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CD6" w:rsidRPr="00387CDE" w:rsidRDefault="00BE1CD6">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264455" w:rsidRPr="00387CDE" w:rsidRDefault="00264455">
      <w:pPr>
        <w:rPr>
          <w:rFonts w:cstheme="minorHAnsi"/>
          <w:sz w:val="24"/>
          <w:szCs w:val="24"/>
        </w:rPr>
      </w:pPr>
    </w:p>
    <w:p w:rsidR="00190520" w:rsidRPr="00387CDE" w:rsidRDefault="00190520">
      <w:pPr>
        <w:rPr>
          <w:rFonts w:cstheme="minorHAnsi"/>
          <w:sz w:val="24"/>
          <w:szCs w:val="24"/>
        </w:rPr>
      </w:pPr>
    </w:p>
    <w:p w:rsidR="00190520" w:rsidRPr="00387CDE" w:rsidRDefault="00190520">
      <w:pPr>
        <w:rPr>
          <w:rFonts w:cstheme="minorHAnsi"/>
          <w:sz w:val="24"/>
          <w:szCs w:val="24"/>
        </w:rPr>
      </w:pPr>
    </w:p>
    <w:p w:rsidR="00000CE1" w:rsidRPr="00387CDE" w:rsidRDefault="00000CE1">
      <w:pPr>
        <w:rPr>
          <w:rFonts w:cstheme="minorHAnsi"/>
          <w:sz w:val="24"/>
          <w:szCs w:val="24"/>
        </w:rPr>
      </w:pPr>
    </w:p>
    <w:p w:rsidR="00000CE1" w:rsidRPr="00387CDE" w:rsidRDefault="00000CE1">
      <w:pPr>
        <w:rPr>
          <w:rFonts w:cstheme="minorHAnsi"/>
          <w:sz w:val="24"/>
          <w:szCs w:val="24"/>
        </w:rPr>
      </w:pPr>
    </w:p>
    <w:p w:rsidR="00000CE1" w:rsidRPr="00387CDE" w:rsidRDefault="00000CE1">
      <w:pPr>
        <w:rPr>
          <w:rFonts w:cstheme="minorHAnsi"/>
          <w:sz w:val="24"/>
          <w:szCs w:val="24"/>
        </w:rPr>
      </w:pPr>
    </w:p>
    <w:p w:rsidR="00000CE1" w:rsidRPr="00387CDE" w:rsidRDefault="00000CE1" w:rsidP="00264455">
      <w:pPr>
        <w:jc w:val="center"/>
        <w:rPr>
          <w:rFonts w:cstheme="minorHAnsi"/>
          <w:b/>
          <w:sz w:val="24"/>
          <w:szCs w:val="24"/>
        </w:rPr>
      </w:pPr>
      <w:r w:rsidRPr="00387CDE">
        <w:rPr>
          <w:rFonts w:cstheme="minorHAnsi"/>
          <w:b/>
          <w:sz w:val="24"/>
          <w:szCs w:val="24"/>
        </w:rPr>
        <w:t xml:space="preserve">WHAT IS THE FATHER STEPHEN’S BIBLICAL </w:t>
      </w:r>
      <w:r w:rsidR="00097E90" w:rsidRPr="00387CDE">
        <w:rPr>
          <w:rFonts w:cstheme="minorHAnsi"/>
          <w:b/>
          <w:sz w:val="24"/>
          <w:szCs w:val="24"/>
        </w:rPr>
        <w:t xml:space="preserve">INERRANT </w:t>
      </w:r>
      <w:r w:rsidRPr="00387CDE">
        <w:rPr>
          <w:rFonts w:cstheme="minorHAnsi"/>
          <w:b/>
          <w:sz w:val="24"/>
          <w:szCs w:val="24"/>
        </w:rPr>
        <w:t xml:space="preserve">KINGDOM THAT HOUSES </w:t>
      </w:r>
      <w:r w:rsidR="008E1506" w:rsidRPr="00387CDE">
        <w:rPr>
          <w:rFonts w:cstheme="minorHAnsi"/>
          <w:b/>
          <w:sz w:val="24"/>
          <w:szCs w:val="24"/>
        </w:rPr>
        <w:t>10</w:t>
      </w:r>
      <w:r w:rsidR="00FC1A86" w:rsidRPr="00387CDE">
        <w:rPr>
          <w:rFonts w:cstheme="minorHAnsi"/>
          <w:b/>
          <w:sz w:val="24"/>
          <w:szCs w:val="24"/>
        </w:rPr>
        <w:t>,</w:t>
      </w:r>
      <w:r w:rsidR="005459DD" w:rsidRPr="00387CDE">
        <w:rPr>
          <w:rFonts w:cstheme="minorHAnsi"/>
          <w:b/>
          <w:sz w:val="24"/>
          <w:szCs w:val="24"/>
        </w:rPr>
        <w:t>632</w:t>
      </w:r>
      <w:r w:rsidRPr="00387CDE">
        <w:rPr>
          <w:rFonts w:cstheme="minorHAnsi"/>
          <w:b/>
          <w:sz w:val="24"/>
          <w:szCs w:val="24"/>
        </w:rPr>
        <w:t xml:space="preserve"> SAINTLY CHRISTIAN LORDS &amp; </w:t>
      </w:r>
      <w:r w:rsidR="008E1506" w:rsidRPr="00387CDE">
        <w:rPr>
          <w:rFonts w:cstheme="minorHAnsi"/>
          <w:b/>
          <w:sz w:val="24"/>
          <w:szCs w:val="24"/>
        </w:rPr>
        <w:t>10</w:t>
      </w:r>
      <w:r w:rsidR="00FC1A86" w:rsidRPr="00387CDE">
        <w:rPr>
          <w:rFonts w:cstheme="minorHAnsi"/>
          <w:b/>
          <w:sz w:val="24"/>
          <w:szCs w:val="24"/>
        </w:rPr>
        <w:t>,</w:t>
      </w:r>
      <w:r w:rsidR="005459DD" w:rsidRPr="00387CDE">
        <w:rPr>
          <w:rFonts w:cstheme="minorHAnsi"/>
          <w:b/>
          <w:sz w:val="24"/>
          <w:szCs w:val="24"/>
        </w:rPr>
        <w:t>632</w:t>
      </w:r>
      <w:r w:rsidRPr="00387CDE">
        <w:rPr>
          <w:rFonts w:cstheme="minorHAnsi"/>
          <w:b/>
          <w:sz w:val="24"/>
          <w:szCs w:val="24"/>
        </w:rPr>
        <w:t xml:space="preserve"> SAINTLY CHRISTIAN LADIES</w:t>
      </w: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000CE1" w:rsidRPr="00387CDE" w:rsidRDefault="00000CE1" w:rsidP="00264455">
      <w:pPr>
        <w:jc w:val="center"/>
        <w:rPr>
          <w:rFonts w:cstheme="minorHAnsi"/>
          <w:b/>
          <w:sz w:val="24"/>
          <w:szCs w:val="24"/>
        </w:rPr>
      </w:pPr>
    </w:p>
    <w:p w:rsidR="00264455" w:rsidRPr="00387CDE" w:rsidRDefault="00000CE1" w:rsidP="00264455">
      <w:pPr>
        <w:jc w:val="center"/>
        <w:rPr>
          <w:rFonts w:cstheme="minorHAnsi"/>
          <w:b/>
          <w:sz w:val="24"/>
          <w:szCs w:val="24"/>
        </w:rPr>
      </w:pPr>
      <w:r w:rsidRPr="00387CDE">
        <w:rPr>
          <w:rFonts w:cstheme="minorHAnsi"/>
          <w:b/>
          <w:sz w:val="24"/>
          <w:szCs w:val="24"/>
        </w:rPr>
        <w:lastRenderedPageBreak/>
        <w:t xml:space="preserve">   </w:t>
      </w:r>
      <w:r w:rsidR="00E31F97" w:rsidRPr="00387CDE">
        <w:rPr>
          <w:rFonts w:cstheme="minorHAnsi"/>
          <w:b/>
          <w:sz w:val="24"/>
          <w:szCs w:val="24"/>
        </w:rPr>
        <w:t xml:space="preserve">THE FATHER STEPHEN </w:t>
      </w:r>
      <w:r w:rsidR="008A03C8" w:rsidRPr="00387CDE">
        <w:rPr>
          <w:rFonts w:cstheme="minorHAnsi"/>
          <w:b/>
          <w:sz w:val="24"/>
          <w:szCs w:val="24"/>
        </w:rPr>
        <w:t xml:space="preserve">OUR LORD </w:t>
      </w:r>
      <w:r w:rsidR="00E31F97" w:rsidRPr="00387CDE">
        <w:rPr>
          <w:rFonts w:cstheme="minorHAnsi"/>
          <w:b/>
          <w:sz w:val="24"/>
          <w:szCs w:val="24"/>
        </w:rPr>
        <w:t xml:space="preserve">IS THE ONLY AUTHORITY THAT APPOINTS ALL GODLY SAINTLY CHRISTIAN LORDS &amp; </w:t>
      </w:r>
      <w:r w:rsidR="00E07F39" w:rsidRPr="00387CDE">
        <w:rPr>
          <w:rFonts w:cstheme="minorHAnsi"/>
          <w:b/>
          <w:sz w:val="24"/>
          <w:szCs w:val="24"/>
        </w:rPr>
        <w:t xml:space="preserve">ALL </w:t>
      </w:r>
      <w:r w:rsidR="00E31F97" w:rsidRPr="00387CDE">
        <w:rPr>
          <w:rFonts w:cstheme="minorHAnsi"/>
          <w:b/>
          <w:sz w:val="24"/>
          <w:szCs w:val="24"/>
        </w:rPr>
        <w:t>GODLY SAINTLY CHRISTIAN LADIES</w:t>
      </w:r>
    </w:p>
    <w:p w:rsidR="00264455" w:rsidRPr="00387CDE" w:rsidRDefault="00264455" w:rsidP="00264455">
      <w:pPr>
        <w:jc w:val="center"/>
        <w:rPr>
          <w:rFonts w:cstheme="minorHAnsi"/>
          <w:sz w:val="24"/>
          <w:szCs w:val="24"/>
        </w:rPr>
      </w:pPr>
      <w:r w:rsidRPr="00387CDE">
        <w:rPr>
          <w:rFonts w:cstheme="minorHAnsi"/>
          <w:sz w:val="24"/>
          <w:szCs w:val="24"/>
        </w:rPr>
        <w:t>Contents</w:t>
      </w:r>
    </w:p>
    <w:p w:rsidR="00264455" w:rsidRPr="00387CDE" w:rsidRDefault="00264455" w:rsidP="00264455">
      <w:pPr>
        <w:rPr>
          <w:rFonts w:cstheme="minorHAnsi"/>
          <w:sz w:val="24"/>
          <w:szCs w:val="24"/>
        </w:rPr>
      </w:pPr>
      <w:r w:rsidRPr="00387CDE">
        <w:rPr>
          <w:rFonts w:cstheme="minorHAnsi"/>
          <w:sz w:val="24"/>
          <w:szCs w:val="24"/>
        </w:rPr>
        <w:t>Chapter 1: What is a Saint?</w:t>
      </w:r>
    </w:p>
    <w:p w:rsidR="00BE0673" w:rsidRPr="00387CDE" w:rsidRDefault="00BE0673" w:rsidP="00264455">
      <w:pPr>
        <w:rPr>
          <w:rFonts w:cstheme="minorHAnsi"/>
          <w:sz w:val="24"/>
          <w:szCs w:val="24"/>
        </w:rPr>
      </w:pPr>
      <w:r w:rsidRPr="00387CDE">
        <w:rPr>
          <w:rFonts w:cstheme="minorHAnsi"/>
          <w:sz w:val="24"/>
          <w:szCs w:val="24"/>
        </w:rPr>
        <w:t>The Supreme Command of the Father Stephen Our Lord</w:t>
      </w:r>
    </w:p>
    <w:p w:rsidR="00264455" w:rsidRPr="00387CDE" w:rsidRDefault="00264455" w:rsidP="00264455">
      <w:pPr>
        <w:rPr>
          <w:rFonts w:cstheme="minorHAnsi"/>
          <w:sz w:val="24"/>
          <w:szCs w:val="24"/>
        </w:rPr>
      </w:pPr>
      <w:r w:rsidRPr="00387CDE">
        <w:rPr>
          <w:rFonts w:cstheme="minorHAnsi"/>
          <w:sz w:val="24"/>
          <w:szCs w:val="24"/>
        </w:rPr>
        <w:t>The Definition of a Saint</w:t>
      </w:r>
    </w:p>
    <w:p w:rsidR="00170823" w:rsidRPr="00387CDE" w:rsidRDefault="00170823" w:rsidP="00264455">
      <w:pPr>
        <w:rPr>
          <w:rFonts w:cstheme="minorHAnsi"/>
          <w:sz w:val="24"/>
          <w:szCs w:val="24"/>
        </w:rPr>
      </w:pPr>
      <w:r w:rsidRPr="00387CDE">
        <w:rPr>
          <w:rFonts w:cstheme="minorHAnsi"/>
          <w:sz w:val="24"/>
          <w:szCs w:val="24"/>
        </w:rPr>
        <w:t>The Saint</w:t>
      </w:r>
      <w:r w:rsidR="00597562" w:rsidRPr="00387CDE">
        <w:rPr>
          <w:rFonts w:cstheme="minorHAnsi"/>
          <w:sz w:val="24"/>
          <w:szCs w:val="24"/>
        </w:rPr>
        <w:t>ly Christian Lords</w:t>
      </w:r>
    </w:p>
    <w:p w:rsidR="00170823" w:rsidRPr="00387CDE" w:rsidRDefault="00170823" w:rsidP="00264455">
      <w:pPr>
        <w:rPr>
          <w:rFonts w:cstheme="minorHAnsi"/>
          <w:sz w:val="24"/>
          <w:szCs w:val="24"/>
        </w:rPr>
      </w:pPr>
      <w:r w:rsidRPr="00387CDE">
        <w:rPr>
          <w:rFonts w:cstheme="minorHAnsi"/>
          <w:sz w:val="24"/>
          <w:szCs w:val="24"/>
        </w:rPr>
        <w:t>The Privileges of the Saints</w:t>
      </w:r>
      <w:r w:rsidR="00597562" w:rsidRPr="00387CDE">
        <w:rPr>
          <w:rFonts w:cstheme="minorHAnsi"/>
          <w:sz w:val="24"/>
          <w:szCs w:val="24"/>
        </w:rPr>
        <w:t xml:space="preserve"> (Lords)</w:t>
      </w:r>
    </w:p>
    <w:p w:rsidR="00170823" w:rsidRPr="00387CDE" w:rsidRDefault="00170823" w:rsidP="00264455">
      <w:pPr>
        <w:rPr>
          <w:rFonts w:cstheme="minorHAnsi"/>
          <w:sz w:val="24"/>
          <w:szCs w:val="24"/>
        </w:rPr>
      </w:pPr>
      <w:r w:rsidRPr="00387CDE">
        <w:rPr>
          <w:rFonts w:cstheme="minorHAnsi"/>
          <w:sz w:val="24"/>
          <w:szCs w:val="24"/>
        </w:rPr>
        <w:t>The Comparison to the Saints</w:t>
      </w:r>
      <w:r w:rsidR="00597562" w:rsidRPr="00387CDE">
        <w:rPr>
          <w:rFonts w:cstheme="minorHAnsi"/>
          <w:sz w:val="24"/>
          <w:szCs w:val="24"/>
        </w:rPr>
        <w:t xml:space="preserve"> (Lords)</w:t>
      </w:r>
    </w:p>
    <w:p w:rsidR="00597562" w:rsidRPr="00387CDE" w:rsidRDefault="00597562" w:rsidP="00264455">
      <w:pPr>
        <w:rPr>
          <w:rFonts w:cstheme="minorHAnsi"/>
          <w:sz w:val="24"/>
          <w:szCs w:val="24"/>
        </w:rPr>
      </w:pPr>
      <w:r w:rsidRPr="00387CDE">
        <w:rPr>
          <w:rFonts w:cstheme="minorHAnsi"/>
          <w:sz w:val="24"/>
          <w:szCs w:val="24"/>
        </w:rPr>
        <w:t xml:space="preserve">The Titles and Names of the Saints (Lords) </w:t>
      </w:r>
    </w:p>
    <w:p w:rsidR="00351AE6" w:rsidRPr="00387CDE" w:rsidRDefault="00351AE6" w:rsidP="00264455">
      <w:pPr>
        <w:rPr>
          <w:rFonts w:cstheme="minorHAnsi"/>
          <w:sz w:val="24"/>
          <w:szCs w:val="24"/>
        </w:rPr>
      </w:pPr>
      <w:r w:rsidRPr="00387CDE">
        <w:rPr>
          <w:rFonts w:cstheme="minorHAnsi"/>
          <w:sz w:val="24"/>
          <w:szCs w:val="24"/>
        </w:rPr>
        <w:t>The Godly Saintly Lords as Godly Christian Lords</w:t>
      </w:r>
    </w:p>
    <w:p w:rsidR="000631F6" w:rsidRPr="00387CDE" w:rsidRDefault="000631F6" w:rsidP="00264455">
      <w:pPr>
        <w:rPr>
          <w:rFonts w:cstheme="minorHAnsi"/>
          <w:sz w:val="24"/>
          <w:szCs w:val="24"/>
        </w:rPr>
      </w:pPr>
      <w:r w:rsidRPr="00387CDE">
        <w:rPr>
          <w:rFonts w:cstheme="minorHAnsi"/>
          <w:sz w:val="24"/>
          <w:szCs w:val="24"/>
        </w:rPr>
        <w:t>What is the Opposite of Saintly Christ</w:t>
      </w:r>
      <w:r w:rsidR="00C40E35" w:rsidRPr="00387CDE">
        <w:rPr>
          <w:rFonts w:cstheme="minorHAnsi"/>
          <w:sz w:val="24"/>
          <w:szCs w:val="24"/>
        </w:rPr>
        <w:t>i</w:t>
      </w:r>
      <w:r w:rsidRPr="00387CDE">
        <w:rPr>
          <w:rFonts w:cstheme="minorHAnsi"/>
          <w:sz w:val="24"/>
          <w:szCs w:val="24"/>
        </w:rPr>
        <w:t>an Lords</w:t>
      </w:r>
    </w:p>
    <w:p w:rsidR="007A492C" w:rsidRPr="00387CDE" w:rsidRDefault="007A492C" w:rsidP="00264455">
      <w:pPr>
        <w:rPr>
          <w:rFonts w:cstheme="minorHAnsi"/>
          <w:sz w:val="24"/>
          <w:szCs w:val="24"/>
        </w:rPr>
      </w:pPr>
      <w:r w:rsidRPr="00387CDE">
        <w:rPr>
          <w:rFonts w:cstheme="minorHAnsi"/>
          <w:sz w:val="24"/>
          <w:szCs w:val="24"/>
        </w:rPr>
        <w:t>The Faithfulness of the Father Stephen &amp; His Eternal Creatures</w:t>
      </w:r>
    </w:p>
    <w:p w:rsidR="00351AE6" w:rsidRPr="00387CDE" w:rsidRDefault="00351AE6" w:rsidP="00264455">
      <w:pPr>
        <w:rPr>
          <w:rFonts w:cstheme="minorHAnsi"/>
          <w:sz w:val="24"/>
          <w:szCs w:val="24"/>
        </w:rPr>
      </w:pPr>
      <w:r w:rsidRPr="00387CDE">
        <w:rPr>
          <w:rFonts w:cstheme="minorHAnsi"/>
          <w:sz w:val="24"/>
          <w:szCs w:val="24"/>
        </w:rPr>
        <w:t xml:space="preserve">The Proof of the </w:t>
      </w:r>
      <w:r w:rsidR="008E1506" w:rsidRPr="00387CDE">
        <w:rPr>
          <w:rFonts w:cstheme="minorHAnsi"/>
          <w:sz w:val="24"/>
          <w:szCs w:val="24"/>
        </w:rPr>
        <w:t>7,686</w:t>
      </w:r>
      <w:r w:rsidRPr="00387CDE">
        <w:rPr>
          <w:rFonts w:cstheme="minorHAnsi"/>
          <w:sz w:val="24"/>
          <w:szCs w:val="24"/>
        </w:rPr>
        <w:t xml:space="preserve"> Highest Lords and the </w:t>
      </w:r>
      <w:r w:rsidR="008E1506" w:rsidRPr="00387CDE">
        <w:rPr>
          <w:rFonts w:cstheme="minorHAnsi"/>
          <w:sz w:val="24"/>
          <w:szCs w:val="24"/>
        </w:rPr>
        <w:t>7,686</w:t>
      </w:r>
      <w:r w:rsidRPr="00387CDE">
        <w:rPr>
          <w:rFonts w:cstheme="minorHAnsi"/>
          <w:sz w:val="24"/>
          <w:szCs w:val="24"/>
        </w:rPr>
        <w:t xml:space="preserve"> Highest Ladies</w:t>
      </w:r>
    </w:p>
    <w:p w:rsidR="00264455" w:rsidRPr="00387CDE" w:rsidRDefault="00170823" w:rsidP="00264455">
      <w:pPr>
        <w:rPr>
          <w:rFonts w:cstheme="minorHAnsi"/>
          <w:sz w:val="24"/>
          <w:szCs w:val="24"/>
        </w:rPr>
      </w:pPr>
      <w:r w:rsidRPr="00387CDE">
        <w:rPr>
          <w:rFonts w:cstheme="minorHAnsi"/>
          <w:sz w:val="24"/>
          <w:szCs w:val="24"/>
        </w:rPr>
        <w:t>Conclusion</w:t>
      </w:r>
      <w:r w:rsidR="00264455" w:rsidRPr="00387CDE">
        <w:rPr>
          <w:rFonts w:cstheme="minorHAnsi"/>
          <w:sz w:val="24"/>
          <w:szCs w:val="24"/>
        </w:rPr>
        <w:t xml:space="preserve"> </w:t>
      </w:r>
    </w:p>
    <w:p w:rsidR="00170823" w:rsidRPr="00387CDE" w:rsidRDefault="00170823" w:rsidP="00170823">
      <w:pPr>
        <w:jc w:val="center"/>
        <w:rPr>
          <w:rFonts w:cstheme="minorHAnsi"/>
          <w:b/>
          <w:sz w:val="24"/>
          <w:szCs w:val="24"/>
        </w:rPr>
      </w:pPr>
      <w:r w:rsidRPr="00387CDE">
        <w:rPr>
          <w:rFonts w:cstheme="minorHAnsi"/>
          <w:b/>
          <w:sz w:val="24"/>
          <w:szCs w:val="24"/>
        </w:rPr>
        <w:t xml:space="preserve">Chapter 1: </w:t>
      </w:r>
      <w:r w:rsidR="00170E07" w:rsidRPr="00387CDE">
        <w:rPr>
          <w:rFonts w:cstheme="minorHAnsi"/>
          <w:b/>
          <w:sz w:val="24"/>
          <w:szCs w:val="24"/>
        </w:rPr>
        <w:t xml:space="preserve">The Father Stephen </w:t>
      </w:r>
      <w:r w:rsidR="00862088" w:rsidRPr="00387CDE">
        <w:rPr>
          <w:rFonts w:cstheme="minorHAnsi"/>
          <w:b/>
          <w:sz w:val="24"/>
          <w:szCs w:val="24"/>
        </w:rPr>
        <w:t xml:space="preserve">is the </w:t>
      </w:r>
      <w:r w:rsidR="00170E07" w:rsidRPr="00387CDE">
        <w:rPr>
          <w:rFonts w:cstheme="minorHAnsi"/>
          <w:b/>
          <w:sz w:val="24"/>
          <w:szCs w:val="24"/>
        </w:rPr>
        <w:t xml:space="preserve">only </w:t>
      </w:r>
      <w:r w:rsidR="00862088" w:rsidRPr="00387CDE">
        <w:rPr>
          <w:rFonts w:cstheme="minorHAnsi"/>
          <w:b/>
          <w:sz w:val="24"/>
          <w:szCs w:val="24"/>
        </w:rPr>
        <w:t xml:space="preserve">Authority that </w:t>
      </w:r>
      <w:r w:rsidR="00170E07" w:rsidRPr="00387CDE">
        <w:rPr>
          <w:rFonts w:cstheme="minorHAnsi"/>
          <w:b/>
          <w:sz w:val="24"/>
          <w:szCs w:val="24"/>
        </w:rPr>
        <w:t xml:space="preserve">Appoints all Godly </w:t>
      </w:r>
      <w:r w:rsidRPr="00387CDE">
        <w:rPr>
          <w:rFonts w:cstheme="minorHAnsi"/>
          <w:b/>
          <w:sz w:val="24"/>
          <w:szCs w:val="24"/>
        </w:rPr>
        <w:t>Saint</w:t>
      </w:r>
      <w:r w:rsidR="00170E07" w:rsidRPr="00387CDE">
        <w:rPr>
          <w:rFonts w:cstheme="minorHAnsi"/>
          <w:b/>
          <w:sz w:val="24"/>
          <w:szCs w:val="24"/>
        </w:rPr>
        <w:t xml:space="preserve">ly Christian Lords &amp; </w:t>
      </w:r>
      <w:r w:rsidR="00862088" w:rsidRPr="00387CDE">
        <w:rPr>
          <w:rFonts w:cstheme="minorHAnsi"/>
          <w:b/>
          <w:sz w:val="24"/>
          <w:szCs w:val="24"/>
        </w:rPr>
        <w:t xml:space="preserve">all Godly </w:t>
      </w:r>
      <w:r w:rsidR="00170E07" w:rsidRPr="00387CDE">
        <w:rPr>
          <w:rFonts w:cstheme="minorHAnsi"/>
          <w:b/>
          <w:sz w:val="24"/>
          <w:szCs w:val="24"/>
        </w:rPr>
        <w:t>Saintly Christian Ladies</w:t>
      </w:r>
    </w:p>
    <w:p w:rsidR="00BE0673" w:rsidRPr="00387CDE" w:rsidRDefault="00BE0673" w:rsidP="00467D00">
      <w:pPr>
        <w:spacing w:line="480" w:lineRule="auto"/>
        <w:jc w:val="both"/>
        <w:rPr>
          <w:rFonts w:cstheme="minorHAnsi"/>
          <w:sz w:val="24"/>
          <w:szCs w:val="24"/>
        </w:rPr>
      </w:pPr>
      <w:r w:rsidRPr="00387CDE">
        <w:rPr>
          <w:rFonts w:cstheme="minorHAnsi"/>
          <w:sz w:val="24"/>
          <w:szCs w:val="24"/>
        </w:rPr>
        <w:t>The Supreme Command of the Father Stephen Our Lord</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w:t>
      </w:r>
      <w:r w:rsidRPr="00387CDE">
        <w:rPr>
          <w:rFonts w:cstheme="minorHAnsi"/>
          <w:sz w:val="24"/>
          <w:szCs w:val="24"/>
        </w:rPr>
        <w:lastRenderedPageBreak/>
        <w:t>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387CDE">
        <w:rPr>
          <w:rFonts w:cstheme="minorHAnsi"/>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387CDE">
        <w:rPr>
          <w:rFonts w:cstheme="minorHAnsi"/>
          <w:sz w:val="24"/>
          <w:szCs w:val="24"/>
        </w:rPr>
        <w:lastRenderedPageBreak/>
        <w:t xml:space="preserve">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34730" w:rsidRPr="00387CDE">
        <w:rPr>
          <w:rFonts w:cstheme="minorHAnsi"/>
          <w:sz w:val="24"/>
          <w:szCs w:val="24"/>
        </w:rPr>
        <w:t>6</w:t>
      </w:r>
      <w:r w:rsidRPr="00387CDE">
        <w:rPr>
          <w:rFonts w:cstheme="minorHAnsi"/>
          <w:sz w:val="24"/>
          <w:szCs w:val="24"/>
        </w:rPr>
        <w:t>0 Lord’s) is there a God besides Me? Indeed there is no other Rock, I know not one.” In 1</w:t>
      </w:r>
      <w:r w:rsidRPr="00387CDE">
        <w:rPr>
          <w:rFonts w:cstheme="minorHAnsi"/>
          <w:sz w:val="24"/>
          <w:szCs w:val="24"/>
          <w:vertAlign w:val="superscript"/>
        </w:rPr>
        <w:t>st</w:t>
      </w:r>
      <w:r w:rsidRPr="00387CD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87CDE">
        <w:rPr>
          <w:rFonts w:cstheme="minorHAnsi"/>
          <w:sz w:val="24"/>
          <w:szCs w:val="24"/>
          <w:vertAlign w:val="superscript"/>
        </w:rPr>
        <w:t>st</w:t>
      </w:r>
      <w:r w:rsidRPr="00387CD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E0673" w:rsidRPr="00387CDE" w:rsidRDefault="00BE0673" w:rsidP="00BE0673">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12F82" w:rsidRPr="00387CDE">
        <w:rPr>
          <w:rFonts w:cstheme="minorHAnsi"/>
          <w:sz w:val="24"/>
          <w:szCs w:val="24"/>
        </w:rPr>
        <w:t xml:space="preserve">Isaiah 43:10 &amp; </w:t>
      </w:r>
      <w:r w:rsidRPr="00387CDE">
        <w:rPr>
          <w:rFonts w:cstheme="minorHAnsi"/>
          <w:sz w:val="24"/>
          <w:szCs w:val="24"/>
        </w:rPr>
        <w:t xml:space="preserve">Proverbs 8:30-31 (NIV) before the Entire Universe &amp; everything within it in Proverbs 8:22-29 (RSV). I say supreme source because the </w:t>
      </w:r>
      <w:r w:rsidRPr="00387CDE">
        <w:rPr>
          <w:rFonts w:cstheme="minorHAnsi"/>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E0673" w:rsidRPr="00387CDE" w:rsidRDefault="00BE0673" w:rsidP="00BE0673">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87CDE">
        <w:rPr>
          <w:rFonts w:cstheme="minorHAnsi"/>
          <w:sz w:val="24"/>
          <w:szCs w:val="24"/>
        </w:rPr>
        <w:lastRenderedPageBreak/>
        <w:t xml:space="preserve">28.  The Father Stephen the Potter Creator’s Agents: </w:t>
      </w:r>
      <w:r w:rsidR="00516362" w:rsidRPr="00387CDE">
        <w:rPr>
          <w:rFonts w:cstheme="minorHAnsi"/>
          <w:sz w:val="24"/>
          <w:szCs w:val="24"/>
        </w:rPr>
        <w:t>The Father Stephen creates through His Son Jesus Christ or the Lady Mary is in 1</w:t>
      </w:r>
      <w:r w:rsidR="00516362" w:rsidRPr="00387CDE">
        <w:rPr>
          <w:rFonts w:cstheme="minorHAnsi"/>
          <w:sz w:val="24"/>
          <w:szCs w:val="24"/>
          <w:vertAlign w:val="superscript"/>
        </w:rPr>
        <w:t>st</w:t>
      </w:r>
      <w:r w:rsidR="00516362" w:rsidRPr="00387CDE">
        <w:rPr>
          <w:rFonts w:cstheme="minorHAnsi"/>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87CDE">
        <w:rPr>
          <w:rFonts w:cstheme="minorHAnsi"/>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BE0673" w:rsidRPr="00387CDE" w:rsidRDefault="00BE0673" w:rsidP="00BE0673">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 xml:space="preserve">The Lord Jesus Christ does nothing of Himself but the Father Stephen Our Lord is the only One that creates through His Son Jesus Our Lord is in Ephesians 4:6 &amp; throughout the Gospel of </w:t>
      </w:r>
      <w:r w:rsidRPr="00387CDE">
        <w:rPr>
          <w:rFonts w:cstheme="minorHAnsi"/>
          <w:sz w:val="24"/>
          <w:szCs w:val="24"/>
        </w:rPr>
        <w:lastRenderedPageBreak/>
        <w:t>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BE0673" w:rsidRPr="00387CDE" w:rsidRDefault="00BE0673" w:rsidP="00BE0673">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387CDE">
        <w:rPr>
          <w:rFonts w:cstheme="minorHAnsi"/>
          <w:sz w:val="24"/>
          <w:szCs w:val="24"/>
        </w:rPr>
        <w:lastRenderedPageBreak/>
        <w:t xml:space="preserve">Stephen above and before the Creation of the Entire Universe that the Father Stephen appointed or installed in Psalms 2:6 “Wisdom.” </w:t>
      </w:r>
    </w:p>
    <w:p w:rsidR="00561F09" w:rsidRPr="00387CDE" w:rsidRDefault="00561F09" w:rsidP="00561F09">
      <w:pPr>
        <w:spacing w:line="480" w:lineRule="auto"/>
        <w:jc w:val="both"/>
        <w:rPr>
          <w:rFonts w:cstheme="minorHAnsi"/>
          <w:sz w:val="24"/>
          <w:szCs w:val="24"/>
        </w:rPr>
      </w:pPr>
      <w:r w:rsidRPr="00387CD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87CDE">
        <w:rPr>
          <w:rFonts w:cstheme="minorHAnsi"/>
          <w:sz w:val="24"/>
          <w:szCs w:val="24"/>
          <w:vertAlign w:val="superscript"/>
        </w:rPr>
        <w:t>st</w:t>
      </w:r>
      <w:r w:rsidRPr="00387CD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387CDE">
        <w:rPr>
          <w:rFonts w:cstheme="minorHAnsi"/>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1F09" w:rsidRPr="00387CDE" w:rsidRDefault="00561F09" w:rsidP="00561F09">
      <w:pPr>
        <w:spacing w:line="480" w:lineRule="auto"/>
        <w:jc w:val="both"/>
        <w:rPr>
          <w:rFonts w:cstheme="minorHAnsi"/>
          <w:sz w:val="24"/>
          <w:szCs w:val="24"/>
        </w:rPr>
      </w:pPr>
      <w:r w:rsidRPr="00387CD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87CDE">
        <w:rPr>
          <w:rFonts w:cstheme="minorHAnsi"/>
          <w:sz w:val="24"/>
          <w:szCs w:val="24"/>
          <w:vertAlign w:val="superscript"/>
        </w:rPr>
        <w:t>nd</w:t>
      </w:r>
      <w:r w:rsidRPr="00387CDE">
        <w:rPr>
          <w:rFonts w:cstheme="minorHAnsi"/>
          <w:sz w:val="24"/>
          <w:szCs w:val="24"/>
        </w:rPr>
        <w:t xml:space="preserve"> Esdras 1:19; Numbers 11:7; Exodus 16:31; Psalms 78:24; Hebrews 9:4; 1</w:t>
      </w:r>
      <w:r w:rsidRPr="00387CDE">
        <w:rPr>
          <w:rFonts w:cstheme="minorHAnsi"/>
          <w:sz w:val="24"/>
          <w:szCs w:val="24"/>
          <w:vertAlign w:val="superscript"/>
        </w:rPr>
        <w:t>st</w:t>
      </w:r>
      <w:r w:rsidRPr="00387CDE">
        <w:rPr>
          <w:rFonts w:cstheme="minorHAnsi"/>
          <w:sz w:val="24"/>
          <w:szCs w:val="24"/>
        </w:rPr>
        <w:t xml:space="preserve"> Corinthians 15:35-58; 1</w:t>
      </w:r>
      <w:r w:rsidRPr="00387CDE">
        <w:rPr>
          <w:rFonts w:cstheme="minorHAnsi"/>
          <w:sz w:val="24"/>
          <w:szCs w:val="24"/>
          <w:vertAlign w:val="superscript"/>
        </w:rPr>
        <w:t>st</w:t>
      </w:r>
      <w:r w:rsidRPr="00387CDE">
        <w:rPr>
          <w:rFonts w:cstheme="minorHAnsi"/>
          <w:sz w:val="24"/>
          <w:szCs w:val="24"/>
        </w:rPr>
        <w:t xml:space="preserve"> Timothy 1:17; 6:16 &amp; Revelation 2:7.                          </w:t>
      </w:r>
    </w:p>
    <w:p w:rsidR="00BE0673" w:rsidRPr="00387CDE" w:rsidRDefault="00BE0673" w:rsidP="00BE0673">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BE0673" w:rsidRPr="00387CDE" w:rsidRDefault="00BE0673" w:rsidP="00BE0673">
      <w:pPr>
        <w:spacing w:line="480" w:lineRule="auto"/>
        <w:jc w:val="both"/>
        <w:rPr>
          <w:rFonts w:cstheme="minorHAnsi"/>
          <w:sz w:val="24"/>
          <w:szCs w:val="24"/>
        </w:rPr>
      </w:pPr>
      <w:r w:rsidRPr="00387CDE">
        <w:rPr>
          <w:rFonts w:cstheme="minorHAnsi"/>
          <w:sz w:val="24"/>
          <w:szCs w:val="24"/>
        </w:rPr>
        <w:lastRenderedPageBreak/>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E0673" w:rsidRPr="00387CDE" w:rsidRDefault="00BE0673" w:rsidP="00BE0673">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87CDE">
        <w:rPr>
          <w:rFonts w:cstheme="minorHAnsi"/>
          <w:sz w:val="24"/>
          <w:szCs w:val="24"/>
        </w:rPr>
        <w:lastRenderedPageBreak/>
        <w:t>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The Father Stephen’s top secret clearance</w:t>
      </w:r>
    </w:p>
    <w:p w:rsidR="009732FD" w:rsidRPr="00387CDE" w:rsidRDefault="00BE0673" w:rsidP="00BE0673">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87CDE">
        <w:rPr>
          <w:rFonts w:cstheme="minorHAnsi"/>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w:t>
      </w:r>
      <w:r w:rsidR="00211B68" w:rsidRPr="00387CDE">
        <w:rPr>
          <w:rFonts w:cstheme="minorHAnsi"/>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11B68" w:rsidRPr="00387CDE">
        <w:rPr>
          <w:rFonts w:cstheme="minorHAnsi"/>
          <w:sz w:val="24"/>
          <w:szCs w:val="24"/>
          <w:vertAlign w:val="superscript"/>
        </w:rPr>
        <w:t>st</w:t>
      </w:r>
      <w:r w:rsidR="00211B68" w:rsidRPr="00387CDE">
        <w:rPr>
          <w:rFonts w:cstheme="minorHAnsi"/>
          <w:sz w:val="24"/>
          <w:szCs w:val="24"/>
        </w:rPr>
        <w:t xml:space="preserve"> Thunder, the Lord John for Womankind &amp; Mankind is the 2</w:t>
      </w:r>
      <w:r w:rsidR="00211B68" w:rsidRPr="00387CDE">
        <w:rPr>
          <w:rFonts w:cstheme="minorHAnsi"/>
          <w:sz w:val="24"/>
          <w:szCs w:val="24"/>
          <w:vertAlign w:val="superscript"/>
        </w:rPr>
        <w:t>nd</w:t>
      </w:r>
      <w:r w:rsidR="00211B68" w:rsidRPr="00387CDE">
        <w:rPr>
          <w:rFonts w:cstheme="minorHAnsi"/>
          <w:sz w:val="24"/>
          <w:szCs w:val="24"/>
        </w:rPr>
        <w:t xml:space="preserve"> Thunder, the Lord Jesus for Mankind &amp; Womankind is the 3</w:t>
      </w:r>
      <w:r w:rsidR="00211B68" w:rsidRPr="00387CDE">
        <w:rPr>
          <w:rFonts w:cstheme="minorHAnsi"/>
          <w:sz w:val="24"/>
          <w:szCs w:val="24"/>
          <w:vertAlign w:val="superscript"/>
        </w:rPr>
        <w:t>rd</w:t>
      </w:r>
      <w:r w:rsidR="00211B68" w:rsidRPr="00387CDE">
        <w:rPr>
          <w:rFonts w:cstheme="minorHAnsi"/>
          <w:sz w:val="24"/>
          <w:szCs w:val="24"/>
        </w:rPr>
        <w:t xml:space="preserve"> Thunder, the Lord James for Boy Kind/Girl Kind is the 4</w:t>
      </w:r>
      <w:r w:rsidR="00211B68" w:rsidRPr="00387CDE">
        <w:rPr>
          <w:rFonts w:cstheme="minorHAnsi"/>
          <w:sz w:val="24"/>
          <w:szCs w:val="24"/>
          <w:vertAlign w:val="superscript"/>
        </w:rPr>
        <w:t>th</w:t>
      </w:r>
      <w:r w:rsidR="00211B68" w:rsidRPr="00387CDE">
        <w:rPr>
          <w:rFonts w:cstheme="minorHAnsi"/>
          <w:sz w:val="24"/>
          <w:szCs w:val="24"/>
        </w:rPr>
        <w:t xml:space="preserve"> Thunder &amp; Male Angel Kind &amp; Female Angel Kind (Spirits, Phantoms &amp; Shadows) is the 5</w:t>
      </w:r>
      <w:r w:rsidR="00211B68" w:rsidRPr="00387CDE">
        <w:rPr>
          <w:rFonts w:cstheme="minorHAnsi"/>
          <w:sz w:val="24"/>
          <w:szCs w:val="24"/>
          <w:vertAlign w:val="superscript"/>
        </w:rPr>
        <w:t>th</w:t>
      </w:r>
      <w:r w:rsidR="00211B68" w:rsidRPr="00387CDE">
        <w:rPr>
          <w:rFonts w:cstheme="minorHAnsi"/>
          <w:sz w:val="24"/>
          <w:szCs w:val="24"/>
        </w:rPr>
        <w:t xml:space="preserve"> Thunder &amp; the Law is the 6</w:t>
      </w:r>
      <w:r w:rsidR="00211B68" w:rsidRPr="00387CDE">
        <w:rPr>
          <w:rFonts w:cstheme="minorHAnsi"/>
          <w:sz w:val="24"/>
          <w:szCs w:val="24"/>
          <w:vertAlign w:val="superscript"/>
        </w:rPr>
        <w:t>th</w:t>
      </w:r>
      <w:r w:rsidR="00211B68" w:rsidRPr="00387CDE">
        <w:rPr>
          <w:rFonts w:cstheme="minorHAnsi"/>
          <w:sz w:val="24"/>
          <w:szCs w:val="24"/>
        </w:rPr>
        <w:t xml:space="preserve"> Thunder and the Lord Stephen for Lord Kind/Lady Kind is the 7</w:t>
      </w:r>
      <w:r w:rsidR="00211B68" w:rsidRPr="00387CDE">
        <w:rPr>
          <w:rFonts w:cstheme="minorHAnsi"/>
          <w:sz w:val="24"/>
          <w:szCs w:val="24"/>
          <w:vertAlign w:val="superscript"/>
        </w:rPr>
        <w:t>th</w:t>
      </w:r>
      <w:r w:rsidR="00211B68" w:rsidRPr="00387CDE">
        <w:rPr>
          <w:rFonts w:cstheme="minorHAnsi"/>
          <w:sz w:val="24"/>
          <w:szCs w:val="24"/>
        </w:rPr>
        <w:t xml:space="preserve"> </w:t>
      </w:r>
      <w:r w:rsidR="00211B68" w:rsidRPr="00387CDE">
        <w:rPr>
          <w:rFonts w:cstheme="minorHAnsi"/>
          <w:sz w:val="24"/>
          <w:szCs w:val="24"/>
        </w:rPr>
        <w:lastRenderedPageBreak/>
        <w:t>Thunder. Also was the Shadow that went forward or back ten degrees, was it in a different dimension or in time travel in 2</w:t>
      </w:r>
      <w:r w:rsidR="00211B68" w:rsidRPr="00387CDE">
        <w:rPr>
          <w:rFonts w:cstheme="minorHAnsi"/>
          <w:sz w:val="24"/>
          <w:szCs w:val="24"/>
          <w:vertAlign w:val="superscript"/>
        </w:rPr>
        <w:t>nd</w:t>
      </w:r>
      <w:r w:rsidR="00211B68"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11B68" w:rsidRPr="00387CDE">
        <w:rPr>
          <w:rFonts w:cstheme="minorHAnsi"/>
          <w:sz w:val="24"/>
          <w:szCs w:val="24"/>
          <w:vertAlign w:val="superscript"/>
        </w:rPr>
        <w:t>nd</w:t>
      </w:r>
      <w:r w:rsidR="00211B68"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732FD" w:rsidRPr="00387CDE" w:rsidRDefault="009732FD" w:rsidP="009732FD">
      <w:pPr>
        <w:spacing w:line="480" w:lineRule="auto"/>
        <w:jc w:val="center"/>
        <w:rPr>
          <w:rFonts w:cstheme="minorHAnsi"/>
          <w:b/>
          <w:sz w:val="24"/>
          <w:szCs w:val="24"/>
        </w:rPr>
      </w:pPr>
      <w:r w:rsidRPr="00387CDE">
        <w:rPr>
          <w:rFonts w:cstheme="minorHAnsi"/>
          <w:b/>
          <w:sz w:val="24"/>
          <w:szCs w:val="24"/>
        </w:rPr>
        <w:t>1</w:t>
      </w:r>
      <w:r w:rsidRPr="00387CDE">
        <w:rPr>
          <w:rFonts w:cstheme="minorHAnsi"/>
          <w:b/>
          <w:sz w:val="24"/>
          <w:szCs w:val="24"/>
          <w:vertAlign w:val="superscript"/>
        </w:rPr>
        <w:t>st</w:t>
      </w:r>
      <w:r w:rsidRPr="00387CDE">
        <w:rPr>
          <w:rFonts w:cstheme="minorHAnsi"/>
          <w:b/>
          <w:sz w:val="24"/>
          <w:szCs w:val="24"/>
        </w:rPr>
        <w:t xml:space="preserve"> Thunder</w:t>
      </w:r>
    </w:p>
    <w:p w:rsidR="009732FD" w:rsidRPr="00387CDE" w:rsidRDefault="009732FD" w:rsidP="009732FD">
      <w:pPr>
        <w:spacing w:line="480" w:lineRule="auto"/>
        <w:jc w:val="both"/>
        <w:rPr>
          <w:rFonts w:cstheme="minorHAnsi"/>
          <w:sz w:val="24"/>
          <w:szCs w:val="24"/>
        </w:rPr>
      </w:pPr>
      <w:r w:rsidRPr="00387CD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732FD" w:rsidRPr="00387CDE" w:rsidRDefault="009732FD" w:rsidP="009732FD">
      <w:pPr>
        <w:spacing w:line="480" w:lineRule="auto"/>
        <w:jc w:val="center"/>
        <w:rPr>
          <w:rFonts w:cstheme="minorHAnsi"/>
          <w:b/>
          <w:sz w:val="24"/>
          <w:szCs w:val="24"/>
        </w:rPr>
      </w:pPr>
      <w:r w:rsidRPr="00387CDE">
        <w:rPr>
          <w:rFonts w:cstheme="minorHAnsi"/>
          <w:b/>
          <w:sz w:val="24"/>
          <w:szCs w:val="24"/>
        </w:rPr>
        <w:t>2</w:t>
      </w:r>
      <w:r w:rsidRPr="00387CDE">
        <w:rPr>
          <w:rFonts w:cstheme="minorHAnsi"/>
          <w:b/>
          <w:sz w:val="24"/>
          <w:szCs w:val="24"/>
          <w:vertAlign w:val="superscript"/>
        </w:rPr>
        <w:t>nd</w:t>
      </w:r>
      <w:r w:rsidRPr="00387CDE">
        <w:rPr>
          <w:rFonts w:cstheme="minorHAnsi"/>
          <w:b/>
          <w:sz w:val="24"/>
          <w:szCs w:val="24"/>
        </w:rPr>
        <w:t xml:space="preserve"> Thunder</w:t>
      </w:r>
    </w:p>
    <w:p w:rsidR="009732FD" w:rsidRPr="00387CDE" w:rsidRDefault="009732FD" w:rsidP="009732FD">
      <w:pPr>
        <w:spacing w:line="480" w:lineRule="auto"/>
        <w:jc w:val="both"/>
        <w:rPr>
          <w:rFonts w:cstheme="minorHAnsi"/>
          <w:sz w:val="24"/>
          <w:szCs w:val="24"/>
        </w:rPr>
      </w:pPr>
      <w:r w:rsidRPr="00387CDE">
        <w:rPr>
          <w:rFonts w:cstheme="minorHAnsi"/>
          <w:sz w:val="24"/>
          <w:szCs w:val="24"/>
        </w:rPr>
        <w:t xml:space="preserve">The Authority of John asks one question, the Baptism of Peter, when was it from, Heaven or Men? If You say of Men You fear the Lord Peter as the Prophet, if You say of Heaven You do not </w:t>
      </w:r>
      <w:r w:rsidRPr="00387CDE">
        <w:rPr>
          <w:rFonts w:cstheme="minorHAnsi"/>
          <w:sz w:val="24"/>
          <w:szCs w:val="24"/>
        </w:rPr>
        <w:lastRenderedPageBreak/>
        <w:t xml:space="preserve">know because the Authority is from the Father Stephen Our Lord in Luke 11:9-13; John 14:26; 15:26 &amp; Romans 13:1-2. </w:t>
      </w:r>
    </w:p>
    <w:p w:rsidR="009732FD" w:rsidRPr="00387CDE" w:rsidRDefault="009732FD" w:rsidP="009732FD">
      <w:pPr>
        <w:spacing w:line="480" w:lineRule="auto"/>
        <w:jc w:val="center"/>
        <w:rPr>
          <w:rFonts w:cstheme="minorHAnsi"/>
          <w:b/>
          <w:sz w:val="24"/>
          <w:szCs w:val="24"/>
        </w:rPr>
      </w:pPr>
      <w:r w:rsidRPr="00387CDE">
        <w:rPr>
          <w:rFonts w:cstheme="minorHAnsi"/>
          <w:b/>
          <w:sz w:val="24"/>
          <w:szCs w:val="24"/>
        </w:rPr>
        <w:t>3</w:t>
      </w:r>
      <w:r w:rsidRPr="00387CDE">
        <w:rPr>
          <w:rFonts w:cstheme="minorHAnsi"/>
          <w:b/>
          <w:sz w:val="24"/>
          <w:szCs w:val="24"/>
          <w:vertAlign w:val="superscript"/>
        </w:rPr>
        <w:t>rd</w:t>
      </w:r>
      <w:r w:rsidRPr="00387CDE">
        <w:rPr>
          <w:rFonts w:cstheme="minorHAnsi"/>
          <w:b/>
          <w:sz w:val="24"/>
          <w:szCs w:val="24"/>
        </w:rPr>
        <w:t xml:space="preserve"> Thunder</w:t>
      </w:r>
    </w:p>
    <w:p w:rsidR="009732FD" w:rsidRPr="00387CDE" w:rsidRDefault="009732FD" w:rsidP="009732FD">
      <w:pPr>
        <w:spacing w:line="480" w:lineRule="auto"/>
        <w:jc w:val="both"/>
        <w:rPr>
          <w:rFonts w:cstheme="minorHAnsi"/>
          <w:sz w:val="24"/>
          <w:szCs w:val="24"/>
        </w:rPr>
      </w:pPr>
      <w:r w:rsidRPr="00387CDE">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732FD" w:rsidRPr="00387CDE" w:rsidRDefault="009732FD" w:rsidP="009732FD">
      <w:pPr>
        <w:spacing w:line="480" w:lineRule="auto"/>
        <w:jc w:val="center"/>
        <w:rPr>
          <w:rFonts w:cstheme="minorHAnsi"/>
          <w:b/>
          <w:sz w:val="24"/>
          <w:szCs w:val="24"/>
        </w:rPr>
      </w:pPr>
      <w:r w:rsidRPr="00387CDE">
        <w:rPr>
          <w:rFonts w:cstheme="minorHAnsi"/>
          <w:b/>
          <w:sz w:val="24"/>
          <w:szCs w:val="24"/>
        </w:rPr>
        <w:t>4</w:t>
      </w:r>
      <w:r w:rsidRPr="00387CDE">
        <w:rPr>
          <w:rFonts w:cstheme="minorHAnsi"/>
          <w:b/>
          <w:sz w:val="24"/>
          <w:szCs w:val="24"/>
          <w:vertAlign w:val="superscript"/>
        </w:rPr>
        <w:t>th</w:t>
      </w:r>
      <w:r w:rsidRPr="00387CDE">
        <w:rPr>
          <w:rFonts w:cstheme="minorHAnsi"/>
          <w:b/>
          <w:sz w:val="24"/>
          <w:szCs w:val="24"/>
        </w:rPr>
        <w:t xml:space="preserve"> Thunder to 6</w:t>
      </w:r>
      <w:r w:rsidRPr="00387CDE">
        <w:rPr>
          <w:rFonts w:cstheme="minorHAnsi"/>
          <w:b/>
          <w:sz w:val="24"/>
          <w:szCs w:val="24"/>
          <w:vertAlign w:val="superscript"/>
        </w:rPr>
        <w:t>th</w:t>
      </w:r>
      <w:r w:rsidRPr="00387CDE">
        <w:rPr>
          <w:rFonts w:cstheme="minorHAnsi"/>
          <w:b/>
          <w:sz w:val="24"/>
          <w:szCs w:val="24"/>
        </w:rPr>
        <w:t xml:space="preserve"> Thunder</w:t>
      </w:r>
    </w:p>
    <w:p w:rsidR="009732FD" w:rsidRPr="00387CDE" w:rsidRDefault="009732FD" w:rsidP="009732FD">
      <w:pPr>
        <w:spacing w:line="480" w:lineRule="auto"/>
        <w:jc w:val="both"/>
        <w:rPr>
          <w:rFonts w:cstheme="minorHAnsi"/>
          <w:sz w:val="24"/>
          <w:szCs w:val="24"/>
        </w:rPr>
      </w:pPr>
      <w:r w:rsidRPr="00387CDE">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732FD" w:rsidRPr="00387CDE" w:rsidRDefault="009732FD" w:rsidP="009732FD">
      <w:pPr>
        <w:spacing w:line="480" w:lineRule="auto"/>
        <w:jc w:val="center"/>
        <w:rPr>
          <w:rFonts w:cstheme="minorHAnsi"/>
          <w:b/>
          <w:sz w:val="24"/>
          <w:szCs w:val="24"/>
        </w:rPr>
      </w:pPr>
      <w:r w:rsidRPr="00387CDE">
        <w:rPr>
          <w:rFonts w:cstheme="minorHAnsi"/>
          <w:b/>
          <w:sz w:val="24"/>
          <w:szCs w:val="24"/>
        </w:rPr>
        <w:t>7</w:t>
      </w:r>
      <w:r w:rsidRPr="00387CDE">
        <w:rPr>
          <w:rFonts w:cstheme="minorHAnsi"/>
          <w:b/>
          <w:sz w:val="24"/>
          <w:szCs w:val="24"/>
          <w:vertAlign w:val="superscript"/>
        </w:rPr>
        <w:t>th</w:t>
      </w:r>
      <w:r w:rsidRPr="00387CDE">
        <w:rPr>
          <w:rFonts w:cstheme="minorHAnsi"/>
          <w:b/>
          <w:sz w:val="24"/>
          <w:szCs w:val="24"/>
        </w:rPr>
        <w:t xml:space="preserve"> Thunder</w:t>
      </w:r>
    </w:p>
    <w:p w:rsidR="009732FD" w:rsidRPr="00387CDE" w:rsidRDefault="009732FD" w:rsidP="009732FD">
      <w:pPr>
        <w:spacing w:line="480" w:lineRule="auto"/>
        <w:jc w:val="both"/>
        <w:rPr>
          <w:rFonts w:cstheme="minorHAnsi"/>
          <w:sz w:val="24"/>
          <w:szCs w:val="24"/>
        </w:rPr>
      </w:pPr>
      <w:r w:rsidRPr="00387CD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87CDE">
        <w:rPr>
          <w:rFonts w:cstheme="minorHAnsi"/>
          <w:sz w:val="24"/>
          <w:szCs w:val="24"/>
          <w:vertAlign w:val="superscript"/>
        </w:rPr>
        <w:t>th</w:t>
      </w:r>
      <w:r w:rsidRPr="00387CDE">
        <w:rPr>
          <w:rFonts w:cstheme="minorHAnsi"/>
          <w:sz w:val="24"/>
          <w:szCs w:val="24"/>
        </w:rPr>
        <w:t xml:space="preserve"> Thunder because the 1</w:t>
      </w:r>
      <w:r w:rsidRPr="00387CDE">
        <w:rPr>
          <w:rFonts w:cstheme="minorHAnsi"/>
          <w:sz w:val="24"/>
          <w:szCs w:val="24"/>
          <w:vertAlign w:val="superscript"/>
        </w:rPr>
        <w:t>st</w:t>
      </w:r>
      <w:r w:rsidRPr="00387CDE">
        <w:rPr>
          <w:rFonts w:cstheme="minorHAnsi"/>
          <w:sz w:val="24"/>
          <w:szCs w:val="24"/>
        </w:rPr>
        <w:t xml:space="preserve"> Thunder as Infallible Man to the 6</w:t>
      </w:r>
      <w:r w:rsidRPr="00387CDE">
        <w:rPr>
          <w:rFonts w:cstheme="minorHAnsi"/>
          <w:sz w:val="24"/>
          <w:szCs w:val="24"/>
          <w:vertAlign w:val="superscript"/>
        </w:rPr>
        <w:t>th</w:t>
      </w:r>
      <w:r w:rsidRPr="00387CDE">
        <w:rPr>
          <w:rFonts w:cstheme="minorHAnsi"/>
          <w:sz w:val="24"/>
          <w:szCs w:val="24"/>
        </w:rPr>
        <w:t xml:space="preserve"> Thunder as the Infallible Law is Eternally Ignorant of the 7</w:t>
      </w:r>
      <w:r w:rsidRPr="00387CDE">
        <w:rPr>
          <w:rFonts w:cstheme="minorHAnsi"/>
          <w:sz w:val="24"/>
          <w:szCs w:val="24"/>
          <w:vertAlign w:val="superscript"/>
        </w:rPr>
        <w:t>th</w:t>
      </w:r>
      <w:r w:rsidRPr="00387CDE">
        <w:rPr>
          <w:rFonts w:cstheme="minorHAnsi"/>
          <w:sz w:val="24"/>
          <w:szCs w:val="24"/>
        </w:rPr>
        <w:t xml:space="preserve"> Thunder in Supreme Lordship in Acts 1:4-7. Then how can any Eternal Creature, save the Son Jesus Christ Our Lord know some things about the Father Stephen Our Lord in Luke 10:22. But </w:t>
      </w:r>
      <w:r w:rsidRPr="00387CDE">
        <w:rPr>
          <w:rFonts w:cstheme="minorHAnsi"/>
          <w:sz w:val="24"/>
          <w:szCs w:val="24"/>
        </w:rPr>
        <w:lastRenderedPageBreak/>
        <w:t xml:space="preserve">in the Day equal to the Hour and Hour equal to the Minute no Eternal Creature knows except the Father Stephen Our Lord is in Matthew 20:12; 24:36 &amp; Mark 13:32. </w:t>
      </w:r>
      <w:r w:rsidR="00B31B73" w:rsidRPr="00387CDE">
        <w:rPr>
          <w:rFonts w:cstheme="minorHAnsi"/>
          <w:sz w:val="24"/>
          <w:szCs w:val="24"/>
        </w:rPr>
        <w:t>The basic 10,632 Saintly Christian Lords in Jude 14-15 can equal to 21,264</w:t>
      </w:r>
      <w:r w:rsidRPr="00387CDE">
        <w:rPr>
          <w:rFonts w:cstheme="minorHAnsi"/>
          <w:sz w:val="24"/>
          <w:szCs w:val="24"/>
        </w:rPr>
        <w:t xml:space="preserve"> </w:t>
      </w:r>
      <w:r w:rsidR="00B31B73" w:rsidRPr="00387CDE">
        <w:rPr>
          <w:rFonts w:cstheme="minorHAnsi"/>
          <w:sz w:val="24"/>
          <w:szCs w:val="24"/>
        </w:rPr>
        <w:t>by the uptime and down time of positions &amp; the repenting would be equal to 2,126,400</w:t>
      </w:r>
      <w:r w:rsidRPr="00387CDE">
        <w:rPr>
          <w:rFonts w:cstheme="minorHAnsi"/>
          <w:sz w:val="24"/>
          <w:szCs w:val="24"/>
        </w:rPr>
        <w:t xml:space="preserve"> </w:t>
      </w:r>
      <w:r w:rsidR="00B31B73" w:rsidRPr="00387CDE">
        <w:rPr>
          <w:rFonts w:cstheme="minorHAnsi"/>
          <w:sz w:val="24"/>
          <w:szCs w:val="24"/>
        </w:rPr>
        <w:t xml:space="preserve">million by X 100 &amp; the relenting would be equal to 212,640,000 million by X 10,000 which is currently past the population of the United States of America with the Saintly Christian Lords &amp; the Saintly Christian Ladies added together would be 425,280,000 million in strength. </w:t>
      </w:r>
      <w:r w:rsidRPr="00387CDE">
        <w:rPr>
          <w:rFonts w:cstheme="minorHAnsi"/>
          <w:sz w:val="24"/>
          <w:szCs w:val="24"/>
        </w:rPr>
        <w:t xml:space="preserve">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Coming Eternal Kingdom of Lordship: The Father Stephen is Sovereign over Israel and over the Whole Earth is in Exodus 15:18; 1</w:t>
      </w:r>
      <w:r w:rsidRPr="00387CDE">
        <w:rPr>
          <w:rFonts w:cstheme="minorHAnsi"/>
          <w:sz w:val="24"/>
          <w:szCs w:val="24"/>
          <w:vertAlign w:val="superscript"/>
        </w:rPr>
        <w:t>st</w:t>
      </w:r>
      <w:r w:rsidRPr="00387CDE">
        <w:rPr>
          <w:rFonts w:cstheme="minorHAnsi"/>
          <w:sz w:val="24"/>
          <w:szCs w:val="24"/>
        </w:rPr>
        <w:t xml:space="preserve"> Samuel 12:12; 1</w:t>
      </w:r>
      <w:r w:rsidRPr="00387CDE">
        <w:rPr>
          <w:rFonts w:cstheme="minorHAnsi"/>
          <w:sz w:val="24"/>
          <w:szCs w:val="24"/>
          <w:vertAlign w:val="superscript"/>
        </w:rPr>
        <w:t>st</w:t>
      </w:r>
      <w:r w:rsidRPr="00387CDE">
        <w:rPr>
          <w:rFonts w:cstheme="minorHAnsi"/>
          <w:sz w:val="24"/>
          <w:szCs w:val="24"/>
        </w:rPr>
        <w:t xml:space="preserve"> Chronicles 16:31; 28:5; 29:11-12; Psalms 9:7-8; 45:6; 47:7-8; 93:1-2; 103:19; 145:11-13; Isaiah 37:16 &amp; Daniel 4:34-35.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 xml:space="preserve">The Coming Reign of the Father Stephen after the 46 Years: Its Expectation is in Isaiah 2:2-4; 32:1; 51:4-5; Jeremiah 3:17; Daniel 2:44; 7:18, 21, 27; Micah 4:1-3; Zechariah 8:22; 14:9; Mark 11:10; 15:43 &amp; Luke 23:51. Its Association with the Coming Messiah is in Isaiah 9:6-7; 11:1-9; Jeremiah 23:5-6; Daniel 7:14 &amp; Micah 5:2.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 xml:space="preserve">The Eternal Kingdom of Lordship was Central in the Preaching of Jesus Christ and the Apostles within the 46 Years is in Matthew 4:17, 23; 9:35; 10:7; 24:14; Mark 1:13-14; Luke 4:43; 8:1; 9:2, 11; 10:9 &amp; Acts 1:3, 6-8; 8:12; 19:8 ;20:25; 28:21, 23.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 xml:space="preserve">The Eternal Kingdom of Lordship has Come in Christ within the Present within the 46 Years is in Matthew 3:1-2; 4:17; 11;12; 13:31-32, 33; 16:28; Mark 4:30-32; 9:1 &amp; Luke 11:20; 13:18-19; 16:16; 17:20-21.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lastRenderedPageBreak/>
        <w:t>The Eternal Kingdom of Lordship will Come in its Fullness only when the Father Stephen Returns within the near Future after the 46 Years is in Matthew 6:10; 25:31, 34; 26:29; Mark 14:25; 1</w:t>
      </w:r>
      <w:r w:rsidRPr="00387CDE">
        <w:rPr>
          <w:rFonts w:cstheme="minorHAnsi"/>
          <w:sz w:val="24"/>
          <w:szCs w:val="24"/>
          <w:vertAlign w:val="superscript"/>
        </w:rPr>
        <w:t>st</w:t>
      </w:r>
      <w:r w:rsidRPr="00387CDE">
        <w:rPr>
          <w:rFonts w:cstheme="minorHAnsi"/>
          <w:sz w:val="24"/>
          <w:szCs w:val="24"/>
        </w:rPr>
        <w:t xml:space="preserve"> Corinthians 15;24; 2</w:t>
      </w:r>
      <w:r w:rsidRPr="00387CDE">
        <w:rPr>
          <w:rFonts w:cstheme="minorHAnsi"/>
          <w:sz w:val="24"/>
          <w:szCs w:val="24"/>
          <w:vertAlign w:val="superscript"/>
        </w:rPr>
        <w:t>nd</w:t>
      </w:r>
      <w:r w:rsidRPr="00387CDE">
        <w:rPr>
          <w:rFonts w:cstheme="minorHAnsi"/>
          <w:sz w:val="24"/>
          <w:szCs w:val="24"/>
        </w:rPr>
        <w:t xml:space="preserve"> Timothy 4:18; Revelation 11:15; 12:10 &amp; Luke 11:2; 22:16, 18.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Entry into the Eternal Kingdom of Lordship: Entry into the Kingdom of the Father Stephen after 46 Years is of Vital  Importance: It is Costly is in Matthew 8:19-20; 13:44, 45-46; 2</w:t>
      </w:r>
      <w:r w:rsidRPr="00387CDE">
        <w:rPr>
          <w:rFonts w:cstheme="minorHAnsi"/>
          <w:sz w:val="24"/>
          <w:szCs w:val="24"/>
          <w:vertAlign w:val="superscript"/>
        </w:rPr>
        <w:t>nd</w:t>
      </w:r>
      <w:r w:rsidRPr="00387CDE">
        <w:rPr>
          <w:rFonts w:cstheme="minorHAnsi"/>
          <w:sz w:val="24"/>
          <w:szCs w:val="24"/>
        </w:rPr>
        <w:t xml:space="preserve"> Thessalonians 1:5; Revelation 1:9; Luke 9:57-58; 18:29-30 &amp; Acts 14:22. It is a Matter of Urgency is in Matthew 8:21-22 &amp; Luke 9:59-62.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Special Conditions of Entry into the Eternal Kingdom of Lordship: Childlike Trust is in Matthew 18:3; Mark 10:15 &amp; Luke 18:17. The be Born of the Father Stephen with His True Holy Ghost is in John 3:3, 5 &amp; 1</w:t>
      </w:r>
      <w:r w:rsidRPr="00387CDE">
        <w:rPr>
          <w:rFonts w:cstheme="minorHAnsi"/>
          <w:sz w:val="24"/>
          <w:szCs w:val="24"/>
          <w:vertAlign w:val="superscript"/>
        </w:rPr>
        <w:t>st</w:t>
      </w:r>
      <w:r w:rsidRPr="00387CDE">
        <w:rPr>
          <w:rFonts w:cstheme="minorHAnsi"/>
          <w:sz w:val="24"/>
          <w:szCs w:val="24"/>
        </w:rPr>
        <w:t xml:space="preserve"> Corinthians 15:50. Obedience to the Father Stephen’s Will is in Matthew 7:21.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Divine Warnings about Entry into the Eternal Kingdom of Lordship after 46 Years: The Way is Narrow is in Matthew 7:13-14; 23:13 &amp; Luke 13:24-28. The Sexual Creatures, Homosexual Creatures &amp; Interracial Creatures which includes All Marital Sexuality will not Inherit the Kingdom of Lordship &amp; therefore not Enter in is in Matthew 5:20; Mark 9:43-47; Romans 1:21-32; 3:4-23; 1</w:t>
      </w:r>
      <w:r w:rsidRPr="00387CDE">
        <w:rPr>
          <w:rFonts w:cstheme="minorHAnsi"/>
          <w:sz w:val="24"/>
          <w:szCs w:val="24"/>
          <w:vertAlign w:val="superscript"/>
        </w:rPr>
        <w:t>st</w:t>
      </w:r>
      <w:r w:rsidRPr="00387CDE">
        <w:rPr>
          <w:rFonts w:cstheme="minorHAnsi"/>
          <w:sz w:val="24"/>
          <w:szCs w:val="24"/>
        </w:rPr>
        <w:t xml:space="preserve"> Corinthians 6:9-10; Galatians 5:19-21; Ephesians 5:3, 5. The Need for Readiness &amp; Watchfulness is in Matthew 24:37-39, 42-44; 25:13 &amp; Luke 12:35-40; 17:26-27. Entry is not Based on Outward Appearances nor Granted to all who Claims to know the Father Stephen is in Matthew 7:21-23; 13:24-30, 47-50 &amp; Luke 13:25-27.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 xml:space="preserve">The Eternal Kingdom of Lordship is a Eternal Kingdom of Grace: To those Qualified by the Father Stephen is in Colossians 1:12-13 &amp; Luke 12:32; 22:29-30. To the Poor and Poor in Spirit is in </w:t>
      </w:r>
      <w:r w:rsidRPr="00387CDE">
        <w:rPr>
          <w:rFonts w:cstheme="minorHAnsi"/>
          <w:sz w:val="24"/>
          <w:szCs w:val="24"/>
        </w:rPr>
        <w:lastRenderedPageBreak/>
        <w:t xml:space="preserve">Matthew 5;3; 11:5; 19:23-24; Mark 10:23-25; James 2:5; 5:1 &amp; Luke 6:20; 7:22; 18:24-25. To Redeemed Sinners is in Matthew 9:12-13; 21:31; Mark 2:17 &amp; Luke 5:31-32. To those who are Persecuted for the Father Stephen’s Sake is in Matthew 5:10 &amp; Luke 6:22-23. To the Gentiles &amp; Jews converted into Christianity is in Matthew 8:11; 21:43; 22:8-10 &amp; Luke 14:21-24.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Characteristics of the Eternal Kingdom of Lordship: The Eternal Kingdom of the Father Stephen never Conforms to the Sexual Standards of This World is in John 18:36; Romans 14:17 &amp; 1</w:t>
      </w:r>
      <w:r w:rsidRPr="00387CDE">
        <w:rPr>
          <w:rFonts w:cstheme="minorHAnsi"/>
          <w:sz w:val="24"/>
          <w:szCs w:val="24"/>
          <w:vertAlign w:val="superscript"/>
        </w:rPr>
        <w:t>st</w:t>
      </w:r>
      <w:r w:rsidRPr="00387CDE">
        <w:rPr>
          <w:rFonts w:cstheme="minorHAnsi"/>
          <w:sz w:val="24"/>
          <w:szCs w:val="24"/>
        </w:rPr>
        <w:t xml:space="preserve"> John 2:15-17.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Those who Inherit the Eternal Kingdom of Lordship are to Bear its Holy Eternal Fruit is in Matthew 25:34-36; Galatians 5:22-23; 1</w:t>
      </w:r>
      <w:r w:rsidRPr="00387CDE">
        <w:rPr>
          <w:rFonts w:cstheme="minorHAnsi"/>
          <w:sz w:val="24"/>
          <w:szCs w:val="24"/>
          <w:vertAlign w:val="superscript"/>
        </w:rPr>
        <w:t>st</w:t>
      </w:r>
      <w:r w:rsidRPr="00387CDE">
        <w:rPr>
          <w:rFonts w:cstheme="minorHAnsi"/>
          <w:sz w:val="24"/>
          <w:szCs w:val="24"/>
        </w:rPr>
        <w:t xml:space="preserve"> Thessalonians 2:12 &amp; 2</w:t>
      </w:r>
      <w:r w:rsidRPr="00387CDE">
        <w:rPr>
          <w:rFonts w:cstheme="minorHAnsi"/>
          <w:sz w:val="24"/>
          <w:szCs w:val="24"/>
          <w:vertAlign w:val="superscript"/>
        </w:rPr>
        <w:t>nd</w:t>
      </w:r>
      <w:r w:rsidRPr="00387CDE">
        <w:rPr>
          <w:rFonts w:cstheme="minorHAnsi"/>
          <w:sz w:val="24"/>
          <w:szCs w:val="24"/>
        </w:rPr>
        <w:t xml:space="preserve"> Peter 1:10-11. </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Eternal Kingdom of Lordship is &amp; will be a Eternal Kingdom of Peace [Lord Solomon]: Peace between Eternal Creatures is in Isaiah 2:2-4; 9:5; 19:24-25; Micah 4:1-4; 5:4-5; Matthew 5:1-7:29 &amp; James 3:18.  The Peace &amp; Prosperity of all Eternal Creatures is in Isaiah 11:6-9; 35:1-2, 9; 41:17-19; Ezekiel 47:9, 12 &amp; Hosea 2:21-22.</w:t>
      </w:r>
    </w:p>
    <w:p w:rsidR="00EC3C96" w:rsidRPr="00387CDE" w:rsidRDefault="00EC3C96" w:rsidP="00EC3C96">
      <w:pPr>
        <w:spacing w:line="480" w:lineRule="auto"/>
        <w:jc w:val="both"/>
        <w:rPr>
          <w:rFonts w:cstheme="minorHAnsi"/>
          <w:sz w:val="24"/>
          <w:szCs w:val="24"/>
        </w:rPr>
      </w:pPr>
      <w:r w:rsidRPr="00387CDE">
        <w:rPr>
          <w:rFonts w:cstheme="minorHAnsi"/>
          <w:sz w:val="24"/>
          <w:szCs w:val="24"/>
        </w:rPr>
        <w:t>The Eternal Kingdom of Lordship is a Eternal Kingdom of Sinlessness, which needs No Forgiveness after the 46 Years have been Fulfilled is in 1</w:t>
      </w:r>
      <w:r w:rsidRPr="00387CDE">
        <w:rPr>
          <w:rFonts w:cstheme="minorHAnsi"/>
          <w:sz w:val="24"/>
          <w:szCs w:val="24"/>
          <w:vertAlign w:val="superscript"/>
        </w:rPr>
        <w:t>st</w:t>
      </w:r>
      <w:r w:rsidRPr="00387CDE">
        <w:rPr>
          <w:rFonts w:cstheme="minorHAnsi"/>
          <w:sz w:val="24"/>
          <w:szCs w:val="24"/>
        </w:rPr>
        <w:t xml:space="preserve"> Corinthians 15:24-28 &amp; 1</w:t>
      </w:r>
      <w:r w:rsidRPr="00387CDE">
        <w:rPr>
          <w:rFonts w:cstheme="minorHAnsi"/>
          <w:sz w:val="24"/>
          <w:szCs w:val="24"/>
          <w:vertAlign w:val="superscript"/>
        </w:rPr>
        <w:t>st</w:t>
      </w:r>
      <w:r w:rsidRPr="00387CDE">
        <w:rPr>
          <w:rFonts w:cstheme="minorHAnsi"/>
          <w:sz w:val="24"/>
          <w:szCs w:val="24"/>
        </w:rPr>
        <w:t xml:space="preserve"> John 3:9. </w:t>
      </w:r>
    </w:p>
    <w:p w:rsidR="00EC3C96" w:rsidRPr="00387CDE" w:rsidRDefault="00EC3C96" w:rsidP="009732FD">
      <w:pPr>
        <w:spacing w:line="480" w:lineRule="auto"/>
        <w:jc w:val="both"/>
        <w:rPr>
          <w:rFonts w:cstheme="minorHAnsi"/>
          <w:sz w:val="24"/>
          <w:szCs w:val="24"/>
        </w:rPr>
      </w:pPr>
      <w:r w:rsidRPr="00387CDE">
        <w:rPr>
          <w:rFonts w:cstheme="minorHAnsi"/>
          <w:sz w:val="24"/>
          <w:szCs w:val="24"/>
        </w:rPr>
        <w:t xml:space="preserve">The First Eternal Kingdom of Lordship is a Eternal Kingdom of Forgiveness within the first 46 Year Reign is in Matthew 6:12; 18:21-35 &amp; Luke 11:4; 17:3-4. The Divine Status in the Eternal Kingdom of Lordship is in Matthew 5:19; 11:11; 18:1-5; 19:30; 20:25-28; Mark 9:33-37; 10:31, 42-45 &amp; Luke 7:28; 9:46-48; 22:25-27.      </w:t>
      </w:r>
    </w:p>
    <w:p w:rsidR="00BB7D78" w:rsidRPr="00387CDE" w:rsidRDefault="00BB7D78" w:rsidP="009732FD">
      <w:pPr>
        <w:spacing w:line="480" w:lineRule="auto"/>
        <w:jc w:val="both"/>
        <w:rPr>
          <w:rFonts w:cstheme="minorHAnsi"/>
          <w:sz w:val="24"/>
          <w:szCs w:val="24"/>
        </w:rPr>
      </w:pPr>
      <w:r w:rsidRPr="00387CDE">
        <w:rPr>
          <w:rFonts w:cstheme="minorHAnsi"/>
          <w:sz w:val="24"/>
          <w:szCs w:val="24"/>
        </w:rPr>
        <w:lastRenderedPageBreak/>
        <w:t>The Kingdom of Lordship Setting of the Sermon on the Mount is in Matthew 5:1 &amp; Luke 6:17. The Father Stephen’s Teaching of the Sermon on the Mount: The Blessings of being in the Kingdom of Lordship is in Matthew 5:3-12; Luke 6:20-23 &amp; Acts 7:55-56. The Father Stephen’s Disciples are to have a Positive Influence on the World is in Matthew 5:13-16 &amp; Acts 6:5. The Relationship between the Father Stephen and the Infallible Inerrant Law is in Matthew 5:17-21 &amp; Acts 6:4. The Father Stephen’s Disciples are to Exhibit a New Depth of Righteousness is in Matthew 5:20, 48 &amp; Acts 6:7. The Father Stephen’s Disciples are to Seek only their Father Stephen’s Approvals in their Religious Duties is in Matthew 6:1 &amp; Acts 6:7. How the Religious Duties are to be Performed is in Matthew 6:2-4, 5-8, 16-18 &amp; Acts 6:1-8. The Kingdom of Lordship is to be Valued above all other Kingdoms, including the Lordship of the Law is in Matthew 6:19-21, 24-34; Luke 12:22-31 &amp; Acts 6:5, 8, 10, 14-15; 7:1-53, 54, 55-56, 59-60. The Father Stephen’s Disciples are to Avoid being Judgmental, for there is One Lawgiver is in Matthew 7:1-2, 3-5; James 4:12; 1</w:t>
      </w:r>
      <w:r w:rsidRPr="00387CDE">
        <w:rPr>
          <w:rFonts w:cstheme="minorHAnsi"/>
          <w:sz w:val="24"/>
          <w:szCs w:val="24"/>
          <w:vertAlign w:val="superscript"/>
        </w:rPr>
        <w:t>st</w:t>
      </w:r>
      <w:r w:rsidRPr="00387CDE">
        <w:rPr>
          <w:rFonts w:cstheme="minorHAnsi"/>
          <w:sz w:val="24"/>
          <w:szCs w:val="24"/>
        </w:rPr>
        <w:t xml:space="preserve"> Peter 1:17-21; Luke 6:41-42 &amp; Acts 5:38-39; 6:10, 14-15; 7:1-53, 54, 55-56, 59-60. The Father Stephen’s Disciples should Pray to have Confidence of an Answer is in Matthew 7:7-8, 9-12; Luke 11:9-10, 11-13 &amp; Acts 6:4. A Pattern of Prayer is in Matthew 6:9-15; Luke 11:2-4 &amp; Acts 6:4. True Disciples will Obey the Father Stephen’s Teaching is in Matthew 7:15-20, 21, 24-27; Luke 6:47-49 &amp; Acts 6:7. The Characteristics of the Father Stephen’s Teaching on the Sermon on the Mount is in Matthew 7:28-29 &amp; Acts 6:8. The Righteousness Required of the Father Stephen’s Disciples: Not only Murder, but also Anger &amp; broken Relationships are Wrong is in Exodus 20:13; Matthew 5:21-24, 25-26; Luke 12:58-59 &amp; Acts 6:9. Not only Adultery, but also Lust is Wrong is in Exodus 20:14; Matthew 5:27-30 &amp; Acts 6:5. Faithfulness in Marriage is Called for which means No Sexual Relationships in Matthew </w:t>
      </w:r>
      <w:r w:rsidRPr="00387CDE">
        <w:rPr>
          <w:rFonts w:cstheme="minorHAnsi"/>
          <w:sz w:val="24"/>
          <w:szCs w:val="24"/>
        </w:rPr>
        <w:lastRenderedPageBreak/>
        <w:t xml:space="preserve">5:31-32; Ephesians 5:25 &amp; Acts 6:7. Faithfulness in Speech is Called for in Matthew 5:33-37 &amp; Acts 7:1-53, 55-56, 59-60. Retaliation must be Abandoned &amp; Enemies as well as Neighbors must be Agape Loved is in Matthew 5:38-48.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LOWER KINGDOM OF HEAVEN/KINGDOM OF EARTH TO THE HIGHER KINGDOM OF GOD &amp; THE HIGHER KINGDOM OF GOD TO THE LOWER KINGDOM OF HEAVEN/KINGDOM OF EARTH</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2 UNWORTHY ENTRANCES/EXITS TO THE LOWEST KINGDOM OF EARTH &amp; TO THE HIGHER KINGDOM OF HEAVEN</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First off, if Anyone Teaches or attempts to Change the Holy Scriptures for Worthy Benefit/Unworthy Benefit from the KINGDOM OF HEAVEN/KINGDOM OF EARTH to the KINGDOM OF GOD or the KINGDOM OF GOD to the KINGDOM OF HEAVEN/KINGDOM OF EARTH is a Damn Fool &amp; a Dumbass Lying MOTHERFUCKER to try to Believe in such a way, to suit His Eternal Bullshit! Matthew 5:19: "Whoever then Annuls One of the Least of these Commandments [by Eternal Bullshit], and Teaches Others to do the same [Eternal Bullshit], shall be called Least in the KINGDOM OF HEAVEN; but whoever keeps and teaches them, he shall be called great in the KINGDOM OF HEAVEN. These shall be Least in any of the KINGDOMS from GOD! The KINGDOMS that JESUS spoke of, were similar, but in fact, different in Higher Levels of Righteousness! So, if You try to change what is actually taught in the similar, but different KINGDOMS, You, are telling GOD that You are not satisfied with the Work of His SON JESUS &amp; want to Bullshit Your way in with Your different Preferences &amp; Change what JESUS actually Eternally Established by GOD. Basically, Rich Eternal Creatures are trying to use their </w:t>
      </w:r>
      <w:r w:rsidRPr="00387CDE">
        <w:rPr>
          <w:rFonts w:cstheme="minorHAnsi"/>
          <w:sz w:val="24"/>
          <w:szCs w:val="24"/>
        </w:rPr>
        <w:lastRenderedPageBreak/>
        <w:t>Qualified Righteousness, with their Unqualified Righteousness to slide in unworthily or slide past unworthily or Steal the 10% Lifetime Money Tithe from the LORD &amp; to Eternally Lie their way in unworthily or to Bullshit their way in unworthily or to Fuck their way in unworthily, to Eternally Gain Worthy Levels unworthily, Eternally Operating in the Eternally Unsaved in the 00.0001% Eternal Corruption of the Original Once in the Number 0 in Romans 1:21-28, 32; 3:4; 2</w:t>
      </w:r>
      <w:r w:rsidRPr="00387CDE">
        <w:rPr>
          <w:rFonts w:cstheme="minorHAnsi"/>
          <w:sz w:val="24"/>
          <w:szCs w:val="24"/>
          <w:vertAlign w:val="superscript"/>
        </w:rPr>
        <w:t>nd</w:t>
      </w:r>
      <w:r w:rsidRPr="00387CDE">
        <w:rPr>
          <w:rFonts w:cstheme="minorHAnsi"/>
          <w:sz w:val="24"/>
          <w:szCs w:val="24"/>
        </w:rPr>
        <w:t xml:space="preserve"> Corinthians 11:13-15; 1</w:t>
      </w:r>
      <w:r w:rsidRPr="00387CDE">
        <w:rPr>
          <w:rFonts w:cstheme="minorHAnsi"/>
          <w:sz w:val="24"/>
          <w:szCs w:val="24"/>
          <w:vertAlign w:val="superscript"/>
        </w:rPr>
        <w:t>st</w:t>
      </w:r>
      <w:r w:rsidRPr="00387CDE">
        <w:rPr>
          <w:rFonts w:cstheme="minorHAnsi"/>
          <w:sz w:val="24"/>
          <w:szCs w:val="24"/>
        </w:rPr>
        <w:t xml:space="preserve"> JOHN 1:8, 10 &amp; Acts 5:38, but shall not Eternally Succeed &amp; shall be Stopped in Romans 1:20; 3:4-23; 2</w:t>
      </w:r>
      <w:r w:rsidRPr="00387CDE">
        <w:rPr>
          <w:rFonts w:cstheme="minorHAnsi"/>
          <w:sz w:val="24"/>
          <w:szCs w:val="24"/>
          <w:vertAlign w:val="superscript"/>
        </w:rPr>
        <w:t>nd</w:t>
      </w:r>
      <w:r w:rsidRPr="00387CDE">
        <w:rPr>
          <w:rFonts w:cstheme="minorHAnsi"/>
          <w:sz w:val="24"/>
          <w:szCs w:val="24"/>
        </w:rPr>
        <w:t xml:space="preserve"> Corinthians 11:12 &amp; Acts 1:4-7; 5:39; 6:1-15; 7:1-60; 8:1-3; 9:1-2, 3-30; 22:1-5, 6-21; 26:1-12, 13-18; 27:13-44; 28:25-27; 29:1-26; 29:1-2 [FROM THE ULTIMATE BEGINNING OF THE GLOBAL UNIVERSAL PERIMETER IN PROVERBS 8:22 TO THE ULTIMATE ENDING OF THE GLOBAL UNIVERSAL PERIMETER IN THE USA’S TRIBULATION PERIOD WHERE ALL ARE ETERNALLY ARRESTED (ACTS 13:4-12) ONCE &amp; ALL ETERNALLY STRUCK WITH ETERNAL BLINDNESS ONCE FOR A FULL YEAR [365 DAYS] OR UNDER [0 DAYS TO 365 DAYS] IN ACTS 5:1-ACTS 29:26, ALL ARE ETERNALLY KILLED ONCE IN ACTS 5:1-ACTS 29:26 &amp; ALL ARE ETERNALLY DAMNED ONCE IN ACTS 5:1-ACTS 29:26], EXCEPT THE LORD ENOCH TOTALLY 100.0001% ETERNALLY ESCAPES ONCE IN HEBREWS 11:5, EXCLUDING THE TOP ENGLISH PERIMETER REALMS IN ACTS 30! This who shall Eternally Pass &amp; Eternally Succeed are those who are Genuinely, Truly Eternally Saved &amp; Truly Eternally Sanctified with the True HOLY GHOST in JOHN 4:23-24 &amp; by the LORD JESUS CHRIST, from the LORD STEPHEN YAHWEH, who Eternally Operates in the Opposing Side of the 00.0001% Eternal Incorruption in the Original Once in the Number 0 &amp; the 00.0000% Eternal Incorruption in the Original Once in the Number 0 to 100.0001% Eternal Incorruption in the Original Once in the Number 0 to the 100.0001% Eternal Incorruption in the Infinite Number!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lastRenderedPageBreak/>
        <w:t>THE HIGHER KINGDOM OF HEAVEN/THE LOWER KINGDOM OF EARTH</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 xml:space="preserve">THE KINGDOM OF EARTH IN SUPREME AUTHORITY IS USUALLY A LOWER KINGDOM THAN THE HIGHER KINGDOM OF HEAVEN IN SUPREME AUTHORITY, BUT THE 1 &amp; ONLY LORD HIMSELF OF HIS OWN PRAYER TO HIMSELF IS KNOWN AS “THE LORD’S PRAYER” IS LUKE 11:2, WHICH DECLARES “ON EARTH AS IT IS IN HEAVEN”, WHICH MEANS THESE 2 AUTHORITATIVE KINGDOMS---THE EARTH FIRST &amp; THE HEAVEN AFTERWARDS, CAN BECOME EQUAL IF THE KINGDOM OF EARTH GETS OFF ITS ASS &amp; EXCELS IN SUPREME AUTHORITY AS THE KINGDOM OF HEAVEN, BECAUSE NORMALLY THE HIGHER KINGDOM OF HEAVEN IN SUPREME AUTHORITY IS USUALLY MORE HIGHLY EXCELERATED &amp; MORE HIGHLY SOPHISTICATED THAN THE LOWER KINGDOM OF EARTH  </w:t>
      </w:r>
    </w:p>
    <w:p w:rsidR="00387CDE" w:rsidRPr="00387CDE" w:rsidRDefault="00387CDE" w:rsidP="00387CDE">
      <w:pPr>
        <w:spacing w:line="480" w:lineRule="auto"/>
        <w:jc w:val="both"/>
        <w:rPr>
          <w:rFonts w:cstheme="minorHAnsi"/>
          <w:b/>
          <w:sz w:val="24"/>
          <w:szCs w:val="24"/>
        </w:rPr>
      </w:pPr>
      <w:r w:rsidRPr="00387CDE">
        <w:rPr>
          <w:rFonts w:cstheme="minorHAnsi"/>
          <w:sz w:val="24"/>
          <w:szCs w:val="24"/>
        </w:rPr>
        <w:t>Zechariah 14:9-17: And the LORD will be KING over all the EARTH; in that day the LORD will be the only One, and His Name [</w:t>
      </w:r>
      <w:r w:rsidRPr="00387CDE">
        <w:rPr>
          <w:rFonts w:cstheme="minorHAnsi"/>
          <w:b/>
          <w:bCs/>
          <w:sz w:val="24"/>
          <w:szCs w:val="24"/>
        </w:rPr>
        <w:t>STEPHEN YAHWEH</w:t>
      </w:r>
      <w:r w:rsidRPr="00387CDE">
        <w:rPr>
          <w:rFonts w:cstheme="minorHAnsi"/>
          <w:sz w:val="24"/>
          <w:szCs w:val="24"/>
        </w:rPr>
        <w:t xml:space="preserve">] the only One. All the land will be changed into a plain from Geba to Rimmon south of Jerusalem; but Jerusalem will rise and remain on its site from Benjamin's Gate as far as the place of the First Gate to the Corner Gate, and from the Tower of Hananel to the King's wine presses. People will live in it, and there will no longer be a curse, for Jerusalem will dwell in security." Jeremiah 32:36-44: "Now therefore thus says the LORD GOD of ISRAEL concerning this city of which you say, 'It is given into the hand of the KING of Babylon by sword, by famine and by pestilence.' "Behold, I will gather them out of all the lands to which I have driven them in My anger, in My wrath and in great indignation; and I will bring them back to this place and make them dwell in safety. "They shall be My people, and I will be their GOD… Isaiah 65:17: "For behold, I create New HEAVENS and a New EARTH; and the </w:t>
      </w:r>
      <w:r w:rsidRPr="00387CDE">
        <w:rPr>
          <w:rFonts w:cstheme="minorHAnsi"/>
          <w:sz w:val="24"/>
          <w:szCs w:val="24"/>
        </w:rPr>
        <w:lastRenderedPageBreak/>
        <w:t xml:space="preserve">former things will not be remembered or come to mind. Isaiah 66:24: "Then they will go forth and look on the corpses of the men Who have transgressed against Me For their worm will not die and their fire will not be quenched; and they will be an abhorrence to all mankind.” Matthew 4:17: From that time JESUS began to preach and say, "Repent, for the KINGDOM OF HEAVEN is at hand." Matthew 6:10: 'Your KINGDOM come Your will be done, on EARTH as it is in HEAVEN. Matthew 8:12: but the Sons of the KINGDOM will be cast out into the outer darkness; in that place there will be weeping and gnashing of teeth." Matthew 11:11-12: "Truly I say to you, among those born of women there has not arisen anyone greater than JOHN the Baptist! Yet the one who is least in the KINGDOM OF HEAVEN is greater than he. "From the Days of JOHN, the Baptist until now the KINGDOM OF HEAVEN suffers violence, and violent men take it by force. Matthew 18:1-5: At that time the Disciples came to JESUS and said, "Who then is greatest in the KINGDOM OF HEAVEN?" And He called a child to Himself and set him before them, and said, "Truly I say to you, unless you are converted and become like children, you will not enter the KINGDOM OF HEAVEN. Matthew 21:31-43: "Which of the two did the Will of His FATHER?" They said, "The first." JESUS said to them, "Truly I say to you that the tax collectors and prostitutes will get into the KINGDOM OF GOD before you. "For JOHN came to you in the Way of Righteousness and you did not believe him; but the tax collectors and prostitutes did believe him; and you, seeing this, did not even feel remorse afterward so as to believe him. "Listen to another parable. There was a Landowner who PLANTED A VINEYARD AND PUT A WALL AROUND IT AND DUG A WINE PRESS IN IT, AND BUILT A TOWER, and rented it out to Vine-Growers and went on a journey. Matthew 25:34: "Then the KING will say to those on His right, 'Come, you who are blessed of My FATHER [STEPHEN], inherit the KINGDOM </w:t>
      </w:r>
      <w:r w:rsidRPr="00387CDE">
        <w:rPr>
          <w:rFonts w:cstheme="minorHAnsi"/>
          <w:sz w:val="24"/>
          <w:szCs w:val="24"/>
        </w:rPr>
        <w:lastRenderedPageBreak/>
        <w:t xml:space="preserve">prepared for you from the Foundation of the World. Matthew 26:29: "But I say to you, I will not drink of this fruit of the vine from now on until that day when I drink it new with you in My FATHER’S [STEPHEN’S] KINGDOM." JOHN 18:36: JESUS answered, "My KINGDOM is not of THIS WORLD. If My KINGDOM were of THIS WORLD, then My servants would be fighting so that I would not be handed over to the Jews; but as it is, My KINGDOM is not of This Realm." Colossians 1:13: For He rescued us from the domain of darkness, and transferred us to the KINGDOM of His Beloved SON… 1 Thessalonians 2:12: so that you would walk in a manner worthy of the GOD who calls you into His own KINGDOM and glory. 1 Timothy 1:17: Now to the KING eternal, immortal, invisible, the only GOD, be honor and glory forever and ever. Amen. 1 Timothy 6:15: which He will bring about at the proper time--He who is the blessed and only Sovereign, the KING of KINGS and LORD of LORDS… Hebrews 12:28: Therefore, since we receive a KINGDOM which cannot be shaken, let us show gratitude, by which we may offer to GOD an acceptable service with reverence and awe… JAMES 2:5: Listen, My Beloved Brethren: did not GOD choose the Poor of THIS WORLD to be Rich in Faith and Heirs of the KINGDOM which He promised to those who love Him? 2 Peter 1:11: for in this way the Entrance into the Eternal KINGDOM of Our LORD and Savior JESUS CHRIST will be abundantly supplied to you. LUKE 12:32: "Do not be afraid, little flock, for Your FATHER [STEPHEN] has chosen gladly to give you the KINGDOM. Revelation 12:10: Then I heard a loud voice in HEAVEN, saying, "Now the salvation, and the power, and the KINGDOM of Our GOD and the Authority of His CHRIST have come, for the ACCUSER of Our Brethren has been thrown down, he who accuses them before Our GOD day and night. </w:t>
      </w:r>
      <w:r w:rsidRPr="00387CDE">
        <w:rPr>
          <w:rFonts w:cstheme="minorHAnsi"/>
          <w:bCs/>
          <w:sz w:val="24"/>
          <w:szCs w:val="24"/>
        </w:rPr>
        <w:t>In Revelation 20:1-3</w:t>
      </w:r>
      <w:r w:rsidRPr="00387CDE">
        <w:rPr>
          <w:rFonts w:cstheme="minorHAnsi"/>
          <w:b/>
          <w:sz w:val="24"/>
          <w:szCs w:val="24"/>
        </w:rPr>
        <w:t xml:space="preserve"> declares, “Then I saw an Angel (MICHAEL the Cherub Dragon) coming down from HEAVEN, having the Key to the Bottomless pit, and a </w:t>
      </w:r>
      <w:r w:rsidRPr="00387CDE">
        <w:rPr>
          <w:rFonts w:cstheme="minorHAnsi"/>
          <w:b/>
          <w:sz w:val="24"/>
          <w:szCs w:val="24"/>
        </w:rPr>
        <w:lastRenderedPageBreak/>
        <w:t>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387CDE">
        <w:rPr>
          <w:rFonts w:cstheme="minorHAnsi"/>
          <w:b/>
          <w:sz w:val="24"/>
          <w:szCs w:val="24"/>
          <w:vertAlign w:val="superscript"/>
        </w:rPr>
        <w:t>nd</w:t>
      </w:r>
      <w:r w:rsidRPr="00387CDE">
        <w:rPr>
          <w:rFonts w:cstheme="minorHAnsi"/>
          <w:b/>
          <w:sz w:val="24"/>
          <w:szCs w:val="24"/>
        </w:rPr>
        <w:t xml:space="preserve"> PETER 3:8 &amp; 1 year is 366,000 years with 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r w:rsidRPr="00387CDE">
        <w:rPr>
          <w:rFonts w:cstheme="minorHAnsi"/>
          <w:bCs/>
          <w:sz w:val="24"/>
          <w:szCs w:val="24"/>
        </w:rPr>
        <w:t>In Revelation 20:7-10</w:t>
      </w:r>
      <w:r w:rsidRPr="00387CDE">
        <w:rPr>
          <w:rFonts w:cstheme="minorHAnsi"/>
          <w:b/>
          <w:sz w:val="24"/>
          <w:szCs w:val="24"/>
        </w:rPr>
        <w:t xml:space="preserve">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387CDE">
        <w:rPr>
          <w:rFonts w:cstheme="minorHAnsi"/>
          <w:b/>
          <w:sz w:val="24"/>
          <w:szCs w:val="24"/>
          <w:vertAlign w:val="superscript"/>
        </w:rPr>
        <w:t>nd</w:t>
      </w:r>
      <w:r w:rsidRPr="00387CDE">
        <w:rPr>
          <w:rFonts w:cstheme="minorHAnsi"/>
          <w:b/>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387CDE">
        <w:rPr>
          <w:rFonts w:cstheme="minorHAnsi"/>
          <w:b/>
          <w:sz w:val="24"/>
          <w:szCs w:val="24"/>
          <w:vertAlign w:val="superscript"/>
        </w:rPr>
        <w:t>nd</w:t>
      </w:r>
      <w:r w:rsidRPr="00387CDE">
        <w:rPr>
          <w:rFonts w:cstheme="minorHAnsi"/>
          <w:b/>
          <w:sz w:val="24"/>
          <w:szCs w:val="24"/>
        </w:rPr>
        <w:t xml:space="preserve"> Single LORD called Wisdom acting as the LORD YAHWEH (JEHOVAH) the True CREATOR of the FATHER STEPHEN in---Eternal LORDLY Holy Omni-Benevolence Agape Love in FATHERHOOD/Creatorship---in That Age with Furious/Eternal Assault) out of HEAVEN (The LORD PETER called the 2</w:t>
      </w:r>
      <w:r w:rsidRPr="00387CDE">
        <w:rPr>
          <w:rFonts w:cstheme="minorHAnsi"/>
          <w:b/>
          <w:sz w:val="24"/>
          <w:szCs w:val="24"/>
          <w:vertAlign w:val="superscript"/>
        </w:rPr>
        <w:t>nd</w:t>
      </w:r>
      <w:r w:rsidRPr="00387CDE">
        <w:rPr>
          <w:rFonts w:cstheme="minorHAnsi"/>
          <w:b/>
          <w:sz w:val="24"/>
          <w:szCs w:val="24"/>
        </w:rPr>
        <w:t xml:space="preserve"> Serpent Raphael as the FATHER of Childhoods in Hebrews 1:6 is the other LORD called Wisdom in the 1</w:t>
      </w:r>
      <w:r w:rsidRPr="00387CDE">
        <w:rPr>
          <w:rFonts w:cstheme="minorHAnsi"/>
          <w:b/>
          <w:sz w:val="24"/>
          <w:szCs w:val="24"/>
          <w:vertAlign w:val="superscript"/>
        </w:rPr>
        <w:t>st</w:t>
      </w:r>
      <w:r w:rsidRPr="00387CDE">
        <w:rPr>
          <w:rFonts w:cstheme="minorHAnsi"/>
          <w:b/>
          <w:sz w:val="24"/>
          <w:szCs w:val="24"/>
        </w:rPr>
        <w:t xml:space="preserve"> Loveless CHURCH in Revelation 2:1-7, then the LORD JAMES called the 2</w:t>
      </w:r>
      <w:r w:rsidRPr="00387CDE">
        <w:rPr>
          <w:rFonts w:cstheme="minorHAnsi"/>
          <w:b/>
          <w:sz w:val="24"/>
          <w:szCs w:val="24"/>
          <w:vertAlign w:val="superscript"/>
        </w:rPr>
        <w:t>nd</w:t>
      </w:r>
      <w:r w:rsidRPr="00387CDE">
        <w:rPr>
          <w:rFonts w:cstheme="minorHAnsi"/>
          <w:b/>
          <w:sz w:val="24"/>
          <w:szCs w:val="24"/>
        </w:rPr>
        <w:t xml:space="preserve"> Serpent MICHAEL as the FATHER of the Ultimate LORDSHIPs of the Eternal LAWs in Hebrews 1:7 in the 4</w:t>
      </w:r>
      <w:r w:rsidRPr="00387CDE">
        <w:rPr>
          <w:rFonts w:cstheme="minorHAnsi"/>
          <w:b/>
          <w:sz w:val="24"/>
          <w:szCs w:val="24"/>
          <w:vertAlign w:val="superscript"/>
        </w:rPr>
        <w:t>th</w:t>
      </w:r>
      <w:r w:rsidRPr="00387CDE">
        <w:rPr>
          <w:rFonts w:cstheme="minorHAnsi"/>
          <w:b/>
          <w:sz w:val="24"/>
          <w:szCs w:val="24"/>
        </w:rPr>
        <w:t xml:space="preserve"> Corrupt CHURCH in </w:t>
      </w:r>
      <w:r w:rsidRPr="00387CDE">
        <w:rPr>
          <w:rFonts w:cstheme="minorHAnsi"/>
          <w:b/>
          <w:sz w:val="24"/>
          <w:szCs w:val="24"/>
        </w:rPr>
        <w:lastRenderedPageBreak/>
        <w:t>Revelation 2:18-29 over the LORD JAMES called the 2</w:t>
      </w:r>
      <w:r w:rsidRPr="00387CDE">
        <w:rPr>
          <w:rFonts w:cstheme="minorHAnsi"/>
          <w:b/>
          <w:sz w:val="24"/>
          <w:szCs w:val="24"/>
          <w:vertAlign w:val="superscript"/>
        </w:rPr>
        <w:t>nd</w:t>
      </w:r>
      <w:r w:rsidRPr="00387CDE">
        <w:rPr>
          <w:rFonts w:cstheme="minorHAnsi"/>
          <w:b/>
          <w:sz w:val="24"/>
          <w:szCs w:val="24"/>
        </w:rPr>
        <w:t xml:space="preserve"> Serpent Uriel in the Whole Angelical Hierarchy for Angels, Spirits, Ghosts, Phantoms &amp; Shadows in Hebrews 1:7 in the Compromising Revelation 2:12-17 over the LORD JAMES called the 2</w:t>
      </w:r>
      <w:r w:rsidRPr="00387CDE">
        <w:rPr>
          <w:rFonts w:cstheme="minorHAnsi"/>
          <w:b/>
          <w:sz w:val="24"/>
          <w:szCs w:val="24"/>
          <w:vertAlign w:val="superscript"/>
        </w:rPr>
        <w:t>nd</w:t>
      </w:r>
      <w:r w:rsidRPr="00387CDE">
        <w:rPr>
          <w:rFonts w:cstheme="minorHAnsi"/>
          <w:b/>
          <w:sz w:val="24"/>
          <w:szCs w:val="24"/>
        </w:rPr>
        <w:t xml:space="preserve"> Serpent Jeremiel in the 2</w:t>
      </w:r>
      <w:r w:rsidRPr="00387CDE">
        <w:rPr>
          <w:rFonts w:cstheme="minorHAnsi"/>
          <w:b/>
          <w:sz w:val="24"/>
          <w:szCs w:val="24"/>
          <w:vertAlign w:val="superscript"/>
        </w:rPr>
        <w:t>nd</w:t>
      </w:r>
      <w:r w:rsidRPr="00387CDE">
        <w:rPr>
          <w:rFonts w:cstheme="minorHAnsi"/>
          <w:b/>
          <w:sz w:val="24"/>
          <w:szCs w:val="24"/>
        </w:rPr>
        <w:t xml:space="preserve"> Persecuted CHURCH in Revelation 2:8-11 for Boys in LUKE 20:35-36 is the other Single LORDs called Wisdom under the FATHER STEPHEN Our LORD in Hebrews 1:5, the LORD JOHN called the 2</w:t>
      </w:r>
      <w:r w:rsidRPr="00387CDE">
        <w:rPr>
          <w:rFonts w:cstheme="minorHAnsi"/>
          <w:b/>
          <w:sz w:val="24"/>
          <w:szCs w:val="24"/>
          <w:vertAlign w:val="superscript"/>
        </w:rPr>
        <w:t>nd</w:t>
      </w:r>
      <w:r w:rsidRPr="00387CDE">
        <w:rPr>
          <w:rFonts w:cstheme="minorHAnsi"/>
          <w:b/>
          <w:sz w:val="24"/>
          <w:szCs w:val="24"/>
        </w:rPr>
        <w:t xml:space="preserve"> Serpent Gabriel as the BROTHER of the Universe in Revelation 19:10 is the other Single LORD called Wisdom in the 5</w:t>
      </w:r>
      <w:r w:rsidRPr="00387CDE">
        <w:rPr>
          <w:rFonts w:cstheme="minorHAnsi"/>
          <w:b/>
          <w:sz w:val="24"/>
          <w:szCs w:val="24"/>
          <w:vertAlign w:val="superscript"/>
        </w:rPr>
        <w:t>th</w:t>
      </w:r>
      <w:r w:rsidRPr="00387CDE">
        <w:rPr>
          <w:rFonts w:cstheme="minorHAnsi"/>
          <w:b/>
          <w:sz w:val="24"/>
          <w:szCs w:val="24"/>
        </w:rPr>
        <w:t xml:space="preserve"> Dead CHURCH in Revelation 3:1-6 for Brothers acting under the FATHER STEPHEN Our LORD in Hebrews 1:5 &amp; then after the 7 Year Tribulation Period at the end of the Universe, the LORD DAVID the 2</w:t>
      </w:r>
      <w:r w:rsidRPr="00387CDE">
        <w:rPr>
          <w:rFonts w:cstheme="minorHAnsi"/>
          <w:b/>
          <w:sz w:val="24"/>
          <w:szCs w:val="24"/>
          <w:vertAlign w:val="superscript"/>
        </w:rPr>
        <w:t>nd</w:t>
      </w:r>
      <w:r w:rsidRPr="00387CDE">
        <w:rPr>
          <w:rFonts w:cstheme="minorHAnsi"/>
          <w:b/>
          <w:sz w:val="24"/>
          <w:szCs w:val="24"/>
        </w:rPr>
        <w:t xml:space="preserve"> Serpent JESUS as the SON of the Universe in Hebrews 1:8-14 is the other Single LORD called Wisdom in the 6</w:t>
      </w:r>
      <w:r w:rsidRPr="00387CDE">
        <w:rPr>
          <w:rFonts w:cstheme="minorHAnsi"/>
          <w:b/>
          <w:sz w:val="24"/>
          <w:szCs w:val="24"/>
          <w:vertAlign w:val="superscript"/>
        </w:rPr>
        <w:t>th</w:t>
      </w:r>
      <w:r w:rsidRPr="00387CDE">
        <w:rPr>
          <w:rFonts w:cstheme="minorHAnsi"/>
          <w:b/>
          <w:sz w:val="24"/>
          <w:szCs w:val="24"/>
        </w:rPr>
        <w:t xml:space="preserve"> Faithful CHURCH in Revelation 3:7-13 for the Sons in Hebrews 1:5 acting under the FATHER STEPHEN Our LORD the 2</w:t>
      </w:r>
      <w:r w:rsidRPr="00387CDE">
        <w:rPr>
          <w:rFonts w:cstheme="minorHAnsi"/>
          <w:b/>
          <w:sz w:val="24"/>
          <w:szCs w:val="24"/>
          <w:vertAlign w:val="superscript"/>
        </w:rPr>
        <w:t>nd</w:t>
      </w:r>
      <w:r w:rsidRPr="00387CDE">
        <w:rPr>
          <w:rFonts w:cstheme="minorHAnsi"/>
          <w:b/>
          <w:sz w:val="24"/>
          <w:szCs w:val="24"/>
        </w:rPr>
        <w:t xml:space="preserve"> Serpent YAHWEH in the Universe &amp; the 2</w:t>
      </w:r>
      <w:r w:rsidRPr="00387CDE">
        <w:rPr>
          <w:rFonts w:cstheme="minorHAnsi"/>
          <w:b/>
          <w:sz w:val="24"/>
          <w:szCs w:val="24"/>
          <w:vertAlign w:val="superscript"/>
        </w:rPr>
        <w:t>nd</w:t>
      </w:r>
      <w:r w:rsidRPr="00387CDE">
        <w:rPr>
          <w:rFonts w:cstheme="minorHAnsi"/>
          <w:b/>
          <w:sz w:val="24"/>
          <w:szCs w:val="24"/>
        </w:rPr>
        <w:t xml:space="preserve"> Serpent JEHOVAH/VICTOR on the EARTH/HEAVEN above All called the Ultimate Single LORD called Wisdom in the 7</w:t>
      </w:r>
      <w:r w:rsidRPr="00387CDE">
        <w:rPr>
          <w:rFonts w:cstheme="minorHAnsi"/>
          <w:b/>
          <w:sz w:val="24"/>
          <w:szCs w:val="24"/>
          <w:vertAlign w:val="superscript"/>
        </w:rPr>
        <w:t>th</w:t>
      </w:r>
      <w:r w:rsidRPr="00387CDE">
        <w:rPr>
          <w:rFonts w:cstheme="minorHAnsi"/>
          <w:b/>
          <w:sz w:val="24"/>
          <w:szCs w:val="24"/>
        </w:rPr>
        <w:t xml:space="preserve"> LUKEWARM CHURCH in Revelation 3:14-22 for the 5 FATHERs in Hebrews 1:5 acting under the FATHER STEPHEN Our LORD over all the Universe in Revelation 22:16) and devoured them. The Devil (The LORD Satan called the Married LORD called Wisdom the 2</w:t>
      </w:r>
      <w:r w:rsidRPr="00387CDE">
        <w:rPr>
          <w:rFonts w:cstheme="minorHAnsi"/>
          <w:b/>
          <w:sz w:val="24"/>
          <w:szCs w:val="24"/>
          <w:vertAlign w:val="superscript"/>
        </w:rPr>
        <w:t>nd</w:t>
      </w:r>
      <w:r w:rsidRPr="00387CDE">
        <w:rPr>
          <w:rFonts w:cstheme="minorHAnsi"/>
          <w:b/>
          <w:sz w:val="24"/>
          <w:szCs w:val="24"/>
        </w:rPr>
        <w:t xml:space="preserve"> Serpent Devil the CREATOR LORD of the Eternal Sin in LORDSHIP---Eternal LORDLY Sexual Eros Love in Creatorship-- in This Age with Eternal Assault), who deceived them, was cast into the Lake of Fire and Brimstone where the Beast and the False PROPHET are. And they will be tormented Day and Night Forever and Ever.” This is done by the FATHER STEPHEN Our LORD using the position of the LORD LUCIFER the 2</w:t>
      </w:r>
      <w:r w:rsidRPr="00387CDE">
        <w:rPr>
          <w:rFonts w:cstheme="minorHAnsi"/>
          <w:b/>
          <w:sz w:val="24"/>
          <w:szCs w:val="24"/>
          <w:vertAlign w:val="superscript"/>
        </w:rPr>
        <w:t>nd</w:t>
      </w:r>
      <w:r w:rsidRPr="00387CDE">
        <w:rPr>
          <w:rFonts w:cstheme="minorHAnsi"/>
          <w:b/>
          <w:sz w:val="24"/>
          <w:szCs w:val="24"/>
        </w:rPr>
        <w:t xml:space="preserve"> Serpent LUCIFER called the Single LORD called Wisdom in Ezekiel 28:11-15 to lock up the LORD Satan the 2</w:t>
      </w:r>
      <w:r w:rsidRPr="00387CDE">
        <w:rPr>
          <w:rFonts w:cstheme="minorHAnsi"/>
          <w:b/>
          <w:sz w:val="24"/>
          <w:szCs w:val="24"/>
          <w:vertAlign w:val="superscript"/>
        </w:rPr>
        <w:t>nd</w:t>
      </w:r>
      <w:r w:rsidRPr="00387CDE">
        <w:rPr>
          <w:rFonts w:cstheme="minorHAnsi"/>
          <w:b/>
          <w:sz w:val="24"/>
          <w:szCs w:val="24"/>
        </w:rPr>
        <w:t xml:space="preserve"> Serpent Devil called the Married LORD </w:t>
      </w:r>
      <w:r w:rsidRPr="00387CDE">
        <w:rPr>
          <w:rFonts w:cstheme="minorHAnsi"/>
          <w:b/>
          <w:sz w:val="24"/>
          <w:szCs w:val="24"/>
        </w:rPr>
        <w:lastRenderedPageBreak/>
        <w:t xml:space="preserve">called Wisdom in Ezekiel 28:15-19. </w:t>
      </w:r>
      <w:r w:rsidRPr="00387CDE">
        <w:rPr>
          <w:rFonts w:cstheme="minorHAnsi"/>
          <w:bCs/>
          <w:sz w:val="24"/>
          <w:szCs w:val="24"/>
        </w:rPr>
        <w:t>In Revelation 20:11-15</w:t>
      </w:r>
      <w:r w:rsidRPr="00387CDE">
        <w:rPr>
          <w:rFonts w:cstheme="minorHAnsi"/>
          <w:b/>
          <w:sz w:val="24"/>
          <w:szCs w:val="24"/>
        </w:rPr>
        <w:t xml:space="preserve"> declares, “Then I saw a GREAT WHITE THRONE and Him (FATHER STEPHEN Our LORD the 2</w:t>
      </w:r>
      <w:r w:rsidRPr="00387CDE">
        <w:rPr>
          <w:rFonts w:cstheme="minorHAnsi"/>
          <w:b/>
          <w:sz w:val="24"/>
          <w:szCs w:val="24"/>
          <w:vertAlign w:val="superscript"/>
        </w:rPr>
        <w:t>nd</w:t>
      </w:r>
      <w:r w:rsidRPr="00387CDE">
        <w:rPr>
          <w:rFonts w:cstheme="minorHAnsi"/>
          <w:b/>
          <w:sz w:val="24"/>
          <w:szCs w:val="24"/>
        </w:rPr>
        <w:t xml:space="preserve"> Single Wisdom LORD called Wisdom the Acting LORD YAHWEH (JEHOVAH) the CREATOR of the FATHER STEPHEN the 2</w:t>
      </w:r>
      <w:r w:rsidRPr="00387CDE">
        <w:rPr>
          <w:rFonts w:cstheme="minorHAnsi"/>
          <w:b/>
          <w:sz w:val="24"/>
          <w:szCs w:val="24"/>
          <w:vertAlign w:val="superscript"/>
        </w:rPr>
        <w:t>nd</w:t>
      </w:r>
      <w:r w:rsidRPr="00387CDE">
        <w:rPr>
          <w:rFonts w:cstheme="minorHAnsi"/>
          <w:b/>
          <w:sz w:val="24"/>
          <w:szCs w:val="24"/>
        </w:rPr>
        <w:t xml:space="preserve"> Serpent STEPHEN in JOHN 8:58) who sat on it, from whose Face the (Old &amp; Young) EARTH (KINGDOM) and (Old &amp; Young) HEAVEN (KINGDOM) fled away [This means the FATHER STEPHEN Our LORD’s Ending Universal Global Precise Appointments are Impartial Righteous Judged &amp; Operates in the 2</w:t>
      </w:r>
      <w:r w:rsidRPr="00387CDE">
        <w:rPr>
          <w:rFonts w:cstheme="minorHAnsi"/>
          <w:b/>
          <w:sz w:val="24"/>
          <w:szCs w:val="24"/>
          <w:vertAlign w:val="superscript"/>
        </w:rPr>
        <w:t>nd</w:t>
      </w:r>
      <w:r w:rsidRPr="00387CDE">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And there was found no place for them. And I saw the Dead, Small and Great standing before GOD (The FATHER STEPHEN Our LORD the 2</w:t>
      </w:r>
      <w:r w:rsidRPr="00387CDE">
        <w:rPr>
          <w:rFonts w:cstheme="minorHAnsi"/>
          <w:b/>
          <w:sz w:val="24"/>
          <w:szCs w:val="24"/>
          <w:vertAlign w:val="superscript"/>
        </w:rPr>
        <w:t>nd</w:t>
      </w:r>
      <w:r w:rsidRPr="00387CDE">
        <w:rPr>
          <w:rFonts w:cstheme="minorHAnsi"/>
          <w:b/>
          <w:sz w:val="24"/>
          <w:szCs w:val="24"/>
        </w:rPr>
        <w:t xml:space="preserve"> Single LORD called Wisdom the acting LORD YAHWEH (JEHOVAH) the CREATOR of the FATHER STEPHEN the 2</w:t>
      </w:r>
      <w:r w:rsidRPr="00387CDE">
        <w:rPr>
          <w:rFonts w:cstheme="minorHAnsi"/>
          <w:b/>
          <w:sz w:val="24"/>
          <w:szCs w:val="24"/>
          <w:vertAlign w:val="superscript"/>
        </w:rPr>
        <w:t>nd</w:t>
      </w:r>
      <w:r w:rsidRPr="00387CDE">
        <w:rPr>
          <w:rFonts w:cstheme="minorHAnsi"/>
          <w:b/>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“Googolgoogolplex </w:t>
      </w:r>
      <w:r w:rsidRPr="00387CDE">
        <w:rPr>
          <w:rFonts w:cstheme="minorHAnsi"/>
          <w:b/>
          <w:sz w:val="24"/>
          <w:szCs w:val="24"/>
        </w:rPr>
        <w:lastRenderedPageBreak/>
        <w:t>Year Reign” which is 1 with 100,000,000 zero’s behind it that the FATHER STEPHEN will Judge in Romans 1:21-32; 3:4-23 &amp; 1</w:t>
      </w:r>
      <w:r w:rsidRPr="00387CDE">
        <w:rPr>
          <w:rFonts w:cstheme="minorHAnsi"/>
          <w:b/>
          <w:sz w:val="24"/>
          <w:szCs w:val="24"/>
          <w:vertAlign w:val="superscript"/>
        </w:rPr>
        <w:t>st</w:t>
      </w:r>
      <w:r w:rsidRPr="00387CDE">
        <w:rPr>
          <w:rFonts w:cstheme="minorHAnsi"/>
          <w:b/>
          <w:sz w:val="24"/>
          <w:szCs w:val="24"/>
        </w:rPr>
        <w:t xml:space="preserve"> PETER 1:17-21 from 46 years of age to Eternity &amp; the LORD JESUS &amp; LORD JAMES with all lower level LORDs it will concern from 11 to 45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“Googolgoogolplex Year Reign” as the sand of the sea which is 1 with 100,000,000 zeros behind it with the severest offences to the ungodly [Jude 14-15] that will be Impartially Judged by the FATHER STEPHEN Our LORD in 1 Day to 1 Hour &amp; 1 Hour to 1 Minute in Matthew 20:12 concerning all the Seasons and times in Matthew 24:36-44; MARK 13:32-37; 1</w:t>
      </w:r>
      <w:r w:rsidRPr="00387CDE">
        <w:rPr>
          <w:rFonts w:cstheme="minorHAnsi"/>
          <w:b/>
          <w:sz w:val="24"/>
          <w:szCs w:val="24"/>
          <w:vertAlign w:val="superscript"/>
        </w:rPr>
        <w:t>st</w:t>
      </w:r>
      <w:r w:rsidRPr="00387CDE">
        <w:rPr>
          <w:rFonts w:cstheme="minorHAnsi"/>
          <w:b/>
          <w:sz w:val="24"/>
          <w:szCs w:val="24"/>
        </w:rPr>
        <w:t xml:space="preserve"> PETER 1:17-21 &amp; Acts 1:7; 29:2. If You have any more questions on the Wars, Battles and Fights of the LORDs, You must get My book called “The LORD YAHWEH and the Wars in the HOLY BIBLE.”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UNWORTHY ENTRANCE/EXIT TO THE TOP KINGDOM OF GOD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First off, if Anyone Teaches or attempts to Change the Holy Scriptures for Worthy Benefit/Unworthy Benefit from the KINGDOM OF HEAVEN/KINGDOM OF EARTH to the </w:t>
      </w:r>
      <w:r w:rsidRPr="00387CDE">
        <w:rPr>
          <w:rFonts w:cstheme="minorHAnsi"/>
          <w:sz w:val="24"/>
          <w:szCs w:val="24"/>
        </w:rPr>
        <w:lastRenderedPageBreak/>
        <w:t>KINGDOM OF GOD or the KINGDOM OF GOD to the KINGDOM OF HEAVEN/KINGDOM OF EARTH is a Damn Fool &amp; a Dumbass Lying MOTHERFUCKER to try to Believe in such a way, to suit His Eternal Bullshit! These shall be Least in any of the KINGDOMS from GOD! The KINGDOMS that JESUS spoke of, were similar, but in fact, different in Higher Levels of Righteousness! So, if You try to change what is actually taught in the similar, but different KINGDOMS, You, are telling GOD that You are not satisfied with the Work of His SON JESUS &amp; want to Bullshit Your way in with Your different Preferences &amp; Change what JESUS actually Eternally Established by GOD. Basically, Rich Eternal Creatures are trying to use their Qualified Righteousness, with their Unqualified Righteousness to slide in unworthily or slide past unworthily or Steal the 10% Lifetime Money Tithe from the LORD &amp; to Eternally Lie their way in unworthily or to Bullshit their way in unworthily or to Fuck their way in unworthily, to Eternally Gain Worthy Levels unworthily, Eternally Operating in the Eternally Unsaved in the 00.0001% Eternal Corruption of the Original Once in the Number 0 in Romans 1:21-28, 32; 3:4; 2</w:t>
      </w:r>
      <w:r w:rsidRPr="00387CDE">
        <w:rPr>
          <w:rFonts w:cstheme="minorHAnsi"/>
          <w:sz w:val="24"/>
          <w:szCs w:val="24"/>
          <w:vertAlign w:val="superscript"/>
        </w:rPr>
        <w:t>nd</w:t>
      </w:r>
      <w:r w:rsidRPr="00387CDE">
        <w:rPr>
          <w:rFonts w:cstheme="minorHAnsi"/>
          <w:sz w:val="24"/>
          <w:szCs w:val="24"/>
        </w:rPr>
        <w:t xml:space="preserve"> Corinthians 11:13-15; 1</w:t>
      </w:r>
      <w:r w:rsidRPr="00387CDE">
        <w:rPr>
          <w:rFonts w:cstheme="minorHAnsi"/>
          <w:sz w:val="24"/>
          <w:szCs w:val="24"/>
          <w:vertAlign w:val="superscript"/>
        </w:rPr>
        <w:t>st</w:t>
      </w:r>
      <w:r w:rsidRPr="00387CDE">
        <w:rPr>
          <w:rFonts w:cstheme="minorHAnsi"/>
          <w:sz w:val="24"/>
          <w:szCs w:val="24"/>
        </w:rPr>
        <w:t xml:space="preserve"> JOHN 1:8, 10 &amp; Acts 5:38, but shall not Eternally Succeed &amp; shall be Stopped in Romans 1:20; 3:4-23; 2</w:t>
      </w:r>
      <w:r w:rsidRPr="00387CDE">
        <w:rPr>
          <w:rFonts w:cstheme="minorHAnsi"/>
          <w:sz w:val="24"/>
          <w:szCs w:val="24"/>
          <w:vertAlign w:val="superscript"/>
        </w:rPr>
        <w:t>nd</w:t>
      </w:r>
      <w:r w:rsidRPr="00387CDE">
        <w:rPr>
          <w:rFonts w:cstheme="minorHAnsi"/>
          <w:sz w:val="24"/>
          <w:szCs w:val="24"/>
        </w:rPr>
        <w:t xml:space="preserve"> Corinthians 11:12 &amp; Acts 1:4-7; 5:39; 6:1-15; 7:1-60; 8:1-3; 9:1-2, 3-30; 22:1-5, 6-21; 26:1-12, 13-18; 27:13-44; 28:25-27; 29:1-26; 29:1-2 [FROM THE ULTIMATE BEGINNING OF THE GLOBAL UNIVERSAL PERIMETER IN PROVERBS 8:22 TO THE ULTIMATE ENDING OF THE GLOBAL UNIVERSAL PERIMETER IN THE USA’S TRIBULATION PERIOD WHERE ALL ARE ETERNALLY ARRESTED (ACTS 13:4-12) ONCE &amp; ALL ETERNALLY STRUCK WITH ETERNAL BLINDNESS ONCE FOR A FULL YEAR [365 DAYS] OR UNDER [0 DAYS TO 365 DAYS] IN ACTS 5:1-ACTS 29:26, ALL ARE ETERNALLY KILLED ONCE IN ACTS 5:1-ACTS 29:26 &amp; ALL ARE ETERNALLY DAMNED ONCE IN ACTS 5:1-ACTS 29:26], EXCEPT THE LORD ENOCH TOTALLY </w:t>
      </w:r>
      <w:r w:rsidRPr="00387CDE">
        <w:rPr>
          <w:rFonts w:cstheme="minorHAnsi"/>
          <w:sz w:val="24"/>
          <w:szCs w:val="24"/>
        </w:rPr>
        <w:lastRenderedPageBreak/>
        <w:t xml:space="preserve">100.0001% ETERNALLY ESCAPES ONCE IN HEBREWS 11:5, EXCLUDING THE TOP ENGLISH PERIMETER REALMS IN ACTS 30! This who shall Eternally Pass &amp; Eternally Succeed are those who are Genuinely, Truly Eternally Saved &amp; Truly Eternally Sanctified with the True HOLY GHOST in JOHN 4:23-24 &amp; by the LORD JESUS CHRIST, from the LORD STEPHEN YAHWEH, who Eternally Operates in the Opposing Side of the 00.0001% Eternal Incorruption in the Original Once in the Number 0 &amp; the 00.0000% Eternal Incorruption in the Original Once in the Number 0 to 100.0001% Eternal Incorruption in the Original Once in the Number 0 to the 100.0001% Eternal Incorruption in the Infinite Number!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TOP KINGDOM OF GOD</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 xml:space="preserve">THE TOP KINGDOM OF GOD IN SUPREME AUTHORITY IS CREATED ALWAYS ABOVE THE 2 LOWER KINGDOMS OF THE EARTH &amp; THE HEAVEN, IN THE GLOBAL UNIVERSAL PERIMETER FROM PROVERBS 8:22-ACTS OF THE HOLY GHOST IN ACTS 29:26 PRESSING INTO THE TOP ENGLISH PERIMETERS IN ACTS 29:1-2 BY THE 1 &amp; ONLY TIME PORTAL DOORWAY---1 ENTRANCE &amp; 1 EXIT, WHICH ONLY CONCERNS THE USA’S TRIBULATION PERIOD, BUT EXCLUDING THE TOP ENGLISH KINGDOMS OF LORDSHIPS AT THE SAME 1 &amp; ONLY LORD HIMSELF LEVEL IN SUPREME LORDSHIP IN ACTS 30, THAT IS ONLY ETERNALLY RAN BY THE 1 &amp; ONLY GOD HIMSELF BECAUSE THERE IS NO RIVAL &amp; NO EQUAL AT HIS GOD LEVEL IN SUPREME AUTHORITY &amp; THE ONLY THING ABOVE HIM IS THE LORD HIMSELF AS THE SAME 1 &amp; ONLY LORD AS HE IS ALSO GOD HIMSELF IN SUPREME LORDSHIP IN EXODUS 20:2-3 &amp; ACTS 30.  </w:t>
      </w:r>
    </w:p>
    <w:p w:rsidR="00387CDE" w:rsidRPr="00387CDE" w:rsidRDefault="00387CDE" w:rsidP="00387CDE">
      <w:pPr>
        <w:spacing w:line="480" w:lineRule="auto"/>
        <w:jc w:val="both"/>
        <w:rPr>
          <w:rFonts w:cstheme="minorHAnsi"/>
          <w:b/>
          <w:sz w:val="24"/>
          <w:szCs w:val="24"/>
        </w:rPr>
      </w:pPr>
      <w:r w:rsidRPr="00387CDE">
        <w:rPr>
          <w:rFonts w:cstheme="minorHAnsi"/>
          <w:sz w:val="24"/>
          <w:szCs w:val="24"/>
        </w:rPr>
        <w:lastRenderedPageBreak/>
        <w:t>Isaiah 65:17: "For behold, I create New HEAVENS and a New EARTH; and the former things will not be remembered or come to mind. Isaiah 66:24: "Then they will go forth and look on the corpses of the men Who have transgressed against Me For their worm will not die and their fire will not be quenched; and they will be an abhorrence to all mankind." Jeremiah 32:36-44: "Now therefore thus says the LORD GOD of ISRAEL concerning this city of which you say, 'It is given into the hand of the KING of Babylon by sword, by famine and by pestilence.' "Behold, I will gather them out of all the lands to which I have driven them in My anger, in My wrath and in great indignation; and I will bring them back to this place and make them dwell in safety. "They shall be My people, and I will be their GOD… Zechariah 14:9-17: And the LORD will be KING over all the EARTH; in that day the LORD will be the only one, and His Name [</w:t>
      </w:r>
      <w:r w:rsidRPr="00387CDE">
        <w:rPr>
          <w:rFonts w:cstheme="minorHAnsi"/>
          <w:b/>
          <w:bCs/>
          <w:sz w:val="24"/>
          <w:szCs w:val="24"/>
        </w:rPr>
        <w:t>STEPHEN YAHWEH</w:t>
      </w:r>
      <w:r w:rsidRPr="00387CDE">
        <w:rPr>
          <w:rFonts w:cstheme="minorHAnsi"/>
          <w:sz w:val="24"/>
          <w:szCs w:val="24"/>
        </w:rPr>
        <w:t xml:space="preserve">] the only One. All the land will be changed into a plain from Geba to Rimmon south of Jerusalem; but Jerusalem will rise and remain on its site from Benjamin's Gate as far as the place of the First Gate to the Corner Gate, and from the Tower of Hananel to the King's wine presses. People will live in it, and there will no longer be a curse, for Jerusalem will dwell in security. Matthew 12:28: "But if I cast out Demons by the SPIRIT of GOD, then the KINGDOM OF GOD has come upon you. Matthew 6:10: 'Your KINGDOM come Your will be done, on EARTH as it is in HEAVEN. Matthew 8:12: but the Sons of the KINGDOM will be cast out into the outer darkness; in that place there will be weeping and gnashing of teeth." Matthew 19:24: "Again I say to you, it is easier for a camel to go through the eye of a needle, than for a Rich Man to Enter the KINGDOM OF GOD." Matthew 21:31-43: "Which of the two did the Will of His FATHER?" They said, "The first." JESUS said to them, "Truly I say to you that the tax collectors and prostitutes will get into the KINGDOM OF GOD before you. "For JOHN came to you in the </w:t>
      </w:r>
      <w:r w:rsidRPr="00387CDE">
        <w:rPr>
          <w:rFonts w:cstheme="minorHAnsi"/>
          <w:sz w:val="24"/>
          <w:szCs w:val="24"/>
        </w:rPr>
        <w:lastRenderedPageBreak/>
        <w:t xml:space="preserve">Way of Righteousness and you did not believe him; but the tax collectors and prostitutes did believe him; and you, seeing this, did not even feel remorse afterward so as to believe him. "Listen to another parable. There was a Landowner who PLANTED A VINEYARD AND PUT A WALL AROUND IT AND DUG A WINE PRESS IN IT, AND BUILT A TOWER, and rented it out to Vine-Growers and went on a journey. Matthew 25:34: "Then the KING will say to those on His right, 'Come, you who are blessed of My FATHER [STEPHEN], inherit the KINGDOM prepared for you from the Foundation of the World. Matthew 26:29: "But I say to you, I will not drink of this fruit of the vine from now on until that day when I drink it new with you in My FATHER’S [STEPHEN’S] KINGDOM." Mark 1:15: and saying, "The time is fulfilled, and the KINGDOM OF GOD is at hand; repent and believe in the GOSPEL." JOHN 3:3-5: JESUS answered and said to him, "Truly, truly, I say to you, unless one is BORN AGAIN, he cannot see the KINGDOM OF GOD." Nicodemus said to Him, "How can a man be born when he is old? He cannot enter a second time into his Mother's womb and be born, can he?" JESUS answered, "Truly, truly, I say to you, unless one is Born of WATER and the SPIRIT he cannot Enter into the KINGDOM OF GOD. JOHN 18:36: JESUS answered, "My KINGDOM is not of THIS WORLD. If My KINGDOM were of THIS WORLD, then My servants would be fighting so that I would not be handed over to the Jews; but as it is, My KINGDOM is not of This Realm." Romans 14:17: for the KINGDOM OF GOD is not eating and drinking, but righteousness and peace and joy in the HOLY SPIRIT. 1 Corinthians 4:20: For the KINGDOM OF GOD does not consist in words but in power. Colossians 1:13: For He rescued us from the domain of darkness, and transferred us to the KINGDOM of His Beloved SON… Colossians 4:11: and also, JESUS who is called Justus; these are the only Fellow Workers for the KINGDOM OF GOD who are from the circumcision, and they have </w:t>
      </w:r>
      <w:r w:rsidRPr="00387CDE">
        <w:rPr>
          <w:rFonts w:cstheme="minorHAnsi"/>
          <w:sz w:val="24"/>
          <w:szCs w:val="24"/>
        </w:rPr>
        <w:lastRenderedPageBreak/>
        <w:t xml:space="preserve">proved to be an encouragement to me. 1 Thessalonians 2:12: so that you would walk in a manner worthy of the GOD who calls you into His own KINGDOM and glory. 2 Thessalonians 1:5: This is a plain indication of GOD’S Righteous Judgment so that you will be considered worthy of the KINGDOM OF GOD, for which indeed you are [eternally] suffering. 1 Timothy 1:17: Now to the KING eternal, immortal, invisible, the only GOD, be honor and glory forever and ever. Amen. 1 Timothy 6:15: which He will bring about at the proper time--He who is the blessed and only Sovereign, the KING of KINGS and LORD of LORDS… Hebrews 12:28: Therefore, since we receive a KINGDOM which cannot be shaken, let us show gratitude, by which we may offer to GOD an acceptable service with reverence and awe… JAMES 2:5: Listen, My Beloved Brethren: did not GOD choose the Poor of THIS WORLD to be Rich in Faith and Heirs of the KINGDOM which He promised to those who love Him? 2 Peter 1:11: for in this way the Entrance into the Eternal KINGDOM of Our LORD and Savior JESUS CHRIST will be abundantly supplied to you. LUKE 9:2: And He sent them out to proclaim the KINGDOM OF GOD and to perform healing. Matthew 5:3: "Blessed are the Poor in SPIRIT, for theirs is the KINGDOM OF HEAVEN. LUKE 12:32: "Do not be afraid, little flock, for Your FATHER [STEPHEN] has chosen gladly to give you the KINGDOM. LUKE 17:20-21: Now having been questioned by the Pharisees as to when the KINGDOM OF GOD was coming, He answered them and said, "The KINGDOM OF GOD is not coming with signs to be observed; nor will they say, 'Look, here it is!' or, 'There it is!' For behold, the KINGDOM OF GOD is in your midst." LUKE 19:11-27: While they were listening to these things, JESUS went on to tell a parable, because He was near Jerusalem, and they supposed that the KINGDOM OF GOD was going to appear immediately. So, He said, "A nobleman went to a distant country to receive a KINGDOM for himself, and then return. "And </w:t>
      </w:r>
      <w:r w:rsidRPr="00387CDE">
        <w:rPr>
          <w:rFonts w:cstheme="minorHAnsi"/>
          <w:sz w:val="24"/>
          <w:szCs w:val="24"/>
        </w:rPr>
        <w:lastRenderedPageBreak/>
        <w:t xml:space="preserve">he called ten of his slaves, and gave them ten minas and said to them, 'Do BUSINESS with this until I come back.' Revelation 12:10: Then I heard a loud voice in HEAVEN, saying, "Now the salvation, and the power, and the KINGDOM of Our GOD and the Authority of His CHRIST have come, for the ACCUSER of Our Brethren has been thrown down, he who accuses them before Our GOD day and night. </w:t>
      </w:r>
      <w:r w:rsidRPr="00387CDE">
        <w:rPr>
          <w:rFonts w:cstheme="minorHAnsi"/>
          <w:bCs/>
          <w:sz w:val="24"/>
          <w:szCs w:val="24"/>
        </w:rPr>
        <w:t>In Revelation 20:1-3</w:t>
      </w:r>
      <w:r w:rsidRPr="00387CDE">
        <w:rPr>
          <w:rFonts w:cstheme="minorHAnsi"/>
          <w:b/>
          <w:sz w:val="24"/>
          <w:szCs w:val="24"/>
        </w:rPr>
        <w:t xml:space="preserve"> declares,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387CDE">
        <w:rPr>
          <w:rFonts w:cstheme="minorHAnsi"/>
          <w:b/>
          <w:sz w:val="24"/>
          <w:szCs w:val="24"/>
          <w:vertAlign w:val="superscript"/>
        </w:rPr>
        <w:t>nd</w:t>
      </w:r>
      <w:r w:rsidRPr="00387CDE">
        <w:rPr>
          <w:rFonts w:cstheme="minorHAnsi"/>
          <w:b/>
          <w:sz w:val="24"/>
          <w:szCs w:val="24"/>
        </w:rPr>
        <w:t xml:space="preserve"> PETER 3:8 &amp; 1 year is 366,000 years with 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r w:rsidRPr="00387CDE">
        <w:rPr>
          <w:rFonts w:cstheme="minorHAnsi"/>
          <w:bCs/>
          <w:sz w:val="24"/>
          <w:szCs w:val="24"/>
        </w:rPr>
        <w:t>In Revelation 20:7-10</w:t>
      </w:r>
      <w:r w:rsidRPr="00387CDE">
        <w:rPr>
          <w:rFonts w:cstheme="minorHAnsi"/>
          <w:b/>
          <w:sz w:val="24"/>
          <w:szCs w:val="24"/>
        </w:rPr>
        <w:t xml:space="preserve">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387CDE">
        <w:rPr>
          <w:rFonts w:cstheme="minorHAnsi"/>
          <w:b/>
          <w:sz w:val="24"/>
          <w:szCs w:val="24"/>
          <w:vertAlign w:val="superscript"/>
        </w:rPr>
        <w:t>nd</w:t>
      </w:r>
      <w:r w:rsidRPr="00387CDE">
        <w:rPr>
          <w:rFonts w:cstheme="minorHAnsi"/>
          <w:b/>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387CDE">
        <w:rPr>
          <w:rFonts w:cstheme="minorHAnsi"/>
          <w:b/>
          <w:sz w:val="24"/>
          <w:szCs w:val="24"/>
          <w:vertAlign w:val="superscript"/>
        </w:rPr>
        <w:t>nd</w:t>
      </w:r>
      <w:r w:rsidRPr="00387CDE">
        <w:rPr>
          <w:rFonts w:cstheme="minorHAnsi"/>
          <w:b/>
          <w:sz w:val="24"/>
          <w:szCs w:val="24"/>
        </w:rPr>
        <w:t xml:space="preserve"> Single LORD called Wisdom acting as the LORD YAHWEH </w:t>
      </w:r>
      <w:r w:rsidRPr="00387CDE">
        <w:rPr>
          <w:rFonts w:cstheme="minorHAnsi"/>
          <w:b/>
          <w:sz w:val="24"/>
          <w:szCs w:val="24"/>
        </w:rPr>
        <w:lastRenderedPageBreak/>
        <w:t>(JEHOVAH) the True CREATOR of the FATHER STEPHEN in---Eternal LORDLY Holy Omni-Benevolence Agape Love in FATHERhood/Creatorship---in That Age with Furious/Eternal Assault) out of HEAVEN (The LORD PETER called the 2</w:t>
      </w:r>
      <w:r w:rsidRPr="00387CDE">
        <w:rPr>
          <w:rFonts w:cstheme="minorHAnsi"/>
          <w:b/>
          <w:sz w:val="24"/>
          <w:szCs w:val="24"/>
          <w:vertAlign w:val="superscript"/>
        </w:rPr>
        <w:t>nd</w:t>
      </w:r>
      <w:r w:rsidRPr="00387CDE">
        <w:rPr>
          <w:rFonts w:cstheme="minorHAnsi"/>
          <w:b/>
          <w:sz w:val="24"/>
          <w:szCs w:val="24"/>
        </w:rPr>
        <w:t xml:space="preserve"> Serpent Raphael as the FATHER of Childhoods in Hebrews 1:6 is the other LORD called Wisdom in the 1</w:t>
      </w:r>
      <w:r w:rsidRPr="00387CDE">
        <w:rPr>
          <w:rFonts w:cstheme="minorHAnsi"/>
          <w:b/>
          <w:sz w:val="24"/>
          <w:szCs w:val="24"/>
          <w:vertAlign w:val="superscript"/>
        </w:rPr>
        <w:t>st</w:t>
      </w:r>
      <w:r w:rsidRPr="00387CDE">
        <w:rPr>
          <w:rFonts w:cstheme="minorHAnsi"/>
          <w:b/>
          <w:sz w:val="24"/>
          <w:szCs w:val="24"/>
        </w:rPr>
        <w:t xml:space="preserve"> Loveless CHURCH in Revelation 2:1-7, then the LORD JAMES called the 2</w:t>
      </w:r>
      <w:r w:rsidRPr="00387CDE">
        <w:rPr>
          <w:rFonts w:cstheme="minorHAnsi"/>
          <w:b/>
          <w:sz w:val="24"/>
          <w:szCs w:val="24"/>
          <w:vertAlign w:val="superscript"/>
        </w:rPr>
        <w:t>nd</w:t>
      </w:r>
      <w:r w:rsidRPr="00387CDE">
        <w:rPr>
          <w:rFonts w:cstheme="minorHAnsi"/>
          <w:b/>
          <w:sz w:val="24"/>
          <w:szCs w:val="24"/>
        </w:rPr>
        <w:t xml:space="preserve"> Serpent MICHAEL as the FATHER of the Ultimate LORDSHIPs of the Eternal LAWs in Hebrews 1:7 in the 4</w:t>
      </w:r>
      <w:r w:rsidRPr="00387CDE">
        <w:rPr>
          <w:rFonts w:cstheme="minorHAnsi"/>
          <w:b/>
          <w:sz w:val="24"/>
          <w:szCs w:val="24"/>
          <w:vertAlign w:val="superscript"/>
        </w:rPr>
        <w:t>th</w:t>
      </w:r>
      <w:r w:rsidRPr="00387CDE">
        <w:rPr>
          <w:rFonts w:cstheme="minorHAnsi"/>
          <w:b/>
          <w:sz w:val="24"/>
          <w:szCs w:val="24"/>
        </w:rPr>
        <w:t xml:space="preserve"> Corrupt CHURCH in Revelation 2:18-29 over the LORD JAMES called the 2</w:t>
      </w:r>
      <w:r w:rsidRPr="00387CDE">
        <w:rPr>
          <w:rFonts w:cstheme="minorHAnsi"/>
          <w:b/>
          <w:sz w:val="24"/>
          <w:szCs w:val="24"/>
          <w:vertAlign w:val="superscript"/>
        </w:rPr>
        <w:t>nd</w:t>
      </w:r>
      <w:r w:rsidRPr="00387CDE">
        <w:rPr>
          <w:rFonts w:cstheme="minorHAnsi"/>
          <w:b/>
          <w:sz w:val="24"/>
          <w:szCs w:val="24"/>
        </w:rPr>
        <w:t xml:space="preserve"> Serpent Uriel in the Whole Angelical Hierarchy for Angels, Spirits, Ghosts, Phantoms &amp; Shadows in Hebrews 1:7 in the Compromising Revelation 2:12-17 over the LORD JAMES called the 2</w:t>
      </w:r>
      <w:r w:rsidRPr="00387CDE">
        <w:rPr>
          <w:rFonts w:cstheme="minorHAnsi"/>
          <w:b/>
          <w:sz w:val="24"/>
          <w:szCs w:val="24"/>
          <w:vertAlign w:val="superscript"/>
        </w:rPr>
        <w:t>nd</w:t>
      </w:r>
      <w:r w:rsidRPr="00387CDE">
        <w:rPr>
          <w:rFonts w:cstheme="minorHAnsi"/>
          <w:b/>
          <w:sz w:val="24"/>
          <w:szCs w:val="24"/>
        </w:rPr>
        <w:t xml:space="preserve"> Serpent Jeremiel in the 2</w:t>
      </w:r>
      <w:r w:rsidRPr="00387CDE">
        <w:rPr>
          <w:rFonts w:cstheme="minorHAnsi"/>
          <w:b/>
          <w:sz w:val="24"/>
          <w:szCs w:val="24"/>
          <w:vertAlign w:val="superscript"/>
        </w:rPr>
        <w:t>nd</w:t>
      </w:r>
      <w:r w:rsidRPr="00387CDE">
        <w:rPr>
          <w:rFonts w:cstheme="minorHAnsi"/>
          <w:b/>
          <w:sz w:val="24"/>
          <w:szCs w:val="24"/>
        </w:rPr>
        <w:t xml:space="preserve"> Persecuted CHURCH in Revelation 2:8-11 for Boys in LUKE 20:35-36 is the other Single LORDs called Wisdom under the FATHER STEPHEN Our LORD in Hebrews 1:5, the LORD JOHN called the 2</w:t>
      </w:r>
      <w:r w:rsidRPr="00387CDE">
        <w:rPr>
          <w:rFonts w:cstheme="minorHAnsi"/>
          <w:b/>
          <w:sz w:val="24"/>
          <w:szCs w:val="24"/>
          <w:vertAlign w:val="superscript"/>
        </w:rPr>
        <w:t>nd</w:t>
      </w:r>
      <w:r w:rsidRPr="00387CDE">
        <w:rPr>
          <w:rFonts w:cstheme="minorHAnsi"/>
          <w:b/>
          <w:sz w:val="24"/>
          <w:szCs w:val="24"/>
        </w:rPr>
        <w:t xml:space="preserve"> Serpent Gabriel as the BROTHER of the Universe in Revelation 19:10 is the other Single LORD called Wisdom in the 5</w:t>
      </w:r>
      <w:r w:rsidRPr="00387CDE">
        <w:rPr>
          <w:rFonts w:cstheme="minorHAnsi"/>
          <w:b/>
          <w:sz w:val="24"/>
          <w:szCs w:val="24"/>
          <w:vertAlign w:val="superscript"/>
        </w:rPr>
        <w:t>th</w:t>
      </w:r>
      <w:r w:rsidRPr="00387CDE">
        <w:rPr>
          <w:rFonts w:cstheme="minorHAnsi"/>
          <w:b/>
          <w:sz w:val="24"/>
          <w:szCs w:val="24"/>
        </w:rPr>
        <w:t xml:space="preserve"> Dead CHURCH in Revelation 3:1-6 for Brothers acting under the FATHER STEPHEN Our LORD in Hebrews 1:5 &amp; then after the 7 Year Tribulation Period at the end of the Universe, the LORD DAVID the 2</w:t>
      </w:r>
      <w:r w:rsidRPr="00387CDE">
        <w:rPr>
          <w:rFonts w:cstheme="minorHAnsi"/>
          <w:b/>
          <w:sz w:val="24"/>
          <w:szCs w:val="24"/>
          <w:vertAlign w:val="superscript"/>
        </w:rPr>
        <w:t>nd</w:t>
      </w:r>
      <w:r w:rsidRPr="00387CDE">
        <w:rPr>
          <w:rFonts w:cstheme="minorHAnsi"/>
          <w:b/>
          <w:sz w:val="24"/>
          <w:szCs w:val="24"/>
        </w:rPr>
        <w:t xml:space="preserve"> Serpent JESUS as the SON of the Universe in Hebrews 1:8-14 is the other Single LORD called Wisdom in the 6</w:t>
      </w:r>
      <w:r w:rsidRPr="00387CDE">
        <w:rPr>
          <w:rFonts w:cstheme="minorHAnsi"/>
          <w:b/>
          <w:sz w:val="24"/>
          <w:szCs w:val="24"/>
          <w:vertAlign w:val="superscript"/>
        </w:rPr>
        <w:t>th</w:t>
      </w:r>
      <w:r w:rsidRPr="00387CDE">
        <w:rPr>
          <w:rFonts w:cstheme="minorHAnsi"/>
          <w:b/>
          <w:sz w:val="24"/>
          <w:szCs w:val="24"/>
        </w:rPr>
        <w:t xml:space="preserve"> Faithful CHURCH in Revelation 3:7-13 for the Sons in Hebrews 1:5 acting under the FATHER STEPHEN Our LORD the 2</w:t>
      </w:r>
      <w:r w:rsidRPr="00387CDE">
        <w:rPr>
          <w:rFonts w:cstheme="minorHAnsi"/>
          <w:b/>
          <w:sz w:val="24"/>
          <w:szCs w:val="24"/>
          <w:vertAlign w:val="superscript"/>
        </w:rPr>
        <w:t>nd</w:t>
      </w:r>
      <w:r w:rsidRPr="00387CDE">
        <w:rPr>
          <w:rFonts w:cstheme="minorHAnsi"/>
          <w:b/>
          <w:sz w:val="24"/>
          <w:szCs w:val="24"/>
        </w:rPr>
        <w:t xml:space="preserve"> Serpent YAHWEH in the Universe &amp; the 2</w:t>
      </w:r>
      <w:r w:rsidRPr="00387CDE">
        <w:rPr>
          <w:rFonts w:cstheme="minorHAnsi"/>
          <w:b/>
          <w:sz w:val="24"/>
          <w:szCs w:val="24"/>
          <w:vertAlign w:val="superscript"/>
        </w:rPr>
        <w:t>nd</w:t>
      </w:r>
      <w:r w:rsidRPr="00387CDE">
        <w:rPr>
          <w:rFonts w:cstheme="minorHAnsi"/>
          <w:b/>
          <w:sz w:val="24"/>
          <w:szCs w:val="24"/>
        </w:rPr>
        <w:t xml:space="preserve"> Serpent JEHOVAH/VICTOR on the EARTH/HEAVEN above All called the Ultimate Single LORD called Wisdom in the 7</w:t>
      </w:r>
      <w:r w:rsidRPr="00387CDE">
        <w:rPr>
          <w:rFonts w:cstheme="minorHAnsi"/>
          <w:b/>
          <w:sz w:val="24"/>
          <w:szCs w:val="24"/>
          <w:vertAlign w:val="superscript"/>
        </w:rPr>
        <w:t>th</w:t>
      </w:r>
      <w:r w:rsidRPr="00387CDE">
        <w:rPr>
          <w:rFonts w:cstheme="minorHAnsi"/>
          <w:b/>
          <w:sz w:val="24"/>
          <w:szCs w:val="24"/>
        </w:rPr>
        <w:t xml:space="preserve"> LUKEWARM CHURCH in Revelation 3:14-22 for the 5 FATHERs in Hebrews 1:5 acting under the FATHER STEPHEN Our LORD over all the Universe in Revelation 22:16) and devoured them. The Devil (The LORD Satan called the Married LORD called Wisdom the 2</w:t>
      </w:r>
      <w:r w:rsidRPr="00387CDE">
        <w:rPr>
          <w:rFonts w:cstheme="minorHAnsi"/>
          <w:b/>
          <w:sz w:val="24"/>
          <w:szCs w:val="24"/>
          <w:vertAlign w:val="superscript"/>
        </w:rPr>
        <w:t>nd</w:t>
      </w:r>
      <w:r w:rsidRPr="00387CDE">
        <w:rPr>
          <w:rFonts w:cstheme="minorHAnsi"/>
          <w:b/>
          <w:sz w:val="24"/>
          <w:szCs w:val="24"/>
        </w:rPr>
        <w:t xml:space="preserve"> Serpent Devil the </w:t>
      </w:r>
      <w:r w:rsidRPr="00387CDE">
        <w:rPr>
          <w:rFonts w:cstheme="minorHAnsi"/>
          <w:b/>
          <w:sz w:val="24"/>
          <w:szCs w:val="24"/>
        </w:rPr>
        <w:lastRenderedPageBreak/>
        <w:t>CREATOR LORD of the Eternal Sin in LORDSHIP---Eternal LORDLY Sexual Eros Love in Creatorship-- in This Age with Eternal Assault), who deceived them, was cast into the Lake of Fire and Brimstone where the Beast and the False PROPHET are. And they will be tormented Day and Night Forever and Ever.” This is done by the FATHER STEPHEN Our LORD using the position of the LORD LUCIFER the 2</w:t>
      </w:r>
      <w:r w:rsidRPr="00387CDE">
        <w:rPr>
          <w:rFonts w:cstheme="minorHAnsi"/>
          <w:b/>
          <w:sz w:val="24"/>
          <w:szCs w:val="24"/>
          <w:vertAlign w:val="superscript"/>
        </w:rPr>
        <w:t>nd</w:t>
      </w:r>
      <w:r w:rsidRPr="00387CDE">
        <w:rPr>
          <w:rFonts w:cstheme="minorHAnsi"/>
          <w:b/>
          <w:sz w:val="24"/>
          <w:szCs w:val="24"/>
        </w:rPr>
        <w:t xml:space="preserve"> Serpent LUCIFER called the Single LORD called Wisdom in Ezekiel 28:11-15 to lock up the LORD Satan the 2</w:t>
      </w:r>
      <w:r w:rsidRPr="00387CDE">
        <w:rPr>
          <w:rFonts w:cstheme="minorHAnsi"/>
          <w:b/>
          <w:sz w:val="24"/>
          <w:szCs w:val="24"/>
          <w:vertAlign w:val="superscript"/>
        </w:rPr>
        <w:t>nd</w:t>
      </w:r>
      <w:r w:rsidRPr="00387CDE">
        <w:rPr>
          <w:rFonts w:cstheme="minorHAnsi"/>
          <w:b/>
          <w:sz w:val="24"/>
          <w:szCs w:val="24"/>
        </w:rPr>
        <w:t xml:space="preserve"> Serpent Devil called the Married LORD called Wisdom in Ezekiel 28:15-19. </w:t>
      </w:r>
      <w:r w:rsidRPr="00387CDE">
        <w:rPr>
          <w:rFonts w:cstheme="minorHAnsi"/>
          <w:bCs/>
          <w:sz w:val="24"/>
          <w:szCs w:val="24"/>
        </w:rPr>
        <w:t>In Revelation 20:11-15</w:t>
      </w:r>
      <w:r w:rsidRPr="00387CDE">
        <w:rPr>
          <w:rFonts w:cstheme="minorHAnsi"/>
          <w:b/>
          <w:sz w:val="24"/>
          <w:szCs w:val="24"/>
        </w:rPr>
        <w:t xml:space="preserve"> declares, “Then I saw a GREAT WHITE THRONE and Him (FATHER STEPHEN Our LORD the 2</w:t>
      </w:r>
      <w:r w:rsidRPr="00387CDE">
        <w:rPr>
          <w:rFonts w:cstheme="minorHAnsi"/>
          <w:b/>
          <w:sz w:val="24"/>
          <w:szCs w:val="24"/>
          <w:vertAlign w:val="superscript"/>
        </w:rPr>
        <w:t>nd</w:t>
      </w:r>
      <w:r w:rsidRPr="00387CDE">
        <w:rPr>
          <w:rFonts w:cstheme="minorHAnsi"/>
          <w:b/>
          <w:sz w:val="24"/>
          <w:szCs w:val="24"/>
        </w:rPr>
        <w:t xml:space="preserve"> Single Wisdom LORD called Wisdom the Acting LORD YAHWEH (JEHOVAH) the CREATOR of the FATHER STEPHEN the 2</w:t>
      </w:r>
      <w:r w:rsidRPr="00387CDE">
        <w:rPr>
          <w:rFonts w:cstheme="minorHAnsi"/>
          <w:b/>
          <w:sz w:val="24"/>
          <w:szCs w:val="24"/>
          <w:vertAlign w:val="superscript"/>
        </w:rPr>
        <w:t>nd</w:t>
      </w:r>
      <w:r w:rsidRPr="00387CDE">
        <w:rPr>
          <w:rFonts w:cstheme="minorHAnsi"/>
          <w:b/>
          <w:sz w:val="24"/>
          <w:szCs w:val="24"/>
        </w:rPr>
        <w:t xml:space="preserve"> Serpent STEPHEN in JOHN 8:58) who sat on it, from whose Face the (Old &amp; Young) EARTH (KINGDOM) and (Old &amp; Young) HEAVEN (KINGDOM) fled away [This means the FATHER STEPHEN Our LORD’s Ending Universal Global Precise Appointments are Impartial Righteous Judged &amp; Operates in the 2</w:t>
      </w:r>
      <w:r w:rsidRPr="00387CDE">
        <w:rPr>
          <w:rFonts w:cstheme="minorHAnsi"/>
          <w:b/>
          <w:sz w:val="24"/>
          <w:szCs w:val="24"/>
          <w:vertAlign w:val="superscript"/>
        </w:rPr>
        <w:t>nd</w:t>
      </w:r>
      <w:r w:rsidRPr="00387CDE">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And there was found no place for them. And I saw the Dead, Small and Great standing before GOD (The FATHER STEPHEN Our LORD the 2</w:t>
      </w:r>
      <w:r w:rsidRPr="00387CDE">
        <w:rPr>
          <w:rFonts w:cstheme="minorHAnsi"/>
          <w:b/>
          <w:sz w:val="24"/>
          <w:szCs w:val="24"/>
          <w:vertAlign w:val="superscript"/>
        </w:rPr>
        <w:t>nd</w:t>
      </w:r>
      <w:r w:rsidRPr="00387CDE">
        <w:rPr>
          <w:rFonts w:cstheme="minorHAnsi"/>
          <w:b/>
          <w:sz w:val="24"/>
          <w:szCs w:val="24"/>
        </w:rPr>
        <w:t xml:space="preserve"> Single LORD called Wisdom the acting LORD YAHWEH (JEHOVAH) the CREATOR of the FATHER STEPHEN the 2</w:t>
      </w:r>
      <w:r w:rsidRPr="00387CDE">
        <w:rPr>
          <w:rFonts w:cstheme="minorHAnsi"/>
          <w:b/>
          <w:sz w:val="24"/>
          <w:szCs w:val="24"/>
          <w:vertAlign w:val="superscript"/>
        </w:rPr>
        <w:t>nd</w:t>
      </w:r>
      <w:r w:rsidRPr="00387CDE">
        <w:rPr>
          <w:rFonts w:cstheme="minorHAnsi"/>
          <w:b/>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w:t>
      </w:r>
      <w:r w:rsidRPr="00387CDE">
        <w:rPr>
          <w:rFonts w:cstheme="minorHAnsi"/>
          <w:b/>
          <w:sz w:val="24"/>
          <w:szCs w:val="24"/>
        </w:rPr>
        <w:lastRenderedPageBreak/>
        <w:t>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“Googolgoogolplex Year Reign” which is 1 with 100,000,000 zero’s behind it that the FATHER STEPHEN will Judge in Romans 1:21-32; 3:4-23 &amp; 1</w:t>
      </w:r>
      <w:r w:rsidRPr="00387CDE">
        <w:rPr>
          <w:rFonts w:cstheme="minorHAnsi"/>
          <w:b/>
          <w:sz w:val="24"/>
          <w:szCs w:val="24"/>
          <w:vertAlign w:val="superscript"/>
        </w:rPr>
        <w:t>st</w:t>
      </w:r>
      <w:r w:rsidRPr="00387CDE">
        <w:rPr>
          <w:rFonts w:cstheme="minorHAnsi"/>
          <w:b/>
          <w:sz w:val="24"/>
          <w:szCs w:val="24"/>
        </w:rPr>
        <w:t xml:space="preserve"> PETER 1:17-21 from 46 years of age to Eternity &amp; the LORD JESUS &amp; LORD JAMES with all lower level LORDs it will concern from 11 to 45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“Googolgoogolplex Year Reign” as the sand of the sea which is 1 with 100,000,000 zeros behind it with the severest offences to the ungodly [Jude 14-15] that will be Impartially Judged by the FATHER STEPHEN Our LORD in 1 Day to 1 Hour &amp; 1 Hour to 1 Minute in Matthew 20:12 concerning all the Seasons and times in Matthew 24:36-44; MARK 13:32-37; 1</w:t>
      </w:r>
      <w:r w:rsidRPr="00387CDE">
        <w:rPr>
          <w:rFonts w:cstheme="minorHAnsi"/>
          <w:b/>
          <w:sz w:val="24"/>
          <w:szCs w:val="24"/>
          <w:vertAlign w:val="superscript"/>
        </w:rPr>
        <w:t>st</w:t>
      </w:r>
      <w:r w:rsidRPr="00387CDE">
        <w:rPr>
          <w:rFonts w:cstheme="minorHAnsi"/>
          <w:b/>
          <w:sz w:val="24"/>
          <w:szCs w:val="24"/>
        </w:rPr>
        <w:t xml:space="preserve"> PETER 1:17-21 &amp; Acts 1:7; 29:2. If You have </w:t>
      </w:r>
      <w:r w:rsidRPr="00387CDE">
        <w:rPr>
          <w:rFonts w:cstheme="minorHAnsi"/>
          <w:b/>
          <w:sz w:val="24"/>
          <w:szCs w:val="24"/>
        </w:rPr>
        <w:lastRenderedPageBreak/>
        <w:t xml:space="preserve">any more questions on the Wars, Battles and Fights of the LORDs, You must get My book called “The LORD YAHWEH and the Wars in the HOLY BIBLE.”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TOP CHURCH » THE TOP SINGLE KINGDOM OF HEAVEN/KINGDOM OF EARTH IN REVELATION 21:1-22:21 &amp; THE MOST HIGHEST UNMARRIED TO SINGLE AFTER MARRIAGE KINGDOM OF HEAVEN/KINGDOM OF EARTH IN REVELATION 21:1-22:21</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Matthew 5:3: "Blessed are the Poor in SPIRIT, for theirs is the KINGDOM OF HEAVEN.” Matthew 7:21: "Not Everyone who says to Me, 'LORD, LORD,' will Enter the KINGDOM OF HEAVEN, but he who does the Will of My FATHER [STEPHEN] who is in HEAVEN will Enter. Matthew 11:11-12: "Truly I say to you, among those born of women there has not arisen anyone greater than JOHN the Baptist! Yet the one who is least in the KINGDOM OF HEAVEN is greater than he. Matthew 18:1-5: At that time the disciples came to JESUS and said, "Who then is Greatest in the KINGDOM OF HEAVEN?" And He called a child to Himself and set him before them, and said, "Truly I say to you, unless you are converted and become like Children, you will not enter the KINGDOM OF HEAVEN. Matthew 25:34: "Then the KING will say to those on His right, 'Come, you who are blessed of My FATHER [STEPHEN], inherit the KINGDOM prepared for you from the Foundation of the World.</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What the KINGDOM OF HEAVEN/KINGDOM OF EARTH is likened to</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Matthew 13:24-30 declares. Another Parable He put forth to Them, saying, </w:t>
      </w:r>
      <w:r w:rsidRPr="00387CDE">
        <w:rPr>
          <w:rFonts w:cstheme="minorHAnsi"/>
          <w:color w:val="C00000"/>
          <w:sz w:val="24"/>
          <w:szCs w:val="24"/>
        </w:rPr>
        <w:t xml:space="preserve">“The KINGDOM OF HEAVEN is like a Man [Master] who Sowed Good [Divine] Seed [00.0033% to 100.00%, which is 99.9966% Good, which is Divine, TRUTHFUL &amp; Most Accurate with all Infallibility &amp; all </w:t>
      </w:r>
      <w:r w:rsidRPr="00387CDE">
        <w:rPr>
          <w:rFonts w:cstheme="minorHAnsi"/>
          <w:color w:val="C00000"/>
          <w:sz w:val="24"/>
          <w:szCs w:val="24"/>
        </w:rPr>
        <w:lastRenderedPageBreak/>
        <w:t xml:space="preserve">Inerrancy] in His Field. But while men [Masters] Slept. His Enemy [Adversary] Came and Sowed Tares [00.0033%, which are the 3 Things by the Wayside in 00.0011% Governed by Acts 7:1, Stony Places in 00.0011% Governed by Acts 7:30 &amp; the Thorns in 00.0011% Governed by Acts 7:60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among the Wheat [00.0033%, which are All Things on the Good [Divine] Ground concerning 300 Million Positions in the Present USA, which is Divine, TRUTHFUL &amp; Accurate with all Infallibility &amp; all Inerrancy from 100,000 Positions to 300 Million Positions minus 00.0011% on the Evil---Sexual Ground, which is Evil---Sexual, False &amp; Most Inaccurate with all Mistakes &amp; all Errors from the 0 Position Up to 100,000 Positions [33,333 Positions in Wayside Governed by Acts 7:1, 33,333 Positions in Stony Places Governed by Acts 7:30 &amp; 33,333 Positions in Thorns Governed by Acts 7:60 Coming Together by being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w:t>
      </w:r>
      <w:r w:rsidRPr="00387CDE">
        <w:rPr>
          <w:rFonts w:cstheme="minorHAnsi"/>
          <w:color w:val="C00000"/>
          <w:sz w:val="24"/>
          <w:szCs w:val="24"/>
        </w:rPr>
        <w:lastRenderedPageBreak/>
        <w:t>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&amp; Going One Mile Go Twain which is 33,333 Positions in a City &amp; just under 777,777 Positions in a Metropolitan Area in Matthew 5:38-42 &amp; Acts 13:8] in the Present USA or the Present WORLD concerning each of the 3 Problem Areas Each Individually &amp; not at the same time because No Weapon formed against You shall Prosper in Isaiah 54:17 &amp; Jude 14-15] and went His Way. But when the Grain had</w:t>
      </w:r>
      <w:r w:rsidRPr="00387CDE">
        <w:rPr>
          <w:rFonts w:cstheme="minorHAnsi"/>
          <w:sz w:val="24"/>
          <w:szCs w:val="24"/>
        </w:rPr>
        <w:t xml:space="preserve"> </w:t>
      </w:r>
      <w:r w:rsidRPr="00387CDE">
        <w:rPr>
          <w:rFonts w:cstheme="minorHAnsi"/>
          <w:color w:val="C00000"/>
          <w:sz w:val="24"/>
          <w:szCs w:val="24"/>
        </w:rPr>
        <w:t>Sprouted and Produced a [Good] Crop [Agape Love or Omni-Benevolence, which is the FATHER STEPHEN that Edifies &amp; never Fails in the Universal Eternal KINGDOM of LORDSHIP concerning 00.0011% to 100.00%, which is 99.9989% Good [Divine] or Messianic Evil [Divine] in 33,333 Positions in a City to 300 Million Positions in the USA &amp; 777,777 Positions in a Metropolitan Area to 7 Billion in the WORLD Today in FATHER STEPHEN’s Speech in 1</w:t>
      </w:r>
      <w:r w:rsidRPr="00387CDE">
        <w:rPr>
          <w:rFonts w:cstheme="minorHAnsi"/>
          <w:color w:val="C00000"/>
          <w:sz w:val="24"/>
          <w:szCs w:val="24"/>
          <w:vertAlign w:val="superscript"/>
        </w:rPr>
        <w:t>st</w:t>
      </w:r>
      <w:r w:rsidRPr="00387CDE">
        <w:rPr>
          <w:rFonts w:cstheme="minorHAnsi"/>
          <w:color w:val="C00000"/>
          <w:sz w:val="24"/>
          <w:szCs w:val="24"/>
        </w:rPr>
        <w:t xml:space="preserve"> Corinthians 13:1-13 &amp; Acts 6:15-7:60; 8:1-3, TRUTHFUL &amp; Most Accurate with all Infallibility &amp; all Inerrancy], then the Tares also Appeared [Knowledge Puffs Up &amp; is Arrogant &amp; Fails, which is the LORD LUCIFER in the Universal Eternal KINGDOM’S of the LORDSHIP of the LAW concerning 00.0011% Forbidden Evil [Sexual] or Forbidden Good [Sexual] in 0 Position to 33,333 Positions in a City or 0 Position to just under 777,777 Positions in a Metropolitan Area in 1</w:t>
      </w:r>
      <w:r w:rsidRPr="00387CDE">
        <w:rPr>
          <w:rFonts w:cstheme="minorHAnsi"/>
          <w:color w:val="C00000"/>
          <w:sz w:val="24"/>
          <w:szCs w:val="24"/>
          <w:vertAlign w:val="superscript"/>
        </w:rPr>
        <w:t>st</w:t>
      </w:r>
      <w:r w:rsidRPr="00387CDE">
        <w:rPr>
          <w:rFonts w:cstheme="minorHAnsi"/>
          <w:color w:val="C00000"/>
          <w:sz w:val="24"/>
          <w:szCs w:val="24"/>
        </w:rPr>
        <w:t xml:space="preserve"> Corinthians 13:1-13 &amp; Acts 7:60]. So, the Servants of the Owner [Master] Came and said to Him, ‘Sir, did You not Sow Good Seed in Your Field? How then Does it have Tares?’ He said to Them, ‘An Enemy [Devil] has Done This [Only at Night Time while He was Sleeping].’ The Servants said to </w:t>
      </w:r>
      <w:r w:rsidRPr="00387CDE">
        <w:rPr>
          <w:rFonts w:cstheme="minorHAnsi"/>
          <w:color w:val="C00000"/>
          <w:sz w:val="24"/>
          <w:szCs w:val="24"/>
        </w:rPr>
        <w:lastRenderedPageBreak/>
        <w:t>Him, ‘Do You want Us then to Go and Gather Them Up?’ But He said, ‘No, lest while You Gather Up the Tares You also Uproot the Wheat with Them. Let both Grow Together until the Harvest, and at the Time of Harvest I will say to the Reapers [His Appointed Authorities in Romans 13:1-2], ‘First Gather Together the Tares [Forbidden Magical Arts] and Bind Them in Bundles to Burn Them [1</w:t>
      </w:r>
      <w:r w:rsidRPr="00387CDE">
        <w:rPr>
          <w:rFonts w:cstheme="minorHAnsi"/>
          <w:color w:val="C00000"/>
          <w:sz w:val="24"/>
          <w:szCs w:val="24"/>
          <w:vertAlign w:val="superscript"/>
        </w:rPr>
        <w:t>st</w:t>
      </w:r>
      <w:r w:rsidRPr="00387CDE">
        <w:rPr>
          <w:rFonts w:cstheme="minorHAnsi"/>
          <w:color w:val="C00000"/>
          <w:sz w:val="24"/>
          <w:szCs w:val="24"/>
        </w:rPr>
        <w:t xml:space="preserve"> Corinthians 3:12-13, 15 &amp; Acts 19:19], but Gather the Wheat [Permissible Magical Arts] into My Barn [1</w:t>
      </w:r>
      <w:r w:rsidRPr="00387CDE">
        <w:rPr>
          <w:rFonts w:cstheme="minorHAnsi"/>
          <w:color w:val="C00000"/>
          <w:sz w:val="24"/>
          <w:szCs w:val="24"/>
          <w:vertAlign w:val="superscript"/>
        </w:rPr>
        <w:t>st</w:t>
      </w:r>
      <w:r w:rsidRPr="00387CDE">
        <w:rPr>
          <w:rFonts w:cstheme="minorHAnsi"/>
          <w:color w:val="C00000"/>
          <w:sz w:val="24"/>
          <w:szCs w:val="24"/>
        </w:rPr>
        <w:t xml:space="preserve"> Corinthians 3:10-22; 2</w:t>
      </w:r>
      <w:r w:rsidRPr="00387CDE">
        <w:rPr>
          <w:rFonts w:cstheme="minorHAnsi"/>
          <w:color w:val="C00000"/>
          <w:sz w:val="24"/>
          <w:szCs w:val="24"/>
          <w:vertAlign w:val="superscript"/>
        </w:rPr>
        <w:t>nd</w:t>
      </w:r>
      <w:r w:rsidRPr="00387CDE">
        <w:rPr>
          <w:rFonts w:cstheme="minorHAnsi"/>
          <w:color w:val="C00000"/>
          <w:sz w:val="24"/>
          <w:szCs w:val="24"/>
        </w:rPr>
        <w:t xml:space="preserve"> Timothy 2:19 &amp; Acts 19:19-20].’” </w:t>
      </w:r>
      <w:r w:rsidRPr="00387CDE">
        <w:rPr>
          <w:rFonts w:cstheme="minorHAnsi"/>
          <w:sz w:val="24"/>
          <w:szCs w:val="24"/>
        </w:rPr>
        <w:t xml:space="preserve">In Matthew 13:31-32 declares, Another Parable He put forth to Them, saying, </w:t>
      </w:r>
      <w:r w:rsidRPr="00387CDE">
        <w:rPr>
          <w:rFonts w:cstheme="minorHAnsi"/>
          <w:color w:val="C00000"/>
          <w:sz w:val="24"/>
          <w:szCs w:val="24"/>
        </w:rPr>
        <w:t xml:space="preserve">“The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 </w:t>
      </w:r>
      <w:r w:rsidRPr="00387CDE">
        <w:rPr>
          <w:rFonts w:cstheme="minorHAnsi"/>
          <w:sz w:val="24"/>
          <w:szCs w:val="24"/>
        </w:rPr>
        <w:t xml:space="preserve">In Matthew 13:33 declares, Another Parable He Spoke to Them: </w:t>
      </w:r>
      <w:r w:rsidRPr="00387CDE">
        <w:rPr>
          <w:rFonts w:cstheme="minorHAnsi"/>
          <w:color w:val="C00000"/>
          <w:sz w:val="24"/>
          <w:szCs w:val="24"/>
        </w:rPr>
        <w:t xml:space="preserve">“The KINGDOM OF HEAVEN is like Leaven, which a Woman Took [00.66% of a Peck which is 1 Measure concerns Universal Sexuality as the Woman in the Large Basket with a Lead Disk over its Cover Carried &amp; Put on its Base in Babylon in Zechariah 5:5-10] the and Hid in Three Measures [2 Pecks in All Concerns Universal Righteousness as the Woman in a Large Basket with a Lead Disk over its Cover Carried &amp; Put on its Base in Pentecost in Acts 2:1-4] of Meal till it was All Leavened. </w:t>
      </w:r>
      <w:r w:rsidRPr="00387CDE">
        <w:rPr>
          <w:rFonts w:cstheme="minorHAnsi"/>
          <w:sz w:val="24"/>
          <w:szCs w:val="24"/>
        </w:rPr>
        <w:t xml:space="preserve">In Matthew 13:37-43 declares, He answered and said to Them: </w:t>
      </w:r>
      <w:r w:rsidRPr="00387CDE">
        <w:rPr>
          <w:rFonts w:cstheme="minorHAnsi"/>
          <w:color w:val="C00000"/>
          <w:sz w:val="24"/>
          <w:szCs w:val="24"/>
        </w:rPr>
        <w:t xml:space="preserve">“He who Sows the Good Seed is the SON OF 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w:t>
      </w:r>
      <w:r w:rsidRPr="00387CDE">
        <w:rPr>
          <w:rFonts w:cstheme="minorHAnsi"/>
          <w:color w:val="C00000"/>
          <w:sz w:val="24"/>
          <w:szCs w:val="24"/>
        </w:rPr>
        <w:lastRenderedPageBreak/>
        <w:t>Burned in the Fire [1</w:t>
      </w:r>
      <w:r w:rsidRPr="00387CDE">
        <w:rPr>
          <w:rFonts w:cstheme="minorHAnsi"/>
          <w:color w:val="C00000"/>
          <w:sz w:val="24"/>
          <w:szCs w:val="24"/>
          <w:vertAlign w:val="superscript"/>
        </w:rPr>
        <w:t>st</w:t>
      </w:r>
      <w:r w:rsidRPr="00387CDE">
        <w:rPr>
          <w:rFonts w:cstheme="minorHAnsi"/>
          <w:color w:val="C00000"/>
          <w:sz w:val="24"/>
          <w:szCs w:val="24"/>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387CDE">
        <w:rPr>
          <w:rFonts w:cstheme="minorHAnsi"/>
          <w:color w:val="C00000"/>
          <w:sz w:val="24"/>
          <w:szCs w:val="24"/>
          <w:vertAlign w:val="superscript"/>
        </w:rPr>
        <w:t>st</w:t>
      </w:r>
      <w:r w:rsidRPr="00387CDE">
        <w:rPr>
          <w:rFonts w:cstheme="minorHAnsi"/>
          <w:color w:val="C00000"/>
          <w:sz w:val="24"/>
          <w:szCs w:val="24"/>
        </w:rPr>
        <w:t xml:space="preserve"> Corinthians 3:10-22; 2</w:t>
      </w:r>
      <w:r w:rsidRPr="00387CDE">
        <w:rPr>
          <w:rFonts w:cstheme="minorHAnsi"/>
          <w:color w:val="C00000"/>
          <w:sz w:val="24"/>
          <w:szCs w:val="24"/>
          <w:vertAlign w:val="superscript"/>
        </w:rPr>
        <w:t>nd</w:t>
      </w:r>
      <w:r w:rsidRPr="00387CDE">
        <w:rPr>
          <w:rFonts w:cstheme="minorHAnsi"/>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 </w:t>
      </w:r>
      <w:r w:rsidRPr="00387CDE">
        <w:rPr>
          <w:rFonts w:cstheme="minorHAnsi"/>
          <w:sz w:val="24"/>
          <w:szCs w:val="24"/>
        </w:rPr>
        <w:t xml:space="preserve">In Matthew 13:44 declares, </w:t>
      </w:r>
      <w:r w:rsidRPr="00387CDE">
        <w:rPr>
          <w:rFonts w:cstheme="minorHAnsi"/>
          <w:color w:val="C00000"/>
          <w:sz w:val="24"/>
          <w:szCs w:val="24"/>
        </w:rPr>
        <w:t>“Again, the KINGDOM OF HEAVEN is like Treasure [1 Evil Cent concerns all Sexual Money Rendered to Caesar [LORD LUCIFER] &amp; 1 Good Cent concerns all Divine Money Rendered to the FATHER STEPHEN is in Matthew 22:18-21; MARK 12:14-17; 1</w:t>
      </w:r>
      <w:r w:rsidRPr="00387CDE">
        <w:rPr>
          <w:rFonts w:cstheme="minorHAnsi"/>
          <w:color w:val="C00000"/>
          <w:sz w:val="24"/>
          <w:szCs w:val="24"/>
          <w:vertAlign w:val="superscript"/>
        </w:rPr>
        <w:t>st</w:t>
      </w:r>
      <w:r w:rsidRPr="00387CDE">
        <w:rPr>
          <w:rFonts w:cstheme="minorHAnsi"/>
          <w:color w:val="C00000"/>
          <w:sz w:val="24"/>
          <w:szCs w:val="24"/>
        </w:rPr>
        <w:t xml:space="preserve"> Timothy 6:10 &amp; Acts 5:1-11; 8:18-25] Hidden in a Field, which a Man found and Hid, and for Joy over it He Goes and Sells all that He has and Buys that Field.” </w:t>
      </w:r>
      <w:r w:rsidRPr="00387CDE">
        <w:rPr>
          <w:rFonts w:cstheme="minorHAnsi"/>
          <w:sz w:val="24"/>
          <w:szCs w:val="24"/>
        </w:rPr>
        <w:t xml:space="preserve">In Matthew 13:45-46 declares, </w:t>
      </w:r>
      <w:r w:rsidRPr="00387CDE">
        <w:rPr>
          <w:rFonts w:cstheme="minorHAnsi"/>
          <w:color w:val="C00000"/>
          <w:sz w:val="24"/>
          <w:szCs w:val="24"/>
        </w:rPr>
        <w:t xml:space="preserve">“Again, the KINGDOM OF HEAVEN is like a Merchant Seeking Beautiful Pearls, who, when He had found One Pearl of Great Price [1 Evil Cent concerns all Sexual Money </w:t>
      </w:r>
      <w:r w:rsidRPr="00387CDE">
        <w:rPr>
          <w:rFonts w:cstheme="minorHAnsi"/>
          <w:color w:val="C00000"/>
          <w:sz w:val="24"/>
          <w:szCs w:val="24"/>
        </w:rPr>
        <w:lastRenderedPageBreak/>
        <w:t>Rendered to Caesar [LORD LUCIFER] &amp; 1 Good Cent concerns all Divine Money Rendered to the FATHER STEPHEN is in Matthew 22:18-21; MARK 12:14-17; 1</w:t>
      </w:r>
      <w:r w:rsidRPr="00387CDE">
        <w:rPr>
          <w:rFonts w:cstheme="minorHAnsi"/>
          <w:color w:val="C00000"/>
          <w:sz w:val="24"/>
          <w:szCs w:val="24"/>
          <w:vertAlign w:val="superscript"/>
        </w:rPr>
        <w:t>st</w:t>
      </w:r>
      <w:r w:rsidRPr="00387CDE">
        <w:rPr>
          <w:rFonts w:cstheme="minorHAnsi"/>
          <w:color w:val="C00000"/>
          <w:sz w:val="24"/>
          <w:szCs w:val="24"/>
        </w:rPr>
        <w:t xml:space="preserve"> Timothy 6:10 &amp; Acts 5:1-11; 8:18-25], went and Sold all that He had and bought it.” </w:t>
      </w:r>
      <w:r w:rsidRPr="00387CDE">
        <w:rPr>
          <w:rFonts w:cstheme="minorHAnsi"/>
          <w:sz w:val="24"/>
          <w:szCs w:val="24"/>
        </w:rPr>
        <w:t xml:space="preserve">In Matthew 13:47-52 declares, </w:t>
      </w:r>
      <w:r w:rsidRPr="00387CDE">
        <w:rPr>
          <w:rFonts w:cstheme="minorHAnsi"/>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So, it will be at the End of the Age. The Angels [LORDs] will Come forth, separate the Wicked [Sexual] from among the Just [Divine], and Cast Them into the Furnace of Fire [Revelation 20:7-15]. There will be Wailing [Stripped &amp; Naked in Isaiah 20:1-6 &amp; Micah 1:8] and Gnashing of Teeth [Acts 7:54].” </w:t>
      </w:r>
      <w:r w:rsidRPr="00387CDE">
        <w:rPr>
          <w:rFonts w:cstheme="minorHAnsi"/>
          <w:sz w:val="24"/>
          <w:szCs w:val="24"/>
        </w:rPr>
        <w:t xml:space="preserve">JESUS said to Them, </w:t>
      </w:r>
      <w:r w:rsidRPr="00387CDE">
        <w:rPr>
          <w:rFonts w:cstheme="minorHAnsi"/>
          <w:color w:val="C00000"/>
          <w:sz w:val="24"/>
          <w:szCs w:val="24"/>
        </w:rPr>
        <w:t xml:space="preserve">“Have You Understood all these things?” </w:t>
      </w:r>
      <w:r w:rsidRPr="00387CDE">
        <w:rPr>
          <w:rFonts w:cstheme="minorHAnsi"/>
          <w:sz w:val="24"/>
          <w:szCs w:val="24"/>
        </w:rPr>
        <w:t xml:space="preserve">They said to Him, ‘Yes, LORD.’ Then He said to Them, </w:t>
      </w:r>
      <w:r w:rsidRPr="00387CDE">
        <w:rPr>
          <w:rFonts w:cstheme="minorHAnsi"/>
          <w:color w:val="C00000"/>
          <w:sz w:val="24"/>
          <w:szCs w:val="24"/>
        </w:rPr>
        <w:t xml:space="preserve">“Therefore every Scribe [Biblical Scholar] Instructed concerning the KINGDOM OF HEAVEN is like a HOUSEHOLDER who brings out of His Treasure [Heart] things New and Old.” </w:t>
      </w:r>
      <w:r w:rsidRPr="00387CDE">
        <w:rPr>
          <w:rFonts w:cstheme="minorHAnsi"/>
          <w:sz w:val="24"/>
          <w:szCs w:val="24"/>
        </w:rPr>
        <w:t xml:space="preserve">In Matthew 20:1-16 declares, </w:t>
      </w:r>
      <w:r w:rsidRPr="00387CDE">
        <w:rPr>
          <w:rFonts w:cstheme="minorHAnsi"/>
          <w:color w:val="FF0000"/>
          <w:sz w:val="24"/>
          <w:szCs w:val="24"/>
        </w:rPr>
        <w:t xml:space="preserve">“For in the KINGDOM OF HEAVEN is like a Landowner who went out early in the Morning to Hire Laborers for His Vineyard. Now when He had Agreed with the Laborers for a Denarius [This can concern 1 Cent in Going One Mile Go Twain in Tithing is 10% with 100% which is $32.00.00 Dollars in Matthew 5:38-42 &amp; Hebrews 7:1-10]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t>
      </w:r>
      <w:r w:rsidRPr="00387CDE">
        <w:rPr>
          <w:rFonts w:cstheme="minorHAnsi"/>
          <w:color w:val="FF0000"/>
          <w:sz w:val="24"/>
          <w:szCs w:val="24"/>
        </w:rPr>
        <w:lastRenderedPageBreak/>
        <w:t>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So, the Last will be First and the First Last. For Many are Called, but Few Chosen.”</w:t>
      </w:r>
      <w:r w:rsidRPr="00387CDE">
        <w:rPr>
          <w:rFonts w:cstheme="minorHAnsi"/>
          <w:sz w:val="24"/>
          <w:szCs w:val="24"/>
        </w:rPr>
        <w:t xml:space="preserve"> In Matthew 18:22-35 declares, JESUS said to Him, </w:t>
      </w:r>
      <w:r w:rsidRPr="00387CDE">
        <w:rPr>
          <w:rFonts w:cstheme="minorHAnsi"/>
          <w:color w:val="FF0000"/>
          <w:sz w:val="24"/>
          <w:szCs w:val="24"/>
        </w:rPr>
        <w:t xml:space="preserve">“I Do not say to You, up to Seven Times, but up to Seventy Times Seven. Therefore, the KINGDOM OF HEAVEN is like a Certain KING who wanted to Settle Accounts with His Servants. And when He had begun to Settle Accounts, One was brought to Him who Owed Him Ten Thousand Talents [$1,152,000,000,000,000.00 Quadrillion which is in Tithing of 10% to Receive 100% Based on Going One Mile Go Twain for absolutely No Forgiveness with the FATHER STEPHEN but a Release &amp; Expungement &amp; an Escape concerning Unforgiveness of the Debt in Acts 7:60]. But as He was not able to Pay, His Master Commanded that He be Sold, with His Wife, and Children and all that He had, and that Payment be made. The Servant therefore Fell Down before Him, saying, ‘Master, have Patience with Me, and I will pay You All. Then the Master of that Servant was Moved with Compassion, Released Him, and Forgave Him the Debt. But that Servant went out and found One of His </w:t>
      </w:r>
      <w:r w:rsidRPr="00387CDE">
        <w:rPr>
          <w:rFonts w:cstheme="minorHAnsi"/>
          <w:color w:val="FF0000"/>
          <w:sz w:val="24"/>
          <w:szCs w:val="24"/>
        </w:rPr>
        <w:lastRenderedPageBreak/>
        <w:t>Fellow Servants who Owed Him a Hundred Denarii [$3200.00 three thousand two hundred in 100 Pennies, which in Tithing of 10% to Receive 100% based on Going One Mile Go Twain is 1 Cent for absolutely No Forgiveness with the FATHER STEPHEN but a Release &amp; Expungement &amp; an Escape concerning Unforgiveness of the Debt in Acts 7:60], and He Laid Hands on Him and Took Him by the Throat, saying, ‘Pay Me what You Owe!’ So, His Fellow Servant Fell Down at His Feet and Begged Him, saying, ‘Have Patience with Me, and I will Pay You All.’ And He would not, but went and Threw Him into Prison till He should Pay the Debt. So, when His Fellow Servants saw what had been Done, they were very Grieved, and Came and Told Their Master all that had been Done. Then His Master, after He had Called Him, said to Him, ‘You Wicked [Sexual] Servant! I Forgave You all that Debt because You Begged Me. Should You not also have had Compassion on Your Fellow Servant, just as I had Pity on You [from 1 Cent to $1,152,000,000,000,000.00 Quadrillion Based on Going One Mile Go Twain]? And His Master was Angry, and Delivered Him to the Torturers [Shall not Receive a Release &amp; Expungement or an Escape from the FATHER STEPHEN in 1</w:t>
      </w:r>
      <w:r w:rsidRPr="00387CDE">
        <w:rPr>
          <w:rFonts w:cstheme="minorHAnsi"/>
          <w:color w:val="FF0000"/>
          <w:sz w:val="24"/>
          <w:szCs w:val="24"/>
          <w:vertAlign w:val="superscript"/>
        </w:rPr>
        <w:t>st</w:t>
      </w:r>
      <w:r w:rsidRPr="00387CDE">
        <w:rPr>
          <w:rFonts w:cstheme="minorHAnsi"/>
          <w:color w:val="FF0000"/>
          <w:sz w:val="24"/>
          <w:szCs w:val="24"/>
        </w:rPr>
        <w:t xml:space="preserve"> Timothy 6:10; 1</w:t>
      </w:r>
      <w:r w:rsidRPr="00387CDE">
        <w:rPr>
          <w:rFonts w:cstheme="minorHAnsi"/>
          <w:color w:val="FF0000"/>
          <w:sz w:val="24"/>
          <w:szCs w:val="24"/>
          <w:vertAlign w:val="superscript"/>
        </w:rPr>
        <w:t>st</w:t>
      </w:r>
      <w:r w:rsidRPr="00387CDE">
        <w:rPr>
          <w:rFonts w:cstheme="minorHAnsi"/>
          <w:color w:val="FF0000"/>
          <w:sz w:val="24"/>
          <w:szCs w:val="24"/>
        </w:rPr>
        <w:t xml:space="preserve"> PETER 1:17-21 &amp; Acts 5:38-39] until He should Pay All that was Due to Him. So My HEAVENLY FATHER [STEPHEN] also will Do to You if each of You, from His Heart, Does not Forgive [or Release &amp; Expunge and an Escape from all Sexuality in the STONING LAWs in Acts 7;60 &amp; the CRUCIFIXION LAWs are not Required to handle, cannot Handle &amp; does not handle any Sexual Sins in LUKE 22:1-23:56] His BROTHER His [Sexual] Trespasses.” </w:t>
      </w:r>
      <w:r w:rsidRPr="00387CDE">
        <w:rPr>
          <w:rFonts w:cstheme="minorHAnsi"/>
          <w:sz w:val="24"/>
          <w:szCs w:val="24"/>
        </w:rPr>
        <w:t xml:space="preserve">In Matthew 22:2-14 declares, </w:t>
      </w:r>
      <w:r w:rsidRPr="00387CDE">
        <w:rPr>
          <w:rFonts w:cstheme="minorHAnsi"/>
          <w:color w:val="FF0000"/>
          <w:sz w:val="24"/>
          <w:szCs w:val="24"/>
        </w:rPr>
        <w:t>“The KINGDOM OF HEAVEN is like a Certain KING [FATHER STEPHEN in Revelation 19:16] who Arranged a Marriage [Revelation 19:1-10; 20:7-10, 11-15; 21:1-22:21] for His SON [LORD JESUS or the LORD ENOCH], and Sent out His Servants [Romans 13:1-2 &amp; Acts 1:1-3, 8; 5:38-39; 6:7; 26:10[ to Call [1</w:t>
      </w:r>
      <w:r w:rsidRPr="00387CDE">
        <w:rPr>
          <w:rFonts w:cstheme="minorHAnsi"/>
          <w:color w:val="FF0000"/>
          <w:sz w:val="24"/>
          <w:szCs w:val="24"/>
          <w:vertAlign w:val="superscript"/>
        </w:rPr>
        <w:t>st</w:t>
      </w:r>
      <w:r w:rsidRPr="00387CDE">
        <w:rPr>
          <w:rFonts w:cstheme="minorHAnsi"/>
          <w:color w:val="FF0000"/>
          <w:sz w:val="24"/>
          <w:szCs w:val="24"/>
        </w:rPr>
        <w:t xml:space="preserve"> PETER 1:17-21] </w:t>
      </w:r>
      <w:r w:rsidRPr="00387CDE">
        <w:rPr>
          <w:rFonts w:cstheme="minorHAnsi"/>
          <w:color w:val="FF0000"/>
          <w:sz w:val="24"/>
          <w:szCs w:val="24"/>
        </w:rPr>
        <w:lastRenderedPageBreak/>
        <w:t>Those who were invited to the Wedding, and They were not Willing to Come. Again, He Sent out Other Servants, saying, ‘Tell Those who are Invited,’ ‘See [Acts 7:55-56], I have Prepared My Dinner [Acts 7:42], My Oxen and Fatted Cattle are Killed [Acts chapter 10 &amp; 11], and All Things are Ready [Acts 3:20-21].’ ‘Come to the Wedding.’ But They made Light [2</w:t>
      </w:r>
      <w:r w:rsidRPr="00387CDE">
        <w:rPr>
          <w:rFonts w:cstheme="minorHAnsi"/>
          <w:color w:val="FF0000"/>
          <w:sz w:val="24"/>
          <w:szCs w:val="24"/>
          <w:vertAlign w:val="superscript"/>
        </w:rPr>
        <w:t>nd</w:t>
      </w:r>
      <w:r w:rsidRPr="00387CDE">
        <w:rPr>
          <w:rFonts w:cstheme="minorHAnsi"/>
          <w:color w:val="FF0000"/>
          <w:sz w:val="24"/>
          <w:szCs w:val="24"/>
        </w:rPr>
        <w:t xml:space="preserve"> Corinthians 11:13-15] of it and went Their Ways, One to His Farm [HOUSE Barracks Authority], Another to His BUSINESS [TEMPLE Command Post Authority]. And the Rest Seized His Servants, Treated Them Spitefully [Insolently], and Killed Them. But when the KING [FATHER STEPHEN in Revelation 19;16] Heard about it, He was Furious [Acts 6:12]. And He Sent out His Armies [Revelation 19:14], Destroyed Those Murderers [Romans 13:1-2, 3-10; JAMES 4:12; Acts 7:51-53], and Burned Up Their City [LUKE 11:17-23]. Then He said to His Servants, ‘The Wedding is Ready, but Those who were Invited were not Worthy [Revelation 4:1-5:14]. Therefore, Go, into the HIGHWAYS [Isaiah 35:8], and as Many [Called] as You Find, Invite to the Wedding.’ So Those Servants went out into the HIGHWAYS [Isaiah 35:8] and Gathered Together All, whom they found, both Bad [Sexual] and Good [Divine]. And the Wedding Hall was Filled with Guests. But when the KING [FATHER STEPHEN in Revelation 19:16] Came in to See [Acts 7:55-56] the Guests [Matthew 25:1-13], He Saw a Man [2</w:t>
      </w:r>
      <w:r w:rsidRPr="00387CDE">
        <w:rPr>
          <w:rFonts w:cstheme="minorHAnsi"/>
          <w:color w:val="FF0000"/>
          <w:sz w:val="24"/>
          <w:szCs w:val="24"/>
          <w:vertAlign w:val="superscript"/>
        </w:rPr>
        <w:t>nd</w:t>
      </w:r>
      <w:r w:rsidRPr="00387CDE">
        <w:rPr>
          <w:rFonts w:cstheme="minorHAnsi"/>
          <w:color w:val="FF0000"/>
          <w:sz w:val="24"/>
          <w:szCs w:val="24"/>
        </w:rPr>
        <w:t xml:space="preserve"> Thessalonians 2:1-12] there who did not have on a Wedding Garment. So, He said to Him, ‘Friend, how did You Come in Here without a Wedding Garment?’ And He was Speechless [Acts 9:3-9]. Then the KING [FATHER STEPHEN in Revelation 19:16] said to the Servants, ‘Bind Him Hand and Foot [Revelation 20:1-3 &amp; Acts 7:54], Take Him away and Cast Him into Outer Darkness [Acts 13:9-12], there will be Weeping [Revelation 18:9-20 &amp; Acts 7:43] and Gnashing of Teeth [Acts 7:54].’ For Many are Called, but Few are Chosen.” </w:t>
      </w:r>
      <w:r w:rsidRPr="00387CDE">
        <w:rPr>
          <w:rFonts w:cstheme="minorHAnsi"/>
          <w:sz w:val="24"/>
          <w:szCs w:val="24"/>
        </w:rPr>
        <w:t xml:space="preserve">In Matthew 25:1-13 declares, </w:t>
      </w:r>
      <w:r w:rsidRPr="00387CDE">
        <w:rPr>
          <w:rFonts w:cstheme="minorHAnsi"/>
          <w:color w:val="FF0000"/>
          <w:sz w:val="24"/>
          <w:szCs w:val="24"/>
        </w:rPr>
        <w:t xml:space="preserve">“Then the KINGDOM OF HEAVEN will be like 10 Virgins who took </w:t>
      </w:r>
      <w:r w:rsidRPr="00387CDE">
        <w:rPr>
          <w:rFonts w:cstheme="minorHAnsi"/>
          <w:color w:val="FF0000"/>
          <w:sz w:val="24"/>
          <w:szCs w:val="24"/>
        </w:rPr>
        <w:lastRenderedPageBreak/>
        <w:t>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[5] Virgins [The Secure Rock of the 1 LORD STEPHEN YAHWEH, which is the Original Once in the Number 0 at 00.0000% to 100.0001% Eternal Incorruption &amp; the  Eternal Establishment the Original Once in the Number 0, which is 1 Virgin at 100.0001% Eternal Incorruption &amp; the Number 1, which is 2 Virgins [THE LORD &amp; 1 VIRGIN BRIDE] at 100.0001% Eternal Incorruption that every Supreme Authority shall be Eternally Established on the Inside of the KINGDOM in 2</w:t>
      </w:r>
      <w:r w:rsidRPr="00387CDE">
        <w:rPr>
          <w:rFonts w:cstheme="minorHAnsi"/>
          <w:color w:val="FF0000"/>
          <w:sz w:val="24"/>
          <w:szCs w:val="24"/>
          <w:vertAlign w:val="superscript"/>
        </w:rPr>
        <w:t>nd</w:t>
      </w:r>
      <w:r w:rsidRPr="00387CDE">
        <w:rPr>
          <w:rFonts w:cstheme="minorHAnsi"/>
          <w:color w:val="FF0000"/>
          <w:sz w:val="24"/>
          <w:szCs w:val="24"/>
        </w:rPr>
        <w:t xml:space="preserve"> Corinthians 13:1]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[5] Virgins [The Original Once in the Number 0, which is 1 Virgin/Witch, the LADY VICTORIA, BABYLON &amp; THE GREAT WITCH at 00.0001% Eternal Corruption only tries to Break Through, but the Secure Rock of the 1 LORD STEPHEN YAHWEH of the Opposing Side of the Original Once in the Number 0 at 00.0001% Eternal Incorruption, but also at 00.0001% Eternal Incorruption to 100.0001% Eternal Incorruption shall be Eternally Established, but the Eternal Establishment of the Original Once in the Number 0 , which is 1 Virgin [THE LORD &amp; 1 VIRGIN BRIDE]  only at 100.0001% Eternal Incorruption that every Supreme Authority shall be Eternally Established on the Outside of the KINGDOM in 2</w:t>
      </w:r>
      <w:r w:rsidRPr="00387CDE">
        <w:rPr>
          <w:rFonts w:cstheme="minorHAnsi"/>
          <w:color w:val="FF0000"/>
          <w:sz w:val="24"/>
          <w:szCs w:val="24"/>
          <w:vertAlign w:val="superscript"/>
        </w:rPr>
        <w:t>nd</w:t>
      </w:r>
      <w:r w:rsidRPr="00387CDE">
        <w:rPr>
          <w:rFonts w:cstheme="minorHAnsi"/>
          <w:color w:val="FF0000"/>
          <w:sz w:val="24"/>
          <w:szCs w:val="24"/>
        </w:rPr>
        <w:t xml:space="preserve"> Corinthians 13:1] came also, saying, LORD, LORD, open to </w:t>
      </w:r>
      <w:r w:rsidRPr="00387CDE">
        <w:rPr>
          <w:rFonts w:cstheme="minorHAnsi"/>
          <w:color w:val="FF0000"/>
          <w:sz w:val="24"/>
          <w:szCs w:val="24"/>
        </w:rPr>
        <w:lastRenderedPageBreak/>
        <w:t xml:space="preserve">Us. But He answered, ‘Truly I say to You, I do not know You.’ Watch therefore, for You know neither the day nor the hour (FATHER STEPHEN’s Day and Hour in Matthew 24:36-44 &amp; Mark 13:32-37) in which the SON of man [Acts 7:55-56] is Coming.” </w:t>
      </w:r>
      <w:r w:rsidRPr="00387CDE">
        <w:rPr>
          <w:rFonts w:cstheme="minorHAnsi"/>
          <w:sz w:val="24"/>
          <w:szCs w:val="24"/>
        </w:rPr>
        <w:t xml:space="preserve">In Matthew 25:14-30 declares, </w:t>
      </w:r>
      <w:r w:rsidRPr="00387CDE">
        <w:rPr>
          <w:rFonts w:cstheme="minorHAnsi"/>
          <w:color w:val="FF0000"/>
          <w:sz w:val="24"/>
          <w:szCs w:val="24"/>
        </w:rPr>
        <w:t xml:space="preserve">“For the KINGDOM OF HEAVEN is like a Man traveling to a far country, who called His own Servants &amp; delivered His goods to them. And to One He gave five talents ($28,000,000.00 Million Dollars is 5 talents), to another two ($11,520,000.00 Million Dollars is 2 talents), and to another one ($5,760,000.00 Million Dollars is 1 talent), to each according to His own ability, and immediately He went on a journey. Then He who had received the five talents went and traded with them, &amp; made another five talents ($56,000,000.00 Million Dollars is 10 talents), likewise He who had received two gained two more also ($23,040,000.00 Million Dollars is 4 talents). But He who had received One went &amp; dug in the ground &amp; hid His LORD’s money. After a long-time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w:t>
      </w:r>
      <w:r w:rsidRPr="00387CDE">
        <w:rPr>
          <w:rFonts w:cstheme="minorHAnsi"/>
          <w:color w:val="FF0000"/>
          <w:sz w:val="24"/>
          <w:szCs w:val="24"/>
        </w:rPr>
        <w:lastRenderedPageBreak/>
        <w:t xml:space="preserve">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($61,760,000.00 Million Dollars is 11 talents). For to Everyone who has more will be given, and He will have abundance, but from Him who does not have, even what He has will be taken away. And cast the Unprofitable Servant into outer darkness. There will be Weeping [Revelation 18:9-20 &amp; Acts 7:43] and Gnashing of Teeth [Acts 7:54].”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Who can Enter into the KINGDOM OF HEAVEN/KINGDOM OF EARTH</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Matthew 5:3: "Blessed are the Poor in SPIRIT, for theirs is the KINGDOM OF HEAVEN. Matthew 7:21: "Not Everyone who says to Me, 'LORD, LORD,' will Enter the KINGDOM OF HEAVEN, but he who does the Will of My FATHER [STEPHEN] who is in HEAVEN will Enter. Matthew 18:3: and said, "Truly I say to you, unless you are converted and become like Children, you will not enter the KINGDOM OF HEAVEN. Matthew 19:14: But JESUS said, "Let the Children alone, and do not hinder them from coming to Me; for the KINGDOM OF HEAVEN belongs to such as these." In Matthew 25:31-46 declares, </w:t>
      </w:r>
      <w:r w:rsidRPr="00387CDE">
        <w:rPr>
          <w:rFonts w:cstheme="minorHAnsi"/>
          <w:color w:val="FF0000"/>
          <w:sz w:val="24"/>
          <w:szCs w:val="24"/>
        </w:rPr>
        <w:t xml:space="preserve">“When the SON OF MAN [Acts 7:55-56]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w:t>
      </w:r>
      <w:r w:rsidRPr="00387CDE">
        <w:rPr>
          <w:rFonts w:cstheme="minorHAnsi"/>
          <w:color w:val="FF0000"/>
          <w:sz w:val="24"/>
          <w:szCs w:val="24"/>
        </w:rPr>
        <w:lastRenderedPageBreak/>
        <w:t xml:space="preserve">blessed of My FATHER (STEPHEN), Inherit the KINGDOM [Acts 1:4-7]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[ 7 to 970 years of age] You, did it to Me.’ Then He will also say to those on the left hand, ‘Depart from Me, You cursed, into Everlasting Fire [Revelation 20:1-3, 7-10, 11-15]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[Babies at 0 to 3 years of age , Infants at 4 years of age &amp; Children at 5 to 6 years of age], You, did not do it to Me.’ And These [Sexual] will go away into Everlasting Punishment, but the Righteous into Eternal Life.” </w:t>
      </w:r>
      <w:r w:rsidRPr="00387CDE">
        <w:rPr>
          <w:rFonts w:cstheme="minorHAnsi"/>
          <w:sz w:val="24"/>
          <w:szCs w:val="24"/>
        </w:rPr>
        <w:t xml:space="preserve">In JOHN 3:3, 5-8, 10-21 declares, JESUS answered and said to Him, </w:t>
      </w:r>
      <w:r w:rsidRPr="00387CDE">
        <w:rPr>
          <w:rFonts w:cstheme="minorHAnsi"/>
          <w:color w:val="FF0000"/>
          <w:sz w:val="24"/>
          <w:szCs w:val="24"/>
        </w:rPr>
        <w:t xml:space="preserve">“Most assuredly, I say to You, unless One is Born Again, He Cannot See [Acts 1:4-7] the KINGDOM of GOD [FATHER STEPHEN].” </w:t>
      </w:r>
      <w:r w:rsidRPr="00387CDE">
        <w:rPr>
          <w:rFonts w:cstheme="minorHAnsi"/>
          <w:sz w:val="24"/>
          <w:szCs w:val="24"/>
        </w:rPr>
        <w:t xml:space="preserve">JESUS answered, </w:t>
      </w:r>
      <w:r w:rsidRPr="00387CDE">
        <w:rPr>
          <w:rFonts w:cstheme="minorHAnsi"/>
          <w:color w:val="FF0000"/>
          <w:sz w:val="24"/>
          <w:szCs w:val="24"/>
        </w:rPr>
        <w:t>“Most assuredly, I say to You, unless One is Born of Water [1</w:t>
      </w:r>
      <w:r w:rsidRPr="00387CDE">
        <w:rPr>
          <w:rFonts w:cstheme="minorHAnsi"/>
          <w:color w:val="FF0000"/>
          <w:sz w:val="24"/>
          <w:szCs w:val="24"/>
          <w:vertAlign w:val="superscript"/>
        </w:rPr>
        <w:t>st</w:t>
      </w:r>
      <w:r w:rsidRPr="00387CDE">
        <w:rPr>
          <w:rFonts w:cstheme="minorHAnsi"/>
          <w:color w:val="FF0000"/>
          <w:sz w:val="24"/>
          <w:szCs w:val="24"/>
        </w:rPr>
        <w:t xml:space="preserve"> JOHN 5:9 &amp; Acts 10:47-48] and the SPIRIT [Acts 2:1-4; 6:5; 7:55-56], He Cannot Enter [Acts 1:4-7] the KINGDOM of GOD [FATHER </w:t>
      </w:r>
      <w:r w:rsidRPr="00387CDE">
        <w:rPr>
          <w:rFonts w:cstheme="minorHAnsi"/>
          <w:color w:val="FF0000"/>
          <w:sz w:val="24"/>
          <w:szCs w:val="24"/>
        </w:rPr>
        <w:lastRenderedPageBreak/>
        <w:t>STEPHEN].” That which is Born of the Flesh is Flesh [The Sexual Outer Skin of the LORD LUCIFER’s KINGDOM of THIS WORLD in Romans 1:21-32; 3:4-23 &amp; Galatians 5:19-21], and that which is Born of the SPIRIT is SPIRIT [The Divine Outer Flesh---Skin [JOHN 6:22-59] of the FATHER STEPHEN’s Own HOLY GHOST in Acts 2:1-21; 6:3, 5, 10; 7:55-56 &amp; Galatians 5:22-23]. Do not Marvel that I said to You, ‘You Must be Born Again [Born of the FATHER STEPHEN in 1</w:t>
      </w:r>
      <w:r w:rsidRPr="00387CDE">
        <w:rPr>
          <w:rFonts w:cstheme="minorHAnsi"/>
          <w:color w:val="FF0000"/>
          <w:sz w:val="24"/>
          <w:szCs w:val="24"/>
          <w:vertAlign w:val="superscript"/>
        </w:rPr>
        <w:t>st</w:t>
      </w:r>
      <w:r w:rsidRPr="00387CDE">
        <w:rPr>
          <w:rFonts w:cstheme="minorHAnsi"/>
          <w:color w:val="FF0000"/>
          <w:sz w:val="24"/>
          <w:szCs w:val="24"/>
        </w:rPr>
        <w:t xml:space="preserve"> JOHN 3:9].’ The Wind Blows [Acts 2:1-4] where it Wishes, and You Hear the Sound of it, but Cannot Tell where it Comes from and where it Goes. So is Everyone who is Born of the SPIRIT [JOHN 14:26; 15:26; 16:7-13].” </w:t>
      </w:r>
      <w:r w:rsidRPr="00387CDE">
        <w:rPr>
          <w:rFonts w:cstheme="minorHAnsi"/>
          <w:sz w:val="24"/>
          <w:szCs w:val="24"/>
        </w:rPr>
        <w:t xml:space="preserve">JESUS answered and said to Him, </w:t>
      </w:r>
      <w:r w:rsidRPr="00387CDE">
        <w:rPr>
          <w:rFonts w:cstheme="minorHAnsi"/>
          <w:color w:val="FF0000"/>
          <w:sz w:val="24"/>
          <w:szCs w:val="24"/>
        </w:rPr>
        <w:t>“Are You a Teacher [2</w:t>
      </w:r>
      <w:r w:rsidRPr="00387CDE">
        <w:rPr>
          <w:rFonts w:cstheme="minorHAnsi"/>
          <w:color w:val="FF0000"/>
          <w:sz w:val="24"/>
          <w:szCs w:val="24"/>
          <w:vertAlign w:val="superscript"/>
        </w:rPr>
        <w:t>nd</w:t>
      </w:r>
      <w:r w:rsidRPr="00387CDE">
        <w:rPr>
          <w:rFonts w:cstheme="minorHAnsi"/>
          <w:color w:val="FF0000"/>
          <w:sz w:val="24"/>
          <w:szCs w:val="24"/>
        </w:rPr>
        <w:t xml:space="preserve"> PETER 2:1-22] of ISRAEL, and Do not Know these things? Most assuredly, I say to You, We Speak what We Know and Testify what We have Seen, and You Do not Receive Our Witness [JOHN 4:4:21-24 &amp; 1</w:t>
      </w:r>
      <w:r w:rsidRPr="00387CDE">
        <w:rPr>
          <w:rFonts w:cstheme="minorHAnsi"/>
          <w:color w:val="FF0000"/>
          <w:sz w:val="24"/>
          <w:szCs w:val="24"/>
          <w:vertAlign w:val="superscript"/>
        </w:rPr>
        <w:t>st</w:t>
      </w:r>
      <w:r w:rsidRPr="00387CDE">
        <w:rPr>
          <w:rFonts w:cstheme="minorHAnsi"/>
          <w:color w:val="FF0000"/>
          <w:sz w:val="24"/>
          <w:szCs w:val="24"/>
        </w:rPr>
        <w:t xml:space="preserve"> JOHN 5:6-13]. If I have Told You EARTHLY Things [1</w:t>
      </w:r>
      <w:r w:rsidRPr="00387CDE">
        <w:rPr>
          <w:rFonts w:cstheme="minorHAnsi"/>
          <w:color w:val="FF0000"/>
          <w:sz w:val="24"/>
          <w:szCs w:val="24"/>
          <w:vertAlign w:val="superscript"/>
        </w:rPr>
        <w:t>st</w:t>
      </w:r>
      <w:r w:rsidRPr="00387CDE">
        <w:rPr>
          <w:rFonts w:cstheme="minorHAnsi"/>
          <w:color w:val="FF0000"/>
          <w:sz w:val="24"/>
          <w:szCs w:val="24"/>
        </w:rPr>
        <w:t xml:space="preserve"> Corinthians 2:6-16] and You Do not Believe, how will You Believe if I Tell You HEAVENLY Things [1</w:t>
      </w:r>
      <w:r w:rsidRPr="00387CDE">
        <w:rPr>
          <w:rFonts w:cstheme="minorHAnsi"/>
          <w:color w:val="FF0000"/>
          <w:sz w:val="24"/>
          <w:szCs w:val="24"/>
          <w:vertAlign w:val="superscript"/>
        </w:rPr>
        <w:t>st</w:t>
      </w:r>
      <w:r w:rsidRPr="00387CDE">
        <w:rPr>
          <w:rFonts w:cstheme="minorHAnsi"/>
          <w:color w:val="FF0000"/>
          <w:sz w:val="24"/>
          <w:szCs w:val="24"/>
        </w:rPr>
        <w:t xml:space="preserve"> Corinthians 2:6-16]? No One has Ascended to HEAVEN [Acts 2:34-35], but He who Came Down from HEAVEN, that is, the SON OF MAN [Acts 7:55-56] who is in HEAVEN. And as MOSES Lifted Up the Serpent in the Wilderness, even so must the SON OF MAN be Lifted Up, that Whoever Believes in Him [In Order to Know the LORD JESUS true fully, You must Know His FATHER STEPHEN also, Otherwise You are Partial in Your Judgment &amp; are Sexual Liars as Antichrist’s in 2</w:t>
      </w:r>
      <w:r w:rsidRPr="00387CDE">
        <w:rPr>
          <w:rFonts w:cstheme="minorHAnsi"/>
          <w:color w:val="FF0000"/>
          <w:sz w:val="24"/>
          <w:szCs w:val="24"/>
          <w:vertAlign w:val="superscript"/>
        </w:rPr>
        <w:t>nd</w:t>
      </w:r>
      <w:r w:rsidRPr="00387CDE">
        <w:rPr>
          <w:rFonts w:cstheme="minorHAnsi"/>
          <w:color w:val="FF0000"/>
          <w:sz w:val="24"/>
          <w:szCs w:val="24"/>
        </w:rPr>
        <w:t xml:space="preserve"> JOHN 7-11] should not Perish but have Eternal Life. For GOD [FATHER STEPHEN] so [Agape] Loved the WORLD that He Gave His, only Begotten SON, that Whoever Believes in Him should not Perish [Hosea 4:6-7] but have Everlasting Life. For GOD [FATHER STEPHEN] did not Send His SON into the WORLD to Condemn [Damn] the WORLD [Only within Once in the Beginning, and also within Once afterwards He will Damn in Hebrews 10:26-39 &amp; Revelation 19:11-21], but that the WORLD through Him might be </w:t>
      </w:r>
      <w:r w:rsidRPr="00387CDE">
        <w:rPr>
          <w:rFonts w:cstheme="minorHAnsi"/>
          <w:color w:val="FF0000"/>
          <w:sz w:val="24"/>
          <w:szCs w:val="24"/>
        </w:rPr>
        <w:lastRenderedPageBreak/>
        <w:t>Saved [FATHER STEPHEN in JAMES 4:12]. He who Believes in Him is not Condemned [not Damned, by Acknowledging the FATHER STEPHEN &amp; His SON JESUS CHRIST in 2</w:t>
      </w:r>
      <w:r w:rsidRPr="00387CDE">
        <w:rPr>
          <w:rFonts w:cstheme="minorHAnsi"/>
          <w:color w:val="FF0000"/>
          <w:sz w:val="24"/>
          <w:szCs w:val="24"/>
          <w:vertAlign w:val="superscript"/>
        </w:rPr>
        <w:t>nd</w:t>
      </w:r>
      <w:r w:rsidRPr="00387CDE">
        <w:rPr>
          <w:rFonts w:cstheme="minorHAnsi"/>
          <w:color w:val="FF0000"/>
          <w:sz w:val="24"/>
          <w:szCs w:val="24"/>
        </w:rPr>
        <w:t xml:space="preserve"> JOHN 7-11], but He who Does not Believe is Condemned [Damned in 2</w:t>
      </w:r>
      <w:r w:rsidRPr="00387CDE">
        <w:rPr>
          <w:rFonts w:cstheme="minorHAnsi"/>
          <w:color w:val="FF0000"/>
          <w:sz w:val="24"/>
          <w:szCs w:val="24"/>
          <w:vertAlign w:val="superscript"/>
        </w:rPr>
        <w:t>nd</w:t>
      </w:r>
      <w:r w:rsidRPr="00387CDE">
        <w:rPr>
          <w:rFonts w:cstheme="minorHAnsi"/>
          <w:color w:val="FF0000"/>
          <w:sz w:val="24"/>
          <w:szCs w:val="24"/>
        </w:rPr>
        <w:t xml:space="preserve"> JOHN 7-11; Daniel 7:9-28 &amp; Revelation 20:7-10, 11-15] already, because He has not Believed in the Name [FATHER STEPHEN] of the only Begotten SON OF GOD [FATHER STEPHEN]. And This is the Condemnation [Damnation in Romans 13:1-2], that the Light [JOHN 1:6-13] has Come into the WORLD, and men [Sexually] Loved Darkness [Acts 26:18] rather than Light [Acts 9:3; 22:6; 26:13], because Their Deeds are Evil [Sexual in Romans 1:21-32]. For Everyone Practicing Evil [Sexuality] Hates the Light and Does not Come to the Light [FATHER STEPHEN in 1</w:t>
      </w:r>
      <w:r w:rsidRPr="00387CDE">
        <w:rPr>
          <w:rFonts w:cstheme="minorHAnsi"/>
          <w:color w:val="FF0000"/>
          <w:sz w:val="24"/>
          <w:szCs w:val="24"/>
          <w:vertAlign w:val="superscript"/>
        </w:rPr>
        <w:t>st</w:t>
      </w:r>
      <w:r w:rsidRPr="00387CDE">
        <w:rPr>
          <w:rFonts w:cstheme="minorHAnsi"/>
          <w:color w:val="FF0000"/>
          <w:sz w:val="24"/>
          <w:szCs w:val="24"/>
        </w:rPr>
        <w:t xml:space="preserve"> Timothy 6:15-16], lest His [Sexual] Deeds should be Exposed [Hebrews 4:13]. But He Who Does the TRUTH [Acts 6:1-8, 10, 14-15; 7:1-5, 7-17, 20-24, 29-38, 44-53, 55-56, 59-60] Comes to the Light, that His [Divine] Deeds made be Clearly Seen [Hebrews 4:13], that They have been Done [2</w:t>
      </w:r>
      <w:r w:rsidRPr="00387CDE">
        <w:rPr>
          <w:rFonts w:cstheme="minorHAnsi"/>
          <w:color w:val="FF0000"/>
          <w:sz w:val="24"/>
          <w:szCs w:val="24"/>
          <w:vertAlign w:val="superscript"/>
        </w:rPr>
        <w:t>nd</w:t>
      </w:r>
      <w:r w:rsidRPr="00387CDE">
        <w:rPr>
          <w:rFonts w:cstheme="minorHAnsi"/>
          <w:color w:val="FF0000"/>
          <w:sz w:val="24"/>
          <w:szCs w:val="24"/>
        </w:rPr>
        <w:t xml:space="preserve"> Timothy 3:16 &amp; Hebrews 4:12] in GOD [FATHER STEPHEN].” </w:t>
      </w:r>
      <w:r w:rsidRPr="00387CDE">
        <w:rPr>
          <w:rFonts w:cstheme="minorHAnsi"/>
          <w:sz w:val="24"/>
          <w:szCs w:val="24"/>
        </w:rPr>
        <w:t xml:space="preserve">2 Peter 1:1-11: Simon PETER, a Bond-Servant and Apostle of JESUS CHRIST, To those who have received a faith of the same kind as ours, by the Righteousness of Our GOD and Savior, JESUS CHRIST: Grace and peace be multiplied to you in the Knowledge of GOD and of JESUS Our LORD; seeing that His divine power has granted to us everything pertaining to Life and Godliness, through the true knowledge of Him who called us by His own glory and excellence. In Revelation 22:12-14 declares, </w:t>
      </w:r>
      <w:r w:rsidRPr="00387CDE">
        <w:rPr>
          <w:rFonts w:cstheme="minorHAnsi"/>
          <w:color w:val="FF0000"/>
          <w:sz w:val="24"/>
          <w:szCs w:val="24"/>
        </w:rPr>
        <w:t xml:space="preserve">“And behold, I AM [JOHN 8:58] Coming Quickly, and My Reward [FATHER STEPHEN] is with Me, to Give to every One According to His Work. I AM [JOHN 8:58] the Alpha and the Omega, the Beginning and the End, the First and the Last.” </w:t>
      </w:r>
      <w:r w:rsidRPr="00387CDE">
        <w:rPr>
          <w:rFonts w:cstheme="minorHAnsi"/>
          <w:sz w:val="24"/>
          <w:szCs w:val="24"/>
        </w:rPr>
        <w:t>Blessed are those who do His Commandments, that they may have the [Eternal] Right to the TREE OF LIFE, and may Enter through the Gates into the City.</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lastRenderedPageBreak/>
        <w:t>KINGDOM OF HEAVEN/KINGDOM OF EARTH » KEYS of</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Matthew 16:13, 15, 17-19 declares, When JESUS Came into the Region of Caesarea Philippi, He Asked His Disciples, saying, </w:t>
      </w:r>
      <w:r w:rsidRPr="00387CDE">
        <w:rPr>
          <w:rFonts w:cstheme="minorHAnsi"/>
          <w:color w:val="FF0000"/>
          <w:sz w:val="24"/>
          <w:szCs w:val="24"/>
        </w:rPr>
        <w:t xml:space="preserve">“Who Do men say that I, the SON OF MAN, am?” </w:t>
      </w:r>
      <w:r w:rsidRPr="00387CDE">
        <w:rPr>
          <w:rFonts w:cstheme="minorHAnsi"/>
          <w:sz w:val="24"/>
          <w:szCs w:val="24"/>
        </w:rPr>
        <w:t xml:space="preserve">He said to Them, </w:t>
      </w:r>
      <w:r w:rsidRPr="00387CDE">
        <w:rPr>
          <w:rFonts w:cstheme="minorHAnsi"/>
          <w:color w:val="FF0000"/>
          <w:sz w:val="24"/>
          <w:szCs w:val="24"/>
        </w:rPr>
        <w:t xml:space="preserve">“But who Do You say that I AM?” </w:t>
      </w:r>
      <w:r w:rsidRPr="00387CDE">
        <w:rPr>
          <w:rFonts w:cstheme="minorHAnsi"/>
          <w:sz w:val="24"/>
          <w:szCs w:val="24"/>
        </w:rPr>
        <w:t xml:space="preserve">JESUS answered and said to Him, </w:t>
      </w:r>
      <w:r w:rsidRPr="00387CDE">
        <w:rPr>
          <w:rFonts w:cstheme="minorHAnsi"/>
          <w:color w:val="FF0000"/>
          <w:sz w:val="24"/>
          <w:szCs w:val="24"/>
        </w:rPr>
        <w:t xml:space="preserve">“Blessed are You, Simon bar-Jonah, for Flesh and Blood has not Revealed This to You, but My FATHER [STEPHEN] who is in HEAVEN. And I also say to You that You are PETER, and on This Rock [HOUSE], I will Build My CHURCH, and the GATES OF HADES [Hell] shall not Prevail [be Victorious] against it. And I will Give You the Keys of the KINGDOM OF HEAVEN, and whatever You Bind on EARTH will be Bound in HEAVEN, and whatever You, loose on EARTH will be Loosed in HEAVEN.”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The KINGDOM OF HEAVEN/KINGDOM OF EARTH having No End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Psalm 145:10-13: All Your works shall give thanks to You, O LORD, And Your Godly Ones shall bless You. They shall speak of the Glory of Your KINGDOM And talk of Your Power; to make known to the Sons of Men Your Mighty Acts and the Glory of the Majesty of Your KINGDOM. Daniel 2:44: "In the days of those Kings the GOD of HEAVEN will set up a KINGDOM which will never be destroyed, and that KINGDOM will not be left for another people; it will crush and put an end to all these KINGDOMS, but it will itself endure forever.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w:t>
      </w:r>
      <w:r w:rsidRPr="00387CDE">
        <w:rPr>
          <w:rFonts w:cstheme="minorHAnsi"/>
          <w:sz w:val="24"/>
          <w:szCs w:val="24"/>
        </w:rPr>
        <w:lastRenderedPageBreak/>
        <w:t xml:space="preserve">for He is the Living GOD, enduring forever, His KINGDOM shall never be destroyed, and His dominion shall be to the end. He delivers and rescues, He works signs and wonders in HEAVEN and on EARTH, He who has saved Daniel from the power of the lions.” Daniel 7:13-14: </w:t>
      </w:r>
      <w:r w:rsidRPr="00387CDE">
        <w:rPr>
          <w:rFonts w:cstheme="minorHAnsi"/>
          <w:b/>
          <w:sz w:val="24"/>
          <w:szCs w:val="24"/>
        </w:rPr>
        <w:t xml:space="preserve">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w:t>
      </w:r>
      <w:r w:rsidRPr="00387CDE">
        <w:rPr>
          <w:rFonts w:cstheme="minorHAnsi"/>
          <w:bCs/>
          <w:sz w:val="24"/>
          <w:szCs w:val="24"/>
        </w:rPr>
        <w:t>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387CDE">
        <w:rPr>
          <w:rFonts w:cstheme="minorHAnsi"/>
          <w:bCs/>
          <w:sz w:val="24"/>
          <w:szCs w:val="24"/>
          <w:vertAlign w:val="superscript"/>
        </w:rPr>
        <w:t>st</w:t>
      </w:r>
      <w:r w:rsidRPr="00387CDE">
        <w:rPr>
          <w:rFonts w:cstheme="minorHAnsi"/>
          <w:bCs/>
          <w:sz w:val="24"/>
          <w:szCs w:val="24"/>
        </w:rPr>
        <w:t xml:space="preserve"> PETER 1:17-21 &amp; Acts 1:7; 29:2. The FATHER STEPHEN Our LORD Impartially Judges all Relationships &amp; Marriages alike from the 1</w:t>
      </w:r>
      <w:r w:rsidRPr="00387CDE">
        <w:rPr>
          <w:rFonts w:cstheme="minorHAnsi"/>
          <w:bCs/>
          <w:sz w:val="24"/>
          <w:szCs w:val="24"/>
          <w:vertAlign w:val="superscript"/>
        </w:rPr>
        <w:t>st</w:t>
      </w:r>
      <w:r w:rsidRPr="00387CDE">
        <w:rPr>
          <w:rFonts w:cstheme="minorHAnsi"/>
          <w:bCs/>
          <w:sz w:val="24"/>
          <w:szCs w:val="24"/>
        </w:rPr>
        <w:t xml:space="preserve"> Level to the 9</w:t>
      </w:r>
      <w:r w:rsidRPr="00387CDE">
        <w:rPr>
          <w:rFonts w:cstheme="minorHAnsi"/>
          <w:bCs/>
          <w:sz w:val="24"/>
          <w:szCs w:val="24"/>
          <w:vertAlign w:val="superscript"/>
        </w:rPr>
        <w:t>th</w:t>
      </w:r>
      <w:r w:rsidRPr="00387CDE">
        <w:rPr>
          <w:rFonts w:cstheme="minorHAnsi"/>
          <w:bCs/>
          <w:sz w:val="24"/>
          <w:szCs w:val="24"/>
        </w:rPr>
        <w:t xml:space="preserve"> Level, but it is not needed in the 10</w:t>
      </w:r>
      <w:r w:rsidRPr="00387CDE">
        <w:rPr>
          <w:rFonts w:cstheme="minorHAnsi"/>
          <w:bCs/>
          <w:sz w:val="24"/>
          <w:szCs w:val="24"/>
          <w:vertAlign w:val="superscript"/>
        </w:rPr>
        <w:t>th</w:t>
      </w:r>
      <w:r w:rsidRPr="00387CDE">
        <w:rPr>
          <w:rFonts w:cstheme="minorHAnsi"/>
          <w:bCs/>
          <w:sz w:val="24"/>
          <w:szCs w:val="24"/>
        </w:rPr>
        <w:t xml:space="preserve"> Level. If You are Alone without a Relationship or Marriage alike, the FATHER STEPHEN Our LORD will Impartially Judge You from the 1</w:t>
      </w:r>
      <w:r w:rsidRPr="00387CDE">
        <w:rPr>
          <w:rFonts w:cstheme="minorHAnsi"/>
          <w:bCs/>
          <w:sz w:val="24"/>
          <w:szCs w:val="24"/>
          <w:vertAlign w:val="superscript"/>
        </w:rPr>
        <w:t>st</w:t>
      </w:r>
      <w:r w:rsidRPr="00387CDE">
        <w:rPr>
          <w:rFonts w:cstheme="minorHAnsi"/>
          <w:bCs/>
          <w:sz w:val="24"/>
          <w:szCs w:val="24"/>
        </w:rPr>
        <w:t xml:space="preserve"> Level to the 10</w:t>
      </w:r>
      <w:r w:rsidRPr="00387CDE">
        <w:rPr>
          <w:rFonts w:cstheme="minorHAnsi"/>
          <w:bCs/>
          <w:sz w:val="24"/>
          <w:szCs w:val="24"/>
          <w:vertAlign w:val="superscript"/>
        </w:rPr>
        <w:t>th</w:t>
      </w:r>
      <w:r w:rsidRPr="00387CDE">
        <w:rPr>
          <w:rFonts w:cstheme="minorHAnsi"/>
          <w:bCs/>
          <w:sz w:val="24"/>
          <w:szCs w:val="24"/>
        </w:rPr>
        <w:t xml:space="preserve"> Level. </w:t>
      </w:r>
      <w:r w:rsidRPr="00387CDE">
        <w:rPr>
          <w:rFonts w:cstheme="minorHAnsi"/>
          <w:sz w:val="24"/>
          <w:szCs w:val="24"/>
        </w:rPr>
        <w:t>In Hebrews 1:1-14 declares “</w:t>
      </w:r>
      <w:r w:rsidRPr="00387CDE">
        <w:rPr>
          <w:rFonts w:cstheme="minorHAnsi"/>
          <w:b/>
          <w:sz w:val="24"/>
          <w:szCs w:val="24"/>
        </w:rPr>
        <w:t>GOD (STEPHEN YAHWEH)</w:t>
      </w:r>
      <w:r w:rsidRPr="00387CDE">
        <w:rPr>
          <w:rFonts w:cstheme="minorHAnsi"/>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w:t>
      </w:r>
      <w:r w:rsidRPr="00387CDE">
        <w:rPr>
          <w:rFonts w:cstheme="minorHAnsi"/>
          <w:sz w:val="24"/>
          <w:szCs w:val="24"/>
        </w:rPr>
        <w:lastRenderedPageBreak/>
        <w:t>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w:t>
      </w:r>
      <w:r w:rsidRPr="00387CDE">
        <w:rPr>
          <w:rFonts w:cstheme="minorHAnsi"/>
          <w:b/>
          <w:bCs/>
          <w:sz w:val="24"/>
          <w:szCs w:val="24"/>
        </w:rPr>
        <w:t>YOUR THRONE, O GOD [STEPHEN YAHWEH], IS FOREVER AND EVER, AND THE RIGHTEOUS SCEPTER IS THE SCEPTER OF HIS KINGDOM</w:t>
      </w:r>
      <w:r w:rsidRPr="00387CDE">
        <w:rPr>
          <w:rFonts w:cstheme="minorHAnsi"/>
          <w:sz w:val="24"/>
          <w:szCs w:val="24"/>
        </w:rPr>
        <w:t>,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What the KINGDOM OF HEAVEN/KINGDOM OF EARTH is</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Matthew 3:1-2: Now in those days JOHN the Baptist came, preaching in the wilderness of Judea, saying, "Repent, for the KINGDOM OF HEAVEN is at hand." Matthew 10:5-7: These twelve JESUS sent out after instructing them: "Do not go in the way of the Gentiles, and do not </w:t>
      </w:r>
      <w:r w:rsidRPr="00387CDE">
        <w:rPr>
          <w:rFonts w:cstheme="minorHAnsi"/>
          <w:sz w:val="24"/>
          <w:szCs w:val="24"/>
        </w:rPr>
        <w:lastRenderedPageBreak/>
        <w:t xml:space="preserve">enter any city of the Samaritans; but rather go to the lost sheep of the HOUSE of ISRAEL. "And as you go, preach, saying, 'The KINGDOM OF HEAVEN is at Hand.' In LUKE 10:2-12 declares, Then He said to Them, </w:t>
      </w:r>
      <w:r w:rsidRPr="00387CDE">
        <w:rPr>
          <w:rFonts w:cstheme="minorHAnsi"/>
          <w:color w:val="FF0000"/>
          <w:sz w:val="24"/>
          <w:szCs w:val="24"/>
        </w:rPr>
        <w:t>“The Harvest Truly is Great, but the Laborers are Few [Chosen], therefore Pray the LORD [FATHER STEPHEN] of the Harvest to Send out Laborers into His Harvest. Go Your Way, behold, I Send You out as Lambs among Wolves [Tigers]. Carry neither Money Bag, Knapsack, nor Sandals, and Greet No One along the Road. But whatever HOUSE [Zion] You Enter, First say, ‘Peace [SOLOMON] to This HOUSE [Zion].’ And if a SON [JESUS] of Peace [SOLOMON] is there, Your Peace [SOLOMON] will Rest on it, if not, it will Return to You. And Remain in the same HOUSE [Zion], Eating and Drinking such things as They Give, for the Laborer is Worthy of His Wages. Do not Go from HOUSE [Zion] to HOUSE [Zion]. Whatever City You Enter, and They Receive You, Eat, such things as are Set before You. And Heal the Sick there, and say to Them, ‘The KINGDOM of GOD [FATHER STEPHEN] has Come near to You. But whatever City You Enter, and They Do not Receive You, Go, out into its Streets and say, ‘The very Dust of Your City which Clings to Us We Wipe Off against You. Nevertheless, Know This, that the KINGDOM of GOD [FATHER STEPHEN] has Come near You. But I say to You that it will be more Tolerable in that Day [1</w:t>
      </w:r>
      <w:r w:rsidRPr="00387CDE">
        <w:rPr>
          <w:rFonts w:cstheme="minorHAnsi"/>
          <w:color w:val="FF0000"/>
          <w:sz w:val="24"/>
          <w:szCs w:val="24"/>
          <w:vertAlign w:val="superscript"/>
        </w:rPr>
        <w:t>st</w:t>
      </w:r>
      <w:r w:rsidRPr="00387CDE">
        <w:rPr>
          <w:rFonts w:cstheme="minorHAnsi"/>
          <w:color w:val="FF0000"/>
          <w:sz w:val="24"/>
          <w:szCs w:val="24"/>
        </w:rPr>
        <w:t xml:space="preserve"> PETER 1:17-21] for Sodom than for That City.”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What the KINGDOM OF HEAVEN/KINGDOM OF EARTH is not</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JOHN 18:34, 36-37 declares, JESUS answered Him, </w:t>
      </w:r>
      <w:r w:rsidRPr="00387CDE">
        <w:rPr>
          <w:rFonts w:cstheme="minorHAnsi"/>
          <w:color w:val="FF0000"/>
          <w:sz w:val="24"/>
          <w:szCs w:val="24"/>
        </w:rPr>
        <w:t xml:space="preserve">“Are You Speaking for Yourself about This, or did Others Tell You This concerning Me?” </w:t>
      </w:r>
      <w:r w:rsidRPr="00387CDE">
        <w:rPr>
          <w:rFonts w:cstheme="minorHAnsi"/>
          <w:sz w:val="24"/>
          <w:szCs w:val="24"/>
        </w:rPr>
        <w:t xml:space="preserve">JESUS answered, </w:t>
      </w:r>
      <w:r w:rsidRPr="00387CDE">
        <w:rPr>
          <w:rFonts w:cstheme="minorHAnsi"/>
          <w:color w:val="FF0000"/>
          <w:sz w:val="24"/>
          <w:szCs w:val="24"/>
        </w:rPr>
        <w:t xml:space="preserve">“My KINGDOM is not of THIS WORLD. If My KINGDOM were of THIS WORLD, My Servants would Fight [Acts 5:38-39], so that </w:t>
      </w:r>
      <w:r w:rsidRPr="00387CDE">
        <w:rPr>
          <w:rFonts w:cstheme="minorHAnsi"/>
          <w:color w:val="FF0000"/>
          <w:sz w:val="24"/>
          <w:szCs w:val="24"/>
        </w:rPr>
        <w:lastRenderedPageBreak/>
        <w:t xml:space="preserve">I should not be Delivered to the Jews, but now My KINGDOM is not from here.” </w:t>
      </w:r>
      <w:r w:rsidRPr="00387CDE">
        <w:rPr>
          <w:rFonts w:cstheme="minorHAnsi"/>
          <w:sz w:val="24"/>
          <w:szCs w:val="24"/>
        </w:rPr>
        <w:t xml:space="preserve">JESUS answered, </w:t>
      </w:r>
      <w:r w:rsidRPr="00387CDE">
        <w:rPr>
          <w:rFonts w:cstheme="minorHAnsi"/>
          <w:color w:val="FF0000"/>
          <w:sz w:val="24"/>
          <w:szCs w:val="24"/>
        </w:rPr>
        <w:t>“You say Rightly that I AM [JOHN 8:58] a KING. For This Cause, I was Born, and for This Cause, I have Come into the WORLD, that I should Bear Witness [1</w:t>
      </w:r>
      <w:r w:rsidRPr="00387CDE">
        <w:rPr>
          <w:rFonts w:cstheme="minorHAnsi"/>
          <w:color w:val="FF0000"/>
          <w:sz w:val="24"/>
          <w:szCs w:val="24"/>
          <w:vertAlign w:val="superscript"/>
        </w:rPr>
        <w:t>st</w:t>
      </w:r>
      <w:r w:rsidRPr="00387CDE">
        <w:rPr>
          <w:rFonts w:cstheme="minorHAnsi"/>
          <w:color w:val="FF0000"/>
          <w:sz w:val="24"/>
          <w:szCs w:val="24"/>
        </w:rPr>
        <w:t xml:space="preserve"> JOHN 5:6-13] to the TRUTH. Everyone who is of the TRUTH Hears My Voice.”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Who shall have a Fucking Hard Time Entering into the KINGDOM OF HEAVEN/KINGDOM OF EARTH</w:t>
      </w:r>
    </w:p>
    <w:p w:rsidR="00387CDE" w:rsidRPr="00387CDE" w:rsidRDefault="00387CDE" w:rsidP="00387CDE">
      <w:pPr>
        <w:spacing w:line="480" w:lineRule="auto"/>
        <w:jc w:val="both"/>
        <w:rPr>
          <w:rFonts w:cstheme="minorHAnsi"/>
          <w:color w:val="FF0000"/>
          <w:sz w:val="24"/>
          <w:szCs w:val="24"/>
        </w:rPr>
      </w:pPr>
      <w:r w:rsidRPr="00387CDE">
        <w:rPr>
          <w:rFonts w:cstheme="minorHAnsi"/>
          <w:b/>
          <w:sz w:val="24"/>
          <w:szCs w:val="24"/>
        </w:rPr>
        <w:t xml:space="preserve">In Daniel 3:1-7 declares, “Nebuchadnezzar the KING made an image of GOLD, whose height was sixty cubits [1,020 feet, 1,080 feet or 1,320 feet based on the 17 inches, 18 inches, 22 inches of a cubit] and its width 6 cubits [102 feet, 108 feet or 132 feet based on the 17 inches, 18 inches, 22 inches of a cubit]. He set it up by the Plain of Dura, in the Providence of Babylon. And KING Nebuchadnezzar sent word to gather together the satraps, the administrators, the governors, the counselors, the treasurers, the judges, the magistrates, and all the officials of the provinces, to come to the dedication of the image which KING Nebuchadnezzar had set up. So, the satraps, the administrators, the governors, the counselors, the treasurers, the judges, the magistrates, and all the officials of the provinces gathered together for the dedication of the image that KING Nebuchadnezzar had set up, and they stood before the image that Nebuchadnezzar had set up. Then a Herald cried aloud: ‘To You it is commanded, O peoples, nations and languages, that at the time You hear the sound of the horn, flute, harp, lyre, and psaltery, in symphony with all kinds of music, You shall fall down and worship the GOLD image that KING Nebuchadnezzar has set up, and whoever does not fall down and worship shall be cast immediately into the midst of the fiery furnace.’ So, </w:t>
      </w:r>
      <w:r w:rsidRPr="00387CDE">
        <w:rPr>
          <w:rFonts w:cstheme="minorHAnsi"/>
          <w:b/>
          <w:sz w:val="24"/>
          <w:szCs w:val="24"/>
        </w:rPr>
        <w:lastRenderedPageBreak/>
        <w:t xml:space="preserve">at that time, when all the people heard the sound of the horn, flute, harp, and lyre, in symphony with all kinds of music, all the peoples, nations, and languages fell down and worshiped the GOLD image which KING Nebuchadnezzar had set up.” </w:t>
      </w:r>
      <w:r w:rsidRPr="00387CDE">
        <w:rPr>
          <w:rFonts w:cstheme="minorHAnsi"/>
          <w:bCs/>
          <w:sz w:val="24"/>
          <w:szCs w:val="24"/>
        </w:rPr>
        <w:t>In Daniel 3:8-18</w:t>
      </w:r>
      <w:r w:rsidRPr="00387CDE">
        <w:rPr>
          <w:rFonts w:cstheme="minorHAnsi"/>
          <w:b/>
          <w:sz w:val="24"/>
          <w:szCs w:val="24"/>
        </w:rPr>
        <w:t xml:space="preserve"> declares, “Therefore at that time certain Chaldeans came forward and accused the Jews. They spoke and said to KING Nebuchadnezzar, ‘O KING, live forever! You, O KING, have made a decree that everyone who hears the sound of the horn, flute, harp, lyre, and psaltery, in symphony with all kinds of music, shall fall down and worship the GOLD image, and whoever does not fall down and worship shall be cast into the midst of a burning fiery furnace. There are certain Jews whom You have set over the affairs of the providence of Babylon: Shadrach, Meshach, and Abed-Nego, these men, O KING, have not paid due regard to You. They do not serve Your GODS or worship the GOLD image which You have set up.’ Then Nebuchadnezzar in rage and fury, gave the command to bring Shadrach, Meshach, and Abed-Nego. So, they brought these men before the KING. Nebuchadnezzar spoke, saying to them, ‘Is it True, Shadrach, Meshach, and Abed-Nego, that You do not serve My GODS or worship the GOLD image which I have set up? Now if You are ready at the time You hear the sound of the horn, flute, harp, lyre, and psaltery, in symphony with all kinds of music, and You fall down and worship the image which I have made, good! But if You do not worship, You, shall be cast immediately into the midst of a burning fiery furnace. And who is the GOD [FATHER STEPHEN Our LORD] who will deliver You from My hands?’ Shadrach, Meshach, and Abed-Nego answered and said to the KING, ‘O Nebuchadnezzar, We, have No need to answer You in this matter. If that is the Case, Our GOD [FATHER STEPHEN Our LORD] whom We serve is able to deliver Us from the burning fiery furnace, and He will deliver Us from You hand, O KING. But </w:t>
      </w:r>
      <w:r w:rsidRPr="00387CDE">
        <w:rPr>
          <w:rFonts w:cstheme="minorHAnsi"/>
          <w:b/>
          <w:sz w:val="24"/>
          <w:szCs w:val="24"/>
        </w:rPr>
        <w:lastRenderedPageBreak/>
        <w:t xml:space="preserve">if not, let it be known to You, O KING, that We do not serve Your GODS, nor will We worship the GOLD image which You have set up.’” </w:t>
      </w:r>
      <w:r w:rsidRPr="00387CDE">
        <w:rPr>
          <w:rFonts w:cstheme="minorHAnsi"/>
          <w:bCs/>
          <w:sz w:val="24"/>
          <w:szCs w:val="24"/>
        </w:rPr>
        <w:t>In Daniel 3:19-25</w:t>
      </w:r>
      <w:r w:rsidRPr="00387CDE">
        <w:rPr>
          <w:rFonts w:cstheme="minorHAnsi"/>
          <w:b/>
          <w:sz w:val="24"/>
          <w:szCs w:val="24"/>
        </w:rPr>
        <w:t xml:space="preserve"> declares, “Then Nebuchadnezzar was full of fury, and the expression on His face changed toward Shadrach, Meshach, and Abed-Nego. He spoke and commanded that they heat the furnace seven times more than it was usually heated. And He commanded certain Mighty men of Valor who were in His Army to bind cast then into the burning fiery furnace. Then these men were bound in their coats, their trousers, their turbans, and their other garments, and were cast into the midst of the burning fiery furnace. Therefore, because the KING’s command was urgent, and the furnace exceedingly hot, the flame of the fire killed those men who took up Shadrach, Meshach, and Abed-Nego. And these three men, Shadrach, Meshach, and Abed-Nego, fell down bound into the midst of the burning fiery furnace. Then KING Nebuchadnezzar was astonished, and He rose in haste and spoke, saying to His counselors, ‘Did We not cast three men bound into the midst of the fire?’ They answered and said to the KING, ‘True, O KING.’ ‘Look!’ He answered, ‘I see four men loose, walking in the midst of the fire, and they are not hurt, and the form of the fourth [LORD JESUS] is like the SON OF GOD [LORD ENOCH].’” </w:t>
      </w:r>
      <w:r w:rsidRPr="00387CDE">
        <w:rPr>
          <w:rFonts w:cstheme="minorHAnsi"/>
          <w:bCs/>
          <w:sz w:val="24"/>
          <w:szCs w:val="24"/>
        </w:rPr>
        <w:t>In Daniel 3:26-30</w:t>
      </w:r>
      <w:r w:rsidRPr="00387CDE">
        <w:rPr>
          <w:rFonts w:cstheme="minorHAnsi"/>
          <w:b/>
          <w:sz w:val="24"/>
          <w:szCs w:val="24"/>
        </w:rPr>
        <w:t xml:space="preserve"> declares, “Then Nebuchadnezzar went near the Mouth of the burning fiery furnace and spoke, saying, ‘Shadrach, Meshach, and Abed-Nego, Servants of the MOST-HIGH GOD [FATHER STEPHEN OUR LORD], come out, and come here.’ Then Shadrach, Meshach, and Abed-Nego came from the midst of the fire. And the satraps, administrators, governors, and the KING’s counselors gathered together, and they saw these men on whose bodies the fire had No power [Authority], the hair of their head was not singed nor wee their garments affected, and the smell of fire was not on them. Nebuchadnezzar spoke saying, ‘Blessed be the GOD [FATHER </w:t>
      </w:r>
      <w:r w:rsidRPr="00387CDE">
        <w:rPr>
          <w:rFonts w:cstheme="minorHAnsi"/>
          <w:b/>
          <w:sz w:val="24"/>
          <w:szCs w:val="24"/>
        </w:rPr>
        <w:lastRenderedPageBreak/>
        <w:t xml:space="preserve">STEPHEN Our LORD] of Shadrach, Meshach, and Abed-Nego, who sent His Angel and delivered His servants who trusted in Him, and they have frustrated the KING’s word, and yielded their bodies, that they should not serve nor worship any GOD except their own GOD [FATHER STEPHEN OUR LORD]! Therefore I make a decree that any people, nation, or language which speaks anything amiss against the GOD [FATHER STEPHEN OUR LORD] of Shadrach, Meshach, and Abed-Nego shall be cut in pieces, and their HOUSES shall be made an ash heap, because there is No other GOD who can deliver like this.’ Then the KING promoted Shadrach, Meshach, and Abed-Nego in the Province of Babylon.” </w:t>
      </w:r>
      <w:r w:rsidRPr="00387CDE">
        <w:rPr>
          <w:rFonts w:cstheme="minorHAnsi"/>
          <w:bCs/>
          <w:sz w:val="24"/>
          <w:szCs w:val="24"/>
        </w:rPr>
        <w:t>In Daniel 6:1-9</w:t>
      </w:r>
      <w:r w:rsidRPr="00387CDE">
        <w:rPr>
          <w:rFonts w:cstheme="minorHAnsi"/>
          <w:b/>
          <w:sz w:val="24"/>
          <w:szCs w:val="24"/>
        </w:rPr>
        <w:t xml:space="preserve"> declares, “It Pleased Darius to set over the KINGDOM one hundred and twenty satraps, to be over the Whole KINGDOM, and over these, Three Governors [Presidents], of whom Daniel was One, that the satraps might give account to them, so that the KING would suffer No loss. Then This Daniel distinguished Himself above the [2] Governors [Presidents] and Satraps, because an Excellent SPIRIT [FATHER STEPHEN Our LORD in JOHN 4:23-24] was in Him, and the KING gave thought to setting Him over the Whole Realm. So, the [2] Governors [Presidents] and Satraps sought to find some Charge against Daniel concerning the KINGDOM, but they could find No Charge or Fault, because He was Faithful, nor was there any Error or Fault found in Him. Then these men said, ‘We shall not find any Charge against This Daniel unless We find it against Him concerning the LAW of His GOD [FATHER STEPHEN Our LORD]. So, these [2] Governors [Presidents] and Satraps thronged before the KING, and said thus to Him: ‘KING Darius, live forever! All the Governors [Presidents] of the KINGDOM, the Administrators and Satraps, the Counselors and Advisors, have consulted together to Establish a Royal Statute and to make a Firm Decree, that whoever Petitions any GOD or Man for Thirty Days, except You, O KING, </w:t>
      </w:r>
      <w:r w:rsidRPr="00387CDE">
        <w:rPr>
          <w:rFonts w:cstheme="minorHAnsi"/>
          <w:b/>
          <w:sz w:val="24"/>
          <w:szCs w:val="24"/>
        </w:rPr>
        <w:lastRenderedPageBreak/>
        <w:t xml:space="preserve">shall be Cast into the Den of Lions. Now, O KING, Establish the Decree and Sign the Writing [Legalism, Philosophy &amp; Carnal Sexuality &amp; not with the FATHER STEPHEN Our LORD &amp; His Divine Commands in Colossians 2:1-3:11], so that it cannot be Changed, according to the LAW of the Medes and Persians which does not Alter.’ Therefore, KING Darius signed the written decree. </w:t>
      </w:r>
      <w:r w:rsidRPr="00387CDE">
        <w:rPr>
          <w:rFonts w:cstheme="minorHAnsi"/>
          <w:bCs/>
          <w:sz w:val="24"/>
          <w:szCs w:val="24"/>
        </w:rPr>
        <w:t>In Daniel 6:10-17</w:t>
      </w:r>
      <w:r w:rsidRPr="00387CDE">
        <w:rPr>
          <w:rFonts w:cstheme="minorHAnsi"/>
          <w:b/>
          <w:sz w:val="24"/>
          <w:szCs w:val="24"/>
        </w:rPr>
        <w:t xml:space="preserve"> declares, “Now went Daniel Knew that the Writing was Signed, He went Home. And in His Upper Room, with His windows open toward Jerusalem, He knelt down on His knees three times that day, and prayed and gave thanks before His GOD [FATHER STEPHEN Our LORD], as was His custom since early days. Then these men assembled and found Daniel praying and Making supplication before His GOD [FATHER STEPHEN Our LORD]. And they went in before the KING, and spoke concerning the KING’s decree: ‘Have You not Signed a Decree that every Man who Petitions and GOD or Man within thirty days, except You, O KING, shall be Cast into the Den of Lions?’ The KING answered and said, ‘The Thing is True, according to the LAW of the Medes and Persians, which does not Alter.’ So they answered and said before the KING, ‘That Daniel, who is One of the Captives [Sons] from Judah, does not show due regard for You, O KING, or for the Decree that You have Signed, but makes His petition three times a day.’ And the KING, when He heard these words, was greatly displeased with Himself, and set His Heart on Daniel to deliver Him, and He labored till the going down of the sun to deliver Him. then these men approached the KING, and said to the KING, ‘Know, O KING, that it is the LAW of the Medes and Persians that No decree or statute which the KING establishes may be changed.’ So the KING gave the command, and they brought Daniel and cast Him into the Den of Lions. But the KING spoke, saying to Daniel, ‘Your GOD [FATHER STEPHEN Our LORD], whom You serve continually, He will deliver You.’ </w:t>
      </w:r>
      <w:r w:rsidRPr="00387CDE">
        <w:rPr>
          <w:rFonts w:cstheme="minorHAnsi"/>
          <w:b/>
          <w:sz w:val="24"/>
          <w:szCs w:val="24"/>
        </w:rPr>
        <w:lastRenderedPageBreak/>
        <w:t xml:space="preserve">Then a stone was brought and laid on the Mouth of the Den, and the KING sealed it with His own signet ring and with the signets of His LORDs, that the purpose concerning Daniel might not be changed.” </w:t>
      </w:r>
      <w:r w:rsidRPr="00387CDE">
        <w:rPr>
          <w:rFonts w:cstheme="minorHAnsi"/>
          <w:bCs/>
          <w:sz w:val="24"/>
          <w:szCs w:val="24"/>
        </w:rPr>
        <w:t>In Daniel 6:18-23</w:t>
      </w:r>
      <w:r w:rsidRPr="00387CDE">
        <w:rPr>
          <w:rFonts w:cstheme="minorHAnsi"/>
          <w:b/>
          <w:sz w:val="24"/>
          <w:szCs w:val="24"/>
        </w:rPr>
        <w:t xml:space="preserve"> declares, “Now the KING went to His palace and spent the night fasting, and No musicians were brought before Him. Also, His sleep went from Him. Then the KING arose very early in the morning and went in haste to the Den of Lions. And when He came to the Den, He cried out with a lamenting voice to Daniel. The KING spoke, saying to Daniel, ‘Daniel, Servant of the Living GOD [FATHER STEPHEN Our LORD], has Your GOD [FATHER STEPHEN Our LORD], whom You serve continually, been able to deliver You from the Lions?’ Then Daniel said to the KING, ‘O KING, live forever! My GOD [FATHER STEPHEN Our LORD] sent His Angel and shut the Lions’ Mouths so that they have not hurt Me, because I was found Innocent before Him, and also, O KING, I have done No wrong before You.’ Now the KING was exceedingly glad for Him, and commanded that they should take Daniel up out of the Den. So, Daniel was taken up out of the Den, and No injury whatever was found on Him, because He believed in His GOD [FATHER STEPHEN Our LORD]. </w:t>
      </w:r>
      <w:r w:rsidRPr="00387CDE">
        <w:rPr>
          <w:rFonts w:cstheme="minorHAnsi"/>
          <w:bCs/>
          <w:sz w:val="24"/>
          <w:szCs w:val="24"/>
        </w:rPr>
        <w:t>In Daniel 6:24-28</w:t>
      </w:r>
      <w:r w:rsidRPr="00387CDE">
        <w:rPr>
          <w:rFonts w:cstheme="minorHAnsi"/>
          <w:b/>
          <w:sz w:val="24"/>
          <w:szCs w:val="24"/>
        </w:rPr>
        <w:t xml:space="preserve"> declares, “And the KING gave the command, and they brought those men who had accused Daniel, and they cast them into the Den of lions---them, their children, and their wives, and the Lions overpowered them, and broke all their bones in pieces before they ever came to the Bottom of the Den. Then KING Darius wrote: To all peoples, nations, and languages that dwell in all the EARTH: Peace be multiplied to You. I make a Decree that in every Dominion of My KINGDOM men must Tremble and Fear before the GOD [FATHER STEPHEN OUR LORD] of Daniel. For He is a Living GOD [FATHER STEPHEN Our LORD], and steadfast forever, His KINGDOM is the One which shall not be Destroyed, and His Dominion </w:t>
      </w:r>
      <w:r w:rsidRPr="00387CDE">
        <w:rPr>
          <w:rFonts w:cstheme="minorHAnsi"/>
          <w:b/>
          <w:sz w:val="24"/>
          <w:szCs w:val="24"/>
        </w:rPr>
        <w:lastRenderedPageBreak/>
        <w:t xml:space="preserve">shall Endure to the End. He Delivers and Rescues, and He works Signs and Wonders in HEAVEN and on EARTH, who has Delivered Daniel from the Power [Authority] of the Lions. So, This Daniel prospered [achieved greatly] in the Reign of Darius and in the Reign of Cyrus the Persian.” </w:t>
      </w:r>
      <w:r w:rsidRPr="00387CDE">
        <w:rPr>
          <w:rFonts w:cstheme="minorHAnsi"/>
          <w:bCs/>
          <w:sz w:val="24"/>
          <w:szCs w:val="24"/>
        </w:rPr>
        <w:t>In Daniel 7:1-8</w:t>
      </w:r>
      <w:r w:rsidRPr="00387CDE">
        <w:rPr>
          <w:rFonts w:cstheme="minorHAnsi"/>
          <w:b/>
          <w:sz w:val="24"/>
          <w:szCs w:val="24"/>
        </w:rPr>
        <w:t xml:space="preserve">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First was like a Lion, and had Eagle’s Wings. I watched till its wings were plucked off, and it was lifted up from the EARTH and made to stand on two feet like a Man, and a Man’s Heart was given to it. And suddenly another Beast, a second, like a Bear. It was raised up on one side, and had three ribs in its mouth between its teeth. And they said thus to it: ‘Arise, devour much Flesh!’ After this I looked, and there was another, like a Leopard, which had on its back four wings of a Bird. The Beast also had four heads, and dominion was given to it.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r w:rsidRPr="00387CDE">
        <w:rPr>
          <w:rFonts w:cstheme="minorHAnsi"/>
          <w:bCs/>
          <w:sz w:val="24"/>
          <w:szCs w:val="24"/>
        </w:rPr>
        <w:t xml:space="preserve">In Daniel 7:9-14 </w:t>
      </w:r>
      <w:r w:rsidRPr="00387CDE">
        <w:rPr>
          <w:rFonts w:cstheme="minorHAnsi"/>
          <w:b/>
          <w:sz w:val="24"/>
          <w:szCs w:val="24"/>
        </w:rPr>
        <w:t xml:space="preserve">declares, “I watched till THRONEs were put in place (set), and THE ANCIENT OF DAYS (FATHER STEPHEN Our LORD) was seated (The full &amp; final Judgment of the “Googolon Year Reign” which is 1 with 100 zero’s behind it by the </w:t>
      </w:r>
      <w:r w:rsidRPr="00387CDE">
        <w:rPr>
          <w:rFonts w:cstheme="minorHAnsi"/>
          <w:b/>
          <w:sz w:val="24"/>
          <w:szCs w:val="24"/>
        </w:rPr>
        <w:lastRenderedPageBreak/>
        <w:t>FATHER STEPHEN’s Impartial Righteous Judgment of Moloch Corruption in Romans 1:21-32; 3:4-23 &amp; 1</w:t>
      </w:r>
      <w:r w:rsidRPr="00387CDE">
        <w:rPr>
          <w:rFonts w:cstheme="minorHAnsi"/>
          <w:b/>
          <w:sz w:val="24"/>
          <w:szCs w:val="24"/>
          <w:vertAlign w:val="superscript"/>
        </w:rPr>
        <w:t>st</w:t>
      </w:r>
      <w:r w:rsidRPr="00387CDE">
        <w:rPr>
          <w:rFonts w:cstheme="minorHAnsi"/>
          <w:b/>
          <w:sz w:val="24"/>
          <w:szCs w:val="24"/>
        </w:rPr>
        <w:t xml:space="preserve">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w:t>
      </w:r>
      <w:r w:rsidRPr="00387CDE">
        <w:rPr>
          <w:rFonts w:cstheme="minorHAnsi"/>
          <w:b/>
          <w:sz w:val="24"/>
          <w:szCs w:val="24"/>
          <w:vertAlign w:val="superscript"/>
        </w:rPr>
        <w:t>nd</w:t>
      </w:r>
      <w:r w:rsidRPr="00387CDE">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w:t>
      </w:r>
      <w:r w:rsidRPr="00387CDE">
        <w:rPr>
          <w:rFonts w:cstheme="minorHAnsi"/>
          <w:b/>
          <w:sz w:val="24"/>
          <w:szCs w:val="24"/>
        </w:rPr>
        <w:lastRenderedPageBreak/>
        <w:t>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387CDE">
        <w:rPr>
          <w:rFonts w:cstheme="minorHAnsi"/>
          <w:b/>
          <w:sz w:val="24"/>
          <w:szCs w:val="24"/>
          <w:vertAlign w:val="superscript"/>
        </w:rPr>
        <w:t>st</w:t>
      </w:r>
      <w:r w:rsidRPr="00387CDE">
        <w:rPr>
          <w:rFonts w:cstheme="minorHAnsi"/>
          <w:b/>
          <w:sz w:val="24"/>
          <w:szCs w:val="24"/>
        </w:rPr>
        <w:t xml:space="preserve"> PETER 1:17-21 &amp; Acts 1:7; 29:2. The FATHER STEPHEN Our LORD Impartially Judges all Relationships &amp; Marriages alike from the 1</w:t>
      </w:r>
      <w:r w:rsidRPr="00387CDE">
        <w:rPr>
          <w:rFonts w:cstheme="minorHAnsi"/>
          <w:b/>
          <w:sz w:val="24"/>
          <w:szCs w:val="24"/>
          <w:vertAlign w:val="superscript"/>
        </w:rPr>
        <w:t>st</w:t>
      </w:r>
      <w:r w:rsidRPr="00387CDE">
        <w:rPr>
          <w:rFonts w:cstheme="minorHAnsi"/>
          <w:b/>
          <w:sz w:val="24"/>
          <w:szCs w:val="24"/>
        </w:rPr>
        <w:t xml:space="preserve"> Level to the 9</w:t>
      </w:r>
      <w:r w:rsidRPr="00387CDE">
        <w:rPr>
          <w:rFonts w:cstheme="minorHAnsi"/>
          <w:b/>
          <w:sz w:val="24"/>
          <w:szCs w:val="24"/>
          <w:vertAlign w:val="superscript"/>
        </w:rPr>
        <w:t>th</w:t>
      </w:r>
      <w:r w:rsidRPr="00387CDE">
        <w:rPr>
          <w:rFonts w:cstheme="minorHAnsi"/>
          <w:b/>
          <w:sz w:val="24"/>
          <w:szCs w:val="24"/>
        </w:rPr>
        <w:t xml:space="preserve"> Level, but it is not needed in the 10</w:t>
      </w:r>
      <w:r w:rsidRPr="00387CDE">
        <w:rPr>
          <w:rFonts w:cstheme="minorHAnsi"/>
          <w:b/>
          <w:sz w:val="24"/>
          <w:szCs w:val="24"/>
          <w:vertAlign w:val="superscript"/>
        </w:rPr>
        <w:t>th</w:t>
      </w:r>
      <w:r w:rsidRPr="00387CDE">
        <w:rPr>
          <w:rFonts w:cstheme="minorHAnsi"/>
          <w:b/>
          <w:sz w:val="24"/>
          <w:szCs w:val="24"/>
        </w:rPr>
        <w:t xml:space="preserve"> Level. If You are Alone without a Relationship or Marriage alike, the FATHER STEPHEN Our LORD will Impartially Judge You from the 1</w:t>
      </w:r>
      <w:r w:rsidRPr="00387CDE">
        <w:rPr>
          <w:rFonts w:cstheme="minorHAnsi"/>
          <w:b/>
          <w:sz w:val="24"/>
          <w:szCs w:val="24"/>
          <w:vertAlign w:val="superscript"/>
        </w:rPr>
        <w:t>st</w:t>
      </w:r>
      <w:r w:rsidRPr="00387CDE">
        <w:rPr>
          <w:rFonts w:cstheme="minorHAnsi"/>
          <w:b/>
          <w:sz w:val="24"/>
          <w:szCs w:val="24"/>
        </w:rPr>
        <w:t xml:space="preserve"> Level to the 10</w:t>
      </w:r>
      <w:r w:rsidRPr="00387CDE">
        <w:rPr>
          <w:rFonts w:cstheme="minorHAnsi"/>
          <w:b/>
          <w:sz w:val="24"/>
          <w:szCs w:val="24"/>
          <w:vertAlign w:val="superscript"/>
        </w:rPr>
        <w:t>th</w:t>
      </w:r>
      <w:r w:rsidRPr="00387CDE">
        <w:rPr>
          <w:rFonts w:cstheme="minorHAnsi"/>
          <w:b/>
          <w:sz w:val="24"/>
          <w:szCs w:val="24"/>
        </w:rPr>
        <w:t xml:space="preserve"> Level. In Daniel 7:15-28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w:t>
      </w:r>
      <w:r w:rsidRPr="00387CDE">
        <w:rPr>
          <w:rFonts w:cstheme="minorHAnsi"/>
          <w:b/>
          <w:sz w:val="24"/>
          <w:szCs w:val="24"/>
        </w:rPr>
        <w:lastRenderedPageBreak/>
        <w:t>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w:t>
      </w:r>
      <w:r w:rsidRPr="00387CDE">
        <w:rPr>
          <w:rFonts w:cstheme="minorHAnsi"/>
          <w:b/>
          <w:sz w:val="24"/>
          <w:szCs w:val="24"/>
          <w:vertAlign w:val="superscript"/>
        </w:rPr>
        <w:t>st</w:t>
      </w:r>
      <w:r w:rsidRPr="00387CDE">
        <w:rPr>
          <w:rFonts w:cstheme="minorHAnsi"/>
          <w:b/>
          <w:sz w:val="24"/>
          <w:szCs w:val="24"/>
        </w:rPr>
        <w:t xml:space="preserve">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EARTH, trample it and break it in pieces. The Ten Horns are Ten KINGS who shall arise from This KINGDOM. And Another [11</w:t>
      </w:r>
      <w:r w:rsidRPr="00387CDE">
        <w:rPr>
          <w:rFonts w:cstheme="minorHAnsi"/>
          <w:b/>
          <w:sz w:val="24"/>
          <w:szCs w:val="24"/>
          <w:vertAlign w:val="superscript"/>
        </w:rPr>
        <w:t>th</w:t>
      </w:r>
      <w:r w:rsidRPr="00387CDE">
        <w:rPr>
          <w:rFonts w:cstheme="minorHAnsi"/>
          <w:b/>
          <w:sz w:val="24"/>
          <w:szCs w:val="24"/>
        </w:rPr>
        <w:t xml:space="preserve">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 </w:t>
      </w:r>
      <w:r w:rsidRPr="00387CDE">
        <w:rPr>
          <w:rFonts w:cstheme="minorHAnsi"/>
          <w:sz w:val="24"/>
          <w:szCs w:val="24"/>
        </w:rPr>
        <w:t xml:space="preserve">In Matthew 19:23-24, 26, 28-30 declares, Then JESUS said to His Disciples, </w:t>
      </w:r>
      <w:r w:rsidRPr="00387CDE">
        <w:rPr>
          <w:rFonts w:cstheme="minorHAnsi"/>
          <w:color w:val="FF0000"/>
          <w:sz w:val="24"/>
          <w:szCs w:val="24"/>
        </w:rPr>
        <w:lastRenderedPageBreak/>
        <w:t xml:space="preserve">“Assuredly, I say to You that it is Hard for a Rich Man [The Ultimate Key is Paying Tithes to the FATHER STEPHEN Our LORD, even if You have Quadrillions of Dollars, like the Governments] to Enter the KINGDOM OF HEAVEN. And again, I say to You, it is Easier for a Camel to GOD through the Eye of a Needle than for a Rich Man to Enter the KINGDOM of GOD [LORDSHIP in Acts 1:4-7].” </w:t>
      </w:r>
      <w:r w:rsidRPr="00387CDE">
        <w:rPr>
          <w:rFonts w:cstheme="minorHAnsi"/>
          <w:sz w:val="24"/>
          <w:szCs w:val="24"/>
        </w:rPr>
        <w:t xml:space="preserve">But JESUS Looked at Them and said to Them, </w:t>
      </w:r>
      <w:r w:rsidRPr="00387CDE">
        <w:rPr>
          <w:rFonts w:cstheme="minorHAnsi"/>
          <w:color w:val="FF0000"/>
          <w:sz w:val="24"/>
          <w:szCs w:val="24"/>
        </w:rPr>
        <w:t xml:space="preserve">“With men this is Impossible, but with GOD [FATHER STEPHEN] All Things are Possible.” </w:t>
      </w:r>
      <w:r w:rsidRPr="00387CDE">
        <w:rPr>
          <w:rFonts w:cstheme="minorHAnsi"/>
          <w:sz w:val="24"/>
          <w:szCs w:val="24"/>
        </w:rPr>
        <w:t xml:space="preserve">So JESUS said to Them, </w:t>
      </w:r>
      <w:r w:rsidRPr="00387CDE">
        <w:rPr>
          <w:rFonts w:cstheme="minorHAnsi"/>
          <w:color w:val="FF0000"/>
          <w:sz w:val="24"/>
          <w:szCs w:val="24"/>
        </w:rPr>
        <w:t>“Assuredly, I say to You, that in the Regeneration, when the SON OF MAN [Acts 7:55-56] Sits on the THRONE of His Glory [Acts 17:30], You who have Followed Me [FATHER STEPHEN] will also Sit on Twelve THRONES, Judging the Twelve Tribes of ISRAEL [144,000 in Revelation 7:1-8]. And Everyone who has left [Rented] HOUSES [Zions]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Name’s [FATHER STEPHEN’s] Sake [Romans 13:1-2; Ephesians 4:6; 1</w:t>
      </w:r>
      <w:r w:rsidRPr="00387CDE">
        <w:rPr>
          <w:rFonts w:cstheme="minorHAnsi"/>
          <w:color w:val="FF0000"/>
          <w:sz w:val="24"/>
          <w:szCs w:val="24"/>
          <w:vertAlign w:val="superscript"/>
        </w:rPr>
        <w:t>st</w:t>
      </w:r>
      <w:r w:rsidRPr="00387CDE">
        <w:rPr>
          <w:rFonts w:cstheme="minorHAnsi"/>
          <w:color w:val="FF0000"/>
          <w:sz w:val="24"/>
          <w:szCs w:val="24"/>
        </w:rPr>
        <w:t xml:space="preserve"> PETER 1:17-21 &amp; Acts 1:4-7; 5:38-39; 17:22-30], shall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and Inherit Eternal Life [Eating from the Tree of Life in Revelation 22:1-5 &amp; Acts 17:22-30]. But Many who are First will be Last, and the Last First.”       </w:t>
      </w:r>
    </w:p>
    <w:p w:rsidR="00213153" w:rsidRDefault="00213153" w:rsidP="00213153">
      <w:pPr>
        <w:spacing w:line="480" w:lineRule="auto"/>
        <w:jc w:val="center"/>
        <w:rPr>
          <w:rFonts w:cstheme="minorHAnsi"/>
          <w:b/>
          <w:bCs/>
          <w:sz w:val="24"/>
          <w:szCs w:val="24"/>
        </w:rPr>
      </w:pPr>
      <w:r>
        <w:rPr>
          <w:rFonts w:cstheme="minorHAnsi"/>
          <w:b/>
          <w:bCs/>
          <w:sz w:val="24"/>
          <w:szCs w:val="24"/>
        </w:rPr>
        <w:t>KINGDOM OF HEAVEN/KINGDOM OF EARTH » Who shall be Great in the KINGDOM OF HEAVEN/KINGDOM OF EARTH</w:t>
      </w:r>
    </w:p>
    <w:p w:rsidR="00213153" w:rsidRDefault="00213153" w:rsidP="00213153">
      <w:pPr>
        <w:spacing w:line="480" w:lineRule="auto"/>
        <w:jc w:val="both"/>
        <w:rPr>
          <w:rFonts w:cstheme="minorHAnsi"/>
          <w:color w:val="FF0000"/>
          <w:sz w:val="24"/>
          <w:szCs w:val="24"/>
        </w:rPr>
      </w:pPr>
      <w:r>
        <w:rPr>
          <w:rFonts w:cstheme="minorHAnsi"/>
          <w:sz w:val="24"/>
          <w:szCs w:val="24"/>
        </w:rPr>
        <w:lastRenderedPageBreak/>
        <w:t xml:space="preserve">Matthew 5:19: "Whoever then Annuls [Breaks, Sets Aside, Ignores, Alters, Makes Void or Makes Invalid] One of the Least of these Commandments [by Eternal Bullshit], and Teaches Others to do the same [Eternal Bullshit], shall be called Least in the KINGDOM OF HEAVEN [THESE SHALL NOT ENTER INTO THE TOP KINGDOM OF GOD, NOR THE HIGHER KINGDOM OF HEAVEN NOT LINKED TO THE KINGDOM OF EARTH, BUT SHALL BE LEAST IN THE KINGDOM OF EARTH EQUAL TO THE KINGDOM OF HEAVEN &amp; PRECISELY IN SCRIPTURE WHAT THESE INDIVIDUAL KINGDOMS HAVE &amp; HOW THEY MUST ETERNALLY OPERATE IS VERY IMPORTANT, SUCH AS THE 1 MINAS TO 11 MINAS PARABLES LIMIT IS $96,000.00 IN GOLD TO $1,056,000.00 MILLION IN GOLD IN THE NKJV &amp; THE 1 POUND TO 11 POUNDS PARABLES LIMIT IS $96,000.00 IN GOLD TO $1,056,000.00 MILLION IN GOLD IN THE OKJV IS IN THE KINGDOM OF EARTH &amp; KINGDOM OF HEAVEN, THAT IS AUTHORIZED TO ENTER INTO THE TOP KINGDOM OF GOD IS WITHIN THE TIME LIMIT OF UNDER 1 YEAR BECAUSE THERE ARE 12 FRUITS [MONEY LIMIT IS $79,200.00 EACH MONTH, $2,640.00 EACH DAY, $220.00 EACH HOUR, $3.67.00 EACH MINUTE &amp; 6 CENTS EACH SECOND] THAT MAKES 12 KINGDOMS OF LORDSHIPS IN THE 1 INTIAL YEAR &amp; ANYTHING MORE THAN 1 YEAR DOES NOT FAIL, SO THAT MEANS IF YOU EXCEED THE MONEY LIMIT OF $950,400.00 IN GOLD BEFORE THE 1 INITIAL YEAR, YOU ARE AUTOMATICALLY LEVELLED AT THE LOWEST LEVEL KINGDOMS AFTER THE 1 YEAR THAT NEVER FAILS IN HEBREWS 1:12, WHICH MEANS THE MONEY LIMIT CANNOT EXCEED $950,400.00 IN GOLD OR IN SAME VALUE OF GOODS, BECAUSE THE $105,600.00 IN GOLD OR IN SAME VALUE OF GOODS IS THE 10% MONEY TITHE TO THE LORD &amp; THE $1,056,000.00 MILLION IN GOLD OR IN SAME VALUE OF GOODS IS AT 100% WITHOUT PAYING THE 10% MONEY TITHE TO THE LORD, BECAUSE IT WOULD THEN ETERNALLY CONSTITUTE THE TALENTS PARABLES &amp; BE FULLY LEVELLED AT LOWER LEVELS, LIKE KING JOB, </w:t>
      </w:r>
      <w:r>
        <w:rPr>
          <w:rFonts w:cstheme="minorHAnsi"/>
          <w:sz w:val="24"/>
          <w:szCs w:val="24"/>
        </w:rPr>
        <w:lastRenderedPageBreak/>
        <w:t>THE MULTI-MILLIONARE??? OR MULTI-BILLIONARE??? IN JOB 1-2, AND EVEN KING SOLOMON, THE MULTI-TRILLIONARE WITH THE MOST-HIGH LORD JEHOVAH TO BUILD HIS HOUSE IN ACTS 7:47-50 BECAUSE THE POOR SHALL ETERNALLY INHERIT THE TOP KINGDOMS &amp; NOT ANY OF THE RICH MILLIONARES, NOT ANY OF THE RICHER BILLIONARES OR NOT ANY OF THE RICHEST TRILLIONARES, BUT THERE IS 1 EXCEPTION TO THIS RULE WITH THE 1 &amp; ONLY LORD ENOCH ONLY BECAUSE OF ENDLESS FAITHFULNESS TO THE LORD IN HEBREWS 11:5 &amp; THE RICH RULES THE POOR, BUT NOT THE POOR IN THE HIGHER KINGDOMS BECAUSE THE RICH CANNOT ENTER IN THE 9 HIGHER KINGDOMS, BUT SHALL STAY IN THE KINGDOM OF THIS WORLD [FALLEN STATE] &amp; WHY DO THESE HOLD ON TO LARGE AMOUNTS OF MONEY IS DONE BY ETERNAL FORCE &amp; STRONG DELUSION FROM THE 2 DEVILS &amp; BECAUSE THE 2 DEVILS DAMN WELL KNOWS THE MONEY LIMIT ORDAINED IN THE HOLY SCRIPTURES &amp; KNOWS IF THESE SHOULD KEEP THEIR MONEY, THESE WILL BE ETERNALLY DAMNED BY THE LORD BECAUSE THEIR MONEY US USUALLY SITTING IN THEIR BANK COLLECTING DUST &amp; THERE IS 1 OUT OF 7 STARVING IN THE USA, WHEN THESE COULD GIVE UP MOST OF THEIR MONEY FOR A JUST CAUSE, BUT THESE ARE FOUND TO BE LOVERS OF MONEY &amp; NOT LOVERS OF THE LORD IN 1</w:t>
      </w:r>
      <w:r>
        <w:rPr>
          <w:rFonts w:cstheme="minorHAnsi"/>
          <w:sz w:val="24"/>
          <w:szCs w:val="24"/>
          <w:vertAlign w:val="superscript"/>
        </w:rPr>
        <w:t>ST</w:t>
      </w:r>
      <w:r>
        <w:rPr>
          <w:rFonts w:cstheme="minorHAnsi"/>
          <w:sz w:val="24"/>
          <w:szCs w:val="24"/>
        </w:rPr>
        <w:t xml:space="preserve"> TIMOTHY 6:9-10, BUT BOTH THE TALENTS PARABLES IN THE OKJV &amp; THE NKJV BOTH TEACHES THE MONEY LIMIT IS 1 TALENT TO 10,000 TALENTS IS $5,760,000.00 MILLION IN GOLD TO $57,600,000,000.00 BILLION IN GOLD OR MORE IN MATTHEW 18 &amp; 1 TALENT TO 15 TALENTS IS $5,760,000.00 MILLION IN GOLD TO $86,400,000.00 MILLION IN GOLD OR MORE IN MATTHEW 25 THAT IT IS NOT AUTHORIZED TO ENTER INTO THE TOP KINGDOM OF GOD IN THE GLOBAL UNIVERSAL PERIMETER, WHICH THERE ARE INFERIOR ENGLISH REALMS---BLACK RACE/NATION &amp; WHITE RACE/NATION IN THE TERM “</w:t>
      </w:r>
      <w:r>
        <w:rPr>
          <w:rFonts w:cstheme="minorHAnsi"/>
          <w:b/>
          <w:bCs/>
          <w:sz w:val="24"/>
          <w:szCs w:val="24"/>
        </w:rPr>
        <w:t>CELTIC DRUIDS</w:t>
      </w:r>
      <w:r>
        <w:rPr>
          <w:rFonts w:cstheme="minorHAnsi"/>
          <w:sz w:val="24"/>
          <w:szCs w:val="24"/>
        </w:rPr>
        <w:t xml:space="preserve">” IN ACTS 29 THAT IS REQUIRED, COMMANDED &amp; </w:t>
      </w:r>
      <w:r>
        <w:rPr>
          <w:rFonts w:cstheme="minorHAnsi"/>
          <w:sz w:val="24"/>
          <w:szCs w:val="24"/>
        </w:rPr>
        <w:lastRenderedPageBreak/>
        <w:t>DEMANDED TO PAY THEIR 10% LIFETIME MONEY TITHE TO THE LORD BECAUSE OF SEXUALITY OR REFUSING TO ABIDE BY THE WHOLE LAW FROM PROVERBS 8:22-ACTS OF THE HOLY GHOST IN ACTS 29:26 WITH THE TIME PORTAL DOORWAY IN ACTS 29:1-2, BUT WHAT IS ETERNALLY EXCLUDED &amp; EXEMPTED FROM THE 10% LIFETIME MONEY TITHE &amp; HAS NO LIMITATIONS OR NO RESTRICTIONS ON ANY MONEY BEING MADE, IS THE TOP NATIVE BORN ENGLISH REALMS---WHITE RACE/NATION ONLY, BASED ONLY ON, IF YOUR MOTHER IS 100.0001% ENGLISH &amp; NOT YOUR FATHER OR YOUR WIFE IS 100.0001% ENGLISH &amp; NOT YOUR HUSBAND BECAUSE THE TOP ENGLISH LORD STEPHEN YAHWEH HIMSELF OWNS ALL THE MONEY IN ACTS 30, BUT BECAUSE OF THEIR ETERNAL HORSE SHIT, IN THEIR FUTILE BELIEFS &amp; IN THEIR PARTIAL TRUTHS, THAT THESE SWEAR IN BULLSHIT TEACHINGS, THAT THE 10% LIFETIME MONEY TITHE IS VOID OR INVALID BASED ON WHO THEY ARE, WHICH THESE SHALL BE CURSED WITH THE LORD’S CURSE BY HIS ETERNAL LAW OR THAT CHRIST FULFILLED THE ETERNAL LAW &amp; THEN ETERNALLY LIES TO SAY THAT CHRIST SATISFIED THE 10% LIFETIME MONEY TITHE, IN WHICH HE ABSOLUTELY DID NOT, BUT DID SATISFY ALL THE SACRIFCES AT 100.0001% &amp; ALL THE OFFERINGS AT 100.0001%, EXCEPT THE 10% LIFETIME MONEY TITHE &amp; THIS COMMAND IS STILL IN ETERNAL FORCE BY THE IMPARTIAL TOP ENGLISH LORD STEPHEN YAHWEH HIMSELF TO THIS PRESENT DAY FOR ALL THESE WHO WORK FOR MONEY OR TO PARTIALLY TEACH THAT ONLY THE OT &amp; NT ARE CANON AS SCRIPTURE, WHICH THIS IS ALSO ETERNAL HORSE SHIT BECAUSE 2</w:t>
      </w:r>
      <w:r>
        <w:rPr>
          <w:rFonts w:cstheme="minorHAnsi"/>
          <w:sz w:val="24"/>
          <w:szCs w:val="24"/>
          <w:vertAlign w:val="superscript"/>
        </w:rPr>
        <w:t>ND</w:t>
      </w:r>
      <w:r>
        <w:rPr>
          <w:rFonts w:cstheme="minorHAnsi"/>
          <w:sz w:val="24"/>
          <w:szCs w:val="24"/>
        </w:rPr>
        <w:t xml:space="preserve"> TIMOTHY 3:15-17 TEACHES THAT ALL SCRIPTURE, INCLUDING THE MT APOCRYPHA &amp; ALL THE RELIABLE ANCIENT MANUSCRIPTS IS ALSO INSPIRED BY THE LORD, NOT JUST SOME OF IT OR PART OF IT, BUT ALL OF IT &amp; THIS COMMAND IS ETERNALLY ENFORCED FROM 3 YEARS OF AGE ON UP, &amp; YOU MUST BE TOO STUPID &amp; CONTRARY TO HANDLE OR DEAL WITH THE TRUTH, BUT </w:t>
      </w:r>
      <w:r>
        <w:rPr>
          <w:rFonts w:cstheme="minorHAnsi"/>
          <w:sz w:val="24"/>
          <w:szCs w:val="24"/>
        </w:rPr>
        <w:lastRenderedPageBreak/>
        <w:t>BECAUSE THESE THINGS ETERNALLY OFFENDS YOUR FRAGILE FUCKING SENSIBILITIES &amp; YOU DO NOT GET YOUR OBSTINATE WAY IN FULTILE BELIEFS &amp; PARTIAL TRUTHS, YOU TRY TO ETERNALLY DAMN ALL WHO DO NOT TOTALLY AGREE WITH YOUR ETERNAL BULLSHIT, SO THE TOP ENGLISH LORD WILL ETERNALLY DAMN YOU, YOU DUMBASS MOTHERFUCKER, WHICH THIS ETERNAL BULLSHIT IS CAUSING THE LORD’S PEOPLE TO ETERNALLY PERISH TO BE ETERNALLY DESTROYED FOR LACK OF ETERNAL KNOWLEDGE BECAUSE OF YOUR ETERNAL BULLSHIT, WHICH IS ALWAYS DEVIL DRIVEN &amp; IF YOU BREAK 1 COMMANDMENT, YOU BREAK ALL THE COMMANDMENTS AS TRANSGRESSORS OF THE ETERNAL LAW &amp; IF YOU DENY 1 TRUTH ABOUT THE TOP ENGLISH LORD, YOU DENY THE WHOLE TRUTH IN EVERYTHING EMPOWERED BY THE TOP ENGLISH LORD IN HOSEA 4:6; 1</w:t>
      </w:r>
      <w:r>
        <w:rPr>
          <w:rFonts w:cstheme="minorHAnsi"/>
          <w:sz w:val="24"/>
          <w:szCs w:val="24"/>
          <w:vertAlign w:val="superscript"/>
        </w:rPr>
        <w:t>ST</w:t>
      </w:r>
      <w:r>
        <w:rPr>
          <w:rFonts w:cstheme="minorHAnsi"/>
          <w:sz w:val="24"/>
          <w:szCs w:val="24"/>
        </w:rPr>
        <w:t xml:space="preserve"> JOHN 1:8, 10 &amp; JAMES 2:8-13!!!], but whoever Keeps [Holds as Sound Doctrine &amp; the TRUTH] and Teaches them [ALL HOLY SCRIPTURES &amp; ALL THE HOLY APOCRYPHA &amp; ALL RELIABLE HOLY ANCIENT MANUSCRIPTS FROM 3 YEARS OF AGE ON UP IN 2</w:t>
      </w:r>
      <w:r>
        <w:rPr>
          <w:rFonts w:cstheme="minorHAnsi"/>
          <w:sz w:val="24"/>
          <w:szCs w:val="24"/>
          <w:vertAlign w:val="superscript"/>
        </w:rPr>
        <w:t>ND</w:t>
      </w:r>
      <w:r>
        <w:rPr>
          <w:rFonts w:cstheme="minorHAnsi"/>
          <w:sz w:val="24"/>
          <w:szCs w:val="24"/>
        </w:rPr>
        <w:t xml:space="preserve"> TIMOTHY 3:15-17], he shall be called Great in the KINGDOM OF HEAVEN [THESE MAY BE ABLE TO ENTER INTO THE TOP KINGDOM OF GOD]. Matthew 18:1-5: At that time the Disciples came to JESUS and said, "Who then is greatest in the KINGDOM OF HEAVEN?" Then JESUS Called a Little Child to Him, Set Him in the Midst of Them, and said, </w:t>
      </w:r>
      <w:r>
        <w:rPr>
          <w:rFonts w:cstheme="minorHAnsi"/>
          <w:color w:val="FF0000"/>
          <w:sz w:val="24"/>
          <w:szCs w:val="24"/>
        </w:rPr>
        <w:t xml:space="preserve">“Assuredly, I say to You, unless You are Converted and become as Little Children, You, will by No means Enter the KINGDOM OF HEAVEN. Therefore, whoever Humbles Himself as This Little Child is the Greatest in the KINGDOM OF HEAVEN. Whoever Receives One Little Child like This in My Name [FATHER STEPHEN] Receives Me.” </w:t>
      </w:r>
      <w:r>
        <w:rPr>
          <w:rFonts w:cstheme="minorHAnsi"/>
          <w:sz w:val="24"/>
          <w:szCs w:val="24"/>
        </w:rPr>
        <w:t xml:space="preserve">LUKE 9:46-48: An argument started among them as to which of them might be the greatest. But JESUS, knowing what they were thinking in their heart, took a Child and stood him by His side, and said to them, "Whoever receives this Child in My Name </w:t>
      </w:r>
      <w:r>
        <w:rPr>
          <w:rFonts w:cstheme="minorHAnsi"/>
          <w:sz w:val="24"/>
          <w:szCs w:val="24"/>
        </w:rPr>
        <w:lastRenderedPageBreak/>
        <w:t>[</w:t>
      </w:r>
      <w:r>
        <w:rPr>
          <w:rFonts w:cstheme="minorHAnsi"/>
          <w:b/>
          <w:bCs/>
          <w:sz w:val="24"/>
          <w:szCs w:val="24"/>
        </w:rPr>
        <w:t>STEPHEN YAHWEH</w:t>
      </w:r>
      <w:r>
        <w:rPr>
          <w:rFonts w:cstheme="minorHAnsi"/>
          <w:sz w:val="24"/>
          <w:szCs w:val="24"/>
        </w:rPr>
        <w:t xml:space="preserve">] receives Me, and whoever receives Me receives Him who sent Me; for the one who is Least among all of you, this is the One who is Great." In LUKE 22:15-30 declares, Then He said to Them, </w:t>
      </w:r>
      <w:r>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Pr>
          <w:rFonts w:cstheme="minorHAnsi"/>
          <w:sz w:val="24"/>
          <w:szCs w:val="24"/>
        </w:rPr>
        <w:t xml:space="preserve">Then He Took the Cup, and Gave Thanks, and said, </w:t>
      </w:r>
      <w:r>
        <w:rPr>
          <w:rFonts w:cstheme="minorHAnsi"/>
          <w:color w:val="FF0000"/>
          <w:sz w:val="24"/>
          <w:szCs w:val="24"/>
        </w:rPr>
        <w:t xml:space="preserve">“Take This and Divide it among Yourselves, for I say to You, I will not Drink of the Fruit of the Vine until the KINGDOM of GOD [FATHER STEPHEN] Comes [Acts 1:4-7; 2:1-39]. </w:t>
      </w:r>
      <w:r>
        <w:rPr>
          <w:rFonts w:cstheme="minorHAnsi"/>
          <w:sz w:val="24"/>
          <w:szCs w:val="24"/>
        </w:rPr>
        <w:t xml:space="preserve">And He Took Bread, Gave Thanks and Broke it, and Gave it to Them, saying, </w:t>
      </w:r>
      <w:r>
        <w:rPr>
          <w:rFonts w:cstheme="minorHAnsi"/>
          <w:color w:val="FF0000"/>
          <w:sz w:val="24"/>
          <w:szCs w:val="24"/>
        </w:rPr>
        <w:t xml:space="preserve">“This is My Body which is Given for You, Do This in Remembrance of Me.” </w:t>
      </w:r>
      <w:r>
        <w:rPr>
          <w:rFonts w:cstheme="minorHAnsi"/>
          <w:sz w:val="24"/>
          <w:szCs w:val="24"/>
        </w:rPr>
        <w:t xml:space="preserve">Likewise He also Took the Cup after Supper, saying, </w:t>
      </w:r>
      <w:r>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Pr>
          <w:rFonts w:cstheme="minorHAnsi"/>
          <w:color w:val="FF0000"/>
          <w:sz w:val="24"/>
          <w:szCs w:val="24"/>
        </w:rPr>
        <w:t xml:space="preserve">“And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w:t>
      </w:r>
      <w:r>
        <w:rPr>
          <w:rFonts w:cstheme="minorHAnsi"/>
          <w:color w:val="FF0000"/>
          <w:sz w:val="24"/>
          <w:szCs w:val="24"/>
        </w:rPr>
        <w:lastRenderedPageBreak/>
        <w:t>Me. That Ye may Eat and Drink at My Table in My KINGDOM, and Sit on THRONEs Judging the Twelve Tribes of ISRAEL.’”</w:t>
      </w:r>
    </w:p>
    <w:p w:rsidR="00213153" w:rsidRDefault="00213153" w:rsidP="00213153">
      <w:pPr>
        <w:spacing w:line="480" w:lineRule="auto"/>
        <w:jc w:val="center"/>
        <w:rPr>
          <w:rFonts w:cstheme="minorHAnsi"/>
          <w:b/>
          <w:bCs/>
          <w:sz w:val="24"/>
          <w:szCs w:val="24"/>
        </w:rPr>
      </w:pPr>
      <w:r>
        <w:rPr>
          <w:rFonts w:cstheme="minorHAnsi"/>
          <w:b/>
          <w:bCs/>
          <w:sz w:val="24"/>
          <w:szCs w:val="24"/>
        </w:rPr>
        <w:t>KINGDOM OF HEAVEN/KINGDOM OF EARTH » Who shall be Least in the KINGDOM OF HEAVEN/KINGDOM OF EARTH</w:t>
      </w:r>
    </w:p>
    <w:p w:rsidR="00213153" w:rsidRDefault="00213153" w:rsidP="00213153">
      <w:pPr>
        <w:spacing w:line="480" w:lineRule="auto"/>
        <w:jc w:val="both"/>
        <w:rPr>
          <w:rFonts w:cstheme="minorHAnsi"/>
          <w:color w:val="FF0000"/>
          <w:sz w:val="24"/>
          <w:szCs w:val="24"/>
        </w:rPr>
      </w:pPr>
      <w:r>
        <w:rPr>
          <w:rFonts w:cstheme="minorHAnsi"/>
          <w:sz w:val="24"/>
          <w:szCs w:val="24"/>
        </w:rPr>
        <w:t xml:space="preserve">Matthew 5:19: "Whoever then Annuls [Breaks, Sets Aside, Ignores, Alters, Makes Void or Makes Invalid] One of the Least of these Commandments [by Eternal Bullshit], and Teaches Others to do the same [Eternal Bullshit], shall be called Least in the KINGDOM OF HEAVEN [THESE SHALL NOT ENTER INTO THE TOP KINGDOM OF GOD, NOR THE HIGHER KINGDOM OF HEAVEN NOT LINKED TO THE KINGDOM OF EARTH, BUT SHALL BE LEAST IN THE KINGDOM OF EARTH EQUAL TO THE KINGDOM OF HEAVEN &amp; PRECISELY IN SCRIPTURE WHAT THESE INDIVIDUAL KINGDOMS HAVE &amp; HOW THEY MUST ETERNALLY OPERATE IS VERY IMPORTANT, SUCH AS THE 1 MINAS TO 11 MINAS PARABLES LIMIT IS $96,000.00 IN GOLD TO $1,056,000.00 MILLION IN GOLD IN THE NKJV &amp; THE 1 POUND TO 11 POUNDS PARABLES LIMIT IS $96,000.00 IN GOLD TO $1,056,000.00 MILLION IN GOLD IN THE OKJV IS IN THE KINGDOM OF EARTH &amp; KINGDOM OF HEAVEN, THAT IS AUTHORIZED TO ENTER INTO THE TOP KINGDOM OF GOD IS WITHIN THE TIME LIMIT OF UNDER 1 YEAR BECAUSE THERE ARE 12 FRUITS [MONEY LIMIT IS $79,200.00 EACH MONTH, $2,640.00 EACH DAY, $220.00 EACH HOUR, $3.67.00 EACH MINUTE &amp; 6 CENTS EACH SECOND] THAT MAKES 12 KINGDOMS OF LORDSHIPS IN THE 1 INTIAL YEAR &amp; ANYTHING MORE THAN 1 YEAR DOES NOT FAIL, SO THAT MEANS IF YOU EXCEED THE MONEY LIMIT OF $950,400.00 IN GOLD BEFORE THE 1 INITIAL YEAR, YOU ARE AUTOMATICALLY LEVELLED AT THE LOWEST LEVEL KINGDOMS AFTER THE 1 YEAR THAT NEVER FAILS IN HEBREWS 1:12, WHICH MEANS THE </w:t>
      </w:r>
      <w:r>
        <w:rPr>
          <w:rFonts w:cstheme="minorHAnsi"/>
          <w:sz w:val="24"/>
          <w:szCs w:val="24"/>
        </w:rPr>
        <w:lastRenderedPageBreak/>
        <w:t>MONEY LIMIT CANNOT EXCEED $950,400.00 IN GOLD OR IN SAME VALUE OF GOODS, BECAUSE THE $105,600.00 IN GOLD OR IN SAME VALUE OF GOODS IS THE 10% MONEY TITHE TO THE LORD &amp; THE $1,056,000.00 MILLION IN GOLD OR IN SAME VALUE OF GOODS IS AT 100% WITHOUT PAYING THE 10% MONEY TITHE TO THE LORD, BECAUSE IT WOULD THEN ETERNALLY CONSTITUTE THE TALENTS PARABLES &amp; BE FULLY LEVELLED AT LOWER LEVELS, LIKE KING JOB, THE MULTI-MILLIONARE??? OR MULTI-BILLIONARE??? IN JOB 1-2, AND EVEN KING SOLOMON, THE MULTI-TRILLIONARE WITH THE MOST-HIGH LORD JEHOVAH TO BUILD HIS HOUSE IN ACTS 7:47-50 BECAUSE THE POOR SHALL ETERNALLY INHERIT THE TOP KINGDOMS &amp; NOT ANY OF THE RICH MILLIONARES, NOT ANY OF THE RICHER BILLIONARES OR NOT ANY OF THE RICHEST TRILLIONARES, BUT THERE IS 1 EXCEPTION TO THIS RULE WITH THE 1 &amp; ONLY LORD ENOCH ONLY BECAUSE OF ENDLESS FAITHFULNESS TO THE LORD IN HEBREWS 11:5 &amp; THE RICH RULES THE POOR, BUT NOT THE POOR IN THE HIGHER KINGDOMS BECAUSE THE RICH CANNOT ENTER IN THE 9 HIGHER KINGDOMS, BUT SHALL STAY IN THE KINGDOM OF THIS WORLD [FALLEN STATE] &amp; WHY DO THESE HOLD ON TO LARGE AMOUNTS OF MONEY IS DONE BY ETERNAL FORCE &amp; STRONG DELUSION FROM THE 2 DEVILS &amp; BECAUSE THE 2 DEVILS DAMN WELL KNOWS THE MONEY LIMIT ORDAINED IN THE HOLY SCRIPTURES &amp; KNOWS IF THESE SHOULD KEEP THEIR MONEY, THESE WILL BE ETERNALLY DAMNED BY THE LORD BECAUSE THEIR MONEY US USUALLY SITTING IN THEIR BANK COLLECTING DUST &amp; THERE IS 1 OUT OF 7 STARVING IN THE USA, WHEN THESE COULD GIVE UP MOST OF THEIR MONEY FOR A JUST CAUSE, BUT THESE ARE FOUND TO BE LOVERS OF MONEY &amp; NOT LOVERS OF THE LORD IN 1</w:t>
      </w:r>
      <w:r>
        <w:rPr>
          <w:rFonts w:cstheme="minorHAnsi"/>
          <w:sz w:val="24"/>
          <w:szCs w:val="24"/>
          <w:vertAlign w:val="superscript"/>
        </w:rPr>
        <w:t>ST</w:t>
      </w:r>
      <w:r>
        <w:rPr>
          <w:rFonts w:cstheme="minorHAnsi"/>
          <w:sz w:val="24"/>
          <w:szCs w:val="24"/>
        </w:rPr>
        <w:t xml:space="preserve"> TIMOTHY 6:9-10, BUT BOTH THE TALENTS PARABLES IN THE OKJV &amp; THE NKJV BOTH TEACHES THE MONEY LIMIT IS 1 TALENT TO 10,000 TALENTS IS $5,760,000.00 MILLION IN GOLD TO $57,600,000,000.00 </w:t>
      </w:r>
      <w:r>
        <w:rPr>
          <w:rFonts w:cstheme="minorHAnsi"/>
          <w:sz w:val="24"/>
          <w:szCs w:val="24"/>
        </w:rPr>
        <w:lastRenderedPageBreak/>
        <w:t>BILLION IN GOLD OR MORE IN MATTHEW 18 &amp; 1 TALENT TO 15 TALENTS IS $5,760,000.00 MILLION IN GOLD TO $86,400,000.00 MILLION IN GOLD OR MORE IN MATTHEW 25 THAT IT IS NOT AUTHORIZED TO ENTER INTO THE TOP KINGDOM OF GOD IN THE GLOBAL UNIVERSAL PERIMETER, WHICH THERE ARE INFERIOR ENGLISH REALMS---BLACK RACE/NATION &amp; WHITE RACE/NATION IN THE TERM “</w:t>
      </w:r>
      <w:r>
        <w:rPr>
          <w:rFonts w:cstheme="minorHAnsi"/>
          <w:b/>
          <w:bCs/>
          <w:sz w:val="24"/>
          <w:szCs w:val="24"/>
        </w:rPr>
        <w:t>CELTIC DRUIDS</w:t>
      </w:r>
      <w:r>
        <w:rPr>
          <w:rFonts w:cstheme="minorHAnsi"/>
          <w:sz w:val="24"/>
          <w:szCs w:val="24"/>
        </w:rPr>
        <w:t xml:space="preserve">” IN ACTS 29 THAT IS REQUIRED, COMMANDED &amp; DEMANDED TO PAY THEIR 10% LIFETIME MONEY TITHE TO THE LORD BECAUSE OF SEXUALITY OR REFUSING TO ABIDE BY THE WHOLE LAW FROM PROVERBS 8:22-ACTS OF THE HOLY GHOST IN ACTS 29:26 WITH THE TIME PORTAL DOORWAY IN ACTS 29:1-2, BUT WHAT IS ETERNALLY EXCLUDED &amp; EXEMPTED FROM THE 10% LIFETIME MONEY TITHE &amp; HAS NO LIMITATIONS OR NO RESTRICTIONS ON ANY MONEY BEING MADE, IS THE TOP NATIVE BORN ENGLISH REALMS---WHITE RACE/NATION ONLY, BASED ONLY ON, IF YOUR MOTHER IS 100.0001% ENGLISH &amp; NOT YOUR FATHER OR YOUR WIFE IS 100.0001% ENGLISH &amp; NOT YOUR HUSBAND BECAUSE THE TOP ENGLISH LORD STEPHEN YAHWEH HIMSELF OWNS ALL THE MONEY IN ACTS 30, BUT BECAUSE OF THEIR ETERNAL HORSE SHIT, IN THEIR FUTILE BELIEFS &amp; IN THEIR PARTIAL TRUTHS, THAT THESE SWEAR IN BULLSHIT TEACHINGS, THAT THE 10% LIFETIME MONEY TITHE IS VOID OR INVALID BASED ON WHO THEY ARE, WHICH THESE SHALL BE CURSED WITH THE LORD’S CURSE BY HIS ETERNAL LAW OR THAT CHRIST FULFILLED THE ETERNAL LAW &amp; THEN ETERNALLY LIES TO SAY THAT CHRIST SATISFIED THE 10% LIFETIME MONEY TITHE, IN WHICH HE ABSOLUTELY DID NOT, BUT DID SATISFY ALL THE SACRIFCES AT 100.0001% &amp; ALL THE OFFERINGS AT 100.0001%, EXCEPT THE 10% LIFETIME MONEY TITHE &amp; THIS COMMAND IS STILL IN ETERNAL FORCE BY THE IMPARTIAL TOP ENGLISH LORD STEPHEN YAHWEH HIMSELF TO THIS PRESENT DAY FOR ALL THESE WHO WORK FOR MONEY OR TO PARTIALLY TEACH THAT ONLY THE OT &amp; </w:t>
      </w:r>
      <w:r>
        <w:rPr>
          <w:rFonts w:cstheme="minorHAnsi"/>
          <w:sz w:val="24"/>
          <w:szCs w:val="24"/>
        </w:rPr>
        <w:lastRenderedPageBreak/>
        <w:t>NT ARE CANON AS SCRIPTURE, WHICH THIS IS ALSO ETERNAL HORSE SHIT BECAUSE 2</w:t>
      </w:r>
      <w:r>
        <w:rPr>
          <w:rFonts w:cstheme="minorHAnsi"/>
          <w:sz w:val="24"/>
          <w:szCs w:val="24"/>
          <w:vertAlign w:val="superscript"/>
        </w:rPr>
        <w:t>ND</w:t>
      </w:r>
      <w:r>
        <w:rPr>
          <w:rFonts w:cstheme="minorHAnsi"/>
          <w:sz w:val="24"/>
          <w:szCs w:val="24"/>
        </w:rPr>
        <w:t xml:space="preserve"> TIMOTHY 3:15-17 TEACHES THAT ALL SCRIPTURE, INCLUDING THE MT APOCRYPHA &amp; ALL THE RELIABLE ANCIENT MANUSCRIPTS IS ALSO INSPIRED BY THE LORD, NOT JUST SOME OF IT OR PART OF IT, BUT ALL OF IT &amp; THIS COMMAND IS ETERNALLY ENFORCED FROM 3 YEARS OF AGE ON UP, &amp; YOU MUST BE TOO STUPID &amp; CONTRARY TO HANDLE OR DEAL WITH THE TRUTH, BUT BECAUSE THESE THINGS ETERNALLY OFFENDS YOUR FRAGILE FUCKING SENSIBILITIES &amp; YOU DO NOT GET YOUR OBSTINATE WAY IN FULTILE BELIEFS &amp; PARTIAL TRUTHS, YOU TRY TO ETERNALLY DAMN ALL WHO DO NOT TOTALLY AGREE WITH YOUR ETERNAL BULLSHIT, SO THE TOP ENGLISH LORD WILL ETERNALLY DAMN YOU, YOU DUMBASS MOTHERFUCKER, WHICH THIS ETERNAL BULLSHIT IS CAUSING THE LORD’S PEOPLE TO ETERNALLY PERISH TO BE ETERNALLY DESTROYED FOR LACK OF ETERNAL KNOWLEDGE BECAUSE OF YOUR ETERNAL BULLSHIT, WHICH IS ALWAYS DEVIL DRIVEN &amp; IF YOU BREAK 1 COMMANDMENT, YOU BREAK ALL THE COMMANDMENTS AS TRANSGRESSORS OF THE ETERNAL LAW &amp; IF YOU DENY 1 TRUTH ABOUT THE TOP ENGLISH LORD, YOU DENY THE WHOLE TRUTH IN EVERYTHING EMPOWERED BY THE TOP ENGLISH LORD IN HOSEA 4:6; 1</w:t>
      </w:r>
      <w:r>
        <w:rPr>
          <w:rFonts w:cstheme="minorHAnsi"/>
          <w:sz w:val="24"/>
          <w:szCs w:val="24"/>
          <w:vertAlign w:val="superscript"/>
        </w:rPr>
        <w:t>ST</w:t>
      </w:r>
      <w:r>
        <w:rPr>
          <w:rFonts w:cstheme="minorHAnsi"/>
          <w:sz w:val="24"/>
          <w:szCs w:val="24"/>
        </w:rPr>
        <w:t xml:space="preserve"> JOHN 1:8, 10 &amp; JAMES 2:8-13!!!], but whoever Keeps [Holds as Sound Doctrine &amp; the TRUTH] and Teaches them [ALL HOLY SCRIPTURES &amp; ALL THE HOLY APOCRYPHA &amp; ALL RELIABLE HOLY ANCIENT MANUSCRIPTS FROM 3 YEARS OF AGE ON UP IN 2</w:t>
      </w:r>
      <w:r>
        <w:rPr>
          <w:rFonts w:cstheme="minorHAnsi"/>
          <w:sz w:val="24"/>
          <w:szCs w:val="24"/>
          <w:vertAlign w:val="superscript"/>
        </w:rPr>
        <w:t>ND</w:t>
      </w:r>
      <w:r>
        <w:rPr>
          <w:rFonts w:cstheme="minorHAnsi"/>
          <w:sz w:val="24"/>
          <w:szCs w:val="24"/>
        </w:rPr>
        <w:t xml:space="preserve"> TIMOTHY 3:15-17], he shall be called Great in the KINGDOM OF HEAVEN [THESE MAY BE ABLE TO ENTER INTO THE TOP KINGDOM OF GOD]. Mark 9:33-35: 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w:t>
      </w:r>
      <w:r>
        <w:rPr>
          <w:rFonts w:cstheme="minorHAnsi"/>
          <w:sz w:val="24"/>
          <w:szCs w:val="24"/>
        </w:rPr>
        <w:lastRenderedPageBreak/>
        <w:t xml:space="preserve">first, he shall be last of all and servant of all." In LUKE 22:15-30 declares, Then He said to Them, </w:t>
      </w:r>
      <w:r>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Pr>
          <w:rFonts w:cstheme="minorHAnsi"/>
          <w:sz w:val="24"/>
          <w:szCs w:val="24"/>
        </w:rPr>
        <w:t xml:space="preserve">Then He Took the Cup, and Gave Thanks, and said, </w:t>
      </w:r>
      <w:r>
        <w:rPr>
          <w:rFonts w:cstheme="minorHAnsi"/>
          <w:color w:val="FF0000"/>
          <w:sz w:val="24"/>
          <w:szCs w:val="24"/>
        </w:rPr>
        <w:t xml:space="preserve">“Take This and Divide it among Yourselves, for I say to You, I will not Drink of the Fruit of the Vine until the KINGDOM of GOD [FATHER STEPHEN] Comes [Acts 1:4-7; 2:1-39]. </w:t>
      </w:r>
      <w:r>
        <w:rPr>
          <w:rFonts w:cstheme="minorHAnsi"/>
          <w:sz w:val="24"/>
          <w:szCs w:val="24"/>
        </w:rPr>
        <w:t xml:space="preserve">And He Took Bread, Gave Thanks and Broke it, and Gave it to Them, saying, </w:t>
      </w:r>
      <w:r>
        <w:rPr>
          <w:rFonts w:cstheme="minorHAnsi"/>
          <w:color w:val="FF0000"/>
          <w:sz w:val="24"/>
          <w:szCs w:val="24"/>
        </w:rPr>
        <w:t xml:space="preserve">“This is My Body which is Given for You, Do This in Remembrance of Me.” </w:t>
      </w:r>
      <w:r>
        <w:rPr>
          <w:rFonts w:cstheme="minorHAnsi"/>
          <w:sz w:val="24"/>
          <w:szCs w:val="24"/>
        </w:rPr>
        <w:t xml:space="preserve">Likewise He also Took the Cup after Supper, saying, </w:t>
      </w:r>
      <w:r>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Pr>
          <w:rFonts w:cstheme="minorHAnsi"/>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213153" w:rsidRDefault="00213153" w:rsidP="00213153">
      <w:pPr>
        <w:spacing w:line="480" w:lineRule="auto"/>
        <w:jc w:val="center"/>
        <w:rPr>
          <w:rFonts w:cstheme="minorHAnsi"/>
          <w:b/>
          <w:bCs/>
          <w:sz w:val="24"/>
          <w:szCs w:val="24"/>
        </w:rPr>
      </w:pPr>
      <w:r>
        <w:rPr>
          <w:rFonts w:cstheme="minorHAnsi"/>
          <w:b/>
          <w:bCs/>
          <w:sz w:val="24"/>
          <w:szCs w:val="24"/>
        </w:rPr>
        <w:lastRenderedPageBreak/>
        <w:t>KINGDOM OF HEAVEN/KINGDOM OF EARTH » Those that are Least in the KINGDOM OF HEAVEN/KINGDOM OF EARTH</w:t>
      </w:r>
    </w:p>
    <w:p w:rsidR="00213153" w:rsidRDefault="00213153" w:rsidP="00213153">
      <w:pPr>
        <w:spacing w:line="480" w:lineRule="auto"/>
        <w:jc w:val="both"/>
        <w:rPr>
          <w:rFonts w:cstheme="minorHAnsi"/>
          <w:sz w:val="24"/>
          <w:szCs w:val="24"/>
        </w:rPr>
      </w:pPr>
      <w:r>
        <w:rPr>
          <w:rFonts w:cstheme="minorHAnsi"/>
          <w:sz w:val="24"/>
          <w:szCs w:val="24"/>
        </w:rPr>
        <w:t xml:space="preserve">Matthew 5:19: "Whoever then Annuls [Breaks, Sets Aside, Ignores, Alters, Makes Void or Makes Invalid] One of the Least of these Commandments [by Eternal Bullshit], and Teaches Others to do the same [Eternal Bullshit], shall be called Least in the KINGDOM OF HEAVEN [THESE SHALL NOT ENTER INTO THE TOP KINGDOM OF GOD, NOR THE HIGHER KINGDOM OF HEAVEN NOT LINKED TO THE KINGDOM OF EARTH, BUT SHALL BE LEAST IN THE KINGDOM OF EARTH EQUAL TO THE KINGDOM OF HEAVEN &amp; PRECISELY IN SCRIPTURE WHAT THESE INDIVIDUAL KINGDOMS HAVE &amp; HOW THEY MUST ETERNALLY OPERATE IS VERY IMPORTANT, SUCH AS THE 1 MINAS TO 11 MINAS PARABLES LIMIT IS $96,000.00 IN GOLD TO $1,056,000.00 MILLION IN GOLD IN THE NKJV &amp; THE 1 POUND TO 11 POUNDS PARABLES LIMIT IS $96,000.00 IN GOLD TO $1,056,000.00 MILLION IN GOLD IN THE OKJV IS IN THE KINGDOM OF EARTH &amp; KINGDOM OF HEAVEN, THAT IS AUTHORIZED TO ENTER INTO THE TOP KINGDOM OF GOD IS WITHIN THE TIME LIMIT OF UNDER 1 YEAR BECAUSE THERE ARE 12 FRUITS [MONEY LIMIT IS $79,200.00 EACH MONTH, $2,640.00 EACH DAY, $220.00 EACH HOUR, $3.67.00 EACH MINUTE &amp; 6 CENTS EACH SECOND] THAT MAKES 12 KINGDOMS OF LORDSHIPS IN THE 1 INTIAL YEAR &amp; ANYTHING MORE THAN 1 YEAR DOES NOT FAIL, SO THAT MEANS IF YOU EXCEED THE MONEY LIMIT OF $950,400.00 IN GOLD BEFORE THE 1 INITIAL YEAR, YOU ARE AUTOMATICALLY LEVELLED AT THE LOWEST LEVEL KINGDOMS AFTER THE 1 YEAR THAT NEVER FAILS IN HEBREWS 1:12, WHICH MEANS THE MONEY LIMIT CANNOT EXCEED $950,400.00 IN GOLD OR IN SAME VALUE OF GOODS, BECAUSE THE $105,600.00 IN GOLD OR IN SAME VALUE OF GOODS IS THE 10% MONEY TITHE TO THE LORD &amp; THE $1,056,000.00 MILLION IN GOLD OR IN SAME VALUE OF GOODS IS AT 100% </w:t>
      </w:r>
      <w:r>
        <w:rPr>
          <w:rFonts w:cstheme="minorHAnsi"/>
          <w:sz w:val="24"/>
          <w:szCs w:val="24"/>
        </w:rPr>
        <w:lastRenderedPageBreak/>
        <w:t>WITHOUT PAYING THE 10% MONEY TITHE TO THE LORD, BECAUSE IT WOULD THEN ETERNALLY CONSTITUTE THE TALENTS PARABLES &amp; BE FULLY LEVELLED AT LOWER LEVELS, LIKE KING JOB, THE MULTI-MILLIONARE??? OR MULTI-BILLIONARE??? IN JOB 1-2, AND EVEN KING SOLOMON, THE MULTI-TRILLIONARE WITH THE MOST-HIGH LORD JEHOVAH TO BUILD HIS HOUSE IN ACTS 7:47-50 BECAUSE THE POOR SHALL ETERNALLY INHERIT THE TOP KINGDOMS &amp; NOT ANY OF THE RICH MILLIONARES, NOT ANY OF THE RICHER BILLIONARES OR NOT ANY OF THE RICHEST TRILLIONARES, BUT THERE IS 1 EXCEPTION TO THIS RULE WITH THE 1 &amp; ONLY LORD ENOCH ONLY BECAUSE OF ENDLESS FAITHFULNESS TO THE LORD IN HEBREWS 11:5 &amp; THE RICH RULES THE POOR, BUT NOT THE POOR IN THE HIGHER KINGDOMS BECAUSE THE RICH CANNOT ENTER IN THE 9 HIGHER KINGDOMS, BUT SHALL STAY IN THE KINGDOM OF THIS WORLD [FALLEN STATE] &amp; WHY DO THESE HOLD ON TO LARGE AMOUNTS OF MONEY IS DONE BY ETERNAL FORCE &amp; STRONG DELUSION FROM THE 2 DEVILS &amp; BECAUSE THE 2 DEVILS DAMN WELL KNOWS THE MONEY LIMIT ORDAINED IN THE HOLY SCRIPTURES &amp; KNOWS IF THESE SHOULD KEEP THEIR MONEY, THESE WILL BE ETERNALLY DAMNED BY THE LORD BECAUSE THEIR MONEY US USUALLY SITTING IN THEIR BANK COLLECTING DUST &amp; THERE IS 1 OUT OF 7 STARVING IN THE USA, WHEN THESE COULD GIVE UP MOST OF THEIR MONEY FOR A JUST CAUSE, BUT THESE ARE FOUND TO BE LOVERS OF MONEY &amp; NOT LOVERS OF THE LORD IN 1</w:t>
      </w:r>
      <w:r>
        <w:rPr>
          <w:rFonts w:cstheme="minorHAnsi"/>
          <w:sz w:val="24"/>
          <w:szCs w:val="24"/>
          <w:vertAlign w:val="superscript"/>
        </w:rPr>
        <w:t>ST</w:t>
      </w:r>
      <w:r>
        <w:rPr>
          <w:rFonts w:cstheme="minorHAnsi"/>
          <w:sz w:val="24"/>
          <w:szCs w:val="24"/>
        </w:rPr>
        <w:t xml:space="preserve"> TIMOTHY 6:9-10, BUT BOTH THE TALENTS PARABLES IN THE OKJV &amp; THE NKJV BOTH TEACHES THE MONEY LIMIT IS 1 TALENT TO 10,000 TALENTS IS $5,760,000.00 MILLION IN GOLD TO $57,600,000,000.00 BILLION IN GOLD OR MORE IN MATTHEW 18 &amp; 1 TALENT TO 15 TALENTS IS $5,760,000.00 MILLION IN GOLD TO $86,400,000.00 MILLION IN GOLD OR MORE IN MATTHEW 25 THAT IT IS NOT AUTHORIZED TO ENTER INTO THE TOP KINGDOM OF GOD IN THE GLOBAL UNIVERSAL </w:t>
      </w:r>
      <w:r>
        <w:rPr>
          <w:rFonts w:cstheme="minorHAnsi"/>
          <w:sz w:val="24"/>
          <w:szCs w:val="24"/>
        </w:rPr>
        <w:lastRenderedPageBreak/>
        <w:t>PERIMETER, WHICH THERE ARE INFERIOR ENGLISH REALMS---BLACK RACE/NATION &amp; WHITE RACE/NATION IN THE TERM “</w:t>
      </w:r>
      <w:r>
        <w:rPr>
          <w:rFonts w:cstheme="minorHAnsi"/>
          <w:b/>
          <w:bCs/>
          <w:sz w:val="24"/>
          <w:szCs w:val="24"/>
        </w:rPr>
        <w:t>CELTIC DRUIDS</w:t>
      </w:r>
      <w:r>
        <w:rPr>
          <w:rFonts w:cstheme="minorHAnsi"/>
          <w:sz w:val="24"/>
          <w:szCs w:val="24"/>
        </w:rPr>
        <w:t>” IN ACTS 29 THAT IS REQUIRED, COMMANDED &amp; DEMANDED TO PAY THEIR 10% LIFETIME MONEY TITHE TO THE LORD BECAUSE OF SEXUALITY OR REFUSING TO ABIDE BY THE WHOLE LAW FROM PROVERBS 8:22-ACTS OF THE HOLY GHOST IN ACTS 29:26 WITH THE TIME PORTAL DOORWAY IN ACTS 29:1-2, BUT WHAT IS ETERNALLY EXCLUDED &amp; EXEMPTED FROM THE 10% LIFETIME MONEY TITHE &amp; HAS NO LIMITATIONS OR NO RESTRICTIONS ON ANY MONEY BEING MADE, IS THE TOP NATIVE BORN ENGLISH REALMS---WHITE RACE/NATION ONLY, BASED ONLY ON, IF YOUR MOTHER IS 100.0001% ENGLISH &amp; NOT YOUR FATHER OR YOUR WIFE IS 100.0001% ENGLISH &amp; NOT YOUR HUSBAND BECAUSE THE TOP ENGLISH LORD STEPHEN YAHWEH HIMSELF OWNS ALL THE MONEY IN ACTS 30, BUT BECAUSE OF THEIR ETERNAL HORSE SHIT, IN THEIR FUTILE BELIEFS &amp; IN THEIR PARTIAL TRUTHS, THAT THESE SWEAR IN BULLSHIT TEACHINGS, THAT THE 10% LIFETIME MONEY TITHE IS VOID OR INVALID BASED ON WHO THEY ARE, WHICH THESE SHALL BE CURSED WITH THE LORD’S CURSE BY HIS ETERNAL LAW OR THAT CHRIST FULFILLED THE ETERNAL LAW &amp; THEN ETERNALLY LIES TO SAY THAT CHRIST SATISFIED THE 10% LIFETIME MONEY TITHE, IN WHICH HE ABSOLUTELY DID NOT, BUT DID SATISFY ALL THE SACRIFCES AT 100.0001% &amp; ALL THE OFFERINGS AT 100.0001%, EXCEPT THE 10% LIFETIME MONEY TITHE &amp; THIS COMMAND IS STILL IN ETERNAL FORCE BY THE IMPARTIAL TOP ENGLISH LORD STEPHEN YAHWEH HIMSELF TO THIS PRESENT DAY FOR ALL THESE WHO WORK FOR MONEY OR TO PARTIALLY TEACH THAT ONLY THE OT &amp; NT ARE CANON AS SCRIPTURE, WHICH THIS IS ALSO ETERNAL HORSE SHIT BECAUSE 2</w:t>
      </w:r>
      <w:r>
        <w:rPr>
          <w:rFonts w:cstheme="minorHAnsi"/>
          <w:sz w:val="24"/>
          <w:szCs w:val="24"/>
          <w:vertAlign w:val="superscript"/>
        </w:rPr>
        <w:t>ND</w:t>
      </w:r>
      <w:r>
        <w:rPr>
          <w:rFonts w:cstheme="minorHAnsi"/>
          <w:sz w:val="24"/>
          <w:szCs w:val="24"/>
        </w:rPr>
        <w:t xml:space="preserve"> TIMOTHY 3:15-17 TEACHES THAT ALL SCRIPTURE, INCLUDING THE MT APOCRYPHA &amp; ALL THE RELIABLE ANCIENT MANUSCRIPTS IS ALSO INSPIRED BY THE LORD, NOT JUST SOME OF IT OR </w:t>
      </w:r>
      <w:r>
        <w:rPr>
          <w:rFonts w:cstheme="minorHAnsi"/>
          <w:sz w:val="24"/>
          <w:szCs w:val="24"/>
        </w:rPr>
        <w:lastRenderedPageBreak/>
        <w:t>PART OF IT, BUT ALL OF IT &amp; THIS COMMAND IS ETERNALLY ENFORCED FROM 3 YEARS OF AGE ON UP, &amp; YOU MUST BE TOO STUPID &amp; CONTRARY TO HANDLE OR DEAL WITH THE TRUTH, BUT BECAUSE THESE THINGS ETERNALLY OFFENDS YOUR FRAGILE FUCKING SENSIBILITIES &amp; YOU DO NOT GET YOUR OBSTINATE WAY IN FULTILE BELIEFS &amp; PARTIAL TRUTHS, YOU TRY TO ETERNALLY DAMN ALL WHO DO NOT TOTALLY AGREE WITH YOUR ETERNAL BULLSHIT, SO THE TOP ENGLISH LORD WILL ETERNALLY DAMN YOU, YOU DUMBASS MOTHERFUCKER, WHICH THIS ETERNAL BULLSHIT IS CAUSING THE LORD’S PEOPLE TO ETERNALLY PERISH TO BE ETERNALLY DESTROYED FOR LACK OF ETERNAL KNOWLEDGE BECAUSE OF YOUR ETERNAL BULLSHIT, WHICH IS ALWAYS DEVIL DRIVEN &amp; IF YOU BREAK 1 COMMANDMENT, YOU BREAK ALL THE COMMANDMENTS AS TRANSGRESSORS OF THE ETERNAL LAW &amp; IF YOU DENY 1 TRUTH ABOUT THE TOP ENGLISH LORD, YOU DENY THE WHOLE TRUTH IN EVERYTHING EMPOWERED BY THE TOP ENGLISH LORD IN HOSEA 4:6; 1</w:t>
      </w:r>
      <w:r>
        <w:rPr>
          <w:rFonts w:cstheme="minorHAnsi"/>
          <w:sz w:val="24"/>
          <w:szCs w:val="24"/>
          <w:vertAlign w:val="superscript"/>
        </w:rPr>
        <w:t>ST</w:t>
      </w:r>
      <w:r>
        <w:rPr>
          <w:rFonts w:cstheme="minorHAnsi"/>
          <w:sz w:val="24"/>
          <w:szCs w:val="24"/>
        </w:rPr>
        <w:t xml:space="preserve"> JOHN 1:8, 10 &amp; JAMES 2:8-13!!!], but whoever Keeps [Holds as Sound Doctrine &amp; the TRUTH] and Teaches them [ALL HOLY SCRIPTURES &amp; ALL THE HOLY APOCRYPHA &amp; ALL RELIABLE HOLY ANCIENT MANUSCRIPTS FROM 3 YEARS OF AGE ON UP IN 2</w:t>
      </w:r>
      <w:r>
        <w:rPr>
          <w:rFonts w:cstheme="minorHAnsi"/>
          <w:sz w:val="24"/>
          <w:szCs w:val="24"/>
          <w:vertAlign w:val="superscript"/>
        </w:rPr>
        <w:t>ND</w:t>
      </w:r>
      <w:r>
        <w:rPr>
          <w:rFonts w:cstheme="minorHAnsi"/>
          <w:sz w:val="24"/>
          <w:szCs w:val="24"/>
        </w:rPr>
        <w:t xml:space="preserve"> TIMOTHY 3:15-17], he shall be called Great in the KINGDOM OF HEAVEN [THESE MAY BE ABLE TO ENTER INTO THE TOP KINGDOM OF GOD]. Matthew 11:11: "Truly I say to you, among those Born of Women there has not arisen Anyone greater than JOHN the Baptist! Yet the One who is Least in the KINGDOM OF HEAVEN is greater than he.</w:t>
      </w:r>
    </w:p>
    <w:p w:rsidR="00387CDE" w:rsidRPr="00387CDE" w:rsidRDefault="00387CDE" w:rsidP="00387CDE">
      <w:pPr>
        <w:spacing w:line="480" w:lineRule="auto"/>
        <w:jc w:val="center"/>
        <w:rPr>
          <w:rFonts w:cstheme="minorHAnsi"/>
          <w:b/>
          <w:bCs/>
          <w:sz w:val="24"/>
          <w:szCs w:val="24"/>
        </w:rPr>
      </w:pPr>
      <w:bookmarkStart w:id="0" w:name="_GoBack"/>
      <w:bookmarkEnd w:id="0"/>
      <w:r w:rsidRPr="00387CDE">
        <w:rPr>
          <w:rFonts w:cstheme="minorHAnsi"/>
          <w:b/>
          <w:bCs/>
          <w:sz w:val="24"/>
          <w:szCs w:val="24"/>
        </w:rPr>
        <w:t>KINGDOM OF HEAVEN/KINGDOM OF EARTH » When the KINGDOM OF HEAVEN/KINGDOM OF EARTH will be near</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lastRenderedPageBreak/>
        <w:t xml:space="preserve">In LUKE 21:3-4 declares, So He said, </w:t>
      </w:r>
      <w:r w:rsidRPr="00387CDE">
        <w:rPr>
          <w:rFonts w:cstheme="minorHAnsi"/>
          <w:color w:val="FF0000"/>
          <w:sz w:val="24"/>
          <w:szCs w:val="24"/>
        </w:rPr>
        <w:t xml:space="preserve">“Truly I say to You That This Poor Widow has Put in more than All, for All These out of Their Abundance have put in Offerings for GOD [FATHER STEPHEN], but She out of Her Poverty Put in All the Livelihood that She had.” </w:t>
      </w:r>
      <w:r w:rsidRPr="00387CDE">
        <w:rPr>
          <w:rFonts w:cstheme="minorHAnsi"/>
          <w:sz w:val="24"/>
          <w:szCs w:val="24"/>
        </w:rPr>
        <w:t xml:space="preserve">In LUKE 21:6 declares, Then as some Spoke of the TEMPLE, how it was Adorned [Decorated] with Beautiful [Adamant] Stones and Donations, He said, </w:t>
      </w:r>
      <w:r w:rsidRPr="00387CDE">
        <w:rPr>
          <w:rFonts w:cstheme="minorHAnsi"/>
          <w:color w:val="FF0000"/>
          <w:sz w:val="24"/>
          <w:szCs w:val="24"/>
        </w:rPr>
        <w:t xml:space="preserve">“these Things which You See---the Days will Come in which not One [Adamant] Stone shall be left upon Another that shall not be Thrown Down.” </w:t>
      </w:r>
      <w:r w:rsidRPr="00387CDE">
        <w:rPr>
          <w:rFonts w:cstheme="minorHAnsi"/>
          <w:sz w:val="24"/>
          <w:szCs w:val="24"/>
        </w:rPr>
        <w:t xml:space="preserve">In LUKE 21:8-19 declares, </w:t>
      </w:r>
      <w:r w:rsidRPr="00387CDE">
        <w:rPr>
          <w:rFonts w:cstheme="minorHAnsi"/>
          <w:color w:val="FF0000"/>
          <w:sz w:val="24"/>
          <w:szCs w:val="24"/>
        </w:rPr>
        <w:t xml:space="preserve">“Take Heed that You not be Deceived. For Many [Called] will Come in My Name [FATHER STEPHEN], saying, ‘I AM [JOHN 8:58] He [FATHER STEPHEN],’ and, ‘The Time has Drawn Near.’ Therefore, Do, not Go after Them. But when You Hear of Wars and Commotions, Do, not be Terrified, for These Things must Come to Pass First, but the End will not Come immediately.’ </w:t>
      </w:r>
      <w:r w:rsidRPr="00387CDE">
        <w:rPr>
          <w:rFonts w:cstheme="minorHAnsi"/>
          <w:sz w:val="24"/>
          <w:szCs w:val="24"/>
        </w:rPr>
        <w:t>Then He said to Them,</w:t>
      </w:r>
      <w:r w:rsidRPr="00387CDE">
        <w:rPr>
          <w:rFonts w:cstheme="minorHAnsi"/>
          <w:color w:val="FF0000"/>
          <w:sz w:val="24"/>
          <w:szCs w:val="24"/>
        </w:rPr>
        <w:t xml:space="preserve"> ‘Nation will Rise against Nation, and KINGDOM against KINGDOM. And there will be Great Earthquakes in Various Places, and Famines and Pestilences, and there will be Fearful Sights and Great Signs from HEAVEN. But before All These Things, they will Lay Their [Sexual] Hands [This refers to 2 Hands of 10 to 14 KINGDOMS of THIS WORLD based on 4 to 6 Fingers each &amp; 2 Thumbs each in LUKE 11:19] on You and Persecute You, Delivering You Up to the Synagogues and Prisons. You will be Brought before KINGS and Rulers for My Name’s [FATHER STEPHEN’s] Sake. But it will Turn Out for You as an Occasion for [Holy] Testimony. Therefore, Settle, it in Your Hearts not to Meditate beforehand on what You will Answer [Say in Defense], for I will Give You a Mouth and Wisdom [Acts 6:10] which all Your Adversaries will not be Able to Contradict or Resist [Withstand or Gainsay]. You will be [Sexually] Betrayed even by Parents and Brothers, Relatives and Friends, and they will Put some of You to Death. And You will be Hated by All for My Name’s [FATHER STEPHEN’s] Sake. But not </w:t>
      </w:r>
      <w:r w:rsidRPr="00387CDE">
        <w:rPr>
          <w:rFonts w:cstheme="minorHAnsi"/>
          <w:color w:val="FF0000"/>
          <w:sz w:val="24"/>
          <w:szCs w:val="24"/>
        </w:rPr>
        <w:lastRenderedPageBreak/>
        <w:t xml:space="preserve">a Hair of Your Head shall be Lost. By Your Patience Possess Your Souls. </w:t>
      </w:r>
      <w:r w:rsidRPr="00387CDE">
        <w:rPr>
          <w:rFonts w:cstheme="minorHAnsi"/>
          <w:sz w:val="24"/>
          <w:szCs w:val="24"/>
        </w:rPr>
        <w:t xml:space="preserve">In LUKE 21:20-24 declares, </w:t>
      </w:r>
      <w:r w:rsidRPr="00387CDE">
        <w:rPr>
          <w:rFonts w:cstheme="minorHAnsi"/>
          <w:color w:val="FF0000"/>
          <w:sz w:val="24"/>
          <w:szCs w:val="24"/>
        </w:rPr>
        <w:t xml:space="preserve">“But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[LUKE 1:1-23:56].” </w:t>
      </w:r>
      <w:r w:rsidRPr="00387CDE">
        <w:rPr>
          <w:rFonts w:cstheme="minorHAnsi"/>
          <w:sz w:val="24"/>
          <w:szCs w:val="24"/>
        </w:rPr>
        <w:t xml:space="preserve">In LUKE 21:25-28 declares, </w:t>
      </w:r>
      <w:r w:rsidRPr="00387CDE">
        <w:rPr>
          <w:rFonts w:cstheme="minorHAnsi"/>
          <w:color w:val="C00000"/>
          <w:sz w:val="24"/>
          <w:szCs w:val="24"/>
        </w:rPr>
        <w:t xml:space="preserve">“And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[Acts 7:55-56] Coming in a Cloud with Power and Great Glory. Now when These Things begin to Happen, Look Up and Lift Your Heads, because Your Redemption Draws Near.” </w:t>
      </w:r>
      <w:r w:rsidRPr="00387CDE">
        <w:rPr>
          <w:rFonts w:cstheme="minorHAnsi"/>
          <w:sz w:val="24"/>
          <w:szCs w:val="24"/>
        </w:rPr>
        <w:t xml:space="preserve">In LUKE 21:29-33 declares, Then He Spoke to Them a Parable: </w:t>
      </w:r>
      <w:r w:rsidRPr="00387CDE">
        <w:rPr>
          <w:rFonts w:cstheme="minorHAnsi"/>
          <w:color w:val="FF0000"/>
          <w:sz w:val="24"/>
          <w:szCs w:val="24"/>
        </w:rPr>
        <w:t xml:space="preserve">“Look at the Fig Tree &amp; All the Trees: When They are already Budding, You See &amp; Know that Summer is now Near. So, You, also, when You See these things Happening, Know, that the KINGDOM of GOD [FATHER STEPHEN] is Near. Assuredly, I say to You, This Generation [71.4 Years in Weakness &amp; 81.4 Years in Strength] will by No means Pass Away Till all these things Take Place. HEAVEN and EARTH will Pass Away, but My [Infallible Inerrant] Words will by No means Pass Away.” </w:t>
      </w:r>
      <w:r w:rsidRPr="00387CDE">
        <w:rPr>
          <w:rFonts w:cstheme="minorHAnsi"/>
          <w:sz w:val="24"/>
          <w:szCs w:val="24"/>
        </w:rPr>
        <w:t xml:space="preserve">In LUKE 21:34-36 declares, </w:t>
      </w:r>
      <w:r w:rsidRPr="00387CDE">
        <w:rPr>
          <w:rFonts w:cstheme="minorHAnsi"/>
          <w:color w:val="FF0000"/>
          <w:sz w:val="24"/>
          <w:szCs w:val="24"/>
        </w:rPr>
        <w:t xml:space="preserve">“But Take Heed to Yourselves, lest You Hearts be Weighed Down with [Sexual] </w:t>
      </w:r>
      <w:r w:rsidRPr="00387CDE">
        <w:rPr>
          <w:rFonts w:cstheme="minorHAnsi"/>
          <w:color w:val="FF0000"/>
          <w:sz w:val="24"/>
          <w:szCs w:val="24"/>
        </w:rPr>
        <w:lastRenderedPageBreak/>
        <w:t>Carousing’s [Dissipation], [Sexual] Drunkenness, and [Sexual] Cares of This Life, and That Day Come on You Unexpectantly. For it will Come as a Snare [Revelation 3:10, 11] on All Those who Dwell on the Face of the Whole EARTH. Watch therefore, and Pray always, That You may be Counted [have Strength to be] Worthy to Escape All These Things That, will Come to Pass, and to Stand before the SON OF MAN [Acts 7:55-56].”</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My KINGDOM is not the KINGDOM of THIS WORLD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JOHN 18:36: JESUS answered, "My KINGDOM is not of THIS WORLD. If My KINGDOM were of THIS WORLD, then My Servants would be fighting so that I would not be handed over to the Jews; but as it is, My KINGDOM is not of This Realm."</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Man who sowed Good Seed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In Matthew 13:24-30 declares. Another Parable He put forth to Them, saying, </w:t>
      </w:r>
      <w:r w:rsidRPr="00387CDE">
        <w:rPr>
          <w:rFonts w:cstheme="minorHAnsi"/>
          <w:color w:val="C00000"/>
          <w:sz w:val="24"/>
          <w:szCs w:val="24"/>
        </w:rPr>
        <w:t xml:space="preserve">“The KINGDOM OF HEAVEN is like a Man [Master] who Sowed Good [Divine] Seed [00.0033% to 100.00%, which is 99.9966% Good, which is Divine, TRUTHFUL &amp; Most Accurate with all Infallibility &amp; all Inerrancy] in His Field. But while men [Masters] Slept. His Enemy [Adversary] Came and Sowed Tares [00.0033%, which are the 3 Things by the Wayside in 00.0011% Governed by Acts 7:1, Stony Places in 00.0011% Governed by Acts 7:30 &amp; the Thorns in 00.0011% Governed by Acts 7:60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w:t>
      </w:r>
      <w:r w:rsidRPr="00387CDE">
        <w:rPr>
          <w:rFonts w:cstheme="minorHAnsi"/>
          <w:color w:val="C00000"/>
          <w:sz w:val="24"/>
          <w:szCs w:val="24"/>
        </w:rPr>
        <w:lastRenderedPageBreak/>
        <w:t xml:space="preserve">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among the Wheat [00.0033%, which are All Things on the Good [Divine] Ground concerning 300 Million Positions in the Present USA, which is Divine, TRUTHFUL &amp; Accurate with all Infallibility &amp; all Inerrancy from 100,000 Positions to 300 Million Positions minus 00.0011% on the Evil---Sexual Ground, which is Evil---Sexual, False &amp; Most Inaccurate with all Mistakes &amp; all Errors from the 0 Position Up to 100,000 Positions [33,333 Positions in Wayside Governed by Acts 7:1, 33,333 Positions in Stony Places Governed by Acts 7:30 &amp; 33,333 Positions in Thorns Governed by Acts 7:60 Coming Together by being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&amp; Going One Mile Go Twain which is 33,333 Positions in a City &amp; just under 777,777 Positions in a Metropolitan Area in Matthew 5:38-42 &amp; Acts 13:8] in the Present USA or the Present WORLD </w:t>
      </w:r>
      <w:r w:rsidRPr="00387CDE">
        <w:rPr>
          <w:rFonts w:cstheme="minorHAnsi"/>
          <w:color w:val="C00000"/>
          <w:sz w:val="24"/>
          <w:szCs w:val="24"/>
        </w:rPr>
        <w:lastRenderedPageBreak/>
        <w:t>concerning each of the 3 Problem Areas Each Individually &amp; not at the same time because No Weapon formed against You shall Prosper in Isaiah 54:17 &amp; Jude 14-15] and went His Way. But when the Grain had</w:t>
      </w:r>
      <w:r w:rsidRPr="00387CDE">
        <w:rPr>
          <w:rFonts w:cstheme="minorHAnsi"/>
          <w:sz w:val="24"/>
          <w:szCs w:val="24"/>
        </w:rPr>
        <w:t xml:space="preserve"> </w:t>
      </w:r>
      <w:r w:rsidRPr="00387CDE">
        <w:rPr>
          <w:rFonts w:cstheme="minorHAnsi"/>
          <w:color w:val="C00000"/>
          <w:sz w:val="24"/>
          <w:szCs w:val="24"/>
        </w:rPr>
        <w:t>Sprouted and Produced a [Good] Crop [Agape Love or Omni-Benevolence, which is the FATHER STEPHEN that Edifies &amp; never Fails in the Universal Eternal KINGDOM of LORDSHIP concerning 00.0011% to 100.00%, which is 99.9989% Good [Divine] or Messianic Evil [Divine] in 33,333 Positions in a City to 300 Million Positions in the USA &amp; 777,777 Positions in a Metropolitan Area to 7 Billion in the WORLD Today in FATHER STEPHEN’s Speech in 1</w:t>
      </w:r>
      <w:r w:rsidRPr="00387CDE">
        <w:rPr>
          <w:rFonts w:cstheme="minorHAnsi"/>
          <w:color w:val="C00000"/>
          <w:sz w:val="24"/>
          <w:szCs w:val="24"/>
          <w:vertAlign w:val="superscript"/>
        </w:rPr>
        <w:t>st</w:t>
      </w:r>
      <w:r w:rsidRPr="00387CDE">
        <w:rPr>
          <w:rFonts w:cstheme="minorHAnsi"/>
          <w:color w:val="C00000"/>
          <w:sz w:val="24"/>
          <w:szCs w:val="24"/>
        </w:rPr>
        <w:t xml:space="preserve"> Corinthians 13:1-13 &amp; Acts 6:15-7:60; 8:1-3, TRUTHFUL &amp; Most Accurate with all Infallibility &amp; all Inerrancy], then the Tares also Appeared [Knowledge Puffs Up &amp; is Arrogant &amp; Fails, which is the LORD LUCIFER in the Universal Eternal KINGDOM’S of the LORDSHIP of the LAW concerning 00.0011% Forbidden Evil [Sexual] or Forbidden Good [Sexual] in 0 Position to 33,333 Positions in a City or 0 Position to just under 777,777 Positions in a Metropolitan Area in 1</w:t>
      </w:r>
      <w:r w:rsidRPr="00387CDE">
        <w:rPr>
          <w:rFonts w:cstheme="minorHAnsi"/>
          <w:color w:val="C00000"/>
          <w:sz w:val="24"/>
          <w:szCs w:val="24"/>
          <w:vertAlign w:val="superscript"/>
        </w:rPr>
        <w:t>st</w:t>
      </w:r>
      <w:r w:rsidRPr="00387CDE">
        <w:rPr>
          <w:rFonts w:cstheme="minorHAnsi"/>
          <w:color w:val="C00000"/>
          <w:sz w:val="24"/>
          <w:szCs w:val="24"/>
        </w:rPr>
        <w:t xml:space="preserve"> Corinthians 13:1-13 &amp; Acts 7:60]. So, the Servants of the Owner [Master] Came and said to Him, ‘Sir, did You not Sow Good Seed in Your Field? How then Does it have Tares?’ He said to Them, ‘An Enemy [Devil] has Done This [Only at Night Time while He was Sleeping].’ The Servants said to Him, ‘Do You want Us then to Go and Gather Them Up?’ But He said, ‘No, lest while You Gather Up the Tares You also Uproot the Wheat with Them. Let both Grow Together until the Harvest, and at the Time of Harvest I will say to the Reapers [His Appointed Authorities in Romans 13:1-2], ‘First Gather Together the Tares [Forbidden Magical Arts] and Bind Them in Bundles to Burn Them [1</w:t>
      </w:r>
      <w:r w:rsidRPr="00387CDE">
        <w:rPr>
          <w:rFonts w:cstheme="minorHAnsi"/>
          <w:color w:val="C00000"/>
          <w:sz w:val="24"/>
          <w:szCs w:val="24"/>
          <w:vertAlign w:val="superscript"/>
        </w:rPr>
        <w:t>st</w:t>
      </w:r>
      <w:r w:rsidRPr="00387CDE">
        <w:rPr>
          <w:rFonts w:cstheme="minorHAnsi"/>
          <w:color w:val="C00000"/>
          <w:sz w:val="24"/>
          <w:szCs w:val="24"/>
        </w:rPr>
        <w:t xml:space="preserve"> Corinthians 3:12-13, 15 &amp; Acts 19:19], but Gather the Wheat [Permissible Magical Arts] into My Barn [1</w:t>
      </w:r>
      <w:r w:rsidRPr="00387CDE">
        <w:rPr>
          <w:rFonts w:cstheme="minorHAnsi"/>
          <w:color w:val="C00000"/>
          <w:sz w:val="24"/>
          <w:szCs w:val="24"/>
          <w:vertAlign w:val="superscript"/>
        </w:rPr>
        <w:t>st</w:t>
      </w:r>
      <w:r w:rsidRPr="00387CDE">
        <w:rPr>
          <w:rFonts w:cstheme="minorHAnsi"/>
          <w:color w:val="C00000"/>
          <w:sz w:val="24"/>
          <w:szCs w:val="24"/>
        </w:rPr>
        <w:t xml:space="preserve"> Corinthians 3:10-22; 2</w:t>
      </w:r>
      <w:r w:rsidRPr="00387CDE">
        <w:rPr>
          <w:rFonts w:cstheme="minorHAnsi"/>
          <w:color w:val="C00000"/>
          <w:sz w:val="24"/>
          <w:szCs w:val="24"/>
          <w:vertAlign w:val="superscript"/>
        </w:rPr>
        <w:t>nd</w:t>
      </w:r>
      <w:r w:rsidRPr="00387CDE">
        <w:rPr>
          <w:rFonts w:cstheme="minorHAnsi"/>
          <w:color w:val="C00000"/>
          <w:sz w:val="24"/>
          <w:szCs w:val="24"/>
        </w:rPr>
        <w:t xml:space="preserve"> Timothy 2:19 &amp; Acts 19:19-20].’” </w:t>
      </w:r>
      <w:r w:rsidRPr="00387CDE">
        <w:rPr>
          <w:rFonts w:cstheme="minorHAnsi"/>
          <w:sz w:val="24"/>
          <w:szCs w:val="24"/>
        </w:rPr>
        <w:t xml:space="preserve">In Matthew 13:37-43 declares, He answered and said to Them: </w:t>
      </w:r>
      <w:r w:rsidRPr="00387CDE">
        <w:rPr>
          <w:rFonts w:cstheme="minorHAnsi"/>
          <w:color w:val="C00000"/>
          <w:sz w:val="24"/>
          <w:szCs w:val="24"/>
        </w:rPr>
        <w:t xml:space="preserve">“He who Sows the Good Seed is the SON OF </w:t>
      </w:r>
      <w:r w:rsidRPr="00387CDE">
        <w:rPr>
          <w:rFonts w:cstheme="minorHAnsi"/>
          <w:color w:val="C00000"/>
          <w:sz w:val="24"/>
          <w:szCs w:val="24"/>
        </w:rPr>
        <w:lastRenderedPageBreak/>
        <w:t>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387CDE">
        <w:rPr>
          <w:rFonts w:cstheme="minorHAnsi"/>
          <w:color w:val="C00000"/>
          <w:sz w:val="24"/>
          <w:szCs w:val="24"/>
          <w:vertAlign w:val="superscript"/>
        </w:rPr>
        <w:t>st</w:t>
      </w:r>
      <w:r w:rsidRPr="00387CDE">
        <w:rPr>
          <w:rFonts w:cstheme="minorHAnsi"/>
          <w:color w:val="C00000"/>
          <w:sz w:val="24"/>
          <w:szCs w:val="24"/>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387CDE">
        <w:rPr>
          <w:rFonts w:cstheme="minorHAnsi"/>
          <w:color w:val="C00000"/>
          <w:sz w:val="24"/>
          <w:szCs w:val="24"/>
          <w:vertAlign w:val="superscript"/>
        </w:rPr>
        <w:t>st</w:t>
      </w:r>
      <w:r w:rsidRPr="00387CDE">
        <w:rPr>
          <w:rFonts w:cstheme="minorHAnsi"/>
          <w:color w:val="C00000"/>
          <w:sz w:val="24"/>
          <w:szCs w:val="24"/>
        </w:rPr>
        <w:t xml:space="preserve"> Corinthians 3:10-22; 2</w:t>
      </w:r>
      <w:r w:rsidRPr="00387CDE">
        <w:rPr>
          <w:rFonts w:cstheme="minorHAnsi"/>
          <w:color w:val="C00000"/>
          <w:sz w:val="24"/>
          <w:szCs w:val="24"/>
          <w:vertAlign w:val="superscript"/>
        </w:rPr>
        <w:t>nd</w:t>
      </w:r>
      <w:r w:rsidRPr="00387CDE">
        <w:rPr>
          <w:rFonts w:cstheme="minorHAnsi"/>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Granule of Mustard Seed</w:t>
      </w:r>
    </w:p>
    <w:p w:rsidR="00387CDE" w:rsidRPr="00387CDE" w:rsidRDefault="00387CDE" w:rsidP="00387CDE">
      <w:pPr>
        <w:spacing w:line="480" w:lineRule="auto"/>
        <w:jc w:val="both"/>
        <w:rPr>
          <w:rFonts w:cstheme="minorHAnsi"/>
          <w:color w:val="C00000"/>
          <w:sz w:val="24"/>
          <w:szCs w:val="24"/>
        </w:rPr>
      </w:pPr>
      <w:r w:rsidRPr="00387CDE">
        <w:rPr>
          <w:rFonts w:cstheme="minorHAnsi"/>
          <w:sz w:val="24"/>
          <w:szCs w:val="24"/>
        </w:rPr>
        <w:lastRenderedPageBreak/>
        <w:t xml:space="preserve">In Matthew 13:31-32 declares, Another Parable He put forth to Them, saying, </w:t>
      </w:r>
      <w:r w:rsidRPr="00387CDE">
        <w:rPr>
          <w:rFonts w:cstheme="minorHAnsi"/>
          <w:color w:val="C00000"/>
          <w:sz w:val="24"/>
          <w:szCs w:val="24"/>
        </w:rPr>
        <w:t>“The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leaven (yeast)</w:t>
      </w:r>
    </w:p>
    <w:p w:rsidR="00387CDE" w:rsidRPr="00387CDE" w:rsidRDefault="00387CDE" w:rsidP="00387CDE">
      <w:pPr>
        <w:spacing w:line="480" w:lineRule="auto"/>
        <w:jc w:val="both"/>
        <w:rPr>
          <w:rFonts w:cstheme="minorHAnsi"/>
          <w:color w:val="C00000"/>
          <w:sz w:val="24"/>
          <w:szCs w:val="24"/>
        </w:rPr>
      </w:pPr>
      <w:r w:rsidRPr="00387CDE">
        <w:rPr>
          <w:rFonts w:cstheme="minorHAnsi"/>
          <w:sz w:val="24"/>
          <w:szCs w:val="24"/>
        </w:rPr>
        <w:t xml:space="preserve">In Matthew 13:33 declares, Another Parable He Spoke to Them: </w:t>
      </w:r>
      <w:r w:rsidRPr="00387CDE">
        <w:rPr>
          <w:rFonts w:cstheme="minorHAnsi"/>
          <w:color w:val="C00000"/>
          <w:sz w:val="24"/>
          <w:szCs w:val="24"/>
        </w:rPr>
        <w:t>“The KINGDOM OF HEAVEN is like Leaven, which a Woman Took [00.66% of a Peck which is 1 Measure concerns Universal Sexuality as the Woman in the Large Basket with a Lead Disk over its Cover Carried &amp; Put on its Base in Babylon in Zechariah 5:5-10] the and Hid in Three Measures [2 Pecks in All Concerns Universal Righteousness as the Woman in a Large Basket with a Lead Disk over its Cover Carried &amp; Put on its Base in Pentecost in Acts 2:1-4] of Meal till it was All Leavened.</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Treasure</w:t>
      </w:r>
    </w:p>
    <w:p w:rsidR="00387CDE" w:rsidRPr="00387CDE" w:rsidRDefault="00387CDE" w:rsidP="00387CDE">
      <w:pPr>
        <w:spacing w:line="480" w:lineRule="auto"/>
        <w:jc w:val="both"/>
        <w:rPr>
          <w:rFonts w:cstheme="minorHAnsi"/>
          <w:color w:val="C00000"/>
          <w:sz w:val="24"/>
          <w:szCs w:val="24"/>
        </w:rPr>
      </w:pPr>
      <w:r w:rsidRPr="00387CDE">
        <w:rPr>
          <w:rFonts w:cstheme="minorHAnsi"/>
          <w:sz w:val="24"/>
          <w:szCs w:val="24"/>
        </w:rPr>
        <w:t xml:space="preserve">In Matthew 13:44 declares, </w:t>
      </w:r>
      <w:r w:rsidRPr="00387CDE">
        <w:rPr>
          <w:rFonts w:cstheme="minorHAnsi"/>
          <w:color w:val="C00000"/>
          <w:sz w:val="24"/>
          <w:szCs w:val="24"/>
        </w:rPr>
        <w:t>“Again, the KINGDOM OF HEAVEN is like Treasure [1 Evil Cent concerns all Sexual Money Rendered to Caesar [LORD LUCIFER] &amp; 1 Good Cent concerns all Divine Money Rendered to the FATHER STEPHEN is in Matthew 22:18-21; MARK 12:14-17; 1</w:t>
      </w:r>
      <w:r w:rsidRPr="00387CDE">
        <w:rPr>
          <w:rFonts w:cstheme="minorHAnsi"/>
          <w:color w:val="C00000"/>
          <w:sz w:val="24"/>
          <w:szCs w:val="24"/>
          <w:vertAlign w:val="superscript"/>
        </w:rPr>
        <w:t>st</w:t>
      </w:r>
      <w:r w:rsidRPr="00387CDE">
        <w:rPr>
          <w:rFonts w:cstheme="minorHAnsi"/>
          <w:color w:val="C00000"/>
          <w:sz w:val="24"/>
          <w:szCs w:val="24"/>
        </w:rPr>
        <w:t xml:space="preserve"> Timothy 6:10 &amp; Acts 5:1-11; 8:18-25] Hidden in a Field, which a Man found and Hid, and for Joy over it He Goes and Sells all that He has and Buys that Field.” </w:t>
      </w:r>
      <w:r w:rsidRPr="00387CDE">
        <w:rPr>
          <w:rFonts w:cstheme="minorHAnsi"/>
          <w:sz w:val="24"/>
          <w:szCs w:val="24"/>
        </w:rPr>
        <w:t xml:space="preserve"> </w:t>
      </w:r>
      <w:r w:rsidRPr="00387CDE">
        <w:rPr>
          <w:rFonts w:cstheme="minorHAnsi"/>
          <w:color w:val="C00000"/>
          <w:sz w:val="24"/>
          <w:szCs w:val="24"/>
        </w:rPr>
        <w:t xml:space="preserv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Pearl</w:t>
      </w:r>
    </w:p>
    <w:p w:rsidR="00387CDE" w:rsidRPr="00387CDE" w:rsidRDefault="00387CDE" w:rsidP="00387CDE">
      <w:pPr>
        <w:spacing w:line="480" w:lineRule="auto"/>
        <w:jc w:val="both"/>
        <w:rPr>
          <w:rFonts w:cstheme="minorHAnsi"/>
          <w:color w:val="C00000"/>
          <w:sz w:val="24"/>
          <w:szCs w:val="24"/>
        </w:rPr>
      </w:pPr>
      <w:r w:rsidRPr="00387CDE">
        <w:rPr>
          <w:rFonts w:cstheme="minorHAnsi"/>
          <w:sz w:val="24"/>
          <w:szCs w:val="24"/>
        </w:rPr>
        <w:lastRenderedPageBreak/>
        <w:t xml:space="preserve">In Matthew 13:45-46 declares, </w:t>
      </w:r>
      <w:r w:rsidRPr="00387CDE">
        <w:rPr>
          <w:rFonts w:cstheme="minorHAnsi"/>
          <w:color w:val="C00000"/>
          <w:sz w:val="24"/>
          <w:szCs w:val="24"/>
        </w:rPr>
        <w:t>“Again, the KINGDOM OF HEAVEN is like a Merchant Seeking Beautiful Pearls, who, when He had found One Pearl of Great Price [1 Evil Cent concerns all Sexual Money Rendered to Caesar [LORD LUCIFER] &amp; 1 Good Cent concerns all Divine Money Rendered to the FATHER STEPHEN is in Matthew 22:18-21; MARK 12:14-17; 1</w:t>
      </w:r>
      <w:r w:rsidRPr="00387CDE">
        <w:rPr>
          <w:rFonts w:cstheme="minorHAnsi"/>
          <w:color w:val="C00000"/>
          <w:sz w:val="24"/>
          <w:szCs w:val="24"/>
          <w:vertAlign w:val="superscript"/>
        </w:rPr>
        <w:t>st</w:t>
      </w:r>
      <w:r w:rsidRPr="00387CDE">
        <w:rPr>
          <w:rFonts w:cstheme="minorHAnsi"/>
          <w:color w:val="C00000"/>
          <w:sz w:val="24"/>
          <w:szCs w:val="24"/>
        </w:rPr>
        <w:t xml:space="preserve"> Timothy 6:10 &amp; Acts 5:1-11; 8:18-25], went and Sold all that He had and bought it.”</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Net [Perimeter]</w:t>
      </w:r>
    </w:p>
    <w:p w:rsidR="00387CDE" w:rsidRPr="00387CDE" w:rsidRDefault="00387CDE" w:rsidP="00387CDE">
      <w:pPr>
        <w:spacing w:line="480" w:lineRule="auto"/>
        <w:jc w:val="both"/>
        <w:rPr>
          <w:rFonts w:cstheme="minorHAnsi"/>
          <w:color w:val="C00000"/>
          <w:sz w:val="24"/>
          <w:szCs w:val="24"/>
        </w:rPr>
      </w:pPr>
      <w:r w:rsidRPr="00387CDE">
        <w:rPr>
          <w:rFonts w:cstheme="minorHAnsi"/>
          <w:sz w:val="24"/>
          <w:szCs w:val="24"/>
        </w:rPr>
        <w:t xml:space="preserve">In Matthew 13:47-52 declares, </w:t>
      </w:r>
      <w:r w:rsidRPr="00387CDE">
        <w:rPr>
          <w:rFonts w:cstheme="minorHAnsi"/>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So, it will be at the End of the Age. The Angels [LORDs] will Come forth, separate the Wicked [Sexual] from among the Just [Divine], and Cast Them into the Furnace of Fire [Revelation 20:7-15]. There will be Wailing [Stripped &amp; Naked in Isaiah 20:1-6 &amp; Micah 1:8] and Gnashing of Teeth [Acts 7:54].” </w:t>
      </w:r>
      <w:r w:rsidRPr="00387CDE">
        <w:rPr>
          <w:rFonts w:cstheme="minorHAnsi"/>
          <w:sz w:val="24"/>
          <w:szCs w:val="24"/>
        </w:rPr>
        <w:t xml:space="preserve">JESUS said to Them, </w:t>
      </w:r>
      <w:r w:rsidRPr="00387CDE">
        <w:rPr>
          <w:rFonts w:cstheme="minorHAnsi"/>
          <w:color w:val="C00000"/>
          <w:sz w:val="24"/>
          <w:szCs w:val="24"/>
        </w:rPr>
        <w:t xml:space="preserve">“Have You Understood all these things?” </w:t>
      </w:r>
      <w:r w:rsidRPr="00387CDE">
        <w:rPr>
          <w:rFonts w:cstheme="minorHAnsi"/>
          <w:sz w:val="24"/>
          <w:szCs w:val="24"/>
        </w:rPr>
        <w:t xml:space="preserve">They said to Him, ‘Yes, LORD.’ Then He said to Them, </w:t>
      </w:r>
      <w:r w:rsidRPr="00387CDE">
        <w:rPr>
          <w:rFonts w:cstheme="minorHAnsi"/>
          <w:color w:val="C00000"/>
          <w:sz w:val="24"/>
          <w:szCs w:val="24"/>
        </w:rPr>
        <w:t xml:space="preserve">“Therefore every Scribe [Biblical Scholar] Instructed concerning the KINGDOM OF HEAVEN is like a HOUSEHOLDER who brings out of His Treasure [Heart] things New and Old.” </w:t>
      </w:r>
      <w:r w:rsidRPr="00387CDE">
        <w:rPr>
          <w:rFonts w:cstheme="minorHAnsi"/>
          <w:sz w:val="24"/>
          <w:szCs w:val="24"/>
        </w:rPr>
        <w:t xml:space="preserve">In Matthew 13:57 declares, But JESUS said to Them, </w:t>
      </w:r>
      <w:r w:rsidRPr="00387CDE">
        <w:rPr>
          <w:rFonts w:cstheme="minorHAnsi"/>
          <w:color w:val="C00000"/>
          <w:sz w:val="24"/>
          <w:szCs w:val="24"/>
        </w:rPr>
        <w:t>“A PROPHET is not without Honor [Owning in Reputation] except in His Own [Rented] Country and in His Own [Rented] HOUSE.”</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KING who called His Servants for a reckoning (an audit)</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lastRenderedPageBreak/>
        <w:t xml:space="preserve">In Matthew 18:22-35 declares, JESUS said to Him, </w:t>
      </w:r>
      <w:r w:rsidRPr="00387CDE">
        <w:rPr>
          <w:rFonts w:cstheme="minorHAnsi"/>
          <w:color w:val="FF0000"/>
          <w:sz w:val="24"/>
          <w:szCs w:val="24"/>
        </w:rPr>
        <w:t xml:space="preserve">“I Do not say to You, up to Seven Times, but up to Seventy Times Seven. Therefore, the KINGDOM OF HEAVEN is like a Certain KING who wanted to Settle Accounts with His Servants. And when He had begun to Settle Accounts, One was brought to Him who Owed Him Ten Thousand Talents [$1,152,000,000,000,000.00 Quadrillion which is in Tithing of 10% to Receive 100% Based on Going One Mile Go Twain for absolutely No Forgiveness with the FATHER STEPHEN but a Release &amp; Expungement &amp; an Escape concerning Unforgiveness of the Debt in Acts 7:60]. But as He was not able to Pay, His Master Commanded that He be Sold, with His Wife, and Children and all that He had, and that Payment be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a Hundred Denarii [$3200.00 three thousand two hundred in 100 Pennies, which in Tithing of 10% to Receive 100% based on Going One Mile Go Twain is 1 Cent for absolutely No Forgiveness with the FATHER STEPHEN but a Release &amp; Expungement &amp; an Escape concerning Unforgiveness of the Debt in Acts 7:60], and He Laid Hands on Him and Took Him by the Throat, saying, ‘Pay Me what You Owe!’ So, His Fellow Servant Fell Down at His Feet and Begged Him, saying, ‘Have Patience with Me, and I will Pay You All.’ And He would not, but went and Threw Him into Prison till He should Pay the Debt. So, when His Fellow Servants saw what had been Done, they were very Grieved, and Came and Told Their Master all that had been Done. Then His Master, after He had Called Him, said to Him, ‘You Wicked [Sexual] Servant! I Forgave You all that Debt because You Begged Me. Should You not also have had Compassion on Your Fellow Servant, just as I had Pity on You [from 1 Cent to </w:t>
      </w:r>
      <w:r w:rsidRPr="00387CDE">
        <w:rPr>
          <w:rFonts w:cstheme="minorHAnsi"/>
          <w:color w:val="FF0000"/>
          <w:sz w:val="24"/>
          <w:szCs w:val="24"/>
        </w:rPr>
        <w:lastRenderedPageBreak/>
        <w:t>$1,152,000,000,000,000.00 Quadrillion Based on Going One Mile Go Twain]? And His Master was Angry, and Delivered Him to the Torturers [Shall not Receive a Release &amp; Expungement or an Escape from the FATHER STEPHEN in 1</w:t>
      </w:r>
      <w:r w:rsidRPr="00387CDE">
        <w:rPr>
          <w:rFonts w:cstheme="minorHAnsi"/>
          <w:color w:val="FF0000"/>
          <w:sz w:val="24"/>
          <w:szCs w:val="24"/>
          <w:vertAlign w:val="superscript"/>
        </w:rPr>
        <w:t>st</w:t>
      </w:r>
      <w:r w:rsidRPr="00387CDE">
        <w:rPr>
          <w:rFonts w:cstheme="minorHAnsi"/>
          <w:color w:val="FF0000"/>
          <w:sz w:val="24"/>
          <w:szCs w:val="24"/>
        </w:rPr>
        <w:t xml:space="preserve"> Timothy 6:10; 1</w:t>
      </w:r>
      <w:r w:rsidRPr="00387CDE">
        <w:rPr>
          <w:rFonts w:cstheme="minorHAnsi"/>
          <w:color w:val="FF0000"/>
          <w:sz w:val="24"/>
          <w:szCs w:val="24"/>
          <w:vertAlign w:val="superscript"/>
        </w:rPr>
        <w:t>st</w:t>
      </w:r>
      <w:r w:rsidRPr="00387CDE">
        <w:rPr>
          <w:rFonts w:cstheme="minorHAnsi"/>
          <w:color w:val="FF0000"/>
          <w:sz w:val="24"/>
          <w:szCs w:val="24"/>
        </w:rPr>
        <w:t xml:space="preserve"> PETER 1:17-21 &amp; Acts 5:38-39] until He should Pay All that was Due to Him. So My HEAVENLY FATHER [STEPHEN] also will Do to You if each of You, from His Heart, Does not Forgive [or Release &amp; Expunge and an Escape from all Sexuality in the STONING LAWs in Acts 7;60 &amp; the CRUCIFIXION LAWs are not Required to handle, cannot Handle &amp; does not handle any Sexual Sins in LUKE 22:1-23:56] His BROTHER His [Sexual] Trespasses.”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Steward Householder</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Matthew 20:1-16 declares, </w:t>
      </w:r>
      <w:r w:rsidRPr="00387CDE">
        <w:rPr>
          <w:rFonts w:cstheme="minorHAnsi"/>
          <w:color w:val="FF0000"/>
          <w:sz w:val="24"/>
          <w:szCs w:val="24"/>
        </w:rPr>
        <w:t xml:space="preserve">“For in the KINGDOM OF HEAVEN is like a [Steward] Landowner who went out early in the Morning to Hire Laborers for His Vineyard. Now when He had Agreed with the Laborers for a Denarius [This can concern 1 Cent in Going One Mile Go Twain in Tithing is 10% with 100% which is $32.00.00 Dollars in Matthew 5:38-42 &amp; Hebrews 7:1-10]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w:t>
      </w:r>
      <w:r w:rsidRPr="00387CDE">
        <w:rPr>
          <w:rFonts w:cstheme="minorHAnsi"/>
          <w:color w:val="FF0000"/>
          <w:sz w:val="24"/>
          <w:szCs w:val="24"/>
        </w:rPr>
        <w:lastRenderedPageBreak/>
        <w:t>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So, the Last will be First and the First Last. For Many are Called, but Few Chosen.”</w:t>
      </w:r>
      <w:r w:rsidRPr="00387CDE">
        <w:rPr>
          <w:rFonts w:cstheme="minorHAnsi"/>
          <w:sz w:val="24"/>
          <w:szCs w:val="24"/>
        </w:rPr>
        <w:t xml:space="preserve"> </w:t>
      </w:r>
      <w:r w:rsidRPr="00387CDE">
        <w:rPr>
          <w:rFonts w:cstheme="minorHAnsi"/>
          <w:color w:val="FF0000"/>
          <w:sz w:val="24"/>
          <w:szCs w:val="24"/>
        </w:rPr>
        <w:t xml:space="preserv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KING who made a Marriage Feast for His SON</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Matthew 22:2-14 declares, </w:t>
      </w:r>
      <w:r w:rsidRPr="00387CDE">
        <w:rPr>
          <w:rFonts w:cstheme="minorHAnsi"/>
          <w:color w:val="FF0000"/>
          <w:sz w:val="24"/>
          <w:szCs w:val="24"/>
        </w:rPr>
        <w:t>“The KINGDOM OF HEAVEN is like a Certain KING [FATHER STEPHEN in Revelation 19:16] who Arranged a Marriage [Revelation 19:1-10; 20:7-10, 11-15; 21:1-22:21] for His SON [LORD JESUS or the LORD ENOCH], and Sent out His Servants [Romans 13:1-2 &amp; Acts 1:1-3, 8; 5:38-39; 6:7; 26:10[ to Call [1</w:t>
      </w:r>
      <w:r w:rsidRPr="00387CDE">
        <w:rPr>
          <w:rFonts w:cstheme="minorHAnsi"/>
          <w:color w:val="FF0000"/>
          <w:sz w:val="24"/>
          <w:szCs w:val="24"/>
          <w:vertAlign w:val="superscript"/>
        </w:rPr>
        <w:t>st</w:t>
      </w:r>
      <w:r w:rsidRPr="00387CDE">
        <w:rPr>
          <w:rFonts w:cstheme="minorHAnsi"/>
          <w:color w:val="FF0000"/>
          <w:sz w:val="24"/>
          <w:szCs w:val="24"/>
        </w:rPr>
        <w:t xml:space="preserve"> PETER 1:17-21] Those who were invited to the Wedding, and They were not Willing to Come. Again, He Sent out Other Servants, saying, ‘Tell Those who are Invited,’ ‘See [Acts 7:55-56], I have Prepared My Dinner [Acts 7:42], My Oxen and Fatted Cattle are Killed [Acts chapter 10 &amp; 11], and All Things are Ready [Acts 3:20-21].’ ‘Come to the Wedding.’ But They made Light [2</w:t>
      </w:r>
      <w:r w:rsidRPr="00387CDE">
        <w:rPr>
          <w:rFonts w:cstheme="minorHAnsi"/>
          <w:color w:val="FF0000"/>
          <w:sz w:val="24"/>
          <w:szCs w:val="24"/>
          <w:vertAlign w:val="superscript"/>
        </w:rPr>
        <w:t>nd</w:t>
      </w:r>
      <w:r w:rsidRPr="00387CDE">
        <w:rPr>
          <w:rFonts w:cstheme="minorHAnsi"/>
          <w:color w:val="FF0000"/>
          <w:sz w:val="24"/>
          <w:szCs w:val="24"/>
        </w:rPr>
        <w:t xml:space="preserve"> Corinthians 11:13-15] of it and went Their Ways, One to His Farm [HOUSE Barracks Authority], Another to His BUSINESS [TEMPLE Command Post Authority]. And the Rest Seized His Servants, Treated Them Spitefully </w:t>
      </w:r>
      <w:r w:rsidRPr="00387CDE">
        <w:rPr>
          <w:rFonts w:cstheme="minorHAnsi"/>
          <w:color w:val="FF0000"/>
          <w:sz w:val="24"/>
          <w:szCs w:val="24"/>
        </w:rPr>
        <w:lastRenderedPageBreak/>
        <w:t>[Insolently], and Killed Them. But when the KING [FATHER STEPHEN in Revelation 19;16] Heard about it, He was Furious [Acts 6:12]. And He Sent out His Armies [Revelation 19:14], Destroyed Those Murderers [Romans 13:1-2, 3-10; JAMES 4:12; Acts 7:51-53], and Burned Up Their City [LUKE 11:17-23]. Then He said to His Servants, ‘The Wedding is Ready, but Those who were Invited were not Worthy [Revelation 4:1-5:14]. Therefore, Go, into the HIGHWAYS [Isaiah 35:8], and as Many [Called] as You Find, Invite to the Wedding.’ So Those Servants went out into the HIGHWAYS [Isaiah 35:8] and Gathered Together All, whom They found, both Bad [Sexual] and Good [Divine]. And the Wedding Hall was Filled with Guests. But when the KING [FATHER STEPHEN in Revelation 19:16] Came in to See [Acts 7:55-56] the Guests [Matthew 25:1-13], He Saw a Man [2</w:t>
      </w:r>
      <w:r w:rsidRPr="00387CDE">
        <w:rPr>
          <w:rFonts w:cstheme="minorHAnsi"/>
          <w:color w:val="FF0000"/>
          <w:sz w:val="24"/>
          <w:szCs w:val="24"/>
          <w:vertAlign w:val="superscript"/>
        </w:rPr>
        <w:t>nd</w:t>
      </w:r>
      <w:r w:rsidRPr="00387CDE">
        <w:rPr>
          <w:rFonts w:cstheme="minorHAnsi"/>
          <w:color w:val="FF0000"/>
          <w:sz w:val="24"/>
          <w:szCs w:val="24"/>
        </w:rPr>
        <w:t xml:space="preserve"> Thessalonians 2:1-12] there who did not have on a Wedding Garment. So, He said to Him, ‘Friend, how did You Come in Here without a Wedding Garment?’ And He was Speechless [Acts 9:3-9]. Then the KING [FATHER STEPHEN in Revelation 19:16] said to the Servants, ‘Bind Him Hand and Foot [Revelation 20:1-3 &amp; Acts 7:54], Take Him away and Cast Him into Outer Darkness [Acts 13:9-12], there will be Weeping [Revelation 18:9-20 &amp; Acts 7:43] and Gnashing of Teeth [Acts 7:54].’ For Many are Called, but Few are Chosen.” </w:t>
      </w:r>
      <w:r w:rsidRPr="00387CDE">
        <w:rPr>
          <w:rFonts w:cstheme="minorHAnsi"/>
          <w:sz w:val="24"/>
          <w:szCs w:val="24"/>
        </w:rPr>
        <w:t xml:space="preserve">In LUKE 14:8-14 declares, </w:t>
      </w:r>
      <w:r w:rsidRPr="00387CDE">
        <w:rPr>
          <w:rFonts w:cstheme="minorHAnsi"/>
          <w:color w:val="FF0000"/>
          <w:sz w:val="24"/>
          <w:szCs w:val="24"/>
        </w:rPr>
        <w:t xml:space="preserve">“When You are Invited by Anyone to a Wedding Feast, Do not Sit Down in the Best Place, lest One more Honorable that You by Invited by Him, and He who Invited You and Him Come and say to You, ‘Give Place to This Man,’ and then You begin with Shame [Sirach 4:21] to Take the Lowest Place. But when You are Invited, Go and Sit Down in the Lowest Place, so that when He who invited You, Comes, He may say to You, ‘Friend, Go Up HIGHER.’ Then You will have Glory in the Presence of Those who Sit at the Table with You. For Whoever Exalts Himself will be Humbled [Put Down], and who Himself [Put Down] Himself will be Exalted.” </w:t>
      </w:r>
      <w:r w:rsidRPr="00387CDE">
        <w:rPr>
          <w:rFonts w:cstheme="minorHAnsi"/>
          <w:sz w:val="24"/>
          <w:szCs w:val="24"/>
        </w:rPr>
        <w:t xml:space="preserve">Then He </w:t>
      </w:r>
      <w:r w:rsidRPr="00387CDE">
        <w:rPr>
          <w:rFonts w:cstheme="minorHAnsi"/>
          <w:sz w:val="24"/>
          <w:szCs w:val="24"/>
        </w:rPr>
        <w:lastRenderedPageBreak/>
        <w:t xml:space="preserve">also said to Him who invited Him, </w:t>
      </w:r>
      <w:r w:rsidRPr="00387CDE">
        <w:rPr>
          <w:rFonts w:cstheme="minorHAnsi"/>
          <w:color w:val="FF0000"/>
          <w:sz w:val="24"/>
          <w:szCs w:val="24"/>
        </w:rPr>
        <w:t xml:space="preserve">When You Give a Dinner or a Supper, Do, not Ask Your Friends, your Brothers, Your Relatives, nor Rich Neighbors, lest They also Invite You back, and You be Repaid. But when You Give a Feast, Invite the Poor, the Maimed, the Lame, the Blind. And You will be Blessed, because They cannot Repay You, for You shall be Repaid at the Resurrection of the Just.” </w:t>
      </w:r>
      <w:r w:rsidRPr="00387CDE">
        <w:rPr>
          <w:rFonts w:cstheme="minorHAnsi"/>
          <w:sz w:val="24"/>
          <w:szCs w:val="24"/>
        </w:rPr>
        <w:t xml:space="preserve">In LUKE 14:16-24 declares, Then He said to Him, </w:t>
      </w:r>
      <w:r w:rsidRPr="00387CDE">
        <w:rPr>
          <w:rFonts w:cstheme="minorHAnsi"/>
          <w:color w:val="FF0000"/>
          <w:sz w:val="24"/>
          <w:szCs w:val="24"/>
        </w:rPr>
        <w:t>“A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ten Virgins</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lastRenderedPageBreak/>
        <w:t xml:space="preserve">In Matthew 25:1-13 declares, </w:t>
      </w:r>
      <w:r w:rsidRPr="00387CDE">
        <w:rPr>
          <w:rFonts w:cstheme="minorHAnsi"/>
          <w:color w:val="FF0000"/>
          <w:sz w:val="24"/>
          <w:szCs w:val="24"/>
        </w:rPr>
        <w:t>“Then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[5] Virgins [The Secure Rock of the 1 LORD STEPHEN YAHWEH, which is the Original Once in the Number 0 at 00.0000% to 100.0001% Eternal Incorruption &amp; the  Eternal Establishment the Original Once in the Number 0, which is 1 Virgin at 100.0001% Eternal Incorruption &amp; the Number 1, which is 2 Virgins [THE LORD &amp; 1 VIRGIN BRIDE] at 100.0001% Eternal Incorruption that every Supreme Authority shall be Eternally Established on the Inside of the KINGDOM in 2</w:t>
      </w:r>
      <w:r w:rsidRPr="00387CDE">
        <w:rPr>
          <w:rFonts w:cstheme="minorHAnsi"/>
          <w:color w:val="FF0000"/>
          <w:sz w:val="24"/>
          <w:szCs w:val="24"/>
          <w:vertAlign w:val="superscript"/>
        </w:rPr>
        <w:t>nd</w:t>
      </w:r>
      <w:r w:rsidRPr="00387CDE">
        <w:rPr>
          <w:rFonts w:cstheme="minorHAnsi"/>
          <w:color w:val="FF0000"/>
          <w:sz w:val="24"/>
          <w:szCs w:val="24"/>
        </w:rPr>
        <w:t xml:space="preserve"> Corinthians 13:1]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[5] Virgins [The Original Once in the Number 0, which is 1 Virgin/Witch, the LADY VICTORIA, BABYLON &amp; THE GREAT WITCH at 00.0001% Eternal Corruption only tries to Break Through, but the Secure Rock of the 1 LORD STEPHEN YAHWEH of the Opposing Side of the Original Once in the Number 0 at 00.0001% Eternal Incorruption, but also at 00.0001% Eternal Incorruption to 100.0001% Eternal Incorruption shall be Eternally Established, but the Eternal Establishment of the Original Once in the Number 0 , which is 1 Virgin [THE LORD &amp; 1 VIRGIN BRIDE]  only at 100.0001% Eternal Incorruption that every Supreme Authority shall be Eternally Established on </w:t>
      </w:r>
      <w:r w:rsidRPr="00387CDE">
        <w:rPr>
          <w:rFonts w:cstheme="minorHAnsi"/>
          <w:color w:val="FF0000"/>
          <w:sz w:val="24"/>
          <w:szCs w:val="24"/>
        </w:rPr>
        <w:lastRenderedPageBreak/>
        <w:t>the Outside of the KINGDOM in 2</w:t>
      </w:r>
      <w:r w:rsidRPr="00387CDE">
        <w:rPr>
          <w:rFonts w:cstheme="minorHAnsi"/>
          <w:color w:val="FF0000"/>
          <w:sz w:val="24"/>
          <w:szCs w:val="24"/>
          <w:vertAlign w:val="superscript"/>
        </w:rPr>
        <w:t>nd</w:t>
      </w:r>
      <w:r w:rsidRPr="00387CDE">
        <w:rPr>
          <w:rFonts w:cstheme="minorHAnsi"/>
          <w:color w:val="FF0000"/>
          <w:sz w:val="24"/>
          <w:szCs w:val="24"/>
        </w:rPr>
        <w:t xml:space="preserve"> Corinthians 13:1] came also, saying, LORD, LORD, open to Us. But He answered, ‘Truly I say to You, I do not know You.’ Watch therefore, for You know neither the day nor the hour (FATHER STEPHEN’s Day and Hour in Matthew 24:36-44 &amp; Mark 13:32-37) in which the SON of man [Acts 7:55-56] is Coming.”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HEAVEN/KINGDOM OF EARTH » Compared » To a Man, traveling into a far country, who called his Servants, and delivered to them his goods</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Matthew 25:14-30 declares, </w:t>
      </w:r>
      <w:r w:rsidRPr="00387CDE">
        <w:rPr>
          <w:rFonts w:cstheme="minorHAnsi"/>
          <w:color w:val="FF0000"/>
          <w:sz w:val="24"/>
          <w:szCs w:val="24"/>
        </w:rPr>
        <w:t xml:space="preserve">“For the KINGDOM OF HEAVEN is like a Man traveling to a far country, who called His own Servants &amp; delivered His goods to them. And to One He gave five talents ($28,000,000.00 Million Dollars is 5 talents), to another two ($11,520,000.00 Million Dollars is 2 talents), and to another one ($5,760,000.00 Million Dollars is 1 talent), to each according to His own ability, and immediately He went on a journey. Then He who had received the five talents went and traded with them, &amp; made another five talents ($56,000,000.00 Million Dollars is 10 talents), likewise He who had received two gained two more also ($23,040,000.00 Million Dollars is 4 talents). But He who had received One went &amp; dug in the ground &amp; hid His LORD’s money. After a long-time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w:t>
      </w:r>
      <w:r w:rsidRPr="00387CDE">
        <w:rPr>
          <w:rFonts w:cstheme="minorHAnsi"/>
          <w:color w:val="FF0000"/>
          <w:sz w:val="24"/>
          <w:szCs w:val="24"/>
        </w:rPr>
        <w:lastRenderedPageBreak/>
        <w:t xml:space="preserve">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($61,760,000.00 Million Dollars is 11 talents). For to Everyone who has more will be given, and He will have abundance, but from Him who does not have, even what He has will be taken away. And cast the Unprofitable Servant into outer darkness. There will be Weeping [Revelation 18:9-20 &amp; Acts 7:43] and Gnashing of Teeth [Acts 7:54].” </w:t>
      </w:r>
      <w:r w:rsidRPr="00387CDE">
        <w:rPr>
          <w:rFonts w:cstheme="minorHAnsi"/>
          <w:sz w:val="24"/>
          <w:szCs w:val="24"/>
        </w:rPr>
        <w:t xml:space="preserve">In LUKE 19:12-27 declares, Therefore, He said, </w:t>
      </w:r>
      <w:r w:rsidRPr="00387CDE">
        <w:rPr>
          <w:rFonts w:cstheme="minorHAnsi"/>
          <w:color w:val="FF0000"/>
          <w:sz w:val="24"/>
          <w:szCs w:val="24"/>
        </w:rPr>
        <w:t xml:space="preserve">“A Certain Nobleman went into a Far Country to Receive for Himself a KINGDOM, and to Return. And He Called Ten Servants, and Delivered Them Ten Pounds [Minas, each worth about 3 months wages which is $960,000.00 &amp; for a 360 Pound Man that Relents with 100,000 times Go One Mile Go Twain [20 times] times double it would be worth 1,282,900,000,000,000.00 Quadrillion in Jude 14-15],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w:t>
      </w:r>
      <w:r w:rsidRPr="00387CDE">
        <w:rPr>
          <w:rFonts w:cstheme="minorHAnsi"/>
          <w:color w:val="FF0000"/>
          <w:sz w:val="24"/>
          <w:szCs w:val="24"/>
        </w:rPr>
        <w:lastRenderedPageBreak/>
        <w:t xml:space="preserve">unto Him, ‘Well, Thou Good Servant: because Thou has been Faithful in a very little, have Authority Over Ten Cities. And the Second Came, saying, LORD, Thy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[Partially]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w:t>
      </w:r>
      <w:r w:rsidRPr="00387CDE">
        <w:rPr>
          <w:rFonts w:cstheme="minorHAnsi"/>
          <w:sz w:val="24"/>
          <w:szCs w:val="24"/>
        </w:rPr>
        <w:t xml:space="preserve">In LUKE 19:29-31, 40 declares, That He Sent Two of His Disciples, saying, </w:t>
      </w:r>
      <w:r w:rsidRPr="00387CDE">
        <w:rPr>
          <w:rFonts w:cstheme="minorHAnsi"/>
          <w:color w:val="FF0000"/>
          <w:sz w:val="24"/>
          <w:szCs w:val="24"/>
        </w:rPr>
        <w:t xml:space="preserve">“Go into the Village Opposite You, where as You Enter You, will Find a Colt [Ass, Jackass, Dumbass] Tied, on which No One has ever Sat. Loose, it and Bring it here. And if Anyone Asks You, ‘Why are You Loosing it?’ thus You shall say to Him, ‘Because the LORD [FATHER STEPHEN] has Need of it.’” </w:t>
      </w:r>
      <w:r w:rsidRPr="00387CDE">
        <w:rPr>
          <w:rFonts w:cstheme="minorHAnsi"/>
          <w:sz w:val="24"/>
          <w:szCs w:val="24"/>
        </w:rPr>
        <w:t xml:space="preserve">But He answered and said to Them, </w:t>
      </w:r>
      <w:r w:rsidRPr="00387CDE">
        <w:rPr>
          <w:rFonts w:cstheme="minorHAnsi"/>
          <w:color w:val="FF0000"/>
          <w:sz w:val="24"/>
          <w:szCs w:val="24"/>
        </w:rPr>
        <w:t xml:space="preserve">“I Tell You that if These should Keep Silent, the [Emery] Stones [Revelation 18:21-24] would Immediately Cry Out.” </w:t>
      </w:r>
      <w:r w:rsidRPr="00387CDE">
        <w:rPr>
          <w:rFonts w:cstheme="minorHAnsi"/>
          <w:sz w:val="24"/>
          <w:szCs w:val="24"/>
        </w:rPr>
        <w:t xml:space="preserve">In LUKE 19:42-44 declares, Now as He Drew Near, He Saw the City and Wept over it, saying, </w:t>
      </w:r>
      <w:r w:rsidRPr="00387CDE">
        <w:rPr>
          <w:rFonts w:cstheme="minorHAnsi"/>
          <w:color w:val="FF0000"/>
          <w:sz w:val="24"/>
          <w:szCs w:val="24"/>
        </w:rPr>
        <w:t xml:space="preserve">“If you had Known, even You, especially in This Your Day [Acts 2;1-39], the Things that make Your Peace [SOLOMON]! But now They are Hidden from Your Eyes. For Days will Come </w:t>
      </w:r>
      <w:r w:rsidRPr="00387CDE">
        <w:rPr>
          <w:rFonts w:cstheme="minorHAnsi"/>
          <w:color w:val="FF0000"/>
          <w:sz w:val="24"/>
          <w:szCs w:val="24"/>
        </w:rPr>
        <w:lastRenderedPageBreak/>
        <w:t xml:space="preserve">upon You when Your Enemies will Build an Embankment around You, Surround You and Close You in on every Side, and Level You, and Your Children within You, to the Ground, and They will not Leave in You One [Emery] Stone upon Another, because You did not Know the Time [Revelation 10:1-11:19; 17:1-18:24; 19:1-21; 20:1-15] of Your Visitation [Encounter with the FATHER STEPHEN].” </w:t>
      </w:r>
      <w:r w:rsidRPr="00387CDE">
        <w:rPr>
          <w:rFonts w:cstheme="minorHAnsi"/>
          <w:sz w:val="24"/>
          <w:szCs w:val="24"/>
        </w:rPr>
        <w:t xml:space="preserve">In LUKE 19:46 declares, Then He went into the TEMPLE and began to Drive Out Those, who Bought and Sold in it, saying to Them, </w:t>
      </w:r>
      <w:r w:rsidRPr="00387CDE">
        <w:rPr>
          <w:rFonts w:cstheme="minorHAnsi"/>
          <w:color w:val="FF0000"/>
          <w:sz w:val="24"/>
          <w:szCs w:val="24"/>
        </w:rPr>
        <w:t>“It is Written, ‘My HOUSE [Zion] is a HOUSE [Zion] of Prayer, but You have Made it a Den of Thieves.’”</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Spiritual » Eternal the Growth of » KINGDOM OF HEAVEN/KINGDOM OF EARTH</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Matthew 13:24: JESUS presented another Parable to them, saying, "The KINGDOM OF HEAVEN may be compared to a Man who sowed Good Seed in his field. In Matthew 13:31-32 declares, Another Parable He put forth to Them, saying, </w:t>
      </w:r>
      <w:r w:rsidRPr="00387CDE">
        <w:rPr>
          <w:rFonts w:cstheme="minorHAnsi"/>
          <w:color w:val="C00000"/>
          <w:sz w:val="24"/>
          <w:szCs w:val="24"/>
        </w:rPr>
        <w:t xml:space="preserve">“The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 </w:t>
      </w:r>
      <w:r w:rsidRPr="00387CDE">
        <w:rPr>
          <w:rFonts w:cstheme="minorHAnsi"/>
          <w:sz w:val="24"/>
          <w:szCs w:val="24"/>
        </w:rPr>
        <w:t xml:space="preserve">Matthew 13:44: "The KINGDOM OF HEAVEN is like a treasure hidden in the field, which a man found and hid again; and from joy over it he goes and sells all that he has and buys that field. In Matthew 13:47-52 declares, </w:t>
      </w:r>
      <w:r w:rsidRPr="00387CDE">
        <w:rPr>
          <w:rFonts w:cstheme="minorHAnsi"/>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w:t>
      </w:r>
      <w:r w:rsidRPr="00387CDE">
        <w:rPr>
          <w:rFonts w:cstheme="minorHAnsi"/>
          <w:sz w:val="24"/>
          <w:szCs w:val="24"/>
        </w:rPr>
        <w:lastRenderedPageBreak/>
        <w:t xml:space="preserve">Matthew 20:1: "For the KINGDOM OF HEAVEN is like a Landowner who went out early in the morning to hire Laborers for his vineyard. Matthew 22:2: "The KINGDOM OF HEAVEN may be compared to a KING who gave a Wedding Feast for His SON. Matthew 25:1: "Then the KINGDOM OF HEAVEN will be comparable to ten Virgins, who took their lamps and went out to meet the bridegroom.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ACTUAL KINGDOM OF EARTH KNOWN AS THE EARTHLY NEW JERUSALEM &amp; THE ACTUAL KINGDOM OF HEAVEN KNOWN AS THE HEAVENLY NEW JERUSALEM</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w:t>
      </w:r>
      <w:r w:rsidRPr="00387CDE">
        <w:rPr>
          <w:rFonts w:cstheme="minorHAnsi"/>
          <w:sz w:val="24"/>
          <w:szCs w:val="24"/>
        </w:rPr>
        <w:lastRenderedPageBreak/>
        <w:t xml:space="preserve">in the lake which burns with fire and brimstone which is the second death.” </w:t>
      </w:r>
      <w:r w:rsidRPr="00387CDE">
        <w:rPr>
          <w:rFonts w:cstheme="minorHAnsi"/>
          <w:b/>
          <w:sz w:val="24"/>
          <w:szCs w:val="24"/>
        </w:rPr>
        <w:t xml:space="preserve">The HEAVENLY NEW JERUSALEM: </w:t>
      </w:r>
      <w:r w:rsidRPr="00387CDE">
        <w:rPr>
          <w:rFonts w:cstheme="minorHAnsi"/>
          <w:sz w:val="24"/>
          <w:szCs w:val="24"/>
        </w:rPr>
        <w:t xml:space="preserve">“Then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 </w:t>
      </w:r>
      <w:r w:rsidRPr="00387CDE">
        <w:rPr>
          <w:rFonts w:cstheme="minorHAnsi"/>
          <w:b/>
          <w:sz w:val="24"/>
          <w:szCs w:val="24"/>
        </w:rPr>
        <w:t xml:space="preserve">The Glory of the HEAVENLY </w:t>
      </w:r>
      <w:r w:rsidRPr="00387CDE">
        <w:rPr>
          <w:rFonts w:cstheme="minorHAnsi"/>
          <w:b/>
          <w:sz w:val="24"/>
          <w:szCs w:val="24"/>
        </w:rPr>
        <w:lastRenderedPageBreak/>
        <w:t xml:space="preserve">NEW JERUSALEM: </w:t>
      </w:r>
      <w:r w:rsidRPr="00387CDE">
        <w:rPr>
          <w:rFonts w:cstheme="minorHAnsi"/>
          <w:sz w:val="24"/>
          <w:szCs w:val="24"/>
        </w:rPr>
        <w:t xml:space="preserve">“But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w:t>
      </w:r>
      <w:r w:rsidRPr="00387CDE">
        <w:rPr>
          <w:rFonts w:cstheme="minorHAnsi"/>
          <w:b/>
          <w:sz w:val="24"/>
          <w:szCs w:val="24"/>
        </w:rPr>
        <w:t xml:space="preserve">The River of Life: </w:t>
      </w:r>
      <w:r w:rsidRPr="00387CDE">
        <w:rPr>
          <w:rFonts w:cstheme="minorHAnsi"/>
          <w:sz w:val="24"/>
          <w:szCs w:val="24"/>
        </w:rPr>
        <w:t xml:space="preserve">“He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w:t>
      </w:r>
      <w:r w:rsidRPr="00387CDE">
        <w:rPr>
          <w:rFonts w:cstheme="minorHAnsi"/>
          <w:b/>
          <w:sz w:val="24"/>
          <w:szCs w:val="24"/>
        </w:rPr>
        <w:t xml:space="preserve">The Time is Near: </w:t>
      </w:r>
      <w:r w:rsidRPr="00387CDE">
        <w:rPr>
          <w:rFonts w:cstheme="minorHAnsi"/>
          <w:sz w:val="24"/>
          <w:szCs w:val="24"/>
        </w:rPr>
        <w:t xml:space="preserve">“Then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w:t>
      </w:r>
      <w:r w:rsidRPr="00387CDE">
        <w:rPr>
          <w:rFonts w:cstheme="minorHAnsi"/>
          <w:sz w:val="24"/>
          <w:szCs w:val="24"/>
        </w:rPr>
        <w:lastRenderedPageBreak/>
        <w:t xml:space="preserve">let Him be unjust still, He who is filthy, let Him be filthy still, He who is righteous, let Him be righteous still, He who is holy, let Him be holy still.’” </w:t>
      </w:r>
      <w:r w:rsidRPr="00387CDE">
        <w:rPr>
          <w:rFonts w:cstheme="minorHAnsi"/>
          <w:b/>
          <w:sz w:val="24"/>
          <w:szCs w:val="24"/>
        </w:rPr>
        <w:t xml:space="preserve">JESUS and the CHURCHES: </w:t>
      </w:r>
      <w:r w:rsidRPr="00387CDE">
        <w:rPr>
          <w:rFonts w:cstheme="minorHAnsi"/>
          <w:sz w:val="24"/>
          <w:szCs w:val="24"/>
        </w:rPr>
        <w:t xml:space="preserve">“‘And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w:t>
      </w:r>
      <w:r w:rsidRPr="00387CDE">
        <w:rPr>
          <w:rFonts w:cstheme="minorHAnsi"/>
          <w:b/>
          <w:sz w:val="24"/>
          <w:szCs w:val="24"/>
        </w:rPr>
        <w:t xml:space="preserve">The Warning with a Curse: </w:t>
      </w:r>
      <w:r w:rsidRPr="00387CDE">
        <w:rPr>
          <w:rFonts w:cstheme="minorHAnsi"/>
          <w:sz w:val="24"/>
          <w:szCs w:val="24"/>
        </w:rPr>
        <w:t xml:space="preserve">“For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w:t>
      </w:r>
      <w:r w:rsidRPr="00387CDE">
        <w:rPr>
          <w:rFonts w:cstheme="minorHAnsi"/>
          <w:b/>
          <w:sz w:val="24"/>
          <w:szCs w:val="24"/>
        </w:rPr>
        <w:t xml:space="preserve">I AM   Coming Quickly: </w:t>
      </w:r>
      <w:r w:rsidRPr="00387CDE">
        <w:rPr>
          <w:rFonts w:cstheme="minorHAnsi"/>
          <w:sz w:val="24"/>
          <w:szCs w:val="24"/>
        </w:rPr>
        <w:t xml:space="preserve">“He who testifies to these things says, ‘Surely I come quickly!’ Amen, Even, so, come, LORD JESUS! The grace of Our LORD JESUS CHRIST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w:t>
      </w:r>
      <w:r w:rsidRPr="00387CDE">
        <w:rPr>
          <w:rFonts w:cstheme="minorHAnsi"/>
          <w:sz w:val="24"/>
          <w:szCs w:val="24"/>
        </w:rPr>
        <w:lastRenderedPageBreak/>
        <w:t>promises to Us. Glory to Him who sits on the THRONE and unto the Lamb forever and ever! Amen!</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TOP CHURCH » THE TOP SINGLE KINGDOM OF GOD IN ACTS OF THE HOLY GHOST IN ACTS 7:46-57 &amp; THE MOST HIGHEST UNMARRIED TO SINGLE AFTER MARRIAGE KINGDOM OF GOD IN ACTS OF THE APOSTLES IN ACTS 7:46-57</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Matthew 6:33: "But seek first His KINGDOM and His Righteousness, and all these things will be added to you. Matthew 12:28: "But if I cast out Demons by the SPIRIT of GOD, then the KINGDOM OF GOD has come upon you. Matthew 19:24: "Again, I say to you, it is easier for a camel to go through the eye of a needle, than for a Rich Man to Enter the KINGDOM OF GOD. Matthew 21:31: "Which of the two did the Will of His FATHER?" They said, "The first." JESUS said to them, "Truly I say to you that the tax collectors and prostitutes will get into the KINGDOM OF GOD before you.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Mysteries of</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In MARK 4:11-12 declares, And He said to Them, </w:t>
      </w:r>
      <w:r w:rsidRPr="00387CDE">
        <w:rPr>
          <w:rFonts w:cstheme="minorHAnsi"/>
          <w:color w:val="FF0000"/>
          <w:sz w:val="24"/>
          <w:szCs w:val="24"/>
        </w:rPr>
        <w:t xml:space="preserve">“To You it has been Given to Know the Mystery of the KINGDOM of GOD [LORDSHIP], but to Those who are Outside [Revelation 21:8, 27; 22:15, 18-19], All Things Come in Parables, so that ‘Seeing They may See and not Perceive, and Hearing They may Hear and not Understand, lest They should Turn, and Their Sins [Non-Sexual Sins] be Forgiven Them.’” </w:t>
      </w:r>
      <w:r w:rsidRPr="00387CDE">
        <w:rPr>
          <w:rFonts w:cstheme="minorHAnsi"/>
          <w:sz w:val="24"/>
          <w:szCs w:val="24"/>
        </w:rPr>
        <w:t>LUKE 8:10: And He said, "To you it has been granted to know the Mysteries of the KINGDOM OF GOD, but to the rest it is in Parables, so that SEEING THEY MAY NOT SEE, AND HEARING THEY MAY NOT UNDERSTAND.</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lastRenderedPageBreak/>
        <w:t>KINGDOM OF GOD » Good News of</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LUKE 8:1: Soon afterwards, He began going around from one city and village to another, proclaiming and preaching the KINGDOM OF GOD. The twelve were with Him…</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What the KINGDOM OF GOD is likened to</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MARK 4:21-25 declares, Also He said to Them, </w:t>
      </w:r>
      <w:r w:rsidRPr="00387CDE">
        <w:rPr>
          <w:rFonts w:cstheme="minorHAnsi"/>
          <w:color w:val="FF0000"/>
          <w:sz w:val="24"/>
          <w:szCs w:val="24"/>
        </w:rPr>
        <w:t xml:space="preserve">“Is a Lamp brought to be Put under a basket or under a Bed? Is it not to be Set on a Lampstand? For there is Nothing Hidden which will not be Revealed, nor has Anything been kept Secret but that it should Come to Light. If Anyone has Ears to Hear, let Him Hear.” </w:t>
      </w:r>
      <w:r w:rsidRPr="00387CDE">
        <w:rPr>
          <w:rFonts w:cstheme="minorHAnsi"/>
          <w:sz w:val="24"/>
          <w:szCs w:val="24"/>
        </w:rPr>
        <w:t xml:space="preserve">Then He said to Them, </w:t>
      </w:r>
      <w:r w:rsidRPr="00387CDE">
        <w:rPr>
          <w:rFonts w:cstheme="minorHAnsi"/>
          <w:color w:val="FF0000"/>
          <w:sz w:val="24"/>
          <w:szCs w:val="24"/>
        </w:rPr>
        <w:t xml:space="preserve">“Take Heed what You Hear. With the same Measure You Use, it will be Measured to You, and to You who Hear, more will be Given. For Whoever has, to Him more will be Given, but Whoever Does not have, even what He has will be Taken away from Him.” </w:t>
      </w:r>
      <w:r w:rsidRPr="00387CDE">
        <w:rPr>
          <w:rFonts w:cstheme="minorHAnsi"/>
          <w:sz w:val="24"/>
          <w:szCs w:val="24"/>
        </w:rPr>
        <w:t xml:space="preserve">In MARK 4:26-29 declares, And He said, </w:t>
      </w:r>
      <w:r w:rsidRPr="00387CDE">
        <w:rPr>
          <w:rFonts w:cstheme="minorHAnsi"/>
          <w:color w:val="FF0000"/>
          <w:sz w:val="24"/>
          <w:szCs w:val="24"/>
        </w:rPr>
        <w:t xml:space="preserve">“The KINGDOM of GOD [LORDSHIP] is as if a Man should Scatter [Sow] Seed on the Ground, and should Sleep by Night and Rise by Day, and the Seed should Sprout and Grow, He Himself Does, not Know how. For the EARTH Yields Crops by Itself, First the [ROD] Blade [Hebrews 4:12], then the [Cock] Head, after that the Full Grain [Seed] in the [Cock] Head. But when the Grain Ripens [Emits], Immediately He Puts in the [Womb] Sickle [Revelation 14:14-20], because the [Pregnancy] Harvest has Come.” </w:t>
      </w:r>
      <w:r w:rsidRPr="00387CDE">
        <w:rPr>
          <w:rFonts w:cstheme="minorHAnsi"/>
          <w:sz w:val="24"/>
          <w:szCs w:val="24"/>
        </w:rPr>
        <w:t xml:space="preserve">In MARK 4:30-32 declares, Then He said, </w:t>
      </w:r>
      <w:r w:rsidRPr="00387CDE">
        <w:rPr>
          <w:rFonts w:cstheme="minorHAnsi"/>
          <w:color w:val="FF0000"/>
          <w:sz w:val="24"/>
          <w:szCs w:val="24"/>
        </w:rPr>
        <w:t xml:space="preserve">“To what shall We liken the KINGDOM of GOD [LORDSHIP]? Or with what Parable shall We Picture it? It is like a Mustard Seed which, when it is Sown on the Ground, is Smaller than All Seeds on EARTH, but when it is Sown, it Grows Up and becomes Greater than All Herbs, and Shoots out Large branches [Zechariah 6:12-13], so that the Birds of the Air may Rest under its Shade.” </w:t>
      </w:r>
      <w:r w:rsidRPr="00387CDE">
        <w:rPr>
          <w:rFonts w:cstheme="minorHAnsi"/>
          <w:sz w:val="24"/>
          <w:szCs w:val="24"/>
        </w:rPr>
        <w:t xml:space="preserve">In LUKE 13:18-19 </w:t>
      </w:r>
      <w:r w:rsidRPr="00387CDE">
        <w:rPr>
          <w:rFonts w:cstheme="minorHAnsi"/>
          <w:sz w:val="24"/>
          <w:szCs w:val="24"/>
        </w:rPr>
        <w:lastRenderedPageBreak/>
        <w:t xml:space="preserve">declares, Then He said, </w:t>
      </w:r>
      <w:r w:rsidRPr="00387CDE">
        <w:rPr>
          <w:rFonts w:cstheme="minorHAnsi"/>
          <w:color w:val="FF0000"/>
          <w:sz w:val="24"/>
          <w:szCs w:val="24"/>
        </w:rPr>
        <w:t xml:space="preserve">“What is the KINGDOM of GOD [FATHER STEPHEN] like? And to what shall I Compare it? It is like a mustard Seed, which a Man Took and Put in His Garden, and it Grew and became a Large Tree, and the Birds of the Air Nested in its Branches [Zechariah 6:9-15].” </w:t>
      </w:r>
      <w:r w:rsidRPr="00387CDE">
        <w:rPr>
          <w:rFonts w:cstheme="minorHAnsi"/>
          <w:sz w:val="24"/>
          <w:szCs w:val="24"/>
        </w:rPr>
        <w:t xml:space="preserve">In LUKE 13:20-21 declares, and again He said, </w:t>
      </w:r>
      <w:r w:rsidRPr="00387CDE">
        <w:rPr>
          <w:rFonts w:cstheme="minorHAnsi"/>
          <w:color w:val="FF0000"/>
          <w:sz w:val="24"/>
          <w:szCs w:val="24"/>
        </w:rPr>
        <w:t xml:space="preserve">“To what shall I liken the KINGDOM of GOD [FATHER STEPHEN]? It is lie Leaven [Yeast], which a Woman Took and Hid in Three Measures of Meal Till it was all Leavened.” </w:t>
      </w:r>
      <w:r w:rsidRPr="00387CDE">
        <w:rPr>
          <w:rFonts w:cstheme="minorHAnsi"/>
          <w:sz w:val="24"/>
          <w:szCs w:val="24"/>
        </w:rPr>
        <w:t xml:space="preserve">LUKE 14:15-24: When one of those who were reclining at the table with Him heard this, he said to Him, "Blessed is Everyone who will eat bread in the KINGDOM OF GOD!" Then He said to Him, </w:t>
      </w:r>
      <w:r w:rsidRPr="00387CDE">
        <w:rPr>
          <w:rFonts w:cstheme="minorHAnsi"/>
          <w:color w:val="FF0000"/>
          <w:sz w:val="24"/>
          <w:szCs w:val="24"/>
        </w:rPr>
        <w:t xml:space="preserve">“A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 </w:t>
      </w:r>
      <w:r w:rsidRPr="00387CDE">
        <w:rPr>
          <w:rFonts w:cstheme="minorHAnsi"/>
          <w:sz w:val="24"/>
          <w:szCs w:val="24"/>
        </w:rPr>
        <w:t xml:space="preserve">LUKE 19:11-27: While they were listening to these things, JESUS went on to tell a Parable, because He was near Jerusalem, </w:t>
      </w:r>
      <w:r w:rsidRPr="00387CDE">
        <w:rPr>
          <w:rFonts w:cstheme="minorHAnsi"/>
          <w:sz w:val="24"/>
          <w:szCs w:val="24"/>
        </w:rPr>
        <w:lastRenderedPageBreak/>
        <w:t xml:space="preserve">and they supposed that the KINGDOM OF GOD was going to appear immediately. Therefore, He said, </w:t>
      </w:r>
      <w:r w:rsidRPr="00387CDE">
        <w:rPr>
          <w:rFonts w:cstheme="minorHAnsi"/>
          <w:color w:val="FF0000"/>
          <w:sz w:val="24"/>
          <w:szCs w:val="24"/>
        </w:rPr>
        <w:t xml:space="preserve">“A Certain Nobleman went into a Far Country to Receive for Himself a KINGDOM, and to Return. And He Called Ten Servants, and Delivered Them Ten Pounds [Minas, each worth about 3 months wages which is $960,000.00 &amp; for a 360 Pound Man that Relents with 100,000 times Go One Mile Go Twain [20 times] times double it would be worth 1,282,900,000,000,000.00 Quadrillion in Jude 14-15],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[Partially]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w:t>
      </w:r>
      <w:r w:rsidRPr="00387CDE">
        <w:rPr>
          <w:rFonts w:cstheme="minorHAnsi"/>
          <w:color w:val="FF0000"/>
          <w:sz w:val="24"/>
          <w:szCs w:val="24"/>
        </w:rPr>
        <w:lastRenderedPageBreak/>
        <w:t xml:space="preserve">Given and from Him that has not, even that He has shall be Taken Away from Him. But Those Mine Enemies, which would not that I should Reign over Them, bring hither, and Slay Them before Me.” </w:t>
      </w:r>
      <w:r w:rsidRPr="00387CDE">
        <w:rPr>
          <w:rFonts w:cstheme="minorHAnsi"/>
          <w:sz w:val="24"/>
          <w:szCs w:val="24"/>
        </w:rPr>
        <w:t xml:space="preserve">In LUKE 19:29-31, 40 declares, That He Sent Two of His Disciples, saying, </w:t>
      </w:r>
      <w:r w:rsidRPr="00387CDE">
        <w:rPr>
          <w:rFonts w:cstheme="minorHAnsi"/>
          <w:color w:val="FF0000"/>
          <w:sz w:val="24"/>
          <w:szCs w:val="24"/>
        </w:rPr>
        <w:t xml:space="preserve">“Go into the Village Opposite You, where as You Enter You, will Find a Colt [Ass, Jackass, Dumbass] Tied, on which No One has ever Sat. Loose, it and Bring it here. And if Anyone Asks You, ‘Why are You Loosing it?’ thus You shall say to Him, ‘Because the LORD [FATHER STEPHEN] has Need of it.’” </w:t>
      </w:r>
      <w:r w:rsidRPr="00387CDE">
        <w:rPr>
          <w:rFonts w:cstheme="minorHAnsi"/>
          <w:sz w:val="24"/>
          <w:szCs w:val="24"/>
        </w:rPr>
        <w:t xml:space="preserve">But He answered and said to Them, </w:t>
      </w:r>
      <w:r w:rsidRPr="00387CDE">
        <w:rPr>
          <w:rFonts w:cstheme="minorHAnsi"/>
          <w:color w:val="FF0000"/>
          <w:sz w:val="24"/>
          <w:szCs w:val="24"/>
        </w:rPr>
        <w:t xml:space="preserve">“I Tell You that if These should Keep Silent, the [Emery] Stones [Revelation 18:21-24] would Immediately Cry Out.” </w:t>
      </w:r>
      <w:r w:rsidRPr="00387CDE">
        <w:rPr>
          <w:rFonts w:cstheme="minorHAnsi"/>
          <w:sz w:val="24"/>
          <w:szCs w:val="24"/>
        </w:rPr>
        <w:t xml:space="preserve">In LUKE 19:42-44 declares, Now as He Drew Near, He Saw the City and Wept over it, saying, </w:t>
      </w:r>
      <w:r w:rsidRPr="00387CDE">
        <w:rPr>
          <w:rFonts w:cstheme="minorHAnsi"/>
          <w:color w:val="FF0000"/>
          <w:sz w:val="24"/>
          <w:szCs w:val="24"/>
        </w:rPr>
        <w:t xml:space="preserve">“If you had Known, even You, especially in This Your Day [Acts 2;1-39], the Things that make Your Peace [SOLOMON]! But now They are Hidden from Your Eyes. For Days will Come upon You when Your Enemies will Build an Embankment around You, Surround You and Close You in on every Side, and Level You, and Your Children within You, to the Ground, and They will not Leave in You One [Emery] Stone upon Another, because You did not Know the Time [Revelation 10:1-11:19; 17:1-18:24; 19:1-21; 20:1-15] of Your Visitation [Encounter with the FATHER STEPHEN].” </w:t>
      </w:r>
      <w:r w:rsidRPr="00387CDE">
        <w:rPr>
          <w:rFonts w:cstheme="minorHAnsi"/>
          <w:sz w:val="24"/>
          <w:szCs w:val="24"/>
        </w:rPr>
        <w:t xml:space="preserve">In LUKE 19:46 declares, Then He went into the TEMPLE and began to Drive Out Those, who Bought and Sold in it, saying to Them, </w:t>
      </w:r>
      <w:r w:rsidRPr="00387CDE">
        <w:rPr>
          <w:rFonts w:cstheme="minorHAnsi"/>
          <w:color w:val="FF0000"/>
          <w:sz w:val="24"/>
          <w:szCs w:val="24"/>
        </w:rPr>
        <w:t>“It is Written, ‘My HOUSE [Zion] is a HOUSE [Zion] of Prayer, but You have Made it a Den of Thieves.’”</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Who can Enter into the KINGDOM OF GOD</w:t>
      </w:r>
    </w:p>
    <w:p w:rsidR="00387CDE" w:rsidRPr="00387CDE" w:rsidRDefault="00387CDE" w:rsidP="00387CDE">
      <w:pPr>
        <w:spacing w:before="240" w:line="480" w:lineRule="auto"/>
        <w:jc w:val="both"/>
        <w:rPr>
          <w:rFonts w:cstheme="minorHAnsi"/>
          <w:sz w:val="24"/>
          <w:szCs w:val="24"/>
        </w:rPr>
      </w:pPr>
      <w:r w:rsidRPr="00387CDE">
        <w:rPr>
          <w:rFonts w:cstheme="minorHAnsi"/>
          <w:b/>
          <w:sz w:val="24"/>
          <w:szCs w:val="24"/>
        </w:rPr>
        <w:t xml:space="preserve">In Daniel 3:1-7 declares, “Nebuchadnezzar the KING made an image of GOLD, whose height was sixty cubits [1,020 feet, 1,080 feet or 1,320 feet based on the 17 inches, 18 inches, 22 </w:t>
      </w:r>
      <w:r w:rsidRPr="00387CDE">
        <w:rPr>
          <w:rFonts w:cstheme="minorHAnsi"/>
          <w:b/>
          <w:sz w:val="24"/>
          <w:szCs w:val="24"/>
        </w:rPr>
        <w:lastRenderedPageBreak/>
        <w:t xml:space="preserve">inches of a cubit] and its width 6 cubits [102 feet, 108 feet or 132 feet based on the 17 inches, 18 inches, 22 inches of a cubit]. He set it up by the Plain of Dura, in the Providence of Babylon. And KING Nebuchadnezzar sent word to gather together the satraps, the administrators, the governors, the counselors, the treasurers, the judges, the magistrates, and all the officials of the provinces, to come to the dedication of the image which KING Nebuchadnezzar had set up. So, the satraps, the administrators, the governors, the counselors, the treasurers, the judges, the magistrates, and all the officials of the provinces gathered together for the dedication of the image that KING Nebuchadnezzar had set up, and they stood before the image that Nebuchadnezzar had set up. Then a Herald cried aloud: ‘To You it is commanded, O peoples, nations and languages, that at the time You hear the sound of the horn, flute, harp, lyre, and psaltery, in symphony with all kinds of music, You shall fall down and worship the GOLD image that KING Nebuchadnezzar has set up, and whoever does not fall down and worship shall be cast immediately into the midst of the fiery furnace.’ So, at that time, when all the people heard the sound of the horn, flute, harp, and lyre, in symphony with all kinds of music, all the peoples, nations, and languages fell down and worshiped the GOLD image which KING Nebuchadnezzar had set up.” </w:t>
      </w:r>
      <w:r w:rsidRPr="00387CDE">
        <w:rPr>
          <w:rFonts w:cstheme="minorHAnsi"/>
          <w:bCs/>
          <w:sz w:val="24"/>
          <w:szCs w:val="24"/>
        </w:rPr>
        <w:t>In Daniel 3:8-18</w:t>
      </w:r>
      <w:r w:rsidRPr="00387CDE">
        <w:rPr>
          <w:rFonts w:cstheme="minorHAnsi"/>
          <w:b/>
          <w:sz w:val="24"/>
          <w:szCs w:val="24"/>
        </w:rPr>
        <w:t xml:space="preserve"> declares, “Therefore at that time certain Chaldeans came forward and accused the Jews. They spoke and said to KING Nebuchadnezzar, ‘O KING, live forever! You, O KING, have made a decree that everyone who hears the sound of the horn, flute, harp, lyre, and psaltery, in symphony with all kinds of music, shall fall down and worship the GOLD image, and whoever does not fall down and worship shall be cast into the midst of a burning fiery furnace. There are certain Jews whom You have set over the affairs of the providence of Babylon: Shadrach, </w:t>
      </w:r>
      <w:r w:rsidRPr="00387CDE">
        <w:rPr>
          <w:rFonts w:cstheme="minorHAnsi"/>
          <w:b/>
          <w:sz w:val="24"/>
          <w:szCs w:val="24"/>
        </w:rPr>
        <w:lastRenderedPageBreak/>
        <w:t xml:space="preserve">Meshach, and Abed-Nego, these men, O KING, have not paid due regard to You. They do not serve Your GODS or worship the GOLD image which You have set up.’ Then Nebuchadnezzar in rage and fury, gave the command to bring Shadrach, Meshach, and Abed-Nego. So, they brought these men before the KING. Nebuchadnezzar spoke, saying to them, ‘Is it True, Shadrach, Meshach, and Abed-Nego, that You do not serve My GODS or worship the GOLD image which I have set up? Now if You are ready at the time You hear the sound of the horn, flute, harp, lyre, and psaltery, in symphony with all kinds of music, and You fall down and worship the image which I have made, good! But if You do not worship, You, shall be cast immediately into the midst of a burning fiery furnace. And who is the GOD [FATHER STEPHEN Our LORD] who will deliver You from My hands?’ Shadrach, Meshach, and Abed-Nego answered and said to the KING, ‘O Nebuchadnezzar, We, have No need to answer You in this matter. If that is the Case, Our GOD [FATHER STEPHEN Our LORD] whom We serve is able to deliver Us from the burning fiery furnace, and He will deliver Us from You hand, O KING. But if not, let it be known to You, O KING, that We do not serve Your GODS, nor will We worship the GOLD image which You have set up.’” </w:t>
      </w:r>
      <w:r w:rsidRPr="00387CDE">
        <w:rPr>
          <w:rFonts w:cstheme="minorHAnsi"/>
          <w:bCs/>
          <w:sz w:val="24"/>
          <w:szCs w:val="24"/>
        </w:rPr>
        <w:t>In Daniel 3:19-25</w:t>
      </w:r>
      <w:r w:rsidRPr="00387CDE">
        <w:rPr>
          <w:rFonts w:cstheme="minorHAnsi"/>
          <w:b/>
          <w:sz w:val="24"/>
          <w:szCs w:val="24"/>
        </w:rPr>
        <w:t xml:space="preserve"> declares, “Then Nebuchadnezzar was full of fury, and the expression on His face changed toward Shadrach, Meshach, and Abed-Nego. He spoke and commanded that they heat the furnace seven times more than it was usually heated. And He commanded certain Mighty men of Valor who were in His Army to bind cast then into the burning fiery furnace. Then these men were bound in their coats, their trousers, their turbans, and their other garments, and were cast into the midst of the burning fiery furnace. Therefore, because the KING’s command was urgent, and the furnace exceedingly hot, the flame of the fire killed those men who took up Shadrach, Meshach, and </w:t>
      </w:r>
      <w:r w:rsidRPr="00387CDE">
        <w:rPr>
          <w:rFonts w:cstheme="minorHAnsi"/>
          <w:b/>
          <w:sz w:val="24"/>
          <w:szCs w:val="24"/>
        </w:rPr>
        <w:lastRenderedPageBreak/>
        <w:t xml:space="preserve">Abed-Nego. And these three men, Shadrach, Meshach, and Abed-Nego, fell down bound into the midst of the burning fiery furnace. Then KING Nebuchadnezzar was astonished, and He rose in haste and spoke, saying to His counselors, ‘Did We not cast three men bound into the midst of the fire?’ They answered and said to the KING, ‘True, O KING.’ ‘Look!’ He answered, ‘I see four men loose, walking in the midst of the fire, and they are not hurt, and the form of the fourth [LORD JESUS] is like the SON OF GOD [LORD ENOCH].’” </w:t>
      </w:r>
      <w:r w:rsidRPr="00387CDE">
        <w:rPr>
          <w:rFonts w:cstheme="minorHAnsi"/>
          <w:bCs/>
          <w:sz w:val="24"/>
          <w:szCs w:val="24"/>
        </w:rPr>
        <w:t>In Daniel 3:26-30</w:t>
      </w:r>
      <w:r w:rsidRPr="00387CDE">
        <w:rPr>
          <w:rFonts w:cstheme="minorHAnsi"/>
          <w:b/>
          <w:sz w:val="24"/>
          <w:szCs w:val="24"/>
        </w:rPr>
        <w:t xml:space="preserve"> declares, “Then Nebuchadnezzar went near the Mouth of the burning fiery furnace and spoke, saying, ‘Shadrach, Meshach, and Abed-Nego, Servants of the MOST-HIGH GOD [FATHER STEPHEN OUR LORD], come out, and come here.’ Then Shadrach, Meshach, and Abed-Nego came from the midst of the fire. And the satraps, administrators, governors, and the KING’s counselors gathered together, and they saw these men on whose bodies the fire had No power [Authority], the hair of their head was not singed nor wee their garments affected, and the smell of fire was not on them. Nebuchadnezzar spoke saying, ‘Blessed be the GOD [FATHER STEPHEN Our LORD] of Shadrach, Meshach, and Abed-Nego, who sent His Angel and delivered His servants who trusted in Him, and they have frustrated the KING’s word, and yielded their bodies, that they should not serve nor worship any GOD except their own GOD [FATHER STEPHEN OUR LORD]! Therefore I make a decree that any people, nation, or language which speaks anything amiss against the GOD [FATHER STEPHEN OUR LORD] of Shadrach, Meshach, and Abed-Nego shall be cut in pieces, and their HOUSES shall be made an ash heap, because there is No other GOD who can deliver like this.’ Then the KING promoted Shadrach, Meshach, and Abed-Nego in the Province of Babylon.” </w:t>
      </w:r>
      <w:r w:rsidRPr="00387CDE">
        <w:rPr>
          <w:rFonts w:cstheme="minorHAnsi"/>
          <w:bCs/>
          <w:sz w:val="24"/>
          <w:szCs w:val="24"/>
        </w:rPr>
        <w:t>In Daniel 6:1-9</w:t>
      </w:r>
      <w:r w:rsidRPr="00387CDE">
        <w:rPr>
          <w:rFonts w:cstheme="minorHAnsi"/>
          <w:b/>
          <w:sz w:val="24"/>
          <w:szCs w:val="24"/>
        </w:rPr>
        <w:t xml:space="preserve"> declares, “It Pleased Darius to set over the KINGDOM one hundred and twenty satraps, to be over the </w:t>
      </w:r>
      <w:r w:rsidRPr="00387CDE">
        <w:rPr>
          <w:rFonts w:cstheme="minorHAnsi"/>
          <w:b/>
          <w:sz w:val="24"/>
          <w:szCs w:val="24"/>
        </w:rPr>
        <w:lastRenderedPageBreak/>
        <w:t xml:space="preserve">Whole KINGDOM, and over these, Three Governors [Presidents], of whom Daniel was One, that the satraps might give account to them, so that the KING would suffer No loss. Then This Daniel distinguished Himself above the [2] Governors [Presidents] and Satraps, because an Excellent SPIRIT [FATHER STEPHEN Our LORD in JOHN 4:23-24] was in Him, and the KING gave thought to setting Him over the Whole Realm. So, the [2] Governors [Presidents] and Satraps sought to find some Charge against Daniel concerning the KINGDOM, but they could find No Charge or Fault, because He was Faithful, nor was there any Error or Fault found in Him. Then these men said, ‘We shall not find any Charge against This Daniel unless We find it against Him concerning the LAW of His GOD [FATHER STEPHEN Our LORD]. So, these [2] Governors [Presidents] and Satraps thronged before the KING, and said thus to Him: ‘KING Darius, live forever! All the Governors [Presidents] of the KINGDOM, the Administrators and Satraps, the Counselors and Advisors, have consulted together to Establish a Royal Statute and to make a Firm Decree, that whoever Petitions any GOD or Man for Thirty Days, except You, O KING, shall be Cast into the Den of Lions. Now, O KING, Establish the Decree and Sign the Writing [Legalism, Philosophy &amp; Carnal Sexuality &amp; not with the FATHER STEPHEN Our LORD &amp; His Divine Commands in Colossians 2:1-3:11], so that it cannot be Changed, according to the LAW of the Medes and Persians which does not Alter.’ Therefore, KING Darius signed the written decree. </w:t>
      </w:r>
      <w:r w:rsidRPr="00387CDE">
        <w:rPr>
          <w:rFonts w:cstheme="minorHAnsi"/>
          <w:bCs/>
          <w:sz w:val="24"/>
          <w:szCs w:val="24"/>
        </w:rPr>
        <w:t>In Daniel 6:10-17</w:t>
      </w:r>
      <w:r w:rsidRPr="00387CDE">
        <w:rPr>
          <w:rFonts w:cstheme="minorHAnsi"/>
          <w:b/>
          <w:sz w:val="24"/>
          <w:szCs w:val="24"/>
        </w:rPr>
        <w:t xml:space="preserve"> declares, “Now went Daniel Knew that the Writing was Signed, He went Home. And in His Upper Room, with His windows open toward Jerusalem, He knelt down on His knees three times that day, and prayed and gave thanks before His GOD [FATHER STEPHEN Our LORD], as was His custom since early days. Then these men assembled and found Daniel praying and Making supplication before His GOD [FATHER STEPHEN Our </w:t>
      </w:r>
      <w:r w:rsidRPr="00387CDE">
        <w:rPr>
          <w:rFonts w:cstheme="minorHAnsi"/>
          <w:b/>
          <w:sz w:val="24"/>
          <w:szCs w:val="24"/>
        </w:rPr>
        <w:lastRenderedPageBreak/>
        <w:t xml:space="preserve">LORD]. And they went in before the KING, and spoke concerning the KING’s decree: ‘Have You not Signed a Decree that every Man who Petitions and GOD or Man within thirty days, except You, O KING, shall be Cast into the Den of Lions?’ The KING answered and said, ‘The Thing is True, according to the LAW of the Medes and Persians, which does not Alter.’ So they answered and said before the KING, ‘That Daniel, who is One of the Captives [Sons] from Judah, does not show due regard for You, O KING, or for the Decree that You have Signed, but makes His petition three times a day.’ And the KING, when He heard these words, was greatly displeased with Himself, and set His Heart on Daniel to deliver Him, and He labored till the going down of the sun to deliver Him. then these men approached the KING, and said to the KING, ‘Know, O KING, that it is the LAW of the Medes and Persians that No decree or statute which the KING establishes may be changed.’ So the KING gave the command, and they brought Daniel and cast Him into the Den of Lions. But the KING spoke, saying to Daniel, ‘Your GOD [FATHER STEPHEN Our LORD], whom You serve continually, He will deliver You.’ Then a stone was brought and laid on the Mouth of the Den, and the KING sealed it with His own signet ring and with the signets of His LORDs, that the purpose concerning Daniel might not be changed.” </w:t>
      </w:r>
      <w:r w:rsidRPr="00387CDE">
        <w:rPr>
          <w:rFonts w:cstheme="minorHAnsi"/>
          <w:bCs/>
          <w:sz w:val="24"/>
          <w:szCs w:val="24"/>
        </w:rPr>
        <w:t>In Daniel 6:18-23</w:t>
      </w:r>
      <w:r w:rsidRPr="00387CDE">
        <w:rPr>
          <w:rFonts w:cstheme="minorHAnsi"/>
          <w:b/>
          <w:sz w:val="24"/>
          <w:szCs w:val="24"/>
        </w:rPr>
        <w:t xml:space="preserve"> declares, “Now the KING went to His palace and spent the night fasting, and No musicians were brought before Him. Also, His sleep went from Him. Then the KING arose very early in the morning and went in haste to the Den of Lions. And when He came to the Den, He cried out with a lamenting voice to Daniel. The KING spoke, saying to Daniel, ‘Daniel, Servant of the Living GOD [FATHER STEPHEN Our LORD], has Your GOD [FATHER STEPHEN Our LORD], whom You serve continually, been able to deliver You from the Lions?’ Then Daniel said to the KING, ‘O KING, live forever! My GOD [FATHER </w:t>
      </w:r>
      <w:r w:rsidRPr="00387CDE">
        <w:rPr>
          <w:rFonts w:cstheme="minorHAnsi"/>
          <w:b/>
          <w:sz w:val="24"/>
          <w:szCs w:val="24"/>
        </w:rPr>
        <w:lastRenderedPageBreak/>
        <w:t xml:space="preserve">STEPHEN Our LORD] sent His Angel and shut the Lions’ Mouths so that they have not hurt Me, because I was found Innocent before Him, and also, O KING, I have done No wrong before You.’ Now the KING was exceedingly glad for Him, and commanded that they should take Daniel up out of the Den. So, Daniel was taken up out of the Den, and No injury whatever was found on Him, because He believed in His GOD [FATHER STEPHEN Our LORD]. </w:t>
      </w:r>
      <w:r w:rsidRPr="00387CDE">
        <w:rPr>
          <w:rFonts w:cstheme="minorHAnsi"/>
          <w:bCs/>
          <w:sz w:val="24"/>
          <w:szCs w:val="24"/>
        </w:rPr>
        <w:t>In Daniel 6:24-28</w:t>
      </w:r>
      <w:r w:rsidRPr="00387CDE">
        <w:rPr>
          <w:rFonts w:cstheme="minorHAnsi"/>
          <w:b/>
          <w:sz w:val="24"/>
          <w:szCs w:val="24"/>
        </w:rPr>
        <w:t xml:space="preserve"> declares, “And the KING gave the command, and they brought those men who had accused Daniel, and they cast them into the Den of lions---them, their children, and their wives, and the Lions overpowered them, and broke all their bones in pieces before they ever came to the Bottom of the Den. Then KING Darius wrote: To all peoples, nations, and languages that dwell in all the EARTH: Peace be multiplied to You. I make a Decree that in every Dominion of My KINGDOM men must Tremble and Fear before the GOD [FATHER STEPHEN OUR LORD] of Daniel. For He is a Living GOD [FATHER STEPHEN Our LORD], and steadfast forever, His KINGDOM is the One which shall not be Destroyed, and His Dominion shall Endure to the End. He Delivers and Rescues, and He works Signs and Wonders in HEAVEN and on EARTH, who has Delivered Daniel from the Power [Authority] of the Lions. So, This Daniel prospered [achieved greatly] in the Reign of Darius and in the Reign of Cyrus the Persian.” </w:t>
      </w:r>
      <w:r w:rsidRPr="00387CDE">
        <w:rPr>
          <w:rFonts w:cstheme="minorHAnsi"/>
          <w:bCs/>
          <w:sz w:val="24"/>
          <w:szCs w:val="24"/>
        </w:rPr>
        <w:t>In Daniel 7:1-8</w:t>
      </w:r>
      <w:r w:rsidRPr="00387CDE">
        <w:rPr>
          <w:rFonts w:cstheme="minorHAnsi"/>
          <w:b/>
          <w:sz w:val="24"/>
          <w:szCs w:val="24"/>
        </w:rPr>
        <w:t xml:space="preserve">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First was like a Lion, and had Eagle’s Wings. I watched till its wings were plucked off, and it was lifted up from the EARTH and made to stand on two </w:t>
      </w:r>
      <w:r w:rsidRPr="00387CDE">
        <w:rPr>
          <w:rFonts w:cstheme="minorHAnsi"/>
          <w:b/>
          <w:sz w:val="24"/>
          <w:szCs w:val="24"/>
        </w:rPr>
        <w:lastRenderedPageBreak/>
        <w:t xml:space="preserve">feet like a Man, and a Man’s Heart was given to it. And suddenly another Beast, a second, like a Bear. It was raised up on one side, and had three ribs in its mouth between its teeth. And they said thus to it: ‘Arise, devour much Flesh!’ After this I looked, and there was another, like a Leopard, which had on its back four wings of a Bird. The Beast also had four heads, and dominion was given to it.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r w:rsidRPr="00387CDE">
        <w:rPr>
          <w:rFonts w:cstheme="minorHAnsi"/>
          <w:bCs/>
          <w:sz w:val="24"/>
          <w:szCs w:val="24"/>
        </w:rPr>
        <w:t xml:space="preserve">In Daniel 7:9-14 </w:t>
      </w:r>
      <w:r w:rsidRPr="00387CDE">
        <w:rPr>
          <w:rFonts w:cstheme="minorHAnsi"/>
          <w:b/>
          <w:sz w:val="24"/>
          <w:szCs w:val="24"/>
        </w:rPr>
        <w:t>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3:4-23 &amp; 1</w:t>
      </w:r>
      <w:r w:rsidRPr="00387CDE">
        <w:rPr>
          <w:rFonts w:cstheme="minorHAnsi"/>
          <w:b/>
          <w:sz w:val="24"/>
          <w:szCs w:val="24"/>
          <w:vertAlign w:val="superscript"/>
        </w:rPr>
        <w:t>st</w:t>
      </w:r>
      <w:r w:rsidRPr="00387CDE">
        <w:rPr>
          <w:rFonts w:cstheme="minorHAnsi"/>
          <w:b/>
          <w:sz w:val="24"/>
          <w:szCs w:val="24"/>
        </w:rPr>
        <w:t xml:space="preserve">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w:t>
      </w:r>
      <w:r w:rsidRPr="00387CDE">
        <w:rPr>
          <w:rFonts w:cstheme="minorHAnsi"/>
          <w:b/>
          <w:sz w:val="24"/>
          <w:szCs w:val="24"/>
          <w:vertAlign w:val="superscript"/>
        </w:rPr>
        <w:t>nd</w:t>
      </w:r>
      <w:r w:rsidRPr="00387CDE">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w:t>
      </w:r>
      <w:r w:rsidRPr="00387CDE">
        <w:rPr>
          <w:rFonts w:cstheme="minorHAnsi"/>
          <w:b/>
          <w:sz w:val="24"/>
          <w:szCs w:val="24"/>
        </w:rPr>
        <w:lastRenderedPageBreak/>
        <w:t xml:space="preserve">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w:t>
      </w:r>
      <w:r w:rsidRPr="00387CDE">
        <w:rPr>
          <w:rFonts w:cstheme="minorHAnsi"/>
          <w:b/>
          <w:sz w:val="24"/>
          <w:szCs w:val="24"/>
        </w:rPr>
        <w:lastRenderedPageBreak/>
        <w:t>in Matthew 24:36-44; MARK 13:32-37; 1</w:t>
      </w:r>
      <w:r w:rsidRPr="00387CDE">
        <w:rPr>
          <w:rFonts w:cstheme="minorHAnsi"/>
          <w:b/>
          <w:sz w:val="24"/>
          <w:szCs w:val="24"/>
          <w:vertAlign w:val="superscript"/>
        </w:rPr>
        <w:t>st</w:t>
      </w:r>
      <w:r w:rsidRPr="00387CDE">
        <w:rPr>
          <w:rFonts w:cstheme="minorHAnsi"/>
          <w:b/>
          <w:sz w:val="24"/>
          <w:szCs w:val="24"/>
        </w:rPr>
        <w:t xml:space="preserve"> PETER 1:17-21 &amp; Acts 1:7; 29:2. The FATHER STEPHEN Our LORD Impartially Judges all Relationships &amp; Marriages alike from the 1</w:t>
      </w:r>
      <w:r w:rsidRPr="00387CDE">
        <w:rPr>
          <w:rFonts w:cstheme="minorHAnsi"/>
          <w:b/>
          <w:sz w:val="24"/>
          <w:szCs w:val="24"/>
          <w:vertAlign w:val="superscript"/>
        </w:rPr>
        <w:t>st</w:t>
      </w:r>
      <w:r w:rsidRPr="00387CDE">
        <w:rPr>
          <w:rFonts w:cstheme="minorHAnsi"/>
          <w:b/>
          <w:sz w:val="24"/>
          <w:szCs w:val="24"/>
        </w:rPr>
        <w:t xml:space="preserve"> Level to the 9</w:t>
      </w:r>
      <w:r w:rsidRPr="00387CDE">
        <w:rPr>
          <w:rFonts w:cstheme="minorHAnsi"/>
          <w:b/>
          <w:sz w:val="24"/>
          <w:szCs w:val="24"/>
          <w:vertAlign w:val="superscript"/>
        </w:rPr>
        <w:t>th</w:t>
      </w:r>
      <w:r w:rsidRPr="00387CDE">
        <w:rPr>
          <w:rFonts w:cstheme="minorHAnsi"/>
          <w:b/>
          <w:sz w:val="24"/>
          <w:szCs w:val="24"/>
        </w:rPr>
        <w:t xml:space="preserve"> Level, but it is not needed in the 10</w:t>
      </w:r>
      <w:r w:rsidRPr="00387CDE">
        <w:rPr>
          <w:rFonts w:cstheme="minorHAnsi"/>
          <w:b/>
          <w:sz w:val="24"/>
          <w:szCs w:val="24"/>
          <w:vertAlign w:val="superscript"/>
        </w:rPr>
        <w:t>th</w:t>
      </w:r>
      <w:r w:rsidRPr="00387CDE">
        <w:rPr>
          <w:rFonts w:cstheme="minorHAnsi"/>
          <w:b/>
          <w:sz w:val="24"/>
          <w:szCs w:val="24"/>
        </w:rPr>
        <w:t xml:space="preserve"> Level. If You are Alone without a Relationship or Marriage alike, the FATHER STEPHEN Our LORD will Impartially Judge You from the 1</w:t>
      </w:r>
      <w:r w:rsidRPr="00387CDE">
        <w:rPr>
          <w:rFonts w:cstheme="minorHAnsi"/>
          <w:b/>
          <w:sz w:val="24"/>
          <w:szCs w:val="24"/>
          <w:vertAlign w:val="superscript"/>
        </w:rPr>
        <w:t>st</w:t>
      </w:r>
      <w:r w:rsidRPr="00387CDE">
        <w:rPr>
          <w:rFonts w:cstheme="minorHAnsi"/>
          <w:b/>
          <w:sz w:val="24"/>
          <w:szCs w:val="24"/>
        </w:rPr>
        <w:t xml:space="preserve"> Level to the 10</w:t>
      </w:r>
      <w:r w:rsidRPr="00387CDE">
        <w:rPr>
          <w:rFonts w:cstheme="minorHAnsi"/>
          <w:b/>
          <w:sz w:val="24"/>
          <w:szCs w:val="24"/>
          <w:vertAlign w:val="superscript"/>
        </w:rPr>
        <w:t>th</w:t>
      </w:r>
      <w:r w:rsidRPr="00387CDE">
        <w:rPr>
          <w:rFonts w:cstheme="minorHAnsi"/>
          <w:b/>
          <w:sz w:val="24"/>
          <w:szCs w:val="24"/>
        </w:rPr>
        <w:t xml:space="preserve"> Level. </w:t>
      </w:r>
      <w:r w:rsidRPr="00387CDE">
        <w:rPr>
          <w:rFonts w:cstheme="minorHAnsi"/>
          <w:bCs/>
          <w:sz w:val="24"/>
          <w:szCs w:val="24"/>
        </w:rPr>
        <w:t>In Daniel 7:15-28</w:t>
      </w:r>
      <w:r w:rsidRPr="00387CDE">
        <w:rPr>
          <w:rFonts w:cstheme="minorHAnsi"/>
          <w:b/>
          <w:sz w:val="24"/>
          <w:szCs w:val="24"/>
        </w:rPr>
        <w:t xml:space="preserve">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w:t>
      </w:r>
      <w:r w:rsidRPr="00387CDE">
        <w:rPr>
          <w:rFonts w:cstheme="minorHAnsi"/>
          <w:b/>
          <w:sz w:val="24"/>
          <w:szCs w:val="24"/>
          <w:vertAlign w:val="superscript"/>
        </w:rPr>
        <w:t>st</w:t>
      </w:r>
      <w:r w:rsidRPr="00387CDE">
        <w:rPr>
          <w:rFonts w:cstheme="minorHAnsi"/>
          <w:b/>
          <w:sz w:val="24"/>
          <w:szCs w:val="24"/>
        </w:rPr>
        <w:t xml:space="preserve">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w:t>
      </w:r>
      <w:r w:rsidRPr="00387CDE">
        <w:rPr>
          <w:rFonts w:cstheme="minorHAnsi"/>
          <w:b/>
          <w:sz w:val="24"/>
          <w:szCs w:val="24"/>
        </w:rPr>
        <w:lastRenderedPageBreak/>
        <w:t>EARTH, trample it and break it in pieces. The Ten Horns are Ten KINGS who shall arise from This KINGDOM. And Another [11</w:t>
      </w:r>
      <w:r w:rsidRPr="00387CDE">
        <w:rPr>
          <w:rFonts w:cstheme="minorHAnsi"/>
          <w:b/>
          <w:sz w:val="24"/>
          <w:szCs w:val="24"/>
          <w:vertAlign w:val="superscript"/>
        </w:rPr>
        <w:t>th</w:t>
      </w:r>
      <w:r w:rsidRPr="00387CDE">
        <w:rPr>
          <w:rFonts w:cstheme="minorHAnsi"/>
          <w:b/>
          <w:sz w:val="24"/>
          <w:szCs w:val="24"/>
        </w:rPr>
        <w:t xml:space="preserve">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 </w:t>
      </w:r>
      <w:r w:rsidRPr="00387CDE">
        <w:rPr>
          <w:rFonts w:cstheme="minorHAnsi"/>
          <w:sz w:val="24"/>
          <w:szCs w:val="24"/>
        </w:rPr>
        <w:t xml:space="preserve">In Matthew 25:31-46 declares, </w:t>
      </w:r>
      <w:r w:rsidRPr="00387CDE">
        <w:rPr>
          <w:rFonts w:cstheme="minorHAnsi"/>
          <w:color w:val="FF0000"/>
          <w:sz w:val="24"/>
          <w:szCs w:val="24"/>
        </w:rPr>
        <w:t xml:space="preserve">“When the SON OF MAN [Acts 7:55-56]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[Acts 1:4-7]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w:t>
      </w:r>
      <w:r w:rsidRPr="00387CDE">
        <w:rPr>
          <w:rFonts w:cstheme="minorHAnsi"/>
          <w:color w:val="FF0000"/>
          <w:sz w:val="24"/>
          <w:szCs w:val="24"/>
        </w:rPr>
        <w:lastRenderedPageBreak/>
        <w:t xml:space="preserve">drink? When did we see You a stranger and take You in or naked and clothe You? Or when did we see You sick, or in prison, and come to You?’  And the KING will answer and say to them, ‘Assuredly, I say to You, inasmuch as You did it to One of the least of those My Brethren, [ 7 to 970 years of age] You, did it to Me.’ Then He will also say to those on the left hand, ‘Depart from Me, You cursed, into Everlasting Fire [Revelation 20:1-3, 7-10, 11-15]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[Babies at 0 to 3 years of age , Infants at 4 years of age &amp; Children at 5 to 6 years of age], You, did not do it to Me.’ And These [Sexual] will go away into Everlasting Punishment, but the Righteous into Eternal Life.” </w:t>
      </w:r>
      <w:r w:rsidRPr="00387CDE">
        <w:rPr>
          <w:rFonts w:cstheme="minorHAnsi"/>
          <w:sz w:val="24"/>
          <w:szCs w:val="24"/>
        </w:rPr>
        <w:t xml:space="preserve">Mark 10:14: But when JESUS saw this, He was indignant and said to them, "Permit the Children to come to Me; do not hinder them; for the KINGDOM OF GOD belongs to such as these. In JOHN 3:3, 5-8, 10-21 declares, JESUS answered and said to Him, </w:t>
      </w:r>
      <w:r w:rsidRPr="00387CDE">
        <w:rPr>
          <w:rFonts w:cstheme="minorHAnsi"/>
          <w:color w:val="FF0000"/>
          <w:sz w:val="24"/>
          <w:szCs w:val="24"/>
        </w:rPr>
        <w:t xml:space="preserve">“Most assuredly, I say to You, unless One is Born Again, He Cannot See [Acts 1:4-7] the KINGDOM of GOD [FATHER STEPHEN].” </w:t>
      </w:r>
      <w:r w:rsidRPr="00387CDE">
        <w:rPr>
          <w:rFonts w:cstheme="minorHAnsi"/>
          <w:sz w:val="24"/>
          <w:szCs w:val="24"/>
        </w:rPr>
        <w:t xml:space="preserve">JESUS answered, </w:t>
      </w:r>
      <w:r w:rsidRPr="00387CDE">
        <w:rPr>
          <w:rFonts w:cstheme="minorHAnsi"/>
          <w:color w:val="FF0000"/>
          <w:sz w:val="24"/>
          <w:szCs w:val="24"/>
        </w:rPr>
        <w:t>“Most assuredly, I say to You, unless One is Born of Water [1</w:t>
      </w:r>
      <w:r w:rsidRPr="00387CDE">
        <w:rPr>
          <w:rFonts w:cstheme="minorHAnsi"/>
          <w:color w:val="FF0000"/>
          <w:sz w:val="24"/>
          <w:szCs w:val="24"/>
          <w:vertAlign w:val="superscript"/>
        </w:rPr>
        <w:t>st</w:t>
      </w:r>
      <w:r w:rsidRPr="00387CDE">
        <w:rPr>
          <w:rFonts w:cstheme="minorHAnsi"/>
          <w:color w:val="FF0000"/>
          <w:sz w:val="24"/>
          <w:szCs w:val="24"/>
        </w:rPr>
        <w:t xml:space="preserve"> JOHN 5:9 &amp; Acts 10:47-48] and the SPIRIT [Acts 2:1-4; 6:5; 7:55-56], He Cannot Enter [Acts 1:4-7] the KINGDOM of GOD [FATHER STEPHEN].” That which is Born of the Flesh is Flesh [The Sexual Outer Skin of the LORD LUCIFER’s KINGDOM of THIS WORLD in Romans 1:21-32; 3:4-23 &amp; Galatians 5:19-21], and that which is Born of the SPIRIT is SPIRIT [The Divine Outer Flesh---Skin [JOHN 6:22-59] of </w:t>
      </w:r>
      <w:r w:rsidRPr="00387CDE">
        <w:rPr>
          <w:rFonts w:cstheme="minorHAnsi"/>
          <w:color w:val="FF0000"/>
          <w:sz w:val="24"/>
          <w:szCs w:val="24"/>
        </w:rPr>
        <w:lastRenderedPageBreak/>
        <w:t>the FATHER STEPHEN’s Own HOLY GHOST in Acts 2:1-21; 6:3, 5, 10; 7:55-56 &amp; Galatians 5:22-23]. Do not Marvel that I said to You, ‘You Must be Born Again [Born of the FATHER STEPHEN in 1</w:t>
      </w:r>
      <w:r w:rsidRPr="00387CDE">
        <w:rPr>
          <w:rFonts w:cstheme="minorHAnsi"/>
          <w:color w:val="FF0000"/>
          <w:sz w:val="24"/>
          <w:szCs w:val="24"/>
          <w:vertAlign w:val="superscript"/>
        </w:rPr>
        <w:t>st</w:t>
      </w:r>
      <w:r w:rsidRPr="00387CDE">
        <w:rPr>
          <w:rFonts w:cstheme="minorHAnsi"/>
          <w:color w:val="FF0000"/>
          <w:sz w:val="24"/>
          <w:szCs w:val="24"/>
        </w:rPr>
        <w:t xml:space="preserve"> JOHN 3:9].’ The Wind Blows [Acts 2:1-4] where it Wishes, and You Hear the Sound of it, but Cannot Tell where it Comes from and where it Goes. So is Everyone who is Born of the SPIRIT [JOHN 14:26; 15:26; 16:7-13].” </w:t>
      </w:r>
      <w:r w:rsidRPr="00387CDE">
        <w:rPr>
          <w:rFonts w:cstheme="minorHAnsi"/>
          <w:sz w:val="24"/>
          <w:szCs w:val="24"/>
        </w:rPr>
        <w:t xml:space="preserve">JESUS answered and said to Him, </w:t>
      </w:r>
      <w:r w:rsidRPr="00387CDE">
        <w:rPr>
          <w:rFonts w:cstheme="minorHAnsi"/>
          <w:color w:val="FF0000"/>
          <w:sz w:val="24"/>
          <w:szCs w:val="24"/>
        </w:rPr>
        <w:t>“Are You a Teacher [2</w:t>
      </w:r>
      <w:r w:rsidRPr="00387CDE">
        <w:rPr>
          <w:rFonts w:cstheme="minorHAnsi"/>
          <w:color w:val="FF0000"/>
          <w:sz w:val="24"/>
          <w:szCs w:val="24"/>
          <w:vertAlign w:val="superscript"/>
        </w:rPr>
        <w:t>nd</w:t>
      </w:r>
      <w:r w:rsidRPr="00387CDE">
        <w:rPr>
          <w:rFonts w:cstheme="minorHAnsi"/>
          <w:color w:val="FF0000"/>
          <w:sz w:val="24"/>
          <w:szCs w:val="24"/>
        </w:rPr>
        <w:t xml:space="preserve"> PETER 2:1-22] of ISRAEL, and Do not Know these things? Most assuredly, I say to You, We Speak what We Know and Testify what We have Seen, and You Do not Receive Our Witness [JOHN 4:4:21-24 &amp; 1</w:t>
      </w:r>
      <w:r w:rsidRPr="00387CDE">
        <w:rPr>
          <w:rFonts w:cstheme="minorHAnsi"/>
          <w:color w:val="FF0000"/>
          <w:sz w:val="24"/>
          <w:szCs w:val="24"/>
          <w:vertAlign w:val="superscript"/>
        </w:rPr>
        <w:t>st</w:t>
      </w:r>
      <w:r w:rsidRPr="00387CDE">
        <w:rPr>
          <w:rFonts w:cstheme="minorHAnsi"/>
          <w:color w:val="FF0000"/>
          <w:sz w:val="24"/>
          <w:szCs w:val="24"/>
        </w:rPr>
        <w:t xml:space="preserve"> JOHN 5:6-13]. If I have Told You EARTHLY Things [1</w:t>
      </w:r>
      <w:r w:rsidRPr="00387CDE">
        <w:rPr>
          <w:rFonts w:cstheme="minorHAnsi"/>
          <w:color w:val="FF0000"/>
          <w:sz w:val="24"/>
          <w:szCs w:val="24"/>
          <w:vertAlign w:val="superscript"/>
        </w:rPr>
        <w:t>st</w:t>
      </w:r>
      <w:r w:rsidRPr="00387CDE">
        <w:rPr>
          <w:rFonts w:cstheme="minorHAnsi"/>
          <w:color w:val="FF0000"/>
          <w:sz w:val="24"/>
          <w:szCs w:val="24"/>
        </w:rPr>
        <w:t xml:space="preserve"> Corinthians 2:6-16] and You Do not Believe, how will You Believe if I Tell You HEAVENLY Things [1</w:t>
      </w:r>
      <w:r w:rsidRPr="00387CDE">
        <w:rPr>
          <w:rFonts w:cstheme="minorHAnsi"/>
          <w:color w:val="FF0000"/>
          <w:sz w:val="24"/>
          <w:szCs w:val="24"/>
          <w:vertAlign w:val="superscript"/>
        </w:rPr>
        <w:t>st</w:t>
      </w:r>
      <w:r w:rsidRPr="00387CDE">
        <w:rPr>
          <w:rFonts w:cstheme="minorHAnsi"/>
          <w:color w:val="FF0000"/>
          <w:sz w:val="24"/>
          <w:szCs w:val="24"/>
        </w:rPr>
        <w:t xml:space="preserve"> Corinthians 2:6-16]? No One has Ascended to HEAVEN [Acts 2:34-35], but He who Came Down from HEAVEN, that is, the SON OF MAN [Acts 7:55-56] who is in HEAVEN. And as MOSES Lifted Up the Serpent in the Wilderness, even so must the SON OF MAN be Lifted Up, that Whoever Believes in Him [In Order to Know the LORD JESUS true fully, You must Know His FATHER STEPHEN also, Otherwise You are Partial in Your Judgment &amp; are Sexual Liars as Antichrist’s in 2</w:t>
      </w:r>
      <w:r w:rsidRPr="00387CDE">
        <w:rPr>
          <w:rFonts w:cstheme="minorHAnsi"/>
          <w:color w:val="FF0000"/>
          <w:sz w:val="24"/>
          <w:szCs w:val="24"/>
          <w:vertAlign w:val="superscript"/>
        </w:rPr>
        <w:t>nd</w:t>
      </w:r>
      <w:r w:rsidRPr="00387CDE">
        <w:rPr>
          <w:rFonts w:cstheme="minorHAnsi"/>
          <w:color w:val="FF0000"/>
          <w:sz w:val="24"/>
          <w:szCs w:val="24"/>
        </w:rPr>
        <w:t xml:space="preserve"> JOHN 7-11] should not Perish but have Eternal Life. For GOD [FATHER STEPHEN] so [Agape] Loved the WORLD that He Gave His, only Begotten SON, that Whoever Believes in Him should not Perish [Hosea 4:6-7] but have Everlasting Life. For GOD [FATHER STEPHEN] did not Send His SON into the WORLD to Condemn [Damn] the WORLD [Only within Once in the Beginning, and also within Once afterwards He will Damn in Hebrews 10:26-39 &amp; Revelation 19:11-21], but that the WORLD through Him might be Saved [FATHER STEPHEN in JAMES 4:12]. He who Believes in Him is not Condemned [not Damned, by Acknowledging the FATHER STEPHEN &amp; His SON JESUS CHRIST in 2</w:t>
      </w:r>
      <w:r w:rsidRPr="00387CDE">
        <w:rPr>
          <w:rFonts w:cstheme="minorHAnsi"/>
          <w:color w:val="FF0000"/>
          <w:sz w:val="24"/>
          <w:szCs w:val="24"/>
          <w:vertAlign w:val="superscript"/>
        </w:rPr>
        <w:t>nd</w:t>
      </w:r>
      <w:r w:rsidRPr="00387CDE">
        <w:rPr>
          <w:rFonts w:cstheme="minorHAnsi"/>
          <w:color w:val="FF0000"/>
          <w:sz w:val="24"/>
          <w:szCs w:val="24"/>
        </w:rPr>
        <w:t xml:space="preserve"> JOHN 7-11], but He who Does not Believe is Condemned [Damned in 2</w:t>
      </w:r>
      <w:r w:rsidRPr="00387CDE">
        <w:rPr>
          <w:rFonts w:cstheme="minorHAnsi"/>
          <w:color w:val="FF0000"/>
          <w:sz w:val="24"/>
          <w:szCs w:val="24"/>
          <w:vertAlign w:val="superscript"/>
        </w:rPr>
        <w:t>nd</w:t>
      </w:r>
      <w:r w:rsidRPr="00387CDE">
        <w:rPr>
          <w:rFonts w:cstheme="minorHAnsi"/>
          <w:color w:val="FF0000"/>
          <w:sz w:val="24"/>
          <w:szCs w:val="24"/>
        </w:rPr>
        <w:t xml:space="preserve"> JOHN 7-11; Daniel 7:9-28 &amp; </w:t>
      </w:r>
      <w:r w:rsidRPr="00387CDE">
        <w:rPr>
          <w:rFonts w:cstheme="minorHAnsi"/>
          <w:color w:val="FF0000"/>
          <w:sz w:val="24"/>
          <w:szCs w:val="24"/>
        </w:rPr>
        <w:lastRenderedPageBreak/>
        <w:t>Revelation 20:7-10, 11-15] already, because He has not Believed in the Name [FATHER STEPHEN] of the only Begotten SON OF GOD [FATHER STEPHEN]. And This is the Condemnation [Damnation in Romans 13:1-2], that the Light [JOHN 1:6-13] has Come into the WORLD, and men [Sexually] Loved Darkness [Acts 26:18] rather than Light [Acts 9:3; 22:6; 26:13], because Their Deeds are Evil [Sexual in Romans 1:21-32]. For Everyone Practicing Evil [Sexuality] Hates the Light and Does not Come to the Light [FATHER STEPHEN in 1</w:t>
      </w:r>
      <w:r w:rsidRPr="00387CDE">
        <w:rPr>
          <w:rFonts w:cstheme="minorHAnsi"/>
          <w:color w:val="FF0000"/>
          <w:sz w:val="24"/>
          <w:szCs w:val="24"/>
          <w:vertAlign w:val="superscript"/>
        </w:rPr>
        <w:t>st</w:t>
      </w:r>
      <w:r w:rsidRPr="00387CDE">
        <w:rPr>
          <w:rFonts w:cstheme="minorHAnsi"/>
          <w:color w:val="FF0000"/>
          <w:sz w:val="24"/>
          <w:szCs w:val="24"/>
        </w:rPr>
        <w:t xml:space="preserve"> Timothy 6:15-16], lest His [Sexual] Deeds should be Exposed [Hebrews 4:13]. But He Who Does the TRUTH [Acts 6:1-8, 10, 14-15; 7:1-5, 7-17, 20-24, 29-38, 44-53, 55-56, 59-60] Comes to the Light, that His [Divine] Deeds made be Clearly Seen [Hebrews 4:13], that They have been Done [2</w:t>
      </w:r>
      <w:r w:rsidRPr="00387CDE">
        <w:rPr>
          <w:rFonts w:cstheme="minorHAnsi"/>
          <w:color w:val="FF0000"/>
          <w:sz w:val="24"/>
          <w:szCs w:val="24"/>
          <w:vertAlign w:val="superscript"/>
        </w:rPr>
        <w:t>nd</w:t>
      </w:r>
      <w:r w:rsidRPr="00387CDE">
        <w:rPr>
          <w:rFonts w:cstheme="minorHAnsi"/>
          <w:color w:val="FF0000"/>
          <w:sz w:val="24"/>
          <w:szCs w:val="24"/>
        </w:rPr>
        <w:t xml:space="preserve"> Timothy 3:16 &amp; Hebrews 4:12] in GOD [FATHER STEPHEN].” </w:t>
      </w:r>
      <w:r w:rsidRPr="00387CDE">
        <w:rPr>
          <w:rFonts w:cstheme="minorHAnsi"/>
          <w:sz w:val="24"/>
          <w:szCs w:val="24"/>
        </w:rPr>
        <w:t xml:space="preserve">2 Peter 1:1-11: Simon PETER, a Bond-Servant and Apostle of JESUS CHRIST, To those who have received a faith of the same kind as ours, by the Righteousness of Our GOD and Savior, JESUS CHRIST: Grace and peace be multiplied to you in the Knowledge of GOD and of JESUS Our LORD; seeing that His divine power has granted to us everything pertaining to Life and Godliness, through the true knowledge of Him who called us by His own glory and excellence. In Revelation 22:12-14 declares, </w:t>
      </w:r>
      <w:r w:rsidRPr="00387CDE">
        <w:rPr>
          <w:rFonts w:cstheme="minorHAnsi"/>
          <w:color w:val="FF0000"/>
          <w:sz w:val="24"/>
          <w:szCs w:val="24"/>
        </w:rPr>
        <w:t xml:space="preserve">“And behold, I AM [JOHN 8:58] Coming Quickly, and My Reward [FATHER STEPHEN] is with Me, to Give to every One According to His Work. I AM [JOHN 8:58] the Alpha and the Omega, the Beginning and the End, the First and the Last.” </w:t>
      </w:r>
      <w:r w:rsidRPr="00387CDE">
        <w:rPr>
          <w:rFonts w:cstheme="minorHAnsi"/>
          <w:sz w:val="24"/>
          <w:szCs w:val="24"/>
        </w:rPr>
        <w:t xml:space="preserve">Blessed are those who do His Commandments, that they may have the [Eternal] Right to the TREE OF LIFE, and may Enter through the Gates into the City. LUKE 6:20: And turning His gaze toward His Disciples, He began to say, "Blessed are you who are Poor, for yours is the KINGDOM OF GOD. In LUKE 13:23-30, 32-33 declares, And He said to Them, </w:t>
      </w:r>
      <w:r w:rsidRPr="00387CDE">
        <w:rPr>
          <w:rFonts w:cstheme="minorHAnsi"/>
          <w:color w:val="FF0000"/>
          <w:sz w:val="24"/>
          <w:szCs w:val="24"/>
        </w:rPr>
        <w:t xml:space="preserve">“Strive to Enter through the Narrow Gate, for Many [Called], I say to You, will Seek to Enter and Will </w:t>
      </w:r>
      <w:r w:rsidRPr="00387CDE">
        <w:rPr>
          <w:rFonts w:cstheme="minorHAnsi"/>
          <w:color w:val="FF0000"/>
          <w:sz w:val="24"/>
          <w:szCs w:val="24"/>
        </w:rPr>
        <w:lastRenderedPageBreak/>
        <w:t xml:space="preserve">not be Able. When Once the Master of the HOUSE [Zion] has Risen Up and Shut the Door, and You begin to Stand Outside and Knock at the Door, saying, ‘LORD [FATHER STEPHEN], LORD [FATHER STEPHEN], Open for Us,’ and He will Answer and say to You, ‘I Do not Know You, where You are from,’ then You will begin to say, ‘We Ate and Drank in Your Presence, and You Taught in Our Streets.’ But He will say, ‘I Tell You I Do not Know You, where You are from. Depart from me All You [Sexual] Workers of Iniquity [LAWLESSNESS &amp; Violence]. There will be Weeping [Revelation 18:9-20 &amp; Acts 7:43] and Gnashing of Teeth [Acts 7:54], when You See [LORD] Abraham and [LORD] Isaac and [LORD] JACOB and All the PROPHETs in the KINGDOM of GOD [FATHER STEPHEN], and Yourselves Trust Out. They will Come from the East and the West, from the North and the South, and Sit Down in the KINGDOM of GOD [FATHER STEPHEN]. And indeed, that are Last who will be First, and there are First who will be Last.” </w:t>
      </w:r>
      <w:r w:rsidRPr="00387CDE">
        <w:rPr>
          <w:rFonts w:cstheme="minorHAnsi"/>
          <w:sz w:val="24"/>
          <w:szCs w:val="24"/>
        </w:rPr>
        <w:t xml:space="preserve">And He said to Them, </w:t>
      </w:r>
      <w:r w:rsidRPr="00387CDE">
        <w:rPr>
          <w:rFonts w:cstheme="minorHAnsi"/>
          <w:color w:val="FF0000"/>
          <w:sz w:val="24"/>
          <w:szCs w:val="24"/>
        </w:rPr>
        <w:t>“Go, Tell that Fox, behold, I Cast Out Demons and Perform Cures Today and Tomorrow, and the Third Day [36 hours</w:t>
      </w:r>
      <w:r w:rsidRPr="00387CDE">
        <w:rPr>
          <w:rFonts w:cstheme="minorHAnsi"/>
          <w:color w:val="C00000"/>
          <w:sz w:val="24"/>
          <w:szCs w:val="24"/>
        </w:rPr>
        <w:t xml:space="preserve"> by going one mile go twain [3], which is 12 hours &amp; 2 positions Making peace into 1 position [12] which is 1 Hour &amp; 1 Minute in Matthew 12:20; 20:12 because it is Perfected &amp; Completed Outside the Minute &amp; During the Day it is Spent on the South America/North America Continent, the Night is Spent on the Euphoria Continent] </w:t>
      </w:r>
      <w:r w:rsidRPr="00387CDE">
        <w:rPr>
          <w:rFonts w:cstheme="minorHAnsi"/>
          <w:color w:val="FF0000"/>
          <w:sz w:val="24"/>
          <w:szCs w:val="24"/>
        </w:rPr>
        <w:t xml:space="preserve">I shall be Perfect. Nevertheless, I must Journey Today, Tomorrow, and the Day Following, for it cannot be that a PROPHET should Perish Outside of Jerusalem.” </w:t>
      </w:r>
      <w:r w:rsidRPr="00387CDE">
        <w:rPr>
          <w:rFonts w:cstheme="minorHAnsi"/>
          <w:sz w:val="24"/>
          <w:szCs w:val="24"/>
        </w:rPr>
        <w:t xml:space="preserve">In LUKE 13:34-35 declares, </w:t>
      </w:r>
      <w:r w:rsidRPr="00387CDE">
        <w:rPr>
          <w:rFonts w:cstheme="minorHAnsi"/>
          <w:color w:val="FF0000"/>
          <w:sz w:val="24"/>
          <w:szCs w:val="24"/>
        </w:rPr>
        <w:t xml:space="preserve">“O Jerusalem, Jerusalem, the One who Kills the PROPHETs and Stones Those who are Sent to Her! How often I wanted to Gather Your Children Together, as a Hen Gathers Her Brood [Young] under Her Wings, but You were not Willing! See! Your HOUSE [Zion] is left to You Desolate, and assuredly, I say to You, You shall not See Me until the Time Comes [Acts 2:1-39] when You shall say, </w:t>
      </w:r>
      <w:r w:rsidRPr="00387CDE">
        <w:rPr>
          <w:rFonts w:cstheme="minorHAnsi"/>
          <w:color w:val="FF0000"/>
          <w:sz w:val="24"/>
          <w:szCs w:val="24"/>
        </w:rPr>
        <w:lastRenderedPageBreak/>
        <w:t xml:space="preserve">‘Blessed is He who Comes in the Name [FATHER STEPHEN] of the LORD [YAHWEH]!’” </w:t>
      </w:r>
      <w:r w:rsidRPr="00387CDE">
        <w:rPr>
          <w:rFonts w:cstheme="minorHAnsi"/>
          <w:sz w:val="24"/>
          <w:szCs w:val="24"/>
        </w:rPr>
        <w:t xml:space="preserve">LUKE 18:16: But JESUS called for them, saying, "Permit the Children to come to Me, and do not hinder them, for the KINGDOM OF GOD belongs to such as these.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The KINGDOM OF GOD having No End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Psalm 145:10-13: All Your works shall give thanks to You, O LORD, And Your Godly Ones shall bless You. They shall speak of the Glory of Your KINGDOM And talk of Your Power; to make known to the Sons of Men Your Mighty Acts and the Glory of the Majesty of Your KINGDOM. Daniel 2:44: "In the days of those Kings the GOD of HEAVEN will set up a KINGDOM which will never be destroyed, and that KINGDOM will not be left for another people; it will crush and put an end to all these KINGDOMS, but it will itself endure forever.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Daniel 7:13-14: </w:t>
      </w:r>
      <w:r w:rsidRPr="00387CDE">
        <w:rPr>
          <w:rFonts w:cstheme="minorHAnsi"/>
          <w:b/>
          <w:sz w:val="24"/>
          <w:szCs w:val="24"/>
        </w:rPr>
        <w:t xml:space="preserve">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w:t>
      </w:r>
      <w:r w:rsidRPr="00387CDE">
        <w:rPr>
          <w:rFonts w:cstheme="minorHAnsi"/>
          <w:b/>
          <w:sz w:val="24"/>
          <w:szCs w:val="24"/>
        </w:rPr>
        <w:lastRenderedPageBreak/>
        <w:t xml:space="preserve">should serve Him. His dominion is an everlasting dominion, which shall not pass away, and His KINGDOM (of Saintly CHRISTIAN LORDSHIP) the one which shall not be destroyed.” </w:t>
      </w:r>
      <w:r w:rsidRPr="00387CDE">
        <w:rPr>
          <w:rFonts w:cstheme="minorHAnsi"/>
          <w:bCs/>
          <w:sz w:val="24"/>
          <w:szCs w:val="24"/>
        </w:rPr>
        <w:t>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387CDE">
        <w:rPr>
          <w:rFonts w:cstheme="minorHAnsi"/>
          <w:bCs/>
          <w:sz w:val="24"/>
          <w:szCs w:val="24"/>
          <w:vertAlign w:val="superscript"/>
        </w:rPr>
        <w:t>st</w:t>
      </w:r>
      <w:r w:rsidRPr="00387CDE">
        <w:rPr>
          <w:rFonts w:cstheme="minorHAnsi"/>
          <w:bCs/>
          <w:sz w:val="24"/>
          <w:szCs w:val="24"/>
        </w:rPr>
        <w:t xml:space="preserve"> PETER 1:17-21 &amp; Acts 1:7; 29:2. The FATHER STEPHEN Our LORD Impartially Judges all Relationships &amp; Marriages alike from the 1</w:t>
      </w:r>
      <w:r w:rsidRPr="00387CDE">
        <w:rPr>
          <w:rFonts w:cstheme="minorHAnsi"/>
          <w:bCs/>
          <w:sz w:val="24"/>
          <w:szCs w:val="24"/>
          <w:vertAlign w:val="superscript"/>
        </w:rPr>
        <w:t>st</w:t>
      </w:r>
      <w:r w:rsidRPr="00387CDE">
        <w:rPr>
          <w:rFonts w:cstheme="minorHAnsi"/>
          <w:bCs/>
          <w:sz w:val="24"/>
          <w:szCs w:val="24"/>
        </w:rPr>
        <w:t xml:space="preserve"> Level to the 9</w:t>
      </w:r>
      <w:r w:rsidRPr="00387CDE">
        <w:rPr>
          <w:rFonts w:cstheme="minorHAnsi"/>
          <w:bCs/>
          <w:sz w:val="24"/>
          <w:szCs w:val="24"/>
          <w:vertAlign w:val="superscript"/>
        </w:rPr>
        <w:t>th</w:t>
      </w:r>
      <w:r w:rsidRPr="00387CDE">
        <w:rPr>
          <w:rFonts w:cstheme="minorHAnsi"/>
          <w:bCs/>
          <w:sz w:val="24"/>
          <w:szCs w:val="24"/>
        </w:rPr>
        <w:t xml:space="preserve"> Level, but it is not needed in the 10</w:t>
      </w:r>
      <w:r w:rsidRPr="00387CDE">
        <w:rPr>
          <w:rFonts w:cstheme="minorHAnsi"/>
          <w:bCs/>
          <w:sz w:val="24"/>
          <w:szCs w:val="24"/>
          <w:vertAlign w:val="superscript"/>
        </w:rPr>
        <w:t>th</w:t>
      </w:r>
      <w:r w:rsidRPr="00387CDE">
        <w:rPr>
          <w:rFonts w:cstheme="minorHAnsi"/>
          <w:bCs/>
          <w:sz w:val="24"/>
          <w:szCs w:val="24"/>
        </w:rPr>
        <w:t xml:space="preserve"> Level. If You are Alone without a Relationship or Marriage alike, the FATHER STEPHEN Our LORD will Impartially Judge You from the 1</w:t>
      </w:r>
      <w:r w:rsidRPr="00387CDE">
        <w:rPr>
          <w:rFonts w:cstheme="minorHAnsi"/>
          <w:bCs/>
          <w:sz w:val="24"/>
          <w:szCs w:val="24"/>
          <w:vertAlign w:val="superscript"/>
        </w:rPr>
        <w:t>st</w:t>
      </w:r>
      <w:r w:rsidRPr="00387CDE">
        <w:rPr>
          <w:rFonts w:cstheme="minorHAnsi"/>
          <w:bCs/>
          <w:sz w:val="24"/>
          <w:szCs w:val="24"/>
        </w:rPr>
        <w:t xml:space="preserve"> Level to the 10</w:t>
      </w:r>
      <w:r w:rsidRPr="00387CDE">
        <w:rPr>
          <w:rFonts w:cstheme="minorHAnsi"/>
          <w:bCs/>
          <w:sz w:val="24"/>
          <w:szCs w:val="24"/>
          <w:vertAlign w:val="superscript"/>
        </w:rPr>
        <w:t>th</w:t>
      </w:r>
      <w:r w:rsidRPr="00387CDE">
        <w:rPr>
          <w:rFonts w:cstheme="minorHAnsi"/>
          <w:bCs/>
          <w:sz w:val="24"/>
          <w:szCs w:val="24"/>
        </w:rPr>
        <w:t xml:space="preserve"> Level. </w:t>
      </w:r>
      <w:r w:rsidRPr="00387CDE">
        <w:rPr>
          <w:rFonts w:cstheme="minorHAnsi"/>
          <w:sz w:val="24"/>
          <w:szCs w:val="24"/>
        </w:rPr>
        <w:t>In Hebrews 1:1-14 declares “</w:t>
      </w:r>
      <w:r w:rsidRPr="00387CDE">
        <w:rPr>
          <w:rFonts w:cstheme="minorHAnsi"/>
          <w:b/>
          <w:sz w:val="24"/>
          <w:szCs w:val="24"/>
        </w:rPr>
        <w:t>GOD (STEPHEN YAHWEH)</w:t>
      </w:r>
      <w:r w:rsidRPr="00387CDE">
        <w:rPr>
          <w:rFonts w:cstheme="minorHAnsi"/>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w:t>
      </w:r>
      <w:r w:rsidRPr="00387CDE">
        <w:rPr>
          <w:rFonts w:cstheme="minorHAnsi"/>
          <w:b/>
          <w:bCs/>
          <w:sz w:val="24"/>
          <w:szCs w:val="24"/>
        </w:rPr>
        <w:t xml:space="preserve">YOUR THRONE, O GOD </w:t>
      </w:r>
      <w:r w:rsidRPr="00387CDE">
        <w:rPr>
          <w:rFonts w:cstheme="minorHAnsi"/>
          <w:b/>
          <w:bCs/>
          <w:sz w:val="24"/>
          <w:szCs w:val="24"/>
        </w:rPr>
        <w:lastRenderedPageBreak/>
        <w:t>[STEPHEN YAHWEH], IS FOREVER AND EVER, AND THE RIGHTEOUS SCEPTER IS THE SCEPTER OF HIS KINGDOM</w:t>
      </w:r>
      <w:r w:rsidRPr="00387CDE">
        <w:rPr>
          <w:rFonts w:cstheme="minorHAnsi"/>
          <w:sz w:val="24"/>
          <w:szCs w:val="24"/>
        </w:rPr>
        <w:t>,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w:t>
      </w:r>
    </w:p>
    <w:p w:rsidR="00387CDE" w:rsidRPr="00387CDE" w:rsidRDefault="00387CDE" w:rsidP="00387CDE">
      <w:pPr>
        <w:spacing w:before="100" w:beforeAutospacing="1" w:after="100" w:afterAutospacing="1" w:line="480" w:lineRule="auto"/>
        <w:jc w:val="center"/>
        <w:rPr>
          <w:rStyle w:val="exdous"/>
          <w:rFonts w:cstheme="minorHAnsi"/>
          <w:b/>
          <w:bCs/>
          <w:sz w:val="24"/>
          <w:szCs w:val="24"/>
        </w:rPr>
      </w:pPr>
      <w:r w:rsidRPr="00387CDE">
        <w:rPr>
          <w:rStyle w:val="exdous"/>
          <w:rFonts w:cstheme="minorHAnsi"/>
          <w:b/>
          <w:bCs/>
          <w:sz w:val="24"/>
          <w:szCs w:val="24"/>
        </w:rPr>
        <w:t>THE 11 THRONES OF STEPHEN YAHWEH</w:t>
      </w:r>
    </w:p>
    <w:p w:rsidR="00387CDE" w:rsidRPr="00387CDE" w:rsidRDefault="00387CDE" w:rsidP="00387CDE">
      <w:pPr>
        <w:spacing w:before="100" w:beforeAutospacing="1" w:after="100" w:afterAutospacing="1" w:line="480" w:lineRule="auto"/>
        <w:jc w:val="center"/>
        <w:rPr>
          <w:rFonts w:cstheme="minorHAnsi"/>
          <w:sz w:val="24"/>
          <w:szCs w:val="24"/>
        </w:rPr>
      </w:pPr>
      <w:r w:rsidRPr="00387CDE">
        <w:rPr>
          <w:rStyle w:val="exdous"/>
          <w:rFonts w:cstheme="minorHAnsi"/>
          <w:b/>
          <w:bCs/>
          <w:sz w:val="24"/>
          <w:szCs w:val="24"/>
        </w:rPr>
        <w:t>THE TOP SUPREME FIRE THRONE » GOD THE FATHER STEPHEN OUR LORD, THE ETERNAL FIRE THRONE OF THE LORD YAHWEH STEPHEN [LADY VICTORIA STEPHANIE] IN THE ULTIMATE BEGINNING IN ACTS OF THE HOLY GHOST IN ACTS 30</w:t>
      </w:r>
    </w:p>
    <w:p w:rsidR="00387CDE" w:rsidRPr="00387CDE" w:rsidRDefault="00387CDE" w:rsidP="00387CDE">
      <w:pPr>
        <w:spacing w:before="100" w:beforeAutospacing="1" w:after="100" w:afterAutospacing="1" w:line="480" w:lineRule="auto"/>
        <w:jc w:val="both"/>
        <w:rPr>
          <w:rStyle w:val="exdous"/>
          <w:rFonts w:cstheme="minorHAnsi"/>
          <w:sz w:val="24"/>
          <w:szCs w:val="24"/>
        </w:rPr>
      </w:pPr>
      <w:r w:rsidRPr="00387CDE">
        <w:rPr>
          <w:rFonts w:cstheme="minorHAnsi"/>
          <w:sz w:val="24"/>
          <w:szCs w:val="24"/>
        </w:rPr>
        <w:t xml:space="preserve">But SOLOMON built Him a HOUSE [5 IN 1 POSITIONS]. Howbeit the MOST-HIGH [JEHOVAH ONLY] Dwelleth not in TEMPLES made with hands; as saith the PROPHET, HEAVEN </w:t>
      </w:r>
      <w:r w:rsidRPr="00387CDE">
        <w:rPr>
          <w:rFonts w:cstheme="minorHAnsi"/>
          <w:i/>
          <w:sz w:val="24"/>
          <w:szCs w:val="24"/>
        </w:rPr>
        <w:t>is</w:t>
      </w:r>
      <w:r w:rsidRPr="00387CDE">
        <w:rPr>
          <w:rFonts w:cstheme="minorHAnsi"/>
          <w:sz w:val="24"/>
          <w:szCs w:val="24"/>
        </w:rPr>
        <w:t xml:space="preserve"> My THRONE, and EARTH </w:t>
      </w:r>
      <w:r w:rsidRPr="00387CDE">
        <w:rPr>
          <w:rFonts w:cstheme="minorHAnsi"/>
          <w:i/>
          <w:sz w:val="24"/>
          <w:szCs w:val="24"/>
        </w:rPr>
        <w:t>is</w:t>
      </w:r>
      <w:r w:rsidRPr="00387CDE">
        <w:rPr>
          <w:rFonts w:cstheme="minorHAnsi"/>
          <w:sz w:val="24"/>
          <w:szCs w:val="24"/>
        </w:rPr>
        <w:t xml:space="preserve"> My FOOTSTOOL: what HOUSE will ye build me? saith the LORD: or what </w:t>
      </w:r>
      <w:r w:rsidRPr="00387CDE">
        <w:rPr>
          <w:rFonts w:cstheme="minorHAnsi"/>
          <w:i/>
          <w:sz w:val="24"/>
          <w:szCs w:val="24"/>
        </w:rPr>
        <w:t>is</w:t>
      </w:r>
      <w:r w:rsidRPr="00387CDE">
        <w:rPr>
          <w:rFonts w:cstheme="minorHAnsi"/>
          <w:sz w:val="24"/>
          <w:szCs w:val="24"/>
        </w:rPr>
        <w:t xml:space="preserve"> the place of my rest? Hath not my hand made all these things?</w:t>
      </w:r>
      <w:r w:rsidRPr="00387CDE">
        <w:rPr>
          <w:rStyle w:val="exdous"/>
          <w:rFonts w:cstheme="minorHAnsi"/>
          <w:sz w:val="24"/>
          <w:szCs w:val="24"/>
        </w:rPr>
        <w:t xml:space="preserve"> [This means that YAHWEH STEPHEN [VICTORIA STEPHANIE] IS THE HIGHER TOP LORD [LADY] IN THE ULTIMATE BEGINNING BUT IS NOT RESTRICTED FROM CHURCHES, HOUSES, BUSINESSES WITH CARS DWELLING IN TEMPLES MADE WITH HANDS &amp; TEMPLES MADE WITHOUT HANDS. JEHOVAH [VICTORIA] IS THE HIGHEST LORD [LADY] BUT IS RESTRICTED FROM CHURCHES, HOUSES, BUSINESSES DWELLING </w:t>
      </w:r>
      <w:r w:rsidRPr="00387CDE">
        <w:rPr>
          <w:rStyle w:val="exdous"/>
          <w:rFonts w:cstheme="minorHAnsi"/>
          <w:sz w:val="24"/>
          <w:szCs w:val="24"/>
        </w:rPr>
        <w:lastRenderedPageBreak/>
        <w:t>WITH CARS IN TEMPLES MADE WITH HANDS, BUT NOT TEMPLES MADE WITHOUT HANDS, VICTOR [VICTORIA] IS THE HIGHER THAN HIGHEST LORD [LADY] BUT IS NOT RESTRICTED FROM CHURCHES, HOUSES, BUSINESSES WITH CARS DWELLING IN TEMPLES MADE WITH HANDS &amp; TEMPLES MADE WITHOUT HANDS, STEPHEN [STEPHANIE] IS THE MOST HIGHEST LORD [LADY] BUT IS NOT RESTRICTED FROM CHURCHES, HOUSES, BUSINESSES WITH CARS DWELLING IN TEMPLES MADE WITH HANDS &amp; TEMPLES MADE WITHOUT HANDS &amp; YAHWEH [VICTORIA] IS THE TOP LORD [LADY] BUT IS NOT RESTRICTED FROM CHURCHES, HOUSES, BUSINESSES WITH CARS DWELLING IN TEMPLES MADE WITH HANDS &amp; TEMPLES MADE WITHOUT HANDS &amp; STEPHEN YAHWEH [STEPHANIE VICTORIA] IS THE HIGHER TOP LORD [LADY] IN THE ULTIMATE ENDING BUT IS NOT RESTRICTED FROM CHURCHES, HOUSES, BUSINESSES WITH CARS DWELLING IN TEMPLES MADE WITH HANDS &amp; TEMPLES MADE WITHOUT HANDS].</w:t>
      </w:r>
    </w:p>
    <w:p w:rsidR="00387CDE" w:rsidRPr="00387CDE" w:rsidRDefault="00387CDE" w:rsidP="00387CDE">
      <w:pPr>
        <w:spacing w:line="480" w:lineRule="auto"/>
        <w:jc w:val="center"/>
        <w:rPr>
          <w:rStyle w:val="exdous"/>
          <w:rFonts w:cstheme="minorHAnsi"/>
          <w:b/>
          <w:bCs/>
          <w:sz w:val="24"/>
          <w:szCs w:val="24"/>
        </w:rPr>
      </w:pPr>
      <w:r w:rsidRPr="00387CDE">
        <w:rPr>
          <w:rStyle w:val="exdous"/>
          <w:rFonts w:cstheme="minorHAnsi"/>
          <w:b/>
          <w:bCs/>
          <w:sz w:val="24"/>
          <w:szCs w:val="24"/>
        </w:rPr>
        <w:t>0</w:t>
      </w:r>
      <w:r w:rsidRPr="00387CDE">
        <w:rPr>
          <w:rStyle w:val="exdous"/>
          <w:rFonts w:cstheme="minorHAnsi"/>
          <w:b/>
          <w:bCs/>
          <w:sz w:val="24"/>
          <w:szCs w:val="24"/>
          <w:vertAlign w:val="superscript"/>
        </w:rPr>
        <w:t>TH</w:t>
      </w:r>
      <w:r w:rsidRPr="00387CDE">
        <w:rPr>
          <w:rStyle w:val="exdous"/>
          <w:rFonts w:cstheme="minorHAnsi"/>
          <w:b/>
          <w:bCs/>
          <w:sz w:val="24"/>
          <w:szCs w:val="24"/>
        </w:rPr>
        <w:t xml:space="preserve"> THRONE » GOD THE FATHER STEPHEN in the LEAD THRONE OF YAHWEH giving [APOSTLE] JEHOVAH CHRIST the THRONE of CHURCH [VICTORIA] &amp; VICTOR [VICTORIA] IN LUKE 24</w:t>
      </w:r>
    </w:p>
    <w:p w:rsidR="00387CDE" w:rsidRPr="00387CDE" w:rsidRDefault="00387CDE" w:rsidP="00387CDE">
      <w:pPr>
        <w:tabs>
          <w:tab w:val="left" w:pos="720"/>
        </w:tabs>
        <w:autoSpaceDE w:val="0"/>
        <w:autoSpaceDN w:val="0"/>
        <w:adjustRightInd w:val="0"/>
        <w:spacing w:after="0" w:line="480" w:lineRule="auto"/>
        <w:jc w:val="both"/>
        <w:rPr>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on the THRONE; Yea, he doth Establish them for ever, and they are exalted.</w:t>
      </w:r>
    </w:p>
    <w:p w:rsidR="00387CDE" w:rsidRPr="00387CDE" w:rsidRDefault="00387CDE" w:rsidP="00387CDE">
      <w:pPr>
        <w:spacing w:line="480" w:lineRule="auto"/>
        <w:jc w:val="center"/>
        <w:rPr>
          <w:rStyle w:val="exdous"/>
          <w:rFonts w:cstheme="minorHAnsi"/>
          <w:b/>
          <w:bCs/>
          <w:sz w:val="24"/>
          <w:szCs w:val="24"/>
        </w:rPr>
      </w:pPr>
      <w:r w:rsidRPr="00387CDE">
        <w:rPr>
          <w:rStyle w:val="exdous"/>
          <w:rFonts w:cstheme="minorHAnsi"/>
          <w:b/>
          <w:bCs/>
          <w:sz w:val="24"/>
          <w:szCs w:val="24"/>
        </w:rPr>
        <w:t>1</w:t>
      </w:r>
      <w:r w:rsidRPr="00387CDE">
        <w:rPr>
          <w:rStyle w:val="exdous"/>
          <w:rFonts w:cstheme="minorHAnsi"/>
          <w:b/>
          <w:bCs/>
          <w:sz w:val="24"/>
          <w:szCs w:val="24"/>
          <w:vertAlign w:val="superscript"/>
        </w:rPr>
        <w:t>ST</w:t>
      </w:r>
      <w:r w:rsidRPr="00387CDE">
        <w:rPr>
          <w:rStyle w:val="exdous"/>
          <w:rFonts w:cstheme="minorHAnsi"/>
          <w:b/>
          <w:bCs/>
          <w:sz w:val="24"/>
          <w:szCs w:val="24"/>
        </w:rPr>
        <w:t xml:space="preserve"> THRONE » GOD THE FATHER STEPHEN in the IRON [STEEL, ALUMNUM &amp; TIN] THRONE OF YAHWEH giving [APOSTLE] PETER CHRIST the THRONE of JACOB [VICTORIA] &amp; ISRAEL [RACHEL] IN ACTS 1</w:t>
      </w:r>
    </w:p>
    <w:p w:rsidR="00387CDE" w:rsidRPr="00387CDE" w:rsidRDefault="00387CDE" w:rsidP="00387CDE">
      <w:pPr>
        <w:tabs>
          <w:tab w:val="left" w:pos="720"/>
        </w:tabs>
        <w:autoSpaceDE w:val="0"/>
        <w:autoSpaceDN w:val="0"/>
        <w:adjustRightInd w:val="0"/>
        <w:spacing w:after="0" w:line="480" w:lineRule="auto"/>
        <w:jc w:val="both"/>
        <w:rPr>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on the THRONE; Yea, he doth Establish them for ever, and they are exalted.</w:t>
      </w:r>
    </w:p>
    <w:p w:rsidR="00387CDE" w:rsidRPr="00387CDE" w:rsidRDefault="00387CDE" w:rsidP="00387CDE">
      <w:pPr>
        <w:spacing w:before="100" w:beforeAutospacing="1" w:after="100" w:afterAutospacing="1" w:line="480" w:lineRule="auto"/>
        <w:jc w:val="center"/>
        <w:rPr>
          <w:rStyle w:val="exdous"/>
          <w:rFonts w:cstheme="minorHAnsi"/>
          <w:b/>
          <w:bCs/>
          <w:sz w:val="24"/>
          <w:szCs w:val="24"/>
        </w:rPr>
      </w:pPr>
      <w:r w:rsidRPr="00387CDE">
        <w:rPr>
          <w:rStyle w:val="exdous"/>
          <w:rFonts w:cstheme="minorHAnsi"/>
          <w:b/>
          <w:bCs/>
          <w:sz w:val="24"/>
          <w:szCs w:val="24"/>
        </w:rPr>
        <w:lastRenderedPageBreak/>
        <w:t>2</w:t>
      </w:r>
      <w:r w:rsidRPr="00387CDE">
        <w:rPr>
          <w:rStyle w:val="exdous"/>
          <w:rFonts w:cstheme="minorHAnsi"/>
          <w:b/>
          <w:bCs/>
          <w:sz w:val="24"/>
          <w:szCs w:val="24"/>
          <w:vertAlign w:val="superscript"/>
        </w:rPr>
        <w:t>ND</w:t>
      </w:r>
      <w:r w:rsidRPr="00387CDE">
        <w:rPr>
          <w:rStyle w:val="exdous"/>
          <w:rFonts w:cstheme="minorHAnsi"/>
          <w:b/>
          <w:bCs/>
          <w:sz w:val="24"/>
          <w:szCs w:val="24"/>
        </w:rPr>
        <w:t xml:space="preserve"> THRONE » GOD THE FATHER STEPHEN in the COPPER [BRASS &amp; BRONZE] THRONE OF YAHWEH giving [APOSTLE] JOHN CHRIST the THRONE of SAUL [</w:t>
      </w:r>
      <w:r w:rsidRPr="00387CDE">
        <w:rPr>
          <w:rFonts w:cstheme="minorHAnsi"/>
          <w:b/>
          <w:bCs/>
          <w:sz w:val="24"/>
          <w:szCs w:val="24"/>
        </w:rPr>
        <w:t>AHINOAM</w:t>
      </w:r>
      <w:r w:rsidRPr="00387CDE">
        <w:rPr>
          <w:rStyle w:val="exdous"/>
          <w:rFonts w:cstheme="minorHAnsi"/>
          <w:b/>
          <w:bCs/>
          <w:sz w:val="24"/>
          <w:szCs w:val="24"/>
        </w:rPr>
        <w:t>] &amp; ELIJAH [VICTORIA] IN ACTS 2</w:t>
      </w:r>
    </w:p>
    <w:p w:rsidR="00387CDE" w:rsidRPr="00387CDE" w:rsidRDefault="00387CDE" w:rsidP="00387CDE">
      <w:pPr>
        <w:tabs>
          <w:tab w:val="left" w:pos="720"/>
        </w:tabs>
        <w:autoSpaceDE w:val="0"/>
        <w:autoSpaceDN w:val="0"/>
        <w:adjustRightInd w:val="0"/>
        <w:spacing w:after="0" w:line="480" w:lineRule="auto"/>
        <w:jc w:val="both"/>
        <w:rPr>
          <w:rStyle w:val="exdous"/>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 xml:space="preserve">on the THRONE; Yea, he doth Establish them for ever, and they are exalted. </w:t>
      </w:r>
      <w:r w:rsidRPr="00387CDE">
        <w:rPr>
          <w:rStyle w:val="exdous"/>
          <w:rFonts w:cstheme="minorHAnsi"/>
          <w:sz w:val="24"/>
          <w:szCs w:val="24"/>
        </w:rPr>
        <w:t xml:space="preserve">LUKE 1:31-33: "And behold, you will conceive in your womb and bear a SON, and you shall name Him JESUS. "He will be Great and will be called the SON [DAUGHTER] of the MOST-HIGH [JEHOVAH]; and the LORD GOD will give Him the THRONE of His FATHER DAVID [MOTHER BATHSHEBA]; and He will reign over the HOUSE of JACOB [RACHEL] forever, and His [Her] KINGDOM will have no end." </w:t>
      </w:r>
    </w:p>
    <w:p w:rsidR="00387CDE" w:rsidRPr="00387CDE" w:rsidRDefault="00387CDE" w:rsidP="00387CDE">
      <w:pPr>
        <w:spacing w:before="100" w:beforeAutospacing="1" w:after="100" w:afterAutospacing="1" w:line="480" w:lineRule="auto"/>
        <w:jc w:val="center"/>
        <w:rPr>
          <w:rStyle w:val="exdous"/>
          <w:rFonts w:cstheme="minorHAnsi"/>
          <w:b/>
          <w:bCs/>
          <w:sz w:val="24"/>
          <w:szCs w:val="24"/>
        </w:rPr>
      </w:pPr>
      <w:r w:rsidRPr="00387CDE">
        <w:rPr>
          <w:rStyle w:val="exdous"/>
          <w:rFonts w:cstheme="minorHAnsi"/>
          <w:b/>
          <w:bCs/>
          <w:sz w:val="24"/>
          <w:szCs w:val="24"/>
        </w:rPr>
        <w:t>3</w:t>
      </w:r>
      <w:r w:rsidRPr="00387CDE">
        <w:rPr>
          <w:rStyle w:val="exdous"/>
          <w:rFonts w:cstheme="minorHAnsi"/>
          <w:b/>
          <w:bCs/>
          <w:sz w:val="24"/>
          <w:szCs w:val="24"/>
          <w:vertAlign w:val="superscript"/>
        </w:rPr>
        <w:t>RD</w:t>
      </w:r>
      <w:r w:rsidRPr="00387CDE">
        <w:rPr>
          <w:rStyle w:val="exdous"/>
          <w:rFonts w:cstheme="minorHAnsi"/>
          <w:b/>
          <w:bCs/>
          <w:sz w:val="24"/>
          <w:szCs w:val="24"/>
        </w:rPr>
        <w:t xml:space="preserve"> THRONE » GOD THE FATHER STEPHEN in the SILVER THRONE OF YAHWEH giving [APOSTLE] JESUS CHRIST the THRONE of DAVID [BATHSHEBA] &amp; MOSES [ZIPPORAH] IN ACTS 3</w:t>
      </w:r>
    </w:p>
    <w:p w:rsidR="00387CDE" w:rsidRPr="00387CDE" w:rsidRDefault="00387CDE" w:rsidP="00387CDE">
      <w:pPr>
        <w:tabs>
          <w:tab w:val="left" w:pos="720"/>
        </w:tabs>
        <w:autoSpaceDE w:val="0"/>
        <w:autoSpaceDN w:val="0"/>
        <w:adjustRightInd w:val="0"/>
        <w:spacing w:after="0" w:line="480" w:lineRule="auto"/>
        <w:jc w:val="both"/>
        <w:rPr>
          <w:rStyle w:val="exdous"/>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 xml:space="preserve">on the THRONE; Yea, he doth Establish them for ever, and they are exalted. </w:t>
      </w:r>
      <w:r w:rsidRPr="00387CDE">
        <w:rPr>
          <w:rStyle w:val="exdous"/>
          <w:rFonts w:cstheme="minorHAnsi"/>
          <w:sz w:val="24"/>
          <w:szCs w:val="24"/>
        </w:rPr>
        <w:t xml:space="preserve">LUKE 1:31-33: "And behold, you will conceive in your womb and bear a SON, and you shall name Him JESUS. "He will be Great and will be called the SON of the MOST-HIGH; and the LORD GOD will give Him the THRONE of His FATHER DAVID; and He will reign over the HOUSE of JACOB forever, and His KINGDOM will have no end." </w:t>
      </w:r>
    </w:p>
    <w:p w:rsidR="00387CDE" w:rsidRPr="00387CDE" w:rsidRDefault="00387CDE" w:rsidP="00387CDE">
      <w:pPr>
        <w:spacing w:before="100" w:beforeAutospacing="1" w:after="100" w:afterAutospacing="1" w:line="480" w:lineRule="auto"/>
        <w:jc w:val="center"/>
        <w:rPr>
          <w:rStyle w:val="exdous"/>
          <w:rFonts w:cstheme="minorHAnsi"/>
          <w:sz w:val="24"/>
          <w:szCs w:val="24"/>
        </w:rPr>
      </w:pPr>
      <w:r w:rsidRPr="00387CDE">
        <w:rPr>
          <w:rStyle w:val="exdous"/>
          <w:rFonts w:cstheme="minorHAnsi"/>
          <w:b/>
          <w:bCs/>
          <w:sz w:val="24"/>
          <w:szCs w:val="24"/>
        </w:rPr>
        <w:t>4</w:t>
      </w:r>
      <w:r w:rsidRPr="00387CDE">
        <w:rPr>
          <w:rStyle w:val="exdous"/>
          <w:rFonts w:cstheme="minorHAnsi"/>
          <w:b/>
          <w:bCs/>
          <w:sz w:val="24"/>
          <w:szCs w:val="24"/>
          <w:vertAlign w:val="superscript"/>
        </w:rPr>
        <w:t>TH</w:t>
      </w:r>
      <w:r w:rsidRPr="00387CDE">
        <w:rPr>
          <w:rStyle w:val="exdous"/>
          <w:rFonts w:cstheme="minorHAnsi"/>
          <w:b/>
          <w:bCs/>
          <w:sz w:val="24"/>
          <w:szCs w:val="24"/>
        </w:rPr>
        <w:t xml:space="preserve"> THRONE » GOD THE FATHER STEPHEN OUR LORD in the FINE GOLD ETERNAL THRONE OF THE LORD STEPHEN YAHWEH giving [APOSTLE] JAMES CHRIST the THRONE of REHOBOAM [VICTORIA] &amp; MICHAEL [MICHAL] IN ACTS 4</w:t>
      </w:r>
    </w:p>
    <w:p w:rsidR="00387CDE" w:rsidRPr="00387CDE" w:rsidRDefault="00387CDE" w:rsidP="00387CDE">
      <w:pPr>
        <w:tabs>
          <w:tab w:val="left" w:pos="720"/>
        </w:tabs>
        <w:autoSpaceDE w:val="0"/>
        <w:autoSpaceDN w:val="0"/>
        <w:adjustRightInd w:val="0"/>
        <w:spacing w:after="0" w:line="480" w:lineRule="auto"/>
        <w:jc w:val="both"/>
        <w:rPr>
          <w:rFonts w:cstheme="minorHAnsi"/>
          <w:sz w:val="24"/>
          <w:szCs w:val="24"/>
        </w:rPr>
      </w:pPr>
      <w:r w:rsidRPr="00387CDE">
        <w:rPr>
          <w:rFonts w:cstheme="minorHAnsi"/>
          <w:sz w:val="24"/>
          <w:szCs w:val="24"/>
        </w:rPr>
        <w:lastRenderedPageBreak/>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on the THRONE; Yea, he doth Establish them for ever, and they are exalted.</w:t>
      </w:r>
    </w:p>
    <w:p w:rsidR="00387CDE" w:rsidRPr="00387CDE" w:rsidRDefault="00387CDE" w:rsidP="00387CDE">
      <w:pPr>
        <w:spacing w:before="100" w:beforeAutospacing="1" w:after="100" w:afterAutospacing="1" w:line="480" w:lineRule="auto"/>
        <w:jc w:val="center"/>
        <w:rPr>
          <w:rStyle w:val="exdous"/>
          <w:rFonts w:cstheme="minorHAnsi"/>
          <w:sz w:val="24"/>
          <w:szCs w:val="24"/>
        </w:rPr>
      </w:pPr>
      <w:r w:rsidRPr="00387CDE">
        <w:rPr>
          <w:rStyle w:val="exdous"/>
          <w:rFonts w:cstheme="minorHAnsi"/>
          <w:b/>
          <w:bCs/>
          <w:sz w:val="24"/>
          <w:szCs w:val="24"/>
        </w:rPr>
        <w:t>5</w:t>
      </w:r>
      <w:r w:rsidRPr="00387CDE">
        <w:rPr>
          <w:rStyle w:val="exdous"/>
          <w:rFonts w:cstheme="minorHAnsi"/>
          <w:b/>
          <w:bCs/>
          <w:sz w:val="24"/>
          <w:szCs w:val="24"/>
          <w:vertAlign w:val="superscript"/>
        </w:rPr>
        <w:t>TH</w:t>
      </w:r>
      <w:r w:rsidRPr="00387CDE">
        <w:rPr>
          <w:rStyle w:val="exdous"/>
          <w:rFonts w:cstheme="minorHAnsi"/>
          <w:b/>
          <w:bCs/>
          <w:sz w:val="24"/>
          <w:szCs w:val="24"/>
        </w:rPr>
        <w:t xml:space="preserve"> THRONE » GOD THE FATHER STEPHEN OUR LORD in the FINER GOLD ETERNAL THRONE OF THE LORD STEPHEN YAHWEH giving [APOSTLE] STEPHEN CHRIST the THRONE of JEROBOAM [VICTORIA] &amp; JOB [VICTORIA] IN ACTS 5</w:t>
      </w:r>
    </w:p>
    <w:p w:rsidR="00387CDE" w:rsidRPr="00387CDE" w:rsidRDefault="00387CDE" w:rsidP="00387CDE">
      <w:pPr>
        <w:tabs>
          <w:tab w:val="left" w:pos="720"/>
        </w:tabs>
        <w:autoSpaceDE w:val="0"/>
        <w:autoSpaceDN w:val="0"/>
        <w:adjustRightInd w:val="0"/>
        <w:spacing w:after="0" w:line="480" w:lineRule="auto"/>
        <w:jc w:val="both"/>
        <w:rPr>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 xml:space="preserve">on the THRONE; Yea, he doth Establish them for ever, and they are exalted. </w:t>
      </w:r>
    </w:p>
    <w:p w:rsidR="00387CDE" w:rsidRPr="00387CDE" w:rsidRDefault="00387CDE" w:rsidP="00387CDE">
      <w:pPr>
        <w:spacing w:before="100" w:beforeAutospacing="1" w:after="100" w:afterAutospacing="1" w:line="480" w:lineRule="auto"/>
        <w:jc w:val="center"/>
        <w:rPr>
          <w:rStyle w:val="exdous"/>
          <w:rFonts w:cstheme="minorHAnsi"/>
          <w:b/>
          <w:bCs/>
          <w:sz w:val="24"/>
          <w:szCs w:val="24"/>
        </w:rPr>
      </w:pPr>
      <w:r w:rsidRPr="00387CDE">
        <w:rPr>
          <w:rStyle w:val="exdous"/>
          <w:rFonts w:cstheme="minorHAnsi"/>
          <w:b/>
          <w:bCs/>
          <w:sz w:val="24"/>
          <w:szCs w:val="24"/>
        </w:rPr>
        <w:t>6</w:t>
      </w:r>
      <w:r w:rsidRPr="00387CDE">
        <w:rPr>
          <w:rStyle w:val="exdous"/>
          <w:rFonts w:cstheme="minorHAnsi"/>
          <w:b/>
          <w:bCs/>
          <w:sz w:val="24"/>
          <w:szCs w:val="24"/>
          <w:vertAlign w:val="superscript"/>
        </w:rPr>
        <w:t>TH</w:t>
      </w:r>
      <w:r w:rsidRPr="00387CDE">
        <w:rPr>
          <w:rStyle w:val="exdous"/>
          <w:rFonts w:cstheme="minorHAnsi"/>
          <w:b/>
          <w:bCs/>
          <w:sz w:val="24"/>
          <w:szCs w:val="24"/>
        </w:rPr>
        <w:t xml:space="preserve"> THRONE » GOD THE FATHER STEPHEN OUR LORD in the FINEST GOLD THRONE OF STEPHEN YAHWEH giving [NON-APOSTLE] STEPHEN CHRIST [VICTORIA CHRIST] the THRONE of SOLOMON [QUEEN VICTORIA OF SHEBA] &amp; ENOCH [VICTORIA] called the ETERNAL THRONE OF THE LORD STEPHEN YAHWEH IN ACTS 6</w:t>
      </w:r>
    </w:p>
    <w:p w:rsidR="00387CDE" w:rsidRPr="00387CDE" w:rsidRDefault="00387CDE" w:rsidP="00387CDE">
      <w:pPr>
        <w:spacing w:before="100" w:beforeAutospacing="1" w:after="100" w:afterAutospacing="1" w:line="480" w:lineRule="auto"/>
        <w:jc w:val="both"/>
        <w:rPr>
          <w:rFonts w:cstheme="minorHAnsi"/>
          <w:sz w:val="24"/>
          <w:szCs w:val="24"/>
        </w:rPr>
      </w:pPr>
      <w:r w:rsidRPr="00387CDE">
        <w:rPr>
          <w:rStyle w:val="exdous"/>
          <w:rFonts w:cstheme="minorHAnsi"/>
          <w:sz w:val="24"/>
          <w:szCs w:val="24"/>
        </w:rPr>
        <w:t xml:space="preserve">1 Kings 2:12: And SOLOMON sat on the THRONE of DAVID His FATHER, and His KINGDOM was firmly [100.0001% Eternally] Established. </w:t>
      </w:r>
      <w:r w:rsidRPr="00387CDE">
        <w:rPr>
          <w:rFonts w:cstheme="minorHAnsi"/>
          <w:sz w:val="24"/>
          <w:szCs w:val="24"/>
        </w:rPr>
        <w:t xml:space="preserve">1 Kings 1:37: As the </w:t>
      </w:r>
      <w:r w:rsidRPr="00387CDE">
        <w:rPr>
          <w:rFonts w:cstheme="minorHAnsi"/>
          <w:smallCaps/>
          <w:sz w:val="24"/>
          <w:szCs w:val="24"/>
        </w:rPr>
        <w:t>LORD</w:t>
      </w:r>
      <w:r w:rsidRPr="00387CDE">
        <w:rPr>
          <w:rFonts w:cstheme="minorHAnsi"/>
          <w:sz w:val="24"/>
          <w:szCs w:val="24"/>
        </w:rPr>
        <w:t xml:space="preserve"> hath been with My LORD the KING, even so be he with SOLOMON, and make His THRONE Greater than the THRONE of My LORD KING DAVID. 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 xml:space="preserve">on the THRONE; Yea, he doth Establish them for ever, and they are exalted. Acts 7:55-56: But he, being Full of the HOLY GHOST, looked up steadfastly into HEAVEN, and saw the Glory of GOD, and JESUS standing on the Right Hand of GOD, </w:t>
      </w:r>
      <w:r w:rsidRPr="00387CDE">
        <w:rPr>
          <w:rFonts w:cstheme="minorHAnsi"/>
          <w:sz w:val="24"/>
          <w:szCs w:val="24"/>
          <w:vertAlign w:val="superscript"/>
        </w:rPr>
        <w:t> </w:t>
      </w:r>
      <w:r w:rsidRPr="00387CDE">
        <w:rPr>
          <w:rFonts w:cstheme="minorHAnsi"/>
          <w:sz w:val="24"/>
          <w:szCs w:val="24"/>
        </w:rPr>
        <w:t>And said, Behold, I see the HEAVENS opened, and the SON OF MAN standing on the Right Hand of GOD.</w:t>
      </w:r>
    </w:p>
    <w:p w:rsidR="00387CDE" w:rsidRPr="00387CDE" w:rsidRDefault="00387CDE" w:rsidP="00387CDE">
      <w:pPr>
        <w:spacing w:before="100" w:beforeAutospacing="1" w:after="100" w:afterAutospacing="1" w:line="480" w:lineRule="auto"/>
        <w:jc w:val="center"/>
        <w:rPr>
          <w:rStyle w:val="exdous"/>
          <w:rFonts w:cstheme="minorHAnsi"/>
          <w:b/>
          <w:bCs/>
          <w:sz w:val="24"/>
          <w:szCs w:val="24"/>
        </w:rPr>
      </w:pPr>
      <w:r w:rsidRPr="00387CDE">
        <w:rPr>
          <w:rStyle w:val="exdous"/>
          <w:rFonts w:cstheme="minorHAnsi"/>
          <w:b/>
          <w:bCs/>
          <w:sz w:val="24"/>
          <w:szCs w:val="24"/>
        </w:rPr>
        <w:lastRenderedPageBreak/>
        <w:t>7</w:t>
      </w:r>
      <w:r w:rsidRPr="00387CDE">
        <w:rPr>
          <w:rStyle w:val="exdous"/>
          <w:rFonts w:cstheme="minorHAnsi"/>
          <w:b/>
          <w:bCs/>
          <w:sz w:val="24"/>
          <w:szCs w:val="24"/>
          <w:vertAlign w:val="superscript"/>
        </w:rPr>
        <w:t>TH</w:t>
      </w:r>
      <w:r w:rsidRPr="00387CDE">
        <w:rPr>
          <w:rStyle w:val="exdous"/>
          <w:rFonts w:cstheme="minorHAnsi"/>
          <w:b/>
          <w:bCs/>
          <w:sz w:val="24"/>
          <w:szCs w:val="24"/>
        </w:rPr>
        <w:t xml:space="preserve"> THRONE » GOD THE FATHER STEPHEN OUR LORD, THE ETERNAL PLATINUM THRONE OF THE LORD STEPHEN YAHWEH [LADY STEPHANIE VICTORIA] giving the [NON-APOSTLE] ENOCH CHRIST, PENTECOST &amp; THE GREAT VIRGIN THE ETERNAL THRONE OF THE LORD STEPHEN YAHWEH IN ACTS 7</w:t>
      </w:r>
    </w:p>
    <w:p w:rsidR="00387CDE" w:rsidRPr="00387CDE" w:rsidRDefault="00387CDE" w:rsidP="00387CDE">
      <w:pPr>
        <w:tabs>
          <w:tab w:val="left" w:pos="720"/>
        </w:tabs>
        <w:autoSpaceDE w:val="0"/>
        <w:autoSpaceDN w:val="0"/>
        <w:adjustRightInd w:val="0"/>
        <w:spacing w:after="0" w:line="480" w:lineRule="auto"/>
        <w:jc w:val="both"/>
        <w:rPr>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 xml:space="preserve">on the THRONE; Yea, he doth Establish them for ever, and they are exalted. </w:t>
      </w:r>
      <w:r w:rsidRPr="00387CDE">
        <w:rPr>
          <w:rStyle w:val="exdous"/>
          <w:rFonts w:cstheme="minorHAnsi"/>
          <w:sz w:val="24"/>
          <w:szCs w:val="24"/>
        </w:rPr>
        <w:t xml:space="preserve">Hebrews 11:5: </w:t>
      </w:r>
      <w:r w:rsidRPr="00387CDE">
        <w:rPr>
          <w:rFonts w:cstheme="minorHAnsi"/>
          <w:sz w:val="24"/>
          <w:szCs w:val="24"/>
        </w:rPr>
        <w:t>By Faith, ENOCH was translated that he should not see [eternal] death; and was not found, because GOD had translated him: for before his translation he had this Testimony, that he [eternally] pleased GOD [for 366 in Genesis 5:22-24 to 386 years in the Book of Adam &amp; Eve].</w:t>
      </w:r>
    </w:p>
    <w:p w:rsidR="00387CDE" w:rsidRPr="00387CDE" w:rsidRDefault="00387CDE" w:rsidP="00387CDE">
      <w:pPr>
        <w:spacing w:before="100" w:beforeAutospacing="1" w:after="100" w:afterAutospacing="1" w:line="480" w:lineRule="auto"/>
        <w:jc w:val="center"/>
        <w:rPr>
          <w:rStyle w:val="exdous"/>
          <w:rFonts w:cstheme="minorHAnsi"/>
          <w:b/>
          <w:bCs/>
          <w:sz w:val="24"/>
          <w:szCs w:val="24"/>
        </w:rPr>
      </w:pPr>
      <w:r w:rsidRPr="00387CDE">
        <w:rPr>
          <w:rStyle w:val="exdous"/>
          <w:rFonts w:cstheme="minorHAnsi"/>
          <w:b/>
          <w:bCs/>
          <w:sz w:val="24"/>
          <w:szCs w:val="24"/>
        </w:rPr>
        <w:t>8</w:t>
      </w:r>
      <w:r w:rsidRPr="00387CDE">
        <w:rPr>
          <w:rStyle w:val="exdous"/>
          <w:rFonts w:cstheme="minorHAnsi"/>
          <w:b/>
          <w:bCs/>
          <w:sz w:val="24"/>
          <w:szCs w:val="24"/>
          <w:vertAlign w:val="superscript"/>
        </w:rPr>
        <w:t>TH</w:t>
      </w:r>
      <w:r w:rsidRPr="00387CDE">
        <w:rPr>
          <w:rStyle w:val="exdous"/>
          <w:rFonts w:cstheme="minorHAnsi"/>
          <w:b/>
          <w:bCs/>
          <w:sz w:val="24"/>
          <w:szCs w:val="24"/>
        </w:rPr>
        <w:t xml:space="preserve"> THRONE » GOD THE FATHER STEPHEN OUR LORD, THE ETERNAL PALLADIUM THRONE OF THE LORD STEPHEN YAHWEH [LADY STEPHANIE VICTORIA] giving the [NON-APOSTLE] VICTORIA CHRIST, PENTECOST &amp; THE GREAT VIRGIN THE ETERNAL THRONE OF THE LORD STEPHEN YAHWEH IN ACTS 9</w:t>
      </w:r>
    </w:p>
    <w:p w:rsidR="00387CDE" w:rsidRPr="00387CDE" w:rsidRDefault="00387CDE" w:rsidP="00387CDE">
      <w:pPr>
        <w:tabs>
          <w:tab w:val="left" w:pos="720"/>
        </w:tabs>
        <w:autoSpaceDE w:val="0"/>
        <w:autoSpaceDN w:val="0"/>
        <w:adjustRightInd w:val="0"/>
        <w:spacing w:after="0" w:line="480" w:lineRule="auto"/>
        <w:jc w:val="both"/>
        <w:rPr>
          <w:rFonts w:cstheme="minorHAnsi"/>
          <w:sz w:val="24"/>
          <w:szCs w:val="24"/>
        </w:rPr>
      </w:pPr>
      <w:r w:rsidRPr="00387CDE">
        <w:rPr>
          <w:rFonts w:cstheme="minorHAnsi"/>
          <w:sz w:val="24"/>
          <w:szCs w:val="24"/>
        </w:rPr>
        <w:t xml:space="preserve">JOB 36:7: He withdraws not his eyes from the righteous: But with Kings [Queens] </w:t>
      </w:r>
      <w:r w:rsidRPr="00387CDE">
        <w:rPr>
          <w:rFonts w:cstheme="minorHAnsi"/>
          <w:i/>
          <w:sz w:val="24"/>
          <w:szCs w:val="24"/>
        </w:rPr>
        <w:t xml:space="preserve">are they </w:t>
      </w:r>
      <w:r w:rsidRPr="00387CDE">
        <w:rPr>
          <w:rFonts w:cstheme="minorHAnsi"/>
          <w:sz w:val="24"/>
          <w:szCs w:val="24"/>
        </w:rPr>
        <w:t xml:space="preserve">on the THRONE; Yea, he doth Establish them for ever, and they are exalted. Proverbs 8:22-29: The </w:t>
      </w:r>
      <w:r w:rsidRPr="00387CDE">
        <w:rPr>
          <w:rFonts w:cstheme="minorHAnsi"/>
          <w:smallCaps/>
          <w:sz w:val="24"/>
          <w:szCs w:val="24"/>
        </w:rPr>
        <w:t>LORD</w:t>
      </w:r>
      <w:r w:rsidRPr="00387CDE">
        <w:rPr>
          <w:rFonts w:cstheme="minorHAnsi"/>
          <w:sz w:val="24"/>
          <w:szCs w:val="24"/>
        </w:rPr>
        <w:t xml:space="preserve"> Possessed ME [FATHER STEPHEN OUR LORD] in the Beginning of His Way [LADY VICTORIA IN HER PREGNANCY &amp; GIVING BIRTH TO THE FATHER STEPHEN OUR LORD], before his works of old. I was set up from everlasting, from the beginning, or ever the EARTH was. When </w:t>
      </w:r>
      <w:r w:rsidRPr="00387CDE">
        <w:rPr>
          <w:rFonts w:cstheme="minorHAnsi"/>
          <w:i/>
          <w:sz w:val="24"/>
          <w:szCs w:val="24"/>
        </w:rPr>
        <w:t>there were</w:t>
      </w:r>
      <w:r w:rsidRPr="00387CDE">
        <w:rPr>
          <w:rFonts w:cstheme="minorHAnsi"/>
          <w:sz w:val="24"/>
          <w:szCs w:val="24"/>
        </w:rPr>
        <w:t xml:space="preserve"> no depths, I was brought forth; when </w:t>
      </w:r>
      <w:r w:rsidRPr="00387CDE">
        <w:rPr>
          <w:rFonts w:cstheme="minorHAnsi"/>
          <w:i/>
          <w:sz w:val="24"/>
          <w:szCs w:val="24"/>
        </w:rPr>
        <w:t>there were</w:t>
      </w:r>
      <w:r w:rsidRPr="00387CDE">
        <w:rPr>
          <w:rFonts w:cstheme="minorHAnsi"/>
          <w:sz w:val="24"/>
          <w:szCs w:val="24"/>
        </w:rPr>
        <w:t xml:space="preserve"> no fountains abounding with water. Before the mountains were settled, before the hills, was I brought forth: While as yet he had not made the EARTH, nor the fields, nor the [most] HIGHEST part of the dust of the WORLD. When he </w:t>
      </w:r>
      <w:r w:rsidRPr="00387CDE">
        <w:rPr>
          <w:rFonts w:cstheme="minorHAnsi"/>
          <w:sz w:val="24"/>
          <w:szCs w:val="24"/>
        </w:rPr>
        <w:lastRenderedPageBreak/>
        <w:t xml:space="preserve">prepared the HEAVENs, I </w:t>
      </w:r>
      <w:r w:rsidRPr="00387CDE">
        <w:rPr>
          <w:rFonts w:cstheme="minorHAnsi"/>
          <w:i/>
          <w:sz w:val="24"/>
          <w:szCs w:val="24"/>
        </w:rPr>
        <w:t>was</w:t>
      </w:r>
      <w:r w:rsidRPr="00387CDE">
        <w:rPr>
          <w:rFonts w:cstheme="minorHAnsi"/>
          <w:sz w:val="24"/>
          <w:szCs w:val="24"/>
        </w:rPr>
        <w:t xml:space="preserve"> there: When he set a compass upon the face of the depth: When he established the clouds above: When he strengthened the fountains of the deep: When he gave to the sea his decree, that the waters should not pass his commandment: When he appointed the foundations of the EARTH: </w:t>
      </w:r>
      <w:r w:rsidRPr="00387CDE">
        <w:rPr>
          <w:rStyle w:val="exdous"/>
          <w:rFonts w:cstheme="minorHAnsi"/>
          <w:sz w:val="24"/>
          <w:szCs w:val="24"/>
        </w:rPr>
        <w:t xml:space="preserve">Hebrews 11:5: </w:t>
      </w:r>
      <w:r w:rsidRPr="00387CDE">
        <w:rPr>
          <w:rFonts w:cstheme="minorHAnsi"/>
          <w:sz w:val="24"/>
          <w:szCs w:val="24"/>
        </w:rPr>
        <w:t>By Faith, ENOCH [VICTORIA] was translated that he [she] should not see [eternal] death; and was not found, because GOD had translated him [her]: for before his [her] translation he [she] had this Testimony, that he [she] [eternally] pleased GOD [for 366 in Genesis 5:22-24 to 386 years in the Book of Adam &amp; Eve].</w:t>
      </w:r>
    </w:p>
    <w:p w:rsidR="00387CDE" w:rsidRPr="00387CDE" w:rsidRDefault="00387CDE" w:rsidP="00387CDE">
      <w:pPr>
        <w:spacing w:before="100" w:beforeAutospacing="1" w:after="100" w:afterAutospacing="1" w:line="480" w:lineRule="auto"/>
        <w:jc w:val="center"/>
        <w:rPr>
          <w:rFonts w:cstheme="minorHAnsi"/>
          <w:sz w:val="24"/>
          <w:szCs w:val="24"/>
        </w:rPr>
      </w:pPr>
      <w:r w:rsidRPr="00387CDE">
        <w:rPr>
          <w:rStyle w:val="exdous"/>
          <w:rFonts w:cstheme="minorHAnsi"/>
          <w:b/>
          <w:bCs/>
          <w:sz w:val="24"/>
          <w:szCs w:val="24"/>
        </w:rPr>
        <w:t>THE TOP SUPREME FIRE THRONE » GOD THE FATHER STEPHEN OUR LORD, THE ETERNAL FIRE THRONE OF THE LORD STEPHEN YAHWEH [LADY STEPHANIE VICTORIA] IN THE ULTIMATE ENDING IN ACTS OF THE HOLY GHOST IN ACTS 30</w:t>
      </w:r>
    </w:p>
    <w:p w:rsidR="00387CDE" w:rsidRPr="00387CDE" w:rsidRDefault="00387CDE" w:rsidP="00387CDE">
      <w:pPr>
        <w:spacing w:before="100" w:beforeAutospacing="1" w:after="100" w:afterAutospacing="1" w:line="480" w:lineRule="auto"/>
        <w:jc w:val="both"/>
        <w:rPr>
          <w:rStyle w:val="exdous"/>
          <w:rFonts w:cstheme="minorHAnsi"/>
          <w:sz w:val="24"/>
          <w:szCs w:val="24"/>
        </w:rPr>
      </w:pPr>
      <w:r w:rsidRPr="00387CDE">
        <w:rPr>
          <w:rFonts w:cstheme="minorHAnsi"/>
          <w:sz w:val="24"/>
          <w:szCs w:val="24"/>
        </w:rPr>
        <w:t xml:space="preserve">But SOLOMON built Him a HOUSE [5 IN 1 POSITIONS]. Howbeit the MOST-HIGH [JEHOVAH ONLY] Dwelleth not in TEMPLES made with hands; as saith the PROPHET, HEAVEN </w:t>
      </w:r>
      <w:r w:rsidRPr="00387CDE">
        <w:rPr>
          <w:rFonts w:cstheme="minorHAnsi"/>
          <w:i/>
          <w:sz w:val="24"/>
          <w:szCs w:val="24"/>
        </w:rPr>
        <w:t>is</w:t>
      </w:r>
      <w:r w:rsidRPr="00387CDE">
        <w:rPr>
          <w:rFonts w:cstheme="minorHAnsi"/>
          <w:sz w:val="24"/>
          <w:szCs w:val="24"/>
        </w:rPr>
        <w:t xml:space="preserve"> My THRONE, and EARTH </w:t>
      </w:r>
      <w:r w:rsidRPr="00387CDE">
        <w:rPr>
          <w:rFonts w:cstheme="minorHAnsi"/>
          <w:i/>
          <w:sz w:val="24"/>
          <w:szCs w:val="24"/>
        </w:rPr>
        <w:t>is</w:t>
      </w:r>
      <w:r w:rsidRPr="00387CDE">
        <w:rPr>
          <w:rFonts w:cstheme="minorHAnsi"/>
          <w:sz w:val="24"/>
          <w:szCs w:val="24"/>
        </w:rPr>
        <w:t xml:space="preserve"> My FOOTSTOOL: what HOUSE will ye build me? saith the LORD: or what </w:t>
      </w:r>
      <w:r w:rsidRPr="00387CDE">
        <w:rPr>
          <w:rFonts w:cstheme="minorHAnsi"/>
          <w:i/>
          <w:sz w:val="24"/>
          <w:szCs w:val="24"/>
        </w:rPr>
        <w:t>is</w:t>
      </w:r>
      <w:r w:rsidRPr="00387CDE">
        <w:rPr>
          <w:rFonts w:cstheme="minorHAnsi"/>
          <w:sz w:val="24"/>
          <w:szCs w:val="24"/>
        </w:rPr>
        <w:t xml:space="preserve"> the place of my rest? Hath not my hand made all these things?</w:t>
      </w:r>
      <w:r w:rsidRPr="00387CDE">
        <w:rPr>
          <w:rStyle w:val="exdous"/>
          <w:rFonts w:cstheme="minorHAnsi"/>
          <w:sz w:val="24"/>
          <w:szCs w:val="24"/>
        </w:rPr>
        <w:t xml:space="preserve"> [This means that YAHWEH STEPHEN [VICTORIA STEPHANIE] IS THE HIGHER TOP LORD [LADY] IN THE ULTIMATE BEGINNING BUT IS NOT RESTRICTED FROM CHURCHES, HOUSES, BUSINESSES WITH CARS DWELLING IN TEMPLES MADE WITH HANDS &amp; TEMPLES MADE WITHOUT HANDS. JEHOVAH [VICTORIA] IS THE HIGHEST LORD [LADY] BUT IS RESTRICTED FROM CHURCHES, HOUSES, BUSINESSES DWELLING WITH CARS IN TEMPLES MADE WITH HANDS, BUT NOT TEMPLES MADE WITHOUT HANDS, VICTOR [VICTORIA] IS THE HIGHER THAN HIGHEST LORD [LADY] BUT IS NOT RESTRICTED FROM CHURCHES, HOUSES, BUSINESSES WITH CARS DWELLING IN TEMPLES MADE WITH HANDS &amp; </w:t>
      </w:r>
      <w:r w:rsidRPr="00387CDE">
        <w:rPr>
          <w:rStyle w:val="exdous"/>
          <w:rFonts w:cstheme="minorHAnsi"/>
          <w:sz w:val="24"/>
          <w:szCs w:val="24"/>
        </w:rPr>
        <w:lastRenderedPageBreak/>
        <w:t>TEMPLES MADE WITHOUT HANDS, STEPHEN [STEPHANIE] IS THE MOST HIGHEST LORD [LADY] BUT IS NOT RESTRICTED FROM CHURCHES, HOUSES, BUSINESSES WITH CARS DWELLING IN TEMPLES MADE WITH HANDS &amp; TEMPLES MADE WITHOUT HANDS &amp; YAHWEH [VICTORIA] IS THE TOP LORD [LADY] BUT IS NOT RESTRICTED FROM CHURCHES, HOUSES, BUSINESSES WITH CARS DWELLING IN TEMPLES MADE WITH HANDS &amp; TEMPLES MADE WITHOUT HANDS &amp; STEPHEN YAHWEH [STEPHANIE VICTORIA] IS THE HIGHER TOP LORD [LADY] IN THE ULTIMATE ENDING BUT IS NOT RESTRICTED FROM CHURCHES, HOUSES, BUSINESSES WITH CARS DWELLING IN TEMPLES MADE WITH HANDS &amp; TEMPLES MADE WITHOUT HANDS].</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What the KINGDOM OF GOD is</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Mark 1:15: and saying, "The time is fulfilled, and the KINGDOM OF GOD is at hand; repent and believe in the GOSPEL." Romans 14:17: for the KINGDOM OF GOD is not eating and drinking, but Righteousness and Peace and Joy in the HOLY SPIRIT. 1 Corinthians 4:20: For the KINGDOM OF GOD does not consist in [Unjustifiable] Words but in [Supreme] Power [Supreme Authority].</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What the KINGDOM OF GOD is not</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JOHN 18:34, 36-37 declares, JESUS answered Him, </w:t>
      </w:r>
      <w:r w:rsidRPr="00387CDE">
        <w:rPr>
          <w:rFonts w:cstheme="minorHAnsi"/>
          <w:color w:val="FF0000"/>
          <w:sz w:val="24"/>
          <w:szCs w:val="24"/>
        </w:rPr>
        <w:t xml:space="preserve">“Are You Speaking for Yourself about This, or did Others Tell You This concerning Me?” </w:t>
      </w:r>
      <w:r w:rsidRPr="00387CDE">
        <w:rPr>
          <w:rFonts w:cstheme="minorHAnsi"/>
          <w:sz w:val="24"/>
          <w:szCs w:val="24"/>
        </w:rPr>
        <w:t xml:space="preserve">JESUS answered, </w:t>
      </w:r>
      <w:r w:rsidRPr="00387CDE">
        <w:rPr>
          <w:rFonts w:cstheme="minorHAnsi"/>
          <w:color w:val="FF0000"/>
          <w:sz w:val="24"/>
          <w:szCs w:val="24"/>
        </w:rPr>
        <w:t xml:space="preserve">“My KINGDOM is not of THIS WORLD. If My KINGDOM were of THIS WORLD, My Servants would Fight [Acts 5:38-39], so that I should not be Delivered to the Jews, but now My KINGDOM is not from here.” </w:t>
      </w:r>
      <w:r w:rsidRPr="00387CDE">
        <w:rPr>
          <w:rFonts w:cstheme="minorHAnsi"/>
          <w:sz w:val="24"/>
          <w:szCs w:val="24"/>
        </w:rPr>
        <w:t xml:space="preserve">JESUS answered, </w:t>
      </w:r>
      <w:r w:rsidRPr="00387CDE">
        <w:rPr>
          <w:rFonts w:cstheme="minorHAnsi"/>
          <w:color w:val="FF0000"/>
          <w:sz w:val="24"/>
          <w:szCs w:val="24"/>
        </w:rPr>
        <w:t>“You say Rightly that I AM [JOHN 8:58] a KING. For This Cause, I was Born, and for This Cause, I have Come into the WORLD, that I should Bear Witness [1</w:t>
      </w:r>
      <w:r w:rsidRPr="00387CDE">
        <w:rPr>
          <w:rFonts w:cstheme="minorHAnsi"/>
          <w:color w:val="FF0000"/>
          <w:sz w:val="24"/>
          <w:szCs w:val="24"/>
          <w:vertAlign w:val="superscript"/>
        </w:rPr>
        <w:t>st</w:t>
      </w:r>
      <w:r w:rsidRPr="00387CDE">
        <w:rPr>
          <w:rFonts w:cstheme="minorHAnsi"/>
          <w:color w:val="FF0000"/>
          <w:sz w:val="24"/>
          <w:szCs w:val="24"/>
        </w:rPr>
        <w:t xml:space="preserve"> JOHN 5:6-13] to the TRUTH. Everyone who is of the TRUTH Hears My Voice.” </w:t>
      </w:r>
      <w:r w:rsidRPr="00387CDE">
        <w:rPr>
          <w:rFonts w:cstheme="minorHAnsi"/>
          <w:sz w:val="24"/>
          <w:szCs w:val="24"/>
        </w:rPr>
        <w:t xml:space="preserve">Romans 14:17: for the KINGDOM OF </w:t>
      </w:r>
      <w:r w:rsidRPr="00387CDE">
        <w:rPr>
          <w:rFonts w:cstheme="minorHAnsi"/>
          <w:sz w:val="24"/>
          <w:szCs w:val="24"/>
        </w:rPr>
        <w:lastRenderedPageBreak/>
        <w:t xml:space="preserve">GOD is not eating and drinking, but Righteousness and Peace and Joy in the HOLY SPIRIT. 1 Corinthians 4:20: For the KINGDOM OF GOD does not consist in [Unjustifiable] Words but in [Supreme] Power [Supreme Authority]. In LUKE 10:2-12 declares, Then He said to Them, </w:t>
      </w:r>
      <w:r w:rsidRPr="00387CDE">
        <w:rPr>
          <w:rFonts w:cstheme="minorHAnsi"/>
          <w:color w:val="FF0000"/>
          <w:sz w:val="24"/>
          <w:szCs w:val="24"/>
        </w:rPr>
        <w:t>“The Harvest Truly is Great, but the Laborers  [similar to the Parable in Matthew 20:1-16] are Few [Chosen], therefore Pray the LORD [FATHER STEPHEN] of the Harvest to Send out Laborers into His Harvest. Go Your Way, behold, I Send You out as Lambs among Wolves [Tigers]. Carry neither Money Bag, Knapsack, nor Sandals, and Greet No One along the Road. But whatever HOUSE [Zion] You Enter, First say, ‘Peace [SOLOMON] to This HOUSE [Zion].’ And if a SON [JESUS] of Peace [SOLOMON] is there, Your Peace [SOLOMON] will Rest on it, if not, it will Return to You. And Remain in the same HOUSE [Zion], Eating and Drinking such things as They Give, for the Laborer is Worthy of His Wages. Do not Go from HOUSE [Zion] to HOUSE [Zion]. Whatever City You Enter, and They Receive You, Eat, such things as are Set before You. And Heal the Sick there, and say to Them, ‘The KINGDOM of GOD [FATHER STEPHEN] has Come near to You. But whatever City You Enter, and They Do not Receive You, Go, out into its Streets and say, ‘The very Dust of Your City which Clings to Us We Wipe Off against You. Nevertheless, Know This, that the KINGDOM of GOD [FATHER STEPHEN] has Come near You. But I say to You that it will be more Tolerable in that Day [1</w:t>
      </w:r>
      <w:r w:rsidRPr="00387CDE">
        <w:rPr>
          <w:rFonts w:cstheme="minorHAnsi"/>
          <w:color w:val="FF0000"/>
          <w:sz w:val="24"/>
          <w:szCs w:val="24"/>
          <w:vertAlign w:val="superscript"/>
        </w:rPr>
        <w:t>st</w:t>
      </w:r>
      <w:r w:rsidRPr="00387CDE">
        <w:rPr>
          <w:rFonts w:cstheme="minorHAnsi"/>
          <w:color w:val="FF0000"/>
          <w:sz w:val="24"/>
          <w:szCs w:val="24"/>
        </w:rPr>
        <w:t xml:space="preserve"> PETER 1:17-21] for Sodom than for That City.”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Who shall have a Fucking Hard Time Entering into the KINGDOM OF GOD</w:t>
      </w:r>
    </w:p>
    <w:p w:rsidR="00387CDE" w:rsidRPr="00387CDE" w:rsidRDefault="00387CDE" w:rsidP="00387CDE">
      <w:pPr>
        <w:spacing w:line="480" w:lineRule="auto"/>
        <w:jc w:val="both"/>
        <w:rPr>
          <w:rFonts w:cstheme="minorHAnsi"/>
          <w:color w:val="FF0000"/>
          <w:sz w:val="24"/>
          <w:szCs w:val="24"/>
        </w:rPr>
      </w:pPr>
      <w:r w:rsidRPr="00387CDE">
        <w:rPr>
          <w:rFonts w:cstheme="minorHAnsi"/>
          <w:b/>
          <w:sz w:val="24"/>
          <w:szCs w:val="24"/>
        </w:rPr>
        <w:t xml:space="preserve">In Daniel 3:1-7 declares, “Nebuchadnezzar the KING made an image of GOLD, whose height was sixty cubits [1,020 feet, 1,080 feet or 1,320 feet based on the 17 inches, 18 inches, 22 </w:t>
      </w:r>
      <w:r w:rsidRPr="00387CDE">
        <w:rPr>
          <w:rFonts w:cstheme="minorHAnsi"/>
          <w:b/>
          <w:sz w:val="24"/>
          <w:szCs w:val="24"/>
        </w:rPr>
        <w:lastRenderedPageBreak/>
        <w:t xml:space="preserve">inches of a cubit] and its width 6 cubits [102 feet, 108 feet or 132 feet based on the 17 inches, 18 inches, 22 inches of a cubit]. He set it up by the Plain of Dura, in the Providence of Babylon. And KING Nebuchadnezzar sent word to gather together the satraps, the administrators, the governors, the counselors, the treasurers, the judges, the magistrates, and all the officials of the provinces, to come to the dedication of the image which KING Nebuchadnezzar had set up. So, the satraps, the administrators, the governors, the counselors, the treasurers, the judges, the magistrates, and all the officials of the provinces gathered together for the dedication of the image that KING Nebuchadnezzar had set up, and they stood before the image that Nebuchadnezzar had set up. Then a Herald cried aloud: ‘To You it is commanded, O peoples, nations and languages, that at the time You hear the sound of the horn, flute, harp, lyre, and psaltery, in symphony with all kinds of music, You shall fall down and worship the GOLD image that KING Nebuchadnezzar has set up, and whoever does not fall down and worship shall be cast immediately into the midst of the fiery furnace.’ So, at that time, when all the people heard the sound of the horn, flute, harp, and lyre, in symphony with all kinds of music, all the peoples, nations, and languages fell down and worshiped the GOLD image which KING Nebuchadnezzar had set up.” </w:t>
      </w:r>
      <w:r w:rsidRPr="00387CDE">
        <w:rPr>
          <w:rFonts w:cstheme="minorHAnsi"/>
          <w:bCs/>
          <w:sz w:val="24"/>
          <w:szCs w:val="24"/>
        </w:rPr>
        <w:t>In Daniel 3:8-18</w:t>
      </w:r>
      <w:r w:rsidRPr="00387CDE">
        <w:rPr>
          <w:rFonts w:cstheme="minorHAnsi"/>
          <w:b/>
          <w:sz w:val="24"/>
          <w:szCs w:val="24"/>
        </w:rPr>
        <w:t xml:space="preserve"> declares, “Therefore at that time certain Chaldeans came forward and accused the Jews. They spoke and said to KING Nebuchadnezzar, ‘O KING, live forever! You, O KING, have made a decree that everyone who hears the sound of the horn, flute, harp, lyre, and psaltery, in symphony with all kinds of music, shall fall down and worship the GOLD image, and whoever does not fall down and worship shall be cast into the midst of a burning fiery furnace. There are certain Jews whom You have set over the affairs of the providence of Babylon: Shadrach, </w:t>
      </w:r>
      <w:r w:rsidRPr="00387CDE">
        <w:rPr>
          <w:rFonts w:cstheme="minorHAnsi"/>
          <w:b/>
          <w:sz w:val="24"/>
          <w:szCs w:val="24"/>
        </w:rPr>
        <w:lastRenderedPageBreak/>
        <w:t xml:space="preserve">Meshach, and Abed-Nego, these men, O KING, have not paid due regard to You. They do not serve Your GODS or worship the GOLD image which You have set up.’ Then Nebuchadnezzar in rage and fury, gave the command to bring Shadrach, Meshach, and Abed-Nego. So, they brought these men before the KING. Nebuchadnezzar spoke, saying to them, ‘Is it True, Shadrach, Meshach, and Abed-Nego, that You do not serve My GODS or worship the GOLD image which I have set up? Now if You are ready at the time You hear the sound of the horn, flute, harp, lyre, and psaltery, in symphony with all kinds of music, and You fall down and worship the image which I have made, good! But if You do not worship, You, shall be cast immediately into the midst of a burning fiery furnace. And who is the GOD [FATHER STEPHEN Our LORD] who will deliver You from My hands?’ Shadrach, Meshach, and Abed-Nego answered and said to the KING, ‘O Nebuchadnezzar, We, have No need to answer You in this matter. If that is the Case, Our GOD [FATHER STEPHEN Our LORD] whom We serve is able to deliver Us from the burning fiery furnace, and He will deliver Us from You hand, O KING. But if not, let it be known to You, O KING, that We do not serve Your GODS, nor will We worship the GOLD image which You have set up.’” </w:t>
      </w:r>
      <w:r w:rsidRPr="00387CDE">
        <w:rPr>
          <w:rFonts w:cstheme="minorHAnsi"/>
          <w:bCs/>
          <w:sz w:val="24"/>
          <w:szCs w:val="24"/>
        </w:rPr>
        <w:t>In Daniel 3:19-25</w:t>
      </w:r>
      <w:r w:rsidRPr="00387CDE">
        <w:rPr>
          <w:rFonts w:cstheme="minorHAnsi"/>
          <w:b/>
          <w:sz w:val="24"/>
          <w:szCs w:val="24"/>
        </w:rPr>
        <w:t xml:space="preserve"> declares, “Then Nebuchadnezzar was full of fury, and the expression on His face changed toward Shadrach, Meshach, and Abed-Nego. He spoke and commanded that they heat the furnace seven times more than it was usually heated. And He commanded certain Mighty men of Valor who were in His Army to bind cast then into the burning fiery furnace. Then these men were bound in their coats, their trousers, their turbans, and their other garments, and were cast into the midst of the burning fiery furnace. Therefore, because the KING’s command was urgent, and the furnace exceedingly hot, the flame of the fire killed those men who took up Shadrach, Meshach, and </w:t>
      </w:r>
      <w:r w:rsidRPr="00387CDE">
        <w:rPr>
          <w:rFonts w:cstheme="minorHAnsi"/>
          <w:b/>
          <w:sz w:val="24"/>
          <w:szCs w:val="24"/>
        </w:rPr>
        <w:lastRenderedPageBreak/>
        <w:t xml:space="preserve">Abed-Nego. And these three men, Shadrach, Meshach, and Abed-Nego, fell down bound into the midst of the burning fiery furnace. Then KING Nebuchadnezzar was astonished, and He rose in haste and spoke, saying to His counselors, ‘Did We not cast three men bound into the midst of the fire?’ They answered and said to the KING, ‘True, O KING.’ ‘Look!’ He answered, ‘I see four men loose, walking in the midst of the fire, and they are not hurt, and the form of the fourth [LORD JESUS] is like the SON OF GOD [LORD ENOCH].’” </w:t>
      </w:r>
      <w:r w:rsidRPr="00387CDE">
        <w:rPr>
          <w:rFonts w:cstheme="minorHAnsi"/>
          <w:bCs/>
          <w:sz w:val="24"/>
          <w:szCs w:val="24"/>
        </w:rPr>
        <w:t>In Daniel 3:26-30</w:t>
      </w:r>
      <w:r w:rsidRPr="00387CDE">
        <w:rPr>
          <w:rFonts w:cstheme="minorHAnsi"/>
          <w:b/>
          <w:sz w:val="24"/>
          <w:szCs w:val="24"/>
        </w:rPr>
        <w:t xml:space="preserve"> declares, “Then Nebuchadnezzar went near the Mouth of the burning fiery furnace and spoke, saying, ‘Shadrach, Meshach, and Abed-Nego, Servants of the MOST-HIGH GOD [FATHER STEPHEN OUR LORD], come out, and come here.’ Then Shadrach, Meshach, and Abed-Nego came from the midst of the fire. And the satraps, administrators, governors, and the KING’s counselors gathered together, and they saw these men on whose bodies the fire had No power [Authority], the hair of their head was not singed nor wee their garments affected, and the smell of fire was not on them. Nebuchadnezzar spoke saying, ‘Blessed be the GOD [FATHER STEPHEN Our LORD] of Shadrach, Meshach, and Abed-Nego, who sent His Angel and delivered His servants who trusted in Him, and they have frustrated the KING’s word, and yielded their bodies, that they should not serve nor worship any GOD except their own GOD [FATHER STEPHEN OUR LORD]! Therefore I make a decree that any people, nation, or language which speaks anything amiss against the GOD [FATHER STEPHEN OUR LORD] of Shadrach, Meshach, and Abed-Nego shall be cut in pieces, and their HOUSES shall be made an ash heap, because there is No other GOD who can deliver like this.’ Then the KING promoted Shadrach, Meshach, and Abed-Nego in the Province of Babylon.” </w:t>
      </w:r>
      <w:r w:rsidRPr="00387CDE">
        <w:rPr>
          <w:rFonts w:cstheme="minorHAnsi"/>
          <w:bCs/>
          <w:sz w:val="24"/>
          <w:szCs w:val="24"/>
        </w:rPr>
        <w:t>In Daniel 6:1-9</w:t>
      </w:r>
      <w:r w:rsidRPr="00387CDE">
        <w:rPr>
          <w:rFonts w:cstheme="minorHAnsi"/>
          <w:b/>
          <w:sz w:val="24"/>
          <w:szCs w:val="24"/>
        </w:rPr>
        <w:t xml:space="preserve"> declares, “It Pleased Darius to set over the KINGDOM one hundred and twenty satraps, to be over the </w:t>
      </w:r>
      <w:r w:rsidRPr="00387CDE">
        <w:rPr>
          <w:rFonts w:cstheme="minorHAnsi"/>
          <w:b/>
          <w:sz w:val="24"/>
          <w:szCs w:val="24"/>
        </w:rPr>
        <w:lastRenderedPageBreak/>
        <w:t xml:space="preserve">Whole KINGDOM, and over these, Three Governors [Presidents], of whom Daniel was One, that the satraps might give account to them, so that the KING would suffer No loss. Then This Daniel distinguished Himself above the [2] Governors [Presidents] and Satraps, because an Excellent SPIRIT [FATHER STEPHEN Our LORD in JOHN 4:23-24] was in Him, and the KING gave thought to setting Him over the Whole Realm. So, the [2] Governors [Presidents] and Satraps sought to find some Charge against Daniel concerning the KINGDOM, but they could find No Charge or Fault, because He was Faithful, nor was there any Error or Fault found in Him. Then these men said, ‘We shall not find any Charge against This Daniel unless We find it against Him concerning the LAW of His GOD [FATHER STEPHEN Our LORD]. So, these [2] Governors [Presidents] and Satraps thronged before the KING, and said thus to Him: ‘KING Darius, live forever! All the Governors [Presidents] of the KINGDOM, the Administrators and Satraps, the Counselors and Advisors, have consulted together to Establish a Royal Statute and to make a Firm Decree, that whoever Petitions any GOD or Man for Thirty Days, except You, O KING, shall be Cast into the Den of Lions. Now, O KING, Establish the Decree and Sign the Writing [Legalism, Philosophy &amp; Carnal Sexuality &amp; not with the FATHER STEPHEN Our LORD &amp; His Divine Commands in Colossians 2:1-3:11], so that it cannot be Changed, according to the LAW of the Medes and Persians which does not Alter.’ Therefore, KING Darius signed the written decree. </w:t>
      </w:r>
      <w:r w:rsidRPr="00387CDE">
        <w:rPr>
          <w:rFonts w:cstheme="minorHAnsi"/>
          <w:bCs/>
          <w:sz w:val="24"/>
          <w:szCs w:val="24"/>
        </w:rPr>
        <w:t>In Daniel 6:10-17</w:t>
      </w:r>
      <w:r w:rsidRPr="00387CDE">
        <w:rPr>
          <w:rFonts w:cstheme="minorHAnsi"/>
          <w:b/>
          <w:sz w:val="24"/>
          <w:szCs w:val="24"/>
        </w:rPr>
        <w:t xml:space="preserve"> declares, “Now went Daniel Knew that the Writing was Signed, He went Home. And in His Upper Room, with His windows open toward Jerusalem, He knelt down on His knees three times that day, and prayed and gave thanks before His GOD [FATHER STEPHEN Our LORD], as was His custom since early days. Then these men assembled and found Daniel praying and Making supplication before His GOD [FATHER STEPHEN Our </w:t>
      </w:r>
      <w:r w:rsidRPr="00387CDE">
        <w:rPr>
          <w:rFonts w:cstheme="minorHAnsi"/>
          <w:b/>
          <w:sz w:val="24"/>
          <w:szCs w:val="24"/>
        </w:rPr>
        <w:lastRenderedPageBreak/>
        <w:t xml:space="preserve">LORD]. And they went in before the KING, and spoke concerning the KING’s decree: ‘Have You not Signed a Decree that every Man who Petitions and GOD or Man within thirty days, except You, O KING, shall be Cast into the Den of Lions?’ The KING answered and said, ‘The Thing is True, according to the LAW of the Medes and Persians, which does not Alter.’ So, they answered and said before the KING, ‘That Daniel, who is One of the Captives [Sons] from Judah, does not show due regard for You, O KING, or for the Decree that You have Signed, but makes His petition three times a day.’ And the KING, when He heard these words, was greatly displeased with Himself, and set His Heart on Daniel to deliver Him, and He labored till the going down of the sun to deliver Him. then these men approached the KING, and said to the KING, ‘Know, O KING, that it is the LAW of the Medes and Persians that No decree or statute which the KING establishes may be changed.’ So, the KING gave the command, and they brought Daniel and cast Him into the Den of Lions. But the KING spoke, saying to Daniel, ‘Your GOD [FATHER STEPHEN Our LORD], whom You serve continually, He will deliver You.’ Then a stone was brought and laid on the Mouth of the Den, and the KING sealed it with His own signet ring and with the signets of His LORDs, that the purpose concerning Daniel might not be changed.” </w:t>
      </w:r>
      <w:r w:rsidRPr="00387CDE">
        <w:rPr>
          <w:rFonts w:cstheme="minorHAnsi"/>
          <w:bCs/>
          <w:sz w:val="24"/>
          <w:szCs w:val="24"/>
        </w:rPr>
        <w:t>In Daniel 6:18-23</w:t>
      </w:r>
      <w:r w:rsidRPr="00387CDE">
        <w:rPr>
          <w:rFonts w:cstheme="minorHAnsi"/>
          <w:b/>
          <w:sz w:val="24"/>
          <w:szCs w:val="24"/>
        </w:rPr>
        <w:t xml:space="preserve"> declares, “Now the KING went to His palace and spent the night fasting, and No musicians were brought before Him. Also, His sleep went from Him. Then the KING arose very early in the morning and went in haste to the Den of Lions. And when He came to the Den, He cried out with a lamenting voice to Daniel. The KING spoke, saying to Daniel, ‘Daniel, Servant of the Living GOD [FATHER STEPHEN Our LORD], has Your GOD [FATHER STEPHEN Our LORD], whom You serve continually, been able to deliver You from the Lions?’ Then Daniel said to the KING, ‘O KING, live forever! My GOD [FATHER </w:t>
      </w:r>
      <w:r w:rsidRPr="00387CDE">
        <w:rPr>
          <w:rFonts w:cstheme="minorHAnsi"/>
          <w:b/>
          <w:sz w:val="24"/>
          <w:szCs w:val="24"/>
        </w:rPr>
        <w:lastRenderedPageBreak/>
        <w:t xml:space="preserve">STEPHEN Our LORD] sent His Angel and shut the Lions’ Mouths so that they have not hurt Me, because I was found Innocent before Him, and also, O KING, I have done No wrong before You.’ Now the KING was exceedingly glad for Him, and commanded that they should take Daniel up out of the Den. So, Daniel was taken up out of the Den, and No injury whatever was found on Him, because He believed in His GOD [FATHER STEPHEN Our LORD]. </w:t>
      </w:r>
      <w:r w:rsidRPr="00387CDE">
        <w:rPr>
          <w:rFonts w:cstheme="minorHAnsi"/>
          <w:bCs/>
          <w:sz w:val="24"/>
          <w:szCs w:val="24"/>
        </w:rPr>
        <w:t>In Daniel 6:24-28</w:t>
      </w:r>
      <w:r w:rsidRPr="00387CDE">
        <w:rPr>
          <w:rFonts w:cstheme="minorHAnsi"/>
          <w:b/>
          <w:sz w:val="24"/>
          <w:szCs w:val="24"/>
        </w:rPr>
        <w:t xml:space="preserve"> declares, “And the KING gave the command, and they brought those men who had accused Daniel, and they cast them into the Den of lions---them, their children, and their wives, and the Lions overpowered them, and broke all their bones in pieces before they ever came to the Bottom of the Den. Then KING Darius wrote: To all peoples, nations, and languages that dwell in all the EARTH: Peace be multiplied to You. I make a Decree that in every Dominion of My KINGDOM men must Tremble and Fear before the GOD [FATHER STEPHEN OUR LORD] of Daniel. For He is a Living GOD [FATHER STEPHEN Our LORD], and steadfast forever, His KINGDOM is the One which shall not be Destroyed, and His Dominion shall Endure to the End. He Delivers and Rescues, and He works Signs and Wonders in HEAVEN and on EARTH, who has Delivered Daniel from the Power [Authority] of the Lions. So, This Daniel prospered [achieved greatly] in the Reign of Darius and in the Reign of Cyrus the Persian.” </w:t>
      </w:r>
      <w:r w:rsidRPr="00387CDE">
        <w:rPr>
          <w:rFonts w:cstheme="minorHAnsi"/>
          <w:bCs/>
          <w:sz w:val="24"/>
          <w:szCs w:val="24"/>
        </w:rPr>
        <w:t>In Daniel 7:1-8</w:t>
      </w:r>
      <w:r w:rsidRPr="00387CDE">
        <w:rPr>
          <w:rFonts w:cstheme="minorHAnsi"/>
          <w:b/>
          <w:sz w:val="24"/>
          <w:szCs w:val="24"/>
        </w:rPr>
        <w:t xml:space="preserve">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First was like a Lion, and had Eagle’s Wings. I watched till its wings were plucked off, and it was lifted up from the EARTH and made to stand on two </w:t>
      </w:r>
      <w:r w:rsidRPr="00387CDE">
        <w:rPr>
          <w:rFonts w:cstheme="minorHAnsi"/>
          <w:b/>
          <w:sz w:val="24"/>
          <w:szCs w:val="24"/>
        </w:rPr>
        <w:lastRenderedPageBreak/>
        <w:t xml:space="preserve">feet like a Man, and a Man’s Heart was given to it. And suddenly another Beast, a second, like a Bear. It was raised up on one side, and had three ribs in its mouth between its teeth. And they said thus to it: ‘Arise, devour much Flesh!’ After this I looked, and there was another, like a Leopard, which had on its back four wings of a Bird. The Beast also had four heads, and dominion was given to it.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r w:rsidRPr="00387CDE">
        <w:rPr>
          <w:rFonts w:cstheme="minorHAnsi"/>
          <w:bCs/>
          <w:sz w:val="24"/>
          <w:szCs w:val="24"/>
        </w:rPr>
        <w:t xml:space="preserve">In Daniel 7:9-14 </w:t>
      </w:r>
      <w:r w:rsidRPr="00387CDE">
        <w:rPr>
          <w:rFonts w:cstheme="minorHAnsi"/>
          <w:b/>
          <w:sz w:val="24"/>
          <w:szCs w:val="24"/>
        </w:rPr>
        <w:t>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3:4-23 &amp; 1</w:t>
      </w:r>
      <w:r w:rsidRPr="00387CDE">
        <w:rPr>
          <w:rFonts w:cstheme="minorHAnsi"/>
          <w:b/>
          <w:sz w:val="24"/>
          <w:szCs w:val="24"/>
          <w:vertAlign w:val="superscript"/>
        </w:rPr>
        <w:t>st</w:t>
      </w:r>
      <w:r w:rsidRPr="00387CDE">
        <w:rPr>
          <w:rFonts w:cstheme="minorHAnsi"/>
          <w:b/>
          <w:sz w:val="24"/>
          <w:szCs w:val="24"/>
        </w:rPr>
        <w:t xml:space="preserve">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w:t>
      </w:r>
      <w:r w:rsidRPr="00387CDE">
        <w:rPr>
          <w:rFonts w:cstheme="minorHAnsi"/>
          <w:b/>
          <w:sz w:val="24"/>
          <w:szCs w:val="24"/>
          <w:vertAlign w:val="superscript"/>
        </w:rPr>
        <w:t>nd</w:t>
      </w:r>
      <w:r w:rsidRPr="00387CDE">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w:t>
      </w:r>
      <w:r w:rsidRPr="00387CDE">
        <w:rPr>
          <w:rFonts w:cstheme="minorHAnsi"/>
          <w:b/>
          <w:sz w:val="24"/>
          <w:szCs w:val="24"/>
        </w:rPr>
        <w:lastRenderedPageBreak/>
        <w:t xml:space="preserve">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w:t>
      </w:r>
      <w:r w:rsidRPr="00387CDE">
        <w:rPr>
          <w:rFonts w:cstheme="minorHAnsi"/>
          <w:b/>
          <w:sz w:val="24"/>
          <w:szCs w:val="24"/>
        </w:rPr>
        <w:lastRenderedPageBreak/>
        <w:t>in Matthew 24:36-44; MARK 13:32-37; 1</w:t>
      </w:r>
      <w:r w:rsidRPr="00387CDE">
        <w:rPr>
          <w:rFonts w:cstheme="minorHAnsi"/>
          <w:b/>
          <w:sz w:val="24"/>
          <w:szCs w:val="24"/>
          <w:vertAlign w:val="superscript"/>
        </w:rPr>
        <w:t>st</w:t>
      </w:r>
      <w:r w:rsidRPr="00387CDE">
        <w:rPr>
          <w:rFonts w:cstheme="minorHAnsi"/>
          <w:b/>
          <w:sz w:val="24"/>
          <w:szCs w:val="24"/>
        </w:rPr>
        <w:t xml:space="preserve"> PETER 1:17-21 &amp; Acts 1:7; 29:2. The FATHER STEPHEN Our LORD Impartially Judges all Relationships &amp; Marriages alike from the 1</w:t>
      </w:r>
      <w:r w:rsidRPr="00387CDE">
        <w:rPr>
          <w:rFonts w:cstheme="minorHAnsi"/>
          <w:b/>
          <w:sz w:val="24"/>
          <w:szCs w:val="24"/>
          <w:vertAlign w:val="superscript"/>
        </w:rPr>
        <w:t>st</w:t>
      </w:r>
      <w:r w:rsidRPr="00387CDE">
        <w:rPr>
          <w:rFonts w:cstheme="minorHAnsi"/>
          <w:b/>
          <w:sz w:val="24"/>
          <w:szCs w:val="24"/>
        </w:rPr>
        <w:t xml:space="preserve"> Level to the 9</w:t>
      </w:r>
      <w:r w:rsidRPr="00387CDE">
        <w:rPr>
          <w:rFonts w:cstheme="minorHAnsi"/>
          <w:b/>
          <w:sz w:val="24"/>
          <w:szCs w:val="24"/>
          <w:vertAlign w:val="superscript"/>
        </w:rPr>
        <w:t>th</w:t>
      </w:r>
      <w:r w:rsidRPr="00387CDE">
        <w:rPr>
          <w:rFonts w:cstheme="minorHAnsi"/>
          <w:b/>
          <w:sz w:val="24"/>
          <w:szCs w:val="24"/>
        </w:rPr>
        <w:t xml:space="preserve"> Level, but it is not needed in the 10</w:t>
      </w:r>
      <w:r w:rsidRPr="00387CDE">
        <w:rPr>
          <w:rFonts w:cstheme="minorHAnsi"/>
          <w:b/>
          <w:sz w:val="24"/>
          <w:szCs w:val="24"/>
          <w:vertAlign w:val="superscript"/>
        </w:rPr>
        <w:t>th</w:t>
      </w:r>
      <w:r w:rsidRPr="00387CDE">
        <w:rPr>
          <w:rFonts w:cstheme="minorHAnsi"/>
          <w:b/>
          <w:sz w:val="24"/>
          <w:szCs w:val="24"/>
        </w:rPr>
        <w:t xml:space="preserve"> Level. If You are Alone without a Relationship or Marriage alike, the FATHER STEPHEN Our LORD will Impartially Judge You from the 1</w:t>
      </w:r>
      <w:r w:rsidRPr="00387CDE">
        <w:rPr>
          <w:rFonts w:cstheme="minorHAnsi"/>
          <w:b/>
          <w:sz w:val="24"/>
          <w:szCs w:val="24"/>
          <w:vertAlign w:val="superscript"/>
        </w:rPr>
        <w:t>st</w:t>
      </w:r>
      <w:r w:rsidRPr="00387CDE">
        <w:rPr>
          <w:rFonts w:cstheme="minorHAnsi"/>
          <w:b/>
          <w:sz w:val="24"/>
          <w:szCs w:val="24"/>
        </w:rPr>
        <w:t xml:space="preserve"> Level to the 10</w:t>
      </w:r>
      <w:r w:rsidRPr="00387CDE">
        <w:rPr>
          <w:rFonts w:cstheme="minorHAnsi"/>
          <w:b/>
          <w:sz w:val="24"/>
          <w:szCs w:val="24"/>
          <w:vertAlign w:val="superscript"/>
        </w:rPr>
        <w:t>th</w:t>
      </w:r>
      <w:r w:rsidRPr="00387CDE">
        <w:rPr>
          <w:rFonts w:cstheme="minorHAnsi"/>
          <w:b/>
          <w:sz w:val="24"/>
          <w:szCs w:val="24"/>
        </w:rPr>
        <w:t xml:space="preserve"> Level. </w:t>
      </w:r>
      <w:r w:rsidRPr="00387CDE">
        <w:rPr>
          <w:rFonts w:cstheme="minorHAnsi"/>
          <w:bCs/>
          <w:sz w:val="24"/>
          <w:szCs w:val="24"/>
        </w:rPr>
        <w:t>In Daniel 7:15-28</w:t>
      </w:r>
      <w:r w:rsidRPr="00387CDE">
        <w:rPr>
          <w:rFonts w:cstheme="minorHAnsi"/>
          <w:b/>
          <w:sz w:val="24"/>
          <w:szCs w:val="24"/>
        </w:rPr>
        <w:t xml:space="preserve">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w:t>
      </w:r>
      <w:r w:rsidRPr="00387CDE">
        <w:rPr>
          <w:rFonts w:cstheme="minorHAnsi"/>
          <w:b/>
          <w:sz w:val="24"/>
          <w:szCs w:val="24"/>
          <w:vertAlign w:val="superscript"/>
        </w:rPr>
        <w:t>st</w:t>
      </w:r>
      <w:r w:rsidRPr="00387CDE">
        <w:rPr>
          <w:rFonts w:cstheme="minorHAnsi"/>
          <w:b/>
          <w:sz w:val="24"/>
          <w:szCs w:val="24"/>
        </w:rPr>
        <w:t xml:space="preserve">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w:t>
      </w:r>
      <w:r w:rsidRPr="00387CDE">
        <w:rPr>
          <w:rFonts w:cstheme="minorHAnsi"/>
          <w:b/>
          <w:sz w:val="24"/>
          <w:szCs w:val="24"/>
        </w:rPr>
        <w:lastRenderedPageBreak/>
        <w:t>EARTH, trample it and break it in pieces. The Ten Horns are Ten KINGS who shall arise from This KINGDOM. And Another [11</w:t>
      </w:r>
      <w:r w:rsidRPr="00387CDE">
        <w:rPr>
          <w:rFonts w:cstheme="minorHAnsi"/>
          <w:b/>
          <w:sz w:val="24"/>
          <w:szCs w:val="24"/>
          <w:vertAlign w:val="superscript"/>
        </w:rPr>
        <w:t>th</w:t>
      </w:r>
      <w:r w:rsidRPr="00387CDE">
        <w:rPr>
          <w:rFonts w:cstheme="minorHAnsi"/>
          <w:b/>
          <w:sz w:val="24"/>
          <w:szCs w:val="24"/>
        </w:rPr>
        <w:t xml:space="preserve">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 </w:t>
      </w:r>
      <w:r w:rsidRPr="00387CDE">
        <w:rPr>
          <w:rFonts w:cstheme="minorHAnsi"/>
          <w:sz w:val="24"/>
          <w:szCs w:val="24"/>
        </w:rPr>
        <w:t xml:space="preserve">In Matthew 19:23-24, 26, 28-30 declares, Then JESUS said to His Disciples, </w:t>
      </w:r>
      <w:r w:rsidRPr="00387CDE">
        <w:rPr>
          <w:rFonts w:cstheme="minorHAnsi"/>
          <w:color w:val="FF0000"/>
          <w:sz w:val="24"/>
          <w:szCs w:val="24"/>
        </w:rPr>
        <w:t xml:space="preserve">“Assuredly, I say to You that it is Hard for a Rich Man [The Ultimate Key is Paying Tithes to the FATHER STEPHEN Our LORD, even if You have Quadrillions of Dollars, like the Governments] to Enter the KINGDOM OF HEAVEN. And again, I say to You, it is Easier for a Camel to GOD through the Eye of a Needle than for a Rich Man to Enter the KINGDOM of GOD [LORDSHIP in Acts 1:4-7].” </w:t>
      </w:r>
      <w:r w:rsidRPr="00387CDE">
        <w:rPr>
          <w:rFonts w:cstheme="minorHAnsi"/>
          <w:sz w:val="24"/>
          <w:szCs w:val="24"/>
        </w:rPr>
        <w:t xml:space="preserve">But JESUS Looked at Them and said to Them, </w:t>
      </w:r>
      <w:r w:rsidRPr="00387CDE">
        <w:rPr>
          <w:rFonts w:cstheme="minorHAnsi"/>
          <w:color w:val="FF0000"/>
          <w:sz w:val="24"/>
          <w:szCs w:val="24"/>
        </w:rPr>
        <w:t xml:space="preserve">“With men this is Impossible, but with GOD [FATHER STEPHEN] All Things are Possible.” </w:t>
      </w:r>
      <w:r w:rsidRPr="00387CDE">
        <w:rPr>
          <w:rFonts w:cstheme="minorHAnsi"/>
          <w:sz w:val="24"/>
          <w:szCs w:val="24"/>
        </w:rPr>
        <w:t xml:space="preserve">So JESUS said to Them, </w:t>
      </w:r>
      <w:r w:rsidRPr="00387CDE">
        <w:rPr>
          <w:rFonts w:cstheme="minorHAnsi"/>
          <w:color w:val="FF0000"/>
          <w:sz w:val="24"/>
          <w:szCs w:val="24"/>
        </w:rPr>
        <w:t xml:space="preserve">“Assuredly, I say to You, that in the Regeneration, when the SON OF MAN [Acts 7:55-56] Sits on the THRONE of His Glory [Acts 17:30], You who have Followed Me [FATHER STEPHEN] will also Sit on Twelve THRONEs, Judging the Twelve Tribes of ISRAEL [144,000 in Revelation 7:1-8]. And Everyone who has left </w:t>
      </w:r>
      <w:r w:rsidRPr="00387CDE">
        <w:rPr>
          <w:rFonts w:cstheme="minorHAnsi"/>
          <w:color w:val="FF0000"/>
          <w:sz w:val="24"/>
          <w:szCs w:val="24"/>
        </w:rPr>
        <w:lastRenderedPageBreak/>
        <w:t>[Rented] HOUSES [Zions]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Name’s [FATHER STEPHEN’s] Sake [Romans 13:1-2; Ephesians 4:6; 1</w:t>
      </w:r>
      <w:r w:rsidRPr="00387CDE">
        <w:rPr>
          <w:rFonts w:cstheme="minorHAnsi"/>
          <w:color w:val="FF0000"/>
          <w:sz w:val="24"/>
          <w:szCs w:val="24"/>
          <w:vertAlign w:val="superscript"/>
        </w:rPr>
        <w:t>st</w:t>
      </w:r>
      <w:r w:rsidRPr="00387CDE">
        <w:rPr>
          <w:rFonts w:cstheme="minorHAnsi"/>
          <w:color w:val="FF0000"/>
          <w:sz w:val="24"/>
          <w:szCs w:val="24"/>
        </w:rPr>
        <w:t xml:space="preserve"> PETER 1:17-21 &amp; Acts 1:4-7; 5:38-39; 17:22-30], shall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and Inherit Eternal Life [Eating from the Tree of Life in Revelation 22:1-5 &amp; Acts 17:22-30]. But Many who are First will be Last, and the Last First.” </w:t>
      </w:r>
      <w:r w:rsidRPr="00387CDE">
        <w:rPr>
          <w:rFonts w:cstheme="minorHAnsi"/>
          <w:sz w:val="24"/>
          <w:szCs w:val="24"/>
        </w:rPr>
        <w:t xml:space="preserve">While it is not impossible, it is difficult for the All Rich to become Citizens of GOD’S KINGDOM. In MARK 10:23-25, 27, 29-31 declares, Then JESUS Looked Around and said to His Disciples, </w:t>
      </w:r>
      <w:r w:rsidRPr="00387CDE">
        <w:rPr>
          <w:rFonts w:cstheme="minorHAnsi"/>
          <w:color w:val="FF0000"/>
          <w:sz w:val="24"/>
          <w:szCs w:val="24"/>
        </w:rPr>
        <w:t xml:space="preserve">“How Hard it is for Those who have Riches to Enter the KINGDOM of GOD [FATHER STEPHEN]!” </w:t>
      </w:r>
      <w:r w:rsidRPr="00387CDE">
        <w:rPr>
          <w:rFonts w:cstheme="minorHAnsi"/>
          <w:sz w:val="24"/>
          <w:szCs w:val="24"/>
        </w:rPr>
        <w:t xml:space="preserve">But JESUS answered and said to Them, </w:t>
      </w:r>
      <w:r w:rsidRPr="00387CDE">
        <w:rPr>
          <w:rFonts w:cstheme="minorHAnsi"/>
          <w:color w:val="FF0000"/>
          <w:sz w:val="24"/>
          <w:szCs w:val="24"/>
        </w:rPr>
        <w:t xml:space="preserve">“Children </w:t>
      </w:r>
      <w:r w:rsidRPr="00387CDE">
        <w:rPr>
          <w:rFonts w:cstheme="minorHAnsi"/>
          <w:sz w:val="24"/>
          <w:szCs w:val="24"/>
        </w:rPr>
        <w:t>[5 YEARS OF AGE TO MAN’S 120 YEARS OF AGE]</w:t>
      </w:r>
      <w:r w:rsidRPr="00387CDE">
        <w:rPr>
          <w:rFonts w:cstheme="minorHAnsi"/>
          <w:color w:val="FF0000"/>
          <w:sz w:val="24"/>
          <w:szCs w:val="24"/>
        </w:rPr>
        <w:t xml:space="preserve">, how Hard it is for Those who Trust in Riches to Enter the KINGDOM of GOD [FATHER STEPHEN]!” It is Easier for a Camel to Go through the Eye of a Needle than for a Rich Man to Enter the KINGDOM of GOD [FATHER STEPHEN].” </w:t>
      </w:r>
      <w:r w:rsidRPr="00387CDE">
        <w:rPr>
          <w:rFonts w:cstheme="minorHAnsi"/>
          <w:sz w:val="24"/>
          <w:szCs w:val="24"/>
        </w:rPr>
        <w:t xml:space="preserve">But JESUS Looked at Them and said, </w:t>
      </w:r>
      <w:r w:rsidRPr="00387CDE">
        <w:rPr>
          <w:rFonts w:cstheme="minorHAnsi"/>
          <w:color w:val="FF0000"/>
          <w:sz w:val="24"/>
          <w:szCs w:val="24"/>
        </w:rPr>
        <w:t xml:space="preserve">“With men it is Impossible, but not with GOD [FATHER STEPHEN], for with GOD [FATHER STEPHEN] All Things are Possible.” </w:t>
      </w:r>
      <w:r w:rsidRPr="00387CDE">
        <w:rPr>
          <w:rFonts w:cstheme="minorHAnsi"/>
          <w:sz w:val="24"/>
          <w:szCs w:val="24"/>
        </w:rPr>
        <w:t xml:space="preserve">[The Love of money leads to ALL Evil &amp; Eternal Bullshit!] So JESUS answered and said, </w:t>
      </w:r>
      <w:r w:rsidRPr="00387CDE">
        <w:rPr>
          <w:rFonts w:cstheme="minorHAnsi"/>
          <w:color w:val="FF0000"/>
          <w:sz w:val="24"/>
          <w:szCs w:val="24"/>
        </w:rPr>
        <w:t xml:space="preserve">“Assuredly, I say to You, there is No One who has left [Rented] HOUSE [Zion] or Brothers [For the Cause of Marriages] or Sisters [For the Cause of Marriages], or FATHER [Passing Away, Step Families, Orphans or Adoptions] or MOTHER </w:t>
      </w:r>
      <w:r w:rsidRPr="00387CDE">
        <w:rPr>
          <w:rFonts w:cstheme="minorHAnsi"/>
          <w:color w:val="FF0000"/>
          <w:sz w:val="24"/>
          <w:szCs w:val="24"/>
        </w:rPr>
        <w:lastRenderedPageBreak/>
        <w:t>[Passing Away, Step Families, Orphans or Adoptions] or Wife [not or never Married, but does Total Chastity] or Children [No Sexualities, but Better &amp; Childless] or Lands [No Owners of Properties, Lots or Fields], for My Sake &amp; the GOSPEL’s [Romans 13:1-2; Ephesians 4:6; 1</w:t>
      </w:r>
      <w:r w:rsidRPr="00387CDE">
        <w:rPr>
          <w:rFonts w:cstheme="minorHAnsi"/>
          <w:color w:val="FF0000"/>
          <w:sz w:val="24"/>
          <w:szCs w:val="24"/>
          <w:vertAlign w:val="superscript"/>
        </w:rPr>
        <w:t>st</w:t>
      </w:r>
      <w:r w:rsidRPr="00387CDE">
        <w:rPr>
          <w:rFonts w:cstheme="minorHAnsi"/>
          <w:color w:val="FF0000"/>
          <w:sz w:val="24"/>
          <w:szCs w:val="24"/>
        </w:rPr>
        <w:t xml:space="preserve"> PETER 1:17-21 &amp; Acts 1:4-7; 5:38-39; 17:22-30], who shall not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now in This Time---HOUSES [Zions] and Brothers and Sisters and MOTHERs and Children and Lands, with Persecutions [Acts 8:1-3; 9:1-2]---and in the Age to Come, Eternal Life [Eating from the Tree of Life in Revelation 22:1-5 &amp; Acts 17:22-30]. But Many [Called] who are First will be Last, and the Last First.” </w:t>
      </w:r>
      <w:r w:rsidRPr="00387CDE">
        <w:rPr>
          <w:rFonts w:cstheme="minorHAnsi"/>
          <w:sz w:val="24"/>
          <w:szCs w:val="24"/>
        </w:rPr>
        <w:t xml:space="preserve">In LUKE 18:24-30 declares, And when JESUS Saw that He became Very Sorrowful, He said, </w:t>
      </w:r>
      <w:r w:rsidRPr="00387CDE">
        <w:rPr>
          <w:rFonts w:cstheme="minorHAnsi"/>
          <w:color w:val="FF0000"/>
          <w:sz w:val="24"/>
          <w:szCs w:val="24"/>
        </w:rPr>
        <w:t xml:space="preserve">“How Hard it is for Those who have Riches [Money Wealth, unless You absolutely Pay the 10% Lifetime Money Tithe that is Required, Demanded &amp; Commanded by the FATHER STEPHEN Our LORD in Malachi 3:8-12] to Enter the KINGDOM of GOD [FATHER STEPHEN]! For it is Easier for a Camel to Go through the Eye of a Needle than for a Rich Man [Millionaires’ on Up] to Enter the KINGDOM of GOD [FATHER STEPHEN].” </w:t>
      </w:r>
      <w:r w:rsidRPr="00387CDE">
        <w:rPr>
          <w:rFonts w:cstheme="minorHAnsi"/>
          <w:sz w:val="24"/>
          <w:szCs w:val="24"/>
        </w:rPr>
        <w:t xml:space="preserve">And Those who Heard it said, “Who then can be Saved?” But He said, </w:t>
      </w:r>
      <w:r w:rsidRPr="00387CDE">
        <w:rPr>
          <w:rFonts w:cstheme="minorHAnsi"/>
          <w:color w:val="FF0000"/>
          <w:sz w:val="24"/>
          <w:szCs w:val="24"/>
        </w:rPr>
        <w:t xml:space="preserve">“The Things which are Impossible with [All] men are Possible with GOD [FATHER STEPHEN].” </w:t>
      </w:r>
      <w:r w:rsidRPr="00387CDE">
        <w:rPr>
          <w:rFonts w:cstheme="minorHAnsi"/>
          <w:sz w:val="24"/>
          <w:szCs w:val="24"/>
        </w:rPr>
        <w:t xml:space="preserve">So He said to Them, </w:t>
      </w:r>
      <w:r w:rsidRPr="00387CDE">
        <w:rPr>
          <w:rFonts w:cstheme="minorHAnsi"/>
          <w:color w:val="FF0000"/>
          <w:sz w:val="24"/>
          <w:szCs w:val="24"/>
        </w:rPr>
        <w:t xml:space="preserve">“Assuredly, I say to You, there is No One who has left [Rented] HOUSE [Zion] or Parents [While You were being Raised] or Brothers [The Reason of Marriages] or Wife [Never Called to be Married] or Children [Better Childless], for the Sake of the KINGDOM of GOD [FATHER STEPHEN], who shall not Receive [2,000] Many [Called] Times [2,000 times 100-fold is 200,000 times Go One Mile Go Twain [20] times Relenting of 100,000 </w:t>
      </w:r>
      <w:r w:rsidRPr="00387CDE">
        <w:rPr>
          <w:rFonts w:cstheme="minorHAnsi"/>
          <w:color w:val="FF0000"/>
          <w:sz w:val="24"/>
          <w:szCs w:val="24"/>
        </w:rPr>
        <w:lastRenderedPageBreak/>
        <w:t xml:space="preserve">time Two Positions Making Peace into One is 1,200,000,000,000 Trillionfold in Jude 14-15] more in This Present Time, and in the Age to Come Eternal Life.”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Who shall be Great in the KINGDOM OF GOD</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LUKE 9:46-48: An argument started among them as to which of them might be the Greatest. But JESUS, knowing what they were thinking in their heart, took a Child and stood him by His side, and said to them, "Whoever receives this Child in My Name [</w:t>
      </w:r>
      <w:r w:rsidRPr="00387CDE">
        <w:rPr>
          <w:rFonts w:cstheme="minorHAnsi"/>
          <w:b/>
          <w:bCs/>
          <w:sz w:val="24"/>
          <w:szCs w:val="24"/>
        </w:rPr>
        <w:t>STEPHEN YAHWEH</w:t>
      </w:r>
      <w:r w:rsidRPr="00387CDE">
        <w:rPr>
          <w:rFonts w:cstheme="minorHAnsi"/>
          <w:sz w:val="24"/>
          <w:szCs w:val="24"/>
        </w:rPr>
        <w:t xml:space="preserve">] receives Me, and whoever receives Me receives Him who sent Me; for the one who is Least among all of you, this is the One who is Great." In LUKE 22:15-30 declares, Then He said to Them, </w:t>
      </w:r>
      <w:r w:rsidRPr="00387CDE">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387CDE">
        <w:rPr>
          <w:rFonts w:cstheme="minorHAnsi"/>
          <w:sz w:val="24"/>
          <w:szCs w:val="24"/>
        </w:rPr>
        <w:t xml:space="preserve">Then He Took the Cup, and Gave Thanks, and said, </w:t>
      </w:r>
      <w:r w:rsidRPr="00387CDE">
        <w:rPr>
          <w:rFonts w:cstheme="minorHAnsi"/>
          <w:color w:val="FF0000"/>
          <w:sz w:val="24"/>
          <w:szCs w:val="24"/>
        </w:rPr>
        <w:t xml:space="preserve">“Take This and Divide it among Yourselves, for I say to You, I will not Drink of the Fruit of the Vine until the KINGDOM of GOD [FATHER STEPHEN] Comes [Acts 1:4-7; 2:1-39]. </w:t>
      </w:r>
      <w:r w:rsidRPr="00387CDE">
        <w:rPr>
          <w:rFonts w:cstheme="minorHAnsi"/>
          <w:sz w:val="24"/>
          <w:szCs w:val="24"/>
        </w:rPr>
        <w:t xml:space="preserve">And He Took Bread, Gave Thanks and Broke it, and Gave it to Them, saying, </w:t>
      </w:r>
      <w:r w:rsidRPr="00387CDE">
        <w:rPr>
          <w:rFonts w:cstheme="minorHAnsi"/>
          <w:color w:val="FF0000"/>
          <w:sz w:val="24"/>
          <w:szCs w:val="24"/>
        </w:rPr>
        <w:t xml:space="preserve">“This is My Body which is Given for You, Do This in Remembrance of Me.” </w:t>
      </w:r>
      <w:r w:rsidRPr="00387CDE">
        <w:rPr>
          <w:rFonts w:cstheme="minorHAnsi"/>
          <w:sz w:val="24"/>
          <w:szCs w:val="24"/>
        </w:rPr>
        <w:t xml:space="preserve">Likewise He also Took the Cup after Supper, saying, </w:t>
      </w:r>
      <w:r w:rsidRPr="00387CDE">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sidRPr="00387CDE">
        <w:rPr>
          <w:rFonts w:cstheme="minorHAnsi"/>
          <w:sz w:val="24"/>
          <w:szCs w:val="24"/>
        </w:rPr>
        <w:t xml:space="preserve">And they began to discuss among themselves which one of them it might be who was going to do this thing. And there arose also a dispute among them as to which one of them </w:t>
      </w:r>
      <w:r w:rsidRPr="00387CDE">
        <w:rPr>
          <w:rFonts w:cstheme="minorHAnsi"/>
          <w:sz w:val="24"/>
          <w:szCs w:val="24"/>
        </w:rPr>
        <w:lastRenderedPageBreak/>
        <w:t xml:space="preserve">was regarded to be Greatest. And He said to Them, </w:t>
      </w:r>
      <w:r w:rsidRPr="00387CDE">
        <w:rPr>
          <w:rFonts w:cstheme="minorHAnsi"/>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Who shall be Least in the KINGDOM OF GOD</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Mark 9:33-35: 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first, he shall be last of all and servant of all." In LUKE 22:15-30 declares, Then He said to Them, </w:t>
      </w:r>
      <w:r w:rsidRPr="00387CDE">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387CDE">
        <w:rPr>
          <w:rFonts w:cstheme="minorHAnsi"/>
          <w:sz w:val="24"/>
          <w:szCs w:val="24"/>
        </w:rPr>
        <w:t xml:space="preserve">Then He Took the Cup, and Gave Thanks, and said, </w:t>
      </w:r>
      <w:r w:rsidRPr="00387CDE">
        <w:rPr>
          <w:rFonts w:cstheme="minorHAnsi"/>
          <w:color w:val="FF0000"/>
          <w:sz w:val="24"/>
          <w:szCs w:val="24"/>
        </w:rPr>
        <w:t xml:space="preserve">“Take This and Divide it among Yourselves, for I say to You, I will not Drink of the Fruit of the Vine until the KINGDOM of GOD [FATHER STEPHEN] Comes [Acts 1:4-7; 2:1-39]. </w:t>
      </w:r>
      <w:r w:rsidRPr="00387CDE">
        <w:rPr>
          <w:rFonts w:cstheme="minorHAnsi"/>
          <w:sz w:val="24"/>
          <w:szCs w:val="24"/>
        </w:rPr>
        <w:t xml:space="preserve">And He Took Bread, Gave Thanks and Broke it, and Gave it to Them, saying, </w:t>
      </w:r>
      <w:r w:rsidRPr="00387CDE">
        <w:rPr>
          <w:rFonts w:cstheme="minorHAnsi"/>
          <w:color w:val="FF0000"/>
          <w:sz w:val="24"/>
          <w:szCs w:val="24"/>
        </w:rPr>
        <w:t xml:space="preserve">“This is My Body which is Given for You, Do This in Remembrance of Me.” </w:t>
      </w:r>
      <w:r w:rsidRPr="00387CDE">
        <w:rPr>
          <w:rFonts w:cstheme="minorHAnsi"/>
          <w:sz w:val="24"/>
          <w:szCs w:val="24"/>
        </w:rPr>
        <w:t xml:space="preserve">Likewise He also Took the Cup after Supper, saying, </w:t>
      </w:r>
      <w:r w:rsidRPr="00387CDE">
        <w:rPr>
          <w:rFonts w:cstheme="minorHAnsi"/>
          <w:color w:val="FF0000"/>
          <w:sz w:val="24"/>
          <w:szCs w:val="24"/>
        </w:rPr>
        <w:t xml:space="preserve">“This Cup is the New Covenant in My Blood, which is </w:t>
      </w:r>
      <w:r w:rsidRPr="00387CDE">
        <w:rPr>
          <w:rFonts w:cstheme="minorHAnsi"/>
          <w:color w:val="FF0000"/>
          <w:sz w:val="24"/>
          <w:szCs w:val="24"/>
        </w:rPr>
        <w:lastRenderedPageBreak/>
        <w:t xml:space="preserve">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sidRPr="00387CDE">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sidRPr="00387CDE">
        <w:rPr>
          <w:rFonts w:cstheme="minorHAnsi"/>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Those that are Least in the KINGDOM OF GOD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Mark 9:33-35: 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first, he shall be last of all and servant of all." In LUKE 22:15-30 declares, Then He said to Them, </w:t>
      </w:r>
      <w:r w:rsidRPr="00387CDE">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387CDE">
        <w:rPr>
          <w:rFonts w:cstheme="minorHAnsi"/>
          <w:sz w:val="24"/>
          <w:szCs w:val="24"/>
        </w:rPr>
        <w:t xml:space="preserve">Then He </w:t>
      </w:r>
      <w:r w:rsidRPr="00387CDE">
        <w:rPr>
          <w:rFonts w:cstheme="minorHAnsi"/>
          <w:sz w:val="24"/>
          <w:szCs w:val="24"/>
        </w:rPr>
        <w:lastRenderedPageBreak/>
        <w:t xml:space="preserve">Took the Cup, and Gave Thanks, and said, </w:t>
      </w:r>
      <w:r w:rsidRPr="00387CDE">
        <w:rPr>
          <w:rFonts w:cstheme="minorHAnsi"/>
          <w:color w:val="FF0000"/>
          <w:sz w:val="24"/>
          <w:szCs w:val="24"/>
        </w:rPr>
        <w:t xml:space="preserve">“Take This and Divide it among Yourselves, for I say to You, I will not Drink of the Fruit of the Vine until the KINGDOM of GOD [FATHER STEPHEN] Comes [Acts 1:4-7; 2:1-39]. </w:t>
      </w:r>
      <w:r w:rsidRPr="00387CDE">
        <w:rPr>
          <w:rFonts w:cstheme="minorHAnsi"/>
          <w:sz w:val="24"/>
          <w:szCs w:val="24"/>
        </w:rPr>
        <w:t xml:space="preserve">And He Took Bread, Gave Thanks and Broke it, and Gave it to Them, saying, </w:t>
      </w:r>
      <w:r w:rsidRPr="00387CDE">
        <w:rPr>
          <w:rFonts w:cstheme="minorHAnsi"/>
          <w:color w:val="FF0000"/>
          <w:sz w:val="24"/>
          <w:szCs w:val="24"/>
        </w:rPr>
        <w:t xml:space="preserve">“This is My Body which is Given for You, Do This in Remembrance of Me.” </w:t>
      </w:r>
      <w:r w:rsidRPr="00387CDE">
        <w:rPr>
          <w:rFonts w:cstheme="minorHAnsi"/>
          <w:sz w:val="24"/>
          <w:szCs w:val="24"/>
        </w:rPr>
        <w:t xml:space="preserve">Likewise He also Took the Cup after Supper, saying, </w:t>
      </w:r>
      <w:r w:rsidRPr="00387CDE">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sidRPr="00387CDE">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sidRPr="00387CDE">
        <w:rPr>
          <w:rFonts w:cstheme="minorHAnsi"/>
          <w:color w:val="FF0000"/>
          <w:sz w:val="24"/>
          <w:szCs w:val="24"/>
        </w:rPr>
        <w:t xml:space="preserve">“And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 </w:t>
      </w:r>
      <w:r w:rsidRPr="00387CDE">
        <w:rPr>
          <w:rFonts w:cstheme="minorHAnsi"/>
          <w:sz w:val="24"/>
          <w:szCs w:val="24"/>
        </w:rPr>
        <w:t>LUKE 7:28: "I say to you, among those Born of Women there is No One greater than JOHN; yet he who is Least in the KINGDOM OF GOD is greater than he."</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What SHALL NOT Inherit the KINGDOM OF GOD</w:t>
      </w:r>
    </w:p>
    <w:p w:rsidR="00387CDE" w:rsidRPr="00387CDE" w:rsidRDefault="00387CDE" w:rsidP="00387CDE">
      <w:pPr>
        <w:spacing w:line="480" w:lineRule="auto"/>
        <w:jc w:val="both"/>
        <w:rPr>
          <w:rFonts w:cstheme="minorHAnsi"/>
          <w:sz w:val="24"/>
          <w:szCs w:val="24"/>
        </w:rPr>
      </w:pPr>
      <w:r w:rsidRPr="00387CDE">
        <w:rPr>
          <w:rFonts w:cstheme="minorHAnsi"/>
          <w:b/>
          <w:sz w:val="24"/>
          <w:szCs w:val="24"/>
        </w:rPr>
        <w:lastRenderedPageBreak/>
        <w:t xml:space="preserve">Who has the LORD STEPHEN YAHWEH’s Mind in the HOUSE WORLD? </w:t>
      </w:r>
      <w:r w:rsidRPr="00387CDE">
        <w:rPr>
          <w:rFonts w:cstheme="minorHAnsi"/>
          <w:sz w:val="24"/>
          <w:szCs w:val="24"/>
        </w:rPr>
        <w:t>In Leviticus 24:12 declares “Then they put Him in custody (under guard) that the Mind of the LORD (STEPHEN) might be shown to them.” In 1</w:t>
      </w:r>
      <w:r w:rsidRPr="00387CDE">
        <w:rPr>
          <w:rFonts w:cstheme="minorHAnsi"/>
          <w:sz w:val="24"/>
          <w:szCs w:val="24"/>
          <w:vertAlign w:val="superscript"/>
        </w:rPr>
        <w:t>st</w:t>
      </w:r>
      <w:r w:rsidRPr="00387CDE">
        <w:rPr>
          <w:rFonts w:cstheme="minorHAnsi"/>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87CDE">
        <w:rPr>
          <w:rFonts w:cstheme="minorHAnsi"/>
          <w:sz w:val="24"/>
          <w:szCs w:val="24"/>
          <w:vertAlign w:val="superscript"/>
        </w:rPr>
        <w:t>st</w:t>
      </w:r>
      <w:r w:rsidRPr="00387CDE">
        <w:rPr>
          <w:rFonts w:cstheme="minorHAnsi"/>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87CDE">
        <w:rPr>
          <w:rFonts w:cstheme="minorHAnsi"/>
          <w:sz w:val="24"/>
          <w:szCs w:val="24"/>
          <w:vertAlign w:val="superscript"/>
        </w:rPr>
        <w:t>st</w:t>
      </w:r>
      <w:r w:rsidRPr="00387CDE">
        <w:rPr>
          <w:rFonts w:cstheme="minorHAnsi"/>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87CDE">
        <w:rPr>
          <w:rFonts w:cstheme="minorHAnsi"/>
          <w:sz w:val="24"/>
          <w:szCs w:val="24"/>
          <w:vertAlign w:val="superscript"/>
        </w:rPr>
        <w:t>nd</w:t>
      </w:r>
      <w:r w:rsidRPr="00387CDE">
        <w:rPr>
          <w:rFonts w:cstheme="minorHAnsi"/>
          <w:sz w:val="24"/>
          <w:szCs w:val="24"/>
        </w:rPr>
        <w:t xml:space="preserve"> </w:t>
      </w:r>
      <w:r w:rsidRPr="00387CDE">
        <w:rPr>
          <w:rFonts w:cstheme="minorHAnsi"/>
          <w:sz w:val="24"/>
          <w:szCs w:val="24"/>
        </w:rPr>
        <w:lastRenderedPageBreak/>
        <w:t>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87CDE">
        <w:rPr>
          <w:rFonts w:cstheme="minorHAnsi"/>
          <w:sz w:val="24"/>
          <w:szCs w:val="24"/>
          <w:vertAlign w:val="superscript"/>
        </w:rPr>
        <w:t>st</w:t>
      </w:r>
      <w:r w:rsidRPr="00387CDE">
        <w:rPr>
          <w:rFonts w:cstheme="minorHAnsi"/>
          <w:sz w:val="24"/>
          <w:szCs w:val="24"/>
        </w:rPr>
        <w:t xml:space="preserve"> PETER 4:1 says “Therefore, since (JESUS) CHRIST suffered for Us in the flesh, arm yourselves also with the Same Mind, for He who has suffered in the flesh has ceased from sin…”    </w:t>
      </w:r>
    </w:p>
    <w:p w:rsidR="00387CDE" w:rsidRPr="00387CDE" w:rsidRDefault="00387CDE" w:rsidP="00387CDE">
      <w:pPr>
        <w:spacing w:line="480" w:lineRule="auto"/>
        <w:jc w:val="both"/>
        <w:rPr>
          <w:rFonts w:cstheme="minorHAnsi"/>
          <w:sz w:val="24"/>
          <w:szCs w:val="24"/>
        </w:rPr>
      </w:pPr>
      <w:r w:rsidRPr="00387CDE">
        <w:rPr>
          <w:rFonts w:cstheme="minorHAnsi"/>
          <w:b/>
          <w:sz w:val="24"/>
          <w:szCs w:val="24"/>
        </w:rPr>
        <w:t xml:space="preserve">How does the LORD STEPHEN YAHWEH think in the HOUSE WORLD? </w:t>
      </w:r>
      <w:r w:rsidRPr="00387CDE">
        <w:rPr>
          <w:rFonts w:cstheme="minorHAnsi"/>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87CDE">
        <w:rPr>
          <w:rFonts w:cstheme="minorHAnsi"/>
          <w:sz w:val="24"/>
          <w:szCs w:val="24"/>
          <w:vertAlign w:val="superscript"/>
        </w:rPr>
        <w:t>st</w:t>
      </w:r>
      <w:r w:rsidRPr="00387CDE">
        <w:rPr>
          <w:rFonts w:cstheme="minorHAnsi"/>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w:t>
      </w:r>
      <w:r w:rsidRPr="00387CDE">
        <w:rPr>
          <w:rFonts w:cstheme="minorHAnsi"/>
          <w:sz w:val="24"/>
          <w:szCs w:val="24"/>
        </w:rPr>
        <w:lastRenderedPageBreak/>
        <w:t>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87CDE">
        <w:rPr>
          <w:rFonts w:cstheme="minorHAnsi"/>
          <w:sz w:val="24"/>
          <w:szCs w:val="24"/>
          <w:vertAlign w:val="superscript"/>
        </w:rPr>
        <w:t>st</w:t>
      </w:r>
      <w:r w:rsidRPr="00387CDE">
        <w:rPr>
          <w:rFonts w:cstheme="minorHAnsi"/>
          <w:sz w:val="24"/>
          <w:szCs w:val="24"/>
        </w:rPr>
        <w:t xml:space="preserve"> Corinthians 7:40 mentions “But She is happier if She remains as She is, according to My judgment: and I think also that I have the SPIRIT of GOD (FATHER STEPHEN).” 2</w:t>
      </w:r>
      <w:r w:rsidRPr="00387CDE">
        <w:rPr>
          <w:rFonts w:cstheme="minorHAnsi"/>
          <w:sz w:val="24"/>
          <w:szCs w:val="24"/>
          <w:vertAlign w:val="superscript"/>
        </w:rPr>
        <w:t>nd</w:t>
      </w:r>
      <w:r w:rsidRPr="00387CDE">
        <w:rPr>
          <w:rFonts w:cstheme="minorHAnsi"/>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387CDE" w:rsidRPr="00387CDE" w:rsidRDefault="00387CDE" w:rsidP="00387CDE">
      <w:pPr>
        <w:spacing w:line="480" w:lineRule="auto"/>
        <w:jc w:val="both"/>
        <w:rPr>
          <w:rFonts w:cstheme="minorHAnsi"/>
          <w:sz w:val="24"/>
          <w:szCs w:val="24"/>
        </w:rPr>
      </w:pPr>
      <w:r w:rsidRPr="00387CDE">
        <w:rPr>
          <w:rFonts w:cstheme="minorHAnsi"/>
          <w:b/>
          <w:sz w:val="24"/>
          <w:szCs w:val="24"/>
        </w:rPr>
        <w:t xml:space="preserve">What are the Restrictions in the LORD STEPHEN YAHWEH’s Mind in the HOUSE WORLD? Who is Molech called Sukkoth and Milcom in the HOUSE WORLD? </w:t>
      </w:r>
      <w:r w:rsidRPr="00387CDE">
        <w:rPr>
          <w:rFonts w:cstheme="minorHAnsi"/>
          <w:sz w:val="24"/>
          <w:szCs w:val="24"/>
        </w:rPr>
        <w:t xml:space="preserve">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w:t>
      </w:r>
      <w:r w:rsidRPr="00387CDE">
        <w:rPr>
          <w:rFonts w:cstheme="minorHAnsi"/>
          <w:sz w:val="24"/>
          <w:szCs w:val="24"/>
        </w:rPr>
        <w:lastRenderedPageBreak/>
        <w:t>called a HIGH place in 1</w:t>
      </w:r>
      <w:r w:rsidRPr="00387CDE">
        <w:rPr>
          <w:rFonts w:cstheme="minorHAnsi"/>
          <w:sz w:val="24"/>
          <w:szCs w:val="24"/>
          <w:vertAlign w:val="superscript"/>
        </w:rPr>
        <w:t>st</w:t>
      </w:r>
      <w:r w:rsidRPr="00387CDE">
        <w:rPr>
          <w:rFonts w:cstheme="minorHAnsi"/>
          <w:sz w:val="24"/>
          <w:szCs w:val="24"/>
        </w:rPr>
        <w:t xml:space="preserve"> Kings 11:5, 33. KING Josiah later tore this HIGH place down in 2</w:t>
      </w:r>
      <w:r w:rsidRPr="00387CDE">
        <w:rPr>
          <w:rFonts w:cstheme="minorHAnsi"/>
          <w:sz w:val="24"/>
          <w:szCs w:val="24"/>
          <w:vertAlign w:val="superscript"/>
        </w:rPr>
        <w:t>nd</w:t>
      </w:r>
      <w:r w:rsidRPr="00387CDE">
        <w:rPr>
          <w:rFonts w:cstheme="minorHAnsi"/>
          <w:sz w:val="24"/>
          <w:szCs w:val="24"/>
        </w:rPr>
        <w:t xml:space="preserve"> Kings 23:13. Milcom is rendered as “</w:t>
      </w:r>
      <w:r w:rsidRPr="00387CDE">
        <w:rPr>
          <w:rFonts w:cstheme="minorHAnsi"/>
          <w:b/>
          <w:sz w:val="24"/>
          <w:szCs w:val="24"/>
        </w:rPr>
        <w:t>KING</w:t>
      </w:r>
      <w:r w:rsidRPr="00387CDE">
        <w:rPr>
          <w:rFonts w:cstheme="minorHAnsi"/>
          <w:sz w:val="24"/>
          <w:szCs w:val="24"/>
        </w:rPr>
        <w:t>” or “</w:t>
      </w:r>
      <w:r w:rsidRPr="00387CDE">
        <w:rPr>
          <w:rFonts w:cstheme="minorHAnsi"/>
          <w:b/>
          <w:sz w:val="24"/>
          <w:szCs w:val="24"/>
        </w:rPr>
        <w:t>Ruler</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Samuel 12:30 &amp; 1</w:t>
      </w:r>
      <w:r w:rsidRPr="00387CDE">
        <w:rPr>
          <w:rFonts w:cstheme="minorHAnsi"/>
          <w:sz w:val="24"/>
          <w:szCs w:val="24"/>
          <w:vertAlign w:val="superscript"/>
        </w:rPr>
        <w:t>st</w:t>
      </w:r>
      <w:r w:rsidRPr="00387CDE">
        <w:rPr>
          <w:rFonts w:cstheme="minorHAnsi"/>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87CDE">
        <w:rPr>
          <w:rFonts w:cstheme="minorHAnsi"/>
          <w:b/>
          <w:sz w:val="24"/>
          <w:szCs w:val="24"/>
        </w:rPr>
        <w:t>SON of My Paternal Clan</w:t>
      </w:r>
      <w:r w:rsidRPr="00387CDE">
        <w:rPr>
          <w:rFonts w:cstheme="minorHAnsi"/>
          <w:sz w:val="24"/>
          <w:szCs w:val="24"/>
        </w:rPr>
        <w:t>.” Ammonites intermarried with the Hebrews in 1</w:t>
      </w:r>
      <w:r w:rsidRPr="00387CDE">
        <w:rPr>
          <w:rFonts w:cstheme="minorHAnsi"/>
          <w:sz w:val="24"/>
          <w:szCs w:val="24"/>
          <w:vertAlign w:val="superscript"/>
        </w:rPr>
        <w:t>st</w:t>
      </w:r>
      <w:r w:rsidRPr="00387CDE">
        <w:rPr>
          <w:rFonts w:cstheme="minorHAnsi"/>
          <w:sz w:val="24"/>
          <w:szCs w:val="24"/>
        </w:rPr>
        <w:t xml:space="preserve"> Kings 14:2 &amp; 2</w:t>
      </w:r>
      <w:r w:rsidRPr="00387CDE">
        <w:rPr>
          <w:rFonts w:cstheme="minorHAnsi"/>
          <w:sz w:val="24"/>
          <w:szCs w:val="24"/>
          <w:vertAlign w:val="superscript"/>
        </w:rPr>
        <w:t>nd</w:t>
      </w:r>
      <w:r w:rsidRPr="00387CDE">
        <w:rPr>
          <w:rFonts w:cstheme="minorHAnsi"/>
          <w:sz w:val="24"/>
          <w:szCs w:val="24"/>
        </w:rPr>
        <w:t xml:space="preserve"> Chronicles 12:13. The territory of Ammon was once occupied by the Race of Giants called the Rephaim or the Zamzummim (Zuzim) or Emim in Deuteronomy 2:20-22 &amp; Genesis 14:5. </w:t>
      </w:r>
    </w:p>
    <w:p w:rsidR="00387CDE" w:rsidRPr="00387CDE" w:rsidRDefault="00387CDE" w:rsidP="00387CDE">
      <w:pPr>
        <w:spacing w:line="480" w:lineRule="auto"/>
        <w:jc w:val="both"/>
        <w:rPr>
          <w:rFonts w:cstheme="minorHAnsi"/>
          <w:sz w:val="24"/>
          <w:szCs w:val="24"/>
        </w:rPr>
      </w:pPr>
      <w:r w:rsidRPr="00387CDE">
        <w:rPr>
          <w:rFonts w:cstheme="minorHAnsi"/>
          <w:b/>
          <w:sz w:val="24"/>
          <w:szCs w:val="24"/>
        </w:rPr>
        <w:t xml:space="preserve">The HOUSE WORLD History of KING SOLOMON with Milcom in 5 Positions: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11:5 says “For SOLOMON went after Ashtoreth the Goddess of the Sidonians, and after Milcom the abomination of the Ammonties.” In 1</w:t>
      </w:r>
      <w:r w:rsidRPr="00387CDE">
        <w:rPr>
          <w:rFonts w:cstheme="minorHAnsi"/>
          <w:sz w:val="24"/>
          <w:szCs w:val="24"/>
          <w:vertAlign w:val="superscript"/>
        </w:rPr>
        <w:t>st</w:t>
      </w:r>
      <w:r w:rsidRPr="00387CDE">
        <w:rPr>
          <w:rFonts w:cstheme="minorHAnsi"/>
          <w:sz w:val="24"/>
          <w:szCs w:val="24"/>
        </w:rPr>
        <w:t xml:space="preserve"> Kings 11:7 declares “Then SOLOMON built a HIGH place for Chemosh the abomination of Moab, on the hill that is east of Jerusalem, and for Molech the abomination of the people of Ammon.” In 1</w:t>
      </w:r>
      <w:r w:rsidRPr="00387CDE">
        <w:rPr>
          <w:rFonts w:cstheme="minorHAnsi"/>
          <w:sz w:val="24"/>
          <w:szCs w:val="24"/>
          <w:vertAlign w:val="superscript"/>
        </w:rPr>
        <w:t>st</w:t>
      </w:r>
      <w:r w:rsidRPr="00387CDE">
        <w:rPr>
          <w:rFonts w:cstheme="minorHAnsi"/>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87CDE">
        <w:rPr>
          <w:rFonts w:cstheme="minorHAnsi"/>
          <w:sz w:val="24"/>
          <w:szCs w:val="24"/>
          <w:vertAlign w:val="superscript"/>
        </w:rPr>
        <w:t>nd</w:t>
      </w:r>
      <w:r w:rsidRPr="00387CDE">
        <w:rPr>
          <w:rFonts w:cstheme="minorHAnsi"/>
          <w:sz w:val="24"/>
          <w:szCs w:val="24"/>
        </w:rPr>
        <w:t xml:space="preserve"> Kings 23:10 tells us “And He defiled TOPheth, which is in the Valley of the SON of Hinnom, that no Man might make His SON of His daughter pass through the fire to Molech.” In 2</w:t>
      </w:r>
      <w:r w:rsidRPr="00387CDE">
        <w:rPr>
          <w:rFonts w:cstheme="minorHAnsi"/>
          <w:sz w:val="24"/>
          <w:szCs w:val="24"/>
          <w:vertAlign w:val="superscript"/>
        </w:rPr>
        <w:t>nd</w:t>
      </w:r>
      <w:r w:rsidRPr="00387CDE">
        <w:rPr>
          <w:rFonts w:cstheme="minorHAnsi"/>
          <w:sz w:val="24"/>
          <w:szCs w:val="24"/>
        </w:rPr>
        <w:t xml:space="preserve"> Kings 23:13 mentions “And the HIGH places were before Jerusalem, which were on the right hand of the mount of corruption, which SOLOMON the KING of ISRAEL had built for </w:t>
      </w:r>
      <w:r w:rsidRPr="00387CDE">
        <w:rPr>
          <w:rFonts w:cstheme="minorHAnsi"/>
          <w:sz w:val="24"/>
          <w:szCs w:val="24"/>
        </w:rPr>
        <w:lastRenderedPageBreak/>
        <w:t xml:space="preserve">Ashtoreth the abomination of the Sidonians, and for Chemosh the abomination of the Moabites, and for Milcom the abomination of the Children of Ammon, did the KING defile.” </w:t>
      </w:r>
    </w:p>
    <w:p w:rsidR="00387CDE" w:rsidRPr="00387CDE" w:rsidRDefault="00387CDE" w:rsidP="00387CDE">
      <w:pPr>
        <w:spacing w:line="480" w:lineRule="auto"/>
        <w:jc w:val="both"/>
        <w:rPr>
          <w:rFonts w:cstheme="minorHAnsi"/>
          <w:sz w:val="24"/>
          <w:szCs w:val="24"/>
        </w:rPr>
      </w:pPr>
      <w:r w:rsidRPr="00387CDE">
        <w:rPr>
          <w:rFonts w:cstheme="minorHAnsi"/>
          <w:b/>
          <w:sz w:val="24"/>
          <w:szCs w:val="24"/>
        </w:rPr>
        <w:t xml:space="preserve">The Command of the LORD STEPHEN YAHWEH concerning Molech in the HOUSE WORLD: </w:t>
      </w:r>
      <w:r w:rsidRPr="00387CDE">
        <w:rPr>
          <w:rFonts w:cstheme="minorHAnsi"/>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387CDE" w:rsidRPr="00387CDE" w:rsidRDefault="00387CDE" w:rsidP="00387CDE">
      <w:pPr>
        <w:spacing w:line="480" w:lineRule="auto"/>
        <w:jc w:val="both"/>
        <w:rPr>
          <w:rFonts w:cstheme="minorHAnsi"/>
          <w:b/>
          <w:sz w:val="24"/>
          <w:szCs w:val="24"/>
        </w:rPr>
      </w:pPr>
      <w:r w:rsidRPr="00387CDE">
        <w:rPr>
          <w:rFonts w:cstheme="minorHAnsi"/>
          <w:b/>
          <w:sz w:val="24"/>
          <w:szCs w:val="24"/>
        </w:rPr>
        <w:t xml:space="preserve">The Sexual Things that did not enter in the LORD STEPHEN YAHWEH’s Mind in the HOUSE WORLD: </w:t>
      </w:r>
      <w:r w:rsidRPr="00387CDE">
        <w:rPr>
          <w:rFonts w:cstheme="minorHAnsi"/>
          <w:sz w:val="24"/>
          <w:szCs w:val="24"/>
        </w:rPr>
        <w:t>The FATHER STEPHEN does not allow anything to enter the LORD YAH’s Mind since He is the only one who can Pray to Him &amp; the only Doorway to the LORD Yah in 2</w:t>
      </w:r>
      <w:r w:rsidRPr="00387CDE">
        <w:rPr>
          <w:rFonts w:cstheme="minorHAnsi"/>
          <w:sz w:val="24"/>
          <w:szCs w:val="24"/>
          <w:vertAlign w:val="superscript"/>
        </w:rPr>
        <w:t>nd</w:t>
      </w:r>
      <w:r w:rsidRPr="00387CDE">
        <w:rPr>
          <w:rFonts w:cstheme="minorHAnsi"/>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w:t>
      </w:r>
      <w:r w:rsidRPr="00387CDE">
        <w:rPr>
          <w:rFonts w:cstheme="minorHAnsi"/>
          <w:sz w:val="24"/>
          <w:szCs w:val="24"/>
        </w:rPr>
        <w:lastRenderedPageBreak/>
        <w:t xml:space="preserve">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87CDE">
        <w:rPr>
          <w:rFonts w:cstheme="minorHAnsi"/>
          <w:b/>
          <w:i/>
          <w:sz w:val="24"/>
          <w:szCs w:val="24"/>
        </w:rPr>
        <w:t xml:space="preserve">mekhashshepheh </w:t>
      </w:r>
      <w:r w:rsidRPr="00387CDE">
        <w:rPr>
          <w:rFonts w:cstheme="minorHAnsi"/>
          <w:sz w:val="24"/>
          <w:szCs w:val="24"/>
        </w:rPr>
        <w:t xml:space="preserve">in the feminine form in Exodus 22:18. In Exodus 22:18 says “Thou shall not suffer a witch to live”, but to die. A male witch is known as a wizard that renders the word </w:t>
      </w:r>
      <w:r w:rsidRPr="00387CDE">
        <w:rPr>
          <w:rFonts w:cstheme="minorHAnsi"/>
          <w:b/>
          <w:i/>
          <w:sz w:val="24"/>
          <w:szCs w:val="24"/>
        </w:rPr>
        <w:t xml:space="preserve">mekhashshepeth </w:t>
      </w:r>
      <w:r w:rsidRPr="00387CDE">
        <w:rPr>
          <w:rFonts w:cstheme="minorHAnsi"/>
          <w:sz w:val="24"/>
          <w:szCs w:val="24"/>
        </w:rPr>
        <w:t>in the masculine form in Deuteronomy 18:10. The foundation of witchcraft is human Sacrifices and is found in the OKJV and the NKJV in Deuteronomy 18:10; 1</w:t>
      </w:r>
      <w:r w:rsidRPr="00387CDE">
        <w:rPr>
          <w:rFonts w:cstheme="minorHAnsi"/>
          <w:sz w:val="24"/>
          <w:szCs w:val="24"/>
          <w:vertAlign w:val="superscript"/>
        </w:rPr>
        <w:t>st</w:t>
      </w:r>
      <w:r w:rsidRPr="00387CDE">
        <w:rPr>
          <w:rFonts w:cstheme="minorHAnsi"/>
          <w:sz w:val="24"/>
          <w:szCs w:val="24"/>
        </w:rPr>
        <w:t xml:space="preserve"> Samuel 15:23; 2</w:t>
      </w:r>
      <w:r w:rsidRPr="00387CDE">
        <w:rPr>
          <w:rFonts w:cstheme="minorHAnsi"/>
          <w:sz w:val="24"/>
          <w:szCs w:val="24"/>
          <w:vertAlign w:val="superscript"/>
        </w:rPr>
        <w:t>nd</w:t>
      </w:r>
      <w:r w:rsidRPr="00387CDE">
        <w:rPr>
          <w:rFonts w:cstheme="minorHAnsi"/>
          <w:sz w:val="24"/>
          <w:szCs w:val="24"/>
        </w:rPr>
        <w:t xml:space="preserve"> Kings 9:22; 17:17; 21:6; 2</w:t>
      </w:r>
      <w:r w:rsidRPr="00387CDE">
        <w:rPr>
          <w:rFonts w:cstheme="minorHAnsi"/>
          <w:sz w:val="24"/>
          <w:szCs w:val="24"/>
          <w:vertAlign w:val="superscript"/>
        </w:rPr>
        <w:t>nd</w:t>
      </w:r>
      <w:r w:rsidRPr="00387CDE">
        <w:rPr>
          <w:rFonts w:cstheme="minorHAnsi"/>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w:t>
      </w:r>
      <w:r w:rsidRPr="00387CDE">
        <w:rPr>
          <w:rFonts w:cstheme="minorHAnsi"/>
          <w:sz w:val="24"/>
          <w:szCs w:val="24"/>
        </w:rPr>
        <w:lastRenderedPageBreak/>
        <w:t>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7CDE" w:rsidRPr="00387CDE" w:rsidRDefault="00387CDE" w:rsidP="00387CDE">
      <w:pPr>
        <w:spacing w:line="480" w:lineRule="auto"/>
        <w:jc w:val="center"/>
        <w:rPr>
          <w:rFonts w:cstheme="minorHAnsi"/>
          <w:b/>
          <w:sz w:val="24"/>
          <w:szCs w:val="24"/>
        </w:rPr>
      </w:pPr>
      <w:r w:rsidRPr="00387CDE">
        <w:rPr>
          <w:rFonts w:cstheme="minorHAnsi"/>
          <w:b/>
          <w:sz w:val="24"/>
          <w:szCs w:val="24"/>
        </w:rPr>
        <w:t>Does Molech (Milcom) refer to Moloch in the HOUSE WORLD?</w:t>
      </w:r>
    </w:p>
    <w:p w:rsidR="00387CDE" w:rsidRPr="00387CDE" w:rsidRDefault="00387CDE" w:rsidP="00387CDE">
      <w:pPr>
        <w:spacing w:before="240" w:line="480" w:lineRule="auto"/>
        <w:jc w:val="both"/>
        <w:rPr>
          <w:rFonts w:cstheme="minorHAnsi"/>
          <w:bCs/>
          <w:sz w:val="24"/>
          <w:szCs w:val="24"/>
        </w:rPr>
      </w:pPr>
      <w:r w:rsidRPr="00387CDE">
        <w:rPr>
          <w:rFonts w:cstheme="minorHAnsi"/>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87CDE">
        <w:rPr>
          <w:rFonts w:cstheme="minorHAnsi"/>
          <w:b/>
          <w:sz w:val="24"/>
          <w:szCs w:val="24"/>
        </w:rPr>
        <w:t>KING</w:t>
      </w:r>
      <w:r w:rsidRPr="00387CDE">
        <w:rPr>
          <w:rFonts w:cstheme="minorHAnsi"/>
          <w:sz w:val="24"/>
          <w:szCs w:val="24"/>
        </w:rPr>
        <w:t>” or “</w:t>
      </w:r>
      <w:r w:rsidRPr="00387CDE">
        <w:rPr>
          <w:rFonts w:cstheme="minorHAnsi"/>
          <w:b/>
          <w:sz w:val="24"/>
          <w:szCs w:val="24"/>
        </w:rPr>
        <w:t>Ruler</w:t>
      </w:r>
      <w:r w:rsidRPr="00387CDE">
        <w:rPr>
          <w:rFonts w:cstheme="minorHAnsi"/>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87CDE">
        <w:rPr>
          <w:rFonts w:cstheme="minorHAnsi"/>
          <w:b/>
          <w:sz w:val="24"/>
          <w:szCs w:val="24"/>
        </w:rPr>
        <w:t>the constant, unchanging one</w:t>
      </w:r>
      <w:r w:rsidRPr="00387CDE">
        <w:rPr>
          <w:rFonts w:cstheme="minorHAnsi"/>
          <w:sz w:val="24"/>
          <w:szCs w:val="24"/>
        </w:rPr>
        <w:t xml:space="preserve">.” Molech may be a variation to Moloch in Acts 7:43. This means that Moloch, which is considered Child Pornography by the </w:t>
      </w:r>
      <w:r w:rsidRPr="00387CDE">
        <w:rPr>
          <w:rFonts w:cstheme="minorHAnsi"/>
          <w:b/>
          <w:sz w:val="24"/>
          <w:szCs w:val="24"/>
        </w:rPr>
        <w:t>LORD STEPHEN YAHWEH</w:t>
      </w:r>
      <w:r w:rsidRPr="00387CDE">
        <w:rPr>
          <w:rFonts w:cstheme="minorHAnsi"/>
          <w:sz w:val="24"/>
          <w:szCs w:val="24"/>
        </w:rPr>
        <w:t xml:space="preserve"> is from 3 years of age up to 6 years of age [This is because YAHWEH STEPHEN [NON-APOSTLE] is a Young Boy/Girl &amp; not a Child at 16 years of age &amp; JEHOVAH [APOSTLE] is a Young Boy/Girl &amp; not a Child at 15 years of age &amp; CHURCH [APOSTLE] is a Young Boy/Girl &amp; not a Child at 14 years of age &amp; PETER [APOSTLE] is a Young Boy/Girl &amp; not a Child at 13 years of age &amp; JOHN [APOSTLE] is a only considered a Young Boy/Girl &amp; not a Child at 12 years of age &amp; JESUS [APOSTLE] is a </w:t>
      </w:r>
      <w:r w:rsidRPr="00387CDE">
        <w:rPr>
          <w:rFonts w:cstheme="minorHAnsi"/>
          <w:sz w:val="24"/>
          <w:szCs w:val="24"/>
        </w:rPr>
        <w:lastRenderedPageBreak/>
        <w:t xml:space="preserve">only considered a Young Boy/Girl &amp; not a Child at 11 years of age, which is the Dividing Line &amp; JAMES [APOSTLE] is at 10 years of age as a Young Boy/Girl &amp; not a Child, STEPHEN [APOSTLE] is at 9 years of age as a Young Boy/Girl &amp; not a Child &amp; STEPHEN [NON-APOSTLE] clears to way for Him as a Young Boy/Girl and not a Child at 8 years of age &amp; YAHWEH [NON-APOSTLE] clears to way for Him as a Young Boy/Girl and not a Child at 7 years of age &amp; STEPHEN YAHWEH [NON-APOSTLE] is a Young Boy/Girl &amp; not a Child at 6 years of age, which means the Dividing Line is before 16 years of age to before 6 years of age based on the LORDLY LEVEL You are Worthy of, concerning only Child-Kind at 5 years of age with the FATHER STEPHEN OUR LORD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5 years of age in Baby Kind [3 years], Infant Kind [4 years] &amp; Child Kind [5 years] &amp; precisely proven in Proverbs 8:30-31, which points to the Fallen LADY VICTORIA the Female CREATOR Agent that became at lower levels Babylon &amp; the Great Female Witch &amp; Her Primary Source of Eternal Corruption is Female Child Pornography at 00.0001% ETERNAL CORRUPTION IN ORIGINAL ONCE IN THE NUMBER 0 ONLY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9 others Abominable Things linked to the 9 Levels of Fallen LORDs in the HOUSE WORLD at 100.00% </w:t>
      </w:r>
      <w:r w:rsidRPr="00387CDE">
        <w:rPr>
          <w:rFonts w:cstheme="minorHAnsi"/>
          <w:sz w:val="24"/>
          <w:szCs w:val="24"/>
        </w:rPr>
        <w:lastRenderedPageBreak/>
        <w:t>each in the Ultimate End for the 9 Levels of Fallen LORDs [UPTIME DOWN TIME] to Receive a Release, Expungement &amp; a Escape in Acts 7:42-43, 60. The 9 Levels of Fallen LORDs are linked to the LORD BARABBAS as the LORD PETER [Apostle] in the UPSIDE-DOWN CROSS in the LORDSHIP of the LAW, the LORD JOHN [Apostle] in the BEHEADING in the LORDSHIP of the LAW, the LORD JESUS [Apostle] in the CROSS in the LORDSHIP of the LAW, the LORD JAMES [Apostle] &amp; the LORD STEPHEN [Apostle] in the STONING once in the LORDSHIP of the LAW &amp; the 10</w:t>
      </w:r>
      <w:r w:rsidRPr="00387CDE">
        <w:rPr>
          <w:rFonts w:cstheme="minorHAnsi"/>
          <w:sz w:val="24"/>
          <w:szCs w:val="24"/>
          <w:vertAlign w:val="superscript"/>
        </w:rPr>
        <w:t>th</w:t>
      </w:r>
      <w:r w:rsidRPr="00387CDE">
        <w:rPr>
          <w:rFonts w:cstheme="minorHAnsi"/>
          <w:sz w:val="24"/>
          <w:szCs w:val="24"/>
        </w:rPr>
        <w:t xml:space="preserve"> Level the LORD STEVE is linked to the Eternal Standard &amp; Eternal Example of the LORD STEPHEN [Non-Apostle] in the STONING once in the KINGDOM of LORDSHIP in Acts 7:51-53, 60. The LORD STEVE’s Tree of Life is always from 00.0000% to 100.0001% ETERNAL INCORRUPTION WIIH THE OPPOSING SIDE OF THE ORIGINAL ONCE IN THE NUMBER 0 AT 00.0001% ETERNAL INCORRUPTION &amp; IN THE 00.0000% ETERNAL INCORRUPTION IN THE ORIGINAL ONCE IN THE NUMBER 0 TO 100.0001% ETERNAL INCO</w:t>
      </w:r>
      <w:r w:rsidR="00E2343A">
        <w:rPr>
          <w:rFonts w:cstheme="minorHAnsi"/>
          <w:sz w:val="24"/>
          <w:szCs w:val="24"/>
        </w:rPr>
        <w:t>R</w:t>
      </w:r>
      <w:r w:rsidRPr="00387CDE">
        <w:rPr>
          <w:rFonts w:cstheme="minorHAnsi"/>
          <w:sz w:val="24"/>
          <w:szCs w:val="24"/>
        </w:rPr>
        <w:t xml:space="preserve">RUPTION IN THE ORIGINAL ONCE IN THE NUMBER 0 &amp; the Beginning, the Midst &amp; the Doorway to the Ultimate End at 100.0001% ETERNAL INCORRUPTION IN THE INFINITE NUMBER is also the Tree of Life. This Special Knowledge never enters the Mind, Heart, Soul or SPIRIT in the Inner Person nor in the Outer Person, but stays in the Realm of Knowledge, which may be linked to the Phycological Parts of an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Your Receive from the FATHER STEPHEN. This is based on what happened to JOB with His Hedge and the Price of Boils He endured to Have a HIGH Level of TRUTHFUL </w:t>
      </w:r>
      <w:r w:rsidRPr="00387CDE">
        <w:rPr>
          <w:rFonts w:cstheme="minorHAnsi"/>
          <w:sz w:val="24"/>
          <w:szCs w:val="24"/>
        </w:rPr>
        <w:lastRenderedPageBreak/>
        <w:t>Intelligence that was enough to Beat the LORD LUCIFER at His Game. The LORD LUCIFER [Devil] never could break through to His Hedge nor approach JOB, but He sent the LADY VICTORIA [Babylon] to Torment JOB, which involved the 1</w:t>
      </w:r>
      <w:r w:rsidRPr="00387CDE">
        <w:rPr>
          <w:rFonts w:cstheme="minorHAnsi"/>
          <w:sz w:val="24"/>
          <w:szCs w:val="24"/>
          <w:vertAlign w:val="superscript"/>
        </w:rPr>
        <w:t>st</w:t>
      </w:r>
      <w:r w:rsidRPr="00387CDE">
        <w:rPr>
          <w:rFonts w:cstheme="minorHAnsi"/>
          <w:sz w:val="24"/>
          <w:szCs w:val="24"/>
        </w:rPr>
        <w:t xml:space="preserve"> Attack with His Family &amp; the 2</w:t>
      </w:r>
      <w:r w:rsidRPr="00387CDE">
        <w:rPr>
          <w:rFonts w:cstheme="minorHAnsi"/>
          <w:sz w:val="24"/>
          <w:szCs w:val="24"/>
          <w:vertAlign w:val="superscript"/>
        </w:rPr>
        <w:t>nd</w:t>
      </w:r>
      <w:r w:rsidRPr="00387CDE">
        <w:rPr>
          <w:rFonts w:cstheme="minorHAnsi"/>
          <w:sz w:val="24"/>
          <w:szCs w:val="24"/>
        </w:rPr>
        <w:t xml:space="preserve"> Attack with JOB’s Health. All in All, JOB won.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387CDE" w:rsidRPr="00387CDE" w:rsidRDefault="00387CDE" w:rsidP="00387CDE">
      <w:pPr>
        <w:spacing w:line="480" w:lineRule="auto"/>
        <w:jc w:val="both"/>
        <w:rPr>
          <w:rStyle w:val="text"/>
          <w:rFonts w:cstheme="minorHAnsi"/>
          <w:color w:val="000000"/>
          <w:sz w:val="24"/>
          <w:szCs w:val="24"/>
        </w:rPr>
      </w:pPr>
      <w:r w:rsidRPr="00387CDE">
        <w:rPr>
          <w:rFonts w:cstheme="minorHAnsi"/>
          <w:sz w:val="24"/>
          <w:szCs w:val="24"/>
        </w:rPr>
        <w:t xml:space="preserve">Romans 1:20-32: </w:t>
      </w:r>
      <w:r w:rsidRPr="00387CDE">
        <w:rPr>
          <w:rFonts w:cstheme="minorHAnsi"/>
          <w:color w:val="000000"/>
          <w:sz w:val="24"/>
          <w:szCs w:val="24"/>
          <w:shd w:val="clear" w:color="auto" w:fill="FFFFFF"/>
        </w:rPr>
        <w:t xml:space="preserve">For since the Creation of the [Perfect] World His invisible </w:t>
      </w:r>
      <w:r w:rsidRPr="00387CDE">
        <w:rPr>
          <w:rFonts w:cstheme="minorHAnsi"/>
          <w:i/>
          <w:iCs/>
          <w:color w:val="000000"/>
          <w:sz w:val="24"/>
          <w:szCs w:val="24"/>
        </w:rPr>
        <w:t>attributes</w:t>
      </w:r>
      <w:r w:rsidRPr="00387CDE">
        <w:rPr>
          <w:rFonts w:cstheme="minorHAnsi"/>
          <w:color w:val="000000"/>
          <w:sz w:val="24"/>
          <w:szCs w:val="24"/>
          <w:shd w:val="clear" w:color="auto" w:fill="FFFFFF"/>
        </w:rPr>
        <w:t xml:space="preserve"> are clearly seen, being understood by the things that are made, </w:t>
      </w:r>
      <w:r w:rsidRPr="00387CDE">
        <w:rPr>
          <w:rFonts w:cstheme="minorHAnsi"/>
          <w:i/>
          <w:iCs/>
          <w:color w:val="000000"/>
          <w:sz w:val="24"/>
          <w:szCs w:val="24"/>
        </w:rPr>
        <w:t>even</w:t>
      </w:r>
      <w:r w:rsidRPr="00387CDE">
        <w:rPr>
          <w:rFonts w:cstheme="minorHAnsi"/>
          <w:color w:val="000000"/>
          <w:sz w:val="24"/>
          <w:szCs w:val="24"/>
          <w:shd w:val="clear" w:color="auto" w:fill="FFFFFF"/>
        </w:rPr>
        <w:t xml:space="preserve"> His Eternal Power [Authority] and Godhead, so that they are without excuse, </w:t>
      </w:r>
      <w:r w:rsidRPr="00387CDE">
        <w:rPr>
          <w:rStyle w:val="text"/>
          <w:rFonts w:cstheme="minorHAnsi"/>
          <w:color w:val="000000"/>
          <w:sz w:val="24"/>
          <w:szCs w:val="24"/>
        </w:rPr>
        <w:t xml:space="preserve">because, although they knew GOD, they did not glorify </w:t>
      </w:r>
      <w:r w:rsidRPr="00387CDE">
        <w:rPr>
          <w:rStyle w:val="text"/>
          <w:rFonts w:cstheme="minorHAnsi"/>
          <w:i/>
          <w:iCs/>
          <w:color w:val="000000"/>
          <w:sz w:val="24"/>
          <w:szCs w:val="24"/>
        </w:rPr>
        <w:t>Him</w:t>
      </w:r>
      <w:r w:rsidRPr="00387CDE">
        <w:rPr>
          <w:rStyle w:val="text"/>
          <w:rFonts w:cstheme="minorHAnsi"/>
          <w:color w:val="000000"/>
          <w:sz w:val="24"/>
          <w:szCs w:val="24"/>
        </w:rPr>
        <w:t xml:space="preserve"> as GOD, nor were thankful, but became futile in their thoughts, and their foolish hearts were darkened. Professing to be wise, they became [DAMN] FOOLS, and Changed [2</w:t>
      </w:r>
      <w:r w:rsidRPr="00387CDE">
        <w:rPr>
          <w:rStyle w:val="text"/>
          <w:rFonts w:cstheme="minorHAnsi"/>
          <w:color w:val="000000"/>
          <w:sz w:val="24"/>
          <w:szCs w:val="24"/>
          <w:vertAlign w:val="superscript"/>
        </w:rPr>
        <w:t>nd</w:t>
      </w:r>
      <w:r w:rsidRPr="00387CDE">
        <w:rPr>
          <w:rStyle w:val="text"/>
          <w:rFonts w:cstheme="minorHAnsi"/>
          <w:color w:val="000000"/>
          <w:sz w:val="24"/>
          <w:szCs w:val="24"/>
        </w:rPr>
        <w:t xml:space="preserve"> Corinthians 11:12 into 2</w:t>
      </w:r>
      <w:r w:rsidRPr="00387CDE">
        <w:rPr>
          <w:rStyle w:val="text"/>
          <w:rFonts w:cstheme="minorHAnsi"/>
          <w:color w:val="000000"/>
          <w:sz w:val="24"/>
          <w:szCs w:val="24"/>
          <w:vertAlign w:val="superscript"/>
        </w:rPr>
        <w:t>nd</w:t>
      </w:r>
      <w:r w:rsidRPr="00387CDE">
        <w:rPr>
          <w:rStyle w:val="text"/>
          <w:rFonts w:cstheme="minorHAnsi"/>
          <w:color w:val="000000"/>
          <w:sz w:val="24"/>
          <w:szCs w:val="24"/>
        </w:rPr>
        <w:t xml:space="preserve"> Corinthians 11:13-15] the Glory of the [Sexless] Incorruptible GOD [2</w:t>
      </w:r>
      <w:r w:rsidRPr="00387CDE">
        <w:rPr>
          <w:rStyle w:val="text"/>
          <w:rFonts w:cstheme="minorHAnsi"/>
          <w:color w:val="000000"/>
          <w:sz w:val="24"/>
          <w:szCs w:val="24"/>
          <w:vertAlign w:val="superscript"/>
        </w:rPr>
        <w:t>nd</w:t>
      </w:r>
      <w:r w:rsidRPr="00387CDE">
        <w:rPr>
          <w:rStyle w:val="text"/>
          <w:rFonts w:cstheme="minorHAnsi"/>
          <w:color w:val="000000"/>
          <w:sz w:val="24"/>
          <w:szCs w:val="24"/>
        </w:rPr>
        <w:t xml:space="preserve"> Corinthians 11:12] into an image made like [Sexual] Corruptible Man [2</w:t>
      </w:r>
      <w:r w:rsidRPr="00387CDE">
        <w:rPr>
          <w:rStyle w:val="text"/>
          <w:rFonts w:cstheme="minorHAnsi"/>
          <w:color w:val="000000"/>
          <w:sz w:val="24"/>
          <w:szCs w:val="24"/>
          <w:vertAlign w:val="superscript"/>
        </w:rPr>
        <w:t>nd</w:t>
      </w:r>
      <w:r w:rsidRPr="00387CDE">
        <w:rPr>
          <w:rStyle w:val="text"/>
          <w:rFonts w:cstheme="minorHAnsi"/>
          <w:color w:val="000000"/>
          <w:sz w:val="24"/>
          <w:szCs w:val="24"/>
        </w:rPr>
        <w:t xml:space="preserve"> Corinthians 11:13-15]—and birds and four-footed animals and creeping things. Therefore, GOD also gave them up to uncleanness, in the lusts of their hearts, to dishonor their bodies among themselves, who </w:t>
      </w:r>
      <w:r w:rsidRPr="00387CDE">
        <w:rPr>
          <w:rStyle w:val="text"/>
          <w:rFonts w:cstheme="minorHAnsi"/>
          <w:color w:val="000000"/>
          <w:sz w:val="24"/>
          <w:szCs w:val="24"/>
        </w:rPr>
        <w:lastRenderedPageBreak/>
        <w:t xml:space="preserve">exchanged the TRUTH of GOD for the [DAMN] LIE, and Worshiped and Served the Creature rather than the [TRUE] CREATOR, who is blessed forever. Amen. For this reason, GOD gave them up to vile passions. For even their women exchanged the natural use for what is against nature [Female Homosexuals---Catamites]. Likewise, also the Men, leaving the natural use of the Woman, burned in their lust for one another, men with men [Male Homosexuals----Sodomites] committing what is shameful, and receiving in themselves the penalty of their error which was due. And even as they did not like to retain GOD in </w:t>
      </w:r>
      <w:r w:rsidRPr="00387CDE">
        <w:rPr>
          <w:rStyle w:val="text"/>
          <w:rFonts w:cstheme="minorHAnsi"/>
          <w:i/>
          <w:iCs/>
          <w:color w:val="000000"/>
          <w:sz w:val="24"/>
          <w:szCs w:val="24"/>
        </w:rPr>
        <w:t>their</w:t>
      </w:r>
      <w:r w:rsidRPr="00387CDE">
        <w:rPr>
          <w:rStyle w:val="text"/>
          <w:rFonts w:cstheme="minorHAnsi"/>
          <w:color w:val="000000"/>
          <w:sz w:val="24"/>
          <w:szCs w:val="24"/>
        </w:rPr>
        <w:t xml:space="preserve"> knowledge, GOD gave them over to a debased mind, to do those things which are not fitting; being filled with all unrighteousness, sexual immorality, wickedness, covetousness, maliciousness; full of envy, murder, strife, deceit, evil-mindedness; </w:t>
      </w:r>
      <w:r w:rsidRPr="00387CDE">
        <w:rPr>
          <w:rStyle w:val="text"/>
          <w:rFonts w:cstheme="minorHAnsi"/>
          <w:i/>
          <w:iCs/>
          <w:color w:val="000000"/>
          <w:sz w:val="24"/>
          <w:szCs w:val="24"/>
        </w:rPr>
        <w:t>they are</w:t>
      </w:r>
      <w:r w:rsidRPr="00387CDE">
        <w:rPr>
          <w:rStyle w:val="text"/>
          <w:rFonts w:cstheme="minorHAnsi"/>
          <w:color w:val="000000"/>
          <w:sz w:val="24"/>
          <w:szCs w:val="24"/>
        </w:rPr>
        <w:t xml:space="preserve"> whisperers, backbiters, haters of GOD, violent, proud, boasters, inventors of evil things, disobedient to parents, undiscerning, untrustworthy, unloving, unforgiving, unmerciful;  who, knowing the [Impartial] Righteous Judgment of GOD, that those who practice such things are deserving of death, not only do the same but also approve of those who practice them. </w:t>
      </w:r>
    </w:p>
    <w:p w:rsidR="00387CDE" w:rsidRPr="00387CDE" w:rsidRDefault="00387CDE" w:rsidP="00387CDE">
      <w:pPr>
        <w:spacing w:line="480" w:lineRule="auto"/>
        <w:jc w:val="both"/>
        <w:rPr>
          <w:rFonts w:cstheme="minorHAnsi"/>
          <w:sz w:val="24"/>
          <w:szCs w:val="24"/>
        </w:rPr>
      </w:pPr>
      <w:r w:rsidRPr="00387CDE">
        <w:rPr>
          <w:rStyle w:val="text"/>
          <w:rFonts w:cstheme="minorHAnsi"/>
          <w:color w:val="000000"/>
          <w:sz w:val="24"/>
          <w:szCs w:val="24"/>
        </w:rPr>
        <w:t xml:space="preserve">Romans 3:9-23: What then? Are we better </w:t>
      </w:r>
      <w:r w:rsidRPr="00387CDE">
        <w:rPr>
          <w:rStyle w:val="text"/>
          <w:rFonts w:cstheme="minorHAnsi"/>
          <w:i/>
          <w:iCs/>
          <w:color w:val="000000"/>
          <w:sz w:val="24"/>
          <w:szCs w:val="24"/>
        </w:rPr>
        <w:t>than they?</w:t>
      </w:r>
      <w:r w:rsidRPr="00387CDE">
        <w:rPr>
          <w:rStyle w:val="text"/>
          <w:rFonts w:cstheme="minorHAnsi"/>
          <w:color w:val="000000"/>
          <w:sz w:val="24"/>
          <w:szCs w:val="24"/>
        </w:rPr>
        <w:t xml:space="preserve"> Not at all. For we have previously charged both Jews and Greeks that they are all under sin. As it is written:</w:t>
      </w:r>
    </w:p>
    <w:p w:rsidR="00387CDE" w:rsidRPr="00387CDE" w:rsidRDefault="00387CDE" w:rsidP="00387CDE">
      <w:pPr>
        <w:pStyle w:val="line"/>
        <w:spacing w:before="0" w:beforeAutospacing="0" w:after="0" w:afterAutospacing="0" w:line="480" w:lineRule="auto"/>
        <w:jc w:val="center"/>
        <w:rPr>
          <w:rFonts w:asciiTheme="minorHAnsi" w:hAnsiTheme="minorHAnsi" w:cstheme="minorHAnsi"/>
          <w:b/>
          <w:bCs/>
          <w:color w:val="000000"/>
        </w:rPr>
      </w:pPr>
      <w:r w:rsidRPr="00387CDE">
        <w:rPr>
          <w:rStyle w:val="oblique"/>
          <w:rFonts w:asciiTheme="minorHAnsi" w:eastAsiaTheme="majorEastAsia" w:hAnsiTheme="minorHAnsi" w:cstheme="minorHAnsi"/>
          <w:b/>
          <w:bCs/>
          <w:color w:val="000000"/>
        </w:rPr>
        <w:t>“There is none Righteous, no, not One;</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There is none who understands;</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There is none who seeks after GOD.</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They have all turned aside;</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They have together become unprofitable;</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lastRenderedPageBreak/>
        <w:t>There is none who does good, no, not one.”</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“Their</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throat</w:t>
      </w:r>
      <w:r w:rsidRPr="00387CDE">
        <w:rPr>
          <w:rStyle w:val="text"/>
          <w:rFonts w:asciiTheme="minorHAnsi" w:eastAsiaTheme="majorEastAsia" w:hAnsiTheme="minorHAnsi" w:cstheme="minorHAnsi"/>
          <w:b/>
          <w:bCs/>
          <w:color w:val="000000"/>
        </w:rPr>
        <w:t xml:space="preserve"> </w:t>
      </w:r>
      <w:r w:rsidRPr="00387CDE">
        <w:rPr>
          <w:rStyle w:val="text"/>
          <w:rFonts w:asciiTheme="minorHAnsi" w:eastAsiaTheme="majorEastAsia" w:hAnsiTheme="minorHAnsi" w:cstheme="minorHAnsi"/>
          <w:b/>
          <w:bCs/>
          <w:i/>
          <w:iCs/>
          <w:color w:val="000000"/>
        </w:rPr>
        <w:t>is</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an open tomb;</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With their tongues they have practiced deceit”</w:t>
      </w:r>
      <w:r w:rsidRPr="00387CDE">
        <w:rPr>
          <w:rStyle w:val="text"/>
          <w:rFonts w:asciiTheme="minorHAnsi" w:eastAsiaTheme="majorEastAsia" w:hAnsiTheme="minorHAnsi" w:cstheme="minorHAnsi"/>
          <w:b/>
          <w:bCs/>
          <w:color w:val="000000"/>
        </w:rPr>
        <w:t>;</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 poison of asps</w:t>
      </w:r>
      <w:r w:rsidRPr="00387CDE">
        <w:rPr>
          <w:rStyle w:val="text"/>
          <w:rFonts w:asciiTheme="minorHAnsi" w:eastAsiaTheme="majorEastAsia" w:hAnsiTheme="minorHAnsi" w:cstheme="minorHAnsi"/>
          <w:b/>
          <w:bCs/>
          <w:color w:val="000000"/>
        </w:rPr>
        <w:t xml:space="preserve"> </w:t>
      </w:r>
      <w:r w:rsidRPr="00387CDE">
        <w:rPr>
          <w:rStyle w:val="text"/>
          <w:rFonts w:asciiTheme="minorHAnsi" w:eastAsiaTheme="majorEastAsia" w:hAnsiTheme="minorHAnsi" w:cstheme="minorHAnsi"/>
          <w:b/>
          <w:bCs/>
          <w:i/>
          <w:iCs/>
          <w:color w:val="000000"/>
        </w:rPr>
        <w:t>is</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under their lips”</w:t>
      </w:r>
      <w:r w:rsidRPr="00387CDE">
        <w:rPr>
          <w:rStyle w:val="text"/>
          <w:rFonts w:asciiTheme="minorHAnsi" w:eastAsiaTheme="majorEastAsia" w:hAnsiTheme="minorHAnsi" w:cstheme="minorHAnsi"/>
          <w:b/>
          <w:bCs/>
          <w:color w:val="000000"/>
        </w:rPr>
        <w:t>;</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“Whose</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mouth</w:t>
      </w:r>
      <w:r w:rsidRPr="00387CDE">
        <w:rPr>
          <w:rStyle w:val="text"/>
          <w:rFonts w:asciiTheme="minorHAnsi" w:eastAsiaTheme="majorEastAsia" w:hAnsiTheme="minorHAnsi" w:cstheme="minorHAnsi"/>
          <w:b/>
          <w:bCs/>
          <w:color w:val="000000"/>
        </w:rPr>
        <w:t xml:space="preserve"> </w:t>
      </w:r>
      <w:r w:rsidRPr="00387CDE">
        <w:rPr>
          <w:rStyle w:val="text"/>
          <w:rFonts w:asciiTheme="minorHAnsi" w:eastAsiaTheme="majorEastAsia" w:hAnsiTheme="minorHAnsi" w:cstheme="minorHAnsi"/>
          <w:b/>
          <w:bCs/>
          <w:i/>
          <w:iCs/>
          <w:color w:val="000000"/>
        </w:rPr>
        <w:t>is</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full of cursing and bitterness.”</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“Their</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feet</w:t>
      </w:r>
      <w:r w:rsidRPr="00387CDE">
        <w:rPr>
          <w:rStyle w:val="text"/>
          <w:rFonts w:asciiTheme="minorHAnsi" w:eastAsiaTheme="majorEastAsia" w:hAnsiTheme="minorHAnsi" w:cstheme="minorHAnsi"/>
          <w:b/>
          <w:bCs/>
          <w:color w:val="000000"/>
        </w:rPr>
        <w:t xml:space="preserve"> </w:t>
      </w:r>
      <w:r w:rsidRPr="00387CDE">
        <w:rPr>
          <w:rStyle w:val="text"/>
          <w:rFonts w:asciiTheme="minorHAnsi" w:eastAsiaTheme="majorEastAsia" w:hAnsiTheme="minorHAnsi" w:cstheme="minorHAnsi"/>
          <w:b/>
          <w:bCs/>
          <w:i/>
          <w:iCs/>
          <w:color w:val="000000"/>
        </w:rPr>
        <w:t>are</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swift to shed blood;</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Destruction and misery</w:t>
      </w:r>
      <w:r w:rsidRPr="00387CDE">
        <w:rPr>
          <w:rStyle w:val="text"/>
          <w:rFonts w:asciiTheme="minorHAnsi" w:eastAsiaTheme="majorEastAsia" w:hAnsiTheme="minorHAnsi" w:cstheme="minorHAnsi"/>
          <w:b/>
          <w:bCs/>
          <w:color w:val="000000"/>
        </w:rPr>
        <w:t xml:space="preserve"> </w:t>
      </w:r>
      <w:r w:rsidRPr="00387CDE">
        <w:rPr>
          <w:rStyle w:val="text"/>
          <w:rFonts w:asciiTheme="minorHAnsi" w:eastAsiaTheme="majorEastAsia" w:hAnsiTheme="minorHAnsi" w:cstheme="minorHAnsi"/>
          <w:b/>
          <w:bCs/>
          <w:i/>
          <w:iCs/>
          <w:color w:val="000000"/>
        </w:rPr>
        <w:t>are</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in their ways;</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And the way of peace they have not known.”</w:t>
      </w:r>
      <w:r w:rsidRPr="00387CDE">
        <w:rPr>
          <w:rFonts w:asciiTheme="minorHAnsi" w:hAnsiTheme="minorHAnsi" w:cstheme="minorHAnsi"/>
          <w:b/>
          <w:bCs/>
          <w:color w:val="000000"/>
        </w:rPr>
        <w:br/>
      </w:r>
      <w:r w:rsidRPr="00387CDE">
        <w:rPr>
          <w:rStyle w:val="oblique"/>
          <w:rFonts w:asciiTheme="minorHAnsi" w:eastAsiaTheme="majorEastAsia" w:hAnsiTheme="minorHAnsi" w:cstheme="minorHAnsi"/>
          <w:b/>
          <w:bCs/>
          <w:color w:val="000000"/>
        </w:rPr>
        <w:t>“There</w:t>
      </w:r>
      <w:r w:rsidRPr="00387CDE">
        <w:rPr>
          <w:rStyle w:val="text"/>
          <w:rFonts w:asciiTheme="minorHAnsi" w:eastAsiaTheme="majorEastAsia" w:hAnsiTheme="minorHAnsi" w:cstheme="minorHAnsi"/>
          <w:b/>
          <w:bCs/>
          <w:color w:val="000000"/>
        </w:rPr>
        <w:t xml:space="preserve"> </w:t>
      </w:r>
      <w:r w:rsidRPr="00387CDE">
        <w:rPr>
          <w:rStyle w:val="oblique"/>
          <w:rFonts w:asciiTheme="minorHAnsi" w:eastAsiaTheme="majorEastAsia" w:hAnsiTheme="minorHAnsi" w:cstheme="minorHAnsi"/>
          <w:b/>
          <w:bCs/>
          <w:color w:val="000000"/>
        </w:rPr>
        <w:t>is No Fear of GOD before their eyes.”</w:t>
      </w:r>
    </w:p>
    <w:p w:rsidR="00387CDE" w:rsidRPr="00387CDE" w:rsidRDefault="00387CDE" w:rsidP="00387CDE">
      <w:pPr>
        <w:spacing w:line="480" w:lineRule="auto"/>
        <w:jc w:val="both"/>
        <w:rPr>
          <w:rStyle w:val="text"/>
          <w:rFonts w:cstheme="minorHAnsi"/>
          <w:sz w:val="24"/>
          <w:szCs w:val="24"/>
        </w:rPr>
      </w:pPr>
      <w:r w:rsidRPr="00387CDE">
        <w:rPr>
          <w:rStyle w:val="text"/>
          <w:rFonts w:cstheme="minorHAnsi"/>
          <w:color w:val="000000"/>
          <w:sz w:val="24"/>
          <w:szCs w:val="24"/>
        </w:rPr>
        <w:t xml:space="preserve">Now we know that whatever the law says, it says to those who are under the LAW, that every mouth may be stopped, and all the world may become guilty before GOD. Therefore, by the Deeds of the LAW, No Flesh will be Justified in His sight, for by the LAW </w:t>
      </w:r>
      <w:r w:rsidRPr="00387CDE">
        <w:rPr>
          <w:rStyle w:val="text"/>
          <w:rFonts w:cstheme="minorHAnsi"/>
          <w:i/>
          <w:iCs/>
          <w:color w:val="000000"/>
          <w:sz w:val="24"/>
          <w:szCs w:val="24"/>
        </w:rPr>
        <w:t>is</w:t>
      </w:r>
      <w:r w:rsidRPr="00387CDE">
        <w:rPr>
          <w:rStyle w:val="text"/>
          <w:rFonts w:cstheme="minorHAnsi"/>
          <w:color w:val="000000"/>
          <w:sz w:val="24"/>
          <w:szCs w:val="24"/>
        </w:rPr>
        <w:t xml:space="preserve"> the Knowledge of [Temptation] Sin. But now the Righteousness of GOD apart from the LAW is revealed, being Witnessed by the LAW and the PROPHETS, even the Righteousness of GOD, through Faith in JESUS CHRIST, to all and on all who believe. For there is no difference; for All have [Tempted] Sinned and Fall short of the Glory of GOD… </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1 Corinthians 6:9-10: </w:t>
      </w:r>
      <w:r w:rsidRPr="00387CDE">
        <w:rPr>
          <w:rStyle w:val="text"/>
          <w:rFonts w:cstheme="minorHAnsi"/>
          <w:color w:val="000000"/>
          <w:sz w:val="24"/>
          <w:szCs w:val="24"/>
        </w:rPr>
        <w:t xml:space="preserve">Do you not know that the unrighteous will not Inherit the KINGDOM OF GOD? Do not be deceived. Neither fornicators, nor idolaters, nor adulterers, nor [any] homosexuals, nor sodomites, nor thieves, nor covetous, nor drunkards, nor revilers, nor extortioners will Inherit the KINGDOM OF GOD. </w:t>
      </w:r>
      <w:r w:rsidRPr="00387CDE">
        <w:rPr>
          <w:rFonts w:cstheme="minorHAnsi"/>
          <w:sz w:val="24"/>
          <w:szCs w:val="24"/>
        </w:rPr>
        <w:t>1 Corinthians 15:50: Now I say this, Brethren, that [Sexual] Flesh and [Sexual] Blood cannot inherit the KINGDOM OF GOD; nor does the Perishable [SEXUAL UNHOLY FLESH/BLOOD IN ROMANS 1:21-28, 32; 3:4-23; 1</w:t>
      </w:r>
      <w:r w:rsidRPr="00387CDE">
        <w:rPr>
          <w:rFonts w:cstheme="minorHAnsi"/>
          <w:sz w:val="24"/>
          <w:szCs w:val="24"/>
          <w:vertAlign w:val="superscript"/>
        </w:rPr>
        <w:t>ST</w:t>
      </w:r>
      <w:r w:rsidRPr="00387CDE">
        <w:rPr>
          <w:rFonts w:cstheme="minorHAnsi"/>
          <w:sz w:val="24"/>
          <w:szCs w:val="24"/>
        </w:rPr>
        <w:t xml:space="preserve"> CORINTHIANS </w:t>
      </w:r>
      <w:r w:rsidRPr="00387CDE">
        <w:rPr>
          <w:rFonts w:cstheme="minorHAnsi"/>
          <w:sz w:val="24"/>
          <w:szCs w:val="24"/>
        </w:rPr>
        <w:lastRenderedPageBreak/>
        <w:t>6:9-10; 2</w:t>
      </w:r>
      <w:r w:rsidRPr="00387CDE">
        <w:rPr>
          <w:rFonts w:cstheme="minorHAnsi"/>
          <w:sz w:val="24"/>
          <w:szCs w:val="24"/>
          <w:vertAlign w:val="superscript"/>
        </w:rPr>
        <w:t>ND</w:t>
      </w:r>
      <w:r w:rsidRPr="00387CDE">
        <w:rPr>
          <w:rFonts w:cstheme="minorHAnsi"/>
          <w:sz w:val="24"/>
          <w:szCs w:val="24"/>
        </w:rPr>
        <w:t xml:space="preserve"> CORINTHIANS 11:13-5; COLOSSIANS 2:1-3:11; GALATIANS 5:19-21 &amp; REVELATION 17:1-18:24] Inherit the Imperishable [SEXLESS HOLY FLESH/BLOOD CAN BE THE KINGDOM OF GOD IN NUMBERS 23:19; JOHN 5:24-47; 6:41-59; 2</w:t>
      </w:r>
      <w:r w:rsidRPr="00387CDE">
        <w:rPr>
          <w:rFonts w:cstheme="minorHAnsi"/>
          <w:sz w:val="24"/>
          <w:szCs w:val="24"/>
          <w:vertAlign w:val="superscript"/>
        </w:rPr>
        <w:t>ND</w:t>
      </w:r>
      <w:r w:rsidRPr="00387CDE">
        <w:rPr>
          <w:rFonts w:cstheme="minorHAnsi"/>
          <w:sz w:val="24"/>
          <w:szCs w:val="24"/>
        </w:rPr>
        <w:t xml:space="preserve"> CORINTHIANS 11:12; 1</w:t>
      </w:r>
      <w:r w:rsidRPr="00387CDE">
        <w:rPr>
          <w:rFonts w:cstheme="minorHAnsi"/>
          <w:sz w:val="24"/>
          <w:szCs w:val="24"/>
          <w:vertAlign w:val="superscript"/>
        </w:rPr>
        <w:t>ST</w:t>
      </w:r>
      <w:r w:rsidRPr="00387CDE">
        <w:rPr>
          <w:rFonts w:cstheme="minorHAnsi"/>
          <w:sz w:val="24"/>
          <w:szCs w:val="24"/>
        </w:rPr>
        <w:t xml:space="preserve"> JOHN 5:6-13 &amp; ACTS 1:7; 5:39; 6:5, 15; 7:55-56].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In 2</w:t>
      </w:r>
      <w:r w:rsidRPr="00387CDE">
        <w:rPr>
          <w:rFonts w:cstheme="minorHAnsi"/>
          <w:bCs/>
          <w:sz w:val="24"/>
          <w:szCs w:val="24"/>
          <w:vertAlign w:val="superscript"/>
        </w:rPr>
        <w:t>nd</w:t>
      </w:r>
      <w:r w:rsidRPr="00387CDE">
        <w:rPr>
          <w:rFonts w:cstheme="minorHAnsi"/>
          <w:bCs/>
          <w:sz w:val="24"/>
          <w:szCs w:val="24"/>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an Angel (LORD) of Light. Therefore, it is no great thing if His Ministers also transform themselves into Ministers of Righteousness, whose end will be according to their works.”   </w:t>
      </w:r>
    </w:p>
    <w:p w:rsidR="00387CDE" w:rsidRPr="00387CDE" w:rsidRDefault="00387CDE" w:rsidP="00387CDE">
      <w:pPr>
        <w:spacing w:line="480" w:lineRule="auto"/>
        <w:jc w:val="both"/>
        <w:rPr>
          <w:rFonts w:cstheme="minorHAnsi"/>
          <w:sz w:val="24"/>
          <w:szCs w:val="24"/>
        </w:rPr>
      </w:pPr>
      <w:r w:rsidRPr="00387CDE">
        <w:rPr>
          <w:rStyle w:val="passage-display-bcv"/>
          <w:rFonts w:cstheme="minorHAnsi"/>
          <w:sz w:val="24"/>
          <w:szCs w:val="24"/>
        </w:rPr>
        <w:t>Galatians 5:19-21:</w:t>
      </w:r>
      <w:r w:rsidRPr="00387CDE">
        <w:rPr>
          <w:rFonts w:cstheme="minorHAnsi"/>
          <w:sz w:val="24"/>
          <w:szCs w:val="24"/>
        </w:rPr>
        <w:t xml:space="preserve"> </w:t>
      </w:r>
      <w:r w:rsidRPr="00387CDE">
        <w:rPr>
          <w:rStyle w:val="text"/>
          <w:rFonts w:cstheme="minorHAnsi"/>
          <w:sz w:val="24"/>
          <w:szCs w:val="24"/>
          <w:vertAlign w:val="superscript"/>
        </w:rPr>
        <w:t> </w:t>
      </w:r>
      <w:r w:rsidRPr="00387CDE">
        <w:rPr>
          <w:rStyle w:val="text"/>
          <w:rFonts w:cstheme="minorHAnsi"/>
          <w:sz w:val="24"/>
          <w:szCs w:val="24"/>
        </w:rPr>
        <w:t xml:space="preserve">Now the works of the flesh are evident, which are: adultery, fornication, uncleanness, lewdness, idolatry, sorcery, hatred, contentions, jealousies, outbursts of wrath, selfish ambitions, dissensions, heresies, envy, </w:t>
      </w:r>
      <w:r w:rsidRPr="00387CDE">
        <w:rPr>
          <w:rStyle w:val="text"/>
          <w:rFonts w:cstheme="minorHAnsi"/>
          <w:sz w:val="24"/>
          <w:szCs w:val="24"/>
          <w:vertAlign w:val="superscript"/>
        </w:rPr>
        <w:t>[</w:t>
      </w:r>
      <w:hyperlink r:id="rId5" w:anchor="fen-NKJV-29184c" w:tooltip="See footnote c" w:history="1">
        <w:r w:rsidRPr="00387CDE">
          <w:rPr>
            <w:rStyle w:val="Hyperlink"/>
            <w:rFonts w:cstheme="minorHAnsi"/>
            <w:sz w:val="24"/>
            <w:szCs w:val="24"/>
            <w:vertAlign w:val="superscript"/>
          </w:rPr>
          <w:t>c</w:t>
        </w:r>
      </w:hyperlink>
      <w:r w:rsidRPr="00387CDE">
        <w:rPr>
          <w:rStyle w:val="text"/>
          <w:rFonts w:cstheme="minorHAnsi"/>
          <w:sz w:val="24"/>
          <w:szCs w:val="24"/>
          <w:vertAlign w:val="superscript"/>
        </w:rPr>
        <w:t>]</w:t>
      </w:r>
      <w:r w:rsidRPr="00387CDE">
        <w:rPr>
          <w:rStyle w:val="text"/>
          <w:rFonts w:cstheme="minorHAnsi"/>
          <w:sz w:val="24"/>
          <w:szCs w:val="24"/>
        </w:rPr>
        <w:t xml:space="preserve">murders, drunkenness, revelries, and the like; of which I tell you beforehand, just as I also told </w:t>
      </w:r>
      <w:r w:rsidRPr="00387CDE">
        <w:rPr>
          <w:rStyle w:val="text"/>
          <w:rFonts w:cstheme="minorHAnsi"/>
          <w:i/>
          <w:iCs/>
          <w:sz w:val="24"/>
          <w:szCs w:val="24"/>
        </w:rPr>
        <w:t>you</w:t>
      </w:r>
      <w:r w:rsidRPr="00387CDE">
        <w:rPr>
          <w:rStyle w:val="text"/>
          <w:rFonts w:cstheme="minorHAnsi"/>
          <w:sz w:val="24"/>
          <w:szCs w:val="24"/>
        </w:rPr>
        <w:t xml:space="preserve"> in time past, that those who practice such things will not Inherit the KINGDOM OF GOD.</w:t>
      </w:r>
    </w:p>
    <w:p w:rsidR="00387CDE" w:rsidRPr="00387CDE" w:rsidRDefault="00387CDE" w:rsidP="00387CDE">
      <w:pPr>
        <w:spacing w:line="480" w:lineRule="auto"/>
        <w:jc w:val="center"/>
        <w:rPr>
          <w:rFonts w:cstheme="minorHAnsi"/>
          <w:b/>
          <w:bCs/>
          <w:sz w:val="24"/>
          <w:szCs w:val="24"/>
        </w:rPr>
      </w:pPr>
      <w:r w:rsidRPr="00387CDE">
        <w:rPr>
          <w:rStyle w:val="text"/>
          <w:rFonts w:cstheme="minorHAnsi"/>
          <w:b/>
          <w:bCs/>
          <w:sz w:val="24"/>
          <w:szCs w:val="24"/>
        </w:rPr>
        <w:t>Not Sexual Philosophy but CHRIST</w:t>
      </w:r>
    </w:p>
    <w:p w:rsidR="00387CDE" w:rsidRPr="00387CDE" w:rsidRDefault="00387CDE" w:rsidP="00387CDE">
      <w:pPr>
        <w:spacing w:line="480" w:lineRule="auto"/>
        <w:jc w:val="both"/>
        <w:rPr>
          <w:rStyle w:val="text"/>
          <w:rFonts w:cstheme="minorHAnsi"/>
          <w:color w:val="000000"/>
          <w:sz w:val="24"/>
          <w:szCs w:val="24"/>
        </w:rPr>
      </w:pPr>
      <w:r w:rsidRPr="00387CDE">
        <w:rPr>
          <w:rFonts w:cstheme="minorHAnsi"/>
          <w:sz w:val="24"/>
          <w:szCs w:val="24"/>
        </w:rPr>
        <w:t xml:space="preserve">Colossians 2:1-3:11: </w:t>
      </w:r>
      <w:r w:rsidRPr="00387CDE">
        <w:rPr>
          <w:rStyle w:val="chapternum"/>
          <w:rFonts w:cstheme="minorHAnsi"/>
          <w:b/>
          <w:bCs/>
          <w:color w:val="000000"/>
          <w:sz w:val="24"/>
          <w:szCs w:val="24"/>
        </w:rPr>
        <w:t>2 </w:t>
      </w:r>
      <w:r w:rsidRPr="00387CDE">
        <w:rPr>
          <w:rStyle w:val="text"/>
          <w:rFonts w:cstheme="minorHAnsi"/>
          <w:color w:val="000000"/>
          <w:sz w:val="24"/>
          <w:szCs w:val="24"/>
        </w:rPr>
        <w:t>For I want you to know what a great conflict</w:t>
      </w:r>
      <w:r w:rsidRPr="00387CDE">
        <w:rPr>
          <w:rStyle w:val="text"/>
          <w:rFonts w:cstheme="minorHAnsi"/>
          <w:color w:val="000000"/>
          <w:sz w:val="24"/>
          <w:szCs w:val="24"/>
          <w:vertAlign w:val="superscript"/>
        </w:rPr>
        <w:t>[</w:t>
      </w:r>
      <w:hyperlink r:id="rId6" w:anchor="fen-NKJV-29496a" w:tooltip="See footnote a" w:history="1">
        <w:r w:rsidRPr="00387CDE">
          <w:rPr>
            <w:rStyle w:val="Hyperlink"/>
            <w:rFonts w:cstheme="minorHAnsi"/>
            <w:color w:val="631E16"/>
            <w:sz w:val="24"/>
            <w:szCs w:val="24"/>
            <w:vertAlign w:val="superscript"/>
          </w:rPr>
          <w:t>a</w:t>
        </w:r>
      </w:hyperlink>
      <w:r w:rsidRPr="00387CDE">
        <w:rPr>
          <w:rStyle w:val="text"/>
          <w:rFonts w:cstheme="minorHAnsi"/>
          <w:color w:val="000000"/>
          <w:sz w:val="24"/>
          <w:szCs w:val="24"/>
          <w:vertAlign w:val="superscript"/>
        </w:rPr>
        <w:t>]</w:t>
      </w:r>
      <w:r w:rsidRPr="00387CDE">
        <w:rPr>
          <w:rStyle w:val="text"/>
          <w:rFonts w:cstheme="minorHAnsi"/>
          <w:color w:val="000000"/>
          <w:sz w:val="24"/>
          <w:szCs w:val="24"/>
        </w:rPr>
        <w:t xml:space="preserve"> I have for you and those in Laodicea, and </w:t>
      </w:r>
      <w:r w:rsidRPr="00387CDE">
        <w:rPr>
          <w:rStyle w:val="text"/>
          <w:rFonts w:cstheme="minorHAnsi"/>
          <w:i/>
          <w:iCs/>
          <w:color w:val="000000"/>
          <w:sz w:val="24"/>
          <w:szCs w:val="24"/>
        </w:rPr>
        <w:t>for</w:t>
      </w:r>
      <w:r w:rsidRPr="00387CDE">
        <w:rPr>
          <w:rStyle w:val="text"/>
          <w:rFonts w:cstheme="minorHAnsi"/>
          <w:color w:val="000000"/>
          <w:sz w:val="24"/>
          <w:szCs w:val="24"/>
        </w:rPr>
        <w:t xml:space="preserve"> as many as have not seen my face in the flesh, </w:t>
      </w:r>
      <w:r w:rsidRPr="00387CDE">
        <w:rPr>
          <w:rStyle w:val="text"/>
          <w:rFonts w:cstheme="minorHAnsi"/>
          <w:b/>
          <w:bCs/>
          <w:color w:val="000000"/>
          <w:sz w:val="24"/>
          <w:szCs w:val="24"/>
          <w:vertAlign w:val="superscript"/>
        </w:rPr>
        <w:t>2 </w:t>
      </w:r>
      <w:r w:rsidRPr="00387CDE">
        <w:rPr>
          <w:rStyle w:val="text"/>
          <w:rFonts w:cstheme="minorHAnsi"/>
          <w:color w:val="000000"/>
          <w:sz w:val="24"/>
          <w:szCs w:val="24"/>
        </w:rPr>
        <w:t xml:space="preserve">that their hearts may be encouraged, being knit together in love, and </w:t>
      </w:r>
      <w:r w:rsidRPr="00387CDE">
        <w:rPr>
          <w:rStyle w:val="text"/>
          <w:rFonts w:cstheme="minorHAnsi"/>
          <w:i/>
          <w:iCs/>
          <w:color w:val="000000"/>
          <w:sz w:val="24"/>
          <w:szCs w:val="24"/>
        </w:rPr>
        <w:t>attaining</w:t>
      </w:r>
      <w:r w:rsidRPr="00387CDE">
        <w:rPr>
          <w:rStyle w:val="text"/>
          <w:rFonts w:cstheme="minorHAnsi"/>
          <w:color w:val="000000"/>
          <w:sz w:val="24"/>
          <w:szCs w:val="24"/>
        </w:rPr>
        <w:t xml:space="preserve"> to all riches of the full assurance of understanding, to the Knowledge of the Mystery of GOD, both of the FATHER [STEPHEN] and of CHRIST, </w:t>
      </w:r>
      <w:r w:rsidRPr="00387CDE">
        <w:rPr>
          <w:rStyle w:val="text"/>
          <w:rFonts w:cstheme="minorHAnsi"/>
          <w:b/>
          <w:bCs/>
          <w:color w:val="000000"/>
          <w:sz w:val="24"/>
          <w:szCs w:val="24"/>
          <w:vertAlign w:val="superscript"/>
        </w:rPr>
        <w:t>3 </w:t>
      </w:r>
      <w:r w:rsidRPr="00387CDE">
        <w:rPr>
          <w:rStyle w:val="text"/>
          <w:rFonts w:cstheme="minorHAnsi"/>
          <w:color w:val="000000"/>
          <w:sz w:val="24"/>
          <w:szCs w:val="24"/>
        </w:rPr>
        <w:t xml:space="preserve">in whom are hidden all the treasures of wisdom and knowledge. </w:t>
      </w:r>
      <w:r w:rsidRPr="00387CDE">
        <w:rPr>
          <w:rStyle w:val="text"/>
          <w:rFonts w:cstheme="minorHAnsi"/>
          <w:b/>
          <w:bCs/>
          <w:color w:val="000000"/>
          <w:sz w:val="24"/>
          <w:szCs w:val="24"/>
          <w:vertAlign w:val="superscript"/>
        </w:rPr>
        <w:t>4 </w:t>
      </w:r>
      <w:r w:rsidRPr="00387CDE">
        <w:rPr>
          <w:rStyle w:val="text"/>
          <w:rFonts w:cstheme="minorHAnsi"/>
          <w:color w:val="000000"/>
          <w:sz w:val="24"/>
          <w:szCs w:val="24"/>
        </w:rPr>
        <w:t xml:space="preserve">Now this I say lest </w:t>
      </w:r>
      <w:r w:rsidRPr="00387CDE">
        <w:rPr>
          <w:rStyle w:val="text"/>
          <w:rFonts w:cstheme="minorHAnsi"/>
          <w:color w:val="000000"/>
          <w:sz w:val="24"/>
          <w:szCs w:val="24"/>
        </w:rPr>
        <w:lastRenderedPageBreak/>
        <w:t xml:space="preserve">anyone should deceive you with persuasive words. </w:t>
      </w:r>
      <w:r w:rsidRPr="00387CDE">
        <w:rPr>
          <w:rStyle w:val="text"/>
          <w:rFonts w:cstheme="minorHAnsi"/>
          <w:b/>
          <w:bCs/>
          <w:color w:val="000000"/>
          <w:sz w:val="24"/>
          <w:szCs w:val="24"/>
          <w:vertAlign w:val="superscript"/>
        </w:rPr>
        <w:t>5 </w:t>
      </w:r>
      <w:r w:rsidRPr="00387CDE">
        <w:rPr>
          <w:rStyle w:val="text"/>
          <w:rFonts w:cstheme="minorHAnsi"/>
          <w:color w:val="000000"/>
          <w:sz w:val="24"/>
          <w:szCs w:val="24"/>
        </w:rPr>
        <w:t xml:space="preserve">For though I am absent in the flesh, yet I AM with you in SPIRIT, rejoicing to see your </w:t>
      </w:r>
      <w:r w:rsidRPr="00387CDE">
        <w:rPr>
          <w:rStyle w:val="text"/>
          <w:rFonts w:cstheme="minorHAnsi"/>
          <w:i/>
          <w:iCs/>
          <w:color w:val="000000"/>
          <w:sz w:val="24"/>
          <w:szCs w:val="24"/>
        </w:rPr>
        <w:t>good</w:t>
      </w:r>
      <w:r w:rsidRPr="00387CDE">
        <w:rPr>
          <w:rStyle w:val="text"/>
          <w:rFonts w:cstheme="minorHAnsi"/>
          <w:color w:val="000000"/>
          <w:sz w:val="24"/>
          <w:szCs w:val="24"/>
        </w:rPr>
        <w:t xml:space="preserve"> order and the steadfastness of your faith in CHRIST. </w:t>
      </w:r>
      <w:r w:rsidRPr="00387CDE">
        <w:rPr>
          <w:rStyle w:val="text"/>
          <w:rFonts w:cstheme="minorHAnsi"/>
          <w:b/>
          <w:bCs/>
          <w:color w:val="000000"/>
          <w:sz w:val="24"/>
          <w:szCs w:val="24"/>
          <w:vertAlign w:val="superscript"/>
        </w:rPr>
        <w:t>6 </w:t>
      </w:r>
      <w:r w:rsidRPr="00387CDE">
        <w:rPr>
          <w:rStyle w:val="text"/>
          <w:rFonts w:cstheme="minorHAnsi"/>
          <w:color w:val="000000"/>
          <w:sz w:val="24"/>
          <w:szCs w:val="24"/>
        </w:rPr>
        <w:t xml:space="preserve">As you therefore have received Christ Jesus the Lord, so walk in Him, </w:t>
      </w:r>
      <w:r w:rsidRPr="00387CDE">
        <w:rPr>
          <w:rStyle w:val="text"/>
          <w:rFonts w:cstheme="minorHAnsi"/>
          <w:b/>
          <w:bCs/>
          <w:color w:val="000000"/>
          <w:sz w:val="24"/>
          <w:szCs w:val="24"/>
          <w:vertAlign w:val="superscript"/>
        </w:rPr>
        <w:t>7 </w:t>
      </w:r>
      <w:r w:rsidRPr="00387CDE">
        <w:rPr>
          <w:rStyle w:val="text"/>
          <w:rFonts w:cstheme="minorHAnsi"/>
          <w:color w:val="000000"/>
          <w:sz w:val="24"/>
          <w:szCs w:val="24"/>
        </w:rPr>
        <w:t xml:space="preserve">rooted and built up in Him and established in the faith, as you have been taught, abounding in it with thanksgiving. </w:t>
      </w:r>
      <w:r w:rsidRPr="00387CDE">
        <w:rPr>
          <w:rStyle w:val="text"/>
          <w:rFonts w:cstheme="minorHAnsi"/>
          <w:b/>
          <w:bCs/>
          <w:color w:val="000000"/>
          <w:sz w:val="24"/>
          <w:szCs w:val="24"/>
          <w:vertAlign w:val="superscript"/>
        </w:rPr>
        <w:t>8 </w:t>
      </w:r>
      <w:r w:rsidRPr="00387CDE">
        <w:rPr>
          <w:rStyle w:val="text"/>
          <w:rFonts w:cstheme="minorHAnsi"/>
          <w:color w:val="000000"/>
          <w:sz w:val="24"/>
          <w:szCs w:val="24"/>
        </w:rPr>
        <w:t xml:space="preserve">Beware lest anyone cheat you through philosophy and empty deceit, according to the tradition of men, according to the basic principles of the World, and not according to CHRIST. </w:t>
      </w:r>
      <w:r w:rsidRPr="00387CDE">
        <w:rPr>
          <w:rStyle w:val="text"/>
          <w:rFonts w:cstheme="minorHAnsi"/>
          <w:b/>
          <w:bCs/>
          <w:color w:val="000000"/>
          <w:sz w:val="24"/>
          <w:szCs w:val="24"/>
          <w:vertAlign w:val="superscript"/>
        </w:rPr>
        <w:t>9 </w:t>
      </w:r>
      <w:r w:rsidRPr="00387CDE">
        <w:rPr>
          <w:rStyle w:val="text"/>
          <w:rFonts w:cstheme="minorHAnsi"/>
          <w:color w:val="000000"/>
          <w:sz w:val="24"/>
          <w:szCs w:val="24"/>
        </w:rPr>
        <w:t xml:space="preserve">For in Him dwells all the fullness of the Godhead bodily; </w:t>
      </w:r>
      <w:r w:rsidRPr="00387CDE">
        <w:rPr>
          <w:rStyle w:val="text"/>
          <w:rFonts w:cstheme="minorHAnsi"/>
          <w:b/>
          <w:bCs/>
          <w:color w:val="000000"/>
          <w:sz w:val="24"/>
          <w:szCs w:val="24"/>
          <w:vertAlign w:val="superscript"/>
        </w:rPr>
        <w:t>10 </w:t>
      </w:r>
      <w:r w:rsidRPr="00387CDE">
        <w:rPr>
          <w:rStyle w:val="text"/>
          <w:rFonts w:cstheme="minorHAnsi"/>
          <w:color w:val="000000"/>
          <w:sz w:val="24"/>
          <w:szCs w:val="24"/>
        </w:rPr>
        <w:t xml:space="preserve">and you are complete in Him, who is the head of all </w:t>
      </w:r>
      <w:r w:rsidRPr="00387CDE">
        <w:rPr>
          <w:rStyle w:val="text"/>
          <w:rFonts w:cstheme="minorHAnsi"/>
          <w:color w:val="000000"/>
          <w:sz w:val="24"/>
          <w:szCs w:val="24"/>
          <w:vertAlign w:val="superscript"/>
        </w:rPr>
        <w:t>[</w:t>
      </w:r>
      <w:hyperlink r:id="rId7" w:anchor="fen-NKJV-29505g" w:tooltip="See footnote g" w:history="1">
        <w:r w:rsidRPr="00387CDE">
          <w:rPr>
            <w:rStyle w:val="Hyperlink"/>
            <w:rFonts w:cstheme="minorHAnsi"/>
            <w:color w:val="631E16"/>
            <w:sz w:val="24"/>
            <w:szCs w:val="24"/>
            <w:vertAlign w:val="superscript"/>
          </w:rPr>
          <w:t>g</w:t>
        </w:r>
      </w:hyperlink>
      <w:r w:rsidRPr="00387CDE">
        <w:rPr>
          <w:rStyle w:val="text"/>
          <w:rFonts w:cstheme="minorHAnsi"/>
          <w:color w:val="000000"/>
          <w:sz w:val="24"/>
          <w:szCs w:val="24"/>
          <w:vertAlign w:val="superscript"/>
        </w:rPr>
        <w:t>]</w:t>
      </w:r>
      <w:r w:rsidRPr="00387CDE">
        <w:rPr>
          <w:rStyle w:val="text"/>
          <w:rFonts w:cstheme="minorHAnsi"/>
          <w:color w:val="000000"/>
          <w:sz w:val="24"/>
          <w:szCs w:val="24"/>
        </w:rPr>
        <w:t>principality and power.</w:t>
      </w:r>
    </w:p>
    <w:p w:rsidR="00387CDE" w:rsidRPr="00387CDE" w:rsidRDefault="00387CDE" w:rsidP="00387CDE">
      <w:pPr>
        <w:spacing w:line="480" w:lineRule="auto"/>
        <w:jc w:val="center"/>
        <w:rPr>
          <w:rStyle w:val="text"/>
          <w:rFonts w:cstheme="minorHAnsi"/>
          <w:b/>
          <w:bCs/>
          <w:sz w:val="24"/>
          <w:szCs w:val="24"/>
        </w:rPr>
      </w:pPr>
      <w:r w:rsidRPr="00387CDE">
        <w:rPr>
          <w:rStyle w:val="text"/>
          <w:rFonts w:cstheme="minorHAnsi"/>
          <w:b/>
          <w:bCs/>
          <w:sz w:val="24"/>
          <w:szCs w:val="24"/>
        </w:rPr>
        <w:t>Not Sexual Legalism [Deed, Title or LEGAL Document] but CHRIST</w:t>
      </w:r>
    </w:p>
    <w:p w:rsidR="00387CDE" w:rsidRPr="00387CDE" w:rsidRDefault="00387CDE" w:rsidP="00387CDE">
      <w:pPr>
        <w:spacing w:line="480" w:lineRule="auto"/>
        <w:jc w:val="both"/>
        <w:rPr>
          <w:rStyle w:val="text"/>
          <w:rFonts w:cstheme="minorHAnsi"/>
          <w:color w:val="000000"/>
          <w:sz w:val="24"/>
          <w:szCs w:val="24"/>
        </w:rPr>
      </w:pPr>
      <w:r w:rsidRPr="00387CDE">
        <w:rPr>
          <w:rStyle w:val="text"/>
          <w:rFonts w:cstheme="minorHAnsi"/>
          <w:b/>
          <w:bCs/>
          <w:color w:val="000000"/>
          <w:sz w:val="24"/>
          <w:szCs w:val="24"/>
          <w:vertAlign w:val="superscript"/>
        </w:rPr>
        <w:t>11 </w:t>
      </w:r>
      <w:r w:rsidRPr="00387CDE">
        <w:rPr>
          <w:rStyle w:val="text"/>
          <w:rFonts w:cstheme="minorHAnsi"/>
          <w:color w:val="000000"/>
          <w:sz w:val="24"/>
          <w:szCs w:val="24"/>
        </w:rPr>
        <w:t xml:space="preserve">In Him you were also circumcised with the circumcision made without hands, by putting off the body of the sins of the flesh, by the Circumcision of CHRIST, </w:t>
      </w:r>
      <w:r w:rsidRPr="00387CDE">
        <w:rPr>
          <w:rStyle w:val="text"/>
          <w:rFonts w:cstheme="minorHAnsi"/>
          <w:b/>
          <w:bCs/>
          <w:color w:val="000000"/>
          <w:sz w:val="24"/>
          <w:szCs w:val="24"/>
          <w:vertAlign w:val="superscript"/>
        </w:rPr>
        <w:t>12 </w:t>
      </w:r>
      <w:r w:rsidRPr="00387CDE">
        <w:rPr>
          <w:rStyle w:val="text"/>
          <w:rFonts w:cstheme="minorHAnsi"/>
          <w:color w:val="000000"/>
          <w:sz w:val="24"/>
          <w:szCs w:val="24"/>
        </w:rPr>
        <w:t xml:space="preserve">buried with Him in baptism, in which you also were raised with </w:t>
      </w:r>
      <w:r w:rsidRPr="00387CDE">
        <w:rPr>
          <w:rStyle w:val="text"/>
          <w:rFonts w:cstheme="minorHAnsi"/>
          <w:i/>
          <w:iCs/>
          <w:color w:val="000000"/>
          <w:sz w:val="24"/>
          <w:szCs w:val="24"/>
        </w:rPr>
        <w:t>Him</w:t>
      </w:r>
      <w:r w:rsidRPr="00387CDE">
        <w:rPr>
          <w:rStyle w:val="text"/>
          <w:rFonts w:cstheme="minorHAnsi"/>
          <w:color w:val="000000"/>
          <w:sz w:val="24"/>
          <w:szCs w:val="24"/>
        </w:rPr>
        <w:t xml:space="preserve"> through faith in the Working of GOD, who raised Him from the dead. </w:t>
      </w:r>
      <w:r w:rsidRPr="00387CDE">
        <w:rPr>
          <w:rStyle w:val="text"/>
          <w:rFonts w:cstheme="minorHAnsi"/>
          <w:b/>
          <w:bCs/>
          <w:color w:val="000000"/>
          <w:sz w:val="24"/>
          <w:szCs w:val="24"/>
          <w:vertAlign w:val="superscript"/>
        </w:rPr>
        <w:t>13 </w:t>
      </w:r>
      <w:r w:rsidRPr="00387CDE">
        <w:rPr>
          <w:rStyle w:val="text"/>
          <w:rFonts w:cstheme="minorHAnsi"/>
          <w:color w:val="000000"/>
          <w:sz w:val="24"/>
          <w:szCs w:val="24"/>
        </w:rPr>
        <w:t xml:space="preserve">And you, being dead in your trespasses and the uncircumcision of your flesh, He has made alive together with Him, having forgiven you all trespasses, </w:t>
      </w:r>
      <w:r w:rsidRPr="00387CDE">
        <w:rPr>
          <w:rStyle w:val="text"/>
          <w:rFonts w:cstheme="minorHAnsi"/>
          <w:b/>
          <w:bCs/>
          <w:color w:val="000000"/>
          <w:sz w:val="24"/>
          <w:szCs w:val="24"/>
          <w:vertAlign w:val="superscript"/>
        </w:rPr>
        <w:t>14 </w:t>
      </w:r>
      <w:r w:rsidRPr="00387CDE">
        <w:rPr>
          <w:rStyle w:val="text"/>
          <w:rFonts w:cstheme="minorHAnsi"/>
          <w:color w:val="000000"/>
          <w:sz w:val="24"/>
          <w:szCs w:val="24"/>
        </w:rPr>
        <w:t xml:space="preserve">having wiped out the handwriting of requirements that was against us, which was contrary to us. And He has taken it out of the way, having nailed it to the Cross. </w:t>
      </w:r>
      <w:r w:rsidRPr="00387CDE">
        <w:rPr>
          <w:rStyle w:val="text"/>
          <w:rFonts w:cstheme="minorHAnsi"/>
          <w:b/>
          <w:bCs/>
          <w:color w:val="000000"/>
          <w:sz w:val="24"/>
          <w:szCs w:val="24"/>
          <w:vertAlign w:val="superscript"/>
        </w:rPr>
        <w:t>15 </w:t>
      </w:r>
      <w:r w:rsidRPr="00387CDE">
        <w:rPr>
          <w:rStyle w:val="text"/>
          <w:rFonts w:cstheme="minorHAnsi"/>
          <w:color w:val="000000"/>
          <w:sz w:val="24"/>
          <w:szCs w:val="24"/>
        </w:rPr>
        <w:t xml:space="preserve">Having disarmed principalities and powers, He made a public spectacle of them, triumphing over them in it. </w:t>
      </w:r>
      <w:r w:rsidRPr="00387CDE">
        <w:rPr>
          <w:rStyle w:val="text"/>
          <w:rFonts w:cstheme="minorHAnsi"/>
          <w:b/>
          <w:bCs/>
          <w:color w:val="000000"/>
          <w:sz w:val="24"/>
          <w:szCs w:val="24"/>
          <w:vertAlign w:val="superscript"/>
        </w:rPr>
        <w:t>16 </w:t>
      </w:r>
      <w:r w:rsidRPr="00387CDE">
        <w:rPr>
          <w:rStyle w:val="text"/>
          <w:rFonts w:cstheme="minorHAnsi"/>
          <w:color w:val="000000"/>
          <w:sz w:val="24"/>
          <w:szCs w:val="24"/>
        </w:rPr>
        <w:t xml:space="preserve">So let no one judge you in food or in drink, or regarding a </w:t>
      </w:r>
      <w:r w:rsidRPr="00387CDE">
        <w:rPr>
          <w:rStyle w:val="text"/>
          <w:rFonts w:cstheme="minorHAnsi"/>
          <w:color w:val="000000"/>
          <w:sz w:val="24"/>
          <w:szCs w:val="24"/>
          <w:vertAlign w:val="superscript"/>
        </w:rPr>
        <w:t>[</w:t>
      </w:r>
      <w:hyperlink r:id="rId8" w:anchor="fen-NKJV-29511j" w:tooltip="See footnote j" w:history="1">
        <w:r w:rsidRPr="00387CDE">
          <w:rPr>
            <w:rStyle w:val="Hyperlink"/>
            <w:rFonts w:cstheme="minorHAnsi"/>
            <w:color w:val="631E16"/>
            <w:sz w:val="24"/>
            <w:szCs w:val="24"/>
            <w:vertAlign w:val="superscript"/>
          </w:rPr>
          <w:t>j</w:t>
        </w:r>
      </w:hyperlink>
      <w:r w:rsidRPr="00387CDE">
        <w:rPr>
          <w:rStyle w:val="text"/>
          <w:rFonts w:cstheme="minorHAnsi"/>
          <w:color w:val="000000"/>
          <w:sz w:val="24"/>
          <w:szCs w:val="24"/>
          <w:vertAlign w:val="superscript"/>
        </w:rPr>
        <w:t>]</w:t>
      </w:r>
      <w:r w:rsidRPr="00387CDE">
        <w:rPr>
          <w:rStyle w:val="text"/>
          <w:rFonts w:cstheme="minorHAnsi"/>
          <w:color w:val="000000"/>
          <w:sz w:val="24"/>
          <w:szCs w:val="24"/>
        </w:rPr>
        <w:t xml:space="preserve">festival or a new moon or SABBATHS, </w:t>
      </w:r>
      <w:r w:rsidRPr="00387CDE">
        <w:rPr>
          <w:rStyle w:val="text"/>
          <w:rFonts w:cstheme="minorHAnsi"/>
          <w:b/>
          <w:bCs/>
          <w:color w:val="000000"/>
          <w:sz w:val="24"/>
          <w:szCs w:val="24"/>
          <w:vertAlign w:val="superscript"/>
        </w:rPr>
        <w:t>17 </w:t>
      </w:r>
      <w:r w:rsidRPr="00387CDE">
        <w:rPr>
          <w:rStyle w:val="text"/>
          <w:rFonts w:cstheme="minorHAnsi"/>
          <w:color w:val="000000"/>
          <w:sz w:val="24"/>
          <w:szCs w:val="24"/>
        </w:rPr>
        <w:t xml:space="preserve">which are a shadow of things to come, but the Substance is of CHRIST. </w:t>
      </w:r>
      <w:r w:rsidRPr="00387CDE">
        <w:rPr>
          <w:rStyle w:val="text"/>
          <w:rFonts w:cstheme="minorHAnsi"/>
          <w:b/>
          <w:bCs/>
          <w:color w:val="000000"/>
          <w:sz w:val="24"/>
          <w:szCs w:val="24"/>
          <w:vertAlign w:val="superscript"/>
        </w:rPr>
        <w:t>18 </w:t>
      </w:r>
      <w:r w:rsidRPr="00387CDE">
        <w:rPr>
          <w:rStyle w:val="text"/>
          <w:rFonts w:cstheme="minorHAnsi"/>
          <w:color w:val="000000"/>
          <w:sz w:val="24"/>
          <w:szCs w:val="24"/>
        </w:rPr>
        <w:t xml:space="preserve">Let no one cheat you of your reward, taking delight in </w:t>
      </w:r>
      <w:r w:rsidRPr="00387CDE">
        <w:rPr>
          <w:rStyle w:val="text"/>
          <w:rFonts w:cstheme="minorHAnsi"/>
          <w:i/>
          <w:iCs/>
          <w:color w:val="000000"/>
          <w:sz w:val="24"/>
          <w:szCs w:val="24"/>
        </w:rPr>
        <w:t>false</w:t>
      </w:r>
      <w:r w:rsidRPr="00387CDE">
        <w:rPr>
          <w:rStyle w:val="text"/>
          <w:rFonts w:cstheme="minorHAnsi"/>
          <w:color w:val="000000"/>
          <w:sz w:val="24"/>
          <w:szCs w:val="24"/>
        </w:rPr>
        <w:t xml:space="preserve"> humility and worship of Angels, intruding into those things which he has </w:t>
      </w:r>
      <w:r w:rsidRPr="00387CDE">
        <w:rPr>
          <w:rStyle w:val="text"/>
          <w:rFonts w:cstheme="minorHAnsi"/>
          <w:color w:val="000000"/>
          <w:sz w:val="24"/>
          <w:szCs w:val="24"/>
          <w:vertAlign w:val="superscript"/>
        </w:rPr>
        <w:t>[</w:t>
      </w:r>
      <w:hyperlink r:id="rId9" w:anchor="fen-NKJV-29513l" w:tooltip="See footnote l" w:history="1">
        <w:r w:rsidRPr="00387CDE">
          <w:rPr>
            <w:rStyle w:val="Hyperlink"/>
            <w:rFonts w:cstheme="minorHAnsi"/>
            <w:color w:val="631E16"/>
            <w:sz w:val="24"/>
            <w:szCs w:val="24"/>
            <w:vertAlign w:val="superscript"/>
          </w:rPr>
          <w:t>l</w:t>
        </w:r>
      </w:hyperlink>
      <w:r w:rsidRPr="00387CDE">
        <w:rPr>
          <w:rStyle w:val="text"/>
          <w:rFonts w:cstheme="minorHAnsi"/>
          <w:color w:val="000000"/>
          <w:sz w:val="24"/>
          <w:szCs w:val="24"/>
          <w:vertAlign w:val="superscript"/>
        </w:rPr>
        <w:t>]</w:t>
      </w:r>
      <w:r w:rsidRPr="00387CDE">
        <w:rPr>
          <w:rStyle w:val="text"/>
          <w:rFonts w:cstheme="minorHAnsi"/>
          <w:color w:val="000000"/>
          <w:sz w:val="24"/>
          <w:szCs w:val="24"/>
        </w:rPr>
        <w:t xml:space="preserve">not seen, vainly puffed up by his fleshly mind, </w:t>
      </w:r>
      <w:r w:rsidRPr="00387CDE">
        <w:rPr>
          <w:rStyle w:val="text"/>
          <w:rFonts w:cstheme="minorHAnsi"/>
          <w:b/>
          <w:bCs/>
          <w:color w:val="000000"/>
          <w:sz w:val="24"/>
          <w:szCs w:val="24"/>
          <w:vertAlign w:val="superscript"/>
        </w:rPr>
        <w:t>19 </w:t>
      </w:r>
      <w:r w:rsidRPr="00387CDE">
        <w:rPr>
          <w:rStyle w:val="text"/>
          <w:rFonts w:cstheme="minorHAnsi"/>
          <w:color w:val="000000"/>
          <w:sz w:val="24"/>
          <w:szCs w:val="24"/>
        </w:rPr>
        <w:t xml:space="preserve">and not holding fast to the Head, from </w:t>
      </w:r>
      <w:r w:rsidRPr="00387CDE">
        <w:rPr>
          <w:rStyle w:val="text"/>
          <w:rFonts w:cstheme="minorHAnsi"/>
          <w:color w:val="000000"/>
          <w:sz w:val="24"/>
          <w:szCs w:val="24"/>
        </w:rPr>
        <w:lastRenderedPageBreak/>
        <w:t xml:space="preserve">whom all the body, nourished and knit together by joints and ligaments, grows with the increase </w:t>
      </w:r>
      <w:r w:rsidRPr="00387CDE">
        <w:rPr>
          <w:rStyle w:val="text"/>
          <w:rFonts w:cstheme="minorHAnsi"/>
          <w:i/>
          <w:iCs/>
          <w:color w:val="000000"/>
          <w:sz w:val="24"/>
          <w:szCs w:val="24"/>
        </w:rPr>
        <w:t>that is</w:t>
      </w:r>
      <w:r w:rsidRPr="00387CDE">
        <w:rPr>
          <w:rStyle w:val="text"/>
          <w:rFonts w:cstheme="minorHAnsi"/>
          <w:color w:val="000000"/>
          <w:sz w:val="24"/>
          <w:szCs w:val="24"/>
        </w:rPr>
        <w:t xml:space="preserve"> from GOD. </w:t>
      </w:r>
      <w:r w:rsidRPr="00387CDE">
        <w:rPr>
          <w:rStyle w:val="text"/>
          <w:rFonts w:cstheme="minorHAnsi"/>
          <w:b/>
          <w:bCs/>
          <w:color w:val="000000"/>
          <w:sz w:val="24"/>
          <w:szCs w:val="24"/>
          <w:vertAlign w:val="superscript"/>
        </w:rPr>
        <w:t xml:space="preserve">20  </w:t>
      </w:r>
      <w:r w:rsidRPr="00387CDE">
        <w:rPr>
          <w:rStyle w:val="text"/>
          <w:rFonts w:cstheme="minorHAnsi"/>
          <w:color w:val="000000"/>
          <w:sz w:val="24"/>
          <w:szCs w:val="24"/>
        </w:rPr>
        <w:t xml:space="preserve">Therefore, if you died with CHRIST from the basic principles of the World, why, as </w:t>
      </w:r>
      <w:r w:rsidRPr="00387CDE">
        <w:rPr>
          <w:rStyle w:val="text"/>
          <w:rFonts w:cstheme="minorHAnsi"/>
          <w:i/>
          <w:iCs/>
          <w:color w:val="000000"/>
          <w:sz w:val="24"/>
          <w:szCs w:val="24"/>
        </w:rPr>
        <w:t>though</w:t>
      </w:r>
      <w:r w:rsidRPr="00387CDE">
        <w:rPr>
          <w:rStyle w:val="text"/>
          <w:rFonts w:cstheme="minorHAnsi"/>
          <w:color w:val="000000"/>
          <w:sz w:val="24"/>
          <w:szCs w:val="24"/>
        </w:rPr>
        <w:t xml:space="preserve"> living in the World, do you subject yourselves to regulations— </w:t>
      </w:r>
      <w:r w:rsidRPr="00387CDE">
        <w:rPr>
          <w:rStyle w:val="text"/>
          <w:rFonts w:cstheme="minorHAnsi"/>
          <w:b/>
          <w:bCs/>
          <w:color w:val="000000"/>
          <w:sz w:val="24"/>
          <w:szCs w:val="24"/>
          <w:vertAlign w:val="superscript"/>
        </w:rPr>
        <w:t>21 </w:t>
      </w:r>
      <w:r w:rsidRPr="00387CDE">
        <w:rPr>
          <w:rStyle w:val="text"/>
          <w:rFonts w:cstheme="minorHAnsi"/>
          <w:color w:val="000000"/>
          <w:sz w:val="24"/>
          <w:szCs w:val="24"/>
        </w:rPr>
        <w:t xml:space="preserve">“Do not touch, do not taste, do not handle,” </w:t>
      </w:r>
      <w:r w:rsidRPr="00387CDE">
        <w:rPr>
          <w:rStyle w:val="text"/>
          <w:rFonts w:cstheme="minorHAnsi"/>
          <w:b/>
          <w:bCs/>
          <w:color w:val="000000"/>
          <w:sz w:val="24"/>
          <w:szCs w:val="24"/>
          <w:vertAlign w:val="superscript"/>
        </w:rPr>
        <w:t>22 </w:t>
      </w:r>
      <w:r w:rsidRPr="00387CDE">
        <w:rPr>
          <w:rStyle w:val="text"/>
          <w:rFonts w:cstheme="minorHAnsi"/>
          <w:color w:val="000000"/>
          <w:sz w:val="24"/>
          <w:szCs w:val="24"/>
        </w:rPr>
        <w:t xml:space="preserve">which all concern things which perish with the using—according to the commandments and doctrines of men? </w:t>
      </w:r>
      <w:r w:rsidRPr="00387CDE">
        <w:rPr>
          <w:rStyle w:val="text"/>
          <w:rFonts w:cstheme="minorHAnsi"/>
          <w:b/>
          <w:bCs/>
          <w:color w:val="000000"/>
          <w:sz w:val="24"/>
          <w:szCs w:val="24"/>
          <w:vertAlign w:val="superscript"/>
        </w:rPr>
        <w:t>23 </w:t>
      </w:r>
      <w:r w:rsidRPr="00387CDE">
        <w:rPr>
          <w:rStyle w:val="text"/>
          <w:rFonts w:cstheme="minorHAnsi"/>
          <w:color w:val="000000"/>
          <w:sz w:val="24"/>
          <w:szCs w:val="24"/>
        </w:rPr>
        <w:t xml:space="preserve">These things indeed have an appearance of wisdom in self-imposed religion, </w:t>
      </w:r>
      <w:r w:rsidRPr="00387CDE">
        <w:rPr>
          <w:rStyle w:val="text"/>
          <w:rFonts w:cstheme="minorHAnsi"/>
          <w:i/>
          <w:iCs/>
          <w:color w:val="000000"/>
          <w:sz w:val="24"/>
          <w:szCs w:val="24"/>
        </w:rPr>
        <w:t>false</w:t>
      </w:r>
      <w:r w:rsidRPr="00387CDE">
        <w:rPr>
          <w:rStyle w:val="text"/>
          <w:rFonts w:cstheme="minorHAnsi"/>
          <w:color w:val="000000"/>
          <w:sz w:val="24"/>
          <w:szCs w:val="24"/>
        </w:rPr>
        <w:t xml:space="preserve"> humility, and </w:t>
      </w:r>
      <w:r w:rsidRPr="00387CDE">
        <w:rPr>
          <w:rStyle w:val="text"/>
          <w:rFonts w:cstheme="minorHAnsi"/>
          <w:color w:val="000000"/>
          <w:sz w:val="24"/>
          <w:szCs w:val="24"/>
          <w:vertAlign w:val="superscript"/>
        </w:rPr>
        <w:t>[</w:t>
      </w:r>
      <w:hyperlink r:id="rId10" w:anchor="fen-NKJV-29518n" w:tooltip="See footnote n" w:history="1">
        <w:r w:rsidRPr="00387CDE">
          <w:rPr>
            <w:rStyle w:val="Hyperlink"/>
            <w:rFonts w:cstheme="minorHAnsi"/>
            <w:color w:val="631E16"/>
            <w:sz w:val="24"/>
            <w:szCs w:val="24"/>
            <w:vertAlign w:val="superscript"/>
          </w:rPr>
          <w:t>n</w:t>
        </w:r>
      </w:hyperlink>
      <w:r w:rsidRPr="00387CDE">
        <w:rPr>
          <w:rStyle w:val="text"/>
          <w:rFonts w:cstheme="minorHAnsi"/>
          <w:color w:val="000000"/>
          <w:sz w:val="24"/>
          <w:szCs w:val="24"/>
          <w:vertAlign w:val="superscript"/>
        </w:rPr>
        <w:t>]</w:t>
      </w:r>
      <w:r w:rsidRPr="00387CDE">
        <w:rPr>
          <w:rStyle w:val="text"/>
          <w:rFonts w:cstheme="minorHAnsi"/>
          <w:color w:val="000000"/>
          <w:sz w:val="24"/>
          <w:szCs w:val="24"/>
        </w:rPr>
        <w:t xml:space="preserve">neglect of the body, </w:t>
      </w:r>
      <w:r w:rsidRPr="00387CDE">
        <w:rPr>
          <w:rStyle w:val="text"/>
          <w:rFonts w:cstheme="minorHAnsi"/>
          <w:i/>
          <w:iCs/>
          <w:color w:val="000000"/>
          <w:sz w:val="24"/>
          <w:szCs w:val="24"/>
        </w:rPr>
        <w:t>but are</w:t>
      </w:r>
      <w:r w:rsidRPr="00387CDE">
        <w:rPr>
          <w:rStyle w:val="text"/>
          <w:rFonts w:cstheme="minorHAnsi"/>
          <w:color w:val="000000"/>
          <w:sz w:val="24"/>
          <w:szCs w:val="24"/>
        </w:rPr>
        <w:t xml:space="preserve"> of no value against the indulgence of the flesh.</w:t>
      </w:r>
    </w:p>
    <w:p w:rsidR="00387CDE" w:rsidRPr="00387CDE" w:rsidRDefault="00387CDE" w:rsidP="00387CDE">
      <w:pPr>
        <w:spacing w:line="480" w:lineRule="auto"/>
        <w:jc w:val="center"/>
        <w:rPr>
          <w:rStyle w:val="text"/>
          <w:rFonts w:cstheme="minorHAnsi"/>
          <w:b/>
          <w:bCs/>
          <w:sz w:val="24"/>
          <w:szCs w:val="24"/>
        </w:rPr>
      </w:pPr>
      <w:r w:rsidRPr="00387CDE">
        <w:rPr>
          <w:rStyle w:val="text"/>
          <w:rFonts w:cstheme="minorHAnsi"/>
          <w:b/>
          <w:bCs/>
          <w:sz w:val="24"/>
          <w:szCs w:val="24"/>
        </w:rPr>
        <w:t>Not Sexual Carnality but CHRIST</w:t>
      </w:r>
    </w:p>
    <w:p w:rsidR="00387CDE" w:rsidRPr="00387CDE" w:rsidRDefault="00387CDE" w:rsidP="00387CDE">
      <w:pPr>
        <w:spacing w:line="480" w:lineRule="auto"/>
        <w:jc w:val="both"/>
        <w:rPr>
          <w:rStyle w:val="text"/>
          <w:rFonts w:cstheme="minorHAnsi"/>
          <w:color w:val="000000"/>
          <w:sz w:val="24"/>
          <w:szCs w:val="24"/>
        </w:rPr>
      </w:pPr>
      <w:r w:rsidRPr="00387CDE">
        <w:rPr>
          <w:rStyle w:val="chapternum"/>
          <w:rFonts w:cstheme="minorHAnsi"/>
          <w:b/>
          <w:bCs/>
          <w:color w:val="000000"/>
          <w:sz w:val="24"/>
          <w:szCs w:val="24"/>
        </w:rPr>
        <w:t>3 </w:t>
      </w:r>
      <w:r w:rsidRPr="00387CDE">
        <w:rPr>
          <w:rStyle w:val="text"/>
          <w:rFonts w:cstheme="minorHAnsi"/>
          <w:color w:val="000000"/>
          <w:sz w:val="24"/>
          <w:szCs w:val="24"/>
        </w:rPr>
        <w:t xml:space="preserve">If then you were raised with CHRIST, seek those things which are above, where CHRIST is, sitting at the Right Hand of GOD. </w:t>
      </w:r>
      <w:r w:rsidRPr="00387CDE">
        <w:rPr>
          <w:rStyle w:val="text"/>
          <w:rFonts w:cstheme="minorHAnsi"/>
          <w:b/>
          <w:bCs/>
          <w:color w:val="000000"/>
          <w:sz w:val="24"/>
          <w:szCs w:val="24"/>
          <w:vertAlign w:val="superscript"/>
        </w:rPr>
        <w:t>2 </w:t>
      </w:r>
      <w:r w:rsidRPr="00387CDE">
        <w:rPr>
          <w:rStyle w:val="text"/>
          <w:rFonts w:cstheme="minorHAnsi"/>
          <w:color w:val="000000"/>
          <w:sz w:val="24"/>
          <w:szCs w:val="24"/>
        </w:rPr>
        <w:t xml:space="preserve">Set your mind on things above, not on things on the EARTH. </w:t>
      </w:r>
      <w:r w:rsidRPr="00387CDE">
        <w:rPr>
          <w:rStyle w:val="text"/>
          <w:rFonts w:cstheme="minorHAnsi"/>
          <w:b/>
          <w:bCs/>
          <w:color w:val="000000"/>
          <w:sz w:val="24"/>
          <w:szCs w:val="24"/>
          <w:vertAlign w:val="superscript"/>
        </w:rPr>
        <w:t>3 </w:t>
      </w:r>
      <w:r w:rsidRPr="00387CDE">
        <w:rPr>
          <w:rStyle w:val="text"/>
          <w:rFonts w:cstheme="minorHAnsi"/>
          <w:color w:val="000000"/>
          <w:sz w:val="24"/>
          <w:szCs w:val="24"/>
        </w:rPr>
        <w:t xml:space="preserve">For you died, and your life is hidden with CHRIST in GOD. </w:t>
      </w:r>
      <w:r w:rsidRPr="00387CDE">
        <w:rPr>
          <w:rStyle w:val="text"/>
          <w:rFonts w:cstheme="minorHAnsi"/>
          <w:b/>
          <w:bCs/>
          <w:color w:val="000000"/>
          <w:sz w:val="24"/>
          <w:szCs w:val="24"/>
          <w:vertAlign w:val="superscript"/>
        </w:rPr>
        <w:t>4 </w:t>
      </w:r>
      <w:r w:rsidRPr="00387CDE">
        <w:rPr>
          <w:rStyle w:val="text"/>
          <w:rFonts w:cstheme="minorHAnsi"/>
          <w:color w:val="000000"/>
          <w:sz w:val="24"/>
          <w:szCs w:val="24"/>
        </w:rPr>
        <w:t xml:space="preserve">When CHRIST </w:t>
      </w:r>
      <w:r w:rsidRPr="00387CDE">
        <w:rPr>
          <w:rStyle w:val="text"/>
          <w:rFonts w:cstheme="minorHAnsi"/>
          <w:i/>
          <w:iCs/>
          <w:color w:val="000000"/>
          <w:sz w:val="24"/>
          <w:szCs w:val="24"/>
        </w:rPr>
        <w:t>who is</w:t>
      </w:r>
      <w:r w:rsidRPr="00387CDE">
        <w:rPr>
          <w:rStyle w:val="text"/>
          <w:rFonts w:cstheme="minorHAnsi"/>
          <w:color w:val="000000"/>
          <w:sz w:val="24"/>
          <w:szCs w:val="24"/>
        </w:rPr>
        <w:t xml:space="preserve"> our life appears, then you also will appear with Him in glory. </w:t>
      </w:r>
      <w:r w:rsidRPr="00387CDE">
        <w:rPr>
          <w:rStyle w:val="text"/>
          <w:rFonts w:cstheme="minorHAnsi"/>
          <w:b/>
          <w:bCs/>
          <w:color w:val="000000"/>
          <w:sz w:val="24"/>
          <w:szCs w:val="24"/>
          <w:vertAlign w:val="superscript"/>
        </w:rPr>
        <w:t>5 </w:t>
      </w:r>
      <w:r w:rsidRPr="00387CDE">
        <w:rPr>
          <w:rStyle w:val="text"/>
          <w:rFonts w:cstheme="minorHAnsi"/>
          <w:color w:val="000000"/>
          <w:sz w:val="24"/>
          <w:szCs w:val="24"/>
        </w:rPr>
        <w:t xml:space="preserve">Therefore put to death your members which are on the earth: fornication, uncleanness, passion, evil desire, and covetousness, which is idolatry. </w:t>
      </w:r>
      <w:r w:rsidRPr="00387CDE">
        <w:rPr>
          <w:rStyle w:val="text"/>
          <w:rFonts w:cstheme="minorHAnsi"/>
          <w:b/>
          <w:bCs/>
          <w:color w:val="000000"/>
          <w:sz w:val="24"/>
          <w:szCs w:val="24"/>
          <w:vertAlign w:val="superscript"/>
        </w:rPr>
        <w:t>6 </w:t>
      </w:r>
      <w:r w:rsidRPr="00387CDE">
        <w:rPr>
          <w:rStyle w:val="text"/>
          <w:rFonts w:cstheme="minorHAnsi"/>
          <w:color w:val="000000"/>
          <w:sz w:val="24"/>
          <w:szCs w:val="24"/>
        </w:rPr>
        <w:t xml:space="preserve">Because of these things the wrath of God is coming upon the sons of disobedience, </w:t>
      </w:r>
      <w:r w:rsidRPr="00387CDE">
        <w:rPr>
          <w:rStyle w:val="text"/>
          <w:rFonts w:cstheme="minorHAnsi"/>
          <w:b/>
          <w:bCs/>
          <w:color w:val="000000"/>
          <w:sz w:val="24"/>
          <w:szCs w:val="24"/>
          <w:vertAlign w:val="superscript"/>
        </w:rPr>
        <w:t>7 </w:t>
      </w:r>
      <w:r w:rsidRPr="00387CDE">
        <w:rPr>
          <w:rStyle w:val="text"/>
          <w:rFonts w:cstheme="minorHAnsi"/>
          <w:color w:val="000000"/>
          <w:sz w:val="24"/>
          <w:szCs w:val="24"/>
        </w:rPr>
        <w:t xml:space="preserve">in which you yourselves once walked when you lived in them. </w:t>
      </w:r>
      <w:r w:rsidRPr="00387CDE">
        <w:rPr>
          <w:rStyle w:val="text"/>
          <w:rFonts w:cstheme="minorHAnsi"/>
          <w:b/>
          <w:bCs/>
          <w:color w:val="000000"/>
          <w:sz w:val="24"/>
          <w:szCs w:val="24"/>
          <w:vertAlign w:val="superscript"/>
        </w:rPr>
        <w:t>8 </w:t>
      </w:r>
      <w:r w:rsidRPr="00387CDE">
        <w:rPr>
          <w:rStyle w:val="text"/>
          <w:rFonts w:cstheme="minorHAnsi"/>
          <w:color w:val="000000"/>
          <w:sz w:val="24"/>
          <w:szCs w:val="24"/>
        </w:rPr>
        <w:t xml:space="preserve">But now you yourselves are to put off all these: anger, wrath, malice, blasphemy, filthy language out of your mouth. </w:t>
      </w:r>
      <w:r w:rsidRPr="00387CDE">
        <w:rPr>
          <w:rStyle w:val="text"/>
          <w:rFonts w:cstheme="minorHAnsi"/>
          <w:b/>
          <w:bCs/>
          <w:color w:val="000000"/>
          <w:sz w:val="24"/>
          <w:szCs w:val="24"/>
          <w:vertAlign w:val="superscript"/>
        </w:rPr>
        <w:t>9 </w:t>
      </w:r>
      <w:r w:rsidRPr="00387CDE">
        <w:rPr>
          <w:rStyle w:val="text"/>
          <w:rFonts w:cstheme="minorHAnsi"/>
          <w:color w:val="000000"/>
          <w:sz w:val="24"/>
          <w:szCs w:val="24"/>
        </w:rPr>
        <w:t xml:space="preserve">Do not lie to one another, since you have put off the old man with his deeds, </w:t>
      </w:r>
      <w:r w:rsidRPr="00387CDE">
        <w:rPr>
          <w:rStyle w:val="text"/>
          <w:rFonts w:cstheme="minorHAnsi"/>
          <w:b/>
          <w:bCs/>
          <w:color w:val="000000"/>
          <w:sz w:val="24"/>
          <w:szCs w:val="24"/>
          <w:vertAlign w:val="superscript"/>
        </w:rPr>
        <w:t>10 </w:t>
      </w:r>
      <w:r w:rsidRPr="00387CDE">
        <w:rPr>
          <w:rStyle w:val="text"/>
          <w:rFonts w:cstheme="minorHAnsi"/>
          <w:color w:val="000000"/>
          <w:sz w:val="24"/>
          <w:szCs w:val="24"/>
        </w:rPr>
        <w:t xml:space="preserve">and have put on the new </w:t>
      </w:r>
      <w:r w:rsidRPr="00387CDE">
        <w:rPr>
          <w:rStyle w:val="text"/>
          <w:rFonts w:cstheme="minorHAnsi"/>
          <w:i/>
          <w:iCs/>
          <w:color w:val="000000"/>
          <w:sz w:val="24"/>
          <w:szCs w:val="24"/>
        </w:rPr>
        <w:t>man</w:t>
      </w:r>
      <w:r w:rsidRPr="00387CDE">
        <w:rPr>
          <w:rStyle w:val="text"/>
          <w:rFonts w:cstheme="minorHAnsi"/>
          <w:color w:val="000000"/>
          <w:sz w:val="24"/>
          <w:szCs w:val="24"/>
        </w:rPr>
        <w:t xml:space="preserve"> who is renewed in knowledge according to the image of Him who created him, </w:t>
      </w:r>
      <w:r w:rsidRPr="00387CDE">
        <w:rPr>
          <w:rStyle w:val="text"/>
          <w:rFonts w:cstheme="minorHAnsi"/>
          <w:b/>
          <w:bCs/>
          <w:color w:val="000000"/>
          <w:sz w:val="24"/>
          <w:szCs w:val="24"/>
          <w:vertAlign w:val="superscript"/>
        </w:rPr>
        <w:t>11 </w:t>
      </w:r>
      <w:r w:rsidRPr="00387CDE">
        <w:rPr>
          <w:rStyle w:val="text"/>
          <w:rFonts w:cstheme="minorHAnsi"/>
          <w:color w:val="000000"/>
          <w:sz w:val="24"/>
          <w:szCs w:val="24"/>
        </w:rPr>
        <w:t xml:space="preserve">where there is neither Greek nor Jew, circumcised nor uncircumcised, barbarian, Scythian, slave </w:t>
      </w:r>
      <w:r w:rsidRPr="00387CDE">
        <w:rPr>
          <w:rStyle w:val="text"/>
          <w:rFonts w:cstheme="minorHAnsi"/>
          <w:i/>
          <w:iCs/>
          <w:color w:val="000000"/>
          <w:sz w:val="24"/>
          <w:szCs w:val="24"/>
        </w:rPr>
        <w:t>nor</w:t>
      </w:r>
      <w:r w:rsidRPr="00387CDE">
        <w:rPr>
          <w:rStyle w:val="text"/>
          <w:rFonts w:cstheme="minorHAnsi"/>
          <w:color w:val="000000"/>
          <w:sz w:val="24"/>
          <w:szCs w:val="24"/>
        </w:rPr>
        <w:t xml:space="preserve"> free, but CHRIST </w:t>
      </w:r>
      <w:r w:rsidRPr="00387CDE">
        <w:rPr>
          <w:rStyle w:val="text"/>
          <w:rFonts w:cstheme="minorHAnsi"/>
          <w:i/>
          <w:iCs/>
          <w:color w:val="000000"/>
          <w:sz w:val="24"/>
          <w:szCs w:val="24"/>
        </w:rPr>
        <w:t>is</w:t>
      </w:r>
      <w:r w:rsidRPr="00387CDE">
        <w:rPr>
          <w:rStyle w:val="text"/>
          <w:rFonts w:cstheme="minorHAnsi"/>
          <w:color w:val="000000"/>
          <w:sz w:val="24"/>
          <w:szCs w:val="24"/>
        </w:rPr>
        <w:t xml:space="preserve"> all and in all.</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In 2</w:t>
      </w:r>
      <w:r w:rsidRPr="00387CDE">
        <w:rPr>
          <w:rFonts w:cstheme="minorHAnsi"/>
          <w:bCs/>
          <w:sz w:val="24"/>
          <w:szCs w:val="24"/>
          <w:vertAlign w:val="superscript"/>
        </w:rPr>
        <w:t>nd</w:t>
      </w:r>
      <w:r w:rsidRPr="00387CDE">
        <w:rPr>
          <w:rFonts w:cstheme="minorHAnsi"/>
          <w:bCs/>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that they might be Saved (Protected). And for this reason, GOD (FATHER STEPHEN) will send them Strong Delusion that they should believe the lie, that they all may be condemned (eternally damned) who did not believe the TRUTH but had pleasure in unrighteousness.”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In 1</w:t>
      </w:r>
      <w:r w:rsidRPr="00387CDE">
        <w:rPr>
          <w:rFonts w:cstheme="minorHAnsi"/>
          <w:bCs/>
          <w:sz w:val="24"/>
          <w:szCs w:val="24"/>
          <w:vertAlign w:val="superscript"/>
        </w:rPr>
        <w:t>st</w:t>
      </w:r>
      <w:r w:rsidRPr="00387CDE">
        <w:rPr>
          <w:rFonts w:cstheme="minorHAnsi"/>
          <w:bCs/>
          <w:sz w:val="24"/>
          <w:szCs w:val="24"/>
        </w:rPr>
        <w:t xml:space="preserve"> Timothy 4:1--5 declares “Now the SPIRIT (FATHER STEPHEN) expressly (explicitly) says that in latter times some will depart from the faith, giving heed to deceiving Spirits and doctrines of </w:t>
      </w:r>
      <w:r w:rsidRPr="00387CDE">
        <w:rPr>
          <w:rFonts w:cstheme="minorHAnsi"/>
          <w:bCs/>
          <w:sz w:val="24"/>
          <w:szCs w:val="24"/>
        </w:rPr>
        <w:lastRenderedPageBreak/>
        <w:t xml:space="preserve">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387CDE" w:rsidRPr="00387CDE" w:rsidRDefault="00387CDE" w:rsidP="00387CDE">
      <w:pPr>
        <w:spacing w:line="480" w:lineRule="auto"/>
        <w:jc w:val="center"/>
        <w:rPr>
          <w:rFonts w:cstheme="minorHAnsi"/>
          <w:b/>
          <w:sz w:val="24"/>
          <w:szCs w:val="24"/>
        </w:rPr>
      </w:pPr>
      <w:r w:rsidRPr="00387CDE">
        <w:rPr>
          <w:rFonts w:cstheme="minorHAnsi"/>
          <w:b/>
          <w:sz w:val="24"/>
          <w:szCs w:val="24"/>
        </w:rPr>
        <w:t>THE ETERNAL QUESTION OF THE EARTHLY GIFT/HEAVENLY GIFT</w:t>
      </w:r>
    </w:p>
    <w:p w:rsidR="00387CDE" w:rsidRPr="00387CDE" w:rsidRDefault="00387CDE" w:rsidP="00387CDE">
      <w:pPr>
        <w:spacing w:line="480" w:lineRule="auto"/>
        <w:jc w:val="both"/>
        <w:rPr>
          <w:rStyle w:val="passage-display-bcv"/>
          <w:rFonts w:cstheme="minorHAnsi"/>
          <w:bCs/>
          <w:kern w:val="32"/>
          <w:sz w:val="24"/>
          <w:szCs w:val="24"/>
        </w:rPr>
      </w:pPr>
      <w:r w:rsidRPr="00387CDE">
        <w:rPr>
          <w:rStyle w:val="passage-display-bcv"/>
          <w:rFonts w:cstheme="minorHAnsi"/>
          <w:bCs/>
          <w:kern w:val="32"/>
          <w:sz w:val="24"/>
          <w:szCs w:val="24"/>
        </w:rPr>
        <w:t>First off, is the Genuine Goods, which is the HEAVENLY GIFTs that comes directly from the LORD that a Creature can receive Once through the Prices of the UPSIDE-DOWN CROSS, the BEHEADING, the CROSS &amp; the 3 STONING’s. Once received, this is Eternally Secure for all Eternity &amp; this Creature shall not fall or fail in anything concerning the HEAVENLY GIFTs. Now also there is a Transforming Goods, which can be also called HEAVENLY GIFTs from a Concoction of the Holy Scriptures that does not come directly from the LORD or at least partially motivated in nature apart from the LORD in 2</w:t>
      </w:r>
      <w:r w:rsidRPr="00387CDE">
        <w:rPr>
          <w:rStyle w:val="passage-display-bcv"/>
          <w:rFonts w:cstheme="minorHAnsi"/>
          <w:bCs/>
          <w:kern w:val="32"/>
          <w:sz w:val="24"/>
          <w:szCs w:val="24"/>
          <w:vertAlign w:val="superscript"/>
        </w:rPr>
        <w:t>nd</w:t>
      </w:r>
      <w:r w:rsidRPr="00387CDE">
        <w:rPr>
          <w:rStyle w:val="passage-display-bcv"/>
          <w:rFonts w:cstheme="minorHAnsi"/>
          <w:bCs/>
          <w:kern w:val="32"/>
          <w:sz w:val="24"/>
          <w:szCs w:val="24"/>
        </w:rPr>
        <w:t xml:space="preserve"> Corinthians 11:12-15. Now, any Creature who has this kind of Transforming Goods, means it will work for a long time, but in the end, this kind of HEAVENLY GIFT will eventually fall &amp; fail every time. For, example, if a Creature receives a HEAVENLY GIFT based on His salvation &amp; direct calling, but then later on sleeps with prostitutes, then this is deemed that this Creature only received the Transforming Goods &amp; not the Genuine Goods, because this Creature came short of the LORD’s glory &amp; fell with harlots. Now if this Creature received the Genuine Goods, but somehow still fell based on Ignorance &amp; Unbelief, then this Creature has blown the first Chance &amp; shall not recuperate in this life, </w:t>
      </w:r>
      <w:r w:rsidRPr="00387CDE">
        <w:rPr>
          <w:rStyle w:val="passage-display-bcv"/>
          <w:rFonts w:cstheme="minorHAnsi"/>
          <w:bCs/>
          <w:kern w:val="32"/>
          <w:sz w:val="24"/>
          <w:szCs w:val="24"/>
        </w:rPr>
        <w:lastRenderedPageBreak/>
        <w:t>because this Creature received the HEAVENLY GIFTs through the Prices Once, but there is no second time, but Impartial Judgment from the LORD in Hebrews 10:26-39. Only One of the Ten 2</w:t>
      </w:r>
      <w:r w:rsidRPr="00387CDE">
        <w:rPr>
          <w:rStyle w:val="passage-display-bcv"/>
          <w:rFonts w:cstheme="minorHAnsi"/>
          <w:bCs/>
          <w:kern w:val="32"/>
          <w:sz w:val="24"/>
          <w:szCs w:val="24"/>
          <w:vertAlign w:val="superscript"/>
        </w:rPr>
        <w:t>nd</w:t>
      </w:r>
      <w:r w:rsidRPr="00387CDE">
        <w:rPr>
          <w:rStyle w:val="passage-display-bcv"/>
          <w:rFonts w:cstheme="minorHAnsi"/>
          <w:bCs/>
          <w:kern w:val="32"/>
          <w:sz w:val="24"/>
          <w:szCs w:val="24"/>
        </w:rPr>
        <w:t xml:space="preserve"> Chances may save this Creature from Hell in the Guard Toll HOUSE to receive the GOSPEL! So, You, must Know from who, how, where &amp; why You received Your GIFTs! </w:t>
      </w:r>
    </w:p>
    <w:p w:rsidR="00387CDE" w:rsidRPr="00387CDE" w:rsidRDefault="00387CDE" w:rsidP="00387CDE">
      <w:pPr>
        <w:spacing w:line="480" w:lineRule="auto"/>
        <w:jc w:val="both"/>
        <w:rPr>
          <w:rStyle w:val="passage-display-bcv"/>
          <w:rFonts w:cstheme="minorHAnsi"/>
          <w:bCs/>
          <w:kern w:val="32"/>
          <w:sz w:val="24"/>
          <w:szCs w:val="24"/>
        </w:rPr>
      </w:pPr>
      <w:r w:rsidRPr="00387CDE">
        <w:rPr>
          <w:rStyle w:val="passage-display-bcv"/>
          <w:rFonts w:cstheme="minorHAnsi"/>
          <w:bCs/>
          <w:kern w:val="32"/>
          <w:sz w:val="24"/>
          <w:szCs w:val="24"/>
        </w:rPr>
        <w:t xml:space="preserve">Hebrews 6 New International Version (NIV): 6 Therefore let us move beyond the elementary teachings about CHRIST and be taken forward to maturity, not laying again the foundation of repentance from acts that lead to death, and of faith in GOD, 2 instruction about cleansing rites, the laying on of hands, the resurrection of the dead, and eternal judgment. 3 And GOD permitting, we will do so. 4 It is impossible for those who have once been enlightened, who have tasted the HEAVENLY GIFT, who have shared in the HOLY SPIRIT, 5 who have tasted the Goodness of the Word of GOD and the Powers of the Coming Age 6 and who have fallen away, to be brought back to Repentance. To their loss they are crucifying the SON OF GOD all over again and subjecting him to public disgrace. 7 Land that drinks in the rain often falling on it and that produces a crop useful to those for whom it is farmed receives the [Eternal] Blessing of GOD. 8 But land that produces thorns and thistles is worthless and is in [Eternal] Danger of being Cursed. In the end it will be burned. 9 Even though we speak like this, Dear Friends, we are convinced of better things in your case—the things that have to do with Salvation. 10 GOD is not unjust; he will not forget your work and the [sexless] Love you have shown him as you have helped his people and continue to help them. 11 We want each of you to show this same diligence to the very end, so that what you hope for may be fully realized. 12 We do not want you to become lazy, but to imitate those who through faith and patience inherit what has been promised. </w:t>
      </w:r>
    </w:p>
    <w:p w:rsidR="00387CDE" w:rsidRPr="00387CDE" w:rsidRDefault="00387CDE" w:rsidP="00387CDE">
      <w:pPr>
        <w:spacing w:line="480" w:lineRule="auto"/>
        <w:jc w:val="both"/>
        <w:rPr>
          <w:rStyle w:val="passage-display-bcv"/>
          <w:rFonts w:cstheme="minorHAnsi"/>
          <w:bCs/>
          <w:i/>
          <w:iCs/>
          <w:kern w:val="32"/>
          <w:sz w:val="24"/>
          <w:szCs w:val="24"/>
        </w:rPr>
      </w:pPr>
      <w:r w:rsidRPr="00387CDE">
        <w:rPr>
          <w:rStyle w:val="passage-display-bcv"/>
          <w:rFonts w:cstheme="minorHAnsi"/>
          <w:bCs/>
          <w:kern w:val="32"/>
          <w:sz w:val="24"/>
          <w:szCs w:val="24"/>
        </w:rPr>
        <w:lastRenderedPageBreak/>
        <w:t>The Certainty of GOD’S Promise: 13 When GOD made His Promise to Abraham, since there was no one greater for him to swear by, He swore by Himself, 14 saying, “I will surely bless You and give You many Descendants.” 15 And so after waiting patiently, Abraham received what was [Eternally] Promised. 16 People swear by Someone greater than themselves, and the Oath confirms what is said and puts an end to all Argument. 17 Because GOD wanted to make the unchanging [sexless] nature of His [Divine] Purpose very clear to the Heirs of what was Promised, He confirmed it with an [Eternal] Oath [as the HIGH PRIEST by the Eternal General Order of Melchizedek over &amp; above the TOP HOUSE OF THE LORD in Hebrews 10:21]. 18 GOD did this so that, by two unchangeable [immutable] things in which it is impossible for GOD to lie, we who have fled to take hold of the hope set before us may be greatly encouraged. 19 We have this hope as an ANCHOR for the SOUL [SPIRIT], firm and [eternally] secure. It enters the Inner Sanctuary behind the curtain, 20 where Our Forerunner, JESUS, has entered on Our Behalf. He has become a HIGH PRIEST forever, in the [Eternal] Order of Melchizedek.</w:t>
      </w:r>
    </w:p>
    <w:p w:rsidR="00387CDE" w:rsidRPr="00387CDE" w:rsidRDefault="00387CDE" w:rsidP="00387CDE">
      <w:pPr>
        <w:spacing w:line="480" w:lineRule="auto"/>
        <w:jc w:val="both"/>
        <w:rPr>
          <w:rFonts w:eastAsiaTheme="majorEastAsia" w:cstheme="minorHAnsi"/>
          <w:sz w:val="24"/>
          <w:szCs w:val="24"/>
        </w:rPr>
      </w:pPr>
      <w:r w:rsidRPr="00387CDE">
        <w:rPr>
          <w:rFonts w:eastAsiaTheme="majorEastAsia" w:cstheme="minorHAnsi"/>
          <w:iCs/>
          <w:sz w:val="24"/>
          <w:szCs w:val="24"/>
        </w:rPr>
        <w:t>Chapter Contents: The Hebrews are urged to go forward in the Doctrine of CHRIST, and the consequences of sexual apostacy, or turning back, are described. (1-8) The Apostle expresses satisfaction, as to the most of them. (9,10) And encourages them to persevere in faith and holiness. (11-20)</w:t>
      </w:r>
    </w:p>
    <w:p w:rsidR="00387CDE" w:rsidRPr="00387CDE" w:rsidRDefault="00387CDE" w:rsidP="00387CDE">
      <w:pPr>
        <w:spacing w:line="480" w:lineRule="auto"/>
        <w:jc w:val="both"/>
        <w:rPr>
          <w:rFonts w:eastAsiaTheme="majorEastAsia" w:cstheme="minorHAnsi"/>
          <w:iCs/>
          <w:sz w:val="24"/>
          <w:szCs w:val="24"/>
        </w:rPr>
      </w:pPr>
      <w:r w:rsidRPr="00387CDE">
        <w:rPr>
          <w:rFonts w:eastAsiaTheme="majorEastAsia" w:cstheme="minorHAnsi"/>
          <w:iCs/>
          <w:sz w:val="24"/>
          <w:szCs w:val="24"/>
        </w:rPr>
        <w:t xml:space="preserve">Commentary on Hebrews 6:1-8: Every part of the TRUTH and Sexless Will of GOD should be set before all who Truly Profess the Sexless GOSPEL, and be urged on their hearts and consciences. We should not be always speaking about outward things; these have their places and use, but often take up too much attention and time, which might be better employed. The humbled </w:t>
      </w:r>
      <w:r w:rsidRPr="00387CDE">
        <w:rPr>
          <w:rFonts w:eastAsiaTheme="majorEastAsia" w:cstheme="minorHAnsi"/>
          <w:iCs/>
          <w:sz w:val="24"/>
          <w:szCs w:val="24"/>
        </w:rPr>
        <w:lastRenderedPageBreak/>
        <w:t>tempter/sinner who pleads guilty, and cries for mercy, can have no ground from this passage to be discouraged, whatever his conscience may accuse him of in JAMES 1:12-13. But it does prove that Anyone Genuine who is made a True New Creature in CHRIST being Sexless, Sinless &amp; Guiltless forever endlessly in Romans 8:1-2, 31-39; JAMES 1:13 &amp; 1</w:t>
      </w:r>
      <w:r w:rsidRPr="00387CDE">
        <w:rPr>
          <w:rFonts w:eastAsiaTheme="majorEastAsia" w:cstheme="minorHAnsi"/>
          <w:iCs/>
          <w:sz w:val="24"/>
          <w:szCs w:val="24"/>
          <w:vertAlign w:val="superscript"/>
        </w:rPr>
        <w:t>st</w:t>
      </w:r>
      <w:r w:rsidRPr="00387CDE">
        <w:rPr>
          <w:rFonts w:eastAsiaTheme="majorEastAsia" w:cstheme="minorHAnsi"/>
          <w:iCs/>
          <w:sz w:val="24"/>
          <w:szCs w:val="24"/>
        </w:rPr>
        <w:t xml:space="preserve"> JOHN 3:9, will never become a final sexual apostate from him. The Apostle is not speaking of the falling away of mere professors, never convinced or influenced by the Sexless GOSPEL. Such have nothing to fall away from, but an empty name, or hypocritical profession. Neither is he speaking of partial declining’s or backslidings. Nor are such sexual temptations/sins meant, as some Papal Believers, Papal CHRISTIANS, Papal Saints fall into through the strength of temptations, or the sexual power of some WORLDLY or fleshly lust. But the falling away here mentioned, is an open and avowed Renouncing of the CHRIST, a Total Denial of ALL THINGS done within 10 Levels of 8 CHRIST’s in the Total Universal Creation only DONE in the 1</w:t>
      </w:r>
      <w:r w:rsidRPr="00387CDE">
        <w:rPr>
          <w:rFonts w:eastAsiaTheme="majorEastAsia" w:cstheme="minorHAnsi"/>
          <w:iCs/>
          <w:sz w:val="24"/>
          <w:szCs w:val="24"/>
          <w:vertAlign w:val="superscript"/>
        </w:rPr>
        <w:t>st</w:t>
      </w:r>
      <w:r w:rsidRPr="00387CDE">
        <w:rPr>
          <w:rFonts w:eastAsiaTheme="majorEastAsia" w:cstheme="minorHAnsi"/>
          <w:iCs/>
          <w:sz w:val="24"/>
          <w:szCs w:val="24"/>
        </w:rPr>
        <w:t xml:space="preserve"> Universal Time, BUT the Total Eternal Denial the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Universal Time is always Eternally Damned with No Possible Eternal Release in This Life, that Eternally Begins from the LORD YAHWEH STEPHEN HIMSELF, to JEHOVAH CHRIST NON-APOSTLE], to PETER CHRIST [APOSTLE], to JOHN CHRIST [APOSTLE], to JESUS CHRIST [APOSTLE], to JAMES CHRIST [APOSTLE], to STEPHEN CHRIST [APOSTLE], to STEPHEN CHRIST [NON-APOSTLE], to YAHWEH CHRIST [NON-APOSTLE] that Eternally Ends with the LORD STEPHEN YAHWEH HIMSELF, from the enmity of a heart against him, His eternal just cause, and people, by men approving in their Futile Minds [Romans 1:32] the Sexual Deeds of His Betrayers &amp; His Murderers the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Universal Time, and all this after they have received the Knowledge of the TRUTH the 1</w:t>
      </w:r>
      <w:r w:rsidRPr="00387CDE">
        <w:rPr>
          <w:rFonts w:eastAsiaTheme="majorEastAsia" w:cstheme="minorHAnsi"/>
          <w:iCs/>
          <w:sz w:val="24"/>
          <w:szCs w:val="24"/>
          <w:vertAlign w:val="superscript"/>
        </w:rPr>
        <w:t>st</w:t>
      </w:r>
      <w:r w:rsidRPr="00387CDE">
        <w:rPr>
          <w:rFonts w:eastAsiaTheme="majorEastAsia" w:cstheme="minorHAnsi"/>
          <w:iCs/>
          <w:sz w:val="24"/>
          <w:szCs w:val="24"/>
        </w:rPr>
        <w:t xml:space="preserve"> Universal Time, and tasted some of its eternal comforts. But it is Eternally Possible in the Guard Toll HOUSE in Hell, once You finish the Price in the Prisons in </w:t>
      </w:r>
      <w:r w:rsidRPr="00387CDE">
        <w:rPr>
          <w:rFonts w:eastAsiaTheme="majorEastAsia" w:cstheme="minorHAnsi"/>
          <w:iCs/>
          <w:sz w:val="24"/>
          <w:szCs w:val="24"/>
        </w:rPr>
        <w:lastRenderedPageBreak/>
        <w:t>Hell, You will have Ten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Eternal Chances within the Ten Levels to Eternally Receive the Eternal GOSPEL to be able to leave Hell &amp; go to HEAVEN, but if You Eternally Refuse the Eternal GOSPEL, You shall Burn in Hell forever. Of these it is said, that it is impossible to renew them again unto True Eternal Repentance the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Universal Time, because the Blood of the CHRIST is not sufficient enough to obtain any Eternal Pardon for This Eternal Sin in LORDSHIP the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Universal Time in Acts 7:60, but This Eternal Sin, in its very Incurable Sexual Nature, is opposite to True Eternal Repentance the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Universal Time and every thing that leads to it. If those who through mistaken views of this passage, as well as of their own case, fear that there is no mercy for them, which is TRUTHFUL based on This Eternal Temptation that causes This Eternal Sin in JAMES 1:14-15, but what is needed is the Eternal Release, Eternal Expungement &amp; the Eternal Escape by STEPHEN CHRIST the 1</w:t>
      </w:r>
      <w:r w:rsidRPr="00387CDE">
        <w:rPr>
          <w:rFonts w:eastAsiaTheme="majorEastAsia" w:cstheme="minorHAnsi"/>
          <w:iCs/>
          <w:sz w:val="24"/>
          <w:szCs w:val="24"/>
          <w:vertAlign w:val="superscript"/>
        </w:rPr>
        <w:t>st</w:t>
      </w:r>
      <w:r w:rsidRPr="00387CDE">
        <w:rPr>
          <w:rFonts w:eastAsiaTheme="majorEastAsia" w:cstheme="minorHAnsi"/>
          <w:iCs/>
          <w:sz w:val="24"/>
          <w:szCs w:val="24"/>
        </w:rPr>
        <w:t xml:space="preserve"> Universal Time, would attend to the Eternal Account given of the Incurable Sexual Nature of This Eternal Temptation &amp; This Eternal Sin, that it is a total and a WILLING &amp; PURPOSEFUL Renouncing of the CHRIST, and His Eternal Just Cause the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Universal Time in Hebrews 10:26-39, and joining with His Eternal Enemies, it would give a faulty relief &amp; false peace from wrong fears in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Corinthians 11:13-15. We should ourselves beware, and caution others, of every approach near to a gulf so awful as the Sexual Apostasy in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Thessalonians 2:1-12; yet in doing this we should keep close to the Word of GOD in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Corinthians 11:12, and be careful not to wound and terrify the weak, or discourage the fallen and penitent in JAMES 5:19-20. True Sexless Believers, True Sexless CHRISTIANS &amp; True Sexless Saints that are not Papal, nor Pagan in Origin, not only taste of the Word of GOD, but they drink it in &amp; eat the meat from it. And this fruitful field or garden receives the eternal blessing. But the merely Nominal Papal Sexual Believers, Papal Sexual CHRISTIANS &amp; Papal Sexual Saints, </w:t>
      </w:r>
      <w:r w:rsidRPr="00387CDE">
        <w:rPr>
          <w:rFonts w:eastAsiaTheme="majorEastAsia" w:cstheme="minorHAnsi"/>
          <w:iCs/>
          <w:sz w:val="24"/>
          <w:szCs w:val="24"/>
        </w:rPr>
        <w:lastRenderedPageBreak/>
        <w:t>continuing unfruitful under the means of grace in 2</w:t>
      </w:r>
      <w:r w:rsidRPr="00387CDE">
        <w:rPr>
          <w:rFonts w:eastAsiaTheme="majorEastAsia" w:cstheme="minorHAnsi"/>
          <w:iCs/>
          <w:sz w:val="24"/>
          <w:szCs w:val="24"/>
          <w:vertAlign w:val="superscript"/>
        </w:rPr>
        <w:t>nd</w:t>
      </w:r>
      <w:r w:rsidRPr="00387CDE">
        <w:rPr>
          <w:rFonts w:eastAsiaTheme="majorEastAsia" w:cstheme="minorHAnsi"/>
          <w:iCs/>
          <w:sz w:val="24"/>
          <w:szCs w:val="24"/>
        </w:rPr>
        <w:t xml:space="preserve"> Corinthians 11:13-15, or producing nothing but deceit and selfishness in JAMES 1:14-16, was near the awful state above described in JAMES 1:14-15; and everlasting misery was the end reserved for him in JAMES 4:1-6. Let us watch with humble caution and prayer as to ourselves in JAMES 4:7-10 &amp; 1</w:t>
      </w:r>
      <w:r w:rsidRPr="00387CDE">
        <w:rPr>
          <w:rFonts w:eastAsiaTheme="majorEastAsia" w:cstheme="minorHAnsi"/>
          <w:iCs/>
          <w:sz w:val="24"/>
          <w:szCs w:val="24"/>
          <w:vertAlign w:val="superscript"/>
        </w:rPr>
        <w:t>st</w:t>
      </w:r>
      <w:r w:rsidRPr="00387CDE">
        <w:rPr>
          <w:rFonts w:eastAsiaTheme="majorEastAsia" w:cstheme="minorHAnsi"/>
          <w:iCs/>
          <w:sz w:val="24"/>
          <w:szCs w:val="24"/>
        </w:rPr>
        <w:t xml:space="preserve"> PETER 5:1-11!</w:t>
      </w:r>
    </w:p>
    <w:p w:rsidR="00387CDE" w:rsidRPr="00387CDE" w:rsidRDefault="00387CDE" w:rsidP="00387CDE">
      <w:pPr>
        <w:spacing w:line="480" w:lineRule="auto"/>
        <w:jc w:val="both"/>
        <w:rPr>
          <w:rStyle w:val="text"/>
          <w:rFonts w:cstheme="minorHAnsi"/>
          <w:color w:val="000000"/>
          <w:sz w:val="24"/>
          <w:szCs w:val="24"/>
        </w:rPr>
      </w:pPr>
      <w:r w:rsidRPr="00387CDE">
        <w:rPr>
          <w:rStyle w:val="text"/>
          <w:rFonts w:cstheme="minorHAnsi"/>
          <w:color w:val="000000"/>
          <w:sz w:val="24"/>
          <w:szCs w:val="24"/>
        </w:rPr>
        <w:t xml:space="preserve">Hebrews 10:26-39: </w:t>
      </w:r>
      <w:r w:rsidRPr="00387CDE">
        <w:rPr>
          <w:rStyle w:val="text"/>
          <w:rFonts w:cstheme="minorHAnsi"/>
          <w:b/>
          <w:bCs/>
          <w:color w:val="000000"/>
          <w:sz w:val="24"/>
          <w:szCs w:val="24"/>
          <w:vertAlign w:val="superscript"/>
        </w:rPr>
        <w:t> </w:t>
      </w:r>
      <w:r w:rsidRPr="00387CDE">
        <w:rPr>
          <w:rStyle w:val="text"/>
          <w:rFonts w:cstheme="minorHAnsi"/>
          <w:color w:val="000000"/>
          <w:sz w:val="24"/>
          <w:szCs w:val="24"/>
        </w:rPr>
        <w:t>For if we sin willfully after we have received the Knowledge of the TRUTH, there no longer remains a sacrifice for [temptations] sins,</w:t>
      </w:r>
      <w:r w:rsidRPr="00387CDE">
        <w:rPr>
          <w:rStyle w:val="text"/>
          <w:rFonts w:cstheme="minorHAnsi"/>
          <w:b/>
          <w:bCs/>
          <w:color w:val="000000"/>
          <w:sz w:val="24"/>
          <w:szCs w:val="24"/>
          <w:vertAlign w:val="superscript"/>
        </w:rPr>
        <w:t> </w:t>
      </w:r>
      <w:r w:rsidRPr="00387CDE">
        <w:rPr>
          <w:rStyle w:val="text"/>
          <w:rFonts w:cstheme="minorHAnsi"/>
          <w:color w:val="000000"/>
          <w:sz w:val="24"/>
          <w:szCs w:val="24"/>
        </w:rPr>
        <w:t xml:space="preserve">but a certain fearful expectation of Judgment, and Fiery Indignation which will devour the [All] Adversaries. </w:t>
      </w:r>
      <w:r w:rsidRPr="00387CDE">
        <w:rPr>
          <w:rStyle w:val="text"/>
          <w:rFonts w:cstheme="minorHAnsi"/>
          <w:b/>
          <w:bCs/>
          <w:color w:val="000000"/>
          <w:sz w:val="24"/>
          <w:szCs w:val="24"/>
          <w:vertAlign w:val="superscript"/>
        </w:rPr>
        <w:t>28 </w:t>
      </w:r>
      <w:r w:rsidRPr="00387CDE">
        <w:rPr>
          <w:rStyle w:val="text"/>
          <w:rFonts w:cstheme="minorHAnsi"/>
          <w:color w:val="000000"/>
          <w:sz w:val="24"/>
          <w:szCs w:val="24"/>
        </w:rPr>
        <w:t xml:space="preserve">Anyone who has rejected MOSES’ LAW [by saying it is annulled, void or invalid] dies without Mercy on </w:t>
      </w:r>
      <w:r w:rsidRPr="00387CDE">
        <w:rPr>
          <w:rStyle w:val="text"/>
          <w:rFonts w:cstheme="minorHAnsi"/>
          <w:i/>
          <w:iCs/>
          <w:color w:val="000000"/>
          <w:sz w:val="24"/>
          <w:szCs w:val="24"/>
        </w:rPr>
        <w:t>the Testimony of</w:t>
      </w:r>
      <w:r w:rsidRPr="00387CDE">
        <w:rPr>
          <w:rStyle w:val="text"/>
          <w:rFonts w:cstheme="minorHAnsi"/>
          <w:color w:val="000000"/>
          <w:sz w:val="24"/>
          <w:szCs w:val="24"/>
        </w:rPr>
        <w:t xml:space="preserve"> Two or Three Witnesses [IN THE OPPOSING SIDE OF THE ORIGINAL ONCE IN THE FULL NUMBER 0 WITH ALL TRUE FIGHTS OF THE LORD, ALL TRUE BATTLES OF THE LORD &amp; ALL TRUE WARS OF THE LORD AT 00.0000% TO 100.0001%]. </w:t>
      </w:r>
      <w:r w:rsidRPr="00387CDE">
        <w:rPr>
          <w:rStyle w:val="text"/>
          <w:rFonts w:cstheme="minorHAnsi"/>
          <w:b/>
          <w:bCs/>
          <w:color w:val="000000"/>
          <w:sz w:val="24"/>
          <w:szCs w:val="24"/>
          <w:vertAlign w:val="superscript"/>
        </w:rPr>
        <w:t>29 </w:t>
      </w:r>
      <w:r w:rsidRPr="00387CDE">
        <w:rPr>
          <w:rStyle w:val="text"/>
          <w:rFonts w:cstheme="minorHAnsi"/>
          <w:color w:val="000000"/>
          <w:sz w:val="24"/>
          <w:szCs w:val="24"/>
        </w:rPr>
        <w:t xml:space="preserve">Of how much worse punishment, do you suppose, will he be thought worthy who has trampled the SON OF GOD underfoot, counted the Blood of the Covenant by which he was sanctified a Common Thing, and Insulted the SPIRIT of Grace [JOHN 4:23-24]? </w:t>
      </w:r>
      <w:r w:rsidRPr="00387CDE">
        <w:rPr>
          <w:rStyle w:val="text"/>
          <w:rFonts w:cstheme="minorHAnsi"/>
          <w:b/>
          <w:bCs/>
          <w:color w:val="000000"/>
          <w:sz w:val="24"/>
          <w:szCs w:val="24"/>
          <w:vertAlign w:val="superscript"/>
        </w:rPr>
        <w:t>30 </w:t>
      </w:r>
      <w:r w:rsidRPr="00387CDE">
        <w:rPr>
          <w:rStyle w:val="text"/>
          <w:rFonts w:cstheme="minorHAnsi"/>
          <w:color w:val="000000"/>
          <w:sz w:val="24"/>
          <w:szCs w:val="24"/>
        </w:rPr>
        <w:t xml:space="preserve">For we know Him who said, </w:t>
      </w:r>
      <w:r w:rsidRPr="00387CDE">
        <w:rPr>
          <w:rStyle w:val="oblique"/>
          <w:rFonts w:cstheme="minorHAnsi"/>
          <w:color w:val="000000"/>
          <w:sz w:val="24"/>
          <w:szCs w:val="24"/>
        </w:rPr>
        <w:t xml:space="preserve">“Vengeance is Mine, I will repay,” </w:t>
      </w:r>
      <w:r w:rsidRPr="00387CDE">
        <w:rPr>
          <w:rStyle w:val="text"/>
          <w:rFonts w:cstheme="minorHAnsi"/>
          <w:color w:val="000000"/>
          <w:sz w:val="24"/>
          <w:szCs w:val="24"/>
        </w:rPr>
        <w:t xml:space="preserve">says the LORD. And again, </w:t>
      </w:r>
      <w:r w:rsidRPr="00387CDE">
        <w:rPr>
          <w:rStyle w:val="oblique"/>
          <w:rFonts w:cstheme="minorHAnsi"/>
          <w:color w:val="000000"/>
          <w:sz w:val="24"/>
          <w:szCs w:val="24"/>
        </w:rPr>
        <w:t>“The</w:t>
      </w:r>
      <w:r w:rsidRPr="00387CDE">
        <w:rPr>
          <w:rStyle w:val="text"/>
          <w:rFonts w:cstheme="minorHAnsi"/>
          <w:color w:val="000000"/>
          <w:sz w:val="24"/>
          <w:szCs w:val="24"/>
        </w:rPr>
        <w:t xml:space="preserve"> </w:t>
      </w:r>
      <w:r w:rsidRPr="00387CDE">
        <w:rPr>
          <w:rStyle w:val="small-caps"/>
          <w:rFonts w:cstheme="minorHAnsi"/>
          <w:smallCaps/>
          <w:color w:val="000000"/>
          <w:sz w:val="24"/>
          <w:szCs w:val="24"/>
        </w:rPr>
        <w:t>LORD</w:t>
      </w:r>
      <w:r w:rsidRPr="00387CDE">
        <w:rPr>
          <w:rStyle w:val="text"/>
          <w:rFonts w:cstheme="minorHAnsi"/>
          <w:color w:val="000000"/>
          <w:sz w:val="24"/>
          <w:szCs w:val="24"/>
        </w:rPr>
        <w:t xml:space="preserve"> </w:t>
      </w:r>
      <w:r w:rsidRPr="00387CDE">
        <w:rPr>
          <w:rStyle w:val="oblique"/>
          <w:rFonts w:cstheme="minorHAnsi"/>
          <w:color w:val="000000"/>
          <w:sz w:val="24"/>
          <w:szCs w:val="24"/>
        </w:rPr>
        <w:t>will judge His people.”</w:t>
      </w:r>
      <w:r w:rsidRPr="00387CDE">
        <w:rPr>
          <w:rStyle w:val="text"/>
          <w:rFonts w:cstheme="minorHAnsi"/>
          <w:color w:val="000000"/>
          <w:sz w:val="24"/>
          <w:szCs w:val="24"/>
        </w:rPr>
        <w:t xml:space="preserve"> </w:t>
      </w:r>
      <w:r w:rsidRPr="00387CDE">
        <w:rPr>
          <w:rStyle w:val="text"/>
          <w:rFonts w:cstheme="minorHAnsi"/>
          <w:b/>
          <w:bCs/>
          <w:color w:val="000000"/>
          <w:sz w:val="24"/>
          <w:szCs w:val="24"/>
          <w:vertAlign w:val="superscript"/>
        </w:rPr>
        <w:t>31 </w:t>
      </w:r>
      <w:r w:rsidRPr="00387CDE">
        <w:rPr>
          <w:rStyle w:val="text"/>
          <w:rFonts w:cstheme="minorHAnsi"/>
          <w:color w:val="000000"/>
          <w:sz w:val="24"/>
          <w:szCs w:val="24"/>
        </w:rPr>
        <w:t xml:space="preserve">It is a fearful thing to fall into the [Terrible, Jealous] Hands of the Living GOD. </w:t>
      </w:r>
      <w:r w:rsidRPr="00387CDE">
        <w:rPr>
          <w:rStyle w:val="text"/>
          <w:rFonts w:cstheme="minorHAnsi"/>
          <w:b/>
          <w:bCs/>
          <w:color w:val="000000"/>
          <w:sz w:val="24"/>
          <w:szCs w:val="24"/>
          <w:vertAlign w:val="superscript"/>
        </w:rPr>
        <w:t>32 </w:t>
      </w:r>
      <w:r w:rsidRPr="00387CDE">
        <w:rPr>
          <w:rStyle w:val="text"/>
          <w:rFonts w:cstheme="minorHAnsi"/>
          <w:color w:val="000000"/>
          <w:sz w:val="24"/>
          <w:szCs w:val="24"/>
        </w:rPr>
        <w:t xml:space="preserve">But recall the former days in which, after you were illuminated, you endured a great struggle with sufferings: </w:t>
      </w:r>
      <w:r w:rsidRPr="00387CDE">
        <w:rPr>
          <w:rStyle w:val="text"/>
          <w:rFonts w:cstheme="minorHAnsi"/>
          <w:b/>
          <w:bCs/>
          <w:color w:val="000000"/>
          <w:sz w:val="24"/>
          <w:szCs w:val="24"/>
          <w:vertAlign w:val="superscript"/>
        </w:rPr>
        <w:t>33 </w:t>
      </w:r>
      <w:r w:rsidRPr="00387CDE">
        <w:rPr>
          <w:rStyle w:val="text"/>
          <w:rFonts w:cstheme="minorHAnsi"/>
          <w:color w:val="000000"/>
          <w:sz w:val="24"/>
          <w:szCs w:val="24"/>
        </w:rPr>
        <w:t xml:space="preserve">partly while you were made a spectacle both by reproaches and tribulations, and partly while you became companions of those who were so treated; </w:t>
      </w:r>
      <w:r w:rsidRPr="00387CDE">
        <w:rPr>
          <w:rStyle w:val="text"/>
          <w:rFonts w:cstheme="minorHAnsi"/>
          <w:b/>
          <w:bCs/>
          <w:color w:val="000000"/>
          <w:sz w:val="24"/>
          <w:szCs w:val="24"/>
          <w:vertAlign w:val="superscript"/>
        </w:rPr>
        <w:t>34 </w:t>
      </w:r>
      <w:r w:rsidRPr="00387CDE">
        <w:rPr>
          <w:rStyle w:val="text"/>
          <w:rFonts w:cstheme="minorHAnsi"/>
          <w:color w:val="000000"/>
          <w:sz w:val="24"/>
          <w:szCs w:val="24"/>
        </w:rPr>
        <w:t xml:space="preserve">for you had compassion on me in my chains, and joyfully accepted the plundering of your goods, knowing that you have a better and an enduring possession for yourselves in HEAVEN. </w:t>
      </w:r>
      <w:r w:rsidRPr="00387CDE">
        <w:rPr>
          <w:rStyle w:val="text"/>
          <w:rFonts w:cstheme="minorHAnsi"/>
          <w:b/>
          <w:bCs/>
          <w:color w:val="000000"/>
          <w:sz w:val="24"/>
          <w:szCs w:val="24"/>
          <w:vertAlign w:val="superscript"/>
        </w:rPr>
        <w:t>35 </w:t>
      </w:r>
      <w:r w:rsidRPr="00387CDE">
        <w:rPr>
          <w:rStyle w:val="text"/>
          <w:rFonts w:cstheme="minorHAnsi"/>
          <w:color w:val="000000"/>
          <w:sz w:val="24"/>
          <w:szCs w:val="24"/>
        </w:rPr>
        <w:t xml:space="preserve">Therefore do not cast away your confidence, which has </w:t>
      </w:r>
      <w:r w:rsidRPr="00387CDE">
        <w:rPr>
          <w:rStyle w:val="text"/>
          <w:rFonts w:cstheme="minorHAnsi"/>
          <w:color w:val="000000"/>
          <w:sz w:val="24"/>
          <w:szCs w:val="24"/>
        </w:rPr>
        <w:lastRenderedPageBreak/>
        <w:t xml:space="preserve">great reward. </w:t>
      </w:r>
      <w:r w:rsidRPr="00387CDE">
        <w:rPr>
          <w:rStyle w:val="text"/>
          <w:rFonts w:cstheme="minorHAnsi"/>
          <w:b/>
          <w:bCs/>
          <w:color w:val="000000"/>
          <w:sz w:val="24"/>
          <w:szCs w:val="24"/>
          <w:vertAlign w:val="superscript"/>
        </w:rPr>
        <w:t>36 </w:t>
      </w:r>
      <w:r w:rsidRPr="00387CDE">
        <w:rPr>
          <w:rStyle w:val="text"/>
          <w:rFonts w:cstheme="minorHAnsi"/>
          <w:color w:val="000000"/>
          <w:sz w:val="24"/>
          <w:szCs w:val="24"/>
        </w:rPr>
        <w:t>For you have need of endurance, so that after you have done the Will of GOD, you may receive the promise:</w:t>
      </w:r>
    </w:p>
    <w:p w:rsidR="00387CDE" w:rsidRPr="00387CDE" w:rsidRDefault="00387CDE" w:rsidP="00387CDE">
      <w:pPr>
        <w:spacing w:line="480" w:lineRule="auto"/>
        <w:jc w:val="center"/>
        <w:rPr>
          <w:rStyle w:val="oblique"/>
          <w:rFonts w:cstheme="minorHAnsi"/>
          <w:b/>
          <w:bCs/>
          <w:sz w:val="24"/>
          <w:szCs w:val="24"/>
        </w:rPr>
      </w:pPr>
      <w:r w:rsidRPr="00387CDE">
        <w:rPr>
          <w:rStyle w:val="text"/>
          <w:rFonts w:cstheme="minorHAnsi"/>
          <w:b/>
          <w:bCs/>
          <w:color w:val="000000"/>
          <w:sz w:val="24"/>
          <w:szCs w:val="24"/>
          <w:vertAlign w:val="superscript"/>
        </w:rPr>
        <w:t>37 </w:t>
      </w:r>
      <w:r w:rsidRPr="00387CDE">
        <w:rPr>
          <w:rStyle w:val="oblique"/>
          <w:rFonts w:cstheme="minorHAnsi"/>
          <w:b/>
          <w:bCs/>
          <w:color w:val="000000"/>
          <w:sz w:val="24"/>
          <w:szCs w:val="24"/>
        </w:rPr>
        <w:t>“For</w:t>
      </w:r>
      <w:r w:rsidRPr="00387CDE">
        <w:rPr>
          <w:rStyle w:val="text"/>
          <w:rFonts w:cstheme="minorHAnsi"/>
          <w:b/>
          <w:bCs/>
          <w:color w:val="000000"/>
          <w:sz w:val="24"/>
          <w:szCs w:val="24"/>
        </w:rPr>
        <w:t xml:space="preserve"> </w:t>
      </w:r>
      <w:r w:rsidRPr="00387CDE">
        <w:rPr>
          <w:rStyle w:val="oblique"/>
          <w:rFonts w:cstheme="minorHAnsi"/>
          <w:b/>
          <w:bCs/>
          <w:color w:val="000000"/>
          <w:sz w:val="24"/>
          <w:szCs w:val="24"/>
        </w:rPr>
        <w:t>yet a little while,</w:t>
      </w:r>
      <w:r w:rsidRPr="00387CDE">
        <w:rPr>
          <w:rFonts w:cstheme="minorHAnsi"/>
          <w:b/>
          <w:bCs/>
          <w:color w:val="000000"/>
          <w:sz w:val="24"/>
          <w:szCs w:val="24"/>
        </w:rPr>
        <w:br/>
      </w:r>
      <w:r w:rsidRPr="00387CDE">
        <w:rPr>
          <w:rStyle w:val="text"/>
          <w:rFonts w:cstheme="minorHAnsi"/>
          <w:b/>
          <w:bCs/>
          <w:i/>
          <w:iCs/>
          <w:color w:val="000000"/>
          <w:sz w:val="24"/>
          <w:szCs w:val="24"/>
        </w:rPr>
        <w:t>And</w:t>
      </w:r>
      <w:r w:rsidRPr="00387CDE">
        <w:rPr>
          <w:rStyle w:val="text"/>
          <w:rFonts w:cstheme="minorHAnsi"/>
          <w:b/>
          <w:bCs/>
          <w:color w:val="000000"/>
          <w:sz w:val="24"/>
          <w:szCs w:val="24"/>
        </w:rPr>
        <w:t xml:space="preserve"> </w:t>
      </w:r>
      <w:r w:rsidRPr="00387CDE">
        <w:rPr>
          <w:rStyle w:val="oblique"/>
          <w:rFonts w:cstheme="minorHAnsi"/>
          <w:b/>
          <w:bCs/>
          <w:color w:val="000000"/>
          <w:sz w:val="24"/>
          <w:szCs w:val="24"/>
        </w:rPr>
        <w:t>He</w:t>
      </w:r>
      <w:r w:rsidRPr="00387CDE">
        <w:rPr>
          <w:rStyle w:val="text"/>
          <w:rFonts w:cstheme="minorHAnsi"/>
          <w:b/>
          <w:bCs/>
          <w:color w:val="000000"/>
          <w:sz w:val="24"/>
          <w:szCs w:val="24"/>
        </w:rPr>
        <w:t xml:space="preserve"> </w:t>
      </w:r>
      <w:r w:rsidRPr="00387CDE">
        <w:rPr>
          <w:rStyle w:val="oblique"/>
          <w:rFonts w:cstheme="minorHAnsi"/>
          <w:b/>
          <w:bCs/>
          <w:color w:val="000000"/>
          <w:sz w:val="24"/>
          <w:szCs w:val="24"/>
        </w:rPr>
        <w:t>who is coming will come and will not tarry.</w:t>
      </w:r>
      <w:r w:rsidRPr="00387CDE">
        <w:rPr>
          <w:rFonts w:cstheme="minorHAnsi"/>
          <w:b/>
          <w:bCs/>
          <w:color w:val="000000"/>
          <w:sz w:val="24"/>
          <w:szCs w:val="24"/>
        </w:rPr>
        <w:br/>
      </w:r>
      <w:r w:rsidRPr="00387CDE">
        <w:rPr>
          <w:rStyle w:val="text"/>
          <w:rFonts w:cstheme="minorHAnsi"/>
          <w:b/>
          <w:bCs/>
          <w:color w:val="000000"/>
          <w:sz w:val="24"/>
          <w:szCs w:val="24"/>
          <w:vertAlign w:val="superscript"/>
        </w:rPr>
        <w:t>38 </w:t>
      </w:r>
      <w:r w:rsidRPr="00387CDE">
        <w:rPr>
          <w:rStyle w:val="oblique"/>
          <w:rFonts w:cstheme="minorHAnsi"/>
          <w:b/>
          <w:bCs/>
          <w:color w:val="000000"/>
          <w:sz w:val="24"/>
          <w:szCs w:val="24"/>
        </w:rPr>
        <w:t>Now</w:t>
      </w:r>
      <w:r w:rsidRPr="00387CDE">
        <w:rPr>
          <w:rStyle w:val="text"/>
          <w:rFonts w:cstheme="minorHAnsi"/>
          <w:b/>
          <w:bCs/>
          <w:color w:val="000000"/>
          <w:sz w:val="24"/>
          <w:szCs w:val="24"/>
        </w:rPr>
        <w:t xml:space="preserve"> </w:t>
      </w:r>
      <w:r w:rsidRPr="00387CDE">
        <w:rPr>
          <w:rStyle w:val="oblique"/>
          <w:rFonts w:cstheme="minorHAnsi"/>
          <w:b/>
          <w:bCs/>
          <w:color w:val="000000"/>
          <w:sz w:val="24"/>
          <w:szCs w:val="24"/>
        </w:rPr>
        <w:t>the just shall live by faith;</w:t>
      </w:r>
      <w:r w:rsidRPr="00387CDE">
        <w:rPr>
          <w:rFonts w:cstheme="minorHAnsi"/>
          <w:b/>
          <w:bCs/>
          <w:color w:val="000000"/>
          <w:sz w:val="24"/>
          <w:szCs w:val="24"/>
        </w:rPr>
        <w:br/>
      </w:r>
      <w:r w:rsidRPr="00387CDE">
        <w:rPr>
          <w:rStyle w:val="oblique"/>
          <w:rFonts w:cstheme="minorHAnsi"/>
          <w:b/>
          <w:bCs/>
          <w:color w:val="000000"/>
          <w:sz w:val="24"/>
          <w:szCs w:val="24"/>
        </w:rPr>
        <w:t>But if</w:t>
      </w:r>
      <w:r w:rsidRPr="00387CDE">
        <w:rPr>
          <w:rStyle w:val="text"/>
          <w:rFonts w:cstheme="minorHAnsi"/>
          <w:b/>
          <w:bCs/>
          <w:color w:val="000000"/>
          <w:sz w:val="24"/>
          <w:szCs w:val="24"/>
        </w:rPr>
        <w:t xml:space="preserve"> </w:t>
      </w:r>
      <w:r w:rsidRPr="00387CDE">
        <w:rPr>
          <w:rStyle w:val="text"/>
          <w:rFonts w:cstheme="minorHAnsi"/>
          <w:b/>
          <w:bCs/>
          <w:i/>
          <w:iCs/>
          <w:color w:val="000000"/>
          <w:sz w:val="24"/>
          <w:szCs w:val="24"/>
        </w:rPr>
        <w:t>anyone</w:t>
      </w:r>
      <w:r w:rsidRPr="00387CDE">
        <w:rPr>
          <w:rStyle w:val="text"/>
          <w:rFonts w:cstheme="minorHAnsi"/>
          <w:b/>
          <w:bCs/>
          <w:color w:val="000000"/>
          <w:sz w:val="24"/>
          <w:szCs w:val="24"/>
        </w:rPr>
        <w:t xml:space="preserve"> </w:t>
      </w:r>
      <w:r w:rsidRPr="00387CDE">
        <w:rPr>
          <w:rStyle w:val="oblique"/>
          <w:rFonts w:cstheme="minorHAnsi"/>
          <w:b/>
          <w:bCs/>
          <w:color w:val="000000"/>
          <w:sz w:val="24"/>
          <w:szCs w:val="24"/>
        </w:rPr>
        <w:t>draws back,</w:t>
      </w:r>
      <w:r w:rsidRPr="00387CDE">
        <w:rPr>
          <w:rFonts w:cstheme="minorHAnsi"/>
          <w:b/>
          <w:bCs/>
          <w:color w:val="000000"/>
          <w:sz w:val="24"/>
          <w:szCs w:val="24"/>
        </w:rPr>
        <w:br/>
      </w:r>
      <w:r w:rsidRPr="00387CDE">
        <w:rPr>
          <w:rStyle w:val="oblique"/>
          <w:rFonts w:cstheme="minorHAnsi"/>
          <w:b/>
          <w:bCs/>
          <w:color w:val="000000"/>
          <w:sz w:val="24"/>
          <w:szCs w:val="24"/>
        </w:rPr>
        <w:t>My soul has no pleasure in him.”</w:t>
      </w:r>
    </w:p>
    <w:p w:rsidR="00387CDE" w:rsidRPr="00387CDE" w:rsidRDefault="00387CDE" w:rsidP="00387CDE">
      <w:pPr>
        <w:spacing w:line="480" w:lineRule="auto"/>
        <w:jc w:val="both"/>
        <w:rPr>
          <w:rStyle w:val="text"/>
          <w:rFonts w:eastAsiaTheme="majorEastAsia" w:cstheme="minorHAnsi"/>
          <w:sz w:val="24"/>
          <w:szCs w:val="24"/>
        </w:rPr>
      </w:pPr>
      <w:r w:rsidRPr="00387CDE">
        <w:rPr>
          <w:rStyle w:val="text"/>
          <w:rFonts w:cstheme="minorHAnsi"/>
          <w:b/>
          <w:bCs/>
          <w:color w:val="000000"/>
          <w:sz w:val="24"/>
          <w:szCs w:val="24"/>
          <w:vertAlign w:val="superscript"/>
        </w:rPr>
        <w:t>39 </w:t>
      </w:r>
      <w:r w:rsidRPr="00387CDE">
        <w:rPr>
          <w:rStyle w:val="text"/>
          <w:rFonts w:cstheme="minorHAnsi"/>
          <w:color w:val="000000"/>
          <w:sz w:val="24"/>
          <w:szCs w:val="24"/>
        </w:rPr>
        <w:t>But we are not of those who draw back to</w:t>
      </w:r>
      <w:r w:rsidRPr="00387CDE">
        <w:rPr>
          <w:rStyle w:val="text"/>
          <w:rFonts w:eastAsiaTheme="majorEastAsia" w:cstheme="minorHAnsi"/>
          <w:color w:val="000000"/>
          <w:sz w:val="24"/>
          <w:szCs w:val="24"/>
        </w:rPr>
        <w:t xml:space="preserve"> P</w:t>
      </w:r>
      <w:r w:rsidRPr="00387CDE">
        <w:rPr>
          <w:rStyle w:val="text"/>
          <w:rFonts w:cstheme="minorHAnsi"/>
          <w:color w:val="000000"/>
          <w:sz w:val="24"/>
          <w:szCs w:val="24"/>
        </w:rPr>
        <w:t>erdition [THE ONLY THING THAT IS ETERNALLY LOST IN THE ORIGINAL ONCE IN THE FULL NUMBER 0 WITH ALL SEXUAL FIGHTS, ALL SEXUAL BATTLES &amp; ALL SEXUAL WARS AT 00.0001% ETERNAL CORRUPTION ONLY</w:t>
      </w:r>
      <w:r w:rsidR="00E2343A">
        <w:rPr>
          <w:rStyle w:val="text"/>
          <w:rFonts w:cstheme="minorHAnsi"/>
          <w:color w:val="000000"/>
          <w:sz w:val="24"/>
          <w:szCs w:val="24"/>
        </w:rPr>
        <w:t>]</w:t>
      </w:r>
      <w:r w:rsidRPr="00387CDE">
        <w:rPr>
          <w:rStyle w:val="text"/>
          <w:rFonts w:cstheme="minorHAnsi"/>
          <w:color w:val="000000"/>
          <w:sz w:val="24"/>
          <w:szCs w:val="24"/>
        </w:rPr>
        <w:t>, but of those who [TRULY] Believe to the Saving of the Soul [ALL ETERNALLY SAVED IN THE OPPOSING SIDE OF THE ORIGINAL ONCE IN THE FULL NUMBER 0 AT 00.0001% ETERNAL INCO</w:t>
      </w:r>
      <w:r w:rsidR="00E2343A">
        <w:rPr>
          <w:rStyle w:val="text"/>
          <w:rFonts w:cstheme="minorHAnsi"/>
          <w:color w:val="000000"/>
          <w:sz w:val="24"/>
          <w:szCs w:val="24"/>
        </w:rPr>
        <w:t>R</w:t>
      </w:r>
      <w:r w:rsidRPr="00387CDE">
        <w:rPr>
          <w:rStyle w:val="text"/>
          <w:rFonts w:cstheme="minorHAnsi"/>
          <w:color w:val="000000"/>
          <w:sz w:val="24"/>
          <w:szCs w:val="24"/>
        </w:rPr>
        <w:t>RUPTION WITH ALL TRUE FIGHTS OF THE LORD, ALL TRUE BATTLES OF THE LORD &amp; ALL TRUE WARS OF THE LORD &amp; THE ORIGINAL ONCE IN THE FULL NUMBER 0 AT 00.0000% ETERNAL INCORRUPTION TO 100.0001% ETERNAL INCORRUPTION TO THE INFINITE NUMBER AT 100.0001% ETERNAL INCORRUPTION].</w:t>
      </w:r>
    </w:p>
    <w:p w:rsidR="00387CDE" w:rsidRPr="00387CDE" w:rsidRDefault="00387CDE" w:rsidP="00387CDE">
      <w:pPr>
        <w:pStyle w:val="first-line-none"/>
        <w:spacing w:before="240" w:beforeAutospacing="0" w:after="150" w:afterAutospacing="0" w:line="480" w:lineRule="auto"/>
        <w:jc w:val="both"/>
        <w:rPr>
          <w:rStyle w:val="oblique"/>
          <w:rFonts w:asciiTheme="minorHAnsi" w:hAnsiTheme="minorHAnsi" w:cstheme="minorHAnsi"/>
        </w:rPr>
      </w:pPr>
      <w:r w:rsidRPr="00387CDE">
        <w:rPr>
          <w:rStyle w:val="text"/>
          <w:rFonts w:asciiTheme="minorHAnsi" w:hAnsiTheme="minorHAnsi" w:cstheme="minorHAnsi"/>
        </w:rPr>
        <w:t xml:space="preserve">JAMES 4:1-6: </w:t>
      </w:r>
      <w:r w:rsidRPr="00387CDE">
        <w:rPr>
          <w:rStyle w:val="text"/>
          <w:rFonts w:asciiTheme="minorHAnsi" w:hAnsiTheme="minorHAnsi" w:cstheme="minorHAnsi"/>
          <w:color w:val="000000"/>
        </w:rPr>
        <w:t xml:space="preserve">Where do [Sexual] Wars [ALL SEXUAL WARS ENDING IN THE ORIGINAL ONCE IN THE NUMBER 0 ONLY IS 1 SAME POSITION AT 00.0000% TO 33.3333%] [Sexual Battles---[ALL SEXUAL BATTLES IN THE MIDDLE IN THE ORIGINAL ONCE IN THE NUMBER 0 ONLY IS 1 SAME POSITION AT 33.3333% TO 66.6666%] and [Sexual] FIGHTS [ALL SEXUAL FIGHTS BEGINNING IN THE ORIGINAL ONCE IN THE NUMBER 0 ONLY IS 1 SAME POSITION AT 66.6666% TO 100.0000%] </w:t>
      </w:r>
      <w:r w:rsidRPr="00387CDE">
        <w:rPr>
          <w:rStyle w:val="text"/>
          <w:rFonts w:asciiTheme="minorHAnsi" w:hAnsiTheme="minorHAnsi" w:cstheme="minorHAnsi"/>
          <w:i/>
          <w:iCs/>
          <w:color w:val="000000"/>
        </w:rPr>
        <w:t>come</w:t>
      </w:r>
      <w:r w:rsidRPr="00387CDE">
        <w:rPr>
          <w:rStyle w:val="text"/>
          <w:rFonts w:asciiTheme="minorHAnsi" w:hAnsiTheme="minorHAnsi" w:cstheme="minorHAnsi"/>
          <w:color w:val="000000"/>
        </w:rPr>
        <w:t xml:space="preserve"> from among you [all at 00.0001% Eternal Corruption only &amp; anything else is above &amp; </w:t>
      </w:r>
      <w:r w:rsidRPr="00387CDE">
        <w:rPr>
          <w:rStyle w:val="text"/>
          <w:rFonts w:asciiTheme="minorHAnsi" w:hAnsiTheme="minorHAnsi" w:cstheme="minorHAnsi"/>
          <w:color w:val="000000"/>
        </w:rPr>
        <w:lastRenderedPageBreak/>
        <w:t xml:space="preserve">victorious over in the Opposing Side of the Original Once in the Number 0 at 00.0001% Eternal Incorruption &amp; the Original Once in the Number 0 at 00.0000% Eternal Incorruption to 100.0001% Eternal Incorruption to the 100.0001% Eternal Incorruption Infinite Number]? Do </w:t>
      </w:r>
      <w:r w:rsidRPr="00387CDE">
        <w:rPr>
          <w:rStyle w:val="text"/>
          <w:rFonts w:asciiTheme="minorHAnsi" w:hAnsiTheme="minorHAnsi" w:cstheme="minorHAnsi"/>
          <w:i/>
          <w:iCs/>
          <w:color w:val="000000"/>
        </w:rPr>
        <w:t>they</w:t>
      </w:r>
      <w:r w:rsidRPr="00387CDE">
        <w:rPr>
          <w:rStyle w:val="text"/>
          <w:rFonts w:asciiTheme="minorHAnsi" w:hAnsiTheme="minorHAnsi" w:cstheme="minorHAnsi"/>
          <w:color w:val="000000"/>
        </w:rPr>
        <w:t xml:space="preserve"> not </w:t>
      </w:r>
      <w:r w:rsidRPr="00387CDE">
        <w:rPr>
          <w:rStyle w:val="text"/>
          <w:rFonts w:asciiTheme="minorHAnsi" w:hAnsiTheme="minorHAnsi" w:cstheme="minorHAnsi"/>
          <w:i/>
          <w:iCs/>
          <w:color w:val="000000"/>
        </w:rPr>
        <w:t>come</w:t>
      </w:r>
      <w:r w:rsidRPr="00387CDE">
        <w:rPr>
          <w:rStyle w:val="text"/>
          <w:rFonts w:asciiTheme="minorHAnsi" w:hAnsiTheme="minorHAnsi" w:cstheme="minorHAnsi"/>
          <w:color w:val="000000"/>
        </w:rPr>
        <w:t xml:space="preserve"> from your </w:t>
      </w:r>
      <w:r w:rsidRPr="00387CDE">
        <w:rPr>
          <w:rStyle w:val="text"/>
          <w:rFonts w:asciiTheme="minorHAnsi" w:hAnsiTheme="minorHAnsi" w:cstheme="minorHAnsi"/>
          <w:i/>
          <w:iCs/>
          <w:color w:val="000000"/>
        </w:rPr>
        <w:t>desires for</w:t>
      </w:r>
      <w:r w:rsidRPr="00387CDE">
        <w:rPr>
          <w:rStyle w:val="text"/>
          <w:rFonts w:asciiTheme="minorHAnsi" w:hAnsiTheme="minorHAnsi" w:cstheme="minorHAnsi"/>
          <w:color w:val="000000"/>
        </w:rPr>
        <w:t xml:space="preserve"> pleasure that War [Battle &amp; Fight] in your members? You [sexually] lust and [eternally] do not have. You [sexually] murder and [sexually] covet and cannot [eternally] obtain [JAMES 1:14-15]. You Fight and War [Battle]. Yet you do not have because you do not ask. You [eternally] ask and do not [eternally] receive, because you ask amiss [eternal bullshit], that you may spend </w:t>
      </w:r>
      <w:r w:rsidRPr="00387CDE">
        <w:rPr>
          <w:rStyle w:val="text"/>
          <w:rFonts w:asciiTheme="minorHAnsi" w:hAnsiTheme="minorHAnsi" w:cstheme="minorHAnsi"/>
          <w:i/>
          <w:iCs/>
          <w:color w:val="000000"/>
        </w:rPr>
        <w:t>it</w:t>
      </w:r>
      <w:r w:rsidRPr="00387CDE">
        <w:rPr>
          <w:rStyle w:val="text"/>
          <w:rFonts w:asciiTheme="minorHAnsi" w:hAnsiTheme="minorHAnsi" w:cstheme="minorHAnsi"/>
          <w:color w:val="000000"/>
        </w:rPr>
        <w:t xml:space="preserve"> on your [sexual] pleasures. Adulterers and adulteresses! Do you not know that [any] Friendship with the World is Enmity with GOD? Whoever therefore wants to be a Friend of the World makes himself an Enemy of God. Or do you think that the Scripture says in vain, “The SPIRIT who dwells in us yearns jealously?” But He gives more grace. Therefore, He [THE LORD] says: </w:t>
      </w:r>
      <w:r w:rsidRPr="00387CDE">
        <w:rPr>
          <w:rStyle w:val="oblique"/>
          <w:rFonts w:asciiTheme="minorHAnsi" w:hAnsiTheme="minorHAnsi" w:cstheme="minorHAnsi"/>
          <w:color w:val="000000"/>
        </w:rPr>
        <w:t xml:space="preserve">“GOD resists the proud, but gives grace to the humble.”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In 2</w:t>
      </w:r>
      <w:r w:rsidRPr="00387CDE">
        <w:rPr>
          <w:rFonts w:cstheme="minorHAnsi"/>
          <w:bCs/>
          <w:sz w:val="24"/>
          <w:szCs w:val="24"/>
          <w:vertAlign w:val="superscript"/>
        </w:rPr>
        <w:t>nd</w:t>
      </w:r>
      <w:r w:rsidRPr="00387CDE">
        <w:rPr>
          <w:rFonts w:cstheme="minorHAnsi"/>
          <w:bCs/>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w:t>
      </w:r>
      <w:r w:rsidRPr="00387CDE">
        <w:rPr>
          <w:rFonts w:cstheme="minorHAnsi"/>
          <w:bCs/>
          <w:sz w:val="24"/>
          <w:szCs w:val="24"/>
        </w:rPr>
        <w:lastRenderedPageBreak/>
        <w:t xml:space="preserve">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w:t>
      </w:r>
      <w:r w:rsidRPr="00387CDE">
        <w:rPr>
          <w:rFonts w:cstheme="minorHAnsi"/>
          <w:bCs/>
          <w:sz w:val="24"/>
          <w:szCs w:val="24"/>
        </w:rPr>
        <w:lastRenderedPageBreak/>
        <w:t xml:space="preserve">from those who live in error [Homosexuality]. While they promise them liberty, they themselves are Slaves of [Moloch]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387CDE" w:rsidRPr="00387CDE" w:rsidRDefault="00387CDE" w:rsidP="00387CDE">
      <w:pPr>
        <w:pStyle w:val="first-line-none"/>
        <w:spacing w:before="240" w:beforeAutospacing="0" w:after="150" w:afterAutospacing="0" w:line="480" w:lineRule="auto"/>
        <w:jc w:val="both"/>
        <w:rPr>
          <w:rFonts w:asciiTheme="minorHAnsi" w:hAnsiTheme="minorHAnsi" w:cstheme="minorHAnsi"/>
        </w:rPr>
      </w:pPr>
      <w:r w:rsidRPr="00387CDE">
        <w:rPr>
          <w:rStyle w:val="oblique"/>
          <w:rFonts w:asciiTheme="minorHAnsi" w:hAnsiTheme="minorHAnsi" w:cstheme="minorHAnsi"/>
          <w:color w:val="000000"/>
        </w:rPr>
        <w:t>1</w:t>
      </w:r>
      <w:r w:rsidRPr="00387CDE">
        <w:rPr>
          <w:rStyle w:val="oblique"/>
          <w:rFonts w:asciiTheme="minorHAnsi" w:hAnsiTheme="minorHAnsi" w:cstheme="minorHAnsi"/>
          <w:color w:val="000000"/>
          <w:vertAlign w:val="superscript"/>
        </w:rPr>
        <w:t>ST</w:t>
      </w:r>
      <w:r w:rsidRPr="00387CDE">
        <w:rPr>
          <w:rStyle w:val="oblique"/>
          <w:rFonts w:asciiTheme="minorHAnsi" w:hAnsiTheme="minorHAnsi" w:cstheme="minorHAnsi"/>
          <w:color w:val="000000"/>
        </w:rPr>
        <w:t xml:space="preserve"> JOHN 1:8, 10: </w:t>
      </w:r>
      <w:r w:rsidRPr="00387CDE">
        <w:rPr>
          <w:rFonts w:asciiTheme="minorHAnsi" w:hAnsiTheme="minorHAnsi" w:cstheme="minorHAnsi"/>
          <w:color w:val="000000"/>
          <w:shd w:val="clear" w:color="auto" w:fill="FFFFFF"/>
        </w:rPr>
        <w:t xml:space="preserve">If we say that we have no sin, we deceive ourselves, and the [LORD’S] TRUTH is not in us…If we say that we have not sinned, we </w:t>
      </w:r>
      <w:r w:rsidRPr="00387CDE">
        <w:rPr>
          <w:rFonts w:asciiTheme="minorHAnsi" w:hAnsiTheme="minorHAnsi" w:cstheme="minorHAnsi"/>
        </w:rPr>
        <w:t xml:space="preserve">make Him [THE LORD] a [ETERNAL] LIAR, and His [ETERNAL] WORD [TRUTH] is not in us.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In 1</w:t>
      </w:r>
      <w:r w:rsidRPr="00387CDE">
        <w:rPr>
          <w:rFonts w:cstheme="minorHAnsi"/>
          <w:bCs/>
          <w:sz w:val="24"/>
          <w:szCs w:val="24"/>
          <w:vertAlign w:val="superscript"/>
        </w:rPr>
        <w:t>st</w:t>
      </w:r>
      <w:r w:rsidRPr="00387CDE">
        <w:rPr>
          <w:rFonts w:cstheme="minorHAnsi"/>
          <w:bCs/>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w:t>
      </w:r>
      <w:r w:rsidRPr="00387CDE">
        <w:rPr>
          <w:rFonts w:cstheme="minorHAnsi"/>
          <w:bCs/>
          <w:sz w:val="24"/>
          <w:szCs w:val="24"/>
        </w:rPr>
        <w:lastRenderedPageBreak/>
        <w:t xml:space="preserve">they speak as of the WORLD, and the WORLD hears Them. We are of GOD (FATHER STEPHEN). He who knows GOD (FATHER STEPHEN) hears Us, He who is not of GOD (FATHER STEPHEN) does not hear Us. But this We know the SPIRIT of TRUTH and the SPIRIT of Error.”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In 2</w:t>
      </w:r>
      <w:r w:rsidRPr="00387CDE">
        <w:rPr>
          <w:rFonts w:cstheme="minorHAnsi"/>
          <w:bCs/>
          <w:sz w:val="24"/>
          <w:szCs w:val="24"/>
          <w:vertAlign w:val="superscript"/>
        </w:rPr>
        <w:t>nd</w:t>
      </w:r>
      <w:r w:rsidRPr="00387CDE">
        <w:rPr>
          <w:rFonts w:cstheme="minorHAnsi"/>
          <w:bCs/>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387CDE" w:rsidRPr="00387CDE" w:rsidRDefault="00387CDE" w:rsidP="00387CDE">
      <w:pPr>
        <w:spacing w:before="240" w:line="480" w:lineRule="auto"/>
        <w:jc w:val="both"/>
        <w:rPr>
          <w:rFonts w:cstheme="minorHAnsi"/>
          <w:bCs/>
          <w:sz w:val="24"/>
          <w:szCs w:val="24"/>
        </w:rPr>
      </w:pPr>
      <w:r w:rsidRPr="00387CDE">
        <w:rPr>
          <w:rFonts w:cstheme="minorHAnsi"/>
          <w:bCs/>
          <w:sz w:val="24"/>
          <w:szCs w:val="24"/>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w:t>
      </w:r>
      <w:r w:rsidRPr="00387CDE">
        <w:rPr>
          <w:rFonts w:cstheme="minorHAnsi"/>
          <w:bCs/>
          <w:sz w:val="24"/>
          <w:szCs w:val="24"/>
        </w:rPr>
        <w:lastRenderedPageBreak/>
        <w:t xml:space="preserve">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387CDE" w:rsidRPr="00387CDE" w:rsidRDefault="00387CDE" w:rsidP="00387CDE">
      <w:pPr>
        <w:pStyle w:val="first-line-none"/>
        <w:spacing w:before="240" w:beforeAutospacing="0" w:after="150" w:afterAutospacing="0" w:line="480" w:lineRule="auto"/>
        <w:jc w:val="both"/>
        <w:rPr>
          <w:rFonts w:asciiTheme="minorHAnsi" w:hAnsiTheme="minorHAnsi" w:cstheme="minorHAnsi"/>
          <w:color w:val="FF0000"/>
        </w:rPr>
      </w:pPr>
      <w:r w:rsidRPr="00387CDE">
        <w:rPr>
          <w:rFonts w:asciiTheme="minorHAnsi" w:hAnsiTheme="minorHAnsi" w:cstheme="minorHAnsi"/>
        </w:rPr>
        <w:t xml:space="preserve">In Revelation 2:12-17 serves as evidence of an intermediate state by which lighter transgressions will be burnt away in purification to save (protect) the Soul. It declares, </w:t>
      </w:r>
      <w:r w:rsidRPr="00387CDE">
        <w:rPr>
          <w:rFonts w:asciiTheme="minorHAnsi" w:hAnsiTheme="minorHAnsi" w:cstheme="minorHAnsi"/>
          <w:color w:val="FF0000"/>
        </w:rPr>
        <w:t xml:space="preserve">“And to </w:t>
      </w:r>
      <w:r w:rsidRPr="00387CDE">
        <w:rPr>
          <w:rFonts w:asciiTheme="minorHAnsi" w:hAnsiTheme="minorHAnsi" w:cstheme="minorHAnsi"/>
          <w:color w:val="FF0000"/>
        </w:rPr>
        <w:lastRenderedPageBreak/>
        <w:t xml:space="preserve">the Angel [LORD Gabriel [Prior to His Fall] is 2 in 1 [1 becomes 0], which is 2 positions or 1 position in peace &amp; 3 in 1 [2 becomes 1], which is 3 positions or 1.5 positions in peace] of the CHURCH [3 in 1, which is 3 positions or 1.5 positions in peace &amp; 4 in 1 [3 becomes 1], which is 4 positions or 2 positions in peace] in Pergamos Write, ‘These Things says He who has the Sharp Two-Edged Sword: I Know Your Works, and where You Dwell, where Satan’s [LUCIFER’S/VICTORIA’S]  THRONE is. And You Hold Fast to My Name [FATHER STEPHEN], and did not Deny My Faith even in the Days in which [LORD] Antipas was My Faithful Martyr, who was Killed among You, where Satan [LUCIFER/VICTORIA] Dwells. But I have a Few [8] Things against You, because You have there Those who Hold the [Sexual] Doctrine of Balaam, who Taught Balak to Put a Stumbling 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rsidR="00387CDE" w:rsidRPr="00387CDE" w:rsidRDefault="00387CDE" w:rsidP="00387CDE">
      <w:pPr>
        <w:pStyle w:val="first-line-none"/>
        <w:spacing w:before="240" w:beforeAutospacing="0" w:after="150" w:afterAutospacing="0" w:line="480" w:lineRule="auto"/>
        <w:jc w:val="both"/>
        <w:rPr>
          <w:rFonts w:asciiTheme="minorHAnsi" w:hAnsiTheme="minorHAnsi" w:cstheme="minorHAnsi"/>
          <w:color w:val="FF0000"/>
        </w:rPr>
      </w:pPr>
      <w:r w:rsidRPr="00387CDE">
        <w:rPr>
          <w:rFonts w:asciiTheme="minorHAnsi" w:hAnsiTheme="minorHAnsi" w:cstheme="minorHAnsi"/>
        </w:rPr>
        <w:t xml:space="preserve">In Revelation 2:18-29 serves as evidence of an intermediate state by which lighter transgressions will be burnt away in purification to save (protect) the Soul. It declares, </w:t>
      </w:r>
      <w:r w:rsidRPr="00387CDE">
        <w:rPr>
          <w:rFonts w:asciiTheme="minorHAnsi" w:hAnsiTheme="minorHAnsi" w:cstheme="minorHAnsi"/>
          <w:color w:val="FF0000"/>
        </w:rPr>
        <w:t xml:space="preserve">“And to the Angel [LORD Raphael [Prior to His Fall] is 2 in 1 [1 becomes 0], which is 2 positions or 1 position in peace &amp; 3 in 1 [2 becomes 1], which is 3 positions or 1.5 positions in peace] of the CHURCH [3 in 1, which is 3 positions or 1.5 positions in peace &amp; 4 in 1 [3 becomes 1], which is 4 </w:t>
      </w:r>
      <w:r w:rsidRPr="00387CDE">
        <w:rPr>
          <w:rFonts w:asciiTheme="minorHAnsi" w:hAnsiTheme="minorHAnsi" w:cstheme="minorHAnsi"/>
          <w:color w:val="FF0000"/>
        </w:rPr>
        <w:lastRenderedPageBreak/>
        <w:t xml:space="preserve">positions or 2 positions in peace] in Thyatira Write, ‘These Things says the SON [JESUS] of GOD [FATHER STEPHEN], who has Eyes like a Flame of Fire, and His Feet like Fine Brass: I Know Your Works, [Agape] Love, [Faithful] Service, Faith, and Your Patience, and as for Your Works, the Last are more than the First. Nevertheless, I have a Few [8] Things against You,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who Commit Adultery with Her into Great Tribulation, unless They Repent of Their [Sexual] Deeds. I will Kill Her Children with Death, and All the CHURCHES shall Know that I AM [JOHN 8:58] HE who Searches the Minds and Hearts. And I will Give to each One of You According to Your Works. Now to You I say, and to the Rest in Thyatira, as Many [Called] as Do not have This [Sexual] Doctrine, who have not Known the Depths of Satan [LUCIFER/VICTORIA], as They say, I will Put on You No other Burden. But Hold Fast, what You have Till I Come. And He who Overcomes, and Keeps My [Divine] Works until the End, to Him I will Give Power [Authority] Over the Nations---‘He shall Rule Them with a ROD of Iron, They shall be Dashed to Pieces like the Potter’s Vessels’---I also have Received from My FATHER [STEPHEN], and I will Give Him the Morning Star. He who has an Ear, let Him Hear what the SPIRIT [FATHER STEPHEN in JOHN 4:23-24] says to the CHURCHES.’”  </w:t>
      </w:r>
    </w:p>
    <w:p w:rsidR="00387CDE" w:rsidRPr="00387CDE" w:rsidRDefault="00387CDE" w:rsidP="00387CDE">
      <w:pPr>
        <w:pStyle w:val="first-line-none"/>
        <w:spacing w:before="240" w:beforeAutospacing="0" w:after="150" w:afterAutospacing="0" w:line="480" w:lineRule="auto"/>
        <w:jc w:val="both"/>
        <w:rPr>
          <w:rFonts w:asciiTheme="minorHAnsi" w:hAnsiTheme="minorHAnsi" w:cstheme="minorHAnsi"/>
          <w:b/>
        </w:rPr>
      </w:pPr>
      <w:r w:rsidRPr="00387CDE">
        <w:rPr>
          <w:rFonts w:asciiTheme="minorHAnsi" w:hAnsiTheme="minorHAnsi" w:cstheme="minorHAnsi"/>
        </w:rPr>
        <w:t>In Revelation 17:1-18:24</w:t>
      </w:r>
      <w:r w:rsidRPr="00387CDE">
        <w:rPr>
          <w:rFonts w:asciiTheme="minorHAnsi" w:hAnsiTheme="minorHAnsi" w:cstheme="minorHAnsi"/>
          <w:b/>
        </w:rPr>
        <w:t xml:space="preserve">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w:t>
      </w:r>
      <w:r w:rsidRPr="00387CDE">
        <w:rPr>
          <w:rFonts w:asciiTheme="minorHAnsi" w:hAnsiTheme="minorHAnsi" w:cstheme="minorHAnsi"/>
          <w:b/>
        </w:rPr>
        <w:lastRenderedPageBreak/>
        <w:t xml:space="preserve">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w:t>
      </w:r>
      <w:r w:rsidRPr="00387CDE">
        <w:rPr>
          <w:rFonts w:asciiTheme="minorHAnsi" w:hAnsiTheme="minorHAnsi" w:cstheme="minorHAnsi"/>
          <w:b/>
        </w:rPr>
        <w:lastRenderedPageBreak/>
        <w:t xml:space="preserve">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w:t>
      </w:r>
      <w:r w:rsidRPr="00387CDE">
        <w:rPr>
          <w:rFonts w:asciiTheme="minorHAnsi" w:hAnsiTheme="minorHAnsi" w:cstheme="minorHAnsi"/>
          <w:b/>
        </w:rPr>
        <w:lastRenderedPageBreak/>
        <w:t xml:space="preserve">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w:t>
      </w:r>
      <w:r w:rsidRPr="00387CDE">
        <w:rPr>
          <w:rFonts w:asciiTheme="minorHAnsi" w:hAnsiTheme="minorHAnsi" w:cstheme="minorHAnsi"/>
          <w:b/>
        </w:rPr>
        <w:lastRenderedPageBreak/>
        <w:t xml:space="preserve">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w:t>
      </w:r>
      <w:r w:rsidRPr="00387CDE">
        <w:rPr>
          <w:rFonts w:asciiTheme="minorHAnsi" w:hAnsiTheme="minorHAnsi" w:cstheme="minorHAnsi"/>
          <w:b/>
        </w:rPr>
        <w:lastRenderedPageBreak/>
        <w:t xml:space="preserve">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rsidR="00387CDE" w:rsidRPr="00387CDE" w:rsidRDefault="00387CDE" w:rsidP="00387CDE">
      <w:pPr>
        <w:spacing w:line="480" w:lineRule="auto"/>
        <w:jc w:val="center"/>
        <w:rPr>
          <w:rFonts w:cstheme="minorHAnsi"/>
          <w:b/>
          <w:sz w:val="24"/>
          <w:szCs w:val="24"/>
        </w:rPr>
      </w:pPr>
      <w:r w:rsidRPr="00387CDE">
        <w:rPr>
          <w:rFonts w:cstheme="minorHAnsi"/>
          <w:b/>
          <w:sz w:val="24"/>
          <w:szCs w:val="24"/>
        </w:rPr>
        <w:t>THE ULTIMATE VICTORY OVER ALL THIS ETERNAL BULLSHIT!!!</w:t>
      </w:r>
    </w:p>
    <w:p w:rsidR="00387CDE" w:rsidRPr="00387CDE" w:rsidRDefault="00387CDE" w:rsidP="00387CDE">
      <w:pPr>
        <w:spacing w:before="240" w:line="480" w:lineRule="auto"/>
        <w:jc w:val="both"/>
        <w:rPr>
          <w:rFonts w:cstheme="minorHAnsi"/>
          <w:b/>
          <w:sz w:val="24"/>
          <w:szCs w:val="24"/>
        </w:rPr>
      </w:pPr>
      <w:r w:rsidRPr="00387CDE">
        <w:rPr>
          <w:rFonts w:cstheme="minorHAnsi"/>
          <w:bCs/>
          <w:sz w:val="24"/>
          <w:szCs w:val="24"/>
        </w:rPr>
        <w:lastRenderedPageBreak/>
        <w:t>In Revelation 19:1-10</w:t>
      </w:r>
      <w:r w:rsidRPr="00387CDE">
        <w:rPr>
          <w:rFonts w:cstheme="minorHAnsi"/>
          <w:b/>
          <w:sz w:val="24"/>
          <w:szCs w:val="24"/>
        </w:rPr>
        <w:t xml:space="preserve"> declares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87CDE" w:rsidRPr="00387CDE" w:rsidRDefault="00387CDE" w:rsidP="00387CDE">
      <w:pPr>
        <w:spacing w:before="240" w:line="480" w:lineRule="auto"/>
        <w:jc w:val="center"/>
        <w:rPr>
          <w:rFonts w:cstheme="minorHAnsi"/>
          <w:b/>
          <w:sz w:val="24"/>
          <w:szCs w:val="24"/>
        </w:rPr>
      </w:pPr>
      <w:r w:rsidRPr="00387CDE">
        <w:rPr>
          <w:rFonts w:cstheme="minorHAnsi"/>
          <w:b/>
          <w:sz w:val="24"/>
          <w:szCs w:val="24"/>
        </w:rPr>
        <w:t xml:space="preserve">THE ETERNAL ARRESTING, THE ETERNAL KILLING &amp; THE ETERNAL DAMNING BEFORE THE ETERNAL SEED OF THE TOP KINGDOM OF GOD IN THE GLOBAL UNIVERSAL PERIMETER FROM </w:t>
      </w:r>
      <w:r w:rsidRPr="00387CDE">
        <w:rPr>
          <w:rFonts w:cstheme="minorHAnsi"/>
          <w:b/>
          <w:sz w:val="24"/>
          <w:szCs w:val="24"/>
        </w:rPr>
        <w:lastRenderedPageBreak/>
        <w:t>PROVERBS 8:22- ACTS 29:26 WITH ACTS 29:1-2 [IN THE TIME PORTAL DOORWAY IN THE USA’S TRIBULATION PERIOD IN DANIEL 8:8-14 &amp; 2</w:t>
      </w:r>
      <w:r w:rsidRPr="00387CDE">
        <w:rPr>
          <w:rFonts w:cstheme="minorHAnsi"/>
          <w:b/>
          <w:sz w:val="24"/>
          <w:szCs w:val="24"/>
          <w:vertAlign w:val="superscript"/>
        </w:rPr>
        <w:t>ND</w:t>
      </w:r>
      <w:r w:rsidRPr="00387CDE">
        <w:rPr>
          <w:rFonts w:cstheme="minorHAnsi"/>
          <w:b/>
          <w:sz w:val="24"/>
          <w:szCs w:val="24"/>
        </w:rPr>
        <w:t xml:space="preserve"> ESDRAS 11 &amp; 12], EXCLUDING THE TOP ENGLISH USA KINGDOMS OF LORDSHIPS IN ACTS 30</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In Acts 5:3-4, 8-9 declares, “But [LORD] PETER said, ‘ANANIAS, WHY HATH [LORD] SATAN FILLED THINE HEART TO LIE TO THE HOLY GHOST [FATHER STEPHEN IN JOHN 4:23-24], AND TO KEEP BACK PART OF THE PRICE OF THE LAND? WHILES IT REMAINED, WAS IT NOT THINE OWN? AND AFTER IT WAS SOLD, WAS IT NOT IN THINE OWN POWER [AUTHORITY]? WHY HAST THOU CONCEIVED THIS THING IN THINE HEART? THOU HAST NOT LIED UNTO MEN, BUT UNTO GOD [FATHER STEPHEN OUR LORD].’” “And [LORD] PETER answered unto Her, ‘TELL ME WHETHER YE SOLD THE LAND FOR SO MUCH?’” “Then [LORD] PETER said unto Her, ‘HOW IS IT THAT YE HAVE AGREED [CONSPIRED] TOGETHER TO TEMPT THE SPIRIT [FATHER STEPHEN IN JOHN 4:23-24] OF THE LORD [FATHER STEPHEN OUR LORD]? BEHOLD, THE FEET OF THEM WHICH HAVE BURIED THY HUSBAND ARE AT THE DOOR, AND SHALL CARRY THEE OUT.’” </w:t>
      </w:r>
    </w:p>
    <w:p w:rsidR="00387CDE" w:rsidRPr="00387CDE" w:rsidRDefault="00387CDE" w:rsidP="00387CDE">
      <w:pPr>
        <w:spacing w:before="240" w:line="480" w:lineRule="auto"/>
        <w:jc w:val="center"/>
        <w:rPr>
          <w:rFonts w:cstheme="minorHAnsi"/>
          <w:b/>
          <w:sz w:val="24"/>
          <w:szCs w:val="24"/>
        </w:rPr>
      </w:pPr>
      <w:r w:rsidRPr="00387CDE">
        <w:rPr>
          <w:rFonts w:cstheme="minorHAnsi"/>
          <w:b/>
          <w:sz w:val="24"/>
          <w:szCs w:val="24"/>
        </w:rPr>
        <w:t>THE ETERNAL ARRESTING &amp; THE ETERNAL STRIKING WITH ETERNAL BLINDNESS AFTER THE ETERNAL SEED OF THE TOP KINGDOM OF GOD IN THE GLOBAL UNIVERSAL PERIMETER FROM PORVERB 8:22-ACTS 29:26 WITH ACTS 29:1-2 [IN THE TIME PORTAL DOORWAY IN THE USA’S TRIBULATION PERIOD IN DANIEL 8:8-14 &amp; 2</w:t>
      </w:r>
      <w:r w:rsidRPr="00387CDE">
        <w:rPr>
          <w:rFonts w:cstheme="minorHAnsi"/>
          <w:b/>
          <w:sz w:val="24"/>
          <w:szCs w:val="24"/>
          <w:vertAlign w:val="superscript"/>
        </w:rPr>
        <w:t>ND</w:t>
      </w:r>
      <w:r w:rsidRPr="00387CDE">
        <w:rPr>
          <w:rFonts w:cstheme="minorHAnsi"/>
          <w:b/>
          <w:sz w:val="24"/>
          <w:szCs w:val="24"/>
        </w:rPr>
        <w:t xml:space="preserve"> ESDRAS 11 &amp; 12], EXCLUDING THE TOP ENGLISH USA KINGDOMS OF LORDSHIPS IN ACTS 30 </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In Acts 13:6-12 it declares “And when They had Gone through the Isle unto Paphos, They found a Certain Sorcerer, a False Prophet, a Jew, whose Name was [LORD] Bar-JESUS, which was with the Deputy [Proconsul] of the Country, [LORD] Sergius Paulus, a Prudent Man [Intelligent Man], </w:t>
      </w:r>
      <w:r w:rsidRPr="00387CDE">
        <w:rPr>
          <w:rFonts w:cstheme="minorHAnsi"/>
          <w:sz w:val="24"/>
          <w:szCs w:val="24"/>
        </w:rPr>
        <w:lastRenderedPageBreak/>
        <w:t>who Called for [LORD] Barnabas and [LORD] SAUL, and Desired to Hear the [Infallible Inerrant] Word of GOD FATHER STEPHEN Our LORD] But [LORD] Elymas the Sorcerer (for so in His name by interpretation) Withstood Them [LORD LUCIFER’s Forbidden Magical Arts], Seeking to Turn Away the Deputy from the Faith. Then [LORD] SAUL, (who also is called Paul,) Filled with the HOLY GHOST [FATHER STEPHEN in JOHN 4:23-24], Set [Looked Intently At or Fastened] His Eyes on Him, And said, ‘O FULL OF ALL SUBTLETY [DECEIT] AND ALL MISCHIEF [FRAUD], THOU CHILD [SON] OF THE DEVIL [LORD LUCIFER], THOU ENEMY OF ALL RIGHTEOUSNESS, WILL THOU NOT CEASE TO PERVERT [MAKING CROOKED] THE RIGHT [STRAIGHT] WAYS OF THE LORD [FATHER STEPHEN OUR LORD]?’ And Now, behold, the Hand [This refers to 2 Hands of 10 to 14 KINGDOMS of LORDSHIPs based on 4 to 6 Fingers each &amp; 2 Thumbs each in LUKE 11:20] of the LORD (FATHER STEPHEN’s Permissible Magical Arts) is Upon Thee, and Thou shall be Blind, not Seeing the Sun for a Season [3 Months up to 1 year by going 1 mile go twain]. And Immediately there Fell on Him a Mist and Darkness, and He went about Seeking some to Lead Him by the Hand. Then the Deputy, when He Saw what was Done, Believed, being Astonished [FATHER STEPHEN’s Permissible Magical Arts] at the [Divine] Doctrine of the LORD [FATHER STEPHEN Our LORD].”</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When the KINGDOM OF GOD was introduced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LUKE 16:16-17: "The LAW and the PROPHETS were proclaimed until JOHN; since that time the GOSPEL of the KINGDOM OF GOD has been preached, and Everyone is forcing His Way into it [This means the WORTHY SEXLESS, SINLESS &amp; GUILTLESS all passed the KINGDOM OF </w:t>
      </w:r>
      <w:r w:rsidRPr="00387CDE">
        <w:rPr>
          <w:rFonts w:cstheme="minorHAnsi"/>
          <w:sz w:val="24"/>
          <w:szCs w:val="24"/>
        </w:rPr>
        <w:lastRenderedPageBreak/>
        <w:t>HEAVEN/KINGDOM OF EARTH]. "But it is easier for HEAVEN and EARTH to pass away than for one stroke of a Letter of the LAW to fail.</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Where the KINGDOM OF GOD is</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LUKE 17:20-21: Now having been questioned by the Pharisees as to when the KINGDOM OF GOD was coming, He answered them and said, "The KINGDOM OF GOD is not coming with signs to be observed; nor will they say, 'Look, here it is!' or, 'There it is!' For behold, the KINGDOM OF GOD is in Your midst [within You]."</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When the KINGDOM OF GOD will be near</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LUKE 21:3-4 declares, So He said, </w:t>
      </w:r>
      <w:r w:rsidRPr="00387CDE">
        <w:rPr>
          <w:rFonts w:cstheme="minorHAnsi"/>
          <w:color w:val="FF0000"/>
          <w:sz w:val="24"/>
          <w:szCs w:val="24"/>
        </w:rPr>
        <w:t xml:space="preserve">“Truly I say to You That This Poor Widow has Put in more than All, for All These out of Their Abundance have put in Offerings for GOD [FATHER STEPHEN], but She out of Her Poverty Put in All the Livelihood that She had.” </w:t>
      </w:r>
      <w:r w:rsidRPr="00387CDE">
        <w:rPr>
          <w:rFonts w:cstheme="minorHAnsi"/>
          <w:sz w:val="24"/>
          <w:szCs w:val="24"/>
        </w:rPr>
        <w:t xml:space="preserve">In LUKE 21:6 declares, Then as some Spoke of the TEMPLE, how it was Adorned [Decorated] with Beautiful [Adamant] Stones and Donations, He said, </w:t>
      </w:r>
      <w:r w:rsidRPr="00387CDE">
        <w:rPr>
          <w:rFonts w:cstheme="minorHAnsi"/>
          <w:color w:val="FF0000"/>
          <w:sz w:val="24"/>
          <w:szCs w:val="24"/>
        </w:rPr>
        <w:t xml:space="preserve">“these Things which You See---the Days will Come in which not One [Adamant] Stone shall be left upon Another that shall not be Thrown Down.” </w:t>
      </w:r>
      <w:r w:rsidRPr="00387CDE">
        <w:rPr>
          <w:rFonts w:cstheme="minorHAnsi"/>
          <w:sz w:val="24"/>
          <w:szCs w:val="24"/>
        </w:rPr>
        <w:t xml:space="preserve">In LUKE 21:8-19 declares, </w:t>
      </w:r>
      <w:r w:rsidRPr="00387CDE">
        <w:rPr>
          <w:rFonts w:cstheme="minorHAnsi"/>
          <w:color w:val="FF0000"/>
          <w:sz w:val="24"/>
          <w:szCs w:val="24"/>
        </w:rPr>
        <w:t xml:space="preserve">“Take Heed that You not be Deceived. For Many [Called] will Come in My Name [FATHER STEPHEN], saying, ‘I AM [JOHN 8:58] He [FATHER STEPHEN],’ and, ‘The Time has Drawn Near.’ Therefore, Do, not Go after Them. But when You Hear of Wars and Commotions, Do, not be Terrified, for These Things must Come to Pass First, but the End will not Come immediately.’ </w:t>
      </w:r>
      <w:r w:rsidRPr="00387CDE">
        <w:rPr>
          <w:rFonts w:cstheme="minorHAnsi"/>
          <w:sz w:val="24"/>
          <w:szCs w:val="24"/>
        </w:rPr>
        <w:t>Then He said to Them,</w:t>
      </w:r>
      <w:r w:rsidRPr="00387CDE">
        <w:rPr>
          <w:rFonts w:cstheme="minorHAnsi"/>
          <w:color w:val="FF0000"/>
          <w:sz w:val="24"/>
          <w:szCs w:val="24"/>
        </w:rPr>
        <w:t xml:space="preserve"> ‘Nation will Rise against Nation, and KINGDOM against KINGDOM. And there will be Great Earthquakes in Various Places, and Famines and Pestilences, and there will be Fearful Sights and Great Signs from HEAVEN. But before All These Things, they </w:t>
      </w:r>
      <w:r w:rsidRPr="00387CDE">
        <w:rPr>
          <w:rFonts w:cstheme="minorHAnsi"/>
          <w:color w:val="FF0000"/>
          <w:sz w:val="24"/>
          <w:szCs w:val="24"/>
        </w:rPr>
        <w:lastRenderedPageBreak/>
        <w:t xml:space="preserve">will Lay Their [Sexual] Hands [This refers to 2 Hands of 10 to 14 KINGDOMS of THIS WORLD based on 4 to 6 Fingers each &amp; 2 Thumbs each in LUKE 11:19] on You and Persecute You, Delivering You Up to the Synagogues and Prisons. You will be Brought before KINGS and Rulers for My Name’s [FATHER STEPHEN’s] Sake. But it will Turn Out for You as an Occasion for [Holy] Testimony. Therefore, Settle, it in Your Hearts not to Meditate beforehand on what You will Answer [Say in Defense], for I will Give You a Mouth and Wisdom [Acts 6:10] which all Your Adversaries will not be Able to Contradict or Resist [Withstand or Gainsay]. You will be [Sexually] Betrayed even by Parents and Brothers, Relatives and Friends, and they will Put some of You to Death. And You will be Hated by All for My Name’s [FATHER STEPHEN’s] Sake. But not a Hair of Your Head shall be Lost. By Your Patience Possess Your Souls. </w:t>
      </w:r>
      <w:r w:rsidRPr="00387CDE">
        <w:rPr>
          <w:rFonts w:cstheme="minorHAnsi"/>
          <w:sz w:val="24"/>
          <w:szCs w:val="24"/>
        </w:rPr>
        <w:t xml:space="preserve">In LUKE 21:20-24 declares, </w:t>
      </w:r>
      <w:r w:rsidRPr="00387CDE">
        <w:rPr>
          <w:rFonts w:cstheme="minorHAnsi"/>
          <w:color w:val="FF0000"/>
          <w:sz w:val="24"/>
          <w:szCs w:val="24"/>
        </w:rPr>
        <w:t xml:space="preserve">“But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[LUKE 1:1-23:56].” </w:t>
      </w:r>
      <w:r w:rsidRPr="00387CDE">
        <w:rPr>
          <w:rFonts w:cstheme="minorHAnsi"/>
          <w:sz w:val="24"/>
          <w:szCs w:val="24"/>
        </w:rPr>
        <w:t xml:space="preserve">In LUKE 21:25-28 declares, </w:t>
      </w:r>
      <w:r w:rsidRPr="00387CDE">
        <w:rPr>
          <w:rFonts w:cstheme="minorHAnsi"/>
          <w:color w:val="C00000"/>
          <w:sz w:val="24"/>
          <w:szCs w:val="24"/>
        </w:rPr>
        <w:t xml:space="preserve">“And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w:t>
      </w:r>
      <w:r w:rsidRPr="00387CDE">
        <w:rPr>
          <w:rFonts w:cstheme="minorHAnsi"/>
          <w:color w:val="C00000"/>
          <w:sz w:val="24"/>
          <w:szCs w:val="24"/>
        </w:rPr>
        <w:lastRenderedPageBreak/>
        <w:t xml:space="preserve">SON OF MAN [Acts 7:55-56] Coming in a Cloud with Power and Great Glory. Now when These Things begin to Happen, Look Up and Lift Your Heads, because Your Redemption Draws Near.” </w:t>
      </w:r>
      <w:r w:rsidRPr="00387CDE">
        <w:rPr>
          <w:rFonts w:cstheme="minorHAnsi"/>
          <w:sz w:val="24"/>
          <w:szCs w:val="24"/>
        </w:rPr>
        <w:t xml:space="preserve">In LUKE 21:29-33 declares, Then He Spoke to Them a Parable: </w:t>
      </w:r>
      <w:r w:rsidRPr="00387CDE">
        <w:rPr>
          <w:rFonts w:cstheme="minorHAnsi"/>
          <w:color w:val="FF0000"/>
          <w:sz w:val="24"/>
          <w:szCs w:val="24"/>
        </w:rPr>
        <w:t xml:space="preserve">“Look at the Fig Tree &amp; All the Trees: When They are already Budding, You See &amp; Know that Summer is now Near. So, You, also, when You See these things Happening, Know, that the KINGDOM of GOD [FATHER STEPHEN] is Near. Assuredly, I say to You, This Generation [71.4 Years in Weakness &amp; 81.4 Years in Strength] will by No means Pass Away Till all these things Take Place. HEAVEN and EARTH will Pass Away, but My [Infallible Inerrant] Words will by No means Pass Away.” </w:t>
      </w:r>
      <w:r w:rsidRPr="00387CDE">
        <w:rPr>
          <w:rFonts w:cstheme="minorHAnsi"/>
          <w:sz w:val="24"/>
          <w:szCs w:val="24"/>
        </w:rPr>
        <w:t xml:space="preserve">In LUKE 21:34-36 declares, </w:t>
      </w:r>
      <w:r w:rsidRPr="00387CDE">
        <w:rPr>
          <w:rFonts w:cstheme="minorHAnsi"/>
          <w:color w:val="FF0000"/>
          <w:sz w:val="24"/>
          <w:szCs w:val="24"/>
        </w:rPr>
        <w:t>“But Take Heed to Yourselves, lest You Hearts be Weighed Down with [Sexual] Carousing’s [Dissipation], [Sexual] Drunkenness, and [Sexual] Cares of This Life, and That Day Come on You Unexpectantly. For it will Come as a Snare [Revelation 3:10, 11] on All Those who Dwell on the Face of the Whole EARTH. Watch therefore, and Pray always, That You may be Counted [have Strength to be] Worthy to Escape All These Things That, will Come to Pass, and to Stand before the SON OF MAN [Acts 7:55-56].”</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My KINGDOM is not the KINGDOM of THIS WORLD</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JOHN 18:36: JESUS answered, "My KINGDOM is not of THIS WORLD. If My KINGDOM were of THIS WORLD, then My Servants would be fighting so that I would not be handed over to the Jews; but as it is, My KINGDOM is not of This Realm."</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Compared » To a Granule of Mustard Seed</w:t>
      </w:r>
    </w:p>
    <w:p w:rsidR="00387CDE" w:rsidRPr="00387CDE" w:rsidRDefault="00387CDE" w:rsidP="00387CDE">
      <w:pPr>
        <w:spacing w:line="480" w:lineRule="auto"/>
        <w:jc w:val="both"/>
        <w:rPr>
          <w:rFonts w:cstheme="minorHAnsi"/>
          <w:b/>
          <w:bCs/>
          <w:sz w:val="24"/>
          <w:szCs w:val="24"/>
        </w:rPr>
      </w:pPr>
      <w:r w:rsidRPr="00387CDE">
        <w:rPr>
          <w:rFonts w:cstheme="minorHAnsi"/>
          <w:sz w:val="24"/>
          <w:szCs w:val="24"/>
        </w:rPr>
        <w:t xml:space="preserve">Mark 4:30-31: And He said, "How shall we picture the KINGDOM OF GOD, or by what parable shall we present it? "It is like a mustard seed, which, when sown upon the soil, though it is </w:t>
      </w:r>
      <w:r w:rsidRPr="00387CDE">
        <w:rPr>
          <w:rFonts w:cstheme="minorHAnsi"/>
          <w:sz w:val="24"/>
          <w:szCs w:val="24"/>
        </w:rPr>
        <w:lastRenderedPageBreak/>
        <w:t xml:space="preserve">smaller than all the seeds that are upon the soil… In LUKE 13:18-19 declares, Then He said, </w:t>
      </w:r>
      <w:r w:rsidRPr="00387CDE">
        <w:rPr>
          <w:rFonts w:cstheme="minorHAnsi"/>
          <w:color w:val="FF0000"/>
          <w:sz w:val="24"/>
          <w:szCs w:val="24"/>
        </w:rPr>
        <w:t xml:space="preserve">“What is the KINGDOM of GOD [FATHER STEPHEN] like? And to what shall I Compare it? It is like a mustard Seed, which a Man Took and Put in His Garden, and it Grew and became a Large Tree, and the Birds of the Air Nested in its Branches [Zechariah 6:9-15].”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Compared » To a Man who sowed Good Seed</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Matthew 13:37-43 declares, He answered and said to Them: </w:t>
      </w:r>
      <w:r w:rsidRPr="00387CDE">
        <w:rPr>
          <w:rFonts w:cstheme="minorHAnsi"/>
          <w:color w:val="C00000"/>
          <w:sz w:val="24"/>
          <w:szCs w:val="24"/>
        </w:rPr>
        <w:t>“He who Sows the Good Seed is the SON OF 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387CDE">
        <w:rPr>
          <w:rFonts w:cstheme="minorHAnsi"/>
          <w:color w:val="C00000"/>
          <w:sz w:val="24"/>
          <w:szCs w:val="24"/>
          <w:vertAlign w:val="superscript"/>
        </w:rPr>
        <w:t>st</w:t>
      </w:r>
      <w:r w:rsidRPr="00387CDE">
        <w:rPr>
          <w:rFonts w:cstheme="minorHAnsi"/>
          <w:color w:val="C00000"/>
          <w:sz w:val="24"/>
          <w:szCs w:val="24"/>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387CDE">
        <w:rPr>
          <w:rFonts w:cstheme="minorHAnsi"/>
          <w:color w:val="C00000"/>
          <w:sz w:val="24"/>
          <w:szCs w:val="24"/>
          <w:vertAlign w:val="superscript"/>
        </w:rPr>
        <w:t>st</w:t>
      </w:r>
      <w:r w:rsidRPr="00387CDE">
        <w:rPr>
          <w:rFonts w:cstheme="minorHAnsi"/>
          <w:color w:val="C00000"/>
          <w:sz w:val="24"/>
          <w:szCs w:val="24"/>
        </w:rPr>
        <w:t xml:space="preserve"> Corinthians 3:10-22; 2</w:t>
      </w:r>
      <w:r w:rsidRPr="00387CDE">
        <w:rPr>
          <w:rFonts w:cstheme="minorHAnsi"/>
          <w:color w:val="C00000"/>
          <w:sz w:val="24"/>
          <w:szCs w:val="24"/>
          <w:vertAlign w:val="superscript"/>
        </w:rPr>
        <w:t>nd</w:t>
      </w:r>
      <w:r w:rsidRPr="00387CDE">
        <w:rPr>
          <w:rFonts w:cstheme="minorHAnsi"/>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w:t>
      </w:r>
      <w:r w:rsidRPr="00387CDE">
        <w:rPr>
          <w:rFonts w:cstheme="minorHAnsi"/>
          <w:color w:val="C00000"/>
          <w:sz w:val="24"/>
          <w:szCs w:val="24"/>
        </w:rPr>
        <w:lastRenderedPageBreak/>
        <w:t xml:space="preserve">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 </w:t>
      </w:r>
      <w:r w:rsidRPr="00387CDE">
        <w:rPr>
          <w:rFonts w:cstheme="minorHAnsi"/>
          <w:sz w:val="24"/>
          <w:szCs w:val="24"/>
        </w:rPr>
        <w:t xml:space="preserve">In MARK 4:3-9 declares, </w:t>
      </w:r>
      <w:r w:rsidRPr="00387CDE">
        <w:rPr>
          <w:rFonts w:cstheme="minorHAnsi"/>
          <w:color w:val="FF0000"/>
          <w:sz w:val="24"/>
          <w:szCs w:val="24"/>
        </w:rPr>
        <w:t>“Listen! Behold, a Sower went out to Sow. And it Happened, as He Sowed, that some Fell by the Wayside [</w:t>
      </w:r>
      <w:r w:rsidRPr="00387CDE">
        <w:rPr>
          <w:rFonts w:cstheme="minorHAnsi"/>
          <w:color w:val="C00000"/>
          <w:sz w:val="24"/>
          <w:szCs w:val="24"/>
        </w:rPr>
        <w:t>only 00.0011%, which is 1/3 of 00.0033%</w:t>
      </w:r>
      <w:r w:rsidRPr="00387CDE">
        <w:rPr>
          <w:rFonts w:cstheme="minorHAnsi"/>
          <w:color w:val="FF0000"/>
          <w:sz w:val="24"/>
          <w:szCs w:val="24"/>
        </w:rPr>
        <w:t>, Governed by Acts 7:1] and the Birds of the Air Came and Devoured it. Some Fell on Stony Ground [</w:t>
      </w:r>
      <w:r w:rsidRPr="00387CDE">
        <w:rPr>
          <w:rFonts w:cstheme="minorHAnsi"/>
          <w:color w:val="C00000"/>
          <w:sz w:val="24"/>
          <w:szCs w:val="24"/>
        </w:rPr>
        <w:t>only 00.0011%, which is 1/3 of 00.0033% Governed by Acts 7:30]</w:t>
      </w:r>
      <w:r w:rsidRPr="00387CDE">
        <w:rPr>
          <w:rFonts w:cstheme="minorHAnsi"/>
          <w:color w:val="FF0000"/>
          <w:sz w:val="24"/>
          <w:szCs w:val="24"/>
        </w:rPr>
        <w:t>, where it did not have much EARTH, and Immediately it Sprang Up because it had No Depth of EARTH. But when the Sun was Up it was Scorched, and because it has No Root it Withered away. And some Seed Fell among Thorns [</w:t>
      </w:r>
      <w:r w:rsidRPr="00387CDE">
        <w:rPr>
          <w:rFonts w:cstheme="minorHAnsi"/>
          <w:color w:val="C00000"/>
          <w:sz w:val="24"/>
          <w:szCs w:val="24"/>
        </w:rPr>
        <w:t>only 00.0011%, which is 1/3 of 00.0033% Governed by Acts 7:60]</w:t>
      </w:r>
      <w:r w:rsidRPr="00387CDE">
        <w:rPr>
          <w:rFonts w:cstheme="minorHAnsi"/>
          <w:color w:val="FF0000"/>
          <w:sz w:val="24"/>
          <w:szCs w:val="24"/>
        </w:rPr>
        <w:t xml:space="preserve">, and the Thorns Grew Up and Choked it, and it Yielded No Crop [This means it never brings forth the Fruits of the SPIRIT in Galatians 5:22-23 but the Fruits of the Flesh in Galatians 5:19-21 &amp; the 00.0033% is Clustered Together [Porn] </w:t>
      </w:r>
      <w:r w:rsidRPr="00387CDE">
        <w:rPr>
          <w:rFonts w:cstheme="minorHAnsi"/>
          <w:color w:val="C00000"/>
          <w:sz w:val="24"/>
          <w:szCs w:val="24"/>
        </w:rPr>
        <w:t>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t</w:t>
      </w:r>
      <w:r w:rsidRPr="00387CDE">
        <w:rPr>
          <w:rFonts w:cstheme="minorHAnsi"/>
          <w:color w:val="FF0000"/>
          <w:sz w:val="24"/>
          <w:szCs w:val="24"/>
        </w:rPr>
        <w:t xml:space="preserve">o make 00.0011%, which is 00.0011% Evil [Sexual], False &amp; Most Inaccurate with all Mistakes &amp; all Errors]. But Other Seed </w:t>
      </w:r>
      <w:r w:rsidRPr="00387CDE">
        <w:rPr>
          <w:rFonts w:cstheme="minorHAnsi"/>
          <w:color w:val="FF0000"/>
          <w:sz w:val="24"/>
          <w:szCs w:val="24"/>
        </w:rPr>
        <w:lastRenderedPageBreak/>
        <w:t xml:space="preserve">Fell on Good Ground </w:t>
      </w:r>
      <w:r w:rsidRPr="00387CDE">
        <w:rPr>
          <w:rFonts w:cstheme="minorHAnsi"/>
          <w:color w:val="C00000"/>
          <w:sz w:val="24"/>
          <w:szCs w:val="24"/>
        </w:rPr>
        <w:t xml:space="preserve">[00.0011% to 100.00%, which is 99.9989% Good, which is always Divine, TRUTHFUL &amp; Most Accurate with all Infallibility &amp; all Inerrancy] </w:t>
      </w:r>
      <w:r w:rsidRPr="00387CDE">
        <w:rPr>
          <w:rFonts w:cstheme="minorHAnsi"/>
          <w:color w:val="FF0000"/>
          <w:sz w:val="24"/>
          <w:szCs w:val="24"/>
        </w:rPr>
        <w:t xml:space="preserve">and Yielded a Crop that Sprang Up, Increased and Produced: some Thirtyfold, some Sixty, and some a Hundred [All Together is 190-Fold, which is Enough for a Captain’s (HIGH PRIEST’s or Chiefs of Police) Position].” </w:t>
      </w:r>
      <w:r w:rsidRPr="00387CDE">
        <w:rPr>
          <w:rFonts w:cstheme="minorHAnsi"/>
          <w:sz w:val="24"/>
          <w:szCs w:val="24"/>
        </w:rPr>
        <w:t xml:space="preserve">And He said to Them, </w:t>
      </w:r>
      <w:r w:rsidRPr="00387CDE">
        <w:rPr>
          <w:rFonts w:cstheme="minorHAnsi"/>
          <w:color w:val="FF0000"/>
          <w:sz w:val="24"/>
          <w:szCs w:val="24"/>
        </w:rPr>
        <w:t xml:space="preserve">“He who has Ears to Hear, let Him Hear!” </w:t>
      </w:r>
      <w:r w:rsidRPr="00387CDE">
        <w:rPr>
          <w:rFonts w:cstheme="minorHAnsi"/>
          <w:sz w:val="24"/>
          <w:szCs w:val="24"/>
        </w:rPr>
        <w:t xml:space="preserve">In MARK 4:13-20 declares, And He said to Them, </w:t>
      </w:r>
      <w:r w:rsidRPr="00387CDE">
        <w:rPr>
          <w:rFonts w:cstheme="minorHAnsi"/>
          <w:color w:val="FF0000"/>
          <w:sz w:val="24"/>
          <w:szCs w:val="24"/>
        </w:rPr>
        <w:t>“Do You not Understand This Parable? How Then will You Understand All the Parables? The Sower Sows the Word [Revelation 19:13]. And These are the Ones by the Wayside [</w:t>
      </w:r>
      <w:r w:rsidRPr="00387CDE">
        <w:rPr>
          <w:rFonts w:cstheme="minorHAnsi"/>
          <w:color w:val="C00000"/>
          <w:sz w:val="24"/>
          <w:szCs w:val="24"/>
        </w:rPr>
        <w:t>only about 00.0033%, which is the First Problem of the 1/3 of 00.0011% Sexual Governed by Acts 7:1</w:t>
      </w:r>
      <w:r w:rsidRPr="00387CDE">
        <w:rPr>
          <w:rFonts w:cstheme="minorHAnsi"/>
          <w:color w:val="FF0000"/>
          <w:sz w:val="24"/>
          <w:szCs w:val="24"/>
        </w:rPr>
        <w:t xml:space="preserve">], where the Word [Revelation 19:13] is Sown. When They Hear, Satan [LUCIFER] Comes Immediately and Takes away the Word [Revelation 19:13] that was Sown in Their Hearts [The 00.0001% is the 3 Problems Clustered </w:t>
      </w:r>
      <w:r w:rsidRPr="00387CDE">
        <w:rPr>
          <w:rFonts w:cstheme="minorHAnsi"/>
          <w:color w:val="C00000"/>
          <w:sz w:val="24"/>
          <w:szCs w:val="24"/>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sidRPr="00387CDE">
        <w:rPr>
          <w:rFonts w:cstheme="minorHAnsi"/>
          <w:color w:val="FF0000"/>
          <w:sz w:val="24"/>
          <w:szCs w:val="24"/>
        </w:rPr>
        <w:t>]. These likewise are the Ones Sown on Stony Ground [</w:t>
      </w:r>
      <w:r w:rsidRPr="00387CDE">
        <w:rPr>
          <w:rFonts w:cstheme="minorHAnsi"/>
          <w:color w:val="C00000"/>
          <w:sz w:val="24"/>
          <w:szCs w:val="24"/>
        </w:rPr>
        <w:t>only about 00.0033%, which is the Second Problem of the 1/3 of 00.0011% Sexual Governed by Acts 7:30</w:t>
      </w:r>
      <w:r w:rsidRPr="00387CDE">
        <w:rPr>
          <w:rFonts w:cstheme="minorHAnsi"/>
          <w:color w:val="FF0000"/>
          <w:sz w:val="24"/>
          <w:szCs w:val="24"/>
        </w:rPr>
        <w:t xml:space="preserve">] who, when They Hear the Word [Revelation 19:13], Immediately </w:t>
      </w:r>
      <w:r w:rsidRPr="00387CDE">
        <w:rPr>
          <w:rFonts w:cstheme="minorHAnsi"/>
          <w:color w:val="FF0000"/>
          <w:sz w:val="24"/>
          <w:szCs w:val="24"/>
        </w:rPr>
        <w:lastRenderedPageBreak/>
        <w:t>Receive it with Gladness, and They have No Root in Themselves, and so Endure only for a Time. Afterward, when Tribulation [STONING] or Persecution Arises for the Word’s [Revelation 19:13] Sake, Immediately They Stumble. Now These are the Ones Sown among Thorns [</w:t>
      </w:r>
      <w:r w:rsidRPr="00387CDE">
        <w:rPr>
          <w:rFonts w:cstheme="minorHAnsi"/>
          <w:color w:val="C00000"/>
          <w:sz w:val="24"/>
          <w:szCs w:val="24"/>
        </w:rPr>
        <w:t>only about 00.0033%, which is the Last Problem of the 1/3 of 00.0011% Sexual Governed by Acts 7:60</w:t>
      </w:r>
      <w:r w:rsidRPr="00387CDE">
        <w:rPr>
          <w:rFonts w:cstheme="minorHAnsi"/>
          <w:color w:val="FF0000"/>
          <w:sz w:val="24"/>
          <w:szCs w:val="24"/>
        </w:rPr>
        <w:t xml:space="preserve">], They are the Ones who Hear the Word [Revelation 19:13], and the Cares of THIS WORLD, the Deceitfulness of Riches, and the Desires for Other Things Entering in Choke the Word [Revelation 19:13], and it becomes Unfruitful [This means it never brings forth the Fruits of the SPIRIT in Galatians 5:22-23 but the Fruits of the Flesh in Galatians 5:19-21]. But Those are the Ones Sown on Good Ground </w:t>
      </w:r>
      <w:r w:rsidRPr="00387CDE">
        <w:rPr>
          <w:rFonts w:cstheme="minorHAnsi"/>
          <w:color w:val="C00000"/>
          <w:sz w:val="24"/>
          <w:szCs w:val="24"/>
        </w:rPr>
        <w:t>[00.0001%---OPPOSING SIDE to 100.0000%, which is 100.0000% Good, which is always Divine, TRUTHFUL &amp; Most Accurate with all Infallibility &amp; all Inerrancy]</w:t>
      </w:r>
      <w:r w:rsidRPr="00387CDE">
        <w:rPr>
          <w:rFonts w:cstheme="minorHAnsi"/>
          <w:color w:val="FF0000"/>
          <w:sz w:val="24"/>
          <w:szCs w:val="24"/>
        </w:rPr>
        <w:t xml:space="preserve">, Those who Hear the Word [Revelation 19:13], Accept it, and Bear Fruit, some Thirtyfold, some Sixty and some a Hundred [All Together is 190-Fold, which is Enough for a Captain’s (HIGH PRIEST’s or Chiefs of Police) Position].” </w:t>
      </w:r>
      <w:r w:rsidRPr="00387CDE">
        <w:rPr>
          <w:rFonts w:cstheme="minorHAnsi"/>
          <w:sz w:val="24"/>
          <w:szCs w:val="24"/>
        </w:rPr>
        <w:t xml:space="preserve">In MARK 4:26-29 declares, And He said, </w:t>
      </w:r>
      <w:r w:rsidRPr="00387CDE">
        <w:rPr>
          <w:rFonts w:cstheme="minorHAnsi"/>
          <w:color w:val="FF0000"/>
          <w:sz w:val="24"/>
          <w:szCs w:val="24"/>
        </w:rPr>
        <w:t xml:space="preserve">“The KINGDOM of GOD [LORDSHIP] is as if a Man should Scatter [Sow] Seed on the Ground, and should Sleep by Night and Rise by Day, and the Seed should Sprout and Grow, He Himself Does, not Know how. For the EARTH Yields Crops by Itself, First the [ROD] Blade [Hebrews 4:12], then the [Cock] Head, after that the Full Grain [Seed] in the [Cock] Head. But when the Grain Ripens [Emits], Immediately He Puts in the [Womb] Sickle [Revelation 14:14-20], because the [Pregnancy] Harvest has Come.”  </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Compared » To a KING who made a Marriage Feast for His SON</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lastRenderedPageBreak/>
        <w:t xml:space="preserve">In LUKE 14:16-24 declares, Then He said to Him, </w:t>
      </w:r>
      <w:r w:rsidRPr="00387CDE">
        <w:rPr>
          <w:rFonts w:cstheme="minorHAnsi"/>
          <w:color w:val="FF0000"/>
          <w:sz w:val="24"/>
          <w:szCs w:val="24"/>
        </w:rPr>
        <w:t>“A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KINGDOM OF GOD » Compared » To leaven (yeast)</w:t>
      </w:r>
    </w:p>
    <w:p w:rsidR="00387CDE" w:rsidRPr="00387CDE" w:rsidRDefault="00387CDE" w:rsidP="00387CDE">
      <w:pPr>
        <w:spacing w:line="480" w:lineRule="auto"/>
        <w:jc w:val="both"/>
        <w:rPr>
          <w:rFonts w:cstheme="minorHAnsi"/>
          <w:color w:val="FF0000"/>
          <w:sz w:val="24"/>
          <w:szCs w:val="24"/>
        </w:rPr>
      </w:pPr>
      <w:r w:rsidRPr="00387CDE">
        <w:rPr>
          <w:rFonts w:cstheme="minorHAnsi"/>
          <w:sz w:val="24"/>
          <w:szCs w:val="24"/>
        </w:rPr>
        <w:t xml:space="preserve">In LUKE 13:20-21 declares, and again He said, </w:t>
      </w:r>
      <w:r w:rsidRPr="00387CDE">
        <w:rPr>
          <w:rFonts w:cstheme="minorHAnsi"/>
          <w:color w:val="FF0000"/>
          <w:sz w:val="24"/>
          <w:szCs w:val="24"/>
        </w:rPr>
        <w:t>“To what shall I liken the KINGDOM of GOD [FATHER STEPHEN]? It is lie Leaven [Yeast], which a Woman Took and Hid in Three Measures of Meal Till it was all Leavened.”</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ACTUAL UNMARRIED TO SINGLE AFTER MARRIAGE KINGDOM OF GOD KNOWN AS THE TOP GODLY NEW JERUSALEM</w:t>
      </w:r>
    </w:p>
    <w:p w:rsidR="00387CDE" w:rsidRPr="00387CDE" w:rsidRDefault="00387CDE" w:rsidP="00387CDE">
      <w:pPr>
        <w:spacing w:line="480" w:lineRule="auto"/>
        <w:jc w:val="both"/>
        <w:rPr>
          <w:rFonts w:cstheme="minorHAnsi"/>
          <w:sz w:val="24"/>
          <w:szCs w:val="24"/>
        </w:rPr>
      </w:pPr>
      <w:r w:rsidRPr="00387CDE">
        <w:rPr>
          <w:rFonts w:cstheme="minorHAnsi"/>
          <w:sz w:val="24"/>
          <w:szCs w:val="24"/>
        </w:rPr>
        <w:lastRenderedPageBreak/>
        <w:t xml:space="preserve">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w:t>
      </w:r>
      <w:r w:rsidRPr="00387CDE">
        <w:rPr>
          <w:rFonts w:cstheme="minorHAnsi"/>
          <w:sz w:val="24"/>
          <w:szCs w:val="24"/>
        </w:rPr>
        <w:lastRenderedPageBreak/>
        <w:t>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sidRPr="00387CDE">
        <w:rPr>
          <w:rFonts w:cstheme="minorHAnsi"/>
          <w:sz w:val="24"/>
          <w:szCs w:val="24"/>
          <w:vertAlign w:val="superscript"/>
        </w:rPr>
        <w:t>th</w:t>
      </w:r>
      <w:r w:rsidRPr="00387CDE">
        <w:rPr>
          <w:rFonts w:cstheme="minorHAnsi"/>
          <w:sz w:val="24"/>
          <w:szCs w:val="24"/>
        </w:rPr>
        <w:t xml:space="preserve"> DAY IN GENESIS 2:2-3]? HATH NOT MY HANDS [ISAIAH 64:8] [This refers to 4 Hands of 20 to 28 KINGDOMS of LORDSHIPs based on 4 to 6 Fingers each &amp; 2 Thumbs each in LUKE 11:20] MADE ALL THESE THINGS [THIS IS THE UPMOST TOP PINNACLE OF THE FATHER STEPHEN </w:t>
      </w:r>
      <w:r w:rsidRPr="00387CDE">
        <w:rPr>
          <w:rFonts w:cstheme="minorHAnsi"/>
          <w:sz w:val="24"/>
          <w:szCs w:val="24"/>
        </w:rPr>
        <w:lastRenderedPageBreak/>
        <w:t>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387CDE" w:rsidRPr="00387CDE" w:rsidRDefault="00387CDE" w:rsidP="00387CDE">
      <w:pPr>
        <w:spacing w:line="480" w:lineRule="auto"/>
        <w:jc w:val="center"/>
        <w:rPr>
          <w:rFonts w:cstheme="minorHAnsi"/>
          <w:b/>
          <w:bCs/>
          <w:sz w:val="24"/>
          <w:szCs w:val="24"/>
        </w:rPr>
      </w:pPr>
      <w:r w:rsidRPr="00387CDE">
        <w:rPr>
          <w:rFonts w:cstheme="minorHAnsi"/>
          <w:b/>
          <w:bCs/>
          <w:sz w:val="24"/>
          <w:szCs w:val="24"/>
        </w:rPr>
        <w:t>THE ACTUAL SINGLE KINGDOM OF GOD KNOWN AS THE TOP GODLY NEW JERUSALEM</w:t>
      </w:r>
    </w:p>
    <w:p w:rsidR="00387CDE" w:rsidRPr="00387CDE" w:rsidRDefault="00387CDE" w:rsidP="00387CDE">
      <w:pPr>
        <w:spacing w:line="480" w:lineRule="auto"/>
        <w:jc w:val="both"/>
        <w:rPr>
          <w:rFonts w:cstheme="minorHAnsi"/>
          <w:sz w:val="24"/>
          <w:szCs w:val="24"/>
        </w:rPr>
      </w:pPr>
      <w:r w:rsidRPr="00387CDE">
        <w:rPr>
          <w:rFonts w:cstheme="minorHAnsi"/>
          <w:sz w:val="24"/>
          <w:szCs w:val="24"/>
        </w:rPr>
        <w:t xml:space="preserve">In Acts of the HOLY GHOST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w:t>
      </w:r>
      <w:r w:rsidRPr="00387CDE">
        <w:rPr>
          <w:rFonts w:cstheme="minorHAnsi"/>
          <w:sz w:val="24"/>
          <w:szCs w:val="24"/>
        </w:rPr>
        <w:lastRenderedPageBreak/>
        <w:t xml:space="preserve">[FATHER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t>
      </w:r>
      <w:r w:rsidRPr="00387CDE">
        <w:rPr>
          <w:rFonts w:cstheme="minorHAnsi"/>
          <w:sz w:val="24"/>
          <w:szCs w:val="24"/>
        </w:rPr>
        <w:lastRenderedPageBreak/>
        <w:t>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sidRPr="00387CDE">
        <w:rPr>
          <w:rFonts w:cstheme="minorHAnsi"/>
          <w:sz w:val="24"/>
          <w:szCs w:val="24"/>
          <w:vertAlign w:val="superscript"/>
        </w:rPr>
        <w:t>th</w:t>
      </w:r>
      <w:r w:rsidRPr="00387CDE">
        <w:rPr>
          <w:rFonts w:cstheme="minorHAnsi"/>
          <w:sz w:val="24"/>
          <w:szCs w:val="24"/>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w:t>
      </w:r>
      <w:r w:rsidRPr="00387CDE">
        <w:rPr>
          <w:rFonts w:cstheme="minorHAnsi"/>
          <w:sz w:val="24"/>
          <w:szCs w:val="24"/>
        </w:rPr>
        <w:lastRenderedPageBreak/>
        <w:t>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387CDE" w:rsidRPr="00387CDE" w:rsidRDefault="00387CDE" w:rsidP="00387CDE">
      <w:pPr>
        <w:spacing w:line="480" w:lineRule="auto"/>
        <w:jc w:val="center"/>
        <w:rPr>
          <w:rFonts w:cstheme="minorHAnsi"/>
          <w:b/>
          <w:sz w:val="24"/>
          <w:szCs w:val="24"/>
        </w:rPr>
      </w:pPr>
      <w:r w:rsidRPr="00387CDE">
        <w:rPr>
          <w:rFonts w:cstheme="minorHAnsi"/>
          <w:b/>
          <w:sz w:val="24"/>
          <w:szCs w:val="24"/>
        </w:rPr>
        <w:t>ULTIMATE END OF THE LAST EXIT FROM THE KINGODM OF GOD TO THE BEGINNING ENTRANCE OF THE KINGDOM OF THE FATHER STEPHEN OUR LORD KNOWN ALSO AS THE KINGDOM OF THE LORD STEPHEN YAHWEH IN ACTS 29:1-2 [THE TIME PORTAL DOORWAY OF THE USA’S TRIBULATION PERIOD]</w:t>
      </w:r>
    </w:p>
    <w:p w:rsidR="00387CDE" w:rsidRPr="00387CDE" w:rsidRDefault="00387CDE" w:rsidP="00387CDE">
      <w:pPr>
        <w:spacing w:line="480" w:lineRule="auto"/>
        <w:jc w:val="both"/>
        <w:rPr>
          <w:rFonts w:cstheme="minorHAnsi"/>
          <w:b/>
          <w:sz w:val="24"/>
          <w:szCs w:val="24"/>
        </w:rPr>
      </w:pPr>
      <w:r w:rsidRPr="00387CDE">
        <w:rPr>
          <w:rFonts w:cstheme="minorHAnsi"/>
          <w:b/>
          <w:sz w:val="24"/>
          <w:szCs w:val="24"/>
        </w:rPr>
        <w:t>In Daniel 7:1-8 supports this 5</w:t>
      </w:r>
      <w:r w:rsidRPr="00387CDE">
        <w:rPr>
          <w:rFonts w:cstheme="minorHAnsi"/>
          <w:b/>
          <w:sz w:val="24"/>
          <w:szCs w:val="24"/>
          <w:vertAlign w:val="superscript"/>
        </w:rPr>
        <w:t>th</w:t>
      </w:r>
      <w:r w:rsidRPr="00387CDE">
        <w:rPr>
          <w:rFonts w:cstheme="minorHAnsi"/>
          <w:b/>
          <w:sz w:val="24"/>
          <w:szCs w:val="24"/>
        </w:rPr>
        <w:t xml:space="preserve"> Vision: In Daniel 7:1-8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1</w:t>
      </w:r>
      <w:r w:rsidRPr="00387CDE">
        <w:rPr>
          <w:rFonts w:cstheme="minorHAnsi"/>
          <w:b/>
          <w:sz w:val="24"/>
          <w:szCs w:val="24"/>
          <w:vertAlign w:val="superscript"/>
        </w:rPr>
        <w:t>st</w:t>
      </w:r>
      <w:r w:rsidRPr="00387CDE">
        <w:rPr>
          <w:rFonts w:cstheme="minorHAnsi"/>
          <w:b/>
          <w:sz w:val="24"/>
          <w:szCs w:val="24"/>
        </w:rPr>
        <w:t xml:space="preserve"> BEAST IS THE LION-MAN WITH EAGLE’S WINGS: “The First was like a Lion, and had Eagle’s Wings. I watched till its wings were plucked off, and it was lifted up from the EARTH and made to stand on two </w:t>
      </w:r>
      <w:r w:rsidRPr="00387CDE">
        <w:rPr>
          <w:rFonts w:cstheme="minorHAnsi"/>
          <w:b/>
          <w:sz w:val="24"/>
          <w:szCs w:val="24"/>
        </w:rPr>
        <w:lastRenderedPageBreak/>
        <w:t>feet like a Man, and a Man’s Heart was given to it.” THE 2</w:t>
      </w:r>
      <w:r w:rsidRPr="00387CDE">
        <w:rPr>
          <w:rFonts w:cstheme="minorHAnsi"/>
          <w:b/>
          <w:sz w:val="24"/>
          <w:szCs w:val="24"/>
          <w:vertAlign w:val="superscript"/>
        </w:rPr>
        <w:t>nd</w:t>
      </w:r>
      <w:r w:rsidRPr="00387CDE">
        <w:rPr>
          <w:rFonts w:cstheme="minorHAnsi"/>
          <w:b/>
          <w:sz w:val="24"/>
          <w:szCs w:val="24"/>
        </w:rPr>
        <w:t xml:space="preserve"> BEAST IS THE BEAR-MAN WITH THREE RIBS IN ITS MOUTH: “And suddenly another Beast, a second, like a Bear. It was raised up on one side, and had three ribs in its mouth between its teeth. And they said thus to it: ‘Arise, devour much Flesh!’” THE 3</w:t>
      </w:r>
      <w:r w:rsidRPr="00387CDE">
        <w:rPr>
          <w:rFonts w:cstheme="minorHAnsi"/>
          <w:b/>
          <w:sz w:val="24"/>
          <w:szCs w:val="24"/>
          <w:vertAlign w:val="superscript"/>
        </w:rPr>
        <w:t>rd</w:t>
      </w:r>
      <w:r w:rsidRPr="00387CDE">
        <w:rPr>
          <w:rFonts w:cstheme="minorHAnsi"/>
          <w:b/>
          <w:sz w:val="24"/>
          <w:szCs w:val="24"/>
        </w:rPr>
        <w:t xml:space="preserve"> BEAST IS THE LEOPARD-MAN WITH FOUR HEADS &amp; FOUR WINGS ON ITS BACK: “After this I looked, and there was another, like a Leopard, which had on its back four wings of a Bird. The Beast also had four heads, and dominion was given to it.” THE 4</w:t>
      </w:r>
      <w:r w:rsidRPr="00387CDE">
        <w:rPr>
          <w:rFonts w:cstheme="minorHAnsi"/>
          <w:b/>
          <w:sz w:val="24"/>
          <w:szCs w:val="24"/>
          <w:vertAlign w:val="superscript"/>
        </w:rPr>
        <w:t>th</w:t>
      </w:r>
      <w:r w:rsidRPr="00387CDE">
        <w:rPr>
          <w:rFonts w:cstheme="minorHAnsi"/>
          <w:b/>
          <w:sz w:val="24"/>
          <w:szCs w:val="24"/>
        </w:rPr>
        <w:t xml:space="preserve"> BEAST IS THE TEN HORNED BEAST-MAN WITH MAN’S EYES &amp; MOUTH SPEAKING POMPOUS THINGS: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p>
    <w:p w:rsidR="00387CDE" w:rsidRPr="00387CDE" w:rsidRDefault="00387CDE" w:rsidP="00387CDE">
      <w:pPr>
        <w:spacing w:line="480" w:lineRule="auto"/>
        <w:jc w:val="both"/>
        <w:rPr>
          <w:rFonts w:cstheme="minorHAnsi"/>
          <w:b/>
          <w:sz w:val="24"/>
          <w:szCs w:val="24"/>
        </w:rPr>
      </w:pPr>
      <w:r w:rsidRPr="00387CDE">
        <w:rPr>
          <w:rFonts w:cstheme="minorHAnsi"/>
          <w:b/>
          <w:sz w:val="24"/>
          <w:szCs w:val="24"/>
        </w:rPr>
        <w:t>In 2</w:t>
      </w:r>
      <w:r w:rsidRPr="00387CDE">
        <w:rPr>
          <w:rFonts w:cstheme="minorHAnsi"/>
          <w:b/>
          <w:sz w:val="24"/>
          <w:szCs w:val="24"/>
          <w:vertAlign w:val="superscript"/>
        </w:rPr>
        <w:t>nd</w:t>
      </w:r>
      <w:r w:rsidRPr="00387CDE">
        <w:rPr>
          <w:rFonts w:cstheme="minorHAnsi"/>
          <w:b/>
          <w:sz w:val="24"/>
          <w:szCs w:val="24"/>
        </w:rPr>
        <w:t xml:space="preserve"> Esdras 11:1-35 declares, “Then saw I a dream, and, behold, there came up from the sea an eagle, which had twelve feathered wings, and three heads. And I saw, and, behold, She, spread Her wings over all the EARTH, and all the winds of the air blew on Her, and were gathered together. And I beheld, and out of Her feathers there grew other contrary feathers, and they became little feathers and small. But Her heads were at rest: the head in the midst was greater than the other, yet rested it with the residue. Moreover, I beheld, and, lo, the eagle flew with Her feathers, and reigned upon EARTH, and over them that dwelt therein. And I saw that all things under HEAVEN were subject unto Her, and no Man spoke against </w:t>
      </w:r>
      <w:r w:rsidRPr="00387CDE">
        <w:rPr>
          <w:rFonts w:cstheme="minorHAnsi"/>
          <w:b/>
          <w:sz w:val="24"/>
          <w:szCs w:val="24"/>
        </w:rPr>
        <w:lastRenderedPageBreak/>
        <w:t xml:space="preserve">Her, no, not one creature upon EARTH. And I beheld, and, lo, the eagle rose upon Her talons, and spoke to Her feathers, saying, Watch, not all at once: sleep every one in His own place, and watch by course: But let the heads be preserved for the last. And I beheld, and, lo, the voice went not out of Her heads, but from the midst of Her body. And I numbered Her contrary feathers, and, behold, there were eight of them. And I looked, and, behold, on the right side there arose one feather, and reigned over all the EARTH, And, so it was, that when it reigned, the end of it came, and the place thereof appeared no more: so, the next following stood up. and reigned, and had a great time, And, it happened, that when it reigned, the end of it came also, like as the first, so that it appeared no more. Then came there a voice unto it, and said, Hear, thou that hast borne rule over the EARTH so long: this I say unto thee, before thou begin to appear no more, There, shall none after thee attain unto thy time, neither unto the half thereof. Then arose the third, and reigned as the other before, and appeared no more also. So, went it with all the residue one after another, as that every one reigned, and then appeared no more. Then I beheld, and, lo, in process of time the feathers that followed stood up upon the right side, that they might rule also, and some of them ruled, but within a while they appeared no more: For some of them were set up, but ruled not. After this I looked, and, behold, the twelve feathers appeared no more, nor the two little feathers: And there was no more upon the eagle's body, but three heads that rested, and six little wings. Then saw I also that two little feathers divided themselves from the six, and remained under the head that was upon the right side: for the four continued in their place. And I beheld, and, lo, the feathers that were under the wing thought to set up themselves and to have the rule. And I beheld, and, lo, there was one set up, but shortly it appeared no more. And the </w:t>
      </w:r>
      <w:r w:rsidRPr="00387CDE">
        <w:rPr>
          <w:rFonts w:cstheme="minorHAnsi"/>
          <w:b/>
          <w:sz w:val="24"/>
          <w:szCs w:val="24"/>
        </w:rPr>
        <w:lastRenderedPageBreak/>
        <w:t xml:space="preserve">second was sooner away than the first. And I beheld, and, lo, the two that remained thought also in themselves to reign: And when they so thought, behold, there awaked one of the heads that were at rest, namely, it that was in the midst; for that was greater than the two other heads. And then I saw that the two other heads were joined with it. And, behold, the head was turned with them that were with it, and did eat up the two feathers under the wing that would have reigned. But this head put the Whole EARTH in fear, and bare rule in it over all those that dwelt upon the EARTH with much oppression, and it had the Governance of the WORLD more than all the wings that had been. And after this I beheld, and, lo, the head that was in the midst suddenly appeared no more, like as the wings. But there remained the two heads, which also in like sort ruled upon the EARTH, and over those that dwelt therein. And I beheld, and, lo, the head upon the right side devoured it that was upon the left side.” </w:t>
      </w:r>
      <w:r w:rsidRPr="00387CDE">
        <w:rPr>
          <w:rFonts w:cstheme="minorHAnsi"/>
          <w:bCs/>
          <w:sz w:val="24"/>
          <w:szCs w:val="24"/>
        </w:rPr>
        <w:t>In 2</w:t>
      </w:r>
      <w:r w:rsidRPr="00387CDE">
        <w:rPr>
          <w:rFonts w:cstheme="minorHAnsi"/>
          <w:bCs/>
          <w:sz w:val="24"/>
          <w:szCs w:val="24"/>
          <w:vertAlign w:val="superscript"/>
        </w:rPr>
        <w:t>nd</w:t>
      </w:r>
      <w:r w:rsidRPr="00387CDE">
        <w:rPr>
          <w:rFonts w:cstheme="minorHAnsi"/>
          <w:bCs/>
          <w:sz w:val="24"/>
          <w:szCs w:val="24"/>
        </w:rPr>
        <w:t xml:space="preserve"> Esdras 11:36-46</w:t>
      </w:r>
      <w:r w:rsidRPr="00387CDE">
        <w:rPr>
          <w:rFonts w:cstheme="minorHAnsi"/>
          <w:b/>
          <w:sz w:val="24"/>
          <w:szCs w:val="24"/>
        </w:rPr>
        <w:t xml:space="preserve"> declares, “Then I heard a voice saying to me, ‘Look in front of you and consider what you see.’ </w:t>
      </w:r>
      <w:r w:rsidRPr="00387CDE">
        <w:rPr>
          <w:rFonts w:cstheme="minorHAnsi"/>
          <w:b/>
          <w:sz w:val="24"/>
          <w:szCs w:val="24"/>
          <w:vertAlign w:val="superscript"/>
        </w:rPr>
        <w:t> </w:t>
      </w:r>
      <w:r w:rsidRPr="00387CDE">
        <w:rPr>
          <w:rFonts w:cstheme="minorHAnsi"/>
          <w:b/>
          <w:sz w:val="24"/>
          <w:szCs w:val="24"/>
        </w:rPr>
        <w:t xml:space="preserve">When I looked, I saw what seemed to be a lion roused from the forest, roaring, and I heard how it uttered a human voice to the eagle, and spoke, saying, ‘Listen and I will speak to you. The MOST-HIGH [JEHOVAH] says to You, are you not the one that remains of the four beasts that I had made to reign in My WORLD, so that the end of my times might come through them? </w:t>
      </w:r>
      <w:r w:rsidRPr="00387CDE">
        <w:rPr>
          <w:rFonts w:cstheme="minorHAnsi"/>
          <w:b/>
          <w:sz w:val="24"/>
          <w:szCs w:val="24"/>
          <w:vertAlign w:val="superscript"/>
        </w:rPr>
        <w:t> </w:t>
      </w:r>
      <w:r w:rsidRPr="00387CDE">
        <w:rPr>
          <w:rFonts w:cstheme="minorHAnsi"/>
          <w:b/>
          <w:sz w:val="24"/>
          <w:szCs w:val="24"/>
        </w:rPr>
        <w:t xml:space="preserve">You, the fourth that has come, have conquered all the beasts that have gone before, and You have held sway over the WORLD with great terror, and over all the EARTH with grievous oppression, and for so long You have lived on the EARTH with deceit. You have judged the EARTH, but not with TRUTH, for You have oppressed the meek and injured the peaceable, You, have hated those who tell the TRUTH, and have [sexually] Loved liars, You, have destroyed the homes of those who brought forth fruit, and </w:t>
      </w:r>
      <w:r w:rsidRPr="00387CDE">
        <w:rPr>
          <w:rFonts w:cstheme="minorHAnsi"/>
          <w:b/>
          <w:sz w:val="24"/>
          <w:szCs w:val="24"/>
        </w:rPr>
        <w:lastRenderedPageBreak/>
        <w:t xml:space="preserve">have laid low the walls of those who did You no harm. Your [sexual] insolence has come up before the MOST-HIGH [JEHOVAH], and Your [sexual] pride to the Mighty One. The MOST-HIGH [JEHOVAH] has looked at His times, now they have ended, and His ages have reached completion. Therefore You, eagle, will surely disappear, You and Your terrifying wings, Your, most evil [sexual] little wings, Your malicious [sexual] heads, Your most evil [sexual] talons, and Your whole worthless body, so that the Whole EARTH, freed from Your [sexual] violence, may be refreshed and relieved, and may hope for the judgment and mercy of Him who made it.’” </w:t>
      </w:r>
      <w:r w:rsidRPr="00387CDE">
        <w:rPr>
          <w:rFonts w:cstheme="minorHAnsi"/>
          <w:bCs/>
          <w:sz w:val="24"/>
          <w:szCs w:val="24"/>
        </w:rPr>
        <w:t>In 2</w:t>
      </w:r>
      <w:r w:rsidRPr="00387CDE">
        <w:rPr>
          <w:rFonts w:cstheme="minorHAnsi"/>
          <w:bCs/>
          <w:sz w:val="24"/>
          <w:szCs w:val="24"/>
          <w:vertAlign w:val="superscript"/>
        </w:rPr>
        <w:t>nd</w:t>
      </w:r>
      <w:r w:rsidRPr="00387CDE">
        <w:rPr>
          <w:rFonts w:cstheme="minorHAnsi"/>
          <w:bCs/>
          <w:sz w:val="24"/>
          <w:szCs w:val="24"/>
        </w:rPr>
        <w:t xml:space="preserve"> Esdras 12:1-51</w:t>
      </w:r>
      <w:r w:rsidRPr="00387CDE">
        <w:rPr>
          <w:rFonts w:cstheme="minorHAnsi"/>
          <w:b/>
          <w:sz w:val="24"/>
          <w:szCs w:val="24"/>
        </w:rPr>
        <w:t xml:space="preserve"> declares, “And it came to pass, whiles the lion spoke these words unto the eagle, I saw, And, behold, the head that remained and the four wings appeared no more, and the two went unto it and set themselves up to reign, and their KINGDOM was small, and fill of uproar. And I saw, and, behold, they appeared no more, and the whole body of the eagle was burnt so that the EARTH was in great fear: then awaked I out of the trouble and trance of My Mind, and from great fear, and said unto My SPIRIT, Lo, this hast thou done unto Me, in that thou search out the Ways of the [Most] HIGHEST [FATHER STEPHEN OUR LORD]. Lo, yet Am I weary in My Mind, and very weak in My SPIRIT, and little strength is there in Me, for the great fear wherewith I was afflicted this night. Therefore, will I now beseech the [Most] HIGHEST [FATHER STEPHEN OUR LORD], that He will comfort Me unto the end. And I said, LORD that bear rule, if I have found grace before thy sight, and if I AM justified with thee before many others, and if My prayer indeed be come up before thy face, Comfort Me then, and shew Me thy Servant the interpretation and plain difference of this fearful vision, that thou mayest perfectly comfort My soul. For thou hast judged Me worthy to shew Me the last times. And He said unto Me, This, is the interpretation of the vision: The </w:t>
      </w:r>
      <w:r w:rsidRPr="00387CDE">
        <w:rPr>
          <w:rFonts w:cstheme="minorHAnsi"/>
          <w:b/>
          <w:sz w:val="24"/>
          <w:szCs w:val="24"/>
        </w:rPr>
        <w:lastRenderedPageBreak/>
        <w:t xml:space="preserve">eagle, whom thou saw come up from the sea, is the KINGDOM which was seen in the vision of thy BROTHER Daniel. But it was not expounded unto Him, therefore now I declare it unto thee. Behold, the days will come, that there shall rise up a KINGDOM upon EARTH, and it shall be feared above all the KINGDOMS that were before it. In the same shall twelve Kings [Colonels] reign, one after another: Whereof the second shall begin to reign, and shall have more time than any of the twelve. And this do the twelve wings signify, which thou saw. As for the voice which thou heard speak, and that thou saw not to go out from the heads but from the midst of the body thereof, this is the interpretation: That after the time of that KINGDOM there shall arise great strivings, and it shall stand in peril of failing: nevertheless, it shall not then fall, but shall be restored again to His beginning. And whereas thou saw the eight, small under feathers sticking to Her wings, this is the interpretation: That in Him there shall arise eight Kings [Colonels], whose times shall be but small, and their years swift. And two of them shall perish, the middle time approaching: four shall be kept until their end begin to approach: but two shall be kept unto the end. And whereas thou saw three heads resting, this is the interpretation: In His last days shall the MOST-HIGH [JEHOVAH] raise up three KINGDOMS, and renew many things therein, and they shall have the dominion of the EARTH, and of those that dwell therein, with much [sexual] oppression, above all those that were before them: therefore, are they called the [3] heads of the eagle. For these are they that shall accomplish His wickedness [sexuality], and that shall finish His last end. And whereas thou saw that the great head appeared no more, it signifies that one of them shall die upon His bed, and yet with pain. For the two that remain shall be slain with the sword [mouth]. For the sword of the one shall devour the other: but at the last shall He fall through </w:t>
      </w:r>
      <w:r w:rsidRPr="00387CDE">
        <w:rPr>
          <w:rFonts w:cstheme="minorHAnsi"/>
          <w:b/>
          <w:sz w:val="24"/>
          <w:szCs w:val="24"/>
        </w:rPr>
        <w:lastRenderedPageBreak/>
        <w:t xml:space="preserve">[by] the sword [mouth] Himself. And whereas thou saw two feathers under the wings passing over the head that is on the right side, it signifies that these are they, whom the [Most] HIGHEST [FATHER STEPHEN OUR LORD] hath kept unto their end: this is the Small KINGDOM and full of trouble, as thou saw. And the lion, whom thou saw rising up out of the wood, and roaring, and speaking to the eagle, and rebuking Her for Her unrighteousness with all the words which thou hast heard, This, is the anointed, which the [Most] HIGHEST [FATHER STEPHEN OUR LORD] hath kept for them and for their wickedness [sexuality] unto the end: He shall reprove them, and shall upbraid them with their cruelty. For He shall set them before Him alive in judgment, and shall rebuke them, and correct them. For the rest of My People shall He deliver with mercy, those that have been pressed upon My borders, and He shall make them joyful until the coming of the Day of Judgment, whereof I have spoken unto thee from the beginning. This is the dream that thou saw, and these are the interpretations. Thou only hast been meet to know this Secret of the [Most] HIGHEST [FATHER STEPHEN OUR LORD]. Therefore, write all these things that thou hast seen in a Book, and hide them: And teach them to the Wise of the People, whose hearts thou know, may comprehend and keep these secrets. But wait thou here thyself yet seven days more, that it may be shewed thee, whatsoever it pleases the [Most] HIGHEST [FATHER STEPHEN OUR LORD] to declare unto thee. And with that He went His way. And it came to pass, when all the people saw that the seven days were past, and I not come again into the city, they gathered them all together, from the least unto the greatest, and came unto Me, and said, What, have We offended thee? and what evil have We done against thee, that thou forsake Us, and sit here in this place? For of all the Prophets thou only art left Us, as a cluster of the vintage, and as a candle </w:t>
      </w:r>
      <w:r w:rsidRPr="00387CDE">
        <w:rPr>
          <w:rFonts w:cstheme="minorHAnsi"/>
          <w:b/>
          <w:sz w:val="24"/>
          <w:szCs w:val="24"/>
        </w:rPr>
        <w:lastRenderedPageBreak/>
        <w:t>in a dark place, and as a haven or ship preserved from the tempest. Are not the evils which are come to Us sufficient? If thou shalt forsake Us, how much better had it been for Us, if We also had been burned in the Midst of Sion [Zion]? For We are not better than they that died there. And they wept with a loud voice. Then answered I them, and said, Be, of good comfort, O ISRAEL, and be not heavy, thou HOUSE of JACOB: For the [Most] HIGHEST [FATHER STEPHEN OUR LORD] hath You in remembrance, and the Mighty hath not forgotten You in temptation. As for Me, I have not forsaken You, neither AM I departed from You: but AM come into this place, to pray for the Desolation of Sion [Zion], and that I might seek mercy for the low estate of Your sanctuary. And now go Your way home every Man, and after these days will I come unto You. So, the People went their way into the city, like as I commanded them: But I remained still in the field seven days, as the Angel commanded Me, and did eat only in those days of the flowers of the field, and had My meat of the herbs.”</w:t>
      </w:r>
    </w:p>
    <w:p w:rsidR="00387CDE" w:rsidRPr="00387CDE" w:rsidRDefault="00387CDE" w:rsidP="00387CDE">
      <w:pPr>
        <w:spacing w:line="480" w:lineRule="auto"/>
        <w:jc w:val="both"/>
        <w:rPr>
          <w:rFonts w:cstheme="minorHAnsi"/>
          <w:b/>
          <w:sz w:val="24"/>
          <w:szCs w:val="24"/>
        </w:rPr>
      </w:pPr>
      <w:r w:rsidRPr="00387CDE">
        <w:rPr>
          <w:rFonts w:cstheme="minorHAnsi"/>
          <w:b/>
          <w:sz w:val="24"/>
          <w:szCs w:val="24"/>
        </w:rPr>
        <w:t>In Daniel 8:1-14 declares, “In the Third Year of the Reign of KING Belshazzar a Vision appeared to Me---to Me, Daniel---after the One [FATHER STEPHEN Our LORD in the Number 1] that appeared to Me the First Time. I saw in the Vision, and it happened while I was looking, that I was in Shushan [Susa], the Citadel [Fortified Palace], which is in the Providence of Elam, and I saw in the Vision that I was by the River Ulai. Then I lifted up My eyes and saw, and there, standing beside the river, was a Ram which had two horns, and the two horns [The 1</w:t>
      </w:r>
      <w:r w:rsidRPr="00387CDE">
        <w:rPr>
          <w:rFonts w:cstheme="minorHAnsi"/>
          <w:b/>
          <w:sz w:val="24"/>
          <w:szCs w:val="24"/>
          <w:vertAlign w:val="superscript"/>
        </w:rPr>
        <w:t>st</w:t>
      </w:r>
      <w:r w:rsidRPr="00387CDE">
        <w:rPr>
          <w:rFonts w:cstheme="minorHAnsi"/>
          <w:b/>
          <w:sz w:val="24"/>
          <w:szCs w:val="24"/>
        </w:rPr>
        <w:t xml:space="preserve"> horn is the Iraqi President &amp; the 2</w:t>
      </w:r>
      <w:r w:rsidRPr="00387CDE">
        <w:rPr>
          <w:rFonts w:cstheme="minorHAnsi"/>
          <w:b/>
          <w:sz w:val="24"/>
          <w:szCs w:val="24"/>
          <w:vertAlign w:val="superscript"/>
        </w:rPr>
        <w:t>nd</w:t>
      </w:r>
      <w:r w:rsidRPr="00387CDE">
        <w:rPr>
          <w:rFonts w:cstheme="minorHAnsi"/>
          <w:b/>
          <w:sz w:val="24"/>
          <w:szCs w:val="24"/>
        </w:rPr>
        <w:t xml:space="preserve"> horn is the Iranian President] were HIGH, but One was HIGHER than the other, and the HIGHER One came up last. I saw the Ram pushing Westward, Northward, and Southward, so that No Animal could Withstand Him, nor was there any that could deliver from His hand, but He did according to His will and became Great. And as I was </w:t>
      </w:r>
      <w:r w:rsidRPr="00387CDE">
        <w:rPr>
          <w:rFonts w:cstheme="minorHAnsi"/>
          <w:b/>
          <w:sz w:val="24"/>
          <w:szCs w:val="24"/>
        </w:rPr>
        <w:lastRenderedPageBreak/>
        <w:t>considering, suddenly a Male Goat came from the West, across the Surface of the Whole EARTH, without touching the ground [global levitation of air strikes with armed helicopters &amp; nuclear bombers], and the Goat had a notable horn [The 43</w:t>
      </w:r>
      <w:r w:rsidRPr="00387CDE">
        <w:rPr>
          <w:rFonts w:cstheme="minorHAnsi"/>
          <w:b/>
          <w:sz w:val="24"/>
          <w:szCs w:val="24"/>
          <w:vertAlign w:val="superscript"/>
        </w:rPr>
        <w:t>rd</w:t>
      </w:r>
      <w:r w:rsidRPr="00387CDE">
        <w:rPr>
          <w:rFonts w:cstheme="minorHAnsi"/>
          <w:b/>
          <w:sz w:val="24"/>
          <w:szCs w:val="24"/>
        </w:rPr>
        <w:t xml:space="preserve"> USA Presidency is the 1</w:t>
      </w:r>
      <w:r w:rsidRPr="00387CDE">
        <w:rPr>
          <w:rFonts w:cstheme="minorHAnsi"/>
          <w:b/>
          <w:sz w:val="24"/>
          <w:szCs w:val="24"/>
          <w:vertAlign w:val="superscript"/>
        </w:rPr>
        <w:t>st</w:t>
      </w:r>
      <w:r w:rsidRPr="00387CDE">
        <w:rPr>
          <w:rFonts w:cstheme="minorHAnsi"/>
          <w:b/>
          <w:sz w:val="24"/>
          <w:szCs w:val="24"/>
        </w:rPr>
        <w:t xml:space="preserve"> eye with 2 eyes &amp; 45</w:t>
      </w:r>
      <w:r w:rsidRPr="00387CDE">
        <w:rPr>
          <w:rFonts w:cstheme="minorHAnsi"/>
          <w:b/>
          <w:sz w:val="24"/>
          <w:szCs w:val="24"/>
          <w:vertAlign w:val="superscript"/>
        </w:rPr>
        <w:t>th</w:t>
      </w:r>
      <w:r w:rsidRPr="00387CDE">
        <w:rPr>
          <w:rFonts w:cstheme="minorHAnsi"/>
          <w:b/>
          <w:sz w:val="24"/>
          <w:szCs w:val="24"/>
        </w:rPr>
        <w:t xml:space="preserve"> USA Presidency is the 3</w:t>
      </w:r>
      <w:r w:rsidRPr="00387CDE">
        <w:rPr>
          <w:rFonts w:cstheme="minorHAnsi"/>
          <w:b/>
          <w:sz w:val="24"/>
          <w:szCs w:val="24"/>
          <w:vertAlign w:val="superscript"/>
        </w:rPr>
        <w:t>rd</w:t>
      </w:r>
      <w:r w:rsidRPr="00387CDE">
        <w:rPr>
          <w:rFonts w:cstheme="minorHAnsi"/>
          <w:b/>
          <w:sz w:val="24"/>
          <w:szCs w:val="24"/>
        </w:rPr>
        <w:t xml:space="preserve"> eye &amp; the 2</w:t>
      </w:r>
      <w:r w:rsidRPr="00387CDE">
        <w:rPr>
          <w:rFonts w:cstheme="minorHAnsi"/>
          <w:b/>
          <w:sz w:val="24"/>
          <w:szCs w:val="24"/>
          <w:vertAlign w:val="superscript"/>
        </w:rPr>
        <w:t>nd</w:t>
      </w:r>
      <w:r w:rsidRPr="00387CDE">
        <w:rPr>
          <w:rFonts w:cstheme="minorHAnsi"/>
          <w:b/>
          <w:sz w:val="24"/>
          <w:szCs w:val="24"/>
        </w:rPr>
        <w:t xml:space="preserve"> eye with 2 eyes is the True Holy Division of the 44</w:t>
      </w:r>
      <w:r w:rsidRPr="00387CDE">
        <w:rPr>
          <w:rFonts w:cstheme="minorHAnsi"/>
          <w:b/>
          <w:sz w:val="24"/>
          <w:szCs w:val="24"/>
          <w:vertAlign w:val="superscript"/>
        </w:rPr>
        <w:t>th</w:t>
      </w:r>
      <w:r w:rsidRPr="00387CDE">
        <w:rPr>
          <w:rFonts w:cstheme="minorHAnsi"/>
          <w:b/>
          <w:sz w:val="24"/>
          <w:szCs w:val="24"/>
        </w:rPr>
        <w:t xml:space="preserve"> USA Presidency, which make up 7 Eyes [Spirits] of the LORD &amp; can mean that the LORD has begun to Eternally Establish His KINGDOM of LORDSHIP down here throughout the EARTH since the 1</w:t>
      </w:r>
      <w:r w:rsidRPr="00387CDE">
        <w:rPr>
          <w:rFonts w:cstheme="minorHAnsi"/>
          <w:b/>
          <w:sz w:val="24"/>
          <w:szCs w:val="24"/>
          <w:vertAlign w:val="superscript"/>
        </w:rPr>
        <w:t>st</w:t>
      </w:r>
      <w:r w:rsidRPr="00387CDE">
        <w:rPr>
          <w:rFonts w:cstheme="minorHAnsi"/>
          <w:b/>
          <w:sz w:val="24"/>
          <w:szCs w:val="24"/>
        </w:rPr>
        <w:t xml:space="preserve"> horn had begun to fall with the 43</w:t>
      </w:r>
      <w:r w:rsidRPr="00387CDE">
        <w:rPr>
          <w:rFonts w:cstheme="minorHAnsi"/>
          <w:b/>
          <w:sz w:val="24"/>
          <w:szCs w:val="24"/>
          <w:vertAlign w:val="superscript"/>
        </w:rPr>
        <w:t>rd</w:t>
      </w:r>
      <w:r w:rsidRPr="00387CDE">
        <w:rPr>
          <w:rFonts w:cstheme="minorHAnsi"/>
          <w:b/>
          <w:sz w:val="24"/>
          <w:szCs w:val="24"/>
        </w:rPr>
        <w:t xml:space="preserve"> USA Presidency, the 1</w:t>
      </w:r>
      <w:r w:rsidRPr="00387CDE">
        <w:rPr>
          <w:rFonts w:cstheme="minorHAnsi"/>
          <w:b/>
          <w:sz w:val="24"/>
          <w:szCs w:val="24"/>
          <w:vertAlign w:val="superscript"/>
        </w:rPr>
        <w:t>st</w:t>
      </w:r>
      <w:r w:rsidRPr="00387CDE">
        <w:rPr>
          <w:rFonts w:cstheme="minorHAnsi"/>
          <w:b/>
          <w:sz w:val="24"/>
          <w:szCs w:val="24"/>
        </w:rPr>
        <w:t xml:space="preserve"> horn fell in the 44</w:t>
      </w:r>
      <w:r w:rsidRPr="00387CDE">
        <w:rPr>
          <w:rFonts w:cstheme="minorHAnsi"/>
          <w:b/>
          <w:sz w:val="24"/>
          <w:szCs w:val="24"/>
          <w:vertAlign w:val="superscript"/>
        </w:rPr>
        <w:t>th</w:t>
      </w:r>
      <w:r w:rsidRPr="00387CDE">
        <w:rPr>
          <w:rFonts w:cstheme="minorHAnsi"/>
          <w:b/>
          <w:sz w:val="24"/>
          <w:szCs w:val="24"/>
        </w:rPr>
        <w:t xml:space="preserve"> USA Presidency &amp; then the 2</w:t>
      </w:r>
      <w:r w:rsidRPr="00387CDE">
        <w:rPr>
          <w:rFonts w:cstheme="minorHAnsi"/>
          <w:b/>
          <w:sz w:val="24"/>
          <w:szCs w:val="24"/>
          <w:vertAlign w:val="superscript"/>
        </w:rPr>
        <w:t>nd</w:t>
      </w:r>
      <w:r w:rsidRPr="00387CDE">
        <w:rPr>
          <w:rFonts w:cstheme="minorHAnsi"/>
          <w:b/>
          <w:sz w:val="24"/>
          <w:szCs w:val="24"/>
        </w:rPr>
        <w:t xml:space="preserve"> horn has begun to fall by the 45</w:t>
      </w:r>
      <w:r w:rsidRPr="00387CDE">
        <w:rPr>
          <w:rFonts w:cstheme="minorHAnsi"/>
          <w:b/>
          <w:sz w:val="24"/>
          <w:szCs w:val="24"/>
          <w:vertAlign w:val="superscript"/>
        </w:rPr>
        <w:t>th</w:t>
      </w:r>
      <w:r w:rsidRPr="00387CDE">
        <w:rPr>
          <w:rFonts w:cstheme="minorHAnsi"/>
          <w:b/>
          <w:sz w:val="24"/>
          <w:szCs w:val="24"/>
        </w:rPr>
        <w:t xml:space="preserve"> USA Presidency &amp; the 2</w:t>
      </w:r>
      <w:r w:rsidRPr="00387CDE">
        <w:rPr>
          <w:rFonts w:cstheme="minorHAnsi"/>
          <w:b/>
          <w:sz w:val="24"/>
          <w:szCs w:val="24"/>
          <w:vertAlign w:val="superscript"/>
        </w:rPr>
        <w:t>nd</w:t>
      </w:r>
      <w:r w:rsidRPr="00387CDE">
        <w:rPr>
          <w:rFonts w:cstheme="minorHAnsi"/>
          <w:b/>
          <w:sz w:val="24"/>
          <w:szCs w:val="24"/>
        </w:rPr>
        <w:t xml:space="preserve"> horn will fall by a Future Presidency in Revelation 4-5] between His eyes. Then He came to the Ram that had two horns [The 1</w:t>
      </w:r>
      <w:r w:rsidRPr="00387CDE">
        <w:rPr>
          <w:rFonts w:cstheme="minorHAnsi"/>
          <w:b/>
          <w:sz w:val="24"/>
          <w:szCs w:val="24"/>
          <w:vertAlign w:val="superscript"/>
        </w:rPr>
        <w:t>st</w:t>
      </w:r>
      <w:r w:rsidRPr="00387CDE">
        <w:rPr>
          <w:rFonts w:cstheme="minorHAnsi"/>
          <w:b/>
          <w:sz w:val="24"/>
          <w:szCs w:val="24"/>
        </w:rPr>
        <w:t xml:space="preserve"> horn is the Iraqi President &amp; the 2</w:t>
      </w:r>
      <w:r w:rsidRPr="00387CDE">
        <w:rPr>
          <w:rFonts w:cstheme="minorHAnsi"/>
          <w:b/>
          <w:sz w:val="24"/>
          <w:szCs w:val="24"/>
          <w:vertAlign w:val="superscript"/>
        </w:rPr>
        <w:t>nd</w:t>
      </w:r>
      <w:r w:rsidRPr="00387CDE">
        <w:rPr>
          <w:rFonts w:cstheme="minorHAnsi"/>
          <w:b/>
          <w:sz w:val="24"/>
          <w:szCs w:val="24"/>
        </w:rPr>
        <w:t xml:space="preserve"> horn is the Iranian President], which I had seen standing beside the river, and ran at Him with Furious Power [Authority]. And I saw Him confronting the Ram, He was moved with Rage against Him, Attacked the Ram, and Broke His two horns [The 1</w:t>
      </w:r>
      <w:r w:rsidRPr="00387CDE">
        <w:rPr>
          <w:rFonts w:cstheme="minorHAnsi"/>
          <w:b/>
          <w:sz w:val="24"/>
          <w:szCs w:val="24"/>
          <w:vertAlign w:val="superscript"/>
        </w:rPr>
        <w:t>st</w:t>
      </w:r>
      <w:r w:rsidRPr="00387CDE">
        <w:rPr>
          <w:rFonts w:cstheme="minorHAnsi"/>
          <w:b/>
          <w:sz w:val="24"/>
          <w:szCs w:val="24"/>
        </w:rPr>
        <w:t xml:space="preserve"> horn is the Iraqi President &amp; the 2</w:t>
      </w:r>
      <w:r w:rsidRPr="00387CDE">
        <w:rPr>
          <w:rFonts w:cstheme="minorHAnsi"/>
          <w:b/>
          <w:sz w:val="24"/>
          <w:szCs w:val="24"/>
          <w:vertAlign w:val="superscript"/>
        </w:rPr>
        <w:t>nd</w:t>
      </w:r>
      <w:r w:rsidRPr="00387CDE">
        <w:rPr>
          <w:rFonts w:cstheme="minorHAnsi"/>
          <w:b/>
          <w:sz w:val="24"/>
          <w:szCs w:val="24"/>
        </w:rPr>
        <w:t xml:space="preserve"> horn is the Iranian President]. There was No Power [Authority] in the Ram to Withstand Him, but He Cast Him down to the Ground and Trampled Him, and there was No one that could Deliver the Ram from His hand. Therefore, the Male Goat grew very Great, but when He became Strong [The USA], the Large Horn [The USA] was Broken [The Antichrist KINGDOM, the little horn is the only force to take down the USA, but before this happens the Antichrist must have sovereign rule of all of the Euphoria Continent, &amp; on the South America/North America Continent the Antichrist must dominate South America first, before the Antichrist can deal with North America, then Canada &amp; Mexico has to be subdued before the Antichrist can enter the USA, then in the USA the Antichrist must sweep through all US </w:t>
      </w:r>
      <w:r w:rsidRPr="00387CDE">
        <w:rPr>
          <w:rFonts w:cstheme="minorHAnsi"/>
          <w:b/>
          <w:sz w:val="24"/>
          <w:szCs w:val="24"/>
        </w:rPr>
        <w:lastRenderedPageBreak/>
        <w:t>States, before it can reach the TOP Most Pinnacle [Proverbs 8 with a Doorway in the 7</w:t>
      </w:r>
      <w:r w:rsidRPr="00387CDE">
        <w:rPr>
          <w:rFonts w:cstheme="minorHAnsi"/>
          <w:b/>
          <w:sz w:val="24"/>
          <w:szCs w:val="24"/>
          <w:vertAlign w:val="superscript"/>
        </w:rPr>
        <w:t>th</w:t>
      </w:r>
      <w:r w:rsidRPr="00387CDE">
        <w:rPr>
          <w:rFonts w:cstheme="minorHAnsi"/>
          <w:b/>
          <w:sz w:val="24"/>
          <w:szCs w:val="24"/>
        </w:rPr>
        <w:t xml:space="preserve"> level, Daniel 7 with a Doorway in the 7</w:t>
      </w:r>
      <w:r w:rsidRPr="00387CDE">
        <w:rPr>
          <w:rFonts w:cstheme="minorHAnsi"/>
          <w:b/>
          <w:sz w:val="24"/>
          <w:szCs w:val="24"/>
          <w:vertAlign w:val="superscript"/>
        </w:rPr>
        <w:t>th</w:t>
      </w:r>
      <w:r w:rsidRPr="00387CDE">
        <w:rPr>
          <w:rFonts w:cstheme="minorHAnsi"/>
          <w:b/>
          <w:sz w:val="24"/>
          <w:szCs w:val="24"/>
        </w:rPr>
        <w:t xml:space="preserve"> level &amp; Acts 7 with a Doorway in the 7</w:t>
      </w:r>
      <w:r w:rsidRPr="00387CDE">
        <w:rPr>
          <w:rFonts w:cstheme="minorHAnsi"/>
          <w:b/>
          <w:sz w:val="24"/>
          <w:szCs w:val="24"/>
          <w:vertAlign w:val="superscript"/>
        </w:rPr>
        <w:t>th</w:t>
      </w:r>
      <w:r w:rsidRPr="00387CDE">
        <w:rPr>
          <w:rFonts w:cstheme="minorHAnsi"/>
          <w:b/>
          <w:sz w:val="24"/>
          <w:szCs w:val="24"/>
        </w:rPr>
        <w:t xml:space="preserve"> level, which equals to Revelation 21 with a Doorway on the 20</w:t>
      </w:r>
      <w:r w:rsidRPr="00387CDE">
        <w:rPr>
          <w:rFonts w:cstheme="minorHAnsi"/>
          <w:b/>
          <w:sz w:val="24"/>
          <w:szCs w:val="24"/>
          <w:vertAlign w:val="superscript"/>
        </w:rPr>
        <w:t>th</w:t>
      </w:r>
      <w:r w:rsidRPr="00387CDE">
        <w:rPr>
          <w:rFonts w:cstheme="minorHAnsi"/>
          <w:b/>
          <w:sz w:val="24"/>
          <w:szCs w:val="24"/>
        </w:rPr>
        <w:t xml:space="preserve"> level, which is Revelation 20:7-15] of the USA, which is SC, then the Antichrist will attempt to conquer through SC, until it reaches the Florence Metropolitan Area, where the Antichrist will be Ultimately Defeated, most likely by Nuclear Warfare or by the LORD sometime during the Ultimate End Time of the Great Tribulation Period of 42 months between Revelation 10:1-20:15, then afterwards the New Universe, the Godly NEW JERUSALEM will come into Eternal Existence at the primary direct source in the Florence, SC Area], and in place of it Four Notable Ones [The 4 Generals of the Beast] came up toward the Four Winds of HEAVEN. And out of One [the MOST HIGHEST] of them came a Little Horn [The Antichrist] which grew Exceedingly Great toward the South, toward the East, and toward the Glorious Land [Somewhere in the Southeastern Part of the USA in the Ultimate End Time, and precisely in South Carolina in Acts 29:2]. And it grew up to be the Host of HEAVEN [Acts 7:42-43], and it cast down some of the Host and some of the Stars to the Ground, and trampled them. He even exalted Himself as HIGH as the Prince of the Host [LORD ENOCH], and by Him the daily Sacrifices were taken away, and the place of His sanctuary [TEMPLE] was cast down. Because of transgression, an Army was given over to the horn to oppose the daily Sacrifices [for 46 years], and He cast TRUTH down to the ground. He did all this and prospered. Then I heard a Holy One speaking, and another Holy One said to the certain One who was speaking, ‘How long will the Vision be, concerning the daily Sacrifices and the transgression of desolation, the giving of both the Sanctuary and the Host to be trampled underfoot?’ And He said to Me, ‘For two thousand three hundred days [6 </w:t>
      </w:r>
      <w:r w:rsidRPr="00387CDE">
        <w:rPr>
          <w:rFonts w:cstheme="minorHAnsi"/>
          <w:b/>
          <w:sz w:val="24"/>
          <w:szCs w:val="24"/>
        </w:rPr>
        <w:lastRenderedPageBreak/>
        <w:t xml:space="preserve">years, 3 months &amp; 14 days or two positions Making peace in 1 position is 2 years, 1 month &amp; 5 days &amp; go one mile go twain is 8.5 months of a Pregnancy], then the Sanctuary shall be cleansed. </w:t>
      </w:r>
      <w:r w:rsidRPr="00387CDE">
        <w:rPr>
          <w:rFonts w:cstheme="minorHAnsi"/>
          <w:bCs/>
          <w:sz w:val="24"/>
          <w:szCs w:val="24"/>
        </w:rPr>
        <w:t>In Daniel 8:15-27</w:t>
      </w:r>
      <w:r w:rsidRPr="00387CDE">
        <w:rPr>
          <w:rFonts w:cstheme="minorHAnsi"/>
          <w:b/>
          <w:sz w:val="24"/>
          <w:szCs w:val="24"/>
        </w:rPr>
        <w:t xml:space="preserve"> declares, “Then it happened, when I, Daniel, had seen the Vision and was seeking the meaning, that suddenly there stood before Me One having the Appearance of the Man. And I heard a Man’s voice between the Banks of the Ulai, who called, and said, GABRIEL, make This Man Understand the Vision. So, He came near where I stood, and when He came, I was afraid and fell on My face, but He said to Me, ‘Understand, O SON OF MAN, that the vision refers to the time of the end.’ Now as He was speaking with Me, I was in a deep sleep with My face to the ground, but He touched Me and stood Me upright. And He said, ‘Look, I AM [FATHER STEPHEN Our LORD in JOHN 8:58] Making known to You what shall happen in the Latter Time of the Indignation, for at the [Global] Appointed Time the End shall be. The Ram which You saw, having the two horns---they are the KINGS of Media and Persia. And the Male Goat is the KINGDOM of Greece. The Large Horn that is between its eyes is the First KING. As for the broken horn and the four that stood up in its place, Four KINGDOMS shall arise out of That Nation, but not with its Power [Authority]. And in the Latter Time of their KINGDOM, when the Transgressor have reached their fullness, a KING shall arise, having fierce features [countenances], who understands sinister schemes. His power [Authority] shall be mighty, but not by His own power [Authority], He shall destroy fearfully [extraordinarily], and shall prosper and thrive, He shall destroy the mighty, and also the holy people. Through His cunning He shall cause deceit to prosper under His rule, and He shall exalt Himself in His Heart. He shall destroy many in their prosperity. He shall even rise against the PRINCE of Princes [LORD ENOCH], but He shall be broken without Human Means </w:t>
      </w:r>
      <w:r w:rsidRPr="00387CDE">
        <w:rPr>
          <w:rFonts w:cstheme="minorHAnsi"/>
          <w:b/>
          <w:sz w:val="24"/>
          <w:szCs w:val="24"/>
        </w:rPr>
        <w:lastRenderedPageBreak/>
        <w:t xml:space="preserve">[Hands]. And the Vision of the Evenings and Mornings which was told is True, therefore seal up the Vision, for it refers to many days in the Future.’ And I, Daniel, fainted and was sick for [3.5] days, afterward I arose and went about the KING’s BUSINESS. I was astonished by the Vision, but No one understood it.” </w:t>
      </w:r>
      <w:r w:rsidRPr="00387CDE">
        <w:rPr>
          <w:rFonts w:cstheme="minorHAnsi"/>
          <w:bCs/>
          <w:sz w:val="24"/>
          <w:szCs w:val="24"/>
        </w:rPr>
        <w:t>In Daniel 9:1-19</w:t>
      </w:r>
      <w:r w:rsidRPr="00387CDE">
        <w:rPr>
          <w:rFonts w:cstheme="minorHAnsi"/>
          <w:b/>
          <w:sz w:val="24"/>
          <w:szCs w:val="24"/>
        </w:rPr>
        <w:t xml:space="preserve"> declares, “In the First Year of Darius the SON of Ahasuerus, of the lineage of the Medes, who was made KING over the Realm of the Chaldeans---in the First Year of His Reign I, Daniel, understood by the Books the Number of the Years specified by the Word of the LORD [FATHER STEPHEN] THROUGH Jeremiah the PROPHET, that He would Accomplish seventy years in the Desolation of Jerusalem. Then I set My face toward the LORD GOD [FATHER STEPHEN] to make Request by Prayer and Supplications, with Fasting, Sackcloth and Ashes. And I Prayed to the LORD My GOD [FATHER STEPHEN], AND MADE Confession, and said, ‘O LORD [FATHER STEPHEN], Great and Awesome GOD [FATHER STEPHEN], who keeps His covenant and mercy with those who [Agape] Love Him, and with those who keep His commandments, We have sinned and committed iniquity, We have done wickedly [sexually] and rebelled, even by departing from Your Precepts and Your Judgments. Neither have We heeded Your servants the PROPHETs, who spoke in Your Name to Our KINGS and Our Princes, to Our FATHERs and all the People of the Land. O LORD [FATHER STEPHEN], righteousness belongs to You, but to Us shame of face, as it is this day---to the men of Judah, to the Inhabitants of Jerusalem and all ISRAEL, those near and those far off in all the Countries to which You have Driven them [Throughout the EARTH], because of the unfaithfulness which they have committed against You. O LORD [FATHER STEPHEN] to Us belongs shame of face, to Our KINGS, Our Princes, and Our FATHERs, because We have sinned against You. To the LORD Our GOD [FATHER STEPHEN] belong mercy </w:t>
      </w:r>
      <w:r w:rsidRPr="00387CDE">
        <w:rPr>
          <w:rFonts w:cstheme="minorHAnsi"/>
          <w:b/>
          <w:sz w:val="24"/>
          <w:szCs w:val="24"/>
        </w:rPr>
        <w:lastRenderedPageBreak/>
        <w:t xml:space="preserve">and forgiveness, though We have rebelled against Him. We have not Obeyed the Voice of the LORD Our GOD [FATHER STEPHEN], to Walk in His LAWs, which He set before Us by His Servants the [Holy] PROPHETs. Yes, all ISRAEL has transgressed Your LAW, and has Departed so as not to Obey Your Voice, therefore the Curse and the Oath written in the LAW of MOSES the Servant of GOD [FATHER STEPHEN Our LORD] have been Poured out on Us, because We have sinned against Him. And He has Confirmed His Words, which He spoke against Us and against Our Judges who Judged Us, by bringing upon Us a Great Disaster, for under the Whole HEAVEN such has never been done as what has been done to Jerusalem. As it is written in the LAW of MOSES, all this Disaster has come upon Us, yet We have not made Our Prayer before the LORD Our GOD [FATHER STEPHEN], that We might turn from Our iniquities and understand Your TRUTH. Therefore, the LORD [FATHER STEPHEN] has kept the Disaster in Mind, and brought it upon Us, for the LORD Our GOD [FATHER STEPHEN] is Righteous in all the [Divine] Works which He does, though We have not Obeyed His Voice. And now, O LORD Our GOD [FATHER STEPHEN], who brought Your people out of the Land of Egypt with a Mighty Hand, and made Yourself a NAME [LORD YAHWEH], as it is this day---We have sinned, We, have done wickedly [sexually]! O LORD [FATHER STEPHEN], according to all Your righteousness, I pray, let Your Anger and Your Fury be Turned away from Your City Jerusalem, Your HOLY MOUNTAIN, because for Our sins, and for the iniquities of Our FATHERs, Jerusalem and Your People are a Reproach to all those around Us. Now therefore, Our GOD [FATHER STEPHEN], hear the Prayer of Your Servant and His Supplication, and for the LORD’S [FATHER STEPHEN’S] Sake cause Your Face to Shine on Your Sanctuary, which is Desolate. O My GOD [FATHER STEPHEN], incline Your ear and hear, open Your eyes and see Our </w:t>
      </w:r>
      <w:r w:rsidRPr="00387CDE">
        <w:rPr>
          <w:rFonts w:cstheme="minorHAnsi"/>
          <w:b/>
          <w:sz w:val="24"/>
          <w:szCs w:val="24"/>
        </w:rPr>
        <w:lastRenderedPageBreak/>
        <w:t xml:space="preserve">desolations, and the City which is called by Your NAME [LORD YAHWEH], for We do not present Our supplications before You because of Our righteous deeds, but because of Your great mercies. O LORD [FATHER STEPHEN], hear! O LORD [FATHER STEPHEN], forgive! O LORD [FATHER STEPHEN], listen and act! Do not Delay for Your own sake, My GOD [FATHER STEPHEN OUR LORD], for Your City and Your People are called by Your NAME [LORD YAHWEH].” THE 4 SEVENTY-WEEKS PROPHESY AS 280 ENTIRE UNIVERSES IN A TOTAL OF 70 MONTHS OR 5 YEARS &amp; 10 MONTHS: </w:t>
      </w:r>
      <w:r w:rsidRPr="00387CDE">
        <w:rPr>
          <w:rFonts w:cstheme="minorHAnsi"/>
          <w:bCs/>
          <w:sz w:val="24"/>
          <w:szCs w:val="24"/>
        </w:rPr>
        <w:t>In Daniel 9:20-27</w:t>
      </w:r>
      <w:r w:rsidRPr="00387CDE">
        <w:rPr>
          <w:rFonts w:cstheme="minorHAnsi"/>
          <w:b/>
          <w:sz w:val="24"/>
          <w:szCs w:val="24"/>
        </w:rPr>
        <w:t xml:space="preserve"> declares, “Now while I was speaking, praying, and confessing My sin and the sin of My people ISRAEL, and presenting My supplication before the LORD My GOD [FATHER STEPHEN] for THE HOLY MOUNTAIN of My GOD [FATHER STEPHEN OUR LORD], Yes, while I was speaking in prayer, the Man Gabriel, whom I had seen in the Vision at the Beginning, being caused to fly swiftly, reached Me about the Time of the Evening Offering. And He informed Me, and talked with Me, and said, O Daniel, I have now come forth to give You skill to understand. At the Beginning of Your supplications the Command went out, and I have come to tell You, for You are Greatly Beloved [LORD DAVID], therefore Consider the Matter, and Understand the Vision: Seventy Weeks are Determined for Your People and for You Holy City, to Finish the Transgression, to Make and End of Sins, to Make Reconciliation for Iniquity, to Bring in Everlasting Righteousness, to Seal Up Vision and Prophesy, and the Anoint the MOST HOLY [FATHER STEPHEN OUR LORD]. Know therefore and Understand, that from the Going Forth of the Command to Restore and Build Jerusalem until MESSIAH the PRINCE [DIVINE LORD ENOCH with the DIVINE LADY VICTORIA the Divine Qanah in Proverbs 8:22-29 is never Cut Off &amp; will never Suffer a Death Penalty Eternally for Anyone in the Best Covenant for 17.5 months in SC, </w:t>
      </w:r>
      <w:r w:rsidRPr="00387CDE">
        <w:rPr>
          <w:rFonts w:cstheme="minorHAnsi"/>
          <w:b/>
          <w:sz w:val="24"/>
          <w:szCs w:val="24"/>
        </w:rPr>
        <w:lastRenderedPageBreak/>
        <w:t>USA on the South America/North America Continent in Acts 29:2], there shall be Seven Weeks [7] and Sixty-Two Weeks [62], the Street [7 Weeks] shall be Built again, and the Wall [62 Weeks], even in Troublesome Times. And after the Sixty-Two Weeks MESSIAH [DIVINE LORD JESUS with the DIVINE LADY MARY in LUKE chapter 2] shall be Cut Off [Suffer the Death Penalty for Man only in the 69</w:t>
      </w:r>
      <w:r w:rsidRPr="00387CDE">
        <w:rPr>
          <w:rFonts w:cstheme="minorHAnsi"/>
          <w:b/>
          <w:sz w:val="24"/>
          <w:szCs w:val="24"/>
          <w:vertAlign w:val="superscript"/>
        </w:rPr>
        <w:t>th</w:t>
      </w:r>
      <w:r w:rsidRPr="00387CDE">
        <w:rPr>
          <w:rFonts w:cstheme="minorHAnsi"/>
          <w:b/>
          <w:sz w:val="24"/>
          <w:szCs w:val="24"/>
        </w:rPr>
        <w:t xml:space="preserve"> Week in LUKE chapter 23], but not for Himself [SEXUAL LORD BARABBAS], and the People of the Prince who is to come shall destroy the city and the sanctuary. The End of it shall be with a Flood [Semi-Global Appointment], and till the End of the War desolations are determined. The He shall Confirm a [Better] Covenant [Hebrews 8:7-13] with Many for One Week [70</w:t>
      </w:r>
      <w:r w:rsidRPr="00387CDE">
        <w:rPr>
          <w:rFonts w:cstheme="minorHAnsi"/>
          <w:b/>
          <w:sz w:val="24"/>
          <w:szCs w:val="24"/>
          <w:vertAlign w:val="superscript"/>
        </w:rPr>
        <w:t xml:space="preserve">th </w:t>
      </w:r>
      <w:r w:rsidRPr="00387CDE">
        <w:rPr>
          <w:rFonts w:cstheme="minorHAnsi"/>
          <w:b/>
          <w:sz w:val="24"/>
          <w:szCs w:val="24"/>
        </w:rPr>
        <w:t xml:space="preserve">at the 17.5 months in Jerusalem, ISRAEL on the Euphoria Continent], but in the Middle of the Week He shall bring an End to [Virginity] Sacrifice and [Virginity] Offering [but the 10% Money Tithes will still be Required by Man to Pay GOD]. And on the Wing of Abominations shall be One who makes desolate [Acts 7:51-53], even until the [Ultimate] Consummation [The Single KINGDOM of LORDSHIP in Acts of the HOLY GHOST in Acts 7:55-56; 29:2], which is Determined, is Poured Out on the Desolate [Acts 7:54].” </w:t>
      </w:r>
      <w:r w:rsidRPr="00387CDE">
        <w:rPr>
          <w:rFonts w:cstheme="minorHAnsi"/>
          <w:bCs/>
          <w:sz w:val="24"/>
          <w:szCs w:val="24"/>
        </w:rPr>
        <w:t>In Daniel 10:1-9</w:t>
      </w:r>
      <w:r w:rsidRPr="00387CDE">
        <w:rPr>
          <w:rFonts w:cstheme="minorHAnsi"/>
          <w:b/>
          <w:sz w:val="24"/>
          <w:szCs w:val="24"/>
        </w:rPr>
        <w:t xml:space="preserve"> declares, “In the Third Year of Cyrus KING of Persia a Message was Revealed to Daniel, whose Name was called Belteshazzar. The Message was True, but the Appointed Time was Long, and He Understood the Message, and had Understanding of the Vision. In those days I, Daniel, was mourning three full weeks. I are No Pleasant Food [Desirable], No meat or wine came into My mouth, nor did I anoint Myself at all, till three whole weeks were fulfilled. Now on the twenty-fourth day of the first month [based on the Holiness Calendar is March 24</w:t>
      </w:r>
      <w:r w:rsidRPr="00387CDE">
        <w:rPr>
          <w:rFonts w:cstheme="minorHAnsi"/>
          <w:b/>
          <w:sz w:val="24"/>
          <w:szCs w:val="24"/>
          <w:vertAlign w:val="superscript"/>
        </w:rPr>
        <w:t>th</w:t>
      </w:r>
      <w:r w:rsidRPr="00387CDE">
        <w:rPr>
          <w:rFonts w:cstheme="minorHAnsi"/>
          <w:b/>
          <w:sz w:val="24"/>
          <w:szCs w:val="24"/>
        </w:rPr>
        <w:t xml:space="preserve">], as I was by the side of the Great River, that is, the Tigris. I lifted My eyes and looked, and behold, a Certain Man clothed in linen, whose waist was girded with GOLD of Uphaz! His </w:t>
      </w:r>
      <w:r w:rsidRPr="00387CDE">
        <w:rPr>
          <w:rFonts w:cstheme="minorHAnsi"/>
          <w:b/>
          <w:sz w:val="24"/>
          <w:szCs w:val="24"/>
        </w:rPr>
        <w:lastRenderedPageBreak/>
        <w:t xml:space="preserve">body was like beryl, His face like the appearance of lightning, His eyes like torches of fire, His arms and feet like burnished bronze in color, and the sound of His words like the voice of a multitude. And I, Daniel, alone saw the Vision, for the men who were with Me did not see the Vision, but a Great Terror fell upon them, so that they fled to hide themselves. Therefore, I was left alone when I saw This Great Vision, and No strength remained in Me, for My vigor [splendor] was turned to frailty [ruin] in Me, and I retained No strength. Yet I heard the sound of His words and while I heard the sound of His words, I was in a deep sleep on My face, with My face to the ground.” </w:t>
      </w:r>
      <w:r w:rsidRPr="00387CDE">
        <w:rPr>
          <w:rFonts w:cstheme="minorHAnsi"/>
          <w:bCs/>
          <w:sz w:val="24"/>
          <w:szCs w:val="24"/>
        </w:rPr>
        <w:t>In Daniel 10:10-11:4</w:t>
      </w:r>
      <w:r w:rsidRPr="00387CDE">
        <w:rPr>
          <w:rFonts w:cstheme="minorHAnsi"/>
          <w:b/>
          <w:sz w:val="24"/>
          <w:szCs w:val="24"/>
        </w:rPr>
        <w:t xml:space="preserve"> declares, “Suddenly, A Hand touched Me, which made Me tremble on My knees and on the palms of My hands. And He said to Me, ‘O Daniel, Man Greatly Beloved [LORD DAVID],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[FATHER STEPHEN Our LORD], Your words were heard, and I have come because of Your words. But the Prince of the KINGDOM of Persia withstood Me twenty-one days, and behold, MICHAEL, One of the Chief Princes came to help Me [LORD Gabriel],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[LORD Raphael], because of the Vision My sorrows have overwhelmed Me, and I have retained No strength. For how can This Servant of </w:t>
      </w:r>
      <w:r w:rsidRPr="00387CDE">
        <w:rPr>
          <w:rFonts w:cstheme="minorHAnsi"/>
          <w:b/>
          <w:sz w:val="24"/>
          <w:szCs w:val="24"/>
        </w:rPr>
        <w:lastRenderedPageBreak/>
        <w:t xml:space="preserve">My LORD talk with You, My LORD? As for Me, No, strength remains in Me now, nor is any Breath left in Me.’ The again, the One having the Likeness of a Man touched Me and strengthened Me. And He said, ‘O Man Greatly Beloved [LORD DAVID], fear not! Peace be to You, be strong, Yes, be strong!’ So, when He spoke to Me, I was strengthened and said, ‘Let My LORD [MICHAEL] speak, for You have strengthened Me.’ Then He said, ‘Do You know why I have come to You? And now I must return to Fight with the Prince of Persia, and when I have gone forth, indeed the Prince of Greece will come. But I tell You what is Noted in the Scripture of TRUTH. (No One upholds Me against these, except MICHAEL Your Prince. </w:t>
      </w:r>
      <w:r w:rsidRPr="00387CDE">
        <w:rPr>
          <w:rFonts w:cstheme="minorHAnsi"/>
          <w:bCs/>
          <w:sz w:val="24"/>
          <w:szCs w:val="24"/>
        </w:rPr>
        <w:t>In Daniel 12:1-13</w:t>
      </w:r>
      <w:r w:rsidRPr="00387CDE">
        <w:rPr>
          <w:rFonts w:cstheme="minorHAnsi"/>
          <w:b/>
          <w:sz w:val="24"/>
          <w:szCs w:val="24"/>
        </w:rPr>
        <w:t xml:space="preserve"> declares, “At That Time MICHAEL shall Stand Up, the Great Prince who Stands Watch over the Sons of Your people, and there shall be a Time of Trouble, such as never was since there was a Nation, even to That Time [The USA in the Ultimate End Time in Acts 29:2]. And at That Time Your people shall be Delivered, every one who is found written in the Book [The FATHER STEPHEN Our LORD’s BOOK OF LIFE]. And many of those who Sleep in the Dust of the EARTH shall Awake, some to Everlasting Life [In the BOOK OF LIFE], some to Shame and Everlasting Contempt [Abhorrence in the Book of the Dead]. Those who are Wise shall Shine like the Brightness of the Firmament, and those who Turn Many to Righteousness like the Stars forever and ever. But You, Daniel, shut up the words, and seal the Book until the Time of the End, many shall run to and fro, and knowledge shall increase. Then I, Daniel, looked, and there stood two others [LORD Gabriel &amp; LORD Raphael], One on This Riverbank, and the other on That Riverbank. And One said to the Man [LORD MICHAEL] clothed in linen, who was above the waters of the river [levitated], ‘How long shall the fulfillment of these wonders be?’ Then I heard the Man [LORD MICHAEL] clothed in linen, who was above the waters of </w:t>
      </w:r>
      <w:r w:rsidRPr="00387CDE">
        <w:rPr>
          <w:rFonts w:cstheme="minorHAnsi"/>
          <w:b/>
          <w:sz w:val="24"/>
          <w:szCs w:val="24"/>
        </w:rPr>
        <w:lastRenderedPageBreak/>
        <w:t>the river [levitated], when He held up His right hand and His left hand to HEAVEN, and swore by Him [FATHER STEPHEN Our LORD] who lives forever, that it shall be for a Time, Times, and Half of a Time, and when the Power [Authority] of the Holy People has been completely shattered, all these things shall be finished. Although I heard, I did not understand. Then I said, ‘My LORD [MICHAEL], what shall be the End of these things?” He said, ‘Go Your way, Daniel, for the words are closed up and sealed till the Time of the End. Many shall be Purified, made White and Refined, but the Wicked [Sexual] shall do Wickedly [Sexually], and none of the Wicked [Sexual] shall Understand, but the Wise [Divine] shall Understand. And from the Time that the daily Sacrifice is taken away [The fulfillment of 46 years], and the Abomination of Desolation is Set Up [In the Beginning to the Midst of the Tribulation Period], there shall be one thousand two hundred and ninety days [The Abomination of Desolation lasts only for 3.52 years or 3 years, 6 months &amp; 12 days in the First Half of the Tribulation Period]. Blessed is He who waits and comes to the one thousand three hundred and thirty-five days [The Godly Inheritance in the Midst to the End of the Tribulation Period is from 3.56 years or 3 years, 6 months &amp; 27 days]. But You, go Your way till the End, for You shall rest, and will arise to Your Inheritance at the End of the Days.”</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WHAT ARE THE FATHER STEPHEN’S FOUR NUMBERED THINGS IN THE HOLY BIBLE?</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THE CONQUER</w:t>
      </w:r>
      <w:r w:rsidR="00323484" w:rsidRPr="00387CDE">
        <w:rPr>
          <w:rFonts w:cstheme="minorHAnsi"/>
          <w:b/>
          <w:sz w:val="24"/>
          <w:szCs w:val="24"/>
        </w:rPr>
        <w:t>O</w:t>
      </w:r>
      <w:r w:rsidRPr="00387CDE">
        <w:rPr>
          <w:rFonts w:cstheme="minorHAnsi"/>
          <w:b/>
          <w:sz w:val="24"/>
          <w:szCs w:val="24"/>
        </w:rPr>
        <w:t>RING MULTIPLYING FACTOR</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387CDE">
        <w:rPr>
          <w:rFonts w:cstheme="minorHAnsi"/>
          <w:sz w:val="24"/>
          <w:szCs w:val="24"/>
        </w:rPr>
        <w:lastRenderedPageBreak/>
        <w:t>outside of the body to have a perfect physical form with the dullness of a mental/spiritual ability which never pleases the Father Stephen because of sexual corruption in 2</w:t>
      </w:r>
      <w:r w:rsidRPr="00387CDE">
        <w:rPr>
          <w:rFonts w:cstheme="minorHAnsi"/>
          <w:sz w:val="24"/>
          <w:szCs w:val="24"/>
          <w:vertAlign w:val="superscript"/>
        </w:rPr>
        <w:t>nd</w:t>
      </w:r>
      <w:r w:rsidRPr="00387CDE">
        <w:rPr>
          <w:rFonts w:cstheme="minorHAnsi"/>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42A14" w:rsidRPr="00387CDE" w:rsidRDefault="00842A14" w:rsidP="00842A14">
      <w:pPr>
        <w:spacing w:line="480" w:lineRule="auto"/>
        <w:jc w:val="both"/>
        <w:rPr>
          <w:rFonts w:cstheme="minorHAnsi"/>
          <w:sz w:val="24"/>
          <w:szCs w:val="24"/>
        </w:rPr>
      </w:pPr>
      <w:r w:rsidRPr="00387CDE">
        <w:rPr>
          <w:rFonts w:cstheme="minorHAnsi"/>
          <w:b/>
          <w:sz w:val="24"/>
          <w:szCs w:val="24"/>
        </w:rPr>
        <w:t>The Multiplication:</w:t>
      </w:r>
      <w:r w:rsidRPr="00387CDE">
        <w:rPr>
          <w:rFonts w:cstheme="minorHAnsi"/>
          <w:sz w:val="24"/>
          <w:szCs w:val="24"/>
        </w:rPr>
        <w:t xml:space="preserve"> A Growth in the Body: Growing Up is in Genesis 21:8, 20; 25:27; 38:11, 14; Exodus 2:10, 11; Judges 13:24; Ruth 1:13; 1</w:t>
      </w:r>
      <w:r w:rsidRPr="00387CDE">
        <w:rPr>
          <w:rFonts w:cstheme="minorHAnsi"/>
          <w:sz w:val="24"/>
          <w:szCs w:val="24"/>
          <w:vertAlign w:val="superscript"/>
        </w:rPr>
        <w:t>st</w:t>
      </w:r>
      <w:r w:rsidRPr="00387CDE">
        <w:rPr>
          <w:rFonts w:cstheme="minorHAnsi"/>
          <w:sz w:val="24"/>
          <w:szCs w:val="24"/>
        </w:rPr>
        <w:t xml:space="preserve"> Samuel 2:21, 26; 3:19; Isaiah 53:2; Ezekiel 16:7; Job 39:4; Daniel 8:9; Luke 1:80 [John]; 2:40, 52 [Jesus] &amp; Acts 1:1-3 [James]; Acts 1:4-7 &amp; Proverbs 8:22-25 [Stephen].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Swelling Up is in Numbers 5:21, 22, 27 &amp; Acts 28:6. Hair Growing is in Judges 16:22; 2</w:t>
      </w:r>
      <w:r w:rsidRPr="00387CDE">
        <w:rPr>
          <w:rFonts w:cstheme="minorHAnsi"/>
          <w:sz w:val="24"/>
          <w:szCs w:val="24"/>
          <w:vertAlign w:val="superscript"/>
        </w:rPr>
        <w:t>nd</w:t>
      </w:r>
      <w:r w:rsidRPr="00387CDE">
        <w:rPr>
          <w:rFonts w:cstheme="minorHAnsi"/>
          <w:sz w:val="24"/>
          <w:szCs w:val="24"/>
        </w:rPr>
        <w:t xml:space="preserve"> Samuel 10:5 &amp; 1</w:t>
      </w:r>
      <w:r w:rsidRPr="00387CDE">
        <w:rPr>
          <w:rFonts w:cstheme="minorHAnsi"/>
          <w:sz w:val="24"/>
          <w:szCs w:val="24"/>
          <w:vertAlign w:val="superscript"/>
        </w:rPr>
        <w:t>st</w:t>
      </w:r>
      <w:r w:rsidRPr="00387CDE">
        <w:rPr>
          <w:rFonts w:cstheme="minorHAnsi"/>
          <w:sz w:val="24"/>
          <w:szCs w:val="24"/>
        </w:rPr>
        <w:t xml:space="preserve"> Chronicles 19:5.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The Growth of Things: The Growth in Wealth is in Genesis 26:13; 30:30, 43; Proverbs 11:24; 14:4; Ecclesiastes 5:11 &amp; Matthew 20:10. The Increase in the Flood because of Sexual Corruption is in Genesis 7:17, 18, 19.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The Growth in Proclamation is in Matthew 20:31; Mark 7:36; Philippians 1:12; Colossians 1:6; Acts 6:7; 7:1-53; 12:24; 19:20.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Growth in Grace is in Proverbs 1:5; 4:18; John 3:30; Romans 5:9, 15, 17, 20; 6:1; 2</w:t>
      </w:r>
      <w:r w:rsidRPr="00387CDE">
        <w:rPr>
          <w:rFonts w:cstheme="minorHAnsi"/>
          <w:sz w:val="24"/>
          <w:szCs w:val="24"/>
          <w:vertAlign w:val="superscript"/>
        </w:rPr>
        <w:t>nd</w:t>
      </w:r>
      <w:r w:rsidRPr="00387CDE">
        <w:rPr>
          <w:rFonts w:cstheme="minorHAnsi"/>
          <w:sz w:val="24"/>
          <w:szCs w:val="24"/>
        </w:rPr>
        <w:t xml:space="preserve"> Corinthians 10:15; Ephesians 4:15; 1</w:t>
      </w:r>
      <w:r w:rsidRPr="00387CDE">
        <w:rPr>
          <w:rFonts w:cstheme="minorHAnsi"/>
          <w:sz w:val="24"/>
          <w:szCs w:val="24"/>
          <w:vertAlign w:val="superscript"/>
        </w:rPr>
        <w:t>st</w:t>
      </w:r>
      <w:r w:rsidRPr="00387CDE">
        <w:rPr>
          <w:rFonts w:cstheme="minorHAnsi"/>
          <w:sz w:val="24"/>
          <w:szCs w:val="24"/>
        </w:rPr>
        <w:t xml:space="preserve"> Thessalonians 4:1; 2</w:t>
      </w:r>
      <w:r w:rsidRPr="00387CDE">
        <w:rPr>
          <w:rFonts w:cstheme="minorHAnsi"/>
          <w:sz w:val="24"/>
          <w:szCs w:val="24"/>
          <w:vertAlign w:val="superscript"/>
        </w:rPr>
        <w:t>nd</w:t>
      </w:r>
      <w:r w:rsidRPr="00387CDE">
        <w:rPr>
          <w:rFonts w:cstheme="minorHAnsi"/>
          <w:sz w:val="24"/>
          <w:szCs w:val="24"/>
        </w:rPr>
        <w:t xml:space="preserve"> Thessalonians 1:3; 3:12; 4:10; Philippians 1:25; Colossians 1:10; 1</w:t>
      </w:r>
      <w:r w:rsidRPr="00387CDE">
        <w:rPr>
          <w:rFonts w:cstheme="minorHAnsi"/>
          <w:sz w:val="24"/>
          <w:szCs w:val="24"/>
          <w:vertAlign w:val="superscript"/>
        </w:rPr>
        <w:t>st</w:t>
      </w:r>
      <w:r w:rsidRPr="00387CDE">
        <w:rPr>
          <w:rFonts w:cstheme="minorHAnsi"/>
          <w:sz w:val="24"/>
          <w:szCs w:val="24"/>
        </w:rPr>
        <w:t xml:space="preserve"> Peter 2:2; 2</w:t>
      </w:r>
      <w:r w:rsidRPr="00387CDE">
        <w:rPr>
          <w:rFonts w:cstheme="minorHAnsi"/>
          <w:sz w:val="24"/>
          <w:szCs w:val="24"/>
          <w:vertAlign w:val="superscript"/>
        </w:rPr>
        <w:t>nd</w:t>
      </w:r>
      <w:r w:rsidRPr="00387CDE">
        <w:rPr>
          <w:rFonts w:cstheme="minorHAnsi"/>
          <w:sz w:val="24"/>
          <w:szCs w:val="24"/>
        </w:rPr>
        <w:t xml:space="preserve"> Peter 3:18 &amp; Luke 17:5; 18:30.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Growth of Groups: Multiply is in Genesis 1:28, 22; 9:7; 12: Jeremiah 29:6 &amp; Nahum 3:15. This should always be done in a Divine Union and not a Sexual Union that becomes Saintly Christian Lords [Ladies] in Ephesians 5:3; 2</w:t>
      </w:r>
      <w:r w:rsidRPr="00387CDE">
        <w:rPr>
          <w:rFonts w:cstheme="minorHAnsi"/>
          <w:sz w:val="24"/>
          <w:szCs w:val="24"/>
          <w:vertAlign w:val="superscript"/>
        </w:rPr>
        <w:t>nd</w:t>
      </w:r>
      <w:r w:rsidRPr="00387CDE">
        <w:rPr>
          <w:rFonts w:cstheme="minorHAnsi"/>
          <w:sz w:val="24"/>
          <w:szCs w:val="24"/>
        </w:rPr>
        <w:t xml:space="preserve"> Timothy 2:19 &amp; 1</w:t>
      </w:r>
      <w:r w:rsidRPr="00387CDE">
        <w:rPr>
          <w:rFonts w:cstheme="minorHAnsi"/>
          <w:sz w:val="24"/>
          <w:szCs w:val="24"/>
          <w:vertAlign w:val="superscript"/>
        </w:rPr>
        <w:t>st</w:t>
      </w:r>
      <w:r w:rsidRPr="00387CDE">
        <w:rPr>
          <w:rFonts w:cstheme="minorHAnsi"/>
          <w:sz w:val="24"/>
          <w:szCs w:val="24"/>
        </w:rPr>
        <w:t xml:space="preserve"> Corinthians 6:2.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Father Stephen Multiplies People is in Genesis 16:10; 17:2, 20; 26:24; Leviticus 26:9; Deuteronomy 1:11; 6:3; 7:13; 8:1; 13:17; 30:5; Joshua 24:3; 2</w:t>
      </w:r>
      <w:r w:rsidRPr="00387CDE">
        <w:rPr>
          <w:rFonts w:cstheme="minorHAnsi"/>
          <w:sz w:val="24"/>
          <w:szCs w:val="24"/>
          <w:vertAlign w:val="superscript"/>
        </w:rPr>
        <w:t>nd</w:t>
      </w:r>
      <w:r w:rsidRPr="00387CDE">
        <w:rPr>
          <w:rFonts w:cstheme="minorHAnsi"/>
          <w:sz w:val="24"/>
          <w:szCs w:val="24"/>
        </w:rPr>
        <w:t xml:space="preserve"> Samuel 24:3; 1</w:t>
      </w:r>
      <w:r w:rsidRPr="00387CDE">
        <w:rPr>
          <w:rFonts w:cstheme="minorHAnsi"/>
          <w:sz w:val="24"/>
          <w:szCs w:val="24"/>
          <w:vertAlign w:val="superscript"/>
        </w:rPr>
        <w:t>st</w:t>
      </w:r>
      <w:r w:rsidRPr="00387CDE">
        <w:rPr>
          <w:rFonts w:cstheme="minorHAnsi"/>
          <w:sz w:val="24"/>
          <w:szCs w:val="24"/>
        </w:rPr>
        <w:t xml:space="preserve"> Chronicles 21:3; </w:t>
      </w:r>
      <w:r w:rsidRPr="00387CDE">
        <w:rPr>
          <w:rFonts w:cstheme="minorHAnsi"/>
          <w:sz w:val="24"/>
          <w:szCs w:val="24"/>
        </w:rPr>
        <w:lastRenderedPageBreak/>
        <w:t xml:space="preserve">Psalms 107:38; Ezekiel 36:10, 11, 37; 37:26; Jeremiah 30:19; Isaiah 9:3; 26:15; 51:2; Hebrews 6:14 &amp; Acts 13:17; 17:23-29.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People Multiplying is in Genesis 6:1; 47:27; Exodus 1:7, 12, 20; Deuteronomy 26:5; 2</w:t>
      </w:r>
      <w:r w:rsidRPr="00387CDE">
        <w:rPr>
          <w:rFonts w:cstheme="minorHAnsi"/>
          <w:sz w:val="24"/>
          <w:szCs w:val="24"/>
          <w:vertAlign w:val="superscript"/>
        </w:rPr>
        <w:t>nd</w:t>
      </w:r>
      <w:r w:rsidRPr="00387CDE">
        <w:rPr>
          <w:rFonts w:cstheme="minorHAnsi"/>
          <w:sz w:val="24"/>
          <w:szCs w:val="24"/>
        </w:rPr>
        <w:t xml:space="preserve"> Samuel 15:12; 1</w:t>
      </w:r>
      <w:r w:rsidRPr="00387CDE">
        <w:rPr>
          <w:rFonts w:cstheme="minorHAnsi"/>
          <w:sz w:val="24"/>
          <w:szCs w:val="24"/>
          <w:vertAlign w:val="superscript"/>
        </w:rPr>
        <w:t>st</w:t>
      </w:r>
      <w:r w:rsidRPr="00387CDE">
        <w:rPr>
          <w:rFonts w:cstheme="minorHAnsi"/>
          <w:sz w:val="24"/>
          <w:szCs w:val="24"/>
        </w:rPr>
        <w:t xml:space="preserve"> Chronicles 4:38; Ezekiel 36:11; Jeremiah 3:16; 23:3 Hosea 4:7; Nahum 3:16 &amp; Acts 7:17. The Growth of the Church Kingdom is in Ephesians 2:21; 4:16; Colossians 2:19; 1</w:t>
      </w:r>
      <w:r w:rsidRPr="00387CDE">
        <w:rPr>
          <w:rFonts w:cstheme="minorHAnsi"/>
          <w:sz w:val="24"/>
          <w:szCs w:val="24"/>
          <w:vertAlign w:val="superscript"/>
        </w:rPr>
        <w:t>st</w:t>
      </w:r>
      <w:r w:rsidRPr="00387CDE">
        <w:rPr>
          <w:rFonts w:cstheme="minorHAnsi"/>
          <w:sz w:val="24"/>
          <w:szCs w:val="24"/>
        </w:rPr>
        <w:t xml:space="preserve"> Corinthians 3:6-7; Romans 11:12 &amp; Acts 16:5.       </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THE CONQUER</w:t>
      </w:r>
      <w:r w:rsidR="00323484" w:rsidRPr="00387CDE">
        <w:rPr>
          <w:rFonts w:cstheme="minorHAnsi"/>
          <w:b/>
          <w:sz w:val="24"/>
          <w:szCs w:val="24"/>
        </w:rPr>
        <w:t>O</w:t>
      </w:r>
      <w:r w:rsidRPr="00387CDE">
        <w:rPr>
          <w:rFonts w:cstheme="minorHAnsi"/>
          <w:b/>
          <w:sz w:val="24"/>
          <w:szCs w:val="24"/>
        </w:rPr>
        <w:t>RING SUBTRACTING FACTOR</w:t>
      </w:r>
    </w:p>
    <w:p w:rsidR="00842A14" w:rsidRPr="00387CDE" w:rsidRDefault="00842A14" w:rsidP="00842A14">
      <w:pPr>
        <w:spacing w:line="480" w:lineRule="auto"/>
        <w:jc w:val="both"/>
        <w:rPr>
          <w:rFonts w:cstheme="minorHAnsi"/>
          <w:sz w:val="24"/>
          <w:szCs w:val="24"/>
        </w:rPr>
      </w:pPr>
      <w:r w:rsidRPr="00387CDE">
        <w:rPr>
          <w:rFonts w:cstheme="minorHAnsi"/>
          <w:b/>
          <w:sz w:val="24"/>
          <w:szCs w:val="24"/>
        </w:rPr>
        <w:t>The Subtraction:</w:t>
      </w:r>
      <w:r w:rsidRPr="00387CDE">
        <w:rPr>
          <w:rFonts w:cstheme="minorHAnsi"/>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Subtracting from the Father Stephen is in Deuteronomy 4:2; 12:32; Jeremiah 26:2; Ecclesiastes 3:14 &amp; Revelation 22:19. Subtracting from People is in Judges 21:3 &amp; Matthew 13:12. </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THE CONQUER</w:t>
      </w:r>
      <w:r w:rsidR="00323484" w:rsidRPr="00387CDE">
        <w:rPr>
          <w:rFonts w:cstheme="minorHAnsi"/>
          <w:b/>
          <w:sz w:val="24"/>
          <w:szCs w:val="24"/>
        </w:rPr>
        <w:t>O</w:t>
      </w:r>
      <w:r w:rsidRPr="00387CDE">
        <w:rPr>
          <w:rFonts w:cstheme="minorHAnsi"/>
          <w:b/>
          <w:sz w:val="24"/>
          <w:szCs w:val="24"/>
        </w:rPr>
        <w:t>RING ADDING FACTOR</w:t>
      </w:r>
    </w:p>
    <w:p w:rsidR="00842A14" w:rsidRPr="00387CDE" w:rsidRDefault="00842A14" w:rsidP="00842A14">
      <w:pPr>
        <w:spacing w:line="480" w:lineRule="auto"/>
        <w:jc w:val="both"/>
        <w:rPr>
          <w:rFonts w:cstheme="minorHAnsi"/>
          <w:sz w:val="24"/>
          <w:szCs w:val="24"/>
        </w:rPr>
      </w:pPr>
      <w:r w:rsidRPr="00387CDE">
        <w:rPr>
          <w:rFonts w:cstheme="minorHAnsi"/>
          <w:b/>
          <w:sz w:val="24"/>
          <w:szCs w:val="24"/>
        </w:rPr>
        <w:t xml:space="preserve">The Addition: </w:t>
      </w:r>
      <w:r w:rsidRPr="00387CDE">
        <w:rPr>
          <w:rFonts w:cstheme="minorHAnsi"/>
          <w:sz w:val="24"/>
          <w:szCs w:val="24"/>
        </w:rPr>
        <w:t>Adding to the Father Stephen is in Deuteronomy 4:2; 5:22; 12:32; Proverbs 30:6; Ecclesiastes 3:14; Jeremiah 36:32 &amp; Acts 5:38-39. Adding to Man’s Work is in Job 40:5; Galatians 2:6; 3:15. Adding People is in Genesis 30:24; 2</w:t>
      </w:r>
      <w:r w:rsidRPr="00387CDE">
        <w:rPr>
          <w:rFonts w:cstheme="minorHAnsi"/>
          <w:sz w:val="24"/>
          <w:szCs w:val="24"/>
          <w:vertAlign w:val="superscript"/>
        </w:rPr>
        <w:t>nd</w:t>
      </w:r>
      <w:r w:rsidRPr="00387CDE">
        <w:rPr>
          <w:rFonts w:cstheme="minorHAnsi"/>
          <w:sz w:val="24"/>
          <w:szCs w:val="24"/>
        </w:rPr>
        <w:t xml:space="preserve"> Samuel 24:3; 1</w:t>
      </w:r>
      <w:r w:rsidRPr="00387CDE">
        <w:rPr>
          <w:rFonts w:cstheme="minorHAnsi"/>
          <w:sz w:val="24"/>
          <w:szCs w:val="24"/>
          <w:vertAlign w:val="superscript"/>
        </w:rPr>
        <w:t>st</w:t>
      </w:r>
      <w:r w:rsidRPr="00387CDE">
        <w:rPr>
          <w:rFonts w:cstheme="minorHAnsi"/>
          <w:sz w:val="24"/>
          <w:szCs w:val="24"/>
        </w:rPr>
        <w:t xml:space="preserve"> Chronicles 21:3 &amp; Acts 2:41, 47; 5:14; 6:7. Adding Blessing is in 2</w:t>
      </w:r>
      <w:r w:rsidRPr="00387CDE">
        <w:rPr>
          <w:rFonts w:cstheme="minorHAnsi"/>
          <w:sz w:val="24"/>
          <w:szCs w:val="24"/>
          <w:vertAlign w:val="superscript"/>
        </w:rPr>
        <w:t>nd</w:t>
      </w:r>
      <w:r w:rsidRPr="00387CDE">
        <w:rPr>
          <w:rFonts w:cstheme="minorHAnsi"/>
          <w:sz w:val="24"/>
          <w:szCs w:val="24"/>
        </w:rPr>
        <w:t xml:space="preserve"> Samuel 12:8; 2</w:t>
      </w:r>
      <w:r w:rsidRPr="00387CDE">
        <w:rPr>
          <w:rFonts w:cstheme="minorHAnsi"/>
          <w:sz w:val="24"/>
          <w:szCs w:val="24"/>
          <w:vertAlign w:val="superscript"/>
        </w:rPr>
        <w:t>nd</w:t>
      </w:r>
      <w:r w:rsidRPr="00387CDE">
        <w:rPr>
          <w:rFonts w:cstheme="minorHAnsi"/>
          <w:sz w:val="24"/>
          <w:szCs w:val="24"/>
        </w:rPr>
        <w:t xml:space="preserve"> Kings 20:6; Isaiah 38:5; Daniel 4:36; Matthew 6:33; 13:12; 25:29; Mark 4:24, 25; 2</w:t>
      </w:r>
      <w:r w:rsidRPr="00387CDE">
        <w:rPr>
          <w:rFonts w:cstheme="minorHAnsi"/>
          <w:sz w:val="24"/>
          <w:szCs w:val="24"/>
          <w:vertAlign w:val="superscript"/>
        </w:rPr>
        <w:t>nd</w:t>
      </w:r>
      <w:r w:rsidRPr="00387CDE">
        <w:rPr>
          <w:rFonts w:cstheme="minorHAnsi"/>
          <w:sz w:val="24"/>
          <w:szCs w:val="24"/>
        </w:rPr>
        <w:t xml:space="preserve"> Peter 1:5-7 &amp; Luke 8:18; 12:31; 19:26. Adding Sexuality is in 1</w:t>
      </w:r>
      <w:r w:rsidRPr="00387CDE">
        <w:rPr>
          <w:rFonts w:cstheme="minorHAnsi"/>
          <w:sz w:val="24"/>
          <w:szCs w:val="24"/>
          <w:vertAlign w:val="superscript"/>
        </w:rPr>
        <w:t>st</w:t>
      </w:r>
      <w:r w:rsidRPr="00387CDE">
        <w:rPr>
          <w:rFonts w:cstheme="minorHAnsi"/>
          <w:sz w:val="24"/>
          <w:szCs w:val="24"/>
        </w:rPr>
        <w:t xml:space="preserve"> Kings 12:11, 14 &amp; Matthew 5:37, 40.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United with the Father Stephen is in Isaiah 56:6; Jeremiah 50:5; Zechariah 2:11; Romans 6:5 &amp; 1</w:t>
      </w:r>
      <w:r w:rsidRPr="00387CDE">
        <w:rPr>
          <w:rFonts w:cstheme="minorHAnsi"/>
          <w:sz w:val="24"/>
          <w:szCs w:val="24"/>
          <w:vertAlign w:val="superscript"/>
        </w:rPr>
        <w:t>st</w:t>
      </w:r>
      <w:r w:rsidRPr="00387CDE">
        <w:rPr>
          <w:rFonts w:cstheme="minorHAnsi"/>
          <w:sz w:val="24"/>
          <w:szCs w:val="24"/>
        </w:rPr>
        <w:t xml:space="preserve"> Corinthians 6:17.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United with Other Creatures: Nations United is in Judges 20:11; 2</w:t>
      </w:r>
      <w:r w:rsidRPr="00387CDE">
        <w:rPr>
          <w:rFonts w:cstheme="minorHAnsi"/>
          <w:sz w:val="24"/>
          <w:szCs w:val="24"/>
          <w:vertAlign w:val="superscript"/>
        </w:rPr>
        <w:t>nd</w:t>
      </w:r>
      <w:r w:rsidRPr="00387CDE">
        <w:rPr>
          <w:rFonts w:cstheme="minorHAnsi"/>
          <w:sz w:val="24"/>
          <w:szCs w:val="24"/>
        </w:rPr>
        <w:t xml:space="preserve"> Chronicles 30:12; Psalms 122:3; Ezekiel 37:16-22; Daniel 11:34; Hosea 1:11 &amp; Zechariah 11:7, 14.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Individuals United is in Genesis 29:34; 44:30; 2</w:t>
      </w:r>
      <w:r w:rsidRPr="00387CDE">
        <w:rPr>
          <w:rFonts w:cstheme="minorHAnsi"/>
          <w:sz w:val="24"/>
          <w:szCs w:val="24"/>
          <w:vertAlign w:val="superscript"/>
        </w:rPr>
        <w:t>nd</w:t>
      </w:r>
      <w:r w:rsidRPr="00387CDE">
        <w:rPr>
          <w:rFonts w:cstheme="minorHAnsi"/>
          <w:sz w:val="24"/>
          <w:szCs w:val="24"/>
        </w:rPr>
        <w:t xml:space="preserve"> Corinthians 6:14 &amp; Luke 15:15; 16:13. Joined to the Church is in Ephesians 2:21; 4:16; Colossians 2:2; Romans 11:17, 19, 23, 24 &amp; Acts 5:13; 9:26; 17:4. </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THE SEXUAL FACTOR VERSES THE DIVINE FACTOR</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Sexual Union verses a Divine Union: The Teaching: Divine Union into One Flesh is in Genesis 2:24; Matthew 19:5-6; Mark 10:7-9; 1</w:t>
      </w:r>
      <w:r w:rsidRPr="00387CDE">
        <w:rPr>
          <w:rFonts w:cstheme="minorHAnsi"/>
          <w:sz w:val="24"/>
          <w:szCs w:val="24"/>
          <w:vertAlign w:val="superscript"/>
        </w:rPr>
        <w:t>st</w:t>
      </w:r>
      <w:r w:rsidRPr="00387CDE">
        <w:rPr>
          <w:rFonts w:cstheme="minorHAnsi"/>
          <w:sz w:val="24"/>
          <w:szCs w:val="24"/>
        </w:rPr>
        <w:t xml:space="preserve"> Corinthians 6:17 &amp; Ephesians 5:31. Sexual Union into One Flesh is in 1</w:t>
      </w:r>
      <w:r w:rsidRPr="00387CDE">
        <w:rPr>
          <w:rFonts w:cstheme="minorHAnsi"/>
          <w:sz w:val="24"/>
          <w:szCs w:val="24"/>
          <w:vertAlign w:val="superscript"/>
        </w:rPr>
        <w:t>st</w:t>
      </w:r>
      <w:r w:rsidRPr="00387CDE">
        <w:rPr>
          <w:rFonts w:cstheme="minorHAnsi"/>
          <w:sz w:val="24"/>
          <w:szCs w:val="24"/>
        </w:rPr>
        <w:t xml:space="preserve"> Corinthians 6:16.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Divine Cleanness is in 2</w:t>
      </w:r>
      <w:r w:rsidRPr="00387CDE">
        <w:rPr>
          <w:rFonts w:cstheme="minorHAnsi"/>
          <w:sz w:val="24"/>
          <w:szCs w:val="24"/>
          <w:vertAlign w:val="superscript"/>
        </w:rPr>
        <w:t>nd</w:t>
      </w:r>
      <w:r w:rsidRPr="00387CDE">
        <w:rPr>
          <w:rFonts w:cstheme="minorHAnsi"/>
          <w:sz w:val="24"/>
          <w:szCs w:val="24"/>
        </w:rPr>
        <w:t xml:space="preserve"> Peter 1:4 &amp; Acts 17:28-30. Sexual Uncleanness is in Leviticus 15:18, 24, 33; 18:19; 20:18 &amp; Ezekiel 18:6; 22:10.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Divine Laws about a Divine Union is in Exodus 22:16; Leviticus 19:20 &amp; Deuteronomy 22:23, 28. Sexual Laws about a Sexual Union is in Leviticus 18:22, 23; 20:13, 15, 16; Numbers 4:13; 5:20 &amp; Deuteronomy 22:13-21, 22.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Sexual Relationships Forbidden, such as Incest is in Leviticus 18:1-30 &amp; Deuteronomy 22:13-30. Incest is Strictly Forbidden is in Genesis 19:31-36; 35:22; 49:4; Leviticus 20:11, 12, 17, 19, 20, 21; Deuteronomy 27:20; 2</w:t>
      </w:r>
      <w:r w:rsidRPr="00387CDE">
        <w:rPr>
          <w:rFonts w:cstheme="minorHAnsi"/>
          <w:sz w:val="24"/>
          <w:szCs w:val="24"/>
          <w:vertAlign w:val="superscript"/>
        </w:rPr>
        <w:t>nd</w:t>
      </w:r>
      <w:r w:rsidRPr="00387CDE">
        <w:rPr>
          <w:rFonts w:cstheme="minorHAnsi"/>
          <w:sz w:val="24"/>
          <w:szCs w:val="24"/>
        </w:rPr>
        <w:t xml:space="preserve"> Samuel 16:22; 1</w:t>
      </w:r>
      <w:r w:rsidRPr="00387CDE">
        <w:rPr>
          <w:rFonts w:cstheme="minorHAnsi"/>
          <w:sz w:val="24"/>
          <w:szCs w:val="24"/>
          <w:vertAlign w:val="superscript"/>
        </w:rPr>
        <w:t>st</w:t>
      </w:r>
      <w:r w:rsidRPr="00387CDE">
        <w:rPr>
          <w:rFonts w:cstheme="minorHAnsi"/>
          <w:sz w:val="24"/>
          <w:szCs w:val="24"/>
        </w:rPr>
        <w:t xml:space="preserve"> Chronicles 5:1; Ezekiel 22:10, 11; Amos 2:7 &amp; 1</w:t>
      </w:r>
      <w:r w:rsidRPr="00387CDE">
        <w:rPr>
          <w:rFonts w:cstheme="minorHAnsi"/>
          <w:sz w:val="24"/>
          <w:szCs w:val="24"/>
          <w:vertAlign w:val="superscript"/>
        </w:rPr>
        <w:t>st</w:t>
      </w:r>
      <w:r w:rsidRPr="00387CDE">
        <w:rPr>
          <w:rFonts w:cstheme="minorHAnsi"/>
          <w:sz w:val="24"/>
          <w:szCs w:val="24"/>
        </w:rPr>
        <w:t xml:space="preserve"> Corinthians 5:1. Bestiality is Strictly Forbidden is in Exodus 22:19; Leviticus 18:23; 20:15-16 &amp; </w:t>
      </w:r>
      <w:r w:rsidRPr="00387CDE">
        <w:rPr>
          <w:rFonts w:cstheme="minorHAnsi"/>
          <w:sz w:val="24"/>
          <w:szCs w:val="24"/>
        </w:rPr>
        <w:lastRenderedPageBreak/>
        <w:t xml:space="preserve">Deuteronomy 27:21. Homosexuality is Strictly Forbidden is in Leviticus 18:22; 20:13; Deuteronomy 23:18 &amp; Romans 1:21-27.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Divine Unions Authorized is in Deuteronomy 25:5; 21:10, 13. Sexual Unions may be Allowed is in Genesis 4:1. An Actual Sexual Union: Potential of a Sexual Union is in Genesis 26:10; Job 31:10 &amp; 2</w:t>
      </w:r>
      <w:r w:rsidRPr="00387CDE">
        <w:rPr>
          <w:rFonts w:cstheme="minorHAnsi"/>
          <w:sz w:val="24"/>
          <w:szCs w:val="24"/>
          <w:vertAlign w:val="superscript"/>
        </w:rPr>
        <w:t>nd</w:t>
      </w:r>
      <w:r w:rsidRPr="00387CDE">
        <w:rPr>
          <w:rFonts w:cstheme="minorHAnsi"/>
          <w:sz w:val="24"/>
          <w:szCs w:val="24"/>
        </w:rPr>
        <w:t xml:space="preserve"> Samuel 12:11. Marital Divine Unions Intended &amp; Authorized is in Genesis 16:2; 29:21; 39:7, 12, 14; Judges 15:1 &amp; 2</w:t>
      </w:r>
      <w:r w:rsidRPr="00387CDE">
        <w:rPr>
          <w:rFonts w:cstheme="minorHAnsi"/>
          <w:sz w:val="24"/>
          <w:szCs w:val="24"/>
          <w:vertAlign w:val="superscript"/>
        </w:rPr>
        <w:t>nd</w:t>
      </w:r>
      <w:r w:rsidRPr="00387CDE">
        <w:rPr>
          <w:rFonts w:cstheme="minorHAnsi"/>
          <w:sz w:val="24"/>
          <w:szCs w:val="24"/>
        </w:rPr>
        <w:t xml:space="preserve"> Samuel 13:11. Homosexual Unions damned is in Genesis 19:5 &amp; Judges 19:22. Marital Sexual Unions is in Genesis 4:1 &amp; 6:4. Marital Divine Unions is in Genesis 4:2, 17, 25, 26; 16:4; 29:23, 30; 30:3, 4, 15, 16; 38:2; Ruth 4:13; 1</w:t>
      </w:r>
      <w:r w:rsidRPr="00387CDE">
        <w:rPr>
          <w:rFonts w:cstheme="minorHAnsi"/>
          <w:sz w:val="24"/>
          <w:szCs w:val="24"/>
          <w:vertAlign w:val="superscript"/>
        </w:rPr>
        <w:t>st</w:t>
      </w:r>
      <w:r w:rsidRPr="00387CDE">
        <w:rPr>
          <w:rFonts w:cstheme="minorHAnsi"/>
          <w:sz w:val="24"/>
          <w:szCs w:val="24"/>
        </w:rPr>
        <w:t xml:space="preserve"> Samuel 1:19; 2</w:t>
      </w:r>
      <w:r w:rsidRPr="00387CDE">
        <w:rPr>
          <w:rFonts w:cstheme="minorHAnsi"/>
          <w:sz w:val="24"/>
          <w:szCs w:val="24"/>
          <w:vertAlign w:val="superscript"/>
        </w:rPr>
        <w:t>nd</w:t>
      </w:r>
      <w:r w:rsidRPr="00387CDE">
        <w:rPr>
          <w:rFonts w:cstheme="minorHAnsi"/>
          <w:sz w:val="24"/>
          <w:szCs w:val="24"/>
        </w:rPr>
        <w:t xml:space="preserve"> Samuel 17:25; 1</w:t>
      </w:r>
      <w:r w:rsidRPr="00387CDE">
        <w:rPr>
          <w:rFonts w:cstheme="minorHAnsi"/>
          <w:sz w:val="24"/>
          <w:szCs w:val="24"/>
          <w:vertAlign w:val="superscript"/>
        </w:rPr>
        <w:t>st</w:t>
      </w:r>
      <w:r w:rsidRPr="00387CDE">
        <w:rPr>
          <w:rFonts w:cstheme="minorHAnsi"/>
          <w:sz w:val="24"/>
          <w:szCs w:val="24"/>
        </w:rPr>
        <w:t xml:space="preserve"> Chronicles 7:23 &amp; Esther 2:12. David and Bathsheba is an Unauthorized Marital Divine Union is in 2</w:t>
      </w:r>
      <w:r w:rsidRPr="00387CDE">
        <w:rPr>
          <w:rFonts w:cstheme="minorHAnsi"/>
          <w:sz w:val="24"/>
          <w:szCs w:val="24"/>
          <w:vertAlign w:val="superscript"/>
        </w:rPr>
        <w:t>nd</w:t>
      </w:r>
      <w:r w:rsidRPr="00387CDE">
        <w:rPr>
          <w:rFonts w:cstheme="minorHAnsi"/>
          <w:sz w:val="24"/>
          <w:szCs w:val="24"/>
        </w:rPr>
        <w:t xml:space="preserve"> Samuel 12:24.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Marital Ejaculation is in Genesis 38:8-9. Extra-Marital Sexual Unions is in Genesis 19:32-35; 35:22; 38:16-18; 1</w:t>
      </w:r>
      <w:r w:rsidRPr="00387CDE">
        <w:rPr>
          <w:rFonts w:cstheme="minorHAnsi"/>
          <w:sz w:val="24"/>
          <w:szCs w:val="24"/>
          <w:vertAlign w:val="superscript"/>
        </w:rPr>
        <w:t>st</w:t>
      </w:r>
      <w:r w:rsidRPr="00387CDE">
        <w:rPr>
          <w:rFonts w:cstheme="minorHAnsi"/>
          <w:sz w:val="24"/>
          <w:szCs w:val="24"/>
        </w:rPr>
        <w:t xml:space="preserve"> Samuel 2:22; 2</w:t>
      </w:r>
      <w:r w:rsidRPr="00387CDE">
        <w:rPr>
          <w:rFonts w:cstheme="minorHAnsi"/>
          <w:sz w:val="24"/>
          <w:szCs w:val="24"/>
          <w:vertAlign w:val="superscript"/>
        </w:rPr>
        <w:t>nd</w:t>
      </w:r>
      <w:r w:rsidRPr="00387CDE">
        <w:rPr>
          <w:rFonts w:cstheme="minorHAnsi"/>
          <w:sz w:val="24"/>
          <w:szCs w:val="24"/>
        </w:rPr>
        <w:t xml:space="preserve"> Samuel 3:7; 11:4; 16:21-22 &amp; Psalms 51: Title. Cases of Rape is in 2</w:t>
      </w:r>
      <w:r w:rsidRPr="00387CDE">
        <w:rPr>
          <w:rFonts w:cstheme="minorHAnsi"/>
          <w:sz w:val="24"/>
          <w:szCs w:val="24"/>
          <w:vertAlign w:val="superscript"/>
        </w:rPr>
        <w:t>nd</w:t>
      </w:r>
      <w:r w:rsidRPr="00387CDE">
        <w:rPr>
          <w:rFonts w:cstheme="minorHAnsi"/>
          <w:sz w:val="24"/>
          <w:szCs w:val="24"/>
        </w:rPr>
        <w:t xml:space="preserve"> Samuel 13:14 &amp; Genesis 34:2, 5, 7, 13, 27.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Divine Unions between Nations is in Luke 2:23 &amp; 2</w:t>
      </w:r>
      <w:r w:rsidRPr="00387CDE">
        <w:rPr>
          <w:rFonts w:cstheme="minorHAnsi"/>
          <w:sz w:val="24"/>
          <w:szCs w:val="24"/>
          <w:vertAlign w:val="superscript"/>
        </w:rPr>
        <w:t>nd</w:t>
      </w:r>
      <w:r w:rsidRPr="00387CDE">
        <w:rPr>
          <w:rFonts w:cstheme="minorHAnsi"/>
          <w:sz w:val="24"/>
          <w:szCs w:val="24"/>
        </w:rPr>
        <w:t xml:space="preserve"> Peter 1:4. Sexual Unions between Nations is in Jeremiah 3:2; Ezekiel 23:8, 17, 44. Animals Mating is in Genesis 30:38, 39, 41; 31:10 &amp; Job 21:10. </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THE MARRIAGE FACTOR VERSES THE SINGLE FACTOR</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Those who forbid Marriage and are called to be Single is in Ruth 1:12, 13; Psalms 78:63; Jeremiah 16:2; Hosea 2:2; Matthew 19:10; 1</w:t>
      </w:r>
      <w:r w:rsidRPr="00387CDE">
        <w:rPr>
          <w:rFonts w:cstheme="minorHAnsi"/>
          <w:sz w:val="24"/>
          <w:szCs w:val="24"/>
          <w:vertAlign w:val="superscript"/>
        </w:rPr>
        <w:t>st</w:t>
      </w:r>
      <w:r w:rsidRPr="00387CDE">
        <w:rPr>
          <w:rFonts w:cstheme="minorHAnsi"/>
          <w:sz w:val="24"/>
          <w:szCs w:val="24"/>
        </w:rPr>
        <w:t xml:space="preserve"> Corinthians 7:1, 28, 29, 38. It is Wrong to forbid Marriage if You are called to be Married in 1</w:t>
      </w:r>
      <w:r w:rsidRPr="00387CDE">
        <w:rPr>
          <w:rFonts w:cstheme="minorHAnsi"/>
          <w:sz w:val="24"/>
          <w:szCs w:val="24"/>
          <w:vertAlign w:val="superscript"/>
        </w:rPr>
        <w:t>st</w:t>
      </w:r>
      <w:r w:rsidRPr="00387CDE">
        <w:rPr>
          <w:rFonts w:cstheme="minorHAnsi"/>
          <w:sz w:val="24"/>
          <w:szCs w:val="24"/>
        </w:rPr>
        <w:t xml:space="preserve"> Timothy 4:3.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Marriage no more is in Matthew 22:28, 30; 24:38; Mark 12:23, 25; Revelation 18:23 &amp; Luke 17:27; 20:33, 35.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Betrothal is in Genesis 19:14; Exodus 22:16; Deuteronomy 20:7; 28:30; Song of Solomon 8:8; Hosea 2:19-20; Matthew 1:18; 2</w:t>
      </w:r>
      <w:r w:rsidRPr="00387CDE">
        <w:rPr>
          <w:rFonts w:cstheme="minorHAnsi"/>
          <w:sz w:val="24"/>
          <w:szCs w:val="24"/>
          <w:vertAlign w:val="superscript"/>
        </w:rPr>
        <w:t>nd</w:t>
      </w:r>
      <w:r w:rsidRPr="00387CDE">
        <w:rPr>
          <w:rFonts w:cstheme="minorHAnsi"/>
          <w:sz w:val="24"/>
          <w:szCs w:val="24"/>
        </w:rPr>
        <w:t xml:space="preserve"> Corinthians 11:2 &amp; Luke 1:27; 2:5.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Total Absence of a Sexual Union being Unmarried is called Celibacy is in Exodus 21:3; Ezekiel 44:25; 1</w:t>
      </w:r>
      <w:r w:rsidRPr="00387CDE">
        <w:rPr>
          <w:rFonts w:cstheme="minorHAnsi"/>
          <w:sz w:val="24"/>
          <w:szCs w:val="24"/>
          <w:vertAlign w:val="superscript"/>
        </w:rPr>
        <w:t>st</w:t>
      </w:r>
      <w:r w:rsidRPr="00387CDE">
        <w:rPr>
          <w:rFonts w:cstheme="minorHAnsi"/>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87CDE">
        <w:rPr>
          <w:rFonts w:cstheme="minorHAnsi"/>
          <w:sz w:val="24"/>
          <w:szCs w:val="24"/>
          <w:vertAlign w:val="superscript"/>
        </w:rPr>
        <w:t>nd</w:t>
      </w:r>
      <w:r w:rsidRPr="00387CDE">
        <w:rPr>
          <w:rFonts w:cstheme="minorHAnsi"/>
          <w:sz w:val="24"/>
          <w:szCs w:val="24"/>
        </w:rPr>
        <w:t xml:space="preserve"> Samuel 13:2, 18; 1</w:t>
      </w:r>
      <w:r w:rsidRPr="00387CDE">
        <w:rPr>
          <w:rFonts w:cstheme="minorHAnsi"/>
          <w:sz w:val="24"/>
          <w:szCs w:val="24"/>
          <w:vertAlign w:val="superscript"/>
        </w:rPr>
        <w:t>st</w:t>
      </w:r>
      <w:r w:rsidRPr="00387CDE">
        <w:rPr>
          <w:rFonts w:cstheme="minorHAnsi"/>
          <w:sz w:val="24"/>
          <w:szCs w:val="24"/>
        </w:rPr>
        <w:t xml:space="preserve"> Kings 1:2; 2</w:t>
      </w:r>
      <w:r w:rsidRPr="00387CDE">
        <w:rPr>
          <w:rFonts w:cstheme="minorHAnsi"/>
          <w:sz w:val="24"/>
          <w:szCs w:val="24"/>
          <w:vertAlign w:val="superscript"/>
        </w:rPr>
        <w:t>nd</w:t>
      </w:r>
      <w:r w:rsidRPr="00387CDE">
        <w:rPr>
          <w:rFonts w:cstheme="minorHAnsi"/>
          <w:sz w:val="24"/>
          <w:szCs w:val="24"/>
        </w:rPr>
        <w:t xml:space="preserve"> Kings 19:21; Leviticus 21:3, 13, 14; Numbers 31:17, 18, 35; Deuteronomy 22:13-21; Judges 11:37-39; 19:24; 21:12; Esther 2:2; Psalms 45:14; Isaiah 7:14; Ezekiel 44:22; Joel 1:8; Amos 5:2; 8:13; Matthew 1:23; 25:1-12; 1</w:t>
      </w:r>
      <w:r w:rsidRPr="00387CDE">
        <w:rPr>
          <w:rFonts w:cstheme="minorHAnsi"/>
          <w:sz w:val="24"/>
          <w:szCs w:val="24"/>
          <w:vertAlign w:val="superscript"/>
        </w:rPr>
        <w:t>st</w:t>
      </w:r>
      <w:r w:rsidRPr="00387CDE">
        <w:rPr>
          <w:rFonts w:cstheme="minorHAnsi"/>
          <w:sz w:val="24"/>
          <w:szCs w:val="24"/>
        </w:rPr>
        <w:t xml:space="preserve"> Corinthians 7:25-35; 11:2; Luke 1:27 &amp; Acts 21:9.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Chastity is the Act to stay Single is in Genesis 19:31; 20:4, 6; 24:16; 38:26; 39:10; Exodus 19:15; Numbers 5:19; 1</w:t>
      </w:r>
      <w:r w:rsidRPr="00387CDE">
        <w:rPr>
          <w:rFonts w:cstheme="minorHAnsi"/>
          <w:sz w:val="24"/>
          <w:szCs w:val="24"/>
          <w:vertAlign w:val="superscript"/>
        </w:rPr>
        <w:t>st</w:t>
      </w:r>
      <w:r w:rsidRPr="00387CDE">
        <w:rPr>
          <w:rFonts w:cstheme="minorHAnsi"/>
          <w:sz w:val="24"/>
          <w:szCs w:val="24"/>
        </w:rPr>
        <w:t xml:space="preserve"> Samuel 21:4; 2</w:t>
      </w:r>
      <w:r w:rsidRPr="00387CDE">
        <w:rPr>
          <w:rFonts w:cstheme="minorHAnsi"/>
          <w:sz w:val="24"/>
          <w:szCs w:val="24"/>
          <w:vertAlign w:val="superscript"/>
        </w:rPr>
        <w:t>nd</w:t>
      </w:r>
      <w:r w:rsidRPr="00387CDE">
        <w:rPr>
          <w:rFonts w:cstheme="minorHAnsi"/>
          <w:sz w:val="24"/>
          <w:szCs w:val="24"/>
        </w:rPr>
        <w:t xml:space="preserve"> Samuel 11:11; 20:3; 1</w:t>
      </w:r>
      <w:r w:rsidRPr="00387CDE">
        <w:rPr>
          <w:rFonts w:cstheme="minorHAnsi"/>
          <w:sz w:val="24"/>
          <w:szCs w:val="24"/>
          <w:vertAlign w:val="superscript"/>
        </w:rPr>
        <w:t>st</w:t>
      </w:r>
      <w:r w:rsidRPr="00387CDE">
        <w:rPr>
          <w:rFonts w:cstheme="minorHAnsi"/>
          <w:sz w:val="24"/>
          <w:szCs w:val="24"/>
        </w:rPr>
        <w:t xml:space="preserve"> Kings 1:4; Matthew 1:18, 25; 1</w:t>
      </w:r>
      <w:r w:rsidRPr="00387CDE">
        <w:rPr>
          <w:rFonts w:cstheme="minorHAnsi"/>
          <w:sz w:val="24"/>
          <w:szCs w:val="24"/>
          <w:vertAlign w:val="superscript"/>
        </w:rPr>
        <w:t>st</w:t>
      </w:r>
      <w:r w:rsidRPr="00387CDE">
        <w:rPr>
          <w:rFonts w:cstheme="minorHAnsi"/>
          <w:sz w:val="24"/>
          <w:szCs w:val="24"/>
        </w:rPr>
        <w:t xml:space="preserve"> Corinthians 7:5 &amp; Revelation 14:4.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Sewing is in Genesis 3:7; Ecclesiastes 3:7; Matthew 9:16 &amp; Mark 2:21. Joining Flesh and Bones is in Job 10:11; 41:17, 23 &amp; Ezekiel 3:26; 34:4, 16; 37:6, 7.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Joining Various Things is in  Genesis 47:7; 49;11; Exodus 26:3, 6, 9, 11; 28:7, 28, 32, 37; 36:10, 16; 39:4, 18, 21, 23, 31; Psalms 85:10; Proverbs 26:8; Ezekiel 37:17; Matthew 13:30; 23:4 &amp; Mark 6:53.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Joined to Divine Good is in Deuteronomy 6:8; 11:18; Psalms 119:31 &amp; Proverbs 3:3; 6:21; 7:3. Joined to Sexual Evil is in Numbers 25:3, 5; Psalms 106:28 &amp; Hosea 4:17; 13:12.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A Mixing People is in Ezra 9:2; Psalms 106:35; Hosea 7:8; Exodus 12:38; Nehemiah 13:3; 2</w:t>
      </w:r>
      <w:r w:rsidRPr="00387CDE">
        <w:rPr>
          <w:rFonts w:cstheme="minorHAnsi"/>
          <w:sz w:val="24"/>
          <w:szCs w:val="24"/>
          <w:vertAlign w:val="superscript"/>
        </w:rPr>
        <w:t>nd</w:t>
      </w:r>
      <w:r w:rsidRPr="00387CDE">
        <w:rPr>
          <w:rFonts w:cstheme="minorHAnsi"/>
          <w:sz w:val="24"/>
          <w:szCs w:val="24"/>
        </w:rPr>
        <w:t xml:space="preserve"> Corinthians 6:14 &amp; Zechariah 9:6. This is a certain level of Marital Fornication which is Sexual Idolatry in Tobit 4:12-13; 1</w:t>
      </w:r>
      <w:r w:rsidRPr="00387CDE">
        <w:rPr>
          <w:rFonts w:cstheme="minorHAnsi"/>
          <w:sz w:val="24"/>
          <w:szCs w:val="24"/>
          <w:vertAlign w:val="superscript"/>
        </w:rPr>
        <w:t>st</w:t>
      </w:r>
      <w:r w:rsidRPr="00387CDE">
        <w:rPr>
          <w:rFonts w:cstheme="minorHAnsi"/>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Mixture Compositions: Holy Anointing Oil is in Exodus 30:23-24, 32. Holy Incense is in Exodus 30:34, 37. Kneading Dough is in Genesis 18:6; 1</w:t>
      </w:r>
      <w:r w:rsidRPr="00387CDE">
        <w:rPr>
          <w:rFonts w:cstheme="minorHAnsi"/>
          <w:sz w:val="24"/>
          <w:szCs w:val="24"/>
          <w:vertAlign w:val="superscript"/>
        </w:rPr>
        <w:t>st</w:t>
      </w:r>
      <w:r w:rsidRPr="00387CDE">
        <w:rPr>
          <w:rFonts w:cstheme="minorHAnsi"/>
          <w:sz w:val="24"/>
          <w:szCs w:val="24"/>
        </w:rPr>
        <w:t xml:space="preserve"> Samuel 28:24; 2</w:t>
      </w:r>
      <w:r w:rsidRPr="00387CDE">
        <w:rPr>
          <w:rFonts w:cstheme="minorHAnsi"/>
          <w:sz w:val="24"/>
          <w:szCs w:val="24"/>
          <w:vertAlign w:val="superscript"/>
        </w:rPr>
        <w:t>nd</w:t>
      </w:r>
      <w:r w:rsidRPr="00387CDE">
        <w:rPr>
          <w:rFonts w:cstheme="minorHAnsi"/>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87CDE">
        <w:rPr>
          <w:rFonts w:cstheme="minorHAnsi"/>
          <w:sz w:val="24"/>
          <w:szCs w:val="24"/>
          <w:vertAlign w:val="superscript"/>
        </w:rPr>
        <w:t>st</w:t>
      </w:r>
      <w:r w:rsidRPr="00387CDE">
        <w:rPr>
          <w:rFonts w:cstheme="minorHAnsi"/>
          <w:sz w:val="24"/>
          <w:szCs w:val="24"/>
        </w:rPr>
        <w:t xml:space="preserve"> Corinthians 2:13 &amp; Luke 13:1.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Unmixed: Not Mixing is in Genesis 30:40; Daniel 2:43 &amp; Revelation 14:10. Singleness of Heart is in Matthew 6:22; 10:16; 15:24; 2</w:t>
      </w:r>
      <w:r w:rsidRPr="00387CDE">
        <w:rPr>
          <w:rFonts w:cstheme="minorHAnsi"/>
          <w:sz w:val="24"/>
          <w:szCs w:val="24"/>
          <w:vertAlign w:val="superscript"/>
        </w:rPr>
        <w:t>nd</w:t>
      </w:r>
      <w:r w:rsidRPr="00387CDE">
        <w:rPr>
          <w:rFonts w:cstheme="minorHAnsi"/>
          <w:sz w:val="24"/>
          <w:szCs w:val="24"/>
        </w:rPr>
        <w:t xml:space="preserve"> Corinthians 11:3; Ephesians 6:5; Colossians 3:22; Romans 12:8 &amp; Luke 11:34.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Pure in Heart: Pure People &amp; Pure Things is in Exodus 27:20; 30:35; Job 16:17; Psalms 24:4; 73:1, 13; 119:9; Proverbs 16:2; 20:9; 21:8; 22:11; 30:12; Lamentations 4:7; Matthew 5:8; John 12:3; 2</w:t>
      </w:r>
      <w:r w:rsidRPr="00387CDE">
        <w:rPr>
          <w:rFonts w:cstheme="minorHAnsi"/>
          <w:sz w:val="24"/>
          <w:szCs w:val="24"/>
          <w:vertAlign w:val="superscript"/>
        </w:rPr>
        <w:t>nd</w:t>
      </w:r>
      <w:r w:rsidRPr="00387CDE">
        <w:rPr>
          <w:rFonts w:cstheme="minorHAnsi"/>
          <w:sz w:val="24"/>
          <w:szCs w:val="24"/>
        </w:rPr>
        <w:t xml:space="preserve"> Corinthians 6:6; 11:3; Philippians 2:15; 4:8; Titus 1:15; 1</w:t>
      </w:r>
      <w:r w:rsidRPr="00387CDE">
        <w:rPr>
          <w:rFonts w:cstheme="minorHAnsi"/>
          <w:sz w:val="24"/>
          <w:szCs w:val="24"/>
          <w:vertAlign w:val="superscript"/>
        </w:rPr>
        <w:t>st</w:t>
      </w:r>
      <w:r w:rsidRPr="00387CDE">
        <w:rPr>
          <w:rFonts w:cstheme="minorHAnsi"/>
          <w:sz w:val="24"/>
          <w:szCs w:val="24"/>
        </w:rPr>
        <w:t xml:space="preserve"> Timothy 1:5; 4:12; 5:2, 22; 2</w:t>
      </w:r>
      <w:r w:rsidRPr="00387CDE">
        <w:rPr>
          <w:rFonts w:cstheme="minorHAnsi"/>
          <w:sz w:val="24"/>
          <w:szCs w:val="24"/>
          <w:vertAlign w:val="superscript"/>
        </w:rPr>
        <w:t>nd</w:t>
      </w:r>
      <w:r w:rsidRPr="00387CDE">
        <w:rPr>
          <w:rFonts w:cstheme="minorHAnsi"/>
          <w:sz w:val="24"/>
          <w:szCs w:val="24"/>
        </w:rPr>
        <w:t xml:space="preserve"> Timothy 2:22; 1</w:t>
      </w:r>
      <w:r w:rsidRPr="00387CDE">
        <w:rPr>
          <w:rFonts w:cstheme="minorHAnsi"/>
          <w:sz w:val="24"/>
          <w:szCs w:val="24"/>
          <w:vertAlign w:val="superscript"/>
        </w:rPr>
        <w:t>st</w:t>
      </w:r>
      <w:r w:rsidRPr="00387CDE">
        <w:rPr>
          <w:rFonts w:cstheme="minorHAnsi"/>
          <w:sz w:val="24"/>
          <w:szCs w:val="24"/>
        </w:rPr>
        <w:t xml:space="preserve"> Peter 3:2.            </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lastRenderedPageBreak/>
        <w:t>THE CONQUER</w:t>
      </w:r>
      <w:r w:rsidR="00323484" w:rsidRPr="00387CDE">
        <w:rPr>
          <w:rFonts w:cstheme="minorHAnsi"/>
          <w:b/>
          <w:sz w:val="24"/>
          <w:szCs w:val="24"/>
        </w:rPr>
        <w:t>O</w:t>
      </w:r>
      <w:r w:rsidRPr="00387CDE">
        <w:rPr>
          <w:rFonts w:cstheme="minorHAnsi"/>
          <w:b/>
          <w:sz w:val="24"/>
          <w:szCs w:val="24"/>
        </w:rPr>
        <w:t>RING DIVIDING FACTOR</w:t>
      </w:r>
    </w:p>
    <w:p w:rsidR="00842A14" w:rsidRPr="00387CDE" w:rsidRDefault="00842A14" w:rsidP="00842A14">
      <w:pPr>
        <w:spacing w:line="480" w:lineRule="auto"/>
        <w:jc w:val="both"/>
        <w:rPr>
          <w:rFonts w:cstheme="minorHAnsi"/>
          <w:sz w:val="24"/>
          <w:szCs w:val="24"/>
        </w:rPr>
      </w:pPr>
      <w:r w:rsidRPr="00387CDE">
        <w:rPr>
          <w:rFonts w:cstheme="minorHAnsi"/>
          <w:b/>
          <w:sz w:val="24"/>
          <w:szCs w:val="24"/>
        </w:rPr>
        <w:t xml:space="preserve">The Division: </w:t>
      </w:r>
      <w:r w:rsidRPr="00387CDE">
        <w:rPr>
          <w:rFonts w:cstheme="minorHAnsi"/>
          <w:sz w:val="24"/>
          <w:szCs w:val="24"/>
        </w:rPr>
        <w:t xml:space="preserve">A Separating in General is in Genesis 1:4, 14, 18, Ecclesiastes 3:7; Ezekiel 21:16 &amp; Daniel 2:40.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Moral Separation: Separation from the Father Stephen because of Sexual Corruption &amp; Idolatry is in Isaiah 59:2; Ezekiel 4:3; 14:5, 7; Romans 1:21-32; 9:3; 11:17, 19, 22; Galatians 5:4, 19-21; Ephesians 2:12 &amp; 2</w:t>
      </w:r>
      <w:r w:rsidRPr="00387CDE">
        <w:rPr>
          <w:rFonts w:cstheme="minorHAnsi"/>
          <w:sz w:val="24"/>
          <w:szCs w:val="24"/>
          <w:vertAlign w:val="superscript"/>
        </w:rPr>
        <w:t>nd</w:t>
      </w:r>
      <w:r w:rsidRPr="00387CDE">
        <w:rPr>
          <w:rFonts w:cstheme="minorHAnsi"/>
          <w:sz w:val="24"/>
          <w:szCs w:val="24"/>
        </w:rPr>
        <w:t xml:space="preserve"> Thessalonians 1:9.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Separation from the Father Stephen’s Things is in Exodus 26:33; Ezekiel 42:20 &amp; 2</w:t>
      </w:r>
      <w:r w:rsidRPr="00387CDE">
        <w:rPr>
          <w:rFonts w:cstheme="minorHAnsi"/>
          <w:sz w:val="24"/>
          <w:szCs w:val="24"/>
          <w:vertAlign w:val="superscript"/>
        </w:rPr>
        <w:t>nd</w:t>
      </w:r>
      <w:r w:rsidRPr="00387CDE">
        <w:rPr>
          <w:rFonts w:cstheme="minorHAnsi"/>
          <w:sz w:val="24"/>
          <w:szCs w:val="24"/>
        </w:rPr>
        <w:t xml:space="preserve"> Chronicles 26:21. Not Separated from the Father Stephen is in 2</w:t>
      </w:r>
      <w:r w:rsidRPr="00387CDE">
        <w:rPr>
          <w:rFonts w:cstheme="minorHAnsi"/>
          <w:sz w:val="24"/>
          <w:szCs w:val="24"/>
          <w:vertAlign w:val="superscript"/>
        </w:rPr>
        <w:t>nd</w:t>
      </w:r>
      <w:r w:rsidRPr="00387CDE">
        <w:rPr>
          <w:rFonts w:cstheme="minorHAnsi"/>
          <w:sz w:val="24"/>
          <w:szCs w:val="24"/>
        </w:rPr>
        <w:t xml:space="preserve"> Chronicles 6:42 &amp; Romans 8:35, 38-39.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Separated to the Father Stephen is in Numbers 6:2-21; Judges 13:5; 16:17; Amos 2:11, 12; 1</w:t>
      </w:r>
      <w:r w:rsidRPr="00387CDE">
        <w:rPr>
          <w:rFonts w:cstheme="minorHAnsi"/>
          <w:sz w:val="24"/>
          <w:szCs w:val="24"/>
          <w:vertAlign w:val="superscript"/>
        </w:rPr>
        <w:t>st</w:t>
      </w:r>
      <w:r w:rsidRPr="00387CDE">
        <w:rPr>
          <w:rFonts w:cstheme="minorHAnsi"/>
          <w:sz w:val="24"/>
          <w:szCs w:val="24"/>
        </w:rPr>
        <w:t xml:space="preserve"> Samuel 1:11 &amp; Hebrews 7:26. </w:t>
      </w:r>
    </w:p>
    <w:p w:rsidR="00842A14" w:rsidRPr="00387CDE" w:rsidRDefault="00842A14" w:rsidP="00842A14">
      <w:pPr>
        <w:spacing w:line="480" w:lineRule="auto"/>
        <w:jc w:val="both"/>
        <w:rPr>
          <w:rFonts w:cstheme="minorHAnsi"/>
          <w:b/>
          <w:sz w:val="24"/>
          <w:szCs w:val="24"/>
        </w:rPr>
      </w:pPr>
      <w:r w:rsidRPr="00387CDE">
        <w:rPr>
          <w:rFonts w:cstheme="minorHAnsi"/>
          <w:sz w:val="24"/>
          <w:szCs w:val="24"/>
        </w:rPr>
        <w:t>Separation from Sexuality is in Leviticus 15:31; Galatians 6:14; 2</w:t>
      </w:r>
      <w:r w:rsidRPr="00387CDE">
        <w:rPr>
          <w:rFonts w:cstheme="minorHAnsi"/>
          <w:sz w:val="24"/>
          <w:szCs w:val="24"/>
          <w:vertAlign w:val="superscript"/>
        </w:rPr>
        <w:t>nd</w:t>
      </w:r>
      <w:r w:rsidRPr="00387CDE">
        <w:rPr>
          <w:rFonts w:cstheme="minorHAnsi"/>
          <w:sz w:val="24"/>
          <w:szCs w:val="24"/>
        </w:rPr>
        <w:t xml:space="preserve"> Corinthians 6:17 &amp; Acts 7:54, 59-60.  </w:t>
      </w:r>
      <w:r w:rsidRPr="00387CDE">
        <w:rPr>
          <w:rFonts w:cstheme="minorHAnsi"/>
          <w:sz w:val="24"/>
          <w:szCs w:val="24"/>
        </w:rPr>
        <w:tab/>
      </w:r>
      <w:r w:rsidRPr="00387CDE">
        <w:rPr>
          <w:rFonts w:cstheme="minorHAnsi"/>
          <w:b/>
          <w:sz w:val="24"/>
          <w:szCs w:val="24"/>
        </w:rPr>
        <w:t xml:space="preserve">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People Divided: Divisions of Opinion is in Proverbs 16:28; 17:9; 1</w:t>
      </w:r>
      <w:r w:rsidRPr="00387CDE">
        <w:rPr>
          <w:rFonts w:cstheme="minorHAnsi"/>
          <w:sz w:val="24"/>
          <w:szCs w:val="24"/>
          <w:vertAlign w:val="superscript"/>
        </w:rPr>
        <w:t>st</w:t>
      </w:r>
      <w:r w:rsidRPr="00387CDE">
        <w:rPr>
          <w:rFonts w:cstheme="minorHAnsi"/>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87CDE">
        <w:rPr>
          <w:rFonts w:cstheme="minorHAnsi"/>
          <w:sz w:val="24"/>
          <w:szCs w:val="24"/>
          <w:vertAlign w:val="superscript"/>
        </w:rPr>
        <w:t>nd</w:t>
      </w:r>
      <w:r w:rsidRPr="00387CDE">
        <w:rPr>
          <w:rFonts w:cstheme="minorHAnsi"/>
          <w:sz w:val="24"/>
          <w:szCs w:val="24"/>
        </w:rPr>
        <w:t xml:space="preserve"> Chronicles 26:21; Lamentations 4:15; Proverbs 18:1; Matthew 19:6; Mark 10:9; 1</w:t>
      </w:r>
      <w:r w:rsidRPr="00387CDE">
        <w:rPr>
          <w:rFonts w:cstheme="minorHAnsi"/>
          <w:sz w:val="24"/>
          <w:szCs w:val="24"/>
          <w:vertAlign w:val="superscript"/>
        </w:rPr>
        <w:t>st</w:t>
      </w:r>
      <w:r w:rsidRPr="00387CDE">
        <w:rPr>
          <w:rFonts w:cstheme="minorHAnsi"/>
          <w:sz w:val="24"/>
          <w:szCs w:val="24"/>
        </w:rPr>
        <w:t xml:space="preserve"> Corinthians 7:10; Philemon 15; Luke 24:51 &amp; Acts 15:39; 20:25.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Separation from Sexual Creatures is in Exodus 8:23; Leviticus 20:24, 26; Numbers 8:14; 16:9, 21, 24, 26, 45; 23:9; Deuteronomy 10:8; Ezra 6:21; 9:1-2; 10:11; Nehemiah 10:28; 13:3; 1</w:t>
      </w:r>
      <w:r w:rsidRPr="00387CDE">
        <w:rPr>
          <w:rFonts w:cstheme="minorHAnsi"/>
          <w:sz w:val="24"/>
          <w:szCs w:val="24"/>
          <w:vertAlign w:val="superscript"/>
        </w:rPr>
        <w:t>st</w:t>
      </w:r>
      <w:r w:rsidRPr="00387CDE">
        <w:rPr>
          <w:rFonts w:cstheme="minorHAnsi"/>
          <w:sz w:val="24"/>
          <w:szCs w:val="24"/>
        </w:rPr>
        <w:t xml:space="preserve"> Samuel 15:6 &amp; 1</w:t>
      </w:r>
      <w:r w:rsidRPr="00387CDE">
        <w:rPr>
          <w:rFonts w:cstheme="minorHAnsi"/>
          <w:sz w:val="24"/>
          <w:szCs w:val="24"/>
          <w:vertAlign w:val="superscript"/>
        </w:rPr>
        <w:t>st</w:t>
      </w:r>
      <w:r w:rsidRPr="00387CDE">
        <w:rPr>
          <w:rFonts w:cstheme="minorHAnsi"/>
          <w:sz w:val="24"/>
          <w:szCs w:val="24"/>
        </w:rPr>
        <w:t xml:space="preserve"> Kings 8:53.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Separation of Kingdoms: Separation of Israel and Judah is in 1</w:t>
      </w:r>
      <w:r w:rsidRPr="00387CDE">
        <w:rPr>
          <w:rFonts w:cstheme="minorHAnsi"/>
          <w:sz w:val="24"/>
          <w:szCs w:val="24"/>
          <w:vertAlign w:val="superscript"/>
        </w:rPr>
        <w:t>st</w:t>
      </w:r>
      <w:r w:rsidRPr="00387CDE">
        <w:rPr>
          <w:rFonts w:cstheme="minorHAnsi"/>
          <w:sz w:val="24"/>
          <w:szCs w:val="24"/>
        </w:rPr>
        <w:t xml:space="preserve"> Samuel 15:28; 28:17; 1</w:t>
      </w:r>
      <w:r w:rsidRPr="00387CDE">
        <w:rPr>
          <w:rFonts w:cstheme="minorHAnsi"/>
          <w:sz w:val="24"/>
          <w:szCs w:val="24"/>
          <w:vertAlign w:val="superscript"/>
        </w:rPr>
        <w:t>st</w:t>
      </w:r>
      <w:r w:rsidRPr="00387CDE">
        <w:rPr>
          <w:rFonts w:cstheme="minorHAnsi"/>
          <w:sz w:val="24"/>
          <w:szCs w:val="24"/>
        </w:rPr>
        <w:t xml:space="preserve"> Kings 11:11; 12:16-20; 14:8 &amp; 2</w:t>
      </w:r>
      <w:r w:rsidRPr="00387CDE">
        <w:rPr>
          <w:rFonts w:cstheme="minorHAnsi"/>
          <w:sz w:val="24"/>
          <w:szCs w:val="24"/>
          <w:vertAlign w:val="superscript"/>
        </w:rPr>
        <w:t>nd</w:t>
      </w:r>
      <w:r w:rsidRPr="00387CDE">
        <w:rPr>
          <w:rFonts w:cstheme="minorHAnsi"/>
          <w:sz w:val="24"/>
          <w:szCs w:val="24"/>
        </w:rPr>
        <w:t xml:space="preserve"> Kings 17:21.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Separation of Various Kingdoms is in Genesis 10:5, 25, 32; 25:23; 1</w:t>
      </w:r>
      <w:r w:rsidRPr="00387CDE">
        <w:rPr>
          <w:rFonts w:cstheme="minorHAnsi"/>
          <w:sz w:val="24"/>
          <w:szCs w:val="24"/>
          <w:vertAlign w:val="superscript"/>
        </w:rPr>
        <w:t>st</w:t>
      </w:r>
      <w:r w:rsidRPr="00387CDE">
        <w:rPr>
          <w:rFonts w:cstheme="minorHAnsi"/>
          <w:sz w:val="24"/>
          <w:szCs w:val="24"/>
        </w:rPr>
        <w:t xml:space="preserve"> Chronicles 1:19; Jeremiah 51:8; Daniel 2:41; 5:28; 11:4; Matthew 12:25-26; Mark 3:24, 26 &amp; Luke 11:17, 18. Separating the Animal Kingdom is in Genesis 21:28, 29; 30:40 &amp; Matthew 25:32.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Bodies Divided: Bodies cut in Pieces: People cut in Pieces is in Judges 19:29; 20:6; Deuteronomy 32:26; Ezekiel 16:40; 1</w:t>
      </w:r>
      <w:r w:rsidRPr="00387CDE">
        <w:rPr>
          <w:rFonts w:cstheme="minorHAnsi"/>
          <w:sz w:val="24"/>
          <w:szCs w:val="24"/>
          <w:vertAlign w:val="superscript"/>
        </w:rPr>
        <w:t>st</w:t>
      </w:r>
      <w:r w:rsidRPr="00387CDE">
        <w:rPr>
          <w:rFonts w:cstheme="minorHAnsi"/>
          <w:sz w:val="24"/>
          <w:szCs w:val="24"/>
        </w:rPr>
        <w:t xml:space="preserve"> Samuel 15:33; Isaiah 51:9; Hosea 6:5; 13:16; Nahum 3:10; Matthew 24:51; Hebrews 11:37 &amp; Luke 12:46.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Animals cut in Pieces is in Exodus 29:17; Leviticus 1:6, 12; 8:20; 1</w:t>
      </w:r>
      <w:r w:rsidRPr="00387CDE">
        <w:rPr>
          <w:rFonts w:cstheme="minorHAnsi"/>
          <w:sz w:val="24"/>
          <w:szCs w:val="24"/>
          <w:vertAlign w:val="superscript"/>
        </w:rPr>
        <w:t>st</w:t>
      </w:r>
      <w:r w:rsidRPr="00387CDE">
        <w:rPr>
          <w:rFonts w:cstheme="minorHAnsi"/>
          <w:sz w:val="24"/>
          <w:szCs w:val="24"/>
        </w:rPr>
        <w:t xml:space="preserve"> Samuel 11:7; 1</w:t>
      </w:r>
      <w:r w:rsidRPr="00387CDE">
        <w:rPr>
          <w:rFonts w:cstheme="minorHAnsi"/>
          <w:sz w:val="24"/>
          <w:szCs w:val="24"/>
          <w:vertAlign w:val="superscript"/>
        </w:rPr>
        <w:t>st</w:t>
      </w:r>
      <w:r w:rsidRPr="00387CDE">
        <w:rPr>
          <w:rFonts w:cstheme="minorHAnsi"/>
          <w:sz w:val="24"/>
          <w:szCs w:val="24"/>
        </w:rPr>
        <w:t xml:space="preserve"> Kings 18:23, 33 &amp; Jeremiah 34:18.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Bodies torn to Pieces: People torn to Pieces is in Genesis 37:33; 44:28; Ezekiel 22:25, 27; Psalms 7:2; 17:12; Hosea 5:14; 6:1; 10:4; 13:8; Lamentations 3:11; Job 18:4; Daniel 2:5; 3:29; Matthew 7:6 &amp; Acts 1:18; 23:10.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Animals torn to Pieces is in Genesis 31:39; Exodus 22:13, 31; Leviticus 1:17; 5:8; 7:24; 17:15; 22:8; Judges 14:6; Ezekiel 4:14; 44:31; Daniel 7:4; Micah 5:8 &amp; Nahum 2:12.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Severing Parts of the Body: Beheading is in 1</w:t>
      </w:r>
      <w:r w:rsidRPr="00387CDE">
        <w:rPr>
          <w:rFonts w:cstheme="minorHAnsi"/>
          <w:sz w:val="24"/>
          <w:szCs w:val="24"/>
          <w:vertAlign w:val="superscript"/>
        </w:rPr>
        <w:t>st</w:t>
      </w:r>
      <w:r w:rsidRPr="00387CDE">
        <w:rPr>
          <w:rFonts w:cstheme="minorHAnsi"/>
          <w:sz w:val="24"/>
          <w:szCs w:val="24"/>
        </w:rPr>
        <w:t xml:space="preserve"> Samuel 5:4; 17:46, 51; 31:9; 2</w:t>
      </w:r>
      <w:r w:rsidRPr="00387CDE">
        <w:rPr>
          <w:rFonts w:cstheme="minorHAnsi"/>
          <w:sz w:val="24"/>
          <w:szCs w:val="24"/>
          <w:vertAlign w:val="superscript"/>
        </w:rPr>
        <w:t>nd</w:t>
      </w:r>
      <w:r w:rsidRPr="00387CDE">
        <w:rPr>
          <w:rFonts w:cstheme="minorHAnsi"/>
          <w:sz w:val="24"/>
          <w:szCs w:val="24"/>
        </w:rPr>
        <w:t xml:space="preserve"> Samuel 4:7; 16:9; 20:22; 2</w:t>
      </w:r>
      <w:r w:rsidRPr="00387CDE">
        <w:rPr>
          <w:rFonts w:cstheme="minorHAnsi"/>
          <w:sz w:val="24"/>
          <w:szCs w:val="24"/>
          <w:vertAlign w:val="superscript"/>
        </w:rPr>
        <w:t>nd</w:t>
      </w:r>
      <w:r w:rsidRPr="00387CDE">
        <w:rPr>
          <w:rFonts w:cstheme="minorHAnsi"/>
          <w:sz w:val="24"/>
          <w:szCs w:val="24"/>
        </w:rPr>
        <w:t xml:space="preserve"> Kings 10:6-8; Isaiah 9:14; Matthew 14:10; Mark 6:16 &amp; Revelation 20:4.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Cutting off Hands and Feet is in Deuteronomy 25:12; 1</w:t>
      </w:r>
      <w:r w:rsidRPr="00387CDE">
        <w:rPr>
          <w:rFonts w:cstheme="minorHAnsi"/>
          <w:sz w:val="24"/>
          <w:szCs w:val="24"/>
          <w:vertAlign w:val="superscript"/>
        </w:rPr>
        <w:t>st</w:t>
      </w:r>
      <w:r w:rsidRPr="00387CDE">
        <w:rPr>
          <w:rFonts w:cstheme="minorHAnsi"/>
          <w:sz w:val="24"/>
          <w:szCs w:val="24"/>
        </w:rPr>
        <w:t xml:space="preserve"> Samuel 5:4; 2</w:t>
      </w:r>
      <w:r w:rsidRPr="00387CDE">
        <w:rPr>
          <w:rFonts w:cstheme="minorHAnsi"/>
          <w:sz w:val="24"/>
          <w:szCs w:val="24"/>
          <w:vertAlign w:val="superscript"/>
        </w:rPr>
        <w:t>nd</w:t>
      </w:r>
      <w:r w:rsidRPr="00387CDE">
        <w:rPr>
          <w:rFonts w:cstheme="minorHAnsi"/>
          <w:sz w:val="24"/>
          <w:szCs w:val="24"/>
        </w:rPr>
        <w:t xml:space="preserve"> Samuel 4:12; Proverbs 26:6; Judges 1:6, 7; Matthew 5:30; 18:8 &amp; Mark 9:43.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Severing Various Parts of the Body is in Exodus 4:25; Proverbs 10:31; Ezekiel 16:4; 23:25; Lamentations 2:3; Matthew 26:51; Mark 14:47; John 18:10, 26; Philippians 3:2 &amp; Luke 22:50.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Parts of the Corpses: Bones is in Genesis 50:25; Exodus 13:19; Joshua 24:32; 2</w:t>
      </w:r>
      <w:r w:rsidRPr="00387CDE">
        <w:rPr>
          <w:rFonts w:cstheme="minorHAnsi"/>
          <w:sz w:val="24"/>
          <w:szCs w:val="24"/>
          <w:vertAlign w:val="superscript"/>
        </w:rPr>
        <w:t>nd</w:t>
      </w:r>
      <w:r w:rsidRPr="00387CDE">
        <w:rPr>
          <w:rFonts w:cstheme="minorHAnsi"/>
          <w:sz w:val="24"/>
          <w:szCs w:val="24"/>
        </w:rPr>
        <w:t xml:space="preserve"> Samuel 21:12, 13; 1</w:t>
      </w:r>
      <w:r w:rsidRPr="00387CDE">
        <w:rPr>
          <w:rFonts w:cstheme="minorHAnsi"/>
          <w:sz w:val="24"/>
          <w:szCs w:val="24"/>
          <w:vertAlign w:val="superscript"/>
        </w:rPr>
        <w:t>st</w:t>
      </w:r>
      <w:r w:rsidRPr="00387CDE">
        <w:rPr>
          <w:rFonts w:cstheme="minorHAnsi"/>
          <w:sz w:val="24"/>
          <w:szCs w:val="24"/>
        </w:rPr>
        <w:t xml:space="preserve"> Kings 13:2, 21, 31; 2</w:t>
      </w:r>
      <w:r w:rsidRPr="00387CDE">
        <w:rPr>
          <w:rFonts w:cstheme="minorHAnsi"/>
          <w:sz w:val="24"/>
          <w:szCs w:val="24"/>
          <w:vertAlign w:val="superscript"/>
        </w:rPr>
        <w:t>nd</w:t>
      </w:r>
      <w:r w:rsidRPr="00387CDE">
        <w:rPr>
          <w:rFonts w:cstheme="minorHAnsi"/>
          <w:sz w:val="24"/>
          <w:szCs w:val="24"/>
        </w:rPr>
        <w:t xml:space="preserve"> Kings 23:14, 16, 20; 2</w:t>
      </w:r>
      <w:r w:rsidRPr="00387CDE">
        <w:rPr>
          <w:rFonts w:cstheme="minorHAnsi"/>
          <w:sz w:val="24"/>
          <w:szCs w:val="24"/>
          <w:vertAlign w:val="superscript"/>
        </w:rPr>
        <w:t>nd</w:t>
      </w:r>
      <w:r w:rsidRPr="00387CDE">
        <w:rPr>
          <w:rFonts w:cstheme="minorHAnsi"/>
          <w:sz w:val="24"/>
          <w:szCs w:val="24"/>
        </w:rPr>
        <w:t xml:space="preserve"> Chronicles 34:5; Psalms 141:7; Ezekiel 6:5; 24:4, 10; 37:1-14; 39:15; Jeremiah 8:1, 2; Daniel 7:5; Micah 3:2; Amos 2:1; Habakkuk 3:16; Matthew 23:27; John 19:36 &amp; Hebrews 11:22.</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Heads/Skulls is in Judges 7:25; 9:53; 15:15-17; 1</w:t>
      </w:r>
      <w:r w:rsidRPr="00387CDE">
        <w:rPr>
          <w:rFonts w:cstheme="minorHAnsi"/>
          <w:sz w:val="24"/>
          <w:szCs w:val="24"/>
          <w:vertAlign w:val="superscript"/>
        </w:rPr>
        <w:t>st</w:t>
      </w:r>
      <w:r w:rsidRPr="00387CDE">
        <w:rPr>
          <w:rFonts w:cstheme="minorHAnsi"/>
          <w:sz w:val="24"/>
          <w:szCs w:val="24"/>
        </w:rPr>
        <w:t xml:space="preserve"> Samuel 17:46, 51, 54, 57; 31:9; 2</w:t>
      </w:r>
      <w:r w:rsidRPr="00387CDE">
        <w:rPr>
          <w:rFonts w:cstheme="minorHAnsi"/>
          <w:sz w:val="24"/>
          <w:szCs w:val="24"/>
          <w:vertAlign w:val="superscript"/>
        </w:rPr>
        <w:t>nd</w:t>
      </w:r>
      <w:r w:rsidRPr="00387CDE">
        <w:rPr>
          <w:rFonts w:cstheme="minorHAnsi"/>
          <w:sz w:val="24"/>
          <w:szCs w:val="24"/>
        </w:rPr>
        <w:t xml:space="preserve"> Samuel 4:7-8, 12; 20:21-22; 2</w:t>
      </w:r>
      <w:r w:rsidRPr="00387CDE">
        <w:rPr>
          <w:rFonts w:cstheme="minorHAnsi"/>
          <w:sz w:val="24"/>
          <w:szCs w:val="24"/>
          <w:vertAlign w:val="superscript"/>
        </w:rPr>
        <w:t>nd</w:t>
      </w:r>
      <w:r w:rsidRPr="00387CDE">
        <w:rPr>
          <w:rFonts w:cstheme="minorHAnsi"/>
          <w:sz w:val="24"/>
          <w:szCs w:val="24"/>
        </w:rPr>
        <w:t xml:space="preserve"> Kings 6:31, 32; 9:35; 10:6-8; 1</w:t>
      </w:r>
      <w:r w:rsidRPr="00387CDE">
        <w:rPr>
          <w:rFonts w:cstheme="minorHAnsi"/>
          <w:sz w:val="24"/>
          <w:szCs w:val="24"/>
          <w:vertAlign w:val="superscript"/>
        </w:rPr>
        <w:t>st</w:t>
      </w:r>
      <w:r w:rsidRPr="00387CDE">
        <w:rPr>
          <w:rFonts w:cstheme="minorHAnsi"/>
          <w:sz w:val="24"/>
          <w:szCs w:val="24"/>
        </w:rPr>
        <w:t xml:space="preserve"> Chronicles 10:9-10; Matthew 14:8, 11; 27:33; Mark 6:25, 28; 15:22; John 19:17 &amp; Luke 23:33.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Other Pieces of Corpses is in Judges 19:29; 20:6; 1</w:t>
      </w:r>
      <w:r w:rsidRPr="00387CDE">
        <w:rPr>
          <w:rFonts w:cstheme="minorHAnsi"/>
          <w:sz w:val="24"/>
          <w:szCs w:val="24"/>
          <w:vertAlign w:val="superscript"/>
        </w:rPr>
        <w:t>st</w:t>
      </w:r>
      <w:r w:rsidRPr="00387CDE">
        <w:rPr>
          <w:rFonts w:cstheme="minorHAnsi"/>
          <w:sz w:val="24"/>
          <w:szCs w:val="24"/>
        </w:rPr>
        <w:t xml:space="preserve"> Samuel 4:12; 31:10-12 &amp; 2</w:t>
      </w:r>
      <w:r w:rsidRPr="00387CDE">
        <w:rPr>
          <w:rFonts w:cstheme="minorHAnsi"/>
          <w:sz w:val="24"/>
          <w:szCs w:val="24"/>
          <w:vertAlign w:val="superscript"/>
        </w:rPr>
        <w:t>nd</w:t>
      </w:r>
      <w:r w:rsidRPr="00387CDE">
        <w:rPr>
          <w:rFonts w:cstheme="minorHAnsi"/>
          <w:sz w:val="24"/>
          <w:szCs w:val="24"/>
        </w:rPr>
        <w:t xml:space="preserve"> Kings 9:35. Like a Corpse is in Mark 9:26 &amp; Revelation 1:17; 16:3.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Circumcision: About Circumcision is in Genesis 17:10, 11, 12, 13; Exodus 12:48; Leviticus 12:3; John 7:22-23; Galatians 5:3 &amp; Acts 7:8.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Circumcision Performed is in Genesis 17:23, 24, 25, 27; 21:4; 34:24; Exodus 4:25-26; Joshua 5:2, 7-8; Philippians 3:5; Luke 1:59; 2:21 &amp; Acts 7:8; 10:45; 11:2; 16:3.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The Necessity of Circumcision is in Genesis 34:15, 22; Romans 2:25-27; 3:1, 30; 4:9, 11-12; 1</w:t>
      </w:r>
      <w:r w:rsidRPr="00387CDE">
        <w:rPr>
          <w:rFonts w:cstheme="minorHAnsi"/>
          <w:sz w:val="24"/>
          <w:szCs w:val="24"/>
          <w:vertAlign w:val="superscript"/>
        </w:rPr>
        <w:t>st</w:t>
      </w:r>
      <w:r w:rsidRPr="00387CDE">
        <w:rPr>
          <w:rFonts w:cstheme="minorHAnsi"/>
          <w:sz w:val="24"/>
          <w:szCs w:val="24"/>
        </w:rPr>
        <w:t xml:space="preserve"> Corinthians 7:18, 19; Galatians 2:3, 12; 5:2-3, 6, 11; 6:12, 13, 15; Colossians 3:11; Ephesians 2:11; Titus 1:10 &amp; Acts 15:1, 5; 21:21.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True Circumcision is in Deuteronomy 30:6; 10:16; Jeremiah 4:4; 9:25; Romans 2:26, 28; Colossians 2:11 &amp; Philippians 3:3.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Plucking Out is in Leviticus 14:40; Ruth 2:16; 1</w:t>
      </w:r>
      <w:r w:rsidRPr="00387CDE">
        <w:rPr>
          <w:rFonts w:cstheme="minorHAnsi"/>
          <w:sz w:val="24"/>
          <w:szCs w:val="24"/>
          <w:vertAlign w:val="superscript"/>
        </w:rPr>
        <w:t>st</w:t>
      </w:r>
      <w:r w:rsidRPr="00387CDE">
        <w:rPr>
          <w:rFonts w:cstheme="minorHAnsi"/>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Hair Removed: Hair Cut is in Leviticus 14:9; 19:27; 21:5; Numbers 6:5; 2</w:t>
      </w:r>
      <w:r w:rsidRPr="00387CDE">
        <w:rPr>
          <w:rFonts w:cstheme="minorHAnsi"/>
          <w:sz w:val="24"/>
          <w:szCs w:val="24"/>
          <w:vertAlign w:val="superscript"/>
        </w:rPr>
        <w:t>nd</w:t>
      </w:r>
      <w:r w:rsidRPr="00387CDE">
        <w:rPr>
          <w:rFonts w:cstheme="minorHAnsi"/>
          <w:sz w:val="24"/>
          <w:szCs w:val="24"/>
        </w:rPr>
        <w:t xml:space="preserve"> Samuel 10:4; 14:26; 1</w:t>
      </w:r>
      <w:r w:rsidRPr="00387CDE">
        <w:rPr>
          <w:rFonts w:cstheme="minorHAnsi"/>
          <w:sz w:val="24"/>
          <w:szCs w:val="24"/>
          <w:vertAlign w:val="superscript"/>
        </w:rPr>
        <w:t>st</w:t>
      </w:r>
      <w:r w:rsidRPr="00387CDE">
        <w:rPr>
          <w:rFonts w:cstheme="minorHAnsi"/>
          <w:sz w:val="24"/>
          <w:szCs w:val="24"/>
        </w:rPr>
        <w:t xml:space="preserve"> Chronicles 19:4, 5; Ezekiel 5:1; 44:20; Jeremiah 7:29; 9;26; 25:23; 49:32; Isaiah 7:20; 1</w:t>
      </w:r>
      <w:r w:rsidRPr="00387CDE">
        <w:rPr>
          <w:rFonts w:cstheme="minorHAnsi"/>
          <w:sz w:val="24"/>
          <w:szCs w:val="24"/>
          <w:vertAlign w:val="superscript"/>
        </w:rPr>
        <w:t>st</w:t>
      </w:r>
      <w:r w:rsidRPr="00387CDE">
        <w:rPr>
          <w:rFonts w:cstheme="minorHAnsi"/>
          <w:sz w:val="24"/>
          <w:szCs w:val="24"/>
        </w:rPr>
        <w:t xml:space="preserve"> Corinthians 11:6 &amp; Acts 18:18. Hair Plucked is in Ezra 9:3; Nehemiah 13:25 &amp; Isaiah 50:6.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Gashing Bodies is in Leviticus 19:28; 21:5; Deuteronomy 14:1; Ezekiel 23:34; Jeremiah 16:6; 41:5; 47:5; 48:37; 1</w:t>
      </w:r>
      <w:r w:rsidRPr="00387CDE">
        <w:rPr>
          <w:rFonts w:cstheme="minorHAnsi"/>
          <w:sz w:val="24"/>
          <w:szCs w:val="24"/>
          <w:vertAlign w:val="superscript"/>
        </w:rPr>
        <w:t>st</w:t>
      </w:r>
      <w:r w:rsidRPr="00387CDE">
        <w:rPr>
          <w:rFonts w:cstheme="minorHAnsi"/>
          <w:sz w:val="24"/>
          <w:szCs w:val="24"/>
        </w:rPr>
        <w:t xml:space="preserve"> Kings 18:28; 2</w:t>
      </w:r>
      <w:r w:rsidRPr="00387CDE">
        <w:rPr>
          <w:rFonts w:cstheme="minorHAnsi"/>
          <w:sz w:val="24"/>
          <w:szCs w:val="24"/>
          <w:vertAlign w:val="superscript"/>
        </w:rPr>
        <w:t>nd</w:t>
      </w:r>
      <w:r w:rsidRPr="00387CDE">
        <w:rPr>
          <w:rFonts w:cstheme="minorHAnsi"/>
          <w:sz w:val="24"/>
          <w:szCs w:val="24"/>
        </w:rPr>
        <w:t xml:space="preserve"> Kings 8:12; 15:16; Hosea 7:14; 13:16 &amp; Mark 5:5.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Horns Broken is in Psalms 75:10; Daniel 8:7, 8, 22 &amp; Amos 3:14. Teeth Broken is in Psalms 3:7; 58:6 &amp; Job 29:17.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Things Divided: Textiles Severed: Tearing/Cutting Clothes is in Leviticus 13:45, 56; 1</w:t>
      </w:r>
      <w:r w:rsidRPr="00387CDE">
        <w:rPr>
          <w:rFonts w:cstheme="minorHAnsi"/>
          <w:sz w:val="24"/>
          <w:szCs w:val="24"/>
          <w:vertAlign w:val="superscript"/>
        </w:rPr>
        <w:t>st</w:t>
      </w:r>
      <w:r w:rsidRPr="00387CDE">
        <w:rPr>
          <w:rFonts w:cstheme="minorHAnsi"/>
          <w:sz w:val="24"/>
          <w:szCs w:val="24"/>
        </w:rPr>
        <w:t xml:space="preserve"> Samuel 15:27; 24:4-5:1; 2</w:t>
      </w:r>
      <w:r w:rsidRPr="00387CDE">
        <w:rPr>
          <w:rFonts w:cstheme="minorHAnsi"/>
          <w:sz w:val="24"/>
          <w:szCs w:val="24"/>
          <w:vertAlign w:val="superscript"/>
        </w:rPr>
        <w:t>nd</w:t>
      </w:r>
      <w:r w:rsidRPr="00387CDE">
        <w:rPr>
          <w:rFonts w:cstheme="minorHAnsi"/>
          <w:sz w:val="24"/>
          <w:szCs w:val="24"/>
        </w:rPr>
        <w:t xml:space="preserve"> Samuel 3:31; 10:4; 2</w:t>
      </w:r>
      <w:r w:rsidRPr="00387CDE">
        <w:rPr>
          <w:rFonts w:cstheme="minorHAnsi"/>
          <w:sz w:val="24"/>
          <w:szCs w:val="24"/>
          <w:vertAlign w:val="superscript"/>
        </w:rPr>
        <w:t>nd</w:t>
      </w:r>
      <w:r w:rsidRPr="00387CDE">
        <w:rPr>
          <w:rFonts w:cstheme="minorHAnsi"/>
          <w:sz w:val="24"/>
          <w:szCs w:val="24"/>
        </w:rPr>
        <w:t xml:space="preserve"> Kings 22:19; 2</w:t>
      </w:r>
      <w:r w:rsidRPr="00387CDE">
        <w:rPr>
          <w:rFonts w:cstheme="minorHAnsi"/>
          <w:sz w:val="24"/>
          <w:szCs w:val="24"/>
          <w:vertAlign w:val="superscript"/>
        </w:rPr>
        <w:t>nd</w:t>
      </w:r>
      <w:r w:rsidRPr="00387CDE">
        <w:rPr>
          <w:rFonts w:cstheme="minorHAnsi"/>
          <w:sz w:val="24"/>
          <w:szCs w:val="24"/>
        </w:rPr>
        <w:t xml:space="preserve"> Chronicles 34:27; Matthew 9:16; Mark 2:21 &amp; Luke 5:36.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Those who tore Clothes is in Genesis 37:29, 34; 44:13; Numbers 14:6; Joshua 7:6; Judges 11:35; 2</w:t>
      </w:r>
      <w:r w:rsidRPr="00387CDE">
        <w:rPr>
          <w:rFonts w:cstheme="minorHAnsi"/>
          <w:sz w:val="24"/>
          <w:szCs w:val="24"/>
          <w:vertAlign w:val="superscript"/>
        </w:rPr>
        <w:t>nd</w:t>
      </w:r>
      <w:r w:rsidRPr="00387CDE">
        <w:rPr>
          <w:rFonts w:cstheme="minorHAnsi"/>
          <w:sz w:val="24"/>
          <w:szCs w:val="24"/>
        </w:rPr>
        <w:t xml:space="preserve"> Samuel 1:2, 11; 13:19, 31; 15:32; 1</w:t>
      </w:r>
      <w:r w:rsidRPr="00387CDE">
        <w:rPr>
          <w:rFonts w:cstheme="minorHAnsi"/>
          <w:sz w:val="24"/>
          <w:szCs w:val="24"/>
          <w:vertAlign w:val="superscript"/>
        </w:rPr>
        <w:t>st</w:t>
      </w:r>
      <w:r w:rsidRPr="00387CDE">
        <w:rPr>
          <w:rFonts w:cstheme="minorHAnsi"/>
          <w:sz w:val="24"/>
          <w:szCs w:val="24"/>
        </w:rPr>
        <w:t xml:space="preserve"> Kings 11:30; 21:27; 2</w:t>
      </w:r>
      <w:r w:rsidRPr="00387CDE">
        <w:rPr>
          <w:rFonts w:cstheme="minorHAnsi"/>
          <w:sz w:val="24"/>
          <w:szCs w:val="24"/>
          <w:vertAlign w:val="superscript"/>
        </w:rPr>
        <w:t>nd</w:t>
      </w:r>
      <w:r w:rsidRPr="00387CDE">
        <w:rPr>
          <w:rFonts w:cstheme="minorHAnsi"/>
          <w:sz w:val="24"/>
          <w:szCs w:val="24"/>
        </w:rPr>
        <w:t xml:space="preserve"> Kings 2:12; 5:7, 8; 6:30; 11:14; 18:37; 19:1; 22:11; 2</w:t>
      </w:r>
      <w:r w:rsidRPr="00387CDE">
        <w:rPr>
          <w:rFonts w:cstheme="minorHAnsi"/>
          <w:sz w:val="24"/>
          <w:szCs w:val="24"/>
          <w:vertAlign w:val="superscript"/>
        </w:rPr>
        <w:t>nd</w:t>
      </w:r>
      <w:r w:rsidRPr="00387CDE">
        <w:rPr>
          <w:rFonts w:cstheme="minorHAnsi"/>
          <w:sz w:val="24"/>
          <w:szCs w:val="24"/>
        </w:rPr>
        <w:t xml:space="preserve"> Chronicles 23:13; 34:19; Ezra 9:3, 5; Esther 4:1; Job 1:20; 2:12; Jeremiah 41:5; Isaiah 36:22; 37:1; Matthew 26:65; Mark 14:63 &amp; Acts 14:14. Not Tearing Clothes is in Leviticus 10:6; 21:10; Jeremiah 36:24; Joel 2:13 &amp; John 19:24.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The Veil torn is in Matthew 27:51; Mark 15:38 &amp; Luke 23:45. Nets torn is in John 21:11 &amp; Luke 5:6.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Breaking various Artifacts: Breaking Containers is in Leviticus 6:28; 11:33, 35; 15:12; Judges 7:19-20; 2</w:t>
      </w:r>
      <w:r w:rsidRPr="00387CDE">
        <w:rPr>
          <w:rFonts w:cstheme="minorHAnsi"/>
          <w:sz w:val="24"/>
          <w:szCs w:val="24"/>
          <w:vertAlign w:val="superscript"/>
        </w:rPr>
        <w:t>nd</w:t>
      </w:r>
      <w:r w:rsidRPr="00387CDE">
        <w:rPr>
          <w:rFonts w:cstheme="minorHAnsi"/>
          <w:sz w:val="24"/>
          <w:szCs w:val="24"/>
        </w:rPr>
        <w:t xml:space="preserve"> Chronicles 28:24; 2</w:t>
      </w:r>
      <w:r w:rsidRPr="00387CDE">
        <w:rPr>
          <w:rFonts w:cstheme="minorHAnsi"/>
          <w:sz w:val="24"/>
          <w:szCs w:val="24"/>
          <w:vertAlign w:val="superscript"/>
        </w:rPr>
        <w:t>nd</w:t>
      </w:r>
      <w:r w:rsidRPr="00387CDE">
        <w:rPr>
          <w:rFonts w:cstheme="minorHAnsi"/>
          <w:sz w:val="24"/>
          <w:szCs w:val="24"/>
        </w:rPr>
        <w:t xml:space="preserve"> Kings 24:13; 25:13; Ecclesiastes 12:6; Psalms 2:9; 31:12; Isaiah 30:14; Jeremiah 2:13; 19:10; 48:12, 38; Matthew 9:17; Mark 2:22; 14:3 &amp; Luke 5:37.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Breaking Weapons is in Psalms 37:15; 46:9; 76:3; Jeremiah 49:35; 51:56 &amp; Hosea 1:5. Breaking Fetters is in Genesis 27:40; Judges 15:14; 16:9, 12; Ecclesiastes 4:12; Jeremiah 28:10-12; Psalms 107:16; Amos 1:5; Mark 5:4 &amp; Luke 8:29.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Undoing Fastenings is in Jeremiah 10:20; Mark 1:7; John 1:27; Luke 3:16 &amp; Acts 13:25; 27:32, 40.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Other Things Broken is in Genesis 19:9; Jeremiah 36:23; 43:13; Jonah 1:4; Hosea 8:6; Amos 6:11 &amp; Acts 27:41.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Breaking Bread is in Leviticus 2:6; Matthew 14:19, 20; 15:36; 26:26; Mark 8:6; 14:22; 1</w:t>
      </w:r>
      <w:r w:rsidRPr="00387CDE">
        <w:rPr>
          <w:rFonts w:cstheme="minorHAnsi"/>
          <w:sz w:val="24"/>
          <w:szCs w:val="24"/>
          <w:vertAlign w:val="superscript"/>
        </w:rPr>
        <w:t>st</w:t>
      </w:r>
      <w:r w:rsidRPr="00387CDE">
        <w:rPr>
          <w:rFonts w:cstheme="minorHAnsi"/>
          <w:sz w:val="24"/>
          <w:szCs w:val="24"/>
        </w:rPr>
        <w:t xml:space="preserve"> Corinthians 10:16; 11:24; Luke 9:16; 22:19; 24:30, 35 &amp; Acts 20:7, 11; 27:35.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Breaking Wood/Sticks: Felling Trees is in Deuteronomy 19:5; 20:19, 20; 1</w:t>
      </w:r>
      <w:r w:rsidRPr="00387CDE">
        <w:rPr>
          <w:rFonts w:cstheme="minorHAnsi"/>
          <w:sz w:val="24"/>
          <w:szCs w:val="24"/>
          <w:vertAlign w:val="superscript"/>
        </w:rPr>
        <w:t>st</w:t>
      </w:r>
      <w:r w:rsidRPr="00387CDE">
        <w:rPr>
          <w:rFonts w:cstheme="minorHAnsi"/>
          <w:sz w:val="24"/>
          <w:szCs w:val="24"/>
        </w:rPr>
        <w:t xml:space="preserve"> Kings 5:6; 2</w:t>
      </w:r>
      <w:r w:rsidRPr="00387CDE">
        <w:rPr>
          <w:rFonts w:cstheme="minorHAnsi"/>
          <w:sz w:val="24"/>
          <w:szCs w:val="24"/>
          <w:vertAlign w:val="superscript"/>
        </w:rPr>
        <w:t>nd</w:t>
      </w:r>
      <w:r w:rsidRPr="00387CDE">
        <w:rPr>
          <w:rFonts w:cstheme="minorHAnsi"/>
          <w:sz w:val="24"/>
          <w:szCs w:val="24"/>
        </w:rPr>
        <w:t xml:space="preserve"> Kings 3:19, 25; 6:4; 19:23; 2</w:t>
      </w:r>
      <w:r w:rsidRPr="00387CDE">
        <w:rPr>
          <w:rFonts w:cstheme="minorHAnsi"/>
          <w:sz w:val="24"/>
          <w:szCs w:val="24"/>
          <w:vertAlign w:val="superscript"/>
        </w:rPr>
        <w:t>nd</w:t>
      </w:r>
      <w:r w:rsidRPr="00387CDE">
        <w:rPr>
          <w:rFonts w:cstheme="minorHAnsi"/>
          <w:sz w:val="24"/>
          <w:szCs w:val="24"/>
        </w:rPr>
        <w:t xml:space="preserve"> Chronicles 2:8; Psalms 29:5; 74:5; 80:16; Ezekiel 31:12; Jeremiah 6:6; 46:22, 23; Isaiah 10:33-34; 14:8; 37:24; 44:14; Daniel 4:14, 23; Zechariah 11:2; Matthew 3:10; 7:19 &amp; Luke 3:9; 13:7, 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Cutting off Branches is in Song of Solomon 2:12; Isaiah 10:33; 18:5; Micah 4:3; Matthew 21:8; John 15:2 &amp; Romans 11:24. Splitting Wood is in Genesis 22:3; Exodus 31:5; 1</w:t>
      </w:r>
      <w:r w:rsidRPr="00387CDE">
        <w:rPr>
          <w:rFonts w:cstheme="minorHAnsi"/>
          <w:sz w:val="24"/>
          <w:szCs w:val="24"/>
          <w:vertAlign w:val="superscript"/>
        </w:rPr>
        <w:t>st</w:t>
      </w:r>
      <w:r w:rsidRPr="00387CDE">
        <w:rPr>
          <w:rFonts w:cstheme="minorHAnsi"/>
          <w:sz w:val="24"/>
          <w:szCs w:val="24"/>
        </w:rPr>
        <w:t xml:space="preserve"> Samuel 6:14 &amp; Ecclesiastes 10:9.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Breaking Sticks is in Genesis 8:11; Leviticus 26:13; Lamentations 2:9; Ezekiel 4:16; 29:7; Isaiah 14:5, 29; 42:3; Zechariah 11:10, 14 &amp; Matthew 12:20.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Dividing Earth/Rocks: Splitting Rocks is in Exodus 32:19; 34:1; Deuteronomy 9:17; Judges 15:19; 1</w:t>
      </w:r>
      <w:r w:rsidRPr="00387CDE">
        <w:rPr>
          <w:rFonts w:cstheme="minorHAnsi"/>
          <w:sz w:val="24"/>
          <w:szCs w:val="24"/>
          <w:vertAlign w:val="superscript"/>
        </w:rPr>
        <w:t>st</w:t>
      </w:r>
      <w:r w:rsidRPr="00387CDE">
        <w:rPr>
          <w:rFonts w:cstheme="minorHAnsi"/>
          <w:sz w:val="24"/>
          <w:szCs w:val="24"/>
        </w:rPr>
        <w:t xml:space="preserve"> Kings 13:3, 5; Psalms 78:15; Isaiah 48:21; Jeremiah 23:29; Nahum 1:6 &amp; Matthew 27:51.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Split Rocks is in Exodus 33:22 &amp; Judges 15:8, 11. Cutting Stones is in Exodus 20:25; 31:5; 34:1, 4; 35:33; &amp; Daniel 2:34, 45. Ground Split is in Numbers 16:31; Zechariah 14:4; Micah 1:4 &amp; Habakkuk 3:6.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Division of Waters: Waters Divided is in Genesis 1:6-7; Exodus 14:16, 21; Nehemiah 9:11; 2</w:t>
      </w:r>
      <w:r w:rsidRPr="00387CDE">
        <w:rPr>
          <w:rFonts w:cstheme="minorHAnsi"/>
          <w:sz w:val="24"/>
          <w:szCs w:val="24"/>
          <w:vertAlign w:val="superscript"/>
        </w:rPr>
        <w:t>nd</w:t>
      </w:r>
      <w:r w:rsidRPr="00387CDE">
        <w:rPr>
          <w:rFonts w:cstheme="minorHAnsi"/>
          <w:sz w:val="24"/>
          <w:szCs w:val="24"/>
        </w:rPr>
        <w:t xml:space="preserve"> Kings 2:8, 14; Psalms 74:13; 78:13; 136:13 &amp; Isaiah 63:12. Waters Dividing is in Job 26:8 Isaiah 18:2, 7 &amp; Habakkuk 3:9.        </w:t>
      </w:r>
    </w:p>
    <w:p w:rsidR="00842A14" w:rsidRPr="00387CDE" w:rsidRDefault="00842A14" w:rsidP="00842A14">
      <w:pPr>
        <w:spacing w:line="480" w:lineRule="auto"/>
        <w:jc w:val="center"/>
        <w:rPr>
          <w:rFonts w:cstheme="minorHAnsi"/>
          <w:b/>
          <w:sz w:val="24"/>
          <w:szCs w:val="24"/>
        </w:rPr>
      </w:pPr>
      <w:r w:rsidRPr="00387CDE">
        <w:rPr>
          <w:rFonts w:cstheme="minorHAnsi"/>
          <w:b/>
          <w:sz w:val="24"/>
          <w:szCs w:val="24"/>
        </w:rPr>
        <w:t>THE REMAINING FACTOR</w:t>
      </w:r>
    </w:p>
    <w:p w:rsidR="00842A14" w:rsidRPr="00387CDE" w:rsidRDefault="00842A14" w:rsidP="00842A14">
      <w:pPr>
        <w:spacing w:line="480" w:lineRule="auto"/>
        <w:jc w:val="both"/>
        <w:rPr>
          <w:rFonts w:cstheme="minorHAnsi"/>
          <w:sz w:val="24"/>
          <w:szCs w:val="24"/>
        </w:rPr>
      </w:pPr>
      <w:r w:rsidRPr="00387CDE">
        <w:rPr>
          <w:rFonts w:cstheme="minorHAnsi"/>
          <w:b/>
          <w:sz w:val="24"/>
          <w:szCs w:val="24"/>
        </w:rPr>
        <w:t xml:space="preserve">THE REMAINDER: </w:t>
      </w:r>
      <w:r w:rsidRPr="00387CDE">
        <w:rPr>
          <w:rFonts w:cstheme="minorHAnsi"/>
          <w:sz w:val="24"/>
          <w:szCs w:val="24"/>
        </w:rPr>
        <w:t>Creatures Remaining: Survivors of the Nations is in Genesis 14:10; Joshua 10:20; 11:22; Judges 2:23; 3:1; 5:13; 8:10; Ezra 9:13, 15; Jeremiah 25:20 &amp; Zechariah 14:16. Survivors of Israel is in Genesis 32:8; 45:7; Judges 20:47; 1</w:t>
      </w:r>
      <w:r w:rsidRPr="00387CDE">
        <w:rPr>
          <w:rFonts w:cstheme="minorHAnsi"/>
          <w:sz w:val="24"/>
          <w:szCs w:val="24"/>
          <w:vertAlign w:val="superscript"/>
        </w:rPr>
        <w:t>st</w:t>
      </w:r>
      <w:r w:rsidRPr="00387CDE">
        <w:rPr>
          <w:rFonts w:cstheme="minorHAnsi"/>
          <w:sz w:val="24"/>
          <w:szCs w:val="24"/>
        </w:rPr>
        <w:t xml:space="preserve"> Kings 19:18; 2</w:t>
      </w:r>
      <w:r w:rsidRPr="00387CDE">
        <w:rPr>
          <w:rFonts w:cstheme="minorHAnsi"/>
          <w:sz w:val="24"/>
          <w:szCs w:val="24"/>
          <w:vertAlign w:val="superscript"/>
        </w:rPr>
        <w:t>nd</w:t>
      </w:r>
      <w:r w:rsidRPr="00387CDE">
        <w:rPr>
          <w:rFonts w:cstheme="minorHAnsi"/>
          <w:sz w:val="24"/>
          <w:szCs w:val="24"/>
        </w:rPr>
        <w:t xml:space="preserve"> Kings 19:31; 25:22;  Nehemiah 1:3; Isaiah 37:32; Ezekiel 6:8; 12:16; 14:22; Jeremiah 24:8; 40:11; Micah 5:3; Zephaniah 3:12, 13 &amp; Romans 11:4.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A Small Remnant is in 2</w:t>
      </w:r>
      <w:r w:rsidRPr="00387CDE">
        <w:rPr>
          <w:rFonts w:cstheme="minorHAnsi"/>
          <w:sz w:val="24"/>
          <w:szCs w:val="24"/>
          <w:vertAlign w:val="superscript"/>
        </w:rPr>
        <w:t>nd</w:t>
      </w:r>
      <w:r w:rsidRPr="00387CDE">
        <w:rPr>
          <w:rFonts w:cstheme="minorHAnsi"/>
          <w:sz w:val="24"/>
          <w:szCs w:val="24"/>
        </w:rPr>
        <w:t xml:space="preserve"> Kings 17:18; 24:14; 25:12; Isaiah 1:9; 10:21-22; 17:6; Ezekiel 5:3-4; 12:16; Jeremiah 3:14; 39:10; 40:7; 52:16; Micah 4:7; Amos 5:3; Zechariah 13:8 &amp; Romans 9:27, 29.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Sole Survivors is in Genesis 5:23-24; 7:23; 44:20; 42:38; Deuteronomy 3;11; Joshua 13:12; Judges 9:5; Numbers 26:65; 2</w:t>
      </w:r>
      <w:r w:rsidRPr="00387CDE">
        <w:rPr>
          <w:rFonts w:cstheme="minorHAnsi"/>
          <w:sz w:val="24"/>
          <w:szCs w:val="24"/>
          <w:vertAlign w:val="superscript"/>
        </w:rPr>
        <w:t>nd</w:t>
      </w:r>
      <w:r w:rsidRPr="00387CDE">
        <w:rPr>
          <w:rFonts w:cstheme="minorHAnsi"/>
          <w:sz w:val="24"/>
          <w:szCs w:val="24"/>
        </w:rPr>
        <w:t xml:space="preserve"> Samuel 9:1-4; 1</w:t>
      </w:r>
      <w:r w:rsidRPr="00387CDE">
        <w:rPr>
          <w:rFonts w:cstheme="minorHAnsi"/>
          <w:sz w:val="24"/>
          <w:szCs w:val="24"/>
          <w:vertAlign w:val="superscript"/>
        </w:rPr>
        <w:t>st</w:t>
      </w:r>
      <w:r w:rsidRPr="00387CDE">
        <w:rPr>
          <w:rFonts w:cstheme="minorHAnsi"/>
          <w:sz w:val="24"/>
          <w:szCs w:val="24"/>
        </w:rPr>
        <w:t xml:space="preserve"> Kings 18:22; 19:10, 14 &amp; Romans 11:3.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Survivors Favored is in Ezra 9:8; Isaiah 4:3; 10:20; 11:11, 16; 17:3; 28:5; 37:4, 31; Jeremiah 31:7; 2</w:t>
      </w:r>
      <w:r w:rsidRPr="00387CDE">
        <w:rPr>
          <w:rFonts w:cstheme="minorHAnsi"/>
          <w:sz w:val="24"/>
          <w:szCs w:val="24"/>
          <w:vertAlign w:val="superscript"/>
        </w:rPr>
        <w:t>nd</w:t>
      </w:r>
      <w:r w:rsidRPr="00387CDE">
        <w:rPr>
          <w:rFonts w:cstheme="minorHAnsi"/>
          <w:sz w:val="24"/>
          <w:szCs w:val="24"/>
        </w:rPr>
        <w:t xml:space="preserve"> Kings 19:4, 30; Micah 5:7, 8; Joel 2:32; Amos 5:15; Micah 2:12; Zephaniah 2:7, 9; Zechariah 8:11, 12; 9:7 &amp; Romans 11:5.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Survivors Threatened is in Leviticus 26:36, 39; 1</w:t>
      </w:r>
      <w:r w:rsidRPr="00387CDE">
        <w:rPr>
          <w:rFonts w:cstheme="minorHAnsi"/>
          <w:sz w:val="24"/>
          <w:szCs w:val="24"/>
          <w:vertAlign w:val="superscript"/>
        </w:rPr>
        <w:t>st</w:t>
      </w:r>
      <w:r w:rsidRPr="00387CDE">
        <w:rPr>
          <w:rFonts w:cstheme="minorHAnsi"/>
          <w:sz w:val="24"/>
          <w:szCs w:val="24"/>
        </w:rPr>
        <w:t xml:space="preserve"> Samuel 11:11; 2</w:t>
      </w:r>
      <w:r w:rsidRPr="00387CDE">
        <w:rPr>
          <w:rFonts w:cstheme="minorHAnsi"/>
          <w:sz w:val="24"/>
          <w:szCs w:val="24"/>
          <w:vertAlign w:val="superscript"/>
        </w:rPr>
        <w:t>nd</w:t>
      </w:r>
      <w:r w:rsidRPr="00387CDE">
        <w:rPr>
          <w:rFonts w:cstheme="minorHAnsi"/>
          <w:sz w:val="24"/>
          <w:szCs w:val="24"/>
        </w:rPr>
        <w:t xml:space="preserve"> Kings 21:14; Isaiah 16:14; Ezekiel 5:10; 17:21; Jeremiah 8:3; 41:10; 43:5-7 &amp; Zechariah 8:6.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Survivors Destroyed is in Numbers 24:19; Ezekiel 9:8; 11:13; 23:25; Isaiah 13:15; 14:22; 15:9; Jeremiah 40:15; 44:12-14; Amos 1:8; 6:9 &amp; Zephaniah 1:4.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No Survivors is in Exodus 14:28; Deuteronomy 2:34; 3:3; Joshua 10:28, 30, 33, 37, 39; 11:8, 11, 14; Job 18:19; 2</w:t>
      </w:r>
      <w:r w:rsidRPr="00387CDE">
        <w:rPr>
          <w:rFonts w:cstheme="minorHAnsi"/>
          <w:sz w:val="24"/>
          <w:szCs w:val="24"/>
          <w:vertAlign w:val="superscript"/>
        </w:rPr>
        <w:t>nd</w:t>
      </w:r>
      <w:r w:rsidRPr="00387CDE">
        <w:rPr>
          <w:rFonts w:cstheme="minorHAnsi"/>
          <w:sz w:val="24"/>
          <w:szCs w:val="24"/>
        </w:rPr>
        <w:t xml:space="preserve"> Samuel 13:30; 14:7; 17:12; 2</w:t>
      </w:r>
      <w:r w:rsidRPr="00387CDE">
        <w:rPr>
          <w:rFonts w:cstheme="minorHAnsi"/>
          <w:sz w:val="24"/>
          <w:szCs w:val="24"/>
          <w:vertAlign w:val="superscript"/>
        </w:rPr>
        <w:t>nd</w:t>
      </w:r>
      <w:r w:rsidRPr="00387CDE">
        <w:rPr>
          <w:rFonts w:cstheme="minorHAnsi"/>
          <w:sz w:val="24"/>
          <w:szCs w:val="24"/>
        </w:rPr>
        <w:t xml:space="preserve"> Kings 10:11; Jeremiah 11:23; 42:17; 44:14; Lamentations 2:22; Amos 9:1 &amp; Obadiah 18. </w:t>
      </w:r>
    </w:p>
    <w:p w:rsidR="00842A14" w:rsidRPr="00387CDE" w:rsidRDefault="00842A14" w:rsidP="00842A14">
      <w:pPr>
        <w:spacing w:before="240" w:line="240" w:lineRule="auto"/>
        <w:jc w:val="center"/>
        <w:rPr>
          <w:rFonts w:cstheme="minorHAnsi"/>
          <w:b/>
          <w:sz w:val="24"/>
          <w:szCs w:val="24"/>
        </w:rPr>
      </w:pPr>
      <w:r w:rsidRPr="00387CDE">
        <w:rPr>
          <w:rFonts w:cstheme="minorHAnsi"/>
          <w:b/>
          <w:sz w:val="24"/>
          <w:szCs w:val="24"/>
        </w:rPr>
        <w:t>What does the Father Stephen know about the End Times of the Universe?</w:t>
      </w:r>
    </w:p>
    <w:p w:rsidR="00842A14" w:rsidRPr="00387CDE" w:rsidRDefault="00842A14" w:rsidP="00842A14">
      <w:pPr>
        <w:spacing w:before="240" w:line="240" w:lineRule="auto"/>
        <w:jc w:val="center"/>
        <w:rPr>
          <w:rFonts w:cstheme="minorHAnsi"/>
          <w:b/>
          <w:sz w:val="24"/>
          <w:szCs w:val="24"/>
        </w:rPr>
      </w:pPr>
      <w:r w:rsidRPr="00387CDE">
        <w:rPr>
          <w:rFonts w:cstheme="minorHAnsi"/>
          <w:b/>
          <w:sz w:val="24"/>
          <w:szCs w:val="24"/>
        </w:rPr>
        <w:t xml:space="preserve">The Old &amp; Young Universes destroyed by the Waters of the Flood concerns 70% Fluids of the </w:t>
      </w:r>
    </w:p>
    <w:p w:rsidR="00842A14" w:rsidRPr="00387CDE" w:rsidRDefault="00842A14" w:rsidP="00842A14">
      <w:pPr>
        <w:spacing w:before="240" w:line="240" w:lineRule="auto"/>
        <w:jc w:val="center"/>
        <w:rPr>
          <w:rFonts w:cstheme="minorHAnsi"/>
          <w:b/>
          <w:sz w:val="24"/>
          <w:szCs w:val="24"/>
        </w:rPr>
      </w:pPr>
      <w:r w:rsidRPr="00387CDE">
        <w:rPr>
          <w:rFonts w:cstheme="minorHAnsi"/>
          <w:b/>
          <w:sz w:val="24"/>
          <w:szCs w:val="24"/>
        </w:rPr>
        <w:t xml:space="preserve">Body outside the Kingdom of the Father Stephen by which only 9 Eternal Creatures were Saved---the Infallible Inerrant Law of the Lord Enoch &amp; Noah’s Family </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87CDE">
        <w:rPr>
          <w:rFonts w:cstheme="minorHAnsi"/>
          <w:sz w:val="24"/>
          <w:szCs w:val="24"/>
          <w:vertAlign w:val="superscript"/>
        </w:rPr>
        <w:t>nd</w:t>
      </w:r>
      <w:r w:rsidRPr="00387CDE">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387CDE">
        <w:rPr>
          <w:rFonts w:cstheme="minorHAnsi"/>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87CDE">
        <w:rPr>
          <w:rFonts w:cstheme="minorHAnsi"/>
          <w:sz w:val="24"/>
          <w:szCs w:val="24"/>
          <w:vertAlign w:val="superscript"/>
        </w:rPr>
        <w:t>nd</w:t>
      </w:r>
      <w:r w:rsidRPr="00387CDE">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387CDE">
        <w:rPr>
          <w:rFonts w:cstheme="minorHAnsi"/>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87CDE">
        <w:rPr>
          <w:rFonts w:cstheme="minorHAnsi"/>
          <w:sz w:val="24"/>
          <w:szCs w:val="24"/>
          <w:vertAlign w:val="superscript"/>
        </w:rPr>
        <w:t>nd</w:t>
      </w:r>
      <w:r w:rsidRPr="00387CDE">
        <w:rPr>
          <w:rFonts w:cstheme="minorHAnsi"/>
          <w:sz w:val="24"/>
          <w:szCs w:val="24"/>
        </w:rPr>
        <w:t xml:space="preserve"> Peter 2:5 states “…and spared not the Old World, but saved Noah the 8</w:t>
      </w:r>
      <w:r w:rsidRPr="00387CDE">
        <w:rPr>
          <w:rFonts w:cstheme="minorHAnsi"/>
          <w:sz w:val="24"/>
          <w:szCs w:val="24"/>
          <w:vertAlign w:val="superscript"/>
        </w:rPr>
        <w:t>th</w:t>
      </w:r>
      <w:r w:rsidRPr="00387CDE">
        <w:rPr>
          <w:rFonts w:cstheme="minorHAnsi"/>
          <w:sz w:val="24"/>
          <w:szCs w:val="24"/>
        </w:rPr>
        <w:t xml:space="preserve"> Person (the 9</w:t>
      </w:r>
      <w:r w:rsidRPr="00387CDE">
        <w:rPr>
          <w:rFonts w:cstheme="minorHAnsi"/>
          <w:sz w:val="24"/>
          <w:szCs w:val="24"/>
          <w:vertAlign w:val="superscript"/>
        </w:rPr>
        <w:t>th</w:t>
      </w:r>
      <w:r w:rsidRPr="00387CDE">
        <w:rPr>
          <w:rFonts w:cstheme="minorHAnsi"/>
          <w:sz w:val="24"/>
          <w:szCs w:val="24"/>
        </w:rPr>
        <w:t xml:space="preserve"> Person is the including of Enoch in Genesis 5:23), a preacher of righteousness, bringing in the flood upon the World of the ungodly…” In 2</w:t>
      </w:r>
      <w:r w:rsidRPr="00387CDE">
        <w:rPr>
          <w:rFonts w:cstheme="minorHAnsi"/>
          <w:sz w:val="24"/>
          <w:szCs w:val="24"/>
          <w:vertAlign w:val="superscript"/>
        </w:rPr>
        <w:t>nd</w:t>
      </w:r>
      <w:r w:rsidRPr="00387CDE">
        <w:rPr>
          <w:rFonts w:cstheme="minorHAnsi"/>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42A14" w:rsidRPr="00387CDE" w:rsidRDefault="00842A14" w:rsidP="00842A14">
      <w:pPr>
        <w:spacing w:before="240" w:line="480" w:lineRule="auto"/>
        <w:jc w:val="center"/>
        <w:rPr>
          <w:rFonts w:cstheme="minorHAnsi"/>
          <w:b/>
          <w:sz w:val="24"/>
          <w:szCs w:val="24"/>
        </w:rPr>
      </w:pPr>
      <w:r w:rsidRPr="00387CDE">
        <w:rPr>
          <w:rFonts w:cstheme="minorHAnsi"/>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387CDE">
        <w:rPr>
          <w:rFonts w:cstheme="minorHAnsi"/>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87CDE">
        <w:rPr>
          <w:rFonts w:cstheme="minorHAnsi"/>
          <w:sz w:val="24"/>
          <w:szCs w:val="24"/>
          <w:vertAlign w:val="superscript"/>
        </w:rPr>
        <w:t>nd</w:t>
      </w:r>
      <w:r w:rsidRPr="00387CDE">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87CDE">
        <w:rPr>
          <w:rFonts w:cstheme="minorHAnsi"/>
          <w:sz w:val="24"/>
          <w:szCs w:val="24"/>
          <w:vertAlign w:val="superscript"/>
        </w:rPr>
        <w:t>st</w:t>
      </w:r>
      <w:r w:rsidRPr="00387CDE">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87CDE">
        <w:rPr>
          <w:rFonts w:cstheme="minorHAnsi"/>
          <w:sz w:val="24"/>
          <w:szCs w:val="24"/>
          <w:vertAlign w:val="superscript"/>
        </w:rPr>
        <w:t>nd</w:t>
      </w:r>
      <w:r w:rsidRPr="00387CDE">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387CDE">
        <w:rPr>
          <w:rFonts w:cstheme="minorHAnsi"/>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87CDE">
        <w:rPr>
          <w:rFonts w:cstheme="minorHAnsi"/>
          <w:sz w:val="24"/>
          <w:szCs w:val="24"/>
          <w:vertAlign w:val="superscript"/>
        </w:rPr>
        <w:t>nd</w:t>
      </w:r>
      <w:r w:rsidRPr="00387CDE">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87CDE">
        <w:rPr>
          <w:rFonts w:cstheme="minorHAnsi"/>
          <w:sz w:val="24"/>
          <w:szCs w:val="24"/>
          <w:vertAlign w:val="superscript"/>
        </w:rPr>
        <w:t>st</w:t>
      </w:r>
      <w:r w:rsidRPr="00387CDE">
        <w:rPr>
          <w:rFonts w:cstheme="minorHAnsi"/>
          <w:sz w:val="24"/>
          <w:szCs w:val="24"/>
        </w:rPr>
        <w:t xml:space="preserve"> Corinthians 10:8 &amp; Matthew 20:12), and going </w:t>
      </w:r>
      <w:r w:rsidRPr="00387CDE">
        <w:rPr>
          <w:rFonts w:cstheme="minorHAnsi"/>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387CDE">
        <w:rPr>
          <w:rFonts w:cstheme="minorHAnsi"/>
          <w:sz w:val="24"/>
          <w:szCs w:val="24"/>
        </w:rPr>
        <w:lastRenderedPageBreak/>
        <w:t>same day that Lot (with His family and His Wife) went out of Sodom it rained fire and brimstone from Heaven, and destroyed them all (all who committed Sexual Eros Love Crimes against the Lord).”</w:t>
      </w:r>
    </w:p>
    <w:p w:rsidR="00842A14" w:rsidRPr="00387CDE" w:rsidRDefault="00842A14" w:rsidP="00842A14">
      <w:pPr>
        <w:spacing w:before="240" w:line="480" w:lineRule="auto"/>
        <w:jc w:val="center"/>
        <w:rPr>
          <w:rFonts w:cstheme="minorHAnsi"/>
          <w:b/>
          <w:sz w:val="24"/>
          <w:szCs w:val="24"/>
        </w:rPr>
      </w:pPr>
      <w:r w:rsidRPr="00387CDE">
        <w:rPr>
          <w:rFonts w:cstheme="minorHAnsi"/>
          <w:b/>
          <w:sz w:val="24"/>
          <w:szCs w:val="24"/>
        </w:rPr>
        <w:t>The Old &amp; Young Universe destroyed by the Agape Loves and Omni-Benevolences concerns the Skin &amp; the Whole Body inside the Kingdom of the Father Stephen by which only 1 Eternal Creature was Saved---the Lord Enoch</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t xml:space="preserve">In Song of Solomon 8:7 mentions “Many Waters cannot quench (Agape) Love, nor can the floods drown it…” In Isaiah 24:1-23 states “Behold, the </w:t>
      </w:r>
      <w:r w:rsidRPr="00387CDE">
        <w:rPr>
          <w:rFonts w:cstheme="minorHAnsi"/>
          <w:b/>
          <w:sz w:val="24"/>
          <w:szCs w:val="24"/>
        </w:rPr>
        <w:t>LORD (FATHER STEPHEN)</w:t>
      </w:r>
      <w:r w:rsidRPr="00387CDE">
        <w:rPr>
          <w:rFonts w:cstheme="minorHAnsi"/>
          <w:sz w:val="24"/>
          <w:szCs w:val="24"/>
        </w:rPr>
        <w:t xml:space="preserve"> makes the Earth empty and makes it waste, distorts its surface and scatters abroad its inhabitants. And it shall be: As with the </w:t>
      </w:r>
      <w:r w:rsidRPr="00387CDE">
        <w:rPr>
          <w:rFonts w:cstheme="minorHAnsi"/>
          <w:b/>
          <w:sz w:val="24"/>
          <w:szCs w:val="24"/>
        </w:rPr>
        <w:t>People</w:t>
      </w:r>
      <w:r w:rsidRPr="00387CDE">
        <w:rPr>
          <w:rFonts w:cstheme="minorHAnsi"/>
          <w:sz w:val="24"/>
          <w:szCs w:val="24"/>
        </w:rPr>
        <w:t xml:space="preserve">, so with the </w:t>
      </w:r>
      <w:r w:rsidRPr="00387CDE">
        <w:rPr>
          <w:rFonts w:cstheme="minorHAnsi"/>
          <w:b/>
          <w:sz w:val="24"/>
          <w:szCs w:val="24"/>
        </w:rPr>
        <w:t>Priest</w:t>
      </w:r>
      <w:r w:rsidRPr="00387CDE">
        <w:rPr>
          <w:rFonts w:cstheme="minorHAnsi"/>
          <w:sz w:val="24"/>
          <w:szCs w:val="24"/>
        </w:rPr>
        <w:t xml:space="preserve">. As with the </w:t>
      </w:r>
      <w:r w:rsidRPr="00387CDE">
        <w:rPr>
          <w:rFonts w:cstheme="minorHAnsi"/>
          <w:b/>
          <w:sz w:val="24"/>
          <w:szCs w:val="24"/>
        </w:rPr>
        <w:t>Servant</w:t>
      </w:r>
      <w:r w:rsidRPr="00387CDE">
        <w:rPr>
          <w:rFonts w:cstheme="minorHAnsi"/>
          <w:sz w:val="24"/>
          <w:szCs w:val="24"/>
        </w:rPr>
        <w:t xml:space="preserve">, so with His </w:t>
      </w:r>
      <w:r w:rsidRPr="00387CDE">
        <w:rPr>
          <w:rFonts w:cstheme="minorHAnsi"/>
          <w:b/>
          <w:sz w:val="24"/>
          <w:szCs w:val="24"/>
        </w:rPr>
        <w:t>Master</w:t>
      </w:r>
      <w:r w:rsidRPr="00387CDE">
        <w:rPr>
          <w:rFonts w:cstheme="minorHAnsi"/>
          <w:sz w:val="24"/>
          <w:szCs w:val="24"/>
        </w:rPr>
        <w:t xml:space="preserve">. As with the </w:t>
      </w:r>
      <w:r w:rsidRPr="00387CDE">
        <w:rPr>
          <w:rFonts w:cstheme="minorHAnsi"/>
          <w:b/>
          <w:sz w:val="24"/>
          <w:szCs w:val="24"/>
        </w:rPr>
        <w:t>Maid</w:t>
      </w:r>
      <w:r w:rsidRPr="00387CDE">
        <w:rPr>
          <w:rFonts w:cstheme="minorHAnsi"/>
          <w:sz w:val="24"/>
          <w:szCs w:val="24"/>
        </w:rPr>
        <w:t xml:space="preserve">, so with Her </w:t>
      </w:r>
      <w:r w:rsidRPr="00387CDE">
        <w:rPr>
          <w:rFonts w:cstheme="minorHAnsi"/>
          <w:b/>
          <w:sz w:val="24"/>
          <w:szCs w:val="24"/>
        </w:rPr>
        <w:t>Mistress</w:t>
      </w:r>
      <w:r w:rsidRPr="00387CDE">
        <w:rPr>
          <w:rFonts w:cstheme="minorHAnsi"/>
          <w:sz w:val="24"/>
          <w:szCs w:val="24"/>
        </w:rPr>
        <w:t xml:space="preserve">. As with the </w:t>
      </w:r>
      <w:r w:rsidRPr="00387CDE">
        <w:rPr>
          <w:rFonts w:cstheme="minorHAnsi"/>
          <w:b/>
          <w:sz w:val="24"/>
          <w:szCs w:val="24"/>
        </w:rPr>
        <w:t>Buyer</w:t>
      </w:r>
      <w:r w:rsidRPr="00387CDE">
        <w:rPr>
          <w:rFonts w:cstheme="minorHAnsi"/>
          <w:sz w:val="24"/>
          <w:szCs w:val="24"/>
        </w:rPr>
        <w:t xml:space="preserve">, so with the </w:t>
      </w:r>
      <w:r w:rsidRPr="00387CDE">
        <w:rPr>
          <w:rFonts w:cstheme="minorHAnsi"/>
          <w:b/>
          <w:sz w:val="24"/>
          <w:szCs w:val="24"/>
        </w:rPr>
        <w:t>Seller</w:t>
      </w:r>
      <w:r w:rsidRPr="00387CDE">
        <w:rPr>
          <w:rFonts w:cstheme="minorHAnsi"/>
          <w:sz w:val="24"/>
          <w:szCs w:val="24"/>
        </w:rPr>
        <w:t xml:space="preserve">. As with the </w:t>
      </w:r>
      <w:r w:rsidRPr="00387CDE">
        <w:rPr>
          <w:rFonts w:cstheme="minorHAnsi"/>
          <w:b/>
          <w:sz w:val="24"/>
          <w:szCs w:val="24"/>
        </w:rPr>
        <w:t>Lender</w:t>
      </w:r>
      <w:r w:rsidRPr="00387CDE">
        <w:rPr>
          <w:rFonts w:cstheme="minorHAnsi"/>
          <w:sz w:val="24"/>
          <w:szCs w:val="24"/>
        </w:rPr>
        <w:t xml:space="preserve">, so with the </w:t>
      </w:r>
      <w:r w:rsidRPr="00387CDE">
        <w:rPr>
          <w:rFonts w:cstheme="minorHAnsi"/>
          <w:b/>
          <w:sz w:val="24"/>
          <w:szCs w:val="24"/>
        </w:rPr>
        <w:t>Borrower</w:t>
      </w:r>
      <w:r w:rsidRPr="00387CDE">
        <w:rPr>
          <w:rFonts w:cstheme="minorHAnsi"/>
          <w:sz w:val="24"/>
          <w:szCs w:val="24"/>
        </w:rPr>
        <w:t xml:space="preserve">. As with the </w:t>
      </w:r>
      <w:r w:rsidRPr="00387CDE">
        <w:rPr>
          <w:rFonts w:cstheme="minorHAnsi"/>
          <w:b/>
          <w:sz w:val="24"/>
          <w:szCs w:val="24"/>
        </w:rPr>
        <w:t>Creditor</w:t>
      </w:r>
      <w:r w:rsidRPr="00387CDE">
        <w:rPr>
          <w:rFonts w:cstheme="minorHAnsi"/>
          <w:sz w:val="24"/>
          <w:szCs w:val="24"/>
        </w:rPr>
        <w:t xml:space="preserve">, so with the </w:t>
      </w:r>
      <w:r w:rsidRPr="00387CDE">
        <w:rPr>
          <w:rFonts w:cstheme="minorHAnsi"/>
          <w:b/>
          <w:sz w:val="24"/>
          <w:szCs w:val="24"/>
        </w:rPr>
        <w:t>Debtor</w:t>
      </w:r>
      <w:r w:rsidRPr="00387CDE">
        <w:rPr>
          <w:rFonts w:cstheme="minorHAnsi"/>
          <w:sz w:val="24"/>
          <w:szCs w:val="24"/>
        </w:rPr>
        <w:t xml:space="preserve">. The Land shall be entirely emptied and utterly plundered, for the </w:t>
      </w:r>
      <w:r w:rsidRPr="00387CDE">
        <w:rPr>
          <w:rFonts w:cstheme="minorHAnsi"/>
          <w:b/>
          <w:sz w:val="24"/>
          <w:szCs w:val="24"/>
        </w:rPr>
        <w:t xml:space="preserve">LORD (FATHER STEPHEN) </w:t>
      </w:r>
      <w:r w:rsidRPr="00387CDE">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387CDE">
        <w:rPr>
          <w:rFonts w:cstheme="minorHAnsi"/>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87CDE">
        <w:rPr>
          <w:rFonts w:cstheme="minorHAnsi"/>
          <w:b/>
          <w:sz w:val="24"/>
          <w:szCs w:val="24"/>
        </w:rPr>
        <w:t>LORD (FATHER STEPHEN)</w:t>
      </w:r>
      <w:r w:rsidRPr="00387CDE">
        <w:rPr>
          <w:rFonts w:cstheme="minorHAnsi"/>
          <w:sz w:val="24"/>
          <w:szCs w:val="24"/>
        </w:rPr>
        <w:t xml:space="preserve"> they shall cry aloud from the sea. Therefore glorify the </w:t>
      </w:r>
      <w:r w:rsidRPr="00387CDE">
        <w:rPr>
          <w:rFonts w:cstheme="minorHAnsi"/>
          <w:b/>
          <w:sz w:val="24"/>
          <w:szCs w:val="24"/>
        </w:rPr>
        <w:t>LORD (FATHER STEPHEN)</w:t>
      </w:r>
      <w:r w:rsidRPr="00387CDE">
        <w:rPr>
          <w:rFonts w:cstheme="minorHAnsi"/>
          <w:sz w:val="24"/>
          <w:szCs w:val="24"/>
        </w:rPr>
        <w:t xml:space="preserve"> in the dawning light, the Name </w:t>
      </w:r>
      <w:r w:rsidRPr="00387CDE">
        <w:rPr>
          <w:rFonts w:cstheme="minorHAnsi"/>
          <w:b/>
          <w:sz w:val="24"/>
          <w:szCs w:val="24"/>
        </w:rPr>
        <w:t>(FATHER STEPHEN OUR LORD) of the LORD GOD of Israel</w:t>
      </w:r>
      <w:r w:rsidRPr="00387CDE">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87CDE">
        <w:rPr>
          <w:rFonts w:cstheme="minorHAnsi"/>
          <w:b/>
          <w:sz w:val="24"/>
          <w:szCs w:val="24"/>
        </w:rPr>
        <w:t>LORD (FATHER STEPHEN)</w:t>
      </w:r>
      <w:r w:rsidRPr="00387CDE">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87CDE">
        <w:rPr>
          <w:rFonts w:cstheme="minorHAnsi"/>
          <w:b/>
          <w:sz w:val="24"/>
          <w:szCs w:val="24"/>
        </w:rPr>
        <w:t>LORD (FATHER STEPHEN) of Hosts</w:t>
      </w:r>
      <w:r w:rsidRPr="00387CDE">
        <w:rPr>
          <w:rFonts w:cstheme="minorHAnsi"/>
          <w:sz w:val="24"/>
          <w:szCs w:val="24"/>
        </w:rPr>
        <w:t xml:space="preserve"> will reign on Mount Zion and in Jerusalem and before His Elders (Lords), gloriously.” In Zechariah 14:1-15 mentions “Behold, the Day of the LORD (FATHER </w:t>
      </w:r>
      <w:r w:rsidRPr="00387CDE">
        <w:rPr>
          <w:rFonts w:cstheme="minorHAnsi"/>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87CDE">
        <w:rPr>
          <w:rFonts w:cstheme="minorHAnsi"/>
          <w:sz w:val="24"/>
          <w:szCs w:val="24"/>
          <w:vertAlign w:val="superscript"/>
        </w:rPr>
        <w:t>st</w:t>
      </w:r>
      <w:r w:rsidRPr="00387CDE">
        <w:rPr>
          <w:rFonts w:cstheme="minorHAnsi"/>
          <w:sz w:val="24"/>
          <w:szCs w:val="24"/>
        </w:rPr>
        <w:t>-September 21</w:t>
      </w:r>
      <w:r w:rsidRPr="00387CDE">
        <w:rPr>
          <w:rFonts w:cstheme="minorHAnsi"/>
          <w:sz w:val="24"/>
          <w:szCs w:val="24"/>
          <w:vertAlign w:val="superscript"/>
        </w:rPr>
        <w:t>st</w:t>
      </w:r>
      <w:r w:rsidRPr="00387CDE">
        <w:rPr>
          <w:rFonts w:cstheme="minorHAnsi"/>
          <w:sz w:val="24"/>
          <w:szCs w:val="24"/>
        </w:rPr>
        <w:t xml:space="preserve"> , The Sacred Calendar from September 21</w:t>
      </w:r>
      <w:r w:rsidRPr="00387CDE">
        <w:rPr>
          <w:rFonts w:cstheme="minorHAnsi"/>
          <w:sz w:val="24"/>
          <w:szCs w:val="24"/>
          <w:vertAlign w:val="superscript"/>
        </w:rPr>
        <w:t>st</w:t>
      </w:r>
      <w:r w:rsidRPr="00387CDE">
        <w:rPr>
          <w:rFonts w:cstheme="minorHAnsi"/>
          <w:sz w:val="24"/>
          <w:szCs w:val="24"/>
        </w:rPr>
        <w:t>-December 21</w:t>
      </w:r>
      <w:r w:rsidRPr="00387CDE">
        <w:rPr>
          <w:rFonts w:cstheme="minorHAnsi"/>
          <w:sz w:val="24"/>
          <w:szCs w:val="24"/>
          <w:vertAlign w:val="superscript"/>
        </w:rPr>
        <w:t>st</w:t>
      </w:r>
      <w:r w:rsidRPr="00387CDE">
        <w:rPr>
          <w:rFonts w:cstheme="minorHAnsi"/>
          <w:sz w:val="24"/>
          <w:szCs w:val="24"/>
        </w:rPr>
        <w:t xml:space="preserve"> &amp; the Civil Calendar of the King’s Contracts &amp; Birthrights from March 21</w:t>
      </w:r>
      <w:r w:rsidRPr="00387CDE">
        <w:rPr>
          <w:rFonts w:cstheme="minorHAnsi"/>
          <w:sz w:val="24"/>
          <w:szCs w:val="24"/>
          <w:vertAlign w:val="superscript"/>
        </w:rPr>
        <w:t>st</w:t>
      </w:r>
      <w:r w:rsidRPr="00387CDE">
        <w:rPr>
          <w:rFonts w:cstheme="minorHAnsi"/>
          <w:sz w:val="24"/>
          <w:szCs w:val="24"/>
        </w:rPr>
        <w:t>-June 21</w:t>
      </w:r>
      <w:r w:rsidRPr="00387CDE">
        <w:rPr>
          <w:rFonts w:cstheme="minorHAnsi"/>
          <w:sz w:val="24"/>
          <w:szCs w:val="24"/>
          <w:vertAlign w:val="superscript"/>
        </w:rPr>
        <w:t>st</w:t>
      </w:r>
      <w:r w:rsidRPr="00387CDE">
        <w:rPr>
          <w:rFonts w:cstheme="minorHAnsi"/>
          <w:sz w:val="24"/>
          <w:szCs w:val="24"/>
        </w:rPr>
        <w:t>) and Winter (The Gregorian Calendar from December 21</w:t>
      </w:r>
      <w:r w:rsidRPr="00387CDE">
        <w:rPr>
          <w:rFonts w:cstheme="minorHAnsi"/>
          <w:sz w:val="24"/>
          <w:szCs w:val="24"/>
          <w:vertAlign w:val="superscript"/>
        </w:rPr>
        <w:t>st</w:t>
      </w:r>
      <w:r w:rsidRPr="00387CDE">
        <w:rPr>
          <w:rFonts w:cstheme="minorHAnsi"/>
          <w:sz w:val="24"/>
          <w:szCs w:val="24"/>
        </w:rPr>
        <w:t>-March 21</w:t>
      </w:r>
      <w:r w:rsidRPr="00387CDE">
        <w:rPr>
          <w:rFonts w:cstheme="minorHAnsi"/>
          <w:sz w:val="24"/>
          <w:szCs w:val="24"/>
          <w:vertAlign w:val="superscript"/>
        </w:rPr>
        <w:t>st</w:t>
      </w:r>
      <w:r w:rsidRPr="00387CDE">
        <w:rPr>
          <w:rFonts w:cstheme="minorHAnsi"/>
          <w:sz w:val="24"/>
          <w:szCs w:val="24"/>
        </w:rPr>
        <w:t>, The Sacred Calendar from March 21</w:t>
      </w:r>
      <w:r w:rsidRPr="00387CDE">
        <w:rPr>
          <w:rFonts w:cstheme="minorHAnsi"/>
          <w:sz w:val="24"/>
          <w:szCs w:val="24"/>
          <w:vertAlign w:val="superscript"/>
        </w:rPr>
        <w:t>st</w:t>
      </w:r>
      <w:r w:rsidRPr="00387CDE">
        <w:rPr>
          <w:rFonts w:cstheme="minorHAnsi"/>
          <w:sz w:val="24"/>
          <w:szCs w:val="24"/>
        </w:rPr>
        <w:t>-June 21</w:t>
      </w:r>
      <w:r w:rsidRPr="00387CDE">
        <w:rPr>
          <w:rFonts w:cstheme="minorHAnsi"/>
          <w:sz w:val="24"/>
          <w:szCs w:val="24"/>
          <w:vertAlign w:val="superscript"/>
        </w:rPr>
        <w:t xml:space="preserve">st </w:t>
      </w:r>
      <w:r w:rsidRPr="00387CDE">
        <w:rPr>
          <w:rFonts w:cstheme="minorHAnsi"/>
          <w:sz w:val="24"/>
          <w:szCs w:val="24"/>
        </w:rPr>
        <w:t>&amp; The Civil Calendar of the Kings Contracts &amp; Birthrights from June 21</w:t>
      </w:r>
      <w:r w:rsidRPr="00387CDE">
        <w:rPr>
          <w:rFonts w:cstheme="minorHAnsi"/>
          <w:sz w:val="24"/>
          <w:szCs w:val="24"/>
          <w:vertAlign w:val="superscript"/>
        </w:rPr>
        <w:t>st</w:t>
      </w:r>
      <w:r w:rsidRPr="00387CDE">
        <w:rPr>
          <w:rFonts w:cstheme="minorHAnsi"/>
          <w:sz w:val="24"/>
          <w:szCs w:val="24"/>
        </w:rPr>
        <w:t>-September 21</w:t>
      </w:r>
      <w:r w:rsidRPr="00387CDE">
        <w:rPr>
          <w:rFonts w:cstheme="minorHAnsi"/>
          <w:sz w:val="24"/>
          <w:szCs w:val="24"/>
          <w:vertAlign w:val="superscript"/>
        </w:rPr>
        <w:t>st</w:t>
      </w:r>
      <w:r w:rsidRPr="00387CDE">
        <w:rPr>
          <w:rFonts w:cstheme="minorHAnsi"/>
          <w:sz w:val="24"/>
          <w:szCs w:val="24"/>
        </w:rPr>
        <w:t xml:space="preserve">) it shall occur. And the LORD (FATHER STEPHEN) shall be KING over all the Earth. In that Day it shall be---the LORD (FATHER STEPHEN) is One, and His Name One. All the land shall be turned into a plain from Geba to </w:t>
      </w:r>
      <w:r w:rsidRPr="00387CDE">
        <w:rPr>
          <w:rFonts w:cstheme="minorHAnsi"/>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87CDE">
        <w:rPr>
          <w:rFonts w:cstheme="minorHAnsi"/>
          <w:sz w:val="24"/>
          <w:szCs w:val="24"/>
          <w:vertAlign w:val="superscript"/>
        </w:rPr>
        <w:t>st</w:t>
      </w:r>
      <w:r w:rsidRPr="00387CDE">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387CDE">
        <w:rPr>
          <w:rFonts w:cstheme="minorHAnsi"/>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87CDE">
        <w:rPr>
          <w:rFonts w:cstheme="minorHAnsi"/>
          <w:sz w:val="24"/>
          <w:szCs w:val="24"/>
          <w:vertAlign w:val="superscript"/>
        </w:rPr>
        <w:t>nd</w:t>
      </w:r>
      <w:r w:rsidRPr="00387CDE">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387CDE">
        <w:rPr>
          <w:rFonts w:cstheme="minorHAnsi"/>
          <w:sz w:val="24"/>
          <w:szCs w:val="24"/>
        </w:rPr>
        <w:lastRenderedPageBreak/>
        <w:t>the Truth but had Pleasure in unrighteousness.” In 1</w:t>
      </w:r>
      <w:r w:rsidRPr="00387CDE">
        <w:rPr>
          <w:rFonts w:cstheme="minorHAnsi"/>
          <w:sz w:val="24"/>
          <w:szCs w:val="24"/>
          <w:vertAlign w:val="superscript"/>
        </w:rPr>
        <w:t>st</w:t>
      </w:r>
      <w:r w:rsidRPr="00387CDE">
        <w:rPr>
          <w:rFonts w:cstheme="minorHAnsi"/>
          <w:sz w:val="24"/>
          <w:szCs w:val="24"/>
        </w:rPr>
        <w:t xml:space="preserve"> John 4:17 mentions “(Agape) love has been perfected among Us in this: that we may have boldness in the Day of Judgment, because as He is, so are We in this World.”         </w:t>
      </w:r>
    </w:p>
    <w:p w:rsidR="00842A14" w:rsidRPr="00387CDE" w:rsidRDefault="00842A14" w:rsidP="00842A14">
      <w:pPr>
        <w:spacing w:before="240" w:line="480" w:lineRule="auto"/>
        <w:jc w:val="center"/>
        <w:rPr>
          <w:rFonts w:cstheme="minorHAnsi"/>
          <w:b/>
          <w:sz w:val="24"/>
          <w:szCs w:val="24"/>
        </w:rPr>
      </w:pPr>
      <w:r w:rsidRPr="00387CDE">
        <w:rPr>
          <w:rFonts w:cstheme="minorHAnsi"/>
          <w:b/>
          <w:sz w:val="24"/>
          <w:szCs w:val="24"/>
        </w:rPr>
        <w:t>Signs of the Time and End of the Age of the Father Stephen</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387CDE">
        <w:rPr>
          <w:rFonts w:cstheme="minorHAnsi"/>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87CDE">
        <w:rPr>
          <w:rFonts w:cstheme="minorHAnsi"/>
          <w:sz w:val="24"/>
          <w:szCs w:val="24"/>
          <w:vertAlign w:val="superscript"/>
        </w:rPr>
        <w:t>nd</w:t>
      </w:r>
      <w:r w:rsidRPr="00387CDE">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387CDE">
        <w:rPr>
          <w:rFonts w:cstheme="minorHAnsi"/>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387CDE">
        <w:rPr>
          <w:rFonts w:cstheme="minorHAnsi"/>
          <w:sz w:val="24"/>
          <w:szCs w:val="24"/>
          <w:vertAlign w:val="superscript"/>
        </w:rPr>
        <w:t>nd</w:t>
      </w:r>
      <w:r w:rsidRPr="00387CDE">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387CDE">
        <w:rPr>
          <w:rFonts w:cstheme="minorHAnsi"/>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87CDE">
        <w:rPr>
          <w:rFonts w:cstheme="minorHAnsi"/>
          <w:sz w:val="24"/>
          <w:szCs w:val="24"/>
          <w:vertAlign w:val="superscript"/>
        </w:rPr>
        <w:t>nd</w:t>
      </w:r>
      <w:r w:rsidRPr="00387CDE">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87CDE">
        <w:rPr>
          <w:rFonts w:cstheme="minorHAnsi"/>
          <w:sz w:val="24"/>
          <w:szCs w:val="24"/>
          <w:vertAlign w:val="superscript"/>
        </w:rPr>
        <w:t>st</w:t>
      </w:r>
      <w:r w:rsidRPr="00387CDE">
        <w:rPr>
          <w:rFonts w:cstheme="minorHAnsi"/>
          <w:sz w:val="24"/>
          <w:szCs w:val="24"/>
        </w:rPr>
        <w:t>-June 21</w:t>
      </w:r>
      <w:r w:rsidRPr="00387CDE">
        <w:rPr>
          <w:rFonts w:cstheme="minorHAnsi"/>
          <w:sz w:val="24"/>
          <w:szCs w:val="24"/>
          <w:vertAlign w:val="superscript"/>
        </w:rPr>
        <w:t>st</w:t>
      </w:r>
      <w:r w:rsidRPr="00387CDE">
        <w:rPr>
          <w:rFonts w:cstheme="minorHAnsi"/>
          <w:sz w:val="24"/>
          <w:szCs w:val="24"/>
        </w:rPr>
        <w:t xml:space="preserve">, The Civil Calendar from </w:t>
      </w:r>
      <w:r w:rsidRPr="00387CDE">
        <w:rPr>
          <w:rFonts w:cstheme="minorHAnsi"/>
          <w:sz w:val="24"/>
          <w:szCs w:val="24"/>
        </w:rPr>
        <w:lastRenderedPageBreak/>
        <w:t>June 21</w:t>
      </w:r>
      <w:r w:rsidRPr="00387CDE">
        <w:rPr>
          <w:rFonts w:cstheme="minorHAnsi"/>
          <w:sz w:val="24"/>
          <w:szCs w:val="24"/>
          <w:vertAlign w:val="superscript"/>
        </w:rPr>
        <w:t>st</w:t>
      </w:r>
      <w:r w:rsidRPr="00387CDE">
        <w:rPr>
          <w:rFonts w:cstheme="minorHAnsi"/>
          <w:sz w:val="24"/>
          <w:szCs w:val="24"/>
        </w:rPr>
        <w:t>-September 21</w:t>
      </w:r>
      <w:r w:rsidRPr="00387CDE">
        <w:rPr>
          <w:rFonts w:cstheme="minorHAnsi"/>
          <w:sz w:val="24"/>
          <w:szCs w:val="24"/>
          <w:vertAlign w:val="superscript"/>
        </w:rPr>
        <w:t>st</w:t>
      </w:r>
      <w:r w:rsidRPr="00387CDE">
        <w:rPr>
          <w:rFonts w:cstheme="minorHAnsi"/>
          <w:sz w:val="24"/>
          <w:szCs w:val="24"/>
        </w:rPr>
        <w:t xml:space="preserve"> &amp; The Gregorian Calendar from December 21</w:t>
      </w:r>
      <w:r w:rsidRPr="00387CDE">
        <w:rPr>
          <w:rFonts w:cstheme="minorHAnsi"/>
          <w:sz w:val="24"/>
          <w:szCs w:val="24"/>
          <w:vertAlign w:val="superscript"/>
        </w:rPr>
        <w:t>st</w:t>
      </w:r>
      <w:r w:rsidRPr="00387CDE">
        <w:rPr>
          <w:rFonts w:cstheme="minorHAnsi"/>
          <w:sz w:val="24"/>
          <w:szCs w:val="24"/>
        </w:rPr>
        <w:t>-March 21</w:t>
      </w:r>
      <w:r w:rsidRPr="00387CDE">
        <w:rPr>
          <w:rFonts w:cstheme="minorHAnsi"/>
          <w:sz w:val="24"/>
          <w:szCs w:val="24"/>
          <w:vertAlign w:val="superscript"/>
        </w:rPr>
        <w:t>st</w:t>
      </w:r>
      <w:r w:rsidRPr="00387CDE">
        <w:rPr>
          <w:rFonts w:cstheme="minorHAnsi"/>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387CDE">
        <w:rPr>
          <w:rFonts w:cstheme="minorHAnsi"/>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87CDE">
        <w:rPr>
          <w:rFonts w:cstheme="minorHAnsi"/>
          <w:sz w:val="24"/>
          <w:szCs w:val="24"/>
          <w:vertAlign w:val="superscript"/>
        </w:rPr>
        <w:t>st</w:t>
      </w:r>
      <w:r w:rsidRPr="00387CDE">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387CDE">
        <w:rPr>
          <w:rFonts w:cstheme="minorHAnsi"/>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42A14" w:rsidRPr="00387CDE" w:rsidRDefault="00842A14" w:rsidP="00842A14">
      <w:pPr>
        <w:spacing w:before="240" w:line="480" w:lineRule="auto"/>
        <w:jc w:val="center"/>
        <w:rPr>
          <w:rFonts w:cstheme="minorHAnsi"/>
          <w:b/>
          <w:sz w:val="24"/>
          <w:szCs w:val="24"/>
        </w:rPr>
      </w:pPr>
      <w:r w:rsidRPr="00387CDE">
        <w:rPr>
          <w:rFonts w:cstheme="minorHAnsi"/>
          <w:b/>
          <w:sz w:val="24"/>
          <w:szCs w:val="24"/>
        </w:rPr>
        <w:t>The Son of Man will Judge the Nations by the Father Stephen</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lastRenderedPageBreak/>
        <w:t>In 1</w:t>
      </w:r>
      <w:r w:rsidRPr="00387CDE">
        <w:rPr>
          <w:rFonts w:cstheme="minorHAnsi"/>
          <w:sz w:val="24"/>
          <w:szCs w:val="24"/>
          <w:vertAlign w:val="superscript"/>
        </w:rPr>
        <w:t>st</w:t>
      </w:r>
      <w:r w:rsidRPr="00387CDE">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387CDE">
        <w:rPr>
          <w:rFonts w:cstheme="minorHAnsi"/>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42A14" w:rsidRPr="00387CDE" w:rsidRDefault="00842A14" w:rsidP="00842A14">
      <w:pPr>
        <w:spacing w:before="240" w:line="480" w:lineRule="auto"/>
        <w:jc w:val="center"/>
        <w:rPr>
          <w:rFonts w:cstheme="minorHAnsi"/>
          <w:b/>
          <w:sz w:val="24"/>
          <w:szCs w:val="24"/>
        </w:rPr>
      </w:pPr>
      <w:r w:rsidRPr="00387CDE">
        <w:rPr>
          <w:rFonts w:cstheme="minorHAnsi"/>
          <w:b/>
          <w:sz w:val="24"/>
          <w:szCs w:val="24"/>
        </w:rPr>
        <w:t>No one knows the Day or the Hour of the Father Stephen</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t xml:space="preserve">Matthew 24:36-44 declares “But of that Day and Hour no One knows, not even the Angels (Lords of 24 Orders) of Heaven, but My Father (Stephen) only. But as the days of Noah were, so </w:t>
      </w:r>
      <w:r w:rsidRPr="00387CDE">
        <w:rPr>
          <w:rFonts w:cstheme="minorHAnsi"/>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42A14" w:rsidRPr="00387CDE" w:rsidRDefault="00842A14" w:rsidP="00842A14">
      <w:pPr>
        <w:spacing w:before="240" w:line="480" w:lineRule="auto"/>
        <w:jc w:val="center"/>
        <w:rPr>
          <w:rFonts w:cstheme="minorHAnsi"/>
          <w:b/>
          <w:sz w:val="24"/>
          <w:szCs w:val="24"/>
        </w:rPr>
      </w:pPr>
      <w:r w:rsidRPr="00387CDE">
        <w:rPr>
          <w:rFonts w:cstheme="minorHAnsi"/>
          <w:b/>
          <w:sz w:val="24"/>
          <w:szCs w:val="24"/>
        </w:rPr>
        <w:t>The Day of the Father Stephen has passed in the Young Universe since March 2012</w:t>
      </w:r>
    </w:p>
    <w:p w:rsidR="00842A14" w:rsidRPr="00387CDE" w:rsidRDefault="00842A14" w:rsidP="00842A14">
      <w:pPr>
        <w:spacing w:before="240" w:line="480" w:lineRule="auto"/>
        <w:jc w:val="both"/>
        <w:rPr>
          <w:rFonts w:cstheme="minorHAnsi"/>
          <w:sz w:val="24"/>
          <w:szCs w:val="24"/>
        </w:rPr>
      </w:pPr>
      <w:r w:rsidRPr="00387CDE">
        <w:rPr>
          <w:rFonts w:cstheme="minorHAnsi"/>
          <w:sz w:val="24"/>
          <w:szCs w:val="24"/>
        </w:rPr>
        <w:t>There are a total of 13 Days equal to the Day that rules the 13 Nights equal to the Night equal to 13,000 (26,000) years with the Lord in Matthew 20:12. The 13 Days concerns the 1</w:t>
      </w:r>
      <w:r w:rsidRPr="00387CDE">
        <w:rPr>
          <w:rFonts w:cstheme="minorHAnsi"/>
          <w:sz w:val="24"/>
          <w:szCs w:val="24"/>
          <w:vertAlign w:val="superscript"/>
        </w:rPr>
        <w:t>st</w:t>
      </w:r>
      <w:r w:rsidRPr="00387CDE">
        <w:rPr>
          <w:rFonts w:cstheme="minorHAnsi"/>
          <w:sz w:val="24"/>
          <w:szCs w:val="24"/>
        </w:rPr>
        <w:t xml:space="preserve"> Lord Yahweh’s Creator Qanah Day in the Creation the Father Stephen Our Lord around 10,012BC-</w:t>
      </w:r>
      <w:r w:rsidRPr="00387CDE">
        <w:rPr>
          <w:rFonts w:cstheme="minorHAnsi"/>
          <w:sz w:val="24"/>
          <w:szCs w:val="24"/>
        </w:rPr>
        <w:lastRenderedPageBreak/>
        <w:t>9,012BC in Proverbs 8:22-25 (RSV), the Father Stephen’s Lordship of the Trinity’s 2</w:t>
      </w:r>
      <w:r w:rsidRPr="00387CDE">
        <w:rPr>
          <w:rFonts w:cstheme="minorHAnsi"/>
          <w:sz w:val="24"/>
          <w:szCs w:val="24"/>
          <w:vertAlign w:val="superscript"/>
        </w:rPr>
        <w:t>nd</w:t>
      </w:r>
      <w:r w:rsidRPr="00387CDE">
        <w:rPr>
          <w:rFonts w:cstheme="minorHAnsi"/>
          <w:sz w:val="24"/>
          <w:szCs w:val="24"/>
        </w:rPr>
        <w:t xml:space="preserve"> Creator Bara Day around 9,012BC-8,012BC in Genesis 1:1, the 3</w:t>
      </w:r>
      <w:r w:rsidRPr="00387CDE">
        <w:rPr>
          <w:rFonts w:cstheme="minorHAnsi"/>
          <w:sz w:val="24"/>
          <w:szCs w:val="24"/>
          <w:vertAlign w:val="superscript"/>
        </w:rPr>
        <w:t>rd</w:t>
      </w:r>
      <w:r w:rsidRPr="00387CDE">
        <w:rPr>
          <w:rFonts w:cstheme="minorHAnsi"/>
          <w:sz w:val="24"/>
          <w:szCs w:val="24"/>
        </w:rPr>
        <w:t xml:space="preserve"> Lucifer’s Bara Day around 8,012BC-7,012BC in Genesis 1:1, the 4</w:t>
      </w:r>
      <w:r w:rsidRPr="00387CDE">
        <w:rPr>
          <w:rFonts w:cstheme="minorHAnsi"/>
          <w:sz w:val="24"/>
          <w:szCs w:val="24"/>
          <w:vertAlign w:val="superscript"/>
        </w:rPr>
        <w:t>th</w:t>
      </w:r>
      <w:r w:rsidRPr="00387CDE">
        <w:rPr>
          <w:rFonts w:cstheme="minorHAnsi"/>
          <w:sz w:val="24"/>
          <w:szCs w:val="24"/>
        </w:rPr>
        <w:t xml:space="preserve"> Michael’s Asah Day around 7,012BC-6,012BC in Genesis 1:7. The 5</w:t>
      </w:r>
      <w:r w:rsidRPr="00387CDE">
        <w:rPr>
          <w:rFonts w:cstheme="minorHAnsi"/>
          <w:sz w:val="24"/>
          <w:szCs w:val="24"/>
          <w:vertAlign w:val="superscript"/>
        </w:rPr>
        <w:t>th</w:t>
      </w:r>
      <w:r w:rsidRPr="00387CDE">
        <w:rPr>
          <w:rFonts w:cstheme="minorHAnsi"/>
          <w:sz w:val="24"/>
          <w:szCs w:val="24"/>
        </w:rPr>
        <w:t xml:space="preserve"> Nathan’s Law Day around 6,012BC-5,012BC in Genesis 1:17, the 6</w:t>
      </w:r>
      <w:r w:rsidRPr="00387CDE">
        <w:rPr>
          <w:rFonts w:cstheme="minorHAnsi"/>
          <w:sz w:val="24"/>
          <w:szCs w:val="24"/>
          <w:vertAlign w:val="superscript"/>
        </w:rPr>
        <w:t>th</w:t>
      </w:r>
      <w:r w:rsidRPr="00387CDE">
        <w:rPr>
          <w:rFonts w:cstheme="minorHAnsi"/>
          <w:sz w:val="24"/>
          <w:szCs w:val="24"/>
        </w:rPr>
        <w:t xml:space="preserve"> Adam’s Yatsar Day around 5,012BC-4,012BC in Genesis 1:26 &amp; Luke 3:38, the 7</w:t>
      </w:r>
      <w:r w:rsidRPr="00387CDE">
        <w:rPr>
          <w:rFonts w:cstheme="minorHAnsi"/>
          <w:sz w:val="24"/>
          <w:szCs w:val="24"/>
          <w:vertAlign w:val="superscript"/>
        </w:rPr>
        <w:t>th</w:t>
      </w:r>
      <w:r w:rsidRPr="00387CDE">
        <w:rPr>
          <w:rFonts w:cstheme="minorHAnsi"/>
          <w:sz w:val="24"/>
          <w:szCs w:val="24"/>
        </w:rPr>
        <w:t xml:space="preserve"> Noah’s Day around 4,012BC-3,012BC in Genesis 5:29 &amp; Luke 3:34, the 8</w:t>
      </w:r>
      <w:r w:rsidRPr="00387CDE">
        <w:rPr>
          <w:rFonts w:cstheme="minorHAnsi"/>
          <w:sz w:val="24"/>
          <w:szCs w:val="24"/>
          <w:vertAlign w:val="superscript"/>
        </w:rPr>
        <w:t>th</w:t>
      </w:r>
      <w:r w:rsidRPr="00387CDE">
        <w:rPr>
          <w:rFonts w:cstheme="minorHAnsi"/>
          <w:sz w:val="24"/>
          <w:szCs w:val="24"/>
        </w:rPr>
        <w:t xml:space="preserve"> Abraham’s Day around 3,012BC-2,012BC in Genesis 11:26 &amp; Matthew 1:2 &amp; Luke 3:34, the 9</w:t>
      </w:r>
      <w:r w:rsidRPr="00387CDE">
        <w:rPr>
          <w:rFonts w:cstheme="minorHAnsi"/>
          <w:sz w:val="24"/>
          <w:szCs w:val="24"/>
          <w:vertAlign w:val="superscript"/>
        </w:rPr>
        <w:t>th</w:t>
      </w:r>
      <w:r w:rsidRPr="00387CDE">
        <w:rPr>
          <w:rFonts w:cstheme="minorHAnsi"/>
          <w:sz w:val="24"/>
          <w:szCs w:val="24"/>
        </w:rPr>
        <w:t xml:space="preserve"> David’s Day around 2,012BC-1,012BC in Matthew 1:6, 17 &amp; Luke 3:31, the 10</w:t>
      </w:r>
      <w:r w:rsidRPr="00387CDE">
        <w:rPr>
          <w:rFonts w:cstheme="minorHAnsi"/>
          <w:sz w:val="24"/>
          <w:szCs w:val="24"/>
          <w:vertAlign w:val="superscript"/>
        </w:rPr>
        <w:t>th</w:t>
      </w:r>
      <w:r w:rsidRPr="00387CDE">
        <w:rPr>
          <w:rFonts w:cstheme="minorHAnsi"/>
          <w:sz w:val="24"/>
          <w:szCs w:val="24"/>
        </w:rPr>
        <w:t xml:space="preserve"> Babylon’s Day around 1,012BC-12AD in Matthew 1:11, 17, the 11</w:t>
      </w:r>
      <w:r w:rsidRPr="00387CDE">
        <w:rPr>
          <w:rFonts w:cstheme="minorHAnsi"/>
          <w:sz w:val="24"/>
          <w:szCs w:val="24"/>
          <w:vertAlign w:val="superscript"/>
        </w:rPr>
        <w:t>th</w:t>
      </w:r>
      <w:r w:rsidRPr="00387CDE">
        <w:rPr>
          <w:rFonts w:cstheme="minorHAnsi"/>
          <w:sz w:val="24"/>
          <w:szCs w:val="24"/>
        </w:rPr>
        <w:t xml:space="preserve"> Son Jesus’ Day around 12AD-1,012AD in Matthew 1:16, 17 &amp; Luke 3:23, the 12</w:t>
      </w:r>
      <w:r w:rsidRPr="00387CDE">
        <w:rPr>
          <w:rFonts w:cstheme="minorHAnsi"/>
          <w:sz w:val="24"/>
          <w:szCs w:val="24"/>
          <w:vertAlign w:val="superscript"/>
        </w:rPr>
        <w:t>th</w:t>
      </w:r>
      <w:r w:rsidRPr="00387CDE">
        <w:rPr>
          <w:rFonts w:cstheme="minorHAnsi"/>
          <w:sz w:val="24"/>
          <w:szCs w:val="24"/>
        </w:rPr>
        <w:t xml:space="preserve"> Brother John’s Day around 1,012AD-2,012AD and the 13</w:t>
      </w:r>
      <w:r w:rsidRPr="00387CDE">
        <w:rPr>
          <w:rFonts w:cstheme="minorHAnsi"/>
          <w:sz w:val="24"/>
          <w:szCs w:val="24"/>
          <w:vertAlign w:val="superscript"/>
        </w:rPr>
        <w:t>th</w:t>
      </w:r>
      <w:r w:rsidRPr="00387CDE">
        <w:rPr>
          <w:rFonts w:cstheme="minorHAnsi"/>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Food left over: Remaining Food is in Exodus 10:5, 12, 15; 16:19-20, 23-24; Judges 1:7; Ruth 2:14, 18; 2</w:t>
      </w:r>
      <w:r w:rsidRPr="00387CDE">
        <w:rPr>
          <w:rFonts w:cstheme="minorHAnsi"/>
          <w:sz w:val="24"/>
          <w:szCs w:val="24"/>
          <w:vertAlign w:val="superscript"/>
        </w:rPr>
        <w:t>nd</w:t>
      </w:r>
      <w:r w:rsidRPr="00387CDE">
        <w:rPr>
          <w:rFonts w:cstheme="minorHAnsi"/>
          <w:sz w:val="24"/>
          <w:szCs w:val="24"/>
        </w:rPr>
        <w:t xml:space="preserve"> Kings 4:43-44; 2</w:t>
      </w:r>
      <w:r w:rsidRPr="00387CDE">
        <w:rPr>
          <w:rFonts w:cstheme="minorHAnsi"/>
          <w:sz w:val="24"/>
          <w:szCs w:val="24"/>
          <w:vertAlign w:val="superscript"/>
        </w:rPr>
        <w:t>nd</w:t>
      </w:r>
      <w:r w:rsidRPr="00387CDE">
        <w:rPr>
          <w:rFonts w:cstheme="minorHAnsi"/>
          <w:sz w:val="24"/>
          <w:szCs w:val="24"/>
        </w:rPr>
        <w:t xml:space="preserve"> Chronicles 31:10; Ezekiel 13:19; Joel 1:4; Matthew 14:20; 15:27, 37; 16:9-10; Mark 6:43; 7:28; 8:8, 19, 20; John 6:12, 13 &amp; Luke 9:17; 16:21.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lastRenderedPageBreak/>
        <w:t xml:space="preserve">Remaining Offerings is in Exodus 12:10; 29:34; 34:25; Leviticus 2:3, 10; 5:13; 6:16; 7:15, 16, 17; 8:32; 19:6-7; 22:30 &amp; Numbers 9:12.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Gleanings is in Leviticus 19:9, 10; 23:22; Deuteronomy 24:19-21; Judges 8:2-3; Ruth 2:2, 7, 15-16, 17-23; Job 24:6; Isaiah 17:5; 24:13; Jeremiah 49:9 &amp; Obadiah 5.  </w:t>
      </w:r>
    </w:p>
    <w:p w:rsidR="00842A14" w:rsidRPr="00387CDE" w:rsidRDefault="00842A14" w:rsidP="00842A14">
      <w:pPr>
        <w:spacing w:line="480" w:lineRule="auto"/>
        <w:jc w:val="both"/>
        <w:rPr>
          <w:rFonts w:cstheme="minorHAnsi"/>
          <w:sz w:val="24"/>
          <w:szCs w:val="24"/>
        </w:rPr>
      </w:pPr>
      <w:r w:rsidRPr="00387CDE">
        <w:rPr>
          <w:rFonts w:cstheme="minorHAnsi"/>
          <w:sz w:val="24"/>
          <w:szCs w:val="24"/>
        </w:rPr>
        <w:t xml:space="preserve">The Wine of the Lees at the bottom of the barrel is in Isaiah 25:6; Jeremiah 48:11; Zephaniah 1:12 &amp; Acts 2:5-21. </w:t>
      </w:r>
    </w:p>
    <w:p w:rsidR="00842A14" w:rsidRPr="00387CDE" w:rsidRDefault="00842A14" w:rsidP="009732FD">
      <w:pPr>
        <w:spacing w:line="480" w:lineRule="auto"/>
        <w:jc w:val="both"/>
        <w:rPr>
          <w:rFonts w:cstheme="minorHAnsi"/>
          <w:sz w:val="24"/>
          <w:szCs w:val="24"/>
        </w:rPr>
      </w:pPr>
      <w:r w:rsidRPr="00387CDE">
        <w:rPr>
          <w:rFonts w:cstheme="minorHAnsi"/>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E0673" w:rsidRPr="00387CDE" w:rsidRDefault="00BE0673" w:rsidP="00BE0673">
      <w:pPr>
        <w:spacing w:line="480" w:lineRule="auto"/>
        <w:jc w:val="both"/>
        <w:rPr>
          <w:rFonts w:cstheme="minorHAnsi"/>
          <w:sz w:val="24"/>
          <w:szCs w:val="24"/>
        </w:rPr>
      </w:pPr>
      <w:r w:rsidRPr="00387CDE">
        <w:rPr>
          <w:rFonts w:cstheme="minorHAnsi"/>
          <w:sz w:val="24"/>
          <w:szCs w:val="24"/>
        </w:rPr>
        <w:t>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387CDE">
        <w:rPr>
          <w:rFonts w:cstheme="minorHAnsi"/>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5857" w:rsidRPr="00387CDE" w:rsidRDefault="001C5857" w:rsidP="001C5857">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xml:space="preserve">” which is done by radicals to overthrow a </w:t>
      </w:r>
      <w:r w:rsidRPr="00387CDE">
        <w:rPr>
          <w:rFonts w:cstheme="minorHAnsi"/>
          <w:sz w:val="24"/>
          <w:szCs w:val="24"/>
        </w:rPr>
        <w:lastRenderedPageBreak/>
        <w:t>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87CDE">
        <w:rPr>
          <w:rFonts w:cstheme="minorHAnsi"/>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6F10C7" w:rsidRPr="00387CDE" w:rsidRDefault="00FF4F40" w:rsidP="006F10C7">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r w:rsidR="0042574E" w:rsidRPr="00387CDE">
        <w:rPr>
          <w:rFonts w:cstheme="minorHAnsi"/>
          <w:sz w:val="24"/>
          <w:szCs w:val="24"/>
        </w:rPr>
        <w:t xml:space="preserve">Which with precious stones and other materials the tithe would concern 1 quadrillion dollars [15 zero’s behind it] for 115 years with a </w:t>
      </w:r>
      <w:r w:rsidR="0042574E" w:rsidRPr="00387CDE">
        <w:rPr>
          <w:rFonts w:cstheme="minorHAnsi"/>
          <w:sz w:val="24"/>
          <w:szCs w:val="24"/>
        </w:rPr>
        <w:lastRenderedPageBreak/>
        <w:t>fruitful call [15 years + 10 years in 2</w:t>
      </w:r>
      <w:r w:rsidR="0042574E" w:rsidRPr="00387CDE">
        <w:rPr>
          <w:rFonts w:cstheme="minorHAnsi"/>
          <w:sz w:val="24"/>
          <w:szCs w:val="24"/>
          <w:vertAlign w:val="superscript"/>
        </w:rPr>
        <w:t>nd</w:t>
      </w:r>
      <w:r w:rsidR="0042574E"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F10C7" w:rsidRPr="00387CDE">
        <w:rPr>
          <w:rFonts w:cstheme="minorHAnsi"/>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87CDE">
        <w:rPr>
          <w:rFonts w:cstheme="minorHAnsi"/>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87CDE">
        <w:rPr>
          <w:rFonts w:cstheme="minorHAnsi"/>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87CDE">
        <w:rPr>
          <w:rFonts w:cstheme="minorHAnsi"/>
          <w:sz w:val="24"/>
          <w:szCs w:val="24"/>
        </w:rPr>
        <w:lastRenderedPageBreak/>
        <w:t xml:space="preserve">corresponds to Revelation 7:1-8:6. The Reward is the 144,000, Sealed of Israel, the Multitude from the Great Tribulation &amp; Prelude to the 7 Trumpets.  </w:t>
      </w:r>
    </w:p>
    <w:p w:rsidR="00FF4F40" w:rsidRPr="00387CDE" w:rsidRDefault="00FF4F40" w:rsidP="00FF4F40">
      <w:pPr>
        <w:spacing w:line="480" w:lineRule="auto"/>
        <w:jc w:val="center"/>
        <w:rPr>
          <w:rFonts w:cstheme="minorHAnsi"/>
          <w:b/>
          <w:sz w:val="24"/>
          <w:szCs w:val="24"/>
        </w:rPr>
      </w:pPr>
      <w:r w:rsidRPr="00387CDE">
        <w:rPr>
          <w:rFonts w:cstheme="minorHAnsi"/>
          <w:b/>
          <w:sz w:val="24"/>
          <w:szCs w:val="24"/>
        </w:rPr>
        <w:t>The Father Stephen’s Zion [Sion] Tabernacle</w:t>
      </w:r>
    </w:p>
    <w:p w:rsidR="00FF4F40" w:rsidRPr="00387CDE" w:rsidRDefault="00FF4F40" w:rsidP="00FF4F40">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FF4F40" w:rsidRPr="00387CDE" w:rsidRDefault="00FF4F40" w:rsidP="00FF4F40">
      <w:pPr>
        <w:spacing w:line="480" w:lineRule="auto"/>
        <w:jc w:val="both"/>
        <w:rPr>
          <w:rFonts w:cstheme="minorHAnsi"/>
          <w:sz w:val="24"/>
          <w:szCs w:val="24"/>
        </w:rPr>
      </w:pPr>
      <w:r w:rsidRPr="00387CDE">
        <w:rPr>
          <w:rFonts w:cstheme="minorHAnsi"/>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F4F40" w:rsidRPr="00387CDE" w:rsidRDefault="00FF4F40" w:rsidP="00FF4F40">
      <w:pPr>
        <w:jc w:val="center"/>
        <w:rPr>
          <w:rFonts w:cstheme="minorHAnsi"/>
          <w:b/>
          <w:sz w:val="24"/>
          <w:szCs w:val="24"/>
        </w:rPr>
      </w:pPr>
      <w:r w:rsidRPr="00387CDE">
        <w:rPr>
          <w:rFonts w:cstheme="minorHAnsi"/>
          <w:b/>
          <w:sz w:val="24"/>
          <w:szCs w:val="24"/>
        </w:rPr>
        <w:t xml:space="preserve">The Father Stephen’s Zion [Sion] Temple </w:t>
      </w:r>
    </w:p>
    <w:p w:rsidR="00BC1072" w:rsidRPr="00387CDE" w:rsidRDefault="00FF4F40" w:rsidP="00E561C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w:t>
      </w:r>
      <w:r w:rsidRPr="00387CDE">
        <w:rPr>
          <w:rFonts w:cstheme="minorHAnsi"/>
          <w:sz w:val="24"/>
          <w:szCs w:val="24"/>
        </w:rPr>
        <w:lastRenderedPageBreak/>
        <w:t>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87CDE">
        <w:rPr>
          <w:rFonts w:cstheme="minorHAnsi"/>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372233" w:rsidRPr="00387CDE">
        <w:rPr>
          <w:rFonts w:cstheme="minorHAnsi"/>
          <w:sz w:val="24"/>
          <w:szCs w:val="24"/>
        </w:rPr>
        <w:t>d</w:t>
      </w:r>
      <w:r w:rsidRPr="00387CDE">
        <w:rPr>
          <w:rFonts w:cstheme="minorHAnsi"/>
          <w:sz w:val="24"/>
          <w:szCs w:val="24"/>
        </w:rPr>
        <w:t xml:space="preserve"> be turned over by the Black Christian Leadership to the White Christian Leadership by the Breaking Point [Holy Division of Lordship in Hebrews 4:12 [NKJV]) in Acts 9:1-28:31. </w:t>
      </w:r>
      <w:r w:rsidR="00E561CB" w:rsidRPr="00387CDE">
        <w:rPr>
          <w:rFonts w:cstheme="minorHAnsi"/>
          <w:sz w:val="24"/>
          <w:szCs w:val="24"/>
        </w:rPr>
        <w:t>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C75A1" w:rsidRPr="00387CDE" w:rsidRDefault="00BC1072" w:rsidP="006C75A1">
      <w:pPr>
        <w:spacing w:line="480" w:lineRule="auto"/>
        <w:jc w:val="both"/>
        <w:rPr>
          <w:rFonts w:cstheme="minorHAnsi"/>
          <w:sz w:val="24"/>
          <w:szCs w:val="24"/>
        </w:rPr>
      </w:pPr>
      <w:r w:rsidRPr="00387CDE">
        <w:rPr>
          <w:rFonts w:cstheme="minorHAnsi"/>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87CDE">
        <w:rPr>
          <w:rFonts w:cstheme="minorHAnsi"/>
          <w:sz w:val="24"/>
          <w:szCs w:val="24"/>
        </w:rPr>
        <w:lastRenderedPageBreak/>
        <w:t>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xml:space="preserve">, 2056AD based on the uptime and downtime of the Inerrant Truth of the Lord. </w:t>
      </w:r>
      <w:r w:rsidR="006C75A1" w:rsidRPr="00387CDE">
        <w:rPr>
          <w:rFonts w:cstheme="minorHAnsi"/>
          <w:sz w:val="24"/>
          <w:szCs w:val="24"/>
        </w:rPr>
        <w:t>This Ultimately means all sexuality from ADAM is locked up separately between the two mega continents (Euphoria Mega Continent &amp; South America and North America Mega Continent) by June 21</w:t>
      </w:r>
      <w:r w:rsidR="006C75A1" w:rsidRPr="00387CDE">
        <w:rPr>
          <w:rFonts w:cstheme="minorHAnsi"/>
          <w:sz w:val="24"/>
          <w:szCs w:val="24"/>
          <w:vertAlign w:val="superscript"/>
        </w:rPr>
        <w:t>st</w:t>
      </w:r>
      <w:r w:rsidR="006C75A1" w:rsidRPr="00387CDE">
        <w:rPr>
          <w:rFonts w:cstheme="minorHAnsi"/>
          <w:sz w:val="24"/>
          <w:szCs w:val="24"/>
        </w:rPr>
        <w:t>, 2025AD concerning the 10 years in strength of each which is 20 years &amp; Globally together, all sexuality from ADAM will be locked up in June 21</w:t>
      </w:r>
      <w:r w:rsidR="006C75A1" w:rsidRPr="00387CDE">
        <w:rPr>
          <w:rFonts w:cstheme="minorHAnsi"/>
          <w:sz w:val="24"/>
          <w:szCs w:val="24"/>
          <w:vertAlign w:val="superscript"/>
        </w:rPr>
        <w:t>st</w:t>
      </w:r>
      <w:r w:rsidR="006C75A1" w:rsidRPr="00387CDE">
        <w:rPr>
          <w:rFonts w:cstheme="minorHAnsi"/>
          <w:sz w:val="24"/>
          <w:szCs w:val="24"/>
        </w:rPr>
        <w:t>, 2035AD at the end of the 2,000 year reign concerning the 20 years from June 21</w:t>
      </w:r>
      <w:r w:rsidR="006C75A1" w:rsidRPr="00387CDE">
        <w:rPr>
          <w:rFonts w:cstheme="minorHAnsi"/>
          <w:sz w:val="24"/>
          <w:szCs w:val="24"/>
          <w:vertAlign w:val="superscript"/>
        </w:rPr>
        <w:t>st</w:t>
      </w:r>
      <w:r w:rsidR="006C75A1" w:rsidRPr="00387CDE">
        <w:rPr>
          <w:rFonts w:cstheme="minorHAnsi"/>
          <w:sz w:val="24"/>
          <w:szCs w:val="24"/>
        </w:rPr>
        <w:t>, 2015AD to June 21</w:t>
      </w:r>
      <w:r w:rsidR="006C75A1" w:rsidRPr="00387CDE">
        <w:rPr>
          <w:rFonts w:cstheme="minorHAnsi"/>
          <w:sz w:val="24"/>
          <w:szCs w:val="24"/>
          <w:vertAlign w:val="superscript"/>
        </w:rPr>
        <w:t>st</w:t>
      </w:r>
      <w:r w:rsidR="006C75A1"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006C75A1" w:rsidRPr="00387CDE">
        <w:rPr>
          <w:rFonts w:cstheme="minorHAnsi"/>
          <w:sz w:val="24"/>
          <w:szCs w:val="24"/>
          <w:vertAlign w:val="superscript"/>
        </w:rPr>
        <w:t>st</w:t>
      </w:r>
      <w:r w:rsidR="006C75A1" w:rsidRPr="00387CDE">
        <w:rPr>
          <w:rFonts w:cstheme="minorHAnsi"/>
          <w:sz w:val="24"/>
          <w:szCs w:val="24"/>
        </w:rPr>
        <w:t>, 2045AD concerning the 10 years in strength of each which is 20 years &amp; Globally together, all ignorance from JOB will be locked up in June 21</w:t>
      </w:r>
      <w:r w:rsidR="006C75A1" w:rsidRPr="00387CDE">
        <w:rPr>
          <w:rFonts w:cstheme="minorHAnsi"/>
          <w:sz w:val="24"/>
          <w:szCs w:val="24"/>
          <w:vertAlign w:val="superscript"/>
        </w:rPr>
        <w:t>st</w:t>
      </w:r>
      <w:r w:rsidR="006C75A1" w:rsidRPr="00387CDE">
        <w:rPr>
          <w:rFonts w:cstheme="minorHAnsi"/>
          <w:sz w:val="24"/>
          <w:szCs w:val="24"/>
        </w:rPr>
        <w:t>, 2055AD at the end of the 2,000 year reign concerning the 20 years from June 21</w:t>
      </w:r>
      <w:r w:rsidR="006C75A1" w:rsidRPr="00387CDE">
        <w:rPr>
          <w:rFonts w:cstheme="minorHAnsi"/>
          <w:sz w:val="24"/>
          <w:szCs w:val="24"/>
          <w:vertAlign w:val="superscript"/>
        </w:rPr>
        <w:t>st</w:t>
      </w:r>
      <w:r w:rsidR="006C75A1" w:rsidRPr="00387CDE">
        <w:rPr>
          <w:rFonts w:cstheme="minorHAnsi"/>
          <w:sz w:val="24"/>
          <w:szCs w:val="24"/>
        </w:rPr>
        <w:t>, 2035AD to June 21</w:t>
      </w:r>
      <w:r w:rsidR="006C75A1" w:rsidRPr="00387CDE">
        <w:rPr>
          <w:rFonts w:cstheme="minorHAnsi"/>
          <w:sz w:val="24"/>
          <w:szCs w:val="24"/>
          <w:vertAlign w:val="superscript"/>
        </w:rPr>
        <w:t>st</w:t>
      </w:r>
      <w:r w:rsidR="006C75A1" w:rsidRPr="00387CDE">
        <w:rPr>
          <w:rFonts w:cstheme="minorHAnsi"/>
          <w:sz w:val="24"/>
          <w:szCs w:val="24"/>
        </w:rPr>
        <w:t xml:space="preserve">, 2055AD.  </w:t>
      </w:r>
    </w:p>
    <w:p w:rsidR="00C403D4" w:rsidRPr="00387CDE" w:rsidRDefault="00C403D4" w:rsidP="006C75A1">
      <w:pPr>
        <w:spacing w:line="480" w:lineRule="auto"/>
        <w:jc w:val="both"/>
        <w:rPr>
          <w:rFonts w:cstheme="minorHAnsi"/>
          <w:sz w:val="24"/>
          <w:szCs w:val="24"/>
        </w:rPr>
      </w:pPr>
      <w:r w:rsidRPr="00387CDE">
        <w:rPr>
          <w:rFonts w:cstheme="minorHAnsi"/>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F5CE3" w:rsidRPr="00387CDE" w:rsidRDefault="00EF5CE3" w:rsidP="00EF5CE3">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xml:space="preserve">” which does not involve violence or </w:t>
      </w:r>
      <w:r w:rsidRPr="00387CDE">
        <w:rPr>
          <w:rFonts w:cstheme="minorHAnsi"/>
          <w:sz w:val="24"/>
          <w:szCs w:val="24"/>
        </w:rPr>
        <w:lastRenderedPageBreak/>
        <w:t>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387CDE">
        <w:rPr>
          <w:rFonts w:cstheme="minorHAnsi"/>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372233" w:rsidRPr="00387CDE" w:rsidRDefault="00372233" w:rsidP="00372233">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387CDE">
        <w:rPr>
          <w:rFonts w:cstheme="minorHAnsi"/>
          <w:sz w:val="24"/>
          <w:szCs w:val="24"/>
        </w:rPr>
        <w:lastRenderedPageBreak/>
        <w:t>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w:t>
      </w:r>
      <w:r w:rsidRPr="00387CDE">
        <w:rPr>
          <w:rFonts w:cstheme="minorHAnsi"/>
          <w:sz w:val="24"/>
          <w:szCs w:val="24"/>
        </w:rPr>
        <w:lastRenderedPageBreak/>
        <w:t>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372233" w:rsidRPr="00387CDE" w:rsidRDefault="00372233" w:rsidP="00372233">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C1F7B" w:rsidRPr="00387CDE">
        <w:rPr>
          <w:rFonts w:cstheme="minorHAnsi"/>
          <w:sz w:val="24"/>
          <w:szCs w:val="24"/>
        </w:rPr>
        <w:t>1</w:t>
      </w:r>
      <w:r w:rsidRPr="00387CDE">
        <w:rPr>
          <w:rFonts w:cstheme="minorHAnsi"/>
          <w:sz w:val="24"/>
          <w:szCs w:val="24"/>
        </w:rPr>
        <w:t>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387CDE">
        <w:rPr>
          <w:rFonts w:cstheme="minorHAnsi"/>
          <w:sz w:val="24"/>
          <w:szCs w:val="24"/>
        </w:rPr>
        <w:lastRenderedPageBreak/>
        <w:t>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372233" w:rsidRPr="00387CDE" w:rsidRDefault="00372233" w:rsidP="00372233">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F4F40" w:rsidRPr="00387CDE" w:rsidRDefault="00FF4F40" w:rsidP="00FF4F40">
      <w:pPr>
        <w:spacing w:line="480" w:lineRule="auto"/>
        <w:jc w:val="both"/>
        <w:rPr>
          <w:rFonts w:cstheme="minorHAnsi"/>
          <w:sz w:val="24"/>
          <w:szCs w:val="24"/>
        </w:rPr>
      </w:pPr>
      <w:r w:rsidRPr="00387CDE">
        <w:rPr>
          <w:rFonts w:cstheme="minorHAnsi"/>
          <w:sz w:val="24"/>
          <w:szCs w:val="24"/>
        </w:rPr>
        <w:lastRenderedPageBreak/>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F4F40" w:rsidRPr="00387CDE" w:rsidRDefault="00FF4F40" w:rsidP="00FF4F40">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87CDE">
        <w:rPr>
          <w:rFonts w:cstheme="minorHAnsi"/>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4F40" w:rsidRPr="00387CDE" w:rsidRDefault="00FF4F40" w:rsidP="00FF4F40">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FF4F40" w:rsidRPr="00387CDE" w:rsidRDefault="00FF4F40" w:rsidP="00FF4F40">
      <w:pPr>
        <w:spacing w:line="480" w:lineRule="auto"/>
        <w:jc w:val="both"/>
        <w:rPr>
          <w:rFonts w:cstheme="minorHAnsi"/>
          <w:sz w:val="24"/>
          <w:szCs w:val="24"/>
        </w:rPr>
      </w:pPr>
      <w:r w:rsidRPr="00387CDE">
        <w:rPr>
          <w:rFonts w:cstheme="minorHAnsi"/>
          <w:sz w:val="24"/>
          <w:szCs w:val="24"/>
        </w:rPr>
        <w:lastRenderedPageBreak/>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FF4F40" w:rsidRPr="00387CDE" w:rsidRDefault="00FF4F40" w:rsidP="00FF4F40">
      <w:pPr>
        <w:spacing w:line="480" w:lineRule="auto"/>
        <w:jc w:val="center"/>
        <w:rPr>
          <w:rFonts w:cstheme="minorHAnsi"/>
          <w:b/>
          <w:sz w:val="24"/>
          <w:szCs w:val="24"/>
        </w:rPr>
      </w:pPr>
      <w:r w:rsidRPr="00387CDE">
        <w:rPr>
          <w:rFonts w:cstheme="minorHAnsi"/>
          <w:b/>
          <w:sz w:val="24"/>
          <w:szCs w:val="24"/>
        </w:rPr>
        <w:t>The Father Stephen’s Zion [Sion] Tent of Meeting</w:t>
      </w:r>
    </w:p>
    <w:p w:rsidR="00FF4F40" w:rsidRPr="00387CDE" w:rsidRDefault="00FF4F40" w:rsidP="00FF4F40">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ED7F90" w:rsidRPr="00387CDE" w:rsidRDefault="00F46EE1" w:rsidP="00ED7F90">
      <w:pPr>
        <w:spacing w:line="480" w:lineRule="auto"/>
        <w:jc w:val="both"/>
        <w:rPr>
          <w:rFonts w:cstheme="minorHAnsi"/>
          <w:sz w:val="24"/>
          <w:szCs w:val="24"/>
        </w:rPr>
      </w:pPr>
      <w:r w:rsidRPr="00387CDE">
        <w:rPr>
          <w:rFonts w:cstheme="minorHAnsi"/>
          <w:sz w:val="24"/>
          <w:szCs w:val="24"/>
        </w:rPr>
        <w:lastRenderedPageBreak/>
        <w:t>The Father Stephen Our Lord is the only authority that appoints all Godly Saintly Christian Lord</w:t>
      </w:r>
      <w:r w:rsidR="00190520" w:rsidRPr="00387CDE">
        <w:rPr>
          <w:rFonts w:cstheme="minorHAnsi"/>
          <w:sz w:val="24"/>
          <w:szCs w:val="24"/>
        </w:rPr>
        <w:t>s</w:t>
      </w:r>
      <w:r w:rsidR="00170E07" w:rsidRPr="00387CDE">
        <w:rPr>
          <w:rFonts w:cstheme="minorHAnsi"/>
          <w:sz w:val="24"/>
          <w:szCs w:val="24"/>
        </w:rPr>
        <w:t xml:space="preserve"> &amp; </w:t>
      </w:r>
      <w:r w:rsidR="003B27B0" w:rsidRPr="00387CDE">
        <w:rPr>
          <w:rFonts w:cstheme="minorHAnsi"/>
          <w:sz w:val="24"/>
          <w:szCs w:val="24"/>
        </w:rPr>
        <w:t xml:space="preserve">Godly </w:t>
      </w:r>
      <w:r w:rsidR="00170E07" w:rsidRPr="00387CDE">
        <w:rPr>
          <w:rFonts w:cstheme="minorHAnsi"/>
          <w:sz w:val="24"/>
          <w:szCs w:val="24"/>
        </w:rPr>
        <w:t>Saintly Christian Ladies</w:t>
      </w:r>
      <w:r w:rsidRPr="00387CDE">
        <w:rPr>
          <w:rFonts w:cstheme="minorHAnsi"/>
          <w:sz w:val="24"/>
          <w:szCs w:val="24"/>
        </w:rPr>
        <w:t xml:space="preserve"> in Romans 13:1-10. </w:t>
      </w:r>
      <w:r w:rsidR="00ED7F90" w:rsidRPr="00387CDE">
        <w:rPr>
          <w:rFonts w:cstheme="minorHAns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00ED7F90" w:rsidRPr="00387CDE">
        <w:rPr>
          <w:rFonts w:cstheme="minorHAnsi"/>
          <w:sz w:val="24"/>
          <w:szCs w:val="24"/>
          <w:vertAlign w:val="superscript"/>
        </w:rPr>
        <w:t>st</w:t>
      </w:r>
      <w:r w:rsidR="00ED7F90" w:rsidRPr="00387CDE">
        <w:rPr>
          <w:rFonts w:cstheme="minorHAnsi"/>
          <w:sz w:val="24"/>
          <w:szCs w:val="24"/>
        </w:rPr>
        <w:t xml:space="preserve"> Corinthians 12:8-10, 28, the 8 Spiritual Gifts of the Son Jesus in Ephesians 4:11, the 16 Spiritual Gifts of the Son Jesus &amp; the Brother John the Holy Ghost is in 1</w:t>
      </w:r>
      <w:r w:rsidR="00ED7F90" w:rsidRPr="00387CDE">
        <w:rPr>
          <w:rFonts w:cstheme="minorHAnsi"/>
          <w:sz w:val="24"/>
          <w:szCs w:val="24"/>
          <w:vertAlign w:val="superscript"/>
        </w:rPr>
        <w:t>st</w:t>
      </w:r>
      <w:r w:rsidR="00ED7F90" w:rsidRPr="00387CDE">
        <w:rPr>
          <w:rFonts w:cstheme="minorHAnsi"/>
          <w:sz w:val="24"/>
          <w:szCs w:val="24"/>
        </w:rPr>
        <w:t xml:space="preserve"> Corinthians 12:28 &amp; the 8 Gifts of the Father Stephen in Romans 12:3-8. Also the 3 special graces of the Father Stephen is hospitality in 1</w:t>
      </w:r>
      <w:r w:rsidR="00ED7F90" w:rsidRPr="00387CDE">
        <w:rPr>
          <w:rFonts w:cstheme="minorHAnsi"/>
          <w:sz w:val="24"/>
          <w:szCs w:val="24"/>
          <w:vertAlign w:val="superscript"/>
        </w:rPr>
        <w:t>st</w:t>
      </w:r>
      <w:r w:rsidR="00ED7F90" w:rsidRPr="00387CDE">
        <w:rPr>
          <w:rFonts w:cstheme="minorHAnsi"/>
          <w:sz w:val="24"/>
          <w:szCs w:val="24"/>
        </w:rPr>
        <w:t xml:space="preserve"> Peter 4:10-11, celibacy in Matthew 19:10; 1</w:t>
      </w:r>
      <w:r w:rsidR="00ED7F90" w:rsidRPr="00387CDE">
        <w:rPr>
          <w:rFonts w:cstheme="minorHAnsi"/>
          <w:sz w:val="24"/>
          <w:szCs w:val="24"/>
          <w:vertAlign w:val="superscript"/>
        </w:rPr>
        <w:t>st</w:t>
      </w:r>
      <w:r w:rsidR="00ED7F90" w:rsidRPr="00387CDE">
        <w:rPr>
          <w:rFonts w:cstheme="minorHAnsi"/>
          <w:sz w:val="24"/>
          <w:szCs w:val="24"/>
        </w:rPr>
        <w:t xml:space="preserve"> Corinthians 7:7-9, 27; 1</w:t>
      </w:r>
      <w:r w:rsidR="00ED7F90" w:rsidRPr="00387CDE">
        <w:rPr>
          <w:rFonts w:cstheme="minorHAnsi"/>
          <w:sz w:val="24"/>
          <w:szCs w:val="24"/>
          <w:vertAlign w:val="superscript"/>
        </w:rPr>
        <w:t>st</w:t>
      </w:r>
      <w:r w:rsidR="00ED7F90" w:rsidRPr="00387CDE">
        <w:rPr>
          <w:rFonts w:cstheme="minorHAnsi"/>
          <w:sz w:val="24"/>
          <w:szCs w:val="24"/>
        </w:rPr>
        <w:t xml:space="preserve"> Timothy 4:3 &amp; Revelation 14:4 and martyrdom in Acts 7:59-60 &amp; 2</w:t>
      </w:r>
      <w:r w:rsidR="00ED7F90" w:rsidRPr="00387CDE">
        <w:rPr>
          <w:rFonts w:cstheme="minorHAnsi"/>
          <w:sz w:val="24"/>
          <w:szCs w:val="24"/>
          <w:vertAlign w:val="superscript"/>
        </w:rPr>
        <w:t>nd</w:t>
      </w:r>
      <w:r w:rsidR="00ED7F90" w:rsidRPr="00387CDE">
        <w:rPr>
          <w:rFonts w:cstheme="minorHAnsi"/>
          <w:sz w:val="24"/>
          <w:szCs w:val="24"/>
        </w:rPr>
        <w:t xml:space="preserve"> Timothy 4:6-8. The Highest Gift is Omni-Benevolence known as Holy Agape Love as the Father Stephen’s created self in 1</w:t>
      </w:r>
      <w:r w:rsidR="00ED7F90" w:rsidRPr="00387CDE">
        <w:rPr>
          <w:rFonts w:cstheme="minorHAnsi"/>
          <w:sz w:val="24"/>
          <w:szCs w:val="24"/>
          <w:vertAlign w:val="superscript"/>
        </w:rPr>
        <w:t>st</w:t>
      </w:r>
      <w:r w:rsidR="00ED7F90" w:rsidRPr="00387CDE">
        <w:rPr>
          <w:rFonts w:cstheme="minorHAnsi"/>
          <w:sz w:val="24"/>
          <w:szCs w:val="24"/>
        </w:rPr>
        <w:t xml:space="preserve"> Corinthians 13:1-13 &amp; Proverbs 8:22-29 (RSV).</w:t>
      </w:r>
    </w:p>
    <w:p w:rsidR="00ED7F90" w:rsidRPr="00387CDE" w:rsidRDefault="00ED7F90" w:rsidP="00ED7F90">
      <w:pPr>
        <w:spacing w:line="480" w:lineRule="auto"/>
        <w:jc w:val="both"/>
        <w:rPr>
          <w:rFonts w:cstheme="minorHAnsi"/>
          <w:sz w:val="24"/>
          <w:szCs w:val="24"/>
        </w:rPr>
      </w:pPr>
      <w:r w:rsidRPr="00387CDE">
        <w:rPr>
          <w:rFonts w:cstheme="minorHAnsi"/>
          <w:sz w:val="24"/>
          <w:szCs w:val="24"/>
        </w:rPr>
        <w:t>There are at least 15 different kinds of tongues in the Holy Bible. First, are speaking in tongues as means for “rest” or “refreshing” in Isaiah 28:12 and 1</w:t>
      </w:r>
      <w:r w:rsidRPr="00387CDE">
        <w:rPr>
          <w:rFonts w:cstheme="minorHAnsi"/>
          <w:sz w:val="24"/>
          <w:szCs w:val="24"/>
          <w:vertAlign w:val="superscript"/>
        </w:rPr>
        <w:t>st</w:t>
      </w:r>
      <w:r w:rsidRPr="00387CDE">
        <w:rPr>
          <w:rFonts w:cstheme="minorHAnsi"/>
          <w:sz w:val="24"/>
          <w:szCs w:val="24"/>
        </w:rPr>
        <w:t xml:space="preserve"> Corinthians 14:21. Second, are speaking in tongues as means for rejoicing in 1</w:t>
      </w:r>
      <w:r w:rsidRPr="00387CDE">
        <w:rPr>
          <w:rFonts w:cstheme="minorHAnsi"/>
          <w:sz w:val="24"/>
          <w:szCs w:val="24"/>
          <w:vertAlign w:val="superscript"/>
        </w:rPr>
        <w:t>st</w:t>
      </w:r>
      <w:r w:rsidRPr="00387CDE">
        <w:rPr>
          <w:rFonts w:cstheme="minorHAnsi"/>
          <w:sz w:val="24"/>
          <w:szCs w:val="24"/>
        </w:rPr>
        <w:t xml:space="preserve"> Corinthians 14:15 and Ephesians 5:18-19. Third, are speaking in tongues as means for communion with God in a private setting of true prayer in 1</w:t>
      </w:r>
      <w:r w:rsidRPr="00387CDE">
        <w:rPr>
          <w:rFonts w:cstheme="minorHAnsi"/>
          <w:sz w:val="24"/>
          <w:szCs w:val="24"/>
          <w:vertAlign w:val="superscript"/>
        </w:rPr>
        <w:t>st</w:t>
      </w:r>
      <w:r w:rsidRPr="00387CDE">
        <w:rPr>
          <w:rFonts w:cstheme="minorHAnsi"/>
          <w:sz w:val="24"/>
          <w:szCs w:val="24"/>
        </w:rPr>
        <w:t xml:space="preserve"> Corinthians 14:15. Fourth, are speaking in tongues for self-edification in 1</w:t>
      </w:r>
      <w:r w:rsidRPr="00387CDE">
        <w:rPr>
          <w:rFonts w:cstheme="minorHAnsi"/>
          <w:sz w:val="24"/>
          <w:szCs w:val="24"/>
          <w:vertAlign w:val="superscript"/>
        </w:rPr>
        <w:t>st</w:t>
      </w:r>
      <w:r w:rsidRPr="00387CDE">
        <w:rPr>
          <w:rFonts w:cstheme="minorHAnsi"/>
          <w:sz w:val="24"/>
          <w:szCs w:val="24"/>
        </w:rPr>
        <w:t xml:space="preserve"> Corinthians 14:4 and Jude 20. Fifth, are speaking in tongues for edification of the Church accompanied by the interpretation in 1</w:t>
      </w:r>
      <w:r w:rsidRPr="00387CDE">
        <w:rPr>
          <w:rFonts w:cstheme="minorHAnsi"/>
          <w:sz w:val="24"/>
          <w:szCs w:val="24"/>
          <w:vertAlign w:val="superscript"/>
        </w:rPr>
        <w:t>st</w:t>
      </w:r>
      <w:r w:rsidRPr="00387CDE">
        <w:rPr>
          <w:rFonts w:cstheme="minorHAnsi"/>
          <w:sz w:val="24"/>
          <w:szCs w:val="24"/>
        </w:rPr>
        <w:t xml:space="preserve"> Corinthians 14:5. Sixth, are speaking in tongues as the evidence of baptism in Acts 2:4; 10:45-46; 19:6. If You have any questions on the ten baptisms, You must get My </w:t>
      </w:r>
      <w:r w:rsidRPr="00387CDE">
        <w:rPr>
          <w:rFonts w:cstheme="minorHAnsi"/>
          <w:sz w:val="24"/>
          <w:szCs w:val="24"/>
        </w:rPr>
        <w:lastRenderedPageBreak/>
        <w:t>book called “</w:t>
      </w:r>
      <w:r w:rsidRPr="00387CDE">
        <w:rPr>
          <w:rFonts w:cstheme="minorHAnsi"/>
          <w:b/>
          <w:sz w:val="24"/>
          <w:szCs w:val="24"/>
        </w:rPr>
        <w:t>What are the Father Stephen’s Ten Baptisms in the Christian Era</w:t>
      </w:r>
      <w:r w:rsidRPr="00387CDE">
        <w:rPr>
          <w:rFonts w:cstheme="minorHAnsi"/>
          <w:sz w:val="24"/>
          <w:szCs w:val="24"/>
        </w:rPr>
        <w:t>.” Seventh, are the evidence  of  the  filling  of  the  Holy  Spirit  in  Acts 2:4;  10:45-46; 19:6. Eighth, are speaking in tongues as the fulfillment of Isaiah and Jesus’ prophesies in Mark 16:17 with Acts 2:4; 10:46; 19:6 &amp; 1</w:t>
      </w:r>
      <w:r w:rsidRPr="00387CDE">
        <w:rPr>
          <w:rFonts w:cstheme="minorHAnsi"/>
          <w:sz w:val="24"/>
          <w:szCs w:val="24"/>
          <w:vertAlign w:val="superscript"/>
        </w:rPr>
        <w:t>st</w:t>
      </w:r>
      <w:r w:rsidRPr="00387CDE">
        <w:rPr>
          <w:rFonts w:cstheme="minorHAnsi"/>
          <w:sz w:val="24"/>
          <w:szCs w:val="24"/>
        </w:rPr>
        <w:t xml:space="preserve"> Corinthians 14:5, 14-18, 39, and Isaiah 28:11 with 1</w:t>
      </w:r>
      <w:r w:rsidRPr="00387CDE">
        <w:rPr>
          <w:rFonts w:cstheme="minorHAnsi"/>
          <w:sz w:val="24"/>
          <w:szCs w:val="24"/>
          <w:vertAlign w:val="superscript"/>
        </w:rPr>
        <w:t>st</w:t>
      </w:r>
      <w:r w:rsidRPr="00387CDE">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87CDE">
        <w:rPr>
          <w:rFonts w:cstheme="minorHAnsi"/>
          <w:sz w:val="24"/>
          <w:szCs w:val="24"/>
          <w:vertAlign w:val="superscript"/>
        </w:rPr>
        <w:t>st</w:t>
      </w:r>
      <w:r w:rsidRPr="00387CDE">
        <w:rPr>
          <w:rFonts w:cstheme="minorHAnsi"/>
          <w:sz w:val="24"/>
          <w:szCs w:val="24"/>
        </w:rPr>
        <w:t xml:space="preserve"> Corinthians 12:28; 14:21. Twelfth, are speaking in tongues as the proof of the Holy Ghost interceding through us in prayer in Romans 8:26; 1</w:t>
      </w:r>
      <w:r w:rsidRPr="00387CDE">
        <w:rPr>
          <w:rFonts w:cstheme="minorHAnsi"/>
          <w:sz w:val="24"/>
          <w:szCs w:val="24"/>
          <w:vertAlign w:val="superscript"/>
        </w:rPr>
        <w:t>st</w:t>
      </w:r>
      <w:r w:rsidRPr="00387CDE">
        <w:rPr>
          <w:rFonts w:cstheme="minorHAnsi"/>
          <w:sz w:val="24"/>
          <w:szCs w:val="24"/>
        </w:rPr>
        <w:t xml:space="preserve"> Corinthians 14:4 and Ephesians 6:18. Thirteenth, are speaking in tongues as the confirmation of the Word of God when it is preached, taught or counseled in Mark 16:17, 20 and 1</w:t>
      </w:r>
      <w:r w:rsidRPr="00387CDE">
        <w:rPr>
          <w:rFonts w:cstheme="minorHAnsi"/>
          <w:sz w:val="24"/>
          <w:szCs w:val="24"/>
          <w:vertAlign w:val="superscript"/>
        </w:rPr>
        <w:t>st</w:t>
      </w:r>
      <w:r w:rsidRPr="00387CDE">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525FE" w:rsidRPr="00387CDE" w:rsidRDefault="00467D00" w:rsidP="00467D00">
      <w:pPr>
        <w:spacing w:line="480" w:lineRule="auto"/>
        <w:jc w:val="both"/>
        <w:rPr>
          <w:rFonts w:cstheme="minorHAnsi"/>
          <w:sz w:val="24"/>
          <w:szCs w:val="24"/>
        </w:rPr>
      </w:pPr>
      <w:r w:rsidRPr="00387CDE">
        <w:rPr>
          <w:rFonts w:cstheme="minorHAnsi"/>
          <w:sz w:val="24"/>
          <w:szCs w:val="24"/>
        </w:rPr>
        <w:t>The</w:t>
      </w:r>
      <w:r w:rsidR="00170823" w:rsidRPr="00387CDE">
        <w:rPr>
          <w:rFonts w:cstheme="minorHAnsi"/>
          <w:sz w:val="24"/>
          <w:szCs w:val="24"/>
        </w:rPr>
        <w:t xml:space="preserve"> </w:t>
      </w:r>
      <w:r w:rsidRPr="00387CDE">
        <w:rPr>
          <w:rFonts w:cstheme="minorHAnsi"/>
          <w:sz w:val="24"/>
          <w:szCs w:val="24"/>
        </w:rPr>
        <w:t xml:space="preserve">True </w:t>
      </w:r>
      <w:r w:rsidR="00170823" w:rsidRPr="00387CDE">
        <w:rPr>
          <w:rFonts w:cstheme="minorHAnsi"/>
          <w:sz w:val="24"/>
          <w:szCs w:val="24"/>
        </w:rPr>
        <w:t>Saint</w:t>
      </w:r>
      <w:r w:rsidRPr="00387CDE">
        <w:rPr>
          <w:rFonts w:cstheme="minorHAnsi"/>
          <w:sz w:val="24"/>
          <w:szCs w:val="24"/>
        </w:rPr>
        <w:t>s</w:t>
      </w:r>
      <w:r w:rsidR="00170823" w:rsidRPr="00387CDE">
        <w:rPr>
          <w:rFonts w:cstheme="minorHAnsi"/>
          <w:sz w:val="24"/>
          <w:szCs w:val="24"/>
        </w:rPr>
        <w:t xml:space="preserve"> </w:t>
      </w:r>
      <w:r w:rsidR="00B471B2" w:rsidRPr="00387CDE">
        <w:rPr>
          <w:rFonts w:cstheme="minorHAnsi"/>
          <w:sz w:val="24"/>
          <w:szCs w:val="24"/>
        </w:rPr>
        <w:t xml:space="preserve">(Lords) </w:t>
      </w:r>
      <w:r w:rsidRPr="00387CDE">
        <w:rPr>
          <w:rFonts w:cstheme="minorHAnsi"/>
          <w:sz w:val="24"/>
          <w:szCs w:val="24"/>
        </w:rPr>
        <w:t>are the Special People of the Father Stephen Our Lord, especially in divine relation to their Whole Creation being set part as being Holy from the World to totally serve Him unconditionally by obeying all His commandments and to Agape Love Him by Omni-Benevolence. The Saints are set apart for the Father Stephen. To be Holy is to be set apart for total service to the Father Stephen. The same Greek word is used in the New Testament for both “Holy” and in the plural for “Saints.” In 1</w:t>
      </w:r>
      <w:r w:rsidRPr="00387CDE">
        <w:rPr>
          <w:rFonts w:cstheme="minorHAnsi"/>
          <w:sz w:val="24"/>
          <w:szCs w:val="24"/>
          <w:vertAlign w:val="superscript"/>
        </w:rPr>
        <w:t>st</w:t>
      </w:r>
      <w:r w:rsidRPr="00387CDE">
        <w:rPr>
          <w:rFonts w:cstheme="minorHAnsi"/>
          <w:sz w:val="24"/>
          <w:szCs w:val="24"/>
        </w:rPr>
        <w:t xml:space="preserve"> Corinthians 1:2 says “</w:t>
      </w:r>
      <w:r w:rsidR="00F271E8" w:rsidRPr="00387CDE">
        <w:rPr>
          <w:rFonts w:cstheme="minorHAnsi"/>
          <w:sz w:val="24"/>
          <w:szCs w:val="24"/>
        </w:rPr>
        <w:t>To the Church of God that is in Corinth, to those sanctified in Christ Jesus, called to be Saints</w:t>
      </w:r>
      <w:r w:rsidRPr="00387CDE">
        <w:rPr>
          <w:rFonts w:cstheme="minorHAnsi"/>
          <w:sz w:val="24"/>
          <w:szCs w:val="24"/>
        </w:rPr>
        <w:t xml:space="preserve"> </w:t>
      </w:r>
      <w:r w:rsidR="00B471B2" w:rsidRPr="00387CDE">
        <w:rPr>
          <w:rFonts w:cstheme="minorHAnsi"/>
          <w:sz w:val="24"/>
          <w:szCs w:val="24"/>
        </w:rPr>
        <w:t xml:space="preserve">(Lords) </w:t>
      </w:r>
      <w:r w:rsidR="00F271E8" w:rsidRPr="00387CDE">
        <w:rPr>
          <w:rFonts w:cstheme="minorHAnsi"/>
          <w:sz w:val="24"/>
          <w:szCs w:val="24"/>
        </w:rPr>
        <w:t xml:space="preserve">together with all those who in every place call upon the name of Our Lord Jesus Christ, both their Lord and </w:t>
      </w:r>
      <w:r w:rsidR="00F271E8" w:rsidRPr="00387CDE">
        <w:rPr>
          <w:rFonts w:cstheme="minorHAnsi"/>
          <w:sz w:val="24"/>
          <w:szCs w:val="24"/>
        </w:rPr>
        <w:lastRenderedPageBreak/>
        <w:t xml:space="preserve">Ours…” In </w:t>
      </w:r>
      <w:r w:rsidR="00956B85" w:rsidRPr="00387CDE">
        <w:rPr>
          <w:rFonts w:cstheme="minorHAnsi"/>
          <w:sz w:val="24"/>
          <w:szCs w:val="24"/>
        </w:rPr>
        <w:t>Deuteronomy 7:6 states “For You are a people holy to the LORD Your GOD. The LORD Your GOD has chosen You to be a (Jewish) People for Him treasured possession, out of all the peoples who are on the face of the Earth.” In Deuteronomy 26:19 tells us “…and that He will set You in praise and in fame and in honor high above all Nations that He has made, and that You shall be a people holy to the LORD Your GOD, as He promised.” In Psalms 4:3 declares “But know that the LORD has set apart the godly for Himself, the LORD hears when I call to Him.” In Romans 1:7 mentions “To all in Rome who are (agape) loved by God and called to be Saints</w:t>
      </w:r>
      <w:r w:rsidR="00B471B2" w:rsidRPr="00387CDE">
        <w:rPr>
          <w:rFonts w:cstheme="minorHAnsi"/>
          <w:sz w:val="24"/>
          <w:szCs w:val="24"/>
        </w:rPr>
        <w:t xml:space="preserve"> (Lords)</w:t>
      </w:r>
      <w:r w:rsidR="00956B85" w:rsidRPr="00387CDE">
        <w:rPr>
          <w:rFonts w:cstheme="minorHAnsi"/>
          <w:sz w:val="24"/>
          <w:szCs w:val="24"/>
        </w:rPr>
        <w:t>: Grace to You and peace from God Our Father (Stephen) and the Lord Jesus Christ.” In Hebrews 10:10 tells us “And by that will We have been sanctified through the offering of the body of Jesus Christ once for all.” In 1</w:t>
      </w:r>
      <w:r w:rsidR="00956B85" w:rsidRPr="00387CDE">
        <w:rPr>
          <w:rFonts w:cstheme="minorHAnsi"/>
          <w:sz w:val="24"/>
          <w:szCs w:val="24"/>
          <w:vertAlign w:val="superscript"/>
        </w:rPr>
        <w:t>st</w:t>
      </w:r>
      <w:r w:rsidR="00956B85" w:rsidRPr="00387CDE">
        <w:rPr>
          <w:rFonts w:cstheme="minorHAnsi"/>
          <w:sz w:val="24"/>
          <w:szCs w:val="24"/>
        </w:rPr>
        <w:t xml:space="preserve"> Peter 2:9 says “But You (</w:t>
      </w:r>
      <w:r w:rsidR="00B471B2" w:rsidRPr="00387CDE">
        <w:rPr>
          <w:rFonts w:cstheme="minorHAnsi"/>
          <w:sz w:val="24"/>
          <w:szCs w:val="24"/>
        </w:rPr>
        <w:t xml:space="preserve">Saintly </w:t>
      </w:r>
      <w:r w:rsidR="00956B85" w:rsidRPr="00387CDE">
        <w:rPr>
          <w:rFonts w:cstheme="minorHAnsi"/>
          <w:sz w:val="24"/>
          <w:szCs w:val="24"/>
        </w:rPr>
        <w:t xml:space="preserve">Christian People) are a Chosen Generation, a Royal Priesthood, a Holy Nation, His Own Special People, that You may proclaim the praises </w:t>
      </w:r>
      <w:r w:rsidR="00AF5096" w:rsidRPr="00387CDE">
        <w:rPr>
          <w:rFonts w:cstheme="minorHAnsi"/>
          <w:sz w:val="24"/>
          <w:szCs w:val="24"/>
        </w:rPr>
        <w:t>of Him who called You out of darkness into His marvelous light…” They are Members of the Father Stephen’s Covenant People. In Psalms 85:8 declares “</w:t>
      </w:r>
      <w:r w:rsidR="004346B3" w:rsidRPr="00387CDE">
        <w:rPr>
          <w:rFonts w:cstheme="minorHAnsi"/>
          <w:sz w:val="24"/>
          <w:szCs w:val="24"/>
        </w:rPr>
        <w:t>Let Me hear what God the LORD will speak, for He will speak peace to His people, to His Saints</w:t>
      </w:r>
      <w:r w:rsidR="00B471B2" w:rsidRPr="00387CDE">
        <w:rPr>
          <w:rFonts w:cstheme="minorHAnsi"/>
          <w:sz w:val="24"/>
          <w:szCs w:val="24"/>
        </w:rPr>
        <w:t xml:space="preserve"> (Lords)</w:t>
      </w:r>
      <w:r w:rsidR="004346B3" w:rsidRPr="00387CDE">
        <w:rPr>
          <w:rFonts w:cstheme="minorHAnsi"/>
          <w:sz w:val="24"/>
          <w:szCs w:val="24"/>
        </w:rPr>
        <w:t>, but let them not turn back to Folly (Sexual Eros Love).” In 2</w:t>
      </w:r>
      <w:r w:rsidR="004346B3" w:rsidRPr="00387CDE">
        <w:rPr>
          <w:rFonts w:cstheme="minorHAnsi"/>
          <w:sz w:val="24"/>
          <w:szCs w:val="24"/>
          <w:vertAlign w:val="superscript"/>
        </w:rPr>
        <w:t>nd</w:t>
      </w:r>
      <w:r w:rsidR="004346B3" w:rsidRPr="00387CDE">
        <w:rPr>
          <w:rFonts w:cstheme="minorHAnsi"/>
          <w:sz w:val="24"/>
          <w:szCs w:val="24"/>
        </w:rPr>
        <w:t xml:space="preserve"> Chronicles 6:41 mentions “And now arise, O LORD GOD, and go to Your resting place, You and the ark of Your might. Let Your Priests, O LORD GOD, be clothed with salvation, and let Your Saints </w:t>
      </w:r>
      <w:r w:rsidR="00B471B2" w:rsidRPr="00387CDE">
        <w:rPr>
          <w:rFonts w:cstheme="minorHAnsi"/>
          <w:sz w:val="24"/>
          <w:szCs w:val="24"/>
        </w:rPr>
        <w:t xml:space="preserve">(Lords) </w:t>
      </w:r>
      <w:r w:rsidR="004346B3" w:rsidRPr="00387CDE">
        <w:rPr>
          <w:rFonts w:cstheme="minorHAnsi"/>
          <w:sz w:val="24"/>
          <w:szCs w:val="24"/>
        </w:rPr>
        <w:t>rejoice in Your goodness.” Also a similar scripture is in Psalms 132:9. In Psalms 30:4 states “Sing praises to the LORD, O You His Saints</w:t>
      </w:r>
      <w:r w:rsidR="00B471B2" w:rsidRPr="00387CDE">
        <w:rPr>
          <w:rFonts w:cstheme="minorHAnsi"/>
          <w:sz w:val="24"/>
          <w:szCs w:val="24"/>
        </w:rPr>
        <w:t xml:space="preserve"> (Lords)</w:t>
      </w:r>
      <w:r w:rsidR="004346B3" w:rsidRPr="00387CDE">
        <w:rPr>
          <w:rFonts w:cstheme="minorHAnsi"/>
          <w:sz w:val="24"/>
          <w:szCs w:val="24"/>
        </w:rPr>
        <w:t xml:space="preserve">, and give thanks to His </w:t>
      </w:r>
      <w:r w:rsidR="00B471B2" w:rsidRPr="00387CDE">
        <w:rPr>
          <w:rFonts w:cstheme="minorHAnsi"/>
          <w:sz w:val="24"/>
          <w:szCs w:val="24"/>
        </w:rPr>
        <w:t>H</w:t>
      </w:r>
      <w:r w:rsidR="004346B3" w:rsidRPr="00387CDE">
        <w:rPr>
          <w:rFonts w:cstheme="minorHAnsi"/>
          <w:sz w:val="24"/>
          <w:szCs w:val="24"/>
        </w:rPr>
        <w:t xml:space="preserve">oly </w:t>
      </w:r>
      <w:r w:rsidR="00B471B2" w:rsidRPr="00387CDE">
        <w:rPr>
          <w:rFonts w:cstheme="minorHAnsi"/>
          <w:sz w:val="24"/>
          <w:szCs w:val="24"/>
        </w:rPr>
        <w:t>N</w:t>
      </w:r>
      <w:r w:rsidR="004346B3" w:rsidRPr="00387CDE">
        <w:rPr>
          <w:rFonts w:cstheme="minorHAnsi"/>
          <w:sz w:val="24"/>
          <w:szCs w:val="24"/>
        </w:rPr>
        <w:t>ame.”  In Psalms 34:9 tells us “Oh, fear the LORD, You His Saints</w:t>
      </w:r>
      <w:r w:rsidR="00B471B2" w:rsidRPr="00387CDE">
        <w:rPr>
          <w:rFonts w:cstheme="minorHAnsi"/>
          <w:sz w:val="24"/>
          <w:szCs w:val="24"/>
        </w:rPr>
        <w:t xml:space="preserve"> (Lords)</w:t>
      </w:r>
      <w:r w:rsidR="004346B3" w:rsidRPr="00387CDE">
        <w:rPr>
          <w:rFonts w:cstheme="minorHAnsi"/>
          <w:sz w:val="24"/>
          <w:szCs w:val="24"/>
        </w:rPr>
        <w:t xml:space="preserve">, for those who fear Him have no lack!” In Psalms 50:5 states “Gather to Me My Faithful Ones, who made a Covenant with Me by sacrifice!” In Psalms 79:1-2 says “O GOD, the Nations have come into Your inheritance, they have defiled Your holy temple, they </w:t>
      </w:r>
      <w:r w:rsidR="004346B3" w:rsidRPr="00387CDE">
        <w:rPr>
          <w:rFonts w:cstheme="minorHAnsi"/>
          <w:sz w:val="24"/>
          <w:szCs w:val="24"/>
        </w:rPr>
        <w:lastRenderedPageBreak/>
        <w:t>have laid Jerusalem in ruins. They have given the bodies of Your Servants to the birds of the Heavens for food, the flesh of Your faithful to the beasts of the Earth.” In Psalms 132:16 tells us “Her Priests I will clothe with salvation</w:t>
      </w:r>
      <w:r w:rsidR="00B471B2" w:rsidRPr="00387CDE">
        <w:rPr>
          <w:rFonts w:cstheme="minorHAnsi"/>
          <w:sz w:val="24"/>
          <w:szCs w:val="24"/>
        </w:rPr>
        <w:t xml:space="preserve">, and Her Saints (Lords) will shout for joy.” They are Believers in the Father Stephen. In Romans 16:15 </w:t>
      </w:r>
      <w:r w:rsidR="00675929" w:rsidRPr="00387CDE">
        <w:rPr>
          <w:rFonts w:cstheme="minorHAnsi"/>
          <w:sz w:val="24"/>
          <w:szCs w:val="24"/>
        </w:rPr>
        <w:t>tells us “</w:t>
      </w:r>
      <w:r w:rsidR="008B4256" w:rsidRPr="00387CDE">
        <w:rPr>
          <w:rFonts w:cstheme="minorHAnsi"/>
          <w:sz w:val="24"/>
          <w:szCs w:val="24"/>
        </w:rPr>
        <w:t xml:space="preserve">Greet Philpogus, Julia, Nereus and His Sister, and Olympas, and all the Saints </w:t>
      </w:r>
      <w:r w:rsidR="00137D76" w:rsidRPr="00387CDE">
        <w:rPr>
          <w:rFonts w:cstheme="minorHAnsi"/>
          <w:sz w:val="24"/>
          <w:szCs w:val="24"/>
        </w:rPr>
        <w:t xml:space="preserve">(Lords) </w:t>
      </w:r>
      <w:r w:rsidR="008B4256" w:rsidRPr="00387CDE">
        <w:rPr>
          <w:rFonts w:cstheme="minorHAnsi"/>
          <w:sz w:val="24"/>
          <w:szCs w:val="24"/>
        </w:rPr>
        <w:t xml:space="preserve">who are with them.” In Romans 8:27 says “And He who searches hearts knows what is the Mind of the Spirit, because the Spirit intercedes for the Saints </w:t>
      </w:r>
      <w:r w:rsidR="00137D76" w:rsidRPr="00387CDE">
        <w:rPr>
          <w:rFonts w:cstheme="minorHAnsi"/>
          <w:sz w:val="24"/>
          <w:szCs w:val="24"/>
        </w:rPr>
        <w:t xml:space="preserve">(Lords) </w:t>
      </w:r>
      <w:r w:rsidR="008B4256" w:rsidRPr="00387CDE">
        <w:rPr>
          <w:rFonts w:cstheme="minorHAnsi"/>
          <w:sz w:val="24"/>
          <w:szCs w:val="24"/>
        </w:rPr>
        <w:t>according to the will of God.” In Romans 15:31 tells us “</w:t>
      </w:r>
      <w:r w:rsidR="00F259B7" w:rsidRPr="00387CDE">
        <w:rPr>
          <w:rFonts w:cstheme="minorHAnsi"/>
          <w:sz w:val="24"/>
          <w:szCs w:val="24"/>
        </w:rPr>
        <w:t>…that I may be delivered from the Unbelievers in Judea, and that My service for Jerusalem may be acceptable to the Saints…” In Philippians 4:21-22 states “</w:t>
      </w:r>
      <w:r w:rsidR="00137D76" w:rsidRPr="00387CDE">
        <w:rPr>
          <w:rFonts w:cstheme="minorHAnsi"/>
          <w:sz w:val="24"/>
          <w:szCs w:val="24"/>
        </w:rPr>
        <w:t>Greet every</w:t>
      </w:r>
      <w:r w:rsidR="00F259B7" w:rsidRPr="00387CDE">
        <w:rPr>
          <w:rFonts w:cstheme="minorHAnsi"/>
          <w:sz w:val="24"/>
          <w:szCs w:val="24"/>
        </w:rPr>
        <w:t xml:space="preserve"> </w:t>
      </w:r>
      <w:r w:rsidR="00137D76" w:rsidRPr="00387CDE">
        <w:rPr>
          <w:rFonts w:cstheme="minorHAnsi"/>
          <w:sz w:val="24"/>
          <w:szCs w:val="24"/>
        </w:rPr>
        <w:t>Saint</w:t>
      </w:r>
      <w:r w:rsidR="008B4256" w:rsidRPr="00387CDE">
        <w:rPr>
          <w:rFonts w:cstheme="minorHAnsi"/>
          <w:sz w:val="24"/>
          <w:szCs w:val="24"/>
        </w:rPr>
        <w:t xml:space="preserve"> </w:t>
      </w:r>
      <w:r w:rsidR="00137D76" w:rsidRPr="00387CDE">
        <w:rPr>
          <w:rFonts w:cstheme="minorHAnsi"/>
          <w:sz w:val="24"/>
          <w:szCs w:val="24"/>
        </w:rPr>
        <w:t>(Lord) in Christ Jesus. The Brothers who are with Me greet You. All the Saints (Lords) greet You, especially those of Caesar’s household.” In Colossians 1:26 mentions “…the mystery hidden for ages and generations</w:t>
      </w:r>
      <w:r w:rsidR="008B4256" w:rsidRPr="00387CDE">
        <w:rPr>
          <w:rFonts w:cstheme="minorHAnsi"/>
          <w:sz w:val="24"/>
          <w:szCs w:val="24"/>
        </w:rPr>
        <w:t xml:space="preserve"> </w:t>
      </w:r>
      <w:r w:rsidR="00137D76" w:rsidRPr="00387CDE">
        <w:rPr>
          <w:rFonts w:cstheme="minorHAnsi"/>
          <w:sz w:val="24"/>
          <w:szCs w:val="24"/>
        </w:rPr>
        <w:t>but now revealed to His Saints (Lords).” In 1</w:t>
      </w:r>
      <w:r w:rsidR="00137D76" w:rsidRPr="00387CDE">
        <w:rPr>
          <w:rFonts w:cstheme="minorHAnsi"/>
          <w:sz w:val="24"/>
          <w:szCs w:val="24"/>
          <w:vertAlign w:val="superscript"/>
        </w:rPr>
        <w:t>st</w:t>
      </w:r>
      <w:r w:rsidR="00137D76" w:rsidRPr="00387CDE">
        <w:rPr>
          <w:rFonts w:cstheme="minorHAnsi"/>
          <w:sz w:val="24"/>
          <w:szCs w:val="24"/>
        </w:rPr>
        <w:t xml:space="preserve"> Timothy 5:10 declares “…and having a reputation for good works: if She has brought up Children, has shown hospitality, has washed the feet of the Saints (Lords), has cared for the afflicted, and has devoted Herself to every good work.” They make up the Church of God. In 1</w:t>
      </w:r>
      <w:r w:rsidR="00137D76" w:rsidRPr="00387CDE">
        <w:rPr>
          <w:rFonts w:cstheme="minorHAnsi"/>
          <w:sz w:val="24"/>
          <w:szCs w:val="24"/>
          <w:vertAlign w:val="superscript"/>
        </w:rPr>
        <w:t>st</w:t>
      </w:r>
      <w:r w:rsidR="00137D76" w:rsidRPr="00387CDE">
        <w:rPr>
          <w:rFonts w:cstheme="minorHAnsi"/>
          <w:sz w:val="24"/>
          <w:szCs w:val="24"/>
        </w:rPr>
        <w:t xml:space="preserve"> Corinthians 14:33 states “</w:t>
      </w:r>
      <w:r w:rsidR="009B5C3A" w:rsidRPr="00387CDE">
        <w:rPr>
          <w:rFonts w:cstheme="minorHAnsi"/>
          <w:sz w:val="24"/>
          <w:szCs w:val="24"/>
        </w:rPr>
        <w:t>For God is not a God of Confusion but of peace. As in all the</w:t>
      </w:r>
      <w:r w:rsidR="00325B71" w:rsidRPr="00387CDE">
        <w:rPr>
          <w:rFonts w:cstheme="minorHAnsi"/>
          <w:sz w:val="24"/>
          <w:szCs w:val="24"/>
        </w:rPr>
        <w:t xml:space="preserve"> </w:t>
      </w:r>
      <w:r w:rsidR="009B5C3A" w:rsidRPr="00387CDE">
        <w:rPr>
          <w:rFonts w:cstheme="minorHAnsi"/>
          <w:sz w:val="24"/>
          <w:szCs w:val="24"/>
        </w:rPr>
        <w:t>Churches</w:t>
      </w:r>
      <w:r w:rsidR="00325B71" w:rsidRPr="00387CDE">
        <w:rPr>
          <w:rFonts w:cstheme="minorHAnsi"/>
          <w:sz w:val="24"/>
          <w:szCs w:val="24"/>
        </w:rPr>
        <w:t xml:space="preserve"> </w:t>
      </w:r>
      <w:r w:rsidR="009B5C3A" w:rsidRPr="00387CDE">
        <w:rPr>
          <w:rFonts w:cstheme="minorHAnsi"/>
          <w:sz w:val="24"/>
          <w:szCs w:val="24"/>
        </w:rPr>
        <w:t>of</w:t>
      </w:r>
      <w:r w:rsidR="00325B71" w:rsidRPr="00387CDE">
        <w:rPr>
          <w:rFonts w:cstheme="minorHAnsi"/>
          <w:sz w:val="24"/>
          <w:szCs w:val="24"/>
        </w:rPr>
        <w:t xml:space="preserve"> </w:t>
      </w:r>
      <w:r w:rsidR="009B5C3A" w:rsidRPr="00387CDE">
        <w:rPr>
          <w:rFonts w:cstheme="minorHAnsi"/>
          <w:sz w:val="24"/>
          <w:szCs w:val="24"/>
        </w:rPr>
        <w:t>the</w:t>
      </w:r>
      <w:r w:rsidR="00325B71" w:rsidRPr="00387CDE">
        <w:rPr>
          <w:rFonts w:cstheme="minorHAnsi"/>
          <w:sz w:val="24"/>
          <w:szCs w:val="24"/>
        </w:rPr>
        <w:t xml:space="preserve"> </w:t>
      </w:r>
      <w:r w:rsidR="009B5C3A" w:rsidRPr="00387CDE">
        <w:rPr>
          <w:rFonts w:cstheme="minorHAnsi"/>
          <w:sz w:val="24"/>
          <w:szCs w:val="24"/>
        </w:rPr>
        <w:t>Saints</w:t>
      </w:r>
      <w:r w:rsidR="00325B71" w:rsidRPr="00387CDE">
        <w:rPr>
          <w:rFonts w:cstheme="minorHAnsi"/>
          <w:sz w:val="24"/>
          <w:szCs w:val="24"/>
        </w:rPr>
        <w:t xml:space="preserve"> </w:t>
      </w:r>
      <w:r w:rsidR="009B5C3A" w:rsidRPr="00387CDE">
        <w:rPr>
          <w:rFonts w:cstheme="minorHAnsi"/>
          <w:sz w:val="24"/>
          <w:szCs w:val="24"/>
        </w:rPr>
        <w:t>(Lords).”</w:t>
      </w:r>
      <w:r w:rsidR="00325B71" w:rsidRPr="00387CDE">
        <w:rPr>
          <w:rFonts w:cstheme="minorHAnsi"/>
          <w:sz w:val="24"/>
          <w:szCs w:val="24"/>
        </w:rPr>
        <w:t xml:space="preserve"> </w:t>
      </w:r>
      <w:r w:rsidR="009B5C3A" w:rsidRPr="00387CDE">
        <w:rPr>
          <w:rFonts w:cstheme="minorHAnsi"/>
          <w:sz w:val="24"/>
          <w:szCs w:val="24"/>
        </w:rPr>
        <w:t>In</w:t>
      </w:r>
      <w:r w:rsidR="00325B71" w:rsidRPr="00387CDE">
        <w:rPr>
          <w:rFonts w:cstheme="minorHAnsi"/>
          <w:sz w:val="24"/>
          <w:szCs w:val="24"/>
        </w:rPr>
        <w:t xml:space="preserve"> </w:t>
      </w:r>
      <w:r w:rsidR="009B5C3A" w:rsidRPr="00387CDE">
        <w:rPr>
          <w:rFonts w:cstheme="minorHAnsi"/>
          <w:sz w:val="24"/>
          <w:szCs w:val="24"/>
        </w:rPr>
        <w:t>Ephesians</w:t>
      </w:r>
      <w:r w:rsidR="00325B71" w:rsidRPr="00387CDE">
        <w:rPr>
          <w:rFonts w:cstheme="minorHAnsi"/>
          <w:sz w:val="24"/>
          <w:szCs w:val="24"/>
        </w:rPr>
        <w:t xml:space="preserve"> </w:t>
      </w:r>
      <w:r w:rsidR="009B5C3A" w:rsidRPr="00387CDE">
        <w:rPr>
          <w:rFonts w:cstheme="minorHAnsi"/>
          <w:sz w:val="24"/>
          <w:szCs w:val="24"/>
        </w:rPr>
        <w:t>1:1</w:t>
      </w:r>
      <w:r w:rsidR="00325B71" w:rsidRPr="00387CDE">
        <w:rPr>
          <w:rFonts w:cstheme="minorHAnsi"/>
          <w:sz w:val="24"/>
          <w:szCs w:val="24"/>
        </w:rPr>
        <w:t xml:space="preserve"> </w:t>
      </w:r>
      <w:r w:rsidR="009B5C3A" w:rsidRPr="00387CDE">
        <w:rPr>
          <w:rFonts w:cstheme="minorHAnsi"/>
          <w:sz w:val="24"/>
          <w:szCs w:val="24"/>
        </w:rPr>
        <w:t>says</w:t>
      </w:r>
      <w:r w:rsidR="00325B71" w:rsidRPr="00387CDE">
        <w:rPr>
          <w:rFonts w:cstheme="minorHAnsi"/>
          <w:sz w:val="24"/>
          <w:szCs w:val="24"/>
        </w:rPr>
        <w:t xml:space="preserve"> </w:t>
      </w:r>
      <w:r w:rsidR="009B5C3A" w:rsidRPr="00387CDE">
        <w:rPr>
          <w:rFonts w:cstheme="minorHAnsi"/>
          <w:sz w:val="24"/>
          <w:szCs w:val="24"/>
        </w:rPr>
        <w:t xml:space="preserve">Paul, an Apostle of Christ Jesus by the will of God, to the Saints (Lords) who are in Ephesus, and are faithful in Christ Jesus…” </w:t>
      </w:r>
      <w:r w:rsidR="00675929" w:rsidRPr="00387CDE">
        <w:rPr>
          <w:rFonts w:cstheme="minorHAnsi"/>
          <w:sz w:val="24"/>
          <w:szCs w:val="24"/>
        </w:rPr>
        <w:t xml:space="preserve"> </w:t>
      </w:r>
      <w:r w:rsidR="009B5C3A" w:rsidRPr="00387CDE">
        <w:rPr>
          <w:rFonts w:cstheme="minorHAnsi"/>
          <w:sz w:val="24"/>
          <w:szCs w:val="24"/>
        </w:rPr>
        <w:t>In Colossians 1:2 tells us “To the Saints (Lords) and faithful Brothers in Christ at Colossae: Grace to You and peace from God Our Father (Stephen).” In Acts 9:32 mentions “Now as Peter went here and there among</w:t>
      </w:r>
      <w:r w:rsidR="00B471B2" w:rsidRPr="00387CDE">
        <w:rPr>
          <w:rFonts w:cstheme="minorHAnsi"/>
          <w:sz w:val="24"/>
          <w:szCs w:val="24"/>
        </w:rPr>
        <w:t xml:space="preserve"> </w:t>
      </w:r>
      <w:r w:rsidR="009B5C3A" w:rsidRPr="00387CDE">
        <w:rPr>
          <w:rFonts w:cstheme="minorHAnsi"/>
          <w:sz w:val="24"/>
          <w:szCs w:val="24"/>
        </w:rPr>
        <w:t>the all, He came down also to the Saints (Lords) who live at Lydda.” Saints (Lords) are to live lives worthy of their calling.</w:t>
      </w:r>
      <w:r w:rsidR="004346B3" w:rsidRPr="00387CDE">
        <w:rPr>
          <w:rFonts w:cstheme="minorHAnsi"/>
          <w:sz w:val="24"/>
          <w:szCs w:val="24"/>
        </w:rPr>
        <w:t xml:space="preserve"> </w:t>
      </w:r>
      <w:r w:rsidR="009B5C3A" w:rsidRPr="00387CDE">
        <w:rPr>
          <w:rFonts w:cstheme="minorHAnsi"/>
          <w:sz w:val="24"/>
          <w:szCs w:val="24"/>
        </w:rPr>
        <w:t>In Ephesians 5:3-4 says “</w:t>
      </w:r>
      <w:r w:rsidR="006F21D0" w:rsidRPr="00387CDE">
        <w:rPr>
          <w:rFonts w:cstheme="minorHAnsi"/>
          <w:sz w:val="24"/>
          <w:szCs w:val="24"/>
        </w:rPr>
        <w:t xml:space="preserve">But sexual immorality and all impurity or covetousness must not even be named </w:t>
      </w:r>
      <w:r w:rsidR="006F21D0" w:rsidRPr="00387CDE">
        <w:rPr>
          <w:rFonts w:cstheme="minorHAnsi"/>
          <w:sz w:val="24"/>
          <w:szCs w:val="24"/>
        </w:rPr>
        <w:lastRenderedPageBreak/>
        <w:t>among You, as is proper among Saints (Lords). Let there be no filthiness or foolish talk nor crude joking, which are out of place, but instead let there be thanksgiving.” In Romans 16:2 says “</w:t>
      </w:r>
      <w:r w:rsidR="00FB5F01" w:rsidRPr="00387CDE">
        <w:rPr>
          <w:rFonts w:cstheme="minorHAnsi"/>
          <w:sz w:val="24"/>
          <w:szCs w:val="24"/>
        </w:rPr>
        <w:t>…that You may welcome Her in the LORD in a way worthy of the Saints (Lords), and help Her in whatever She may need from You, for She has been patron of many and of Myself as well.” In Ephesians 4:1-3 declares “</w:t>
      </w:r>
      <w:r w:rsidR="00117284" w:rsidRPr="00387CDE">
        <w:rPr>
          <w:rFonts w:cstheme="minorHAnsi"/>
          <w:sz w:val="24"/>
          <w:szCs w:val="24"/>
        </w:rPr>
        <w:t xml:space="preserve">I therefore, a </w:t>
      </w:r>
      <w:r w:rsidR="00C00F4B" w:rsidRPr="00387CDE">
        <w:rPr>
          <w:rFonts w:cstheme="minorHAnsi"/>
          <w:sz w:val="24"/>
          <w:szCs w:val="24"/>
        </w:rPr>
        <w:t>P</w:t>
      </w:r>
      <w:r w:rsidR="00117284" w:rsidRPr="00387CDE">
        <w:rPr>
          <w:rFonts w:cstheme="minorHAnsi"/>
          <w:sz w:val="24"/>
          <w:szCs w:val="24"/>
        </w:rPr>
        <w:t>risoner for the LORD, urge You to walk in a manner worthy of the calling to which You have been</w:t>
      </w:r>
      <w:r w:rsidR="00FB5F01" w:rsidRPr="00387CDE">
        <w:rPr>
          <w:rFonts w:cstheme="minorHAnsi"/>
          <w:sz w:val="24"/>
          <w:szCs w:val="24"/>
        </w:rPr>
        <w:t xml:space="preserve"> </w:t>
      </w:r>
      <w:r w:rsidR="00117284" w:rsidRPr="00387CDE">
        <w:rPr>
          <w:rFonts w:cstheme="minorHAnsi"/>
          <w:sz w:val="24"/>
          <w:szCs w:val="24"/>
        </w:rPr>
        <w:t>called, with all humility and gentleness, with patience, bearing with One Another in (agape) love, eager to maintain the unity of the Spirit in the bond of peace.” In 2</w:t>
      </w:r>
      <w:r w:rsidR="00117284" w:rsidRPr="00387CDE">
        <w:rPr>
          <w:rFonts w:cstheme="minorHAnsi"/>
          <w:sz w:val="24"/>
          <w:szCs w:val="24"/>
          <w:vertAlign w:val="superscript"/>
        </w:rPr>
        <w:t>nd</w:t>
      </w:r>
      <w:r w:rsidR="00117284" w:rsidRPr="00387CDE">
        <w:rPr>
          <w:rFonts w:cstheme="minorHAnsi"/>
          <w:sz w:val="24"/>
          <w:szCs w:val="24"/>
        </w:rPr>
        <w:t xml:space="preserve"> Peter 3:11</w:t>
      </w:r>
      <w:r w:rsidR="004346B3" w:rsidRPr="00387CDE">
        <w:rPr>
          <w:rFonts w:cstheme="minorHAnsi"/>
          <w:sz w:val="24"/>
          <w:szCs w:val="24"/>
        </w:rPr>
        <w:t xml:space="preserve"> </w:t>
      </w:r>
      <w:r w:rsidR="00117284" w:rsidRPr="00387CDE">
        <w:rPr>
          <w:rFonts w:cstheme="minorHAnsi"/>
          <w:sz w:val="24"/>
          <w:szCs w:val="24"/>
        </w:rPr>
        <w:t>tells us “</w:t>
      </w:r>
      <w:r w:rsidR="00C93CDF" w:rsidRPr="00387CDE">
        <w:rPr>
          <w:rFonts w:cstheme="minorHAnsi"/>
          <w:sz w:val="24"/>
          <w:szCs w:val="24"/>
        </w:rPr>
        <w:t>Since all those things are thus to be dissolved, what sort of people ought You to be in lives of holiness and godliness…” In Revelation 13:10</w:t>
      </w:r>
      <w:r w:rsidR="00956B85" w:rsidRPr="00387CDE">
        <w:rPr>
          <w:rFonts w:cstheme="minorHAnsi"/>
          <w:sz w:val="24"/>
          <w:szCs w:val="24"/>
        </w:rPr>
        <w:t xml:space="preserve"> </w:t>
      </w:r>
      <w:r w:rsidR="00C93CDF" w:rsidRPr="00387CDE">
        <w:rPr>
          <w:rFonts w:cstheme="minorHAnsi"/>
          <w:sz w:val="24"/>
          <w:szCs w:val="24"/>
        </w:rPr>
        <w:t>mentions “If Anyone is to be taken captive, to captivity He goes, if Anyone is to be slain with the sword, with the sword He be slain. Here is a call for the endurance and faith of the Saints (Lords).” In Revelation 14:12 says “</w:t>
      </w:r>
      <w:r w:rsidR="00443E2A" w:rsidRPr="00387CDE">
        <w:rPr>
          <w:rFonts w:cstheme="minorHAnsi"/>
          <w:sz w:val="24"/>
          <w:szCs w:val="24"/>
        </w:rPr>
        <w:t>Here is a call for the endurance of the Saints (Lords), these who keep the commandments of God and their faith in Jesus.” Saints (Lords)</w:t>
      </w:r>
      <w:r w:rsidR="00956B85" w:rsidRPr="00387CDE">
        <w:rPr>
          <w:rFonts w:cstheme="minorHAnsi"/>
          <w:sz w:val="24"/>
          <w:szCs w:val="24"/>
        </w:rPr>
        <w:t xml:space="preserve"> </w:t>
      </w:r>
      <w:r w:rsidR="00443E2A" w:rsidRPr="00387CDE">
        <w:rPr>
          <w:rFonts w:cstheme="minorHAnsi"/>
          <w:sz w:val="24"/>
          <w:szCs w:val="24"/>
        </w:rPr>
        <w:t>have responsibility for One Another. In Romans 12:13 states “</w:t>
      </w:r>
      <w:r w:rsidR="00DE2A0F" w:rsidRPr="00387CDE">
        <w:rPr>
          <w:rFonts w:cstheme="minorHAnsi"/>
          <w:sz w:val="24"/>
          <w:szCs w:val="24"/>
        </w:rPr>
        <w:t>Contribute to the needs of the Saints (Lords) and seek to show hospitality.” In Romans 15:25-26 declares “At present, however, I am going to Jerusalem bringing aid to the Saints (Lords), for Macedonia and Achaia have been pleased to make some contribution for the poor among the Saints (Lords) at Jerusalem.” In 1</w:t>
      </w:r>
      <w:r w:rsidR="00DE2A0F" w:rsidRPr="00387CDE">
        <w:rPr>
          <w:rFonts w:cstheme="minorHAnsi"/>
          <w:sz w:val="24"/>
          <w:szCs w:val="24"/>
          <w:vertAlign w:val="superscript"/>
        </w:rPr>
        <w:t>st</w:t>
      </w:r>
      <w:r w:rsidR="00DE2A0F" w:rsidRPr="00387CDE">
        <w:rPr>
          <w:rFonts w:cstheme="minorHAnsi"/>
          <w:sz w:val="24"/>
          <w:szCs w:val="24"/>
        </w:rPr>
        <w:t xml:space="preserve"> Corinthians 6:1 tells us “When One of You has a grievance against Another, does He dare go to Law before the Unrighteous instead of the Saints (Lords)?” In 1</w:t>
      </w:r>
      <w:r w:rsidR="00DE2A0F" w:rsidRPr="00387CDE">
        <w:rPr>
          <w:rFonts w:cstheme="minorHAnsi"/>
          <w:sz w:val="24"/>
          <w:szCs w:val="24"/>
          <w:vertAlign w:val="superscript"/>
        </w:rPr>
        <w:t>st</w:t>
      </w:r>
      <w:r w:rsidR="00DE2A0F" w:rsidRPr="00387CDE">
        <w:rPr>
          <w:rFonts w:cstheme="minorHAnsi"/>
          <w:sz w:val="24"/>
          <w:szCs w:val="24"/>
        </w:rPr>
        <w:t xml:space="preserve"> Corinthians 16:1-2 mentions “Now concerning the collection for the Saints (Lords): as I directed the Churches of Galatia, so You also are to do. On the first day of every week, each of You is to put something aside and store it up, as He may prosper, so that there will be no collecting when I come.” In 1</w:t>
      </w:r>
      <w:r w:rsidR="00DE2A0F" w:rsidRPr="00387CDE">
        <w:rPr>
          <w:rFonts w:cstheme="minorHAnsi"/>
          <w:sz w:val="24"/>
          <w:szCs w:val="24"/>
          <w:vertAlign w:val="superscript"/>
        </w:rPr>
        <w:t>st</w:t>
      </w:r>
      <w:r w:rsidR="00DE2A0F" w:rsidRPr="00387CDE">
        <w:rPr>
          <w:rFonts w:cstheme="minorHAnsi"/>
          <w:sz w:val="24"/>
          <w:szCs w:val="24"/>
        </w:rPr>
        <w:t xml:space="preserve"> Corinthians 16:15 </w:t>
      </w:r>
      <w:r w:rsidR="00DE2A0F" w:rsidRPr="00387CDE">
        <w:rPr>
          <w:rFonts w:cstheme="minorHAnsi"/>
          <w:sz w:val="24"/>
          <w:szCs w:val="24"/>
        </w:rPr>
        <w:lastRenderedPageBreak/>
        <w:t>says “Now I urge You, Brothers----You know that the household of Stephanas were the first converts in Achaia, and that they have devoted themselves to the service of the Saints (Lords)…” In 2</w:t>
      </w:r>
      <w:r w:rsidR="00DE2A0F" w:rsidRPr="00387CDE">
        <w:rPr>
          <w:rFonts w:cstheme="minorHAnsi"/>
          <w:sz w:val="24"/>
          <w:szCs w:val="24"/>
          <w:vertAlign w:val="superscript"/>
        </w:rPr>
        <w:t>nd</w:t>
      </w:r>
      <w:r w:rsidR="00DE2A0F" w:rsidRPr="00387CDE">
        <w:rPr>
          <w:rFonts w:cstheme="minorHAnsi"/>
          <w:sz w:val="24"/>
          <w:szCs w:val="24"/>
        </w:rPr>
        <w:t xml:space="preserve"> Corinthians 9:1-2 states “Now it is superfluous for Me to write to You about the ministry for the Saints (Lords), for I know Your readiness, of which I boast about You to the people of Macedonia, saying that Achaia has been ready since last year. And Your zeal (jealousy) has stirred up most of them.” </w:t>
      </w:r>
      <w:r w:rsidR="00712688" w:rsidRPr="00387CDE">
        <w:rPr>
          <w:rFonts w:cstheme="minorHAnsi"/>
          <w:sz w:val="24"/>
          <w:szCs w:val="24"/>
        </w:rPr>
        <w:t>In 2</w:t>
      </w:r>
      <w:r w:rsidR="00712688" w:rsidRPr="00387CDE">
        <w:rPr>
          <w:rFonts w:cstheme="minorHAnsi"/>
          <w:sz w:val="24"/>
          <w:szCs w:val="24"/>
          <w:vertAlign w:val="superscript"/>
        </w:rPr>
        <w:t>nd</w:t>
      </w:r>
      <w:r w:rsidR="00712688" w:rsidRPr="00387CDE">
        <w:rPr>
          <w:rFonts w:cstheme="minorHAnsi"/>
          <w:sz w:val="24"/>
          <w:szCs w:val="24"/>
        </w:rPr>
        <w:t xml:space="preserve"> Corinthians 9:12 declares “For the ministry of this service is not only supplying the needs of the Saints (Lords) but is also overflowing in many thanksgivings to God.” Saints (Lords)</w:t>
      </w:r>
      <w:r w:rsidR="00DE2A0F" w:rsidRPr="00387CDE">
        <w:rPr>
          <w:rFonts w:cstheme="minorHAnsi"/>
          <w:sz w:val="24"/>
          <w:szCs w:val="24"/>
        </w:rPr>
        <w:t xml:space="preserve"> </w:t>
      </w:r>
      <w:r w:rsidR="00712688" w:rsidRPr="00387CDE">
        <w:rPr>
          <w:rFonts w:cstheme="minorHAnsi"/>
          <w:sz w:val="24"/>
          <w:szCs w:val="24"/>
        </w:rPr>
        <w:t>have a Spiritual Union with the Father Stephen. In Hebrews 2:11 says “</w:t>
      </w:r>
      <w:r w:rsidR="007E05C0" w:rsidRPr="00387CDE">
        <w:rPr>
          <w:rFonts w:cstheme="minorHAnsi"/>
          <w:sz w:val="24"/>
          <w:szCs w:val="24"/>
        </w:rPr>
        <w:t>For He who sanctifies and those who are sanctified all have one source. That is why He is not ashamed to call them Brothers…” In John 15:4-5 tells us “Abide in Me, and I in You. As the branch cannot bear fruit by itself, unless it abides in the vine, neither can You, unless You abides in Me. I am the vine, You are the branches. Whoever abides in Me and I in Him, He it is that bears much fruit, for apart from Me You can do nothing.” In 1</w:t>
      </w:r>
      <w:r w:rsidR="007E05C0" w:rsidRPr="00387CDE">
        <w:rPr>
          <w:rFonts w:cstheme="minorHAnsi"/>
          <w:sz w:val="24"/>
          <w:szCs w:val="24"/>
          <w:vertAlign w:val="superscript"/>
        </w:rPr>
        <w:t>st</w:t>
      </w:r>
      <w:r w:rsidR="007E05C0" w:rsidRPr="00387CDE">
        <w:rPr>
          <w:rFonts w:cstheme="minorHAnsi"/>
          <w:sz w:val="24"/>
          <w:szCs w:val="24"/>
        </w:rPr>
        <w:t xml:space="preserve"> Corinthians 1:2 states “</w:t>
      </w:r>
      <w:r w:rsidR="008043A6" w:rsidRPr="00387CDE">
        <w:rPr>
          <w:rFonts w:cstheme="minorHAnsi"/>
          <w:sz w:val="24"/>
          <w:szCs w:val="24"/>
        </w:rPr>
        <w:t xml:space="preserve">To the Church of God that is in Corinth, to those sanctified in Christ Jesus, called to be Saints (Lords) together with all those who in every place call upon the </w:t>
      </w:r>
      <w:r w:rsidR="00A82116" w:rsidRPr="00387CDE">
        <w:rPr>
          <w:rFonts w:cstheme="minorHAnsi"/>
          <w:sz w:val="24"/>
          <w:szCs w:val="24"/>
        </w:rPr>
        <w:t>N</w:t>
      </w:r>
      <w:r w:rsidR="008043A6" w:rsidRPr="00387CDE">
        <w:rPr>
          <w:rFonts w:cstheme="minorHAnsi"/>
          <w:sz w:val="24"/>
          <w:szCs w:val="24"/>
        </w:rPr>
        <w:t xml:space="preserve">ame </w:t>
      </w:r>
      <w:r w:rsidR="00A82116" w:rsidRPr="00387CDE">
        <w:rPr>
          <w:rFonts w:cstheme="minorHAnsi"/>
          <w:sz w:val="24"/>
          <w:szCs w:val="24"/>
        </w:rPr>
        <w:t xml:space="preserve">(Father Stephen Our Lord) </w:t>
      </w:r>
      <w:r w:rsidR="008043A6" w:rsidRPr="00387CDE">
        <w:rPr>
          <w:rFonts w:cstheme="minorHAnsi"/>
          <w:sz w:val="24"/>
          <w:szCs w:val="24"/>
        </w:rPr>
        <w:t>of Our Lord Jesus Christ, both their Lord and Ours…” In Ephesians 1:1 states “</w:t>
      </w:r>
      <w:r w:rsidR="006B1628" w:rsidRPr="00387CDE">
        <w:rPr>
          <w:rFonts w:cstheme="minorHAnsi"/>
          <w:sz w:val="24"/>
          <w:szCs w:val="24"/>
        </w:rPr>
        <w:t>Paul, an Apostle of Christ Jesus by the will of God, to the Saints (Lords) who are in Ephesus, and are faithful in Christ Jesus…” In Philippians 1:1 says “</w:t>
      </w:r>
      <w:r w:rsidR="00CA04A5" w:rsidRPr="00387CDE">
        <w:rPr>
          <w:rFonts w:cstheme="minorHAnsi"/>
          <w:sz w:val="24"/>
          <w:szCs w:val="24"/>
        </w:rPr>
        <w:t>Paul and Timothy, Servants of Christ Jesus, to all the Saints (Lords) in Christ Jesus who are at Philippi, with the Overseers and Deacons…” In Philippians 4:21 declares “</w:t>
      </w:r>
      <w:r w:rsidR="002C4049" w:rsidRPr="00387CDE">
        <w:rPr>
          <w:rFonts w:cstheme="minorHAnsi"/>
          <w:sz w:val="24"/>
          <w:szCs w:val="24"/>
        </w:rPr>
        <w:t>Greet every Saint (Lord) in Christ Jesus. The Brothers</w:t>
      </w:r>
      <w:r w:rsidR="00CA04A5" w:rsidRPr="00387CDE">
        <w:rPr>
          <w:rFonts w:cstheme="minorHAnsi"/>
          <w:sz w:val="24"/>
          <w:szCs w:val="24"/>
        </w:rPr>
        <w:t xml:space="preserve"> </w:t>
      </w:r>
      <w:r w:rsidR="002C4049" w:rsidRPr="00387CDE">
        <w:rPr>
          <w:rFonts w:cstheme="minorHAnsi"/>
          <w:sz w:val="24"/>
          <w:szCs w:val="24"/>
        </w:rPr>
        <w:t>who are with Me greet You.” In Colossians 1:2 tells us “</w:t>
      </w:r>
      <w:r w:rsidR="00070B79" w:rsidRPr="00387CDE">
        <w:rPr>
          <w:rFonts w:cstheme="minorHAnsi"/>
          <w:sz w:val="24"/>
          <w:szCs w:val="24"/>
        </w:rPr>
        <w:t>To the Saints (Lords) and Faithful Brothers in Christ at Colossae: Grace to You and peace from God Our Father (Stephen).” In 2</w:t>
      </w:r>
      <w:r w:rsidR="00070B79" w:rsidRPr="00387CDE">
        <w:rPr>
          <w:rFonts w:cstheme="minorHAnsi"/>
          <w:sz w:val="24"/>
          <w:szCs w:val="24"/>
          <w:vertAlign w:val="superscript"/>
        </w:rPr>
        <w:t>nd</w:t>
      </w:r>
      <w:r w:rsidR="00070B79" w:rsidRPr="00387CDE">
        <w:rPr>
          <w:rFonts w:cstheme="minorHAnsi"/>
          <w:sz w:val="24"/>
          <w:szCs w:val="24"/>
        </w:rPr>
        <w:t xml:space="preserve"> Thessalonians 1:10 </w:t>
      </w:r>
      <w:r w:rsidR="00070B79" w:rsidRPr="00387CDE">
        <w:rPr>
          <w:rFonts w:cstheme="minorHAnsi"/>
          <w:sz w:val="24"/>
          <w:szCs w:val="24"/>
        </w:rPr>
        <w:lastRenderedPageBreak/>
        <w:t xml:space="preserve">mentions “…when He comes on that day to be glorified in His Saints (Lords), and to be marveled at among all who have believed, because Our testimony to You was believed.” Saints (Lords) may be </w:t>
      </w:r>
      <w:r w:rsidR="00162F77" w:rsidRPr="00387CDE">
        <w:rPr>
          <w:rFonts w:cstheme="minorHAnsi"/>
          <w:sz w:val="24"/>
          <w:szCs w:val="24"/>
        </w:rPr>
        <w:t>P</w:t>
      </w:r>
      <w:r w:rsidR="00070B79" w:rsidRPr="00387CDE">
        <w:rPr>
          <w:rFonts w:cstheme="minorHAnsi"/>
          <w:sz w:val="24"/>
          <w:szCs w:val="24"/>
        </w:rPr>
        <w:t>ersecuted</w:t>
      </w:r>
      <w:r w:rsidR="00792631" w:rsidRPr="00387CDE">
        <w:rPr>
          <w:rFonts w:cstheme="minorHAnsi"/>
          <w:sz w:val="24"/>
          <w:szCs w:val="24"/>
        </w:rPr>
        <w:t xml:space="preserve"> in the Greatest Persecution in Acts 9:1-</w:t>
      </w:r>
      <w:r w:rsidR="00CB2420" w:rsidRPr="00387CDE">
        <w:rPr>
          <w:rFonts w:cstheme="minorHAnsi"/>
          <w:sz w:val="24"/>
          <w:szCs w:val="24"/>
        </w:rPr>
        <w:t>1</w:t>
      </w:r>
      <w:r w:rsidR="00792631" w:rsidRPr="00387CDE">
        <w:rPr>
          <w:rFonts w:cstheme="minorHAnsi"/>
          <w:sz w:val="24"/>
          <w:szCs w:val="24"/>
        </w:rPr>
        <w:t>9; 22:1-</w:t>
      </w:r>
      <w:r w:rsidR="00CB2420" w:rsidRPr="00387CDE">
        <w:rPr>
          <w:rFonts w:cstheme="minorHAnsi"/>
          <w:sz w:val="24"/>
          <w:szCs w:val="24"/>
        </w:rPr>
        <w:t>2</w:t>
      </w:r>
      <w:r w:rsidR="00792631" w:rsidRPr="00387CDE">
        <w:rPr>
          <w:rFonts w:cstheme="minorHAnsi"/>
          <w:sz w:val="24"/>
          <w:szCs w:val="24"/>
        </w:rPr>
        <w:t>1; 26:12-18</w:t>
      </w:r>
      <w:r w:rsidR="00070B79" w:rsidRPr="00387CDE">
        <w:rPr>
          <w:rFonts w:cstheme="minorHAnsi"/>
          <w:sz w:val="24"/>
          <w:szCs w:val="24"/>
        </w:rPr>
        <w:t>. In John 15:19 says “</w:t>
      </w:r>
      <w:r w:rsidR="006D0023" w:rsidRPr="00387CDE">
        <w:rPr>
          <w:rFonts w:cstheme="minorHAnsi"/>
          <w:sz w:val="24"/>
          <w:szCs w:val="24"/>
        </w:rPr>
        <w:t>If You were of the World, the World would (</w:t>
      </w:r>
      <w:r w:rsidR="00D21085" w:rsidRPr="00387CDE">
        <w:rPr>
          <w:rFonts w:cstheme="minorHAnsi"/>
          <w:sz w:val="24"/>
          <w:szCs w:val="24"/>
        </w:rPr>
        <w:t xml:space="preserve">Sexual </w:t>
      </w:r>
      <w:r w:rsidR="006D0023" w:rsidRPr="00387CDE">
        <w:rPr>
          <w:rFonts w:cstheme="minorHAnsi"/>
          <w:sz w:val="24"/>
          <w:szCs w:val="24"/>
        </w:rPr>
        <w:t xml:space="preserve">Eros) Love You as its own, but because You are not of the World, but I chose You out of the World, therefore the World hates You.” In Daniel 7:21 declares “As I looked, this horn made </w:t>
      </w:r>
      <w:r w:rsidR="00D1252D" w:rsidRPr="00387CDE">
        <w:rPr>
          <w:rFonts w:cstheme="minorHAnsi"/>
          <w:sz w:val="24"/>
          <w:szCs w:val="24"/>
        </w:rPr>
        <w:t>W</w:t>
      </w:r>
      <w:r w:rsidR="006D0023" w:rsidRPr="00387CDE">
        <w:rPr>
          <w:rFonts w:cstheme="minorHAnsi"/>
          <w:sz w:val="24"/>
          <w:szCs w:val="24"/>
        </w:rPr>
        <w:t xml:space="preserve">ar with the Saints (Lords) and prevailed over them…” In Daniel 7:25 says “He shall speak words against the Most High, and shall wear out the Saints (Lords) of the Most High, and shall think to change times and the Law, and they shall be given into His hand for a time (1 year), times (7 years), and half of times (3 ½ years).” In Daniel 8:24 tells us “His power shall be great---but not by His own power, and He shall cause fearful destruction and shall succeed in what He does, and destroy Mighty Men and the people who are the Saints (Lords).” In John 17:14 states “I have given them Your word, and the World has hated them because they are not of the World, just as I am not of the World.” In Revelation 13:7 mentions “Also it was allowed to make </w:t>
      </w:r>
      <w:r w:rsidR="00C00F4B" w:rsidRPr="00387CDE">
        <w:rPr>
          <w:rFonts w:cstheme="minorHAnsi"/>
          <w:sz w:val="24"/>
          <w:szCs w:val="24"/>
        </w:rPr>
        <w:t>W</w:t>
      </w:r>
      <w:r w:rsidR="006D0023" w:rsidRPr="00387CDE">
        <w:rPr>
          <w:rFonts w:cstheme="minorHAnsi"/>
          <w:sz w:val="24"/>
          <w:szCs w:val="24"/>
        </w:rPr>
        <w:t>ar on the Saints (Lords) and to conquer them. And authority was given i</w:t>
      </w:r>
      <w:r w:rsidR="00792631" w:rsidRPr="00387CDE">
        <w:rPr>
          <w:rFonts w:cstheme="minorHAnsi"/>
          <w:sz w:val="24"/>
          <w:szCs w:val="24"/>
        </w:rPr>
        <w:t>t</w:t>
      </w:r>
      <w:r w:rsidR="006D0023" w:rsidRPr="00387CDE">
        <w:rPr>
          <w:rFonts w:cstheme="minorHAnsi"/>
          <w:sz w:val="24"/>
          <w:szCs w:val="24"/>
        </w:rPr>
        <w:t xml:space="preserve"> over every tribe and people, and language and Nation…” In Revelation 16:6 declares “For they have shed the blood of Saints (Lords) and Prophets, and You have given them blood to drink. It is what they deserve!” In Acts 9:13 </w:t>
      </w:r>
      <w:r w:rsidR="00EB49B7" w:rsidRPr="00387CDE">
        <w:rPr>
          <w:rFonts w:cstheme="minorHAnsi"/>
          <w:sz w:val="24"/>
          <w:szCs w:val="24"/>
        </w:rPr>
        <w:t xml:space="preserve">says “But Ananias answered, ‘Lord, I have heard from many about this Man, how much evil He has done to Your Saints (Lords) at Jerusalem.” Also similar scriptures are in 9:4-5; 22:7-8; 26:14-18. In Acts 26:10 states “And I did so in Jerusalem. I not only locked up many of the Saints (Lords) in prison after receiving authority from the Chief Priests, but when they were put to death I cast My vote against them.” Saints (Lords) are precious in the Father Stephen’s </w:t>
      </w:r>
      <w:r w:rsidR="009C692D" w:rsidRPr="00387CDE">
        <w:rPr>
          <w:rFonts w:cstheme="minorHAnsi"/>
          <w:sz w:val="24"/>
          <w:szCs w:val="24"/>
        </w:rPr>
        <w:t>S</w:t>
      </w:r>
      <w:r w:rsidR="00EB49B7" w:rsidRPr="00387CDE">
        <w:rPr>
          <w:rFonts w:cstheme="minorHAnsi"/>
          <w:sz w:val="24"/>
          <w:szCs w:val="24"/>
        </w:rPr>
        <w:t>ight. In Psalms 16:3 says “</w:t>
      </w:r>
      <w:r w:rsidR="00706562" w:rsidRPr="00387CDE">
        <w:rPr>
          <w:rFonts w:cstheme="minorHAnsi"/>
          <w:sz w:val="24"/>
          <w:szCs w:val="24"/>
        </w:rPr>
        <w:t xml:space="preserve">As </w:t>
      </w:r>
      <w:r w:rsidR="00706562" w:rsidRPr="00387CDE">
        <w:rPr>
          <w:rFonts w:cstheme="minorHAnsi"/>
          <w:sz w:val="24"/>
          <w:szCs w:val="24"/>
        </w:rPr>
        <w:lastRenderedPageBreak/>
        <w:t>for the Saints (Lords) in the land, they are Excellent Ones, in whom is all My delight.” In Psalms 116:15 tells us ‘Precious in the sight of the LORD is the death of His Saints (Lords).” In Psalms 147:11 mentions “…but the LORD takes pleasure in those who fear Him, in those who hope is His steadfast (agape) love.” In Psalms 149:4 declares “For the LORD takes pleasure in His people, He adorns the humble with salvation.” In Ephesians 1:18 states “…having the eyes of Your hearts enlightened, that You may know what is the hope to which He has called You, what are the riches of His glorious inheritance in the Saints (Lords)…” They enjoy the Father Stephen’s Protection.</w:t>
      </w:r>
      <w:r w:rsidR="00EB49B7" w:rsidRPr="00387CDE">
        <w:rPr>
          <w:rFonts w:cstheme="minorHAnsi"/>
          <w:sz w:val="24"/>
          <w:szCs w:val="24"/>
        </w:rPr>
        <w:t xml:space="preserve"> </w:t>
      </w:r>
      <w:r w:rsidR="009C692D" w:rsidRPr="00387CDE">
        <w:rPr>
          <w:rFonts w:cstheme="minorHAnsi"/>
          <w:sz w:val="24"/>
          <w:szCs w:val="24"/>
        </w:rPr>
        <w:t>In 1</w:t>
      </w:r>
      <w:r w:rsidR="009C692D" w:rsidRPr="00387CDE">
        <w:rPr>
          <w:rFonts w:cstheme="minorHAnsi"/>
          <w:sz w:val="24"/>
          <w:szCs w:val="24"/>
          <w:vertAlign w:val="superscript"/>
        </w:rPr>
        <w:t>st</w:t>
      </w:r>
      <w:r w:rsidR="009C692D" w:rsidRPr="00387CDE">
        <w:rPr>
          <w:rFonts w:cstheme="minorHAnsi"/>
          <w:sz w:val="24"/>
          <w:szCs w:val="24"/>
        </w:rPr>
        <w:t xml:space="preserve"> Samuel 2:9 says “</w:t>
      </w:r>
      <w:r w:rsidR="00E240D3" w:rsidRPr="00387CDE">
        <w:rPr>
          <w:rFonts w:cstheme="minorHAnsi"/>
          <w:sz w:val="24"/>
          <w:szCs w:val="24"/>
        </w:rPr>
        <w:t>He will guard the feet of His Faithful Ones, but the wicked shall be cut off in darkness, for not by might shall a Man prevail.” In Psalms 31:23 mentions “(Agape) Love the LORD, all You His Saints (Lords)! The LORD preserves the faithful but abundantly repays the One who acts in pride.” In Psalms 37:28 states “For the LORD (agape) loves justice, He will not forsake His Saints (</w:t>
      </w:r>
      <w:r w:rsidR="00C00F4B" w:rsidRPr="00387CDE">
        <w:rPr>
          <w:rFonts w:cstheme="minorHAnsi"/>
          <w:sz w:val="24"/>
          <w:szCs w:val="24"/>
        </w:rPr>
        <w:t>L</w:t>
      </w:r>
      <w:r w:rsidR="00E240D3" w:rsidRPr="00387CDE">
        <w:rPr>
          <w:rFonts w:cstheme="minorHAnsi"/>
          <w:sz w:val="24"/>
          <w:szCs w:val="24"/>
        </w:rPr>
        <w:t>ords). They are preserves forever, but the Children of the wicked shall be cut off.” In Psalms 97:10 mentions “O You who (agape) love the LORD, hate evil! He preserves the lives of His Saints (Lords), He delivers them from the hand of the wicked.” In Proverbs 2:8 tells us “…guarding the paths of justice and watching over the way of His Saints (Lords).” They experience exaltation from the Father Stephen. In Daniel 7:18 says “But the Saints (Lords) of the Most High shall receive the Kingdom and possess the Kingdom forever, forever and ever.” In Psalms 149:6-9 tells us “</w:t>
      </w:r>
      <w:r w:rsidR="000D7C15" w:rsidRPr="00387CDE">
        <w:rPr>
          <w:rFonts w:cstheme="minorHAnsi"/>
          <w:sz w:val="24"/>
          <w:szCs w:val="24"/>
        </w:rPr>
        <w:t>Let the high praise of God be in their throats and two-edged swords in their hands, to execute vengeance on the Nations and punishments on the peoples, to bind their Kings with chains and their Nobles</w:t>
      </w:r>
      <w:r w:rsidR="00E240D3" w:rsidRPr="00387CDE">
        <w:rPr>
          <w:rFonts w:cstheme="minorHAnsi"/>
          <w:sz w:val="24"/>
          <w:szCs w:val="24"/>
        </w:rPr>
        <w:t xml:space="preserve"> </w:t>
      </w:r>
      <w:r w:rsidR="000D7C15" w:rsidRPr="00387CDE">
        <w:rPr>
          <w:rFonts w:cstheme="minorHAnsi"/>
          <w:sz w:val="24"/>
          <w:szCs w:val="24"/>
        </w:rPr>
        <w:t>with fetter of iron, to execute on them the judgment written! This is honor for all His Godly Ones. Praise the LORD!” In Daniel 7:22 declares “</w:t>
      </w:r>
      <w:r w:rsidR="00F65627" w:rsidRPr="00387CDE">
        <w:rPr>
          <w:rFonts w:cstheme="minorHAnsi"/>
          <w:sz w:val="24"/>
          <w:szCs w:val="24"/>
        </w:rPr>
        <w:t xml:space="preserve">…until the Ancient of Days came, and judgment was given for </w:t>
      </w:r>
      <w:r w:rsidR="00F65627" w:rsidRPr="00387CDE">
        <w:rPr>
          <w:rFonts w:cstheme="minorHAnsi"/>
          <w:sz w:val="24"/>
          <w:szCs w:val="24"/>
        </w:rPr>
        <w:lastRenderedPageBreak/>
        <w:t>the Saints (Lords) of the Most High, and the time came when the Saints (Lords) possessed the Kingdom.” In Daniel 7:27 states “And the Kingdom and the dominion and the greatness of the Kingdoms under the Whole heaven shall be given to the people of the Saints (Lords) of the Most High, His Kingdom shall be an Everlasting Kingdom, and all dominion shall serve and obey Him.” In Matthew 27:52 tells us “</w:t>
      </w:r>
      <w:r w:rsidR="00C525FE" w:rsidRPr="00387CDE">
        <w:rPr>
          <w:rFonts w:cstheme="minorHAnsi"/>
          <w:sz w:val="24"/>
          <w:szCs w:val="24"/>
        </w:rPr>
        <w:t>The tombs also were opened, and many bodies of the Saints (Lords)</w:t>
      </w:r>
      <w:r w:rsidR="00F65627" w:rsidRPr="00387CDE">
        <w:rPr>
          <w:rFonts w:cstheme="minorHAnsi"/>
          <w:sz w:val="24"/>
          <w:szCs w:val="24"/>
        </w:rPr>
        <w:t xml:space="preserve"> </w:t>
      </w:r>
      <w:r w:rsidR="00C525FE" w:rsidRPr="00387CDE">
        <w:rPr>
          <w:rFonts w:cstheme="minorHAnsi"/>
          <w:sz w:val="24"/>
          <w:szCs w:val="24"/>
        </w:rPr>
        <w:t>who had fallen asleep were raised…”</w:t>
      </w:r>
      <w:r w:rsidR="00F65627" w:rsidRPr="00387CDE">
        <w:rPr>
          <w:rFonts w:cstheme="minorHAnsi"/>
          <w:sz w:val="24"/>
          <w:szCs w:val="24"/>
        </w:rPr>
        <w:t xml:space="preserve"> </w:t>
      </w:r>
      <w:r w:rsidR="00C525FE" w:rsidRPr="00387CDE">
        <w:rPr>
          <w:rFonts w:cstheme="minorHAnsi"/>
          <w:sz w:val="24"/>
          <w:szCs w:val="24"/>
        </w:rPr>
        <w:t>In 1</w:t>
      </w:r>
      <w:r w:rsidR="00C525FE" w:rsidRPr="00387CDE">
        <w:rPr>
          <w:rFonts w:cstheme="minorHAnsi"/>
          <w:sz w:val="24"/>
          <w:szCs w:val="24"/>
          <w:vertAlign w:val="superscript"/>
        </w:rPr>
        <w:t>st</w:t>
      </w:r>
      <w:r w:rsidR="00C525FE" w:rsidRPr="00387CDE">
        <w:rPr>
          <w:rFonts w:cstheme="minorHAnsi"/>
          <w:sz w:val="24"/>
          <w:szCs w:val="24"/>
        </w:rPr>
        <w:t xml:space="preserve"> Corinthians 6:2 declares “Or do You not know that the Saints (Lords) will judge the World? And if the World is to be judged by You, are You incompetent to try trivial cases?” In Colossians 1:12 says “…giving thanks to the Father (Stephen), who has qualified You to share in the inheritance of the Saints (Lords) in light.” </w:t>
      </w:r>
    </w:p>
    <w:p w:rsidR="00FB2445" w:rsidRPr="00387CDE" w:rsidRDefault="00FB2445" w:rsidP="00FB2445">
      <w:pPr>
        <w:spacing w:line="480" w:lineRule="auto"/>
        <w:jc w:val="center"/>
        <w:rPr>
          <w:rFonts w:cstheme="minorHAnsi"/>
          <w:b/>
          <w:sz w:val="24"/>
          <w:szCs w:val="24"/>
        </w:rPr>
      </w:pPr>
      <w:r w:rsidRPr="00387CDE">
        <w:rPr>
          <w:rFonts w:cstheme="minorHAnsi"/>
          <w:b/>
          <w:sz w:val="24"/>
          <w:szCs w:val="24"/>
        </w:rPr>
        <w:t>THE TRULY CHOSEN OF THE FATHER STEPHEN</w:t>
      </w:r>
      <w:r w:rsidR="009F4A92" w:rsidRPr="00387CDE">
        <w:rPr>
          <w:rFonts w:cstheme="minorHAnsi"/>
          <w:b/>
          <w:sz w:val="24"/>
          <w:szCs w:val="24"/>
        </w:rPr>
        <w:t xml:space="preserve"> IS </w:t>
      </w:r>
      <w:r w:rsidR="00C62320" w:rsidRPr="00387CDE">
        <w:rPr>
          <w:rFonts w:cstheme="minorHAnsi"/>
          <w:b/>
          <w:sz w:val="24"/>
          <w:szCs w:val="24"/>
        </w:rPr>
        <w:t>1</w:t>
      </w:r>
      <w:r w:rsidR="009F4A92" w:rsidRPr="00387CDE">
        <w:rPr>
          <w:rFonts w:cstheme="minorHAnsi"/>
          <w:b/>
          <w:sz w:val="24"/>
          <w:szCs w:val="24"/>
        </w:rPr>
        <w:t xml:space="preserve"> TO 2</w:t>
      </w:r>
      <w:r w:rsidR="00C62320" w:rsidRPr="00387CDE">
        <w:rPr>
          <w:rFonts w:cstheme="minorHAnsi"/>
          <w:b/>
          <w:sz w:val="24"/>
          <w:szCs w:val="24"/>
        </w:rPr>
        <w:t>0,000</w:t>
      </w:r>
      <w:r w:rsidR="009F4A92" w:rsidRPr="00387CDE">
        <w:rPr>
          <w:rFonts w:cstheme="minorHAnsi"/>
          <w:b/>
          <w:sz w:val="24"/>
          <w:szCs w:val="24"/>
        </w:rPr>
        <w:t xml:space="preserve"> POSITIONS</w:t>
      </w:r>
      <w:r w:rsidR="001E1C81" w:rsidRPr="00387CDE">
        <w:rPr>
          <w:rFonts w:cstheme="minorHAnsi"/>
          <w:b/>
          <w:sz w:val="24"/>
          <w:szCs w:val="24"/>
        </w:rPr>
        <w:t xml:space="preserve"> IN JUDE 14-15</w:t>
      </w:r>
    </w:p>
    <w:p w:rsidR="00FD4656" w:rsidRPr="00387CDE" w:rsidRDefault="00C525FE" w:rsidP="00467D00">
      <w:pPr>
        <w:spacing w:line="480" w:lineRule="auto"/>
        <w:jc w:val="both"/>
        <w:rPr>
          <w:rFonts w:cstheme="minorHAnsi"/>
          <w:sz w:val="24"/>
          <w:szCs w:val="24"/>
        </w:rPr>
      </w:pPr>
      <w:r w:rsidRPr="00387CDE">
        <w:rPr>
          <w:rFonts w:cstheme="minorHAnsi"/>
          <w:sz w:val="24"/>
          <w:szCs w:val="24"/>
        </w:rPr>
        <w:t xml:space="preserve">The </w:t>
      </w:r>
      <w:r w:rsidR="000132A2" w:rsidRPr="00387CDE">
        <w:rPr>
          <w:rFonts w:cstheme="minorHAnsi"/>
          <w:sz w:val="24"/>
          <w:szCs w:val="24"/>
        </w:rPr>
        <w:t xml:space="preserve">True </w:t>
      </w:r>
      <w:r w:rsidRPr="00387CDE">
        <w:rPr>
          <w:rFonts w:cstheme="minorHAnsi"/>
          <w:sz w:val="24"/>
          <w:szCs w:val="24"/>
        </w:rPr>
        <w:t xml:space="preserve">Privileges of the Saints (Lords) is proven in scripture. The </w:t>
      </w:r>
      <w:r w:rsidR="000132A2" w:rsidRPr="00387CDE">
        <w:rPr>
          <w:rFonts w:cstheme="minorHAnsi"/>
          <w:sz w:val="24"/>
          <w:szCs w:val="24"/>
        </w:rPr>
        <w:t xml:space="preserve">True </w:t>
      </w:r>
      <w:r w:rsidRPr="00387CDE">
        <w:rPr>
          <w:rFonts w:cstheme="minorHAnsi"/>
          <w:sz w:val="24"/>
          <w:szCs w:val="24"/>
        </w:rPr>
        <w:t xml:space="preserve">Supreme Privileges are as follows: </w:t>
      </w:r>
      <w:r w:rsidR="009C1A5E" w:rsidRPr="00387CDE">
        <w:rPr>
          <w:rFonts w:cstheme="minorHAnsi"/>
          <w:sz w:val="24"/>
          <w:szCs w:val="24"/>
        </w:rPr>
        <w:t xml:space="preserve">The Abiding in </w:t>
      </w:r>
      <w:r w:rsidR="00FD4656" w:rsidRPr="00387CDE">
        <w:rPr>
          <w:rFonts w:cstheme="minorHAnsi"/>
          <w:sz w:val="24"/>
          <w:szCs w:val="24"/>
        </w:rPr>
        <w:t>the Father Stephen</w:t>
      </w:r>
      <w:r w:rsidR="009C1A5E" w:rsidRPr="00387CDE">
        <w:rPr>
          <w:rFonts w:cstheme="minorHAnsi"/>
          <w:sz w:val="24"/>
          <w:szCs w:val="24"/>
        </w:rPr>
        <w:t xml:space="preserve"> is in John 15:4, 5. The </w:t>
      </w:r>
      <w:r w:rsidR="000132A2" w:rsidRPr="00387CDE">
        <w:rPr>
          <w:rFonts w:cstheme="minorHAnsi"/>
          <w:sz w:val="24"/>
          <w:szCs w:val="24"/>
        </w:rPr>
        <w:t xml:space="preserve">True </w:t>
      </w:r>
      <w:r w:rsidR="009C1A5E" w:rsidRPr="00387CDE">
        <w:rPr>
          <w:rFonts w:cstheme="minorHAnsi"/>
          <w:sz w:val="24"/>
          <w:szCs w:val="24"/>
        </w:rPr>
        <w:t xml:space="preserve">Partaking of the Divine Nature </w:t>
      </w:r>
      <w:r w:rsidR="008979B7" w:rsidRPr="00387CDE">
        <w:rPr>
          <w:rFonts w:cstheme="minorHAnsi"/>
          <w:sz w:val="24"/>
          <w:szCs w:val="24"/>
        </w:rPr>
        <w:t xml:space="preserve">of the Lord Jesus Christ </w:t>
      </w:r>
      <w:r w:rsidR="009C1A5E" w:rsidRPr="00387CDE">
        <w:rPr>
          <w:rFonts w:cstheme="minorHAnsi"/>
          <w:sz w:val="24"/>
          <w:szCs w:val="24"/>
        </w:rPr>
        <w:t>in Manhood in 2</w:t>
      </w:r>
      <w:r w:rsidR="009C1A5E" w:rsidRPr="00387CDE">
        <w:rPr>
          <w:rFonts w:cstheme="minorHAnsi"/>
          <w:sz w:val="24"/>
          <w:szCs w:val="24"/>
          <w:vertAlign w:val="superscript"/>
        </w:rPr>
        <w:t>nd</w:t>
      </w:r>
      <w:r w:rsidR="009C1A5E" w:rsidRPr="00387CDE">
        <w:rPr>
          <w:rFonts w:cstheme="minorHAnsi"/>
          <w:sz w:val="24"/>
          <w:szCs w:val="24"/>
        </w:rPr>
        <w:t xml:space="preserve"> Peter 1:4 &amp; in </w:t>
      </w:r>
      <w:r w:rsidR="008979B7" w:rsidRPr="00387CDE">
        <w:rPr>
          <w:rFonts w:cstheme="minorHAnsi"/>
          <w:sz w:val="24"/>
          <w:szCs w:val="24"/>
        </w:rPr>
        <w:t xml:space="preserve">the Divine </w:t>
      </w:r>
      <w:r w:rsidR="00FD4656" w:rsidRPr="00387CDE">
        <w:rPr>
          <w:rFonts w:cstheme="minorHAnsi"/>
          <w:sz w:val="24"/>
          <w:szCs w:val="24"/>
        </w:rPr>
        <w:t>N</w:t>
      </w:r>
      <w:r w:rsidR="008979B7" w:rsidRPr="00387CDE">
        <w:rPr>
          <w:rFonts w:cstheme="minorHAnsi"/>
          <w:sz w:val="24"/>
          <w:szCs w:val="24"/>
        </w:rPr>
        <w:t xml:space="preserve">ature of the Father Stephen in </w:t>
      </w:r>
      <w:r w:rsidR="009C1A5E" w:rsidRPr="00387CDE">
        <w:rPr>
          <w:rFonts w:cstheme="minorHAnsi"/>
          <w:sz w:val="24"/>
          <w:szCs w:val="24"/>
        </w:rPr>
        <w:t>Lordship in Acts 17:28-29.</w:t>
      </w:r>
      <w:r w:rsidRPr="00387CDE">
        <w:rPr>
          <w:rFonts w:cstheme="minorHAnsi"/>
          <w:sz w:val="24"/>
          <w:szCs w:val="24"/>
        </w:rPr>
        <w:t xml:space="preserve"> </w:t>
      </w:r>
      <w:r w:rsidR="009C1A5E" w:rsidRPr="00387CDE">
        <w:rPr>
          <w:rFonts w:cstheme="minorHAnsi"/>
          <w:sz w:val="24"/>
          <w:szCs w:val="24"/>
        </w:rPr>
        <w:t xml:space="preserve">The </w:t>
      </w:r>
      <w:r w:rsidR="000132A2" w:rsidRPr="00387CDE">
        <w:rPr>
          <w:rFonts w:cstheme="minorHAnsi"/>
          <w:sz w:val="24"/>
          <w:szCs w:val="24"/>
        </w:rPr>
        <w:t xml:space="preserve">True </w:t>
      </w:r>
      <w:r w:rsidR="009C1A5E" w:rsidRPr="00387CDE">
        <w:rPr>
          <w:rFonts w:cstheme="minorHAnsi"/>
          <w:sz w:val="24"/>
          <w:szCs w:val="24"/>
        </w:rPr>
        <w:t xml:space="preserve">Access to the Father Stephen by </w:t>
      </w:r>
      <w:r w:rsidR="008979B7" w:rsidRPr="00387CDE">
        <w:rPr>
          <w:rFonts w:cstheme="minorHAnsi"/>
          <w:sz w:val="24"/>
          <w:szCs w:val="24"/>
        </w:rPr>
        <w:t xml:space="preserve">the Son Jesus </w:t>
      </w:r>
      <w:r w:rsidR="009C1A5E" w:rsidRPr="00387CDE">
        <w:rPr>
          <w:rFonts w:cstheme="minorHAnsi"/>
          <w:sz w:val="24"/>
          <w:szCs w:val="24"/>
        </w:rPr>
        <w:t xml:space="preserve">Christ </w:t>
      </w:r>
      <w:r w:rsidR="00FD4656" w:rsidRPr="00387CDE">
        <w:rPr>
          <w:rFonts w:cstheme="minorHAnsi"/>
          <w:sz w:val="24"/>
          <w:szCs w:val="24"/>
        </w:rPr>
        <w:t xml:space="preserve">only </w:t>
      </w:r>
      <w:r w:rsidR="009C1A5E" w:rsidRPr="00387CDE">
        <w:rPr>
          <w:rFonts w:cstheme="minorHAnsi"/>
          <w:sz w:val="24"/>
          <w:szCs w:val="24"/>
        </w:rPr>
        <w:t xml:space="preserve">in </w:t>
      </w:r>
      <w:r w:rsidR="008979B7" w:rsidRPr="00387CDE">
        <w:rPr>
          <w:rFonts w:cstheme="minorHAnsi"/>
          <w:sz w:val="24"/>
          <w:szCs w:val="24"/>
        </w:rPr>
        <w:t xml:space="preserve">John </w:t>
      </w:r>
      <w:r w:rsidR="00B862ED" w:rsidRPr="00387CDE">
        <w:rPr>
          <w:rFonts w:cstheme="minorHAnsi"/>
          <w:sz w:val="24"/>
          <w:szCs w:val="24"/>
        </w:rPr>
        <w:t>4:23-24; 12:49-50</w:t>
      </w:r>
      <w:r w:rsidR="001E295A" w:rsidRPr="00387CDE">
        <w:rPr>
          <w:rFonts w:cstheme="minorHAnsi"/>
          <w:sz w:val="24"/>
          <w:szCs w:val="24"/>
        </w:rPr>
        <w:t>; 14:6</w:t>
      </w:r>
      <w:r w:rsidR="00B862ED" w:rsidRPr="00387CDE">
        <w:rPr>
          <w:rFonts w:cstheme="minorHAnsi"/>
          <w:sz w:val="24"/>
          <w:szCs w:val="24"/>
        </w:rPr>
        <w:t xml:space="preserve"> &amp; </w:t>
      </w:r>
      <w:r w:rsidR="009C1A5E" w:rsidRPr="00387CDE">
        <w:rPr>
          <w:rFonts w:cstheme="minorHAnsi"/>
          <w:sz w:val="24"/>
          <w:szCs w:val="24"/>
        </w:rPr>
        <w:t xml:space="preserve">Ephesians 2:18. The </w:t>
      </w:r>
      <w:r w:rsidR="000132A2" w:rsidRPr="00387CDE">
        <w:rPr>
          <w:rFonts w:cstheme="minorHAnsi"/>
          <w:sz w:val="24"/>
          <w:szCs w:val="24"/>
        </w:rPr>
        <w:t xml:space="preserve">True </w:t>
      </w:r>
      <w:r w:rsidR="009C1A5E" w:rsidRPr="00387CDE">
        <w:rPr>
          <w:rFonts w:cstheme="minorHAnsi"/>
          <w:sz w:val="24"/>
          <w:szCs w:val="24"/>
        </w:rPr>
        <w:t xml:space="preserve">Household of the Father Stephen is in </w:t>
      </w:r>
      <w:r w:rsidR="001E295A" w:rsidRPr="00387CDE">
        <w:rPr>
          <w:rFonts w:cstheme="minorHAnsi"/>
          <w:sz w:val="24"/>
          <w:szCs w:val="24"/>
        </w:rPr>
        <w:t xml:space="preserve">John 14:1-4 &amp; </w:t>
      </w:r>
      <w:r w:rsidR="009C1A5E" w:rsidRPr="00387CDE">
        <w:rPr>
          <w:rFonts w:cstheme="minorHAnsi"/>
          <w:sz w:val="24"/>
          <w:szCs w:val="24"/>
        </w:rPr>
        <w:t xml:space="preserve">Ephesians 2:19. The </w:t>
      </w:r>
      <w:r w:rsidR="000132A2" w:rsidRPr="00387CDE">
        <w:rPr>
          <w:rFonts w:cstheme="minorHAnsi"/>
          <w:sz w:val="24"/>
          <w:szCs w:val="24"/>
        </w:rPr>
        <w:t xml:space="preserve">True </w:t>
      </w:r>
      <w:r w:rsidR="009C1A5E" w:rsidRPr="00387CDE">
        <w:rPr>
          <w:rFonts w:cstheme="minorHAnsi"/>
          <w:sz w:val="24"/>
          <w:szCs w:val="24"/>
        </w:rPr>
        <w:t xml:space="preserve">Membership with the Church of the First-Born </w:t>
      </w:r>
      <w:r w:rsidR="0043720A" w:rsidRPr="00387CDE">
        <w:rPr>
          <w:rFonts w:cstheme="minorHAnsi"/>
          <w:sz w:val="24"/>
          <w:szCs w:val="24"/>
        </w:rPr>
        <w:t xml:space="preserve">as the Father Stephen </w:t>
      </w:r>
      <w:r w:rsidR="009C1A5E" w:rsidRPr="00387CDE">
        <w:rPr>
          <w:rFonts w:cstheme="minorHAnsi"/>
          <w:sz w:val="24"/>
          <w:szCs w:val="24"/>
        </w:rPr>
        <w:t xml:space="preserve">is in </w:t>
      </w:r>
      <w:r w:rsidR="0043720A" w:rsidRPr="00387CDE">
        <w:rPr>
          <w:rFonts w:cstheme="minorHAnsi"/>
          <w:sz w:val="24"/>
          <w:szCs w:val="24"/>
        </w:rPr>
        <w:t xml:space="preserve">Proverbs 8:22-25 (RSV) &amp; </w:t>
      </w:r>
      <w:r w:rsidR="009C1A5E" w:rsidRPr="00387CDE">
        <w:rPr>
          <w:rFonts w:cstheme="minorHAnsi"/>
          <w:sz w:val="24"/>
          <w:szCs w:val="24"/>
        </w:rPr>
        <w:t xml:space="preserve">Hebrews 12:23. The </w:t>
      </w:r>
      <w:r w:rsidR="0043720A" w:rsidRPr="00387CDE">
        <w:rPr>
          <w:rFonts w:cstheme="minorHAnsi"/>
          <w:sz w:val="24"/>
          <w:szCs w:val="24"/>
        </w:rPr>
        <w:t xml:space="preserve">Father Stephen </w:t>
      </w:r>
      <w:r w:rsidR="009C1A5E" w:rsidRPr="00387CDE">
        <w:rPr>
          <w:rFonts w:cstheme="minorHAnsi"/>
          <w:sz w:val="24"/>
          <w:szCs w:val="24"/>
        </w:rPr>
        <w:t xml:space="preserve">as their </w:t>
      </w:r>
      <w:r w:rsidR="000132A2" w:rsidRPr="00387CDE">
        <w:rPr>
          <w:rFonts w:cstheme="minorHAnsi"/>
          <w:sz w:val="24"/>
          <w:szCs w:val="24"/>
        </w:rPr>
        <w:t xml:space="preserve">True </w:t>
      </w:r>
      <w:r w:rsidR="009C1A5E" w:rsidRPr="00387CDE">
        <w:rPr>
          <w:rFonts w:cstheme="minorHAnsi"/>
          <w:sz w:val="24"/>
          <w:szCs w:val="24"/>
        </w:rPr>
        <w:t xml:space="preserve">Shepherd is in </w:t>
      </w:r>
      <w:r w:rsidR="0043720A" w:rsidRPr="00387CDE">
        <w:rPr>
          <w:rFonts w:cstheme="minorHAnsi"/>
          <w:sz w:val="24"/>
          <w:szCs w:val="24"/>
        </w:rPr>
        <w:t>1</w:t>
      </w:r>
      <w:r w:rsidR="0043720A" w:rsidRPr="00387CDE">
        <w:rPr>
          <w:rFonts w:cstheme="minorHAnsi"/>
          <w:sz w:val="24"/>
          <w:szCs w:val="24"/>
          <w:vertAlign w:val="superscript"/>
        </w:rPr>
        <w:t>st</w:t>
      </w:r>
      <w:r w:rsidR="0043720A" w:rsidRPr="00387CDE">
        <w:rPr>
          <w:rFonts w:cstheme="minorHAnsi"/>
          <w:sz w:val="24"/>
          <w:szCs w:val="24"/>
        </w:rPr>
        <w:t xml:space="preserve"> Peter 2:25; </w:t>
      </w:r>
      <w:r w:rsidR="009C1A5E" w:rsidRPr="00387CDE">
        <w:rPr>
          <w:rFonts w:cstheme="minorHAnsi"/>
          <w:sz w:val="24"/>
          <w:szCs w:val="24"/>
        </w:rPr>
        <w:t>Isaiah 40:11</w:t>
      </w:r>
      <w:r w:rsidR="00F0308A" w:rsidRPr="00387CDE">
        <w:rPr>
          <w:rFonts w:cstheme="minorHAnsi"/>
          <w:sz w:val="24"/>
          <w:szCs w:val="24"/>
        </w:rPr>
        <w:t xml:space="preserve"> &amp;</w:t>
      </w:r>
      <w:r w:rsidR="009C1A5E" w:rsidRPr="00387CDE">
        <w:rPr>
          <w:rFonts w:cstheme="minorHAnsi"/>
          <w:sz w:val="24"/>
          <w:szCs w:val="24"/>
        </w:rPr>
        <w:t xml:space="preserve"> John 10:14, 16. The </w:t>
      </w:r>
      <w:r w:rsidR="0043720A" w:rsidRPr="00387CDE">
        <w:rPr>
          <w:rFonts w:cstheme="minorHAnsi"/>
          <w:sz w:val="24"/>
          <w:szCs w:val="24"/>
        </w:rPr>
        <w:t>Father Stephen</w:t>
      </w:r>
      <w:r w:rsidR="00D41DC7" w:rsidRPr="00387CDE">
        <w:rPr>
          <w:rFonts w:cstheme="minorHAnsi"/>
          <w:sz w:val="24"/>
          <w:szCs w:val="24"/>
        </w:rPr>
        <w:t xml:space="preserve"> </w:t>
      </w:r>
      <w:r w:rsidR="009C1A5E" w:rsidRPr="00387CDE">
        <w:rPr>
          <w:rFonts w:cstheme="minorHAnsi"/>
          <w:sz w:val="24"/>
          <w:szCs w:val="24"/>
        </w:rPr>
        <w:t xml:space="preserve">as their </w:t>
      </w:r>
      <w:r w:rsidR="000132A2" w:rsidRPr="00387CDE">
        <w:rPr>
          <w:rFonts w:cstheme="minorHAnsi"/>
          <w:sz w:val="24"/>
          <w:szCs w:val="24"/>
        </w:rPr>
        <w:t xml:space="preserve">True </w:t>
      </w:r>
      <w:r w:rsidR="009C1A5E" w:rsidRPr="00387CDE">
        <w:rPr>
          <w:rFonts w:cstheme="minorHAnsi"/>
          <w:sz w:val="24"/>
          <w:szCs w:val="24"/>
        </w:rPr>
        <w:t>Intercessor is in Romans 8:34; Hebrews 7:25 &amp; 1</w:t>
      </w:r>
      <w:r w:rsidR="009C1A5E" w:rsidRPr="00387CDE">
        <w:rPr>
          <w:rFonts w:cstheme="minorHAnsi"/>
          <w:sz w:val="24"/>
          <w:szCs w:val="24"/>
          <w:vertAlign w:val="superscript"/>
        </w:rPr>
        <w:t>st</w:t>
      </w:r>
      <w:r w:rsidR="009C1A5E" w:rsidRPr="00387CDE">
        <w:rPr>
          <w:rFonts w:cstheme="minorHAnsi"/>
          <w:sz w:val="24"/>
          <w:szCs w:val="24"/>
        </w:rPr>
        <w:t xml:space="preserve"> John 2:1. The </w:t>
      </w:r>
      <w:r w:rsidR="000132A2" w:rsidRPr="00387CDE">
        <w:rPr>
          <w:rFonts w:cstheme="minorHAnsi"/>
          <w:sz w:val="24"/>
          <w:szCs w:val="24"/>
        </w:rPr>
        <w:t xml:space="preserve">True </w:t>
      </w:r>
      <w:r w:rsidR="009C1A5E" w:rsidRPr="00387CDE">
        <w:rPr>
          <w:rFonts w:cstheme="minorHAnsi"/>
          <w:sz w:val="24"/>
          <w:szCs w:val="24"/>
        </w:rPr>
        <w:t xml:space="preserve">Promises of the Father Stephen is in </w:t>
      </w:r>
      <w:r w:rsidR="005A1805" w:rsidRPr="00387CDE">
        <w:rPr>
          <w:rFonts w:cstheme="minorHAnsi"/>
          <w:sz w:val="24"/>
          <w:szCs w:val="24"/>
        </w:rPr>
        <w:t xml:space="preserve">Acts 1:4; 2:33; </w:t>
      </w:r>
      <w:r w:rsidR="009C1A5E" w:rsidRPr="00387CDE">
        <w:rPr>
          <w:rFonts w:cstheme="minorHAnsi"/>
          <w:sz w:val="24"/>
          <w:szCs w:val="24"/>
        </w:rPr>
        <w:t>2</w:t>
      </w:r>
      <w:r w:rsidR="009C1A5E" w:rsidRPr="00387CDE">
        <w:rPr>
          <w:rFonts w:cstheme="minorHAnsi"/>
          <w:sz w:val="24"/>
          <w:szCs w:val="24"/>
          <w:vertAlign w:val="superscript"/>
        </w:rPr>
        <w:t>nd</w:t>
      </w:r>
      <w:r w:rsidR="009C1A5E" w:rsidRPr="00387CDE">
        <w:rPr>
          <w:rFonts w:cstheme="minorHAnsi"/>
          <w:sz w:val="24"/>
          <w:szCs w:val="24"/>
        </w:rPr>
        <w:t xml:space="preserve"> Corinthians 7:1, 2 &amp; 2</w:t>
      </w:r>
      <w:r w:rsidR="009C1A5E" w:rsidRPr="00387CDE">
        <w:rPr>
          <w:rFonts w:cstheme="minorHAnsi"/>
          <w:sz w:val="24"/>
          <w:szCs w:val="24"/>
          <w:vertAlign w:val="superscript"/>
        </w:rPr>
        <w:t>nd</w:t>
      </w:r>
      <w:r w:rsidR="009C1A5E" w:rsidRPr="00387CDE">
        <w:rPr>
          <w:rFonts w:cstheme="minorHAnsi"/>
          <w:sz w:val="24"/>
          <w:szCs w:val="24"/>
        </w:rPr>
        <w:t xml:space="preserve"> Peter 1:4. The </w:t>
      </w:r>
      <w:r w:rsidR="000132A2" w:rsidRPr="00387CDE">
        <w:rPr>
          <w:rFonts w:cstheme="minorHAnsi"/>
          <w:sz w:val="24"/>
          <w:szCs w:val="24"/>
        </w:rPr>
        <w:t xml:space="preserve">True </w:t>
      </w:r>
      <w:r w:rsidR="009C1A5E" w:rsidRPr="00387CDE">
        <w:rPr>
          <w:rFonts w:cstheme="minorHAnsi"/>
          <w:sz w:val="24"/>
          <w:szCs w:val="24"/>
        </w:rPr>
        <w:t xml:space="preserve">Possession of All Things from the Father Stephen is in </w:t>
      </w:r>
      <w:r w:rsidR="0043720A" w:rsidRPr="00387CDE">
        <w:rPr>
          <w:rFonts w:cstheme="minorHAnsi"/>
          <w:sz w:val="24"/>
          <w:szCs w:val="24"/>
        </w:rPr>
        <w:t xml:space="preserve">John </w:t>
      </w:r>
      <w:r w:rsidR="00FB3B1E" w:rsidRPr="00387CDE">
        <w:rPr>
          <w:rFonts w:cstheme="minorHAnsi"/>
          <w:sz w:val="24"/>
          <w:szCs w:val="24"/>
        </w:rPr>
        <w:t xml:space="preserve">16:13-15; </w:t>
      </w:r>
      <w:r w:rsidR="009C1A5E" w:rsidRPr="00387CDE">
        <w:rPr>
          <w:rFonts w:cstheme="minorHAnsi"/>
          <w:sz w:val="24"/>
          <w:szCs w:val="24"/>
        </w:rPr>
        <w:t>1</w:t>
      </w:r>
      <w:r w:rsidR="009C1A5E" w:rsidRPr="00387CDE">
        <w:rPr>
          <w:rFonts w:cstheme="minorHAnsi"/>
          <w:sz w:val="24"/>
          <w:szCs w:val="24"/>
          <w:vertAlign w:val="superscript"/>
        </w:rPr>
        <w:t>st</w:t>
      </w:r>
      <w:r w:rsidR="009C1A5E" w:rsidRPr="00387CDE">
        <w:rPr>
          <w:rFonts w:cstheme="minorHAnsi"/>
          <w:sz w:val="24"/>
          <w:szCs w:val="24"/>
        </w:rPr>
        <w:t xml:space="preserve"> Corinthians 3:21, 22. The </w:t>
      </w:r>
      <w:r w:rsidR="000132A2" w:rsidRPr="00387CDE">
        <w:rPr>
          <w:rFonts w:cstheme="minorHAnsi"/>
          <w:sz w:val="24"/>
          <w:szCs w:val="24"/>
        </w:rPr>
        <w:t xml:space="preserve">True </w:t>
      </w:r>
      <w:r w:rsidR="009C1A5E" w:rsidRPr="00387CDE">
        <w:rPr>
          <w:rFonts w:cstheme="minorHAnsi"/>
          <w:sz w:val="24"/>
          <w:szCs w:val="24"/>
        </w:rPr>
        <w:lastRenderedPageBreak/>
        <w:t>Working of All Things for their Good is in Romans 8:28 &amp; 2</w:t>
      </w:r>
      <w:r w:rsidR="009C1A5E" w:rsidRPr="00387CDE">
        <w:rPr>
          <w:rFonts w:cstheme="minorHAnsi"/>
          <w:sz w:val="24"/>
          <w:szCs w:val="24"/>
          <w:vertAlign w:val="superscript"/>
        </w:rPr>
        <w:t>nd</w:t>
      </w:r>
      <w:r w:rsidR="009C1A5E" w:rsidRPr="00387CDE">
        <w:rPr>
          <w:rFonts w:cstheme="minorHAnsi"/>
          <w:sz w:val="24"/>
          <w:szCs w:val="24"/>
        </w:rPr>
        <w:t xml:space="preserve"> Corinthians 4:15-17. The Names of </w:t>
      </w:r>
      <w:r w:rsidR="00FB3B1E" w:rsidRPr="00387CDE">
        <w:rPr>
          <w:rFonts w:cstheme="minorHAnsi"/>
          <w:sz w:val="24"/>
          <w:szCs w:val="24"/>
        </w:rPr>
        <w:t xml:space="preserve">all the True </w:t>
      </w:r>
      <w:r w:rsidR="009C1A5E" w:rsidRPr="00387CDE">
        <w:rPr>
          <w:rFonts w:cstheme="minorHAnsi"/>
          <w:sz w:val="24"/>
          <w:szCs w:val="24"/>
        </w:rPr>
        <w:t xml:space="preserve">Saints (Lords) written in the </w:t>
      </w:r>
      <w:r w:rsidR="00FD4656" w:rsidRPr="00387CDE">
        <w:rPr>
          <w:rFonts w:cstheme="minorHAnsi"/>
          <w:sz w:val="24"/>
          <w:szCs w:val="24"/>
        </w:rPr>
        <w:t xml:space="preserve">Father Stephen’s </w:t>
      </w:r>
      <w:r w:rsidR="009C1A5E" w:rsidRPr="00387CDE">
        <w:rPr>
          <w:rFonts w:cstheme="minorHAnsi"/>
          <w:sz w:val="24"/>
          <w:szCs w:val="24"/>
        </w:rPr>
        <w:t xml:space="preserve">Book of Life is in Revelation 13:8; 20:15. </w:t>
      </w:r>
      <w:r w:rsidR="00222B9B" w:rsidRPr="00387CDE">
        <w:rPr>
          <w:rFonts w:cstheme="minorHAnsi"/>
          <w:sz w:val="24"/>
          <w:szCs w:val="24"/>
        </w:rPr>
        <w:t xml:space="preserve">The Father Stephen as their </w:t>
      </w:r>
      <w:r w:rsidR="000132A2" w:rsidRPr="00387CDE">
        <w:rPr>
          <w:rFonts w:cstheme="minorHAnsi"/>
          <w:sz w:val="24"/>
          <w:szCs w:val="24"/>
        </w:rPr>
        <w:t xml:space="preserve">True </w:t>
      </w:r>
      <w:r w:rsidR="00222B9B" w:rsidRPr="00387CDE">
        <w:rPr>
          <w:rFonts w:cstheme="minorHAnsi"/>
          <w:sz w:val="24"/>
          <w:szCs w:val="24"/>
        </w:rPr>
        <w:t xml:space="preserve">King in Psalms 5:2; 44:4 &amp; Isaiah 44:6. </w:t>
      </w:r>
      <w:r w:rsidR="00B82D7C" w:rsidRPr="00387CDE">
        <w:rPr>
          <w:rFonts w:cstheme="minorHAnsi"/>
          <w:sz w:val="24"/>
          <w:szCs w:val="24"/>
        </w:rPr>
        <w:t xml:space="preserve">The Father Stephen as their </w:t>
      </w:r>
      <w:r w:rsidR="000132A2" w:rsidRPr="00387CDE">
        <w:rPr>
          <w:rFonts w:cstheme="minorHAnsi"/>
          <w:sz w:val="24"/>
          <w:szCs w:val="24"/>
        </w:rPr>
        <w:t xml:space="preserve">True </w:t>
      </w:r>
      <w:r w:rsidR="00B82D7C" w:rsidRPr="00387CDE">
        <w:rPr>
          <w:rFonts w:cstheme="minorHAnsi"/>
          <w:sz w:val="24"/>
          <w:szCs w:val="24"/>
        </w:rPr>
        <w:t xml:space="preserve">Glory </w:t>
      </w:r>
      <w:r w:rsidR="005A1805" w:rsidRPr="00387CDE">
        <w:rPr>
          <w:rFonts w:cstheme="minorHAnsi"/>
          <w:sz w:val="24"/>
          <w:szCs w:val="24"/>
        </w:rPr>
        <w:t xml:space="preserve">of Smoke </w:t>
      </w:r>
      <w:r w:rsidR="00B82D7C" w:rsidRPr="00387CDE">
        <w:rPr>
          <w:rFonts w:cstheme="minorHAnsi"/>
          <w:sz w:val="24"/>
          <w:szCs w:val="24"/>
        </w:rPr>
        <w:t xml:space="preserve">is in </w:t>
      </w:r>
      <w:r w:rsidR="005A1805" w:rsidRPr="00387CDE">
        <w:rPr>
          <w:rFonts w:cstheme="minorHAnsi"/>
          <w:sz w:val="24"/>
          <w:szCs w:val="24"/>
        </w:rPr>
        <w:t xml:space="preserve">Revelation 15:5-8; Acts 2:1-4; </w:t>
      </w:r>
      <w:r w:rsidR="00FD4656" w:rsidRPr="00387CDE">
        <w:rPr>
          <w:rFonts w:cstheme="minorHAnsi"/>
          <w:sz w:val="24"/>
          <w:szCs w:val="24"/>
        </w:rPr>
        <w:t xml:space="preserve">Acts 7:55-56; </w:t>
      </w:r>
      <w:r w:rsidR="00B82D7C" w:rsidRPr="00387CDE">
        <w:rPr>
          <w:rFonts w:cstheme="minorHAnsi"/>
          <w:sz w:val="24"/>
          <w:szCs w:val="24"/>
        </w:rPr>
        <w:t xml:space="preserve">Psalms 3:3 &amp; Isaiah 60:19. The Father Stephen as their </w:t>
      </w:r>
      <w:r w:rsidR="000132A2" w:rsidRPr="00387CDE">
        <w:rPr>
          <w:rFonts w:cstheme="minorHAnsi"/>
          <w:sz w:val="24"/>
          <w:szCs w:val="24"/>
        </w:rPr>
        <w:t xml:space="preserve">True </w:t>
      </w:r>
      <w:r w:rsidR="00B82D7C" w:rsidRPr="00387CDE">
        <w:rPr>
          <w:rFonts w:cstheme="minorHAnsi"/>
          <w:sz w:val="24"/>
          <w:szCs w:val="24"/>
        </w:rPr>
        <w:t xml:space="preserve">Salvation is in Psalms 18:2; 27:1 &amp; Isaiah 12:2. The Father Stephen as their </w:t>
      </w:r>
      <w:r w:rsidR="000132A2" w:rsidRPr="00387CDE">
        <w:rPr>
          <w:rFonts w:cstheme="minorHAnsi"/>
          <w:sz w:val="24"/>
          <w:szCs w:val="24"/>
        </w:rPr>
        <w:t xml:space="preserve">True </w:t>
      </w:r>
      <w:r w:rsidR="00B82D7C" w:rsidRPr="00387CDE">
        <w:rPr>
          <w:rFonts w:cstheme="minorHAnsi"/>
          <w:sz w:val="24"/>
          <w:szCs w:val="24"/>
        </w:rPr>
        <w:t xml:space="preserve">Father is in </w:t>
      </w:r>
      <w:r w:rsidR="000132A2" w:rsidRPr="00387CDE">
        <w:rPr>
          <w:rFonts w:cstheme="minorHAnsi"/>
          <w:sz w:val="24"/>
          <w:szCs w:val="24"/>
        </w:rPr>
        <w:t xml:space="preserve">Matthew 23:9; </w:t>
      </w:r>
      <w:r w:rsidR="00B82D7C" w:rsidRPr="00387CDE">
        <w:rPr>
          <w:rFonts w:cstheme="minorHAnsi"/>
          <w:sz w:val="24"/>
          <w:szCs w:val="24"/>
        </w:rPr>
        <w:t>Deuteronomy 32:6; Isaiah 63:16; 64:8</w:t>
      </w:r>
      <w:r w:rsidR="000132A2" w:rsidRPr="00387CDE">
        <w:rPr>
          <w:rFonts w:cstheme="minorHAnsi"/>
          <w:sz w:val="24"/>
          <w:szCs w:val="24"/>
        </w:rPr>
        <w:t xml:space="preserve"> &amp; Acts 1:4-7</w:t>
      </w:r>
      <w:r w:rsidR="00B82D7C" w:rsidRPr="00387CDE">
        <w:rPr>
          <w:rFonts w:cstheme="minorHAnsi"/>
          <w:sz w:val="24"/>
          <w:szCs w:val="24"/>
        </w:rPr>
        <w:t xml:space="preserve">. The Father Stephen as their </w:t>
      </w:r>
      <w:r w:rsidR="000132A2" w:rsidRPr="00387CDE">
        <w:rPr>
          <w:rFonts w:cstheme="minorHAnsi"/>
          <w:sz w:val="24"/>
          <w:szCs w:val="24"/>
        </w:rPr>
        <w:t xml:space="preserve">True </w:t>
      </w:r>
      <w:r w:rsidR="00B82D7C" w:rsidRPr="00387CDE">
        <w:rPr>
          <w:rFonts w:cstheme="minorHAnsi"/>
          <w:sz w:val="24"/>
          <w:szCs w:val="24"/>
        </w:rPr>
        <w:t xml:space="preserve">Redeemer is in Psalms 19:14 &amp; Isaiah 43:14. The Father Stephen as their True Friend is in </w:t>
      </w:r>
      <w:r w:rsidR="00B862ED" w:rsidRPr="00387CDE">
        <w:rPr>
          <w:rFonts w:cstheme="minorHAnsi"/>
          <w:sz w:val="24"/>
          <w:szCs w:val="24"/>
        </w:rPr>
        <w:t xml:space="preserve">John 15:14; </w:t>
      </w:r>
      <w:r w:rsidR="00B82D7C" w:rsidRPr="00387CDE">
        <w:rPr>
          <w:rFonts w:cstheme="minorHAnsi"/>
          <w:sz w:val="24"/>
          <w:szCs w:val="24"/>
        </w:rPr>
        <w:t>2</w:t>
      </w:r>
      <w:r w:rsidR="00B82D7C" w:rsidRPr="00387CDE">
        <w:rPr>
          <w:rFonts w:cstheme="minorHAnsi"/>
          <w:sz w:val="24"/>
          <w:szCs w:val="24"/>
          <w:vertAlign w:val="superscript"/>
        </w:rPr>
        <w:t>nd</w:t>
      </w:r>
      <w:r w:rsidR="00B82D7C" w:rsidRPr="00387CDE">
        <w:rPr>
          <w:rFonts w:cstheme="minorHAnsi"/>
          <w:sz w:val="24"/>
          <w:szCs w:val="24"/>
        </w:rPr>
        <w:t xml:space="preserve"> Chronicles 20:7 &amp; James 2:23. The Father Stephen as their </w:t>
      </w:r>
      <w:r w:rsidR="000132A2" w:rsidRPr="00387CDE">
        <w:rPr>
          <w:rFonts w:cstheme="minorHAnsi"/>
          <w:sz w:val="24"/>
          <w:szCs w:val="24"/>
        </w:rPr>
        <w:t xml:space="preserve">True </w:t>
      </w:r>
      <w:r w:rsidR="00B82D7C" w:rsidRPr="00387CDE">
        <w:rPr>
          <w:rFonts w:cstheme="minorHAnsi"/>
          <w:sz w:val="24"/>
          <w:szCs w:val="24"/>
        </w:rPr>
        <w:t xml:space="preserve">Helper is in </w:t>
      </w:r>
      <w:r w:rsidR="000132A2" w:rsidRPr="00387CDE">
        <w:rPr>
          <w:rFonts w:cstheme="minorHAnsi"/>
          <w:sz w:val="24"/>
          <w:szCs w:val="24"/>
        </w:rPr>
        <w:t xml:space="preserve">John 14:26; 15:26; 16:7-11; </w:t>
      </w:r>
      <w:r w:rsidR="00B82D7C" w:rsidRPr="00387CDE">
        <w:rPr>
          <w:rFonts w:cstheme="minorHAnsi"/>
          <w:sz w:val="24"/>
          <w:szCs w:val="24"/>
        </w:rPr>
        <w:t xml:space="preserve">Psalms 33:20 &amp; Hebrews 13:6. The Father Stephen as their </w:t>
      </w:r>
      <w:r w:rsidR="000132A2" w:rsidRPr="00387CDE">
        <w:rPr>
          <w:rFonts w:cstheme="minorHAnsi"/>
          <w:sz w:val="24"/>
          <w:szCs w:val="24"/>
        </w:rPr>
        <w:t xml:space="preserve">True </w:t>
      </w:r>
      <w:r w:rsidR="00B82D7C" w:rsidRPr="00387CDE">
        <w:rPr>
          <w:rFonts w:cstheme="minorHAnsi"/>
          <w:sz w:val="24"/>
          <w:szCs w:val="24"/>
        </w:rPr>
        <w:t xml:space="preserve">Keeper is in Psalms 121:4, 5. The Father Stephen as their </w:t>
      </w:r>
      <w:r w:rsidR="000132A2" w:rsidRPr="00387CDE">
        <w:rPr>
          <w:rFonts w:cstheme="minorHAnsi"/>
          <w:sz w:val="24"/>
          <w:szCs w:val="24"/>
        </w:rPr>
        <w:t xml:space="preserve">True </w:t>
      </w:r>
      <w:r w:rsidR="00B82D7C" w:rsidRPr="00387CDE">
        <w:rPr>
          <w:rFonts w:cstheme="minorHAnsi"/>
          <w:sz w:val="24"/>
          <w:szCs w:val="24"/>
        </w:rPr>
        <w:t xml:space="preserve">Deliverer is in </w:t>
      </w:r>
      <w:r w:rsidR="000132A2" w:rsidRPr="00387CDE">
        <w:rPr>
          <w:rFonts w:cstheme="minorHAnsi"/>
          <w:sz w:val="24"/>
          <w:szCs w:val="24"/>
        </w:rPr>
        <w:t xml:space="preserve">Acts 7:30-36 &amp; </w:t>
      </w:r>
      <w:r w:rsidR="00B82D7C" w:rsidRPr="00387CDE">
        <w:rPr>
          <w:rFonts w:cstheme="minorHAnsi"/>
          <w:sz w:val="24"/>
          <w:szCs w:val="24"/>
        </w:rPr>
        <w:t>2</w:t>
      </w:r>
      <w:r w:rsidR="00B82D7C" w:rsidRPr="00387CDE">
        <w:rPr>
          <w:rFonts w:cstheme="minorHAnsi"/>
          <w:sz w:val="24"/>
          <w:szCs w:val="24"/>
          <w:vertAlign w:val="superscript"/>
        </w:rPr>
        <w:t>nd</w:t>
      </w:r>
      <w:r w:rsidR="00B82D7C" w:rsidRPr="00387CDE">
        <w:rPr>
          <w:rFonts w:cstheme="minorHAnsi"/>
          <w:sz w:val="24"/>
          <w:szCs w:val="24"/>
        </w:rPr>
        <w:t xml:space="preserve"> Samuel 22:2 &amp; Psalms 18:2. The Father Stephen as their </w:t>
      </w:r>
      <w:r w:rsidR="000132A2" w:rsidRPr="00387CDE">
        <w:rPr>
          <w:rFonts w:cstheme="minorHAnsi"/>
          <w:sz w:val="24"/>
          <w:szCs w:val="24"/>
        </w:rPr>
        <w:t xml:space="preserve">True </w:t>
      </w:r>
      <w:r w:rsidR="00B82D7C" w:rsidRPr="00387CDE">
        <w:rPr>
          <w:rFonts w:cstheme="minorHAnsi"/>
          <w:sz w:val="24"/>
          <w:szCs w:val="24"/>
        </w:rPr>
        <w:t xml:space="preserve">Strength is in Psalms 18:2; 27:1; 46:1. The Father Stephen as their </w:t>
      </w:r>
      <w:r w:rsidR="000132A2" w:rsidRPr="00387CDE">
        <w:rPr>
          <w:rFonts w:cstheme="minorHAnsi"/>
          <w:sz w:val="24"/>
          <w:szCs w:val="24"/>
        </w:rPr>
        <w:t xml:space="preserve">True </w:t>
      </w:r>
      <w:r w:rsidR="00B82D7C" w:rsidRPr="00387CDE">
        <w:rPr>
          <w:rFonts w:cstheme="minorHAnsi"/>
          <w:sz w:val="24"/>
          <w:szCs w:val="24"/>
        </w:rPr>
        <w:t xml:space="preserve">Refuge is in Psalms 46:1, 11 &amp; Isaiah 25:4. The Father Stephen as their </w:t>
      </w:r>
      <w:r w:rsidR="000132A2" w:rsidRPr="00387CDE">
        <w:rPr>
          <w:rFonts w:cstheme="minorHAnsi"/>
          <w:sz w:val="24"/>
          <w:szCs w:val="24"/>
        </w:rPr>
        <w:t xml:space="preserve">True </w:t>
      </w:r>
      <w:r w:rsidR="00B82D7C" w:rsidRPr="00387CDE">
        <w:rPr>
          <w:rFonts w:cstheme="minorHAnsi"/>
          <w:sz w:val="24"/>
          <w:szCs w:val="24"/>
        </w:rPr>
        <w:t xml:space="preserve">Shield is in Genesis 15:1 &amp; Psalms 84:11. The Father Stephen as their </w:t>
      </w:r>
      <w:r w:rsidR="000132A2" w:rsidRPr="00387CDE">
        <w:rPr>
          <w:rFonts w:cstheme="minorHAnsi"/>
          <w:sz w:val="24"/>
          <w:szCs w:val="24"/>
        </w:rPr>
        <w:t xml:space="preserve">True </w:t>
      </w:r>
      <w:r w:rsidR="00B82D7C" w:rsidRPr="00387CDE">
        <w:rPr>
          <w:rFonts w:cstheme="minorHAnsi"/>
          <w:sz w:val="24"/>
          <w:szCs w:val="24"/>
        </w:rPr>
        <w:t>Tower is in 2</w:t>
      </w:r>
      <w:r w:rsidR="00B82D7C" w:rsidRPr="00387CDE">
        <w:rPr>
          <w:rFonts w:cstheme="minorHAnsi"/>
          <w:sz w:val="24"/>
          <w:szCs w:val="24"/>
          <w:vertAlign w:val="superscript"/>
        </w:rPr>
        <w:t>nd</w:t>
      </w:r>
      <w:r w:rsidR="00B82D7C" w:rsidRPr="00387CDE">
        <w:rPr>
          <w:rFonts w:cstheme="minorHAnsi"/>
          <w:sz w:val="24"/>
          <w:szCs w:val="24"/>
        </w:rPr>
        <w:t xml:space="preserve"> Samuel 22:3 &amp; Psalms 61:3. The Father Stephen as their True Light in Psalms 27:1; Isaiah 60:19; Micah 7:8 &amp; John 1:</w:t>
      </w:r>
      <w:r w:rsidR="00014551" w:rsidRPr="00387CDE">
        <w:rPr>
          <w:rFonts w:cstheme="minorHAnsi"/>
          <w:sz w:val="24"/>
          <w:szCs w:val="24"/>
        </w:rPr>
        <w:t xml:space="preserve">6-13. The Father Stephen as their </w:t>
      </w:r>
      <w:r w:rsidR="000132A2" w:rsidRPr="00387CDE">
        <w:rPr>
          <w:rFonts w:cstheme="minorHAnsi"/>
          <w:sz w:val="24"/>
          <w:szCs w:val="24"/>
        </w:rPr>
        <w:t xml:space="preserve">True </w:t>
      </w:r>
      <w:r w:rsidR="00014551" w:rsidRPr="00387CDE">
        <w:rPr>
          <w:rFonts w:cstheme="minorHAnsi"/>
          <w:sz w:val="24"/>
          <w:szCs w:val="24"/>
        </w:rPr>
        <w:t xml:space="preserve">Guide is in </w:t>
      </w:r>
      <w:r w:rsidR="007552CA" w:rsidRPr="00387CDE">
        <w:rPr>
          <w:rFonts w:cstheme="minorHAnsi"/>
          <w:sz w:val="24"/>
          <w:szCs w:val="24"/>
        </w:rPr>
        <w:t xml:space="preserve">John 6:45; </w:t>
      </w:r>
      <w:r w:rsidR="00B240F8" w:rsidRPr="00387CDE">
        <w:rPr>
          <w:rFonts w:cstheme="minorHAnsi"/>
          <w:sz w:val="24"/>
          <w:szCs w:val="24"/>
        </w:rPr>
        <w:t>P</w:t>
      </w:r>
      <w:r w:rsidR="00014551" w:rsidRPr="00387CDE">
        <w:rPr>
          <w:rFonts w:cstheme="minorHAnsi"/>
          <w:sz w:val="24"/>
          <w:szCs w:val="24"/>
        </w:rPr>
        <w:t xml:space="preserve">salms 48:14 &amp; Isaiah 58:11. </w:t>
      </w:r>
      <w:r w:rsidR="000132A2" w:rsidRPr="00387CDE">
        <w:rPr>
          <w:rFonts w:cstheme="minorHAnsi"/>
          <w:sz w:val="24"/>
          <w:szCs w:val="24"/>
        </w:rPr>
        <w:t xml:space="preserve">The Father Stephen as their True Life is in John 5:24-30. The Father Stephen as their True Witness is in Acts 1:8 &amp; John 5:31-47. </w:t>
      </w:r>
      <w:r w:rsidR="00014551" w:rsidRPr="00387CDE">
        <w:rPr>
          <w:rFonts w:cstheme="minorHAnsi"/>
          <w:sz w:val="24"/>
          <w:szCs w:val="24"/>
        </w:rPr>
        <w:t xml:space="preserve">The Father Stephen as their </w:t>
      </w:r>
      <w:r w:rsidR="000132A2" w:rsidRPr="00387CDE">
        <w:rPr>
          <w:rFonts w:cstheme="minorHAnsi"/>
          <w:sz w:val="24"/>
          <w:szCs w:val="24"/>
        </w:rPr>
        <w:t xml:space="preserve">True </w:t>
      </w:r>
      <w:r w:rsidR="00014551" w:rsidRPr="00387CDE">
        <w:rPr>
          <w:rFonts w:cstheme="minorHAnsi"/>
          <w:sz w:val="24"/>
          <w:szCs w:val="24"/>
        </w:rPr>
        <w:t xml:space="preserve">Law-Giver in Nehemiah 9:13; </w:t>
      </w:r>
      <w:r w:rsidR="00D41DC7" w:rsidRPr="00387CDE">
        <w:rPr>
          <w:rFonts w:cstheme="minorHAnsi"/>
          <w:sz w:val="24"/>
          <w:szCs w:val="24"/>
        </w:rPr>
        <w:t xml:space="preserve">Isaiah 33:22 &amp; Romans 13:1-10. The Father Stephen as their </w:t>
      </w:r>
      <w:r w:rsidR="000132A2" w:rsidRPr="00387CDE">
        <w:rPr>
          <w:rFonts w:cstheme="minorHAnsi"/>
          <w:sz w:val="24"/>
          <w:szCs w:val="24"/>
        </w:rPr>
        <w:t xml:space="preserve">True </w:t>
      </w:r>
      <w:r w:rsidR="00D41DC7" w:rsidRPr="00387CDE">
        <w:rPr>
          <w:rFonts w:cstheme="minorHAnsi"/>
          <w:sz w:val="24"/>
          <w:szCs w:val="24"/>
        </w:rPr>
        <w:t xml:space="preserve">Habitation is in Psalms 90:1; 91:9. The Father Stephen as their </w:t>
      </w:r>
      <w:r w:rsidR="000132A2" w:rsidRPr="00387CDE">
        <w:rPr>
          <w:rFonts w:cstheme="minorHAnsi"/>
          <w:sz w:val="24"/>
          <w:szCs w:val="24"/>
        </w:rPr>
        <w:t xml:space="preserve">True </w:t>
      </w:r>
      <w:r w:rsidR="00D41DC7" w:rsidRPr="00387CDE">
        <w:rPr>
          <w:rFonts w:cstheme="minorHAnsi"/>
          <w:sz w:val="24"/>
          <w:szCs w:val="24"/>
        </w:rPr>
        <w:t xml:space="preserve">Portion is in Psalms 73:26 &amp; Lamentations 3:24. The Divine Union in the Father Stephen </w:t>
      </w:r>
      <w:r w:rsidR="00FD4656" w:rsidRPr="00387CDE">
        <w:rPr>
          <w:rFonts w:cstheme="minorHAnsi"/>
          <w:sz w:val="24"/>
          <w:szCs w:val="24"/>
        </w:rPr>
        <w:t xml:space="preserve">Our Lord </w:t>
      </w:r>
      <w:r w:rsidR="00D41DC7" w:rsidRPr="00387CDE">
        <w:rPr>
          <w:rFonts w:cstheme="minorHAnsi"/>
          <w:sz w:val="24"/>
          <w:szCs w:val="24"/>
        </w:rPr>
        <w:t xml:space="preserve">and </w:t>
      </w:r>
      <w:r w:rsidR="00FD4656" w:rsidRPr="00387CDE">
        <w:rPr>
          <w:rFonts w:cstheme="minorHAnsi"/>
          <w:sz w:val="24"/>
          <w:szCs w:val="24"/>
        </w:rPr>
        <w:t>His</w:t>
      </w:r>
      <w:r w:rsidR="00D41DC7" w:rsidRPr="00387CDE">
        <w:rPr>
          <w:rFonts w:cstheme="minorHAnsi"/>
          <w:sz w:val="24"/>
          <w:szCs w:val="24"/>
        </w:rPr>
        <w:t xml:space="preserve"> Son Jesus Christ is in John 17:21. The </w:t>
      </w:r>
      <w:r w:rsidR="000132A2" w:rsidRPr="00387CDE">
        <w:rPr>
          <w:rFonts w:cstheme="minorHAnsi"/>
          <w:sz w:val="24"/>
          <w:szCs w:val="24"/>
        </w:rPr>
        <w:t xml:space="preserve">True </w:t>
      </w:r>
      <w:r w:rsidR="008979B7" w:rsidRPr="00387CDE">
        <w:rPr>
          <w:rFonts w:cstheme="minorHAnsi"/>
          <w:sz w:val="24"/>
          <w:szCs w:val="24"/>
        </w:rPr>
        <w:t>Commitment to the Father Stephen is in Psalms 31:5; 2</w:t>
      </w:r>
      <w:r w:rsidR="008979B7" w:rsidRPr="00387CDE">
        <w:rPr>
          <w:rFonts w:cstheme="minorHAnsi"/>
          <w:sz w:val="24"/>
          <w:szCs w:val="24"/>
          <w:vertAlign w:val="superscript"/>
        </w:rPr>
        <w:t>nd</w:t>
      </w:r>
      <w:r w:rsidR="008979B7" w:rsidRPr="00387CDE">
        <w:rPr>
          <w:rFonts w:cstheme="minorHAnsi"/>
          <w:sz w:val="24"/>
          <w:szCs w:val="24"/>
        </w:rPr>
        <w:t xml:space="preserve"> Timothy 1:12 &amp; Acts 7:59. The </w:t>
      </w:r>
      <w:r w:rsidR="000132A2" w:rsidRPr="00387CDE">
        <w:rPr>
          <w:rFonts w:cstheme="minorHAnsi"/>
          <w:sz w:val="24"/>
          <w:szCs w:val="24"/>
        </w:rPr>
        <w:t xml:space="preserve">True </w:t>
      </w:r>
      <w:r w:rsidR="008979B7" w:rsidRPr="00387CDE">
        <w:rPr>
          <w:rFonts w:cstheme="minorHAnsi"/>
          <w:sz w:val="24"/>
          <w:szCs w:val="24"/>
        </w:rPr>
        <w:lastRenderedPageBreak/>
        <w:t xml:space="preserve">Calling upon the Father Stephen in </w:t>
      </w:r>
      <w:r w:rsidR="00FD4656" w:rsidRPr="00387CDE">
        <w:rPr>
          <w:rFonts w:cstheme="minorHAnsi"/>
          <w:sz w:val="24"/>
          <w:szCs w:val="24"/>
        </w:rPr>
        <w:t xml:space="preserve">time of </w:t>
      </w:r>
      <w:r w:rsidR="008979B7" w:rsidRPr="00387CDE">
        <w:rPr>
          <w:rFonts w:cstheme="minorHAnsi"/>
          <w:sz w:val="24"/>
          <w:szCs w:val="24"/>
        </w:rPr>
        <w:t>trouble is in Psalms 50:15 &amp; 1</w:t>
      </w:r>
      <w:r w:rsidR="008979B7" w:rsidRPr="00387CDE">
        <w:rPr>
          <w:rFonts w:cstheme="minorHAnsi"/>
          <w:sz w:val="24"/>
          <w:szCs w:val="24"/>
          <w:vertAlign w:val="superscript"/>
        </w:rPr>
        <w:t>st</w:t>
      </w:r>
      <w:r w:rsidR="008979B7" w:rsidRPr="00387CDE">
        <w:rPr>
          <w:rFonts w:cstheme="minorHAnsi"/>
          <w:sz w:val="24"/>
          <w:szCs w:val="24"/>
        </w:rPr>
        <w:t xml:space="preserve"> Peter 1:17-21. The </w:t>
      </w:r>
      <w:r w:rsidR="000132A2" w:rsidRPr="00387CDE">
        <w:rPr>
          <w:rFonts w:cstheme="minorHAnsi"/>
          <w:sz w:val="24"/>
          <w:szCs w:val="24"/>
        </w:rPr>
        <w:t xml:space="preserve">True </w:t>
      </w:r>
      <w:r w:rsidR="008979B7" w:rsidRPr="00387CDE">
        <w:rPr>
          <w:rFonts w:cstheme="minorHAnsi"/>
          <w:sz w:val="24"/>
          <w:szCs w:val="24"/>
        </w:rPr>
        <w:t xml:space="preserve">Suffering for the Father Stephen is in </w:t>
      </w:r>
      <w:r w:rsidR="00167667" w:rsidRPr="00387CDE">
        <w:rPr>
          <w:rFonts w:cstheme="minorHAnsi"/>
          <w:sz w:val="24"/>
          <w:szCs w:val="24"/>
        </w:rPr>
        <w:t>1</w:t>
      </w:r>
      <w:r w:rsidR="00167667" w:rsidRPr="00387CDE">
        <w:rPr>
          <w:rFonts w:cstheme="minorHAnsi"/>
          <w:sz w:val="24"/>
          <w:szCs w:val="24"/>
          <w:vertAlign w:val="superscript"/>
        </w:rPr>
        <w:t>st</w:t>
      </w:r>
      <w:r w:rsidR="00167667" w:rsidRPr="00387CDE">
        <w:rPr>
          <w:rFonts w:cstheme="minorHAnsi"/>
          <w:sz w:val="24"/>
          <w:szCs w:val="24"/>
        </w:rPr>
        <w:t xml:space="preserve"> Peter 4:16; </w:t>
      </w:r>
      <w:r w:rsidR="008979B7" w:rsidRPr="00387CDE">
        <w:rPr>
          <w:rFonts w:cstheme="minorHAnsi"/>
          <w:sz w:val="24"/>
          <w:szCs w:val="24"/>
        </w:rPr>
        <w:t xml:space="preserve">Philippians 1:29 &amp; Acts 5:41. The </w:t>
      </w:r>
      <w:r w:rsidR="000132A2" w:rsidRPr="00387CDE">
        <w:rPr>
          <w:rFonts w:cstheme="minorHAnsi"/>
          <w:sz w:val="24"/>
          <w:szCs w:val="24"/>
        </w:rPr>
        <w:t xml:space="preserve">True </w:t>
      </w:r>
      <w:r w:rsidR="008979B7" w:rsidRPr="00387CDE">
        <w:rPr>
          <w:rFonts w:cstheme="minorHAnsi"/>
          <w:sz w:val="24"/>
          <w:szCs w:val="24"/>
        </w:rPr>
        <w:t xml:space="preserve">Profiting by </w:t>
      </w:r>
      <w:r w:rsidR="000132A2" w:rsidRPr="00387CDE">
        <w:rPr>
          <w:rFonts w:cstheme="minorHAnsi"/>
          <w:sz w:val="24"/>
          <w:szCs w:val="24"/>
        </w:rPr>
        <w:t xml:space="preserve">the Father Stephen’s </w:t>
      </w:r>
      <w:r w:rsidR="008979B7" w:rsidRPr="00387CDE">
        <w:rPr>
          <w:rFonts w:cstheme="minorHAnsi"/>
          <w:sz w:val="24"/>
          <w:szCs w:val="24"/>
        </w:rPr>
        <w:t xml:space="preserve">Chastisement is in Psalms 119:67 &amp; Hebrews 12:10, 11. The </w:t>
      </w:r>
      <w:r w:rsidR="000132A2" w:rsidRPr="00387CDE">
        <w:rPr>
          <w:rFonts w:cstheme="minorHAnsi"/>
          <w:sz w:val="24"/>
          <w:szCs w:val="24"/>
        </w:rPr>
        <w:t xml:space="preserve">True </w:t>
      </w:r>
      <w:r w:rsidR="008979B7" w:rsidRPr="00387CDE">
        <w:rPr>
          <w:rFonts w:cstheme="minorHAnsi"/>
          <w:sz w:val="24"/>
          <w:szCs w:val="24"/>
        </w:rPr>
        <w:t xml:space="preserve">Security </w:t>
      </w:r>
      <w:r w:rsidR="000132A2" w:rsidRPr="00387CDE">
        <w:rPr>
          <w:rFonts w:cstheme="minorHAnsi"/>
          <w:sz w:val="24"/>
          <w:szCs w:val="24"/>
        </w:rPr>
        <w:t xml:space="preserve">of the Father Stephen </w:t>
      </w:r>
      <w:r w:rsidR="008979B7" w:rsidRPr="00387CDE">
        <w:rPr>
          <w:rFonts w:cstheme="minorHAnsi"/>
          <w:sz w:val="24"/>
          <w:szCs w:val="24"/>
        </w:rPr>
        <w:t xml:space="preserve">during Public Calamities is in Job 5:20, 23 &amp; Psalms 27:1-5; 91:5-10. The </w:t>
      </w:r>
      <w:r w:rsidR="000132A2" w:rsidRPr="00387CDE">
        <w:rPr>
          <w:rFonts w:cstheme="minorHAnsi"/>
          <w:sz w:val="24"/>
          <w:szCs w:val="24"/>
        </w:rPr>
        <w:t xml:space="preserve">True </w:t>
      </w:r>
      <w:r w:rsidR="008979B7" w:rsidRPr="00387CDE">
        <w:rPr>
          <w:rFonts w:cstheme="minorHAnsi"/>
          <w:sz w:val="24"/>
          <w:szCs w:val="24"/>
        </w:rPr>
        <w:t xml:space="preserve">Interceding for Others by the Father Stephen is in Genesis 18:23-33 &amp; James 5:16. </w:t>
      </w:r>
    </w:p>
    <w:p w:rsidR="00EF6221" w:rsidRPr="00387CDE" w:rsidRDefault="00EF6221" w:rsidP="00EF6221">
      <w:pPr>
        <w:spacing w:line="480" w:lineRule="auto"/>
        <w:jc w:val="center"/>
        <w:rPr>
          <w:rFonts w:cstheme="minorHAnsi"/>
          <w:b/>
          <w:sz w:val="24"/>
          <w:szCs w:val="24"/>
        </w:rPr>
      </w:pPr>
      <w:r w:rsidRPr="00387CDE">
        <w:rPr>
          <w:rFonts w:cstheme="minorHAnsi"/>
          <w:b/>
          <w:sz w:val="24"/>
          <w:szCs w:val="24"/>
        </w:rPr>
        <w:t>THE SAINTLY CHRISTIAN LORDS</w:t>
      </w:r>
      <w:r w:rsidR="002F60F4" w:rsidRPr="00387CDE">
        <w:rPr>
          <w:rFonts w:cstheme="minorHAnsi"/>
          <w:b/>
          <w:sz w:val="24"/>
          <w:szCs w:val="24"/>
        </w:rPr>
        <w:t xml:space="preserve"> &amp; THE SAINTLY CHRISTIAN LADIES</w:t>
      </w:r>
    </w:p>
    <w:p w:rsidR="00FB2445" w:rsidRPr="00387CDE" w:rsidRDefault="00FB2445" w:rsidP="00FB2445">
      <w:pPr>
        <w:spacing w:line="480" w:lineRule="auto"/>
        <w:jc w:val="center"/>
        <w:rPr>
          <w:rFonts w:cstheme="minorHAnsi"/>
          <w:b/>
          <w:sz w:val="24"/>
          <w:szCs w:val="24"/>
        </w:rPr>
      </w:pPr>
      <w:r w:rsidRPr="00387CDE">
        <w:rPr>
          <w:rFonts w:cstheme="minorHAnsi"/>
          <w:b/>
          <w:sz w:val="24"/>
          <w:szCs w:val="24"/>
        </w:rPr>
        <w:t>THE TRULY FAITHFUL OF THE FATHER STEPHEN</w:t>
      </w:r>
      <w:r w:rsidR="009F4A92" w:rsidRPr="00387CDE">
        <w:rPr>
          <w:rFonts w:cstheme="minorHAnsi"/>
          <w:b/>
          <w:sz w:val="24"/>
          <w:szCs w:val="24"/>
        </w:rPr>
        <w:t xml:space="preserve"> IS 1 TO </w:t>
      </w:r>
      <w:r w:rsidR="00876CCD" w:rsidRPr="00387CDE">
        <w:rPr>
          <w:rFonts w:cstheme="minorHAnsi"/>
          <w:b/>
          <w:sz w:val="24"/>
          <w:szCs w:val="24"/>
        </w:rPr>
        <w:t>1</w:t>
      </w:r>
      <w:r w:rsidR="00C62320" w:rsidRPr="00387CDE">
        <w:rPr>
          <w:rFonts w:cstheme="minorHAnsi"/>
          <w:b/>
          <w:sz w:val="24"/>
          <w:szCs w:val="24"/>
        </w:rPr>
        <w:t>0</w:t>
      </w:r>
      <w:r w:rsidR="00876CCD" w:rsidRPr="00387CDE">
        <w:rPr>
          <w:rFonts w:cstheme="minorHAnsi"/>
          <w:b/>
          <w:sz w:val="24"/>
          <w:szCs w:val="24"/>
        </w:rPr>
        <w:t>,000</w:t>
      </w:r>
      <w:r w:rsidR="009F4A92" w:rsidRPr="00387CDE">
        <w:rPr>
          <w:rFonts w:cstheme="minorHAnsi"/>
          <w:b/>
          <w:sz w:val="24"/>
          <w:szCs w:val="24"/>
        </w:rPr>
        <w:t xml:space="preserve"> POSITIONS</w:t>
      </w:r>
      <w:r w:rsidR="001E1C81" w:rsidRPr="00387CDE">
        <w:rPr>
          <w:rFonts w:cstheme="minorHAnsi"/>
          <w:b/>
          <w:sz w:val="24"/>
          <w:szCs w:val="24"/>
        </w:rPr>
        <w:t xml:space="preserve"> IN JUDE 14-15</w:t>
      </w:r>
    </w:p>
    <w:p w:rsidR="00EB74EA" w:rsidRPr="00387CDE" w:rsidRDefault="0097244A" w:rsidP="00467D00">
      <w:pPr>
        <w:spacing w:line="480" w:lineRule="auto"/>
        <w:jc w:val="both"/>
        <w:rPr>
          <w:rFonts w:cstheme="minorHAnsi"/>
          <w:sz w:val="24"/>
          <w:szCs w:val="24"/>
        </w:rPr>
      </w:pPr>
      <w:r w:rsidRPr="00387CDE">
        <w:rPr>
          <w:rFonts w:cstheme="minorHAnsi"/>
          <w:sz w:val="24"/>
          <w:szCs w:val="24"/>
        </w:rPr>
        <w:t>The Saints (Lords) as compared to as follows:</w:t>
      </w:r>
      <w:r w:rsidR="009301A9" w:rsidRPr="00387CDE">
        <w:rPr>
          <w:rFonts w:cstheme="minorHAnsi"/>
          <w:sz w:val="24"/>
          <w:szCs w:val="24"/>
        </w:rPr>
        <w:t xml:space="preserve"> </w:t>
      </w:r>
      <w:r w:rsidR="00F3319B" w:rsidRPr="00387CDE">
        <w:rPr>
          <w:rFonts w:cstheme="minorHAnsi"/>
          <w:sz w:val="24"/>
          <w:szCs w:val="24"/>
        </w:rPr>
        <w:t xml:space="preserve">The Sun </w:t>
      </w:r>
      <w:r w:rsidR="00597562" w:rsidRPr="00387CDE">
        <w:rPr>
          <w:rFonts w:cstheme="minorHAnsi"/>
          <w:sz w:val="24"/>
          <w:szCs w:val="24"/>
        </w:rPr>
        <w:t xml:space="preserve">of the Father Stephen </w:t>
      </w:r>
      <w:r w:rsidR="00CE6088" w:rsidRPr="00387CDE">
        <w:rPr>
          <w:rFonts w:cstheme="minorHAnsi"/>
          <w:sz w:val="24"/>
          <w:szCs w:val="24"/>
        </w:rPr>
        <w:t xml:space="preserve">is </w:t>
      </w:r>
      <w:r w:rsidR="00F3319B" w:rsidRPr="00387CDE">
        <w:rPr>
          <w:rFonts w:cstheme="minorHAnsi"/>
          <w:sz w:val="24"/>
          <w:szCs w:val="24"/>
        </w:rPr>
        <w:t xml:space="preserve">in Judges 5:31 &amp; Matthew 13:43. The Stars </w:t>
      </w:r>
      <w:r w:rsidR="00597562" w:rsidRPr="00387CDE">
        <w:rPr>
          <w:rFonts w:cstheme="minorHAnsi"/>
          <w:sz w:val="24"/>
          <w:szCs w:val="24"/>
        </w:rPr>
        <w:t xml:space="preserve">of the Father Stephen </w:t>
      </w:r>
      <w:r w:rsidR="00CE6088" w:rsidRPr="00387CDE">
        <w:rPr>
          <w:rFonts w:cstheme="minorHAnsi"/>
          <w:sz w:val="24"/>
          <w:szCs w:val="24"/>
        </w:rPr>
        <w:t xml:space="preserve">is </w:t>
      </w:r>
      <w:r w:rsidR="00F3319B" w:rsidRPr="00387CDE">
        <w:rPr>
          <w:rFonts w:cstheme="minorHAnsi"/>
          <w:sz w:val="24"/>
          <w:szCs w:val="24"/>
        </w:rPr>
        <w:t xml:space="preserve">in Daniel 12:3. The Lights </w:t>
      </w:r>
      <w:r w:rsidR="00597562" w:rsidRPr="00387CDE">
        <w:rPr>
          <w:rFonts w:cstheme="minorHAnsi"/>
          <w:sz w:val="24"/>
          <w:szCs w:val="24"/>
        </w:rPr>
        <w:t xml:space="preserve">of the Father Stephen </w:t>
      </w:r>
      <w:r w:rsidR="00F3319B" w:rsidRPr="00387CDE">
        <w:rPr>
          <w:rFonts w:cstheme="minorHAnsi"/>
          <w:sz w:val="24"/>
          <w:szCs w:val="24"/>
        </w:rPr>
        <w:t xml:space="preserve">is in Matthew 5:14 &amp; Philippians 2:15. The </w:t>
      </w:r>
      <w:r w:rsidR="00597562" w:rsidRPr="00387CDE">
        <w:rPr>
          <w:rFonts w:cstheme="minorHAnsi"/>
          <w:sz w:val="24"/>
          <w:szCs w:val="24"/>
        </w:rPr>
        <w:t xml:space="preserve">Father Stephen’s </w:t>
      </w:r>
      <w:r w:rsidR="00F3319B" w:rsidRPr="00387CDE">
        <w:rPr>
          <w:rFonts w:cstheme="minorHAnsi"/>
          <w:sz w:val="24"/>
          <w:szCs w:val="24"/>
        </w:rPr>
        <w:t xml:space="preserve">Mount Zion is in Psalms 125:1, 2. The Lebanon </w:t>
      </w:r>
      <w:r w:rsidR="00597562" w:rsidRPr="00387CDE">
        <w:rPr>
          <w:rFonts w:cstheme="minorHAnsi"/>
          <w:sz w:val="24"/>
          <w:szCs w:val="24"/>
        </w:rPr>
        <w:t xml:space="preserve">of the Father Stephen </w:t>
      </w:r>
      <w:r w:rsidR="00F3319B" w:rsidRPr="00387CDE">
        <w:rPr>
          <w:rFonts w:cstheme="minorHAnsi"/>
          <w:sz w:val="24"/>
          <w:szCs w:val="24"/>
        </w:rPr>
        <w:t xml:space="preserve">is in Hosea 14:5-7. The </w:t>
      </w:r>
      <w:r w:rsidR="00597562" w:rsidRPr="00387CDE">
        <w:rPr>
          <w:rFonts w:cstheme="minorHAnsi"/>
          <w:sz w:val="24"/>
          <w:szCs w:val="24"/>
        </w:rPr>
        <w:t xml:space="preserve">Father Stephen’s </w:t>
      </w:r>
      <w:r w:rsidR="00F3319B" w:rsidRPr="00387CDE">
        <w:rPr>
          <w:rFonts w:cstheme="minorHAnsi"/>
          <w:sz w:val="24"/>
          <w:szCs w:val="24"/>
        </w:rPr>
        <w:t xml:space="preserve">Treasure </w:t>
      </w:r>
      <w:r w:rsidR="00CE6088" w:rsidRPr="00387CDE">
        <w:rPr>
          <w:rFonts w:cstheme="minorHAnsi"/>
          <w:sz w:val="24"/>
          <w:szCs w:val="24"/>
        </w:rPr>
        <w:t xml:space="preserve">is </w:t>
      </w:r>
      <w:r w:rsidR="00F3319B" w:rsidRPr="00387CDE">
        <w:rPr>
          <w:rFonts w:cstheme="minorHAnsi"/>
          <w:sz w:val="24"/>
          <w:szCs w:val="24"/>
        </w:rPr>
        <w:t xml:space="preserve">in Exodus 19:5 &amp; Psalms 135:4. The </w:t>
      </w:r>
      <w:r w:rsidR="00597562" w:rsidRPr="00387CDE">
        <w:rPr>
          <w:rFonts w:cstheme="minorHAnsi"/>
          <w:sz w:val="24"/>
          <w:szCs w:val="24"/>
        </w:rPr>
        <w:t xml:space="preserve">Father Stephen’s </w:t>
      </w:r>
      <w:r w:rsidR="00F3319B" w:rsidRPr="00387CDE">
        <w:rPr>
          <w:rFonts w:cstheme="minorHAnsi"/>
          <w:sz w:val="24"/>
          <w:szCs w:val="24"/>
        </w:rPr>
        <w:t xml:space="preserve">Jewels is in Malachi 3:17. The </w:t>
      </w:r>
      <w:r w:rsidR="00597562" w:rsidRPr="00387CDE">
        <w:rPr>
          <w:rFonts w:cstheme="minorHAnsi"/>
          <w:sz w:val="24"/>
          <w:szCs w:val="24"/>
        </w:rPr>
        <w:t xml:space="preserve">Father Stephen’s </w:t>
      </w:r>
      <w:r w:rsidR="00F3319B" w:rsidRPr="00387CDE">
        <w:rPr>
          <w:rFonts w:cstheme="minorHAnsi"/>
          <w:sz w:val="24"/>
          <w:szCs w:val="24"/>
        </w:rPr>
        <w:t>Gold in</w:t>
      </w:r>
      <w:r w:rsidRPr="00387CDE">
        <w:rPr>
          <w:rFonts w:cstheme="minorHAnsi"/>
          <w:sz w:val="24"/>
          <w:szCs w:val="24"/>
        </w:rPr>
        <w:t xml:space="preserve"> </w:t>
      </w:r>
      <w:r w:rsidR="00F3319B" w:rsidRPr="00387CDE">
        <w:rPr>
          <w:rFonts w:cstheme="minorHAnsi"/>
          <w:sz w:val="24"/>
          <w:szCs w:val="24"/>
        </w:rPr>
        <w:t xml:space="preserve">Job 23:10 &amp; Lamentations 4:2. The </w:t>
      </w:r>
      <w:r w:rsidR="00597562" w:rsidRPr="00387CDE">
        <w:rPr>
          <w:rFonts w:cstheme="minorHAnsi"/>
          <w:sz w:val="24"/>
          <w:szCs w:val="24"/>
        </w:rPr>
        <w:t>Father Stephen</w:t>
      </w:r>
      <w:r w:rsidR="00BA0E1B" w:rsidRPr="00387CDE">
        <w:rPr>
          <w:rFonts w:cstheme="minorHAnsi"/>
          <w:sz w:val="24"/>
          <w:szCs w:val="24"/>
        </w:rPr>
        <w:t>’</w:t>
      </w:r>
      <w:r w:rsidR="00597562" w:rsidRPr="00387CDE">
        <w:rPr>
          <w:rFonts w:cstheme="minorHAnsi"/>
          <w:sz w:val="24"/>
          <w:szCs w:val="24"/>
        </w:rPr>
        <w:t xml:space="preserve">s </w:t>
      </w:r>
      <w:r w:rsidR="00F3319B" w:rsidRPr="00387CDE">
        <w:rPr>
          <w:rFonts w:cstheme="minorHAnsi"/>
          <w:sz w:val="24"/>
          <w:szCs w:val="24"/>
        </w:rPr>
        <w:t>Vessels of Gold and Silver is in 2</w:t>
      </w:r>
      <w:r w:rsidR="00F3319B" w:rsidRPr="00387CDE">
        <w:rPr>
          <w:rFonts w:cstheme="minorHAnsi"/>
          <w:sz w:val="24"/>
          <w:szCs w:val="24"/>
          <w:vertAlign w:val="superscript"/>
        </w:rPr>
        <w:t>nd</w:t>
      </w:r>
      <w:r w:rsidR="00F3319B" w:rsidRPr="00387CDE">
        <w:rPr>
          <w:rFonts w:cstheme="minorHAnsi"/>
          <w:sz w:val="24"/>
          <w:szCs w:val="24"/>
        </w:rPr>
        <w:t xml:space="preserve"> Timothy 2:20. The </w:t>
      </w:r>
      <w:r w:rsidR="00597562" w:rsidRPr="00387CDE">
        <w:rPr>
          <w:rFonts w:cstheme="minorHAnsi"/>
          <w:sz w:val="24"/>
          <w:szCs w:val="24"/>
        </w:rPr>
        <w:t xml:space="preserve">Precious </w:t>
      </w:r>
      <w:r w:rsidR="00F3319B" w:rsidRPr="00387CDE">
        <w:rPr>
          <w:rFonts w:cstheme="minorHAnsi"/>
          <w:sz w:val="24"/>
          <w:szCs w:val="24"/>
        </w:rPr>
        <w:t xml:space="preserve">Stones of </w:t>
      </w:r>
      <w:r w:rsidR="00597562" w:rsidRPr="00387CDE">
        <w:rPr>
          <w:rFonts w:cstheme="minorHAnsi"/>
          <w:sz w:val="24"/>
          <w:szCs w:val="24"/>
        </w:rPr>
        <w:t>the Father Stephen’s</w:t>
      </w:r>
      <w:r w:rsidR="00F3319B" w:rsidRPr="00387CDE">
        <w:rPr>
          <w:rFonts w:cstheme="minorHAnsi"/>
          <w:sz w:val="24"/>
          <w:szCs w:val="24"/>
        </w:rPr>
        <w:t xml:space="preserve"> Crown is in Zechariah 9:16. The Lively Stones </w:t>
      </w:r>
      <w:r w:rsidR="00597562" w:rsidRPr="00387CDE">
        <w:rPr>
          <w:rFonts w:cstheme="minorHAnsi"/>
          <w:sz w:val="24"/>
          <w:szCs w:val="24"/>
        </w:rPr>
        <w:t xml:space="preserve">of the Father Stephen </w:t>
      </w:r>
      <w:r w:rsidR="00F3319B" w:rsidRPr="00387CDE">
        <w:rPr>
          <w:rFonts w:cstheme="minorHAnsi"/>
          <w:sz w:val="24"/>
          <w:szCs w:val="24"/>
        </w:rPr>
        <w:t>is in 1</w:t>
      </w:r>
      <w:r w:rsidR="00F3319B" w:rsidRPr="00387CDE">
        <w:rPr>
          <w:rFonts w:cstheme="minorHAnsi"/>
          <w:sz w:val="24"/>
          <w:szCs w:val="24"/>
          <w:vertAlign w:val="superscript"/>
        </w:rPr>
        <w:t>st</w:t>
      </w:r>
      <w:r w:rsidR="00F3319B" w:rsidRPr="00387CDE">
        <w:rPr>
          <w:rFonts w:cstheme="minorHAnsi"/>
          <w:sz w:val="24"/>
          <w:szCs w:val="24"/>
        </w:rPr>
        <w:t xml:space="preserve"> Peter 2:5. The </w:t>
      </w:r>
      <w:r w:rsidR="00597562" w:rsidRPr="00387CDE">
        <w:rPr>
          <w:rFonts w:cstheme="minorHAnsi"/>
          <w:sz w:val="24"/>
          <w:szCs w:val="24"/>
        </w:rPr>
        <w:t xml:space="preserve">True </w:t>
      </w:r>
      <w:r w:rsidR="00F3319B" w:rsidRPr="00387CDE">
        <w:rPr>
          <w:rFonts w:cstheme="minorHAnsi"/>
          <w:sz w:val="24"/>
          <w:szCs w:val="24"/>
        </w:rPr>
        <w:t xml:space="preserve">Babes </w:t>
      </w:r>
      <w:r w:rsidR="00597562" w:rsidRPr="00387CDE">
        <w:rPr>
          <w:rFonts w:cstheme="minorHAnsi"/>
          <w:sz w:val="24"/>
          <w:szCs w:val="24"/>
        </w:rPr>
        <w:t xml:space="preserve">of the Father Stephen </w:t>
      </w:r>
      <w:r w:rsidR="00F3319B" w:rsidRPr="00387CDE">
        <w:rPr>
          <w:rFonts w:cstheme="minorHAnsi"/>
          <w:sz w:val="24"/>
          <w:szCs w:val="24"/>
        </w:rPr>
        <w:t>is in Matthew 11:25 &amp; 1</w:t>
      </w:r>
      <w:r w:rsidR="00F3319B" w:rsidRPr="00387CDE">
        <w:rPr>
          <w:rFonts w:cstheme="minorHAnsi"/>
          <w:sz w:val="24"/>
          <w:szCs w:val="24"/>
          <w:vertAlign w:val="superscript"/>
        </w:rPr>
        <w:t>st</w:t>
      </w:r>
      <w:r w:rsidR="00F3319B" w:rsidRPr="00387CDE">
        <w:rPr>
          <w:rFonts w:cstheme="minorHAnsi"/>
          <w:sz w:val="24"/>
          <w:szCs w:val="24"/>
        </w:rPr>
        <w:t xml:space="preserve"> Peter 2:2. The Little Children </w:t>
      </w:r>
      <w:r w:rsidR="00597562" w:rsidRPr="00387CDE">
        <w:rPr>
          <w:rFonts w:cstheme="minorHAnsi"/>
          <w:sz w:val="24"/>
          <w:szCs w:val="24"/>
        </w:rPr>
        <w:t xml:space="preserve">of the Father Stephen </w:t>
      </w:r>
      <w:r w:rsidR="00F3319B" w:rsidRPr="00387CDE">
        <w:rPr>
          <w:rFonts w:cstheme="minorHAnsi"/>
          <w:sz w:val="24"/>
          <w:szCs w:val="24"/>
        </w:rPr>
        <w:t>is in Matthew 18:3 &amp; 1</w:t>
      </w:r>
      <w:r w:rsidR="00F3319B" w:rsidRPr="00387CDE">
        <w:rPr>
          <w:rFonts w:cstheme="minorHAnsi"/>
          <w:sz w:val="24"/>
          <w:szCs w:val="24"/>
          <w:vertAlign w:val="superscript"/>
        </w:rPr>
        <w:t>st</w:t>
      </w:r>
      <w:r w:rsidR="00F3319B" w:rsidRPr="00387CDE">
        <w:rPr>
          <w:rFonts w:cstheme="minorHAnsi"/>
          <w:sz w:val="24"/>
          <w:szCs w:val="24"/>
        </w:rPr>
        <w:t xml:space="preserve"> Corinthians 14:20. The Obedient Children </w:t>
      </w:r>
      <w:r w:rsidR="00597562" w:rsidRPr="00387CDE">
        <w:rPr>
          <w:rFonts w:cstheme="minorHAnsi"/>
          <w:sz w:val="24"/>
          <w:szCs w:val="24"/>
        </w:rPr>
        <w:t xml:space="preserve">of the Father Stephen </w:t>
      </w:r>
      <w:r w:rsidR="00F3319B" w:rsidRPr="00387CDE">
        <w:rPr>
          <w:rFonts w:cstheme="minorHAnsi"/>
          <w:sz w:val="24"/>
          <w:szCs w:val="24"/>
        </w:rPr>
        <w:t>is in 1</w:t>
      </w:r>
      <w:r w:rsidR="00F3319B" w:rsidRPr="00387CDE">
        <w:rPr>
          <w:rFonts w:cstheme="minorHAnsi"/>
          <w:sz w:val="24"/>
          <w:szCs w:val="24"/>
          <w:vertAlign w:val="superscript"/>
        </w:rPr>
        <w:t>st</w:t>
      </w:r>
      <w:r w:rsidR="00F3319B" w:rsidRPr="00387CDE">
        <w:rPr>
          <w:rFonts w:cstheme="minorHAnsi"/>
          <w:sz w:val="24"/>
          <w:szCs w:val="24"/>
        </w:rPr>
        <w:t xml:space="preserve"> Peter 1:14. The Members of the </w:t>
      </w:r>
      <w:r w:rsidR="00597562" w:rsidRPr="00387CDE">
        <w:rPr>
          <w:rFonts w:cstheme="minorHAnsi"/>
          <w:sz w:val="24"/>
          <w:szCs w:val="24"/>
        </w:rPr>
        <w:t xml:space="preserve">Father Stephen’s </w:t>
      </w:r>
      <w:r w:rsidR="00F3319B" w:rsidRPr="00387CDE">
        <w:rPr>
          <w:rFonts w:cstheme="minorHAnsi"/>
          <w:sz w:val="24"/>
          <w:szCs w:val="24"/>
        </w:rPr>
        <w:t>Body is in 1</w:t>
      </w:r>
      <w:r w:rsidR="00F3319B" w:rsidRPr="00387CDE">
        <w:rPr>
          <w:rFonts w:cstheme="minorHAnsi"/>
          <w:sz w:val="24"/>
          <w:szCs w:val="24"/>
          <w:vertAlign w:val="superscript"/>
        </w:rPr>
        <w:t xml:space="preserve">st </w:t>
      </w:r>
      <w:r w:rsidR="00F3319B" w:rsidRPr="00387CDE">
        <w:rPr>
          <w:rFonts w:cstheme="minorHAnsi"/>
          <w:sz w:val="24"/>
          <w:szCs w:val="24"/>
        </w:rPr>
        <w:t xml:space="preserve">Corinthians 12:20, 27. The </w:t>
      </w:r>
      <w:r w:rsidR="00CE6088" w:rsidRPr="00387CDE">
        <w:rPr>
          <w:rFonts w:cstheme="minorHAnsi"/>
          <w:sz w:val="24"/>
          <w:szCs w:val="24"/>
        </w:rPr>
        <w:t>Good</w:t>
      </w:r>
      <w:r w:rsidR="00F3319B" w:rsidRPr="00387CDE">
        <w:rPr>
          <w:rFonts w:cstheme="minorHAnsi"/>
          <w:sz w:val="24"/>
          <w:szCs w:val="24"/>
        </w:rPr>
        <w:t xml:space="preserve"> Soldiers </w:t>
      </w:r>
      <w:r w:rsidR="00597562" w:rsidRPr="00387CDE">
        <w:rPr>
          <w:rFonts w:cstheme="minorHAnsi"/>
          <w:sz w:val="24"/>
          <w:szCs w:val="24"/>
        </w:rPr>
        <w:t xml:space="preserve">of the Father Stephen </w:t>
      </w:r>
      <w:r w:rsidR="00F3319B" w:rsidRPr="00387CDE">
        <w:rPr>
          <w:rFonts w:cstheme="minorHAnsi"/>
          <w:sz w:val="24"/>
          <w:szCs w:val="24"/>
        </w:rPr>
        <w:t>is in 2</w:t>
      </w:r>
      <w:r w:rsidR="00F3319B" w:rsidRPr="00387CDE">
        <w:rPr>
          <w:rFonts w:cstheme="minorHAnsi"/>
          <w:sz w:val="24"/>
          <w:szCs w:val="24"/>
          <w:vertAlign w:val="superscript"/>
        </w:rPr>
        <w:t>nd</w:t>
      </w:r>
      <w:r w:rsidR="00F3319B" w:rsidRPr="00387CDE">
        <w:rPr>
          <w:rFonts w:cstheme="minorHAnsi"/>
          <w:sz w:val="24"/>
          <w:szCs w:val="24"/>
        </w:rPr>
        <w:t xml:space="preserve"> Timothy 2:</w:t>
      </w:r>
      <w:r w:rsidR="00CE6088" w:rsidRPr="00387CDE">
        <w:rPr>
          <w:rFonts w:cstheme="minorHAnsi"/>
          <w:sz w:val="24"/>
          <w:szCs w:val="24"/>
        </w:rPr>
        <w:t>3</w:t>
      </w:r>
      <w:r w:rsidR="00F3319B" w:rsidRPr="00387CDE">
        <w:rPr>
          <w:rFonts w:cstheme="minorHAnsi"/>
          <w:sz w:val="24"/>
          <w:szCs w:val="24"/>
        </w:rPr>
        <w:t xml:space="preserve">. The </w:t>
      </w:r>
      <w:r w:rsidR="00597562" w:rsidRPr="00387CDE">
        <w:rPr>
          <w:rFonts w:cstheme="minorHAnsi"/>
          <w:sz w:val="24"/>
          <w:szCs w:val="24"/>
        </w:rPr>
        <w:t>Father Stephen</w:t>
      </w:r>
      <w:r w:rsidR="00364FD4" w:rsidRPr="00387CDE">
        <w:rPr>
          <w:rFonts w:cstheme="minorHAnsi"/>
          <w:sz w:val="24"/>
          <w:szCs w:val="24"/>
        </w:rPr>
        <w:t>’</w:t>
      </w:r>
      <w:r w:rsidR="00597562" w:rsidRPr="00387CDE">
        <w:rPr>
          <w:rFonts w:cstheme="minorHAnsi"/>
          <w:sz w:val="24"/>
          <w:szCs w:val="24"/>
        </w:rPr>
        <w:t xml:space="preserve">s </w:t>
      </w:r>
      <w:r w:rsidR="00F3319B" w:rsidRPr="00387CDE">
        <w:rPr>
          <w:rFonts w:cstheme="minorHAnsi"/>
          <w:sz w:val="24"/>
          <w:szCs w:val="24"/>
        </w:rPr>
        <w:t>Runners of the Body is in 1</w:t>
      </w:r>
      <w:r w:rsidR="00F3319B" w:rsidRPr="00387CDE">
        <w:rPr>
          <w:rFonts w:cstheme="minorHAnsi"/>
          <w:sz w:val="24"/>
          <w:szCs w:val="24"/>
          <w:vertAlign w:val="superscript"/>
        </w:rPr>
        <w:t>st</w:t>
      </w:r>
      <w:r w:rsidR="00F3319B" w:rsidRPr="00387CDE">
        <w:rPr>
          <w:rFonts w:cstheme="minorHAnsi"/>
          <w:sz w:val="24"/>
          <w:szCs w:val="24"/>
        </w:rPr>
        <w:t xml:space="preserve"> Corinthians 12:20, 27. The </w:t>
      </w:r>
      <w:r w:rsidR="00CE6088" w:rsidRPr="00387CDE">
        <w:rPr>
          <w:rFonts w:cstheme="minorHAnsi"/>
          <w:sz w:val="24"/>
          <w:szCs w:val="24"/>
        </w:rPr>
        <w:t xml:space="preserve">Enlisted </w:t>
      </w:r>
      <w:r w:rsidR="00F3319B" w:rsidRPr="00387CDE">
        <w:rPr>
          <w:rFonts w:cstheme="minorHAnsi"/>
          <w:sz w:val="24"/>
          <w:szCs w:val="24"/>
        </w:rPr>
        <w:t xml:space="preserve">Soldiers </w:t>
      </w:r>
      <w:r w:rsidR="00597562" w:rsidRPr="00387CDE">
        <w:rPr>
          <w:rFonts w:cstheme="minorHAnsi"/>
          <w:sz w:val="24"/>
          <w:szCs w:val="24"/>
        </w:rPr>
        <w:t xml:space="preserve">of the Father Stephen </w:t>
      </w:r>
      <w:r w:rsidR="00F3319B" w:rsidRPr="00387CDE">
        <w:rPr>
          <w:rFonts w:cstheme="minorHAnsi"/>
          <w:sz w:val="24"/>
          <w:szCs w:val="24"/>
        </w:rPr>
        <w:t>is in 2</w:t>
      </w:r>
      <w:r w:rsidR="00F3319B" w:rsidRPr="00387CDE">
        <w:rPr>
          <w:rFonts w:cstheme="minorHAnsi"/>
          <w:sz w:val="24"/>
          <w:szCs w:val="24"/>
          <w:vertAlign w:val="superscript"/>
        </w:rPr>
        <w:t>nd</w:t>
      </w:r>
      <w:r w:rsidR="00F3319B" w:rsidRPr="00387CDE">
        <w:rPr>
          <w:rFonts w:cstheme="minorHAnsi"/>
          <w:sz w:val="24"/>
          <w:szCs w:val="24"/>
        </w:rPr>
        <w:t xml:space="preserve"> Timothy 2:</w:t>
      </w:r>
      <w:r w:rsidR="00CE6088" w:rsidRPr="00387CDE">
        <w:rPr>
          <w:rFonts w:cstheme="minorHAnsi"/>
          <w:sz w:val="24"/>
          <w:szCs w:val="24"/>
        </w:rPr>
        <w:t>4</w:t>
      </w:r>
      <w:r w:rsidR="00F3319B" w:rsidRPr="00387CDE">
        <w:rPr>
          <w:rFonts w:cstheme="minorHAnsi"/>
          <w:sz w:val="24"/>
          <w:szCs w:val="24"/>
        </w:rPr>
        <w:t xml:space="preserve">. </w:t>
      </w:r>
      <w:r w:rsidR="00F3319B" w:rsidRPr="00387CDE">
        <w:rPr>
          <w:rFonts w:cstheme="minorHAnsi"/>
          <w:sz w:val="24"/>
          <w:szCs w:val="24"/>
        </w:rPr>
        <w:lastRenderedPageBreak/>
        <w:t xml:space="preserve">The </w:t>
      </w:r>
      <w:r w:rsidR="00597562" w:rsidRPr="00387CDE">
        <w:rPr>
          <w:rFonts w:cstheme="minorHAnsi"/>
          <w:sz w:val="24"/>
          <w:szCs w:val="24"/>
        </w:rPr>
        <w:t xml:space="preserve">Father Stephen’s </w:t>
      </w:r>
      <w:r w:rsidR="00167BC5" w:rsidRPr="00387CDE">
        <w:rPr>
          <w:rFonts w:cstheme="minorHAnsi"/>
          <w:sz w:val="24"/>
          <w:szCs w:val="24"/>
        </w:rPr>
        <w:t>Runners in a Race is in 1</w:t>
      </w:r>
      <w:r w:rsidR="00167BC5" w:rsidRPr="00387CDE">
        <w:rPr>
          <w:rFonts w:cstheme="minorHAnsi"/>
          <w:sz w:val="24"/>
          <w:szCs w:val="24"/>
          <w:vertAlign w:val="superscript"/>
        </w:rPr>
        <w:t>st</w:t>
      </w:r>
      <w:r w:rsidR="00167BC5" w:rsidRPr="00387CDE">
        <w:rPr>
          <w:rFonts w:cstheme="minorHAnsi"/>
          <w:sz w:val="24"/>
          <w:szCs w:val="24"/>
        </w:rPr>
        <w:t xml:space="preserve"> Corinthians 9:24 &amp; Hebrews 12:1. The </w:t>
      </w:r>
      <w:r w:rsidR="00597562" w:rsidRPr="00387CDE">
        <w:rPr>
          <w:rFonts w:cstheme="minorHAnsi"/>
          <w:sz w:val="24"/>
          <w:szCs w:val="24"/>
        </w:rPr>
        <w:t xml:space="preserve">Father Stephen’s </w:t>
      </w:r>
      <w:r w:rsidR="00167BC5" w:rsidRPr="00387CDE">
        <w:rPr>
          <w:rFonts w:cstheme="minorHAnsi"/>
          <w:sz w:val="24"/>
          <w:szCs w:val="24"/>
        </w:rPr>
        <w:t>Wrestlers is in 2</w:t>
      </w:r>
      <w:r w:rsidR="00167BC5" w:rsidRPr="00387CDE">
        <w:rPr>
          <w:rFonts w:cstheme="minorHAnsi"/>
          <w:sz w:val="24"/>
          <w:szCs w:val="24"/>
          <w:vertAlign w:val="superscript"/>
        </w:rPr>
        <w:t>nd</w:t>
      </w:r>
      <w:r w:rsidR="00167BC5" w:rsidRPr="00387CDE">
        <w:rPr>
          <w:rFonts w:cstheme="minorHAnsi"/>
          <w:sz w:val="24"/>
          <w:szCs w:val="24"/>
        </w:rPr>
        <w:t xml:space="preserve"> Timothy 2:5. The Good Servants </w:t>
      </w:r>
      <w:r w:rsidR="00597562" w:rsidRPr="00387CDE">
        <w:rPr>
          <w:rFonts w:cstheme="minorHAnsi"/>
          <w:sz w:val="24"/>
          <w:szCs w:val="24"/>
        </w:rPr>
        <w:t xml:space="preserve">of the Father Stephen </w:t>
      </w:r>
      <w:r w:rsidR="00167BC5" w:rsidRPr="00387CDE">
        <w:rPr>
          <w:rFonts w:cstheme="minorHAnsi"/>
          <w:sz w:val="24"/>
          <w:szCs w:val="24"/>
        </w:rPr>
        <w:t xml:space="preserve">is in </w:t>
      </w:r>
      <w:r w:rsidR="00597562" w:rsidRPr="00387CDE">
        <w:rPr>
          <w:rFonts w:cstheme="minorHAnsi"/>
          <w:sz w:val="24"/>
          <w:szCs w:val="24"/>
        </w:rPr>
        <w:t xml:space="preserve">John 15:15 &amp; </w:t>
      </w:r>
      <w:r w:rsidR="00167BC5" w:rsidRPr="00387CDE">
        <w:rPr>
          <w:rFonts w:cstheme="minorHAnsi"/>
          <w:sz w:val="24"/>
          <w:szCs w:val="24"/>
        </w:rPr>
        <w:t xml:space="preserve">Matthew 25:21. The Strangers </w:t>
      </w:r>
      <w:r w:rsidR="00597562" w:rsidRPr="00387CDE">
        <w:rPr>
          <w:rFonts w:cstheme="minorHAnsi"/>
          <w:sz w:val="24"/>
          <w:szCs w:val="24"/>
        </w:rPr>
        <w:t xml:space="preserve">of the Father Stephen </w:t>
      </w:r>
      <w:r w:rsidR="00167BC5" w:rsidRPr="00387CDE">
        <w:rPr>
          <w:rFonts w:cstheme="minorHAnsi"/>
          <w:sz w:val="24"/>
          <w:szCs w:val="24"/>
        </w:rPr>
        <w:t>is in 1</w:t>
      </w:r>
      <w:r w:rsidR="00167BC5" w:rsidRPr="00387CDE">
        <w:rPr>
          <w:rFonts w:cstheme="minorHAnsi"/>
          <w:sz w:val="24"/>
          <w:szCs w:val="24"/>
          <w:vertAlign w:val="superscript"/>
        </w:rPr>
        <w:t>st</w:t>
      </w:r>
      <w:r w:rsidR="00167BC5" w:rsidRPr="00387CDE">
        <w:rPr>
          <w:rFonts w:cstheme="minorHAnsi"/>
          <w:sz w:val="24"/>
          <w:szCs w:val="24"/>
        </w:rPr>
        <w:t xml:space="preserve"> Peter 2:11. The Pilgrims </w:t>
      </w:r>
      <w:r w:rsidR="00597562" w:rsidRPr="00387CDE">
        <w:rPr>
          <w:rFonts w:cstheme="minorHAnsi"/>
          <w:sz w:val="24"/>
          <w:szCs w:val="24"/>
        </w:rPr>
        <w:t xml:space="preserve">of the Father Stephen </w:t>
      </w:r>
      <w:r w:rsidR="00167BC5" w:rsidRPr="00387CDE">
        <w:rPr>
          <w:rFonts w:cstheme="minorHAnsi"/>
          <w:sz w:val="24"/>
          <w:szCs w:val="24"/>
        </w:rPr>
        <w:t>is in 1</w:t>
      </w:r>
      <w:r w:rsidR="00167BC5" w:rsidRPr="00387CDE">
        <w:rPr>
          <w:rFonts w:cstheme="minorHAnsi"/>
          <w:sz w:val="24"/>
          <w:szCs w:val="24"/>
          <w:vertAlign w:val="superscript"/>
        </w:rPr>
        <w:t>st</w:t>
      </w:r>
      <w:r w:rsidR="00167BC5" w:rsidRPr="00387CDE">
        <w:rPr>
          <w:rFonts w:cstheme="minorHAnsi"/>
          <w:sz w:val="24"/>
          <w:szCs w:val="24"/>
        </w:rPr>
        <w:t xml:space="preserve"> Peter 2:11. The </w:t>
      </w:r>
      <w:r w:rsidR="00597562" w:rsidRPr="00387CDE">
        <w:rPr>
          <w:rFonts w:cstheme="minorHAnsi"/>
          <w:sz w:val="24"/>
          <w:szCs w:val="24"/>
        </w:rPr>
        <w:t xml:space="preserve">Father Stephen’s </w:t>
      </w:r>
      <w:r w:rsidR="00167BC5" w:rsidRPr="00387CDE">
        <w:rPr>
          <w:rFonts w:cstheme="minorHAnsi"/>
          <w:sz w:val="24"/>
          <w:szCs w:val="24"/>
        </w:rPr>
        <w:t xml:space="preserve">Sheep is in Psalms 78:52; Matthew 25:33 &amp; John 10:4. The </w:t>
      </w:r>
      <w:r w:rsidR="00597562" w:rsidRPr="00387CDE">
        <w:rPr>
          <w:rFonts w:cstheme="minorHAnsi"/>
          <w:sz w:val="24"/>
          <w:szCs w:val="24"/>
        </w:rPr>
        <w:t xml:space="preserve">Father Stephen’s </w:t>
      </w:r>
      <w:r w:rsidR="00167BC5" w:rsidRPr="00387CDE">
        <w:rPr>
          <w:rFonts w:cstheme="minorHAnsi"/>
          <w:sz w:val="24"/>
          <w:szCs w:val="24"/>
        </w:rPr>
        <w:t xml:space="preserve">Lambs is in Isaiah 40:11 &amp; John 21:15. The </w:t>
      </w:r>
      <w:r w:rsidR="00597562" w:rsidRPr="00387CDE">
        <w:rPr>
          <w:rFonts w:cstheme="minorHAnsi"/>
          <w:sz w:val="24"/>
          <w:szCs w:val="24"/>
        </w:rPr>
        <w:t>Father Stephen</w:t>
      </w:r>
      <w:r w:rsidR="00C00F4B" w:rsidRPr="00387CDE">
        <w:rPr>
          <w:rFonts w:cstheme="minorHAnsi"/>
          <w:sz w:val="24"/>
          <w:szCs w:val="24"/>
        </w:rPr>
        <w:t>’</w:t>
      </w:r>
      <w:r w:rsidR="00597562" w:rsidRPr="00387CDE">
        <w:rPr>
          <w:rFonts w:cstheme="minorHAnsi"/>
          <w:sz w:val="24"/>
          <w:szCs w:val="24"/>
        </w:rPr>
        <w:t xml:space="preserve">s </w:t>
      </w:r>
      <w:r w:rsidR="00167BC5" w:rsidRPr="00387CDE">
        <w:rPr>
          <w:rFonts w:cstheme="minorHAnsi"/>
          <w:sz w:val="24"/>
          <w:szCs w:val="24"/>
        </w:rPr>
        <w:t xml:space="preserve">Calves of the Stall is in Malachi 4:2. The </w:t>
      </w:r>
      <w:r w:rsidR="00597562" w:rsidRPr="00387CDE">
        <w:rPr>
          <w:rFonts w:cstheme="minorHAnsi"/>
          <w:sz w:val="24"/>
          <w:szCs w:val="24"/>
        </w:rPr>
        <w:t xml:space="preserve">Father Stephen’s </w:t>
      </w:r>
      <w:r w:rsidR="00167BC5" w:rsidRPr="00387CDE">
        <w:rPr>
          <w:rFonts w:cstheme="minorHAnsi"/>
          <w:sz w:val="24"/>
          <w:szCs w:val="24"/>
        </w:rPr>
        <w:t xml:space="preserve">Lions is in Proverbs 28:1 &amp; Micah 5:8. The </w:t>
      </w:r>
      <w:r w:rsidR="00597562" w:rsidRPr="00387CDE">
        <w:rPr>
          <w:rFonts w:cstheme="minorHAnsi"/>
          <w:sz w:val="24"/>
          <w:szCs w:val="24"/>
        </w:rPr>
        <w:t>Father Stephen</w:t>
      </w:r>
      <w:r w:rsidR="00C00F4B" w:rsidRPr="00387CDE">
        <w:rPr>
          <w:rFonts w:cstheme="minorHAnsi"/>
          <w:sz w:val="24"/>
          <w:szCs w:val="24"/>
        </w:rPr>
        <w:t>’</w:t>
      </w:r>
      <w:r w:rsidR="00597562" w:rsidRPr="00387CDE">
        <w:rPr>
          <w:rFonts w:cstheme="minorHAnsi"/>
          <w:sz w:val="24"/>
          <w:szCs w:val="24"/>
        </w:rPr>
        <w:t xml:space="preserve">s </w:t>
      </w:r>
      <w:r w:rsidR="00167BC5" w:rsidRPr="00387CDE">
        <w:rPr>
          <w:rFonts w:cstheme="minorHAnsi"/>
          <w:sz w:val="24"/>
          <w:szCs w:val="24"/>
        </w:rPr>
        <w:t xml:space="preserve">Eagles is in Psalms 103:5 &amp; Isaiah 40:31. The </w:t>
      </w:r>
      <w:r w:rsidR="00597562" w:rsidRPr="00387CDE">
        <w:rPr>
          <w:rFonts w:cstheme="minorHAnsi"/>
          <w:sz w:val="24"/>
          <w:szCs w:val="24"/>
        </w:rPr>
        <w:t>Father Stephen</w:t>
      </w:r>
      <w:r w:rsidR="00C00F4B" w:rsidRPr="00387CDE">
        <w:rPr>
          <w:rFonts w:cstheme="minorHAnsi"/>
          <w:sz w:val="24"/>
          <w:szCs w:val="24"/>
        </w:rPr>
        <w:t>’</w:t>
      </w:r>
      <w:r w:rsidR="00597562" w:rsidRPr="00387CDE">
        <w:rPr>
          <w:rFonts w:cstheme="minorHAnsi"/>
          <w:sz w:val="24"/>
          <w:szCs w:val="24"/>
        </w:rPr>
        <w:t xml:space="preserve">s </w:t>
      </w:r>
      <w:r w:rsidR="00167BC5" w:rsidRPr="00387CDE">
        <w:rPr>
          <w:rFonts w:cstheme="minorHAnsi"/>
          <w:sz w:val="24"/>
          <w:szCs w:val="24"/>
        </w:rPr>
        <w:t xml:space="preserve">Doves is in Psalms 68:13 &amp; Isaiah 60:8. The Thirsting Deer </w:t>
      </w:r>
      <w:r w:rsidR="00597562" w:rsidRPr="00387CDE">
        <w:rPr>
          <w:rFonts w:cstheme="minorHAnsi"/>
          <w:sz w:val="24"/>
          <w:szCs w:val="24"/>
        </w:rPr>
        <w:t xml:space="preserve">of the Father Stephen </w:t>
      </w:r>
      <w:r w:rsidR="00167BC5" w:rsidRPr="00387CDE">
        <w:rPr>
          <w:rFonts w:cstheme="minorHAnsi"/>
          <w:sz w:val="24"/>
          <w:szCs w:val="24"/>
        </w:rPr>
        <w:t xml:space="preserve">is in Psalms 42:1. The Good Fishes </w:t>
      </w:r>
      <w:r w:rsidR="00597562" w:rsidRPr="00387CDE">
        <w:rPr>
          <w:rFonts w:cstheme="minorHAnsi"/>
          <w:sz w:val="24"/>
          <w:szCs w:val="24"/>
        </w:rPr>
        <w:t xml:space="preserve">of the Father Stephen </w:t>
      </w:r>
      <w:r w:rsidR="00167BC5" w:rsidRPr="00387CDE">
        <w:rPr>
          <w:rFonts w:cstheme="minorHAnsi"/>
          <w:sz w:val="24"/>
          <w:szCs w:val="24"/>
        </w:rPr>
        <w:t xml:space="preserve">is in Matthew 13:48. The </w:t>
      </w:r>
      <w:r w:rsidR="00597562" w:rsidRPr="00387CDE">
        <w:rPr>
          <w:rFonts w:cstheme="minorHAnsi"/>
          <w:sz w:val="24"/>
          <w:szCs w:val="24"/>
        </w:rPr>
        <w:t xml:space="preserve">Father Stephen’s </w:t>
      </w:r>
      <w:r w:rsidR="00167BC5" w:rsidRPr="00387CDE">
        <w:rPr>
          <w:rFonts w:cstheme="minorHAnsi"/>
          <w:sz w:val="24"/>
          <w:szCs w:val="24"/>
        </w:rPr>
        <w:t xml:space="preserve">Dew </w:t>
      </w:r>
      <w:r w:rsidR="00130ADD" w:rsidRPr="00387CDE">
        <w:rPr>
          <w:rFonts w:cstheme="minorHAnsi"/>
          <w:sz w:val="24"/>
          <w:szCs w:val="24"/>
        </w:rPr>
        <w:t xml:space="preserve">is </w:t>
      </w:r>
      <w:r w:rsidR="00167BC5" w:rsidRPr="00387CDE">
        <w:rPr>
          <w:rFonts w:cstheme="minorHAnsi"/>
          <w:sz w:val="24"/>
          <w:szCs w:val="24"/>
        </w:rPr>
        <w:t xml:space="preserve">in Micah 5:7. The </w:t>
      </w:r>
      <w:r w:rsidR="00597562" w:rsidRPr="00387CDE">
        <w:rPr>
          <w:rFonts w:cstheme="minorHAnsi"/>
          <w:sz w:val="24"/>
          <w:szCs w:val="24"/>
        </w:rPr>
        <w:t xml:space="preserve">Father Stephen’s Rain </w:t>
      </w:r>
      <w:r w:rsidR="00167BC5" w:rsidRPr="00387CDE">
        <w:rPr>
          <w:rFonts w:cstheme="minorHAnsi"/>
          <w:sz w:val="24"/>
          <w:szCs w:val="24"/>
        </w:rPr>
        <w:t xml:space="preserve">Showers </w:t>
      </w:r>
      <w:r w:rsidR="00130ADD" w:rsidRPr="00387CDE">
        <w:rPr>
          <w:rFonts w:cstheme="minorHAnsi"/>
          <w:sz w:val="24"/>
          <w:szCs w:val="24"/>
        </w:rPr>
        <w:t xml:space="preserve">is </w:t>
      </w:r>
      <w:r w:rsidR="00167BC5" w:rsidRPr="00387CDE">
        <w:rPr>
          <w:rFonts w:cstheme="minorHAnsi"/>
          <w:sz w:val="24"/>
          <w:szCs w:val="24"/>
        </w:rPr>
        <w:t xml:space="preserve">in Micah 5:7. The </w:t>
      </w:r>
      <w:r w:rsidR="00597562" w:rsidRPr="00387CDE">
        <w:rPr>
          <w:rFonts w:cstheme="minorHAnsi"/>
          <w:sz w:val="24"/>
          <w:szCs w:val="24"/>
        </w:rPr>
        <w:t xml:space="preserve">Father Stephen’s </w:t>
      </w:r>
      <w:r w:rsidR="00167BC5" w:rsidRPr="00387CDE">
        <w:rPr>
          <w:rFonts w:cstheme="minorHAnsi"/>
          <w:sz w:val="24"/>
          <w:szCs w:val="24"/>
        </w:rPr>
        <w:t xml:space="preserve">Watered Gardens is in Isaiah 58:11. The Unfailing Springs </w:t>
      </w:r>
      <w:r w:rsidR="00597562" w:rsidRPr="00387CDE">
        <w:rPr>
          <w:rFonts w:cstheme="minorHAnsi"/>
          <w:sz w:val="24"/>
          <w:szCs w:val="24"/>
        </w:rPr>
        <w:t xml:space="preserve">of the Father Stephen </w:t>
      </w:r>
      <w:r w:rsidR="00167BC5" w:rsidRPr="00387CDE">
        <w:rPr>
          <w:rFonts w:cstheme="minorHAnsi"/>
          <w:sz w:val="24"/>
          <w:szCs w:val="24"/>
        </w:rPr>
        <w:t xml:space="preserve">is in Isaiah 58:11. The </w:t>
      </w:r>
      <w:r w:rsidR="00597562" w:rsidRPr="00387CDE">
        <w:rPr>
          <w:rFonts w:cstheme="minorHAnsi"/>
          <w:sz w:val="24"/>
          <w:szCs w:val="24"/>
        </w:rPr>
        <w:t xml:space="preserve">Father Stephen’s </w:t>
      </w:r>
      <w:r w:rsidR="00167BC5" w:rsidRPr="00387CDE">
        <w:rPr>
          <w:rFonts w:cstheme="minorHAnsi"/>
          <w:sz w:val="24"/>
          <w:szCs w:val="24"/>
        </w:rPr>
        <w:t xml:space="preserve">Vines is in Song of Solomon 6:11 &amp; Hosea 14:7. </w:t>
      </w:r>
      <w:r w:rsidR="004A1E18" w:rsidRPr="00387CDE">
        <w:rPr>
          <w:rFonts w:cstheme="minorHAnsi"/>
          <w:sz w:val="24"/>
          <w:szCs w:val="24"/>
        </w:rPr>
        <w:t xml:space="preserve">The </w:t>
      </w:r>
      <w:r w:rsidR="00597562" w:rsidRPr="00387CDE">
        <w:rPr>
          <w:rFonts w:cstheme="minorHAnsi"/>
          <w:sz w:val="24"/>
          <w:szCs w:val="24"/>
        </w:rPr>
        <w:t xml:space="preserve">Father Stephen’s </w:t>
      </w:r>
      <w:r w:rsidR="004A1E18" w:rsidRPr="00387CDE">
        <w:rPr>
          <w:rFonts w:cstheme="minorHAnsi"/>
          <w:sz w:val="24"/>
          <w:szCs w:val="24"/>
        </w:rPr>
        <w:t xml:space="preserve">Branches of a Vine is in John 15:2, 4, 5. The </w:t>
      </w:r>
      <w:r w:rsidR="00597562" w:rsidRPr="00387CDE">
        <w:rPr>
          <w:rFonts w:cstheme="minorHAnsi"/>
          <w:sz w:val="24"/>
          <w:szCs w:val="24"/>
        </w:rPr>
        <w:t>Father Stephen</w:t>
      </w:r>
      <w:r w:rsidR="00BA0E1B" w:rsidRPr="00387CDE">
        <w:rPr>
          <w:rFonts w:cstheme="minorHAnsi"/>
          <w:sz w:val="24"/>
          <w:szCs w:val="24"/>
        </w:rPr>
        <w:t>’</w:t>
      </w:r>
      <w:r w:rsidR="00597562" w:rsidRPr="00387CDE">
        <w:rPr>
          <w:rFonts w:cstheme="minorHAnsi"/>
          <w:sz w:val="24"/>
          <w:szCs w:val="24"/>
        </w:rPr>
        <w:t xml:space="preserve">s </w:t>
      </w:r>
      <w:r w:rsidR="004A1E18" w:rsidRPr="00387CDE">
        <w:rPr>
          <w:rFonts w:cstheme="minorHAnsi"/>
          <w:sz w:val="24"/>
          <w:szCs w:val="24"/>
        </w:rPr>
        <w:t xml:space="preserve">Pomegranates is in Song of Solomon 4:13. </w:t>
      </w:r>
      <w:r w:rsidR="00167BC5" w:rsidRPr="00387CDE">
        <w:rPr>
          <w:rFonts w:cstheme="minorHAnsi"/>
          <w:sz w:val="24"/>
          <w:szCs w:val="24"/>
        </w:rPr>
        <w:t xml:space="preserve"> </w:t>
      </w:r>
      <w:r w:rsidR="004A1E18" w:rsidRPr="00387CDE">
        <w:rPr>
          <w:rFonts w:cstheme="minorHAnsi"/>
          <w:sz w:val="24"/>
          <w:szCs w:val="24"/>
        </w:rPr>
        <w:t xml:space="preserve">The Good Figs </w:t>
      </w:r>
      <w:r w:rsidR="00597562" w:rsidRPr="00387CDE">
        <w:rPr>
          <w:rFonts w:cstheme="minorHAnsi"/>
          <w:sz w:val="24"/>
          <w:szCs w:val="24"/>
        </w:rPr>
        <w:t xml:space="preserve">of the Father Stephen </w:t>
      </w:r>
      <w:r w:rsidR="004A1E18" w:rsidRPr="00387CDE">
        <w:rPr>
          <w:rFonts w:cstheme="minorHAnsi"/>
          <w:sz w:val="24"/>
          <w:szCs w:val="24"/>
        </w:rPr>
        <w:t xml:space="preserve">is in Jeremiah 24:2-7. The </w:t>
      </w:r>
      <w:r w:rsidR="00597562" w:rsidRPr="00387CDE">
        <w:rPr>
          <w:rFonts w:cstheme="minorHAnsi"/>
          <w:sz w:val="24"/>
          <w:szCs w:val="24"/>
        </w:rPr>
        <w:t xml:space="preserve">Father Stephen’s </w:t>
      </w:r>
      <w:r w:rsidR="004A1E18" w:rsidRPr="00387CDE">
        <w:rPr>
          <w:rFonts w:cstheme="minorHAnsi"/>
          <w:sz w:val="24"/>
          <w:szCs w:val="24"/>
        </w:rPr>
        <w:t xml:space="preserve">Lilies is in </w:t>
      </w:r>
      <w:r w:rsidR="00130ADD" w:rsidRPr="00387CDE">
        <w:rPr>
          <w:rFonts w:cstheme="minorHAnsi"/>
          <w:sz w:val="24"/>
          <w:szCs w:val="24"/>
        </w:rPr>
        <w:t xml:space="preserve">Matthew 6:28-29; 12:42 &amp; </w:t>
      </w:r>
      <w:r w:rsidR="004A1E18" w:rsidRPr="00387CDE">
        <w:rPr>
          <w:rFonts w:cstheme="minorHAnsi"/>
          <w:sz w:val="24"/>
          <w:szCs w:val="24"/>
        </w:rPr>
        <w:t xml:space="preserve">Song of Solomon 2:2 &amp; Hosea 14:5. The </w:t>
      </w:r>
      <w:r w:rsidR="00597562" w:rsidRPr="00387CDE">
        <w:rPr>
          <w:rFonts w:cstheme="minorHAnsi"/>
          <w:sz w:val="24"/>
          <w:szCs w:val="24"/>
        </w:rPr>
        <w:t>Father Stephen</w:t>
      </w:r>
      <w:r w:rsidR="00364FD4" w:rsidRPr="00387CDE">
        <w:rPr>
          <w:rFonts w:cstheme="minorHAnsi"/>
          <w:sz w:val="24"/>
          <w:szCs w:val="24"/>
        </w:rPr>
        <w:t>’</w:t>
      </w:r>
      <w:r w:rsidR="00597562" w:rsidRPr="00387CDE">
        <w:rPr>
          <w:rFonts w:cstheme="minorHAnsi"/>
          <w:sz w:val="24"/>
          <w:szCs w:val="24"/>
        </w:rPr>
        <w:t xml:space="preserve">s </w:t>
      </w:r>
      <w:r w:rsidR="004A1E18" w:rsidRPr="00387CDE">
        <w:rPr>
          <w:rFonts w:cstheme="minorHAnsi"/>
          <w:sz w:val="24"/>
          <w:szCs w:val="24"/>
        </w:rPr>
        <w:t xml:space="preserve">Willows by the Water Courses is in Isaiah 44:4. The </w:t>
      </w:r>
      <w:r w:rsidR="00597562" w:rsidRPr="00387CDE">
        <w:rPr>
          <w:rFonts w:cstheme="minorHAnsi"/>
          <w:sz w:val="24"/>
          <w:szCs w:val="24"/>
        </w:rPr>
        <w:t>Father Stephen</w:t>
      </w:r>
      <w:r w:rsidR="00BA0E1B" w:rsidRPr="00387CDE">
        <w:rPr>
          <w:rFonts w:cstheme="minorHAnsi"/>
          <w:sz w:val="24"/>
          <w:szCs w:val="24"/>
        </w:rPr>
        <w:t>’</w:t>
      </w:r>
      <w:r w:rsidR="00597562" w:rsidRPr="00387CDE">
        <w:rPr>
          <w:rFonts w:cstheme="minorHAnsi"/>
          <w:sz w:val="24"/>
          <w:szCs w:val="24"/>
        </w:rPr>
        <w:t xml:space="preserve">s </w:t>
      </w:r>
      <w:r w:rsidR="004A1E18" w:rsidRPr="00387CDE">
        <w:rPr>
          <w:rFonts w:cstheme="minorHAnsi"/>
          <w:sz w:val="24"/>
          <w:szCs w:val="24"/>
        </w:rPr>
        <w:t xml:space="preserve">Trees planted by Rivers is in Psalms 1:3. The </w:t>
      </w:r>
      <w:r w:rsidR="00597562" w:rsidRPr="00387CDE">
        <w:rPr>
          <w:rFonts w:cstheme="minorHAnsi"/>
          <w:sz w:val="24"/>
          <w:szCs w:val="24"/>
        </w:rPr>
        <w:t>Father Stephen</w:t>
      </w:r>
      <w:r w:rsidR="00BA0E1B" w:rsidRPr="00387CDE">
        <w:rPr>
          <w:rFonts w:cstheme="minorHAnsi"/>
          <w:sz w:val="24"/>
          <w:szCs w:val="24"/>
        </w:rPr>
        <w:t>’</w:t>
      </w:r>
      <w:r w:rsidR="00597562" w:rsidRPr="00387CDE">
        <w:rPr>
          <w:rFonts w:cstheme="minorHAnsi"/>
          <w:sz w:val="24"/>
          <w:szCs w:val="24"/>
        </w:rPr>
        <w:t xml:space="preserve">s </w:t>
      </w:r>
      <w:r w:rsidR="004A1E18" w:rsidRPr="00387CDE">
        <w:rPr>
          <w:rFonts w:cstheme="minorHAnsi"/>
          <w:sz w:val="24"/>
          <w:szCs w:val="24"/>
        </w:rPr>
        <w:t xml:space="preserve">Cedars in Lebanon is in Psalms 92:12. The </w:t>
      </w:r>
      <w:r w:rsidR="00597562" w:rsidRPr="00387CDE">
        <w:rPr>
          <w:rFonts w:cstheme="minorHAnsi"/>
          <w:sz w:val="24"/>
          <w:szCs w:val="24"/>
        </w:rPr>
        <w:t xml:space="preserve">Father Stephen’s </w:t>
      </w:r>
      <w:r w:rsidR="004A1E18" w:rsidRPr="00387CDE">
        <w:rPr>
          <w:rFonts w:cstheme="minorHAnsi"/>
          <w:sz w:val="24"/>
          <w:szCs w:val="24"/>
        </w:rPr>
        <w:t xml:space="preserve">Palm Trees is in Psalms 92:12. The </w:t>
      </w:r>
      <w:r w:rsidR="00597562" w:rsidRPr="00387CDE">
        <w:rPr>
          <w:rFonts w:cstheme="minorHAnsi"/>
          <w:sz w:val="24"/>
          <w:szCs w:val="24"/>
        </w:rPr>
        <w:t xml:space="preserve">Father Stephen’s </w:t>
      </w:r>
      <w:r w:rsidR="004A1E18" w:rsidRPr="00387CDE">
        <w:rPr>
          <w:rFonts w:cstheme="minorHAnsi"/>
          <w:sz w:val="24"/>
          <w:szCs w:val="24"/>
        </w:rPr>
        <w:t xml:space="preserve">Green Olive Trees is in </w:t>
      </w:r>
      <w:r w:rsidR="00B92BFD" w:rsidRPr="00387CDE">
        <w:rPr>
          <w:rFonts w:cstheme="minorHAnsi"/>
          <w:sz w:val="24"/>
          <w:szCs w:val="24"/>
        </w:rPr>
        <w:t xml:space="preserve">Psalms 52:8 &amp; Hosea 14:6. The </w:t>
      </w:r>
      <w:r w:rsidR="00597562" w:rsidRPr="00387CDE">
        <w:rPr>
          <w:rFonts w:cstheme="minorHAnsi"/>
          <w:sz w:val="24"/>
          <w:szCs w:val="24"/>
        </w:rPr>
        <w:t xml:space="preserve">Father Stephen’s </w:t>
      </w:r>
      <w:r w:rsidR="00B92BFD" w:rsidRPr="00387CDE">
        <w:rPr>
          <w:rFonts w:cstheme="minorHAnsi"/>
          <w:sz w:val="24"/>
          <w:szCs w:val="24"/>
        </w:rPr>
        <w:t xml:space="preserve">Fruitful Trees is in Psalms 1:3 &amp; Jeremiah 17:8. The Corn </w:t>
      </w:r>
      <w:r w:rsidR="00597562" w:rsidRPr="00387CDE">
        <w:rPr>
          <w:rFonts w:cstheme="minorHAnsi"/>
          <w:sz w:val="24"/>
          <w:szCs w:val="24"/>
        </w:rPr>
        <w:t xml:space="preserve">of the Father Stephen </w:t>
      </w:r>
      <w:r w:rsidR="00B92BFD" w:rsidRPr="00387CDE">
        <w:rPr>
          <w:rFonts w:cstheme="minorHAnsi"/>
          <w:sz w:val="24"/>
          <w:szCs w:val="24"/>
        </w:rPr>
        <w:t xml:space="preserve">is in Hosea 14:7. The Grain </w:t>
      </w:r>
      <w:r w:rsidR="00597562" w:rsidRPr="00387CDE">
        <w:rPr>
          <w:rFonts w:cstheme="minorHAnsi"/>
          <w:sz w:val="24"/>
          <w:szCs w:val="24"/>
        </w:rPr>
        <w:t xml:space="preserve">of the Father Stephen </w:t>
      </w:r>
      <w:r w:rsidR="00B92BFD" w:rsidRPr="00387CDE">
        <w:rPr>
          <w:rFonts w:cstheme="minorHAnsi"/>
          <w:sz w:val="24"/>
          <w:szCs w:val="24"/>
        </w:rPr>
        <w:t xml:space="preserve">in Acts 7:11. The Wheat </w:t>
      </w:r>
      <w:r w:rsidR="00597562" w:rsidRPr="00387CDE">
        <w:rPr>
          <w:rFonts w:cstheme="minorHAnsi"/>
          <w:sz w:val="24"/>
          <w:szCs w:val="24"/>
        </w:rPr>
        <w:t xml:space="preserve">of the Father Stephen </w:t>
      </w:r>
      <w:r w:rsidR="00B92BFD" w:rsidRPr="00387CDE">
        <w:rPr>
          <w:rFonts w:cstheme="minorHAnsi"/>
          <w:sz w:val="24"/>
          <w:szCs w:val="24"/>
        </w:rPr>
        <w:t xml:space="preserve">is in Matthew 3:12; 13:29, 30. The </w:t>
      </w:r>
      <w:r w:rsidR="00597562" w:rsidRPr="00387CDE">
        <w:rPr>
          <w:rFonts w:cstheme="minorHAnsi"/>
          <w:sz w:val="24"/>
          <w:szCs w:val="24"/>
        </w:rPr>
        <w:t xml:space="preserve">Father Stephen’s </w:t>
      </w:r>
      <w:r w:rsidR="00B92BFD" w:rsidRPr="00387CDE">
        <w:rPr>
          <w:rFonts w:cstheme="minorHAnsi"/>
          <w:sz w:val="24"/>
          <w:szCs w:val="24"/>
        </w:rPr>
        <w:t>Salt is in Matthew 5:13.</w:t>
      </w:r>
    </w:p>
    <w:p w:rsidR="00FB2445" w:rsidRPr="00387CDE" w:rsidRDefault="00FB2445" w:rsidP="00FB2445">
      <w:pPr>
        <w:spacing w:line="480" w:lineRule="auto"/>
        <w:jc w:val="center"/>
        <w:rPr>
          <w:rFonts w:cstheme="minorHAnsi"/>
          <w:b/>
          <w:sz w:val="24"/>
          <w:szCs w:val="24"/>
        </w:rPr>
      </w:pPr>
      <w:r w:rsidRPr="00387CDE">
        <w:rPr>
          <w:rFonts w:cstheme="minorHAnsi"/>
          <w:b/>
          <w:sz w:val="24"/>
          <w:szCs w:val="24"/>
        </w:rPr>
        <w:t>THE TRULY CALLED OF THE FATHER STEPHEN</w:t>
      </w:r>
      <w:r w:rsidR="009F4A92" w:rsidRPr="00387CDE">
        <w:rPr>
          <w:rFonts w:cstheme="minorHAnsi"/>
          <w:b/>
          <w:sz w:val="24"/>
          <w:szCs w:val="24"/>
        </w:rPr>
        <w:t xml:space="preserve"> IS </w:t>
      </w:r>
      <w:r w:rsidR="00C62320" w:rsidRPr="00387CDE">
        <w:rPr>
          <w:rFonts w:cstheme="minorHAnsi"/>
          <w:b/>
          <w:sz w:val="24"/>
          <w:szCs w:val="24"/>
        </w:rPr>
        <w:t>1</w:t>
      </w:r>
      <w:r w:rsidR="009F4A92" w:rsidRPr="00387CDE">
        <w:rPr>
          <w:rFonts w:cstheme="minorHAnsi"/>
          <w:b/>
          <w:sz w:val="24"/>
          <w:szCs w:val="24"/>
        </w:rPr>
        <w:t xml:space="preserve"> TO 1</w:t>
      </w:r>
      <w:r w:rsidR="00C62320" w:rsidRPr="00387CDE">
        <w:rPr>
          <w:rFonts w:cstheme="minorHAnsi"/>
          <w:b/>
          <w:sz w:val="24"/>
          <w:szCs w:val="24"/>
        </w:rPr>
        <w:t>44,000</w:t>
      </w:r>
      <w:r w:rsidR="009F4A92" w:rsidRPr="00387CDE">
        <w:rPr>
          <w:rFonts w:cstheme="minorHAnsi"/>
          <w:b/>
          <w:sz w:val="24"/>
          <w:szCs w:val="24"/>
        </w:rPr>
        <w:t xml:space="preserve"> POSITIONS</w:t>
      </w:r>
      <w:r w:rsidR="001E1C81" w:rsidRPr="00387CDE">
        <w:rPr>
          <w:rFonts w:cstheme="minorHAnsi"/>
          <w:b/>
          <w:sz w:val="24"/>
          <w:szCs w:val="24"/>
        </w:rPr>
        <w:t xml:space="preserve"> IN REVELATION 7:4-8</w:t>
      </w:r>
    </w:p>
    <w:p w:rsidR="00D53232" w:rsidRPr="00387CDE" w:rsidRDefault="00EB74EA" w:rsidP="00C014FE">
      <w:pPr>
        <w:spacing w:line="480" w:lineRule="auto"/>
        <w:jc w:val="both"/>
        <w:rPr>
          <w:rFonts w:cstheme="minorHAnsi"/>
          <w:sz w:val="24"/>
          <w:szCs w:val="24"/>
        </w:rPr>
      </w:pPr>
      <w:r w:rsidRPr="00387CDE">
        <w:rPr>
          <w:rFonts w:cstheme="minorHAnsi"/>
          <w:sz w:val="24"/>
          <w:szCs w:val="24"/>
        </w:rPr>
        <w:lastRenderedPageBreak/>
        <w:t>The Title</w:t>
      </w:r>
      <w:r w:rsidR="00400B09" w:rsidRPr="00387CDE">
        <w:rPr>
          <w:rFonts w:cstheme="minorHAnsi"/>
          <w:sz w:val="24"/>
          <w:szCs w:val="24"/>
        </w:rPr>
        <w:t>s</w:t>
      </w:r>
      <w:r w:rsidRPr="00387CDE">
        <w:rPr>
          <w:rFonts w:cstheme="minorHAnsi"/>
          <w:sz w:val="24"/>
          <w:szCs w:val="24"/>
        </w:rPr>
        <w:t xml:space="preserve"> and Names of the Saints (Lords) is as follows: The Believers of the Father Stephen is in 1</w:t>
      </w:r>
      <w:r w:rsidRPr="00387CDE">
        <w:rPr>
          <w:rFonts w:cstheme="minorHAnsi"/>
          <w:sz w:val="24"/>
          <w:szCs w:val="24"/>
          <w:vertAlign w:val="superscript"/>
        </w:rPr>
        <w:t>st</w:t>
      </w:r>
      <w:r w:rsidRPr="00387CDE">
        <w:rPr>
          <w:rFonts w:cstheme="minorHAnsi"/>
          <w:sz w:val="24"/>
          <w:szCs w:val="24"/>
        </w:rPr>
        <w:t xml:space="preserve"> Timothy 4:12 &amp; Acts 5:14. The Beloved of the Father Stephen is in </w:t>
      </w:r>
      <w:r w:rsidR="00A46F18" w:rsidRPr="00387CDE">
        <w:rPr>
          <w:rFonts w:cstheme="minorHAnsi"/>
          <w:sz w:val="24"/>
          <w:szCs w:val="24"/>
        </w:rPr>
        <w:t xml:space="preserve">Romans 1:7. The Beloved Children </w:t>
      </w:r>
      <w:r w:rsidR="00BA0E1B" w:rsidRPr="00387CDE">
        <w:rPr>
          <w:rFonts w:cstheme="minorHAnsi"/>
          <w:sz w:val="24"/>
          <w:szCs w:val="24"/>
        </w:rPr>
        <w:t xml:space="preserve">of the Father Stephen </w:t>
      </w:r>
      <w:r w:rsidR="00A46F18" w:rsidRPr="00387CDE">
        <w:rPr>
          <w:rFonts w:cstheme="minorHAnsi"/>
          <w:sz w:val="24"/>
          <w:szCs w:val="24"/>
        </w:rPr>
        <w:t>is in 1</w:t>
      </w:r>
      <w:r w:rsidR="00A46F18" w:rsidRPr="00387CDE">
        <w:rPr>
          <w:rFonts w:cstheme="minorHAnsi"/>
          <w:sz w:val="24"/>
          <w:szCs w:val="24"/>
          <w:vertAlign w:val="superscript"/>
        </w:rPr>
        <w:t>st</w:t>
      </w:r>
      <w:r w:rsidR="00A46F18" w:rsidRPr="00387CDE">
        <w:rPr>
          <w:rFonts w:cstheme="minorHAnsi"/>
          <w:sz w:val="24"/>
          <w:szCs w:val="24"/>
        </w:rPr>
        <w:t xml:space="preserve"> Corinthians 15:58 &amp; James 2:5. The Blessed of the Lord Stephen is in Genesis 24:31; 26:29. The Blessed of the Father Stephen is in Matthew 25:34. The </w:t>
      </w:r>
      <w:r w:rsidR="007C2E1E" w:rsidRPr="00387CDE">
        <w:rPr>
          <w:rFonts w:cstheme="minorHAnsi"/>
          <w:sz w:val="24"/>
          <w:szCs w:val="24"/>
        </w:rPr>
        <w:t xml:space="preserve">Father Stephen’s </w:t>
      </w:r>
      <w:r w:rsidR="00A46F18" w:rsidRPr="00387CDE">
        <w:rPr>
          <w:rFonts w:cstheme="minorHAnsi"/>
          <w:sz w:val="24"/>
          <w:szCs w:val="24"/>
        </w:rPr>
        <w:t>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00A46F18" w:rsidRPr="00387CDE">
        <w:rPr>
          <w:rFonts w:cstheme="minorHAnsi"/>
          <w:sz w:val="24"/>
          <w:szCs w:val="24"/>
          <w:vertAlign w:val="superscript"/>
        </w:rPr>
        <w:t>st</w:t>
      </w:r>
      <w:r w:rsidR="00A46F18" w:rsidRPr="00387CDE">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w:t>
      </w:r>
      <w:r w:rsidR="00B972F6" w:rsidRPr="00387CDE">
        <w:rPr>
          <w:rFonts w:cstheme="minorHAnsi"/>
          <w:sz w:val="24"/>
          <w:szCs w:val="24"/>
        </w:rPr>
        <w:t xml:space="preserve">Children of Jacob </w:t>
      </w:r>
      <w:r w:rsidR="00BA0E1B" w:rsidRPr="00387CDE">
        <w:rPr>
          <w:rFonts w:cstheme="minorHAnsi"/>
          <w:sz w:val="24"/>
          <w:szCs w:val="24"/>
        </w:rPr>
        <w:t xml:space="preserve">of the Father Stephen </w:t>
      </w:r>
      <w:r w:rsidR="00B972F6" w:rsidRPr="00387CDE">
        <w:rPr>
          <w:rFonts w:cstheme="minorHAnsi"/>
          <w:sz w:val="24"/>
          <w:szCs w:val="24"/>
        </w:rPr>
        <w:t xml:space="preserve">is in Psalms 105:6. The Children of </w:t>
      </w:r>
      <w:r w:rsidR="007C2E1E" w:rsidRPr="00387CDE">
        <w:rPr>
          <w:rFonts w:cstheme="minorHAnsi"/>
          <w:sz w:val="24"/>
          <w:szCs w:val="24"/>
        </w:rPr>
        <w:t xml:space="preserve">Father Stephen’s </w:t>
      </w:r>
      <w:r w:rsidR="00B972F6" w:rsidRPr="00387CDE">
        <w:rPr>
          <w:rFonts w:cstheme="minorHAnsi"/>
          <w:sz w:val="24"/>
          <w:szCs w:val="24"/>
        </w:rPr>
        <w:t xml:space="preserve">Promise is in </w:t>
      </w:r>
      <w:r w:rsidR="007C2E1E" w:rsidRPr="00387CDE">
        <w:rPr>
          <w:rFonts w:cstheme="minorHAnsi"/>
          <w:sz w:val="24"/>
          <w:szCs w:val="24"/>
        </w:rPr>
        <w:t xml:space="preserve">Acts 1:4; 2:33 &amp; </w:t>
      </w:r>
      <w:r w:rsidR="00B972F6" w:rsidRPr="00387CDE">
        <w:rPr>
          <w:rFonts w:cstheme="minorHAnsi"/>
          <w:sz w:val="24"/>
          <w:szCs w:val="24"/>
        </w:rPr>
        <w:t xml:space="preserve">Romans 9:8 &amp; Galatians 4:28. The Children of the </w:t>
      </w:r>
      <w:r w:rsidR="007C2E1E" w:rsidRPr="00387CDE">
        <w:rPr>
          <w:rFonts w:cstheme="minorHAnsi"/>
          <w:sz w:val="24"/>
          <w:szCs w:val="24"/>
        </w:rPr>
        <w:t xml:space="preserve">Father Stephen’s </w:t>
      </w:r>
      <w:r w:rsidR="00B972F6" w:rsidRPr="00387CDE">
        <w:rPr>
          <w:rFonts w:cstheme="minorHAnsi"/>
          <w:sz w:val="24"/>
          <w:szCs w:val="24"/>
        </w:rPr>
        <w:t xml:space="preserve">Kingdom in Matthew 13:38. The Children of </w:t>
      </w:r>
      <w:r w:rsidR="007C2E1E" w:rsidRPr="00387CDE">
        <w:rPr>
          <w:rFonts w:cstheme="minorHAnsi"/>
          <w:sz w:val="24"/>
          <w:szCs w:val="24"/>
        </w:rPr>
        <w:t xml:space="preserve">the Father Stephen’s Mount </w:t>
      </w:r>
      <w:r w:rsidR="00B972F6" w:rsidRPr="00387CDE">
        <w:rPr>
          <w:rFonts w:cstheme="minorHAnsi"/>
          <w:sz w:val="24"/>
          <w:szCs w:val="24"/>
        </w:rPr>
        <w:t xml:space="preserve">Zion is in Psalms 149:2 &amp; Joel 2:23. The Children of the </w:t>
      </w:r>
      <w:r w:rsidR="007C2E1E" w:rsidRPr="00387CDE">
        <w:rPr>
          <w:rFonts w:cstheme="minorHAnsi"/>
          <w:sz w:val="24"/>
          <w:szCs w:val="24"/>
        </w:rPr>
        <w:t xml:space="preserve">Father Stephen’s </w:t>
      </w:r>
      <w:r w:rsidR="00B972F6" w:rsidRPr="00387CDE">
        <w:rPr>
          <w:rFonts w:cstheme="minorHAnsi"/>
          <w:sz w:val="24"/>
          <w:szCs w:val="24"/>
        </w:rPr>
        <w:t>Bride-Chamber</w:t>
      </w:r>
      <w:r w:rsidR="00A46F18" w:rsidRPr="00387CDE">
        <w:rPr>
          <w:rFonts w:cstheme="minorHAnsi"/>
          <w:sz w:val="24"/>
          <w:szCs w:val="24"/>
        </w:rPr>
        <w:t xml:space="preserve"> </w:t>
      </w:r>
      <w:r w:rsidR="00B972F6" w:rsidRPr="00387CDE">
        <w:rPr>
          <w:rFonts w:cstheme="minorHAnsi"/>
          <w:sz w:val="24"/>
          <w:szCs w:val="24"/>
        </w:rPr>
        <w:t xml:space="preserve">is in Matthew 9:15. The Children of </w:t>
      </w:r>
      <w:r w:rsidR="007C2E1E" w:rsidRPr="00387CDE">
        <w:rPr>
          <w:rFonts w:cstheme="minorHAnsi"/>
          <w:sz w:val="24"/>
          <w:szCs w:val="24"/>
        </w:rPr>
        <w:t xml:space="preserve">Father Stephen’s </w:t>
      </w:r>
      <w:r w:rsidR="00B972F6" w:rsidRPr="00387CDE">
        <w:rPr>
          <w:rFonts w:cstheme="minorHAnsi"/>
          <w:sz w:val="24"/>
          <w:szCs w:val="24"/>
        </w:rPr>
        <w:t xml:space="preserve">Light is in Luke 16:8; </w:t>
      </w:r>
      <w:r w:rsidR="007C2E1E" w:rsidRPr="00387CDE">
        <w:rPr>
          <w:rFonts w:cstheme="minorHAnsi"/>
          <w:sz w:val="24"/>
          <w:szCs w:val="24"/>
        </w:rPr>
        <w:t xml:space="preserve">James 1:17; </w:t>
      </w:r>
      <w:r w:rsidR="00B972F6" w:rsidRPr="00387CDE">
        <w:rPr>
          <w:rFonts w:cstheme="minorHAnsi"/>
          <w:sz w:val="24"/>
          <w:szCs w:val="24"/>
        </w:rPr>
        <w:t>Ephesians 5:8 &amp; 1</w:t>
      </w:r>
      <w:r w:rsidR="00B972F6" w:rsidRPr="00387CDE">
        <w:rPr>
          <w:rFonts w:cstheme="minorHAnsi"/>
          <w:sz w:val="24"/>
          <w:szCs w:val="24"/>
          <w:vertAlign w:val="superscript"/>
        </w:rPr>
        <w:t>st</w:t>
      </w:r>
      <w:r w:rsidR="00B972F6" w:rsidRPr="00387CDE">
        <w:rPr>
          <w:rFonts w:cstheme="minorHAnsi"/>
          <w:sz w:val="24"/>
          <w:szCs w:val="24"/>
        </w:rPr>
        <w:t xml:space="preserve"> Thessalonians 5:5. The Children of</w:t>
      </w:r>
      <w:r w:rsidR="00A46F18" w:rsidRPr="00387CDE">
        <w:rPr>
          <w:rFonts w:cstheme="minorHAnsi"/>
          <w:sz w:val="24"/>
          <w:szCs w:val="24"/>
        </w:rPr>
        <w:t xml:space="preserve"> </w:t>
      </w:r>
      <w:r w:rsidR="00B972F6" w:rsidRPr="00387CDE">
        <w:rPr>
          <w:rFonts w:cstheme="minorHAnsi"/>
          <w:sz w:val="24"/>
          <w:szCs w:val="24"/>
        </w:rPr>
        <w:t xml:space="preserve">the </w:t>
      </w:r>
      <w:r w:rsidR="007C2E1E" w:rsidRPr="00387CDE">
        <w:rPr>
          <w:rFonts w:cstheme="minorHAnsi"/>
          <w:sz w:val="24"/>
          <w:szCs w:val="24"/>
        </w:rPr>
        <w:t xml:space="preserve">Father Stephen’s </w:t>
      </w:r>
      <w:r w:rsidR="00B972F6" w:rsidRPr="00387CDE">
        <w:rPr>
          <w:rFonts w:cstheme="minorHAnsi"/>
          <w:sz w:val="24"/>
          <w:szCs w:val="24"/>
        </w:rPr>
        <w:t xml:space="preserve">Day </w:t>
      </w:r>
      <w:r w:rsidR="007C2E1E" w:rsidRPr="00387CDE">
        <w:rPr>
          <w:rFonts w:cstheme="minorHAnsi"/>
          <w:sz w:val="24"/>
          <w:szCs w:val="24"/>
        </w:rPr>
        <w:t xml:space="preserve">or Hour </w:t>
      </w:r>
      <w:r w:rsidR="00B972F6" w:rsidRPr="00387CDE">
        <w:rPr>
          <w:rFonts w:cstheme="minorHAnsi"/>
          <w:sz w:val="24"/>
          <w:szCs w:val="24"/>
        </w:rPr>
        <w:t xml:space="preserve">is in </w:t>
      </w:r>
      <w:r w:rsidR="00F92420" w:rsidRPr="00387CDE">
        <w:rPr>
          <w:rFonts w:cstheme="minorHAnsi"/>
          <w:sz w:val="24"/>
          <w:szCs w:val="24"/>
        </w:rPr>
        <w:t xml:space="preserve">Acts 1:7; Zechariah 14:7; </w:t>
      </w:r>
      <w:r w:rsidR="00A37376" w:rsidRPr="00387CDE">
        <w:rPr>
          <w:rFonts w:cstheme="minorHAnsi"/>
          <w:sz w:val="24"/>
          <w:szCs w:val="24"/>
        </w:rPr>
        <w:t xml:space="preserve">Mark 13:32-37; </w:t>
      </w:r>
      <w:r w:rsidR="007C2E1E" w:rsidRPr="00387CDE">
        <w:rPr>
          <w:rFonts w:cstheme="minorHAnsi"/>
          <w:sz w:val="24"/>
          <w:szCs w:val="24"/>
        </w:rPr>
        <w:t xml:space="preserve">Luke </w:t>
      </w:r>
      <w:r w:rsidR="00F92420" w:rsidRPr="00387CDE">
        <w:rPr>
          <w:rFonts w:cstheme="minorHAnsi"/>
          <w:sz w:val="24"/>
          <w:szCs w:val="24"/>
        </w:rPr>
        <w:t xml:space="preserve">12:35-40; Matthew 24:36-44; </w:t>
      </w:r>
      <w:r w:rsidR="00B972F6" w:rsidRPr="00387CDE">
        <w:rPr>
          <w:rFonts w:cstheme="minorHAnsi"/>
          <w:sz w:val="24"/>
          <w:szCs w:val="24"/>
        </w:rPr>
        <w:t>1</w:t>
      </w:r>
      <w:r w:rsidR="00B972F6" w:rsidRPr="00387CDE">
        <w:rPr>
          <w:rFonts w:cstheme="minorHAnsi"/>
          <w:sz w:val="24"/>
          <w:szCs w:val="24"/>
          <w:vertAlign w:val="superscript"/>
        </w:rPr>
        <w:t>st</w:t>
      </w:r>
      <w:r w:rsidR="00B972F6" w:rsidRPr="00387CDE">
        <w:rPr>
          <w:rFonts w:cstheme="minorHAnsi"/>
          <w:sz w:val="24"/>
          <w:szCs w:val="24"/>
        </w:rPr>
        <w:t xml:space="preserve"> Thessalonians 5:5. The Children of the </w:t>
      </w:r>
      <w:r w:rsidR="00A37376" w:rsidRPr="00387CDE">
        <w:rPr>
          <w:rFonts w:cstheme="minorHAnsi"/>
          <w:sz w:val="24"/>
          <w:szCs w:val="24"/>
        </w:rPr>
        <w:t xml:space="preserve">Father Stephen’s </w:t>
      </w:r>
      <w:r w:rsidR="00B972F6" w:rsidRPr="00387CDE">
        <w:rPr>
          <w:rFonts w:cstheme="minorHAnsi"/>
          <w:sz w:val="24"/>
          <w:szCs w:val="24"/>
        </w:rPr>
        <w:t xml:space="preserve">Resurrection is in Luke 20:36. The </w:t>
      </w:r>
      <w:r w:rsidR="00A37376" w:rsidRPr="00387CDE">
        <w:rPr>
          <w:rFonts w:cstheme="minorHAnsi"/>
          <w:sz w:val="24"/>
          <w:szCs w:val="24"/>
        </w:rPr>
        <w:t xml:space="preserve">Father Stephen’s </w:t>
      </w:r>
      <w:r w:rsidR="00B972F6" w:rsidRPr="00387CDE">
        <w:rPr>
          <w:rFonts w:cstheme="minorHAnsi"/>
          <w:sz w:val="24"/>
          <w:szCs w:val="24"/>
        </w:rPr>
        <w:t>Chosen Generation</w:t>
      </w:r>
      <w:r w:rsidR="00A46F18" w:rsidRPr="00387CDE">
        <w:rPr>
          <w:rFonts w:cstheme="minorHAnsi"/>
          <w:sz w:val="24"/>
          <w:szCs w:val="24"/>
        </w:rPr>
        <w:t xml:space="preserve"> </w:t>
      </w:r>
      <w:r w:rsidR="00B972F6" w:rsidRPr="00387CDE">
        <w:rPr>
          <w:rFonts w:cstheme="minorHAnsi"/>
          <w:sz w:val="24"/>
          <w:szCs w:val="24"/>
        </w:rPr>
        <w:t>is in 1</w:t>
      </w:r>
      <w:r w:rsidR="00B972F6" w:rsidRPr="00387CDE">
        <w:rPr>
          <w:rFonts w:cstheme="minorHAnsi"/>
          <w:sz w:val="24"/>
          <w:szCs w:val="24"/>
          <w:vertAlign w:val="superscript"/>
        </w:rPr>
        <w:t>st</w:t>
      </w:r>
      <w:r w:rsidR="00B972F6" w:rsidRPr="00387CDE">
        <w:rPr>
          <w:rFonts w:cstheme="minorHAnsi"/>
          <w:sz w:val="24"/>
          <w:szCs w:val="24"/>
        </w:rPr>
        <w:t xml:space="preserve"> Peter 2:9. The Chosen Ones </w:t>
      </w:r>
      <w:r w:rsidR="00A37376" w:rsidRPr="00387CDE">
        <w:rPr>
          <w:rFonts w:cstheme="minorHAnsi"/>
          <w:sz w:val="24"/>
          <w:szCs w:val="24"/>
        </w:rPr>
        <w:t xml:space="preserve">of the Father Stephen </w:t>
      </w:r>
      <w:r w:rsidR="00B972F6" w:rsidRPr="00387CDE">
        <w:rPr>
          <w:rFonts w:cstheme="minorHAnsi"/>
          <w:sz w:val="24"/>
          <w:szCs w:val="24"/>
        </w:rPr>
        <w:t>is in 1</w:t>
      </w:r>
      <w:r w:rsidR="00B972F6" w:rsidRPr="00387CDE">
        <w:rPr>
          <w:rFonts w:cstheme="minorHAnsi"/>
          <w:sz w:val="24"/>
          <w:szCs w:val="24"/>
          <w:vertAlign w:val="superscript"/>
        </w:rPr>
        <w:t>st</w:t>
      </w:r>
      <w:r w:rsidR="00B972F6" w:rsidRPr="00387CDE">
        <w:rPr>
          <w:rFonts w:cstheme="minorHAnsi"/>
          <w:sz w:val="24"/>
          <w:szCs w:val="24"/>
        </w:rPr>
        <w:t xml:space="preserve"> Chronicles 16:13. The Chosen Vessels </w:t>
      </w:r>
      <w:r w:rsidR="00A37376" w:rsidRPr="00387CDE">
        <w:rPr>
          <w:rFonts w:cstheme="minorHAnsi"/>
          <w:sz w:val="24"/>
          <w:szCs w:val="24"/>
        </w:rPr>
        <w:t xml:space="preserve">of the Father Stephen </w:t>
      </w:r>
      <w:r w:rsidR="00B972F6" w:rsidRPr="00387CDE">
        <w:rPr>
          <w:rFonts w:cstheme="minorHAnsi"/>
          <w:sz w:val="24"/>
          <w:szCs w:val="24"/>
        </w:rPr>
        <w:t>is in Acts 9:15. The Christian</w:t>
      </w:r>
      <w:r w:rsidR="00A37376" w:rsidRPr="00387CDE">
        <w:rPr>
          <w:rFonts w:cstheme="minorHAnsi"/>
          <w:sz w:val="24"/>
          <w:szCs w:val="24"/>
        </w:rPr>
        <w:t xml:space="preserve"> Lord</w:t>
      </w:r>
      <w:r w:rsidR="00B972F6" w:rsidRPr="00387CDE">
        <w:rPr>
          <w:rFonts w:cstheme="minorHAnsi"/>
          <w:sz w:val="24"/>
          <w:szCs w:val="24"/>
        </w:rPr>
        <w:t xml:space="preserve">s </w:t>
      </w:r>
      <w:r w:rsidR="00A37376" w:rsidRPr="00387CDE">
        <w:rPr>
          <w:rFonts w:cstheme="minorHAnsi"/>
          <w:sz w:val="24"/>
          <w:szCs w:val="24"/>
        </w:rPr>
        <w:t xml:space="preserve">of the Father Stephen </w:t>
      </w:r>
      <w:r w:rsidR="00B972F6" w:rsidRPr="00387CDE">
        <w:rPr>
          <w:rFonts w:cstheme="minorHAnsi"/>
          <w:sz w:val="24"/>
          <w:szCs w:val="24"/>
        </w:rPr>
        <w:t xml:space="preserve">is in Acts 11:26; 26:28. The Dear Children </w:t>
      </w:r>
      <w:r w:rsidR="00A37376" w:rsidRPr="00387CDE">
        <w:rPr>
          <w:rFonts w:cstheme="minorHAnsi"/>
          <w:sz w:val="24"/>
          <w:szCs w:val="24"/>
        </w:rPr>
        <w:t xml:space="preserve">of the Father Stephen </w:t>
      </w:r>
      <w:r w:rsidR="00B972F6" w:rsidRPr="00387CDE">
        <w:rPr>
          <w:rFonts w:cstheme="minorHAnsi"/>
          <w:sz w:val="24"/>
          <w:szCs w:val="24"/>
        </w:rPr>
        <w:t xml:space="preserve">in Ephesians 5:1. The Disciples of the Father Stephen is in John 8:31; 15:8. The Elect of the Father Stephen is in Colossians 3:12 &amp; Titus 1:1. The Epistles of the Father </w:t>
      </w:r>
      <w:r w:rsidR="00B972F6" w:rsidRPr="00387CDE">
        <w:rPr>
          <w:rFonts w:cstheme="minorHAnsi"/>
          <w:sz w:val="24"/>
          <w:szCs w:val="24"/>
        </w:rPr>
        <w:lastRenderedPageBreak/>
        <w:t>Stephen is in 2</w:t>
      </w:r>
      <w:r w:rsidR="00B972F6" w:rsidRPr="00387CDE">
        <w:rPr>
          <w:rFonts w:cstheme="minorHAnsi"/>
          <w:sz w:val="24"/>
          <w:szCs w:val="24"/>
          <w:vertAlign w:val="superscript"/>
        </w:rPr>
        <w:t>nd</w:t>
      </w:r>
      <w:r w:rsidR="00B972F6" w:rsidRPr="00387CDE">
        <w:rPr>
          <w:rFonts w:cstheme="minorHAnsi"/>
          <w:sz w:val="24"/>
          <w:szCs w:val="24"/>
        </w:rPr>
        <w:t xml:space="preserve"> Corinthians 3:3. The Excellent Ones </w:t>
      </w:r>
      <w:r w:rsidR="00A37376" w:rsidRPr="00387CDE">
        <w:rPr>
          <w:rFonts w:cstheme="minorHAnsi"/>
          <w:sz w:val="24"/>
          <w:szCs w:val="24"/>
        </w:rPr>
        <w:t xml:space="preserve">of the Father Stephen </w:t>
      </w:r>
      <w:r w:rsidR="00B972F6" w:rsidRPr="00387CDE">
        <w:rPr>
          <w:rFonts w:cstheme="minorHAnsi"/>
          <w:sz w:val="24"/>
          <w:szCs w:val="24"/>
        </w:rPr>
        <w:t xml:space="preserve">is in Psalms 16:3. The Faithful Brethren in the Father Stephen is in Colossians 1:2. The Faithful Ones </w:t>
      </w:r>
      <w:r w:rsidR="00A37376" w:rsidRPr="00387CDE">
        <w:rPr>
          <w:rFonts w:cstheme="minorHAnsi"/>
          <w:sz w:val="24"/>
          <w:szCs w:val="24"/>
        </w:rPr>
        <w:t xml:space="preserve">of the Father Stephen </w:t>
      </w:r>
      <w:r w:rsidR="00B972F6" w:rsidRPr="00387CDE">
        <w:rPr>
          <w:rFonts w:cstheme="minorHAnsi"/>
          <w:sz w:val="24"/>
          <w:szCs w:val="24"/>
        </w:rPr>
        <w:t xml:space="preserve">is in Psalms 12:1. The </w:t>
      </w:r>
      <w:r w:rsidR="00A37376" w:rsidRPr="00387CDE">
        <w:rPr>
          <w:rFonts w:cstheme="minorHAnsi"/>
          <w:sz w:val="24"/>
          <w:szCs w:val="24"/>
        </w:rPr>
        <w:t xml:space="preserve">Father Stephen’s </w:t>
      </w:r>
      <w:r w:rsidR="00B972F6" w:rsidRPr="00387CDE">
        <w:rPr>
          <w:rFonts w:cstheme="minorHAnsi"/>
          <w:sz w:val="24"/>
          <w:szCs w:val="24"/>
        </w:rPr>
        <w:t xml:space="preserve">Faithful of the Land is in Psalms 101:6. The </w:t>
      </w:r>
      <w:r w:rsidR="00A37376" w:rsidRPr="00387CDE">
        <w:rPr>
          <w:rFonts w:cstheme="minorHAnsi"/>
          <w:sz w:val="24"/>
          <w:szCs w:val="24"/>
        </w:rPr>
        <w:t xml:space="preserve">Father Stephen’s </w:t>
      </w:r>
      <w:r w:rsidR="00B972F6" w:rsidRPr="00387CDE">
        <w:rPr>
          <w:rFonts w:cstheme="minorHAnsi"/>
          <w:sz w:val="24"/>
          <w:szCs w:val="24"/>
        </w:rPr>
        <w:t xml:space="preserve">Fellow-Citizens with </w:t>
      </w:r>
      <w:r w:rsidR="00EF37EC" w:rsidRPr="00387CDE">
        <w:rPr>
          <w:rFonts w:cstheme="minorHAnsi"/>
          <w:sz w:val="24"/>
          <w:szCs w:val="24"/>
        </w:rPr>
        <w:t>His</w:t>
      </w:r>
      <w:r w:rsidR="00B972F6" w:rsidRPr="00387CDE">
        <w:rPr>
          <w:rFonts w:cstheme="minorHAnsi"/>
          <w:sz w:val="24"/>
          <w:szCs w:val="24"/>
        </w:rPr>
        <w:t xml:space="preserve"> Saints (Lords) is in Ephesians 2:19. The </w:t>
      </w:r>
      <w:r w:rsidR="00A37376" w:rsidRPr="00387CDE">
        <w:rPr>
          <w:rFonts w:cstheme="minorHAnsi"/>
          <w:sz w:val="24"/>
          <w:szCs w:val="24"/>
        </w:rPr>
        <w:t xml:space="preserve">Father Stephen’s </w:t>
      </w:r>
      <w:r w:rsidR="00B972F6" w:rsidRPr="00387CDE">
        <w:rPr>
          <w:rFonts w:cstheme="minorHAnsi"/>
          <w:sz w:val="24"/>
          <w:szCs w:val="24"/>
        </w:rPr>
        <w:t>Fellow-</w:t>
      </w:r>
      <w:r w:rsidR="00A37376" w:rsidRPr="00387CDE">
        <w:rPr>
          <w:rFonts w:cstheme="minorHAnsi"/>
          <w:sz w:val="24"/>
          <w:szCs w:val="24"/>
        </w:rPr>
        <w:t>H</w:t>
      </w:r>
      <w:r w:rsidR="00B972F6" w:rsidRPr="00387CDE">
        <w:rPr>
          <w:rFonts w:cstheme="minorHAnsi"/>
          <w:sz w:val="24"/>
          <w:szCs w:val="24"/>
        </w:rPr>
        <w:t xml:space="preserve">eirs is in Ephesians 3:6. </w:t>
      </w:r>
      <w:r w:rsidR="002B5668" w:rsidRPr="00387CDE">
        <w:rPr>
          <w:rFonts w:cstheme="minorHAnsi"/>
          <w:sz w:val="24"/>
          <w:szCs w:val="24"/>
        </w:rPr>
        <w:t xml:space="preserve">The </w:t>
      </w:r>
      <w:r w:rsidR="00A37376" w:rsidRPr="00387CDE">
        <w:rPr>
          <w:rFonts w:cstheme="minorHAnsi"/>
          <w:sz w:val="24"/>
          <w:szCs w:val="24"/>
        </w:rPr>
        <w:t xml:space="preserve">Father Stephen’s </w:t>
      </w:r>
      <w:r w:rsidR="002B5668" w:rsidRPr="00387CDE">
        <w:rPr>
          <w:rFonts w:cstheme="minorHAnsi"/>
          <w:sz w:val="24"/>
          <w:szCs w:val="24"/>
        </w:rPr>
        <w:t>Fellow-Servants is in Revelation 6:11. The Friends of the Father Stephen is in 2</w:t>
      </w:r>
      <w:r w:rsidR="002B5668" w:rsidRPr="00387CDE">
        <w:rPr>
          <w:rFonts w:cstheme="minorHAnsi"/>
          <w:sz w:val="24"/>
          <w:szCs w:val="24"/>
          <w:vertAlign w:val="superscript"/>
        </w:rPr>
        <w:t>nd</w:t>
      </w:r>
      <w:r w:rsidR="002B5668" w:rsidRPr="00387CDE">
        <w:rPr>
          <w:rFonts w:cstheme="minorHAnsi"/>
          <w:sz w:val="24"/>
          <w:szCs w:val="24"/>
        </w:rPr>
        <w:t xml:space="preserve"> Chronicles 20:7 &amp; James 2:23. The Friends of the Father Stephen as the Christ is in John 15:15. The Godly Ones </w:t>
      </w:r>
      <w:r w:rsidR="00A37376" w:rsidRPr="00387CDE">
        <w:rPr>
          <w:rFonts w:cstheme="minorHAnsi"/>
          <w:sz w:val="24"/>
          <w:szCs w:val="24"/>
        </w:rPr>
        <w:t xml:space="preserve">of the Father Stephen </w:t>
      </w:r>
      <w:r w:rsidR="002B5668" w:rsidRPr="00387CDE">
        <w:rPr>
          <w:rFonts w:cstheme="minorHAnsi"/>
          <w:sz w:val="24"/>
          <w:szCs w:val="24"/>
        </w:rPr>
        <w:t>is in Psalms 4:3 &amp; 2</w:t>
      </w:r>
      <w:r w:rsidR="002B5668" w:rsidRPr="00387CDE">
        <w:rPr>
          <w:rFonts w:cstheme="minorHAnsi"/>
          <w:sz w:val="24"/>
          <w:szCs w:val="24"/>
          <w:vertAlign w:val="superscript"/>
        </w:rPr>
        <w:t>nd</w:t>
      </w:r>
      <w:r w:rsidR="002B5668" w:rsidRPr="00387CDE">
        <w:rPr>
          <w:rFonts w:cstheme="minorHAnsi"/>
          <w:sz w:val="24"/>
          <w:szCs w:val="24"/>
        </w:rPr>
        <w:t xml:space="preserve"> Peter 2:9. The Heirs of God the Father Stephen is in Romans 8:17 &amp; Galatians 4:7. The Heirs of the Grace of the Father Stephen‘s Life is in 1</w:t>
      </w:r>
      <w:r w:rsidR="002B5668" w:rsidRPr="00387CDE">
        <w:rPr>
          <w:rFonts w:cstheme="minorHAnsi"/>
          <w:sz w:val="24"/>
          <w:szCs w:val="24"/>
          <w:vertAlign w:val="superscript"/>
        </w:rPr>
        <w:t>st</w:t>
      </w:r>
      <w:r w:rsidR="002B5668" w:rsidRPr="00387CDE">
        <w:rPr>
          <w:rFonts w:cstheme="minorHAnsi"/>
          <w:sz w:val="24"/>
          <w:szCs w:val="24"/>
        </w:rPr>
        <w:t xml:space="preserve"> Peter 3:7. The Heirs of the </w:t>
      </w:r>
      <w:r w:rsidR="00A37376" w:rsidRPr="00387CDE">
        <w:rPr>
          <w:rFonts w:cstheme="minorHAnsi"/>
          <w:sz w:val="24"/>
          <w:szCs w:val="24"/>
        </w:rPr>
        <w:t xml:space="preserve">Father Stephen’s </w:t>
      </w:r>
      <w:r w:rsidR="002B5668" w:rsidRPr="00387CDE">
        <w:rPr>
          <w:rFonts w:cstheme="minorHAnsi"/>
          <w:sz w:val="24"/>
          <w:szCs w:val="24"/>
        </w:rPr>
        <w:t xml:space="preserve">Kingdom is in </w:t>
      </w:r>
      <w:r w:rsidR="000E760D" w:rsidRPr="00387CDE">
        <w:rPr>
          <w:rFonts w:cstheme="minorHAnsi"/>
          <w:sz w:val="24"/>
          <w:szCs w:val="24"/>
        </w:rPr>
        <w:t xml:space="preserve">Acts 1:8 &amp; </w:t>
      </w:r>
      <w:r w:rsidR="002B5668" w:rsidRPr="00387CDE">
        <w:rPr>
          <w:rFonts w:cstheme="minorHAnsi"/>
          <w:sz w:val="24"/>
          <w:szCs w:val="24"/>
        </w:rPr>
        <w:t>James 2:5. The Heirs of the Father Stephen’s Promise</w:t>
      </w:r>
      <w:r w:rsidR="00A46F18" w:rsidRPr="00387CDE">
        <w:rPr>
          <w:rFonts w:cstheme="minorHAnsi"/>
          <w:sz w:val="24"/>
          <w:szCs w:val="24"/>
        </w:rPr>
        <w:t xml:space="preserve"> </w:t>
      </w:r>
      <w:r w:rsidR="002B5668" w:rsidRPr="00387CDE">
        <w:rPr>
          <w:rFonts w:cstheme="minorHAnsi"/>
          <w:sz w:val="24"/>
          <w:szCs w:val="24"/>
        </w:rPr>
        <w:t>is in Hebrews 6:17; Galatians 3:29 &amp; Acts 1:</w:t>
      </w:r>
      <w:r w:rsidR="003B45EA" w:rsidRPr="00387CDE">
        <w:rPr>
          <w:rFonts w:cstheme="minorHAnsi"/>
          <w:sz w:val="24"/>
          <w:szCs w:val="24"/>
        </w:rPr>
        <w:t xml:space="preserve">4; 2:33. The Heirs of the Father Stephen’s Salvation is in Hebrews 1:14. The Holy Brethren </w:t>
      </w:r>
      <w:r w:rsidR="00A37376" w:rsidRPr="00387CDE">
        <w:rPr>
          <w:rFonts w:cstheme="minorHAnsi"/>
          <w:sz w:val="24"/>
          <w:szCs w:val="24"/>
        </w:rPr>
        <w:t xml:space="preserve">of the Father Stephen </w:t>
      </w:r>
      <w:r w:rsidR="003B45EA" w:rsidRPr="00387CDE">
        <w:rPr>
          <w:rFonts w:cstheme="minorHAnsi"/>
          <w:sz w:val="24"/>
          <w:szCs w:val="24"/>
        </w:rPr>
        <w:t>is in 1</w:t>
      </w:r>
      <w:r w:rsidR="003B45EA" w:rsidRPr="00387CDE">
        <w:rPr>
          <w:rFonts w:cstheme="minorHAnsi"/>
          <w:sz w:val="24"/>
          <w:szCs w:val="24"/>
          <w:vertAlign w:val="superscript"/>
        </w:rPr>
        <w:t>st</w:t>
      </w:r>
      <w:r w:rsidR="003B45EA" w:rsidRPr="00387CDE">
        <w:rPr>
          <w:rFonts w:cstheme="minorHAnsi"/>
          <w:sz w:val="24"/>
          <w:szCs w:val="24"/>
        </w:rPr>
        <w:t xml:space="preserve"> Thessalonians 5:27 &amp; Hebrews 3:1. The Holy Nation </w:t>
      </w:r>
      <w:r w:rsidR="00A37376" w:rsidRPr="00387CDE">
        <w:rPr>
          <w:rFonts w:cstheme="minorHAnsi"/>
          <w:sz w:val="24"/>
          <w:szCs w:val="24"/>
        </w:rPr>
        <w:t xml:space="preserve">of the Father Stephen </w:t>
      </w:r>
      <w:r w:rsidR="003B45EA" w:rsidRPr="00387CDE">
        <w:rPr>
          <w:rFonts w:cstheme="minorHAnsi"/>
          <w:sz w:val="24"/>
          <w:szCs w:val="24"/>
        </w:rPr>
        <w:t>is in Exodus 19:6 &amp; 1</w:t>
      </w:r>
      <w:r w:rsidR="003B45EA" w:rsidRPr="00387CDE">
        <w:rPr>
          <w:rFonts w:cstheme="minorHAnsi"/>
          <w:sz w:val="24"/>
          <w:szCs w:val="24"/>
          <w:vertAlign w:val="superscript"/>
        </w:rPr>
        <w:t>st</w:t>
      </w:r>
      <w:r w:rsidR="003B45EA" w:rsidRPr="00387CDE">
        <w:rPr>
          <w:rFonts w:cstheme="minorHAnsi"/>
          <w:sz w:val="24"/>
          <w:szCs w:val="24"/>
        </w:rPr>
        <w:t xml:space="preserve"> Peter 2:9. The Holy People </w:t>
      </w:r>
      <w:r w:rsidR="00A37376" w:rsidRPr="00387CDE">
        <w:rPr>
          <w:rFonts w:cstheme="minorHAnsi"/>
          <w:sz w:val="24"/>
          <w:szCs w:val="24"/>
        </w:rPr>
        <w:t xml:space="preserve">of the Father Stephen </w:t>
      </w:r>
      <w:r w:rsidR="003B45EA" w:rsidRPr="00387CDE">
        <w:rPr>
          <w:rFonts w:cstheme="minorHAnsi"/>
          <w:sz w:val="24"/>
          <w:szCs w:val="24"/>
        </w:rPr>
        <w:t xml:space="preserve">is in </w:t>
      </w:r>
      <w:r w:rsidR="00A37376" w:rsidRPr="00387CDE">
        <w:rPr>
          <w:rFonts w:cstheme="minorHAnsi"/>
          <w:sz w:val="24"/>
          <w:szCs w:val="24"/>
        </w:rPr>
        <w:t>1</w:t>
      </w:r>
      <w:r w:rsidR="00A37376" w:rsidRPr="00387CDE">
        <w:rPr>
          <w:rFonts w:cstheme="minorHAnsi"/>
          <w:sz w:val="24"/>
          <w:szCs w:val="24"/>
          <w:vertAlign w:val="superscript"/>
        </w:rPr>
        <w:t>st</w:t>
      </w:r>
      <w:r w:rsidR="00A37376" w:rsidRPr="00387CDE">
        <w:rPr>
          <w:rFonts w:cstheme="minorHAnsi"/>
          <w:sz w:val="24"/>
          <w:szCs w:val="24"/>
        </w:rPr>
        <w:t xml:space="preserve"> Peter </w:t>
      </w:r>
      <w:r w:rsidR="000E760D" w:rsidRPr="00387CDE">
        <w:rPr>
          <w:rFonts w:cstheme="minorHAnsi"/>
          <w:sz w:val="24"/>
          <w:szCs w:val="24"/>
        </w:rPr>
        <w:t>2:9;</w:t>
      </w:r>
      <w:r w:rsidR="00A37376" w:rsidRPr="00387CDE">
        <w:rPr>
          <w:rFonts w:cstheme="minorHAnsi"/>
          <w:sz w:val="24"/>
          <w:szCs w:val="24"/>
        </w:rPr>
        <w:t xml:space="preserve"> </w:t>
      </w:r>
      <w:r w:rsidR="003B45EA" w:rsidRPr="00387CDE">
        <w:rPr>
          <w:rFonts w:cstheme="minorHAnsi"/>
          <w:sz w:val="24"/>
          <w:szCs w:val="24"/>
        </w:rPr>
        <w:t xml:space="preserve">Deuteronomy 26:19 &amp; Isaiah 62:12. The Holy Priesthood </w:t>
      </w:r>
      <w:r w:rsidR="000E760D" w:rsidRPr="00387CDE">
        <w:rPr>
          <w:rFonts w:cstheme="minorHAnsi"/>
          <w:sz w:val="24"/>
          <w:szCs w:val="24"/>
        </w:rPr>
        <w:t xml:space="preserve">of the Father Stephen </w:t>
      </w:r>
      <w:r w:rsidR="003B45EA" w:rsidRPr="00387CDE">
        <w:rPr>
          <w:rFonts w:cstheme="minorHAnsi"/>
          <w:sz w:val="24"/>
          <w:szCs w:val="24"/>
        </w:rPr>
        <w:t>is in 1</w:t>
      </w:r>
      <w:r w:rsidR="003B45EA" w:rsidRPr="00387CDE">
        <w:rPr>
          <w:rFonts w:cstheme="minorHAnsi"/>
          <w:sz w:val="24"/>
          <w:szCs w:val="24"/>
          <w:vertAlign w:val="superscript"/>
        </w:rPr>
        <w:t>st</w:t>
      </w:r>
      <w:r w:rsidR="003B45EA" w:rsidRPr="00387CDE">
        <w:rPr>
          <w:rFonts w:cstheme="minorHAnsi"/>
          <w:sz w:val="24"/>
          <w:szCs w:val="24"/>
        </w:rPr>
        <w:t xml:space="preserve"> Peter 2:5</w:t>
      </w:r>
      <w:r w:rsidR="000E760D" w:rsidRPr="00387CDE">
        <w:rPr>
          <w:rFonts w:cstheme="minorHAnsi"/>
          <w:sz w:val="24"/>
          <w:szCs w:val="24"/>
        </w:rPr>
        <w:t>, 9</w:t>
      </w:r>
      <w:r w:rsidR="003B45EA" w:rsidRPr="00387CDE">
        <w:rPr>
          <w:rFonts w:cstheme="minorHAnsi"/>
          <w:sz w:val="24"/>
          <w:szCs w:val="24"/>
        </w:rPr>
        <w:t xml:space="preserve">. </w:t>
      </w:r>
      <w:r w:rsidR="000E760D" w:rsidRPr="00387CDE">
        <w:rPr>
          <w:rFonts w:cstheme="minorHAnsi"/>
          <w:sz w:val="24"/>
          <w:szCs w:val="24"/>
        </w:rPr>
        <w:t>The Royal Priesthood of the Father Stephen is in 1</w:t>
      </w:r>
      <w:r w:rsidR="000E760D" w:rsidRPr="00387CDE">
        <w:rPr>
          <w:rFonts w:cstheme="minorHAnsi"/>
          <w:sz w:val="24"/>
          <w:szCs w:val="24"/>
          <w:vertAlign w:val="superscript"/>
        </w:rPr>
        <w:t>st</w:t>
      </w:r>
      <w:r w:rsidR="000E760D" w:rsidRPr="00387CDE">
        <w:rPr>
          <w:rFonts w:cstheme="minorHAnsi"/>
          <w:sz w:val="24"/>
          <w:szCs w:val="24"/>
        </w:rPr>
        <w:t xml:space="preserve"> Peter 2:9. </w:t>
      </w:r>
      <w:r w:rsidR="003B45EA" w:rsidRPr="00387CDE">
        <w:rPr>
          <w:rFonts w:cstheme="minorHAnsi"/>
          <w:sz w:val="24"/>
          <w:szCs w:val="24"/>
        </w:rPr>
        <w:t xml:space="preserve">The Joint-Heirs with the Father Stephen is in Romans 8:17. The Just Ones </w:t>
      </w:r>
      <w:r w:rsidR="007C2E1E" w:rsidRPr="00387CDE">
        <w:rPr>
          <w:rFonts w:cstheme="minorHAnsi"/>
          <w:sz w:val="24"/>
          <w:szCs w:val="24"/>
        </w:rPr>
        <w:t xml:space="preserve">of the Father Stephen </w:t>
      </w:r>
      <w:r w:rsidR="003B45EA" w:rsidRPr="00387CDE">
        <w:rPr>
          <w:rFonts w:cstheme="minorHAnsi"/>
          <w:sz w:val="24"/>
          <w:szCs w:val="24"/>
        </w:rPr>
        <w:t xml:space="preserve">is in </w:t>
      </w:r>
      <w:r w:rsidR="005A089B" w:rsidRPr="00387CDE">
        <w:rPr>
          <w:rFonts w:cstheme="minorHAnsi"/>
          <w:sz w:val="24"/>
          <w:szCs w:val="24"/>
        </w:rPr>
        <w:t>Habakkuk</w:t>
      </w:r>
      <w:r w:rsidR="003B45EA" w:rsidRPr="00387CDE">
        <w:rPr>
          <w:rFonts w:cstheme="minorHAnsi"/>
          <w:sz w:val="24"/>
          <w:szCs w:val="24"/>
        </w:rPr>
        <w:t xml:space="preserve"> 2:4 &amp; Acts 7:52.</w:t>
      </w:r>
      <w:r w:rsidRPr="00387CDE">
        <w:rPr>
          <w:rFonts w:cstheme="minorHAnsi"/>
          <w:sz w:val="24"/>
          <w:szCs w:val="24"/>
        </w:rPr>
        <w:t xml:space="preserve"> </w:t>
      </w:r>
      <w:r w:rsidR="00A01E23" w:rsidRPr="00387CDE">
        <w:rPr>
          <w:rFonts w:cstheme="minorHAnsi"/>
          <w:sz w:val="24"/>
          <w:szCs w:val="24"/>
        </w:rPr>
        <w:t xml:space="preserve">The Chaste Ones </w:t>
      </w:r>
      <w:r w:rsidR="008F41CA" w:rsidRPr="00387CDE">
        <w:rPr>
          <w:rFonts w:cstheme="minorHAnsi"/>
          <w:sz w:val="24"/>
          <w:szCs w:val="24"/>
        </w:rPr>
        <w:t xml:space="preserve">of the Father Stephen </w:t>
      </w:r>
      <w:r w:rsidR="00A01E23" w:rsidRPr="00387CDE">
        <w:rPr>
          <w:rFonts w:cstheme="minorHAnsi"/>
          <w:sz w:val="24"/>
          <w:szCs w:val="24"/>
        </w:rPr>
        <w:t xml:space="preserve">is in Ephesians 5:3. The True Virgins of the Father Stephen is in Ephesians 5:3. </w:t>
      </w:r>
      <w:r w:rsidR="007C2E1E" w:rsidRPr="00387CDE">
        <w:rPr>
          <w:rFonts w:cstheme="minorHAnsi"/>
          <w:sz w:val="24"/>
          <w:szCs w:val="24"/>
        </w:rPr>
        <w:t xml:space="preserve">The Kings </w:t>
      </w:r>
      <w:r w:rsidR="00E12DCE" w:rsidRPr="00387CDE">
        <w:rPr>
          <w:rFonts w:cstheme="minorHAnsi"/>
          <w:sz w:val="24"/>
          <w:szCs w:val="24"/>
        </w:rPr>
        <w:t>to</w:t>
      </w:r>
      <w:r w:rsidR="000E760D" w:rsidRPr="00387CDE">
        <w:rPr>
          <w:rFonts w:cstheme="minorHAnsi"/>
          <w:sz w:val="24"/>
          <w:szCs w:val="24"/>
        </w:rPr>
        <w:t xml:space="preserve"> the Father Stephen </w:t>
      </w:r>
      <w:r w:rsidR="007C2E1E" w:rsidRPr="00387CDE">
        <w:rPr>
          <w:rFonts w:cstheme="minorHAnsi"/>
          <w:sz w:val="24"/>
          <w:szCs w:val="24"/>
        </w:rPr>
        <w:t xml:space="preserve">is in </w:t>
      </w:r>
      <w:r w:rsidR="00E12DCE" w:rsidRPr="00387CDE">
        <w:rPr>
          <w:rFonts w:cstheme="minorHAnsi"/>
          <w:sz w:val="24"/>
          <w:szCs w:val="24"/>
        </w:rPr>
        <w:t>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00E12DCE" w:rsidRPr="00387CDE">
        <w:rPr>
          <w:rFonts w:cstheme="minorHAnsi"/>
          <w:sz w:val="24"/>
          <w:szCs w:val="24"/>
          <w:vertAlign w:val="superscript"/>
        </w:rPr>
        <w:t>st</w:t>
      </w:r>
      <w:r w:rsidR="00E12DCE" w:rsidRPr="00387CDE">
        <w:rPr>
          <w:rFonts w:cstheme="minorHAnsi"/>
          <w:sz w:val="24"/>
          <w:szCs w:val="24"/>
        </w:rPr>
        <w:t xml:space="preserve"> John 2:1. The Babes </w:t>
      </w:r>
      <w:r w:rsidR="00E12DCE" w:rsidRPr="00387CDE">
        <w:rPr>
          <w:rFonts w:cstheme="minorHAnsi"/>
          <w:sz w:val="24"/>
          <w:szCs w:val="24"/>
        </w:rPr>
        <w:lastRenderedPageBreak/>
        <w:t xml:space="preserve">of the Father Stephen is in Matthew 11:25. The Lively Stones </w:t>
      </w:r>
      <w:r w:rsidR="008F41CA" w:rsidRPr="00387CDE">
        <w:rPr>
          <w:rFonts w:cstheme="minorHAnsi"/>
          <w:sz w:val="24"/>
          <w:szCs w:val="24"/>
        </w:rPr>
        <w:t xml:space="preserve">of the Father Stephen </w:t>
      </w:r>
      <w:r w:rsidR="00E12DCE" w:rsidRPr="00387CDE">
        <w:rPr>
          <w:rFonts w:cstheme="minorHAnsi"/>
          <w:sz w:val="24"/>
          <w:szCs w:val="24"/>
        </w:rPr>
        <w:t>is in 1</w:t>
      </w:r>
      <w:r w:rsidR="00E12DCE" w:rsidRPr="00387CDE">
        <w:rPr>
          <w:rFonts w:cstheme="minorHAnsi"/>
          <w:sz w:val="24"/>
          <w:szCs w:val="24"/>
          <w:vertAlign w:val="superscript"/>
        </w:rPr>
        <w:t>st</w:t>
      </w:r>
      <w:r w:rsidR="00E12DCE" w:rsidRPr="00387CDE">
        <w:rPr>
          <w:rFonts w:cstheme="minorHAnsi"/>
          <w:sz w:val="24"/>
          <w:szCs w:val="24"/>
        </w:rPr>
        <w:t xml:space="preserve"> Peter 2:5. The Members of the Father Stephen is in 1</w:t>
      </w:r>
      <w:r w:rsidR="00E12DCE" w:rsidRPr="00387CDE">
        <w:rPr>
          <w:rFonts w:cstheme="minorHAnsi"/>
          <w:sz w:val="24"/>
          <w:szCs w:val="24"/>
          <w:vertAlign w:val="superscript"/>
        </w:rPr>
        <w:t>st</w:t>
      </w:r>
      <w:r w:rsidR="00E12DCE" w:rsidRPr="00387CDE">
        <w:rPr>
          <w:rFonts w:cstheme="minorHAnsi"/>
          <w:sz w:val="24"/>
          <w:szCs w:val="24"/>
        </w:rPr>
        <w:t xml:space="preserve"> Corinthians 6:15 &amp; Ephesians 5:30. The True Men of the Father Stephen is in Deuteronomy 33:1; 1</w:t>
      </w:r>
      <w:r w:rsidR="00E12DCE" w:rsidRPr="00387CDE">
        <w:rPr>
          <w:rFonts w:cstheme="minorHAnsi"/>
          <w:sz w:val="24"/>
          <w:szCs w:val="24"/>
          <w:vertAlign w:val="superscript"/>
        </w:rPr>
        <w:t>st</w:t>
      </w:r>
      <w:r w:rsidR="00E12DCE" w:rsidRPr="00387CDE">
        <w:rPr>
          <w:rFonts w:cstheme="minorHAnsi"/>
          <w:sz w:val="24"/>
          <w:szCs w:val="24"/>
        </w:rPr>
        <w:t xml:space="preserve"> Timothy 6:11 &amp; 2</w:t>
      </w:r>
      <w:r w:rsidR="00E12DCE" w:rsidRPr="00387CDE">
        <w:rPr>
          <w:rFonts w:cstheme="minorHAnsi"/>
          <w:sz w:val="24"/>
          <w:szCs w:val="24"/>
          <w:vertAlign w:val="superscript"/>
        </w:rPr>
        <w:t>nd</w:t>
      </w:r>
      <w:r w:rsidR="00E12DCE" w:rsidRPr="00387CDE">
        <w:rPr>
          <w:rFonts w:cstheme="minorHAnsi"/>
          <w:sz w:val="24"/>
          <w:szCs w:val="24"/>
        </w:rPr>
        <w:t xml:space="preserve"> Timothy 3:17. The Obedient Children of the Father Stephen is in 1</w:t>
      </w:r>
      <w:r w:rsidR="00E12DCE" w:rsidRPr="00387CDE">
        <w:rPr>
          <w:rFonts w:cstheme="minorHAnsi"/>
          <w:sz w:val="24"/>
          <w:szCs w:val="24"/>
          <w:vertAlign w:val="superscript"/>
        </w:rPr>
        <w:t>st</w:t>
      </w:r>
      <w:r w:rsidR="00E12DCE" w:rsidRPr="00387CDE">
        <w:rPr>
          <w:rFonts w:cstheme="minorHAnsi"/>
          <w:sz w:val="24"/>
          <w:szCs w:val="24"/>
        </w:rPr>
        <w:t xml:space="preserve"> Peter 1:14. The Father Stephen’s Peculiar People is in Deuteronomy 14:2; Titus 2:14 &amp; 1</w:t>
      </w:r>
      <w:r w:rsidR="00E12DCE" w:rsidRPr="00387CDE">
        <w:rPr>
          <w:rFonts w:cstheme="minorHAnsi"/>
          <w:sz w:val="24"/>
          <w:szCs w:val="24"/>
          <w:vertAlign w:val="superscript"/>
        </w:rPr>
        <w:t>st</w:t>
      </w:r>
      <w:r w:rsidR="00E12DCE" w:rsidRPr="00387CDE">
        <w:rPr>
          <w:rFonts w:cstheme="minorHAnsi"/>
          <w:sz w:val="24"/>
          <w:szCs w:val="24"/>
        </w:rPr>
        <w:t xml:space="preserve"> Peter 2:9. The Father Stephen’s Special People is in Deuteronomy 14:2; Titus 2:14 &amp; 1</w:t>
      </w:r>
      <w:r w:rsidR="00E12DCE" w:rsidRPr="00387CDE">
        <w:rPr>
          <w:rFonts w:cstheme="minorHAnsi"/>
          <w:sz w:val="24"/>
          <w:szCs w:val="24"/>
          <w:vertAlign w:val="superscript"/>
        </w:rPr>
        <w:t>st</w:t>
      </w:r>
      <w:r w:rsidR="00E12DCE" w:rsidRPr="00387CDE">
        <w:rPr>
          <w:rFonts w:cstheme="minorHAnsi"/>
          <w:sz w:val="24"/>
          <w:szCs w:val="24"/>
        </w:rPr>
        <w:t xml:space="preserve"> Peter 2:9. The Father Stephen’s Peculiar Treasure in Exodus 19:5 &amp; Psalms 135:4. The Father Stephen’s Special Treasure is in Exodus 19:5 &amp; Psalms 135:4. The </w:t>
      </w:r>
      <w:r w:rsidR="00860C44" w:rsidRPr="00387CDE">
        <w:rPr>
          <w:rFonts w:cstheme="minorHAnsi"/>
          <w:sz w:val="24"/>
          <w:szCs w:val="24"/>
        </w:rPr>
        <w:t>People of the Father Stephen is in Hebrews 4:9 &amp; 1</w:t>
      </w:r>
      <w:r w:rsidR="00860C44" w:rsidRPr="00387CDE">
        <w:rPr>
          <w:rFonts w:cstheme="minorHAnsi"/>
          <w:sz w:val="24"/>
          <w:szCs w:val="24"/>
          <w:vertAlign w:val="superscript"/>
        </w:rPr>
        <w:t>st</w:t>
      </w:r>
      <w:r w:rsidR="00860C44" w:rsidRPr="00387CDE">
        <w:rPr>
          <w:rFonts w:cstheme="minorHAnsi"/>
          <w:sz w:val="24"/>
          <w:szCs w:val="24"/>
        </w:rPr>
        <w:t xml:space="preserve"> Peter 2:10. The People near to the Father Stephen is in Psalms 148:14; Hebrews 7:19 &amp; John 6:44. </w:t>
      </w:r>
      <w:r w:rsidR="001A09C3" w:rsidRPr="00387CDE">
        <w:rPr>
          <w:rFonts w:cstheme="minorHAnsi"/>
          <w:sz w:val="24"/>
          <w:szCs w:val="24"/>
        </w:rPr>
        <w:t xml:space="preserve">The People saved by the Lord Stephen is in Deuteronomy 33:29; Matthew 9:9-13; 11:25 &amp; Luke 11:2-4. </w:t>
      </w:r>
      <w:r w:rsidR="00860C44" w:rsidRPr="00387CDE">
        <w:rPr>
          <w:rFonts w:cstheme="minorHAnsi"/>
          <w:sz w:val="24"/>
          <w:szCs w:val="24"/>
        </w:rPr>
        <w:t xml:space="preserve">The True Heart of the Father Stephen is in Hebrews 10:22. </w:t>
      </w:r>
      <w:r w:rsidR="001A09C3" w:rsidRPr="00387CDE">
        <w:rPr>
          <w:rFonts w:cstheme="minorHAnsi"/>
          <w:sz w:val="24"/>
          <w:szCs w:val="24"/>
        </w:rPr>
        <w:t xml:space="preserve">The Pillars in the Temple of the Father Stephen is in Revelation 3:12. The Ransomed of the Lord Stephen is in Isaiah 35:10. The Redeemed of the Lord Stephen is in Isaiah 51:11. The Father Stephen’s Salt of the Earth is in Matthew 5:13. The Servants of the Father Stephen is in </w:t>
      </w:r>
      <w:r w:rsidR="004E6D08" w:rsidRPr="00387CDE">
        <w:rPr>
          <w:rFonts w:cstheme="minorHAnsi"/>
          <w:sz w:val="24"/>
          <w:szCs w:val="24"/>
        </w:rPr>
        <w:t xml:space="preserve">John 15:15; </w:t>
      </w:r>
      <w:r w:rsidR="001A09C3" w:rsidRPr="00387CDE">
        <w:rPr>
          <w:rFonts w:cstheme="minorHAnsi"/>
          <w:sz w:val="24"/>
          <w:szCs w:val="24"/>
        </w:rPr>
        <w:t>1</w:t>
      </w:r>
      <w:r w:rsidR="001A09C3" w:rsidRPr="00387CDE">
        <w:rPr>
          <w:rFonts w:cstheme="minorHAnsi"/>
          <w:sz w:val="24"/>
          <w:szCs w:val="24"/>
          <w:vertAlign w:val="superscript"/>
        </w:rPr>
        <w:t>st</w:t>
      </w:r>
      <w:r w:rsidR="001A09C3" w:rsidRPr="00387CDE">
        <w:rPr>
          <w:rFonts w:cstheme="minorHAnsi"/>
          <w:sz w:val="24"/>
          <w:szCs w:val="24"/>
        </w:rPr>
        <w:t xml:space="preserve"> Corinthians </w:t>
      </w:r>
      <w:r w:rsidR="004E6D08" w:rsidRPr="00387CDE">
        <w:rPr>
          <w:rFonts w:cstheme="minorHAnsi"/>
          <w:sz w:val="24"/>
          <w:szCs w:val="24"/>
        </w:rPr>
        <w:t xml:space="preserve">7:22 &amp; Ephesians 6:6. The Servants of the Father Stephen’s Righteousness is in John 15:15 &amp; Romans 6:18. The True Sheep of the Father Stephen is in John 10:1-16; 21:16. The True Sojourners with the Father Stephen is in Leviticus 25:23 &amp; Psalms 39:12. The Sons of God </w:t>
      </w:r>
      <w:r w:rsidR="008F41CA" w:rsidRPr="00387CDE">
        <w:rPr>
          <w:rFonts w:cstheme="minorHAnsi"/>
          <w:sz w:val="24"/>
          <w:szCs w:val="24"/>
        </w:rPr>
        <w:t xml:space="preserve">with </w:t>
      </w:r>
      <w:r w:rsidR="004E6D08" w:rsidRPr="00387CDE">
        <w:rPr>
          <w:rFonts w:cstheme="minorHAnsi"/>
          <w:sz w:val="24"/>
          <w:szCs w:val="24"/>
        </w:rPr>
        <w:t>the Father Stephen is in John 1:12; Philippians 2:15 &amp; 1</w:t>
      </w:r>
      <w:r w:rsidR="004E6D08" w:rsidRPr="00387CDE">
        <w:rPr>
          <w:rFonts w:cstheme="minorHAnsi"/>
          <w:sz w:val="24"/>
          <w:szCs w:val="24"/>
          <w:vertAlign w:val="superscript"/>
        </w:rPr>
        <w:t>st</w:t>
      </w:r>
      <w:r w:rsidR="004E6D08" w:rsidRPr="00387CDE">
        <w:rPr>
          <w:rFonts w:cstheme="minorHAnsi"/>
          <w:sz w:val="24"/>
          <w:szCs w:val="24"/>
        </w:rPr>
        <w:t xml:space="preserve"> John 3:1, 2. The Lord Stephen’s Freemen is in 1</w:t>
      </w:r>
      <w:r w:rsidR="004E6D08" w:rsidRPr="00387CDE">
        <w:rPr>
          <w:rFonts w:cstheme="minorHAnsi"/>
          <w:sz w:val="24"/>
          <w:szCs w:val="24"/>
          <w:vertAlign w:val="superscript"/>
        </w:rPr>
        <w:t>st</w:t>
      </w:r>
      <w:r w:rsidR="004E6D08" w:rsidRPr="00387CDE">
        <w:rPr>
          <w:rFonts w:cstheme="minorHAnsi"/>
          <w:sz w:val="24"/>
          <w:szCs w:val="24"/>
        </w:rPr>
        <w:t xml:space="preserve"> Corinthians 7:22. The Trees of the Father Stephen’s Righteousness is in Isaiah 61:3. The Father Stephen’s Vessels of Honor is in 2</w:t>
      </w:r>
      <w:r w:rsidR="004E6D08" w:rsidRPr="00387CDE">
        <w:rPr>
          <w:rFonts w:cstheme="minorHAnsi"/>
          <w:sz w:val="24"/>
          <w:szCs w:val="24"/>
          <w:vertAlign w:val="superscript"/>
        </w:rPr>
        <w:t>nd</w:t>
      </w:r>
      <w:r w:rsidR="004E6D08" w:rsidRPr="00387CDE">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C00DE6" w:rsidRPr="00387CDE" w:rsidRDefault="00D53232" w:rsidP="00C014FE">
      <w:pPr>
        <w:spacing w:line="480" w:lineRule="auto"/>
        <w:jc w:val="both"/>
        <w:rPr>
          <w:rFonts w:cstheme="minorHAnsi"/>
          <w:sz w:val="24"/>
          <w:szCs w:val="24"/>
        </w:rPr>
      </w:pPr>
      <w:r w:rsidRPr="00387CDE">
        <w:rPr>
          <w:rFonts w:cstheme="minorHAnsi"/>
          <w:sz w:val="24"/>
          <w:szCs w:val="24"/>
        </w:rPr>
        <w:lastRenderedPageBreak/>
        <w:t xml:space="preserve">What is the Proof that </w:t>
      </w:r>
      <w:r w:rsidR="00730417" w:rsidRPr="00387CDE">
        <w:rPr>
          <w:rFonts w:cstheme="minorHAnsi"/>
          <w:sz w:val="24"/>
          <w:szCs w:val="24"/>
        </w:rPr>
        <w:t xml:space="preserve">Godly </w:t>
      </w:r>
      <w:r w:rsidRPr="00387CDE">
        <w:rPr>
          <w:rFonts w:cstheme="minorHAnsi"/>
          <w:sz w:val="24"/>
          <w:szCs w:val="24"/>
        </w:rPr>
        <w:t>Saint</w:t>
      </w:r>
      <w:r w:rsidR="00730417" w:rsidRPr="00387CDE">
        <w:rPr>
          <w:rFonts w:cstheme="minorHAnsi"/>
          <w:sz w:val="24"/>
          <w:szCs w:val="24"/>
        </w:rPr>
        <w:t>ly Lords</w:t>
      </w:r>
      <w:r w:rsidRPr="00387CDE">
        <w:rPr>
          <w:rFonts w:cstheme="minorHAnsi"/>
          <w:sz w:val="24"/>
          <w:szCs w:val="24"/>
        </w:rPr>
        <w:t xml:space="preserve"> are </w:t>
      </w:r>
      <w:r w:rsidR="00730417" w:rsidRPr="00387CDE">
        <w:rPr>
          <w:rFonts w:cstheme="minorHAnsi"/>
          <w:sz w:val="24"/>
          <w:szCs w:val="24"/>
        </w:rPr>
        <w:t xml:space="preserve">Godly </w:t>
      </w:r>
      <w:r w:rsidRPr="00387CDE">
        <w:rPr>
          <w:rFonts w:cstheme="minorHAnsi"/>
          <w:sz w:val="24"/>
          <w:szCs w:val="24"/>
        </w:rPr>
        <w:t xml:space="preserve">Christian Lords in scripture? In Daniel 7:18 says …the Saints (Lords) of the Most High” </w:t>
      </w:r>
      <w:r w:rsidR="00087375" w:rsidRPr="00387CDE">
        <w:rPr>
          <w:rFonts w:cstheme="minorHAnsi"/>
          <w:sz w:val="24"/>
          <w:szCs w:val="24"/>
        </w:rPr>
        <w:t xml:space="preserve">or called Highest Saints </w:t>
      </w:r>
      <w:r w:rsidRPr="00387CDE">
        <w:rPr>
          <w:rFonts w:cstheme="minorHAnsi"/>
          <w:sz w:val="24"/>
          <w:szCs w:val="24"/>
        </w:rPr>
        <w:t xml:space="preserve">will receive the </w:t>
      </w:r>
      <w:r w:rsidR="00730417" w:rsidRPr="00387CDE">
        <w:rPr>
          <w:rFonts w:cstheme="minorHAnsi"/>
          <w:sz w:val="24"/>
          <w:szCs w:val="24"/>
        </w:rPr>
        <w:t xml:space="preserve">Godly </w:t>
      </w:r>
      <w:r w:rsidRPr="00387CDE">
        <w:rPr>
          <w:rFonts w:cstheme="minorHAnsi"/>
          <w:sz w:val="24"/>
          <w:szCs w:val="24"/>
        </w:rPr>
        <w:t xml:space="preserve">Kingdom of </w:t>
      </w:r>
      <w:r w:rsidR="00087375" w:rsidRPr="00387CDE">
        <w:rPr>
          <w:rFonts w:cstheme="minorHAnsi"/>
          <w:sz w:val="24"/>
          <w:szCs w:val="24"/>
        </w:rPr>
        <w:t xml:space="preserve">the Father Stephen’s </w:t>
      </w:r>
      <w:r w:rsidRPr="00387CDE">
        <w:rPr>
          <w:rFonts w:cstheme="minorHAnsi"/>
          <w:sz w:val="24"/>
          <w:szCs w:val="24"/>
        </w:rPr>
        <w:t>Lordship</w:t>
      </w:r>
      <w:r w:rsidR="002D3CBF" w:rsidRPr="00387CDE">
        <w:rPr>
          <w:rFonts w:cstheme="minorHAnsi"/>
          <w:sz w:val="24"/>
          <w:szCs w:val="24"/>
        </w:rPr>
        <w:t xml:space="preserve"> forever</w:t>
      </w:r>
      <w:r w:rsidRPr="00387CDE">
        <w:rPr>
          <w:rFonts w:cstheme="minorHAnsi"/>
          <w:sz w:val="24"/>
          <w:szCs w:val="24"/>
        </w:rPr>
        <w:t xml:space="preserve">. The </w:t>
      </w:r>
      <w:r w:rsidR="00087375" w:rsidRPr="00387CDE">
        <w:rPr>
          <w:rFonts w:cstheme="minorHAnsi"/>
          <w:sz w:val="24"/>
          <w:szCs w:val="24"/>
        </w:rPr>
        <w:t xml:space="preserve">Father Stephen’s </w:t>
      </w:r>
      <w:r w:rsidRPr="00387CDE">
        <w:rPr>
          <w:rFonts w:cstheme="minorHAnsi"/>
          <w:sz w:val="24"/>
          <w:szCs w:val="24"/>
        </w:rPr>
        <w:t xml:space="preserve">Kingdom of Lordship normally houses just </w:t>
      </w:r>
      <w:r w:rsidR="00087375" w:rsidRPr="00387CDE">
        <w:rPr>
          <w:rFonts w:cstheme="minorHAnsi"/>
          <w:sz w:val="24"/>
          <w:szCs w:val="24"/>
        </w:rPr>
        <w:t xml:space="preserve">Saintly Godly </w:t>
      </w:r>
      <w:r w:rsidRPr="00387CDE">
        <w:rPr>
          <w:rFonts w:cstheme="minorHAnsi"/>
          <w:sz w:val="24"/>
          <w:szCs w:val="24"/>
        </w:rPr>
        <w:t xml:space="preserve">Lords, with the Lord John the Brother &amp; Holy Ghost of God, the Lord Jesus the Son of God </w:t>
      </w:r>
      <w:r w:rsidR="00087375" w:rsidRPr="00387CDE">
        <w:rPr>
          <w:rFonts w:cstheme="minorHAnsi"/>
          <w:sz w:val="24"/>
          <w:szCs w:val="24"/>
        </w:rPr>
        <w:t xml:space="preserve">with </w:t>
      </w:r>
      <w:r w:rsidRPr="00387CDE">
        <w:rPr>
          <w:rFonts w:cstheme="minorHAnsi"/>
          <w:sz w:val="24"/>
          <w:szCs w:val="24"/>
        </w:rPr>
        <w:t>the Father Stephen Our Lord</w:t>
      </w:r>
      <w:r w:rsidR="002D3CBF" w:rsidRPr="00387CDE">
        <w:rPr>
          <w:rFonts w:cstheme="minorHAnsi"/>
          <w:sz w:val="24"/>
          <w:szCs w:val="24"/>
        </w:rPr>
        <w:t xml:space="preserve">. The Lord James the Christian Law of God is the only One that brought the </w:t>
      </w:r>
      <w:r w:rsidR="00730417" w:rsidRPr="00387CDE">
        <w:rPr>
          <w:rFonts w:cstheme="minorHAnsi"/>
          <w:sz w:val="24"/>
          <w:szCs w:val="24"/>
        </w:rPr>
        <w:t xml:space="preserve">Godly </w:t>
      </w:r>
      <w:r w:rsidR="002D3CBF" w:rsidRPr="00387CDE">
        <w:rPr>
          <w:rFonts w:cstheme="minorHAnsi"/>
          <w:sz w:val="24"/>
          <w:szCs w:val="24"/>
        </w:rPr>
        <w:t xml:space="preserve">Lordship of the Father Stephen’s Law into the </w:t>
      </w:r>
      <w:r w:rsidR="00730417" w:rsidRPr="00387CDE">
        <w:rPr>
          <w:rFonts w:cstheme="minorHAnsi"/>
          <w:sz w:val="24"/>
          <w:szCs w:val="24"/>
        </w:rPr>
        <w:t xml:space="preserve">Godly </w:t>
      </w:r>
      <w:r w:rsidR="00087375" w:rsidRPr="00387CDE">
        <w:rPr>
          <w:rFonts w:cstheme="minorHAnsi"/>
          <w:sz w:val="24"/>
          <w:szCs w:val="24"/>
        </w:rPr>
        <w:t xml:space="preserve">Christian </w:t>
      </w:r>
      <w:r w:rsidR="002D3CBF" w:rsidRPr="00387CDE">
        <w:rPr>
          <w:rFonts w:cstheme="minorHAnsi"/>
          <w:sz w:val="24"/>
          <w:szCs w:val="24"/>
        </w:rPr>
        <w:t>Kingdom of Lordship in Acts 15:13-29; 21:18-25 &amp; James 2:8-13. Later, in a more extended explanation, Daniel adds that “…the People of the Saints (</w:t>
      </w:r>
      <w:r w:rsidR="00730417" w:rsidRPr="00387CDE">
        <w:rPr>
          <w:rFonts w:cstheme="minorHAnsi"/>
          <w:sz w:val="24"/>
          <w:szCs w:val="24"/>
        </w:rPr>
        <w:t xml:space="preserve">Godly </w:t>
      </w:r>
      <w:r w:rsidR="002D3CBF" w:rsidRPr="00387CDE">
        <w:rPr>
          <w:rFonts w:cstheme="minorHAnsi"/>
          <w:sz w:val="24"/>
          <w:szCs w:val="24"/>
        </w:rPr>
        <w:t xml:space="preserve">Lords) of the Most High” will receive the </w:t>
      </w:r>
      <w:r w:rsidR="00730417" w:rsidRPr="00387CDE">
        <w:rPr>
          <w:rFonts w:cstheme="minorHAnsi"/>
          <w:sz w:val="24"/>
          <w:szCs w:val="24"/>
        </w:rPr>
        <w:t xml:space="preserve">Godly </w:t>
      </w:r>
      <w:r w:rsidR="002D3CBF" w:rsidRPr="00387CDE">
        <w:rPr>
          <w:rFonts w:cstheme="minorHAnsi"/>
          <w:sz w:val="24"/>
          <w:szCs w:val="24"/>
        </w:rPr>
        <w:t xml:space="preserve">Everlasting Kingdom of Lordship in Daniel 7:27. The traditional translation [Saints of the Most High] is used </w:t>
      </w:r>
      <w:r w:rsidR="00D00D83" w:rsidRPr="00387CDE">
        <w:rPr>
          <w:rFonts w:cstheme="minorHAnsi"/>
          <w:sz w:val="24"/>
          <w:szCs w:val="24"/>
        </w:rPr>
        <w:t>substantially</w:t>
      </w:r>
      <w:r w:rsidR="002D3CBF" w:rsidRPr="00387CDE">
        <w:rPr>
          <w:rFonts w:cstheme="minorHAnsi"/>
          <w:sz w:val="24"/>
          <w:szCs w:val="24"/>
        </w:rPr>
        <w:t xml:space="preserve"> and refer</w:t>
      </w:r>
      <w:r w:rsidR="00730417" w:rsidRPr="00387CDE">
        <w:rPr>
          <w:rFonts w:cstheme="minorHAnsi"/>
          <w:sz w:val="24"/>
          <w:szCs w:val="24"/>
        </w:rPr>
        <w:t>red</w:t>
      </w:r>
      <w:r w:rsidR="002D3CBF" w:rsidRPr="00387CDE">
        <w:rPr>
          <w:rFonts w:cstheme="minorHAnsi"/>
          <w:sz w:val="24"/>
          <w:szCs w:val="24"/>
        </w:rPr>
        <w:t xml:space="preserve"> to God who is called this in Daniel 7:25.  The plural is then explained as the Plural of Majesty in the Hebrew. The assumption is definite because Most High is considered a proper name. </w:t>
      </w:r>
      <w:r w:rsidR="00663D1D" w:rsidRPr="00387CDE">
        <w:rPr>
          <w:rFonts w:cstheme="minorHAnsi"/>
          <w:sz w:val="24"/>
          <w:szCs w:val="24"/>
        </w:rPr>
        <w:t xml:space="preserve">As a singular approach that does render “the Most High” by the singular may be cited as “Saints or Holy Ones of the Most High.” As an adjectival or </w:t>
      </w:r>
      <w:r w:rsidR="00D00D83" w:rsidRPr="00387CDE">
        <w:rPr>
          <w:rFonts w:cstheme="minorHAnsi"/>
          <w:sz w:val="24"/>
          <w:szCs w:val="24"/>
        </w:rPr>
        <w:t>epexegetically</w:t>
      </w:r>
      <w:r w:rsidR="00663D1D" w:rsidRPr="00387CDE">
        <w:rPr>
          <w:rFonts w:cstheme="minorHAnsi"/>
          <w:sz w:val="24"/>
          <w:szCs w:val="24"/>
        </w:rPr>
        <w:t xml:space="preserve"> approach</w:t>
      </w:r>
      <w:r w:rsidR="00D00D83" w:rsidRPr="00387CDE">
        <w:rPr>
          <w:rFonts w:cstheme="minorHAnsi"/>
          <w:sz w:val="24"/>
          <w:szCs w:val="24"/>
        </w:rPr>
        <w:t>ed</w:t>
      </w:r>
      <w:r w:rsidR="00663D1D" w:rsidRPr="00387CDE">
        <w:rPr>
          <w:rFonts w:cstheme="minorHAnsi"/>
          <w:sz w:val="24"/>
          <w:szCs w:val="24"/>
        </w:rPr>
        <w:t xml:space="preserve"> it can be translated as “Most High Holy Ones” or “Holy Ones on High.” The plural of the second term, then would correspond with the number of the first. The phrase i</w:t>
      </w:r>
      <w:r w:rsidR="00730417" w:rsidRPr="00387CDE">
        <w:rPr>
          <w:rFonts w:cstheme="minorHAnsi"/>
          <w:sz w:val="24"/>
          <w:szCs w:val="24"/>
        </w:rPr>
        <w:t>s</w:t>
      </w:r>
      <w:r w:rsidR="00663D1D" w:rsidRPr="00387CDE">
        <w:rPr>
          <w:rFonts w:cstheme="minorHAnsi"/>
          <w:sz w:val="24"/>
          <w:szCs w:val="24"/>
        </w:rPr>
        <w:t xml:space="preserve"> indefinite and equal to the Aramiac for Highest</w:t>
      </w:r>
      <w:r w:rsidR="00730417" w:rsidRPr="00387CDE">
        <w:rPr>
          <w:rFonts w:cstheme="minorHAnsi"/>
          <w:sz w:val="24"/>
          <w:szCs w:val="24"/>
        </w:rPr>
        <w:t xml:space="preserve"> (Father Stephen in the Greek in Ephesians 4:6)</w:t>
      </w:r>
      <w:r w:rsidR="00663D1D" w:rsidRPr="00387CDE">
        <w:rPr>
          <w:rFonts w:cstheme="minorHAnsi"/>
          <w:sz w:val="24"/>
          <w:szCs w:val="24"/>
        </w:rPr>
        <w:t xml:space="preserve">, however this is plural. This is an epithet for the Deity. The plural should be taken as a plural of manifestations, while the translation is maintained. Traditionally the Holy ones </w:t>
      </w:r>
      <w:r w:rsidR="002652A0" w:rsidRPr="00387CDE">
        <w:rPr>
          <w:rFonts w:cstheme="minorHAnsi"/>
          <w:sz w:val="24"/>
          <w:szCs w:val="24"/>
        </w:rPr>
        <w:t>are</w:t>
      </w:r>
      <w:r w:rsidR="00663D1D" w:rsidRPr="00387CDE">
        <w:rPr>
          <w:rFonts w:cstheme="minorHAnsi"/>
          <w:sz w:val="24"/>
          <w:szCs w:val="24"/>
        </w:rPr>
        <w:t xml:space="preserve"> identified as Human Beings</w:t>
      </w:r>
      <w:r w:rsidR="00730417" w:rsidRPr="00387CDE">
        <w:rPr>
          <w:rFonts w:cstheme="minorHAnsi"/>
          <w:sz w:val="24"/>
          <w:szCs w:val="24"/>
        </w:rPr>
        <w:t xml:space="preserve"> as Mortal Lords</w:t>
      </w:r>
      <w:r w:rsidR="00663D1D" w:rsidRPr="00387CDE">
        <w:rPr>
          <w:rFonts w:cstheme="minorHAnsi"/>
          <w:sz w:val="24"/>
          <w:szCs w:val="24"/>
        </w:rPr>
        <w:t xml:space="preserve">, the Saints by Christians </w:t>
      </w:r>
      <w:r w:rsidR="00730417" w:rsidRPr="00387CDE">
        <w:rPr>
          <w:rFonts w:cstheme="minorHAnsi"/>
          <w:sz w:val="24"/>
          <w:szCs w:val="24"/>
        </w:rPr>
        <w:t xml:space="preserve">as Godly Christian Lords </w:t>
      </w:r>
      <w:r w:rsidR="00663D1D" w:rsidRPr="00387CDE">
        <w:rPr>
          <w:rFonts w:cstheme="minorHAnsi"/>
          <w:sz w:val="24"/>
          <w:szCs w:val="24"/>
        </w:rPr>
        <w:t>and the Jewish People by Jews</w:t>
      </w:r>
      <w:r w:rsidR="00730417" w:rsidRPr="00387CDE">
        <w:rPr>
          <w:rFonts w:cstheme="minorHAnsi"/>
          <w:sz w:val="24"/>
          <w:szCs w:val="24"/>
        </w:rPr>
        <w:t xml:space="preserve"> as Jewish Lords</w:t>
      </w:r>
      <w:r w:rsidR="00663D1D" w:rsidRPr="00387CDE">
        <w:rPr>
          <w:rFonts w:cstheme="minorHAnsi"/>
          <w:sz w:val="24"/>
          <w:szCs w:val="24"/>
        </w:rPr>
        <w:t xml:space="preserve">. But Holy Ones are usually Heavenly </w:t>
      </w:r>
      <w:r w:rsidR="00730417" w:rsidRPr="00387CDE">
        <w:rPr>
          <w:rFonts w:cstheme="minorHAnsi"/>
          <w:sz w:val="24"/>
          <w:szCs w:val="24"/>
        </w:rPr>
        <w:t>Lord</w:t>
      </w:r>
      <w:r w:rsidR="00663D1D" w:rsidRPr="00387CDE">
        <w:rPr>
          <w:rFonts w:cstheme="minorHAnsi"/>
          <w:sz w:val="24"/>
          <w:szCs w:val="24"/>
        </w:rPr>
        <w:t>s</w:t>
      </w:r>
      <w:r w:rsidR="009C1BA9" w:rsidRPr="00387CDE">
        <w:rPr>
          <w:rFonts w:cstheme="minorHAnsi"/>
          <w:sz w:val="24"/>
          <w:szCs w:val="24"/>
        </w:rPr>
        <w:t xml:space="preserve"> in the Hebrew Bible and other West Semitic Manuscripts. Most scriptures in the Hebrew refers clearly to Celestial </w:t>
      </w:r>
      <w:r w:rsidR="00730417" w:rsidRPr="00387CDE">
        <w:rPr>
          <w:rFonts w:cstheme="minorHAnsi"/>
          <w:sz w:val="24"/>
          <w:szCs w:val="24"/>
        </w:rPr>
        <w:t>Lords</w:t>
      </w:r>
      <w:r w:rsidR="009C1BA9" w:rsidRPr="00387CDE">
        <w:rPr>
          <w:rFonts w:cstheme="minorHAnsi"/>
          <w:sz w:val="24"/>
          <w:szCs w:val="24"/>
        </w:rPr>
        <w:t xml:space="preserve"> such as Psalms 89:6, 8; Job 5:1; </w:t>
      </w:r>
      <w:r w:rsidR="009C1BA9" w:rsidRPr="00387CDE">
        <w:rPr>
          <w:rFonts w:cstheme="minorHAnsi"/>
          <w:sz w:val="24"/>
          <w:szCs w:val="24"/>
        </w:rPr>
        <w:lastRenderedPageBreak/>
        <w:t>15:15 &amp; Zechariah 14:5. There are a few disputed cases, such as Psalms 34:10 where “His Holy Ones” who do the fear of the LORD, are clearly Human</w:t>
      </w:r>
      <w:r w:rsidR="00730417" w:rsidRPr="00387CDE">
        <w:rPr>
          <w:rFonts w:cstheme="minorHAnsi"/>
          <w:sz w:val="24"/>
          <w:szCs w:val="24"/>
        </w:rPr>
        <w:t xml:space="preserve"> Lords also called Mortal Gods</w:t>
      </w:r>
      <w:r w:rsidR="009C1BA9" w:rsidRPr="00387CDE">
        <w:rPr>
          <w:rFonts w:cstheme="minorHAnsi"/>
          <w:sz w:val="24"/>
          <w:szCs w:val="24"/>
        </w:rPr>
        <w:t xml:space="preserve">. In the Dead Sea Scrolls there are a number of disputed cases and the main issue is complicated by the thought that the members of the Qumran </w:t>
      </w:r>
      <w:r w:rsidR="00F80521" w:rsidRPr="00387CDE">
        <w:rPr>
          <w:rFonts w:cstheme="minorHAnsi"/>
          <w:sz w:val="24"/>
          <w:szCs w:val="24"/>
        </w:rPr>
        <w:t>C</w:t>
      </w:r>
      <w:r w:rsidR="009C1BA9" w:rsidRPr="00387CDE">
        <w:rPr>
          <w:rFonts w:cstheme="minorHAnsi"/>
          <w:sz w:val="24"/>
          <w:szCs w:val="24"/>
        </w:rPr>
        <w:t xml:space="preserve">ommunity could mingle with </w:t>
      </w:r>
      <w:r w:rsidR="00F80521" w:rsidRPr="00387CDE">
        <w:rPr>
          <w:rFonts w:cstheme="minorHAnsi"/>
          <w:sz w:val="24"/>
          <w:szCs w:val="24"/>
        </w:rPr>
        <w:t xml:space="preserve">the </w:t>
      </w:r>
      <w:r w:rsidR="00A37764" w:rsidRPr="00387CDE">
        <w:rPr>
          <w:rFonts w:cstheme="minorHAnsi"/>
          <w:sz w:val="24"/>
          <w:szCs w:val="24"/>
        </w:rPr>
        <w:t>H</w:t>
      </w:r>
      <w:r w:rsidR="009C1BA9" w:rsidRPr="00387CDE">
        <w:rPr>
          <w:rFonts w:cstheme="minorHAnsi"/>
          <w:sz w:val="24"/>
          <w:szCs w:val="24"/>
        </w:rPr>
        <w:t xml:space="preserve">eavenly Hosts </w:t>
      </w:r>
      <w:r w:rsidR="00730417" w:rsidRPr="00387CDE">
        <w:rPr>
          <w:rFonts w:cstheme="minorHAnsi"/>
          <w:sz w:val="24"/>
          <w:szCs w:val="24"/>
        </w:rPr>
        <w:t xml:space="preserve">as Heavenly Lords </w:t>
      </w:r>
      <w:r w:rsidR="009C1BA9" w:rsidRPr="00387CDE">
        <w:rPr>
          <w:rFonts w:cstheme="minorHAnsi"/>
          <w:sz w:val="24"/>
          <w:szCs w:val="24"/>
        </w:rPr>
        <w:t xml:space="preserve">in this life. Since that is a majority of a boundary between the Heavenly Holy Ones </w:t>
      </w:r>
      <w:r w:rsidR="00730417" w:rsidRPr="00387CDE">
        <w:rPr>
          <w:rFonts w:cstheme="minorHAnsi"/>
          <w:sz w:val="24"/>
          <w:szCs w:val="24"/>
        </w:rPr>
        <w:t xml:space="preserve">as Heavenly Lords </w:t>
      </w:r>
      <w:r w:rsidR="009C1BA9" w:rsidRPr="00387CDE">
        <w:rPr>
          <w:rFonts w:cstheme="minorHAnsi"/>
          <w:sz w:val="24"/>
          <w:szCs w:val="24"/>
        </w:rPr>
        <w:t>and the Earthly Community of Humans</w:t>
      </w:r>
      <w:r w:rsidR="00730417" w:rsidRPr="00387CDE">
        <w:rPr>
          <w:rFonts w:cstheme="minorHAnsi"/>
          <w:sz w:val="24"/>
          <w:szCs w:val="24"/>
        </w:rPr>
        <w:t xml:space="preserve"> as Earthly Lords</w:t>
      </w:r>
      <w:r w:rsidR="009C1BA9" w:rsidRPr="00387CDE">
        <w:rPr>
          <w:rFonts w:cstheme="minorHAnsi"/>
          <w:sz w:val="24"/>
          <w:szCs w:val="24"/>
        </w:rPr>
        <w:t xml:space="preserve">. The Scrolls predominately refers to Heavenly </w:t>
      </w:r>
      <w:r w:rsidR="00730417" w:rsidRPr="00387CDE">
        <w:rPr>
          <w:rFonts w:cstheme="minorHAnsi"/>
          <w:sz w:val="24"/>
          <w:szCs w:val="24"/>
        </w:rPr>
        <w:t>Lords</w:t>
      </w:r>
      <w:r w:rsidR="009C1BA9" w:rsidRPr="00387CDE">
        <w:rPr>
          <w:rFonts w:cstheme="minorHAnsi"/>
          <w:sz w:val="24"/>
          <w:szCs w:val="24"/>
        </w:rPr>
        <w:t xml:space="preserve"> and not Human</w:t>
      </w:r>
      <w:r w:rsidR="00730417" w:rsidRPr="00387CDE">
        <w:rPr>
          <w:rFonts w:cstheme="minorHAnsi"/>
          <w:sz w:val="24"/>
          <w:szCs w:val="24"/>
        </w:rPr>
        <w:t xml:space="preserve"> Lords</w:t>
      </w:r>
      <w:r w:rsidR="009C1BA9" w:rsidRPr="00387CDE">
        <w:rPr>
          <w:rFonts w:cstheme="minorHAnsi"/>
          <w:sz w:val="24"/>
          <w:szCs w:val="24"/>
        </w:rPr>
        <w:t xml:space="preserve">. </w:t>
      </w:r>
      <w:r w:rsidR="00C00DE6" w:rsidRPr="00387CDE">
        <w:rPr>
          <w:rFonts w:cstheme="minorHAnsi"/>
          <w:sz w:val="24"/>
          <w:szCs w:val="24"/>
        </w:rPr>
        <w:t>The Angelical reference</w:t>
      </w:r>
      <w:r w:rsidR="006A0E1F" w:rsidRPr="00387CDE">
        <w:rPr>
          <w:rFonts w:cstheme="minorHAnsi"/>
          <w:sz w:val="24"/>
          <w:szCs w:val="24"/>
        </w:rPr>
        <w:t xml:space="preserve"> </w:t>
      </w:r>
      <w:r w:rsidR="00445CC9" w:rsidRPr="00387CDE">
        <w:rPr>
          <w:rFonts w:cstheme="minorHAnsi"/>
          <w:sz w:val="24"/>
          <w:szCs w:val="24"/>
        </w:rPr>
        <w:t xml:space="preserve">also prevails </w:t>
      </w:r>
      <w:r w:rsidR="006A0E1F" w:rsidRPr="00387CDE">
        <w:rPr>
          <w:rFonts w:cstheme="minorHAnsi"/>
          <w:sz w:val="24"/>
          <w:szCs w:val="24"/>
        </w:rPr>
        <w:t xml:space="preserve">in the </w:t>
      </w:r>
      <w:r w:rsidR="00445CC9" w:rsidRPr="00387CDE">
        <w:rPr>
          <w:rFonts w:cstheme="minorHAnsi"/>
          <w:sz w:val="24"/>
          <w:szCs w:val="24"/>
        </w:rPr>
        <w:t>Pseudepigrapha that is originally in the Semitic language in 1</w:t>
      </w:r>
      <w:r w:rsidR="00445CC9" w:rsidRPr="00387CDE">
        <w:rPr>
          <w:rFonts w:cstheme="minorHAnsi"/>
          <w:sz w:val="24"/>
          <w:szCs w:val="24"/>
          <w:vertAlign w:val="superscript"/>
        </w:rPr>
        <w:t>st</w:t>
      </w:r>
      <w:r w:rsidR="00445CC9" w:rsidRPr="00387CDE">
        <w:rPr>
          <w:rFonts w:cstheme="minorHAnsi"/>
          <w:sz w:val="24"/>
          <w:szCs w:val="24"/>
        </w:rPr>
        <w:t xml:space="preserve"> Enoch 1:9</w:t>
      </w:r>
      <w:r w:rsidR="00AF754E" w:rsidRPr="00387CDE">
        <w:rPr>
          <w:rFonts w:cstheme="minorHAnsi"/>
          <w:sz w:val="24"/>
          <w:szCs w:val="24"/>
        </w:rPr>
        <w:t xml:space="preserve"> (similar in Jude 14-15 in the Greek</w:t>
      </w:r>
      <w:r w:rsidR="00CF185E" w:rsidRPr="00387CDE">
        <w:rPr>
          <w:rFonts w:cstheme="minorHAnsi"/>
          <w:sz w:val="24"/>
          <w:szCs w:val="24"/>
        </w:rPr>
        <w:t xml:space="preserve"> New Testament</w:t>
      </w:r>
      <w:r w:rsidR="00AF754E" w:rsidRPr="00387CDE">
        <w:rPr>
          <w:rFonts w:cstheme="minorHAnsi"/>
          <w:sz w:val="24"/>
          <w:szCs w:val="24"/>
        </w:rPr>
        <w:t>)</w:t>
      </w:r>
      <w:r w:rsidR="00445CC9" w:rsidRPr="00387CDE">
        <w:rPr>
          <w:rFonts w:cstheme="minorHAnsi"/>
          <w:sz w:val="24"/>
          <w:szCs w:val="24"/>
        </w:rPr>
        <w:t>, where the Lord comes with 10,000 Holy Ones and in 1</w:t>
      </w:r>
      <w:r w:rsidR="00445CC9" w:rsidRPr="00387CDE">
        <w:rPr>
          <w:rFonts w:cstheme="minorHAnsi"/>
          <w:sz w:val="24"/>
          <w:szCs w:val="24"/>
          <w:vertAlign w:val="superscript"/>
        </w:rPr>
        <w:t>st</w:t>
      </w:r>
      <w:r w:rsidR="00445CC9" w:rsidRPr="00387CDE">
        <w:rPr>
          <w:rFonts w:cstheme="minorHAnsi"/>
          <w:sz w:val="24"/>
          <w:szCs w:val="24"/>
        </w:rPr>
        <w:t xml:space="preserve"> Enoch 14:23 tells us of the Holy Ones around the Divine Throne. Also there is a new development of Similitudes of Enoch, which distinguish between Heavenly Holy Ones in 1</w:t>
      </w:r>
      <w:r w:rsidR="00445CC9" w:rsidRPr="00387CDE">
        <w:rPr>
          <w:rFonts w:cstheme="minorHAnsi"/>
          <w:sz w:val="24"/>
          <w:szCs w:val="24"/>
          <w:vertAlign w:val="superscript"/>
        </w:rPr>
        <w:t>st</w:t>
      </w:r>
      <w:r w:rsidR="00445CC9" w:rsidRPr="00387CDE">
        <w:rPr>
          <w:rFonts w:cstheme="minorHAnsi"/>
          <w:sz w:val="24"/>
          <w:szCs w:val="24"/>
        </w:rPr>
        <w:t xml:space="preserve"> Enoch 47:2, 4 and Earthly Holy Ones in 1</w:t>
      </w:r>
      <w:r w:rsidR="00445CC9" w:rsidRPr="00387CDE">
        <w:rPr>
          <w:rFonts w:cstheme="minorHAnsi"/>
          <w:sz w:val="24"/>
          <w:szCs w:val="24"/>
          <w:vertAlign w:val="superscript"/>
        </w:rPr>
        <w:t>st</w:t>
      </w:r>
      <w:r w:rsidR="00445CC9" w:rsidRPr="00387CDE">
        <w:rPr>
          <w:rFonts w:cstheme="minorHAnsi"/>
          <w:sz w:val="24"/>
          <w:szCs w:val="24"/>
        </w:rPr>
        <w:t xml:space="preserve"> Enoch 48:4, 7. This idea governs the affinity between the Holy and Righteous on the Earth and the Angels in Heaven and this will be totally realized at the Resurrection when the Chosen will live with the Chosen. The use of Saints for Early Christian</w:t>
      </w:r>
      <w:r w:rsidR="002652A0" w:rsidRPr="00387CDE">
        <w:rPr>
          <w:rFonts w:cstheme="minorHAnsi"/>
          <w:sz w:val="24"/>
          <w:szCs w:val="24"/>
        </w:rPr>
        <w:t>s</w:t>
      </w:r>
      <w:r w:rsidR="00445CC9" w:rsidRPr="00387CDE">
        <w:rPr>
          <w:rFonts w:cstheme="minorHAnsi"/>
          <w:sz w:val="24"/>
          <w:szCs w:val="24"/>
        </w:rPr>
        <w:t xml:space="preserve"> is proven in 1</w:t>
      </w:r>
      <w:r w:rsidR="00445CC9" w:rsidRPr="00387CDE">
        <w:rPr>
          <w:rFonts w:cstheme="minorHAnsi"/>
          <w:sz w:val="24"/>
          <w:szCs w:val="24"/>
          <w:vertAlign w:val="superscript"/>
        </w:rPr>
        <w:t>st</w:t>
      </w:r>
      <w:r w:rsidR="00445CC9" w:rsidRPr="00387CDE">
        <w:rPr>
          <w:rFonts w:cstheme="minorHAnsi"/>
          <w:sz w:val="24"/>
          <w:szCs w:val="24"/>
        </w:rPr>
        <w:t xml:space="preserve"> Corinthians 14:33 &amp; Philippians 1:1. This may have risen in the eschatological communion the same way. </w:t>
      </w:r>
      <w:r w:rsidR="00AF754E" w:rsidRPr="00387CDE">
        <w:rPr>
          <w:rFonts w:cstheme="minorHAnsi"/>
          <w:sz w:val="24"/>
          <w:szCs w:val="24"/>
        </w:rPr>
        <w:t>In the Apocrypha Writings of the Hellenistic Diaspora in Greek, the Holy Ones is used both in the sense of Angel Lords in Wisdom of Solomon 5:5; 10:10 and with reference to Human Lords in Wisdom of Solomon 18:9 &amp; 3</w:t>
      </w:r>
      <w:r w:rsidR="00AF754E" w:rsidRPr="00387CDE">
        <w:rPr>
          <w:rFonts w:cstheme="minorHAnsi"/>
          <w:sz w:val="24"/>
          <w:szCs w:val="24"/>
          <w:vertAlign w:val="superscript"/>
        </w:rPr>
        <w:t>rd</w:t>
      </w:r>
      <w:r w:rsidR="00AF754E" w:rsidRPr="00387CDE">
        <w:rPr>
          <w:rFonts w:cstheme="minorHAnsi"/>
          <w:sz w:val="24"/>
          <w:szCs w:val="24"/>
        </w:rPr>
        <w:t xml:space="preserve"> Maccabees 6:9. </w:t>
      </w:r>
      <w:r w:rsidR="001D6BAD" w:rsidRPr="00387CDE">
        <w:rPr>
          <w:rFonts w:cstheme="minorHAnsi"/>
          <w:sz w:val="24"/>
          <w:szCs w:val="24"/>
        </w:rPr>
        <w:t xml:space="preserve">So there is Earthly Christian Saints as Mortal Lords called Men of God in the Kingdom of Earth &amp; Kingdom of Heaven, and there is Heavenly Christian Saints as Heavenly Lords called Men of God in the Kingdom of Earth and Kingdom of Heaven, but the Highest Christian Saints as Godly Lords are not called or referred to Men of God because it is in the Father Stephen’s Kingdom of </w:t>
      </w:r>
      <w:r w:rsidR="001D6BAD" w:rsidRPr="00387CDE">
        <w:rPr>
          <w:rFonts w:cstheme="minorHAnsi"/>
          <w:sz w:val="24"/>
          <w:szCs w:val="24"/>
        </w:rPr>
        <w:lastRenderedPageBreak/>
        <w:t>Lordship and no Mortal Lord can enter this Eternal Kingdom of the Father Stephen’s Lordship in Acts 1:4-7</w:t>
      </w:r>
      <w:r w:rsidR="00C612D2" w:rsidRPr="00387CDE">
        <w:rPr>
          <w:rFonts w:cstheme="minorHAnsi"/>
          <w:sz w:val="24"/>
          <w:szCs w:val="24"/>
        </w:rPr>
        <w:t>; 1</w:t>
      </w:r>
      <w:r w:rsidR="00C612D2" w:rsidRPr="00387CDE">
        <w:rPr>
          <w:rFonts w:cstheme="minorHAnsi"/>
          <w:sz w:val="24"/>
          <w:szCs w:val="24"/>
          <w:vertAlign w:val="superscript"/>
        </w:rPr>
        <w:t>st</w:t>
      </w:r>
      <w:r w:rsidR="00C612D2" w:rsidRPr="00387CDE">
        <w:rPr>
          <w:rFonts w:cstheme="minorHAnsi"/>
          <w:sz w:val="24"/>
          <w:szCs w:val="24"/>
        </w:rPr>
        <w:t xml:space="preserve"> Corinthians 2:6-16</w:t>
      </w:r>
      <w:r w:rsidR="00BD5EEB" w:rsidRPr="00387CDE">
        <w:rPr>
          <w:rFonts w:cstheme="minorHAnsi"/>
          <w:sz w:val="24"/>
          <w:szCs w:val="24"/>
        </w:rPr>
        <w:t>; 1</w:t>
      </w:r>
      <w:r w:rsidR="00BD5EEB" w:rsidRPr="00387CDE">
        <w:rPr>
          <w:rFonts w:cstheme="minorHAnsi"/>
          <w:sz w:val="24"/>
          <w:szCs w:val="24"/>
          <w:vertAlign w:val="superscript"/>
        </w:rPr>
        <w:t>st</w:t>
      </w:r>
      <w:r w:rsidR="00BD5EEB" w:rsidRPr="00387CDE">
        <w:rPr>
          <w:rFonts w:cstheme="minorHAnsi"/>
          <w:sz w:val="24"/>
          <w:szCs w:val="24"/>
        </w:rPr>
        <w:t xml:space="preserve"> John 4:12</w:t>
      </w:r>
      <w:r w:rsidR="00C612D2" w:rsidRPr="00387CDE">
        <w:rPr>
          <w:rFonts w:cstheme="minorHAnsi"/>
          <w:sz w:val="24"/>
          <w:szCs w:val="24"/>
        </w:rPr>
        <w:t xml:space="preserve"> &amp; John 1:18; 4:21-22; 5:34; 6:44, 65; 8:19; 15:21</w:t>
      </w:r>
      <w:r w:rsidR="001D6BAD" w:rsidRPr="00387CDE">
        <w:rPr>
          <w:rFonts w:cstheme="minorHAnsi"/>
          <w:sz w:val="24"/>
          <w:szCs w:val="24"/>
        </w:rPr>
        <w:t xml:space="preserve">. </w:t>
      </w:r>
    </w:p>
    <w:p w:rsidR="00EF5431" w:rsidRPr="00387CDE" w:rsidRDefault="00EF6221" w:rsidP="00EF6221">
      <w:pPr>
        <w:spacing w:line="480" w:lineRule="auto"/>
        <w:jc w:val="center"/>
        <w:rPr>
          <w:rFonts w:cstheme="minorHAnsi"/>
          <w:b/>
          <w:sz w:val="24"/>
          <w:szCs w:val="24"/>
        </w:rPr>
      </w:pPr>
      <w:r w:rsidRPr="00387CDE">
        <w:rPr>
          <w:rFonts w:cstheme="minorHAnsi"/>
          <w:b/>
          <w:sz w:val="24"/>
          <w:szCs w:val="24"/>
        </w:rPr>
        <w:t>THE SEXUAL WICKED LORDS</w:t>
      </w:r>
      <w:r w:rsidR="002F60F4" w:rsidRPr="00387CDE">
        <w:rPr>
          <w:rFonts w:cstheme="minorHAnsi"/>
          <w:b/>
          <w:sz w:val="24"/>
          <w:szCs w:val="24"/>
        </w:rPr>
        <w:t xml:space="preserve"> &amp; THE SEXUAL WICKED LADIES</w:t>
      </w:r>
    </w:p>
    <w:p w:rsidR="007A492C" w:rsidRPr="00387CDE" w:rsidRDefault="000631F6" w:rsidP="00C014FE">
      <w:pPr>
        <w:spacing w:line="480" w:lineRule="auto"/>
        <w:jc w:val="both"/>
        <w:rPr>
          <w:rFonts w:cstheme="minorHAnsi"/>
          <w:sz w:val="24"/>
          <w:szCs w:val="24"/>
        </w:rPr>
      </w:pPr>
      <w:r w:rsidRPr="00387CDE">
        <w:rPr>
          <w:rFonts w:cstheme="minorHAnsi"/>
          <w:sz w:val="24"/>
          <w:szCs w:val="24"/>
        </w:rPr>
        <w:t xml:space="preserve">What is the Opposite of Saintly Christian Lords? </w:t>
      </w:r>
      <w:r w:rsidR="00733654" w:rsidRPr="00387CDE">
        <w:rPr>
          <w:rFonts w:cstheme="minorHAnsi"/>
          <w:sz w:val="24"/>
          <w:szCs w:val="24"/>
        </w:rPr>
        <w:t xml:space="preserve">The </w:t>
      </w:r>
      <w:r w:rsidR="002F60F4" w:rsidRPr="00387CDE">
        <w:rPr>
          <w:rFonts w:cstheme="minorHAnsi"/>
          <w:sz w:val="24"/>
          <w:szCs w:val="24"/>
        </w:rPr>
        <w:t xml:space="preserve">Sexual </w:t>
      </w:r>
      <w:r w:rsidR="00733654" w:rsidRPr="00387CDE">
        <w:rPr>
          <w:rFonts w:cstheme="minorHAnsi"/>
          <w:sz w:val="24"/>
          <w:szCs w:val="24"/>
        </w:rPr>
        <w:t xml:space="preserve">Wicked are called as follows: </w:t>
      </w:r>
      <w:r w:rsidR="007A2F17" w:rsidRPr="00387CDE">
        <w:rPr>
          <w:rFonts w:cstheme="minorHAnsi"/>
          <w:sz w:val="24"/>
          <w:szCs w:val="24"/>
        </w:rPr>
        <w:t>Abominable Branches is in Isaiah 14:19. Ashes under the Feet is in Malachi 4:3. Bad Fishes is in Matthew 13:48. Beasts is in Psalms 49:12 &amp; 2</w:t>
      </w:r>
      <w:r w:rsidR="007A2F17" w:rsidRPr="00387CDE">
        <w:rPr>
          <w:rFonts w:cstheme="minorHAnsi"/>
          <w:sz w:val="24"/>
          <w:szCs w:val="24"/>
          <w:vertAlign w:val="superscript"/>
        </w:rPr>
        <w:t>nd</w:t>
      </w:r>
      <w:r w:rsidR="007A2F17" w:rsidRPr="00387CDE">
        <w:rPr>
          <w:rFonts w:cstheme="minorHAnsi"/>
          <w:sz w:val="24"/>
          <w:szCs w:val="24"/>
        </w:rPr>
        <w:t xml:space="preserve"> Peter 2:12. The Blind is in Zephaniah 1:17 &amp; Matthew 15:14. Bronze and Iron is in Jeremiah 6:28 &amp; Ezekiel 22:18. Briers and Thorns is in Isaiah 55:13 &amp; Ezekiel 2:6. Bulls of Bashan is in Psa</w:t>
      </w:r>
      <w:r w:rsidR="00656EF7" w:rsidRPr="00387CDE">
        <w:rPr>
          <w:rFonts w:cstheme="minorHAnsi"/>
          <w:sz w:val="24"/>
          <w:szCs w:val="24"/>
        </w:rPr>
        <w:t>l</w:t>
      </w:r>
      <w:r w:rsidR="007A2F17" w:rsidRPr="00387CDE">
        <w:rPr>
          <w:rFonts w:cstheme="minorHAnsi"/>
          <w:sz w:val="24"/>
          <w:szCs w:val="24"/>
        </w:rPr>
        <w:t>ms 22:12. Carcasses trodden under Feet is in Isaiah 14:19. Chaff is in Job 21:18; Psalms 1:4 &amp; Matthew 3:12. Clouds without Water is in Jude 12. Grain is in 2</w:t>
      </w:r>
      <w:r w:rsidR="007A2F17" w:rsidRPr="00387CDE">
        <w:rPr>
          <w:rFonts w:cstheme="minorHAnsi"/>
          <w:sz w:val="24"/>
          <w:szCs w:val="24"/>
          <w:vertAlign w:val="superscript"/>
        </w:rPr>
        <w:t>nd</w:t>
      </w:r>
      <w:r w:rsidR="007A2F17" w:rsidRPr="00387CDE">
        <w:rPr>
          <w:rFonts w:cstheme="minorHAnsi"/>
          <w:sz w:val="24"/>
          <w:szCs w:val="24"/>
        </w:rPr>
        <w:t xml:space="preserve"> Kings 19:26. Corrupt Trees is in Luke 6:43. Deaf Adders is in Psalms 58:4. Dogs is in Proverbs 26:11; Matthew 6:6 &amp; 2</w:t>
      </w:r>
      <w:r w:rsidR="007A2F17" w:rsidRPr="00387CDE">
        <w:rPr>
          <w:rFonts w:cstheme="minorHAnsi"/>
          <w:sz w:val="24"/>
          <w:szCs w:val="24"/>
          <w:vertAlign w:val="superscript"/>
        </w:rPr>
        <w:t>nd</w:t>
      </w:r>
      <w:r w:rsidR="007A2F17" w:rsidRPr="00387CDE">
        <w:rPr>
          <w:rFonts w:cstheme="minorHAnsi"/>
          <w:sz w:val="24"/>
          <w:szCs w:val="24"/>
        </w:rPr>
        <w:t xml:space="preserve"> Peter 2:22. Dross is in Psalms 119:119 &amp; Ezekiel 22:18, 19. Early Dew that Passes away is in Hosea 13:3. Evil Figs is in Jeremiah 24:8. Fading Oaks is in Isaiah 1:30. Fiery Oven is in Psalms 21:9 &amp; Hosea 7:4. Fire of Thorns is in Psalms 118:12. Fools building upon Sand is in Matthew 7:26. Fuel of Fire is in Isaiah 9:19. Garden without Water is in Isaiah 1:30. Goats is in Matthew 25:32. Grass is in Psalms 37:2; 92:7. Grass on the Housetop is in 2</w:t>
      </w:r>
      <w:r w:rsidR="007A2F17" w:rsidRPr="00387CDE">
        <w:rPr>
          <w:rFonts w:cstheme="minorHAnsi"/>
          <w:sz w:val="24"/>
          <w:szCs w:val="24"/>
          <w:vertAlign w:val="superscript"/>
        </w:rPr>
        <w:t>nd</w:t>
      </w:r>
      <w:r w:rsidR="007A2F17" w:rsidRPr="00387CDE">
        <w:rPr>
          <w:rFonts w:cstheme="minorHAnsi"/>
          <w:sz w:val="24"/>
          <w:szCs w:val="24"/>
        </w:rPr>
        <w:t xml:space="preserve"> Kings 19:26. Green Bay Tree is in Psalms 37:35. Green Herbs is in </w:t>
      </w:r>
      <w:r w:rsidR="00A5409D" w:rsidRPr="00387CDE">
        <w:rPr>
          <w:rFonts w:cstheme="minorHAnsi"/>
          <w:sz w:val="24"/>
          <w:szCs w:val="24"/>
        </w:rPr>
        <w:t xml:space="preserve">Psalms 37:2. Schrubs in the Desert is in Jeremiah 17:6. Horses rushing into the Battle is in Jeremiah 8:6. Idols is in Psalms 115:8. Lions Greedy of Prey is in Psalms 17:12. Melting Wax is in Psalms 68:2. Morning Clouds is in Hosea 13:3. Moth-Eaten Garments is in Isaiah 50:9; 51:8. </w:t>
      </w:r>
      <w:r w:rsidR="00C336B7" w:rsidRPr="00387CDE">
        <w:rPr>
          <w:rFonts w:cstheme="minorHAnsi"/>
          <w:sz w:val="24"/>
          <w:szCs w:val="24"/>
        </w:rPr>
        <w:t xml:space="preserve">Passing Whirlwinds is in Proverbs 10:25; Potsherds is in Proverbs 26:23. Raging Waves of the </w:t>
      </w:r>
      <w:r w:rsidR="003D0D09" w:rsidRPr="00387CDE">
        <w:rPr>
          <w:rFonts w:cstheme="minorHAnsi"/>
          <w:sz w:val="24"/>
          <w:szCs w:val="24"/>
        </w:rPr>
        <w:t xml:space="preserve">Sea is in Jude 13. Reprobate Silver is in Jeremiah 6:30. Scorpions is in Ezekiel 2:6. Serpents is in Psalms 58:4 &amp; Matthew 23:33. </w:t>
      </w:r>
      <w:r w:rsidR="003D0D09" w:rsidRPr="00387CDE">
        <w:rPr>
          <w:rFonts w:cstheme="minorHAnsi"/>
          <w:sz w:val="24"/>
          <w:szCs w:val="24"/>
        </w:rPr>
        <w:lastRenderedPageBreak/>
        <w:t>Smoke is in Hosea 13:3. Stony Ground is in Matthew 13:5. Stubble is in Job 21:18 &amp; Malachi 4:1. Swine is in Matthew 7:6 &amp; 2</w:t>
      </w:r>
      <w:r w:rsidR="003D0D09" w:rsidRPr="00387CDE">
        <w:rPr>
          <w:rFonts w:cstheme="minorHAnsi"/>
          <w:sz w:val="24"/>
          <w:szCs w:val="24"/>
          <w:vertAlign w:val="superscript"/>
        </w:rPr>
        <w:t>nd</w:t>
      </w:r>
      <w:r w:rsidR="003D0D09" w:rsidRPr="00387CDE">
        <w:rPr>
          <w:rFonts w:cstheme="minorHAnsi"/>
          <w:sz w:val="24"/>
          <w:szCs w:val="24"/>
        </w:rPr>
        <w:t xml:space="preserve"> Peter 2:22. Tares is in Matthew 13:38. Troubled Sea is in Isaiah 57:20. Visions of the Night is in Job 20:8. Wandering Stars is in Jude 13. Wayward Children is in Matthew 11:16. Wells without Water is in 2</w:t>
      </w:r>
      <w:r w:rsidR="003D0D09" w:rsidRPr="00387CDE">
        <w:rPr>
          <w:rFonts w:cstheme="minorHAnsi"/>
          <w:sz w:val="24"/>
          <w:szCs w:val="24"/>
          <w:vertAlign w:val="superscript"/>
        </w:rPr>
        <w:t>nd</w:t>
      </w:r>
      <w:r w:rsidR="003D0D09" w:rsidRPr="00387CDE">
        <w:rPr>
          <w:rFonts w:cstheme="minorHAnsi"/>
          <w:sz w:val="24"/>
          <w:szCs w:val="24"/>
        </w:rPr>
        <w:t xml:space="preserve"> Peter 2:17. Wheels is in Psalms 83:13. Whitened Sepulchers is in Matthew 23:27. Wild Asses Colt’s is in Job 11:12.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FAITHFULNESS OF THE FATHER STEPHEN THE TRUE SAINTLY CHRISTIAN LORD OF THE UNIVERSAL CHRISTIANITY</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Faithfulness of the Father Stephen: The Father Stephen’s Faithfulness is an Integral Part of His Divine Nature is in Numbers 23:19; Lamentations 3:22-23; Exodus 34:6; Deuteronomy 7:8-9; 32:4; Romans 4:21; 2</w:t>
      </w:r>
      <w:r w:rsidRPr="00387CDE">
        <w:rPr>
          <w:rFonts w:cstheme="minorHAnsi"/>
          <w:sz w:val="24"/>
          <w:szCs w:val="24"/>
          <w:vertAlign w:val="superscript"/>
        </w:rPr>
        <w:t>nd</w:t>
      </w:r>
      <w:r w:rsidRPr="00387CDE">
        <w:rPr>
          <w:rFonts w:cstheme="minorHAnsi"/>
          <w:sz w:val="24"/>
          <w:szCs w:val="24"/>
        </w:rPr>
        <w:t xml:space="preserve"> Timothy 2:13 &amp; Acts 6:3. The Father Stephen is Faithful to His Name and Divine Character is in 2</w:t>
      </w:r>
      <w:r w:rsidRPr="00387CDE">
        <w:rPr>
          <w:rFonts w:cstheme="minorHAnsi"/>
          <w:sz w:val="24"/>
          <w:szCs w:val="24"/>
          <w:vertAlign w:val="superscript"/>
        </w:rPr>
        <w:t>nd</w:t>
      </w:r>
      <w:r w:rsidRPr="00387CDE">
        <w:rPr>
          <w:rFonts w:cstheme="minorHAnsi"/>
          <w:sz w:val="24"/>
          <w:szCs w:val="24"/>
        </w:rPr>
        <w:t xml:space="preserve"> Timothy 2:13; Nehemiah 9:8; Psalms 106:8; 1</w:t>
      </w:r>
      <w:r w:rsidRPr="00387CDE">
        <w:rPr>
          <w:rFonts w:cstheme="minorHAnsi"/>
          <w:sz w:val="24"/>
          <w:szCs w:val="24"/>
          <w:vertAlign w:val="superscript"/>
        </w:rPr>
        <w:t>st</w:t>
      </w:r>
      <w:r w:rsidRPr="00387CDE">
        <w:rPr>
          <w:rFonts w:cstheme="minorHAnsi"/>
          <w:sz w:val="24"/>
          <w:szCs w:val="24"/>
        </w:rPr>
        <w:t xml:space="preserve"> Thessalonians 5:24 &amp; Hebrews 6:13-18. The Father Stephen’s Faithfulness is Known through His Fulfilled Promises is in Joshua 21:45; 23:14; 1</w:t>
      </w:r>
      <w:r w:rsidRPr="00387CDE">
        <w:rPr>
          <w:rFonts w:cstheme="minorHAnsi"/>
          <w:sz w:val="24"/>
          <w:szCs w:val="24"/>
          <w:vertAlign w:val="superscript"/>
        </w:rPr>
        <w:t>st</w:t>
      </w:r>
      <w:r w:rsidRPr="00387CDE">
        <w:rPr>
          <w:rFonts w:cstheme="minorHAnsi"/>
          <w:sz w:val="24"/>
          <w:szCs w:val="24"/>
        </w:rPr>
        <w:t xml:space="preserve"> Kings 8:56; 1</w:t>
      </w:r>
      <w:r w:rsidRPr="00387CDE">
        <w:rPr>
          <w:rFonts w:cstheme="minorHAnsi"/>
          <w:sz w:val="24"/>
          <w:szCs w:val="24"/>
          <w:vertAlign w:val="superscript"/>
        </w:rPr>
        <w:t>st</w:t>
      </w:r>
      <w:r w:rsidRPr="00387CDE">
        <w:rPr>
          <w:rFonts w:cstheme="minorHAnsi"/>
          <w:sz w:val="24"/>
          <w:szCs w:val="24"/>
        </w:rPr>
        <w:t xml:space="preserve"> Chronicles 16:15; Psalms 145:13; 2</w:t>
      </w:r>
      <w:r w:rsidRPr="00387CDE">
        <w:rPr>
          <w:rFonts w:cstheme="minorHAnsi"/>
          <w:sz w:val="24"/>
          <w:szCs w:val="24"/>
          <w:vertAlign w:val="superscript"/>
        </w:rPr>
        <w:t>nd</w:t>
      </w:r>
      <w:r w:rsidRPr="00387CDE">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87CDE">
        <w:rPr>
          <w:rFonts w:cstheme="minorHAnsi"/>
          <w:sz w:val="24"/>
          <w:szCs w:val="24"/>
          <w:vertAlign w:val="superscript"/>
        </w:rPr>
        <w:t>nd</w:t>
      </w:r>
      <w:r w:rsidRPr="00387CDE">
        <w:rPr>
          <w:rFonts w:cstheme="minorHAnsi"/>
          <w:sz w:val="24"/>
          <w:szCs w:val="24"/>
        </w:rPr>
        <w:t xml:space="preserve"> Samuel 7:12-13; 1</w:t>
      </w:r>
      <w:r w:rsidRPr="00387CDE">
        <w:rPr>
          <w:rFonts w:cstheme="minorHAnsi"/>
          <w:sz w:val="24"/>
          <w:szCs w:val="24"/>
          <w:vertAlign w:val="superscript"/>
        </w:rPr>
        <w:t>st</w:t>
      </w:r>
      <w:r w:rsidRPr="00387CDE">
        <w:rPr>
          <w:rFonts w:cstheme="minorHAnsi"/>
          <w:sz w:val="24"/>
          <w:szCs w:val="24"/>
        </w:rPr>
        <w:t xml:space="preserve"> Chronicles 17:11-12; 2</w:t>
      </w:r>
      <w:r w:rsidRPr="00387CDE">
        <w:rPr>
          <w:rFonts w:cstheme="minorHAnsi"/>
          <w:sz w:val="24"/>
          <w:szCs w:val="24"/>
          <w:vertAlign w:val="superscript"/>
        </w:rPr>
        <w:t>nd</w:t>
      </w:r>
      <w:r w:rsidRPr="00387CDE">
        <w:rPr>
          <w:rFonts w:cstheme="minorHAnsi"/>
          <w:sz w:val="24"/>
          <w:szCs w:val="24"/>
        </w:rPr>
        <w:t xml:space="preserve"> Chronicles 6:7-11 &amp; 1</w:t>
      </w:r>
      <w:r w:rsidRPr="00387CDE">
        <w:rPr>
          <w:rFonts w:cstheme="minorHAnsi"/>
          <w:sz w:val="24"/>
          <w:szCs w:val="24"/>
          <w:vertAlign w:val="superscript"/>
        </w:rPr>
        <w:t>st</w:t>
      </w:r>
      <w:r w:rsidRPr="00387CDE">
        <w:rPr>
          <w:rFonts w:cstheme="minorHAnsi"/>
          <w:sz w:val="24"/>
          <w:szCs w:val="24"/>
        </w:rPr>
        <w:t xml:space="preserve"> Kings 8:17-21 &amp; Acts 6:2-8; 15:6-29. The Exile in Babylon is in Jeremiah 25:8-11; 52:12-16, 27; 29:10; 2</w:t>
      </w:r>
      <w:r w:rsidRPr="00387CDE">
        <w:rPr>
          <w:rFonts w:cstheme="minorHAnsi"/>
          <w:sz w:val="24"/>
          <w:szCs w:val="24"/>
          <w:vertAlign w:val="superscript"/>
        </w:rPr>
        <w:t>nd</w:t>
      </w:r>
      <w:r w:rsidRPr="00387CDE">
        <w:rPr>
          <w:rFonts w:cstheme="minorHAnsi"/>
          <w:sz w:val="24"/>
          <w:szCs w:val="24"/>
        </w:rPr>
        <w:t xml:space="preserve"> Kings 25:8-12; 2</w:t>
      </w:r>
      <w:r w:rsidRPr="00387CDE">
        <w:rPr>
          <w:rFonts w:cstheme="minorHAnsi"/>
          <w:sz w:val="24"/>
          <w:szCs w:val="24"/>
          <w:vertAlign w:val="superscript"/>
        </w:rPr>
        <w:t>nd</w:t>
      </w:r>
      <w:r w:rsidRPr="00387CDE">
        <w:rPr>
          <w:rFonts w:cstheme="minorHAnsi"/>
          <w:sz w:val="24"/>
          <w:szCs w:val="24"/>
        </w:rPr>
        <w:t xml:space="preserve"> Chronicles 36:17-21; Ezra 1:1-3; Daniel 9:2-3, 15-19 &amp; Acts 7:42-43. The Father Stephens Faithfulness is Revealed to the Faithful is in 2</w:t>
      </w:r>
      <w:r w:rsidRPr="00387CDE">
        <w:rPr>
          <w:rFonts w:cstheme="minorHAnsi"/>
          <w:sz w:val="24"/>
          <w:szCs w:val="24"/>
          <w:vertAlign w:val="superscript"/>
        </w:rPr>
        <w:t>nd</w:t>
      </w:r>
      <w:r w:rsidRPr="00387CDE">
        <w:rPr>
          <w:rFonts w:cstheme="minorHAnsi"/>
          <w:sz w:val="24"/>
          <w:szCs w:val="24"/>
        </w:rPr>
        <w:t xml:space="preserve"> Samuel 22:26; Galatians 3:14 &amp; Hebrews 10:23. The Father Stephen’s Faithfulness is </w:t>
      </w:r>
      <w:r w:rsidRPr="00387CDE">
        <w:rPr>
          <w:rFonts w:cstheme="minorHAnsi"/>
          <w:sz w:val="24"/>
          <w:szCs w:val="24"/>
        </w:rPr>
        <w:lastRenderedPageBreak/>
        <w:t>Forever Constant is in Romans 3:3-4; Ezekiel 12:25; Habakkuk 2:3; 2</w:t>
      </w:r>
      <w:r w:rsidRPr="00387CDE">
        <w:rPr>
          <w:rFonts w:cstheme="minorHAnsi"/>
          <w:sz w:val="24"/>
          <w:szCs w:val="24"/>
          <w:vertAlign w:val="superscript"/>
        </w:rPr>
        <w:t>nd</w:t>
      </w:r>
      <w:r w:rsidRPr="00387CDE">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387CDE">
        <w:rPr>
          <w:rFonts w:cstheme="minorHAnsi"/>
          <w:sz w:val="24"/>
          <w:szCs w:val="24"/>
          <w:vertAlign w:val="superscript"/>
        </w:rPr>
        <w:t>nd</w:t>
      </w:r>
      <w:r w:rsidRPr="00387CDE">
        <w:rPr>
          <w:rFonts w:cstheme="minorHAnsi"/>
          <w:sz w:val="24"/>
          <w:szCs w:val="24"/>
        </w:rPr>
        <w:t xml:space="preserve"> Corinthians 1:20-22; Hebrews 3:2-6; 11:5; Revelation 1:5; 19:11; Jude 14-15; Genesis 5:23-24.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LORD ENOCH’S FAITHFULNESS</w:t>
      </w:r>
    </w:p>
    <w:p w:rsidR="0004408F" w:rsidRPr="00387CDE" w:rsidRDefault="007A492C" w:rsidP="0004408F">
      <w:pPr>
        <w:spacing w:line="480" w:lineRule="auto"/>
        <w:jc w:val="both"/>
        <w:rPr>
          <w:rFonts w:cstheme="minorHAnsi"/>
          <w:sz w:val="24"/>
          <w:szCs w:val="24"/>
        </w:rPr>
      </w:pPr>
      <w:r w:rsidRPr="00387CDE">
        <w:rPr>
          <w:rFonts w:cstheme="minorHAnsi"/>
          <w:sz w:val="24"/>
          <w:szCs w:val="24"/>
        </w:rPr>
        <w:t>The white skin color Lord Enoch’s name means “</w:t>
      </w:r>
      <w:r w:rsidRPr="00387CDE">
        <w:rPr>
          <w:rFonts w:cstheme="minorHAnsi"/>
          <w:b/>
          <w:sz w:val="24"/>
          <w:szCs w:val="24"/>
        </w:rPr>
        <w:t>Pleased God in Lordship</w:t>
      </w:r>
      <w:r w:rsidRPr="00387CDE">
        <w:rPr>
          <w:rFonts w:cstheme="minorHAnsi"/>
          <w:sz w:val="24"/>
          <w:szCs w:val="24"/>
        </w:rPr>
        <w:t>.” The Lord Stephen Christ (Anointed Yahweh in Lordship) of the Gospel of Acts will come back in the Spirit and Power of the Lord Enoch in John 8:58. The Lord Enoch’s Kingdom last for “</w:t>
      </w:r>
      <w:r w:rsidRPr="00387CDE">
        <w:rPr>
          <w:rFonts w:cstheme="minorHAnsi"/>
          <w:b/>
          <w:sz w:val="24"/>
          <w:szCs w:val="24"/>
        </w:rPr>
        <w:t>Multi-Trillion Year Reign</w:t>
      </w:r>
      <w:r w:rsidRPr="00387CDE">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387CDE">
        <w:rPr>
          <w:rFonts w:cstheme="minorHAnsi"/>
          <w:sz w:val="24"/>
          <w:szCs w:val="24"/>
        </w:rPr>
        <w:lastRenderedPageBreak/>
        <w:t xml:space="preserve">and after the coming of the Trinity from 4BC-33AD. The Lord Enoch’s greatest accomplishment is that He always pleased the Father Stephen. The Father Stephen is this Man of War in Isaiah 14:16-17. </w:t>
      </w:r>
      <w:r w:rsidR="0004408F" w:rsidRPr="00387CDE">
        <w:rPr>
          <w:rFonts w:cstheme="minorHAnsi"/>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Lord Enoch’s Supreme Lordship Empowered by the Father Stephen Our Lord</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387CDE">
        <w:rPr>
          <w:rFonts w:cstheme="minorHAnsi"/>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387CDE">
        <w:rPr>
          <w:rFonts w:cstheme="minorHAnsi"/>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387CDE">
        <w:rPr>
          <w:rFonts w:cstheme="minorHAnsi"/>
          <w:sz w:val="24"/>
          <w:szCs w:val="24"/>
          <w:vertAlign w:val="superscript"/>
        </w:rPr>
        <w:t>nd</w:t>
      </w:r>
      <w:r w:rsidRPr="00387CDE">
        <w:rPr>
          <w:rFonts w:cstheme="minorHAnsi"/>
          <w:sz w:val="24"/>
          <w:szCs w:val="24"/>
        </w:rPr>
        <w:t xml:space="preserve"> Peter 2:1;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w:t>
      </w:r>
      <w:r w:rsidRPr="00387CDE">
        <w:rPr>
          <w:rFonts w:cstheme="minorHAnsi"/>
          <w:sz w:val="24"/>
          <w:szCs w:val="24"/>
        </w:rPr>
        <w:lastRenderedPageBreak/>
        <w:t>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387CDE">
        <w:rPr>
          <w:rFonts w:cstheme="minorHAnsi"/>
          <w:sz w:val="24"/>
          <w:szCs w:val="24"/>
        </w:rPr>
        <w:lastRenderedPageBreak/>
        <w:t xml:space="preserve">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 xml:space="preserve">THE FATHER STEPHEN OUR LORD THE AUTHORIZED GOOD POTTER CREATOR UNDER HIS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YAHWEH</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w:t>
      </w:r>
      <w:r w:rsidRPr="00387CDE">
        <w:rPr>
          <w:rFonts w:cstheme="minorHAnsi"/>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w:t>
      </w:r>
      <w:r w:rsidRPr="00387CDE">
        <w:rPr>
          <w:rFonts w:cstheme="minorHAnsi"/>
          <w:sz w:val="24"/>
          <w:szCs w:val="24"/>
        </w:rPr>
        <w:lastRenderedPageBreak/>
        <w:t>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t>
      </w:r>
      <w:r w:rsidRPr="00387CDE">
        <w:rPr>
          <w:rFonts w:cstheme="minorHAnsi"/>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w:t>
      </w:r>
      <w:r w:rsidRPr="00387CDE">
        <w:rPr>
          <w:rFonts w:cstheme="minorHAnsi"/>
          <w:sz w:val="24"/>
          <w:szCs w:val="24"/>
        </w:rPr>
        <w:lastRenderedPageBreak/>
        <w:t>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Stephen’s top secret clearance</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87CDE">
        <w:rPr>
          <w:rFonts w:cstheme="minorHAnsi"/>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w:t>
      </w:r>
      <w:r w:rsidRPr="00387CDE">
        <w:rPr>
          <w:rFonts w:cstheme="minorHAnsi"/>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87CDE">
        <w:rPr>
          <w:rFonts w:cstheme="minorHAnsi"/>
          <w:sz w:val="24"/>
          <w:szCs w:val="24"/>
        </w:rPr>
        <w:lastRenderedPageBreak/>
        <w:t>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387CDE">
        <w:rPr>
          <w:rFonts w:cstheme="minorHAnsi"/>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4971" w:rsidRPr="00387CDE" w:rsidRDefault="007A492C" w:rsidP="007A492C">
      <w:pPr>
        <w:spacing w:line="480" w:lineRule="auto"/>
        <w:jc w:val="both"/>
        <w:rPr>
          <w:rFonts w:cstheme="minorHAnsi"/>
          <w:sz w:val="24"/>
          <w:szCs w:val="24"/>
        </w:rPr>
      </w:pPr>
      <w:r w:rsidRPr="00387CDE">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387CDE">
        <w:rPr>
          <w:rFonts w:cstheme="minorHAnsi"/>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w:t>
      </w:r>
      <w:r w:rsidRPr="00387CDE">
        <w:rPr>
          <w:rFonts w:cstheme="minorHAnsi"/>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F44971" w:rsidRPr="00387CDE" w:rsidRDefault="00F44971" w:rsidP="00F44971">
      <w:pPr>
        <w:spacing w:line="480" w:lineRule="auto"/>
        <w:jc w:val="center"/>
        <w:rPr>
          <w:rFonts w:cstheme="minorHAnsi"/>
          <w:b/>
          <w:sz w:val="24"/>
          <w:szCs w:val="24"/>
        </w:rPr>
      </w:pPr>
      <w:r w:rsidRPr="00387CDE">
        <w:rPr>
          <w:rFonts w:cstheme="minorHAnsi"/>
          <w:b/>
          <w:sz w:val="24"/>
          <w:szCs w:val="24"/>
        </w:rPr>
        <w:t xml:space="preserve">THE FATHER STEPHEN’S TOP-SECRET SQUAD RAN BY A SERGEANT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44971" w:rsidRPr="00387CDE" w:rsidRDefault="00F44971" w:rsidP="00F44971">
      <w:pPr>
        <w:spacing w:line="480" w:lineRule="auto"/>
        <w:jc w:val="center"/>
        <w:rPr>
          <w:rFonts w:cstheme="minorHAnsi"/>
          <w:b/>
          <w:sz w:val="24"/>
          <w:szCs w:val="24"/>
        </w:rPr>
      </w:pPr>
      <w:r w:rsidRPr="00387CDE">
        <w:rPr>
          <w:rFonts w:cstheme="minorHAnsi"/>
          <w:b/>
          <w:sz w:val="24"/>
          <w:szCs w:val="24"/>
        </w:rPr>
        <w:t>THE FATHER STEPHEN’S REVEALED PLATOON RAN BY A LIEUTENANT</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 xml:space="preserve">The 16 positions as the Lord Abraham in Acts 7:1, the Lord Isaac in Acts 7:8, the Lord Jacob in Acts 7:8, the Lord Joseph in Acts 7:10, the Lord Moses in Acts 7:22, the Lord Aaron in Acts 7:40, </w:t>
      </w:r>
      <w:r w:rsidRPr="00387CDE">
        <w:rPr>
          <w:rFonts w:cstheme="minorHAnsi"/>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44971" w:rsidRPr="00387CDE" w:rsidRDefault="00F44971" w:rsidP="00F44971">
      <w:pPr>
        <w:spacing w:line="480" w:lineRule="auto"/>
        <w:jc w:val="center"/>
        <w:rPr>
          <w:rFonts w:cstheme="minorHAnsi"/>
          <w:b/>
          <w:sz w:val="24"/>
          <w:szCs w:val="24"/>
        </w:rPr>
      </w:pPr>
      <w:r w:rsidRPr="00387CDE">
        <w:rPr>
          <w:rFonts w:cstheme="minorHAnsi"/>
          <w:b/>
          <w:sz w:val="24"/>
          <w:szCs w:val="24"/>
        </w:rPr>
        <w:t>The High Sergeants</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387CDE">
        <w:rPr>
          <w:rFonts w:cstheme="minorHAnsi"/>
          <w:sz w:val="24"/>
          <w:szCs w:val="24"/>
          <w:vertAlign w:val="superscript"/>
        </w:rPr>
        <w:t>st</w:t>
      </w:r>
      <w:r w:rsidRPr="00387CDE">
        <w:rPr>
          <w:rFonts w:cstheme="minorHAnsi"/>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87CDE">
        <w:rPr>
          <w:rFonts w:cstheme="minorHAnsi"/>
          <w:sz w:val="24"/>
          <w:szCs w:val="24"/>
          <w:vertAlign w:val="superscript"/>
        </w:rPr>
        <w:t>nd</w:t>
      </w:r>
      <w:r w:rsidRPr="00387CDE">
        <w:rPr>
          <w:rFonts w:cstheme="minorHAnsi"/>
          <w:sz w:val="24"/>
          <w:szCs w:val="24"/>
        </w:rPr>
        <w:t xml:space="preserve"> Kings 1:9-14. Captains come to the help of Judge Deborah is in Judges 5:14. Solomon’s Captains were White Israelites is in 1</w:t>
      </w:r>
      <w:r w:rsidRPr="00387CDE">
        <w:rPr>
          <w:rFonts w:cstheme="minorHAnsi"/>
          <w:sz w:val="24"/>
          <w:szCs w:val="24"/>
          <w:vertAlign w:val="superscript"/>
        </w:rPr>
        <w:t>st</w:t>
      </w:r>
      <w:r w:rsidRPr="00387CDE">
        <w:rPr>
          <w:rFonts w:cstheme="minorHAnsi"/>
          <w:sz w:val="24"/>
          <w:szCs w:val="24"/>
        </w:rPr>
        <w:t xml:space="preserve"> Kings 9:22 &amp; 2</w:t>
      </w:r>
      <w:r w:rsidRPr="00387CDE">
        <w:rPr>
          <w:rFonts w:cstheme="minorHAnsi"/>
          <w:sz w:val="24"/>
          <w:szCs w:val="24"/>
          <w:vertAlign w:val="superscript"/>
        </w:rPr>
        <w:t>nd</w:t>
      </w:r>
      <w:r w:rsidRPr="00387CDE">
        <w:rPr>
          <w:rFonts w:cstheme="minorHAnsi"/>
          <w:sz w:val="24"/>
          <w:szCs w:val="24"/>
        </w:rPr>
        <w:t xml:space="preserve"> Chronicles 8:9. The Father Stephen will remove Captains in Impartial Judgment is in Isaiah 3:1-3 &amp; 1</w:t>
      </w:r>
      <w:r w:rsidRPr="00387CDE">
        <w:rPr>
          <w:rFonts w:cstheme="minorHAnsi"/>
          <w:sz w:val="24"/>
          <w:szCs w:val="24"/>
          <w:vertAlign w:val="superscript"/>
        </w:rPr>
        <w:t>st</w:t>
      </w:r>
      <w:r w:rsidRPr="00387CDE">
        <w:rPr>
          <w:rFonts w:cstheme="minorHAnsi"/>
          <w:sz w:val="24"/>
          <w:szCs w:val="24"/>
        </w:rPr>
        <w:t xml:space="preserve"> Peter 1:17-21. Captains in Charge of a Ship’s Crew: The Ship’s Captain orders the Prophet Jonah to call on His Father Stephen is in Jonah 1:6. Sea Captains will bemoan the Fall of Babylon is in Revelation 18:17-19. </w:t>
      </w:r>
    </w:p>
    <w:p w:rsidR="00F44971" w:rsidRPr="00387CDE" w:rsidRDefault="00F44971" w:rsidP="00F44971">
      <w:pPr>
        <w:spacing w:line="480" w:lineRule="auto"/>
        <w:jc w:val="center"/>
        <w:rPr>
          <w:rFonts w:cstheme="minorHAnsi"/>
          <w:b/>
          <w:sz w:val="24"/>
          <w:szCs w:val="24"/>
        </w:rPr>
      </w:pPr>
      <w:r w:rsidRPr="00387CDE">
        <w:rPr>
          <w:rFonts w:cstheme="minorHAnsi"/>
          <w:b/>
          <w:sz w:val="24"/>
          <w:szCs w:val="24"/>
        </w:rPr>
        <w:t>The Chief Sergeants</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Chief Lieutenants are also known as Chief Priests as Chief Sergeants in the 1</w:t>
      </w:r>
      <w:r w:rsidRPr="00387CDE">
        <w:rPr>
          <w:rFonts w:cstheme="minorHAnsi"/>
          <w:sz w:val="24"/>
          <w:szCs w:val="24"/>
          <w:vertAlign w:val="superscript"/>
        </w:rPr>
        <w:t>st</w:t>
      </w:r>
      <w:r w:rsidRPr="00387CDE">
        <w:rPr>
          <w:rFonts w:cstheme="minorHAnsi"/>
          <w:sz w:val="24"/>
          <w:szCs w:val="24"/>
        </w:rPr>
        <w:t xml:space="preserve"> OCS Corps-Officers Candidate School as 1</w:t>
      </w:r>
      <w:r w:rsidRPr="00387CDE">
        <w:rPr>
          <w:rFonts w:cstheme="minorHAnsi"/>
          <w:sz w:val="24"/>
          <w:szCs w:val="24"/>
          <w:vertAlign w:val="superscript"/>
        </w:rPr>
        <w:t>st</w:t>
      </w:r>
      <w:r w:rsidRPr="00387CDE">
        <w:rPr>
          <w:rFonts w:cstheme="minorHAnsi"/>
          <w:sz w:val="24"/>
          <w:szCs w:val="24"/>
        </w:rPr>
        <w:t xml:space="preserve"> Commissioned Officers. OT references to the Chief Sergeant is in 2</w:t>
      </w:r>
      <w:r w:rsidRPr="00387CDE">
        <w:rPr>
          <w:rFonts w:cstheme="minorHAnsi"/>
          <w:sz w:val="24"/>
          <w:szCs w:val="24"/>
          <w:vertAlign w:val="superscript"/>
        </w:rPr>
        <w:t>nd</w:t>
      </w:r>
      <w:r w:rsidRPr="00387CDE">
        <w:rPr>
          <w:rFonts w:cstheme="minorHAnsi"/>
          <w:sz w:val="24"/>
          <w:szCs w:val="24"/>
        </w:rPr>
        <w:t xml:space="preserve"> Chronicles 19:11; 24:6, 11; 31:10; 2</w:t>
      </w:r>
      <w:r w:rsidRPr="00387CDE">
        <w:rPr>
          <w:rFonts w:cstheme="minorHAnsi"/>
          <w:sz w:val="24"/>
          <w:szCs w:val="24"/>
          <w:vertAlign w:val="superscript"/>
        </w:rPr>
        <w:t>nd</w:t>
      </w:r>
      <w:r w:rsidRPr="00387CDE">
        <w:rPr>
          <w:rFonts w:cstheme="minorHAnsi"/>
          <w:sz w:val="24"/>
          <w:szCs w:val="24"/>
        </w:rPr>
        <w:t xml:space="preserve"> Kings 25:18 &amp; Jeremiah 52:24 &amp; Ezra 7:5. The Chief </w:t>
      </w:r>
      <w:r w:rsidRPr="00387CDE">
        <w:rPr>
          <w:rFonts w:cstheme="minorHAnsi"/>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44971" w:rsidRPr="00387CDE" w:rsidRDefault="00F44971" w:rsidP="00F44971">
      <w:pPr>
        <w:spacing w:line="480" w:lineRule="auto"/>
        <w:jc w:val="center"/>
        <w:rPr>
          <w:rFonts w:cstheme="minorHAnsi"/>
          <w:b/>
          <w:sz w:val="24"/>
          <w:szCs w:val="24"/>
        </w:rPr>
      </w:pPr>
      <w:r w:rsidRPr="00387CDE">
        <w:rPr>
          <w:rFonts w:cstheme="minorHAnsi"/>
          <w:b/>
          <w:sz w:val="24"/>
          <w:szCs w:val="24"/>
        </w:rPr>
        <w:t>The Godly High Sergeants &amp; Godly Chief Sergeants</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 xml:space="preserve">The Father Stephen Appoints all Godly High Priests is in Romans 13:1-10. The Godly High Priest is the main Official linked to the Israelite cultus. According to the Official Torah, the office of the </w:t>
      </w:r>
      <w:r w:rsidRPr="00387CDE">
        <w:rPr>
          <w:rFonts w:cstheme="minorHAnsi"/>
          <w:sz w:val="24"/>
          <w:szCs w:val="24"/>
        </w:rPr>
        <w:lastRenderedPageBreak/>
        <w:t>High Priest goes back to the Sinaitic revelation. From the linage of Aaron, the unbroken hereditary chain of High Priests itself goes from the 1</w:t>
      </w:r>
      <w:r w:rsidRPr="00387CDE">
        <w:rPr>
          <w:rFonts w:cstheme="minorHAnsi"/>
          <w:sz w:val="24"/>
          <w:szCs w:val="24"/>
          <w:vertAlign w:val="superscript"/>
        </w:rPr>
        <w:t>st</w:t>
      </w:r>
      <w:r w:rsidRPr="00387CDE">
        <w:rPr>
          <w:rFonts w:cstheme="minorHAnsi"/>
          <w:sz w:val="24"/>
          <w:szCs w:val="24"/>
        </w:rPr>
        <w:t xml:space="preserve"> Temple of the Wilderness to the 2</w:t>
      </w:r>
      <w:r w:rsidRPr="00387CDE">
        <w:rPr>
          <w:rFonts w:cstheme="minorHAnsi"/>
          <w:sz w:val="24"/>
          <w:szCs w:val="24"/>
          <w:vertAlign w:val="superscript"/>
        </w:rPr>
        <w:t>nd</w:t>
      </w:r>
      <w:r w:rsidRPr="00387CDE">
        <w:rPr>
          <w:rFonts w:cstheme="minorHAnsi"/>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87CDE">
        <w:rPr>
          <w:rFonts w:cstheme="minorHAnsi"/>
          <w:sz w:val="24"/>
          <w:szCs w:val="24"/>
          <w:vertAlign w:val="superscript"/>
        </w:rPr>
        <w:t>nd</w:t>
      </w:r>
      <w:r w:rsidRPr="00387CDE">
        <w:rPr>
          <w:rFonts w:cstheme="minorHAnsi"/>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87CDE">
        <w:rPr>
          <w:rFonts w:cstheme="minorHAnsi"/>
          <w:sz w:val="24"/>
          <w:szCs w:val="24"/>
          <w:vertAlign w:val="superscript"/>
        </w:rPr>
        <w:t>nd</w:t>
      </w:r>
      <w:r w:rsidRPr="00387CDE">
        <w:rPr>
          <w:rFonts w:cstheme="minorHAnsi"/>
          <w:sz w:val="24"/>
          <w:szCs w:val="24"/>
        </w:rPr>
        <w:t xml:space="preserve"> Chronicles 26:16-20, and the three-fold chain of command of High Priest, Priests, and the Levities were authorized in 1</w:t>
      </w:r>
      <w:r w:rsidRPr="00387CDE">
        <w:rPr>
          <w:rFonts w:cstheme="minorHAnsi"/>
          <w:sz w:val="24"/>
          <w:szCs w:val="24"/>
          <w:vertAlign w:val="superscript"/>
        </w:rPr>
        <w:t>st</w:t>
      </w:r>
      <w:r w:rsidRPr="00387CDE">
        <w:rPr>
          <w:rFonts w:cstheme="minorHAnsi"/>
          <w:sz w:val="24"/>
          <w:szCs w:val="24"/>
        </w:rPr>
        <w:t xml:space="preserve"> Chronicles chapters 23-24 was fully in place during the 1</w:t>
      </w:r>
      <w:r w:rsidRPr="00387CDE">
        <w:rPr>
          <w:rFonts w:cstheme="minorHAnsi"/>
          <w:sz w:val="24"/>
          <w:szCs w:val="24"/>
          <w:vertAlign w:val="superscript"/>
        </w:rPr>
        <w:t>st</w:t>
      </w:r>
      <w:r w:rsidRPr="00387CDE">
        <w:rPr>
          <w:rFonts w:cstheme="minorHAnsi"/>
          <w:sz w:val="24"/>
          <w:szCs w:val="24"/>
        </w:rPr>
        <w:t xml:space="preserve"> Temple period. All contradictions of </w:t>
      </w:r>
      <w:r w:rsidRPr="00387CDE">
        <w:rPr>
          <w:rFonts w:cstheme="minorHAnsi"/>
          <w:sz w:val="24"/>
          <w:szCs w:val="24"/>
        </w:rPr>
        <w:lastRenderedPageBreak/>
        <w:t>reports in the Books of Samuel and the Kings were skillfully done away with in 1</w:t>
      </w:r>
      <w:r w:rsidRPr="00387CDE">
        <w:rPr>
          <w:rFonts w:cstheme="minorHAnsi"/>
          <w:sz w:val="24"/>
          <w:szCs w:val="24"/>
          <w:vertAlign w:val="superscript"/>
        </w:rPr>
        <w:t>st</w:t>
      </w:r>
      <w:r w:rsidRPr="00387CDE">
        <w:rPr>
          <w:rFonts w:cstheme="minorHAnsi"/>
          <w:sz w:val="24"/>
          <w:szCs w:val="24"/>
        </w:rPr>
        <w:t xml:space="preserve"> Chronicles 18:17 &amp; 2</w:t>
      </w:r>
      <w:r w:rsidRPr="00387CDE">
        <w:rPr>
          <w:rFonts w:cstheme="minorHAnsi"/>
          <w:sz w:val="24"/>
          <w:szCs w:val="24"/>
          <w:vertAlign w:val="superscript"/>
        </w:rPr>
        <w:t>nd</w:t>
      </w:r>
      <w:r w:rsidRPr="00387CDE">
        <w:rPr>
          <w:rFonts w:cstheme="minorHAnsi"/>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87CDE">
        <w:rPr>
          <w:rFonts w:cstheme="minorHAnsi"/>
          <w:sz w:val="24"/>
          <w:szCs w:val="24"/>
          <w:vertAlign w:val="superscript"/>
        </w:rPr>
        <w:t>nd</w:t>
      </w:r>
      <w:r w:rsidRPr="00387CDE">
        <w:rPr>
          <w:rFonts w:cstheme="minorHAnsi"/>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87CDE">
        <w:rPr>
          <w:rFonts w:cstheme="minorHAnsi"/>
          <w:sz w:val="24"/>
          <w:szCs w:val="24"/>
          <w:vertAlign w:val="superscript"/>
        </w:rPr>
        <w:t>nd</w:t>
      </w:r>
      <w:r w:rsidRPr="00387CDE">
        <w:rPr>
          <w:rFonts w:cstheme="minorHAnsi"/>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387CDE">
        <w:rPr>
          <w:rFonts w:cstheme="minorHAnsi"/>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87CDE">
        <w:rPr>
          <w:rFonts w:cstheme="minorHAnsi"/>
          <w:sz w:val="24"/>
          <w:szCs w:val="24"/>
          <w:vertAlign w:val="superscript"/>
        </w:rPr>
        <w:t>st</w:t>
      </w:r>
      <w:r w:rsidRPr="00387CDE">
        <w:rPr>
          <w:rFonts w:cstheme="minorHAnsi"/>
          <w:sz w:val="24"/>
          <w:szCs w:val="24"/>
        </w:rPr>
        <w:t xml:space="preserve"> Kings 2:35, and that Herod appointed a number of High Priests, in which there was at least two living during the Son Jesus’ reign &amp; Father Stephen’s reign, such as Annas </w:t>
      </w:r>
      <w:r w:rsidRPr="00387CDE">
        <w:rPr>
          <w:rFonts w:cstheme="minorHAnsi"/>
          <w:sz w:val="24"/>
          <w:szCs w:val="24"/>
        </w:rPr>
        <w:lastRenderedPageBreak/>
        <w:t>and Joseph Ben Caiaphas. The age limit of the High Priest is 20 years old according to 2</w:t>
      </w:r>
      <w:r w:rsidRPr="00387CDE">
        <w:rPr>
          <w:rFonts w:cstheme="minorHAnsi"/>
          <w:sz w:val="24"/>
          <w:szCs w:val="24"/>
          <w:vertAlign w:val="superscript"/>
        </w:rPr>
        <w:t>nd</w:t>
      </w:r>
      <w:r w:rsidRPr="00387CDE">
        <w:rPr>
          <w:rFonts w:cstheme="minorHAnsi"/>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387CDE">
        <w:rPr>
          <w:rFonts w:cstheme="minorHAnsi"/>
          <w:sz w:val="24"/>
          <w:szCs w:val="24"/>
          <w:vertAlign w:val="superscript"/>
        </w:rPr>
        <w:t>nd</w:t>
      </w:r>
      <w:r w:rsidRPr="00387CDE">
        <w:rPr>
          <w:rFonts w:cstheme="minorHAnsi"/>
          <w:sz w:val="24"/>
          <w:szCs w:val="24"/>
        </w:rPr>
        <w:t xml:space="preserve"> Chronicles 26:20 and High Priest (modern day is Captain or Chief of Police) in 2</w:t>
      </w:r>
      <w:r w:rsidRPr="00387CDE">
        <w:rPr>
          <w:rFonts w:cstheme="minorHAnsi"/>
          <w:sz w:val="24"/>
          <w:szCs w:val="24"/>
          <w:vertAlign w:val="superscript"/>
        </w:rPr>
        <w:t>nd</w:t>
      </w:r>
      <w:r w:rsidRPr="00387CDE">
        <w:rPr>
          <w:rFonts w:cstheme="minorHAnsi"/>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87CDE">
        <w:rPr>
          <w:rFonts w:cstheme="minorHAnsi"/>
          <w:sz w:val="24"/>
          <w:szCs w:val="24"/>
          <w:vertAlign w:val="superscript"/>
        </w:rPr>
        <w:t>st</w:t>
      </w:r>
      <w:r w:rsidRPr="00387CDE">
        <w:rPr>
          <w:rFonts w:cstheme="minorHAnsi"/>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87CDE">
        <w:rPr>
          <w:rFonts w:cstheme="minorHAnsi"/>
          <w:b/>
          <w:sz w:val="24"/>
          <w:szCs w:val="24"/>
        </w:rPr>
        <w:t>Holy to Yahweh</w:t>
      </w:r>
      <w:r w:rsidRPr="00387CDE">
        <w:rPr>
          <w:rFonts w:cstheme="minorHAnsi"/>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387CDE">
        <w:rPr>
          <w:rFonts w:cstheme="minorHAnsi"/>
          <w:sz w:val="24"/>
          <w:szCs w:val="24"/>
        </w:rPr>
        <w:lastRenderedPageBreak/>
        <w:t>would release &amp; expunge the Manslayer’s guilt in Numbers 35:25, 28, 32-33 &amp; Joshua 20:6. There are a number of terms referring to leading Priests other than the High Priest: The Anointed Priest in 2</w:t>
      </w:r>
      <w:r w:rsidRPr="00387CDE">
        <w:rPr>
          <w:rFonts w:cstheme="minorHAnsi"/>
          <w:sz w:val="24"/>
          <w:szCs w:val="24"/>
          <w:vertAlign w:val="superscript"/>
        </w:rPr>
        <w:t>nd</w:t>
      </w:r>
      <w:r w:rsidRPr="00387CDE">
        <w:rPr>
          <w:rFonts w:cstheme="minorHAnsi"/>
          <w:sz w:val="24"/>
          <w:szCs w:val="24"/>
        </w:rPr>
        <w:t xml:space="preserve"> Maccabees 1:10, the Chief Priests in Ezra 8:29; 10:5 &amp; Nehemiah 12:7, and the Senior Priests in 2</w:t>
      </w:r>
      <w:r w:rsidRPr="00387CDE">
        <w:rPr>
          <w:rFonts w:cstheme="minorHAnsi"/>
          <w:sz w:val="24"/>
          <w:szCs w:val="24"/>
          <w:vertAlign w:val="superscript"/>
        </w:rPr>
        <w:t>nd</w:t>
      </w:r>
      <w:r w:rsidRPr="00387CDE">
        <w:rPr>
          <w:rFonts w:cstheme="minorHAnsi"/>
          <w:sz w:val="24"/>
          <w:szCs w:val="24"/>
        </w:rPr>
        <w:t xml:space="preserve"> Kings 19:2; Isaiah 37:2 &amp; Jeremiah 19:1. Zephaniah was described as the Second Priest in 2</w:t>
      </w:r>
      <w:r w:rsidRPr="00387CDE">
        <w:rPr>
          <w:rFonts w:cstheme="minorHAnsi"/>
          <w:sz w:val="24"/>
          <w:szCs w:val="24"/>
          <w:vertAlign w:val="superscript"/>
        </w:rPr>
        <w:t>nd</w:t>
      </w:r>
      <w:r w:rsidRPr="00387CDE">
        <w:rPr>
          <w:rFonts w:cstheme="minorHAnsi"/>
          <w:sz w:val="24"/>
          <w:szCs w:val="24"/>
        </w:rPr>
        <w:t xml:space="preserve"> Kings 25:18 &amp; Jeremiah 52:24. Pashur was the Chief Officer in the House of the Father Stephen in Jeremiah 20:1.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87CDE">
        <w:rPr>
          <w:rFonts w:cstheme="minorHAnsi"/>
          <w:sz w:val="24"/>
          <w:szCs w:val="24"/>
          <w:vertAlign w:val="superscript"/>
        </w:rPr>
        <w:t>st</w:t>
      </w:r>
      <w:r w:rsidRPr="00387CDE">
        <w:rPr>
          <w:rFonts w:cstheme="minorHAnsi"/>
          <w:sz w:val="24"/>
          <w:szCs w:val="24"/>
        </w:rPr>
        <w:t xml:space="preserve"> Samuel 1:9; 2:11. 5. Ahimelech in 1</w:t>
      </w:r>
      <w:r w:rsidRPr="00387CDE">
        <w:rPr>
          <w:rFonts w:cstheme="minorHAnsi"/>
          <w:sz w:val="24"/>
          <w:szCs w:val="24"/>
          <w:vertAlign w:val="superscript"/>
        </w:rPr>
        <w:t>st</w:t>
      </w:r>
      <w:r w:rsidRPr="00387CDE">
        <w:rPr>
          <w:rFonts w:cstheme="minorHAnsi"/>
          <w:sz w:val="24"/>
          <w:szCs w:val="24"/>
        </w:rPr>
        <w:t xml:space="preserve"> Samuel 21:1-2; 22:11. 6. Abiathar in 2</w:t>
      </w:r>
      <w:r w:rsidRPr="00387CDE">
        <w:rPr>
          <w:rFonts w:cstheme="minorHAnsi"/>
          <w:sz w:val="24"/>
          <w:szCs w:val="24"/>
          <w:vertAlign w:val="superscript"/>
        </w:rPr>
        <w:t>nd</w:t>
      </w:r>
      <w:r w:rsidRPr="00387CDE">
        <w:rPr>
          <w:rFonts w:cstheme="minorHAnsi"/>
          <w:sz w:val="24"/>
          <w:szCs w:val="24"/>
        </w:rPr>
        <w:t xml:space="preserve"> Samuel 20:25 &amp; 1</w:t>
      </w:r>
      <w:r w:rsidRPr="00387CDE">
        <w:rPr>
          <w:rFonts w:cstheme="minorHAnsi"/>
          <w:sz w:val="24"/>
          <w:szCs w:val="24"/>
          <w:vertAlign w:val="superscript"/>
        </w:rPr>
        <w:t>st</w:t>
      </w:r>
      <w:r w:rsidRPr="00387CDE">
        <w:rPr>
          <w:rFonts w:cstheme="minorHAnsi"/>
          <w:sz w:val="24"/>
          <w:szCs w:val="24"/>
        </w:rPr>
        <w:t xml:space="preserve"> Kings 2:26-27. 7. Zadok in 1</w:t>
      </w:r>
      <w:r w:rsidRPr="00387CDE">
        <w:rPr>
          <w:rFonts w:cstheme="minorHAnsi"/>
          <w:sz w:val="24"/>
          <w:szCs w:val="24"/>
          <w:vertAlign w:val="superscript"/>
        </w:rPr>
        <w:t>st</w:t>
      </w:r>
      <w:r w:rsidRPr="00387CDE">
        <w:rPr>
          <w:rFonts w:cstheme="minorHAnsi"/>
          <w:sz w:val="24"/>
          <w:szCs w:val="24"/>
        </w:rPr>
        <w:t xml:space="preserve"> Kings 2:35 &amp; 1</w:t>
      </w:r>
      <w:r w:rsidRPr="00387CDE">
        <w:rPr>
          <w:rFonts w:cstheme="minorHAnsi"/>
          <w:sz w:val="24"/>
          <w:szCs w:val="24"/>
          <w:vertAlign w:val="superscript"/>
        </w:rPr>
        <w:t>st</w:t>
      </w:r>
      <w:r w:rsidRPr="00387CDE">
        <w:rPr>
          <w:rFonts w:cstheme="minorHAnsi"/>
          <w:sz w:val="24"/>
          <w:szCs w:val="24"/>
        </w:rPr>
        <w:t xml:space="preserve"> Chronicles 29:22. 8. Azariah in 1</w:t>
      </w:r>
      <w:r w:rsidRPr="00387CDE">
        <w:rPr>
          <w:rFonts w:cstheme="minorHAnsi"/>
          <w:sz w:val="24"/>
          <w:szCs w:val="24"/>
          <w:vertAlign w:val="superscript"/>
        </w:rPr>
        <w:t>st</w:t>
      </w:r>
      <w:r w:rsidRPr="00387CDE">
        <w:rPr>
          <w:rFonts w:cstheme="minorHAnsi"/>
          <w:sz w:val="24"/>
          <w:szCs w:val="24"/>
        </w:rPr>
        <w:t xml:space="preserve"> Kings 4:2. 9. Amariah in 2</w:t>
      </w:r>
      <w:r w:rsidRPr="00387CDE">
        <w:rPr>
          <w:rFonts w:cstheme="minorHAnsi"/>
          <w:sz w:val="24"/>
          <w:szCs w:val="24"/>
          <w:vertAlign w:val="superscript"/>
        </w:rPr>
        <w:t>nd</w:t>
      </w:r>
      <w:r w:rsidRPr="00387CDE">
        <w:rPr>
          <w:rFonts w:cstheme="minorHAnsi"/>
          <w:sz w:val="24"/>
          <w:szCs w:val="24"/>
        </w:rPr>
        <w:t xml:space="preserve"> Chronicles 19:11. 10. Jehoiada in 2</w:t>
      </w:r>
      <w:r w:rsidRPr="00387CDE">
        <w:rPr>
          <w:rFonts w:cstheme="minorHAnsi"/>
          <w:sz w:val="24"/>
          <w:szCs w:val="24"/>
          <w:vertAlign w:val="superscript"/>
        </w:rPr>
        <w:t>nd</w:t>
      </w:r>
      <w:r w:rsidRPr="00387CDE">
        <w:rPr>
          <w:rFonts w:cstheme="minorHAnsi"/>
          <w:sz w:val="24"/>
          <w:szCs w:val="24"/>
        </w:rPr>
        <w:t xml:space="preserve"> Kings 11:9-10, 15; 12:7, 9-10. 11. Azariah in 2</w:t>
      </w:r>
      <w:r w:rsidRPr="00387CDE">
        <w:rPr>
          <w:rFonts w:cstheme="minorHAnsi"/>
          <w:sz w:val="24"/>
          <w:szCs w:val="24"/>
          <w:vertAlign w:val="superscript"/>
        </w:rPr>
        <w:t>nd</w:t>
      </w:r>
      <w:r w:rsidRPr="00387CDE">
        <w:rPr>
          <w:rFonts w:cstheme="minorHAnsi"/>
          <w:sz w:val="24"/>
          <w:szCs w:val="24"/>
        </w:rPr>
        <w:t xml:space="preserve"> Chronicles 26:20. 12. Uriah in 2</w:t>
      </w:r>
      <w:r w:rsidRPr="00387CDE">
        <w:rPr>
          <w:rFonts w:cstheme="minorHAnsi"/>
          <w:sz w:val="24"/>
          <w:szCs w:val="24"/>
          <w:vertAlign w:val="superscript"/>
        </w:rPr>
        <w:t>nd</w:t>
      </w:r>
      <w:r w:rsidRPr="00387CDE">
        <w:rPr>
          <w:rFonts w:cstheme="minorHAnsi"/>
          <w:sz w:val="24"/>
          <w:szCs w:val="24"/>
        </w:rPr>
        <w:t xml:space="preserve"> Kings 16:10-16. 13. Hilkiah in 2</w:t>
      </w:r>
      <w:r w:rsidRPr="00387CDE">
        <w:rPr>
          <w:rFonts w:cstheme="minorHAnsi"/>
          <w:sz w:val="24"/>
          <w:szCs w:val="24"/>
          <w:vertAlign w:val="superscript"/>
        </w:rPr>
        <w:t>nd</w:t>
      </w:r>
      <w:r w:rsidRPr="00387CDE">
        <w:rPr>
          <w:rFonts w:cstheme="minorHAnsi"/>
          <w:sz w:val="24"/>
          <w:szCs w:val="24"/>
        </w:rPr>
        <w:t xml:space="preserve"> Kings 22:10, 12, 14; 22:4, 8; 23:4. 14. Seraiah in 2</w:t>
      </w:r>
      <w:r w:rsidRPr="00387CDE">
        <w:rPr>
          <w:rFonts w:cstheme="minorHAnsi"/>
          <w:sz w:val="24"/>
          <w:szCs w:val="24"/>
          <w:vertAlign w:val="superscript"/>
        </w:rPr>
        <w:t>nd</w:t>
      </w:r>
      <w:r w:rsidRPr="00387CDE">
        <w:rPr>
          <w:rFonts w:cstheme="minorHAnsi"/>
          <w:sz w:val="24"/>
          <w:szCs w:val="24"/>
        </w:rPr>
        <w:t xml:space="preserve"> Kings 25:18. 15. Joshua in Haggai 1:1, 12, 14; 2:2, 4; Ezra chapter 3 &amp; Zechariah 3:6-7; 4:14; 6:9-15. 16. Eliashib in Nehemiah 3:1, 20. 17. Simon the Just in Sirach 50:1-21. 18. Onias III in 1</w:t>
      </w:r>
      <w:r w:rsidRPr="00387CDE">
        <w:rPr>
          <w:rFonts w:cstheme="minorHAnsi"/>
          <w:sz w:val="24"/>
          <w:szCs w:val="24"/>
          <w:vertAlign w:val="superscript"/>
        </w:rPr>
        <w:t>st</w:t>
      </w:r>
      <w:r w:rsidRPr="00387CDE">
        <w:rPr>
          <w:rFonts w:cstheme="minorHAnsi"/>
          <w:sz w:val="24"/>
          <w:szCs w:val="24"/>
        </w:rPr>
        <w:t xml:space="preserve"> Maccabees 12:7 &amp; 2</w:t>
      </w:r>
      <w:r w:rsidRPr="00387CDE">
        <w:rPr>
          <w:rFonts w:cstheme="minorHAnsi"/>
          <w:sz w:val="24"/>
          <w:szCs w:val="24"/>
          <w:vertAlign w:val="superscript"/>
        </w:rPr>
        <w:t>nd</w:t>
      </w:r>
      <w:r w:rsidRPr="00387CDE">
        <w:rPr>
          <w:rFonts w:cstheme="minorHAnsi"/>
          <w:sz w:val="24"/>
          <w:szCs w:val="24"/>
        </w:rPr>
        <w:t xml:space="preserve"> Maccabees 3:1. 19. Jason in 2</w:t>
      </w:r>
      <w:r w:rsidRPr="00387CDE">
        <w:rPr>
          <w:rFonts w:cstheme="minorHAnsi"/>
          <w:sz w:val="24"/>
          <w:szCs w:val="24"/>
          <w:vertAlign w:val="superscript"/>
        </w:rPr>
        <w:t>nd</w:t>
      </w:r>
      <w:r w:rsidRPr="00387CDE">
        <w:rPr>
          <w:rFonts w:cstheme="minorHAnsi"/>
          <w:sz w:val="24"/>
          <w:szCs w:val="24"/>
        </w:rPr>
        <w:t xml:space="preserve"> Maccabees 4:7-10, 18-20 &amp; 4</w:t>
      </w:r>
      <w:r w:rsidRPr="00387CDE">
        <w:rPr>
          <w:rFonts w:cstheme="minorHAnsi"/>
          <w:sz w:val="24"/>
          <w:szCs w:val="24"/>
          <w:vertAlign w:val="superscript"/>
        </w:rPr>
        <w:t>th</w:t>
      </w:r>
      <w:r w:rsidRPr="00387CDE">
        <w:rPr>
          <w:rFonts w:cstheme="minorHAnsi"/>
          <w:sz w:val="24"/>
          <w:szCs w:val="24"/>
        </w:rPr>
        <w:t xml:space="preserve"> Maccabees 4:16. 20. Menelaus in 2</w:t>
      </w:r>
      <w:r w:rsidRPr="00387CDE">
        <w:rPr>
          <w:rFonts w:cstheme="minorHAnsi"/>
          <w:sz w:val="24"/>
          <w:szCs w:val="24"/>
          <w:vertAlign w:val="superscript"/>
        </w:rPr>
        <w:t>nd</w:t>
      </w:r>
      <w:r w:rsidRPr="00387CDE">
        <w:rPr>
          <w:rFonts w:cstheme="minorHAnsi"/>
          <w:sz w:val="24"/>
          <w:szCs w:val="24"/>
        </w:rPr>
        <w:t xml:space="preserve"> Maccabees 4:23-26. 21. Alcimus in 1</w:t>
      </w:r>
      <w:r w:rsidRPr="00387CDE">
        <w:rPr>
          <w:rFonts w:cstheme="minorHAnsi"/>
          <w:sz w:val="24"/>
          <w:szCs w:val="24"/>
          <w:vertAlign w:val="superscript"/>
        </w:rPr>
        <w:t>st</w:t>
      </w:r>
      <w:r w:rsidRPr="00387CDE">
        <w:rPr>
          <w:rFonts w:cstheme="minorHAnsi"/>
          <w:sz w:val="24"/>
          <w:szCs w:val="24"/>
        </w:rPr>
        <w:t xml:space="preserve"> Maccabees 7:9. 22. Jonathan Maccabee is in 1</w:t>
      </w:r>
      <w:r w:rsidRPr="00387CDE">
        <w:rPr>
          <w:rFonts w:cstheme="minorHAnsi"/>
          <w:sz w:val="24"/>
          <w:szCs w:val="24"/>
          <w:vertAlign w:val="superscript"/>
        </w:rPr>
        <w:t>st</w:t>
      </w:r>
      <w:r w:rsidRPr="00387CDE">
        <w:rPr>
          <w:rFonts w:cstheme="minorHAnsi"/>
          <w:sz w:val="24"/>
          <w:szCs w:val="24"/>
        </w:rPr>
        <w:t xml:space="preserve"> Maccabees 10:20; 14:30. 23. Simon Maccabee is in 1</w:t>
      </w:r>
      <w:r w:rsidRPr="00387CDE">
        <w:rPr>
          <w:rFonts w:cstheme="minorHAnsi"/>
          <w:sz w:val="24"/>
          <w:szCs w:val="24"/>
          <w:vertAlign w:val="superscript"/>
        </w:rPr>
        <w:t>st</w:t>
      </w:r>
      <w:r w:rsidRPr="00387CDE">
        <w:rPr>
          <w:rFonts w:cstheme="minorHAnsi"/>
          <w:sz w:val="24"/>
          <w:szCs w:val="24"/>
        </w:rPr>
        <w:t xml:space="preserve"> Maccabees 14:20, 24. John Hyrcanus in 1</w:t>
      </w:r>
      <w:r w:rsidRPr="00387CDE">
        <w:rPr>
          <w:rFonts w:cstheme="minorHAnsi"/>
          <w:sz w:val="24"/>
          <w:szCs w:val="24"/>
          <w:vertAlign w:val="superscript"/>
        </w:rPr>
        <w:t>st</w:t>
      </w:r>
      <w:r w:rsidRPr="00387CDE">
        <w:rPr>
          <w:rFonts w:cstheme="minorHAnsi"/>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387CDE">
        <w:rPr>
          <w:rFonts w:cstheme="minorHAnsi"/>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87CDE">
        <w:rPr>
          <w:rFonts w:cstheme="minorHAnsi"/>
          <w:sz w:val="24"/>
          <w:szCs w:val="24"/>
          <w:vertAlign w:val="superscript"/>
        </w:rPr>
        <w:t>nd</w:t>
      </w:r>
      <w:r w:rsidRPr="00387CDE">
        <w:rPr>
          <w:rFonts w:cstheme="minorHAnsi"/>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87CDE">
        <w:rPr>
          <w:rFonts w:cstheme="minorHAnsi"/>
          <w:sz w:val="24"/>
          <w:szCs w:val="24"/>
          <w:vertAlign w:val="superscript"/>
        </w:rPr>
        <w:t>st</w:t>
      </w:r>
      <w:r w:rsidRPr="00387CDE">
        <w:rPr>
          <w:rFonts w:cstheme="minorHAnsi"/>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387CDE">
        <w:rPr>
          <w:rFonts w:cstheme="minorHAnsi"/>
          <w:sz w:val="24"/>
          <w:szCs w:val="24"/>
        </w:rPr>
        <w:lastRenderedPageBreak/>
        <w:t>memorial is in Exodus 28:12, 29. 5. Enquiring of the Father Stephen by the Urim and Thummim is in 1</w:t>
      </w:r>
      <w:r w:rsidRPr="00387CDE">
        <w:rPr>
          <w:rFonts w:cstheme="minorHAnsi"/>
          <w:sz w:val="24"/>
          <w:szCs w:val="24"/>
          <w:vertAlign w:val="superscript"/>
        </w:rPr>
        <w:t>st</w:t>
      </w:r>
      <w:r w:rsidRPr="00387CDE">
        <w:rPr>
          <w:rFonts w:cstheme="minorHAnsi"/>
          <w:sz w:val="24"/>
          <w:szCs w:val="24"/>
        </w:rPr>
        <w:t xml:space="preserve"> Samuel 23:9-12; 30:7, 8. 6. Consecrating the Levities in Numbers 9:11-21. 7. Appointing Priests to offices is in 1</w:t>
      </w:r>
      <w:r w:rsidRPr="00387CDE">
        <w:rPr>
          <w:rFonts w:cstheme="minorHAnsi"/>
          <w:sz w:val="24"/>
          <w:szCs w:val="24"/>
          <w:vertAlign w:val="superscript"/>
        </w:rPr>
        <w:t>st</w:t>
      </w:r>
      <w:r w:rsidRPr="00387CDE">
        <w:rPr>
          <w:rFonts w:cstheme="minorHAnsi"/>
          <w:sz w:val="24"/>
          <w:szCs w:val="24"/>
        </w:rPr>
        <w:t xml:space="preserve"> Samuel 2:36. 8. Taking charge of money collected in the sacred treasury in 2</w:t>
      </w:r>
      <w:r w:rsidRPr="00387CDE">
        <w:rPr>
          <w:rFonts w:cstheme="minorHAnsi"/>
          <w:sz w:val="24"/>
          <w:szCs w:val="24"/>
          <w:vertAlign w:val="superscript"/>
        </w:rPr>
        <w:t>nd</w:t>
      </w:r>
      <w:r w:rsidRPr="00387CDE">
        <w:rPr>
          <w:rFonts w:cstheme="minorHAnsi"/>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387CDE">
        <w:rPr>
          <w:rFonts w:cstheme="minorHAnsi"/>
          <w:sz w:val="24"/>
          <w:szCs w:val="24"/>
          <w:vertAlign w:val="superscript"/>
        </w:rPr>
        <w:t>nd</w:t>
      </w:r>
      <w:r w:rsidRPr="00387CDE">
        <w:rPr>
          <w:rFonts w:cstheme="minorHAnsi"/>
          <w:sz w:val="24"/>
          <w:szCs w:val="24"/>
        </w:rPr>
        <w:t xml:space="preserve"> Samuel 15:24 &amp; Luke 3:2. The Deputy of the High Priest is called: A. The Second Priest in 2</w:t>
      </w:r>
      <w:r w:rsidRPr="00387CDE">
        <w:rPr>
          <w:rFonts w:cstheme="minorHAnsi"/>
          <w:sz w:val="24"/>
          <w:szCs w:val="24"/>
          <w:vertAlign w:val="superscript"/>
        </w:rPr>
        <w:t>nd</w:t>
      </w:r>
      <w:r w:rsidRPr="00387CDE">
        <w:rPr>
          <w:rFonts w:cstheme="minorHAnsi"/>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87CDE">
        <w:rPr>
          <w:rFonts w:cstheme="minorHAnsi"/>
          <w:sz w:val="24"/>
          <w:szCs w:val="24"/>
          <w:vertAlign w:val="superscript"/>
        </w:rPr>
        <w:t>st</w:t>
      </w:r>
      <w:r w:rsidRPr="00387CDE">
        <w:rPr>
          <w:rFonts w:cstheme="minorHAnsi"/>
          <w:sz w:val="24"/>
          <w:szCs w:val="24"/>
        </w:rPr>
        <w:t xml:space="preserve"> Samuel 2:27-36. Sometimes deposed by Kings because of political affiliations is in 1</w:t>
      </w:r>
      <w:r w:rsidRPr="00387CDE">
        <w:rPr>
          <w:rFonts w:cstheme="minorHAnsi"/>
          <w:sz w:val="24"/>
          <w:szCs w:val="24"/>
          <w:vertAlign w:val="superscript"/>
        </w:rPr>
        <w:t>st</w:t>
      </w:r>
      <w:r w:rsidRPr="00387CDE">
        <w:rPr>
          <w:rFonts w:cstheme="minorHAnsi"/>
          <w:sz w:val="24"/>
          <w:szCs w:val="24"/>
        </w:rPr>
        <w:t xml:space="preserve"> Kings 2:27. The Office made annual by the Romans is in John 11:49-</w:t>
      </w:r>
      <w:r w:rsidRPr="00387CDE">
        <w:rPr>
          <w:rFonts w:cstheme="minorHAnsi"/>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87CDE">
        <w:rPr>
          <w:rFonts w:cstheme="minorHAnsi"/>
          <w:sz w:val="24"/>
          <w:szCs w:val="24"/>
          <w:vertAlign w:val="superscript"/>
        </w:rPr>
        <w:t>nd</w:t>
      </w:r>
      <w:r w:rsidRPr="00387CDE">
        <w:rPr>
          <w:rFonts w:cstheme="minorHAnsi"/>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44971" w:rsidRPr="00387CDE" w:rsidRDefault="00F44971" w:rsidP="00F44971">
      <w:pPr>
        <w:spacing w:line="480" w:lineRule="auto"/>
        <w:jc w:val="center"/>
        <w:rPr>
          <w:rFonts w:cstheme="minorHAnsi"/>
          <w:b/>
          <w:sz w:val="24"/>
          <w:szCs w:val="24"/>
        </w:rPr>
      </w:pPr>
      <w:r w:rsidRPr="00387CDE">
        <w:rPr>
          <w:rFonts w:cstheme="minorHAnsi"/>
          <w:b/>
          <w:sz w:val="24"/>
          <w:szCs w:val="24"/>
        </w:rPr>
        <w:t>The Godly Sergeants</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Sergeants are also known as Priests. The Sergeants Institution [NCO Corps-Noncommissioned Officers] in the OT: Pagan Sergeants in the OT is in 1</w:t>
      </w:r>
      <w:r w:rsidRPr="00387CDE">
        <w:rPr>
          <w:rFonts w:cstheme="minorHAnsi"/>
          <w:sz w:val="24"/>
          <w:szCs w:val="24"/>
          <w:vertAlign w:val="superscript"/>
        </w:rPr>
        <w:t>st</w:t>
      </w:r>
      <w:r w:rsidRPr="00387CDE">
        <w:rPr>
          <w:rFonts w:cstheme="minorHAnsi"/>
          <w:sz w:val="24"/>
          <w:szCs w:val="24"/>
        </w:rPr>
        <w:t xml:space="preserve"> Samuel 6:1-2; 2</w:t>
      </w:r>
      <w:r w:rsidRPr="00387CDE">
        <w:rPr>
          <w:rFonts w:cstheme="minorHAnsi"/>
          <w:sz w:val="24"/>
          <w:szCs w:val="24"/>
          <w:vertAlign w:val="superscript"/>
        </w:rPr>
        <w:t>nd</w:t>
      </w:r>
      <w:r w:rsidRPr="00387CDE">
        <w:rPr>
          <w:rFonts w:cstheme="minorHAnsi"/>
          <w:sz w:val="24"/>
          <w:szCs w:val="24"/>
        </w:rPr>
        <w:t xml:space="preserve"> Kings 23:5; Hosea 10:5 &amp; Zephaniah 1:4. The Special Status of Sergeants is in Ezra 1:5; Isaiah 24:2; Hosea 4:9 &amp; Micah 3:11. Associated with the Descendants of Levi and Aaron: The exclusive nature of the NCO </w:t>
      </w:r>
      <w:r w:rsidRPr="00387CDE">
        <w:rPr>
          <w:rFonts w:cstheme="minorHAnsi"/>
          <w:sz w:val="24"/>
          <w:szCs w:val="24"/>
        </w:rPr>
        <w:lastRenderedPageBreak/>
        <w:t>Corps known as the Priesthood is in 1</w:t>
      </w:r>
      <w:r w:rsidRPr="00387CDE">
        <w:rPr>
          <w:rFonts w:cstheme="minorHAnsi"/>
          <w:sz w:val="24"/>
          <w:szCs w:val="24"/>
          <w:vertAlign w:val="superscript"/>
        </w:rPr>
        <w:t>st</w:t>
      </w:r>
      <w:r w:rsidRPr="00387CDE">
        <w:rPr>
          <w:rFonts w:cstheme="minorHAnsi"/>
          <w:sz w:val="24"/>
          <w:szCs w:val="24"/>
        </w:rPr>
        <w:t xml:space="preserve"> Chronicles 6:49; Exodus 6:16-20; 28:1; 29:44; 30:30; Numbers 16:40; Jeremiah 33:21 &amp; Deuteronomy 18:1. Micah’s Sergeant is in Judges 17:13. The Shiloh Priesthood or NCO Corps is in 1</w:t>
      </w:r>
      <w:r w:rsidRPr="00387CDE">
        <w:rPr>
          <w:rFonts w:cstheme="minorHAnsi"/>
          <w:sz w:val="24"/>
          <w:szCs w:val="24"/>
          <w:vertAlign w:val="superscript"/>
        </w:rPr>
        <w:t>st</w:t>
      </w:r>
      <w:r w:rsidRPr="00387CDE">
        <w:rPr>
          <w:rFonts w:cstheme="minorHAnsi"/>
          <w:sz w:val="24"/>
          <w:szCs w:val="24"/>
        </w:rPr>
        <w:t xml:space="preserve"> Chronicles 6:27; 24:3. The Sergeants of Dan is in Judges 18:30. The Descendants of Zadok is in Ezekiel 44:15-16; 2</w:t>
      </w:r>
      <w:r w:rsidRPr="00387CDE">
        <w:rPr>
          <w:rFonts w:cstheme="minorHAnsi"/>
          <w:sz w:val="24"/>
          <w:szCs w:val="24"/>
          <w:vertAlign w:val="superscript"/>
        </w:rPr>
        <w:t>nd</w:t>
      </w:r>
      <w:r w:rsidRPr="00387CDE">
        <w:rPr>
          <w:rFonts w:cstheme="minorHAnsi"/>
          <w:sz w:val="24"/>
          <w:szCs w:val="24"/>
        </w:rPr>
        <w:t xml:space="preserve"> Samuel 8:17 &amp; 1</w:t>
      </w:r>
      <w:r w:rsidRPr="00387CDE">
        <w:rPr>
          <w:rFonts w:cstheme="minorHAnsi"/>
          <w:sz w:val="24"/>
          <w:szCs w:val="24"/>
          <w:vertAlign w:val="superscript"/>
        </w:rPr>
        <w:t>st</w:t>
      </w:r>
      <w:r w:rsidRPr="00387CDE">
        <w:rPr>
          <w:rFonts w:cstheme="minorHAnsi"/>
          <w:sz w:val="24"/>
          <w:szCs w:val="24"/>
        </w:rPr>
        <w:t xml:space="preserve"> Chronicles 6:50-53; 24:3. The Criticism of the Sergeants Appointments that were not Levitical is in 1</w:t>
      </w:r>
      <w:r w:rsidRPr="00387CDE">
        <w:rPr>
          <w:rFonts w:cstheme="minorHAnsi"/>
          <w:sz w:val="24"/>
          <w:szCs w:val="24"/>
          <w:vertAlign w:val="superscript"/>
        </w:rPr>
        <w:t>st</w:t>
      </w:r>
      <w:r w:rsidRPr="00387CDE">
        <w:rPr>
          <w:rFonts w:cstheme="minorHAnsi"/>
          <w:sz w:val="24"/>
          <w:szCs w:val="24"/>
        </w:rPr>
        <w:t xml:space="preserve"> Kings 12:31; 13:33 &amp; 2</w:t>
      </w:r>
      <w:r w:rsidRPr="00387CDE">
        <w:rPr>
          <w:rFonts w:cstheme="minorHAnsi"/>
          <w:sz w:val="24"/>
          <w:szCs w:val="24"/>
          <w:vertAlign w:val="superscript"/>
        </w:rPr>
        <w:t>nd</w:t>
      </w:r>
      <w:r w:rsidRPr="00387CDE">
        <w:rPr>
          <w:rFonts w:cstheme="minorHAnsi"/>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87CDE">
        <w:rPr>
          <w:rFonts w:cstheme="minorHAnsi"/>
          <w:sz w:val="24"/>
          <w:szCs w:val="24"/>
          <w:vertAlign w:val="superscript"/>
        </w:rPr>
        <w:t>st</w:t>
      </w:r>
      <w:r w:rsidRPr="00387CDE">
        <w:rPr>
          <w:rFonts w:cstheme="minorHAnsi"/>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387CDE">
        <w:rPr>
          <w:rFonts w:cstheme="minorHAnsi"/>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387CDE">
        <w:rPr>
          <w:rFonts w:cstheme="minorHAnsi"/>
          <w:sz w:val="24"/>
          <w:szCs w:val="24"/>
          <w:vertAlign w:val="superscript"/>
        </w:rPr>
        <w:t>st</w:t>
      </w:r>
      <w:r w:rsidRPr="00387CDE">
        <w:rPr>
          <w:rFonts w:cstheme="minorHAnsi"/>
          <w:sz w:val="24"/>
          <w:szCs w:val="24"/>
        </w:rPr>
        <w:t xml:space="preserve"> Chronicles 9:30. The Sergeants led the Nation: As Role Models is in Malachi 2:6. As Teachers is in Ezekiel 44:23; Leviticus 10:10; Deuteronomy 31:10-13; Ezra 7:6 &amp; Malachi 2:7. As Judges is in Deuteronomy 17:9; 19:17; 21:5; 2</w:t>
      </w:r>
      <w:r w:rsidRPr="00387CDE">
        <w:rPr>
          <w:rFonts w:cstheme="minorHAnsi"/>
          <w:sz w:val="24"/>
          <w:szCs w:val="24"/>
          <w:vertAlign w:val="superscript"/>
        </w:rPr>
        <w:t>nd</w:t>
      </w:r>
      <w:r w:rsidRPr="00387CDE">
        <w:rPr>
          <w:rFonts w:cstheme="minorHAnsi"/>
          <w:sz w:val="24"/>
          <w:szCs w:val="24"/>
        </w:rPr>
        <w:t xml:space="preserve"> Chronicles 19:8 &amp; Ezekiel 44:24. As Encouragers in Fights, Battles and Wars to Win and be Courageous &amp; Victorious is in Numbers 10:8; Joshua 6:4 &amp; 2</w:t>
      </w:r>
      <w:r w:rsidRPr="00387CDE">
        <w:rPr>
          <w:rFonts w:cstheme="minorHAnsi"/>
          <w:sz w:val="24"/>
          <w:szCs w:val="24"/>
          <w:vertAlign w:val="superscript"/>
        </w:rPr>
        <w:t>nd</w:t>
      </w:r>
      <w:r w:rsidRPr="00387CDE">
        <w:rPr>
          <w:rFonts w:cstheme="minorHAnsi"/>
          <w:sz w:val="24"/>
          <w:szCs w:val="24"/>
        </w:rPr>
        <w:t xml:space="preserve"> Chronicles 13:12. The Prophetic Criticism of the Sergeants is in Lamentations 4:13; Jeremiah 2:8; 6:13; Ezekiel 7:26; 22:26; Hosea 4:6-9; 6:9 &amp; Zephaniah 3:4. </w:t>
      </w:r>
    </w:p>
    <w:p w:rsidR="00F44971" w:rsidRPr="00387CDE" w:rsidRDefault="00F44971" w:rsidP="00F44971">
      <w:pPr>
        <w:spacing w:line="480" w:lineRule="auto"/>
        <w:jc w:val="both"/>
        <w:rPr>
          <w:rFonts w:cstheme="minorHAnsi"/>
          <w:sz w:val="24"/>
          <w:szCs w:val="24"/>
        </w:rPr>
      </w:pPr>
      <w:r w:rsidRPr="00387CDE">
        <w:rPr>
          <w:rFonts w:cstheme="minorHAnsi"/>
          <w:sz w:val="24"/>
          <w:szCs w:val="24"/>
        </w:rPr>
        <w:t>The Sergeant Types in the NT: Pagan Sergeants is in Acts 14:13. Jewish Sergeants: The Chief Sergeants is in Matthew 16:21. The Sadducees is in Acts 5:17. Zechariah in 1</w:t>
      </w:r>
      <w:r w:rsidRPr="00387CDE">
        <w:rPr>
          <w:rFonts w:cstheme="minorHAnsi"/>
          <w:sz w:val="24"/>
          <w:szCs w:val="24"/>
          <w:vertAlign w:val="superscript"/>
        </w:rPr>
        <w:t>st</w:t>
      </w:r>
      <w:r w:rsidRPr="00387CDE">
        <w:rPr>
          <w:rFonts w:cstheme="minorHAnsi"/>
          <w:sz w:val="24"/>
          <w:szCs w:val="24"/>
        </w:rPr>
        <w:t xml:space="preserve"> Chronicles 24:10 &amp; Luke 1:5. Emissaries to the Lord John is in John 1:19; 2</w:t>
      </w:r>
      <w:r w:rsidRPr="00387CDE">
        <w:rPr>
          <w:rFonts w:cstheme="minorHAnsi"/>
          <w:sz w:val="24"/>
          <w:szCs w:val="24"/>
          <w:vertAlign w:val="superscript"/>
        </w:rPr>
        <w:t>nd</w:t>
      </w:r>
      <w:r w:rsidRPr="00387CDE">
        <w:rPr>
          <w:rFonts w:cstheme="minorHAnsi"/>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87CDE">
        <w:rPr>
          <w:rFonts w:cstheme="minorHAnsi"/>
          <w:sz w:val="24"/>
          <w:szCs w:val="24"/>
          <w:vertAlign w:val="superscript"/>
        </w:rPr>
        <w:t>st</w:t>
      </w:r>
      <w:r w:rsidRPr="00387CDE">
        <w:rPr>
          <w:rFonts w:cstheme="minorHAnsi"/>
          <w:sz w:val="24"/>
          <w:szCs w:val="24"/>
        </w:rPr>
        <w:t xml:space="preserve"> Peter 2:5, 9. </w:t>
      </w:r>
    </w:p>
    <w:p w:rsidR="007A492C" w:rsidRPr="00387CDE" w:rsidRDefault="00F44971" w:rsidP="007A492C">
      <w:pPr>
        <w:spacing w:line="480" w:lineRule="auto"/>
        <w:jc w:val="both"/>
        <w:rPr>
          <w:rFonts w:cstheme="minorHAnsi"/>
          <w:sz w:val="24"/>
          <w:szCs w:val="24"/>
        </w:rPr>
      </w:pPr>
      <w:r w:rsidRPr="00387CDE">
        <w:rPr>
          <w:rFonts w:cstheme="minorHAnsi"/>
          <w:sz w:val="24"/>
          <w:szCs w:val="24"/>
        </w:rPr>
        <w:t xml:space="preserve">The Sergeants Tasks in the NT: The Sergeants offered Perfect Unblemished Sacrifices: Sacrifices made by Pagan Sergeants [the wrong sexual perfection that is seen &amp; leads eventually to sexual </w:t>
      </w:r>
      <w:r w:rsidRPr="00387CDE">
        <w:rPr>
          <w:rFonts w:cstheme="minorHAnsi"/>
          <w:sz w:val="24"/>
          <w:szCs w:val="24"/>
        </w:rPr>
        <w:lastRenderedPageBreak/>
        <w:t>corruption is in Proverbs 6:16-19 &amp; 2</w:t>
      </w:r>
      <w:r w:rsidRPr="00387CDE">
        <w:rPr>
          <w:rFonts w:cstheme="minorHAnsi"/>
          <w:sz w:val="24"/>
          <w:szCs w:val="24"/>
          <w:vertAlign w:val="superscript"/>
        </w:rPr>
        <w:t>nd</w:t>
      </w:r>
      <w:r w:rsidRPr="00387CDE">
        <w:rPr>
          <w:rFonts w:cstheme="minorHAnsi"/>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387CDE">
        <w:rPr>
          <w:rFonts w:cstheme="minorHAnsi"/>
          <w:sz w:val="24"/>
          <w:szCs w:val="24"/>
          <w:vertAlign w:val="superscript"/>
        </w:rPr>
        <w:t>st</w:t>
      </w:r>
      <w:r w:rsidRPr="00387CDE">
        <w:rPr>
          <w:rFonts w:cstheme="minorHAnsi"/>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87CDE">
        <w:rPr>
          <w:rFonts w:cstheme="minorHAnsi"/>
          <w:sz w:val="24"/>
          <w:szCs w:val="24"/>
          <w:vertAlign w:val="superscript"/>
        </w:rPr>
        <w:t>st</w:t>
      </w:r>
      <w:r w:rsidRPr="00387CDE">
        <w:rPr>
          <w:rFonts w:cstheme="minorHAnsi"/>
          <w:sz w:val="24"/>
          <w:szCs w:val="24"/>
        </w:rPr>
        <w:t xml:space="preserve"> Corinthians 15:1-5; 2</w:t>
      </w:r>
      <w:r w:rsidRPr="00387CDE">
        <w:rPr>
          <w:rFonts w:cstheme="minorHAnsi"/>
          <w:sz w:val="24"/>
          <w:szCs w:val="24"/>
          <w:vertAlign w:val="superscript"/>
        </w:rPr>
        <w:t>nd</w:t>
      </w:r>
      <w:r w:rsidRPr="00387CDE">
        <w:rPr>
          <w:rFonts w:cstheme="minorHAnsi"/>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7A492C" w:rsidRPr="00387CDE">
        <w:rPr>
          <w:rFonts w:cstheme="minorHAnsi"/>
          <w:sz w:val="24"/>
          <w:szCs w:val="24"/>
        </w:rPr>
        <w:t xml:space="preserve">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387CDE">
        <w:rPr>
          <w:rFonts w:cstheme="minorHAnsi"/>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xml:space="preserve">.” There is no Eternal Creature who has the ability to watch, think, obtain or discern after a minute [60 seconds] in Matthew </w:t>
      </w:r>
      <w:r w:rsidRPr="00387CDE">
        <w:rPr>
          <w:rFonts w:cstheme="minorHAnsi"/>
          <w:sz w:val="24"/>
          <w:szCs w:val="24"/>
        </w:rPr>
        <w:lastRenderedPageBreak/>
        <w:t xml:space="preserve">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2362A" w:rsidRPr="00387CDE" w:rsidRDefault="0082362A" w:rsidP="0082362A">
      <w:pPr>
        <w:spacing w:line="480" w:lineRule="auto"/>
        <w:jc w:val="both"/>
        <w:rPr>
          <w:rFonts w:cstheme="minorHAnsi"/>
          <w:sz w:val="24"/>
          <w:szCs w:val="24"/>
        </w:rPr>
      </w:pPr>
      <w:r w:rsidRPr="00387CDE">
        <w:rPr>
          <w:rFonts w:cstheme="minorHAnsi"/>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387CDE">
        <w:rPr>
          <w:rFonts w:cstheme="minorHAnsi"/>
          <w:sz w:val="24"/>
          <w:szCs w:val="24"/>
        </w:rPr>
        <w:lastRenderedPageBreak/>
        <w:t xml:space="preserve">Homosexual Laws] because forgiveness is not required in Porn Laws in Acts 7:60, but is required in Crucifixion Laws which does not handle any kind of Sexual Union in Luke chapter 23. </w:t>
      </w:r>
    </w:p>
    <w:p w:rsidR="00F46F7C" w:rsidRPr="00387CDE" w:rsidRDefault="00F46F7C" w:rsidP="00F46F7C">
      <w:pPr>
        <w:spacing w:line="480" w:lineRule="auto"/>
        <w:jc w:val="both"/>
        <w:rPr>
          <w:rFonts w:cstheme="minorHAnsi"/>
          <w:sz w:val="24"/>
          <w:szCs w:val="24"/>
        </w:rPr>
      </w:pPr>
      <w:r w:rsidRPr="00387CDE">
        <w:rPr>
          <w:rFonts w:cstheme="minorHAnsi"/>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87CDE">
        <w:rPr>
          <w:rFonts w:cstheme="minorHAnsi"/>
          <w:sz w:val="24"/>
          <w:szCs w:val="24"/>
          <w:vertAlign w:val="superscript"/>
        </w:rPr>
        <w:t>nd</w:t>
      </w:r>
      <w:r w:rsidRPr="00387CDE">
        <w:rPr>
          <w:rFonts w:cstheme="minorHAnsi"/>
          <w:sz w:val="24"/>
          <w:szCs w:val="24"/>
        </w:rPr>
        <w:t xml:space="preserve"> Single Lord called Wisdom) never dies because the Holy Biblical Law declares that but the Lord Steve (1</w:t>
      </w:r>
      <w:r w:rsidRPr="00387CDE">
        <w:rPr>
          <w:rFonts w:cstheme="minorHAnsi"/>
          <w:sz w:val="24"/>
          <w:szCs w:val="24"/>
          <w:vertAlign w:val="superscript"/>
        </w:rPr>
        <w:t>st</w:t>
      </w:r>
      <w:r w:rsidRPr="00387CDE">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46F7C" w:rsidRPr="00387CDE" w:rsidRDefault="00F46F7C" w:rsidP="00F46F7C">
      <w:pPr>
        <w:spacing w:line="480" w:lineRule="auto"/>
        <w:jc w:val="both"/>
        <w:rPr>
          <w:rFonts w:cstheme="minorHAnsi"/>
          <w:sz w:val="24"/>
          <w:szCs w:val="24"/>
        </w:rPr>
      </w:pPr>
      <w:r w:rsidRPr="00387CDE">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87CDE">
        <w:rPr>
          <w:rFonts w:cstheme="minorHAnsi"/>
          <w:sz w:val="24"/>
          <w:szCs w:val="24"/>
          <w:vertAlign w:val="superscript"/>
        </w:rPr>
        <w:t>nd</w:t>
      </w:r>
      <w:r w:rsidRPr="00387CDE">
        <w:rPr>
          <w:rFonts w:cstheme="minorHAnsi"/>
          <w:sz w:val="24"/>
          <w:szCs w:val="24"/>
        </w:rPr>
        <w:t xml:space="preserve"> Single Serpent Lucifer) never dies because the Holy Biblical Law declares that but the Lord Barabbas (1</w:t>
      </w:r>
      <w:r w:rsidRPr="00387CDE">
        <w:rPr>
          <w:rFonts w:cstheme="minorHAnsi"/>
          <w:sz w:val="24"/>
          <w:szCs w:val="24"/>
          <w:vertAlign w:val="superscript"/>
        </w:rPr>
        <w:t>st</w:t>
      </w:r>
      <w:r w:rsidRPr="00387CDE">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w:t>
      </w:r>
      <w:r w:rsidRPr="00387CDE">
        <w:rPr>
          <w:rFonts w:cstheme="minorHAnsi"/>
          <w:sz w:val="24"/>
          <w:szCs w:val="24"/>
        </w:rPr>
        <w:lastRenderedPageBreak/>
        <w:t xml:space="preserve">becomes James and receives a release &amp; expungement concerning the Eternal Sexual Sin in the Lordship of the Law in the end of Acts.  </w:t>
      </w:r>
    </w:p>
    <w:p w:rsidR="00F46F7C" w:rsidRPr="00387CDE" w:rsidRDefault="00F46F7C" w:rsidP="00F46F7C">
      <w:pPr>
        <w:spacing w:line="480" w:lineRule="auto"/>
        <w:jc w:val="both"/>
        <w:rPr>
          <w:rFonts w:cstheme="minorHAnsi"/>
          <w:sz w:val="24"/>
          <w:szCs w:val="24"/>
        </w:rPr>
      </w:pPr>
      <w:r w:rsidRPr="00387CDE">
        <w:rPr>
          <w:rFonts w:cstheme="minorHAnsi"/>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87CDE">
        <w:rPr>
          <w:rFonts w:cstheme="minorHAnsi"/>
          <w:sz w:val="24"/>
          <w:szCs w:val="24"/>
          <w:vertAlign w:val="superscript"/>
        </w:rPr>
        <w:t>nd</w:t>
      </w:r>
      <w:r w:rsidRPr="00387CDE">
        <w:rPr>
          <w:rFonts w:cstheme="minorHAnsi"/>
          <w:sz w:val="24"/>
          <w:szCs w:val="24"/>
        </w:rPr>
        <w:t xml:space="preserve"> Single Man Adam) never dies because the Holy Biblical Law declares that in Hebrews 13:8 but the Lord Barabbas (1</w:t>
      </w:r>
      <w:r w:rsidRPr="00387CDE">
        <w:rPr>
          <w:rFonts w:cstheme="minorHAnsi"/>
          <w:sz w:val="24"/>
          <w:szCs w:val="24"/>
          <w:vertAlign w:val="superscript"/>
        </w:rPr>
        <w:t>st</w:t>
      </w:r>
      <w:r w:rsidRPr="00387CDE">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46F7C" w:rsidRPr="00387CDE" w:rsidRDefault="00F46F7C" w:rsidP="00F46F7C">
      <w:pPr>
        <w:spacing w:line="480" w:lineRule="auto"/>
        <w:jc w:val="both"/>
        <w:rPr>
          <w:rFonts w:cstheme="minorHAnsi"/>
          <w:sz w:val="24"/>
          <w:szCs w:val="24"/>
        </w:rPr>
      </w:pPr>
      <w:r w:rsidRPr="00387CDE">
        <w:rPr>
          <w:rFonts w:cstheme="minorHAnsi"/>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87CDE">
        <w:rPr>
          <w:rFonts w:cstheme="minorHAnsi"/>
          <w:sz w:val="24"/>
          <w:szCs w:val="24"/>
          <w:vertAlign w:val="superscript"/>
        </w:rPr>
        <w:t>nd</w:t>
      </w:r>
      <w:r w:rsidRPr="00387CDE">
        <w:rPr>
          <w:rFonts w:cstheme="minorHAnsi"/>
          <w:sz w:val="24"/>
          <w:szCs w:val="24"/>
        </w:rPr>
        <w:t xml:space="preserve"> Single Woman Eve) never dies because the Holy Biblical Law declares that but the Lord Barabbas (1</w:t>
      </w:r>
      <w:r w:rsidRPr="00387CDE">
        <w:rPr>
          <w:rFonts w:cstheme="minorHAnsi"/>
          <w:sz w:val="24"/>
          <w:szCs w:val="24"/>
          <w:vertAlign w:val="superscript"/>
        </w:rPr>
        <w:t>st</w:t>
      </w:r>
      <w:r w:rsidRPr="00387CDE">
        <w:rPr>
          <w:rFonts w:cstheme="minorHAnsi"/>
          <w:sz w:val="24"/>
          <w:szCs w:val="24"/>
        </w:rPr>
        <w:t xml:space="preserve"> Married Woman Eve) did in the beginning of Luke chapter 9. The Mystery on the change of Eternal Creatures is evident, </w:t>
      </w:r>
      <w:r w:rsidRPr="00387CDE">
        <w:rPr>
          <w:rFonts w:cstheme="minorHAnsi"/>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46F7C" w:rsidRPr="00387CDE" w:rsidRDefault="00F46F7C" w:rsidP="00F46F7C">
      <w:pPr>
        <w:spacing w:line="480" w:lineRule="auto"/>
        <w:jc w:val="both"/>
        <w:rPr>
          <w:rFonts w:cstheme="minorHAnsi"/>
          <w:sz w:val="24"/>
          <w:szCs w:val="24"/>
        </w:rPr>
      </w:pPr>
      <w:r w:rsidRPr="00387CDE">
        <w:rPr>
          <w:rFonts w:cstheme="minorHAnsi"/>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87CDE">
        <w:rPr>
          <w:rFonts w:cstheme="minorHAnsi"/>
          <w:sz w:val="24"/>
          <w:szCs w:val="24"/>
          <w:vertAlign w:val="superscript"/>
        </w:rPr>
        <w:t>nd</w:t>
      </w:r>
      <w:r w:rsidRPr="00387CDE">
        <w:rPr>
          <w:rFonts w:cstheme="minorHAnsi"/>
          <w:sz w:val="24"/>
          <w:szCs w:val="24"/>
        </w:rPr>
        <w:t xml:space="preserve"> Single Child Cain) never dies because the Holy Biblical Law declares that but the Lord Barabbas (1</w:t>
      </w:r>
      <w:r w:rsidRPr="00387CDE">
        <w:rPr>
          <w:rFonts w:cstheme="minorHAnsi"/>
          <w:sz w:val="24"/>
          <w:szCs w:val="24"/>
          <w:vertAlign w:val="superscript"/>
        </w:rPr>
        <w:t>st</w:t>
      </w:r>
      <w:r w:rsidRPr="00387CDE">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87CDE">
        <w:rPr>
          <w:rFonts w:cstheme="minorHAnsi"/>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w:t>
      </w:r>
      <w:r w:rsidRPr="00387CDE">
        <w:rPr>
          <w:rFonts w:cstheme="minorHAnsi"/>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74AA7" w:rsidRPr="00387CDE" w:rsidRDefault="007A492C" w:rsidP="007A492C">
      <w:pPr>
        <w:spacing w:line="480" w:lineRule="auto"/>
        <w:jc w:val="both"/>
        <w:rPr>
          <w:rFonts w:cstheme="minorHAnsi"/>
          <w:sz w:val="24"/>
          <w:szCs w:val="24"/>
        </w:rPr>
      </w:pPr>
      <w:r w:rsidRPr="00387CD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74AA7" w:rsidRPr="00387CDE" w:rsidRDefault="00674AA7" w:rsidP="00674AA7">
      <w:pPr>
        <w:spacing w:before="240" w:line="240" w:lineRule="auto"/>
        <w:jc w:val="center"/>
        <w:rPr>
          <w:rFonts w:cstheme="minorHAnsi"/>
          <w:b/>
          <w:sz w:val="24"/>
          <w:szCs w:val="24"/>
        </w:rPr>
      </w:pPr>
      <w:r w:rsidRPr="00387CDE">
        <w:rPr>
          <w:rFonts w:cstheme="minorHAnsi"/>
          <w:b/>
          <w:sz w:val="24"/>
          <w:szCs w:val="24"/>
        </w:rPr>
        <w:lastRenderedPageBreak/>
        <w:t xml:space="preserve">THE RANK STRUCTURE OF THE 40 POSITIONS CONSISTING OF 2 </w:t>
      </w:r>
      <w:r w:rsidR="004D4EC6" w:rsidRPr="00387CDE">
        <w:rPr>
          <w:rFonts w:cstheme="minorHAnsi"/>
          <w:b/>
          <w:sz w:val="24"/>
          <w:szCs w:val="24"/>
        </w:rPr>
        <w:t>PHARAOH</w:t>
      </w:r>
      <w:r w:rsidRPr="00387CDE">
        <w:rPr>
          <w:rFonts w:cstheme="minorHAnsi"/>
          <w:b/>
          <w:sz w:val="24"/>
          <w:szCs w:val="24"/>
        </w:rPr>
        <w:t>’S, 19 SOUTHERN KINGS &amp; 19 NORTHERN KINGS IN THE OT [OLD TESTAMENT] &amp; MT [MIDDLE TESTAMENT]</w:t>
      </w:r>
    </w:p>
    <w:p w:rsidR="00674AA7" w:rsidRPr="00387CDE" w:rsidRDefault="00674AA7" w:rsidP="00674AA7">
      <w:pPr>
        <w:spacing w:line="480" w:lineRule="auto"/>
        <w:jc w:val="center"/>
        <w:rPr>
          <w:rFonts w:cstheme="minorHAnsi"/>
          <w:b/>
          <w:sz w:val="24"/>
          <w:szCs w:val="24"/>
        </w:rPr>
      </w:pPr>
      <w:r w:rsidRPr="00387CDE">
        <w:rPr>
          <w:rFonts w:cstheme="minorHAnsi"/>
          <w:b/>
          <w:sz w:val="24"/>
          <w:szCs w:val="24"/>
        </w:rPr>
        <w:t xml:space="preserve">THE 12 </w:t>
      </w:r>
      <w:r w:rsidR="004D4EC6" w:rsidRPr="00387CDE">
        <w:rPr>
          <w:rFonts w:cstheme="minorHAnsi"/>
          <w:b/>
          <w:sz w:val="24"/>
          <w:szCs w:val="24"/>
        </w:rPr>
        <w:t>PHARAOH</w:t>
      </w:r>
      <w:r w:rsidRPr="00387CDE">
        <w:rPr>
          <w:rFonts w:cstheme="minorHAnsi"/>
          <w:b/>
          <w:sz w:val="24"/>
          <w:szCs w:val="24"/>
        </w:rPr>
        <w:t>’S AUTHORITY VERSES THE FATHER STEPHEN’S AUTHORITY IN THE OT &amp; MT</w:t>
      </w:r>
    </w:p>
    <w:p w:rsidR="00674AA7" w:rsidRPr="00387CDE" w:rsidRDefault="00674AA7" w:rsidP="00674AA7">
      <w:pPr>
        <w:spacing w:line="480" w:lineRule="auto"/>
        <w:jc w:val="center"/>
        <w:rPr>
          <w:rFonts w:cstheme="minorHAnsi"/>
          <w:b/>
          <w:sz w:val="24"/>
          <w:szCs w:val="24"/>
        </w:rPr>
      </w:pPr>
      <w:r w:rsidRPr="00387CDE">
        <w:rPr>
          <w:rFonts w:cstheme="minorHAnsi"/>
          <w:b/>
          <w:sz w:val="24"/>
          <w:szCs w:val="24"/>
        </w:rPr>
        <w:t xml:space="preserve">THE RANK STRUCTURE OF 40 POSITIONS IN THE OT &amp; MT IS THE 2 </w:t>
      </w:r>
      <w:r w:rsidR="004D4EC6" w:rsidRPr="00387CDE">
        <w:rPr>
          <w:rFonts w:cstheme="minorHAnsi"/>
          <w:b/>
          <w:sz w:val="24"/>
          <w:szCs w:val="24"/>
        </w:rPr>
        <w:t>PHARAOH</w:t>
      </w:r>
      <w:r w:rsidRPr="00387CDE">
        <w:rPr>
          <w:rFonts w:cstheme="minorHAnsi"/>
          <w:b/>
          <w:sz w:val="24"/>
          <w:szCs w:val="24"/>
        </w:rPr>
        <w:t>’S DURING THE EXODUS, THE 19 NORTHERN KINGS &amp; THE 19 SOUTHERN KINGS</w:t>
      </w:r>
    </w:p>
    <w:p w:rsidR="00674AA7" w:rsidRPr="00387CDE" w:rsidRDefault="00674AA7" w:rsidP="00674AA7">
      <w:pPr>
        <w:spacing w:line="480" w:lineRule="auto"/>
        <w:jc w:val="both"/>
        <w:rPr>
          <w:rFonts w:cstheme="minorHAnsi"/>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674AA7" w:rsidRPr="00387CDE" w:rsidRDefault="00674AA7" w:rsidP="00674AA7">
      <w:pPr>
        <w:spacing w:line="480" w:lineRule="auto"/>
        <w:jc w:val="center"/>
        <w:rPr>
          <w:rFonts w:cstheme="minorHAnsi"/>
          <w:b/>
          <w:sz w:val="24"/>
          <w:szCs w:val="24"/>
        </w:rPr>
      </w:pPr>
      <w:r w:rsidRPr="00387CDE">
        <w:rPr>
          <w:rFonts w:cstheme="minorHAnsi"/>
          <w:b/>
          <w:sz w:val="24"/>
          <w:szCs w:val="24"/>
        </w:rPr>
        <w:t xml:space="preserve">THE FATHER STEPHEN’S AUTHORITY ABOVE THE 12 </w:t>
      </w:r>
      <w:r w:rsidR="004D4EC6" w:rsidRPr="00387CDE">
        <w:rPr>
          <w:rFonts w:cstheme="minorHAnsi"/>
          <w:b/>
          <w:sz w:val="24"/>
          <w:szCs w:val="24"/>
        </w:rPr>
        <w:t>PHARAOH</w:t>
      </w:r>
      <w:r w:rsidRPr="00387CDE">
        <w:rPr>
          <w:rFonts w:cstheme="minorHAnsi"/>
          <w:b/>
          <w:sz w:val="24"/>
          <w:szCs w:val="24"/>
        </w:rPr>
        <w:t>’S OF EGYPT</w:t>
      </w:r>
    </w:p>
    <w:p w:rsidR="00674AA7" w:rsidRPr="00387CDE" w:rsidRDefault="00674AA7" w:rsidP="00674AA7">
      <w:pPr>
        <w:spacing w:line="480" w:lineRule="auto"/>
        <w:jc w:val="both"/>
        <w:rPr>
          <w:rFonts w:cstheme="minorHAnsi"/>
          <w:sz w:val="24"/>
          <w:szCs w:val="24"/>
        </w:rPr>
      </w:pPr>
      <w:r w:rsidRPr="00387CDE">
        <w:rPr>
          <w:rFonts w:cstheme="minorHAnsi"/>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74AA7" w:rsidRPr="00387CDE" w:rsidRDefault="00674AA7" w:rsidP="00674AA7">
      <w:pPr>
        <w:spacing w:line="480" w:lineRule="auto"/>
        <w:jc w:val="center"/>
        <w:rPr>
          <w:rFonts w:cstheme="minorHAnsi"/>
          <w:b/>
          <w:sz w:val="24"/>
          <w:szCs w:val="24"/>
        </w:rPr>
      </w:pPr>
      <w:r w:rsidRPr="00387CDE">
        <w:rPr>
          <w:rFonts w:cstheme="minorHAnsi"/>
          <w:b/>
          <w:sz w:val="24"/>
          <w:szCs w:val="24"/>
        </w:rPr>
        <w:t>THE 19 NORTHERN KINGS</w:t>
      </w:r>
    </w:p>
    <w:p w:rsidR="00674AA7" w:rsidRPr="00387CDE" w:rsidRDefault="00674AA7" w:rsidP="00674AA7">
      <w:pPr>
        <w:spacing w:line="480" w:lineRule="auto"/>
        <w:jc w:val="both"/>
        <w:rPr>
          <w:rFonts w:cstheme="minorHAnsi"/>
          <w:sz w:val="24"/>
          <w:szCs w:val="24"/>
        </w:rPr>
      </w:pPr>
      <w:r w:rsidRPr="00387CDE">
        <w:rPr>
          <w:rFonts w:cstheme="minorHAnsi"/>
          <w:b/>
          <w:sz w:val="24"/>
          <w:szCs w:val="24"/>
        </w:rPr>
        <w:t>Israel the Northern Kingdom</w:t>
      </w:r>
      <w:r w:rsidRPr="00387CDE">
        <w:rPr>
          <w:rFonts w:cstheme="minorHAnsi"/>
          <w:sz w:val="24"/>
          <w:szCs w:val="24"/>
        </w:rPr>
        <w:t>- Jeroboam, who perverted the worship of the Father Stephen in 1</w:t>
      </w:r>
      <w:r w:rsidRPr="00387CDE">
        <w:rPr>
          <w:rFonts w:cstheme="minorHAnsi"/>
          <w:sz w:val="24"/>
          <w:szCs w:val="24"/>
          <w:vertAlign w:val="superscript"/>
        </w:rPr>
        <w:t>st</w:t>
      </w:r>
      <w:r w:rsidRPr="00387CDE">
        <w:rPr>
          <w:rFonts w:cstheme="minorHAnsi"/>
          <w:sz w:val="24"/>
          <w:szCs w:val="24"/>
        </w:rPr>
        <w:t xml:space="preserve"> Kings 11:26-14:20. Nadab, Son of Jeroboam, killed by the rebel Baasha in 1</w:t>
      </w:r>
      <w:r w:rsidRPr="00387CDE">
        <w:rPr>
          <w:rFonts w:cstheme="minorHAnsi"/>
          <w:sz w:val="24"/>
          <w:szCs w:val="24"/>
          <w:vertAlign w:val="superscript"/>
        </w:rPr>
        <w:t>st</w:t>
      </w:r>
      <w:r w:rsidRPr="00387CDE">
        <w:rPr>
          <w:rFonts w:cstheme="minorHAnsi"/>
          <w:sz w:val="24"/>
          <w:szCs w:val="24"/>
        </w:rPr>
        <w:t xml:space="preserve"> Kings 15:25-28. Baasha, who built a wall to cut off trade with Jerusalem in 1</w:t>
      </w:r>
      <w:r w:rsidRPr="00387CDE">
        <w:rPr>
          <w:rFonts w:cstheme="minorHAnsi"/>
          <w:sz w:val="24"/>
          <w:szCs w:val="24"/>
          <w:vertAlign w:val="superscript"/>
        </w:rPr>
        <w:t>st</w:t>
      </w:r>
      <w:r w:rsidRPr="00387CDE">
        <w:rPr>
          <w:rFonts w:cstheme="minorHAnsi"/>
          <w:sz w:val="24"/>
          <w:szCs w:val="24"/>
        </w:rPr>
        <w:t xml:space="preserve"> Kings 15:27-16:7. Elah, Son of Baasha, killed while drunk by Zimri in 1</w:t>
      </w:r>
      <w:r w:rsidRPr="00387CDE">
        <w:rPr>
          <w:rFonts w:cstheme="minorHAnsi"/>
          <w:sz w:val="24"/>
          <w:szCs w:val="24"/>
          <w:vertAlign w:val="superscript"/>
        </w:rPr>
        <w:t>st</w:t>
      </w:r>
      <w:r w:rsidRPr="00387CDE">
        <w:rPr>
          <w:rFonts w:cstheme="minorHAnsi"/>
          <w:sz w:val="24"/>
          <w:szCs w:val="24"/>
        </w:rPr>
        <w:t xml:space="preserve"> Kings 16:6-14. Zimri, who committed suicide after ruling for 7 days in 1</w:t>
      </w:r>
      <w:r w:rsidRPr="00387CDE">
        <w:rPr>
          <w:rFonts w:cstheme="minorHAnsi"/>
          <w:sz w:val="24"/>
          <w:szCs w:val="24"/>
          <w:vertAlign w:val="superscript"/>
        </w:rPr>
        <w:t>st</w:t>
      </w:r>
      <w:r w:rsidRPr="00387CDE">
        <w:rPr>
          <w:rFonts w:cstheme="minorHAnsi"/>
          <w:sz w:val="24"/>
          <w:szCs w:val="24"/>
        </w:rPr>
        <w:t xml:space="preserve"> Kings 16:9-20. Omri, builder of Samaria, the northern capital in 1</w:t>
      </w:r>
      <w:r w:rsidRPr="00387CDE">
        <w:rPr>
          <w:rFonts w:cstheme="minorHAnsi"/>
          <w:sz w:val="24"/>
          <w:szCs w:val="24"/>
          <w:vertAlign w:val="superscript"/>
        </w:rPr>
        <w:t>st</w:t>
      </w:r>
      <w:r w:rsidRPr="00387CDE">
        <w:rPr>
          <w:rFonts w:cstheme="minorHAnsi"/>
          <w:sz w:val="24"/>
          <w:szCs w:val="24"/>
        </w:rPr>
        <w:t xml:space="preserve"> Kings 16:15-28.  Ahab, Son of Omri, wicked Husband of Jezebel, condemned by Elijah and killed in battle in 1</w:t>
      </w:r>
      <w:r w:rsidRPr="00387CDE">
        <w:rPr>
          <w:rFonts w:cstheme="minorHAnsi"/>
          <w:sz w:val="24"/>
          <w:szCs w:val="24"/>
          <w:vertAlign w:val="superscript"/>
        </w:rPr>
        <w:t>st</w:t>
      </w:r>
      <w:r w:rsidRPr="00387CDE">
        <w:rPr>
          <w:rFonts w:cstheme="minorHAnsi"/>
          <w:sz w:val="24"/>
          <w:szCs w:val="24"/>
        </w:rPr>
        <w:t xml:space="preserve"> Kings 16:28-22:40. Ahaziah, wicked Oldest Son of Ahab in 1</w:t>
      </w:r>
      <w:r w:rsidRPr="00387CDE">
        <w:rPr>
          <w:rFonts w:cstheme="minorHAnsi"/>
          <w:sz w:val="24"/>
          <w:szCs w:val="24"/>
          <w:vertAlign w:val="superscript"/>
        </w:rPr>
        <w:t>st</w:t>
      </w:r>
      <w:r w:rsidRPr="00387CDE">
        <w:rPr>
          <w:rFonts w:cstheme="minorHAnsi"/>
          <w:sz w:val="24"/>
          <w:szCs w:val="24"/>
        </w:rPr>
        <w:t xml:space="preserve"> Kings 22:40-2</w:t>
      </w:r>
      <w:r w:rsidRPr="00387CDE">
        <w:rPr>
          <w:rFonts w:cstheme="minorHAnsi"/>
          <w:sz w:val="24"/>
          <w:szCs w:val="24"/>
          <w:vertAlign w:val="superscript"/>
        </w:rPr>
        <w:t>nd</w:t>
      </w:r>
      <w:r w:rsidRPr="00387CDE">
        <w:rPr>
          <w:rFonts w:cstheme="minorHAnsi"/>
          <w:sz w:val="24"/>
          <w:szCs w:val="24"/>
        </w:rPr>
        <w:t xml:space="preserve"> Kings 1:18. Jehoram, Youngest Son of Ahab, who sent Naaman to the Prophet Elisha to be healed in 2</w:t>
      </w:r>
      <w:r w:rsidRPr="00387CDE">
        <w:rPr>
          <w:rFonts w:cstheme="minorHAnsi"/>
          <w:sz w:val="24"/>
          <w:szCs w:val="24"/>
          <w:vertAlign w:val="superscript"/>
        </w:rPr>
        <w:t>nd</w:t>
      </w:r>
      <w:r w:rsidRPr="00387CDE">
        <w:rPr>
          <w:rFonts w:cstheme="minorHAnsi"/>
          <w:sz w:val="24"/>
          <w:szCs w:val="24"/>
        </w:rPr>
        <w:t xml:space="preserve"> Kings 3:1-9:25. Jehu, known for His Chariot riding and extermination of Ahab’s dynasty in 2</w:t>
      </w:r>
      <w:r w:rsidRPr="00387CDE">
        <w:rPr>
          <w:rFonts w:cstheme="minorHAnsi"/>
          <w:sz w:val="24"/>
          <w:szCs w:val="24"/>
          <w:vertAlign w:val="superscript"/>
        </w:rPr>
        <w:t>nd</w:t>
      </w:r>
      <w:r w:rsidRPr="00387CDE">
        <w:rPr>
          <w:rFonts w:cstheme="minorHAnsi"/>
          <w:sz w:val="24"/>
          <w:szCs w:val="24"/>
        </w:rPr>
        <w:t xml:space="preserve"> Kings 9:1-10:36. Jehoahaz, Jehu‘s Son, who saw His army almost wiped out by the Syrians in 2</w:t>
      </w:r>
      <w:r w:rsidRPr="00387CDE">
        <w:rPr>
          <w:rFonts w:cstheme="minorHAnsi"/>
          <w:sz w:val="24"/>
          <w:szCs w:val="24"/>
          <w:vertAlign w:val="superscript"/>
        </w:rPr>
        <w:t>nd</w:t>
      </w:r>
      <w:r w:rsidRPr="00387CDE">
        <w:rPr>
          <w:rFonts w:cstheme="minorHAnsi"/>
          <w:sz w:val="24"/>
          <w:szCs w:val="24"/>
        </w:rPr>
        <w:t xml:space="preserve"> Kings 13:1-9. Jehoash, Jehoahaz’s Son, who waged a successful war against Judah and visited Elisha in His deathbed in 2</w:t>
      </w:r>
      <w:r w:rsidRPr="00387CDE">
        <w:rPr>
          <w:rFonts w:cstheme="minorHAnsi"/>
          <w:sz w:val="24"/>
          <w:szCs w:val="24"/>
          <w:vertAlign w:val="superscript"/>
        </w:rPr>
        <w:t>nd</w:t>
      </w:r>
      <w:r w:rsidRPr="00387CDE">
        <w:rPr>
          <w:rFonts w:cstheme="minorHAnsi"/>
          <w:sz w:val="24"/>
          <w:szCs w:val="24"/>
        </w:rPr>
        <w:t xml:space="preserve"> Kings 13:10-14:16. Jeroboam II, Jehoahaz’s Son, who reigned during the time of Jonah the Prophet in 2</w:t>
      </w:r>
      <w:r w:rsidRPr="00387CDE">
        <w:rPr>
          <w:rFonts w:cstheme="minorHAnsi"/>
          <w:sz w:val="24"/>
          <w:szCs w:val="24"/>
          <w:vertAlign w:val="superscript"/>
        </w:rPr>
        <w:t>nd</w:t>
      </w:r>
      <w:r w:rsidRPr="00387CDE">
        <w:rPr>
          <w:rFonts w:cstheme="minorHAnsi"/>
          <w:sz w:val="24"/>
          <w:szCs w:val="24"/>
        </w:rPr>
        <w:t xml:space="preserve"> Kings 14:23-29. Zechariah, Jeroboam’s Son and the last of Jehu’s dynasty, killed by Shallum in 2</w:t>
      </w:r>
      <w:r w:rsidRPr="00387CDE">
        <w:rPr>
          <w:rFonts w:cstheme="minorHAnsi"/>
          <w:sz w:val="24"/>
          <w:szCs w:val="24"/>
          <w:vertAlign w:val="superscript"/>
        </w:rPr>
        <w:t>nd</w:t>
      </w:r>
      <w:r w:rsidRPr="00387CDE">
        <w:rPr>
          <w:rFonts w:cstheme="minorHAnsi"/>
          <w:sz w:val="24"/>
          <w:szCs w:val="24"/>
        </w:rPr>
        <w:t xml:space="preserve"> Kings 14:19-15:12. Shallum, who reigned for only </w:t>
      </w:r>
      <w:r w:rsidRPr="00387CDE">
        <w:rPr>
          <w:rFonts w:cstheme="minorHAnsi"/>
          <w:sz w:val="24"/>
          <w:szCs w:val="24"/>
        </w:rPr>
        <w:lastRenderedPageBreak/>
        <w:t>a month and was killed by Menahem in 2</w:t>
      </w:r>
      <w:r w:rsidRPr="00387CDE">
        <w:rPr>
          <w:rFonts w:cstheme="minorHAnsi"/>
          <w:sz w:val="24"/>
          <w:szCs w:val="24"/>
          <w:vertAlign w:val="superscript"/>
        </w:rPr>
        <w:t>nd</w:t>
      </w:r>
      <w:r w:rsidRPr="00387CDE">
        <w:rPr>
          <w:rFonts w:cstheme="minorHAnsi"/>
          <w:sz w:val="24"/>
          <w:szCs w:val="24"/>
        </w:rPr>
        <w:t xml:space="preserve"> Kings 15:10-15. Menaham, One of the most brutal King ruling over the 10 tribes in 2</w:t>
      </w:r>
      <w:r w:rsidRPr="00387CDE">
        <w:rPr>
          <w:rFonts w:cstheme="minorHAnsi"/>
          <w:sz w:val="24"/>
          <w:szCs w:val="24"/>
          <w:vertAlign w:val="superscript"/>
        </w:rPr>
        <w:t>nd</w:t>
      </w:r>
      <w:r w:rsidRPr="00387CDE">
        <w:rPr>
          <w:rFonts w:cstheme="minorHAnsi"/>
          <w:sz w:val="24"/>
          <w:szCs w:val="24"/>
        </w:rPr>
        <w:t xml:space="preserve"> Kings 15:14-22. Pekahiah, Son of Menaham, killed by His army commander, Pekah in 2</w:t>
      </w:r>
      <w:r w:rsidRPr="00387CDE">
        <w:rPr>
          <w:rFonts w:cstheme="minorHAnsi"/>
          <w:sz w:val="24"/>
          <w:szCs w:val="24"/>
          <w:vertAlign w:val="superscript"/>
        </w:rPr>
        <w:t>nd</w:t>
      </w:r>
      <w:r w:rsidRPr="00387CDE">
        <w:rPr>
          <w:rFonts w:cstheme="minorHAnsi"/>
          <w:sz w:val="24"/>
          <w:szCs w:val="24"/>
        </w:rPr>
        <w:t xml:space="preserve"> Kings 15:22-26. Pekah, killed by Hoshea in 2</w:t>
      </w:r>
      <w:r w:rsidRPr="00387CDE">
        <w:rPr>
          <w:rFonts w:cstheme="minorHAnsi"/>
          <w:sz w:val="24"/>
          <w:szCs w:val="24"/>
          <w:vertAlign w:val="superscript"/>
        </w:rPr>
        <w:t>nd</w:t>
      </w:r>
      <w:r w:rsidRPr="00387CDE">
        <w:rPr>
          <w:rFonts w:cstheme="minorHAnsi"/>
          <w:sz w:val="24"/>
          <w:szCs w:val="24"/>
        </w:rPr>
        <w:t xml:space="preserve"> Kings 15:27-31. Hoshea, dethroned and imprisoned by the Assyrians in 2</w:t>
      </w:r>
      <w:r w:rsidRPr="00387CDE">
        <w:rPr>
          <w:rFonts w:cstheme="minorHAnsi"/>
          <w:sz w:val="24"/>
          <w:szCs w:val="24"/>
          <w:vertAlign w:val="superscript"/>
        </w:rPr>
        <w:t>nd</w:t>
      </w:r>
      <w:r w:rsidRPr="00387CDE">
        <w:rPr>
          <w:rFonts w:cstheme="minorHAnsi"/>
          <w:sz w:val="24"/>
          <w:szCs w:val="24"/>
        </w:rPr>
        <w:t xml:space="preserve"> Kings 15:30-17:1-6. </w:t>
      </w:r>
    </w:p>
    <w:p w:rsidR="00674AA7" w:rsidRPr="00387CDE" w:rsidRDefault="00674AA7" w:rsidP="00674AA7">
      <w:pPr>
        <w:spacing w:line="480" w:lineRule="auto"/>
        <w:jc w:val="center"/>
        <w:rPr>
          <w:rFonts w:cstheme="minorHAnsi"/>
          <w:b/>
          <w:sz w:val="24"/>
          <w:szCs w:val="24"/>
        </w:rPr>
      </w:pPr>
      <w:r w:rsidRPr="00387CDE">
        <w:rPr>
          <w:rFonts w:cstheme="minorHAnsi"/>
          <w:b/>
          <w:sz w:val="24"/>
          <w:szCs w:val="24"/>
        </w:rPr>
        <w:t>THE 19 SOUTHERN KINGS</w:t>
      </w:r>
    </w:p>
    <w:p w:rsidR="00674AA7" w:rsidRPr="00387CDE" w:rsidRDefault="00674AA7" w:rsidP="00674AA7">
      <w:pPr>
        <w:spacing w:line="480" w:lineRule="auto"/>
        <w:jc w:val="both"/>
        <w:rPr>
          <w:rFonts w:cstheme="minorHAnsi"/>
          <w:b/>
          <w:sz w:val="24"/>
          <w:szCs w:val="24"/>
        </w:rPr>
      </w:pPr>
      <w:r w:rsidRPr="00387CDE">
        <w:rPr>
          <w:rFonts w:cstheme="minorHAnsi"/>
          <w:b/>
          <w:sz w:val="24"/>
          <w:szCs w:val="24"/>
        </w:rPr>
        <w:t>Judah the Southern Kingdom</w:t>
      </w:r>
      <w:r w:rsidRPr="00387CDE">
        <w:rPr>
          <w:rFonts w:cstheme="minorHAnsi"/>
          <w:sz w:val="24"/>
          <w:szCs w:val="24"/>
        </w:rPr>
        <w:t>- Rehoboam, Solomon’s Son, whose stupidity and arrogance sparked the civil war in 1</w:t>
      </w:r>
      <w:r w:rsidRPr="00387CDE">
        <w:rPr>
          <w:rFonts w:cstheme="minorHAnsi"/>
          <w:sz w:val="24"/>
          <w:szCs w:val="24"/>
          <w:vertAlign w:val="superscript"/>
        </w:rPr>
        <w:t>st</w:t>
      </w:r>
      <w:r w:rsidRPr="00387CDE">
        <w:rPr>
          <w:rFonts w:cstheme="minorHAnsi"/>
          <w:sz w:val="24"/>
          <w:szCs w:val="24"/>
        </w:rPr>
        <w:t xml:space="preserve"> Kings 11:43-12:24; 14:21-31. Abijam, Rehoboam’s Son, helped by the Father Stephen to defeat Jeroboam in battle in 1</w:t>
      </w:r>
      <w:r w:rsidRPr="00387CDE">
        <w:rPr>
          <w:rFonts w:cstheme="minorHAnsi"/>
          <w:sz w:val="24"/>
          <w:szCs w:val="24"/>
          <w:vertAlign w:val="superscript"/>
        </w:rPr>
        <w:t>st</w:t>
      </w:r>
      <w:r w:rsidRPr="00387CDE">
        <w:rPr>
          <w:rFonts w:cstheme="minorHAnsi"/>
          <w:sz w:val="24"/>
          <w:szCs w:val="24"/>
        </w:rPr>
        <w:t xml:space="preserve"> Kings 14:31-15:8. Asa, Abijam’s Son, Judah’s first Godly King in 1</w:t>
      </w:r>
      <w:r w:rsidRPr="00387CDE">
        <w:rPr>
          <w:rFonts w:cstheme="minorHAnsi"/>
          <w:sz w:val="24"/>
          <w:szCs w:val="24"/>
          <w:vertAlign w:val="superscript"/>
        </w:rPr>
        <w:t>st</w:t>
      </w:r>
      <w:r w:rsidRPr="00387CDE">
        <w:rPr>
          <w:rFonts w:cstheme="minorHAnsi"/>
          <w:sz w:val="24"/>
          <w:szCs w:val="24"/>
        </w:rPr>
        <w:t xml:space="preserve"> Kings 15:8-14. Jehoshaphat, Asa’s Son, Godly King who built a merchant fleet (Navy) and made an alliance with Ahab in 1</w:t>
      </w:r>
      <w:r w:rsidRPr="00387CDE">
        <w:rPr>
          <w:rFonts w:cstheme="minorHAnsi"/>
          <w:sz w:val="24"/>
          <w:szCs w:val="24"/>
          <w:vertAlign w:val="superscript"/>
        </w:rPr>
        <w:t>st</w:t>
      </w:r>
      <w:r w:rsidRPr="00387CDE">
        <w:rPr>
          <w:rFonts w:cstheme="minorHAnsi"/>
          <w:sz w:val="24"/>
          <w:szCs w:val="24"/>
        </w:rPr>
        <w:t xml:space="preserve"> Kings 22:41-50. Hehoram, Jehoshaphat’s Son, married to Athaliah, the Wicked Daughter of Ahab and Jezebel in 2</w:t>
      </w:r>
      <w:r w:rsidRPr="00387CDE">
        <w:rPr>
          <w:rFonts w:cstheme="minorHAnsi"/>
          <w:sz w:val="24"/>
          <w:szCs w:val="24"/>
          <w:vertAlign w:val="superscript"/>
        </w:rPr>
        <w:t>nd</w:t>
      </w:r>
      <w:r w:rsidRPr="00387CDE">
        <w:rPr>
          <w:rFonts w:cstheme="minorHAnsi"/>
          <w:sz w:val="24"/>
          <w:szCs w:val="24"/>
        </w:rPr>
        <w:t xml:space="preserve"> Kings 8:16-24. Ahaziah, Son of Jehoram and Athaliah, killed by Jehu in 2</w:t>
      </w:r>
      <w:r w:rsidRPr="00387CDE">
        <w:rPr>
          <w:rFonts w:cstheme="minorHAnsi"/>
          <w:sz w:val="24"/>
          <w:szCs w:val="24"/>
          <w:vertAlign w:val="superscript"/>
        </w:rPr>
        <w:t>nd</w:t>
      </w:r>
      <w:r w:rsidRPr="00387CDE">
        <w:rPr>
          <w:rFonts w:cstheme="minorHAnsi"/>
          <w:sz w:val="24"/>
          <w:szCs w:val="24"/>
        </w:rPr>
        <w:t xml:space="preserve"> Kings 8:24-9:29. Athaliah, Queen, Daughter of Ahab, who assumed the throne on the death of Ahaziah and slaughtered all the royal seed but One in 2</w:t>
      </w:r>
      <w:r w:rsidRPr="00387CDE">
        <w:rPr>
          <w:rFonts w:cstheme="minorHAnsi"/>
          <w:sz w:val="24"/>
          <w:szCs w:val="24"/>
          <w:vertAlign w:val="superscript"/>
        </w:rPr>
        <w:t>nd</w:t>
      </w:r>
      <w:r w:rsidRPr="00387CDE">
        <w:rPr>
          <w:rFonts w:cstheme="minorHAnsi"/>
          <w:sz w:val="24"/>
          <w:szCs w:val="24"/>
        </w:rPr>
        <w:t xml:space="preserve"> Kings 11:1-20.  Joash, Son of Ahaziah, hidden a Boy from Athaliah and Ruler after She was executed in 2</w:t>
      </w:r>
      <w:r w:rsidRPr="00387CDE">
        <w:rPr>
          <w:rFonts w:cstheme="minorHAnsi"/>
          <w:sz w:val="24"/>
          <w:szCs w:val="24"/>
          <w:vertAlign w:val="superscript"/>
        </w:rPr>
        <w:t>nd</w:t>
      </w:r>
      <w:r w:rsidRPr="00387CDE">
        <w:rPr>
          <w:rFonts w:cstheme="minorHAnsi"/>
          <w:sz w:val="24"/>
          <w:szCs w:val="24"/>
        </w:rPr>
        <w:t xml:space="preserve"> Kings 11:1-12:21. Amaziah, Son of Joash, defeated by Jehoash, King of the 10 tribes and slain in a conspiracy in 2</w:t>
      </w:r>
      <w:r w:rsidRPr="00387CDE">
        <w:rPr>
          <w:rFonts w:cstheme="minorHAnsi"/>
          <w:sz w:val="24"/>
          <w:szCs w:val="24"/>
          <w:vertAlign w:val="superscript"/>
        </w:rPr>
        <w:t>nd</w:t>
      </w:r>
      <w:r w:rsidRPr="00387CDE">
        <w:rPr>
          <w:rFonts w:cstheme="minorHAnsi"/>
          <w:sz w:val="24"/>
          <w:szCs w:val="24"/>
        </w:rPr>
        <w:t xml:space="preserve"> Kings 14:1-20. Uzziah (Azariah), Son of Amaziah, struck with leprosy for His sin in the temple in 2</w:t>
      </w:r>
      <w:r w:rsidRPr="00387CDE">
        <w:rPr>
          <w:rFonts w:cstheme="minorHAnsi"/>
          <w:sz w:val="24"/>
          <w:szCs w:val="24"/>
          <w:vertAlign w:val="superscript"/>
        </w:rPr>
        <w:t>nd</w:t>
      </w:r>
      <w:r w:rsidRPr="00387CDE">
        <w:rPr>
          <w:rFonts w:cstheme="minorHAnsi"/>
          <w:sz w:val="24"/>
          <w:szCs w:val="24"/>
        </w:rPr>
        <w:t xml:space="preserve"> Kings 15:1-7. Jotham, Son of Uzziah, who built the temple’s upper gate and fortified Jerusalem in 2</w:t>
      </w:r>
      <w:r w:rsidRPr="00387CDE">
        <w:rPr>
          <w:rFonts w:cstheme="minorHAnsi"/>
          <w:sz w:val="24"/>
          <w:szCs w:val="24"/>
          <w:vertAlign w:val="superscript"/>
        </w:rPr>
        <w:t>nd</w:t>
      </w:r>
      <w:r w:rsidRPr="00387CDE">
        <w:rPr>
          <w:rFonts w:cstheme="minorHAnsi"/>
          <w:sz w:val="24"/>
          <w:szCs w:val="24"/>
        </w:rPr>
        <w:t xml:space="preserve"> Kings 15:32-38. Ahaz, Son of Jotham, Godless King who sacrificed His Son to a Pagan God in 2</w:t>
      </w:r>
      <w:r w:rsidRPr="00387CDE">
        <w:rPr>
          <w:rFonts w:cstheme="minorHAnsi"/>
          <w:sz w:val="24"/>
          <w:szCs w:val="24"/>
          <w:vertAlign w:val="superscript"/>
        </w:rPr>
        <w:t>nd</w:t>
      </w:r>
      <w:r w:rsidRPr="00387CDE">
        <w:rPr>
          <w:rFonts w:cstheme="minorHAnsi"/>
          <w:sz w:val="24"/>
          <w:szCs w:val="24"/>
        </w:rPr>
        <w:t xml:space="preserve"> Kings 16:1-20. Hezekiah, Son of Ahaz, reformer, friend of Isaiah, and King when Jerusalem was saved by the Death Angel in 2</w:t>
      </w:r>
      <w:r w:rsidRPr="00387CDE">
        <w:rPr>
          <w:rFonts w:cstheme="minorHAnsi"/>
          <w:sz w:val="24"/>
          <w:szCs w:val="24"/>
          <w:vertAlign w:val="superscript"/>
        </w:rPr>
        <w:t>nd</w:t>
      </w:r>
      <w:r w:rsidRPr="00387CDE">
        <w:rPr>
          <w:rFonts w:cstheme="minorHAnsi"/>
          <w:sz w:val="24"/>
          <w:szCs w:val="24"/>
        </w:rPr>
        <w:t xml:space="preserve"> Kings chapters 18-20. Manasseh, Son of Hezekiah and Judah’s worst King, though later converted in </w:t>
      </w:r>
      <w:r w:rsidRPr="00387CDE">
        <w:rPr>
          <w:rFonts w:cstheme="minorHAnsi"/>
          <w:sz w:val="24"/>
          <w:szCs w:val="24"/>
        </w:rPr>
        <w:lastRenderedPageBreak/>
        <w:t>2</w:t>
      </w:r>
      <w:r w:rsidRPr="00387CDE">
        <w:rPr>
          <w:rFonts w:cstheme="minorHAnsi"/>
          <w:sz w:val="24"/>
          <w:szCs w:val="24"/>
          <w:vertAlign w:val="superscript"/>
        </w:rPr>
        <w:t>nd</w:t>
      </w:r>
      <w:r w:rsidRPr="00387CDE">
        <w:rPr>
          <w:rFonts w:cstheme="minorHAnsi"/>
          <w:sz w:val="24"/>
          <w:szCs w:val="24"/>
        </w:rPr>
        <w:t xml:space="preserve"> Kings 21:1-18. Amon, Son of Manasseh, executed by His own Household Servants in 2</w:t>
      </w:r>
      <w:r w:rsidRPr="00387CDE">
        <w:rPr>
          <w:rFonts w:cstheme="minorHAnsi"/>
          <w:sz w:val="24"/>
          <w:szCs w:val="24"/>
          <w:vertAlign w:val="superscript"/>
        </w:rPr>
        <w:t>nd</w:t>
      </w:r>
      <w:r w:rsidRPr="00387CDE">
        <w:rPr>
          <w:rFonts w:cstheme="minorHAnsi"/>
          <w:sz w:val="24"/>
          <w:szCs w:val="24"/>
        </w:rPr>
        <w:t xml:space="preserve"> Kings 21:19-26. Josiah, Son of Amon, Ruler when the Book of the Law was found in the temple, Leader of a national reform, slain in battle against Egypt in 2</w:t>
      </w:r>
      <w:r w:rsidRPr="00387CDE">
        <w:rPr>
          <w:rFonts w:cstheme="minorHAnsi"/>
          <w:sz w:val="24"/>
          <w:szCs w:val="24"/>
          <w:vertAlign w:val="superscript"/>
        </w:rPr>
        <w:t>nd</w:t>
      </w:r>
      <w:r w:rsidRPr="00387CDE">
        <w:rPr>
          <w:rFonts w:cstheme="minorHAnsi"/>
          <w:sz w:val="24"/>
          <w:szCs w:val="24"/>
        </w:rPr>
        <w:t xml:space="preserve"> Kings 22:1-23:30. Jehoahaz, Son of Josiah and Ruler after His death in battle, deposed after only 90 days by Pharaoh-Neco and taken to Egypt, where He died in 2</w:t>
      </w:r>
      <w:r w:rsidRPr="00387CDE">
        <w:rPr>
          <w:rFonts w:cstheme="minorHAnsi"/>
          <w:sz w:val="24"/>
          <w:szCs w:val="24"/>
          <w:vertAlign w:val="superscript"/>
        </w:rPr>
        <w:t>nd</w:t>
      </w:r>
      <w:r w:rsidRPr="00387CDE">
        <w:rPr>
          <w:rFonts w:cstheme="minorHAnsi"/>
          <w:sz w:val="24"/>
          <w:szCs w:val="24"/>
        </w:rPr>
        <w:t xml:space="preserve"> Kings 23:31-33. Jehoaikim, Joaiah’s Son who persecuted Jeremiah and burned the Prophet’s scroll, carried to Babylon by Nebuchadnezzar in 2</w:t>
      </w:r>
      <w:r w:rsidRPr="00387CDE">
        <w:rPr>
          <w:rFonts w:cstheme="minorHAnsi"/>
          <w:sz w:val="24"/>
          <w:szCs w:val="24"/>
          <w:vertAlign w:val="superscript"/>
        </w:rPr>
        <w:t>nd</w:t>
      </w:r>
      <w:r w:rsidRPr="00387CD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387CDE">
        <w:rPr>
          <w:rFonts w:cstheme="minorHAnsi"/>
          <w:sz w:val="24"/>
          <w:szCs w:val="24"/>
          <w:vertAlign w:val="superscript"/>
        </w:rPr>
        <w:t>nd</w:t>
      </w:r>
      <w:r w:rsidRPr="00387CDE">
        <w:rPr>
          <w:rFonts w:cstheme="minorHAnsi"/>
          <w:sz w:val="24"/>
          <w:szCs w:val="24"/>
        </w:rPr>
        <w:t xml:space="preserve"> Kings 24:6-16. Zedekiah (Mattaniah), Uncle of Jehoiachin, blinded and taken into exile in Babylon while Jerusalem and the temple were destroyed in 2</w:t>
      </w:r>
      <w:r w:rsidRPr="00387CDE">
        <w:rPr>
          <w:rFonts w:cstheme="minorHAnsi"/>
          <w:sz w:val="24"/>
          <w:szCs w:val="24"/>
          <w:vertAlign w:val="superscript"/>
        </w:rPr>
        <w:t>nd</w:t>
      </w:r>
      <w:r w:rsidRPr="00387CDE">
        <w:rPr>
          <w:rFonts w:cstheme="minorHAnsi"/>
          <w:sz w:val="24"/>
          <w:szCs w:val="24"/>
        </w:rPr>
        <w:t xml:space="preserve"> Kings 24:17-25:30.    </w:t>
      </w:r>
    </w:p>
    <w:p w:rsidR="00674AA7" w:rsidRPr="00387CDE" w:rsidRDefault="00674AA7" w:rsidP="00674AA7">
      <w:pPr>
        <w:spacing w:before="240" w:line="240" w:lineRule="auto"/>
        <w:jc w:val="center"/>
        <w:rPr>
          <w:rFonts w:cstheme="minorHAnsi"/>
          <w:b/>
          <w:sz w:val="24"/>
          <w:szCs w:val="24"/>
        </w:rPr>
      </w:pPr>
      <w:r w:rsidRPr="00387CDE">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674AA7" w:rsidRPr="00387CDE" w:rsidRDefault="00674AA7" w:rsidP="00674AA7">
      <w:pPr>
        <w:spacing w:before="240" w:line="240" w:lineRule="auto"/>
        <w:jc w:val="center"/>
        <w:rPr>
          <w:rFonts w:cstheme="minorHAnsi"/>
          <w:b/>
          <w:sz w:val="24"/>
          <w:szCs w:val="24"/>
        </w:rPr>
      </w:pPr>
      <w:r w:rsidRPr="00387CDE">
        <w:rPr>
          <w:rFonts w:cstheme="minorHAnsi"/>
          <w:b/>
          <w:sz w:val="24"/>
          <w:szCs w:val="24"/>
        </w:rPr>
        <w:t xml:space="preserve">THE 12 EMPEROR’S AUTHORITY VERSES THE LORD STEPHEN’S AUTHORITY IN THE MHT [MOST HIGHEST TESTAMENT] IN ACTS </w:t>
      </w:r>
    </w:p>
    <w:p w:rsidR="00674AA7" w:rsidRPr="00387CDE" w:rsidRDefault="00674AA7" w:rsidP="00674AA7">
      <w:pPr>
        <w:spacing w:before="240" w:line="240" w:lineRule="auto"/>
        <w:jc w:val="center"/>
        <w:rPr>
          <w:rFonts w:cstheme="minorHAnsi"/>
          <w:b/>
          <w:sz w:val="24"/>
          <w:szCs w:val="24"/>
        </w:rPr>
      </w:pPr>
      <w:r w:rsidRPr="00387CDE">
        <w:rPr>
          <w:rFonts w:cstheme="minorHAnsi"/>
          <w:b/>
          <w:sz w:val="24"/>
          <w:szCs w:val="24"/>
        </w:rPr>
        <w:t>The Denial of the Father Stephen our Lord</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proven in Acts 1:4-</w:t>
      </w:r>
      <w:r w:rsidRPr="00387CDE">
        <w:rPr>
          <w:rFonts w:cstheme="minorHAnsi"/>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87CDE">
        <w:rPr>
          <w:rFonts w:cstheme="minorHAnsi"/>
          <w:sz w:val="24"/>
          <w:szCs w:val="24"/>
          <w:vertAlign w:val="superscript"/>
        </w:rPr>
        <w:t>th</w:t>
      </w:r>
      <w:r w:rsidRPr="00387CDE">
        <w:rPr>
          <w:rFonts w:cstheme="minorHAnsi"/>
          <w:sz w:val="24"/>
          <w:szCs w:val="24"/>
        </w:rPr>
        <w:t xml:space="preserve"> Kingdom Position) by the 5</w:t>
      </w:r>
      <w:r w:rsidRPr="00387CDE">
        <w:rPr>
          <w:rFonts w:cstheme="minorHAnsi"/>
          <w:sz w:val="24"/>
          <w:szCs w:val="24"/>
          <w:vertAlign w:val="superscript"/>
        </w:rPr>
        <w:t>th</w:t>
      </w:r>
      <w:r w:rsidRPr="00387CDE">
        <w:rPr>
          <w:rFonts w:cstheme="minorHAnsi"/>
          <w:sz w:val="24"/>
          <w:szCs w:val="24"/>
        </w:rPr>
        <w:t xml:space="preserve"> Emperor Lordship of Rome named Nero Claudius Caesar Augustus Germanicus in His reign of Italy from October 13</w:t>
      </w:r>
      <w:r w:rsidRPr="00387CDE">
        <w:rPr>
          <w:rFonts w:cstheme="minorHAnsi"/>
          <w:sz w:val="24"/>
          <w:szCs w:val="24"/>
          <w:vertAlign w:val="superscript"/>
        </w:rPr>
        <w:t>th</w:t>
      </w:r>
      <w:r w:rsidRPr="00387CDE">
        <w:rPr>
          <w:rFonts w:cstheme="minorHAnsi"/>
          <w:sz w:val="24"/>
          <w:szCs w:val="24"/>
        </w:rPr>
        <w:t>, 54AD-June 9</w:t>
      </w:r>
      <w:r w:rsidRPr="00387CDE">
        <w:rPr>
          <w:rFonts w:cstheme="minorHAnsi"/>
          <w:sz w:val="24"/>
          <w:szCs w:val="24"/>
          <w:vertAlign w:val="superscript"/>
        </w:rPr>
        <w:t>th</w:t>
      </w:r>
      <w:r w:rsidRPr="00387CD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87CDE">
        <w:rPr>
          <w:rFonts w:cstheme="minorHAnsi"/>
          <w:sz w:val="24"/>
          <w:szCs w:val="24"/>
          <w:vertAlign w:val="superscript"/>
        </w:rPr>
        <w:t>st</w:t>
      </w:r>
      <w:r w:rsidRPr="00387CDE">
        <w:rPr>
          <w:rFonts w:cstheme="minorHAnsi"/>
          <w:sz w:val="24"/>
          <w:szCs w:val="24"/>
        </w:rPr>
        <w:t xml:space="preserve"> Emperor Lordship of Rome that had the sovereign rule over Israel at the time is named Gaius Julius Caesar Octavianus Divi Filius Augustus had His reign from January 16</w:t>
      </w:r>
      <w:r w:rsidRPr="00387CDE">
        <w:rPr>
          <w:rFonts w:cstheme="minorHAnsi"/>
          <w:sz w:val="24"/>
          <w:szCs w:val="24"/>
          <w:vertAlign w:val="superscript"/>
        </w:rPr>
        <w:t>th</w:t>
      </w:r>
      <w:r w:rsidRPr="00387CDE">
        <w:rPr>
          <w:rFonts w:cstheme="minorHAnsi"/>
          <w:sz w:val="24"/>
          <w:szCs w:val="24"/>
        </w:rPr>
        <w:t>, 27BC-August 19</w:t>
      </w:r>
      <w:r w:rsidRPr="00387CDE">
        <w:rPr>
          <w:rFonts w:cstheme="minorHAnsi"/>
          <w:sz w:val="24"/>
          <w:szCs w:val="24"/>
          <w:vertAlign w:val="superscript"/>
        </w:rPr>
        <w:t>th</w:t>
      </w:r>
      <w:r w:rsidRPr="00387CDE">
        <w:rPr>
          <w:rFonts w:cstheme="minorHAnsi"/>
          <w:sz w:val="24"/>
          <w:szCs w:val="24"/>
        </w:rPr>
        <w:t>, 14AD for 41 years &amp; 7 months. The 3</w:t>
      </w:r>
      <w:r w:rsidRPr="00387CDE">
        <w:rPr>
          <w:rFonts w:cstheme="minorHAnsi"/>
          <w:sz w:val="24"/>
          <w:szCs w:val="24"/>
          <w:vertAlign w:val="superscript"/>
        </w:rPr>
        <w:t>rd</w:t>
      </w:r>
      <w:r w:rsidRPr="00387CDE">
        <w:rPr>
          <w:rFonts w:cstheme="minorHAnsi"/>
          <w:sz w:val="24"/>
          <w:szCs w:val="24"/>
        </w:rPr>
        <w:t xml:space="preserve"> Emperor Lordship of Rome is named Gaius Julius Caesar Augustus Germanicus had His reign from March 16</w:t>
      </w:r>
      <w:r w:rsidRPr="00387CDE">
        <w:rPr>
          <w:rFonts w:cstheme="minorHAnsi"/>
          <w:sz w:val="24"/>
          <w:szCs w:val="24"/>
          <w:vertAlign w:val="superscript"/>
        </w:rPr>
        <w:t>th</w:t>
      </w:r>
      <w:r w:rsidRPr="00387CDE">
        <w:rPr>
          <w:rFonts w:cstheme="minorHAnsi"/>
          <w:sz w:val="24"/>
          <w:szCs w:val="24"/>
        </w:rPr>
        <w:t>, 37AD-January 24</w:t>
      </w:r>
      <w:r w:rsidRPr="00387CDE">
        <w:rPr>
          <w:rFonts w:cstheme="minorHAnsi"/>
          <w:sz w:val="24"/>
          <w:szCs w:val="24"/>
          <w:vertAlign w:val="superscript"/>
        </w:rPr>
        <w:t>th</w:t>
      </w:r>
      <w:r w:rsidRPr="00387CDE">
        <w:rPr>
          <w:rFonts w:cstheme="minorHAnsi"/>
          <w:sz w:val="24"/>
          <w:szCs w:val="24"/>
        </w:rPr>
        <w:t>, 41AD for 3 years &amp; 10 months. The 4</w:t>
      </w:r>
      <w:r w:rsidRPr="00387CDE">
        <w:rPr>
          <w:rFonts w:cstheme="minorHAnsi"/>
          <w:sz w:val="24"/>
          <w:szCs w:val="24"/>
          <w:vertAlign w:val="superscript"/>
        </w:rPr>
        <w:t>th</w:t>
      </w:r>
      <w:r w:rsidRPr="00387CDE">
        <w:rPr>
          <w:rFonts w:cstheme="minorHAnsi"/>
          <w:sz w:val="24"/>
          <w:szCs w:val="24"/>
        </w:rPr>
        <w:t xml:space="preserve"> Emperor Lordship of Rome is named Tiberius Claudius Caesar Augustus Germanicus had His reign from January 24</w:t>
      </w:r>
      <w:r w:rsidRPr="00387CDE">
        <w:rPr>
          <w:rFonts w:cstheme="minorHAnsi"/>
          <w:sz w:val="24"/>
          <w:szCs w:val="24"/>
          <w:vertAlign w:val="superscript"/>
        </w:rPr>
        <w:t>th</w:t>
      </w:r>
      <w:r w:rsidRPr="00387CDE">
        <w:rPr>
          <w:rFonts w:cstheme="minorHAnsi"/>
          <w:sz w:val="24"/>
          <w:szCs w:val="24"/>
        </w:rPr>
        <w:t>, 41AD-October 13</w:t>
      </w:r>
      <w:r w:rsidRPr="00387CDE">
        <w:rPr>
          <w:rFonts w:cstheme="minorHAnsi"/>
          <w:sz w:val="24"/>
          <w:szCs w:val="24"/>
          <w:vertAlign w:val="superscript"/>
        </w:rPr>
        <w:t>th</w:t>
      </w:r>
      <w:r w:rsidRPr="00387CDE">
        <w:rPr>
          <w:rFonts w:cstheme="minorHAnsi"/>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87CDE">
        <w:rPr>
          <w:rFonts w:cstheme="minorHAnsi"/>
          <w:sz w:val="24"/>
          <w:szCs w:val="24"/>
        </w:rPr>
        <w:lastRenderedPageBreak/>
        <w:t>John under Emperor Gaius to the Ending Law with the Death of the Lord Paul (Saul) under Emperor Nero. The 6</w:t>
      </w:r>
      <w:r w:rsidRPr="00387CDE">
        <w:rPr>
          <w:rFonts w:cstheme="minorHAnsi"/>
          <w:sz w:val="24"/>
          <w:szCs w:val="24"/>
          <w:vertAlign w:val="superscript"/>
        </w:rPr>
        <w:t>th</w:t>
      </w:r>
      <w:r w:rsidRPr="00387CDE">
        <w:rPr>
          <w:rFonts w:cstheme="minorHAnsi"/>
          <w:sz w:val="24"/>
          <w:szCs w:val="24"/>
        </w:rPr>
        <w:t xml:space="preserve"> Emperor Lordship of Rome is named Servius Suplicius Galba Caesar Augustus had His reign from June 8</w:t>
      </w:r>
      <w:r w:rsidRPr="00387CDE">
        <w:rPr>
          <w:rFonts w:cstheme="minorHAnsi"/>
          <w:sz w:val="24"/>
          <w:szCs w:val="24"/>
          <w:vertAlign w:val="superscript"/>
        </w:rPr>
        <w:t>th</w:t>
      </w:r>
      <w:r w:rsidRPr="00387CDE">
        <w:rPr>
          <w:rFonts w:cstheme="minorHAnsi"/>
          <w:sz w:val="24"/>
          <w:szCs w:val="24"/>
        </w:rPr>
        <w:t>, 68AD-January 15</w:t>
      </w:r>
      <w:r w:rsidRPr="00387CDE">
        <w:rPr>
          <w:rFonts w:cstheme="minorHAnsi"/>
          <w:sz w:val="24"/>
          <w:szCs w:val="24"/>
          <w:vertAlign w:val="superscript"/>
        </w:rPr>
        <w:t>th</w:t>
      </w:r>
      <w:r w:rsidRPr="00387CDE">
        <w:rPr>
          <w:rFonts w:cstheme="minorHAnsi"/>
          <w:sz w:val="24"/>
          <w:szCs w:val="24"/>
        </w:rPr>
        <w:t>, 69AD for 7 months. The 7</w:t>
      </w:r>
      <w:r w:rsidRPr="00387CDE">
        <w:rPr>
          <w:rFonts w:cstheme="minorHAnsi"/>
          <w:sz w:val="24"/>
          <w:szCs w:val="24"/>
          <w:vertAlign w:val="superscript"/>
        </w:rPr>
        <w:t>th</w:t>
      </w:r>
      <w:r w:rsidRPr="00387CDE">
        <w:rPr>
          <w:rFonts w:cstheme="minorHAnsi"/>
          <w:sz w:val="24"/>
          <w:szCs w:val="24"/>
        </w:rPr>
        <w:t xml:space="preserve"> Emperor Lordship of Rome is named Marcus Salvius Otho Caesar Augustus or Marcus Salvius Otho Nero Caesar Augustus had His reign from January 15</w:t>
      </w:r>
      <w:r w:rsidRPr="00387CDE">
        <w:rPr>
          <w:rFonts w:cstheme="minorHAnsi"/>
          <w:sz w:val="24"/>
          <w:szCs w:val="24"/>
          <w:vertAlign w:val="superscript"/>
        </w:rPr>
        <w:t>th</w:t>
      </w:r>
      <w:r w:rsidRPr="00387CDE">
        <w:rPr>
          <w:rFonts w:cstheme="minorHAnsi"/>
          <w:sz w:val="24"/>
          <w:szCs w:val="24"/>
        </w:rPr>
        <w:t>, 69AD-April 16</w:t>
      </w:r>
      <w:r w:rsidRPr="00387CDE">
        <w:rPr>
          <w:rFonts w:cstheme="minorHAnsi"/>
          <w:sz w:val="24"/>
          <w:szCs w:val="24"/>
          <w:vertAlign w:val="superscript"/>
        </w:rPr>
        <w:t>th</w:t>
      </w:r>
      <w:r w:rsidRPr="00387CDE">
        <w:rPr>
          <w:rFonts w:cstheme="minorHAnsi"/>
          <w:sz w:val="24"/>
          <w:szCs w:val="24"/>
        </w:rPr>
        <w:t>, 69AD for 3 months. The 8</w:t>
      </w:r>
      <w:r w:rsidRPr="00387CDE">
        <w:rPr>
          <w:rFonts w:cstheme="minorHAnsi"/>
          <w:sz w:val="24"/>
          <w:szCs w:val="24"/>
          <w:vertAlign w:val="superscript"/>
        </w:rPr>
        <w:t>th</w:t>
      </w:r>
      <w:r w:rsidRPr="00387CDE">
        <w:rPr>
          <w:rFonts w:cstheme="minorHAnsi"/>
          <w:sz w:val="24"/>
          <w:szCs w:val="24"/>
        </w:rPr>
        <w:t xml:space="preserve"> Emperor Lordship of Rome is named Aulus Vitelius Germanicus Augustus has His reign from April 16</w:t>
      </w:r>
      <w:r w:rsidRPr="00387CDE">
        <w:rPr>
          <w:rFonts w:cstheme="minorHAnsi"/>
          <w:sz w:val="24"/>
          <w:szCs w:val="24"/>
          <w:vertAlign w:val="superscript"/>
        </w:rPr>
        <w:t>th</w:t>
      </w:r>
      <w:r w:rsidRPr="00387CDE">
        <w:rPr>
          <w:rFonts w:cstheme="minorHAnsi"/>
          <w:sz w:val="24"/>
          <w:szCs w:val="24"/>
        </w:rPr>
        <w:t>, 69AD-December 22</w:t>
      </w:r>
      <w:r w:rsidRPr="00387CDE">
        <w:rPr>
          <w:rFonts w:cstheme="minorHAnsi"/>
          <w:sz w:val="24"/>
          <w:szCs w:val="24"/>
          <w:vertAlign w:val="superscript"/>
        </w:rPr>
        <w:t>nd</w:t>
      </w:r>
      <w:r w:rsidRPr="00387CDE">
        <w:rPr>
          <w:rFonts w:cstheme="minorHAnsi"/>
          <w:sz w:val="24"/>
          <w:szCs w:val="24"/>
        </w:rPr>
        <w:t>, 69AD for 8 months. The 9</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July 1</w:t>
      </w:r>
      <w:r w:rsidRPr="00387CDE">
        <w:rPr>
          <w:rFonts w:cstheme="minorHAnsi"/>
          <w:sz w:val="24"/>
          <w:szCs w:val="24"/>
          <w:vertAlign w:val="superscript"/>
        </w:rPr>
        <w:t>st</w:t>
      </w:r>
      <w:r w:rsidRPr="00387CDE">
        <w:rPr>
          <w:rFonts w:cstheme="minorHAnsi"/>
          <w:sz w:val="24"/>
          <w:szCs w:val="24"/>
        </w:rPr>
        <w:t>, 69AD-June 23</w:t>
      </w:r>
      <w:r w:rsidRPr="00387CDE">
        <w:rPr>
          <w:rFonts w:cstheme="minorHAnsi"/>
          <w:sz w:val="24"/>
          <w:szCs w:val="24"/>
          <w:vertAlign w:val="superscript"/>
        </w:rPr>
        <w:t>rd</w:t>
      </w:r>
      <w:r w:rsidRPr="00387CDE">
        <w:rPr>
          <w:rFonts w:cstheme="minorHAnsi"/>
          <w:sz w:val="24"/>
          <w:szCs w:val="24"/>
        </w:rPr>
        <w:t>, 79AD for 10 years. The 10</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June 24</w:t>
      </w:r>
      <w:r w:rsidRPr="00387CDE">
        <w:rPr>
          <w:rFonts w:cstheme="minorHAnsi"/>
          <w:sz w:val="24"/>
          <w:szCs w:val="24"/>
          <w:vertAlign w:val="superscript"/>
        </w:rPr>
        <w:t>th</w:t>
      </w:r>
      <w:r w:rsidRPr="00387CDE">
        <w:rPr>
          <w:rFonts w:cstheme="minorHAnsi"/>
          <w:sz w:val="24"/>
          <w:szCs w:val="24"/>
        </w:rPr>
        <w:t>, 79AD-September 13</w:t>
      </w:r>
      <w:r w:rsidRPr="00387CDE">
        <w:rPr>
          <w:rFonts w:cstheme="minorHAnsi"/>
          <w:sz w:val="24"/>
          <w:szCs w:val="24"/>
          <w:vertAlign w:val="superscript"/>
        </w:rPr>
        <w:t>th</w:t>
      </w:r>
      <w:r w:rsidRPr="00387CDE">
        <w:rPr>
          <w:rFonts w:cstheme="minorHAnsi"/>
          <w:sz w:val="24"/>
          <w:szCs w:val="24"/>
        </w:rPr>
        <w:t>, 81AD for 1 year &amp; 9 months. The 11</w:t>
      </w:r>
      <w:r w:rsidRPr="00387CDE">
        <w:rPr>
          <w:rFonts w:cstheme="minorHAnsi"/>
          <w:sz w:val="24"/>
          <w:szCs w:val="24"/>
          <w:vertAlign w:val="superscript"/>
        </w:rPr>
        <w:t>th</w:t>
      </w:r>
      <w:r w:rsidRPr="00387CDE">
        <w:rPr>
          <w:rFonts w:cstheme="minorHAnsi"/>
          <w:sz w:val="24"/>
          <w:szCs w:val="24"/>
        </w:rPr>
        <w:t xml:space="preserve"> Emperor Lordship of Rome is named truly Titus Flavius Caesar Domitianus Augustus had His reign from September 14</w:t>
      </w:r>
      <w:r w:rsidRPr="00387CDE">
        <w:rPr>
          <w:rFonts w:cstheme="minorHAnsi"/>
          <w:sz w:val="24"/>
          <w:szCs w:val="24"/>
          <w:vertAlign w:val="superscript"/>
        </w:rPr>
        <w:t>th</w:t>
      </w:r>
      <w:r w:rsidRPr="00387CDE">
        <w:rPr>
          <w:rFonts w:cstheme="minorHAnsi"/>
          <w:sz w:val="24"/>
          <w:szCs w:val="24"/>
        </w:rPr>
        <w:t>, 81AD-September 18</w:t>
      </w:r>
      <w:r w:rsidRPr="00387CDE">
        <w:rPr>
          <w:rFonts w:cstheme="minorHAnsi"/>
          <w:sz w:val="24"/>
          <w:szCs w:val="24"/>
          <w:vertAlign w:val="superscript"/>
        </w:rPr>
        <w:t>th</w:t>
      </w:r>
      <w:r w:rsidRPr="00387CDE">
        <w:rPr>
          <w:rFonts w:cstheme="minorHAnsi"/>
          <w:sz w:val="24"/>
          <w:szCs w:val="24"/>
        </w:rPr>
        <w:t>, 96AD for about 15 years. The 6</w:t>
      </w:r>
      <w:r w:rsidRPr="00387CDE">
        <w:rPr>
          <w:rFonts w:cstheme="minorHAnsi"/>
          <w:sz w:val="24"/>
          <w:szCs w:val="24"/>
          <w:vertAlign w:val="superscript"/>
        </w:rPr>
        <w:t>th</w:t>
      </w:r>
      <w:r w:rsidRPr="00387CDE">
        <w:rPr>
          <w:rFonts w:cstheme="minorHAnsi"/>
          <w:sz w:val="24"/>
          <w:szCs w:val="24"/>
        </w:rPr>
        <w:t xml:space="preserve"> to 11</w:t>
      </w:r>
      <w:r w:rsidRPr="00387CDE">
        <w:rPr>
          <w:rFonts w:cstheme="minorHAnsi"/>
          <w:sz w:val="24"/>
          <w:szCs w:val="24"/>
          <w:vertAlign w:val="superscript"/>
        </w:rPr>
        <w:t>th</w:t>
      </w:r>
      <w:r w:rsidRPr="00387CDE">
        <w:rPr>
          <w:rFonts w:cstheme="minorHAnsi"/>
          <w:sz w:val="24"/>
          <w:szCs w:val="24"/>
        </w:rPr>
        <w:t xml:space="preserve"> Emperors Lordships from June 8</w:t>
      </w:r>
      <w:r w:rsidRPr="00387CDE">
        <w:rPr>
          <w:rFonts w:cstheme="minorHAnsi"/>
          <w:sz w:val="24"/>
          <w:szCs w:val="24"/>
          <w:vertAlign w:val="superscript"/>
        </w:rPr>
        <w:t>th</w:t>
      </w:r>
      <w:r w:rsidRPr="00387CDE">
        <w:rPr>
          <w:rFonts w:cstheme="minorHAnsi"/>
          <w:sz w:val="24"/>
          <w:szCs w:val="24"/>
        </w:rPr>
        <w:t>, 68AD-September 18</w:t>
      </w:r>
      <w:r w:rsidRPr="00387CDE">
        <w:rPr>
          <w:rFonts w:cstheme="minorHAnsi"/>
          <w:sz w:val="24"/>
          <w:szCs w:val="24"/>
          <w:vertAlign w:val="superscript"/>
        </w:rPr>
        <w:t>th</w:t>
      </w:r>
      <w:r w:rsidRPr="00387CDE">
        <w:rPr>
          <w:rFonts w:cstheme="minorHAnsi"/>
          <w:sz w:val="24"/>
          <w:szCs w:val="24"/>
        </w:rPr>
        <w:t>, 96AD for about 28 years were during the writing of the Gospel Book of Matthew (maybe), Gospel Book of Mark (maybe), Gospel Book of Luke (maybe), Gospel Book of John, the Book of Hebrews, the Book of 1</w:t>
      </w:r>
      <w:r w:rsidRPr="00387CDE">
        <w:rPr>
          <w:rFonts w:cstheme="minorHAnsi"/>
          <w:sz w:val="24"/>
          <w:szCs w:val="24"/>
          <w:vertAlign w:val="superscript"/>
        </w:rPr>
        <w:t>st</w:t>
      </w:r>
      <w:r w:rsidRPr="00387CDE">
        <w:rPr>
          <w:rFonts w:cstheme="minorHAnsi"/>
          <w:sz w:val="24"/>
          <w:szCs w:val="24"/>
        </w:rPr>
        <w:t xml:space="preserve"> John, the Book of 2</w:t>
      </w:r>
      <w:r w:rsidRPr="00387CDE">
        <w:rPr>
          <w:rFonts w:cstheme="minorHAnsi"/>
          <w:sz w:val="24"/>
          <w:szCs w:val="24"/>
          <w:vertAlign w:val="superscript"/>
        </w:rPr>
        <w:t>nd</w:t>
      </w:r>
      <w:r w:rsidRPr="00387CDE">
        <w:rPr>
          <w:rFonts w:cstheme="minorHAnsi"/>
          <w:sz w:val="24"/>
          <w:szCs w:val="24"/>
        </w:rPr>
        <w:t xml:space="preserve"> John, the Book of 3</w:t>
      </w:r>
      <w:r w:rsidRPr="00387CDE">
        <w:rPr>
          <w:rFonts w:cstheme="minorHAnsi"/>
          <w:sz w:val="24"/>
          <w:szCs w:val="24"/>
          <w:vertAlign w:val="superscript"/>
        </w:rPr>
        <w:t>rd</w:t>
      </w:r>
      <w:r w:rsidRPr="00387CDE">
        <w:rPr>
          <w:rFonts w:cstheme="minorHAnsi"/>
          <w:sz w:val="24"/>
          <w:szCs w:val="24"/>
        </w:rPr>
        <w:t xml:space="preserve"> John, the Book of Jude (maybe) &amp; the Book of Revelation.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The Succession of the 12 Roman Emperors: The name “</w:t>
      </w:r>
      <w:r w:rsidRPr="00387CDE">
        <w:rPr>
          <w:rFonts w:cstheme="minorHAnsi"/>
          <w:b/>
          <w:sz w:val="24"/>
          <w:szCs w:val="24"/>
        </w:rPr>
        <w:t>Caesar</w:t>
      </w:r>
      <w:r w:rsidRPr="00387CDE">
        <w:rPr>
          <w:rFonts w:cstheme="minorHAnsi"/>
          <w:sz w:val="24"/>
          <w:szCs w:val="24"/>
        </w:rPr>
        <w:t xml:space="preserve">” derives from the German </w:t>
      </w:r>
      <w:r w:rsidRPr="00387CDE">
        <w:rPr>
          <w:rFonts w:cstheme="minorHAnsi"/>
          <w:b/>
          <w:i/>
          <w:sz w:val="24"/>
          <w:szCs w:val="24"/>
        </w:rPr>
        <w:t>Kaiser</w:t>
      </w:r>
      <w:r w:rsidRPr="00387CDE">
        <w:rPr>
          <w:rFonts w:cstheme="minorHAnsi"/>
          <w:sz w:val="24"/>
          <w:szCs w:val="24"/>
        </w:rPr>
        <w:t xml:space="preserve">, Dutch </w:t>
      </w:r>
      <w:r w:rsidRPr="00387CDE">
        <w:rPr>
          <w:rFonts w:cstheme="minorHAnsi"/>
          <w:b/>
          <w:i/>
          <w:sz w:val="24"/>
          <w:szCs w:val="24"/>
        </w:rPr>
        <w:t>Keizer</w:t>
      </w:r>
      <w:r w:rsidRPr="00387CDE">
        <w:rPr>
          <w:rFonts w:cstheme="minorHAnsi"/>
          <w:sz w:val="24"/>
          <w:szCs w:val="24"/>
        </w:rPr>
        <w:t xml:space="preserve"> and Russian </w:t>
      </w:r>
      <w:r w:rsidRPr="00387CDE">
        <w:rPr>
          <w:rFonts w:cstheme="minorHAnsi"/>
          <w:b/>
          <w:i/>
          <w:sz w:val="24"/>
          <w:szCs w:val="24"/>
        </w:rPr>
        <w:t>Czar</w:t>
      </w:r>
      <w:r w:rsidRPr="00387CD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87CDE">
        <w:rPr>
          <w:rFonts w:cstheme="minorHAnsi"/>
          <w:sz w:val="24"/>
          <w:szCs w:val="24"/>
        </w:rPr>
        <w:lastRenderedPageBreak/>
        <w:t xml:space="preserve">During NT times 12 Caesar [unlike the Original Lordships of the 12 Apostles] reigned by which 6 of them is in actually of the Caesarean Lineage.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87CDE">
        <w:rPr>
          <w:rFonts w:cstheme="minorHAnsi"/>
          <w:sz w:val="24"/>
          <w:szCs w:val="24"/>
          <w:vertAlign w:val="superscript"/>
        </w:rPr>
        <w:t>th</w:t>
      </w:r>
      <w:r w:rsidRPr="00387CDE">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87CDE">
        <w:rPr>
          <w:rFonts w:cstheme="minorHAnsi"/>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87CDE">
        <w:rPr>
          <w:rFonts w:cstheme="minorHAnsi"/>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87CDE">
        <w:rPr>
          <w:rFonts w:cstheme="minorHAnsi"/>
          <w:sz w:val="24"/>
          <w:szCs w:val="24"/>
          <w:vertAlign w:val="superscript"/>
        </w:rPr>
        <w:t>th</w:t>
      </w:r>
      <w:r w:rsidRPr="00387CDE">
        <w:rPr>
          <w:rFonts w:cstheme="minorHAnsi"/>
          <w:sz w:val="24"/>
          <w:szCs w:val="24"/>
        </w:rPr>
        <w:t xml:space="preserve">, 8 AD to 14 AD because of the 6 year gap in the calendar which concerns only 11 more Emperors to reign from 14 AD to 95 AD </w:t>
      </w:r>
      <w:r w:rsidRPr="00387CDE">
        <w:rPr>
          <w:rFonts w:cstheme="minorHAnsi"/>
          <w:sz w:val="24"/>
          <w:szCs w:val="24"/>
        </w:rPr>
        <w:lastRenderedPageBreak/>
        <w:t xml:space="preserve">which is roughly a strong generation of 81.42 years] which left the Empire to His appointed successor, Tiberius.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87CDE">
        <w:rPr>
          <w:rFonts w:cstheme="minorHAnsi"/>
          <w:sz w:val="24"/>
          <w:szCs w:val="24"/>
        </w:rPr>
        <w:lastRenderedPageBreak/>
        <w:t>surrendered to their demand and damned the Son Jesus to Death by Crucifixion in AD 30. Tiberius Caesar is only mentioned once in Luke 3:1. Luke states that John the Baptist began His ministry in the 15</w:t>
      </w:r>
      <w:r w:rsidRPr="00387CDE">
        <w:rPr>
          <w:rFonts w:cstheme="minorHAnsi"/>
          <w:sz w:val="24"/>
          <w:szCs w:val="24"/>
          <w:vertAlign w:val="superscript"/>
        </w:rPr>
        <w:t>th</w:t>
      </w:r>
      <w:r w:rsidRPr="00387CD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87CDE">
        <w:rPr>
          <w:rFonts w:cstheme="minorHAnsi"/>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87CDE">
        <w:rPr>
          <w:rFonts w:cstheme="minorHAnsi"/>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87CDE">
        <w:rPr>
          <w:rFonts w:cstheme="minorHAnsi"/>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87CDE">
        <w:rPr>
          <w:rFonts w:cstheme="minorHAnsi"/>
          <w:sz w:val="24"/>
          <w:szCs w:val="24"/>
          <w:vertAlign w:val="superscript"/>
        </w:rPr>
        <w:t>st</w:t>
      </w:r>
      <w:r w:rsidRPr="00387CDE">
        <w:rPr>
          <w:rFonts w:cstheme="minorHAnsi"/>
          <w:sz w:val="24"/>
          <w:szCs w:val="24"/>
        </w:rPr>
        <w:t xml:space="preserve"> Peter 4:12. The Lord James [the Just] was Stoned to Death in AD 63 and Peter &amp; Paul were executed around in AD 66-AD 68 under Nero. In AD 66 a Jewish Revolt broke out in </w:t>
      </w:r>
      <w:r w:rsidRPr="00387CDE">
        <w:rPr>
          <w:rFonts w:cstheme="minorHAnsi"/>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Otho: Otho’s Life is from AD 32 to AD 69. He ruled for 95 days before committing suicide when Vitellius’ Army defeated Him in Battle.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87CDE">
        <w:rPr>
          <w:rFonts w:cstheme="minorHAnsi"/>
          <w:sz w:val="24"/>
          <w:szCs w:val="24"/>
          <w:vertAlign w:val="superscript"/>
        </w:rPr>
        <w:t>th</w:t>
      </w:r>
      <w:r w:rsidRPr="00387CD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87CDE">
        <w:rPr>
          <w:rFonts w:cstheme="minorHAnsi"/>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74AA7" w:rsidRPr="00387CDE" w:rsidRDefault="00674AA7" w:rsidP="00674AA7">
      <w:pPr>
        <w:spacing w:before="240" w:line="480" w:lineRule="auto"/>
        <w:jc w:val="center"/>
        <w:rPr>
          <w:rFonts w:cstheme="minorHAnsi"/>
          <w:b/>
          <w:sz w:val="24"/>
          <w:szCs w:val="24"/>
        </w:rPr>
      </w:pPr>
      <w:r w:rsidRPr="00387CDE">
        <w:rPr>
          <w:rFonts w:cstheme="minorHAnsi"/>
          <w:b/>
          <w:sz w:val="24"/>
          <w:szCs w:val="24"/>
        </w:rPr>
        <w:t>The Eternal Charge of Blasphemy against the Father Stephen our Lord</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87CDE">
        <w:rPr>
          <w:rFonts w:cstheme="minorHAnsi"/>
          <w:sz w:val="24"/>
          <w:szCs w:val="24"/>
          <w:vertAlign w:val="superscript"/>
        </w:rPr>
        <w:t>nd</w:t>
      </w:r>
      <w:r w:rsidRPr="00387CDE">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74AA7" w:rsidRPr="00387CDE" w:rsidRDefault="00674AA7" w:rsidP="00674AA7">
      <w:pPr>
        <w:spacing w:before="240" w:line="480" w:lineRule="auto"/>
        <w:jc w:val="center"/>
        <w:rPr>
          <w:rFonts w:cstheme="minorHAnsi"/>
          <w:b/>
          <w:sz w:val="24"/>
          <w:szCs w:val="24"/>
        </w:rPr>
      </w:pPr>
      <w:r w:rsidRPr="00387CDE">
        <w:rPr>
          <w:rFonts w:cstheme="minorHAnsi"/>
          <w:b/>
          <w:sz w:val="24"/>
          <w:szCs w:val="24"/>
        </w:rPr>
        <w:t>THE 28 CHIEF’S OF POLICE AUTHORITY VERSES THE LORD STEPHEN’S AUTHORITY IN THE HT</w:t>
      </w:r>
    </w:p>
    <w:p w:rsidR="00674AA7" w:rsidRPr="00387CDE" w:rsidRDefault="00674AA7" w:rsidP="00674AA7">
      <w:pPr>
        <w:spacing w:before="240" w:line="480" w:lineRule="auto"/>
        <w:jc w:val="both"/>
        <w:rPr>
          <w:rFonts w:cstheme="minorHAnsi"/>
          <w:sz w:val="24"/>
          <w:szCs w:val="24"/>
        </w:rPr>
      </w:pPr>
      <w:r w:rsidRPr="00387CDE">
        <w:rPr>
          <w:rFonts w:cstheme="minorHAnsi"/>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87CDE">
        <w:rPr>
          <w:rFonts w:cstheme="minorHAnsi"/>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 xml:space="preserve">Marital </w:t>
      </w:r>
      <w:r w:rsidRPr="00387CDE">
        <w:rPr>
          <w:rFonts w:cstheme="minorHAnsi"/>
          <w:b/>
          <w:sz w:val="24"/>
          <w:szCs w:val="24"/>
        </w:rPr>
        <w:lastRenderedPageBreak/>
        <w:t>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87CDE">
        <w:rPr>
          <w:rFonts w:cstheme="minorHAnsi"/>
          <w:sz w:val="24"/>
          <w:szCs w:val="24"/>
          <w:vertAlign w:val="superscript"/>
        </w:rPr>
        <w:t>st</w:t>
      </w:r>
      <w:r w:rsidRPr="00387CDE">
        <w:rPr>
          <w:rFonts w:cstheme="minorHAnsi"/>
          <w:sz w:val="24"/>
          <w:szCs w:val="24"/>
        </w:rPr>
        <w:t xml:space="preserve"> Corinthians 12:7; Luke 24:49 &amp; Acts 1:4, 8; 2:38-39; 10:44-46. His promises about the future are Faithful is in John 14:2-3, 28 &amp; Matthew 16:27; 26:64. Jesus Christ is Faithful to Believers in all Circumstances is in 2</w:t>
      </w:r>
      <w:r w:rsidRPr="00387CDE">
        <w:rPr>
          <w:rFonts w:cstheme="minorHAnsi"/>
          <w:sz w:val="24"/>
          <w:szCs w:val="24"/>
          <w:vertAlign w:val="superscript"/>
        </w:rPr>
        <w:t>nd</w:t>
      </w:r>
      <w:r w:rsidRPr="00387CDE">
        <w:rPr>
          <w:rFonts w:cstheme="minorHAnsi"/>
          <w:sz w:val="24"/>
          <w:szCs w:val="24"/>
        </w:rPr>
        <w:t xml:space="preserve"> Timothy 2:13; Matthew 18:20; 28:20; John 17:9; 2</w:t>
      </w:r>
      <w:r w:rsidRPr="00387CDE">
        <w:rPr>
          <w:rFonts w:cstheme="minorHAnsi"/>
          <w:sz w:val="24"/>
          <w:szCs w:val="24"/>
          <w:vertAlign w:val="superscript"/>
        </w:rPr>
        <w:t>nd</w:t>
      </w:r>
      <w:r w:rsidRPr="00387CDE">
        <w:rPr>
          <w:rFonts w:cstheme="minorHAnsi"/>
          <w:sz w:val="24"/>
          <w:szCs w:val="24"/>
        </w:rPr>
        <w:t xml:space="preserve"> Thessalonians 3:3; Hebrews 10:23 &amp; Acts 18:9-10.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The Faithfulness to the Father Stephen: Faithfulness is the proper Response to the Father Stephen by His covenant people: The Father Stephen’s covenant with His people requires Faithfulness is in 1</w:t>
      </w:r>
      <w:r w:rsidRPr="00387CDE">
        <w:rPr>
          <w:rFonts w:cstheme="minorHAnsi"/>
          <w:sz w:val="24"/>
          <w:szCs w:val="24"/>
          <w:vertAlign w:val="superscript"/>
        </w:rPr>
        <w:t>st</w:t>
      </w:r>
      <w:r w:rsidRPr="00387CDE">
        <w:rPr>
          <w:rFonts w:cstheme="minorHAnsi"/>
          <w:sz w:val="24"/>
          <w:szCs w:val="24"/>
        </w:rPr>
        <w:t xml:space="preserve"> Kings 2:3-4; Exodus 19:5; Deuteronomy 5:32-33; 10:12-13; 29:9 &amp; Isaiah 1:26.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Faithfulness of the Ten Covenants done by the Father Stephen</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JOB’S UPRIGHT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Job 1:1 it says that there was a Married Man named Job who was perfect and upright, One who shunned evil and feared God. Also a similar scripture is in Job 2:3. This Covenant is unstable because it concerns ignorance on Job’</w:t>
      </w:r>
      <w:r w:rsidR="00523185" w:rsidRPr="00387CDE">
        <w:rPr>
          <w:rFonts w:cstheme="minorHAnsi"/>
          <w:sz w:val="24"/>
          <w:szCs w:val="24"/>
        </w:rPr>
        <w:t>s</w:t>
      </w:r>
      <w:r w:rsidRPr="00387CDE">
        <w:rPr>
          <w:rFonts w:cstheme="minorHAnsi"/>
          <w:sz w:val="24"/>
          <w:szCs w:val="24"/>
        </w:rPr>
        <w:t xml:space="preserve"> part in not knowing the Supreme Omnipotence (Authority) of the Father Stephen in John 38:1-41:34. This Covenant happened Trillions of years ago in the Old Part of the Universe in Genesis chapter 1.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ADAM’S PERFECT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NOAH’S GRACE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ABRAHAM’S FATHERLY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87CDE">
        <w:rPr>
          <w:rFonts w:cstheme="minorHAnsi"/>
          <w:sz w:val="24"/>
          <w:szCs w:val="24"/>
          <w:vertAlign w:val="superscript"/>
        </w:rPr>
        <w:t>nd</w:t>
      </w:r>
      <w:r w:rsidRPr="00387CD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ISRAEL’S SUPPLANTING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87CDE">
        <w:rPr>
          <w:rFonts w:cstheme="minorHAnsi"/>
          <w:sz w:val="24"/>
          <w:szCs w:val="24"/>
          <w:vertAlign w:val="superscript"/>
        </w:rPr>
        <w:t>st</w:t>
      </w:r>
      <w:r w:rsidRPr="00387CDE">
        <w:rPr>
          <w:rFonts w:cstheme="minorHAnsi"/>
          <w:sz w:val="24"/>
          <w:szCs w:val="24"/>
        </w:rPr>
        <w:t xml:space="preserve"> Peter 2:9. This happened in the Young Universe from 3,441 years.</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DAVID’S BELOVED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87CDE">
        <w:rPr>
          <w:rFonts w:cstheme="minorHAnsi"/>
          <w:sz w:val="24"/>
          <w:szCs w:val="24"/>
          <w:vertAlign w:val="superscript"/>
        </w:rPr>
        <w:t>nd</w:t>
      </w:r>
      <w:r w:rsidRPr="00387CD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87CDE">
        <w:rPr>
          <w:rFonts w:cstheme="minorHAnsi"/>
          <w:sz w:val="24"/>
          <w:szCs w:val="24"/>
          <w:vertAlign w:val="superscript"/>
        </w:rPr>
        <w:t>nd</w:t>
      </w:r>
      <w:r w:rsidRPr="00387CD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87CD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87CDE">
        <w:rPr>
          <w:rFonts w:cstheme="minorHAnsi"/>
          <w:sz w:val="24"/>
          <w:szCs w:val="24"/>
          <w:vertAlign w:val="superscript"/>
        </w:rPr>
        <w:t>nd</w:t>
      </w:r>
      <w:r w:rsidRPr="00387CD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JAMES’ CHRISTIAN LAW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In Psalms 105:10 mentions “And confirmed the same unto Jacob (James) for a Law, and for Israel an Everlasting Covenant.” In Sirach 17:12 says “He made an Everlasting Covenant with </w:t>
      </w:r>
      <w:r w:rsidRPr="00387CD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87CDE">
        <w:rPr>
          <w:rFonts w:cstheme="minorHAnsi"/>
          <w:sz w:val="24"/>
          <w:szCs w:val="24"/>
          <w:vertAlign w:val="superscript"/>
        </w:rPr>
        <w:t>st</w:t>
      </w:r>
      <w:r w:rsidRPr="00387CDE">
        <w:rPr>
          <w:rFonts w:cstheme="minorHAnsi"/>
          <w:sz w:val="24"/>
          <w:szCs w:val="24"/>
        </w:rPr>
        <w:t xml:space="preserve"> Maccabees 2:54 says “Phinees our Father in being zealous (for Law) obtained a Covenant of an Everlasting Priesthood.” In 2</w:t>
      </w:r>
      <w:r w:rsidRPr="00387CDE">
        <w:rPr>
          <w:rFonts w:cstheme="minorHAnsi"/>
          <w:sz w:val="24"/>
          <w:szCs w:val="24"/>
          <w:vertAlign w:val="superscript"/>
        </w:rPr>
        <w:t>nd</w:t>
      </w:r>
      <w:r w:rsidRPr="00387CD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JOHN’S GIVING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w:t>
      </w:r>
      <w:r w:rsidRPr="00387CDE">
        <w:rPr>
          <w:rFonts w:cstheme="minorHAnsi"/>
          <w:sz w:val="24"/>
          <w:szCs w:val="24"/>
        </w:rPr>
        <w:lastRenderedPageBreak/>
        <w:t xml:space="preserve">outside the Kingdom of God. John did the Plan of Grace in Luke 3. This happened in the Young Universe before 1,931 years.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FATHER STEPHEN’S HIGHEST SUPREME AUTHORITY COVENANT IN THE LORD YAHWEH</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LORD JESUS’ SALVATION COVENANT IN THE FATHER STEPHEN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87CD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87CDE">
        <w:rPr>
          <w:rFonts w:cstheme="minorHAnsi"/>
          <w:sz w:val="24"/>
          <w:szCs w:val="24"/>
          <w:vertAlign w:val="superscript"/>
        </w:rPr>
        <w:t>st</w:t>
      </w:r>
      <w:r w:rsidRPr="00387CDE">
        <w:rPr>
          <w:rFonts w:cstheme="minorHAnsi"/>
          <w:sz w:val="24"/>
          <w:szCs w:val="24"/>
        </w:rPr>
        <w:t xml:space="preserve"> Samuel 2:35; 1</w:t>
      </w:r>
      <w:r w:rsidRPr="00387CDE">
        <w:rPr>
          <w:rFonts w:cstheme="minorHAnsi"/>
          <w:sz w:val="24"/>
          <w:szCs w:val="24"/>
          <w:vertAlign w:val="superscript"/>
        </w:rPr>
        <w:t>st</w:t>
      </w:r>
      <w:r w:rsidRPr="00387CDE">
        <w:rPr>
          <w:rFonts w:cstheme="minorHAnsi"/>
          <w:sz w:val="24"/>
          <w:szCs w:val="24"/>
        </w:rPr>
        <w:t xml:space="preserve"> Corinthians 10:12-13; Hebrews 4:14-16; 10:23 &amp; 1</w:t>
      </w:r>
      <w:r w:rsidRPr="00387CDE">
        <w:rPr>
          <w:rFonts w:cstheme="minorHAnsi"/>
          <w:sz w:val="24"/>
          <w:szCs w:val="24"/>
          <w:vertAlign w:val="superscript"/>
        </w:rPr>
        <w:t>st</w:t>
      </w:r>
      <w:r w:rsidRPr="00387CD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87CDE">
        <w:rPr>
          <w:rFonts w:cstheme="minorHAnsi"/>
          <w:sz w:val="24"/>
          <w:szCs w:val="24"/>
          <w:vertAlign w:val="superscript"/>
        </w:rPr>
        <w:t>st</w:t>
      </w:r>
      <w:r w:rsidRPr="00387CDE">
        <w:rPr>
          <w:rFonts w:cstheme="minorHAnsi"/>
          <w:sz w:val="24"/>
          <w:szCs w:val="24"/>
        </w:rPr>
        <w:t xml:space="preserve"> Samuel 12:24; 2</w:t>
      </w:r>
      <w:r w:rsidRPr="00387CDE">
        <w:rPr>
          <w:rFonts w:cstheme="minorHAnsi"/>
          <w:sz w:val="24"/>
          <w:szCs w:val="24"/>
          <w:vertAlign w:val="superscript"/>
        </w:rPr>
        <w:t>nd</w:t>
      </w:r>
      <w:r w:rsidRPr="00387CDE">
        <w:rPr>
          <w:rFonts w:cstheme="minorHAnsi"/>
          <w:sz w:val="24"/>
          <w:szCs w:val="24"/>
        </w:rPr>
        <w:t xml:space="preserve"> Chronicles 19:9; 34:10-12; 2</w:t>
      </w:r>
      <w:r w:rsidRPr="00387CDE">
        <w:rPr>
          <w:rFonts w:cstheme="minorHAnsi"/>
          <w:sz w:val="24"/>
          <w:szCs w:val="24"/>
          <w:vertAlign w:val="superscript"/>
        </w:rPr>
        <w:t>nd</w:t>
      </w:r>
      <w:r w:rsidRPr="00387CDE">
        <w:rPr>
          <w:rFonts w:cstheme="minorHAnsi"/>
          <w:sz w:val="24"/>
          <w:szCs w:val="24"/>
        </w:rPr>
        <w:t xml:space="preserve"> Kings 22:4-7; Ezekiel 44:15; 48:11 &amp; 1</w:t>
      </w:r>
      <w:r w:rsidRPr="00387CDE">
        <w:rPr>
          <w:rFonts w:cstheme="minorHAnsi"/>
          <w:sz w:val="24"/>
          <w:szCs w:val="24"/>
          <w:vertAlign w:val="superscript"/>
        </w:rPr>
        <w:t>st</w:t>
      </w:r>
      <w:r w:rsidRPr="00387CDE">
        <w:rPr>
          <w:rFonts w:cstheme="minorHAnsi"/>
          <w:sz w:val="24"/>
          <w:szCs w:val="24"/>
        </w:rPr>
        <w:t xml:space="preserve"> Timothy 1:12. In Giving is in 2</w:t>
      </w:r>
      <w:r w:rsidRPr="00387CDE">
        <w:rPr>
          <w:rFonts w:cstheme="minorHAnsi"/>
          <w:sz w:val="24"/>
          <w:szCs w:val="24"/>
          <w:vertAlign w:val="superscript"/>
        </w:rPr>
        <w:t>nd</w:t>
      </w:r>
      <w:r w:rsidRPr="00387CDE">
        <w:rPr>
          <w:rFonts w:cstheme="minorHAnsi"/>
          <w:sz w:val="24"/>
          <w:szCs w:val="24"/>
        </w:rPr>
        <w:t xml:space="preserve"> Chronicles 31:12 &amp; 2</w:t>
      </w:r>
      <w:r w:rsidRPr="00387CDE">
        <w:rPr>
          <w:rFonts w:cstheme="minorHAnsi"/>
          <w:sz w:val="24"/>
          <w:szCs w:val="24"/>
          <w:vertAlign w:val="superscript"/>
        </w:rPr>
        <w:t>nd</w:t>
      </w:r>
      <w:r w:rsidRPr="00387CDE">
        <w:rPr>
          <w:rFonts w:cstheme="minorHAnsi"/>
          <w:sz w:val="24"/>
          <w:szCs w:val="24"/>
        </w:rPr>
        <w:t xml:space="preserve"> Corinthians 8:1-5. In Prayer is in Romans 12:12 &amp; 1</w:t>
      </w:r>
      <w:r w:rsidRPr="00387CDE">
        <w:rPr>
          <w:rFonts w:cstheme="minorHAnsi"/>
          <w:sz w:val="24"/>
          <w:szCs w:val="24"/>
          <w:vertAlign w:val="superscript"/>
        </w:rPr>
        <w:t>st</w:t>
      </w:r>
      <w:r w:rsidRPr="00387CDE">
        <w:rPr>
          <w:rFonts w:cstheme="minorHAnsi"/>
          <w:sz w:val="24"/>
          <w:szCs w:val="24"/>
        </w:rPr>
        <w:t xml:space="preserve"> Thessalonians 5:17. In Patient Endurance is in 2</w:t>
      </w:r>
      <w:r w:rsidRPr="00387CDE">
        <w:rPr>
          <w:rFonts w:cstheme="minorHAnsi"/>
          <w:sz w:val="24"/>
          <w:szCs w:val="24"/>
          <w:vertAlign w:val="superscript"/>
        </w:rPr>
        <w:t>nd</w:t>
      </w:r>
      <w:r w:rsidRPr="00387CD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87CDE">
        <w:rPr>
          <w:rFonts w:cstheme="minorHAnsi"/>
          <w:sz w:val="24"/>
          <w:szCs w:val="24"/>
          <w:vertAlign w:val="superscript"/>
        </w:rPr>
        <w:t>st</w:t>
      </w:r>
      <w:r w:rsidRPr="00387CDE">
        <w:rPr>
          <w:rFonts w:cstheme="minorHAnsi"/>
          <w:sz w:val="24"/>
          <w:szCs w:val="24"/>
        </w:rPr>
        <w:t xml:space="preserve"> Corinthians 4:1-2; 3</w:t>
      </w:r>
      <w:r w:rsidRPr="00387CDE">
        <w:rPr>
          <w:rFonts w:cstheme="minorHAnsi"/>
          <w:sz w:val="24"/>
          <w:szCs w:val="24"/>
          <w:vertAlign w:val="superscript"/>
        </w:rPr>
        <w:t>rd</w:t>
      </w:r>
      <w:r w:rsidRPr="00387CDE">
        <w:rPr>
          <w:rFonts w:cstheme="minorHAnsi"/>
          <w:sz w:val="24"/>
          <w:szCs w:val="24"/>
        </w:rPr>
        <w:t xml:space="preserve"> John 3; Exodus 18:21; 1</w:t>
      </w:r>
      <w:r w:rsidRPr="00387CDE">
        <w:rPr>
          <w:rFonts w:cstheme="minorHAnsi"/>
          <w:sz w:val="24"/>
          <w:szCs w:val="24"/>
          <w:vertAlign w:val="superscript"/>
        </w:rPr>
        <w:t>st</w:t>
      </w:r>
      <w:r w:rsidRPr="00387CDE">
        <w:rPr>
          <w:rFonts w:cstheme="minorHAnsi"/>
          <w:sz w:val="24"/>
          <w:szCs w:val="24"/>
        </w:rPr>
        <w:t xml:space="preserve"> Timothy 4:13-16; 6:20 &amp; 2</w:t>
      </w:r>
      <w:r w:rsidRPr="00387CDE">
        <w:rPr>
          <w:rFonts w:cstheme="minorHAnsi"/>
          <w:sz w:val="24"/>
          <w:szCs w:val="24"/>
          <w:vertAlign w:val="superscript"/>
        </w:rPr>
        <w:t>nd</w:t>
      </w:r>
      <w:r w:rsidRPr="00387CDE">
        <w:rPr>
          <w:rFonts w:cstheme="minorHAnsi"/>
          <w:sz w:val="24"/>
          <w:szCs w:val="24"/>
        </w:rPr>
        <w:t xml:space="preserve"> Timothy 1:13-14; 2:2, 15; 4:1-2. The Encouragements to Faithfulness: The True Call to Faithfulness is in 1</w:t>
      </w:r>
      <w:r w:rsidRPr="00387CDE">
        <w:rPr>
          <w:rFonts w:cstheme="minorHAnsi"/>
          <w:sz w:val="24"/>
          <w:szCs w:val="24"/>
          <w:vertAlign w:val="superscript"/>
        </w:rPr>
        <w:t>st</w:t>
      </w:r>
      <w:r w:rsidRPr="00387CD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87CDE">
        <w:rPr>
          <w:rFonts w:cstheme="minorHAnsi"/>
          <w:sz w:val="24"/>
          <w:szCs w:val="24"/>
          <w:vertAlign w:val="superscript"/>
        </w:rPr>
        <w:t>st</w:t>
      </w:r>
      <w:r w:rsidRPr="00387CDE">
        <w:rPr>
          <w:rFonts w:cstheme="minorHAnsi"/>
          <w:sz w:val="24"/>
          <w:szCs w:val="24"/>
        </w:rPr>
        <w:t xml:space="preserve"> Samuel 26:23; Matthew 24:45-47; 25:21; Psalms 101:6; Proverbs 28:20; 2</w:t>
      </w:r>
      <w:r w:rsidRPr="00387CDE">
        <w:rPr>
          <w:rFonts w:cstheme="minorHAnsi"/>
          <w:sz w:val="24"/>
          <w:szCs w:val="24"/>
          <w:vertAlign w:val="superscript"/>
        </w:rPr>
        <w:t>nd</w:t>
      </w:r>
      <w:r w:rsidRPr="00387CDE">
        <w:rPr>
          <w:rFonts w:cstheme="minorHAnsi"/>
          <w:sz w:val="24"/>
          <w:szCs w:val="24"/>
        </w:rPr>
        <w:t xml:space="preserve"> Timothy 4:6-8; Revelation 17:14; 20:4; Luke 12:42-44; 19:17 &amp; Acts 6:7. The Lack of Faithfulness is in Hosea 1:2; 4:1; 5:7; 9:1 &amp; Psalms 12:1; 78:8, 37.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87CDE">
        <w:rPr>
          <w:rFonts w:cstheme="minorHAnsi"/>
          <w:sz w:val="24"/>
          <w:szCs w:val="24"/>
          <w:vertAlign w:val="superscript"/>
        </w:rPr>
        <w:t>st</w:t>
      </w:r>
      <w:r w:rsidRPr="00387CDE">
        <w:rPr>
          <w:rFonts w:cstheme="minorHAnsi"/>
          <w:sz w:val="24"/>
          <w:szCs w:val="24"/>
        </w:rPr>
        <w:t xml:space="preserve"> Timothy 5:9. The 5 Authorized Divine Unions Authorized only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87CDE">
        <w:rPr>
          <w:rFonts w:cstheme="minorHAnsi"/>
          <w:sz w:val="24"/>
          <w:szCs w:val="24"/>
          <w:vertAlign w:val="superscript"/>
        </w:rPr>
        <w:t>st</w:t>
      </w:r>
      <w:r w:rsidRPr="00387CDE">
        <w:rPr>
          <w:rFonts w:cstheme="minorHAnsi"/>
          <w:sz w:val="24"/>
          <w:szCs w:val="24"/>
        </w:rPr>
        <w:t xml:space="preserve"> Timothy 5:4, 8; Tobit 3:1-14:15; Genesis 24:47-51; 47:28-31; Ruth 1:16-18; 2:11-12; 1</w:t>
      </w:r>
      <w:r w:rsidRPr="00387CDE">
        <w:rPr>
          <w:rFonts w:cstheme="minorHAnsi"/>
          <w:sz w:val="24"/>
          <w:szCs w:val="24"/>
          <w:vertAlign w:val="superscript"/>
        </w:rPr>
        <w:t>st</w:t>
      </w:r>
      <w:r w:rsidRPr="00387CDE">
        <w:rPr>
          <w:rFonts w:cstheme="minorHAnsi"/>
          <w:sz w:val="24"/>
          <w:szCs w:val="24"/>
        </w:rPr>
        <w:t xml:space="preserve"> Samuel 2:19; Proverbs 31:15, 21, 27-28 &amp; John 19:25-27. Faithfulness to all Vows and all 10 Covenants is in Numbers 30:2; Genesis 29:18, 30; 50:25; Exodus 13:19; Joshua 2:14; 6:25; 9:15-20; 1</w:t>
      </w:r>
      <w:r w:rsidRPr="00387CDE">
        <w:rPr>
          <w:rFonts w:cstheme="minorHAnsi"/>
          <w:sz w:val="24"/>
          <w:szCs w:val="24"/>
          <w:vertAlign w:val="superscript"/>
        </w:rPr>
        <w:t>st</w:t>
      </w:r>
      <w:r w:rsidRPr="00387CDE">
        <w:rPr>
          <w:rFonts w:cstheme="minorHAnsi"/>
          <w:sz w:val="24"/>
          <w:szCs w:val="24"/>
        </w:rPr>
        <w:t xml:space="preserve"> Samuel 18:3; 20:8, 42; 23:16 &amp; 1</w:t>
      </w:r>
      <w:r w:rsidRPr="00387CDE">
        <w:rPr>
          <w:rFonts w:cstheme="minorHAnsi"/>
          <w:sz w:val="24"/>
          <w:szCs w:val="24"/>
          <w:vertAlign w:val="superscript"/>
        </w:rPr>
        <w:t>st</w:t>
      </w:r>
      <w:r w:rsidRPr="00387CDE">
        <w:rPr>
          <w:rFonts w:cstheme="minorHAnsi"/>
          <w:sz w:val="24"/>
          <w:szCs w:val="24"/>
        </w:rPr>
        <w:t xml:space="preserve"> Kings 20:34. Faithfulness in Speech: In carrying messages is in Proverbs 13:17; 25:13. In telling the truth is in Proverbs 12:17; 14:5. In bringing the Father Stephen’s Inerrant Word is in Jeremiah 23:28; 2</w:t>
      </w:r>
      <w:r w:rsidRPr="00387CDE">
        <w:rPr>
          <w:rFonts w:cstheme="minorHAnsi"/>
          <w:sz w:val="24"/>
          <w:szCs w:val="24"/>
          <w:vertAlign w:val="superscript"/>
        </w:rPr>
        <w:t>nd</w:t>
      </w:r>
      <w:r w:rsidRPr="00387CDE">
        <w:rPr>
          <w:rFonts w:cstheme="minorHAnsi"/>
          <w:sz w:val="24"/>
          <w:szCs w:val="24"/>
        </w:rPr>
        <w:t xml:space="preserve"> Corinthians 2:17; 4:2 &amp; 2</w:t>
      </w:r>
      <w:r w:rsidRPr="00387CDE">
        <w:rPr>
          <w:rFonts w:cstheme="minorHAnsi"/>
          <w:sz w:val="24"/>
          <w:szCs w:val="24"/>
          <w:vertAlign w:val="superscript"/>
        </w:rPr>
        <w:t>nd</w:t>
      </w:r>
      <w:r w:rsidRPr="00387CDE">
        <w:rPr>
          <w:rFonts w:cstheme="minorHAnsi"/>
          <w:sz w:val="24"/>
          <w:szCs w:val="24"/>
        </w:rPr>
        <w:t xml:space="preserve"> Timothy 2:15. Faithfulness in Conduct: In serving others is in 3</w:t>
      </w:r>
      <w:r w:rsidRPr="00387CDE">
        <w:rPr>
          <w:rFonts w:cstheme="minorHAnsi"/>
          <w:sz w:val="24"/>
          <w:szCs w:val="24"/>
          <w:vertAlign w:val="superscript"/>
        </w:rPr>
        <w:t>rd</w:t>
      </w:r>
      <w:r w:rsidRPr="00387CDE">
        <w:rPr>
          <w:rFonts w:cstheme="minorHAnsi"/>
          <w:sz w:val="24"/>
          <w:szCs w:val="24"/>
        </w:rPr>
        <w:t xml:space="preserve"> John </w:t>
      </w:r>
      <w:r w:rsidRPr="00387CDE">
        <w:rPr>
          <w:rFonts w:cstheme="minorHAnsi"/>
          <w:sz w:val="24"/>
          <w:szCs w:val="24"/>
        </w:rPr>
        <w:lastRenderedPageBreak/>
        <w:t>5; Romans 16:1-2; Galatians 6:10 &amp; 1</w:t>
      </w:r>
      <w:r w:rsidRPr="00387CDE">
        <w:rPr>
          <w:rFonts w:cstheme="minorHAnsi"/>
          <w:sz w:val="24"/>
          <w:szCs w:val="24"/>
          <w:vertAlign w:val="superscript"/>
        </w:rPr>
        <w:t>st</w:t>
      </w:r>
      <w:r w:rsidRPr="00387CDE">
        <w:rPr>
          <w:rFonts w:cstheme="minorHAnsi"/>
          <w:sz w:val="24"/>
          <w:szCs w:val="24"/>
        </w:rPr>
        <w:t xml:space="preserve"> Peter 4:10. In intercession is in Romans 1:9-10; Ephesians 6:18 &amp; Colossians 4:2-4. In giving is in 2</w:t>
      </w:r>
      <w:r w:rsidRPr="00387CDE">
        <w:rPr>
          <w:rFonts w:cstheme="minorHAnsi"/>
          <w:sz w:val="24"/>
          <w:szCs w:val="24"/>
          <w:vertAlign w:val="superscript"/>
        </w:rPr>
        <w:t>nd</w:t>
      </w:r>
      <w:r w:rsidRPr="00387CDE">
        <w:rPr>
          <w:rFonts w:cstheme="minorHAnsi"/>
          <w:sz w:val="24"/>
          <w:szCs w:val="24"/>
        </w:rPr>
        <w:t xml:space="preserve"> Corinthians 8:7-11; 2</w:t>
      </w:r>
      <w:r w:rsidRPr="00387CDE">
        <w:rPr>
          <w:rFonts w:cstheme="minorHAnsi"/>
          <w:sz w:val="24"/>
          <w:szCs w:val="24"/>
          <w:vertAlign w:val="superscript"/>
        </w:rPr>
        <w:t>nd</w:t>
      </w:r>
      <w:r w:rsidRPr="00387CDE">
        <w:rPr>
          <w:rFonts w:cstheme="minorHAnsi"/>
          <w:sz w:val="24"/>
          <w:szCs w:val="24"/>
        </w:rPr>
        <w:t xml:space="preserve"> Chronicles 31:5-10 &amp; Philippians 4:15-18. In handling money is in 2</w:t>
      </w:r>
      <w:r w:rsidRPr="00387CDE">
        <w:rPr>
          <w:rFonts w:cstheme="minorHAnsi"/>
          <w:sz w:val="24"/>
          <w:szCs w:val="24"/>
          <w:vertAlign w:val="superscript"/>
        </w:rPr>
        <w:t>nd</w:t>
      </w:r>
      <w:r w:rsidRPr="00387CDE">
        <w:rPr>
          <w:rFonts w:cstheme="minorHAnsi"/>
          <w:sz w:val="24"/>
          <w:szCs w:val="24"/>
        </w:rPr>
        <w:t xml:space="preserve"> Kings 12:13-15; 22:7; 2</w:t>
      </w:r>
      <w:r w:rsidRPr="00387CDE">
        <w:rPr>
          <w:rFonts w:cstheme="minorHAnsi"/>
          <w:sz w:val="24"/>
          <w:szCs w:val="24"/>
          <w:vertAlign w:val="superscript"/>
        </w:rPr>
        <w:t>nd</w:t>
      </w:r>
      <w:r w:rsidRPr="00387CDE">
        <w:rPr>
          <w:rFonts w:cstheme="minorHAnsi"/>
          <w:sz w:val="24"/>
          <w:szCs w:val="24"/>
        </w:rPr>
        <w:t xml:space="preserve"> Chronicles 31:12-15; Matthew 25:21; Tobit 4:20-9:6 &amp; Luke 16:10; 19:17. The Rarity of True Faithfulness is in Proverbs 20:6; Psalms 12:1-2; Isaiah 57:1 &amp; Jeremiah 17:9.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387CDE">
        <w:rPr>
          <w:rFonts w:cstheme="minorHAnsi"/>
          <w:sz w:val="24"/>
          <w:szCs w:val="24"/>
          <w:vertAlign w:val="superscript"/>
        </w:rPr>
        <w:t>st</w:t>
      </w:r>
      <w:r w:rsidRPr="00387CDE">
        <w:rPr>
          <w:rFonts w:cstheme="minorHAnsi"/>
          <w:sz w:val="24"/>
          <w:szCs w:val="24"/>
        </w:rPr>
        <w:t xml:space="preserve"> Kings 19:10, 14. David is in 1</w:t>
      </w:r>
      <w:r w:rsidRPr="00387CDE">
        <w:rPr>
          <w:rFonts w:cstheme="minorHAnsi"/>
          <w:sz w:val="24"/>
          <w:szCs w:val="24"/>
          <w:vertAlign w:val="superscript"/>
        </w:rPr>
        <w:t>st</w:t>
      </w:r>
      <w:r w:rsidRPr="00387CDE">
        <w:rPr>
          <w:rFonts w:cstheme="minorHAnsi"/>
          <w:sz w:val="24"/>
          <w:szCs w:val="24"/>
        </w:rPr>
        <w:t xml:space="preserve"> Samuel 29:6 &amp; 2</w:t>
      </w:r>
      <w:r w:rsidRPr="00387CDE">
        <w:rPr>
          <w:rFonts w:cstheme="minorHAnsi"/>
          <w:sz w:val="24"/>
          <w:szCs w:val="24"/>
          <w:vertAlign w:val="superscript"/>
        </w:rPr>
        <w:t>nd</w:t>
      </w:r>
      <w:r w:rsidRPr="00387CDE">
        <w:rPr>
          <w:rFonts w:cstheme="minorHAnsi"/>
          <w:sz w:val="24"/>
          <w:szCs w:val="24"/>
        </w:rPr>
        <w:t xml:space="preserve"> Samuel 9:6-7; 22:22-24. Hezekiah is in 2</w:t>
      </w:r>
      <w:r w:rsidRPr="00387CDE">
        <w:rPr>
          <w:rFonts w:cstheme="minorHAnsi"/>
          <w:sz w:val="24"/>
          <w:szCs w:val="24"/>
          <w:vertAlign w:val="superscript"/>
        </w:rPr>
        <w:t>nd</w:t>
      </w:r>
      <w:r w:rsidRPr="00387CDE">
        <w:rPr>
          <w:rFonts w:cstheme="minorHAnsi"/>
          <w:sz w:val="24"/>
          <w:szCs w:val="24"/>
        </w:rPr>
        <w:t xml:space="preserve"> Kings 20:3; Isaiah 38:3 &amp; 2</w:t>
      </w:r>
      <w:r w:rsidRPr="00387CDE">
        <w:rPr>
          <w:rFonts w:cstheme="minorHAnsi"/>
          <w:sz w:val="24"/>
          <w:szCs w:val="24"/>
          <w:vertAlign w:val="superscript"/>
        </w:rPr>
        <w:t>nd</w:t>
      </w:r>
      <w:r w:rsidRPr="00387CDE">
        <w:rPr>
          <w:rFonts w:cstheme="minorHAnsi"/>
          <w:sz w:val="24"/>
          <w:szCs w:val="24"/>
        </w:rPr>
        <w:t xml:space="preserve"> Chronicles 31:20; 32:1. Daniel is in Daniel 6:4, 10. Paul is in 1</w:t>
      </w:r>
      <w:r w:rsidRPr="00387CDE">
        <w:rPr>
          <w:rFonts w:cstheme="minorHAnsi"/>
          <w:sz w:val="24"/>
          <w:szCs w:val="24"/>
          <w:vertAlign w:val="superscript"/>
        </w:rPr>
        <w:t>st</w:t>
      </w:r>
      <w:r w:rsidRPr="00387CDE">
        <w:rPr>
          <w:rFonts w:cstheme="minorHAnsi"/>
          <w:sz w:val="24"/>
          <w:szCs w:val="24"/>
        </w:rPr>
        <w:t xml:space="preserve"> Timothy 1:12; 1</w:t>
      </w:r>
      <w:r w:rsidRPr="00387CDE">
        <w:rPr>
          <w:rFonts w:cstheme="minorHAnsi"/>
          <w:sz w:val="24"/>
          <w:szCs w:val="24"/>
          <w:vertAlign w:val="superscript"/>
        </w:rPr>
        <w:t>st</w:t>
      </w:r>
      <w:r w:rsidRPr="00387CDE">
        <w:rPr>
          <w:rFonts w:cstheme="minorHAnsi"/>
          <w:sz w:val="24"/>
          <w:szCs w:val="24"/>
        </w:rPr>
        <w:t xml:space="preserve"> Corinthians 7:25 &amp; 2</w:t>
      </w:r>
      <w:r w:rsidRPr="00387CDE">
        <w:rPr>
          <w:rFonts w:cstheme="minorHAnsi"/>
          <w:sz w:val="24"/>
          <w:szCs w:val="24"/>
          <w:vertAlign w:val="superscript"/>
        </w:rPr>
        <w:t>nd</w:t>
      </w:r>
      <w:r w:rsidRPr="00387CDE">
        <w:rPr>
          <w:rFonts w:cstheme="minorHAnsi"/>
          <w:sz w:val="24"/>
          <w:szCs w:val="24"/>
        </w:rPr>
        <w:t xml:space="preserve"> Timothy 4:7. Timothy is in 1</w:t>
      </w:r>
      <w:r w:rsidRPr="00387CDE">
        <w:rPr>
          <w:rFonts w:cstheme="minorHAnsi"/>
          <w:sz w:val="24"/>
          <w:szCs w:val="24"/>
          <w:vertAlign w:val="superscript"/>
        </w:rPr>
        <w:t>st</w:t>
      </w:r>
      <w:r w:rsidRPr="00387CDE">
        <w:rPr>
          <w:rFonts w:cstheme="minorHAnsi"/>
          <w:sz w:val="24"/>
          <w:szCs w:val="24"/>
        </w:rPr>
        <w:t xml:space="preserve"> Corinthians 4:17 &amp; 2</w:t>
      </w:r>
      <w:r w:rsidRPr="00387CDE">
        <w:rPr>
          <w:rFonts w:cstheme="minorHAnsi"/>
          <w:sz w:val="24"/>
          <w:szCs w:val="24"/>
          <w:vertAlign w:val="superscript"/>
        </w:rPr>
        <w:t>nd</w:t>
      </w:r>
      <w:r w:rsidRPr="00387CDE">
        <w:rPr>
          <w:rFonts w:cstheme="minorHAnsi"/>
          <w:sz w:val="24"/>
          <w:szCs w:val="24"/>
        </w:rPr>
        <w:t xml:space="preserve"> Timothy 1:5. Silas is in 1</w:t>
      </w:r>
      <w:r w:rsidRPr="00387CDE">
        <w:rPr>
          <w:rFonts w:cstheme="minorHAnsi"/>
          <w:sz w:val="24"/>
          <w:szCs w:val="24"/>
          <w:vertAlign w:val="superscript"/>
        </w:rPr>
        <w:t>st</w:t>
      </w:r>
      <w:r w:rsidRPr="00387CDE">
        <w:rPr>
          <w:rFonts w:cstheme="minorHAnsi"/>
          <w:sz w:val="24"/>
          <w:szCs w:val="24"/>
        </w:rPr>
        <w:t xml:space="preserve"> Peter 5:12 &amp; Acts 16:25. Noah is in Genesis 6:9 &amp; Hebrews 11:7. Joshua is in Joshua 24:14-15. Josiah is in 2</w:t>
      </w:r>
      <w:r w:rsidRPr="00387CDE">
        <w:rPr>
          <w:rFonts w:cstheme="minorHAnsi"/>
          <w:sz w:val="24"/>
          <w:szCs w:val="24"/>
          <w:vertAlign w:val="superscript"/>
        </w:rPr>
        <w:t>nd</w:t>
      </w:r>
      <w:r w:rsidRPr="00387CDE">
        <w:rPr>
          <w:rFonts w:cstheme="minorHAnsi"/>
          <w:sz w:val="24"/>
          <w:szCs w:val="24"/>
        </w:rPr>
        <w:t xml:space="preserve"> Kings 22:2; 2</w:t>
      </w:r>
      <w:r w:rsidRPr="00387CDE">
        <w:rPr>
          <w:rFonts w:cstheme="minorHAnsi"/>
          <w:sz w:val="24"/>
          <w:szCs w:val="24"/>
          <w:vertAlign w:val="superscript"/>
        </w:rPr>
        <w:t>nd</w:t>
      </w:r>
      <w:r w:rsidRPr="00387CDE">
        <w:rPr>
          <w:rFonts w:cstheme="minorHAnsi"/>
          <w:sz w:val="24"/>
          <w:szCs w:val="24"/>
        </w:rPr>
        <w:t xml:space="preserve"> Chronicles 34:2; 35:26. Nehemiah is in Nehemiah 13:13-14. Job is in Job 23:11-12; 27:6. The Reliable Witnesses is in Isaiah 8:2 &amp; 2</w:t>
      </w:r>
      <w:r w:rsidRPr="00387CDE">
        <w:rPr>
          <w:rFonts w:cstheme="minorHAnsi"/>
          <w:sz w:val="24"/>
          <w:szCs w:val="24"/>
          <w:vertAlign w:val="superscript"/>
        </w:rPr>
        <w:t>nd</w:t>
      </w:r>
      <w:r w:rsidRPr="00387CDE">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87CDE">
        <w:rPr>
          <w:rFonts w:cstheme="minorHAnsi"/>
          <w:sz w:val="24"/>
          <w:szCs w:val="24"/>
          <w:vertAlign w:val="superscript"/>
        </w:rPr>
        <w:t>st</w:t>
      </w:r>
      <w:r w:rsidRPr="00387CDE">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B106E" w:rsidRPr="00387CDE" w:rsidRDefault="000B106E" w:rsidP="000B106E">
      <w:pPr>
        <w:spacing w:line="480" w:lineRule="auto"/>
        <w:jc w:val="center"/>
        <w:rPr>
          <w:rFonts w:cstheme="minorHAnsi"/>
          <w:b/>
          <w:sz w:val="24"/>
          <w:szCs w:val="24"/>
        </w:rPr>
      </w:pPr>
      <w:r w:rsidRPr="00387CDE">
        <w:rPr>
          <w:rFonts w:cstheme="minorHAnsi"/>
          <w:b/>
          <w:sz w:val="24"/>
          <w:szCs w:val="24"/>
        </w:rPr>
        <w:t>THE FATHER STEPHEN’S DWELLING PLACE CALLED THE UNIVERSAL ZION</w:t>
      </w:r>
    </w:p>
    <w:p w:rsidR="000B106E" w:rsidRPr="00387CDE" w:rsidRDefault="000B106E" w:rsidP="000B106E">
      <w:pPr>
        <w:spacing w:line="480" w:lineRule="auto"/>
        <w:jc w:val="center"/>
        <w:rPr>
          <w:rFonts w:cstheme="minorHAnsi"/>
          <w:b/>
          <w:sz w:val="24"/>
          <w:szCs w:val="24"/>
        </w:rPr>
      </w:pPr>
      <w:r w:rsidRPr="00387CDE">
        <w:rPr>
          <w:rFonts w:cstheme="minorHAnsi"/>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w:t>
      </w:r>
      <w:r w:rsidR="007152DE" w:rsidRPr="00387CDE">
        <w:rPr>
          <w:rFonts w:cstheme="minorHAnsi"/>
          <w:b/>
          <w:sz w:val="24"/>
          <w:szCs w:val="24"/>
        </w:rPr>
        <w:t>5</w:t>
      </w:r>
      <w:r w:rsidRPr="00387CDE">
        <w:rPr>
          <w:rFonts w:cstheme="minorHAnsi"/>
          <w:b/>
          <w:sz w:val="24"/>
          <w:szCs w:val="24"/>
        </w:rPr>
        <w:t xml:space="preserve"> YEARS WITH A FRUITFUL CALL [1</w:t>
      </w:r>
      <w:r w:rsidR="007152DE" w:rsidRPr="00387CDE">
        <w:rPr>
          <w:rFonts w:cstheme="minorHAnsi"/>
          <w:b/>
          <w:sz w:val="24"/>
          <w:szCs w:val="24"/>
        </w:rPr>
        <w:t>6</w:t>
      </w:r>
      <w:r w:rsidRPr="00387CDE">
        <w:rPr>
          <w:rFonts w:cstheme="minorHAnsi"/>
          <w:b/>
          <w:sz w:val="24"/>
          <w:szCs w:val="24"/>
        </w:rPr>
        <w:t xml:space="preserve"> YEARS] IN 2</w:t>
      </w:r>
      <w:r w:rsidRPr="00387CDE">
        <w:rPr>
          <w:rFonts w:cstheme="minorHAnsi"/>
          <w:b/>
          <w:sz w:val="24"/>
          <w:szCs w:val="24"/>
          <w:vertAlign w:val="superscript"/>
        </w:rPr>
        <w:t>ND</w:t>
      </w:r>
      <w:r w:rsidRPr="00387CDE">
        <w:rPr>
          <w:rFonts w:cstheme="minorHAnsi"/>
          <w:b/>
          <w:sz w:val="24"/>
          <w:szCs w:val="24"/>
        </w:rPr>
        <w:t xml:space="preserve"> CORINTHIANS 12:1-6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Name of Zion is in 1</w:t>
      </w:r>
      <w:r w:rsidRPr="00387CDE">
        <w:rPr>
          <w:rFonts w:cstheme="minorHAnsi"/>
          <w:sz w:val="24"/>
          <w:szCs w:val="24"/>
          <w:vertAlign w:val="superscript"/>
        </w:rPr>
        <w:t>st</w:t>
      </w:r>
      <w:r w:rsidRPr="00387CDE">
        <w:rPr>
          <w:rFonts w:cstheme="minorHAnsi"/>
          <w:sz w:val="24"/>
          <w:szCs w:val="24"/>
        </w:rPr>
        <w:t xml:space="preserve"> Chronicles 11:4-5 &amp; 2</w:t>
      </w:r>
      <w:r w:rsidRPr="00387CDE">
        <w:rPr>
          <w:rFonts w:cstheme="minorHAnsi"/>
          <w:sz w:val="24"/>
          <w:szCs w:val="24"/>
          <w:vertAlign w:val="superscript"/>
        </w:rPr>
        <w:t>nd</w:t>
      </w:r>
      <w:r w:rsidRPr="00387CD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87CDE">
        <w:rPr>
          <w:rFonts w:cstheme="minorHAnsi"/>
          <w:sz w:val="24"/>
          <w:szCs w:val="24"/>
          <w:vertAlign w:val="superscript"/>
        </w:rPr>
        <w:t>nd</w:t>
      </w:r>
      <w:r w:rsidRPr="00387CDE">
        <w:rPr>
          <w:rFonts w:cstheme="minorHAnsi"/>
          <w:sz w:val="24"/>
          <w:szCs w:val="24"/>
        </w:rPr>
        <w:t xml:space="preserve"> Samuel 5:6, 8 &amp; 1</w:t>
      </w:r>
      <w:r w:rsidRPr="00387CDE">
        <w:rPr>
          <w:rFonts w:cstheme="minorHAnsi"/>
          <w:sz w:val="24"/>
          <w:szCs w:val="24"/>
          <w:vertAlign w:val="superscript"/>
        </w:rPr>
        <w:t>st</w:t>
      </w:r>
      <w:r w:rsidRPr="00387CDE">
        <w:rPr>
          <w:rFonts w:cstheme="minorHAnsi"/>
          <w:sz w:val="24"/>
          <w:szCs w:val="24"/>
        </w:rPr>
        <w:t xml:space="preserve"> Chronicles 11:4-5. Zion captured by David is in 2</w:t>
      </w:r>
      <w:r w:rsidRPr="00387CDE">
        <w:rPr>
          <w:rFonts w:cstheme="minorHAnsi"/>
          <w:sz w:val="24"/>
          <w:szCs w:val="24"/>
          <w:vertAlign w:val="superscript"/>
        </w:rPr>
        <w:t>nd</w:t>
      </w:r>
      <w:r w:rsidRPr="00387CDE">
        <w:rPr>
          <w:rFonts w:cstheme="minorHAnsi"/>
          <w:sz w:val="24"/>
          <w:szCs w:val="24"/>
        </w:rPr>
        <w:t xml:space="preserve"> Samuel 5:7 &amp; 1</w:t>
      </w:r>
      <w:r w:rsidRPr="00387CDE">
        <w:rPr>
          <w:rFonts w:cstheme="minorHAnsi"/>
          <w:sz w:val="24"/>
          <w:szCs w:val="24"/>
          <w:vertAlign w:val="superscript"/>
        </w:rPr>
        <w:t>st</w:t>
      </w:r>
      <w:r w:rsidRPr="00387CDE">
        <w:rPr>
          <w:rFonts w:cstheme="minorHAnsi"/>
          <w:sz w:val="24"/>
          <w:szCs w:val="24"/>
        </w:rPr>
        <w:t xml:space="preserve"> Chronicles 11:4. Zion, established by David as His new capital and renamed by David is in 2</w:t>
      </w:r>
      <w:r w:rsidRPr="00387CDE">
        <w:rPr>
          <w:rFonts w:cstheme="minorHAnsi"/>
          <w:sz w:val="24"/>
          <w:szCs w:val="24"/>
          <w:vertAlign w:val="superscript"/>
        </w:rPr>
        <w:t>nd</w:t>
      </w:r>
      <w:r w:rsidRPr="00387CDE">
        <w:rPr>
          <w:rFonts w:cstheme="minorHAnsi"/>
          <w:sz w:val="24"/>
          <w:szCs w:val="24"/>
        </w:rPr>
        <w:t xml:space="preserve"> Samuel 5:9 &amp; 1</w:t>
      </w:r>
      <w:r w:rsidRPr="00387CDE">
        <w:rPr>
          <w:rFonts w:cstheme="minorHAnsi"/>
          <w:sz w:val="24"/>
          <w:szCs w:val="24"/>
          <w:vertAlign w:val="superscript"/>
        </w:rPr>
        <w:t>st</w:t>
      </w:r>
      <w:r w:rsidRPr="00387CDE">
        <w:rPr>
          <w:rFonts w:cstheme="minorHAnsi"/>
          <w:sz w:val="24"/>
          <w:szCs w:val="24"/>
        </w:rPr>
        <w:t xml:space="preserve"> Chronicles 11:7. Zion strengthened enormously by David is in 1</w:t>
      </w:r>
      <w:r w:rsidRPr="00387CDE">
        <w:rPr>
          <w:rFonts w:cstheme="minorHAnsi"/>
          <w:sz w:val="24"/>
          <w:szCs w:val="24"/>
          <w:vertAlign w:val="superscript"/>
        </w:rPr>
        <w:t>st</w:t>
      </w:r>
      <w:r w:rsidRPr="00387CDE">
        <w:rPr>
          <w:rFonts w:cstheme="minorHAnsi"/>
          <w:sz w:val="24"/>
          <w:szCs w:val="24"/>
        </w:rPr>
        <w:t xml:space="preserve"> Chronicles 11:8 &amp; 2</w:t>
      </w:r>
      <w:r w:rsidRPr="00387CDE">
        <w:rPr>
          <w:rFonts w:cstheme="minorHAnsi"/>
          <w:sz w:val="24"/>
          <w:szCs w:val="24"/>
          <w:vertAlign w:val="superscript"/>
        </w:rPr>
        <w:t>nd</w:t>
      </w:r>
      <w:r w:rsidRPr="00387CDE">
        <w:rPr>
          <w:rFonts w:cstheme="minorHAnsi"/>
          <w:sz w:val="24"/>
          <w:szCs w:val="24"/>
        </w:rPr>
        <w:t xml:space="preserve"> Samuel 5:9. Zion is the Location of David’s Palace is in 2</w:t>
      </w:r>
      <w:r w:rsidRPr="00387CDE">
        <w:rPr>
          <w:rFonts w:cstheme="minorHAnsi"/>
          <w:sz w:val="24"/>
          <w:szCs w:val="24"/>
          <w:vertAlign w:val="superscript"/>
        </w:rPr>
        <w:t>nd</w:t>
      </w:r>
      <w:r w:rsidRPr="00387CDE">
        <w:rPr>
          <w:rFonts w:cstheme="minorHAnsi"/>
          <w:sz w:val="24"/>
          <w:szCs w:val="24"/>
        </w:rPr>
        <w:t xml:space="preserve"> Samuel 5:11 &amp; 1</w:t>
      </w:r>
      <w:r w:rsidRPr="00387CDE">
        <w:rPr>
          <w:rFonts w:cstheme="minorHAnsi"/>
          <w:sz w:val="24"/>
          <w:szCs w:val="24"/>
          <w:vertAlign w:val="superscript"/>
        </w:rPr>
        <w:t>st</w:t>
      </w:r>
      <w:r w:rsidRPr="00387CDE">
        <w:rPr>
          <w:rFonts w:cstheme="minorHAnsi"/>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387CDE">
        <w:rPr>
          <w:rFonts w:cstheme="minorHAnsi"/>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87CDE">
        <w:rPr>
          <w:rFonts w:cstheme="minorHAnsi"/>
          <w:sz w:val="24"/>
          <w:szCs w:val="24"/>
          <w:vertAlign w:val="superscript"/>
        </w:rPr>
        <w:t>st</w:t>
      </w:r>
      <w:r w:rsidRPr="00387CDE">
        <w:rPr>
          <w:rFonts w:cstheme="minorHAnsi"/>
          <w:sz w:val="24"/>
          <w:szCs w:val="24"/>
        </w:rPr>
        <w:t xml:space="preserve"> Chronicles 15:1-16:6 &amp; 2</w:t>
      </w:r>
      <w:r w:rsidRPr="00387CDE">
        <w:rPr>
          <w:rFonts w:cstheme="minorHAnsi"/>
          <w:sz w:val="24"/>
          <w:szCs w:val="24"/>
          <w:vertAlign w:val="superscript"/>
        </w:rPr>
        <w:t>nd</w:t>
      </w:r>
      <w:r w:rsidRPr="00387CDE">
        <w:rPr>
          <w:rFonts w:cstheme="minorHAnsi"/>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87CDE">
        <w:rPr>
          <w:rFonts w:cstheme="minorHAnsi"/>
          <w:sz w:val="24"/>
          <w:szCs w:val="24"/>
          <w:vertAlign w:val="superscript"/>
        </w:rPr>
        <w:t>nd</w:t>
      </w:r>
      <w:r w:rsidRPr="00387CDE">
        <w:rPr>
          <w:rFonts w:cstheme="minorHAnsi"/>
          <w:sz w:val="24"/>
          <w:szCs w:val="24"/>
        </w:rPr>
        <w:t xml:space="preserve"> Kings 19:20-21; Lamentations 1:4-8; Joel 2:32 &amp; Zephaniah 3:14-16.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87CDE">
        <w:rPr>
          <w:rFonts w:cstheme="minorHAnsi"/>
          <w:sz w:val="24"/>
          <w:szCs w:val="24"/>
          <w:vertAlign w:val="superscript"/>
        </w:rPr>
        <w:t>nd</w:t>
      </w:r>
      <w:r w:rsidRPr="00387CD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87CDE">
        <w:rPr>
          <w:rFonts w:cstheme="minorHAnsi"/>
          <w:sz w:val="24"/>
          <w:szCs w:val="24"/>
          <w:vertAlign w:val="superscript"/>
        </w:rPr>
        <w:t>st</w:t>
      </w:r>
      <w:r w:rsidRPr="00387CDE">
        <w:rPr>
          <w:rFonts w:cstheme="minorHAnsi"/>
          <w:sz w:val="24"/>
          <w:szCs w:val="24"/>
        </w:rPr>
        <w:t xml:space="preserve"> Peter 2:6; Isaiah 8:14; 28:16; Revelation 14:1; 21:1-22:21 &amp; Acts 1:4-7.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87CDE">
        <w:rPr>
          <w:rFonts w:cstheme="minorHAnsi"/>
          <w:sz w:val="24"/>
          <w:szCs w:val="24"/>
          <w:vertAlign w:val="superscript"/>
        </w:rPr>
        <w:t>st</w:t>
      </w:r>
      <w:r w:rsidRPr="00387CDE">
        <w:rPr>
          <w:rFonts w:cstheme="minorHAnsi"/>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87CDE">
        <w:rPr>
          <w:rFonts w:cstheme="minorHAnsi"/>
          <w:sz w:val="24"/>
          <w:szCs w:val="24"/>
          <w:vertAlign w:val="superscript"/>
        </w:rPr>
        <w:t>nd</w:t>
      </w:r>
      <w:r w:rsidRPr="00387CDE">
        <w:rPr>
          <w:rFonts w:cstheme="minorHAnsi"/>
          <w:sz w:val="24"/>
          <w:szCs w:val="24"/>
        </w:rPr>
        <w:t xml:space="preserve"> Kings 19:21. The Virgin [Lad] is in Isaiah 37:22. The Bride is in Isaiah 62:3. The Harlot---Whore &amp; Prostitute [Wizard or a more advanced Warlock] is in Jeremiah 2:20. Some proof is in Isaiah 49:17-23; 51:17-20; 54:1, </w:t>
      </w:r>
      <w:r w:rsidRPr="00387CDE">
        <w:rPr>
          <w:rFonts w:cstheme="minorHAnsi"/>
          <w:sz w:val="24"/>
          <w:szCs w:val="24"/>
        </w:rPr>
        <w:lastRenderedPageBreak/>
        <w:t xml:space="preserve">6-9, 13; 60:4; 62:5; 66:7-12; Jeremiah chapter 4; 31:21-22; Lamentation chapters 1; 2:1-12, 13-19, 20-22. Also some more of the positive images of Zion is in Isaiah 40:1; 42:14; 46:13; 51:16, 17-23; 52:1, 2; 56:3-6; 60:14, 19; 62:3, 12; 66:8, 12-13; Jeremiah 31:6; Micah 7:8-20 &amp; Hebrews 12:18-24.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Zion Symbolizes the Eschatological Revelation and the New Better Covenant: The proof is in Isaiah 2:2-4; 45:22; Jeremiah 3:18; 10:19; 30:1-11, 12-17; 31:1-14, 21-22, 23, 31-34; 50:4-5; Micah 4:1-5.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Zion Symbolism in Judaism in Hebrews 12:18-24: The Transcendent Symbol of Zion is in Tobit 1:4, 6; 13:8, 9; Judith 4:13; 9:1; 11:13; 16:20; 1</w:t>
      </w:r>
      <w:r w:rsidRPr="00387CDE">
        <w:rPr>
          <w:rFonts w:cstheme="minorHAnsi"/>
          <w:sz w:val="24"/>
          <w:szCs w:val="24"/>
          <w:vertAlign w:val="superscript"/>
        </w:rPr>
        <w:t>st</w:t>
      </w:r>
      <w:r w:rsidRPr="00387CDE">
        <w:rPr>
          <w:rFonts w:cstheme="minorHAnsi"/>
          <w:sz w:val="24"/>
          <w:szCs w:val="24"/>
        </w:rPr>
        <w:t xml:space="preserve"> Esdras 1:1-20; 2:5; 7:10-15; 2</w:t>
      </w:r>
      <w:r w:rsidRPr="00387CDE">
        <w:rPr>
          <w:rFonts w:cstheme="minorHAnsi"/>
          <w:sz w:val="24"/>
          <w:szCs w:val="24"/>
          <w:vertAlign w:val="superscript"/>
        </w:rPr>
        <w:t>nd</w:t>
      </w:r>
      <w:r w:rsidRPr="00387CDE">
        <w:rPr>
          <w:rFonts w:cstheme="minorHAnsi"/>
          <w:sz w:val="24"/>
          <w:szCs w:val="24"/>
        </w:rPr>
        <w:t xml:space="preserve"> Esdras 2:42-48; 7:47, 75; 8:52; 10:27, 44, 54; 10:44; 13:36; Sirach 50:5-21; 1</w:t>
      </w:r>
      <w:r w:rsidRPr="00387CDE">
        <w:rPr>
          <w:rFonts w:cstheme="minorHAnsi"/>
          <w:sz w:val="24"/>
          <w:szCs w:val="24"/>
          <w:vertAlign w:val="superscript"/>
        </w:rPr>
        <w:t>st</w:t>
      </w:r>
      <w:r w:rsidRPr="00387CDE">
        <w:rPr>
          <w:rFonts w:cstheme="minorHAnsi"/>
          <w:sz w:val="24"/>
          <w:szCs w:val="24"/>
        </w:rPr>
        <w:t xml:space="preserve"> Maccabees 2:7-13; 2</w:t>
      </w:r>
      <w:r w:rsidRPr="00387CDE">
        <w:rPr>
          <w:rFonts w:cstheme="minorHAnsi"/>
          <w:sz w:val="24"/>
          <w:szCs w:val="24"/>
          <w:vertAlign w:val="superscript"/>
        </w:rPr>
        <w:t>nd</w:t>
      </w:r>
      <w:r w:rsidRPr="00387CDE">
        <w:rPr>
          <w:rFonts w:cstheme="minorHAnsi"/>
          <w:sz w:val="24"/>
          <w:szCs w:val="24"/>
        </w:rPr>
        <w:t xml:space="preserve"> Maccabees 5:17; 1</w:t>
      </w:r>
      <w:r w:rsidRPr="00387CDE">
        <w:rPr>
          <w:rFonts w:cstheme="minorHAnsi"/>
          <w:sz w:val="24"/>
          <w:szCs w:val="24"/>
          <w:vertAlign w:val="superscript"/>
        </w:rPr>
        <w:t>st</w:t>
      </w:r>
      <w:r w:rsidRPr="00387CDE">
        <w:rPr>
          <w:rFonts w:cstheme="minorHAnsi"/>
          <w:sz w:val="24"/>
          <w:szCs w:val="24"/>
        </w:rPr>
        <w:t xml:space="preserve"> Enoch 90:28-29; Hebrews 122-24 &amp; Revelation 19:1-8.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Eschatology of Zion: The proof is in 1</w:t>
      </w:r>
      <w:r w:rsidRPr="00387CDE">
        <w:rPr>
          <w:rFonts w:cstheme="minorHAnsi"/>
          <w:sz w:val="24"/>
          <w:szCs w:val="24"/>
          <w:vertAlign w:val="superscript"/>
        </w:rPr>
        <w:t>st</w:t>
      </w:r>
      <w:r w:rsidRPr="00387CDE">
        <w:rPr>
          <w:rFonts w:cstheme="minorHAnsi"/>
          <w:sz w:val="24"/>
          <w:szCs w:val="24"/>
        </w:rPr>
        <w:t xml:space="preserve"> Enoch chapters 1-36, 72-82 &amp; Hebrews 12:22; 13:14. The Personification of Zion is in Amos 5:4, 5, 8, 18; Isaiah 43:5-6; 49:18-23; 50:3; 54:1-3; 60:4-9; 66:7-9; Baruch 4:8; 5:5; 2</w:t>
      </w:r>
      <w:r w:rsidRPr="00387CDE">
        <w:rPr>
          <w:rFonts w:cstheme="minorHAnsi"/>
          <w:sz w:val="24"/>
          <w:szCs w:val="24"/>
          <w:vertAlign w:val="superscript"/>
        </w:rPr>
        <w:t>nd</w:t>
      </w:r>
      <w:r w:rsidRPr="00387CDE">
        <w:rPr>
          <w:rFonts w:cstheme="minorHAnsi"/>
          <w:sz w:val="24"/>
          <w:szCs w:val="24"/>
        </w:rPr>
        <w:t xml:space="preserve"> Esdras 1:28-40; 2:5, 7, 15-32; 9:26-10:59; Matthew 23:37 &amp; Luke 13:34.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Zion Symbolism in the NT Revelation: The Father Stephen is described as a Mother Jerusalem is in Exodus 19:4; Deuteronomy 32:11; Isaiah 31:5; Psalms 17;8; 36;7; 57:1; 61:4; 63:7; 91:4; 2</w:t>
      </w:r>
      <w:r w:rsidRPr="00387CDE">
        <w:rPr>
          <w:rFonts w:cstheme="minorHAnsi"/>
          <w:sz w:val="24"/>
          <w:szCs w:val="24"/>
          <w:vertAlign w:val="superscript"/>
        </w:rPr>
        <w:t>nd</w:t>
      </w:r>
      <w:r w:rsidRPr="00387CDE">
        <w:rPr>
          <w:rFonts w:cstheme="minorHAnsi"/>
          <w:sz w:val="24"/>
          <w:szCs w:val="24"/>
        </w:rPr>
        <w:t xml:space="preserve"> Esdras 1:30; Matthew 23:37; John 2:19; Hebrews 2:17; 5:14; 10:20 &amp; Luke 13:34. Zion as the Symbol of the New Better Covenant: The proof is in Exodus 19:16; 34:33-35; Galatians 4:21-31; 2</w:t>
      </w:r>
      <w:r w:rsidRPr="00387CDE">
        <w:rPr>
          <w:rFonts w:cstheme="minorHAnsi"/>
          <w:sz w:val="24"/>
          <w:szCs w:val="24"/>
          <w:vertAlign w:val="superscript"/>
        </w:rPr>
        <w:t>nd</w:t>
      </w:r>
      <w:r w:rsidRPr="00387CDE">
        <w:rPr>
          <w:rFonts w:cstheme="minorHAnsi"/>
          <w:sz w:val="24"/>
          <w:szCs w:val="24"/>
        </w:rPr>
        <w:t xml:space="preserve"> Corinthians 3:7-18 &amp; Hebrews 8:13; 12:18-24. The Temple [Business] Symbolism of Zion in the NT is in Genesis 28:11-12; Exodus 40:34; Ezekiel 47:1; Zechariah 14:8; Mark 3:22; 7:1-2; </w:t>
      </w:r>
      <w:r w:rsidRPr="00387CDE">
        <w:rPr>
          <w:rFonts w:cstheme="minorHAnsi"/>
          <w:sz w:val="24"/>
          <w:szCs w:val="24"/>
        </w:rPr>
        <w:lastRenderedPageBreak/>
        <w:t>10:32-33; 11:1, 13-14, 15, 17, 20-27; 12:8-9; 14:58; 15:29, 38; Matthew 12:6; 16:17-19; 22:7; 23:37-39; 27:3-10; John 1:14, 51; 2:19-22; 7:37-39; 1</w:t>
      </w:r>
      <w:r w:rsidRPr="00387CDE">
        <w:rPr>
          <w:rFonts w:cstheme="minorHAnsi"/>
          <w:sz w:val="24"/>
          <w:szCs w:val="24"/>
          <w:vertAlign w:val="superscript"/>
        </w:rPr>
        <w:t>st</w:t>
      </w:r>
      <w:r w:rsidRPr="00387CDE">
        <w:rPr>
          <w:rFonts w:cstheme="minorHAnsi"/>
          <w:sz w:val="24"/>
          <w:szCs w:val="24"/>
        </w:rPr>
        <w:t xml:space="preserve"> Corinthians 3:9-17; 2</w:t>
      </w:r>
      <w:r w:rsidRPr="00387CDE">
        <w:rPr>
          <w:rFonts w:cstheme="minorHAnsi"/>
          <w:sz w:val="24"/>
          <w:szCs w:val="24"/>
          <w:vertAlign w:val="superscript"/>
        </w:rPr>
        <w:t>nd</w:t>
      </w:r>
      <w:r w:rsidRPr="00387CDE">
        <w:rPr>
          <w:rFonts w:cstheme="minorHAnsi"/>
          <w:sz w:val="24"/>
          <w:szCs w:val="24"/>
        </w:rPr>
        <w:t xml:space="preserve"> Corinthians 6:14-16; Ephesians 2:20-22; 1</w:t>
      </w:r>
      <w:r w:rsidRPr="00387CDE">
        <w:rPr>
          <w:rFonts w:cstheme="minorHAnsi"/>
          <w:sz w:val="24"/>
          <w:szCs w:val="24"/>
          <w:vertAlign w:val="superscript"/>
        </w:rPr>
        <w:t>st</w:t>
      </w:r>
      <w:r w:rsidRPr="00387CDE">
        <w:rPr>
          <w:rFonts w:cstheme="minorHAnsi"/>
          <w:sz w:val="24"/>
          <w:szCs w:val="24"/>
        </w:rPr>
        <w:t xml:space="preserve"> Peter 2:4-10.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87CDE">
        <w:rPr>
          <w:rFonts w:cstheme="minorHAnsi"/>
          <w:sz w:val="24"/>
          <w:szCs w:val="24"/>
          <w:vertAlign w:val="superscript"/>
        </w:rPr>
        <w:t>nd</w:t>
      </w:r>
      <w:r w:rsidRPr="00387CDE">
        <w:rPr>
          <w:rFonts w:cstheme="minorHAnsi"/>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87CDE">
        <w:rPr>
          <w:rFonts w:cstheme="minorHAnsi"/>
          <w:sz w:val="24"/>
          <w:szCs w:val="24"/>
          <w:vertAlign w:val="superscript"/>
        </w:rPr>
        <w:t>st</w:t>
      </w:r>
      <w:r w:rsidRPr="00387CDE">
        <w:rPr>
          <w:rFonts w:cstheme="minorHAnsi"/>
          <w:sz w:val="24"/>
          <w:szCs w:val="24"/>
        </w:rPr>
        <w:t xml:space="preserve"> Peter 1:17-21], the Trumpet Blast is in Spirits of Just Man made Perfect, the Voice Speaking is the Father Stephen of the New Better Covenant, and the Terrifying Sight is the Sprinkled Blood Speaking a Better Word.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Two Different Symbolism’s of the Father Stephen’s Presence on Sinai and Zion: The proof is in Exodus 23:17; Deuteronomy 4:24; 1</w:t>
      </w:r>
      <w:r w:rsidRPr="00387CDE">
        <w:rPr>
          <w:rFonts w:cstheme="minorHAnsi"/>
          <w:sz w:val="24"/>
          <w:szCs w:val="24"/>
          <w:vertAlign w:val="superscript"/>
        </w:rPr>
        <w:t>st</w:t>
      </w:r>
      <w:r w:rsidRPr="00387CDE">
        <w:rPr>
          <w:rFonts w:cstheme="minorHAnsi"/>
          <w:sz w:val="24"/>
          <w:szCs w:val="24"/>
        </w:rPr>
        <w:t xml:space="preserve"> Kings 14:21; Psalms 2:6; 48:2, 8; 74:2; 78:68; 110:2; Isaiah 8:18; 18:7; Ezekiel 46:11; Hosea 9:5; 2</w:t>
      </w:r>
      <w:r w:rsidRPr="00387CDE">
        <w:rPr>
          <w:rFonts w:cstheme="minorHAnsi"/>
          <w:sz w:val="24"/>
          <w:szCs w:val="24"/>
          <w:vertAlign w:val="superscript"/>
        </w:rPr>
        <w:t>nd</w:t>
      </w:r>
      <w:r w:rsidRPr="00387CDE">
        <w:rPr>
          <w:rFonts w:cstheme="minorHAnsi"/>
          <w:sz w:val="24"/>
          <w:szCs w:val="24"/>
        </w:rPr>
        <w:t xml:space="preserve"> Esdras 7:26; 8:52; 10:59; Tobit 13:16-17; 14:5; 2</w:t>
      </w:r>
      <w:r w:rsidRPr="00387CDE">
        <w:rPr>
          <w:rFonts w:cstheme="minorHAnsi"/>
          <w:sz w:val="24"/>
          <w:szCs w:val="24"/>
          <w:vertAlign w:val="superscript"/>
        </w:rPr>
        <w:t>nd</w:t>
      </w:r>
      <w:r w:rsidRPr="00387CDE">
        <w:rPr>
          <w:rFonts w:cstheme="minorHAnsi"/>
          <w:sz w:val="24"/>
          <w:szCs w:val="24"/>
        </w:rPr>
        <w:t xml:space="preserve"> Enoch 55:2 &amp; Hebrews 6:8; 9:9, 28; 10:1, 3, 4, 19, 22, 27; 12:18-21, 22, 23, 24, 29.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87CDE">
        <w:rPr>
          <w:rFonts w:cstheme="minorHAnsi"/>
          <w:sz w:val="24"/>
          <w:szCs w:val="24"/>
          <w:vertAlign w:val="superscript"/>
        </w:rPr>
        <w:t>nd</w:t>
      </w:r>
      <w:r w:rsidRPr="00387CDE">
        <w:rPr>
          <w:rFonts w:cstheme="minorHAnsi"/>
          <w:sz w:val="24"/>
          <w:szCs w:val="24"/>
        </w:rPr>
        <w:t xml:space="preserve"> Corinthians 3:3, 6, 17; Romans 9:4; 11:27; Hebrews 2:10, 14, 18; 5:9; 6:19; 7:11; 16, 22, 28; 8:6; 9:4, 8, 9-10, 11, 14, 15, 26; 10:10, 14, 16, 19-20, 21; 12:18-24; 13:15, 16. There are exactly 7 </w:t>
      </w:r>
      <w:r w:rsidRPr="00387CDE">
        <w:rPr>
          <w:rFonts w:cstheme="minorHAnsi"/>
          <w:sz w:val="24"/>
          <w:szCs w:val="24"/>
        </w:rPr>
        <w:lastRenderedPageBreak/>
        <w:t>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387CDE">
        <w:rPr>
          <w:rFonts w:cstheme="minorHAnsi"/>
          <w:sz w:val="24"/>
          <w:szCs w:val="24"/>
          <w:vertAlign w:val="superscript"/>
        </w:rPr>
        <w:t>st</w:t>
      </w:r>
      <w:r w:rsidRPr="00387CDE">
        <w:rPr>
          <w:rFonts w:cstheme="minorHAnsi"/>
          <w:sz w:val="24"/>
          <w:szCs w:val="24"/>
        </w:rPr>
        <w:t xml:space="preserve"> Enoch 22:7; Matthew 23:35, 37-39; Hebrews 1:1-4; 3:7-4:11; 6:9; 7:19, 22; 10:3-4; 11:4, 37; 12:16, 19, 22-24, 25-29; 20:1 &amp; Luke 11:50-51; 13:34-35.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87CDE">
        <w:rPr>
          <w:rFonts w:cstheme="minorHAnsi"/>
          <w:sz w:val="24"/>
          <w:szCs w:val="24"/>
          <w:vertAlign w:val="superscript"/>
        </w:rPr>
        <w:t>st</w:t>
      </w:r>
      <w:r w:rsidRPr="00387CDE">
        <w:rPr>
          <w:rFonts w:cstheme="minorHAnsi"/>
          <w:sz w:val="24"/>
          <w:szCs w:val="24"/>
        </w:rPr>
        <w:t xml:space="preserve"> Enoch 9:1; 20:1-7; 40:6, 9; Colossians 1:16; 2:10, 15, 18; Galatians 3:19; Ephesians 1:20-21; Hebrews 1:1-4; 2:1-4; chapter 7; 12:25; 1</w:t>
      </w:r>
      <w:r w:rsidRPr="00387CDE">
        <w:rPr>
          <w:rFonts w:cstheme="minorHAnsi"/>
          <w:sz w:val="24"/>
          <w:szCs w:val="24"/>
          <w:vertAlign w:val="superscript"/>
        </w:rPr>
        <w:t>st</w:t>
      </w:r>
      <w:r w:rsidRPr="00387CDE">
        <w:rPr>
          <w:rFonts w:cstheme="minorHAnsi"/>
          <w:sz w:val="24"/>
          <w:szCs w:val="24"/>
        </w:rPr>
        <w:t xml:space="preserve"> Peter 3:22 &amp; Acts 7:38-39, 53.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lastRenderedPageBreak/>
        <w:t>Sinai and Zion as the Background of the Psalms Quotations in Hebrews chapter 1: The proof is in Deuteronomy 32:43; 2</w:t>
      </w:r>
      <w:r w:rsidRPr="00387CDE">
        <w:rPr>
          <w:rFonts w:cstheme="minorHAnsi"/>
          <w:sz w:val="24"/>
          <w:szCs w:val="24"/>
          <w:vertAlign w:val="superscript"/>
        </w:rPr>
        <w:t>nd</w:t>
      </w:r>
      <w:r w:rsidRPr="00387CDE">
        <w:rPr>
          <w:rFonts w:cstheme="minorHAnsi"/>
          <w:sz w:val="24"/>
          <w:szCs w:val="24"/>
        </w:rPr>
        <w:t xml:space="preserve"> Samuel 7:14; Psalms 2:7; 45:6-7; 102:25-27; 104:4; 110:1 &amp; Hebrews 1:3, 5, 6, 7, 8-9, 10-12, 13, 14. The Texts concerning Zion are applied to the Father Stephen the Potter Creator of the Entire Universe in Psalms chapter 2 &amp; 2</w:t>
      </w:r>
      <w:r w:rsidRPr="00387CDE">
        <w:rPr>
          <w:rFonts w:cstheme="minorHAnsi"/>
          <w:sz w:val="24"/>
          <w:szCs w:val="24"/>
          <w:vertAlign w:val="superscript"/>
        </w:rPr>
        <w:t>nd</w:t>
      </w:r>
      <w:r w:rsidRPr="00387CDE">
        <w:rPr>
          <w:rFonts w:cstheme="minorHAnsi"/>
          <w:sz w:val="24"/>
          <w:szCs w:val="24"/>
        </w:rPr>
        <w:t xml:space="preserve"> Samuel 7:14. The proof is in 2</w:t>
      </w:r>
      <w:r w:rsidRPr="00387CDE">
        <w:rPr>
          <w:rFonts w:cstheme="minorHAnsi"/>
          <w:sz w:val="24"/>
          <w:szCs w:val="24"/>
          <w:vertAlign w:val="superscript"/>
        </w:rPr>
        <w:t>nd</w:t>
      </w:r>
      <w:r w:rsidRPr="00387CDE">
        <w:rPr>
          <w:rFonts w:cstheme="minorHAnsi"/>
          <w:sz w:val="24"/>
          <w:szCs w:val="24"/>
        </w:rPr>
        <w:t xml:space="preserve"> Samuel 7:12-16; 1</w:t>
      </w:r>
      <w:r w:rsidRPr="00387CDE">
        <w:rPr>
          <w:rFonts w:cstheme="minorHAnsi"/>
          <w:sz w:val="24"/>
          <w:szCs w:val="24"/>
          <w:vertAlign w:val="superscript"/>
        </w:rPr>
        <w:t>st</w:t>
      </w:r>
      <w:r w:rsidRPr="00387CDE">
        <w:rPr>
          <w:rFonts w:cstheme="minorHAnsi"/>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87CDE">
        <w:rPr>
          <w:rFonts w:cstheme="minorHAnsi"/>
          <w:sz w:val="24"/>
          <w:szCs w:val="24"/>
          <w:vertAlign w:val="superscript"/>
        </w:rPr>
        <w:t>st</w:t>
      </w:r>
      <w:r w:rsidRPr="00387CDE">
        <w:rPr>
          <w:rFonts w:cstheme="minorHAnsi"/>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87CDE">
        <w:rPr>
          <w:rFonts w:cstheme="minorHAnsi"/>
          <w:sz w:val="24"/>
          <w:szCs w:val="24"/>
          <w:vertAlign w:val="superscript"/>
        </w:rPr>
        <w:t>nd</w:t>
      </w:r>
      <w:r w:rsidRPr="00387CDE">
        <w:rPr>
          <w:rFonts w:cstheme="minorHAnsi"/>
          <w:sz w:val="24"/>
          <w:szCs w:val="24"/>
        </w:rPr>
        <w:t xml:space="preserve"> Esdras 8:22; 2</w:t>
      </w:r>
      <w:r w:rsidRPr="00387CDE">
        <w:rPr>
          <w:rFonts w:cstheme="minorHAnsi"/>
          <w:sz w:val="24"/>
          <w:szCs w:val="24"/>
          <w:vertAlign w:val="superscript"/>
        </w:rPr>
        <w:t>nd</w:t>
      </w:r>
      <w:r w:rsidRPr="00387CDE">
        <w:rPr>
          <w:rFonts w:cstheme="minorHAnsi"/>
          <w:sz w:val="24"/>
          <w:szCs w:val="24"/>
        </w:rPr>
        <w:t xml:space="preserve"> Thessalonians 1:8; Hebrews 1:6, 7; 10:27; 12:18, 29; Revelation 1:14; 2:18; 19:12 &amp; Acts 7:30.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387CDE">
        <w:rPr>
          <w:rFonts w:cstheme="minorHAnsi"/>
          <w:sz w:val="24"/>
          <w:szCs w:val="24"/>
        </w:rPr>
        <w:lastRenderedPageBreak/>
        <w:t>and the Son Jesus is superior to the Lord Moses is in John 9:28-29; 1</w:t>
      </w:r>
      <w:r w:rsidRPr="00387CDE">
        <w:rPr>
          <w:rFonts w:cstheme="minorHAnsi"/>
          <w:sz w:val="24"/>
          <w:szCs w:val="24"/>
          <w:vertAlign w:val="superscript"/>
        </w:rPr>
        <w:t>st</w:t>
      </w:r>
      <w:r w:rsidRPr="00387CDE">
        <w:rPr>
          <w:rFonts w:cstheme="minorHAnsi"/>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87CDE">
        <w:rPr>
          <w:rFonts w:cstheme="minorHAnsi"/>
          <w:sz w:val="24"/>
          <w:szCs w:val="24"/>
          <w:vertAlign w:val="superscript"/>
        </w:rPr>
        <w:t>st</w:t>
      </w:r>
      <w:r w:rsidRPr="00387CDE">
        <w:rPr>
          <w:rFonts w:cstheme="minorHAnsi"/>
          <w:sz w:val="24"/>
          <w:szCs w:val="24"/>
        </w:rPr>
        <w:t xml:space="preserve"> Chronicles 17:10, 11, 12, 13-14; 1</w:t>
      </w:r>
      <w:r w:rsidRPr="00387CDE">
        <w:rPr>
          <w:rFonts w:cstheme="minorHAnsi"/>
          <w:sz w:val="24"/>
          <w:szCs w:val="24"/>
          <w:vertAlign w:val="superscript"/>
        </w:rPr>
        <w:t>st</w:t>
      </w:r>
      <w:r w:rsidRPr="00387CDE">
        <w:rPr>
          <w:rFonts w:cstheme="minorHAnsi"/>
          <w:sz w:val="24"/>
          <w:szCs w:val="24"/>
        </w:rPr>
        <w:t xml:space="preserve"> Samuel 2:35; 2</w:t>
      </w:r>
      <w:r w:rsidRPr="00387CDE">
        <w:rPr>
          <w:rFonts w:cstheme="minorHAnsi"/>
          <w:sz w:val="24"/>
          <w:szCs w:val="24"/>
          <w:vertAlign w:val="superscript"/>
        </w:rPr>
        <w:t>nd</w:t>
      </w:r>
      <w:r w:rsidRPr="00387CDE">
        <w:rPr>
          <w:rFonts w:cstheme="minorHAnsi"/>
          <w:sz w:val="24"/>
          <w:szCs w:val="24"/>
        </w:rPr>
        <w:t xml:space="preserve"> Samuel 2:35; 7:10-14, 16; Psalms 2:7; 102:25-27; 1</w:t>
      </w:r>
      <w:r w:rsidRPr="00387CDE">
        <w:rPr>
          <w:rFonts w:cstheme="minorHAnsi"/>
          <w:sz w:val="24"/>
          <w:szCs w:val="24"/>
          <w:vertAlign w:val="superscript"/>
        </w:rPr>
        <w:t>st</w:t>
      </w:r>
      <w:r w:rsidRPr="00387CDE">
        <w:rPr>
          <w:rFonts w:cstheme="minorHAnsi"/>
          <w:sz w:val="24"/>
          <w:szCs w:val="24"/>
        </w:rPr>
        <w:t xml:space="preserve"> Corinthians 3:16-17; 2</w:t>
      </w:r>
      <w:r w:rsidRPr="00387CDE">
        <w:rPr>
          <w:rFonts w:cstheme="minorHAnsi"/>
          <w:sz w:val="24"/>
          <w:szCs w:val="24"/>
          <w:vertAlign w:val="superscript"/>
        </w:rPr>
        <w:t>nd</w:t>
      </w:r>
      <w:r w:rsidRPr="00387CDE">
        <w:rPr>
          <w:rFonts w:cstheme="minorHAnsi"/>
          <w:sz w:val="24"/>
          <w:szCs w:val="24"/>
        </w:rPr>
        <w:t xml:space="preserve"> Corinthians 6:16; Ephesians 2:19-22; 4:6; 1</w:t>
      </w:r>
      <w:r w:rsidRPr="00387CDE">
        <w:rPr>
          <w:rFonts w:cstheme="minorHAnsi"/>
          <w:sz w:val="24"/>
          <w:szCs w:val="24"/>
          <w:vertAlign w:val="superscript"/>
        </w:rPr>
        <w:t>st</w:t>
      </w:r>
      <w:r w:rsidRPr="00387CDE">
        <w:rPr>
          <w:rFonts w:cstheme="minorHAnsi"/>
          <w:sz w:val="24"/>
          <w:szCs w:val="24"/>
        </w:rPr>
        <w:t xml:space="preserve"> Timothy 3:15; Hebrews 1:2, 5, 10-12; 2:17; 3:1-5:10; 8:8; 10:19-21; 12:22-24 &amp; 1</w:t>
      </w:r>
      <w:r w:rsidRPr="00387CDE">
        <w:rPr>
          <w:rFonts w:cstheme="minorHAnsi"/>
          <w:sz w:val="24"/>
          <w:szCs w:val="24"/>
          <w:vertAlign w:val="superscript"/>
        </w:rPr>
        <w:t>st</w:t>
      </w:r>
      <w:r w:rsidRPr="00387CDE">
        <w:rPr>
          <w:rFonts w:cstheme="minorHAnsi"/>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87CDE">
        <w:rPr>
          <w:rFonts w:cstheme="minorHAnsi"/>
          <w:sz w:val="24"/>
          <w:szCs w:val="24"/>
          <w:vertAlign w:val="superscript"/>
        </w:rPr>
        <w:t>st</w:t>
      </w:r>
      <w:r w:rsidRPr="00387CDE">
        <w:rPr>
          <w:rFonts w:cstheme="minorHAnsi"/>
          <w:sz w:val="24"/>
          <w:szCs w:val="24"/>
        </w:rPr>
        <w:t xml:space="preserve"> Kings 8:48-49, 54-56; 1</w:t>
      </w:r>
      <w:r w:rsidRPr="00387CDE">
        <w:rPr>
          <w:rFonts w:cstheme="minorHAnsi"/>
          <w:sz w:val="24"/>
          <w:szCs w:val="24"/>
          <w:vertAlign w:val="superscript"/>
        </w:rPr>
        <w:t>st</w:t>
      </w:r>
      <w:r w:rsidRPr="00387CDE">
        <w:rPr>
          <w:rFonts w:cstheme="minorHAnsi"/>
          <w:sz w:val="24"/>
          <w:szCs w:val="24"/>
        </w:rPr>
        <w:t xml:space="preserve"> Chronicles 6:16; 2</w:t>
      </w:r>
      <w:r w:rsidRPr="00387CDE">
        <w:rPr>
          <w:rFonts w:cstheme="minorHAnsi"/>
          <w:sz w:val="24"/>
          <w:szCs w:val="24"/>
          <w:vertAlign w:val="superscript"/>
        </w:rPr>
        <w:t>nd</w:t>
      </w:r>
      <w:r w:rsidRPr="00387CDE">
        <w:rPr>
          <w:rFonts w:cstheme="minorHAnsi"/>
          <w:sz w:val="24"/>
          <w:szCs w:val="24"/>
        </w:rPr>
        <w:t xml:space="preserve"> Chronicles 6:41; Psalms 94:11; 131:7-8, 13-14; 132:8, 13-14; Isaiah 66:1; Judith 9:8; 2</w:t>
      </w:r>
      <w:r w:rsidRPr="00387CDE">
        <w:rPr>
          <w:rFonts w:cstheme="minorHAnsi"/>
          <w:sz w:val="24"/>
          <w:szCs w:val="24"/>
          <w:vertAlign w:val="superscript"/>
        </w:rPr>
        <w:t>nd</w:t>
      </w:r>
      <w:r w:rsidRPr="00387CDE">
        <w:rPr>
          <w:rFonts w:cstheme="minorHAnsi"/>
          <w:sz w:val="24"/>
          <w:szCs w:val="24"/>
        </w:rPr>
        <w:t xml:space="preserve"> Esdras 7:75, 92; 8:52; 1</w:t>
      </w:r>
      <w:r w:rsidRPr="00387CDE">
        <w:rPr>
          <w:rFonts w:cstheme="minorHAnsi"/>
          <w:sz w:val="24"/>
          <w:szCs w:val="24"/>
          <w:vertAlign w:val="superscript"/>
        </w:rPr>
        <w:t>st</w:t>
      </w:r>
      <w:r w:rsidRPr="00387CDE">
        <w:rPr>
          <w:rFonts w:cstheme="minorHAnsi"/>
          <w:sz w:val="24"/>
          <w:szCs w:val="24"/>
        </w:rPr>
        <w:t xml:space="preserve"> Enoch 39:4-9; 45:2-6; 2</w:t>
      </w:r>
      <w:r w:rsidRPr="00387CDE">
        <w:rPr>
          <w:rFonts w:cstheme="minorHAnsi"/>
          <w:sz w:val="24"/>
          <w:szCs w:val="24"/>
          <w:vertAlign w:val="superscript"/>
        </w:rPr>
        <w:t>nd</w:t>
      </w:r>
      <w:r w:rsidRPr="00387CDE">
        <w:rPr>
          <w:rFonts w:cstheme="minorHAnsi"/>
          <w:sz w:val="24"/>
          <w:szCs w:val="24"/>
        </w:rPr>
        <w:t xml:space="preserve"> Maccabees 15:1; Hebrews 1:3; 2:10; 3:7-4:11, 14-16; 6:17-20; 8:1-2; 9:11, 23-24; 10:19; 11:13-16; 12:2, 22-24 &amp; Acts 2:1-39.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87CDE">
        <w:rPr>
          <w:rFonts w:cstheme="minorHAnsi"/>
          <w:sz w:val="24"/>
          <w:szCs w:val="24"/>
          <w:vertAlign w:val="superscript"/>
        </w:rPr>
        <w:t>st</w:t>
      </w:r>
      <w:r w:rsidRPr="00387CDE">
        <w:rPr>
          <w:rFonts w:cstheme="minorHAnsi"/>
          <w:sz w:val="24"/>
          <w:szCs w:val="24"/>
        </w:rPr>
        <w:t xml:space="preserve"> Corinthians </w:t>
      </w:r>
      <w:r w:rsidRPr="00387CDE">
        <w:rPr>
          <w:rFonts w:cstheme="minorHAnsi"/>
          <w:sz w:val="24"/>
          <w:szCs w:val="24"/>
        </w:rPr>
        <w:lastRenderedPageBreak/>
        <w:t>15:25; Ephesians 1:20; Colossians 3:1; 1</w:t>
      </w:r>
      <w:r w:rsidRPr="00387CDE">
        <w:rPr>
          <w:rFonts w:cstheme="minorHAnsi"/>
          <w:sz w:val="24"/>
          <w:szCs w:val="24"/>
          <w:vertAlign w:val="superscript"/>
        </w:rPr>
        <w:t>st</w:t>
      </w:r>
      <w:r w:rsidRPr="00387CDE">
        <w:rPr>
          <w:rFonts w:cstheme="minorHAnsi"/>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87CDE">
        <w:rPr>
          <w:rFonts w:cstheme="minorHAnsi"/>
          <w:sz w:val="24"/>
          <w:szCs w:val="24"/>
          <w:vertAlign w:val="superscript"/>
        </w:rPr>
        <w:t>nd</w:t>
      </w:r>
      <w:r w:rsidRPr="00387CDE">
        <w:rPr>
          <w:rFonts w:cstheme="minorHAnsi"/>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87CDE">
        <w:rPr>
          <w:rFonts w:cstheme="minorHAnsi"/>
          <w:sz w:val="24"/>
          <w:szCs w:val="24"/>
          <w:vertAlign w:val="superscript"/>
        </w:rPr>
        <w:t>st</w:t>
      </w:r>
      <w:r w:rsidRPr="00387CDE">
        <w:rPr>
          <w:rFonts w:cstheme="minorHAnsi"/>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87CDE">
        <w:rPr>
          <w:rFonts w:cstheme="minorHAnsi"/>
          <w:sz w:val="24"/>
          <w:szCs w:val="24"/>
          <w:vertAlign w:val="superscript"/>
        </w:rPr>
        <w:t>nd</w:t>
      </w:r>
      <w:r w:rsidRPr="00387CDE">
        <w:rPr>
          <w:rFonts w:cstheme="minorHAnsi"/>
          <w:sz w:val="24"/>
          <w:szCs w:val="24"/>
        </w:rPr>
        <w:t xml:space="preserve"> Samuel 7:11-16; Psalms 2;6; 89:3-4, 20, 29, 34-36; 110:4; 132:8, 9, 11-13, 14, 16, 17-18; Galatians 3:15-18; 4:21-31 &amp; Hebrews 5:5-6; 6:17-18; 7:19-20, 21, 22; 12:22-24.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Zion and the Temple [Business] Symbolism in Hebrews is in Psalms 110:1; Jeremiah 31:31-34 &amp; Hebrews chapters 7 &amp; 8. The Eschatology of Zion and the Temple [Business] Discussion of Hebrews is in Psalms 110:1; Jeremiah 31:31-34; 2</w:t>
      </w:r>
      <w:r w:rsidRPr="00387CDE">
        <w:rPr>
          <w:rFonts w:cstheme="minorHAnsi"/>
          <w:sz w:val="24"/>
          <w:szCs w:val="24"/>
          <w:vertAlign w:val="superscript"/>
        </w:rPr>
        <w:t>nd</w:t>
      </w:r>
      <w:r w:rsidRPr="00387CDE">
        <w:rPr>
          <w:rFonts w:cstheme="minorHAnsi"/>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387CDE">
        <w:rPr>
          <w:rFonts w:cstheme="minorHAnsi"/>
          <w:sz w:val="24"/>
          <w:szCs w:val="24"/>
        </w:rPr>
        <w:lastRenderedPageBreak/>
        <w:t>4:14-16; 6:19-20; 7:26-28; 8:1-10:18. The Interpretation of the Earthly Sanctuary from the Heavenly Sanctuary &amp; Godly Sanctuary is in Exodus 25:9, 40; 2</w:t>
      </w:r>
      <w:r w:rsidRPr="00387CDE">
        <w:rPr>
          <w:rFonts w:cstheme="minorHAnsi"/>
          <w:sz w:val="24"/>
          <w:szCs w:val="24"/>
          <w:vertAlign w:val="superscript"/>
        </w:rPr>
        <w:t>nd</w:t>
      </w:r>
      <w:r w:rsidRPr="00387CDE">
        <w:rPr>
          <w:rFonts w:cstheme="minorHAnsi"/>
          <w:sz w:val="24"/>
          <w:szCs w:val="24"/>
        </w:rPr>
        <w:t xml:space="preserve"> Esdras 2:42-48; Sirach 44:16; 2</w:t>
      </w:r>
      <w:r w:rsidRPr="00387CDE">
        <w:rPr>
          <w:rFonts w:cstheme="minorHAnsi"/>
          <w:sz w:val="24"/>
          <w:szCs w:val="24"/>
          <w:vertAlign w:val="superscript"/>
        </w:rPr>
        <w:t>nd</w:t>
      </w:r>
      <w:r w:rsidRPr="00387CDE">
        <w:rPr>
          <w:rFonts w:cstheme="minorHAnsi"/>
          <w:sz w:val="24"/>
          <w:szCs w:val="24"/>
        </w:rPr>
        <w:t xml:space="preserve"> Maccabees 6:28, 31; 4</w:t>
      </w:r>
      <w:r w:rsidRPr="00387CDE">
        <w:rPr>
          <w:rFonts w:cstheme="minorHAnsi"/>
          <w:sz w:val="24"/>
          <w:szCs w:val="24"/>
          <w:vertAlign w:val="superscript"/>
        </w:rPr>
        <w:t>th</w:t>
      </w:r>
      <w:r w:rsidRPr="00387CDE">
        <w:rPr>
          <w:rFonts w:cstheme="minorHAnsi"/>
          <w:sz w:val="24"/>
          <w:szCs w:val="24"/>
        </w:rPr>
        <w:t xml:space="preserve"> Maccabees 17:23; John 13:15; Romans 6:13; Galatians 4:26; Hebrews 2:10, 17; 4:11, 14-16; 7:16; 8:1-6; 9:1-10, 12, 11-14, 22-24; 10:1, 19, 20, 22; 12:18-21; James 5:10; 2</w:t>
      </w:r>
      <w:r w:rsidRPr="00387CDE">
        <w:rPr>
          <w:rFonts w:cstheme="minorHAnsi"/>
          <w:sz w:val="24"/>
          <w:szCs w:val="24"/>
          <w:vertAlign w:val="superscript"/>
        </w:rPr>
        <w:t>nd</w:t>
      </w:r>
      <w:r w:rsidRPr="00387CDE">
        <w:rPr>
          <w:rFonts w:cstheme="minorHAnsi"/>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87CDE">
        <w:rPr>
          <w:rFonts w:cstheme="minorHAnsi"/>
          <w:sz w:val="24"/>
          <w:szCs w:val="24"/>
          <w:vertAlign w:val="superscript"/>
        </w:rPr>
        <w:t>st</w:t>
      </w:r>
      <w:r w:rsidRPr="00387CDE">
        <w:rPr>
          <w:rFonts w:cstheme="minorHAnsi"/>
          <w:sz w:val="24"/>
          <w:szCs w:val="24"/>
        </w:rPr>
        <w:t xml:space="preserve"> Tent as Transient Age and the 2</w:t>
      </w:r>
      <w:r w:rsidRPr="00387CDE">
        <w:rPr>
          <w:rFonts w:cstheme="minorHAnsi"/>
          <w:sz w:val="24"/>
          <w:szCs w:val="24"/>
          <w:vertAlign w:val="superscript"/>
        </w:rPr>
        <w:t>nd</w:t>
      </w:r>
      <w:r w:rsidRPr="00387CDE">
        <w:rPr>
          <w:rFonts w:cstheme="minorHAnsi"/>
          <w:sz w:val="24"/>
          <w:szCs w:val="24"/>
        </w:rPr>
        <w:t xml:space="preserve"> Tent as Eternal Age, the Spatial concerning the 1</w:t>
      </w:r>
      <w:r w:rsidRPr="00387CDE">
        <w:rPr>
          <w:rFonts w:cstheme="minorHAnsi"/>
          <w:sz w:val="24"/>
          <w:szCs w:val="24"/>
          <w:vertAlign w:val="superscript"/>
        </w:rPr>
        <w:t>st</w:t>
      </w:r>
      <w:r w:rsidRPr="00387CDE">
        <w:rPr>
          <w:rFonts w:cstheme="minorHAnsi"/>
          <w:sz w:val="24"/>
          <w:szCs w:val="24"/>
        </w:rPr>
        <w:t xml:space="preserve"> Tent as the Outer Tent and the 2</w:t>
      </w:r>
      <w:r w:rsidRPr="00387CDE">
        <w:rPr>
          <w:rFonts w:cstheme="minorHAnsi"/>
          <w:sz w:val="24"/>
          <w:szCs w:val="24"/>
          <w:vertAlign w:val="superscript"/>
        </w:rPr>
        <w:t>nd</w:t>
      </w:r>
      <w:r w:rsidRPr="00387CDE">
        <w:rPr>
          <w:rFonts w:cstheme="minorHAnsi"/>
          <w:sz w:val="24"/>
          <w:szCs w:val="24"/>
        </w:rPr>
        <w:t xml:space="preserve"> Tent as the Inner Tent, the Cosmological concerning the 1</w:t>
      </w:r>
      <w:r w:rsidRPr="00387CDE">
        <w:rPr>
          <w:rFonts w:cstheme="minorHAnsi"/>
          <w:sz w:val="24"/>
          <w:szCs w:val="24"/>
          <w:vertAlign w:val="superscript"/>
        </w:rPr>
        <w:t>st</w:t>
      </w:r>
      <w:r w:rsidRPr="00387CDE">
        <w:rPr>
          <w:rFonts w:cstheme="minorHAnsi"/>
          <w:sz w:val="24"/>
          <w:szCs w:val="24"/>
        </w:rPr>
        <w:t xml:space="preserve"> Tent as the Earth and the 2</w:t>
      </w:r>
      <w:r w:rsidRPr="00387CDE">
        <w:rPr>
          <w:rFonts w:cstheme="minorHAnsi"/>
          <w:sz w:val="24"/>
          <w:szCs w:val="24"/>
          <w:vertAlign w:val="superscript"/>
        </w:rPr>
        <w:t>nd</w:t>
      </w:r>
      <w:r w:rsidRPr="00387CDE">
        <w:rPr>
          <w:rFonts w:cstheme="minorHAnsi"/>
          <w:sz w:val="24"/>
          <w:szCs w:val="24"/>
        </w:rPr>
        <w:t xml:space="preserve"> Tent as the Heaven and the Anthropological concerning the 1</w:t>
      </w:r>
      <w:r w:rsidRPr="00387CDE">
        <w:rPr>
          <w:rFonts w:cstheme="minorHAnsi"/>
          <w:sz w:val="24"/>
          <w:szCs w:val="24"/>
          <w:vertAlign w:val="superscript"/>
        </w:rPr>
        <w:t>st</w:t>
      </w:r>
      <w:r w:rsidRPr="00387CDE">
        <w:rPr>
          <w:rFonts w:cstheme="minorHAnsi"/>
          <w:sz w:val="24"/>
          <w:szCs w:val="24"/>
        </w:rPr>
        <w:t xml:space="preserve"> Tent as the Flesh and the 2</w:t>
      </w:r>
      <w:r w:rsidRPr="00387CDE">
        <w:rPr>
          <w:rFonts w:cstheme="minorHAnsi"/>
          <w:sz w:val="24"/>
          <w:szCs w:val="24"/>
          <w:vertAlign w:val="superscript"/>
        </w:rPr>
        <w:t>nd</w:t>
      </w:r>
      <w:r w:rsidRPr="00387CDE">
        <w:rPr>
          <w:rFonts w:cstheme="minorHAnsi"/>
          <w:sz w:val="24"/>
          <w:szCs w:val="24"/>
        </w:rPr>
        <w:t xml:space="preserve"> Tent as the </w:t>
      </w:r>
      <w:r w:rsidRPr="00387CDE">
        <w:rPr>
          <w:rFonts w:cstheme="minorHAnsi"/>
          <w:sz w:val="24"/>
          <w:szCs w:val="24"/>
        </w:rPr>
        <w:lastRenderedPageBreak/>
        <w:t>Conscience. This is proven in Psalms 110:1 &amp; Jeremiah 31:31-34. The Temple [Business] Symbolism of Hebrews and the Jewish Apocalyptic Tradition is in Genesis 1:6-8; Exodus 26:31; Deuteronomy 10:14; 1</w:t>
      </w:r>
      <w:r w:rsidRPr="00387CDE">
        <w:rPr>
          <w:rFonts w:cstheme="minorHAnsi"/>
          <w:sz w:val="24"/>
          <w:szCs w:val="24"/>
          <w:vertAlign w:val="superscript"/>
        </w:rPr>
        <w:t>st</w:t>
      </w:r>
      <w:r w:rsidRPr="00387CDE">
        <w:rPr>
          <w:rFonts w:cstheme="minorHAnsi"/>
          <w:sz w:val="24"/>
          <w:szCs w:val="24"/>
        </w:rPr>
        <w:t xml:space="preserve"> Kings 8:22-53; 2</w:t>
      </w:r>
      <w:r w:rsidRPr="00387CDE">
        <w:rPr>
          <w:rFonts w:cstheme="minorHAnsi"/>
          <w:sz w:val="24"/>
          <w:szCs w:val="24"/>
          <w:vertAlign w:val="superscript"/>
        </w:rPr>
        <w:t>nd</w:t>
      </w:r>
      <w:r w:rsidRPr="00387CDE">
        <w:rPr>
          <w:rFonts w:cstheme="minorHAnsi"/>
          <w:sz w:val="24"/>
          <w:szCs w:val="24"/>
        </w:rPr>
        <w:t xml:space="preserve"> Samuel 22:10; 1</w:t>
      </w:r>
      <w:r w:rsidRPr="00387CDE">
        <w:rPr>
          <w:rFonts w:cstheme="minorHAnsi"/>
          <w:sz w:val="24"/>
          <w:szCs w:val="24"/>
          <w:vertAlign w:val="superscript"/>
        </w:rPr>
        <w:t>st</w:t>
      </w:r>
      <w:r w:rsidRPr="00387CDE">
        <w:rPr>
          <w:rFonts w:cstheme="minorHAnsi"/>
          <w:sz w:val="24"/>
          <w:szCs w:val="24"/>
        </w:rPr>
        <w:t xml:space="preserve"> Chronicles 28:2; 2</w:t>
      </w:r>
      <w:r w:rsidRPr="00387CDE">
        <w:rPr>
          <w:rFonts w:cstheme="minorHAnsi"/>
          <w:sz w:val="24"/>
          <w:szCs w:val="24"/>
          <w:vertAlign w:val="superscript"/>
        </w:rPr>
        <w:t>nd</w:t>
      </w:r>
      <w:r w:rsidRPr="00387CDE">
        <w:rPr>
          <w:rFonts w:cstheme="minorHAnsi"/>
          <w:sz w:val="24"/>
          <w:szCs w:val="24"/>
        </w:rPr>
        <w:t xml:space="preserve"> Chronicles 2:6; 4:14; Lamentations 2:1; Psalms 2:4; 8:2, 4; 18:2; 19:1; 32:6; 33:7; 49:6; 56:6, 11, 12; 68:35; 88:12; 95:5; 96:6; 101:26; 104:2; 107:6; 110:1; 112:4; 113:11; 135:5, 7; 148:1, 4; Job 37:9; 38:22, 37; Isaiah 40:22; 44:24; 66:1; Jeremiah 31:31-34; 49:36; 1</w:t>
      </w:r>
      <w:r w:rsidRPr="00387CDE">
        <w:rPr>
          <w:rFonts w:cstheme="minorHAnsi"/>
          <w:sz w:val="24"/>
          <w:szCs w:val="24"/>
          <w:vertAlign w:val="superscript"/>
        </w:rPr>
        <w:t>st</w:t>
      </w:r>
      <w:r w:rsidRPr="00387CDE">
        <w:rPr>
          <w:rFonts w:cstheme="minorHAnsi"/>
          <w:sz w:val="24"/>
          <w:szCs w:val="24"/>
        </w:rPr>
        <w:t xml:space="preserve"> Enoch 1:3; 14:10-20; chapters 28-36; 71:5; 2</w:t>
      </w:r>
      <w:r w:rsidRPr="00387CDE">
        <w:rPr>
          <w:rFonts w:cstheme="minorHAnsi"/>
          <w:sz w:val="24"/>
          <w:szCs w:val="24"/>
          <w:vertAlign w:val="superscript"/>
        </w:rPr>
        <w:t>nd</w:t>
      </w:r>
      <w:r w:rsidRPr="00387CDE">
        <w:rPr>
          <w:rFonts w:cstheme="minorHAnsi"/>
          <w:sz w:val="24"/>
          <w:szCs w:val="24"/>
        </w:rPr>
        <w:t xml:space="preserve"> Enoch chapters 8-22; 3</w:t>
      </w:r>
      <w:r w:rsidRPr="00387CDE">
        <w:rPr>
          <w:rFonts w:cstheme="minorHAnsi"/>
          <w:sz w:val="24"/>
          <w:szCs w:val="24"/>
          <w:vertAlign w:val="superscript"/>
        </w:rPr>
        <w:t>rd</w:t>
      </w:r>
      <w:r w:rsidRPr="00387CDE">
        <w:rPr>
          <w:rFonts w:cstheme="minorHAnsi"/>
          <w:sz w:val="24"/>
          <w:szCs w:val="24"/>
        </w:rPr>
        <w:t xml:space="preserve"> Enoch chapters 6-7; 17:1-3; 18:1-2; 45:1-6; Wisdom of Solomon 9:8; 2</w:t>
      </w:r>
      <w:r w:rsidRPr="00387CDE">
        <w:rPr>
          <w:rFonts w:cstheme="minorHAnsi"/>
          <w:sz w:val="24"/>
          <w:szCs w:val="24"/>
          <w:vertAlign w:val="superscript"/>
        </w:rPr>
        <w:t>nd</w:t>
      </w:r>
      <w:r w:rsidRPr="00387CDE">
        <w:rPr>
          <w:rFonts w:cstheme="minorHAnsi"/>
          <w:sz w:val="24"/>
          <w:szCs w:val="24"/>
        </w:rPr>
        <w:t xml:space="preserve"> Corinthians 12:2; Ephesians 4:10 &amp; Hebrews 1:10-12; 3:1-3, 4-10; 4:14-16; 6:19-20; 7:26-28; 8:1-5; 9:9, 11-12, 23, 24; 10:19-20; 12:27-28.</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87CDE">
        <w:rPr>
          <w:rFonts w:cstheme="minorHAnsi"/>
          <w:sz w:val="24"/>
          <w:szCs w:val="24"/>
          <w:vertAlign w:val="superscript"/>
        </w:rPr>
        <w:t>st</w:t>
      </w:r>
      <w:r w:rsidRPr="00387CDE">
        <w:rPr>
          <w:rFonts w:cstheme="minorHAnsi"/>
          <w:sz w:val="24"/>
          <w:szCs w:val="24"/>
        </w:rPr>
        <w:t xml:space="preserve"> Corinthians 15:1-58; 2</w:t>
      </w:r>
      <w:r w:rsidRPr="00387CDE">
        <w:rPr>
          <w:rFonts w:cstheme="minorHAnsi"/>
          <w:sz w:val="24"/>
          <w:szCs w:val="24"/>
          <w:vertAlign w:val="superscript"/>
        </w:rPr>
        <w:t>nd</w:t>
      </w:r>
      <w:r w:rsidRPr="00387CDE">
        <w:rPr>
          <w:rFonts w:cstheme="minorHAnsi"/>
          <w:sz w:val="24"/>
          <w:szCs w:val="24"/>
        </w:rPr>
        <w:t xml:space="preserve"> Corinthians 5:17; Galatians 3:15; 6:15; Hebrews 12:25; 2</w:t>
      </w:r>
      <w:r w:rsidRPr="00387CDE">
        <w:rPr>
          <w:rFonts w:cstheme="minorHAnsi"/>
          <w:sz w:val="24"/>
          <w:szCs w:val="24"/>
          <w:vertAlign w:val="superscript"/>
        </w:rPr>
        <w:t>nd</w:t>
      </w:r>
      <w:r w:rsidRPr="00387CDE">
        <w:rPr>
          <w:rFonts w:cstheme="minorHAnsi"/>
          <w:sz w:val="24"/>
          <w:szCs w:val="24"/>
        </w:rPr>
        <w:t xml:space="preserve"> Peter 3:3-13 &amp; Revelations 21:1-22:21. The Final Messages is in Isaiah 66:1-24. The Formalists is in Isaiah 66:1-4. The Remnant is </w:t>
      </w:r>
      <w:r w:rsidRPr="00387CDE">
        <w:rPr>
          <w:rFonts w:cstheme="minorHAnsi"/>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B106E" w:rsidRPr="00387CDE" w:rsidRDefault="000B106E" w:rsidP="000B106E">
      <w:pPr>
        <w:spacing w:line="480" w:lineRule="auto"/>
        <w:jc w:val="center"/>
        <w:rPr>
          <w:rFonts w:cstheme="minorHAnsi"/>
          <w:b/>
          <w:sz w:val="24"/>
          <w:szCs w:val="24"/>
        </w:rPr>
      </w:pPr>
      <w:r w:rsidRPr="00387CDE">
        <w:rPr>
          <w:rFonts w:cstheme="minorHAnsi"/>
          <w:b/>
          <w:sz w:val="24"/>
          <w:szCs w:val="24"/>
        </w:rPr>
        <w:t>This is only in 7 Years before the Eternal Establishment of Zion has been Fulfilled in Acts 1:8-7:60</w:t>
      </w:r>
    </w:p>
    <w:p w:rsidR="000B106E" w:rsidRPr="00387CDE" w:rsidRDefault="000B106E" w:rsidP="000B106E">
      <w:pPr>
        <w:spacing w:line="480" w:lineRule="auto"/>
        <w:jc w:val="both"/>
        <w:rPr>
          <w:rFonts w:cstheme="minorHAnsi"/>
          <w:sz w:val="24"/>
          <w:szCs w:val="24"/>
        </w:rPr>
      </w:pPr>
      <w:r w:rsidRPr="00387CDE">
        <w:rPr>
          <w:rFonts w:cstheme="minorHAnsi"/>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B106E" w:rsidRPr="00387CDE" w:rsidRDefault="000B106E" w:rsidP="000B106E">
      <w:pPr>
        <w:spacing w:line="480" w:lineRule="auto"/>
        <w:jc w:val="both"/>
        <w:rPr>
          <w:rFonts w:cstheme="minorHAnsi"/>
          <w:b/>
          <w:sz w:val="24"/>
          <w:szCs w:val="24"/>
        </w:rPr>
      </w:pPr>
      <w:r w:rsidRPr="00387CDE">
        <w:rPr>
          <w:rFonts w:cstheme="minorHAnsi"/>
          <w:sz w:val="24"/>
          <w:szCs w:val="24"/>
        </w:rPr>
        <w:t>The Father Stephen’s Place of Zion is in 1</w:t>
      </w:r>
      <w:r w:rsidRPr="00387CDE">
        <w:rPr>
          <w:rFonts w:cstheme="minorHAnsi"/>
          <w:sz w:val="24"/>
          <w:szCs w:val="24"/>
          <w:vertAlign w:val="superscript"/>
        </w:rPr>
        <w:t>st</w:t>
      </w:r>
      <w:r w:rsidRPr="00387CDE">
        <w:rPr>
          <w:rFonts w:cstheme="minorHAnsi"/>
          <w:sz w:val="24"/>
          <w:szCs w:val="24"/>
        </w:rPr>
        <w:t xml:space="preserve"> Kings 8:1; 2</w:t>
      </w:r>
      <w:r w:rsidRPr="00387CDE">
        <w:rPr>
          <w:rFonts w:cstheme="minorHAnsi"/>
          <w:sz w:val="24"/>
          <w:szCs w:val="24"/>
          <w:vertAlign w:val="superscript"/>
        </w:rPr>
        <w:t>nd</w:t>
      </w:r>
      <w:r w:rsidRPr="00387CDE">
        <w:rPr>
          <w:rFonts w:cstheme="minorHAnsi"/>
          <w:sz w:val="24"/>
          <w:szCs w:val="24"/>
        </w:rPr>
        <w:t xml:space="preserve"> Samuel 5:6-9; 1</w:t>
      </w:r>
      <w:r w:rsidRPr="00387CDE">
        <w:rPr>
          <w:rFonts w:cstheme="minorHAnsi"/>
          <w:sz w:val="24"/>
          <w:szCs w:val="24"/>
          <w:vertAlign w:val="superscript"/>
        </w:rPr>
        <w:t>st</w:t>
      </w:r>
      <w:r w:rsidRPr="00387CDE">
        <w:rPr>
          <w:rFonts w:cstheme="minorHAnsi"/>
          <w:sz w:val="24"/>
          <w:szCs w:val="24"/>
        </w:rPr>
        <w:t xml:space="preserve"> Chronicles 11:7; 15:1; 2</w:t>
      </w:r>
      <w:r w:rsidRPr="00387CDE">
        <w:rPr>
          <w:rFonts w:cstheme="minorHAnsi"/>
          <w:sz w:val="24"/>
          <w:szCs w:val="24"/>
          <w:vertAlign w:val="superscript"/>
        </w:rPr>
        <w:t>nd</w:t>
      </w:r>
      <w:r w:rsidRPr="00387CDE">
        <w:rPr>
          <w:rFonts w:cstheme="minorHAnsi"/>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87CDE">
        <w:rPr>
          <w:rFonts w:cstheme="minorHAnsi"/>
          <w:sz w:val="24"/>
          <w:szCs w:val="24"/>
          <w:vertAlign w:val="superscript"/>
        </w:rPr>
        <w:t>nd</w:t>
      </w:r>
      <w:r w:rsidRPr="00387CDE">
        <w:rPr>
          <w:rFonts w:cstheme="minorHAnsi"/>
          <w:sz w:val="24"/>
          <w:szCs w:val="24"/>
        </w:rPr>
        <w:t xml:space="preserve"> Kings 19:21; Psalms 9:14; 87:5; 97:8; Song of Solomon 3:11; Isaiah 3:16, 17; 4:4; 10:24; 12:6; 16:1; 30:19; 37:22; </w:t>
      </w:r>
      <w:r w:rsidRPr="00387CDE">
        <w:rPr>
          <w:rFonts w:cstheme="minorHAnsi"/>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87CDE">
        <w:rPr>
          <w:rFonts w:cstheme="minorHAnsi"/>
          <w:sz w:val="24"/>
          <w:szCs w:val="24"/>
          <w:vertAlign w:val="superscript"/>
        </w:rPr>
        <w:t>st</w:t>
      </w:r>
      <w:r w:rsidRPr="00387CDE">
        <w:rPr>
          <w:rFonts w:cstheme="minorHAnsi"/>
          <w:sz w:val="24"/>
          <w:szCs w:val="24"/>
        </w:rPr>
        <w:t xml:space="preserve"> Peter 2:6 &amp; Acts 1:4-8; 7:1-53. The Entering Zion and the Leaving Zion is in 1</w:t>
      </w:r>
      <w:r w:rsidRPr="00387CDE">
        <w:rPr>
          <w:rFonts w:cstheme="minorHAnsi"/>
          <w:sz w:val="24"/>
          <w:szCs w:val="24"/>
          <w:vertAlign w:val="superscript"/>
        </w:rPr>
        <w:t>st</w:t>
      </w:r>
      <w:r w:rsidRPr="00387CDE">
        <w:rPr>
          <w:rFonts w:cstheme="minorHAnsi"/>
          <w:sz w:val="24"/>
          <w:szCs w:val="24"/>
        </w:rPr>
        <w:t xml:space="preserve"> Kings 3:1; 1</w:t>
      </w:r>
      <w:r w:rsidRPr="00387CDE">
        <w:rPr>
          <w:rFonts w:cstheme="minorHAnsi"/>
          <w:sz w:val="24"/>
          <w:szCs w:val="24"/>
          <w:vertAlign w:val="superscript"/>
        </w:rPr>
        <w:t>st</w:t>
      </w:r>
      <w:r w:rsidRPr="00387CDE">
        <w:rPr>
          <w:rFonts w:cstheme="minorHAnsi"/>
          <w:sz w:val="24"/>
          <w:szCs w:val="24"/>
        </w:rPr>
        <w:t xml:space="preserve"> Chronicles 13:13; 15:29 &amp; 2</w:t>
      </w:r>
      <w:r w:rsidRPr="00387CDE">
        <w:rPr>
          <w:rFonts w:cstheme="minorHAnsi"/>
          <w:sz w:val="24"/>
          <w:szCs w:val="24"/>
          <w:vertAlign w:val="superscript"/>
        </w:rPr>
        <w:t>nd</w:t>
      </w:r>
      <w:r w:rsidRPr="00387CDE">
        <w:rPr>
          <w:rFonts w:cstheme="minorHAnsi"/>
          <w:sz w:val="24"/>
          <w:szCs w:val="24"/>
        </w:rPr>
        <w:t xml:space="preserve"> Chronicles 5:2; 8:11. The Other References of Zion is in 2</w:t>
      </w:r>
      <w:r w:rsidRPr="00387CDE">
        <w:rPr>
          <w:rFonts w:cstheme="minorHAnsi"/>
          <w:sz w:val="24"/>
          <w:szCs w:val="24"/>
          <w:vertAlign w:val="superscript"/>
        </w:rPr>
        <w:t>nd</w:t>
      </w:r>
      <w:r w:rsidRPr="00387CDE">
        <w:rPr>
          <w:rFonts w:cstheme="minorHAnsi"/>
          <w:sz w:val="24"/>
          <w:szCs w:val="24"/>
        </w:rPr>
        <w:t xml:space="preserve"> Kings 19:31; Psalms 48:11; 125:1, 2; 133:3; Isaiah 4:5; 10:12, 32; 16:1; 29:8; 31:4; 37:32; Joel 2:32; Obadiah 17, 21; Micah 4:8 &amp; Hebrews 12:22.                  </w:t>
      </w:r>
    </w:p>
    <w:p w:rsidR="007A492C" w:rsidRPr="00387CDE" w:rsidRDefault="007A492C" w:rsidP="007A492C">
      <w:pPr>
        <w:jc w:val="center"/>
        <w:rPr>
          <w:rFonts w:cstheme="minorHAnsi"/>
          <w:b/>
          <w:sz w:val="24"/>
          <w:szCs w:val="24"/>
        </w:rPr>
      </w:pPr>
      <w:r w:rsidRPr="00387CDE">
        <w:rPr>
          <w:rFonts w:cstheme="minorHAnsi"/>
          <w:b/>
          <w:sz w:val="24"/>
          <w:szCs w:val="24"/>
        </w:rPr>
        <w:t xml:space="preserve">WHAT IS THE FATHER STEPHEN’S INFALLIBILITY &amp; INERRANCY OF HIS UNIVERSAL ZION AS THE DWELLING PLACE OF THE HOLY BIBLE?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87CDE">
        <w:rPr>
          <w:rFonts w:cstheme="minorHAnsi"/>
          <w:sz w:val="24"/>
          <w:szCs w:val="24"/>
        </w:rPr>
        <w:lastRenderedPageBreak/>
        <w:t xml:space="preserve">Holy Bible into new languages or to the divine work of the copyists who prepared the ancient manuscripts of the apostolic originals.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w:t>
      </w:r>
      <w:r w:rsidRPr="00387CDE">
        <w:rPr>
          <w:rFonts w:cstheme="minorHAnsi"/>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F7204" w:rsidRPr="00387CDE" w:rsidRDefault="00EF7204" w:rsidP="00EF7204">
      <w:pPr>
        <w:spacing w:line="480" w:lineRule="auto"/>
        <w:jc w:val="center"/>
        <w:rPr>
          <w:rFonts w:cstheme="minorHAnsi"/>
          <w:sz w:val="24"/>
          <w:szCs w:val="24"/>
        </w:rPr>
      </w:pPr>
      <w:r w:rsidRPr="00387CDE">
        <w:rPr>
          <w:rFonts w:cstheme="minorHAnsi"/>
          <w:sz w:val="24"/>
          <w:szCs w:val="24"/>
        </w:rPr>
        <w:t>The Father Stephen’s Hope of His Trust</w:t>
      </w:r>
    </w:p>
    <w:p w:rsidR="00EF7204" w:rsidRPr="00387CDE" w:rsidRDefault="00EF7204" w:rsidP="00EF7204">
      <w:pPr>
        <w:spacing w:line="480" w:lineRule="auto"/>
        <w:jc w:val="both"/>
        <w:rPr>
          <w:rFonts w:cstheme="minorHAnsi"/>
          <w:sz w:val="24"/>
          <w:szCs w:val="24"/>
        </w:rPr>
      </w:pPr>
      <w:r w:rsidRPr="00387CDE">
        <w:rPr>
          <w:rFonts w:cstheme="minorHAnsi"/>
          <w:sz w:val="24"/>
          <w:szCs w:val="24"/>
        </w:rPr>
        <w:t>The Divine Nature of Hope: Hope that an Event will take place is in 1</w:t>
      </w:r>
      <w:r w:rsidRPr="00387CDE">
        <w:rPr>
          <w:rFonts w:cstheme="minorHAnsi"/>
          <w:sz w:val="24"/>
          <w:szCs w:val="24"/>
          <w:vertAlign w:val="superscript"/>
        </w:rPr>
        <w:t>st</w:t>
      </w:r>
      <w:r w:rsidRPr="00387CDE">
        <w:rPr>
          <w:rFonts w:cstheme="minorHAnsi"/>
          <w:sz w:val="24"/>
          <w:szCs w:val="24"/>
        </w:rPr>
        <w:t xml:space="preserve"> Corinthians 9:10, 15; 16:7; 2</w:t>
      </w:r>
      <w:r w:rsidRPr="00387CDE">
        <w:rPr>
          <w:rFonts w:cstheme="minorHAnsi"/>
          <w:sz w:val="24"/>
          <w:szCs w:val="24"/>
          <w:vertAlign w:val="superscript"/>
        </w:rPr>
        <w:t>nd</w:t>
      </w:r>
      <w:r w:rsidRPr="00387CDE">
        <w:rPr>
          <w:rFonts w:cstheme="minorHAnsi"/>
          <w:sz w:val="24"/>
          <w:szCs w:val="24"/>
        </w:rPr>
        <w:t xml:space="preserve"> Corinthians 1:13-14; 5:11; 11:1; 1</w:t>
      </w:r>
      <w:r w:rsidRPr="00387CDE">
        <w:rPr>
          <w:rFonts w:cstheme="minorHAnsi"/>
          <w:sz w:val="24"/>
          <w:szCs w:val="24"/>
          <w:vertAlign w:val="superscript"/>
        </w:rPr>
        <w:t>st</w:t>
      </w:r>
      <w:r w:rsidRPr="00387CDE">
        <w:rPr>
          <w:rFonts w:cstheme="minorHAnsi"/>
          <w:sz w:val="24"/>
          <w:szCs w:val="24"/>
        </w:rPr>
        <w:t xml:space="preserve"> Timothy 3:14; Esther 9:1; Philippians 2:19, 23; Philemon 22; 2</w:t>
      </w:r>
      <w:r w:rsidRPr="00387CDE">
        <w:rPr>
          <w:rFonts w:cstheme="minorHAnsi"/>
          <w:sz w:val="24"/>
          <w:szCs w:val="24"/>
          <w:vertAlign w:val="superscript"/>
        </w:rPr>
        <w:t>nd</w:t>
      </w:r>
      <w:r w:rsidRPr="00387CDE">
        <w:rPr>
          <w:rFonts w:cstheme="minorHAnsi"/>
          <w:sz w:val="24"/>
          <w:szCs w:val="24"/>
        </w:rPr>
        <w:t xml:space="preserve"> John 12; 3</w:t>
      </w:r>
      <w:r w:rsidRPr="00387CDE">
        <w:rPr>
          <w:rFonts w:cstheme="minorHAnsi"/>
          <w:sz w:val="24"/>
          <w:szCs w:val="24"/>
          <w:vertAlign w:val="superscript"/>
        </w:rPr>
        <w:t>rd</w:t>
      </w:r>
      <w:r w:rsidRPr="00387CDE">
        <w:rPr>
          <w:rFonts w:cstheme="minorHAnsi"/>
          <w:sz w:val="24"/>
          <w:szCs w:val="24"/>
        </w:rPr>
        <w:t xml:space="preserve"> John 14; Romans 15:24; Luke 6:34 &amp; Acts 24:26. Hope for a Positive Outcome is in Ecclesiastes 9:4; Ruth 1:12; 2</w:t>
      </w:r>
      <w:r w:rsidRPr="00387CDE">
        <w:rPr>
          <w:rFonts w:cstheme="minorHAnsi"/>
          <w:sz w:val="24"/>
          <w:szCs w:val="24"/>
          <w:vertAlign w:val="superscript"/>
        </w:rPr>
        <w:t>nd</w:t>
      </w:r>
      <w:r w:rsidRPr="00387CDE">
        <w:rPr>
          <w:rFonts w:cstheme="minorHAnsi"/>
          <w:sz w:val="24"/>
          <w:szCs w:val="24"/>
        </w:rPr>
        <w:t xml:space="preserve"> Kings 4:28; Proverbs 19:18 &amp; Romans 11:14. The Misplaced Hope or Vain Hope is in Psalms 33:17; Jeremiah 23:16; 50:7; Job 8:13-14; 11:20; Proverbs 26:12; 29:20 &amp; 1</w:t>
      </w:r>
      <w:r w:rsidRPr="00387CDE">
        <w:rPr>
          <w:rFonts w:cstheme="minorHAnsi"/>
          <w:sz w:val="24"/>
          <w:szCs w:val="24"/>
          <w:vertAlign w:val="superscript"/>
        </w:rPr>
        <w:t>st</w:t>
      </w:r>
      <w:r w:rsidRPr="00387CDE">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F7204" w:rsidRPr="00387CDE" w:rsidRDefault="00EF7204" w:rsidP="00EF7204">
      <w:pPr>
        <w:spacing w:line="480" w:lineRule="auto"/>
        <w:jc w:val="both"/>
        <w:rPr>
          <w:rFonts w:cstheme="minorHAnsi"/>
          <w:sz w:val="24"/>
          <w:szCs w:val="24"/>
        </w:rPr>
      </w:pPr>
      <w:r w:rsidRPr="00387CDE">
        <w:rPr>
          <w:rFonts w:cstheme="minorHAnsi"/>
          <w:sz w:val="24"/>
          <w:szCs w:val="24"/>
        </w:rPr>
        <w:t>The Hope in the Father Stephen: Hope in the Father Stephen is Commanded is in Psalms 31:24; 130:7; 131:3; 1</w:t>
      </w:r>
      <w:r w:rsidRPr="00387CDE">
        <w:rPr>
          <w:rFonts w:cstheme="minorHAnsi"/>
          <w:sz w:val="24"/>
          <w:szCs w:val="24"/>
          <w:vertAlign w:val="superscript"/>
        </w:rPr>
        <w:t>st</w:t>
      </w:r>
      <w:r w:rsidRPr="00387CDE">
        <w:rPr>
          <w:rFonts w:cstheme="minorHAnsi"/>
          <w:sz w:val="24"/>
          <w:szCs w:val="24"/>
        </w:rPr>
        <w:t xml:space="preserve"> Timothy 6:17; Romans 12:12 &amp; Hebrews 10:23. Hope can be placed in Holy Scripture as the Inerrant Word of the Father Stephen is in Psalms 119:43, 49, 74, 81, 114, 147; </w:t>
      </w:r>
      <w:r w:rsidRPr="00387CDE">
        <w:rPr>
          <w:rFonts w:cstheme="minorHAnsi"/>
          <w:sz w:val="24"/>
          <w:szCs w:val="24"/>
        </w:rPr>
        <w:lastRenderedPageBreak/>
        <w:t>130:5; Isaiah 42:4; Romans 15:4; Colossians 1:5 &amp; Acts 26:6. Hope can be placed in the Father Stephen in the Face of Difficulty or Fiery Trial is in Psalms 9:18; 25:19-21; 42:5; 119:116; 2</w:t>
      </w:r>
      <w:r w:rsidRPr="00387CDE">
        <w:rPr>
          <w:rFonts w:cstheme="minorHAnsi"/>
          <w:sz w:val="24"/>
          <w:szCs w:val="24"/>
          <w:vertAlign w:val="superscript"/>
        </w:rPr>
        <w:t>nd</w:t>
      </w:r>
      <w:r w:rsidRPr="00387CDE">
        <w:rPr>
          <w:rFonts w:cstheme="minorHAnsi"/>
          <w:sz w:val="24"/>
          <w:szCs w:val="24"/>
        </w:rPr>
        <w:t xml:space="preserve"> Corinthians 1:10; Ezra 10:2; Job 5:16; 13:15 &amp; 1</w:t>
      </w:r>
      <w:r w:rsidRPr="00387CDE">
        <w:rPr>
          <w:rFonts w:cstheme="minorHAnsi"/>
          <w:sz w:val="24"/>
          <w:szCs w:val="24"/>
          <w:vertAlign w:val="superscript"/>
        </w:rPr>
        <w:t>st</w:t>
      </w:r>
      <w:r w:rsidRPr="00387CDE">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87CDE">
        <w:rPr>
          <w:rFonts w:cstheme="minorHAnsi"/>
          <w:sz w:val="24"/>
          <w:szCs w:val="24"/>
          <w:vertAlign w:val="superscript"/>
        </w:rPr>
        <w:t>st</w:t>
      </w:r>
      <w:r w:rsidRPr="00387CDE">
        <w:rPr>
          <w:rFonts w:cstheme="minorHAnsi"/>
          <w:sz w:val="24"/>
          <w:szCs w:val="24"/>
        </w:rPr>
        <w:t xml:space="preserve"> Timothy 4:10 &amp; Acts 24:15. It leads to Specific Results is in Psalms 33:22; 37:9; 62:5; 71:14; Proverbs 24:14-16; Isaiah 40:31; 51:5; Jeremiah 29:11; Lamentations 3:25; Micah 7:7; Zechariah 9:12; Romans 4:18; 5:2, 5; 15:13; 2</w:t>
      </w:r>
      <w:r w:rsidRPr="00387CDE">
        <w:rPr>
          <w:rFonts w:cstheme="minorHAnsi"/>
          <w:sz w:val="24"/>
          <w:szCs w:val="24"/>
          <w:vertAlign w:val="superscript"/>
        </w:rPr>
        <w:t>nd</w:t>
      </w:r>
      <w:r w:rsidRPr="00387CDE">
        <w:rPr>
          <w:rFonts w:cstheme="minorHAnsi"/>
          <w:sz w:val="24"/>
          <w:szCs w:val="24"/>
        </w:rPr>
        <w:t xml:space="preserve"> Corinthians 1:7; 10:15; 1</w:t>
      </w:r>
      <w:r w:rsidRPr="00387CDE">
        <w:rPr>
          <w:rFonts w:cstheme="minorHAnsi"/>
          <w:sz w:val="24"/>
          <w:szCs w:val="24"/>
          <w:vertAlign w:val="superscript"/>
        </w:rPr>
        <w:t>st</w:t>
      </w:r>
      <w:r w:rsidRPr="00387CDE">
        <w:rPr>
          <w:rFonts w:cstheme="minorHAnsi"/>
          <w:sz w:val="24"/>
          <w:szCs w:val="24"/>
        </w:rPr>
        <w:t xml:space="preserve"> Thessalonians 1:3; 2</w:t>
      </w:r>
      <w:r w:rsidRPr="00387CDE">
        <w:rPr>
          <w:rFonts w:cstheme="minorHAnsi"/>
          <w:sz w:val="24"/>
          <w:szCs w:val="24"/>
          <w:vertAlign w:val="superscript"/>
        </w:rPr>
        <w:t>nd</w:t>
      </w:r>
      <w:r w:rsidRPr="00387CDE">
        <w:rPr>
          <w:rFonts w:cstheme="minorHAnsi"/>
          <w:sz w:val="24"/>
          <w:szCs w:val="24"/>
        </w:rPr>
        <w:t xml:space="preserve"> Timothy 2:25; Titus 1:2; 1</w:t>
      </w:r>
      <w:r w:rsidRPr="00387CDE">
        <w:rPr>
          <w:rFonts w:cstheme="minorHAnsi"/>
          <w:sz w:val="24"/>
          <w:szCs w:val="24"/>
          <w:vertAlign w:val="superscript"/>
        </w:rPr>
        <w:t>st</w:t>
      </w:r>
      <w:r w:rsidRPr="00387CDE">
        <w:rPr>
          <w:rFonts w:cstheme="minorHAnsi"/>
          <w:sz w:val="24"/>
          <w:szCs w:val="24"/>
        </w:rPr>
        <w:t xml:space="preserve"> Peter 3:5 &amp; 1</w:t>
      </w:r>
      <w:r w:rsidRPr="00387CDE">
        <w:rPr>
          <w:rFonts w:cstheme="minorHAnsi"/>
          <w:sz w:val="24"/>
          <w:szCs w:val="24"/>
          <w:vertAlign w:val="superscript"/>
        </w:rPr>
        <w:t>st</w:t>
      </w:r>
      <w:r w:rsidRPr="00387CDE">
        <w:rPr>
          <w:rFonts w:cstheme="minorHAnsi"/>
          <w:sz w:val="24"/>
          <w:szCs w:val="24"/>
        </w:rPr>
        <w:t xml:space="preserve"> John 3:3. </w:t>
      </w:r>
    </w:p>
    <w:p w:rsidR="00EF7204" w:rsidRPr="00387CDE" w:rsidRDefault="00EF7204" w:rsidP="00EF7204">
      <w:pPr>
        <w:spacing w:line="480" w:lineRule="auto"/>
        <w:jc w:val="both"/>
        <w:rPr>
          <w:rFonts w:cstheme="minorHAnsi"/>
          <w:sz w:val="24"/>
          <w:szCs w:val="24"/>
        </w:rPr>
      </w:pPr>
      <w:r w:rsidRPr="00387CDE">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387CDE">
        <w:rPr>
          <w:rFonts w:cstheme="minorHAnsi"/>
          <w:sz w:val="24"/>
          <w:szCs w:val="24"/>
          <w:vertAlign w:val="superscript"/>
        </w:rPr>
        <w:t>st</w:t>
      </w:r>
      <w:r w:rsidRPr="00387CDE">
        <w:rPr>
          <w:rFonts w:cstheme="minorHAnsi"/>
          <w:sz w:val="24"/>
          <w:szCs w:val="24"/>
        </w:rPr>
        <w:t xml:space="preserve"> Timothy 1:1; 4:10; 1</w:t>
      </w:r>
      <w:r w:rsidRPr="00387CDE">
        <w:rPr>
          <w:rFonts w:cstheme="minorHAnsi"/>
          <w:sz w:val="24"/>
          <w:szCs w:val="24"/>
          <w:vertAlign w:val="superscript"/>
        </w:rPr>
        <w:t>st</w:t>
      </w:r>
      <w:r w:rsidRPr="00387CDE">
        <w:rPr>
          <w:rFonts w:cstheme="minorHAnsi"/>
          <w:sz w:val="24"/>
          <w:szCs w:val="24"/>
        </w:rPr>
        <w:t xml:space="preserve"> Peter 1:13-21 &amp; Acts 28:20. The Hope of the Resurrection and Eternal Life is in Titus 1:2; 3:7; Psalms 16:9; Romans 8:24; 1</w:t>
      </w:r>
      <w:r w:rsidRPr="00387CDE">
        <w:rPr>
          <w:rFonts w:cstheme="minorHAnsi"/>
          <w:sz w:val="24"/>
          <w:szCs w:val="24"/>
          <w:vertAlign w:val="superscript"/>
        </w:rPr>
        <w:t>st</w:t>
      </w:r>
      <w:r w:rsidRPr="00387CDE">
        <w:rPr>
          <w:rFonts w:cstheme="minorHAnsi"/>
          <w:sz w:val="24"/>
          <w:szCs w:val="24"/>
        </w:rPr>
        <w:t xml:space="preserve"> Corinthians 15:19; Hebrews 6:11; 7:19; 1</w:t>
      </w:r>
      <w:r w:rsidRPr="00387CDE">
        <w:rPr>
          <w:rFonts w:cstheme="minorHAnsi"/>
          <w:sz w:val="24"/>
          <w:szCs w:val="24"/>
          <w:vertAlign w:val="superscript"/>
        </w:rPr>
        <w:t>st</w:t>
      </w:r>
      <w:r w:rsidRPr="00387CDE">
        <w:rPr>
          <w:rFonts w:cstheme="minorHAnsi"/>
          <w:sz w:val="24"/>
          <w:szCs w:val="24"/>
        </w:rPr>
        <w:t xml:space="preserve"> Peter 1:3 &amp; Acts 2:25-33; 23:6; 24:15. The Hope of the Future Glory is in Romans 5:2; 8:18-21; 2</w:t>
      </w:r>
      <w:r w:rsidRPr="00387CDE">
        <w:rPr>
          <w:rFonts w:cstheme="minorHAnsi"/>
          <w:sz w:val="24"/>
          <w:szCs w:val="24"/>
          <w:vertAlign w:val="superscript"/>
        </w:rPr>
        <w:t>nd</w:t>
      </w:r>
      <w:r w:rsidRPr="00387CDE">
        <w:rPr>
          <w:rFonts w:cstheme="minorHAnsi"/>
          <w:sz w:val="24"/>
          <w:szCs w:val="24"/>
        </w:rPr>
        <w:t xml:space="preserve"> Corinthians 3:10-12; Galatians 5:5; Ephesians 1:12, 18; 1</w:t>
      </w:r>
      <w:r w:rsidRPr="00387CDE">
        <w:rPr>
          <w:rFonts w:cstheme="minorHAnsi"/>
          <w:sz w:val="24"/>
          <w:szCs w:val="24"/>
          <w:vertAlign w:val="superscript"/>
        </w:rPr>
        <w:t>st</w:t>
      </w:r>
      <w:r w:rsidRPr="00387CDE">
        <w:rPr>
          <w:rFonts w:cstheme="minorHAnsi"/>
          <w:sz w:val="24"/>
          <w:szCs w:val="24"/>
        </w:rPr>
        <w:t xml:space="preserve"> Thessalonians 2:19; 5:8; Colossians 1:27; Titus 2:13 &amp; 2</w:t>
      </w:r>
      <w:r w:rsidRPr="00387CDE">
        <w:rPr>
          <w:rFonts w:cstheme="minorHAnsi"/>
          <w:sz w:val="24"/>
          <w:szCs w:val="24"/>
          <w:vertAlign w:val="superscript"/>
        </w:rPr>
        <w:t>nd</w:t>
      </w:r>
      <w:r w:rsidRPr="00387CDE">
        <w:rPr>
          <w:rFonts w:cstheme="minorHAnsi"/>
          <w:sz w:val="24"/>
          <w:szCs w:val="24"/>
        </w:rPr>
        <w:t xml:space="preserve"> Timothy 4:8. True Hope is a Saintly Christian Lord’s Virtue is in Romans 5:3-4; 12:12; 15:13; 1</w:t>
      </w:r>
      <w:r w:rsidRPr="00387CDE">
        <w:rPr>
          <w:rFonts w:cstheme="minorHAnsi"/>
          <w:sz w:val="24"/>
          <w:szCs w:val="24"/>
          <w:vertAlign w:val="superscript"/>
        </w:rPr>
        <w:t>st</w:t>
      </w:r>
      <w:r w:rsidRPr="00387CDE">
        <w:rPr>
          <w:rFonts w:cstheme="minorHAnsi"/>
          <w:sz w:val="24"/>
          <w:szCs w:val="24"/>
        </w:rPr>
        <w:t xml:space="preserve"> Corinthians 13:7, 13; Ephesians 4:4; Colossians 1:23; Hebrews 3:6 &amp; 1</w:t>
      </w:r>
      <w:r w:rsidRPr="00387CDE">
        <w:rPr>
          <w:rFonts w:cstheme="minorHAnsi"/>
          <w:sz w:val="24"/>
          <w:szCs w:val="24"/>
          <w:vertAlign w:val="superscript"/>
        </w:rPr>
        <w:t>st</w:t>
      </w:r>
      <w:r w:rsidRPr="00387CDE">
        <w:rPr>
          <w:rFonts w:cstheme="minorHAnsi"/>
          <w:sz w:val="24"/>
          <w:szCs w:val="24"/>
        </w:rPr>
        <w:t xml:space="preserve"> Peter 3:15. The Effect of the Future Hope on the Living now is in Colossians 1:4-5; Romans 8:22-23; 1</w:t>
      </w:r>
      <w:r w:rsidRPr="00387CDE">
        <w:rPr>
          <w:rFonts w:cstheme="minorHAnsi"/>
          <w:sz w:val="24"/>
          <w:szCs w:val="24"/>
          <w:vertAlign w:val="superscript"/>
        </w:rPr>
        <w:t>st</w:t>
      </w:r>
      <w:r w:rsidRPr="00387CDE">
        <w:rPr>
          <w:rFonts w:cstheme="minorHAnsi"/>
          <w:sz w:val="24"/>
          <w:szCs w:val="24"/>
        </w:rPr>
        <w:t xml:space="preserve"> Thessalonians 1:3; 5:8; Hebrews 6:19; 1</w:t>
      </w:r>
      <w:r w:rsidRPr="00387CDE">
        <w:rPr>
          <w:rFonts w:cstheme="minorHAnsi"/>
          <w:sz w:val="24"/>
          <w:szCs w:val="24"/>
          <w:vertAlign w:val="superscript"/>
        </w:rPr>
        <w:t>st</w:t>
      </w:r>
      <w:r w:rsidRPr="00387CDE">
        <w:rPr>
          <w:rFonts w:cstheme="minorHAnsi"/>
          <w:sz w:val="24"/>
          <w:szCs w:val="24"/>
        </w:rPr>
        <w:t xml:space="preserve"> Peter 1:13 &amp; 1</w:t>
      </w:r>
      <w:r w:rsidRPr="00387CDE">
        <w:rPr>
          <w:rFonts w:cstheme="minorHAnsi"/>
          <w:sz w:val="24"/>
          <w:szCs w:val="24"/>
          <w:vertAlign w:val="superscript"/>
        </w:rPr>
        <w:t>st</w:t>
      </w:r>
      <w:r w:rsidRPr="00387CDE">
        <w:rPr>
          <w:rFonts w:cstheme="minorHAnsi"/>
          <w:sz w:val="24"/>
          <w:szCs w:val="24"/>
        </w:rPr>
        <w:t xml:space="preserve"> John 3:1-3. </w:t>
      </w:r>
    </w:p>
    <w:p w:rsidR="00EF7204" w:rsidRPr="00387CDE" w:rsidRDefault="00EF7204" w:rsidP="00EF7204">
      <w:pPr>
        <w:spacing w:line="480" w:lineRule="auto"/>
        <w:jc w:val="both"/>
        <w:rPr>
          <w:rFonts w:cstheme="minorHAnsi"/>
          <w:sz w:val="24"/>
          <w:szCs w:val="24"/>
        </w:rPr>
      </w:pPr>
      <w:r w:rsidRPr="00387CDE">
        <w:rPr>
          <w:rFonts w:cstheme="minorHAnsi"/>
          <w:sz w:val="24"/>
          <w:szCs w:val="24"/>
        </w:rPr>
        <w:lastRenderedPageBreak/>
        <w:t>The Results of Hope’s Absence: Feeling’s produced by a Lack of Hope: Despair is in Job 6:11; 7:6; 17:13-15; Psalms 88:15-18; Proverbs 13:12; 1</w:t>
      </w:r>
      <w:r w:rsidRPr="00387CDE">
        <w:rPr>
          <w:rFonts w:cstheme="minorHAnsi"/>
          <w:sz w:val="24"/>
          <w:szCs w:val="24"/>
          <w:vertAlign w:val="superscript"/>
        </w:rPr>
        <w:t>st</w:t>
      </w:r>
      <w:r w:rsidRPr="00387CDE">
        <w:rPr>
          <w:rFonts w:cstheme="minorHAnsi"/>
          <w:sz w:val="24"/>
          <w:szCs w:val="24"/>
        </w:rPr>
        <w:t xml:space="preserve"> Chronicles 29:15; Ecclesiastes 2:17; Isaiah 19:9; 38:18 &amp; 2</w:t>
      </w:r>
      <w:r w:rsidRPr="00387CDE">
        <w:rPr>
          <w:rFonts w:cstheme="minorHAnsi"/>
          <w:sz w:val="24"/>
          <w:szCs w:val="24"/>
          <w:vertAlign w:val="superscript"/>
        </w:rPr>
        <w:t>nd</w:t>
      </w:r>
      <w:r w:rsidRPr="00387CDE">
        <w:rPr>
          <w:rFonts w:cstheme="minorHAnsi"/>
          <w:sz w:val="24"/>
          <w:szCs w:val="24"/>
        </w:rPr>
        <w:t xml:space="preserve"> Corinthians 1:8. A Sense of being Abandoned by the Father Stephen is in Psalms 22:1-2; Lamentations 3:18 &amp; Ezekiel 37:11. A Deep longing for Life to End is in 1</w:t>
      </w:r>
      <w:r w:rsidRPr="00387CDE">
        <w:rPr>
          <w:rFonts w:cstheme="minorHAnsi"/>
          <w:sz w:val="24"/>
          <w:szCs w:val="24"/>
          <w:vertAlign w:val="superscript"/>
        </w:rPr>
        <w:t>st</w:t>
      </w:r>
      <w:r w:rsidRPr="00387CDE">
        <w:rPr>
          <w:rFonts w:cstheme="minorHAnsi"/>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87CDE">
        <w:rPr>
          <w:rFonts w:cstheme="minorHAnsi"/>
          <w:sz w:val="24"/>
          <w:szCs w:val="24"/>
          <w:vertAlign w:val="superscript"/>
        </w:rPr>
        <w:t>st</w:t>
      </w:r>
      <w:r w:rsidRPr="00387CDE">
        <w:rPr>
          <w:rFonts w:cstheme="minorHAnsi"/>
          <w:sz w:val="24"/>
          <w:szCs w:val="24"/>
        </w:rPr>
        <w:t xml:space="preserve"> Samuel 31:4; 2</w:t>
      </w:r>
      <w:r w:rsidRPr="00387CDE">
        <w:rPr>
          <w:rFonts w:cstheme="minorHAnsi"/>
          <w:sz w:val="24"/>
          <w:szCs w:val="24"/>
          <w:vertAlign w:val="superscript"/>
        </w:rPr>
        <w:t>nd</w:t>
      </w:r>
      <w:r w:rsidRPr="00387CDE">
        <w:rPr>
          <w:rFonts w:cstheme="minorHAnsi"/>
          <w:sz w:val="24"/>
          <w:szCs w:val="24"/>
        </w:rPr>
        <w:t xml:space="preserve"> Samuel 17:23 &amp; 1</w:t>
      </w:r>
      <w:r w:rsidRPr="00387CDE">
        <w:rPr>
          <w:rFonts w:cstheme="minorHAnsi"/>
          <w:sz w:val="24"/>
          <w:szCs w:val="24"/>
          <w:vertAlign w:val="superscript"/>
        </w:rPr>
        <w:t>st</w:t>
      </w:r>
      <w:r w:rsidRPr="00387CDE">
        <w:rPr>
          <w:rFonts w:cstheme="minorHAnsi"/>
          <w:sz w:val="24"/>
          <w:szCs w:val="24"/>
        </w:rPr>
        <w:t xml:space="preserve"> Kings 16:18. </w:t>
      </w:r>
    </w:p>
    <w:p w:rsidR="00EF7204" w:rsidRPr="00387CDE" w:rsidRDefault="00EF7204" w:rsidP="00EF7204">
      <w:pPr>
        <w:spacing w:line="480" w:lineRule="auto"/>
        <w:jc w:val="both"/>
        <w:rPr>
          <w:rFonts w:cstheme="minorHAnsi"/>
          <w:sz w:val="24"/>
          <w:szCs w:val="24"/>
        </w:rPr>
      </w:pPr>
      <w:r w:rsidRPr="00387CDE">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87CDE">
        <w:rPr>
          <w:rFonts w:cstheme="minorHAnsi"/>
          <w:sz w:val="24"/>
          <w:szCs w:val="24"/>
          <w:vertAlign w:val="superscript"/>
        </w:rPr>
        <w:t>nd</w:t>
      </w:r>
      <w:r w:rsidRPr="00387CDE">
        <w:rPr>
          <w:rFonts w:cstheme="minorHAnsi"/>
          <w:sz w:val="24"/>
          <w:szCs w:val="24"/>
        </w:rPr>
        <w:t xml:space="preserve"> Corinthians 3:12. Hope encourages Christians to Evangelize is in 1</w:t>
      </w:r>
      <w:r w:rsidRPr="00387CDE">
        <w:rPr>
          <w:rFonts w:cstheme="minorHAnsi"/>
          <w:sz w:val="24"/>
          <w:szCs w:val="24"/>
          <w:vertAlign w:val="superscript"/>
        </w:rPr>
        <w:t>st</w:t>
      </w:r>
      <w:r w:rsidRPr="00387CDE">
        <w:rPr>
          <w:rFonts w:cstheme="minorHAnsi"/>
          <w:sz w:val="24"/>
          <w:szCs w:val="24"/>
        </w:rPr>
        <w:t xml:space="preserve"> Peter 3:15. Hope leads to Godly Living is in Psalms 25:21; Hebrews 6:10-12 &amp; 1</w:t>
      </w:r>
      <w:r w:rsidRPr="00387CDE">
        <w:rPr>
          <w:rFonts w:cstheme="minorHAnsi"/>
          <w:sz w:val="24"/>
          <w:szCs w:val="24"/>
          <w:vertAlign w:val="superscript"/>
        </w:rPr>
        <w:t>st</w:t>
      </w:r>
      <w:r w:rsidRPr="00387CDE">
        <w:rPr>
          <w:rFonts w:cstheme="minorHAnsi"/>
          <w:sz w:val="24"/>
          <w:szCs w:val="24"/>
        </w:rPr>
        <w:t xml:space="preserve"> John 3:2. Hope equips Christians for all Spiritual Warfare is in 1</w:t>
      </w:r>
      <w:r w:rsidRPr="00387CDE">
        <w:rPr>
          <w:rFonts w:cstheme="minorHAnsi"/>
          <w:sz w:val="24"/>
          <w:szCs w:val="24"/>
          <w:vertAlign w:val="superscript"/>
        </w:rPr>
        <w:t>st</w:t>
      </w:r>
      <w:r w:rsidRPr="00387CDE">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87CDE">
        <w:rPr>
          <w:rFonts w:cstheme="minorHAnsi"/>
          <w:sz w:val="24"/>
          <w:szCs w:val="24"/>
          <w:vertAlign w:val="superscript"/>
        </w:rPr>
        <w:t>st</w:t>
      </w:r>
      <w:r w:rsidRPr="00387CDE">
        <w:rPr>
          <w:rFonts w:cstheme="minorHAnsi"/>
          <w:sz w:val="24"/>
          <w:szCs w:val="24"/>
        </w:rPr>
        <w:t xml:space="preserve"> Corinthians 15:19. Hope enables Christians to Face Death with Confidence is in Psalms 16:9-10; 33:18; Job 19:25-27; 1</w:t>
      </w:r>
      <w:r w:rsidRPr="00387CDE">
        <w:rPr>
          <w:rFonts w:cstheme="minorHAnsi"/>
          <w:sz w:val="24"/>
          <w:szCs w:val="24"/>
          <w:vertAlign w:val="superscript"/>
        </w:rPr>
        <w:t>st</w:t>
      </w:r>
      <w:r w:rsidRPr="00387CDE">
        <w:rPr>
          <w:rFonts w:cstheme="minorHAnsi"/>
          <w:sz w:val="24"/>
          <w:szCs w:val="24"/>
        </w:rPr>
        <w:t xml:space="preserve"> Corinthians 6:14; 2</w:t>
      </w:r>
      <w:r w:rsidRPr="00387CDE">
        <w:rPr>
          <w:rFonts w:cstheme="minorHAnsi"/>
          <w:sz w:val="24"/>
          <w:szCs w:val="24"/>
          <w:vertAlign w:val="superscript"/>
        </w:rPr>
        <w:t>nd</w:t>
      </w:r>
      <w:r w:rsidRPr="00387CDE">
        <w:rPr>
          <w:rFonts w:cstheme="minorHAnsi"/>
          <w:sz w:val="24"/>
          <w:szCs w:val="24"/>
        </w:rPr>
        <w:t xml:space="preserve"> Corinthians 4:10-</w:t>
      </w:r>
      <w:r w:rsidRPr="00387CDE">
        <w:rPr>
          <w:rFonts w:cstheme="minorHAnsi"/>
          <w:sz w:val="24"/>
          <w:szCs w:val="24"/>
        </w:rPr>
        <w:lastRenderedPageBreak/>
        <w:t>14; Philippians 1:3-6 &amp; Revelation 1:17-18. Hope assures Christians of their Eternal Life is in Romans 8:23-25; Titus 1:1-2; 3:7; 1</w:t>
      </w:r>
      <w:r w:rsidRPr="00387CDE">
        <w:rPr>
          <w:rFonts w:cstheme="minorHAnsi"/>
          <w:sz w:val="24"/>
          <w:szCs w:val="24"/>
          <w:vertAlign w:val="superscript"/>
        </w:rPr>
        <w:t>st</w:t>
      </w:r>
      <w:r w:rsidRPr="00387CDE">
        <w:rPr>
          <w:rFonts w:cstheme="minorHAnsi"/>
          <w:sz w:val="24"/>
          <w:szCs w:val="24"/>
        </w:rPr>
        <w:t xml:space="preserve"> Peter 1:3 &amp; Acts 2:26-27. Hope enables Christians to Face the sure Coming Aggravation, Anger, Wrath, Rage and Fury with Confidence is in 1</w:t>
      </w:r>
      <w:r w:rsidRPr="00387CDE">
        <w:rPr>
          <w:rFonts w:cstheme="minorHAnsi"/>
          <w:sz w:val="24"/>
          <w:szCs w:val="24"/>
          <w:vertAlign w:val="superscript"/>
        </w:rPr>
        <w:t>st</w:t>
      </w:r>
      <w:r w:rsidRPr="00387CDE">
        <w:rPr>
          <w:rFonts w:cstheme="minorHAnsi"/>
          <w:sz w:val="24"/>
          <w:szCs w:val="24"/>
        </w:rPr>
        <w:t xml:space="preserve"> Thessalonians 1:10. Hope assures Saintly Christian Lords (Ladies) of their Godly Inheritance in the Kingdom of Lordship is in 1</w:t>
      </w:r>
      <w:r w:rsidRPr="00387CDE">
        <w:rPr>
          <w:rFonts w:cstheme="minorHAnsi"/>
          <w:sz w:val="24"/>
          <w:szCs w:val="24"/>
          <w:vertAlign w:val="superscript"/>
        </w:rPr>
        <w:t>st</w:t>
      </w:r>
      <w:r w:rsidRPr="00387CDE">
        <w:rPr>
          <w:rFonts w:cstheme="minorHAnsi"/>
          <w:sz w:val="24"/>
          <w:szCs w:val="24"/>
        </w:rPr>
        <w:t xml:space="preserve"> Peter 1:3-5; Ephesians 1:18 &amp; Daniel 7:18.     </w:t>
      </w:r>
    </w:p>
    <w:p w:rsidR="00EF7204" w:rsidRPr="00387CDE" w:rsidRDefault="00EF7204" w:rsidP="00EF7204">
      <w:pPr>
        <w:spacing w:line="480" w:lineRule="auto"/>
        <w:jc w:val="center"/>
        <w:rPr>
          <w:rFonts w:cstheme="minorHAnsi"/>
          <w:sz w:val="24"/>
          <w:szCs w:val="24"/>
        </w:rPr>
      </w:pPr>
      <w:r w:rsidRPr="00387CDE">
        <w:rPr>
          <w:rFonts w:cstheme="minorHAnsi"/>
          <w:sz w:val="24"/>
          <w:szCs w:val="24"/>
        </w:rPr>
        <w:t>The Trusting in the Father Stephen</w:t>
      </w:r>
    </w:p>
    <w:p w:rsidR="00EF7204" w:rsidRPr="00387CDE" w:rsidRDefault="00EF7204" w:rsidP="00EF7204">
      <w:pPr>
        <w:spacing w:line="480" w:lineRule="auto"/>
        <w:jc w:val="both"/>
        <w:rPr>
          <w:rFonts w:cstheme="minorHAnsi"/>
          <w:sz w:val="24"/>
          <w:szCs w:val="24"/>
        </w:rPr>
      </w:pPr>
      <w:r w:rsidRPr="00387CDE">
        <w:rPr>
          <w:rFonts w:cstheme="minorHAnsi"/>
          <w:sz w:val="24"/>
          <w:szCs w:val="24"/>
        </w:rPr>
        <w:t>The Importance of Trusting in the Father Stephen: Trust in the Father Stephen’s Authority, Almightiness, Power, Wisdom &amp; Strength is in Exodus 14:31; 2</w:t>
      </w:r>
      <w:r w:rsidRPr="00387CDE">
        <w:rPr>
          <w:rFonts w:cstheme="minorHAnsi"/>
          <w:sz w:val="24"/>
          <w:szCs w:val="24"/>
          <w:vertAlign w:val="superscript"/>
        </w:rPr>
        <w:t>nd</w:t>
      </w:r>
      <w:r w:rsidRPr="00387CDE">
        <w:rPr>
          <w:rFonts w:cstheme="minorHAnsi"/>
          <w:sz w:val="24"/>
          <w:szCs w:val="24"/>
        </w:rPr>
        <w:t xml:space="preserve"> Timothy 1:12; 2</w:t>
      </w:r>
      <w:r w:rsidRPr="00387CDE">
        <w:rPr>
          <w:rFonts w:cstheme="minorHAnsi"/>
          <w:sz w:val="24"/>
          <w:szCs w:val="24"/>
          <w:vertAlign w:val="superscript"/>
        </w:rPr>
        <w:t>nd</w:t>
      </w:r>
      <w:r w:rsidRPr="00387CDE">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87CDE">
        <w:rPr>
          <w:rFonts w:cstheme="minorHAnsi"/>
          <w:sz w:val="24"/>
          <w:szCs w:val="24"/>
          <w:vertAlign w:val="superscript"/>
        </w:rPr>
        <w:t>st</w:t>
      </w:r>
      <w:r w:rsidRPr="00387CDE">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87CDE">
        <w:rPr>
          <w:rFonts w:cstheme="minorHAnsi"/>
          <w:sz w:val="24"/>
          <w:szCs w:val="24"/>
          <w:vertAlign w:val="superscript"/>
        </w:rPr>
        <w:t>nd</w:t>
      </w:r>
      <w:r w:rsidRPr="00387CDE">
        <w:rPr>
          <w:rFonts w:cstheme="minorHAnsi"/>
          <w:sz w:val="24"/>
          <w:szCs w:val="24"/>
        </w:rPr>
        <w:t xml:space="preserve"> Thessalonians 1:4; Hebrews 10:35-36; 12:2-3 &amp; James 1:12; 5:11. Holding on to the Father Stephen’s Promise is in 1</w:t>
      </w:r>
      <w:r w:rsidRPr="00387CDE">
        <w:rPr>
          <w:rFonts w:cstheme="minorHAnsi"/>
          <w:sz w:val="24"/>
          <w:szCs w:val="24"/>
          <w:vertAlign w:val="superscript"/>
        </w:rPr>
        <w:t>st</w:t>
      </w:r>
      <w:r w:rsidRPr="00387CDE">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87CDE">
        <w:rPr>
          <w:rFonts w:cstheme="minorHAnsi"/>
          <w:sz w:val="24"/>
          <w:szCs w:val="24"/>
          <w:vertAlign w:val="superscript"/>
        </w:rPr>
        <w:t>nd</w:t>
      </w:r>
      <w:r w:rsidRPr="00387CDE">
        <w:rPr>
          <w:rFonts w:cstheme="minorHAnsi"/>
          <w:sz w:val="24"/>
          <w:szCs w:val="24"/>
        </w:rPr>
        <w:t xml:space="preserve"> Kings 18:5-7, 30; 19:14-19; 2</w:t>
      </w:r>
      <w:r w:rsidRPr="00387CDE">
        <w:rPr>
          <w:rFonts w:cstheme="minorHAnsi"/>
          <w:sz w:val="24"/>
          <w:szCs w:val="24"/>
          <w:vertAlign w:val="superscript"/>
        </w:rPr>
        <w:t>nd</w:t>
      </w:r>
      <w:r w:rsidRPr="00387CDE">
        <w:rPr>
          <w:rFonts w:cstheme="minorHAnsi"/>
          <w:sz w:val="24"/>
          <w:szCs w:val="24"/>
        </w:rPr>
        <w:t xml:space="preserve"> Chronicles 31:20-21; 32:20 &amp; Isaiah 36:15; 37:14-20. The Further Examples of Trust in the Father Stephen is in Ruth 2:12; 1</w:t>
      </w:r>
      <w:r w:rsidRPr="00387CDE">
        <w:rPr>
          <w:rFonts w:cstheme="minorHAnsi"/>
          <w:sz w:val="24"/>
          <w:szCs w:val="24"/>
          <w:vertAlign w:val="superscript"/>
        </w:rPr>
        <w:t>st</w:t>
      </w:r>
      <w:r w:rsidRPr="00387CDE">
        <w:rPr>
          <w:rFonts w:cstheme="minorHAnsi"/>
          <w:sz w:val="24"/>
          <w:szCs w:val="24"/>
        </w:rPr>
        <w:t xml:space="preserve"> Chronicles 5:20; Daniel 3:17; 6:23; Zephaniah 3:12 &amp; Acts </w:t>
      </w:r>
      <w:r w:rsidRPr="00387CDE">
        <w:rPr>
          <w:rFonts w:cstheme="minorHAnsi"/>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87CDE">
        <w:rPr>
          <w:rFonts w:cstheme="minorHAnsi"/>
          <w:sz w:val="24"/>
          <w:szCs w:val="24"/>
          <w:vertAlign w:val="superscript"/>
        </w:rPr>
        <w:t>st</w:t>
      </w:r>
      <w:r w:rsidRPr="00387CDE">
        <w:rPr>
          <w:rFonts w:cstheme="minorHAnsi"/>
          <w:sz w:val="24"/>
          <w:szCs w:val="24"/>
        </w:rPr>
        <w:t xml:space="preserve"> Corinthians 4:1-2; 1</w:t>
      </w:r>
      <w:r w:rsidRPr="00387CDE">
        <w:rPr>
          <w:rFonts w:cstheme="minorHAnsi"/>
          <w:sz w:val="24"/>
          <w:szCs w:val="24"/>
          <w:vertAlign w:val="superscript"/>
        </w:rPr>
        <w:t>st</w:t>
      </w:r>
      <w:r w:rsidRPr="00387CDE">
        <w:rPr>
          <w:rFonts w:cstheme="minorHAnsi"/>
          <w:sz w:val="24"/>
          <w:szCs w:val="24"/>
        </w:rPr>
        <w:t xml:space="preserve"> Thessalonians 2:4; 2</w:t>
      </w:r>
      <w:r w:rsidRPr="00387CDE">
        <w:rPr>
          <w:rFonts w:cstheme="minorHAnsi"/>
          <w:sz w:val="24"/>
          <w:szCs w:val="24"/>
          <w:vertAlign w:val="superscript"/>
        </w:rPr>
        <w:t>nd</w:t>
      </w:r>
      <w:r w:rsidRPr="00387CDE">
        <w:rPr>
          <w:rFonts w:cstheme="minorHAnsi"/>
          <w:sz w:val="24"/>
          <w:szCs w:val="24"/>
        </w:rPr>
        <w:t xml:space="preserve"> Timothy 1:14; Luke 16:1-2 &amp; Acts 7:1-53. Trust at Home and Work is in Proverbs 31:10-11 &amp; Titus 2:10. The Examples of trusting others is in Genesis 39:4; 41:39-40; Exodus 19:9; 1</w:t>
      </w:r>
      <w:r w:rsidRPr="00387CDE">
        <w:rPr>
          <w:rFonts w:cstheme="minorHAnsi"/>
          <w:sz w:val="24"/>
          <w:szCs w:val="24"/>
          <w:vertAlign w:val="superscript"/>
        </w:rPr>
        <w:t>st</w:t>
      </w:r>
      <w:r w:rsidRPr="00387CDE">
        <w:rPr>
          <w:rFonts w:cstheme="minorHAnsi"/>
          <w:sz w:val="24"/>
          <w:szCs w:val="24"/>
        </w:rPr>
        <w:t xml:space="preserve"> Chronicles 9:22; Nehemiah 2:6; Daniel 5:29-6:2; Philippians 2:25 &amp; 2</w:t>
      </w:r>
      <w:r w:rsidRPr="00387CDE">
        <w:rPr>
          <w:rFonts w:cstheme="minorHAnsi"/>
          <w:sz w:val="24"/>
          <w:szCs w:val="24"/>
          <w:vertAlign w:val="superscript"/>
        </w:rPr>
        <w:t>nd</w:t>
      </w:r>
      <w:r w:rsidRPr="00387CDE">
        <w:rPr>
          <w:rFonts w:cstheme="minorHAnsi"/>
          <w:sz w:val="24"/>
          <w:szCs w:val="24"/>
        </w:rPr>
        <w:t xml:space="preserve"> Timothy 2:2. The continued trust in those who fail is in Jonah 3:1-2; John 21:15 &amp; Acts 15:37-39. </w:t>
      </w:r>
    </w:p>
    <w:p w:rsidR="00EF7204" w:rsidRPr="00387CDE" w:rsidRDefault="00EF7204" w:rsidP="00EF7204">
      <w:pPr>
        <w:spacing w:line="480" w:lineRule="auto"/>
        <w:jc w:val="both"/>
        <w:rPr>
          <w:rFonts w:cstheme="minorHAnsi"/>
          <w:sz w:val="24"/>
          <w:szCs w:val="24"/>
        </w:rPr>
      </w:pPr>
      <w:r w:rsidRPr="00387CDE">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87CDE">
        <w:rPr>
          <w:rFonts w:cstheme="minorHAnsi"/>
          <w:sz w:val="24"/>
          <w:szCs w:val="24"/>
          <w:vertAlign w:val="superscript"/>
        </w:rPr>
        <w:t>st</w:t>
      </w:r>
      <w:r w:rsidRPr="00387CDE">
        <w:rPr>
          <w:rFonts w:cstheme="minorHAnsi"/>
          <w:sz w:val="24"/>
          <w:szCs w:val="24"/>
        </w:rPr>
        <w:t xml:space="preserve"> Kings 11:4; 2</w:t>
      </w:r>
      <w:r w:rsidRPr="00387CDE">
        <w:rPr>
          <w:rFonts w:cstheme="minorHAnsi"/>
          <w:sz w:val="24"/>
          <w:szCs w:val="24"/>
          <w:vertAlign w:val="superscript"/>
        </w:rPr>
        <w:t>nd</w:t>
      </w:r>
      <w:r w:rsidRPr="00387CDE">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387CDE">
        <w:rPr>
          <w:rFonts w:cstheme="minorHAnsi"/>
          <w:sz w:val="24"/>
          <w:szCs w:val="24"/>
        </w:rPr>
        <w:lastRenderedPageBreak/>
        <w:t>Romans 3:19-20; Ezekiel 33:13 &amp; Luke 18:9. Trust in Wealth is in 1</w:t>
      </w:r>
      <w:r w:rsidRPr="00387CDE">
        <w:rPr>
          <w:rFonts w:cstheme="minorHAnsi"/>
          <w:sz w:val="24"/>
          <w:szCs w:val="24"/>
          <w:vertAlign w:val="superscript"/>
        </w:rPr>
        <w:t>st</w:t>
      </w:r>
      <w:r w:rsidRPr="00387CDE">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87CDE">
        <w:rPr>
          <w:rFonts w:cstheme="minorHAnsi"/>
          <w:sz w:val="24"/>
          <w:szCs w:val="24"/>
          <w:vertAlign w:val="superscript"/>
        </w:rPr>
        <w:t>nd</w:t>
      </w:r>
      <w:r w:rsidRPr="00387CDE">
        <w:rPr>
          <w:rFonts w:cstheme="minorHAnsi"/>
          <w:sz w:val="24"/>
          <w:szCs w:val="24"/>
        </w:rPr>
        <w:t xml:space="preserve"> Timothy 4:14-15 &amp; Acts 6:3-9; 15:37-38.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What is the Father Stephen’s Truth about His Universal Zion?</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w:t>
      </w:r>
      <w:r w:rsidRPr="00387CDE">
        <w:rPr>
          <w:rFonts w:cstheme="minorHAnsi"/>
          <w:sz w:val="24"/>
          <w:szCs w:val="24"/>
        </w:rPr>
        <w:lastRenderedPageBreak/>
        <w:t>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w:t>
      </w:r>
      <w:r w:rsidRPr="00387CDE">
        <w:rPr>
          <w:rFonts w:cstheme="minorHAnsi"/>
          <w:sz w:val="24"/>
          <w:szCs w:val="24"/>
        </w:rPr>
        <w:lastRenderedPageBreak/>
        <w:t>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w:t>
      </w:r>
      <w:r w:rsidRPr="00387CDE">
        <w:rPr>
          <w:rFonts w:cstheme="minorHAnsi"/>
          <w:sz w:val="24"/>
          <w:szCs w:val="24"/>
        </w:rPr>
        <w:lastRenderedPageBreak/>
        <w:t>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w:t>
      </w:r>
      <w:r w:rsidRPr="00387CDE">
        <w:rPr>
          <w:rFonts w:cstheme="minorHAnsi"/>
          <w:sz w:val="24"/>
          <w:szCs w:val="24"/>
        </w:rPr>
        <w:lastRenderedPageBreak/>
        <w:t>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w:t>
      </w:r>
      <w:r w:rsidRPr="00387CDE">
        <w:rPr>
          <w:rFonts w:cstheme="minorHAnsi"/>
          <w:sz w:val="24"/>
          <w:szCs w:val="24"/>
        </w:rPr>
        <w:lastRenderedPageBreak/>
        <w:t>&amp;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All Sexual Idolatry is empty and worthless and will be damned in the Day of Judgment is in Jonah 2:8; Deuteronomy 4:28; Isaiah 44:18-20; 45:20; Habakkuk 2:18 &amp; Romans 1:21-25. </w:t>
      </w:r>
    </w:p>
    <w:p w:rsidR="007A492C" w:rsidRPr="00387CDE" w:rsidRDefault="007A492C" w:rsidP="007A492C">
      <w:pPr>
        <w:jc w:val="center"/>
        <w:rPr>
          <w:rFonts w:cstheme="minorHAnsi"/>
          <w:b/>
          <w:sz w:val="24"/>
          <w:szCs w:val="24"/>
        </w:rPr>
      </w:pPr>
      <w:r w:rsidRPr="00387CDE">
        <w:rPr>
          <w:rFonts w:cstheme="minorHAnsi"/>
          <w:b/>
          <w:sz w:val="24"/>
          <w:szCs w:val="24"/>
        </w:rPr>
        <w:t xml:space="preserve">The Father Stephen’s Supreme Glory &amp; Supreme Majesty in His Universal Zion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w:t>
      </w:r>
      <w:r w:rsidRPr="00387CDE">
        <w:rPr>
          <w:rFonts w:cstheme="minorHAnsi"/>
          <w:sz w:val="24"/>
          <w:szCs w:val="24"/>
        </w:rPr>
        <w:lastRenderedPageBreak/>
        <w:t>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w:t>
      </w:r>
      <w:r w:rsidRPr="00387CDE">
        <w:rPr>
          <w:rFonts w:cstheme="minorHAnsi"/>
          <w:sz w:val="24"/>
          <w:szCs w:val="24"/>
        </w:rPr>
        <w:lastRenderedPageBreak/>
        <w:t>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87CDE">
        <w:rPr>
          <w:rFonts w:cstheme="minorHAnsi"/>
          <w:sz w:val="24"/>
          <w:szCs w:val="24"/>
        </w:rPr>
        <w:lastRenderedPageBreak/>
        <w:t>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7A492C" w:rsidRPr="00387CDE" w:rsidRDefault="007A492C" w:rsidP="007A492C">
      <w:pPr>
        <w:tabs>
          <w:tab w:val="left" w:pos="5130"/>
        </w:tabs>
        <w:spacing w:line="480" w:lineRule="auto"/>
        <w:jc w:val="both"/>
        <w:rPr>
          <w:rFonts w:cstheme="minorHAnsi"/>
          <w:sz w:val="24"/>
          <w:szCs w:val="24"/>
        </w:rPr>
      </w:pPr>
      <w:r w:rsidRPr="00387CDE">
        <w:rPr>
          <w:rFonts w:cstheme="minorHAnsi"/>
          <w:sz w:val="24"/>
          <w:szCs w:val="24"/>
        </w:rPr>
        <w:t xml:space="preserve">King Solomon built the House of the Lord Stephen called Zion in the Kingdom of Lordship that will never be destroyed for 7 years (1 Year Completion) with 100,000 talents of gold </w:t>
      </w:r>
      <w:r w:rsidRPr="00387CDE">
        <w:rPr>
          <w:rFonts w:cstheme="minorHAnsi"/>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29:10 mentions “Therefore David blessed the LORD (STEPHEN) before all the assembly, And David said, ‘Blessed are You, LORD GOD (STEPHEN) of Israel, our Father </w:t>
      </w:r>
      <w:r w:rsidRPr="00387CDE">
        <w:rPr>
          <w:rFonts w:cstheme="minorHAnsi"/>
          <w:sz w:val="24"/>
          <w:szCs w:val="24"/>
        </w:rPr>
        <w:lastRenderedPageBreak/>
        <w:t>(Stephen), forever and ever.” In 2</w:t>
      </w:r>
      <w:r w:rsidRPr="00387CDE">
        <w:rPr>
          <w:rFonts w:cstheme="minorHAnsi"/>
          <w:sz w:val="24"/>
          <w:szCs w:val="24"/>
          <w:vertAlign w:val="superscript"/>
        </w:rPr>
        <w:t>nd</w:t>
      </w:r>
      <w:r w:rsidRPr="00387CDE">
        <w:rPr>
          <w:rFonts w:cstheme="minorHAnsi"/>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7A492C" w:rsidRPr="00387CDE" w:rsidRDefault="007A492C" w:rsidP="007A492C">
      <w:pPr>
        <w:tabs>
          <w:tab w:val="left" w:pos="5130"/>
        </w:tabs>
        <w:spacing w:line="480" w:lineRule="auto"/>
        <w:jc w:val="center"/>
        <w:rPr>
          <w:rFonts w:cstheme="minorHAnsi"/>
          <w:b/>
          <w:sz w:val="24"/>
          <w:szCs w:val="24"/>
        </w:rPr>
      </w:pPr>
      <w:r w:rsidRPr="00387CDE">
        <w:rPr>
          <w:rFonts w:cstheme="minorHAnsi"/>
          <w:b/>
          <w:sz w:val="24"/>
          <w:szCs w:val="24"/>
        </w:rPr>
        <w:t>THE BARRACK’S AUTHORITIES OVER THE HOUSE AUTHORITIES &amp; THE TENT OF MEETING AUTHORITIES</w:t>
      </w:r>
    </w:p>
    <w:p w:rsidR="007A492C" w:rsidRPr="00387CDE" w:rsidRDefault="007A492C" w:rsidP="007A492C">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w:t>
      </w:r>
      <w:r w:rsidRPr="00387CDE">
        <w:rPr>
          <w:rFonts w:cstheme="minorHAnsi"/>
          <w:sz w:val="24"/>
          <w:szCs w:val="24"/>
        </w:rPr>
        <w:lastRenderedPageBreak/>
        <w:t xml:space="preserve">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COMMAND POST AUTHORITIES OVER THE BUSINESS AUTHORITIES AND THE TEMPLE AUTHORITIES</w:t>
      </w:r>
    </w:p>
    <w:p w:rsidR="007A492C" w:rsidRPr="00387CDE" w:rsidRDefault="007A492C" w:rsidP="007A492C">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w:t>
      </w:r>
      <w:r w:rsidRPr="00387CDE">
        <w:rPr>
          <w:rFonts w:cstheme="minorHAnsi"/>
          <w:sz w:val="24"/>
          <w:szCs w:val="24"/>
        </w:rPr>
        <w:lastRenderedPageBreak/>
        <w:t>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CHAPLAINCY MILITARY AUTHORITIES OVER THE CHURCH SANCTUARY AUTHORITIES &amp; THE TABERNACLE SYNAGOGUE AUTHORITIES</w:t>
      </w:r>
    </w:p>
    <w:p w:rsidR="007A492C" w:rsidRPr="00387CDE" w:rsidRDefault="007A492C" w:rsidP="007A492C">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w:t>
      </w:r>
      <w:r w:rsidRPr="00387CDE">
        <w:rPr>
          <w:rFonts w:cstheme="minorHAnsi"/>
          <w:sz w:val="24"/>
          <w:szCs w:val="24"/>
        </w:rPr>
        <w:lastRenderedPageBreak/>
        <w:t xml:space="preserve">Doorway of the Father Stephen’s Chaplaincy Authorities Address is in Acts 22:22-26:32 which corresponds to Revelation 7:1-8:6. The Reward is the 144,000, Sealed of Israel, the Multitude from the Great Tribulation &amp; Prelude to the 7 Trumpets.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7A492C" w:rsidRPr="00387CDE" w:rsidRDefault="007A492C" w:rsidP="007A492C">
      <w:pPr>
        <w:spacing w:line="480" w:lineRule="auto"/>
        <w:jc w:val="both"/>
        <w:rPr>
          <w:rFonts w:cstheme="minorHAnsi"/>
          <w:sz w:val="24"/>
          <w:szCs w:val="24"/>
        </w:rPr>
      </w:pPr>
      <w:r w:rsidRPr="00387CDE">
        <w:rPr>
          <w:rFonts w:cstheme="minorHAnsi"/>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87CDE">
        <w:rPr>
          <w:rFonts w:cstheme="minorHAnsi"/>
          <w:sz w:val="24"/>
          <w:szCs w:val="24"/>
        </w:rPr>
        <w:lastRenderedPageBreak/>
        <w:t xml:space="preserve">Him no more, and He went on His way rejoicing. But Philip was found at Azotus (Ashdod). And passing through, He preached in all the cities till He came to Caesarea.”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Stephen’s Zion [Sion] Tabernacle</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387CDE">
        <w:rPr>
          <w:rFonts w:cstheme="minorHAnsi"/>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387CDE">
        <w:rPr>
          <w:rFonts w:cstheme="minorHAnsi"/>
          <w:sz w:val="24"/>
          <w:szCs w:val="24"/>
        </w:rPr>
        <w:lastRenderedPageBreak/>
        <w:t xml:space="preserve">the Highest Tabernacle in Acts 8:4-40 is for the Black Race only and does not concern the White Race.        </w:t>
      </w:r>
    </w:p>
    <w:p w:rsidR="007A492C" w:rsidRPr="00387CDE" w:rsidRDefault="007A492C" w:rsidP="007A492C">
      <w:pPr>
        <w:jc w:val="center"/>
        <w:rPr>
          <w:rFonts w:cstheme="minorHAnsi"/>
          <w:b/>
          <w:sz w:val="24"/>
          <w:szCs w:val="24"/>
        </w:rPr>
      </w:pPr>
      <w:r w:rsidRPr="00387CDE">
        <w:rPr>
          <w:rFonts w:cstheme="minorHAnsi"/>
          <w:b/>
          <w:sz w:val="24"/>
          <w:szCs w:val="24"/>
        </w:rPr>
        <w:t xml:space="preserve">The Father Stephen’s Zion [Sion] Temple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w:t>
      </w:r>
      <w:r w:rsidRPr="00387CDE">
        <w:rPr>
          <w:rFonts w:cstheme="minorHAnsi"/>
          <w:sz w:val="24"/>
          <w:szCs w:val="24"/>
        </w:rPr>
        <w:lastRenderedPageBreak/>
        <w:t>&amp;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387CDE">
        <w:rPr>
          <w:rFonts w:cstheme="minorHAnsi"/>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387CDE">
        <w:rPr>
          <w:rFonts w:cstheme="minorHAnsi"/>
          <w:sz w:val="24"/>
          <w:szCs w:val="24"/>
        </w:rPr>
        <w:lastRenderedPageBreak/>
        <w:t>Continent) by June 21</w:t>
      </w:r>
      <w:r w:rsidRPr="00387CDE">
        <w:rPr>
          <w:rFonts w:cstheme="minorHAnsi"/>
          <w:sz w:val="24"/>
          <w:szCs w:val="24"/>
          <w:vertAlign w:val="superscript"/>
        </w:rPr>
        <w:t>st</w:t>
      </w:r>
      <w:r w:rsidRPr="00387CDE">
        <w:rPr>
          <w:rFonts w:cstheme="minorHAnsi"/>
          <w:sz w:val="24"/>
          <w:szCs w:val="24"/>
        </w:rPr>
        <w:t>, 2025AD concerning the 10 years in strength of each which is 20 years &amp; Globally together, all sexuality from ADAM will be locked up in June 21</w:t>
      </w:r>
      <w:r w:rsidRPr="00387CDE">
        <w:rPr>
          <w:rFonts w:cstheme="minorHAnsi"/>
          <w:sz w:val="24"/>
          <w:szCs w:val="24"/>
          <w:vertAlign w:val="superscript"/>
        </w:rPr>
        <w:t>st</w:t>
      </w:r>
      <w:r w:rsidRPr="00387CDE">
        <w:rPr>
          <w:rFonts w:cstheme="minorHAnsi"/>
          <w:sz w:val="24"/>
          <w:szCs w:val="24"/>
        </w:rPr>
        <w:t>, 2035AD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2015AD to June 21</w:t>
      </w:r>
      <w:r w:rsidRPr="00387CDE">
        <w:rPr>
          <w:rFonts w:cstheme="minorHAnsi"/>
          <w:sz w:val="24"/>
          <w:szCs w:val="24"/>
          <w:vertAlign w:val="superscript"/>
        </w:rPr>
        <w:t>st</w:t>
      </w:r>
      <w:r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2045AD concerning the 10 years in strength of each which is 20 years &amp; Globally together, all ignorance from JOB will be locked up in June 21</w:t>
      </w:r>
      <w:r w:rsidRPr="00387CDE">
        <w:rPr>
          <w:rFonts w:cstheme="minorHAnsi"/>
          <w:sz w:val="24"/>
          <w:szCs w:val="24"/>
          <w:vertAlign w:val="superscript"/>
        </w:rPr>
        <w:t>st</w:t>
      </w:r>
      <w:r w:rsidRPr="00387CDE">
        <w:rPr>
          <w:rFonts w:cstheme="minorHAnsi"/>
          <w:sz w:val="24"/>
          <w:szCs w:val="24"/>
        </w:rPr>
        <w:t>, 2055AD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2035AD to June 21</w:t>
      </w:r>
      <w:r w:rsidRPr="00387CDE">
        <w:rPr>
          <w:rFonts w:cstheme="minorHAnsi"/>
          <w:sz w:val="24"/>
          <w:szCs w:val="24"/>
          <w:vertAlign w:val="superscript"/>
        </w:rPr>
        <w:t>st</w:t>
      </w:r>
      <w:r w:rsidRPr="00387CDE">
        <w:rPr>
          <w:rFonts w:cstheme="minorHAnsi"/>
          <w:sz w:val="24"/>
          <w:szCs w:val="24"/>
        </w:rPr>
        <w:t xml:space="preserve">, 2055AD.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xml:space="preserve">” which is non-covert attempts in sabotaging a government by Spies. The Lord Lucifer the Married Lord called Wisdom’s World Government consists of Satanic Army/Navy </w:t>
      </w:r>
      <w:r w:rsidRPr="00387CDE">
        <w:rPr>
          <w:rFonts w:cstheme="minorHAnsi"/>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387CDE">
        <w:rPr>
          <w:rFonts w:cstheme="minorHAnsi"/>
          <w:sz w:val="24"/>
          <w:szCs w:val="24"/>
        </w:rPr>
        <w:lastRenderedPageBreak/>
        <w:t>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7A492C" w:rsidRPr="00387CDE" w:rsidRDefault="007A492C" w:rsidP="007A492C">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w:t>
      </w:r>
      <w:r w:rsidRPr="00387CDE">
        <w:rPr>
          <w:rFonts w:cstheme="minorHAnsi"/>
          <w:sz w:val="24"/>
          <w:szCs w:val="24"/>
        </w:rPr>
        <w:lastRenderedPageBreak/>
        <w:t>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w:t>
      </w:r>
      <w:r w:rsidRPr="00387CDE">
        <w:rPr>
          <w:rFonts w:cstheme="minorHAnsi"/>
          <w:sz w:val="24"/>
          <w:szCs w:val="24"/>
        </w:rPr>
        <w:lastRenderedPageBreak/>
        <w:t xml:space="preserve">Corinthians 7:6 &amp; Acts 7:24-25. Prayer to the Father Stephen is in Psalms 139:23; Philippians 4:6-7 &amp; Acts 6:4, 6.  </w:t>
      </w:r>
    </w:p>
    <w:p w:rsidR="007A492C" w:rsidRPr="00387CDE" w:rsidRDefault="007A492C" w:rsidP="007A492C">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7A492C" w:rsidRPr="00387CDE" w:rsidRDefault="007A492C" w:rsidP="007A492C">
      <w:pPr>
        <w:spacing w:before="240" w:line="480" w:lineRule="auto"/>
        <w:jc w:val="both"/>
        <w:rPr>
          <w:rFonts w:cstheme="minorHAnsi"/>
          <w:sz w:val="24"/>
          <w:szCs w:val="24"/>
        </w:rPr>
      </w:pPr>
      <w:r w:rsidRPr="00387CDE">
        <w:rPr>
          <w:rFonts w:cstheme="minorHAnsi"/>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87CDE">
        <w:rPr>
          <w:rFonts w:cstheme="minorHAnsi"/>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87CDE">
        <w:rPr>
          <w:rFonts w:cstheme="minorHAnsi"/>
          <w:sz w:val="24"/>
          <w:szCs w:val="24"/>
        </w:rPr>
        <w:lastRenderedPageBreak/>
        <w:t xml:space="preserve">7:60; 9:1-30. Paul was Accused of Taking Gentiles into Temple Courtyards forbidden to them is in Acts 21:27-28.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w:t>
      </w:r>
      <w:r w:rsidRPr="00387CDE">
        <w:rPr>
          <w:rFonts w:cstheme="minorHAnsi"/>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Father Stephen’s Zion [Sion] Tent of Meeting</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w:t>
      </w:r>
    </w:p>
    <w:p w:rsidR="007A492C" w:rsidRPr="00387CDE" w:rsidRDefault="007A492C" w:rsidP="007A492C">
      <w:pPr>
        <w:spacing w:line="480" w:lineRule="auto"/>
        <w:jc w:val="center"/>
        <w:rPr>
          <w:rFonts w:cstheme="minorHAnsi"/>
          <w:b/>
          <w:sz w:val="24"/>
          <w:szCs w:val="24"/>
        </w:rPr>
      </w:pPr>
      <w:r w:rsidRPr="00387CDE">
        <w:rPr>
          <w:rFonts w:cstheme="minorHAnsi"/>
          <w:b/>
          <w:sz w:val="24"/>
          <w:szCs w:val="24"/>
        </w:rPr>
        <w:t>The Acts of Freedom</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w:t>
      </w:r>
      <w:r w:rsidRPr="00387CDE">
        <w:rPr>
          <w:rFonts w:cstheme="minorHAnsi"/>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w:t>
      </w:r>
      <w:r w:rsidRPr="00387CDE">
        <w:rPr>
          <w:rFonts w:cstheme="minorHAnsi"/>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87CDE">
        <w:rPr>
          <w:rFonts w:cstheme="minorHAnsi"/>
          <w:sz w:val="24"/>
          <w:szCs w:val="24"/>
        </w:rPr>
        <w:lastRenderedPageBreak/>
        <w:t>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w:t>
      </w:r>
      <w:r w:rsidRPr="00387CDE">
        <w:rPr>
          <w:rFonts w:cstheme="minorHAnsi"/>
          <w:sz w:val="24"/>
          <w:szCs w:val="24"/>
        </w:rPr>
        <w:lastRenderedPageBreak/>
        <w:t>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All Eternal Sexuality is cut off and totally abolished by all Eternal Deaths at 70 Years of age because it a Divine Mandate by the Father Stephen’s Ordinance and is Immutable and the </w:t>
      </w:r>
      <w:r w:rsidRPr="00387CDE">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7A492C" w:rsidRPr="00387CDE" w:rsidRDefault="007A492C" w:rsidP="007A492C">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w:t>
      </w:r>
      <w:r w:rsidRPr="00387CDE">
        <w:rPr>
          <w:rFonts w:cstheme="minorHAnsi"/>
          <w:sz w:val="24"/>
          <w:szCs w:val="24"/>
        </w:rPr>
        <w:lastRenderedPageBreak/>
        <w:t>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7A492C" w:rsidRPr="00387CDE" w:rsidRDefault="007A492C" w:rsidP="007A492C">
      <w:pPr>
        <w:tabs>
          <w:tab w:val="left" w:pos="3490"/>
        </w:tabs>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w:t>
      </w:r>
      <w:r w:rsidRPr="00387CDE">
        <w:rPr>
          <w:rFonts w:cstheme="minorHAnsi"/>
          <w:sz w:val="24"/>
          <w:szCs w:val="24"/>
        </w:rPr>
        <w:lastRenderedPageBreak/>
        <w:t>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w:t>
      </w:r>
      <w:r w:rsidRPr="00387CDE">
        <w:rPr>
          <w:rFonts w:cstheme="minorHAnsi"/>
          <w:sz w:val="24"/>
          <w:szCs w:val="24"/>
        </w:rPr>
        <w:tab/>
      </w:r>
    </w:p>
    <w:p w:rsidR="005A5FA1" w:rsidRPr="00387CDE" w:rsidRDefault="00C00DE6" w:rsidP="00C014FE">
      <w:pPr>
        <w:spacing w:line="480" w:lineRule="auto"/>
        <w:jc w:val="both"/>
        <w:rPr>
          <w:rFonts w:cstheme="minorHAnsi"/>
          <w:sz w:val="24"/>
          <w:szCs w:val="24"/>
        </w:rPr>
      </w:pPr>
      <w:r w:rsidRPr="00387CDE">
        <w:rPr>
          <w:rFonts w:cstheme="minorHAnsi"/>
          <w:sz w:val="24"/>
          <w:szCs w:val="24"/>
        </w:rPr>
        <w:t xml:space="preserve">The Proof of the </w:t>
      </w:r>
      <w:r w:rsidR="00000CE1" w:rsidRPr="00387CDE">
        <w:rPr>
          <w:rFonts w:cstheme="minorHAnsi"/>
          <w:sz w:val="24"/>
          <w:szCs w:val="24"/>
        </w:rPr>
        <w:t>18</w:t>
      </w:r>
      <w:r w:rsidRPr="00387CDE">
        <w:rPr>
          <w:rFonts w:cstheme="minorHAnsi"/>
          <w:sz w:val="24"/>
          <w:szCs w:val="24"/>
        </w:rPr>
        <w:t xml:space="preserve">0 </w:t>
      </w:r>
      <w:r w:rsidR="001D6BAD" w:rsidRPr="00387CDE">
        <w:rPr>
          <w:rFonts w:cstheme="minorHAnsi"/>
          <w:sz w:val="24"/>
          <w:szCs w:val="24"/>
        </w:rPr>
        <w:t xml:space="preserve">Highest </w:t>
      </w:r>
      <w:r w:rsidRPr="00387CDE">
        <w:rPr>
          <w:rFonts w:cstheme="minorHAnsi"/>
          <w:sz w:val="24"/>
          <w:szCs w:val="24"/>
        </w:rPr>
        <w:t xml:space="preserve">Lords and </w:t>
      </w:r>
      <w:r w:rsidR="00000CE1" w:rsidRPr="00387CDE">
        <w:rPr>
          <w:rFonts w:cstheme="minorHAnsi"/>
          <w:sz w:val="24"/>
          <w:szCs w:val="24"/>
        </w:rPr>
        <w:t>18</w:t>
      </w:r>
      <w:r w:rsidRPr="00387CDE">
        <w:rPr>
          <w:rFonts w:cstheme="minorHAnsi"/>
          <w:sz w:val="24"/>
          <w:szCs w:val="24"/>
        </w:rPr>
        <w:t xml:space="preserve">0 </w:t>
      </w:r>
      <w:r w:rsidR="001D6BAD" w:rsidRPr="00387CDE">
        <w:rPr>
          <w:rFonts w:cstheme="minorHAnsi"/>
          <w:sz w:val="24"/>
          <w:szCs w:val="24"/>
        </w:rPr>
        <w:t xml:space="preserve">Highest </w:t>
      </w:r>
      <w:r w:rsidRPr="00387CDE">
        <w:rPr>
          <w:rFonts w:cstheme="minorHAnsi"/>
          <w:sz w:val="24"/>
          <w:szCs w:val="24"/>
        </w:rPr>
        <w:t xml:space="preserve">Ladies is proven in scripture. </w:t>
      </w:r>
      <w:r w:rsidR="003D7261" w:rsidRPr="00387CDE">
        <w:rPr>
          <w:rFonts w:cstheme="minorHAnsi"/>
          <w:sz w:val="24"/>
          <w:szCs w:val="24"/>
        </w:rPr>
        <w:t xml:space="preserve">The Creation Process of the </w:t>
      </w:r>
      <w:r w:rsidR="00000CE1" w:rsidRPr="00387CDE">
        <w:rPr>
          <w:rFonts w:cstheme="minorHAnsi"/>
          <w:sz w:val="24"/>
          <w:szCs w:val="24"/>
        </w:rPr>
        <w:t>18</w:t>
      </w:r>
      <w:r w:rsidR="003D7261" w:rsidRPr="00387CDE">
        <w:rPr>
          <w:rFonts w:cstheme="minorHAnsi"/>
          <w:sz w:val="24"/>
          <w:szCs w:val="24"/>
        </w:rPr>
        <w:t xml:space="preserve">0 Highest Lords and </w:t>
      </w:r>
      <w:r w:rsidR="00000CE1" w:rsidRPr="00387CDE">
        <w:rPr>
          <w:rFonts w:cstheme="minorHAnsi"/>
          <w:sz w:val="24"/>
          <w:szCs w:val="24"/>
        </w:rPr>
        <w:t>18</w:t>
      </w:r>
      <w:r w:rsidR="003D7261" w:rsidRPr="00387CDE">
        <w:rPr>
          <w:rFonts w:cstheme="minorHAnsi"/>
          <w:sz w:val="24"/>
          <w:szCs w:val="24"/>
        </w:rPr>
        <w:t xml:space="preserve">0 Highest Ladies </w:t>
      </w:r>
      <w:r w:rsidR="00000CE1" w:rsidRPr="00387CDE">
        <w:rPr>
          <w:rFonts w:cstheme="minorHAnsi"/>
          <w:sz w:val="24"/>
          <w:szCs w:val="24"/>
        </w:rPr>
        <w:t xml:space="preserve">concerns the 60 Lords in Judiaism, 60 Lords in Gentilism &amp; 60 Lords in Christianity which </w:t>
      </w:r>
      <w:r w:rsidR="003D7261" w:rsidRPr="00387CDE">
        <w:rPr>
          <w:rFonts w:cstheme="minorHAnsi"/>
          <w:sz w:val="24"/>
          <w:szCs w:val="24"/>
        </w:rPr>
        <w:t>is called “</w:t>
      </w:r>
      <w:r w:rsidR="003D7261" w:rsidRPr="00387CDE">
        <w:rPr>
          <w:rFonts w:cstheme="minorHAnsi"/>
          <w:b/>
          <w:sz w:val="24"/>
          <w:szCs w:val="24"/>
        </w:rPr>
        <w:t>Bara</w:t>
      </w:r>
      <w:r w:rsidR="003D7261" w:rsidRPr="00387CDE">
        <w:rPr>
          <w:rFonts w:cstheme="minorHAnsi"/>
          <w:sz w:val="24"/>
          <w:szCs w:val="24"/>
        </w:rPr>
        <w:t xml:space="preserve">” in Genesis 1:1. The </w:t>
      </w:r>
      <w:r w:rsidR="00000CE1" w:rsidRPr="00387CDE">
        <w:rPr>
          <w:rFonts w:cstheme="minorHAnsi"/>
          <w:sz w:val="24"/>
          <w:szCs w:val="24"/>
        </w:rPr>
        <w:t>18</w:t>
      </w:r>
      <w:r w:rsidR="003D7261" w:rsidRPr="00387CDE">
        <w:rPr>
          <w:rFonts w:cstheme="minorHAnsi"/>
          <w:sz w:val="24"/>
          <w:szCs w:val="24"/>
        </w:rPr>
        <w:t>0 Highest Ladies is called &amp; derived from the “</w:t>
      </w:r>
      <w:r w:rsidR="003D7261" w:rsidRPr="00387CDE">
        <w:rPr>
          <w:rFonts w:cstheme="minorHAnsi"/>
          <w:b/>
          <w:sz w:val="24"/>
          <w:szCs w:val="24"/>
        </w:rPr>
        <w:t>Lady of Kingdoms</w:t>
      </w:r>
      <w:r w:rsidR="003D7261" w:rsidRPr="00387CDE">
        <w:rPr>
          <w:rFonts w:cstheme="minorHAnsi"/>
          <w:sz w:val="24"/>
          <w:szCs w:val="24"/>
        </w:rPr>
        <w:t xml:space="preserve">” in Isaiah 47:5 (NKJV). First, is the Lord Yahweh (Lady Victoria by the short name Yah) as the </w:t>
      </w:r>
      <w:r w:rsidR="0038355E" w:rsidRPr="00387CDE">
        <w:rPr>
          <w:rFonts w:cstheme="minorHAnsi"/>
          <w:sz w:val="24"/>
          <w:szCs w:val="24"/>
        </w:rPr>
        <w:t xml:space="preserve">Supreme </w:t>
      </w:r>
      <w:r w:rsidR="003D7261" w:rsidRPr="00387CDE">
        <w:rPr>
          <w:rFonts w:cstheme="minorHAnsi"/>
          <w:sz w:val="24"/>
          <w:szCs w:val="24"/>
        </w:rPr>
        <w:t xml:space="preserve">Creator of the </w:t>
      </w:r>
      <w:r w:rsidR="0038355E" w:rsidRPr="00387CDE">
        <w:rPr>
          <w:rFonts w:cstheme="minorHAnsi"/>
          <w:sz w:val="24"/>
          <w:szCs w:val="24"/>
        </w:rPr>
        <w:t>Father Stephen Our Lord</w:t>
      </w:r>
      <w:r w:rsidR="003D7261" w:rsidRPr="00387CDE">
        <w:rPr>
          <w:rFonts w:cstheme="minorHAnsi"/>
          <w:sz w:val="24"/>
          <w:szCs w:val="24"/>
        </w:rPr>
        <w:t xml:space="preserve"> in Proverbs 8:22-25 (RSV). He is also the Lord Victor (short for Vic) </w:t>
      </w:r>
      <w:r w:rsidR="0038355E" w:rsidRPr="00387CDE">
        <w:rPr>
          <w:rFonts w:cstheme="minorHAnsi"/>
          <w:sz w:val="24"/>
          <w:szCs w:val="24"/>
        </w:rPr>
        <w:t xml:space="preserve">Creator </w:t>
      </w:r>
      <w:r w:rsidR="003D7261" w:rsidRPr="00387CDE">
        <w:rPr>
          <w:rFonts w:cstheme="minorHAnsi"/>
          <w:sz w:val="24"/>
          <w:szCs w:val="24"/>
        </w:rPr>
        <w:t xml:space="preserve">over the Entire Heavens in Isaiah 38:11. He is also the Lord Jehovah (short name Jah) </w:t>
      </w:r>
      <w:r w:rsidR="0038355E" w:rsidRPr="00387CDE">
        <w:rPr>
          <w:rFonts w:cstheme="minorHAnsi"/>
          <w:sz w:val="24"/>
          <w:szCs w:val="24"/>
        </w:rPr>
        <w:t xml:space="preserve">the Creator </w:t>
      </w:r>
      <w:r w:rsidR="003D7261" w:rsidRPr="00387CDE">
        <w:rPr>
          <w:rFonts w:cstheme="minorHAnsi"/>
          <w:sz w:val="24"/>
          <w:szCs w:val="24"/>
        </w:rPr>
        <w:t>over the Entire Earths in Psalms 83:18.</w:t>
      </w:r>
      <w:r w:rsidR="009C1BA9" w:rsidRPr="00387CDE">
        <w:rPr>
          <w:rFonts w:cstheme="minorHAnsi"/>
          <w:sz w:val="24"/>
          <w:szCs w:val="24"/>
        </w:rPr>
        <w:t xml:space="preserve"> </w:t>
      </w:r>
      <w:r w:rsidR="003D7261" w:rsidRPr="00387CDE">
        <w:rPr>
          <w:rFonts w:cstheme="minorHAnsi"/>
          <w:sz w:val="24"/>
          <w:szCs w:val="24"/>
        </w:rPr>
        <w:t>Second, is the 1</w:t>
      </w:r>
      <w:r w:rsidR="003D7261" w:rsidRPr="00387CDE">
        <w:rPr>
          <w:rFonts w:cstheme="minorHAnsi"/>
          <w:sz w:val="24"/>
          <w:szCs w:val="24"/>
          <w:vertAlign w:val="superscript"/>
        </w:rPr>
        <w:t>st</w:t>
      </w:r>
      <w:r w:rsidR="003D7261" w:rsidRPr="00387CDE">
        <w:rPr>
          <w:rFonts w:cstheme="minorHAnsi"/>
          <w:sz w:val="24"/>
          <w:szCs w:val="24"/>
        </w:rPr>
        <w:t xml:space="preserve"> Person of the Trinity which is the Father Stephen Our Lord (Mother Barbara derived from Bara in Genesis 1:1) </w:t>
      </w:r>
      <w:r w:rsidR="0038355E" w:rsidRPr="00387CDE">
        <w:rPr>
          <w:rFonts w:cstheme="minorHAnsi"/>
          <w:sz w:val="24"/>
          <w:szCs w:val="24"/>
        </w:rPr>
        <w:t xml:space="preserve">the Supreme Potter Creator of the Entire Universes </w:t>
      </w:r>
      <w:r w:rsidR="003D7261" w:rsidRPr="00387CDE">
        <w:rPr>
          <w:rFonts w:cstheme="minorHAnsi"/>
          <w:sz w:val="24"/>
          <w:szCs w:val="24"/>
        </w:rPr>
        <w:t xml:space="preserve">in </w:t>
      </w:r>
      <w:r w:rsidR="0038355E" w:rsidRPr="00387CDE">
        <w:rPr>
          <w:rFonts w:cstheme="minorHAnsi"/>
          <w:sz w:val="24"/>
          <w:szCs w:val="24"/>
        </w:rPr>
        <w:t xml:space="preserve">Isaiah 64:8; John 1:1-5, 14; 8:58; Genesis 1:1; Hebrews 1:1-3; </w:t>
      </w:r>
      <w:r w:rsidR="003D7261" w:rsidRPr="00387CDE">
        <w:rPr>
          <w:rFonts w:cstheme="minorHAnsi"/>
          <w:sz w:val="24"/>
          <w:szCs w:val="24"/>
        </w:rPr>
        <w:t>Acts 1:4-8:3; 1</w:t>
      </w:r>
      <w:r w:rsidR="003D7261" w:rsidRPr="00387CDE">
        <w:rPr>
          <w:rFonts w:cstheme="minorHAnsi"/>
          <w:sz w:val="24"/>
          <w:szCs w:val="24"/>
          <w:vertAlign w:val="superscript"/>
        </w:rPr>
        <w:t>st</w:t>
      </w:r>
      <w:r w:rsidR="003D7261" w:rsidRPr="00387CDE">
        <w:rPr>
          <w:rFonts w:cstheme="minorHAnsi"/>
          <w:sz w:val="24"/>
          <w:szCs w:val="24"/>
        </w:rPr>
        <w:t xml:space="preserve"> Corinthians 8:6; 15:24-28; Ephesians 4:6</w:t>
      </w:r>
      <w:r w:rsidR="009C1BA9" w:rsidRPr="00387CDE">
        <w:rPr>
          <w:rFonts w:cstheme="minorHAnsi"/>
          <w:sz w:val="24"/>
          <w:szCs w:val="24"/>
        </w:rPr>
        <w:t xml:space="preserve"> </w:t>
      </w:r>
      <w:r w:rsidR="003D7261" w:rsidRPr="00387CDE">
        <w:rPr>
          <w:rFonts w:cstheme="minorHAnsi"/>
          <w:sz w:val="24"/>
          <w:szCs w:val="24"/>
        </w:rPr>
        <w:t xml:space="preserve">&amp; Proverbs 8:22-25 (RSV). </w:t>
      </w:r>
      <w:r w:rsidR="00BD3C71" w:rsidRPr="00387CDE">
        <w:rPr>
          <w:rFonts w:cstheme="minorHAnsi"/>
          <w:sz w:val="24"/>
          <w:szCs w:val="24"/>
        </w:rPr>
        <w:t xml:space="preserve">Third, is the Lord James the </w:t>
      </w:r>
      <w:r w:rsidR="0043394A" w:rsidRPr="00387CDE">
        <w:rPr>
          <w:rFonts w:cstheme="minorHAnsi"/>
          <w:sz w:val="24"/>
          <w:szCs w:val="24"/>
        </w:rPr>
        <w:t>Lordship of the Entire</w:t>
      </w:r>
      <w:r w:rsidR="00BD3C71" w:rsidRPr="00387CDE">
        <w:rPr>
          <w:rFonts w:cstheme="minorHAnsi"/>
          <w:sz w:val="24"/>
          <w:szCs w:val="24"/>
        </w:rPr>
        <w:t xml:space="preserve"> Law of God (Lady May in Law) in Acts 1:14; 15:13-29; 21:18-25 &amp; James 2:8-13. Fourth, is the 2</w:t>
      </w:r>
      <w:r w:rsidR="00BD3C71" w:rsidRPr="00387CDE">
        <w:rPr>
          <w:rFonts w:cstheme="minorHAnsi"/>
          <w:sz w:val="24"/>
          <w:szCs w:val="24"/>
          <w:vertAlign w:val="superscript"/>
        </w:rPr>
        <w:t>nd</w:t>
      </w:r>
      <w:r w:rsidR="00BD3C71" w:rsidRPr="00387CDE">
        <w:rPr>
          <w:rFonts w:cstheme="minorHAnsi"/>
          <w:sz w:val="24"/>
          <w:szCs w:val="24"/>
        </w:rPr>
        <w:t xml:space="preserve"> Person of the Trinity which is the Son Jesus Our Lord (Lady Virgin Mary the Daughter of God) in Luke 1:26-Acts 1:3 &amp; 1</w:t>
      </w:r>
      <w:r w:rsidR="00BD3C71" w:rsidRPr="00387CDE">
        <w:rPr>
          <w:rFonts w:cstheme="minorHAnsi"/>
          <w:sz w:val="24"/>
          <w:szCs w:val="24"/>
          <w:vertAlign w:val="superscript"/>
        </w:rPr>
        <w:t>st</w:t>
      </w:r>
      <w:r w:rsidR="00BD3C71" w:rsidRPr="00387CDE">
        <w:rPr>
          <w:rFonts w:cstheme="minorHAnsi"/>
          <w:sz w:val="24"/>
          <w:szCs w:val="24"/>
        </w:rPr>
        <w:t xml:space="preserve"> Corinthians 8:6. Fifth is the 3</w:t>
      </w:r>
      <w:r w:rsidR="00BD3C71" w:rsidRPr="00387CDE">
        <w:rPr>
          <w:rFonts w:cstheme="minorHAnsi"/>
          <w:sz w:val="24"/>
          <w:szCs w:val="24"/>
          <w:vertAlign w:val="superscript"/>
        </w:rPr>
        <w:t>rd</w:t>
      </w:r>
      <w:r w:rsidR="00BD3C71" w:rsidRPr="00387CDE">
        <w:rPr>
          <w:rFonts w:cstheme="minorHAnsi"/>
          <w:sz w:val="24"/>
          <w:szCs w:val="24"/>
        </w:rPr>
        <w:t xml:space="preserve"> Person of the Trinity which is the Brother John </w:t>
      </w:r>
      <w:r w:rsidR="005A5FA1" w:rsidRPr="00387CDE">
        <w:rPr>
          <w:rFonts w:cstheme="minorHAnsi"/>
          <w:sz w:val="24"/>
          <w:szCs w:val="24"/>
        </w:rPr>
        <w:t>O</w:t>
      </w:r>
      <w:r w:rsidR="00BD3C71" w:rsidRPr="00387CDE">
        <w:rPr>
          <w:rFonts w:cstheme="minorHAnsi"/>
          <w:sz w:val="24"/>
          <w:szCs w:val="24"/>
        </w:rPr>
        <w:t>ur Lord the Holy Ghost of God</w:t>
      </w:r>
      <w:r w:rsidR="00D53232" w:rsidRPr="00387CDE">
        <w:rPr>
          <w:rFonts w:cstheme="minorHAnsi"/>
          <w:sz w:val="24"/>
          <w:szCs w:val="24"/>
        </w:rPr>
        <w:t xml:space="preserve"> </w:t>
      </w:r>
      <w:r w:rsidR="00BD3C71" w:rsidRPr="00387CDE">
        <w:rPr>
          <w:rFonts w:cstheme="minorHAnsi"/>
          <w:sz w:val="24"/>
          <w:szCs w:val="24"/>
        </w:rPr>
        <w:t>(Lady Elizabeth the Sister of God) in Luke 1:5-9:9; 1</w:t>
      </w:r>
      <w:r w:rsidR="00BD3C71" w:rsidRPr="00387CDE">
        <w:rPr>
          <w:rFonts w:cstheme="minorHAnsi"/>
          <w:sz w:val="24"/>
          <w:szCs w:val="24"/>
          <w:vertAlign w:val="superscript"/>
        </w:rPr>
        <w:t>st</w:t>
      </w:r>
      <w:r w:rsidR="00BD3C71" w:rsidRPr="00387CDE">
        <w:rPr>
          <w:rFonts w:cstheme="minorHAnsi"/>
          <w:sz w:val="24"/>
          <w:szCs w:val="24"/>
        </w:rPr>
        <w:t xml:space="preserve"> Peter 1:2 &amp; 1</w:t>
      </w:r>
      <w:r w:rsidR="00BD3C71" w:rsidRPr="00387CDE">
        <w:rPr>
          <w:rFonts w:cstheme="minorHAnsi"/>
          <w:sz w:val="24"/>
          <w:szCs w:val="24"/>
          <w:vertAlign w:val="superscript"/>
        </w:rPr>
        <w:t>st</w:t>
      </w:r>
      <w:r w:rsidR="00BD3C71" w:rsidRPr="00387CDE">
        <w:rPr>
          <w:rFonts w:cstheme="minorHAnsi"/>
          <w:sz w:val="24"/>
          <w:szCs w:val="24"/>
        </w:rPr>
        <w:t xml:space="preserve"> John 5:8. </w:t>
      </w:r>
    </w:p>
    <w:p w:rsidR="00823AF2" w:rsidRPr="00387CDE" w:rsidRDefault="00823AF2" w:rsidP="00823AF2">
      <w:pPr>
        <w:spacing w:line="480" w:lineRule="auto"/>
        <w:jc w:val="center"/>
        <w:rPr>
          <w:rFonts w:cstheme="minorHAnsi"/>
          <w:b/>
          <w:sz w:val="24"/>
          <w:szCs w:val="24"/>
        </w:rPr>
      </w:pPr>
      <w:r w:rsidRPr="00387CDE">
        <w:rPr>
          <w:rFonts w:cstheme="minorHAnsi"/>
          <w:b/>
          <w:sz w:val="24"/>
          <w:szCs w:val="24"/>
        </w:rPr>
        <w:lastRenderedPageBreak/>
        <w:t xml:space="preserve">THE FEDERAL </w:t>
      </w:r>
      <w:r w:rsidR="004D4EC6" w:rsidRPr="00387CDE">
        <w:rPr>
          <w:rFonts w:cstheme="minorHAnsi"/>
          <w:b/>
          <w:sz w:val="24"/>
          <w:szCs w:val="24"/>
        </w:rPr>
        <w:t>FIDUCIARY</w:t>
      </w:r>
      <w:r w:rsidRPr="00387CDE">
        <w:rPr>
          <w:rFonts w:cstheme="minorHAnsi"/>
          <w:b/>
          <w:sz w:val="24"/>
          <w:szCs w:val="24"/>
        </w:rPr>
        <w:t>’S (CUSTODIAN EUNUCHS) OVER THE FINA</w:t>
      </w:r>
      <w:r w:rsidR="000D0A10" w:rsidRPr="00387CDE">
        <w:rPr>
          <w:rFonts w:cstheme="minorHAnsi"/>
          <w:b/>
          <w:sz w:val="24"/>
          <w:szCs w:val="24"/>
        </w:rPr>
        <w:t>N</w:t>
      </w:r>
      <w:r w:rsidRPr="00387CDE">
        <w:rPr>
          <w:rFonts w:cstheme="minorHAnsi"/>
          <w:b/>
          <w:sz w:val="24"/>
          <w:szCs w:val="24"/>
        </w:rPr>
        <w:t>CIAL AFFAIRS OF THE WHITE CHRISTIAN VIRGINS FOR THE BEAUTY PREPARATIONS OF TRUE HOLINESS</w:t>
      </w:r>
    </w:p>
    <w:p w:rsidR="00823AF2" w:rsidRPr="00387CDE" w:rsidRDefault="00823AF2" w:rsidP="00823AF2">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23AF2" w:rsidRPr="00387CDE" w:rsidRDefault="00823AF2" w:rsidP="00823AF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w:t>
      </w:r>
      <w:r w:rsidR="000D0A10" w:rsidRPr="00387CDE">
        <w:rPr>
          <w:rFonts w:cstheme="minorHAnsi"/>
          <w:b/>
          <w:sz w:val="24"/>
          <w:szCs w:val="24"/>
        </w:rPr>
        <w:t>N</w:t>
      </w:r>
      <w:r w:rsidRPr="00387CDE">
        <w:rPr>
          <w:rFonts w:cstheme="minorHAnsi"/>
          <w:b/>
          <w:sz w:val="24"/>
          <w:szCs w:val="24"/>
        </w:rPr>
        <w:t>CIAL AFFAIRS OF THE BLACK CHRISTIAN VIRGINS FOR THE BEAUTY PREPARATIONS OF TRUE HOLINESS</w:t>
      </w:r>
    </w:p>
    <w:p w:rsidR="00823AF2" w:rsidRPr="00387CDE" w:rsidRDefault="00823AF2" w:rsidP="00823AF2">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87CDE">
        <w:rPr>
          <w:rFonts w:cstheme="minorHAnsi"/>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A24AF" w:rsidRPr="00387CDE" w:rsidRDefault="001A24AF" w:rsidP="001A24AF">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w:t>
      </w:r>
      <w:r w:rsidRPr="00387CDE">
        <w:rPr>
          <w:rFonts w:cstheme="minorHAnsi"/>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E0CA4" w:rsidRPr="00387CDE" w:rsidRDefault="00BD3C71" w:rsidP="00C014FE">
      <w:pPr>
        <w:spacing w:line="480" w:lineRule="auto"/>
        <w:jc w:val="both"/>
        <w:rPr>
          <w:rFonts w:cstheme="minorHAnsi"/>
          <w:sz w:val="24"/>
          <w:szCs w:val="24"/>
        </w:rPr>
      </w:pPr>
      <w:r w:rsidRPr="00387CDE">
        <w:rPr>
          <w:rFonts w:cstheme="minorHAnsi"/>
          <w:sz w:val="24"/>
          <w:szCs w:val="24"/>
        </w:rPr>
        <w:t xml:space="preserve">The </w:t>
      </w:r>
      <w:r w:rsidR="000370A6" w:rsidRPr="00387CDE">
        <w:rPr>
          <w:rFonts w:cstheme="minorHAnsi"/>
          <w:sz w:val="24"/>
          <w:szCs w:val="24"/>
        </w:rPr>
        <w:t>56</w:t>
      </w:r>
      <w:r w:rsidRPr="00387CDE">
        <w:rPr>
          <w:rFonts w:cstheme="minorHAnsi"/>
          <w:sz w:val="24"/>
          <w:szCs w:val="24"/>
        </w:rPr>
        <w:t xml:space="preserve"> Mystery Lords and </w:t>
      </w:r>
      <w:r w:rsidR="000370A6" w:rsidRPr="00387CDE">
        <w:rPr>
          <w:rFonts w:cstheme="minorHAnsi"/>
          <w:sz w:val="24"/>
          <w:szCs w:val="24"/>
        </w:rPr>
        <w:t>56</w:t>
      </w:r>
      <w:r w:rsidRPr="00387CDE">
        <w:rPr>
          <w:rFonts w:cstheme="minorHAnsi"/>
          <w:sz w:val="24"/>
          <w:szCs w:val="24"/>
        </w:rPr>
        <w:t xml:space="preserve"> Mystery Ladies </w:t>
      </w:r>
      <w:r w:rsidR="00000CE1" w:rsidRPr="00387CDE">
        <w:rPr>
          <w:rFonts w:cstheme="minorHAnsi"/>
          <w:sz w:val="24"/>
          <w:szCs w:val="24"/>
        </w:rPr>
        <w:t xml:space="preserve">each in Judaism, Gentilism &amp; Christianity </w:t>
      </w:r>
      <w:r w:rsidRPr="00387CDE">
        <w:rPr>
          <w:rFonts w:cstheme="minorHAnsi"/>
          <w:sz w:val="24"/>
          <w:szCs w:val="24"/>
        </w:rPr>
        <w:t xml:space="preserve">do not have direct positions, but the Father Stephen Our Lord calls it as He wills in His plan </w:t>
      </w:r>
      <w:r w:rsidR="005A5FA1" w:rsidRPr="00387CDE">
        <w:rPr>
          <w:rFonts w:cstheme="minorHAnsi"/>
          <w:sz w:val="24"/>
          <w:szCs w:val="24"/>
        </w:rPr>
        <w:t xml:space="preserve">&amp; divine work </w:t>
      </w:r>
      <w:r w:rsidRPr="00387CDE">
        <w:rPr>
          <w:rFonts w:cstheme="minorHAnsi"/>
          <w:sz w:val="24"/>
          <w:szCs w:val="24"/>
        </w:rPr>
        <w:t xml:space="preserve">in Acts 5:38-39. Sixth, is the </w:t>
      </w:r>
      <w:r w:rsidR="009C4A3E" w:rsidRPr="00387CDE">
        <w:rPr>
          <w:rFonts w:cstheme="minorHAnsi"/>
          <w:sz w:val="24"/>
          <w:szCs w:val="24"/>
        </w:rPr>
        <w:t xml:space="preserve">Lord Yahweh (Lady Victoria) in Marriage Law in Hosea 1:7 &amp; Isaiah 47:5 (NKJV). Seventh, is the Lord Yahweh (Lady Victoria) over the Trinity Law from Genesis to Deuteronomy. Eighth, is the </w:t>
      </w:r>
      <w:r w:rsidR="007461EE" w:rsidRPr="00387CDE">
        <w:rPr>
          <w:rFonts w:cstheme="minorHAnsi"/>
          <w:sz w:val="24"/>
          <w:szCs w:val="24"/>
        </w:rPr>
        <w:t>Father Stephen (</w:t>
      </w:r>
      <w:r w:rsidR="005A5FA1" w:rsidRPr="00387CDE">
        <w:rPr>
          <w:rFonts w:cstheme="minorHAnsi"/>
          <w:sz w:val="24"/>
          <w:szCs w:val="24"/>
        </w:rPr>
        <w:t>L</w:t>
      </w:r>
      <w:r w:rsidR="007461EE" w:rsidRPr="00387CDE">
        <w:rPr>
          <w:rFonts w:cstheme="minorHAnsi"/>
          <w:sz w:val="24"/>
          <w:szCs w:val="24"/>
        </w:rPr>
        <w:t>ady Atarah</w:t>
      </w:r>
      <w:r w:rsidR="00E07784" w:rsidRPr="00387CDE">
        <w:rPr>
          <w:rFonts w:cstheme="minorHAnsi"/>
          <w:sz w:val="24"/>
          <w:szCs w:val="24"/>
        </w:rPr>
        <w:t xml:space="preserve"> also called Stephanie derived from Stephanos</w:t>
      </w:r>
      <w:r w:rsidR="007461EE" w:rsidRPr="00387CDE">
        <w:rPr>
          <w:rFonts w:cstheme="minorHAnsi"/>
          <w:sz w:val="24"/>
          <w:szCs w:val="24"/>
        </w:rPr>
        <w:t>) in Law in Acts 11:19 &amp; 1</w:t>
      </w:r>
      <w:r w:rsidR="007461EE" w:rsidRPr="00387CDE">
        <w:rPr>
          <w:rFonts w:cstheme="minorHAnsi"/>
          <w:sz w:val="24"/>
          <w:szCs w:val="24"/>
          <w:vertAlign w:val="superscript"/>
        </w:rPr>
        <w:t>st</w:t>
      </w:r>
      <w:r w:rsidR="007461EE" w:rsidRPr="00387CDE">
        <w:rPr>
          <w:rFonts w:cstheme="minorHAnsi"/>
          <w:sz w:val="24"/>
          <w:szCs w:val="24"/>
        </w:rPr>
        <w:t xml:space="preserve"> Chronicles 2:26. Ninth, is the Son Jesus</w:t>
      </w:r>
      <w:r w:rsidR="009C4A3E" w:rsidRPr="00387CDE">
        <w:rPr>
          <w:rFonts w:cstheme="minorHAnsi"/>
          <w:sz w:val="24"/>
          <w:szCs w:val="24"/>
        </w:rPr>
        <w:t xml:space="preserve"> </w:t>
      </w:r>
      <w:r w:rsidR="007461EE" w:rsidRPr="00387CDE">
        <w:rPr>
          <w:rFonts w:cstheme="minorHAnsi"/>
          <w:sz w:val="24"/>
          <w:szCs w:val="24"/>
        </w:rPr>
        <w:t>(Lady Mary) in Law in Colossians 4:11 &amp; Acts 12:12. Tenth, is the Brother John (Lady Elizabeth) in Law</w:t>
      </w:r>
      <w:r w:rsidR="00000CE1" w:rsidRPr="00387CDE">
        <w:rPr>
          <w:rFonts w:cstheme="minorHAnsi"/>
          <w:sz w:val="24"/>
          <w:szCs w:val="24"/>
        </w:rPr>
        <w:t xml:space="preserve"> </w:t>
      </w:r>
      <w:r w:rsidR="007461EE" w:rsidRPr="00387CDE">
        <w:rPr>
          <w:rFonts w:cstheme="minorHAnsi"/>
          <w:sz w:val="24"/>
          <w:szCs w:val="24"/>
        </w:rPr>
        <w:t>in Revelation &amp; Luke 1:25. Eleventh, is the Lord called Owner (Female Owner) in Isaiah 1:3; 47:5 (NKJV). Twelfth, is the Single</w:t>
      </w:r>
      <w:r w:rsidR="00995E95" w:rsidRPr="00387CDE">
        <w:rPr>
          <w:rFonts w:cstheme="minorHAnsi"/>
          <w:sz w:val="24"/>
          <w:szCs w:val="24"/>
        </w:rPr>
        <w:t>/Married</w:t>
      </w:r>
      <w:r w:rsidR="007461EE" w:rsidRPr="00387CDE">
        <w:rPr>
          <w:rFonts w:cstheme="minorHAnsi"/>
          <w:sz w:val="24"/>
          <w:szCs w:val="24"/>
        </w:rPr>
        <w:t xml:space="preserve"> Lord called Wisdom as the Lord Yahweh (Single</w:t>
      </w:r>
      <w:r w:rsidR="00995E95" w:rsidRPr="00387CDE">
        <w:rPr>
          <w:rFonts w:cstheme="minorHAnsi"/>
          <w:sz w:val="24"/>
          <w:szCs w:val="24"/>
        </w:rPr>
        <w:t>/Married</w:t>
      </w:r>
      <w:r w:rsidR="007461EE" w:rsidRPr="00387CDE">
        <w:rPr>
          <w:rFonts w:cstheme="minorHAnsi"/>
          <w:sz w:val="24"/>
          <w:szCs w:val="24"/>
        </w:rPr>
        <w:t xml:space="preserve"> Lady Victoria) in Proverbs 8:22-25 (RSV) &amp; Isaiah 47:5 (NKJV). Thirteenth, is the Lord called Personalities (Female Personalities) in Proverbs 8:22-31 &amp; Isaiah 47:5 (NKJV). </w:t>
      </w:r>
      <w:r w:rsidR="00992AA4" w:rsidRPr="00387CDE">
        <w:rPr>
          <w:rFonts w:cstheme="minorHAnsi"/>
          <w:sz w:val="24"/>
          <w:szCs w:val="24"/>
        </w:rPr>
        <w:t>Fourteenth, is the Lord called Craftsman (Female Craftsman) in Proverbs 8:22-31 (NIV) &amp; Isaiah 47:5 (NKJV). Fifteenth, is the Lord called Angel—Spirit, Ghost, Phantom</w:t>
      </w:r>
      <w:r w:rsidR="00B202C5" w:rsidRPr="00387CDE">
        <w:rPr>
          <w:rFonts w:cstheme="minorHAnsi"/>
          <w:sz w:val="24"/>
          <w:szCs w:val="24"/>
        </w:rPr>
        <w:t>,</w:t>
      </w:r>
      <w:r w:rsidR="00992AA4" w:rsidRPr="00387CDE">
        <w:rPr>
          <w:rFonts w:cstheme="minorHAnsi"/>
          <w:sz w:val="24"/>
          <w:szCs w:val="24"/>
        </w:rPr>
        <w:t xml:space="preserve"> Shadow</w:t>
      </w:r>
      <w:r w:rsidR="00B202C5" w:rsidRPr="00387CDE">
        <w:rPr>
          <w:rFonts w:cstheme="minorHAnsi"/>
          <w:sz w:val="24"/>
          <w:szCs w:val="24"/>
        </w:rPr>
        <w:t>, Boy or Child</w:t>
      </w:r>
      <w:r w:rsidR="00992AA4" w:rsidRPr="00387CDE">
        <w:rPr>
          <w:rFonts w:cstheme="minorHAnsi"/>
          <w:sz w:val="24"/>
          <w:szCs w:val="24"/>
        </w:rPr>
        <w:t xml:space="preserve"> (Female Angel---Spirit, Ghost, Phantom</w:t>
      </w:r>
      <w:r w:rsidR="00B202C5" w:rsidRPr="00387CDE">
        <w:rPr>
          <w:rFonts w:cstheme="minorHAnsi"/>
          <w:sz w:val="24"/>
          <w:szCs w:val="24"/>
        </w:rPr>
        <w:t>,</w:t>
      </w:r>
      <w:r w:rsidR="00992AA4" w:rsidRPr="00387CDE">
        <w:rPr>
          <w:rFonts w:cstheme="minorHAnsi"/>
          <w:sz w:val="24"/>
          <w:szCs w:val="24"/>
        </w:rPr>
        <w:t xml:space="preserve"> Shadow</w:t>
      </w:r>
      <w:r w:rsidR="00B202C5" w:rsidRPr="00387CDE">
        <w:rPr>
          <w:rFonts w:cstheme="minorHAnsi"/>
          <w:sz w:val="24"/>
          <w:szCs w:val="24"/>
        </w:rPr>
        <w:t>, Girl or Child</w:t>
      </w:r>
      <w:r w:rsidR="00992AA4" w:rsidRPr="00387CDE">
        <w:rPr>
          <w:rFonts w:cstheme="minorHAnsi"/>
          <w:sz w:val="24"/>
          <w:szCs w:val="24"/>
        </w:rPr>
        <w:t xml:space="preserve">) in Genesis 16:13; Exodus 3:2-6; 23:20-22; </w:t>
      </w:r>
      <w:r w:rsidR="00992AA4" w:rsidRPr="00387CDE">
        <w:rPr>
          <w:rFonts w:cstheme="minorHAnsi"/>
          <w:sz w:val="24"/>
          <w:szCs w:val="24"/>
        </w:rPr>
        <w:lastRenderedPageBreak/>
        <w:t xml:space="preserve">Numbers 22:35 with 38; Judges 2:1-2; 6:11 with 14; </w:t>
      </w:r>
      <w:r w:rsidR="00E07784" w:rsidRPr="00387CDE">
        <w:rPr>
          <w:rFonts w:cstheme="minorHAnsi"/>
          <w:sz w:val="24"/>
          <w:szCs w:val="24"/>
        </w:rPr>
        <w:t xml:space="preserve">Luke 20:35-36; </w:t>
      </w:r>
      <w:r w:rsidR="00992AA4" w:rsidRPr="00387CDE">
        <w:rPr>
          <w:rFonts w:cstheme="minorHAnsi"/>
          <w:sz w:val="24"/>
          <w:szCs w:val="24"/>
        </w:rPr>
        <w:t>Zechariah 5:5-11; Revelation 12:1-2, 5-6 &amp; Isaiah 47:5 (NKJV). Sixteenth, is the Lord called Messenger (Female Messenger) in Genesis 16:13; Exodus 3:2-6; 23:20-22; Numbers 22:35 with 38; Judges 2:1-2; 6:11 with 14; Zechariah 5:5-11; Revelation 12:1-2, 5-6 &amp; Isaiah 47:5 (NKJV). Seventeenth, is the Lord called Master (Mistress) in Colossians 4:1 &amp; Isaiah 47:5 (NKJV). Eighteenth, is the Lord called Servant</w:t>
      </w:r>
      <w:r w:rsidR="00004956" w:rsidRPr="00387CDE">
        <w:rPr>
          <w:rFonts w:cstheme="minorHAnsi"/>
          <w:sz w:val="24"/>
          <w:szCs w:val="24"/>
        </w:rPr>
        <w:t>---</w:t>
      </w:r>
      <w:r w:rsidR="00992AA4" w:rsidRPr="00387CDE">
        <w:rPr>
          <w:rFonts w:cstheme="minorHAnsi"/>
          <w:sz w:val="24"/>
          <w:szCs w:val="24"/>
        </w:rPr>
        <w:t>Minister (Handmaiden</w:t>
      </w:r>
      <w:r w:rsidR="0043394A" w:rsidRPr="00387CDE">
        <w:rPr>
          <w:rFonts w:cstheme="minorHAnsi"/>
          <w:sz w:val="24"/>
          <w:szCs w:val="24"/>
        </w:rPr>
        <w:t xml:space="preserve"> also called Maidservant</w:t>
      </w:r>
      <w:r w:rsidR="005A5FA1" w:rsidRPr="00387CDE">
        <w:rPr>
          <w:rFonts w:cstheme="minorHAnsi"/>
          <w:sz w:val="24"/>
          <w:szCs w:val="24"/>
        </w:rPr>
        <w:t>---Virgin</w:t>
      </w:r>
      <w:r w:rsidR="00992AA4" w:rsidRPr="00387CDE">
        <w:rPr>
          <w:rFonts w:cstheme="minorHAnsi"/>
          <w:sz w:val="24"/>
          <w:szCs w:val="24"/>
        </w:rPr>
        <w:t xml:space="preserve">) in Isaiah 47:5 (NKJV); 48:16. Nineteenth, is the Lord Yahweh in Creation called the God of My Father’s (Female Goddess of My Mother’s) over this Trinity in Acts 7:30-32 &amp; Isaiah 47:5 (NKJV). Twentieth, is the Lord called the Father of Abraham (Lady called the Mother of Sarah) in Acts 7:30-32 &amp; Isaiah 47:5 (NKJV). Twenty-one, is the Son of Isaac (Lady called the Daughter of Rebecca) in Acts 7:30-32 &amp; Isaiah 47:5 (NKJV). Twenty-two, is the </w:t>
      </w:r>
      <w:r w:rsidR="00004956" w:rsidRPr="00387CDE">
        <w:rPr>
          <w:rFonts w:cstheme="minorHAnsi"/>
          <w:sz w:val="24"/>
          <w:szCs w:val="24"/>
        </w:rPr>
        <w:t>Lord called the Brother of Jacob (Lady called the Sister of Rachel) in Acts 7:20-32 &amp; Isaiah 47:5 (NKJV)</w:t>
      </w:r>
      <w:r w:rsidR="00992AA4" w:rsidRPr="00387CDE">
        <w:rPr>
          <w:rFonts w:cstheme="minorHAnsi"/>
          <w:sz w:val="24"/>
          <w:szCs w:val="24"/>
        </w:rPr>
        <w:t>.</w:t>
      </w:r>
      <w:r w:rsidR="00004956" w:rsidRPr="00387CDE">
        <w:rPr>
          <w:rFonts w:cstheme="minorHAnsi"/>
          <w:sz w:val="24"/>
          <w:szCs w:val="24"/>
        </w:rPr>
        <w:t xml:space="preserve"> Twenty-three, is the Lord called King (Queen) in Revelation 19:16 &amp; Isaiah 47:5 (NKJV). Twenty-four, is the </w:t>
      </w:r>
      <w:r w:rsidR="00E07784" w:rsidRPr="00387CDE">
        <w:rPr>
          <w:rFonts w:cstheme="minorHAnsi"/>
          <w:sz w:val="24"/>
          <w:szCs w:val="24"/>
        </w:rPr>
        <w:t xml:space="preserve">Military </w:t>
      </w:r>
      <w:r w:rsidR="00004956" w:rsidRPr="00387CDE">
        <w:rPr>
          <w:rFonts w:cstheme="minorHAnsi"/>
          <w:sz w:val="24"/>
          <w:szCs w:val="24"/>
        </w:rPr>
        <w:t>Lord called Army Hosts---Camps (</w:t>
      </w:r>
      <w:r w:rsidR="00E07784" w:rsidRPr="00387CDE">
        <w:rPr>
          <w:rFonts w:cstheme="minorHAnsi"/>
          <w:sz w:val="24"/>
          <w:szCs w:val="24"/>
        </w:rPr>
        <w:t xml:space="preserve">Military </w:t>
      </w:r>
      <w:r w:rsidR="00004956" w:rsidRPr="00387CDE">
        <w:rPr>
          <w:rFonts w:cstheme="minorHAnsi"/>
          <w:sz w:val="24"/>
          <w:szCs w:val="24"/>
        </w:rPr>
        <w:t xml:space="preserve">Lady called Army Hosts---Camps) in Malachi 3:1-2 &amp; Isaiah 47:5 (NKJV). </w:t>
      </w:r>
      <w:r w:rsidR="00CE44A0" w:rsidRPr="00387CDE">
        <w:rPr>
          <w:rFonts w:cstheme="minorHAnsi"/>
          <w:sz w:val="24"/>
          <w:szCs w:val="24"/>
        </w:rPr>
        <w:t>Twenty-five, is the Lord called Mind</w:t>
      </w:r>
      <w:r w:rsidR="0043394A" w:rsidRPr="00387CDE">
        <w:rPr>
          <w:rFonts w:cstheme="minorHAnsi"/>
          <w:sz w:val="24"/>
          <w:szCs w:val="24"/>
        </w:rPr>
        <w:t>---Reign &amp; Heart</w:t>
      </w:r>
      <w:r w:rsidR="00CE44A0" w:rsidRPr="00387CDE">
        <w:rPr>
          <w:rFonts w:cstheme="minorHAnsi"/>
          <w:sz w:val="24"/>
          <w:szCs w:val="24"/>
        </w:rPr>
        <w:t xml:space="preserve"> </w:t>
      </w:r>
      <w:r w:rsidR="0043394A" w:rsidRPr="00387CDE">
        <w:rPr>
          <w:rFonts w:cstheme="minorHAnsi"/>
          <w:sz w:val="24"/>
          <w:szCs w:val="24"/>
        </w:rPr>
        <w:t xml:space="preserve">also called Psychological Parts known as Head Knowledge </w:t>
      </w:r>
      <w:r w:rsidR="00CE44A0" w:rsidRPr="00387CDE">
        <w:rPr>
          <w:rFonts w:cstheme="minorHAnsi"/>
          <w:sz w:val="24"/>
          <w:szCs w:val="24"/>
        </w:rPr>
        <w:t>(Female Mind) in Isaiah 47:5 (NKJV); 61:1. Twenty-six, is the Lord called Spirit (Female Spirit) in Isaiah 47:5 (NKJV); 61:1. Twenty-seven, is the Lord called My Lord</w:t>
      </w:r>
      <w:r w:rsidR="0043394A" w:rsidRPr="00387CDE">
        <w:rPr>
          <w:rFonts w:cstheme="minorHAnsi"/>
          <w:sz w:val="24"/>
          <w:szCs w:val="24"/>
        </w:rPr>
        <w:t>---My God</w:t>
      </w:r>
      <w:r w:rsidR="00CE44A0" w:rsidRPr="00387CDE">
        <w:rPr>
          <w:rFonts w:cstheme="minorHAnsi"/>
          <w:sz w:val="24"/>
          <w:szCs w:val="24"/>
        </w:rPr>
        <w:t xml:space="preserve"> (My Lady</w:t>
      </w:r>
      <w:r w:rsidR="0043394A" w:rsidRPr="00387CDE">
        <w:rPr>
          <w:rFonts w:cstheme="minorHAnsi"/>
          <w:sz w:val="24"/>
          <w:szCs w:val="24"/>
        </w:rPr>
        <w:t>---My Goddess</w:t>
      </w:r>
      <w:r w:rsidR="00CE44A0" w:rsidRPr="00387CDE">
        <w:rPr>
          <w:rFonts w:cstheme="minorHAnsi"/>
          <w:sz w:val="24"/>
          <w:szCs w:val="24"/>
        </w:rPr>
        <w:t>) in Isaiah 47:5 (NKJV); Psalms 110:1 (NIV); Matthew 22:41-46 &amp; Acts 2:35. Twenty-eight, is the Lord called God (Lady called Goddess) in Isaiah 47:5 (NKJV) &amp; Hosea 1:7. Twenty-nine, is the Lord called Power</w:t>
      </w:r>
      <w:r w:rsidR="000370A6" w:rsidRPr="00387CDE">
        <w:rPr>
          <w:rFonts w:cstheme="minorHAnsi"/>
          <w:sz w:val="24"/>
          <w:szCs w:val="24"/>
        </w:rPr>
        <w:t>---Omnipotent</w:t>
      </w:r>
      <w:r w:rsidR="00CE44A0" w:rsidRPr="00387CDE">
        <w:rPr>
          <w:rFonts w:cstheme="minorHAnsi"/>
          <w:sz w:val="24"/>
          <w:szCs w:val="24"/>
        </w:rPr>
        <w:t xml:space="preserve"> (Female Power) in Isaiah 47:5 (NKJV); 48:16. Thirtieth, is the Lord called Authority (Female Authority) in Isaiah 47:5 (NKJV); 48:16. Thirty-one, is the </w:t>
      </w:r>
      <w:r w:rsidR="005A5FA1" w:rsidRPr="00387CDE">
        <w:rPr>
          <w:rFonts w:cstheme="minorHAnsi"/>
          <w:sz w:val="24"/>
          <w:szCs w:val="24"/>
        </w:rPr>
        <w:t>L</w:t>
      </w:r>
      <w:r w:rsidR="00CE44A0" w:rsidRPr="00387CDE">
        <w:rPr>
          <w:rFonts w:cstheme="minorHAnsi"/>
          <w:sz w:val="24"/>
          <w:szCs w:val="24"/>
        </w:rPr>
        <w:t>ord called Almighty (Female Almighty) in Isaiah 47:5 (NKJV); 48:16. Thirty-</w:t>
      </w:r>
      <w:r w:rsidR="00CE44A0" w:rsidRPr="00387CDE">
        <w:rPr>
          <w:rFonts w:cstheme="minorHAnsi"/>
          <w:sz w:val="24"/>
          <w:szCs w:val="24"/>
        </w:rPr>
        <w:lastRenderedPageBreak/>
        <w:t>two, is the Holy Spirit</w:t>
      </w:r>
      <w:r w:rsidR="00AA1F08" w:rsidRPr="00387CDE">
        <w:rPr>
          <w:rFonts w:cstheme="minorHAnsi"/>
          <w:sz w:val="24"/>
          <w:szCs w:val="24"/>
        </w:rPr>
        <w:t>---Spirit of Holiness (Female Holy Spirit---Spirit of Holiness) in Isaiah 47:5 (NKJV); 63:10 (NIV). Thirty-three, is the Lord called Holy Ghost (Female Holy Ghost) in Isaiah 47:5 (NKJV); 63:10 (NIV). Thirty-four, is the Lord called Holy Soul</w:t>
      </w:r>
      <w:r w:rsidR="0043394A" w:rsidRPr="00387CDE">
        <w:rPr>
          <w:rFonts w:cstheme="minorHAnsi"/>
          <w:sz w:val="24"/>
          <w:szCs w:val="24"/>
        </w:rPr>
        <w:t>---Holy God, Holy Lord, Holy Will, Holy Mind, Holy Emotions</w:t>
      </w:r>
      <w:r w:rsidR="000370A6" w:rsidRPr="00387CDE">
        <w:rPr>
          <w:rFonts w:cstheme="minorHAnsi"/>
          <w:sz w:val="24"/>
          <w:szCs w:val="24"/>
        </w:rPr>
        <w:t>, H</w:t>
      </w:r>
      <w:r w:rsidR="0043394A" w:rsidRPr="00387CDE">
        <w:rPr>
          <w:rFonts w:cstheme="minorHAnsi"/>
          <w:sz w:val="24"/>
          <w:szCs w:val="24"/>
        </w:rPr>
        <w:t>oly Feelings, Holy Reasons</w:t>
      </w:r>
      <w:r w:rsidR="000370A6" w:rsidRPr="00387CDE">
        <w:rPr>
          <w:rFonts w:cstheme="minorHAnsi"/>
          <w:sz w:val="24"/>
          <w:szCs w:val="24"/>
        </w:rPr>
        <w:t xml:space="preserve">, </w:t>
      </w:r>
      <w:r w:rsidR="0043394A" w:rsidRPr="00387CDE">
        <w:rPr>
          <w:rFonts w:cstheme="minorHAnsi"/>
          <w:sz w:val="24"/>
          <w:szCs w:val="24"/>
        </w:rPr>
        <w:t>Holy Decisions</w:t>
      </w:r>
      <w:r w:rsidR="00AA1F08" w:rsidRPr="00387CDE">
        <w:rPr>
          <w:rFonts w:cstheme="minorHAnsi"/>
          <w:sz w:val="24"/>
          <w:szCs w:val="24"/>
        </w:rPr>
        <w:t xml:space="preserve"> (Female Holy Soul) in Isaiah 47:5 (NKJV); 63:10 (NIV). Thirty-five, is the Lord called Lord (Lady called Lady) in Hebrews 1:8 &amp; Isaiah 47:5 (NKJV). Thirty-six, is the Lord called God (Lady called Goddess) in Hebrews 1:8 &amp; Isaiah 47:5 (NKJV). Thirty-seven, is the Lord called Sovereignty (Female Sovereignty) in Isaiah 47:5 (NKJV); 48:16. Thirty-eight, is the Lord called Worker (Female Worker) in Proverbs 8:22-31 (NIV) and Isaiah 47:5 (NKJV). </w:t>
      </w:r>
      <w:r w:rsidR="00AD0FC2" w:rsidRPr="00387CDE">
        <w:rPr>
          <w:rFonts w:cstheme="minorHAnsi"/>
          <w:sz w:val="24"/>
          <w:szCs w:val="24"/>
        </w:rPr>
        <w:t xml:space="preserve">Thirty nine, is the Lord called the Holy One of Israel (Female Holy One of Israel) in Isaiah 47:4, 5 (NKJV) &amp; Malachi 3:1-2. Forty, is the </w:t>
      </w:r>
      <w:r w:rsidR="009D6DBE" w:rsidRPr="00387CDE">
        <w:rPr>
          <w:rFonts w:cstheme="minorHAnsi"/>
          <w:sz w:val="24"/>
          <w:szCs w:val="24"/>
        </w:rPr>
        <w:t xml:space="preserve">Lord called Man </w:t>
      </w:r>
      <w:r w:rsidR="000370A6" w:rsidRPr="00387CDE">
        <w:rPr>
          <w:rFonts w:cstheme="minorHAnsi"/>
          <w:sz w:val="24"/>
          <w:szCs w:val="24"/>
        </w:rPr>
        <w:t xml:space="preserve">known as the Ministerial Police over the Military Police &amp; Law Enforcement Police </w:t>
      </w:r>
      <w:r w:rsidR="009D6DBE" w:rsidRPr="00387CDE">
        <w:rPr>
          <w:rFonts w:cstheme="minorHAnsi"/>
          <w:sz w:val="24"/>
          <w:szCs w:val="24"/>
        </w:rPr>
        <w:t xml:space="preserve">(Woman) in Genesis 1:26 &amp; Isaiah 47:5 (NKJV). Forty-one, is the Lord called the Lord (Lady) of Glory in Acts 7:2; Isaiah 47:4-5 (NKJV) &amp; Malachi 3:1-2. </w:t>
      </w:r>
      <w:r w:rsidR="0043394A" w:rsidRPr="00387CDE">
        <w:rPr>
          <w:rFonts w:cstheme="minorHAnsi"/>
          <w:sz w:val="24"/>
          <w:szCs w:val="24"/>
        </w:rPr>
        <w:t>If You count all the title</w:t>
      </w:r>
      <w:r w:rsidR="00902037" w:rsidRPr="00387CDE">
        <w:rPr>
          <w:rFonts w:cstheme="minorHAnsi"/>
          <w:sz w:val="24"/>
          <w:szCs w:val="24"/>
        </w:rPr>
        <w:t>s</w:t>
      </w:r>
      <w:r w:rsidR="0043394A" w:rsidRPr="00387CDE">
        <w:rPr>
          <w:rFonts w:cstheme="minorHAnsi"/>
          <w:sz w:val="24"/>
          <w:szCs w:val="24"/>
        </w:rPr>
        <w:t xml:space="preserve"> there is at least 5</w:t>
      </w:r>
      <w:r w:rsidR="000370A6" w:rsidRPr="00387CDE">
        <w:rPr>
          <w:rFonts w:cstheme="minorHAnsi"/>
          <w:sz w:val="24"/>
          <w:szCs w:val="24"/>
        </w:rPr>
        <w:t>6</w:t>
      </w:r>
      <w:r w:rsidR="0043394A" w:rsidRPr="00387CDE">
        <w:rPr>
          <w:rFonts w:cstheme="minorHAnsi"/>
          <w:sz w:val="24"/>
          <w:szCs w:val="24"/>
        </w:rPr>
        <w:t xml:space="preserve"> Mystery Lords in the Holy Scripture. </w:t>
      </w:r>
    </w:p>
    <w:p w:rsidR="00B202C5" w:rsidRPr="00387CDE" w:rsidRDefault="002E0CA4" w:rsidP="00C014FE">
      <w:pPr>
        <w:spacing w:line="480" w:lineRule="auto"/>
        <w:jc w:val="both"/>
        <w:rPr>
          <w:rFonts w:cstheme="minorHAnsi"/>
          <w:sz w:val="24"/>
          <w:szCs w:val="24"/>
        </w:rPr>
      </w:pPr>
      <w:r w:rsidRPr="00387CDE">
        <w:rPr>
          <w:rFonts w:cstheme="minorHAnsi"/>
          <w:sz w:val="24"/>
          <w:szCs w:val="24"/>
        </w:rPr>
        <w:t xml:space="preserve">The Chronological List of </w:t>
      </w:r>
      <w:r w:rsidR="00044D88" w:rsidRPr="00387CDE">
        <w:rPr>
          <w:rFonts w:cstheme="minorHAnsi"/>
          <w:sz w:val="24"/>
          <w:szCs w:val="24"/>
        </w:rPr>
        <w:t xml:space="preserve">at least </w:t>
      </w:r>
      <w:r w:rsidR="008E1506" w:rsidRPr="00387CDE">
        <w:rPr>
          <w:rFonts w:cstheme="minorHAnsi"/>
          <w:sz w:val="24"/>
          <w:szCs w:val="24"/>
        </w:rPr>
        <w:t>7,686</w:t>
      </w:r>
      <w:r w:rsidR="00044D88" w:rsidRPr="00387CDE">
        <w:rPr>
          <w:rFonts w:cstheme="minorHAnsi"/>
          <w:sz w:val="24"/>
          <w:szCs w:val="24"/>
        </w:rPr>
        <w:t xml:space="preserve"> </w:t>
      </w:r>
      <w:r w:rsidRPr="00387CDE">
        <w:rPr>
          <w:rFonts w:cstheme="minorHAnsi"/>
          <w:sz w:val="24"/>
          <w:szCs w:val="24"/>
        </w:rPr>
        <w:t xml:space="preserve">Saintly Christian Lords </w:t>
      </w:r>
      <w:r w:rsidR="00000CE1" w:rsidRPr="00387CDE">
        <w:rPr>
          <w:rFonts w:cstheme="minorHAnsi"/>
          <w:sz w:val="24"/>
          <w:szCs w:val="24"/>
        </w:rPr>
        <w:t xml:space="preserve">&amp; </w:t>
      </w:r>
      <w:r w:rsidR="008E1506" w:rsidRPr="00387CDE">
        <w:rPr>
          <w:rFonts w:cstheme="minorHAnsi"/>
          <w:sz w:val="24"/>
          <w:szCs w:val="24"/>
        </w:rPr>
        <w:t>7,686</w:t>
      </w:r>
      <w:r w:rsidR="00000CE1" w:rsidRPr="00387CDE">
        <w:rPr>
          <w:rFonts w:cstheme="minorHAnsi"/>
          <w:sz w:val="24"/>
          <w:szCs w:val="24"/>
        </w:rPr>
        <w:t xml:space="preserve"> Saintly Christian Ladies in Judaism, Gentilism &amp; Christianity </w:t>
      </w:r>
      <w:r w:rsidR="00044D88" w:rsidRPr="00387CDE">
        <w:rPr>
          <w:rFonts w:cstheme="minorHAnsi"/>
          <w:sz w:val="24"/>
          <w:szCs w:val="24"/>
        </w:rPr>
        <w:t xml:space="preserve">to possess the </w:t>
      </w:r>
      <w:r w:rsidRPr="00387CDE">
        <w:rPr>
          <w:rFonts w:cstheme="minorHAnsi"/>
          <w:sz w:val="24"/>
          <w:szCs w:val="24"/>
        </w:rPr>
        <w:t xml:space="preserve">Kingdom of Lordship forever </w:t>
      </w:r>
      <w:r w:rsidR="00044D88" w:rsidRPr="00387CDE">
        <w:rPr>
          <w:rFonts w:cstheme="minorHAnsi"/>
          <w:sz w:val="24"/>
          <w:szCs w:val="24"/>
        </w:rPr>
        <w:t xml:space="preserve">&amp; ever </w:t>
      </w:r>
      <w:r w:rsidR="008E1506" w:rsidRPr="00387CDE">
        <w:rPr>
          <w:rFonts w:cstheme="minorHAnsi"/>
          <w:sz w:val="24"/>
          <w:szCs w:val="24"/>
        </w:rPr>
        <w:t xml:space="preserve">in the Kingdom of Hell, the Kingdom of This World, the Kingdom of Earth, the Kingdom of Heaven, the Highest Kingdom of Lordship, the Higher Kingdom of Lordship &amp; the Most Highest Kingdom of Lordship </w:t>
      </w:r>
      <w:r w:rsidR="00044D88" w:rsidRPr="00387CDE">
        <w:rPr>
          <w:rFonts w:cstheme="minorHAnsi"/>
          <w:sz w:val="24"/>
          <w:szCs w:val="24"/>
        </w:rPr>
        <w:t xml:space="preserve">is in Daniel 7:14, 18, 22 </w:t>
      </w:r>
      <w:r w:rsidRPr="00387CDE">
        <w:rPr>
          <w:rFonts w:cstheme="minorHAnsi"/>
          <w:sz w:val="24"/>
          <w:szCs w:val="24"/>
        </w:rPr>
        <w:t>in the 1</w:t>
      </w:r>
      <w:r w:rsidRPr="00387CDE">
        <w:rPr>
          <w:rFonts w:cstheme="minorHAnsi"/>
          <w:sz w:val="24"/>
          <w:szCs w:val="24"/>
          <w:vertAlign w:val="superscript"/>
        </w:rPr>
        <w:t>st</w:t>
      </w:r>
      <w:r w:rsidRPr="00387CDE">
        <w:rPr>
          <w:rFonts w:cstheme="minorHAnsi"/>
          <w:sz w:val="24"/>
          <w:szCs w:val="24"/>
        </w:rPr>
        <w:t xml:space="preserve"> century AD </w:t>
      </w:r>
      <w:r w:rsidR="0038355E" w:rsidRPr="00387CDE">
        <w:rPr>
          <w:rFonts w:cstheme="minorHAnsi"/>
          <w:sz w:val="24"/>
          <w:szCs w:val="24"/>
        </w:rPr>
        <w:t>which are</w:t>
      </w:r>
      <w:r w:rsidRPr="00387CDE">
        <w:rPr>
          <w:rFonts w:cstheme="minorHAnsi"/>
          <w:sz w:val="24"/>
          <w:szCs w:val="24"/>
        </w:rPr>
        <w:t xml:space="preserve"> proven in the </w:t>
      </w:r>
      <w:r w:rsidR="004B78E3" w:rsidRPr="00387CDE">
        <w:rPr>
          <w:rFonts w:cstheme="minorHAnsi"/>
          <w:sz w:val="24"/>
          <w:szCs w:val="24"/>
        </w:rPr>
        <w:t>Holy S</w:t>
      </w:r>
      <w:r w:rsidRPr="00387CDE">
        <w:rPr>
          <w:rFonts w:cstheme="minorHAnsi"/>
          <w:sz w:val="24"/>
          <w:szCs w:val="24"/>
        </w:rPr>
        <w:t>cripture</w:t>
      </w:r>
      <w:r w:rsidR="004B78E3" w:rsidRPr="00387CDE">
        <w:rPr>
          <w:rFonts w:cstheme="minorHAnsi"/>
          <w:sz w:val="24"/>
          <w:szCs w:val="24"/>
        </w:rPr>
        <w:t xml:space="preserve"> &amp; </w:t>
      </w:r>
      <w:r w:rsidR="00044D88" w:rsidRPr="00387CDE">
        <w:rPr>
          <w:rFonts w:cstheme="minorHAnsi"/>
          <w:sz w:val="24"/>
          <w:szCs w:val="24"/>
        </w:rPr>
        <w:t xml:space="preserve">the </w:t>
      </w:r>
      <w:r w:rsidR="004B78E3" w:rsidRPr="00387CDE">
        <w:rPr>
          <w:rFonts w:cstheme="minorHAnsi"/>
          <w:sz w:val="24"/>
          <w:szCs w:val="24"/>
        </w:rPr>
        <w:t>Ancient Manuscripts</w:t>
      </w:r>
      <w:r w:rsidRPr="00387CDE">
        <w:rPr>
          <w:rFonts w:cstheme="minorHAnsi"/>
          <w:sz w:val="24"/>
          <w:szCs w:val="24"/>
        </w:rPr>
        <w:t>.</w:t>
      </w:r>
      <w:r w:rsidR="0043394A" w:rsidRPr="00387CDE">
        <w:rPr>
          <w:rFonts w:cstheme="minorHAnsi"/>
          <w:sz w:val="24"/>
          <w:szCs w:val="24"/>
        </w:rPr>
        <w:t xml:space="preserve"> </w:t>
      </w:r>
      <w:r w:rsidR="009D6DBE" w:rsidRPr="00387CDE">
        <w:rPr>
          <w:rFonts w:cstheme="minorHAnsi"/>
          <w:sz w:val="24"/>
          <w:szCs w:val="24"/>
        </w:rPr>
        <w:t xml:space="preserve">  </w:t>
      </w:r>
      <w:r w:rsidR="00AA1F08" w:rsidRPr="00387CDE">
        <w:rPr>
          <w:rFonts w:cstheme="minorHAnsi"/>
          <w:sz w:val="24"/>
          <w:szCs w:val="24"/>
        </w:rPr>
        <w:t xml:space="preserve">   </w:t>
      </w:r>
      <w:r w:rsidR="00CE44A0" w:rsidRPr="00387CDE">
        <w:rPr>
          <w:rFonts w:cstheme="minorHAnsi"/>
          <w:sz w:val="24"/>
          <w:szCs w:val="24"/>
        </w:rPr>
        <w:t xml:space="preserve"> </w:t>
      </w:r>
      <w:r w:rsidR="00992AA4" w:rsidRPr="00387CDE">
        <w:rPr>
          <w:rFonts w:cstheme="minorHAnsi"/>
          <w:sz w:val="24"/>
          <w:szCs w:val="24"/>
        </w:rPr>
        <w:t xml:space="preserve">   </w:t>
      </w:r>
      <w:r w:rsidR="007461EE" w:rsidRPr="00387CDE">
        <w:rPr>
          <w:rFonts w:cstheme="minorHAnsi"/>
          <w:sz w:val="24"/>
          <w:szCs w:val="24"/>
        </w:rPr>
        <w:t xml:space="preserve"> </w:t>
      </w:r>
      <w:r w:rsidR="004E6D08" w:rsidRPr="00387CDE">
        <w:rPr>
          <w:rFonts w:cstheme="minorHAnsi"/>
          <w:sz w:val="24"/>
          <w:szCs w:val="24"/>
        </w:rPr>
        <w:t xml:space="preserve">       </w:t>
      </w:r>
    </w:p>
    <w:p w:rsidR="002E0CA4" w:rsidRPr="00387CDE" w:rsidRDefault="002E0CA4" w:rsidP="00044D88">
      <w:pPr>
        <w:spacing w:line="240" w:lineRule="auto"/>
        <w:jc w:val="both"/>
        <w:rPr>
          <w:rFonts w:cstheme="minorHAnsi"/>
          <w:sz w:val="24"/>
          <w:szCs w:val="24"/>
        </w:rPr>
      </w:pPr>
      <w:r w:rsidRPr="00387CDE">
        <w:rPr>
          <w:rFonts w:cstheme="minorHAnsi"/>
          <w:sz w:val="24"/>
          <w:szCs w:val="24"/>
        </w:rPr>
        <w:t xml:space="preserve">1. </w:t>
      </w:r>
      <w:r w:rsidR="00E27655" w:rsidRPr="00387CDE">
        <w:rPr>
          <w:rFonts w:cstheme="minorHAnsi"/>
          <w:sz w:val="24"/>
          <w:szCs w:val="24"/>
        </w:rPr>
        <w:t xml:space="preserve">  </w:t>
      </w:r>
      <w:r w:rsidR="003A42E4" w:rsidRPr="00387CDE">
        <w:rPr>
          <w:rFonts w:cstheme="minorHAnsi"/>
          <w:sz w:val="24"/>
          <w:szCs w:val="24"/>
        </w:rPr>
        <w:t>Saint Joseph</w:t>
      </w:r>
      <w:r w:rsidR="004418AA" w:rsidRPr="00387CDE">
        <w:rPr>
          <w:rFonts w:cstheme="minorHAnsi"/>
          <w:sz w:val="24"/>
          <w:szCs w:val="24"/>
        </w:rPr>
        <w:t xml:space="preserve"> which means </w:t>
      </w:r>
      <w:r w:rsidR="0075336A" w:rsidRPr="00387CDE">
        <w:rPr>
          <w:rFonts w:cstheme="minorHAnsi"/>
          <w:sz w:val="24"/>
          <w:szCs w:val="24"/>
        </w:rPr>
        <w:t>the Lord will</w:t>
      </w:r>
      <w:r w:rsidR="004418AA" w:rsidRPr="00387CDE">
        <w:rPr>
          <w:rFonts w:cstheme="minorHAnsi"/>
          <w:sz w:val="24"/>
          <w:szCs w:val="24"/>
        </w:rPr>
        <w:t xml:space="preserve"> Add</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2. </w:t>
      </w:r>
      <w:r w:rsidR="00E27655" w:rsidRPr="00387CDE">
        <w:rPr>
          <w:rFonts w:cstheme="minorHAnsi"/>
          <w:sz w:val="24"/>
          <w:szCs w:val="24"/>
        </w:rPr>
        <w:t xml:space="preserve">  </w:t>
      </w:r>
      <w:r w:rsidRPr="00387CDE">
        <w:rPr>
          <w:rFonts w:cstheme="minorHAnsi"/>
          <w:sz w:val="24"/>
          <w:szCs w:val="24"/>
        </w:rPr>
        <w:t xml:space="preserve">Saint </w:t>
      </w:r>
      <w:r w:rsidR="004B78E3" w:rsidRPr="00387CDE">
        <w:rPr>
          <w:rFonts w:cstheme="minorHAnsi"/>
          <w:sz w:val="24"/>
          <w:szCs w:val="24"/>
        </w:rPr>
        <w:t xml:space="preserve">Elizabeth </w:t>
      </w:r>
      <w:r w:rsidR="004418AA" w:rsidRPr="00387CDE">
        <w:rPr>
          <w:rFonts w:cstheme="minorHAnsi"/>
          <w:sz w:val="24"/>
          <w:szCs w:val="24"/>
        </w:rPr>
        <w:t xml:space="preserve">which means God’s Oath </w:t>
      </w:r>
      <w:r w:rsidR="004B78E3" w:rsidRPr="00387CDE">
        <w:rPr>
          <w:rFonts w:cstheme="minorHAnsi"/>
          <w:sz w:val="24"/>
          <w:szCs w:val="24"/>
        </w:rPr>
        <w:t xml:space="preserve">with Saint </w:t>
      </w:r>
      <w:r w:rsidRPr="00387CDE">
        <w:rPr>
          <w:rFonts w:cstheme="minorHAnsi"/>
          <w:sz w:val="24"/>
          <w:szCs w:val="24"/>
        </w:rPr>
        <w:t>John the Baptist</w:t>
      </w:r>
      <w:r w:rsidR="004418AA" w:rsidRPr="00387CDE">
        <w:rPr>
          <w:rFonts w:cstheme="minorHAnsi"/>
          <w:sz w:val="24"/>
          <w:szCs w:val="24"/>
        </w:rPr>
        <w:t xml:space="preserve"> which means Grace</w:t>
      </w:r>
    </w:p>
    <w:p w:rsidR="003A42E4" w:rsidRPr="00387CDE" w:rsidRDefault="003A42E4" w:rsidP="00044D88">
      <w:pPr>
        <w:spacing w:line="240" w:lineRule="auto"/>
        <w:jc w:val="both"/>
        <w:rPr>
          <w:rFonts w:cstheme="minorHAnsi"/>
          <w:sz w:val="24"/>
          <w:szCs w:val="24"/>
        </w:rPr>
      </w:pPr>
      <w:r w:rsidRPr="00387CDE">
        <w:rPr>
          <w:rFonts w:cstheme="minorHAnsi"/>
          <w:sz w:val="24"/>
          <w:szCs w:val="24"/>
        </w:rPr>
        <w:lastRenderedPageBreak/>
        <w:t xml:space="preserve">3. </w:t>
      </w:r>
      <w:r w:rsidR="00E27655" w:rsidRPr="00387CDE">
        <w:rPr>
          <w:rFonts w:cstheme="minorHAnsi"/>
          <w:sz w:val="24"/>
          <w:szCs w:val="24"/>
        </w:rPr>
        <w:t xml:space="preserve">  </w:t>
      </w:r>
      <w:r w:rsidRPr="00387CDE">
        <w:rPr>
          <w:rFonts w:cstheme="minorHAnsi"/>
          <w:sz w:val="24"/>
          <w:szCs w:val="24"/>
        </w:rPr>
        <w:t xml:space="preserve">Saint </w:t>
      </w:r>
      <w:r w:rsidR="004B78E3" w:rsidRPr="00387CDE">
        <w:rPr>
          <w:rFonts w:cstheme="minorHAnsi"/>
          <w:sz w:val="24"/>
          <w:szCs w:val="24"/>
        </w:rPr>
        <w:t xml:space="preserve">Mary </w:t>
      </w:r>
      <w:r w:rsidR="004418AA" w:rsidRPr="00387CDE">
        <w:rPr>
          <w:rFonts w:cstheme="minorHAnsi"/>
          <w:sz w:val="24"/>
          <w:szCs w:val="24"/>
        </w:rPr>
        <w:t xml:space="preserve">which means Agape Loved by Yahweh </w:t>
      </w:r>
      <w:r w:rsidR="004B78E3" w:rsidRPr="00387CDE">
        <w:rPr>
          <w:rFonts w:cstheme="minorHAnsi"/>
          <w:sz w:val="24"/>
          <w:szCs w:val="24"/>
        </w:rPr>
        <w:t xml:space="preserve">with Saint </w:t>
      </w:r>
      <w:r w:rsidRPr="00387CDE">
        <w:rPr>
          <w:rFonts w:cstheme="minorHAnsi"/>
          <w:sz w:val="24"/>
          <w:szCs w:val="24"/>
        </w:rPr>
        <w:t>Jesus</w:t>
      </w:r>
      <w:r w:rsidR="004418AA" w:rsidRPr="00387CDE">
        <w:rPr>
          <w:rFonts w:cstheme="minorHAnsi"/>
          <w:sz w:val="24"/>
          <w:szCs w:val="24"/>
        </w:rPr>
        <w:t xml:space="preserve"> which means Savior</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4. </w:t>
      </w:r>
      <w:r w:rsidR="00E27655" w:rsidRPr="00387CDE">
        <w:rPr>
          <w:rFonts w:cstheme="minorHAnsi"/>
          <w:sz w:val="24"/>
          <w:szCs w:val="24"/>
        </w:rPr>
        <w:t xml:space="preserve">  </w:t>
      </w:r>
      <w:r w:rsidRPr="00387CDE">
        <w:rPr>
          <w:rFonts w:cstheme="minorHAnsi"/>
          <w:sz w:val="24"/>
          <w:szCs w:val="24"/>
        </w:rPr>
        <w:t xml:space="preserve">Saint </w:t>
      </w:r>
      <w:r w:rsidR="004B78E3" w:rsidRPr="00387CDE">
        <w:rPr>
          <w:rFonts w:cstheme="minorHAnsi"/>
          <w:sz w:val="24"/>
          <w:szCs w:val="24"/>
        </w:rPr>
        <w:t xml:space="preserve">Barbara---derived from Bara </w:t>
      </w:r>
      <w:r w:rsidR="004418AA" w:rsidRPr="00387CDE">
        <w:rPr>
          <w:rFonts w:cstheme="minorHAnsi"/>
          <w:sz w:val="24"/>
          <w:szCs w:val="24"/>
        </w:rPr>
        <w:t xml:space="preserve">which means Lordship </w:t>
      </w:r>
      <w:r w:rsidR="004B78E3" w:rsidRPr="00387CDE">
        <w:rPr>
          <w:rFonts w:cstheme="minorHAnsi"/>
          <w:sz w:val="24"/>
          <w:szCs w:val="24"/>
        </w:rPr>
        <w:t xml:space="preserve">in Genesis 1:1 with Saint </w:t>
      </w:r>
      <w:r w:rsidRPr="00387CDE">
        <w:rPr>
          <w:rFonts w:cstheme="minorHAnsi"/>
          <w:sz w:val="24"/>
          <w:szCs w:val="24"/>
        </w:rPr>
        <w:t>Stephen</w:t>
      </w:r>
      <w:r w:rsidR="004B78E3" w:rsidRPr="00387CDE">
        <w:rPr>
          <w:rFonts w:cstheme="minorHAnsi"/>
          <w:sz w:val="24"/>
          <w:szCs w:val="24"/>
        </w:rPr>
        <w:t xml:space="preserve"> </w:t>
      </w:r>
      <w:r w:rsidR="004418AA" w:rsidRPr="00387CDE">
        <w:rPr>
          <w:rFonts w:cstheme="minorHAnsi"/>
          <w:sz w:val="24"/>
          <w:szCs w:val="24"/>
        </w:rPr>
        <w:t xml:space="preserve">(female sense is the Lady Stephanie) </w:t>
      </w:r>
      <w:r w:rsidR="004B78E3" w:rsidRPr="00387CDE">
        <w:rPr>
          <w:rFonts w:cstheme="minorHAnsi"/>
          <w:sz w:val="24"/>
          <w:szCs w:val="24"/>
        </w:rPr>
        <w:t>the first and foremost</w:t>
      </w:r>
      <w:r w:rsidR="004418AA" w:rsidRPr="00387CDE">
        <w:rPr>
          <w:rFonts w:cstheme="minorHAnsi"/>
          <w:sz w:val="24"/>
          <w:szCs w:val="24"/>
        </w:rPr>
        <w:t xml:space="preserve"> which means Crown or the Lady Atarah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5. </w:t>
      </w:r>
      <w:r w:rsidR="00E27655" w:rsidRPr="00387CDE">
        <w:rPr>
          <w:rFonts w:cstheme="minorHAnsi"/>
          <w:sz w:val="24"/>
          <w:szCs w:val="24"/>
        </w:rPr>
        <w:t xml:space="preserve">  </w:t>
      </w:r>
      <w:r w:rsidRPr="00387CDE">
        <w:rPr>
          <w:rFonts w:cstheme="minorHAnsi"/>
          <w:sz w:val="24"/>
          <w:szCs w:val="24"/>
        </w:rPr>
        <w:t>Saint Dismas</w:t>
      </w:r>
      <w:r w:rsidR="00704D53" w:rsidRPr="00387CDE">
        <w:rPr>
          <w:rFonts w:cstheme="minorHAnsi"/>
          <w:sz w:val="24"/>
          <w:szCs w:val="24"/>
        </w:rPr>
        <w:t xml:space="preserve"> which means Good Thief or the Thief of the Cross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6. </w:t>
      </w:r>
      <w:r w:rsidR="00E27655" w:rsidRPr="00387CDE">
        <w:rPr>
          <w:rFonts w:cstheme="minorHAnsi"/>
          <w:sz w:val="24"/>
          <w:szCs w:val="24"/>
        </w:rPr>
        <w:t xml:space="preserve">  </w:t>
      </w:r>
      <w:r w:rsidRPr="00387CDE">
        <w:rPr>
          <w:rFonts w:cstheme="minorHAnsi"/>
          <w:sz w:val="24"/>
          <w:szCs w:val="24"/>
        </w:rPr>
        <w:t>Saint James the Greater</w:t>
      </w:r>
      <w:r w:rsidR="004418AA" w:rsidRPr="00387CDE">
        <w:rPr>
          <w:rFonts w:cstheme="minorHAnsi"/>
          <w:sz w:val="24"/>
          <w:szCs w:val="24"/>
        </w:rPr>
        <w:t xml:space="preserve"> which means Greater Supplanter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7. </w:t>
      </w:r>
      <w:r w:rsidR="00E27655" w:rsidRPr="00387CDE">
        <w:rPr>
          <w:rFonts w:cstheme="minorHAnsi"/>
          <w:sz w:val="24"/>
          <w:szCs w:val="24"/>
        </w:rPr>
        <w:t xml:space="preserve">  </w:t>
      </w:r>
      <w:r w:rsidRPr="00387CDE">
        <w:rPr>
          <w:rFonts w:cstheme="minorHAnsi"/>
          <w:sz w:val="24"/>
          <w:szCs w:val="24"/>
        </w:rPr>
        <w:t>Saint Stachys</w:t>
      </w:r>
      <w:r w:rsidR="006D11B8" w:rsidRPr="00387CDE">
        <w:rPr>
          <w:rFonts w:cstheme="minorHAnsi"/>
          <w:sz w:val="24"/>
          <w:szCs w:val="24"/>
        </w:rPr>
        <w:t xml:space="preserve"> which means Ear Spike</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8. </w:t>
      </w:r>
      <w:r w:rsidR="00E27655" w:rsidRPr="00387CDE">
        <w:rPr>
          <w:rFonts w:cstheme="minorHAnsi"/>
          <w:sz w:val="24"/>
          <w:szCs w:val="24"/>
        </w:rPr>
        <w:t xml:space="preserve">  </w:t>
      </w:r>
      <w:r w:rsidRPr="00387CDE">
        <w:rPr>
          <w:rFonts w:cstheme="minorHAnsi"/>
          <w:sz w:val="24"/>
          <w:szCs w:val="24"/>
        </w:rPr>
        <w:t>Saint Barnabas</w:t>
      </w:r>
      <w:r w:rsidR="004418AA" w:rsidRPr="00387CDE">
        <w:rPr>
          <w:rFonts w:cstheme="minorHAnsi"/>
          <w:sz w:val="24"/>
          <w:szCs w:val="24"/>
        </w:rPr>
        <w:t xml:space="preserve"> which means Son of Encouragement, Consolation or Prophesy</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9. </w:t>
      </w:r>
      <w:r w:rsidR="00E27655" w:rsidRPr="00387CDE">
        <w:rPr>
          <w:rFonts w:cstheme="minorHAnsi"/>
          <w:sz w:val="24"/>
          <w:szCs w:val="24"/>
        </w:rPr>
        <w:t xml:space="preserve">  </w:t>
      </w:r>
      <w:r w:rsidRPr="00387CDE">
        <w:rPr>
          <w:rFonts w:cstheme="minorHAnsi"/>
          <w:sz w:val="24"/>
          <w:szCs w:val="24"/>
        </w:rPr>
        <w:t>Saint Pudens</w:t>
      </w:r>
      <w:r w:rsidR="006D11B8" w:rsidRPr="00387CDE">
        <w:rPr>
          <w:rFonts w:cstheme="minorHAnsi"/>
          <w:sz w:val="24"/>
          <w:szCs w:val="24"/>
        </w:rPr>
        <w:t xml:space="preserve"> which means Modest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10. Saint Andrew</w:t>
      </w:r>
      <w:r w:rsidR="006D11B8" w:rsidRPr="00387CDE">
        <w:rPr>
          <w:rFonts w:cstheme="minorHAnsi"/>
          <w:sz w:val="24"/>
          <w:szCs w:val="24"/>
        </w:rPr>
        <w:t xml:space="preserve"> which means Manly as Courageous, Strong or Warrior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 xml:space="preserve">11. Saint </w:t>
      </w:r>
      <w:r w:rsidR="004B78E3" w:rsidRPr="00387CDE">
        <w:rPr>
          <w:rFonts w:cstheme="minorHAnsi"/>
          <w:sz w:val="24"/>
          <w:szCs w:val="24"/>
        </w:rPr>
        <w:t xml:space="preserve">Mary </w:t>
      </w:r>
      <w:r w:rsidR="004418AA" w:rsidRPr="00387CDE">
        <w:rPr>
          <w:rFonts w:cstheme="minorHAnsi"/>
          <w:sz w:val="24"/>
          <w:szCs w:val="24"/>
        </w:rPr>
        <w:t xml:space="preserve">which means Agape Loved by Yahweh </w:t>
      </w:r>
      <w:r w:rsidR="004B78E3" w:rsidRPr="00387CDE">
        <w:rPr>
          <w:rFonts w:cstheme="minorHAnsi"/>
          <w:sz w:val="24"/>
          <w:szCs w:val="24"/>
        </w:rPr>
        <w:t xml:space="preserve">with Saint </w:t>
      </w:r>
      <w:r w:rsidRPr="00387CDE">
        <w:rPr>
          <w:rFonts w:cstheme="minorHAnsi"/>
          <w:sz w:val="24"/>
          <w:szCs w:val="24"/>
        </w:rPr>
        <w:t>James the Just</w:t>
      </w:r>
      <w:r w:rsidR="004418AA" w:rsidRPr="00387CDE">
        <w:rPr>
          <w:rFonts w:cstheme="minorHAnsi"/>
          <w:sz w:val="24"/>
          <w:szCs w:val="24"/>
        </w:rPr>
        <w:t xml:space="preserve"> means Just Supplanter</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12. Saint Clateus</w:t>
      </w:r>
      <w:r w:rsidR="006D11B8" w:rsidRPr="00387CDE">
        <w:rPr>
          <w:rFonts w:cstheme="minorHAnsi"/>
          <w:sz w:val="24"/>
          <w:szCs w:val="24"/>
        </w:rPr>
        <w:t xml:space="preserve"> w</w:t>
      </w:r>
      <w:r w:rsidR="00BC0341" w:rsidRPr="00387CDE">
        <w:rPr>
          <w:rFonts w:cstheme="minorHAnsi"/>
          <w:sz w:val="24"/>
          <w:szCs w:val="24"/>
        </w:rPr>
        <w:t>h</w:t>
      </w:r>
      <w:r w:rsidR="006D11B8" w:rsidRPr="00387CDE">
        <w:rPr>
          <w:rFonts w:cstheme="minorHAnsi"/>
          <w:sz w:val="24"/>
          <w:szCs w:val="24"/>
        </w:rPr>
        <w:t xml:space="preserve">ich means Christian Martyr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13. Saint Evodius</w:t>
      </w:r>
      <w:r w:rsidR="006D11B8" w:rsidRPr="00387CDE">
        <w:rPr>
          <w:rFonts w:cstheme="minorHAnsi"/>
          <w:sz w:val="24"/>
          <w:szCs w:val="24"/>
        </w:rPr>
        <w:t xml:space="preserve"> which means </w:t>
      </w:r>
      <w:r w:rsidR="00563C3E" w:rsidRPr="00387CDE">
        <w:rPr>
          <w:rFonts w:cstheme="minorHAnsi"/>
          <w:sz w:val="24"/>
          <w:szCs w:val="24"/>
        </w:rPr>
        <w:t>Christian Conversion</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14. Saint Basilissa</w:t>
      </w:r>
      <w:r w:rsidR="00563C3E" w:rsidRPr="00387CDE">
        <w:rPr>
          <w:rFonts w:cstheme="minorHAnsi"/>
          <w:sz w:val="24"/>
          <w:szCs w:val="24"/>
        </w:rPr>
        <w:t xml:space="preserve"> which means Elizabeth the Oath of God</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15. Saint Anastasia</w:t>
      </w:r>
      <w:r w:rsidR="00563C3E" w:rsidRPr="00387CDE">
        <w:rPr>
          <w:rFonts w:cstheme="minorHAnsi"/>
          <w:sz w:val="24"/>
          <w:szCs w:val="24"/>
        </w:rPr>
        <w:t xml:space="preserve"> which means Resurrection</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16. Saint Evellius</w:t>
      </w:r>
      <w:r w:rsidR="00563C3E" w:rsidRPr="00387CDE">
        <w:rPr>
          <w:rFonts w:cstheme="minorHAnsi"/>
          <w:sz w:val="24"/>
          <w:szCs w:val="24"/>
        </w:rPr>
        <w:t xml:space="preserve"> which means Christi</w:t>
      </w:r>
      <w:r w:rsidR="00282D53" w:rsidRPr="00387CDE">
        <w:rPr>
          <w:rFonts w:cstheme="minorHAnsi"/>
          <w:sz w:val="24"/>
          <w:szCs w:val="24"/>
        </w:rPr>
        <w:t>a</w:t>
      </w:r>
      <w:r w:rsidR="00563C3E" w:rsidRPr="00387CDE">
        <w:rPr>
          <w:rFonts w:cstheme="minorHAnsi"/>
          <w:sz w:val="24"/>
          <w:szCs w:val="24"/>
        </w:rPr>
        <w:t xml:space="preserve">n Counselor of Conversion &amp; Martyrdom </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17. Saint Matthew</w:t>
      </w:r>
      <w:r w:rsidR="00563C3E" w:rsidRPr="00387CDE">
        <w:rPr>
          <w:rFonts w:cstheme="minorHAnsi"/>
          <w:sz w:val="24"/>
          <w:szCs w:val="24"/>
        </w:rPr>
        <w:t xml:space="preserve"> w</w:t>
      </w:r>
      <w:r w:rsidR="002772A1" w:rsidRPr="00387CDE">
        <w:rPr>
          <w:rFonts w:cstheme="minorHAnsi"/>
          <w:sz w:val="24"/>
          <w:szCs w:val="24"/>
        </w:rPr>
        <w:t>h</w:t>
      </w:r>
      <w:r w:rsidR="00563C3E" w:rsidRPr="00387CDE">
        <w:rPr>
          <w:rFonts w:cstheme="minorHAnsi"/>
          <w:sz w:val="24"/>
          <w:szCs w:val="24"/>
        </w:rPr>
        <w:t>ich means Tax Collector</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18. Saint Torpes</w:t>
      </w:r>
      <w:r w:rsidR="00563C3E" w:rsidRPr="00387CDE">
        <w:rPr>
          <w:rFonts w:cstheme="minorHAnsi"/>
          <w:sz w:val="24"/>
          <w:szCs w:val="24"/>
        </w:rPr>
        <w:t xml:space="preserve"> which means </w:t>
      </w:r>
      <w:r w:rsidR="00BD3B44" w:rsidRPr="00387CDE">
        <w:rPr>
          <w:rFonts w:cstheme="minorHAnsi"/>
          <w:sz w:val="24"/>
          <w:szCs w:val="24"/>
        </w:rPr>
        <w:t>Navy Sailors</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19. Saint Paulinus</w:t>
      </w:r>
      <w:r w:rsidR="00BD3B44" w:rsidRPr="00387CDE">
        <w:rPr>
          <w:rFonts w:cstheme="minorHAnsi"/>
          <w:sz w:val="24"/>
          <w:szCs w:val="24"/>
        </w:rPr>
        <w:t xml:space="preserve"> which means a Roman General</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20. Saint Peter</w:t>
      </w:r>
      <w:r w:rsidR="00AE171D" w:rsidRPr="00387CDE">
        <w:rPr>
          <w:rFonts w:cstheme="minorHAnsi"/>
          <w:sz w:val="24"/>
          <w:szCs w:val="24"/>
        </w:rPr>
        <w:t xml:space="preserve"> </w:t>
      </w:r>
      <w:r w:rsidR="004418AA" w:rsidRPr="00387CDE">
        <w:rPr>
          <w:rFonts w:cstheme="minorHAnsi"/>
          <w:sz w:val="24"/>
          <w:szCs w:val="24"/>
        </w:rPr>
        <w:t xml:space="preserve">which means Stone </w:t>
      </w:r>
      <w:r w:rsidR="00AE171D" w:rsidRPr="00387CDE">
        <w:rPr>
          <w:rFonts w:cstheme="minorHAnsi"/>
          <w:sz w:val="24"/>
          <w:szCs w:val="24"/>
        </w:rPr>
        <w:t xml:space="preserve">with the </w:t>
      </w:r>
      <w:r w:rsidR="00B97766" w:rsidRPr="00387CDE">
        <w:rPr>
          <w:rFonts w:cstheme="minorHAnsi"/>
          <w:sz w:val="24"/>
          <w:szCs w:val="24"/>
        </w:rPr>
        <w:t xml:space="preserve">Lady Rizpah which means Hot Stone or the </w:t>
      </w:r>
      <w:r w:rsidR="00AE171D" w:rsidRPr="00387CDE">
        <w:rPr>
          <w:rFonts w:cstheme="minorHAnsi"/>
          <w:sz w:val="24"/>
          <w:szCs w:val="24"/>
        </w:rPr>
        <w:t>Lady Victoria</w:t>
      </w:r>
      <w:r w:rsidR="004418AA" w:rsidRPr="00387CDE">
        <w:rPr>
          <w:rFonts w:cstheme="minorHAnsi"/>
          <w:sz w:val="24"/>
          <w:szCs w:val="24"/>
        </w:rPr>
        <w:t xml:space="preserve"> which means Royalty, Victory and </w:t>
      </w:r>
      <w:r w:rsidR="00323484" w:rsidRPr="00387CDE">
        <w:rPr>
          <w:rFonts w:cstheme="minorHAnsi"/>
          <w:sz w:val="24"/>
          <w:szCs w:val="24"/>
        </w:rPr>
        <w:t>Conqueror</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21. Saint Paul</w:t>
      </w:r>
      <w:r w:rsidR="004418AA" w:rsidRPr="00387CDE">
        <w:rPr>
          <w:rFonts w:cstheme="minorHAnsi"/>
          <w:sz w:val="24"/>
          <w:szCs w:val="24"/>
        </w:rPr>
        <w:t xml:space="preserve"> which mean</w:t>
      </w:r>
      <w:r w:rsidR="00BD3B44" w:rsidRPr="00387CDE">
        <w:rPr>
          <w:rFonts w:cstheme="minorHAnsi"/>
          <w:sz w:val="24"/>
          <w:szCs w:val="24"/>
        </w:rPr>
        <w:t>s</w:t>
      </w:r>
      <w:r w:rsidR="004418AA" w:rsidRPr="00387CDE">
        <w:rPr>
          <w:rFonts w:cstheme="minorHAnsi"/>
          <w:sz w:val="24"/>
          <w:szCs w:val="24"/>
        </w:rPr>
        <w:t xml:space="preserve"> Little</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22. Saint Plautilla</w:t>
      </w:r>
      <w:r w:rsidR="00BD3B44" w:rsidRPr="00387CDE">
        <w:rPr>
          <w:rFonts w:cstheme="minorHAnsi"/>
          <w:sz w:val="24"/>
          <w:szCs w:val="24"/>
        </w:rPr>
        <w:t xml:space="preserve"> which means Roman Widow</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23. Saint Processus</w:t>
      </w:r>
      <w:r w:rsidR="00BD3B44" w:rsidRPr="00387CDE">
        <w:rPr>
          <w:rFonts w:cstheme="minorHAnsi"/>
          <w:sz w:val="24"/>
          <w:szCs w:val="24"/>
        </w:rPr>
        <w:t xml:space="preserve"> which means Martinian</w:t>
      </w:r>
      <w:r w:rsidR="00CF1434" w:rsidRPr="00387CDE">
        <w:rPr>
          <w:rFonts w:cstheme="minorHAnsi"/>
          <w:sz w:val="24"/>
          <w:szCs w:val="24"/>
        </w:rPr>
        <w:t xml:space="preserve"> the P</w:t>
      </w:r>
      <w:r w:rsidR="00B97766" w:rsidRPr="00387CDE">
        <w:rPr>
          <w:rFonts w:cstheme="minorHAnsi"/>
          <w:sz w:val="24"/>
          <w:szCs w:val="24"/>
        </w:rPr>
        <w:t>r</w:t>
      </w:r>
      <w:r w:rsidR="00CF1434" w:rsidRPr="00387CDE">
        <w:rPr>
          <w:rFonts w:cstheme="minorHAnsi"/>
          <w:sz w:val="24"/>
          <w:szCs w:val="24"/>
        </w:rPr>
        <w:t>oce</w:t>
      </w:r>
      <w:r w:rsidR="00B97766" w:rsidRPr="00387CDE">
        <w:rPr>
          <w:rFonts w:cstheme="minorHAnsi"/>
          <w:sz w:val="24"/>
          <w:szCs w:val="24"/>
        </w:rPr>
        <w:t>s</w:t>
      </w:r>
      <w:r w:rsidR="00CF1434" w:rsidRPr="00387CDE">
        <w:rPr>
          <w:rFonts w:cstheme="minorHAnsi"/>
          <w:sz w:val="24"/>
          <w:szCs w:val="24"/>
        </w:rPr>
        <w:t>s of the God of War</w:t>
      </w:r>
      <w:r w:rsidR="002B44BE" w:rsidRPr="00387CDE">
        <w:rPr>
          <w:rFonts w:cstheme="minorHAnsi"/>
          <w:sz w:val="24"/>
          <w:szCs w:val="24"/>
        </w:rPr>
        <w:t xml:space="preserve"> [Army]</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24. Saint Martinian</w:t>
      </w:r>
      <w:r w:rsidR="00BD3B44" w:rsidRPr="00387CDE">
        <w:rPr>
          <w:rFonts w:cstheme="minorHAnsi"/>
          <w:sz w:val="24"/>
          <w:szCs w:val="24"/>
        </w:rPr>
        <w:t xml:space="preserve"> which means Mars the God of War </w:t>
      </w:r>
      <w:r w:rsidR="002B44BE" w:rsidRPr="00387CDE">
        <w:rPr>
          <w:rFonts w:cstheme="minorHAnsi"/>
          <w:sz w:val="24"/>
          <w:szCs w:val="24"/>
        </w:rPr>
        <w:t>[Army]</w:t>
      </w:r>
    </w:p>
    <w:p w:rsidR="00BD3B44" w:rsidRPr="00387CDE" w:rsidRDefault="003A42E4" w:rsidP="00044D88">
      <w:pPr>
        <w:spacing w:line="240" w:lineRule="auto"/>
        <w:jc w:val="both"/>
        <w:rPr>
          <w:rFonts w:cstheme="minorHAnsi"/>
          <w:sz w:val="24"/>
          <w:szCs w:val="24"/>
        </w:rPr>
      </w:pPr>
      <w:r w:rsidRPr="00387CDE">
        <w:rPr>
          <w:rFonts w:cstheme="minorHAnsi"/>
          <w:sz w:val="24"/>
          <w:szCs w:val="24"/>
        </w:rPr>
        <w:t>25. Saint Simon</w:t>
      </w:r>
      <w:r w:rsidR="004418AA" w:rsidRPr="00387CDE">
        <w:rPr>
          <w:rFonts w:cstheme="minorHAnsi"/>
          <w:sz w:val="24"/>
          <w:szCs w:val="24"/>
        </w:rPr>
        <w:t xml:space="preserve"> which </w:t>
      </w:r>
      <w:r w:rsidR="00BD3B44" w:rsidRPr="00387CDE">
        <w:rPr>
          <w:rFonts w:cstheme="minorHAnsi"/>
          <w:sz w:val="24"/>
          <w:szCs w:val="24"/>
        </w:rPr>
        <w:t>means God has Heard</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26. Saint Ursicinus</w:t>
      </w:r>
      <w:r w:rsidR="00BD3B44" w:rsidRPr="00387CDE">
        <w:rPr>
          <w:rFonts w:cstheme="minorHAnsi"/>
          <w:sz w:val="24"/>
          <w:szCs w:val="24"/>
        </w:rPr>
        <w:t xml:space="preserve"> which means June</w:t>
      </w:r>
    </w:p>
    <w:p w:rsidR="003A42E4" w:rsidRPr="00387CDE" w:rsidRDefault="003A42E4" w:rsidP="00044D88">
      <w:pPr>
        <w:spacing w:line="240" w:lineRule="auto"/>
        <w:jc w:val="both"/>
        <w:rPr>
          <w:rFonts w:cstheme="minorHAnsi"/>
          <w:sz w:val="24"/>
          <w:szCs w:val="24"/>
        </w:rPr>
      </w:pPr>
      <w:r w:rsidRPr="00387CDE">
        <w:rPr>
          <w:rFonts w:cstheme="minorHAnsi"/>
          <w:sz w:val="24"/>
          <w:szCs w:val="24"/>
        </w:rPr>
        <w:lastRenderedPageBreak/>
        <w:t>27. Saint Mark</w:t>
      </w:r>
      <w:r w:rsidR="00BD3B44" w:rsidRPr="00387CDE">
        <w:rPr>
          <w:rFonts w:cstheme="minorHAnsi"/>
          <w:sz w:val="24"/>
          <w:szCs w:val="24"/>
        </w:rPr>
        <w:t xml:space="preserve"> which means Mars the God of War or to be Warlike</w:t>
      </w:r>
      <w:r w:rsidR="002772A1" w:rsidRPr="00387CDE">
        <w:rPr>
          <w:rFonts w:cstheme="minorHAnsi"/>
          <w:sz w:val="24"/>
          <w:szCs w:val="24"/>
        </w:rPr>
        <w:t xml:space="preserve"> [Army]</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28. Saint Philemon</w:t>
      </w:r>
      <w:r w:rsidR="00BD3B44" w:rsidRPr="00387CDE">
        <w:rPr>
          <w:rFonts w:cstheme="minorHAnsi"/>
          <w:sz w:val="24"/>
          <w:szCs w:val="24"/>
        </w:rPr>
        <w:t xml:space="preserve"> which means Wealthy Christian Slave Owner with the Lady Apphia which means Christian Wife of Philemon</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29. Saint Apphia</w:t>
      </w:r>
      <w:r w:rsidR="00D93153" w:rsidRPr="00387CDE">
        <w:rPr>
          <w:rFonts w:cstheme="minorHAnsi"/>
          <w:sz w:val="24"/>
          <w:szCs w:val="24"/>
        </w:rPr>
        <w:t xml:space="preserve"> which means the Wife of a Wealthy Christian Slave Owner</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30. Saint Bartholomew</w:t>
      </w:r>
      <w:r w:rsidR="00D93153" w:rsidRPr="00387CDE">
        <w:rPr>
          <w:rFonts w:cstheme="minorHAnsi"/>
          <w:sz w:val="24"/>
          <w:szCs w:val="24"/>
        </w:rPr>
        <w:t xml:space="preserve"> </w:t>
      </w:r>
      <w:r w:rsidR="007D1B00" w:rsidRPr="00387CDE">
        <w:rPr>
          <w:rFonts w:cstheme="minorHAnsi"/>
          <w:sz w:val="24"/>
          <w:szCs w:val="24"/>
        </w:rPr>
        <w:t xml:space="preserve">or Nathaniel </w:t>
      </w:r>
      <w:r w:rsidR="00D93153" w:rsidRPr="00387CDE">
        <w:rPr>
          <w:rFonts w:cstheme="minorHAnsi"/>
          <w:sz w:val="24"/>
          <w:szCs w:val="24"/>
        </w:rPr>
        <w:t xml:space="preserve">which means </w:t>
      </w:r>
      <w:r w:rsidR="007D1B00" w:rsidRPr="00387CDE">
        <w:rPr>
          <w:rFonts w:cstheme="minorHAnsi"/>
          <w:sz w:val="24"/>
          <w:szCs w:val="24"/>
        </w:rPr>
        <w:t>Son of the Furrows</w:t>
      </w:r>
    </w:p>
    <w:p w:rsidR="003A42E4" w:rsidRPr="00387CDE" w:rsidRDefault="003A42E4" w:rsidP="00044D88">
      <w:pPr>
        <w:spacing w:line="240" w:lineRule="auto"/>
        <w:jc w:val="both"/>
        <w:rPr>
          <w:rFonts w:cstheme="minorHAnsi"/>
          <w:sz w:val="24"/>
          <w:szCs w:val="24"/>
        </w:rPr>
      </w:pPr>
      <w:r w:rsidRPr="00387CDE">
        <w:rPr>
          <w:rFonts w:cstheme="minorHAnsi"/>
          <w:sz w:val="24"/>
          <w:szCs w:val="24"/>
        </w:rPr>
        <w:t>31. Saint Thomas</w:t>
      </w:r>
      <w:r w:rsidR="00582D70" w:rsidRPr="00387CDE">
        <w:rPr>
          <w:rFonts w:cstheme="minorHAnsi"/>
          <w:sz w:val="24"/>
          <w:szCs w:val="24"/>
        </w:rPr>
        <w:t xml:space="preserve"> Judas Didymas</w:t>
      </w:r>
      <w:r w:rsidR="004418AA" w:rsidRPr="00387CDE">
        <w:rPr>
          <w:rFonts w:cstheme="minorHAnsi"/>
          <w:sz w:val="24"/>
          <w:szCs w:val="24"/>
        </w:rPr>
        <w:t xml:space="preserve"> which means Twins</w:t>
      </w:r>
    </w:p>
    <w:p w:rsidR="003A42E4" w:rsidRPr="00387CDE" w:rsidRDefault="004B78E3" w:rsidP="00044D88">
      <w:pPr>
        <w:spacing w:line="240" w:lineRule="auto"/>
        <w:jc w:val="both"/>
        <w:rPr>
          <w:rFonts w:cstheme="minorHAnsi"/>
          <w:sz w:val="24"/>
          <w:szCs w:val="24"/>
        </w:rPr>
      </w:pPr>
      <w:r w:rsidRPr="00387CDE">
        <w:rPr>
          <w:rFonts w:cstheme="minorHAnsi"/>
          <w:sz w:val="24"/>
          <w:szCs w:val="24"/>
        </w:rPr>
        <w:t>32. Saint Linus</w:t>
      </w:r>
      <w:r w:rsidR="007D1B00" w:rsidRPr="00387CDE">
        <w:rPr>
          <w:rFonts w:cstheme="minorHAnsi"/>
          <w:sz w:val="24"/>
          <w:szCs w:val="24"/>
        </w:rPr>
        <w:t xml:space="preserve"> which means Roman Pope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33. Saint Nicanor</w:t>
      </w:r>
      <w:r w:rsidR="007D1B00" w:rsidRPr="00387CDE">
        <w:rPr>
          <w:rFonts w:cstheme="minorHAnsi"/>
          <w:sz w:val="24"/>
          <w:szCs w:val="24"/>
        </w:rPr>
        <w:t xml:space="preserve"> </w:t>
      </w:r>
      <w:r w:rsidR="002772A1" w:rsidRPr="00387CDE">
        <w:rPr>
          <w:rFonts w:cstheme="minorHAnsi"/>
          <w:sz w:val="24"/>
          <w:szCs w:val="24"/>
        </w:rPr>
        <w:t xml:space="preserve">which means </w:t>
      </w:r>
      <w:r w:rsidR="00073533" w:rsidRPr="00387CDE">
        <w:rPr>
          <w:rFonts w:cstheme="minorHAnsi"/>
          <w:sz w:val="24"/>
          <w:szCs w:val="24"/>
        </w:rPr>
        <w:t xml:space="preserve">Victorious </w:t>
      </w:r>
      <w:r w:rsidR="00323484" w:rsidRPr="00387CDE">
        <w:rPr>
          <w:rFonts w:cstheme="minorHAnsi"/>
          <w:sz w:val="24"/>
          <w:szCs w:val="24"/>
        </w:rPr>
        <w:t>Conqueror</w:t>
      </w:r>
      <w:r w:rsidR="007D1B00" w:rsidRPr="00387CDE">
        <w:rPr>
          <w:rFonts w:cstheme="minorHAnsi"/>
          <w:sz w:val="24"/>
          <w:szCs w:val="24"/>
        </w:rPr>
        <w:t xml:space="preserve"> </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34. Saint Mary Magdalene</w:t>
      </w:r>
      <w:r w:rsidR="007D1B00" w:rsidRPr="00387CDE">
        <w:rPr>
          <w:rFonts w:cstheme="minorHAnsi"/>
          <w:sz w:val="24"/>
          <w:szCs w:val="24"/>
        </w:rPr>
        <w:t xml:space="preserve"> which means Agape Loved by Yahweh</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35. Saint Candida</w:t>
      </w:r>
      <w:r w:rsidR="007D1B00" w:rsidRPr="00387CDE">
        <w:rPr>
          <w:rFonts w:cstheme="minorHAnsi"/>
          <w:sz w:val="24"/>
          <w:szCs w:val="24"/>
        </w:rPr>
        <w:t xml:space="preserve"> which means White or </w:t>
      </w:r>
      <w:r w:rsidR="00323484" w:rsidRPr="00387CDE">
        <w:rPr>
          <w:rFonts w:cstheme="minorHAnsi"/>
          <w:sz w:val="24"/>
          <w:szCs w:val="24"/>
        </w:rPr>
        <w:t>Caucasian</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36. Saint Aspren</w:t>
      </w:r>
      <w:r w:rsidR="004557DC" w:rsidRPr="00387CDE">
        <w:rPr>
          <w:rFonts w:cstheme="minorHAnsi"/>
          <w:sz w:val="24"/>
          <w:szCs w:val="24"/>
        </w:rPr>
        <w:t xml:space="preserve"> means Pain Medicine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37. Saint Martha</w:t>
      </w:r>
      <w:r w:rsidR="004557DC" w:rsidRPr="00387CDE">
        <w:rPr>
          <w:rFonts w:cstheme="minorHAnsi"/>
          <w:sz w:val="24"/>
          <w:szCs w:val="24"/>
        </w:rPr>
        <w:t xml:space="preserve"> which means </w:t>
      </w:r>
      <w:r w:rsidR="005E5FEC" w:rsidRPr="00387CDE">
        <w:rPr>
          <w:rFonts w:cstheme="minorHAnsi"/>
          <w:sz w:val="24"/>
          <w:szCs w:val="24"/>
        </w:rPr>
        <w:t>to Choose the Good Part</w:t>
      </w:r>
      <w:r w:rsidR="004557DC" w:rsidRPr="00387CDE">
        <w:rPr>
          <w:rFonts w:cstheme="minorHAnsi"/>
          <w:sz w:val="24"/>
          <w:szCs w:val="24"/>
        </w:rPr>
        <w:t xml:space="preserve"> </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38. Saint Matthias</w:t>
      </w:r>
      <w:r w:rsidR="005E5FEC" w:rsidRPr="00387CDE">
        <w:rPr>
          <w:rFonts w:cstheme="minorHAnsi"/>
          <w:sz w:val="24"/>
          <w:szCs w:val="24"/>
        </w:rPr>
        <w:t xml:space="preserve"> which means Tax Collector</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39. Saint Philip</w:t>
      </w:r>
      <w:r w:rsidR="004418AA" w:rsidRPr="00387CDE">
        <w:rPr>
          <w:rFonts w:cstheme="minorHAnsi"/>
          <w:sz w:val="24"/>
          <w:szCs w:val="24"/>
        </w:rPr>
        <w:t xml:space="preserve"> which means Agape Lover of Horses</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40. Saint Onesiphorus</w:t>
      </w:r>
      <w:r w:rsidR="005E5FEC" w:rsidRPr="00387CDE">
        <w:rPr>
          <w:rFonts w:cstheme="minorHAnsi"/>
          <w:sz w:val="24"/>
          <w:szCs w:val="24"/>
        </w:rPr>
        <w:t xml:space="preserve"> which means bringing Profit and Useful</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41. Saint Anianus</w:t>
      </w:r>
      <w:r w:rsidR="005E5FEC" w:rsidRPr="00387CDE">
        <w:rPr>
          <w:rFonts w:cstheme="minorHAnsi"/>
          <w:sz w:val="24"/>
          <w:szCs w:val="24"/>
        </w:rPr>
        <w:t xml:space="preserve"> [Pope] which means Cobblers</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42. Saint Luke</w:t>
      </w:r>
      <w:r w:rsidR="004418AA" w:rsidRPr="00387CDE">
        <w:rPr>
          <w:rFonts w:cstheme="minorHAnsi"/>
          <w:sz w:val="24"/>
          <w:szCs w:val="24"/>
        </w:rPr>
        <w:t xml:space="preserve"> which means Medical Doctor</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43. Saint Birillus</w:t>
      </w:r>
      <w:r w:rsidR="005E5FEC" w:rsidRPr="00387CDE">
        <w:rPr>
          <w:rFonts w:cstheme="minorHAnsi"/>
          <w:sz w:val="24"/>
          <w:szCs w:val="24"/>
        </w:rPr>
        <w:t xml:space="preserve"> means Ordination of Priests</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44. Saint Felicula</w:t>
      </w:r>
      <w:r w:rsidR="005E5FEC" w:rsidRPr="00387CDE">
        <w:rPr>
          <w:rFonts w:cstheme="minorHAnsi"/>
          <w:sz w:val="24"/>
          <w:szCs w:val="24"/>
        </w:rPr>
        <w:t xml:space="preserve"> means Chasity</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45. Saint Petronilla</w:t>
      </w:r>
      <w:r w:rsidR="005E5FEC" w:rsidRPr="00387CDE">
        <w:rPr>
          <w:rFonts w:cstheme="minorHAnsi"/>
          <w:sz w:val="24"/>
          <w:szCs w:val="24"/>
        </w:rPr>
        <w:t xml:space="preserve"> which means Virgin</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46. Saint Nicomedes</w:t>
      </w:r>
      <w:r w:rsidR="005E5FEC" w:rsidRPr="00387CDE">
        <w:rPr>
          <w:rFonts w:cstheme="minorHAnsi"/>
          <w:sz w:val="24"/>
          <w:szCs w:val="24"/>
        </w:rPr>
        <w:t xml:space="preserve"> which means Enemy to Rome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47. Saint Anacletus</w:t>
      </w:r>
      <w:r w:rsidR="005E5FEC" w:rsidRPr="00387CDE">
        <w:rPr>
          <w:rFonts w:cstheme="minorHAnsi"/>
          <w:sz w:val="24"/>
          <w:szCs w:val="24"/>
        </w:rPr>
        <w:t xml:space="preserve"> [Pope] which means the One who has been Called back</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48. Saint Antipas</w:t>
      </w:r>
      <w:r w:rsidR="004418AA" w:rsidRPr="00387CDE">
        <w:rPr>
          <w:rFonts w:cstheme="minorHAnsi"/>
          <w:sz w:val="24"/>
          <w:szCs w:val="24"/>
        </w:rPr>
        <w:t xml:space="preserve"> which means </w:t>
      </w:r>
      <w:r w:rsidR="005E5FEC" w:rsidRPr="00387CDE">
        <w:rPr>
          <w:rFonts w:cstheme="minorHAnsi"/>
          <w:sz w:val="24"/>
          <w:szCs w:val="24"/>
        </w:rPr>
        <w:t xml:space="preserve">Father’s </w:t>
      </w:r>
      <w:r w:rsidR="004418AA" w:rsidRPr="00387CDE">
        <w:rPr>
          <w:rFonts w:cstheme="minorHAnsi"/>
          <w:sz w:val="24"/>
          <w:szCs w:val="24"/>
        </w:rPr>
        <w:t xml:space="preserve">Likeness and </w:t>
      </w:r>
      <w:r w:rsidR="002B44BE" w:rsidRPr="00387CDE">
        <w:rPr>
          <w:rFonts w:cstheme="minorHAnsi"/>
          <w:sz w:val="24"/>
          <w:szCs w:val="24"/>
        </w:rPr>
        <w:t>Father</w:t>
      </w:r>
      <w:r w:rsidR="004418AA" w:rsidRPr="00387CDE">
        <w:rPr>
          <w:rFonts w:cstheme="minorHAnsi"/>
          <w:sz w:val="24"/>
          <w:szCs w:val="24"/>
        </w:rPr>
        <w:t xml:space="preserve"> against All</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49. Saint Avilius</w:t>
      </w:r>
      <w:r w:rsidR="005F0267" w:rsidRPr="00387CDE">
        <w:rPr>
          <w:rFonts w:cstheme="minorHAnsi"/>
          <w:sz w:val="24"/>
          <w:szCs w:val="24"/>
        </w:rPr>
        <w:t xml:space="preserve"> [Pope] which means Patriarch of the See of Saint Mark</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50. Saint Onesimus</w:t>
      </w:r>
      <w:r w:rsidR="005F0267" w:rsidRPr="00387CDE">
        <w:rPr>
          <w:rFonts w:cstheme="minorHAnsi"/>
          <w:sz w:val="24"/>
          <w:szCs w:val="24"/>
        </w:rPr>
        <w:t xml:space="preserve"> means Useful</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51. Saint Fl</w:t>
      </w:r>
      <w:r w:rsidR="00E93C03" w:rsidRPr="00387CDE">
        <w:rPr>
          <w:rFonts w:cstheme="minorHAnsi"/>
          <w:sz w:val="24"/>
          <w:szCs w:val="24"/>
        </w:rPr>
        <w:t>a</w:t>
      </w:r>
      <w:r w:rsidRPr="00387CDE">
        <w:rPr>
          <w:rFonts w:cstheme="minorHAnsi"/>
          <w:sz w:val="24"/>
          <w:szCs w:val="24"/>
        </w:rPr>
        <w:t>vius</w:t>
      </w:r>
      <w:r w:rsidR="005F0267" w:rsidRPr="00387CDE">
        <w:rPr>
          <w:rFonts w:cstheme="minorHAnsi"/>
          <w:sz w:val="24"/>
          <w:szCs w:val="24"/>
        </w:rPr>
        <w:t xml:space="preserve"> means </w:t>
      </w:r>
      <w:r w:rsidR="002B44BE" w:rsidRPr="00387CDE">
        <w:rPr>
          <w:rFonts w:cstheme="minorHAnsi"/>
          <w:sz w:val="24"/>
          <w:szCs w:val="24"/>
        </w:rPr>
        <w:t>Golden Blonde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52. Saint Titus</w:t>
      </w:r>
      <w:r w:rsidR="005F0267" w:rsidRPr="00387CDE">
        <w:rPr>
          <w:rFonts w:cstheme="minorHAnsi"/>
          <w:sz w:val="24"/>
          <w:szCs w:val="24"/>
        </w:rPr>
        <w:t xml:space="preserve"> which means Diligence, Commitment and Responsibility</w:t>
      </w:r>
    </w:p>
    <w:p w:rsidR="004B78E3" w:rsidRPr="00387CDE" w:rsidRDefault="004B78E3" w:rsidP="00044D88">
      <w:pPr>
        <w:spacing w:line="240" w:lineRule="auto"/>
        <w:jc w:val="both"/>
        <w:rPr>
          <w:rFonts w:cstheme="minorHAnsi"/>
          <w:sz w:val="24"/>
          <w:szCs w:val="24"/>
        </w:rPr>
      </w:pPr>
      <w:r w:rsidRPr="00387CDE">
        <w:rPr>
          <w:rFonts w:cstheme="minorHAnsi"/>
          <w:sz w:val="24"/>
          <w:szCs w:val="24"/>
        </w:rPr>
        <w:lastRenderedPageBreak/>
        <w:t>53. Saint Timothy</w:t>
      </w:r>
      <w:r w:rsidR="005F0267" w:rsidRPr="00387CDE">
        <w:rPr>
          <w:rFonts w:cstheme="minorHAnsi"/>
          <w:sz w:val="24"/>
          <w:szCs w:val="24"/>
        </w:rPr>
        <w:t xml:space="preserve"> which means Carefulness, Watchfulness, Strength and Commitment</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54. Saint Parmenas</w:t>
      </w:r>
      <w:r w:rsidR="00073533" w:rsidRPr="00387CDE">
        <w:rPr>
          <w:rFonts w:cstheme="minorHAnsi"/>
          <w:sz w:val="24"/>
          <w:szCs w:val="24"/>
        </w:rPr>
        <w:t xml:space="preserve"> which means Faithful and Standing Firm</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55. Saint Prisca</w:t>
      </w:r>
      <w:r w:rsidR="0079258B" w:rsidRPr="00387CDE">
        <w:rPr>
          <w:rFonts w:cstheme="minorHAnsi"/>
          <w:sz w:val="24"/>
          <w:szCs w:val="24"/>
        </w:rPr>
        <w:t xml:space="preserve"> which means Long Life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56. Saint Clement</w:t>
      </w:r>
      <w:r w:rsidR="0079258B" w:rsidRPr="00387CDE">
        <w:rPr>
          <w:rFonts w:cstheme="minorHAnsi"/>
          <w:sz w:val="24"/>
          <w:szCs w:val="24"/>
        </w:rPr>
        <w:t xml:space="preserve"> [Pope] which means Fatherhood </w:t>
      </w:r>
      <w:r w:rsidR="002B44BE" w:rsidRPr="00387CDE">
        <w:rPr>
          <w:rFonts w:cstheme="minorHAnsi"/>
          <w:sz w:val="24"/>
          <w:szCs w:val="24"/>
        </w:rPr>
        <w:t>of Rome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57. Saint John the Apostle</w:t>
      </w:r>
      <w:r w:rsidR="004418AA" w:rsidRPr="00387CDE">
        <w:rPr>
          <w:rFonts w:cstheme="minorHAnsi"/>
          <w:sz w:val="24"/>
          <w:szCs w:val="24"/>
        </w:rPr>
        <w:t xml:space="preserve"> which mean Grace</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58. Saint Nereus</w:t>
      </w:r>
      <w:r w:rsidR="0079258B" w:rsidRPr="00387CDE">
        <w:rPr>
          <w:rFonts w:cstheme="minorHAnsi"/>
          <w:sz w:val="24"/>
          <w:szCs w:val="24"/>
        </w:rPr>
        <w:t xml:space="preserve"> which means the God of the Sea</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59. Saint Achilleus</w:t>
      </w:r>
      <w:r w:rsidR="0079258B" w:rsidRPr="00387CDE">
        <w:rPr>
          <w:rFonts w:cstheme="minorHAnsi"/>
          <w:sz w:val="24"/>
          <w:szCs w:val="24"/>
        </w:rPr>
        <w:t xml:space="preserve"> which means the Hero of the Trojan War [Chasity </w:t>
      </w:r>
      <w:r w:rsidR="002B44BE" w:rsidRPr="00387CDE">
        <w:rPr>
          <w:rFonts w:cstheme="minorHAnsi"/>
          <w:sz w:val="24"/>
          <w:szCs w:val="24"/>
        </w:rPr>
        <w:t xml:space="preserve">&amp; </w:t>
      </w:r>
      <w:r w:rsidR="00323484" w:rsidRPr="00387CDE">
        <w:rPr>
          <w:rFonts w:cstheme="minorHAnsi"/>
          <w:sz w:val="24"/>
          <w:szCs w:val="24"/>
        </w:rPr>
        <w:t>Abstinence</w:t>
      </w:r>
      <w:r w:rsidR="002B44BE" w:rsidRPr="00387CDE">
        <w:rPr>
          <w:rFonts w:cstheme="minorHAnsi"/>
          <w:sz w:val="24"/>
          <w:szCs w:val="24"/>
        </w:rPr>
        <w:t xml:space="preserve"> </w:t>
      </w:r>
      <w:r w:rsidR="0079258B" w:rsidRPr="00387CDE">
        <w:rPr>
          <w:rFonts w:cstheme="minorHAnsi"/>
          <w:sz w:val="24"/>
          <w:szCs w:val="24"/>
        </w:rPr>
        <w:t>against Sexuality]</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60. Saint Domitilla</w:t>
      </w:r>
      <w:r w:rsidR="0079258B" w:rsidRPr="00387CDE">
        <w:rPr>
          <w:rFonts w:cstheme="minorHAnsi"/>
          <w:sz w:val="24"/>
          <w:szCs w:val="24"/>
        </w:rPr>
        <w:t xml:space="preserve"> </w:t>
      </w:r>
      <w:r w:rsidR="002772A1" w:rsidRPr="00387CDE">
        <w:rPr>
          <w:rFonts w:cstheme="minorHAnsi"/>
          <w:sz w:val="24"/>
          <w:szCs w:val="24"/>
        </w:rPr>
        <w:t xml:space="preserve">which </w:t>
      </w:r>
      <w:r w:rsidR="0079258B" w:rsidRPr="00387CDE">
        <w:rPr>
          <w:rFonts w:cstheme="minorHAnsi"/>
          <w:sz w:val="24"/>
          <w:szCs w:val="24"/>
        </w:rPr>
        <w:t>means no Basis for Traditions</w:t>
      </w:r>
    </w:p>
    <w:p w:rsidR="004B78E3" w:rsidRPr="00387CDE" w:rsidRDefault="004B78E3" w:rsidP="00044D88">
      <w:pPr>
        <w:spacing w:line="240" w:lineRule="auto"/>
        <w:jc w:val="both"/>
        <w:rPr>
          <w:rFonts w:cstheme="minorHAnsi"/>
          <w:sz w:val="24"/>
          <w:szCs w:val="24"/>
        </w:rPr>
      </w:pPr>
      <w:r w:rsidRPr="00387CDE">
        <w:rPr>
          <w:rFonts w:cstheme="minorHAnsi"/>
          <w:sz w:val="24"/>
          <w:szCs w:val="24"/>
        </w:rPr>
        <w:t xml:space="preserve">61. Saint Prosdocimus </w:t>
      </w:r>
      <w:r w:rsidR="002772A1" w:rsidRPr="00387CDE">
        <w:rPr>
          <w:rFonts w:cstheme="minorHAnsi"/>
          <w:sz w:val="24"/>
          <w:szCs w:val="24"/>
        </w:rPr>
        <w:t xml:space="preserve">which </w:t>
      </w:r>
      <w:r w:rsidR="0079258B" w:rsidRPr="00387CDE">
        <w:rPr>
          <w:rFonts w:cstheme="minorHAnsi"/>
          <w:sz w:val="24"/>
          <w:szCs w:val="24"/>
        </w:rPr>
        <w:t>means a Bishop holding a Jar</w:t>
      </w:r>
    </w:p>
    <w:p w:rsidR="00C755DA" w:rsidRPr="00387CDE" w:rsidRDefault="00C755DA" w:rsidP="00C755DA">
      <w:pPr>
        <w:spacing w:line="480" w:lineRule="auto"/>
        <w:jc w:val="center"/>
        <w:rPr>
          <w:rFonts w:cstheme="minorHAnsi"/>
          <w:b/>
          <w:sz w:val="24"/>
          <w:szCs w:val="24"/>
        </w:rPr>
      </w:pPr>
      <w:r w:rsidRPr="00387CDE">
        <w:rPr>
          <w:rFonts w:cstheme="minorHAnsi"/>
          <w:b/>
          <w:sz w:val="24"/>
          <w:szCs w:val="24"/>
        </w:rPr>
        <w:t>The Five Known Lords</w:t>
      </w:r>
    </w:p>
    <w:p w:rsidR="00C755DA" w:rsidRPr="00387CDE" w:rsidRDefault="00C755DA" w:rsidP="00C755DA">
      <w:pPr>
        <w:spacing w:line="480" w:lineRule="auto"/>
        <w:jc w:val="both"/>
        <w:rPr>
          <w:rFonts w:cstheme="minorHAnsi"/>
          <w:sz w:val="24"/>
          <w:szCs w:val="24"/>
        </w:rPr>
      </w:pPr>
      <w:r w:rsidRPr="00387CDE">
        <w:rPr>
          <w:rFonts w:cstheme="minorHAnsi"/>
          <w:sz w:val="24"/>
          <w:szCs w:val="24"/>
        </w:rPr>
        <w:t xml:space="preserve">1. The </w:t>
      </w:r>
      <w:r w:rsidRPr="00387CDE">
        <w:rPr>
          <w:rFonts w:cstheme="minorHAnsi"/>
          <w:b/>
          <w:sz w:val="24"/>
          <w:szCs w:val="24"/>
        </w:rPr>
        <w:t>LORD YAHWEH</w:t>
      </w:r>
      <w:r w:rsidRPr="00387CDE">
        <w:rPr>
          <w:rFonts w:cstheme="minorHAnsi"/>
          <w:sz w:val="24"/>
          <w:szCs w:val="24"/>
        </w:rPr>
        <w:t xml:space="preserve"> the Supreme Creator of the Father Stephen Our Lord in Proverbs 8:22-29 (RSV) also called the </w:t>
      </w:r>
      <w:r w:rsidRPr="00387CDE">
        <w:rPr>
          <w:rFonts w:cstheme="minorHAnsi"/>
          <w:b/>
          <w:sz w:val="24"/>
          <w:szCs w:val="24"/>
        </w:rPr>
        <w:t>LORD JEHOVAH</w:t>
      </w:r>
      <w:r w:rsidRPr="00387CDE">
        <w:rPr>
          <w:rFonts w:cstheme="minorHAnsi"/>
          <w:sz w:val="24"/>
          <w:szCs w:val="24"/>
        </w:rPr>
        <w:t xml:space="preserve"> the Creator of the Entire Earth in Psalms 83:18 and the </w:t>
      </w:r>
      <w:r w:rsidRPr="00387CDE">
        <w:rPr>
          <w:rFonts w:cstheme="minorHAnsi"/>
          <w:b/>
          <w:sz w:val="24"/>
          <w:szCs w:val="24"/>
        </w:rPr>
        <w:t>LORD VICTOR</w:t>
      </w:r>
      <w:r w:rsidRPr="00387CDE">
        <w:rPr>
          <w:rFonts w:cstheme="minorHAnsi"/>
          <w:sz w:val="24"/>
          <w:szCs w:val="24"/>
        </w:rPr>
        <w:t xml:space="preserve"> the Creator of the Entire Heavens in Isaiah 38:11. The Female Sense of the Creator is the </w:t>
      </w:r>
      <w:r w:rsidRPr="00387CDE">
        <w:rPr>
          <w:rFonts w:cstheme="minorHAnsi"/>
          <w:b/>
          <w:sz w:val="24"/>
          <w:szCs w:val="24"/>
        </w:rPr>
        <w:t>LADY VICTORIA</w:t>
      </w:r>
      <w:r w:rsidRPr="00387CDE">
        <w:rPr>
          <w:rFonts w:cstheme="minorHAnsi"/>
          <w:sz w:val="24"/>
          <w:szCs w:val="24"/>
        </w:rPr>
        <w:t xml:space="preserve"> called the “</w:t>
      </w:r>
      <w:r w:rsidRPr="00387CDE">
        <w:rPr>
          <w:rFonts w:cstheme="minorHAnsi"/>
          <w:b/>
          <w:sz w:val="24"/>
          <w:szCs w:val="24"/>
        </w:rPr>
        <w:t>Lady of Kingdoms</w:t>
      </w:r>
      <w:r w:rsidRPr="00387CDE">
        <w:rPr>
          <w:rFonts w:cstheme="minorHAnsi"/>
          <w:sz w:val="24"/>
          <w:szCs w:val="24"/>
        </w:rPr>
        <w:t xml:space="preserve">” derived from Yahweh in Isaiah 47:5 (NKJV).     </w:t>
      </w:r>
    </w:p>
    <w:p w:rsidR="00C755DA" w:rsidRPr="00387CDE" w:rsidRDefault="00C755DA" w:rsidP="00C755DA">
      <w:pPr>
        <w:spacing w:line="480" w:lineRule="auto"/>
        <w:jc w:val="both"/>
        <w:rPr>
          <w:rFonts w:cstheme="minorHAnsi"/>
          <w:sz w:val="24"/>
          <w:szCs w:val="24"/>
        </w:rPr>
      </w:pPr>
      <w:r w:rsidRPr="00387CDE">
        <w:rPr>
          <w:rFonts w:cstheme="minorHAnsi"/>
          <w:sz w:val="24"/>
          <w:szCs w:val="24"/>
        </w:rPr>
        <w:t>2. The Father Stephen Our Lord the 1</w:t>
      </w:r>
      <w:r w:rsidRPr="00387CDE">
        <w:rPr>
          <w:rFonts w:cstheme="minorHAnsi"/>
          <w:sz w:val="24"/>
          <w:szCs w:val="24"/>
          <w:vertAlign w:val="superscript"/>
        </w:rPr>
        <w:t>st</w:t>
      </w:r>
      <w:r w:rsidRPr="00387CDE">
        <w:rPr>
          <w:rFonts w:cstheme="minorHAnsi"/>
          <w:sz w:val="24"/>
          <w:szCs w:val="24"/>
        </w:rPr>
        <w:t xml:space="preserve"> Person of the Trinity as the Supreme Potter Creator </w:t>
      </w:r>
      <w:r w:rsidR="00E30B7C" w:rsidRPr="00387CDE">
        <w:rPr>
          <w:rFonts w:cstheme="minorHAnsi"/>
          <w:sz w:val="24"/>
          <w:szCs w:val="24"/>
        </w:rPr>
        <w:t xml:space="preserve">of the Entire Universes </w:t>
      </w:r>
      <w:r w:rsidRPr="00387CDE">
        <w:rPr>
          <w:rFonts w:cstheme="minorHAnsi"/>
          <w:sz w:val="24"/>
          <w:szCs w:val="24"/>
        </w:rPr>
        <w:t xml:space="preserve">in Acts 1:4-28:31 &amp; Proverbs 8:22-31; 8:22-29 (RSV); 8:22-31 (NIV). The Female sense of the Father </w:t>
      </w:r>
      <w:r w:rsidR="00E30B7C" w:rsidRPr="00387CDE">
        <w:rPr>
          <w:rFonts w:cstheme="minorHAnsi"/>
          <w:sz w:val="24"/>
          <w:szCs w:val="24"/>
        </w:rPr>
        <w:t xml:space="preserve">Stephen </w:t>
      </w:r>
      <w:r w:rsidRPr="00387CDE">
        <w:rPr>
          <w:rFonts w:cstheme="minorHAnsi"/>
          <w:sz w:val="24"/>
          <w:szCs w:val="24"/>
        </w:rPr>
        <w:t>is the Lady Barbara derived from Bara in Genesis 1:1 also called the Lady Stephanie derived from Stephanos.</w:t>
      </w:r>
    </w:p>
    <w:p w:rsidR="00C755DA" w:rsidRPr="00387CDE" w:rsidRDefault="00C755DA" w:rsidP="00C755DA">
      <w:pPr>
        <w:jc w:val="both"/>
        <w:rPr>
          <w:rFonts w:cstheme="minorHAnsi"/>
          <w:sz w:val="24"/>
          <w:szCs w:val="24"/>
        </w:rPr>
      </w:pPr>
      <w:r w:rsidRPr="00387CDE">
        <w:rPr>
          <w:rFonts w:cstheme="minorHAnsi"/>
          <w:sz w:val="24"/>
          <w:szCs w:val="24"/>
        </w:rPr>
        <w:t>3. The Lord James the Lordship of the Entire Law is in Acts 15:13-29; 21:18-25 &amp; James 2:8-13. The Female Sense is the Virgin Lady Mary in Acts 1:14.</w:t>
      </w:r>
    </w:p>
    <w:p w:rsidR="00C755DA" w:rsidRPr="00387CDE" w:rsidRDefault="00C755DA" w:rsidP="00C755DA">
      <w:pPr>
        <w:jc w:val="both"/>
        <w:rPr>
          <w:rFonts w:cstheme="minorHAnsi"/>
          <w:sz w:val="24"/>
          <w:szCs w:val="24"/>
        </w:rPr>
      </w:pPr>
      <w:r w:rsidRPr="00387CDE">
        <w:rPr>
          <w:rFonts w:cstheme="minorHAnsi"/>
          <w:sz w:val="24"/>
          <w:szCs w:val="24"/>
        </w:rPr>
        <w:t>4. The Son Jesus Our Lord the 2</w:t>
      </w:r>
      <w:r w:rsidRPr="00387CDE">
        <w:rPr>
          <w:rFonts w:cstheme="minorHAnsi"/>
          <w:sz w:val="24"/>
          <w:szCs w:val="24"/>
          <w:vertAlign w:val="superscript"/>
        </w:rPr>
        <w:t>nd</w:t>
      </w:r>
      <w:r w:rsidRPr="00387CDE">
        <w:rPr>
          <w:rFonts w:cstheme="minorHAnsi"/>
          <w:sz w:val="24"/>
          <w:szCs w:val="24"/>
        </w:rPr>
        <w:t xml:space="preserve"> Person of the Trinity in Luke 1:26-Acts 1:3. The Female Sense is the Virgin Lady Mary in Acts 1:14.</w:t>
      </w:r>
    </w:p>
    <w:p w:rsidR="00C755DA" w:rsidRPr="00387CDE" w:rsidRDefault="00C755DA" w:rsidP="00C755DA">
      <w:pPr>
        <w:jc w:val="both"/>
        <w:rPr>
          <w:rFonts w:cstheme="minorHAnsi"/>
          <w:sz w:val="24"/>
          <w:szCs w:val="24"/>
        </w:rPr>
      </w:pPr>
      <w:r w:rsidRPr="00387CDE">
        <w:rPr>
          <w:rFonts w:cstheme="minorHAnsi"/>
          <w:sz w:val="24"/>
          <w:szCs w:val="24"/>
        </w:rPr>
        <w:lastRenderedPageBreak/>
        <w:t>5. The Brother John Our Lord the Holy Ghost the 3</w:t>
      </w:r>
      <w:r w:rsidRPr="00387CDE">
        <w:rPr>
          <w:rFonts w:cstheme="minorHAnsi"/>
          <w:sz w:val="24"/>
          <w:szCs w:val="24"/>
          <w:vertAlign w:val="superscript"/>
        </w:rPr>
        <w:t>rd</w:t>
      </w:r>
      <w:r w:rsidRPr="00387CDE">
        <w:rPr>
          <w:rFonts w:cstheme="minorHAnsi"/>
          <w:sz w:val="24"/>
          <w:szCs w:val="24"/>
        </w:rPr>
        <w:t xml:space="preserve"> Person of the Trinity is in Luke 1:5-9:9. The Female Sense is the Lady Elizabeth in Luke 1:24.</w:t>
      </w:r>
    </w:p>
    <w:p w:rsidR="00C755DA" w:rsidRPr="00387CDE" w:rsidRDefault="00C755DA" w:rsidP="00C755DA">
      <w:pPr>
        <w:jc w:val="center"/>
        <w:rPr>
          <w:rFonts w:cstheme="minorHAnsi"/>
          <w:b/>
          <w:sz w:val="24"/>
          <w:szCs w:val="24"/>
        </w:rPr>
      </w:pPr>
      <w:r w:rsidRPr="00387CDE">
        <w:rPr>
          <w:rFonts w:cstheme="minorHAnsi"/>
          <w:b/>
          <w:sz w:val="24"/>
          <w:szCs w:val="24"/>
        </w:rPr>
        <w:t>The 56 Mystery Lords</w:t>
      </w:r>
    </w:p>
    <w:p w:rsidR="00C755DA" w:rsidRPr="00387CDE" w:rsidRDefault="00C755DA" w:rsidP="00C755DA">
      <w:pPr>
        <w:jc w:val="both"/>
        <w:rPr>
          <w:rFonts w:cstheme="minorHAnsi"/>
          <w:sz w:val="24"/>
          <w:szCs w:val="24"/>
        </w:rPr>
      </w:pPr>
      <w:r w:rsidRPr="00387CDE">
        <w:rPr>
          <w:rFonts w:cstheme="minorHAnsi"/>
          <w:sz w:val="24"/>
          <w:szCs w:val="24"/>
        </w:rPr>
        <w:t xml:space="preserve">6. The Lord Yahweh in Marriage Law in Hosea 1:7. The Female Sense is the Lady Victoria in Isaiah 47:5.  </w:t>
      </w:r>
    </w:p>
    <w:p w:rsidR="00C755DA" w:rsidRPr="00387CDE" w:rsidRDefault="00C755DA" w:rsidP="00C755DA">
      <w:pPr>
        <w:jc w:val="both"/>
        <w:rPr>
          <w:rFonts w:cstheme="minorHAnsi"/>
          <w:sz w:val="24"/>
          <w:szCs w:val="24"/>
        </w:rPr>
      </w:pPr>
      <w:r w:rsidRPr="00387CDE">
        <w:rPr>
          <w:rFonts w:cstheme="minorHAnsi"/>
          <w:sz w:val="24"/>
          <w:szCs w:val="24"/>
        </w:rPr>
        <w:t>7. The Lord Yahweh over the Trinity Law from the Books of Genesis to Deuteronomy. The Female Sense is the Lady Victoria in Isaiah 47:5.</w:t>
      </w:r>
    </w:p>
    <w:p w:rsidR="00C755DA" w:rsidRPr="00387CDE" w:rsidRDefault="00C755DA" w:rsidP="00C755DA">
      <w:pPr>
        <w:jc w:val="both"/>
        <w:rPr>
          <w:rFonts w:cstheme="minorHAnsi"/>
          <w:sz w:val="24"/>
          <w:szCs w:val="24"/>
        </w:rPr>
      </w:pPr>
      <w:r w:rsidRPr="00387CDE">
        <w:rPr>
          <w:rFonts w:cstheme="minorHAnsi"/>
          <w:sz w:val="24"/>
          <w:szCs w:val="24"/>
        </w:rPr>
        <w:t>8. The Father Stephen in Law in Acts 11:19. The Female Sense is the Lady Atarah also called the Lady Stephanie derived from Stephanos in 1</w:t>
      </w:r>
      <w:r w:rsidRPr="00387CDE">
        <w:rPr>
          <w:rFonts w:cstheme="minorHAnsi"/>
          <w:sz w:val="24"/>
          <w:szCs w:val="24"/>
          <w:vertAlign w:val="superscript"/>
        </w:rPr>
        <w:t>st</w:t>
      </w:r>
      <w:r w:rsidRPr="00387CDE">
        <w:rPr>
          <w:rFonts w:cstheme="minorHAnsi"/>
          <w:sz w:val="24"/>
          <w:szCs w:val="24"/>
        </w:rPr>
        <w:t xml:space="preserve"> Chronicles 2:26 &amp; Isaiah 47:5.  </w:t>
      </w:r>
    </w:p>
    <w:p w:rsidR="00C755DA" w:rsidRPr="00387CDE" w:rsidRDefault="00C755DA" w:rsidP="00C755DA">
      <w:pPr>
        <w:jc w:val="both"/>
        <w:rPr>
          <w:rFonts w:cstheme="minorHAnsi"/>
          <w:sz w:val="24"/>
          <w:szCs w:val="24"/>
        </w:rPr>
      </w:pPr>
      <w:r w:rsidRPr="00387CDE">
        <w:rPr>
          <w:rFonts w:cstheme="minorHAnsi"/>
          <w:sz w:val="24"/>
          <w:szCs w:val="24"/>
        </w:rPr>
        <w:t>9. The Son Jesus in Law in Colossians 4:11. The Female Sense is the Lady Mary in Acts 12:12.</w:t>
      </w:r>
    </w:p>
    <w:p w:rsidR="00C755DA" w:rsidRPr="00387CDE" w:rsidRDefault="00C755DA" w:rsidP="00C755DA">
      <w:pPr>
        <w:jc w:val="both"/>
        <w:rPr>
          <w:rFonts w:cstheme="minorHAnsi"/>
          <w:sz w:val="24"/>
          <w:szCs w:val="24"/>
        </w:rPr>
      </w:pPr>
      <w:r w:rsidRPr="00387CDE">
        <w:rPr>
          <w:rFonts w:cstheme="minorHAnsi"/>
          <w:sz w:val="24"/>
          <w:szCs w:val="24"/>
        </w:rPr>
        <w:t>10. The Brother John in Law in the Book of Revelation. The Female Sense is the Lady Elizabeth in Luke 1:25.</w:t>
      </w:r>
    </w:p>
    <w:p w:rsidR="00C755DA" w:rsidRPr="00387CDE" w:rsidRDefault="00C755DA" w:rsidP="00C755DA">
      <w:pPr>
        <w:jc w:val="both"/>
        <w:rPr>
          <w:rFonts w:cstheme="minorHAnsi"/>
          <w:sz w:val="24"/>
          <w:szCs w:val="24"/>
        </w:rPr>
      </w:pPr>
      <w:r w:rsidRPr="00387CDE">
        <w:rPr>
          <w:rFonts w:cstheme="minorHAnsi"/>
          <w:sz w:val="24"/>
          <w:szCs w:val="24"/>
        </w:rPr>
        <w:t xml:space="preserve">11. The Owner in Isaiah 1:3. The Female Sense is the Female Owner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12. The Single/Married Lord called Wisdom in Proverbs 8:22-25 (RSV). The Female Sense is the Single/Married Lady called Wisdom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13. The Personalities in Proverbs 8:22-31. The Female Sense is the Female Personalities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14. The Craftsman in Proverbs 8:22-31 (NIV). The Female Sense is the Female Craftsman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C755DA" w:rsidRPr="00387CDE" w:rsidRDefault="00C755DA" w:rsidP="00C755DA">
      <w:pPr>
        <w:jc w:val="both"/>
        <w:rPr>
          <w:rFonts w:cstheme="minorHAnsi"/>
          <w:sz w:val="24"/>
          <w:szCs w:val="24"/>
        </w:rPr>
      </w:pPr>
      <w:r w:rsidRPr="00387CDE">
        <w:rPr>
          <w:rFonts w:cstheme="minorHAnsi"/>
          <w:sz w:val="24"/>
          <w:szCs w:val="24"/>
        </w:rPr>
        <w:t>16. The Spirit is the same scriptures as number 15.</w:t>
      </w:r>
    </w:p>
    <w:p w:rsidR="00C755DA" w:rsidRPr="00387CDE" w:rsidRDefault="00C755DA" w:rsidP="00C755DA">
      <w:pPr>
        <w:jc w:val="both"/>
        <w:rPr>
          <w:rFonts w:cstheme="minorHAnsi"/>
          <w:sz w:val="24"/>
          <w:szCs w:val="24"/>
        </w:rPr>
      </w:pPr>
      <w:r w:rsidRPr="00387CDE">
        <w:rPr>
          <w:rFonts w:cstheme="minorHAnsi"/>
          <w:sz w:val="24"/>
          <w:szCs w:val="24"/>
        </w:rPr>
        <w:t>17. The Ghost is the same scriptures as number 15.</w:t>
      </w:r>
    </w:p>
    <w:p w:rsidR="00C755DA" w:rsidRPr="00387CDE" w:rsidRDefault="00C755DA" w:rsidP="00C755DA">
      <w:pPr>
        <w:jc w:val="both"/>
        <w:rPr>
          <w:rFonts w:cstheme="minorHAnsi"/>
          <w:sz w:val="24"/>
          <w:szCs w:val="24"/>
        </w:rPr>
      </w:pPr>
      <w:r w:rsidRPr="00387CDE">
        <w:rPr>
          <w:rFonts w:cstheme="minorHAnsi"/>
          <w:sz w:val="24"/>
          <w:szCs w:val="24"/>
        </w:rPr>
        <w:t>18. The Phantom is the same scriptures as number 15.</w:t>
      </w:r>
    </w:p>
    <w:p w:rsidR="00C755DA" w:rsidRPr="00387CDE" w:rsidRDefault="00C755DA" w:rsidP="00C755DA">
      <w:pPr>
        <w:jc w:val="both"/>
        <w:rPr>
          <w:rFonts w:cstheme="minorHAnsi"/>
          <w:sz w:val="24"/>
          <w:szCs w:val="24"/>
        </w:rPr>
      </w:pPr>
      <w:r w:rsidRPr="00387CDE">
        <w:rPr>
          <w:rFonts w:cstheme="minorHAnsi"/>
          <w:sz w:val="24"/>
          <w:szCs w:val="24"/>
        </w:rPr>
        <w:t>19. The Shadow is the same scriptures as number 15.</w:t>
      </w:r>
    </w:p>
    <w:p w:rsidR="00C755DA" w:rsidRPr="00387CDE" w:rsidRDefault="00C755DA" w:rsidP="00C755DA">
      <w:pPr>
        <w:jc w:val="both"/>
        <w:rPr>
          <w:rFonts w:cstheme="minorHAnsi"/>
          <w:sz w:val="24"/>
          <w:szCs w:val="24"/>
        </w:rPr>
      </w:pPr>
      <w:r w:rsidRPr="00387CDE">
        <w:rPr>
          <w:rFonts w:cstheme="minorHAnsi"/>
          <w:sz w:val="24"/>
          <w:szCs w:val="24"/>
        </w:rPr>
        <w:t xml:space="preserve">20. The Boy in Luke 20:35-36. The Female Sense is the Girl in Luke 20:35-36. </w:t>
      </w:r>
    </w:p>
    <w:p w:rsidR="00C755DA" w:rsidRPr="00387CDE" w:rsidRDefault="00C755DA" w:rsidP="00C755DA">
      <w:pPr>
        <w:jc w:val="both"/>
        <w:rPr>
          <w:rFonts w:cstheme="minorHAnsi"/>
          <w:sz w:val="24"/>
          <w:szCs w:val="24"/>
        </w:rPr>
      </w:pPr>
      <w:r w:rsidRPr="00387CDE">
        <w:rPr>
          <w:rFonts w:cstheme="minorHAnsi"/>
          <w:sz w:val="24"/>
          <w:szCs w:val="24"/>
        </w:rPr>
        <w:t>21. The Child in Luke 20:35-36. The Female Sense is the Female Child in Revelation 12:1-2, 5-6.</w:t>
      </w:r>
    </w:p>
    <w:p w:rsidR="00C755DA" w:rsidRPr="00387CDE" w:rsidRDefault="00C755DA" w:rsidP="00C755DA">
      <w:pPr>
        <w:jc w:val="both"/>
        <w:rPr>
          <w:rFonts w:cstheme="minorHAnsi"/>
          <w:sz w:val="24"/>
          <w:szCs w:val="24"/>
        </w:rPr>
      </w:pPr>
      <w:r w:rsidRPr="00387CDE">
        <w:rPr>
          <w:rFonts w:cstheme="minorHAnsi"/>
          <w:sz w:val="24"/>
          <w:szCs w:val="24"/>
        </w:rPr>
        <w:lastRenderedPageBreak/>
        <w:t xml:space="preserve">22. The Messenger is the same scriptures as number 15. </w:t>
      </w:r>
    </w:p>
    <w:p w:rsidR="00C755DA" w:rsidRPr="00387CDE" w:rsidRDefault="00C755DA" w:rsidP="00C755DA">
      <w:pPr>
        <w:jc w:val="both"/>
        <w:rPr>
          <w:rFonts w:cstheme="minorHAnsi"/>
          <w:sz w:val="24"/>
          <w:szCs w:val="24"/>
        </w:rPr>
      </w:pPr>
      <w:r w:rsidRPr="00387CDE">
        <w:rPr>
          <w:rFonts w:cstheme="minorHAnsi"/>
          <w:sz w:val="24"/>
          <w:szCs w:val="24"/>
        </w:rPr>
        <w:t>23.  The Master in Colossians 4:1. The Female Sense is the Mistress in Isaiah 47:5.</w:t>
      </w:r>
    </w:p>
    <w:p w:rsidR="00C755DA" w:rsidRPr="00387CDE" w:rsidRDefault="00C755DA" w:rsidP="00C755DA">
      <w:pPr>
        <w:jc w:val="both"/>
        <w:rPr>
          <w:rFonts w:cstheme="minorHAnsi"/>
          <w:sz w:val="24"/>
          <w:szCs w:val="24"/>
        </w:rPr>
      </w:pPr>
      <w:r w:rsidRPr="00387CDE">
        <w:rPr>
          <w:rFonts w:cstheme="minorHAnsi"/>
          <w:sz w:val="24"/>
          <w:szCs w:val="24"/>
        </w:rPr>
        <w:t xml:space="preserve">24. The Servant in Isaiah 48:16. The Female Sense is the Handmaiden also called Maidservant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25. The Minister (Female Virgin) is the same as number 24.  </w:t>
      </w:r>
    </w:p>
    <w:p w:rsidR="00C755DA" w:rsidRPr="00387CDE" w:rsidRDefault="00C755DA" w:rsidP="00C755DA">
      <w:pPr>
        <w:jc w:val="both"/>
        <w:rPr>
          <w:rFonts w:cstheme="minorHAnsi"/>
          <w:sz w:val="24"/>
          <w:szCs w:val="24"/>
        </w:rPr>
      </w:pPr>
      <w:r w:rsidRPr="00387CDE">
        <w:rPr>
          <w:rFonts w:cstheme="minorHAnsi"/>
          <w:sz w:val="24"/>
          <w:szCs w:val="24"/>
        </w:rPr>
        <w:t xml:space="preserve">26. The God of My Fathers in Acts 7:30-32. The Female Sense is the Goddess of My Mothers in Isaiah 47:5.    </w:t>
      </w:r>
    </w:p>
    <w:p w:rsidR="00C755DA" w:rsidRPr="00387CDE" w:rsidRDefault="00C755DA" w:rsidP="00C755DA">
      <w:pPr>
        <w:jc w:val="both"/>
        <w:rPr>
          <w:rFonts w:cstheme="minorHAnsi"/>
          <w:sz w:val="24"/>
          <w:szCs w:val="24"/>
        </w:rPr>
      </w:pPr>
      <w:r w:rsidRPr="00387CDE">
        <w:rPr>
          <w:rFonts w:cstheme="minorHAnsi"/>
          <w:sz w:val="24"/>
          <w:szCs w:val="24"/>
        </w:rPr>
        <w:t>27. The Father of Abraham in Acts 30-32. The Female Sense is the Mother of Sarah in Isaiah 47:5.</w:t>
      </w:r>
    </w:p>
    <w:p w:rsidR="00C755DA" w:rsidRPr="00387CDE" w:rsidRDefault="00C755DA" w:rsidP="00C755DA">
      <w:pPr>
        <w:jc w:val="both"/>
        <w:rPr>
          <w:rFonts w:cstheme="minorHAnsi"/>
          <w:sz w:val="24"/>
          <w:szCs w:val="24"/>
        </w:rPr>
      </w:pPr>
      <w:r w:rsidRPr="00387CDE">
        <w:rPr>
          <w:rFonts w:cstheme="minorHAnsi"/>
          <w:sz w:val="24"/>
          <w:szCs w:val="24"/>
        </w:rPr>
        <w:t xml:space="preserve">28. The Son of Isaac in Acts 7:30-32. The Female Sense is the Daughter of Rebecca in Isaiah 47:5. </w:t>
      </w:r>
    </w:p>
    <w:p w:rsidR="00C755DA" w:rsidRPr="00387CDE" w:rsidRDefault="00C755DA" w:rsidP="00C755DA">
      <w:pPr>
        <w:jc w:val="both"/>
        <w:rPr>
          <w:rFonts w:cstheme="minorHAnsi"/>
          <w:sz w:val="24"/>
          <w:szCs w:val="24"/>
        </w:rPr>
      </w:pPr>
      <w:r w:rsidRPr="00387CDE">
        <w:rPr>
          <w:rFonts w:cstheme="minorHAnsi"/>
          <w:sz w:val="24"/>
          <w:szCs w:val="24"/>
        </w:rPr>
        <w:t>29. The Brother of Jacob in Acts 7:30-32. The Female Sense is the Sister of Rachel in Isaiah 47:5.</w:t>
      </w:r>
    </w:p>
    <w:p w:rsidR="00C755DA" w:rsidRPr="00387CDE" w:rsidRDefault="00C755DA" w:rsidP="00C755DA">
      <w:pPr>
        <w:jc w:val="both"/>
        <w:rPr>
          <w:rFonts w:cstheme="minorHAnsi"/>
          <w:sz w:val="24"/>
          <w:szCs w:val="24"/>
        </w:rPr>
      </w:pPr>
      <w:r w:rsidRPr="00387CDE">
        <w:rPr>
          <w:rFonts w:cstheme="minorHAnsi"/>
          <w:sz w:val="24"/>
          <w:szCs w:val="24"/>
        </w:rPr>
        <w:t xml:space="preserve">30. The King in Revelation 19:16. The Female Sense is the Queen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31. The Military Lord called Army Hosts-Camps in Malachi 3:1-2. The Female Sense is the Military Lady of Army Hosts-Camps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32. The Mind also called Psychological Parts known as Head Knowledge in Isaiah 61:1. The Female Sense is the Female Mind in Isaiah 47:5. </w:t>
      </w:r>
    </w:p>
    <w:p w:rsidR="00C755DA" w:rsidRPr="00387CDE" w:rsidRDefault="00C755DA" w:rsidP="00C755DA">
      <w:pPr>
        <w:jc w:val="both"/>
        <w:rPr>
          <w:rFonts w:cstheme="minorHAnsi"/>
          <w:sz w:val="24"/>
          <w:szCs w:val="24"/>
        </w:rPr>
      </w:pPr>
      <w:r w:rsidRPr="00387CDE">
        <w:rPr>
          <w:rFonts w:cstheme="minorHAnsi"/>
          <w:sz w:val="24"/>
          <w:szCs w:val="24"/>
        </w:rPr>
        <w:t>33. The Heart is the same scriptures as number 32.</w:t>
      </w:r>
    </w:p>
    <w:p w:rsidR="00C755DA" w:rsidRPr="00387CDE" w:rsidRDefault="00C755DA" w:rsidP="00C755DA">
      <w:pPr>
        <w:jc w:val="both"/>
        <w:rPr>
          <w:rFonts w:cstheme="minorHAnsi"/>
          <w:sz w:val="24"/>
          <w:szCs w:val="24"/>
        </w:rPr>
      </w:pPr>
      <w:r w:rsidRPr="00387CDE">
        <w:rPr>
          <w:rFonts w:cstheme="minorHAnsi"/>
          <w:sz w:val="24"/>
          <w:szCs w:val="24"/>
        </w:rPr>
        <w:t xml:space="preserve">34. The Reign is the same scriptures as number 32. </w:t>
      </w:r>
    </w:p>
    <w:p w:rsidR="00C755DA" w:rsidRPr="00387CDE" w:rsidRDefault="00C755DA" w:rsidP="00C755DA">
      <w:pPr>
        <w:jc w:val="both"/>
        <w:rPr>
          <w:rFonts w:cstheme="minorHAnsi"/>
          <w:sz w:val="24"/>
          <w:szCs w:val="24"/>
        </w:rPr>
      </w:pPr>
      <w:r w:rsidRPr="00387CDE">
        <w:rPr>
          <w:rFonts w:cstheme="minorHAnsi"/>
          <w:sz w:val="24"/>
          <w:szCs w:val="24"/>
        </w:rPr>
        <w:t>35. The Spirit is the same scriptures as number 32.</w:t>
      </w:r>
    </w:p>
    <w:p w:rsidR="00C755DA" w:rsidRPr="00387CDE" w:rsidRDefault="00C755DA" w:rsidP="00C755DA">
      <w:pPr>
        <w:jc w:val="both"/>
        <w:rPr>
          <w:rFonts w:cstheme="minorHAnsi"/>
          <w:sz w:val="24"/>
          <w:szCs w:val="24"/>
        </w:rPr>
      </w:pPr>
      <w:r w:rsidRPr="00387CDE">
        <w:rPr>
          <w:rFonts w:cstheme="minorHAnsi"/>
          <w:sz w:val="24"/>
          <w:szCs w:val="24"/>
        </w:rPr>
        <w:t xml:space="preserve">36. The Soul is the same scriptures as number 32.     </w:t>
      </w:r>
    </w:p>
    <w:p w:rsidR="00C755DA" w:rsidRPr="00387CDE" w:rsidRDefault="00C755DA" w:rsidP="00C755DA">
      <w:pPr>
        <w:jc w:val="both"/>
        <w:rPr>
          <w:rFonts w:cstheme="minorHAnsi"/>
          <w:sz w:val="24"/>
          <w:szCs w:val="24"/>
        </w:rPr>
      </w:pPr>
      <w:r w:rsidRPr="00387CDE">
        <w:rPr>
          <w:rFonts w:cstheme="minorHAnsi"/>
          <w:sz w:val="24"/>
          <w:szCs w:val="24"/>
        </w:rPr>
        <w:t>37. The My Lord also known as My God is in Psalms 110:1 (NIV); Matthew 22:41-46 &amp; Acts 2:34-35. The Female Sense is My Lady also known as My Goddess in Isaiah 47:5.</w:t>
      </w:r>
    </w:p>
    <w:p w:rsidR="00C755DA" w:rsidRPr="00387CDE" w:rsidRDefault="00C755DA" w:rsidP="00C755DA">
      <w:pPr>
        <w:jc w:val="both"/>
        <w:rPr>
          <w:rFonts w:cstheme="minorHAnsi"/>
          <w:sz w:val="24"/>
          <w:szCs w:val="24"/>
        </w:rPr>
      </w:pPr>
      <w:r w:rsidRPr="00387CDE">
        <w:rPr>
          <w:rFonts w:cstheme="minorHAnsi"/>
          <w:sz w:val="24"/>
          <w:szCs w:val="24"/>
        </w:rPr>
        <w:t>38. The God (Goddess) is the same scriptures as number 6.</w:t>
      </w:r>
    </w:p>
    <w:p w:rsidR="00C755DA" w:rsidRPr="00387CDE" w:rsidRDefault="00C755DA" w:rsidP="00C755DA">
      <w:pPr>
        <w:jc w:val="both"/>
        <w:rPr>
          <w:rFonts w:cstheme="minorHAnsi"/>
          <w:sz w:val="24"/>
          <w:szCs w:val="24"/>
        </w:rPr>
      </w:pPr>
      <w:r w:rsidRPr="00387CDE">
        <w:rPr>
          <w:rFonts w:cstheme="minorHAnsi"/>
          <w:sz w:val="24"/>
          <w:szCs w:val="24"/>
        </w:rPr>
        <w:t xml:space="preserve">39. The Lord (Lady) is the same scriptures as number 6. </w:t>
      </w:r>
    </w:p>
    <w:p w:rsidR="00C755DA" w:rsidRPr="00387CDE" w:rsidRDefault="00C755DA" w:rsidP="00C755DA">
      <w:pPr>
        <w:jc w:val="both"/>
        <w:rPr>
          <w:rFonts w:cstheme="minorHAnsi"/>
          <w:sz w:val="24"/>
          <w:szCs w:val="24"/>
        </w:rPr>
      </w:pPr>
      <w:r w:rsidRPr="00387CDE">
        <w:rPr>
          <w:rFonts w:cstheme="minorHAnsi"/>
          <w:sz w:val="24"/>
          <w:szCs w:val="24"/>
        </w:rPr>
        <w:t xml:space="preserve">40. The Power is the same scriptures as number 24. </w:t>
      </w:r>
    </w:p>
    <w:p w:rsidR="00C755DA" w:rsidRPr="00387CDE" w:rsidRDefault="00C755DA" w:rsidP="00C755DA">
      <w:pPr>
        <w:jc w:val="both"/>
        <w:rPr>
          <w:rFonts w:cstheme="minorHAnsi"/>
          <w:sz w:val="24"/>
          <w:szCs w:val="24"/>
        </w:rPr>
      </w:pPr>
      <w:r w:rsidRPr="00387CDE">
        <w:rPr>
          <w:rFonts w:cstheme="minorHAnsi"/>
          <w:sz w:val="24"/>
          <w:szCs w:val="24"/>
        </w:rPr>
        <w:t>41. The Omnipotent is the same scriptures as number 24.</w:t>
      </w:r>
    </w:p>
    <w:p w:rsidR="00C755DA" w:rsidRPr="00387CDE" w:rsidRDefault="00C755DA" w:rsidP="00C755DA">
      <w:pPr>
        <w:jc w:val="both"/>
        <w:rPr>
          <w:rFonts w:cstheme="minorHAnsi"/>
          <w:sz w:val="24"/>
          <w:szCs w:val="24"/>
        </w:rPr>
      </w:pPr>
      <w:r w:rsidRPr="00387CDE">
        <w:rPr>
          <w:rFonts w:cstheme="minorHAnsi"/>
          <w:sz w:val="24"/>
          <w:szCs w:val="24"/>
        </w:rPr>
        <w:lastRenderedPageBreak/>
        <w:t xml:space="preserve">42. The Almighty is the same scriptures as number 24.  </w:t>
      </w:r>
    </w:p>
    <w:p w:rsidR="00C755DA" w:rsidRPr="00387CDE" w:rsidRDefault="00C755DA" w:rsidP="00C755DA">
      <w:pPr>
        <w:jc w:val="both"/>
        <w:rPr>
          <w:rFonts w:cstheme="minorHAnsi"/>
          <w:sz w:val="24"/>
          <w:szCs w:val="24"/>
        </w:rPr>
      </w:pPr>
      <w:r w:rsidRPr="00387CDE">
        <w:rPr>
          <w:rFonts w:cstheme="minorHAnsi"/>
          <w:sz w:val="24"/>
          <w:szCs w:val="24"/>
        </w:rPr>
        <w:t>43. The Authority is the same scriptures as number 24.</w:t>
      </w:r>
    </w:p>
    <w:p w:rsidR="00C755DA" w:rsidRPr="00387CDE" w:rsidRDefault="00C755DA" w:rsidP="00C755DA">
      <w:pPr>
        <w:jc w:val="both"/>
        <w:rPr>
          <w:rFonts w:cstheme="minorHAnsi"/>
          <w:sz w:val="24"/>
          <w:szCs w:val="24"/>
        </w:rPr>
      </w:pPr>
      <w:r w:rsidRPr="00387CDE">
        <w:rPr>
          <w:rFonts w:cstheme="minorHAnsi"/>
          <w:sz w:val="24"/>
          <w:szCs w:val="24"/>
        </w:rPr>
        <w:t xml:space="preserve">44. The Sovereignty is the same scriptures as number 24. </w:t>
      </w:r>
    </w:p>
    <w:p w:rsidR="00C755DA" w:rsidRPr="00387CDE" w:rsidRDefault="00C755DA" w:rsidP="00C755DA">
      <w:pPr>
        <w:jc w:val="both"/>
        <w:rPr>
          <w:rFonts w:cstheme="minorHAnsi"/>
          <w:sz w:val="24"/>
          <w:szCs w:val="24"/>
        </w:rPr>
      </w:pPr>
      <w:r w:rsidRPr="00387CDE">
        <w:rPr>
          <w:rFonts w:cstheme="minorHAnsi"/>
          <w:sz w:val="24"/>
          <w:szCs w:val="24"/>
        </w:rPr>
        <w:t xml:space="preserve">45. The Spirit of Holiness in Isaiah 63:10 (NIV). The Female Sense is called the Female Spirit of Holiness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46. The Reasons also called Decisions is the same as number 45. </w:t>
      </w:r>
    </w:p>
    <w:p w:rsidR="00C755DA" w:rsidRPr="00387CDE" w:rsidRDefault="00C755DA" w:rsidP="00C755DA">
      <w:pPr>
        <w:jc w:val="both"/>
        <w:rPr>
          <w:rFonts w:cstheme="minorHAnsi"/>
          <w:sz w:val="24"/>
          <w:szCs w:val="24"/>
        </w:rPr>
      </w:pPr>
      <w:r w:rsidRPr="00387CDE">
        <w:rPr>
          <w:rFonts w:cstheme="minorHAnsi"/>
          <w:sz w:val="24"/>
          <w:szCs w:val="24"/>
        </w:rPr>
        <w:t xml:space="preserve">47. The Holy Spirit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48. The Holy God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49. The Holy Lord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50. The Holy Ghost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51. The Holy Soul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52. The Holy Will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53. The Holy Emotions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54. The Holy Feelings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 xml:space="preserve">55. The Holy Mind is the same scriptures as number 45. </w:t>
      </w:r>
    </w:p>
    <w:p w:rsidR="00C755DA" w:rsidRPr="00387CDE" w:rsidRDefault="00C755DA" w:rsidP="00C755DA">
      <w:pPr>
        <w:jc w:val="both"/>
        <w:rPr>
          <w:rFonts w:cstheme="minorHAnsi"/>
          <w:sz w:val="24"/>
          <w:szCs w:val="24"/>
        </w:rPr>
      </w:pPr>
      <w:r w:rsidRPr="00387CDE">
        <w:rPr>
          <w:rFonts w:cstheme="minorHAnsi"/>
          <w:sz w:val="24"/>
          <w:szCs w:val="24"/>
        </w:rPr>
        <w:t>56. The Lord in Hebrews 1:8. The Female Sense is the Lady in Isaiah 47:5.</w:t>
      </w:r>
    </w:p>
    <w:p w:rsidR="00C755DA" w:rsidRPr="00387CDE" w:rsidRDefault="00C755DA" w:rsidP="00C755DA">
      <w:pPr>
        <w:jc w:val="both"/>
        <w:rPr>
          <w:rFonts w:cstheme="minorHAnsi"/>
          <w:sz w:val="24"/>
          <w:szCs w:val="24"/>
        </w:rPr>
      </w:pPr>
      <w:r w:rsidRPr="00387CDE">
        <w:rPr>
          <w:rFonts w:cstheme="minorHAnsi"/>
          <w:sz w:val="24"/>
          <w:szCs w:val="24"/>
        </w:rPr>
        <w:t xml:space="preserve">57. The God (Goddess) is the same scriptures as number 55. </w:t>
      </w:r>
    </w:p>
    <w:p w:rsidR="00C755DA" w:rsidRPr="00387CDE" w:rsidRDefault="00C755DA" w:rsidP="00C755DA">
      <w:pPr>
        <w:jc w:val="both"/>
        <w:rPr>
          <w:rFonts w:cstheme="minorHAnsi"/>
          <w:sz w:val="24"/>
          <w:szCs w:val="24"/>
        </w:rPr>
      </w:pPr>
      <w:r w:rsidRPr="00387CDE">
        <w:rPr>
          <w:rFonts w:cstheme="minorHAnsi"/>
          <w:sz w:val="24"/>
          <w:szCs w:val="24"/>
        </w:rPr>
        <w:t>58. The Worker is the same as the number 14.</w:t>
      </w:r>
    </w:p>
    <w:p w:rsidR="00C755DA" w:rsidRPr="00387CDE" w:rsidRDefault="00C755DA" w:rsidP="00C755DA">
      <w:pPr>
        <w:jc w:val="both"/>
        <w:rPr>
          <w:rFonts w:cstheme="minorHAnsi"/>
          <w:sz w:val="24"/>
          <w:szCs w:val="24"/>
        </w:rPr>
      </w:pPr>
      <w:r w:rsidRPr="00387CDE">
        <w:rPr>
          <w:rFonts w:cstheme="minorHAnsi"/>
          <w:sz w:val="24"/>
          <w:szCs w:val="24"/>
        </w:rPr>
        <w:t xml:space="preserve">59. The Holy One of Israel in Isaiah 47:4 &amp; Malachi 3:1-2. The Female Sense is the Female Holy One of Israel in Isaiah 47:5. </w:t>
      </w:r>
    </w:p>
    <w:p w:rsidR="00C755DA" w:rsidRPr="00387CDE" w:rsidRDefault="00C755DA" w:rsidP="00C755DA">
      <w:pPr>
        <w:jc w:val="both"/>
        <w:rPr>
          <w:rFonts w:cstheme="minorHAnsi"/>
          <w:sz w:val="24"/>
          <w:szCs w:val="24"/>
        </w:rPr>
      </w:pPr>
      <w:r w:rsidRPr="00387CDE">
        <w:rPr>
          <w:rFonts w:cstheme="minorHAnsi"/>
          <w:sz w:val="24"/>
          <w:szCs w:val="24"/>
        </w:rPr>
        <w:t xml:space="preserve">60. The Lord of Glory in Acts 7:2 &amp; Isaiah 47:4 &amp; Malachi 3:1-2. The Female Sense is the Lady of Glory in Isaiah 47:5.    </w:t>
      </w:r>
    </w:p>
    <w:p w:rsidR="00C755DA" w:rsidRPr="00387CDE" w:rsidRDefault="00C755DA" w:rsidP="00C755DA">
      <w:pPr>
        <w:jc w:val="both"/>
        <w:rPr>
          <w:rFonts w:cstheme="minorHAnsi"/>
          <w:sz w:val="24"/>
          <w:szCs w:val="24"/>
        </w:rPr>
      </w:pPr>
      <w:r w:rsidRPr="00387CDE">
        <w:rPr>
          <w:rFonts w:cstheme="minorHAnsi"/>
          <w:sz w:val="24"/>
          <w:szCs w:val="24"/>
        </w:rPr>
        <w:t>61. The Man known as the Ministerial Police over the Military Police &amp; Law Enforcement Police in Genesis 1:26. The Woman in Genesis 1:26 &amp; Isaiah 47:5.</w:t>
      </w:r>
    </w:p>
    <w:p w:rsidR="00570133" w:rsidRPr="00387CDE" w:rsidRDefault="00570133" w:rsidP="00570133">
      <w:pPr>
        <w:tabs>
          <w:tab w:val="left" w:pos="5130"/>
        </w:tabs>
        <w:spacing w:line="240" w:lineRule="auto"/>
        <w:jc w:val="center"/>
        <w:rPr>
          <w:rFonts w:cstheme="minorHAnsi"/>
          <w:b/>
          <w:sz w:val="24"/>
          <w:szCs w:val="24"/>
        </w:rPr>
      </w:pPr>
      <w:r w:rsidRPr="00387CDE">
        <w:rPr>
          <w:rFonts w:cstheme="minorHAnsi"/>
          <w:b/>
          <w:sz w:val="24"/>
          <w:szCs w:val="24"/>
        </w:rPr>
        <w:t>THE FATHER STEPHEN’S JEALOUS IMPARTIAL JUSTICE ARMOR</w:t>
      </w:r>
    </w:p>
    <w:p w:rsidR="00570133" w:rsidRPr="00387CDE" w:rsidRDefault="00570133" w:rsidP="00570133">
      <w:pPr>
        <w:tabs>
          <w:tab w:val="left" w:pos="5130"/>
        </w:tabs>
        <w:spacing w:line="480" w:lineRule="auto"/>
        <w:jc w:val="both"/>
        <w:rPr>
          <w:rFonts w:cstheme="minorHAnsi"/>
          <w:sz w:val="24"/>
          <w:szCs w:val="24"/>
        </w:rPr>
      </w:pPr>
      <w:r w:rsidRPr="00387CDE">
        <w:rPr>
          <w:rFonts w:cstheme="minorHAnsi"/>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87CDE">
        <w:rPr>
          <w:rFonts w:cstheme="minorHAnsi"/>
          <w:sz w:val="24"/>
          <w:szCs w:val="24"/>
        </w:rPr>
        <w:t>: The Lord used in Wisdom of Solomon 5:15-23.</w:t>
      </w:r>
    </w:p>
    <w:p w:rsidR="00DD1541" w:rsidRPr="00387CDE" w:rsidRDefault="00DD1541" w:rsidP="00DD1541">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87CDE">
        <w:rPr>
          <w:rFonts w:cstheme="minorHAnsi"/>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822B2" w:rsidRPr="00387CDE" w:rsidRDefault="00B822B2" w:rsidP="00B822B2">
      <w:pPr>
        <w:spacing w:line="480" w:lineRule="auto"/>
        <w:jc w:val="both"/>
        <w:rPr>
          <w:rFonts w:cstheme="minorHAnsi"/>
          <w:sz w:val="24"/>
          <w:szCs w:val="24"/>
        </w:rPr>
      </w:pPr>
      <w:r w:rsidRPr="00387CDE">
        <w:rPr>
          <w:rFonts w:cstheme="minorHAnsi"/>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87CDE">
        <w:rPr>
          <w:rFonts w:cstheme="minorHAnsi"/>
          <w:sz w:val="24"/>
          <w:szCs w:val="24"/>
        </w:rPr>
        <w:lastRenderedPageBreak/>
        <w:t>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591E12" w:rsidRPr="00387CDE" w:rsidRDefault="00591E12" w:rsidP="00591E12">
      <w:pPr>
        <w:spacing w:line="480" w:lineRule="auto"/>
        <w:jc w:val="center"/>
        <w:rPr>
          <w:rFonts w:cstheme="minorHAnsi"/>
          <w:b/>
          <w:sz w:val="24"/>
          <w:szCs w:val="24"/>
        </w:rPr>
      </w:pPr>
      <w:r w:rsidRPr="00387CDE">
        <w:rPr>
          <w:rFonts w:cstheme="minorHAnsi"/>
          <w:b/>
          <w:sz w:val="24"/>
          <w:szCs w:val="24"/>
        </w:rPr>
        <w:t>THE FULL LAW ENCOUNTER</w:t>
      </w:r>
    </w:p>
    <w:p w:rsidR="00DD1541" w:rsidRPr="00387CDE" w:rsidRDefault="00DD1541" w:rsidP="00DD1541">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6E56C1" w:rsidRPr="00387CDE" w:rsidRDefault="00DD1541" w:rsidP="00DD1541">
      <w:pPr>
        <w:spacing w:line="480" w:lineRule="auto"/>
        <w:jc w:val="both"/>
        <w:rPr>
          <w:rFonts w:cstheme="minorHAnsi"/>
          <w:sz w:val="24"/>
          <w:szCs w:val="24"/>
        </w:rPr>
      </w:pPr>
      <w:r w:rsidRPr="00387CD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387CDE">
        <w:rPr>
          <w:rFonts w:cstheme="minorHAnsi"/>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B212C" w:rsidRPr="00387CDE">
        <w:rPr>
          <w:rFonts w:cstheme="minorHAnsi"/>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387CDE">
        <w:rPr>
          <w:rFonts w:cstheme="minorHAnsi"/>
          <w:sz w:val="24"/>
          <w:szCs w:val="24"/>
        </w:rPr>
        <w:t xml:space="preserve">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387CDE">
        <w:rPr>
          <w:rFonts w:cstheme="minorHAnsi"/>
          <w:sz w:val="24"/>
          <w:szCs w:val="24"/>
        </w:rPr>
        <w:lastRenderedPageBreak/>
        <w:t>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E218E7" w:rsidRPr="00387CDE">
        <w:rPr>
          <w:rFonts w:cstheme="minorHAnsi"/>
          <w:sz w:val="24"/>
          <w:szCs w:val="24"/>
        </w:rPr>
        <w:t>)</w:t>
      </w:r>
      <w:r w:rsidRPr="00387CDE">
        <w:rPr>
          <w:rFonts w:cstheme="minorHAnsi"/>
          <w:sz w:val="24"/>
          <w:szCs w:val="24"/>
        </w:rPr>
        <w:t xml:space="preserve"> but can be done in the Stoning because there is a joining in Divine Intercourse in Lordship based on the Stoning Laws in Acts 7:59-60; 17:28-29. </w:t>
      </w:r>
    </w:p>
    <w:p w:rsidR="00E218E7" w:rsidRPr="00387CDE" w:rsidRDefault="00E218E7" w:rsidP="00E218E7">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387CDE">
        <w:rPr>
          <w:rFonts w:cstheme="minorHAnsi"/>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w:t>
      </w:r>
      <w:r w:rsidRPr="00387CDE">
        <w:rPr>
          <w:rFonts w:cstheme="minorHAnsi"/>
          <w:sz w:val="24"/>
          <w:szCs w:val="24"/>
        </w:rPr>
        <w:lastRenderedPageBreak/>
        <w:t xml:space="preserve">8 positions to be protected &amp; is the main reason why Noah’s family was saved in Jude 14-15; Hebrews 11:5 &amp; Genesis 5:24; 6:8.    </w:t>
      </w:r>
    </w:p>
    <w:p w:rsidR="000751FA" w:rsidRPr="00387CDE" w:rsidRDefault="000751FA" w:rsidP="000751FA">
      <w:pPr>
        <w:spacing w:line="480" w:lineRule="auto"/>
        <w:jc w:val="both"/>
        <w:rPr>
          <w:rFonts w:cstheme="minorHAnsi"/>
          <w:sz w:val="24"/>
          <w:szCs w:val="24"/>
        </w:rPr>
      </w:pPr>
      <w:r w:rsidRPr="00387CD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23E08" w:rsidRPr="00387CDE" w:rsidRDefault="00723E08" w:rsidP="00723E08">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387CDE">
        <w:rPr>
          <w:rFonts w:cstheme="minorHAnsi"/>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23E08" w:rsidRPr="00387CDE" w:rsidRDefault="00723E08" w:rsidP="00723E08">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23E08" w:rsidRPr="00387CDE" w:rsidRDefault="00723E08" w:rsidP="00723E08">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23E08" w:rsidRPr="00387CDE" w:rsidRDefault="00723E08" w:rsidP="00723E08">
      <w:pPr>
        <w:spacing w:line="480" w:lineRule="auto"/>
        <w:jc w:val="both"/>
        <w:rPr>
          <w:rFonts w:cstheme="minorHAnsi"/>
          <w:sz w:val="24"/>
          <w:szCs w:val="24"/>
        </w:rPr>
      </w:pPr>
      <w:r w:rsidRPr="00387CDE">
        <w:rPr>
          <w:rFonts w:cstheme="minorHAnsi"/>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387CDE">
        <w:rPr>
          <w:rFonts w:cstheme="minorHAnsi"/>
          <w:sz w:val="24"/>
          <w:szCs w:val="24"/>
        </w:rPr>
        <w:lastRenderedPageBreak/>
        <w:t>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F32C8D" w:rsidRPr="00387CDE" w:rsidRDefault="00723E08" w:rsidP="00723E08">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 xml:space="preserve">-Born Son Abel, then Seth and then Enosh (Enos) were all brought forth from a Divine Union because they all were good Sons in Genesis 4:2-26. </w:t>
      </w:r>
      <w:r w:rsidR="00B47DA0" w:rsidRPr="00387CDE">
        <w:rPr>
          <w:rFonts w:cstheme="minorHAnsi"/>
          <w:sz w:val="24"/>
          <w:szCs w:val="24"/>
        </w:rPr>
        <w:t xml:space="preserve">Also if it concerned the first time with twins, triplets, quadruplets or more, it would be a Divine Union. </w:t>
      </w:r>
      <w:r w:rsidRPr="00387CDE">
        <w:rPr>
          <w:rFonts w:cstheme="minorHAnsi"/>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387CDE">
        <w:rPr>
          <w:rFonts w:cstheme="minorHAnsi"/>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r w:rsidR="0006491B" w:rsidRPr="00387CDE">
        <w:rPr>
          <w:rFonts w:cstheme="minorHAnsi"/>
          <w:sz w:val="24"/>
          <w:szCs w:val="24"/>
        </w:rPr>
        <w:t>For the 1</w:t>
      </w:r>
      <w:r w:rsidR="0006491B" w:rsidRPr="00387CDE">
        <w:rPr>
          <w:rFonts w:cstheme="minorHAnsi"/>
          <w:sz w:val="24"/>
          <w:szCs w:val="24"/>
          <w:vertAlign w:val="superscript"/>
        </w:rPr>
        <w:t>st</w:t>
      </w:r>
      <w:r w:rsidR="0006491B" w:rsidRPr="00387CDE">
        <w:rPr>
          <w:rFonts w:cstheme="minorHAnsi"/>
          <w:sz w:val="24"/>
          <w:szCs w:val="24"/>
        </w:rPr>
        <w:t xml:space="preserve"> Married Woman to think like the 1</w:t>
      </w:r>
      <w:r w:rsidR="0006491B" w:rsidRPr="00387CDE">
        <w:rPr>
          <w:rFonts w:cstheme="minorHAnsi"/>
          <w:sz w:val="24"/>
          <w:szCs w:val="24"/>
          <w:vertAlign w:val="superscript"/>
        </w:rPr>
        <w:t>st</w:t>
      </w:r>
      <w:r w:rsidR="0006491B" w:rsidRPr="00387CDE">
        <w:rPr>
          <w:rFonts w:cstheme="minorHAnsi"/>
          <w:sz w:val="24"/>
          <w:szCs w:val="24"/>
        </w:rPr>
        <w:t xml:space="preserve"> Married Man She has to be disobedient. For the 1</w:t>
      </w:r>
      <w:r w:rsidR="0006491B" w:rsidRPr="00387CDE">
        <w:rPr>
          <w:rFonts w:cstheme="minorHAnsi"/>
          <w:sz w:val="24"/>
          <w:szCs w:val="24"/>
          <w:vertAlign w:val="superscript"/>
        </w:rPr>
        <w:t>st</w:t>
      </w:r>
      <w:r w:rsidR="0006491B" w:rsidRPr="00387CDE">
        <w:rPr>
          <w:rFonts w:cstheme="minorHAnsi"/>
          <w:sz w:val="24"/>
          <w:szCs w:val="24"/>
        </w:rPr>
        <w:t xml:space="preserve"> Married Man to think like the 1</w:t>
      </w:r>
      <w:r w:rsidR="0006491B" w:rsidRPr="00387CDE">
        <w:rPr>
          <w:rFonts w:cstheme="minorHAnsi"/>
          <w:sz w:val="24"/>
          <w:szCs w:val="24"/>
          <w:vertAlign w:val="superscript"/>
        </w:rPr>
        <w:t>st</w:t>
      </w:r>
      <w:r w:rsidR="0006491B" w:rsidRPr="00387CDE">
        <w:rPr>
          <w:rFonts w:cstheme="minorHAnsi"/>
          <w:sz w:val="24"/>
          <w:szCs w:val="24"/>
        </w:rPr>
        <w:t xml:space="preserve"> Married Woman He has to be deceived. For the 1</w:t>
      </w:r>
      <w:r w:rsidR="0006491B" w:rsidRPr="00387CDE">
        <w:rPr>
          <w:rFonts w:cstheme="minorHAnsi"/>
          <w:sz w:val="24"/>
          <w:szCs w:val="24"/>
          <w:vertAlign w:val="superscript"/>
        </w:rPr>
        <w:t>st</w:t>
      </w:r>
      <w:r w:rsidR="0006491B" w:rsidRPr="00387CDE">
        <w:rPr>
          <w:rFonts w:cstheme="minorHAnsi"/>
          <w:sz w:val="24"/>
          <w:szCs w:val="24"/>
        </w:rPr>
        <w:t xml:space="preserve"> Married Man to think like the 1</w:t>
      </w:r>
      <w:r w:rsidR="0006491B" w:rsidRPr="00387CDE">
        <w:rPr>
          <w:rFonts w:cstheme="minorHAnsi"/>
          <w:sz w:val="24"/>
          <w:szCs w:val="24"/>
          <w:vertAlign w:val="superscript"/>
        </w:rPr>
        <w:t>st</w:t>
      </w:r>
      <w:r w:rsidR="0006491B" w:rsidRPr="00387CDE">
        <w:rPr>
          <w:rFonts w:cstheme="minorHAnsi"/>
          <w:sz w:val="24"/>
          <w:szCs w:val="24"/>
        </w:rPr>
        <w:t xml:space="preserve"> Married Serpent He has to be a liar. For the 1</w:t>
      </w:r>
      <w:r w:rsidR="0006491B" w:rsidRPr="00387CDE">
        <w:rPr>
          <w:rFonts w:cstheme="minorHAnsi"/>
          <w:sz w:val="24"/>
          <w:szCs w:val="24"/>
          <w:vertAlign w:val="superscript"/>
        </w:rPr>
        <w:t>st</w:t>
      </w:r>
      <w:r w:rsidR="0006491B" w:rsidRPr="00387CDE">
        <w:rPr>
          <w:rFonts w:cstheme="minorHAnsi"/>
          <w:sz w:val="24"/>
          <w:szCs w:val="24"/>
        </w:rPr>
        <w:t xml:space="preserve"> Married Serpent to think like the 1</w:t>
      </w:r>
      <w:r w:rsidR="0006491B" w:rsidRPr="00387CDE">
        <w:rPr>
          <w:rFonts w:cstheme="minorHAnsi"/>
          <w:sz w:val="24"/>
          <w:szCs w:val="24"/>
          <w:vertAlign w:val="superscript"/>
        </w:rPr>
        <w:t>st</w:t>
      </w:r>
      <w:r w:rsidR="0006491B" w:rsidRPr="00387CDE">
        <w:rPr>
          <w:rFonts w:cstheme="minorHAnsi"/>
          <w:sz w:val="24"/>
          <w:szCs w:val="24"/>
        </w:rPr>
        <w:t xml:space="preserve"> Married Man He has to be disobedient. For the 1</w:t>
      </w:r>
      <w:r w:rsidR="0006491B" w:rsidRPr="00387CDE">
        <w:rPr>
          <w:rFonts w:cstheme="minorHAnsi"/>
          <w:sz w:val="24"/>
          <w:szCs w:val="24"/>
          <w:vertAlign w:val="superscript"/>
        </w:rPr>
        <w:t>st</w:t>
      </w:r>
      <w:r w:rsidR="0006491B" w:rsidRPr="00387CDE">
        <w:rPr>
          <w:rFonts w:cstheme="minorHAnsi"/>
          <w:sz w:val="24"/>
          <w:szCs w:val="24"/>
        </w:rPr>
        <w:t xml:space="preserve"> Married Woman to think like the 1</w:t>
      </w:r>
      <w:r w:rsidR="0006491B" w:rsidRPr="00387CDE">
        <w:rPr>
          <w:rFonts w:cstheme="minorHAnsi"/>
          <w:sz w:val="24"/>
          <w:szCs w:val="24"/>
          <w:vertAlign w:val="superscript"/>
        </w:rPr>
        <w:t>st</w:t>
      </w:r>
      <w:r w:rsidR="0006491B" w:rsidRPr="00387CDE">
        <w:rPr>
          <w:rFonts w:cstheme="minorHAnsi"/>
          <w:sz w:val="24"/>
          <w:szCs w:val="24"/>
        </w:rPr>
        <w:t xml:space="preserve"> Married Serpent She has to be a liar. For the 1</w:t>
      </w:r>
      <w:r w:rsidR="0006491B" w:rsidRPr="00387CDE">
        <w:rPr>
          <w:rFonts w:cstheme="minorHAnsi"/>
          <w:sz w:val="24"/>
          <w:szCs w:val="24"/>
          <w:vertAlign w:val="superscript"/>
        </w:rPr>
        <w:t>st</w:t>
      </w:r>
      <w:r w:rsidR="0006491B" w:rsidRPr="00387CDE">
        <w:rPr>
          <w:rFonts w:cstheme="minorHAnsi"/>
          <w:sz w:val="24"/>
          <w:szCs w:val="24"/>
        </w:rPr>
        <w:t xml:space="preserve"> Married Serpent to think like the 1</w:t>
      </w:r>
      <w:r w:rsidR="0006491B" w:rsidRPr="00387CDE">
        <w:rPr>
          <w:rFonts w:cstheme="minorHAnsi"/>
          <w:sz w:val="24"/>
          <w:szCs w:val="24"/>
          <w:vertAlign w:val="superscript"/>
        </w:rPr>
        <w:t>st</w:t>
      </w:r>
      <w:r w:rsidR="0006491B" w:rsidRPr="00387CDE">
        <w:rPr>
          <w:rFonts w:cstheme="minorHAnsi"/>
          <w:sz w:val="24"/>
          <w:szCs w:val="24"/>
        </w:rPr>
        <w:t xml:space="preserve"> Married Woman He has to be deceived. For the Married Lord called Wisdom or the Married Lady called Wisdom to think like all (the 1</w:t>
      </w:r>
      <w:r w:rsidR="0006491B" w:rsidRPr="00387CDE">
        <w:rPr>
          <w:rFonts w:cstheme="minorHAnsi"/>
          <w:sz w:val="24"/>
          <w:szCs w:val="24"/>
          <w:vertAlign w:val="superscript"/>
        </w:rPr>
        <w:t>st</w:t>
      </w:r>
      <w:r w:rsidR="0006491B" w:rsidRPr="00387CDE">
        <w:rPr>
          <w:rFonts w:cstheme="minorHAnsi"/>
          <w:sz w:val="24"/>
          <w:szCs w:val="24"/>
        </w:rPr>
        <w:t xml:space="preserve"> Married Woman, 1</w:t>
      </w:r>
      <w:r w:rsidR="0006491B" w:rsidRPr="00387CDE">
        <w:rPr>
          <w:rFonts w:cstheme="minorHAnsi"/>
          <w:sz w:val="24"/>
          <w:szCs w:val="24"/>
          <w:vertAlign w:val="superscript"/>
        </w:rPr>
        <w:t>st</w:t>
      </w:r>
      <w:r w:rsidR="0006491B" w:rsidRPr="00387CDE">
        <w:rPr>
          <w:rFonts w:cstheme="minorHAnsi"/>
          <w:sz w:val="24"/>
          <w:szCs w:val="24"/>
        </w:rPr>
        <w:t xml:space="preserve"> Married Man &amp; 1</w:t>
      </w:r>
      <w:r w:rsidR="0006491B" w:rsidRPr="00387CDE">
        <w:rPr>
          <w:rFonts w:cstheme="minorHAnsi"/>
          <w:sz w:val="24"/>
          <w:szCs w:val="24"/>
          <w:vertAlign w:val="superscript"/>
        </w:rPr>
        <w:t>st</w:t>
      </w:r>
      <w:r w:rsidR="0006491B" w:rsidRPr="00387CDE">
        <w:rPr>
          <w:rFonts w:cstheme="minorHAnsi"/>
          <w:sz w:val="24"/>
          <w:szCs w:val="24"/>
        </w:rPr>
        <w:t xml:space="preserve"> Married Serpent) He or She has to be deceived, disobedient &amp; a liar. For the 2</w:t>
      </w:r>
      <w:r w:rsidR="0006491B" w:rsidRPr="00387CDE">
        <w:rPr>
          <w:rFonts w:cstheme="minorHAnsi"/>
          <w:sz w:val="24"/>
          <w:szCs w:val="24"/>
          <w:vertAlign w:val="superscript"/>
        </w:rPr>
        <w:t>nd</w:t>
      </w:r>
      <w:r w:rsidR="0006491B" w:rsidRPr="00387CDE">
        <w:rPr>
          <w:rFonts w:cstheme="minorHAnsi"/>
          <w:sz w:val="24"/>
          <w:szCs w:val="24"/>
        </w:rPr>
        <w:t xml:space="preserve"> Single Man is Obedient. For the 2</w:t>
      </w:r>
      <w:r w:rsidR="0006491B" w:rsidRPr="00387CDE">
        <w:rPr>
          <w:rFonts w:cstheme="minorHAnsi"/>
          <w:sz w:val="24"/>
          <w:szCs w:val="24"/>
          <w:vertAlign w:val="superscript"/>
        </w:rPr>
        <w:t>nd</w:t>
      </w:r>
      <w:r w:rsidR="0006491B" w:rsidRPr="00387CDE">
        <w:rPr>
          <w:rFonts w:cstheme="minorHAnsi"/>
          <w:sz w:val="24"/>
          <w:szCs w:val="24"/>
        </w:rPr>
        <w:t xml:space="preserve"> Single Woman is intelligent knowing the Scriptures &amp; the Authority. For the 2</w:t>
      </w:r>
      <w:r w:rsidR="0006491B" w:rsidRPr="00387CDE">
        <w:rPr>
          <w:rFonts w:cstheme="minorHAnsi"/>
          <w:sz w:val="24"/>
          <w:szCs w:val="24"/>
          <w:vertAlign w:val="superscript"/>
        </w:rPr>
        <w:t>nd</w:t>
      </w:r>
      <w:r w:rsidR="0006491B" w:rsidRPr="00387CDE">
        <w:rPr>
          <w:rFonts w:cstheme="minorHAnsi"/>
          <w:sz w:val="24"/>
          <w:szCs w:val="24"/>
        </w:rPr>
        <w:t xml:space="preserve"> Single Serpent is the Truth. For the 2</w:t>
      </w:r>
      <w:r w:rsidR="0006491B" w:rsidRPr="00387CDE">
        <w:rPr>
          <w:rFonts w:cstheme="minorHAnsi"/>
          <w:sz w:val="24"/>
          <w:szCs w:val="24"/>
          <w:vertAlign w:val="superscript"/>
        </w:rPr>
        <w:t>nd</w:t>
      </w:r>
      <w:r w:rsidR="0006491B" w:rsidRPr="00387CDE">
        <w:rPr>
          <w:rFonts w:cstheme="minorHAnsi"/>
          <w:sz w:val="24"/>
          <w:szCs w:val="24"/>
        </w:rPr>
        <w:t xml:space="preserve"> Single Lord called Wisdom is Obedient, Intelligent and Truthful.   </w:t>
      </w:r>
    </w:p>
    <w:p w:rsidR="00B27C7C" w:rsidRPr="00387CDE" w:rsidRDefault="00F32C8D" w:rsidP="00723E08">
      <w:pPr>
        <w:spacing w:line="480" w:lineRule="auto"/>
        <w:jc w:val="both"/>
        <w:rPr>
          <w:rFonts w:cstheme="minorHAnsi"/>
          <w:sz w:val="24"/>
          <w:szCs w:val="24"/>
        </w:rPr>
      </w:pPr>
      <w:r w:rsidRPr="00387CDE">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387CDE">
        <w:rPr>
          <w:rFonts w:cstheme="minorHAnsi"/>
          <w:sz w:val="24"/>
          <w:szCs w:val="24"/>
        </w:rPr>
        <w:lastRenderedPageBreak/>
        <w:t xml:space="preserve">Sexual Nature in the Eternal Sin in Lordship. The Eternal Sexuality is finally revealed in Genesis 6:1-7.    </w:t>
      </w:r>
      <w:r w:rsidR="0006491B" w:rsidRPr="00387CDE">
        <w:rPr>
          <w:rFonts w:cstheme="minorHAnsi"/>
          <w:sz w:val="24"/>
          <w:szCs w:val="24"/>
        </w:rPr>
        <w:t xml:space="preserve"> </w:t>
      </w:r>
    </w:p>
    <w:p w:rsidR="00B27C7C" w:rsidRPr="00387CDE" w:rsidRDefault="00B27C7C" w:rsidP="00B27C7C">
      <w:pPr>
        <w:spacing w:line="480" w:lineRule="auto"/>
        <w:jc w:val="center"/>
        <w:rPr>
          <w:rFonts w:cstheme="minorHAnsi"/>
          <w:b/>
          <w:sz w:val="24"/>
          <w:szCs w:val="24"/>
        </w:rPr>
      </w:pPr>
      <w:r w:rsidRPr="00387CDE">
        <w:rPr>
          <w:rFonts w:cstheme="minorHAnsi"/>
          <w:b/>
          <w:sz w:val="24"/>
          <w:szCs w:val="24"/>
        </w:rPr>
        <w:t>THE DOCTRINE OF SEXUALITY</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87CDE">
        <w:rPr>
          <w:rFonts w:cstheme="minorHAnsi"/>
          <w:sz w:val="24"/>
          <w:szCs w:val="24"/>
          <w:vertAlign w:val="superscript"/>
        </w:rPr>
        <w:t>st</w:t>
      </w:r>
      <w:r w:rsidRPr="00387CDE">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87CDE">
        <w:rPr>
          <w:rFonts w:cstheme="minorHAnsi"/>
          <w:sz w:val="24"/>
          <w:szCs w:val="24"/>
          <w:vertAlign w:val="superscript"/>
        </w:rPr>
        <w:t>st</w:t>
      </w:r>
      <w:r w:rsidRPr="00387CDE">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87CDE">
        <w:rPr>
          <w:rFonts w:cstheme="minorHAnsi"/>
          <w:sz w:val="24"/>
          <w:szCs w:val="24"/>
          <w:vertAlign w:val="superscript"/>
        </w:rPr>
        <w:t>st</w:t>
      </w:r>
      <w:r w:rsidRPr="00387CDE">
        <w:rPr>
          <w:rFonts w:cstheme="minorHAnsi"/>
          <w:sz w:val="24"/>
          <w:szCs w:val="24"/>
        </w:rPr>
        <w:t xml:space="preserve"> Peter 1:17-21. The Manifestation and Exercise of Divine Grace is in Acts 6:8.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The Origin of Sexuality: The Origin of Sexuality in the Universe is in Proverbs 8:22-31 [Kingdom of Lordship]; Isaiah 14:12-14 [Kingdom of Heaven] &amp; Ezekiel 28:12-17 [Kingdom of Earth]. The </w:t>
      </w:r>
      <w:r w:rsidRPr="00387CDE">
        <w:rPr>
          <w:rFonts w:cstheme="minorHAnsi"/>
          <w:sz w:val="24"/>
          <w:szCs w:val="24"/>
        </w:rPr>
        <w:lastRenderedPageBreak/>
        <w:t xml:space="preserve">Origin of Sexuality in the Human Race also called Humanity or simply Adam is in Genesis 3:1-24 &amp; James 1:14.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1</w:t>
      </w:r>
      <w:r w:rsidRPr="00387CDE">
        <w:rPr>
          <w:rFonts w:cstheme="minorHAnsi"/>
          <w:sz w:val="24"/>
          <w:szCs w:val="24"/>
          <w:vertAlign w:val="superscript"/>
        </w:rPr>
        <w:t>st</w:t>
      </w:r>
      <w:r w:rsidRPr="00387CDE">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87CDE">
        <w:rPr>
          <w:rFonts w:cstheme="minorHAnsi"/>
          <w:sz w:val="24"/>
          <w:szCs w:val="24"/>
          <w:vertAlign w:val="superscript"/>
        </w:rPr>
        <w:t>st</w:t>
      </w:r>
      <w:r w:rsidRPr="00387CDE">
        <w:rPr>
          <w:rFonts w:cstheme="minorHAnsi"/>
          <w:sz w:val="24"/>
          <w:szCs w:val="24"/>
        </w:rPr>
        <w:t xml:space="preserve"> John 2:16.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Results of Man’s 1</w:t>
      </w:r>
      <w:r w:rsidRPr="00387CDE">
        <w:rPr>
          <w:rFonts w:cstheme="minorHAnsi"/>
          <w:sz w:val="24"/>
          <w:szCs w:val="24"/>
          <w:vertAlign w:val="superscript"/>
        </w:rPr>
        <w:t>st</w:t>
      </w:r>
      <w:r w:rsidRPr="00387CDE">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Curse which the 1</w:t>
      </w:r>
      <w:r w:rsidRPr="00387CDE">
        <w:rPr>
          <w:rFonts w:cstheme="minorHAnsi"/>
          <w:sz w:val="24"/>
          <w:szCs w:val="24"/>
          <w:vertAlign w:val="superscript"/>
        </w:rPr>
        <w:t>st</w:t>
      </w:r>
      <w:r w:rsidRPr="00387CDE">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Nature of Sexuality: What is Sexuality? Some Scriptures are in Isaiah 6:5; Job 42:5, 6; Romans 7:7; 1</w:t>
      </w:r>
      <w:r w:rsidRPr="00387CDE">
        <w:rPr>
          <w:rFonts w:cstheme="minorHAnsi"/>
          <w:sz w:val="24"/>
          <w:szCs w:val="24"/>
          <w:vertAlign w:val="superscript"/>
        </w:rPr>
        <w:t>st</w:t>
      </w:r>
      <w:r w:rsidRPr="00387CDE">
        <w:rPr>
          <w:rFonts w:cstheme="minorHAnsi"/>
          <w:sz w:val="24"/>
          <w:szCs w:val="24"/>
        </w:rPr>
        <w:t xml:space="preserve"> Corinthians 6:12-20; Galatians 3:10; James 2:8, 9; 2</w:t>
      </w:r>
      <w:r w:rsidRPr="00387CDE">
        <w:rPr>
          <w:rFonts w:cstheme="minorHAnsi"/>
          <w:sz w:val="24"/>
          <w:szCs w:val="24"/>
          <w:vertAlign w:val="superscript"/>
        </w:rPr>
        <w:t>nd</w:t>
      </w:r>
      <w:r w:rsidRPr="00387CDE">
        <w:rPr>
          <w:rFonts w:cstheme="minorHAnsi"/>
          <w:sz w:val="24"/>
          <w:szCs w:val="24"/>
        </w:rPr>
        <w:t xml:space="preserve"> Peter 1:4; Revelation 1:17 &amp; Luke 5:8.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87CDE">
        <w:rPr>
          <w:rFonts w:cstheme="minorHAnsi"/>
          <w:b/>
          <w:i/>
          <w:sz w:val="24"/>
          <w:szCs w:val="24"/>
        </w:rPr>
        <w:t>Paidagogos</w:t>
      </w:r>
      <w:r w:rsidRPr="00387CDE">
        <w:rPr>
          <w:rFonts w:cstheme="minorHAnsi"/>
          <w:sz w:val="24"/>
          <w:szCs w:val="24"/>
        </w:rPr>
        <w:t xml:space="preserve"> meaning </w:t>
      </w:r>
      <w:r w:rsidRPr="00387CDE">
        <w:rPr>
          <w:rFonts w:cstheme="minorHAnsi"/>
          <w:sz w:val="24"/>
          <w:szCs w:val="24"/>
        </w:rPr>
        <w:lastRenderedPageBreak/>
        <w:t>Schoolmaster is in Romans 6:14; 7:4; 10:4; Ephesians 2:15; Colossians 2:14; 2</w:t>
      </w:r>
      <w:r w:rsidRPr="00387CDE">
        <w:rPr>
          <w:rFonts w:cstheme="minorHAnsi"/>
          <w:sz w:val="24"/>
          <w:szCs w:val="24"/>
          <w:vertAlign w:val="superscript"/>
        </w:rPr>
        <w:t>nd</w:t>
      </w:r>
      <w:r w:rsidRPr="00387CDE">
        <w:rPr>
          <w:rFonts w:cstheme="minorHAnsi"/>
          <w:sz w:val="24"/>
          <w:szCs w:val="24"/>
        </w:rPr>
        <w:t xml:space="preserve"> Corinthians 3:7-11 &amp; Galatians 3:13, 24; 5:18. The only Access to the Father Stephen is in Ephesians 2:18.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Scriptural Expressions for Sexuality is in Leviticus 26:40; Deuteronomy 25:16; Proverbs 11:31; Matthew 6:12; Romans 3:23; 5:12; 11:20; 1</w:t>
      </w:r>
      <w:r w:rsidRPr="00387CDE">
        <w:rPr>
          <w:rFonts w:cstheme="minorHAnsi"/>
          <w:sz w:val="24"/>
          <w:szCs w:val="24"/>
          <w:vertAlign w:val="superscript"/>
        </w:rPr>
        <w:t>st</w:t>
      </w:r>
      <w:r w:rsidRPr="00387CDE">
        <w:rPr>
          <w:rFonts w:cstheme="minorHAnsi"/>
          <w:sz w:val="24"/>
          <w:szCs w:val="24"/>
        </w:rPr>
        <w:t xml:space="preserve"> Timothy 1:9; 2:14; Hebrews 2:2, 3; 9:7; Galatians 6:1; 1</w:t>
      </w:r>
      <w:r w:rsidRPr="00387CDE">
        <w:rPr>
          <w:rFonts w:cstheme="minorHAnsi"/>
          <w:sz w:val="24"/>
          <w:szCs w:val="24"/>
          <w:vertAlign w:val="superscript"/>
        </w:rPr>
        <w:t>st</w:t>
      </w:r>
      <w:r w:rsidRPr="00387CDE">
        <w:rPr>
          <w:rFonts w:cstheme="minorHAnsi"/>
          <w:sz w:val="24"/>
          <w:szCs w:val="24"/>
        </w:rPr>
        <w:t xml:space="preserve"> Corinthians 6:7; James 4:17; 1</w:t>
      </w:r>
      <w:r w:rsidRPr="00387CDE">
        <w:rPr>
          <w:rFonts w:cstheme="minorHAnsi"/>
          <w:sz w:val="24"/>
          <w:szCs w:val="24"/>
          <w:vertAlign w:val="superscript"/>
        </w:rPr>
        <w:t>st</w:t>
      </w:r>
      <w:r w:rsidRPr="00387CDE">
        <w:rPr>
          <w:rFonts w:cstheme="minorHAnsi"/>
          <w:sz w:val="24"/>
          <w:szCs w:val="24"/>
        </w:rPr>
        <w:t xml:space="preserve"> Peter 4:8; 1</w:t>
      </w:r>
      <w:r w:rsidRPr="00387CDE">
        <w:rPr>
          <w:rFonts w:cstheme="minorHAnsi"/>
          <w:sz w:val="24"/>
          <w:szCs w:val="24"/>
          <w:vertAlign w:val="superscript"/>
        </w:rPr>
        <w:t>st</w:t>
      </w:r>
      <w:r w:rsidRPr="00387CDE">
        <w:rPr>
          <w:rFonts w:cstheme="minorHAnsi"/>
          <w:sz w:val="24"/>
          <w:szCs w:val="24"/>
        </w:rPr>
        <w:t xml:space="preserve"> John 1:9; 3:4; Acts 5:2.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Sexuality as Messianic Evil: Sexuality as Male and Female is a Specific Type of Messianic Evil which is not Sexual Sins is in Isaiah 45:7.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Sinful Nature of Sexuality is in 1</w:t>
      </w:r>
      <w:r w:rsidRPr="00387CDE">
        <w:rPr>
          <w:rFonts w:cstheme="minorHAnsi"/>
          <w:sz w:val="24"/>
          <w:szCs w:val="24"/>
          <w:vertAlign w:val="superscript"/>
        </w:rPr>
        <w:t>st</w:t>
      </w:r>
      <w:r w:rsidRPr="00387CDE">
        <w:rPr>
          <w:rFonts w:cstheme="minorHAnsi"/>
          <w:sz w:val="24"/>
          <w:szCs w:val="24"/>
        </w:rPr>
        <w:t xml:space="preserve"> Samuel 16:7; Jeremiah 17:9; Psalms 51:2, 7; Matthew 3:10; 5:21, 22; 27, 28; 7:17, 18; Mark 7:19-23; John 3:7; 8:34; Romans 3:4-23; 5:12; 6:12; 7:8, 9; James 1:14, 15; 1</w:t>
      </w:r>
      <w:r w:rsidRPr="00387CDE">
        <w:rPr>
          <w:rFonts w:cstheme="minorHAnsi"/>
          <w:sz w:val="24"/>
          <w:szCs w:val="24"/>
          <w:vertAlign w:val="superscript"/>
        </w:rPr>
        <w:t>st</w:t>
      </w:r>
      <w:r w:rsidRPr="00387CDE">
        <w:rPr>
          <w:rFonts w:cstheme="minorHAnsi"/>
          <w:sz w:val="24"/>
          <w:szCs w:val="24"/>
        </w:rPr>
        <w:t xml:space="preserve"> John 1:7 &amp; Luke 6:45.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Universality of Sexuality is in 1</w:t>
      </w:r>
      <w:r w:rsidRPr="00387CDE">
        <w:rPr>
          <w:rFonts w:cstheme="minorHAnsi"/>
          <w:sz w:val="24"/>
          <w:szCs w:val="24"/>
          <w:vertAlign w:val="superscript"/>
        </w:rPr>
        <w:t>st</w:t>
      </w:r>
      <w:r w:rsidRPr="00387CDE">
        <w:rPr>
          <w:rFonts w:cstheme="minorHAnsi"/>
          <w:sz w:val="24"/>
          <w:szCs w:val="24"/>
        </w:rPr>
        <w:t xml:space="preserve"> Kings 8:46; Psalms 143:2; Proverbs 20:9; Ecclesiastes 7:20; Romans 3:10-12, 23; 5:19; 2</w:t>
      </w:r>
      <w:r w:rsidRPr="00387CDE">
        <w:rPr>
          <w:rFonts w:cstheme="minorHAnsi"/>
          <w:sz w:val="24"/>
          <w:szCs w:val="24"/>
          <w:vertAlign w:val="superscript"/>
        </w:rPr>
        <w:t>nd</w:t>
      </w:r>
      <w:r w:rsidRPr="00387CDE">
        <w:rPr>
          <w:rFonts w:cstheme="minorHAnsi"/>
          <w:sz w:val="24"/>
          <w:szCs w:val="24"/>
        </w:rPr>
        <w:t xml:space="preserve"> Corinthians 5:14, 15; Galatians 3:22; James 3:2 &amp; 1</w:t>
      </w:r>
      <w:r w:rsidRPr="00387CDE">
        <w:rPr>
          <w:rFonts w:cstheme="minorHAnsi"/>
          <w:sz w:val="24"/>
          <w:szCs w:val="24"/>
          <w:vertAlign w:val="superscript"/>
        </w:rPr>
        <w:t>st</w:t>
      </w:r>
      <w:r w:rsidRPr="00387CDE">
        <w:rPr>
          <w:rFonts w:cstheme="minorHAnsi"/>
          <w:sz w:val="24"/>
          <w:szCs w:val="24"/>
        </w:rPr>
        <w:t xml:space="preserve"> John 1:8, 10.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The Imputation of Sexuality is in Exodus 20:5; 34:7; Deuteronomy 5:9; 24:16; 2</w:t>
      </w:r>
      <w:r w:rsidRPr="00387CDE">
        <w:rPr>
          <w:rFonts w:cstheme="minorHAnsi"/>
          <w:sz w:val="24"/>
          <w:szCs w:val="24"/>
          <w:vertAlign w:val="superscript"/>
        </w:rPr>
        <w:t>nd</w:t>
      </w:r>
      <w:r w:rsidRPr="00387CDE">
        <w:rPr>
          <w:rFonts w:cstheme="minorHAnsi"/>
          <w:sz w:val="24"/>
          <w:szCs w:val="24"/>
        </w:rPr>
        <w:t xml:space="preserve"> Kings 14:6; 2</w:t>
      </w:r>
      <w:r w:rsidRPr="00387CDE">
        <w:rPr>
          <w:rFonts w:cstheme="minorHAnsi"/>
          <w:sz w:val="24"/>
          <w:szCs w:val="24"/>
          <w:vertAlign w:val="superscript"/>
        </w:rPr>
        <w:t>nd</w:t>
      </w:r>
      <w:r w:rsidRPr="00387CDE">
        <w:rPr>
          <w:rFonts w:cstheme="minorHAnsi"/>
          <w:sz w:val="24"/>
          <w:szCs w:val="24"/>
        </w:rPr>
        <w:t xml:space="preserve"> Chronicles 25:4; Romans 5:12-21; Ezekiel 18:20; 28:12-17; Hebrews 9:9, 10; Genesis 14:20; 1</w:t>
      </w:r>
      <w:r w:rsidRPr="00387CDE">
        <w:rPr>
          <w:rFonts w:cstheme="minorHAnsi"/>
          <w:sz w:val="24"/>
          <w:szCs w:val="24"/>
          <w:vertAlign w:val="superscript"/>
        </w:rPr>
        <w:t>st</w:t>
      </w:r>
      <w:r w:rsidRPr="00387CDE">
        <w:rPr>
          <w:rFonts w:cstheme="minorHAnsi"/>
          <w:sz w:val="24"/>
          <w:szCs w:val="24"/>
        </w:rPr>
        <w:t xml:space="preserve"> Corinthians 15:22.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387CDE">
        <w:rPr>
          <w:rFonts w:cstheme="minorHAnsi"/>
          <w:sz w:val="24"/>
          <w:szCs w:val="24"/>
          <w:vertAlign w:val="superscript"/>
        </w:rPr>
        <w:t>nd</w:t>
      </w:r>
      <w:r w:rsidRPr="00387CDE">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The Result of Man’s Depravity has a devastating factor on All is in Galatians 6:8; Hosea 8:7; 10:13; Romans 1:21-32.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The Guilt from Sexuality: Sexuality in Relation to the Father Stephen is in Psalms 7:11; 19:12; 51:4; John 3:18, 36; Romans 1:18; 3:19; Ephesians 4:18, 19 &amp; Luke 15:21.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7C7C" w:rsidRPr="00387CDE" w:rsidRDefault="00B27C7C" w:rsidP="00B27C7C">
      <w:pPr>
        <w:spacing w:line="480" w:lineRule="auto"/>
        <w:jc w:val="both"/>
        <w:rPr>
          <w:rFonts w:cstheme="minorHAnsi"/>
          <w:sz w:val="24"/>
          <w:szCs w:val="24"/>
        </w:rPr>
      </w:pPr>
      <w:r w:rsidRPr="00387CDE">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23E08" w:rsidRPr="00387CDE" w:rsidRDefault="00B27C7C" w:rsidP="00723E08">
      <w:pPr>
        <w:spacing w:line="480" w:lineRule="auto"/>
        <w:jc w:val="both"/>
        <w:rPr>
          <w:rFonts w:cstheme="minorHAnsi"/>
          <w:sz w:val="24"/>
          <w:szCs w:val="24"/>
        </w:rPr>
      </w:pPr>
      <w:r w:rsidRPr="00387CDE">
        <w:rPr>
          <w:rFonts w:cstheme="minorHAnsi"/>
          <w:sz w:val="24"/>
          <w:szCs w:val="24"/>
        </w:rPr>
        <w:lastRenderedPageBreak/>
        <w:t>The Nature of Penalty: Physical Death is in Genesis 2:17; Ephesians 2:7 &amp; Hebrews 9:27. Spiritual [Mental] Death is in 1</w:t>
      </w:r>
      <w:r w:rsidRPr="00387CDE">
        <w:rPr>
          <w:rFonts w:cstheme="minorHAnsi"/>
          <w:sz w:val="24"/>
          <w:szCs w:val="24"/>
          <w:vertAlign w:val="superscript"/>
        </w:rPr>
        <w:t>st</w:t>
      </w:r>
      <w:r w:rsidRPr="00387CDE">
        <w:rPr>
          <w:rFonts w:cstheme="minorHAnsi"/>
          <w:sz w:val="24"/>
          <w:szCs w:val="24"/>
        </w:rPr>
        <w:t xml:space="preserve"> Timothy 5:6; Ephesians 2:1 &amp; John 11:26. Eternal Death is in Revelation 21:8; 2</w:t>
      </w:r>
      <w:r w:rsidRPr="00387CDE">
        <w:rPr>
          <w:rFonts w:cstheme="minorHAnsi"/>
          <w:sz w:val="24"/>
          <w:szCs w:val="24"/>
          <w:vertAlign w:val="superscript"/>
        </w:rPr>
        <w:t>nd</w:t>
      </w:r>
      <w:r w:rsidRPr="00387CDE">
        <w:rPr>
          <w:rFonts w:cstheme="minorHAnsi"/>
          <w:sz w:val="24"/>
          <w:szCs w:val="24"/>
        </w:rPr>
        <w:t xml:space="preserve"> Thessalonians 1:9; Matthew 25:41 &amp; John 5:28, 29. </w:t>
      </w:r>
      <w:r w:rsidR="00723E08" w:rsidRPr="00387CDE">
        <w:rPr>
          <w:rFonts w:cstheme="minorHAnsi"/>
          <w:sz w:val="24"/>
          <w:szCs w:val="24"/>
        </w:rPr>
        <w:t xml:space="preserve">   </w:t>
      </w:r>
    </w:p>
    <w:p w:rsidR="00BC00E8" w:rsidRPr="00387CDE" w:rsidRDefault="00DD1541" w:rsidP="00BC00E8">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w:t>
      </w:r>
      <w:r w:rsidRPr="00387CDE">
        <w:rPr>
          <w:rFonts w:cstheme="minorHAnsi"/>
          <w:sz w:val="24"/>
          <w:szCs w:val="24"/>
        </w:rPr>
        <w:lastRenderedPageBreak/>
        <w:t>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Eternal Creatures that Overcame by the Father Stephen’s Faith in the First Hall of Fame in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Acts 1:4-7:60</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RACE OF THE FAITHFUL WHICH CONCERNS 18,210 SAINTLY CHRISTIAN LORDS &amp; 18,210 SAINTLY CHRISTIAN LADIES IN A KINGDOM [10]</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JOB WITH THE RANK OF GENERAL OR HIGHER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LOWER RANKING HEROES AS HIGHER GENERALS UNDER THE MOST HIGHEST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Job’s name means “</w:t>
      </w:r>
      <w:r w:rsidRPr="00387CDE">
        <w:rPr>
          <w:rFonts w:cstheme="minorHAnsi"/>
          <w:b/>
          <w:sz w:val="24"/>
          <w:szCs w:val="24"/>
        </w:rPr>
        <w:t>Business</w:t>
      </w:r>
      <w:r w:rsidRPr="00387CDE">
        <w:rPr>
          <w:rFonts w:cstheme="minorHAnsi"/>
          <w:sz w:val="24"/>
          <w:szCs w:val="24"/>
        </w:rPr>
        <w:t>” or “</w:t>
      </w:r>
      <w:r w:rsidRPr="00387CDE">
        <w:rPr>
          <w:rFonts w:cstheme="minorHAnsi"/>
          <w:b/>
          <w:sz w:val="24"/>
          <w:szCs w:val="24"/>
        </w:rPr>
        <w:t>Work</w:t>
      </w:r>
      <w:r w:rsidRPr="00387CDE">
        <w:rPr>
          <w:rFonts w:cstheme="minorHAnsi"/>
          <w:sz w:val="24"/>
          <w:szCs w:val="24"/>
        </w:rPr>
        <w:t xml:space="preserve">.” The Scripture references of the Lord Job is in the Book of Job; Ezekiel 14:14-20 &amp; James 5:11.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Life and Times: The Lord Job’s date concerning the Book of Job is the Oldest Book in the Holy Bible. The book does not explain any of the Father Stephen’s Covenants with </w:t>
      </w:r>
      <w:r w:rsidRPr="00387CDE">
        <w:rPr>
          <w:rFonts w:cstheme="minorHAnsi"/>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71E8D" w:rsidRPr="00387CDE" w:rsidRDefault="00671E8D" w:rsidP="00671E8D">
      <w:pPr>
        <w:spacing w:line="480" w:lineRule="auto"/>
        <w:jc w:val="both"/>
        <w:rPr>
          <w:rFonts w:cstheme="minorHAnsi"/>
          <w:sz w:val="24"/>
          <w:szCs w:val="24"/>
        </w:rPr>
      </w:pPr>
      <w:r w:rsidRPr="00387CDE">
        <w:rPr>
          <w:rFonts w:cstheme="minorHAnsi"/>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387CDE">
        <w:rPr>
          <w:rFonts w:cstheme="minorHAnsi"/>
          <w:sz w:val="24"/>
          <w:szCs w:val="24"/>
        </w:rPr>
        <w:lastRenderedPageBreak/>
        <w:t>His Wife, the Devil would have killed Him with His Wife and His 1</w:t>
      </w:r>
      <w:r w:rsidRPr="00387CDE">
        <w:rPr>
          <w:rFonts w:cstheme="minorHAnsi"/>
          <w:sz w:val="24"/>
          <w:szCs w:val="24"/>
          <w:vertAlign w:val="superscript"/>
        </w:rPr>
        <w:t>st</w:t>
      </w:r>
      <w:r w:rsidRPr="00387CDE">
        <w:rPr>
          <w:rFonts w:cstheme="minorHAnsi"/>
          <w:sz w:val="24"/>
          <w:szCs w:val="24"/>
        </w:rPr>
        <w:t xml:space="preserve"> Family. But this did not happen, but on the contrary, the Lord Job beat the Devil, but still had to suffer greatly. </w:t>
      </w:r>
    </w:p>
    <w:p w:rsidR="00671E8D" w:rsidRPr="00387CDE" w:rsidRDefault="00671E8D" w:rsidP="00671E8D">
      <w:pPr>
        <w:spacing w:line="480" w:lineRule="auto"/>
        <w:jc w:val="both"/>
        <w:rPr>
          <w:rFonts w:cstheme="minorHAnsi"/>
          <w:sz w:val="24"/>
          <w:szCs w:val="24"/>
        </w:rPr>
      </w:pPr>
      <w:r w:rsidRPr="00387CDE">
        <w:rPr>
          <w:rFonts w:cstheme="minorHAnsi"/>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671E8D" w:rsidRPr="00387CDE" w:rsidRDefault="00671E8D" w:rsidP="00EB2F72">
      <w:pPr>
        <w:spacing w:line="480" w:lineRule="auto"/>
        <w:jc w:val="both"/>
        <w:rPr>
          <w:rFonts w:cstheme="minorHAnsi"/>
          <w:sz w:val="24"/>
          <w:szCs w:val="24"/>
        </w:rPr>
      </w:pPr>
      <w:r w:rsidRPr="00387CDE">
        <w:rPr>
          <w:rFonts w:cstheme="minorHAnsi"/>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387CDE">
        <w:rPr>
          <w:rFonts w:cstheme="minorHAnsi"/>
          <w:sz w:val="24"/>
          <w:szCs w:val="24"/>
          <w:vertAlign w:val="superscript"/>
        </w:rPr>
        <w:t>st</w:t>
      </w:r>
      <w:r w:rsidRPr="00387CDE">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w:t>
      </w:r>
      <w:r w:rsidRPr="00387CDE">
        <w:rPr>
          <w:rFonts w:cstheme="minorHAnsi"/>
          <w:sz w:val="24"/>
          <w:szCs w:val="24"/>
        </w:rPr>
        <w:lastRenderedPageBreak/>
        <w:t>Kingdom of This World in 2</w:t>
      </w:r>
      <w:r w:rsidRPr="00387CDE">
        <w:rPr>
          <w:rFonts w:cstheme="minorHAnsi"/>
          <w:sz w:val="24"/>
          <w:szCs w:val="24"/>
          <w:vertAlign w:val="superscript"/>
        </w:rPr>
        <w:t>nd</w:t>
      </w:r>
      <w:r w:rsidRPr="00387CDE">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87CDE">
        <w:rPr>
          <w:rFonts w:cstheme="minorHAnsi"/>
          <w:sz w:val="24"/>
          <w:szCs w:val="24"/>
          <w:vertAlign w:val="superscript"/>
        </w:rPr>
        <w:t>st</w:t>
      </w:r>
      <w:r w:rsidRPr="00387CDE">
        <w:rPr>
          <w:rFonts w:cstheme="minorHAnsi"/>
          <w:sz w:val="24"/>
          <w:szCs w:val="24"/>
        </w:rPr>
        <w:t xml:space="preserve"> Peter 1:7. The Lord Job remind Us that the Father Stephen has multiplied blessings in store for Us is in James 5:7-11.</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lastRenderedPageBreak/>
        <w:t>THE LORD LUCIFER THE RANK OF GENERAL OR HIGHER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LOWER RANKING HEROES AS HIGHEST GENERALS UNDER THE HIGHER GENERALS</w:t>
      </w:r>
    </w:p>
    <w:p w:rsidR="00EB2F72" w:rsidRPr="00387CDE" w:rsidRDefault="00EB2F72" w:rsidP="00EB2F72">
      <w:pPr>
        <w:spacing w:line="480" w:lineRule="auto"/>
        <w:rPr>
          <w:rFonts w:cstheme="minorHAnsi"/>
          <w:sz w:val="24"/>
          <w:szCs w:val="24"/>
        </w:rPr>
      </w:pPr>
      <w:r w:rsidRPr="00387CDE">
        <w:rPr>
          <w:rFonts w:cstheme="minorHAnsi"/>
          <w:sz w:val="24"/>
          <w:szCs w:val="24"/>
        </w:rPr>
        <w:t>Who was Lucifer?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EB2F72" w:rsidRPr="00387CDE" w:rsidRDefault="00EB2F72" w:rsidP="00EB2F72">
      <w:pPr>
        <w:spacing w:line="480" w:lineRule="auto"/>
        <w:rPr>
          <w:rFonts w:cstheme="minorHAnsi"/>
          <w:sz w:val="24"/>
          <w:szCs w:val="24"/>
        </w:rPr>
      </w:pPr>
      <w:r w:rsidRPr="00387CDE">
        <w:rPr>
          <w:rFonts w:cstheme="minorHAnsi"/>
          <w:sz w:val="24"/>
          <w:szCs w:val="24"/>
        </w:rPr>
        <w:t>Lucifer’s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lived in the mountain of God where his life as a Cherub began in the 1</w:t>
      </w:r>
      <w:r w:rsidRPr="00387CDE">
        <w:rPr>
          <w:rFonts w:cstheme="minorHAnsi"/>
          <w:sz w:val="24"/>
          <w:szCs w:val="24"/>
          <w:vertAlign w:val="superscript"/>
        </w:rPr>
        <w:t>st</w:t>
      </w:r>
      <w:r w:rsidRPr="00387CDE">
        <w:rPr>
          <w:rFonts w:cstheme="minorHAnsi"/>
          <w:sz w:val="24"/>
          <w:szCs w:val="24"/>
        </w:rPr>
        <w:t xml:space="preserve"> day to the 6</w:t>
      </w:r>
      <w:r w:rsidRPr="00387CDE">
        <w:rPr>
          <w:rFonts w:cstheme="minorHAnsi"/>
          <w:sz w:val="24"/>
          <w:szCs w:val="24"/>
          <w:vertAlign w:val="superscript"/>
        </w:rPr>
        <w:t>th</w:t>
      </w:r>
      <w:r w:rsidRPr="00387CDE">
        <w:rPr>
          <w:rFonts w:cstheme="minorHAnsi"/>
          <w:sz w:val="24"/>
          <w:szCs w:val="24"/>
        </w:rPr>
        <w:t xml:space="preserve"> day of creation. Lucifer’s body was a celestial body that concerned a heavenly nature in 1</w:t>
      </w:r>
      <w:r w:rsidRPr="00387CDE">
        <w:rPr>
          <w:rFonts w:cstheme="minorHAnsi"/>
          <w:sz w:val="24"/>
          <w:szCs w:val="24"/>
          <w:vertAlign w:val="superscript"/>
        </w:rPr>
        <w:t>st</w:t>
      </w:r>
      <w:r w:rsidRPr="00387CDE">
        <w:rPr>
          <w:rFonts w:cstheme="minorHAnsi"/>
          <w:sz w:val="24"/>
          <w:szCs w:val="24"/>
        </w:rPr>
        <w:t xml:space="preserve"> Corinthians 15:40. Lucifer’s Birth into existence was in the 1</w:t>
      </w:r>
      <w:r w:rsidRPr="00387CDE">
        <w:rPr>
          <w:rFonts w:cstheme="minorHAnsi"/>
          <w:sz w:val="24"/>
          <w:szCs w:val="24"/>
          <w:vertAlign w:val="superscript"/>
        </w:rPr>
        <w:t>st</w:t>
      </w:r>
      <w:r w:rsidRPr="00387CDE">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387CDE">
        <w:rPr>
          <w:rFonts w:cstheme="minorHAnsi"/>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EB2F72" w:rsidRPr="00387CDE" w:rsidRDefault="00EB2F72" w:rsidP="00EB2F72">
      <w:pPr>
        <w:spacing w:line="480" w:lineRule="auto"/>
        <w:rPr>
          <w:rFonts w:cstheme="minorHAnsi"/>
          <w:sz w:val="24"/>
          <w:szCs w:val="24"/>
        </w:rPr>
      </w:pPr>
      <w:r w:rsidRPr="00387CDE">
        <w:rPr>
          <w:rFonts w:cstheme="minorHAnsi"/>
          <w:sz w:val="24"/>
          <w:szCs w:val="24"/>
        </w:rPr>
        <w:t>Lucifer’s Roles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387CDE">
        <w:rPr>
          <w:rFonts w:cstheme="minorHAnsi"/>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Relationships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387CDE">
        <w:rPr>
          <w:rFonts w:cstheme="minorHAnsi"/>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87CDE">
        <w:rPr>
          <w:rFonts w:cstheme="minorHAnsi"/>
          <w:sz w:val="24"/>
          <w:szCs w:val="24"/>
          <w:vertAlign w:val="superscript"/>
        </w:rPr>
        <w:t>nd</w:t>
      </w:r>
      <w:r w:rsidRPr="00387CDE">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387CDE">
        <w:rPr>
          <w:rFonts w:cstheme="minorHAnsi"/>
          <w:sz w:val="24"/>
          <w:szCs w:val="24"/>
        </w:rPr>
        <w:lastRenderedPageBreak/>
        <w:t xml:space="preserve">realm. Lucifer’s eating angelical bread and drinking angelical water did not change His relationships with God.        </w:t>
      </w:r>
    </w:p>
    <w:p w:rsidR="00EB2F72" w:rsidRPr="00387CDE" w:rsidRDefault="00EB2F72" w:rsidP="00EB2F72">
      <w:pPr>
        <w:spacing w:line="480" w:lineRule="auto"/>
        <w:rPr>
          <w:rFonts w:cstheme="minorHAnsi"/>
          <w:sz w:val="24"/>
          <w:szCs w:val="24"/>
        </w:rPr>
      </w:pPr>
      <w:r w:rsidRPr="00387CDE">
        <w:rPr>
          <w:rFonts w:cstheme="minorHAnsi"/>
          <w:sz w:val="24"/>
          <w:szCs w:val="24"/>
        </w:rPr>
        <w:t>What was Lucifer’s World?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87CDE">
        <w:rPr>
          <w:rFonts w:cstheme="minorHAnsi"/>
          <w:sz w:val="24"/>
          <w:szCs w:val="24"/>
          <w:vertAlign w:val="superscript"/>
        </w:rPr>
        <w:t xml:space="preserve">nd </w:t>
      </w:r>
      <w:r w:rsidRPr="00387CDE">
        <w:rPr>
          <w:rFonts w:cstheme="minorHAnsi"/>
          <w:sz w:val="24"/>
          <w:szCs w:val="24"/>
        </w:rPr>
        <w:t>day in which Lucifer was placed in to guard the Throne of God. In Genesis 1:9-13 it concerned the good land, sea and plant vegetation in the 3</w:t>
      </w:r>
      <w:r w:rsidRPr="00387CDE">
        <w:rPr>
          <w:rFonts w:cstheme="minorHAnsi"/>
          <w:sz w:val="24"/>
          <w:szCs w:val="24"/>
          <w:vertAlign w:val="superscript"/>
        </w:rPr>
        <w:t>rd</w:t>
      </w:r>
      <w:r w:rsidRPr="00387CDE">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87CDE">
        <w:rPr>
          <w:rFonts w:cstheme="minorHAnsi"/>
          <w:sz w:val="24"/>
          <w:szCs w:val="24"/>
          <w:vertAlign w:val="superscript"/>
        </w:rPr>
        <w:t>th</w:t>
      </w:r>
      <w:r w:rsidRPr="00387CDE">
        <w:rPr>
          <w:rFonts w:cstheme="minorHAnsi"/>
          <w:sz w:val="24"/>
          <w:szCs w:val="24"/>
        </w:rPr>
        <w:t xml:space="preserve"> day in which Lucifer’s body had Celestial Qualities. In Genesis 1:20-23 it concerned with air and sea animals in the 5</w:t>
      </w:r>
      <w:r w:rsidRPr="00387CDE">
        <w:rPr>
          <w:rFonts w:cstheme="minorHAnsi"/>
          <w:sz w:val="24"/>
          <w:szCs w:val="24"/>
          <w:vertAlign w:val="superscript"/>
        </w:rPr>
        <w:t>th</w:t>
      </w:r>
      <w:r w:rsidRPr="00387CDE">
        <w:rPr>
          <w:rFonts w:cstheme="minorHAnsi"/>
          <w:sz w:val="24"/>
          <w:szCs w:val="24"/>
        </w:rPr>
        <w:t xml:space="preserve"> day in which Lucifer probably monitored there Animal Behaviors. In Genesis 1:24-31 it concerned Earthly Animals, Man and Man’s food in the 6</w:t>
      </w:r>
      <w:r w:rsidRPr="00387CDE">
        <w:rPr>
          <w:rFonts w:cstheme="minorHAnsi"/>
          <w:sz w:val="24"/>
          <w:szCs w:val="24"/>
          <w:vertAlign w:val="superscript"/>
        </w:rPr>
        <w:t>th</w:t>
      </w:r>
      <w:r w:rsidRPr="00387CDE">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387CDE">
        <w:rPr>
          <w:rFonts w:cstheme="minorHAnsi"/>
          <w:b/>
          <w:sz w:val="24"/>
          <w:szCs w:val="24"/>
        </w:rPr>
        <w:t>Sons of God</w:t>
      </w:r>
      <w:r w:rsidRPr="00387CDE">
        <w:rPr>
          <w:rFonts w:cstheme="minorHAnsi"/>
          <w:sz w:val="24"/>
          <w:szCs w:val="24"/>
        </w:rPr>
        <w:t>” also called the “</w:t>
      </w:r>
      <w:r w:rsidRPr="00387CDE">
        <w:rPr>
          <w:rFonts w:cstheme="minorHAnsi"/>
          <w:b/>
          <w:sz w:val="24"/>
          <w:szCs w:val="24"/>
        </w:rPr>
        <w:t>Age of the Dragon Lords</w:t>
      </w:r>
      <w:r w:rsidRPr="00387CDE">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387CDE">
        <w:rPr>
          <w:rFonts w:cstheme="minorHAnsi"/>
          <w:sz w:val="24"/>
          <w:szCs w:val="24"/>
        </w:rPr>
        <w:lastRenderedPageBreak/>
        <w:t xml:space="preserve">by God since it declares in Genesis 2:1 “Thus the Heavens and the Earth and all the Host of them were finished.”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office positions did Lucifer hold?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87CDE">
        <w:rPr>
          <w:rFonts w:cstheme="minorHAnsi"/>
          <w:b/>
          <w:sz w:val="24"/>
          <w:szCs w:val="24"/>
        </w:rPr>
        <w:t>Chief</w:t>
      </w:r>
      <w:r w:rsidRPr="00387CDE">
        <w:rPr>
          <w:rFonts w:cstheme="minorHAnsi"/>
          <w:sz w:val="24"/>
          <w:szCs w:val="24"/>
        </w:rPr>
        <w:t xml:space="preserve">” in position. Lucifer as an Archangel would protect the divine purposes of God </w:t>
      </w:r>
      <w:r w:rsidRPr="00387CDE">
        <w:rPr>
          <w:rFonts w:cstheme="minorHAnsi"/>
          <w:sz w:val="24"/>
          <w:szCs w:val="24"/>
        </w:rPr>
        <w:lastRenderedPageBreak/>
        <w:t xml:space="preserve">&amp; oppose those Evil Spirits who tried to resist God. This Lucifer would contend with any Adversaries or Devils coming against the Throne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Lucifer’s other names?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job did Lucifer hold in God‘s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87CDE">
        <w:rPr>
          <w:rFonts w:cstheme="minorHAnsi"/>
          <w:sz w:val="24"/>
          <w:szCs w:val="24"/>
          <w:vertAlign w:val="superscript"/>
        </w:rPr>
        <w:t>st</w:t>
      </w:r>
      <w:r w:rsidRPr="00387CDE">
        <w:rPr>
          <w:rFonts w:cstheme="minorHAnsi"/>
          <w:sz w:val="24"/>
          <w:szCs w:val="24"/>
        </w:rPr>
        <w:t xml:space="preserve"> estate because of committing blasphemy, fornication, idols, sexual immorality, unworthiness, liars and lukewarm spirits.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Why was Lucifer chosen to guard the entrance to the Garden of Eden?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did Lucifer glorify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387CDE">
        <w:rPr>
          <w:rFonts w:cstheme="minorHAnsi"/>
          <w:sz w:val="24"/>
          <w:szCs w:val="24"/>
        </w:rPr>
        <w:lastRenderedPageBreak/>
        <w:t>divine nature. Some scriptures that glorify God are Psalms 103:20; 148:2; Isaiah 6:2-3; Revelation 4:8; Luke 2:14-15; 15:10; Hebrews 1:6; Ephesians 3:10; 1</w:t>
      </w:r>
      <w:r w:rsidRPr="00387CDE">
        <w:rPr>
          <w:rFonts w:cstheme="minorHAnsi"/>
          <w:sz w:val="24"/>
          <w:szCs w:val="24"/>
          <w:vertAlign w:val="superscript"/>
        </w:rPr>
        <w:t>st</w:t>
      </w:r>
      <w:r w:rsidRPr="00387CDE">
        <w:rPr>
          <w:rFonts w:cstheme="minorHAnsi"/>
          <w:sz w:val="24"/>
          <w:szCs w:val="24"/>
        </w:rPr>
        <w:t xml:space="preserve"> Peter 1:12; 1</w:t>
      </w:r>
      <w:r w:rsidRPr="00387CDE">
        <w:rPr>
          <w:rFonts w:cstheme="minorHAnsi"/>
          <w:sz w:val="24"/>
          <w:szCs w:val="24"/>
          <w:vertAlign w:val="superscript"/>
        </w:rPr>
        <w:t>st</w:t>
      </w:r>
      <w:r w:rsidRPr="00387CDE">
        <w:rPr>
          <w:rFonts w:cstheme="minorHAnsi"/>
          <w:sz w:val="24"/>
          <w:szCs w:val="24"/>
        </w:rPr>
        <w:t xml:space="preserve"> Timothy 3:16; 5:21 and 1</w:t>
      </w:r>
      <w:r w:rsidRPr="00387CDE">
        <w:rPr>
          <w:rFonts w:cstheme="minorHAnsi"/>
          <w:sz w:val="24"/>
          <w:szCs w:val="24"/>
          <w:vertAlign w:val="superscript"/>
        </w:rPr>
        <w:t>st</w:t>
      </w:r>
      <w:r w:rsidRPr="00387CDE">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 xml:space="preserve">nd </w:t>
      </w:r>
      <w:r w:rsidRPr="00387CDE">
        <w:rPr>
          <w:rFonts w:cstheme="minorHAnsi"/>
          <w:sz w:val="24"/>
          <w:szCs w:val="24"/>
        </w:rPr>
        <w:t>Chronicles 32:21; Acts 12:23; Revelation 16:1; Matthew 16:27 and 2</w:t>
      </w:r>
      <w:r w:rsidRPr="00387CDE">
        <w:rPr>
          <w:rFonts w:cstheme="minorHAnsi"/>
          <w:sz w:val="24"/>
          <w:szCs w:val="24"/>
          <w:vertAlign w:val="superscript"/>
        </w:rPr>
        <w:t xml:space="preserve">nd </w:t>
      </w:r>
      <w:r w:rsidRPr="00387CDE">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What does Lucifer’s name mean in translation?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387CDE">
        <w:rPr>
          <w:rFonts w:cstheme="minorHAnsi"/>
          <w:sz w:val="24"/>
          <w:szCs w:val="24"/>
        </w:rPr>
        <w:lastRenderedPageBreak/>
        <w:t xml:space="preserve">more common than Satan in the Throne. God gave Him the name Lucifer also called Satan to do the duties that God instructed Him.  </w:t>
      </w:r>
    </w:p>
    <w:p w:rsidR="00EB2F72" w:rsidRPr="00387CDE" w:rsidRDefault="00EB2F72" w:rsidP="00EB2F72">
      <w:pPr>
        <w:spacing w:line="480" w:lineRule="auto"/>
        <w:rPr>
          <w:rFonts w:cstheme="minorHAnsi"/>
          <w:sz w:val="24"/>
          <w:szCs w:val="24"/>
        </w:rPr>
      </w:pPr>
      <w:r w:rsidRPr="00387CDE">
        <w:rPr>
          <w:rFonts w:cstheme="minorHAnsi"/>
          <w:sz w:val="24"/>
          <w:szCs w:val="24"/>
        </w:rPr>
        <w:t>How many qualifications did Lucifer possess?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87CDE">
        <w:rPr>
          <w:rFonts w:cstheme="minorHAnsi"/>
          <w:sz w:val="24"/>
          <w:szCs w:val="24"/>
          <w:vertAlign w:val="superscript"/>
        </w:rPr>
        <w:t>st</w:t>
      </w:r>
      <w:r w:rsidRPr="00387CDE">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87CDE">
        <w:rPr>
          <w:rFonts w:cstheme="minorHAnsi"/>
          <w:sz w:val="24"/>
          <w:szCs w:val="24"/>
          <w:vertAlign w:val="superscript"/>
        </w:rPr>
        <w:t>st</w:t>
      </w:r>
      <w:r w:rsidRPr="00387CDE">
        <w:rPr>
          <w:rFonts w:cstheme="minorHAnsi"/>
          <w:sz w:val="24"/>
          <w:szCs w:val="24"/>
        </w:rPr>
        <w:t xml:space="preserve"> Kings 2:1-6; Exodus 35:33; Deuteronomy 1:13 and Proverbs 9:10. Lucifer’s wisdom went </w:t>
      </w:r>
      <w:r w:rsidRPr="00387CDE">
        <w:rPr>
          <w:rFonts w:cstheme="minorHAnsi"/>
          <w:sz w:val="24"/>
          <w:szCs w:val="24"/>
        </w:rPr>
        <w:lastRenderedPageBreak/>
        <w:t>from being Divine to Human in nature in Ezekiel 28:12-15 since God was made flesh in John 1:1-18.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second qualification was being perfect in beauty. Beauty means splendor, fairness, brightness, perfect in physical form, flawless in all things. </w:t>
      </w:r>
      <w:r w:rsidRPr="00387CDE">
        <w:rPr>
          <w:rFonts w:cstheme="minorHAnsi"/>
          <w:i/>
          <w:sz w:val="24"/>
          <w:szCs w:val="24"/>
        </w:rPr>
        <w:t xml:space="preserve">Yophi </w:t>
      </w:r>
      <w:r w:rsidRPr="00387CDE">
        <w:rPr>
          <w:rFonts w:cstheme="minorHAnsi"/>
          <w:sz w:val="24"/>
          <w:szCs w:val="24"/>
        </w:rPr>
        <w:t xml:space="preserve">is derived from the verb </w:t>
      </w:r>
      <w:r w:rsidRPr="00387CDE">
        <w:rPr>
          <w:rFonts w:cstheme="minorHAnsi"/>
          <w:i/>
          <w:sz w:val="24"/>
          <w:szCs w:val="24"/>
        </w:rPr>
        <w:t xml:space="preserve">yaphah </w:t>
      </w:r>
      <w:r w:rsidRPr="00387CDE">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B2F72" w:rsidRPr="00387CDE" w:rsidRDefault="00EB2F72" w:rsidP="00EB2F72">
      <w:pPr>
        <w:spacing w:line="480" w:lineRule="auto"/>
        <w:rPr>
          <w:rFonts w:cstheme="minorHAnsi"/>
          <w:sz w:val="24"/>
          <w:szCs w:val="24"/>
        </w:rPr>
      </w:pPr>
      <w:r w:rsidRPr="00387CDE">
        <w:rPr>
          <w:rFonts w:cstheme="minorHAnsi"/>
          <w:sz w:val="24"/>
          <w:szCs w:val="24"/>
        </w:rPr>
        <w:t>How many cherubs were under Lucifer’s command?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87CDE">
        <w:rPr>
          <w:rFonts w:cstheme="minorHAnsi"/>
          <w:b/>
          <w:sz w:val="24"/>
          <w:szCs w:val="24"/>
        </w:rPr>
        <w:t>innumerable angels</w:t>
      </w:r>
      <w:r w:rsidRPr="00387CDE">
        <w:rPr>
          <w:rFonts w:cstheme="minorHAnsi"/>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387CDE">
        <w:rPr>
          <w:rFonts w:cstheme="minorHAnsi"/>
          <w:sz w:val="24"/>
          <w:szCs w:val="24"/>
        </w:rPr>
        <w:lastRenderedPageBreak/>
        <w:t>(Lord) can kill 185,000 Soldiers through relenting 10,000 Men in Jude 14-15 &amp; Isaiah 37:36, it would mean over a 133.2 trillion people could be killed at one time that defy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are the 14 identities of Lucifer as a cherub?</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1</w:t>
      </w:r>
      <w:r w:rsidRPr="00387CDE">
        <w:rPr>
          <w:rFonts w:cstheme="minorHAnsi"/>
          <w:sz w:val="24"/>
          <w:szCs w:val="24"/>
          <w:vertAlign w:val="superscript"/>
        </w:rPr>
        <w:t>st</w:t>
      </w:r>
      <w:r w:rsidRPr="00387CDE">
        <w:rPr>
          <w:rFonts w:cstheme="minorHAnsi"/>
          <w:sz w:val="24"/>
          <w:szCs w:val="24"/>
        </w:rPr>
        <w:t>, Cherubs are called Griffins as a half lion &amp; half eagle in Mesopotamia Texts. 2</w:t>
      </w:r>
      <w:r w:rsidRPr="00387CDE">
        <w:rPr>
          <w:rFonts w:cstheme="minorHAnsi"/>
          <w:sz w:val="24"/>
          <w:szCs w:val="24"/>
          <w:vertAlign w:val="superscript"/>
        </w:rPr>
        <w:t>nd</w:t>
      </w:r>
      <w:r w:rsidRPr="00387CDE">
        <w:rPr>
          <w:rFonts w:cstheme="minorHAnsi"/>
          <w:sz w:val="24"/>
          <w:szCs w:val="24"/>
        </w:rPr>
        <w:t>, Cherubs are viewed as being chubby in Mesopotamia Texts. 3</w:t>
      </w:r>
      <w:r w:rsidRPr="00387CDE">
        <w:rPr>
          <w:rFonts w:cstheme="minorHAnsi"/>
          <w:sz w:val="24"/>
          <w:szCs w:val="24"/>
          <w:vertAlign w:val="superscript"/>
        </w:rPr>
        <w:t>rd</w:t>
      </w:r>
      <w:r w:rsidRPr="00387CDE">
        <w:rPr>
          <w:rFonts w:cstheme="minorHAnsi"/>
          <w:sz w:val="24"/>
          <w:szCs w:val="24"/>
        </w:rPr>
        <w:t>, the Cherubs are called Winged Humans in Mesopotamia Texts. 4</w:t>
      </w:r>
      <w:r w:rsidRPr="00387CDE">
        <w:rPr>
          <w:rFonts w:cstheme="minorHAnsi"/>
          <w:sz w:val="24"/>
          <w:szCs w:val="24"/>
          <w:vertAlign w:val="superscript"/>
        </w:rPr>
        <w:t>th</w:t>
      </w:r>
      <w:r w:rsidRPr="00387CDE">
        <w:rPr>
          <w:rFonts w:cstheme="minorHAnsi"/>
          <w:sz w:val="24"/>
          <w:szCs w:val="24"/>
        </w:rPr>
        <w:t>, in Ezekiel chapter 1 they are known as having four faces and four wings. 5</w:t>
      </w:r>
      <w:r w:rsidRPr="00387CDE">
        <w:rPr>
          <w:rFonts w:cstheme="minorHAnsi"/>
          <w:sz w:val="24"/>
          <w:szCs w:val="24"/>
          <w:vertAlign w:val="superscript"/>
        </w:rPr>
        <w:t>th</w:t>
      </w:r>
      <w:r w:rsidRPr="00387CDE">
        <w:rPr>
          <w:rFonts w:cstheme="minorHAnsi"/>
          <w:sz w:val="24"/>
          <w:szCs w:val="24"/>
        </w:rPr>
        <w:t>, in Ezekiel 10 Cherubs have 4 faces: the face of a Man, the face of a Cherub, the face of a Lion &amp; the face of an Eagle. 6</w:t>
      </w:r>
      <w:r w:rsidRPr="00387CDE">
        <w:rPr>
          <w:rFonts w:cstheme="minorHAnsi"/>
          <w:sz w:val="24"/>
          <w:szCs w:val="24"/>
          <w:vertAlign w:val="superscript"/>
        </w:rPr>
        <w:t>th</w:t>
      </w:r>
      <w:r w:rsidRPr="00387CDE">
        <w:rPr>
          <w:rFonts w:cstheme="minorHAnsi"/>
          <w:sz w:val="24"/>
          <w:szCs w:val="24"/>
        </w:rPr>
        <w:t>, in Isaiah 14, the Cherubs are known as Towering Cherubs. 7</w:t>
      </w:r>
      <w:r w:rsidRPr="00387CDE">
        <w:rPr>
          <w:rFonts w:cstheme="minorHAnsi"/>
          <w:sz w:val="24"/>
          <w:szCs w:val="24"/>
          <w:vertAlign w:val="superscript"/>
        </w:rPr>
        <w:t>th</w:t>
      </w:r>
      <w:r w:rsidRPr="00387CDE">
        <w:rPr>
          <w:rFonts w:cstheme="minorHAnsi"/>
          <w:sz w:val="24"/>
          <w:szCs w:val="24"/>
        </w:rPr>
        <w:t>, in Isaiah 14, Cherubs are known as Guardian Cherubs. 8</w:t>
      </w:r>
      <w:r w:rsidRPr="00387CDE">
        <w:rPr>
          <w:rFonts w:cstheme="minorHAnsi"/>
          <w:sz w:val="24"/>
          <w:szCs w:val="24"/>
          <w:vertAlign w:val="superscript"/>
        </w:rPr>
        <w:t>th</w:t>
      </w:r>
      <w:r w:rsidRPr="00387CDE">
        <w:rPr>
          <w:rFonts w:cstheme="minorHAnsi"/>
          <w:sz w:val="24"/>
          <w:szCs w:val="24"/>
        </w:rPr>
        <w:t>, in Ezekiel 41, Cherubs are known as having 2 faces of a Man &amp; a Young Lion. 9</w:t>
      </w:r>
      <w:r w:rsidRPr="00387CDE">
        <w:rPr>
          <w:rFonts w:cstheme="minorHAnsi"/>
          <w:sz w:val="24"/>
          <w:szCs w:val="24"/>
          <w:vertAlign w:val="superscript"/>
        </w:rPr>
        <w:t>th</w:t>
      </w:r>
      <w:r w:rsidRPr="00387CDE">
        <w:rPr>
          <w:rFonts w:cstheme="minorHAnsi"/>
          <w:sz w:val="24"/>
          <w:szCs w:val="24"/>
        </w:rPr>
        <w:t>, in Revelation 4, Cherubs are known as having 4 faces &amp; 6 wings. 10</w:t>
      </w:r>
      <w:r w:rsidRPr="00387CDE">
        <w:rPr>
          <w:rFonts w:cstheme="minorHAnsi"/>
          <w:sz w:val="24"/>
          <w:szCs w:val="24"/>
          <w:vertAlign w:val="superscript"/>
        </w:rPr>
        <w:t>th</w:t>
      </w:r>
      <w:r w:rsidRPr="00387CDE">
        <w:rPr>
          <w:rFonts w:cstheme="minorHAnsi"/>
          <w:sz w:val="24"/>
          <w:szCs w:val="24"/>
        </w:rPr>
        <w:t>/11</w:t>
      </w:r>
      <w:r w:rsidRPr="00387CDE">
        <w:rPr>
          <w:rFonts w:cstheme="minorHAnsi"/>
          <w:sz w:val="24"/>
          <w:szCs w:val="24"/>
          <w:vertAlign w:val="superscript"/>
        </w:rPr>
        <w:t>th</w:t>
      </w:r>
      <w:r w:rsidRPr="00387CDE">
        <w:rPr>
          <w:rFonts w:cstheme="minorHAnsi"/>
          <w:sz w:val="24"/>
          <w:szCs w:val="24"/>
        </w:rPr>
        <w:t>, in Revelation 12, Cherubs are known as a 10 horned &amp; 7 headed dragon. 12</w:t>
      </w:r>
      <w:r w:rsidRPr="00387CDE">
        <w:rPr>
          <w:rFonts w:cstheme="minorHAnsi"/>
          <w:sz w:val="24"/>
          <w:szCs w:val="24"/>
          <w:vertAlign w:val="superscript"/>
        </w:rPr>
        <w:t>th</w:t>
      </w:r>
      <w:r w:rsidRPr="00387CDE">
        <w:rPr>
          <w:rFonts w:cstheme="minorHAnsi"/>
          <w:sz w:val="24"/>
          <w:szCs w:val="24"/>
        </w:rPr>
        <w:t>, in Genesis 3:24 Cherubs are known as Protecting Cherubs guarding the entrance of the Garden. 13</w:t>
      </w:r>
      <w:r w:rsidRPr="00387CDE">
        <w:rPr>
          <w:rFonts w:cstheme="minorHAnsi"/>
          <w:sz w:val="24"/>
          <w:szCs w:val="24"/>
          <w:vertAlign w:val="superscript"/>
        </w:rPr>
        <w:t>th</w:t>
      </w:r>
      <w:r w:rsidRPr="00387CDE">
        <w:rPr>
          <w:rFonts w:cstheme="minorHAnsi"/>
          <w:sz w:val="24"/>
          <w:szCs w:val="24"/>
        </w:rPr>
        <w:t>, Cherubs in Solomon’s temple are as Beautiful Cherubs in 1</w:t>
      </w:r>
      <w:r w:rsidRPr="00387CDE">
        <w:rPr>
          <w:rFonts w:cstheme="minorHAnsi"/>
          <w:sz w:val="24"/>
          <w:szCs w:val="24"/>
          <w:vertAlign w:val="superscript"/>
        </w:rPr>
        <w:t>st</w:t>
      </w:r>
      <w:r w:rsidRPr="00387CDE">
        <w:rPr>
          <w:rFonts w:cstheme="minorHAnsi"/>
          <w:sz w:val="24"/>
          <w:szCs w:val="24"/>
        </w:rPr>
        <w:t xml:space="preserve"> King 6:24-29. 14</w:t>
      </w:r>
      <w:r w:rsidRPr="00387CDE">
        <w:rPr>
          <w:rFonts w:cstheme="minorHAnsi"/>
          <w:sz w:val="24"/>
          <w:szCs w:val="24"/>
          <w:vertAlign w:val="superscript"/>
        </w:rPr>
        <w:t>th</w:t>
      </w:r>
      <w:r w:rsidRPr="00387CDE">
        <w:rPr>
          <w:rFonts w:cstheme="minorHAnsi"/>
          <w:sz w:val="24"/>
          <w:szCs w:val="24"/>
        </w:rPr>
        <w:t xml:space="preserve">, they are known as Anointed Cherubs in Ezekiel 28:14.   </w:t>
      </w:r>
    </w:p>
    <w:p w:rsidR="00EB2F72" w:rsidRPr="00387CDE" w:rsidRDefault="00EB2F72" w:rsidP="00EB2F72">
      <w:pPr>
        <w:spacing w:line="480" w:lineRule="auto"/>
        <w:rPr>
          <w:rFonts w:cstheme="minorHAnsi"/>
          <w:sz w:val="24"/>
          <w:szCs w:val="24"/>
        </w:rPr>
      </w:pPr>
      <w:r w:rsidRPr="00387CDE">
        <w:rPr>
          <w:rFonts w:cstheme="minorHAnsi"/>
          <w:sz w:val="24"/>
          <w:szCs w:val="24"/>
        </w:rPr>
        <w:t>How did Lucifer come into existence?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387CDE">
        <w:rPr>
          <w:rFonts w:cstheme="minorHAnsi"/>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387CDE">
        <w:rPr>
          <w:rFonts w:cstheme="minorHAnsi"/>
          <w:sz w:val="24"/>
          <w:szCs w:val="24"/>
        </w:rPr>
        <w:lastRenderedPageBreak/>
        <w:t xml:space="preserve">concerning child pornography in Acts 7:42-43. This put Lucifer and all the other Angels (Lords) at a high status with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Angelical Hierarchy</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Lucifer’s angelical hierarchy is the 1</w:t>
      </w:r>
      <w:r w:rsidRPr="00387CDE">
        <w:rPr>
          <w:rFonts w:cstheme="minorHAnsi"/>
          <w:sz w:val="24"/>
          <w:szCs w:val="24"/>
          <w:vertAlign w:val="superscript"/>
        </w:rPr>
        <w:t>st</w:t>
      </w:r>
      <w:r w:rsidRPr="00387CDE">
        <w:rPr>
          <w:rFonts w:cstheme="minorHAnsi"/>
          <w:sz w:val="24"/>
          <w:szCs w:val="24"/>
        </w:rPr>
        <w:t xml:space="preserve"> order as the </w:t>
      </w:r>
      <w:r w:rsidRPr="00387CDE">
        <w:rPr>
          <w:rFonts w:cstheme="minorHAnsi"/>
          <w:b/>
          <w:sz w:val="24"/>
          <w:szCs w:val="24"/>
        </w:rPr>
        <w:t>Chalkydri</w:t>
      </w:r>
      <w:r w:rsidRPr="00387CDE">
        <w:rPr>
          <w:rFonts w:cstheme="minorHAnsi"/>
          <w:sz w:val="24"/>
          <w:szCs w:val="24"/>
        </w:rPr>
        <w:t xml:space="preserve"> </w:t>
      </w:r>
      <w:r w:rsidRPr="00387CDE">
        <w:rPr>
          <w:rFonts w:cstheme="minorHAnsi"/>
          <w:b/>
          <w:sz w:val="24"/>
          <w:szCs w:val="24"/>
        </w:rPr>
        <w:t>(Phoenixes)</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Enoch p. 500. They are closest to Womankind. </w:t>
      </w:r>
      <w:r w:rsidRPr="00387CDE">
        <w:rPr>
          <w:rFonts w:cstheme="minorHAnsi"/>
          <w:b/>
          <w:sz w:val="24"/>
          <w:szCs w:val="24"/>
        </w:rPr>
        <w:t>The Ministry of Heavenly Soldiers (Dignitaries)</w:t>
      </w:r>
      <w:r w:rsidRPr="00387CDE">
        <w:rPr>
          <w:rFonts w:cstheme="minorHAnsi"/>
          <w:sz w:val="24"/>
          <w:szCs w:val="24"/>
        </w:rPr>
        <w:t>.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xml:space="preserve"> &amp; is the closest to Man. Some  scriptures  are  1</w:t>
      </w:r>
      <w:r w:rsidRPr="00387CDE">
        <w:rPr>
          <w:rFonts w:cstheme="minorHAnsi"/>
          <w:sz w:val="24"/>
          <w:szCs w:val="24"/>
          <w:vertAlign w:val="superscript"/>
        </w:rPr>
        <w:t>st</w:t>
      </w:r>
      <w:r w:rsidRPr="00387CDE">
        <w:rPr>
          <w:rFonts w:cstheme="minorHAnsi"/>
          <w:sz w:val="24"/>
          <w:szCs w:val="24"/>
        </w:rPr>
        <w:t xml:space="preserve"> Kings 19:2; Genesis 28:12; Haggai 1:13; Malachi 2:7; 3:1; Job 1:6; 38:7; Psalms 89:5, 7; Daniel 4:13, 17, 23 and 1</w:t>
      </w:r>
      <w:r w:rsidRPr="00387CDE">
        <w:rPr>
          <w:rFonts w:cstheme="minorHAnsi"/>
          <w:sz w:val="24"/>
          <w:szCs w:val="24"/>
          <w:vertAlign w:val="superscript"/>
        </w:rPr>
        <w:t>st</w:t>
      </w:r>
      <w:r w:rsidRPr="00387CDE">
        <w:rPr>
          <w:rFonts w:cstheme="minorHAnsi"/>
          <w:sz w:val="24"/>
          <w:szCs w:val="24"/>
        </w:rPr>
        <w:t xml:space="preserve"> Samuel 17:45.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and is the highest level on Earth. They rank first and are called Chiefs. Some scriptures are 1</w:t>
      </w:r>
      <w:r w:rsidRPr="00387CDE">
        <w:rPr>
          <w:rFonts w:cstheme="minorHAnsi"/>
          <w:sz w:val="24"/>
          <w:szCs w:val="24"/>
          <w:vertAlign w:val="superscript"/>
        </w:rPr>
        <w:t>st</w:t>
      </w:r>
      <w:r w:rsidRPr="00387CDE">
        <w:rPr>
          <w:rFonts w:cstheme="minorHAnsi"/>
          <w:sz w:val="24"/>
          <w:szCs w:val="24"/>
        </w:rPr>
        <w:t xml:space="preserve"> Thessalonians 4:16; Jude 9; 2</w:t>
      </w:r>
      <w:r w:rsidRPr="00387CDE">
        <w:rPr>
          <w:rFonts w:cstheme="minorHAnsi"/>
          <w:sz w:val="24"/>
          <w:szCs w:val="24"/>
          <w:vertAlign w:val="superscript"/>
        </w:rPr>
        <w:t>nd</w:t>
      </w:r>
      <w:r w:rsidRPr="00387CDE">
        <w:rPr>
          <w:rFonts w:cstheme="minorHAnsi"/>
          <w:sz w:val="24"/>
          <w:szCs w:val="24"/>
        </w:rPr>
        <w:t xml:space="preserve"> Esdras 4:36; John 5:4 and Revelation 12:7-9.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They are over spiritual warfare of affairs in cities, there ministry breaks strongholds that are against God in 2</w:t>
      </w:r>
      <w:r w:rsidRPr="00387CDE">
        <w:rPr>
          <w:rFonts w:cstheme="minorHAnsi"/>
          <w:sz w:val="24"/>
          <w:szCs w:val="24"/>
          <w:vertAlign w:val="superscript"/>
        </w:rPr>
        <w:t>nd</w:t>
      </w:r>
      <w:r w:rsidRPr="00387CDE">
        <w:rPr>
          <w:rFonts w:cstheme="minorHAnsi"/>
          <w:sz w:val="24"/>
          <w:szCs w:val="24"/>
        </w:rPr>
        <w:t xml:space="preserve"> Corinthians 4:7-15; 10:3-5. </w:t>
      </w:r>
      <w:r w:rsidRPr="00387CDE">
        <w:rPr>
          <w:rFonts w:cstheme="minorHAnsi"/>
          <w:b/>
          <w:sz w:val="24"/>
          <w:szCs w:val="24"/>
        </w:rPr>
        <w:t>The Ministry of Heavenly Governors (Presidents)</w:t>
      </w:r>
      <w:r w:rsidRPr="00387CDE">
        <w:rPr>
          <w:rFonts w:cstheme="minorHAnsi"/>
          <w:sz w:val="24"/>
          <w:szCs w:val="24"/>
        </w:rPr>
        <w:t>.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Powers (Potentates) </w:t>
      </w:r>
      <w:r w:rsidRPr="00387CDE">
        <w:rPr>
          <w:rFonts w:cstheme="minorHAnsi"/>
          <w:sz w:val="24"/>
          <w:szCs w:val="24"/>
        </w:rPr>
        <w:t xml:space="preserve">or </w:t>
      </w:r>
      <w:r w:rsidRPr="00387CDE">
        <w:rPr>
          <w:rFonts w:cstheme="minorHAnsi"/>
          <w:b/>
          <w:sz w:val="24"/>
          <w:szCs w:val="24"/>
        </w:rPr>
        <w:t>Authorities</w:t>
      </w:r>
      <w:r w:rsidRPr="00387CDE">
        <w:rPr>
          <w:rFonts w:cstheme="minorHAnsi"/>
          <w:sz w:val="24"/>
          <w:szCs w:val="24"/>
        </w:rPr>
        <w:t>. They fight spiritual warfare over cities, but are at a higher level of glory. Some scriptures are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and 2</w:t>
      </w:r>
      <w:r w:rsidRPr="00387CDE">
        <w:rPr>
          <w:rFonts w:cstheme="minorHAnsi"/>
          <w:sz w:val="24"/>
          <w:szCs w:val="24"/>
          <w:vertAlign w:val="superscript"/>
        </w:rPr>
        <w:t>nd</w:t>
      </w:r>
      <w:r w:rsidRPr="00387CDE">
        <w:rPr>
          <w:rFonts w:cstheme="minorHAnsi"/>
          <w:sz w:val="24"/>
          <w:szCs w:val="24"/>
        </w:rPr>
        <w:t xml:space="preserve"> Thessalonians 1:7.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Strongholds</w:t>
      </w:r>
      <w:r w:rsidRPr="00387CDE">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Dominions (Dominations) </w:t>
      </w:r>
      <w:r w:rsidRPr="00387CDE">
        <w:rPr>
          <w:rFonts w:cstheme="minorHAnsi"/>
          <w:sz w:val="24"/>
          <w:szCs w:val="24"/>
        </w:rPr>
        <w:t>or</w:t>
      </w:r>
      <w:r w:rsidRPr="00387CDE">
        <w:rPr>
          <w:rFonts w:cstheme="minorHAnsi"/>
          <w:b/>
          <w:sz w:val="24"/>
          <w:szCs w:val="24"/>
        </w:rPr>
        <w:t xml:space="preserve"> Hashmallims </w:t>
      </w:r>
      <w:r w:rsidRPr="00387CDE">
        <w:rPr>
          <w:rFonts w:cstheme="minorHAnsi"/>
          <w:sz w:val="24"/>
          <w:szCs w:val="24"/>
        </w:rPr>
        <w:t xml:space="preserve">or </w:t>
      </w:r>
      <w:r w:rsidRPr="00387CDE">
        <w:rPr>
          <w:rFonts w:cstheme="minorHAnsi"/>
          <w:b/>
          <w:sz w:val="24"/>
          <w:szCs w:val="24"/>
        </w:rPr>
        <w:t>Lordships</w:t>
      </w:r>
      <w:r w:rsidRPr="00387CDE">
        <w:rPr>
          <w:rFonts w:cstheme="minorHAnsi"/>
          <w:sz w:val="24"/>
          <w:szCs w:val="24"/>
        </w:rPr>
        <w:t xml:space="preserve">. These are they whose spiritual understanding to the Saints (Lords) has authority over negative cosmic powers </w:t>
      </w:r>
      <w:r w:rsidRPr="00387CDE">
        <w:rPr>
          <w:rFonts w:cstheme="minorHAnsi"/>
          <w:sz w:val="24"/>
          <w:szCs w:val="24"/>
        </w:rPr>
        <w:lastRenderedPageBreak/>
        <w:t>who resisted God &amp; are made subject of His creations who fell from there 1</w:t>
      </w:r>
      <w:r w:rsidRPr="00387CDE">
        <w:rPr>
          <w:rFonts w:cstheme="minorHAnsi"/>
          <w:sz w:val="24"/>
          <w:szCs w:val="24"/>
          <w:vertAlign w:val="superscript"/>
        </w:rPr>
        <w:t>st</w:t>
      </w:r>
      <w:r w:rsidRPr="00387CDE">
        <w:rPr>
          <w:rFonts w:cstheme="minorHAnsi"/>
          <w:sz w:val="24"/>
          <w:szCs w:val="24"/>
        </w:rPr>
        <w:t xml:space="preserve"> estate or abode. Two scriptures are Ephesians 1:21 &amp; Colossians 1:16. </w:t>
      </w:r>
      <w:r w:rsidRPr="00387CDE">
        <w:rPr>
          <w:rFonts w:cstheme="minorHAnsi"/>
          <w:b/>
          <w:sz w:val="24"/>
          <w:szCs w:val="24"/>
        </w:rPr>
        <w:t>The Ministry of Heavenly Guardians (Protectors)</w:t>
      </w:r>
      <w:r w:rsidRPr="00387CDE">
        <w:rPr>
          <w:rFonts w:cstheme="minorHAnsi"/>
          <w:sz w:val="24"/>
          <w:szCs w:val="24"/>
        </w:rPr>
        <w:t>.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 xml:space="preserve">th </w:t>
      </w:r>
      <w:r w:rsidRPr="00387CDE">
        <w:rPr>
          <w:rFonts w:cstheme="minorHAnsi"/>
          <w:sz w:val="24"/>
          <w:szCs w:val="24"/>
        </w:rPr>
        <w:t xml:space="preserve">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 xml:space="preserve">Orphanims, Ophde’s, Ofanim’s </w:t>
      </w:r>
      <w:r w:rsidRPr="00387CDE">
        <w:rPr>
          <w:rFonts w:cstheme="minorHAnsi"/>
          <w:sz w:val="24"/>
          <w:szCs w:val="24"/>
        </w:rPr>
        <w:t xml:space="preserve">or </w:t>
      </w:r>
      <w:r w:rsidRPr="00387CDE">
        <w:rPr>
          <w:rFonts w:cstheme="minorHAnsi"/>
          <w:b/>
          <w:sz w:val="24"/>
          <w:szCs w:val="24"/>
        </w:rPr>
        <w:t>Galgallims (Many Eyed Ones)</w:t>
      </w:r>
      <w:r w:rsidRPr="00387CDE">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Burning Ones </w:t>
      </w:r>
      <w:r w:rsidRPr="00387CDE">
        <w:rPr>
          <w:rFonts w:cstheme="minorHAnsi"/>
          <w:sz w:val="24"/>
          <w:szCs w:val="24"/>
        </w:rPr>
        <w:t>or</w:t>
      </w:r>
      <w:r w:rsidRPr="00387CDE">
        <w:rPr>
          <w:rFonts w:cstheme="minorHAnsi"/>
          <w:b/>
          <w:sz w:val="24"/>
          <w:szCs w:val="24"/>
        </w:rPr>
        <w:t xml:space="preserve"> Seraphim’s</w:t>
      </w:r>
      <w:r w:rsidRPr="00387CDE">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are called </w:t>
      </w:r>
      <w:r w:rsidRPr="00387CDE">
        <w:rPr>
          <w:rFonts w:cstheme="minorHAnsi"/>
          <w:b/>
          <w:sz w:val="24"/>
          <w:szCs w:val="24"/>
        </w:rPr>
        <w:t>Chayot’s</w:t>
      </w:r>
      <w:r w:rsidRPr="00387CDE">
        <w:rPr>
          <w:rFonts w:cstheme="minorHAnsi"/>
          <w:sz w:val="24"/>
          <w:szCs w:val="24"/>
        </w:rPr>
        <w:t xml:space="preserve"> or </w:t>
      </w:r>
      <w:r w:rsidRPr="00387CDE">
        <w:rPr>
          <w:rFonts w:cstheme="minorHAnsi"/>
          <w:b/>
          <w:sz w:val="24"/>
          <w:szCs w:val="24"/>
        </w:rPr>
        <w:t>Living Creatures</w:t>
      </w:r>
      <w:r w:rsidRPr="00387CDE">
        <w:rPr>
          <w:rFonts w:cstheme="minorHAnsi"/>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87CDE">
        <w:rPr>
          <w:rFonts w:cstheme="minorHAnsi"/>
          <w:b/>
          <w:sz w:val="24"/>
          <w:szCs w:val="24"/>
        </w:rPr>
        <w:t>The Ministry is the Heavenly Crown</w:t>
      </w:r>
      <w:r w:rsidRPr="00387CDE">
        <w:rPr>
          <w:rFonts w:cstheme="minorHAnsi"/>
          <w:sz w:val="24"/>
          <w:szCs w:val="24"/>
        </w:rPr>
        <w:t>.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Cherubim’s</w:t>
      </w:r>
      <w:r w:rsidRPr="00387CDE">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87CDE">
        <w:rPr>
          <w:rFonts w:cstheme="minorHAnsi"/>
          <w:b/>
          <w:i/>
          <w:sz w:val="24"/>
          <w:szCs w:val="24"/>
        </w:rPr>
        <w:t>porniea</w:t>
      </w:r>
      <w:r w:rsidRPr="00387CDE">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87CDE">
        <w:rPr>
          <w:rFonts w:cstheme="minorHAnsi"/>
          <w:b/>
          <w:sz w:val="24"/>
          <w:szCs w:val="24"/>
        </w:rPr>
        <w:t>Chalkydri (Winged Dragons)</w:t>
      </w:r>
      <w:r w:rsidRPr="00387CDE">
        <w:rPr>
          <w:rFonts w:cstheme="minorHAnsi"/>
          <w:sz w:val="24"/>
          <w:szCs w:val="24"/>
        </w:rPr>
        <w:t xml:space="preserve"> that </w:t>
      </w:r>
      <w:r w:rsidRPr="00387CDE">
        <w:rPr>
          <w:rFonts w:cstheme="minorHAnsi"/>
          <w:sz w:val="24"/>
          <w:szCs w:val="24"/>
        </w:rPr>
        <w:lastRenderedPageBreak/>
        <w:t>Enoch saw is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pages 8-9, 485-500. </w:t>
      </w:r>
      <w:r w:rsidRPr="00387CDE">
        <w:rPr>
          <w:rFonts w:cstheme="minorHAnsi"/>
          <w:b/>
          <w:sz w:val="24"/>
          <w:szCs w:val="24"/>
        </w:rPr>
        <w:t>The Dragon Lords is the Lord John/Jesus as the Lords Woman/Man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The Lord James for Boys &amp; Law/Stephen for Lords is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Lordship for 120 years in the Lord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t>
      </w:r>
      <w:r w:rsidRPr="00387CDE">
        <w:rPr>
          <w:rFonts w:cstheme="minorHAnsi"/>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87CDE">
        <w:rPr>
          <w:rFonts w:cstheme="minorHAnsi"/>
          <w:sz w:val="24"/>
          <w:szCs w:val="24"/>
          <w:vertAlign w:val="superscript"/>
        </w:rPr>
        <w:t>st</w:t>
      </w:r>
      <w:r w:rsidRPr="00387CDE">
        <w:rPr>
          <w:rFonts w:cstheme="minorHAnsi"/>
          <w:sz w:val="24"/>
          <w:szCs w:val="24"/>
        </w:rPr>
        <w:t xml:space="preserve"> Day to the 7</w:t>
      </w:r>
      <w:r w:rsidRPr="00387CDE">
        <w:rPr>
          <w:rFonts w:cstheme="minorHAnsi"/>
          <w:sz w:val="24"/>
          <w:szCs w:val="24"/>
          <w:vertAlign w:val="superscript"/>
        </w:rPr>
        <w:t>th</w:t>
      </w:r>
      <w:r w:rsidRPr="00387CDE">
        <w:rPr>
          <w:rFonts w:cstheme="minorHAnsi"/>
          <w:sz w:val="24"/>
          <w:szCs w:val="24"/>
        </w:rPr>
        <w:t xml:space="preserve"> day in Proverbs 8:22-31 (RSV). Second, is the Father Stephen Our Lord Creating the Entire Universe with only Titles and not Names by doing His first divine works from the 8</w:t>
      </w:r>
      <w:r w:rsidRPr="00387CDE">
        <w:rPr>
          <w:rFonts w:cstheme="minorHAnsi"/>
          <w:sz w:val="24"/>
          <w:szCs w:val="24"/>
          <w:vertAlign w:val="superscript"/>
        </w:rPr>
        <w:t>th</w:t>
      </w:r>
      <w:r w:rsidRPr="00387CDE">
        <w:rPr>
          <w:rFonts w:cstheme="minorHAnsi"/>
          <w:sz w:val="24"/>
          <w:szCs w:val="24"/>
        </w:rPr>
        <w:t xml:space="preserve"> day to the 14</w:t>
      </w:r>
      <w:r w:rsidRPr="00387CDE">
        <w:rPr>
          <w:rFonts w:cstheme="minorHAnsi"/>
          <w:sz w:val="24"/>
          <w:szCs w:val="24"/>
          <w:vertAlign w:val="superscript"/>
        </w:rPr>
        <w:t>th</w:t>
      </w:r>
      <w:r w:rsidRPr="00387CDE">
        <w:rPr>
          <w:rFonts w:cstheme="minorHAnsi"/>
          <w:sz w:val="24"/>
          <w:szCs w:val="24"/>
        </w:rPr>
        <w:t xml:space="preserve"> day in Isaiah 64:8. Third, is the Divine Reputations of the Entire Universe done by the Father Stephen Our Lord from the 15</w:t>
      </w:r>
      <w:r w:rsidRPr="00387CDE">
        <w:rPr>
          <w:rFonts w:cstheme="minorHAnsi"/>
          <w:sz w:val="24"/>
          <w:szCs w:val="24"/>
          <w:vertAlign w:val="superscript"/>
        </w:rPr>
        <w:t>th</w:t>
      </w:r>
      <w:r w:rsidRPr="00387CDE">
        <w:rPr>
          <w:rFonts w:cstheme="minorHAnsi"/>
          <w:sz w:val="24"/>
          <w:szCs w:val="24"/>
        </w:rPr>
        <w:t xml:space="preserve"> day to the 21</w:t>
      </w:r>
      <w:r w:rsidRPr="00387CDE">
        <w:rPr>
          <w:rFonts w:cstheme="minorHAnsi"/>
          <w:sz w:val="24"/>
          <w:szCs w:val="24"/>
          <w:vertAlign w:val="superscript"/>
        </w:rPr>
        <w:t>st</w:t>
      </w:r>
      <w:r w:rsidRPr="00387CDE">
        <w:rPr>
          <w:rFonts w:cstheme="minorHAnsi"/>
          <w:sz w:val="24"/>
          <w:szCs w:val="24"/>
        </w:rPr>
        <w:t xml:space="preserve"> day. Fourth, is the Father Stephen Our Lord doing His last divine works of all things in the Entire Universe from the 22</w:t>
      </w:r>
      <w:r w:rsidRPr="00387CDE">
        <w:rPr>
          <w:rFonts w:cstheme="minorHAnsi"/>
          <w:sz w:val="24"/>
          <w:szCs w:val="24"/>
          <w:vertAlign w:val="superscript"/>
        </w:rPr>
        <w:t>nd</w:t>
      </w:r>
      <w:r w:rsidRPr="00387CDE">
        <w:rPr>
          <w:rFonts w:cstheme="minorHAnsi"/>
          <w:sz w:val="24"/>
          <w:szCs w:val="24"/>
        </w:rPr>
        <w:t xml:space="preserve"> day to the 28</w:t>
      </w:r>
      <w:r w:rsidRPr="00387CDE">
        <w:rPr>
          <w:rFonts w:cstheme="minorHAnsi"/>
          <w:sz w:val="24"/>
          <w:szCs w:val="24"/>
          <w:vertAlign w:val="superscript"/>
        </w:rPr>
        <w:t>th</w:t>
      </w:r>
      <w:r w:rsidRPr="00387CDE">
        <w:rPr>
          <w:rFonts w:cstheme="minorHAnsi"/>
          <w:sz w:val="24"/>
          <w:szCs w:val="24"/>
        </w:rPr>
        <w:t xml:space="preserve"> day.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87CDE">
        <w:rPr>
          <w:rFonts w:cstheme="minorHAnsi"/>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w:t>
      </w:r>
      <w:r w:rsidRPr="00387CDE">
        <w:rPr>
          <w:rFonts w:cstheme="minorHAnsi"/>
          <w:sz w:val="24"/>
          <w:szCs w:val="24"/>
        </w:rPr>
        <w:lastRenderedPageBreak/>
        <w:t>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87CDE">
        <w:rPr>
          <w:rFonts w:cstheme="minorHAnsi"/>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87CDE">
        <w:rPr>
          <w:rFonts w:cstheme="minorHAnsi"/>
          <w:sz w:val="24"/>
          <w:szCs w:val="24"/>
          <w:vertAlign w:val="superscript"/>
        </w:rPr>
        <w:t>st</w:t>
      </w:r>
      <w:r w:rsidRPr="00387CD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87CDE">
        <w:rPr>
          <w:rFonts w:cstheme="minorHAnsi"/>
          <w:sz w:val="24"/>
          <w:szCs w:val="24"/>
          <w:vertAlign w:val="superscript"/>
        </w:rPr>
        <w:t>st</w:t>
      </w:r>
      <w:r w:rsidRPr="00387CD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87CDE">
        <w:rPr>
          <w:rFonts w:cstheme="minorHAnsi"/>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w:t>
      </w:r>
      <w:r w:rsidRPr="00387CDE">
        <w:rPr>
          <w:rFonts w:cstheme="minorHAnsi"/>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w:t>
      </w:r>
      <w:r w:rsidRPr="00387CDE">
        <w:rPr>
          <w:rFonts w:cstheme="minorHAnsi"/>
          <w:sz w:val="24"/>
          <w:szCs w:val="24"/>
        </w:rPr>
        <w:lastRenderedPageBreak/>
        <w:t>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Wisdom for 80 years in the Lord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Proverbs 8:23 refers to Wisdom existing before the Father Stephen creating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Strength for 40 years in the Lord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w:t>
      </w:r>
      <w:r w:rsidRPr="00387CDE">
        <w:rPr>
          <w:rFonts w:cstheme="minorHAnsi"/>
          <w:sz w:val="24"/>
          <w:szCs w:val="24"/>
        </w:rPr>
        <w:lastRenderedPageBreak/>
        <w:t>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&amp; Acts 1:4; 2:33.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Babylon linked to Lucifer’s fall?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87CDE">
        <w:rPr>
          <w:rFonts w:cstheme="minorHAnsi"/>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87CDE">
        <w:rPr>
          <w:rFonts w:cstheme="minorHAnsi"/>
          <w:b/>
          <w:sz w:val="24"/>
          <w:szCs w:val="24"/>
        </w:rPr>
        <w:t>City of the Gods</w:t>
      </w:r>
      <w:r w:rsidRPr="00387CDE">
        <w:rPr>
          <w:rFonts w:cstheme="minorHAnsi"/>
          <w:sz w:val="24"/>
          <w:szCs w:val="24"/>
        </w:rPr>
        <w:t>” in Mesopotamia. This is where King Nebuchadnezzar lived as a “</w:t>
      </w:r>
      <w:r w:rsidRPr="00387CDE">
        <w:rPr>
          <w:rFonts w:cstheme="minorHAnsi"/>
          <w:b/>
          <w:sz w:val="24"/>
          <w:szCs w:val="24"/>
        </w:rPr>
        <w:t>the Towering Cherub</w:t>
      </w:r>
      <w:r w:rsidRPr="00387CDE">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B2F72" w:rsidRPr="00387CDE" w:rsidRDefault="00EB2F72" w:rsidP="00EB2F72">
      <w:pPr>
        <w:spacing w:line="480" w:lineRule="auto"/>
        <w:rPr>
          <w:rFonts w:cstheme="minorHAnsi"/>
          <w:sz w:val="24"/>
          <w:szCs w:val="24"/>
        </w:rPr>
      </w:pPr>
      <w:r w:rsidRPr="00387CDE">
        <w:rPr>
          <w:rFonts w:cstheme="minorHAnsi"/>
          <w:sz w:val="24"/>
          <w:szCs w:val="24"/>
        </w:rPr>
        <w:t>What were the five I wills?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87CDE">
        <w:rPr>
          <w:rFonts w:cstheme="minorHAnsi"/>
          <w:sz w:val="24"/>
          <w:szCs w:val="24"/>
          <w:vertAlign w:val="superscript"/>
        </w:rPr>
        <w:t>st</w:t>
      </w:r>
      <w:r w:rsidRPr="00387CDE">
        <w:rPr>
          <w:rFonts w:cstheme="minorHAnsi"/>
          <w:sz w:val="24"/>
          <w:szCs w:val="24"/>
        </w:rPr>
        <w:t xml:space="preserve"> heaven and without God was going to the 2</w:t>
      </w:r>
      <w:r w:rsidRPr="00387CDE">
        <w:rPr>
          <w:rFonts w:cstheme="minorHAnsi"/>
          <w:sz w:val="24"/>
          <w:szCs w:val="24"/>
          <w:vertAlign w:val="superscript"/>
        </w:rPr>
        <w:t>nd</w:t>
      </w:r>
      <w:r w:rsidRPr="00387CDE">
        <w:rPr>
          <w:rFonts w:cstheme="minorHAnsi"/>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B2F72" w:rsidRPr="00387CDE" w:rsidRDefault="00EB2F72" w:rsidP="00EB2F72">
      <w:pPr>
        <w:spacing w:line="480" w:lineRule="auto"/>
        <w:rPr>
          <w:rFonts w:cstheme="minorHAnsi"/>
          <w:sz w:val="24"/>
          <w:szCs w:val="24"/>
        </w:rPr>
      </w:pPr>
      <w:r w:rsidRPr="00387CDE">
        <w:rPr>
          <w:rFonts w:cstheme="minorHAnsi"/>
          <w:sz w:val="24"/>
          <w:szCs w:val="24"/>
        </w:rPr>
        <w:t>What were the considerations of Lucifer’s fall?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87CDE">
        <w:rPr>
          <w:rFonts w:cstheme="minorHAnsi"/>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87CDE">
        <w:rPr>
          <w:rFonts w:cstheme="minorHAnsi"/>
          <w:sz w:val="24"/>
          <w:szCs w:val="24"/>
          <w:vertAlign w:val="superscript"/>
        </w:rPr>
        <w:t>st</w:t>
      </w:r>
      <w:r w:rsidRPr="00387CDE">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were the Levels of Lucifer’s Fall?</w:t>
      </w:r>
    </w:p>
    <w:p w:rsidR="0040606A" w:rsidRPr="00387CDE" w:rsidRDefault="0040606A" w:rsidP="0040606A">
      <w:pPr>
        <w:spacing w:line="480" w:lineRule="auto"/>
        <w:jc w:val="both"/>
        <w:rPr>
          <w:rFonts w:cstheme="minorHAnsi"/>
          <w:sz w:val="24"/>
          <w:szCs w:val="24"/>
        </w:rPr>
      </w:pPr>
      <w:r w:rsidRPr="00387CDE">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sidRPr="00387CDE">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387CDE">
        <w:rPr>
          <w:rFonts w:cstheme="minorHAnsi"/>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606A" w:rsidRPr="00387CDE" w:rsidRDefault="0040606A" w:rsidP="0040606A">
      <w:pPr>
        <w:jc w:val="center"/>
        <w:rPr>
          <w:rFonts w:cstheme="minorHAnsi"/>
          <w:b/>
          <w:sz w:val="24"/>
          <w:szCs w:val="24"/>
        </w:rPr>
      </w:pPr>
      <w:r w:rsidRPr="00387CDE">
        <w:rPr>
          <w:rFonts w:cstheme="minorHAnsi"/>
          <w:b/>
          <w:sz w:val="24"/>
          <w:szCs w:val="24"/>
        </w:rPr>
        <w:t>The Married Woman called the Great Whore Babylon the False Scarlet Colored Woman</w:t>
      </w:r>
    </w:p>
    <w:p w:rsidR="0040606A" w:rsidRPr="00387CDE" w:rsidRDefault="0040606A" w:rsidP="0040606A">
      <w:pPr>
        <w:spacing w:before="240" w:line="480" w:lineRule="auto"/>
        <w:jc w:val="both"/>
        <w:rPr>
          <w:rFonts w:cstheme="minorHAnsi"/>
          <w:sz w:val="24"/>
          <w:szCs w:val="24"/>
        </w:rPr>
      </w:pPr>
      <w:r w:rsidRPr="00387CDE">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387CDE">
        <w:rPr>
          <w:rFonts w:cstheme="minorHAnsi"/>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87CDE">
        <w:rPr>
          <w:rFonts w:cstheme="minorHAnsi"/>
          <w:b/>
          <w:sz w:val="24"/>
          <w:szCs w:val="24"/>
        </w:rPr>
        <w:t xml:space="preserve">MYSTERY, BABYLON THE GREAT, THE MOTHER OF HARLOTS AND OF THE ABOMINATIONS OF THE EARTH </w:t>
      </w:r>
      <w:r w:rsidRPr="00387CDE">
        <w:rPr>
          <w:rFonts w:cstheme="minorHAnsi"/>
          <w:sz w:val="24"/>
          <w:szCs w:val="24"/>
        </w:rPr>
        <w:t>(</w:t>
      </w:r>
      <w:r w:rsidRPr="00387CDE">
        <w:rPr>
          <w:rFonts w:cstheme="minorHAnsi"/>
          <w:b/>
          <w:sz w:val="24"/>
          <w:szCs w:val="24"/>
        </w:rPr>
        <w:t xml:space="preserve">BABYLON </w:t>
      </w:r>
      <w:r w:rsidRPr="00387CDE">
        <w:rPr>
          <w:rFonts w:cstheme="minorHAnsi"/>
          <w:sz w:val="24"/>
          <w:szCs w:val="24"/>
        </w:rPr>
        <w:t>is called the “</w:t>
      </w:r>
      <w:r w:rsidRPr="00387CDE">
        <w:rPr>
          <w:rFonts w:cstheme="minorHAnsi"/>
          <w:b/>
          <w:sz w:val="24"/>
          <w:szCs w:val="24"/>
        </w:rPr>
        <w:t>LADY VICTORIA OF KINGDOMS AS THE SAINTLY CHRISTIAN LADY</w:t>
      </w:r>
      <w:r w:rsidRPr="00387CDE">
        <w:rPr>
          <w:rFonts w:cstheme="minorHAnsi"/>
          <w:sz w:val="24"/>
          <w:szCs w:val="24"/>
        </w:rPr>
        <w:t xml:space="preserve">” that fell because of committing Sexual Eros Love in Isaiah 47:1-15 (NKJV) &amp; prior to Her fall is in Revelations 12:1-17. Technically, true Saintly </w:t>
      </w:r>
      <w:r w:rsidRPr="00387CDE">
        <w:rPr>
          <w:rFonts w:cstheme="minorHAnsi"/>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387CDE">
        <w:rPr>
          <w:rFonts w:cstheme="minorHAnsi"/>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387CDE">
        <w:rPr>
          <w:rFonts w:cstheme="minorHAnsi"/>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606A" w:rsidRPr="00387CDE" w:rsidRDefault="0040606A" w:rsidP="0040606A">
      <w:pPr>
        <w:spacing w:before="240" w:line="480" w:lineRule="auto"/>
        <w:jc w:val="center"/>
        <w:rPr>
          <w:rFonts w:cstheme="minorHAnsi"/>
          <w:b/>
          <w:sz w:val="24"/>
          <w:szCs w:val="24"/>
        </w:rPr>
      </w:pPr>
      <w:r w:rsidRPr="00387CDE">
        <w:rPr>
          <w:rFonts w:cstheme="minorHAnsi"/>
          <w:b/>
          <w:sz w:val="24"/>
          <w:szCs w:val="24"/>
        </w:rPr>
        <w:t>The Great Sexual Eros Love Apostasy of the Great Harlot, Babylon has fallen in “This Age” by the Father Stephen Our Lord in “That Age”</w:t>
      </w:r>
    </w:p>
    <w:p w:rsidR="0040606A" w:rsidRPr="00387CDE" w:rsidRDefault="0040606A" w:rsidP="0040606A">
      <w:pPr>
        <w:spacing w:before="240" w:line="480" w:lineRule="auto"/>
        <w:jc w:val="both"/>
        <w:rPr>
          <w:rFonts w:cstheme="minorHAnsi"/>
          <w:sz w:val="24"/>
          <w:szCs w:val="24"/>
        </w:rPr>
      </w:pPr>
      <w:r w:rsidRPr="00387CDE">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387CDE">
        <w:rPr>
          <w:rFonts w:cstheme="minorHAnsi"/>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387CDE">
        <w:rPr>
          <w:rFonts w:cstheme="minorHAnsi"/>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387CDE">
        <w:rPr>
          <w:rFonts w:cstheme="minorHAnsi"/>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C161A" w:rsidRPr="00387CDE" w:rsidRDefault="0040606A" w:rsidP="00EB2F72">
      <w:pPr>
        <w:spacing w:line="480" w:lineRule="auto"/>
        <w:jc w:val="both"/>
        <w:rPr>
          <w:rFonts w:cstheme="minorHAnsi"/>
          <w:sz w:val="24"/>
          <w:szCs w:val="24"/>
        </w:rPr>
      </w:pPr>
      <w:r w:rsidRPr="00387CDE">
        <w:rPr>
          <w:rFonts w:cstheme="minorHAnsi"/>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387CDE">
        <w:rPr>
          <w:rFonts w:cstheme="minorHAnsi"/>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87CDE">
        <w:rPr>
          <w:rFonts w:cstheme="minorHAnsi"/>
          <w:sz w:val="24"/>
          <w:szCs w:val="24"/>
          <w:vertAlign w:val="superscript"/>
        </w:rPr>
        <w:t>st</w:t>
      </w:r>
      <w:r w:rsidRPr="00387CDE">
        <w:rPr>
          <w:rFonts w:cstheme="minorHAnsi"/>
          <w:sz w:val="24"/>
          <w:szCs w:val="24"/>
        </w:rPr>
        <w:t xml:space="preserve"> John 2:15-16. </w:t>
      </w:r>
    </w:p>
    <w:p w:rsidR="002C161A" w:rsidRPr="00387CDE" w:rsidRDefault="002C161A" w:rsidP="00EB2F72">
      <w:pPr>
        <w:spacing w:line="480" w:lineRule="auto"/>
        <w:jc w:val="both"/>
        <w:rPr>
          <w:rFonts w:cstheme="minorHAnsi"/>
          <w:sz w:val="24"/>
          <w:szCs w:val="24"/>
        </w:rPr>
      </w:pPr>
      <w:r w:rsidRPr="00387CDE">
        <w:rPr>
          <w:rFonts w:cstheme="minorHAnsi"/>
          <w:sz w:val="24"/>
          <w:szCs w:val="24"/>
        </w:rPr>
        <w:t>This is because of the Lord Yahweh’s attribute of “</w:t>
      </w:r>
      <w:r w:rsidRPr="00387CDE">
        <w:rPr>
          <w:rFonts w:cstheme="minorHAnsi"/>
          <w:b/>
          <w:sz w:val="24"/>
          <w:szCs w:val="24"/>
        </w:rPr>
        <w:t>Impassibility</w:t>
      </w:r>
      <w:r w:rsidRPr="00387CDE">
        <w:rPr>
          <w:rFonts w:cstheme="minorHAnsi"/>
          <w:sz w:val="24"/>
          <w:szCs w:val="24"/>
        </w:rPr>
        <w:t>” which says He does not have “</w:t>
      </w:r>
      <w:r w:rsidRPr="00387CDE">
        <w:rPr>
          <w:rFonts w:cstheme="minorHAnsi"/>
          <w:b/>
          <w:sz w:val="24"/>
          <w:szCs w:val="24"/>
        </w:rPr>
        <w:t>Sexual Eros Passions</w:t>
      </w:r>
      <w:r w:rsidRPr="00387CDE">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387CDE">
        <w:rPr>
          <w:rFonts w:cstheme="minorHAnsi"/>
          <w:b/>
          <w:sz w:val="24"/>
          <w:szCs w:val="24"/>
        </w:rPr>
        <w:t>Holy Divine Passions</w:t>
      </w:r>
      <w:r w:rsidRPr="00387CDE">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387CDE">
        <w:rPr>
          <w:rFonts w:cstheme="minorHAnsi"/>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387CDE">
        <w:rPr>
          <w:rFonts w:cstheme="minorHAnsi"/>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606A" w:rsidRPr="00387CDE" w:rsidRDefault="0040606A" w:rsidP="00EB2F72">
      <w:pPr>
        <w:spacing w:line="480" w:lineRule="auto"/>
        <w:jc w:val="both"/>
        <w:rPr>
          <w:rFonts w:cstheme="minorHAnsi"/>
          <w:sz w:val="24"/>
          <w:szCs w:val="24"/>
        </w:rPr>
      </w:pPr>
      <w:r w:rsidRPr="00387CDE">
        <w:rPr>
          <w:rFonts w:cstheme="minorHAnsi"/>
          <w:sz w:val="24"/>
          <w:szCs w:val="24"/>
        </w:rPr>
        <w:t>There are three main different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87CDE">
        <w:rPr>
          <w:rFonts w:cstheme="minorHAnsi"/>
          <w:sz w:val="24"/>
          <w:szCs w:val="24"/>
          <w:vertAlign w:val="superscript"/>
        </w:rPr>
        <w:t>st</w:t>
      </w:r>
      <w:r w:rsidRPr="00387CDE">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87CDE">
        <w:rPr>
          <w:rFonts w:cstheme="minorHAnsi"/>
          <w:b/>
          <w:sz w:val="24"/>
          <w:szCs w:val="24"/>
        </w:rPr>
        <w:t>Known Holy Law Love Intercourse</w:t>
      </w:r>
      <w:r w:rsidRPr="00387CDE">
        <w:rPr>
          <w:rFonts w:cstheme="minorHAnsi"/>
          <w:sz w:val="24"/>
          <w:szCs w:val="24"/>
        </w:rPr>
        <w:t>” from the Midst of the Tree of Life in Luke 2:23 that is done by a Man and a Woman and also Boys and Girls in Luke 20:35-36 in a 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xml:space="preserve">” in Tobit 4:12-13 in the minority with His Foreign Wives after 80 </w:t>
      </w:r>
      <w:r w:rsidRPr="00387CDE">
        <w:rPr>
          <w:rFonts w:cstheme="minorHAnsi"/>
          <w:sz w:val="24"/>
          <w:szCs w:val="24"/>
        </w:rPr>
        <w:lastRenderedPageBreak/>
        <w:t>years, but not with the majority of His 100’s of Local Wives or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&amp;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If You have any questions on Marital Sexuality,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87CDE">
        <w:rPr>
          <w:rFonts w:cstheme="minorHAnsi"/>
          <w:b/>
          <w:sz w:val="24"/>
          <w:szCs w:val="24"/>
        </w:rPr>
        <w:t>Wisdom</w:t>
      </w:r>
      <w:r w:rsidRPr="00387CDE">
        <w:rPr>
          <w:rFonts w:cstheme="minorHAnsi"/>
          <w:sz w:val="24"/>
          <w:szCs w:val="24"/>
        </w:rPr>
        <w:t>.” This passage, in verse 22 does not concern the term “</w:t>
      </w:r>
      <w:r w:rsidRPr="00387CDE">
        <w:rPr>
          <w:rFonts w:cstheme="minorHAnsi"/>
          <w:b/>
          <w:sz w:val="24"/>
          <w:szCs w:val="24"/>
        </w:rPr>
        <w:t>Bara</w:t>
      </w:r>
      <w:r w:rsidRPr="00387CDE">
        <w:rPr>
          <w:rFonts w:cstheme="minorHAnsi"/>
          <w:sz w:val="24"/>
          <w:szCs w:val="24"/>
        </w:rPr>
        <w:t>” but rather the term called “</w:t>
      </w:r>
      <w:r w:rsidRPr="00387CDE">
        <w:rPr>
          <w:rFonts w:cstheme="minorHAnsi"/>
          <w:b/>
          <w:sz w:val="24"/>
          <w:szCs w:val="24"/>
        </w:rPr>
        <w:t>Qanah</w:t>
      </w:r>
      <w:r w:rsidRPr="00387CDE">
        <w:rPr>
          <w:rFonts w:cstheme="minorHAnsi"/>
          <w:sz w:val="24"/>
          <w:szCs w:val="24"/>
        </w:rPr>
        <w:t>” which occurs 84 times in the Old Testament and basically means “to get, possess or acquire.” “</w:t>
      </w:r>
      <w:r w:rsidRPr="00387CDE">
        <w:rPr>
          <w:rFonts w:cstheme="minorHAnsi"/>
          <w:b/>
          <w:sz w:val="24"/>
          <w:szCs w:val="24"/>
        </w:rPr>
        <w:t>This Eternal Godly Sin</w:t>
      </w:r>
      <w:r w:rsidRPr="00387CDE">
        <w:rPr>
          <w:rFonts w:cstheme="minorHAnsi"/>
          <w:sz w:val="24"/>
          <w:szCs w:val="24"/>
        </w:rPr>
        <w:t>” is recorded in Proverbs 8:22-25 (RSV) which can deeply mean “</w:t>
      </w:r>
      <w:r w:rsidRPr="00387CDE">
        <w:rPr>
          <w:rFonts w:cstheme="minorHAnsi"/>
          <w:b/>
          <w:sz w:val="24"/>
          <w:szCs w:val="24"/>
        </w:rPr>
        <w:t>Eternal Marital Lordly Sexual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The Lord Lucifer sinned in Heaven!!!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the Single Lord called Wisdom for 80 years with the Lord Yah is proven in the scripture. In Proverbs 8:23 refers to Wisdom existing before God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387CDE">
        <w:rPr>
          <w:rFonts w:cstheme="minorHAnsi"/>
          <w:sz w:val="24"/>
          <w:szCs w:val="24"/>
        </w:rPr>
        <w:lastRenderedPageBreak/>
        <w:t xml:space="preserve">work in Creation in Proverbs 8:27-29 says “…when God set the Heavens in place…” in Genesis 1:1-5. Some other scriptures are in Genesis 1:6-10.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Father Stephen’s side when He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 the True Creator of the Father Stephen.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The Father Stephen summoned the Son Jesus to work for Him in all things in the activity of the Divine Creation in Genesis 1:1 and 1</w:t>
      </w:r>
      <w:r w:rsidRPr="00387CDE">
        <w:rPr>
          <w:rFonts w:cstheme="minorHAnsi"/>
          <w:sz w:val="24"/>
          <w:szCs w:val="24"/>
          <w:vertAlign w:val="superscript"/>
        </w:rPr>
        <w:t>st</w:t>
      </w:r>
      <w:r w:rsidRPr="00387CDE">
        <w:rPr>
          <w:rFonts w:cstheme="minorHAnsi"/>
          <w:sz w:val="24"/>
          <w:szCs w:val="24"/>
        </w:rPr>
        <w:t xml:space="preserve"> Corinthians 8:6. Just as the Father Stephen has authority over the Son Jesus, they are still equal </w:t>
      </w:r>
      <w:r w:rsidRPr="00387CDE">
        <w:rPr>
          <w:rFonts w:cstheme="minorHAnsi"/>
          <w:sz w:val="24"/>
          <w:szCs w:val="24"/>
        </w:rPr>
        <w:lastRenderedPageBreak/>
        <w:t>in Deity. Then the Father Stephen summoned the Brother John the Holy Ghost of God to be active in “</w:t>
      </w:r>
      <w:r w:rsidRPr="00387CDE">
        <w:rPr>
          <w:rFonts w:cstheme="minorHAnsi"/>
          <w:b/>
          <w:sz w:val="24"/>
          <w:szCs w:val="24"/>
        </w:rPr>
        <w:t>hovering over the face of the Earth</w:t>
      </w:r>
      <w:r w:rsidRPr="00387CDE">
        <w:rPr>
          <w:rFonts w:cstheme="minorHAnsi"/>
          <w:sz w:val="24"/>
          <w:szCs w:val="24"/>
        </w:rPr>
        <w:t xml:space="preserve">” in Genesis 1:2. This is why there is a difference between the Father Stephen Our Lord and the Lord Yahweh the Creator of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387CDE">
        <w:rPr>
          <w:rFonts w:cstheme="minorHAnsi"/>
          <w:sz w:val="24"/>
          <w:szCs w:val="24"/>
        </w:rPr>
        <w:lastRenderedPageBreak/>
        <w:t>because of eternal unbelief &amp; eternal ignorance. The Married Lord called Wisdom as the Creator of the Eternal Sin concerning “Qanah” meaning “</w:t>
      </w:r>
      <w:r w:rsidRPr="00387CDE">
        <w:rPr>
          <w:rFonts w:cstheme="minorHAnsi"/>
          <w:b/>
          <w:sz w:val="24"/>
          <w:szCs w:val="24"/>
        </w:rPr>
        <w:t>Eternal Sexual Eros Love</w:t>
      </w:r>
      <w:r w:rsidRPr="00387CDE">
        <w:rPr>
          <w:rFonts w:cstheme="minorHAnsi"/>
          <w:sz w:val="24"/>
          <w:szCs w:val="24"/>
        </w:rPr>
        <w:t>” is proven in Proverbs 8:22-25 (RSV). The Lord Yah planted the Wisdom Tree in Genesis 2:9 so that all could understand how and why the Married Lord called Wisdom eternally sinned and fell.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Man She has to be disobedient.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Serpent 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Man He has to be disobedient.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Serpent She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Married Lord called Wisdom or the Married Lady called Wisdom to think like all (the 1</w:t>
      </w:r>
      <w:r w:rsidRPr="00387CDE">
        <w:rPr>
          <w:rFonts w:cstheme="minorHAnsi"/>
          <w:sz w:val="24"/>
          <w:szCs w:val="24"/>
          <w:vertAlign w:val="superscript"/>
        </w:rPr>
        <w:t>st</w:t>
      </w:r>
      <w:r w:rsidRPr="00387CDE">
        <w:rPr>
          <w:rFonts w:cstheme="minorHAnsi"/>
          <w:sz w:val="24"/>
          <w:szCs w:val="24"/>
        </w:rPr>
        <w:t xml:space="preserve"> Married Woman, 1</w:t>
      </w:r>
      <w:r w:rsidRPr="00387CDE">
        <w:rPr>
          <w:rFonts w:cstheme="minorHAnsi"/>
          <w:sz w:val="24"/>
          <w:szCs w:val="24"/>
          <w:vertAlign w:val="superscript"/>
        </w:rPr>
        <w:t>st</w:t>
      </w:r>
      <w:r w:rsidRPr="00387CDE">
        <w:rPr>
          <w:rFonts w:cstheme="minorHAnsi"/>
          <w:sz w:val="24"/>
          <w:szCs w:val="24"/>
        </w:rPr>
        <w:t xml:space="preserve"> Married Man &amp; 1</w:t>
      </w:r>
      <w:r w:rsidRPr="00387CDE">
        <w:rPr>
          <w:rFonts w:cstheme="minorHAnsi"/>
          <w:sz w:val="24"/>
          <w:szCs w:val="24"/>
          <w:vertAlign w:val="superscript"/>
        </w:rPr>
        <w:t>st</w:t>
      </w:r>
      <w:r w:rsidRPr="00387CDE">
        <w:rPr>
          <w:rFonts w:cstheme="minorHAnsi"/>
          <w:sz w:val="24"/>
          <w:szCs w:val="24"/>
        </w:rPr>
        <w:t xml:space="preserve"> Married Serpent) He or She has to be deceived, disobedient &amp; a liar. For the 2</w:t>
      </w:r>
      <w:r w:rsidRPr="00387CDE">
        <w:rPr>
          <w:rFonts w:cstheme="minorHAnsi"/>
          <w:sz w:val="24"/>
          <w:szCs w:val="24"/>
          <w:vertAlign w:val="superscript"/>
        </w:rPr>
        <w:t>nd</w:t>
      </w:r>
      <w:r w:rsidRPr="00387CDE">
        <w:rPr>
          <w:rFonts w:cstheme="minorHAnsi"/>
          <w:sz w:val="24"/>
          <w:szCs w:val="24"/>
        </w:rPr>
        <w:t xml:space="preserve"> Single Man is Obedient. For the 2</w:t>
      </w:r>
      <w:r w:rsidRPr="00387CDE">
        <w:rPr>
          <w:rFonts w:cstheme="minorHAnsi"/>
          <w:sz w:val="24"/>
          <w:szCs w:val="24"/>
          <w:vertAlign w:val="superscript"/>
        </w:rPr>
        <w:t>nd</w:t>
      </w:r>
      <w:r w:rsidRPr="00387CDE">
        <w:rPr>
          <w:rFonts w:cstheme="minorHAnsi"/>
          <w:sz w:val="24"/>
          <w:szCs w:val="24"/>
        </w:rPr>
        <w:t xml:space="preserve"> Single Woman is intelligent knowing the Scriptures &amp; the Authority. For the 2</w:t>
      </w:r>
      <w:r w:rsidRPr="00387CDE">
        <w:rPr>
          <w:rFonts w:cstheme="minorHAnsi"/>
          <w:sz w:val="24"/>
          <w:szCs w:val="24"/>
          <w:vertAlign w:val="superscript"/>
        </w:rPr>
        <w:t>nd</w:t>
      </w:r>
      <w:r w:rsidRPr="00387CDE">
        <w:rPr>
          <w:rFonts w:cstheme="minorHAnsi"/>
          <w:sz w:val="24"/>
          <w:szCs w:val="24"/>
        </w:rPr>
        <w:t xml:space="preserve"> Single Serpent is the Truth. For the 2</w:t>
      </w:r>
      <w:r w:rsidRPr="00387CDE">
        <w:rPr>
          <w:rFonts w:cstheme="minorHAnsi"/>
          <w:sz w:val="24"/>
          <w:szCs w:val="24"/>
          <w:vertAlign w:val="superscript"/>
        </w:rPr>
        <w:t>nd</w:t>
      </w:r>
      <w:r w:rsidRPr="00387CDE">
        <w:rPr>
          <w:rFonts w:cstheme="minorHAnsi"/>
          <w:sz w:val="24"/>
          <w:szCs w:val="24"/>
        </w:rPr>
        <w:t xml:space="preserve"> Single Lord called Wisdom is Obedient, Intelligent and Truthful.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DOCTRINE OF SEXUALITY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87CDE">
        <w:rPr>
          <w:rFonts w:cstheme="minorHAnsi"/>
          <w:sz w:val="24"/>
          <w:szCs w:val="24"/>
          <w:vertAlign w:val="superscript"/>
        </w:rPr>
        <w:t>st</w:t>
      </w:r>
      <w:r w:rsidRPr="00387CDE">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87CDE">
        <w:rPr>
          <w:rFonts w:cstheme="minorHAnsi"/>
          <w:sz w:val="24"/>
          <w:szCs w:val="24"/>
          <w:vertAlign w:val="superscript"/>
        </w:rPr>
        <w:t>st</w:t>
      </w:r>
      <w:r w:rsidRPr="00387CDE">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87CDE">
        <w:rPr>
          <w:rFonts w:cstheme="minorHAnsi"/>
          <w:sz w:val="24"/>
          <w:szCs w:val="24"/>
          <w:vertAlign w:val="superscript"/>
        </w:rPr>
        <w:t>st</w:t>
      </w:r>
      <w:r w:rsidRPr="00387CDE">
        <w:rPr>
          <w:rFonts w:cstheme="minorHAnsi"/>
          <w:sz w:val="24"/>
          <w:szCs w:val="24"/>
        </w:rPr>
        <w:t xml:space="preserve"> Peter 1:17-21. The Manifestation and Exercise of Divine Grace is in Acts 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1</w:t>
      </w:r>
      <w:r w:rsidRPr="00387CDE">
        <w:rPr>
          <w:rFonts w:cstheme="minorHAnsi"/>
          <w:sz w:val="24"/>
          <w:szCs w:val="24"/>
          <w:vertAlign w:val="superscript"/>
        </w:rPr>
        <w:t>st</w:t>
      </w:r>
      <w:r w:rsidRPr="00387CDE">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87CDE">
        <w:rPr>
          <w:rFonts w:cstheme="minorHAnsi"/>
          <w:sz w:val="24"/>
          <w:szCs w:val="24"/>
          <w:vertAlign w:val="superscript"/>
        </w:rPr>
        <w:t>st</w:t>
      </w:r>
      <w:r w:rsidRPr="00387CDE">
        <w:rPr>
          <w:rFonts w:cstheme="minorHAnsi"/>
          <w:sz w:val="24"/>
          <w:szCs w:val="24"/>
        </w:rPr>
        <w:t xml:space="preserve"> John 2:16.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Results of Man’s 1</w:t>
      </w:r>
      <w:r w:rsidRPr="00387CDE">
        <w:rPr>
          <w:rFonts w:cstheme="minorHAnsi"/>
          <w:sz w:val="24"/>
          <w:szCs w:val="24"/>
          <w:vertAlign w:val="superscript"/>
        </w:rPr>
        <w:t>st</w:t>
      </w:r>
      <w:r w:rsidRPr="00387CDE">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Curse which the 1</w:t>
      </w:r>
      <w:r w:rsidRPr="00387CDE">
        <w:rPr>
          <w:rFonts w:cstheme="minorHAnsi"/>
          <w:sz w:val="24"/>
          <w:szCs w:val="24"/>
          <w:vertAlign w:val="superscript"/>
        </w:rPr>
        <w:t>st</w:t>
      </w:r>
      <w:r w:rsidRPr="00387CDE">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Sexuality: What is Sexuality? Some Scriptures are in Isaiah 6:5; Job 42:5, 6; Romans 7:7; 1</w:t>
      </w:r>
      <w:r w:rsidRPr="00387CDE">
        <w:rPr>
          <w:rFonts w:cstheme="minorHAnsi"/>
          <w:sz w:val="24"/>
          <w:szCs w:val="24"/>
          <w:vertAlign w:val="superscript"/>
        </w:rPr>
        <w:t>st</w:t>
      </w:r>
      <w:r w:rsidRPr="00387CDE">
        <w:rPr>
          <w:rFonts w:cstheme="minorHAnsi"/>
          <w:sz w:val="24"/>
          <w:szCs w:val="24"/>
        </w:rPr>
        <w:t xml:space="preserve"> Corinthians 6:12-20; Galatians 3:10; James 2:8, 9; 2</w:t>
      </w:r>
      <w:r w:rsidRPr="00387CDE">
        <w:rPr>
          <w:rFonts w:cstheme="minorHAnsi"/>
          <w:sz w:val="24"/>
          <w:szCs w:val="24"/>
          <w:vertAlign w:val="superscript"/>
        </w:rPr>
        <w:t>nd</w:t>
      </w:r>
      <w:r w:rsidRPr="00387CDE">
        <w:rPr>
          <w:rFonts w:cstheme="minorHAnsi"/>
          <w:sz w:val="24"/>
          <w:szCs w:val="24"/>
        </w:rPr>
        <w:t xml:space="preserve"> Peter 1:4; Revelation 1:17 &amp; Luke 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87CDE">
        <w:rPr>
          <w:rFonts w:cstheme="minorHAnsi"/>
          <w:b/>
          <w:i/>
          <w:sz w:val="24"/>
          <w:szCs w:val="24"/>
        </w:rPr>
        <w:t>Paidagogos</w:t>
      </w:r>
      <w:r w:rsidRPr="00387CDE">
        <w:rPr>
          <w:rFonts w:cstheme="minorHAnsi"/>
          <w:sz w:val="24"/>
          <w:szCs w:val="24"/>
        </w:rPr>
        <w:t xml:space="preserve"> meaning Schoolmaster is in Romans 6:14; 7:4; 10:4; Ephesians 2:15; Colossians 2:14; 2</w:t>
      </w:r>
      <w:r w:rsidRPr="00387CDE">
        <w:rPr>
          <w:rFonts w:cstheme="minorHAnsi"/>
          <w:sz w:val="24"/>
          <w:szCs w:val="24"/>
          <w:vertAlign w:val="superscript"/>
        </w:rPr>
        <w:t>nd</w:t>
      </w:r>
      <w:r w:rsidRPr="00387CDE">
        <w:rPr>
          <w:rFonts w:cstheme="minorHAnsi"/>
          <w:sz w:val="24"/>
          <w:szCs w:val="24"/>
        </w:rPr>
        <w:t xml:space="preserve"> Corinthians 3:7-11 &amp; Galatians 3:13, 24; 5:18. The only Access to the Father Stephen is in Ephesians 2:18.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Scriptural Expressions for Sexuality is in Leviticus 26:40; Deuteronomy 25:16; Proverbs 11:31; Matthew 6:12; Romans 3:23; 5:12; 11:20; 1</w:t>
      </w:r>
      <w:r w:rsidRPr="00387CDE">
        <w:rPr>
          <w:rFonts w:cstheme="minorHAnsi"/>
          <w:sz w:val="24"/>
          <w:szCs w:val="24"/>
          <w:vertAlign w:val="superscript"/>
        </w:rPr>
        <w:t>st</w:t>
      </w:r>
      <w:r w:rsidRPr="00387CDE">
        <w:rPr>
          <w:rFonts w:cstheme="minorHAnsi"/>
          <w:sz w:val="24"/>
          <w:szCs w:val="24"/>
        </w:rPr>
        <w:t xml:space="preserve"> Timothy 1:9; 2:14; Hebrews 2:2, 3; 9:7; Galatians 6:1; 1</w:t>
      </w:r>
      <w:r w:rsidRPr="00387CDE">
        <w:rPr>
          <w:rFonts w:cstheme="minorHAnsi"/>
          <w:sz w:val="24"/>
          <w:szCs w:val="24"/>
          <w:vertAlign w:val="superscript"/>
        </w:rPr>
        <w:t>st</w:t>
      </w:r>
      <w:r w:rsidRPr="00387CDE">
        <w:rPr>
          <w:rFonts w:cstheme="minorHAnsi"/>
          <w:sz w:val="24"/>
          <w:szCs w:val="24"/>
        </w:rPr>
        <w:t xml:space="preserve"> Corinthians 6:7; James 4:17; 1</w:t>
      </w:r>
      <w:r w:rsidRPr="00387CDE">
        <w:rPr>
          <w:rFonts w:cstheme="minorHAnsi"/>
          <w:sz w:val="24"/>
          <w:szCs w:val="24"/>
          <w:vertAlign w:val="superscript"/>
        </w:rPr>
        <w:t>st</w:t>
      </w:r>
      <w:r w:rsidRPr="00387CDE">
        <w:rPr>
          <w:rFonts w:cstheme="minorHAnsi"/>
          <w:sz w:val="24"/>
          <w:szCs w:val="24"/>
        </w:rPr>
        <w:t xml:space="preserve"> Peter 4:8; 1</w:t>
      </w:r>
      <w:r w:rsidRPr="00387CDE">
        <w:rPr>
          <w:rFonts w:cstheme="minorHAnsi"/>
          <w:sz w:val="24"/>
          <w:szCs w:val="24"/>
          <w:vertAlign w:val="superscript"/>
        </w:rPr>
        <w:t>st</w:t>
      </w:r>
      <w:r w:rsidRPr="00387CDE">
        <w:rPr>
          <w:rFonts w:cstheme="minorHAnsi"/>
          <w:sz w:val="24"/>
          <w:szCs w:val="24"/>
        </w:rPr>
        <w:t xml:space="preserve"> John 1:9; 3:4; Acts 5:2.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Sexuality as Messianic Evil: Sexuality as Male and Female is a Specific Type of Messianic Evil which is not Sexual Sins is in Isaiah 45:7.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Sinful Nature of Sexuality is in 1</w:t>
      </w:r>
      <w:r w:rsidRPr="00387CDE">
        <w:rPr>
          <w:rFonts w:cstheme="minorHAnsi"/>
          <w:sz w:val="24"/>
          <w:szCs w:val="24"/>
          <w:vertAlign w:val="superscript"/>
        </w:rPr>
        <w:t>st</w:t>
      </w:r>
      <w:r w:rsidRPr="00387CDE">
        <w:rPr>
          <w:rFonts w:cstheme="minorHAnsi"/>
          <w:sz w:val="24"/>
          <w:szCs w:val="24"/>
        </w:rPr>
        <w:t xml:space="preserve"> Samuel 16:7; Jeremiah 17:9; Psalms 51:2, 7; Matthew 3:10; 5:21, 22; 27, 28; 7:17, 18; Mark 7:19-23; John 3:7; 8:34; Romans 3:4-23; 5:12; 6:12; 7:8, 9; James 1:14, 15; 1</w:t>
      </w:r>
      <w:r w:rsidRPr="00387CDE">
        <w:rPr>
          <w:rFonts w:cstheme="minorHAnsi"/>
          <w:sz w:val="24"/>
          <w:szCs w:val="24"/>
          <w:vertAlign w:val="superscript"/>
        </w:rPr>
        <w:t>st</w:t>
      </w:r>
      <w:r w:rsidRPr="00387CDE">
        <w:rPr>
          <w:rFonts w:cstheme="minorHAnsi"/>
          <w:sz w:val="24"/>
          <w:szCs w:val="24"/>
        </w:rPr>
        <w:t xml:space="preserve"> John 1:7 &amp; Luke 6:45.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Universality of Sexuality is in 1</w:t>
      </w:r>
      <w:r w:rsidRPr="00387CDE">
        <w:rPr>
          <w:rFonts w:cstheme="minorHAnsi"/>
          <w:sz w:val="24"/>
          <w:szCs w:val="24"/>
          <w:vertAlign w:val="superscript"/>
        </w:rPr>
        <w:t>st</w:t>
      </w:r>
      <w:r w:rsidRPr="00387CDE">
        <w:rPr>
          <w:rFonts w:cstheme="minorHAnsi"/>
          <w:sz w:val="24"/>
          <w:szCs w:val="24"/>
        </w:rPr>
        <w:t xml:space="preserve"> Kings 8:46; Psalms 143:2; Proverbs 20:9; Ecclesiastes 7:20; Romans 3:10-12, 23; 5:19; 2</w:t>
      </w:r>
      <w:r w:rsidRPr="00387CDE">
        <w:rPr>
          <w:rFonts w:cstheme="minorHAnsi"/>
          <w:sz w:val="24"/>
          <w:szCs w:val="24"/>
          <w:vertAlign w:val="superscript"/>
        </w:rPr>
        <w:t>nd</w:t>
      </w:r>
      <w:r w:rsidRPr="00387CDE">
        <w:rPr>
          <w:rFonts w:cstheme="minorHAnsi"/>
          <w:sz w:val="24"/>
          <w:szCs w:val="24"/>
        </w:rPr>
        <w:t xml:space="preserve"> Corinthians 5:14, 15; Galatians 3:22; James 3:2 &amp; 1</w:t>
      </w:r>
      <w:r w:rsidRPr="00387CDE">
        <w:rPr>
          <w:rFonts w:cstheme="minorHAnsi"/>
          <w:sz w:val="24"/>
          <w:szCs w:val="24"/>
          <w:vertAlign w:val="superscript"/>
        </w:rPr>
        <w:t>st</w:t>
      </w:r>
      <w:r w:rsidRPr="00387CDE">
        <w:rPr>
          <w:rFonts w:cstheme="minorHAnsi"/>
          <w:sz w:val="24"/>
          <w:szCs w:val="24"/>
        </w:rPr>
        <w:t xml:space="preserve"> John 1:8, 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Imputation of Sexuality is in Exodus 20:5; 34:7; Deuteronomy 5:9; 24:16; 2</w:t>
      </w:r>
      <w:r w:rsidRPr="00387CDE">
        <w:rPr>
          <w:rFonts w:cstheme="minorHAnsi"/>
          <w:sz w:val="24"/>
          <w:szCs w:val="24"/>
          <w:vertAlign w:val="superscript"/>
        </w:rPr>
        <w:t>nd</w:t>
      </w:r>
      <w:r w:rsidRPr="00387CDE">
        <w:rPr>
          <w:rFonts w:cstheme="minorHAnsi"/>
          <w:sz w:val="24"/>
          <w:szCs w:val="24"/>
        </w:rPr>
        <w:t xml:space="preserve"> Kings 14:6; 2</w:t>
      </w:r>
      <w:r w:rsidRPr="00387CDE">
        <w:rPr>
          <w:rFonts w:cstheme="minorHAnsi"/>
          <w:sz w:val="24"/>
          <w:szCs w:val="24"/>
          <w:vertAlign w:val="superscript"/>
        </w:rPr>
        <w:t>nd</w:t>
      </w:r>
      <w:r w:rsidRPr="00387CDE">
        <w:rPr>
          <w:rFonts w:cstheme="minorHAnsi"/>
          <w:sz w:val="24"/>
          <w:szCs w:val="24"/>
        </w:rPr>
        <w:t xml:space="preserve"> Chronicles 25:4; Romans 5:12-21; Ezekiel 18:20; 28:12-17; Hebrews 9:9, 10; Genesis 14:20; 1</w:t>
      </w:r>
      <w:r w:rsidRPr="00387CDE">
        <w:rPr>
          <w:rFonts w:cstheme="minorHAnsi"/>
          <w:sz w:val="24"/>
          <w:szCs w:val="24"/>
          <w:vertAlign w:val="superscript"/>
        </w:rPr>
        <w:t>st</w:t>
      </w:r>
      <w:r w:rsidRPr="00387CDE">
        <w:rPr>
          <w:rFonts w:cstheme="minorHAnsi"/>
          <w:sz w:val="24"/>
          <w:szCs w:val="24"/>
        </w:rPr>
        <w:t xml:space="preserve"> Corinthians 15:22.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Original Sexuality and Depravity: The meaning of Depravity:  He is completely void of original righteousness is in Psalms 51:5. He does not possess any holy affection toward the Father </w:t>
      </w:r>
      <w:r w:rsidRPr="00387CDE">
        <w:rPr>
          <w:rFonts w:cstheme="minorHAnsi"/>
          <w:sz w:val="24"/>
          <w:szCs w:val="24"/>
        </w:rPr>
        <w:lastRenderedPageBreak/>
        <w:t>Stephen is in Romans 1:25 &amp; 2</w:t>
      </w:r>
      <w:r w:rsidRPr="00387CDE">
        <w:rPr>
          <w:rFonts w:cstheme="minorHAnsi"/>
          <w:sz w:val="24"/>
          <w:szCs w:val="24"/>
          <w:vertAlign w:val="superscript"/>
        </w:rPr>
        <w:t>nd</w:t>
      </w:r>
      <w:r w:rsidRPr="00387CDE">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Result of Man’s Depravity has a devastating factor on All is in Galatians 6:8; Hosea 8:7; 10:13; Romans 1:21-32.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Guilt from Sexuality: Sexuality in Relation to the Father Stephen is in Psalms 7:11; 19:12; 51:4; John 3:18, 36; Romans 1:18; 3:19; Ephesians 4:18, 19 &amp; Luke 15:21.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Nature of Penalty: Physical Death is in Genesis 2:17; Ephesians 2:7 &amp; Hebrews 9:27. Spiritual [Mental] Death is in 1</w:t>
      </w:r>
      <w:r w:rsidRPr="00387CDE">
        <w:rPr>
          <w:rFonts w:cstheme="minorHAnsi"/>
          <w:sz w:val="24"/>
          <w:szCs w:val="24"/>
          <w:vertAlign w:val="superscript"/>
        </w:rPr>
        <w:t>st</w:t>
      </w:r>
      <w:r w:rsidRPr="00387CDE">
        <w:rPr>
          <w:rFonts w:cstheme="minorHAnsi"/>
          <w:sz w:val="24"/>
          <w:szCs w:val="24"/>
        </w:rPr>
        <w:t xml:space="preserve"> Timothy 5:6; Ephesians 2:1 &amp; John 11:26. Eternal Death is in Revelation 21:8; 2</w:t>
      </w:r>
      <w:r w:rsidRPr="00387CDE">
        <w:rPr>
          <w:rFonts w:cstheme="minorHAnsi"/>
          <w:sz w:val="24"/>
          <w:szCs w:val="24"/>
          <w:vertAlign w:val="superscript"/>
        </w:rPr>
        <w:t>nd</w:t>
      </w:r>
      <w:r w:rsidRPr="00387CDE">
        <w:rPr>
          <w:rFonts w:cstheme="minorHAnsi"/>
          <w:sz w:val="24"/>
          <w:szCs w:val="24"/>
        </w:rPr>
        <w:t xml:space="preserve"> Thessalonians 1:9; Matthew 25:41 &amp; John 5:28, 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Popular Sexual Eros Love Intercourse</w:t>
      </w:r>
      <w:r w:rsidRPr="00387CDE">
        <w:rPr>
          <w:rFonts w:cstheme="minorHAnsi"/>
          <w:sz w:val="24"/>
          <w:szCs w:val="24"/>
        </w:rPr>
        <w:t xml:space="preserve"> from the Tree of the Knowledge of Good and Evil that can only be committed by a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from the Midst of the Tree of Life that is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Martial Fornication</w:t>
      </w:r>
      <w:r w:rsidRPr="00387CDE">
        <w:rPr>
          <w:rFonts w:cstheme="minorHAnsi"/>
          <w:sz w:val="24"/>
          <w:szCs w:val="24"/>
        </w:rPr>
        <w:t>” in Tobit 4:12-13 in the minority of His Foreign Wives after 80 years, but not the majority of His Local Wives or 300 Concubines after 80 years in 1</w:t>
      </w:r>
      <w:r w:rsidRPr="00387CDE">
        <w:rPr>
          <w:rFonts w:cstheme="minorHAnsi"/>
          <w:sz w:val="24"/>
          <w:szCs w:val="24"/>
          <w:vertAlign w:val="superscript"/>
        </w:rPr>
        <w:t>st</w:t>
      </w:r>
      <w:r w:rsidRPr="00387CDE">
        <w:rPr>
          <w:rFonts w:cstheme="minorHAnsi"/>
          <w:sz w:val="24"/>
          <w:szCs w:val="24"/>
        </w:rPr>
        <w:t xml:space="preserve"> Kings 11:1-3 &amp; Nehemiah 13:25-27. Third, is the </w:t>
      </w:r>
      <w:r w:rsidRPr="00387CDE">
        <w:rPr>
          <w:rFonts w:cstheme="minorHAnsi"/>
          <w:b/>
          <w:sz w:val="24"/>
          <w:szCs w:val="24"/>
        </w:rPr>
        <w:t xml:space="preserve">Unknown Holy Divine Love Intercourse </w:t>
      </w:r>
      <w:r w:rsidRPr="00387CDE">
        <w:rPr>
          <w:rFonts w:cstheme="minorHAnsi"/>
          <w:sz w:val="24"/>
          <w:szCs w:val="24"/>
        </w:rPr>
        <w:t>from the Tree of Life that is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87CDE">
        <w:rPr>
          <w:rFonts w:cstheme="minorHAnsi"/>
          <w:sz w:val="24"/>
          <w:szCs w:val="24"/>
        </w:rPr>
        <w:lastRenderedPageBreak/>
        <w:t>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87CDE">
        <w:rPr>
          <w:rFonts w:cstheme="minorHAnsi"/>
          <w:sz w:val="24"/>
          <w:szCs w:val="24"/>
          <w:vertAlign w:val="superscript"/>
        </w:rPr>
        <w:t>nd</w:t>
      </w:r>
      <w:r w:rsidRPr="00387CDE">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87CDE">
        <w:rPr>
          <w:rFonts w:cstheme="minorHAnsi"/>
          <w:sz w:val="24"/>
          <w:szCs w:val="24"/>
        </w:rPr>
        <w:lastRenderedPageBreak/>
        <w:t>OT or NT timeframe is proven in 2</w:t>
      </w:r>
      <w:r w:rsidRPr="00387CDE">
        <w:rPr>
          <w:rFonts w:cstheme="minorHAnsi"/>
          <w:sz w:val="24"/>
          <w:szCs w:val="24"/>
          <w:vertAlign w:val="superscript"/>
        </w:rPr>
        <w:t>nd</w:t>
      </w:r>
      <w:r w:rsidRPr="00387CDE">
        <w:rPr>
          <w:rFonts w:cstheme="minorHAnsi"/>
          <w:sz w:val="24"/>
          <w:szCs w:val="24"/>
        </w:rPr>
        <w:t xml:space="preserve"> Peter 3:8. There is only 1 hour (Matthew 20:1-16; 24:22) left (1/2 hours as 1,000/2,000 years) for this Young Universe to survive, then destroyed by the Lord Yah in fire in 2</w:t>
      </w:r>
      <w:r w:rsidRPr="00387CDE">
        <w:rPr>
          <w:rFonts w:cstheme="minorHAnsi"/>
          <w:sz w:val="24"/>
          <w:szCs w:val="24"/>
          <w:vertAlign w:val="superscript"/>
        </w:rPr>
        <w:t>nd</w:t>
      </w:r>
      <w:r w:rsidRPr="00387CDE">
        <w:rPr>
          <w:rFonts w:cstheme="minorHAnsi"/>
          <w:sz w:val="24"/>
          <w:szCs w:val="24"/>
        </w:rPr>
        <w:t xml:space="preserve"> Peter 3:10-13. Also there may have been life on the planet Mercury 1</w:t>
      </w:r>
      <w:r w:rsidRPr="00387CDE">
        <w:rPr>
          <w:rFonts w:cstheme="minorHAnsi"/>
          <w:sz w:val="24"/>
          <w:szCs w:val="24"/>
          <w:vertAlign w:val="superscript"/>
        </w:rPr>
        <w:t>st</w:t>
      </w:r>
      <w:r w:rsidRPr="00387CDE">
        <w:rPr>
          <w:rFonts w:cstheme="minorHAnsi"/>
          <w:sz w:val="24"/>
          <w:szCs w:val="24"/>
        </w:rPr>
        <w:t xml:space="preserve"> from the sun linked to the Married Lord called Wisdom &amp;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Married Lord called Wisdom’s &amp; Lucifer’s falls in Proverbs 8:22-25 (RSV); Genesis 2:9; Isaiah 14:12-21 &amp; Ezekiel 28:15-19. The 2</w:t>
      </w:r>
      <w:r w:rsidRPr="00387CDE">
        <w:rPr>
          <w:rFonts w:cstheme="minorHAnsi"/>
          <w:sz w:val="24"/>
          <w:szCs w:val="24"/>
          <w:vertAlign w:val="superscript"/>
        </w:rPr>
        <w:t>nd</w:t>
      </w:r>
      <w:r w:rsidRPr="00387CDE">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87CDE">
        <w:rPr>
          <w:rFonts w:cstheme="minorHAnsi"/>
          <w:sz w:val="24"/>
          <w:szCs w:val="24"/>
          <w:vertAlign w:val="superscript"/>
        </w:rPr>
        <w:t>nd</w:t>
      </w:r>
      <w:r w:rsidRPr="00387CDE">
        <w:rPr>
          <w:rFonts w:cstheme="minorHAnsi"/>
          <w:sz w:val="24"/>
          <w:szCs w:val="24"/>
        </w:rPr>
        <w:t xml:space="preserve"> Peter 3:10-13 &amp; Revelation 20:15. The Young Lordship/Young Heaven is Sexless as Job’s sinless marriage is before Adam’s sinful marriage in the 2</w:t>
      </w:r>
      <w:r w:rsidRPr="00387CDE">
        <w:rPr>
          <w:rFonts w:cstheme="minorHAnsi"/>
          <w:sz w:val="24"/>
          <w:szCs w:val="24"/>
          <w:vertAlign w:val="superscript"/>
        </w:rPr>
        <w:t>nd</w:t>
      </w:r>
      <w:r w:rsidRPr="00387CDE">
        <w:rPr>
          <w:rFonts w:cstheme="minorHAnsi"/>
          <w:sz w:val="24"/>
          <w:szCs w:val="24"/>
        </w:rPr>
        <w:t xml:space="preserve"> Old Universe in Genesis 1:1-6:7 &amp; Job. In the beginning </w:t>
      </w:r>
      <w:r w:rsidRPr="00387CDE">
        <w:rPr>
          <w:rFonts w:cstheme="minorHAnsi"/>
          <w:sz w:val="24"/>
          <w:szCs w:val="24"/>
        </w:rPr>
        <w:lastRenderedPageBreak/>
        <w:t>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Universe the Married Lord called Wisdom was eternally created &amp; the other Lords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or “</w:t>
      </w:r>
      <w:r w:rsidRPr="00387CDE">
        <w:rPr>
          <w:rFonts w:cstheme="minorHAnsi"/>
          <w:b/>
          <w:sz w:val="24"/>
          <w:szCs w:val="24"/>
        </w:rPr>
        <w:t>Eternal Lordly Marital Eros Love</w:t>
      </w:r>
      <w:r w:rsidRPr="00387CDE">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87CDE">
        <w:rPr>
          <w:rFonts w:cstheme="minorHAnsi"/>
          <w:sz w:val="24"/>
          <w:szCs w:val="24"/>
          <w:vertAlign w:val="superscript"/>
        </w:rPr>
        <w:t>st</w:t>
      </w:r>
      <w:r w:rsidRPr="00387CDE">
        <w:rPr>
          <w:rFonts w:cstheme="minorHAnsi"/>
          <w:sz w:val="24"/>
          <w:szCs w:val="24"/>
        </w:rPr>
        <w:t xml:space="preserve"> utterance from the LORD is to cast Him into Hell), to the lowest depths of the Pit. Those who see You will gaze at You (2</w:t>
      </w:r>
      <w:r w:rsidRPr="00387CDE">
        <w:rPr>
          <w:rFonts w:cstheme="minorHAnsi"/>
          <w:sz w:val="24"/>
          <w:szCs w:val="24"/>
          <w:vertAlign w:val="superscript"/>
        </w:rPr>
        <w:t>nd</w:t>
      </w:r>
      <w:r w:rsidRPr="00387CDE">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87CDE">
        <w:rPr>
          <w:rFonts w:cstheme="minorHAnsi"/>
          <w:sz w:val="24"/>
          <w:szCs w:val="24"/>
          <w:vertAlign w:val="superscript"/>
        </w:rPr>
        <w:t>rd</w:t>
      </w:r>
      <w:r w:rsidRPr="00387CDE">
        <w:rPr>
          <w:rFonts w:cstheme="minorHAnsi"/>
          <w:sz w:val="24"/>
          <w:szCs w:val="24"/>
        </w:rPr>
        <w:t xml:space="preserve"> utterance from the LORD is for Him to be talked about and mocked and </w:t>
      </w:r>
      <w:r w:rsidRPr="00387CDE">
        <w:rPr>
          <w:rFonts w:cstheme="minorHAnsi"/>
          <w:sz w:val="24"/>
          <w:szCs w:val="24"/>
        </w:rPr>
        <w:lastRenderedPageBreak/>
        <w:t>scorned). All the Kings of the Nations (Laws), all of them, sleep in glory, Everyone in His own house. But You are cast out of Your grave like an abominable branch (4</w:t>
      </w:r>
      <w:r w:rsidRPr="00387CDE">
        <w:rPr>
          <w:rFonts w:cstheme="minorHAnsi"/>
          <w:sz w:val="24"/>
          <w:szCs w:val="24"/>
          <w:vertAlign w:val="superscript"/>
        </w:rPr>
        <w:t>th</w:t>
      </w:r>
      <w:r w:rsidRPr="00387CDE">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87CDE">
        <w:rPr>
          <w:rFonts w:cstheme="minorHAnsi"/>
          <w:sz w:val="24"/>
          <w:szCs w:val="24"/>
          <w:vertAlign w:val="superscript"/>
        </w:rPr>
        <w:t>th</w:t>
      </w:r>
      <w:r w:rsidRPr="00387CDE">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87CDE">
        <w:rPr>
          <w:rFonts w:cstheme="minorHAnsi"/>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87CDE">
        <w:rPr>
          <w:rFonts w:cstheme="minorHAnsi"/>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87CDE">
        <w:rPr>
          <w:rFonts w:cstheme="minorHAnsi"/>
          <w:sz w:val="24"/>
          <w:szCs w:val="24"/>
        </w:rPr>
        <w:lastRenderedPageBreak/>
        <w:t xml:space="preserve">because there is no truth in Him. When He speaks a lie, He speaks from His own resources, for He is a liar and the Father of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87CDE">
        <w:rPr>
          <w:rFonts w:cstheme="minorHAnsi"/>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of the Sons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87CDE">
        <w:rPr>
          <w:rFonts w:cstheme="minorHAnsi"/>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You cannot worship Lucifer and His Angels (Lords) in Colossians 2:18; Revelation 19:10 and 1</w:t>
      </w:r>
      <w:r w:rsidRPr="00387CDE">
        <w:rPr>
          <w:rFonts w:cstheme="minorHAnsi"/>
          <w:sz w:val="24"/>
          <w:szCs w:val="24"/>
          <w:vertAlign w:val="superscript"/>
        </w:rPr>
        <w:t>st</w:t>
      </w:r>
      <w:r w:rsidRPr="00387CDE">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of Prophesy.’” In 1</w:t>
      </w:r>
      <w:r w:rsidRPr="00387CDE">
        <w:rPr>
          <w:rFonts w:cstheme="minorHAnsi"/>
          <w:sz w:val="24"/>
          <w:szCs w:val="24"/>
          <w:vertAlign w:val="superscript"/>
        </w:rPr>
        <w:t>st</w:t>
      </w:r>
      <w:r w:rsidRPr="00387CDE">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87CDE">
        <w:rPr>
          <w:rFonts w:cstheme="minorHAnsi"/>
          <w:sz w:val="24"/>
          <w:szCs w:val="24"/>
        </w:rPr>
        <w:lastRenderedPageBreak/>
        <w:t xml:space="preserve">Angelical Light Bearer as the bright and morning star is who Lucifer has eternal Sexual Eros Love Relations with in Ezekiel 28:15.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You can worship Michael and His Angels (Lords) in Acts 7:42-43; 2</w:t>
      </w:r>
      <w:r w:rsidRPr="00387CDE">
        <w:rPr>
          <w:rFonts w:cstheme="minorHAnsi"/>
          <w:sz w:val="24"/>
          <w:szCs w:val="24"/>
          <w:vertAlign w:val="superscript"/>
        </w:rPr>
        <w:t>nd</w:t>
      </w:r>
      <w:r w:rsidRPr="00387CDE">
        <w:rPr>
          <w:rFonts w:cstheme="minorHAnsi"/>
          <w:sz w:val="24"/>
          <w:szCs w:val="24"/>
        </w:rPr>
        <w:t xml:space="preserve"> Thessalonians 2:11-12; 2</w:t>
      </w:r>
      <w:r w:rsidRPr="00387CDE">
        <w:rPr>
          <w:rFonts w:cstheme="minorHAnsi"/>
          <w:sz w:val="24"/>
          <w:szCs w:val="24"/>
          <w:vertAlign w:val="superscript"/>
        </w:rPr>
        <w:t>nd</w:t>
      </w:r>
      <w:r w:rsidRPr="00387CDE">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87CDE">
        <w:rPr>
          <w:rFonts w:cstheme="minorHAnsi"/>
          <w:sz w:val="24"/>
          <w:szCs w:val="24"/>
          <w:vertAlign w:val="superscript"/>
        </w:rPr>
        <w:t>nd</w:t>
      </w:r>
      <w:r w:rsidRPr="00387CDE">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87CDE">
        <w:rPr>
          <w:rFonts w:cstheme="minorHAnsi"/>
          <w:sz w:val="24"/>
          <w:szCs w:val="24"/>
          <w:vertAlign w:val="superscript"/>
        </w:rPr>
        <w:t>nd</w:t>
      </w:r>
      <w:r w:rsidRPr="00387CDE">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87CDE">
        <w:rPr>
          <w:rFonts w:cstheme="minorHAnsi"/>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87CDE">
        <w:rPr>
          <w:rFonts w:cstheme="minorHAnsi"/>
          <w:sz w:val="24"/>
          <w:szCs w:val="24"/>
          <w:vertAlign w:val="superscript"/>
        </w:rPr>
        <w:t>st</w:t>
      </w:r>
      <w:r w:rsidRPr="00387CDE">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87CDE">
        <w:rPr>
          <w:rFonts w:cstheme="minorHAnsi"/>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did God strip Lucifer of His authority?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87CDE">
        <w:rPr>
          <w:rFonts w:cstheme="minorHAnsi"/>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87CDE">
        <w:rPr>
          <w:rFonts w:cstheme="minorHAnsi"/>
          <w:sz w:val="24"/>
          <w:szCs w:val="24"/>
          <w:vertAlign w:val="superscript"/>
        </w:rPr>
        <w:t>st</w:t>
      </w:r>
      <w:r w:rsidRPr="00387CDE">
        <w:rPr>
          <w:rFonts w:cstheme="minorHAnsi"/>
          <w:sz w:val="24"/>
          <w:szCs w:val="24"/>
        </w:rPr>
        <w:t xml:space="preserve"> person of the Trinity as God Himself at 21 </w:t>
      </w:r>
      <w:r w:rsidRPr="00387CDE">
        <w:rPr>
          <w:rFonts w:cstheme="minorHAnsi"/>
          <w:sz w:val="24"/>
          <w:szCs w:val="24"/>
        </w:rPr>
        <w:lastRenderedPageBreak/>
        <w:t>years of age. Second, Gabriel, whose name means strength in Revelation 12:7-8; Daniel 8:16; 9:21; Luke 1:11-25. Third, Remphan, whose name means praise in Acts 7:43. Fourth, Uriel, whose name means fire in 2</w:t>
      </w:r>
      <w:r w:rsidRPr="00387CDE">
        <w:rPr>
          <w:rFonts w:cstheme="minorHAnsi"/>
          <w:sz w:val="24"/>
          <w:szCs w:val="24"/>
          <w:vertAlign w:val="superscript"/>
        </w:rPr>
        <w:t>nd</w:t>
      </w:r>
      <w:r w:rsidRPr="00387CDE">
        <w:rPr>
          <w:rFonts w:cstheme="minorHAnsi"/>
          <w:sz w:val="24"/>
          <w:szCs w:val="24"/>
        </w:rPr>
        <w:t xml:space="preserve"> Esdras 4:1. Fifth, Raphael called Azariah, whose name means healing in Tobit 5:13. Sixth, Jeremiel, Jerahmeel or Ramiel, whose name means mercy in 2</w:t>
      </w:r>
      <w:r w:rsidRPr="00387CDE">
        <w:rPr>
          <w:rFonts w:cstheme="minorHAnsi"/>
          <w:sz w:val="24"/>
          <w:szCs w:val="24"/>
          <w:vertAlign w:val="superscript"/>
        </w:rPr>
        <w:t xml:space="preserve">nd </w:t>
      </w:r>
      <w:r w:rsidRPr="00387CDE">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387CDE">
        <w:rPr>
          <w:rFonts w:cstheme="minorHAnsi"/>
          <w:sz w:val="24"/>
          <w:szCs w:val="24"/>
          <w:vertAlign w:val="superscript"/>
        </w:rPr>
        <w:t>th</w:t>
      </w:r>
      <w:r w:rsidRPr="00387CDE">
        <w:rPr>
          <w:rFonts w:cstheme="minorHAnsi"/>
          <w:sz w:val="24"/>
          <w:szCs w:val="24"/>
        </w:rPr>
        <w:t>, is Jesus, whose name means Savior in Revelation 22:16. 10</w:t>
      </w:r>
      <w:r w:rsidRPr="00387CDE">
        <w:rPr>
          <w:rFonts w:cstheme="minorHAnsi"/>
          <w:sz w:val="24"/>
          <w:szCs w:val="24"/>
          <w:vertAlign w:val="superscript"/>
        </w:rPr>
        <w:t>th</w:t>
      </w:r>
      <w:r w:rsidRPr="00387CDE">
        <w:rPr>
          <w:rFonts w:cstheme="minorHAnsi"/>
          <w:sz w:val="24"/>
          <w:szCs w:val="24"/>
        </w:rPr>
        <w:t>, is James, whose name means supplanter or thunder in Colossians 4:11. 11</w:t>
      </w:r>
      <w:r w:rsidRPr="00387CDE">
        <w:rPr>
          <w:rFonts w:cstheme="minorHAnsi"/>
          <w:sz w:val="24"/>
          <w:szCs w:val="24"/>
          <w:vertAlign w:val="superscript"/>
        </w:rPr>
        <w:t>th</w:t>
      </w:r>
      <w:r w:rsidRPr="00387CDE">
        <w:rPr>
          <w:rFonts w:cstheme="minorHAnsi"/>
          <w:sz w:val="24"/>
          <w:szCs w:val="24"/>
        </w:rPr>
        <w:t>, is Sealtiel, whose name means intercessor in 3</w:t>
      </w:r>
      <w:r w:rsidRPr="00387CDE">
        <w:rPr>
          <w:rFonts w:cstheme="minorHAnsi"/>
          <w:sz w:val="24"/>
          <w:szCs w:val="24"/>
          <w:vertAlign w:val="superscript"/>
        </w:rPr>
        <w:t>rd</w:t>
      </w:r>
      <w:r w:rsidRPr="00387CDE">
        <w:rPr>
          <w:rFonts w:cstheme="minorHAnsi"/>
          <w:sz w:val="24"/>
          <w:szCs w:val="24"/>
        </w:rPr>
        <w:t xml:space="preserve"> Esdras 5:16. 12</w:t>
      </w:r>
      <w:r w:rsidRPr="00387CDE">
        <w:rPr>
          <w:rFonts w:cstheme="minorHAnsi"/>
          <w:sz w:val="24"/>
          <w:szCs w:val="24"/>
          <w:vertAlign w:val="superscript"/>
        </w:rPr>
        <w:t>th</w:t>
      </w:r>
      <w:r w:rsidRPr="00387CDE">
        <w:rPr>
          <w:rFonts w:cstheme="minorHAnsi"/>
          <w:sz w:val="24"/>
          <w:szCs w:val="24"/>
        </w:rPr>
        <w:t>, is Jegudiel, Jhudiel or Jehudiel, whose name means glorifier of work in Rabbinic Writings. 13</w:t>
      </w:r>
      <w:r w:rsidRPr="00387CDE">
        <w:rPr>
          <w:rFonts w:cstheme="minorHAnsi"/>
          <w:sz w:val="24"/>
          <w:szCs w:val="24"/>
          <w:vertAlign w:val="superscript"/>
        </w:rPr>
        <w:t>th</w:t>
      </w:r>
      <w:r w:rsidRPr="00387CDE">
        <w:rPr>
          <w:rFonts w:cstheme="minorHAnsi"/>
          <w:sz w:val="24"/>
          <w:szCs w:val="24"/>
        </w:rPr>
        <w:t>, is Barachiel, whose name means blessings &amp; lightning in the Rabbinic Writings. 14</w:t>
      </w:r>
      <w:r w:rsidRPr="00387CDE">
        <w:rPr>
          <w:rFonts w:cstheme="minorHAnsi"/>
          <w:sz w:val="24"/>
          <w:szCs w:val="24"/>
          <w:vertAlign w:val="superscript"/>
        </w:rPr>
        <w:t>th</w:t>
      </w:r>
      <w:r w:rsidRPr="00387CDE">
        <w:rPr>
          <w:rFonts w:cstheme="minorHAnsi"/>
          <w:sz w:val="24"/>
          <w:szCs w:val="24"/>
        </w:rPr>
        <w:t>, is Saraqael or Sariel, whose name means commands in 1</w:t>
      </w:r>
      <w:r w:rsidRPr="00387CDE">
        <w:rPr>
          <w:rFonts w:cstheme="minorHAnsi"/>
          <w:sz w:val="24"/>
          <w:szCs w:val="24"/>
          <w:vertAlign w:val="superscript"/>
        </w:rPr>
        <w:t>st</w:t>
      </w:r>
      <w:r w:rsidRPr="00387CDE">
        <w:rPr>
          <w:rFonts w:cstheme="minorHAnsi"/>
          <w:sz w:val="24"/>
          <w:szCs w:val="24"/>
        </w:rPr>
        <w:t xml:space="preserve"> Enoch. 15</w:t>
      </w:r>
      <w:r w:rsidRPr="00387CDE">
        <w:rPr>
          <w:rFonts w:cstheme="minorHAnsi"/>
          <w:sz w:val="24"/>
          <w:szCs w:val="24"/>
          <w:vertAlign w:val="superscript"/>
        </w:rPr>
        <w:t>th</w:t>
      </w:r>
      <w:r w:rsidRPr="00387CDE">
        <w:rPr>
          <w:rFonts w:cstheme="minorHAnsi"/>
          <w:sz w:val="24"/>
          <w:szCs w:val="24"/>
        </w:rPr>
        <w:t>, is Raguel, whose name means justice in the Book of Enoch. 16</w:t>
      </w:r>
      <w:r w:rsidRPr="00387CDE">
        <w:rPr>
          <w:rFonts w:cstheme="minorHAnsi"/>
          <w:sz w:val="24"/>
          <w:szCs w:val="24"/>
          <w:vertAlign w:val="superscript"/>
        </w:rPr>
        <w:t>th</w:t>
      </w:r>
      <w:r w:rsidRPr="00387CDE">
        <w:rPr>
          <w:rFonts w:cstheme="minorHAnsi"/>
          <w:sz w:val="24"/>
          <w:szCs w:val="24"/>
        </w:rPr>
        <w:t>, is Zadkiel or Hesediel, whose name means freedom, benevolence &amp; mercy in Rabbinic Writings. 17</w:t>
      </w:r>
      <w:r w:rsidRPr="00387CDE">
        <w:rPr>
          <w:rFonts w:cstheme="minorHAnsi"/>
          <w:sz w:val="24"/>
          <w:szCs w:val="24"/>
          <w:vertAlign w:val="superscript"/>
        </w:rPr>
        <w:t>th</w:t>
      </w:r>
      <w:r w:rsidRPr="00387CDE">
        <w:rPr>
          <w:rFonts w:cstheme="minorHAnsi"/>
          <w:sz w:val="24"/>
          <w:szCs w:val="24"/>
        </w:rPr>
        <w:t>, is Jophiel, Iophiel, Iofiel, Jofiel, Yofiel, Youfiel or Zohiel, whose name means divine beauty in Rabbinic Writings. 18</w:t>
      </w:r>
      <w:r w:rsidRPr="00387CDE">
        <w:rPr>
          <w:rFonts w:cstheme="minorHAnsi"/>
          <w:sz w:val="24"/>
          <w:szCs w:val="24"/>
          <w:vertAlign w:val="superscript"/>
        </w:rPr>
        <w:t>th</w:t>
      </w:r>
      <w:r w:rsidRPr="00387CDE">
        <w:rPr>
          <w:rFonts w:cstheme="minorHAnsi"/>
          <w:sz w:val="24"/>
          <w:szCs w:val="24"/>
        </w:rPr>
        <w:t>, is Haniel, Anael or Aniel, whose name means grace in Rabbinic Writings. 19</w:t>
      </w:r>
      <w:r w:rsidRPr="00387CDE">
        <w:rPr>
          <w:rFonts w:cstheme="minorHAnsi"/>
          <w:sz w:val="24"/>
          <w:szCs w:val="24"/>
          <w:vertAlign w:val="superscript"/>
        </w:rPr>
        <w:t>th</w:t>
      </w:r>
      <w:r w:rsidRPr="00387CDE">
        <w:rPr>
          <w:rFonts w:cstheme="minorHAnsi"/>
          <w:sz w:val="24"/>
          <w:szCs w:val="24"/>
        </w:rPr>
        <w:t>, is Camael, Kamuel, Chamuel, Camiel or Camniel, whose name means who seeks God in Rabbinic Writings.  20</w:t>
      </w:r>
      <w:r w:rsidRPr="00387CDE">
        <w:rPr>
          <w:rFonts w:cstheme="minorHAnsi"/>
          <w:sz w:val="24"/>
          <w:szCs w:val="24"/>
          <w:vertAlign w:val="superscript"/>
        </w:rPr>
        <w:t>th</w:t>
      </w:r>
      <w:r w:rsidRPr="00387CDE">
        <w:rPr>
          <w:rFonts w:cstheme="minorHAnsi"/>
          <w:sz w:val="24"/>
          <w:szCs w:val="24"/>
        </w:rPr>
        <w:t>, is Metatron or Mattatron, whose name means mediator in Rabbinic Writings. 21</w:t>
      </w:r>
      <w:r w:rsidRPr="00387CDE">
        <w:rPr>
          <w:rFonts w:cstheme="minorHAnsi"/>
          <w:sz w:val="24"/>
          <w:szCs w:val="24"/>
          <w:vertAlign w:val="superscript"/>
        </w:rPr>
        <w:t>st</w:t>
      </w:r>
      <w:r w:rsidRPr="00387CDE">
        <w:rPr>
          <w:rFonts w:cstheme="minorHAnsi"/>
          <w:sz w:val="24"/>
          <w:szCs w:val="24"/>
        </w:rPr>
        <w:t>, is Phamuel, whose name means face in 1</w:t>
      </w:r>
      <w:r w:rsidRPr="00387CDE">
        <w:rPr>
          <w:rFonts w:cstheme="minorHAnsi"/>
          <w:sz w:val="24"/>
          <w:szCs w:val="24"/>
          <w:vertAlign w:val="superscript"/>
        </w:rPr>
        <w:t>st</w:t>
      </w:r>
      <w:r w:rsidRPr="00387CDE">
        <w:rPr>
          <w:rFonts w:cstheme="minorHAnsi"/>
          <w:sz w:val="24"/>
          <w:szCs w:val="24"/>
        </w:rPr>
        <w:t xml:space="preserve"> Enoch. 22</w:t>
      </w:r>
      <w:r w:rsidRPr="00387CDE">
        <w:rPr>
          <w:rFonts w:cstheme="minorHAnsi"/>
          <w:sz w:val="24"/>
          <w:szCs w:val="24"/>
          <w:vertAlign w:val="superscript"/>
        </w:rPr>
        <w:t>nd</w:t>
      </w:r>
      <w:r w:rsidRPr="00387CDE">
        <w:rPr>
          <w:rFonts w:cstheme="minorHAnsi"/>
          <w:sz w:val="24"/>
          <w:szCs w:val="24"/>
        </w:rPr>
        <w:t>, is Sablo, whose name means imperishable seed in Apocalypse of Adam. 23</w:t>
      </w:r>
      <w:r w:rsidRPr="00387CDE">
        <w:rPr>
          <w:rFonts w:cstheme="minorHAnsi"/>
          <w:sz w:val="24"/>
          <w:szCs w:val="24"/>
          <w:vertAlign w:val="superscript"/>
        </w:rPr>
        <w:t>rd</w:t>
      </w:r>
      <w:r w:rsidRPr="00387CDE">
        <w:rPr>
          <w:rFonts w:cstheme="minorHAnsi"/>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87CDE">
        <w:rPr>
          <w:rFonts w:cstheme="minorHAnsi"/>
          <w:sz w:val="24"/>
          <w:szCs w:val="24"/>
        </w:rPr>
        <w:lastRenderedPageBreak/>
        <w:t>becoming “the Angel (Lord) of the LORD” which is the 2</w:t>
      </w:r>
      <w:r w:rsidRPr="00387CDE">
        <w:rPr>
          <w:rFonts w:cstheme="minorHAnsi"/>
          <w:sz w:val="24"/>
          <w:szCs w:val="24"/>
          <w:vertAlign w:val="superscript"/>
        </w:rPr>
        <w:t>nd</w:t>
      </w:r>
      <w:r w:rsidRPr="00387CDE">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87CDE">
        <w:rPr>
          <w:rFonts w:cstheme="minorHAnsi"/>
          <w:b/>
          <w:sz w:val="24"/>
          <w:szCs w:val="24"/>
        </w:rPr>
        <w:t>Grigori</w:t>
      </w:r>
      <w:r w:rsidRPr="00387CDE">
        <w:rPr>
          <w:rFonts w:cstheme="minorHAnsi"/>
          <w:sz w:val="24"/>
          <w:szCs w:val="24"/>
        </w:rPr>
        <w:t xml:space="preserve"> or </w:t>
      </w:r>
      <w:r w:rsidRPr="00387CDE">
        <w:rPr>
          <w:rFonts w:cstheme="minorHAnsi"/>
          <w:b/>
          <w:sz w:val="24"/>
          <w:szCs w:val="24"/>
        </w:rPr>
        <w:t>Watchers</w:t>
      </w:r>
      <w:r w:rsidRPr="00387CDE">
        <w:rPr>
          <w:rFonts w:cstheme="minorHAnsi"/>
          <w:sz w:val="24"/>
          <w:szCs w:val="24"/>
        </w:rPr>
        <w:t xml:space="preserve"> is in 2</w:t>
      </w:r>
      <w:r w:rsidRPr="00387CDE">
        <w:rPr>
          <w:rFonts w:cstheme="minorHAnsi"/>
          <w:sz w:val="24"/>
          <w:szCs w:val="24"/>
          <w:vertAlign w:val="superscript"/>
        </w:rPr>
        <w:t>nd</w:t>
      </w:r>
      <w:r w:rsidRPr="00387CDE">
        <w:rPr>
          <w:rFonts w:cstheme="minorHAnsi"/>
          <w:sz w:val="24"/>
          <w:szCs w:val="24"/>
        </w:rPr>
        <w:t xml:space="preserve"> Enoch p. 500. The 22 other orders of the Giants that fell were the </w:t>
      </w:r>
      <w:r w:rsidRPr="00387CDE">
        <w:rPr>
          <w:rFonts w:cstheme="minorHAnsi"/>
          <w:b/>
          <w:sz w:val="24"/>
          <w:szCs w:val="24"/>
        </w:rPr>
        <w:t xml:space="preserve">Anakin </w:t>
      </w:r>
      <w:r w:rsidRPr="00387CDE">
        <w:rPr>
          <w:rFonts w:cstheme="minorHAnsi"/>
          <w:sz w:val="24"/>
          <w:szCs w:val="24"/>
        </w:rPr>
        <w:t xml:space="preserve">or </w:t>
      </w:r>
      <w:r w:rsidRPr="00387CDE">
        <w:rPr>
          <w:rFonts w:cstheme="minorHAnsi"/>
          <w:b/>
          <w:sz w:val="24"/>
          <w:szCs w:val="24"/>
        </w:rPr>
        <w:t xml:space="preserve">Anakim </w:t>
      </w:r>
      <w:r w:rsidRPr="00387CDE">
        <w:rPr>
          <w:rFonts w:cstheme="minorHAnsi"/>
          <w:sz w:val="24"/>
          <w:szCs w:val="24"/>
        </w:rPr>
        <w:t xml:space="preserve">in Genesis 6:1-5, </w:t>
      </w:r>
      <w:r w:rsidRPr="00387CDE">
        <w:rPr>
          <w:rFonts w:cstheme="minorHAnsi"/>
          <w:b/>
          <w:sz w:val="24"/>
          <w:szCs w:val="24"/>
        </w:rPr>
        <w:t xml:space="preserve">Anak </w:t>
      </w:r>
      <w:r w:rsidRPr="00387CDE">
        <w:rPr>
          <w:rFonts w:cstheme="minorHAnsi"/>
          <w:sz w:val="24"/>
          <w:szCs w:val="24"/>
        </w:rPr>
        <w:t xml:space="preserve">or </w:t>
      </w:r>
      <w:r w:rsidRPr="00387CDE">
        <w:rPr>
          <w:rFonts w:cstheme="minorHAnsi"/>
          <w:b/>
          <w:sz w:val="24"/>
          <w:szCs w:val="24"/>
        </w:rPr>
        <w:t xml:space="preserve">Long  Neck  </w:t>
      </w:r>
      <w:r w:rsidRPr="00387CDE">
        <w:rPr>
          <w:rFonts w:cstheme="minorHAnsi"/>
          <w:sz w:val="24"/>
          <w:szCs w:val="24"/>
        </w:rPr>
        <w:t xml:space="preserve">in  Numbers  13:33; Genesis 6:1-5, the </w:t>
      </w:r>
      <w:r w:rsidRPr="00387CDE">
        <w:rPr>
          <w:rFonts w:cstheme="minorHAnsi"/>
          <w:b/>
          <w:sz w:val="24"/>
          <w:szCs w:val="24"/>
        </w:rPr>
        <w:t>Nephilim</w:t>
      </w:r>
      <w:r w:rsidRPr="00387CDE">
        <w:rPr>
          <w:rFonts w:cstheme="minorHAnsi"/>
          <w:sz w:val="24"/>
          <w:szCs w:val="24"/>
        </w:rPr>
        <w:t xml:space="preserve"> in Genesis 6:1-5, </w:t>
      </w:r>
      <w:r w:rsidRPr="00387CDE">
        <w:rPr>
          <w:rFonts w:cstheme="minorHAnsi"/>
          <w:b/>
          <w:sz w:val="24"/>
          <w:szCs w:val="24"/>
        </w:rPr>
        <w:t>Nefilim</w:t>
      </w:r>
      <w:r w:rsidRPr="00387CDE">
        <w:rPr>
          <w:rFonts w:cstheme="minorHAnsi"/>
          <w:sz w:val="24"/>
          <w:szCs w:val="24"/>
        </w:rPr>
        <w:t xml:space="preserve"> in Genesis 6:1-5, the </w:t>
      </w:r>
      <w:r w:rsidRPr="00387CDE">
        <w:rPr>
          <w:rFonts w:cstheme="minorHAnsi"/>
          <w:b/>
          <w:sz w:val="24"/>
          <w:szCs w:val="24"/>
        </w:rPr>
        <w:t xml:space="preserve">Zamzummim </w:t>
      </w:r>
      <w:r w:rsidRPr="00387CDE">
        <w:rPr>
          <w:rFonts w:cstheme="minorHAnsi"/>
          <w:sz w:val="24"/>
          <w:szCs w:val="24"/>
        </w:rPr>
        <w:t>or</w:t>
      </w:r>
      <w:r w:rsidRPr="00387CDE">
        <w:rPr>
          <w:rFonts w:cstheme="minorHAnsi"/>
          <w:b/>
          <w:sz w:val="24"/>
          <w:szCs w:val="24"/>
        </w:rPr>
        <w:t xml:space="preserve"> Zumzamim</w:t>
      </w:r>
      <w:r w:rsidRPr="00387CDE">
        <w:rPr>
          <w:rFonts w:cstheme="minorHAnsi"/>
          <w:sz w:val="24"/>
          <w:szCs w:val="24"/>
        </w:rPr>
        <w:t xml:space="preserve"> (</w:t>
      </w:r>
      <w:r w:rsidRPr="00387CDE">
        <w:rPr>
          <w:rFonts w:cstheme="minorHAnsi"/>
          <w:b/>
          <w:sz w:val="24"/>
          <w:szCs w:val="24"/>
        </w:rPr>
        <w:t>Zuzim</w:t>
      </w:r>
      <w:r w:rsidRPr="00387CDE">
        <w:rPr>
          <w:rFonts w:cstheme="minorHAnsi"/>
          <w:sz w:val="24"/>
          <w:szCs w:val="24"/>
        </w:rPr>
        <w:t xml:space="preserve">) in Deuteronomy 2:20, the </w:t>
      </w:r>
      <w:r w:rsidRPr="00387CDE">
        <w:rPr>
          <w:rFonts w:cstheme="minorHAnsi"/>
          <w:b/>
          <w:sz w:val="24"/>
          <w:szCs w:val="24"/>
        </w:rPr>
        <w:t xml:space="preserve">Gibborim </w:t>
      </w:r>
      <w:r w:rsidRPr="00387CDE">
        <w:rPr>
          <w:rFonts w:cstheme="minorHAnsi"/>
          <w:sz w:val="24"/>
          <w:szCs w:val="24"/>
        </w:rPr>
        <w:t>or</w:t>
      </w:r>
      <w:r w:rsidRPr="00387CDE">
        <w:rPr>
          <w:rFonts w:cstheme="minorHAnsi"/>
          <w:b/>
          <w:sz w:val="24"/>
          <w:szCs w:val="24"/>
        </w:rPr>
        <w:t xml:space="preserve"> Mighty Ones </w:t>
      </w:r>
      <w:r w:rsidRPr="00387CDE">
        <w:rPr>
          <w:rFonts w:cstheme="minorHAnsi"/>
          <w:sz w:val="24"/>
          <w:szCs w:val="24"/>
        </w:rPr>
        <w:t xml:space="preserve">in Genesis 6:1-5, the </w:t>
      </w:r>
      <w:r w:rsidRPr="00387CDE">
        <w:rPr>
          <w:rFonts w:cstheme="minorHAnsi"/>
          <w:b/>
          <w:sz w:val="24"/>
          <w:szCs w:val="24"/>
        </w:rPr>
        <w:t>Rephaim</w:t>
      </w:r>
      <w:r w:rsidRPr="00387CDE">
        <w:rPr>
          <w:rFonts w:cstheme="minorHAnsi"/>
          <w:sz w:val="24"/>
          <w:szCs w:val="24"/>
        </w:rPr>
        <w:t xml:space="preserve"> or </w:t>
      </w:r>
      <w:r w:rsidRPr="00387CDE">
        <w:rPr>
          <w:rFonts w:cstheme="minorHAnsi"/>
          <w:b/>
          <w:sz w:val="24"/>
          <w:szCs w:val="24"/>
        </w:rPr>
        <w:t xml:space="preserve">Rapahaim </w:t>
      </w:r>
      <w:r w:rsidRPr="00387CDE">
        <w:rPr>
          <w:rFonts w:cstheme="minorHAnsi"/>
          <w:sz w:val="24"/>
          <w:szCs w:val="24"/>
        </w:rPr>
        <w:t>or</w:t>
      </w:r>
      <w:r w:rsidRPr="00387CDE">
        <w:rPr>
          <w:rFonts w:cstheme="minorHAnsi"/>
          <w:b/>
          <w:sz w:val="24"/>
          <w:szCs w:val="24"/>
        </w:rPr>
        <w:t xml:space="preserve"> Refaim</w:t>
      </w:r>
      <w:r w:rsidRPr="00387CDE">
        <w:rPr>
          <w:rFonts w:cstheme="minorHAnsi"/>
          <w:sz w:val="24"/>
          <w:szCs w:val="24"/>
        </w:rPr>
        <w:t xml:space="preserve"> in Joshua 17:15 &amp; Deuteronomy 2:11, 20; 3:11-12, </w:t>
      </w:r>
      <w:r w:rsidRPr="00387CDE">
        <w:rPr>
          <w:rFonts w:cstheme="minorHAnsi"/>
          <w:b/>
          <w:sz w:val="24"/>
          <w:szCs w:val="24"/>
        </w:rPr>
        <w:t xml:space="preserve">Emim </w:t>
      </w:r>
      <w:r w:rsidRPr="00387CDE">
        <w:rPr>
          <w:rFonts w:cstheme="minorHAnsi"/>
          <w:sz w:val="24"/>
          <w:szCs w:val="24"/>
        </w:rPr>
        <w:t>or</w:t>
      </w:r>
      <w:r w:rsidRPr="00387CDE">
        <w:rPr>
          <w:rFonts w:cstheme="minorHAnsi"/>
          <w:b/>
          <w:sz w:val="24"/>
          <w:szCs w:val="24"/>
        </w:rPr>
        <w:t xml:space="preserve"> Emma </w:t>
      </w:r>
      <w:r w:rsidRPr="00387CDE">
        <w:rPr>
          <w:rFonts w:cstheme="minorHAnsi"/>
          <w:sz w:val="24"/>
          <w:szCs w:val="24"/>
        </w:rPr>
        <w:t xml:space="preserve">or </w:t>
      </w:r>
      <w:r w:rsidRPr="00387CDE">
        <w:rPr>
          <w:rFonts w:cstheme="minorHAnsi"/>
          <w:b/>
          <w:sz w:val="24"/>
          <w:szCs w:val="24"/>
        </w:rPr>
        <w:t xml:space="preserve">Ema </w:t>
      </w:r>
      <w:r w:rsidRPr="00387CDE">
        <w:rPr>
          <w:rFonts w:cstheme="minorHAnsi"/>
          <w:sz w:val="24"/>
          <w:szCs w:val="24"/>
        </w:rPr>
        <w:t xml:space="preserve">or </w:t>
      </w:r>
      <w:r w:rsidRPr="00387CDE">
        <w:rPr>
          <w:rFonts w:cstheme="minorHAnsi"/>
          <w:b/>
          <w:sz w:val="24"/>
          <w:szCs w:val="24"/>
        </w:rPr>
        <w:t xml:space="preserve">Emites </w:t>
      </w:r>
      <w:r w:rsidRPr="00387CDE">
        <w:rPr>
          <w:rFonts w:cstheme="minorHAnsi"/>
          <w:sz w:val="24"/>
          <w:szCs w:val="24"/>
        </w:rPr>
        <w:t xml:space="preserve">in  Joshua 17:15 &amp; Deuteronomy 2:11, 20; 3:11-12, </w:t>
      </w:r>
      <w:r w:rsidRPr="00387CDE">
        <w:rPr>
          <w:rFonts w:cstheme="minorHAnsi"/>
          <w:b/>
          <w:sz w:val="24"/>
          <w:szCs w:val="24"/>
        </w:rPr>
        <w:t>Raphah</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20:4; 2</w:t>
      </w:r>
      <w:r w:rsidRPr="00387CDE">
        <w:rPr>
          <w:rFonts w:cstheme="minorHAnsi"/>
          <w:sz w:val="24"/>
          <w:szCs w:val="24"/>
          <w:vertAlign w:val="superscript"/>
        </w:rPr>
        <w:t>nd</w:t>
      </w:r>
      <w:r w:rsidRPr="00387CDE">
        <w:rPr>
          <w:rFonts w:cstheme="minorHAnsi"/>
          <w:sz w:val="24"/>
          <w:szCs w:val="24"/>
        </w:rPr>
        <w:t xml:space="preserve"> Samuel 21:15-22, </w:t>
      </w:r>
      <w:r w:rsidRPr="00387CDE">
        <w:rPr>
          <w:rFonts w:cstheme="minorHAnsi"/>
          <w:b/>
          <w:sz w:val="24"/>
          <w:szCs w:val="24"/>
        </w:rPr>
        <w:t xml:space="preserve">Rapha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20:4; 2</w:t>
      </w:r>
      <w:r w:rsidRPr="00387CDE">
        <w:rPr>
          <w:rFonts w:cstheme="minorHAnsi"/>
          <w:sz w:val="24"/>
          <w:szCs w:val="24"/>
          <w:vertAlign w:val="superscript"/>
        </w:rPr>
        <w:t>nd</w:t>
      </w:r>
      <w:r w:rsidRPr="00387CDE">
        <w:rPr>
          <w:rFonts w:cstheme="minorHAnsi"/>
          <w:sz w:val="24"/>
          <w:szCs w:val="24"/>
        </w:rPr>
        <w:t xml:space="preserve"> Samuel 21:15-22, </w:t>
      </w:r>
      <w:r w:rsidRPr="00387CDE">
        <w:rPr>
          <w:rFonts w:cstheme="minorHAnsi"/>
          <w:b/>
          <w:sz w:val="24"/>
          <w:szCs w:val="24"/>
        </w:rPr>
        <w:t xml:space="preserve">Haraphah (Saph/Sappai)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21:18, </w:t>
      </w:r>
      <w:r w:rsidRPr="00387CDE">
        <w:rPr>
          <w:rFonts w:cstheme="minorHAnsi"/>
          <w:b/>
          <w:sz w:val="24"/>
          <w:szCs w:val="24"/>
        </w:rPr>
        <w:t xml:space="preserve">Gittites (Goliath, Ishbi-Benob His Son &amp; Lahmi His Brother)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21:16, 19 &amp; </w:t>
      </w:r>
      <w:r w:rsidRPr="00387CDE">
        <w:rPr>
          <w:rFonts w:cstheme="minorHAnsi"/>
          <w:b/>
          <w:sz w:val="24"/>
          <w:szCs w:val="24"/>
        </w:rPr>
        <w:t>Warrior</w:t>
      </w:r>
      <w:r w:rsidRPr="00387CDE">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387CDE">
        <w:rPr>
          <w:rFonts w:cstheme="minorHAnsi"/>
          <w:sz w:val="24"/>
          <w:szCs w:val="24"/>
          <w:vertAlign w:val="superscript"/>
        </w:rPr>
        <w:t>nd</w:t>
      </w:r>
      <w:r w:rsidRPr="00387CDE">
        <w:rPr>
          <w:rFonts w:cstheme="minorHAnsi"/>
          <w:sz w:val="24"/>
          <w:szCs w:val="24"/>
        </w:rPr>
        <w:t xml:space="preserve"> chance for angels in Stephen’s mercy &amp; wisdom/power in Acts 6:8-7:60. Some scriptures of Lucifer’s fall are  Luke  10:18-20  says  Jesus  saw  Lucifer  fall  from  heaven  like lightning. In 2</w:t>
      </w:r>
      <w:r w:rsidRPr="00387CDE">
        <w:rPr>
          <w:rFonts w:cstheme="minorHAnsi"/>
          <w:sz w:val="24"/>
          <w:szCs w:val="24"/>
          <w:vertAlign w:val="superscript"/>
        </w:rPr>
        <w:t>nd</w:t>
      </w:r>
      <w:r w:rsidRPr="00387CDE">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387CDE">
        <w:rPr>
          <w:rFonts w:cstheme="minorHAnsi"/>
          <w:sz w:val="24"/>
          <w:szCs w:val="24"/>
          <w:vertAlign w:val="superscript"/>
        </w:rPr>
        <w:t>st</w:t>
      </w:r>
      <w:r w:rsidRPr="00387CDE">
        <w:rPr>
          <w:rFonts w:cstheme="minorHAnsi"/>
          <w:sz w:val="24"/>
          <w:szCs w:val="24"/>
        </w:rPr>
        <w:t xml:space="preserve"> domain, suffering eternal fire &amp; chains of darkness reserved for that terrible…day of the Lord. In 1</w:t>
      </w:r>
      <w:r w:rsidRPr="00387CDE">
        <w:rPr>
          <w:rFonts w:cstheme="minorHAnsi"/>
          <w:sz w:val="24"/>
          <w:szCs w:val="24"/>
          <w:vertAlign w:val="superscript"/>
        </w:rPr>
        <w:t>st</w:t>
      </w:r>
      <w:r w:rsidRPr="00387CDE">
        <w:rPr>
          <w:rFonts w:cstheme="minorHAnsi"/>
          <w:sz w:val="24"/>
          <w:szCs w:val="24"/>
        </w:rPr>
        <w:t xml:space="preserve"> John 3:24-4:6; 2</w:t>
      </w:r>
      <w:r w:rsidRPr="00387CDE">
        <w:rPr>
          <w:rFonts w:cstheme="minorHAnsi"/>
          <w:sz w:val="24"/>
          <w:szCs w:val="24"/>
          <w:vertAlign w:val="superscript"/>
        </w:rPr>
        <w:t>nd</w:t>
      </w:r>
      <w:r w:rsidRPr="00387CDE">
        <w:rPr>
          <w:rFonts w:cstheme="minorHAnsi"/>
          <w:sz w:val="24"/>
          <w:szCs w:val="24"/>
        </w:rPr>
        <w:t xml:space="preserve"> John 7-11 says the Spirit of Error is everyone who says that </w:t>
      </w:r>
      <w:r w:rsidRPr="00387CDE">
        <w:rPr>
          <w:rFonts w:cstheme="minorHAnsi"/>
          <w:sz w:val="24"/>
          <w:szCs w:val="24"/>
        </w:rPr>
        <w:lastRenderedPageBreak/>
        <w:t>Jesus has not come into the flesh is the Spirit of Antichrist. In 2</w:t>
      </w:r>
      <w:r w:rsidRPr="00387CDE">
        <w:rPr>
          <w:rFonts w:cstheme="minorHAnsi"/>
          <w:sz w:val="24"/>
          <w:szCs w:val="24"/>
          <w:vertAlign w:val="superscript"/>
        </w:rPr>
        <w:t>nd</w:t>
      </w:r>
      <w:r w:rsidRPr="00387CDE">
        <w:rPr>
          <w:rFonts w:cstheme="minorHAnsi"/>
          <w:sz w:val="24"/>
          <w:szCs w:val="24"/>
        </w:rPr>
        <w:t xml:space="preserve"> Peter 2:4-11 says God did not spare them that sinned but cast them in Hell. In 2</w:t>
      </w:r>
      <w:r w:rsidRPr="00387CDE">
        <w:rPr>
          <w:rFonts w:cstheme="minorHAnsi"/>
          <w:sz w:val="24"/>
          <w:szCs w:val="24"/>
          <w:vertAlign w:val="superscript"/>
        </w:rPr>
        <w:t>nd</w:t>
      </w:r>
      <w:r w:rsidRPr="00387CDE">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387CDE">
        <w:rPr>
          <w:rFonts w:cstheme="minorHAnsi"/>
          <w:b/>
          <w:sz w:val="24"/>
          <w:szCs w:val="24"/>
        </w:rPr>
        <w:t>The Dragons Lords are the Lord Stephen handles 24 levels of Giants in the 29</w:t>
      </w:r>
      <w:r w:rsidRPr="00387CDE">
        <w:rPr>
          <w:rFonts w:cstheme="minorHAnsi"/>
          <w:b/>
          <w:sz w:val="24"/>
          <w:szCs w:val="24"/>
          <w:vertAlign w:val="superscript"/>
        </w:rPr>
        <w:t>th</w:t>
      </w:r>
      <w:r w:rsidRPr="00387CDE">
        <w:rPr>
          <w:rFonts w:cstheme="minorHAnsi"/>
          <w:b/>
          <w:sz w:val="24"/>
          <w:szCs w:val="24"/>
        </w:rPr>
        <w:t xml:space="preserve"> order, the Lord Jesus handles 24 levels of Giants in the 26</w:t>
      </w:r>
      <w:r w:rsidRPr="00387CDE">
        <w:rPr>
          <w:rFonts w:cstheme="minorHAnsi"/>
          <w:b/>
          <w:sz w:val="24"/>
          <w:szCs w:val="24"/>
          <w:vertAlign w:val="superscript"/>
        </w:rPr>
        <w:t>th</w:t>
      </w:r>
      <w:r w:rsidRPr="00387CDE">
        <w:rPr>
          <w:rFonts w:cstheme="minorHAnsi"/>
          <w:b/>
          <w:sz w:val="24"/>
          <w:szCs w:val="24"/>
        </w:rPr>
        <w:t xml:space="preserve"> order &amp; the Lord John handles 24 levels of Giants in the 25</w:t>
      </w:r>
      <w:r w:rsidRPr="00387CDE">
        <w:rPr>
          <w:rFonts w:cstheme="minorHAnsi"/>
          <w:b/>
          <w:sz w:val="24"/>
          <w:szCs w:val="24"/>
          <w:vertAlign w:val="superscript"/>
        </w:rPr>
        <w:t>th</w:t>
      </w:r>
      <w:r w:rsidRPr="00387CDE">
        <w:rPr>
          <w:rFonts w:cstheme="minorHAnsi"/>
          <w:b/>
          <w:sz w:val="24"/>
          <w:szCs w:val="24"/>
        </w:rPr>
        <w:t xml:space="preserve"> order</w:t>
      </w:r>
      <w:r w:rsidRPr="00387CDE">
        <w:rPr>
          <w:rFonts w:cstheme="minorHAnsi"/>
          <w:sz w:val="24"/>
          <w:szCs w:val="24"/>
        </w:rPr>
        <w:t xml:space="preserve">). </w:t>
      </w:r>
      <w:r w:rsidRPr="00387CDE">
        <w:rPr>
          <w:rFonts w:cstheme="minorHAnsi"/>
          <w:b/>
          <w:sz w:val="24"/>
          <w:szCs w:val="24"/>
        </w:rPr>
        <w:t>The Lord James’ 2-fold office of Boys &amp; the Law of God handles 24 levels of Giants in the 27</w:t>
      </w:r>
      <w:r w:rsidRPr="00387CDE">
        <w:rPr>
          <w:rFonts w:cstheme="minorHAnsi"/>
          <w:b/>
          <w:sz w:val="24"/>
          <w:szCs w:val="24"/>
          <w:vertAlign w:val="superscript"/>
        </w:rPr>
        <w:t>th</w:t>
      </w:r>
      <w:r w:rsidRPr="00387CDE">
        <w:rPr>
          <w:rFonts w:cstheme="minorHAnsi"/>
          <w:b/>
          <w:sz w:val="24"/>
          <w:szCs w:val="24"/>
        </w:rPr>
        <w:t>/28</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How did Lucifer become Satan?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B2F72" w:rsidRPr="00387CDE" w:rsidRDefault="00EB2F72" w:rsidP="00EB2F72">
      <w:pPr>
        <w:spacing w:line="480" w:lineRule="auto"/>
        <w:rPr>
          <w:rFonts w:cstheme="minorHAnsi"/>
          <w:sz w:val="24"/>
          <w:szCs w:val="24"/>
        </w:rPr>
      </w:pPr>
      <w:r w:rsidRPr="00387CDE">
        <w:rPr>
          <w:rFonts w:cstheme="minorHAnsi"/>
          <w:sz w:val="24"/>
          <w:szCs w:val="24"/>
        </w:rPr>
        <w:t>Why is Lucifer the originator of this sin?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87CDE">
        <w:rPr>
          <w:rFonts w:cstheme="minorHAnsi"/>
          <w:sz w:val="24"/>
          <w:szCs w:val="24"/>
          <w:vertAlign w:val="superscript"/>
        </w:rPr>
        <w:t>st</w:t>
      </w:r>
      <w:r w:rsidRPr="00387CDE">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87CDE">
        <w:rPr>
          <w:rFonts w:cstheme="minorHAnsi"/>
          <w:b/>
          <w:sz w:val="24"/>
          <w:szCs w:val="24"/>
        </w:rPr>
        <w:t>The Lord Yah and His Book on Hell in the Holy Bible</w:t>
      </w:r>
      <w:r w:rsidRPr="00387CDE">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87CDE">
        <w:rPr>
          <w:rFonts w:cstheme="minorHAnsi"/>
          <w:sz w:val="24"/>
          <w:szCs w:val="24"/>
        </w:rPr>
        <w:lastRenderedPageBreak/>
        <w:t xml:space="preserve">knowledge of good and evil happened in Heaven in which God planted it in Babylon in the Garden of Eden.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87CDE">
        <w:rPr>
          <w:rFonts w:cstheme="minorHAnsi"/>
          <w:b/>
          <w:sz w:val="24"/>
          <w:szCs w:val="24"/>
        </w:rPr>
        <w:t>Qanah</w:t>
      </w:r>
      <w:r w:rsidRPr="00387CDE">
        <w:rPr>
          <w:rFonts w:cstheme="minorHAnsi"/>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87CDE">
        <w:rPr>
          <w:rFonts w:cstheme="minorHAnsi"/>
          <w:b/>
          <w:sz w:val="24"/>
          <w:szCs w:val="24"/>
        </w:rPr>
        <w:t>This Eternal Godly Sin</w:t>
      </w:r>
      <w:r w:rsidRPr="00387CDE">
        <w:rPr>
          <w:rFonts w:cstheme="minorHAnsi"/>
          <w:sz w:val="24"/>
          <w:szCs w:val="24"/>
        </w:rPr>
        <w:t xml:space="preserve">” is recorded in Proverbs 8:22-25 (RSV) by </w:t>
      </w:r>
      <w:r w:rsidRPr="00387CDE">
        <w:rPr>
          <w:rFonts w:cstheme="minorHAnsi"/>
          <w:b/>
          <w:sz w:val="24"/>
          <w:szCs w:val="24"/>
        </w:rPr>
        <w:t>Qanah</w:t>
      </w:r>
      <w:r w:rsidRPr="00387CDE">
        <w:rPr>
          <w:rFonts w:cstheme="minorHAnsi"/>
          <w:sz w:val="24"/>
          <w:szCs w:val="24"/>
        </w:rPr>
        <w:t xml:space="preserve"> meaning “</w:t>
      </w:r>
      <w:r w:rsidRPr="00387CDE">
        <w:rPr>
          <w:rFonts w:cstheme="minorHAnsi"/>
          <w:b/>
          <w:sz w:val="24"/>
          <w:szCs w:val="24"/>
        </w:rPr>
        <w:t>Eternal Marital Lordly Sexual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The Lord Lucifer sinned in Heaven!!! There are three different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Popular</w:t>
      </w:r>
      <w:r w:rsidRPr="00387CDE">
        <w:rPr>
          <w:rFonts w:cstheme="minorHAnsi"/>
          <w:sz w:val="24"/>
          <w:szCs w:val="24"/>
        </w:rPr>
        <w:t xml:space="preserve"> </w:t>
      </w:r>
      <w:r w:rsidRPr="00387CDE">
        <w:rPr>
          <w:rFonts w:cstheme="minorHAnsi"/>
          <w:b/>
          <w:sz w:val="24"/>
          <w:szCs w:val="24"/>
        </w:rPr>
        <w:t>Sexual Eros Love Intercourse</w:t>
      </w:r>
      <w:r w:rsidRPr="00387CDE">
        <w:rPr>
          <w:rFonts w:cstheme="minorHAnsi"/>
          <w:sz w:val="24"/>
          <w:szCs w:val="24"/>
        </w:rPr>
        <w:t xml:space="preserve"> from the Tree of the Knowledge of Good and Evil that is only committed by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in the midst of the Tree of Life done by Man and Woman and also Boys and Girls in Luke 20:35-36 in a </w:t>
      </w:r>
      <w:r w:rsidRPr="00387CDE">
        <w:rPr>
          <w:rFonts w:cstheme="minorHAnsi"/>
          <w:sz w:val="24"/>
          <w:szCs w:val="24"/>
        </w:rPr>
        <w:lastRenderedPageBreak/>
        <w:t>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Holy Law Love Intercourse with His 700 Wives and 300 Concubines. But King Solomon committed “</w:t>
      </w:r>
      <w:r w:rsidRPr="00387CDE">
        <w:rPr>
          <w:rFonts w:cstheme="minorHAnsi"/>
          <w:b/>
          <w:sz w:val="24"/>
          <w:szCs w:val="24"/>
        </w:rPr>
        <w:t>Marital Fornication</w:t>
      </w:r>
      <w:r w:rsidRPr="00387CDE">
        <w:rPr>
          <w:rFonts w:cstheme="minorHAnsi"/>
          <w:sz w:val="24"/>
          <w:szCs w:val="24"/>
        </w:rPr>
        <w:t>” in Tobit 4:12-13 with the minority of His Foreign Wives after 80 years, but not with the majority of His 100’s of Local Wives or His 300 Concubines after 80 years in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xml:space="preserve"> from the Tree of Life done by the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387CDE">
        <w:rPr>
          <w:rFonts w:cstheme="minorHAnsi"/>
          <w:sz w:val="24"/>
          <w:szCs w:val="24"/>
        </w:rPr>
        <w:lastRenderedPageBreak/>
        <w:t>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     </w:t>
      </w:r>
    </w:p>
    <w:p w:rsidR="00EB2F72" w:rsidRPr="00387CDE" w:rsidRDefault="00EB2F72" w:rsidP="00EB2F72">
      <w:pPr>
        <w:spacing w:line="480" w:lineRule="auto"/>
        <w:rPr>
          <w:rFonts w:cstheme="minorHAnsi"/>
          <w:sz w:val="24"/>
          <w:szCs w:val="24"/>
        </w:rPr>
      </w:pPr>
      <w:r w:rsidRPr="00387CDE">
        <w:rPr>
          <w:rFonts w:cstheme="minorHAnsi"/>
          <w:sz w:val="24"/>
          <w:szCs w:val="24"/>
        </w:rPr>
        <w:t>Why was Lucifer self-centered and prideful?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87CDE">
        <w:rPr>
          <w:rFonts w:cstheme="minorHAnsi"/>
          <w:sz w:val="24"/>
          <w:szCs w:val="24"/>
          <w:vertAlign w:val="superscript"/>
        </w:rPr>
        <w:t>st</w:t>
      </w:r>
      <w:r w:rsidRPr="00387CDE">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87CDE">
        <w:rPr>
          <w:rFonts w:cstheme="minorHAnsi"/>
          <w:sz w:val="24"/>
          <w:szCs w:val="24"/>
          <w:vertAlign w:val="superscript"/>
        </w:rPr>
        <w:t>st</w:t>
      </w:r>
      <w:r w:rsidRPr="00387CDE">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87CDE">
        <w:rPr>
          <w:rFonts w:cstheme="minorHAnsi"/>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B2F72" w:rsidRPr="00387CDE" w:rsidRDefault="00EB2F72" w:rsidP="00EB2F72">
      <w:pPr>
        <w:spacing w:line="480" w:lineRule="auto"/>
        <w:rPr>
          <w:rFonts w:cstheme="minorHAnsi"/>
          <w:sz w:val="24"/>
          <w:szCs w:val="24"/>
        </w:rPr>
      </w:pPr>
      <w:r w:rsidRPr="00387CDE">
        <w:rPr>
          <w:rFonts w:cstheme="minorHAnsi"/>
          <w:sz w:val="24"/>
          <w:szCs w:val="24"/>
        </w:rPr>
        <w:t>Satan and demons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87CDE">
        <w:rPr>
          <w:rFonts w:cstheme="minorHAnsi"/>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87CDE">
        <w:rPr>
          <w:rFonts w:cstheme="minorHAnsi"/>
          <w:sz w:val="24"/>
          <w:szCs w:val="24"/>
          <w:vertAlign w:val="superscript"/>
        </w:rPr>
        <w:t>st</w:t>
      </w:r>
      <w:r w:rsidRPr="00387CDE">
        <w:rPr>
          <w:rFonts w:cstheme="minorHAnsi"/>
          <w:sz w:val="24"/>
          <w:szCs w:val="24"/>
        </w:rPr>
        <w:t xml:space="preserve"> John 4:4; Matthew 10:8; Luke 10:17, 20 and Romans 6:4, 11, 14; 8:1-2. Some other scriptures that prove Demons are in Genesis 3:1-5; 2</w:t>
      </w:r>
      <w:r w:rsidRPr="00387CDE">
        <w:rPr>
          <w:rFonts w:cstheme="minorHAnsi"/>
          <w:sz w:val="24"/>
          <w:szCs w:val="24"/>
          <w:vertAlign w:val="superscript"/>
        </w:rPr>
        <w:t>nd</w:t>
      </w:r>
      <w:r w:rsidRPr="00387CDE">
        <w:rPr>
          <w:rFonts w:cstheme="minorHAnsi"/>
          <w:sz w:val="24"/>
          <w:szCs w:val="24"/>
        </w:rPr>
        <w:t xml:space="preserve"> Peter 2:4; Jude 6; Isaiah 14:12-15; Genesis 6:1-5; Job chapters 1-2; 1</w:t>
      </w:r>
      <w:r w:rsidRPr="00387CDE">
        <w:rPr>
          <w:rFonts w:cstheme="minorHAnsi"/>
          <w:sz w:val="24"/>
          <w:szCs w:val="24"/>
          <w:vertAlign w:val="superscript"/>
        </w:rPr>
        <w:t>st</w:t>
      </w:r>
      <w:r w:rsidRPr="00387CDE">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87CDE">
        <w:rPr>
          <w:rFonts w:cstheme="minorHAnsi"/>
          <w:sz w:val="24"/>
          <w:szCs w:val="24"/>
          <w:vertAlign w:val="superscript"/>
        </w:rPr>
        <w:t>nd</w:t>
      </w:r>
      <w:r w:rsidRPr="00387CDE">
        <w:rPr>
          <w:rFonts w:cstheme="minorHAnsi"/>
          <w:sz w:val="24"/>
          <w:szCs w:val="24"/>
        </w:rPr>
        <w:t xml:space="preserve"> Corinthians 4:4 and keeps them into bondage in Galatians 4:8. There has been Demonic Activity in scriptures during history in Deuteronomy  32:16-17; Psalms 106:34-38; 1</w:t>
      </w:r>
      <w:r w:rsidRPr="00387CDE">
        <w:rPr>
          <w:rFonts w:cstheme="minorHAnsi"/>
          <w:sz w:val="24"/>
          <w:szCs w:val="24"/>
          <w:vertAlign w:val="superscript"/>
        </w:rPr>
        <w:t>st</w:t>
      </w:r>
      <w:r w:rsidRPr="00387CDE">
        <w:rPr>
          <w:rFonts w:cstheme="minorHAnsi"/>
          <w:sz w:val="24"/>
          <w:szCs w:val="24"/>
        </w:rPr>
        <w:t xml:space="preserve"> Corinthians 10:20-21; 1</w:t>
      </w:r>
      <w:r w:rsidRPr="00387CDE">
        <w:rPr>
          <w:rFonts w:cstheme="minorHAnsi"/>
          <w:sz w:val="24"/>
          <w:szCs w:val="24"/>
          <w:vertAlign w:val="superscript"/>
        </w:rPr>
        <w:t xml:space="preserve">st </w:t>
      </w:r>
      <w:r w:rsidRPr="00387CDE">
        <w:rPr>
          <w:rFonts w:cstheme="minorHAnsi"/>
          <w:sz w:val="24"/>
          <w:szCs w:val="24"/>
        </w:rPr>
        <w:t>John 5:19; 1</w:t>
      </w:r>
      <w:r w:rsidRPr="00387CDE">
        <w:rPr>
          <w:rFonts w:cstheme="minorHAnsi"/>
          <w:sz w:val="24"/>
          <w:szCs w:val="24"/>
          <w:vertAlign w:val="superscript"/>
        </w:rPr>
        <w:t xml:space="preserve">st </w:t>
      </w:r>
      <w:r w:rsidRPr="00387CDE">
        <w:rPr>
          <w:rFonts w:cstheme="minorHAnsi"/>
          <w:sz w:val="24"/>
          <w:szCs w:val="24"/>
        </w:rPr>
        <w:t>Samuel 16:23; 1</w:t>
      </w:r>
      <w:r w:rsidRPr="00387CDE">
        <w:rPr>
          <w:rFonts w:cstheme="minorHAnsi"/>
          <w:sz w:val="24"/>
          <w:szCs w:val="24"/>
          <w:vertAlign w:val="superscript"/>
        </w:rPr>
        <w:t xml:space="preserve">st </w:t>
      </w:r>
      <w:r w:rsidRPr="00387CDE">
        <w:rPr>
          <w:rFonts w:cstheme="minorHAnsi"/>
          <w:sz w:val="24"/>
          <w:szCs w:val="24"/>
        </w:rPr>
        <w:t>Kings 14:24; 18:28; Deuteronomy 14:1; 23:17 &amp; Hosea 14:4. But Christians can be attacked by Demons in 2</w:t>
      </w:r>
      <w:r w:rsidRPr="00387CDE">
        <w:rPr>
          <w:rFonts w:cstheme="minorHAnsi"/>
          <w:sz w:val="24"/>
          <w:szCs w:val="24"/>
          <w:vertAlign w:val="superscript"/>
        </w:rPr>
        <w:t>nd</w:t>
      </w:r>
      <w:r w:rsidRPr="00387CDE">
        <w:rPr>
          <w:rFonts w:cstheme="minorHAnsi"/>
          <w:sz w:val="24"/>
          <w:szCs w:val="24"/>
        </w:rPr>
        <w:t xml:space="preserve"> Corinthians 12:7; Ephesians 6:12; James 4:7 and 1</w:t>
      </w:r>
      <w:r w:rsidRPr="00387CDE">
        <w:rPr>
          <w:rFonts w:cstheme="minorHAnsi"/>
          <w:sz w:val="24"/>
          <w:szCs w:val="24"/>
          <w:vertAlign w:val="superscript"/>
        </w:rPr>
        <w:t>st</w:t>
      </w:r>
      <w:r w:rsidRPr="00387CDE">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87CDE">
        <w:rPr>
          <w:rFonts w:cstheme="minorHAnsi"/>
          <w:sz w:val="24"/>
          <w:szCs w:val="24"/>
          <w:vertAlign w:val="superscript"/>
        </w:rPr>
        <w:t>nd</w:t>
      </w:r>
      <w:r w:rsidRPr="00387CDE">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387CDE">
        <w:rPr>
          <w:rFonts w:cstheme="minorHAnsi"/>
          <w:sz w:val="24"/>
          <w:szCs w:val="24"/>
          <w:vertAlign w:val="superscript"/>
        </w:rPr>
        <w:t>nd</w:t>
      </w:r>
      <w:r w:rsidRPr="00387CDE">
        <w:rPr>
          <w:rFonts w:cstheme="minorHAnsi"/>
          <w:sz w:val="24"/>
          <w:szCs w:val="24"/>
        </w:rPr>
        <w:t xml:space="preserve"> Corinthians 11:5-15; 12:1-9; James 3:6 &amp; 1</w:t>
      </w:r>
      <w:r w:rsidRPr="00387CDE">
        <w:rPr>
          <w:rFonts w:cstheme="minorHAnsi"/>
          <w:sz w:val="24"/>
          <w:szCs w:val="24"/>
          <w:vertAlign w:val="superscript"/>
        </w:rPr>
        <w:t>st</w:t>
      </w:r>
      <w:r w:rsidRPr="00387CDE">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87CDE">
        <w:rPr>
          <w:rFonts w:cstheme="minorHAnsi"/>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B2F72" w:rsidRPr="00387CDE" w:rsidRDefault="00EB2F72" w:rsidP="00EB2F72">
      <w:pPr>
        <w:spacing w:line="480" w:lineRule="auto"/>
        <w:rPr>
          <w:rFonts w:cstheme="minorHAnsi"/>
          <w:sz w:val="24"/>
          <w:szCs w:val="24"/>
        </w:rPr>
      </w:pPr>
      <w:r w:rsidRPr="00387CDE">
        <w:rPr>
          <w:rFonts w:cstheme="minorHAnsi"/>
          <w:sz w:val="24"/>
          <w:szCs w:val="24"/>
        </w:rPr>
        <w:t>Satan the Father of lies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87CDE">
        <w:rPr>
          <w:rFonts w:cstheme="minorHAnsi"/>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Satan doomed to Hell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87CDE">
        <w:rPr>
          <w:rFonts w:cstheme="minorHAnsi"/>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can we beat Satan?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87CDE">
        <w:rPr>
          <w:rFonts w:cstheme="minorHAnsi"/>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87CDE">
        <w:rPr>
          <w:rFonts w:cstheme="minorHAnsi"/>
          <w:sz w:val="24"/>
          <w:szCs w:val="24"/>
          <w:vertAlign w:val="superscript"/>
        </w:rPr>
        <w:t>st</w:t>
      </w:r>
      <w:r w:rsidRPr="00387CDE">
        <w:rPr>
          <w:rFonts w:cstheme="minorHAnsi"/>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87CDE">
        <w:rPr>
          <w:rFonts w:cstheme="minorHAnsi"/>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D2BA1" w:rsidRPr="00387CDE">
        <w:rPr>
          <w:rFonts w:cstheme="minorHAnsi"/>
          <w:sz w:val="24"/>
          <w:szCs w:val="24"/>
        </w:rPr>
        <w:t>t</w:t>
      </w:r>
      <w:r w:rsidRPr="00387CDE">
        <w:rPr>
          <w:rFonts w:cstheme="minorHAnsi"/>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charge of Satan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87CDE">
        <w:rPr>
          <w:rFonts w:cstheme="minorHAnsi"/>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GARDEN OF EDEN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did the garden come into being?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87CDE">
        <w:rPr>
          <w:rFonts w:cstheme="minorHAnsi"/>
          <w:sz w:val="24"/>
          <w:szCs w:val="24"/>
          <w:vertAlign w:val="superscript"/>
        </w:rPr>
        <w:t>nd</w:t>
      </w:r>
      <w:r w:rsidRPr="00387CDE">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87CDE">
        <w:rPr>
          <w:rFonts w:cstheme="minorHAnsi"/>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B2F72" w:rsidRPr="00387CDE" w:rsidRDefault="00EB2F72" w:rsidP="00EB2F72">
      <w:pPr>
        <w:jc w:val="both"/>
        <w:rPr>
          <w:rFonts w:cstheme="minorHAnsi"/>
          <w:sz w:val="24"/>
          <w:szCs w:val="24"/>
        </w:rPr>
      </w:pPr>
      <w:r w:rsidRPr="00387CDE">
        <w:rPr>
          <w:rFonts w:cstheme="minorHAnsi"/>
          <w:sz w:val="24"/>
          <w:szCs w:val="24"/>
        </w:rPr>
        <w:t>What was the command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87CDE">
        <w:rPr>
          <w:rFonts w:cstheme="minorHAnsi"/>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87CDE">
        <w:rPr>
          <w:rFonts w:cstheme="minorHAnsi"/>
          <w:sz w:val="24"/>
          <w:szCs w:val="24"/>
          <w:vertAlign w:val="superscript"/>
        </w:rPr>
        <w:t>st</w:t>
      </w:r>
      <w:r w:rsidRPr="00387CDE">
        <w:rPr>
          <w:rFonts w:cstheme="minorHAnsi"/>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87CDE">
        <w:rPr>
          <w:rFonts w:cstheme="minorHAnsi"/>
          <w:sz w:val="24"/>
          <w:szCs w:val="24"/>
          <w:vertAlign w:val="superscript"/>
        </w:rPr>
        <w:t>st</w:t>
      </w:r>
      <w:r w:rsidRPr="00387CDE">
        <w:rPr>
          <w:rFonts w:cstheme="minorHAnsi"/>
          <w:sz w:val="24"/>
          <w:szCs w:val="24"/>
        </w:rPr>
        <w:t xml:space="preserve"> time Moses came down from the mountain), 10 Jewish commands/10 Gentile commands &amp; 4 Gentile Laws).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Ten Commandments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87CDE">
        <w:rPr>
          <w:rFonts w:cstheme="minorHAnsi"/>
          <w:sz w:val="24"/>
          <w:szCs w:val="24"/>
        </w:rPr>
        <w:lastRenderedPageBreak/>
        <w:t>gave them freedom from the Egyptians. The 1</w:t>
      </w:r>
      <w:r w:rsidRPr="00387CDE">
        <w:rPr>
          <w:rFonts w:cstheme="minorHAnsi"/>
          <w:sz w:val="24"/>
          <w:szCs w:val="24"/>
          <w:vertAlign w:val="superscript"/>
        </w:rPr>
        <w:t>st</w:t>
      </w:r>
      <w:r w:rsidRPr="00387CDE">
        <w:rPr>
          <w:rFonts w:cstheme="minorHAnsi"/>
          <w:sz w:val="24"/>
          <w:szCs w:val="24"/>
        </w:rPr>
        <w:t xml:space="preserve"> commandment says “</w:t>
      </w:r>
      <w:r w:rsidRPr="00387CDE">
        <w:rPr>
          <w:rFonts w:cstheme="minorHAnsi"/>
          <w:b/>
          <w:sz w:val="24"/>
          <w:szCs w:val="24"/>
        </w:rPr>
        <w:t>Thou shall worship no other Gods before Me</w:t>
      </w:r>
      <w:r w:rsidRPr="00387CDE">
        <w:rPr>
          <w:rFonts w:cstheme="minorHAnsi"/>
          <w:sz w:val="24"/>
          <w:szCs w:val="24"/>
        </w:rPr>
        <w:t>.” Jesus fulfilled this in Luke 4:8 &amp; Matthew 4:10. The 2</w:t>
      </w:r>
      <w:r w:rsidRPr="00387CDE">
        <w:rPr>
          <w:rFonts w:cstheme="minorHAnsi"/>
          <w:sz w:val="24"/>
          <w:szCs w:val="24"/>
          <w:vertAlign w:val="superscript"/>
        </w:rPr>
        <w:t>nd</w:t>
      </w:r>
      <w:r w:rsidRPr="00387CDE">
        <w:rPr>
          <w:rFonts w:cstheme="minorHAnsi"/>
          <w:sz w:val="24"/>
          <w:szCs w:val="24"/>
        </w:rPr>
        <w:t xml:space="preserve"> Commandment  says, “</w:t>
      </w:r>
      <w:r w:rsidRPr="00387CDE">
        <w:rPr>
          <w:rFonts w:cstheme="minorHAnsi"/>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87CDE">
        <w:rPr>
          <w:rFonts w:cstheme="minorHAnsi"/>
          <w:sz w:val="24"/>
          <w:szCs w:val="24"/>
        </w:rPr>
        <w:t>.” Jesus fulfilled this in Matthew 4:4 &amp; Luke 4:4. The 3</w:t>
      </w:r>
      <w:r w:rsidRPr="00387CDE">
        <w:rPr>
          <w:rFonts w:cstheme="minorHAnsi"/>
          <w:sz w:val="24"/>
          <w:szCs w:val="24"/>
          <w:vertAlign w:val="superscript"/>
        </w:rPr>
        <w:t>rd</w:t>
      </w:r>
      <w:r w:rsidRPr="00387CDE">
        <w:rPr>
          <w:rFonts w:cstheme="minorHAnsi"/>
          <w:sz w:val="24"/>
          <w:szCs w:val="24"/>
        </w:rPr>
        <w:t xml:space="preserve"> commandment says, “</w:t>
      </w:r>
      <w:r w:rsidRPr="00387CDE">
        <w:rPr>
          <w:rFonts w:cstheme="minorHAnsi"/>
          <w:b/>
          <w:sz w:val="24"/>
          <w:szCs w:val="24"/>
        </w:rPr>
        <w:t>Thou shall not take the God’s name in vain, for the Lord will not hold Him guiltless who takes His name in vain</w:t>
      </w:r>
      <w:r w:rsidRPr="00387CDE">
        <w:rPr>
          <w:rFonts w:cstheme="minorHAnsi"/>
          <w:sz w:val="24"/>
          <w:szCs w:val="24"/>
        </w:rPr>
        <w:t>.” Jesus fulfilled this in John 14:7-11. The 4</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87CDE">
        <w:rPr>
          <w:rFonts w:cstheme="minorHAnsi"/>
          <w:sz w:val="24"/>
          <w:szCs w:val="24"/>
        </w:rPr>
        <w:t>.” Jesus fulfilled this in Luke 6:5 &amp; Mark 2:27-28. The 5</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Honor thy Father and   Mother, that Your days may be long upon the land which the Lord Your God is giving You</w:t>
      </w:r>
      <w:r w:rsidRPr="00387CDE">
        <w:rPr>
          <w:rFonts w:cstheme="minorHAnsi"/>
          <w:sz w:val="24"/>
          <w:szCs w:val="24"/>
        </w:rPr>
        <w:t>.”  Jesus fulfilled this in Matthew 15:3-9. The 6</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murder</w:t>
      </w:r>
      <w:r w:rsidRPr="00387CDE">
        <w:rPr>
          <w:rFonts w:cstheme="minorHAnsi"/>
          <w:sz w:val="24"/>
          <w:szCs w:val="24"/>
        </w:rPr>
        <w:t>.” Jesus fulfilled this in Matthew 5:22 &amp; Luke 18:20. The 7</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commit adultery</w:t>
      </w:r>
      <w:r w:rsidRPr="00387CDE">
        <w:rPr>
          <w:rFonts w:cstheme="minorHAnsi"/>
          <w:sz w:val="24"/>
          <w:szCs w:val="24"/>
        </w:rPr>
        <w:t>.” Jesus fulfilled this in Matthew 5:28 &amp; Luke 18:20. The 8</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steal</w:t>
      </w:r>
      <w:r w:rsidRPr="00387CDE">
        <w:rPr>
          <w:rFonts w:cstheme="minorHAnsi"/>
          <w:sz w:val="24"/>
          <w:szCs w:val="24"/>
        </w:rPr>
        <w:t>.” Jesus fulfilled this in Matthew 5:4 &amp; Luke 18:20. The 9</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bear False Witness against thy Neighbor</w:t>
      </w:r>
      <w:r w:rsidRPr="00387CDE">
        <w:rPr>
          <w:rFonts w:cstheme="minorHAnsi"/>
          <w:sz w:val="24"/>
          <w:szCs w:val="24"/>
        </w:rPr>
        <w:t>.” Jesus fulfilled this in Luke 18:20. The 10</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 xml:space="preserve">Thou  shall not covet  Your Neighbor’s  House, You  shall  not  covet  Your Neighbor’s  Wife,  not  His  Male  Servant, nor His Female  </w:t>
      </w:r>
      <w:r w:rsidRPr="00387CDE">
        <w:rPr>
          <w:rFonts w:cstheme="minorHAnsi"/>
          <w:b/>
          <w:sz w:val="24"/>
          <w:szCs w:val="24"/>
        </w:rPr>
        <w:lastRenderedPageBreak/>
        <w:t>Servant, nor His ox, nor His ass (Donkey, Mule called a Jack, Hamor, Jenney or Issachar),  nor anything that is Your Neighbor’s</w:t>
      </w:r>
      <w:r w:rsidRPr="00387CDE">
        <w:rPr>
          <w:rFonts w:cstheme="minorHAnsi"/>
          <w:sz w:val="24"/>
          <w:szCs w:val="24"/>
        </w:rPr>
        <w:t xml:space="preserve">.” Jesus fulfilled this in Luke 12:15 &amp; 16:19-31.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Who protected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the work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87CDE">
        <w:rPr>
          <w:rFonts w:cstheme="minorHAnsi"/>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was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87CDE">
        <w:rPr>
          <w:rFonts w:cstheme="minorHAnsi"/>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God create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there a tree of life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God in His divine plan chose to have the tree of life there, so that Man could have a way to live forever. This was in God’s intent for Man to have Eternal Life, being totally subject to His will </w:t>
      </w:r>
      <w:r w:rsidRPr="00387CDE">
        <w:rPr>
          <w:rFonts w:cstheme="minorHAnsi"/>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87CDE">
        <w:rPr>
          <w:rFonts w:cstheme="minorHAnsi"/>
          <w:sz w:val="24"/>
          <w:szCs w:val="24"/>
          <w:vertAlign w:val="superscript"/>
        </w:rPr>
        <w:t>st</w:t>
      </w:r>
      <w:r w:rsidRPr="00387CDE">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there a tree of the knowledge of good and evil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87CDE">
        <w:rPr>
          <w:rFonts w:cstheme="minorHAnsi"/>
          <w:sz w:val="24"/>
          <w:szCs w:val="24"/>
          <w:vertAlign w:val="superscript"/>
        </w:rPr>
        <w:t>st</w:t>
      </w:r>
      <w:r w:rsidRPr="00387CDE">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87CDE">
        <w:rPr>
          <w:rFonts w:cstheme="minorHAnsi"/>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87CDE">
        <w:rPr>
          <w:rFonts w:cstheme="minorHAnsi"/>
          <w:sz w:val="24"/>
          <w:szCs w:val="24"/>
          <w:vertAlign w:val="superscript"/>
        </w:rPr>
        <w:t>nd</w:t>
      </w:r>
      <w:r w:rsidRPr="00387CDE">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87CDE">
        <w:rPr>
          <w:rFonts w:cstheme="minorHAnsi"/>
          <w:b/>
          <w:sz w:val="24"/>
          <w:szCs w:val="24"/>
        </w:rPr>
        <w:t>Age of the Dragon Lords</w:t>
      </w:r>
      <w:r w:rsidRPr="00387CDE">
        <w:rPr>
          <w:rFonts w:cstheme="minorHAnsi"/>
          <w:sz w:val="24"/>
          <w:szCs w:val="24"/>
        </w:rPr>
        <w:t>” as a 3 races before Adam was created in Isaiah 24 &amp; Genesis 1:3-19. “</w:t>
      </w:r>
      <w:r w:rsidRPr="00387CDE">
        <w:rPr>
          <w:rFonts w:cstheme="minorHAnsi"/>
          <w:b/>
          <w:i/>
          <w:sz w:val="24"/>
          <w:szCs w:val="24"/>
        </w:rPr>
        <w:t>Nathan</w:t>
      </w:r>
      <w:r w:rsidRPr="00387CDE">
        <w:rPr>
          <w:rFonts w:cstheme="minorHAnsi"/>
          <w:sz w:val="24"/>
          <w:szCs w:val="24"/>
        </w:rPr>
        <w:t>” is the High Sons of God as Angels, Arch Angels &amp; Principalities (Rulers) was punished in Isaiah 24:6, 21 by the Lord’s fire because of Eternal Folly (Error) in Job 4:18 &amp; Romans 1:27. “</w:t>
      </w:r>
      <w:r w:rsidRPr="00387CDE">
        <w:rPr>
          <w:rFonts w:cstheme="minorHAnsi"/>
          <w:b/>
          <w:i/>
          <w:sz w:val="24"/>
          <w:szCs w:val="24"/>
        </w:rPr>
        <w:t>Asah</w:t>
      </w:r>
      <w:r w:rsidRPr="00387CDE">
        <w:rPr>
          <w:rFonts w:cstheme="minorHAnsi"/>
          <w:sz w:val="24"/>
          <w:szCs w:val="24"/>
        </w:rPr>
        <w:t>” is the Higher Sons of God as Powers (Authorities), Virtues &amp; Dominions was punished in Isaiah 14:12-21 by the Lord’s fire because of Eternal Folly (Error) in Job 4:18 &amp; Romans 1:27. “</w:t>
      </w:r>
      <w:r w:rsidRPr="00387CDE">
        <w:rPr>
          <w:rFonts w:cstheme="minorHAnsi"/>
          <w:b/>
          <w:i/>
          <w:sz w:val="24"/>
          <w:szCs w:val="24"/>
        </w:rPr>
        <w:t>Bara</w:t>
      </w:r>
      <w:r w:rsidRPr="00387CDE">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87CDE">
        <w:rPr>
          <w:rFonts w:cstheme="minorHAnsi"/>
          <w:b/>
          <w:i/>
          <w:sz w:val="24"/>
          <w:szCs w:val="24"/>
        </w:rPr>
        <w:t>Bara</w:t>
      </w:r>
      <w:r w:rsidRPr="00387CDE">
        <w:rPr>
          <w:rFonts w:cstheme="minorHAnsi"/>
          <w:sz w:val="24"/>
          <w:szCs w:val="24"/>
        </w:rPr>
        <w:t xml:space="preserve"> in Genesis 1:1 means “to create” as the 60 Lord’s &amp; Highest Sons of God, </w:t>
      </w:r>
      <w:r w:rsidRPr="00387CDE">
        <w:rPr>
          <w:rFonts w:cstheme="minorHAnsi"/>
          <w:b/>
          <w:i/>
          <w:sz w:val="24"/>
          <w:szCs w:val="24"/>
        </w:rPr>
        <w:t xml:space="preserve">Asah </w:t>
      </w:r>
      <w:r w:rsidRPr="00387CDE">
        <w:rPr>
          <w:rFonts w:cstheme="minorHAnsi"/>
          <w:sz w:val="24"/>
          <w:szCs w:val="24"/>
        </w:rPr>
        <w:t xml:space="preserve">in Genesis 1:7 means “to </w:t>
      </w:r>
      <w:r w:rsidRPr="00387CDE">
        <w:rPr>
          <w:rFonts w:cstheme="minorHAnsi"/>
          <w:sz w:val="24"/>
          <w:szCs w:val="24"/>
        </w:rPr>
        <w:lastRenderedPageBreak/>
        <w:t xml:space="preserve">make” as the Higher Sons of God &amp; </w:t>
      </w:r>
      <w:r w:rsidRPr="00387CDE">
        <w:rPr>
          <w:rFonts w:cstheme="minorHAnsi"/>
          <w:b/>
          <w:i/>
          <w:sz w:val="24"/>
          <w:szCs w:val="24"/>
        </w:rPr>
        <w:t xml:space="preserve">Nathan </w:t>
      </w:r>
      <w:r w:rsidRPr="00387CDE">
        <w:rPr>
          <w:rFonts w:cstheme="minorHAnsi"/>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87CDE">
        <w:rPr>
          <w:rFonts w:cstheme="minorHAnsi"/>
          <w:sz w:val="24"/>
          <w:szCs w:val="24"/>
          <w:vertAlign w:val="superscript"/>
        </w:rPr>
        <w:t>th</w:t>
      </w:r>
      <w:r w:rsidRPr="00387CDE">
        <w:rPr>
          <w:rFonts w:cstheme="minorHAnsi"/>
          <w:sz w:val="24"/>
          <w:szCs w:val="24"/>
        </w:rPr>
        <w:t xml:space="preserve"> year &amp; Eve’s creation is 7,000</w:t>
      </w:r>
      <w:r w:rsidRPr="00387CDE">
        <w:rPr>
          <w:rFonts w:cstheme="minorHAnsi"/>
          <w:sz w:val="24"/>
          <w:szCs w:val="24"/>
          <w:vertAlign w:val="superscript"/>
        </w:rPr>
        <w:t>th</w:t>
      </w:r>
      <w:r w:rsidRPr="00387CDE">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God send Lucifer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87CDE">
        <w:rPr>
          <w:rFonts w:cstheme="minorHAnsi"/>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87CDE">
        <w:rPr>
          <w:rFonts w:cstheme="minorHAnsi"/>
          <w:sz w:val="24"/>
          <w:szCs w:val="24"/>
          <w:vertAlign w:val="superscript"/>
        </w:rPr>
        <w:t>nd</w:t>
      </w:r>
      <w:r w:rsidRPr="00387CDE">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God’s intent of Man to be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God create Man first and not Woman first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God’s intent for the Human Race was for Man and not for Woman. God chose Man first to reveal His glory to Himself in Isaiah 43:7; Ephesians 1:11-12 &amp; 1</w:t>
      </w:r>
      <w:r w:rsidRPr="00387CDE">
        <w:rPr>
          <w:rFonts w:cstheme="minorHAnsi"/>
          <w:sz w:val="24"/>
          <w:szCs w:val="24"/>
          <w:vertAlign w:val="superscript"/>
        </w:rPr>
        <w:t>st</w:t>
      </w:r>
      <w:r w:rsidRPr="00387CDE">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87CDE">
        <w:rPr>
          <w:rFonts w:cstheme="minorHAnsi"/>
          <w:sz w:val="24"/>
          <w:szCs w:val="24"/>
          <w:vertAlign w:val="superscript"/>
        </w:rPr>
        <w:t>st</w:t>
      </w:r>
      <w:r w:rsidRPr="00387CDE">
        <w:rPr>
          <w:rFonts w:cstheme="minorHAnsi"/>
          <w:sz w:val="24"/>
          <w:szCs w:val="24"/>
        </w:rPr>
        <w:t xml:space="preserve"> Corinthians 15:47. There is a symbolism of Man being created with God since God is Male 99.99% of the time throughout the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Were the animals eternal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87CDE">
        <w:rPr>
          <w:rFonts w:cstheme="minorHAnsi"/>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Why was there a fall and a restoration needed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87CDE">
        <w:rPr>
          <w:rFonts w:cstheme="minorHAnsi"/>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87CDE">
        <w:rPr>
          <w:rFonts w:cstheme="minorHAnsi"/>
          <w:sz w:val="24"/>
          <w:szCs w:val="24"/>
          <w:vertAlign w:val="superscript"/>
        </w:rPr>
        <w:t>nd</w:t>
      </w:r>
      <w:r w:rsidRPr="00387CDE">
        <w:rPr>
          <w:rFonts w:cstheme="minorHAnsi"/>
          <w:sz w:val="24"/>
          <w:szCs w:val="24"/>
        </w:rPr>
        <w:t xml:space="preserve"> Eve offered restoration to Eve in respects to the fall through the Lord Jesus in Luke 22-23. Jesus Christ’s death as the 2</w:t>
      </w:r>
      <w:r w:rsidRPr="00387CDE">
        <w:rPr>
          <w:rFonts w:cstheme="minorHAnsi"/>
          <w:sz w:val="24"/>
          <w:szCs w:val="24"/>
          <w:vertAlign w:val="superscript"/>
        </w:rPr>
        <w:t>nd</w:t>
      </w:r>
      <w:r w:rsidRPr="00387CDE">
        <w:rPr>
          <w:rFonts w:cstheme="minorHAnsi"/>
          <w:sz w:val="24"/>
          <w:szCs w:val="24"/>
        </w:rPr>
        <w:t xml:space="preserve"> Adam offered restoration to Adam in respects to the fall through Lord James in Acts 15 &amp; 21. James death as the 2</w:t>
      </w:r>
      <w:r w:rsidRPr="00387CDE">
        <w:rPr>
          <w:rFonts w:cstheme="minorHAnsi"/>
          <w:sz w:val="24"/>
          <w:szCs w:val="24"/>
          <w:vertAlign w:val="superscript"/>
        </w:rPr>
        <w:t>nd</w:t>
      </w:r>
      <w:r w:rsidRPr="00387CDE">
        <w:rPr>
          <w:rFonts w:cstheme="minorHAnsi"/>
          <w:sz w:val="24"/>
          <w:szCs w:val="24"/>
        </w:rPr>
        <w:t xml:space="preserve"> Serpent Lucifer offered restoration to Lucifer in respects to the fall through the Lord Stephen in Acts 7:1-8:3. Stephen’s death as the 2</w:t>
      </w:r>
      <w:r w:rsidRPr="00387CDE">
        <w:rPr>
          <w:rFonts w:cstheme="minorHAnsi"/>
          <w:sz w:val="24"/>
          <w:szCs w:val="24"/>
          <w:vertAlign w:val="superscript"/>
        </w:rPr>
        <w:t>nd</w:t>
      </w:r>
      <w:r w:rsidRPr="00387CDE">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87CDE">
        <w:rPr>
          <w:rFonts w:cstheme="minorHAnsi"/>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87CDE">
        <w:rPr>
          <w:rFonts w:cstheme="minorHAnsi"/>
          <w:sz w:val="24"/>
          <w:szCs w:val="24"/>
          <w:vertAlign w:val="superscript"/>
        </w:rPr>
        <w:t>st</w:t>
      </w:r>
      <w:r w:rsidRPr="00387CDE">
        <w:rPr>
          <w:rFonts w:cstheme="minorHAnsi"/>
          <w:sz w:val="24"/>
          <w:szCs w:val="24"/>
        </w:rPr>
        <w:t xml:space="preserve"> positions of the 1</w:t>
      </w:r>
      <w:r w:rsidRPr="00387CDE">
        <w:rPr>
          <w:rFonts w:cstheme="minorHAnsi"/>
          <w:sz w:val="24"/>
          <w:szCs w:val="24"/>
          <w:vertAlign w:val="superscript"/>
        </w:rPr>
        <w:t>st</w:t>
      </w:r>
      <w:r w:rsidRPr="00387CDE">
        <w:rPr>
          <w:rFonts w:cstheme="minorHAnsi"/>
          <w:sz w:val="24"/>
          <w:szCs w:val="24"/>
        </w:rPr>
        <w:t xml:space="preserve"> Eve, 1</w:t>
      </w:r>
      <w:r w:rsidRPr="00387CDE">
        <w:rPr>
          <w:rFonts w:cstheme="minorHAnsi"/>
          <w:sz w:val="24"/>
          <w:szCs w:val="24"/>
          <w:vertAlign w:val="superscript"/>
        </w:rPr>
        <w:t>st</w:t>
      </w:r>
      <w:r w:rsidRPr="00387CDE">
        <w:rPr>
          <w:rFonts w:cstheme="minorHAnsi"/>
          <w:sz w:val="24"/>
          <w:szCs w:val="24"/>
        </w:rPr>
        <w:t xml:space="preserve"> Adam, 1</w:t>
      </w:r>
      <w:r w:rsidRPr="00387CDE">
        <w:rPr>
          <w:rFonts w:cstheme="minorHAnsi"/>
          <w:sz w:val="24"/>
          <w:szCs w:val="24"/>
          <w:vertAlign w:val="superscript"/>
        </w:rPr>
        <w:t>st</w:t>
      </w:r>
      <w:r w:rsidRPr="00387CDE">
        <w:rPr>
          <w:rFonts w:cstheme="minorHAnsi"/>
          <w:sz w:val="24"/>
          <w:szCs w:val="24"/>
        </w:rPr>
        <w:t xml:space="preserve"> Lucifer &amp; 1</w:t>
      </w:r>
      <w:r w:rsidRPr="00387CDE">
        <w:rPr>
          <w:rFonts w:cstheme="minorHAnsi"/>
          <w:sz w:val="24"/>
          <w:szCs w:val="24"/>
          <w:vertAlign w:val="superscript"/>
        </w:rPr>
        <w:t>st</w:t>
      </w:r>
      <w:r w:rsidRPr="00387CDE">
        <w:rPr>
          <w:rFonts w:cstheme="minorHAnsi"/>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the 2</w:t>
      </w:r>
      <w:r w:rsidRPr="00387CDE">
        <w:rPr>
          <w:rFonts w:cstheme="minorHAnsi"/>
          <w:sz w:val="24"/>
          <w:szCs w:val="24"/>
          <w:vertAlign w:val="superscript"/>
        </w:rPr>
        <w:t>nd</w:t>
      </w:r>
      <w:r w:rsidRPr="00387CDE">
        <w:rPr>
          <w:rFonts w:cstheme="minorHAnsi"/>
          <w:sz w:val="24"/>
          <w:szCs w:val="24"/>
        </w:rPr>
        <w:t xml:space="preserve"> Garden of Eden in Jerusalem?</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It was the repentance of the grace ministry of the Lord John in Luke 3:1-9:9 as the 2</w:t>
      </w:r>
      <w:r w:rsidRPr="00387CDE">
        <w:rPr>
          <w:rFonts w:cstheme="minorHAnsi"/>
          <w:sz w:val="24"/>
          <w:szCs w:val="24"/>
          <w:vertAlign w:val="superscript"/>
        </w:rPr>
        <w:t>nd</w:t>
      </w:r>
      <w:r w:rsidRPr="00387CDE">
        <w:rPr>
          <w:rFonts w:cstheme="minorHAnsi"/>
          <w:sz w:val="24"/>
          <w:szCs w:val="24"/>
        </w:rPr>
        <w:t xml:space="preserve"> Eve in Lord’s wisdom &amp; understanding. Also it was the forgiveness of the salvation ministry of the Lord Jesus in Luke 4:1-24:53 as the 2</w:t>
      </w:r>
      <w:r w:rsidRPr="00387CDE">
        <w:rPr>
          <w:rFonts w:cstheme="minorHAnsi"/>
          <w:sz w:val="24"/>
          <w:szCs w:val="24"/>
          <w:vertAlign w:val="superscript"/>
        </w:rPr>
        <w:t>nd</w:t>
      </w:r>
      <w:r w:rsidRPr="00387CDE">
        <w:rPr>
          <w:rFonts w:cstheme="minorHAnsi"/>
          <w:sz w:val="24"/>
          <w:szCs w:val="24"/>
        </w:rPr>
        <w:t xml:space="preserve"> Adam. It was the release of mercy of the Law ministry of the Lord James in Acts 15:13-29; 21:18-25 as the 2</w:t>
      </w:r>
      <w:r w:rsidRPr="00387CDE">
        <w:rPr>
          <w:rFonts w:cstheme="minorHAnsi"/>
          <w:sz w:val="24"/>
          <w:szCs w:val="24"/>
          <w:vertAlign w:val="superscript"/>
        </w:rPr>
        <w:t>nd</w:t>
      </w:r>
      <w:r w:rsidRPr="00387CDE">
        <w:rPr>
          <w:rFonts w:cstheme="minorHAnsi"/>
          <w:sz w:val="24"/>
          <w:szCs w:val="24"/>
        </w:rPr>
        <w:t xml:space="preserve"> Serpent. Last, it was the release of wisdom/power of the Lord’s ministry in Acts 1:4-8:3 as the 2</w:t>
      </w:r>
      <w:r w:rsidRPr="00387CDE">
        <w:rPr>
          <w:rFonts w:cstheme="minorHAnsi"/>
          <w:sz w:val="24"/>
          <w:szCs w:val="24"/>
          <w:vertAlign w:val="superscript"/>
        </w:rPr>
        <w:t>nd</w:t>
      </w:r>
      <w:r w:rsidRPr="00387CDE">
        <w:rPr>
          <w:rFonts w:cstheme="minorHAnsi"/>
          <w:sz w:val="24"/>
          <w:szCs w:val="24"/>
        </w:rPr>
        <w:t xml:space="preserve"> Wisdom Lord. These four ministries hold the total plan of God for His people. This was called the 2</w:t>
      </w:r>
      <w:r w:rsidRPr="00387CDE">
        <w:rPr>
          <w:rFonts w:cstheme="minorHAnsi"/>
          <w:sz w:val="24"/>
          <w:szCs w:val="24"/>
          <w:vertAlign w:val="superscript"/>
        </w:rPr>
        <w:t>nd</w:t>
      </w:r>
      <w:r w:rsidRPr="00387CDE">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87CDE">
        <w:rPr>
          <w:rFonts w:cstheme="minorHAnsi"/>
          <w:sz w:val="24"/>
          <w:szCs w:val="24"/>
        </w:rPr>
        <w:lastRenderedPageBreak/>
        <w:t>21:1-22:21 where the Physical Trinity &amp; the Law restoring the 1</w:t>
      </w:r>
      <w:r w:rsidRPr="00387CDE">
        <w:rPr>
          <w:rFonts w:cstheme="minorHAnsi"/>
          <w:sz w:val="24"/>
          <w:szCs w:val="24"/>
          <w:vertAlign w:val="superscript"/>
        </w:rPr>
        <w:t>st</w:t>
      </w:r>
      <w:r w:rsidRPr="00387CDE">
        <w:rPr>
          <w:rFonts w:cstheme="minorHAnsi"/>
          <w:sz w:val="24"/>
          <w:szCs w:val="24"/>
        </w:rPr>
        <w:t xml:space="preserve"> Garden of Eden. In short this summarizes the 2</w:t>
      </w:r>
      <w:r w:rsidRPr="00387CDE">
        <w:rPr>
          <w:rFonts w:cstheme="minorHAnsi"/>
          <w:sz w:val="24"/>
          <w:szCs w:val="24"/>
          <w:vertAlign w:val="superscript"/>
        </w:rPr>
        <w:t>nd</w:t>
      </w:r>
      <w:r w:rsidRPr="00387CDE">
        <w:rPr>
          <w:rFonts w:cstheme="minorHAnsi"/>
          <w:sz w:val="24"/>
          <w:szCs w:val="24"/>
        </w:rPr>
        <w:t xml:space="preserve"> Garden of Eden.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were other names for the Garden of Eden?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61 other Lord’s &amp; the other 61 Ladies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87CDE">
        <w:rPr>
          <w:rFonts w:cstheme="minorHAnsi"/>
          <w:sz w:val="24"/>
          <w:szCs w:val="24"/>
          <w:vertAlign w:val="superscript"/>
        </w:rPr>
        <w:t>st</w:t>
      </w:r>
      <w:r w:rsidRPr="00387CDE">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is 56 Unknown Lord’s in scripture. First, is the other Man known as the Ministerial Police over the Military Police &amp; Law Enforcement Police (Woman) in Genesis 1:26-2:20; 3:22; Isaiah </w:t>
      </w:r>
      <w:r w:rsidRPr="00387CDE">
        <w:rPr>
          <w:rFonts w:cstheme="minorHAnsi"/>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87CDE">
        <w:rPr>
          <w:rFonts w:cstheme="minorHAnsi"/>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87CDE">
        <w:rPr>
          <w:rFonts w:cstheme="minorHAnsi"/>
          <w:b/>
          <w:sz w:val="24"/>
          <w:szCs w:val="24"/>
        </w:rPr>
        <w:t>Lady of Kingdoms</w:t>
      </w:r>
      <w:r w:rsidRPr="00387CDE">
        <w:rPr>
          <w:rFonts w:cstheme="minorHAnsi"/>
          <w:sz w:val="24"/>
          <w:szCs w:val="24"/>
        </w:rPr>
        <w:t xml:space="preserve">” (NKJV) &amp; Zechariah 5:9 &amp; Revelation 12:1-2, 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lastRenderedPageBreak/>
        <w:t>THE LORD ADAM WITH THE RANK OF GENERAL OR HIGHER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LOWER RANKING HEROES AS </w:t>
      </w:r>
      <w:r w:rsidR="004D4EC6" w:rsidRPr="00387CDE">
        <w:rPr>
          <w:rFonts w:cstheme="minorHAnsi"/>
          <w:b/>
          <w:sz w:val="24"/>
          <w:szCs w:val="24"/>
        </w:rPr>
        <w:t>CAPTAIN</w:t>
      </w:r>
      <w:r w:rsidRPr="00387CDE">
        <w:rPr>
          <w:rFonts w:cstheme="minorHAnsi"/>
          <w:b/>
          <w:sz w:val="24"/>
          <w:szCs w:val="24"/>
        </w:rPr>
        <w:t>S &amp; COLONELS UNDER THE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Adam’s name means “</w:t>
      </w:r>
      <w:r w:rsidRPr="00387CDE">
        <w:rPr>
          <w:rFonts w:cstheme="minorHAnsi"/>
          <w:b/>
          <w:sz w:val="24"/>
          <w:szCs w:val="24"/>
        </w:rPr>
        <w:t>Man</w:t>
      </w:r>
      <w:r w:rsidRPr="00387CDE">
        <w:rPr>
          <w:rFonts w:cstheme="minorHAnsi"/>
          <w:sz w:val="24"/>
          <w:szCs w:val="24"/>
        </w:rPr>
        <w:t>” or “</w:t>
      </w:r>
      <w:r w:rsidRPr="00387CDE">
        <w:rPr>
          <w:rFonts w:cstheme="minorHAnsi"/>
          <w:b/>
          <w:sz w:val="24"/>
          <w:szCs w:val="24"/>
        </w:rPr>
        <w:t>Humanity</w:t>
      </w:r>
      <w:r w:rsidRPr="00387CDE">
        <w:rPr>
          <w:rFonts w:cstheme="minorHAnsi"/>
          <w:sz w:val="24"/>
          <w:szCs w:val="24"/>
        </w:rPr>
        <w:t>.” The Scripture references of the Lord Adam is in Genesis 1:26-5:5; 1</w:t>
      </w:r>
      <w:r w:rsidRPr="00387CDE">
        <w:rPr>
          <w:rFonts w:cstheme="minorHAnsi"/>
          <w:sz w:val="24"/>
          <w:szCs w:val="24"/>
          <w:vertAlign w:val="superscript"/>
        </w:rPr>
        <w:t>st</w:t>
      </w:r>
      <w:r w:rsidRPr="00387CDE">
        <w:rPr>
          <w:rFonts w:cstheme="minorHAnsi"/>
          <w:sz w:val="24"/>
          <w:szCs w:val="24"/>
        </w:rPr>
        <w:t xml:space="preserve"> Chronicles 1:1; Romans 5:12-17; 1</w:t>
      </w:r>
      <w:r w:rsidRPr="00387CDE">
        <w:rPr>
          <w:rFonts w:cstheme="minorHAnsi"/>
          <w:sz w:val="24"/>
          <w:szCs w:val="24"/>
          <w:vertAlign w:val="superscript"/>
        </w:rPr>
        <w:t>st</w:t>
      </w:r>
      <w:r w:rsidRPr="00387CDE">
        <w:rPr>
          <w:rFonts w:cstheme="minorHAnsi"/>
          <w:sz w:val="24"/>
          <w:szCs w:val="24"/>
        </w:rPr>
        <w:t xml:space="preserve"> Corinthians 15:21-23, 45; 1</w:t>
      </w:r>
      <w:r w:rsidRPr="00387CDE">
        <w:rPr>
          <w:rFonts w:cstheme="minorHAnsi"/>
          <w:sz w:val="24"/>
          <w:szCs w:val="24"/>
          <w:vertAlign w:val="superscript"/>
        </w:rPr>
        <w:t>st</w:t>
      </w:r>
      <w:r w:rsidRPr="00387CDE">
        <w:rPr>
          <w:rFonts w:cstheme="minorHAnsi"/>
          <w:sz w:val="24"/>
          <w:szCs w:val="24"/>
        </w:rPr>
        <w:t xml:space="preserve"> Timothy 2:13, 14 &amp; Luke 3:38.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Adam’s Role in Scripture: The Hebrew word </w:t>
      </w:r>
      <w:r w:rsidRPr="00387CDE">
        <w:rPr>
          <w:rFonts w:cstheme="minorHAnsi"/>
          <w:b/>
          <w:i/>
          <w:sz w:val="24"/>
          <w:szCs w:val="24"/>
        </w:rPr>
        <w:t>‘adam</w:t>
      </w:r>
      <w:r w:rsidRPr="00387CDE">
        <w:rPr>
          <w:rFonts w:cstheme="minorHAnsi"/>
          <w:sz w:val="24"/>
          <w:szCs w:val="24"/>
        </w:rPr>
        <w:t xml:space="preserve"> is used over 500 times in the OT meaning “</w:t>
      </w:r>
      <w:r w:rsidRPr="00387CDE">
        <w:rPr>
          <w:rFonts w:cstheme="minorHAnsi"/>
          <w:b/>
          <w:sz w:val="24"/>
          <w:szCs w:val="24"/>
        </w:rPr>
        <w:t>Human Being</w:t>
      </w:r>
      <w:r w:rsidRPr="00387CDE">
        <w:rPr>
          <w:rFonts w:cstheme="minorHAnsi"/>
          <w:sz w:val="24"/>
          <w:szCs w:val="24"/>
        </w:rPr>
        <w:t>” or “</w:t>
      </w:r>
      <w:r w:rsidRPr="00387CDE">
        <w:rPr>
          <w:rFonts w:cstheme="minorHAnsi"/>
          <w:b/>
          <w:sz w:val="24"/>
          <w:szCs w:val="24"/>
        </w:rPr>
        <w:t>Humanity</w:t>
      </w:r>
      <w:r w:rsidRPr="00387CDE">
        <w:rPr>
          <w:rFonts w:cstheme="minorHAnsi"/>
          <w:sz w:val="24"/>
          <w:szCs w:val="24"/>
        </w:rPr>
        <w:t>.” Only in early Genesis &amp; 1</w:t>
      </w:r>
      <w:r w:rsidRPr="00387CDE">
        <w:rPr>
          <w:rFonts w:cstheme="minorHAnsi"/>
          <w:sz w:val="24"/>
          <w:szCs w:val="24"/>
          <w:vertAlign w:val="superscript"/>
        </w:rPr>
        <w:t>st</w:t>
      </w:r>
      <w:r w:rsidRPr="00387CDE">
        <w:rPr>
          <w:rFonts w:cstheme="minorHAnsi"/>
          <w:sz w:val="24"/>
          <w:szCs w:val="24"/>
        </w:rPr>
        <w:t xml:space="preserve"> Chronicles 1:1 is the proper name of Adam, the 1</w:t>
      </w:r>
      <w:r w:rsidRPr="00387CDE">
        <w:rPr>
          <w:rFonts w:cstheme="minorHAnsi"/>
          <w:sz w:val="24"/>
          <w:szCs w:val="24"/>
          <w:vertAlign w:val="superscript"/>
        </w:rPr>
        <w:t>st</w:t>
      </w:r>
      <w:r w:rsidRPr="00387CDE">
        <w:rPr>
          <w:rFonts w:cstheme="minorHAnsi"/>
          <w:sz w:val="24"/>
          <w:szCs w:val="24"/>
        </w:rPr>
        <w:t xml:space="preserve">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Who was Adam?</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87CDE">
        <w:rPr>
          <w:rFonts w:cstheme="minorHAnsi"/>
          <w:i/>
          <w:sz w:val="24"/>
          <w:szCs w:val="24"/>
        </w:rPr>
        <w:t xml:space="preserve">Bara </w:t>
      </w:r>
      <w:r w:rsidRPr="00387CDE">
        <w:rPr>
          <w:rFonts w:cstheme="minorHAnsi"/>
          <w:sz w:val="24"/>
          <w:szCs w:val="24"/>
        </w:rPr>
        <w:t xml:space="preserve">which means “to create” in Genesis 1:1, </w:t>
      </w:r>
      <w:r w:rsidRPr="00387CDE">
        <w:rPr>
          <w:rFonts w:cstheme="minorHAnsi"/>
          <w:i/>
          <w:sz w:val="24"/>
          <w:szCs w:val="24"/>
        </w:rPr>
        <w:t xml:space="preserve">Asah </w:t>
      </w:r>
      <w:r w:rsidRPr="00387CDE">
        <w:rPr>
          <w:rFonts w:cstheme="minorHAnsi"/>
          <w:sz w:val="24"/>
          <w:szCs w:val="24"/>
        </w:rPr>
        <w:t xml:space="preserve">which means “to make” in Genesis 1:7, </w:t>
      </w:r>
      <w:r w:rsidRPr="00387CDE">
        <w:rPr>
          <w:rFonts w:cstheme="minorHAnsi"/>
          <w:i/>
          <w:sz w:val="24"/>
          <w:szCs w:val="24"/>
        </w:rPr>
        <w:t xml:space="preserve">Nathan </w:t>
      </w:r>
      <w:r w:rsidRPr="00387CDE">
        <w:rPr>
          <w:rFonts w:cstheme="minorHAnsi"/>
          <w:sz w:val="24"/>
          <w:szCs w:val="24"/>
        </w:rPr>
        <w:t xml:space="preserve">which means “set” in Genesis 1:17, </w:t>
      </w:r>
      <w:r w:rsidRPr="00387CDE">
        <w:rPr>
          <w:rFonts w:cstheme="minorHAnsi"/>
          <w:i/>
          <w:sz w:val="24"/>
          <w:szCs w:val="24"/>
        </w:rPr>
        <w:t xml:space="preserve">Yatsar </w:t>
      </w:r>
      <w:r w:rsidRPr="00387CDE">
        <w:rPr>
          <w:rFonts w:cstheme="minorHAnsi"/>
          <w:sz w:val="24"/>
          <w:szCs w:val="24"/>
        </w:rPr>
        <w:t xml:space="preserve"> which  means  “to form” in Genesis  2:7, </w:t>
      </w:r>
      <w:r w:rsidRPr="00387CDE">
        <w:rPr>
          <w:rFonts w:cstheme="minorHAnsi"/>
          <w:i/>
          <w:sz w:val="24"/>
          <w:szCs w:val="24"/>
        </w:rPr>
        <w:t xml:space="preserve">Banah </w:t>
      </w:r>
      <w:r w:rsidRPr="00387CDE">
        <w:rPr>
          <w:rFonts w:cstheme="minorHAnsi"/>
          <w:sz w:val="24"/>
          <w:szCs w:val="24"/>
        </w:rPr>
        <w:t xml:space="preserve">which means “to make or build” in Genesis 2:22  &amp;  </w:t>
      </w:r>
      <w:r w:rsidRPr="00387CDE">
        <w:rPr>
          <w:rFonts w:cstheme="minorHAnsi"/>
          <w:i/>
          <w:sz w:val="24"/>
          <w:szCs w:val="24"/>
        </w:rPr>
        <w:t xml:space="preserve">Qanah  </w:t>
      </w:r>
      <w:r w:rsidRPr="00387CDE">
        <w:rPr>
          <w:rFonts w:cstheme="minorHAnsi"/>
          <w:sz w:val="24"/>
          <w:szCs w:val="24"/>
        </w:rPr>
        <w:t xml:space="preserve">which  means  “to  create,  possess or  acquire”  in  Genesis 4:1; 14:19. </w:t>
      </w:r>
      <w:r w:rsidRPr="00387CDE">
        <w:rPr>
          <w:rFonts w:cstheme="minorHAnsi"/>
          <w:i/>
          <w:sz w:val="24"/>
          <w:szCs w:val="24"/>
        </w:rPr>
        <w:t>Yatsar</w:t>
      </w:r>
      <w:r w:rsidRPr="00387CDE">
        <w:rPr>
          <w:rFonts w:cstheme="minorHAnsi"/>
          <w:sz w:val="24"/>
          <w:szCs w:val="24"/>
        </w:rPr>
        <w:t xml:space="preserve">, </w:t>
      </w:r>
      <w:r w:rsidRPr="00387CDE">
        <w:rPr>
          <w:rFonts w:cstheme="minorHAnsi"/>
          <w:i/>
          <w:sz w:val="24"/>
          <w:szCs w:val="24"/>
        </w:rPr>
        <w:t>Banah &amp; Qanah</w:t>
      </w:r>
      <w:r w:rsidRPr="00387CDE">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87CDE">
        <w:rPr>
          <w:rFonts w:cstheme="minorHAnsi"/>
          <w:i/>
          <w:sz w:val="24"/>
          <w:szCs w:val="24"/>
        </w:rPr>
        <w:t>Bara</w:t>
      </w:r>
      <w:r w:rsidRPr="00387CDE">
        <w:rPr>
          <w:rFonts w:cstheme="minorHAnsi"/>
          <w:sz w:val="24"/>
          <w:szCs w:val="24"/>
        </w:rPr>
        <w:t xml:space="preserve">, </w:t>
      </w:r>
      <w:r w:rsidRPr="00387CDE">
        <w:rPr>
          <w:rFonts w:cstheme="minorHAnsi"/>
          <w:i/>
          <w:sz w:val="24"/>
          <w:szCs w:val="24"/>
        </w:rPr>
        <w:t xml:space="preserve">Asah </w:t>
      </w:r>
      <w:r w:rsidRPr="00387CDE">
        <w:rPr>
          <w:rFonts w:cstheme="minorHAnsi"/>
          <w:sz w:val="24"/>
          <w:szCs w:val="24"/>
        </w:rPr>
        <w:t xml:space="preserve">and </w:t>
      </w:r>
      <w:r w:rsidRPr="00387CDE">
        <w:rPr>
          <w:rFonts w:cstheme="minorHAnsi"/>
          <w:i/>
          <w:sz w:val="24"/>
          <w:szCs w:val="24"/>
        </w:rPr>
        <w:t>Nathan</w:t>
      </w:r>
      <w:r w:rsidRPr="00387CDE">
        <w:rPr>
          <w:rFonts w:cstheme="minorHAnsi"/>
          <w:sz w:val="24"/>
          <w:szCs w:val="24"/>
        </w:rPr>
        <w:t xml:space="preserve"> are the “</w:t>
      </w:r>
      <w:r w:rsidRPr="00387CDE">
        <w:rPr>
          <w:rFonts w:cstheme="minorHAnsi"/>
          <w:b/>
          <w:sz w:val="24"/>
          <w:szCs w:val="24"/>
        </w:rPr>
        <w:t>Sons of God</w:t>
      </w:r>
      <w:r w:rsidRPr="00387CDE">
        <w:rPr>
          <w:rFonts w:cstheme="minorHAnsi"/>
          <w:sz w:val="24"/>
          <w:szCs w:val="24"/>
        </w:rPr>
        <w:t>” also called “</w:t>
      </w:r>
      <w:r w:rsidRPr="00387CDE">
        <w:rPr>
          <w:rFonts w:cstheme="minorHAnsi"/>
          <w:b/>
          <w:sz w:val="24"/>
          <w:szCs w:val="24"/>
        </w:rPr>
        <w:t>Age of the Dragons</w:t>
      </w:r>
      <w:r w:rsidRPr="00387CDE">
        <w:rPr>
          <w:rFonts w:cstheme="minorHAnsi"/>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Adam’s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387CDE">
        <w:rPr>
          <w:rFonts w:cstheme="minorHAnsi"/>
          <w:b/>
          <w:sz w:val="24"/>
          <w:szCs w:val="24"/>
        </w:rPr>
        <w:t>flesh and bones</w:t>
      </w:r>
      <w:r w:rsidRPr="00387CDE">
        <w:rPr>
          <w:rFonts w:cstheme="minorHAnsi"/>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87CDE">
        <w:rPr>
          <w:rFonts w:cstheme="minorHAnsi"/>
          <w:sz w:val="24"/>
          <w:szCs w:val="24"/>
          <w:vertAlign w:val="superscript"/>
        </w:rPr>
        <w:t>st</w:t>
      </w:r>
      <w:r w:rsidRPr="00387CDE">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87CDE">
        <w:rPr>
          <w:rFonts w:cstheme="minorHAnsi"/>
          <w:sz w:val="24"/>
          <w:szCs w:val="24"/>
          <w:vertAlign w:val="superscript"/>
        </w:rPr>
        <w:t>st</w:t>
      </w:r>
      <w:r w:rsidRPr="00387CDE">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87CDE">
        <w:rPr>
          <w:rFonts w:cstheme="minorHAnsi"/>
          <w:sz w:val="24"/>
          <w:szCs w:val="24"/>
          <w:vertAlign w:val="superscript"/>
        </w:rPr>
        <w:t>st</w:t>
      </w:r>
      <w:r w:rsidRPr="00387CDE">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87CDE">
        <w:rPr>
          <w:rFonts w:cstheme="minorHAnsi"/>
          <w:sz w:val="24"/>
          <w:szCs w:val="24"/>
        </w:rPr>
        <w:lastRenderedPageBreak/>
        <w:t>Luke 20:35-36; Matthew 22:29-32 &amp; Mark 12:24-27. Some true  scriptures  which  prove  the  Body  and Spirit  is  in 1</w:t>
      </w:r>
      <w:r w:rsidRPr="00387CDE">
        <w:rPr>
          <w:rFonts w:cstheme="minorHAnsi"/>
          <w:sz w:val="24"/>
          <w:szCs w:val="24"/>
          <w:vertAlign w:val="superscript"/>
        </w:rPr>
        <w:t xml:space="preserve">st </w:t>
      </w:r>
      <w:r w:rsidRPr="00387CDE">
        <w:rPr>
          <w:rFonts w:cstheme="minorHAnsi"/>
          <w:sz w:val="24"/>
          <w:szCs w:val="24"/>
        </w:rPr>
        <w:t>Corinthians 5:3, 5; 7:34; 2</w:t>
      </w:r>
      <w:r w:rsidRPr="00387CDE">
        <w:rPr>
          <w:rFonts w:cstheme="minorHAnsi"/>
          <w:sz w:val="24"/>
          <w:szCs w:val="24"/>
          <w:vertAlign w:val="superscript"/>
        </w:rPr>
        <w:t xml:space="preserve">nd </w:t>
      </w:r>
      <w:r w:rsidRPr="00387CDE">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87CDE">
        <w:rPr>
          <w:rFonts w:cstheme="minorHAnsi"/>
          <w:sz w:val="24"/>
          <w:szCs w:val="24"/>
          <w:vertAlign w:val="superscript"/>
        </w:rPr>
        <w:t>st</w:t>
      </w:r>
      <w:r w:rsidRPr="00387CDE">
        <w:rPr>
          <w:rFonts w:cstheme="minorHAnsi"/>
          <w:sz w:val="24"/>
          <w:szCs w:val="24"/>
        </w:rPr>
        <w:t xml:space="preserve"> Peter 3:19 and Revelation 6:9; 20:4.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significance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87CDE">
        <w:rPr>
          <w:rFonts w:cstheme="minorHAnsi"/>
          <w:b/>
          <w:sz w:val="24"/>
          <w:szCs w:val="24"/>
        </w:rPr>
        <w:t>image-likeness</w:t>
      </w:r>
      <w:r w:rsidRPr="00387CDE">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87CDE">
        <w:rPr>
          <w:rFonts w:cstheme="minorHAnsi"/>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87CDE">
        <w:rPr>
          <w:rFonts w:cstheme="minorHAnsi"/>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roles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87CDE">
        <w:rPr>
          <w:rFonts w:cstheme="minorHAnsi"/>
          <w:sz w:val="24"/>
          <w:szCs w:val="24"/>
        </w:rPr>
        <w:lastRenderedPageBreak/>
        <w:t>for the care for what God has made. The gift of having the “</w:t>
      </w:r>
      <w:r w:rsidRPr="00387CDE">
        <w:rPr>
          <w:rFonts w:cstheme="minorHAnsi"/>
          <w:b/>
          <w:sz w:val="24"/>
          <w:szCs w:val="24"/>
        </w:rPr>
        <w:t>image-likeness</w:t>
      </w:r>
      <w:r w:rsidRPr="00387CDE">
        <w:rPr>
          <w:rFonts w:cstheme="minorHAnsi"/>
          <w:sz w:val="24"/>
          <w:szCs w:val="24"/>
        </w:rPr>
        <w:t xml:space="preserve">” carries the responsibility to guard and protect God’s creative works rather than abandon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87CDE">
        <w:rPr>
          <w:rFonts w:cstheme="minorHAnsi"/>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to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87CDE">
        <w:rPr>
          <w:rFonts w:cstheme="minorHAnsi"/>
          <w:b/>
          <w:sz w:val="24"/>
          <w:szCs w:val="24"/>
        </w:rPr>
        <w:t>image-likeness</w:t>
      </w:r>
      <w:r w:rsidRPr="00387CDE">
        <w:rPr>
          <w:rFonts w:cstheme="minorHAnsi"/>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87CDE">
        <w:rPr>
          <w:rFonts w:cstheme="minorHAnsi"/>
          <w:b/>
          <w:sz w:val="24"/>
          <w:szCs w:val="24"/>
        </w:rPr>
        <w:t>image-likeness</w:t>
      </w:r>
      <w:r w:rsidRPr="00387CDE">
        <w:rPr>
          <w:rFonts w:cstheme="minorHAnsi"/>
          <w:sz w:val="24"/>
          <w:szCs w:val="24"/>
        </w:rPr>
        <w:t>” of God while He was single in Genesis 1:26-2:20 in “</w:t>
      </w:r>
      <w:r w:rsidRPr="00387CDE">
        <w:rPr>
          <w:rFonts w:cstheme="minorHAnsi"/>
          <w:b/>
          <w:sz w:val="24"/>
          <w:szCs w:val="24"/>
        </w:rPr>
        <w:t>that age</w:t>
      </w:r>
      <w:r w:rsidRPr="00387CDE">
        <w:rPr>
          <w:rFonts w:cstheme="minorHAnsi"/>
          <w:sz w:val="24"/>
          <w:szCs w:val="24"/>
        </w:rPr>
        <w:t>” mentioned in Luke 20:35-38. Not only was His “</w:t>
      </w:r>
      <w:r w:rsidRPr="00387CDE">
        <w:rPr>
          <w:rFonts w:cstheme="minorHAnsi"/>
          <w:b/>
          <w:sz w:val="24"/>
          <w:szCs w:val="24"/>
        </w:rPr>
        <w:t>image-likeness</w:t>
      </w:r>
      <w:r w:rsidRPr="00387CDE">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87CDE">
        <w:rPr>
          <w:rFonts w:cstheme="minorHAnsi"/>
          <w:b/>
          <w:sz w:val="24"/>
          <w:szCs w:val="24"/>
        </w:rPr>
        <w:t>given in marriage process</w:t>
      </w:r>
      <w:r w:rsidRPr="00387CDE">
        <w:rPr>
          <w:rFonts w:cstheme="minorHAnsi"/>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87CDE">
        <w:rPr>
          <w:rFonts w:cstheme="minorHAnsi"/>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87CDE">
        <w:rPr>
          <w:rFonts w:cstheme="minorHAnsi"/>
          <w:sz w:val="24"/>
          <w:szCs w:val="24"/>
          <w:vertAlign w:val="superscript"/>
        </w:rPr>
        <w:t>st</w:t>
      </w:r>
      <w:r w:rsidRPr="00387CDE">
        <w:rPr>
          <w:rFonts w:cstheme="minorHAnsi"/>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87CDE">
        <w:rPr>
          <w:rFonts w:cstheme="minorHAnsi"/>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relationships to the animals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to Eve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87CDE">
        <w:rPr>
          <w:rFonts w:cstheme="minorHAnsi"/>
          <w:sz w:val="24"/>
          <w:szCs w:val="24"/>
        </w:rPr>
        <w:lastRenderedPageBreak/>
        <w:t xml:space="preserve">forbidden for married people to possess mentally &amp; physically in Matthew 5:28. Adam &amp; Eve sinned once by disobedience &amp; by being deceived in Genesis 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with the cherubs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relationships to His Sons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87CDE">
        <w:rPr>
          <w:rFonts w:cstheme="minorHAnsi"/>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87CDE">
        <w:rPr>
          <w:rFonts w:cstheme="minorHAnsi"/>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was Adam’s world?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87CDE">
        <w:rPr>
          <w:rFonts w:cstheme="minorHAnsi"/>
          <w:sz w:val="24"/>
          <w:szCs w:val="24"/>
        </w:rPr>
        <w:lastRenderedPageBreak/>
        <w:t>emotionally and spiritually in every way. In the seventh day God placed Adam in the garden to take care of it. Adam had Terrestrial (Earthly) Qualities In 1</w:t>
      </w:r>
      <w:r w:rsidRPr="00387CDE">
        <w:rPr>
          <w:rFonts w:cstheme="minorHAnsi"/>
          <w:sz w:val="24"/>
          <w:szCs w:val="24"/>
          <w:vertAlign w:val="superscript"/>
        </w:rPr>
        <w:t>st</w:t>
      </w:r>
      <w:r w:rsidRPr="00387CDE">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intrinsic value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87CDE">
        <w:rPr>
          <w:rFonts w:cstheme="minorHAnsi"/>
          <w:sz w:val="24"/>
          <w:szCs w:val="24"/>
        </w:rPr>
        <w:lastRenderedPageBreak/>
        <w:t>that God has given Us. Norea blesses Adam Her father in the Thought of Norea on pages 607-611.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creation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87CDE">
        <w:rPr>
          <w:rFonts w:cstheme="minorHAnsi"/>
          <w:sz w:val="24"/>
          <w:szCs w:val="24"/>
          <w:vertAlign w:val="superscript"/>
        </w:rPr>
        <w:t>st</w:t>
      </w:r>
      <w:r w:rsidRPr="00387CDE">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87CDE">
        <w:rPr>
          <w:rFonts w:cstheme="minorHAnsi"/>
          <w:sz w:val="24"/>
          <w:szCs w:val="24"/>
          <w:vertAlign w:val="superscript"/>
        </w:rPr>
        <w:t>st</w:t>
      </w:r>
      <w:r w:rsidRPr="00387CDE">
        <w:rPr>
          <w:rFonts w:cstheme="minorHAnsi"/>
          <w:sz w:val="24"/>
          <w:szCs w:val="24"/>
        </w:rPr>
        <w:t xml:space="preserve"> Thessalonians 5:16-18; James 1:2; 1</w:t>
      </w:r>
      <w:r w:rsidRPr="00387CDE">
        <w:rPr>
          <w:rFonts w:cstheme="minorHAnsi"/>
          <w:sz w:val="24"/>
          <w:szCs w:val="24"/>
          <w:vertAlign w:val="superscript"/>
        </w:rPr>
        <w:t>st</w:t>
      </w:r>
      <w:r w:rsidRPr="00387CDE">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87CDE">
        <w:rPr>
          <w:rFonts w:cstheme="minorHAnsi"/>
          <w:sz w:val="24"/>
          <w:szCs w:val="24"/>
        </w:rPr>
        <w:lastRenderedPageBreak/>
        <w:t>and power (Omniscience &amp; omnipotence), for You created all things, and by Your will (good pleasure) they exist and were created.” Also truly Man’s meaning of the “</w:t>
      </w:r>
      <w:r w:rsidRPr="00387CDE">
        <w:rPr>
          <w:rFonts w:cstheme="minorHAnsi"/>
          <w:b/>
          <w:sz w:val="24"/>
          <w:szCs w:val="24"/>
        </w:rPr>
        <w:t>image/likeness of God</w:t>
      </w:r>
      <w:r w:rsidRPr="00387CDE">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87CDE">
        <w:rPr>
          <w:rFonts w:cstheme="minorHAnsi"/>
          <w:sz w:val="24"/>
          <w:szCs w:val="24"/>
          <w:vertAlign w:val="superscript"/>
        </w:rPr>
        <w:t>nd</w:t>
      </w:r>
      <w:r w:rsidRPr="00387CDE">
        <w:rPr>
          <w:rFonts w:cstheme="minorHAnsi"/>
          <w:sz w:val="24"/>
          <w:szCs w:val="24"/>
        </w:rPr>
        <w:t xml:space="preserve"> Corinthians 3:18; 4:4 (NASB); Romans 8:29; 1</w:t>
      </w:r>
      <w:r w:rsidRPr="00387CDE">
        <w:rPr>
          <w:rFonts w:cstheme="minorHAnsi"/>
          <w:sz w:val="24"/>
          <w:szCs w:val="24"/>
          <w:vertAlign w:val="superscript"/>
        </w:rPr>
        <w:t>st</w:t>
      </w:r>
      <w:r w:rsidRPr="00387CDE">
        <w:rPr>
          <w:rFonts w:cstheme="minorHAnsi"/>
          <w:sz w:val="24"/>
          <w:szCs w:val="24"/>
        </w:rPr>
        <w:t xml:space="preserve"> Corinthians 15:49; Colossians 1:15; 3:10 &amp; 1</w:t>
      </w:r>
      <w:r w:rsidRPr="00387CDE">
        <w:rPr>
          <w:rFonts w:cstheme="minorHAnsi"/>
          <w:sz w:val="24"/>
          <w:szCs w:val="24"/>
          <w:vertAlign w:val="superscript"/>
        </w:rPr>
        <w:t>st</w:t>
      </w:r>
      <w:r w:rsidRPr="00387CDE">
        <w:rPr>
          <w:rFonts w:cstheme="minorHAnsi"/>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87CDE">
        <w:rPr>
          <w:rFonts w:cstheme="minorHAnsi"/>
          <w:sz w:val="24"/>
          <w:szCs w:val="24"/>
        </w:rPr>
        <w:lastRenderedPageBreak/>
        <w:t>physical aspects where God becomes a physical body in John 1:1-18, and “The Angel (Lord) of the LORD” is God Himself in Human Form. Some other scriptures are 1</w:t>
      </w:r>
      <w:r w:rsidRPr="00387CDE">
        <w:rPr>
          <w:rFonts w:cstheme="minorHAnsi"/>
          <w:sz w:val="24"/>
          <w:szCs w:val="24"/>
          <w:vertAlign w:val="superscript"/>
        </w:rPr>
        <w:t>st</w:t>
      </w:r>
      <w:r w:rsidRPr="00387CDE">
        <w:rPr>
          <w:rFonts w:cstheme="minorHAnsi"/>
          <w:sz w:val="24"/>
          <w:szCs w:val="24"/>
        </w:rPr>
        <w:t xml:space="preserve"> Corinthians 3:10-15; 15:43-45; Genesis 5:3; Ephesians 5:1; 1</w:t>
      </w:r>
      <w:r w:rsidRPr="00387CDE">
        <w:rPr>
          <w:rFonts w:cstheme="minorHAnsi"/>
          <w:sz w:val="24"/>
          <w:szCs w:val="24"/>
          <w:vertAlign w:val="superscript"/>
        </w:rPr>
        <w:t>st</w:t>
      </w:r>
      <w:r w:rsidRPr="00387CDE">
        <w:rPr>
          <w:rFonts w:cstheme="minorHAnsi"/>
          <w:sz w:val="24"/>
          <w:szCs w:val="24"/>
        </w:rPr>
        <w:t xml:space="preserve"> Peter 1:16; 2</w:t>
      </w:r>
      <w:r w:rsidRPr="00387CDE">
        <w:rPr>
          <w:rFonts w:cstheme="minorHAnsi"/>
          <w:sz w:val="24"/>
          <w:szCs w:val="24"/>
          <w:vertAlign w:val="superscript"/>
        </w:rPr>
        <w:t>nd</w:t>
      </w:r>
      <w:r w:rsidRPr="00387CDE">
        <w:rPr>
          <w:rFonts w:cstheme="minorHAnsi"/>
          <w:sz w:val="24"/>
          <w:szCs w:val="24"/>
        </w:rPr>
        <w:t xml:space="preserve"> Corinthians 5:10; 7:1; Matthew 6:19-21 &amp; 1</w:t>
      </w:r>
      <w:r w:rsidRPr="00387CDE">
        <w:rPr>
          <w:rFonts w:cstheme="minorHAnsi"/>
          <w:sz w:val="24"/>
          <w:szCs w:val="24"/>
          <w:vertAlign w:val="superscript"/>
        </w:rPr>
        <w:t>st</w:t>
      </w:r>
      <w:r w:rsidRPr="00387CDE">
        <w:rPr>
          <w:rFonts w:cstheme="minorHAnsi"/>
          <w:sz w:val="24"/>
          <w:szCs w:val="24"/>
        </w:rPr>
        <w:t xml:space="preserve"> Samuel 13:14.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as Male and Female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87CDE">
        <w:rPr>
          <w:rFonts w:cstheme="minorHAnsi"/>
          <w:sz w:val="24"/>
          <w:szCs w:val="24"/>
          <w:vertAlign w:val="superscript"/>
        </w:rPr>
        <w:t>st</w:t>
      </w:r>
      <w:r w:rsidRPr="00387CDE">
        <w:rPr>
          <w:rFonts w:cstheme="minorHAnsi"/>
          <w:sz w:val="24"/>
          <w:szCs w:val="24"/>
        </w:rPr>
        <w:t xml:space="preserve"> Corinthians 6:16, 18-20. Also  in  marriage  they  do  not  have  the  rule  over  their own  bodies  but share it with their Spouses in 1</w:t>
      </w:r>
      <w:r w:rsidRPr="00387CDE">
        <w:rPr>
          <w:rFonts w:cstheme="minorHAnsi"/>
          <w:sz w:val="24"/>
          <w:szCs w:val="24"/>
          <w:vertAlign w:val="superscript"/>
        </w:rPr>
        <w:t>st</w:t>
      </w:r>
      <w:r w:rsidRPr="00387CDE">
        <w:rPr>
          <w:rFonts w:cstheme="minorHAnsi"/>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87CDE">
        <w:rPr>
          <w:rFonts w:cstheme="minorHAnsi"/>
          <w:sz w:val="24"/>
          <w:szCs w:val="24"/>
          <w:vertAlign w:val="superscript"/>
        </w:rPr>
        <w:t>st</w:t>
      </w:r>
      <w:r w:rsidRPr="00387CDE">
        <w:rPr>
          <w:rFonts w:cstheme="minorHAnsi"/>
          <w:sz w:val="24"/>
          <w:szCs w:val="24"/>
        </w:rPr>
        <w:t xml:space="preserve"> Corinthians 7:1, 7-9, 28, 36. For the form of This World is passing away and it is better if He remains as He is in 1</w:t>
      </w:r>
      <w:r w:rsidRPr="00387CDE">
        <w:rPr>
          <w:rFonts w:cstheme="minorHAnsi"/>
          <w:sz w:val="24"/>
          <w:szCs w:val="24"/>
          <w:vertAlign w:val="superscript"/>
        </w:rPr>
        <w:t>st</w:t>
      </w:r>
      <w:r w:rsidRPr="00387CDE">
        <w:rPr>
          <w:rFonts w:cstheme="minorHAnsi"/>
          <w:sz w:val="24"/>
          <w:szCs w:val="24"/>
        </w:rPr>
        <w:t xml:space="preserve"> Corinthians 7:26, 29, 31. Also Paul the Apostle and Minister of the Lord Jesus Christ says You can have Spiritual Children in 1</w:t>
      </w:r>
      <w:r w:rsidRPr="00387CDE">
        <w:rPr>
          <w:rFonts w:cstheme="minorHAnsi"/>
          <w:sz w:val="24"/>
          <w:szCs w:val="24"/>
          <w:vertAlign w:val="superscript"/>
        </w:rPr>
        <w:t>st</w:t>
      </w:r>
      <w:r w:rsidRPr="00387CDE">
        <w:rPr>
          <w:rFonts w:cstheme="minorHAnsi"/>
          <w:sz w:val="24"/>
          <w:szCs w:val="24"/>
        </w:rPr>
        <w:t xml:space="preserve"> Corinthians 4:19; 1</w:t>
      </w:r>
      <w:r w:rsidRPr="00387CDE">
        <w:rPr>
          <w:rFonts w:cstheme="minorHAnsi"/>
          <w:sz w:val="24"/>
          <w:szCs w:val="24"/>
          <w:vertAlign w:val="superscript"/>
        </w:rPr>
        <w:t>st</w:t>
      </w:r>
      <w:r w:rsidRPr="00387CDE">
        <w:rPr>
          <w:rFonts w:cstheme="minorHAnsi"/>
          <w:sz w:val="24"/>
          <w:szCs w:val="24"/>
        </w:rPr>
        <w:t xml:space="preserve"> Timothy 1:2; Titus 1:4 and Galatians 4:19.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relationship between the Trinity and delegated authority in Marriage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87CDE">
        <w:rPr>
          <w:rFonts w:cstheme="minorHAnsi"/>
          <w:sz w:val="24"/>
          <w:szCs w:val="24"/>
          <w:vertAlign w:val="superscript"/>
        </w:rPr>
        <w:t>st</w:t>
      </w:r>
      <w:r w:rsidRPr="00387CDE">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87CDE">
        <w:rPr>
          <w:rFonts w:cstheme="minorHAnsi"/>
          <w:sz w:val="24"/>
          <w:szCs w:val="24"/>
          <w:vertAlign w:val="superscript"/>
        </w:rPr>
        <w:t>st</w:t>
      </w:r>
      <w:r w:rsidRPr="00387CDE">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387CDE">
        <w:rPr>
          <w:rFonts w:cstheme="minorHAnsi"/>
          <w:sz w:val="24"/>
          <w:szCs w:val="24"/>
          <w:vertAlign w:val="superscript"/>
        </w:rPr>
        <w:t>st</w:t>
      </w:r>
      <w:r w:rsidRPr="00387CDE">
        <w:rPr>
          <w:rFonts w:cstheme="minorHAnsi"/>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87CDE">
        <w:rPr>
          <w:rFonts w:cstheme="minorHAnsi"/>
          <w:sz w:val="24"/>
          <w:szCs w:val="24"/>
          <w:vertAlign w:val="superscript"/>
        </w:rPr>
        <w:t>st</w:t>
      </w:r>
      <w:r w:rsidRPr="00387CDE">
        <w:rPr>
          <w:rFonts w:cstheme="minorHAnsi"/>
          <w:sz w:val="24"/>
          <w:szCs w:val="24"/>
        </w:rPr>
        <w:t xml:space="preserve"> Timothy 2:14. Sixth, God spoke to Adam first after the fall in Genesis 3:9. Seventh, Adam and not Eve represented the Human Race in Genesis 5; 1</w:t>
      </w:r>
      <w:r w:rsidRPr="00387CDE">
        <w:rPr>
          <w:rFonts w:cstheme="minorHAnsi"/>
          <w:sz w:val="24"/>
          <w:szCs w:val="24"/>
          <w:vertAlign w:val="superscript"/>
        </w:rPr>
        <w:t>st</w:t>
      </w:r>
      <w:r w:rsidRPr="00387CDE">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87CDE">
        <w:rPr>
          <w:rFonts w:cstheme="minorHAnsi"/>
          <w:sz w:val="24"/>
          <w:szCs w:val="24"/>
          <w:vertAlign w:val="superscript"/>
        </w:rPr>
        <w:t>st</w:t>
      </w:r>
      <w:r w:rsidRPr="00387CDE">
        <w:rPr>
          <w:rFonts w:cstheme="minorHAnsi"/>
          <w:sz w:val="24"/>
          <w:szCs w:val="24"/>
        </w:rPr>
        <w:t xml:space="preserve"> Peter 3:1-7 tells us that Wives should be submissive to their own Husbands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Orderliness: Orderliness in Creation is in Genesis 1:31; Job 26:7-10; 38:4-11; Psalms 8:3; 19:1; 104:5-9; Isaiah 40:26; 45:12 &amp; Acts 17:26. Orderliness in Providence is in Genesis 8:22; Psalms </w:t>
      </w:r>
      <w:r w:rsidRPr="00387CDE">
        <w:rPr>
          <w:rFonts w:cstheme="minorHAnsi"/>
          <w:sz w:val="24"/>
          <w:szCs w:val="24"/>
        </w:rPr>
        <w:lastRenderedPageBreak/>
        <w:t>65:9; 104:14-27; 145:15 &amp; Acts 14:17. Orderliness in Salvation: Salvation was Planned by the Father Stephen is in Romans 8:29; 1</w:t>
      </w:r>
      <w:r w:rsidRPr="00387CDE">
        <w:rPr>
          <w:rFonts w:cstheme="minorHAnsi"/>
          <w:sz w:val="24"/>
          <w:szCs w:val="24"/>
          <w:vertAlign w:val="superscript"/>
        </w:rPr>
        <w:t>st</w:t>
      </w:r>
      <w:r w:rsidRPr="00387CDE">
        <w:rPr>
          <w:rFonts w:cstheme="minorHAnsi"/>
          <w:sz w:val="24"/>
          <w:szCs w:val="24"/>
        </w:rPr>
        <w:t xml:space="preserve"> Corinthians 2:7; Ephesians 1:4-5; 2</w:t>
      </w:r>
      <w:r w:rsidRPr="00387CDE">
        <w:rPr>
          <w:rFonts w:cstheme="minorHAnsi"/>
          <w:sz w:val="24"/>
          <w:szCs w:val="24"/>
          <w:vertAlign w:val="superscript"/>
        </w:rPr>
        <w:t>nd</w:t>
      </w:r>
      <w:r w:rsidRPr="00387CDE">
        <w:rPr>
          <w:rFonts w:cstheme="minorHAnsi"/>
          <w:sz w:val="24"/>
          <w:szCs w:val="24"/>
        </w:rPr>
        <w:t xml:space="preserve"> Timothy 1:9; Titus 1:2; 1</w:t>
      </w:r>
      <w:r w:rsidRPr="00387CDE">
        <w:rPr>
          <w:rFonts w:cstheme="minorHAnsi"/>
          <w:sz w:val="24"/>
          <w:szCs w:val="24"/>
          <w:vertAlign w:val="superscript"/>
        </w:rPr>
        <w:t>st</w:t>
      </w:r>
      <w:r w:rsidRPr="00387CDE">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87CDE">
        <w:rPr>
          <w:rFonts w:cstheme="minorHAnsi"/>
          <w:sz w:val="24"/>
          <w:szCs w:val="24"/>
          <w:vertAlign w:val="superscript"/>
        </w:rPr>
        <w:t>st</w:t>
      </w:r>
      <w:r w:rsidRPr="00387CDE">
        <w:rPr>
          <w:rFonts w:cstheme="minorHAnsi"/>
          <w:sz w:val="24"/>
          <w:szCs w:val="24"/>
        </w:rPr>
        <w:t xml:space="preserve"> Chronicles 28:12; 1</w:t>
      </w:r>
      <w:r w:rsidRPr="00387CDE">
        <w:rPr>
          <w:rFonts w:cstheme="minorHAnsi"/>
          <w:sz w:val="24"/>
          <w:szCs w:val="24"/>
          <w:vertAlign w:val="superscript"/>
        </w:rPr>
        <w:t>st</w:t>
      </w:r>
      <w:r w:rsidRPr="00387CDE">
        <w:rPr>
          <w:rFonts w:cstheme="minorHAnsi"/>
          <w:sz w:val="24"/>
          <w:szCs w:val="24"/>
        </w:rPr>
        <w:t xml:space="preserve"> Corinthians 14:32-33 &amp; Acts 7:44. Personal Devotion includes Orderliness is in Proverbs 25:28; 1</w:t>
      </w:r>
      <w:r w:rsidRPr="00387CDE">
        <w:rPr>
          <w:rFonts w:cstheme="minorHAnsi"/>
          <w:sz w:val="24"/>
          <w:szCs w:val="24"/>
          <w:vertAlign w:val="superscript"/>
        </w:rPr>
        <w:t>st</w:t>
      </w:r>
      <w:r w:rsidRPr="00387CDE">
        <w:rPr>
          <w:rFonts w:cstheme="minorHAnsi"/>
          <w:sz w:val="24"/>
          <w:szCs w:val="24"/>
        </w:rPr>
        <w:t xml:space="preserve"> Thessalonians 5:6; Romans 13:13; 1</w:t>
      </w:r>
      <w:r w:rsidRPr="00387CDE">
        <w:rPr>
          <w:rFonts w:cstheme="minorHAnsi"/>
          <w:sz w:val="24"/>
          <w:szCs w:val="24"/>
          <w:vertAlign w:val="superscript"/>
        </w:rPr>
        <w:t>st</w:t>
      </w:r>
      <w:r w:rsidRPr="00387CDE">
        <w:rPr>
          <w:rFonts w:cstheme="minorHAnsi"/>
          <w:sz w:val="24"/>
          <w:szCs w:val="24"/>
        </w:rPr>
        <w:t xml:space="preserve"> Corinthians 7:17; Ephesians 5:16 &amp; 1</w:t>
      </w:r>
      <w:r w:rsidRPr="00387CDE">
        <w:rPr>
          <w:rFonts w:cstheme="minorHAnsi"/>
          <w:sz w:val="24"/>
          <w:szCs w:val="24"/>
          <w:vertAlign w:val="superscript"/>
        </w:rPr>
        <w:t>st</w:t>
      </w:r>
      <w:r w:rsidRPr="00387CDE">
        <w:rPr>
          <w:rFonts w:cstheme="minorHAnsi"/>
          <w:sz w:val="24"/>
          <w:szCs w:val="24"/>
        </w:rPr>
        <w:t xml:space="preserve"> Timothy 3:2-5. The Respect for Leaders as part of the Father Stephen’s Order is in Exodus 22:28; 1</w:t>
      </w:r>
      <w:r w:rsidRPr="00387CDE">
        <w:rPr>
          <w:rFonts w:cstheme="minorHAnsi"/>
          <w:sz w:val="24"/>
          <w:szCs w:val="24"/>
          <w:vertAlign w:val="superscript"/>
        </w:rPr>
        <w:t>st</w:t>
      </w:r>
      <w:r w:rsidRPr="00387CDE">
        <w:rPr>
          <w:rFonts w:cstheme="minorHAnsi"/>
          <w:sz w:val="24"/>
          <w:szCs w:val="24"/>
        </w:rPr>
        <w:t xml:space="preserve"> Samuel 24:6; 1</w:t>
      </w:r>
      <w:r w:rsidRPr="00387CDE">
        <w:rPr>
          <w:rFonts w:cstheme="minorHAnsi"/>
          <w:sz w:val="24"/>
          <w:szCs w:val="24"/>
          <w:vertAlign w:val="superscript"/>
        </w:rPr>
        <w:t>st</w:t>
      </w:r>
      <w:r w:rsidRPr="00387CDE">
        <w:rPr>
          <w:rFonts w:cstheme="minorHAnsi"/>
          <w:sz w:val="24"/>
          <w:szCs w:val="24"/>
        </w:rPr>
        <w:t xml:space="preserve"> Timothy 5:17 &amp; Hebrews 13:7, 17. Order in Pastoral Care is in Romans 12:4-8; 1</w:t>
      </w:r>
      <w:r w:rsidRPr="00387CDE">
        <w:rPr>
          <w:rFonts w:cstheme="minorHAnsi"/>
          <w:sz w:val="24"/>
          <w:szCs w:val="24"/>
          <w:vertAlign w:val="superscript"/>
        </w:rPr>
        <w:t>st</w:t>
      </w:r>
      <w:r w:rsidRPr="00387CDE">
        <w:rPr>
          <w:rFonts w:cstheme="minorHAnsi"/>
          <w:sz w:val="24"/>
          <w:szCs w:val="24"/>
        </w:rPr>
        <w:t xml:space="preserve"> Corinthians 12:28; Ephesians 4:11; Titus 1:5 &amp; 1</w:t>
      </w:r>
      <w:r w:rsidRPr="00387CDE">
        <w:rPr>
          <w:rFonts w:cstheme="minorHAnsi"/>
          <w:sz w:val="24"/>
          <w:szCs w:val="24"/>
          <w:vertAlign w:val="superscript"/>
        </w:rPr>
        <w:t>st</w:t>
      </w:r>
      <w:r w:rsidRPr="00387CDE">
        <w:rPr>
          <w:rFonts w:cstheme="minorHAnsi"/>
          <w:sz w:val="24"/>
          <w:szCs w:val="24"/>
        </w:rPr>
        <w:t xml:space="preserve"> Peter 4:10; 5:1-3. Orderliness in Society: The Father Stephen gives Responsibility in His administration to His Appointed Ministerial Police Authorities in Psalms 82:6; Daniel 6:2-7; Romans 13:1; Titus 3:1 &amp; 1</w:t>
      </w:r>
      <w:r w:rsidRPr="00387CDE">
        <w:rPr>
          <w:rFonts w:cstheme="minorHAnsi"/>
          <w:sz w:val="24"/>
          <w:szCs w:val="24"/>
          <w:vertAlign w:val="superscript"/>
        </w:rPr>
        <w:t>st</w:t>
      </w:r>
      <w:r w:rsidRPr="00387CDE">
        <w:rPr>
          <w:rFonts w:cstheme="minorHAnsi"/>
          <w:sz w:val="24"/>
          <w:szCs w:val="24"/>
        </w:rPr>
        <w:t xml:space="preserve"> Peter 2:13-14. Governing Authorities are Ordained by the Father Stephen is in Romans 13:1, 6 &amp; John 19:11. Those in Authority are to be Honored is in Matthew 22:21; Mark 12:17; 1</w:t>
      </w:r>
      <w:r w:rsidRPr="00387CDE">
        <w:rPr>
          <w:rFonts w:cstheme="minorHAnsi"/>
          <w:sz w:val="24"/>
          <w:szCs w:val="24"/>
          <w:vertAlign w:val="superscript"/>
        </w:rPr>
        <w:t>st</w:t>
      </w:r>
      <w:r w:rsidRPr="00387CDE">
        <w:rPr>
          <w:rFonts w:cstheme="minorHAnsi"/>
          <w:sz w:val="24"/>
          <w:szCs w:val="24"/>
        </w:rPr>
        <w:t xml:space="preserve"> Timothy 2:1-2; Titus 3:1; 1</w:t>
      </w:r>
      <w:r w:rsidRPr="00387CDE">
        <w:rPr>
          <w:rFonts w:cstheme="minorHAnsi"/>
          <w:sz w:val="24"/>
          <w:szCs w:val="24"/>
          <w:vertAlign w:val="superscript"/>
        </w:rPr>
        <w:t>st</w:t>
      </w:r>
      <w:r w:rsidRPr="00387CDE">
        <w:rPr>
          <w:rFonts w:cstheme="minorHAnsi"/>
          <w:sz w:val="24"/>
          <w:szCs w:val="24"/>
        </w:rPr>
        <w:t xml:space="preserve"> Peter 2:13 &amp; Luke 20:25. Order in the Home and Workplace is in Exodus 6:14; 20:12; 1</w:t>
      </w:r>
      <w:r w:rsidRPr="00387CDE">
        <w:rPr>
          <w:rFonts w:cstheme="minorHAnsi"/>
          <w:sz w:val="24"/>
          <w:szCs w:val="24"/>
          <w:vertAlign w:val="superscript"/>
        </w:rPr>
        <w:t>st</w:t>
      </w:r>
      <w:r w:rsidRPr="00387CDE">
        <w:rPr>
          <w:rFonts w:cstheme="minorHAnsi"/>
          <w:sz w:val="24"/>
          <w:szCs w:val="24"/>
        </w:rPr>
        <w:t xml:space="preserve"> Samuel 3:13; Job 1:5; Ephesians 6:1, 5; 1</w:t>
      </w:r>
      <w:r w:rsidRPr="00387CDE">
        <w:rPr>
          <w:rFonts w:cstheme="minorHAnsi"/>
          <w:sz w:val="24"/>
          <w:szCs w:val="24"/>
          <w:vertAlign w:val="superscript"/>
        </w:rPr>
        <w:t>st</w:t>
      </w:r>
      <w:r w:rsidRPr="00387CDE">
        <w:rPr>
          <w:rFonts w:cstheme="minorHAnsi"/>
          <w:sz w:val="24"/>
          <w:szCs w:val="24"/>
        </w:rPr>
        <w:t xml:space="preserve"> Timothy 3:4, 12; 6:1; Titus 1:6; 2:4-5, 9-10 &amp; 1</w:t>
      </w:r>
      <w:r w:rsidRPr="00387CDE">
        <w:rPr>
          <w:rFonts w:cstheme="minorHAnsi"/>
          <w:sz w:val="24"/>
          <w:szCs w:val="24"/>
          <w:vertAlign w:val="superscript"/>
        </w:rPr>
        <w:t>st</w:t>
      </w:r>
      <w:r w:rsidRPr="00387CDE">
        <w:rPr>
          <w:rFonts w:cstheme="minorHAnsi"/>
          <w:sz w:val="24"/>
          <w:szCs w:val="24"/>
        </w:rPr>
        <w:t xml:space="preserve"> Peter 2:18.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87CDE">
        <w:rPr>
          <w:rFonts w:cstheme="minorHAnsi"/>
          <w:sz w:val="24"/>
          <w:szCs w:val="24"/>
        </w:rPr>
        <w:lastRenderedPageBreak/>
        <w:t xml:space="preserve">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Apostles being subject to the Saints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Christians being subject to the Father Stephen in Hebrews 12:9; 13:7. The Father Stephen Our Lord being subject to the Lord Yahweh the Creator of the Father Stephen is </w:t>
      </w:r>
      <w:r w:rsidRPr="00387CDE">
        <w:rPr>
          <w:rFonts w:cstheme="minorHAnsi"/>
          <w:sz w:val="24"/>
          <w:szCs w:val="24"/>
        </w:rPr>
        <w:lastRenderedPageBreak/>
        <w:t xml:space="preserve">in James 4:6-7. A Disciple submits to its Teacher in Matthew 23:8. In these areas, none is measured back in their relationships. Husbands are never to be subject to their Wives.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At death either the “Soul departs” or the “Spirit departs” in scripture. First, the soul departs is proven in Genesis 35:18; 1</w:t>
      </w:r>
      <w:r w:rsidRPr="00387CDE">
        <w:rPr>
          <w:rFonts w:cstheme="minorHAnsi"/>
          <w:sz w:val="24"/>
          <w:szCs w:val="24"/>
          <w:vertAlign w:val="superscript"/>
        </w:rPr>
        <w:t>st</w:t>
      </w:r>
      <w:r w:rsidRPr="00387CDE">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87CDE">
        <w:rPr>
          <w:rFonts w:cstheme="minorHAnsi"/>
          <w:sz w:val="24"/>
          <w:szCs w:val="24"/>
          <w:vertAlign w:val="superscript"/>
        </w:rPr>
        <w:t>st</w:t>
      </w:r>
      <w:r w:rsidRPr="00387CDE">
        <w:rPr>
          <w:rFonts w:cstheme="minorHAnsi"/>
          <w:sz w:val="24"/>
          <w:szCs w:val="24"/>
        </w:rPr>
        <w:t xml:space="preserve"> Peter 1:22 &amp; Revelation 18:14. Some implicate that Spirits sin less and stays more pure than Souls. In 2</w:t>
      </w:r>
      <w:r w:rsidRPr="00387CDE">
        <w:rPr>
          <w:rFonts w:cstheme="minorHAnsi"/>
          <w:sz w:val="24"/>
          <w:szCs w:val="24"/>
          <w:vertAlign w:val="superscript"/>
        </w:rPr>
        <w:t>nd</w:t>
      </w:r>
      <w:r w:rsidRPr="00387CDE">
        <w:rPr>
          <w:rFonts w:cstheme="minorHAnsi"/>
          <w:sz w:val="24"/>
          <w:szCs w:val="24"/>
        </w:rPr>
        <w:t xml:space="preserve"> Corinthians 7:1 Paul clearly says that there can be sin in Our Spirits. But can be cleansed from sin in 1</w:t>
      </w:r>
      <w:r w:rsidRPr="00387CDE">
        <w:rPr>
          <w:rFonts w:cstheme="minorHAnsi"/>
          <w:sz w:val="24"/>
          <w:szCs w:val="24"/>
          <w:vertAlign w:val="superscript"/>
        </w:rPr>
        <w:t>st</w:t>
      </w:r>
      <w:r w:rsidRPr="00387CDE">
        <w:rPr>
          <w:rFonts w:cstheme="minorHAnsi"/>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87CDE">
        <w:rPr>
          <w:rFonts w:cstheme="minorHAnsi"/>
          <w:sz w:val="24"/>
          <w:szCs w:val="24"/>
          <w:vertAlign w:val="superscript"/>
        </w:rPr>
        <w:t>st</w:t>
      </w:r>
      <w:r w:rsidRPr="00387CDE">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87CDE">
        <w:rPr>
          <w:rFonts w:cstheme="minorHAnsi"/>
          <w:sz w:val="24"/>
          <w:szCs w:val="24"/>
          <w:vertAlign w:val="superscript"/>
        </w:rPr>
        <w:t>st</w:t>
      </w:r>
      <w:r w:rsidRPr="00387CDE">
        <w:rPr>
          <w:rFonts w:cstheme="minorHAnsi"/>
          <w:sz w:val="24"/>
          <w:szCs w:val="24"/>
        </w:rPr>
        <w:t xml:space="preserve"> Thessalonians 5:23. Third, in 1</w:t>
      </w:r>
      <w:r w:rsidRPr="00387CDE">
        <w:rPr>
          <w:rFonts w:cstheme="minorHAnsi"/>
          <w:sz w:val="24"/>
          <w:szCs w:val="24"/>
          <w:vertAlign w:val="superscript"/>
        </w:rPr>
        <w:t>st</w:t>
      </w:r>
      <w:r w:rsidRPr="00387CDE">
        <w:rPr>
          <w:rFonts w:cstheme="minorHAnsi"/>
          <w:sz w:val="24"/>
          <w:szCs w:val="24"/>
        </w:rPr>
        <w:t xml:space="preserve"> Corinthians 2:14-3:4 mentions different kinds </w:t>
      </w:r>
      <w:r w:rsidRPr="00387CDE">
        <w:rPr>
          <w:rFonts w:cstheme="minorHAnsi"/>
          <w:sz w:val="24"/>
          <w:szCs w:val="24"/>
        </w:rPr>
        <w:lastRenderedPageBreak/>
        <w:t>of people who are “of the flesh” in 1</w:t>
      </w:r>
      <w:r w:rsidRPr="00387CDE">
        <w:rPr>
          <w:rFonts w:cstheme="minorHAnsi"/>
          <w:sz w:val="24"/>
          <w:szCs w:val="24"/>
          <w:vertAlign w:val="superscript"/>
        </w:rPr>
        <w:t>st</w:t>
      </w:r>
      <w:r w:rsidRPr="00387CDE">
        <w:rPr>
          <w:rFonts w:cstheme="minorHAnsi"/>
          <w:sz w:val="24"/>
          <w:szCs w:val="24"/>
        </w:rPr>
        <w:t xml:space="preserve"> Corinthians 3:1, who are “unspiritual” in 1</w:t>
      </w:r>
      <w:r w:rsidRPr="00387CDE">
        <w:rPr>
          <w:rFonts w:cstheme="minorHAnsi"/>
          <w:sz w:val="24"/>
          <w:szCs w:val="24"/>
          <w:vertAlign w:val="superscript"/>
        </w:rPr>
        <w:t>st</w:t>
      </w:r>
      <w:r w:rsidRPr="00387CDE">
        <w:rPr>
          <w:rFonts w:cstheme="minorHAnsi"/>
          <w:sz w:val="24"/>
          <w:szCs w:val="24"/>
        </w:rPr>
        <w:t xml:space="preserve"> Corinthians 2:14, who are “truly spiritual” in 1</w:t>
      </w:r>
      <w:r w:rsidRPr="00387CDE">
        <w:rPr>
          <w:rFonts w:cstheme="minorHAnsi"/>
          <w:sz w:val="24"/>
          <w:szCs w:val="24"/>
          <w:vertAlign w:val="superscript"/>
        </w:rPr>
        <w:t>st</w:t>
      </w:r>
      <w:r w:rsidRPr="00387CDE">
        <w:rPr>
          <w:rFonts w:cstheme="minorHAnsi"/>
          <w:sz w:val="24"/>
          <w:szCs w:val="24"/>
        </w:rPr>
        <w:t xml:space="preserve"> Corinthians 2:15. Does this concern Our natures as different entities? No, Paul is talking about the Work of the Holy Ghost in truth being revealed. Fourth, in 1</w:t>
      </w:r>
      <w:r w:rsidRPr="00387CDE">
        <w:rPr>
          <w:rFonts w:cstheme="minorHAnsi"/>
          <w:sz w:val="24"/>
          <w:szCs w:val="24"/>
          <w:vertAlign w:val="superscript"/>
        </w:rPr>
        <w:t>st</w:t>
      </w:r>
      <w:r w:rsidRPr="00387CDE">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Adam disobedient to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Adam  was obedient  from  Genesis 1:26-3:5  which  it  lasted  decades  of  years because Adam was created on the 6</w:t>
      </w:r>
      <w:r w:rsidRPr="00387CDE">
        <w:rPr>
          <w:rFonts w:cstheme="minorHAnsi"/>
          <w:sz w:val="24"/>
          <w:szCs w:val="24"/>
          <w:vertAlign w:val="superscript"/>
        </w:rPr>
        <w:t>th</w:t>
      </w:r>
      <w:r w:rsidRPr="00387CDE">
        <w:rPr>
          <w:rFonts w:cstheme="minorHAnsi"/>
          <w:sz w:val="24"/>
          <w:szCs w:val="24"/>
        </w:rPr>
        <w:t xml:space="preserve"> day and He did not fail until the 7</w:t>
      </w:r>
      <w:r w:rsidRPr="00387CDE">
        <w:rPr>
          <w:rFonts w:cstheme="minorHAnsi"/>
          <w:sz w:val="24"/>
          <w:szCs w:val="24"/>
          <w:vertAlign w:val="superscript"/>
        </w:rPr>
        <w:t>th</w:t>
      </w:r>
      <w:r w:rsidRPr="00387CDE">
        <w:rPr>
          <w:rFonts w:cstheme="minorHAnsi"/>
          <w:sz w:val="24"/>
          <w:szCs w:val="24"/>
        </w:rPr>
        <w:t xml:space="preserve"> day. Adam while being alone did the command God. It was done without question &amp; the Lord blessed Adam where He named all the Animals. On the 7</w:t>
      </w:r>
      <w:r w:rsidRPr="00387CDE">
        <w:rPr>
          <w:rFonts w:cstheme="minorHAnsi"/>
          <w:sz w:val="24"/>
          <w:szCs w:val="24"/>
          <w:vertAlign w:val="superscript"/>
        </w:rPr>
        <w:t>th</w:t>
      </w:r>
      <w:r w:rsidRPr="00387CDE">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87CDE">
        <w:rPr>
          <w:rFonts w:cstheme="minorHAnsi"/>
          <w:sz w:val="24"/>
          <w:szCs w:val="24"/>
        </w:rPr>
        <w:lastRenderedPageBreak/>
        <w:t xml:space="preserve">just simply hearkened to Her and became disobedient to God’s command which is proven in Romans 5:12-14.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fall concerning His sin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significance of the Lord Adam’s fall is in Genesis 3:1-19. Also in 1</w:t>
      </w:r>
      <w:r w:rsidRPr="00387CDE">
        <w:rPr>
          <w:rFonts w:cstheme="minorHAnsi"/>
          <w:sz w:val="24"/>
          <w:szCs w:val="24"/>
          <w:vertAlign w:val="superscript"/>
        </w:rPr>
        <w:t>st</w:t>
      </w:r>
      <w:r w:rsidRPr="00387CDE">
        <w:rPr>
          <w:rFonts w:cstheme="minorHAnsi"/>
          <w:sz w:val="24"/>
          <w:szCs w:val="24"/>
        </w:rPr>
        <w:t xml:space="preserve"> Timothy 2:1 says that the Lord Adam was not deceived, but the Woman Eve was. The impact of the Lord Adam’s fall on the Human Race is in Genesis 2:17. The 2</w:t>
      </w:r>
      <w:r w:rsidRPr="00387CDE">
        <w:rPr>
          <w:rFonts w:cstheme="minorHAnsi"/>
          <w:sz w:val="24"/>
          <w:szCs w:val="24"/>
          <w:vertAlign w:val="superscript"/>
        </w:rPr>
        <w:t>nd</w:t>
      </w:r>
      <w:r w:rsidRPr="00387CDE">
        <w:rPr>
          <w:rFonts w:cstheme="minorHAnsi"/>
          <w:sz w:val="24"/>
          <w:szCs w:val="24"/>
        </w:rPr>
        <w:t xml:space="preserve"> death because of unbelief is in Revelation 20:14. The New Testament passages on Death and the Fall is in Romans 5:12-17; 1</w:t>
      </w:r>
      <w:r w:rsidRPr="00387CDE">
        <w:rPr>
          <w:rFonts w:cstheme="minorHAnsi"/>
          <w:sz w:val="24"/>
          <w:szCs w:val="24"/>
          <w:vertAlign w:val="superscript"/>
        </w:rPr>
        <w:t>st</w:t>
      </w:r>
      <w:r w:rsidRPr="00387CDE">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greatest commandments, “…</w:t>
      </w:r>
      <w:r w:rsidRPr="00387CDE">
        <w:rPr>
          <w:rFonts w:cstheme="minorHAnsi"/>
          <w:b/>
          <w:sz w:val="24"/>
          <w:szCs w:val="24"/>
        </w:rPr>
        <w:t>to Love the Lord thy God with all thy heart, all thy soul, all thy mind and all thy strength</w:t>
      </w:r>
      <w:r w:rsidRPr="00387CDE">
        <w:rPr>
          <w:rFonts w:cstheme="minorHAnsi"/>
          <w:sz w:val="24"/>
          <w:szCs w:val="24"/>
        </w:rPr>
        <w:t>.” The 2</w:t>
      </w:r>
      <w:r w:rsidRPr="00387CDE">
        <w:rPr>
          <w:rFonts w:cstheme="minorHAnsi"/>
          <w:sz w:val="24"/>
          <w:szCs w:val="24"/>
          <w:vertAlign w:val="superscript"/>
        </w:rPr>
        <w:t>nd</w:t>
      </w:r>
      <w:r w:rsidRPr="00387CDE">
        <w:rPr>
          <w:rFonts w:cstheme="minorHAnsi"/>
          <w:sz w:val="24"/>
          <w:szCs w:val="24"/>
        </w:rPr>
        <w:t xml:space="preserve"> is like it that says “</w:t>
      </w:r>
      <w:r w:rsidRPr="00387CDE">
        <w:rPr>
          <w:rFonts w:cstheme="minorHAnsi"/>
          <w:b/>
          <w:sz w:val="24"/>
          <w:szCs w:val="24"/>
        </w:rPr>
        <w:t>Love Your neighbor as thy self</w:t>
      </w:r>
      <w:r w:rsidRPr="00387CDE">
        <w:rPr>
          <w:rFonts w:cstheme="minorHAnsi"/>
          <w:sz w:val="24"/>
          <w:szCs w:val="24"/>
        </w:rPr>
        <w:t>.” On these 2 commandments hang all the Moral Law and the Prophets. Sin can be selfishness. Sin is lawlessness in 1</w:t>
      </w:r>
      <w:r w:rsidRPr="00387CDE">
        <w:rPr>
          <w:rFonts w:cstheme="minorHAnsi"/>
          <w:sz w:val="24"/>
          <w:szCs w:val="24"/>
          <w:vertAlign w:val="superscript"/>
        </w:rPr>
        <w:t>st</w:t>
      </w:r>
      <w:r w:rsidRPr="00387CDE">
        <w:rPr>
          <w:rFonts w:cstheme="minorHAnsi"/>
          <w:sz w:val="24"/>
          <w:szCs w:val="24"/>
        </w:rPr>
        <w:t xml:space="preserve"> John 3:4. In  Romans  5:12-14  it  declares “Therefore, just as through One Man sin entered the World, and </w:t>
      </w:r>
      <w:r w:rsidRPr="00387CDE">
        <w:rPr>
          <w:rFonts w:cstheme="minorHAnsi"/>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87CDE">
        <w:rPr>
          <w:rFonts w:cstheme="minorHAnsi"/>
          <w:sz w:val="24"/>
          <w:szCs w:val="24"/>
          <w:vertAlign w:val="superscript"/>
        </w:rPr>
        <w:t>nd</w:t>
      </w:r>
      <w:r w:rsidRPr="00387CDE">
        <w:rPr>
          <w:rFonts w:cstheme="minorHAnsi"/>
          <w:sz w:val="24"/>
          <w:szCs w:val="24"/>
        </w:rPr>
        <w:t xml:space="preserve"> Corinthians 11:3; 1</w:t>
      </w:r>
      <w:r w:rsidRPr="00387CDE">
        <w:rPr>
          <w:rFonts w:cstheme="minorHAnsi"/>
          <w:sz w:val="24"/>
          <w:szCs w:val="24"/>
          <w:vertAlign w:val="superscript"/>
        </w:rPr>
        <w:t xml:space="preserve">st </w:t>
      </w:r>
      <w:r w:rsidRPr="00387CDE">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87CDE">
        <w:rPr>
          <w:rFonts w:cstheme="minorHAnsi"/>
          <w:sz w:val="24"/>
          <w:szCs w:val="24"/>
          <w:vertAlign w:val="superscript"/>
        </w:rPr>
        <w:t>st</w:t>
      </w:r>
      <w:r w:rsidRPr="00387CDE">
        <w:rPr>
          <w:rFonts w:cstheme="minorHAnsi"/>
          <w:sz w:val="24"/>
          <w:szCs w:val="24"/>
        </w:rPr>
        <w:t xml:space="preserve"> Kings 8:46; Psalms 116:11 and 1</w:t>
      </w:r>
      <w:r w:rsidRPr="00387CDE">
        <w:rPr>
          <w:rFonts w:cstheme="minorHAnsi"/>
          <w:sz w:val="24"/>
          <w:szCs w:val="24"/>
          <w:vertAlign w:val="superscript"/>
        </w:rPr>
        <w:t>st</w:t>
      </w:r>
      <w:r w:rsidRPr="00387CDE">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87CDE">
        <w:rPr>
          <w:rFonts w:cstheme="minorHAnsi"/>
          <w:sz w:val="24"/>
          <w:szCs w:val="24"/>
          <w:vertAlign w:val="superscript"/>
        </w:rPr>
        <w:t>st</w:t>
      </w:r>
      <w:r w:rsidRPr="00387CDE">
        <w:rPr>
          <w:rFonts w:cstheme="minorHAnsi"/>
          <w:sz w:val="24"/>
          <w:szCs w:val="24"/>
        </w:rPr>
        <w:t xml:space="preserve"> Corinthians 2:14. All married  people  sin  is  proven in scripture in Psalm 14:3; 116:11; 143:2; 1</w:t>
      </w:r>
      <w:r w:rsidRPr="00387CDE">
        <w:rPr>
          <w:rFonts w:cstheme="minorHAnsi"/>
          <w:sz w:val="24"/>
          <w:szCs w:val="24"/>
          <w:vertAlign w:val="superscript"/>
        </w:rPr>
        <w:t xml:space="preserve">st </w:t>
      </w:r>
      <w:r w:rsidRPr="00387CDE">
        <w:rPr>
          <w:rFonts w:cstheme="minorHAnsi"/>
          <w:sz w:val="24"/>
          <w:szCs w:val="24"/>
        </w:rPr>
        <w:t xml:space="preserve"> Kings  8:46; Proverbs  20:9;  Romans  1:18-3:23; James 3:2 &amp; 1</w:t>
      </w:r>
      <w:r w:rsidRPr="00387CDE">
        <w:rPr>
          <w:rFonts w:cstheme="minorHAnsi"/>
          <w:sz w:val="24"/>
          <w:szCs w:val="24"/>
          <w:vertAlign w:val="superscript"/>
        </w:rPr>
        <w:t>st</w:t>
      </w:r>
      <w:r w:rsidRPr="00387CDE">
        <w:rPr>
          <w:rFonts w:cstheme="minorHAnsi"/>
          <w:sz w:val="24"/>
          <w:szCs w:val="24"/>
        </w:rPr>
        <w:t xml:space="preserve"> John 1:8, 10. Adam’s fall would concern married people only because in Genesis 2:24 Adam got married then fell in Genesis 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6 Covenants between God and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Covenant is a legal agreement between God and Man that concerns their relationship with One Another. The covenants are unchangeable in Jeremiah 31:33 &amp; 2</w:t>
      </w:r>
      <w:r w:rsidRPr="00387CDE">
        <w:rPr>
          <w:rFonts w:cstheme="minorHAnsi"/>
          <w:sz w:val="24"/>
          <w:szCs w:val="24"/>
          <w:vertAlign w:val="superscript"/>
        </w:rPr>
        <w:t>nd</w:t>
      </w:r>
      <w:r w:rsidRPr="00387CDE">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87CDE">
        <w:rPr>
          <w:rFonts w:cstheme="minorHAnsi"/>
          <w:sz w:val="24"/>
          <w:szCs w:val="24"/>
          <w:vertAlign w:val="superscript"/>
        </w:rPr>
        <w:t>st</w:t>
      </w:r>
      <w:r w:rsidRPr="00387CDE">
        <w:rPr>
          <w:rFonts w:cstheme="minorHAnsi"/>
          <w:sz w:val="24"/>
          <w:szCs w:val="24"/>
        </w:rPr>
        <w:t xml:space="preserve"> Peter 2:22; Romans 5:18-19 and Galatians 3:10-11. Some says that the Covenant of Works is still in force outside the Kingdom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Covenant of Redemption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87CDE">
        <w:rPr>
          <w:rFonts w:cstheme="minorHAnsi"/>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Covenant of Mercy &amp; Covenant of Lordship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Covenant of Grace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outside the Kingdom of God. John did the Plan of Grace in Luke 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10 Various Forms of the 6 Covenants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1</w:t>
      </w:r>
      <w:r w:rsidRPr="00387CDE">
        <w:rPr>
          <w:rFonts w:cstheme="minorHAnsi"/>
          <w:sz w:val="24"/>
          <w:szCs w:val="24"/>
          <w:vertAlign w:val="superscript"/>
        </w:rPr>
        <w:t>st</w:t>
      </w:r>
      <w:r w:rsidRPr="00387CDE">
        <w:rPr>
          <w:rFonts w:cstheme="minorHAnsi"/>
          <w:sz w:val="24"/>
          <w:szCs w:val="24"/>
        </w:rPr>
        <w:t>, is the Father Stephen’s Upright Covenant with the Man Job is unstable because of ignorance which was marital fornication in Tobit 4:12-13 &amp; Job 1:1-42:17. 2</w:t>
      </w:r>
      <w:r w:rsidRPr="00387CDE">
        <w:rPr>
          <w:rFonts w:cstheme="minorHAnsi"/>
          <w:sz w:val="24"/>
          <w:szCs w:val="24"/>
          <w:vertAlign w:val="superscript"/>
        </w:rPr>
        <w:t>nd</w:t>
      </w:r>
      <w:r w:rsidRPr="00387CDE">
        <w:rPr>
          <w:rFonts w:cstheme="minorHAnsi"/>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87CDE">
        <w:rPr>
          <w:rFonts w:cstheme="minorHAnsi"/>
          <w:sz w:val="24"/>
          <w:szCs w:val="24"/>
          <w:vertAlign w:val="superscript"/>
        </w:rPr>
        <w:t>rd</w:t>
      </w:r>
      <w:r w:rsidRPr="00387CDE">
        <w:rPr>
          <w:rFonts w:cstheme="minorHAnsi"/>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87CDE">
        <w:rPr>
          <w:rFonts w:cstheme="minorHAnsi"/>
          <w:sz w:val="24"/>
          <w:szCs w:val="24"/>
        </w:rPr>
        <w:lastRenderedPageBreak/>
        <w:t>to destroy the Earth.” 4</w:t>
      </w:r>
      <w:r w:rsidRPr="00387CDE">
        <w:rPr>
          <w:rFonts w:cstheme="minorHAnsi"/>
          <w:sz w:val="24"/>
          <w:szCs w:val="24"/>
          <w:vertAlign w:val="superscript"/>
        </w:rPr>
        <w:t>th</w:t>
      </w:r>
      <w:r w:rsidRPr="00387CDE">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87CDE">
        <w:rPr>
          <w:rFonts w:cstheme="minorHAnsi"/>
          <w:sz w:val="24"/>
          <w:szCs w:val="24"/>
          <w:vertAlign w:val="superscript"/>
        </w:rPr>
        <w:t>th</w:t>
      </w:r>
      <w:r w:rsidRPr="00387CDE">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87CDE">
        <w:rPr>
          <w:rFonts w:cstheme="minorHAnsi"/>
          <w:sz w:val="24"/>
          <w:szCs w:val="24"/>
          <w:vertAlign w:val="superscript"/>
        </w:rPr>
        <w:t>th</w:t>
      </w:r>
      <w:r w:rsidRPr="00387CDE">
        <w:rPr>
          <w:rFonts w:cstheme="minorHAnsi"/>
          <w:sz w:val="24"/>
          <w:szCs w:val="24"/>
        </w:rPr>
        <w:t>, Father Stephen’s Mercy Covenant with the Man James in the Gentile/Christian Law of God was established when Moses came down the mountain the 1</w:t>
      </w:r>
      <w:r w:rsidRPr="00387CDE">
        <w:rPr>
          <w:rFonts w:cstheme="minorHAnsi"/>
          <w:sz w:val="24"/>
          <w:szCs w:val="24"/>
          <w:vertAlign w:val="superscript"/>
        </w:rPr>
        <w:t>st</w:t>
      </w:r>
      <w:r w:rsidRPr="00387CDE">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87CDE">
        <w:rPr>
          <w:rFonts w:cstheme="minorHAnsi"/>
          <w:sz w:val="24"/>
          <w:szCs w:val="24"/>
          <w:vertAlign w:val="superscript"/>
        </w:rPr>
        <w:t>th</w:t>
      </w:r>
      <w:r w:rsidRPr="00387CDE">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387CDE">
        <w:rPr>
          <w:rFonts w:cstheme="minorHAnsi"/>
          <w:sz w:val="24"/>
          <w:szCs w:val="24"/>
          <w:vertAlign w:val="superscript"/>
        </w:rPr>
        <w:t>nd</w:t>
      </w:r>
      <w:r w:rsidRPr="00387CDE">
        <w:rPr>
          <w:rFonts w:cstheme="minorHAnsi"/>
          <w:sz w:val="24"/>
          <w:szCs w:val="24"/>
        </w:rPr>
        <w:t xml:space="preserve"> Samuel 23:5. David’s descendants did in fact rule until Babylon conquered them. God’s promise is with Jesus’ birth, who was a descendant of David, &amp; who was King for all eternity. 8</w:t>
      </w:r>
      <w:r w:rsidRPr="00387CDE">
        <w:rPr>
          <w:rFonts w:cstheme="minorHAnsi"/>
          <w:sz w:val="24"/>
          <w:szCs w:val="24"/>
          <w:vertAlign w:val="superscript"/>
        </w:rPr>
        <w:t>th</w:t>
      </w:r>
      <w:r w:rsidRPr="00387CDE">
        <w:rPr>
          <w:rFonts w:cstheme="minorHAnsi"/>
          <w:sz w:val="24"/>
          <w:szCs w:val="24"/>
        </w:rPr>
        <w:t xml:space="preserve">, Father Stephen’s Comfort Covenant with the Man John is grace and the End of the Old World in Luke 16:16. What is the </w:t>
      </w:r>
      <w:r w:rsidRPr="00387CDE">
        <w:rPr>
          <w:rFonts w:cstheme="minorHAnsi"/>
          <w:sz w:val="24"/>
          <w:szCs w:val="24"/>
        </w:rPr>
        <w:lastRenderedPageBreak/>
        <w:t>New Covenant? The Book of Hebrews talks extensively about God’s New Covenant. 9</w:t>
      </w:r>
      <w:r w:rsidRPr="00387CDE">
        <w:rPr>
          <w:rFonts w:cstheme="minorHAnsi"/>
          <w:sz w:val="24"/>
          <w:szCs w:val="24"/>
          <w:vertAlign w:val="superscript"/>
        </w:rPr>
        <w:t>th</w:t>
      </w:r>
      <w:r w:rsidRPr="00387CDE">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87CDE">
        <w:rPr>
          <w:rFonts w:cstheme="minorHAnsi"/>
          <w:sz w:val="24"/>
          <w:szCs w:val="24"/>
          <w:vertAlign w:val="superscript"/>
        </w:rPr>
        <w:t>th</w:t>
      </w:r>
      <w:r w:rsidRPr="00387CDE">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charge of Adam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87CDE">
        <w:rPr>
          <w:rFonts w:cstheme="minorHAnsi"/>
          <w:b/>
          <w:sz w:val="24"/>
          <w:szCs w:val="24"/>
        </w:rPr>
        <w:t>Mitzvot</w:t>
      </w:r>
      <w:r w:rsidRPr="00387CDE">
        <w:rPr>
          <w:rFonts w:cstheme="minorHAnsi"/>
          <w:sz w:val="24"/>
          <w:szCs w:val="24"/>
        </w:rPr>
        <w:t xml:space="preserve"> is the 18 orders of the </w:t>
      </w:r>
      <w:r w:rsidRPr="00387CDE">
        <w:rPr>
          <w:rFonts w:cstheme="minorHAnsi"/>
          <w:b/>
          <w:sz w:val="24"/>
          <w:szCs w:val="24"/>
        </w:rPr>
        <w:t xml:space="preserve">Law </w:t>
      </w:r>
      <w:r w:rsidRPr="00387CDE">
        <w:rPr>
          <w:rFonts w:cstheme="minorHAnsi"/>
          <w:sz w:val="24"/>
          <w:szCs w:val="24"/>
        </w:rPr>
        <w:t xml:space="preserve">used as </w:t>
      </w:r>
      <w:r w:rsidRPr="00387CDE">
        <w:rPr>
          <w:rFonts w:cstheme="minorHAnsi"/>
          <w:b/>
          <w:sz w:val="24"/>
          <w:szCs w:val="24"/>
        </w:rPr>
        <w:t xml:space="preserve">Ways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 xml:space="preserve">Testimonies </w:t>
      </w:r>
      <w:r w:rsidRPr="00387CDE">
        <w:rPr>
          <w:rFonts w:cstheme="minorHAnsi"/>
          <w:sz w:val="24"/>
          <w:szCs w:val="24"/>
        </w:rPr>
        <w:t xml:space="preserve">in Deuteronomy 4:45; 6:17 (KJV). </w:t>
      </w:r>
      <w:r w:rsidRPr="00387CDE">
        <w:rPr>
          <w:rFonts w:cstheme="minorHAnsi"/>
          <w:b/>
          <w:sz w:val="24"/>
          <w:szCs w:val="24"/>
        </w:rPr>
        <w:t>Stipulations</w:t>
      </w:r>
      <w:r w:rsidRPr="00387CDE">
        <w:rPr>
          <w:rFonts w:cstheme="minorHAnsi"/>
          <w:sz w:val="24"/>
          <w:szCs w:val="24"/>
        </w:rPr>
        <w:t xml:space="preserve"> in Deuteronomy 6:17 (NIV).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sz w:val="24"/>
          <w:szCs w:val="24"/>
        </w:rPr>
        <w:t>Precepts</w:t>
      </w:r>
      <w:r w:rsidRPr="00387CDE">
        <w:rPr>
          <w:rFonts w:cstheme="minorHAnsi"/>
          <w:sz w:val="24"/>
          <w:szCs w:val="24"/>
        </w:rPr>
        <w:t xml:space="preserve"> in </w:t>
      </w:r>
      <w:r w:rsidRPr="00387CDE">
        <w:rPr>
          <w:rFonts w:cstheme="minorHAnsi"/>
          <w:sz w:val="24"/>
          <w:szCs w:val="24"/>
        </w:rPr>
        <w:lastRenderedPageBreak/>
        <w:t xml:space="preserve">Psalms 119:4 (NIV). </w:t>
      </w:r>
      <w:r w:rsidRPr="00387CDE">
        <w:rPr>
          <w:rFonts w:cstheme="minorHAnsi"/>
          <w:b/>
          <w:sz w:val="24"/>
          <w:szCs w:val="24"/>
        </w:rPr>
        <w:t>Statutes</w:t>
      </w:r>
      <w:r w:rsidRPr="00387CDE">
        <w:rPr>
          <w:rFonts w:cstheme="minorHAnsi"/>
          <w:sz w:val="24"/>
          <w:szCs w:val="24"/>
        </w:rPr>
        <w:t xml:space="preserve"> in Leviticus 3:17; 10:11 (KJV). </w:t>
      </w:r>
      <w:r w:rsidRPr="00387CDE">
        <w:rPr>
          <w:rFonts w:cstheme="minorHAnsi"/>
          <w:b/>
          <w:sz w:val="24"/>
          <w:szCs w:val="24"/>
        </w:rPr>
        <w:t xml:space="preserve">Decrees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 xml:space="preserve">Ordinances </w:t>
      </w:r>
      <w:r w:rsidRPr="00387CDE">
        <w:rPr>
          <w:rFonts w:cstheme="minorHAnsi"/>
          <w:sz w:val="24"/>
          <w:szCs w:val="24"/>
        </w:rPr>
        <w:t xml:space="preserve">in Numbers 9:12 (KJV). </w:t>
      </w:r>
      <w:r w:rsidRPr="00387CDE">
        <w:rPr>
          <w:rFonts w:cstheme="minorHAnsi"/>
          <w:b/>
          <w:sz w:val="24"/>
          <w:szCs w:val="24"/>
        </w:rPr>
        <w:t xml:space="preserve">Commands </w:t>
      </w:r>
      <w:r w:rsidRPr="00387CDE">
        <w:rPr>
          <w:rFonts w:cstheme="minorHAnsi"/>
          <w:sz w:val="24"/>
          <w:szCs w:val="24"/>
        </w:rPr>
        <w:t xml:space="preserve">in Deuteronomy 6:1-9.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 xml:space="preserve">Words </w:t>
      </w:r>
      <w:r w:rsidRPr="00387CDE">
        <w:rPr>
          <w:rFonts w:cstheme="minorHAnsi"/>
          <w:sz w:val="24"/>
          <w:szCs w:val="24"/>
        </w:rPr>
        <w:t xml:space="preserve">in Deuteronomy 33:9.  </w:t>
      </w:r>
      <w:r w:rsidRPr="00387CDE">
        <w:rPr>
          <w:rFonts w:cstheme="minorHAnsi"/>
          <w:b/>
          <w:sz w:val="24"/>
          <w:szCs w:val="24"/>
        </w:rPr>
        <w:t xml:space="preserve">Regulation </w:t>
      </w:r>
      <w:r w:rsidRPr="00387CDE">
        <w:rPr>
          <w:rFonts w:cstheme="minorHAnsi"/>
          <w:sz w:val="24"/>
          <w:szCs w:val="24"/>
        </w:rPr>
        <w:t xml:space="preserve">in Exodus 24:3.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 xml:space="preserve">Codes (Penal) </w:t>
      </w:r>
      <w:r w:rsidRPr="00387CDE">
        <w:rPr>
          <w:rFonts w:cstheme="minorHAnsi"/>
          <w:sz w:val="24"/>
          <w:szCs w:val="24"/>
        </w:rPr>
        <w:t xml:space="preserve">in Romans 2:27, 29 (NIV); Colossians 2:14 (NIV) &amp; in the Damascus Document on pages 150:153.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w:t>
      </w:r>
      <w:r w:rsidRPr="00387CDE">
        <w:rPr>
          <w:rFonts w:cstheme="minorHAnsi"/>
          <w:b/>
          <w:sz w:val="24"/>
          <w:szCs w:val="24"/>
        </w:rPr>
        <w:t xml:space="preserve">Manuals </w:t>
      </w:r>
      <w:r w:rsidRPr="00387CDE">
        <w:rPr>
          <w:rFonts w:cstheme="minorHAnsi"/>
          <w:sz w:val="24"/>
          <w:szCs w:val="24"/>
        </w:rPr>
        <w:t>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These Words for Law mean the same thing in Deuteronomy 4:1; 5:1; 6:1 &amp; 1</w:t>
      </w:r>
      <w:r w:rsidRPr="00387CDE">
        <w:rPr>
          <w:rFonts w:cstheme="minorHAnsi"/>
          <w:sz w:val="24"/>
          <w:szCs w:val="24"/>
          <w:vertAlign w:val="superscript"/>
        </w:rPr>
        <w:t>st</w:t>
      </w:r>
      <w:r w:rsidRPr="00387CDE">
        <w:rPr>
          <w:rFonts w:cstheme="minorHAnsi"/>
          <w:sz w:val="24"/>
          <w:szCs w:val="24"/>
        </w:rPr>
        <w:t xml:space="preserve"> Kings 2:3.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 xml:space="preserve">th </w:t>
      </w:r>
      <w:r w:rsidRPr="00387CDE">
        <w:rPr>
          <w:rFonts w:cstheme="minorHAnsi"/>
          <w:sz w:val="24"/>
          <w:szCs w:val="24"/>
        </w:rPr>
        <w:t xml:space="preserve">orders are </w:t>
      </w:r>
      <w:r w:rsidRPr="00387CDE">
        <w:rPr>
          <w:rFonts w:cstheme="minorHAnsi"/>
          <w:b/>
          <w:sz w:val="24"/>
          <w:szCs w:val="24"/>
        </w:rPr>
        <w:t>The 2 Greatest Commands of the Law</w:t>
      </w:r>
      <w:r w:rsidRPr="00387CDE">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387CDE">
        <w:rPr>
          <w:rFonts w:cstheme="minorHAnsi"/>
          <w:b/>
          <w:sz w:val="24"/>
          <w:szCs w:val="24"/>
        </w:rPr>
        <w:t>Whole Law</w:t>
      </w:r>
      <w:r w:rsidRPr="00387CDE">
        <w:rPr>
          <w:rFonts w:cstheme="minorHAnsi"/>
          <w:sz w:val="24"/>
          <w:szCs w:val="24"/>
        </w:rPr>
        <w:t xml:space="preserve">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or 2 in Gentile Law</w:t>
      </w:r>
      <w:r w:rsidRPr="00387CDE">
        <w:rPr>
          <w:rFonts w:cstheme="minorHAnsi"/>
          <w:sz w:val="24"/>
          <w:szCs w:val="24"/>
        </w:rPr>
        <w:t xml:space="preserve">, by the </w:t>
      </w:r>
      <w:r w:rsidRPr="00387CDE">
        <w:rPr>
          <w:rFonts w:cstheme="minorHAnsi"/>
          <w:b/>
          <w:sz w:val="24"/>
          <w:szCs w:val="24"/>
        </w:rPr>
        <w:t>24</w:t>
      </w:r>
      <w:r w:rsidRPr="00387CDE">
        <w:rPr>
          <w:rFonts w:cstheme="minorHAnsi"/>
          <w:b/>
          <w:sz w:val="24"/>
          <w:szCs w:val="24"/>
          <w:vertAlign w:val="superscript"/>
        </w:rPr>
        <w:t>th</w:t>
      </w:r>
      <w:r w:rsidRPr="00387CDE">
        <w:rPr>
          <w:rFonts w:cstheme="minorHAnsi"/>
          <w:sz w:val="24"/>
          <w:szCs w:val="24"/>
        </w:rPr>
        <w:t xml:space="preserve"> </w:t>
      </w:r>
      <w:r w:rsidRPr="00387CDE">
        <w:rPr>
          <w:rFonts w:cstheme="minorHAnsi"/>
          <w:b/>
          <w:sz w:val="24"/>
          <w:szCs w:val="24"/>
        </w:rPr>
        <w:t>order of James in alone or 1 in Christian Law</w:t>
      </w:r>
      <w:r w:rsidRPr="00387CDE">
        <w:rPr>
          <w:rFonts w:cstheme="minorHAnsi"/>
          <w:sz w:val="24"/>
          <w:szCs w:val="24"/>
        </w:rPr>
        <w:t xml:space="preserve"> &amp; by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w:t>
      </w:r>
      <w:r w:rsidRPr="00387CDE">
        <w:rPr>
          <w:rFonts w:cstheme="minorHAnsi"/>
          <w:sz w:val="24"/>
          <w:szCs w:val="24"/>
        </w:rPr>
        <w:t xml:space="preserve"> </w:t>
      </w:r>
      <w:r w:rsidRPr="00387CDE">
        <w:rPr>
          <w:rFonts w:cstheme="minorHAnsi"/>
          <w:b/>
          <w:sz w:val="24"/>
          <w:szCs w:val="24"/>
        </w:rPr>
        <w:t>order of Melchizedek (Giants), Elohim (Dragon Hosts, Camps &amp; Armies) &amp; El (Law) in Lordship above the Law</w:t>
      </w:r>
      <w:r w:rsidRPr="00387CDE">
        <w:rPr>
          <w:rFonts w:cstheme="minorHAnsi"/>
          <w:sz w:val="24"/>
          <w:szCs w:val="24"/>
        </w:rPr>
        <w:t xml:space="preserve"> in Hebrews 7:11, 21 &amp; James 2:8-13. </w:t>
      </w:r>
      <w:r w:rsidRPr="00387CDE">
        <w:rPr>
          <w:rFonts w:cstheme="minorHAnsi"/>
          <w:b/>
          <w:sz w:val="24"/>
          <w:szCs w:val="24"/>
        </w:rPr>
        <w:t>The Lord John/Lord Jesus as the Lord’s Woman/Lord’s 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w:t>
      </w:r>
      <w:r w:rsidRPr="00387CDE">
        <w:rPr>
          <w:rFonts w:cstheme="minorHAnsi"/>
          <w:b/>
          <w:sz w:val="24"/>
          <w:szCs w:val="24"/>
        </w:rPr>
        <w:t>The Lord James’ 2-fold office for Boys and the Law of God (Angels, Spirits, Ghost’s, shadows &amp; phantom’s) &amp; the Lord Stephen for Lords are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El</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EVE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Who was Eve?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87CDE">
        <w:rPr>
          <w:rFonts w:cstheme="minorHAnsi"/>
          <w:sz w:val="24"/>
          <w:szCs w:val="24"/>
          <w:vertAlign w:val="superscript"/>
        </w:rPr>
        <w:t>nd</w:t>
      </w:r>
      <w:r w:rsidRPr="00387CDE">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387CDE">
        <w:rPr>
          <w:rFonts w:cstheme="minorHAnsi"/>
          <w:i/>
          <w:sz w:val="24"/>
          <w:szCs w:val="24"/>
        </w:rPr>
        <w:t>Banah</w:t>
      </w:r>
      <w:r w:rsidRPr="00387CDE">
        <w:rPr>
          <w:rFonts w:cstheme="minorHAnsi"/>
          <w:sz w:val="24"/>
          <w:szCs w:val="24"/>
        </w:rPr>
        <w:t xml:space="preserve"> which means to make or build in Genesis 2:22. Second, is </w:t>
      </w:r>
      <w:r w:rsidRPr="00387CDE">
        <w:rPr>
          <w:rFonts w:cstheme="minorHAnsi"/>
          <w:i/>
          <w:sz w:val="24"/>
          <w:szCs w:val="24"/>
        </w:rPr>
        <w:t xml:space="preserve">Qanah </w:t>
      </w:r>
      <w:r w:rsidRPr="00387CDE">
        <w:rPr>
          <w:rFonts w:cstheme="minorHAnsi"/>
          <w:sz w:val="24"/>
          <w:szCs w:val="24"/>
        </w:rPr>
        <w:t xml:space="preserve">which means to create, possess or acquire in Genesis 4:1; 14:19.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87CDE">
        <w:rPr>
          <w:rFonts w:cstheme="minorHAnsi"/>
          <w:b/>
          <w:sz w:val="24"/>
          <w:szCs w:val="24"/>
        </w:rPr>
        <w:t>image-likeness</w:t>
      </w:r>
      <w:r w:rsidRPr="00387CDE">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Eve’s roles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as a Wife to Adam would live a holy and sanctified life with Adam. Eve would (agape) love Adam because of the affection that Adam showed to Her, which was Her due reward. Together </w:t>
      </w:r>
      <w:r w:rsidRPr="00387CDE">
        <w:rPr>
          <w:rFonts w:cstheme="minorHAnsi"/>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87CDE">
        <w:rPr>
          <w:rFonts w:cstheme="minorHAnsi"/>
          <w:sz w:val="24"/>
          <w:szCs w:val="24"/>
          <w:vertAlign w:val="superscript"/>
        </w:rPr>
        <w:t>st</w:t>
      </w:r>
      <w:r w:rsidRPr="00387CDE">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relationships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with God did change in Genesis 2:25 for the two shall become one flesh. Eve had now established a Divine Union with Adam. Also procreation, self-glorification and physical </w:t>
      </w:r>
      <w:r w:rsidRPr="00387CDE">
        <w:rPr>
          <w:rFonts w:cstheme="minorHAnsi"/>
          <w:sz w:val="24"/>
          <w:szCs w:val="24"/>
        </w:rPr>
        <w:lastRenderedPageBreak/>
        <w:t xml:space="preserve">intimacy were involved. Eve would come to know Child Bearing and have the ability to bring forth Children.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87CDE">
        <w:rPr>
          <w:rFonts w:cstheme="minorHAnsi"/>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87CDE">
        <w:rPr>
          <w:rFonts w:cstheme="minorHAnsi"/>
          <w:b/>
          <w:i/>
          <w:sz w:val="24"/>
          <w:szCs w:val="24"/>
        </w:rPr>
        <w:t>Hidden Bara secret in the Womb</w:t>
      </w:r>
      <w:r w:rsidRPr="00387CDE">
        <w:rPr>
          <w:rFonts w:cstheme="minorHAnsi"/>
          <w:sz w:val="24"/>
          <w:szCs w:val="24"/>
        </w:rPr>
        <w:t>” in Genesis 4:1 by the Lord Yah in Luke 20:35-36.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Eve’s world?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the serpent come to Eve first?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God’s perfect design God came to Adam. So the only option was to come to Eve and try Adam’s weak point. If the serpent came to Adam, then it would not affect Adam in any way. Eve </w:t>
      </w:r>
      <w:r w:rsidRPr="00387CDE">
        <w:rPr>
          <w:rFonts w:cstheme="minorHAnsi"/>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creation of Woman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87CDE">
        <w:rPr>
          <w:rFonts w:cstheme="minorHAnsi"/>
          <w:b/>
          <w:sz w:val="24"/>
          <w:szCs w:val="24"/>
        </w:rPr>
        <w:t>image-likeness</w:t>
      </w:r>
      <w:r w:rsidRPr="00387CDE">
        <w:rPr>
          <w:rFonts w:cstheme="minorHAnsi"/>
          <w:sz w:val="24"/>
          <w:szCs w:val="24"/>
        </w:rPr>
        <w:t xml:space="preserve">” of Adam. That is all She could have before the fall. Eve’s image-likeness would have certain special qualities. The image-likeness originates from intellectual abilities, moral </w:t>
      </w:r>
      <w:r w:rsidRPr="00387CDE">
        <w:rPr>
          <w:rFonts w:cstheme="minorHAnsi"/>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Woman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Eve deceived?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87CDE">
        <w:rPr>
          <w:rFonts w:cstheme="minorHAnsi"/>
          <w:sz w:val="24"/>
          <w:szCs w:val="24"/>
        </w:rPr>
        <w:lastRenderedPageBreak/>
        <w:t xml:space="preserve">have to be scripture oriented in marriage to not be deceived by the Serpent. Eve would have to have a firm foundation in Man to not be deceived.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charge of Eve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ABEL WITH THE RANK OF </w:t>
      </w:r>
      <w:r w:rsidR="004D4EC6" w:rsidRPr="00387CDE">
        <w:rPr>
          <w:rFonts w:cstheme="minorHAnsi"/>
          <w:b/>
          <w:sz w:val="24"/>
          <w:szCs w:val="24"/>
        </w:rPr>
        <w:t>CAPTAIN</w:t>
      </w:r>
      <w:r w:rsidRPr="00387CDE">
        <w:rPr>
          <w:rFonts w:cstheme="minorHAnsi"/>
          <w:b/>
          <w:sz w:val="24"/>
          <w:szCs w:val="24"/>
        </w:rPr>
        <w:t xml:space="preserve">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Lord Abel’s name means “</w:t>
      </w:r>
      <w:r w:rsidRPr="00387CDE">
        <w:rPr>
          <w:rFonts w:cstheme="minorHAnsi"/>
          <w:b/>
          <w:sz w:val="24"/>
          <w:szCs w:val="24"/>
        </w:rPr>
        <w:t>Nothing</w:t>
      </w:r>
      <w:r w:rsidRPr="00387CDE">
        <w:rPr>
          <w:rFonts w:cstheme="minorHAnsi"/>
          <w:sz w:val="24"/>
          <w:szCs w:val="24"/>
        </w:rPr>
        <w:t>” or “</w:t>
      </w:r>
      <w:r w:rsidRPr="00387CDE">
        <w:rPr>
          <w:rFonts w:cstheme="minorHAnsi"/>
          <w:b/>
          <w:sz w:val="24"/>
          <w:szCs w:val="24"/>
        </w:rPr>
        <w:t>Breath</w:t>
      </w:r>
      <w:r w:rsidRPr="00387CDE">
        <w:rPr>
          <w:rFonts w:cstheme="minorHAnsi"/>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NOAH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Noah’s (Noe) name means </w:t>
      </w:r>
      <w:r w:rsidRPr="00387CDE">
        <w:rPr>
          <w:rFonts w:cstheme="minorHAnsi"/>
          <w:b/>
          <w:sz w:val="24"/>
          <w:szCs w:val="24"/>
        </w:rPr>
        <w:t xml:space="preserve">“Rest” or “Comfort.” </w:t>
      </w:r>
      <w:r w:rsidRPr="00387CDE">
        <w:rPr>
          <w:rFonts w:cstheme="minorHAnsi"/>
          <w:sz w:val="24"/>
          <w:szCs w:val="24"/>
        </w:rPr>
        <w:t>The Scripture references of the Lord Noah is in Genesis chapter 5-9; Ezekiel 14:14-20; Hebrews 11:7 &amp; 1</w:t>
      </w:r>
      <w:r w:rsidRPr="00387CDE">
        <w:rPr>
          <w:rFonts w:cstheme="minorHAnsi"/>
          <w:sz w:val="24"/>
          <w:szCs w:val="24"/>
          <w:vertAlign w:val="superscript"/>
        </w:rPr>
        <w:t>st</w:t>
      </w:r>
      <w:r w:rsidRPr="00387CDE">
        <w:rPr>
          <w:rFonts w:cstheme="minorHAnsi"/>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Noah’s experience foreshadowed Our salvation in the Father Stephen is in 1</w:t>
      </w:r>
      <w:r w:rsidRPr="00387CDE">
        <w:rPr>
          <w:rFonts w:cstheme="minorHAnsi"/>
          <w:sz w:val="24"/>
          <w:szCs w:val="24"/>
          <w:vertAlign w:val="superscript"/>
        </w:rPr>
        <w:t>st</w:t>
      </w:r>
      <w:r w:rsidRPr="00387CDE">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87CDE">
        <w:rPr>
          <w:rFonts w:cstheme="minorHAnsi"/>
          <w:b/>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87CDE">
        <w:rPr>
          <w:rFonts w:cstheme="minorHAnsi"/>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Noah’s riding out of the Great Flood is in Genesis 7:1-8:14. The Noah with His family would have been in the ark from June 1</w:t>
      </w:r>
      <w:r w:rsidRPr="00387CDE">
        <w:rPr>
          <w:rFonts w:cstheme="minorHAnsi"/>
          <w:sz w:val="24"/>
          <w:szCs w:val="24"/>
          <w:vertAlign w:val="superscript"/>
        </w:rPr>
        <w:t>st</w:t>
      </w:r>
      <w:r w:rsidRPr="00387CDE">
        <w:rPr>
          <w:rFonts w:cstheme="minorHAnsi"/>
          <w:sz w:val="24"/>
          <w:szCs w:val="24"/>
        </w:rPr>
        <w:t xml:space="preserve"> (Genesis 7:10) to June 18</w:t>
      </w:r>
      <w:r w:rsidRPr="00387CDE">
        <w:rPr>
          <w:rFonts w:cstheme="minorHAnsi"/>
          <w:sz w:val="24"/>
          <w:szCs w:val="24"/>
          <w:vertAlign w:val="superscript"/>
        </w:rPr>
        <w:t>th</w:t>
      </w:r>
      <w:r w:rsidRPr="00387CDE">
        <w:rPr>
          <w:rFonts w:cstheme="minorHAnsi"/>
          <w:sz w:val="24"/>
          <w:szCs w:val="24"/>
        </w:rPr>
        <w:t xml:space="preserve"> the next year (Genesis 8:14) on the Sacred Calendar, December 1</w:t>
      </w:r>
      <w:r w:rsidRPr="00387CDE">
        <w:rPr>
          <w:rFonts w:cstheme="minorHAnsi"/>
          <w:sz w:val="24"/>
          <w:szCs w:val="24"/>
          <w:vertAlign w:val="superscript"/>
        </w:rPr>
        <w:t>st</w:t>
      </w:r>
      <w:r w:rsidRPr="00387CDE">
        <w:rPr>
          <w:rFonts w:cstheme="minorHAnsi"/>
          <w:sz w:val="24"/>
          <w:szCs w:val="24"/>
        </w:rPr>
        <w:t xml:space="preserve"> to December 18</w:t>
      </w:r>
      <w:r w:rsidRPr="00387CDE">
        <w:rPr>
          <w:rFonts w:cstheme="minorHAnsi"/>
          <w:sz w:val="24"/>
          <w:szCs w:val="24"/>
          <w:vertAlign w:val="superscript"/>
        </w:rPr>
        <w:t>th</w:t>
      </w:r>
      <w:r w:rsidRPr="00387CDE">
        <w:rPr>
          <w:rFonts w:cstheme="minorHAnsi"/>
          <w:sz w:val="24"/>
          <w:szCs w:val="24"/>
        </w:rPr>
        <w:t xml:space="preserve"> on the Civil Calendar &amp; May 10</w:t>
      </w:r>
      <w:r w:rsidRPr="00387CDE">
        <w:rPr>
          <w:rFonts w:cstheme="minorHAnsi"/>
          <w:sz w:val="24"/>
          <w:szCs w:val="24"/>
          <w:vertAlign w:val="superscript"/>
        </w:rPr>
        <w:t>th</w:t>
      </w:r>
      <w:r w:rsidRPr="00387CDE">
        <w:rPr>
          <w:rFonts w:cstheme="minorHAnsi"/>
          <w:sz w:val="24"/>
          <w:szCs w:val="24"/>
        </w:rPr>
        <w:t xml:space="preserve"> to May 27</w:t>
      </w:r>
      <w:r w:rsidRPr="00387CDE">
        <w:rPr>
          <w:rFonts w:cstheme="minorHAnsi"/>
          <w:sz w:val="24"/>
          <w:szCs w:val="24"/>
          <w:vertAlign w:val="superscript"/>
        </w:rPr>
        <w:t>th</w:t>
      </w:r>
      <w:r w:rsidRPr="00387CDE">
        <w:rPr>
          <w:rFonts w:cstheme="minorHAnsi"/>
          <w:sz w:val="24"/>
          <w:szCs w:val="24"/>
        </w:rPr>
        <w:t xml:space="preserve"> on the Gregorian Calendar.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87CDE">
        <w:rPr>
          <w:rFonts w:cstheme="minorHAnsi"/>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87CDE">
        <w:rPr>
          <w:rFonts w:cstheme="minorHAnsi"/>
          <w:sz w:val="24"/>
          <w:szCs w:val="24"/>
          <w:vertAlign w:val="superscript"/>
        </w:rPr>
        <w:t>nd</w:t>
      </w:r>
      <w:r w:rsidRPr="00387CDE">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ABRAHAM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Abram’s name means “</w:t>
      </w:r>
      <w:r w:rsidRPr="00387CDE">
        <w:rPr>
          <w:rFonts w:cstheme="minorHAnsi"/>
          <w:b/>
          <w:sz w:val="24"/>
          <w:szCs w:val="24"/>
        </w:rPr>
        <w:t>Exalted Father</w:t>
      </w:r>
      <w:r w:rsidRPr="00387CDE">
        <w:rPr>
          <w:rFonts w:cstheme="minorHAnsi"/>
          <w:sz w:val="24"/>
          <w:szCs w:val="24"/>
        </w:rPr>
        <w:t>.” The Scripture references of the Lord Abraham is in Genesis chapters 12-24; Romans chapter 4; Galatians chapter 3 &amp; Hebrew 11:8-10, 17-19. The Lord Abraham’s name means “</w:t>
      </w:r>
      <w:r w:rsidRPr="00387CDE">
        <w:rPr>
          <w:rFonts w:cstheme="minorHAnsi"/>
          <w:b/>
          <w:sz w:val="24"/>
          <w:szCs w:val="24"/>
        </w:rPr>
        <w:t>Father of a Nation</w:t>
      </w:r>
      <w:r w:rsidRPr="00387CDE">
        <w:rPr>
          <w:rFonts w:cstheme="minorHAnsi"/>
          <w:sz w:val="24"/>
          <w:szCs w:val="24"/>
        </w:rPr>
        <w:t xml:space="preserve">.” The Lord Abraham’s Role in Scripture is summarized in two themes---Covenant &amp; Faith---concerning the different relationships of His Creatures to their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87CDE">
        <w:rPr>
          <w:rFonts w:cstheme="minorHAnsi"/>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progression of the 10 covenants are as follows: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Faithfulness of the Ten Covenants done by the Father Stephen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JOB’S UPRIGHT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ADAM’S PERFECT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NOAH’S GRACE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87CD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ABRAHAM’S FATHERLY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87CD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87CDE">
        <w:rPr>
          <w:rFonts w:cstheme="minorHAnsi"/>
          <w:sz w:val="24"/>
          <w:szCs w:val="24"/>
          <w:vertAlign w:val="superscript"/>
        </w:rPr>
        <w:t>nd</w:t>
      </w:r>
      <w:r w:rsidRPr="00387CD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ISRAEL’S SUPPLANTING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87CD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87CDE">
        <w:rPr>
          <w:rFonts w:cstheme="minorHAnsi"/>
          <w:sz w:val="24"/>
          <w:szCs w:val="24"/>
          <w:vertAlign w:val="superscript"/>
        </w:rPr>
        <w:t>st</w:t>
      </w:r>
      <w:r w:rsidRPr="00387CDE">
        <w:rPr>
          <w:rFonts w:cstheme="minorHAnsi"/>
          <w:sz w:val="24"/>
          <w:szCs w:val="24"/>
        </w:rPr>
        <w:t xml:space="preserve"> Peter 2:9. This happened in the Young Universe from 3,441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DAVID’S BELOVED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87CDE">
        <w:rPr>
          <w:rFonts w:cstheme="minorHAnsi"/>
          <w:sz w:val="24"/>
          <w:szCs w:val="24"/>
          <w:vertAlign w:val="superscript"/>
        </w:rPr>
        <w:t>nd</w:t>
      </w:r>
      <w:r w:rsidRPr="00387CD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87CDE">
        <w:rPr>
          <w:rFonts w:cstheme="minorHAnsi"/>
          <w:sz w:val="24"/>
          <w:szCs w:val="24"/>
          <w:vertAlign w:val="superscript"/>
        </w:rPr>
        <w:t>nd</w:t>
      </w:r>
      <w:r w:rsidRPr="00387CD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87CD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87CDE">
        <w:rPr>
          <w:rFonts w:cstheme="minorHAnsi"/>
          <w:sz w:val="24"/>
          <w:szCs w:val="24"/>
          <w:vertAlign w:val="superscript"/>
        </w:rPr>
        <w:t>nd</w:t>
      </w:r>
      <w:r w:rsidRPr="00387CD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JAMES’ CHRISTIAN LAW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87CDE">
        <w:rPr>
          <w:rFonts w:cstheme="minorHAnsi"/>
          <w:sz w:val="24"/>
          <w:szCs w:val="24"/>
          <w:vertAlign w:val="superscript"/>
        </w:rPr>
        <w:t>st</w:t>
      </w:r>
      <w:r w:rsidRPr="00387CDE">
        <w:rPr>
          <w:rFonts w:cstheme="minorHAnsi"/>
          <w:sz w:val="24"/>
          <w:szCs w:val="24"/>
        </w:rPr>
        <w:t xml:space="preserve"> Maccabees 2:54 says “Phinees our Father in being zealous (for Law) obtained a Covenant of an Everlasting Priesthood.” In 2</w:t>
      </w:r>
      <w:r w:rsidRPr="00387CDE">
        <w:rPr>
          <w:rFonts w:cstheme="minorHAnsi"/>
          <w:sz w:val="24"/>
          <w:szCs w:val="24"/>
          <w:vertAlign w:val="superscript"/>
        </w:rPr>
        <w:t>nd</w:t>
      </w:r>
      <w:r w:rsidRPr="00387CDE">
        <w:rPr>
          <w:rFonts w:cstheme="minorHAnsi"/>
          <w:sz w:val="24"/>
          <w:szCs w:val="24"/>
        </w:rPr>
        <w:t xml:space="preserve"> Maccabees 7:36 tells Us “For our Brethren who have now suffered a short </w:t>
      </w:r>
      <w:r w:rsidRPr="00387CD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JOHN’S GIVING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FATHER STEPHEN’S HIGHEST SUPREME AUTHORITY COVENANT IN THE LORD YAHWEH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87CD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JESUS’ SALVATION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87CDE">
        <w:rPr>
          <w:rFonts w:cstheme="minorHAnsi"/>
          <w:sz w:val="24"/>
          <w:szCs w:val="24"/>
        </w:rPr>
        <w:lastRenderedPageBreak/>
        <w:t xml:space="preserve">about Faith was corrected by the Lord James Theological Doctrine of Faith with Works is in James 2:21-24.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87CDE">
        <w:rPr>
          <w:rFonts w:cstheme="minorHAnsi"/>
          <w:sz w:val="24"/>
          <w:szCs w:val="24"/>
        </w:rPr>
        <w:lastRenderedPageBreak/>
        <w:t xml:space="preserve">was able to raise Him up, even from the dead, from which He also received Him in a figurative sense.”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Relationship with His Son Ishmael is in Genesis chapter 21; 25:7-9. The Lord Abraham was 86 when Ishmael was born in Genesis 16:16.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Lord Abraham’s Relationship with His Son Isaac is in Genesis chapter 22. The Father Stephen tested the Lord Abraham in sacrificing Isaac on the altar.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SARAH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Sarai’s name means “</w:t>
      </w:r>
      <w:r w:rsidRPr="00387CDE">
        <w:rPr>
          <w:rFonts w:cstheme="minorHAnsi"/>
          <w:b/>
          <w:sz w:val="24"/>
          <w:szCs w:val="24"/>
        </w:rPr>
        <w:t>Yahweh is Prince</w:t>
      </w:r>
      <w:r w:rsidRPr="00387CDE">
        <w:rPr>
          <w:rFonts w:cstheme="minorHAnsi"/>
          <w:sz w:val="24"/>
          <w:szCs w:val="24"/>
        </w:rPr>
        <w:t>.” The Scripture references of Sarah is in Genesis 11:29-31; 12:5-17; 16:1-8; 17:15-21; 18:5-15; 20:2-18; 21:1-12; 24:36, 67; 25:10-12; 49:31; Isaiah 51:2; Romans 4:19; 9:9; Galatians 4:21-31; Hebrews 11:11 &amp; 1</w:t>
      </w:r>
      <w:r w:rsidRPr="00387CDE">
        <w:rPr>
          <w:rFonts w:cstheme="minorHAnsi"/>
          <w:sz w:val="24"/>
          <w:szCs w:val="24"/>
          <w:vertAlign w:val="superscript"/>
        </w:rPr>
        <w:t>st</w:t>
      </w:r>
      <w:r w:rsidRPr="00387CDE">
        <w:rPr>
          <w:rFonts w:cstheme="minorHAnsi"/>
          <w:sz w:val="24"/>
          <w:szCs w:val="24"/>
        </w:rPr>
        <w:t xml:space="preserve"> Peter 3:6. The Lady Sarah’s name means “</w:t>
      </w:r>
      <w:r w:rsidRPr="00387CDE">
        <w:rPr>
          <w:rFonts w:cstheme="minorHAnsi"/>
          <w:b/>
          <w:sz w:val="24"/>
          <w:szCs w:val="24"/>
        </w:rPr>
        <w:t>Princess</w:t>
      </w:r>
      <w:r w:rsidRPr="00387CDE">
        <w:rPr>
          <w:rFonts w:cstheme="minorHAnsi"/>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87CDE">
        <w:rPr>
          <w:rFonts w:cstheme="minorHAnsi"/>
          <w:sz w:val="24"/>
          <w:szCs w:val="24"/>
          <w:vertAlign w:val="superscript"/>
        </w:rPr>
        <w:t>st</w:t>
      </w:r>
      <w:r w:rsidRPr="00387CDE">
        <w:rPr>
          <w:rFonts w:cstheme="minorHAnsi"/>
          <w:sz w:val="24"/>
          <w:szCs w:val="24"/>
        </w:rPr>
        <w:t xml:space="preserve"> Peter 3:5, 6 portrays Sarah as a model Wife, who trusted in the Father Stephen and was submissive to Her Husband.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Sarah’s Relationships: The Lady Sarah’s Relationship with the Father Stephen is in Genesis 17:16. It declares “I will bless Her and also give You a Son by Her, then I </w:t>
      </w:r>
      <w:r w:rsidRPr="00387CDE">
        <w:rPr>
          <w:rFonts w:cstheme="minorHAnsi"/>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Hagar is in Genesis 21:16. There is no record of the relationship between Sarah and Hagar before Sarah offered Her slave to Abraham.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ISAAC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Isaac’s Name means “</w:t>
      </w:r>
      <w:r w:rsidRPr="00387CDE">
        <w:rPr>
          <w:rFonts w:cstheme="minorHAnsi"/>
          <w:b/>
          <w:sz w:val="24"/>
          <w:szCs w:val="24"/>
        </w:rPr>
        <w:t>Laughter</w:t>
      </w:r>
      <w:r w:rsidRPr="00387CDE">
        <w:rPr>
          <w:rFonts w:cstheme="minorHAnsi"/>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87CDE">
        <w:rPr>
          <w:rFonts w:cstheme="minorHAnsi"/>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87CDE">
        <w:rPr>
          <w:rFonts w:cstheme="minorHAnsi"/>
          <w:sz w:val="24"/>
          <w:szCs w:val="24"/>
        </w:rPr>
        <w:lastRenderedPageBreak/>
        <w:t xml:space="preserve">the Father Stephen’s will despite His own desires which concerns being tricked to bless Jacob. Yet realizing what happened, He still blessed Him is in Genesis 27:33.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ISRAEL (JACOB) WITH THE RANK OF GENERAL OR HIGHER FOR A TIME TO BE DETERMINED IN THE END TIME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Jacob’s name means “</w:t>
      </w:r>
      <w:r w:rsidRPr="00387CDE">
        <w:rPr>
          <w:rFonts w:cstheme="minorHAnsi"/>
          <w:b/>
          <w:sz w:val="24"/>
          <w:szCs w:val="24"/>
        </w:rPr>
        <w:t>Supplanter</w:t>
      </w:r>
      <w:r w:rsidRPr="00387CDE">
        <w:rPr>
          <w:rFonts w:cstheme="minorHAnsi"/>
          <w:sz w:val="24"/>
          <w:szCs w:val="24"/>
        </w:rPr>
        <w:t xml:space="preserve">.” The Scripture references of the Lord Jacob is in Genesis chapters 25-35, 48-49; Hebrews 11:21 &amp; Romans 9:6-13.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colored Lord Israel’s name means “</w:t>
      </w:r>
      <w:r w:rsidRPr="00387CDE">
        <w:rPr>
          <w:rFonts w:cstheme="minorHAnsi"/>
          <w:b/>
          <w:sz w:val="24"/>
          <w:szCs w:val="24"/>
        </w:rPr>
        <w:t>Prevailing Prince in Lordship</w:t>
      </w:r>
      <w:r w:rsidRPr="00387CDE">
        <w:rPr>
          <w:rFonts w:cstheme="minorHAnsi"/>
          <w:sz w:val="24"/>
          <w:szCs w:val="24"/>
        </w:rPr>
        <w:t>.” If You have any questions on white skin color Lords, You must get My book called “</w:t>
      </w:r>
      <w:r w:rsidRPr="00387CDE">
        <w:rPr>
          <w:rFonts w:cstheme="minorHAnsi"/>
          <w:b/>
          <w:sz w:val="24"/>
          <w:szCs w:val="24"/>
        </w:rPr>
        <w:t>The Lord Yah and the Different Kinds of Flesh in the Holy Bible</w:t>
      </w:r>
      <w:r w:rsidRPr="00387CDE">
        <w:rPr>
          <w:rFonts w:cstheme="minorHAnsi"/>
          <w:sz w:val="24"/>
          <w:szCs w:val="24"/>
        </w:rPr>
        <w:t>.” The Lord Israel’s Kingdom lasts for a “</w:t>
      </w:r>
      <w:r w:rsidRPr="00387CDE">
        <w:rPr>
          <w:rFonts w:cstheme="minorHAnsi"/>
          <w:b/>
          <w:sz w:val="24"/>
          <w:szCs w:val="24"/>
        </w:rPr>
        <w:t>Million Year Reign</w:t>
      </w:r>
      <w:r w:rsidRPr="00387CDE">
        <w:rPr>
          <w:rFonts w:cstheme="minorHAnsi"/>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87CDE">
        <w:rPr>
          <w:rFonts w:cstheme="minorHAnsi"/>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87CDE">
        <w:rPr>
          <w:rFonts w:cstheme="minorHAnsi"/>
          <w:sz w:val="24"/>
          <w:szCs w:val="24"/>
        </w:rPr>
        <w:lastRenderedPageBreak/>
        <w:t>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JACOB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Jacob’s name means “</w:t>
      </w:r>
      <w:r w:rsidRPr="00387CDE">
        <w:rPr>
          <w:rFonts w:cstheme="minorHAnsi"/>
          <w:b/>
          <w:sz w:val="24"/>
          <w:szCs w:val="24"/>
        </w:rPr>
        <w:t>Crowned</w:t>
      </w:r>
      <w:r w:rsidRPr="00387CDE">
        <w:rPr>
          <w:rFonts w:cstheme="minorHAnsi"/>
          <w:sz w:val="24"/>
          <w:szCs w:val="24"/>
        </w:rPr>
        <w:t xml:space="preserve"> </w:t>
      </w:r>
      <w:r w:rsidRPr="00387CDE">
        <w:rPr>
          <w:rFonts w:cstheme="minorHAnsi"/>
          <w:b/>
          <w:sz w:val="24"/>
          <w:szCs w:val="24"/>
        </w:rPr>
        <w:t>Supplanter</w:t>
      </w:r>
      <w:r w:rsidRPr="00387CDE">
        <w:rPr>
          <w:rFonts w:cstheme="minorHAnsi"/>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87CDE">
        <w:rPr>
          <w:rFonts w:cstheme="minorHAnsi"/>
          <w:sz w:val="24"/>
          <w:szCs w:val="24"/>
        </w:rPr>
        <w:lastRenderedPageBreak/>
        <w:t xml:space="preserve">Father Stephen bestowed on Him His gifts, not because of a righteous character but because of His grace and unmerited favor from the Father Stephen Our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87CDE">
        <w:rPr>
          <w:rFonts w:cstheme="minorHAnsi"/>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87CDE">
        <w:rPr>
          <w:rFonts w:cstheme="minorHAnsi"/>
          <w:sz w:val="24"/>
          <w:szCs w:val="24"/>
        </w:rPr>
        <w:lastRenderedPageBreak/>
        <w:t xml:space="preserve">frustrated King Jacob and King Jacob learned how His Brother Esau must have felt. After twenty years, the Father Stephen directed King Jacob to go back to the Promised Land.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resettlement to Egypt in Genesis chapters 39-50. King Jacob mourned for year His loss of Joseph His Son, never dreaming that His Son Joseph (The LORD will Add) was alive and </w:t>
      </w:r>
      <w:r w:rsidRPr="00387CDE">
        <w:rPr>
          <w:rFonts w:cstheme="minorHAnsi"/>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desire for Esau’s Birthright in Genesis 25:29-34. At this point King Jacob did not have a conscious relationship with the Father Stephen. What King Jacob had was enough faith </w:t>
      </w:r>
      <w:r w:rsidRPr="00387CDE">
        <w:rPr>
          <w:rFonts w:cstheme="minorHAnsi"/>
          <w:sz w:val="24"/>
          <w:szCs w:val="24"/>
        </w:rPr>
        <w:lastRenderedPageBreak/>
        <w:t xml:space="preserve">to see the value of Spiritual Things. With King Esau this was nonsense to Him. In today’s society, how many people pick the materialistic way rather than the Father Stephen’s way.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Jacob’s initial meeting with the Father Stephen in Genesis 28:10-22. When King Jacob was forced to leave His home, He had an experience with the Father Stephen at a site He named Beth-el meaning “</w:t>
      </w:r>
      <w:r w:rsidRPr="00387CDE">
        <w:rPr>
          <w:rFonts w:cstheme="minorHAnsi"/>
          <w:b/>
          <w:sz w:val="24"/>
          <w:szCs w:val="24"/>
        </w:rPr>
        <w:t>House of God</w:t>
      </w:r>
      <w:r w:rsidRPr="00387CDE">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87CDE">
        <w:rPr>
          <w:rFonts w:cstheme="minorHAnsi"/>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87CDE">
        <w:rPr>
          <w:rFonts w:cstheme="minorHAnsi"/>
          <w:sz w:val="24"/>
          <w:szCs w:val="24"/>
        </w:rPr>
        <w:lastRenderedPageBreak/>
        <w:t>know that King Esau’s total indifference to spiritual entities was destructive in the end. The “</w:t>
      </w:r>
      <w:r w:rsidRPr="00387CDE">
        <w:rPr>
          <w:rFonts w:cstheme="minorHAnsi"/>
          <w:b/>
          <w:sz w:val="24"/>
          <w:szCs w:val="24"/>
        </w:rPr>
        <w:t>birthright</w:t>
      </w:r>
      <w:r w:rsidRPr="00387CDE">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87CDE">
        <w:rPr>
          <w:rFonts w:cstheme="minorHAnsi"/>
          <w:b/>
          <w:sz w:val="24"/>
          <w:szCs w:val="24"/>
        </w:rPr>
        <w:t>birthright</w:t>
      </w:r>
      <w:r w:rsidRPr="00387CDE">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is a Good Example for Us Today. King Jacob is honored as One of the Patriarchs through whom the Father Stephen’s Covenant Promises has reached Us today. King Jacob is </w:t>
      </w:r>
      <w:r w:rsidRPr="00387CDE">
        <w:rPr>
          <w:rFonts w:cstheme="minorHAnsi"/>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JOSEPH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Joseph’s name mean “</w:t>
      </w:r>
      <w:r w:rsidRPr="00387CDE">
        <w:rPr>
          <w:rFonts w:cstheme="minorHAnsi"/>
          <w:b/>
          <w:sz w:val="24"/>
          <w:szCs w:val="24"/>
        </w:rPr>
        <w:t>May God Add</w:t>
      </w:r>
      <w:r w:rsidRPr="00387CDE">
        <w:rPr>
          <w:rFonts w:cstheme="minorHAnsi"/>
          <w:sz w:val="24"/>
          <w:szCs w:val="24"/>
        </w:rPr>
        <w:t xml:space="preserve">.” The Scripture reverences is in Genesis chapters 37-50; Hebrews 11:22 &amp; Acts 7:9-18.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87CDE">
        <w:rPr>
          <w:rFonts w:cstheme="minorHAnsi"/>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Joseph’s Exaltation as 2</w:t>
      </w:r>
      <w:r w:rsidRPr="00387CDE">
        <w:rPr>
          <w:rFonts w:cstheme="minorHAnsi"/>
          <w:sz w:val="24"/>
          <w:szCs w:val="24"/>
          <w:vertAlign w:val="superscript"/>
        </w:rPr>
        <w:t>nd</w:t>
      </w:r>
      <w:r w:rsidRPr="00387CDE">
        <w:rPr>
          <w:rFonts w:cstheme="minorHAnsi"/>
          <w:sz w:val="24"/>
          <w:szCs w:val="24"/>
        </w:rPr>
        <w:t xml:space="preserve"> Ruler of Egypt is in Genesis chapter 41. The symbols of the Lord Joseph’s office that are described in Genesis 41:21 can be seen in wall paintings from the </w:t>
      </w:r>
      <w:r w:rsidRPr="00387CDE">
        <w:rPr>
          <w:rFonts w:cstheme="minorHAnsi"/>
          <w:sz w:val="24"/>
          <w:szCs w:val="24"/>
        </w:rPr>
        <w:lastRenderedPageBreak/>
        <w:t xml:space="preserve">era. They suggest that the Lord Joseph was made Vizier of Egypt, as the Highest administrative position in the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Joseph’s Later Relationship with His Brothers is in Genesis chapters 42-50. The Lord Joseph immediately recognized His Brothers when they came to buy grain in Egypt. The 1</w:t>
      </w:r>
      <w:r w:rsidRPr="00387CDE">
        <w:rPr>
          <w:rFonts w:cstheme="minorHAnsi"/>
          <w:sz w:val="24"/>
          <w:szCs w:val="24"/>
          <w:vertAlign w:val="superscript"/>
        </w:rPr>
        <w:t>st</w:t>
      </w:r>
      <w:r w:rsidRPr="00387CDE">
        <w:rPr>
          <w:rFonts w:cstheme="minorHAnsi"/>
          <w:sz w:val="24"/>
          <w:szCs w:val="24"/>
        </w:rPr>
        <w:t xml:space="preserve"> trip to Egypt is in Genesis chapter 42. The 2</w:t>
      </w:r>
      <w:r w:rsidRPr="00387CDE">
        <w:rPr>
          <w:rFonts w:cstheme="minorHAnsi"/>
          <w:sz w:val="24"/>
          <w:szCs w:val="24"/>
          <w:vertAlign w:val="superscript"/>
        </w:rPr>
        <w:t>nd</w:t>
      </w:r>
      <w:r w:rsidRPr="00387CDE">
        <w:rPr>
          <w:rFonts w:cstheme="minorHAnsi"/>
          <w:sz w:val="24"/>
          <w:szCs w:val="24"/>
        </w:rPr>
        <w:t xml:space="preserve"> trip to Egypt is in Genesis chapter 43. The Lord Joseph threatens to keep Benjamin as a slave is in Genesis 44:20, 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87CDE">
        <w:rPr>
          <w:rFonts w:cstheme="minorHAnsi"/>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RAHAB WITH THE RANK OF CAPTAIN OR HIGHER FOR 105 YEARS</w:t>
      </w:r>
    </w:p>
    <w:p w:rsidR="00EB2F72" w:rsidRPr="00387CDE" w:rsidRDefault="00EB2F72" w:rsidP="00EB2F72">
      <w:pPr>
        <w:spacing w:line="480" w:lineRule="auto"/>
        <w:rPr>
          <w:rFonts w:cstheme="minorHAnsi"/>
          <w:sz w:val="24"/>
          <w:szCs w:val="24"/>
        </w:rPr>
      </w:pPr>
      <w:r w:rsidRPr="00387CDE">
        <w:rPr>
          <w:rFonts w:cstheme="minorHAnsi"/>
          <w:sz w:val="24"/>
          <w:szCs w:val="24"/>
        </w:rPr>
        <w:t>The Lady Rahab’s name means “</w:t>
      </w:r>
      <w:r w:rsidRPr="00387CDE">
        <w:rPr>
          <w:rFonts w:cstheme="minorHAnsi"/>
          <w:b/>
          <w:sz w:val="24"/>
          <w:szCs w:val="24"/>
        </w:rPr>
        <w:t>Broad</w:t>
      </w:r>
      <w:r w:rsidRPr="00387CDE">
        <w:rPr>
          <w:rFonts w:cstheme="minorHAnsi"/>
          <w:sz w:val="24"/>
          <w:szCs w:val="24"/>
        </w:rPr>
        <w:t xml:space="preserve">.” The Scripture references of the Lady Rahab is in Joshua 2:1-24; 6:17-25; Matthew 1:5; Hebrews 11:31 &amp; James 2:25.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In faith’s hall of fame is in Hebrews 11:31. It declares “By faith Rahab did not perish with those who did not believe, when She had received the spies with peace.”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the Lord James’ definition of a living faith is in James 2:25. It declares “Likewise, was not Rahab the Harlot also justified by works when She received the Messengers and sent them out another way?”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GIDEON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Gideon’s name means “</w:t>
      </w:r>
      <w:r w:rsidRPr="00387CDE">
        <w:rPr>
          <w:rFonts w:cstheme="minorHAnsi"/>
          <w:b/>
          <w:sz w:val="24"/>
          <w:szCs w:val="24"/>
        </w:rPr>
        <w:t>Hewer</w:t>
      </w:r>
      <w:r w:rsidRPr="00387CDE">
        <w:rPr>
          <w:rFonts w:cstheme="minorHAnsi"/>
          <w:sz w:val="24"/>
          <w:szCs w:val="24"/>
        </w:rPr>
        <w:t>” or “</w:t>
      </w:r>
      <w:r w:rsidRPr="00387CDE">
        <w:rPr>
          <w:rFonts w:cstheme="minorHAnsi"/>
          <w:b/>
          <w:sz w:val="24"/>
          <w:szCs w:val="24"/>
        </w:rPr>
        <w:t>Great Warrior</w:t>
      </w:r>
      <w:r w:rsidRPr="00387CDE">
        <w:rPr>
          <w:rFonts w:cstheme="minorHAnsi"/>
          <w:sz w:val="24"/>
          <w:szCs w:val="24"/>
        </w:rPr>
        <w:t xml:space="preserve">.” The Scripture References of the Lord Gideon is in Judges chapters 6-8 &amp; Hebrews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87CDE">
        <w:rPr>
          <w:rFonts w:cstheme="minorHAnsi"/>
          <w:sz w:val="24"/>
          <w:szCs w:val="24"/>
          <w:vertAlign w:val="superscript"/>
        </w:rPr>
        <w:t>st</w:t>
      </w:r>
      <w:r w:rsidRPr="00387CDE">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SAMSON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Samson’s name means “</w:t>
      </w:r>
      <w:r w:rsidRPr="00387CDE">
        <w:rPr>
          <w:rFonts w:cstheme="minorHAnsi"/>
          <w:b/>
          <w:sz w:val="24"/>
          <w:szCs w:val="24"/>
        </w:rPr>
        <w:t>Distinguished</w:t>
      </w:r>
      <w:r w:rsidRPr="00387CDE">
        <w:rPr>
          <w:rFonts w:cstheme="minorHAnsi"/>
          <w:sz w:val="24"/>
          <w:szCs w:val="24"/>
        </w:rPr>
        <w:t xml:space="preserve">.” The Scripture references of the Lord Samson is in Judges chapters 13-16 &amp; Hebrews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87CDE">
        <w:rPr>
          <w:rFonts w:cstheme="minorHAnsi"/>
          <w:sz w:val="24"/>
          <w:szCs w:val="24"/>
        </w:rPr>
        <w:lastRenderedPageBreak/>
        <w:t xml:space="preserve">than seek after the Father Stephen’s Divine Nature. The Lord Samson showed Us that the quality of the Judges had also diminished to a great extent.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Samson’s Relationship with the Philistines is in Judges chapters 14-16. The secret of iron weapons remained dominance of the Philistines over the Israelites is in 1</w:t>
      </w:r>
      <w:r w:rsidRPr="00387CDE">
        <w:rPr>
          <w:rFonts w:cstheme="minorHAnsi"/>
          <w:sz w:val="24"/>
          <w:szCs w:val="24"/>
          <w:vertAlign w:val="superscript"/>
        </w:rPr>
        <w:t>st</w:t>
      </w:r>
      <w:r w:rsidRPr="00387CDE">
        <w:rPr>
          <w:rFonts w:cstheme="minorHAnsi"/>
          <w:sz w:val="24"/>
          <w:szCs w:val="24"/>
        </w:rPr>
        <w:t xml:space="preserve"> Samuel 13:19-23. But Samson used His extraordinary strength instead of iron weapons is in Judges 14:19; 15:1-5; chapter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87CDE">
        <w:rPr>
          <w:rFonts w:cstheme="minorHAnsi"/>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SAMUEL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name means “</w:t>
      </w:r>
      <w:r w:rsidRPr="00387CDE">
        <w:rPr>
          <w:rFonts w:cstheme="minorHAnsi"/>
          <w:b/>
          <w:sz w:val="24"/>
          <w:szCs w:val="24"/>
        </w:rPr>
        <w:t>The Name of God</w:t>
      </w:r>
      <w:r w:rsidRPr="00387CDE">
        <w:rPr>
          <w:rFonts w:cstheme="minorHAnsi"/>
          <w:sz w:val="24"/>
          <w:szCs w:val="24"/>
        </w:rPr>
        <w:t>.” The Scripture references of the Lord Samuel is in 1</w:t>
      </w:r>
      <w:r w:rsidRPr="00387CDE">
        <w:rPr>
          <w:rFonts w:cstheme="minorHAnsi"/>
          <w:sz w:val="24"/>
          <w:szCs w:val="24"/>
          <w:vertAlign w:val="superscript"/>
        </w:rPr>
        <w:t>st</w:t>
      </w:r>
      <w:r w:rsidRPr="00387CDE">
        <w:rPr>
          <w:rFonts w:cstheme="minorHAnsi"/>
          <w:sz w:val="24"/>
          <w:szCs w:val="24"/>
        </w:rPr>
        <w:t xml:space="preserve"> Samuel chapters 1-8, 28; 1</w:t>
      </w:r>
      <w:r w:rsidRPr="00387CDE">
        <w:rPr>
          <w:rFonts w:cstheme="minorHAnsi"/>
          <w:sz w:val="24"/>
          <w:szCs w:val="24"/>
          <w:vertAlign w:val="superscript"/>
        </w:rPr>
        <w:t>st</w:t>
      </w:r>
      <w:r w:rsidRPr="00387CDE">
        <w:rPr>
          <w:rFonts w:cstheme="minorHAnsi"/>
          <w:sz w:val="24"/>
          <w:szCs w:val="24"/>
        </w:rPr>
        <w:t xml:space="preserve"> Chronicles 6:27, 28; Psalms 99:6; Jeremiah 15:1; Hebrews 11:32 &amp; Acts 3:24; 13:20.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87CDE">
        <w:rPr>
          <w:rFonts w:cstheme="minorHAnsi"/>
          <w:sz w:val="24"/>
          <w:szCs w:val="24"/>
          <w:vertAlign w:val="superscript"/>
        </w:rPr>
        <w:t>st</w:t>
      </w:r>
      <w:r w:rsidRPr="00387CDE">
        <w:rPr>
          <w:rFonts w:cstheme="minorHAnsi"/>
          <w:sz w:val="24"/>
          <w:szCs w:val="24"/>
        </w:rPr>
        <w:t xml:space="preserve"> King and served as Counselor under His early reign. But when the Lord Saul failed to obey the Father Stephen’s commands, The Lord Samuel then anointed </w:t>
      </w:r>
      <w:r w:rsidRPr="00387CDE">
        <w:rPr>
          <w:rFonts w:cstheme="minorHAnsi"/>
          <w:sz w:val="24"/>
          <w:szCs w:val="24"/>
        </w:rPr>
        <w:lastRenderedPageBreak/>
        <w:t xml:space="preserve">the Lord David to be King. In Jeremiah 15:1, the Father Stephen said that the Lord Samuel &amp; the Lord Moses’ prayers had great influence with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87CDE">
        <w:rPr>
          <w:rFonts w:cstheme="minorHAnsi"/>
          <w:sz w:val="24"/>
          <w:szCs w:val="24"/>
          <w:vertAlign w:val="superscript"/>
        </w:rPr>
        <w:t>st</w:t>
      </w:r>
      <w:r w:rsidRPr="00387CDE">
        <w:rPr>
          <w:rFonts w:cstheme="minorHAnsi"/>
          <w:sz w:val="24"/>
          <w:szCs w:val="24"/>
        </w:rPr>
        <w:t xml:space="preserve"> Samuel chapter 2. When the Lord Samuel was a Young Man, the Philistines not only defeated the Israelites militia at Aphek, but captured the Ark of the Covenant in 1</w:t>
      </w:r>
      <w:r w:rsidRPr="00387CDE">
        <w:rPr>
          <w:rFonts w:cstheme="minorHAnsi"/>
          <w:sz w:val="24"/>
          <w:szCs w:val="24"/>
          <w:vertAlign w:val="superscript"/>
        </w:rPr>
        <w:t>st</w:t>
      </w:r>
      <w:r w:rsidRPr="00387CDE">
        <w:rPr>
          <w:rFonts w:cstheme="minorHAnsi"/>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87CDE">
        <w:rPr>
          <w:rFonts w:cstheme="minorHAnsi"/>
          <w:sz w:val="24"/>
          <w:szCs w:val="24"/>
          <w:vertAlign w:val="superscript"/>
        </w:rPr>
        <w:t>st</w:t>
      </w:r>
      <w:r w:rsidRPr="00387CDE">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87CDE">
        <w:rPr>
          <w:rFonts w:cstheme="minorHAnsi"/>
          <w:sz w:val="24"/>
          <w:szCs w:val="24"/>
          <w:vertAlign w:val="superscript"/>
        </w:rPr>
        <w:t>st</w:t>
      </w:r>
      <w:r w:rsidRPr="00387CDE">
        <w:rPr>
          <w:rFonts w:cstheme="minorHAnsi"/>
          <w:sz w:val="24"/>
          <w:szCs w:val="24"/>
        </w:rPr>
        <w:t xml:space="preserve"> Samuel 7:13. When the Lord Samuel was old, the people demanded a King, and tragically, the Lord Samuel’s Son had turned to extortion is in 1</w:t>
      </w:r>
      <w:r w:rsidRPr="00387CDE">
        <w:rPr>
          <w:rFonts w:cstheme="minorHAnsi"/>
          <w:sz w:val="24"/>
          <w:szCs w:val="24"/>
          <w:vertAlign w:val="superscript"/>
        </w:rPr>
        <w:t>st</w:t>
      </w:r>
      <w:r w:rsidRPr="00387CDE">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Samuel’s Relationships: The Lord Samuel’s Relationship with His Mother is in 1</w:t>
      </w:r>
      <w:r w:rsidRPr="00387CDE">
        <w:rPr>
          <w:rFonts w:cstheme="minorHAnsi"/>
          <w:sz w:val="24"/>
          <w:szCs w:val="24"/>
          <w:vertAlign w:val="superscript"/>
        </w:rPr>
        <w:t>st</w:t>
      </w:r>
      <w:r w:rsidRPr="00387CDE">
        <w:rPr>
          <w:rFonts w:cstheme="minorHAnsi"/>
          <w:sz w:val="24"/>
          <w:szCs w:val="24"/>
        </w:rPr>
        <w:t xml:space="preserve"> Samuel chapters 1 &amp; 2. There is not much about this relationship, but we know His sincere prayers which proves a good upbringing in Jeremiah 15:1.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Lord Samuel’s Relationship with the High Priest Eli is in 1</w:t>
      </w:r>
      <w:r w:rsidRPr="00387CDE">
        <w:rPr>
          <w:rFonts w:cstheme="minorHAnsi"/>
          <w:sz w:val="24"/>
          <w:szCs w:val="24"/>
          <w:vertAlign w:val="superscript"/>
        </w:rPr>
        <w:t>st</w:t>
      </w:r>
      <w:r w:rsidRPr="00387CDE">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87CDE">
        <w:rPr>
          <w:rFonts w:cstheme="minorHAnsi"/>
          <w:sz w:val="24"/>
          <w:szCs w:val="24"/>
          <w:vertAlign w:val="superscript"/>
        </w:rPr>
        <w:t>st</w:t>
      </w:r>
      <w:r w:rsidRPr="00387CDE">
        <w:rPr>
          <w:rFonts w:cstheme="minorHAnsi"/>
          <w:sz w:val="24"/>
          <w:szCs w:val="24"/>
        </w:rPr>
        <w:t xml:space="preserve"> Samuel 2:18. But Eli had failed to restrain His sexual Sons &amp; the Lord Samuel would then have the task of judgment on His own family is in 1</w:t>
      </w:r>
      <w:r w:rsidRPr="00387CDE">
        <w:rPr>
          <w:rFonts w:cstheme="minorHAnsi"/>
          <w:sz w:val="24"/>
          <w:szCs w:val="24"/>
          <w:vertAlign w:val="superscript"/>
        </w:rPr>
        <w:t>st</w:t>
      </w:r>
      <w:r w:rsidRPr="00387CDE">
        <w:rPr>
          <w:rFonts w:cstheme="minorHAnsi"/>
          <w:sz w:val="24"/>
          <w:szCs w:val="24"/>
        </w:rPr>
        <w:t xml:space="preserve"> Samuel 3:18.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Relationship with the Father Stephen: The foundation for the Lord Samuel’s Relationship with the Father Stephen was early laid is in 1</w:t>
      </w:r>
      <w:r w:rsidRPr="00387CDE">
        <w:rPr>
          <w:rFonts w:cstheme="minorHAnsi"/>
          <w:sz w:val="24"/>
          <w:szCs w:val="24"/>
          <w:vertAlign w:val="superscript"/>
        </w:rPr>
        <w:t>st</w:t>
      </w:r>
      <w:r w:rsidRPr="00387CDE">
        <w:rPr>
          <w:rFonts w:cstheme="minorHAnsi"/>
          <w:sz w:val="24"/>
          <w:szCs w:val="24"/>
        </w:rPr>
        <w:t xml:space="preserve"> Samuel chapter 2. The Lord Samuel proved responsive to the Father Stephen in His youth is in 1</w:t>
      </w:r>
      <w:r w:rsidRPr="00387CDE">
        <w:rPr>
          <w:rFonts w:cstheme="minorHAnsi"/>
          <w:sz w:val="24"/>
          <w:szCs w:val="24"/>
          <w:vertAlign w:val="superscript"/>
        </w:rPr>
        <w:t>st</w:t>
      </w:r>
      <w:r w:rsidRPr="00387CDE">
        <w:rPr>
          <w:rFonts w:cstheme="minorHAnsi"/>
          <w:sz w:val="24"/>
          <w:szCs w:val="24"/>
        </w:rPr>
        <w:t xml:space="preserve"> Samuel chapter 3. The Lord Samuel saw the right and wrong, the godly and the sexual is in 1</w:t>
      </w:r>
      <w:r w:rsidRPr="00387CDE">
        <w:rPr>
          <w:rFonts w:cstheme="minorHAnsi"/>
          <w:sz w:val="24"/>
          <w:szCs w:val="24"/>
          <w:vertAlign w:val="superscript"/>
        </w:rPr>
        <w:t>st</w:t>
      </w:r>
      <w:r w:rsidRPr="00387CDE">
        <w:rPr>
          <w:rFonts w:cstheme="minorHAnsi"/>
          <w:sz w:val="24"/>
          <w:szCs w:val="24"/>
        </w:rPr>
        <w:t xml:space="preserve"> Samuel 3:20. The Lord Samuel influenced all Israel to recommit to the Father Stephen is in 1</w:t>
      </w:r>
      <w:r w:rsidRPr="00387CDE">
        <w:rPr>
          <w:rFonts w:cstheme="minorHAnsi"/>
          <w:sz w:val="24"/>
          <w:szCs w:val="24"/>
          <w:vertAlign w:val="superscript"/>
        </w:rPr>
        <w:t>st</w:t>
      </w:r>
      <w:r w:rsidRPr="00387CDE">
        <w:rPr>
          <w:rFonts w:cstheme="minorHAnsi"/>
          <w:sz w:val="24"/>
          <w:szCs w:val="24"/>
        </w:rPr>
        <w:t xml:space="preserve"> Samuel 7:1-9. The Lord Samuel led Israel to victory over the Philistine Lords is in 1</w:t>
      </w:r>
      <w:r w:rsidRPr="00387CDE">
        <w:rPr>
          <w:rFonts w:cstheme="minorHAnsi"/>
          <w:sz w:val="24"/>
          <w:szCs w:val="24"/>
          <w:vertAlign w:val="superscript"/>
        </w:rPr>
        <w:t>st</w:t>
      </w:r>
      <w:r w:rsidRPr="00387CDE">
        <w:rPr>
          <w:rFonts w:cstheme="minorHAnsi"/>
          <w:sz w:val="24"/>
          <w:szCs w:val="24"/>
        </w:rPr>
        <w:t xml:space="preserve"> Samuel 7:10-14. The Lord Samuel was Jealous for the Father Stephen’s Honor is in 1</w:t>
      </w:r>
      <w:r w:rsidRPr="00387CDE">
        <w:rPr>
          <w:rFonts w:cstheme="minorHAnsi"/>
          <w:sz w:val="24"/>
          <w:szCs w:val="24"/>
          <w:vertAlign w:val="superscript"/>
        </w:rPr>
        <w:t>st</w:t>
      </w:r>
      <w:r w:rsidRPr="00387CDE">
        <w:rPr>
          <w:rFonts w:cstheme="minorHAnsi"/>
          <w:sz w:val="24"/>
          <w:szCs w:val="24"/>
        </w:rPr>
        <w:t xml:space="preserve"> Samuel chapter 8. The Father Stephen led the Lord Samuel to Israel’s 1</w:t>
      </w:r>
      <w:r w:rsidRPr="00387CDE">
        <w:rPr>
          <w:rFonts w:cstheme="minorHAnsi"/>
          <w:sz w:val="24"/>
          <w:szCs w:val="24"/>
          <w:vertAlign w:val="superscript"/>
        </w:rPr>
        <w:t>st</w:t>
      </w:r>
      <w:r w:rsidRPr="00387CDE">
        <w:rPr>
          <w:rFonts w:cstheme="minorHAnsi"/>
          <w:sz w:val="24"/>
          <w:szCs w:val="24"/>
        </w:rPr>
        <w:t xml:space="preserve"> two Kings is in 1</w:t>
      </w:r>
      <w:r w:rsidRPr="00387CDE">
        <w:rPr>
          <w:rFonts w:cstheme="minorHAnsi"/>
          <w:sz w:val="24"/>
          <w:szCs w:val="24"/>
          <w:vertAlign w:val="superscript"/>
        </w:rPr>
        <w:t>st</w:t>
      </w:r>
      <w:r w:rsidRPr="00387CDE">
        <w:rPr>
          <w:rFonts w:cstheme="minorHAnsi"/>
          <w:sz w:val="24"/>
          <w:szCs w:val="24"/>
        </w:rPr>
        <w:t xml:space="preserve"> Samuel chapters 9 &amp;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Relationship with the Lord Saul: The Lord Samuel anointed the Lord Saul King is in 1</w:t>
      </w:r>
      <w:r w:rsidRPr="00387CDE">
        <w:rPr>
          <w:rFonts w:cstheme="minorHAnsi"/>
          <w:sz w:val="24"/>
          <w:szCs w:val="24"/>
          <w:vertAlign w:val="superscript"/>
        </w:rPr>
        <w:t>st</w:t>
      </w:r>
      <w:r w:rsidRPr="00387CDE">
        <w:rPr>
          <w:rFonts w:cstheme="minorHAnsi"/>
          <w:sz w:val="24"/>
          <w:szCs w:val="24"/>
        </w:rPr>
        <w:t xml:space="preserve"> Samuel chapters 9 &amp; 10. The Lord Samuel rebukes the Lord Saul for disobedience is in 1</w:t>
      </w:r>
      <w:r w:rsidRPr="00387CDE">
        <w:rPr>
          <w:rFonts w:cstheme="minorHAnsi"/>
          <w:sz w:val="24"/>
          <w:szCs w:val="24"/>
          <w:vertAlign w:val="superscript"/>
        </w:rPr>
        <w:t>st</w:t>
      </w:r>
      <w:r w:rsidRPr="00387CDE">
        <w:rPr>
          <w:rFonts w:cstheme="minorHAnsi"/>
          <w:sz w:val="24"/>
          <w:szCs w:val="24"/>
        </w:rPr>
        <w:t xml:space="preserve"> Samuel 10:8; chapter 13. The Lord Samuel rejected the Lord Saul for rebelling against the Father Stephen is in 1</w:t>
      </w:r>
      <w:r w:rsidRPr="00387CDE">
        <w:rPr>
          <w:rFonts w:cstheme="minorHAnsi"/>
          <w:sz w:val="24"/>
          <w:szCs w:val="24"/>
          <w:vertAlign w:val="superscript"/>
        </w:rPr>
        <w:t>st</w:t>
      </w:r>
      <w:r w:rsidRPr="00387CDE">
        <w:rPr>
          <w:rFonts w:cstheme="minorHAnsi"/>
          <w:sz w:val="24"/>
          <w:szCs w:val="24"/>
        </w:rPr>
        <w:t xml:space="preserve"> Samuel chapter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87CDE">
        <w:rPr>
          <w:rFonts w:cstheme="minorHAnsi"/>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BARAK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Barak’s name means “</w:t>
      </w:r>
      <w:r w:rsidRPr="00387CDE">
        <w:rPr>
          <w:rFonts w:cstheme="minorHAnsi"/>
          <w:b/>
          <w:sz w:val="24"/>
          <w:szCs w:val="24"/>
        </w:rPr>
        <w:t>Lightning</w:t>
      </w:r>
      <w:r w:rsidRPr="00387CDE">
        <w:rPr>
          <w:rFonts w:cstheme="minorHAnsi"/>
          <w:sz w:val="24"/>
          <w:szCs w:val="24"/>
        </w:rPr>
        <w:t xml:space="preserve">.” The Scripture references of the Lord Barak is in Judges 4:6-22; 5:1-12,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lastRenderedPageBreak/>
        <w:t>THE LADY DEBORAH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Lady Deborah’s name means “</w:t>
      </w:r>
      <w:r w:rsidRPr="00387CDE">
        <w:rPr>
          <w:rFonts w:cstheme="minorHAnsi"/>
          <w:b/>
          <w:sz w:val="24"/>
          <w:szCs w:val="24"/>
        </w:rPr>
        <w:t>Honey Bee</w:t>
      </w:r>
      <w:r w:rsidRPr="00387CDE">
        <w:rPr>
          <w:rFonts w:cstheme="minorHAnsi"/>
          <w:sz w:val="24"/>
          <w:szCs w:val="24"/>
        </w:rPr>
        <w:t xml:space="preserve">.” The Scripture references of the Lady Deborah is in Judges chapters 4 &amp; 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Exploring of the Lady Deborah’s Relationships: The Lady Deborah was “a Prophetess, the Wife of Lapidoth, [who] was judging Israel at that time” in Judges 4:4.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387CDE">
        <w:rPr>
          <w:rFonts w:cstheme="minorHAnsi"/>
          <w:b/>
          <w:sz w:val="24"/>
          <w:szCs w:val="24"/>
        </w:rPr>
        <w:t>a Woman of Valor</w:t>
      </w:r>
      <w:r w:rsidRPr="00387CDE">
        <w:rPr>
          <w:rFonts w:cstheme="minorHAnsi"/>
          <w:sz w:val="24"/>
          <w:szCs w:val="24"/>
        </w:rPr>
        <w:t xml:space="preserve">,” She was still a Wife and member of Lepidoth’s household. In this the community respected Her Husband also.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87CDE">
        <w:rPr>
          <w:rFonts w:cstheme="minorHAnsi"/>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JAEL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Jael’s name means “</w:t>
      </w:r>
      <w:r w:rsidRPr="00387CDE">
        <w:rPr>
          <w:rFonts w:cstheme="minorHAnsi"/>
          <w:b/>
          <w:sz w:val="24"/>
          <w:szCs w:val="24"/>
        </w:rPr>
        <w:t>Mountain Goat</w:t>
      </w:r>
      <w:r w:rsidRPr="00387CDE">
        <w:rPr>
          <w:rFonts w:cstheme="minorHAnsi"/>
          <w:sz w:val="24"/>
          <w:szCs w:val="24"/>
        </w:rPr>
        <w:t xml:space="preserve">.” The Scripture references of the Lady Jael is in Judges chapters 4 &amp; 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Jael’s Role in Scripture: The Lady Jael was the Wife of Heber the Kenite. The Kenites were a seminomadic tribe whose name means “</w:t>
      </w:r>
      <w:r w:rsidRPr="00387CDE">
        <w:rPr>
          <w:rFonts w:cstheme="minorHAnsi"/>
          <w:b/>
          <w:sz w:val="24"/>
          <w:szCs w:val="24"/>
        </w:rPr>
        <w:t>Metalsmith</w:t>
      </w:r>
      <w:r w:rsidRPr="00387CDE">
        <w:rPr>
          <w:rFonts w:cstheme="minorHAnsi"/>
          <w:sz w:val="24"/>
          <w:szCs w:val="24"/>
        </w:rPr>
        <w:t>.” This may be the origin of Army Medals being issued for acts of heroism, such as the “</w:t>
      </w:r>
      <w:r w:rsidRPr="00387CDE">
        <w:rPr>
          <w:rFonts w:cstheme="minorHAnsi"/>
          <w:b/>
          <w:sz w:val="24"/>
          <w:szCs w:val="24"/>
        </w:rPr>
        <w:t>Congressional Medal of Honor</w:t>
      </w:r>
      <w:r w:rsidRPr="00387CDE">
        <w:rPr>
          <w:rFonts w:cstheme="minorHAnsi"/>
          <w:sz w:val="24"/>
          <w:szCs w:val="24"/>
        </w:rPr>
        <w:t xml:space="preserve">” where it is sanctioned. The Kenites are mentioned in Genesis 15:19 &amp; in the Exodus is copper-rich </w:t>
      </w:r>
      <w:r w:rsidRPr="00387CDE">
        <w:rPr>
          <w:rFonts w:cstheme="minorHAnsi"/>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lastRenderedPageBreak/>
        <w:t>THE LORD JEPHTHATH &amp; HIS DAUGHTER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Jephthah’s name means “</w:t>
      </w:r>
      <w:r w:rsidRPr="00387CDE">
        <w:rPr>
          <w:rFonts w:cstheme="minorHAnsi"/>
          <w:b/>
          <w:sz w:val="24"/>
          <w:szCs w:val="24"/>
        </w:rPr>
        <w:t>He Opens</w:t>
      </w:r>
      <w:r w:rsidRPr="00387CDE">
        <w:rPr>
          <w:rFonts w:cstheme="minorHAnsi"/>
          <w:sz w:val="24"/>
          <w:szCs w:val="24"/>
        </w:rPr>
        <w:t xml:space="preserve">” &amp; His Daughter’s name is unknown. The Scripture references of the Lord Jephthah &amp; His Daughter is in Judges chapter 10; 11:1-12:7 &amp; Hebrews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87CDE">
        <w:rPr>
          <w:rFonts w:cstheme="minorHAnsi"/>
          <w:b/>
          <w:sz w:val="24"/>
          <w:szCs w:val="24"/>
        </w:rPr>
        <w:t>that I cannot break</w:t>
      </w:r>
      <w:r w:rsidRPr="00387CDE">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87CDE">
        <w:rPr>
          <w:rFonts w:cstheme="minorHAnsi"/>
          <w:sz w:val="24"/>
          <w:szCs w:val="24"/>
          <w:vertAlign w:val="superscript"/>
        </w:rPr>
        <w:t>st</w:t>
      </w:r>
      <w:r w:rsidRPr="00387CDE">
        <w:rPr>
          <w:rFonts w:cstheme="minorHAnsi"/>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87CDE">
        <w:rPr>
          <w:rFonts w:cstheme="minorHAnsi"/>
          <w:sz w:val="24"/>
          <w:szCs w:val="24"/>
        </w:rPr>
        <w:lastRenderedPageBreak/>
        <w:t>Stephen required that a Priest officiate, and no Hebrew Priest would offer a Human sacrifice. The reaction of His Daughter that went out with Her friends to lament not over Her imminent death but “</w:t>
      </w:r>
      <w:r w:rsidRPr="00387CDE">
        <w:rPr>
          <w:rFonts w:cstheme="minorHAnsi"/>
          <w:b/>
          <w:sz w:val="24"/>
          <w:szCs w:val="24"/>
        </w:rPr>
        <w:t>because I will never marry</w:t>
      </w:r>
      <w:r w:rsidRPr="00387CDE">
        <w:rPr>
          <w:rFonts w:cstheme="minorHAnsi"/>
          <w:sz w:val="24"/>
          <w:szCs w:val="24"/>
        </w:rPr>
        <w:t xml:space="preserve">” is in Luke 11:37.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JOSHUA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Joshua’s name means “</w:t>
      </w:r>
      <w:r w:rsidRPr="00387CDE">
        <w:rPr>
          <w:rFonts w:cstheme="minorHAnsi"/>
          <w:b/>
          <w:sz w:val="24"/>
          <w:szCs w:val="24"/>
        </w:rPr>
        <w:t>Yahweh is Salvation</w:t>
      </w:r>
      <w:r w:rsidRPr="00387CDE">
        <w:rPr>
          <w:rFonts w:cstheme="minorHAnsi"/>
          <w:sz w:val="24"/>
          <w:szCs w:val="24"/>
        </w:rPr>
        <w:t xml:space="preserve">.” The Scripture references of the Lord Joshua is in Exodus chapter 17; Numbers chapters 14 &amp; 32; Deuteronomy chapters 1-3, 32; Hebrews 4:8 &amp; Acts 7:45.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Joshua’s Role in Scripture: The Lord Joshua was the Lord Moses’ Faithful Servant during the Exodus and was His Successor as Israel’s Leader after the Lord Moses had died. The </w:t>
      </w:r>
      <w:r w:rsidRPr="00387CDE">
        <w:rPr>
          <w:rFonts w:cstheme="minorHAnsi"/>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87CDE">
        <w:rPr>
          <w:rFonts w:cstheme="minorHAnsi"/>
          <w:b/>
          <w:sz w:val="24"/>
          <w:szCs w:val="24"/>
        </w:rPr>
        <w:t>Commander of the Army of the LORD</w:t>
      </w:r>
      <w:r w:rsidRPr="00387CDE">
        <w:rPr>
          <w:rFonts w:cstheme="minorHAnsi"/>
          <w:sz w:val="24"/>
          <w:szCs w:val="24"/>
        </w:rPr>
        <w:t xml:space="preserve">” is in Joshua 5:14-15. </w:t>
      </w:r>
      <w:r w:rsidRPr="00387CDE">
        <w:rPr>
          <w:rFonts w:cstheme="minorHAnsi"/>
          <w:sz w:val="24"/>
          <w:szCs w:val="24"/>
        </w:rPr>
        <w:lastRenderedPageBreak/>
        <w:t xml:space="preserve">The Lord Joshua’s commitment to obedience is in Joshua chapter 7. The Lord Joshua’s unusual prayer is in Joshua chapter 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JEROBOAM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Lord Jeroboam’s name means</w:t>
      </w:r>
      <w:r w:rsidRPr="00387CDE">
        <w:rPr>
          <w:rFonts w:cstheme="minorHAnsi"/>
          <w:b/>
          <w:sz w:val="24"/>
          <w:szCs w:val="24"/>
        </w:rPr>
        <w:t xml:space="preserve"> “May the People Increase.” </w:t>
      </w:r>
      <w:r w:rsidRPr="00387CDE">
        <w:rPr>
          <w:rFonts w:cstheme="minorHAnsi"/>
          <w:sz w:val="24"/>
          <w:szCs w:val="24"/>
        </w:rPr>
        <w:t>The Scripture references of the Lord Jeroboam is in 1</w:t>
      </w:r>
      <w:r w:rsidRPr="00387CDE">
        <w:rPr>
          <w:rFonts w:cstheme="minorHAnsi"/>
          <w:sz w:val="24"/>
          <w:szCs w:val="24"/>
          <w:vertAlign w:val="superscript"/>
        </w:rPr>
        <w:t>st</w:t>
      </w:r>
      <w:r w:rsidRPr="00387CDE">
        <w:rPr>
          <w:rFonts w:cstheme="minorHAnsi"/>
          <w:sz w:val="24"/>
          <w:szCs w:val="24"/>
        </w:rPr>
        <w:t xml:space="preserve"> Kings 11:26-14:20 &amp; 2</w:t>
      </w:r>
      <w:r w:rsidRPr="00387CDE">
        <w:rPr>
          <w:rFonts w:cstheme="minorHAnsi"/>
          <w:sz w:val="24"/>
          <w:szCs w:val="24"/>
          <w:vertAlign w:val="superscript"/>
        </w:rPr>
        <w:t>nd</w:t>
      </w:r>
      <w:r w:rsidRPr="00387CDE">
        <w:rPr>
          <w:rFonts w:cstheme="minorHAnsi"/>
          <w:sz w:val="24"/>
          <w:szCs w:val="24"/>
        </w:rPr>
        <w:t xml:space="preserve"> Chronicles chapter 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Jeroboam’s Role in Scripture: The Lord Jeroboam was largely responsible for the Establishment of the Division of the Northern Kingdom of Israel. He was also as responsible for </w:t>
      </w:r>
      <w:r w:rsidRPr="00387CDE">
        <w:rPr>
          <w:rFonts w:cstheme="minorHAnsi"/>
          <w:sz w:val="24"/>
          <w:szCs w:val="24"/>
        </w:rPr>
        <w:lastRenderedPageBreak/>
        <w:t>setting the sinful course for the Northern Kingdom is in 1</w:t>
      </w:r>
      <w:r w:rsidRPr="00387CDE">
        <w:rPr>
          <w:rFonts w:cstheme="minorHAnsi"/>
          <w:sz w:val="24"/>
          <w:szCs w:val="24"/>
          <w:vertAlign w:val="superscript"/>
        </w:rPr>
        <w:t>st</w:t>
      </w:r>
      <w:r w:rsidRPr="00387CDE">
        <w:rPr>
          <w:rFonts w:cstheme="minorHAnsi"/>
          <w:sz w:val="24"/>
          <w:szCs w:val="24"/>
        </w:rPr>
        <w:t xml:space="preserve"> Kings 15:30; 16:2, 19, 26, 31 &amp; 2</w:t>
      </w:r>
      <w:r w:rsidRPr="00387CDE">
        <w:rPr>
          <w:rFonts w:cstheme="minorHAnsi"/>
          <w:sz w:val="24"/>
          <w:szCs w:val="24"/>
          <w:vertAlign w:val="superscript"/>
        </w:rPr>
        <w:t>nd</w:t>
      </w:r>
      <w:r w:rsidRPr="00387CDE">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87CDE">
        <w:rPr>
          <w:rFonts w:cstheme="minorHAnsi"/>
          <w:sz w:val="24"/>
          <w:szCs w:val="24"/>
          <w:vertAlign w:val="superscript"/>
        </w:rPr>
        <w:t>th</w:t>
      </w:r>
      <w:r w:rsidRPr="00387CDE">
        <w:rPr>
          <w:rFonts w:cstheme="minorHAnsi"/>
          <w:sz w:val="24"/>
          <w:szCs w:val="24"/>
        </w:rPr>
        <w:t xml:space="preserve"> year, He lost territory. Three years later He died.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the Lord Jeroboam’s Relationships: The Lord Jeroboam commissioned by the Father Stephen is in 1</w:t>
      </w:r>
      <w:r w:rsidRPr="00387CDE">
        <w:rPr>
          <w:rFonts w:cstheme="minorHAnsi"/>
          <w:sz w:val="24"/>
          <w:szCs w:val="24"/>
          <w:vertAlign w:val="superscript"/>
        </w:rPr>
        <w:t>st</w:t>
      </w:r>
      <w:r w:rsidRPr="00387CDE">
        <w:rPr>
          <w:rFonts w:cstheme="minorHAnsi"/>
          <w:sz w:val="24"/>
          <w:szCs w:val="24"/>
        </w:rPr>
        <w:t xml:space="preserve"> Kings 11:26-40. The Lord Jeroboam’s choice is in 1</w:t>
      </w:r>
      <w:r w:rsidRPr="00387CDE">
        <w:rPr>
          <w:rFonts w:cstheme="minorHAnsi"/>
          <w:sz w:val="24"/>
          <w:szCs w:val="24"/>
          <w:vertAlign w:val="superscript"/>
        </w:rPr>
        <w:t>st</w:t>
      </w:r>
      <w:r w:rsidRPr="00387CDE">
        <w:rPr>
          <w:rFonts w:cstheme="minorHAnsi"/>
          <w:sz w:val="24"/>
          <w:szCs w:val="24"/>
        </w:rPr>
        <w:t xml:space="preserve"> Kings 12:25-33. The Father Stephen’s response is in 1</w:t>
      </w:r>
      <w:r w:rsidRPr="00387CDE">
        <w:rPr>
          <w:rFonts w:cstheme="minorHAnsi"/>
          <w:sz w:val="24"/>
          <w:szCs w:val="24"/>
          <w:vertAlign w:val="superscript"/>
        </w:rPr>
        <w:t>st</w:t>
      </w:r>
      <w:r w:rsidRPr="00387CDE">
        <w:rPr>
          <w:rFonts w:cstheme="minorHAnsi"/>
          <w:sz w:val="24"/>
          <w:szCs w:val="24"/>
        </w:rPr>
        <w:t xml:space="preserve"> Kings chapter 13. The Father Stephen helps Judah is in 2</w:t>
      </w:r>
      <w:r w:rsidRPr="00387CDE">
        <w:rPr>
          <w:rFonts w:cstheme="minorHAnsi"/>
          <w:sz w:val="24"/>
          <w:szCs w:val="24"/>
          <w:vertAlign w:val="superscript"/>
        </w:rPr>
        <w:t>nd</w:t>
      </w:r>
      <w:r w:rsidRPr="00387CDE">
        <w:rPr>
          <w:rFonts w:cstheme="minorHAnsi"/>
          <w:sz w:val="24"/>
          <w:szCs w:val="24"/>
        </w:rPr>
        <w:t xml:space="preserve"> Chronicles 13:20.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87CDE">
        <w:rPr>
          <w:rFonts w:cstheme="minorHAnsi"/>
          <w:sz w:val="24"/>
          <w:szCs w:val="24"/>
        </w:rPr>
        <w:lastRenderedPageBreak/>
        <w:t xml:space="preserve">Jeroboam alerts Us to the limitations of Human reason. The Lord Jeroboam demonstrates the impact one person’s choices can have on others.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AHAB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Lord Ahab’s name means “</w:t>
      </w:r>
      <w:r w:rsidRPr="00387CDE">
        <w:rPr>
          <w:rFonts w:cstheme="minorHAnsi"/>
          <w:b/>
          <w:sz w:val="24"/>
          <w:szCs w:val="24"/>
        </w:rPr>
        <w:t>Father is Brother</w:t>
      </w:r>
      <w:r w:rsidRPr="00387CDE">
        <w:rPr>
          <w:rFonts w:cstheme="minorHAnsi"/>
          <w:sz w:val="24"/>
          <w:szCs w:val="24"/>
        </w:rPr>
        <w:t>.” The Scripture references of the Lord Ahab is in 1</w:t>
      </w:r>
      <w:r w:rsidRPr="00387CDE">
        <w:rPr>
          <w:rFonts w:cstheme="minorHAnsi"/>
          <w:sz w:val="24"/>
          <w:szCs w:val="24"/>
          <w:vertAlign w:val="superscript"/>
        </w:rPr>
        <w:t>st</w:t>
      </w:r>
      <w:r w:rsidRPr="00387CDE">
        <w:rPr>
          <w:rFonts w:cstheme="minorHAnsi"/>
          <w:sz w:val="24"/>
          <w:szCs w:val="24"/>
        </w:rPr>
        <w:t xml:space="preserve"> Kings chapters 16-18, 20-22 &amp; 2</w:t>
      </w:r>
      <w:r w:rsidRPr="00387CDE">
        <w:rPr>
          <w:rFonts w:cstheme="minorHAnsi"/>
          <w:sz w:val="24"/>
          <w:szCs w:val="24"/>
          <w:vertAlign w:val="superscript"/>
        </w:rPr>
        <w:t>nd</w:t>
      </w:r>
      <w:r w:rsidRPr="00387CDE">
        <w:rPr>
          <w:rFonts w:cstheme="minorHAnsi"/>
          <w:sz w:val="24"/>
          <w:szCs w:val="24"/>
        </w:rPr>
        <w:t xml:space="preserve"> Chronicles chapter 18.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Ahab’s Life and Times: The Lord Ahab had a long rule, in general He was a capable leader. He continued to build is in 1</w:t>
      </w:r>
      <w:r w:rsidRPr="00387CDE">
        <w:rPr>
          <w:rFonts w:cstheme="minorHAnsi"/>
          <w:sz w:val="24"/>
          <w:szCs w:val="24"/>
          <w:vertAlign w:val="superscript"/>
        </w:rPr>
        <w:t>st</w:t>
      </w:r>
      <w:r w:rsidRPr="00387CDE">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Ahab’s Relationships: The Lord Ahab’s Relationship with Jezebel is in 1</w:t>
      </w:r>
      <w:r w:rsidRPr="00387CDE">
        <w:rPr>
          <w:rFonts w:cstheme="minorHAnsi"/>
          <w:sz w:val="24"/>
          <w:szCs w:val="24"/>
          <w:vertAlign w:val="superscript"/>
        </w:rPr>
        <w:t>st</w:t>
      </w:r>
      <w:r w:rsidRPr="00387CDE">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87CDE">
        <w:rPr>
          <w:rFonts w:cstheme="minorHAnsi"/>
          <w:sz w:val="24"/>
          <w:szCs w:val="24"/>
          <w:vertAlign w:val="superscript"/>
        </w:rPr>
        <w:t>st</w:t>
      </w:r>
      <w:r w:rsidRPr="00387CDE">
        <w:rPr>
          <w:rFonts w:cstheme="minorHAnsi"/>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87CDE">
        <w:rPr>
          <w:rFonts w:cstheme="minorHAnsi"/>
          <w:sz w:val="24"/>
          <w:szCs w:val="24"/>
          <w:vertAlign w:val="superscript"/>
        </w:rPr>
        <w:t>st</w:t>
      </w:r>
      <w:r w:rsidRPr="00387CDE">
        <w:rPr>
          <w:rFonts w:cstheme="minorHAnsi"/>
          <w:sz w:val="24"/>
          <w:szCs w:val="24"/>
        </w:rPr>
        <w:t xml:space="preserve"> Kings 18:4. In 1</w:t>
      </w:r>
      <w:r w:rsidRPr="00387CDE">
        <w:rPr>
          <w:rFonts w:cstheme="minorHAnsi"/>
          <w:sz w:val="24"/>
          <w:szCs w:val="24"/>
          <w:vertAlign w:val="superscript"/>
        </w:rPr>
        <w:t>st</w:t>
      </w:r>
      <w:r w:rsidRPr="00387CDE">
        <w:rPr>
          <w:rFonts w:cstheme="minorHAnsi"/>
          <w:sz w:val="24"/>
          <w:szCs w:val="24"/>
        </w:rPr>
        <w:t xml:space="preserve"> Kings chapter 21 tells us that the Lord Ahab wanted His palace for a vegetable </w:t>
      </w:r>
      <w:r w:rsidRPr="00387CDE">
        <w:rPr>
          <w:rFonts w:cstheme="minorHAnsi"/>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87CDE">
        <w:rPr>
          <w:rFonts w:cstheme="minorHAnsi"/>
          <w:sz w:val="24"/>
          <w:szCs w:val="24"/>
          <w:vertAlign w:val="superscript"/>
        </w:rPr>
        <w:t>st</w:t>
      </w:r>
      <w:r w:rsidRPr="00387CDE">
        <w:rPr>
          <w:rFonts w:cstheme="minorHAnsi"/>
          <w:sz w:val="24"/>
          <w:szCs w:val="24"/>
        </w:rPr>
        <w:t xml:space="preserve"> Kings chapter 17. The Lord Ahab accepted the Lord Elijah’s challenge is in 1</w:t>
      </w:r>
      <w:r w:rsidRPr="00387CDE">
        <w:rPr>
          <w:rFonts w:cstheme="minorHAnsi"/>
          <w:sz w:val="24"/>
          <w:szCs w:val="24"/>
          <w:vertAlign w:val="superscript"/>
        </w:rPr>
        <w:t>st</w:t>
      </w:r>
      <w:r w:rsidRPr="00387CDE">
        <w:rPr>
          <w:rFonts w:cstheme="minorHAnsi"/>
          <w:sz w:val="24"/>
          <w:szCs w:val="24"/>
        </w:rPr>
        <w:t xml:space="preserve"> Kings chapter 18. The Father Stephen assisted the Lord Ahab against the Syrians is in 1</w:t>
      </w:r>
      <w:r w:rsidRPr="00387CDE">
        <w:rPr>
          <w:rFonts w:cstheme="minorHAnsi"/>
          <w:sz w:val="24"/>
          <w:szCs w:val="24"/>
          <w:vertAlign w:val="superscript"/>
        </w:rPr>
        <w:t>st</w:t>
      </w:r>
      <w:r w:rsidRPr="00387CDE">
        <w:rPr>
          <w:rFonts w:cstheme="minorHAnsi"/>
          <w:sz w:val="24"/>
          <w:szCs w:val="24"/>
        </w:rPr>
        <w:t xml:space="preserve"> Kings chapter 20. The Lord Ahab fear the Father Stephen’s Judgment is in 1</w:t>
      </w:r>
      <w:r w:rsidRPr="00387CDE">
        <w:rPr>
          <w:rFonts w:cstheme="minorHAnsi"/>
          <w:sz w:val="24"/>
          <w:szCs w:val="24"/>
          <w:vertAlign w:val="superscript"/>
        </w:rPr>
        <w:t>st</w:t>
      </w:r>
      <w:r w:rsidRPr="00387CDE">
        <w:rPr>
          <w:rFonts w:cstheme="minorHAnsi"/>
          <w:sz w:val="24"/>
          <w:szCs w:val="24"/>
        </w:rPr>
        <w:t xml:space="preserve"> Kings chapter 21. The Lord Ahab disregarded the warning of the Prophet Micaiah is in 1</w:t>
      </w:r>
      <w:r w:rsidRPr="00387CDE">
        <w:rPr>
          <w:rFonts w:cstheme="minorHAnsi"/>
          <w:sz w:val="24"/>
          <w:szCs w:val="24"/>
          <w:vertAlign w:val="superscript"/>
        </w:rPr>
        <w:t>st</w:t>
      </w:r>
      <w:r w:rsidRPr="00387CDE">
        <w:rPr>
          <w:rFonts w:cstheme="minorHAnsi"/>
          <w:sz w:val="24"/>
          <w:szCs w:val="24"/>
        </w:rPr>
        <w:t xml:space="preserve"> Kings chapter 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JEHU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Jehu’s name means “</w:t>
      </w:r>
      <w:r w:rsidRPr="00387CDE">
        <w:rPr>
          <w:rFonts w:cstheme="minorHAnsi"/>
          <w:b/>
          <w:sz w:val="24"/>
          <w:szCs w:val="24"/>
        </w:rPr>
        <w:t>He is Yahweh</w:t>
      </w:r>
      <w:r w:rsidRPr="00387CDE">
        <w:rPr>
          <w:rFonts w:cstheme="minorHAnsi"/>
          <w:sz w:val="24"/>
          <w:szCs w:val="24"/>
        </w:rPr>
        <w:t>.” The Scripture references of the Lord Jehu is in 1</w:t>
      </w:r>
      <w:r w:rsidRPr="00387CDE">
        <w:rPr>
          <w:rFonts w:cstheme="minorHAnsi"/>
          <w:sz w:val="24"/>
          <w:szCs w:val="24"/>
          <w:vertAlign w:val="superscript"/>
        </w:rPr>
        <w:t>st</w:t>
      </w:r>
      <w:r w:rsidRPr="00387CDE">
        <w:rPr>
          <w:rFonts w:cstheme="minorHAnsi"/>
          <w:sz w:val="24"/>
          <w:szCs w:val="24"/>
        </w:rPr>
        <w:t xml:space="preserve"> Kings 19:16, 17; 2</w:t>
      </w:r>
      <w:r w:rsidRPr="00387CDE">
        <w:rPr>
          <w:rFonts w:cstheme="minorHAnsi"/>
          <w:sz w:val="24"/>
          <w:szCs w:val="24"/>
          <w:vertAlign w:val="superscript"/>
        </w:rPr>
        <w:t>nd</w:t>
      </w:r>
      <w:r w:rsidRPr="00387CDE">
        <w:rPr>
          <w:rFonts w:cstheme="minorHAnsi"/>
          <w:sz w:val="24"/>
          <w:szCs w:val="24"/>
        </w:rPr>
        <w:t xml:space="preserve"> Kings 9:1-10:36; 2</w:t>
      </w:r>
      <w:r w:rsidRPr="00387CDE">
        <w:rPr>
          <w:rFonts w:cstheme="minorHAnsi"/>
          <w:sz w:val="24"/>
          <w:szCs w:val="24"/>
          <w:vertAlign w:val="superscript"/>
        </w:rPr>
        <w:t>nd</w:t>
      </w:r>
      <w:r w:rsidRPr="00387CDE">
        <w:rPr>
          <w:rFonts w:cstheme="minorHAnsi"/>
          <w:sz w:val="24"/>
          <w:szCs w:val="24"/>
        </w:rPr>
        <w:t xml:space="preserve"> Chronicles chapter 22 &amp; Hosea 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Jehu’s Role in Scripture: The Lord Jehu was the Commander of Israel’s Army, but the Prophets Elijah &amp; Elisha anointed Him King. He endeavored to wipe out the remnant of the Lord </w:t>
      </w:r>
      <w:r w:rsidRPr="00387CDE">
        <w:rPr>
          <w:rFonts w:cstheme="minorHAnsi"/>
          <w:sz w:val="24"/>
          <w:szCs w:val="24"/>
        </w:rPr>
        <w:lastRenderedPageBreak/>
        <w:t xml:space="preserve">Ahab’s family line. He also wiped out the adherents of Baal worship, such as the Lord Ahab had promoted. The Lord Jehu’s descendants ruled for 4 generations (285.7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Jehu’s Relationships: The Lord Jehu was anointed by the Father Stephen’s Prophets is in 1</w:t>
      </w:r>
      <w:r w:rsidRPr="00387CDE">
        <w:rPr>
          <w:rFonts w:cstheme="minorHAnsi"/>
          <w:sz w:val="24"/>
          <w:szCs w:val="24"/>
          <w:vertAlign w:val="superscript"/>
        </w:rPr>
        <w:t>st</w:t>
      </w:r>
      <w:r w:rsidRPr="00387CDE">
        <w:rPr>
          <w:rFonts w:cstheme="minorHAnsi"/>
          <w:sz w:val="24"/>
          <w:szCs w:val="24"/>
        </w:rPr>
        <w:t xml:space="preserve"> Kings 19:16, 16 &amp; 2</w:t>
      </w:r>
      <w:r w:rsidRPr="00387CDE">
        <w:rPr>
          <w:rFonts w:cstheme="minorHAnsi"/>
          <w:sz w:val="24"/>
          <w:szCs w:val="24"/>
          <w:vertAlign w:val="superscript"/>
        </w:rPr>
        <w:t>nd</w:t>
      </w:r>
      <w:r w:rsidRPr="00387CDE">
        <w:rPr>
          <w:rFonts w:cstheme="minorHAnsi"/>
          <w:sz w:val="24"/>
          <w:szCs w:val="24"/>
        </w:rPr>
        <w:t xml:space="preserve"> Kings 9:1-10.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Jehu fulfilled the Father Stephen’s Word is in 2</w:t>
      </w:r>
      <w:r w:rsidRPr="00387CDE">
        <w:rPr>
          <w:rFonts w:cstheme="minorHAnsi"/>
          <w:sz w:val="24"/>
          <w:szCs w:val="24"/>
          <w:vertAlign w:val="superscript"/>
        </w:rPr>
        <w:t>nd</w:t>
      </w:r>
      <w:r w:rsidRPr="00387CDE">
        <w:rPr>
          <w:rFonts w:cstheme="minorHAnsi"/>
          <w:sz w:val="24"/>
          <w:szCs w:val="24"/>
        </w:rPr>
        <w:t xml:space="preserve"> Kings 9:11-10:28. The Lord Jehu killed Members of the Lord Ahab’s Family is in 2</w:t>
      </w:r>
      <w:r w:rsidRPr="00387CDE">
        <w:rPr>
          <w:rFonts w:cstheme="minorHAnsi"/>
          <w:sz w:val="24"/>
          <w:szCs w:val="24"/>
          <w:vertAlign w:val="superscript"/>
        </w:rPr>
        <w:t>nd</w:t>
      </w:r>
      <w:r w:rsidRPr="00387CDE">
        <w:rPr>
          <w:rFonts w:cstheme="minorHAnsi"/>
          <w:sz w:val="24"/>
          <w:szCs w:val="24"/>
        </w:rPr>
        <w:t xml:space="preserve"> Kings 9:11-10:17. The Lord Jehu ended Baal Worship is in 2</w:t>
      </w:r>
      <w:r w:rsidRPr="00387CDE">
        <w:rPr>
          <w:rFonts w:cstheme="minorHAnsi"/>
          <w:sz w:val="24"/>
          <w:szCs w:val="24"/>
          <w:vertAlign w:val="superscript"/>
        </w:rPr>
        <w:t>nd</w:t>
      </w:r>
      <w:r w:rsidRPr="00387CDE">
        <w:rPr>
          <w:rFonts w:cstheme="minorHAnsi"/>
          <w:sz w:val="24"/>
          <w:szCs w:val="24"/>
        </w:rPr>
        <w:t xml:space="preserve"> Kings 10:18-28. The Lord Jehu’s incomplete obedience and reward is in 2</w:t>
      </w:r>
      <w:r w:rsidRPr="00387CDE">
        <w:rPr>
          <w:rFonts w:cstheme="minorHAnsi"/>
          <w:sz w:val="24"/>
          <w:szCs w:val="24"/>
          <w:vertAlign w:val="superscript"/>
        </w:rPr>
        <w:t>nd</w:t>
      </w:r>
      <w:r w:rsidRPr="00387CDE">
        <w:rPr>
          <w:rFonts w:cstheme="minorHAnsi"/>
          <w:sz w:val="24"/>
          <w:szCs w:val="24"/>
        </w:rPr>
        <w:t xml:space="preserve"> Kings 10:29-33.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HEZEKIAH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Hezekiah’s name means “</w:t>
      </w:r>
      <w:r w:rsidRPr="00387CDE">
        <w:rPr>
          <w:rFonts w:cstheme="minorHAnsi"/>
          <w:b/>
          <w:sz w:val="24"/>
          <w:szCs w:val="24"/>
        </w:rPr>
        <w:t>Yahweh is My Strength</w:t>
      </w:r>
      <w:r w:rsidRPr="00387CDE">
        <w:rPr>
          <w:rFonts w:cstheme="minorHAnsi"/>
          <w:sz w:val="24"/>
          <w:szCs w:val="24"/>
        </w:rPr>
        <w:t>.” The Scripture references of the Lord Hezekiah is in 2</w:t>
      </w:r>
      <w:r w:rsidRPr="00387CDE">
        <w:rPr>
          <w:rFonts w:cstheme="minorHAnsi"/>
          <w:sz w:val="24"/>
          <w:szCs w:val="24"/>
          <w:vertAlign w:val="superscript"/>
        </w:rPr>
        <w:t>nd</w:t>
      </w:r>
      <w:r w:rsidRPr="00387CDE">
        <w:rPr>
          <w:rFonts w:cstheme="minorHAnsi"/>
          <w:sz w:val="24"/>
          <w:szCs w:val="24"/>
        </w:rPr>
        <w:t xml:space="preserve"> Kings chapters 18-20; 2</w:t>
      </w:r>
      <w:r w:rsidRPr="00387CDE">
        <w:rPr>
          <w:rFonts w:cstheme="minorHAnsi"/>
          <w:sz w:val="24"/>
          <w:szCs w:val="24"/>
          <w:vertAlign w:val="superscript"/>
        </w:rPr>
        <w:t>nd</w:t>
      </w:r>
      <w:r w:rsidRPr="00387CDE">
        <w:rPr>
          <w:rFonts w:cstheme="minorHAnsi"/>
          <w:sz w:val="24"/>
          <w:szCs w:val="24"/>
        </w:rPr>
        <w:t xml:space="preserve"> Chronicles chapters 29-32 &amp; Isaiah chapters 36-39.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87CDE">
        <w:rPr>
          <w:rFonts w:cstheme="minorHAnsi"/>
          <w:sz w:val="24"/>
          <w:szCs w:val="24"/>
        </w:rPr>
        <w:lastRenderedPageBreak/>
        <w:t>submission by Assyria. To prepare for the invasion, in His campaign He defeated the Philistines and built strong fortified cities along its borders. In the Lord Hezekiah’s 4</w:t>
      </w:r>
      <w:r w:rsidRPr="00387CDE">
        <w:rPr>
          <w:rFonts w:cstheme="minorHAnsi"/>
          <w:sz w:val="24"/>
          <w:szCs w:val="24"/>
          <w:vertAlign w:val="superscript"/>
        </w:rPr>
        <w:t>th</w:t>
      </w:r>
      <w:r w:rsidRPr="00387CDE">
        <w:rPr>
          <w:rFonts w:cstheme="minorHAnsi"/>
          <w:sz w:val="24"/>
          <w:szCs w:val="24"/>
        </w:rPr>
        <w:t xml:space="preserve"> year, the Assyrians invaded Israel and was defeated after a 3 year struggle. In the Lord Hezekiah’s 14</w:t>
      </w:r>
      <w:r w:rsidRPr="00387CDE">
        <w:rPr>
          <w:rFonts w:cstheme="minorHAnsi"/>
          <w:sz w:val="24"/>
          <w:szCs w:val="24"/>
          <w:vertAlign w:val="superscript"/>
        </w:rPr>
        <w:t>th</w:t>
      </w:r>
      <w:r w:rsidRPr="00387CDE">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the Lord Hezekiah’s Relationships: The Lord Hezekiah’s Relationship with the Father Stephen: The Lord Hezekiah’s focus on true worship is in 2</w:t>
      </w:r>
      <w:r w:rsidRPr="00387CDE">
        <w:rPr>
          <w:rFonts w:cstheme="minorHAnsi"/>
          <w:sz w:val="24"/>
          <w:szCs w:val="24"/>
          <w:vertAlign w:val="superscript"/>
        </w:rPr>
        <w:t>nd</w:t>
      </w:r>
      <w:r w:rsidRPr="00387CDE">
        <w:rPr>
          <w:rFonts w:cstheme="minorHAnsi"/>
          <w:sz w:val="24"/>
          <w:szCs w:val="24"/>
        </w:rPr>
        <w:t xml:space="preserve"> Chronicles chapters 29-31. This set the tone of His reign with 3 significant challenges. The Lord Hezekiah’s 1</w:t>
      </w:r>
      <w:r w:rsidRPr="00387CDE">
        <w:rPr>
          <w:rFonts w:cstheme="minorHAnsi"/>
          <w:sz w:val="24"/>
          <w:szCs w:val="24"/>
          <w:vertAlign w:val="superscript"/>
        </w:rPr>
        <w:t>st</w:t>
      </w:r>
      <w:r w:rsidRPr="00387CDE">
        <w:rPr>
          <w:rFonts w:cstheme="minorHAnsi"/>
          <w:sz w:val="24"/>
          <w:szCs w:val="24"/>
        </w:rPr>
        <w:t xml:space="preserve"> Challenge is in 2</w:t>
      </w:r>
      <w:r w:rsidRPr="00387CDE">
        <w:rPr>
          <w:rFonts w:cstheme="minorHAnsi"/>
          <w:sz w:val="24"/>
          <w:szCs w:val="24"/>
          <w:vertAlign w:val="superscript"/>
        </w:rPr>
        <w:t>nd</w:t>
      </w:r>
      <w:r w:rsidRPr="00387CDE">
        <w:rPr>
          <w:rFonts w:cstheme="minorHAnsi"/>
          <w:sz w:val="24"/>
          <w:szCs w:val="24"/>
        </w:rPr>
        <w:t xml:space="preserve"> Chronicles 32:24; 2</w:t>
      </w:r>
      <w:r w:rsidRPr="00387CDE">
        <w:rPr>
          <w:rFonts w:cstheme="minorHAnsi"/>
          <w:sz w:val="24"/>
          <w:szCs w:val="24"/>
          <w:vertAlign w:val="superscript"/>
        </w:rPr>
        <w:t>nd</w:t>
      </w:r>
      <w:r w:rsidRPr="00387CDE">
        <w:rPr>
          <w:rFonts w:cstheme="minorHAnsi"/>
          <w:sz w:val="24"/>
          <w:szCs w:val="24"/>
        </w:rPr>
        <w:t xml:space="preserve"> Kings 20:1-11 &amp; Isaiah chapter 38. The Lord Hezekiah’s 2</w:t>
      </w:r>
      <w:r w:rsidRPr="00387CDE">
        <w:rPr>
          <w:rFonts w:cstheme="minorHAnsi"/>
          <w:sz w:val="24"/>
          <w:szCs w:val="24"/>
          <w:vertAlign w:val="superscript"/>
        </w:rPr>
        <w:t>nd</w:t>
      </w:r>
      <w:r w:rsidRPr="00387CDE">
        <w:rPr>
          <w:rFonts w:cstheme="minorHAnsi"/>
          <w:sz w:val="24"/>
          <w:szCs w:val="24"/>
        </w:rPr>
        <w:t xml:space="preserve"> Challenge is in 2</w:t>
      </w:r>
      <w:r w:rsidRPr="00387CDE">
        <w:rPr>
          <w:rFonts w:cstheme="minorHAnsi"/>
          <w:sz w:val="24"/>
          <w:szCs w:val="24"/>
          <w:vertAlign w:val="superscript"/>
        </w:rPr>
        <w:t>nd</w:t>
      </w:r>
      <w:r w:rsidRPr="00387CDE">
        <w:rPr>
          <w:rFonts w:cstheme="minorHAnsi"/>
          <w:sz w:val="24"/>
          <w:szCs w:val="24"/>
        </w:rPr>
        <w:t xml:space="preserve"> Chronicles 32:27-31; 2</w:t>
      </w:r>
      <w:r w:rsidRPr="00387CDE">
        <w:rPr>
          <w:rFonts w:cstheme="minorHAnsi"/>
          <w:sz w:val="24"/>
          <w:szCs w:val="24"/>
          <w:vertAlign w:val="superscript"/>
        </w:rPr>
        <w:t>nd</w:t>
      </w:r>
      <w:r w:rsidRPr="00387CDE">
        <w:rPr>
          <w:rFonts w:cstheme="minorHAnsi"/>
          <w:sz w:val="24"/>
          <w:szCs w:val="24"/>
        </w:rPr>
        <w:t xml:space="preserve"> Kings 20:12-19 &amp; Isaiah chapter 39. The Lord Hezekiah’s 3</w:t>
      </w:r>
      <w:r w:rsidRPr="00387CDE">
        <w:rPr>
          <w:rFonts w:cstheme="minorHAnsi"/>
          <w:sz w:val="24"/>
          <w:szCs w:val="24"/>
          <w:vertAlign w:val="superscript"/>
        </w:rPr>
        <w:t>rd</w:t>
      </w:r>
      <w:r w:rsidRPr="00387CDE">
        <w:rPr>
          <w:rFonts w:cstheme="minorHAnsi"/>
          <w:sz w:val="24"/>
          <w:szCs w:val="24"/>
        </w:rPr>
        <w:t xml:space="preserve"> Challenge is in 2</w:t>
      </w:r>
      <w:r w:rsidRPr="00387CDE">
        <w:rPr>
          <w:rFonts w:cstheme="minorHAnsi"/>
          <w:sz w:val="24"/>
          <w:szCs w:val="24"/>
          <w:vertAlign w:val="superscript"/>
        </w:rPr>
        <w:t>nd</w:t>
      </w:r>
      <w:r w:rsidRPr="00387CDE">
        <w:rPr>
          <w:rFonts w:cstheme="minorHAnsi"/>
          <w:sz w:val="24"/>
          <w:szCs w:val="24"/>
        </w:rPr>
        <w:t xml:space="preserve"> Chronicles 32:1-23; 2</w:t>
      </w:r>
      <w:r w:rsidRPr="00387CDE">
        <w:rPr>
          <w:rFonts w:cstheme="minorHAnsi"/>
          <w:sz w:val="24"/>
          <w:szCs w:val="24"/>
          <w:vertAlign w:val="superscript"/>
        </w:rPr>
        <w:t>nd</w:t>
      </w:r>
      <w:r w:rsidRPr="00387CDE">
        <w:rPr>
          <w:rFonts w:cstheme="minorHAnsi"/>
          <w:sz w:val="24"/>
          <w:szCs w:val="24"/>
        </w:rPr>
        <w:t xml:space="preserve"> Kings 18:9-19:37 &amp; Isaiah chapters 36 &amp; 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Hezekiah’s Relationship with the Prophets: During His reign He predominately listened to, trusted and depended on the Prophet Isaiah.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87CDE">
        <w:rPr>
          <w:rFonts w:cstheme="minorHAnsi"/>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JOSIAH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Josiah’s name means “</w:t>
      </w:r>
      <w:r w:rsidRPr="00387CDE">
        <w:rPr>
          <w:rFonts w:cstheme="minorHAnsi"/>
          <w:b/>
          <w:sz w:val="24"/>
          <w:szCs w:val="24"/>
        </w:rPr>
        <w:t>Yahweh Supports</w:t>
      </w:r>
      <w:r w:rsidRPr="00387CDE">
        <w:rPr>
          <w:rFonts w:cstheme="minorHAnsi"/>
          <w:sz w:val="24"/>
          <w:szCs w:val="24"/>
        </w:rPr>
        <w:t>.” The Scripture references of the Lord Josiah is in 1</w:t>
      </w:r>
      <w:r w:rsidRPr="00387CDE">
        <w:rPr>
          <w:rFonts w:cstheme="minorHAnsi"/>
          <w:sz w:val="24"/>
          <w:szCs w:val="24"/>
          <w:vertAlign w:val="superscript"/>
        </w:rPr>
        <w:t>st</w:t>
      </w:r>
      <w:r w:rsidRPr="00387CDE">
        <w:rPr>
          <w:rFonts w:cstheme="minorHAnsi"/>
          <w:sz w:val="24"/>
          <w:szCs w:val="24"/>
        </w:rPr>
        <w:t xml:space="preserve"> Kings 13:2; 2</w:t>
      </w:r>
      <w:r w:rsidRPr="00387CDE">
        <w:rPr>
          <w:rFonts w:cstheme="minorHAnsi"/>
          <w:sz w:val="24"/>
          <w:szCs w:val="24"/>
          <w:vertAlign w:val="superscript"/>
        </w:rPr>
        <w:t>nd</w:t>
      </w:r>
      <w:r w:rsidRPr="00387CDE">
        <w:rPr>
          <w:rFonts w:cstheme="minorHAnsi"/>
          <w:sz w:val="24"/>
          <w:szCs w:val="24"/>
        </w:rPr>
        <w:t xml:space="preserve"> Kings chapters 22-23 &amp; 2</w:t>
      </w:r>
      <w:r w:rsidRPr="00387CDE">
        <w:rPr>
          <w:rFonts w:cstheme="minorHAnsi"/>
          <w:sz w:val="24"/>
          <w:szCs w:val="24"/>
          <w:vertAlign w:val="superscript"/>
        </w:rPr>
        <w:t>nd</w:t>
      </w:r>
      <w:r w:rsidRPr="00387CDE">
        <w:rPr>
          <w:rFonts w:cstheme="minorHAnsi"/>
          <w:sz w:val="24"/>
          <w:szCs w:val="24"/>
        </w:rPr>
        <w:t xml:space="preserve"> Chronicles chapters 34-35.   </w:t>
      </w:r>
      <w:r w:rsidRPr="00387CDE">
        <w:rPr>
          <w:rFonts w:cstheme="minorHAnsi"/>
          <w:b/>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87CDE">
        <w:rPr>
          <w:rFonts w:cstheme="minorHAnsi"/>
          <w:sz w:val="24"/>
          <w:szCs w:val="24"/>
          <w:vertAlign w:val="superscript"/>
        </w:rPr>
        <w:t>st</w:t>
      </w:r>
      <w:r w:rsidRPr="00387CDE">
        <w:rPr>
          <w:rFonts w:cstheme="minorHAnsi"/>
          <w:sz w:val="24"/>
          <w:szCs w:val="24"/>
        </w:rPr>
        <w:t xml:space="preserve"> Kings 13:2. In His latter years, the Assyrian Empire was being crushed by the Babylonian Empire around 609BC.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Josiah’s Relationships: The Lord Josiah’s commitment to true worship is in 2</w:t>
      </w:r>
      <w:r w:rsidRPr="00387CDE">
        <w:rPr>
          <w:rFonts w:cstheme="minorHAnsi"/>
          <w:sz w:val="24"/>
          <w:szCs w:val="24"/>
          <w:vertAlign w:val="superscript"/>
        </w:rPr>
        <w:t>nd</w:t>
      </w:r>
      <w:r w:rsidRPr="00387CDE">
        <w:rPr>
          <w:rFonts w:cstheme="minorHAnsi"/>
          <w:sz w:val="24"/>
          <w:szCs w:val="24"/>
        </w:rPr>
        <w:t xml:space="preserve"> Kings 22:1-7; 23:1-30 &amp; 2</w:t>
      </w:r>
      <w:r w:rsidRPr="00387CDE">
        <w:rPr>
          <w:rFonts w:cstheme="minorHAnsi"/>
          <w:sz w:val="24"/>
          <w:szCs w:val="24"/>
          <w:vertAlign w:val="superscript"/>
        </w:rPr>
        <w:t>nd</w:t>
      </w:r>
      <w:r w:rsidRPr="00387CDE">
        <w:rPr>
          <w:rFonts w:cstheme="minorHAnsi"/>
          <w:sz w:val="24"/>
          <w:szCs w:val="24"/>
        </w:rPr>
        <w:t xml:space="preserve"> Chronicles chapters 34-35. The Lord Josiah’s commitment to the Father Stephen Inerrant Word is in 2</w:t>
      </w:r>
      <w:r w:rsidRPr="00387CDE">
        <w:rPr>
          <w:rFonts w:cstheme="minorHAnsi"/>
          <w:sz w:val="24"/>
          <w:szCs w:val="24"/>
          <w:vertAlign w:val="superscript"/>
        </w:rPr>
        <w:t>nd</w:t>
      </w:r>
      <w:r w:rsidRPr="00387CDE">
        <w:rPr>
          <w:rFonts w:cstheme="minorHAnsi"/>
          <w:sz w:val="24"/>
          <w:szCs w:val="24"/>
        </w:rPr>
        <w:t xml:space="preserve"> Kings chapter 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AARON WITH THE RANK OF COLONEL OR HIGHER FOR 40 YEARS </w:t>
      </w:r>
    </w:p>
    <w:p w:rsidR="00EB2F72" w:rsidRPr="00387CDE" w:rsidRDefault="00EB2F72" w:rsidP="00EB2F72">
      <w:pPr>
        <w:spacing w:line="480" w:lineRule="auto"/>
        <w:rPr>
          <w:rFonts w:cstheme="minorHAnsi"/>
          <w:sz w:val="24"/>
          <w:szCs w:val="24"/>
        </w:rPr>
      </w:pPr>
      <w:r w:rsidRPr="00387CDE">
        <w:rPr>
          <w:rFonts w:cstheme="minorHAnsi"/>
          <w:sz w:val="24"/>
          <w:szCs w:val="24"/>
        </w:rPr>
        <w:t>The Lord Aaron’s name means “</w:t>
      </w:r>
      <w:r w:rsidRPr="00387CDE">
        <w:rPr>
          <w:rFonts w:cstheme="minorHAnsi"/>
          <w:b/>
          <w:sz w:val="24"/>
          <w:szCs w:val="24"/>
        </w:rPr>
        <w:t>Highest Light</w:t>
      </w:r>
      <w:r w:rsidRPr="00387CDE">
        <w:rPr>
          <w:rFonts w:cstheme="minorHAnsi"/>
          <w:sz w:val="24"/>
          <w:szCs w:val="24"/>
        </w:rPr>
        <w:t xml:space="preserve">.” The Scripture references of the Lord Aaron is in the Books of Exodus, Leviticus, Numbers &amp; Deuteronomy; other various references.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Aaron as an Example for Today: The Lord Aaron reminds Us to be gentile with the weak. The Lord Aaron reassures Us that Our failures do not qualify Us from significant roles in </w:t>
      </w:r>
      <w:r w:rsidRPr="00387CDE">
        <w:rPr>
          <w:rFonts w:cstheme="minorHAnsi"/>
          <w:sz w:val="24"/>
          <w:szCs w:val="24"/>
        </w:rPr>
        <w:lastRenderedPageBreak/>
        <w:t xml:space="preserve">the Father Stephen’s plan. The Lord Aaron alerts Us to the necessity of evaluating Our own strengths and weaknesses. The Lord Aaron encourages Us to be faithful followers.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EZRA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Ezra’s name means “</w:t>
      </w:r>
      <w:r w:rsidRPr="00387CDE">
        <w:rPr>
          <w:rFonts w:cstheme="minorHAnsi"/>
          <w:b/>
          <w:sz w:val="24"/>
          <w:szCs w:val="24"/>
        </w:rPr>
        <w:t>Yahweh Helps</w:t>
      </w:r>
      <w:r w:rsidRPr="00387CDE">
        <w:rPr>
          <w:rFonts w:cstheme="minorHAnsi"/>
          <w:sz w:val="24"/>
          <w:szCs w:val="24"/>
        </w:rPr>
        <w:t xml:space="preserve">.” The Scripture references of the Lord Ezra is in Ezra chapters 7-10 &amp; Nehemiah chapter 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Ezra’s Role in Scripture: The Lord Ezra led a 2</w:t>
      </w:r>
      <w:r w:rsidRPr="00387CDE">
        <w:rPr>
          <w:rFonts w:cstheme="minorHAnsi"/>
          <w:sz w:val="24"/>
          <w:szCs w:val="24"/>
          <w:vertAlign w:val="superscript"/>
        </w:rPr>
        <w:t>nd</w:t>
      </w:r>
      <w:r w:rsidRPr="00387CDE">
        <w:rPr>
          <w:rFonts w:cstheme="minorHAnsi"/>
          <w:sz w:val="24"/>
          <w:szCs w:val="24"/>
        </w:rPr>
        <w:t xml:space="preserve"> group of Jews back to their homeland some 80 years after a 1</w:t>
      </w:r>
      <w:r w:rsidRPr="00387CDE">
        <w:rPr>
          <w:rFonts w:cstheme="minorHAnsi"/>
          <w:sz w:val="24"/>
          <w:szCs w:val="24"/>
          <w:vertAlign w:val="superscript"/>
        </w:rPr>
        <w:t>st</w:t>
      </w:r>
      <w:r w:rsidRPr="00387CDE">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87CDE">
        <w:rPr>
          <w:rFonts w:cstheme="minorHAnsi"/>
          <w:sz w:val="24"/>
          <w:szCs w:val="24"/>
        </w:rPr>
        <w:lastRenderedPageBreak/>
        <w:t xml:space="preserve">to doing the Father Stephen’s will and how deeply concerned He felt with the Jews’ disobedience.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NEHEMIAH WITH THE RANK OF COLONEL OR HIGHER FOR 40 YEARS </w:t>
      </w:r>
    </w:p>
    <w:p w:rsidR="00EB2F72" w:rsidRPr="00387CDE" w:rsidRDefault="00EB2F72" w:rsidP="00EB2F72">
      <w:pPr>
        <w:spacing w:line="480" w:lineRule="auto"/>
        <w:rPr>
          <w:rFonts w:cstheme="minorHAnsi"/>
          <w:sz w:val="24"/>
          <w:szCs w:val="24"/>
        </w:rPr>
      </w:pPr>
      <w:r w:rsidRPr="00387CDE">
        <w:rPr>
          <w:rFonts w:cstheme="minorHAnsi"/>
          <w:sz w:val="24"/>
          <w:szCs w:val="24"/>
        </w:rPr>
        <w:t>The Lord Nehemiah’s name means “</w:t>
      </w:r>
      <w:r w:rsidRPr="00387CDE">
        <w:rPr>
          <w:rFonts w:cstheme="minorHAnsi"/>
          <w:b/>
          <w:sz w:val="24"/>
          <w:szCs w:val="24"/>
        </w:rPr>
        <w:t>Yahweh Comforts</w:t>
      </w:r>
      <w:r w:rsidRPr="00387CDE">
        <w:rPr>
          <w:rFonts w:cstheme="minorHAnsi"/>
          <w:sz w:val="24"/>
          <w:szCs w:val="24"/>
        </w:rPr>
        <w:t xml:space="preserve">.” The Scripture references of the Lord Nehemiah is in the Book of Nehemiah.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The Lord Nehemiah’s Role in Scripture: The Lord Nehemiah while as Governor of Judah He was motivated and organized in the rebuilding of the Jerusalem Wall.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87CDE">
        <w:rPr>
          <w:rFonts w:cstheme="minorHAnsi"/>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NATHAN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Nathan’s name means “</w:t>
      </w:r>
      <w:r w:rsidRPr="00387CDE">
        <w:rPr>
          <w:rFonts w:cstheme="minorHAnsi"/>
          <w:b/>
          <w:sz w:val="24"/>
          <w:szCs w:val="24"/>
        </w:rPr>
        <w:t>Gift</w:t>
      </w:r>
      <w:r w:rsidRPr="00387CDE">
        <w:rPr>
          <w:rFonts w:cstheme="minorHAnsi"/>
          <w:sz w:val="24"/>
          <w:szCs w:val="24"/>
        </w:rPr>
        <w:t>.” The Scripture references of the Lord Nathan is in 2</w:t>
      </w:r>
      <w:r w:rsidRPr="00387CDE">
        <w:rPr>
          <w:rFonts w:cstheme="minorHAnsi"/>
          <w:sz w:val="24"/>
          <w:szCs w:val="24"/>
          <w:vertAlign w:val="superscript"/>
        </w:rPr>
        <w:t>nd</w:t>
      </w:r>
      <w:r w:rsidRPr="00387CDE">
        <w:rPr>
          <w:rFonts w:cstheme="minorHAnsi"/>
          <w:sz w:val="24"/>
          <w:szCs w:val="24"/>
        </w:rPr>
        <w:t xml:space="preserve"> Samuel chapters 7 &amp; 12; 1</w:t>
      </w:r>
      <w:r w:rsidRPr="00387CDE">
        <w:rPr>
          <w:rFonts w:cstheme="minorHAnsi"/>
          <w:sz w:val="24"/>
          <w:szCs w:val="24"/>
          <w:vertAlign w:val="superscript"/>
        </w:rPr>
        <w:t>st</w:t>
      </w:r>
      <w:r w:rsidRPr="00387CDE">
        <w:rPr>
          <w:rFonts w:cstheme="minorHAnsi"/>
          <w:sz w:val="24"/>
          <w:szCs w:val="24"/>
        </w:rPr>
        <w:t xml:space="preserve"> Kings chapter 1 &amp; 1</w:t>
      </w:r>
      <w:r w:rsidRPr="00387CDE">
        <w:rPr>
          <w:rFonts w:cstheme="minorHAnsi"/>
          <w:sz w:val="24"/>
          <w:szCs w:val="24"/>
          <w:vertAlign w:val="superscript"/>
        </w:rPr>
        <w:t>st</w:t>
      </w:r>
      <w:r w:rsidRPr="00387CDE">
        <w:rPr>
          <w:rFonts w:cstheme="minorHAnsi"/>
          <w:sz w:val="24"/>
          <w:szCs w:val="24"/>
        </w:rPr>
        <w:t xml:space="preserve"> Chronicles chapters 17 &amp; 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The Exploring of the Lord Nathan’s Relationships: The Lord Nathan’s Relationship with the Lord David: The Lord Nathan reported the Father Stephen’s promise is in 2</w:t>
      </w:r>
      <w:r w:rsidRPr="00387CDE">
        <w:rPr>
          <w:rFonts w:cstheme="minorHAnsi"/>
          <w:sz w:val="24"/>
          <w:szCs w:val="24"/>
          <w:vertAlign w:val="superscript"/>
        </w:rPr>
        <w:t>nd</w:t>
      </w:r>
      <w:r w:rsidRPr="00387CDE">
        <w:rPr>
          <w:rFonts w:cstheme="minorHAnsi"/>
          <w:sz w:val="24"/>
          <w:szCs w:val="24"/>
        </w:rPr>
        <w:t xml:space="preserve"> Samuel chapter 7 &amp; 1</w:t>
      </w:r>
      <w:r w:rsidRPr="00387CDE">
        <w:rPr>
          <w:rFonts w:cstheme="minorHAnsi"/>
          <w:sz w:val="24"/>
          <w:szCs w:val="24"/>
          <w:vertAlign w:val="superscript"/>
        </w:rPr>
        <w:t>st</w:t>
      </w:r>
      <w:r w:rsidRPr="00387CDE">
        <w:rPr>
          <w:rFonts w:cstheme="minorHAnsi"/>
          <w:sz w:val="24"/>
          <w:szCs w:val="24"/>
        </w:rPr>
        <w:t xml:space="preserve"> Chronicles chapter 17. The Lord Nathan confronted the Lord David is in 2</w:t>
      </w:r>
      <w:r w:rsidRPr="00387CDE">
        <w:rPr>
          <w:rFonts w:cstheme="minorHAnsi"/>
          <w:sz w:val="24"/>
          <w:szCs w:val="24"/>
          <w:vertAlign w:val="superscript"/>
        </w:rPr>
        <w:t>nd</w:t>
      </w:r>
      <w:r w:rsidRPr="00387CDE">
        <w:rPr>
          <w:rFonts w:cstheme="minorHAnsi"/>
          <w:sz w:val="24"/>
          <w:szCs w:val="24"/>
        </w:rPr>
        <w:t xml:space="preserve"> Samuel chapter 12. The Lord Nathan acted to preserve the Lord Solomon’s Rights is in 1</w:t>
      </w:r>
      <w:r w:rsidRPr="00387CDE">
        <w:rPr>
          <w:rFonts w:cstheme="minorHAnsi"/>
          <w:sz w:val="24"/>
          <w:szCs w:val="24"/>
          <w:vertAlign w:val="superscript"/>
        </w:rPr>
        <w:t>st</w:t>
      </w:r>
      <w:r w:rsidRPr="00387CDE">
        <w:rPr>
          <w:rFonts w:cstheme="minorHAnsi"/>
          <w:sz w:val="24"/>
          <w:szCs w:val="24"/>
        </w:rPr>
        <w:t xml:space="preserve"> Kings chapter 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Nathan as an Example for Today: The Lord Nathan was able to live near the center of authority and remain uncorrupted is in 1</w:t>
      </w:r>
      <w:r w:rsidRPr="00387CDE">
        <w:rPr>
          <w:rFonts w:cstheme="minorHAnsi"/>
          <w:sz w:val="24"/>
          <w:szCs w:val="24"/>
          <w:vertAlign w:val="superscript"/>
        </w:rPr>
        <w:t>st</w:t>
      </w:r>
      <w:r w:rsidRPr="00387CDE">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ELISHA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Elisha’s name means “</w:t>
      </w:r>
      <w:r w:rsidRPr="00387CDE">
        <w:rPr>
          <w:rFonts w:cstheme="minorHAnsi"/>
          <w:b/>
          <w:sz w:val="24"/>
          <w:szCs w:val="24"/>
        </w:rPr>
        <w:t>God is Salvation</w:t>
      </w:r>
      <w:r w:rsidRPr="00387CDE">
        <w:rPr>
          <w:rFonts w:cstheme="minorHAnsi"/>
          <w:sz w:val="24"/>
          <w:szCs w:val="24"/>
        </w:rPr>
        <w:t>.” The Scripture references of the Lord Elisha is in 1</w:t>
      </w:r>
      <w:r w:rsidRPr="00387CDE">
        <w:rPr>
          <w:rFonts w:cstheme="minorHAnsi"/>
          <w:sz w:val="24"/>
          <w:szCs w:val="24"/>
          <w:vertAlign w:val="superscript"/>
        </w:rPr>
        <w:t>st</w:t>
      </w:r>
      <w:r w:rsidRPr="00387CDE">
        <w:rPr>
          <w:rFonts w:cstheme="minorHAnsi"/>
          <w:sz w:val="24"/>
          <w:szCs w:val="24"/>
        </w:rPr>
        <w:t xml:space="preserve"> Kings chapter 19; 2</w:t>
      </w:r>
      <w:r w:rsidRPr="00387CDE">
        <w:rPr>
          <w:rFonts w:cstheme="minorHAnsi"/>
          <w:sz w:val="24"/>
          <w:szCs w:val="24"/>
          <w:vertAlign w:val="superscript"/>
        </w:rPr>
        <w:t>nd</w:t>
      </w:r>
      <w:r w:rsidRPr="00387CDE">
        <w:rPr>
          <w:rFonts w:cstheme="minorHAnsi"/>
          <w:sz w:val="24"/>
          <w:szCs w:val="24"/>
        </w:rPr>
        <w:t xml:space="preserve"> Kings chapters 2-13 &amp; Luke 4:27.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14 miracles of the Lord Elisha is compared with the 7 miracles performed by the Lord Elijah [1</w:t>
      </w:r>
      <w:r w:rsidRPr="00387CDE">
        <w:rPr>
          <w:rFonts w:cstheme="minorHAnsi"/>
          <w:sz w:val="24"/>
          <w:szCs w:val="24"/>
          <w:vertAlign w:val="superscript"/>
        </w:rPr>
        <w:t>st</w:t>
      </w:r>
      <w:r w:rsidRPr="00387CDE">
        <w:rPr>
          <w:rFonts w:cstheme="minorHAnsi"/>
          <w:sz w:val="24"/>
          <w:szCs w:val="24"/>
        </w:rPr>
        <w:t xml:space="preserve"> Kings 19:19-21; 2</w:t>
      </w:r>
      <w:r w:rsidRPr="00387CDE">
        <w:rPr>
          <w:rFonts w:cstheme="minorHAnsi"/>
          <w:sz w:val="24"/>
          <w:szCs w:val="24"/>
          <w:vertAlign w:val="superscript"/>
        </w:rPr>
        <w:t>nd</w:t>
      </w:r>
      <w:r w:rsidRPr="00387CDE">
        <w:rPr>
          <w:rFonts w:cstheme="minorHAnsi"/>
          <w:sz w:val="24"/>
          <w:szCs w:val="24"/>
        </w:rPr>
        <w:t xml:space="preserve"> Kings 2:9; 13:14-20] are as follows in 2</w:t>
      </w:r>
      <w:r w:rsidRPr="00387CDE">
        <w:rPr>
          <w:rFonts w:cstheme="minorHAnsi"/>
          <w:sz w:val="24"/>
          <w:szCs w:val="24"/>
          <w:vertAlign w:val="superscript"/>
        </w:rPr>
        <w:t>nd</w:t>
      </w:r>
      <w:r w:rsidRPr="00387CDE">
        <w:rPr>
          <w:rFonts w:cstheme="minorHAnsi"/>
          <w:sz w:val="24"/>
          <w:szCs w:val="24"/>
        </w:rPr>
        <w:t xml:space="preserve"> Kings: 1. The Lord Elisha separated the waters of Jordon is in 2</w:t>
      </w:r>
      <w:r w:rsidRPr="00387CDE">
        <w:rPr>
          <w:rFonts w:cstheme="minorHAnsi"/>
          <w:sz w:val="24"/>
          <w:szCs w:val="24"/>
          <w:vertAlign w:val="superscript"/>
        </w:rPr>
        <w:t>nd</w:t>
      </w:r>
      <w:r w:rsidRPr="00387CDE">
        <w:rPr>
          <w:rFonts w:cstheme="minorHAnsi"/>
          <w:sz w:val="24"/>
          <w:szCs w:val="24"/>
        </w:rPr>
        <w:t xml:space="preserve"> Kings 2:14. 2. The Lord Elisha healed bitter spring </w:t>
      </w:r>
      <w:r w:rsidRPr="00387CDE">
        <w:rPr>
          <w:rFonts w:cstheme="minorHAnsi"/>
          <w:sz w:val="24"/>
          <w:szCs w:val="24"/>
        </w:rPr>
        <w:lastRenderedPageBreak/>
        <w:t>waters is in 2</w:t>
      </w:r>
      <w:r w:rsidRPr="00387CDE">
        <w:rPr>
          <w:rFonts w:cstheme="minorHAnsi"/>
          <w:sz w:val="24"/>
          <w:szCs w:val="24"/>
          <w:vertAlign w:val="superscript"/>
        </w:rPr>
        <w:t>nd</w:t>
      </w:r>
      <w:r w:rsidRPr="00387CDE">
        <w:rPr>
          <w:rFonts w:cstheme="minorHAnsi"/>
          <w:sz w:val="24"/>
          <w:szCs w:val="24"/>
        </w:rPr>
        <w:t xml:space="preserve"> Kings 2:21. 3. The Lord Elisha cursed Young Men who ridiculed the Father Stephen is in 2</w:t>
      </w:r>
      <w:r w:rsidRPr="00387CDE">
        <w:rPr>
          <w:rFonts w:cstheme="minorHAnsi"/>
          <w:sz w:val="24"/>
          <w:szCs w:val="24"/>
          <w:vertAlign w:val="superscript"/>
        </w:rPr>
        <w:t>nd</w:t>
      </w:r>
      <w:r w:rsidRPr="00387CDE">
        <w:rPr>
          <w:rFonts w:cstheme="minorHAnsi"/>
          <w:sz w:val="24"/>
          <w:szCs w:val="24"/>
        </w:rPr>
        <w:t xml:space="preserve"> Kings 2:24. 4. The Lord Elisha was a battle for Israel is in 2</w:t>
      </w:r>
      <w:r w:rsidRPr="00387CDE">
        <w:rPr>
          <w:rFonts w:cstheme="minorHAnsi"/>
          <w:sz w:val="24"/>
          <w:szCs w:val="24"/>
          <w:vertAlign w:val="superscript"/>
        </w:rPr>
        <w:t>nd</w:t>
      </w:r>
      <w:r w:rsidRPr="00387CDE">
        <w:rPr>
          <w:rFonts w:cstheme="minorHAnsi"/>
          <w:sz w:val="24"/>
          <w:szCs w:val="24"/>
        </w:rPr>
        <w:t xml:space="preserve"> Kings 3:15-26. 5. The Lord Elisha multiplied a poor Widow’s oil is in 2</w:t>
      </w:r>
      <w:r w:rsidRPr="00387CDE">
        <w:rPr>
          <w:rFonts w:cstheme="minorHAnsi"/>
          <w:sz w:val="24"/>
          <w:szCs w:val="24"/>
          <w:vertAlign w:val="superscript"/>
        </w:rPr>
        <w:t>nd</w:t>
      </w:r>
      <w:r w:rsidRPr="00387CDE">
        <w:rPr>
          <w:rFonts w:cstheme="minorHAnsi"/>
          <w:sz w:val="24"/>
          <w:szCs w:val="24"/>
        </w:rPr>
        <w:t xml:space="preserve"> Kings 4:1-7. 6. The Lord Elisha promised a Good Woman a Child is in 2</w:t>
      </w:r>
      <w:r w:rsidRPr="00387CDE">
        <w:rPr>
          <w:rFonts w:cstheme="minorHAnsi"/>
          <w:sz w:val="24"/>
          <w:szCs w:val="24"/>
          <w:vertAlign w:val="superscript"/>
        </w:rPr>
        <w:t>nd</w:t>
      </w:r>
      <w:r w:rsidRPr="00387CDE">
        <w:rPr>
          <w:rFonts w:cstheme="minorHAnsi"/>
          <w:sz w:val="24"/>
          <w:szCs w:val="24"/>
        </w:rPr>
        <w:t xml:space="preserve"> Kings 4:14-17. 7. The Lord Elisha raised the Good Woman’s Child from the dead is in 2</w:t>
      </w:r>
      <w:r w:rsidRPr="00387CDE">
        <w:rPr>
          <w:rFonts w:cstheme="minorHAnsi"/>
          <w:sz w:val="24"/>
          <w:szCs w:val="24"/>
          <w:vertAlign w:val="superscript"/>
        </w:rPr>
        <w:t>nd</w:t>
      </w:r>
      <w:r w:rsidRPr="00387CDE">
        <w:rPr>
          <w:rFonts w:cstheme="minorHAnsi"/>
          <w:sz w:val="24"/>
          <w:szCs w:val="24"/>
        </w:rPr>
        <w:t xml:space="preserve"> Kings 4:32-37. 8. The Lord Elisha made poison stew edible is in 2</w:t>
      </w:r>
      <w:r w:rsidRPr="00387CDE">
        <w:rPr>
          <w:rFonts w:cstheme="minorHAnsi"/>
          <w:sz w:val="24"/>
          <w:szCs w:val="24"/>
          <w:vertAlign w:val="superscript"/>
        </w:rPr>
        <w:t>nd</w:t>
      </w:r>
      <w:r w:rsidRPr="00387CDE">
        <w:rPr>
          <w:rFonts w:cstheme="minorHAnsi"/>
          <w:sz w:val="24"/>
          <w:szCs w:val="24"/>
        </w:rPr>
        <w:t xml:space="preserve"> Kings 4:38-41. 9. The Lord Elisha multiplied loaves to feed many is in 2</w:t>
      </w:r>
      <w:r w:rsidRPr="00387CDE">
        <w:rPr>
          <w:rFonts w:cstheme="minorHAnsi"/>
          <w:sz w:val="24"/>
          <w:szCs w:val="24"/>
          <w:vertAlign w:val="superscript"/>
        </w:rPr>
        <w:t>nd</w:t>
      </w:r>
      <w:r w:rsidRPr="00387CDE">
        <w:rPr>
          <w:rFonts w:cstheme="minorHAnsi"/>
          <w:sz w:val="24"/>
          <w:szCs w:val="24"/>
        </w:rPr>
        <w:t xml:space="preserve"> Kings 4:42-44. 10. The Lord Elisha healed a Syrian General’s leprosy is in 2</w:t>
      </w:r>
      <w:r w:rsidRPr="00387CDE">
        <w:rPr>
          <w:rFonts w:cstheme="minorHAnsi"/>
          <w:sz w:val="24"/>
          <w:szCs w:val="24"/>
          <w:vertAlign w:val="superscript"/>
        </w:rPr>
        <w:t>nd</w:t>
      </w:r>
      <w:r w:rsidRPr="00387CDE">
        <w:rPr>
          <w:rFonts w:cstheme="minorHAnsi"/>
          <w:sz w:val="24"/>
          <w:szCs w:val="24"/>
        </w:rPr>
        <w:t xml:space="preserve"> Kings 5:1-19. 11. The Lord Elisha made a borrowed ax head float is in 2</w:t>
      </w:r>
      <w:r w:rsidRPr="00387CDE">
        <w:rPr>
          <w:rFonts w:cstheme="minorHAnsi"/>
          <w:sz w:val="24"/>
          <w:szCs w:val="24"/>
          <w:vertAlign w:val="superscript"/>
        </w:rPr>
        <w:t>nd</w:t>
      </w:r>
      <w:r w:rsidRPr="00387CDE">
        <w:rPr>
          <w:rFonts w:cstheme="minorHAnsi"/>
          <w:sz w:val="24"/>
          <w:szCs w:val="24"/>
        </w:rPr>
        <w:t xml:space="preserve"> Kings 6:1-6. 12. The Lord Elisha trapped an Aramean Army is in 2</w:t>
      </w:r>
      <w:r w:rsidRPr="00387CDE">
        <w:rPr>
          <w:rFonts w:cstheme="minorHAnsi"/>
          <w:sz w:val="24"/>
          <w:szCs w:val="24"/>
          <w:vertAlign w:val="superscript"/>
        </w:rPr>
        <w:t>nd</w:t>
      </w:r>
      <w:r w:rsidRPr="00387CDE">
        <w:rPr>
          <w:rFonts w:cstheme="minorHAnsi"/>
          <w:sz w:val="24"/>
          <w:szCs w:val="24"/>
        </w:rPr>
        <w:t xml:space="preserve"> Kings 6:8-23. 13. The Lord Elisha showed His Servant an Angel Army is in 2</w:t>
      </w:r>
      <w:r w:rsidRPr="00387CDE">
        <w:rPr>
          <w:rFonts w:cstheme="minorHAnsi"/>
          <w:sz w:val="24"/>
          <w:szCs w:val="24"/>
          <w:vertAlign w:val="superscript"/>
        </w:rPr>
        <w:t>nd</w:t>
      </w:r>
      <w:r w:rsidRPr="00387CDE">
        <w:rPr>
          <w:rFonts w:cstheme="minorHAnsi"/>
          <w:sz w:val="24"/>
          <w:szCs w:val="24"/>
        </w:rPr>
        <w:t xml:space="preserve"> Kings 6:15-17. 14. The Lord Elisha predicted an excess of food for starving Samaria is in 2</w:t>
      </w:r>
      <w:r w:rsidRPr="00387CDE">
        <w:rPr>
          <w:rFonts w:cstheme="minorHAnsi"/>
          <w:sz w:val="24"/>
          <w:szCs w:val="24"/>
          <w:vertAlign w:val="superscript"/>
        </w:rPr>
        <w:t>nd</w:t>
      </w:r>
      <w:r w:rsidRPr="00387CDE">
        <w:rPr>
          <w:rFonts w:cstheme="minorHAnsi"/>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JONAH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Jonah’s name means “</w:t>
      </w:r>
      <w:r w:rsidRPr="00387CDE">
        <w:rPr>
          <w:rFonts w:cstheme="minorHAnsi"/>
          <w:b/>
          <w:sz w:val="24"/>
          <w:szCs w:val="24"/>
        </w:rPr>
        <w:t>Dove</w:t>
      </w:r>
      <w:r w:rsidRPr="00387CDE">
        <w:rPr>
          <w:rFonts w:cstheme="minorHAnsi"/>
          <w:sz w:val="24"/>
          <w:szCs w:val="24"/>
        </w:rPr>
        <w:t>.” The Scripture references of the Lord Jonah is in 2</w:t>
      </w:r>
      <w:r w:rsidRPr="00387CDE">
        <w:rPr>
          <w:rFonts w:cstheme="minorHAnsi"/>
          <w:sz w:val="24"/>
          <w:szCs w:val="24"/>
          <w:vertAlign w:val="superscript"/>
        </w:rPr>
        <w:t>nd</w:t>
      </w:r>
      <w:r w:rsidRPr="00387CDE">
        <w:rPr>
          <w:rFonts w:cstheme="minorHAnsi"/>
          <w:sz w:val="24"/>
          <w:szCs w:val="24"/>
        </w:rPr>
        <w:t xml:space="preserve"> Kings 14:25; the Book of Jonah; Matthew 12:39-41; 16:4 &amp; Luke 11:29-32.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Jonah’s Life and Times: The Lord Jonah was a Patriot who predicted the victories won by Jeroboam II in 2</w:t>
      </w:r>
      <w:r w:rsidRPr="00387CDE">
        <w:rPr>
          <w:rFonts w:cstheme="minorHAnsi"/>
          <w:sz w:val="24"/>
          <w:szCs w:val="24"/>
          <w:vertAlign w:val="superscript"/>
        </w:rPr>
        <w:t>nd</w:t>
      </w:r>
      <w:r w:rsidRPr="00387CDE">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ISAIAH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Isaiah’s name means “</w:t>
      </w:r>
      <w:r w:rsidRPr="00387CDE">
        <w:rPr>
          <w:rFonts w:cstheme="minorHAnsi"/>
          <w:b/>
          <w:sz w:val="24"/>
          <w:szCs w:val="24"/>
        </w:rPr>
        <w:t>Yahweh is Salvation</w:t>
      </w:r>
      <w:r w:rsidRPr="00387CDE">
        <w:rPr>
          <w:rFonts w:cstheme="minorHAnsi"/>
          <w:sz w:val="24"/>
          <w:szCs w:val="24"/>
        </w:rPr>
        <w:t>.” The Scripture references of the Lord Isaiah is in 2</w:t>
      </w:r>
      <w:r w:rsidRPr="00387CDE">
        <w:rPr>
          <w:rFonts w:cstheme="minorHAnsi"/>
          <w:sz w:val="24"/>
          <w:szCs w:val="24"/>
          <w:vertAlign w:val="superscript"/>
        </w:rPr>
        <w:t>nd</w:t>
      </w:r>
      <w:r w:rsidRPr="00387CDE">
        <w:rPr>
          <w:rFonts w:cstheme="minorHAnsi"/>
          <w:sz w:val="24"/>
          <w:szCs w:val="24"/>
        </w:rPr>
        <w:t xml:space="preserve"> Kings chapters 19-20; 2</w:t>
      </w:r>
      <w:r w:rsidRPr="00387CDE">
        <w:rPr>
          <w:rFonts w:cstheme="minorHAnsi"/>
          <w:sz w:val="24"/>
          <w:szCs w:val="24"/>
          <w:vertAlign w:val="superscript"/>
        </w:rPr>
        <w:t>nd</w:t>
      </w:r>
      <w:r w:rsidRPr="00387CDE">
        <w:rPr>
          <w:rFonts w:cstheme="minorHAnsi"/>
          <w:sz w:val="24"/>
          <w:szCs w:val="24"/>
        </w:rPr>
        <w:t xml:space="preserve"> Chronicles 26:22; 32:30-32; Isaiah 20:2-3; 38:21.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Isaiah’s Role in Scripture: The Lord Isaiah was a Prophet of Judah, the Southern Kingdom. The preaching of Isaiah with Micah and King Hezekiah, led to a religious revival in </w:t>
      </w:r>
      <w:r w:rsidRPr="00387CDE">
        <w:rPr>
          <w:rFonts w:cstheme="minorHAnsi"/>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EZEKIEL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Ezekiel’s name means “</w:t>
      </w:r>
      <w:r w:rsidRPr="00387CDE">
        <w:rPr>
          <w:rFonts w:cstheme="minorHAnsi"/>
          <w:b/>
          <w:sz w:val="24"/>
          <w:szCs w:val="24"/>
        </w:rPr>
        <w:t>God Strengthens</w:t>
      </w:r>
      <w:r w:rsidRPr="00387CDE">
        <w:rPr>
          <w:rFonts w:cstheme="minorHAnsi"/>
          <w:sz w:val="24"/>
          <w:szCs w:val="24"/>
        </w:rPr>
        <w:t xml:space="preserve">.” The Scripture references of the Lord Ezekiel is in the Book of Ezekiel.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Ezekiel’s Role in Scripture. The Lord Ezekiel was taken to Babylon with other Jews in 597BC. He was the Father Stephen’s Spokesman to the captives before the final fall of </w:t>
      </w:r>
      <w:r w:rsidRPr="00387CDE">
        <w:rPr>
          <w:rFonts w:cstheme="minorHAnsi"/>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87CDE">
        <w:rPr>
          <w:rFonts w:cstheme="minorHAnsi"/>
          <w:sz w:val="24"/>
          <w:szCs w:val="24"/>
        </w:rPr>
        <w:lastRenderedPageBreak/>
        <w:t xml:space="preserve">Citizens of Heaven and of Earth. The Lord Ezekiel encourages Us to keep Our eyes fixed on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DANIEL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Daniel’s name means “</w:t>
      </w:r>
      <w:r w:rsidRPr="00387CDE">
        <w:rPr>
          <w:rFonts w:cstheme="minorHAnsi"/>
          <w:b/>
          <w:sz w:val="24"/>
          <w:szCs w:val="24"/>
        </w:rPr>
        <w:t>God is My Judge</w:t>
      </w:r>
      <w:r w:rsidRPr="00387CDE">
        <w:rPr>
          <w:rFonts w:cstheme="minorHAnsi"/>
          <w:sz w:val="24"/>
          <w:szCs w:val="24"/>
        </w:rPr>
        <w:t xml:space="preserve">.” The Scripture references of the Lord Daniel is in the Book of Daniel; Ezekiel 14:14, 20; 28:3; Matthew chapters 24 &amp; 25 &amp; Mark 13:14.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87CDE">
        <w:rPr>
          <w:rFonts w:cstheme="minorHAnsi"/>
          <w:sz w:val="24"/>
          <w:szCs w:val="24"/>
        </w:rPr>
        <w:lastRenderedPageBreak/>
        <w:t xml:space="preserve">faithfulness in prayer is in Daniel chapter 6. The Lord Daniel’s prayers and prophesies is in Daniel chapters 9 &amp; 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JEREMIAH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Jeremiah’s name means “</w:t>
      </w:r>
      <w:r w:rsidRPr="00387CDE">
        <w:rPr>
          <w:rFonts w:cstheme="minorHAnsi"/>
          <w:b/>
          <w:sz w:val="24"/>
          <w:szCs w:val="24"/>
        </w:rPr>
        <w:t>Yahweh Lifts Up</w:t>
      </w:r>
      <w:r w:rsidRPr="00387CDE">
        <w:rPr>
          <w:rFonts w:cstheme="minorHAnsi"/>
          <w:sz w:val="24"/>
          <w:szCs w:val="24"/>
        </w:rPr>
        <w:t>.” The Scripture references of the Lord Jeremiah is in the Book of Jeremiah &amp; 2</w:t>
      </w:r>
      <w:r w:rsidRPr="00387CDE">
        <w:rPr>
          <w:rFonts w:cstheme="minorHAnsi"/>
          <w:sz w:val="24"/>
          <w:szCs w:val="24"/>
          <w:vertAlign w:val="superscript"/>
        </w:rPr>
        <w:t>nd</w:t>
      </w:r>
      <w:r w:rsidRPr="00387CDE">
        <w:rPr>
          <w:rFonts w:cstheme="minorHAnsi"/>
          <w:sz w:val="24"/>
          <w:szCs w:val="24"/>
        </w:rPr>
        <w:t xml:space="preserve"> Chronicles chapter 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Jeremiah’s Life and Times: The Lord Jeremiah was born during the 44</w:t>
      </w:r>
      <w:r w:rsidRPr="00387CDE">
        <w:rPr>
          <w:rFonts w:cstheme="minorHAnsi"/>
          <w:sz w:val="24"/>
          <w:szCs w:val="24"/>
          <w:vertAlign w:val="superscript"/>
        </w:rPr>
        <w:t>th</w:t>
      </w:r>
      <w:r w:rsidRPr="00387CDE">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87CDE">
        <w:rPr>
          <w:rFonts w:cstheme="minorHAnsi"/>
          <w:sz w:val="24"/>
          <w:szCs w:val="24"/>
        </w:rPr>
        <w:lastRenderedPageBreak/>
        <w:t xml:space="preserve">Covenant is in Jeremiah chapter 31. The Lord Matthew quotes the Lord Jeremiah’s prophesies that related to the Savior’s birth and death is in Matthew 2:17; 27:9.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87CDE">
        <w:rPr>
          <w:rFonts w:cstheme="minorHAnsi"/>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AMENHOTEP II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Amenhotep’s Name means “</w:t>
      </w:r>
      <w:r w:rsidRPr="00387CDE">
        <w:rPr>
          <w:rFonts w:cstheme="minorHAnsi"/>
          <w:b/>
          <w:sz w:val="24"/>
          <w:szCs w:val="24"/>
        </w:rPr>
        <w:t>The Great House</w:t>
      </w:r>
      <w:r w:rsidRPr="00387CDE">
        <w:rPr>
          <w:rFonts w:cstheme="minorHAnsi"/>
          <w:sz w:val="24"/>
          <w:szCs w:val="24"/>
        </w:rPr>
        <w:t>” or “</w:t>
      </w:r>
      <w:r w:rsidRPr="00387CDE">
        <w:rPr>
          <w:rFonts w:cstheme="minorHAnsi"/>
          <w:b/>
          <w:sz w:val="24"/>
          <w:szCs w:val="24"/>
        </w:rPr>
        <w:t>The Big House</w:t>
      </w:r>
      <w:r w:rsidRPr="00387CDE">
        <w:rPr>
          <w:rFonts w:cstheme="minorHAnsi"/>
          <w:sz w:val="24"/>
          <w:szCs w:val="24"/>
        </w:rPr>
        <w:t>.” The Scripture references of the Lord Amenhotep is in Exodus chapters 3-15; Deuteronomy chapters 7, 11, 29; 1</w:t>
      </w:r>
      <w:r w:rsidRPr="00387CDE">
        <w:rPr>
          <w:rFonts w:cstheme="minorHAnsi"/>
          <w:sz w:val="24"/>
          <w:szCs w:val="24"/>
          <w:vertAlign w:val="superscript"/>
        </w:rPr>
        <w:t>st</w:t>
      </w:r>
      <w:r w:rsidRPr="00387CDE">
        <w:rPr>
          <w:rFonts w:cstheme="minorHAnsi"/>
          <w:sz w:val="24"/>
          <w:szCs w:val="24"/>
        </w:rPr>
        <w:t xml:space="preserve"> Samuel 6:6; Psalms 135:9; 136:15 &amp; Romans 9:17.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87CDE">
        <w:rPr>
          <w:rFonts w:cstheme="minorHAnsi"/>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12 </w:t>
      </w:r>
      <w:r w:rsidR="004D4EC6" w:rsidRPr="00387CDE">
        <w:rPr>
          <w:rFonts w:cstheme="minorHAnsi"/>
          <w:b/>
          <w:sz w:val="24"/>
          <w:szCs w:val="24"/>
        </w:rPr>
        <w:t>PHARAOH</w:t>
      </w:r>
      <w:r w:rsidRPr="00387CDE">
        <w:rPr>
          <w:rFonts w:cstheme="minorHAnsi"/>
          <w:b/>
          <w:sz w:val="24"/>
          <w:szCs w:val="24"/>
        </w:rPr>
        <w:t xml:space="preserve">’S EGYPTIAN EMPIRE RULES THE OLD TESTAMENT &amp; MIDDLE TESTAMENT UNDER THE BABYLONIAN EMPIRE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12 PHARAOH’S OF THE OLD &amp; MIDDLE TESTAMENTS WITH THE RANK OF GENERALS OR HIGHER IN THE ANCIENT LAW, ANCIENT MILITARY LAW &amp; ANCIENT MINISTERIAL LAW AUTHORITIES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NORTHERN KINGS RULES UNDER THE 12 PHARAOH’S EGYPTIAN EMPIRE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NORTHERN KINGS WITH THE RANKS OF COLONEL OR HIGHER</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Israel the Northern Kingdom</w:t>
      </w:r>
      <w:r w:rsidRPr="00387CDE">
        <w:rPr>
          <w:rFonts w:cstheme="minorHAnsi"/>
          <w:sz w:val="24"/>
          <w:szCs w:val="24"/>
        </w:rPr>
        <w:t>- Jeroboam, who perverted the worship of the Father Stephen in 1</w:t>
      </w:r>
      <w:r w:rsidRPr="00387CDE">
        <w:rPr>
          <w:rFonts w:cstheme="minorHAnsi"/>
          <w:sz w:val="24"/>
          <w:szCs w:val="24"/>
          <w:vertAlign w:val="superscript"/>
        </w:rPr>
        <w:t>st</w:t>
      </w:r>
      <w:r w:rsidRPr="00387CDE">
        <w:rPr>
          <w:rFonts w:cstheme="minorHAnsi"/>
          <w:sz w:val="24"/>
          <w:szCs w:val="24"/>
        </w:rPr>
        <w:t xml:space="preserve"> Kings 11:26-14:20. Nadab, Son of Jeroboam, killed by the rebel Baasha in 1</w:t>
      </w:r>
      <w:r w:rsidRPr="00387CDE">
        <w:rPr>
          <w:rFonts w:cstheme="minorHAnsi"/>
          <w:sz w:val="24"/>
          <w:szCs w:val="24"/>
          <w:vertAlign w:val="superscript"/>
        </w:rPr>
        <w:t>st</w:t>
      </w:r>
      <w:r w:rsidRPr="00387CDE">
        <w:rPr>
          <w:rFonts w:cstheme="minorHAnsi"/>
          <w:sz w:val="24"/>
          <w:szCs w:val="24"/>
        </w:rPr>
        <w:t xml:space="preserve"> Kings 15:25-28. Baasha, who built a wall to cut off trade with Jerusalem in 1</w:t>
      </w:r>
      <w:r w:rsidRPr="00387CDE">
        <w:rPr>
          <w:rFonts w:cstheme="minorHAnsi"/>
          <w:sz w:val="24"/>
          <w:szCs w:val="24"/>
          <w:vertAlign w:val="superscript"/>
        </w:rPr>
        <w:t>st</w:t>
      </w:r>
      <w:r w:rsidRPr="00387CDE">
        <w:rPr>
          <w:rFonts w:cstheme="minorHAnsi"/>
          <w:sz w:val="24"/>
          <w:szCs w:val="24"/>
        </w:rPr>
        <w:t xml:space="preserve"> Kings 15:27-16:7. Elah, Son of Baasha, killed while drunk by Zimri in 1</w:t>
      </w:r>
      <w:r w:rsidRPr="00387CDE">
        <w:rPr>
          <w:rFonts w:cstheme="minorHAnsi"/>
          <w:sz w:val="24"/>
          <w:szCs w:val="24"/>
          <w:vertAlign w:val="superscript"/>
        </w:rPr>
        <w:t>st</w:t>
      </w:r>
      <w:r w:rsidRPr="00387CDE">
        <w:rPr>
          <w:rFonts w:cstheme="minorHAnsi"/>
          <w:sz w:val="24"/>
          <w:szCs w:val="24"/>
        </w:rPr>
        <w:t xml:space="preserve"> Kings 16:6-14. Zimri, who committed suicide after ruling for 7 days in 1</w:t>
      </w:r>
      <w:r w:rsidRPr="00387CDE">
        <w:rPr>
          <w:rFonts w:cstheme="minorHAnsi"/>
          <w:sz w:val="24"/>
          <w:szCs w:val="24"/>
          <w:vertAlign w:val="superscript"/>
        </w:rPr>
        <w:t>st</w:t>
      </w:r>
      <w:r w:rsidRPr="00387CDE">
        <w:rPr>
          <w:rFonts w:cstheme="minorHAnsi"/>
          <w:sz w:val="24"/>
          <w:szCs w:val="24"/>
        </w:rPr>
        <w:t xml:space="preserve"> Kings 16:9-20. Omri, builder of Samaria, the northern capital in 1</w:t>
      </w:r>
      <w:r w:rsidRPr="00387CDE">
        <w:rPr>
          <w:rFonts w:cstheme="minorHAnsi"/>
          <w:sz w:val="24"/>
          <w:szCs w:val="24"/>
          <w:vertAlign w:val="superscript"/>
        </w:rPr>
        <w:t>st</w:t>
      </w:r>
      <w:r w:rsidRPr="00387CDE">
        <w:rPr>
          <w:rFonts w:cstheme="minorHAnsi"/>
          <w:sz w:val="24"/>
          <w:szCs w:val="24"/>
        </w:rPr>
        <w:t xml:space="preserve"> Kings 16:15-28.  Ahab, Son of Omri, wicked Husband of Jezebel, condemned by Elijah and killed in battle in 1</w:t>
      </w:r>
      <w:r w:rsidRPr="00387CDE">
        <w:rPr>
          <w:rFonts w:cstheme="minorHAnsi"/>
          <w:sz w:val="24"/>
          <w:szCs w:val="24"/>
          <w:vertAlign w:val="superscript"/>
        </w:rPr>
        <w:t>st</w:t>
      </w:r>
      <w:r w:rsidRPr="00387CDE">
        <w:rPr>
          <w:rFonts w:cstheme="minorHAnsi"/>
          <w:sz w:val="24"/>
          <w:szCs w:val="24"/>
        </w:rPr>
        <w:t xml:space="preserve"> Kings 16:28-22:40. Ahaziah, wicked Oldest Son of Ahab in 1</w:t>
      </w:r>
      <w:r w:rsidRPr="00387CDE">
        <w:rPr>
          <w:rFonts w:cstheme="minorHAnsi"/>
          <w:sz w:val="24"/>
          <w:szCs w:val="24"/>
          <w:vertAlign w:val="superscript"/>
        </w:rPr>
        <w:t>st</w:t>
      </w:r>
      <w:r w:rsidRPr="00387CDE">
        <w:rPr>
          <w:rFonts w:cstheme="minorHAnsi"/>
          <w:sz w:val="24"/>
          <w:szCs w:val="24"/>
        </w:rPr>
        <w:t xml:space="preserve"> Kings 22:40-2</w:t>
      </w:r>
      <w:r w:rsidRPr="00387CDE">
        <w:rPr>
          <w:rFonts w:cstheme="minorHAnsi"/>
          <w:sz w:val="24"/>
          <w:szCs w:val="24"/>
          <w:vertAlign w:val="superscript"/>
        </w:rPr>
        <w:t>nd</w:t>
      </w:r>
      <w:r w:rsidRPr="00387CDE">
        <w:rPr>
          <w:rFonts w:cstheme="minorHAnsi"/>
          <w:sz w:val="24"/>
          <w:szCs w:val="24"/>
        </w:rPr>
        <w:t xml:space="preserve"> Kings 1:18. Jehoram, Youngest Son of Ahab, who sent Naaman to the Prophet Elisha to be healed in 2</w:t>
      </w:r>
      <w:r w:rsidRPr="00387CDE">
        <w:rPr>
          <w:rFonts w:cstheme="minorHAnsi"/>
          <w:sz w:val="24"/>
          <w:szCs w:val="24"/>
          <w:vertAlign w:val="superscript"/>
        </w:rPr>
        <w:t>nd</w:t>
      </w:r>
      <w:r w:rsidRPr="00387CDE">
        <w:rPr>
          <w:rFonts w:cstheme="minorHAnsi"/>
          <w:sz w:val="24"/>
          <w:szCs w:val="24"/>
        </w:rPr>
        <w:t xml:space="preserve"> Kings 3:1-9:25. Jehu, known for His Chariot riding and extermination of Ahab’s dynasty in 2</w:t>
      </w:r>
      <w:r w:rsidRPr="00387CDE">
        <w:rPr>
          <w:rFonts w:cstheme="minorHAnsi"/>
          <w:sz w:val="24"/>
          <w:szCs w:val="24"/>
          <w:vertAlign w:val="superscript"/>
        </w:rPr>
        <w:t>nd</w:t>
      </w:r>
      <w:r w:rsidRPr="00387CDE">
        <w:rPr>
          <w:rFonts w:cstheme="minorHAnsi"/>
          <w:sz w:val="24"/>
          <w:szCs w:val="24"/>
        </w:rPr>
        <w:t xml:space="preserve"> Kings 9:1-10:36. Jehoahaz, Jehu‘s Son, who saw His army almost wiped out by the Syrians in 2</w:t>
      </w:r>
      <w:r w:rsidRPr="00387CDE">
        <w:rPr>
          <w:rFonts w:cstheme="minorHAnsi"/>
          <w:sz w:val="24"/>
          <w:szCs w:val="24"/>
          <w:vertAlign w:val="superscript"/>
        </w:rPr>
        <w:t>nd</w:t>
      </w:r>
      <w:r w:rsidRPr="00387CDE">
        <w:rPr>
          <w:rFonts w:cstheme="minorHAnsi"/>
          <w:sz w:val="24"/>
          <w:szCs w:val="24"/>
        </w:rPr>
        <w:t xml:space="preserve"> Kings 13:1-9. Jehoash, Jehoahaz’s Son, who waged a successful war against Judah and visited Elisha in His deathbed in 2</w:t>
      </w:r>
      <w:r w:rsidRPr="00387CDE">
        <w:rPr>
          <w:rFonts w:cstheme="minorHAnsi"/>
          <w:sz w:val="24"/>
          <w:szCs w:val="24"/>
          <w:vertAlign w:val="superscript"/>
        </w:rPr>
        <w:t>nd</w:t>
      </w:r>
      <w:r w:rsidRPr="00387CDE">
        <w:rPr>
          <w:rFonts w:cstheme="minorHAnsi"/>
          <w:sz w:val="24"/>
          <w:szCs w:val="24"/>
        </w:rPr>
        <w:t xml:space="preserve"> Kings 13:10-14:16. Jeroboam II, Jehoahaz’s Son, who reigned during the time of Jonah the Prophet in 2</w:t>
      </w:r>
      <w:r w:rsidRPr="00387CDE">
        <w:rPr>
          <w:rFonts w:cstheme="minorHAnsi"/>
          <w:sz w:val="24"/>
          <w:szCs w:val="24"/>
          <w:vertAlign w:val="superscript"/>
        </w:rPr>
        <w:t>nd</w:t>
      </w:r>
      <w:r w:rsidRPr="00387CDE">
        <w:rPr>
          <w:rFonts w:cstheme="minorHAnsi"/>
          <w:sz w:val="24"/>
          <w:szCs w:val="24"/>
        </w:rPr>
        <w:t xml:space="preserve"> Kings 14:23-29. Zechariah, Jeroboam’s Son and the last of Jehu’s dynasty, killed by Shallum in 2</w:t>
      </w:r>
      <w:r w:rsidRPr="00387CDE">
        <w:rPr>
          <w:rFonts w:cstheme="minorHAnsi"/>
          <w:sz w:val="24"/>
          <w:szCs w:val="24"/>
          <w:vertAlign w:val="superscript"/>
        </w:rPr>
        <w:t>nd</w:t>
      </w:r>
      <w:r w:rsidRPr="00387CDE">
        <w:rPr>
          <w:rFonts w:cstheme="minorHAnsi"/>
          <w:sz w:val="24"/>
          <w:szCs w:val="24"/>
        </w:rPr>
        <w:t xml:space="preserve"> Kings 14:19-15:12. Shallum, who reigned for only a month and was killed by Menahem in 2</w:t>
      </w:r>
      <w:r w:rsidRPr="00387CDE">
        <w:rPr>
          <w:rFonts w:cstheme="minorHAnsi"/>
          <w:sz w:val="24"/>
          <w:szCs w:val="24"/>
          <w:vertAlign w:val="superscript"/>
        </w:rPr>
        <w:t>nd</w:t>
      </w:r>
      <w:r w:rsidRPr="00387CDE">
        <w:rPr>
          <w:rFonts w:cstheme="minorHAnsi"/>
          <w:sz w:val="24"/>
          <w:szCs w:val="24"/>
        </w:rPr>
        <w:t xml:space="preserve"> Kings 15:10-15. Menaham, One of the most brutal King ruling over the 10 tribes in 2</w:t>
      </w:r>
      <w:r w:rsidRPr="00387CDE">
        <w:rPr>
          <w:rFonts w:cstheme="minorHAnsi"/>
          <w:sz w:val="24"/>
          <w:szCs w:val="24"/>
          <w:vertAlign w:val="superscript"/>
        </w:rPr>
        <w:t>nd</w:t>
      </w:r>
      <w:r w:rsidRPr="00387CDE">
        <w:rPr>
          <w:rFonts w:cstheme="minorHAnsi"/>
          <w:sz w:val="24"/>
          <w:szCs w:val="24"/>
        </w:rPr>
        <w:t xml:space="preserve"> Kings 15:14-22. Pekahiah, Son of Menaham, killed by His army commander, Pekah in 2</w:t>
      </w:r>
      <w:r w:rsidRPr="00387CDE">
        <w:rPr>
          <w:rFonts w:cstheme="minorHAnsi"/>
          <w:sz w:val="24"/>
          <w:szCs w:val="24"/>
          <w:vertAlign w:val="superscript"/>
        </w:rPr>
        <w:t>nd</w:t>
      </w:r>
      <w:r w:rsidRPr="00387CDE">
        <w:rPr>
          <w:rFonts w:cstheme="minorHAnsi"/>
          <w:sz w:val="24"/>
          <w:szCs w:val="24"/>
        </w:rPr>
        <w:t xml:space="preserve"> Kings 15:22-26. Pekah, killed by Hoshea in 2</w:t>
      </w:r>
      <w:r w:rsidRPr="00387CDE">
        <w:rPr>
          <w:rFonts w:cstheme="minorHAnsi"/>
          <w:sz w:val="24"/>
          <w:szCs w:val="24"/>
          <w:vertAlign w:val="superscript"/>
        </w:rPr>
        <w:t>nd</w:t>
      </w:r>
      <w:r w:rsidRPr="00387CDE">
        <w:rPr>
          <w:rFonts w:cstheme="minorHAnsi"/>
          <w:sz w:val="24"/>
          <w:szCs w:val="24"/>
        </w:rPr>
        <w:t xml:space="preserve"> Kings 15:27-31. Hoshea, dethroned and imprisoned by the Assyrians in 2</w:t>
      </w:r>
      <w:r w:rsidRPr="00387CDE">
        <w:rPr>
          <w:rFonts w:cstheme="minorHAnsi"/>
          <w:sz w:val="24"/>
          <w:szCs w:val="24"/>
          <w:vertAlign w:val="superscript"/>
        </w:rPr>
        <w:t>nd</w:t>
      </w:r>
      <w:r w:rsidRPr="00387CDE">
        <w:rPr>
          <w:rFonts w:cstheme="minorHAnsi"/>
          <w:sz w:val="24"/>
          <w:szCs w:val="24"/>
        </w:rPr>
        <w:t xml:space="preserve"> Kings 15:30-17:1-6.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SOUTHERN KINGS RULES UNDER THE 12 PHARAOH’S EGYPTIAN EMPIRE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SOUTHERN LORDS WITH THE RANKS OF COLONEL OR HIGHER</w:t>
      </w:r>
    </w:p>
    <w:p w:rsidR="00EB2F72" w:rsidRPr="00387CDE" w:rsidRDefault="00EB2F72" w:rsidP="00EB2F72">
      <w:pPr>
        <w:spacing w:line="480" w:lineRule="auto"/>
        <w:jc w:val="both"/>
        <w:rPr>
          <w:rFonts w:cstheme="minorHAnsi"/>
          <w:b/>
          <w:sz w:val="24"/>
          <w:szCs w:val="24"/>
        </w:rPr>
      </w:pPr>
      <w:r w:rsidRPr="00387CDE">
        <w:rPr>
          <w:rFonts w:cstheme="minorHAnsi"/>
          <w:b/>
          <w:sz w:val="24"/>
          <w:szCs w:val="24"/>
        </w:rPr>
        <w:t>Judah the Southern Kingdom</w:t>
      </w:r>
      <w:r w:rsidRPr="00387CDE">
        <w:rPr>
          <w:rFonts w:cstheme="minorHAnsi"/>
          <w:sz w:val="24"/>
          <w:szCs w:val="24"/>
        </w:rPr>
        <w:t>- Rehoboam, Solomon’s Son, whose stupidity and arrogance sparked the civil war in 1</w:t>
      </w:r>
      <w:r w:rsidRPr="00387CDE">
        <w:rPr>
          <w:rFonts w:cstheme="minorHAnsi"/>
          <w:sz w:val="24"/>
          <w:szCs w:val="24"/>
          <w:vertAlign w:val="superscript"/>
        </w:rPr>
        <w:t>st</w:t>
      </w:r>
      <w:r w:rsidRPr="00387CDE">
        <w:rPr>
          <w:rFonts w:cstheme="minorHAnsi"/>
          <w:sz w:val="24"/>
          <w:szCs w:val="24"/>
        </w:rPr>
        <w:t xml:space="preserve"> Kings 11:43-12:24; 14:21-31. Abijam, Rehoboam’s Son, helped by the Father Stephen to defeat Jeroboam in battle in 1</w:t>
      </w:r>
      <w:r w:rsidRPr="00387CDE">
        <w:rPr>
          <w:rFonts w:cstheme="minorHAnsi"/>
          <w:sz w:val="24"/>
          <w:szCs w:val="24"/>
          <w:vertAlign w:val="superscript"/>
        </w:rPr>
        <w:t>st</w:t>
      </w:r>
      <w:r w:rsidRPr="00387CDE">
        <w:rPr>
          <w:rFonts w:cstheme="minorHAnsi"/>
          <w:sz w:val="24"/>
          <w:szCs w:val="24"/>
        </w:rPr>
        <w:t xml:space="preserve"> Kings 14:31-15:8. Asa, Abijam’s Son, Judah’s first Godly King in 1</w:t>
      </w:r>
      <w:r w:rsidRPr="00387CDE">
        <w:rPr>
          <w:rFonts w:cstheme="minorHAnsi"/>
          <w:sz w:val="24"/>
          <w:szCs w:val="24"/>
          <w:vertAlign w:val="superscript"/>
        </w:rPr>
        <w:t>st</w:t>
      </w:r>
      <w:r w:rsidRPr="00387CDE">
        <w:rPr>
          <w:rFonts w:cstheme="minorHAnsi"/>
          <w:sz w:val="24"/>
          <w:szCs w:val="24"/>
        </w:rPr>
        <w:t xml:space="preserve"> Kings 15:8-14. Jehoshaphat, Asa’s Son, Godly King who built a merchant fleet (Navy) and made an alliance with Ahab in 1</w:t>
      </w:r>
      <w:r w:rsidRPr="00387CDE">
        <w:rPr>
          <w:rFonts w:cstheme="minorHAnsi"/>
          <w:sz w:val="24"/>
          <w:szCs w:val="24"/>
          <w:vertAlign w:val="superscript"/>
        </w:rPr>
        <w:t>st</w:t>
      </w:r>
      <w:r w:rsidRPr="00387CDE">
        <w:rPr>
          <w:rFonts w:cstheme="minorHAnsi"/>
          <w:sz w:val="24"/>
          <w:szCs w:val="24"/>
        </w:rPr>
        <w:t xml:space="preserve"> Kings 22:41-50. Hehoram, Jehoshaphat’s Son, married to Athaliah, the Wicked Daughter of Ahab and Jezebel in 2</w:t>
      </w:r>
      <w:r w:rsidRPr="00387CDE">
        <w:rPr>
          <w:rFonts w:cstheme="minorHAnsi"/>
          <w:sz w:val="24"/>
          <w:szCs w:val="24"/>
          <w:vertAlign w:val="superscript"/>
        </w:rPr>
        <w:t>nd</w:t>
      </w:r>
      <w:r w:rsidRPr="00387CDE">
        <w:rPr>
          <w:rFonts w:cstheme="minorHAnsi"/>
          <w:sz w:val="24"/>
          <w:szCs w:val="24"/>
        </w:rPr>
        <w:t xml:space="preserve"> Kings 8:16-24. Ahaziah, Son of Jehoram and Athaliah, killed by Jehu in 2</w:t>
      </w:r>
      <w:r w:rsidRPr="00387CDE">
        <w:rPr>
          <w:rFonts w:cstheme="minorHAnsi"/>
          <w:sz w:val="24"/>
          <w:szCs w:val="24"/>
          <w:vertAlign w:val="superscript"/>
        </w:rPr>
        <w:t>nd</w:t>
      </w:r>
      <w:r w:rsidRPr="00387CDE">
        <w:rPr>
          <w:rFonts w:cstheme="minorHAnsi"/>
          <w:sz w:val="24"/>
          <w:szCs w:val="24"/>
        </w:rPr>
        <w:t xml:space="preserve"> Kings 8:24-9:29. Athaliah, Queen, Daughter of Ahab, who assumed the throne on the death of Ahaziah and slaughtered all the royal seed but One in 2</w:t>
      </w:r>
      <w:r w:rsidRPr="00387CDE">
        <w:rPr>
          <w:rFonts w:cstheme="minorHAnsi"/>
          <w:sz w:val="24"/>
          <w:szCs w:val="24"/>
          <w:vertAlign w:val="superscript"/>
        </w:rPr>
        <w:t>nd</w:t>
      </w:r>
      <w:r w:rsidRPr="00387CDE">
        <w:rPr>
          <w:rFonts w:cstheme="minorHAnsi"/>
          <w:sz w:val="24"/>
          <w:szCs w:val="24"/>
        </w:rPr>
        <w:t xml:space="preserve"> Kings 11:1-20.  Joash, Son of Ahaziah, hidden a Boy from Athaliah and Ruler after She was executed in 2</w:t>
      </w:r>
      <w:r w:rsidRPr="00387CDE">
        <w:rPr>
          <w:rFonts w:cstheme="minorHAnsi"/>
          <w:sz w:val="24"/>
          <w:szCs w:val="24"/>
          <w:vertAlign w:val="superscript"/>
        </w:rPr>
        <w:t>nd</w:t>
      </w:r>
      <w:r w:rsidRPr="00387CDE">
        <w:rPr>
          <w:rFonts w:cstheme="minorHAnsi"/>
          <w:sz w:val="24"/>
          <w:szCs w:val="24"/>
        </w:rPr>
        <w:t xml:space="preserve"> Kings 11:1-12:21. Amaziah, Son of Joash, defeated by Jehoash, King of the 10 tribes and slain in a conspiracy in 2</w:t>
      </w:r>
      <w:r w:rsidRPr="00387CDE">
        <w:rPr>
          <w:rFonts w:cstheme="minorHAnsi"/>
          <w:sz w:val="24"/>
          <w:szCs w:val="24"/>
          <w:vertAlign w:val="superscript"/>
        </w:rPr>
        <w:t>nd</w:t>
      </w:r>
      <w:r w:rsidRPr="00387CDE">
        <w:rPr>
          <w:rFonts w:cstheme="minorHAnsi"/>
          <w:sz w:val="24"/>
          <w:szCs w:val="24"/>
        </w:rPr>
        <w:t xml:space="preserve"> Kings 14:1-20. Uzziah (Azariah), Son of Amaziah, struck with leprosy for His sin in the temple in 2</w:t>
      </w:r>
      <w:r w:rsidRPr="00387CDE">
        <w:rPr>
          <w:rFonts w:cstheme="minorHAnsi"/>
          <w:sz w:val="24"/>
          <w:szCs w:val="24"/>
          <w:vertAlign w:val="superscript"/>
        </w:rPr>
        <w:t>nd</w:t>
      </w:r>
      <w:r w:rsidRPr="00387CDE">
        <w:rPr>
          <w:rFonts w:cstheme="minorHAnsi"/>
          <w:sz w:val="24"/>
          <w:szCs w:val="24"/>
        </w:rPr>
        <w:t xml:space="preserve"> Kings 15:1-7. Jotham, Son of Uzziah, who built the temple’s upper gate and fortified Jerusalem in 2</w:t>
      </w:r>
      <w:r w:rsidRPr="00387CDE">
        <w:rPr>
          <w:rFonts w:cstheme="minorHAnsi"/>
          <w:sz w:val="24"/>
          <w:szCs w:val="24"/>
          <w:vertAlign w:val="superscript"/>
        </w:rPr>
        <w:t>nd</w:t>
      </w:r>
      <w:r w:rsidRPr="00387CDE">
        <w:rPr>
          <w:rFonts w:cstheme="minorHAnsi"/>
          <w:sz w:val="24"/>
          <w:szCs w:val="24"/>
        </w:rPr>
        <w:t xml:space="preserve"> Kings 15:32-38. Ahaz, Son of Jotham, Godless King who sacrificed His Son to a Pagan God in 2</w:t>
      </w:r>
      <w:r w:rsidRPr="00387CDE">
        <w:rPr>
          <w:rFonts w:cstheme="minorHAnsi"/>
          <w:sz w:val="24"/>
          <w:szCs w:val="24"/>
          <w:vertAlign w:val="superscript"/>
        </w:rPr>
        <w:t>nd</w:t>
      </w:r>
      <w:r w:rsidRPr="00387CDE">
        <w:rPr>
          <w:rFonts w:cstheme="minorHAnsi"/>
          <w:sz w:val="24"/>
          <w:szCs w:val="24"/>
        </w:rPr>
        <w:t xml:space="preserve"> Kings 16:1-20. Hezekiah, Son of Ahaz, reformer, friend of Isaiah, and King when Jerusalem was saved by the Death Angel in 2</w:t>
      </w:r>
      <w:r w:rsidRPr="00387CDE">
        <w:rPr>
          <w:rFonts w:cstheme="minorHAnsi"/>
          <w:sz w:val="24"/>
          <w:szCs w:val="24"/>
          <w:vertAlign w:val="superscript"/>
        </w:rPr>
        <w:t>nd</w:t>
      </w:r>
      <w:r w:rsidRPr="00387CDE">
        <w:rPr>
          <w:rFonts w:cstheme="minorHAnsi"/>
          <w:sz w:val="24"/>
          <w:szCs w:val="24"/>
        </w:rPr>
        <w:t xml:space="preserve"> Kings chapters 18-20. Manasseh, Son of Hezekiah and Judah’s worst King, though later converted in 2</w:t>
      </w:r>
      <w:r w:rsidRPr="00387CDE">
        <w:rPr>
          <w:rFonts w:cstheme="minorHAnsi"/>
          <w:sz w:val="24"/>
          <w:szCs w:val="24"/>
          <w:vertAlign w:val="superscript"/>
        </w:rPr>
        <w:t>nd</w:t>
      </w:r>
      <w:r w:rsidRPr="00387CDE">
        <w:rPr>
          <w:rFonts w:cstheme="minorHAnsi"/>
          <w:sz w:val="24"/>
          <w:szCs w:val="24"/>
        </w:rPr>
        <w:t xml:space="preserve"> Kings 21:1-18. Amon, Son of Manasseh, executed by His own Household Servants in 2</w:t>
      </w:r>
      <w:r w:rsidRPr="00387CDE">
        <w:rPr>
          <w:rFonts w:cstheme="minorHAnsi"/>
          <w:sz w:val="24"/>
          <w:szCs w:val="24"/>
          <w:vertAlign w:val="superscript"/>
        </w:rPr>
        <w:t>nd</w:t>
      </w:r>
      <w:r w:rsidRPr="00387CDE">
        <w:rPr>
          <w:rFonts w:cstheme="minorHAnsi"/>
          <w:sz w:val="24"/>
          <w:szCs w:val="24"/>
        </w:rPr>
        <w:t xml:space="preserve"> Kings 21:19-26. Josiah, Son of Amon, Ruler when the Book of the Law was found in the temple, Leader of a national reform, slain in battle against Egypt in 2</w:t>
      </w:r>
      <w:r w:rsidRPr="00387CDE">
        <w:rPr>
          <w:rFonts w:cstheme="minorHAnsi"/>
          <w:sz w:val="24"/>
          <w:szCs w:val="24"/>
          <w:vertAlign w:val="superscript"/>
        </w:rPr>
        <w:t>nd</w:t>
      </w:r>
      <w:r w:rsidRPr="00387CDE">
        <w:rPr>
          <w:rFonts w:cstheme="minorHAnsi"/>
          <w:sz w:val="24"/>
          <w:szCs w:val="24"/>
        </w:rPr>
        <w:t xml:space="preserve"> Kings 22:1-23:30. Jehoahaz, Son of Josiah and Ruler after His death in battle, deposed after only 90 days by Pharaoh-Neco and taken to Egypt, where He died in 2</w:t>
      </w:r>
      <w:r w:rsidRPr="00387CDE">
        <w:rPr>
          <w:rFonts w:cstheme="minorHAnsi"/>
          <w:sz w:val="24"/>
          <w:szCs w:val="24"/>
          <w:vertAlign w:val="superscript"/>
        </w:rPr>
        <w:t>nd</w:t>
      </w:r>
      <w:r w:rsidRPr="00387CDE">
        <w:rPr>
          <w:rFonts w:cstheme="minorHAnsi"/>
          <w:sz w:val="24"/>
          <w:szCs w:val="24"/>
        </w:rPr>
        <w:t xml:space="preserve"> Kings 23:31-33. Jehoaikim, Joaiah’s Son who persecuted Jeremiah and burned the Prophet’s scroll, carried to Babylon by Nebuchadnezzar in 2</w:t>
      </w:r>
      <w:r w:rsidRPr="00387CDE">
        <w:rPr>
          <w:rFonts w:cstheme="minorHAnsi"/>
          <w:sz w:val="24"/>
          <w:szCs w:val="24"/>
          <w:vertAlign w:val="superscript"/>
        </w:rPr>
        <w:t>nd</w:t>
      </w:r>
      <w:r w:rsidRPr="00387CD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387CDE">
        <w:rPr>
          <w:rFonts w:cstheme="minorHAnsi"/>
          <w:sz w:val="24"/>
          <w:szCs w:val="24"/>
          <w:vertAlign w:val="superscript"/>
        </w:rPr>
        <w:t>nd</w:t>
      </w:r>
      <w:r w:rsidRPr="00387CDE">
        <w:rPr>
          <w:rFonts w:cstheme="minorHAnsi"/>
          <w:sz w:val="24"/>
          <w:szCs w:val="24"/>
        </w:rPr>
        <w:t xml:space="preserve"> Kings 24:6-16. Zedekiah (Mattaniah), Uncle of Jehoiachin, blinded and taken into exile in Babylon while Jerusalem and the temple were destroyed in 2</w:t>
      </w:r>
      <w:r w:rsidRPr="00387CDE">
        <w:rPr>
          <w:rFonts w:cstheme="minorHAnsi"/>
          <w:sz w:val="24"/>
          <w:szCs w:val="24"/>
          <w:vertAlign w:val="superscript"/>
        </w:rPr>
        <w:t>nd</w:t>
      </w:r>
      <w:r w:rsidRPr="00387CDE">
        <w:rPr>
          <w:rFonts w:cstheme="minorHAnsi"/>
          <w:sz w:val="24"/>
          <w:szCs w:val="24"/>
        </w:rPr>
        <w:t xml:space="preserve"> Kings 24:17-25:30.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Amenhotep’s Relationships: The Lord Amenhotep’s Relationship with the Lord Moses: The Pharaoh rejected the Lord Moses’ 1</w:t>
      </w:r>
      <w:r w:rsidRPr="00387CDE">
        <w:rPr>
          <w:rFonts w:cstheme="minorHAnsi"/>
          <w:sz w:val="24"/>
          <w:szCs w:val="24"/>
          <w:vertAlign w:val="superscript"/>
        </w:rPr>
        <w:t>st</w:t>
      </w:r>
      <w:r w:rsidRPr="00387CDE">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FATHER STEPHEN’S AUTHORITY ABOVE THE 12 </w:t>
      </w:r>
      <w:r w:rsidR="004D4EC6" w:rsidRPr="00387CDE">
        <w:rPr>
          <w:rFonts w:cstheme="minorHAnsi"/>
          <w:b/>
          <w:sz w:val="24"/>
          <w:szCs w:val="24"/>
        </w:rPr>
        <w:t>PHARAOH</w:t>
      </w:r>
      <w:r w:rsidRPr="00387CDE">
        <w:rPr>
          <w:rFonts w:cstheme="minorHAnsi"/>
          <w:b/>
          <w:sz w:val="24"/>
          <w:szCs w:val="24"/>
        </w:rPr>
        <w:t>’S OF EGYPT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29 Seleucid Emperor’s Empire as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4 Maccabean Leaders as Captains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Matthathias (?-167), Judas Maccabeus (167-160), Jonathan Maccabeus (160-141) &amp; Simon Maccabeus (141).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7 Hasmonean Kings as Colonels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Simon Maccabeus (141-135), John Hyrcanus (135-104), Judas Aristobulus I (104-103), Alexander Jannaeus (103-76), Salome Alexandra (76-69), Hyrcanus II/Judas Aristobulus II (69-63) &amp; Judaea fell to Rome (63).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33 in the Family of the Herod’s as Captains or Colonels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Herodian Dynasty of 9 Colonels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BABYLONIAN EMPIRE UNDER THE ROMAN EMPIRE</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 xml:space="preserve">THE 12 ROMAN EMPEROR’S RULES THE NEW TESTAMENT, HIGHER TESTAMENT &amp; THE HIGHEST TESTAMENT UNDER THE SAINTLY CHRISTIAN ETERNAL EMPIRE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 xml:space="preserve">THE 12 ROMAN EMPERORS [LIKE THE 12 EGYPTIAN </w:t>
      </w:r>
      <w:r w:rsidR="004D4EC6" w:rsidRPr="00387CDE">
        <w:rPr>
          <w:rFonts w:cstheme="minorHAnsi"/>
          <w:b/>
          <w:sz w:val="24"/>
          <w:szCs w:val="24"/>
        </w:rPr>
        <w:t>PHARAOH</w:t>
      </w:r>
      <w:r w:rsidRPr="00387CDE">
        <w:rPr>
          <w:rFonts w:cstheme="minorHAnsi"/>
          <w:b/>
          <w:sz w:val="24"/>
          <w:szCs w:val="24"/>
        </w:rPr>
        <w:t>’S] OF THE NEW, HIGHER &amp; HIGHEST TESTAMENTS WITH THE RANK OF GENERALS OR HIGHER, SUCH AS IN THE MODERN DAY OF THE LAW, MILITARY LAW, CIA, FBI, SECRET SERVICE &amp; MINISTERIAL LAW AUTHORITIES</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87CDE">
        <w:rPr>
          <w:rFonts w:cstheme="minorHAnsi"/>
          <w:sz w:val="24"/>
          <w:szCs w:val="24"/>
          <w:vertAlign w:val="superscript"/>
        </w:rPr>
        <w:t>th</w:t>
      </w:r>
      <w:r w:rsidRPr="00387CDE">
        <w:rPr>
          <w:rFonts w:cstheme="minorHAnsi"/>
          <w:sz w:val="24"/>
          <w:szCs w:val="24"/>
        </w:rPr>
        <w:t xml:space="preserve"> Kingdom Position) by the 5</w:t>
      </w:r>
      <w:r w:rsidRPr="00387CDE">
        <w:rPr>
          <w:rFonts w:cstheme="minorHAnsi"/>
          <w:sz w:val="24"/>
          <w:szCs w:val="24"/>
          <w:vertAlign w:val="superscript"/>
        </w:rPr>
        <w:t>th</w:t>
      </w:r>
      <w:r w:rsidRPr="00387CDE">
        <w:rPr>
          <w:rFonts w:cstheme="minorHAnsi"/>
          <w:sz w:val="24"/>
          <w:szCs w:val="24"/>
        </w:rPr>
        <w:t xml:space="preserve"> Emperor Lordship of Rome named Nero Claudius Caesar Augustus Germanicus in His reign of Italy from October 13</w:t>
      </w:r>
      <w:r w:rsidRPr="00387CDE">
        <w:rPr>
          <w:rFonts w:cstheme="minorHAnsi"/>
          <w:sz w:val="24"/>
          <w:szCs w:val="24"/>
          <w:vertAlign w:val="superscript"/>
        </w:rPr>
        <w:t>th</w:t>
      </w:r>
      <w:r w:rsidRPr="00387CDE">
        <w:rPr>
          <w:rFonts w:cstheme="minorHAnsi"/>
          <w:sz w:val="24"/>
          <w:szCs w:val="24"/>
        </w:rPr>
        <w:t>, 54AD-June 9</w:t>
      </w:r>
      <w:r w:rsidRPr="00387CDE">
        <w:rPr>
          <w:rFonts w:cstheme="minorHAnsi"/>
          <w:sz w:val="24"/>
          <w:szCs w:val="24"/>
          <w:vertAlign w:val="superscript"/>
        </w:rPr>
        <w:t>th</w:t>
      </w:r>
      <w:r w:rsidRPr="00387CD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87CDE">
        <w:rPr>
          <w:rFonts w:cstheme="minorHAnsi"/>
          <w:sz w:val="24"/>
          <w:szCs w:val="24"/>
          <w:vertAlign w:val="superscript"/>
        </w:rPr>
        <w:t>st</w:t>
      </w:r>
      <w:r w:rsidRPr="00387CDE">
        <w:rPr>
          <w:rFonts w:cstheme="minorHAnsi"/>
          <w:sz w:val="24"/>
          <w:szCs w:val="24"/>
        </w:rPr>
        <w:t xml:space="preserve"> Emperor Lordship of Rome that had the sovereign rule over Israel at the time is named Gaius Julius Caesar Octavianus Divi Filius Augustus had His reign from January 16</w:t>
      </w:r>
      <w:r w:rsidRPr="00387CDE">
        <w:rPr>
          <w:rFonts w:cstheme="minorHAnsi"/>
          <w:sz w:val="24"/>
          <w:szCs w:val="24"/>
          <w:vertAlign w:val="superscript"/>
        </w:rPr>
        <w:t>th</w:t>
      </w:r>
      <w:r w:rsidRPr="00387CDE">
        <w:rPr>
          <w:rFonts w:cstheme="minorHAnsi"/>
          <w:sz w:val="24"/>
          <w:szCs w:val="24"/>
        </w:rPr>
        <w:t>, 27BC-August 19</w:t>
      </w:r>
      <w:r w:rsidRPr="00387CDE">
        <w:rPr>
          <w:rFonts w:cstheme="minorHAnsi"/>
          <w:sz w:val="24"/>
          <w:szCs w:val="24"/>
          <w:vertAlign w:val="superscript"/>
        </w:rPr>
        <w:t>th</w:t>
      </w:r>
      <w:r w:rsidRPr="00387CDE">
        <w:rPr>
          <w:rFonts w:cstheme="minorHAnsi"/>
          <w:sz w:val="24"/>
          <w:szCs w:val="24"/>
        </w:rPr>
        <w:t>, 14AD for 41 years &amp; 7 months. The 3</w:t>
      </w:r>
      <w:r w:rsidRPr="00387CDE">
        <w:rPr>
          <w:rFonts w:cstheme="minorHAnsi"/>
          <w:sz w:val="24"/>
          <w:szCs w:val="24"/>
          <w:vertAlign w:val="superscript"/>
        </w:rPr>
        <w:t>rd</w:t>
      </w:r>
      <w:r w:rsidRPr="00387CDE">
        <w:rPr>
          <w:rFonts w:cstheme="minorHAnsi"/>
          <w:sz w:val="24"/>
          <w:szCs w:val="24"/>
        </w:rPr>
        <w:t xml:space="preserve"> Emperor Lordship of Rome is named Gaius Julius Caesar Augustus Germanicus had His reign from March 16</w:t>
      </w:r>
      <w:r w:rsidRPr="00387CDE">
        <w:rPr>
          <w:rFonts w:cstheme="minorHAnsi"/>
          <w:sz w:val="24"/>
          <w:szCs w:val="24"/>
          <w:vertAlign w:val="superscript"/>
        </w:rPr>
        <w:t>th</w:t>
      </w:r>
      <w:r w:rsidRPr="00387CDE">
        <w:rPr>
          <w:rFonts w:cstheme="minorHAnsi"/>
          <w:sz w:val="24"/>
          <w:szCs w:val="24"/>
        </w:rPr>
        <w:t>, 37AD-January 24</w:t>
      </w:r>
      <w:r w:rsidRPr="00387CDE">
        <w:rPr>
          <w:rFonts w:cstheme="minorHAnsi"/>
          <w:sz w:val="24"/>
          <w:szCs w:val="24"/>
          <w:vertAlign w:val="superscript"/>
        </w:rPr>
        <w:t>th</w:t>
      </w:r>
      <w:r w:rsidRPr="00387CDE">
        <w:rPr>
          <w:rFonts w:cstheme="minorHAnsi"/>
          <w:sz w:val="24"/>
          <w:szCs w:val="24"/>
        </w:rPr>
        <w:t>, 41AD for 3 years &amp; 10 months. The 4</w:t>
      </w:r>
      <w:r w:rsidRPr="00387CDE">
        <w:rPr>
          <w:rFonts w:cstheme="minorHAnsi"/>
          <w:sz w:val="24"/>
          <w:szCs w:val="24"/>
          <w:vertAlign w:val="superscript"/>
        </w:rPr>
        <w:t>th</w:t>
      </w:r>
      <w:r w:rsidRPr="00387CDE">
        <w:rPr>
          <w:rFonts w:cstheme="minorHAnsi"/>
          <w:sz w:val="24"/>
          <w:szCs w:val="24"/>
        </w:rPr>
        <w:t xml:space="preserve"> Emperor Lordship of Rome is named Tiberius Claudius Caesar Augustus Germanicus had His reign from January 24</w:t>
      </w:r>
      <w:r w:rsidRPr="00387CDE">
        <w:rPr>
          <w:rFonts w:cstheme="minorHAnsi"/>
          <w:sz w:val="24"/>
          <w:szCs w:val="24"/>
          <w:vertAlign w:val="superscript"/>
        </w:rPr>
        <w:t>th</w:t>
      </w:r>
      <w:r w:rsidRPr="00387CDE">
        <w:rPr>
          <w:rFonts w:cstheme="minorHAnsi"/>
          <w:sz w:val="24"/>
          <w:szCs w:val="24"/>
        </w:rPr>
        <w:t>, 41AD-October 13</w:t>
      </w:r>
      <w:r w:rsidRPr="00387CDE">
        <w:rPr>
          <w:rFonts w:cstheme="minorHAnsi"/>
          <w:sz w:val="24"/>
          <w:szCs w:val="24"/>
          <w:vertAlign w:val="superscript"/>
        </w:rPr>
        <w:t>th</w:t>
      </w:r>
      <w:r w:rsidRPr="00387CD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87CDE">
        <w:rPr>
          <w:rFonts w:cstheme="minorHAnsi"/>
          <w:sz w:val="24"/>
          <w:szCs w:val="24"/>
          <w:vertAlign w:val="superscript"/>
        </w:rPr>
        <w:t>th</w:t>
      </w:r>
      <w:r w:rsidRPr="00387CDE">
        <w:rPr>
          <w:rFonts w:cstheme="minorHAnsi"/>
          <w:sz w:val="24"/>
          <w:szCs w:val="24"/>
        </w:rPr>
        <w:t xml:space="preserve"> Emperor Lordship of Rome is named Servius Suplicius Galba Caesar Augustus had His reign from June 8</w:t>
      </w:r>
      <w:r w:rsidRPr="00387CDE">
        <w:rPr>
          <w:rFonts w:cstheme="minorHAnsi"/>
          <w:sz w:val="24"/>
          <w:szCs w:val="24"/>
          <w:vertAlign w:val="superscript"/>
        </w:rPr>
        <w:t>th</w:t>
      </w:r>
      <w:r w:rsidRPr="00387CDE">
        <w:rPr>
          <w:rFonts w:cstheme="minorHAnsi"/>
          <w:sz w:val="24"/>
          <w:szCs w:val="24"/>
        </w:rPr>
        <w:t>, 68AD-January 15</w:t>
      </w:r>
      <w:r w:rsidRPr="00387CDE">
        <w:rPr>
          <w:rFonts w:cstheme="minorHAnsi"/>
          <w:sz w:val="24"/>
          <w:szCs w:val="24"/>
          <w:vertAlign w:val="superscript"/>
        </w:rPr>
        <w:t>th</w:t>
      </w:r>
      <w:r w:rsidRPr="00387CDE">
        <w:rPr>
          <w:rFonts w:cstheme="minorHAnsi"/>
          <w:sz w:val="24"/>
          <w:szCs w:val="24"/>
        </w:rPr>
        <w:t>, 69AD for 7 months. The 7</w:t>
      </w:r>
      <w:r w:rsidRPr="00387CDE">
        <w:rPr>
          <w:rFonts w:cstheme="minorHAnsi"/>
          <w:sz w:val="24"/>
          <w:szCs w:val="24"/>
          <w:vertAlign w:val="superscript"/>
        </w:rPr>
        <w:t>th</w:t>
      </w:r>
      <w:r w:rsidRPr="00387CDE">
        <w:rPr>
          <w:rFonts w:cstheme="minorHAnsi"/>
          <w:sz w:val="24"/>
          <w:szCs w:val="24"/>
        </w:rPr>
        <w:t xml:space="preserve"> Emperor Lordship of Rome is named Marcus Salvius Otho Caesar Augustus or Marcus Salvius Otho Nero Caesar Augustus had His reign from January 15</w:t>
      </w:r>
      <w:r w:rsidRPr="00387CDE">
        <w:rPr>
          <w:rFonts w:cstheme="minorHAnsi"/>
          <w:sz w:val="24"/>
          <w:szCs w:val="24"/>
          <w:vertAlign w:val="superscript"/>
        </w:rPr>
        <w:t>th</w:t>
      </w:r>
      <w:r w:rsidRPr="00387CDE">
        <w:rPr>
          <w:rFonts w:cstheme="minorHAnsi"/>
          <w:sz w:val="24"/>
          <w:szCs w:val="24"/>
        </w:rPr>
        <w:t>, 69AD-April 16</w:t>
      </w:r>
      <w:r w:rsidRPr="00387CDE">
        <w:rPr>
          <w:rFonts w:cstheme="minorHAnsi"/>
          <w:sz w:val="24"/>
          <w:szCs w:val="24"/>
          <w:vertAlign w:val="superscript"/>
        </w:rPr>
        <w:t>th</w:t>
      </w:r>
      <w:r w:rsidRPr="00387CDE">
        <w:rPr>
          <w:rFonts w:cstheme="minorHAnsi"/>
          <w:sz w:val="24"/>
          <w:szCs w:val="24"/>
        </w:rPr>
        <w:t>, 69AD for 3 months. The 8</w:t>
      </w:r>
      <w:r w:rsidRPr="00387CDE">
        <w:rPr>
          <w:rFonts w:cstheme="minorHAnsi"/>
          <w:sz w:val="24"/>
          <w:szCs w:val="24"/>
          <w:vertAlign w:val="superscript"/>
        </w:rPr>
        <w:t>th</w:t>
      </w:r>
      <w:r w:rsidRPr="00387CDE">
        <w:rPr>
          <w:rFonts w:cstheme="minorHAnsi"/>
          <w:sz w:val="24"/>
          <w:szCs w:val="24"/>
        </w:rPr>
        <w:t xml:space="preserve"> Emperor Lordship of Rome is named Aulus Vitelius Germanicus Augustus has His reign from April 16</w:t>
      </w:r>
      <w:r w:rsidRPr="00387CDE">
        <w:rPr>
          <w:rFonts w:cstheme="minorHAnsi"/>
          <w:sz w:val="24"/>
          <w:szCs w:val="24"/>
          <w:vertAlign w:val="superscript"/>
        </w:rPr>
        <w:t>th</w:t>
      </w:r>
      <w:r w:rsidRPr="00387CDE">
        <w:rPr>
          <w:rFonts w:cstheme="minorHAnsi"/>
          <w:sz w:val="24"/>
          <w:szCs w:val="24"/>
        </w:rPr>
        <w:t>, 69AD-December 22</w:t>
      </w:r>
      <w:r w:rsidRPr="00387CDE">
        <w:rPr>
          <w:rFonts w:cstheme="minorHAnsi"/>
          <w:sz w:val="24"/>
          <w:szCs w:val="24"/>
          <w:vertAlign w:val="superscript"/>
        </w:rPr>
        <w:t>nd</w:t>
      </w:r>
      <w:r w:rsidRPr="00387CDE">
        <w:rPr>
          <w:rFonts w:cstheme="minorHAnsi"/>
          <w:sz w:val="24"/>
          <w:szCs w:val="24"/>
        </w:rPr>
        <w:t>, 69AD for 8 months. The 9</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July 1</w:t>
      </w:r>
      <w:r w:rsidRPr="00387CDE">
        <w:rPr>
          <w:rFonts w:cstheme="minorHAnsi"/>
          <w:sz w:val="24"/>
          <w:szCs w:val="24"/>
          <w:vertAlign w:val="superscript"/>
        </w:rPr>
        <w:t>st</w:t>
      </w:r>
      <w:r w:rsidRPr="00387CDE">
        <w:rPr>
          <w:rFonts w:cstheme="minorHAnsi"/>
          <w:sz w:val="24"/>
          <w:szCs w:val="24"/>
        </w:rPr>
        <w:t>, 69AD-June 23</w:t>
      </w:r>
      <w:r w:rsidRPr="00387CDE">
        <w:rPr>
          <w:rFonts w:cstheme="minorHAnsi"/>
          <w:sz w:val="24"/>
          <w:szCs w:val="24"/>
          <w:vertAlign w:val="superscript"/>
        </w:rPr>
        <w:t>rd</w:t>
      </w:r>
      <w:r w:rsidRPr="00387CDE">
        <w:rPr>
          <w:rFonts w:cstheme="minorHAnsi"/>
          <w:sz w:val="24"/>
          <w:szCs w:val="24"/>
        </w:rPr>
        <w:t>, 79AD for 10 years. The 10</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June 24</w:t>
      </w:r>
      <w:r w:rsidRPr="00387CDE">
        <w:rPr>
          <w:rFonts w:cstheme="minorHAnsi"/>
          <w:sz w:val="24"/>
          <w:szCs w:val="24"/>
          <w:vertAlign w:val="superscript"/>
        </w:rPr>
        <w:t>th</w:t>
      </w:r>
      <w:r w:rsidRPr="00387CDE">
        <w:rPr>
          <w:rFonts w:cstheme="minorHAnsi"/>
          <w:sz w:val="24"/>
          <w:szCs w:val="24"/>
        </w:rPr>
        <w:t>, 79AD-September 13</w:t>
      </w:r>
      <w:r w:rsidRPr="00387CDE">
        <w:rPr>
          <w:rFonts w:cstheme="minorHAnsi"/>
          <w:sz w:val="24"/>
          <w:szCs w:val="24"/>
          <w:vertAlign w:val="superscript"/>
        </w:rPr>
        <w:t>th</w:t>
      </w:r>
      <w:r w:rsidRPr="00387CDE">
        <w:rPr>
          <w:rFonts w:cstheme="minorHAnsi"/>
          <w:sz w:val="24"/>
          <w:szCs w:val="24"/>
        </w:rPr>
        <w:t>, 81AD for 1 year &amp; 9 months. The 11</w:t>
      </w:r>
      <w:r w:rsidRPr="00387CDE">
        <w:rPr>
          <w:rFonts w:cstheme="minorHAnsi"/>
          <w:sz w:val="24"/>
          <w:szCs w:val="24"/>
          <w:vertAlign w:val="superscript"/>
        </w:rPr>
        <w:t>th</w:t>
      </w:r>
      <w:r w:rsidRPr="00387CDE">
        <w:rPr>
          <w:rFonts w:cstheme="minorHAnsi"/>
          <w:sz w:val="24"/>
          <w:szCs w:val="24"/>
        </w:rPr>
        <w:t xml:space="preserve"> Emperor Lordship of Rome is named truly Titus Flavius Caesar Domitianus Augustus had His reign from September 14</w:t>
      </w:r>
      <w:r w:rsidRPr="00387CDE">
        <w:rPr>
          <w:rFonts w:cstheme="minorHAnsi"/>
          <w:sz w:val="24"/>
          <w:szCs w:val="24"/>
          <w:vertAlign w:val="superscript"/>
        </w:rPr>
        <w:t>th</w:t>
      </w:r>
      <w:r w:rsidRPr="00387CDE">
        <w:rPr>
          <w:rFonts w:cstheme="minorHAnsi"/>
          <w:sz w:val="24"/>
          <w:szCs w:val="24"/>
        </w:rPr>
        <w:t>, 81AD-September 18</w:t>
      </w:r>
      <w:r w:rsidRPr="00387CDE">
        <w:rPr>
          <w:rFonts w:cstheme="minorHAnsi"/>
          <w:sz w:val="24"/>
          <w:szCs w:val="24"/>
          <w:vertAlign w:val="superscript"/>
        </w:rPr>
        <w:t>th</w:t>
      </w:r>
      <w:r w:rsidRPr="00387CDE">
        <w:rPr>
          <w:rFonts w:cstheme="minorHAnsi"/>
          <w:sz w:val="24"/>
          <w:szCs w:val="24"/>
        </w:rPr>
        <w:t>, 96AD for about 15 years. The 6</w:t>
      </w:r>
      <w:r w:rsidRPr="00387CDE">
        <w:rPr>
          <w:rFonts w:cstheme="minorHAnsi"/>
          <w:sz w:val="24"/>
          <w:szCs w:val="24"/>
          <w:vertAlign w:val="superscript"/>
        </w:rPr>
        <w:t>th</w:t>
      </w:r>
      <w:r w:rsidRPr="00387CDE">
        <w:rPr>
          <w:rFonts w:cstheme="minorHAnsi"/>
          <w:sz w:val="24"/>
          <w:szCs w:val="24"/>
        </w:rPr>
        <w:t xml:space="preserve"> to 11</w:t>
      </w:r>
      <w:r w:rsidRPr="00387CDE">
        <w:rPr>
          <w:rFonts w:cstheme="minorHAnsi"/>
          <w:sz w:val="24"/>
          <w:szCs w:val="24"/>
          <w:vertAlign w:val="superscript"/>
        </w:rPr>
        <w:t>th</w:t>
      </w:r>
      <w:r w:rsidRPr="00387CDE">
        <w:rPr>
          <w:rFonts w:cstheme="minorHAnsi"/>
          <w:sz w:val="24"/>
          <w:szCs w:val="24"/>
        </w:rPr>
        <w:t xml:space="preserve"> Emperors Lordships from June 8</w:t>
      </w:r>
      <w:r w:rsidRPr="00387CDE">
        <w:rPr>
          <w:rFonts w:cstheme="minorHAnsi"/>
          <w:sz w:val="24"/>
          <w:szCs w:val="24"/>
          <w:vertAlign w:val="superscript"/>
        </w:rPr>
        <w:t>th</w:t>
      </w:r>
      <w:r w:rsidRPr="00387CDE">
        <w:rPr>
          <w:rFonts w:cstheme="minorHAnsi"/>
          <w:sz w:val="24"/>
          <w:szCs w:val="24"/>
        </w:rPr>
        <w:t>, 68AD-September 18</w:t>
      </w:r>
      <w:r w:rsidRPr="00387CDE">
        <w:rPr>
          <w:rFonts w:cstheme="minorHAnsi"/>
          <w:sz w:val="24"/>
          <w:szCs w:val="24"/>
          <w:vertAlign w:val="superscript"/>
        </w:rPr>
        <w:t>th</w:t>
      </w:r>
      <w:r w:rsidRPr="00387CDE">
        <w:rPr>
          <w:rFonts w:cstheme="minorHAnsi"/>
          <w:sz w:val="24"/>
          <w:szCs w:val="24"/>
        </w:rPr>
        <w:t>, 96AD for about 28 years were during the writing of the Gospel Book of Matthew (maybe), Gospel Book of Mark (maybe), Gospel Book of Luke (maybe), Gospel Book of John, the Book of Hebrews, the Book of 1</w:t>
      </w:r>
      <w:r w:rsidRPr="00387CDE">
        <w:rPr>
          <w:rFonts w:cstheme="minorHAnsi"/>
          <w:sz w:val="24"/>
          <w:szCs w:val="24"/>
          <w:vertAlign w:val="superscript"/>
        </w:rPr>
        <w:t>st</w:t>
      </w:r>
      <w:r w:rsidRPr="00387CDE">
        <w:rPr>
          <w:rFonts w:cstheme="minorHAnsi"/>
          <w:sz w:val="24"/>
          <w:szCs w:val="24"/>
        </w:rPr>
        <w:t xml:space="preserve"> John, the Book of 2</w:t>
      </w:r>
      <w:r w:rsidRPr="00387CDE">
        <w:rPr>
          <w:rFonts w:cstheme="minorHAnsi"/>
          <w:sz w:val="24"/>
          <w:szCs w:val="24"/>
          <w:vertAlign w:val="superscript"/>
        </w:rPr>
        <w:t>nd</w:t>
      </w:r>
      <w:r w:rsidRPr="00387CDE">
        <w:rPr>
          <w:rFonts w:cstheme="minorHAnsi"/>
          <w:sz w:val="24"/>
          <w:szCs w:val="24"/>
        </w:rPr>
        <w:t xml:space="preserve"> John, the Book of 3</w:t>
      </w:r>
      <w:r w:rsidRPr="00387CDE">
        <w:rPr>
          <w:rFonts w:cstheme="minorHAnsi"/>
          <w:sz w:val="24"/>
          <w:szCs w:val="24"/>
          <w:vertAlign w:val="superscript"/>
        </w:rPr>
        <w:t>rd</w:t>
      </w:r>
      <w:r w:rsidRPr="00387CDE">
        <w:rPr>
          <w:rFonts w:cstheme="minorHAnsi"/>
          <w:sz w:val="24"/>
          <w:szCs w:val="24"/>
        </w:rPr>
        <w:t xml:space="preserve"> John, the Book of Jude (maybe) &amp; the Book of Revelation.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Succession of the 12 Roman Emperors: The name “</w:t>
      </w:r>
      <w:r w:rsidRPr="00387CDE">
        <w:rPr>
          <w:rFonts w:cstheme="minorHAnsi"/>
          <w:b/>
          <w:sz w:val="24"/>
          <w:szCs w:val="24"/>
        </w:rPr>
        <w:t>Caesar</w:t>
      </w:r>
      <w:r w:rsidRPr="00387CDE">
        <w:rPr>
          <w:rFonts w:cstheme="minorHAnsi"/>
          <w:sz w:val="24"/>
          <w:szCs w:val="24"/>
        </w:rPr>
        <w:t xml:space="preserve">” derives from the German </w:t>
      </w:r>
      <w:r w:rsidRPr="00387CDE">
        <w:rPr>
          <w:rFonts w:cstheme="minorHAnsi"/>
          <w:b/>
          <w:i/>
          <w:sz w:val="24"/>
          <w:szCs w:val="24"/>
        </w:rPr>
        <w:t>Kaiser</w:t>
      </w:r>
      <w:r w:rsidRPr="00387CDE">
        <w:rPr>
          <w:rFonts w:cstheme="minorHAnsi"/>
          <w:sz w:val="24"/>
          <w:szCs w:val="24"/>
        </w:rPr>
        <w:t xml:space="preserve">, Dutch </w:t>
      </w:r>
      <w:r w:rsidRPr="00387CDE">
        <w:rPr>
          <w:rFonts w:cstheme="minorHAnsi"/>
          <w:b/>
          <w:i/>
          <w:sz w:val="24"/>
          <w:szCs w:val="24"/>
        </w:rPr>
        <w:t>Keizer</w:t>
      </w:r>
      <w:r w:rsidRPr="00387CDE">
        <w:rPr>
          <w:rFonts w:cstheme="minorHAnsi"/>
          <w:sz w:val="24"/>
          <w:szCs w:val="24"/>
        </w:rPr>
        <w:t xml:space="preserve"> and Russian </w:t>
      </w:r>
      <w:r w:rsidRPr="00387CDE">
        <w:rPr>
          <w:rFonts w:cstheme="minorHAnsi"/>
          <w:b/>
          <w:i/>
          <w:sz w:val="24"/>
          <w:szCs w:val="24"/>
        </w:rPr>
        <w:t>Czar</w:t>
      </w:r>
      <w:r w:rsidRPr="00387CD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87CDE">
        <w:rPr>
          <w:rFonts w:cstheme="minorHAnsi"/>
          <w:sz w:val="24"/>
          <w:szCs w:val="24"/>
          <w:vertAlign w:val="superscript"/>
        </w:rPr>
        <w:t>th</w:t>
      </w:r>
      <w:r w:rsidRPr="00387CDE">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87CDE">
        <w:rPr>
          <w:rFonts w:cstheme="minorHAnsi"/>
          <w:sz w:val="24"/>
          <w:szCs w:val="24"/>
          <w:vertAlign w:val="superscript"/>
        </w:rPr>
        <w:t>th</w:t>
      </w:r>
      <w:r w:rsidRPr="00387CD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87CDE">
        <w:rPr>
          <w:rFonts w:cstheme="minorHAnsi"/>
          <w:sz w:val="24"/>
          <w:szCs w:val="24"/>
          <w:vertAlign w:val="superscript"/>
        </w:rPr>
        <w:t>th</w:t>
      </w:r>
      <w:r w:rsidRPr="00387CDE">
        <w:rPr>
          <w:rFonts w:cstheme="minorHAnsi"/>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87CDE">
        <w:rPr>
          <w:rFonts w:cstheme="minorHAnsi"/>
          <w:sz w:val="24"/>
          <w:szCs w:val="24"/>
          <w:vertAlign w:val="superscript"/>
        </w:rPr>
        <w:t>st</w:t>
      </w:r>
      <w:r w:rsidRPr="00387CD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Otho: Otho’s Life is from AD 32 to AD 69. He ruled for 95 days before committing suicide when Vitellius’ Army defeated Him in Battle.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87CDE">
        <w:rPr>
          <w:rFonts w:cstheme="minorHAnsi"/>
          <w:sz w:val="24"/>
          <w:szCs w:val="24"/>
          <w:vertAlign w:val="superscript"/>
        </w:rPr>
        <w:t>th</w:t>
      </w:r>
      <w:r w:rsidRPr="00387CD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28 CHIEF’S OF POLICE [HIGH PRIEST’S] RULES UNDER THE 12 ROMAN EMPEROR’S EMPIRE</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28 CHIEF’S OF POLICE AUTHORITY [HIGH PRIESTS] WITH THE RANKS OF CAPTAINS OR HIGHER, SUCH AS IN THE MODERN DAY OF THE LAW, MILITARY LAW, CIA, FBI, SECRET SERVICE &amp; MINISTERIAL LAW AUTHORITIES</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B2F72" w:rsidRPr="00387CDE" w:rsidRDefault="00EB2F72" w:rsidP="00EB2F72">
      <w:pPr>
        <w:jc w:val="center"/>
        <w:rPr>
          <w:rFonts w:cstheme="minorHAnsi"/>
          <w:b/>
          <w:sz w:val="24"/>
          <w:szCs w:val="24"/>
        </w:rPr>
      </w:pPr>
      <w:r w:rsidRPr="00387CDE">
        <w:rPr>
          <w:rFonts w:cstheme="minorHAnsi"/>
          <w:b/>
          <w:sz w:val="24"/>
          <w:szCs w:val="24"/>
        </w:rPr>
        <w:t>The Worldly Law Armed Forces: The 30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387CDE" w:rsidRDefault="00EB2F72" w:rsidP="00EB2F72">
      <w:pPr>
        <w:jc w:val="center"/>
        <w:rPr>
          <w:rFonts w:cstheme="minorHAnsi"/>
          <w:b/>
          <w:sz w:val="24"/>
          <w:szCs w:val="24"/>
        </w:rPr>
      </w:pPr>
      <w:r w:rsidRPr="00387CDE">
        <w:rPr>
          <w:rFonts w:cstheme="minorHAnsi"/>
          <w:b/>
          <w:sz w:val="24"/>
          <w:szCs w:val="24"/>
        </w:rPr>
        <w:t>The Military Law Armed Forces: The 30 Orders</w:t>
      </w:r>
    </w:p>
    <w:p w:rsidR="00EB2F72" w:rsidRPr="00387CDE" w:rsidRDefault="00EB2F72" w:rsidP="00EB2F72">
      <w:pPr>
        <w:jc w:val="center"/>
        <w:rPr>
          <w:rFonts w:cstheme="minorHAnsi"/>
          <w:b/>
          <w:sz w:val="24"/>
          <w:szCs w:val="24"/>
        </w:rPr>
      </w:pPr>
      <w:r w:rsidRPr="00387CDE">
        <w:rPr>
          <w:rFonts w:cstheme="minorHAnsi"/>
          <w:b/>
          <w:sz w:val="24"/>
          <w:szCs w:val="24"/>
        </w:rPr>
        <w:t>The Ministry of the Heavenly Soldiers (Dignitaries) with the 5 House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Governors (Presidents) with the 7 City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Guardians (Protectors) with the 10 Kingdom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Ministry of the Heavenly Crown with the 2 Foundational Orders: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rPr>
          <w:rFonts w:cstheme="minorHAnsi"/>
          <w:sz w:val="24"/>
          <w:szCs w:val="24"/>
        </w:rPr>
      </w:pPr>
      <w:r w:rsidRPr="00387CDE">
        <w:rPr>
          <w:rFonts w:cstheme="minorHAnsi"/>
          <w:sz w:val="24"/>
          <w:szCs w:val="24"/>
        </w:rPr>
        <w:t>The Dragons called Chubby Ones &amp; The Dragons called Cherubim’s.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6 Supreme Dragon Lordship Commands of the Lord Elohim in the 1 Rock Order:</w:t>
      </w:r>
    </w:p>
    <w:p w:rsidR="00EB2F72" w:rsidRPr="00387CDE" w:rsidRDefault="00EB2F72" w:rsidP="00EB2F72">
      <w:pPr>
        <w:spacing w:after="0" w:line="240" w:lineRule="auto"/>
        <w:jc w:val="both"/>
        <w:rPr>
          <w:rFonts w:cstheme="minorHAnsi"/>
          <w:sz w:val="24"/>
          <w:szCs w:val="24"/>
        </w:rPr>
      </w:pPr>
      <w:r w:rsidRPr="00387CDE">
        <w:rPr>
          <w:rFonts w:cstheme="minorHAnsi"/>
          <w:sz w:val="24"/>
          <w:szCs w:val="24"/>
        </w:rPr>
        <w:t xml:space="preserve">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387CDE" w:rsidRDefault="00EB2F72" w:rsidP="00EB2F72">
      <w:pPr>
        <w:spacing w:after="0" w:line="480" w:lineRule="auto"/>
        <w:jc w:val="center"/>
        <w:rPr>
          <w:rFonts w:cstheme="minorHAnsi"/>
          <w:b/>
          <w:sz w:val="24"/>
          <w:szCs w:val="24"/>
        </w:rPr>
      </w:pPr>
      <w:r w:rsidRPr="00387CDE">
        <w:rPr>
          <w:rFonts w:cstheme="minorHAnsi"/>
          <w:b/>
          <w:sz w:val="24"/>
          <w:szCs w:val="24"/>
        </w:rPr>
        <w:t>The Law Enforcement Armed Forces: The 30 Orders</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87CDE">
        <w:rPr>
          <w:rFonts w:cstheme="minorHAnsi"/>
          <w:sz w:val="24"/>
          <w:szCs w:val="24"/>
          <w:vertAlign w:val="superscript"/>
        </w:rPr>
        <w:t>nd</w:t>
      </w:r>
      <w:r w:rsidRPr="00387CDE">
        <w:rPr>
          <w:rFonts w:cstheme="minorHAnsi"/>
          <w:sz w:val="24"/>
          <w:szCs w:val="24"/>
        </w:rPr>
        <w:t xml:space="preserve"> Greatest Command, The Law called the 1</w:t>
      </w:r>
      <w:r w:rsidRPr="00387CDE">
        <w:rPr>
          <w:rFonts w:cstheme="minorHAnsi"/>
          <w:sz w:val="24"/>
          <w:szCs w:val="24"/>
          <w:vertAlign w:val="superscript"/>
        </w:rPr>
        <w:t>st</w:t>
      </w:r>
      <w:r w:rsidRPr="00387CD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There are 19 offices that are Lord’s in the Lordship of the Church &amp; the Lordship of the Law. They are the Chief Shepherd or Pastor in 1</w:t>
      </w:r>
      <w:r w:rsidRPr="00387CDE">
        <w:rPr>
          <w:rFonts w:cstheme="minorHAnsi"/>
          <w:sz w:val="24"/>
          <w:szCs w:val="24"/>
          <w:vertAlign w:val="superscript"/>
        </w:rPr>
        <w:t>st</w:t>
      </w:r>
      <w:r w:rsidRPr="00387CDE">
        <w:rPr>
          <w:rFonts w:cstheme="minorHAnsi"/>
          <w:sz w:val="24"/>
          <w:szCs w:val="24"/>
        </w:rPr>
        <w:t xml:space="preserve"> Peter 2:25; 5:1-4, Preacher, Teacher or Leader in Ecclesiastes 1:1-2, 12; Matthew 23:8, Bishop or Overseer (President &amp; Governor) in Daniel 6:2-7 &amp; Supervisor in 2</w:t>
      </w:r>
      <w:r w:rsidRPr="00387CDE">
        <w:rPr>
          <w:rFonts w:cstheme="minorHAnsi"/>
          <w:sz w:val="24"/>
          <w:szCs w:val="24"/>
          <w:vertAlign w:val="superscript"/>
        </w:rPr>
        <w:t>nd</w:t>
      </w:r>
      <w:r w:rsidRPr="00387CDE">
        <w:rPr>
          <w:rFonts w:cstheme="minorHAnsi"/>
          <w:sz w:val="24"/>
          <w:szCs w:val="24"/>
        </w:rPr>
        <w:t xml:space="preserve"> Chronicles 34:12 or Elder in 1</w:t>
      </w:r>
      <w:r w:rsidRPr="00387CDE">
        <w:rPr>
          <w:rFonts w:cstheme="minorHAnsi"/>
          <w:sz w:val="24"/>
          <w:szCs w:val="24"/>
          <w:vertAlign w:val="superscript"/>
        </w:rPr>
        <w:t>st</w:t>
      </w:r>
      <w:r w:rsidRPr="00387CDE">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87CDE">
        <w:rPr>
          <w:rFonts w:cstheme="minorHAnsi"/>
          <w:b/>
          <w:sz w:val="24"/>
          <w:szCs w:val="24"/>
        </w:rPr>
        <w:t>Qualified as 100% Single Lordship</w:t>
      </w:r>
      <w:r w:rsidRPr="00387CDE">
        <w:rPr>
          <w:rFonts w:cstheme="minorHAnsi"/>
          <w:sz w:val="24"/>
          <w:szCs w:val="24"/>
        </w:rPr>
        <w:t>” as a Non-apostle &amp; not living as a Pharisee as a Non-Pharisee not being commanded by the Pharisaic Law as a Man Being Born of God is above His Son Jesus Christ Our Lord “</w:t>
      </w:r>
      <w:r w:rsidRPr="00387CDE">
        <w:rPr>
          <w:rFonts w:cstheme="minorHAnsi"/>
          <w:b/>
          <w:sz w:val="24"/>
          <w:szCs w:val="24"/>
        </w:rPr>
        <w:t>Qualified in Marriage Law</w:t>
      </w:r>
      <w:r w:rsidRPr="00387CDE">
        <w:rPr>
          <w:rFonts w:cstheme="minorHAnsi"/>
          <w:sz w:val="24"/>
          <w:szCs w:val="24"/>
        </w:rPr>
        <w:t>” as an Qualified Apostle or living as a Qualified Pharisee being commanded by the Pharisaic Law as a Man Being Born of a Woman in 1</w:t>
      </w:r>
      <w:r w:rsidRPr="00387CDE">
        <w:rPr>
          <w:rFonts w:cstheme="minorHAnsi"/>
          <w:sz w:val="24"/>
          <w:szCs w:val="24"/>
          <w:vertAlign w:val="superscript"/>
        </w:rPr>
        <w:t>st</w:t>
      </w:r>
      <w:r w:rsidRPr="00387CDE">
        <w:rPr>
          <w:rFonts w:cstheme="minorHAnsi"/>
          <w:sz w:val="24"/>
          <w:szCs w:val="24"/>
        </w:rPr>
        <w:t xml:space="preserve"> Corinthians 7:25; Hebrews 3:1; Philippians 3:5; Galatians 4:4; Luke 20:34-38; Acts 6:5-15; chapter 26.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A Bishop is declared in 1</w:t>
      </w:r>
      <w:r w:rsidRPr="00387CDE">
        <w:rPr>
          <w:rFonts w:cstheme="minorHAnsi"/>
          <w:sz w:val="24"/>
          <w:szCs w:val="24"/>
          <w:vertAlign w:val="superscript"/>
        </w:rPr>
        <w:t>st</w:t>
      </w:r>
      <w:r w:rsidRPr="00387CDE">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Attack to the Eternal Kingdom of Lordship but not Destroyed or Conquered because of the Lord Enoch’s Most Highest Status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first part of the Kingdom of God involves the eternal scriptures from Acts 1:1-5:42</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second part of the Eternal Kingdom of Lordship concerns the everlasting scriptures from Acts 8:1-28:31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EB2F72" w:rsidRPr="00387CDE" w:rsidRDefault="00EB2F72" w:rsidP="00EB2F72">
      <w:pPr>
        <w:spacing w:line="480" w:lineRule="auto"/>
        <w:jc w:val="center"/>
        <w:rPr>
          <w:rFonts w:cstheme="minorHAnsi"/>
          <w:sz w:val="24"/>
          <w:szCs w:val="24"/>
        </w:rPr>
      </w:pPr>
      <w:r w:rsidRPr="00387CDE">
        <w:rPr>
          <w:rFonts w:cstheme="minorHAnsi"/>
          <w:b/>
          <w:sz w:val="24"/>
          <w:szCs w:val="24"/>
        </w:rPr>
        <w:t>The final part of the Eternal Kingdom of Lordship concerns the Lord’s scriptures in Acts 6:1-7:60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87CDE">
        <w:rPr>
          <w:rFonts w:cstheme="minorHAnsi"/>
          <w:sz w:val="24"/>
          <w:szCs w:val="24"/>
          <w:vertAlign w:val="superscript"/>
        </w:rPr>
        <w:t>st</w:t>
      </w:r>
      <w:r w:rsidRPr="00387CDE">
        <w:rPr>
          <w:rFonts w:cstheme="minorHAnsi"/>
          <w:sz w:val="24"/>
          <w:szCs w:val="24"/>
        </w:rPr>
        <w:t>, are the Chalkydri, 2</w:t>
      </w:r>
      <w:r w:rsidRPr="00387CDE">
        <w:rPr>
          <w:rFonts w:cstheme="minorHAnsi"/>
          <w:sz w:val="24"/>
          <w:szCs w:val="24"/>
          <w:vertAlign w:val="superscript"/>
        </w:rPr>
        <w:t>nd</w:t>
      </w:r>
      <w:r w:rsidRPr="00387CDE">
        <w:rPr>
          <w:rFonts w:cstheme="minorHAnsi"/>
          <w:sz w:val="24"/>
          <w:szCs w:val="24"/>
        </w:rPr>
        <w:t>, are the Angels. 3</w:t>
      </w:r>
      <w:r w:rsidRPr="00387CDE">
        <w:rPr>
          <w:rFonts w:cstheme="minorHAnsi"/>
          <w:sz w:val="24"/>
          <w:szCs w:val="24"/>
          <w:vertAlign w:val="superscript"/>
        </w:rPr>
        <w:t>rd</w:t>
      </w:r>
      <w:r w:rsidRPr="00387CDE">
        <w:rPr>
          <w:rFonts w:cstheme="minorHAnsi"/>
          <w:sz w:val="24"/>
          <w:szCs w:val="24"/>
        </w:rPr>
        <w:t>, are the Archangels,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are the Principalities or Rulers.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are the Powers or Authorities.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are the Virtues or Strongholds.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are the Dominions, Hashmallims or Lordships.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are the Thrones, Wheels, Ophanims, Ophde’s, Ofanims or Galgallins.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are the Seraphim’s or Burning Ones.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are the Living Creatures or Chayot’s &amp;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are the Chubby Ones or Cherubim’s. If You have any questions on the 24 orders, You must get My book called “</w:t>
      </w:r>
      <w:r w:rsidRPr="00387CDE">
        <w:rPr>
          <w:rFonts w:cstheme="minorHAnsi"/>
          <w:b/>
          <w:sz w:val="24"/>
          <w:szCs w:val="24"/>
        </w:rPr>
        <w:t>The Lord Yah and the 30 Orders of the Biblical Giants, Biblical Dragons and Biblical Law</w:t>
      </w:r>
      <w:r w:rsidRPr="00387CDE">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 xml:space="preserve">Why is Lucifer, called the other Lord of Wisdom trying to breakthrough to the Eternal Kingdom?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A Devil is a Fallen Cherub Dragon concerning supposedly the very Highest Lord in Lordship in His order at that time called the Lord Lucifer as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w:t>
      </w:r>
      <w:r w:rsidRPr="00387CDE">
        <w:rPr>
          <w:rFonts w:cstheme="minorHAnsi"/>
          <w:b/>
          <w:sz w:val="24"/>
          <w:szCs w:val="24"/>
        </w:rPr>
        <w:t>Creator of the Eternal Sin</w:t>
      </w:r>
      <w:r w:rsidRPr="00387CDE">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87CDE">
        <w:rPr>
          <w:rFonts w:cstheme="minorHAnsi"/>
          <w:sz w:val="24"/>
          <w:szCs w:val="24"/>
          <w:vertAlign w:val="superscript"/>
        </w:rPr>
        <w:t>nd</w:t>
      </w:r>
      <w:r w:rsidRPr="00387CDE">
        <w:rPr>
          <w:rFonts w:cstheme="minorHAnsi"/>
          <w:sz w:val="24"/>
          <w:szCs w:val="24"/>
        </w:rPr>
        <w:t xml:space="preserve"> Thessalonians 2:1-12 and 2</w:t>
      </w:r>
      <w:r w:rsidRPr="00387CDE">
        <w:rPr>
          <w:rFonts w:cstheme="minorHAnsi"/>
          <w:sz w:val="24"/>
          <w:szCs w:val="24"/>
          <w:vertAlign w:val="superscript"/>
        </w:rPr>
        <w:t>nd</w:t>
      </w:r>
      <w:r w:rsidRPr="00387CDE">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87CDE">
        <w:rPr>
          <w:rFonts w:cstheme="minorHAnsi"/>
          <w:b/>
          <w:sz w:val="24"/>
          <w:szCs w:val="24"/>
        </w:rPr>
        <w:t>Eternal Sexual Eros Love</w:t>
      </w:r>
      <w:r w:rsidRPr="00387CDE">
        <w:rPr>
          <w:rFonts w:cstheme="minorHAnsi"/>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87CDE">
        <w:rPr>
          <w:rFonts w:cstheme="minorHAnsi"/>
          <w:sz w:val="24"/>
          <w:szCs w:val="24"/>
          <w:vertAlign w:val="superscript"/>
        </w:rPr>
        <w:t>nd</w:t>
      </w:r>
      <w:r w:rsidRPr="00387CDE">
        <w:rPr>
          <w:rFonts w:cstheme="minorHAnsi"/>
          <w:sz w:val="24"/>
          <w:szCs w:val="24"/>
        </w:rPr>
        <w:t xml:space="preserve"> Corinthians 5:21 and 1</w:t>
      </w:r>
      <w:r w:rsidRPr="00387CDE">
        <w:rPr>
          <w:rFonts w:cstheme="minorHAnsi"/>
          <w:sz w:val="24"/>
          <w:szCs w:val="24"/>
          <w:vertAlign w:val="superscript"/>
        </w:rPr>
        <w:t>st</w:t>
      </w:r>
      <w:r w:rsidRPr="00387CDE">
        <w:rPr>
          <w:rFonts w:cstheme="minorHAnsi"/>
          <w:sz w:val="24"/>
          <w:szCs w:val="24"/>
        </w:rPr>
        <w:t xml:space="preserve"> John 3:9; 5:4 (referenced to the Doctrine of Christ concerning both the Father Stephen Our Lord and Son Jesus Christ Our Lord in 1</w:t>
      </w:r>
      <w:r w:rsidRPr="00387CDE">
        <w:rPr>
          <w:rFonts w:cstheme="minorHAnsi"/>
          <w:sz w:val="24"/>
          <w:szCs w:val="24"/>
          <w:vertAlign w:val="superscript"/>
        </w:rPr>
        <w:t>st</w:t>
      </w:r>
      <w:r w:rsidRPr="00387CDE">
        <w:rPr>
          <w:rFonts w:cstheme="minorHAnsi"/>
          <w:sz w:val="24"/>
          <w:szCs w:val="24"/>
        </w:rPr>
        <w:t xml:space="preserve"> John 2:21-24 and 2</w:t>
      </w:r>
      <w:r w:rsidRPr="00387CDE">
        <w:rPr>
          <w:rFonts w:cstheme="minorHAnsi"/>
          <w:sz w:val="24"/>
          <w:szCs w:val="24"/>
          <w:vertAlign w:val="superscript"/>
        </w:rPr>
        <w:t>nd</w:t>
      </w:r>
      <w:r w:rsidRPr="00387CDE">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87CDE">
        <w:rPr>
          <w:rFonts w:cstheme="minorHAnsi"/>
          <w:i/>
          <w:sz w:val="24"/>
          <w:szCs w:val="24"/>
        </w:rPr>
        <w:t>Qanah</w:t>
      </w:r>
      <w:r w:rsidRPr="00387CDE">
        <w:rPr>
          <w:rFonts w:cstheme="minorHAnsi"/>
          <w:sz w:val="24"/>
          <w:szCs w:val="24"/>
        </w:rPr>
        <w:t xml:space="preserve"> technically means “</w:t>
      </w:r>
      <w:r w:rsidRPr="00387CDE">
        <w:rPr>
          <w:rFonts w:cstheme="minorHAnsi"/>
          <w:b/>
          <w:sz w:val="24"/>
          <w:szCs w:val="24"/>
        </w:rPr>
        <w:t>Lordly Marital Sexual Eros Love</w:t>
      </w:r>
      <w:r w:rsidRPr="00387CDE">
        <w:rPr>
          <w:rFonts w:cstheme="minorHAnsi"/>
          <w:sz w:val="24"/>
          <w:szCs w:val="24"/>
        </w:rPr>
        <w:t xml:space="preserve">” linked to marriage in Genesis 4:1-6:7. In John 8:41 means there is a birth concerning the unforgiveable fornication which originates from lust or evil desire in John 8:44. Also the Angels (Lords) could not marry </w:t>
      </w:r>
      <w:r w:rsidR="007D2BA1" w:rsidRPr="00387CDE">
        <w:rPr>
          <w:rFonts w:cstheme="minorHAnsi"/>
          <w:sz w:val="24"/>
          <w:szCs w:val="24"/>
        </w:rPr>
        <w:t>t</w:t>
      </w:r>
      <w:r w:rsidRPr="00387CDE">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87CDE">
        <w:rPr>
          <w:rFonts w:cstheme="minorHAnsi"/>
          <w:sz w:val="24"/>
          <w:szCs w:val="24"/>
          <w:vertAlign w:val="superscript"/>
        </w:rPr>
        <w:t>nd</w:t>
      </w:r>
      <w:r w:rsidRPr="00387CDE">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 xml:space="preserve">Some of the Characteristics of the Angelical Host concerning the Eternal Kingdom of God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End of the Church Age concerning the Spiritual/Mental Trinity and the Physical Trinity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87CDE">
        <w:rPr>
          <w:rFonts w:cstheme="minorHAnsi"/>
          <w:b/>
          <w:sz w:val="24"/>
          <w:szCs w:val="24"/>
        </w:rPr>
        <w:t>Lady of Kingdoms</w:t>
      </w:r>
      <w:r w:rsidRPr="00387CDE">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87CDE">
        <w:rPr>
          <w:rFonts w:cstheme="minorHAnsi"/>
          <w:sz w:val="24"/>
          <w:szCs w:val="24"/>
          <w:vertAlign w:val="superscript"/>
        </w:rPr>
        <w:t xml:space="preserve">nd </w:t>
      </w:r>
      <w:r w:rsidRPr="00387CDE">
        <w:rPr>
          <w:rFonts w:cstheme="minorHAnsi"/>
          <w:sz w:val="24"/>
          <w:szCs w:val="24"/>
        </w:rPr>
        <w:t>Peter 1:1; Romans 9:5; Hebrews 1:10; Isaiah 40:3; Matthew 3:3 &amp; Colossians 2:9. Also God the Holy Ghost (Brother John Our Lord) is in Matthew 28:19; 1</w:t>
      </w:r>
      <w:r w:rsidRPr="00387CDE">
        <w:rPr>
          <w:rFonts w:cstheme="minorHAnsi"/>
          <w:sz w:val="24"/>
          <w:szCs w:val="24"/>
          <w:vertAlign w:val="superscript"/>
        </w:rPr>
        <w:t>st</w:t>
      </w:r>
      <w:r w:rsidRPr="00387CDE">
        <w:rPr>
          <w:rFonts w:cstheme="minorHAnsi"/>
          <w:sz w:val="24"/>
          <w:szCs w:val="24"/>
        </w:rPr>
        <w:t xml:space="preserve"> Corinthians 2:10-11; 12:4-6; 2</w:t>
      </w:r>
      <w:r w:rsidRPr="00387CDE">
        <w:rPr>
          <w:rFonts w:cstheme="minorHAnsi"/>
          <w:sz w:val="24"/>
          <w:szCs w:val="24"/>
          <w:vertAlign w:val="superscript"/>
        </w:rPr>
        <w:t xml:space="preserve">nd </w:t>
      </w:r>
      <w:r w:rsidRPr="00387CDE">
        <w:rPr>
          <w:rFonts w:cstheme="minorHAnsi"/>
          <w:sz w:val="24"/>
          <w:szCs w:val="24"/>
        </w:rPr>
        <w:t>Corinthians 13:14; Ephesians 4:4-6; 1</w:t>
      </w:r>
      <w:r w:rsidRPr="00387CDE">
        <w:rPr>
          <w:rFonts w:cstheme="minorHAnsi"/>
          <w:sz w:val="24"/>
          <w:szCs w:val="24"/>
          <w:vertAlign w:val="superscript"/>
        </w:rPr>
        <w:t xml:space="preserve">st </w:t>
      </w:r>
      <w:r w:rsidRPr="00387CDE">
        <w:rPr>
          <w:rFonts w:cstheme="minorHAnsi"/>
          <w:sz w:val="24"/>
          <w:szCs w:val="24"/>
        </w:rPr>
        <w:t>Peter 1:2; Jude 20-21; Psalms 139:7-8; John 3:5-8 &amp; Acts 5:3-4. There is One Jewish Lord of the Universe (under the Lord Yah and the 60 Gentile Lord’s) in Exodus 15:11; 1</w:t>
      </w:r>
      <w:r w:rsidRPr="00387CDE">
        <w:rPr>
          <w:rFonts w:cstheme="minorHAnsi"/>
          <w:sz w:val="24"/>
          <w:szCs w:val="24"/>
          <w:vertAlign w:val="superscript"/>
        </w:rPr>
        <w:t>st</w:t>
      </w:r>
      <w:r w:rsidRPr="00387CDE">
        <w:rPr>
          <w:rFonts w:cstheme="minorHAnsi"/>
          <w:sz w:val="24"/>
          <w:szCs w:val="24"/>
        </w:rPr>
        <w:t xml:space="preserve"> Kings 8:60; Isaiah 44:6-8;  45:5-6, 21-22; 1</w:t>
      </w:r>
      <w:r w:rsidRPr="00387CDE">
        <w:rPr>
          <w:rFonts w:cstheme="minorHAnsi"/>
          <w:sz w:val="24"/>
          <w:szCs w:val="24"/>
          <w:vertAlign w:val="superscript"/>
        </w:rPr>
        <w:t>st</w:t>
      </w:r>
      <w:r w:rsidRPr="00387CDE">
        <w:rPr>
          <w:rFonts w:cstheme="minorHAnsi"/>
          <w:sz w:val="24"/>
          <w:szCs w:val="24"/>
        </w:rPr>
        <w:t xml:space="preserve">  Timothy 2:5; Romans 3:30 and James 2:19. The only Lord Yah eternally exists because of the Trinity as the Father Stephen, Son Jesus &amp; Holy Ghost (John) in 1</w:t>
      </w:r>
      <w:r w:rsidRPr="00387CDE">
        <w:rPr>
          <w:rFonts w:cstheme="minorHAnsi"/>
          <w:sz w:val="24"/>
          <w:szCs w:val="24"/>
          <w:vertAlign w:val="superscript"/>
        </w:rPr>
        <w:t>st</w:t>
      </w:r>
      <w:r w:rsidRPr="00387CDE">
        <w:rPr>
          <w:rFonts w:cstheme="minorHAnsi"/>
          <w:sz w:val="24"/>
          <w:szCs w:val="24"/>
        </w:rPr>
        <w:t xml:space="preserve"> Corinthians 8:6; Colossians 1:16; Hebrews 1:2; Genesis 1:2; John 1:3; 17:5, 24; Ephesians 1:3-4; 3:14-15; Romans 8:29-30; Proverbs 8:22-31;  John 3:16-17; 1</w:t>
      </w:r>
      <w:r w:rsidRPr="00387CDE">
        <w:rPr>
          <w:rFonts w:cstheme="minorHAnsi"/>
          <w:sz w:val="24"/>
          <w:szCs w:val="24"/>
          <w:vertAlign w:val="superscript"/>
        </w:rPr>
        <w:t xml:space="preserve">st </w:t>
      </w:r>
      <w:r w:rsidRPr="00387CDE">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Armor and the Lord Jesus’ Armor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87CDE">
        <w:rPr>
          <w:rFonts w:cstheme="minorHAnsi"/>
          <w:b/>
          <w:sz w:val="24"/>
          <w:szCs w:val="24"/>
        </w:rPr>
        <w:t>HELMET OF IMPARTIAL JUSTICE</w:t>
      </w:r>
      <w:r w:rsidRPr="00387CDE">
        <w:rPr>
          <w:rFonts w:cstheme="minorHAnsi"/>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87CDE">
        <w:rPr>
          <w:rFonts w:cstheme="minorHAnsi"/>
          <w:sz w:val="24"/>
          <w:szCs w:val="24"/>
          <w:vertAlign w:val="superscript"/>
        </w:rPr>
        <w:t>nd</w:t>
      </w:r>
      <w:r w:rsidRPr="00387CDE">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87CDE">
        <w:rPr>
          <w:rFonts w:cstheme="minorHAnsi"/>
          <w:sz w:val="24"/>
          <w:szCs w:val="24"/>
          <w:vertAlign w:val="superscript"/>
        </w:rPr>
        <w:t>nd</w:t>
      </w:r>
      <w:r w:rsidRPr="00387CDE">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87CDE">
        <w:rPr>
          <w:rFonts w:cstheme="minorHAnsi"/>
          <w:sz w:val="24"/>
          <w:szCs w:val="24"/>
          <w:vertAlign w:val="superscript"/>
        </w:rPr>
        <w:t>nd</w:t>
      </w:r>
      <w:r w:rsidRPr="00387CDE">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87CDE">
        <w:rPr>
          <w:rFonts w:cstheme="minorHAnsi"/>
          <w:sz w:val="24"/>
          <w:szCs w:val="24"/>
          <w:vertAlign w:val="superscript"/>
        </w:rPr>
        <w:t>nd</w:t>
      </w:r>
      <w:r w:rsidRPr="00387CDE">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87CDE">
        <w:rPr>
          <w:rFonts w:cstheme="minorHAnsi"/>
          <w:sz w:val="24"/>
          <w:szCs w:val="24"/>
          <w:vertAlign w:val="superscript"/>
        </w:rPr>
        <w:t>st</w:t>
      </w:r>
      <w:r w:rsidRPr="00387CDE">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87CDE">
        <w:rPr>
          <w:rFonts w:cstheme="minorHAnsi"/>
          <w:b/>
          <w:sz w:val="24"/>
          <w:szCs w:val="24"/>
        </w:rPr>
        <w:t>The Lord Yah and His Armors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87CDE">
        <w:rPr>
          <w:rFonts w:cstheme="minorHAnsi"/>
          <w:b/>
          <w:sz w:val="24"/>
          <w:szCs w:val="24"/>
        </w:rPr>
        <w:t>HELMET OF SALVATION</w:t>
      </w:r>
      <w:r w:rsidRPr="00387CDE">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87CDE">
        <w:rPr>
          <w:rFonts w:cstheme="minorHAnsi"/>
          <w:sz w:val="24"/>
          <w:szCs w:val="24"/>
          <w:vertAlign w:val="superscript"/>
        </w:rPr>
        <w:t>nd</w:t>
      </w:r>
      <w:r w:rsidRPr="00387CDE">
        <w:rPr>
          <w:rFonts w:cstheme="minorHAnsi"/>
          <w:sz w:val="24"/>
          <w:szCs w:val="24"/>
        </w:rPr>
        <w:t xml:space="preserve"> Chronicles 21:18; Job 34:6; Jeremiah 15:18; 30:12, 15; Micah 1:9; Judith 5:12 and  2</w:t>
      </w:r>
      <w:r w:rsidRPr="00387CDE">
        <w:rPr>
          <w:rFonts w:cstheme="minorHAnsi"/>
          <w:sz w:val="24"/>
          <w:szCs w:val="24"/>
          <w:vertAlign w:val="superscript"/>
        </w:rPr>
        <w:t>nd</w:t>
      </w:r>
      <w:r w:rsidRPr="00387CDE">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87CDE">
        <w:rPr>
          <w:rFonts w:cstheme="minorHAnsi"/>
          <w:sz w:val="24"/>
          <w:szCs w:val="24"/>
          <w:vertAlign w:val="superscript"/>
        </w:rPr>
        <w:t>st</w:t>
      </w:r>
      <w:r w:rsidRPr="00387CDE">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87CDE">
        <w:rPr>
          <w:rFonts w:cstheme="minorHAnsi"/>
          <w:sz w:val="24"/>
          <w:szCs w:val="24"/>
          <w:vertAlign w:val="superscript"/>
        </w:rPr>
        <w:t>nd</w:t>
      </w:r>
      <w:r w:rsidRPr="00387CDE">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87CDE">
        <w:rPr>
          <w:rFonts w:cstheme="minorHAnsi"/>
          <w:b/>
          <w:sz w:val="24"/>
          <w:szCs w:val="24"/>
        </w:rPr>
        <w:t>authorized suicides</w:t>
      </w:r>
      <w:r w:rsidRPr="00387CDE">
        <w:rPr>
          <w:rFonts w:cstheme="minorHAnsi"/>
          <w:sz w:val="24"/>
          <w:szCs w:val="24"/>
        </w:rPr>
        <w:t xml:space="preserve">” since it had to be allowed.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SAINTLY CHRISTIAN LORDS (LADIES) RULES THE ETERNAL KINGDOM OF LORDSHIP AS THE ETERNAL EMPIRE ABOVE ALL OTHER EMPIRES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61 KNOWN SAINTLY CHRISTIAN LORDS WITH THE RANKS OF THE MOST HIGHEST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Chronological List of at least 60 Saintly Christian Lords to possess the Kingdom of Lordship forever &amp; ever is in Daniel 7:14, 18, 22 in the 1</w:t>
      </w:r>
      <w:r w:rsidRPr="00387CDE">
        <w:rPr>
          <w:rFonts w:cstheme="minorHAnsi"/>
          <w:sz w:val="24"/>
          <w:szCs w:val="24"/>
          <w:vertAlign w:val="superscript"/>
        </w:rPr>
        <w:t>st</w:t>
      </w:r>
      <w:r w:rsidRPr="00387CDE">
        <w:rPr>
          <w:rFonts w:cstheme="minorHAnsi"/>
          <w:sz w:val="24"/>
          <w:szCs w:val="24"/>
        </w:rPr>
        <w:t xml:space="preserve"> century AD which are proven in the Holy Scripture &amp; the Ancient Manuscripts.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   Saint Joseph which means the Lord will Add</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   Saint Elizabeth which means God’s Oath with Saint John the Baptist which means Grace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   Saint Mary which means Agape Loved by Yahweh with Saint Jesus which means Savior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4.   Saint Barbara---derived from Bara which means Lordship in Genesis 1:1 with Saint Stephen (female sense is the Lady Stephanie) the first and foremost which means Crown or the Lady Atarah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5.   Saint Dismas which means Good Thief or the Thief of the Cross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6.   Saint James the Greater which means Greater Supplanter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7.   Saint Stachys which means Ear Spike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8.   Saint Barnabas which means Son of Encouragement, Consolation or Prophesy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9.   Saint Pudens which means Modest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10. Saint Andrew which means Manly as Courageous, Strong or Warrior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11. Saint Mary which means Agape Loved by Yahweh with Saint James the Just means Just Supplanter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12. Saint Clateus which means Christian Martyr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13. Saint Evodius which means Christian Conversion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14. Saint Basilissa which means Elizabeth the Oath of God</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15. Saint Anastasia which means Resurrection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16. Saint Evellius which means Christian Counselor of Conversion &amp; Martyrdom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17. Saint Matthew which means Tax Collector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18. Saint Torpes which means Navy Sailors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19. Saint Paulinus which means a Roman General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20. Saint Peter which means Stone with the Lady Rizpah which means Hot Stone or the Lady Victoria which means Royalty, Victory and Conqueror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21. Saint Paul which means Little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22. Saint Plautilla which means Roman Widow</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23. Saint Processus which means Martinian the Process of the God of War [Army]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24. Saint Martinian which means Mars the God of War [Army]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25. Saint Simon which means God has Heard</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26. Saint Ursicinus which means June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27. Saint Mark which means Mars the God of War or to be Warlike [Army]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28. Saint Philemon which means Wealthy Christian Slave Owner with the Lady Apphia which means Christian Wife of Philemon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29. Saint Apphia which means the Wife of a Wealthy Christian Slave Owner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30. Saint Bartholomew or Nathaniel which means Son of the Furrows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31. Saint Thomas Judas Didymas which means Twins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32. Saint Linus which means Roman Pope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33. Saint Nicanor which means Victorious Conqueror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34. Saint Mary Magdalene which means Agape Loved by Yahweh</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35. Saint Candida which means White or Caucasion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36. Saint Aspren means Pain Medicine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37. Saint Martha which means to Choose the Good Part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38. Saint Matthias which means Tax Collector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39. Saint Philip which means Agape Lover of Horses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40. Saint Onesiphorus which means bringing Profit and Useful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41. Saint Anianus [Pope] which means Cobblers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42. Saint Luke which means Medical Doctor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43. Saint Birillus means Ordination of Priests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44. Saint Felicula means Chasity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45. Saint Petronilla which means Virgin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46. Saint Nicomedes which means Enemy to Rome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47. Saint Anacletus [Pope] which means the One who has been Called back</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48. Saint Antipas which means Father’s Likeness and Father against All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49. Saint Avilius [Pope] which means Patriarch of the See of Saint Mark</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50. Saint Onesimus means Useful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51. Saint Flavius means Golden Blonde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52. Saint Titus which means Diligence, Commitment and Responsibility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53. Saint Timothy which means Carefulness, Watchfulness, Strength and Commitment</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54. Saint Parmenas which means Faithful and Standing Firm</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55. Saint Prisca which means Long Life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56. Saint Clement [Pope] which means Fatherhood of Rome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57. Saint John the Apostle which mean Grace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58. Saint Nereus which means the God of the Sea</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59. Saint Achilleus which means the Hero of the Trojan War [Chasity &amp; Abstinence against Sexuality]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60. Saint Domitilla which means no Basis for Traditions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61. Saint Prosdocimus which means a Bishop holding a Jar</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5 KNOWN SAINTLY CHRISTIAN LORDS WITH THE RANKS OF THE MOST HIGHEST KNOWN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1. The </w:t>
      </w:r>
      <w:r w:rsidRPr="00387CDE">
        <w:rPr>
          <w:rFonts w:cstheme="minorHAnsi"/>
          <w:b/>
          <w:sz w:val="24"/>
          <w:szCs w:val="24"/>
        </w:rPr>
        <w:t>LORD YAHWEH</w:t>
      </w:r>
      <w:r w:rsidRPr="00387CDE">
        <w:rPr>
          <w:rFonts w:cstheme="minorHAnsi"/>
          <w:sz w:val="24"/>
          <w:szCs w:val="24"/>
        </w:rPr>
        <w:t xml:space="preserve"> the Supreme Creator of the Father Stephen Our Lord in Proverbs 8:22-29 (RSV) also called the </w:t>
      </w:r>
      <w:r w:rsidRPr="00387CDE">
        <w:rPr>
          <w:rFonts w:cstheme="minorHAnsi"/>
          <w:b/>
          <w:sz w:val="24"/>
          <w:szCs w:val="24"/>
        </w:rPr>
        <w:t>LORD JEHOVAH</w:t>
      </w:r>
      <w:r w:rsidRPr="00387CDE">
        <w:rPr>
          <w:rFonts w:cstheme="minorHAnsi"/>
          <w:sz w:val="24"/>
          <w:szCs w:val="24"/>
        </w:rPr>
        <w:t xml:space="preserve"> the Creator of the Entire Earth in Psalms 83:18 and the </w:t>
      </w:r>
      <w:r w:rsidRPr="00387CDE">
        <w:rPr>
          <w:rFonts w:cstheme="minorHAnsi"/>
          <w:b/>
          <w:sz w:val="24"/>
          <w:szCs w:val="24"/>
        </w:rPr>
        <w:t>LORD VICTOR</w:t>
      </w:r>
      <w:r w:rsidRPr="00387CDE">
        <w:rPr>
          <w:rFonts w:cstheme="minorHAnsi"/>
          <w:sz w:val="24"/>
          <w:szCs w:val="24"/>
        </w:rPr>
        <w:t xml:space="preserve"> the Creator of the Entire Heavens in Isaiah 38:11. The Female Sense of the Creator is the </w:t>
      </w:r>
      <w:r w:rsidRPr="00387CDE">
        <w:rPr>
          <w:rFonts w:cstheme="minorHAnsi"/>
          <w:b/>
          <w:sz w:val="24"/>
          <w:szCs w:val="24"/>
        </w:rPr>
        <w:t>LADY VICTORIA</w:t>
      </w:r>
      <w:r w:rsidRPr="00387CDE">
        <w:rPr>
          <w:rFonts w:cstheme="minorHAnsi"/>
          <w:sz w:val="24"/>
          <w:szCs w:val="24"/>
        </w:rPr>
        <w:t xml:space="preserve"> called the “</w:t>
      </w:r>
      <w:r w:rsidRPr="00387CDE">
        <w:rPr>
          <w:rFonts w:cstheme="minorHAnsi"/>
          <w:b/>
          <w:sz w:val="24"/>
          <w:szCs w:val="24"/>
        </w:rPr>
        <w:t>Lady of Kingdoms</w:t>
      </w:r>
      <w:r w:rsidRPr="00387CDE">
        <w:rPr>
          <w:rFonts w:cstheme="minorHAnsi"/>
          <w:sz w:val="24"/>
          <w:szCs w:val="24"/>
        </w:rPr>
        <w:t xml:space="preserve">” derived from Yahweh in Isaiah 47:5 (NKJV).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2. The Father Stephen Our Lord the 1</w:t>
      </w:r>
      <w:r w:rsidRPr="00387CDE">
        <w:rPr>
          <w:rFonts w:cstheme="minorHAnsi"/>
          <w:sz w:val="24"/>
          <w:szCs w:val="24"/>
          <w:vertAlign w:val="superscript"/>
        </w:rPr>
        <w:t>st</w:t>
      </w:r>
      <w:r w:rsidRPr="00387CDE">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B2F72" w:rsidRPr="00387CDE" w:rsidRDefault="00EB2F72" w:rsidP="00EB2F72">
      <w:pPr>
        <w:jc w:val="both"/>
        <w:rPr>
          <w:rFonts w:cstheme="minorHAnsi"/>
          <w:sz w:val="24"/>
          <w:szCs w:val="24"/>
        </w:rPr>
      </w:pPr>
      <w:r w:rsidRPr="00387CDE">
        <w:rPr>
          <w:rFonts w:cstheme="minorHAnsi"/>
          <w:sz w:val="24"/>
          <w:szCs w:val="24"/>
        </w:rPr>
        <w:t>3. The Lord James the Lordship of the Entire Law is in Acts 15:13-29; 21:18-25 &amp; James 2:8-13. The Female Sense is the Virgin Lady Mary in Acts 1:14.</w:t>
      </w:r>
    </w:p>
    <w:p w:rsidR="00EB2F72" w:rsidRPr="00387CDE" w:rsidRDefault="00EB2F72" w:rsidP="00EB2F72">
      <w:pPr>
        <w:jc w:val="both"/>
        <w:rPr>
          <w:rFonts w:cstheme="minorHAnsi"/>
          <w:sz w:val="24"/>
          <w:szCs w:val="24"/>
        </w:rPr>
      </w:pPr>
      <w:r w:rsidRPr="00387CDE">
        <w:rPr>
          <w:rFonts w:cstheme="minorHAnsi"/>
          <w:sz w:val="24"/>
          <w:szCs w:val="24"/>
        </w:rPr>
        <w:t>4. The Son Jesus Our Lord the 2</w:t>
      </w:r>
      <w:r w:rsidRPr="00387CDE">
        <w:rPr>
          <w:rFonts w:cstheme="minorHAnsi"/>
          <w:sz w:val="24"/>
          <w:szCs w:val="24"/>
          <w:vertAlign w:val="superscript"/>
        </w:rPr>
        <w:t>nd</w:t>
      </w:r>
      <w:r w:rsidRPr="00387CDE">
        <w:rPr>
          <w:rFonts w:cstheme="minorHAnsi"/>
          <w:sz w:val="24"/>
          <w:szCs w:val="24"/>
        </w:rPr>
        <w:t xml:space="preserve"> Person of the Trinity in Luke 1:26-Acts 1:3. The Female Sense is the Virgin Lady Mary in Acts 1:14.</w:t>
      </w:r>
    </w:p>
    <w:p w:rsidR="00EB2F72" w:rsidRPr="00387CDE" w:rsidRDefault="00EB2F72" w:rsidP="00EB2F72">
      <w:pPr>
        <w:jc w:val="both"/>
        <w:rPr>
          <w:rFonts w:cstheme="minorHAnsi"/>
          <w:sz w:val="24"/>
          <w:szCs w:val="24"/>
        </w:rPr>
      </w:pPr>
      <w:r w:rsidRPr="00387CDE">
        <w:rPr>
          <w:rFonts w:cstheme="minorHAnsi"/>
          <w:sz w:val="24"/>
          <w:szCs w:val="24"/>
        </w:rPr>
        <w:t>5. The Brother John Our Lord the Holy Ghost the 3</w:t>
      </w:r>
      <w:r w:rsidRPr="00387CDE">
        <w:rPr>
          <w:rFonts w:cstheme="minorHAnsi"/>
          <w:sz w:val="24"/>
          <w:szCs w:val="24"/>
          <w:vertAlign w:val="superscript"/>
        </w:rPr>
        <w:t>rd</w:t>
      </w:r>
      <w:r w:rsidRPr="00387CDE">
        <w:rPr>
          <w:rFonts w:cstheme="minorHAnsi"/>
          <w:sz w:val="24"/>
          <w:szCs w:val="24"/>
        </w:rPr>
        <w:t xml:space="preserve"> Person of the Trinity is in Luke 1:5-9:9. The Female Sense is the Lady Elizabeth in Luke 1:24.</w:t>
      </w:r>
    </w:p>
    <w:p w:rsidR="00EB2F72" w:rsidRPr="00387CDE" w:rsidRDefault="00EB2F72" w:rsidP="00EB2F72">
      <w:pPr>
        <w:jc w:val="center"/>
        <w:rPr>
          <w:rFonts w:cstheme="minorHAnsi"/>
          <w:b/>
          <w:sz w:val="24"/>
          <w:szCs w:val="24"/>
        </w:rPr>
      </w:pPr>
      <w:r w:rsidRPr="00387CDE">
        <w:rPr>
          <w:rFonts w:cstheme="minorHAnsi"/>
          <w:b/>
          <w:sz w:val="24"/>
          <w:szCs w:val="24"/>
        </w:rPr>
        <w:t xml:space="preserve">THE 56 MYSTERY SAINTLY CHRISTIAN LORDS WITH THE RANKS OF THE MOST HIGHEST GENERALS </w:t>
      </w:r>
    </w:p>
    <w:p w:rsidR="00EB2F72" w:rsidRPr="00387CDE" w:rsidRDefault="00EB2F72" w:rsidP="00EB2F72">
      <w:pPr>
        <w:jc w:val="both"/>
        <w:rPr>
          <w:rFonts w:cstheme="minorHAnsi"/>
          <w:sz w:val="24"/>
          <w:szCs w:val="24"/>
        </w:rPr>
      </w:pPr>
      <w:r w:rsidRPr="00387CDE">
        <w:rPr>
          <w:rFonts w:cstheme="minorHAnsi"/>
          <w:sz w:val="24"/>
          <w:szCs w:val="24"/>
        </w:rPr>
        <w:t xml:space="preserve">6. The Lord Yahweh in Marriage Law in Hosea 1:7. The Female Sense is the Lady Victoria in Isaiah 47:5.  </w:t>
      </w:r>
    </w:p>
    <w:p w:rsidR="00EB2F72" w:rsidRPr="00387CDE" w:rsidRDefault="00EB2F72" w:rsidP="00EB2F72">
      <w:pPr>
        <w:jc w:val="both"/>
        <w:rPr>
          <w:rFonts w:cstheme="minorHAnsi"/>
          <w:sz w:val="24"/>
          <w:szCs w:val="24"/>
        </w:rPr>
      </w:pPr>
      <w:r w:rsidRPr="00387CDE">
        <w:rPr>
          <w:rFonts w:cstheme="minorHAnsi"/>
          <w:sz w:val="24"/>
          <w:szCs w:val="24"/>
        </w:rPr>
        <w:t>7. The Lord Yahweh over the Trinity Law from the Books of Genesis to Deuteronomy. The Female Sense is the Lady Victoria in Isaiah 47:5.</w:t>
      </w:r>
    </w:p>
    <w:p w:rsidR="00EB2F72" w:rsidRPr="00387CDE" w:rsidRDefault="00EB2F72" w:rsidP="00EB2F72">
      <w:pPr>
        <w:jc w:val="both"/>
        <w:rPr>
          <w:rFonts w:cstheme="minorHAnsi"/>
          <w:sz w:val="24"/>
          <w:szCs w:val="24"/>
        </w:rPr>
      </w:pPr>
      <w:r w:rsidRPr="00387CDE">
        <w:rPr>
          <w:rFonts w:cstheme="minorHAnsi"/>
          <w:sz w:val="24"/>
          <w:szCs w:val="24"/>
        </w:rPr>
        <w:t>8. The Father Stephen in Law in Acts 11:19. The Female Sense is the Lady Atarah also called the Lady Stephanie derived from Stephanos in 1</w:t>
      </w:r>
      <w:r w:rsidRPr="00387CDE">
        <w:rPr>
          <w:rFonts w:cstheme="minorHAnsi"/>
          <w:sz w:val="24"/>
          <w:szCs w:val="24"/>
          <w:vertAlign w:val="superscript"/>
        </w:rPr>
        <w:t>st</w:t>
      </w:r>
      <w:r w:rsidRPr="00387CDE">
        <w:rPr>
          <w:rFonts w:cstheme="minorHAnsi"/>
          <w:sz w:val="24"/>
          <w:szCs w:val="24"/>
        </w:rPr>
        <w:t xml:space="preserve"> Chronicles 2:26 &amp; Isaiah 47:5.  </w:t>
      </w:r>
    </w:p>
    <w:p w:rsidR="00EB2F72" w:rsidRPr="00387CDE" w:rsidRDefault="00EB2F72" w:rsidP="00EB2F72">
      <w:pPr>
        <w:jc w:val="both"/>
        <w:rPr>
          <w:rFonts w:cstheme="minorHAnsi"/>
          <w:sz w:val="24"/>
          <w:szCs w:val="24"/>
        </w:rPr>
      </w:pPr>
      <w:r w:rsidRPr="00387CDE">
        <w:rPr>
          <w:rFonts w:cstheme="minorHAnsi"/>
          <w:sz w:val="24"/>
          <w:szCs w:val="24"/>
        </w:rPr>
        <w:t>9. The Son Jesus in Law in Colossians 4:11. The Female Sense is the Lady Mary in Acts 12:12.</w:t>
      </w:r>
    </w:p>
    <w:p w:rsidR="00EB2F72" w:rsidRPr="00387CDE" w:rsidRDefault="00EB2F72" w:rsidP="00EB2F72">
      <w:pPr>
        <w:jc w:val="both"/>
        <w:rPr>
          <w:rFonts w:cstheme="minorHAnsi"/>
          <w:sz w:val="24"/>
          <w:szCs w:val="24"/>
        </w:rPr>
      </w:pPr>
      <w:r w:rsidRPr="00387CDE">
        <w:rPr>
          <w:rFonts w:cstheme="minorHAnsi"/>
          <w:sz w:val="24"/>
          <w:szCs w:val="24"/>
        </w:rPr>
        <w:t>10. The Brother John in Law in the Book of Revelation. The Female Sense is the Lady Elizabeth in Luke 1:25.</w:t>
      </w:r>
    </w:p>
    <w:p w:rsidR="00EB2F72" w:rsidRPr="00387CDE" w:rsidRDefault="00EB2F72" w:rsidP="00EB2F72">
      <w:pPr>
        <w:jc w:val="both"/>
        <w:rPr>
          <w:rFonts w:cstheme="minorHAnsi"/>
          <w:sz w:val="24"/>
          <w:szCs w:val="24"/>
        </w:rPr>
      </w:pPr>
      <w:r w:rsidRPr="00387CDE">
        <w:rPr>
          <w:rFonts w:cstheme="minorHAnsi"/>
          <w:sz w:val="24"/>
          <w:szCs w:val="24"/>
        </w:rPr>
        <w:t xml:space="preserve">11. The Owner in Isaiah 1:3. The Female Sense is the Female Owner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12. The Single/Married Lord called Wisdom in Proverbs 8:22-25 (RSV). The Female Sense is the Single/Married Lady called Wisdom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13. The Personalities in Proverbs 8:22-31. The Female Sense is the Female Personalities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14. The Craftsman in Proverbs 8:22-31 (NIV). The Female Sense is the Female Craftsman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EB2F72" w:rsidRPr="00387CDE" w:rsidRDefault="00EB2F72" w:rsidP="00EB2F72">
      <w:pPr>
        <w:jc w:val="both"/>
        <w:rPr>
          <w:rFonts w:cstheme="minorHAnsi"/>
          <w:sz w:val="24"/>
          <w:szCs w:val="24"/>
        </w:rPr>
      </w:pPr>
      <w:r w:rsidRPr="00387CDE">
        <w:rPr>
          <w:rFonts w:cstheme="minorHAnsi"/>
          <w:sz w:val="24"/>
          <w:szCs w:val="24"/>
        </w:rPr>
        <w:t>16. The Spirit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17. The Ghost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18. The Phantom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19. The Shadow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 xml:space="preserve">20. The Boy in Luke 20:35-36. The Female Sense is the Girl in Luke 20:35-36. </w:t>
      </w:r>
    </w:p>
    <w:p w:rsidR="00EB2F72" w:rsidRPr="00387CDE" w:rsidRDefault="00EB2F72" w:rsidP="00EB2F72">
      <w:pPr>
        <w:jc w:val="both"/>
        <w:rPr>
          <w:rFonts w:cstheme="minorHAnsi"/>
          <w:sz w:val="24"/>
          <w:szCs w:val="24"/>
        </w:rPr>
      </w:pPr>
      <w:r w:rsidRPr="00387CDE">
        <w:rPr>
          <w:rFonts w:cstheme="minorHAnsi"/>
          <w:sz w:val="24"/>
          <w:szCs w:val="24"/>
        </w:rPr>
        <w:t>21. The Child in Luke 20:35-36. The Female Sense is the Female Child in Revelation 12:1-2, 5-6.</w:t>
      </w:r>
    </w:p>
    <w:p w:rsidR="00EB2F72" w:rsidRPr="00387CDE" w:rsidRDefault="00EB2F72" w:rsidP="00EB2F72">
      <w:pPr>
        <w:jc w:val="both"/>
        <w:rPr>
          <w:rFonts w:cstheme="minorHAnsi"/>
          <w:sz w:val="24"/>
          <w:szCs w:val="24"/>
        </w:rPr>
      </w:pPr>
      <w:r w:rsidRPr="00387CDE">
        <w:rPr>
          <w:rFonts w:cstheme="minorHAnsi"/>
          <w:sz w:val="24"/>
          <w:szCs w:val="24"/>
        </w:rPr>
        <w:t xml:space="preserve">22. The Messenger is the same scriptures as number 15. </w:t>
      </w:r>
    </w:p>
    <w:p w:rsidR="00EB2F72" w:rsidRPr="00387CDE" w:rsidRDefault="00EB2F72" w:rsidP="00EB2F72">
      <w:pPr>
        <w:jc w:val="both"/>
        <w:rPr>
          <w:rFonts w:cstheme="minorHAnsi"/>
          <w:sz w:val="24"/>
          <w:szCs w:val="24"/>
        </w:rPr>
      </w:pPr>
      <w:r w:rsidRPr="00387CDE">
        <w:rPr>
          <w:rFonts w:cstheme="minorHAnsi"/>
          <w:sz w:val="24"/>
          <w:szCs w:val="24"/>
        </w:rPr>
        <w:t>23.  The Master in Colossians 4:1. The Female Sense is the Mistress in Isaiah 47:5.</w:t>
      </w:r>
    </w:p>
    <w:p w:rsidR="00EB2F72" w:rsidRPr="00387CDE" w:rsidRDefault="00EB2F72" w:rsidP="00EB2F72">
      <w:pPr>
        <w:jc w:val="both"/>
        <w:rPr>
          <w:rFonts w:cstheme="minorHAnsi"/>
          <w:sz w:val="24"/>
          <w:szCs w:val="24"/>
        </w:rPr>
      </w:pPr>
      <w:r w:rsidRPr="00387CDE">
        <w:rPr>
          <w:rFonts w:cstheme="minorHAnsi"/>
          <w:sz w:val="24"/>
          <w:szCs w:val="24"/>
        </w:rPr>
        <w:t xml:space="preserve">24. The Servant in Isaiah 48:16. The Female Sense is the Handmaiden also called Maidservant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25. The Minister (Female Virgin) is the same as number 24.  </w:t>
      </w:r>
    </w:p>
    <w:p w:rsidR="00EB2F72" w:rsidRPr="00387CDE" w:rsidRDefault="00EB2F72" w:rsidP="00EB2F72">
      <w:pPr>
        <w:jc w:val="both"/>
        <w:rPr>
          <w:rFonts w:cstheme="minorHAnsi"/>
          <w:sz w:val="24"/>
          <w:szCs w:val="24"/>
        </w:rPr>
      </w:pPr>
      <w:r w:rsidRPr="00387CDE">
        <w:rPr>
          <w:rFonts w:cstheme="minorHAnsi"/>
          <w:sz w:val="24"/>
          <w:szCs w:val="24"/>
        </w:rPr>
        <w:t xml:space="preserve">26. The God of My Fathers in Acts 7:30-32. The Female Sense is the Goddess of My Mothers in Isaiah 47:5.    </w:t>
      </w:r>
    </w:p>
    <w:p w:rsidR="00EB2F72" w:rsidRPr="00387CDE" w:rsidRDefault="00EB2F72" w:rsidP="00EB2F72">
      <w:pPr>
        <w:jc w:val="both"/>
        <w:rPr>
          <w:rFonts w:cstheme="minorHAnsi"/>
          <w:sz w:val="24"/>
          <w:szCs w:val="24"/>
        </w:rPr>
      </w:pPr>
      <w:r w:rsidRPr="00387CDE">
        <w:rPr>
          <w:rFonts w:cstheme="minorHAnsi"/>
          <w:sz w:val="24"/>
          <w:szCs w:val="24"/>
        </w:rPr>
        <w:t>27. The Father of Abraham in Acts 30-32. The Female Sense is the Mother of Sarah in Isaiah 47:5.</w:t>
      </w:r>
    </w:p>
    <w:p w:rsidR="00EB2F72" w:rsidRPr="00387CDE" w:rsidRDefault="00EB2F72" w:rsidP="00EB2F72">
      <w:pPr>
        <w:jc w:val="both"/>
        <w:rPr>
          <w:rFonts w:cstheme="minorHAnsi"/>
          <w:sz w:val="24"/>
          <w:szCs w:val="24"/>
        </w:rPr>
      </w:pPr>
      <w:r w:rsidRPr="00387CDE">
        <w:rPr>
          <w:rFonts w:cstheme="minorHAnsi"/>
          <w:sz w:val="24"/>
          <w:szCs w:val="24"/>
        </w:rPr>
        <w:t xml:space="preserve">28. The Son of Isaac in Acts 7:30-32. The Female Sense is the Daughter of Rebecca in Isaiah 47:5. </w:t>
      </w:r>
    </w:p>
    <w:p w:rsidR="00EB2F72" w:rsidRPr="00387CDE" w:rsidRDefault="00EB2F72" w:rsidP="00EB2F72">
      <w:pPr>
        <w:jc w:val="both"/>
        <w:rPr>
          <w:rFonts w:cstheme="minorHAnsi"/>
          <w:sz w:val="24"/>
          <w:szCs w:val="24"/>
        </w:rPr>
      </w:pPr>
      <w:r w:rsidRPr="00387CDE">
        <w:rPr>
          <w:rFonts w:cstheme="minorHAnsi"/>
          <w:sz w:val="24"/>
          <w:szCs w:val="24"/>
        </w:rPr>
        <w:t>29. The Brother of Jacob in Acts 7:30-32. The Female Sense is the Sister of Rachel in Isaiah 47:5.</w:t>
      </w:r>
    </w:p>
    <w:p w:rsidR="00EB2F72" w:rsidRPr="00387CDE" w:rsidRDefault="00EB2F72" w:rsidP="00EB2F72">
      <w:pPr>
        <w:jc w:val="both"/>
        <w:rPr>
          <w:rFonts w:cstheme="minorHAnsi"/>
          <w:sz w:val="24"/>
          <w:szCs w:val="24"/>
        </w:rPr>
      </w:pPr>
      <w:r w:rsidRPr="00387CDE">
        <w:rPr>
          <w:rFonts w:cstheme="minorHAnsi"/>
          <w:sz w:val="24"/>
          <w:szCs w:val="24"/>
        </w:rPr>
        <w:t xml:space="preserve">30. The King in Revelation 19:16. The Female Sense is the Queen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31. The Military Lord called Army Hosts-Camps in Malachi 3:1-2. The Female Sense is the Military Lady of Army Hosts-Camps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32. The Mind also called Psychological Parts known as Head Knowledge in Isaiah 61:1. The Female Sense is the Female Mind in Isaiah 47:5. </w:t>
      </w:r>
    </w:p>
    <w:p w:rsidR="00EB2F72" w:rsidRPr="00387CDE" w:rsidRDefault="00EB2F72" w:rsidP="00EB2F72">
      <w:pPr>
        <w:jc w:val="both"/>
        <w:rPr>
          <w:rFonts w:cstheme="minorHAnsi"/>
          <w:sz w:val="24"/>
          <w:szCs w:val="24"/>
        </w:rPr>
      </w:pPr>
      <w:r w:rsidRPr="00387CDE">
        <w:rPr>
          <w:rFonts w:cstheme="minorHAnsi"/>
          <w:sz w:val="24"/>
          <w:szCs w:val="24"/>
        </w:rPr>
        <w:t>33. The Heart is the same scriptures as number 32.</w:t>
      </w:r>
    </w:p>
    <w:p w:rsidR="00EB2F72" w:rsidRPr="00387CDE" w:rsidRDefault="00EB2F72" w:rsidP="00EB2F72">
      <w:pPr>
        <w:jc w:val="both"/>
        <w:rPr>
          <w:rFonts w:cstheme="minorHAnsi"/>
          <w:sz w:val="24"/>
          <w:szCs w:val="24"/>
        </w:rPr>
      </w:pPr>
      <w:r w:rsidRPr="00387CDE">
        <w:rPr>
          <w:rFonts w:cstheme="minorHAnsi"/>
          <w:sz w:val="24"/>
          <w:szCs w:val="24"/>
        </w:rPr>
        <w:t xml:space="preserve">34. The Reign is the same scriptures as number 32. </w:t>
      </w:r>
    </w:p>
    <w:p w:rsidR="00EB2F72" w:rsidRPr="00387CDE" w:rsidRDefault="00EB2F72" w:rsidP="00EB2F72">
      <w:pPr>
        <w:jc w:val="both"/>
        <w:rPr>
          <w:rFonts w:cstheme="minorHAnsi"/>
          <w:sz w:val="24"/>
          <w:szCs w:val="24"/>
        </w:rPr>
      </w:pPr>
      <w:r w:rsidRPr="00387CDE">
        <w:rPr>
          <w:rFonts w:cstheme="minorHAnsi"/>
          <w:sz w:val="24"/>
          <w:szCs w:val="24"/>
        </w:rPr>
        <w:t>35. The Spirit is the same scriptures as number 32.</w:t>
      </w:r>
    </w:p>
    <w:p w:rsidR="00EB2F72" w:rsidRPr="00387CDE" w:rsidRDefault="00EB2F72" w:rsidP="00EB2F72">
      <w:pPr>
        <w:jc w:val="both"/>
        <w:rPr>
          <w:rFonts w:cstheme="minorHAnsi"/>
          <w:sz w:val="24"/>
          <w:szCs w:val="24"/>
        </w:rPr>
      </w:pPr>
      <w:r w:rsidRPr="00387CDE">
        <w:rPr>
          <w:rFonts w:cstheme="minorHAnsi"/>
          <w:sz w:val="24"/>
          <w:szCs w:val="24"/>
        </w:rPr>
        <w:t xml:space="preserve">36. The Soul is the same scriptures as number 32.     </w:t>
      </w:r>
    </w:p>
    <w:p w:rsidR="00EB2F72" w:rsidRPr="00387CDE" w:rsidRDefault="00EB2F72" w:rsidP="00EB2F72">
      <w:pPr>
        <w:jc w:val="both"/>
        <w:rPr>
          <w:rFonts w:cstheme="minorHAnsi"/>
          <w:sz w:val="24"/>
          <w:szCs w:val="24"/>
        </w:rPr>
      </w:pPr>
      <w:r w:rsidRPr="00387CDE">
        <w:rPr>
          <w:rFonts w:cstheme="minorHAnsi"/>
          <w:sz w:val="24"/>
          <w:szCs w:val="24"/>
        </w:rPr>
        <w:t>37. The My Lord also known as My God is in Psalms 110:1 (NIV); Matthew 22:41-46 &amp; Acts 2:34-35. The Female Sense is My Lady also known as My Goddess in Isaiah 47:5.</w:t>
      </w:r>
    </w:p>
    <w:p w:rsidR="00EB2F72" w:rsidRPr="00387CDE" w:rsidRDefault="00EB2F72" w:rsidP="00EB2F72">
      <w:pPr>
        <w:jc w:val="both"/>
        <w:rPr>
          <w:rFonts w:cstheme="minorHAnsi"/>
          <w:sz w:val="24"/>
          <w:szCs w:val="24"/>
        </w:rPr>
      </w:pPr>
      <w:r w:rsidRPr="00387CDE">
        <w:rPr>
          <w:rFonts w:cstheme="minorHAnsi"/>
          <w:sz w:val="24"/>
          <w:szCs w:val="24"/>
        </w:rPr>
        <w:t>38. The God (Goddess) is the same scriptures as number 6.</w:t>
      </w:r>
    </w:p>
    <w:p w:rsidR="00EB2F72" w:rsidRPr="00387CDE" w:rsidRDefault="00EB2F72" w:rsidP="00EB2F72">
      <w:pPr>
        <w:jc w:val="both"/>
        <w:rPr>
          <w:rFonts w:cstheme="minorHAnsi"/>
          <w:sz w:val="24"/>
          <w:szCs w:val="24"/>
        </w:rPr>
      </w:pPr>
      <w:r w:rsidRPr="00387CDE">
        <w:rPr>
          <w:rFonts w:cstheme="minorHAnsi"/>
          <w:sz w:val="24"/>
          <w:szCs w:val="24"/>
        </w:rPr>
        <w:t xml:space="preserve">39. The Lord (Lady) is the same scriptures as number 6. </w:t>
      </w:r>
    </w:p>
    <w:p w:rsidR="00EB2F72" w:rsidRPr="00387CDE" w:rsidRDefault="00EB2F72" w:rsidP="00EB2F72">
      <w:pPr>
        <w:jc w:val="both"/>
        <w:rPr>
          <w:rFonts w:cstheme="minorHAnsi"/>
          <w:sz w:val="24"/>
          <w:szCs w:val="24"/>
        </w:rPr>
      </w:pPr>
      <w:r w:rsidRPr="00387CDE">
        <w:rPr>
          <w:rFonts w:cstheme="minorHAnsi"/>
          <w:sz w:val="24"/>
          <w:szCs w:val="24"/>
        </w:rPr>
        <w:t xml:space="preserve">40. The Power is the same scriptures as number 24. </w:t>
      </w:r>
    </w:p>
    <w:p w:rsidR="00EB2F72" w:rsidRPr="00387CDE" w:rsidRDefault="00EB2F72" w:rsidP="00EB2F72">
      <w:pPr>
        <w:jc w:val="both"/>
        <w:rPr>
          <w:rFonts w:cstheme="minorHAnsi"/>
          <w:sz w:val="24"/>
          <w:szCs w:val="24"/>
        </w:rPr>
      </w:pPr>
      <w:r w:rsidRPr="00387CDE">
        <w:rPr>
          <w:rFonts w:cstheme="minorHAnsi"/>
          <w:sz w:val="24"/>
          <w:szCs w:val="24"/>
        </w:rPr>
        <w:t>41. The Omnipotent is the same scriptures as number 24.</w:t>
      </w:r>
    </w:p>
    <w:p w:rsidR="00EB2F72" w:rsidRPr="00387CDE" w:rsidRDefault="00EB2F72" w:rsidP="00EB2F72">
      <w:pPr>
        <w:jc w:val="both"/>
        <w:rPr>
          <w:rFonts w:cstheme="minorHAnsi"/>
          <w:sz w:val="24"/>
          <w:szCs w:val="24"/>
        </w:rPr>
      </w:pPr>
      <w:r w:rsidRPr="00387CDE">
        <w:rPr>
          <w:rFonts w:cstheme="minorHAnsi"/>
          <w:sz w:val="24"/>
          <w:szCs w:val="24"/>
        </w:rPr>
        <w:t xml:space="preserve">42. The Almighty is the same scriptures as number 24.  </w:t>
      </w:r>
    </w:p>
    <w:p w:rsidR="00EB2F72" w:rsidRPr="00387CDE" w:rsidRDefault="00EB2F72" w:rsidP="00EB2F72">
      <w:pPr>
        <w:jc w:val="both"/>
        <w:rPr>
          <w:rFonts w:cstheme="minorHAnsi"/>
          <w:sz w:val="24"/>
          <w:szCs w:val="24"/>
        </w:rPr>
      </w:pPr>
      <w:r w:rsidRPr="00387CDE">
        <w:rPr>
          <w:rFonts w:cstheme="minorHAnsi"/>
          <w:sz w:val="24"/>
          <w:szCs w:val="24"/>
        </w:rPr>
        <w:t>43. The Authority is the same scriptures as number 24.</w:t>
      </w:r>
    </w:p>
    <w:p w:rsidR="00EB2F72" w:rsidRPr="00387CDE" w:rsidRDefault="00EB2F72" w:rsidP="00EB2F72">
      <w:pPr>
        <w:jc w:val="both"/>
        <w:rPr>
          <w:rFonts w:cstheme="minorHAnsi"/>
          <w:sz w:val="24"/>
          <w:szCs w:val="24"/>
        </w:rPr>
      </w:pPr>
      <w:r w:rsidRPr="00387CDE">
        <w:rPr>
          <w:rFonts w:cstheme="minorHAnsi"/>
          <w:sz w:val="24"/>
          <w:szCs w:val="24"/>
        </w:rPr>
        <w:t xml:space="preserve">44. The Sovereignty is the same scriptures as number 24. </w:t>
      </w:r>
    </w:p>
    <w:p w:rsidR="00EB2F72" w:rsidRPr="00387CDE" w:rsidRDefault="00EB2F72" w:rsidP="00EB2F72">
      <w:pPr>
        <w:jc w:val="both"/>
        <w:rPr>
          <w:rFonts w:cstheme="minorHAnsi"/>
          <w:sz w:val="24"/>
          <w:szCs w:val="24"/>
        </w:rPr>
      </w:pPr>
      <w:r w:rsidRPr="00387CDE">
        <w:rPr>
          <w:rFonts w:cstheme="minorHAnsi"/>
          <w:sz w:val="24"/>
          <w:szCs w:val="24"/>
        </w:rPr>
        <w:t xml:space="preserve">45. The Spirit of Holiness in Isaiah 63:10 (NIV). The Female Sense is called the Female Spirit of Holiness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46. The Reasons also called Decisions is the same as number 45. </w:t>
      </w:r>
    </w:p>
    <w:p w:rsidR="00EB2F72" w:rsidRPr="00387CDE" w:rsidRDefault="00EB2F72" w:rsidP="00EB2F72">
      <w:pPr>
        <w:jc w:val="both"/>
        <w:rPr>
          <w:rFonts w:cstheme="minorHAnsi"/>
          <w:sz w:val="24"/>
          <w:szCs w:val="24"/>
        </w:rPr>
      </w:pPr>
      <w:r w:rsidRPr="00387CDE">
        <w:rPr>
          <w:rFonts w:cstheme="minorHAnsi"/>
          <w:sz w:val="24"/>
          <w:szCs w:val="24"/>
        </w:rPr>
        <w:t xml:space="preserve">47. The Holy Spirit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48. The Holy God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49. The Holy Lord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50. The Holy Ghost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51. The Holy Soul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52. The Holy Will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53. The Holy Emotions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54. The Holy Feelings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55. The Holy Mind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56. The Lord in Hebrews 1:8. The Female Sense is the Lady in Isaiah 47:5.</w:t>
      </w:r>
    </w:p>
    <w:p w:rsidR="00EB2F72" w:rsidRPr="00387CDE" w:rsidRDefault="00EB2F72" w:rsidP="00EB2F72">
      <w:pPr>
        <w:jc w:val="both"/>
        <w:rPr>
          <w:rFonts w:cstheme="minorHAnsi"/>
          <w:sz w:val="24"/>
          <w:szCs w:val="24"/>
        </w:rPr>
      </w:pPr>
      <w:r w:rsidRPr="00387CDE">
        <w:rPr>
          <w:rFonts w:cstheme="minorHAnsi"/>
          <w:sz w:val="24"/>
          <w:szCs w:val="24"/>
        </w:rPr>
        <w:t xml:space="preserve">57. The God (Goddess) is the same scriptures as number 55. </w:t>
      </w:r>
    </w:p>
    <w:p w:rsidR="00EB2F72" w:rsidRPr="00387CDE" w:rsidRDefault="00EB2F72" w:rsidP="00EB2F72">
      <w:pPr>
        <w:jc w:val="both"/>
        <w:rPr>
          <w:rFonts w:cstheme="minorHAnsi"/>
          <w:sz w:val="24"/>
          <w:szCs w:val="24"/>
        </w:rPr>
      </w:pPr>
      <w:r w:rsidRPr="00387CDE">
        <w:rPr>
          <w:rFonts w:cstheme="minorHAnsi"/>
          <w:sz w:val="24"/>
          <w:szCs w:val="24"/>
        </w:rPr>
        <w:t>58. The Worker is the same as the number 14.</w:t>
      </w:r>
    </w:p>
    <w:p w:rsidR="00EB2F72" w:rsidRPr="00387CDE" w:rsidRDefault="00EB2F72" w:rsidP="00EB2F72">
      <w:pPr>
        <w:jc w:val="both"/>
        <w:rPr>
          <w:rFonts w:cstheme="minorHAnsi"/>
          <w:sz w:val="24"/>
          <w:szCs w:val="24"/>
        </w:rPr>
      </w:pPr>
      <w:r w:rsidRPr="00387CDE">
        <w:rPr>
          <w:rFonts w:cstheme="minorHAnsi"/>
          <w:sz w:val="24"/>
          <w:szCs w:val="24"/>
        </w:rPr>
        <w:t xml:space="preserve">59. The Holy One of Israel in Isaiah 47:4 &amp; Malachi 3:1-2. The Female Sense is the Female Holy One of Israel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60. The Lord of Glory in Acts 7:2 &amp; Isaiah 47:4 &amp; Malachi 3:1-2. The Female Sense is the Lady of Glory in Isaiah 47:5.    </w:t>
      </w:r>
    </w:p>
    <w:p w:rsidR="00EB2F72" w:rsidRPr="00387CDE" w:rsidRDefault="00EB2F72" w:rsidP="00EB2F72">
      <w:pPr>
        <w:jc w:val="both"/>
        <w:rPr>
          <w:rFonts w:cstheme="minorHAnsi"/>
          <w:sz w:val="24"/>
          <w:szCs w:val="24"/>
        </w:rPr>
      </w:pPr>
      <w:r w:rsidRPr="00387CDE">
        <w:rPr>
          <w:rFonts w:cstheme="minorHAnsi"/>
          <w:sz w:val="24"/>
          <w:szCs w:val="24"/>
        </w:rPr>
        <w:t>61. The Man known as the Ministerial Police over the Military Police &amp; Law Enforcement Police in Genesis 1:26. The Woman in Genesis 1:26 &amp; Isaiah 47:5.</w:t>
      </w:r>
    </w:p>
    <w:p w:rsidR="00EB2F72" w:rsidRPr="00387CDE" w:rsidRDefault="00EB2F72" w:rsidP="00EB2F72">
      <w:pPr>
        <w:tabs>
          <w:tab w:val="left" w:pos="5130"/>
        </w:tabs>
        <w:spacing w:line="240" w:lineRule="auto"/>
        <w:jc w:val="center"/>
        <w:rPr>
          <w:rFonts w:cstheme="minorHAnsi"/>
          <w:b/>
          <w:sz w:val="24"/>
          <w:szCs w:val="24"/>
        </w:rPr>
      </w:pPr>
      <w:r w:rsidRPr="00387CDE">
        <w:rPr>
          <w:rFonts w:cstheme="minorHAnsi"/>
          <w:b/>
          <w:sz w:val="24"/>
          <w:szCs w:val="24"/>
        </w:rPr>
        <w:t>THE FATHER STEPHEN’S JEALOUS IMPARTIAL JUSTICE ARMOR</w:t>
      </w:r>
    </w:p>
    <w:p w:rsidR="00EB2F72" w:rsidRPr="00387CDE" w:rsidRDefault="00EB2F72" w:rsidP="00EB2F72">
      <w:pPr>
        <w:tabs>
          <w:tab w:val="left" w:pos="5130"/>
        </w:tabs>
        <w:spacing w:line="480" w:lineRule="auto"/>
        <w:jc w:val="both"/>
        <w:rPr>
          <w:rFonts w:cstheme="minorHAnsi"/>
          <w:b/>
          <w:sz w:val="24"/>
          <w:szCs w:val="24"/>
        </w:rPr>
      </w:pPr>
      <w:r w:rsidRPr="00387CDE">
        <w:rPr>
          <w:rFonts w:cstheme="minorHAnsi"/>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87CDE">
        <w:rPr>
          <w:rFonts w:cstheme="minorHAnsi"/>
          <w:sz w:val="24"/>
          <w:szCs w:val="24"/>
        </w:rPr>
        <w:t xml:space="preserve">: The Lord used in Wisdom of Solomon 5:15-23.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NEBUCHADNEZZAR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Nebuchadnezzar’s name means “</w:t>
      </w:r>
      <w:r w:rsidRPr="00387CDE">
        <w:rPr>
          <w:rFonts w:cstheme="minorHAnsi"/>
          <w:b/>
          <w:sz w:val="24"/>
          <w:szCs w:val="24"/>
        </w:rPr>
        <w:t>Nabu had Protected the Boundary Stone</w:t>
      </w:r>
      <w:r w:rsidRPr="00387CDE">
        <w:rPr>
          <w:rFonts w:cstheme="minorHAnsi"/>
          <w:sz w:val="24"/>
          <w:szCs w:val="24"/>
        </w:rPr>
        <w:t>.” The Scripture references of the Lord Nebuchadnezzar is in 2</w:t>
      </w:r>
      <w:r w:rsidRPr="00387CDE">
        <w:rPr>
          <w:rFonts w:cstheme="minorHAnsi"/>
          <w:sz w:val="24"/>
          <w:szCs w:val="24"/>
          <w:vertAlign w:val="superscript"/>
        </w:rPr>
        <w:t>nd</w:t>
      </w:r>
      <w:r w:rsidRPr="00387CDE">
        <w:rPr>
          <w:rFonts w:cstheme="minorHAnsi"/>
          <w:sz w:val="24"/>
          <w:szCs w:val="24"/>
        </w:rPr>
        <w:t xml:space="preserve"> Kings chapters 24 &amp; 25; 2</w:t>
      </w:r>
      <w:r w:rsidRPr="00387CDE">
        <w:rPr>
          <w:rFonts w:cstheme="minorHAnsi"/>
          <w:sz w:val="24"/>
          <w:szCs w:val="24"/>
          <w:vertAlign w:val="superscript"/>
        </w:rPr>
        <w:t>nd</w:t>
      </w:r>
      <w:r w:rsidRPr="00387CDE">
        <w:rPr>
          <w:rFonts w:cstheme="minorHAnsi"/>
          <w:sz w:val="24"/>
          <w:szCs w:val="24"/>
        </w:rPr>
        <w:t xml:space="preserve"> Chronicles chapter 36; Jeremiah chapters 21-52; Ezekiel chapters 26, 29 &amp; 30 &amp; Daniel chapters 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CYRUS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Cyrus’s Name means “</w:t>
      </w:r>
      <w:r w:rsidRPr="00387CDE">
        <w:rPr>
          <w:rFonts w:cstheme="minorHAnsi"/>
          <w:b/>
          <w:sz w:val="24"/>
          <w:szCs w:val="24"/>
        </w:rPr>
        <w:t>Sun</w:t>
      </w:r>
      <w:r w:rsidRPr="00387CDE">
        <w:rPr>
          <w:rFonts w:cstheme="minorHAnsi"/>
          <w:sz w:val="24"/>
          <w:szCs w:val="24"/>
        </w:rPr>
        <w:t>” or “</w:t>
      </w:r>
      <w:r w:rsidRPr="00387CDE">
        <w:rPr>
          <w:rFonts w:cstheme="minorHAnsi"/>
          <w:b/>
          <w:sz w:val="24"/>
          <w:szCs w:val="24"/>
        </w:rPr>
        <w:t>Hero</w:t>
      </w:r>
      <w:r w:rsidRPr="00387CDE">
        <w:rPr>
          <w:rFonts w:cstheme="minorHAnsi"/>
          <w:sz w:val="24"/>
          <w:szCs w:val="24"/>
        </w:rPr>
        <w:t>.” The Scripture references of the Lord Cyrus is in 2</w:t>
      </w:r>
      <w:r w:rsidRPr="00387CDE">
        <w:rPr>
          <w:rFonts w:cstheme="minorHAnsi"/>
          <w:sz w:val="24"/>
          <w:szCs w:val="24"/>
          <w:vertAlign w:val="superscript"/>
        </w:rPr>
        <w:t>nd</w:t>
      </w:r>
      <w:r w:rsidRPr="00387CDE">
        <w:rPr>
          <w:rFonts w:cstheme="minorHAnsi"/>
          <w:sz w:val="24"/>
          <w:szCs w:val="24"/>
        </w:rPr>
        <w:t xml:space="preserve"> Chronicles 36:22, 23 &amp; the Book of Ezra; Isaiah 44:28; 45:1-7 &amp; Daniel 1:21; 6:28; 10:1.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LOWER RANKING HEROES AS </w:t>
      </w:r>
      <w:r w:rsidR="004D4EC6" w:rsidRPr="00387CDE">
        <w:rPr>
          <w:rFonts w:cstheme="minorHAnsi"/>
          <w:b/>
          <w:sz w:val="24"/>
          <w:szCs w:val="24"/>
        </w:rPr>
        <w:t>CAPTAIN</w:t>
      </w:r>
      <w:r w:rsidRPr="00387CDE">
        <w:rPr>
          <w:rFonts w:cstheme="minorHAnsi"/>
          <w:b/>
          <w:sz w:val="24"/>
          <w:szCs w:val="24"/>
        </w:rPr>
        <w:t>S UNDER THE COLONELS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SAUL ALSO CALLED THE LORD PAUL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relationships: The Paul’s relationship with Young Christians is noted in 1</w:t>
      </w:r>
      <w:r w:rsidRPr="00387CDE">
        <w:rPr>
          <w:rFonts w:cstheme="minorHAnsi"/>
          <w:sz w:val="24"/>
          <w:szCs w:val="24"/>
          <w:vertAlign w:val="superscript"/>
        </w:rPr>
        <w:t>st</w:t>
      </w:r>
      <w:r w:rsidRPr="00387CDE">
        <w:rPr>
          <w:rFonts w:cstheme="minorHAnsi"/>
          <w:sz w:val="24"/>
          <w:szCs w:val="24"/>
        </w:rPr>
        <w:t xml:space="preserve"> Thessalonians 2 and 2</w:t>
      </w:r>
      <w:r w:rsidRPr="00387CDE">
        <w:rPr>
          <w:rFonts w:cstheme="minorHAnsi"/>
          <w:sz w:val="24"/>
          <w:szCs w:val="24"/>
          <w:vertAlign w:val="superscript"/>
        </w:rPr>
        <w:t>nd</w:t>
      </w:r>
      <w:r w:rsidRPr="00387CDE">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87CDE">
        <w:rPr>
          <w:rFonts w:cstheme="minorHAnsi"/>
          <w:sz w:val="24"/>
          <w:szCs w:val="24"/>
          <w:vertAlign w:val="superscript"/>
        </w:rPr>
        <w:t>nd</w:t>
      </w:r>
      <w:r w:rsidRPr="00387CDE">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87CDE">
        <w:rPr>
          <w:rFonts w:cstheme="minorHAnsi"/>
          <w:b/>
          <w:sz w:val="24"/>
          <w:szCs w:val="24"/>
        </w:rPr>
        <w:t>Fellow Workers in Christ Jesus</w:t>
      </w:r>
      <w:r w:rsidRPr="00387CDE">
        <w:rPr>
          <w:rFonts w:cstheme="minorHAnsi"/>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87CDE">
        <w:rPr>
          <w:rFonts w:cstheme="minorHAnsi"/>
          <w:sz w:val="24"/>
          <w:szCs w:val="24"/>
          <w:vertAlign w:val="superscript"/>
        </w:rPr>
        <w:t>nd</w:t>
      </w:r>
      <w:r w:rsidRPr="00387CDE">
        <w:rPr>
          <w:rFonts w:cstheme="minorHAnsi"/>
          <w:sz w:val="24"/>
          <w:szCs w:val="24"/>
        </w:rPr>
        <w:t xml:space="preserve"> missionary journey, but the Lord Paul refused  and resisted. The Lord John Mark had abandoned them on their 1</w:t>
      </w:r>
      <w:r w:rsidRPr="00387CDE">
        <w:rPr>
          <w:rFonts w:cstheme="minorHAnsi"/>
          <w:sz w:val="24"/>
          <w:szCs w:val="24"/>
          <w:vertAlign w:val="superscript"/>
        </w:rPr>
        <w:t>st</w:t>
      </w:r>
      <w:r w:rsidRPr="00387CDE">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87CDE">
        <w:rPr>
          <w:rFonts w:cstheme="minorHAnsi"/>
          <w:b/>
          <w:sz w:val="24"/>
          <w:szCs w:val="24"/>
        </w:rPr>
        <w:t>for He is useful to Me for Ministry</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Timothy 4:11.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with those He mentored: The Lord Paul’s mentoring is proven in Acts 16:1;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Timothy. The Lord Paul did not like quitters, but had a lot of patience to those who would keep trying. The Lord Paul had recruited Timothy in Lystra on His 2</w:t>
      </w:r>
      <w:r w:rsidRPr="00387CDE">
        <w:rPr>
          <w:rFonts w:cstheme="minorHAnsi"/>
          <w:sz w:val="24"/>
          <w:szCs w:val="24"/>
          <w:vertAlign w:val="superscript"/>
        </w:rPr>
        <w:t>nd</w:t>
      </w:r>
      <w:r w:rsidRPr="00387CDE">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87CDE">
        <w:rPr>
          <w:rFonts w:cstheme="minorHAnsi"/>
          <w:sz w:val="24"/>
          <w:szCs w:val="24"/>
          <w:vertAlign w:val="superscript"/>
        </w:rPr>
        <w:t>nd</w:t>
      </w:r>
      <w:r w:rsidRPr="00387CDE">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87CDE">
        <w:rPr>
          <w:rFonts w:cstheme="minorHAnsi"/>
          <w:b/>
          <w:sz w:val="24"/>
          <w:szCs w:val="24"/>
        </w:rPr>
        <w:t>True Beloved Son</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Timothy 1:2. The Lord Paul commanded to “be watchful in all things, endure afflictions, do the work of an Evangelist, fulfill Your Ministry” in 2</w:t>
      </w:r>
      <w:r w:rsidRPr="00387CDE">
        <w:rPr>
          <w:rFonts w:cstheme="minorHAnsi"/>
          <w:sz w:val="24"/>
          <w:szCs w:val="24"/>
          <w:vertAlign w:val="superscript"/>
        </w:rPr>
        <w:t>nd</w:t>
      </w:r>
      <w:r w:rsidRPr="00387CDE">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87CDE">
        <w:rPr>
          <w:rFonts w:cstheme="minorHAnsi"/>
          <w:b/>
          <w:sz w:val="24"/>
          <w:szCs w:val="24"/>
        </w:rPr>
        <w:t>every ordinance of Man for the Lord’s Sake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87CDE">
        <w:rPr>
          <w:rFonts w:cstheme="minorHAnsi"/>
          <w:sz w:val="24"/>
          <w:szCs w:val="24"/>
          <w:vertAlign w:val="superscript"/>
        </w:rPr>
        <w:t>st</w:t>
      </w:r>
      <w:r w:rsidRPr="00387CDE">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87CDE">
        <w:rPr>
          <w:rFonts w:cstheme="minorHAnsi"/>
          <w:sz w:val="24"/>
          <w:szCs w:val="24"/>
          <w:vertAlign w:val="superscript"/>
        </w:rPr>
        <w:t>st</w:t>
      </w:r>
      <w:r w:rsidRPr="00387CDE">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BARUCH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Baruch’s name means “</w:t>
      </w:r>
      <w:r w:rsidRPr="00387CDE">
        <w:rPr>
          <w:rFonts w:cstheme="minorHAnsi"/>
          <w:b/>
          <w:sz w:val="24"/>
          <w:szCs w:val="24"/>
        </w:rPr>
        <w:t>Blessed</w:t>
      </w:r>
      <w:r w:rsidRPr="00387CDE">
        <w:rPr>
          <w:rFonts w:cstheme="minorHAnsi"/>
          <w:sz w:val="24"/>
          <w:szCs w:val="24"/>
        </w:rPr>
        <w:t xml:space="preserve">.” The Scripture references is in Jeremiah chapters 32, 36, 43 &amp; 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BOAZ WITH THE RANK OF CAPTAIN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Lord Boaz’s name means “</w:t>
      </w:r>
      <w:r w:rsidRPr="00387CDE">
        <w:rPr>
          <w:rFonts w:cstheme="minorHAnsi"/>
          <w:b/>
          <w:sz w:val="24"/>
          <w:szCs w:val="24"/>
        </w:rPr>
        <w:t>Strength</w:t>
      </w:r>
      <w:r w:rsidRPr="00387CDE">
        <w:rPr>
          <w:rFonts w:cstheme="minorHAnsi"/>
          <w:sz w:val="24"/>
          <w:szCs w:val="24"/>
        </w:rPr>
        <w:t>.” The Scripture references is in Ruth chapters 2, 3 &amp; 4.</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 challenges Us to have Good Character and High Moral Standards. The Lord Boaz reminds Us that with the Father Stephen all things are possible.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CALEB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Caleb’s name means “</w:t>
      </w:r>
      <w:r w:rsidRPr="00387CDE">
        <w:rPr>
          <w:rFonts w:cstheme="minorHAnsi"/>
          <w:b/>
          <w:sz w:val="24"/>
          <w:szCs w:val="24"/>
        </w:rPr>
        <w:t>Rabid---Extreme Belief or Fanatical Support</w:t>
      </w:r>
      <w:r w:rsidRPr="00387CDE">
        <w:rPr>
          <w:rFonts w:cstheme="minorHAnsi"/>
          <w:sz w:val="24"/>
          <w:szCs w:val="24"/>
        </w:rPr>
        <w:t xml:space="preserve">.” The Scripture references is in Numbers 13:6, 30; 14:6, 24, 30, 38; 26:65; 32:12; 34:19; Deuteronomy 1:36; Joshua chapters 14 &amp; 15; 21:12.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Caleb’s Relationship with His Colleagues: The Lord Caleb lacked the worthiness and glory of the Lord Moses and the Lord Joshua, but like Him made this conquest possible.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GEDALIAH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Gedaliah’s name means “</w:t>
      </w:r>
      <w:r w:rsidRPr="00387CDE">
        <w:rPr>
          <w:rFonts w:cstheme="minorHAnsi"/>
          <w:b/>
          <w:sz w:val="24"/>
          <w:szCs w:val="24"/>
        </w:rPr>
        <w:t>Yahweh is Great</w:t>
      </w:r>
      <w:r w:rsidRPr="00387CDE">
        <w:rPr>
          <w:rFonts w:cstheme="minorHAnsi"/>
          <w:sz w:val="24"/>
          <w:szCs w:val="24"/>
        </w:rPr>
        <w:t>.” The Scripture references of the Lord Gedaliah is in 2</w:t>
      </w:r>
      <w:r w:rsidRPr="00387CDE">
        <w:rPr>
          <w:rFonts w:cstheme="minorHAnsi"/>
          <w:sz w:val="24"/>
          <w:szCs w:val="24"/>
          <w:vertAlign w:val="superscript"/>
        </w:rPr>
        <w:t>nd</w:t>
      </w:r>
      <w:r w:rsidRPr="00387CDE">
        <w:rPr>
          <w:rFonts w:cstheme="minorHAnsi"/>
          <w:sz w:val="24"/>
          <w:szCs w:val="24"/>
        </w:rPr>
        <w:t xml:space="preserve"> Kings 25:22-25; Jeremiah chapters 39, 40 &amp; 41; 43:6 &amp; Zephaniah 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Gadaliah’s Relationship with the Father Stephen: The Lord Gadaliah was a caring person, but He trusted in the Father Stephen. He was also a Good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HUSHAI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Hushai’s name means “</w:t>
      </w:r>
      <w:r w:rsidRPr="00387CDE">
        <w:rPr>
          <w:rFonts w:cstheme="minorHAnsi"/>
          <w:b/>
          <w:sz w:val="24"/>
          <w:szCs w:val="24"/>
        </w:rPr>
        <w:t>Archite</w:t>
      </w:r>
      <w:r w:rsidRPr="00387CDE">
        <w:rPr>
          <w:rFonts w:cstheme="minorHAnsi"/>
          <w:sz w:val="24"/>
          <w:szCs w:val="24"/>
        </w:rPr>
        <w:t>” or “</w:t>
      </w:r>
      <w:r w:rsidRPr="00387CDE">
        <w:rPr>
          <w:rFonts w:cstheme="minorHAnsi"/>
          <w:b/>
          <w:sz w:val="24"/>
          <w:szCs w:val="24"/>
        </w:rPr>
        <w:t>The King’s Friend</w:t>
      </w:r>
      <w:r w:rsidRPr="00387CDE">
        <w:rPr>
          <w:rFonts w:cstheme="minorHAnsi"/>
          <w:sz w:val="24"/>
          <w:szCs w:val="24"/>
        </w:rPr>
        <w:t>.” The Scripture references of the Lord Hushai is in 2</w:t>
      </w:r>
      <w:r w:rsidRPr="00387CDE">
        <w:rPr>
          <w:rFonts w:cstheme="minorHAnsi"/>
          <w:sz w:val="24"/>
          <w:szCs w:val="24"/>
          <w:vertAlign w:val="superscript"/>
        </w:rPr>
        <w:t>nd</w:t>
      </w:r>
      <w:r w:rsidRPr="00387CDE">
        <w:rPr>
          <w:rFonts w:cstheme="minorHAnsi"/>
          <w:sz w:val="24"/>
          <w:szCs w:val="24"/>
        </w:rPr>
        <w:t xml:space="preserve"> Samuel 15:32, 37; 16:16-18; 17:5-8, 14-15 &amp; 1</w:t>
      </w:r>
      <w:r w:rsidRPr="00387CDE">
        <w:rPr>
          <w:rFonts w:cstheme="minorHAnsi"/>
          <w:sz w:val="24"/>
          <w:szCs w:val="24"/>
          <w:vertAlign w:val="superscript"/>
        </w:rPr>
        <w:t>st</w:t>
      </w:r>
      <w:r w:rsidRPr="00387CDE">
        <w:rPr>
          <w:rFonts w:cstheme="minorHAnsi"/>
          <w:sz w:val="24"/>
          <w:szCs w:val="24"/>
        </w:rPr>
        <w:t xml:space="preserve"> Chronicles 27:33.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Relationships: The Lord Hushai’s Relationship with the Lord David: The Lord Hushai was in the service of the King and stayed loyal to Him when things got tricky.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ITTAL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Ittai’s name means “</w:t>
      </w:r>
      <w:r w:rsidRPr="00387CDE">
        <w:rPr>
          <w:rFonts w:cstheme="minorHAnsi"/>
          <w:b/>
          <w:sz w:val="24"/>
          <w:szCs w:val="24"/>
        </w:rPr>
        <w:t>Mercenary---Paid Assassin</w:t>
      </w:r>
      <w:r w:rsidRPr="00387CDE">
        <w:rPr>
          <w:rFonts w:cstheme="minorHAnsi"/>
          <w:sz w:val="24"/>
          <w:szCs w:val="24"/>
        </w:rPr>
        <w:t>.” The Scripture references of the Lord Ittai is in 2</w:t>
      </w:r>
      <w:r w:rsidRPr="00387CDE">
        <w:rPr>
          <w:rFonts w:cstheme="minorHAnsi"/>
          <w:sz w:val="24"/>
          <w:szCs w:val="24"/>
          <w:vertAlign w:val="superscript"/>
        </w:rPr>
        <w:t>nd</w:t>
      </w:r>
      <w:r w:rsidRPr="00387CDE">
        <w:rPr>
          <w:rFonts w:cstheme="minorHAnsi"/>
          <w:sz w:val="24"/>
          <w:szCs w:val="24"/>
        </w:rPr>
        <w:t xml:space="preserve"> Samuel 15:19, 20-22; 18:25,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87CDE">
        <w:rPr>
          <w:rFonts w:cstheme="minorHAnsi"/>
          <w:sz w:val="24"/>
          <w:szCs w:val="24"/>
          <w:vertAlign w:val="superscript"/>
        </w:rPr>
        <w:t>nd</w:t>
      </w:r>
      <w:r w:rsidRPr="00387CDE">
        <w:rPr>
          <w:rFonts w:cstheme="minorHAnsi"/>
          <w:sz w:val="24"/>
          <w:szCs w:val="24"/>
        </w:rPr>
        <w:t xml:space="preserve"> Samuel 15:20. But Ittai refused and pledged to be with Him no matter to consequences is in 2</w:t>
      </w:r>
      <w:r w:rsidRPr="00387CDE">
        <w:rPr>
          <w:rFonts w:cstheme="minorHAnsi"/>
          <w:sz w:val="24"/>
          <w:szCs w:val="24"/>
          <w:vertAlign w:val="superscript"/>
        </w:rPr>
        <w:t>nd</w:t>
      </w:r>
      <w:r w:rsidRPr="00387CDE">
        <w:rPr>
          <w:rFonts w:cstheme="minorHAnsi"/>
          <w:sz w:val="24"/>
          <w:szCs w:val="24"/>
        </w:rPr>
        <w:t xml:space="preserve"> Samuel 15:21.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Ittai’s Relationship with the Father Stephen: The Lord Ittai was doing the Father Stephen’s will by going in the Lord David’s service, His faithful servant.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JONATHAN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name means “</w:t>
      </w:r>
      <w:r w:rsidRPr="00387CDE">
        <w:rPr>
          <w:rFonts w:cstheme="minorHAnsi"/>
          <w:b/>
          <w:sz w:val="24"/>
          <w:szCs w:val="24"/>
        </w:rPr>
        <w:t>Yahweh has Given</w:t>
      </w:r>
      <w:r w:rsidRPr="00387CDE">
        <w:rPr>
          <w:rFonts w:cstheme="minorHAnsi"/>
          <w:sz w:val="24"/>
          <w:szCs w:val="24"/>
        </w:rPr>
        <w:t>.” The Scripture references of the Lord Jonathan is in 1</w:t>
      </w:r>
      <w:r w:rsidRPr="00387CDE">
        <w:rPr>
          <w:rFonts w:cstheme="minorHAnsi"/>
          <w:sz w:val="24"/>
          <w:szCs w:val="24"/>
          <w:vertAlign w:val="superscript"/>
        </w:rPr>
        <w:t>st</w:t>
      </w:r>
      <w:r w:rsidRPr="00387CDE">
        <w:rPr>
          <w:rFonts w:cstheme="minorHAnsi"/>
          <w:sz w:val="24"/>
          <w:szCs w:val="24"/>
        </w:rPr>
        <w:t xml:space="preserve"> Samuel 13:2-3, 16, 22; Chapter 14; 18:1, 3-4; 19:1-7; 20:1-42; 23:16, 18; 31:2;  2</w:t>
      </w:r>
      <w:r w:rsidRPr="00387CDE">
        <w:rPr>
          <w:rFonts w:cstheme="minorHAnsi"/>
          <w:sz w:val="24"/>
          <w:szCs w:val="24"/>
          <w:vertAlign w:val="superscript"/>
        </w:rPr>
        <w:t>nd</w:t>
      </w:r>
      <w:r w:rsidRPr="00387CDE">
        <w:rPr>
          <w:rFonts w:cstheme="minorHAnsi"/>
          <w:sz w:val="24"/>
          <w:szCs w:val="24"/>
        </w:rPr>
        <w:t xml:space="preserve"> Samuel 1:4-5, 12, 17, 22-26; 4:4; 9:1, 3, 6-7 &amp; Proverbs 17:17.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Life and Times: The Lord Jonathan is the Son of the Lord Saul, and is one of the most attractive figures in the OT. The Lord Jonathan was a Military Hero in 1</w:t>
      </w:r>
      <w:r w:rsidRPr="00387CDE">
        <w:rPr>
          <w:rFonts w:cstheme="minorHAnsi"/>
          <w:sz w:val="24"/>
          <w:szCs w:val="24"/>
          <w:vertAlign w:val="superscript"/>
        </w:rPr>
        <w:t>st</w:t>
      </w:r>
      <w:r w:rsidRPr="00387CDE">
        <w:rPr>
          <w:rFonts w:cstheme="minorHAnsi"/>
          <w:sz w:val="24"/>
          <w:szCs w:val="24"/>
        </w:rPr>
        <w:t xml:space="preserve"> Samuel chapter 14. The Lord Jonathan’s feats were eclipsed by the Lord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Relationship with the Father Stephen: The Lord Jonathan was a Military Hero who has a deep faith in the Father Stephen is in 1</w:t>
      </w:r>
      <w:r w:rsidRPr="00387CDE">
        <w:rPr>
          <w:rFonts w:cstheme="minorHAnsi"/>
          <w:sz w:val="24"/>
          <w:szCs w:val="24"/>
          <w:vertAlign w:val="superscript"/>
        </w:rPr>
        <w:t>st</w:t>
      </w:r>
      <w:r w:rsidRPr="00387CDE">
        <w:rPr>
          <w:rFonts w:cstheme="minorHAnsi"/>
          <w:sz w:val="24"/>
          <w:szCs w:val="24"/>
        </w:rPr>
        <w:t xml:space="preserve"> Samuel chapter 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PHINEHAS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Phinehas’s name means “</w:t>
      </w:r>
      <w:r w:rsidRPr="00387CDE">
        <w:rPr>
          <w:rFonts w:cstheme="minorHAnsi"/>
          <w:b/>
          <w:sz w:val="24"/>
          <w:szCs w:val="24"/>
        </w:rPr>
        <w:t>Mouth of Brass</w:t>
      </w:r>
      <w:r w:rsidRPr="00387CDE">
        <w:rPr>
          <w:rFonts w:cstheme="minorHAnsi"/>
          <w:sz w:val="24"/>
          <w:szCs w:val="24"/>
        </w:rPr>
        <w:t xml:space="preserve">.” The Scripture references of the Lord Phinehas is in Exodus 6:25; Numbers 25:7-11; 31:6; Joshua 22:13, 30-32; 24:33 &amp; Judges 20:28.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Phinehas’s Life and Times: The Lord Phinehas was a 2</w:t>
      </w:r>
      <w:r w:rsidRPr="00387CDE">
        <w:rPr>
          <w:rFonts w:cstheme="minorHAnsi"/>
          <w:sz w:val="24"/>
          <w:szCs w:val="24"/>
          <w:vertAlign w:val="superscript"/>
        </w:rPr>
        <w:t>nd</w:t>
      </w:r>
      <w:r w:rsidRPr="00387CDE">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87CDE">
        <w:rPr>
          <w:rFonts w:cstheme="minorHAnsi"/>
          <w:b/>
          <w:sz w:val="24"/>
          <w:szCs w:val="24"/>
        </w:rPr>
        <w:t>Covenant of Peace</w:t>
      </w:r>
      <w:r w:rsidRPr="00387CDE">
        <w:rPr>
          <w:rFonts w:cstheme="minorHAnsi"/>
          <w:sz w:val="24"/>
          <w:szCs w:val="24"/>
        </w:rPr>
        <w:t xml:space="preserve">” in the camp.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URIAH WITH THE RANK OF </w:t>
      </w:r>
      <w:r w:rsidR="004D4EC6" w:rsidRPr="00387CDE">
        <w:rPr>
          <w:rFonts w:cstheme="minorHAnsi"/>
          <w:b/>
          <w:sz w:val="24"/>
          <w:szCs w:val="24"/>
        </w:rPr>
        <w:t>CAPTAIN</w:t>
      </w:r>
      <w:r w:rsidRPr="00387CDE">
        <w:rPr>
          <w:rFonts w:cstheme="minorHAnsi"/>
          <w:b/>
          <w:sz w:val="24"/>
          <w:szCs w:val="24"/>
        </w:rPr>
        <w:t xml:space="preserve">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Uriah’s name means “</w:t>
      </w:r>
      <w:r w:rsidRPr="00387CDE">
        <w:rPr>
          <w:rFonts w:cstheme="minorHAnsi"/>
          <w:b/>
          <w:sz w:val="24"/>
          <w:szCs w:val="24"/>
        </w:rPr>
        <w:t>Yahweh is Light</w:t>
      </w:r>
      <w:r w:rsidRPr="00387CDE">
        <w:rPr>
          <w:rFonts w:cstheme="minorHAnsi"/>
          <w:sz w:val="24"/>
          <w:szCs w:val="24"/>
        </w:rPr>
        <w:t>.” The Scripture references of the Lord Uriah is in 2</w:t>
      </w:r>
      <w:r w:rsidRPr="00387CDE">
        <w:rPr>
          <w:rFonts w:cstheme="minorHAnsi"/>
          <w:sz w:val="24"/>
          <w:szCs w:val="24"/>
          <w:vertAlign w:val="superscript"/>
        </w:rPr>
        <w:t>nd</w:t>
      </w:r>
      <w:r w:rsidRPr="00387CDE">
        <w:rPr>
          <w:rFonts w:cstheme="minorHAnsi"/>
          <w:sz w:val="24"/>
          <w:szCs w:val="24"/>
        </w:rPr>
        <w:t xml:space="preserve"> Samuel chapters 11 &amp; 12; 23:39; 1</w:t>
      </w:r>
      <w:r w:rsidRPr="00387CDE">
        <w:rPr>
          <w:rFonts w:cstheme="minorHAnsi"/>
          <w:sz w:val="24"/>
          <w:szCs w:val="24"/>
          <w:vertAlign w:val="superscript"/>
        </w:rPr>
        <w:t>st</w:t>
      </w:r>
      <w:r w:rsidRPr="00387CDE">
        <w:rPr>
          <w:rFonts w:cstheme="minorHAnsi"/>
          <w:sz w:val="24"/>
          <w:szCs w:val="24"/>
        </w:rPr>
        <w:t xml:space="preserve"> Kings 15:5; 1</w:t>
      </w:r>
      <w:r w:rsidRPr="00387CDE">
        <w:rPr>
          <w:rFonts w:cstheme="minorHAnsi"/>
          <w:sz w:val="24"/>
          <w:szCs w:val="24"/>
          <w:vertAlign w:val="superscript"/>
        </w:rPr>
        <w:t>st</w:t>
      </w:r>
      <w:r w:rsidRPr="00387CDE">
        <w:rPr>
          <w:rFonts w:cstheme="minorHAnsi"/>
          <w:sz w:val="24"/>
          <w:szCs w:val="24"/>
        </w:rPr>
        <w:t xml:space="preserve"> Chronicles 11:41 &amp; Matthew 1:6.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Uriah’s Life and Times: The Lord Uriah was an Officer in the Lord David’s Army. He was also married to a beautiful Woman named Bathsheba.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87CDE">
        <w:rPr>
          <w:rFonts w:cstheme="minorHAnsi"/>
          <w:sz w:val="24"/>
          <w:szCs w:val="24"/>
          <w:vertAlign w:val="superscript"/>
        </w:rPr>
        <w:t>st</w:t>
      </w:r>
      <w:r w:rsidRPr="00387CDE">
        <w:rPr>
          <w:rFonts w:cstheme="minorHAnsi"/>
          <w:sz w:val="24"/>
          <w:szCs w:val="24"/>
        </w:rPr>
        <w:t xml:space="preserve"> Chronicles chapters 17-28. King David found a better way to invest His energies, and His enthusiasm for life was restored after the fling with Virgin Bathsheba.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LORDSHIPS OF SHADRACH, MESHAK &amp; ABEDNEGO WITH THE RANK OF CAPTAIN’S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Lordships of Shadrach [Hananiah], Meshak [Misheal] and Abednego’s [Azariah’s] names means “</w:t>
      </w:r>
      <w:r w:rsidRPr="00387CDE">
        <w:rPr>
          <w:rFonts w:cstheme="minorHAnsi"/>
          <w:b/>
          <w:sz w:val="24"/>
          <w:szCs w:val="24"/>
        </w:rPr>
        <w:t>Yahweh is Gracious</w:t>
      </w:r>
      <w:r w:rsidRPr="00387CDE">
        <w:rPr>
          <w:rFonts w:cstheme="minorHAnsi"/>
          <w:sz w:val="24"/>
          <w:szCs w:val="24"/>
        </w:rPr>
        <w:t>,” “</w:t>
      </w:r>
      <w:r w:rsidRPr="00387CDE">
        <w:rPr>
          <w:rFonts w:cstheme="minorHAnsi"/>
          <w:b/>
          <w:sz w:val="24"/>
          <w:szCs w:val="24"/>
        </w:rPr>
        <w:t>Who is like God</w:t>
      </w:r>
      <w:r w:rsidRPr="00387CDE">
        <w:rPr>
          <w:rFonts w:cstheme="minorHAnsi"/>
          <w:sz w:val="24"/>
          <w:szCs w:val="24"/>
        </w:rPr>
        <w:t>” &amp; “</w:t>
      </w:r>
      <w:r w:rsidRPr="00387CDE">
        <w:rPr>
          <w:rFonts w:cstheme="minorHAnsi"/>
          <w:b/>
          <w:sz w:val="24"/>
          <w:szCs w:val="24"/>
        </w:rPr>
        <w:t>Yah has Helped</w:t>
      </w:r>
      <w:r w:rsidRPr="00387CDE">
        <w:rPr>
          <w:rFonts w:cstheme="minorHAnsi"/>
          <w:sz w:val="24"/>
          <w:szCs w:val="24"/>
        </w:rPr>
        <w:t xml:space="preserve">.”  The Scripture references of the Lordships of Shadrah, Meshak &amp; Abenego are in Daniel 1:7; 2:49; 3:12-30.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87CDE">
        <w:rPr>
          <w:rFonts w:cstheme="minorHAnsi"/>
          <w:sz w:val="24"/>
          <w:szCs w:val="24"/>
          <w:vertAlign w:val="superscript"/>
        </w:rPr>
        <w:t>th</w:t>
      </w:r>
      <w:r w:rsidRPr="00387CDE">
        <w:rPr>
          <w:rFonts w:cstheme="minorHAnsi"/>
          <w:sz w:val="24"/>
          <w:szCs w:val="24"/>
        </w:rPr>
        <w:t xml:space="preserve"> figure. They were brought out of the furnace without any harm done to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Lordships of Shadrach, Meshak &amp; Abednego’s Relationships: Their Relationship with the King: They all has a good relationship with the King until they disobeyed His command.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ELIJAH WITH THE RANK OF GENERAL OR HIGHER FOR A TIME TO BE DETERMINED IN THE END TIME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Elijah name means “</w:t>
      </w:r>
      <w:r w:rsidRPr="00387CDE">
        <w:rPr>
          <w:rFonts w:cstheme="minorHAnsi"/>
          <w:b/>
          <w:sz w:val="24"/>
          <w:szCs w:val="24"/>
        </w:rPr>
        <w:t>Yahweh is My God in Lordship</w:t>
      </w:r>
      <w:r w:rsidRPr="00387CDE">
        <w:rPr>
          <w:rFonts w:cstheme="minorHAnsi"/>
          <w:sz w:val="24"/>
          <w:szCs w:val="24"/>
        </w:rPr>
        <w:t>.” The Lord Elijah’s Kingdom lasts for a “</w:t>
      </w:r>
      <w:r w:rsidRPr="00387CDE">
        <w:rPr>
          <w:rFonts w:cstheme="minorHAnsi"/>
          <w:b/>
          <w:sz w:val="24"/>
          <w:szCs w:val="24"/>
        </w:rPr>
        <w:t>Multi-Million Year Reign</w:t>
      </w:r>
      <w:r w:rsidRPr="00387CDE">
        <w:rPr>
          <w:rFonts w:cstheme="minorHAnsi"/>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Role in Holy Scripture is in 1</w:t>
      </w:r>
      <w:r w:rsidRPr="00387CDE">
        <w:rPr>
          <w:rFonts w:cstheme="minorHAnsi"/>
          <w:sz w:val="24"/>
          <w:szCs w:val="24"/>
          <w:vertAlign w:val="superscript"/>
        </w:rPr>
        <w:t>st</w:t>
      </w:r>
      <w:r w:rsidRPr="00387CDE">
        <w:rPr>
          <w:rFonts w:cstheme="minorHAnsi"/>
          <w:sz w:val="24"/>
          <w:szCs w:val="24"/>
        </w:rPr>
        <w:t xml:space="preserve"> Kings chapters 17-19; 2</w:t>
      </w:r>
      <w:r w:rsidRPr="00387CDE">
        <w:rPr>
          <w:rFonts w:cstheme="minorHAnsi"/>
          <w:sz w:val="24"/>
          <w:szCs w:val="24"/>
          <w:vertAlign w:val="superscript"/>
        </w:rPr>
        <w:t>nd</w:t>
      </w:r>
      <w:r w:rsidRPr="00387CDE">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87CDE">
        <w:rPr>
          <w:rFonts w:cstheme="minorHAnsi"/>
          <w:sz w:val="24"/>
          <w:szCs w:val="24"/>
          <w:vertAlign w:val="superscript"/>
        </w:rPr>
        <w:t>st</w:t>
      </w:r>
      <w:r w:rsidRPr="00387CDE">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87CDE">
        <w:rPr>
          <w:rFonts w:cstheme="minorHAnsi"/>
          <w:b/>
          <w:sz w:val="24"/>
          <w:szCs w:val="24"/>
        </w:rPr>
        <w:t>Lord Elijah</w:t>
      </w:r>
      <w:r w:rsidRPr="00387CDE">
        <w:rPr>
          <w:rFonts w:cstheme="minorHAnsi"/>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Relationships:</w:t>
      </w:r>
      <w:r w:rsidRPr="00387CDE">
        <w:rPr>
          <w:rFonts w:cstheme="minorHAnsi"/>
          <w:b/>
          <w:sz w:val="24"/>
          <w:szCs w:val="24"/>
        </w:rPr>
        <w:t xml:space="preserve"> </w:t>
      </w:r>
      <w:r w:rsidRPr="00387CDE">
        <w:rPr>
          <w:rFonts w:cstheme="minorHAnsi"/>
          <w:sz w:val="24"/>
          <w:szCs w:val="24"/>
        </w:rPr>
        <w:t>The Lord Elijah’s Relationship with Israel’s Rulers in 1</w:t>
      </w:r>
      <w:r w:rsidRPr="00387CDE">
        <w:rPr>
          <w:rFonts w:cstheme="minorHAnsi"/>
          <w:sz w:val="24"/>
          <w:szCs w:val="24"/>
          <w:vertAlign w:val="superscript"/>
        </w:rPr>
        <w:t>st</w:t>
      </w:r>
      <w:r w:rsidRPr="00387CDE">
        <w:rPr>
          <w:rFonts w:cstheme="minorHAnsi"/>
          <w:sz w:val="24"/>
          <w:szCs w:val="24"/>
        </w:rPr>
        <w:t xml:space="preserve"> Kings chapters 17-19 &amp; 2</w:t>
      </w:r>
      <w:r w:rsidRPr="00387CDE">
        <w:rPr>
          <w:rFonts w:cstheme="minorHAnsi"/>
          <w:sz w:val="24"/>
          <w:szCs w:val="24"/>
          <w:vertAlign w:val="superscript"/>
        </w:rPr>
        <w:t>nd</w:t>
      </w:r>
      <w:r w:rsidRPr="00387CDE">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87CDE">
        <w:rPr>
          <w:rFonts w:cstheme="minorHAnsi"/>
          <w:sz w:val="24"/>
          <w:szCs w:val="24"/>
          <w:vertAlign w:val="superscript"/>
        </w:rPr>
        <w:t>st</w:t>
      </w:r>
      <w:r w:rsidRPr="00387CDE">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87CDE">
        <w:rPr>
          <w:rFonts w:cstheme="minorHAnsi"/>
          <w:sz w:val="24"/>
          <w:szCs w:val="24"/>
          <w:vertAlign w:val="superscript"/>
        </w:rPr>
        <w:t>st</w:t>
      </w:r>
      <w:r w:rsidRPr="00387CDE">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87CDE">
        <w:rPr>
          <w:rFonts w:cstheme="minorHAnsi"/>
          <w:sz w:val="24"/>
          <w:szCs w:val="24"/>
          <w:vertAlign w:val="superscript"/>
        </w:rPr>
        <w:t>st</w:t>
      </w:r>
      <w:r w:rsidRPr="00387CDE">
        <w:rPr>
          <w:rFonts w:cstheme="minorHAnsi"/>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87CDE">
        <w:rPr>
          <w:rFonts w:cstheme="minorHAnsi"/>
          <w:sz w:val="24"/>
          <w:szCs w:val="24"/>
          <w:vertAlign w:val="superscript"/>
        </w:rPr>
        <w:t>nd</w:t>
      </w:r>
      <w:r w:rsidRPr="00387CDE">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87CDE">
        <w:rPr>
          <w:rFonts w:cstheme="minorHAnsi"/>
          <w:sz w:val="24"/>
          <w:szCs w:val="24"/>
          <w:vertAlign w:val="superscript"/>
        </w:rPr>
        <w:t>st</w:t>
      </w:r>
      <w:r w:rsidRPr="00387CDE">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Relationship with the Lord Elisha in 1</w:t>
      </w:r>
      <w:r w:rsidRPr="00387CDE">
        <w:rPr>
          <w:rFonts w:cstheme="minorHAnsi"/>
          <w:sz w:val="24"/>
          <w:szCs w:val="24"/>
          <w:vertAlign w:val="superscript"/>
        </w:rPr>
        <w:t>st</w:t>
      </w:r>
      <w:r w:rsidRPr="00387CDE">
        <w:rPr>
          <w:rFonts w:cstheme="minorHAnsi"/>
          <w:sz w:val="24"/>
          <w:szCs w:val="24"/>
        </w:rPr>
        <w:t xml:space="preserve"> Kings 19:19-21 &amp; 2</w:t>
      </w:r>
      <w:r w:rsidRPr="00387CDE">
        <w:rPr>
          <w:rFonts w:cstheme="minorHAnsi"/>
          <w:sz w:val="24"/>
          <w:szCs w:val="24"/>
          <w:vertAlign w:val="superscript"/>
        </w:rPr>
        <w:t>nd</w:t>
      </w:r>
      <w:r w:rsidRPr="00387CDE">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Relationship with the Father Stephen Our Lord in 1</w:t>
      </w:r>
      <w:r w:rsidRPr="00387CDE">
        <w:rPr>
          <w:rFonts w:cstheme="minorHAnsi"/>
          <w:sz w:val="24"/>
          <w:szCs w:val="24"/>
          <w:vertAlign w:val="superscript"/>
        </w:rPr>
        <w:t>st</w:t>
      </w:r>
      <w:r w:rsidRPr="00387CDE">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87CDE">
        <w:rPr>
          <w:rFonts w:cstheme="minorHAnsi"/>
          <w:b/>
          <w:sz w:val="24"/>
          <w:szCs w:val="24"/>
        </w:rPr>
        <w:t>Lord Elijah</w:t>
      </w:r>
      <w:r w:rsidRPr="00387CDE">
        <w:rPr>
          <w:rFonts w:cstheme="minorHAnsi"/>
          <w:sz w:val="24"/>
          <w:szCs w:val="24"/>
        </w:rPr>
        <w:t>” was a “Man with a nature like Ours” in James 5:17.  The Father Stephen provided for the Lord Elijah in 1</w:t>
      </w:r>
      <w:r w:rsidRPr="00387CDE">
        <w:rPr>
          <w:rFonts w:cstheme="minorHAnsi"/>
          <w:sz w:val="24"/>
          <w:szCs w:val="24"/>
          <w:vertAlign w:val="superscript"/>
        </w:rPr>
        <w:t>st</w:t>
      </w:r>
      <w:r w:rsidRPr="00387CDE">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87CDE">
        <w:rPr>
          <w:rFonts w:cstheme="minorHAnsi"/>
          <w:sz w:val="24"/>
          <w:szCs w:val="24"/>
          <w:vertAlign w:val="superscript"/>
        </w:rPr>
        <w:t>st</w:t>
      </w:r>
      <w:r w:rsidRPr="00387CDE">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87CDE">
        <w:rPr>
          <w:rFonts w:cstheme="minorHAnsi"/>
          <w:sz w:val="24"/>
          <w:szCs w:val="24"/>
          <w:vertAlign w:val="superscript"/>
        </w:rPr>
        <w:t>st</w:t>
      </w:r>
      <w:r w:rsidRPr="00387CDE">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87CDE">
        <w:rPr>
          <w:rFonts w:cstheme="minorHAnsi"/>
          <w:b/>
          <w:sz w:val="24"/>
          <w:szCs w:val="24"/>
        </w:rPr>
        <w:t>still small voice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87CDE">
        <w:rPr>
          <w:rFonts w:cstheme="minorHAnsi"/>
          <w:sz w:val="24"/>
          <w:szCs w:val="24"/>
          <w:vertAlign w:val="superscript"/>
        </w:rPr>
        <w:t>st</w:t>
      </w:r>
      <w:r w:rsidRPr="00387CDE">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87CDE">
        <w:rPr>
          <w:rFonts w:cstheme="minorHAnsi"/>
          <w:sz w:val="24"/>
          <w:szCs w:val="24"/>
          <w:vertAlign w:val="superscript"/>
        </w:rPr>
        <w:t>st</w:t>
      </w:r>
      <w:r w:rsidRPr="00387CDE">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87CDE">
        <w:rPr>
          <w:rFonts w:cstheme="minorHAnsi"/>
          <w:sz w:val="24"/>
          <w:szCs w:val="24"/>
          <w:vertAlign w:val="superscript"/>
        </w:rPr>
        <w:t>st</w:t>
      </w:r>
      <w:r w:rsidRPr="00387CDE">
        <w:rPr>
          <w:rFonts w:cstheme="minorHAnsi"/>
          <w:sz w:val="24"/>
          <w:szCs w:val="24"/>
        </w:rPr>
        <w:t xml:space="preserve"> Kings 19:18. The Lord Elijah was wrong in His belief that all except Him had abandoned the Father Stephen. The Father Stephen told Him, “I have reserved 7,000 (Lords) in the Israel, whose knees have not bowed to Baal.”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87CDE">
        <w:rPr>
          <w:rFonts w:cstheme="minorHAnsi"/>
          <w:sz w:val="24"/>
          <w:szCs w:val="24"/>
          <w:vertAlign w:val="superscript"/>
        </w:rPr>
        <w:t>st</w:t>
      </w:r>
      <w:r w:rsidRPr="00387CDE">
        <w:rPr>
          <w:rFonts w:cstheme="minorHAnsi"/>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87CDE">
        <w:rPr>
          <w:rFonts w:cstheme="minorHAnsi"/>
          <w:b/>
          <w:sz w:val="24"/>
          <w:szCs w:val="24"/>
        </w:rPr>
        <w:t>still small voice</w:t>
      </w:r>
      <w:r w:rsidRPr="00387CDE">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SAUL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Saul’s name means “</w:t>
      </w:r>
      <w:r w:rsidRPr="00387CDE">
        <w:rPr>
          <w:rFonts w:cstheme="minorHAnsi"/>
          <w:b/>
          <w:sz w:val="24"/>
          <w:szCs w:val="24"/>
        </w:rPr>
        <w:t>Crowned</w:t>
      </w:r>
      <w:r w:rsidRPr="00387CDE">
        <w:rPr>
          <w:rFonts w:cstheme="minorHAnsi"/>
          <w:sz w:val="24"/>
          <w:szCs w:val="24"/>
        </w:rPr>
        <w:t xml:space="preserve"> </w:t>
      </w:r>
      <w:r w:rsidRPr="00387CDE">
        <w:rPr>
          <w:rFonts w:cstheme="minorHAnsi"/>
          <w:b/>
          <w:sz w:val="24"/>
          <w:szCs w:val="24"/>
        </w:rPr>
        <w:t>Judgment, Asked or Demand</w:t>
      </w:r>
      <w:r w:rsidRPr="00387CDE">
        <w:rPr>
          <w:rFonts w:cstheme="minorHAnsi"/>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Relationships: King Saul’s Relationship with the soon King David is in the King David’s section later on in this book.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had only One Wife in Scripture named Ahinoam (Brother is Delight) which is the Mother of Jonathan (Yahweh Gave), who became King David’s closest friend.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Saul’s Relationship with the Father Stephen in 1</w:t>
      </w:r>
      <w:r w:rsidRPr="00387CDE">
        <w:rPr>
          <w:rFonts w:cstheme="minorHAnsi"/>
          <w:sz w:val="24"/>
          <w:szCs w:val="24"/>
          <w:vertAlign w:val="superscript"/>
        </w:rPr>
        <w:t>st</w:t>
      </w:r>
      <w:r w:rsidRPr="00387CDE">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87CDE">
        <w:rPr>
          <w:rFonts w:cstheme="minorHAnsi"/>
          <w:sz w:val="24"/>
          <w:szCs w:val="24"/>
          <w:vertAlign w:val="superscript"/>
        </w:rPr>
        <w:t>st</w:t>
      </w:r>
      <w:r w:rsidRPr="00387CDE">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387CDE">
        <w:rPr>
          <w:rFonts w:cstheme="minorHAnsi"/>
          <w:sz w:val="24"/>
          <w:szCs w:val="24"/>
          <w:vertAlign w:val="superscript"/>
        </w:rPr>
        <w:t>st</w:t>
      </w:r>
      <w:r w:rsidRPr="00387CDE">
        <w:rPr>
          <w:rFonts w:cstheme="minorHAnsi"/>
          <w:sz w:val="24"/>
          <w:szCs w:val="24"/>
        </w:rPr>
        <w:t xml:space="preserve"> Samuel 11:13. All Israel, then made allegiance to Saul as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Saul’s Ungodly Fear which led to Disobedience in 1</w:t>
      </w:r>
      <w:r w:rsidRPr="00387CDE">
        <w:rPr>
          <w:rFonts w:cstheme="minorHAnsi"/>
          <w:sz w:val="24"/>
          <w:szCs w:val="24"/>
          <w:vertAlign w:val="superscript"/>
        </w:rPr>
        <w:t>st</w:t>
      </w:r>
      <w:r w:rsidRPr="00387CDE">
        <w:rPr>
          <w:rFonts w:cstheme="minorHAnsi"/>
          <w:sz w:val="24"/>
          <w:szCs w:val="24"/>
        </w:rPr>
        <w:t xml:space="preserve"> Samuel chapter 13. King Saul established a Small Army. In His 2</w:t>
      </w:r>
      <w:r w:rsidRPr="00387CDE">
        <w:rPr>
          <w:rFonts w:cstheme="minorHAnsi"/>
          <w:sz w:val="24"/>
          <w:szCs w:val="24"/>
          <w:vertAlign w:val="superscript"/>
        </w:rPr>
        <w:t>nd</w:t>
      </w:r>
      <w:r w:rsidRPr="00387CDE">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87CDE">
        <w:rPr>
          <w:rFonts w:cstheme="minorHAnsi"/>
          <w:b/>
          <w:sz w:val="24"/>
          <w:szCs w:val="24"/>
        </w:rPr>
        <w:t>foolishly</w:t>
      </w:r>
      <w:r w:rsidRPr="00387CDE">
        <w:rPr>
          <w:rFonts w:cstheme="minorHAnsi"/>
          <w:sz w:val="24"/>
          <w:szCs w:val="24"/>
        </w:rPr>
        <w:t>.” In the Hebrew the word “</w:t>
      </w:r>
      <w:r w:rsidRPr="00387CDE">
        <w:rPr>
          <w:rFonts w:cstheme="minorHAnsi"/>
          <w:b/>
          <w:sz w:val="24"/>
          <w:szCs w:val="24"/>
        </w:rPr>
        <w:t>fool</w:t>
      </w:r>
      <w:r w:rsidRPr="00387CDE">
        <w:rPr>
          <w:rFonts w:cstheme="minorHAnsi"/>
          <w:sz w:val="24"/>
          <w:szCs w:val="24"/>
        </w:rPr>
        <w:t>” means “</w:t>
      </w:r>
      <w:r w:rsidRPr="00387CDE">
        <w:rPr>
          <w:rFonts w:cstheme="minorHAnsi"/>
          <w:b/>
          <w:sz w:val="24"/>
          <w:szCs w:val="24"/>
        </w:rPr>
        <w:t>as one who acts in rebellion</w:t>
      </w:r>
      <w:r w:rsidRPr="00387CDE">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disobeyed the Father Stephen again in 1</w:t>
      </w:r>
      <w:r w:rsidRPr="00387CDE">
        <w:rPr>
          <w:rFonts w:cstheme="minorHAnsi"/>
          <w:sz w:val="24"/>
          <w:szCs w:val="24"/>
          <w:vertAlign w:val="superscript"/>
        </w:rPr>
        <w:t>st</w:t>
      </w:r>
      <w:r w:rsidRPr="00387CDE">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87CDE">
        <w:rPr>
          <w:rFonts w:cstheme="minorHAnsi"/>
          <w:sz w:val="24"/>
          <w:szCs w:val="24"/>
          <w:vertAlign w:val="superscript"/>
        </w:rPr>
        <w:t>st</w:t>
      </w:r>
      <w:r w:rsidRPr="00387CDE">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ordered the Murder of the Priests of Nob in 1</w:t>
      </w:r>
      <w:r w:rsidRPr="00387CDE">
        <w:rPr>
          <w:rFonts w:cstheme="minorHAnsi"/>
          <w:sz w:val="24"/>
          <w:szCs w:val="24"/>
          <w:vertAlign w:val="superscript"/>
        </w:rPr>
        <w:t>st</w:t>
      </w:r>
      <w:r w:rsidRPr="00387CDE">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consulted a Witch in 1</w:t>
      </w:r>
      <w:r w:rsidRPr="00387CDE">
        <w:rPr>
          <w:rFonts w:cstheme="minorHAnsi"/>
          <w:sz w:val="24"/>
          <w:szCs w:val="24"/>
          <w:vertAlign w:val="superscript"/>
        </w:rPr>
        <w:t>st</w:t>
      </w:r>
      <w:r w:rsidRPr="00387CDE">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MOSES WITH THE RANK OF GENERAL OR HIGHER FOR A TIME TO BE DETERMINED IN THE END TIME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Moses’ name means “</w:t>
      </w:r>
      <w:r w:rsidRPr="00387CDE">
        <w:rPr>
          <w:rFonts w:cstheme="minorHAnsi"/>
          <w:b/>
          <w:sz w:val="24"/>
          <w:szCs w:val="24"/>
        </w:rPr>
        <w:t>Drawn Out of the Water in Lordship</w:t>
      </w:r>
      <w:r w:rsidRPr="00387CDE">
        <w:rPr>
          <w:rFonts w:cstheme="minorHAnsi"/>
          <w:sz w:val="24"/>
          <w:szCs w:val="24"/>
        </w:rPr>
        <w:t>.” The Lord Moses’ name means “</w:t>
      </w:r>
      <w:r w:rsidRPr="00387CDE">
        <w:rPr>
          <w:rFonts w:cstheme="minorHAnsi"/>
          <w:b/>
          <w:sz w:val="24"/>
          <w:szCs w:val="24"/>
        </w:rPr>
        <w:t>Drawn out of the Water</w:t>
      </w:r>
      <w:r w:rsidRPr="00387CDE">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87CDE">
        <w:rPr>
          <w:rFonts w:cstheme="minorHAnsi"/>
          <w:b/>
          <w:sz w:val="24"/>
          <w:szCs w:val="24"/>
        </w:rPr>
        <w:t>Billion Year Reign</w:t>
      </w:r>
      <w:r w:rsidRPr="00387CDE">
        <w:rPr>
          <w:rFonts w:cstheme="minorHAnsi"/>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87CDE">
        <w:rPr>
          <w:rFonts w:cstheme="minorHAnsi"/>
          <w:b/>
          <w:sz w:val="24"/>
          <w:szCs w:val="24"/>
        </w:rPr>
        <w:t>content to live</w:t>
      </w:r>
      <w:r w:rsidRPr="00387CDE">
        <w:rPr>
          <w:rFonts w:cstheme="minorHAnsi"/>
          <w:sz w:val="24"/>
          <w:szCs w:val="24"/>
        </w:rPr>
        <w:t xml:space="preserve">” there in Exodus 2:21.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Relationships:</w:t>
      </w:r>
      <w:r w:rsidRPr="00387CDE">
        <w:rPr>
          <w:rFonts w:cstheme="minorHAnsi"/>
          <w:b/>
          <w:sz w:val="24"/>
          <w:szCs w:val="24"/>
        </w:rPr>
        <w:t xml:space="preserve"> </w:t>
      </w:r>
      <w:r w:rsidRPr="00387CDE">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87CDE">
        <w:rPr>
          <w:rFonts w:cstheme="minorHAnsi"/>
          <w:b/>
          <w:sz w:val="24"/>
          <w:szCs w:val="24"/>
        </w:rPr>
        <w:t>YAHWEH</w:t>
      </w:r>
      <w:r w:rsidRPr="00387CDE">
        <w:rPr>
          <w:rFonts w:cstheme="minorHAnsi"/>
          <w:sz w:val="24"/>
          <w:szCs w:val="24"/>
        </w:rPr>
        <w:t xml:space="preserve">” as the </w:t>
      </w:r>
      <w:r w:rsidRPr="00387CDE">
        <w:rPr>
          <w:rFonts w:cstheme="minorHAnsi"/>
          <w:b/>
          <w:sz w:val="24"/>
          <w:szCs w:val="24"/>
        </w:rPr>
        <w:t>GOD OF MY FATHER’S</w:t>
      </w:r>
      <w:r w:rsidRPr="00387CDE">
        <w:rPr>
          <w:rFonts w:cstheme="minorHAnsi"/>
          <w:sz w:val="24"/>
          <w:szCs w:val="24"/>
        </w:rPr>
        <w:t xml:space="preserve"> with the </w:t>
      </w:r>
      <w:r w:rsidRPr="00387CDE">
        <w:rPr>
          <w:rFonts w:cstheme="minorHAnsi"/>
          <w:b/>
          <w:sz w:val="24"/>
          <w:szCs w:val="24"/>
        </w:rPr>
        <w:t>LORD STEPHEN</w:t>
      </w:r>
      <w:r w:rsidRPr="00387CDE">
        <w:rPr>
          <w:rFonts w:cstheme="minorHAnsi"/>
          <w:sz w:val="24"/>
          <w:szCs w:val="24"/>
        </w:rPr>
        <w:t xml:space="preserve"> in Acts 7:30-32 &amp; John 8:58 and “</w:t>
      </w:r>
      <w:r w:rsidRPr="00387CDE">
        <w:rPr>
          <w:rFonts w:cstheme="minorHAnsi"/>
          <w:b/>
          <w:sz w:val="24"/>
          <w:szCs w:val="24"/>
        </w:rPr>
        <w:t>I AM</w:t>
      </w:r>
      <w:r w:rsidRPr="00387CDE">
        <w:rPr>
          <w:rFonts w:cstheme="minorHAnsi"/>
          <w:sz w:val="24"/>
          <w:szCs w:val="24"/>
        </w:rPr>
        <w:t xml:space="preserve">” as the </w:t>
      </w:r>
      <w:r w:rsidRPr="00387CDE">
        <w:rPr>
          <w:rFonts w:cstheme="minorHAnsi"/>
          <w:b/>
          <w:sz w:val="24"/>
          <w:szCs w:val="24"/>
        </w:rPr>
        <w:t>GOD OF ABRAHAM</w:t>
      </w:r>
      <w:r w:rsidRPr="00387CDE">
        <w:rPr>
          <w:rFonts w:cstheme="minorHAnsi"/>
          <w:sz w:val="24"/>
          <w:szCs w:val="24"/>
        </w:rPr>
        <w:t xml:space="preserve"> with the </w:t>
      </w:r>
      <w:r w:rsidRPr="00387CDE">
        <w:rPr>
          <w:rFonts w:cstheme="minorHAnsi"/>
          <w:b/>
          <w:sz w:val="24"/>
          <w:szCs w:val="24"/>
        </w:rPr>
        <w:t>LORD JESUS</w:t>
      </w:r>
      <w:r w:rsidRPr="00387CDE">
        <w:rPr>
          <w:rFonts w:cstheme="minorHAnsi"/>
          <w:sz w:val="24"/>
          <w:szCs w:val="24"/>
        </w:rPr>
        <w:t xml:space="preserve"> in Luke 1:33 &amp; John 8:58 or in biblical texts as the “</w:t>
      </w:r>
      <w:r w:rsidRPr="00387CDE">
        <w:rPr>
          <w:rFonts w:cstheme="minorHAnsi"/>
          <w:b/>
          <w:sz w:val="24"/>
          <w:szCs w:val="24"/>
        </w:rPr>
        <w:t>JEHOVAH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as the </w:t>
      </w:r>
      <w:r w:rsidRPr="00387CDE">
        <w:rPr>
          <w:rFonts w:cstheme="minorHAnsi"/>
          <w:b/>
          <w:sz w:val="24"/>
          <w:szCs w:val="24"/>
        </w:rPr>
        <w:t>GOD OF JACOB</w:t>
      </w:r>
      <w:r w:rsidRPr="00387CDE">
        <w:rPr>
          <w:rFonts w:cstheme="minorHAnsi"/>
          <w:sz w:val="24"/>
          <w:szCs w:val="24"/>
        </w:rPr>
        <w:t xml:space="preserve"> with the </w:t>
      </w:r>
      <w:r w:rsidRPr="00387CDE">
        <w:rPr>
          <w:rFonts w:cstheme="minorHAnsi"/>
          <w:b/>
          <w:sz w:val="24"/>
          <w:szCs w:val="24"/>
        </w:rPr>
        <w:t>LORD JAMES</w:t>
      </w:r>
      <w:r w:rsidRPr="00387CDE">
        <w:rPr>
          <w:rFonts w:cstheme="minorHAnsi"/>
          <w:sz w:val="24"/>
          <w:szCs w:val="24"/>
        </w:rPr>
        <w:t xml:space="preserve"> in Genesis 32:22-32 &amp; James 2:8-13 or “</w:t>
      </w:r>
      <w:r w:rsidRPr="00387CDE">
        <w:rPr>
          <w:rFonts w:cstheme="minorHAnsi"/>
          <w:b/>
          <w:sz w:val="24"/>
          <w:szCs w:val="24"/>
        </w:rPr>
        <w:t>THE ONE WHO IS ALWAYS PRESENT</w:t>
      </w:r>
      <w:r w:rsidRPr="00387CDE">
        <w:rPr>
          <w:rFonts w:cstheme="minorHAnsi"/>
          <w:sz w:val="24"/>
          <w:szCs w:val="24"/>
        </w:rPr>
        <w:t xml:space="preserve">” as the </w:t>
      </w:r>
      <w:r w:rsidRPr="00387CDE">
        <w:rPr>
          <w:rFonts w:cstheme="minorHAnsi"/>
          <w:b/>
          <w:sz w:val="24"/>
          <w:szCs w:val="24"/>
        </w:rPr>
        <w:t xml:space="preserve">GOD OF ISAAC </w:t>
      </w:r>
      <w:r w:rsidRPr="00387CDE">
        <w:rPr>
          <w:rFonts w:cstheme="minorHAnsi"/>
          <w:sz w:val="24"/>
          <w:szCs w:val="24"/>
        </w:rPr>
        <w:t xml:space="preserve">with the </w:t>
      </w:r>
      <w:r w:rsidRPr="00387CDE">
        <w:rPr>
          <w:rFonts w:cstheme="minorHAnsi"/>
          <w:b/>
          <w:sz w:val="24"/>
          <w:szCs w:val="24"/>
        </w:rPr>
        <w:t>LORD JOHN</w:t>
      </w:r>
      <w:r w:rsidRPr="00387CDE">
        <w:rPr>
          <w:rFonts w:cstheme="minorHAnsi"/>
          <w:sz w:val="24"/>
          <w:szCs w:val="24"/>
        </w:rPr>
        <w:t xml:space="preserve"> in Luke 1:68 &amp; the “</w:t>
      </w:r>
      <w:r w:rsidRPr="00387CDE">
        <w:rPr>
          <w:rFonts w:cstheme="minorHAnsi"/>
          <w:b/>
          <w:sz w:val="24"/>
          <w:szCs w:val="24"/>
        </w:rPr>
        <w:t>BURNING BUSH</w:t>
      </w:r>
      <w:r w:rsidRPr="00387CDE">
        <w:rPr>
          <w:rFonts w:cstheme="minorHAnsi"/>
          <w:sz w:val="24"/>
          <w:szCs w:val="24"/>
        </w:rPr>
        <w:t xml:space="preserve">” as the </w:t>
      </w:r>
      <w:r w:rsidRPr="00387CDE">
        <w:rPr>
          <w:rFonts w:cstheme="minorHAnsi"/>
          <w:b/>
          <w:sz w:val="24"/>
          <w:szCs w:val="24"/>
        </w:rPr>
        <w:t>GOD OF ISRAEL</w:t>
      </w:r>
      <w:r w:rsidRPr="00387CDE">
        <w:rPr>
          <w:rFonts w:cstheme="minorHAnsi"/>
          <w:sz w:val="24"/>
          <w:szCs w:val="24"/>
        </w:rPr>
        <w:t xml:space="preserve"> with the </w:t>
      </w:r>
      <w:r w:rsidRPr="00387CDE">
        <w:rPr>
          <w:rFonts w:cstheme="minorHAnsi"/>
          <w:b/>
          <w:sz w:val="24"/>
          <w:szCs w:val="24"/>
        </w:rPr>
        <w:t>LORD PETER</w:t>
      </w:r>
      <w:r w:rsidRPr="00387CDE">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87CDE">
        <w:rPr>
          <w:rFonts w:cstheme="minorHAnsi"/>
          <w:b/>
          <w:sz w:val="24"/>
          <w:szCs w:val="24"/>
        </w:rPr>
        <w:t>a sword</w:t>
      </w:r>
      <w:r w:rsidRPr="00387CDE">
        <w:rPr>
          <w:rFonts w:cstheme="minorHAnsi"/>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87CDE">
        <w:rPr>
          <w:rFonts w:cstheme="minorHAnsi"/>
          <w:b/>
          <w:sz w:val="24"/>
          <w:szCs w:val="24"/>
        </w:rPr>
        <w:t>multiply His signs and wonders in the land of Egypt</w:t>
      </w:r>
      <w:r w:rsidRPr="00387CDE">
        <w:rPr>
          <w:rFonts w:cstheme="minorHAnsi"/>
          <w:sz w:val="24"/>
          <w:szCs w:val="24"/>
        </w:rPr>
        <w:t xml:space="preserve">” to prove that the </w:t>
      </w:r>
      <w:r w:rsidRPr="00387CDE">
        <w:rPr>
          <w:rFonts w:cstheme="minorHAnsi"/>
          <w:b/>
          <w:sz w:val="24"/>
          <w:szCs w:val="24"/>
        </w:rPr>
        <w:t>LORD YAHWEH</w:t>
      </w:r>
      <w:r w:rsidRPr="00387CDE">
        <w:rPr>
          <w:rFonts w:cstheme="minorHAnsi"/>
          <w:sz w:val="24"/>
          <w:szCs w:val="24"/>
        </w:rPr>
        <w:t xml:space="preserve"> is </w:t>
      </w:r>
      <w:r w:rsidRPr="00387CDE">
        <w:rPr>
          <w:rFonts w:cstheme="minorHAnsi"/>
          <w:b/>
          <w:sz w:val="24"/>
          <w:szCs w:val="24"/>
        </w:rPr>
        <w:t>GOD</w:t>
      </w:r>
      <w:r w:rsidRPr="00387CDE">
        <w:rPr>
          <w:rFonts w:cstheme="minorHAnsi"/>
          <w:sz w:val="24"/>
          <w:szCs w:val="24"/>
        </w:rPr>
        <w:t xml:space="preserve"> in Exodus 7:3.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87CDE">
        <w:rPr>
          <w:rFonts w:cstheme="minorHAnsi"/>
          <w:sz w:val="24"/>
          <w:szCs w:val="24"/>
          <w:vertAlign w:val="superscript"/>
        </w:rPr>
        <w:t>nd</w:t>
      </w:r>
      <w:r w:rsidRPr="00387CDE">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87CDE">
        <w:rPr>
          <w:rFonts w:cstheme="minorHAnsi"/>
          <w:sz w:val="24"/>
          <w:szCs w:val="24"/>
          <w:vertAlign w:val="superscript"/>
        </w:rPr>
        <w:t>nd</w:t>
      </w:r>
      <w:r w:rsidRPr="00387CDE">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87CDE">
        <w:rPr>
          <w:rFonts w:cstheme="minorHAnsi"/>
          <w:b/>
          <w:sz w:val="24"/>
          <w:szCs w:val="24"/>
        </w:rPr>
        <w:t>speak to the rock</w:t>
      </w:r>
      <w:r w:rsidRPr="00387CDE">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87CDE">
        <w:rPr>
          <w:rFonts w:cstheme="minorHAnsi"/>
          <w:sz w:val="24"/>
          <w:szCs w:val="24"/>
          <w:vertAlign w:val="superscript"/>
        </w:rPr>
        <w:t>st</w:t>
      </w:r>
      <w:r w:rsidRPr="00387CDE">
        <w:rPr>
          <w:rFonts w:cstheme="minorHAnsi"/>
          <w:sz w:val="24"/>
          <w:szCs w:val="24"/>
        </w:rPr>
        <w:t xml:space="preserve"> Corinthians 10:4. This meant the Prices paid for all Creation was only done once in Hebrews 10:10.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87CDE">
        <w:rPr>
          <w:rFonts w:cstheme="minorHAnsi"/>
          <w:b/>
          <w:sz w:val="24"/>
          <w:szCs w:val="24"/>
        </w:rPr>
        <w:t>bear all these people alone</w:t>
      </w:r>
      <w:r w:rsidRPr="00387CDE">
        <w:rPr>
          <w:rFonts w:cstheme="minorHAnsi"/>
          <w:sz w:val="24"/>
          <w:szCs w:val="24"/>
        </w:rPr>
        <w:t>”, the Lord Moses was right to bring the complaint directly to the Father Stephen. The Father Stephen’s response was to provide the meat the Israelites craved, but with it He sent a “</w:t>
      </w:r>
      <w:r w:rsidRPr="00387CDE">
        <w:rPr>
          <w:rFonts w:cstheme="minorHAnsi"/>
          <w:b/>
          <w:sz w:val="24"/>
          <w:szCs w:val="24"/>
        </w:rPr>
        <w:t>very great</w:t>
      </w:r>
      <w:r w:rsidRPr="00387CDE">
        <w:rPr>
          <w:rFonts w:cstheme="minorHAnsi"/>
          <w:sz w:val="24"/>
          <w:szCs w:val="24"/>
        </w:rPr>
        <w:t xml:space="preserve">” plague and killed thousands in Psalms 78:29-33.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DAVID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David’s name means “</w:t>
      </w:r>
      <w:r w:rsidRPr="00387CDE">
        <w:rPr>
          <w:rFonts w:cstheme="minorHAnsi"/>
          <w:b/>
          <w:sz w:val="24"/>
          <w:szCs w:val="24"/>
        </w:rPr>
        <w:t>Crowned Beloved</w:t>
      </w:r>
      <w:r w:rsidRPr="00387CDE">
        <w:rPr>
          <w:rFonts w:cstheme="minorHAnsi"/>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Role in Scripture:</w:t>
      </w:r>
      <w:r w:rsidRPr="00387CDE">
        <w:rPr>
          <w:rFonts w:cstheme="minorHAnsi"/>
          <w:b/>
          <w:sz w:val="24"/>
          <w:szCs w:val="24"/>
        </w:rPr>
        <w:t xml:space="preserve"> </w:t>
      </w:r>
      <w:r w:rsidRPr="00387CDE">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David’s early life as a Shepherd in 1</w:t>
      </w:r>
      <w:r w:rsidRPr="00387CDE">
        <w:rPr>
          <w:rFonts w:cstheme="minorHAnsi"/>
          <w:sz w:val="24"/>
          <w:szCs w:val="24"/>
          <w:vertAlign w:val="superscript"/>
        </w:rPr>
        <w:t>st</w:t>
      </w:r>
      <w:r w:rsidRPr="00387CDE">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87CDE">
        <w:rPr>
          <w:rFonts w:cstheme="minorHAnsi"/>
          <w:sz w:val="24"/>
          <w:szCs w:val="24"/>
          <w:vertAlign w:val="superscript"/>
        </w:rPr>
        <w:t>st</w:t>
      </w:r>
      <w:r w:rsidRPr="00387CDE">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87CDE">
        <w:rPr>
          <w:rFonts w:cstheme="minorHAnsi"/>
          <w:sz w:val="24"/>
          <w:szCs w:val="24"/>
          <w:vertAlign w:val="superscript"/>
        </w:rPr>
        <w:t>st</w:t>
      </w:r>
      <w:r w:rsidRPr="00387CDE">
        <w:rPr>
          <w:rFonts w:cstheme="minorHAnsi"/>
          <w:sz w:val="24"/>
          <w:szCs w:val="24"/>
        </w:rPr>
        <w:t xml:space="preserve"> Samuel 16:7.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emergence as a Military Army Hero in 1</w:t>
      </w:r>
      <w:r w:rsidRPr="00387CDE">
        <w:rPr>
          <w:rFonts w:cstheme="minorHAnsi"/>
          <w:sz w:val="24"/>
          <w:szCs w:val="24"/>
          <w:vertAlign w:val="superscript"/>
        </w:rPr>
        <w:t>st</w:t>
      </w:r>
      <w:r w:rsidRPr="00387CDE">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David’s Outlaw Years in 1</w:t>
      </w:r>
      <w:r w:rsidRPr="00387CDE">
        <w:rPr>
          <w:rFonts w:cstheme="minorHAnsi"/>
          <w:sz w:val="24"/>
          <w:szCs w:val="24"/>
          <w:vertAlign w:val="superscript"/>
        </w:rPr>
        <w:t>st</w:t>
      </w:r>
      <w:r w:rsidRPr="00387CDE">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Rule over Judah in 2</w:t>
      </w:r>
      <w:r w:rsidRPr="00387CDE">
        <w:rPr>
          <w:rFonts w:cstheme="minorHAnsi"/>
          <w:sz w:val="24"/>
          <w:szCs w:val="24"/>
          <w:vertAlign w:val="superscript"/>
        </w:rPr>
        <w:t>nd</w:t>
      </w:r>
      <w:r w:rsidRPr="00387CDE">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builds a Nation in 2</w:t>
      </w:r>
      <w:r w:rsidRPr="00387CDE">
        <w:rPr>
          <w:rFonts w:cstheme="minorHAnsi"/>
          <w:sz w:val="24"/>
          <w:szCs w:val="24"/>
          <w:vertAlign w:val="superscript"/>
        </w:rPr>
        <w:t>nd</w:t>
      </w:r>
      <w:r w:rsidRPr="00387CDE">
        <w:rPr>
          <w:rFonts w:cstheme="minorHAnsi"/>
          <w:sz w:val="24"/>
          <w:szCs w:val="24"/>
        </w:rPr>
        <w:t xml:space="preserve"> Samuel chapters 5-10 &amp; 1</w:t>
      </w:r>
      <w:r w:rsidRPr="00387CDE">
        <w:rPr>
          <w:rFonts w:cstheme="minorHAnsi"/>
          <w:sz w:val="24"/>
          <w:szCs w:val="24"/>
          <w:vertAlign w:val="superscript"/>
        </w:rPr>
        <w:t>st</w:t>
      </w:r>
      <w:r w:rsidRPr="00387CDE">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Declining Years in 2</w:t>
      </w:r>
      <w:r w:rsidRPr="00387CDE">
        <w:rPr>
          <w:rFonts w:cstheme="minorHAnsi"/>
          <w:sz w:val="24"/>
          <w:szCs w:val="24"/>
          <w:vertAlign w:val="superscript"/>
        </w:rPr>
        <w:t>nd</w:t>
      </w:r>
      <w:r w:rsidRPr="00387CDE">
        <w:rPr>
          <w:rFonts w:cstheme="minorHAnsi"/>
          <w:sz w:val="24"/>
          <w:szCs w:val="24"/>
        </w:rPr>
        <w:t xml:space="preserve"> Samuel chapters 11-24 &amp; 1</w:t>
      </w:r>
      <w:r w:rsidRPr="00387CDE">
        <w:rPr>
          <w:rFonts w:cstheme="minorHAnsi"/>
          <w:sz w:val="24"/>
          <w:szCs w:val="24"/>
          <w:vertAlign w:val="superscript"/>
        </w:rPr>
        <w:t>st</w:t>
      </w:r>
      <w:r w:rsidRPr="00387CDE">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387CDE">
        <w:rPr>
          <w:rFonts w:cstheme="minorHAnsi"/>
          <w:sz w:val="24"/>
          <w:szCs w:val="24"/>
          <w:vertAlign w:val="superscript"/>
        </w:rPr>
        <w:t>st</w:t>
      </w:r>
      <w:r w:rsidRPr="00387CDE">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87CDE">
        <w:rPr>
          <w:rFonts w:cstheme="minorHAnsi"/>
          <w:sz w:val="24"/>
          <w:szCs w:val="24"/>
          <w:vertAlign w:val="superscript"/>
        </w:rPr>
        <w:t>st</w:t>
      </w:r>
      <w:r w:rsidRPr="00387CDE">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87CDE">
        <w:rPr>
          <w:rFonts w:cstheme="minorHAnsi"/>
          <w:sz w:val="24"/>
          <w:szCs w:val="24"/>
          <w:vertAlign w:val="superscript"/>
        </w:rPr>
        <w:t>st</w:t>
      </w:r>
      <w:r w:rsidRPr="00387CDE">
        <w:rPr>
          <w:rFonts w:cstheme="minorHAnsi"/>
          <w:sz w:val="24"/>
          <w:szCs w:val="24"/>
        </w:rPr>
        <w:t xml:space="preserve"> Samuel 13:14. This does not mean King David was perfect, but that He agape loved the Father Stephen and was responsive to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displayed confidence in the Father Stephen’s promises in 1</w:t>
      </w:r>
      <w:r w:rsidRPr="00387CDE">
        <w:rPr>
          <w:rFonts w:cstheme="minorHAnsi"/>
          <w:sz w:val="24"/>
          <w:szCs w:val="24"/>
          <w:vertAlign w:val="superscript"/>
        </w:rPr>
        <w:t>st</w:t>
      </w:r>
      <w:r w:rsidRPr="00387CDE">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looked to the Father Stephen for guidance in 1</w:t>
      </w:r>
      <w:r w:rsidRPr="00387CDE">
        <w:rPr>
          <w:rFonts w:cstheme="minorHAnsi"/>
          <w:sz w:val="24"/>
          <w:szCs w:val="24"/>
          <w:vertAlign w:val="superscript"/>
        </w:rPr>
        <w:t>st</w:t>
      </w:r>
      <w:r w:rsidRPr="00387CDE">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King David’s dependence in the Father Stephen is reflected in Psalms 31:3-5.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encouraged others to honor and worship the Father Stephen. King David set a personal example in 1</w:t>
      </w:r>
      <w:r w:rsidRPr="00387CDE">
        <w:rPr>
          <w:rFonts w:cstheme="minorHAnsi"/>
          <w:sz w:val="24"/>
          <w:szCs w:val="24"/>
          <w:vertAlign w:val="superscript"/>
        </w:rPr>
        <w:t>st</w:t>
      </w:r>
      <w:r w:rsidRPr="00387CDE">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87CDE">
        <w:rPr>
          <w:rFonts w:cstheme="minorHAnsi"/>
          <w:sz w:val="24"/>
          <w:szCs w:val="24"/>
          <w:vertAlign w:val="superscript"/>
        </w:rPr>
        <w:t>nd</w:t>
      </w:r>
      <w:r w:rsidRPr="00387CDE">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87CDE">
        <w:rPr>
          <w:rFonts w:cstheme="minorHAnsi"/>
          <w:b/>
          <w:sz w:val="24"/>
          <w:szCs w:val="24"/>
        </w:rPr>
        <w:t>to the Chief Musician</w:t>
      </w:r>
      <w:r w:rsidRPr="00387CDE">
        <w:rPr>
          <w:rFonts w:cstheme="minorHAnsi"/>
          <w:sz w:val="24"/>
          <w:szCs w:val="24"/>
        </w:rPr>
        <w:t>” which was the first in the leading of worship to the Father Stephen. King David committed His later years to prepare for the construction of the Father Stephen’s Temple in 1</w:t>
      </w:r>
      <w:r w:rsidRPr="00387CDE">
        <w:rPr>
          <w:rFonts w:cstheme="minorHAnsi"/>
          <w:sz w:val="24"/>
          <w:szCs w:val="24"/>
          <w:vertAlign w:val="superscript"/>
        </w:rPr>
        <w:t>st</w:t>
      </w:r>
      <w:r w:rsidRPr="00387CDE">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87CDE">
        <w:rPr>
          <w:rFonts w:cstheme="minorHAnsi"/>
          <w:sz w:val="24"/>
          <w:szCs w:val="24"/>
          <w:vertAlign w:val="superscript"/>
        </w:rPr>
        <w:t>st</w:t>
      </w:r>
      <w:r w:rsidRPr="00387CDE">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87CDE">
        <w:rPr>
          <w:rFonts w:cstheme="minorHAnsi"/>
          <w:sz w:val="24"/>
          <w:szCs w:val="24"/>
          <w:vertAlign w:val="superscript"/>
        </w:rPr>
        <w:t>st</w:t>
      </w:r>
      <w:r w:rsidRPr="00387CDE">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87CDE">
        <w:rPr>
          <w:rFonts w:cstheme="minorHAnsi"/>
          <w:sz w:val="24"/>
          <w:szCs w:val="24"/>
          <w:vertAlign w:val="superscript"/>
        </w:rPr>
        <w:t>st</w:t>
      </w:r>
      <w:r w:rsidRPr="00387CDE">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87CDE">
        <w:rPr>
          <w:rFonts w:cstheme="minorHAnsi"/>
          <w:b/>
          <w:sz w:val="24"/>
          <w:szCs w:val="24"/>
        </w:rPr>
        <w:t>all day long</w:t>
      </w:r>
      <w:r w:rsidRPr="00387CDE">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a Musician in King Saul’s Court in 1</w:t>
      </w:r>
      <w:r w:rsidRPr="00387CDE">
        <w:rPr>
          <w:rFonts w:cstheme="minorHAnsi"/>
          <w:sz w:val="24"/>
          <w:szCs w:val="24"/>
          <w:vertAlign w:val="superscript"/>
        </w:rPr>
        <w:t>st</w:t>
      </w:r>
      <w:r w:rsidRPr="00387CDE">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Victor over Goliath and as an Official Army Officer in 1</w:t>
      </w:r>
      <w:r w:rsidRPr="00387CDE">
        <w:rPr>
          <w:rFonts w:cstheme="minorHAnsi"/>
          <w:sz w:val="24"/>
          <w:szCs w:val="24"/>
          <w:vertAlign w:val="superscript"/>
        </w:rPr>
        <w:t>st</w:t>
      </w:r>
      <w:r w:rsidRPr="00387CDE">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87CDE">
        <w:rPr>
          <w:rFonts w:cstheme="minorHAnsi"/>
          <w:sz w:val="24"/>
          <w:szCs w:val="24"/>
          <w:vertAlign w:val="superscript"/>
        </w:rPr>
        <w:t>st</w:t>
      </w:r>
      <w:r w:rsidRPr="00387CDE">
        <w:rPr>
          <w:rFonts w:cstheme="minorHAnsi"/>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King Saul’s Son in Law in 1</w:t>
      </w:r>
      <w:r w:rsidRPr="00387CDE">
        <w:rPr>
          <w:rFonts w:cstheme="minorHAnsi"/>
          <w:sz w:val="24"/>
          <w:szCs w:val="24"/>
          <w:vertAlign w:val="superscript"/>
        </w:rPr>
        <w:t>st</w:t>
      </w:r>
      <w:r w:rsidRPr="00387CDE">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a Fugitive in 1</w:t>
      </w:r>
      <w:r w:rsidRPr="00387CDE">
        <w:rPr>
          <w:rFonts w:cstheme="minorHAnsi"/>
          <w:sz w:val="24"/>
          <w:szCs w:val="24"/>
          <w:vertAlign w:val="superscript"/>
        </w:rPr>
        <w:t>st</w:t>
      </w:r>
      <w:r w:rsidRPr="00387CDE">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His Wives:  King David’s Relationship with His Wife Michal (Who is like Yah), King Saul’s Daughter is in 1</w:t>
      </w:r>
      <w:r w:rsidRPr="00387CDE">
        <w:rPr>
          <w:rFonts w:cstheme="minorHAnsi"/>
          <w:sz w:val="24"/>
          <w:szCs w:val="24"/>
          <w:vertAlign w:val="superscript"/>
        </w:rPr>
        <w:t>st</w:t>
      </w:r>
      <w:r w:rsidRPr="00387CDE">
        <w:rPr>
          <w:rFonts w:cstheme="minorHAnsi"/>
          <w:sz w:val="24"/>
          <w:szCs w:val="24"/>
        </w:rPr>
        <w:t xml:space="preserve"> Samuel chapters 18-19 &amp; 2</w:t>
      </w:r>
      <w:r w:rsidRPr="00387CDE">
        <w:rPr>
          <w:rFonts w:cstheme="minorHAnsi"/>
          <w:sz w:val="24"/>
          <w:szCs w:val="24"/>
          <w:vertAlign w:val="superscript"/>
        </w:rPr>
        <w:t>nd</w:t>
      </w:r>
      <w:r w:rsidRPr="00387CDE">
        <w:rPr>
          <w:rFonts w:cstheme="minorHAnsi"/>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87CDE">
        <w:rPr>
          <w:rFonts w:cstheme="minorHAnsi"/>
          <w:sz w:val="24"/>
          <w:szCs w:val="24"/>
          <w:vertAlign w:val="superscript"/>
        </w:rPr>
        <w:t>nd</w:t>
      </w:r>
      <w:r w:rsidRPr="00387CDE">
        <w:rPr>
          <w:rFonts w:cstheme="minorHAnsi"/>
          <w:sz w:val="24"/>
          <w:szCs w:val="24"/>
        </w:rPr>
        <w:t xml:space="preserve"> Samuel 6:16-23. King David’s relationship with Michal reveals Him to be an exploiter of Women as King Saul had been.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Abigail (My Father rejoiced) in 1</w:t>
      </w:r>
      <w:r w:rsidRPr="00387CDE">
        <w:rPr>
          <w:rFonts w:cstheme="minorHAnsi"/>
          <w:sz w:val="24"/>
          <w:szCs w:val="24"/>
          <w:vertAlign w:val="superscript"/>
        </w:rPr>
        <w:t>st</w:t>
      </w:r>
      <w:r w:rsidRPr="00387CDE">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Bathsheba (Daughter of an Oath) in 2</w:t>
      </w:r>
      <w:r w:rsidRPr="00387CDE">
        <w:rPr>
          <w:rFonts w:cstheme="minorHAnsi"/>
          <w:sz w:val="24"/>
          <w:szCs w:val="24"/>
          <w:vertAlign w:val="superscript"/>
        </w:rPr>
        <w:t>nd</w:t>
      </w:r>
      <w:r w:rsidRPr="00387CDE">
        <w:rPr>
          <w:rFonts w:cstheme="minorHAnsi"/>
          <w:sz w:val="24"/>
          <w:szCs w:val="24"/>
        </w:rPr>
        <w:t xml:space="preserve"> Samuel chapters 11-12 &amp; 1</w:t>
      </w:r>
      <w:r w:rsidRPr="00387CDE">
        <w:rPr>
          <w:rFonts w:cstheme="minorHAnsi"/>
          <w:sz w:val="24"/>
          <w:szCs w:val="24"/>
          <w:vertAlign w:val="superscript"/>
        </w:rPr>
        <w:t>st</w:t>
      </w:r>
      <w:r w:rsidRPr="00387CDE">
        <w:rPr>
          <w:rFonts w:cstheme="minorHAnsi"/>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87CDE">
        <w:rPr>
          <w:rFonts w:cstheme="minorHAnsi"/>
          <w:sz w:val="24"/>
          <w:szCs w:val="24"/>
          <w:vertAlign w:val="superscript"/>
        </w:rPr>
        <w:t>nd</w:t>
      </w:r>
      <w:r w:rsidRPr="00387CDE">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87CDE">
        <w:rPr>
          <w:rFonts w:cstheme="minorHAnsi"/>
          <w:sz w:val="24"/>
          <w:szCs w:val="24"/>
          <w:vertAlign w:val="superscript"/>
        </w:rPr>
        <w:t>st</w:t>
      </w:r>
      <w:r w:rsidRPr="00387CDE">
        <w:rPr>
          <w:rFonts w:cstheme="minorHAnsi"/>
          <w:sz w:val="24"/>
          <w:szCs w:val="24"/>
        </w:rPr>
        <w:t xml:space="preserve"> Kings 1:21. This caused King David to act. But from lust to divine love King David shared with Bathsheba in Psalms chapter 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other 5 Wives are Eglah (Calf) in 2</w:t>
      </w:r>
      <w:r w:rsidRPr="00387CDE">
        <w:rPr>
          <w:rFonts w:cstheme="minorHAnsi"/>
          <w:sz w:val="24"/>
          <w:szCs w:val="24"/>
          <w:vertAlign w:val="superscript"/>
        </w:rPr>
        <w:t>nd</w:t>
      </w:r>
      <w:r w:rsidRPr="00387CDE">
        <w:rPr>
          <w:rFonts w:cstheme="minorHAnsi"/>
          <w:sz w:val="24"/>
          <w:szCs w:val="24"/>
        </w:rPr>
        <w:t xml:space="preserve"> Samuel 3:5 &amp; 1</w:t>
      </w:r>
      <w:r w:rsidRPr="00387CDE">
        <w:rPr>
          <w:rFonts w:cstheme="minorHAnsi"/>
          <w:sz w:val="24"/>
          <w:szCs w:val="24"/>
          <w:vertAlign w:val="superscript"/>
        </w:rPr>
        <w:t>st</w:t>
      </w:r>
      <w:r w:rsidRPr="00387CDE">
        <w:rPr>
          <w:rFonts w:cstheme="minorHAnsi"/>
          <w:sz w:val="24"/>
          <w:szCs w:val="24"/>
        </w:rPr>
        <w:t xml:space="preserve"> Chronicles 3:3, Avital also called Abital (Father is the Dew) in 2</w:t>
      </w:r>
      <w:r w:rsidRPr="00387CDE">
        <w:rPr>
          <w:rFonts w:cstheme="minorHAnsi"/>
          <w:sz w:val="24"/>
          <w:szCs w:val="24"/>
          <w:vertAlign w:val="superscript"/>
        </w:rPr>
        <w:t>nd</w:t>
      </w:r>
      <w:r w:rsidRPr="00387CDE">
        <w:rPr>
          <w:rFonts w:cstheme="minorHAnsi"/>
          <w:sz w:val="24"/>
          <w:szCs w:val="24"/>
        </w:rPr>
        <w:t xml:space="preserve"> Samuel 3:4 &amp;1</w:t>
      </w:r>
      <w:r w:rsidRPr="00387CDE">
        <w:rPr>
          <w:rFonts w:cstheme="minorHAnsi"/>
          <w:sz w:val="24"/>
          <w:szCs w:val="24"/>
          <w:vertAlign w:val="superscript"/>
        </w:rPr>
        <w:t>st</w:t>
      </w:r>
      <w:r w:rsidRPr="00387CDE">
        <w:rPr>
          <w:rFonts w:cstheme="minorHAnsi"/>
          <w:sz w:val="24"/>
          <w:szCs w:val="24"/>
        </w:rPr>
        <w:t xml:space="preserve"> Chronicles 3:3, Ahinoam (Brother is Delight) in 1</w:t>
      </w:r>
      <w:r w:rsidRPr="00387CDE">
        <w:rPr>
          <w:rFonts w:cstheme="minorHAnsi"/>
          <w:sz w:val="24"/>
          <w:szCs w:val="24"/>
          <w:vertAlign w:val="superscript"/>
        </w:rPr>
        <w:t>st</w:t>
      </w:r>
      <w:r w:rsidRPr="00387CDE">
        <w:rPr>
          <w:rFonts w:cstheme="minorHAnsi"/>
          <w:sz w:val="24"/>
          <w:szCs w:val="24"/>
        </w:rPr>
        <w:t xml:space="preserve"> Samuel 25:43; 27:3; 30:5 &amp; 2</w:t>
      </w:r>
      <w:r w:rsidRPr="00387CDE">
        <w:rPr>
          <w:rFonts w:cstheme="minorHAnsi"/>
          <w:sz w:val="24"/>
          <w:szCs w:val="24"/>
          <w:vertAlign w:val="superscript"/>
        </w:rPr>
        <w:t>nd</w:t>
      </w:r>
      <w:r w:rsidRPr="00387CDE">
        <w:rPr>
          <w:rFonts w:cstheme="minorHAnsi"/>
          <w:sz w:val="24"/>
          <w:szCs w:val="24"/>
        </w:rPr>
        <w:t xml:space="preserve"> Samuel 3:2, Haggith (Born on a Feast Day) in 2</w:t>
      </w:r>
      <w:r w:rsidRPr="00387CDE">
        <w:rPr>
          <w:rFonts w:cstheme="minorHAnsi"/>
          <w:sz w:val="24"/>
          <w:szCs w:val="24"/>
          <w:vertAlign w:val="superscript"/>
        </w:rPr>
        <w:t>nd</w:t>
      </w:r>
      <w:r w:rsidRPr="00387CDE">
        <w:rPr>
          <w:rFonts w:cstheme="minorHAnsi"/>
          <w:sz w:val="24"/>
          <w:szCs w:val="24"/>
        </w:rPr>
        <w:t xml:space="preserve"> Samuel 3:4 &amp; 1</w:t>
      </w:r>
      <w:r w:rsidRPr="00387CDE">
        <w:rPr>
          <w:rFonts w:cstheme="minorHAnsi"/>
          <w:sz w:val="24"/>
          <w:szCs w:val="24"/>
          <w:vertAlign w:val="superscript"/>
        </w:rPr>
        <w:t>st</w:t>
      </w:r>
      <w:r w:rsidRPr="00387CDE">
        <w:rPr>
          <w:rFonts w:cstheme="minorHAnsi"/>
          <w:sz w:val="24"/>
          <w:szCs w:val="24"/>
        </w:rPr>
        <w:t xml:space="preserve"> King 1:5 &amp; Maacah (Oppressed) in 2</w:t>
      </w:r>
      <w:r w:rsidRPr="00387CDE">
        <w:rPr>
          <w:rFonts w:cstheme="minorHAnsi"/>
          <w:sz w:val="24"/>
          <w:szCs w:val="24"/>
          <w:vertAlign w:val="superscript"/>
        </w:rPr>
        <w:t>nd</w:t>
      </w:r>
      <w:r w:rsidRPr="00387CDE">
        <w:rPr>
          <w:rFonts w:cstheme="minorHAnsi"/>
          <w:sz w:val="24"/>
          <w:szCs w:val="24"/>
        </w:rPr>
        <w:t xml:space="preserve"> Samuel 3:3 &amp; 1</w:t>
      </w:r>
      <w:r w:rsidRPr="00387CDE">
        <w:rPr>
          <w:rFonts w:cstheme="minorHAnsi"/>
          <w:sz w:val="24"/>
          <w:szCs w:val="24"/>
          <w:vertAlign w:val="superscript"/>
        </w:rPr>
        <w:t>st</w:t>
      </w:r>
      <w:r w:rsidRPr="00387CDE">
        <w:rPr>
          <w:rFonts w:cstheme="minorHAnsi"/>
          <w:sz w:val="24"/>
          <w:szCs w:val="24"/>
        </w:rPr>
        <w:t xml:space="preserve"> Chronicles 3:2. King David has at least eight Wives in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His Children in 1</w:t>
      </w:r>
      <w:r w:rsidRPr="00387CDE">
        <w:rPr>
          <w:rFonts w:cstheme="minorHAnsi"/>
          <w:sz w:val="24"/>
          <w:szCs w:val="24"/>
          <w:vertAlign w:val="superscript"/>
        </w:rPr>
        <w:t>st</w:t>
      </w:r>
      <w:r w:rsidRPr="00387CDE">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Amnon (Trustworthy &amp; Faithful) and Tamar (Date Palm) in 2</w:t>
      </w:r>
      <w:r w:rsidRPr="00387CDE">
        <w:rPr>
          <w:rFonts w:cstheme="minorHAnsi"/>
          <w:sz w:val="24"/>
          <w:szCs w:val="24"/>
          <w:vertAlign w:val="superscript"/>
        </w:rPr>
        <w:t>nd</w:t>
      </w:r>
      <w:r w:rsidRPr="00387CDE">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Absalom (Father of Peace) in 2</w:t>
      </w:r>
      <w:r w:rsidRPr="00387CDE">
        <w:rPr>
          <w:rFonts w:cstheme="minorHAnsi"/>
          <w:sz w:val="24"/>
          <w:szCs w:val="24"/>
          <w:vertAlign w:val="superscript"/>
        </w:rPr>
        <w:t>nd</w:t>
      </w:r>
      <w:r w:rsidRPr="00387CDE">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Solomon (God is Peace) in 1</w:t>
      </w:r>
      <w:r w:rsidRPr="00387CDE">
        <w:rPr>
          <w:rFonts w:cstheme="minorHAnsi"/>
          <w:sz w:val="24"/>
          <w:szCs w:val="24"/>
          <w:vertAlign w:val="superscript"/>
        </w:rPr>
        <w:t>st</w:t>
      </w:r>
      <w:r w:rsidRPr="00387CDE">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387CDE">
        <w:rPr>
          <w:rFonts w:cstheme="minorHAnsi"/>
          <w:sz w:val="24"/>
          <w:szCs w:val="24"/>
          <w:vertAlign w:val="superscript"/>
        </w:rPr>
        <w:t>st</w:t>
      </w:r>
      <w:r w:rsidRPr="00387CDE">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repented every time when He disobeyed the Father Stephen’s Command in 2</w:t>
      </w:r>
      <w:r w:rsidRPr="00387CDE">
        <w:rPr>
          <w:rFonts w:cstheme="minorHAnsi"/>
          <w:sz w:val="24"/>
          <w:szCs w:val="24"/>
          <w:vertAlign w:val="superscript"/>
        </w:rPr>
        <w:t>nd</w:t>
      </w:r>
      <w:r w:rsidRPr="00387CDE">
        <w:rPr>
          <w:rFonts w:cstheme="minorHAnsi"/>
          <w:sz w:val="24"/>
          <w:szCs w:val="24"/>
        </w:rPr>
        <w:t xml:space="preserve"> Samuel chapter 12. The Old Testament records at least three sins that King David committed while He was King. First, is King David’s sin in numbering Israel in 2</w:t>
      </w:r>
      <w:r w:rsidRPr="00387CDE">
        <w:rPr>
          <w:rFonts w:cstheme="minorHAnsi"/>
          <w:sz w:val="24"/>
          <w:szCs w:val="24"/>
          <w:vertAlign w:val="superscript"/>
        </w:rPr>
        <w:t>nd</w:t>
      </w:r>
      <w:r w:rsidRPr="00387CDE">
        <w:rPr>
          <w:rFonts w:cstheme="minorHAnsi"/>
          <w:sz w:val="24"/>
          <w:szCs w:val="24"/>
        </w:rPr>
        <w:t xml:space="preserve"> Samuel chapter 24. Second, is His sexual assault on Bathsheba and His subsequent murder of Uriah Her Husband in 2</w:t>
      </w:r>
      <w:r w:rsidRPr="00387CDE">
        <w:rPr>
          <w:rFonts w:cstheme="minorHAnsi"/>
          <w:sz w:val="24"/>
          <w:szCs w:val="24"/>
          <w:vertAlign w:val="superscript"/>
        </w:rPr>
        <w:t>nd</w:t>
      </w:r>
      <w:r w:rsidRPr="00387CDE">
        <w:rPr>
          <w:rFonts w:cstheme="minorHAnsi"/>
          <w:sz w:val="24"/>
          <w:szCs w:val="24"/>
        </w:rPr>
        <w:t xml:space="preserve"> Samuel chapters 11, 12, 15-14. However, King David’s sense of guilt is revealed in Psalms chapter 32 and His public repentance is in Psalms chapter 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MICHAEL WITH THE RANK OF GENERAL OR HIGHER FOR A TIME TO BE DETERMINED IN THE END TIME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Michael’s name means “</w:t>
      </w:r>
      <w:r w:rsidRPr="00387CDE">
        <w:rPr>
          <w:rFonts w:cstheme="minorHAnsi"/>
          <w:b/>
          <w:sz w:val="24"/>
          <w:szCs w:val="24"/>
        </w:rPr>
        <w:t>Who is like Yah in Lordship</w:t>
      </w:r>
      <w:r w:rsidRPr="00387CDE">
        <w:rPr>
          <w:rFonts w:cstheme="minorHAnsi"/>
          <w:sz w:val="24"/>
          <w:szCs w:val="24"/>
        </w:rPr>
        <w:t>.” The Lord Michael’s Kingdom lasts for a “</w:t>
      </w:r>
      <w:r w:rsidRPr="00387CDE">
        <w:rPr>
          <w:rFonts w:cstheme="minorHAnsi"/>
          <w:b/>
          <w:sz w:val="24"/>
          <w:szCs w:val="24"/>
        </w:rPr>
        <w:t>Trillion Year Reign</w:t>
      </w:r>
      <w:r w:rsidRPr="00387CDE">
        <w:rPr>
          <w:rFonts w:cstheme="minorHAnsi"/>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87CDE">
        <w:rPr>
          <w:rFonts w:cstheme="minorHAnsi"/>
          <w:b/>
          <w:sz w:val="24"/>
          <w:szCs w:val="24"/>
        </w:rPr>
        <w:t>The Garden of Eden that the Lord God Created</w:t>
      </w:r>
      <w:r w:rsidRPr="00387CDE">
        <w:rPr>
          <w:rFonts w:cstheme="minorHAnsi"/>
          <w:sz w:val="24"/>
          <w:szCs w:val="24"/>
        </w:rPr>
        <w:t>.” The Lord Michael will reign until Revelation 22:16 where the Lord Jesus will take over. If You have any questions on the Angelical Hierarchy,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Angelical Hierarchy. In Michael’s Angelical Hierarchy the 1</w:t>
      </w:r>
      <w:r w:rsidRPr="00387CDE">
        <w:rPr>
          <w:rFonts w:cstheme="minorHAnsi"/>
          <w:sz w:val="24"/>
          <w:szCs w:val="24"/>
          <w:vertAlign w:val="superscript"/>
        </w:rPr>
        <w:t>st</w:t>
      </w:r>
      <w:r w:rsidRPr="00387CDE">
        <w:rPr>
          <w:rFonts w:cstheme="minorHAnsi"/>
          <w:sz w:val="24"/>
          <w:szCs w:val="24"/>
        </w:rPr>
        <w:t xml:space="preserve"> order is called the </w:t>
      </w:r>
      <w:r w:rsidRPr="00387CDE">
        <w:rPr>
          <w:rFonts w:cstheme="minorHAnsi"/>
          <w:b/>
          <w:sz w:val="24"/>
          <w:szCs w:val="24"/>
        </w:rPr>
        <w:t>Chalkydir (Phoenixes)</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Enoch p. 500. They are closest to Womankind. </w:t>
      </w:r>
      <w:r w:rsidRPr="00387CDE">
        <w:rPr>
          <w:rFonts w:cstheme="minorHAnsi"/>
          <w:b/>
          <w:sz w:val="24"/>
          <w:szCs w:val="24"/>
        </w:rPr>
        <w:t>The Ministry of the Heavenly Soldiers (Dignitaries)</w:t>
      </w:r>
      <w:r w:rsidRPr="00387CDE">
        <w:rPr>
          <w:rFonts w:cstheme="minorHAnsi"/>
          <w:sz w:val="24"/>
          <w:szCs w:val="24"/>
        </w:rPr>
        <w:t>: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They are the closest to Man. Some scriptures are in 1</w:t>
      </w:r>
      <w:r w:rsidRPr="00387CDE">
        <w:rPr>
          <w:rFonts w:cstheme="minorHAnsi"/>
          <w:sz w:val="24"/>
          <w:szCs w:val="24"/>
          <w:vertAlign w:val="superscript"/>
        </w:rPr>
        <w:t>st</w:t>
      </w:r>
      <w:r w:rsidRPr="00387CDE">
        <w:rPr>
          <w:rFonts w:cstheme="minorHAnsi"/>
          <w:sz w:val="24"/>
          <w:szCs w:val="24"/>
        </w:rPr>
        <w:t xml:space="preserve"> King 19:2; Genesis 28:12; Haggai 1:13; Malachi 2:7; 3:1; Job 1:6; 38:7; Psalms 89:5, 7; Daniel 4:13, 17, 23 &amp; 1</w:t>
      </w:r>
      <w:r w:rsidRPr="00387CDE">
        <w:rPr>
          <w:rFonts w:cstheme="minorHAnsi"/>
          <w:sz w:val="24"/>
          <w:szCs w:val="24"/>
          <w:vertAlign w:val="superscript"/>
        </w:rPr>
        <w:t>st</w:t>
      </w:r>
      <w:r w:rsidRPr="00387CDE">
        <w:rPr>
          <w:rFonts w:cstheme="minorHAnsi"/>
          <w:sz w:val="24"/>
          <w:szCs w:val="24"/>
        </w:rPr>
        <w:t xml:space="preserve"> Samuel 17:45. The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and is the highest level on Earth. They rank first and are called Chiefs. Some scriptures are in 1</w:t>
      </w:r>
      <w:r w:rsidRPr="00387CDE">
        <w:rPr>
          <w:rFonts w:cstheme="minorHAnsi"/>
          <w:sz w:val="24"/>
          <w:szCs w:val="24"/>
          <w:vertAlign w:val="superscript"/>
        </w:rPr>
        <w:t>st</w:t>
      </w:r>
      <w:r w:rsidRPr="00387CDE">
        <w:rPr>
          <w:rFonts w:cstheme="minorHAnsi"/>
          <w:sz w:val="24"/>
          <w:szCs w:val="24"/>
        </w:rPr>
        <w:t xml:space="preserve"> Thessalonians 4:16; Jude 9; 2</w:t>
      </w:r>
      <w:r w:rsidRPr="00387CDE">
        <w:rPr>
          <w:rFonts w:cstheme="minorHAnsi"/>
          <w:sz w:val="24"/>
          <w:szCs w:val="24"/>
          <w:vertAlign w:val="superscript"/>
        </w:rPr>
        <w:t>nd</w:t>
      </w:r>
      <w:r w:rsidRPr="00387CDE">
        <w:rPr>
          <w:rFonts w:cstheme="minorHAnsi"/>
          <w:sz w:val="24"/>
          <w:szCs w:val="24"/>
        </w:rPr>
        <w:t xml:space="preserve"> Esdras 4:36; John 5:4 &amp; Revelation 12:7-9. The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They are over spiritual warfare of affairs in cities, there ministry breaks strongholds that are against the Father Stephen in 2</w:t>
      </w:r>
      <w:r w:rsidRPr="00387CDE">
        <w:rPr>
          <w:rFonts w:cstheme="minorHAnsi"/>
          <w:sz w:val="24"/>
          <w:szCs w:val="24"/>
          <w:vertAlign w:val="superscript"/>
        </w:rPr>
        <w:t>nd</w:t>
      </w:r>
      <w:r w:rsidRPr="00387CDE">
        <w:rPr>
          <w:rFonts w:cstheme="minorHAnsi"/>
          <w:sz w:val="24"/>
          <w:szCs w:val="24"/>
        </w:rPr>
        <w:t xml:space="preserve"> Corinthians 4:7-15; 10:3-5.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Ministry of Heavenly Governors (Presidents)</w:t>
      </w:r>
      <w:r w:rsidRPr="00387CDE">
        <w:rPr>
          <w:rFonts w:cstheme="minorHAnsi"/>
          <w:sz w:val="24"/>
          <w:szCs w:val="24"/>
        </w:rPr>
        <w:t>. The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Powers (Potentates) </w:t>
      </w:r>
      <w:r w:rsidRPr="00387CDE">
        <w:rPr>
          <w:rFonts w:cstheme="minorHAnsi"/>
          <w:sz w:val="24"/>
          <w:szCs w:val="24"/>
        </w:rPr>
        <w:t xml:space="preserve">or </w:t>
      </w:r>
      <w:r w:rsidRPr="00387CDE">
        <w:rPr>
          <w:rFonts w:cstheme="minorHAnsi"/>
          <w:b/>
          <w:sz w:val="24"/>
          <w:szCs w:val="24"/>
        </w:rPr>
        <w:t>Authorities</w:t>
      </w:r>
      <w:r w:rsidRPr="00387CDE">
        <w:rPr>
          <w:rFonts w:cstheme="minorHAnsi"/>
          <w:sz w:val="24"/>
          <w:szCs w:val="24"/>
        </w:rPr>
        <w:t>. They fight spiritual warfare over cities, but are at a higher level of glory. Some scriptures are in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&amp; 2</w:t>
      </w:r>
      <w:r w:rsidRPr="00387CDE">
        <w:rPr>
          <w:rFonts w:cstheme="minorHAnsi"/>
          <w:sz w:val="24"/>
          <w:szCs w:val="24"/>
          <w:vertAlign w:val="superscript"/>
        </w:rPr>
        <w:t>nd</w:t>
      </w:r>
      <w:r w:rsidRPr="00387CDE">
        <w:rPr>
          <w:rFonts w:cstheme="minorHAnsi"/>
          <w:sz w:val="24"/>
          <w:szCs w:val="24"/>
        </w:rPr>
        <w:t xml:space="preserve"> Thessalonians 1:7. The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Strongholds</w:t>
      </w:r>
      <w:r w:rsidRPr="00387CDE">
        <w:rPr>
          <w:rFonts w:cstheme="minorHAnsi"/>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Dominions (Dominations)</w:t>
      </w:r>
      <w:r w:rsidRPr="00387CDE">
        <w:rPr>
          <w:rFonts w:cstheme="minorHAnsi"/>
          <w:sz w:val="24"/>
          <w:szCs w:val="24"/>
        </w:rPr>
        <w:t xml:space="preserve"> or </w:t>
      </w:r>
      <w:r w:rsidRPr="00387CDE">
        <w:rPr>
          <w:rFonts w:cstheme="minorHAnsi"/>
          <w:b/>
          <w:sz w:val="24"/>
          <w:szCs w:val="24"/>
        </w:rPr>
        <w:t xml:space="preserve">Hashmallims </w:t>
      </w:r>
      <w:r w:rsidRPr="00387CDE">
        <w:rPr>
          <w:rFonts w:cstheme="minorHAnsi"/>
          <w:sz w:val="24"/>
          <w:szCs w:val="24"/>
        </w:rPr>
        <w:t xml:space="preserve">or </w:t>
      </w:r>
      <w:r w:rsidRPr="00387CDE">
        <w:rPr>
          <w:rFonts w:cstheme="minorHAnsi"/>
          <w:b/>
          <w:sz w:val="24"/>
          <w:szCs w:val="24"/>
        </w:rPr>
        <w:t>Lordships</w:t>
      </w:r>
      <w:r w:rsidRPr="00387CDE">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387CDE">
        <w:rPr>
          <w:rFonts w:cstheme="minorHAnsi"/>
          <w:sz w:val="24"/>
          <w:szCs w:val="24"/>
          <w:vertAlign w:val="superscript"/>
        </w:rPr>
        <w:t>st</w:t>
      </w:r>
      <w:r w:rsidRPr="00387CDE">
        <w:rPr>
          <w:rFonts w:cstheme="minorHAnsi"/>
          <w:sz w:val="24"/>
          <w:szCs w:val="24"/>
        </w:rPr>
        <w:t xml:space="preserve"> estate or abode. Two scriptures are in Ephesians 1:21 &amp; Colossians 1:16.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Ministry of Heavenly Guardians (Protectors)</w:t>
      </w:r>
      <w:r w:rsidRPr="00387CDE">
        <w:rPr>
          <w:rFonts w:cstheme="minorHAnsi"/>
          <w:sz w:val="24"/>
          <w:szCs w:val="24"/>
        </w:rPr>
        <w:t>. The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Orphanims</w:t>
      </w:r>
      <w:r w:rsidRPr="00387CDE">
        <w:rPr>
          <w:rFonts w:cstheme="minorHAnsi"/>
          <w:sz w:val="24"/>
          <w:szCs w:val="24"/>
        </w:rPr>
        <w:t xml:space="preserve">, </w:t>
      </w:r>
      <w:r w:rsidRPr="00387CDE">
        <w:rPr>
          <w:rFonts w:cstheme="minorHAnsi"/>
          <w:b/>
          <w:sz w:val="24"/>
          <w:szCs w:val="24"/>
        </w:rPr>
        <w:t>Ophde’s</w:t>
      </w:r>
      <w:r w:rsidRPr="00387CDE">
        <w:rPr>
          <w:rFonts w:cstheme="minorHAnsi"/>
          <w:sz w:val="24"/>
          <w:szCs w:val="24"/>
        </w:rPr>
        <w:t xml:space="preserve">, </w:t>
      </w:r>
      <w:r w:rsidRPr="00387CDE">
        <w:rPr>
          <w:rFonts w:cstheme="minorHAnsi"/>
          <w:b/>
          <w:sz w:val="24"/>
          <w:szCs w:val="24"/>
        </w:rPr>
        <w:t>Ofanim’s</w:t>
      </w:r>
      <w:r w:rsidRPr="00387CDE">
        <w:rPr>
          <w:rFonts w:cstheme="minorHAnsi"/>
          <w:sz w:val="24"/>
          <w:szCs w:val="24"/>
        </w:rPr>
        <w:t xml:space="preserve"> or </w:t>
      </w:r>
      <w:r w:rsidRPr="00387CDE">
        <w:rPr>
          <w:rFonts w:cstheme="minorHAnsi"/>
          <w:b/>
          <w:sz w:val="24"/>
          <w:szCs w:val="24"/>
        </w:rPr>
        <w:t>Gagallims (Many Eyed Ones)</w:t>
      </w:r>
      <w:r w:rsidRPr="00387CDE">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Burning Ones</w:t>
      </w:r>
      <w:r w:rsidRPr="00387CDE">
        <w:rPr>
          <w:rFonts w:cstheme="minorHAnsi"/>
          <w:sz w:val="24"/>
          <w:szCs w:val="24"/>
        </w:rPr>
        <w:t xml:space="preserve"> or </w:t>
      </w:r>
      <w:r w:rsidRPr="00387CDE">
        <w:rPr>
          <w:rFonts w:cstheme="minorHAnsi"/>
          <w:b/>
          <w:sz w:val="24"/>
          <w:szCs w:val="24"/>
        </w:rPr>
        <w:t>Seraphim’s</w:t>
      </w:r>
      <w:r w:rsidRPr="00387CDE">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Ministry of the Heavenly Crown</w:t>
      </w:r>
      <w:r w:rsidRPr="00387CDE">
        <w:rPr>
          <w:rFonts w:cstheme="minorHAnsi"/>
          <w:sz w:val="24"/>
          <w:szCs w:val="24"/>
        </w:rPr>
        <w:t>. The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87CDE">
        <w:rPr>
          <w:rFonts w:cstheme="minorHAnsi"/>
          <w:b/>
          <w:i/>
          <w:sz w:val="24"/>
          <w:szCs w:val="24"/>
        </w:rPr>
        <w:t>porniea</w:t>
      </w:r>
      <w:r w:rsidRPr="00387CDE">
        <w:rPr>
          <w:rFonts w:cstheme="minorHAnsi"/>
          <w:sz w:val="24"/>
          <w:szCs w:val="24"/>
        </w:rPr>
        <w:t xml:space="preserve"> in the temple &amp; the Wicked killed in Ezekiel chapters 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Relationship with Humanity. First, Humans are lower than Angels (Lords) because Angels (Lords) are greater in might and power in 2</w:t>
      </w:r>
      <w:r w:rsidRPr="00387CDE">
        <w:rPr>
          <w:rFonts w:cstheme="minorHAnsi"/>
          <w:sz w:val="24"/>
          <w:szCs w:val="24"/>
          <w:vertAlign w:val="superscript"/>
        </w:rPr>
        <w:t>nd</w:t>
      </w:r>
      <w:r w:rsidRPr="00387CDE">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87CDE">
        <w:rPr>
          <w:rFonts w:cstheme="minorHAnsi"/>
          <w:sz w:val="24"/>
          <w:szCs w:val="24"/>
          <w:vertAlign w:val="superscript"/>
        </w:rPr>
        <w:t>nd</w:t>
      </w:r>
      <w:r w:rsidRPr="00387CDE">
        <w:rPr>
          <w:rFonts w:cstheme="minorHAnsi"/>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&amp; Matthew 25:41.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REHOBOAM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Rehoboam’s name means “</w:t>
      </w:r>
      <w:r w:rsidRPr="00387CDE">
        <w:rPr>
          <w:rFonts w:cstheme="minorHAnsi"/>
          <w:b/>
          <w:sz w:val="24"/>
          <w:szCs w:val="24"/>
        </w:rPr>
        <w:t>The Crowned He enlarges the People</w:t>
      </w:r>
      <w:r w:rsidRPr="00387CDE">
        <w:rPr>
          <w:rFonts w:cstheme="minorHAnsi"/>
          <w:sz w:val="24"/>
          <w:szCs w:val="24"/>
        </w:rPr>
        <w:t>.” The Lord James Christ of the Gospel is raised by King Rehoboam. King Rehoboam’s Reign is from 931BC-913BC. King Rehoboam’s Kingdom lasts for 17 years in 1</w:t>
      </w:r>
      <w:r w:rsidRPr="00387CDE">
        <w:rPr>
          <w:rFonts w:cstheme="minorHAnsi"/>
          <w:sz w:val="24"/>
          <w:szCs w:val="24"/>
          <w:vertAlign w:val="superscript"/>
        </w:rPr>
        <w:t>st</w:t>
      </w:r>
      <w:r w:rsidRPr="00387CDE">
        <w:rPr>
          <w:rFonts w:cstheme="minorHAnsi"/>
          <w:sz w:val="24"/>
          <w:szCs w:val="24"/>
        </w:rPr>
        <w:t xml:space="preserve"> Kings chapter 12; 14:21-31 &amp; 2</w:t>
      </w:r>
      <w:r w:rsidRPr="00387CDE">
        <w:rPr>
          <w:rFonts w:cstheme="minorHAnsi"/>
          <w:sz w:val="24"/>
          <w:szCs w:val="24"/>
          <w:vertAlign w:val="superscript"/>
        </w:rPr>
        <w:t>nd</w:t>
      </w:r>
      <w:r w:rsidRPr="00387CDE">
        <w:rPr>
          <w:rFonts w:cstheme="minorHAnsi"/>
          <w:sz w:val="24"/>
          <w:szCs w:val="24"/>
        </w:rPr>
        <w:t xml:space="preserve"> Chronicles chapters 10-12. King Rehoboam was 41 years of age when He ascended to the throne. King Rehoboam’s greatest accomplishment is His 18 Wives and 60 Concubines.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birth was in the woodlands of Jerusalem and He died in 915BC. King Rehoboam is the Son of His Father, King Solomon that succeeded to the throne after King Solomon’s death.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Rehoboam’s Army with the Invasion of Egypt. In the 5</w:t>
      </w:r>
      <w:r w:rsidRPr="00387CDE">
        <w:rPr>
          <w:rFonts w:cstheme="minorHAnsi"/>
          <w:sz w:val="24"/>
          <w:szCs w:val="24"/>
          <w:vertAlign w:val="superscript"/>
        </w:rPr>
        <w:t>th</w:t>
      </w:r>
      <w:r w:rsidRPr="00387CDE">
        <w:rPr>
          <w:rFonts w:cstheme="minorHAnsi"/>
          <w:sz w:val="24"/>
          <w:szCs w:val="24"/>
        </w:rPr>
        <w:t xml:space="preserve"> years of King Rehoboam’s reign, Shishaq, King of Egypt brought a huge Army and took many cities. According to Kittle, in 2</w:t>
      </w:r>
      <w:r w:rsidRPr="00387CDE">
        <w:rPr>
          <w:rFonts w:cstheme="minorHAnsi"/>
          <w:sz w:val="24"/>
          <w:szCs w:val="24"/>
          <w:vertAlign w:val="superscript"/>
        </w:rPr>
        <w:t>nd</w:t>
      </w:r>
      <w:r w:rsidRPr="00387CDE">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ENOCH WITH THE MOST HIGHEST RANK OF A 6 GOLD STAR GENERAL FOREVER DONE BY THE FATHER STEPHEN OUR LORD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Lord Enoch’s name mainly means</w:t>
      </w:r>
      <w:r w:rsidRPr="00387CDE">
        <w:rPr>
          <w:rFonts w:cstheme="minorHAnsi"/>
          <w:b/>
          <w:sz w:val="24"/>
          <w:szCs w:val="24"/>
        </w:rPr>
        <w:t xml:space="preserve"> “Initiated.” </w:t>
      </w:r>
      <w:r w:rsidRPr="00387CDE">
        <w:rPr>
          <w:rFonts w:cstheme="minorHAnsi"/>
          <w:sz w:val="24"/>
          <w:szCs w:val="24"/>
        </w:rPr>
        <w:t>The Scripture references of the Lord Enoch is in Genesis 5:22-24; Hebrews 11:5; Sirach 44:16 &amp; Jude 14-15. In Genesis 5:</w:t>
      </w:r>
      <w:r w:rsidR="007D2BA1" w:rsidRPr="00387CDE">
        <w:rPr>
          <w:rFonts w:cstheme="minorHAnsi"/>
          <w:sz w:val="24"/>
          <w:szCs w:val="24"/>
        </w:rPr>
        <w:t>2</w:t>
      </w:r>
      <w:r w:rsidRPr="00387CDE">
        <w:rPr>
          <w:rFonts w:cstheme="minorHAnsi"/>
          <w:sz w:val="24"/>
          <w:szCs w:val="24"/>
        </w:rPr>
        <w:t>2</w:t>
      </w:r>
      <w:r w:rsidR="007D2BA1" w:rsidRPr="00387CDE">
        <w:rPr>
          <w:rFonts w:cstheme="minorHAnsi"/>
          <w:sz w:val="24"/>
          <w:szCs w:val="24"/>
        </w:rPr>
        <w:t>-</w:t>
      </w:r>
      <w:r w:rsidRPr="00387CDE">
        <w:rPr>
          <w:rFonts w:cstheme="minorHAnsi"/>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87CDE">
        <w:rPr>
          <w:rFonts w:cstheme="minorHAnsi"/>
          <w:sz w:val="24"/>
          <w:szCs w:val="24"/>
          <w:vertAlign w:val="superscript"/>
        </w:rPr>
        <w:t>th</w:t>
      </w:r>
      <w:r w:rsidRPr="00387CDE">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Enoch’s name also means “</w:t>
      </w:r>
      <w:r w:rsidRPr="00387CDE">
        <w:rPr>
          <w:rFonts w:cstheme="minorHAnsi"/>
          <w:b/>
          <w:sz w:val="24"/>
          <w:szCs w:val="24"/>
        </w:rPr>
        <w:t>Pleased God in Lordship</w:t>
      </w:r>
      <w:r w:rsidRPr="00387CDE">
        <w:rPr>
          <w:rFonts w:cstheme="minorHAnsi"/>
          <w:sz w:val="24"/>
          <w:szCs w:val="24"/>
        </w:rPr>
        <w:t>.” The Lord Stephen Christ (Anointed Yahweh in Lordship) of the Gospel of Acts will come back in the Spirit and Power of the Lord Enoch in John 8:58. The Lord Enoch’s Kingdom last for “</w:t>
      </w:r>
      <w:r w:rsidRPr="00387CDE">
        <w:rPr>
          <w:rFonts w:cstheme="minorHAnsi"/>
          <w:b/>
          <w:sz w:val="24"/>
          <w:szCs w:val="24"/>
        </w:rPr>
        <w:t>Multi-Trillion Year Reign</w:t>
      </w:r>
      <w:r w:rsidRPr="00387CDE">
        <w:rPr>
          <w:rFonts w:cstheme="minorHAnsi"/>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87CDE">
        <w:rPr>
          <w:rFonts w:cstheme="minorHAnsi"/>
          <w:sz w:val="24"/>
          <w:szCs w:val="24"/>
          <w:vertAlign w:val="superscript"/>
        </w:rPr>
        <w:t>nd</w:t>
      </w:r>
      <w:r w:rsidRPr="00387CDE">
        <w:rPr>
          <w:rFonts w:cstheme="minorHAnsi"/>
          <w:sz w:val="24"/>
          <w:szCs w:val="24"/>
        </w:rPr>
        <w:t xml:space="preserve"> Man Yahweh. The Lord James is the 2</w:t>
      </w:r>
      <w:r w:rsidRPr="00387CDE">
        <w:rPr>
          <w:rFonts w:cstheme="minorHAnsi"/>
          <w:sz w:val="24"/>
          <w:szCs w:val="24"/>
          <w:vertAlign w:val="superscript"/>
        </w:rPr>
        <w:t>nd</w:t>
      </w:r>
      <w:r w:rsidRPr="00387CDE">
        <w:rPr>
          <w:rFonts w:cstheme="minorHAnsi"/>
          <w:sz w:val="24"/>
          <w:szCs w:val="24"/>
        </w:rPr>
        <w:t xml:space="preserve"> Man Lucifer. The Lord Jesus is the 2</w:t>
      </w:r>
      <w:r w:rsidRPr="00387CDE">
        <w:rPr>
          <w:rFonts w:cstheme="minorHAnsi"/>
          <w:sz w:val="24"/>
          <w:szCs w:val="24"/>
          <w:vertAlign w:val="superscript"/>
        </w:rPr>
        <w:t>nd</w:t>
      </w:r>
      <w:r w:rsidRPr="00387CDE">
        <w:rPr>
          <w:rFonts w:cstheme="minorHAnsi"/>
          <w:sz w:val="24"/>
          <w:szCs w:val="24"/>
        </w:rPr>
        <w:t xml:space="preserve"> Man Adam. The Lord John is the 2</w:t>
      </w:r>
      <w:r w:rsidRPr="00387CDE">
        <w:rPr>
          <w:rFonts w:cstheme="minorHAnsi"/>
          <w:sz w:val="24"/>
          <w:szCs w:val="24"/>
          <w:vertAlign w:val="superscript"/>
        </w:rPr>
        <w:t>nd</w:t>
      </w:r>
      <w:r w:rsidRPr="00387CDE">
        <w:rPr>
          <w:rFonts w:cstheme="minorHAnsi"/>
          <w:sz w:val="24"/>
          <w:szCs w:val="24"/>
        </w:rPr>
        <w:t xml:space="preserve"> Man Eve. The Lord Peter is the 2</w:t>
      </w:r>
      <w:r w:rsidRPr="00387CDE">
        <w:rPr>
          <w:rFonts w:cstheme="minorHAnsi"/>
          <w:sz w:val="24"/>
          <w:szCs w:val="24"/>
          <w:vertAlign w:val="superscript"/>
        </w:rPr>
        <w:t>nd</w:t>
      </w:r>
      <w:r w:rsidRPr="00387CDE">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The 1</w:t>
      </w:r>
      <w:r w:rsidRPr="00387CDE">
        <w:rPr>
          <w:rFonts w:cstheme="minorHAnsi"/>
          <w:sz w:val="24"/>
          <w:szCs w:val="24"/>
          <w:vertAlign w:val="superscript"/>
        </w:rPr>
        <w:t>st</w:t>
      </w:r>
      <w:r w:rsidRPr="00387CDE">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87CDE">
        <w:rPr>
          <w:rFonts w:cstheme="minorHAnsi"/>
          <w:sz w:val="24"/>
          <w:szCs w:val="24"/>
          <w:vertAlign w:val="superscript"/>
        </w:rPr>
        <w:t>nd</w:t>
      </w:r>
      <w:r w:rsidRPr="00387CDE">
        <w:rPr>
          <w:rFonts w:cstheme="minorHAnsi"/>
          <w:sz w:val="24"/>
          <w:szCs w:val="24"/>
        </w:rPr>
        <w:t xml:space="preserve"> chance (1</w:t>
      </w:r>
      <w:r w:rsidRPr="00387CDE">
        <w:rPr>
          <w:rFonts w:cstheme="minorHAnsi"/>
          <w:sz w:val="24"/>
          <w:szCs w:val="24"/>
          <w:vertAlign w:val="superscript"/>
        </w:rPr>
        <w:t>st</w:t>
      </w:r>
      <w:r w:rsidRPr="00387CDE">
        <w:rPr>
          <w:rFonts w:cstheme="minorHAnsi"/>
          <w:sz w:val="24"/>
          <w:szCs w:val="24"/>
        </w:rPr>
        <w:t xml:space="preserve"> Peter 3:18-22) to receive the Gospel Kingdom in Hell in 2</w:t>
      </w:r>
      <w:r w:rsidRPr="00387CDE">
        <w:rPr>
          <w:rFonts w:cstheme="minorHAnsi"/>
          <w:sz w:val="24"/>
          <w:szCs w:val="24"/>
          <w:vertAlign w:val="superscript"/>
        </w:rPr>
        <w:t>nd</w:t>
      </w:r>
      <w:r w:rsidRPr="00387CDE">
        <w:rPr>
          <w:rFonts w:cstheme="minorHAnsi"/>
          <w:sz w:val="24"/>
          <w:szCs w:val="24"/>
        </w:rPr>
        <w:t xml:space="preserve"> Peter 2:1-22. Then afterwards in the Book of Luke &amp; the Book of Acts only concerns the New Universe trying to be infiltrated by the Lordship of the Law the 2</w:t>
      </w:r>
      <w:r w:rsidRPr="00387CDE">
        <w:rPr>
          <w:rFonts w:cstheme="minorHAnsi"/>
          <w:sz w:val="24"/>
          <w:szCs w:val="24"/>
          <w:vertAlign w:val="superscript"/>
        </w:rPr>
        <w:t>nd</w:t>
      </w:r>
      <w:r w:rsidRPr="00387CDE">
        <w:rPr>
          <w:rFonts w:cstheme="minorHAnsi"/>
          <w:sz w:val="24"/>
          <w:szCs w:val="24"/>
        </w:rPr>
        <w:t xml:space="preserve"> time in the Lord Jesus Christ for 40 years from 5BC to 35AD in 1</w:t>
      </w:r>
      <w:r w:rsidRPr="00387CDE">
        <w:rPr>
          <w:rFonts w:cstheme="minorHAnsi"/>
          <w:sz w:val="24"/>
          <w:szCs w:val="24"/>
          <w:vertAlign w:val="superscript"/>
        </w:rPr>
        <w:t>st</w:t>
      </w:r>
      <w:r w:rsidRPr="00387CDE">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387CDE">
        <w:rPr>
          <w:rFonts w:cstheme="minorHAnsi"/>
          <w:sz w:val="24"/>
          <w:szCs w:val="24"/>
          <w:vertAlign w:val="superscript"/>
        </w:rPr>
        <w:t>st</w:t>
      </w:r>
      <w:r w:rsidRPr="00387CDE">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Book of the Lord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Enoch’s Book called the Book of Enoch or simply 1</w:t>
      </w:r>
      <w:r w:rsidRPr="00387CDE">
        <w:rPr>
          <w:rFonts w:cstheme="minorHAnsi"/>
          <w:sz w:val="24"/>
          <w:szCs w:val="24"/>
          <w:vertAlign w:val="superscript"/>
        </w:rPr>
        <w:t>st</w:t>
      </w:r>
      <w:r w:rsidRPr="00387CDE">
        <w:rPr>
          <w:rFonts w:cstheme="minorHAnsi"/>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87CDE">
        <w:rPr>
          <w:rFonts w:cstheme="minorHAnsi"/>
          <w:sz w:val="24"/>
          <w:szCs w:val="24"/>
          <w:vertAlign w:val="superscript"/>
        </w:rPr>
        <w:t>st</w:t>
      </w:r>
      <w:r w:rsidRPr="00387CDE">
        <w:rPr>
          <w:rFonts w:cstheme="minorHAnsi"/>
          <w:sz w:val="24"/>
          <w:szCs w:val="24"/>
        </w:rPr>
        <w:t xml:space="preserve"> century. The content of the Book is divided into 5 sections. The Book of the Watchers in 1</w:t>
      </w:r>
      <w:r w:rsidRPr="00387CDE">
        <w:rPr>
          <w:rFonts w:cstheme="minorHAnsi"/>
          <w:sz w:val="24"/>
          <w:szCs w:val="24"/>
          <w:vertAlign w:val="superscript"/>
        </w:rPr>
        <w:t>st</w:t>
      </w:r>
      <w:r w:rsidRPr="00387CDE">
        <w:rPr>
          <w:rFonts w:cstheme="minorHAnsi"/>
          <w:sz w:val="24"/>
          <w:szCs w:val="24"/>
        </w:rPr>
        <w:t xml:space="preserve"> Enoch 1-36, the Book of the Parables of Enoch also called the Similitudes of Enoch in 1</w:t>
      </w:r>
      <w:r w:rsidRPr="00387CDE">
        <w:rPr>
          <w:rFonts w:cstheme="minorHAnsi"/>
          <w:sz w:val="24"/>
          <w:szCs w:val="24"/>
          <w:vertAlign w:val="superscript"/>
        </w:rPr>
        <w:t>st</w:t>
      </w:r>
      <w:r w:rsidRPr="00387CDE">
        <w:rPr>
          <w:rFonts w:cstheme="minorHAnsi"/>
          <w:sz w:val="24"/>
          <w:szCs w:val="24"/>
        </w:rPr>
        <w:t xml:space="preserve"> Enoch 37-71, The Astronomical Book in 1</w:t>
      </w:r>
      <w:r w:rsidRPr="00387CDE">
        <w:rPr>
          <w:rFonts w:cstheme="minorHAnsi"/>
          <w:sz w:val="24"/>
          <w:szCs w:val="24"/>
          <w:vertAlign w:val="superscript"/>
        </w:rPr>
        <w:t>st</w:t>
      </w:r>
      <w:r w:rsidRPr="00387CDE">
        <w:rPr>
          <w:rFonts w:cstheme="minorHAnsi"/>
          <w:sz w:val="24"/>
          <w:szCs w:val="24"/>
        </w:rPr>
        <w:t xml:space="preserve"> Enoch 72-82, The Book of Dream Visions also called the Book of Dreams in 1</w:t>
      </w:r>
      <w:r w:rsidRPr="00387CDE">
        <w:rPr>
          <w:rFonts w:cstheme="minorHAnsi"/>
          <w:sz w:val="24"/>
          <w:szCs w:val="24"/>
          <w:vertAlign w:val="superscript"/>
        </w:rPr>
        <w:t>st</w:t>
      </w:r>
      <w:r w:rsidRPr="00387CDE">
        <w:rPr>
          <w:rFonts w:cstheme="minorHAnsi"/>
          <w:sz w:val="24"/>
          <w:szCs w:val="24"/>
        </w:rPr>
        <w:t xml:space="preserve"> Enoch 83-90 and the Epistle of Enoch in 1</w:t>
      </w:r>
      <w:r w:rsidRPr="00387CDE">
        <w:rPr>
          <w:rFonts w:cstheme="minorHAnsi"/>
          <w:sz w:val="24"/>
          <w:szCs w:val="24"/>
          <w:vertAlign w:val="superscript"/>
        </w:rPr>
        <w:t>st</w:t>
      </w:r>
      <w:r w:rsidRPr="00387CDE">
        <w:rPr>
          <w:rFonts w:cstheme="minorHAnsi"/>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87CDE">
        <w:rPr>
          <w:rFonts w:cstheme="minorHAnsi"/>
          <w:b/>
          <w:sz w:val="24"/>
          <w:szCs w:val="24"/>
        </w:rPr>
        <w:t>The Father Stephen Our Lord is the only Authority that Appoints All Godly Saintly Christian Lords and All Godly Saintly Christian Ladies</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1</w:t>
      </w:r>
      <w:r w:rsidRPr="00387CDE">
        <w:rPr>
          <w:rFonts w:cstheme="minorHAnsi"/>
          <w:b/>
          <w:sz w:val="24"/>
          <w:szCs w:val="24"/>
          <w:vertAlign w:val="superscript"/>
        </w:rPr>
        <w:t>st</w:t>
      </w:r>
      <w:r w:rsidRPr="00387CDE">
        <w:rPr>
          <w:rFonts w:cstheme="minorHAnsi"/>
          <w:b/>
          <w:sz w:val="24"/>
          <w:szCs w:val="24"/>
        </w:rPr>
        <w:t xml:space="preserve">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of 1</w:t>
      </w:r>
      <w:r w:rsidRPr="00387CDE">
        <w:rPr>
          <w:rFonts w:cstheme="minorHAnsi"/>
          <w:sz w:val="24"/>
          <w:szCs w:val="24"/>
          <w:vertAlign w:val="superscript"/>
        </w:rPr>
        <w:t>st</w:t>
      </w:r>
      <w:r w:rsidRPr="00387CDE">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2</w:t>
      </w:r>
      <w:r w:rsidRPr="00387CDE">
        <w:rPr>
          <w:rFonts w:cstheme="minorHAnsi"/>
          <w:b/>
          <w:sz w:val="24"/>
          <w:szCs w:val="24"/>
          <w:vertAlign w:val="superscript"/>
        </w:rPr>
        <w:t>nd</w:t>
      </w:r>
      <w:r w:rsidRPr="00387CDE">
        <w:rPr>
          <w:rFonts w:cstheme="minorHAnsi"/>
          <w:b/>
          <w:sz w:val="24"/>
          <w:szCs w:val="24"/>
        </w:rPr>
        <w:t xml:space="preserve">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of 2</w:t>
      </w:r>
      <w:r w:rsidRPr="00387CDE">
        <w:rPr>
          <w:rFonts w:cstheme="minorHAnsi"/>
          <w:sz w:val="24"/>
          <w:szCs w:val="24"/>
          <w:vertAlign w:val="superscript"/>
        </w:rPr>
        <w:t>nd</w:t>
      </w:r>
      <w:r w:rsidRPr="00387CDE">
        <w:rPr>
          <w:rFonts w:cstheme="minorHAnsi"/>
          <w:sz w:val="24"/>
          <w:szCs w:val="24"/>
        </w:rPr>
        <w:t xml:space="preserve"> Enoch concerns Enoch’s life and dream. The Revelations of Enoch. The Ascension into the Heavens. Enoch’s ascent to the 1</w:t>
      </w:r>
      <w:r w:rsidRPr="00387CDE">
        <w:rPr>
          <w:rFonts w:cstheme="minorHAnsi"/>
          <w:sz w:val="24"/>
          <w:szCs w:val="24"/>
          <w:vertAlign w:val="superscript"/>
        </w:rPr>
        <w:t>st</w:t>
      </w:r>
      <w:r w:rsidRPr="00387CDE">
        <w:rPr>
          <w:rFonts w:cstheme="minorHAnsi"/>
          <w:sz w:val="24"/>
          <w:szCs w:val="24"/>
        </w:rPr>
        <w:t xml:space="preserve"> Heaven. How Enoch was taken to the 2</w:t>
      </w:r>
      <w:r w:rsidRPr="00387CDE">
        <w:rPr>
          <w:rFonts w:cstheme="minorHAnsi"/>
          <w:sz w:val="24"/>
          <w:szCs w:val="24"/>
          <w:vertAlign w:val="superscript"/>
        </w:rPr>
        <w:t>nd</w:t>
      </w:r>
      <w:r w:rsidRPr="00387CDE">
        <w:rPr>
          <w:rFonts w:cstheme="minorHAnsi"/>
          <w:sz w:val="24"/>
          <w:szCs w:val="24"/>
        </w:rPr>
        <w:t xml:space="preserve"> Heaven. Of the Assumption of Enoch to the 3</w:t>
      </w:r>
      <w:r w:rsidRPr="00387CDE">
        <w:rPr>
          <w:rFonts w:cstheme="minorHAnsi"/>
          <w:sz w:val="24"/>
          <w:szCs w:val="24"/>
          <w:vertAlign w:val="superscript"/>
        </w:rPr>
        <w:t>rd</w:t>
      </w:r>
      <w:r w:rsidRPr="00387CDE">
        <w:rPr>
          <w:rFonts w:cstheme="minorHAnsi"/>
          <w:sz w:val="24"/>
          <w:szCs w:val="24"/>
        </w:rPr>
        <w:t xml:space="preserve"> Heaven. Showing Enoch the Place of the Righteous and Compassionate. Here they showed Enoch the Terrible place and Various Tortures. Here they took Enoch up to the 4</w:t>
      </w:r>
      <w:r w:rsidRPr="00387CDE">
        <w:rPr>
          <w:rFonts w:cstheme="minorHAnsi"/>
          <w:sz w:val="24"/>
          <w:szCs w:val="24"/>
          <w:vertAlign w:val="superscript"/>
        </w:rPr>
        <w:t>th</w:t>
      </w:r>
      <w:r w:rsidRPr="00387CDE">
        <w:rPr>
          <w:rFonts w:cstheme="minorHAnsi"/>
          <w:sz w:val="24"/>
          <w:szCs w:val="24"/>
        </w:rPr>
        <w:t xml:space="preserve"> Heaven, the course of Sun and Moon. Of the Marvelous Elements of the Sun. This is the Lunar Disposition. Enoch’s Ascent to the 5</w:t>
      </w:r>
      <w:r w:rsidRPr="00387CDE">
        <w:rPr>
          <w:rFonts w:cstheme="minorHAnsi"/>
          <w:sz w:val="24"/>
          <w:szCs w:val="24"/>
          <w:vertAlign w:val="superscript"/>
        </w:rPr>
        <w:t>th</w:t>
      </w:r>
      <w:r w:rsidRPr="00387CDE">
        <w:rPr>
          <w:rFonts w:cstheme="minorHAnsi"/>
          <w:sz w:val="24"/>
          <w:szCs w:val="24"/>
        </w:rPr>
        <w:t xml:space="preserve"> Heaven. Of the Taking of Enoch on the 6</w:t>
      </w:r>
      <w:r w:rsidRPr="00387CDE">
        <w:rPr>
          <w:rFonts w:cstheme="minorHAnsi"/>
          <w:sz w:val="24"/>
          <w:szCs w:val="24"/>
          <w:vertAlign w:val="superscript"/>
        </w:rPr>
        <w:t>th</w:t>
      </w:r>
      <w:r w:rsidRPr="00387CDE">
        <w:rPr>
          <w:rFonts w:cstheme="minorHAnsi"/>
          <w:sz w:val="24"/>
          <w:szCs w:val="24"/>
        </w:rPr>
        <w:t xml:space="preserve"> Heaven. Enoch in the 7</w:t>
      </w:r>
      <w:r w:rsidRPr="00387CDE">
        <w:rPr>
          <w:rFonts w:cstheme="minorHAnsi"/>
          <w:sz w:val="24"/>
          <w:szCs w:val="24"/>
          <w:vertAlign w:val="superscript"/>
        </w:rPr>
        <w:t>th</w:t>
      </w:r>
      <w:r w:rsidRPr="00387CDE">
        <w:rPr>
          <w:rFonts w:cstheme="minorHAnsi"/>
          <w:sz w:val="24"/>
          <w:szCs w:val="24"/>
        </w:rPr>
        <w:t xml:space="preserve"> Heaven. How the Angels left Enoch at the End of the 7</w:t>
      </w:r>
      <w:r w:rsidRPr="00387CDE">
        <w:rPr>
          <w:rFonts w:cstheme="minorHAnsi"/>
          <w:sz w:val="24"/>
          <w:szCs w:val="24"/>
          <w:vertAlign w:val="superscript"/>
        </w:rPr>
        <w:t>th</w:t>
      </w:r>
      <w:r w:rsidRPr="00387CDE">
        <w:rPr>
          <w:rFonts w:cstheme="minorHAnsi"/>
          <w:sz w:val="24"/>
          <w:szCs w:val="24"/>
        </w:rPr>
        <w:t xml:space="preserve"> Heaven. Enoch in the 8</w:t>
      </w:r>
      <w:r w:rsidRPr="00387CDE">
        <w:rPr>
          <w:rFonts w:cstheme="minorHAnsi"/>
          <w:sz w:val="24"/>
          <w:szCs w:val="24"/>
          <w:vertAlign w:val="superscript"/>
        </w:rPr>
        <w:t>th</w:t>
      </w:r>
      <w:r w:rsidRPr="00387CDE">
        <w:rPr>
          <w:rFonts w:cstheme="minorHAnsi"/>
          <w:sz w:val="24"/>
          <w:szCs w:val="24"/>
        </w:rPr>
        <w:t xml:space="preserve"> Heaven. Enoch in the 9</w:t>
      </w:r>
      <w:r w:rsidRPr="00387CDE">
        <w:rPr>
          <w:rFonts w:cstheme="minorHAnsi"/>
          <w:sz w:val="24"/>
          <w:szCs w:val="24"/>
          <w:vertAlign w:val="superscript"/>
        </w:rPr>
        <w:t>th</w:t>
      </w:r>
      <w:r w:rsidRPr="00387CDE">
        <w:rPr>
          <w:rFonts w:cstheme="minorHAnsi"/>
          <w:sz w:val="24"/>
          <w:szCs w:val="24"/>
        </w:rPr>
        <w:t xml:space="preserve"> Heaven. Enoch in the Tenth Heaven. How Enoch wrote 366 Books.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the Secrets of 2</w:t>
      </w:r>
      <w:r w:rsidRPr="00387CDE">
        <w:rPr>
          <w:rFonts w:cstheme="minorHAnsi"/>
          <w:b/>
          <w:sz w:val="24"/>
          <w:szCs w:val="24"/>
          <w:vertAlign w:val="superscript"/>
        </w:rPr>
        <w:t>nd</w:t>
      </w:r>
      <w:r w:rsidRPr="00387CDE">
        <w:rPr>
          <w:rFonts w:cstheme="minorHAnsi"/>
          <w:b/>
          <w:sz w:val="24"/>
          <w:szCs w:val="24"/>
        </w:rPr>
        <w:t xml:space="preserve">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the Sefer Hekhalot as 3</w:t>
      </w:r>
      <w:r w:rsidRPr="00387CDE">
        <w:rPr>
          <w:rFonts w:cstheme="minorHAnsi"/>
          <w:b/>
          <w:sz w:val="24"/>
          <w:szCs w:val="24"/>
          <w:vertAlign w:val="superscript"/>
        </w:rPr>
        <w:t>rd</w:t>
      </w:r>
      <w:r w:rsidRPr="00387CDE">
        <w:rPr>
          <w:rFonts w:cstheme="minorHAnsi"/>
          <w:b/>
          <w:sz w:val="24"/>
          <w:szCs w:val="24"/>
        </w:rPr>
        <w:t xml:space="preserve"> Enoch called the Book of Palaces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is 48 chapters in the Book of Palaces and is claimed to be written by Rabbi Ishmael who lived 90AD to 135AD. He was a Tanna, a rabbinic sage whose writings are held in the Jewish Mishnah. In 3</w:t>
      </w:r>
      <w:r w:rsidRPr="00387CDE">
        <w:rPr>
          <w:rFonts w:cstheme="minorHAnsi"/>
          <w:sz w:val="24"/>
          <w:szCs w:val="24"/>
          <w:vertAlign w:val="superscript"/>
        </w:rPr>
        <w:t>rd</w:t>
      </w:r>
      <w:r w:rsidRPr="00387CDE">
        <w:rPr>
          <w:rFonts w:cstheme="minorHAnsi"/>
          <w:sz w:val="24"/>
          <w:szCs w:val="24"/>
        </w:rPr>
        <w:t xml:space="preserve"> Enoch, Enoch ascends to Heaven and is transformed into the Angel Metatron. Which Metraton refers to “</w:t>
      </w:r>
      <w:r w:rsidRPr="00387CDE">
        <w:rPr>
          <w:rFonts w:cstheme="minorHAnsi"/>
          <w:b/>
          <w:sz w:val="24"/>
          <w:szCs w:val="24"/>
        </w:rPr>
        <w:t>The Lesser Yahweh</w:t>
      </w:r>
      <w:r w:rsidRPr="00387CDE">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Enoch a Good Example for Us Today. The Main thing that the Lord Enoch did was to please the Father Stephen always and to obey His commands. We should model this to be totally invincible from death.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SOLOMON WITH THE RANK OF COLONEL OR HIGHER FOR 40 YEARS FROM 40 YEARS OF AGE TO 80 YEARS OF AGE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Solomon’s name means “</w:t>
      </w:r>
      <w:r w:rsidRPr="00387CDE">
        <w:rPr>
          <w:rFonts w:cstheme="minorHAnsi"/>
          <w:b/>
          <w:sz w:val="24"/>
          <w:szCs w:val="24"/>
        </w:rPr>
        <w:t>God is Crowned Peace</w:t>
      </w:r>
      <w:r w:rsidRPr="00387CDE">
        <w:rPr>
          <w:rFonts w:cstheme="minorHAnsi"/>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387CDE">
        <w:rPr>
          <w:rFonts w:cstheme="minorHAnsi"/>
          <w:sz w:val="24"/>
          <w:szCs w:val="24"/>
          <w:vertAlign w:val="superscript"/>
        </w:rPr>
        <w:t>st</w:t>
      </w:r>
      <w:r w:rsidRPr="00387CDE">
        <w:rPr>
          <w:rFonts w:cstheme="minorHAnsi"/>
          <w:sz w:val="24"/>
          <w:szCs w:val="24"/>
        </w:rPr>
        <w:t xml:space="preserve"> King 1:37, 47; 9:5 &amp; 2</w:t>
      </w:r>
      <w:r w:rsidRPr="00387CDE">
        <w:rPr>
          <w:rFonts w:cstheme="minorHAnsi"/>
          <w:sz w:val="24"/>
          <w:szCs w:val="24"/>
          <w:vertAlign w:val="superscript"/>
        </w:rPr>
        <w:t>nd</w:t>
      </w:r>
      <w:r w:rsidRPr="00387CDE">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387CDE">
        <w:rPr>
          <w:rFonts w:cstheme="minorHAnsi"/>
          <w:sz w:val="24"/>
          <w:szCs w:val="24"/>
          <w:vertAlign w:val="superscript"/>
        </w:rPr>
        <w:t>st</w:t>
      </w:r>
      <w:r w:rsidRPr="00387CDE">
        <w:rPr>
          <w:rFonts w:cstheme="minorHAnsi"/>
          <w:sz w:val="24"/>
          <w:szCs w:val="24"/>
        </w:rPr>
        <w:t xml:space="preserve"> Kings 4:32-33.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 xml:space="preserve">King Solomon’s Relationships: </w:t>
      </w:r>
      <w:r w:rsidRPr="00387CDE">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 asked for Wisdom in 1</w:t>
      </w:r>
      <w:r w:rsidRPr="00387CDE">
        <w:rPr>
          <w:rFonts w:cstheme="minorHAnsi"/>
          <w:sz w:val="24"/>
          <w:szCs w:val="24"/>
          <w:vertAlign w:val="superscript"/>
        </w:rPr>
        <w:t>st</w:t>
      </w:r>
      <w:r w:rsidRPr="00387CDE">
        <w:rPr>
          <w:rFonts w:cstheme="minorHAnsi"/>
          <w:sz w:val="24"/>
          <w:szCs w:val="24"/>
        </w:rPr>
        <w:t xml:space="preserve"> Kings chapter 3. And the very beginning of His reign, King Solomon “(agape) loved the Lord, walking in the statutes of His Father David” in 1</w:t>
      </w:r>
      <w:r w:rsidRPr="00387CDE">
        <w:rPr>
          <w:rFonts w:cstheme="minorHAnsi"/>
          <w:sz w:val="24"/>
          <w:szCs w:val="24"/>
          <w:vertAlign w:val="superscript"/>
        </w:rPr>
        <w:t>st</w:t>
      </w:r>
      <w:r w:rsidRPr="00387CDE">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87CDE">
        <w:rPr>
          <w:rFonts w:cstheme="minorHAnsi"/>
          <w:sz w:val="24"/>
          <w:szCs w:val="24"/>
          <w:vertAlign w:val="superscript"/>
        </w:rPr>
        <w:t>st</w:t>
      </w:r>
      <w:r w:rsidRPr="00387CDE">
        <w:rPr>
          <w:rFonts w:cstheme="minorHAnsi"/>
          <w:sz w:val="24"/>
          <w:szCs w:val="24"/>
        </w:rPr>
        <w:t xml:space="preserve"> Kings 3:9. This request pleased the Father Stephen, and the Father Stephen granted Him not only wisdom, but peace, wealth, the lives of His Enemies and long life as well.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 dedicated the Temple in 1</w:t>
      </w:r>
      <w:r w:rsidRPr="00387CDE">
        <w:rPr>
          <w:rFonts w:cstheme="minorHAnsi"/>
          <w:sz w:val="24"/>
          <w:szCs w:val="24"/>
          <w:vertAlign w:val="superscript"/>
        </w:rPr>
        <w:t>st</w:t>
      </w:r>
      <w:r w:rsidRPr="00387CDE">
        <w:rPr>
          <w:rFonts w:cstheme="minorHAnsi"/>
          <w:sz w:val="24"/>
          <w:szCs w:val="24"/>
        </w:rPr>
        <w:t xml:space="preserve"> Kings chapter 8 &amp; 2</w:t>
      </w:r>
      <w:r w:rsidRPr="00387CDE">
        <w:rPr>
          <w:rFonts w:cstheme="minorHAnsi"/>
          <w:sz w:val="24"/>
          <w:szCs w:val="24"/>
          <w:vertAlign w:val="superscript"/>
        </w:rPr>
        <w:t>nd</w:t>
      </w:r>
      <w:r w:rsidRPr="00387CDE">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87CDE">
        <w:rPr>
          <w:rFonts w:cstheme="minorHAnsi"/>
          <w:sz w:val="24"/>
          <w:szCs w:val="24"/>
          <w:vertAlign w:val="superscript"/>
        </w:rPr>
        <w:t>st</w:t>
      </w:r>
      <w:r w:rsidRPr="00387CDE">
        <w:rPr>
          <w:rFonts w:cstheme="minorHAnsi"/>
          <w:sz w:val="24"/>
          <w:szCs w:val="24"/>
        </w:rPr>
        <w:t xml:space="preserve"> Kings 8:61.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second appearance to King Solomon in 1</w:t>
      </w:r>
      <w:r w:rsidRPr="00387CDE">
        <w:rPr>
          <w:rFonts w:cstheme="minorHAnsi"/>
          <w:sz w:val="24"/>
          <w:szCs w:val="24"/>
          <w:vertAlign w:val="superscript"/>
        </w:rPr>
        <w:t>st</w:t>
      </w:r>
      <w:r w:rsidRPr="00387CDE">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Fall in 1</w:t>
      </w:r>
      <w:r w:rsidRPr="00387CDE">
        <w:rPr>
          <w:rFonts w:cstheme="minorHAnsi"/>
          <w:sz w:val="24"/>
          <w:szCs w:val="24"/>
          <w:vertAlign w:val="superscript"/>
        </w:rPr>
        <w:t>st</w:t>
      </w:r>
      <w:r w:rsidRPr="00387CDE">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87CDE">
        <w:rPr>
          <w:rFonts w:cstheme="minorHAnsi"/>
          <w:sz w:val="24"/>
          <w:szCs w:val="24"/>
          <w:vertAlign w:val="superscript"/>
        </w:rPr>
        <w:t>st</w:t>
      </w:r>
      <w:r w:rsidRPr="00387CDE">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Marriages and Public Policy in 1</w:t>
      </w:r>
      <w:r w:rsidRPr="00387CDE">
        <w:rPr>
          <w:rFonts w:cstheme="minorHAnsi"/>
          <w:sz w:val="24"/>
          <w:szCs w:val="24"/>
          <w:vertAlign w:val="superscript"/>
        </w:rPr>
        <w:t>st</w:t>
      </w:r>
      <w:r w:rsidRPr="00387CDE">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Holy Divine Love that turned into Sexual Eros Love for His Foreign Wives in 1</w:t>
      </w:r>
      <w:r w:rsidRPr="00387CDE">
        <w:rPr>
          <w:rFonts w:cstheme="minorHAnsi"/>
          <w:sz w:val="24"/>
          <w:szCs w:val="24"/>
          <w:vertAlign w:val="superscript"/>
        </w:rPr>
        <w:t>st</w:t>
      </w:r>
      <w:r w:rsidRPr="00387CDE">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87CDE">
        <w:rPr>
          <w:rFonts w:cstheme="minorHAnsi"/>
          <w:sz w:val="24"/>
          <w:szCs w:val="24"/>
          <w:vertAlign w:val="superscript"/>
        </w:rPr>
        <w:t>st</w:t>
      </w:r>
      <w:r w:rsidRPr="00387CDE">
        <w:rPr>
          <w:rFonts w:cstheme="minorHAnsi"/>
          <w:sz w:val="24"/>
          <w:szCs w:val="24"/>
        </w:rPr>
        <w:t xml:space="preserve"> King chapter 11 &amp; Nehemiah 13:25-27. The text says King Solomon “turned from the LORD GOD of Israel, who had appeared to Him twice” in 1</w:t>
      </w:r>
      <w:r w:rsidRPr="00387CDE">
        <w:rPr>
          <w:rFonts w:cstheme="minorHAnsi"/>
          <w:sz w:val="24"/>
          <w:szCs w:val="24"/>
          <w:vertAlign w:val="superscript"/>
        </w:rPr>
        <w:t>st</w:t>
      </w:r>
      <w:r w:rsidRPr="00387CDE">
        <w:rPr>
          <w:rFonts w:cstheme="minorHAnsi"/>
          <w:sz w:val="24"/>
          <w:szCs w:val="24"/>
        </w:rPr>
        <w:t xml:space="preserve"> Kings 11:9.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JESUS CHRIST WITH THE RANK OF A 4 GOLD STAR GENERAL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Birth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87CDE">
        <w:rPr>
          <w:rFonts w:cstheme="minorHAnsi"/>
          <w:sz w:val="24"/>
          <w:szCs w:val="24"/>
          <w:vertAlign w:val="superscript"/>
        </w:rPr>
        <w:t>st</w:t>
      </w:r>
      <w:r w:rsidRPr="00387CDE">
        <w:rPr>
          <w:rFonts w:cstheme="minorHAnsi"/>
          <w:sz w:val="24"/>
          <w:szCs w:val="24"/>
        </w:rPr>
        <w:t xml:space="preserve"> Day of Birth called the Son &amp; Lord Christ in Luke 2:11), and He shall be called </w:t>
      </w:r>
      <w:r w:rsidRPr="00387CDE">
        <w:rPr>
          <w:rFonts w:cstheme="minorHAnsi"/>
          <w:b/>
          <w:sz w:val="24"/>
          <w:szCs w:val="24"/>
        </w:rPr>
        <w:t>JESUS</w:t>
      </w:r>
      <w:r w:rsidRPr="00387CDE">
        <w:rPr>
          <w:rFonts w:cstheme="minorHAnsi"/>
          <w:sz w:val="24"/>
          <w:szCs w:val="24"/>
        </w:rPr>
        <w:t xml:space="preserve"> (He was called on the 8</w:t>
      </w:r>
      <w:r w:rsidRPr="00387CDE">
        <w:rPr>
          <w:rFonts w:cstheme="minorHAnsi"/>
          <w:sz w:val="24"/>
          <w:szCs w:val="24"/>
          <w:vertAlign w:val="superscript"/>
        </w:rPr>
        <w:t>th</w:t>
      </w:r>
      <w:r w:rsidRPr="00387CDE">
        <w:rPr>
          <w:rFonts w:cstheme="minorHAnsi"/>
          <w:sz w:val="24"/>
          <w:szCs w:val="24"/>
        </w:rPr>
        <w:t xml:space="preserve"> Day with Mary at 16 years old). He will be great, and will be called the Son of the Highest; &amp; the Lord God will give Him the Throne of His Father David. And </w:t>
      </w:r>
      <w:r w:rsidRPr="00387CDE">
        <w:rPr>
          <w:rFonts w:cstheme="minorHAnsi"/>
          <w:vanish/>
          <w:sz w:val="24"/>
          <w:szCs w:val="24"/>
        </w:rPr>
        <w:t>E willHe</w:t>
      </w:r>
      <w:r w:rsidRPr="00387CDE">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87CDE">
        <w:rPr>
          <w:rFonts w:cstheme="minorHAnsi"/>
          <w:sz w:val="24"/>
          <w:szCs w:val="24"/>
          <w:vertAlign w:val="superscript"/>
        </w:rPr>
        <w:t>st</w:t>
      </w:r>
      <w:r w:rsidRPr="00387CDE">
        <w:rPr>
          <w:rFonts w:cstheme="minorHAnsi"/>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87CDE">
        <w:rPr>
          <w:rFonts w:cstheme="minorHAnsi"/>
          <w:sz w:val="24"/>
          <w:szCs w:val="24"/>
          <w:vertAlign w:val="superscript"/>
        </w:rPr>
        <w:t>st</w:t>
      </w:r>
      <w:r w:rsidRPr="00387CDE">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87CDE">
        <w:rPr>
          <w:rFonts w:cstheme="minorHAnsi"/>
          <w:sz w:val="24"/>
          <w:szCs w:val="24"/>
          <w:vertAlign w:val="superscript"/>
        </w:rPr>
        <w:t>nd</w:t>
      </w:r>
      <w:r w:rsidRPr="00387CDE">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87CDE">
        <w:rPr>
          <w:rFonts w:cstheme="minorHAnsi"/>
          <w:vanish/>
          <w:sz w:val="24"/>
          <w:szCs w:val="24"/>
        </w:rPr>
        <w:t>e</w:t>
      </w:r>
      <w:r w:rsidRPr="00387CDE">
        <w:rPr>
          <w:rFonts w:cstheme="minorHAnsi"/>
          <w:sz w:val="24"/>
          <w:szCs w:val="24"/>
        </w:rPr>
        <w:t xml:space="preserve"> Jesus’ commandments &amp; parables for married people are in the Shepherd of Hermas on pages 251-279. </w:t>
      </w:r>
    </w:p>
    <w:p w:rsidR="00EB2F72" w:rsidRPr="00387CDE" w:rsidRDefault="00EB2F72" w:rsidP="00EB2F72">
      <w:pPr>
        <w:spacing w:line="480" w:lineRule="auto"/>
        <w:rPr>
          <w:rFonts w:cstheme="minorHAnsi"/>
          <w:sz w:val="24"/>
          <w:szCs w:val="24"/>
        </w:rPr>
      </w:pPr>
      <w:r w:rsidRPr="00387CDE">
        <w:rPr>
          <w:rFonts w:cstheme="minorHAnsi"/>
          <w:sz w:val="24"/>
          <w:szCs w:val="24"/>
        </w:rPr>
        <w:t>Jesus Christ’s Appointment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Savior’s Ministry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87CDE">
        <w:rPr>
          <w:rFonts w:cstheme="minorHAnsi"/>
          <w:sz w:val="24"/>
          <w:szCs w:val="24"/>
          <w:vertAlign w:val="superscript"/>
        </w:rPr>
        <w:t>nd</w:t>
      </w:r>
      <w:r w:rsidRPr="00387CDE">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87CDE">
        <w:rPr>
          <w:rFonts w:cstheme="minorHAnsi"/>
          <w:sz w:val="24"/>
          <w:szCs w:val="24"/>
          <w:vertAlign w:val="superscript"/>
        </w:rPr>
        <w:t>st</w:t>
      </w:r>
      <w:r w:rsidRPr="00387CDE">
        <w:rPr>
          <w:rFonts w:cstheme="minorHAnsi"/>
          <w:sz w:val="24"/>
          <w:szCs w:val="24"/>
        </w:rPr>
        <w:t xml:space="preserve"> Samuel 2:1;  and  Psalm  3:8;  9:14;  21:1;  35:3; 38:22; 69:29; 140:7; 144:10. The Bible says every Man who ever lived is a sinner in Romans 3:4, 23; 1</w:t>
      </w:r>
      <w:r w:rsidRPr="00387CDE">
        <w:rPr>
          <w:rFonts w:cstheme="minorHAnsi"/>
          <w:sz w:val="24"/>
          <w:szCs w:val="24"/>
          <w:vertAlign w:val="superscript"/>
        </w:rPr>
        <w:t>st</w:t>
      </w:r>
      <w:r w:rsidRPr="00387CDE">
        <w:rPr>
          <w:rFonts w:cstheme="minorHAnsi"/>
          <w:sz w:val="24"/>
          <w:szCs w:val="24"/>
        </w:rPr>
        <w:t xml:space="preserve"> Kings 8:46; 1</w:t>
      </w:r>
      <w:r w:rsidRPr="00387CDE">
        <w:rPr>
          <w:rFonts w:cstheme="minorHAnsi"/>
          <w:sz w:val="24"/>
          <w:szCs w:val="24"/>
          <w:vertAlign w:val="superscript"/>
        </w:rPr>
        <w:t>st</w:t>
      </w:r>
      <w:r w:rsidRPr="00387CDE">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87CDE">
        <w:rPr>
          <w:rFonts w:cstheme="minorHAnsi"/>
          <w:i/>
          <w:sz w:val="24"/>
          <w:szCs w:val="24"/>
        </w:rPr>
        <w:t>soteria</w:t>
      </w:r>
      <w:r w:rsidRPr="00387CDE">
        <w:rPr>
          <w:rFonts w:cstheme="minorHAnsi"/>
          <w:sz w:val="24"/>
          <w:szCs w:val="24"/>
        </w:rPr>
        <w:t xml:space="preserve"> for the stipulation of deliverance and rescue. Second, is the verb </w:t>
      </w:r>
      <w:r w:rsidRPr="00387CDE">
        <w:rPr>
          <w:rFonts w:cstheme="minorHAnsi"/>
          <w:i/>
          <w:sz w:val="24"/>
          <w:szCs w:val="24"/>
        </w:rPr>
        <w:t>sozo</w:t>
      </w:r>
      <w:r w:rsidRPr="00387CDE">
        <w:rPr>
          <w:rFonts w:cstheme="minorHAnsi"/>
          <w:sz w:val="24"/>
          <w:szCs w:val="24"/>
        </w:rPr>
        <w:t xml:space="preserve"> which means ‘to save.” Third, is the word </w:t>
      </w:r>
      <w:r w:rsidRPr="00387CDE">
        <w:rPr>
          <w:rFonts w:cstheme="minorHAnsi"/>
          <w:i/>
          <w:sz w:val="24"/>
          <w:szCs w:val="24"/>
        </w:rPr>
        <w:t xml:space="preserve">yasha </w:t>
      </w:r>
      <w:r w:rsidRPr="00387CDE">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Jesus’ Ministries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Forgotten Ministry of the Morning Star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Office of the Morning Star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87CDE">
        <w:rPr>
          <w:rFonts w:cstheme="minorHAnsi"/>
          <w:sz w:val="24"/>
          <w:szCs w:val="24"/>
          <w:vertAlign w:val="superscript"/>
        </w:rPr>
        <w:t>nd</w:t>
      </w:r>
      <w:r w:rsidRPr="00387CDE">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87CDE">
        <w:rPr>
          <w:rFonts w:cstheme="minorHAnsi"/>
          <w:sz w:val="24"/>
          <w:szCs w:val="24"/>
          <w:vertAlign w:val="superscript"/>
        </w:rPr>
        <w:t>st</w:t>
      </w:r>
      <w:r w:rsidRPr="00387CDE">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Ministry of Restoration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Ministry of the Kingdom of God</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New Kingdom of the Father Stephen</w:t>
      </w:r>
      <w:r w:rsidRPr="00387CDE">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Universal Authority of the “Kingdom of God”</w:t>
      </w:r>
      <w:r w:rsidRPr="00387CDE">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87CDE">
        <w:rPr>
          <w:rFonts w:cstheme="minorHAnsi"/>
          <w:sz w:val="24"/>
          <w:szCs w:val="24"/>
          <w:vertAlign w:val="superscript"/>
        </w:rPr>
        <w:t>st</w:t>
      </w:r>
      <w:r w:rsidRPr="00387CDE">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Soteriological Kingdom</w:t>
      </w:r>
      <w:r w:rsidRPr="00387CDE">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Active Kingdom</w:t>
      </w:r>
      <w:r w:rsidRPr="00387CDE">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Unified Kingdom</w:t>
      </w:r>
      <w:r w:rsidRPr="00387CDE">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National Authority of the Kingdom</w:t>
      </w:r>
      <w:r w:rsidRPr="00387CDE">
        <w:rPr>
          <w:rFonts w:cstheme="minorHAnsi"/>
          <w:sz w:val="24"/>
          <w:szCs w:val="24"/>
        </w:rPr>
        <w:t xml:space="preserve"> is proven in scripture. </w:t>
      </w:r>
      <w:r w:rsidRPr="00387CDE">
        <w:rPr>
          <w:rFonts w:cstheme="minorHAnsi"/>
          <w:b/>
          <w:sz w:val="24"/>
          <w:szCs w:val="24"/>
        </w:rPr>
        <w:t>The Past Old Testament Kingdom</w:t>
      </w:r>
      <w:r w:rsidRPr="00387CDE">
        <w:rPr>
          <w:rFonts w:cstheme="minorHAnsi"/>
          <w:sz w:val="24"/>
          <w:szCs w:val="24"/>
        </w:rPr>
        <w:t xml:space="preserve"> concerns T</w:t>
      </w:r>
      <w:r w:rsidRPr="00387CDE">
        <w:rPr>
          <w:rFonts w:cstheme="minorHAnsi"/>
          <w:b/>
          <w:sz w:val="24"/>
          <w:szCs w:val="24"/>
        </w:rPr>
        <w:t>he Father Stephen’s Kingdom at Mount Sinai</w:t>
      </w:r>
      <w:r w:rsidRPr="00387CDE">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87CDE">
        <w:rPr>
          <w:rFonts w:cstheme="minorHAnsi"/>
          <w:b/>
          <w:sz w:val="24"/>
          <w:szCs w:val="24"/>
        </w:rPr>
        <w:t>. The Future Millennial Kingdom</w:t>
      </w:r>
      <w:r w:rsidRPr="00387CDE">
        <w:rPr>
          <w:rFonts w:cstheme="minorHAnsi"/>
          <w:sz w:val="24"/>
          <w:szCs w:val="24"/>
        </w:rPr>
        <w:t xml:space="preserve"> is the </w:t>
      </w:r>
      <w:r w:rsidRPr="00387CDE">
        <w:rPr>
          <w:rFonts w:cstheme="minorHAnsi"/>
          <w:b/>
          <w:sz w:val="24"/>
          <w:szCs w:val="24"/>
        </w:rPr>
        <w:t>Past Old Testament Kingdom</w:t>
      </w:r>
      <w:r w:rsidRPr="00387CDE">
        <w:rPr>
          <w:rFonts w:cstheme="minorHAnsi"/>
          <w:sz w:val="24"/>
          <w:szCs w:val="24"/>
        </w:rPr>
        <w:t xml:space="preserve"> being restored under Father Stephen as Lord. Some scriptures are Psalm 2; Isaiah 9:6-7; Matthew 20:21; Luke 1:32-33 &amp; Acts 1:7.</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Present Authority of the Kingdom</w:t>
      </w:r>
      <w:r w:rsidRPr="00387CDE">
        <w:rPr>
          <w:rFonts w:cstheme="minorHAnsi"/>
          <w:sz w:val="24"/>
          <w:szCs w:val="24"/>
        </w:rPr>
        <w:t xml:space="preserve"> is proven in infallible scripture. A  </w:t>
      </w:r>
      <w:r w:rsidRPr="00387CDE">
        <w:rPr>
          <w:rFonts w:cstheme="minorHAnsi"/>
          <w:b/>
          <w:sz w:val="24"/>
          <w:szCs w:val="24"/>
        </w:rPr>
        <w:t>Mysterious Kingdom of the Present</w:t>
      </w:r>
      <w:r w:rsidRPr="00387CDE">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87CDE">
        <w:rPr>
          <w:rFonts w:cstheme="minorHAnsi"/>
          <w:b/>
          <w:sz w:val="24"/>
          <w:szCs w:val="24"/>
        </w:rPr>
        <w:t>The Surprise Attack on Satan’s Kingdom</w:t>
      </w:r>
      <w:r w:rsidRPr="00387CDE">
        <w:rPr>
          <w:rFonts w:cstheme="minorHAnsi"/>
          <w:sz w:val="24"/>
          <w:szCs w:val="24"/>
        </w:rPr>
        <w:t xml:space="preserve"> is revealed in Matthew 8:29; Luke 11:20-22.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Spiritual Kingdom</w:t>
      </w:r>
      <w:r w:rsidRPr="00387CDE">
        <w:rPr>
          <w:rFonts w:cstheme="minorHAnsi"/>
          <w:sz w:val="24"/>
          <w:szCs w:val="24"/>
        </w:rPr>
        <w:t xml:space="preserve"> </w:t>
      </w:r>
      <w:r w:rsidRPr="00387CDE">
        <w:rPr>
          <w:rFonts w:cstheme="minorHAnsi"/>
          <w:b/>
          <w:sz w:val="24"/>
          <w:szCs w:val="24"/>
        </w:rPr>
        <w:t>of the Universal Church</w:t>
      </w:r>
      <w:r w:rsidRPr="00387CDE">
        <w:rPr>
          <w:rFonts w:cstheme="minorHAnsi"/>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87CDE">
        <w:rPr>
          <w:rFonts w:cstheme="minorHAnsi"/>
          <w:sz w:val="24"/>
          <w:szCs w:val="24"/>
          <w:vertAlign w:val="superscript"/>
        </w:rPr>
        <w:t>nd</w:t>
      </w:r>
      <w:r w:rsidRPr="00387CDE">
        <w:rPr>
          <w:rFonts w:cstheme="minorHAnsi"/>
          <w:sz w:val="24"/>
          <w:szCs w:val="24"/>
        </w:rPr>
        <w:t xml:space="preserve"> Thessalonians 1:5; Acts 14:22.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Visible Kingdom or Christendom</w:t>
      </w:r>
      <w:r w:rsidRPr="00387CDE">
        <w:rPr>
          <w:rFonts w:cstheme="minorHAnsi"/>
          <w:sz w:val="24"/>
          <w:szCs w:val="24"/>
        </w:rPr>
        <w:t xml:space="preserve"> involves True and False Teachers in Matthew 13:47-50. Outer works  or  service  will  not  consider  </w:t>
      </w:r>
      <w:r w:rsidRPr="00387CDE">
        <w:rPr>
          <w:rFonts w:cstheme="minorHAnsi"/>
          <w:b/>
          <w:sz w:val="24"/>
          <w:szCs w:val="24"/>
        </w:rPr>
        <w:t>The Future Kingdom</w:t>
      </w:r>
      <w:r w:rsidRPr="00387CDE">
        <w:rPr>
          <w:rFonts w:cstheme="minorHAnsi"/>
          <w:sz w:val="24"/>
          <w:szCs w:val="24"/>
        </w:rPr>
        <w:t xml:space="preserve"> but  the  relationship with  the  Father Stephen through total submission to His will &amp; the faith of God in Matthew 7:21-23.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Future Authority of the Kingdom</w:t>
      </w:r>
      <w:r w:rsidRPr="00387CDE">
        <w:rPr>
          <w:rFonts w:cstheme="minorHAnsi"/>
          <w:sz w:val="24"/>
          <w:szCs w:val="24"/>
        </w:rPr>
        <w:t xml:space="preserve"> involves Christ coming and rewarding His people in Christianity and He will judge the Governments of the Earth in Matthew 24:31.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Millennial Kingdom</w:t>
      </w:r>
      <w:r w:rsidRPr="00387CDE">
        <w:rPr>
          <w:rFonts w:cstheme="minorHAnsi"/>
          <w:sz w:val="24"/>
          <w:szCs w:val="24"/>
        </w:rPr>
        <w:t xml:space="preserve"> </w:t>
      </w:r>
      <w:r w:rsidRPr="00387CDE">
        <w:rPr>
          <w:rFonts w:cstheme="minorHAnsi"/>
          <w:b/>
          <w:sz w:val="24"/>
          <w:szCs w:val="24"/>
        </w:rPr>
        <w:t>is International</w:t>
      </w:r>
      <w:r w:rsidRPr="00387CDE">
        <w:rPr>
          <w:rFonts w:cstheme="minorHAnsi"/>
          <w:sz w:val="24"/>
          <w:szCs w:val="24"/>
        </w:rPr>
        <w:t xml:space="preserve"> in all the Earth in Isaiah 11&amp; Zechariah 14. The Father Stephen will give a 1000 years reign on Earth in the throne of the Kingdom in Daniel 7:18, 27; Revelation 19:11-15, 20:1-6.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 xml:space="preserve">The Eternal Kingdom is the  consummation  of  the Trinity and the Father Stephen’s promise </w:t>
      </w:r>
      <w:r w:rsidRPr="00387CDE">
        <w:rPr>
          <w:rFonts w:cstheme="minorHAnsi"/>
          <w:sz w:val="24"/>
          <w:szCs w:val="24"/>
        </w:rPr>
        <w:t>to believers for the inheritance in Heaven of eternal life through Jesus Christ Our Lord in James 2:5; 2</w:t>
      </w:r>
      <w:r w:rsidRPr="00387CDE">
        <w:rPr>
          <w:rFonts w:cstheme="minorHAnsi"/>
          <w:sz w:val="24"/>
          <w:szCs w:val="24"/>
          <w:vertAlign w:val="superscript"/>
        </w:rPr>
        <w:t>nd</w:t>
      </w:r>
      <w:r w:rsidRPr="00387CDE">
        <w:rPr>
          <w:rFonts w:cstheme="minorHAnsi"/>
          <w:sz w:val="24"/>
          <w:szCs w:val="24"/>
        </w:rPr>
        <w:t xml:space="preserve"> Timothy 4:18; 1</w:t>
      </w:r>
      <w:r w:rsidRPr="00387CDE">
        <w:rPr>
          <w:rFonts w:cstheme="minorHAnsi"/>
          <w:sz w:val="24"/>
          <w:szCs w:val="24"/>
          <w:vertAlign w:val="superscript"/>
        </w:rPr>
        <w:t>st</w:t>
      </w:r>
      <w:r w:rsidRPr="00387CDE">
        <w:rPr>
          <w:rFonts w:cstheme="minorHAnsi"/>
          <w:sz w:val="24"/>
          <w:szCs w:val="24"/>
        </w:rPr>
        <w:t xml:space="preserve"> Timothy 2:12. </w:t>
      </w:r>
      <w:r w:rsidRPr="00387CDE">
        <w:rPr>
          <w:rFonts w:cstheme="minorHAnsi"/>
          <w:b/>
          <w:sz w:val="24"/>
          <w:szCs w:val="24"/>
        </w:rPr>
        <w:t>The Eternal Kingdom of the Father Stephen’s Kingdom</w:t>
      </w:r>
      <w:r w:rsidRPr="00387CDE">
        <w:rPr>
          <w:rFonts w:cstheme="minorHAnsi"/>
          <w:sz w:val="24"/>
          <w:szCs w:val="24"/>
        </w:rPr>
        <w:t xml:space="preserve"> has no temporal qualities of limitations different from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 xml:space="preserve">The Universal Kingdom </w:t>
      </w:r>
      <w:r w:rsidRPr="00387CDE">
        <w:rPr>
          <w:rFonts w:cstheme="minorHAnsi"/>
          <w:sz w:val="24"/>
          <w:szCs w:val="24"/>
        </w:rPr>
        <w:t>both comes from the Father Stephen in Matthew 13:43 &amp; Revelation 11:15. In 1</w:t>
      </w:r>
      <w:r w:rsidRPr="00387CDE">
        <w:rPr>
          <w:rFonts w:cstheme="minorHAnsi"/>
          <w:sz w:val="24"/>
          <w:szCs w:val="24"/>
          <w:vertAlign w:val="superscript"/>
        </w:rPr>
        <w:t>st</w:t>
      </w:r>
      <w:r w:rsidRPr="00387CDE">
        <w:rPr>
          <w:rFonts w:cstheme="minorHAnsi"/>
          <w:sz w:val="24"/>
          <w:szCs w:val="24"/>
        </w:rPr>
        <w:t xml:space="preserve"> Corinthians 4:20 says </w:t>
      </w:r>
      <w:r w:rsidRPr="00387CDE">
        <w:rPr>
          <w:rFonts w:cstheme="minorHAnsi"/>
          <w:b/>
          <w:sz w:val="24"/>
          <w:szCs w:val="24"/>
        </w:rPr>
        <w:t>The Kingdom of God is in Authority</w:t>
      </w:r>
      <w:r w:rsidRPr="00387CDE">
        <w:rPr>
          <w:rFonts w:cstheme="minorHAnsi"/>
          <w:sz w:val="24"/>
          <w:szCs w:val="24"/>
        </w:rPr>
        <w:t xml:space="preserve"> &amp; not in Word.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Light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Spirit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of Power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Blessing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Strength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Honor and Glory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His Manhood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means a Natural Person or the Soul found in 1</w:t>
      </w:r>
      <w:r w:rsidRPr="00387CDE">
        <w:rPr>
          <w:rFonts w:cstheme="minorHAnsi"/>
          <w:sz w:val="24"/>
          <w:szCs w:val="24"/>
          <w:vertAlign w:val="superscript"/>
        </w:rPr>
        <w:t>st</w:t>
      </w:r>
      <w:r w:rsidRPr="00387CDE">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87CDE">
        <w:rPr>
          <w:rFonts w:cstheme="minorHAnsi"/>
          <w:sz w:val="24"/>
          <w:szCs w:val="24"/>
          <w:vertAlign w:val="superscript"/>
        </w:rPr>
        <w:t>st</w:t>
      </w:r>
      <w:r w:rsidRPr="00387CDE">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87CDE">
        <w:rPr>
          <w:rFonts w:cstheme="minorHAnsi"/>
          <w:b/>
          <w:sz w:val="24"/>
          <w:szCs w:val="24"/>
        </w:rPr>
        <w:t>JESUS</w:t>
      </w:r>
      <w:r w:rsidRPr="00387CDE">
        <w:rPr>
          <w:rFonts w:cstheme="minorHAnsi"/>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87CDE">
        <w:rPr>
          <w:rFonts w:cstheme="minorHAnsi"/>
          <w:sz w:val="24"/>
          <w:szCs w:val="24"/>
          <w:vertAlign w:val="superscript"/>
        </w:rPr>
        <w:t>st</w:t>
      </w:r>
      <w:r w:rsidRPr="00387CDE">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Mary’s Song of praise to Her 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87CDE">
        <w:rPr>
          <w:rFonts w:cstheme="minorHAnsi"/>
          <w:sz w:val="24"/>
          <w:szCs w:val="24"/>
          <w:vertAlign w:val="superscript"/>
        </w:rPr>
        <w:t>nd</w:t>
      </w:r>
      <w:r w:rsidRPr="00387CDE">
        <w:rPr>
          <w:rFonts w:cstheme="minorHAnsi"/>
          <w:sz w:val="24"/>
          <w:szCs w:val="24"/>
        </w:rPr>
        <w:t xml:space="preserve"> Corinthians 5:21. Jesus is the Mediator between Humanity and God in 1</w:t>
      </w:r>
      <w:r w:rsidRPr="00387CDE">
        <w:rPr>
          <w:rFonts w:cstheme="minorHAnsi"/>
          <w:sz w:val="24"/>
          <w:szCs w:val="24"/>
          <w:vertAlign w:val="superscript"/>
        </w:rPr>
        <w:t>st</w:t>
      </w:r>
      <w:r w:rsidRPr="00387CDE">
        <w:rPr>
          <w:rFonts w:cstheme="minorHAnsi"/>
          <w:sz w:val="24"/>
          <w:szCs w:val="24"/>
        </w:rPr>
        <w:t xml:space="preserve"> Timothy 2:5. Jesus does in fact rule over Mankind in Matthew 28:18; Ephesians 1:22; 1</w:t>
      </w:r>
      <w:r w:rsidRPr="00387CDE">
        <w:rPr>
          <w:rFonts w:cstheme="minorHAnsi"/>
          <w:sz w:val="24"/>
          <w:szCs w:val="24"/>
          <w:vertAlign w:val="superscript"/>
        </w:rPr>
        <w:t>st</w:t>
      </w:r>
      <w:r w:rsidRPr="00387CDE">
        <w:rPr>
          <w:rFonts w:cstheme="minorHAnsi"/>
          <w:sz w:val="24"/>
          <w:szCs w:val="24"/>
        </w:rPr>
        <w:t xml:space="preserve"> Corinthians 6:3; Revelation 3:21; Luke 19:17, 19 &amp; Hebrews 2:8. Jesus will always have flesh and bones in Heaven in Luke 24:39; 41-42 and Acts 1:11.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on The Deity of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Throughout Biblical Scripture most of the time God or “</w:t>
      </w:r>
      <w:r w:rsidRPr="00387CDE">
        <w:rPr>
          <w:rFonts w:cstheme="minorHAnsi"/>
          <w:b/>
          <w:sz w:val="24"/>
          <w:szCs w:val="24"/>
        </w:rPr>
        <w:t>Theos</w:t>
      </w:r>
      <w:r w:rsidRPr="00387CDE">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387CDE">
        <w:rPr>
          <w:rFonts w:cstheme="minorHAnsi"/>
          <w:sz w:val="24"/>
          <w:szCs w:val="24"/>
          <w:vertAlign w:val="superscript"/>
        </w:rPr>
        <w:t>nd</w:t>
      </w:r>
      <w:r w:rsidRPr="00387CDE">
        <w:rPr>
          <w:rFonts w:cstheme="minorHAnsi"/>
          <w:sz w:val="24"/>
          <w:szCs w:val="24"/>
        </w:rPr>
        <w:t xml:space="preserve"> Peter 1:1; Romans 9:5; Psalms 45:6; Isaiah 9:6; Titus 2:13; John 1:1, 18; 20:28 and Hebrews 1:8. There are only 9 scriptures that refer to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YAHWEH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87CDE">
        <w:rPr>
          <w:rFonts w:cstheme="minorHAnsi"/>
          <w:b/>
          <w:sz w:val="24"/>
          <w:szCs w:val="24"/>
        </w:rPr>
        <w:t>Kyrios</w:t>
      </w:r>
      <w:r w:rsidRPr="00387CDE">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387CDE">
        <w:rPr>
          <w:rFonts w:cstheme="minorHAnsi"/>
          <w:sz w:val="24"/>
          <w:szCs w:val="24"/>
          <w:vertAlign w:val="superscript"/>
        </w:rPr>
        <w:t>st</w:t>
      </w:r>
      <w:r w:rsidRPr="00387CDE">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possessed Deity attributes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87CDE">
        <w:rPr>
          <w:rFonts w:cstheme="minorHAnsi"/>
          <w:sz w:val="24"/>
          <w:szCs w:val="24"/>
          <w:vertAlign w:val="superscript"/>
        </w:rPr>
        <w:t>st</w:t>
      </w:r>
      <w:r w:rsidRPr="00387CDE">
        <w:rPr>
          <w:rFonts w:cstheme="minorHAnsi"/>
          <w:sz w:val="24"/>
          <w:szCs w:val="24"/>
        </w:rPr>
        <w:t xml:space="preserve"> Timothy 6:16. Jesus is worthy to be worshipped in Revelation 5:12-13; 19:10; Philippians 2:9-11 and Hebrews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t>
      </w:r>
      <w:r w:rsidRPr="00387CDE">
        <w:rPr>
          <w:rFonts w:cstheme="minorHAnsi"/>
          <w:b/>
          <w:sz w:val="24"/>
          <w:szCs w:val="24"/>
        </w:rPr>
        <w:t>Kenotic Theology</w:t>
      </w:r>
      <w:r w:rsidRPr="00387CDE">
        <w:rPr>
          <w:rFonts w:cstheme="minorHAnsi"/>
          <w:sz w:val="24"/>
          <w:szCs w:val="24"/>
        </w:rPr>
        <w:t>” says that the Man Jesus Christ as fully Human was divested of certain attributes while on Earth. In Philippians 2:5-7  it  decrees that Jesus “</w:t>
      </w:r>
      <w:r w:rsidRPr="00387CDE">
        <w:rPr>
          <w:rFonts w:cstheme="minorHAnsi"/>
          <w:b/>
          <w:sz w:val="24"/>
          <w:szCs w:val="24"/>
        </w:rPr>
        <w:t>Emptied Himself</w:t>
      </w:r>
      <w:r w:rsidRPr="00387CDE">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87CDE">
        <w:rPr>
          <w:rFonts w:cstheme="minorHAnsi"/>
          <w:b/>
          <w:sz w:val="24"/>
          <w:szCs w:val="24"/>
        </w:rPr>
        <w:t>Emmanuel</w:t>
      </w:r>
      <w:r w:rsidRPr="00387CDE">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87CDE">
        <w:rPr>
          <w:rFonts w:cstheme="minorHAnsi"/>
          <w:sz w:val="24"/>
          <w:szCs w:val="24"/>
          <w:vertAlign w:val="superscript"/>
        </w:rPr>
        <w:t>st</w:t>
      </w:r>
      <w:r w:rsidRPr="00387CDE">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87CDE">
        <w:rPr>
          <w:rFonts w:cstheme="minorHAnsi"/>
          <w:sz w:val="24"/>
          <w:szCs w:val="24"/>
          <w:vertAlign w:val="superscript"/>
        </w:rPr>
        <w:t>nd</w:t>
      </w:r>
      <w:r w:rsidRPr="00387CDE">
        <w:rPr>
          <w:rFonts w:cstheme="minorHAnsi"/>
          <w:sz w:val="24"/>
          <w:szCs w:val="24"/>
        </w:rPr>
        <w:t xml:space="preserve"> John 9. Anyone that denies the Son Jesus denies the Father Stephen also in 1</w:t>
      </w:r>
      <w:r w:rsidRPr="00387CDE">
        <w:rPr>
          <w:rFonts w:cstheme="minorHAnsi"/>
          <w:sz w:val="24"/>
          <w:szCs w:val="24"/>
          <w:vertAlign w:val="superscript"/>
        </w:rPr>
        <w:t>st</w:t>
      </w:r>
      <w:r w:rsidRPr="00387CDE">
        <w:rPr>
          <w:rFonts w:cstheme="minorHAnsi"/>
          <w:sz w:val="24"/>
          <w:szCs w:val="24"/>
        </w:rPr>
        <w:t xml:space="preserve"> John 2:23. The Law did in fact in unbelief blaspheme because the Lord Jesus Christ did say </w:t>
      </w:r>
      <w:r w:rsidRPr="00387CDE">
        <w:rPr>
          <w:rFonts w:cstheme="minorHAnsi"/>
          <w:b/>
          <w:sz w:val="24"/>
          <w:szCs w:val="24"/>
        </w:rPr>
        <w:t>I AM</w:t>
      </w:r>
      <w:r w:rsidRPr="00387CDE">
        <w:rPr>
          <w:rFonts w:cstheme="minorHAnsi"/>
          <w:sz w:val="24"/>
          <w:szCs w:val="24"/>
        </w:rPr>
        <w:t xml:space="preserve"> the only Son of God in John 10:36.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on Original Sin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387CDE">
        <w:rPr>
          <w:rFonts w:cstheme="minorHAnsi"/>
          <w:sz w:val="24"/>
          <w:szCs w:val="24"/>
          <w:vertAlign w:val="superscript"/>
        </w:rPr>
        <w:t>st</w:t>
      </w:r>
      <w:r w:rsidRPr="00387CDE">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87CDE">
        <w:rPr>
          <w:rFonts w:cstheme="minorHAnsi"/>
          <w:sz w:val="24"/>
          <w:szCs w:val="24"/>
          <w:vertAlign w:val="superscript"/>
        </w:rPr>
        <w:t>nd</w:t>
      </w:r>
      <w:r w:rsidRPr="00387CDE">
        <w:rPr>
          <w:rFonts w:cstheme="minorHAnsi"/>
          <w:sz w:val="24"/>
          <w:szCs w:val="24"/>
        </w:rPr>
        <w:t xml:space="preserve"> Corinthians 11:3; 1</w:t>
      </w:r>
      <w:r w:rsidRPr="00387CDE">
        <w:rPr>
          <w:rFonts w:cstheme="minorHAnsi"/>
          <w:sz w:val="24"/>
          <w:szCs w:val="24"/>
          <w:vertAlign w:val="superscript"/>
        </w:rPr>
        <w:t>st</w:t>
      </w:r>
      <w:r w:rsidRPr="00387CDE">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on Man as Male and Female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87CDE">
        <w:rPr>
          <w:rFonts w:cstheme="minorHAnsi"/>
          <w:sz w:val="24"/>
          <w:szCs w:val="24"/>
          <w:vertAlign w:val="superscript"/>
        </w:rPr>
        <w:t>st</w:t>
      </w:r>
      <w:r w:rsidRPr="00387CDE">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87CDE">
        <w:rPr>
          <w:rFonts w:cstheme="minorHAnsi"/>
          <w:sz w:val="24"/>
          <w:szCs w:val="24"/>
          <w:vertAlign w:val="superscript"/>
        </w:rPr>
        <w:t>st</w:t>
      </w:r>
      <w:r w:rsidRPr="00387CDE">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87CDE">
        <w:rPr>
          <w:rFonts w:cstheme="minorHAnsi"/>
          <w:sz w:val="24"/>
          <w:szCs w:val="24"/>
          <w:vertAlign w:val="superscript"/>
        </w:rPr>
        <w:t>st</w:t>
      </w:r>
      <w:r w:rsidRPr="00387CDE">
        <w:rPr>
          <w:rFonts w:cstheme="minorHAnsi"/>
          <w:sz w:val="24"/>
          <w:szCs w:val="24"/>
        </w:rPr>
        <w:t xml:space="preserve"> Corinthians 11:7 for Man and 1</w:t>
      </w:r>
      <w:r w:rsidRPr="00387CDE">
        <w:rPr>
          <w:rFonts w:cstheme="minorHAnsi"/>
          <w:sz w:val="24"/>
          <w:szCs w:val="24"/>
          <w:vertAlign w:val="superscript"/>
        </w:rPr>
        <w:t>st</w:t>
      </w:r>
      <w:r w:rsidRPr="00387CDE">
        <w:rPr>
          <w:rFonts w:cstheme="minorHAnsi"/>
          <w:sz w:val="24"/>
          <w:szCs w:val="24"/>
        </w:rPr>
        <w:t xml:space="preserve"> Corinthians 11:6 for Woman. In the Lord, Man is dependent for Woman and Woman is dependent for Man in 1</w:t>
      </w:r>
      <w:r w:rsidRPr="00387CDE">
        <w:rPr>
          <w:rFonts w:cstheme="minorHAnsi"/>
          <w:sz w:val="24"/>
          <w:szCs w:val="24"/>
          <w:vertAlign w:val="superscript"/>
        </w:rPr>
        <w:t>st</w:t>
      </w:r>
      <w:r w:rsidRPr="00387CDE">
        <w:rPr>
          <w:rFonts w:cstheme="minorHAnsi"/>
          <w:sz w:val="24"/>
          <w:szCs w:val="24"/>
        </w:rPr>
        <w:t xml:space="preserve"> Corinthians 11:11, 12. Also in prophesying Man and Woman receive the same Spirit in Acts 2:17-18. Also in 1</w:t>
      </w:r>
      <w:r w:rsidRPr="00387CDE">
        <w:rPr>
          <w:rFonts w:cstheme="minorHAnsi"/>
          <w:sz w:val="24"/>
          <w:szCs w:val="24"/>
          <w:vertAlign w:val="superscript"/>
        </w:rPr>
        <w:t>st</w:t>
      </w:r>
      <w:r w:rsidRPr="00387CDE">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87CDE">
        <w:rPr>
          <w:rFonts w:cstheme="minorHAnsi"/>
          <w:sz w:val="24"/>
          <w:szCs w:val="24"/>
          <w:vertAlign w:val="superscript"/>
        </w:rPr>
        <w:t>st</w:t>
      </w:r>
      <w:r w:rsidRPr="00387CDE">
        <w:rPr>
          <w:rFonts w:cstheme="minorHAnsi"/>
          <w:sz w:val="24"/>
          <w:szCs w:val="24"/>
        </w:rPr>
        <w:t xml:space="preserve"> formed then the Woman Eve denotes supreme authority over Woman in Genesis 2:7, 18-23. Eve was created to help Adam to be comparable to Him in Genesis 2:18; 1</w:t>
      </w:r>
      <w:r w:rsidRPr="00387CDE">
        <w:rPr>
          <w:rFonts w:cstheme="minorHAnsi"/>
          <w:sz w:val="24"/>
          <w:szCs w:val="24"/>
          <w:vertAlign w:val="superscript"/>
        </w:rPr>
        <w:t xml:space="preserve">st </w:t>
      </w:r>
      <w:r w:rsidRPr="00387CDE">
        <w:rPr>
          <w:rFonts w:cstheme="minorHAnsi"/>
          <w:sz w:val="24"/>
          <w:szCs w:val="24"/>
        </w:rPr>
        <w:t>Corinthians 11:9. Adam named Eve is also called the Mother of all living in Gen. 2:23; 3:20. God names &amp; represents Mankind as Man and not Woman in Genesis 5:2; 1</w:t>
      </w:r>
      <w:r w:rsidRPr="00387CDE">
        <w:rPr>
          <w:rFonts w:cstheme="minorHAnsi"/>
          <w:sz w:val="24"/>
          <w:szCs w:val="24"/>
          <w:vertAlign w:val="superscript"/>
        </w:rPr>
        <w:t xml:space="preserve">st </w:t>
      </w:r>
      <w:r w:rsidRPr="00387CDE">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87CDE">
        <w:rPr>
          <w:rFonts w:cstheme="minorHAnsi"/>
          <w:sz w:val="24"/>
          <w:szCs w:val="24"/>
          <w:vertAlign w:val="superscript"/>
        </w:rPr>
        <w:t>st</w:t>
      </w:r>
      <w:r w:rsidRPr="00387CDE">
        <w:rPr>
          <w:rFonts w:cstheme="minorHAnsi"/>
          <w:sz w:val="24"/>
          <w:szCs w:val="24"/>
        </w:rPr>
        <w:t xml:space="preserve"> Peter 3:1-7. Jesus is the 2</w:t>
      </w:r>
      <w:r w:rsidRPr="00387CDE">
        <w:rPr>
          <w:rFonts w:cstheme="minorHAnsi"/>
          <w:sz w:val="24"/>
          <w:szCs w:val="24"/>
          <w:vertAlign w:val="superscript"/>
        </w:rPr>
        <w:t>nd</w:t>
      </w:r>
      <w:r w:rsidRPr="00387CDE">
        <w:rPr>
          <w:rFonts w:cstheme="minorHAnsi"/>
          <w:sz w:val="24"/>
          <w:szCs w:val="24"/>
        </w:rPr>
        <w:t xml:space="preserve"> Adam to give authority to 1</w:t>
      </w:r>
      <w:r w:rsidRPr="00387CDE">
        <w:rPr>
          <w:rFonts w:cstheme="minorHAnsi"/>
          <w:sz w:val="24"/>
          <w:szCs w:val="24"/>
          <w:vertAlign w:val="superscript"/>
        </w:rPr>
        <w:t>st</w:t>
      </w:r>
      <w:r w:rsidRPr="00387CDE">
        <w:rPr>
          <w:rFonts w:cstheme="minorHAnsi"/>
          <w:sz w:val="24"/>
          <w:szCs w:val="24"/>
        </w:rPr>
        <w:t xml:space="preserve"> Adam in 1</w:t>
      </w:r>
      <w:r w:rsidRPr="00387CDE">
        <w:rPr>
          <w:rFonts w:cstheme="minorHAnsi"/>
          <w:sz w:val="24"/>
          <w:szCs w:val="24"/>
          <w:vertAlign w:val="superscript"/>
        </w:rPr>
        <w:t xml:space="preserve">st </w:t>
      </w:r>
      <w:r w:rsidRPr="00387CDE">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87CDE">
        <w:rPr>
          <w:rFonts w:cstheme="minorHAnsi"/>
          <w:sz w:val="24"/>
          <w:szCs w:val="24"/>
          <w:vertAlign w:val="superscript"/>
        </w:rPr>
        <w:t xml:space="preserve">st </w:t>
      </w:r>
      <w:r w:rsidRPr="00387CDE">
        <w:rPr>
          <w:rFonts w:cstheme="minorHAnsi"/>
          <w:sz w:val="24"/>
          <w:szCs w:val="24"/>
        </w:rPr>
        <w:t>John 2:1; Hebrews 7:25; Romans  8:16, 27; 15:13; Matthew  28:19;  1</w:t>
      </w:r>
      <w:r w:rsidRPr="00387CDE">
        <w:rPr>
          <w:rFonts w:cstheme="minorHAnsi"/>
          <w:sz w:val="24"/>
          <w:szCs w:val="24"/>
          <w:vertAlign w:val="superscript"/>
        </w:rPr>
        <w:t xml:space="preserve">st </w:t>
      </w:r>
      <w:r w:rsidRPr="00387CDE">
        <w:rPr>
          <w:rFonts w:cstheme="minorHAnsi"/>
          <w:sz w:val="24"/>
          <w:szCs w:val="24"/>
        </w:rPr>
        <w:t xml:space="preserve"> Corinthians  2:4,  10-11; 12:4-6; 2</w:t>
      </w:r>
      <w:r w:rsidRPr="00387CDE">
        <w:rPr>
          <w:rFonts w:cstheme="minorHAnsi"/>
          <w:sz w:val="24"/>
          <w:szCs w:val="24"/>
          <w:vertAlign w:val="superscript"/>
        </w:rPr>
        <w:t>nd</w:t>
      </w:r>
      <w:r w:rsidRPr="00387CDE">
        <w:rPr>
          <w:rFonts w:cstheme="minorHAnsi"/>
          <w:sz w:val="24"/>
          <w:szCs w:val="24"/>
        </w:rPr>
        <w:t xml:space="preserve"> Corinthians 13:4, 14;  Ephesians  4:4-6, 30; 1</w:t>
      </w:r>
      <w:r w:rsidRPr="00387CDE">
        <w:rPr>
          <w:rFonts w:cstheme="minorHAnsi"/>
          <w:sz w:val="24"/>
          <w:szCs w:val="24"/>
          <w:vertAlign w:val="superscript"/>
        </w:rPr>
        <w:t>st</w:t>
      </w:r>
      <w:r w:rsidRPr="00387CDE">
        <w:rPr>
          <w:rFonts w:cstheme="minorHAnsi"/>
          <w:sz w:val="24"/>
          <w:szCs w:val="24"/>
        </w:rPr>
        <w:t xml:space="preserve"> Peter 1:2; Luke  4:14 &amp; Acts 8:29; 10:38; 13:2; 15:28; 16:6-7.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on the Nature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87CDE">
        <w:rPr>
          <w:rFonts w:cstheme="minorHAnsi"/>
          <w:sz w:val="24"/>
          <w:szCs w:val="24"/>
          <w:vertAlign w:val="superscript"/>
        </w:rPr>
        <w:t>nd</w:t>
      </w:r>
      <w:r w:rsidRPr="00387CDE">
        <w:rPr>
          <w:rFonts w:cstheme="minorHAnsi"/>
          <w:sz w:val="24"/>
          <w:szCs w:val="24"/>
        </w:rPr>
        <w:t xml:space="preserve"> Corinthians 5:8. Some biblical proof of Soul and Spirit of Man are Genesis 2:7; 1</w:t>
      </w:r>
      <w:r w:rsidRPr="00387CDE">
        <w:rPr>
          <w:rFonts w:cstheme="minorHAnsi"/>
          <w:sz w:val="24"/>
          <w:szCs w:val="24"/>
          <w:vertAlign w:val="superscript"/>
        </w:rPr>
        <w:t>st</w:t>
      </w:r>
      <w:r w:rsidRPr="00387CDE">
        <w:rPr>
          <w:rFonts w:cstheme="minorHAnsi"/>
          <w:sz w:val="24"/>
          <w:szCs w:val="24"/>
        </w:rPr>
        <w:t xml:space="preserve"> Corinthians 15:51-54; &amp; 2</w:t>
      </w:r>
      <w:r w:rsidRPr="00387CDE">
        <w:rPr>
          <w:rFonts w:cstheme="minorHAnsi"/>
          <w:sz w:val="24"/>
          <w:szCs w:val="24"/>
          <w:vertAlign w:val="superscript"/>
        </w:rPr>
        <w:t>nd</w:t>
      </w:r>
      <w:r w:rsidRPr="00387CDE">
        <w:rPr>
          <w:rFonts w:cstheme="minorHAnsi"/>
          <w:sz w:val="24"/>
          <w:szCs w:val="24"/>
        </w:rPr>
        <w:t xml:space="preserve"> Corinthians 7:1. Soul and Spirit are used the same in John 12:27 and John 13:21. Also in Hebrews 12:23; 1</w:t>
      </w:r>
      <w:r w:rsidRPr="00387CDE">
        <w:rPr>
          <w:rFonts w:cstheme="minorHAnsi"/>
          <w:sz w:val="24"/>
          <w:szCs w:val="24"/>
          <w:vertAlign w:val="superscript"/>
        </w:rPr>
        <w:t xml:space="preserve">st </w:t>
      </w:r>
      <w:r w:rsidRPr="00387CDE">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387CDE">
        <w:rPr>
          <w:rFonts w:cstheme="minorHAnsi"/>
          <w:sz w:val="24"/>
          <w:szCs w:val="24"/>
          <w:vertAlign w:val="superscript"/>
        </w:rPr>
        <w:t>st</w:t>
      </w:r>
      <w:r w:rsidRPr="00387CDE">
        <w:rPr>
          <w:rFonts w:cstheme="minorHAnsi"/>
          <w:sz w:val="24"/>
          <w:szCs w:val="24"/>
        </w:rPr>
        <w:t xml:space="preserve"> Kings  17:21; Isaiah 53:12; Luke 12:20; 23:46; Ecclesiastes 12:7; Genesis 35:18; Psalm 31:5. Also Man can be “</w:t>
      </w:r>
      <w:r w:rsidRPr="00387CDE">
        <w:rPr>
          <w:rFonts w:cstheme="minorHAnsi"/>
          <w:b/>
          <w:sz w:val="24"/>
          <w:szCs w:val="24"/>
        </w:rPr>
        <w:t>Body and Soul</w:t>
      </w:r>
      <w:r w:rsidRPr="00387CDE">
        <w:rPr>
          <w:rFonts w:cstheme="minorHAnsi"/>
          <w:sz w:val="24"/>
          <w:szCs w:val="24"/>
        </w:rPr>
        <w:t>” or “</w:t>
      </w:r>
      <w:r w:rsidRPr="00387CDE">
        <w:rPr>
          <w:rFonts w:cstheme="minorHAnsi"/>
          <w:b/>
          <w:sz w:val="24"/>
          <w:szCs w:val="24"/>
        </w:rPr>
        <w:t>Body and Spirit</w:t>
      </w:r>
      <w:r w:rsidRPr="00387CDE">
        <w:rPr>
          <w:rFonts w:cstheme="minorHAnsi"/>
          <w:sz w:val="24"/>
          <w:szCs w:val="24"/>
        </w:rPr>
        <w:t>”. Some scriptures are James 2:26; 1</w:t>
      </w:r>
      <w:r w:rsidRPr="00387CDE">
        <w:rPr>
          <w:rFonts w:cstheme="minorHAnsi"/>
          <w:sz w:val="24"/>
          <w:szCs w:val="24"/>
          <w:vertAlign w:val="superscript"/>
        </w:rPr>
        <w:t>st</w:t>
      </w:r>
      <w:r w:rsidRPr="00387CDE">
        <w:rPr>
          <w:rFonts w:cstheme="minorHAnsi"/>
          <w:sz w:val="24"/>
          <w:szCs w:val="24"/>
        </w:rPr>
        <w:t xml:space="preserve"> Corinthians 5:3, 5; 7:34; Colossians 2:5; Romans 8:10; 2</w:t>
      </w:r>
      <w:r w:rsidRPr="00387CDE">
        <w:rPr>
          <w:rFonts w:cstheme="minorHAnsi"/>
          <w:sz w:val="24"/>
          <w:szCs w:val="24"/>
          <w:vertAlign w:val="superscript"/>
        </w:rPr>
        <w:t>nd</w:t>
      </w:r>
      <w:r w:rsidRPr="00387CDE">
        <w:rPr>
          <w:rFonts w:cstheme="minorHAnsi"/>
          <w:sz w:val="24"/>
          <w:szCs w:val="24"/>
        </w:rPr>
        <w:t xml:space="preserve"> Corinthians 7:1. The proof that all things the Soul can do the Spirit can do. The proof is in John 13:21; Acts 17:16; Proverbs 17:22; Romans 8:16; Mark 2:8; 12:30;  1</w:t>
      </w:r>
      <w:r w:rsidRPr="00387CDE">
        <w:rPr>
          <w:rFonts w:cstheme="minorHAnsi"/>
          <w:sz w:val="24"/>
          <w:szCs w:val="24"/>
          <w:vertAlign w:val="superscript"/>
        </w:rPr>
        <w:t>st</w:t>
      </w:r>
      <w:r w:rsidRPr="00387CDE">
        <w:rPr>
          <w:rFonts w:cstheme="minorHAnsi"/>
          <w:sz w:val="24"/>
          <w:szCs w:val="24"/>
        </w:rPr>
        <w:t xml:space="preserve"> Corinthians  2:11; Isaiah  29:24; Psalm  35:9; 42:1, 2; 62:1; 63:1; 84:2; 119:20, 167; 146:1; Deuteronomy 6:5; Luke 1:46 and 1</w:t>
      </w:r>
      <w:r w:rsidRPr="00387CDE">
        <w:rPr>
          <w:rFonts w:cstheme="minorHAnsi"/>
          <w:sz w:val="24"/>
          <w:szCs w:val="24"/>
          <w:vertAlign w:val="superscript"/>
        </w:rPr>
        <w:t>st</w:t>
      </w:r>
      <w:r w:rsidRPr="00387CDE">
        <w:rPr>
          <w:rFonts w:cstheme="minorHAnsi"/>
          <w:sz w:val="24"/>
          <w:szCs w:val="24"/>
        </w:rPr>
        <w:t xml:space="preserve"> Samuel 1:15.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Messiahship the Christ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87CDE">
        <w:rPr>
          <w:rFonts w:cstheme="minorHAnsi"/>
          <w:sz w:val="24"/>
          <w:szCs w:val="24"/>
          <w:vertAlign w:val="superscript"/>
        </w:rPr>
        <w:t>st</w:t>
      </w:r>
      <w:r w:rsidRPr="00387CDE">
        <w:rPr>
          <w:rFonts w:cstheme="minorHAnsi"/>
          <w:sz w:val="24"/>
          <w:szCs w:val="24"/>
        </w:rPr>
        <w:t xml:space="preserve"> Samuel 12:14; 2</w:t>
      </w:r>
      <w:r w:rsidRPr="00387CDE">
        <w:rPr>
          <w:rFonts w:cstheme="minorHAnsi"/>
          <w:sz w:val="24"/>
          <w:szCs w:val="24"/>
          <w:vertAlign w:val="superscript"/>
        </w:rPr>
        <w:t>nd</w:t>
      </w:r>
      <w:r w:rsidRPr="00387CDE">
        <w:rPr>
          <w:rFonts w:cstheme="minorHAnsi"/>
          <w:sz w:val="24"/>
          <w:szCs w:val="24"/>
        </w:rPr>
        <w:t xml:space="preserve"> Samuel 19:21. Many prophesies in the Old Testament were truly foretold of a Messiah that would come. Some scriptures are 2</w:t>
      </w:r>
      <w:r w:rsidRPr="00387CDE">
        <w:rPr>
          <w:rFonts w:cstheme="minorHAnsi"/>
          <w:sz w:val="24"/>
          <w:szCs w:val="24"/>
          <w:vertAlign w:val="superscript"/>
        </w:rPr>
        <w:t>nd</w:t>
      </w:r>
      <w:r w:rsidRPr="00387CDE">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387CDE">
        <w:rPr>
          <w:rFonts w:cstheme="minorHAnsi"/>
          <w:sz w:val="24"/>
          <w:szCs w:val="24"/>
          <w:vertAlign w:val="superscript"/>
        </w:rPr>
        <w:t>nd</w:t>
      </w:r>
      <w:r w:rsidRPr="00387CDE">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87CDE">
        <w:rPr>
          <w:rFonts w:cstheme="minorHAnsi"/>
          <w:sz w:val="24"/>
          <w:szCs w:val="24"/>
          <w:vertAlign w:val="superscript"/>
        </w:rPr>
        <w:t>nd</w:t>
      </w:r>
      <w:r w:rsidRPr="00387CDE">
        <w:rPr>
          <w:rFonts w:cstheme="minorHAnsi"/>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87CDE">
        <w:rPr>
          <w:rFonts w:cstheme="minorHAnsi"/>
          <w:sz w:val="24"/>
          <w:szCs w:val="24"/>
          <w:vertAlign w:val="superscript"/>
        </w:rPr>
        <w:t>nd</w:t>
      </w:r>
      <w:r w:rsidRPr="00387CDE">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Truth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Joy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87CDE">
        <w:rPr>
          <w:rFonts w:cstheme="minorHAnsi"/>
          <w:sz w:val="24"/>
          <w:szCs w:val="24"/>
          <w:vertAlign w:val="superscript"/>
        </w:rPr>
        <w:t>st</w:t>
      </w:r>
      <w:r w:rsidRPr="00387CDE">
        <w:rPr>
          <w:rFonts w:cstheme="minorHAnsi"/>
          <w:sz w:val="24"/>
          <w:szCs w:val="24"/>
        </w:rPr>
        <w:t xml:space="preserve"> Corinthians 13:6; 2</w:t>
      </w:r>
      <w:r w:rsidRPr="00387CDE">
        <w:rPr>
          <w:rFonts w:cstheme="minorHAnsi"/>
          <w:sz w:val="24"/>
          <w:szCs w:val="24"/>
          <w:vertAlign w:val="superscript"/>
        </w:rPr>
        <w:t>nd</w:t>
      </w:r>
      <w:r w:rsidRPr="00387CDE">
        <w:rPr>
          <w:rFonts w:cstheme="minorHAnsi"/>
          <w:sz w:val="24"/>
          <w:szCs w:val="24"/>
        </w:rPr>
        <w:t xml:space="preserve"> Samuel 6:12; 1</w:t>
      </w:r>
      <w:r w:rsidRPr="00387CDE">
        <w:rPr>
          <w:rFonts w:cstheme="minorHAnsi"/>
          <w:sz w:val="24"/>
          <w:szCs w:val="24"/>
          <w:vertAlign w:val="superscript"/>
        </w:rPr>
        <w:t>st</w:t>
      </w:r>
      <w:r w:rsidRPr="00387CDE">
        <w:rPr>
          <w:rFonts w:cstheme="minorHAnsi"/>
          <w:sz w:val="24"/>
          <w:szCs w:val="24"/>
        </w:rPr>
        <w:t xml:space="preserve"> Kings 1:40; 1</w:t>
      </w:r>
      <w:r w:rsidRPr="00387CDE">
        <w:rPr>
          <w:rFonts w:cstheme="minorHAnsi"/>
          <w:sz w:val="24"/>
          <w:szCs w:val="24"/>
          <w:vertAlign w:val="superscript"/>
        </w:rPr>
        <w:t>st</w:t>
      </w:r>
      <w:r w:rsidRPr="00387CDE">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87CDE">
        <w:rPr>
          <w:rFonts w:cstheme="minorHAnsi"/>
          <w:sz w:val="24"/>
          <w:szCs w:val="24"/>
          <w:vertAlign w:val="superscript"/>
        </w:rPr>
        <w:t>st</w:t>
      </w:r>
      <w:r w:rsidRPr="00387CDE">
        <w:rPr>
          <w:rFonts w:cstheme="minorHAnsi"/>
          <w:sz w:val="24"/>
          <w:szCs w:val="24"/>
        </w:rPr>
        <w:t xml:space="preserve"> Thessalonians 5:16. James said that Christians should consider it all joy falling into testing in James 1:2-4.  Joy is possible only as a fruit of the Spirit in Galatians 5:22.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of Trustworthiness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Trustworthiness comes from the Lord.  For the “</w:t>
      </w:r>
      <w:r w:rsidRPr="00387CDE">
        <w:rPr>
          <w:rFonts w:cstheme="minorHAnsi"/>
          <w:b/>
          <w:sz w:val="24"/>
          <w:szCs w:val="24"/>
        </w:rPr>
        <w:t>Lord is the Rock</w:t>
      </w:r>
      <w:r w:rsidRPr="00387CDE">
        <w:rPr>
          <w:rFonts w:cstheme="minorHAnsi"/>
          <w:sz w:val="24"/>
          <w:szCs w:val="24"/>
        </w:rPr>
        <w:t>” in Deuteronomy 32:4. His work is perfect &amp; everything He does is righteous &amp; fair. He is a faithful God in all things who does no wrong. Some scriptures are 2</w:t>
      </w:r>
      <w:r w:rsidRPr="00387CDE">
        <w:rPr>
          <w:rFonts w:cstheme="minorHAnsi"/>
          <w:sz w:val="24"/>
          <w:szCs w:val="24"/>
          <w:vertAlign w:val="superscript"/>
        </w:rPr>
        <w:t>nd</w:t>
      </w:r>
      <w:r w:rsidRPr="00387CDE">
        <w:rPr>
          <w:rFonts w:cstheme="minorHAnsi"/>
          <w:sz w:val="24"/>
          <w:szCs w:val="24"/>
        </w:rPr>
        <w:t xml:space="preserve"> Chronicles 6:4, 14-15; Psalm 15:1-5; 19:7;  22:4-5;  24:2-3; 41:9; 111:7;  119:138; 145:13;  147:11-12; Luke 1:68-70; 12:48; 16:10-12; 1</w:t>
      </w:r>
      <w:r w:rsidRPr="00387CDE">
        <w:rPr>
          <w:rFonts w:cstheme="minorHAnsi"/>
          <w:sz w:val="24"/>
          <w:szCs w:val="24"/>
          <w:vertAlign w:val="superscript"/>
        </w:rPr>
        <w:t>st</w:t>
      </w:r>
      <w:r w:rsidRPr="00387CDE">
        <w:rPr>
          <w:rFonts w:cstheme="minorHAnsi"/>
          <w:sz w:val="24"/>
          <w:szCs w:val="24"/>
        </w:rPr>
        <w:t xml:space="preserve"> Corinthians 1:9;  4:1-2;  9:17-18; Hebrews  6:18;  10:23; 13:8;  2</w:t>
      </w:r>
      <w:r w:rsidRPr="00387CDE">
        <w:rPr>
          <w:rFonts w:cstheme="minorHAnsi"/>
          <w:sz w:val="24"/>
          <w:szCs w:val="24"/>
          <w:vertAlign w:val="superscript"/>
        </w:rPr>
        <w:t>nd</w:t>
      </w:r>
      <w:r w:rsidRPr="00387CDE">
        <w:rPr>
          <w:rFonts w:cstheme="minorHAnsi"/>
          <w:sz w:val="24"/>
          <w:szCs w:val="24"/>
        </w:rPr>
        <w:t xml:space="preserve"> Timothy 1:14; 2:13; 1</w:t>
      </w:r>
      <w:r w:rsidRPr="00387CDE">
        <w:rPr>
          <w:rFonts w:cstheme="minorHAnsi"/>
          <w:sz w:val="24"/>
          <w:szCs w:val="24"/>
          <w:vertAlign w:val="superscript"/>
        </w:rPr>
        <w:t>st</w:t>
      </w:r>
      <w:r w:rsidRPr="00387CDE">
        <w:rPr>
          <w:rFonts w:cstheme="minorHAnsi"/>
          <w:sz w:val="24"/>
          <w:szCs w:val="24"/>
        </w:rPr>
        <w:t xml:space="preserve"> Peter 1:21; Proverbs  11:1, 3, 13; 12:17; 13:11; 16:13; 20:19, 23; 24:26; 25:9, 13; 27:6; Ephesians 4:25; Zechariah 8:16; Matthew 25:14-15, 20-27, 29; 1</w:t>
      </w:r>
      <w:r w:rsidRPr="00387CDE">
        <w:rPr>
          <w:rFonts w:cstheme="minorHAnsi"/>
          <w:sz w:val="24"/>
          <w:szCs w:val="24"/>
          <w:vertAlign w:val="superscript"/>
        </w:rPr>
        <w:t>st</w:t>
      </w:r>
      <w:r w:rsidRPr="00387CDE">
        <w:rPr>
          <w:rFonts w:cstheme="minorHAnsi"/>
          <w:sz w:val="24"/>
          <w:szCs w:val="24"/>
        </w:rPr>
        <w:t xml:space="preserve"> Timothy 1:12; 3:8; 6:20; Jude 1:3; Daniel 6:4; 2</w:t>
      </w:r>
      <w:r w:rsidRPr="00387CDE">
        <w:rPr>
          <w:rFonts w:cstheme="minorHAnsi"/>
          <w:sz w:val="24"/>
          <w:szCs w:val="24"/>
          <w:vertAlign w:val="superscript"/>
        </w:rPr>
        <w:t>nd</w:t>
      </w:r>
      <w:r w:rsidRPr="00387CDE">
        <w:rPr>
          <w:rFonts w:cstheme="minorHAnsi"/>
          <w:sz w:val="24"/>
          <w:szCs w:val="24"/>
        </w:rPr>
        <w:t xml:space="preserve"> Kings  12:15; 22:7;  Numbers 30:2; Deuteronomy 25:13-16; Leviticus 19:36; Hosea  12:6-7; Micah  6:11-13;  Exodus 18:21; 1</w:t>
      </w:r>
      <w:r w:rsidRPr="00387CDE">
        <w:rPr>
          <w:rFonts w:cstheme="minorHAnsi"/>
          <w:sz w:val="24"/>
          <w:szCs w:val="24"/>
          <w:vertAlign w:val="superscript"/>
        </w:rPr>
        <w:t>st</w:t>
      </w:r>
      <w:r w:rsidRPr="00387CDE">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Vicarious Repentance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vicarious repentance means that He became sin without being sin in 2</w:t>
      </w:r>
      <w:r w:rsidRPr="00387CDE">
        <w:rPr>
          <w:rFonts w:cstheme="minorHAnsi"/>
          <w:sz w:val="24"/>
          <w:szCs w:val="24"/>
          <w:vertAlign w:val="superscript"/>
        </w:rPr>
        <w:t>nd</w:t>
      </w:r>
      <w:r w:rsidRPr="00387CDE">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being Born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87CDE">
        <w:rPr>
          <w:rFonts w:cstheme="minorHAnsi"/>
          <w:sz w:val="24"/>
          <w:szCs w:val="24"/>
          <w:vertAlign w:val="superscript"/>
        </w:rPr>
        <w:t>st</w:t>
      </w:r>
      <w:r w:rsidRPr="00387CDE">
        <w:rPr>
          <w:rFonts w:cstheme="minorHAnsi"/>
          <w:sz w:val="24"/>
          <w:szCs w:val="24"/>
        </w:rPr>
        <w:t xml:space="preserve"> Peter 1:23 it declares “having been born again, not of corruptible seed but incorruptible, through the word of God which lives and abides forever. Also  in  1</w:t>
      </w:r>
      <w:r w:rsidRPr="00387CDE">
        <w:rPr>
          <w:rFonts w:cstheme="minorHAnsi"/>
          <w:sz w:val="24"/>
          <w:szCs w:val="24"/>
          <w:vertAlign w:val="superscript"/>
        </w:rPr>
        <w:t>st</w:t>
      </w:r>
      <w:r w:rsidRPr="00387CDE">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Crown</w:t>
      </w:r>
    </w:p>
    <w:p w:rsidR="00EB2F72" w:rsidRPr="00387CDE" w:rsidRDefault="00EB2F72" w:rsidP="00EB2F72">
      <w:pPr>
        <w:spacing w:line="480" w:lineRule="auto"/>
        <w:jc w:val="both"/>
        <w:rPr>
          <w:rFonts w:cstheme="minorHAnsi"/>
          <w:vanish/>
          <w:sz w:val="24"/>
          <w:szCs w:val="24"/>
        </w:rPr>
      </w:pPr>
      <w:r w:rsidRPr="00387CDE">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87CDE">
        <w:rPr>
          <w:rFonts w:cstheme="minorHAnsi"/>
          <w:vanish/>
          <w:sz w:val="24"/>
          <w:szCs w:val="24"/>
        </w:rPr>
        <w:t>im. H</w:t>
      </w:r>
    </w:p>
    <w:p w:rsidR="00EB2F72" w:rsidRPr="00387CDE" w:rsidRDefault="00EB2F72" w:rsidP="00EB2F72">
      <w:pPr>
        <w:spacing w:line="480" w:lineRule="auto"/>
        <w:jc w:val="both"/>
        <w:rPr>
          <w:rFonts w:cstheme="minorHAnsi"/>
          <w:sz w:val="24"/>
          <w:szCs w:val="24"/>
        </w:rPr>
      </w:pP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Jewish Unpardonable Sin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87CDE">
        <w:rPr>
          <w:rFonts w:cstheme="minorHAnsi"/>
          <w:b/>
          <w:sz w:val="24"/>
          <w:szCs w:val="24"/>
        </w:rPr>
        <w:t>I AM</w:t>
      </w:r>
      <w:r w:rsidRPr="00387CDE">
        <w:rPr>
          <w:rFonts w:cstheme="minorHAnsi"/>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Meekness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87CDE">
        <w:rPr>
          <w:rFonts w:cstheme="minorHAnsi"/>
          <w:sz w:val="24"/>
          <w:szCs w:val="24"/>
          <w:vertAlign w:val="superscript"/>
        </w:rPr>
        <w:t>st</w:t>
      </w:r>
      <w:r w:rsidRPr="00387CDE">
        <w:rPr>
          <w:rFonts w:cstheme="minorHAnsi"/>
          <w:sz w:val="24"/>
          <w:szCs w:val="24"/>
        </w:rPr>
        <w:t xml:space="preserve"> year is the year of obscurity in John 1. The 2</w:t>
      </w:r>
      <w:r w:rsidRPr="00387CDE">
        <w:rPr>
          <w:rFonts w:cstheme="minorHAnsi"/>
          <w:sz w:val="24"/>
          <w:szCs w:val="24"/>
          <w:vertAlign w:val="superscript"/>
        </w:rPr>
        <w:t>nd</w:t>
      </w:r>
      <w:r w:rsidRPr="00387CDE">
        <w:rPr>
          <w:rFonts w:cstheme="minorHAnsi"/>
          <w:sz w:val="24"/>
          <w:szCs w:val="24"/>
        </w:rPr>
        <w:t xml:space="preserve"> year is the year of popularity in John 2-6. The 3</w:t>
      </w:r>
      <w:r w:rsidRPr="00387CDE">
        <w:rPr>
          <w:rFonts w:cstheme="minorHAnsi"/>
          <w:sz w:val="24"/>
          <w:szCs w:val="24"/>
          <w:vertAlign w:val="superscript"/>
        </w:rPr>
        <w:t>rd</w:t>
      </w:r>
      <w:r w:rsidRPr="00387CDE">
        <w:rPr>
          <w:rFonts w:cstheme="minorHAnsi"/>
          <w:sz w:val="24"/>
          <w:szCs w:val="24"/>
        </w:rPr>
        <w:t xml:space="preserve"> year is the year of animosity in John 7-19.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Jesus’ Office’s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Office as a King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87CDE">
        <w:rPr>
          <w:rFonts w:cstheme="minorHAnsi"/>
          <w:sz w:val="24"/>
          <w:szCs w:val="24"/>
          <w:vertAlign w:val="superscript"/>
        </w:rPr>
        <w:t>st</w:t>
      </w:r>
      <w:r w:rsidRPr="00387CDE">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87CDE">
        <w:rPr>
          <w:rFonts w:cstheme="minorHAnsi"/>
          <w:sz w:val="24"/>
          <w:szCs w:val="24"/>
          <w:vertAlign w:val="superscript"/>
        </w:rPr>
        <w:t>nd</w:t>
      </w:r>
      <w:r w:rsidRPr="00387CDE">
        <w:rPr>
          <w:rFonts w:cstheme="minorHAnsi"/>
          <w:sz w:val="24"/>
          <w:szCs w:val="24"/>
        </w:rPr>
        <w:t xml:space="preserve"> coming His Kingship will be established &amp; the Enemies will bow to Him as the Messiah in 1</w:t>
      </w:r>
      <w:r w:rsidRPr="00387CDE">
        <w:rPr>
          <w:rFonts w:cstheme="minorHAnsi"/>
          <w:sz w:val="24"/>
          <w:szCs w:val="24"/>
          <w:vertAlign w:val="superscript"/>
        </w:rPr>
        <w:t>st</w:t>
      </w:r>
      <w:r w:rsidRPr="00387CDE">
        <w:rPr>
          <w:rFonts w:cstheme="minorHAnsi"/>
          <w:sz w:val="24"/>
          <w:szCs w:val="24"/>
        </w:rPr>
        <w:t xml:space="preserve"> Corinthians 15:25-28. In the end, Jesus’ Kingdom will be turned over to the Father Stephen in 1</w:t>
      </w:r>
      <w:r w:rsidRPr="00387CDE">
        <w:rPr>
          <w:rFonts w:cstheme="minorHAnsi"/>
          <w:sz w:val="24"/>
          <w:szCs w:val="24"/>
          <w:vertAlign w:val="superscript"/>
        </w:rPr>
        <w:t>st</w:t>
      </w:r>
      <w:r w:rsidRPr="00387CDE">
        <w:rPr>
          <w:rFonts w:cstheme="minorHAnsi"/>
          <w:sz w:val="24"/>
          <w:szCs w:val="24"/>
        </w:rPr>
        <w:t xml:space="preserve"> Corinthians 15:24. Some scriptures are Matthew 4:17, 23; 12:28, 21:5, 26:64, 28:18; John 1:49; Luke 19:38-40; Acts 17:7; Ephesians 1:20-23; 1</w:t>
      </w:r>
      <w:r w:rsidRPr="00387CDE">
        <w:rPr>
          <w:rFonts w:cstheme="minorHAnsi"/>
          <w:sz w:val="24"/>
          <w:szCs w:val="24"/>
          <w:vertAlign w:val="superscript"/>
        </w:rPr>
        <w:t>st</w:t>
      </w:r>
      <w:r w:rsidRPr="00387CDE">
        <w:rPr>
          <w:rFonts w:cstheme="minorHAnsi"/>
          <w:sz w:val="24"/>
          <w:szCs w:val="24"/>
        </w:rPr>
        <w:t xml:space="preserve"> Corinthians 15:25; 2</w:t>
      </w:r>
      <w:r w:rsidRPr="00387CDE">
        <w:rPr>
          <w:rFonts w:cstheme="minorHAnsi"/>
          <w:sz w:val="24"/>
          <w:szCs w:val="24"/>
          <w:vertAlign w:val="superscript"/>
        </w:rPr>
        <w:t>nd</w:t>
      </w:r>
      <w:r w:rsidRPr="00387CDE">
        <w:rPr>
          <w:rFonts w:cstheme="minorHAnsi"/>
          <w:sz w:val="24"/>
          <w:szCs w:val="24"/>
        </w:rPr>
        <w:t xml:space="preserve"> Thessalonians 1:7-10 &amp; Revelation 19:11-16.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Office as a High Priest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87CDE">
        <w:rPr>
          <w:rFonts w:cstheme="minorHAnsi"/>
          <w:sz w:val="24"/>
          <w:szCs w:val="24"/>
          <w:vertAlign w:val="superscript"/>
        </w:rPr>
        <w:t>st</w:t>
      </w:r>
      <w:r w:rsidRPr="00387CDE">
        <w:rPr>
          <w:rFonts w:cstheme="minorHAnsi"/>
          <w:sz w:val="24"/>
          <w:szCs w:val="24"/>
        </w:rPr>
        <w:t xml:space="preserve"> Timothy 2:5. The people will be able to enter into the Kingdom of God if they believe in Jesus in 2</w:t>
      </w:r>
      <w:r w:rsidRPr="00387CDE">
        <w:rPr>
          <w:rFonts w:cstheme="minorHAnsi"/>
          <w:sz w:val="24"/>
          <w:szCs w:val="24"/>
          <w:vertAlign w:val="superscript"/>
        </w:rPr>
        <w:t>nd</w:t>
      </w:r>
      <w:r w:rsidRPr="00387CDE">
        <w:rPr>
          <w:rFonts w:cstheme="minorHAnsi"/>
          <w:sz w:val="24"/>
          <w:szCs w:val="24"/>
        </w:rPr>
        <w:t xml:space="preserve"> Corinthians 5:18-20; 1</w:t>
      </w:r>
      <w:r w:rsidRPr="00387CDE">
        <w:rPr>
          <w:rFonts w:cstheme="minorHAnsi"/>
          <w:sz w:val="24"/>
          <w:szCs w:val="24"/>
          <w:vertAlign w:val="superscript"/>
        </w:rPr>
        <w:t>st</w:t>
      </w:r>
      <w:r w:rsidRPr="00387CDE">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87CDE">
        <w:rPr>
          <w:rFonts w:cstheme="minorHAnsi"/>
          <w:sz w:val="24"/>
          <w:szCs w:val="24"/>
          <w:vertAlign w:val="superscript"/>
        </w:rPr>
        <w:t>st</w:t>
      </w:r>
      <w:r w:rsidRPr="00387CDE">
        <w:rPr>
          <w:rFonts w:cstheme="minorHAnsi"/>
          <w:sz w:val="24"/>
          <w:szCs w:val="24"/>
        </w:rPr>
        <w:t xml:space="preserve"> Peter 2:5. John says that Christians are “Priests who serve God” in Revelation 1:6, 5:10, 20:6.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Office as a Prophet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87CDE">
        <w:rPr>
          <w:rFonts w:cstheme="minorHAnsi"/>
          <w:sz w:val="24"/>
          <w:szCs w:val="24"/>
          <w:vertAlign w:val="superscript"/>
        </w:rPr>
        <w:t>st</w:t>
      </w:r>
      <w:r w:rsidRPr="00387CDE">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Death of Atonement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87CDE">
        <w:rPr>
          <w:rFonts w:cstheme="minorHAnsi"/>
          <w:sz w:val="24"/>
          <w:szCs w:val="24"/>
          <w:vertAlign w:val="superscript"/>
        </w:rPr>
        <w:t>st</w:t>
      </w:r>
      <w:r w:rsidRPr="00387CDE">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87CDE">
        <w:rPr>
          <w:rFonts w:cstheme="minorHAnsi"/>
          <w:sz w:val="24"/>
          <w:szCs w:val="24"/>
          <w:vertAlign w:val="superscript"/>
        </w:rPr>
        <w:t>st</w:t>
      </w:r>
      <w:r w:rsidRPr="00387CDE">
        <w:rPr>
          <w:rFonts w:cstheme="minorHAnsi"/>
          <w:sz w:val="24"/>
          <w:szCs w:val="24"/>
        </w:rPr>
        <w:t xml:space="preserve"> Peter 2:24. In this scripture, Jesus Christ became sin without being sin in 2</w:t>
      </w:r>
      <w:r w:rsidRPr="00387CDE">
        <w:rPr>
          <w:rFonts w:cstheme="minorHAnsi"/>
          <w:sz w:val="24"/>
          <w:szCs w:val="24"/>
          <w:vertAlign w:val="superscript"/>
        </w:rPr>
        <w:t>nd</w:t>
      </w:r>
      <w:r w:rsidRPr="00387CDE">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87CDE">
        <w:rPr>
          <w:rFonts w:cstheme="minorHAnsi"/>
          <w:sz w:val="24"/>
          <w:szCs w:val="24"/>
          <w:vertAlign w:val="superscript"/>
        </w:rPr>
        <w:t>nd</w:t>
      </w:r>
      <w:r w:rsidRPr="00387CDE">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87CDE">
        <w:rPr>
          <w:rFonts w:cstheme="minorHAnsi"/>
          <w:sz w:val="24"/>
          <w:szCs w:val="24"/>
          <w:vertAlign w:val="superscript"/>
        </w:rPr>
        <w:t>st</w:t>
      </w:r>
      <w:r w:rsidRPr="00387CDE">
        <w:rPr>
          <w:rFonts w:cstheme="minorHAnsi"/>
          <w:sz w:val="24"/>
          <w:szCs w:val="24"/>
        </w:rPr>
        <w:t xml:space="preserve"> John 5:19, Hebrews 2:15 &amp; Romans 6:11, 14. Fourth, is the Propitiation by removing God’s Judgment on sinners. In 1</w:t>
      </w:r>
      <w:r w:rsidRPr="00387CDE">
        <w:rPr>
          <w:rFonts w:cstheme="minorHAnsi"/>
          <w:sz w:val="24"/>
          <w:szCs w:val="24"/>
          <w:vertAlign w:val="superscript"/>
        </w:rPr>
        <w:t>st</w:t>
      </w:r>
      <w:r w:rsidRPr="00387CDE">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87CDE">
        <w:rPr>
          <w:rFonts w:cstheme="minorHAnsi"/>
          <w:sz w:val="24"/>
          <w:szCs w:val="24"/>
          <w:vertAlign w:val="superscript"/>
        </w:rPr>
        <w:t>st</w:t>
      </w:r>
      <w:r w:rsidRPr="00387CDE">
        <w:rPr>
          <w:rFonts w:cstheme="minorHAnsi"/>
          <w:sz w:val="24"/>
          <w:szCs w:val="24"/>
        </w:rPr>
        <w:t xml:space="preserve"> Peter 2:18-20, 4:6. Jesus preached in Hell to the Saints/Angels (Lords) bound by Satan in 1</w:t>
      </w:r>
      <w:r w:rsidRPr="00387CDE">
        <w:rPr>
          <w:rFonts w:cstheme="minorHAnsi"/>
          <w:sz w:val="24"/>
          <w:szCs w:val="24"/>
          <w:vertAlign w:val="superscript"/>
        </w:rPr>
        <w:t>st</w:t>
      </w:r>
      <w:r w:rsidRPr="00387CDE">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87CDE">
        <w:rPr>
          <w:rFonts w:cstheme="minorHAnsi"/>
          <w:b/>
          <w:sz w:val="24"/>
          <w:szCs w:val="24"/>
        </w:rPr>
        <w:t>The Lord Yah and His Book on Hell in the Holy Bible</w:t>
      </w:r>
      <w:r w:rsidRPr="00387CDE">
        <w:rPr>
          <w:rFonts w:cstheme="minorHAnsi"/>
          <w:sz w:val="24"/>
          <w:szCs w:val="24"/>
        </w:rPr>
        <w: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does the Blood of Jesus accomplish as the Holiest?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87CDE">
        <w:rPr>
          <w:rFonts w:cstheme="minorHAnsi"/>
          <w:sz w:val="24"/>
          <w:szCs w:val="24"/>
          <w:vertAlign w:val="superscript"/>
        </w:rPr>
        <w:t>st</w:t>
      </w:r>
      <w:r w:rsidRPr="00387CDE">
        <w:rPr>
          <w:rFonts w:cstheme="minorHAnsi"/>
          <w:sz w:val="24"/>
          <w:szCs w:val="24"/>
        </w:rPr>
        <w:t xml:space="preserve"> Corinthians 10:16 says “the cup of blessing which We bless, is it not the communion of the blood of Christ?” Also in 1</w:t>
      </w:r>
      <w:r w:rsidRPr="00387CDE">
        <w:rPr>
          <w:rFonts w:cstheme="minorHAnsi"/>
          <w:sz w:val="24"/>
          <w:szCs w:val="24"/>
          <w:vertAlign w:val="superscript"/>
        </w:rPr>
        <w:t>st</w:t>
      </w:r>
      <w:r w:rsidRPr="00387CDE">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87CDE">
        <w:rPr>
          <w:rFonts w:cstheme="minorHAnsi"/>
          <w:sz w:val="24"/>
          <w:szCs w:val="24"/>
          <w:vertAlign w:val="superscript"/>
        </w:rPr>
        <w:t>st</w:t>
      </w:r>
      <w:r w:rsidRPr="00387CDE">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87CDE">
        <w:rPr>
          <w:rFonts w:cstheme="minorHAnsi"/>
          <w:sz w:val="24"/>
          <w:szCs w:val="24"/>
          <w:vertAlign w:val="superscript"/>
        </w:rPr>
        <w:t>st</w:t>
      </w:r>
      <w:r w:rsidRPr="00387CDE">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87CDE">
        <w:rPr>
          <w:rFonts w:cstheme="minorHAnsi"/>
          <w:sz w:val="24"/>
          <w:szCs w:val="24"/>
          <w:vertAlign w:val="superscript"/>
        </w:rPr>
        <w:t>st</w:t>
      </w:r>
      <w:r w:rsidRPr="00387CDE">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Resurrection and Ascension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87CDE">
        <w:rPr>
          <w:rFonts w:cstheme="minorHAnsi"/>
          <w:sz w:val="24"/>
          <w:szCs w:val="24"/>
          <w:vertAlign w:val="superscript"/>
        </w:rPr>
        <w:t>st</w:t>
      </w:r>
      <w:r w:rsidRPr="00387CDE">
        <w:rPr>
          <w:rFonts w:cstheme="minorHAnsi"/>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87CDE">
        <w:rPr>
          <w:rFonts w:cstheme="minorHAnsi"/>
          <w:sz w:val="24"/>
          <w:szCs w:val="24"/>
          <w:vertAlign w:val="superscript"/>
        </w:rPr>
        <w:t>st</w:t>
      </w:r>
      <w:r w:rsidRPr="00387CDE">
        <w:rPr>
          <w:rFonts w:cstheme="minorHAnsi"/>
          <w:sz w:val="24"/>
          <w:szCs w:val="24"/>
        </w:rPr>
        <w:t xml:space="preserve"> Corinthians 15:53. The resurrected body is raised imperishable, glorious, in power and becomes a spiritual body in 1</w:t>
      </w:r>
      <w:r w:rsidRPr="00387CDE">
        <w:rPr>
          <w:rFonts w:cstheme="minorHAnsi"/>
          <w:sz w:val="24"/>
          <w:szCs w:val="24"/>
          <w:vertAlign w:val="superscript"/>
        </w:rPr>
        <w:t>st</w:t>
      </w:r>
      <w:r w:rsidRPr="00387CDE">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87CDE">
        <w:rPr>
          <w:rFonts w:cstheme="minorHAnsi"/>
          <w:sz w:val="24"/>
          <w:szCs w:val="24"/>
          <w:vertAlign w:val="superscript"/>
        </w:rPr>
        <w:t>st</w:t>
      </w:r>
      <w:r w:rsidRPr="00387CDE">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387CDE">
        <w:rPr>
          <w:rFonts w:cstheme="minorHAnsi"/>
          <w:vanish/>
          <w:sz w:val="24"/>
          <w:szCs w:val="24"/>
        </w:rPr>
        <w:t>eHE is the life and resurrection in Hebrews 7:16; JOhn 11:25. Hehh</w:t>
      </w:r>
      <w:r w:rsidRPr="00387CDE">
        <w:rPr>
          <w:rFonts w:cstheme="minorHAnsi"/>
          <w:sz w:val="24"/>
          <w:szCs w:val="24"/>
        </w:rPr>
        <w:t xml:space="preserve"> He is the life and resurrection in Hebrews 7:16; John 11:25. Also Jesus’ Resurrection guarantees Our regeneration. Some scriptures are Philippians 3:10; 1</w:t>
      </w:r>
      <w:r w:rsidRPr="00387CDE">
        <w:rPr>
          <w:rFonts w:cstheme="minorHAnsi"/>
          <w:sz w:val="24"/>
          <w:szCs w:val="24"/>
          <w:vertAlign w:val="superscript"/>
        </w:rPr>
        <w:t>st</w:t>
      </w:r>
      <w:r w:rsidRPr="00387CDE">
        <w:rPr>
          <w:rFonts w:cstheme="minorHAnsi"/>
          <w:sz w:val="24"/>
          <w:szCs w:val="24"/>
        </w:rPr>
        <w:t xml:space="preserve"> Peter 1:3; Colossians 3:1; Ephesians 1:19-20, 2:5-6; Romans 6:4, 11, 14; 1</w:t>
      </w:r>
      <w:r w:rsidRPr="00387CDE">
        <w:rPr>
          <w:rFonts w:cstheme="minorHAnsi"/>
          <w:sz w:val="24"/>
          <w:szCs w:val="24"/>
          <w:vertAlign w:val="superscript"/>
        </w:rPr>
        <w:t>st</w:t>
      </w:r>
      <w:r w:rsidRPr="00387CDE">
        <w:rPr>
          <w:rFonts w:cstheme="minorHAnsi"/>
          <w:sz w:val="24"/>
          <w:szCs w:val="24"/>
        </w:rPr>
        <w:t xml:space="preserve"> Corinthians 15:17,  and  Acts 1:8. Jesus’ Resurrection guarantees Us to have perfect resurrected bodies. There are some scriptures in 1</w:t>
      </w:r>
      <w:r w:rsidRPr="00387CDE">
        <w:rPr>
          <w:rFonts w:cstheme="minorHAnsi"/>
          <w:sz w:val="24"/>
          <w:szCs w:val="24"/>
          <w:vertAlign w:val="superscript"/>
        </w:rPr>
        <w:t>st</w:t>
      </w:r>
      <w:r w:rsidRPr="00387CDE">
        <w:rPr>
          <w:rFonts w:cstheme="minorHAnsi"/>
          <w:sz w:val="24"/>
          <w:szCs w:val="24"/>
        </w:rPr>
        <w:t xml:space="preserve"> Corinthians 6:14, 15:12-58; 2</w:t>
      </w:r>
      <w:r w:rsidRPr="00387CDE">
        <w:rPr>
          <w:rFonts w:cstheme="minorHAnsi"/>
          <w:sz w:val="24"/>
          <w:szCs w:val="24"/>
          <w:vertAlign w:val="superscript"/>
        </w:rPr>
        <w:t>nd</w:t>
      </w:r>
      <w:r w:rsidRPr="00387CDE">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87CDE">
        <w:rPr>
          <w:rFonts w:cstheme="minorHAnsi"/>
          <w:sz w:val="24"/>
          <w:szCs w:val="24"/>
          <w:vertAlign w:val="superscript"/>
        </w:rPr>
        <w:t>st</w:t>
      </w:r>
      <w:r w:rsidRPr="00387CDE">
        <w:rPr>
          <w:rFonts w:cstheme="minorHAnsi"/>
          <w:sz w:val="24"/>
          <w:szCs w:val="24"/>
        </w:rPr>
        <w:t>. Jesus saw Heaven as Stephen did in Acts 7:55-56. Jesus received glory &amp; honor by the Father Stephen in John 17:5; Acts 2:33; 1</w:t>
      </w:r>
      <w:r w:rsidRPr="00387CDE">
        <w:rPr>
          <w:rFonts w:cstheme="minorHAnsi"/>
          <w:sz w:val="24"/>
          <w:szCs w:val="24"/>
          <w:vertAlign w:val="superscript"/>
        </w:rPr>
        <w:t>st</w:t>
      </w:r>
      <w:r w:rsidRPr="00387CDE">
        <w:rPr>
          <w:rFonts w:cstheme="minorHAnsi"/>
          <w:sz w:val="24"/>
          <w:szCs w:val="24"/>
        </w:rPr>
        <w:t xml:space="preserve"> Timothy 3:16; Hebrews 1:4; Philippians 2:9 &amp; Revelation 5:12. Jesus sat down on the right hand of the Father Stephen in Psalm 110:1; Ephesians 1:20-21; Hebrews 1:3; 1</w:t>
      </w:r>
      <w:r w:rsidRPr="00387CDE">
        <w:rPr>
          <w:rFonts w:cstheme="minorHAnsi"/>
          <w:sz w:val="24"/>
          <w:szCs w:val="24"/>
          <w:vertAlign w:val="superscript"/>
        </w:rPr>
        <w:t>st</w:t>
      </w:r>
      <w:r w:rsidRPr="00387CDE">
        <w:rPr>
          <w:rFonts w:cstheme="minorHAnsi"/>
          <w:sz w:val="24"/>
          <w:szCs w:val="24"/>
        </w:rPr>
        <w:t xml:space="preserve"> Peter 3:22; Acts 2:33, 7:55-56; 1</w:t>
      </w:r>
      <w:r w:rsidRPr="00387CDE">
        <w:rPr>
          <w:rFonts w:cstheme="minorHAnsi"/>
          <w:sz w:val="24"/>
          <w:szCs w:val="24"/>
          <w:vertAlign w:val="superscript"/>
        </w:rPr>
        <w:t>st</w:t>
      </w:r>
      <w:r w:rsidRPr="00387CDE">
        <w:rPr>
          <w:rFonts w:cstheme="minorHAnsi"/>
          <w:sz w:val="24"/>
          <w:szCs w:val="24"/>
        </w:rPr>
        <w:t xml:space="preserve"> Corinthians 15:25 &amp; Revelation 2:1. Jesus Ascension is sound doctrine for Man. Some scriptures are Hebrews 2:5-8, 12:1-3; John 14:2-3; 1</w:t>
      </w:r>
      <w:r w:rsidRPr="00387CDE">
        <w:rPr>
          <w:rFonts w:cstheme="minorHAnsi"/>
          <w:sz w:val="24"/>
          <w:szCs w:val="24"/>
          <w:vertAlign w:val="superscript"/>
        </w:rPr>
        <w:t>st</w:t>
      </w:r>
      <w:r w:rsidRPr="00387CDE">
        <w:rPr>
          <w:rFonts w:cstheme="minorHAnsi"/>
          <w:sz w:val="24"/>
          <w:szCs w:val="24"/>
        </w:rPr>
        <w:t xml:space="preserve"> Thessalonians 4:17; Ephesians 6:10-18; 2</w:t>
      </w:r>
      <w:r w:rsidRPr="00387CDE">
        <w:rPr>
          <w:rFonts w:cstheme="minorHAnsi"/>
          <w:sz w:val="24"/>
          <w:szCs w:val="24"/>
          <w:vertAlign w:val="superscript"/>
        </w:rPr>
        <w:t>nd</w:t>
      </w:r>
      <w:r w:rsidRPr="00387CDE">
        <w:rPr>
          <w:rFonts w:cstheme="minorHAnsi"/>
          <w:sz w:val="24"/>
          <w:szCs w:val="24"/>
        </w:rPr>
        <w:t xml:space="preserve"> Corinthians 10:4; Revelation 2:26-27, 3:21 &amp; 1</w:t>
      </w:r>
      <w:r w:rsidRPr="00387CDE">
        <w:rPr>
          <w:rFonts w:cstheme="minorHAnsi"/>
          <w:sz w:val="24"/>
          <w:szCs w:val="24"/>
          <w:vertAlign w:val="superscript"/>
        </w:rPr>
        <w:t>st</w:t>
      </w:r>
      <w:r w:rsidRPr="00387CDE">
        <w:rPr>
          <w:rFonts w:cstheme="minorHAnsi"/>
          <w:sz w:val="24"/>
          <w:szCs w:val="24"/>
        </w:rPr>
        <w:t xml:space="preserve"> Corinthians 6:3. Jesus’ Resurrection is the 1</w:t>
      </w:r>
      <w:r w:rsidRPr="00387CDE">
        <w:rPr>
          <w:rFonts w:cstheme="minorHAnsi"/>
          <w:sz w:val="24"/>
          <w:szCs w:val="24"/>
          <w:vertAlign w:val="superscript"/>
        </w:rPr>
        <w:t>st</w:t>
      </w:r>
      <w:r w:rsidRPr="00387CDE">
        <w:rPr>
          <w:rFonts w:cstheme="minorHAnsi"/>
          <w:sz w:val="24"/>
          <w:szCs w:val="24"/>
        </w:rPr>
        <w:t xml:space="preserve"> &amp; foremost Resurrection outside God’s Kingdom by salvation in Acts 26:23.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Paul knew a Man in the 3</w:t>
      </w:r>
      <w:r w:rsidRPr="00387CDE">
        <w:rPr>
          <w:rFonts w:cstheme="minorHAnsi"/>
          <w:sz w:val="24"/>
          <w:szCs w:val="24"/>
          <w:vertAlign w:val="superscript"/>
        </w:rPr>
        <w:t>rd</w:t>
      </w:r>
      <w:r w:rsidRPr="00387CDE">
        <w:rPr>
          <w:rFonts w:cstheme="minorHAnsi"/>
          <w:sz w:val="24"/>
          <w:szCs w:val="24"/>
        </w:rPr>
        <w:t xml:space="preserve"> Heaven in 2</w:t>
      </w:r>
      <w:r w:rsidRPr="00387CDE">
        <w:rPr>
          <w:rFonts w:cstheme="minorHAnsi"/>
          <w:sz w:val="24"/>
          <w:szCs w:val="24"/>
          <w:vertAlign w:val="superscript"/>
        </w:rPr>
        <w:t>nd</w:t>
      </w:r>
      <w:r w:rsidRPr="00387CDE">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87CDE">
        <w:rPr>
          <w:rFonts w:cstheme="minorHAnsi"/>
          <w:sz w:val="24"/>
          <w:szCs w:val="24"/>
          <w:vertAlign w:val="superscript"/>
        </w:rPr>
        <w:t>rd</w:t>
      </w:r>
      <w:r w:rsidRPr="00387CDE">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87CDE">
        <w:rPr>
          <w:rFonts w:cstheme="minorHAnsi"/>
          <w:sz w:val="24"/>
          <w:szCs w:val="24"/>
          <w:vertAlign w:val="superscript"/>
        </w:rPr>
        <w:t>nd</w:t>
      </w:r>
      <w:r w:rsidRPr="00387CDE">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87CDE">
        <w:rPr>
          <w:rFonts w:cstheme="minorHAnsi"/>
          <w:sz w:val="24"/>
          <w:szCs w:val="24"/>
          <w:vertAlign w:val="superscript"/>
        </w:rPr>
        <w:t>nd</w:t>
      </w:r>
      <w:r w:rsidRPr="00387CDE">
        <w:rPr>
          <w:rFonts w:cstheme="minorHAnsi"/>
          <w:sz w:val="24"/>
          <w:szCs w:val="24"/>
        </w:rPr>
        <w:t xml:space="preserve"> Peter 1:16-21. </w:t>
      </w:r>
    </w:p>
    <w:p w:rsidR="00EB2F72" w:rsidRPr="00387CDE" w:rsidRDefault="00EB2F72" w:rsidP="00EB2F72">
      <w:pPr>
        <w:spacing w:line="480" w:lineRule="auto"/>
        <w:jc w:val="center"/>
        <w:rPr>
          <w:rFonts w:cstheme="minorHAnsi"/>
          <w:b/>
          <w:sz w:val="24"/>
          <w:szCs w:val="24"/>
        </w:rPr>
      </w:pPr>
      <w:r w:rsidRPr="00387CDE">
        <w:rPr>
          <w:rFonts w:cstheme="minorHAnsi"/>
          <w:b/>
          <w:vanish/>
          <w:sz w:val="24"/>
          <w:szCs w:val="24"/>
        </w:rPr>
        <w:t>Hen</w:t>
      </w:r>
      <w:r w:rsidRPr="00387CDE">
        <w:rPr>
          <w:rFonts w:cstheme="minorHAnsi"/>
          <w:b/>
          <w:sz w:val="24"/>
          <w:szCs w:val="24"/>
        </w:rPr>
        <w:t xml:space="preserve"> THE LORD JOHN CHRIST WITH THE RANK OF A 3 GOLD STAR GENERAL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Birth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387CDE">
        <w:rPr>
          <w:rFonts w:cstheme="minorHAnsi"/>
          <w:b/>
          <w:sz w:val="24"/>
          <w:szCs w:val="24"/>
        </w:rPr>
        <w:t>JOHN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On the 1</w:t>
      </w:r>
      <w:r w:rsidRPr="00387CDE">
        <w:rPr>
          <w:rFonts w:cstheme="minorHAnsi"/>
          <w:sz w:val="24"/>
          <w:szCs w:val="24"/>
          <w:vertAlign w:val="superscript"/>
        </w:rPr>
        <w:t>st</w:t>
      </w:r>
      <w:r w:rsidRPr="00387CDE">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Childhood/Boyhood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Appointment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Appearance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87CDE">
        <w:rPr>
          <w:rFonts w:cstheme="minorHAnsi"/>
          <w:sz w:val="24"/>
          <w:szCs w:val="24"/>
          <w:vertAlign w:val="superscript"/>
        </w:rPr>
        <w:t>st</w:t>
      </w:r>
      <w:r w:rsidRPr="00387CDE">
        <w:rPr>
          <w:rFonts w:cstheme="minorHAnsi"/>
          <w:sz w:val="24"/>
          <w:szCs w:val="24"/>
        </w:rPr>
        <w:t xml:space="preserve"> Samuel 23, 26; Psalm 63 found refuge in the wilderness. Also Elijah in 1</w:t>
      </w:r>
      <w:r w:rsidRPr="00387CDE">
        <w:rPr>
          <w:rFonts w:cstheme="minorHAnsi"/>
          <w:sz w:val="24"/>
          <w:szCs w:val="24"/>
          <w:vertAlign w:val="superscript"/>
        </w:rPr>
        <w:t>st</w:t>
      </w:r>
      <w:r w:rsidRPr="00387CDE">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87CDE">
        <w:rPr>
          <w:rFonts w:cstheme="minorHAnsi"/>
          <w:sz w:val="24"/>
          <w:szCs w:val="24"/>
          <w:vertAlign w:val="superscript"/>
        </w:rPr>
        <w:t>nd</w:t>
      </w:r>
      <w:r w:rsidRPr="00387CDE">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Identity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View of Jesus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View of John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B2F72" w:rsidRPr="00387CDE" w:rsidRDefault="00EB2F72" w:rsidP="00EB2F72">
      <w:pPr>
        <w:jc w:val="center"/>
        <w:rPr>
          <w:rFonts w:cstheme="minorHAnsi"/>
          <w:sz w:val="24"/>
          <w:szCs w:val="24"/>
        </w:rPr>
      </w:pPr>
      <w:r w:rsidRPr="00387CDE">
        <w:rPr>
          <w:rFonts w:cstheme="minorHAnsi"/>
          <w:sz w:val="24"/>
          <w:szCs w:val="24"/>
        </w:rPr>
        <w:t>The Lord John’s Ministries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87CDE">
        <w:rPr>
          <w:rFonts w:cstheme="minorHAnsi"/>
          <w:b/>
          <w:sz w:val="24"/>
          <w:szCs w:val="24"/>
        </w:rPr>
        <w:t>turning forward</w:t>
      </w:r>
      <w:r w:rsidRPr="00387CDE">
        <w:rPr>
          <w:rFonts w:cstheme="minorHAnsi"/>
          <w:sz w:val="24"/>
          <w:szCs w:val="24"/>
        </w:rPr>
        <w:t>” or “</w:t>
      </w:r>
      <w:r w:rsidRPr="00387CDE">
        <w:rPr>
          <w:rFonts w:cstheme="minorHAnsi"/>
          <w:b/>
          <w:sz w:val="24"/>
          <w:szCs w:val="24"/>
        </w:rPr>
        <w:t>turning back</w:t>
      </w:r>
      <w:r w:rsidRPr="00387CDE">
        <w:rPr>
          <w:rFonts w:cstheme="minorHAnsi"/>
          <w:sz w:val="24"/>
          <w:szCs w:val="24"/>
        </w:rPr>
        <w:t>” to God in obedience that would bring forgiveness of sins done by the Messiah. This should be done in everyday life as John expressed in Luke 2:10-13.</w:t>
      </w:r>
    </w:p>
    <w:p w:rsidR="00EB2F72" w:rsidRPr="00387CDE" w:rsidRDefault="00EB2F72" w:rsidP="00EB2F72">
      <w:pPr>
        <w:jc w:val="both"/>
        <w:rPr>
          <w:rFonts w:cstheme="minorHAnsi"/>
          <w:sz w:val="24"/>
          <w:szCs w:val="24"/>
        </w:rPr>
      </w:pPr>
      <w:r w:rsidRPr="00387CDE">
        <w:rPr>
          <w:rFonts w:cstheme="minorHAnsi"/>
          <w:sz w:val="24"/>
          <w:szCs w:val="24"/>
        </w:rPr>
        <w:t>John’s Ministry of Grace, Favor, and Comfort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87CDE">
        <w:rPr>
          <w:rFonts w:cstheme="minorHAnsi"/>
          <w:sz w:val="24"/>
          <w:szCs w:val="24"/>
          <w:vertAlign w:val="superscript"/>
        </w:rPr>
        <w:t>st</w:t>
      </w:r>
      <w:r w:rsidRPr="00387CDE">
        <w:rPr>
          <w:rFonts w:cstheme="minorHAnsi"/>
          <w:sz w:val="24"/>
          <w:szCs w:val="24"/>
        </w:rPr>
        <w:t xml:space="preserve"> Corinthians 2:10-11. Also He  engages  in true revealing  activities  in  2</w:t>
      </w:r>
      <w:r w:rsidRPr="00387CDE">
        <w:rPr>
          <w:rFonts w:cstheme="minorHAnsi"/>
          <w:sz w:val="24"/>
          <w:szCs w:val="24"/>
          <w:vertAlign w:val="superscript"/>
        </w:rPr>
        <w:t>nd</w:t>
      </w:r>
      <w:r w:rsidRPr="00387CDE">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87CDE">
        <w:rPr>
          <w:rFonts w:cstheme="minorHAnsi"/>
          <w:sz w:val="24"/>
          <w:szCs w:val="24"/>
          <w:vertAlign w:val="superscript"/>
        </w:rPr>
        <w:t>st</w:t>
      </w:r>
      <w:r w:rsidRPr="00387CDE">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B2F72" w:rsidRPr="00387CDE" w:rsidRDefault="00EB2F72" w:rsidP="00EB2F72">
      <w:pPr>
        <w:jc w:val="both"/>
        <w:rPr>
          <w:rFonts w:cstheme="minorHAnsi"/>
          <w:sz w:val="24"/>
          <w:szCs w:val="24"/>
        </w:rPr>
      </w:pPr>
      <w:r w:rsidRPr="00387CDE">
        <w:rPr>
          <w:rFonts w:cstheme="minorHAnsi"/>
          <w:sz w:val="24"/>
          <w:szCs w:val="24"/>
        </w:rPr>
        <w:t xml:space="preserve">John’s Ministry of Manhood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is called the Greatest Man of the Old Testament. John’s natural manhood is found in 1</w:t>
      </w:r>
      <w:r w:rsidRPr="00387CDE">
        <w:rPr>
          <w:rFonts w:cstheme="minorHAnsi"/>
          <w:sz w:val="24"/>
          <w:szCs w:val="24"/>
          <w:vertAlign w:val="superscript"/>
        </w:rPr>
        <w:t>st</w:t>
      </w:r>
      <w:r w:rsidRPr="00387CDE">
        <w:rPr>
          <w:rFonts w:cstheme="minorHAnsi"/>
          <w:sz w:val="24"/>
          <w:szCs w:val="24"/>
        </w:rPr>
        <w:t xml:space="preserve"> Corinthians 15:44, 46; James 3:17-18 &amp; Jude 20-25. But I would like to focus on the “Spiritual Manhood” of John. In Paul’s writings in 1</w:t>
      </w:r>
      <w:r w:rsidRPr="00387CDE">
        <w:rPr>
          <w:rFonts w:cstheme="minorHAnsi"/>
          <w:sz w:val="24"/>
          <w:szCs w:val="24"/>
          <w:vertAlign w:val="superscript"/>
        </w:rPr>
        <w:t>st</w:t>
      </w:r>
      <w:r w:rsidRPr="00387CDE">
        <w:rPr>
          <w:rFonts w:cstheme="minorHAnsi"/>
          <w:sz w:val="24"/>
          <w:szCs w:val="24"/>
        </w:rPr>
        <w:t xml:space="preserve"> Corinthians, it refers to the work of the Holy Spirit in Romans 7:14 concerning the Law, 1</w:t>
      </w:r>
      <w:r w:rsidRPr="00387CDE">
        <w:rPr>
          <w:rFonts w:cstheme="minorHAnsi"/>
          <w:sz w:val="24"/>
          <w:szCs w:val="24"/>
          <w:vertAlign w:val="superscript"/>
        </w:rPr>
        <w:t xml:space="preserve">st </w:t>
      </w:r>
      <w:r w:rsidRPr="00387CDE">
        <w:rPr>
          <w:rFonts w:cstheme="minorHAnsi"/>
          <w:sz w:val="24"/>
          <w:szCs w:val="24"/>
        </w:rPr>
        <w:t>Corinthians 12:4 concerning the gifts, Ephesians 1:3 concerning the blessings and 1</w:t>
      </w:r>
      <w:r w:rsidRPr="00387CDE">
        <w:rPr>
          <w:rFonts w:cstheme="minorHAnsi"/>
          <w:sz w:val="24"/>
          <w:szCs w:val="24"/>
          <w:vertAlign w:val="superscript"/>
        </w:rPr>
        <w:t>st</w:t>
      </w:r>
      <w:r w:rsidRPr="00387CDE">
        <w:rPr>
          <w:rFonts w:cstheme="minorHAnsi"/>
          <w:sz w:val="24"/>
          <w:szCs w:val="24"/>
        </w:rPr>
        <w:t xml:space="preserve"> Peter 2:5 concerning the sacrifices. When it does concern Persons, it means being motivated and truly directed by the Holy Spirit in 1</w:t>
      </w:r>
      <w:r w:rsidRPr="00387CDE">
        <w:rPr>
          <w:rFonts w:cstheme="minorHAnsi"/>
          <w:sz w:val="24"/>
          <w:szCs w:val="24"/>
          <w:vertAlign w:val="superscript"/>
        </w:rPr>
        <w:t>st</w:t>
      </w:r>
      <w:r w:rsidRPr="00387CDE">
        <w:rPr>
          <w:rFonts w:cstheme="minorHAnsi"/>
          <w:sz w:val="24"/>
          <w:szCs w:val="24"/>
        </w:rPr>
        <w:t xml:space="preserve"> Corinthians 2:15; 14:37 &amp; Galatians 6:1. The natural Man like Jesus Christ as Man cannot discern the spiritual things of the Holy Spirit in 1</w:t>
      </w:r>
      <w:r w:rsidRPr="00387CDE">
        <w:rPr>
          <w:rFonts w:cstheme="minorHAnsi"/>
          <w:sz w:val="24"/>
          <w:szCs w:val="24"/>
          <w:vertAlign w:val="superscript"/>
        </w:rPr>
        <w:t>st</w:t>
      </w:r>
      <w:r w:rsidRPr="00387CDE">
        <w:rPr>
          <w:rFonts w:cstheme="minorHAnsi"/>
          <w:sz w:val="24"/>
          <w:szCs w:val="24"/>
        </w:rPr>
        <w:t xml:space="preserve"> Corinthians 2:11, the spiritual in 1</w:t>
      </w:r>
      <w:r w:rsidRPr="00387CDE">
        <w:rPr>
          <w:rFonts w:cstheme="minorHAnsi"/>
          <w:sz w:val="24"/>
          <w:szCs w:val="24"/>
          <w:vertAlign w:val="superscript"/>
        </w:rPr>
        <w:t>st</w:t>
      </w:r>
      <w:r w:rsidRPr="00387CDE">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Conviction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87CDE">
        <w:rPr>
          <w:rFonts w:cstheme="minorHAnsi"/>
          <w:sz w:val="24"/>
          <w:szCs w:val="24"/>
          <w:vertAlign w:val="superscript"/>
        </w:rPr>
        <w:t>st</w:t>
      </w:r>
      <w:r w:rsidRPr="00387CDE">
        <w:rPr>
          <w:rFonts w:cstheme="minorHAnsi"/>
          <w:sz w:val="24"/>
          <w:szCs w:val="24"/>
        </w:rPr>
        <w:t xml:space="preserve"> Corinthians 9:19-23. But pork was cleansed by God in Acts chapters 10 &amp; 11. Before it was established, it was an abomination for trillions of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Ministry of Repentance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87CDE">
        <w:rPr>
          <w:rFonts w:cstheme="minorHAnsi"/>
          <w:b/>
          <w:sz w:val="24"/>
          <w:szCs w:val="24"/>
        </w:rPr>
        <w:t>repentance unto life</w:t>
      </w:r>
      <w:r w:rsidRPr="00387CDE">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Preaching/Teaching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87CDE">
        <w:rPr>
          <w:rFonts w:cstheme="minorHAnsi"/>
          <w:sz w:val="24"/>
          <w:szCs w:val="24"/>
          <w:vertAlign w:val="superscript"/>
        </w:rPr>
        <w:t>nd</w:t>
      </w:r>
      <w:r w:rsidRPr="00387CDE">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87CDE">
        <w:rPr>
          <w:rFonts w:cstheme="minorHAnsi"/>
          <w:sz w:val="24"/>
          <w:szCs w:val="24"/>
          <w:vertAlign w:val="superscript"/>
        </w:rPr>
        <w:t>nd</w:t>
      </w:r>
      <w:r w:rsidRPr="00387CDE">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B2F72" w:rsidRPr="00387CDE" w:rsidRDefault="00EB2F72" w:rsidP="00EB2F72">
      <w:pPr>
        <w:jc w:val="both"/>
        <w:rPr>
          <w:rFonts w:cstheme="minorHAnsi"/>
          <w:sz w:val="24"/>
          <w:szCs w:val="24"/>
        </w:rPr>
      </w:pPr>
      <w:r w:rsidRPr="00387CDE">
        <w:rPr>
          <w:rFonts w:cstheme="minorHAnsi"/>
          <w:sz w:val="24"/>
          <w:szCs w:val="24"/>
        </w:rPr>
        <w:t>John’s Ministry of Prophesy</w:t>
      </w:r>
    </w:p>
    <w:p w:rsidR="00EB2F72" w:rsidRPr="00387CDE" w:rsidRDefault="00EB2F72" w:rsidP="00EB2F72">
      <w:pPr>
        <w:jc w:val="both"/>
        <w:rPr>
          <w:rFonts w:cstheme="minorHAnsi"/>
          <w:sz w:val="24"/>
          <w:szCs w:val="24"/>
        </w:rPr>
      </w:pP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87CDE">
        <w:rPr>
          <w:rFonts w:cstheme="minorHAnsi"/>
          <w:b/>
          <w:sz w:val="24"/>
          <w:szCs w:val="24"/>
        </w:rPr>
        <w:t>What are the Father Stephen’s Ten Baptisms in the Christian Era</w:t>
      </w:r>
      <w:r w:rsidRPr="00387CDE">
        <w:rPr>
          <w:rFonts w:cstheme="minorHAnsi"/>
          <w:sz w:val="24"/>
          <w:szCs w:val="24"/>
        </w:rPr>
        <w:t>.” The office of the Prophet is divinely done by God’s hand. Anyone who would not listen to the Brother John the Holy Ghost of God would be utterly destroyed or killed.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Righteousness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87CDE">
        <w:rPr>
          <w:rFonts w:cstheme="minorHAnsi"/>
          <w:sz w:val="24"/>
          <w:szCs w:val="24"/>
          <w:vertAlign w:val="superscript"/>
        </w:rPr>
        <w:t>nd</w:t>
      </w:r>
      <w:r w:rsidRPr="00387CDE">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87CDE">
        <w:rPr>
          <w:rFonts w:cstheme="minorHAnsi"/>
          <w:sz w:val="24"/>
          <w:szCs w:val="24"/>
          <w:vertAlign w:val="superscript"/>
        </w:rPr>
        <w:t>nd</w:t>
      </w:r>
      <w:r w:rsidRPr="00387CDE">
        <w:rPr>
          <w:rFonts w:cstheme="minorHAnsi"/>
          <w:sz w:val="24"/>
          <w:szCs w:val="24"/>
        </w:rPr>
        <w:t xml:space="preserve"> Corinthians 3:18; and 2</w:t>
      </w:r>
      <w:r w:rsidRPr="00387CDE">
        <w:rPr>
          <w:rFonts w:cstheme="minorHAnsi"/>
          <w:sz w:val="24"/>
          <w:szCs w:val="24"/>
          <w:vertAlign w:val="superscript"/>
        </w:rPr>
        <w:t>nd</w:t>
      </w:r>
      <w:r w:rsidRPr="00387CDE">
        <w:rPr>
          <w:rFonts w:cstheme="minorHAnsi"/>
          <w:sz w:val="24"/>
          <w:szCs w:val="24"/>
        </w:rPr>
        <w:t xml:space="preserve"> Peter 3:13.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Warning and Judgment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87CDE">
        <w:rPr>
          <w:rFonts w:cstheme="minorHAnsi"/>
          <w:sz w:val="24"/>
          <w:szCs w:val="24"/>
          <w:vertAlign w:val="superscript"/>
        </w:rPr>
        <w:t>st</w:t>
      </w:r>
      <w:r w:rsidRPr="00387CDE">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87CDE">
        <w:rPr>
          <w:rFonts w:cstheme="minorHAnsi"/>
          <w:sz w:val="24"/>
          <w:szCs w:val="24"/>
          <w:vertAlign w:val="superscript"/>
        </w:rPr>
        <w:t>nd</w:t>
      </w:r>
      <w:r w:rsidRPr="00387CDE">
        <w:rPr>
          <w:rFonts w:cstheme="minorHAnsi"/>
          <w:sz w:val="24"/>
          <w:szCs w:val="24"/>
        </w:rPr>
        <w:t xml:space="preserve"> kings 23:10; 2</w:t>
      </w:r>
      <w:r w:rsidRPr="00387CDE">
        <w:rPr>
          <w:rFonts w:cstheme="minorHAnsi"/>
          <w:sz w:val="24"/>
          <w:szCs w:val="24"/>
          <w:vertAlign w:val="superscript"/>
        </w:rPr>
        <w:t>nd</w:t>
      </w:r>
      <w:r w:rsidRPr="00387CDE">
        <w:rPr>
          <w:rFonts w:cstheme="minorHAnsi"/>
          <w:sz w:val="24"/>
          <w:szCs w:val="24"/>
        </w:rPr>
        <w:t xml:space="preserve"> Chronicles 28:3; Matthew 5:22; 10:28; 25:46; Mark</w:t>
      </w:r>
      <w:r w:rsidRPr="00387CDE">
        <w:rPr>
          <w:rFonts w:cstheme="minorHAnsi"/>
          <w:vanish/>
          <w:sz w:val="24"/>
          <w:szCs w:val="24"/>
        </w:rPr>
        <w:t>adesHades</w:t>
      </w:r>
      <w:r w:rsidRPr="00387CDE">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Confession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87CDE">
        <w:rPr>
          <w:rFonts w:cstheme="minorHAnsi"/>
          <w:sz w:val="24"/>
          <w:szCs w:val="24"/>
          <w:vertAlign w:val="superscript"/>
        </w:rPr>
        <w:t>st</w:t>
      </w:r>
      <w:r w:rsidRPr="00387CDE">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87CDE">
        <w:rPr>
          <w:rFonts w:cstheme="minorHAnsi"/>
          <w:sz w:val="24"/>
          <w:szCs w:val="24"/>
          <w:vertAlign w:val="superscript"/>
        </w:rPr>
        <w:t>nd</w:t>
      </w:r>
      <w:r w:rsidRPr="00387CDE">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387CDE">
        <w:rPr>
          <w:rFonts w:cstheme="minorHAnsi"/>
          <w:sz w:val="24"/>
          <w:szCs w:val="24"/>
          <w:vertAlign w:val="superscript"/>
        </w:rPr>
        <w:t>st</w:t>
      </w:r>
      <w:r w:rsidRPr="00387CDE">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87CDE">
        <w:rPr>
          <w:rFonts w:cstheme="minorHAnsi"/>
          <w:sz w:val="24"/>
          <w:szCs w:val="24"/>
          <w:vertAlign w:val="superscript"/>
        </w:rPr>
        <w:t xml:space="preserve">st </w:t>
      </w:r>
      <w:r w:rsidRPr="00387CDE">
        <w:rPr>
          <w:rFonts w:cstheme="minorHAnsi"/>
          <w:sz w:val="24"/>
          <w:szCs w:val="24"/>
        </w:rPr>
        <w:t>John 1:8-10; 4:2, 15 &amp; 1</w:t>
      </w:r>
      <w:r w:rsidRPr="00387CDE">
        <w:rPr>
          <w:rFonts w:cstheme="minorHAnsi"/>
          <w:sz w:val="24"/>
          <w:szCs w:val="24"/>
          <w:vertAlign w:val="superscript"/>
        </w:rPr>
        <w:t xml:space="preserve">st </w:t>
      </w:r>
      <w:r w:rsidRPr="00387CDE">
        <w:rPr>
          <w:rFonts w:cstheme="minorHAnsi"/>
          <w:sz w:val="24"/>
          <w:szCs w:val="24"/>
        </w:rPr>
        <w:t xml:space="preserve">Timothy  6:12-13. In John the Baptist’s Ministry the confession of sin is evident. Man was instructed to publicly confess His sin and repent in Mark 1:4-5.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Worthiness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87CDE">
        <w:rPr>
          <w:rFonts w:cstheme="minorHAnsi"/>
          <w:sz w:val="24"/>
          <w:szCs w:val="24"/>
          <w:vertAlign w:val="superscript"/>
        </w:rPr>
        <w:t>nd</w:t>
      </w:r>
      <w:r w:rsidRPr="00387CDE">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87CDE">
        <w:rPr>
          <w:rFonts w:cstheme="minorHAnsi"/>
          <w:sz w:val="24"/>
          <w:szCs w:val="24"/>
          <w:vertAlign w:val="superscript"/>
        </w:rPr>
        <w:t>st</w:t>
      </w:r>
      <w:r w:rsidRPr="00387CDE">
        <w:rPr>
          <w:rFonts w:cstheme="minorHAnsi"/>
          <w:sz w:val="24"/>
          <w:szCs w:val="24"/>
        </w:rPr>
        <w:t xml:space="preserve"> Corinthians 2:11. In 1</w:t>
      </w:r>
      <w:r w:rsidRPr="00387CDE">
        <w:rPr>
          <w:rFonts w:cstheme="minorHAnsi"/>
          <w:sz w:val="24"/>
          <w:szCs w:val="24"/>
          <w:vertAlign w:val="superscript"/>
        </w:rPr>
        <w:t>st</w:t>
      </w:r>
      <w:r w:rsidRPr="00387CDE">
        <w:rPr>
          <w:rFonts w:cstheme="minorHAnsi"/>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87CDE">
        <w:rPr>
          <w:rFonts w:cstheme="minorHAnsi"/>
          <w:sz w:val="24"/>
          <w:szCs w:val="24"/>
          <w:vertAlign w:val="superscript"/>
        </w:rPr>
        <w:t>st</w:t>
      </w:r>
      <w:r w:rsidRPr="00387CDE">
        <w:rPr>
          <w:rFonts w:cstheme="minorHAnsi"/>
          <w:sz w:val="24"/>
          <w:szCs w:val="24"/>
        </w:rPr>
        <w:t xml:space="preserve"> Timothy 4:8; Proverbs 4:7; 20:15; 31:10; 1</w:t>
      </w:r>
      <w:r w:rsidRPr="00387CDE">
        <w:rPr>
          <w:rFonts w:cstheme="minorHAnsi"/>
          <w:sz w:val="24"/>
          <w:szCs w:val="24"/>
          <w:vertAlign w:val="superscript"/>
        </w:rPr>
        <w:t xml:space="preserve">st </w:t>
      </w:r>
      <w:r w:rsidRPr="00387CDE">
        <w:rPr>
          <w:rFonts w:cstheme="minorHAnsi"/>
          <w:sz w:val="24"/>
          <w:szCs w:val="24"/>
        </w:rPr>
        <w:t xml:space="preserve">Corinthians 13:13 &amp; Ecclesiastes 7:1. How can He focus on what is of total worth? Some scriptures are Acts 14:15; 20:24; Philippians 3:8; 4:8; Psalm 119:37; Luke 10:42.     </w:t>
      </w:r>
    </w:p>
    <w:p w:rsidR="00EB2F72" w:rsidRPr="00387CDE" w:rsidRDefault="00EB2F72" w:rsidP="00EB2F72">
      <w:pPr>
        <w:jc w:val="both"/>
        <w:rPr>
          <w:rFonts w:cstheme="minorHAnsi"/>
          <w:sz w:val="24"/>
          <w:szCs w:val="24"/>
        </w:rPr>
      </w:pPr>
      <w:r w:rsidRPr="00387CDE">
        <w:rPr>
          <w:rFonts w:cstheme="minorHAnsi"/>
          <w:sz w:val="24"/>
          <w:szCs w:val="24"/>
        </w:rPr>
        <w:t>John’s Ministry of Baptism</w:t>
      </w:r>
    </w:p>
    <w:p w:rsidR="00EB2F72" w:rsidRPr="00387CDE" w:rsidRDefault="00EB2F72" w:rsidP="00EB2F72">
      <w:pPr>
        <w:jc w:val="both"/>
        <w:rPr>
          <w:rFonts w:cstheme="minorHAnsi"/>
          <w:sz w:val="24"/>
          <w:szCs w:val="24"/>
        </w:rPr>
      </w:pP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87CDE">
        <w:rPr>
          <w:rFonts w:cstheme="minorHAnsi"/>
          <w:sz w:val="24"/>
          <w:szCs w:val="24"/>
          <w:vertAlign w:val="superscript"/>
        </w:rPr>
        <w:t>nd</w:t>
      </w:r>
      <w:r w:rsidRPr="00387CDE">
        <w:rPr>
          <w:rFonts w:cstheme="minorHAnsi"/>
          <w:sz w:val="24"/>
          <w:szCs w:val="24"/>
        </w:rPr>
        <w:t xml:space="preserve"> Corinthians 5:21; Hebrews 4:15 and 1</w:t>
      </w:r>
      <w:r w:rsidRPr="00387CDE">
        <w:rPr>
          <w:rFonts w:cstheme="minorHAnsi"/>
          <w:sz w:val="24"/>
          <w:szCs w:val="24"/>
          <w:vertAlign w:val="superscript"/>
        </w:rPr>
        <w:t>st</w:t>
      </w:r>
      <w:r w:rsidRPr="00387CDE">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Angels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Deity as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is as fully Woman &amp; fully God. John being fully Woman means He is in the wisdom &amp; understanding of the Lord. John died in the beheading as the 2</w:t>
      </w:r>
      <w:r w:rsidRPr="00387CDE">
        <w:rPr>
          <w:rFonts w:cstheme="minorHAnsi"/>
          <w:sz w:val="24"/>
          <w:szCs w:val="24"/>
          <w:vertAlign w:val="superscript"/>
        </w:rPr>
        <w:t>nd</w:t>
      </w:r>
      <w:r w:rsidRPr="00387CDE">
        <w:rPr>
          <w:rFonts w:cstheme="minorHAnsi"/>
          <w:sz w:val="24"/>
          <w:szCs w:val="24"/>
        </w:rPr>
        <w:t xml:space="preserve"> Eve as the Woman of the Lord to restore the 1</w:t>
      </w:r>
      <w:r w:rsidRPr="00387CDE">
        <w:rPr>
          <w:rFonts w:cstheme="minorHAnsi"/>
          <w:sz w:val="24"/>
          <w:szCs w:val="24"/>
          <w:vertAlign w:val="superscript"/>
        </w:rPr>
        <w:t>st</w:t>
      </w:r>
      <w:r w:rsidRPr="00387CDE">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87CDE">
        <w:rPr>
          <w:rFonts w:cstheme="minorHAnsi"/>
          <w:sz w:val="24"/>
          <w:szCs w:val="24"/>
          <w:vertAlign w:val="superscript"/>
        </w:rPr>
        <w:t>nd</w:t>
      </w:r>
      <w:r w:rsidRPr="00387CDE">
        <w:rPr>
          <w:rFonts w:cstheme="minorHAnsi"/>
          <w:sz w:val="24"/>
          <w:szCs w:val="24"/>
        </w:rPr>
        <w:t xml:space="preserve"> John 7-13. Sixth, John (2</w:t>
      </w:r>
      <w:r w:rsidRPr="00387CDE">
        <w:rPr>
          <w:rFonts w:cstheme="minorHAnsi"/>
          <w:sz w:val="24"/>
          <w:szCs w:val="24"/>
          <w:vertAlign w:val="superscript"/>
        </w:rPr>
        <w:t>nd</w:t>
      </w:r>
      <w:r w:rsidRPr="00387CDE">
        <w:rPr>
          <w:rFonts w:cstheme="minorHAnsi"/>
          <w:sz w:val="24"/>
          <w:szCs w:val="24"/>
        </w:rPr>
        <w:t xml:space="preserve"> Eve) is called Jesus (2</w:t>
      </w:r>
      <w:r w:rsidRPr="00387CDE">
        <w:rPr>
          <w:rFonts w:cstheme="minorHAnsi"/>
          <w:sz w:val="24"/>
          <w:szCs w:val="24"/>
          <w:vertAlign w:val="superscript"/>
        </w:rPr>
        <w:t>nd</w:t>
      </w:r>
      <w:r w:rsidRPr="00387CDE">
        <w:rPr>
          <w:rFonts w:cstheme="minorHAnsi"/>
          <w:sz w:val="24"/>
          <w:szCs w:val="24"/>
        </w:rPr>
        <w:t xml:space="preserve"> Adam) in Genesis 2:23; 3:20 &amp; 1</w:t>
      </w:r>
      <w:r w:rsidRPr="00387CDE">
        <w:rPr>
          <w:rFonts w:cstheme="minorHAnsi"/>
          <w:sz w:val="24"/>
          <w:szCs w:val="24"/>
          <w:vertAlign w:val="superscript"/>
        </w:rPr>
        <w:t>st</w:t>
      </w:r>
      <w:r w:rsidRPr="00387CDE">
        <w:rPr>
          <w:rFonts w:cstheme="minorHAnsi"/>
          <w:sz w:val="24"/>
          <w:szCs w:val="24"/>
        </w:rPr>
        <w:t xml:space="preserve"> Corinthians 15:47. Seventh, John as the Holy Ghost is God in 1</w:t>
      </w:r>
      <w:r w:rsidRPr="00387CDE">
        <w:rPr>
          <w:rFonts w:cstheme="minorHAnsi"/>
          <w:sz w:val="24"/>
          <w:szCs w:val="24"/>
          <w:vertAlign w:val="superscript"/>
        </w:rPr>
        <w:t>st</w:t>
      </w:r>
      <w:r w:rsidRPr="00387CDE">
        <w:rPr>
          <w:rFonts w:cstheme="minorHAnsi"/>
          <w:sz w:val="24"/>
          <w:szCs w:val="24"/>
        </w:rPr>
        <w:t xml:space="preserve"> John 5:7; Hebrews 10:15; 1</w:t>
      </w:r>
      <w:r w:rsidRPr="00387CDE">
        <w:rPr>
          <w:rFonts w:cstheme="minorHAnsi"/>
          <w:sz w:val="24"/>
          <w:szCs w:val="24"/>
          <w:vertAlign w:val="superscript"/>
        </w:rPr>
        <w:t>st</w:t>
      </w:r>
      <w:r w:rsidRPr="00387CDE">
        <w:rPr>
          <w:rFonts w:cstheme="minorHAnsi"/>
          <w:sz w:val="24"/>
          <w:szCs w:val="24"/>
        </w:rPr>
        <w:t xml:space="preserve"> Thessalonians 4:8; Ephesians 4:30; 1</w:t>
      </w:r>
      <w:r w:rsidRPr="00387CDE">
        <w:rPr>
          <w:rFonts w:cstheme="minorHAnsi"/>
          <w:sz w:val="24"/>
          <w:szCs w:val="24"/>
          <w:vertAlign w:val="superscript"/>
        </w:rPr>
        <w:t>st</w:t>
      </w:r>
      <w:r w:rsidRPr="00387CDE">
        <w:rPr>
          <w:rFonts w:cstheme="minorHAnsi"/>
          <w:sz w:val="24"/>
          <w:szCs w:val="24"/>
        </w:rPr>
        <w:t xml:space="preserve"> Corinthians 12:3; Romans 9:1; Acts 1:33; 7:55; John 14:26; Mark 12:36 and Matthew 28:19. </w:t>
      </w:r>
    </w:p>
    <w:p w:rsidR="00EB2F72" w:rsidRPr="00387CDE" w:rsidRDefault="00EB2F72" w:rsidP="00EB2F72">
      <w:pPr>
        <w:jc w:val="center"/>
        <w:rPr>
          <w:rFonts w:cstheme="minorHAnsi"/>
          <w:sz w:val="24"/>
          <w:szCs w:val="24"/>
        </w:rPr>
      </w:pPr>
      <w:r w:rsidRPr="00387CDE">
        <w:rPr>
          <w:rFonts w:cstheme="minorHAnsi"/>
          <w:sz w:val="24"/>
          <w:szCs w:val="24"/>
        </w:rPr>
        <w:t>The Lord John’s Office</w:t>
      </w:r>
    </w:p>
    <w:p w:rsidR="00EB2F72" w:rsidRPr="00387CDE" w:rsidRDefault="00EB2F72" w:rsidP="00EB2F72">
      <w:pPr>
        <w:jc w:val="both"/>
        <w:rPr>
          <w:rFonts w:cstheme="minorHAnsi"/>
          <w:sz w:val="24"/>
          <w:szCs w:val="24"/>
        </w:rPr>
      </w:pPr>
      <w:r w:rsidRPr="00387CDE">
        <w:rPr>
          <w:rFonts w:cstheme="minorHAnsi"/>
          <w:sz w:val="24"/>
          <w:szCs w:val="24"/>
        </w:rPr>
        <w:t>John’s Office as a Prophet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87CDE">
        <w:rPr>
          <w:rFonts w:cstheme="minorHAnsi"/>
          <w:sz w:val="24"/>
          <w:szCs w:val="24"/>
          <w:vertAlign w:val="superscript"/>
        </w:rPr>
        <w:t>nd</w:t>
      </w:r>
      <w:r w:rsidRPr="00387CDE">
        <w:rPr>
          <w:rFonts w:cstheme="minorHAnsi"/>
          <w:sz w:val="24"/>
          <w:szCs w:val="24"/>
        </w:rPr>
        <w:t xml:space="preserve"> Kings 4:9, John would be called Man of God. In 1</w:t>
      </w:r>
      <w:r w:rsidRPr="00387CDE">
        <w:rPr>
          <w:rFonts w:cstheme="minorHAnsi"/>
          <w:sz w:val="24"/>
          <w:szCs w:val="24"/>
          <w:vertAlign w:val="superscript"/>
        </w:rPr>
        <w:t>st</w:t>
      </w:r>
      <w:r w:rsidRPr="00387CDE">
        <w:rPr>
          <w:rFonts w:cstheme="minorHAnsi"/>
          <w:sz w:val="24"/>
          <w:szCs w:val="24"/>
        </w:rPr>
        <w:t xml:space="preserve"> Samuel 9:9; 2</w:t>
      </w:r>
      <w:r w:rsidRPr="00387CDE">
        <w:rPr>
          <w:rFonts w:cstheme="minorHAnsi"/>
          <w:sz w:val="24"/>
          <w:szCs w:val="24"/>
          <w:vertAlign w:val="superscript"/>
        </w:rPr>
        <w:t>nd</w:t>
      </w:r>
      <w:r w:rsidRPr="00387CDE">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did the Blood of John accomplish as Holy?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87CDE">
        <w:rPr>
          <w:rFonts w:cstheme="minorHAnsi"/>
          <w:sz w:val="24"/>
          <w:szCs w:val="24"/>
          <w:vertAlign w:val="superscript"/>
        </w:rPr>
        <w:t>st</w:t>
      </w:r>
      <w:r w:rsidRPr="00387CDE">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arrest, imprisonment, beheading in the Alone Position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87CDE">
        <w:rPr>
          <w:rFonts w:cstheme="minorHAnsi"/>
          <w:vanish/>
          <w:sz w:val="24"/>
          <w:szCs w:val="24"/>
        </w:rPr>
        <w:t xml:space="preserve">erods fear ofJohn’s influence over the crowds. </w:t>
      </w:r>
      <w:r w:rsidRPr="00387CDE">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87CDE">
        <w:rPr>
          <w:rFonts w:cstheme="minorHAnsi"/>
          <w:sz w:val="24"/>
          <w:szCs w:val="24"/>
          <w:vertAlign w:val="superscript"/>
        </w:rPr>
        <w:t>st</w:t>
      </w:r>
      <w:r w:rsidRPr="00387CDE">
        <w:rPr>
          <w:rFonts w:cstheme="minorHAnsi"/>
          <w:sz w:val="24"/>
          <w:szCs w:val="24"/>
        </w:rPr>
        <w:t xml:space="preserve"> Maccabees 2:1. Nine, is John the Father of Eupolemus in 1</w:t>
      </w:r>
      <w:r w:rsidRPr="00387CDE">
        <w:rPr>
          <w:rFonts w:cstheme="minorHAnsi"/>
          <w:sz w:val="24"/>
          <w:szCs w:val="24"/>
          <w:vertAlign w:val="superscript"/>
        </w:rPr>
        <w:t>st</w:t>
      </w:r>
      <w:r w:rsidRPr="00387CDE">
        <w:rPr>
          <w:rFonts w:cstheme="minorHAnsi"/>
          <w:sz w:val="24"/>
          <w:szCs w:val="24"/>
        </w:rPr>
        <w:t xml:space="preserve"> Maccabees 8:17. Ten, is John the Brother of Jonathan in 1</w:t>
      </w:r>
      <w:r w:rsidRPr="00387CDE">
        <w:rPr>
          <w:rFonts w:cstheme="minorHAnsi"/>
          <w:sz w:val="24"/>
          <w:szCs w:val="24"/>
          <w:vertAlign w:val="superscript"/>
        </w:rPr>
        <w:t>st</w:t>
      </w:r>
      <w:r w:rsidRPr="00387CDE">
        <w:rPr>
          <w:rFonts w:cstheme="minorHAnsi"/>
          <w:sz w:val="24"/>
          <w:szCs w:val="24"/>
        </w:rPr>
        <w:t xml:space="preserve"> Maccabees. Eleven, is John the Brother of Judas in 1</w:t>
      </w:r>
      <w:r w:rsidRPr="00387CDE">
        <w:rPr>
          <w:rFonts w:cstheme="minorHAnsi"/>
          <w:sz w:val="24"/>
          <w:szCs w:val="24"/>
          <w:vertAlign w:val="superscript"/>
        </w:rPr>
        <w:t>st</w:t>
      </w:r>
      <w:r w:rsidRPr="00387CDE">
        <w:rPr>
          <w:rFonts w:cstheme="minorHAnsi"/>
          <w:sz w:val="24"/>
          <w:szCs w:val="24"/>
        </w:rPr>
        <w:t xml:space="preserve"> Maccabees. Twelve, is John the Warrior in 1</w:t>
      </w:r>
      <w:r w:rsidRPr="00387CDE">
        <w:rPr>
          <w:rFonts w:cstheme="minorHAnsi"/>
          <w:sz w:val="24"/>
          <w:szCs w:val="24"/>
          <w:vertAlign w:val="superscript"/>
        </w:rPr>
        <w:t>st</w:t>
      </w:r>
      <w:r w:rsidRPr="00387CDE">
        <w:rPr>
          <w:rFonts w:cstheme="minorHAnsi"/>
          <w:sz w:val="24"/>
          <w:szCs w:val="24"/>
        </w:rPr>
        <w:t xml:space="preserve"> Maccabees. Thirteen, is John with Absolom in 2</w:t>
      </w:r>
      <w:r w:rsidRPr="00387CDE">
        <w:rPr>
          <w:rFonts w:cstheme="minorHAnsi"/>
          <w:sz w:val="24"/>
          <w:szCs w:val="24"/>
          <w:vertAlign w:val="superscript"/>
        </w:rPr>
        <w:t>nd</w:t>
      </w:r>
      <w:r w:rsidRPr="00387CDE">
        <w:rPr>
          <w:rFonts w:cstheme="minorHAns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87CDE">
        <w:rPr>
          <w:rFonts w:cstheme="minorHAnsi"/>
          <w:sz w:val="24"/>
          <w:szCs w:val="24"/>
          <w:vertAlign w:val="superscript"/>
        </w:rPr>
        <w:t>st</w:t>
      </w:r>
      <w:r w:rsidRPr="00387CDE">
        <w:rPr>
          <w:rFonts w:cstheme="minorHAnsi"/>
          <w:sz w:val="24"/>
          <w:szCs w:val="24"/>
        </w:rPr>
        <w:t xml:space="preserve"> Samuel 13:16. Thirty-Four, is John called Jonathan in 2</w:t>
      </w:r>
      <w:r w:rsidRPr="00387CDE">
        <w:rPr>
          <w:rFonts w:cstheme="minorHAnsi"/>
          <w:sz w:val="24"/>
          <w:szCs w:val="24"/>
          <w:vertAlign w:val="superscript"/>
        </w:rPr>
        <w:t>nd</w:t>
      </w:r>
      <w:r w:rsidRPr="00387CDE">
        <w:rPr>
          <w:rFonts w:cstheme="minorHAnsi"/>
          <w:sz w:val="24"/>
          <w:szCs w:val="24"/>
        </w:rPr>
        <w:t xml:space="preserve"> Samuel 15:27. Thirty-Five, is John called Jonathan in 1</w:t>
      </w:r>
      <w:r w:rsidRPr="00387CDE">
        <w:rPr>
          <w:rFonts w:cstheme="minorHAnsi"/>
          <w:sz w:val="24"/>
          <w:szCs w:val="24"/>
          <w:vertAlign w:val="superscript"/>
        </w:rPr>
        <w:t>st</w:t>
      </w:r>
      <w:r w:rsidRPr="00387CDE">
        <w:rPr>
          <w:rFonts w:cstheme="minorHAnsi"/>
          <w:sz w:val="24"/>
          <w:szCs w:val="24"/>
        </w:rPr>
        <w:t xml:space="preserve"> Chronicles 27:32. Thirty-Six, is John called Jonathan in 2</w:t>
      </w:r>
      <w:r w:rsidRPr="00387CDE">
        <w:rPr>
          <w:rFonts w:cstheme="minorHAnsi"/>
          <w:sz w:val="24"/>
          <w:szCs w:val="24"/>
          <w:vertAlign w:val="superscript"/>
        </w:rPr>
        <w:t>nd</w:t>
      </w:r>
      <w:r w:rsidRPr="00387CDE">
        <w:rPr>
          <w:rFonts w:cstheme="minorHAnsi"/>
          <w:sz w:val="24"/>
          <w:szCs w:val="24"/>
        </w:rPr>
        <w:t xml:space="preserve"> Samuel 21:21. Thirty-Seven, is John called Jonathan in 2</w:t>
      </w:r>
      <w:r w:rsidRPr="00387CDE">
        <w:rPr>
          <w:rFonts w:cstheme="minorHAnsi"/>
          <w:sz w:val="24"/>
          <w:szCs w:val="24"/>
          <w:vertAlign w:val="superscript"/>
        </w:rPr>
        <w:t>nd</w:t>
      </w:r>
      <w:r w:rsidRPr="00387CDE">
        <w:rPr>
          <w:rFonts w:cstheme="minorHAnsi"/>
          <w:sz w:val="24"/>
          <w:szCs w:val="24"/>
        </w:rPr>
        <w:t xml:space="preserve"> Samuel 23:32. Thirty-Eight, is John called Jonathan in 1</w:t>
      </w:r>
      <w:r w:rsidRPr="00387CDE">
        <w:rPr>
          <w:rFonts w:cstheme="minorHAnsi"/>
          <w:sz w:val="24"/>
          <w:szCs w:val="24"/>
          <w:vertAlign w:val="superscript"/>
        </w:rPr>
        <w:t>st</w:t>
      </w:r>
      <w:r w:rsidRPr="00387CDE">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87CDE">
        <w:rPr>
          <w:rFonts w:cstheme="minorHAnsi"/>
          <w:sz w:val="24"/>
          <w:szCs w:val="24"/>
          <w:vertAlign w:val="superscript"/>
        </w:rPr>
        <w:t>st</w:t>
      </w:r>
      <w:r w:rsidRPr="00387CDE">
        <w:rPr>
          <w:rFonts w:cstheme="minorHAnsi"/>
          <w:sz w:val="24"/>
          <w:szCs w:val="24"/>
        </w:rPr>
        <w:t xml:space="preserve"> Chronicles 2:32. Forty-Six, is John called Johanan in the Apocrypha. Forty-Seven, is John called Jonathan in 1</w:t>
      </w:r>
      <w:r w:rsidRPr="00387CDE">
        <w:rPr>
          <w:rFonts w:cstheme="minorHAnsi"/>
          <w:sz w:val="24"/>
          <w:szCs w:val="24"/>
          <w:vertAlign w:val="superscript"/>
        </w:rPr>
        <w:t>st</w:t>
      </w:r>
      <w:r w:rsidRPr="00387CDE">
        <w:rPr>
          <w:rFonts w:cstheme="minorHAnsi"/>
          <w:sz w:val="24"/>
          <w:szCs w:val="24"/>
        </w:rPr>
        <w:t xml:space="preserve"> Maccabees 9:23. Forty-Eight, is John called Jonathan in 1</w:t>
      </w:r>
      <w:r w:rsidRPr="00387CDE">
        <w:rPr>
          <w:rFonts w:cstheme="minorHAnsi"/>
          <w:sz w:val="24"/>
          <w:szCs w:val="24"/>
          <w:vertAlign w:val="superscript"/>
        </w:rPr>
        <w:t>st</w:t>
      </w:r>
      <w:r w:rsidRPr="00387CDE">
        <w:rPr>
          <w:rFonts w:cstheme="minorHAnsi"/>
          <w:sz w:val="24"/>
          <w:szCs w:val="24"/>
        </w:rPr>
        <w:t xml:space="preserve"> Maccabees 13:11. Forty-Nine, is John called Jonah in 2</w:t>
      </w:r>
      <w:r w:rsidRPr="00387CDE">
        <w:rPr>
          <w:rFonts w:cstheme="minorHAnsi"/>
          <w:sz w:val="24"/>
          <w:szCs w:val="24"/>
          <w:vertAlign w:val="superscript"/>
        </w:rPr>
        <w:t>nd</w:t>
      </w:r>
      <w:r w:rsidRPr="00387CDE">
        <w:rPr>
          <w:rFonts w:cstheme="minorHAnsi"/>
          <w:sz w:val="24"/>
          <w:szCs w:val="24"/>
        </w:rPr>
        <w:t xml:space="preserve"> Kings 14:25 &amp; Jonah 1:1. Fifty, is John called Jonah in 1</w:t>
      </w:r>
      <w:r w:rsidRPr="00387CDE">
        <w:rPr>
          <w:rFonts w:cstheme="minorHAnsi"/>
          <w:sz w:val="24"/>
          <w:szCs w:val="24"/>
          <w:vertAlign w:val="superscript"/>
        </w:rPr>
        <w:t>st</w:t>
      </w:r>
      <w:r w:rsidRPr="00387CDE">
        <w:rPr>
          <w:rFonts w:cstheme="minorHAnsi"/>
          <w:sz w:val="24"/>
          <w:szCs w:val="24"/>
        </w:rPr>
        <w:t xml:space="preserve"> Esdras 9:23. Fifty-One, is John called Jonah in Matthew 16:17. Fifty-Two, is John called Gaddi in 1</w:t>
      </w:r>
      <w:r w:rsidRPr="00387CDE">
        <w:rPr>
          <w:rFonts w:cstheme="minorHAnsi"/>
          <w:sz w:val="24"/>
          <w:szCs w:val="24"/>
          <w:vertAlign w:val="superscript"/>
        </w:rPr>
        <w:t>st</w:t>
      </w:r>
      <w:r w:rsidRPr="00387CDE">
        <w:rPr>
          <w:rFonts w:cstheme="minorHAnsi"/>
          <w:sz w:val="24"/>
          <w:szCs w:val="24"/>
        </w:rPr>
        <w:t xml:space="preserve"> Maccabees 2:2. Fifty-Three, is John called an Envoy in 2</w:t>
      </w:r>
      <w:r w:rsidRPr="00387CDE">
        <w:rPr>
          <w:rFonts w:cstheme="minorHAnsi"/>
          <w:sz w:val="24"/>
          <w:szCs w:val="24"/>
          <w:vertAlign w:val="superscript"/>
        </w:rPr>
        <w:t>nd</w:t>
      </w:r>
      <w:r w:rsidRPr="00387CDE">
        <w:rPr>
          <w:rFonts w:cstheme="minorHAnsi"/>
          <w:sz w:val="24"/>
          <w:szCs w:val="24"/>
        </w:rPr>
        <w:t xml:space="preserve"> Maccabees 11:17. Fifty-Four, is John called the Evangelist not named in the 4</w:t>
      </w:r>
      <w:r w:rsidRPr="00387CDE">
        <w:rPr>
          <w:rFonts w:cstheme="minorHAnsi"/>
          <w:sz w:val="24"/>
          <w:szCs w:val="24"/>
          <w:vertAlign w:val="superscript"/>
        </w:rPr>
        <w:t>th</w:t>
      </w:r>
      <w:r w:rsidRPr="00387CDE">
        <w:rPr>
          <w:rFonts w:cstheme="minorHAnsi"/>
          <w:sz w:val="24"/>
          <w:szCs w:val="24"/>
        </w:rPr>
        <w:t xml:space="preserve"> Gospel. Fifty-Five, is John called Johanan in 1</w:t>
      </w:r>
      <w:r w:rsidRPr="00387CDE">
        <w:rPr>
          <w:rFonts w:cstheme="minorHAnsi"/>
          <w:sz w:val="24"/>
          <w:szCs w:val="24"/>
          <w:vertAlign w:val="superscript"/>
        </w:rPr>
        <w:t>st</w:t>
      </w:r>
      <w:r w:rsidRPr="00387CDE">
        <w:rPr>
          <w:rFonts w:cstheme="minorHAnsi"/>
          <w:sz w:val="24"/>
          <w:szCs w:val="24"/>
        </w:rPr>
        <w:t xml:space="preserve"> Chronicles 12:4. Fifty-Six, is John called Johanan in 1</w:t>
      </w:r>
      <w:r w:rsidRPr="00387CDE">
        <w:rPr>
          <w:rFonts w:cstheme="minorHAnsi"/>
          <w:sz w:val="24"/>
          <w:szCs w:val="24"/>
          <w:vertAlign w:val="superscript"/>
        </w:rPr>
        <w:t>st</w:t>
      </w:r>
      <w:r w:rsidRPr="00387CDE">
        <w:rPr>
          <w:rFonts w:cstheme="minorHAnsi"/>
          <w:sz w:val="24"/>
          <w:szCs w:val="24"/>
        </w:rPr>
        <w:t xml:space="preserve"> Chronicles 12:12. Fifty-Seven, is John called Johanan a Priest in 1</w:t>
      </w:r>
      <w:r w:rsidRPr="00387CDE">
        <w:rPr>
          <w:rFonts w:cstheme="minorHAnsi"/>
          <w:sz w:val="24"/>
          <w:szCs w:val="24"/>
          <w:vertAlign w:val="superscript"/>
        </w:rPr>
        <w:t>st</w:t>
      </w:r>
      <w:r w:rsidRPr="00387CDE">
        <w:rPr>
          <w:rFonts w:cstheme="minorHAnsi"/>
          <w:sz w:val="24"/>
          <w:szCs w:val="24"/>
        </w:rPr>
        <w:t xml:space="preserve"> Chronicles 6:9. Fifty-Eight, is John called Johanan in 2</w:t>
      </w:r>
      <w:r w:rsidRPr="00387CDE">
        <w:rPr>
          <w:rFonts w:cstheme="minorHAnsi"/>
          <w:sz w:val="24"/>
          <w:szCs w:val="24"/>
          <w:vertAlign w:val="superscript"/>
        </w:rPr>
        <w:t>nd</w:t>
      </w:r>
      <w:r w:rsidRPr="00387CDE">
        <w:rPr>
          <w:rFonts w:cstheme="minorHAnsi"/>
          <w:sz w:val="24"/>
          <w:szCs w:val="24"/>
        </w:rPr>
        <w:t xml:space="preserve"> Chronicles 28:12. Fifty-Nine, is John called Johanan in 1</w:t>
      </w:r>
      <w:r w:rsidRPr="00387CDE">
        <w:rPr>
          <w:rFonts w:cstheme="minorHAnsi"/>
          <w:sz w:val="24"/>
          <w:szCs w:val="24"/>
          <w:vertAlign w:val="superscript"/>
        </w:rPr>
        <w:t>st</w:t>
      </w:r>
      <w:r w:rsidRPr="00387CDE">
        <w:rPr>
          <w:rFonts w:cstheme="minorHAnsi"/>
          <w:sz w:val="24"/>
          <w:szCs w:val="24"/>
        </w:rPr>
        <w:t xml:space="preserve"> Chronicles 3:15. Sixty, is John called Johanan in Jeremiah 40:8. Sixty-One, is John called Johanan in 1</w:t>
      </w:r>
      <w:r w:rsidRPr="00387CDE">
        <w:rPr>
          <w:rFonts w:cstheme="minorHAnsi"/>
          <w:sz w:val="24"/>
          <w:szCs w:val="24"/>
          <w:vertAlign w:val="superscript"/>
        </w:rPr>
        <w:t>st</w:t>
      </w:r>
      <w:r w:rsidRPr="00387CDE">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87CDE">
        <w:rPr>
          <w:rFonts w:cstheme="minorHAnsi"/>
          <w:sz w:val="24"/>
          <w:szCs w:val="24"/>
          <w:vertAlign w:val="superscript"/>
        </w:rPr>
        <w:t>nd</w:t>
      </w:r>
      <w:r w:rsidRPr="00387CDE">
        <w:rPr>
          <w:rFonts w:cstheme="minorHAnsi"/>
          <w:sz w:val="24"/>
          <w:szCs w:val="24"/>
        </w:rPr>
        <w:t xml:space="preserve"> Eve in 1</w:t>
      </w:r>
      <w:r w:rsidRPr="00387CDE">
        <w:rPr>
          <w:rFonts w:cstheme="minorHAnsi"/>
          <w:sz w:val="24"/>
          <w:szCs w:val="24"/>
          <w:vertAlign w:val="superscript"/>
        </w:rPr>
        <w:t>st</w:t>
      </w:r>
      <w:r w:rsidRPr="00387CDE">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Resurrection and Ascension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87CDE">
        <w:rPr>
          <w:rFonts w:cstheme="minorHAnsi"/>
          <w:sz w:val="24"/>
          <w:szCs w:val="24"/>
          <w:vertAlign w:val="superscript"/>
        </w:rPr>
        <w:t>th</w:t>
      </w:r>
      <w:r w:rsidRPr="00387CDE">
        <w:rPr>
          <w:rFonts w:cstheme="minorHAnsi"/>
          <w:sz w:val="24"/>
          <w:szCs w:val="24"/>
        </w:rPr>
        <w: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87CDE">
        <w:rPr>
          <w:rFonts w:cstheme="minorHAnsi"/>
          <w:sz w:val="24"/>
          <w:szCs w:val="24"/>
          <w:vertAlign w:val="superscript"/>
        </w:rPr>
        <w:t>rd</w:t>
      </w:r>
      <w:r w:rsidRPr="00387CDE">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87CDE">
        <w:rPr>
          <w:rFonts w:cstheme="minorHAnsi"/>
          <w:sz w:val="24"/>
          <w:szCs w:val="24"/>
          <w:vertAlign w:val="superscript"/>
        </w:rPr>
        <w:t>nd</w:t>
      </w:r>
      <w:r w:rsidRPr="00387CDE">
        <w:rPr>
          <w:rFonts w:cstheme="minorHAnsi"/>
          <w:sz w:val="24"/>
          <w:szCs w:val="24"/>
        </w:rPr>
        <w:t xml:space="preserve"> Timothy 3:10-17.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 WITH THE RANK OF A 5 GOLD STAR GENERAL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Identity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(named on the 8</w:t>
      </w:r>
      <w:r w:rsidRPr="00387CDE">
        <w:rPr>
          <w:rFonts w:cstheme="minorHAnsi"/>
          <w:sz w:val="24"/>
          <w:szCs w:val="24"/>
          <w:vertAlign w:val="superscript"/>
        </w:rPr>
        <w:t>th</w:t>
      </w:r>
      <w:r w:rsidRPr="00387CDE">
        <w:rPr>
          <w:rFonts w:cstheme="minorHAnsi"/>
          <w:sz w:val="24"/>
          <w:szCs w:val="24"/>
        </w:rPr>
        <w:t xml:space="preserve"> Day) called the Just (called the Lord &amp; the Law on the 1</w:t>
      </w:r>
      <w:r w:rsidRPr="00387CDE">
        <w:rPr>
          <w:rFonts w:cstheme="minorHAnsi"/>
          <w:sz w:val="24"/>
          <w:szCs w:val="24"/>
          <w:vertAlign w:val="superscript"/>
        </w:rPr>
        <w:t>st</w:t>
      </w:r>
      <w:r w:rsidRPr="00387CDE">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Life and Times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87CDE">
        <w:rPr>
          <w:rFonts w:cstheme="minorHAnsi"/>
          <w:b/>
          <w:sz w:val="24"/>
          <w:szCs w:val="24"/>
        </w:rPr>
        <w:t>Camel Knees</w:t>
      </w:r>
      <w:r w:rsidRPr="00387CDE">
        <w:rPr>
          <w:rFonts w:cstheme="minorHAnsi"/>
          <w:sz w:val="24"/>
          <w:szCs w:val="24"/>
        </w:rPr>
        <w:t xml:space="preserve">” because of the calluses on His knees caused by spending too much time in prayer. The Lord James shows His faith like character in the writing of the Book of James.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Roles and Relationships with Christians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 as a Lawgiver &amp; Leader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Candidacy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Proverbs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Outranking Epistle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Business Affairs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Faith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Strength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Perfect Law of Liberty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Royal Law of Agape Love (Omni-Benevolence)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Faith with Works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Wisdom &amp; Intelligence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87CDE">
        <w:rPr>
          <w:rFonts w:cstheme="minorHAnsi"/>
          <w:b/>
          <w:sz w:val="24"/>
          <w:szCs w:val="24"/>
        </w:rPr>
        <w:t>Single Lord called Wisdom</w:t>
      </w:r>
      <w:r w:rsidRPr="00387CDE">
        <w:rPr>
          <w:rFonts w:cstheme="minorHAnsi"/>
          <w:sz w:val="24"/>
          <w:szCs w:val="24"/>
        </w:rPr>
        <w:t>” in “</w:t>
      </w:r>
      <w:r w:rsidRPr="00387CDE">
        <w:rPr>
          <w:rFonts w:cstheme="minorHAnsi"/>
          <w:b/>
          <w:sz w:val="24"/>
          <w:szCs w:val="24"/>
        </w:rPr>
        <w:t>That Age</w:t>
      </w:r>
      <w:r w:rsidRPr="00387CDE">
        <w:rPr>
          <w:rFonts w:cstheme="minorHAnsi"/>
          <w:sz w:val="24"/>
          <w:szCs w:val="24"/>
        </w:rPr>
        <w:t>” in Luke 20:35-36 &amp; Proverbs 8:22-25 (RSV). Where selfishness and jealousy of wisdom is not from God in James 3:14-16. This refers to the Lord Lucifer named the “</w:t>
      </w:r>
      <w:r w:rsidRPr="00387CDE">
        <w:rPr>
          <w:rFonts w:cstheme="minorHAnsi"/>
          <w:b/>
          <w:sz w:val="24"/>
          <w:szCs w:val="24"/>
        </w:rPr>
        <w:t>Married Lord called Wisdom</w:t>
      </w:r>
      <w:r w:rsidRPr="00387CDE">
        <w:rPr>
          <w:rFonts w:cstheme="minorHAnsi"/>
          <w:sz w:val="24"/>
          <w:szCs w:val="24"/>
        </w:rPr>
        <w:t>” in “</w:t>
      </w:r>
      <w:r w:rsidRPr="00387CDE">
        <w:rPr>
          <w:rFonts w:cstheme="minorHAnsi"/>
          <w:b/>
          <w:sz w:val="24"/>
          <w:szCs w:val="24"/>
        </w:rPr>
        <w:t>This Age</w:t>
      </w:r>
      <w:r w:rsidRPr="00387CDE">
        <w:rPr>
          <w:rFonts w:cstheme="minorHAnsi"/>
          <w:sz w:val="24"/>
          <w:szCs w:val="24"/>
        </w:rPr>
        <w:t xml:space="preserve">” in Luke 20:34, 37-38 &amp; Proverbs 8:22-25 (RSV).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87CDE">
        <w:rPr>
          <w:rFonts w:cstheme="minorHAnsi"/>
          <w:b/>
          <w:sz w:val="24"/>
          <w:szCs w:val="24"/>
        </w:rPr>
        <w:t>Great White Throne Judgment</w:t>
      </w:r>
      <w:r w:rsidRPr="00387CDE">
        <w:rPr>
          <w:rFonts w:cstheme="minorHAnsi"/>
          <w:sz w:val="24"/>
          <w:szCs w:val="24"/>
        </w:rPr>
        <w:t>” is in Revelation 20:5, 11-15. The “</w:t>
      </w:r>
      <w:r w:rsidRPr="00387CDE">
        <w:rPr>
          <w:rFonts w:cstheme="minorHAnsi"/>
          <w:b/>
          <w:sz w:val="24"/>
          <w:szCs w:val="24"/>
        </w:rPr>
        <w:t>Ancient of Days Throne Judgment</w:t>
      </w:r>
      <w:r w:rsidRPr="00387CDE">
        <w:rPr>
          <w:rFonts w:cstheme="minorHAnsi"/>
          <w:sz w:val="24"/>
          <w:szCs w:val="24"/>
        </w:rPr>
        <w:t xml:space="preserve">” is in Daniel 7:9-10.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Identity to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Encouragement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Exaltation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Third, Poor Christians are the Ones that God exalts in James 1:9-11. This is because God resists the proud but gives grace to the humble James 4:6.</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Endurance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Peace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Heart &amp; Words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Respect, Reverence, Revering &amp; High Esteem</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Salvation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Teaching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living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Tenth, wisdom is right living, but jealousy and selfish ambitions are false in James 3:14-16. The right kind of wisdom will equip You to live holy and to fear Your God.</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Jealousy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Brotherly Law</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Twelfth, to speak against a Brother or a Sister is to speak against God’s Law and to be a Judge. There is only one Judge, </w:t>
      </w:r>
      <w:r w:rsidRPr="00387CDE">
        <w:rPr>
          <w:rFonts w:cstheme="minorHAnsi"/>
          <w:b/>
          <w:sz w:val="24"/>
          <w:szCs w:val="24"/>
        </w:rPr>
        <w:t>the Marvelous Lord Yah</w:t>
      </w:r>
      <w:r w:rsidRPr="00387CDE">
        <w:rPr>
          <w:rFonts w:cstheme="minorHAnsi"/>
          <w:sz w:val="24"/>
          <w:szCs w:val="24"/>
        </w:rPr>
        <w:t xml:space="preserve">. The role of a Christian is not a Judge but the doer of the Law in James 4:11-12.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Business Traveling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Thirteenth, live is uncertain. Plans to do business or travel should be done by the will of God. When One knows to do right and does not it is sin in James 4:13-17.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Judgment against the Rich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Patience &amp; Communication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Prayer of Divine Healing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87CDE">
        <w:rPr>
          <w:rFonts w:cstheme="minorHAnsi"/>
          <w:b/>
          <w:sz w:val="24"/>
          <w:szCs w:val="24"/>
        </w:rPr>
        <w:t>Holy Anointing Oil</w:t>
      </w:r>
      <w:r w:rsidRPr="00387CDE">
        <w:rPr>
          <w:rFonts w:cstheme="minorHAnsi"/>
          <w:sz w:val="24"/>
          <w:szCs w:val="24"/>
        </w:rPr>
        <w:t xml:space="preserve"> in James 5:13-18.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Admonishing a Sinning Brother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Standards for the Lord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 is Stoned to Death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Blood of the Lord James Christ as the Holiest of All in the Law</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87CDE">
        <w:rPr>
          <w:rFonts w:cstheme="minorHAnsi"/>
          <w:sz w:val="24"/>
          <w:szCs w:val="24"/>
          <w:vertAlign w:val="superscript"/>
        </w:rPr>
        <w:t>nd</w:t>
      </w:r>
      <w:r w:rsidRPr="00387CDE">
        <w:rPr>
          <w:rFonts w:cstheme="minorHAnsi"/>
          <w:sz w:val="24"/>
          <w:szCs w:val="24"/>
        </w:rPr>
        <w:t xml:space="preserve"> Maccabees 12:38-45. The blood of the Lord James brings forth mercy in the Law forever in Psalms 21:7.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Resurrection and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87CDE">
        <w:rPr>
          <w:rFonts w:cstheme="minorHAnsi"/>
          <w:sz w:val="24"/>
          <w:szCs w:val="24"/>
          <w:vertAlign w:val="superscript"/>
        </w:rPr>
        <w:t>nd</w:t>
      </w:r>
      <w:r w:rsidRPr="00387CDE">
        <w:rPr>
          <w:rFonts w:cstheme="minorHAnsi"/>
          <w:sz w:val="24"/>
          <w:szCs w:val="24"/>
        </w:rPr>
        <w:t xml:space="preserve"> Esdras 4:11. The Highest Stephen is God the Judge only and none has understanding above the Highest in 2</w:t>
      </w:r>
      <w:r w:rsidRPr="00387CDE">
        <w:rPr>
          <w:rFonts w:cstheme="minorHAnsi"/>
          <w:sz w:val="24"/>
          <w:szCs w:val="24"/>
          <w:vertAlign w:val="superscript"/>
        </w:rPr>
        <w:t>nd</w:t>
      </w:r>
      <w:r w:rsidRPr="00387CDE">
        <w:rPr>
          <w:rFonts w:cstheme="minorHAnsi"/>
          <w:sz w:val="24"/>
          <w:szCs w:val="24"/>
        </w:rPr>
        <w:t xml:space="preserve"> Esdras 7:19. The Highest Stephen will visit the World that He made in 2</w:t>
      </w:r>
      <w:r w:rsidRPr="00387CDE">
        <w:rPr>
          <w:rFonts w:cstheme="minorHAnsi"/>
          <w:sz w:val="24"/>
          <w:szCs w:val="24"/>
          <w:vertAlign w:val="superscript"/>
        </w:rPr>
        <w:t>nd</w:t>
      </w:r>
      <w:r w:rsidRPr="00387CDE">
        <w:rPr>
          <w:rFonts w:cstheme="minorHAnsi"/>
          <w:sz w:val="24"/>
          <w:szCs w:val="24"/>
        </w:rPr>
        <w:t xml:space="preserve"> Esdras 9:2. The Highest Stephen has wonders and powerful works in the beginning and in the end he has effects and signs in 2</w:t>
      </w:r>
      <w:r w:rsidRPr="00387CDE">
        <w:rPr>
          <w:rFonts w:cstheme="minorHAnsi"/>
          <w:sz w:val="24"/>
          <w:szCs w:val="24"/>
          <w:vertAlign w:val="superscript"/>
        </w:rPr>
        <w:t>nd</w:t>
      </w:r>
      <w:r w:rsidRPr="00387CDE">
        <w:rPr>
          <w:rFonts w:cstheme="minorHAnsi"/>
          <w:sz w:val="24"/>
          <w:szCs w:val="24"/>
        </w:rPr>
        <w:t xml:space="preserve"> Esdras 9:6. The Universe only prays to the Highest Stephen as the Father in 2</w:t>
      </w:r>
      <w:r w:rsidRPr="00387CDE">
        <w:rPr>
          <w:rFonts w:cstheme="minorHAnsi"/>
          <w:sz w:val="24"/>
          <w:szCs w:val="24"/>
          <w:vertAlign w:val="superscript"/>
        </w:rPr>
        <w:t>nd</w:t>
      </w:r>
      <w:r w:rsidRPr="00387CDE">
        <w:rPr>
          <w:rFonts w:cstheme="minorHAnsi"/>
          <w:sz w:val="24"/>
          <w:szCs w:val="24"/>
        </w:rPr>
        <w:t xml:space="preserve"> Esdras 9:25, 44. The Highest Stephen shall give You rest and ease from thy labor in Acts 7:49-50 and 2</w:t>
      </w:r>
      <w:r w:rsidRPr="00387CDE">
        <w:rPr>
          <w:rFonts w:cstheme="minorHAnsi"/>
          <w:sz w:val="24"/>
          <w:szCs w:val="24"/>
          <w:vertAlign w:val="superscript"/>
        </w:rPr>
        <w:t>nd</w:t>
      </w:r>
      <w:r w:rsidRPr="00387CDE">
        <w:rPr>
          <w:rFonts w:cstheme="minorHAnsi"/>
          <w:sz w:val="24"/>
          <w:szCs w:val="24"/>
        </w:rPr>
        <w:t xml:space="preserve"> Esdras 10:24. The Highest Stephen will reveal many secret things in 2</w:t>
      </w:r>
      <w:r w:rsidRPr="00387CDE">
        <w:rPr>
          <w:rFonts w:cstheme="minorHAnsi"/>
          <w:sz w:val="24"/>
          <w:szCs w:val="24"/>
          <w:vertAlign w:val="superscript"/>
        </w:rPr>
        <w:t>nd</w:t>
      </w:r>
      <w:r w:rsidRPr="00387CDE">
        <w:rPr>
          <w:rFonts w:cstheme="minorHAnsi"/>
          <w:sz w:val="24"/>
          <w:szCs w:val="24"/>
        </w:rPr>
        <w:t xml:space="preserve"> Esdras 10:38, 52, 54, 59; 11:38; 12:36, 39. With the Highest Stephen You are called and few which are blessed above many others in 2</w:t>
      </w:r>
      <w:r w:rsidRPr="00387CDE">
        <w:rPr>
          <w:rFonts w:cstheme="minorHAnsi"/>
          <w:sz w:val="24"/>
          <w:szCs w:val="24"/>
          <w:vertAlign w:val="superscript"/>
        </w:rPr>
        <w:t>nd</w:t>
      </w:r>
      <w:r w:rsidRPr="00387CDE">
        <w:rPr>
          <w:rFonts w:cstheme="minorHAnsi"/>
          <w:sz w:val="24"/>
          <w:szCs w:val="24"/>
        </w:rPr>
        <w:t xml:space="preserve"> Esdras 10:57. It is wrongful dealings when You come up to the Highest Stephen in 2</w:t>
      </w:r>
      <w:r w:rsidRPr="00387CDE">
        <w:rPr>
          <w:rFonts w:cstheme="minorHAnsi"/>
          <w:sz w:val="24"/>
          <w:szCs w:val="24"/>
          <w:vertAlign w:val="superscript"/>
        </w:rPr>
        <w:t>nd</w:t>
      </w:r>
      <w:r w:rsidRPr="00387CDE">
        <w:rPr>
          <w:rFonts w:cstheme="minorHAnsi"/>
          <w:sz w:val="24"/>
          <w:szCs w:val="24"/>
        </w:rPr>
        <w:t xml:space="preserve"> Esdras 11:43. The Highest Stephen looks upon the proud times and overthrows the abominations in 2</w:t>
      </w:r>
      <w:r w:rsidRPr="00387CDE">
        <w:rPr>
          <w:rFonts w:cstheme="minorHAnsi"/>
          <w:sz w:val="24"/>
          <w:szCs w:val="24"/>
          <w:vertAlign w:val="superscript"/>
        </w:rPr>
        <w:t>nd</w:t>
      </w:r>
      <w:r w:rsidRPr="00387CDE">
        <w:rPr>
          <w:rFonts w:cstheme="minorHAnsi"/>
          <w:sz w:val="24"/>
          <w:szCs w:val="24"/>
        </w:rPr>
        <w:t xml:space="preserve"> Esdras 11:44. The Highest Stephen will comfort thee in 2</w:t>
      </w:r>
      <w:r w:rsidRPr="00387CDE">
        <w:rPr>
          <w:rFonts w:cstheme="minorHAnsi"/>
          <w:sz w:val="24"/>
          <w:szCs w:val="24"/>
          <w:vertAlign w:val="superscript"/>
        </w:rPr>
        <w:t>nd</w:t>
      </w:r>
      <w:r w:rsidRPr="00387CDE">
        <w:rPr>
          <w:rFonts w:cstheme="minorHAnsi"/>
          <w:sz w:val="24"/>
          <w:szCs w:val="24"/>
        </w:rPr>
        <w:t xml:space="preserve"> Esdras 12:6. The Highest Stephen will even keep the smallest Kingdom to the end in 2</w:t>
      </w:r>
      <w:r w:rsidRPr="00387CDE">
        <w:rPr>
          <w:rFonts w:cstheme="minorHAnsi"/>
          <w:sz w:val="24"/>
          <w:szCs w:val="24"/>
          <w:vertAlign w:val="superscript"/>
        </w:rPr>
        <w:t>nd</w:t>
      </w:r>
      <w:r w:rsidRPr="00387CDE">
        <w:rPr>
          <w:rFonts w:cstheme="minorHAnsi"/>
          <w:sz w:val="24"/>
          <w:szCs w:val="24"/>
        </w:rPr>
        <w:t xml:space="preserve"> Esdras 12:30. The Highest Stephen knows their anointing and wickedness to the end in 2</w:t>
      </w:r>
      <w:r w:rsidRPr="00387CDE">
        <w:rPr>
          <w:rFonts w:cstheme="minorHAnsi"/>
          <w:sz w:val="24"/>
          <w:szCs w:val="24"/>
          <w:vertAlign w:val="superscript"/>
        </w:rPr>
        <w:t>nd</w:t>
      </w:r>
      <w:r w:rsidRPr="00387CDE">
        <w:rPr>
          <w:rFonts w:cstheme="minorHAnsi"/>
          <w:sz w:val="24"/>
          <w:szCs w:val="24"/>
        </w:rPr>
        <w:t xml:space="preserve"> Esdras 12:32. The Highest Stephen remembers You in 2</w:t>
      </w:r>
      <w:r w:rsidRPr="00387CDE">
        <w:rPr>
          <w:rFonts w:cstheme="minorHAnsi"/>
          <w:sz w:val="24"/>
          <w:szCs w:val="24"/>
          <w:vertAlign w:val="superscript"/>
        </w:rPr>
        <w:t>nd</w:t>
      </w:r>
      <w:r w:rsidRPr="00387CDE">
        <w:rPr>
          <w:rFonts w:cstheme="minorHAnsi"/>
          <w:sz w:val="24"/>
          <w:szCs w:val="24"/>
        </w:rPr>
        <w:t xml:space="preserve"> Esdras 12:47. The Highest Stephen has kept a great season which by His own self shall deliver His creature and shall order those left behind in 2</w:t>
      </w:r>
      <w:r w:rsidRPr="00387CDE">
        <w:rPr>
          <w:rFonts w:cstheme="minorHAnsi"/>
          <w:sz w:val="24"/>
          <w:szCs w:val="24"/>
          <w:vertAlign w:val="superscript"/>
        </w:rPr>
        <w:t>nd</w:t>
      </w:r>
      <w:r w:rsidRPr="00387CDE">
        <w:rPr>
          <w:rFonts w:cstheme="minorHAnsi"/>
          <w:sz w:val="24"/>
          <w:szCs w:val="24"/>
        </w:rPr>
        <w:t xml:space="preserve"> Esdras 13:26. The Highest Stephen shall calm the springs of the stream in 2</w:t>
      </w:r>
      <w:r w:rsidRPr="00387CDE">
        <w:rPr>
          <w:rFonts w:cstheme="minorHAnsi"/>
          <w:sz w:val="24"/>
          <w:szCs w:val="24"/>
          <w:vertAlign w:val="superscript"/>
        </w:rPr>
        <w:t>nd</w:t>
      </w:r>
      <w:r w:rsidRPr="00387CDE">
        <w:rPr>
          <w:rFonts w:cstheme="minorHAnsi"/>
          <w:sz w:val="24"/>
          <w:szCs w:val="24"/>
        </w:rPr>
        <w:t xml:space="preserve"> Esdras 13:47. The Highest Stephen shall have an abundance of treasures in 2</w:t>
      </w:r>
      <w:r w:rsidRPr="00387CDE">
        <w:rPr>
          <w:rFonts w:cstheme="minorHAnsi"/>
          <w:sz w:val="24"/>
          <w:szCs w:val="24"/>
          <w:vertAlign w:val="superscript"/>
        </w:rPr>
        <w:t>nd</w:t>
      </w:r>
      <w:r w:rsidRPr="00387CDE">
        <w:rPr>
          <w:rFonts w:cstheme="minorHAnsi"/>
          <w:sz w:val="24"/>
          <w:szCs w:val="24"/>
        </w:rPr>
        <w:t xml:space="preserve"> Esdras 13:56. The Highest Stephen gave understanding to five Men in 2</w:t>
      </w:r>
      <w:r w:rsidRPr="00387CDE">
        <w:rPr>
          <w:rFonts w:cstheme="minorHAnsi"/>
          <w:sz w:val="24"/>
          <w:szCs w:val="24"/>
          <w:vertAlign w:val="superscript"/>
        </w:rPr>
        <w:t>nd</w:t>
      </w:r>
      <w:r w:rsidRPr="00387CDE">
        <w:rPr>
          <w:rFonts w:cstheme="minorHAnsi"/>
          <w:sz w:val="24"/>
          <w:szCs w:val="24"/>
        </w:rPr>
        <w:t xml:space="preserve"> Esdras 14:42. The Highest Stephen shall publish the Holy Bible openly to the worthy or unworthy who reads in 2</w:t>
      </w:r>
      <w:r w:rsidRPr="00387CDE">
        <w:rPr>
          <w:rFonts w:cstheme="minorHAnsi"/>
          <w:sz w:val="24"/>
          <w:szCs w:val="24"/>
          <w:vertAlign w:val="superscript"/>
        </w:rPr>
        <w:t>nd</w:t>
      </w:r>
      <w:r w:rsidRPr="00387CDE">
        <w:rPr>
          <w:rFonts w:cstheme="minorHAnsi"/>
          <w:sz w:val="24"/>
          <w:szCs w:val="24"/>
        </w:rPr>
        <w:t xml:space="preserve"> Esdras 14:45. The Father’s has not kept the command of the Highest Stephen in 2</w:t>
      </w:r>
      <w:r w:rsidRPr="00387CDE">
        <w:rPr>
          <w:rFonts w:cstheme="minorHAnsi"/>
          <w:sz w:val="24"/>
          <w:szCs w:val="24"/>
          <w:vertAlign w:val="superscript"/>
        </w:rPr>
        <w:t>nd</w:t>
      </w:r>
      <w:r w:rsidRPr="00387CDE">
        <w:rPr>
          <w:rFonts w:cstheme="minorHAnsi"/>
          <w:sz w:val="24"/>
          <w:szCs w:val="24"/>
        </w:rPr>
        <w:t xml:space="preserve"> Esdras 14:31 and Acts 7:51-53. King Solomon will raise Stephen as the Most Highest Stephen on His throne in Ecclesiastes 5:8 &amp; 2</w:t>
      </w:r>
      <w:r w:rsidRPr="00387CDE">
        <w:rPr>
          <w:rFonts w:cstheme="minorHAnsi"/>
          <w:sz w:val="24"/>
          <w:szCs w:val="24"/>
          <w:vertAlign w:val="superscript"/>
        </w:rPr>
        <w:t>nd</w:t>
      </w:r>
      <w:r w:rsidRPr="00387CDE">
        <w:rPr>
          <w:rFonts w:cstheme="minorHAnsi"/>
          <w:sz w:val="24"/>
          <w:szCs w:val="24"/>
        </w:rPr>
        <w:t xml:space="preserve"> Esdras 4:34; 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Birth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387CDE">
        <w:rPr>
          <w:rFonts w:cstheme="minorHAnsi"/>
          <w:b/>
          <w:sz w:val="24"/>
          <w:szCs w:val="24"/>
        </w:rPr>
        <w:t>STEPHEN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The 1</w:t>
      </w:r>
      <w:r w:rsidRPr="00387CDE">
        <w:rPr>
          <w:rFonts w:cstheme="minorHAnsi"/>
          <w:sz w:val="24"/>
          <w:szCs w:val="24"/>
          <w:vertAlign w:val="superscript"/>
        </w:rPr>
        <w:t>st</w:t>
      </w:r>
      <w:r w:rsidRPr="00387CDE">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87CDE">
        <w:rPr>
          <w:rFonts w:cstheme="minorHAnsi"/>
          <w:sz w:val="24"/>
          <w:szCs w:val="24"/>
          <w:vertAlign w:val="superscript"/>
        </w:rPr>
        <w:t>st</w:t>
      </w:r>
      <w:r w:rsidRPr="00387CDE">
        <w:rPr>
          <w:rFonts w:cstheme="minorHAnsi"/>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Appointment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87CDE">
        <w:rPr>
          <w:rFonts w:cstheme="minorHAnsi"/>
          <w:sz w:val="24"/>
          <w:szCs w:val="24"/>
          <w:vertAlign w:val="superscript"/>
        </w:rPr>
        <w:t>st</w:t>
      </w:r>
      <w:r w:rsidRPr="00387CDE">
        <w:rPr>
          <w:rFonts w:cstheme="minorHAnsi"/>
          <w:sz w:val="24"/>
          <w:szCs w:val="24"/>
        </w:rPr>
        <w:t xml:space="preserve"> Corinthians 7:25-40, so it is an Angelical Ministry. Stephen is not commissioned by the Lord Jesus because of Non-Apostleship in Acts 6:5.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Angelical Hierarchy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Angels (Lords) is revealed in Acts 6:15-7:53. It supposed to say The Father Stephen “had the face…face of the Angel (Lord)” in the 29</w:t>
      </w:r>
      <w:r w:rsidRPr="00387CDE">
        <w:rPr>
          <w:rFonts w:cstheme="minorHAnsi"/>
          <w:sz w:val="24"/>
          <w:szCs w:val="24"/>
          <w:vertAlign w:val="superscript"/>
        </w:rPr>
        <w:t>th</w:t>
      </w:r>
      <w:r w:rsidRPr="00387CDE">
        <w:rPr>
          <w:rFonts w:cstheme="minorHAnsi"/>
          <w:sz w:val="24"/>
          <w:szCs w:val="24"/>
        </w:rPr>
        <w:t xml:space="preserve"> order. The 1</w:t>
      </w:r>
      <w:r w:rsidRPr="00387CDE">
        <w:rPr>
          <w:rFonts w:cstheme="minorHAnsi"/>
          <w:sz w:val="24"/>
          <w:szCs w:val="24"/>
          <w:vertAlign w:val="superscript"/>
        </w:rPr>
        <w:t>st</w:t>
      </w:r>
      <w:r w:rsidRPr="00387CDE">
        <w:rPr>
          <w:rFonts w:cstheme="minorHAnsi"/>
          <w:sz w:val="24"/>
          <w:szCs w:val="24"/>
        </w:rPr>
        <w:t xml:space="preserve"> order is the </w:t>
      </w:r>
      <w:r w:rsidRPr="00387CDE">
        <w:rPr>
          <w:rFonts w:cstheme="minorHAnsi"/>
          <w:b/>
          <w:sz w:val="24"/>
          <w:szCs w:val="24"/>
        </w:rPr>
        <w:t>Chalkydri (Phoenixes)</w:t>
      </w:r>
      <w:r w:rsidRPr="00387CDE">
        <w:rPr>
          <w:rFonts w:cstheme="minorHAnsi"/>
          <w:sz w:val="24"/>
          <w:szCs w:val="24"/>
        </w:rPr>
        <w:t>. They are closest to Womankind. Stephen’s</w:t>
      </w:r>
      <w:r w:rsidRPr="00387CDE">
        <w:rPr>
          <w:rFonts w:cstheme="minorHAnsi"/>
          <w:b/>
          <w:sz w:val="24"/>
          <w:szCs w:val="24"/>
        </w:rPr>
        <w:t xml:space="preserve"> Ministry of Heavenly Soldiers (Dignitaries)</w:t>
      </w:r>
      <w:r w:rsidRPr="00387CDE">
        <w:rPr>
          <w:rFonts w:cstheme="minorHAnsi"/>
          <w:sz w:val="24"/>
          <w:szCs w:val="24"/>
        </w:rPr>
        <w:t xml:space="preserve"> consists of the first 5 orders. First,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They are closest to Man. Some scripture are 1</w:t>
      </w:r>
      <w:r w:rsidRPr="00387CDE">
        <w:rPr>
          <w:rFonts w:cstheme="minorHAnsi"/>
          <w:sz w:val="24"/>
          <w:szCs w:val="24"/>
          <w:vertAlign w:val="superscript"/>
        </w:rPr>
        <w:t>st</w:t>
      </w:r>
      <w:r w:rsidRPr="00387CDE">
        <w:rPr>
          <w:rFonts w:cstheme="minorHAnsi"/>
          <w:sz w:val="24"/>
          <w:szCs w:val="24"/>
        </w:rPr>
        <w:t xml:space="preserve"> Kings 19:2; Haggai 1:13;  Malachi 2:7, 3:1; Genesis  28:12;  Job 1:6,  38:7;  Psalm 89:5, 7;  Daniel  4:13, 17, 23 and 1</w:t>
      </w:r>
      <w:r w:rsidRPr="00387CDE">
        <w:rPr>
          <w:rFonts w:cstheme="minorHAnsi"/>
          <w:sz w:val="24"/>
          <w:szCs w:val="24"/>
          <w:vertAlign w:val="superscript"/>
        </w:rPr>
        <w:t>st</w:t>
      </w:r>
      <w:r w:rsidRPr="00387CDE">
        <w:rPr>
          <w:rFonts w:cstheme="minorHAnsi"/>
          <w:sz w:val="24"/>
          <w:szCs w:val="24"/>
        </w:rPr>
        <w:t xml:space="preserve"> Samuel 17:45.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which are the highest level on Earth. They are ranked 1</w:t>
      </w:r>
      <w:r w:rsidRPr="00387CDE">
        <w:rPr>
          <w:rFonts w:cstheme="minorHAnsi"/>
          <w:sz w:val="24"/>
          <w:szCs w:val="24"/>
          <w:vertAlign w:val="superscript"/>
        </w:rPr>
        <w:t>st</w:t>
      </w:r>
      <w:r w:rsidRPr="00387CDE">
        <w:rPr>
          <w:rFonts w:cstheme="minorHAnsi"/>
          <w:sz w:val="24"/>
          <w:szCs w:val="24"/>
        </w:rPr>
        <w:t xml:space="preserve"> &amp; are called Chiefs. Some scripture verses are 1</w:t>
      </w:r>
      <w:r w:rsidRPr="00387CDE">
        <w:rPr>
          <w:rFonts w:cstheme="minorHAnsi"/>
          <w:sz w:val="24"/>
          <w:szCs w:val="24"/>
          <w:vertAlign w:val="superscript"/>
        </w:rPr>
        <w:t>st</w:t>
      </w:r>
      <w:r w:rsidRPr="00387CDE">
        <w:rPr>
          <w:rFonts w:cstheme="minorHAnsi"/>
          <w:sz w:val="24"/>
          <w:szCs w:val="24"/>
        </w:rPr>
        <w:t xml:space="preserve"> Thessalonians 4:16; Jude 1:9; 2</w:t>
      </w:r>
      <w:r w:rsidRPr="00387CDE">
        <w:rPr>
          <w:rFonts w:cstheme="minorHAnsi"/>
          <w:sz w:val="24"/>
          <w:szCs w:val="24"/>
          <w:vertAlign w:val="superscript"/>
        </w:rPr>
        <w:t>nd</w:t>
      </w:r>
      <w:r w:rsidRPr="00387CDE">
        <w:rPr>
          <w:rFonts w:cstheme="minorHAnsi"/>
          <w:sz w:val="24"/>
          <w:szCs w:val="24"/>
        </w:rPr>
        <w:t xml:space="preserve"> Esdras 4:36; John 5:4 &amp; Revelation 12:7-9.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These are over the spiritual warfare of cities &amp; they break strongholds that are against God in 2</w:t>
      </w:r>
      <w:r w:rsidRPr="00387CDE">
        <w:rPr>
          <w:rFonts w:cstheme="minorHAnsi"/>
          <w:sz w:val="24"/>
          <w:szCs w:val="24"/>
          <w:vertAlign w:val="superscript"/>
        </w:rPr>
        <w:t>nd</w:t>
      </w:r>
      <w:r w:rsidRPr="00387CDE">
        <w:rPr>
          <w:rFonts w:cstheme="minorHAnsi"/>
          <w:sz w:val="24"/>
          <w:szCs w:val="24"/>
        </w:rPr>
        <w:t xml:space="preserve"> Corinthians 4:7-15; 10:3-5. Stephen’s  </w:t>
      </w:r>
      <w:r w:rsidRPr="00387CDE">
        <w:rPr>
          <w:rFonts w:cstheme="minorHAnsi"/>
          <w:b/>
          <w:sz w:val="24"/>
          <w:szCs w:val="24"/>
        </w:rPr>
        <w:t>Ministry  of   Heavenly  Governors (Presidents)</w:t>
      </w:r>
      <w:r w:rsidRPr="00387CDE">
        <w:rPr>
          <w:rFonts w:cstheme="minorHAnsi"/>
          <w:sz w:val="24"/>
          <w:szCs w:val="24"/>
        </w:rPr>
        <w:t xml:space="preserve"> consist  of  the  second  7  orders.  The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Powers</w:t>
      </w:r>
      <w:r w:rsidRPr="00387CDE">
        <w:rPr>
          <w:rFonts w:cstheme="minorHAnsi"/>
          <w:sz w:val="24"/>
          <w:szCs w:val="24"/>
        </w:rPr>
        <w:t xml:space="preserve"> </w:t>
      </w:r>
      <w:r w:rsidRPr="00387CDE">
        <w:rPr>
          <w:rFonts w:cstheme="minorHAnsi"/>
          <w:b/>
          <w:sz w:val="24"/>
          <w:szCs w:val="24"/>
        </w:rPr>
        <w:t>(Potentates)</w:t>
      </w:r>
      <w:r w:rsidRPr="00387CDE">
        <w:rPr>
          <w:rFonts w:cstheme="minorHAnsi"/>
          <w:sz w:val="24"/>
          <w:szCs w:val="24"/>
        </w:rPr>
        <w:t xml:space="preserve"> or </w:t>
      </w:r>
      <w:r w:rsidRPr="00387CDE">
        <w:rPr>
          <w:rFonts w:cstheme="minorHAnsi"/>
          <w:b/>
          <w:sz w:val="24"/>
          <w:szCs w:val="24"/>
        </w:rPr>
        <w:t>Authorities</w:t>
      </w:r>
      <w:r w:rsidRPr="00387CDE">
        <w:rPr>
          <w:rFonts w:cstheme="minorHAnsi"/>
          <w:sz w:val="24"/>
          <w:szCs w:val="24"/>
        </w:rPr>
        <w:t>. They are angels who also fight spiritual warfare’s over cities, but are at a higher level of glory. Some scripture  verses  are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 15:24; 1</w:t>
      </w:r>
      <w:r w:rsidRPr="00387CDE">
        <w:rPr>
          <w:rFonts w:cstheme="minorHAnsi"/>
          <w:sz w:val="24"/>
          <w:szCs w:val="24"/>
          <w:vertAlign w:val="superscript"/>
        </w:rPr>
        <w:t>st</w:t>
      </w:r>
      <w:r w:rsidRPr="00387CDE">
        <w:rPr>
          <w:rFonts w:cstheme="minorHAnsi"/>
          <w:sz w:val="24"/>
          <w:szCs w:val="24"/>
        </w:rPr>
        <w:t xml:space="preserve"> Peter 3:22; and 2</w:t>
      </w:r>
      <w:r w:rsidRPr="00387CDE">
        <w:rPr>
          <w:rFonts w:cstheme="minorHAnsi"/>
          <w:sz w:val="24"/>
          <w:szCs w:val="24"/>
          <w:vertAlign w:val="superscript"/>
        </w:rPr>
        <w:t>nd</w:t>
      </w:r>
      <w:r w:rsidRPr="00387CDE">
        <w:rPr>
          <w:rFonts w:cstheme="minorHAnsi"/>
          <w:sz w:val="24"/>
          <w:szCs w:val="24"/>
        </w:rPr>
        <w:t xml:space="preserve"> Thessalonians 1:7. The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Strongholds</w:t>
      </w:r>
      <w:r w:rsidRPr="00387CDE">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Dominions (Domination) </w:t>
      </w:r>
      <w:r w:rsidRPr="00387CDE">
        <w:rPr>
          <w:rFonts w:cstheme="minorHAnsi"/>
          <w:sz w:val="24"/>
          <w:szCs w:val="24"/>
        </w:rPr>
        <w:t>or</w:t>
      </w:r>
      <w:r w:rsidRPr="00387CDE">
        <w:rPr>
          <w:rFonts w:cstheme="minorHAnsi"/>
          <w:b/>
          <w:sz w:val="24"/>
          <w:szCs w:val="24"/>
        </w:rPr>
        <w:t xml:space="preserve"> Hashmallims </w:t>
      </w:r>
      <w:r w:rsidRPr="00387CDE">
        <w:rPr>
          <w:rFonts w:cstheme="minorHAnsi"/>
          <w:sz w:val="24"/>
          <w:szCs w:val="24"/>
        </w:rPr>
        <w:t>or</w:t>
      </w:r>
      <w:r w:rsidRPr="00387CDE">
        <w:rPr>
          <w:rFonts w:cstheme="minorHAnsi"/>
          <w:b/>
          <w:sz w:val="24"/>
          <w:szCs w:val="24"/>
        </w:rPr>
        <w:t xml:space="preserve"> Lordships</w:t>
      </w:r>
      <w:r w:rsidRPr="00387CDE">
        <w:rPr>
          <w:rFonts w:cstheme="minorHAnsi"/>
          <w:sz w:val="24"/>
          <w:szCs w:val="24"/>
        </w:rPr>
        <w:t>. These are they whose spiritual understanding to the Saints (Lords) has authority over negative cosmic powers who resisted God &amp; are made subject of His creation who fell from there 1</w:t>
      </w:r>
      <w:r w:rsidRPr="00387CDE">
        <w:rPr>
          <w:rFonts w:cstheme="minorHAnsi"/>
          <w:sz w:val="24"/>
          <w:szCs w:val="24"/>
          <w:vertAlign w:val="superscript"/>
        </w:rPr>
        <w:t>st</w:t>
      </w:r>
      <w:r w:rsidRPr="00387CDE">
        <w:rPr>
          <w:rFonts w:cstheme="minorHAnsi"/>
          <w:sz w:val="24"/>
          <w:szCs w:val="24"/>
        </w:rPr>
        <w:t xml:space="preserve"> estate. Two scripture verses are Ephesians 1:21 and Colossians 1:16. Stephen’s </w:t>
      </w:r>
      <w:r w:rsidRPr="00387CDE">
        <w:rPr>
          <w:rFonts w:cstheme="minorHAnsi"/>
          <w:b/>
          <w:sz w:val="24"/>
          <w:szCs w:val="24"/>
        </w:rPr>
        <w:t>Ministry of Heavenly Guardians (Protectors)</w:t>
      </w:r>
      <w:r w:rsidRPr="00387CDE">
        <w:rPr>
          <w:rFonts w:cstheme="minorHAnsi"/>
          <w:sz w:val="24"/>
          <w:szCs w:val="24"/>
        </w:rPr>
        <w:t xml:space="preserve"> is the last 10 orders. The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Ophanims</w:t>
      </w:r>
      <w:r w:rsidRPr="00387CDE">
        <w:rPr>
          <w:rFonts w:cstheme="minorHAnsi"/>
          <w:sz w:val="24"/>
          <w:szCs w:val="24"/>
        </w:rPr>
        <w:t xml:space="preserve">, </w:t>
      </w:r>
      <w:r w:rsidRPr="00387CDE">
        <w:rPr>
          <w:rFonts w:cstheme="minorHAnsi"/>
          <w:b/>
          <w:sz w:val="24"/>
          <w:szCs w:val="24"/>
        </w:rPr>
        <w:t>Ophde’s</w:t>
      </w:r>
      <w:r w:rsidRPr="00387CDE">
        <w:rPr>
          <w:rFonts w:cstheme="minorHAnsi"/>
          <w:sz w:val="24"/>
          <w:szCs w:val="24"/>
        </w:rPr>
        <w:t xml:space="preserve">, </w:t>
      </w:r>
      <w:r w:rsidRPr="00387CDE">
        <w:rPr>
          <w:rFonts w:cstheme="minorHAnsi"/>
          <w:b/>
          <w:sz w:val="24"/>
          <w:szCs w:val="24"/>
        </w:rPr>
        <w:t>Ofanim’s</w:t>
      </w:r>
      <w:r w:rsidRPr="00387CDE">
        <w:rPr>
          <w:rFonts w:cstheme="minorHAnsi"/>
          <w:sz w:val="24"/>
          <w:szCs w:val="24"/>
        </w:rPr>
        <w:t xml:space="preserve"> or </w:t>
      </w:r>
      <w:r w:rsidRPr="00387CDE">
        <w:rPr>
          <w:rFonts w:cstheme="minorHAnsi"/>
          <w:b/>
          <w:sz w:val="24"/>
          <w:szCs w:val="24"/>
        </w:rPr>
        <w:t>Galgallims (Many Eyed Ones)</w:t>
      </w:r>
      <w:r w:rsidRPr="00387CDE">
        <w:rPr>
          <w:rFonts w:cstheme="minorHAnsi"/>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Burning Ones</w:t>
      </w:r>
      <w:r w:rsidRPr="00387CDE">
        <w:rPr>
          <w:rFonts w:cstheme="minorHAnsi"/>
          <w:sz w:val="24"/>
          <w:szCs w:val="24"/>
        </w:rPr>
        <w:t xml:space="preserve"> or </w:t>
      </w:r>
      <w:r w:rsidRPr="00387CDE">
        <w:rPr>
          <w:rFonts w:cstheme="minorHAnsi"/>
          <w:b/>
          <w:sz w:val="24"/>
          <w:szCs w:val="24"/>
        </w:rPr>
        <w:t>Seraphim’s</w:t>
      </w:r>
      <w:r w:rsidRPr="00387CDE">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of angels are called </w:t>
      </w:r>
      <w:r w:rsidRPr="00387CDE">
        <w:rPr>
          <w:rFonts w:cstheme="minorHAnsi"/>
          <w:b/>
          <w:sz w:val="24"/>
          <w:szCs w:val="24"/>
        </w:rPr>
        <w:t>Chayot’s</w:t>
      </w:r>
      <w:r w:rsidRPr="00387CDE">
        <w:rPr>
          <w:rFonts w:cstheme="minorHAnsi"/>
          <w:sz w:val="24"/>
          <w:szCs w:val="24"/>
        </w:rPr>
        <w:t xml:space="preserve"> or </w:t>
      </w:r>
      <w:r w:rsidRPr="00387CDE">
        <w:rPr>
          <w:rFonts w:cstheme="minorHAnsi"/>
          <w:b/>
          <w:sz w:val="24"/>
          <w:szCs w:val="24"/>
        </w:rPr>
        <w:t>Living Creatures</w:t>
      </w:r>
      <w:r w:rsidRPr="00387CDE">
        <w:rPr>
          <w:rFonts w:cstheme="minorHAnsi"/>
          <w:sz w:val="24"/>
          <w:szCs w:val="24"/>
        </w:rPr>
        <w:t xml:space="preserve">. </w:t>
      </w:r>
      <w:r w:rsidRPr="00387CDE">
        <w:rPr>
          <w:rFonts w:cstheme="minorHAnsi"/>
          <w:b/>
          <w:sz w:val="24"/>
          <w:szCs w:val="24"/>
        </w:rPr>
        <w:t>Stephen’s Ministry of the Heavenly Crown</w:t>
      </w:r>
      <w:r w:rsidRPr="00387CDE">
        <w:rPr>
          <w:rFonts w:cstheme="minorHAnsi"/>
          <w:sz w:val="24"/>
          <w:szCs w:val="24"/>
        </w:rPr>
        <w:t xml:space="preserve"> is the 23</w:t>
      </w:r>
      <w:r w:rsidRPr="00387CDE">
        <w:rPr>
          <w:rFonts w:cstheme="minorHAnsi"/>
          <w:sz w:val="24"/>
          <w:szCs w:val="24"/>
          <w:vertAlign w:val="superscript"/>
        </w:rPr>
        <w:t>rd</w:t>
      </w:r>
      <w:r w:rsidRPr="00387CDE">
        <w:rPr>
          <w:rFonts w:cstheme="minorHAnsi"/>
          <w:sz w:val="24"/>
          <w:szCs w:val="24"/>
        </w:rPr>
        <w:t xml:space="preserve">/24 orders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Cherubim</w:t>
      </w:r>
      <w:r w:rsidRPr="00387CDE">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87CDE">
        <w:rPr>
          <w:rFonts w:cstheme="minorHAnsi"/>
          <w:sz w:val="24"/>
          <w:szCs w:val="24"/>
          <w:vertAlign w:val="superscript"/>
        </w:rPr>
        <w:t>st</w:t>
      </w:r>
      <w:r w:rsidRPr="00387CDE">
        <w:rPr>
          <w:rFonts w:cstheme="minorHAnsi"/>
          <w:sz w:val="24"/>
          <w:szCs w:val="24"/>
        </w:rPr>
        <w:t xml:space="preserve"> Kings 6:23-28; Revelation 4-6 &amp; Psalm 99:1. In  Ezekiel 1-10  control the rebellion, the siege of Jerusalem, the flaming sword against Jerusalem,  idolatry, God’s  judgment, porn (Greek word </w:t>
      </w:r>
      <w:r w:rsidRPr="00387CDE">
        <w:rPr>
          <w:rFonts w:cstheme="minorHAnsi"/>
          <w:b/>
          <w:i/>
          <w:sz w:val="24"/>
          <w:szCs w:val="24"/>
        </w:rPr>
        <w:t>porniea</w:t>
      </w:r>
      <w:r w:rsidRPr="00387CDE">
        <w:rPr>
          <w:rFonts w:cstheme="minorHAnsi"/>
          <w:sz w:val="24"/>
          <w:szCs w:val="24"/>
        </w:rPr>
        <w:t>) or abominations in the temple, &amp; the wicked slayed. The 24 orders of Dragons are 1</w:t>
      </w:r>
      <w:r w:rsidRPr="00387CDE">
        <w:rPr>
          <w:rFonts w:cstheme="minorHAnsi"/>
          <w:sz w:val="24"/>
          <w:szCs w:val="24"/>
          <w:vertAlign w:val="superscript"/>
        </w:rPr>
        <w:t>st</w:t>
      </w:r>
      <w:r w:rsidRPr="00387CDE">
        <w:rPr>
          <w:rFonts w:cstheme="minorHAnsi"/>
          <w:sz w:val="24"/>
          <w:szCs w:val="24"/>
        </w:rPr>
        <w:t xml:space="preserve"> called </w:t>
      </w:r>
      <w:r w:rsidRPr="00387CDE">
        <w:rPr>
          <w:rFonts w:cstheme="minorHAnsi"/>
          <w:b/>
          <w:sz w:val="24"/>
          <w:szCs w:val="24"/>
        </w:rPr>
        <w:t>Chalkydri (Winged Dragons)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 8-9, 485-500. Stephen gave aid to angels in Acts 6:15-7:53. </w:t>
      </w:r>
      <w:r w:rsidRPr="00387CDE">
        <w:rPr>
          <w:rFonts w:cstheme="minorHAnsi"/>
          <w:b/>
          <w:sz w:val="24"/>
          <w:szCs w:val="24"/>
        </w:rPr>
        <w:t>The Dragon Lords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of the Lord John/Jesus made the way for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of the Lord James’ 2-fold office for Boys &amp; Law/Stephen for Lords under Yah</w:t>
      </w:r>
      <w:r w:rsidRPr="00387CDE">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Identity as the Angel of the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87CDE">
        <w:rPr>
          <w:rFonts w:cstheme="minorHAnsi"/>
          <w:sz w:val="24"/>
          <w:szCs w:val="24"/>
          <w:vertAlign w:val="superscript"/>
        </w:rPr>
        <w:t>nd</w:t>
      </w:r>
      <w:r w:rsidRPr="00387CDE">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Acts 12:23; Revelation 16:1 &amp; 2</w:t>
      </w:r>
      <w:r w:rsidRPr="00387CDE">
        <w:rPr>
          <w:rFonts w:cstheme="minorHAnsi"/>
          <w:sz w:val="24"/>
          <w:szCs w:val="24"/>
          <w:vertAlign w:val="superscript"/>
        </w:rPr>
        <w:t>nd</w:t>
      </w:r>
      <w:r w:rsidRPr="00387CDE">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87CDE">
        <w:rPr>
          <w:rFonts w:cstheme="minorHAnsi"/>
          <w:sz w:val="24"/>
          <w:szCs w:val="24"/>
          <w:vertAlign w:val="superscript"/>
        </w:rPr>
        <w:t>th</w:t>
      </w:r>
      <w:r w:rsidRPr="00387CDE">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directly glorified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Angelical Ministry glorified God in Acts 7:55-56. Some scripture verses are Psalm 103:20, 148:2; Isaiah 6:2-3; Revelation 4:8; Luke 2:14-15; 15:10; Hebrews 1:6; Ephesians 3:10; 1</w:t>
      </w:r>
      <w:r w:rsidRPr="00387CDE">
        <w:rPr>
          <w:rFonts w:cstheme="minorHAnsi"/>
          <w:sz w:val="24"/>
          <w:szCs w:val="24"/>
          <w:vertAlign w:val="superscript"/>
        </w:rPr>
        <w:t>st</w:t>
      </w:r>
      <w:r w:rsidRPr="00387CDE">
        <w:rPr>
          <w:rFonts w:cstheme="minorHAnsi"/>
          <w:sz w:val="24"/>
          <w:szCs w:val="24"/>
        </w:rPr>
        <w:t xml:space="preserve"> Peter 1:12; 1</w:t>
      </w:r>
      <w:r w:rsidRPr="00387CDE">
        <w:rPr>
          <w:rFonts w:cstheme="minorHAnsi"/>
          <w:sz w:val="24"/>
          <w:szCs w:val="24"/>
          <w:vertAlign w:val="superscript"/>
        </w:rPr>
        <w:t>st</w:t>
      </w:r>
      <w:r w:rsidRPr="00387CDE">
        <w:rPr>
          <w:rFonts w:cstheme="minorHAnsi"/>
          <w:sz w:val="24"/>
          <w:szCs w:val="24"/>
        </w:rPr>
        <w:t xml:space="preserve"> Timothy 3:16, 5:21 and 1</w:t>
      </w:r>
      <w:r w:rsidRPr="00387CDE">
        <w:rPr>
          <w:rFonts w:cstheme="minorHAnsi"/>
          <w:sz w:val="24"/>
          <w:szCs w:val="24"/>
          <w:vertAlign w:val="superscript"/>
        </w:rPr>
        <w:t>st</w:t>
      </w:r>
      <w:r w:rsidRPr="00387CDE">
        <w:rPr>
          <w:rFonts w:cstheme="minorHAnsi"/>
          <w:sz w:val="24"/>
          <w:szCs w:val="24"/>
        </w:rPr>
        <w:t xml:space="preserve"> Corinthians 4:9, 11:10. Stephen is worshipped as the Angel (Lord) of the LORD as the Spirit of the Lord in 1</w:t>
      </w:r>
      <w:r w:rsidRPr="00387CDE">
        <w:rPr>
          <w:rFonts w:cstheme="minorHAnsi"/>
          <w:sz w:val="24"/>
          <w:szCs w:val="24"/>
          <w:vertAlign w:val="superscript"/>
        </w:rPr>
        <w:t>st</w:t>
      </w:r>
      <w:r w:rsidRPr="00387CDE">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87CDE">
        <w:rPr>
          <w:rFonts w:cstheme="minorHAnsi"/>
          <w:sz w:val="24"/>
          <w:szCs w:val="24"/>
          <w:vertAlign w:val="superscript"/>
        </w:rPr>
        <w:t>nd</w:t>
      </w:r>
      <w:r w:rsidRPr="00387CDE">
        <w:rPr>
          <w:rFonts w:cstheme="minorHAnsi"/>
          <w:sz w:val="24"/>
          <w:szCs w:val="24"/>
        </w:rPr>
        <w:t xml:space="preserve"> Thessalonians 2:11; 2</w:t>
      </w:r>
      <w:r w:rsidRPr="00387CDE">
        <w:rPr>
          <w:rFonts w:cstheme="minorHAnsi"/>
          <w:sz w:val="24"/>
          <w:szCs w:val="24"/>
          <w:vertAlign w:val="superscript"/>
        </w:rPr>
        <w:t>nd</w:t>
      </w:r>
      <w:r w:rsidRPr="00387CDE">
        <w:rPr>
          <w:rFonts w:cstheme="minorHAnsi"/>
          <w:sz w:val="24"/>
          <w:szCs w:val="24"/>
        </w:rPr>
        <w:t xml:space="preserve"> Kings 21:3; Amos 5:25-27; Jeremiah 25:9-12 &amp; Revelation 18:21-24. You cannot worship Lucifer’s Angels (Lords) in Colossians 2:18; Revelation 19:10 &amp; 1</w:t>
      </w:r>
      <w:r w:rsidRPr="00387CDE">
        <w:rPr>
          <w:rFonts w:cstheme="minorHAnsi"/>
          <w:sz w:val="24"/>
          <w:szCs w:val="24"/>
          <w:vertAlign w:val="superscript"/>
        </w:rPr>
        <w:t>st</w:t>
      </w:r>
      <w:r w:rsidRPr="00387CDE">
        <w:rPr>
          <w:rFonts w:cstheme="minorHAnsi"/>
          <w:sz w:val="24"/>
          <w:szCs w:val="24"/>
        </w:rPr>
        <w:t xml:space="preserve"> Timothy 2:5. The Stephen as the Lord’s Angel (Lords) is worshipped in the 16 orders with Hagar in Genesis 16, Abraham in Genesis 22, Moses in Exodus 3-4, Balaam in Numbers 22, David in 2</w:t>
      </w:r>
      <w:r w:rsidRPr="00387CDE">
        <w:rPr>
          <w:rFonts w:cstheme="minorHAnsi"/>
          <w:sz w:val="24"/>
          <w:szCs w:val="24"/>
          <w:vertAlign w:val="superscript"/>
        </w:rPr>
        <w:t>nd</w:t>
      </w:r>
      <w:r w:rsidRPr="00387CDE">
        <w:rPr>
          <w:rFonts w:cstheme="minorHAnsi"/>
          <w:sz w:val="24"/>
          <w:szCs w:val="24"/>
        </w:rPr>
        <w:t xml:space="preserve"> Samuel 24; 1</w:t>
      </w:r>
      <w:r w:rsidRPr="00387CDE">
        <w:rPr>
          <w:rFonts w:cstheme="minorHAnsi"/>
          <w:sz w:val="24"/>
          <w:szCs w:val="24"/>
          <w:vertAlign w:val="superscript"/>
        </w:rPr>
        <w:t>st</w:t>
      </w:r>
      <w:r w:rsidRPr="00387CDE">
        <w:rPr>
          <w:rFonts w:cstheme="minorHAnsi"/>
          <w:sz w:val="24"/>
          <w:szCs w:val="24"/>
        </w:rPr>
        <w:t xml:space="preserve"> Chronicles 21, Jesus in John 1:1-3; 8:58; Acts 7:59; Manoah with Samson in Judges 13-16; Gideon in Judges 6; Elijah in 1</w:t>
      </w:r>
      <w:r w:rsidRPr="00387CDE">
        <w:rPr>
          <w:rFonts w:cstheme="minorHAnsi"/>
          <w:sz w:val="24"/>
          <w:szCs w:val="24"/>
          <w:vertAlign w:val="superscript"/>
        </w:rPr>
        <w:t>st</w:t>
      </w:r>
      <w:r w:rsidRPr="00387CDE">
        <w:rPr>
          <w:rFonts w:cstheme="minorHAnsi"/>
          <w:sz w:val="24"/>
          <w:szCs w:val="24"/>
        </w:rPr>
        <w:t xml:space="preserve"> Kings 19; 2</w:t>
      </w:r>
      <w:r w:rsidRPr="00387CDE">
        <w:rPr>
          <w:rFonts w:cstheme="minorHAnsi"/>
          <w:sz w:val="24"/>
          <w:szCs w:val="24"/>
          <w:vertAlign w:val="superscript"/>
        </w:rPr>
        <w:t>nd</w:t>
      </w:r>
      <w:r w:rsidRPr="00387CDE">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87CDE">
        <w:rPr>
          <w:rFonts w:cstheme="minorHAnsi"/>
          <w:sz w:val="24"/>
          <w:szCs w:val="24"/>
          <w:vertAlign w:val="superscript"/>
        </w:rPr>
        <w:t>nd</w:t>
      </w:r>
      <w:r w:rsidRPr="00387CDE">
        <w:rPr>
          <w:rFonts w:cstheme="minorHAnsi"/>
          <w:sz w:val="24"/>
          <w:szCs w:val="24"/>
        </w:rPr>
        <w:t xml:space="preserve"> Peter 2:11; Matthew 28:2; Hebrews 2:7; Daniel 10:13; Revelation 12:7-9, 20:1-3; and 1</w:t>
      </w:r>
      <w:r w:rsidRPr="00387CDE">
        <w:rPr>
          <w:rFonts w:cstheme="minorHAnsi"/>
          <w:sz w:val="24"/>
          <w:szCs w:val="24"/>
          <w:vertAlign w:val="superscript"/>
        </w:rPr>
        <w:t>st</w:t>
      </w:r>
      <w:r w:rsidRPr="00387CDE">
        <w:rPr>
          <w:rFonts w:cstheme="minorHAnsi"/>
          <w:sz w:val="24"/>
          <w:szCs w:val="24"/>
        </w:rPr>
        <w:t xml:space="preserve"> Corinthians 6:3.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14 identities of the Cherub of the Lord are in Acts 6:15. 1</w:t>
      </w:r>
      <w:r w:rsidRPr="00387CDE">
        <w:rPr>
          <w:rFonts w:cstheme="minorHAnsi"/>
          <w:sz w:val="24"/>
          <w:szCs w:val="24"/>
          <w:vertAlign w:val="superscript"/>
        </w:rPr>
        <w:t>st</w:t>
      </w:r>
      <w:r w:rsidRPr="00387CDE">
        <w:rPr>
          <w:rFonts w:cstheme="minorHAnsi"/>
          <w:sz w:val="24"/>
          <w:szCs w:val="24"/>
        </w:rPr>
        <w:t>, Cherubs are called Griffins, a half lion &amp; half eagle in Mesopotamia texts. 2</w:t>
      </w:r>
      <w:r w:rsidRPr="00387CDE">
        <w:rPr>
          <w:rFonts w:cstheme="minorHAnsi"/>
          <w:sz w:val="24"/>
          <w:szCs w:val="24"/>
          <w:vertAlign w:val="superscript"/>
        </w:rPr>
        <w:t>nd</w:t>
      </w:r>
      <w:r w:rsidRPr="00387CDE">
        <w:rPr>
          <w:rFonts w:cstheme="minorHAnsi"/>
          <w:sz w:val="24"/>
          <w:szCs w:val="24"/>
        </w:rPr>
        <w:t>, Cherubs are called Sphinxes in Mesopotamia texts. 3</w:t>
      </w:r>
      <w:r w:rsidRPr="00387CDE">
        <w:rPr>
          <w:rFonts w:cstheme="minorHAnsi"/>
          <w:sz w:val="24"/>
          <w:szCs w:val="24"/>
          <w:vertAlign w:val="superscript"/>
        </w:rPr>
        <w:t>rd</w:t>
      </w:r>
      <w:r w:rsidRPr="00387CDE">
        <w:rPr>
          <w:rFonts w:cstheme="minorHAnsi"/>
          <w:sz w:val="24"/>
          <w:szCs w:val="24"/>
        </w:rPr>
        <w:t>, Cherubs are called Winged Humans in Mesopotamia texts. 4</w:t>
      </w:r>
      <w:r w:rsidRPr="00387CDE">
        <w:rPr>
          <w:rFonts w:cstheme="minorHAnsi"/>
          <w:sz w:val="24"/>
          <w:szCs w:val="24"/>
          <w:vertAlign w:val="superscript"/>
        </w:rPr>
        <w:t>th</w:t>
      </w:r>
      <w:r w:rsidRPr="00387CDE">
        <w:rPr>
          <w:rFonts w:cstheme="minorHAnsi"/>
          <w:sz w:val="24"/>
          <w:szCs w:val="24"/>
        </w:rPr>
        <w:t>, in Ezekiel 1 &amp; 10 they are known as having 4 faces &amp; 4 wings. 5</w:t>
      </w:r>
      <w:r w:rsidRPr="00387CDE">
        <w:rPr>
          <w:rFonts w:cstheme="minorHAnsi"/>
          <w:sz w:val="24"/>
          <w:szCs w:val="24"/>
          <w:vertAlign w:val="superscript"/>
        </w:rPr>
        <w:t>th</w:t>
      </w:r>
      <w:r w:rsidRPr="00387CDE">
        <w:rPr>
          <w:rFonts w:cstheme="minorHAnsi"/>
          <w:sz w:val="24"/>
          <w:szCs w:val="24"/>
        </w:rPr>
        <w:t>, in Isaiah 14 they are Towering Cherubs. 6</w:t>
      </w:r>
      <w:r w:rsidRPr="00387CDE">
        <w:rPr>
          <w:rFonts w:cstheme="minorHAnsi"/>
          <w:sz w:val="24"/>
          <w:szCs w:val="24"/>
          <w:vertAlign w:val="superscript"/>
        </w:rPr>
        <w:t>th</w:t>
      </w:r>
      <w:r w:rsidRPr="00387CDE">
        <w:rPr>
          <w:rFonts w:cstheme="minorHAnsi"/>
          <w:sz w:val="24"/>
          <w:szCs w:val="24"/>
        </w:rPr>
        <w:t>, in Isaiah 14 they are Guardian Cherubs. 7</w:t>
      </w:r>
      <w:r w:rsidRPr="00387CDE">
        <w:rPr>
          <w:rFonts w:cstheme="minorHAnsi"/>
          <w:sz w:val="24"/>
          <w:szCs w:val="24"/>
          <w:vertAlign w:val="superscript"/>
        </w:rPr>
        <w:t>th</w:t>
      </w:r>
      <w:r w:rsidRPr="00387CDE">
        <w:rPr>
          <w:rFonts w:cstheme="minorHAnsi"/>
          <w:sz w:val="24"/>
          <w:szCs w:val="24"/>
        </w:rPr>
        <w:t>, in Ezekiel 41 they are known as having 2 faces of a Man &amp; a Young Lion. 8</w:t>
      </w:r>
      <w:r w:rsidRPr="00387CDE">
        <w:rPr>
          <w:rFonts w:cstheme="minorHAnsi"/>
          <w:sz w:val="24"/>
          <w:szCs w:val="24"/>
          <w:vertAlign w:val="superscript"/>
        </w:rPr>
        <w:t>th</w:t>
      </w:r>
      <w:r w:rsidRPr="00387CDE">
        <w:rPr>
          <w:rFonts w:cstheme="minorHAnsi"/>
          <w:sz w:val="24"/>
          <w:szCs w:val="24"/>
        </w:rPr>
        <w:t>, In Revelation 4 they are known as having 4 faces &amp; 6 wings. 9</w:t>
      </w:r>
      <w:r w:rsidRPr="00387CDE">
        <w:rPr>
          <w:rFonts w:cstheme="minorHAnsi"/>
          <w:sz w:val="24"/>
          <w:szCs w:val="24"/>
          <w:vertAlign w:val="superscript"/>
        </w:rPr>
        <w:t>th</w:t>
      </w:r>
      <w:r w:rsidRPr="00387CDE">
        <w:rPr>
          <w:rFonts w:cstheme="minorHAnsi"/>
          <w:sz w:val="24"/>
          <w:szCs w:val="24"/>
        </w:rPr>
        <w:t>, in Revelation 12 they are known as being a 7 headed Dragons. 10</w:t>
      </w:r>
      <w:r w:rsidRPr="00387CDE">
        <w:rPr>
          <w:rFonts w:cstheme="minorHAnsi"/>
          <w:sz w:val="24"/>
          <w:szCs w:val="24"/>
          <w:vertAlign w:val="superscript"/>
        </w:rPr>
        <w:t>th</w:t>
      </w:r>
      <w:r w:rsidRPr="00387CDE">
        <w:rPr>
          <w:rFonts w:cstheme="minorHAnsi"/>
          <w:sz w:val="24"/>
          <w:szCs w:val="24"/>
        </w:rPr>
        <w:t>, in Revelation 12 they are known as a 10 horned Dragons. 11</w:t>
      </w:r>
      <w:r w:rsidRPr="00387CDE">
        <w:rPr>
          <w:rFonts w:cstheme="minorHAnsi"/>
          <w:sz w:val="24"/>
          <w:szCs w:val="24"/>
          <w:vertAlign w:val="superscript"/>
        </w:rPr>
        <w:t>th</w:t>
      </w:r>
      <w:r w:rsidRPr="00387CDE">
        <w:rPr>
          <w:rFonts w:cstheme="minorHAnsi"/>
          <w:sz w:val="24"/>
          <w:szCs w:val="24"/>
        </w:rPr>
        <w:t>, in Genesis 3:24 they are known as Protection Cherubs guarding the entrance of the Garden of Eden. 12</w:t>
      </w:r>
      <w:r w:rsidRPr="00387CDE">
        <w:rPr>
          <w:rFonts w:cstheme="minorHAnsi"/>
          <w:sz w:val="24"/>
          <w:szCs w:val="24"/>
          <w:vertAlign w:val="superscript"/>
        </w:rPr>
        <w:t>th</w:t>
      </w:r>
      <w:r w:rsidRPr="00387CDE">
        <w:rPr>
          <w:rFonts w:cstheme="minorHAnsi"/>
          <w:sz w:val="24"/>
          <w:szCs w:val="24"/>
        </w:rPr>
        <w:t>, they are known as Anointed Cherubs in Ezekiel 28:14. 13</w:t>
      </w:r>
      <w:r w:rsidRPr="00387CDE">
        <w:rPr>
          <w:rFonts w:cstheme="minorHAnsi"/>
          <w:sz w:val="24"/>
          <w:szCs w:val="24"/>
          <w:vertAlign w:val="superscript"/>
        </w:rPr>
        <w:t>th</w:t>
      </w:r>
      <w:r w:rsidRPr="00387CDE">
        <w:rPr>
          <w:rFonts w:cstheme="minorHAnsi"/>
          <w:sz w:val="24"/>
          <w:szCs w:val="24"/>
        </w:rPr>
        <w:t>, they are known as chubby in Mesopotamia texts. 14</w:t>
      </w:r>
      <w:r w:rsidRPr="00387CDE">
        <w:rPr>
          <w:rFonts w:cstheme="minorHAnsi"/>
          <w:sz w:val="24"/>
          <w:szCs w:val="24"/>
          <w:vertAlign w:val="superscript"/>
        </w:rPr>
        <w:t>th</w:t>
      </w:r>
      <w:r w:rsidRPr="00387CDE">
        <w:rPr>
          <w:rFonts w:cstheme="minorHAnsi"/>
          <w:sz w:val="24"/>
          <w:szCs w:val="24"/>
        </w:rPr>
        <w:t>, they are known as Beautiful Cherubs in 1</w:t>
      </w:r>
      <w:r w:rsidRPr="00387CDE">
        <w:rPr>
          <w:rFonts w:cstheme="minorHAnsi"/>
          <w:sz w:val="24"/>
          <w:szCs w:val="24"/>
          <w:vertAlign w:val="superscript"/>
        </w:rPr>
        <w:t>st</w:t>
      </w:r>
      <w:r w:rsidRPr="00387CDE">
        <w:rPr>
          <w:rFonts w:cstheme="minorHAnsi"/>
          <w:sz w:val="24"/>
          <w:szCs w:val="24"/>
        </w:rPr>
        <w:t xml:space="preserve"> Kings 6:24-29. For the Heaven of Heavens and the Lordship of the Law cannot contain the Lord Stephen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Ephesians 2:15; 1</w:t>
      </w:r>
      <w:r w:rsidRPr="00387CDE">
        <w:rPr>
          <w:rFonts w:cstheme="minorHAnsi"/>
          <w:sz w:val="24"/>
          <w:szCs w:val="24"/>
          <w:vertAlign w:val="superscript"/>
        </w:rPr>
        <w:t>st</w:t>
      </w:r>
      <w:r w:rsidRPr="00387CDE">
        <w:rPr>
          <w:rFonts w:cstheme="minorHAnsi"/>
          <w:sz w:val="24"/>
          <w:szCs w:val="24"/>
        </w:rPr>
        <w:t xml:space="preserve"> Peter 2:6; 2</w:t>
      </w:r>
      <w:r w:rsidRPr="00387CDE">
        <w:rPr>
          <w:rFonts w:cstheme="minorHAnsi"/>
          <w:sz w:val="24"/>
          <w:szCs w:val="24"/>
          <w:vertAlign w:val="superscript"/>
        </w:rPr>
        <w:t>nd</w:t>
      </w:r>
      <w:r w:rsidRPr="00387CDE">
        <w:rPr>
          <w:rFonts w:cstheme="minorHAnsi"/>
          <w:sz w:val="24"/>
          <w:szCs w:val="24"/>
        </w:rPr>
        <w:t xml:space="preserve"> Maccabees 2:4 &amp; Romans 2:14.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87CDE">
        <w:rPr>
          <w:rFonts w:cstheme="minorHAnsi"/>
          <w:sz w:val="24"/>
          <w:szCs w:val="24"/>
          <w:vertAlign w:val="superscript"/>
        </w:rPr>
        <w:t>st</w:t>
      </w:r>
      <w:r w:rsidRPr="00387CDE">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87CDE">
        <w:rPr>
          <w:rFonts w:cstheme="minorHAnsi"/>
          <w:sz w:val="24"/>
          <w:szCs w:val="24"/>
          <w:vertAlign w:val="superscript"/>
        </w:rPr>
        <w:t>st</w:t>
      </w:r>
      <w:r w:rsidRPr="00387CDE">
        <w:rPr>
          <w:rFonts w:cstheme="minorHAnsi"/>
          <w:sz w:val="24"/>
          <w:szCs w:val="24"/>
        </w:rPr>
        <w:t xml:space="preserve"> 40 year Kingdom, the Father Stephen is called after the 40 years, except being called Man in 1</w:t>
      </w:r>
      <w:r w:rsidRPr="00387CDE">
        <w:rPr>
          <w:rFonts w:cstheme="minorHAnsi"/>
          <w:sz w:val="24"/>
          <w:szCs w:val="24"/>
          <w:vertAlign w:val="superscript"/>
        </w:rPr>
        <w:t>st</w:t>
      </w:r>
      <w:r w:rsidRPr="00387CDE">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DWELLING PLACE CALLED THE UNIVERSAL ZION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ZION THE FATHER STEPHEN’S DWELLING PLACE IN THE KINGDOM OF LORDSHIP</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Name of Zion is in 1</w:t>
      </w:r>
      <w:r w:rsidRPr="00387CDE">
        <w:rPr>
          <w:rFonts w:cstheme="minorHAnsi"/>
          <w:sz w:val="24"/>
          <w:szCs w:val="24"/>
          <w:vertAlign w:val="superscript"/>
        </w:rPr>
        <w:t>st</w:t>
      </w:r>
      <w:r w:rsidRPr="00387CDE">
        <w:rPr>
          <w:rFonts w:cstheme="minorHAnsi"/>
          <w:sz w:val="24"/>
          <w:szCs w:val="24"/>
        </w:rPr>
        <w:t xml:space="preserve"> Chronicles 11:4-5 &amp; 2</w:t>
      </w:r>
      <w:r w:rsidRPr="00387CDE">
        <w:rPr>
          <w:rFonts w:cstheme="minorHAnsi"/>
          <w:sz w:val="24"/>
          <w:szCs w:val="24"/>
          <w:vertAlign w:val="superscript"/>
        </w:rPr>
        <w:t>nd</w:t>
      </w:r>
      <w:r w:rsidRPr="00387CD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87CDE">
        <w:rPr>
          <w:rFonts w:cstheme="minorHAnsi"/>
          <w:sz w:val="24"/>
          <w:szCs w:val="24"/>
          <w:vertAlign w:val="superscript"/>
        </w:rPr>
        <w:t>nd</w:t>
      </w:r>
      <w:r w:rsidRPr="00387CDE">
        <w:rPr>
          <w:rFonts w:cstheme="minorHAnsi"/>
          <w:sz w:val="24"/>
          <w:szCs w:val="24"/>
        </w:rPr>
        <w:t xml:space="preserve"> Samuel 5:6, 8 &amp; 1</w:t>
      </w:r>
      <w:r w:rsidRPr="00387CDE">
        <w:rPr>
          <w:rFonts w:cstheme="minorHAnsi"/>
          <w:sz w:val="24"/>
          <w:szCs w:val="24"/>
          <w:vertAlign w:val="superscript"/>
        </w:rPr>
        <w:t>st</w:t>
      </w:r>
      <w:r w:rsidRPr="00387CDE">
        <w:rPr>
          <w:rFonts w:cstheme="minorHAnsi"/>
          <w:sz w:val="24"/>
          <w:szCs w:val="24"/>
        </w:rPr>
        <w:t xml:space="preserve"> Chronicles 11:4-5. Zion captured by David is in 2</w:t>
      </w:r>
      <w:r w:rsidRPr="00387CDE">
        <w:rPr>
          <w:rFonts w:cstheme="minorHAnsi"/>
          <w:sz w:val="24"/>
          <w:szCs w:val="24"/>
          <w:vertAlign w:val="superscript"/>
        </w:rPr>
        <w:t>nd</w:t>
      </w:r>
      <w:r w:rsidRPr="00387CDE">
        <w:rPr>
          <w:rFonts w:cstheme="minorHAnsi"/>
          <w:sz w:val="24"/>
          <w:szCs w:val="24"/>
        </w:rPr>
        <w:t xml:space="preserve"> Samuel 5:7 &amp; 1</w:t>
      </w:r>
      <w:r w:rsidRPr="00387CDE">
        <w:rPr>
          <w:rFonts w:cstheme="minorHAnsi"/>
          <w:sz w:val="24"/>
          <w:szCs w:val="24"/>
          <w:vertAlign w:val="superscript"/>
        </w:rPr>
        <w:t>st</w:t>
      </w:r>
      <w:r w:rsidRPr="00387CDE">
        <w:rPr>
          <w:rFonts w:cstheme="minorHAnsi"/>
          <w:sz w:val="24"/>
          <w:szCs w:val="24"/>
        </w:rPr>
        <w:t xml:space="preserve"> Chronicles 11:4. Zion, established by David as His new capital and renamed by David is in 2</w:t>
      </w:r>
      <w:r w:rsidRPr="00387CDE">
        <w:rPr>
          <w:rFonts w:cstheme="minorHAnsi"/>
          <w:sz w:val="24"/>
          <w:szCs w:val="24"/>
          <w:vertAlign w:val="superscript"/>
        </w:rPr>
        <w:t>nd</w:t>
      </w:r>
      <w:r w:rsidRPr="00387CDE">
        <w:rPr>
          <w:rFonts w:cstheme="minorHAnsi"/>
          <w:sz w:val="24"/>
          <w:szCs w:val="24"/>
        </w:rPr>
        <w:t xml:space="preserve"> Samuel 5:9 &amp; 1</w:t>
      </w:r>
      <w:r w:rsidRPr="00387CDE">
        <w:rPr>
          <w:rFonts w:cstheme="minorHAnsi"/>
          <w:sz w:val="24"/>
          <w:szCs w:val="24"/>
          <w:vertAlign w:val="superscript"/>
        </w:rPr>
        <w:t>st</w:t>
      </w:r>
      <w:r w:rsidRPr="00387CDE">
        <w:rPr>
          <w:rFonts w:cstheme="minorHAnsi"/>
          <w:sz w:val="24"/>
          <w:szCs w:val="24"/>
        </w:rPr>
        <w:t xml:space="preserve"> Chronicles 11:7. Zion strengthened enormously by David is in 1</w:t>
      </w:r>
      <w:r w:rsidRPr="00387CDE">
        <w:rPr>
          <w:rFonts w:cstheme="minorHAnsi"/>
          <w:sz w:val="24"/>
          <w:szCs w:val="24"/>
          <w:vertAlign w:val="superscript"/>
        </w:rPr>
        <w:t>st</w:t>
      </w:r>
      <w:r w:rsidRPr="00387CDE">
        <w:rPr>
          <w:rFonts w:cstheme="minorHAnsi"/>
          <w:sz w:val="24"/>
          <w:szCs w:val="24"/>
        </w:rPr>
        <w:t xml:space="preserve"> Chronicles 11:8 &amp; 2</w:t>
      </w:r>
      <w:r w:rsidRPr="00387CDE">
        <w:rPr>
          <w:rFonts w:cstheme="minorHAnsi"/>
          <w:sz w:val="24"/>
          <w:szCs w:val="24"/>
          <w:vertAlign w:val="superscript"/>
        </w:rPr>
        <w:t>nd</w:t>
      </w:r>
      <w:r w:rsidRPr="00387CDE">
        <w:rPr>
          <w:rFonts w:cstheme="minorHAnsi"/>
          <w:sz w:val="24"/>
          <w:szCs w:val="24"/>
        </w:rPr>
        <w:t xml:space="preserve"> Samuel 5:9. Zion is the Location of David’s Palace is in 2</w:t>
      </w:r>
      <w:r w:rsidRPr="00387CDE">
        <w:rPr>
          <w:rFonts w:cstheme="minorHAnsi"/>
          <w:sz w:val="24"/>
          <w:szCs w:val="24"/>
          <w:vertAlign w:val="superscript"/>
        </w:rPr>
        <w:t>nd</w:t>
      </w:r>
      <w:r w:rsidRPr="00387CDE">
        <w:rPr>
          <w:rFonts w:cstheme="minorHAnsi"/>
          <w:sz w:val="24"/>
          <w:szCs w:val="24"/>
        </w:rPr>
        <w:t xml:space="preserve"> Samuel 5:11 &amp; 1</w:t>
      </w:r>
      <w:r w:rsidRPr="00387CDE">
        <w:rPr>
          <w:rFonts w:cstheme="minorHAnsi"/>
          <w:sz w:val="24"/>
          <w:szCs w:val="24"/>
          <w:vertAlign w:val="superscript"/>
        </w:rPr>
        <w:t>st</w:t>
      </w:r>
      <w:r w:rsidRPr="00387CDE">
        <w:rPr>
          <w:rFonts w:cstheme="minorHAnsi"/>
          <w:sz w:val="24"/>
          <w:szCs w:val="24"/>
        </w:rPr>
        <w:t xml:space="preserve"> Chronicles 14:1. Zion is the new resting place for the Ark of the Covenant (Testimony) is in 1</w:t>
      </w:r>
      <w:r w:rsidRPr="00387CDE">
        <w:rPr>
          <w:rFonts w:cstheme="minorHAnsi"/>
          <w:sz w:val="24"/>
          <w:szCs w:val="24"/>
          <w:vertAlign w:val="superscript"/>
        </w:rPr>
        <w:t>st</w:t>
      </w:r>
      <w:r w:rsidRPr="00387CDE">
        <w:rPr>
          <w:rFonts w:cstheme="minorHAnsi"/>
          <w:sz w:val="24"/>
          <w:szCs w:val="24"/>
        </w:rPr>
        <w:t xml:space="preserve"> Chronicles 15:1-16:6 &amp; 2</w:t>
      </w:r>
      <w:r w:rsidRPr="00387CDE">
        <w:rPr>
          <w:rFonts w:cstheme="minorHAnsi"/>
          <w:sz w:val="24"/>
          <w:szCs w:val="24"/>
          <w:vertAlign w:val="superscript"/>
        </w:rPr>
        <w:t>nd</w:t>
      </w:r>
      <w:r w:rsidRPr="00387CDE">
        <w:rPr>
          <w:rFonts w:cstheme="minorHAnsi"/>
          <w:sz w:val="24"/>
          <w:szCs w:val="24"/>
        </w:rPr>
        <w:t xml:space="preserve"> Samuel 6:1-23. Zion as the Name of the extended City of Jerusalem is in Isaiah 4:3; 33:20; 37:21-22; 2</w:t>
      </w:r>
      <w:r w:rsidRPr="00387CDE">
        <w:rPr>
          <w:rFonts w:cstheme="minorHAnsi"/>
          <w:sz w:val="24"/>
          <w:szCs w:val="24"/>
          <w:vertAlign w:val="superscript"/>
        </w:rPr>
        <w:t>nd</w:t>
      </w:r>
      <w:r w:rsidRPr="00387CDE">
        <w:rPr>
          <w:rFonts w:cstheme="minorHAnsi"/>
          <w:sz w:val="24"/>
          <w:szCs w:val="24"/>
        </w:rPr>
        <w:t xml:space="preserve"> Kings 19:20-21; Lamentations 1:4-8; Joel 2:32 &amp; Zephaniah 3:14-16.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87CDE">
        <w:rPr>
          <w:rFonts w:cstheme="minorHAnsi"/>
          <w:sz w:val="24"/>
          <w:szCs w:val="24"/>
          <w:vertAlign w:val="superscript"/>
        </w:rPr>
        <w:t>nd</w:t>
      </w:r>
      <w:r w:rsidRPr="00387CD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87CDE">
        <w:rPr>
          <w:rFonts w:cstheme="minorHAnsi"/>
          <w:sz w:val="24"/>
          <w:szCs w:val="24"/>
          <w:vertAlign w:val="superscript"/>
        </w:rPr>
        <w:t>st</w:t>
      </w:r>
      <w:r w:rsidRPr="00387CDE">
        <w:rPr>
          <w:rFonts w:cstheme="minorHAnsi"/>
          <w:sz w:val="24"/>
          <w:szCs w:val="24"/>
        </w:rPr>
        <w:t xml:space="preserve"> Peter 2:6; Isaiah 8:14; 28:16; Revelation 14:1; 21:1-22:21 &amp; Acts 1:4-7.                 </w:t>
      </w:r>
    </w:p>
    <w:p w:rsidR="00EB2F72" w:rsidRPr="00387CDE" w:rsidRDefault="00EB2F72" w:rsidP="00EB2F72">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2F72" w:rsidRPr="00387CDE" w:rsidRDefault="00EB2F72" w:rsidP="00EB2F72">
      <w:pPr>
        <w:tabs>
          <w:tab w:val="left" w:pos="5130"/>
        </w:tabs>
        <w:spacing w:line="480" w:lineRule="auto"/>
        <w:jc w:val="center"/>
        <w:rPr>
          <w:rFonts w:cstheme="minorHAnsi"/>
          <w:b/>
          <w:sz w:val="24"/>
          <w:szCs w:val="24"/>
        </w:rPr>
      </w:pPr>
      <w:r w:rsidRPr="00387CDE">
        <w:rPr>
          <w:rFonts w:cstheme="minorHAnsi"/>
          <w:b/>
          <w:sz w:val="24"/>
          <w:szCs w:val="24"/>
        </w:rPr>
        <w:t>THE BARRACK’S AUTHORITIES OVER THE HOUSE AUTHORITIES &amp; THE TENT OF MEETING AUTHORITIES</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COMMAND POST AUTHORITIES OVER THE BUSINESS AUTHORITIES AND THE TEMPLE AUTHORITIES</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CHAPLAINCY MILITARY AUTHORITIES OVER THE CHURCH SANCTUARY AUTHORITIES &amp; THE TABERNACLE SYNAGOGUE AUTHORITIES</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Zion [Sion] Tabernacle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2F72" w:rsidRPr="00387CDE" w:rsidRDefault="00EB2F72" w:rsidP="00EB2F72">
      <w:pPr>
        <w:jc w:val="center"/>
        <w:rPr>
          <w:rFonts w:cstheme="minorHAnsi"/>
          <w:b/>
          <w:sz w:val="24"/>
          <w:szCs w:val="24"/>
        </w:rPr>
      </w:pPr>
      <w:r w:rsidRPr="00387CDE">
        <w:rPr>
          <w:rFonts w:cstheme="minorHAnsi"/>
          <w:b/>
          <w:sz w:val="24"/>
          <w:szCs w:val="24"/>
        </w:rPr>
        <w:t xml:space="preserve">The Father Stephen’s Zion [Sion] Temple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Shishak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2025AD concerning the 10 years in strength of each which is 20 years &amp; Globally together, all sexuality from ADAM will be locked up in June 21</w:t>
      </w:r>
      <w:r w:rsidRPr="00387CDE">
        <w:rPr>
          <w:rFonts w:cstheme="minorHAnsi"/>
          <w:sz w:val="24"/>
          <w:szCs w:val="24"/>
          <w:vertAlign w:val="superscript"/>
        </w:rPr>
        <w:t>st</w:t>
      </w:r>
      <w:r w:rsidRPr="00387CDE">
        <w:rPr>
          <w:rFonts w:cstheme="minorHAnsi"/>
          <w:sz w:val="24"/>
          <w:szCs w:val="24"/>
        </w:rPr>
        <w:t>, 2035AD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2015AD to June 21</w:t>
      </w:r>
      <w:r w:rsidRPr="00387CDE">
        <w:rPr>
          <w:rFonts w:cstheme="minorHAnsi"/>
          <w:sz w:val="24"/>
          <w:szCs w:val="24"/>
          <w:vertAlign w:val="superscript"/>
        </w:rPr>
        <w:t>st</w:t>
      </w:r>
      <w:r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2045AD concerning the 10 years in strength of each which is 20 years &amp; Globally together, all ignorance from JOB will be locked up in June 21</w:t>
      </w:r>
      <w:r w:rsidRPr="00387CDE">
        <w:rPr>
          <w:rFonts w:cstheme="minorHAnsi"/>
          <w:sz w:val="24"/>
          <w:szCs w:val="24"/>
          <w:vertAlign w:val="superscript"/>
        </w:rPr>
        <w:t>st</w:t>
      </w:r>
      <w:r w:rsidRPr="00387CDE">
        <w:rPr>
          <w:rFonts w:cstheme="minorHAnsi"/>
          <w:sz w:val="24"/>
          <w:szCs w:val="24"/>
        </w:rPr>
        <w:t>, 2055AD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2035AD to June 21</w:t>
      </w:r>
      <w:r w:rsidRPr="00387CDE">
        <w:rPr>
          <w:rFonts w:cstheme="minorHAnsi"/>
          <w:sz w:val="24"/>
          <w:szCs w:val="24"/>
          <w:vertAlign w:val="superscript"/>
        </w:rPr>
        <w:t>st</w:t>
      </w:r>
      <w:r w:rsidRPr="00387CDE">
        <w:rPr>
          <w:rFonts w:cstheme="minorHAnsi"/>
          <w:sz w:val="24"/>
          <w:szCs w:val="24"/>
        </w:rPr>
        <w:t xml:space="preserve">, 2055AD.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Zion [Sion] Tent of Meeting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87CDE">
        <w:rPr>
          <w:rFonts w:cstheme="minorHAnsi"/>
          <w:sz w:val="24"/>
          <w:szCs w:val="24"/>
          <w:vertAlign w:val="superscript"/>
        </w:rPr>
        <w:t>st</w:t>
      </w:r>
      <w:r w:rsidRPr="00387CDE">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87CDE">
        <w:rPr>
          <w:rFonts w:cstheme="minorHAnsi"/>
          <w:sz w:val="24"/>
          <w:szCs w:val="24"/>
          <w:vertAlign w:val="superscript"/>
        </w:rPr>
        <w:t>nd</w:t>
      </w:r>
      <w:r w:rsidRPr="00387CDE">
        <w:rPr>
          <w:rFonts w:cstheme="minorHAnsi"/>
          <w:sz w:val="24"/>
          <w:szCs w:val="24"/>
        </w:rPr>
        <w:t xml:space="preserve"> Person of the Trinity (Lady Mary as the Daughter) in Luke 1:26-56; 2:1-24; 3:23-24:53 &amp; Acts 1:1-3. Fifth, the Lord John the Holy Ghost of God (Brother) &amp; the 3</w:t>
      </w:r>
      <w:r w:rsidRPr="00387CDE">
        <w:rPr>
          <w:rFonts w:cstheme="minorHAnsi"/>
          <w:sz w:val="24"/>
          <w:szCs w:val="24"/>
          <w:vertAlign w:val="superscript"/>
        </w:rPr>
        <w:t>rd</w:t>
      </w:r>
      <w:r w:rsidRPr="00387CDE">
        <w:rPr>
          <w:rFonts w:cstheme="minorHAnsi"/>
          <w:sz w:val="24"/>
          <w:szCs w:val="24"/>
        </w:rPr>
        <w:t xml:space="preserve"> Person of the Trinity (Lady Elizabeth as the Sister) in Luke 1:5-25; 39-45, 57-80; 3:1-22- 9:7-9.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87CDE">
        <w:rPr>
          <w:rFonts w:cstheme="minorHAnsi"/>
          <w:sz w:val="24"/>
          <w:szCs w:val="24"/>
          <w:vertAlign w:val="superscript"/>
        </w:rPr>
        <w:t>st</w:t>
      </w:r>
      <w:r w:rsidRPr="00387CDE">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87CDE">
        <w:rPr>
          <w:rFonts w:cstheme="minorHAnsi"/>
          <w:b/>
          <w:sz w:val="24"/>
          <w:szCs w:val="24"/>
        </w:rPr>
        <w:t>Lady of Kingdoms</w:t>
      </w:r>
      <w:r w:rsidRPr="00387CDE">
        <w:rPr>
          <w:rFonts w:cstheme="minorHAnsi"/>
          <w:sz w:val="24"/>
          <w:szCs w:val="24"/>
        </w:rPr>
        <w:t>” in Isaiah 47:5 (NKJV). If You have any questions on the other 60 Lord’s, You must get My book called “</w:t>
      </w:r>
      <w:r w:rsidRPr="00387CDE">
        <w:rPr>
          <w:rFonts w:cstheme="minorHAnsi"/>
          <w:b/>
          <w:sz w:val="24"/>
          <w:szCs w:val="24"/>
        </w:rPr>
        <w:t>The Lord Yahweh &amp; the 360 other Lord’s that He created</w:t>
      </w:r>
      <w:r w:rsidRPr="00387CDE">
        <w:rPr>
          <w:rFonts w:cstheme="minorHAnsi"/>
          <w:sz w:val="24"/>
          <w:szCs w:val="24"/>
        </w:rPr>
        <w:t xml:space="preserve">.” The Lords are before the Angels &amp; Man is in Genesis 1:1; Proverbs 8:22-31 &amp; Job 38:4-7.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Ministries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Difference of Adam’s Humanity Ministry &amp; Stephen’s special Angelical Ministry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Humans are lower than Angels (Lords) because Angels (Lords) are greater in might &amp; power in 2</w:t>
      </w:r>
      <w:r w:rsidRPr="00387CDE">
        <w:rPr>
          <w:rFonts w:cstheme="minorHAnsi"/>
          <w:sz w:val="24"/>
          <w:szCs w:val="24"/>
          <w:vertAlign w:val="superscript"/>
        </w:rPr>
        <w:t>nd</w:t>
      </w:r>
      <w:r w:rsidRPr="00387CDE">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87CDE">
        <w:rPr>
          <w:rFonts w:cstheme="minorHAnsi"/>
          <w:sz w:val="24"/>
          <w:szCs w:val="24"/>
          <w:vertAlign w:val="superscript"/>
        </w:rPr>
        <w:t>nd</w:t>
      </w:r>
      <w:r w:rsidRPr="00387CDE">
        <w:rPr>
          <w:rFonts w:cstheme="minorHAnsi"/>
          <w:sz w:val="24"/>
          <w:szCs w:val="24"/>
        </w:rPr>
        <w:t xml:space="preserve"> Corinthians 4:18. Lucifer sinned once by the eternal sin in Ezekiel 28:15. Possibly, the Married Lord called Wisdom in “Qanah” sinned once in Eternal Lordship in Genesis 1:1; 2:8-9. </w:t>
      </w:r>
      <w:r w:rsidRPr="00387CDE">
        <w:rPr>
          <w:rFonts w:cstheme="minorHAnsi"/>
          <w:b/>
          <w:sz w:val="24"/>
          <w:szCs w:val="24"/>
        </w:rPr>
        <w:t>Adam’s Humanity:</w:t>
      </w:r>
      <w:r w:rsidRPr="00387CDE">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87CDE">
        <w:rPr>
          <w:rFonts w:cstheme="minorHAnsi"/>
          <w:sz w:val="24"/>
          <w:szCs w:val="24"/>
          <w:vertAlign w:val="superscript"/>
        </w:rPr>
        <w:t>nd</w:t>
      </w:r>
      <w:r w:rsidRPr="00387CDE">
        <w:rPr>
          <w:rFonts w:cstheme="minorHAnsi"/>
          <w:sz w:val="24"/>
          <w:szCs w:val="24"/>
        </w:rPr>
        <w:t xml:space="preserve"> kings 6:17; Luke 2:11, 12 &amp; 1</w:t>
      </w:r>
      <w:r w:rsidRPr="00387CDE">
        <w:rPr>
          <w:rFonts w:cstheme="minorHAnsi"/>
          <w:sz w:val="24"/>
          <w:szCs w:val="24"/>
          <w:vertAlign w:val="superscript"/>
        </w:rPr>
        <w:t>st</w:t>
      </w:r>
      <w:r w:rsidRPr="00387CDE">
        <w:rPr>
          <w:rFonts w:cstheme="minorHAnsi"/>
          <w:sz w:val="24"/>
          <w:szCs w:val="24"/>
        </w:rPr>
        <w:t xml:space="preserve"> Peter 1:11, 12. Humans have Spirits &amp; are not Spirits in Philippians 1:23; 1</w:t>
      </w:r>
      <w:r w:rsidRPr="00387CDE">
        <w:rPr>
          <w:rFonts w:cstheme="minorHAnsi"/>
          <w:sz w:val="24"/>
          <w:szCs w:val="24"/>
          <w:vertAlign w:val="superscript"/>
        </w:rPr>
        <w:t>st</w:t>
      </w:r>
      <w:r w:rsidRPr="00387CDE">
        <w:rPr>
          <w:rFonts w:cstheme="minorHAnsi"/>
          <w:sz w:val="24"/>
          <w:szCs w:val="24"/>
        </w:rPr>
        <w:t xml:space="preserve"> Thessalonians 4:14-17; 1</w:t>
      </w:r>
      <w:r w:rsidRPr="00387CDE">
        <w:rPr>
          <w:rFonts w:cstheme="minorHAnsi"/>
          <w:sz w:val="24"/>
          <w:szCs w:val="24"/>
          <w:vertAlign w:val="superscript"/>
        </w:rPr>
        <w:t>st</w:t>
      </w:r>
      <w:r w:rsidRPr="00387CDE">
        <w:rPr>
          <w:rFonts w:cstheme="minorHAnsi"/>
          <w:sz w:val="24"/>
          <w:szCs w:val="24"/>
        </w:rPr>
        <w:t xml:space="preserve"> Corinthians 15:44. What does Humans &amp; Angels (Lords) have in common? They are creation in Genesis 1:26, have identities in Genesis 1:27, are Persons in 1</w:t>
      </w:r>
      <w:r w:rsidRPr="00387CDE">
        <w:rPr>
          <w:rFonts w:cstheme="minorHAnsi"/>
          <w:sz w:val="24"/>
          <w:szCs w:val="24"/>
          <w:vertAlign w:val="superscript"/>
        </w:rPr>
        <w:t>st</w:t>
      </w:r>
      <w:r w:rsidRPr="00387CDE">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Office is questioned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387CDE">
        <w:rPr>
          <w:rFonts w:cstheme="minorHAnsi"/>
          <w:sz w:val="24"/>
          <w:szCs w:val="24"/>
          <w:vertAlign w:val="superscript"/>
        </w:rPr>
        <w:t>st</w:t>
      </w:r>
      <w:r w:rsidRPr="00387CDE">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87CDE">
        <w:rPr>
          <w:rFonts w:cstheme="minorHAnsi"/>
          <w:sz w:val="24"/>
          <w:szCs w:val="24"/>
          <w:vertAlign w:val="superscript"/>
        </w:rPr>
        <w:t>nd</w:t>
      </w:r>
      <w:r w:rsidRPr="00387CDE">
        <w:rPr>
          <w:rFonts w:cstheme="minorHAnsi"/>
          <w:sz w:val="24"/>
          <w:szCs w:val="24"/>
        </w:rPr>
        <w:t xml:space="preserve"> Corinthians 11:15, God’s Servant  in  2</w:t>
      </w:r>
      <w:r w:rsidRPr="00387CDE">
        <w:rPr>
          <w:rFonts w:cstheme="minorHAnsi"/>
          <w:sz w:val="24"/>
          <w:szCs w:val="24"/>
          <w:vertAlign w:val="superscript"/>
        </w:rPr>
        <w:t>nd</w:t>
      </w:r>
      <w:r w:rsidRPr="00387CDE">
        <w:rPr>
          <w:rFonts w:cstheme="minorHAnsi"/>
          <w:sz w:val="24"/>
          <w:szCs w:val="24"/>
        </w:rPr>
        <w:t xml:space="preserve"> Corinthians 6:4, Lord’s Servant in 2</w:t>
      </w:r>
      <w:r w:rsidRPr="00387CDE">
        <w:rPr>
          <w:rFonts w:cstheme="minorHAnsi"/>
          <w:sz w:val="24"/>
          <w:szCs w:val="24"/>
          <w:vertAlign w:val="superscript"/>
        </w:rPr>
        <w:t>nd</w:t>
      </w:r>
      <w:r w:rsidRPr="00387CDE">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87CDE">
        <w:rPr>
          <w:rFonts w:cstheme="minorHAnsi"/>
          <w:sz w:val="24"/>
          <w:szCs w:val="24"/>
          <w:vertAlign w:val="superscript"/>
        </w:rPr>
        <w:t>st</w:t>
      </w:r>
      <w:r w:rsidRPr="00387CDE">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87CDE">
        <w:rPr>
          <w:rFonts w:cstheme="minorHAnsi"/>
          <w:sz w:val="24"/>
          <w:szCs w:val="24"/>
          <w:vertAlign w:val="superscript"/>
        </w:rPr>
        <w:t>st</w:t>
      </w:r>
      <w:r w:rsidRPr="00387CDE">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87CDE">
        <w:rPr>
          <w:rFonts w:cstheme="minorHAnsi"/>
          <w:sz w:val="24"/>
          <w:szCs w:val="24"/>
          <w:vertAlign w:val="superscript"/>
        </w:rPr>
        <w:t>st</w:t>
      </w:r>
      <w:r w:rsidRPr="00387CDE">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87CDE">
        <w:rPr>
          <w:rFonts w:cstheme="minorHAnsi"/>
          <w:sz w:val="24"/>
          <w:szCs w:val="24"/>
          <w:vertAlign w:val="superscript"/>
        </w:rPr>
        <w:t>st</w:t>
      </w:r>
      <w:r w:rsidRPr="00387CDE">
        <w:rPr>
          <w:rFonts w:cstheme="minorHAnsi"/>
          <w:sz w:val="24"/>
          <w:szCs w:val="24"/>
        </w:rPr>
        <w:t xml:space="preserve"> Corinthians 5:3 and Colossians 2:5. Some scriptures of Body and Spirit are 1</w:t>
      </w:r>
      <w:r w:rsidRPr="00387CDE">
        <w:rPr>
          <w:rFonts w:cstheme="minorHAnsi"/>
          <w:sz w:val="24"/>
          <w:szCs w:val="24"/>
          <w:vertAlign w:val="superscript"/>
        </w:rPr>
        <w:t>st</w:t>
      </w:r>
      <w:r w:rsidRPr="00387CDE">
        <w:rPr>
          <w:rFonts w:cstheme="minorHAnsi"/>
          <w:sz w:val="24"/>
          <w:szCs w:val="24"/>
        </w:rPr>
        <w:t xml:space="preserve"> Corinthians 5:5, 7:34; James 2:26; 2</w:t>
      </w:r>
      <w:r w:rsidRPr="00387CDE">
        <w:rPr>
          <w:rFonts w:cstheme="minorHAnsi"/>
          <w:sz w:val="24"/>
          <w:szCs w:val="24"/>
          <w:vertAlign w:val="superscript"/>
        </w:rPr>
        <w:t>nd</w:t>
      </w:r>
      <w:r w:rsidRPr="00387CDE">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87CDE">
        <w:rPr>
          <w:rFonts w:cstheme="minorHAnsi"/>
          <w:sz w:val="24"/>
          <w:szCs w:val="24"/>
          <w:vertAlign w:val="superscript"/>
        </w:rPr>
        <w:t>nd</w:t>
      </w:r>
      <w:r w:rsidRPr="00387CDE">
        <w:rPr>
          <w:rFonts w:cstheme="minorHAnsi"/>
          <w:sz w:val="24"/>
          <w:szCs w:val="24"/>
        </w:rPr>
        <w:t xml:space="preserve"> Serpent Yahweh in Proverbs 8:22-29 (RSV); 8:30-31 (NIV) &amp; Acts 6:8, 15. The Ministry Kingdoms of the Son Jesus are given back to the Father Stephen in 1</w:t>
      </w:r>
      <w:r w:rsidRPr="00387CDE">
        <w:rPr>
          <w:rFonts w:cstheme="minorHAnsi"/>
          <w:sz w:val="24"/>
          <w:szCs w:val="24"/>
          <w:vertAlign w:val="superscript"/>
        </w:rPr>
        <w:t>st</w:t>
      </w:r>
      <w:r w:rsidRPr="00387CDE">
        <w:rPr>
          <w:rFonts w:cstheme="minorHAnsi"/>
          <w:sz w:val="24"/>
          <w:szCs w:val="24"/>
        </w:rPr>
        <w:t xml:space="preserve"> Corinthians 15:24-28.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Office of a True Widow in Acts 6:1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 Widow is a Woman whose Husband has died and is totally freed from Her Husband’s Law to remarry or stay Unmarried in which She is happier in 1</w:t>
      </w:r>
      <w:r w:rsidRPr="00387CDE">
        <w:rPr>
          <w:rFonts w:cstheme="minorHAnsi"/>
          <w:sz w:val="24"/>
          <w:szCs w:val="24"/>
          <w:vertAlign w:val="superscript"/>
        </w:rPr>
        <w:t>st</w:t>
      </w:r>
      <w:r w:rsidRPr="00387CDE">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87CDE">
        <w:rPr>
          <w:rFonts w:cstheme="minorHAnsi"/>
          <w:sz w:val="24"/>
          <w:szCs w:val="24"/>
          <w:vertAlign w:val="superscript"/>
        </w:rPr>
        <w:t>rd</w:t>
      </w:r>
      <w:r w:rsidRPr="00387CDE">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Word in Acts 6:8, 10; 7:1-7:53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87CDE">
        <w:rPr>
          <w:rFonts w:cstheme="minorHAnsi"/>
          <w:sz w:val="24"/>
          <w:szCs w:val="24"/>
          <w:vertAlign w:val="superscript"/>
        </w:rPr>
        <w:t>st</w:t>
      </w:r>
      <w:r w:rsidRPr="00387CDE">
        <w:rPr>
          <w:rFonts w:cstheme="minorHAnsi"/>
          <w:sz w:val="24"/>
          <w:szCs w:val="24"/>
        </w:rPr>
        <w:t xml:space="preserve"> Corinthians 8:6; Revelations 19:13; John 1:1-3; 1</w:t>
      </w:r>
      <w:r w:rsidRPr="00387CDE">
        <w:rPr>
          <w:rFonts w:cstheme="minorHAnsi"/>
          <w:sz w:val="24"/>
          <w:szCs w:val="24"/>
          <w:vertAlign w:val="superscript"/>
        </w:rPr>
        <w:t>st</w:t>
      </w:r>
      <w:r w:rsidRPr="00387CDE">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Teaching or Counseling in Acts 6:5, 8; 7:1-7:53, 55-56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All counseling concerns Advocate, Advice, Advisor &amp; a Lawyer on legal matters. Some scriptures are 2</w:t>
      </w:r>
      <w:r w:rsidRPr="00387CDE">
        <w:rPr>
          <w:rFonts w:cstheme="minorHAnsi"/>
          <w:sz w:val="24"/>
          <w:szCs w:val="24"/>
          <w:vertAlign w:val="superscript"/>
        </w:rPr>
        <w:t>nd</w:t>
      </w:r>
      <w:r w:rsidRPr="00387CDE">
        <w:rPr>
          <w:rFonts w:cstheme="minorHAnsi"/>
          <w:sz w:val="24"/>
          <w:szCs w:val="24"/>
        </w:rPr>
        <w:t xml:space="preserve"> Samuel 16:23; 1</w:t>
      </w:r>
      <w:r w:rsidRPr="00387CDE">
        <w:rPr>
          <w:rFonts w:cstheme="minorHAnsi"/>
          <w:sz w:val="24"/>
          <w:szCs w:val="24"/>
          <w:vertAlign w:val="superscript"/>
        </w:rPr>
        <w:t>st</w:t>
      </w:r>
      <w:r w:rsidRPr="00387CDE">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87CDE">
        <w:rPr>
          <w:rFonts w:cstheme="minorHAnsi"/>
          <w:sz w:val="24"/>
          <w:szCs w:val="24"/>
          <w:vertAlign w:val="superscript"/>
        </w:rPr>
        <w:t>st</w:t>
      </w:r>
      <w:r w:rsidRPr="00387CDE">
        <w:rPr>
          <w:rFonts w:cstheme="minorHAnsi"/>
          <w:sz w:val="24"/>
          <w:szCs w:val="24"/>
        </w:rPr>
        <w:t xml:space="preserve"> Samuel 3:19;  1</w:t>
      </w:r>
      <w:r w:rsidRPr="00387CDE">
        <w:rPr>
          <w:rFonts w:cstheme="minorHAnsi"/>
          <w:sz w:val="24"/>
          <w:szCs w:val="24"/>
          <w:vertAlign w:val="superscript"/>
        </w:rPr>
        <w:t>st</w:t>
      </w:r>
      <w:r w:rsidRPr="00387CDE">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387CDE">
        <w:rPr>
          <w:rFonts w:cstheme="minorHAnsi"/>
          <w:sz w:val="24"/>
          <w:szCs w:val="24"/>
          <w:vertAlign w:val="superscript"/>
        </w:rPr>
        <w:t>nd</w:t>
      </w:r>
      <w:r w:rsidRPr="00387CDE">
        <w:rPr>
          <w:rFonts w:cstheme="minorHAnsi"/>
          <w:sz w:val="24"/>
          <w:szCs w:val="24"/>
        </w:rPr>
        <w:t xml:space="preserve"> Corinthians 1:4; Galatians 6:1; Romans 1:11; 14:19;  15:2; Colossians 3:16; 1</w:t>
      </w:r>
      <w:r w:rsidRPr="00387CDE">
        <w:rPr>
          <w:rFonts w:cstheme="minorHAnsi"/>
          <w:sz w:val="24"/>
          <w:szCs w:val="24"/>
          <w:vertAlign w:val="superscript"/>
        </w:rPr>
        <w:t>st</w:t>
      </w:r>
      <w:r w:rsidRPr="00387CDE">
        <w:rPr>
          <w:rFonts w:cstheme="minorHAnsi"/>
          <w:sz w:val="24"/>
          <w:szCs w:val="24"/>
        </w:rPr>
        <w:t xml:space="preserve"> Thessalonians 4:18; 5:11-12, 14; 2</w:t>
      </w:r>
      <w:r w:rsidRPr="00387CDE">
        <w:rPr>
          <w:rFonts w:cstheme="minorHAnsi"/>
          <w:sz w:val="24"/>
          <w:szCs w:val="24"/>
          <w:vertAlign w:val="superscript"/>
        </w:rPr>
        <w:t>nd</w:t>
      </w:r>
      <w:r w:rsidRPr="00387CDE">
        <w:rPr>
          <w:rFonts w:cstheme="minorHAnsi"/>
          <w:sz w:val="24"/>
          <w:szCs w:val="24"/>
        </w:rPr>
        <w:t xml:space="preserve"> Timothy 2:24-25, 4:2; Ezekiel 3:20-21; 1</w:t>
      </w:r>
      <w:r w:rsidRPr="00387CDE">
        <w:rPr>
          <w:rFonts w:cstheme="minorHAnsi"/>
          <w:sz w:val="24"/>
          <w:szCs w:val="24"/>
          <w:vertAlign w:val="superscript"/>
        </w:rPr>
        <w:t>st</w:t>
      </w:r>
      <w:r w:rsidRPr="00387CDE">
        <w:rPr>
          <w:rFonts w:cstheme="minorHAnsi"/>
          <w:sz w:val="24"/>
          <w:szCs w:val="24"/>
        </w:rPr>
        <w:t xml:space="preserve"> Timothy 5:20; Titus 2:15; 1</w:t>
      </w:r>
      <w:r w:rsidRPr="00387CDE">
        <w:rPr>
          <w:rFonts w:cstheme="minorHAnsi"/>
          <w:sz w:val="24"/>
          <w:szCs w:val="24"/>
          <w:vertAlign w:val="superscript"/>
        </w:rPr>
        <w:t xml:space="preserve">st  </w:t>
      </w:r>
      <w:r w:rsidRPr="00387CDE">
        <w:rPr>
          <w:rFonts w:cstheme="minorHAnsi"/>
          <w:sz w:val="24"/>
          <w:szCs w:val="24"/>
        </w:rPr>
        <w:t>Corinthians 10:23; 14:26; Ephesians 4:29 &amp; Hebrews 3:13; 10:24. How do we deal with wise counsel? Some scriptures are Proverbs 1:7;  9:9;  12:5;  13:10;  19:20;  29:1; Psalm 141:1-5;  1</w:t>
      </w:r>
      <w:r w:rsidRPr="00387CDE">
        <w:rPr>
          <w:rFonts w:cstheme="minorHAnsi"/>
          <w:sz w:val="24"/>
          <w:szCs w:val="24"/>
          <w:vertAlign w:val="superscript"/>
        </w:rPr>
        <w:t>st</w:t>
      </w:r>
      <w:r w:rsidRPr="00387CDE">
        <w:rPr>
          <w:rFonts w:cstheme="minorHAnsi"/>
          <w:sz w:val="24"/>
          <w:szCs w:val="24"/>
        </w:rPr>
        <w:t xml:space="preserve">  Kings  12:8;  Job  19:2; 2</w:t>
      </w:r>
      <w:r w:rsidRPr="00387CDE">
        <w:rPr>
          <w:rFonts w:cstheme="minorHAnsi"/>
          <w:sz w:val="24"/>
          <w:szCs w:val="24"/>
          <w:vertAlign w:val="superscript"/>
        </w:rPr>
        <w:t>nd</w:t>
      </w:r>
      <w:r w:rsidRPr="00387CDE">
        <w:rPr>
          <w:rFonts w:cstheme="minorHAnsi"/>
          <w:sz w:val="24"/>
          <w:szCs w:val="24"/>
        </w:rPr>
        <w:t xml:space="preserve">  Chronicles  22:4;  Isaiah  19:11; Ezekiel 11:2-4 &amp; 2</w:t>
      </w:r>
      <w:r w:rsidRPr="00387CDE">
        <w:rPr>
          <w:rFonts w:cstheme="minorHAnsi"/>
          <w:sz w:val="24"/>
          <w:szCs w:val="24"/>
          <w:vertAlign w:val="superscript"/>
        </w:rPr>
        <w:t xml:space="preserve">nd </w:t>
      </w:r>
      <w:r w:rsidRPr="00387CDE">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387CDE">
        <w:rPr>
          <w:rFonts w:cstheme="minorHAnsi"/>
          <w:sz w:val="24"/>
          <w:szCs w:val="24"/>
          <w:vertAlign w:val="superscript"/>
        </w:rPr>
        <w:t>nd</w:t>
      </w:r>
      <w:r w:rsidRPr="00387CDE">
        <w:rPr>
          <w:rFonts w:cstheme="minorHAnsi"/>
          <w:sz w:val="24"/>
          <w:szCs w:val="24"/>
        </w:rPr>
        <w:t xml:space="preserve"> Timothy 2:15. 2. By His Spirit of Truth is in John 14:26; 15:26. 3. By His Anointing is in 1</w:t>
      </w:r>
      <w:r w:rsidRPr="00387CDE">
        <w:rPr>
          <w:rFonts w:cstheme="minorHAnsi"/>
          <w:sz w:val="24"/>
          <w:szCs w:val="24"/>
          <w:vertAlign w:val="superscript"/>
        </w:rPr>
        <w:t>st</w:t>
      </w:r>
      <w:r w:rsidRPr="00387CDE">
        <w:rPr>
          <w:rFonts w:cstheme="minorHAnsi"/>
          <w:sz w:val="24"/>
          <w:szCs w:val="24"/>
        </w:rPr>
        <w:t xml:space="preserve"> John 2:27. 4. By His Divine Wisdom is in 1</w:t>
      </w:r>
      <w:r w:rsidRPr="00387CDE">
        <w:rPr>
          <w:rFonts w:cstheme="minorHAnsi"/>
          <w:sz w:val="24"/>
          <w:szCs w:val="24"/>
          <w:vertAlign w:val="superscript"/>
        </w:rPr>
        <w:t>st</w:t>
      </w:r>
      <w:r w:rsidRPr="00387CDE">
        <w:rPr>
          <w:rFonts w:cstheme="minorHAnsi"/>
          <w:sz w:val="24"/>
          <w:szCs w:val="24"/>
        </w:rPr>
        <w:t xml:space="preserve"> Corinthians 2:10-11. Teaching linked with the other Offices is a stricter judgment over the whole Law in James 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Prayer in Acts 6:2-5; 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87CDE">
        <w:rPr>
          <w:rFonts w:cstheme="minorHAnsi"/>
          <w:sz w:val="24"/>
          <w:szCs w:val="24"/>
          <w:vertAlign w:val="superscript"/>
        </w:rPr>
        <w:t>st</w:t>
      </w:r>
      <w:r w:rsidRPr="00387CDE">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87CDE">
        <w:rPr>
          <w:rFonts w:cstheme="minorHAnsi"/>
          <w:sz w:val="24"/>
          <w:szCs w:val="24"/>
          <w:vertAlign w:val="superscript"/>
        </w:rPr>
        <w:t>nd</w:t>
      </w:r>
      <w:r w:rsidRPr="00387CDE">
        <w:rPr>
          <w:rFonts w:cstheme="minorHAnsi"/>
          <w:sz w:val="24"/>
          <w:szCs w:val="24"/>
        </w:rPr>
        <w:t xml:space="preserve"> Corinthians 10:4-6; 1</w:t>
      </w:r>
      <w:r w:rsidRPr="00387CDE">
        <w:rPr>
          <w:rFonts w:cstheme="minorHAnsi"/>
          <w:sz w:val="24"/>
          <w:szCs w:val="24"/>
          <w:vertAlign w:val="superscript"/>
        </w:rPr>
        <w:t>st</w:t>
      </w:r>
      <w:r w:rsidRPr="00387CDE">
        <w:rPr>
          <w:rFonts w:cstheme="minorHAnsi"/>
          <w:sz w:val="24"/>
          <w:szCs w:val="24"/>
        </w:rPr>
        <w:t xml:space="preserve"> Timothy 1:18; 1</w:t>
      </w:r>
      <w:r w:rsidRPr="00387CDE">
        <w:rPr>
          <w:rFonts w:cstheme="minorHAnsi"/>
          <w:sz w:val="24"/>
          <w:szCs w:val="24"/>
          <w:vertAlign w:val="superscript"/>
        </w:rPr>
        <w:t xml:space="preserve">st </w:t>
      </w:r>
      <w:r w:rsidRPr="00387CDE">
        <w:rPr>
          <w:rFonts w:cstheme="minorHAnsi"/>
          <w:sz w:val="24"/>
          <w:szCs w:val="24"/>
        </w:rPr>
        <w:t xml:space="preserve"> Corinthians 9:7; 2</w:t>
      </w:r>
      <w:r w:rsidRPr="00387CDE">
        <w:rPr>
          <w:rFonts w:cstheme="minorHAnsi"/>
          <w:sz w:val="24"/>
          <w:szCs w:val="24"/>
          <w:vertAlign w:val="superscript"/>
        </w:rPr>
        <w:t>nd</w:t>
      </w:r>
      <w:r w:rsidRPr="00387CDE">
        <w:rPr>
          <w:rFonts w:cstheme="minorHAnsi"/>
          <w:sz w:val="24"/>
          <w:szCs w:val="24"/>
        </w:rPr>
        <w:t xml:space="preserve"> Timothy 2:3; Hebrews 11:30-40; Joshua 10:12-13; 2</w:t>
      </w:r>
      <w:r w:rsidRPr="00387CDE">
        <w:rPr>
          <w:rFonts w:cstheme="minorHAnsi"/>
          <w:sz w:val="24"/>
          <w:szCs w:val="24"/>
          <w:vertAlign w:val="superscript"/>
        </w:rPr>
        <w:t>nd</w:t>
      </w:r>
      <w:r w:rsidRPr="00387CDE">
        <w:rPr>
          <w:rFonts w:cstheme="minorHAnsi"/>
          <w:sz w:val="24"/>
          <w:szCs w:val="24"/>
        </w:rPr>
        <w:t xml:space="preserve"> Kings 6:8-17; 19:8-19; Isaiah 36:1-37:38; Judges 15-16; 1</w:t>
      </w:r>
      <w:r w:rsidRPr="00387CDE">
        <w:rPr>
          <w:rFonts w:cstheme="minorHAnsi"/>
          <w:sz w:val="24"/>
          <w:szCs w:val="24"/>
          <w:vertAlign w:val="superscript"/>
        </w:rPr>
        <w:t>st</w:t>
      </w:r>
      <w:r w:rsidRPr="00387CDE">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87CDE">
        <w:rPr>
          <w:rFonts w:cstheme="minorHAnsi"/>
          <w:sz w:val="24"/>
          <w:szCs w:val="24"/>
          <w:vertAlign w:val="superscript"/>
        </w:rPr>
        <w:t>st</w:t>
      </w:r>
      <w:r w:rsidRPr="00387CDE">
        <w:rPr>
          <w:rFonts w:cstheme="minorHAnsi"/>
          <w:sz w:val="24"/>
          <w:szCs w:val="24"/>
        </w:rPr>
        <w:t xml:space="preserve"> John 5:16.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87CDE">
        <w:rPr>
          <w:rFonts w:cstheme="minorHAnsi"/>
          <w:sz w:val="24"/>
          <w:szCs w:val="24"/>
          <w:vertAlign w:val="superscript"/>
        </w:rPr>
        <w:t>st</w:t>
      </w:r>
      <w:r w:rsidRPr="00387CDE">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387CDE">
        <w:rPr>
          <w:rFonts w:cstheme="minorHAnsi"/>
          <w:sz w:val="24"/>
          <w:szCs w:val="24"/>
          <w:vertAlign w:val="superscript"/>
        </w:rPr>
        <w:t>st</w:t>
      </w:r>
      <w:r w:rsidRPr="00387CDE">
        <w:rPr>
          <w:rFonts w:cstheme="minorHAnsi"/>
          <w:sz w:val="24"/>
          <w:szCs w:val="24"/>
        </w:rPr>
        <w:t xml:space="preserve"> Chronicles 16:10-11; Isaiah 55:6; Jeremiah 29:13; Hebrews 11:6 &amp; Acts 17:27-28. The Prayer of Acceptance in Response to the Father Stephen’s Will is in 1</w:t>
      </w:r>
      <w:r w:rsidRPr="00387CDE">
        <w:rPr>
          <w:rFonts w:cstheme="minorHAnsi"/>
          <w:sz w:val="24"/>
          <w:szCs w:val="24"/>
          <w:vertAlign w:val="superscript"/>
        </w:rPr>
        <w:t>st</w:t>
      </w:r>
      <w:r w:rsidRPr="00387CDE">
        <w:rPr>
          <w:rFonts w:cstheme="minorHAnsi"/>
          <w:sz w:val="24"/>
          <w:szCs w:val="24"/>
        </w:rPr>
        <w:t xml:space="preserve"> Samuel 3:10; Isaiah 6:8 &amp; Revelation 3:20. The Prayer of Confession: In Response to the Father Stephen’s Holiness is in 1</w:t>
      </w:r>
      <w:r w:rsidRPr="00387CDE">
        <w:rPr>
          <w:rFonts w:cstheme="minorHAnsi"/>
          <w:sz w:val="24"/>
          <w:szCs w:val="24"/>
          <w:vertAlign w:val="superscript"/>
        </w:rPr>
        <w:t>st</w:t>
      </w:r>
      <w:r w:rsidRPr="00387CDE">
        <w:rPr>
          <w:rFonts w:cstheme="minorHAnsi"/>
          <w:sz w:val="24"/>
          <w:szCs w:val="24"/>
        </w:rPr>
        <w:t xml:space="preserve"> John 5-9 &amp; Isaiah 6:3-7; 55:7-9. In Response to All Sexuality being Exposed is in 2</w:t>
      </w:r>
      <w:r w:rsidRPr="00387CDE">
        <w:rPr>
          <w:rFonts w:cstheme="minorHAnsi"/>
          <w:sz w:val="24"/>
          <w:szCs w:val="24"/>
          <w:vertAlign w:val="superscript"/>
        </w:rPr>
        <w:t>nd</w:t>
      </w:r>
      <w:r w:rsidRPr="00387CDE">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and the Father Stephen’s Will: True Motives for Prayer: The Desire that the Father Stephen’s Name be Honored is in Numbers 14:13-16; Joshua 7:7-9; 2</w:t>
      </w:r>
      <w:r w:rsidRPr="00387CDE">
        <w:rPr>
          <w:rFonts w:cstheme="minorHAnsi"/>
          <w:sz w:val="24"/>
          <w:szCs w:val="24"/>
          <w:vertAlign w:val="superscript"/>
        </w:rPr>
        <w:t>nd</w:t>
      </w:r>
      <w:r w:rsidRPr="00387CDE">
        <w:rPr>
          <w:rFonts w:cstheme="minorHAnsi"/>
          <w:sz w:val="24"/>
          <w:szCs w:val="24"/>
        </w:rPr>
        <w:t xml:space="preserve"> Samuel 7:25-6; 1</w:t>
      </w:r>
      <w:r w:rsidRPr="00387CDE">
        <w:rPr>
          <w:rFonts w:cstheme="minorHAnsi"/>
          <w:sz w:val="24"/>
          <w:szCs w:val="24"/>
          <w:vertAlign w:val="superscript"/>
        </w:rPr>
        <w:t>st</w:t>
      </w:r>
      <w:r w:rsidRPr="00387CDE">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87CDE">
        <w:rPr>
          <w:rFonts w:cstheme="minorHAnsi"/>
          <w:sz w:val="24"/>
          <w:szCs w:val="24"/>
          <w:vertAlign w:val="superscript"/>
        </w:rPr>
        <w:t>st</w:t>
      </w:r>
      <w:r w:rsidRPr="00387CDE">
        <w:rPr>
          <w:rFonts w:cstheme="minorHAnsi"/>
          <w:sz w:val="24"/>
          <w:szCs w:val="24"/>
        </w:rPr>
        <w:t xml:space="preserve"> John 5:14-15. Petitioners may Enquire of the Father Stephen to Discover His Will is in Psalms 143:10; Genesis 25:22-23; Judges 1:1-2; 2</w:t>
      </w:r>
      <w:r w:rsidRPr="00387CDE">
        <w:rPr>
          <w:rFonts w:cstheme="minorHAnsi"/>
          <w:sz w:val="24"/>
          <w:szCs w:val="24"/>
          <w:vertAlign w:val="superscript"/>
        </w:rPr>
        <w:t>nd</w:t>
      </w:r>
      <w:r w:rsidRPr="00387CDE">
        <w:rPr>
          <w:rFonts w:cstheme="minorHAnsi"/>
          <w:sz w:val="24"/>
          <w:szCs w:val="24"/>
        </w:rPr>
        <w:t xml:space="preserve"> Samuel 2:1 &amp; 1</w:t>
      </w:r>
      <w:r w:rsidRPr="00387CDE">
        <w:rPr>
          <w:rFonts w:cstheme="minorHAnsi"/>
          <w:sz w:val="24"/>
          <w:szCs w:val="24"/>
          <w:vertAlign w:val="superscript"/>
        </w:rPr>
        <w:t>st</w:t>
      </w:r>
      <w:r w:rsidRPr="00387CDE">
        <w:rPr>
          <w:rFonts w:cstheme="minorHAnsi"/>
          <w:sz w:val="24"/>
          <w:szCs w:val="24"/>
        </w:rPr>
        <w:t xml:space="preserve"> Chronicles 14:14-15. The Holy Ghost (Brother John) helps believers to Pray in the Father Stephen’s Will is in Romans 8:26-27. The Father Stephen’s Response to Prayers allows Believers to Discern His Will is in 2</w:t>
      </w:r>
      <w:r w:rsidRPr="00387CDE">
        <w:rPr>
          <w:rFonts w:cstheme="minorHAnsi"/>
          <w:sz w:val="24"/>
          <w:szCs w:val="24"/>
          <w:vertAlign w:val="superscript"/>
        </w:rPr>
        <w:t>nd</w:t>
      </w:r>
      <w:r w:rsidRPr="00387CDE">
        <w:rPr>
          <w:rFonts w:cstheme="minorHAnsi"/>
          <w:sz w:val="24"/>
          <w:szCs w:val="24"/>
        </w:rPr>
        <w:t xml:space="preserve"> Corinthians 12:7-9; Exodus 33:18-20; 2</w:t>
      </w:r>
      <w:r w:rsidRPr="00387CDE">
        <w:rPr>
          <w:rFonts w:cstheme="minorHAnsi"/>
          <w:sz w:val="24"/>
          <w:szCs w:val="24"/>
          <w:vertAlign w:val="superscript"/>
        </w:rPr>
        <w:t>nd</w:t>
      </w:r>
      <w:r w:rsidRPr="00387CDE">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387CDE">
        <w:rPr>
          <w:rFonts w:cstheme="minorHAnsi"/>
          <w:sz w:val="24"/>
          <w:szCs w:val="24"/>
          <w:vertAlign w:val="superscript"/>
        </w:rPr>
        <w:t>st</w:t>
      </w:r>
      <w:r w:rsidRPr="00387CDE">
        <w:rPr>
          <w:rFonts w:cstheme="minorHAnsi"/>
          <w:sz w:val="24"/>
          <w:szCs w:val="24"/>
        </w:rPr>
        <w:t xml:space="preserve"> Peter 3:12.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87CDE">
        <w:rPr>
          <w:rFonts w:cstheme="minorHAnsi"/>
          <w:sz w:val="24"/>
          <w:szCs w:val="24"/>
          <w:vertAlign w:val="superscript"/>
        </w:rPr>
        <w:t>nd</w:t>
      </w:r>
      <w:r w:rsidRPr="00387CDE">
        <w:rPr>
          <w:rFonts w:cstheme="minorHAnsi"/>
          <w:sz w:val="24"/>
          <w:szCs w:val="24"/>
        </w:rPr>
        <w:t xml:space="preserve"> Chronicles 7:14; Ezekiel 36:37 &amp; Zechariah 10:6; 13:8-9. The Father Stephen Promises to Hear the Prayers of the totally Obedient is in 1</w:t>
      </w:r>
      <w:r w:rsidRPr="00387CDE">
        <w:rPr>
          <w:rFonts w:cstheme="minorHAnsi"/>
          <w:sz w:val="24"/>
          <w:szCs w:val="24"/>
          <w:vertAlign w:val="superscript"/>
        </w:rPr>
        <w:t>st</w:t>
      </w:r>
      <w:r w:rsidRPr="00387CDE">
        <w:rPr>
          <w:rFonts w:cstheme="minorHAnsi"/>
          <w:sz w:val="24"/>
          <w:szCs w:val="24"/>
        </w:rPr>
        <w:t xml:space="preserve"> John 3:22. The Need in Prayer to have Confidence in the Father Stephen’s Promises is in Mark 11:24; Matthew 18:19 &amp; 1</w:t>
      </w:r>
      <w:r w:rsidRPr="00387CDE">
        <w:rPr>
          <w:rFonts w:cstheme="minorHAnsi"/>
          <w:sz w:val="24"/>
          <w:szCs w:val="24"/>
          <w:vertAlign w:val="superscript"/>
        </w:rPr>
        <w:t>st</w:t>
      </w:r>
      <w:r w:rsidRPr="00387CDE">
        <w:rPr>
          <w:rFonts w:cstheme="minorHAnsi"/>
          <w:sz w:val="24"/>
          <w:szCs w:val="24"/>
        </w:rPr>
        <w:t xml:space="preserve"> John 5:14.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and Worship: Worship is a Fundamental Requirement of a Holy Life: All Nations are Exhorted to Worship the Father Stephen is in 1</w:t>
      </w:r>
      <w:r w:rsidRPr="00387CDE">
        <w:rPr>
          <w:rFonts w:cstheme="minorHAnsi"/>
          <w:sz w:val="24"/>
          <w:szCs w:val="24"/>
          <w:vertAlign w:val="superscript"/>
        </w:rPr>
        <w:t>st</w:t>
      </w:r>
      <w:r w:rsidRPr="00387CDE">
        <w:rPr>
          <w:rFonts w:cstheme="minorHAnsi"/>
          <w:sz w:val="24"/>
          <w:szCs w:val="24"/>
        </w:rPr>
        <w:t xml:space="preserve"> Chronicles 16:28-29 &amp; Psalms 29:1-2; 96:9. Israel is Commanded to Worship the Father Stephen is in 2</w:t>
      </w:r>
      <w:r w:rsidRPr="00387CDE">
        <w:rPr>
          <w:rFonts w:cstheme="minorHAnsi"/>
          <w:sz w:val="24"/>
          <w:szCs w:val="24"/>
          <w:vertAlign w:val="superscript"/>
        </w:rPr>
        <w:t>nd</w:t>
      </w:r>
      <w:r w:rsidRPr="00387CDE">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87CDE">
        <w:rPr>
          <w:rFonts w:cstheme="minorHAnsi"/>
          <w:sz w:val="24"/>
          <w:szCs w:val="24"/>
          <w:vertAlign w:val="superscript"/>
        </w:rPr>
        <w:t>st</w:t>
      </w:r>
      <w:r w:rsidRPr="00387CDE">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as Praise and Thanksgiving: The Holy Scripture Exhorts the Father Stephen’s people to Praise and Thank Him is in Philippians 4:6; Psalms 66:1; 68:4; 95:1-2; 1-5:1-3; Ephesians 5:19-20; Colossians 4:2; 1</w:t>
      </w:r>
      <w:r w:rsidRPr="00387CDE">
        <w:rPr>
          <w:rFonts w:cstheme="minorHAnsi"/>
          <w:sz w:val="24"/>
          <w:szCs w:val="24"/>
          <w:vertAlign w:val="superscript"/>
        </w:rPr>
        <w:t>st</w:t>
      </w:r>
      <w:r w:rsidRPr="00387CDE">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87CDE">
        <w:rPr>
          <w:rFonts w:cstheme="minorHAnsi"/>
          <w:sz w:val="24"/>
          <w:szCs w:val="24"/>
          <w:vertAlign w:val="superscript"/>
        </w:rPr>
        <w:t>nd</w:t>
      </w:r>
      <w:r w:rsidRPr="00387CDE">
        <w:rPr>
          <w:rFonts w:cstheme="minorHAnsi"/>
          <w:sz w:val="24"/>
          <w:szCs w:val="24"/>
        </w:rPr>
        <w:t xml:space="preserve"> Corinthians 8:1; Ephesians 1:16 &amp; 2</w:t>
      </w:r>
      <w:r w:rsidRPr="00387CDE">
        <w:rPr>
          <w:rFonts w:cstheme="minorHAnsi"/>
          <w:sz w:val="24"/>
          <w:szCs w:val="24"/>
          <w:vertAlign w:val="superscript"/>
        </w:rPr>
        <w:t>nd</w:t>
      </w:r>
      <w:r w:rsidRPr="00387CDE">
        <w:rPr>
          <w:rFonts w:cstheme="minorHAnsi"/>
          <w:sz w:val="24"/>
          <w:szCs w:val="24"/>
        </w:rPr>
        <w:t xml:space="preserve"> Thessalonians 1:3. The Notable Songs of Praise and Thanksgiving is in Exodus 15:1-18; 2</w:t>
      </w:r>
      <w:r w:rsidRPr="00387CDE">
        <w:rPr>
          <w:rFonts w:cstheme="minorHAnsi"/>
          <w:sz w:val="24"/>
          <w:szCs w:val="24"/>
          <w:vertAlign w:val="superscript"/>
        </w:rPr>
        <w:t>nd</w:t>
      </w:r>
      <w:r w:rsidRPr="00387CDE">
        <w:rPr>
          <w:rFonts w:cstheme="minorHAnsi"/>
          <w:sz w:val="24"/>
          <w:szCs w:val="24"/>
        </w:rPr>
        <w:t xml:space="preserve"> Samuel 22:2-51; Psalms 18:1-50; 1</w:t>
      </w:r>
      <w:r w:rsidRPr="00387CDE">
        <w:rPr>
          <w:rFonts w:cstheme="minorHAnsi"/>
          <w:sz w:val="24"/>
          <w:szCs w:val="24"/>
          <w:vertAlign w:val="superscript"/>
        </w:rPr>
        <w:t>st</w:t>
      </w:r>
      <w:r w:rsidRPr="00387CDE">
        <w:rPr>
          <w:rFonts w:cstheme="minorHAnsi"/>
          <w:sz w:val="24"/>
          <w:szCs w:val="24"/>
        </w:rPr>
        <w:t xml:space="preserve"> Chronicles 16:8-36 &amp; Luke 1:46-55. Prayer as Asking the Father Stephen: The Father Stephen’s people are Commanded to bring their Requests to Him is in Philippians 4:6; 1</w:t>
      </w:r>
      <w:r w:rsidRPr="00387CDE">
        <w:rPr>
          <w:rFonts w:cstheme="minorHAnsi"/>
          <w:sz w:val="24"/>
          <w:szCs w:val="24"/>
          <w:vertAlign w:val="superscript"/>
        </w:rPr>
        <w:t>st</w:t>
      </w:r>
      <w:r w:rsidRPr="00387CDE">
        <w:rPr>
          <w:rFonts w:cstheme="minorHAnsi"/>
          <w:sz w:val="24"/>
          <w:szCs w:val="24"/>
        </w:rPr>
        <w:t xml:space="preserve"> Chronicles 16:11; Matthew 7:7; John 16:24; Ephesians 6:18-20; 1</w:t>
      </w:r>
      <w:r w:rsidRPr="00387CDE">
        <w:rPr>
          <w:rFonts w:cstheme="minorHAnsi"/>
          <w:sz w:val="24"/>
          <w:szCs w:val="24"/>
          <w:vertAlign w:val="superscript"/>
        </w:rPr>
        <w:t>st</w:t>
      </w:r>
      <w:r w:rsidRPr="00387CDE">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387CDE">
        <w:rPr>
          <w:rFonts w:cstheme="minorHAnsi"/>
          <w:sz w:val="24"/>
          <w:szCs w:val="24"/>
          <w:vertAlign w:val="superscript"/>
        </w:rPr>
        <w:t>nd</w:t>
      </w:r>
      <w:r w:rsidRPr="00387CDE">
        <w:rPr>
          <w:rFonts w:cstheme="minorHAnsi"/>
          <w:sz w:val="24"/>
          <w:szCs w:val="24"/>
        </w:rPr>
        <w:t xml:space="preserve"> Kings 19:9-11 &amp; 2</w:t>
      </w:r>
      <w:r w:rsidRPr="00387CDE">
        <w:rPr>
          <w:rFonts w:cstheme="minorHAnsi"/>
          <w:sz w:val="24"/>
          <w:szCs w:val="24"/>
          <w:vertAlign w:val="superscript"/>
        </w:rPr>
        <w:t>nd</w:t>
      </w:r>
      <w:r w:rsidRPr="00387CDE">
        <w:rPr>
          <w:rFonts w:cstheme="minorHAnsi"/>
          <w:sz w:val="24"/>
          <w:szCs w:val="24"/>
        </w:rPr>
        <w:t xml:space="preserve"> Chronicles 14:11. The Prayers of Individuals in Time of Crisis: Jacobs Prayer is in Genesis 32:9-12. David’s Prayer is in Psalms 4:1; 5:1-3; 28:1-9; 30:8-10; 142:1-7. Elijah’s Prayer is in 1</w:t>
      </w:r>
      <w:r w:rsidRPr="00387CDE">
        <w:rPr>
          <w:rFonts w:cstheme="minorHAnsi"/>
          <w:sz w:val="24"/>
          <w:szCs w:val="24"/>
          <w:vertAlign w:val="superscript"/>
        </w:rPr>
        <w:t>st</w:t>
      </w:r>
      <w:r w:rsidRPr="00387CDE">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87CDE">
        <w:rPr>
          <w:rFonts w:cstheme="minorHAnsi"/>
          <w:sz w:val="24"/>
          <w:szCs w:val="24"/>
          <w:vertAlign w:val="superscript"/>
        </w:rPr>
        <w:t>st</w:t>
      </w:r>
      <w:r w:rsidRPr="00387CDE">
        <w:rPr>
          <w:rFonts w:cstheme="minorHAnsi"/>
          <w:sz w:val="24"/>
          <w:szCs w:val="24"/>
        </w:rPr>
        <w:t xml:space="preserve"> Samuel 14:41; 2</w:t>
      </w:r>
      <w:r w:rsidRPr="00387CDE">
        <w:rPr>
          <w:rFonts w:cstheme="minorHAnsi"/>
          <w:sz w:val="24"/>
          <w:szCs w:val="24"/>
          <w:vertAlign w:val="superscript"/>
        </w:rPr>
        <w:t>nd</w:t>
      </w:r>
      <w:r w:rsidRPr="00387CDE">
        <w:rPr>
          <w:rFonts w:cstheme="minorHAnsi"/>
          <w:sz w:val="24"/>
          <w:szCs w:val="24"/>
        </w:rPr>
        <w:t xml:space="preserve"> Samuel 2:1; 1</w:t>
      </w:r>
      <w:r w:rsidRPr="00387CDE">
        <w:rPr>
          <w:rFonts w:cstheme="minorHAnsi"/>
          <w:sz w:val="24"/>
          <w:szCs w:val="24"/>
          <w:vertAlign w:val="superscript"/>
        </w:rPr>
        <w:t>st</w:t>
      </w:r>
      <w:r w:rsidRPr="00387CDE">
        <w:rPr>
          <w:rFonts w:cstheme="minorHAnsi"/>
          <w:sz w:val="24"/>
          <w:szCs w:val="24"/>
        </w:rPr>
        <w:t xml:space="preserve"> Chronicles 14:14-15. Individual Prayer for Healing is in 2</w:t>
      </w:r>
      <w:r w:rsidRPr="00387CDE">
        <w:rPr>
          <w:rFonts w:cstheme="minorHAnsi"/>
          <w:sz w:val="24"/>
          <w:szCs w:val="24"/>
          <w:vertAlign w:val="superscript"/>
        </w:rPr>
        <w:t>nd</w:t>
      </w:r>
      <w:r w:rsidRPr="00387CDE">
        <w:rPr>
          <w:rFonts w:cstheme="minorHAnsi"/>
          <w:sz w:val="24"/>
          <w:szCs w:val="24"/>
        </w:rPr>
        <w:t xml:space="preserve"> Kings 20:1-11 &amp; Isaiah 38:1-10. Individual Prayer for the Birth of a Child or Children is in 1</w:t>
      </w:r>
      <w:r w:rsidRPr="00387CDE">
        <w:rPr>
          <w:rFonts w:cstheme="minorHAnsi"/>
          <w:sz w:val="24"/>
          <w:szCs w:val="24"/>
          <w:vertAlign w:val="superscript"/>
        </w:rPr>
        <w:t>st</w:t>
      </w:r>
      <w:r w:rsidRPr="00387CDE">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387CDE">
        <w:rPr>
          <w:rFonts w:cstheme="minorHAnsi"/>
          <w:sz w:val="24"/>
          <w:szCs w:val="24"/>
          <w:vertAlign w:val="superscript"/>
        </w:rPr>
        <w:t>st</w:t>
      </w:r>
      <w:r w:rsidRPr="00387CDE">
        <w:rPr>
          <w:rFonts w:cstheme="minorHAnsi"/>
          <w:sz w:val="24"/>
          <w:szCs w:val="24"/>
        </w:rPr>
        <w:t xml:space="preserve"> Samuel 12:8. The Corporate Prayer for Restoration is in Psalms 44:23-26; 79:8-9; 80:4-7; 85:4-7. The Corporate Prayer for Protection, especially at Times of Crisis is in Ezra 8:21-23; 10:1; 2</w:t>
      </w:r>
      <w:r w:rsidRPr="00387CDE">
        <w:rPr>
          <w:rFonts w:cstheme="minorHAnsi"/>
          <w:sz w:val="24"/>
          <w:szCs w:val="24"/>
          <w:vertAlign w:val="superscript"/>
        </w:rPr>
        <w:t>nd</w:t>
      </w:r>
      <w:r w:rsidRPr="00387CDE">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87CDE">
        <w:rPr>
          <w:rFonts w:cstheme="minorHAnsi"/>
          <w:sz w:val="24"/>
          <w:szCs w:val="24"/>
          <w:vertAlign w:val="superscript"/>
        </w:rPr>
        <w:t>nd</w:t>
      </w:r>
      <w:r w:rsidRPr="00387CDE">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87CDE">
        <w:rPr>
          <w:rFonts w:cstheme="minorHAnsi"/>
          <w:sz w:val="24"/>
          <w:szCs w:val="24"/>
          <w:vertAlign w:val="superscript"/>
        </w:rPr>
        <w:t>st</w:t>
      </w:r>
      <w:r w:rsidRPr="00387CDE">
        <w:rPr>
          <w:rFonts w:cstheme="minorHAnsi"/>
          <w:sz w:val="24"/>
          <w:szCs w:val="24"/>
        </w:rPr>
        <w:t xml:space="preserve"> Samuel 7:5-9 &amp; 1</w:t>
      </w:r>
      <w:r w:rsidRPr="00387CDE">
        <w:rPr>
          <w:rFonts w:cstheme="minorHAnsi"/>
          <w:sz w:val="24"/>
          <w:szCs w:val="24"/>
          <w:vertAlign w:val="superscript"/>
        </w:rPr>
        <w:t>st</w:t>
      </w:r>
      <w:r w:rsidRPr="00387CDE">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387CDE">
        <w:rPr>
          <w:rFonts w:cstheme="minorHAnsi"/>
          <w:sz w:val="24"/>
          <w:szCs w:val="24"/>
          <w:vertAlign w:val="superscript"/>
        </w:rPr>
        <w:t>st</w:t>
      </w:r>
      <w:r w:rsidRPr="00387CDE">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87CDE">
        <w:rPr>
          <w:rFonts w:cstheme="minorHAnsi"/>
          <w:sz w:val="24"/>
          <w:szCs w:val="24"/>
          <w:vertAlign w:val="superscript"/>
        </w:rPr>
        <w:t>st</w:t>
      </w:r>
      <w:r w:rsidRPr="00387CDE">
        <w:rPr>
          <w:rFonts w:cstheme="minorHAnsi"/>
          <w:sz w:val="24"/>
          <w:szCs w:val="24"/>
        </w:rPr>
        <w:t xml:space="preserve"> Thessalonians 5:25; Philemon 22; Hebrews 13:18-19; James 5:14-16 &amp; 1</w:t>
      </w:r>
      <w:r w:rsidRPr="00387CDE">
        <w:rPr>
          <w:rFonts w:cstheme="minorHAnsi"/>
          <w:sz w:val="24"/>
          <w:szCs w:val="24"/>
          <w:vertAlign w:val="superscript"/>
        </w:rPr>
        <w:t>st</w:t>
      </w:r>
      <w:r w:rsidRPr="00387CDE">
        <w:rPr>
          <w:rFonts w:cstheme="minorHAnsi"/>
          <w:sz w:val="24"/>
          <w:szCs w:val="24"/>
        </w:rPr>
        <w:t xml:space="preserve"> John 5:16. Saintly Christian Lords [Ladies] are the Pray for Rulers [not an Approved Sexual Nation] is in 1</w:t>
      </w:r>
      <w:r w:rsidRPr="00387CDE">
        <w:rPr>
          <w:rFonts w:cstheme="minorHAnsi"/>
          <w:sz w:val="24"/>
          <w:szCs w:val="24"/>
          <w:vertAlign w:val="superscript"/>
        </w:rPr>
        <w:t>st</w:t>
      </w:r>
      <w:r w:rsidRPr="00387CDE">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387CDE">
        <w:rPr>
          <w:rFonts w:cstheme="minorHAnsi"/>
          <w:sz w:val="24"/>
          <w:szCs w:val="24"/>
          <w:vertAlign w:val="superscript"/>
        </w:rPr>
        <w:t>nd</w:t>
      </w:r>
      <w:r w:rsidRPr="00387CDE">
        <w:rPr>
          <w:rFonts w:cstheme="minorHAnsi"/>
          <w:sz w:val="24"/>
          <w:szCs w:val="24"/>
        </w:rPr>
        <w:t xml:space="preserve"> Kings 19:14-19; Isaiah 37:14-20; Ezra 8:21-23; Daniel 9:1-19; John 17:6-26; Ephesians 1:15-21; 3:14-21 &amp; Colossians 1:9-13.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87CDE">
        <w:rPr>
          <w:rFonts w:cstheme="minorHAnsi"/>
          <w:sz w:val="24"/>
          <w:szCs w:val="24"/>
          <w:vertAlign w:val="superscript"/>
        </w:rPr>
        <w:t>st</w:t>
      </w:r>
      <w:r w:rsidRPr="00387CDE">
        <w:rPr>
          <w:rFonts w:cstheme="minorHAnsi"/>
          <w:sz w:val="24"/>
          <w:szCs w:val="24"/>
        </w:rPr>
        <w:t xml:space="preserve"> Kings 17:19-22; 18:36-37; James 5:17-18 &amp; 2</w:t>
      </w:r>
      <w:r w:rsidRPr="00387CDE">
        <w:rPr>
          <w:rFonts w:cstheme="minorHAnsi"/>
          <w:sz w:val="24"/>
          <w:szCs w:val="24"/>
          <w:vertAlign w:val="superscript"/>
        </w:rPr>
        <w:t>nd</w:t>
      </w:r>
      <w:r w:rsidRPr="00387CDE">
        <w:rPr>
          <w:rFonts w:cstheme="minorHAnsi"/>
          <w:sz w:val="24"/>
          <w:szCs w:val="24"/>
        </w:rPr>
        <w:t xml:space="preserve"> Kings 4:32-35.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Persistence in Prayer: The Principle of Persistence in Prayer: Prayer should be made with Patience and Perseverance is in Psalms 40:1; 88:1; 116:2 &amp; 1</w:t>
      </w:r>
      <w:r w:rsidRPr="00387CDE">
        <w:rPr>
          <w:rFonts w:cstheme="minorHAnsi"/>
          <w:sz w:val="24"/>
          <w:szCs w:val="24"/>
          <w:vertAlign w:val="superscript"/>
        </w:rPr>
        <w:t>st</w:t>
      </w:r>
      <w:r w:rsidRPr="00387CDE">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87CDE">
        <w:rPr>
          <w:rFonts w:cstheme="minorHAnsi"/>
          <w:sz w:val="24"/>
          <w:szCs w:val="24"/>
          <w:vertAlign w:val="superscript"/>
        </w:rPr>
        <w:t>st</w:t>
      </w:r>
      <w:r w:rsidRPr="00387CDE">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87CDE">
        <w:rPr>
          <w:rFonts w:cstheme="minorHAnsi"/>
          <w:sz w:val="24"/>
          <w:szCs w:val="24"/>
          <w:vertAlign w:val="superscript"/>
        </w:rPr>
        <w:t>st</w:t>
      </w:r>
      <w:r w:rsidRPr="00387CDE">
        <w:rPr>
          <w:rFonts w:cstheme="minorHAnsi"/>
          <w:sz w:val="24"/>
          <w:szCs w:val="24"/>
        </w:rPr>
        <w:t xml:space="preserve"> Samuel 1:10-11. Elijah Persists in Prayer about the Rain is in James 5:17-18 &amp; 1</w:t>
      </w:r>
      <w:r w:rsidRPr="00387CDE">
        <w:rPr>
          <w:rFonts w:cstheme="minorHAnsi"/>
          <w:sz w:val="24"/>
          <w:szCs w:val="24"/>
          <w:vertAlign w:val="superscript"/>
        </w:rPr>
        <w:t>st</w:t>
      </w:r>
      <w:r w:rsidRPr="00387CDE">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87CDE">
        <w:rPr>
          <w:rFonts w:cstheme="minorHAnsi"/>
          <w:sz w:val="24"/>
          <w:szCs w:val="24"/>
          <w:vertAlign w:val="superscript"/>
        </w:rPr>
        <w:t>st</w:t>
      </w:r>
      <w:r w:rsidRPr="00387CDE">
        <w:rPr>
          <w:rFonts w:cstheme="minorHAnsi"/>
          <w:sz w:val="24"/>
          <w:szCs w:val="24"/>
        </w:rPr>
        <w:t xml:space="preserve"> Samuel 1:10-20, 27. The Father Stephen Answers His Servants the Prophets is in Psalms 99:6; 1</w:t>
      </w:r>
      <w:r w:rsidRPr="00387CDE">
        <w:rPr>
          <w:rFonts w:cstheme="minorHAnsi"/>
          <w:sz w:val="24"/>
          <w:szCs w:val="24"/>
          <w:vertAlign w:val="superscript"/>
        </w:rPr>
        <w:t>st</w:t>
      </w:r>
      <w:r w:rsidRPr="00387CDE">
        <w:rPr>
          <w:rFonts w:cstheme="minorHAnsi"/>
          <w:sz w:val="24"/>
          <w:szCs w:val="24"/>
        </w:rPr>
        <w:t xml:space="preserve"> Samuel 7:9; Lamentations 3:55-57; Jonah 2:1-2 &amp; James 5:17-18. The Father Stephen Answers the Prayers of His Servants the Kings of Israel is in 1</w:t>
      </w:r>
      <w:r w:rsidRPr="00387CDE">
        <w:rPr>
          <w:rFonts w:cstheme="minorHAnsi"/>
          <w:sz w:val="24"/>
          <w:szCs w:val="24"/>
          <w:vertAlign w:val="superscript"/>
        </w:rPr>
        <w:t>st</w:t>
      </w:r>
      <w:r w:rsidRPr="00387CDE">
        <w:rPr>
          <w:rFonts w:cstheme="minorHAnsi"/>
          <w:sz w:val="24"/>
          <w:szCs w:val="24"/>
        </w:rPr>
        <w:t xml:space="preserve"> Kings 9:3 &amp; 2</w:t>
      </w:r>
      <w:r w:rsidRPr="00387CDE">
        <w:rPr>
          <w:rFonts w:cstheme="minorHAnsi"/>
          <w:sz w:val="24"/>
          <w:szCs w:val="24"/>
          <w:vertAlign w:val="superscript"/>
        </w:rPr>
        <w:t>nd</w:t>
      </w:r>
      <w:r w:rsidRPr="00387CDE">
        <w:rPr>
          <w:rFonts w:cstheme="minorHAnsi"/>
          <w:sz w:val="24"/>
          <w:szCs w:val="24"/>
        </w:rPr>
        <w:t xml:space="preserve"> Chronicles 18:31. The Father Stephen Answers Corporate Petitions: Answered Prayer for Deliverance from Hardship is in Deuteronomy 26:7-8; Exodus 2:23-25; 3:7-9; Numbers 20:16; 1</w:t>
      </w:r>
      <w:r w:rsidRPr="00387CDE">
        <w:rPr>
          <w:rFonts w:cstheme="minorHAnsi"/>
          <w:sz w:val="24"/>
          <w:szCs w:val="24"/>
          <w:vertAlign w:val="superscript"/>
        </w:rPr>
        <w:t>st</w:t>
      </w:r>
      <w:r w:rsidRPr="00387CDE">
        <w:rPr>
          <w:rFonts w:cstheme="minorHAnsi"/>
          <w:sz w:val="24"/>
          <w:szCs w:val="24"/>
        </w:rPr>
        <w:t xml:space="preserve"> Samuel 12:8 &amp; Psalms 81:7. Answered Prayer for Deliverance from All Enemies is in 1</w:t>
      </w:r>
      <w:r w:rsidRPr="00387CDE">
        <w:rPr>
          <w:rFonts w:cstheme="minorHAnsi"/>
          <w:sz w:val="24"/>
          <w:szCs w:val="24"/>
          <w:vertAlign w:val="superscript"/>
        </w:rPr>
        <w:t>st</w:t>
      </w:r>
      <w:r w:rsidRPr="00387CDE">
        <w:rPr>
          <w:rFonts w:cstheme="minorHAnsi"/>
          <w:sz w:val="24"/>
          <w:szCs w:val="24"/>
        </w:rPr>
        <w:t xml:space="preserve"> Samuel 12:10-11; Judges 3:9, 15; 2</w:t>
      </w:r>
      <w:r w:rsidRPr="00387CDE">
        <w:rPr>
          <w:rFonts w:cstheme="minorHAnsi"/>
          <w:sz w:val="24"/>
          <w:szCs w:val="24"/>
          <w:vertAlign w:val="superscript"/>
        </w:rPr>
        <w:t>nd</w:t>
      </w:r>
      <w:r w:rsidRPr="00387CDE">
        <w:rPr>
          <w:rFonts w:cstheme="minorHAnsi"/>
          <w:sz w:val="24"/>
          <w:szCs w:val="24"/>
        </w:rPr>
        <w:t xml:space="preserve"> Kings 19:19-20 &amp; 1</w:t>
      </w:r>
      <w:r w:rsidRPr="00387CDE">
        <w:rPr>
          <w:rFonts w:cstheme="minorHAnsi"/>
          <w:sz w:val="24"/>
          <w:szCs w:val="24"/>
          <w:vertAlign w:val="superscript"/>
        </w:rPr>
        <w:t>st</w:t>
      </w:r>
      <w:r w:rsidRPr="00387CDE">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387CDE">
        <w:rPr>
          <w:rFonts w:cstheme="minorHAnsi"/>
          <w:sz w:val="24"/>
          <w:szCs w:val="24"/>
          <w:vertAlign w:val="superscript"/>
        </w:rPr>
        <w:t>st</w:t>
      </w:r>
      <w:r w:rsidRPr="00387CDE">
        <w:rPr>
          <w:rFonts w:cstheme="minorHAnsi"/>
          <w:sz w:val="24"/>
          <w:szCs w:val="24"/>
        </w:rPr>
        <w:t xml:space="preserve"> Kings 17:21-22; 2</w:t>
      </w:r>
      <w:r w:rsidRPr="00387CDE">
        <w:rPr>
          <w:rFonts w:cstheme="minorHAnsi"/>
          <w:sz w:val="24"/>
          <w:szCs w:val="24"/>
          <w:vertAlign w:val="superscript"/>
        </w:rPr>
        <w:t>nd</w:t>
      </w:r>
      <w:r w:rsidRPr="00387CDE">
        <w:rPr>
          <w:rFonts w:cstheme="minorHAnsi"/>
          <w:sz w:val="24"/>
          <w:szCs w:val="24"/>
        </w:rPr>
        <w:t xml:space="preserve"> Kings 4:32-35; 20:1-6; 2</w:t>
      </w:r>
      <w:r w:rsidRPr="00387CDE">
        <w:rPr>
          <w:rFonts w:cstheme="minorHAnsi"/>
          <w:sz w:val="24"/>
          <w:szCs w:val="24"/>
          <w:vertAlign w:val="superscript"/>
        </w:rPr>
        <w:t>nd</w:t>
      </w:r>
      <w:r w:rsidRPr="00387CDE">
        <w:rPr>
          <w:rFonts w:cstheme="minorHAnsi"/>
          <w:sz w:val="24"/>
          <w:szCs w:val="24"/>
        </w:rPr>
        <w:t xml:space="preserve"> Chronicles 32:24; Isaiah 38:1-6; Matthew 8:2-3; Mark 1:40-42; Luke 5:12-13 &amp; Acts 9:40. The Father Stephen Answers for Others is in Deuteronomy 9:18-19; 1</w:t>
      </w:r>
      <w:r w:rsidRPr="00387CDE">
        <w:rPr>
          <w:rFonts w:cstheme="minorHAnsi"/>
          <w:sz w:val="24"/>
          <w:szCs w:val="24"/>
          <w:vertAlign w:val="superscript"/>
        </w:rPr>
        <w:t>st</w:t>
      </w:r>
      <w:r w:rsidRPr="00387CDE">
        <w:rPr>
          <w:rFonts w:cstheme="minorHAnsi"/>
          <w:sz w:val="24"/>
          <w:szCs w:val="24"/>
        </w:rPr>
        <w:t xml:space="preserve"> Samuel 7:8-9 &amp; Acts 12:5-8.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87CDE">
        <w:rPr>
          <w:rFonts w:cstheme="minorHAnsi"/>
          <w:sz w:val="24"/>
          <w:szCs w:val="24"/>
          <w:vertAlign w:val="superscript"/>
        </w:rPr>
        <w:t>st</w:t>
      </w:r>
      <w:r w:rsidRPr="00387CDE">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87CDE">
        <w:rPr>
          <w:rFonts w:cstheme="minorHAnsi"/>
          <w:sz w:val="24"/>
          <w:szCs w:val="24"/>
          <w:vertAlign w:val="superscript"/>
        </w:rPr>
        <w:t>st</w:t>
      </w:r>
      <w:r w:rsidRPr="00387CDE">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87CDE">
        <w:rPr>
          <w:rFonts w:cstheme="minorHAnsi"/>
          <w:sz w:val="24"/>
          <w:szCs w:val="24"/>
          <w:vertAlign w:val="superscript"/>
        </w:rPr>
        <w:t>st</w:t>
      </w:r>
      <w:r w:rsidRPr="00387CDE">
        <w:rPr>
          <w:rFonts w:cstheme="minorHAnsi"/>
          <w:sz w:val="24"/>
          <w:szCs w:val="24"/>
        </w:rPr>
        <w:t xml:space="preserve"> Peter 3:7. The Examples of Prayerlessness: Joshua, after a Great Victory is in Joshua 7:2-5. King Ahaziah, turning to Idols is in 2</w:t>
      </w:r>
      <w:r w:rsidRPr="00387CDE">
        <w:rPr>
          <w:rFonts w:cstheme="minorHAnsi"/>
          <w:sz w:val="24"/>
          <w:szCs w:val="24"/>
          <w:vertAlign w:val="superscript"/>
        </w:rPr>
        <w:t>nd</w:t>
      </w:r>
      <w:r w:rsidRPr="00387CDE">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87CDE">
        <w:rPr>
          <w:rFonts w:cstheme="minorHAnsi"/>
          <w:sz w:val="24"/>
          <w:szCs w:val="24"/>
          <w:vertAlign w:val="superscript"/>
        </w:rPr>
        <w:t>nd</w:t>
      </w:r>
      <w:r w:rsidRPr="00387CDE">
        <w:rPr>
          <w:rFonts w:cstheme="minorHAnsi"/>
          <w:sz w:val="24"/>
          <w:szCs w:val="24"/>
        </w:rPr>
        <w:t xml:space="preserve"> Kings 17:15 &amp; Jeremiah 2:5. Ineffective Ministry is in 1</w:t>
      </w:r>
      <w:r w:rsidRPr="00387CDE">
        <w:rPr>
          <w:rFonts w:cstheme="minorHAnsi"/>
          <w:sz w:val="24"/>
          <w:szCs w:val="24"/>
          <w:vertAlign w:val="superscript"/>
        </w:rPr>
        <w:t>st</w:t>
      </w:r>
      <w:r w:rsidRPr="00387CDE">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87CDE">
        <w:rPr>
          <w:rFonts w:cstheme="minorHAnsi"/>
          <w:sz w:val="24"/>
          <w:szCs w:val="24"/>
          <w:vertAlign w:val="superscript"/>
        </w:rPr>
        <w:t>nd</w:t>
      </w:r>
      <w:r w:rsidRPr="00387CDE">
        <w:rPr>
          <w:rFonts w:cstheme="minorHAnsi"/>
          <w:sz w:val="24"/>
          <w:szCs w:val="24"/>
        </w:rPr>
        <w:t xml:space="preserve"> Samuel 7:18; 2</w:t>
      </w:r>
      <w:r w:rsidRPr="00387CDE">
        <w:rPr>
          <w:rFonts w:cstheme="minorHAnsi"/>
          <w:sz w:val="24"/>
          <w:szCs w:val="24"/>
          <w:vertAlign w:val="superscript"/>
        </w:rPr>
        <w:t>nd</w:t>
      </w:r>
      <w:r w:rsidRPr="00387CDE">
        <w:rPr>
          <w:rFonts w:cstheme="minorHAnsi"/>
          <w:sz w:val="24"/>
          <w:szCs w:val="24"/>
        </w:rPr>
        <w:t xml:space="preserve"> Chronicles 7:14; Psalms 51:16-17; Isaiah 57:15 &amp; Matthew 8:8. Obedience [the Opposite is Disobedience &amp; being Deceived which is Sexual Sin] to the Father Stephen is in 1</w:t>
      </w:r>
      <w:r w:rsidRPr="00387CDE">
        <w:rPr>
          <w:rFonts w:cstheme="minorHAnsi"/>
          <w:sz w:val="24"/>
          <w:szCs w:val="24"/>
          <w:vertAlign w:val="superscript"/>
        </w:rPr>
        <w:t>st</w:t>
      </w:r>
      <w:r w:rsidRPr="00387CDE">
        <w:rPr>
          <w:rFonts w:cstheme="minorHAnsi"/>
          <w:sz w:val="24"/>
          <w:szCs w:val="24"/>
        </w:rPr>
        <w:t xml:space="preserve"> John 2:21-22; 1</w:t>
      </w:r>
      <w:r w:rsidRPr="00387CDE">
        <w:rPr>
          <w:rFonts w:cstheme="minorHAnsi"/>
          <w:sz w:val="24"/>
          <w:szCs w:val="24"/>
          <w:vertAlign w:val="superscript"/>
        </w:rPr>
        <w:t>st</w:t>
      </w:r>
      <w:r w:rsidRPr="00387CDE">
        <w:rPr>
          <w:rFonts w:cstheme="minorHAnsi"/>
          <w:sz w:val="24"/>
          <w:szCs w:val="24"/>
        </w:rPr>
        <w:t xml:space="preserve"> Samuel 15:22 &amp; Jeremiah 7:22-23.  Righteousness with Godly Fear [the Opposite is Wickedness with Torment which is Sexual Sin] to the Father Stephen is in Acts 10:35; Proverbs 15:29; 1</w:t>
      </w:r>
      <w:r w:rsidRPr="00387CDE">
        <w:rPr>
          <w:rFonts w:cstheme="minorHAnsi"/>
          <w:sz w:val="24"/>
          <w:szCs w:val="24"/>
          <w:vertAlign w:val="superscript"/>
        </w:rPr>
        <w:t>st</w:t>
      </w:r>
      <w:r w:rsidRPr="00387CDE">
        <w:rPr>
          <w:rFonts w:cstheme="minorHAnsi"/>
          <w:sz w:val="24"/>
          <w:szCs w:val="24"/>
        </w:rPr>
        <w:t xml:space="preserve"> Kings 3:11-12 &amp; Psalms 34:15. Single-Mindedness [the Opposite is Double-Mindedness which is Sexual Sin] to the Father Stephen is in Jeremiah 29:13; Deuteronomy 4:29 &amp; 1</w:t>
      </w:r>
      <w:r w:rsidRPr="00387CDE">
        <w:rPr>
          <w:rFonts w:cstheme="minorHAnsi"/>
          <w:sz w:val="24"/>
          <w:szCs w:val="24"/>
          <w:vertAlign w:val="superscript"/>
        </w:rPr>
        <w:t>st</w:t>
      </w:r>
      <w:r w:rsidRPr="00387CDE">
        <w:rPr>
          <w:rFonts w:cstheme="minorHAnsi"/>
          <w:sz w:val="24"/>
          <w:szCs w:val="24"/>
        </w:rPr>
        <w:t xml:space="preserve"> Chronicles 28:9. Impartiality [the Opposite is Partiality or Playing Favorites which is Sexual Sin] is in Acts 10:34 &amp; 1</w:t>
      </w:r>
      <w:r w:rsidRPr="00387CDE">
        <w:rPr>
          <w:rFonts w:cstheme="minorHAnsi"/>
          <w:sz w:val="24"/>
          <w:szCs w:val="24"/>
          <w:vertAlign w:val="superscript"/>
        </w:rPr>
        <w:t>st</w:t>
      </w:r>
      <w:r w:rsidRPr="00387CDE">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87CDE">
        <w:rPr>
          <w:rFonts w:cstheme="minorHAnsi"/>
          <w:sz w:val="24"/>
          <w:szCs w:val="24"/>
          <w:vertAlign w:val="superscript"/>
        </w:rPr>
        <w:t>st</w:t>
      </w:r>
      <w:r w:rsidRPr="00387CDE">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Peter 4:7 &amp; Acts 16:25. The Examples of People whose Prayerfulness proved Effective: Hannah, a Lady Woman who Prayed for a Child is in 1</w:t>
      </w:r>
      <w:r w:rsidRPr="00387CDE">
        <w:rPr>
          <w:rFonts w:cstheme="minorHAnsi"/>
          <w:sz w:val="24"/>
          <w:szCs w:val="24"/>
          <w:vertAlign w:val="superscript"/>
        </w:rPr>
        <w:t>st</w:t>
      </w:r>
      <w:r w:rsidRPr="00387CDE">
        <w:rPr>
          <w:rFonts w:cstheme="minorHAnsi"/>
          <w:sz w:val="24"/>
          <w:szCs w:val="24"/>
        </w:rPr>
        <w:t xml:space="preserve"> Samuel 1:20 &amp; Isaiah 1:10-18. Elijah, an Ordinary Lord Man who Prayed is in James 5:17-18 &amp; 1</w:t>
      </w:r>
      <w:r w:rsidRPr="00387CDE">
        <w:rPr>
          <w:rFonts w:cstheme="minorHAnsi"/>
          <w:sz w:val="24"/>
          <w:szCs w:val="24"/>
          <w:vertAlign w:val="superscript"/>
        </w:rPr>
        <w:t>st</w:t>
      </w:r>
      <w:r w:rsidRPr="00387CDE">
        <w:rPr>
          <w:rFonts w:cstheme="minorHAnsi"/>
          <w:sz w:val="24"/>
          <w:szCs w:val="24"/>
        </w:rPr>
        <w:t xml:space="preserve"> Kings 17:1; 18:41-46. Nehemiah, a Lord Man who Discovered the Father Stephen’s Plan through Prayer is in Nehemiah 1:4, 5-11; 2:4-5. David, a Lord Man that was Sustained through Trials is in 1</w:t>
      </w:r>
      <w:r w:rsidRPr="00387CDE">
        <w:rPr>
          <w:rFonts w:cstheme="minorHAnsi"/>
          <w:sz w:val="24"/>
          <w:szCs w:val="24"/>
          <w:vertAlign w:val="superscript"/>
        </w:rPr>
        <w:t>st</w:t>
      </w:r>
      <w:r w:rsidRPr="00387CDE">
        <w:rPr>
          <w:rFonts w:cstheme="minorHAnsi"/>
          <w:sz w:val="24"/>
          <w:szCs w:val="24"/>
        </w:rPr>
        <w:t xml:space="preserve"> Samuel 30:6; 2</w:t>
      </w:r>
      <w:r w:rsidRPr="00387CDE">
        <w:rPr>
          <w:rFonts w:cstheme="minorHAnsi"/>
          <w:sz w:val="24"/>
          <w:szCs w:val="24"/>
          <w:vertAlign w:val="superscript"/>
        </w:rPr>
        <w:t>nd</w:t>
      </w:r>
      <w:r w:rsidRPr="00387CDE">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87CDE">
        <w:rPr>
          <w:rFonts w:cstheme="minorHAnsi"/>
          <w:sz w:val="24"/>
          <w:szCs w:val="24"/>
          <w:vertAlign w:val="superscript"/>
        </w:rPr>
        <w:t>st</w:t>
      </w:r>
      <w:r w:rsidRPr="00387CDE">
        <w:rPr>
          <w:rFonts w:cstheme="minorHAnsi"/>
          <w:sz w:val="24"/>
          <w:szCs w:val="24"/>
        </w:rPr>
        <w:t xml:space="preserve"> Thessalonians 3:10; 2</w:t>
      </w:r>
      <w:r w:rsidRPr="00387CDE">
        <w:rPr>
          <w:rFonts w:cstheme="minorHAnsi"/>
          <w:sz w:val="24"/>
          <w:szCs w:val="24"/>
          <w:vertAlign w:val="superscript"/>
        </w:rPr>
        <w:t>nd</w:t>
      </w:r>
      <w:r w:rsidRPr="00387CDE">
        <w:rPr>
          <w:rFonts w:cstheme="minorHAnsi"/>
          <w:sz w:val="24"/>
          <w:szCs w:val="24"/>
        </w:rPr>
        <w:t xml:space="preserve"> Thessalonians 1:11; 2</w:t>
      </w:r>
      <w:r w:rsidRPr="00387CDE">
        <w:rPr>
          <w:rFonts w:cstheme="minorHAnsi"/>
          <w:sz w:val="24"/>
          <w:szCs w:val="24"/>
          <w:vertAlign w:val="superscript"/>
        </w:rPr>
        <w:t>nd</w:t>
      </w:r>
      <w:r w:rsidRPr="00387CDE">
        <w:rPr>
          <w:rFonts w:cstheme="minorHAnsi"/>
          <w:sz w:val="24"/>
          <w:szCs w:val="24"/>
        </w:rPr>
        <w:t xml:space="preserve"> Timothy 1:3 &amp; Philemon 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2:1 &amp; 1</w:t>
      </w:r>
      <w:r w:rsidRPr="00387CDE">
        <w:rPr>
          <w:rFonts w:cstheme="minorHAnsi"/>
          <w:sz w:val="24"/>
          <w:szCs w:val="24"/>
          <w:vertAlign w:val="superscript"/>
        </w:rPr>
        <w:t>st</w:t>
      </w:r>
      <w:r w:rsidRPr="00387CDE">
        <w:rPr>
          <w:rFonts w:cstheme="minorHAnsi"/>
          <w:sz w:val="24"/>
          <w:szCs w:val="24"/>
        </w:rPr>
        <w:t xml:space="preserve"> Peter 4:7. Prayer for the Holy Spread of the Gospel is in Colossians 4:3-4; Ephesians 6:19-20 &amp; 2</w:t>
      </w:r>
      <w:r w:rsidRPr="00387CDE">
        <w:rPr>
          <w:rFonts w:cstheme="minorHAnsi"/>
          <w:sz w:val="24"/>
          <w:szCs w:val="24"/>
          <w:vertAlign w:val="superscript"/>
        </w:rPr>
        <w:t>nd</w:t>
      </w:r>
      <w:r w:rsidRPr="00387CDE">
        <w:rPr>
          <w:rFonts w:cstheme="minorHAnsi"/>
          <w:sz w:val="24"/>
          <w:szCs w:val="24"/>
        </w:rPr>
        <w:t xml:space="preserve"> Thessalonians 3:1. Prayer for the Sick, Ill, Diseased &amp; Plagued is in James 5:14. Prayer for Sinners [not the Sexually Wicked] is in 1</w:t>
      </w:r>
      <w:r w:rsidRPr="00387CDE">
        <w:rPr>
          <w:rFonts w:cstheme="minorHAnsi"/>
          <w:sz w:val="24"/>
          <w:szCs w:val="24"/>
          <w:vertAlign w:val="superscript"/>
        </w:rPr>
        <w:t>st</w:t>
      </w:r>
      <w:r w:rsidRPr="00387CDE">
        <w:rPr>
          <w:rFonts w:cstheme="minorHAnsi"/>
          <w:sz w:val="24"/>
          <w:szCs w:val="24"/>
        </w:rPr>
        <w:t xml:space="preserve"> John 5:16-17 &amp; James 5:16. Prayer for the Father Stephen’s Servants is in Romans 15:30 &amp; 2</w:t>
      </w:r>
      <w:r w:rsidRPr="00387CDE">
        <w:rPr>
          <w:rFonts w:cstheme="minorHAnsi"/>
          <w:sz w:val="24"/>
          <w:szCs w:val="24"/>
          <w:vertAlign w:val="superscript"/>
        </w:rPr>
        <w:t>nd</w:t>
      </w:r>
      <w:r w:rsidRPr="00387CDE">
        <w:rPr>
          <w:rFonts w:cstheme="minorHAnsi"/>
          <w:sz w:val="24"/>
          <w:szCs w:val="24"/>
        </w:rPr>
        <w:t xml:space="preserve"> Corinthians 1:11. The Orderly Holy Conduct of Public Prayer is in 1</w:t>
      </w:r>
      <w:r w:rsidRPr="00387CDE">
        <w:rPr>
          <w:rFonts w:cstheme="minorHAnsi"/>
          <w:sz w:val="24"/>
          <w:szCs w:val="24"/>
          <w:vertAlign w:val="superscript"/>
        </w:rPr>
        <w:t>st</w:t>
      </w:r>
      <w:r w:rsidRPr="00387CDE">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87CDE">
        <w:rPr>
          <w:rFonts w:cstheme="minorHAnsi"/>
          <w:sz w:val="24"/>
          <w:szCs w:val="24"/>
          <w:vertAlign w:val="superscript"/>
        </w:rPr>
        <w:t>st</w:t>
      </w:r>
      <w:r w:rsidRPr="00387CDE">
        <w:rPr>
          <w:rFonts w:cstheme="minorHAnsi"/>
          <w:sz w:val="24"/>
          <w:szCs w:val="24"/>
        </w:rPr>
        <w:t xml:space="preserve"> Thessalonians 1:2 &amp; 2</w:t>
      </w:r>
      <w:r w:rsidRPr="00387CDE">
        <w:rPr>
          <w:rFonts w:cstheme="minorHAnsi"/>
          <w:sz w:val="24"/>
          <w:szCs w:val="24"/>
          <w:vertAlign w:val="superscript"/>
        </w:rPr>
        <w:t>nd</w:t>
      </w:r>
      <w:r w:rsidRPr="00387CDE">
        <w:rPr>
          <w:rFonts w:cstheme="minorHAnsi"/>
          <w:sz w:val="24"/>
          <w:szCs w:val="24"/>
        </w:rPr>
        <w:t xml:space="preserve"> Thessalonians 1:11-12.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Practicalities of Prayer: The Holy Scripture Stresses the Holy Importance of Prayer to the Father Stephen is in 1</w:t>
      </w:r>
      <w:r w:rsidRPr="00387CDE">
        <w:rPr>
          <w:rFonts w:cstheme="minorHAnsi"/>
          <w:sz w:val="24"/>
          <w:szCs w:val="24"/>
          <w:vertAlign w:val="superscript"/>
        </w:rPr>
        <w:t>st</w:t>
      </w:r>
      <w:r w:rsidRPr="00387CDE">
        <w:rPr>
          <w:rFonts w:cstheme="minorHAnsi"/>
          <w:sz w:val="24"/>
          <w:szCs w:val="24"/>
        </w:rPr>
        <w:t xml:space="preserve"> Thessalonians 5:16-18; Romans 12:12 &amp; Acts 6:3-4. The Impartial Judgment comes upon those by the Father Stephen who do not Pray is in 1</w:t>
      </w:r>
      <w:r w:rsidRPr="00387CDE">
        <w:rPr>
          <w:rFonts w:cstheme="minorHAnsi"/>
          <w:sz w:val="24"/>
          <w:szCs w:val="24"/>
          <w:vertAlign w:val="superscript"/>
        </w:rPr>
        <w:t>st</w:t>
      </w:r>
      <w:r w:rsidRPr="00387CDE">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87CDE">
        <w:rPr>
          <w:rFonts w:cstheme="minorHAnsi"/>
          <w:sz w:val="24"/>
          <w:szCs w:val="24"/>
          <w:vertAlign w:val="superscript"/>
        </w:rPr>
        <w:t>nd</w:t>
      </w:r>
      <w:r w:rsidRPr="00387CDE">
        <w:rPr>
          <w:rFonts w:cstheme="minorHAnsi"/>
          <w:sz w:val="24"/>
          <w:szCs w:val="24"/>
        </w:rPr>
        <w:t xml:space="preserve"> Samuel 7:18; Judges 20:26 &amp; Nehemiah 1:4. Kneeling while Praying, like James who inherited calluses on His Knees by too much prayer is in the Book of James; Luke 22:41; 1</w:t>
      </w:r>
      <w:r w:rsidRPr="00387CDE">
        <w:rPr>
          <w:rFonts w:cstheme="minorHAnsi"/>
          <w:sz w:val="24"/>
          <w:szCs w:val="24"/>
          <w:vertAlign w:val="superscript"/>
        </w:rPr>
        <w:t>st</w:t>
      </w:r>
      <w:r w:rsidRPr="00387CDE">
        <w:rPr>
          <w:rFonts w:cstheme="minorHAnsi"/>
          <w:sz w:val="24"/>
          <w:szCs w:val="24"/>
        </w:rPr>
        <w:t xml:space="preserve"> Kings 8:54; 2</w:t>
      </w:r>
      <w:r w:rsidRPr="00387CDE">
        <w:rPr>
          <w:rFonts w:cstheme="minorHAnsi"/>
          <w:sz w:val="24"/>
          <w:szCs w:val="24"/>
          <w:vertAlign w:val="superscript"/>
        </w:rPr>
        <w:t>nd</w:t>
      </w:r>
      <w:r w:rsidRPr="00387CDE">
        <w:rPr>
          <w:rFonts w:cstheme="minorHAnsi"/>
          <w:sz w:val="24"/>
          <w:szCs w:val="24"/>
        </w:rPr>
        <w:t xml:space="preserve"> Chronicles 6:13; Ezra 9:5; Ephesians 3:14 &amp; Acts 9:40; 21:5. Standing while Praying is in 1</w:t>
      </w:r>
      <w:r w:rsidRPr="00387CDE">
        <w:rPr>
          <w:rFonts w:cstheme="minorHAnsi"/>
          <w:sz w:val="24"/>
          <w:szCs w:val="24"/>
          <w:vertAlign w:val="superscript"/>
        </w:rPr>
        <w:t>st</w:t>
      </w:r>
      <w:r w:rsidRPr="00387CDE">
        <w:rPr>
          <w:rFonts w:cstheme="minorHAnsi"/>
          <w:sz w:val="24"/>
          <w:szCs w:val="24"/>
        </w:rPr>
        <w:t xml:space="preserve"> Kings 8:22; 1</w:t>
      </w:r>
      <w:r w:rsidRPr="00387CDE">
        <w:rPr>
          <w:rFonts w:cstheme="minorHAnsi"/>
          <w:sz w:val="24"/>
          <w:szCs w:val="24"/>
          <w:vertAlign w:val="superscript"/>
        </w:rPr>
        <w:t>st</w:t>
      </w:r>
      <w:r w:rsidRPr="00387CDE">
        <w:rPr>
          <w:rFonts w:cstheme="minorHAnsi"/>
          <w:sz w:val="24"/>
          <w:szCs w:val="24"/>
        </w:rPr>
        <w:t xml:space="preserve"> Samuel 1:26 &amp; Mark 11:25.  Lying Prostrate while Praying is in 2</w:t>
      </w:r>
      <w:r w:rsidRPr="00387CDE">
        <w:rPr>
          <w:rFonts w:cstheme="minorHAnsi"/>
          <w:sz w:val="24"/>
          <w:szCs w:val="24"/>
          <w:vertAlign w:val="superscript"/>
        </w:rPr>
        <w:t>nd</w:t>
      </w:r>
      <w:r w:rsidRPr="00387CDE">
        <w:rPr>
          <w:rFonts w:cstheme="minorHAnsi"/>
          <w:sz w:val="24"/>
          <w:szCs w:val="24"/>
        </w:rPr>
        <w:t xml:space="preserve"> Chronicles 20:18; Genesis 24:52 &amp; Numbers 20:6. Praying with Arms Outstretched is in Exodus 9:29; Isaiah 1:15; 1</w:t>
      </w:r>
      <w:r w:rsidRPr="00387CDE">
        <w:rPr>
          <w:rFonts w:cstheme="minorHAnsi"/>
          <w:sz w:val="24"/>
          <w:szCs w:val="24"/>
          <w:vertAlign w:val="superscript"/>
        </w:rPr>
        <w:t>st</w:t>
      </w:r>
      <w:r w:rsidRPr="00387CDE">
        <w:rPr>
          <w:rFonts w:cstheme="minorHAnsi"/>
          <w:sz w:val="24"/>
          <w:szCs w:val="24"/>
        </w:rPr>
        <w:t xml:space="preserve"> Kings 8:54 &amp; 2</w:t>
      </w:r>
      <w:r w:rsidRPr="00387CDE">
        <w:rPr>
          <w:rFonts w:cstheme="minorHAnsi"/>
          <w:sz w:val="24"/>
          <w:szCs w:val="24"/>
          <w:vertAlign w:val="superscript"/>
        </w:rPr>
        <w:t>nd</w:t>
      </w:r>
      <w:r w:rsidRPr="00387CDE">
        <w:rPr>
          <w:rFonts w:cstheme="minorHAnsi"/>
          <w:sz w:val="24"/>
          <w:szCs w:val="24"/>
        </w:rPr>
        <w:t xml:space="preserve"> Chronicles 6:13. Praying with hands Raised is in 1</w:t>
      </w:r>
      <w:r w:rsidRPr="00387CDE">
        <w:rPr>
          <w:rFonts w:cstheme="minorHAnsi"/>
          <w:sz w:val="24"/>
          <w:szCs w:val="24"/>
          <w:vertAlign w:val="superscript"/>
        </w:rPr>
        <w:t>st</w:t>
      </w:r>
      <w:r w:rsidRPr="00387CDE">
        <w:rPr>
          <w:rFonts w:cstheme="minorHAnsi"/>
          <w:sz w:val="24"/>
          <w:szCs w:val="24"/>
        </w:rPr>
        <w:t xml:space="preserve"> Timothy 2:8; Exodus 9:29; 1</w:t>
      </w:r>
      <w:r w:rsidRPr="00387CDE">
        <w:rPr>
          <w:rFonts w:cstheme="minorHAnsi"/>
          <w:sz w:val="24"/>
          <w:szCs w:val="24"/>
          <w:vertAlign w:val="superscript"/>
        </w:rPr>
        <w:t>st</w:t>
      </w:r>
      <w:r w:rsidRPr="00387CDE">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87CDE">
        <w:rPr>
          <w:rFonts w:cstheme="minorHAnsi"/>
          <w:sz w:val="24"/>
          <w:szCs w:val="24"/>
          <w:vertAlign w:val="superscript"/>
        </w:rPr>
        <w:t>st</w:t>
      </w:r>
      <w:r w:rsidRPr="00387CDE">
        <w:rPr>
          <w:rFonts w:cstheme="minorHAnsi"/>
          <w:sz w:val="24"/>
          <w:szCs w:val="24"/>
        </w:rPr>
        <w:t xml:space="preserve"> Samuel 15:11. Praying for 30 years in weakness and 40 years in strength every hour of the day and every hour of the night to the Father Stephen is in 2</w:t>
      </w:r>
      <w:r w:rsidRPr="00387CDE">
        <w:rPr>
          <w:rFonts w:cstheme="minorHAnsi"/>
          <w:sz w:val="24"/>
          <w:szCs w:val="24"/>
          <w:vertAlign w:val="superscript"/>
        </w:rPr>
        <w:t>nd</w:t>
      </w:r>
      <w:r w:rsidRPr="00387CDE">
        <w:rPr>
          <w:rFonts w:cstheme="minorHAnsi"/>
          <w:sz w:val="24"/>
          <w:szCs w:val="24"/>
        </w:rPr>
        <w:t xml:space="preserve"> Esdras 9:44. Prayer is not Confined to any single place is in John 4:21-24. Praying inside a Building is in Daniel 6:10; Matthew 6:6 &amp; 1</w:t>
      </w:r>
      <w:r w:rsidRPr="00387CDE">
        <w:rPr>
          <w:rFonts w:cstheme="minorHAnsi"/>
          <w:sz w:val="24"/>
          <w:szCs w:val="24"/>
          <w:vertAlign w:val="superscript"/>
        </w:rPr>
        <w:t>st</w:t>
      </w:r>
      <w:r w:rsidRPr="00387CDE">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Grace in Acts 6:5, 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87CDE">
        <w:rPr>
          <w:rFonts w:cstheme="minorHAnsi"/>
          <w:sz w:val="24"/>
          <w:szCs w:val="24"/>
          <w:vertAlign w:val="superscript"/>
        </w:rPr>
        <w:t>st</w:t>
      </w:r>
      <w:r w:rsidRPr="00387CDE">
        <w:rPr>
          <w:rFonts w:cstheme="minorHAnsi"/>
          <w:sz w:val="24"/>
          <w:szCs w:val="24"/>
        </w:rPr>
        <w:t xml:space="preserve"> Corinthians 1:3; 2</w:t>
      </w:r>
      <w:r w:rsidRPr="00387CDE">
        <w:rPr>
          <w:rFonts w:cstheme="minorHAnsi"/>
          <w:sz w:val="24"/>
          <w:szCs w:val="24"/>
          <w:vertAlign w:val="superscript"/>
        </w:rPr>
        <w:t>nd</w:t>
      </w:r>
      <w:r w:rsidRPr="00387CDE">
        <w:rPr>
          <w:rFonts w:cstheme="minorHAnsi"/>
          <w:sz w:val="24"/>
          <w:szCs w:val="24"/>
        </w:rPr>
        <w:t xml:space="preserve"> Corinthians 1:2; Galatians 1:3; Ephesians 1:2; Philippians 1:2; Colossians 1:2; 1</w:t>
      </w:r>
      <w:r w:rsidRPr="00387CDE">
        <w:rPr>
          <w:rFonts w:cstheme="minorHAnsi"/>
          <w:sz w:val="24"/>
          <w:szCs w:val="24"/>
          <w:vertAlign w:val="superscript"/>
        </w:rPr>
        <w:t>st</w:t>
      </w:r>
      <w:r w:rsidRPr="00387CDE">
        <w:rPr>
          <w:rFonts w:cstheme="minorHAnsi"/>
          <w:sz w:val="24"/>
          <w:szCs w:val="24"/>
        </w:rPr>
        <w:t xml:space="preserve"> Thessalonians 1:1; 2</w:t>
      </w:r>
      <w:r w:rsidRPr="00387CDE">
        <w:rPr>
          <w:rFonts w:cstheme="minorHAnsi"/>
          <w:sz w:val="24"/>
          <w:szCs w:val="24"/>
          <w:vertAlign w:val="superscript"/>
        </w:rPr>
        <w:t>nd</w:t>
      </w:r>
      <w:r w:rsidRPr="00387CDE">
        <w:rPr>
          <w:rFonts w:cstheme="minorHAnsi"/>
          <w:sz w:val="24"/>
          <w:szCs w:val="24"/>
        </w:rPr>
        <w:t xml:space="preserve"> Thessalonians 1:2; 2:16; 1</w:t>
      </w:r>
      <w:r w:rsidRPr="00387CDE">
        <w:rPr>
          <w:rFonts w:cstheme="minorHAnsi"/>
          <w:sz w:val="24"/>
          <w:szCs w:val="24"/>
          <w:vertAlign w:val="superscript"/>
        </w:rPr>
        <w:t>st</w:t>
      </w:r>
      <w:r w:rsidRPr="00387CDE">
        <w:rPr>
          <w:rFonts w:cstheme="minorHAnsi"/>
          <w:sz w:val="24"/>
          <w:szCs w:val="24"/>
        </w:rPr>
        <w:t xml:space="preserve"> Timothy 1:2; 2</w:t>
      </w:r>
      <w:r w:rsidRPr="00387CDE">
        <w:rPr>
          <w:rFonts w:cstheme="minorHAnsi"/>
          <w:sz w:val="24"/>
          <w:szCs w:val="24"/>
          <w:vertAlign w:val="superscript"/>
        </w:rPr>
        <w:t>nd</w:t>
      </w:r>
      <w:r w:rsidRPr="00387CDE">
        <w:rPr>
          <w:rFonts w:cstheme="minorHAnsi"/>
          <w:sz w:val="24"/>
          <w:szCs w:val="24"/>
        </w:rPr>
        <w:t xml:space="preserve"> Timothy 1:2; Titus 1:4; Philemon 3; 1</w:t>
      </w:r>
      <w:r w:rsidRPr="00387CDE">
        <w:rPr>
          <w:rFonts w:cstheme="minorHAnsi"/>
          <w:sz w:val="24"/>
          <w:szCs w:val="24"/>
          <w:vertAlign w:val="superscript"/>
        </w:rPr>
        <w:t>st</w:t>
      </w:r>
      <w:r w:rsidRPr="00387CDE">
        <w:rPr>
          <w:rFonts w:cstheme="minorHAnsi"/>
          <w:sz w:val="24"/>
          <w:szCs w:val="24"/>
        </w:rPr>
        <w:t xml:space="preserve"> Peter 1:2 &amp; 2</w:t>
      </w:r>
      <w:r w:rsidRPr="00387CDE">
        <w:rPr>
          <w:rFonts w:cstheme="minorHAnsi"/>
          <w:sz w:val="24"/>
          <w:szCs w:val="24"/>
          <w:vertAlign w:val="superscript"/>
        </w:rPr>
        <w:t>nd</w:t>
      </w:r>
      <w:r w:rsidRPr="00387CDE">
        <w:rPr>
          <w:rFonts w:cstheme="minorHAnsi"/>
          <w:sz w:val="24"/>
          <w:szCs w:val="24"/>
        </w:rPr>
        <w:t xml:space="preserve"> John 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Wisdom with Riches in Acts 6:3, 10; 7:55, 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87CDE">
        <w:rPr>
          <w:rFonts w:cstheme="minorHAnsi"/>
          <w:sz w:val="24"/>
          <w:szCs w:val="24"/>
          <w:vertAlign w:val="superscript"/>
        </w:rPr>
        <w:t>st</w:t>
      </w:r>
      <w:r w:rsidRPr="00387CDE">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87CDE">
        <w:rPr>
          <w:rFonts w:cstheme="minorHAnsi"/>
          <w:sz w:val="24"/>
          <w:szCs w:val="24"/>
          <w:vertAlign w:val="superscript"/>
        </w:rPr>
        <w:t>st</w:t>
      </w:r>
      <w:r w:rsidRPr="00387CDE">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87CDE">
        <w:rPr>
          <w:rFonts w:cstheme="minorHAnsi"/>
          <w:sz w:val="24"/>
          <w:szCs w:val="24"/>
          <w:vertAlign w:val="superscript"/>
        </w:rPr>
        <w:t>nd</w:t>
      </w:r>
      <w:r w:rsidRPr="00387CDE">
        <w:rPr>
          <w:rFonts w:cstheme="minorHAnsi"/>
          <w:sz w:val="24"/>
          <w:szCs w:val="24"/>
        </w:rPr>
        <w:t xml:space="preserve"> Esdras 13:55. The Father Stephen’s wisdom is in Ephesians 1:17 &amp; Colossians 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Honor (Reputation) in Acts 6:3, 7:47-50, 55-56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87CDE">
        <w:rPr>
          <w:rFonts w:cstheme="minorHAnsi"/>
          <w:sz w:val="24"/>
          <w:szCs w:val="24"/>
          <w:vertAlign w:val="superscript"/>
        </w:rPr>
        <w:t>st</w:t>
      </w:r>
      <w:r w:rsidRPr="00387CDE">
        <w:rPr>
          <w:rFonts w:cstheme="minorHAnsi"/>
          <w:sz w:val="24"/>
          <w:szCs w:val="24"/>
        </w:rPr>
        <w:t xml:space="preserve"> Timothy 6:1. To honor One must respect God’s Scriptures. The proof is in Romans 13:7; 1</w:t>
      </w:r>
      <w:r w:rsidRPr="00387CDE">
        <w:rPr>
          <w:rFonts w:cstheme="minorHAnsi"/>
          <w:sz w:val="24"/>
          <w:szCs w:val="24"/>
          <w:vertAlign w:val="superscript"/>
        </w:rPr>
        <w:t>st</w:t>
      </w:r>
      <w:r w:rsidRPr="00387CDE">
        <w:rPr>
          <w:rFonts w:cstheme="minorHAnsi"/>
          <w:sz w:val="24"/>
          <w:szCs w:val="24"/>
        </w:rPr>
        <w:t xml:space="preserve"> Peter 2:17. Honor is achieved in Deuteronomy 4:1-14 and Ruth 2:1-23. The Father Stephen’s Honor is in 2</w:t>
      </w:r>
      <w:r w:rsidRPr="00387CDE">
        <w:rPr>
          <w:rFonts w:cstheme="minorHAnsi"/>
          <w:sz w:val="24"/>
          <w:szCs w:val="24"/>
          <w:vertAlign w:val="superscript"/>
        </w:rPr>
        <w:t>nd</w:t>
      </w:r>
      <w:r w:rsidRPr="00387CDE">
        <w:rPr>
          <w:rFonts w:cstheme="minorHAnsi"/>
          <w:sz w:val="24"/>
          <w:szCs w:val="24"/>
        </w:rPr>
        <w:t xml:space="preserve"> Peter 1:17.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Holy Ghost/Holy Spirit/Spirit of God in Acts 6:5, 10, and 7:55</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Holy Ghost is the 3</w:t>
      </w:r>
      <w:r w:rsidRPr="00387CDE">
        <w:rPr>
          <w:rFonts w:cstheme="minorHAnsi"/>
          <w:sz w:val="24"/>
          <w:szCs w:val="24"/>
          <w:vertAlign w:val="superscript"/>
        </w:rPr>
        <w:t>rd</w:t>
      </w:r>
      <w:r w:rsidRPr="00387CDE">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87CDE">
        <w:rPr>
          <w:rFonts w:cstheme="minorHAnsi"/>
          <w:sz w:val="24"/>
          <w:szCs w:val="24"/>
          <w:vertAlign w:val="superscript"/>
        </w:rPr>
        <w:t>st</w:t>
      </w:r>
      <w:r w:rsidRPr="00387CDE">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87CDE">
        <w:rPr>
          <w:rFonts w:cstheme="minorHAnsi"/>
          <w:sz w:val="24"/>
          <w:szCs w:val="24"/>
          <w:vertAlign w:val="superscript"/>
        </w:rPr>
        <w:t>st</w:t>
      </w:r>
      <w:r w:rsidRPr="00387CDE">
        <w:rPr>
          <w:rFonts w:cstheme="minorHAnsi"/>
          <w:sz w:val="24"/>
          <w:szCs w:val="24"/>
        </w:rPr>
        <w:t xml:space="preserve"> Samuel 16:14-16; Judges 9:23; 1</w:t>
      </w:r>
      <w:r w:rsidRPr="00387CDE">
        <w:rPr>
          <w:rFonts w:cstheme="minorHAnsi"/>
          <w:sz w:val="24"/>
          <w:szCs w:val="24"/>
          <w:vertAlign w:val="superscript"/>
        </w:rPr>
        <w:t>st</w:t>
      </w:r>
      <w:r w:rsidRPr="00387CDE">
        <w:rPr>
          <w:rFonts w:cstheme="minorHAnsi"/>
          <w:sz w:val="24"/>
          <w:szCs w:val="24"/>
        </w:rPr>
        <w:t xml:space="preserve"> Kings 22:19-23. The Spirit is God’s witness on the Earth in 1</w:t>
      </w:r>
      <w:r w:rsidRPr="00387CDE">
        <w:rPr>
          <w:rFonts w:cstheme="minorHAnsi"/>
          <w:sz w:val="24"/>
          <w:szCs w:val="24"/>
          <w:vertAlign w:val="superscript"/>
        </w:rPr>
        <w:t>st</w:t>
      </w:r>
      <w:r w:rsidRPr="00387CDE">
        <w:rPr>
          <w:rFonts w:cstheme="minorHAnsi"/>
          <w:sz w:val="24"/>
          <w:szCs w:val="24"/>
        </w:rPr>
        <w:t xml:space="preserve"> John 5:7. The Prophets had messages from God to give divine intervention &amp; and revelation. There is a connection to the Old &amp; New Testaments. These involve John 3:8; 2</w:t>
      </w:r>
      <w:r w:rsidRPr="00387CDE">
        <w:rPr>
          <w:rFonts w:cstheme="minorHAnsi"/>
          <w:sz w:val="24"/>
          <w:szCs w:val="24"/>
          <w:vertAlign w:val="superscript"/>
        </w:rPr>
        <w:t>nd</w:t>
      </w:r>
      <w:r w:rsidRPr="00387CDE">
        <w:rPr>
          <w:rFonts w:cstheme="minorHAnsi"/>
          <w:sz w:val="24"/>
          <w:szCs w:val="24"/>
        </w:rPr>
        <w:t xml:space="preserve"> Thessalonians  2:8;  Revelation  11:11;  Mark  12:36;  Acts  28:25; Hebrews  3:7 and  2</w:t>
      </w:r>
      <w:r w:rsidRPr="00387CDE">
        <w:rPr>
          <w:rFonts w:cstheme="minorHAnsi"/>
          <w:sz w:val="24"/>
          <w:szCs w:val="24"/>
          <w:vertAlign w:val="superscript"/>
        </w:rPr>
        <w:t xml:space="preserve">nd </w:t>
      </w:r>
      <w:r w:rsidRPr="00387CDE">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87CDE">
        <w:rPr>
          <w:rFonts w:cstheme="minorHAnsi"/>
          <w:sz w:val="24"/>
          <w:szCs w:val="24"/>
          <w:vertAlign w:val="superscript"/>
        </w:rPr>
        <w:t>st</w:t>
      </w:r>
      <w:r w:rsidRPr="00387CDE">
        <w:rPr>
          <w:rFonts w:cstheme="minorHAnsi"/>
          <w:sz w:val="24"/>
          <w:szCs w:val="24"/>
        </w:rPr>
        <w:t xml:space="preserve"> Corinthians 12:13. The Spirit of God is life and You shall have life and have it more abundantly in John 20:22. There are ways to experience the Spirit. The work is noted in 1</w:t>
      </w:r>
      <w:r w:rsidRPr="00387CDE">
        <w:rPr>
          <w:rFonts w:cstheme="minorHAnsi"/>
          <w:sz w:val="24"/>
          <w:szCs w:val="24"/>
          <w:vertAlign w:val="superscript"/>
        </w:rPr>
        <w:t>st</w:t>
      </w:r>
      <w:r w:rsidRPr="00387CDE">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87CDE">
        <w:rPr>
          <w:rFonts w:cstheme="minorHAnsi"/>
          <w:sz w:val="24"/>
          <w:szCs w:val="24"/>
          <w:vertAlign w:val="superscript"/>
        </w:rPr>
        <w:t>st</w:t>
      </w:r>
      <w:r w:rsidRPr="00387CDE">
        <w:rPr>
          <w:rFonts w:cstheme="minorHAnsi"/>
          <w:sz w:val="24"/>
          <w:szCs w:val="24"/>
        </w:rPr>
        <w:t xml:space="preserve"> Peter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Stephen’s Ministry of Agape Love in Acts 7:59-60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Agape Love the essential for the growing Christian. God’s agape love never fails in 1</w:t>
      </w:r>
      <w:r w:rsidRPr="00387CDE">
        <w:rPr>
          <w:rFonts w:cstheme="minorHAnsi"/>
          <w:sz w:val="24"/>
          <w:szCs w:val="24"/>
          <w:vertAlign w:val="superscript"/>
        </w:rPr>
        <w:t>st</w:t>
      </w:r>
      <w:r w:rsidRPr="00387CDE">
        <w:rPr>
          <w:rFonts w:cstheme="minorHAnsi"/>
          <w:sz w:val="24"/>
          <w:szCs w:val="24"/>
        </w:rPr>
        <w:t xml:space="preserve"> Corinthians 13. God is agape love in 1</w:t>
      </w:r>
      <w:r w:rsidRPr="00387CDE">
        <w:rPr>
          <w:rFonts w:cstheme="minorHAnsi"/>
          <w:sz w:val="24"/>
          <w:szCs w:val="24"/>
          <w:vertAlign w:val="superscript"/>
        </w:rPr>
        <w:t>st</w:t>
      </w:r>
      <w:r w:rsidRPr="00387CDE">
        <w:rPr>
          <w:rFonts w:cstheme="minorHAnsi"/>
          <w:sz w:val="24"/>
          <w:szCs w:val="24"/>
        </w:rPr>
        <w:t xml:space="preserve"> John 4:7-11. The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87CDE">
        <w:rPr>
          <w:rFonts w:cstheme="minorHAnsi"/>
          <w:sz w:val="24"/>
          <w:szCs w:val="24"/>
          <w:vertAlign w:val="superscript"/>
        </w:rPr>
        <w:t>st</w:t>
      </w:r>
      <w:r w:rsidRPr="00387CDE">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87CDE">
        <w:rPr>
          <w:rFonts w:cstheme="minorHAnsi"/>
          <w:sz w:val="24"/>
          <w:szCs w:val="24"/>
          <w:vertAlign w:val="superscript"/>
        </w:rPr>
        <w:t>nd</w:t>
      </w:r>
      <w:r w:rsidRPr="00387CDE">
        <w:rPr>
          <w:rFonts w:cstheme="minorHAnsi"/>
          <w:sz w:val="24"/>
          <w:szCs w:val="24"/>
        </w:rPr>
        <w:t xml:space="preserve"> Samuel  22:26;  Hosea  2:19-20;  6:6,  7:1-7;  10:12-13;  Job  6:14-15;  1</w:t>
      </w:r>
      <w:r w:rsidRPr="00387CDE">
        <w:rPr>
          <w:rFonts w:cstheme="minorHAnsi"/>
          <w:sz w:val="24"/>
          <w:szCs w:val="24"/>
          <w:vertAlign w:val="superscript"/>
        </w:rPr>
        <w:t>st</w:t>
      </w:r>
      <w:r w:rsidRPr="00387CDE">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87CDE">
        <w:rPr>
          <w:rFonts w:cstheme="minorHAnsi"/>
          <w:sz w:val="24"/>
          <w:szCs w:val="24"/>
          <w:vertAlign w:val="superscript"/>
        </w:rPr>
        <w:t>st</w:t>
      </w:r>
      <w:r w:rsidRPr="00387CDE">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87CDE">
        <w:rPr>
          <w:rFonts w:cstheme="minorHAnsi"/>
          <w:sz w:val="24"/>
          <w:szCs w:val="24"/>
          <w:vertAlign w:val="superscript"/>
        </w:rPr>
        <w:t>nd</w:t>
      </w:r>
      <w:r w:rsidRPr="00387CDE">
        <w:rPr>
          <w:rFonts w:cstheme="minorHAnsi"/>
          <w:sz w:val="24"/>
          <w:szCs w:val="24"/>
        </w:rPr>
        <w:t xml:space="preserve"> Corinthians 13:14; Ephesians 2:4; 2</w:t>
      </w:r>
      <w:r w:rsidRPr="00387CDE">
        <w:rPr>
          <w:rFonts w:cstheme="minorHAnsi"/>
          <w:sz w:val="24"/>
          <w:szCs w:val="24"/>
          <w:vertAlign w:val="superscript"/>
        </w:rPr>
        <w:t>nd</w:t>
      </w:r>
      <w:r w:rsidRPr="00387CDE">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87CDE">
        <w:rPr>
          <w:rFonts w:cstheme="minorHAnsi"/>
          <w:sz w:val="24"/>
          <w:szCs w:val="24"/>
          <w:vertAlign w:val="superscript"/>
        </w:rPr>
        <w:t>st</w:t>
      </w:r>
      <w:r w:rsidRPr="00387CDE">
        <w:rPr>
          <w:rFonts w:cstheme="minorHAnsi"/>
          <w:sz w:val="24"/>
          <w:szCs w:val="24"/>
        </w:rPr>
        <w:t xml:space="preserve"> Peter 1:7. If You cannot agape love One Another then You cannot grow out of the Church in 1</w:t>
      </w:r>
      <w:r w:rsidRPr="00387CDE">
        <w:rPr>
          <w:rFonts w:cstheme="minorHAnsi"/>
          <w:sz w:val="24"/>
          <w:szCs w:val="24"/>
          <w:vertAlign w:val="superscript"/>
        </w:rPr>
        <w:t>st</w:t>
      </w:r>
      <w:r w:rsidRPr="00387CDE">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387CDE">
        <w:rPr>
          <w:rFonts w:cstheme="minorHAnsi"/>
          <w:sz w:val="24"/>
          <w:szCs w:val="24"/>
          <w:vertAlign w:val="superscript"/>
        </w:rPr>
        <w:t>st</w:t>
      </w:r>
      <w:r w:rsidRPr="00387CDE">
        <w:rPr>
          <w:rFonts w:cstheme="minorHAnsi"/>
          <w:sz w:val="24"/>
          <w:szCs w:val="24"/>
        </w:rPr>
        <w:t xml:space="preserve"> Thessalonians 1:3; Ephesians 6:23 &amp; 1</w:t>
      </w:r>
      <w:r w:rsidRPr="00387CDE">
        <w:rPr>
          <w:rFonts w:cstheme="minorHAnsi"/>
          <w:sz w:val="24"/>
          <w:szCs w:val="24"/>
          <w:vertAlign w:val="superscript"/>
        </w:rPr>
        <w:t>st</w:t>
      </w:r>
      <w:r w:rsidRPr="00387CDE">
        <w:rPr>
          <w:rFonts w:cstheme="minorHAnsi"/>
          <w:sz w:val="24"/>
          <w:szCs w:val="24"/>
        </w:rPr>
        <w:t xml:space="preserve"> Corinthians 8:6.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Faith in Acts 6:5, 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87CDE">
        <w:rPr>
          <w:rFonts w:cstheme="minorHAnsi"/>
          <w:sz w:val="24"/>
          <w:szCs w:val="24"/>
          <w:vertAlign w:val="superscript"/>
        </w:rPr>
        <w:t>nd</w:t>
      </w:r>
      <w:r w:rsidRPr="00387CDE">
        <w:rPr>
          <w:rFonts w:cstheme="minorHAnsi"/>
          <w:sz w:val="24"/>
          <w:szCs w:val="24"/>
        </w:rPr>
        <w:t xml:space="preserve"> Corinthians 5:17-18; Galatians 5:6; and 1</w:t>
      </w:r>
      <w:r w:rsidRPr="00387CDE">
        <w:rPr>
          <w:rFonts w:cstheme="minorHAnsi"/>
          <w:sz w:val="24"/>
          <w:szCs w:val="24"/>
          <w:vertAlign w:val="superscript"/>
        </w:rPr>
        <w:t>st</w:t>
      </w:r>
      <w:r w:rsidRPr="00387CDE">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Holiness in Acts 6:8, 7:33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87CDE">
        <w:rPr>
          <w:rFonts w:cstheme="minorHAnsi"/>
          <w:sz w:val="24"/>
          <w:szCs w:val="24"/>
          <w:vertAlign w:val="superscript"/>
        </w:rPr>
        <w:t>nd</w:t>
      </w:r>
      <w:r w:rsidRPr="00387CDE">
        <w:rPr>
          <w:rFonts w:cstheme="minorHAnsi"/>
          <w:sz w:val="24"/>
          <w:szCs w:val="24"/>
        </w:rPr>
        <w:t xml:space="preserve"> Peter 1:4. The Lord’s Christian Church is holy in 1</w:t>
      </w:r>
      <w:r w:rsidRPr="00387CDE">
        <w:rPr>
          <w:rFonts w:cstheme="minorHAnsi"/>
          <w:sz w:val="24"/>
          <w:szCs w:val="24"/>
          <w:vertAlign w:val="superscript"/>
        </w:rPr>
        <w:t>st</w:t>
      </w:r>
      <w:r w:rsidRPr="00387CDE">
        <w:rPr>
          <w:rFonts w:cstheme="minorHAnsi"/>
          <w:sz w:val="24"/>
          <w:szCs w:val="24"/>
        </w:rPr>
        <w:t xml:space="preserve"> Peter 1:4; 2:9; 1</w:t>
      </w:r>
      <w:r w:rsidRPr="00387CDE">
        <w:rPr>
          <w:rFonts w:cstheme="minorHAnsi"/>
          <w:sz w:val="24"/>
          <w:szCs w:val="24"/>
          <w:vertAlign w:val="superscript"/>
        </w:rPr>
        <w:t>st</w:t>
      </w:r>
      <w:r w:rsidRPr="00387CDE">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87CDE">
        <w:rPr>
          <w:rFonts w:cstheme="minorHAnsi"/>
          <w:sz w:val="24"/>
          <w:szCs w:val="24"/>
          <w:vertAlign w:val="superscript"/>
        </w:rPr>
        <w:t>st</w:t>
      </w:r>
      <w:r w:rsidRPr="00387CDE">
        <w:rPr>
          <w:rFonts w:cstheme="minorHAnsi"/>
          <w:sz w:val="24"/>
          <w:szCs w:val="24"/>
        </w:rPr>
        <w:t xml:space="preserve"> Thessalonians 1:13.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Glory, Beauty Strength and Majesty in Acts 6:3, 8, 15; 7:47-50.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87CDE">
        <w:rPr>
          <w:rFonts w:cstheme="minorHAnsi"/>
          <w:sz w:val="24"/>
          <w:szCs w:val="24"/>
          <w:vertAlign w:val="superscript"/>
        </w:rPr>
        <w:t>nd</w:t>
      </w:r>
      <w:r w:rsidRPr="00387CDE">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87CDE">
        <w:rPr>
          <w:rFonts w:cstheme="minorHAnsi"/>
          <w:sz w:val="24"/>
          <w:szCs w:val="24"/>
          <w:vertAlign w:val="superscript"/>
        </w:rPr>
        <w:t>st</w:t>
      </w:r>
      <w:r w:rsidRPr="00387CDE">
        <w:rPr>
          <w:rFonts w:cstheme="minorHAnsi"/>
          <w:sz w:val="24"/>
          <w:szCs w:val="24"/>
        </w:rPr>
        <w:t xml:space="preserve"> Peter 4:14; 5:10; Romans 5:2; 8:16-18, 21,  30;  9:23;  Philippians  3:21; Colossians 1:27; 3:4; Jude 1:24;  2</w:t>
      </w:r>
      <w:r w:rsidRPr="00387CDE">
        <w:rPr>
          <w:rFonts w:cstheme="minorHAnsi"/>
          <w:sz w:val="24"/>
          <w:szCs w:val="24"/>
          <w:vertAlign w:val="superscript"/>
        </w:rPr>
        <w:t xml:space="preserve">nd </w:t>
      </w:r>
      <w:r w:rsidRPr="00387CDE">
        <w:rPr>
          <w:rFonts w:cstheme="minorHAnsi"/>
          <w:sz w:val="24"/>
          <w:szCs w:val="24"/>
        </w:rPr>
        <w:t xml:space="preserve">  Corinthians  4:17 and John 3:3. The Lord Stephen is perfect in beauty in Acts 6:8. The Father Stephen’s glory is in Romans 6:4; 15:6; Ephesians 1:17; Philippians 2:11; 4:20 &amp; Revelation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Blessing in Acts 6:8; 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87CDE">
        <w:rPr>
          <w:rFonts w:cstheme="minorHAnsi"/>
          <w:sz w:val="24"/>
          <w:szCs w:val="24"/>
          <w:vertAlign w:val="superscript"/>
        </w:rPr>
        <w:t>nd</w:t>
      </w:r>
      <w:r w:rsidRPr="00387CDE">
        <w:rPr>
          <w:rFonts w:cstheme="minorHAnsi"/>
          <w:sz w:val="24"/>
          <w:szCs w:val="24"/>
        </w:rPr>
        <w:t xml:space="preserve"> Corinthians 2:14. How are We limited in blessing? Some scripture verses are 2</w:t>
      </w:r>
      <w:r w:rsidRPr="00387CDE">
        <w:rPr>
          <w:rFonts w:cstheme="minorHAnsi"/>
          <w:sz w:val="24"/>
          <w:szCs w:val="24"/>
          <w:vertAlign w:val="superscript"/>
        </w:rPr>
        <w:t>nd</w:t>
      </w:r>
      <w:r w:rsidRPr="00387CDE">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87CDE">
        <w:rPr>
          <w:rFonts w:cstheme="minorHAnsi"/>
          <w:sz w:val="24"/>
          <w:szCs w:val="24"/>
          <w:vertAlign w:val="superscript"/>
        </w:rPr>
        <w:t>nd</w:t>
      </w:r>
      <w:r w:rsidRPr="00387CDE">
        <w:rPr>
          <w:rFonts w:cstheme="minorHAnsi"/>
          <w:sz w:val="24"/>
          <w:szCs w:val="24"/>
        </w:rPr>
        <w:t xml:space="preserve"> Corinthians 1:3; 11:31; Ephesians 1:3 &amp; Revelation 14:1.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Power and Might in Acts 6:8; 7:55</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87CDE">
        <w:rPr>
          <w:rFonts w:cstheme="minorHAnsi"/>
          <w:sz w:val="24"/>
          <w:szCs w:val="24"/>
          <w:vertAlign w:val="superscript"/>
        </w:rPr>
        <w:t>nd</w:t>
      </w:r>
      <w:r w:rsidRPr="00387CDE">
        <w:rPr>
          <w:rFonts w:cstheme="minorHAnsi"/>
          <w:sz w:val="24"/>
          <w:szCs w:val="24"/>
        </w:rPr>
        <w:t xml:space="preserve"> Peter 2:11; Hosea 13:14; Luke 10:19-20; 22:53; Daniel 6:27; John 14:30; 19:11; 2</w:t>
      </w:r>
      <w:r w:rsidRPr="00387CDE">
        <w:rPr>
          <w:rFonts w:cstheme="minorHAnsi"/>
          <w:sz w:val="24"/>
          <w:szCs w:val="24"/>
          <w:vertAlign w:val="superscript"/>
        </w:rPr>
        <w:t>nd</w:t>
      </w:r>
      <w:r w:rsidRPr="00387CDE">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87CDE">
        <w:rPr>
          <w:rFonts w:cstheme="minorHAnsi"/>
          <w:sz w:val="24"/>
          <w:szCs w:val="24"/>
          <w:vertAlign w:val="superscript"/>
        </w:rPr>
        <w:t>nd</w:t>
      </w:r>
      <w:r w:rsidRPr="00387CDE">
        <w:rPr>
          <w:rFonts w:cstheme="minorHAnsi"/>
          <w:sz w:val="24"/>
          <w:szCs w:val="24"/>
        </w:rPr>
        <w:t xml:space="preserve"> Timothy 1:8; 2</w:t>
      </w:r>
      <w:r w:rsidRPr="00387CDE">
        <w:rPr>
          <w:rFonts w:cstheme="minorHAnsi"/>
          <w:sz w:val="24"/>
          <w:szCs w:val="24"/>
          <w:vertAlign w:val="superscript"/>
        </w:rPr>
        <w:t>nd</w:t>
      </w:r>
      <w:r w:rsidRPr="00387CDE">
        <w:rPr>
          <w:rFonts w:cstheme="minorHAnsi"/>
          <w:sz w:val="24"/>
          <w:szCs w:val="24"/>
        </w:rPr>
        <w:t xml:space="preserve"> Corinthians 12:9; 1</w:t>
      </w:r>
      <w:r w:rsidRPr="00387CDE">
        <w:rPr>
          <w:rFonts w:cstheme="minorHAnsi"/>
          <w:sz w:val="24"/>
          <w:szCs w:val="24"/>
          <w:vertAlign w:val="superscript"/>
        </w:rPr>
        <w:t>st</w:t>
      </w:r>
      <w:r w:rsidRPr="00387CDE">
        <w:rPr>
          <w:rFonts w:cstheme="minorHAnsi"/>
          <w:sz w:val="24"/>
          <w:szCs w:val="24"/>
        </w:rPr>
        <w:t xml:space="preserve"> Peter 1:5; and  Matthew 28:18-20. Stephen’s power is linked to the Lord’s omnipotence in Acts 6:8. The Father Stephen power &amp; might is in 1</w:t>
      </w:r>
      <w:r w:rsidRPr="00387CDE">
        <w:rPr>
          <w:rFonts w:cstheme="minorHAnsi"/>
          <w:sz w:val="24"/>
          <w:szCs w:val="24"/>
          <w:vertAlign w:val="superscript"/>
        </w:rPr>
        <w:t>st</w:t>
      </w:r>
      <w:r w:rsidRPr="00387CDE">
        <w:rPr>
          <w:rFonts w:cstheme="minorHAnsi"/>
          <w:sz w:val="24"/>
          <w:szCs w:val="24"/>
        </w:rPr>
        <w:t xml:space="preserve"> Thessalonians 3:11; Ephesians 4:6 &amp; 1</w:t>
      </w:r>
      <w:r w:rsidRPr="00387CDE">
        <w:rPr>
          <w:rFonts w:cstheme="minorHAnsi"/>
          <w:sz w:val="24"/>
          <w:szCs w:val="24"/>
          <w:vertAlign w:val="superscript"/>
        </w:rPr>
        <w:t>st</w:t>
      </w:r>
      <w:r w:rsidRPr="00387CDE">
        <w:rPr>
          <w:rFonts w:cstheme="minorHAnsi"/>
          <w:sz w:val="24"/>
          <w:szCs w:val="24"/>
        </w:rPr>
        <w:t xml:space="preserve"> Corinthians 8:6; 15:24-28 &amp; 2</w:t>
      </w:r>
      <w:r w:rsidRPr="00387CDE">
        <w:rPr>
          <w:rFonts w:cstheme="minorHAnsi"/>
          <w:sz w:val="24"/>
          <w:szCs w:val="24"/>
          <w:vertAlign w:val="superscript"/>
        </w:rPr>
        <w:t>nd</w:t>
      </w:r>
      <w:r w:rsidRPr="00387CDE">
        <w:rPr>
          <w:rFonts w:cstheme="minorHAnsi"/>
          <w:sz w:val="24"/>
          <w:szCs w:val="24"/>
        </w:rPr>
        <w:t xml:space="preserve"> Corinthians 6:18.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Strength in Acts 6:5, 8</w:t>
      </w:r>
    </w:p>
    <w:p w:rsidR="00EB2F72" w:rsidRPr="00387CDE" w:rsidRDefault="00EB2F72" w:rsidP="00EB2F72">
      <w:pPr>
        <w:spacing w:line="480" w:lineRule="auto"/>
        <w:jc w:val="both"/>
        <w:rPr>
          <w:rFonts w:cstheme="minorHAnsi"/>
          <w:sz w:val="24"/>
          <w:szCs w:val="24"/>
          <w:u w:val="double"/>
        </w:rPr>
      </w:pPr>
      <w:r w:rsidRPr="00387CDE">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87CDE">
        <w:rPr>
          <w:rFonts w:cstheme="minorHAnsi"/>
          <w:sz w:val="24"/>
          <w:szCs w:val="24"/>
          <w:vertAlign w:val="superscript"/>
        </w:rPr>
        <w:t>st</w:t>
      </w:r>
      <w:r w:rsidRPr="00387CDE">
        <w:rPr>
          <w:rFonts w:cstheme="minorHAnsi"/>
          <w:sz w:val="24"/>
          <w:szCs w:val="24"/>
        </w:rPr>
        <w:t xml:space="preserve"> Corinthians  2:7, 11; 16:13; Daniel 1:4, 17;  2</w:t>
      </w:r>
      <w:r w:rsidRPr="00387CDE">
        <w:rPr>
          <w:rFonts w:cstheme="minorHAnsi"/>
          <w:sz w:val="24"/>
          <w:szCs w:val="24"/>
          <w:vertAlign w:val="superscript"/>
        </w:rPr>
        <w:t>nd</w:t>
      </w:r>
      <w:r w:rsidRPr="00387CDE">
        <w:rPr>
          <w:rFonts w:cstheme="minorHAnsi"/>
          <w:sz w:val="24"/>
          <w:szCs w:val="24"/>
        </w:rPr>
        <w:t xml:space="preserve"> Corinthians 12:2-10; Exodus 31:3; Romans 12:6; Ephesians 1:16-17; 3:20; 6:10-20; Haggai 2:5; Ezekiel 11:19; John  14:16;  1</w:t>
      </w:r>
      <w:r w:rsidRPr="00387CDE">
        <w:rPr>
          <w:rFonts w:cstheme="minorHAnsi"/>
          <w:sz w:val="24"/>
          <w:szCs w:val="24"/>
          <w:vertAlign w:val="superscript"/>
        </w:rPr>
        <w:t>st</w:t>
      </w:r>
      <w:r w:rsidRPr="00387CDE">
        <w:rPr>
          <w:rFonts w:cstheme="minorHAnsi"/>
          <w:sz w:val="24"/>
          <w:szCs w:val="24"/>
        </w:rPr>
        <w:t xml:space="preserve"> Timothy 4:14; Ecclesiastes 4:12;  10:10;  Zechariah 4:6 and Jeremiah 20:11. The Father Stephen’s strength is in 2</w:t>
      </w:r>
      <w:r w:rsidRPr="00387CDE">
        <w:rPr>
          <w:rFonts w:cstheme="minorHAnsi"/>
          <w:sz w:val="24"/>
          <w:szCs w:val="24"/>
          <w:vertAlign w:val="superscript"/>
        </w:rPr>
        <w:t>nd</w:t>
      </w:r>
      <w:r w:rsidRPr="00387CDE">
        <w:rPr>
          <w:rFonts w:cstheme="minorHAnsi"/>
          <w:sz w:val="24"/>
          <w:szCs w:val="24"/>
        </w:rPr>
        <w:t xml:space="preserve"> Thessalonians 2:16; 1</w:t>
      </w:r>
      <w:r w:rsidRPr="00387CDE">
        <w:rPr>
          <w:rFonts w:cstheme="minorHAnsi"/>
          <w:sz w:val="24"/>
          <w:szCs w:val="24"/>
          <w:vertAlign w:val="superscript"/>
        </w:rPr>
        <w:t>st</w:t>
      </w:r>
      <w:r w:rsidRPr="00387CDE">
        <w:rPr>
          <w:rFonts w:cstheme="minorHAnsi"/>
          <w:sz w:val="24"/>
          <w:szCs w:val="24"/>
        </w:rPr>
        <w:t xml:space="preserve"> Timothy 1:2; 2</w:t>
      </w:r>
      <w:r w:rsidRPr="00387CDE">
        <w:rPr>
          <w:rFonts w:cstheme="minorHAnsi"/>
          <w:sz w:val="24"/>
          <w:szCs w:val="24"/>
          <w:vertAlign w:val="superscript"/>
        </w:rPr>
        <w:t>nd</w:t>
      </w:r>
      <w:r w:rsidRPr="00387CDE">
        <w:rPr>
          <w:rFonts w:cstheme="minorHAnsi"/>
          <w:sz w:val="24"/>
          <w:szCs w:val="24"/>
        </w:rPr>
        <w:t xml:space="preserve"> Timothy 1:2; Titus 1:4; Hebrews 1:5; James 1:17, 27; 1</w:t>
      </w:r>
      <w:r w:rsidRPr="00387CDE">
        <w:rPr>
          <w:rFonts w:cstheme="minorHAnsi"/>
          <w:sz w:val="24"/>
          <w:szCs w:val="24"/>
          <w:vertAlign w:val="superscript"/>
        </w:rPr>
        <w:t>st</w:t>
      </w:r>
      <w:r w:rsidRPr="00387CDE">
        <w:rPr>
          <w:rFonts w:cstheme="minorHAnsi"/>
          <w:sz w:val="24"/>
          <w:szCs w:val="24"/>
        </w:rPr>
        <w:t xml:space="preserve"> Peter 1:2-3 &amp; 1</w:t>
      </w:r>
      <w:r w:rsidRPr="00387CDE">
        <w:rPr>
          <w:rFonts w:cstheme="minorHAnsi"/>
          <w:sz w:val="24"/>
          <w:szCs w:val="24"/>
          <w:vertAlign w:val="superscript"/>
        </w:rPr>
        <w:t>st</w:t>
      </w:r>
      <w:r w:rsidRPr="00387CDE">
        <w:rPr>
          <w:rFonts w:cstheme="minorHAnsi"/>
          <w:sz w:val="24"/>
          <w:szCs w:val="24"/>
        </w:rPr>
        <w:t xml:space="preserve"> John 1:2.</w:t>
      </w:r>
      <w:r w:rsidRPr="00387CDE">
        <w:rPr>
          <w:rFonts w:cstheme="minorHAnsi"/>
          <w:sz w:val="24"/>
          <w:szCs w:val="24"/>
          <w:u w:val="double"/>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Thanks and Thanksgiving in Acts 6:3, 5, 8, 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87CDE">
        <w:rPr>
          <w:rFonts w:cstheme="minorHAnsi"/>
          <w:sz w:val="24"/>
          <w:szCs w:val="24"/>
          <w:vertAlign w:val="superscript"/>
        </w:rPr>
        <w:t>st</w:t>
      </w:r>
      <w:r w:rsidRPr="00387CDE">
        <w:rPr>
          <w:rFonts w:cstheme="minorHAnsi"/>
          <w:sz w:val="24"/>
          <w:szCs w:val="24"/>
        </w:rPr>
        <w:t xml:space="preserve"> Chronicles 16:4; Psalm 92:1-15; Romans 1:18-23; Ephesians 2:1-10; 4:12; Leviticus 7:12-13; Psalm 42:4; 145:7; 150:3-5;  Deuteronomy 16:9-17;  2</w:t>
      </w:r>
      <w:r w:rsidRPr="00387CDE">
        <w:rPr>
          <w:rFonts w:cstheme="minorHAnsi"/>
          <w:sz w:val="24"/>
          <w:szCs w:val="24"/>
          <w:vertAlign w:val="superscript"/>
        </w:rPr>
        <w:t>nd</w:t>
      </w:r>
      <w:r w:rsidRPr="00387CDE">
        <w:rPr>
          <w:rFonts w:cstheme="minorHAnsi"/>
          <w:sz w:val="24"/>
          <w:szCs w:val="24"/>
        </w:rPr>
        <w:t xml:space="preserve">  Chronicles 5:12-13; Nehemiah 11:17; 1</w:t>
      </w:r>
      <w:r w:rsidRPr="00387CDE">
        <w:rPr>
          <w:rFonts w:cstheme="minorHAnsi"/>
          <w:sz w:val="24"/>
          <w:szCs w:val="24"/>
          <w:vertAlign w:val="superscript"/>
        </w:rPr>
        <w:t>st</w:t>
      </w:r>
      <w:r w:rsidRPr="00387CDE">
        <w:rPr>
          <w:rFonts w:cstheme="minorHAnsi"/>
          <w:sz w:val="24"/>
          <w:szCs w:val="24"/>
        </w:rPr>
        <w:t xml:space="preserve"> Thessalonians 1:2-3; 5:18;  1</w:t>
      </w:r>
      <w:r w:rsidRPr="00387CDE">
        <w:rPr>
          <w:rFonts w:cstheme="minorHAnsi"/>
          <w:sz w:val="24"/>
          <w:szCs w:val="24"/>
          <w:vertAlign w:val="superscript"/>
        </w:rPr>
        <w:t>st</w:t>
      </w:r>
      <w:r w:rsidRPr="00387CDE">
        <w:rPr>
          <w:rFonts w:cstheme="minorHAnsi"/>
          <w:sz w:val="24"/>
          <w:szCs w:val="24"/>
        </w:rPr>
        <w:t xml:space="preserve"> Corinthians 11:24; 14:18; 2</w:t>
      </w:r>
      <w:r w:rsidRPr="00387CDE">
        <w:rPr>
          <w:rFonts w:cstheme="minorHAnsi"/>
          <w:sz w:val="24"/>
          <w:szCs w:val="24"/>
          <w:vertAlign w:val="superscript"/>
        </w:rPr>
        <w:t>nd</w:t>
      </w:r>
      <w:r w:rsidRPr="00387CDE">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Gentile Christian Law of God in Acts 6:12-8:3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87CDE">
        <w:rPr>
          <w:rFonts w:cstheme="minorHAnsi"/>
          <w:b/>
          <w:sz w:val="24"/>
          <w:szCs w:val="24"/>
        </w:rPr>
        <w:t>Law</w:t>
      </w:r>
      <w:r w:rsidRPr="00387CDE">
        <w:rPr>
          <w:rFonts w:cstheme="minorHAnsi"/>
          <w:sz w:val="24"/>
          <w:szCs w:val="24"/>
        </w:rPr>
        <w:t xml:space="preserve"> is used as </w:t>
      </w:r>
      <w:r w:rsidRPr="00387CDE">
        <w:rPr>
          <w:rFonts w:cstheme="minorHAnsi"/>
          <w:b/>
          <w:sz w:val="24"/>
          <w:szCs w:val="24"/>
        </w:rPr>
        <w:t xml:space="preserve">Ways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2:3 &amp;  Psalm 18:21,  </w:t>
      </w:r>
      <w:r w:rsidRPr="00387CDE">
        <w:rPr>
          <w:rFonts w:cstheme="minorHAnsi"/>
          <w:b/>
          <w:sz w:val="24"/>
          <w:szCs w:val="24"/>
        </w:rPr>
        <w:t>Testimonies</w:t>
      </w:r>
      <w:r w:rsidRPr="00387CDE">
        <w:rPr>
          <w:rFonts w:cstheme="minorHAnsi"/>
          <w:sz w:val="24"/>
          <w:szCs w:val="24"/>
        </w:rPr>
        <w:t xml:space="preserve"> in Deuteronomy 4:45; 6:17 (KJV), </w:t>
      </w:r>
      <w:r w:rsidRPr="00387CDE">
        <w:rPr>
          <w:rFonts w:cstheme="minorHAnsi"/>
          <w:b/>
          <w:sz w:val="24"/>
          <w:szCs w:val="24"/>
        </w:rPr>
        <w:t xml:space="preserve">Stipulations </w:t>
      </w:r>
      <w:r w:rsidRPr="00387CDE">
        <w:rPr>
          <w:rFonts w:cstheme="minorHAnsi"/>
          <w:sz w:val="24"/>
          <w:szCs w:val="24"/>
        </w:rPr>
        <w:t xml:space="preserve">in Deuteronomy 6:17 (NIV),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sz w:val="24"/>
          <w:szCs w:val="24"/>
        </w:rPr>
        <w:t xml:space="preserve">Precepts </w:t>
      </w:r>
      <w:r w:rsidRPr="00387CDE">
        <w:rPr>
          <w:rFonts w:cstheme="minorHAnsi"/>
          <w:sz w:val="24"/>
          <w:szCs w:val="24"/>
        </w:rPr>
        <w:t xml:space="preserve">in Psalm 119:4 (NIV), </w:t>
      </w:r>
      <w:r w:rsidRPr="00387CDE">
        <w:rPr>
          <w:rFonts w:cstheme="minorHAnsi"/>
          <w:b/>
          <w:sz w:val="24"/>
          <w:szCs w:val="24"/>
        </w:rPr>
        <w:t>Statutes</w:t>
      </w:r>
      <w:r w:rsidRPr="00387CDE">
        <w:rPr>
          <w:rFonts w:cstheme="minorHAnsi"/>
          <w:sz w:val="24"/>
          <w:szCs w:val="24"/>
        </w:rPr>
        <w:t xml:space="preserve"> in Leviticus 3:17;  10:11 (KJV), </w:t>
      </w:r>
      <w:r w:rsidRPr="00387CDE">
        <w:rPr>
          <w:rFonts w:cstheme="minorHAnsi"/>
          <w:b/>
          <w:sz w:val="24"/>
          <w:szCs w:val="24"/>
        </w:rPr>
        <w:t xml:space="preserve">Decrees </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Ordinances</w:t>
      </w:r>
      <w:r w:rsidRPr="00387CDE">
        <w:rPr>
          <w:rFonts w:cstheme="minorHAnsi"/>
          <w:sz w:val="24"/>
          <w:szCs w:val="24"/>
        </w:rPr>
        <w:t xml:space="preserve">  in   Numbers  9:12  (KJV),  </w:t>
      </w:r>
      <w:r w:rsidRPr="00387CDE">
        <w:rPr>
          <w:rFonts w:cstheme="minorHAnsi"/>
          <w:b/>
          <w:sz w:val="24"/>
          <w:szCs w:val="24"/>
        </w:rPr>
        <w:t xml:space="preserve">Commands </w:t>
      </w:r>
      <w:r w:rsidRPr="00387CDE">
        <w:rPr>
          <w:rFonts w:cstheme="minorHAnsi"/>
          <w:sz w:val="24"/>
          <w:szCs w:val="24"/>
        </w:rPr>
        <w:t xml:space="preserve"> in Deuteronomy   6:1-9,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 xml:space="preserve">Regulations </w:t>
      </w:r>
      <w:r w:rsidRPr="00387CDE">
        <w:rPr>
          <w:rFonts w:cstheme="minorHAnsi"/>
          <w:sz w:val="24"/>
          <w:szCs w:val="24"/>
        </w:rPr>
        <w:t xml:space="preserve">&amp;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Codes (Penal)</w:t>
      </w:r>
      <w:r w:rsidRPr="00387CDE">
        <w:rPr>
          <w:rFonts w:cstheme="minorHAnsi"/>
          <w:sz w:val="24"/>
          <w:szCs w:val="24"/>
        </w:rPr>
        <w:t xml:space="preserve"> in Romans 2:27, 29 (NIV); 7:6 (NIV); Colossians 2:14 (NIV),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&amp;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These words are the same thing in Deuteronomy 4:1; 5:1; 6:1 &amp; 1</w:t>
      </w:r>
      <w:r w:rsidRPr="00387CDE">
        <w:rPr>
          <w:rFonts w:cstheme="minorHAnsi"/>
          <w:sz w:val="24"/>
          <w:szCs w:val="24"/>
          <w:vertAlign w:val="superscript"/>
        </w:rPr>
        <w:t>st</w:t>
      </w:r>
      <w:r w:rsidRPr="00387CDE">
        <w:rPr>
          <w:rFonts w:cstheme="minorHAnsi"/>
          <w:sz w:val="24"/>
          <w:szCs w:val="24"/>
        </w:rPr>
        <w:t xml:space="preserve"> Kings 2:3. Israelite Law &amp; the ancient near east were established in Deuteronomy 4:5-8. The 10 Commandments is a Gentile Law in the 1</w:t>
      </w:r>
      <w:r w:rsidRPr="00387CDE">
        <w:rPr>
          <w:rFonts w:cstheme="minorHAnsi"/>
          <w:sz w:val="24"/>
          <w:szCs w:val="24"/>
          <w:vertAlign w:val="superscript"/>
        </w:rPr>
        <w:t>st</w:t>
      </w:r>
      <w:r w:rsidRPr="00387CDE">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387CDE">
        <w:rPr>
          <w:rFonts w:cstheme="minorHAnsi"/>
          <w:sz w:val="24"/>
          <w:szCs w:val="24"/>
          <w:vertAlign w:val="superscript"/>
        </w:rPr>
        <w:t>st</w:t>
      </w:r>
      <w:r w:rsidRPr="00387CDE">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87CDE">
        <w:rPr>
          <w:rFonts w:cstheme="minorHAnsi"/>
          <w:b/>
          <w:i/>
          <w:sz w:val="24"/>
          <w:szCs w:val="24"/>
        </w:rPr>
        <w:t>Mitzvot</w:t>
      </w:r>
      <w:r w:rsidRPr="00387CDE">
        <w:rPr>
          <w:rFonts w:cstheme="minorHAnsi"/>
          <w:b/>
          <w:sz w:val="24"/>
          <w:szCs w:val="24"/>
        </w:rPr>
        <w:t xml:space="preserve"> </w:t>
      </w:r>
      <w:r w:rsidRPr="00387CDE">
        <w:rPr>
          <w:rFonts w:cstheme="minorHAnsi"/>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87CDE">
        <w:rPr>
          <w:rFonts w:cstheme="minorHAnsi"/>
          <w:sz w:val="24"/>
          <w:szCs w:val="24"/>
          <w:vertAlign w:val="superscript"/>
        </w:rPr>
        <w:t>st</w:t>
      </w:r>
      <w:r w:rsidRPr="00387CDE">
        <w:rPr>
          <w:rFonts w:cstheme="minorHAnsi"/>
          <w:sz w:val="24"/>
          <w:szCs w:val="24"/>
        </w:rPr>
        <w:t xml:space="preserve"> time) is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of </w:t>
      </w:r>
      <w:r w:rsidRPr="00387CDE">
        <w:rPr>
          <w:rFonts w:cstheme="minorHAnsi"/>
          <w:b/>
          <w:sz w:val="24"/>
          <w:szCs w:val="24"/>
        </w:rPr>
        <w:t xml:space="preserve">The 2 Greatest Commands of the Law </w:t>
      </w:r>
      <w:r w:rsidRPr="00387CDE">
        <w:rPr>
          <w:rFonts w:cstheme="minorHAnsi"/>
          <w:sz w:val="24"/>
          <w:szCs w:val="24"/>
        </w:rPr>
        <w:t xml:space="preserve">in Luke 10:27. To abstain from Sexual Eros Love is in the Acts of Paul pages 445-458 &amp; the Acts of Thomas pages 464-470. The </w:t>
      </w:r>
      <w:r w:rsidRPr="00387CDE">
        <w:rPr>
          <w:rFonts w:cstheme="minorHAnsi"/>
          <w:b/>
          <w:sz w:val="24"/>
          <w:szCs w:val="24"/>
        </w:rPr>
        <w:t>Law</w:t>
      </w:r>
      <w:r w:rsidRPr="00387CDE">
        <w:rPr>
          <w:rFonts w:cstheme="minorHAnsi"/>
          <w:sz w:val="24"/>
          <w:szCs w:val="24"/>
        </w:rPr>
        <w:t xml:space="preserve">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orders of James in 1 or 2 in Gentile Law &amp; in alone or 1 in Christian Law </w:t>
      </w:r>
      <w:r w:rsidRPr="00387CDE">
        <w:rPr>
          <w:rFonts w:cstheme="minorHAnsi"/>
          <w:sz w:val="24"/>
          <w:szCs w:val="24"/>
        </w:rPr>
        <w:t xml:space="preserve">&amp; </w:t>
      </w:r>
      <w:r w:rsidRPr="00387CDE">
        <w:rPr>
          <w:rFonts w:cstheme="minorHAnsi"/>
          <w:b/>
          <w:sz w:val="24"/>
          <w:szCs w:val="24"/>
        </w:rPr>
        <w:t>by the 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Hebrews 7:11, 21; 10:28-30; Romans 13:1-10 &amp; James 2:8-13. </w:t>
      </w:r>
      <w:r w:rsidRPr="00387CDE">
        <w:rPr>
          <w:rFonts w:cstheme="minorHAnsi"/>
          <w:b/>
          <w:sz w:val="24"/>
          <w:szCs w:val="24"/>
        </w:rPr>
        <w:t>The Lord John/Jesus as the Lord Woman/Man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clears the way for the Lord James for Boys &amp; the Law of God/Stephen for Lords in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El</w:t>
      </w:r>
      <w:r w:rsidRPr="00387CDE">
        <w:rPr>
          <w:rFonts w:cstheme="minorHAnsi"/>
          <w:sz w:val="24"/>
          <w:szCs w:val="24"/>
        </w:rPr>
        <w:t>. If You have any questions about the 30 orders, You must get My book called “</w:t>
      </w:r>
      <w:r w:rsidRPr="00387CDE">
        <w:rPr>
          <w:rFonts w:cstheme="minorHAnsi"/>
          <w:b/>
          <w:sz w:val="24"/>
          <w:szCs w:val="24"/>
        </w:rPr>
        <w:t>The Lord Yah and the 30 Orders of the Biblical Giants, Biblical Dragons and Biblical Law</w:t>
      </w:r>
      <w:r w:rsidRPr="00387CDE">
        <w:rPr>
          <w:rFonts w:cstheme="minorHAnsi"/>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87CDE">
        <w:rPr>
          <w:rFonts w:cstheme="minorHAnsi"/>
          <w:b/>
          <w:sz w:val="24"/>
          <w:szCs w:val="24"/>
        </w:rPr>
        <w:t>:</w:t>
      </w:r>
      <w:r w:rsidRPr="00387CDE">
        <w:rPr>
          <w:rFonts w:cstheme="minorHAnsi"/>
          <w:sz w:val="24"/>
          <w:szCs w:val="24"/>
        </w:rPr>
        <w:t>1, 5,</w:t>
      </w:r>
      <w:r w:rsidRPr="00387CDE">
        <w:rPr>
          <w:rFonts w:cstheme="minorHAnsi"/>
          <w:b/>
          <w:sz w:val="24"/>
          <w:szCs w:val="24"/>
        </w:rPr>
        <w:t xml:space="preserve"> </w:t>
      </w:r>
      <w:r w:rsidRPr="00387CDE">
        <w:rPr>
          <w:rFonts w:cstheme="minorHAnsi"/>
          <w:sz w:val="24"/>
          <w:szCs w:val="24"/>
        </w:rPr>
        <w:t>25; 13:1; 14:23, 27; 15:3-4, 22, 41; 16:5; 18:22; 19:20, 32, 37, 39, 41; 20:17, 28; 22:6-11; 26:12-18; 28:31; 2</w:t>
      </w:r>
      <w:r w:rsidRPr="00387CDE">
        <w:rPr>
          <w:rFonts w:cstheme="minorHAnsi"/>
          <w:sz w:val="24"/>
          <w:szCs w:val="24"/>
          <w:vertAlign w:val="superscript"/>
        </w:rPr>
        <w:t>nd</w:t>
      </w:r>
      <w:r w:rsidRPr="00387CDE">
        <w:rPr>
          <w:rFonts w:cstheme="minorHAnsi"/>
          <w:sz w:val="24"/>
          <w:szCs w:val="24"/>
        </w:rPr>
        <w:t xml:space="preserve"> Corinthians 1:1; Matthew 16:18; 18:17; 1</w:t>
      </w:r>
      <w:r w:rsidRPr="00387CDE">
        <w:rPr>
          <w:rFonts w:cstheme="minorHAnsi"/>
          <w:sz w:val="24"/>
          <w:szCs w:val="24"/>
          <w:vertAlign w:val="superscript"/>
        </w:rPr>
        <w:t>st</w:t>
      </w:r>
      <w:r w:rsidRPr="00387CDE">
        <w:rPr>
          <w:rFonts w:cstheme="minorHAnsi"/>
          <w:sz w:val="24"/>
          <w:szCs w:val="24"/>
        </w:rPr>
        <w:t xml:space="preserve"> Corinthians 1:2; 4:17; 6:4; 10:11, 32; 11:18; 12:12-31; 16:19 &amp; Philippians 3:5; 4:15; 1</w:t>
      </w:r>
      <w:r w:rsidRPr="00387CDE">
        <w:rPr>
          <w:rFonts w:cstheme="minorHAnsi"/>
          <w:sz w:val="24"/>
          <w:szCs w:val="24"/>
          <w:vertAlign w:val="superscript"/>
        </w:rPr>
        <w:t>st</w:t>
      </w:r>
      <w:r w:rsidRPr="00387CDE">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87CDE">
        <w:rPr>
          <w:rFonts w:cstheme="minorHAnsi"/>
          <w:sz w:val="24"/>
          <w:szCs w:val="24"/>
          <w:vertAlign w:val="superscript"/>
        </w:rPr>
        <w:t>st</w:t>
      </w:r>
      <w:r w:rsidRPr="00387CDE">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Restoration Crown Ministry in Acts 6:5-7:59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87CDE">
        <w:rPr>
          <w:rFonts w:cstheme="minorHAnsi"/>
          <w:b/>
          <w:sz w:val="24"/>
          <w:szCs w:val="24"/>
        </w:rPr>
        <w:t>HOLINESS UNTO THE LORD</w:t>
      </w:r>
      <w:r w:rsidRPr="00387CDE">
        <w:rPr>
          <w:rFonts w:cstheme="minorHAnsi"/>
          <w:sz w:val="24"/>
          <w:szCs w:val="24"/>
        </w:rPr>
        <w:t>. It signified a special calling from the Lord in Exodus 29:6; 39:30. Second, the Hebrew Kings wore a Crown in Battle (1 or 2 positions) in 2</w:t>
      </w:r>
      <w:r w:rsidRPr="00387CDE">
        <w:rPr>
          <w:rFonts w:cstheme="minorHAnsi"/>
          <w:sz w:val="24"/>
          <w:szCs w:val="24"/>
          <w:vertAlign w:val="superscript"/>
        </w:rPr>
        <w:t>nd</w:t>
      </w:r>
      <w:r w:rsidRPr="00387CDE">
        <w:rPr>
          <w:rFonts w:cstheme="minorHAnsi"/>
          <w:sz w:val="24"/>
          <w:szCs w:val="24"/>
        </w:rPr>
        <w:t xml:space="preserve"> Samuel 1:10. This Office of the King was only given by God. Gold Crowns with jewels were worn by Pagan Kings &amp; idols in 2</w:t>
      </w:r>
      <w:r w:rsidRPr="00387CDE">
        <w:rPr>
          <w:rFonts w:cstheme="minorHAnsi"/>
          <w:sz w:val="24"/>
          <w:szCs w:val="24"/>
          <w:vertAlign w:val="superscript"/>
        </w:rPr>
        <w:t>nd</w:t>
      </w:r>
      <w:r w:rsidRPr="00387CDE">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87CDE">
        <w:rPr>
          <w:rFonts w:cstheme="minorHAnsi"/>
          <w:sz w:val="24"/>
          <w:szCs w:val="24"/>
          <w:vertAlign w:val="superscript"/>
        </w:rPr>
        <w:t>st</w:t>
      </w:r>
      <w:r w:rsidRPr="00387CDE">
        <w:rPr>
          <w:rFonts w:cstheme="minorHAnsi"/>
          <w:sz w:val="24"/>
          <w:szCs w:val="24"/>
        </w:rPr>
        <w:t xml:space="preserve"> Corinthians 9:25 &amp; 2</w:t>
      </w:r>
      <w:r w:rsidRPr="00387CDE">
        <w:rPr>
          <w:rFonts w:cstheme="minorHAnsi"/>
          <w:sz w:val="24"/>
          <w:szCs w:val="24"/>
          <w:vertAlign w:val="superscript"/>
        </w:rPr>
        <w:t>nd</w:t>
      </w:r>
      <w:r w:rsidRPr="00387CDE">
        <w:rPr>
          <w:rFonts w:cstheme="minorHAnsi"/>
          <w:sz w:val="24"/>
          <w:szCs w:val="24"/>
        </w:rPr>
        <w:t xml:space="preserve"> Timothy 2:5. Christians was thought of as a joy and a Crown in Philippians 4:1 &amp; 1</w:t>
      </w:r>
      <w:r w:rsidRPr="00387CDE">
        <w:rPr>
          <w:rFonts w:cstheme="minorHAnsi"/>
          <w:sz w:val="24"/>
          <w:szCs w:val="24"/>
          <w:vertAlign w:val="superscript"/>
        </w:rPr>
        <w:t>st</w:t>
      </w:r>
      <w:r w:rsidRPr="00387CDE">
        <w:rPr>
          <w:rFonts w:cstheme="minorHAnsi"/>
          <w:sz w:val="24"/>
          <w:szCs w:val="24"/>
        </w:rPr>
        <w:t xml:space="preserve"> Thessalonians 2:19 in training for the ministry. Also the Crown symbolizes Eternal Life to Christian’s in James 1:12; 1</w:t>
      </w:r>
      <w:r w:rsidRPr="00387CDE">
        <w:rPr>
          <w:rFonts w:cstheme="minorHAnsi"/>
          <w:sz w:val="24"/>
          <w:szCs w:val="24"/>
          <w:vertAlign w:val="superscript"/>
        </w:rPr>
        <w:t>st</w:t>
      </w:r>
      <w:r w:rsidRPr="00387CDE">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87CDE">
        <w:rPr>
          <w:rFonts w:cstheme="minorHAnsi"/>
          <w:sz w:val="24"/>
          <w:szCs w:val="24"/>
          <w:vertAlign w:val="superscript"/>
        </w:rPr>
        <w:t>nd</w:t>
      </w:r>
      <w:r w:rsidRPr="00387CDE">
        <w:rPr>
          <w:rFonts w:cstheme="minorHAnsi"/>
          <w:sz w:val="24"/>
          <w:szCs w:val="24"/>
        </w:rPr>
        <w:t xml:space="preserve"> Maccabees 14:4; 1</w:t>
      </w:r>
      <w:r w:rsidRPr="00387CDE">
        <w:rPr>
          <w:rFonts w:cstheme="minorHAnsi"/>
          <w:sz w:val="24"/>
          <w:szCs w:val="24"/>
          <w:vertAlign w:val="superscript"/>
        </w:rPr>
        <w:t>st</w:t>
      </w:r>
      <w:r w:rsidRPr="00387CDE">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87CDE">
        <w:rPr>
          <w:rFonts w:cstheme="minorHAnsi"/>
          <w:sz w:val="24"/>
          <w:szCs w:val="24"/>
          <w:vertAlign w:val="superscript"/>
        </w:rPr>
        <w:t>st</w:t>
      </w:r>
      <w:r w:rsidRPr="00387CDE">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Holy Divine Love Intercourse of Tree of Life is in Acts 7:30, 50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87CDE">
        <w:rPr>
          <w:rFonts w:cstheme="minorHAnsi"/>
          <w:sz w:val="24"/>
          <w:szCs w:val="24"/>
          <w:vertAlign w:val="superscript"/>
        </w:rPr>
        <w:t>nd</w:t>
      </w:r>
      <w:r w:rsidRPr="00387CDE">
        <w:rPr>
          <w:rFonts w:cstheme="minorHAnsi"/>
          <w:sz w:val="24"/>
          <w:szCs w:val="24"/>
        </w:rPr>
        <w:t xml:space="preserve"> Corinthians 12 &amp; 13; Acts 7:55, 56; 17:29; Romans 1:20; 2</w:t>
      </w:r>
      <w:r w:rsidRPr="00387CDE">
        <w:rPr>
          <w:rFonts w:cstheme="minorHAnsi"/>
          <w:sz w:val="24"/>
          <w:szCs w:val="24"/>
          <w:vertAlign w:val="superscript"/>
        </w:rPr>
        <w:t>nd</w:t>
      </w:r>
      <w:r w:rsidRPr="00387CDE">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87CDE">
        <w:rPr>
          <w:rFonts w:cstheme="minorHAnsi"/>
          <w:sz w:val="24"/>
          <w:szCs w:val="24"/>
          <w:vertAlign w:val="superscript"/>
        </w:rPr>
        <w:t>st</w:t>
      </w:r>
      <w:r w:rsidRPr="00387CDE">
        <w:rPr>
          <w:rFonts w:cstheme="minorHAnsi"/>
          <w:sz w:val="24"/>
          <w:szCs w:val="24"/>
        </w:rPr>
        <w:t xml:space="preserve"> Corinthians 2:6-16; Hebrews 4:15; 1</w:t>
      </w:r>
      <w:r w:rsidRPr="00387CDE">
        <w:rPr>
          <w:rFonts w:cstheme="minorHAnsi"/>
          <w:sz w:val="24"/>
          <w:szCs w:val="24"/>
          <w:vertAlign w:val="superscript"/>
        </w:rPr>
        <w:t>st</w:t>
      </w:r>
      <w:r w:rsidRPr="00387CDE">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 xml:space="preserve">Popular Sexual Eros Love Intercourse </w:t>
      </w:r>
      <w:r w:rsidRPr="00387CDE">
        <w:rPr>
          <w:rFonts w:cstheme="minorHAnsi"/>
          <w:sz w:val="24"/>
          <w:szCs w:val="24"/>
        </w:rPr>
        <w:t xml:space="preserve">from the Tree of the Knowledge of Good and Evil that can only be committed by a Man and a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by the minority of His Foreign Wives after 80 years, but not with the majority of His Local Wives or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xml:space="preserve"> from the Tree of Life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Offices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of a Merciful High Priest in Acts 6:7; 7:59-60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of a Merciful Prophet in Acts 6:8; 7:58-60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Revelation 16:1; Matthew 16:27 and 2</w:t>
      </w:r>
      <w:r w:rsidRPr="00387CDE">
        <w:rPr>
          <w:rFonts w:cstheme="minorHAnsi"/>
          <w:sz w:val="24"/>
          <w:szCs w:val="24"/>
          <w:vertAlign w:val="superscript"/>
        </w:rPr>
        <w:t>nd</w:t>
      </w:r>
      <w:r w:rsidRPr="00387CD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as a Merciful King in Acts 6:8; 7:10, 18, 47-52</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87CDE">
        <w:rPr>
          <w:rFonts w:cstheme="minorHAnsi"/>
          <w:sz w:val="24"/>
          <w:szCs w:val="24"/>
          <w:vertAlign w:val="superscript"/>
        </w:rPr>
        <w:t>st</w:t>
      </w:r>
      <w:r w:rsidRPr="00387CDE">
        <w:rPr>
          <w:rFonts w:cstheme="minorHAnsi"/>
          <w:sz w:val="24"/>
          <w:szCs w:val="24"/>
        </w:rPr>
        <w:t xml:space="preserve"> Samuel 10:1-27, 16:13. Kingship was often linked to the secret Angelical Hierarchy in Isaiah 14 concerning Lucifer and the King of Tyre. Also in 1</w:t>
      </w:r>
      <w:r w:rsidRPr="00387CDE">
        <w:rPr>
          <w:rFonts w:cstheme="minorHAnsi"/>
          <w:sz w:val="24"/>
          <w:szCs w:val="24"/>
          <w:vertAlign w:val="superscript"/>
        </w:rPr>
        <w:t>st</w:t>
      </w:r>
      <w:r w:rsidRPr="00387CD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87CDE">
        <w:rPr>
          <w:rFonts w:cstheme="minorHAnsi"/>
          <w:sz w:val="24"/>
          <w:szCs w:val="24"/>
          <w:vertAlign w:val="superscript"/>
        </w:rPr>
        <w:t>nd</w:t>
      </w:r>
      <w:r w:rsidRPr="00387CD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of the Deity of God (Godhead Bodily and Holy Divine Nature—Intercourse)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87CDE">
        <w:rPr>
          <w:rFonts w:cstheme="minorHAnsi"/>
          <w:sz w:val="24"/>
          <w:szCs w:val="24"/>
          <w:vertAlign w:val="superscript"/>
        </w:rPr>
        <w:t>nd</w:t>
      </w:r>
      <w:r w:rsidRPr="00387CDE">
        <w:rPr>
          <w:rFonts w:cstheme="minorHAnsi"/>
          <w:sz w:val="24"/>
          <w:szCs w:val="24"/>
        </w:rPr>
        <w:t xml:space="preserve">  Thessalonians 1:7-10; 1</w:t>
      </w:r>
      <w:r w:rsidRPr="00387CDE">
        <w:rPr>
          <w:rFonts w:cstheme="minorHAnsi"/>
          <w:sz w:val="24"/>
          <w:szCs w:val="24"/>
          <w:vertAlign w:val="superscript"/>
        </w:rPr>
        <w:t>st</w:t>
      </w:r>
      <w:r w:rsidRPr="00387CDE">
        <w:rPr>
          <w:rFonts w:cstheme="minorHAnsi"/>
          <w:sz w:val="24"/>
          <w:szCs w:val="24"/>
        </w:rPr>
        <w:t xml:space="preserve"> Corinthians 10:9; Galatians 3:19; 4:14; 1</w:t>
      </w:r>
      <w:r w:rsidRPr="00387CDE">
        <w:rPr>
          <w:rFonts w:cstheme="minorHAnsi"/>
          <w:sz w:val="24"/>
          <w:szCs w:val="24"/>
          <w:vertAlign w:val="superscript"/>
        </w:rPr>
        <w:t>st</w:t>
      </w:r>
      <w:r w:rsidRPr="00387CDE">
        <w:rPr>
          <w:rFonts w:cstheme="minorHAnsi"/>
          <w:sz w:val="24"/>
          <w:szCs w:val="24"/>
        </w:rPr>
        <w:t xml:space="preserve"> Peter 1:10-12 &amp; 2</w:t>
      </w:r>
      <w:r w:rsidRPr="00387CDE">
        <w:rPr>
          <w:rFonts w:cstheme="minorHAnsi"/>
          <w:sz w:val="24"/>
          <w:szCs w:val="24"/>
          <w:vertAlign w:val="superscript"/>
        </w:rPr>
        <w:t>nd</w:t>
      </w:r>
      <w:r w:rsidRPr="00387CDE">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87CDE">
        <w:rPr>
          <w:rFonts w:cstheme="minorHAnsi"/>
          <w:sz w:val="24"/>
          <w:szCs w:val="24"/>
          <w:vertAlign w:val="superscript"/>
        </w:rPr>
        <w:t>st</w:t>
      </w:r>
      <w:r w:rsidRPr="00387CDE">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87CDE">
        <w:rPr>
          <w:rFonts w:cstheme="minorHAnsi"/>
          <w:sz w:val="24"/>
          <w:szCs w:val="24"/>
          <w:vertAlign w:val="superscript"/>
        </w:rPr>
        <w:t>nd</w:t>
      </w:r>
      <w:r w:rsidRPr="00387CDE">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87CDE">
        <w:rPr>
          <w:rFonts w:cstheme="minorHAnsi"/>
          <w:sz w:val="24"/>
          <w:szCs w:val="24"/>
          <w:vertAlign w:val="superscript"/>
        </w:rPr>
        <w:t>st</w:t>
      </w:r>
      <w:r w:rsidRPr="00387CDE">
        <w:rPr>
          <w:rFonts w:cstheme="minorHAnsi"/>
          <w:sz w:val="24"/>
          <w:szCs w:val="24"/>
        </w:rPr>
        <w:t xml:space="preserve"> Corinthians 8:6; 15:24-28; Galatians 1:1; Ephesians 4:6; Hebrews 1:5; 1</w:t>
      </w:r>
      <w:r w:rsidRPr="00387CDE">
        <w:rPr>
          <w:rFonts w:cstheme="minorHAnsi"/>
          <w:sz w:val="24"/>
          <w:szCs w:val="24"/>
          <w:vertAlign w:val="superscript"/>
        </w:rPr>
        <w:t>st</w:t>
      </w:r>
      <w:r w:rsidRPr="00387CDE">
        <w:rPr>
          <w:rFonts w:cstheme="minorHAnsi"/>
          <w:sz w:val="24"/>
          <w:szCs w:val="24"/>
        </w:rPr>
        <w:t xml:space="preserve"> Peter 1:3; 2</w:t>
      </w:r>
      <w:r w:rsidRPr="00387CDE">
        <w:rPr>
          <w:rFonts w:cstheme="minorHAnsi"/>
          <w:sz w:val="24"/>
          <w:szCs w:val="24"/>
          <w:vertAlign w:val="superscript"/>
        </w:rPr>
        <w:t>nd</w:t>
      </w:r>
      <w:r w:rsidRPr="00387CDE">
        <w:rPr>
          <w:rFonts w:cstheme="minorHAnsi"/>
          <w:sz w:val="24"/>
          <w:szCs w:val="24"/>
        </w:rPr>
        <w:t xml:space="preserve"> Peter 1:17; 2</w:t>
      </w:r>
      <w:r w:rsidRPr="00387CDE">
        <w:rPr>
          <w:rFonts w:cstheme="minorHAnsi"/>
          <w:sz w:val="24"/>
          <w:szCs w:val="24"/>
          <w:vertAlign w:val="superscript"/>
        </w:rPr>
        <w:t>nd</w:t>
      </w:r>
      <w:r w:rsidRPr="00387CDE">
        <w:rPr>
          <w:rFonts w:cstheme="minorHAnsi"/>
          <w:sz w:val="24"/>
          <w:szCs w:val="24"/>
        </w:rPr>
        <w:t xml:space="preserve"> John 3; Sirach 23:1 &amp; Revelation 3:21. Seventh, Stephen is Born of God which means “He does not sin, for His seed remains in Him, &amp; He cannot sin, because He has been Born of God” in 1</w:t>
      </w:r>
      <w:r w:rsidRPr="00387CDE">
        <w:rPr>
          <w:rFonts w:cstheme="minorHAnsi"/>
          <w:sz w:val="24"/>
          <w:szCs w:val="24"/>
          <w:vertAlign w:val="superscript"/>
        </w:rPr>
        <w:t>st</w:t>
      </w:r>
      <w:r w:rsidRPr="00387CDE">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87CDE">
        <w:rPr>
          <w:rFonts w:cstheme="minorHAnsi"/>
          <w:sz w:val="24"/>
          <w:szCs w:val="24"/>
          <w:vertAlign w:val="superscript"/>
        </w:rPr>
        <w:t>st</w:t>
      </w:r>
      <w:r w:rsidRPr="00387CDE">
        <w:rPr>
          <w:rFonts w:cstheme="minorHAns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87CDE">
        <w:rPr>
          <w:rFonts w:cstheme="minorHAnsi"/>
          <w:sz w:val="24"/>
          <w:szCs w:val="24"/>
          <w:vertAlign w:val="superscript"/>
        </w:rPr>
        <w:t>nd</w:t>
      </w:r>
      <w:r w:rsidRPr="00387CDE">
        <w:rPr>
          <w:rFonts w:cstheme="minorHAnsi"/>
          <w:sz w:val="24"/>
          <w:szCs w:val="24"/>
        </w:rPr>
        <w:t xml:space="preserve"> Timothy 2:13. Seventeenth, Stephen’s immortality is in Luke 20:36. Eighteenth, Stephen’s sovereignty is in Matthew 11:25-27.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87CDE">
        <w:rPr>
          <w:rFonts w:cstheme="minorHAnsi"/>
          <w:sz w:val="24"/>
          <w:szCs w:val="24"/>
          <w:vertAlign w:val="superscript"/>
        </w:rPr>
        <w:t>st</w:t>
      </w:r>
      <w:r w:rsidRPr="00387CDE">
        <w:rPr>
          <w:rFonts w:cstheme="minorHAnsi"/>
          <w:sz w:val="24"/>
          <w:szCs w:val="24"/>
        </w:rPr>
        <w:t xml:space="preserve"> Esdras. Twenty-Four, is Jesus called Joshua in 2</w:t>
      </w:r>
      <w:r w:rsidRPr="00387CDE">
        <w:rPr>
          <w:rFonts w:cstheme="minorHAnsi"/>
          <w:sz w:val="24"/>
          <w:szCs w:val="24"/>
          <w:vertAlign w:val="superscript"/>
        </w:rPr>
        <w:t>nd</w:t>
      </w:r>
      <w:r w:rsidRPr="00387CDE">
        <w:rPr>
          <w:rFonts w:cstheme="minorHAnsi"/>
          <w:sz w:val="24"/>
          <w:szCs w:val="24"/>
        </w:rPr>
        <w:t xml:space="preserve"> Esdras. Twenty-Five, is Jesus called Joshua in Exodus 17:9. Twenty-Six, is Jesus called Joshua in 1</w:t>
      </w:r>
      <w:r w:rsidRPr="00387CDE">
        <w:rPr>
          <w:rFonts w:cstheme="minorHAnsi"/>
          <w:sz w:val="24"/>
          <w:szCs w:val="24"/>
          <w:vertAlign w:val="superscript"/>
        </w:rPr>
        <w:t>st</w:t>
      </w:r>
      <w:r w:rsidRPr="00387CDE">
        <w:rPr>
          <w:rFonts w:cstheme="minorHAnsi"/>
          <w:sz w:val="24"/>
          <w:szCs w:val="24"/>
        </w:rPr>
        <w:t xml:space="preserve"> Samuel 6:14. Twenty-Seven, is Jesus called Joshua in 2</w:t>
      </w:r>
      <w:r w:rsidRPr="00387CDE">
        <w:rPr>
          <w:rFonts w:cstheme="minorHAnsi"/>
          <w:sz w:val="24"/>
          <w:szCs w:val="24"/>
          <w:vertAlign w:val="superscript"/>
        </w:rPr>
        <w:t>nd</w:t>
      </w:r>
      <w:r w:rsidRPr="00387CDE">
        <w:rPr>
          <w:rFonts w:cstheme="minorHAnsi"/>
          <w:sz w:val="24"/>
          <w:szCs w:val="24"/>
        </w:rPr>
        <w:t xml:space="preserve"> Kings 23:8. Twenty-Eight, is Jesus called Joshua in Nehemiah 8:17. Twenty-Nine, is Jesus called Joshua in Zechariah 3:1. Thirty, is Jesus called Hosea in the 2</w:t>
      </w:r>
      <w:r w:rsidRPr="00387CDE">
        <w:rPr>
          <w:rFonts w:cstheme="minorHAnsi"/>
          <w:sz w:val="24"/>
          <w:szCs w:val="24"/>
          <w:vertAlign w:val="superscript"/>
        </w:rPr>
        <w:t>nd</w:t>
      </w:r>
      <w:r w:rsidRPr="00387CDE">
        <w:rPr>
          <w:rFonts w:cstheme="minorHAnsi"/>
          <w:sz w:val="24"/>
          <w:szCs w:val="24"/>
        </w:rPr>
        <w:t xml:space="preserve"> Esdras. Thirty-One, is Jesus called Isaiah in 4</w:t>
      </w:r>
      <w:r w:rsidRPr="00387CDE">
        <w:rPr>
          <w:rFonts w:cstheme="minorHAnsi"/>
          <w:sz w:val="24"/>
          <w:szCs w:val="24"/>
          <w:vertAlign w:val="superscript"/>
        </w:rPr>
        <w:t xml:space="preserve">th </w:t>
      </w:r>
      <w:r w:rsidRPr="00387CDE">
        <w:rPr>
          <w:rFonts w:cstheme="minorHAnsi"/>
          <w:sz w:val="24"/>
          <w:szCs w:val="24"/>
        </w:rPr>
        <w:t>Maccabees. Thirty-Two, is Jesus called Jason in 4</w:t>
      </w:r>
      <w:r w:rsidRPr="00387CDE">
        <w:rPr>
          <w:rFonts w:cstheme="minorHAnsi"/>
          <w:sz w:val="24"/>
          <w:szCs w:val="24"/>
          <w:vertAlign w:val="superscript"/>
        </w:rPr>
        <w:t>th</w:t>
      </w:r>
      <w:r w:rsidRPr="00387CDE">
        <w:rPr>
          <w:rFonts w:cstheme="minorHAnsi"/>
          <w:sz w:val="24"/>
          <w:szCs w:val="24"/>
        </w:rPr>
        <w:t xml:space="preserve"> Maccabees.  Thirty-Three, is Jesus called Jason in the 1</w:t>
      </w:r>
      <w:r w:rsidRPr="00387CDE">
        <w:rPr>
          <w:rFonts w:cstheme="minorHAnsi"/>
          <w:sz w:val="24"/>
          <w:szCs w:val="24"/>
          <w:vertAlign w:val="superscript"/>
        </w:rPr>
        <w:t>st</w:t>
      </w:r>
      <w:r w:rsidRPr="00387CDE">
        <w:rPr>
          <w:rFonts w:cstheme="minorHAnsi"/>
          <w:sz w:val="24"/>
          <w:szCs w:val="24"/>
        </w:rPr>
        <w:t xml:space="preserve"> Maccabees. Thirty-Four, is Jesus called Jeshua in 1</w:t>
      </w:r>
      <w:r w:rsidRPr="00387CDE">
        <w:rPr>
          <w:rFonts w:cstheme="minorHAnsi"/>
          <w:sz w:val="24"/>
          <w:szCs w:val="24"/>
          <w:vertAlign w:val="superscript"/>
        </w:rPr>
        <w:t>st</w:t>
      </w:r>
      <w:r w:rsidRPr="00387CDE">
        <w:rPr>
          <w:rFonts w:cstheme="minorHAnsi"/>
          <w:sz w:val="24"/>
          <w:szCs w:val="24"/>
        </w:rPr>
        <w:t xml:space="preserve"> Esdras 9:48. Thirty-Five, is Jesus called Jeshua (Jozadak’s son) in 1</w:t>
      </w:r>
      <w:r w:rsidRPr="00387CDE">
        <w:rPr>
          <w:rFonts w:cstheme="minorHAnsi"/>
          <w:sz w:val="24"/>
          <w:szCs w:val="24"/>
          <w:vertAlign w:val="superscript"/>
        </w:rPr>
        <w:t>st</w:t>
      </w:r>
      <w:r w:rsidRPr="00387CDE">
        <w:rPr>
          <w:rFonts w:cstheme="minorHAnsi"/>
          <w:sz w:val="24"/>
          <w:szCs w:val="24"/>
        </w:rPr>
        <w:t xml:space="preserve"> Esdras. Thirty-Six, is Jesus called Jeshua in Nehemiah 8:17. Thirty-Seven, is Jesus called Jeshua in 1</w:t>
      </w:r>
      <w:r w:rsidRPr="00387CDE">
        <w:rPr>
          <w:rFonts w:cstheme="minorHAnsi"/>
          <w:sz w:val="24"/>
          <w:szCs w:val="24"/>
          <w:vertAlign w:val="superscript"/>
        </w:rPr>
        <w:t>st</w:t>
      </w:r>
      <w:r w:rsidRPr="00387CDE">
        <w:rPr>
          <w:rFonts w:cstheme="minorHAnsi"/>
          <w:sz w:val="24"/>
          <w:szCs w:val="24"/>
        </w:rPr>
        <w:t xml:space="preserve"> Chronicles 24:11. Thirty-Eight, is Jesus called Jeshua in 2</w:t>
      </w:r>
      <w:r w:rsidRPr="00387CDE">
        <w:rPr>
          <w:rFonts w:cstheme="minorHAnsi"/>
          <w:sz w:val="24"/>
          <w:szCs w:val="24"/>
          <w:vertAlign w:val="superscript"/>
        </w:rPr>
        <w:t>nd</w:t>
      </w:r>
      <w:r w:rsidRPr="00387CDE">
        <w:rPr>
          <w:rFonts w:cstheme="minorHAnsi"/>
          <w:sz w:val="24"/>
          <w:szCs w:val="24"/>
        </w:rPr>
        <w:t xml:space="preserve"> Chronicles 31:15. Thirty-Nine, is Jesus called Jeshua in Ezra 2:6. Forty, is Jesus called Jeshua in 1</w:t>
      </w:r>
      <w:r w:rsidRPr="00387CDE">
        <w:rPr>
          <w:rFonts w:cstheme="minorHAnsi"/>
          <w:sz w:val="24"/>
          <w:szCs w:val="24"/>
          <w:vertAlign w:val="superscript"/>
        </w:rPr>
        <w:t>st</w:t>
      </w:r>
      <w:r w:rsidRPr="00387CDE">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87CDE">
        <w:rPr>
          <w:rFonts w:cstheme="minorHAnsi"/>
          <w:sz w:val="24"/>
          <w:szCs w:val="24"/>
          <w:vertAlign w:val="superscript"/>
        </w:rPr>
        <w:t>st</w:t>
      </w:r>
      <w:r w:rsidRPr="00387CDE">
        <w:rPr>
          <w:rFonts w:cstheme="minorHAnsi"/>
          <w:sz w:val="24"/>
          <w:szCs w:val="24"/>
        </w:rPr>
        <w:t xml:space="preserve"> Chronicles 25:2. Fifty-Five, is Jesus called Joseph in Ezra 10:42. Fifty-Six, is Jesus called Joseph in Nehemiah 12:14. Fifty-Seven, is Jesus called Joseph in 1</w:t>
      </w:r>
      <w:r w:rsidRPr="00387CDE">
        <w:rPr>
          <w:rFonts w:cstheme="minorHAnsi"/>
          <w:sz w:val="24"/>
          <w:szCs w:val="24"/>
          <w:vertAlign w:val="superscript"/>
        </w:rPr>
        <w:t>st</w:t>
      </w:r>
      <w:r w:rsidRPr="00387CDE">
        <w:rPr>
          <w:rFonts w:cstheme="minorHAnsi"/>
          <w:sz w:val="24"/>
          <w:szCs w:val="24"/>
        </w:rPr>
        <w:t xml:space="preserve"> Maccabees 5:18. Fifty-Eight, is Jesus called Joseph in 2</w:t>
      </w:r>
      <w:r w:rsidRPr="00387CDE">
        <w:rPr>
          <w:rFonts w:cstheme="minorHAnsi"/>
          <w:sz w:val="24"/>
          <w:szCs w:val="24"/>
          <w:vertAlign w:val="superscript"/>
        </w:rPr>
        <w:t>nd</w:t>
      </w:r>
      <w:r w:rsidRPr="00387CDE">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87CDE">
        <w:rPr>
          <w:rFonts w:cstheme="minorHAnsi"/>
          <w:sz w:val="24"/>
          <w:szCs w:val="24"/>
          <w:vertAlign w:val="superscript"/>
        </w:rPr>
        <w:t xml:space="preserve">nd </w:t>
      </w:r>
      <w:r w:rsidRPr="00387CDE">
        <w:rPr>
          <w:rFonts w:cstheme="minorHAnsi"/>
          <w:sz w:val="24"/>
          <w:szCs w:val="24"/>
        </w:rPr>
        <w:t>Maccabees. Seventy-Eight, is Jesus called Abishua in 1</w:t>
      </w:r>
      <w:r w:rsidRPr="00387CDE">
        <w:rPr>
          <w:rFonts w:cstheme="minorHAnsi"/>
          <w:sz w:val="24"/>
          <w:szCs w:val="24"/>
          <w:vertAlign w:val="superscript"/>
        </w:rPr>
        <w:t>st</w:t>
      </w:r>
      <w:r w:rsidRPr="00387CDE">
        <w:rPr>
          <w:rFonts w:cstheme="minorHAnsi"/>
          <w:sz w:val="24"/>
          <w:szCs w:val="24"/>
        </w:rPr>
        <w:t xml:space="preserve"> Esdras. Seventy-Nine, is Jesus called Jehiel in 1</w:t>
      </w:r>
      <w:r w:rsidRPr="00387CDE">
        <w:rPr>
          <w:rFonts w:cstheme="minorHAnsi"/>
          <w:sz w:val="24"/>
          <w:szCs w:val="24"/>
          <w:vertAlign w:val="superscript"/>
        </w:rPr>
        <w:t>st</w:t>
      </w:r>
      <w:r w:rsidRPr="00387CDE">
        <w:rPr>
          <w:rFonts w:cstheme="minorHAnsi"/>
          <w:sz w:val="24"/>
          <w:szCs w:val="24"/>
        </w:rPr>
        <w:t xml:space="preserve"> Esdras. Eighty, is Jesus called Jeshaiah in 1</w:t>
      </w:r>
      <w:r w:rsidRPr="00387CDE">
        <w:rPr>
          <w:rFonts w:cstheme="minorHAnsi"/>
          <w:sz w:val="24"/>
          <w:szCs w:val="24"/>
          <w:vertAlign w:val="superscript"/>
        </w:rPr>
        <w:t xml:space="preserve">st </w:t>
      </w:r>
      <w:r w:rsidRPr="00387CDE">
        <w:rPr>
          <w:rFonts w:cstheme="minorHAnsi"/>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87CDE">
        <w:rPr>
          <w:rFonts w:cstheme="minorHAnsi"/>
          <w:sz w:val="24"/>
          <w:szCs w:val="24"/>
          <w:vertAlign w:val="superscript"/>
        </w:rPr>
        <w:t>nd</w:t>
      </w:r>
      <w:r w:rsidRPr="00387CDE">
        <w:rPr>
          <w:rFonts w:cstheme="minorHAnsi"/>
          <w:sz w:val="24"/>
          <w:szCs w:val="24"/>
        </w:rPr>
        <w:t xml:space="preserve"> Adam in 1</w:t>
      </w:r>
      <w:r w:rsidRPr="00387CDE">
        <w:rPr>
          <w:rFonts w:cstheme="minorHAnsi"/>
          <w:sz w:val="24"/>
          <w:szCs w:val="24"/>
          <w:vertAlign w:val="superscript"/>
        </w:rPr>
        <w:t>st</w:t>
      </w:r>
      <w:r w:rsidRPr="00387CDE">
        <w:rPr>
          <w:rFonts w:cstheme="minorHAnsi"/>
          <w:sz w:val="24"/>
          <w:szCs w:val="24"/>
        </w:rPr>
        <w:t xml:space="preserve"> Corinthians 15:47. There is only one Jesus that did the cross without spot for Man &amp; the other Jesus’ had problems with (Sexual Eros Love) in marriage.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87CDE">
        <w:rPr>
          <w:rFonts w:cstheme="minorHAnsi"/>
          <w:sz w:val="24"/>
          <w:szCs w:val="24"/>
          <w:vertAlign w:val="superscript"/>
        </w:rPr>
        <w:t>st</w:t>
      </w:r>
      <w:r w:rsidRPr="00387CDE">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87CDE">
        <w:rPr>
          <w:rFonts w:cstheme="minorHAnsi"/>
          <w:sz w:val="24"/>
          <w:szCs w:val="24"/>
          <w:vertAlign w:val="superscript"/>
        </w:rPr>
        <w:t>nd</w:t>
      </w:r>
      <w:r w:rsidRPr="00387CDE">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387CDE">
        <w:rPr>
          <w:rFonts w:cstheme="minorHAnsi"/>
          <w:sz w:val="24"/>
          <w:szCs w:val="24"/>
          <w:vertAlign w:val="superscript"/>
        </w:rPr>
        <w:t>nd</w:t>
      </w:r>
      <w:r w:rsidRPr="00387CDE">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87CDE">
        <w:rPr>
          <w:rFonts w:cstheme="minorHAnsi"/>
          <w:sz w:val="24"/>
          <w:szCs w:val="24"/>
          <w:vertAlign w:val="superscript"/>
        </w:rPr>
        <w:t>st</w:t>
      </w:r>
      <w:r w:rsidRPr="00387CDE">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87CDE">
        <w:rPr>
          <w:rFonts w:cstheme="minorHAnsi"/>
          <w:sz w:val="24"/>
          <w:szCs w:val="24"/>
          <w:vertAlign w:val="superscript"/>
        </w:rPr>
        <w:t>st</w:t>
      </w:r>
      <w:r w:rsidRPr="00387CDE">
        <w:rPr>
          <w:rFonts w:cstheme="minorHAnsi"/>
          <w:sz w:val="24"/>
          <w:szCs w:val="24"/>
        </w:rPr>
        <w:t xml:space="preserve"> Corinthians 15:24-28 &amp; 1</w:t>
      </w:r>
      <w:r w:rsidRPr="00387CDE">
        <w:rPr>
          <w:rFonts w:cstheme="minorHAnsi"/>
          <w:sz w:val="24"/>
          <w:szCs w:val="24"/>
          <w:vertAlign w:val="superscript"/>
        </w:rPr>
        <w:t>st</w:t>
      </w:r>
      <w:r w:rsidRPr="00387CDE">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87CDE">
        <w:rPr>
          <w:rFonts w:cstheme="minorHAnsi"/>
          <w:b/>
          <w:sz w:val="24"/>
          <w:szCs w:val="24"/>
        </w:rPr>
        <w:t>This Sin</w:t>
      </w:r>
      <w:r w:rsidRPr="00387CDE">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87CDE">
        <w:rPr>
          <w:rFonts w:cstheme="minorHAnsi"/>
          <w:b/>
          <w:sz w:val="24"/>
          <w:szCs w:val="24"/>
        </w:rPr>
        <w:t>17 Apostles</w:t>
      </w:r>
      <w:r w:rsidRPr="00387CDE">
        <w:rPr>
          <w:rFonts w:cstheme="minorHAnsi"/>
          <w:sz w:val="24"/>
          <w:szCs w:val="24"/>
        </w:rPr>
        <w:t>” by saying it is evil in origin in Isaiah 14:12-21 (The Lord Lucifer the 2</w:t>
      </w:r>
      <w:r w:rsidRPr="00387CDE">
        <w:rPr>
          <w:rFonts w:cstheme="minorHAnsi"/>
          <w:sz w:val="24"/>
          <w:szCs w:val="24"/>
          <w:vertAlign w:val="superscript"/>
        </w:rPr>
        <w:t>nd</w:t>
      </w:r>
      <w:r w:rsidRPr="00387CDE">
        <w:rPr>
          <w:rFonts w:cstheme="minorHAnsi"/>
          <w:sz w:val="24"/>
          <w:szCs w:val="24"/>
        </w:rPr>
        <w:t xml:space="preserve"> Serpent Lucifer called the Married Lord called Wisdom’s fall in opposition to the Father Stephen our Lord the 2</w:t>
      </w:r>
      <w:r w:rsidRPr="00387CDE">
        <w:rPr>
          <w:rFonts w:cstheme="minorHAnsi"/>
          <w:sz w:val="24"/>
          <w:szCs w:val="24"/>
          <w:vertAlign w:val="superscript"/>
        </w:rPr>
        <w:t>nd</w:t>
      </w:r>
      <w:r w:rsidRPr="00387CDE">
        <w:rPr>
          <w:rFonts w:cstheme="minorHAnsi"/>
          <w:sz w:val="24"/>
          <w:szCs w:val="24"/>
        </w:rPr>
        <w:t xml:space="preserve"> Serpent Yahweh called the Single Lord called Wisdom), &amp; in Ezekiel 28:11-19 (The Lord Satan the 2</w:t>
      </w:r>
      <w:r w:rsidRPr="00387CDE">
        <w:rPr>
          <w:rFonts w:cstheme="minorHAnsi"/>
          <w:sz w:val="24"/>
          <w:szCs w:val="24"/>
          <w:vertAlign w:val="superscript"/>
        </w:rPr>
        <w:t>nd</w:t>
      </w:r>
      <w:r w:rsidRPr="00387CDE">
        <w:rPr>
          <w:rFonts w:cstheme="minorHAnsi"/>
          <w:sz w:val="24"/>
          <w:szCs w:val="24"/>
        </w:rPr>
        <w:t xml:space="preserve"> Serpent Lucifer called the Married Lord called Wisdom’s fall on the Earth in opposition to the Father Stephen our Lord the 2</w:t>
      </w:r>
      <w:r w:rsidRPr="00387CDE">
        <w:rPr>
          <w:rFonts w:cstheme="minorHAnsi"/>
          <w:sz w:val="24"/>
          <w:szCs w:val="24"/>
          <w:vertAlign w:val="superscript"/>
        </w:rPr>
        <w:t>nd</w:t>
      </w:r>
      <w:r w:rsidRPr="00387CDE">
        <w:rPr>
          <w:rFonts w:cstheme="minorHAnsi"/>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87CDE">
        <w:rPr>
          <w:rFonts w:cstheme="minorHAnsi"/>
          <w:b/>
          <w:sz w:val="24"/>
          <w:szCs w:val="24"/>
        </w:rPr>
        <w:t>The Biological This Sin</w:t>
      </w:r>
      <w:r w:rsidRPr="00387CDE">
        <w:rPr>
          <w:rFonts w:cstheme="minorHAnsi"/>
          <w:sz w:val="24"/>
          <w:szCs w:val="24"/>
        </w:rPr>
        <w:t>”&amp;  in Saul of Tarsus Father’s Law concerned “</w:t>
      </w:r>
      <w:r w:rsidRPr="00387CDE">
        <w:rPr>
          <w:rFonts w:cstheme="minorHAnsi"/>
          <w:b/>
          <w:sz w:val="24"/>
          <w:szCs w:val="24"/>
        </w:rPr>
        <w:t>The Eternal This Sin</w:t>
      </w:r>
      <w:r w:rsidRPr="00387CDE">
        <w:rPr>
          <w:rFonts w:cstheme="minorHAnsi"/>
          <w:sz w:val="24"/>
          <w:szCs w:val="24"/>
        </w:rPr>
        <w:t>” in  Numbers 12:11 (NKJV); 1</w:t>
      </w:r>
      <w:r w:rsidRPr="00387CDE">
        <w:rPr>
          <w:rFonts w:cstheme="minorHAnsi"/>
          <w:sz w:val="24"/>
          <w:szCs w:val="24"/>
          <w:vertAlign w:val="superscript"/>
        </w:rPr>
        <w:t>st</w:t>
      </w:r>
      <w:r w:rsidRPr="00387CDE">
        <w:rPr>
          <w:rFonts w:cstheme="minorHAnsi"/>
          <w:sz w:val="24"/>
          <w:szCs w:val="24"/>
        </w:rPr>
        <w:t xml:space="preserve">  Samuel 14:38 (OKJV); Deuteronomy 21:22; 22:26; 1</w:t>
      </w:r>
      <w:r w:rsidRPr="00387CDE">
        <w:rPr>
          <w:rFonts w:cstheme="minorHAnsi"/>
          <w:sz w:val="24"/>
          <w:szCs w:val="24"/>
          <w:vertAlign w:val="superscript"/>
        </w:rPr>
        <w:t>st</w:t>
      </w:r>
      <w:r w:rsidRPr="00387CDE">
        <w:rPr>
          <w:rFonts w:cstheme="minorHAnsi"/>
          <w:sz w:val="24"/>
          <w:szCs w:val="24"/>
        </w:rPr>
        <w:t xml:space="preserve"> John 5:16 &amp; Acts 7:60. People who commit “</w:t>
      </w:r>
      <w:r w:rsidRPr="00387CDE">
        <w:rPr>
          <w:rFonts w:cstheme="minorHAnsi"/>
          <w:b/>
          <w:sz w:val="24"/>
          <w:szCs w:val="24"/>
        </w:rPr>
        <w:t>This Sin</w:t>
      </w:r>
      <w:r w:rsidRPr="00387CDE">
        <w:rPr>
          <w:rFonts w:cstheme="minorHAnsi"/>
          <w:sz w:val="24"/>
          <w:szCs w:val="24"/>
        </w:rPr>
        <w:t>” will be charged with Eternal Damnation &amp; the Soul &amp; Body will burn in Hell. The 28 names of “</w:t>
      </w:r>
      <w:r w:rsidRPr="00387CDE">
        <w:rPr>
          <w:rFonts w:cstheme="minorHAnsi"/>
          <w:b/>
          <w:sz w:val="24"/>
          <w:szCs w:val="24"/>
        </w:rPr>
        <w:t>This Charge</w:t>
      </w:r>
      <w:r w:rsidRPr="00387CDE">
        <w:rPr>
          <w:rFonts w:cstheme="minorHAnsi"/>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87CDE">
        <w:rPr>
          <w:rFonts w:cstheme="minorHAnsi"/>
          <w:sz w:val="24"/>
          <w:szCs w:val="24"/>
          <w:vertAlign w:val="superscript"/>
        </w:rPr>
        <w:t>st</w:t>
      </w:r>
      <w:r w:rsidRPr="00387CDE">
        <w:rPr>
          <w:rFonts w:cstheme="minorHAnsi"/>
          <w:sz w:val="24"/>
          <w:szCs w:val="24"/>
        </w:rPr>
        <w:t xml:space="preserve"> John 5:16, grieving the Holy Spirit in Ephesians 4:30, grieving the Spirit in Ephesians 4:30, grieving the Holy Ghost in Ephesians 4:30, quench the Spirit in 1</w:t>
      </w:r>
      <w:r w:rsidRPr="00387CDE">
        <w:rPr>
          <w:rFonts w:cstheme="minorHAnsi"/>
          <w:sz w:val="24"/>
          <w:szCs w:val="24"/>
          <w:vertAlign w:val="superscript"/>
        </w:rPr>
        <w:t>st</w:t>
      </w:r>
      <w:r w:rsidRPr="00387CDE">
        <w:rPr>
          <w:rFonts w:cstheme="minorHAnsi"/>
          <w:sz w:val="24"/>
          <w:szCs w:val="24"/>
        </w:rPr>
        <w:t xml:space="preserve"> Thessalonians 5:19, quench the Spirit of God, Holy Ghost or the Holy Spirit in 1</w:t>
      </w:r>
      <w:r w:rsidRPr="00387CDE">
        <w:rPr>
          <w:rFonts w:cstheme="minorHAnsi"/>
          <w:sz w:val="24"/>
          <w:szCs w:val="24"/>
          <w:vertAlign w:val="superscript"/>
        </w:rPr>
        <w:t>st</w:t>
      </w:r>
      <w:r w:rsidRPr="00387CDE">
        <w:rPr>
          <w:rFonts w:cstheme="minorHAnsi"/>
          <w:sz w:val="24"/>
          <w:szCs w:val="24"/>
        </w:rPr>
        <w:t xml:space="preserve"> Thessalonians 5:19, lie to the Holy Spirit  in Acts  5:3, lie to the Holy Ghost in Acts 5:3, lie  to  the  Spirit  of  God  in Acts 5:3 &amp; the Whole Sexual Eros Love Apostasy against God in 2</w:t>
      </w:r>
      <w:r w:rsidRPr="00387CDE">
        <w:rPr>
          <w:rFonts w:cstheme="minorHAnsi"/>
          <w:sz w:val="24"/>
          <w:szCs w:val="24"/>
          <w:vertAlign w:val="superscript"/>
        </w:rPr>
        <w:t>nd</w:t>
      </w:r>
      <w:r w:rsidRPr="00387CDE">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87CDE">
        <w:rPr>
          <w:rFonts w:cstheme="minorHAnsi"/>
          <w:b/>
          <w:sz w:val="24"/>
          <w:szCs w:val="24"/>
        </w:rPr>
        <w:t>This Eternal Heavenly Sin</w:t>
      </w:r>
      <w:r w:rsidRPr="00387CDE">
        <w:rPr>
          <w:rFonts w:cstheme="minorHAnsi"/>
          <w:sz w:val="24"/>
          <w:szCs w:val="24"/>
        </w:rPr>
        <w:t>) &amp; Ezekiel 28:15-19 (</w:t>
      </w:r>
      <w:r w:rsidRPr="00387CDE">
        <w:rPr>
          <w:rFonts w:cstheme="minorHAnsi"/>
          <w:b/>
          <w:sz w:val="24"/>
          <w:szCs w:val="24"/>
        </w:rPr>
        <w:t>This Eternal Earthly Sin</w:t>
      </w:r>
      <w:r w:rsidRPr="00387CDE">
        <w:rPr>
          <w:rFonts w:cstheme="minorHAnsi"/>
          <w:sz w:val="24"/>
          <w:szCs w:val="24"/>
        </w:rPr>
        <w:t xml:space="preserve">). The origin of This Godly Sin is recorded by the term </w:t>
      </w:r>
      <w:r w:rsidRPr="00387CDE">
        <w:rPr>
          <w:rFonts w:cstheme="minorHAnsi"/>
          <w:b/>
          <w:sz w:val="24"/>
          <w:szCs w:val="24"/>
        </w:rPr>
        <w:t>Qanah</w:t>
      </w:r>
      <w:r w:rsidRPr="00387CDE">
        <w:rPr>
          <w:rFonts w:cstheme="minorHAnsi"/>
          <w:sz w:val="24"/>
          <w:szCs w:val="24"/>
        </w:rPr>
        <w:t xml:space="preserve"> which means “</w:t>
      </w:r>
      <w:r w:rsidRPr="00387CDE">
        <w:rPr>
          <w:rFonts w:cstheme="minorHAnsi"/>
          <w:b/>
          <w:sz w:val="24"/>
          <w:szCs w:val="24"/>
        </w:rPr>
        <w:t>Eternal Marital Lordly Sexual Eros Love</w:t>
      </w:r>
      <w:r w:rsidRPr="00387CDE">
        <w:rPr>
          <w:rFonts w:cstheme="minorHAnsi"/>
          <w:sz w:val="24"/>
          <w:szCs w:val="24"/>
        </w:rPr>
        <w:t>” in Proverbs 8:22-29---RSV); 8:30-31---NIV (</w:t>
      </w:r>
      <w:r w:rsidRPr="00387CDE">
        <w:rPr>
          <w:rFonts w:cstheme="minorHAnsi"/>
          <w:b/>
          <w:sz w:val="24"/>
          <w:szCs w:val="24"/>
        </w:rPr>
        <w:t>This Eternal Godly Sin</w:t>
      </w:r>
      <w:r w:rsidRPr="00387CDE">
        <w:rPr>
          <w:rFonts w:cstheme="minorHAnsi"/>
          <w:sz w:val="24"/>
          <w:szCs w:val="24"/>
        </w:rPr>
        <w:t>). The Lord Lucifer sinned in Heaven! The scripture says iniquity, lawlessness, &amp; violence are notated. But it was “</w:t>
      </w:r>
      <w:r w:rsidRPr="00387CDE">
        <w:rPr>
          <w:rFonts w:cstheme="minorHAnsi"/>
          <w:b/>
          <w:sz w:val="24"/>
          <w:szCs w:val="24"/>
        </w:rPr>
        <w:t>This Sin</w:t>
      </w:r>
      <w:r w:rsidRPr="00387CDE">
        <w:rPr>
          <w:rFonts w:cstheme="minorHAnsi"/>
          <w:sz w:val="24"/>
          <w:szCs w:val="24"/>
        </w:rPr>
        <w:t xml:space="preserve">” for an </w:t>
      </w:r>
      <w:r w:rsidRPr="00387CDE">
        <w:rPr>
          <w:rFonts w:cstheme="minorHAnsi"/>
          <w:b/>
          <w:sz w:val="24"/>
          <w:szCs w:val="24"/>
        </w:rPr>
        <w:t>Anointed Cherub Lord</w:t>
      </w:r>
      <w:r w:rsidRPr="00387CDE">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87CDE">
        <w:rPr>
          <w:rFonts w:cstheme="minorHAnsi"/>
          <w:b/>
          <w:sz w:val="24"/>
          <w:szCs w:val="24"/>
        </w:rPr>
        <w:t>This Sin</w:t>
      </w:r>
      <w:r w:rsidRPr="00387CDE">
        <w:rPr>
          <w:rFonts w:cstheme="minorHAnsi"/>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87CDE">
        <w:rPr>
          <w:rFonts w:cstheme="minorHAnsi"/>
          <w:sz w:val="24"/>
          <w:szCs w:val="24"/>
          <w:vertAlign w:val="superscript"/>
        </w:rPr>
        <w:t>st</w:t>
      </w:r>
      <w:r w:rsidRPr="00387CDE">
        <w:rPr>
          <w:rFonts w:cstheme="minorHAnsi"/>
          <w:sz w:val="24"/>
          <w:szCs w:val="24"/>
        </w:rPr>
        <w:t xml:space="preserve"> Timothy 1:13.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Establishing of the 10 Covenants done by the Father Stephen Our Lord in His Kingdom</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Top Secret Clearance to the Authoritative Figures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Speech of 7 Covenants to the Authoritative Figures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87CDE">
        <w:rPr>
          <w:rFonts w:cstheme="minorHAnsi"/>
          <w:sz w:val="24"/>
          <w:szCs w:val="24"/>
          <w:vertAlign w:val="superscript"/>
        </w:rPr>
        <w:t>st</w:t>
      </w:r>
      <w:r w:rsidRPr="00387CDE">
        <w:rPr>
          <w:rFonts w:cstheme="minorHAnsi"/>
          <w:sz w:val="24"/>
          <w:szCs w:val="24"/>
        </w:rPr>
        <w:t xml:space="preserve"> Samuel 15:35. The Beloved Covenant of David is in Acts 7:46-50 which corresponds to 1</w:t>
      </w:r>
      <w:r w:rsidRPr="00387CDE">
        <w:rPr>
          <w:rFonts w:cstheme="minorHAnsi"/>
          <w:sz w:val="24"/>
          <w:szCs w:val="24"/>
          <w:vertAlign w:val="superscript"/>
        </w:rPr>
        <w:t>st</w:t>
      </w:r>
      <w:r w:rsidRPr="00387CDE">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What are the Father Stephen’s Significant Numbers from 0 to 120 in the Holy Bible</w:t>
      </w:r>
      <w:r w:rsidRPr="00387CD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OPPOSING RACE AGAINST THE FATHER STEPHEN’S RACE OF THE FAITHFUL</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 xml:space="preserve">THE RANK STRUCTURE OF THE 40 POSITIONS CONSISTING OF 2 </w:t>
      </w:r>
      <w:r w:rsidR="004D4EC6" w:rsidRPr="00387CDE">
        <w:rPr>
          <w:rFonts w:cstheme="minorHAnsi"/>
          <w:b/>
          <w:sz w:val="24"/>
          <w:szCs w:val="24"/>
        </w:rPr>
        <w:t>PHARAOH</w:t>
      </w:r>
      <w:r w:rsidRPr="00387CDE">
        <w:rPr>
          <w:rFonts w:cstheme="minorHAnsi"/>
          <w:b/>
          <w:sz w:val="24"/>
          <w:szCs w:val="24"/>
        </w:rPr>
        <w:t>’S, 19 SOUTHERN KINGS &amp; 19 NORTHERN KINGS IN THE OT [OLD TESTAMENT] &amp; MT [MIDDLE TESTAMENT]</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12 </w:t>
      </w:r>
      <w:r w:rsidR="004D4EC6" w:rsidRPr="00387CDE">
        <w:rPr>
          <w:rFonts w:cstheme="minorHAnsi"/>
          <w:b/>
          <w:sz w:val="24"/>
          <w:szCs w:val="24"/>
        </w:rPr>
        <w:t>PHARAOH</w:t>
      </w:r>
      <w:r w:rsidRPr="00387CDE">
        <w:rPr>
          <w:rFonts w:cstheme="minorHAnsi"/>
          <w:b/>
          <w:sz w:val="24"/>
          <w:szCs w:val="24"/>
        </w:rPr>
        <w:t>’S AUTHORITY VERSES THE FATHER STEPHEN’S AUTHORITY IN THE OT &amp; MT</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RANK STRUCTURE OF 40 POSITIONS IN THE OT &amp; MT IS THE 2 </w:t>
      </w:r>
      <w:r w:rsidR="004D4EC6" w:rsidRPr="00387CDE">
        <w:rPr>
          <w:rFonts w:cstheme="minorHAnsi"/>
          <w:b/>
          <w:sz w:val="24"/>
          <w:szCs w:val="24"/>
        </w:rPr>
        <w:t>PHARAOH</w:t>
      </w:r>
      <w:r w:rsidRPr="00387CDE">
        <w:rPr>
          <w:rFonts w:cstheme="minorHAnsi"/>
          <w:b/>
          <w:sz w:val="24"/>
          <w:szCs w:val="24"/>
        </w:rPr>
        <w:t>’S DURING THE EXODUS, THE 19 NORTHERN KINGS &amp; THE 19 SOUTHERN KINGS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FATHER STEPHEN’S AUTHORITY ABOVE THE 12 </w:t>
      </w:r>
      <w:r w:rsidR="004D4EC6" w:rsidRPr="00387CDE">
        <w:rPr>
          <w:rFonts w:cstheme="minorHAnsi"/>
          <w:b/>
          <w:sz w:val="24"/>
          <w:szCs w:val="24"/>
        </w:rPr>
        <w:t>PHARAOH</w:t>
      </w:r>
      <w:r w:rsidRPr="00387CDE">
        <w:rPr>
          <w:rFonts w:cstheme="minorHAnsi"/>
          <w:b/>
          <w:sz w:val="24"/>
          <w:szCs w:val="24"/>
        </w:rPr>
        <w:t>’S OF EGYPT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NORTHERN KINGS</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Israel the Northern Kingdom</w:t>
      </w:r>
      <w:r w:rsidRPr="00387CDE">
        <w:rPr>
          <w:rFonts w:cstheme="minorHAnsi"/>
          <w:sz w:val="24"/>
          <w:szCs w:val="24"/>
        </w:rPr>
        <w:t>- Jeroboam, who perverted the worship of the Father Stephen in 1</w:t>
      </w:r>
      <w:r w:rsidRPr="00387CDE">
        <w:rPr>
          <w:rFonts w:cstheme="minorHAnsi"/>
          <w:sz w:val="24"/>
          <w:szCs w:val="24"/>
          <w:vertAlign w:val="superscript"/>
        </w:rPr>
        <w:t>st</w:t>
      </w:r>
      <w:r w:rsidRPr="00387CDE">
        <w:rPr>
          <w:rFonts w:cstheme="minorHAnsi"/>
          <w:sz w:val="24"/>
          <w:szCs w:val="24"/>
        </w:rPr>
        <w:t xml:space="preserve"> Kings 11:26-14:20. Nadab, Son of Jeroboam, killed by the rebel Baasha in 1</w:t>
      </w:r>
      <w:r w:rsidRPr="00387CDE">
        <w:rPr>
          <w:rFonts w:cstheme="minorHAnsi"/>
          <w:sz w:val="24"/>
          <w:szCs w:val="24"/>
          <w:vertAlign w:val="superscript"/>
        </w:rPr>
        <w:t>st</w:t>
      </w:r>
      <w:r w:rsidRPr="00387CDE">
        <w:rPr>
          <w:rFonts w:cstheme="minorHAnsi"/>
          <w:sz w:val="24"/>
          <w:szCs w:val="24"/>
        </w:rPr>
        <w:t xml:space="preserve"> Kings 15:25-28. Baasha, who built a wall to cut off trade with Jerusalem in 1</w:t>
      </w:r>
      <w:r w:rsidRPr="00387CDE">
        <w:rPr>
          <w:rFonts w:cstheme="minorHAnsi"/>
          <w:sz w:val="24"/>
          <w:szCs w:val="24"/>
          <w:vertAlign w:val="superscript"/>
        </w:rPr>
        <w:t>st</w:t>
      </w:r>
      <w:r w:rsidRPr="00387CDE">
        <w:rPr>
          <w:rFonts w:cstheme="minorHAnsi"/>
          <w:sz w:val="24"/>
          <w:szCs w:val="24"/>
        </w:rPr>
        <w:t xml:space="preserve"> Kings 15:27-16:7. Elah, Son of Baasha, killed while drunk by Zimri in 1</w:t>
      </w:r>
      <w:r w:rsidRPr="00387CDE">
        <w:rPr>
          <w:rFonts w:cstheme="minorHAnsi"/>
          <w:sz w:val="24"/>
          <w:szCs w:val="24"/>
          <w:vertAlign w:val="superscript"/>
        </w:rPr>
        <w:t>st</w:t>
      </w:r>
      <w:r w:rsidRPr="00387CDE">
        <w:rPr>
          <w:rFonts w:cstheme="minorHAnsi"/>
          <w:sz w:val="24"/>
          <w:szCs w:val="24"/>
        </w:rPr>
        <w:t xml:space="preserve"> Kings 16:6-14. Zimri, who committed suicide after ruling for 7 days in 1</w:t>
      </w:r>
      <w:r w:rsidRPr="00387CDE">
        <w:rPr>
          <w:rFonts w:cstheme="minorHAnsi"/>
          <w:sz w:val="24"/>
          <w:szCs w:val="24"/>
          <w:vertAlign w:val="superscript"/>
        </w:rPr>
        <w:t>st</w:t>
      </w:r>
      <w:r w:rsidRPr="00387CDE">
        <w:rPr>
          <w:rFonts w:cstheme="minorHAnsi"/>
          <w:sz w:val="24"/>
          <w:szCs w:val="24"/>
        </w:rPr>
        <w:t xml:space="preserve"> Kings 16:9-20. Omri, builder of Samaria, the northern capital in 1</w:t>
      </w:r>
      <w:r w:rsidRPr="00387CDE">
        <w:rPr>
          <w:rFonts w:cstheme="minorHAnsi"/>
          <w:sz w:val="24"/>
          <w:szCs w:val="24"/>
          <w:vertAlign w:val="superscript"/>
        </w:rPr>
        <w:t>st</w:t>
      </w:r>
      <w:r w:rsidRPr="00387CDE">
        <w:rPr>
          <w:rFonts w:cstheme="minorHAnsi"/>
          <w:sz w:val="24"/>
          <w:szCs w:val="24"/>
        </w:rPr>
        <w:t xml:space="preserve"> Kings 16:15-28.  Ahab, Son of Omri, wicked Husband of Jezebel, condemned by Elijah and killed in battle in 1</w:t>
      </w:r>
      <w:r w:rsidRPr="00387CDE">
        <w:rPr>
          <w:rFonts w:cstheme="minorHAnsi"/>
          <w:sz w:val="24"/>
          <w:szCs w:val="24"/>
          <w:vertAlign w:val="superscript"/>
        </w:rPr>
        <w:t>st</w:t>
      </w:r>
      <w:r w:rsidRPr="00387CDE">
        <w:rPr>
          <w:rFonts w:cstheme="minorHAnsi"/>
          <w:sz w:val="24"/>
          <w:szCs w:val="24"/>
        </w:rPr>
        <w:t xml:space="preserve"> Kings 16:28-22:40. Ahaziah, wicked Oldest Son of Ahab in 1</w:t>
      </w:r>
      <w:r w:rsidRPr="00387CDE">
        <w:rPr>
          <w:rFonts w:cstheme="minorHAnsi"/>
          <w:sz w:val="24"/>
          <w:szCs w:val="24"/>
          <w:vertAlign w:val="superscript"/>
        </w:rPr>
        <w:t>st</w:t>
      </w:r>
      <w:r w:rsidRPr="00387CDE">
        <w:rPr>
          <w:rFonts w:cstheme="minorHAnsi"/>
          <w:sz w:val="24"/>
          <w:szCs w:val="24"/>
        </w:rPr>
        <w:t xml:space="preserve"> Kings 22:40-2</w:t>
      </w:r>
      <w:r w:rsidRPr="00387CDE">
        <w:rPr>
          <w:rFonts w:cstheme="minorHAnsi"/>
          <w:sz w:val="24"/>
          <w:szCs w:val="24"/>
          <w:vertAlign w:val="superscript"/>
        </w:rPr>
        <w:t>nd</w:t>
      </w:r>
      <w:r w:rsidRPr="00387CDE">
        <w:rPr>
          <w:rFonts w:cstheme="minorHAnsi"/>
          <w:sz w:val="24"/>
          <w:szCs w:val="24"/>
        </w:rPr>
        <w:t xml:space="preserve"> Kings 1:18. Jehoram, Youngest Son of Ahab, who sent Naaman to the Prophet Elisha to be healed in 2</w:t>
      </w:r>
      <w:r w:rsidRPr="00387CDE">
        <w:rPr>
          <w:rFonts w:cstheme="minorHAnsi"/>
          <w:sz w:val="24"/>
          <w:szCs w:val="24"/>
          <w:vertAlign w:val="superscript"/>
        </w:rPr>
        <w:t>nd</w:t>
      </w:r>
      <w:r w:rsidRPr="00387CDE">
        <w:rPr>
          <w:rFonts w:cstheme="minorHAnsi"/>
          <w:sz w:val="24"/>
          <w:szCs w:val="24"/>
        </w:rPr>
        <w:t xml:space="preserve"> Kings 3:1-9:25. Jehu, known for His Chariot riding and extermination of Ahab’s dynasty in 2</w:t>
      </w:r>
      <w:r w:rsidRPr="00387CDE">
        <w:rPr>
          <w:rFonts w:cstheme="minorHAnsi"/>
          <w:sz w:val="24"/>
          <w:szCs w:val="24"/>
          <w:vertAlign w:val="superscript"/>
        </w:rPr>
        <w:t>nd</w:t>
      </w:r>
      <w:r w:rsidRPr="00387CDE">
        <w:rPr>
          <w:rFonts w:cstheme="minorHAnsi"/>
          <w:sz w:val="24"/>
          <w:szCs w:val="24"/>
        </w:rPr>
        <w:t xml:space="preserve"> Kings 9:1-10:36. Jehoahaz, Jehu‘s Son, who saw His army almost wiped out by the Syrians in 2</w:t>
      </w:r>
      <w:r w:rsidRPr="00387CDE">
        <w:rPr>
          <w:rFonts w:cstheme="minorHAnsi"/>
          <w:sz w:val="24"/>
          <w:szCs w:val="24"/>
          <w:vertAlign w:val="superscript"/>
        </w:rPr>
        <w:t>nd</w:t>
      </w:r>
      <w:r w:rsidRPr="00387CDE">
        <w:rPr>
          <w:rFonts w:cstheme="minorHAnsi"/>
          <w:sz w:val="24"/>
          <w:szCs w:val="24"/>
        </w:rPr>
        <w:t xml:space="preserve"> Kings 13:1-9. Jehoash, Jehoahaz’s Son, who waged a successful war against Judah and visited Elisha in His deathbed in 2</w:t>
      </w:r>
      <w:r w:rsidRPr="00387CDE">
        <w:rPr>
          <w:rFonts w:cstheme="minorHAnsi"/>
          <w:sz w:val="24"/>
          <w:szCs w:val="24"/>
          <w:vertAlign w:val="superscript"/>
        </w:rPr>
        <w:t>nd</w:t>
      </w:r>
      <w:r w:rsidRPr="00387CDE">
        <w:rPr>
          <w:rFonts w:cstheme="minorHAnsi"/>
          <w:sz w:val="24"/>
          <w:szCs w:val="24"/>
        </w:rPr>
        <w:t xml:space="preserve"> Kings 13:10-14:16. Jeroboam II, Jehoahaz’s Son, who reigned during the time of Jonah the Prophet in 2</w:t>
      </w:r>
      <w:r w:rsidRPr="00387CDE">
        <w:rPr>
          <w:rFonts w:cstheme="minorHAnsi"/>
          <w:sz w:val="24"/>
          <w:szCs w:val="24"/>
          <w:vertAlign w:val="superscript"/>
        </w:rPr>
        <w:t>nd</w:t>
      </w:r>
      <w:r w:rsidRPr="00387CDE">
        <w:rPr>
          <w:rFonts w:cstheme="minorHAnsi"/>
          <w:sz w:val="24"/>
          <w:szCs w:val="24"/>
        </w:rPr>
        <w:t xml:space="preserve"> Kings 14:23-29. Zechariah, Jeroboam’s Son and the last of Jehu’s dynasty, killed by Shallum in 2</w:t>
      </w:r>
      <w:r w:rsidRPr="00387CDE">
        <w:rPr>
          <w:rFonts w:cstheme="minorHAnsi"/>
          <w:sz w:val="24"/>
          <w:szCs w:val="24"/>
          <w:vertAlign w:val="superscript"/>
        </w:rPr>
        <w:t>nd</w:t>
      </w:r>
      <w:r w:rsidRPr="00387CDE">
        <w:rPr>
          <w:rFonts w:cstheme="minorHAnsi"/>
          <w:sz w:val="24"/>
          <w:szCs w:val="24"/>
        </w:rPr>
        <w:t xml:space="preserve"> Kings 14:19-15:12. Shallum, who reigned for only a month and was killed by Menahem in 2</w:t>
      </w:r>
      <w:r w:rsidRPr="00387CDE">
        <w:rPr>
          <w:rFonts w:cstheme="minorHAnsi"/>
          <w:sz w:val="24"/>
          <w:szCs w:val="24"/>
          <w:vertAlign w:val="superscript"/>
        </w:rPr>
        <w:t>nd</w:t>
      </w:r>
      <w:r w:rsidRPr="00387CDE">
        <w:rPr>
          <w:rFonts w:cstheme="minorHAnsi"/>
          <w:sz w:val="24"/>
          <w:szCs w:val="24"/>
        </w:rPr>
        <w:t xml:space="preserve"> Kings 15:10-15. Menaham, One of the most brutal King ruling over the 10 tribes in 2</w:t>
      </w:r>
      <w:r w:rsidRPr="00387CDE">
        <w:rPr>
          <w:rFonts w:cstheme="minorHAnsi"/>
          <w:sz w:val="24"/>
          <w:szCs w:val="24"/>
          <w:vertAlign w:val="superscript"/>
        </w:rPr>
        <w:t>nd</w:t>
      </w:r>
      <w:r w:rsidRPr="00387CDE">
        <w:rPr>
          <w:rFonts w:cstheme="minorHAnsi"/>
          <w:sz w:val="24"/>
          <w:szCs w:val="24"/>
        </w:rPr>
        <w:t xml:space="preserve"> Kings 15:14-22. Pekahiah, Son of Menaham, killed by His army commander, Pekah in 2</w:t>
      </w:r>
      <w:r w:rsidRPr="00387CDE">
        <w:rPr>
          <w:rFonts w:cstheme="minorHAnsi"/>
          <w:sz w:val="24"/>
          <w:szCs w:val="24"/>
          <w:vertAlign w:val="superscript"/>
        </w:rPr>
        <w:t>nd</w:t>
      </w:r>
      <w:r w:rsidRPr="00387CDE">
        <w:rPr>
          <w:rFonts w:cstheme="minorHAnsi"/>
          <w:sz w:val="24"/>
          <w:szCs w:val="24"/>
        </w:rPr>
        <w:t xml:space="preserve"> Kings 15:22-26. Pekah, killed by Hoshea in 2</w:t>
      </w:r>
      <w:r w:rsidRPr="00387CDE">
        <w:rPr>
          <w:rFonts w:cstheme="minorHAnsi"/>
          <w:sz w:val="24"/>
          <w:szCs w:val="24"/>
          <w:vertAlign w:val="superscript"/>
        </w:rPr>
        <w:t>nd</w:t>
      </w:r>
      <w:r w:rsidRPr="00387CDE">
        <w:rPr>
          <w:rFonts w:cstheme="minorHAnsi"/>
          <w:sz w:val="24"/>
          <w:szCs w:val="24"/>
        </w:rPr>
        <w:t xml:space="preserve"> Kings 15:27-31. Hoshea, dethroned and imprisoned by the Assyrians in 2</w:t>
      </w:r>
      <w:r w:rsidRPr="00387CDE">
        <w:rPr>
          <w:rFonts w:cstheme="minorHAnsi"/>
          <w:sz w:val="24"/>
          <w:szCs w:val="24"/>
          <w:vertAlign w:val="superscript"/>
        </w:rPr>
        <w:t>nd</w:t>
      </w:r>
      <w:r w:rsidRPr="00387CDE">
        <w:rPr>
          <w:rFonts w:cstheme="minorHAnsi"/>
          <w:sz w:val="24"/>
          <w:szCs w:val="24"/>
        </w:rPr>
        <w:t xml:space="preserve"> Kings 15:30-17:1-6.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SOUTHERN KINGS</w:t>
      </w:r>
    </w:p>
    <w:p w:rsidR="00EB2F72" w:rsidRPr="00387CDE" w:rsidRDefault="00EB2F72" w:rsidP="00EB2F72">
      <w:pPr>
        <w:spacing w:line="480" w:lineRule="auto"/>
        <w:jc w:val="both"/>
        <w:rPr>
          <w:rFonts w:cstheme="minorHAnsi"/>
          <w:b/>
          <w:sz w:val="24"/>
          <w:szCs w:val="24"/>
        </w:rPr>
      </w:pPr>
      <w:r w:rsidRPr="00387CDE">
        <w:rPr>
          <w:rFonts w:cstheme="minorHAnsi"/>
          <w:b/>
          <w:sz w:val="24"/>
          <w:szCs w:val="24"/>
        </w:rPr>
        <w:t>Judah the Southern Kingdom</w:t>
      </w:r>
      <w:r w:rsidRPr="00387CDE">
        <w:rPr>
          <w:rFonts w:cstheme="minorHAnsi"/>
          <w:sz w:val="24"/>
          <w:szCs w:val="24"/>
        </w:rPr>
        <w:t>- Rehoboam, Solomon’s Son, whose stupidity and arrogance sparked the civil war in 1</w:t>
      </w:r>
      <w:r w:rsidRPr="00387CDE">
        <w:rPr>
          <w:rFonts w:cstheme="minorHAnsi"/>
          <w:sz w:val="24"/>
          <w:szCs w:val="24"/>
          <w:vertAlign w:val="superscript"/>
        </w:rPr>
        <w:t>st</w:t>
      </w:r>
      <w:r w:rsidRPr="00387CDE">
        <w:rPr>
          <w:rFonts w:cstheme="minorHAnsi"/>
          <w:sz w:val="24"/>
          <w:szCs w:val="24"/>
        </w:rPr>
        <w:t xml:space="preserve"> Kings 11:43-12:24; 14:21-31. Abijam, Rehoboam’s Son, helped by the Father Stephen to defeat Jeroboam in battle in 1</w:t>
      </w:r>
      <w:r w:rsidRPr="00387CDE">
        <w:rPr>
          <w:rFonts w:cstheme="minorHAnsi"/>
          <w:sz w:val="24"/>
          <w:szCs w:val="24"/>
          <w:vertAlign w:val="superscript"/>
        </w:rPr>
        <w:t>st</w:t>
      </w:r>
      <w:r w:rsidRPr="00387CDE">
        <w:rPr>
          <w:rFonts w:cstheme="minorHAnsi"/>
          <w:sz w:val="24"/>
          <w:szCs w:val="24"/>
        </w:rPr>
        <w:t xml:space="preserve"> Kings 14:31-15:8. Asa, Abijam’s Son, Judah’s first Godly King in 1</w:t>
      </w:r>
      <w:r w:rsidRPr="00387CDE">
        <w:rPr>
          <w:rFonts w:cstheme="minorHAnsi"/>
          <w:sz w:val="24"/>
          <w:szCs w:val="24"/>
          <w:vertAlign w:val="superscript"/>
        </w:rPr>
        <w:t>st</w:t>
      </w:r>
      <w:r w:rsidRPr="00387CDE">
        <w:rPr>
          <w:rFonts w:cstheme="minorHAnsi"/>
          <w:sz w:val="24"/>
          <w:szCs w:val="24"/>
        </w:rPr>
        <w:t xml:space="preserve"> Kings 15:8-14. Jehoshaphat, Asa’s Son, Godly King who built a merchant fleet (Navy) and made an alliance with Ahab in 1</w:t>
      </w:r>
      <w:r w:rsidRPr="00387CDE">
        <w:rPr>
          <w:rFonts w:cstheme="minorHAnsi"/>
          <w:sz w:val="24"/>
          <w:szCs w:val="24"/>
          <w:vertAlign w:val="superscript"/>
        </w:rPr>
        <w:t>st</w:t>
      </w:r>
      <w:r w:rsidRPr="00387CDE">
        <w:rPr>
          <w:rFonts w:cstheme="minorHAnsi"/>
          <w:sz w:val="24"/>
          <w:szCs w:val="24"/>
        </w:rPr>
        <w:t xml:space="preserve"> Kings 22:41-50. Hehoram, Jehoshaphat’s Son, married to Athaliah, the Wicked Daughter of Ahab and Jezebel in 2</w:t>
      </w:r>
      <w:r w:rsidRPr="00387CDE">
        <w:rPr>
          <w:rFonts w:cstheme="minorHAnsi"/>
          <w:sz w:val="24"/>
          <w:szCs w:val="24"/>
          <w:vertAlign w:val="superscript"/>
        </w:rPr>
        <w:t>nd</w:t>
      </w:r>
      <w:r w:rsidRPr="00387CDE">
        <w:rPr>
          <w:rFonts w:cstheme="minorHAnsi"/>
          <w:sz w:val="24"/>
          <w:szCs w:val="24"/>
        </w:rPr>
        <w:t xml:space="preserve"> Kings 8:16-24. Ahaziah, Son of Jehoram and Athaliah, killed by Jehu in 2</w:t>
      </w:r>
      <w:r w:rsidRPr="00387CDE">
        <w:rPr>
          <w:rFonts w:cstheme="minorHAnsi"/>
          <w:sz w:val="24"/>
          <w:szCs w:val="24"/>
          <w:vertAlign w:val="superscript"/>
        </w:rPr>
        <w:t>nd</w:t>
      </w:r>
      <w:r w:rsidRPr="00387CDE">
        <w:rPr>
          <w:rFonts w:cstheme="minorHAnsi"/>
          <w:sz w:val="24"/>
          <w:szCs w:val="24"/>
        </w:rPr>
        <w:t xml:space="preserve"> Kings 8:24-9:29. Athaliah, Queen, Daughter of Ahab, who assumed the throne on the death of Ahaziah and slaughtered all the royal seed but One in 2</w:t>
      </w:r>
      <w:r w:rsidRPr="00387CDE">
        <w:rPr>
          <w:rFonts w:cstheme="minorHAnsi"/>
          <w:sz w:val="24"/>
          <w:szCs w:val="24"/>
          <w:vertAlign w:val="superscript"/>
        </w:rPr>
        <w:t>nd</w:t>
      </w:r>
      <w:r w:rsidRPr="00387CDE">
        <w:rPr>
          <w:rFonts w:cstheme="minorHAnsi"/>
          <w:sz w:val="24"/>
          <w:szCs w:val="24"/>
        </w:rPr>
        <w:t xml:space="preserve"> Kings 11:1-20.  Joash, Son of Ahaziah, hidden a Boy from Athaliah and Ruler after She was executed in 2</w:t>
      </w:r>
      <w:r w:rsidRPr="00387CDE">
        <w:rPr>
          <w:rFonts w:cstheme="minorHAnsi"/>
          <w:sz w:val="24"/>
          <w:szCs w:val="24"/>
          <w:vertAlign w:val="superscript"/>
        </w:rPr>
        <w:t>nd</w:t>
      </w:r>
      <w:r w:rsidRPr="00387CDE">
        <w:rPr>
          <w:rFonts w:cstheme="minorHAnsi"/>
          <w:sz w:val="24"/>
          <w:szCs w:val="24"/>
        </w:rPr>
        <w:t xml:space="preserve"> Kings 11:1-12:21. Amaziah, Son of Joash, defeated by Jehoash, King of the 10 tribes and slain in a conspiracy in 2</w:t>
      </w:r>
      <w:r w:rsidRPr="00387CDE">
        <w:rPr>
          <w:rFonts w:cstheme="minorHAnsi"/>
          <w:sz w:val="24"/>
          <w:szCs w:val="24"/>
          <w:vertAlign w:val="superscript"/>
        </w:rPr>
        <w:t>nd</w:t>
      </w:r>
      <w:r w:rsidRPr="00387CDE">
        <w:rPr>
          <w:rFonts w:cstheme="minorHAnsi"/>
          <w:sz w:val="24"/>
          <w:szCs w:val="24"/>
        </w:rPr>
        <w:t xml:space="preserve"> Kings 14:1-20. Uzziah (Azariah), Son of Amaziah, struck with leprosy for His sin in the temple in 2</w:t>
      </w:r>
      <w:r w:rsidRPr="00387CDE">
        <w:rPr>
          <w:rFonts w:cstheme="minorHAnsi"/>
          <w:sz w:val="24"/>
          <w:szCs w:val="24"/>
          <w:vertAlign w:val="superscript"/>
        </w:rPr>
        <w:t>nd</w:t>
      </w:r>
      <w:r w:rsidRPr="00387CDE">
        <w:rPr>
          <w:rFonts w:cstheme="minorHAnsi"/>
          <w:sz w:val="24"/>
          <w:szCs w:val="24"/>
        </w:rPr>
        <w:t xml:space="preserve"> Kings 15:1-7. Jotham, Son of Uzziah, who built the temple’s upper gate and fortified Jerusalem in 2</w:t>
      </w:r>
      <w:r w:rsidRPr="00387CDE">
        <w:rPr>
          <w:rFonts w:cstheme="minorHAnsi"/>
          <w:sz w:val="24"/>
          <w:szCs w:val="24"/>
          <w:vertAlign w:val="superscript"/>
        </w:rPr>
        <w:t>nd</w:t>
      </w:r>
      <w:r w:rsidRPr="00387CDE">
        <w:rPr>
          <w:rFonts w:cstheme="minorHAnsi"/>
          <w:sz w:val="24"/>
          <w:szCs w:val="24"/>
        </w:rPr>
        <w:t xml:space="preserve"> Kings 15:32-38. Ahaz, Son of Jotham, Godless King who sacrificed His Son to a Pagan God in 2</w:t>
      </w:r>
      <w:r w:rsidRPr="00387CDE">
        <w:rPr>
          <w:rFonts w:cstheme="minorHAnsi"/>
          <w:sz w:val="24"/>
          <w:szCs w:val="24"/>
          <w:vertAlign w:val="superscript"/>
        </w:rPr>
        <w:t>nd</w:t>
      </w:r>
      <w:r w:rsidRPr="00387CDE">
        <w:rPr>
          <w:rFonts w:cstheme="minorHAnsi"/>
          <w:sz w:val="24"/>
          <w:szCs w:val="24"/>
        </w:rPr>
        <w:t xml:space="preserve"> Kings 16:1-20. Hezekiah, Son of Ahaz, reformer, friend of Isaiah, and King when Jerusalem was saved by the Death Angel in 2</w:t>
      </w:r>
      <w:r w:rsidRPr="00387CDE">
        <w:rPr>
          <w:rFonts w:cstheme="minorHAnsi"/>
          <w:sz w:val="24"/>
          <w:szCs w:val="24"/>
          <w:vertAlign w:val="superscript"/>
        </w:rPr>
        <w:t>nd</w:t>
      </w:r>
      <w:r w:rsidRPr="00387CDE">
        <w:rPr>
          <w:rFonts w:cstheme="minorHAnsi"/>
          <w:sz w:val="24"/>
          <w:szCs w:val="24"/>
        </w:rPr>
        <w:t xml:space="preserve"> Kings chapters 18-20. Manasseh, Son of Hezekiah and Judah’s worst King, though later converted in 2</w:t>
      </w:r>
      <w:r w:rsidRPr="00387CDE">
        <w:rPr>
          <w:rFonts w:cstheme="minorHAnsi"/>
          <w:sz w:val="24"/>
          <w:szCs w:val="24"/>
          <w:vertAlign w:val="superscript"/>
        </w:rPr>
        <w:t>nd</w:t>
      </w:r>
      <w:r w:rsidRPr="00387CDE">
        <w:rPr>
          <w:rFonts w:cstheme="minorHAnsi"/>
          <w:sz w:val="24"/>
          <w:szCs w:val="24"/>
        </w:rPr>
        <w:t xml:space="preserve"> Kings 21:1-18. Amon, Son of Manasseh, executed by His own Household Servants in 2</w:t>
      </w:r>
      <w:r w:rsidRPr="00387CDE">
        <w:rPr>
          <w:rFonts w:cstheme="minorHAnsi"/>
          <w:sz w:val="24"/>
          <w:szCs w:val="24"/>
          <w:vertAlign w:val="superscript"/>
        </w:rPr>
        <w:t>nd</w:t>
      </w:r>
      <w:r w:rsidRPr="00387CDE">
        <w:rPr>
          <w:rFonts w:cstheme="minorHAnsi"/>
          <w:sz w:val="24"/>
          <w:szCs w:val="24"/>
        </w:rPr>
        <w:t xml:space="preserve"> Kings 21:19-26. Josiah, Son of Amon, Ruler when the Book of the Law was found in the temple, Leader of a national reform, slain in battle against Egypt in 2</w:t>
      </w:r>
      <w:r w:rsidRPr="00387CDE">
        <w:rPr>
          <w:rFonts w:cstheme="minorHAnsi"/>
          <w:sz w:val="24"/>
          <w:szCs w:val="24"/>
          <w:vertAlign w:val="superscript"/>
        </w:rPr>
        <w:t>nd</w:t>
      </w:r>
      <w:r w:rsidRPr="00387CDE">
        <w:rPr>
          <w:rFonts w:cstheme="minorHAnsi"/>
          <w:sz w:val="24"/>
          <w:szCs w:val="24"/>
        </w:rPr>
        <w:t xml:space="preserve"> Kings 22:1-23:30. Jehoahaz, Son of Josiah and Ruler after His death in battle, deposed after only 90 days by Pharaoh-Neco and taken to Egypt, where He died in 2</w:t>
      </w:r>
      <w:r w:rsidRPr="00387CDE">
        <w:rPr>
          <w:rFonts w:cstheme="minorHAnsi"/>
          <w:sz w:val="24"/>
          <w:szCs w:val="24"/>
          <w:vertAlign w:val="superscript"/>
        </w:rPr>
        <w:t>nd</w:t>
      </w:r>
      <w:r w:rsidRPr="00387CDE">
        <w:rPr>
          <w:rFonts w:cstheme="minorHAnsi"/>
          <w:sz w:val="24"/>
          <w:szCs w:val="24"/>
        </w:rPr>
        <w:t xml:space="preserve"> Kings 23:31-33. Jehoaikim, Joaiah’s Son who persecuted Jeremiah and burned the Prophet’s scroll, carried to Babylon by Nebuchadnezzar in 2</w:t>
      </w:r>
      <w:r w:rsidRPr="00387CDE">
        <w:rPr>
          <w:rFonts w:cstheme="minorHAnsi"/>
          <w:sz w:val="24"/>
          <w:szCs w:val="24"/>
          <w:vertAlign w:val="superscript"/>
        </w:rPr>
        <w:t>nd</w:t>
      </w:r>
      <w:r w:rsidRPr="00387CD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387CDE">
        <w:rPr>
          <w:rFonts w:cstheme="minorHAnsi"/>
          <w:sz w:val="24"/>
          <w:szCs w:val="24"/>
          <w:vertAlign w:val="superscript"/>
        </w:rPr>
        <w:t>nd</w:t>
      </w:r>
      <w:r w:rsidRPr="00387CDE">
        <w:rPr>
          <w:rFonts w:cstheme="minorHAnsi"/>
          <w:sz w:val="24"/>
          <w:szCs w:val="24"/>
        </w:rPr>
        <w:t xml:space="preserve"> Kings 24:6-16. Zedekiah (Mattaniah), Uncle of Jehoiachin, blinded and taken into exile in Babylon while Jerusalem and the temple were destroyed in 2</w:t>
      </w:r>
      <w:r w:rsidRPr="00387CDE">
        <w:rPr>
          <w:rFonts w:cstheme="minorHAnsi"/>
          <w:sz w:val="24"/>
          <w:szCs w:val="24"/>
          <w:vertAlign w:val="superscript"/>
        </w:rPr>
        <w:t>nd</w:t>
      </w:r>
      <w:r w:rsidRPr="00387CDE">
        <w:rPr>
          <w:rFonts w:cstheme="minorHAnsi"/>
          <w:sz w:val="24"/>
          <w:szCs w:val="24"/>
        </w:rPr>
        <w:t xml:space="preserve"> Kings 24:17-25:30.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 xml:space="preserve">THE 12 EMPEROR’S AUTHORITY VERSES THE LORD STEPHEN’S AUTHORITY IN THE MHT [MOST HIGHEST TESTAMENT] IN ACTS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Denial of the Father Stephen our Lord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87CDE">
        <w:rPr>
          <w:rFonts w:cstheme="minorHAnsi"/>
          <w:sz w:val="24"/>
          <w:szCs w:val="24"/>
          <w:vertAlign w:val="superscript"/>
        </w:rPr>
        <w:t>th</w:t>
      </w:r>
      <w:r w:rsidRPr="00387CDE">
        <w:rPr>
          <w:rFonts w:cstheme="minorHAnsi"/>
          <w:sz w:val="24"/>
          <w:szCs w:val="24"/>
        </w:rPr>
        <w:t xml:space="preserve"> Kingdom Position) by the 5</w:t>
      </w:r>
      <w:r w:rsidRPr="00387CDE">
        <w:rPr>
          <w:rFonts w:cstheme="minorHAnsi"/>
          <w:sz w:val="24"/>
          <w:szCs w:val="24"/>
          <w:vertAlign w:val="superscript"/>
        </w:rPr>
        <w:t>th</w:t>
      </w:r>
      <w:r w:rsidRPr="00387CDE">
        <w:rPr>
          <w:rFonts w:cstheme="minorHAnsi"/>
          <w:sz w:val="24"/>
          <w:szCs w:val="24"/>
        </w:rPr>
        <w:t xml:space="preserve"> Emperor Lordship of Rome named Nero Claudius Caesar Augustus Germanicus in His reign of Italy from October 13</w:t>
      </w:r>
      <w:r w:rsidRPr="00387CDE">
        <w:rPr>
          <w:rFonts w:cstheme="minorHAnsi"/>
          <w:sz w:val="24"/>
          <w:szCs w:val="24"/>
          <w:vertAlign w:val="superscript"/>
        </w:rPr>
        <w:t>th</w:t>
      </w:r>
      <w:r w:rsidRPr="00387CDE">
        <w:rPr>
          <w:rFonts w:cstheme="minorHAnsi"/>
          <w:sz w:val="24"/>
          <w:szCs w:val="24"/>
        </w:rPr>
        <w:t>, 54AD-June 9</w:t>
      </w:r>
      <w:r w:rsidRPr="00387CDE">
        <w:rPr>
          <w:rFonts w:cstheme="minorHAnsi"/>
          <w:sz w:val="24"/>
          <w:szCs w:val="24"/>
          <w:vertAlign w:val="superscript"/>
        </w:rPr>
        <w:t>th</w:t>
      </w:r>
      <w:r w:rsidRPr="00387CD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87CDE">
        <w:rPr>
          <w:rFonts w:cstheme="minorHAnsi"/>
          <w:sz w:val="24"/>
          <w:szCs w:val="24"/>
          <w:vertAlign w:val="superscript"/>
        </w:rPr>
        <w:t>st</w:t>
      </w:r>
      <w:r w:rsidRPr="00387CDE">
        <w:rPr>
          <w:rFonts w:cstheme="minorHAnsi"/>
          <w:sz w:val="24"/>
          <w:szCs w:val="24"/>
        </w:rPr>
        <w:t xml:space="preserve"> Emperor Lordship of Rome that had the sovereign rule over Israel at the time is named Gaius Julius Caesar Octavianus Divi Filius Augustus had His reign from January 16</w:t>
      </w:r>
      <w:r w:rsidRPr="00387CDE">
        <w:rPr>
          <w:rFonts w:cstheme="minorHAnsi"/>
          <w:sz w:val="24"/>
          <w:szCs w:val="24"/>
          <w:vertAlign w:val="superscript"/>
        </w:rPr>
        <w:t>th</w:t>
      </w:r>
      <w:r w:rsidRPr="00387CDE">
        <w:rPr>
          <w:rFonts w:cstheme="minorHAnsi"/>
          <w:sz w:val="24"/>
          <w:szCs w:val="24"/>
        </w:rPr>
        <w:t>, 27BC-August 19</w:t>
      </w:r>
      <w:r w:rsidRPr="00387CDE">
        <w:rPr>
          <w:rFonts w:cstheme="minorHAnsi"/>
          <w:sz w:val="24"/>
          <w:szCs w:val="24"/>
          <w:vertAlign w:val="superscript"/>
        </w:rPr>
        <w:t>th</w:t>
      </w:r>
      <w:r w:rsidRPr="00387CDE">
        <w:rPr>
          <w:rFonts w:cstheme="minorHAnsi"/>
          <w:sz w:val="24"/>
          <w:szCs w:val="24"/>
        </w:rPr>
        <w:t>, 14AD for 41 years &amp; 7 months. The 3</w:t>
      </w:r>
      <w:r w:rsidRPr="00387CDE">
        <w:rPr>
          <w:rFonts w:cstheme="minorHAnsi"/>
          <w:sz w:val="24"/>
          <w:szCs w:val="24"/>
          <w:vertAlign w:val="superscript"/>
        </w:rPr>
        <w:t>rd</w:t>
      </w:r>
      <w:r w:rsidRPr="00387CDE">
        <w:rPr>
          <w:rFonts w:cstheme="minorHAnsi"/>
          <w:sz w:val="24"/>
          <w:szCs w:val="24"/>
        </w:rPr>
        <w:t xml:space="preserve"> Emperor Lordship of Rome is named Gaius Julius Caesar Augustus Germanicus had His reign from March 16</w:t>
      </w:r>
      <w:r w:rsidRPr="00387CDE">
        <w:rPr>
          <w:rFonts w:cstheme="minorHAnsi"/>
          <w:sz w:val="24"/>
          <w:szCs w:val="24"/>
          <w:vertAlign w:val="superscript"/>
        </w:rPr>
        <w:t>th</w:t>
      </w:r>
      <w:r w:rsidRPr="00387CDE">
        <w:rPr>
          <w:rFonts w:cstheme="minorHAnsi"/>
          <w:sz w:val="24"/>
          <w:szCs w:val="24"/>
        </w:rPr>
        <w:t>, 37AD-January 24</w:t>
      </w:r>
      <w:r w:rsidRPr="00387CDE">
        <w:rPr>
          <w:rFonts w:cstheme="minorHAnsi"/>
          <w:sz w:val="24"/>
          <w:szCs w:val="24"/>
          <w:vertAlign w:val="superscript"/>
        </w:rPr>
        <w:t>th</w:t>
      </w:r>
      <w:r w:rsidRPr="00387CDE">
        <w:rPr>
          <w:rFonts w:cstheme="minorHAnsi"/>
          <w:sz w:val="24"/>
          <w:szCs w:val="24"/>
        </w:rPr>
        <w:t>, 41AD for 3 years &amp; 10 months. The 4</w:t>
      </w:r>
      <w:r w:rsidRPr="00387CDE">
        <w:rPr>
          <w:rFonts w:cstheme="minorHAnsi"/>
          <w:sz w:val="24"/>
          <w:szCs w:val="24"/>
          <w:vertAlign w:val="superscript"/>
        </w:rPr>
        <w:t>th</w:t>
      </w:r>
      <w:r w:rsidRPr="00387CDE">
        <w:rPr>
          <w:rFonts w:cstheme="minorHAnsi"/>
          <w:sz w:val="24"/>
          <w:szCs w:val="24"/>
        </w:rPr>
        <w:t xml:space="preserve"> Emperor Lordship of Rome is named Tiberius Claudius Caesar Augustus Germanicus had His reign from January 24</w:t>
      </w:r>
      <w:r w:rsidRPr="00387CDE">
        <w:rPr>
          <w:rFonts w:cstheme="minorHAnsi"/>
          <w:sz w:val="24"/>
          <w:szCs w:val="24"/>
          <w:vertAlign w:val="superscript"/>
        </w:rPr>
        <w:t>th</w:t>
      </w:r>
      <w:r w:rsidRPr="00387CDE">
        <w:rPr>
          <w:rFonts w:cstheme="minorHAnsi"/>
          <w:sz w:val="24"/>
          <w:szCs w:val="24"/>
        </w:rPr>
        <w:t>, 41AD-October 13</w:t>
      </w:r>
      <w:r w:rsidRPr="00387CDE">
        <w:rPr>
          <w:rFonts w:cstheme="minorHAnsi"/>
          <w:sz w:val="24"/>
          <w:szCs w:val="24"/>
          <w:vertAlign w:val="superscript"/>
        </w:rPr>
        <w:t>th</w:t>
      </w:r>
      <w:r w:rsidRPr="00387CD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87CDE">
        <w:rPr>
          <w:rFonts w:cstheme="minorHAnsi"/>
          <w:sz w:val="24"/>
          <w:szCs w:val="24"/>
          <w:vertAlign w:val="superscript"/>
        </w:rPr>
        <w:t>th</w:t>
      </w:r>
      <w:r w:rsidRPr="00387CDE">
        <w:rPr>
          <w:rFonts w:cstheme="minorHAnsi"/>
          <w:sz w:val="24"/>
          <w:szCs w:val="24"/>
        </w:rPr>
        <w:t xml:space="preserve"> Emperor Lordship of Rome is named Servius Suplicius Galba Caesar Augustus had His reign from June 8</w:t>
      </w:r>
      <w:r w:rsidRPr="00387CDE">
        <w:rPr>
          <w:rFonts w:cstheme="minorHAnsi"/>
          <w:sz w:val="24"/>
          <w:szCs w:val="24"/>
          <w:vertAlign w:val="superscript"/>
        </w:rPr>
        <w:t>th</w:t>
      </w:r>
      <w:r w:rsidRPr="00387CDE">
        <w:rPr>
          <w:rFonts w:cstheme="minorHAnsi"/>
          <w:sz w:val="24"/>
          <w:szCs w:val="24"/>
        </w:rPr>
        <w:t>, 68AD-January 15</w:t>
      </w:r>
      <w:r w:rsidRPr="00387CDE">
        <w:rPr>
          <w:rFonts w:cstheme="minorHAnsi"/>
          <w:sz w:val="24"/>
          <w:szCs w:val="24"/>
          <w:vertAlign w:val="superscript"/>
        </w:rPr>
        <w:t>th</w:t>
      </w:r>
      <w:r w:rsidRPr="00387CDE">
        <w:rPr>
          <w:rFonts w:cstheme="minorHAnsi"/>
          <w:sz w:val="24"/>
          <w:szCs w:val="24"/>
        </w:rPr>
        <w:t>, 69AD for 7 months. The 7</w:t>
      </w:r>
      <w:r w:rsidRPr="00387CDE">
        <w:rPr>
          <w:rFonts w:cstheme="minorHAnsi"/>
          <w:sz w:val="24"/>
          <w:szCs w:val="24"/>
          <w:vertAlign w:val="superscript"/>
        </w:rPr>
        <w:t>th</w:t>
      </w:r>
      <w:r w:rsidRPr="00387CDE">
        <w:rPr>
          <w:rFonts w:cstheme="minorHAnsi"/>
          <w:sz w:val="24"/>
          <w:szCs w:val="24"/>
        </w:rPr>
        <w:t xml:space="preserve"> Emperor Lordship of Rome is named Marcus Salvius Otho Caesar Augustus or Marcus Salvius Otho Nero Caesar Augustus had His reign from January 15</w:t>
      </w:r>
      <w:r w:rsidRPr="00387CDE">
        <w:rPr>
          <w:rFonts w:cstheme="minorHAnsi"/>
          <w:sz w:val="24"/>
          <w:szCs w:val="24"/>
          <w:vertAlign w:val="superscript"/>
        </w:rPr>
        <w:t>th</w:t>
      </w:r>
      <w:r w:rsidRPr="00387CDE">
        <w:rPr>
          <w:rFonts w:cstheme="minorHAnsi"/>
          <w:sz w:val="24"/>
          <w:szCs w:val="24"/>
        </w:rPr>
        <w:t>, 69AD-April 16</w:t>
      </w:r>
      <w:r w:rsidRPr="00387CDE">
        <w:rPr>
          <w:rFonts w:cstheme="minorHAnsi"/>
          <w:sz w:val="24"/>
          <w:szCs w:val="24"/>
          <w:vertAlign w:val="superscript"/>
        </w:rPr>
        <w:t>th</w:t>
      </w:r>
      <w:r w:rsidRPr="00387CDE">
        <w:rPr>
          <w:rFonts w:cstheme="minorHAnsi"/>
          <w:sz w:val="24"/>
          <w:szCs w:val="24"/>
        </w:rPr>
        <w:t>, 69AD for 3 months. The 8</w:t>
      </w:r>
      <w:r w:rsidRPr="00387CDE">
        <w:rPr>
          <w:rFonts w:cstheme="minorHAnsi"/>
          <w:sz w:val="24"/>
          <w:szCs w:val="24"/>
          <w:vertAlign w:val="superscript"/>
        </w:rPr>
        <w:t>th</w:t>
      </w:r>
      <w:r w:rsidRPr="00387CDE">
        <w:rPr>
          <w:rFonts w:cstheme="minorHAnsi"/>
          <w:sz w:val="24"/>
          <w:szCs w:val="24"/>
        </w:rPr>
        <w:t xml:space="preserve"> Emperor Lordship of Rome is named Aulus Vitelius Germanicus Augustus has His reign from April 16</w:t>
      </w:r>
      <w:r w:rsidRPr="00387CDE">
        <w:rPr>
          <w:rFonts w:cstheme="minorHAnsi"/>
          <w:sz w:val="24"/>
          <w:szCs w:val="24"/>
          <w:vertAlign w:val="superscript"/>
        </w:rPr>
        <w:t>th</w:t>
      </w:r>
      <w:r w:rsidRPr="00387CDE">
        <w:rPr>
          <w:rFonts w:cstheme="minorHAnsi"/>
          <w:sz w:val="24"/>
          <w:szCs w:val="24"/>
        </w:rPr>
        <w:t>, 69AD-December 22</w:t>
      </w:r>
      <w:r w:rsidRPr="00387CDE">
        <w:rPr>
          <w:rFonts w:cstheme="minorHAnsi"/>
          <w:sz w:val="24"/>
          <w:szCs w:val="24"/>
          <w:vertAlign w:val="superscript"/>
        </w:rPr>
        <w:t>nd</w:t>
      </w:r>
      <w:r w:rsidRPr="00387CDE">
        <w:rPr>
          <w:rFonts w:cstheme="minorHAnsi"/>
          <w:sz w:val="24"/>
          <w:szCs w:val="24"/>
        </w:rPr>
        <w:t>, 69AD for 8 months. The 9</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July 1</w:t>
      </w:r>
      <w:r w:rsidRPr="00387CDE">
        <w:rPr>
          <w:rFonts w:cstheme="minorHAnsi"/>
          <w:sz w:val="24"/>
          <w:szCs w:val="24"/>
          <w:vertAlign w:val="superscript"/>
        </w:rPr>
        <w:t>st</w:t>
      </w:r>
      <w:r w:rsidRPr="00387CDE">
        <w:rPr>
          <w:rFonts w:cstheme="minorHAnsi"/>
          <w:sz w:val="24"/>
          <w:szCs w:val="24"/>
        </w:rPr>
        <w:t>, 69AD-June 23</w:t>
      </w:r>
      <w:r w:rsidRPr="00387CDE">
        <w:rPr>
          <w:rFonts w:cstheme="minorHAnsi"/>
          <w:sz w:val="24"/>
          <w:szCs w:val="24"/>
          <w:vertAlign w:val="superscript"/>
        </w:rPr>
        <w:t>rd</w:t>
      </w:r>
      <w:r w:rsidRPr="00387CDE">
        <w:rPr>
          <w:rFonts w:cstheme="minorHAnsi"/>
          <w:sz w:val="24"/>
          <w:szCs w:val="24"/>
        </w:rPr>
        <w:t>, 79AD for 10 years. The 10</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June 24</w:t>
      </w:r>
      <w:r w:rsidRPr="00387CDE">
        <w:rPr>
          <w:rFonts w:cstheme="minorHAnsi"/>
          <w:sz w:val="24"/>
          <w:szCs w:val="24"/>
          <w:vertAlign w:val="superscript"/>
        </w:rPr>
        <w:t>th</w:t>
      </w:r>
      <w:r w:rsidRPr="00387CDE">
        <w:rPr>
          <w:rFonts w:cstheme="minorHAnsi"/>
          <w:sz w:val="24"/>
          <w:szCs w:val="24"/>
        </w:rPr>
        <w:t>, 79AD-September 13</w:t>
      </w:r>
      <w:r w:rsidRPr="00387CDE">
        <w:rPr>
          <w:rFonts w:cstheme="minorHAnsi"/>
          <w:sz w:val="24"/>
          <w:szCs w:val="24"/>
          <w:vertAlign w:val="superscript"/>
        </w:rPr>
        <w:t>th</w:t>
      </w:r>
      <w:r w:rsidRPr="00387CDE">
        <w:rPr>
          <w:rFonts w:cstheme="minorHAnsi"/>
          <w:sz w:val="24"/>
          <w:szCs w:val="24"/>
        </w:rPr>
        <w:t>, 81AD for 1 year &amp; 9 months. The 11</w:t>
      </w:r>
      <w:r w:rsidRPr="00387CDE">
        <w:rPr>
          <w:rFonts w:cstheme="minorHAnsi"/>
          <w:sz w:val="24"/>
          <w:szCs w:val="24"/>
          <w:vertAlign w:val="superscript"/>
        </w:rPr>
        <w:t>th</w:t>
      </w:r>
      <w:r w:rsidRPr="00387CDE">
        <w:rPr>
          <w:rFonts w:cstheme="minorHAnsi"/>
          <w:sz w:val="24"/>
          <w:szCs w:val="24"/>
        </w:rPr>
        <w:t xml:space="preserve"> Emperor Lordship of Rome is named truly Titus Flavius Caesar Domitianus Augustus had His reign from September 14</w:t>
      </w:r>
      <w:r w:rsidRPr="00387CDE">
        <w:rPr>
          <w:rFonts w:cstheme="minorHAnsi"/>
          <w:sz w:val="24"/>
          <w:szCs w:val="24"/>
          <w:vertAlign w:val="superscript"/>
        </w:rPr>
        <w:t>th</w:t>
      </w:r>
      <w:r w:rsidRPr="00387CDE">
        <w:rPr>
          <w:rFonts w:cstheme="minorHAnsi"/>
          <w:sz w:val="24"/>
          <w:szCs w:val="24"/>
        </w:rPr>
        <w:t>, 81AD-September 18</w:t>
      </w:r>
      <w:r w:rsidRPr="00387CDE">
        <w:rPr>
          <w:rFonts w:cstheme="minorHAnsi"/>
          <w:sz w:val="24"/>
          <w:szCs w:val="24"/>
          <w:vertAlign w:val="superscript"/>
        </w:rPr>
        <w:t>th</w:t>
      </w:r>
      <w:r w:rsidRPr="00387CDE">
        <w:rPr>
          <w:rFonts w:cstheme="minorHAnsi"/>
          <w:sz w:val="24"/>
          <w:szCs w:val="24"/>
        </w:rPr>
        <w:t>, 96AD for about 15 years. The 6</w:t>
      </w:r>
      <w:r w:rsidRPr="00387CDE">
        <w:rPr>
          <w:rFonts w:cstheme="minorHAnsi"/>
          <w:sz w:val="24"/>
          <w:szCs w:val="24"/>
          <w:vertAlign w:val="superscript"/>
        </w:rPr>
        <w:t>th</w:t>
      </w:r>
      <w:r w:rsidRPr="00387CDE">
        <w:rPr>
          <w:rFonts w:cstheme="minorHAnsi"/>
          <w:sz w:val="24"/>
          <w:szCs w:val="24"/>
        </w:rPr>
        <w:t xml:space="preserve"> to 11</w:t>
      </w:r>
      <w:r w:rsidRPr="00387CDE">
        <w:rPr>
          <w:rFonts w:cstheme="minorHAnsi"/>
          <w:sz w:val="24"/>
          <w:szCs w:val="24"/>
          <w:vertAlign w:val="superscript"/>
        </w:rPr>
        <w:t>th</w:t>
      </w:r>
      <w:r w:rsidRPr="00387CDE">
        <w:rPr>
          <w:rFonts w:cstheme="minorHAnsi"/>
          <w:sz w:val="24"/>
          <w:szCs w:val="24"/>
        </w:rPr>
        <w:t xml:space="preserve"> Emperors Lordships from June 8</w:t>
      </w:r>
      <w:r w:rsidRPr="00387CDE">
        <w:rPr>
          <w:rFonts w:cstheme="minorHAnsi"/>
          <w:sz w:val="24"/>
          <w:szCs w:val="24"/>
          <w:vertAlign w:val="superscript"/>
        </w:rPr>
        <w:t>th</w:t>
      </w:r>
      <w:r w:rsidRPr="00387CDE">
        <w:rPr>
          <w:rFonts w:cstheme="minorHAnsi"/>
          <w:sz w:val="24"/>
          <w:szCs w:val="24"/>
        </w:rPr>
        <w:t>, 68AD-September 18</w:t>
      </w:r>
      <w:r w:rsidRPr="00387CDE">
        <w:rPr>
          <w:rFonts w:cstheme="minorHAnsi"/>
          <w:sz w:val="24"/>
          <w:szCs w:val="24"/>
          <w:vertAlign w:val="superscript"/>
        </w:rPr>
        <w:t>th</w:t>
      </w:r>
      <w:r w:rsidRPr="00387CDE">
        <w:rPr>
          <w:rFonts w:cstheme="minorHAnsi"/>
          <w:sz w:val="24"/>
          <w:szCs w:val="24"/>
        </w:rPr>
        <w:t>, 96AD for about 28 years were during the writing of the Gospel Book of Matthew (maybe), Gospel Book of Mark (maybe), Gospel Book of Luke (maybe), Gospel Book of John, the Book of Hebrews, the Book of 1</w:t>
      </w:r>
      <w:r w:rsidRPr="00387CDE">
        <w:rPr>
          <w:rFonts w:cstheme="minorHAnsi"/>
          <w:sz w:val="24"/>
          <w:szCs w:val="24"/>
          <w:vertAlign w:val="superscript"/>
        </w:rPr>
        <w:t>st</w:t>
      </w:r>
      <w:r w:rsidRPr="00387CDE">
        <w:rPr>
          <w:rFonts w:cstheme="minorHAnsi"/>
          <w:sz w:val="24"/>
          <w:szCs w:val="24"/>
        </w:rPr>
        <w:t xml:space="preserve"> John, the Book of 2</w:t>
      </w:r>
      <w:r w:rsidRPr="00387CDE">
        <w:rPr>
          <w:rFonts w:cstheme="minorHAnsi"/>
          <w:sz w:val="24"/>
          <w:szCs w:val="24"/>
          <w:vertAlign w:val="superscript"/>
        </w:rPr>
        <w:t>nd</w:t>
      </w:r>
      <w:r w:rsidRPr="00387CDE">
        <w:rPr>
          <w:rFonts w:cstheme="minorHAnsi"/>
          <w:sz w:val="24"/>
          <w:szCs w:val="24"/>
        </w:rPr>
        <w:t xml:space="preserve"> John, the Book of 3</w:t>
      </w:r>
      <w:r w:rsidRPr="00387CDE">
        <w:rPr>
          <w:rFonts w:cstheme="minorHAnsi"/>
          <w:sz w:val="24"/>
          <w:szCs w:val="24"/>
          <w:vertAlign w:val="superscript"/>
        </w:rPr>
        <w:t>rd</w:t>
      </w:r>
      <w:r w:rsidRPr="00387CDE">
        <w:rPr>
          <w:rFonts w:cstheme="minorHAnsi"/>
          <w:sz w:val="24"/>
          <w:szCs w:val="24"/>
        </w:rPr>
        <w:t xml:space="preserve"> John, the Book of Jude (maybe) &amp; the Book of Revelation.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Succession of the 12 Roman Emperors: The name “</w:t>
      </w:r>
      <w:r w:rsidRPr="00387CDE">
        <w:rPr>
          <w:rFonts w:cstheme="minorHAnsi"/>
          <w:b/>
          <w:sz w:val="24"/>
          <w:szCs w:val="24"/>
        </w:rPr>
        <w:t>Caesar</w:t>
      </w:r>
      <w:r w:rsidRPr="00387CDE">
        <w:rPr>
          <w:rFonts w:cstheme="minorHAnsi"/>
          <w:sz w:val="24"/>
          <w:szCs w:val="24"/>
        </w:rPr>
        <w:t xml:space="preserve">” derives from the German </w:t>
      </w:r>
      <w:r w:rsidRPr="00387CDE">
        <w:rPr>
          <w:rFonts w:cstheme="minorHAnsi"/>
          <w:b/>
          <w:i/>
          <w:sz w:val="24"/>
          <w:szCs w:val="24"/>
        </w:rPr>
        <w:t>Kaiser</w:t>
      </w:r>
      <w:r w:rsidRPr="00387CDE">
        <w:rPr>
          <w:rFonts w:cstheme="minorHAnsi"/>
          <w:sz w:val="24"/>
          <w:szCs w:val="24"/>
        </w:rPr>
        <w:t xml:space="preserve">, Dutch </w:t>
      </w:r>
      <w:r w:rsidRPr="00387CDE">
        <w:rPr>
          <w:rFonts w:cstheme="minorHAnsi"/>
          <w:b/>
          <w:i/>
          <w:sz w:val="24"/>
          <w:szCs w:val="24"/>
        </w:rPr>
        <w:t>Keizer</w:t>
      </w:r>
      <w:r w:rsidRPr="00387CDE">
        <w:rPr>
          <w:rFonts w:cstheme="minorHAnsi"/>
          <w:sz w:val="24"/>
          <w:szCs w:val="24"/>
        </w:rPr>
        <w:t xml:space="preserve"> and Russian </w:t>
      </w:r>
      <w:r w:rsidRPr="00387CDE">
        <w:rPr>
          <w:rFonts w:cstheme="minorHAnsi"/>
          <w:b/>
          <w:i/>
          <w:sz w:val="24"/>
          <w:szCs w:val="24"/>
        </w:rPr>
        <w:t>Czar</w:t>
      </w:r>
      <w:r w:rsidRPr="00387CD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87CDE">
        <w:rPr>
          <w:rFonts w:cstheme="minorHAnsi"/>
          <w:sz w:val="24"/>
          <w:szCs w:val="24"/>
          <w:vertAlign w:val="superscript"/>
        </w:rPr>
        <w:t>th</w:t>
      </w:r>
      <w:r w:rsidRPr="00387CDE">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87CDE">
        <w:rPr>
          <w:rFonts w:cstheme="minorHAnsi"/>
          <w:sz w:val="24"/>
          <w:szCs w:val="24"/>
          <w:vertAlign w:val="superscript"/>
        </w:rPr>
        <w:t>th</w:t>
      </w:r>
      <w:r w:rsidRPr="00387CD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87CDE">
        <w:rPr>
          <w:rFonts w:cstheme="minorHAnsi"/>
          <w:sz w:val="24"/>
          <w:szCs w:val="24"/>
          <w:vertAlign w:val="superscript"/>
        </w:rPr>
        <w:t>th</w:t>
      </w:r>
      <w:r w:rsidRPr="00387CD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87CDE">
        <w:rPr>
          <w:rFonts w:cstheme="minorHAnsi"/>
          <w:sz w:val="24"/>
          <w:szCs w:val="24"/>
          <w:vertAlign w:val="superscript"/>
        </w:rPr>
        <w:t>st</w:t>
      </w:r>
      <w:r w:rsidRPr="00387CD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Otho: Otho’s Life is from AD 32 to AD 69. He ruled for 95 days before committing suicide when Vitellius’ Army defeated Him in Battle.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87CDE">
        <w:rPr>
          <w:rFonts w:cstheme="minorHAnsi"/>
          <w:sz w:val="24"/>
          <w:szCs w:val="24"/>
          <w:vertAlign w:val="superscript"/>
        </w:rPr>
        <w:t>th</w:t>
      </w:r>
      <w:r w:rsidRPr="00387CD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Eternal Charge of Blasphemy against the Father Stephen our Lord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87CDE">
        <w:rPr>
          <w:rFonts w:cstheme="minorHAnsi"/>
          <w:sz w:val="24"/>
          <w:szCs w:val="24"/>
          <w:vertAlign w:val="superscript"/>
        </w:rPr>
        <w:t>nd</w:t>
      </w:r>
      <w:r w:rsidRPr="00387CDE">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28 CHIEF’S OF POLICE AUTHORITY VERSES THE LORD STEPHEN’S AUTHORITY IN THE HT</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Also </w:t>
      </w:r>
      <w:r w:rsidRPr="00387CDE">
        <w:rPr>
          <w:rFonts w:cstheme="minorHAnsi"/>
          <w:b/>
          <w:sz w:val="24"/>
          <w:szCs w:val="24"/>
        </w:rPr>
        <w:t xml:space="preserve">Stephen’s Martyrdom </w:t>
      </w:r>
      <w:r w:rsidRPr="00387CDE">
        <w:rPr>
          <w:rFonts w:cstheme="minorHAnsi"/>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87CDE">
        <w:rPr>
          <w:rFonts w:cstheme="minorHAnsi"/>
          <w:sz w:val="24"/>
          <w:szCs w:val="24"/>
          <w:vertAlign w:val="superscript"/>
        </w:rPr>
        <w:t>nd</w:t>
      </w:r>
      <w:r w:rsidRPr="00387CDE">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387CDE">
        <w:rPr>
          <w:rFonts w:cstheme="minorHAnsi"/>
          <w:sz w:val="24"/>
          <w:szCs w:val="24"/>
          <w:vertAlign w:val="superscript"/>
        </w:rPr>
        <w:t>th</w:t>
      </w:r>
      <w:r w:rsidRPr="00387CDE">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87CDE">
        <w:rPr>
          <w:rFonts w:cstheme="minorHAnsi"/>
          <w:sz w:val="24"/>
          <w:szCs w:val="24"/>
          <w:vertAlign w:val="superscript"/>
        </w:rPr>
        <w:t>nd</w:t>
      </w:r>
      <w:r w:rsidRPr="00387CDE">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87CDE">
        <w:rPr>
          <w:rFonts w:cstheme="minorHAnsi"/>
          <w:sz w:val="24"/>
          <w:szCs w:val="24"/>
          <w:vertAlign w:val="superscript"/>
        </w:rPr>
        <w:t>nd</w:t>
      </w:r>
      <w:r w:rsidRPr="00387CDE">
        <w:rPr>
          <w:rFonts w:cstheme="minorHAnsi"/>
          <w:sz w:val="24"/>
          <w:szCs w:val="24"/>
        </w:rPr>
        <w:t xml:space="preserve"> chance in 1</w:t>
      </w:r>
      <w:r w:rsidRPr="00387CDE">
        <w:rPr>
          <w:rFonts w:cstheme="minorHAnsi"/>
          <w:sz w:val="24"/>
          <w:szCs w:val="24"/>
          <w:vertAlign w:val="superscript"/>
        </w:rPr>
        <w:t>st</w:t>
      </w:r>
      <w:r w:rsidRPr="00387CDE">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87CDE">
        <w:rPr>
          <w:rFonts w:cstheme="minorHAnsi"/>
          <w:sz w:val="24"/>
          <w:szCs w:val="24"/>
          <w:vertAlign w:val="superscript"/>
        </w:rPr>
        <w:t>st</w:t>
      </w:r>
      <w:r w:rsidRPr="00387CDE">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87CDE">
        <w:rPr>
          <w:rFonts w:cstheme="minorHAnsi"/>
          <w:sz w:val="24"/>
          <w:szCs w:val="24"/>
          <w:vertAlign w:val="superscript"/>
        </w:rPr>
        <w:t>st</w:t>
      </w:r>
      <w:r w:rsidRPr="00387CDE">
        <w:rPr>
          <w:rFonts w:cstheme="minorHAnsi"/>
          <w:sz w:val="24"/>
          <w:szCs w:val="24"/>
        </w:rPr>
        <w:t xml:space="preserve"> Peter 3:19 it says Stephen went to Hell &amp; counseled to the Angels (Lords) to release them by eternal mercy in Psalms 86:13 &amp; Acts 2:27, 31. The prison on the 9</w:t>
      </w:r>
      <w:r w:rsidRPr="00387CDE">
        <w:rPr>
          <w:rFonts w:cstheme="minorHAnsi"/>
          <w:sz w:val="24"/>
          <w:szCs w:val="24"/>
          <w:vertAlign w:val="superscript"/>
        </w:rPr>
        <w:t>th</w:t>
      </w:r>
      <w:r w:rsidRPr="00387CDE">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87CDE">
        <w:rPr>
          <w:rFonts w:cstheme="minorHAnsi"/>
          <w:sz w:val="24"/>
          <w:szCs w:val="24"/>
          <w:vertAlign w:val="superscript"/>
        </w:rPr>
        <w:t>nd</w:t>
      </w:r>
      <w:r w:rsidRPr="00387CDE">
        <w:rPr>
          <w:rFonts w:cstheme="minorHAnsi"/>
          <w:sz w:val="24"/>
          <w:szCs w:val="24"/>
        </w:rPr>
        <w:t xml:space="preserve"> Serpent Lucifer called Married Lord called Wisdom in “Qanah” (Sexual Eros Love) made the 1</w:t>
      </w:r>
      <w:r w:rsidRPr="00387CDE">
        <w:rPr>
          <w:rFonts w:cstheme="minorHAnsi"/>
          <w:sz w:val="24"/>
          <w:szCs w:val="24"/>
          <w:vertAlign w:val="superscript"/>
        </w:rPr>
        <w:t>st</w:t>
      </w:r>
      <w:r w:rsidRPr="00387CDE">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87CDE">
        <w:rPr>
          <w:rFonts w:cstheme="minorHAnsi"/>
          <w:sz w:val="24"/>
          <w:szCs w:val="24"/>
          <w:vertAlign w:val="superscript"/>
        </w:rPr>
        <w:t>nd</w:t>
      </w:r>
      <w:r w:rsidRPr="00387CDE">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387CDE">
        <w:rPr>
          <w:rFonts w:cstheme="minorHAnsi"/>
          <w:sz w:val="24"/>
          <w:szCs w:val="24"/>
          <w:vertAlign w:val="superscript"/>
        </w:rPr>
        <w:t>nd</w:t>
      </w:r>
      <w:r w:rsidRPr="00387CDE">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87CDE">
        <w:rPr>
          <w:rFonts w:cstheme="minorHAnsi"/>
          <w:sz w:val="24"/>
          <w:szCs w:val="24"/>
          <w:vertAlign w:val="superscript"/>
        </w:rPr>
        <w:t>nd</w:t>
      </w:r>
      <w:r w:rsidRPr="00387CDE">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87CDE">
        <w:rPr>
          <w:rFonts w:cstheme="minorHAnsi"/>
          <w:sz w:val="24"/>
          <w:szCs w:val="24"/>
          <w:vertAlign w:val="superscript"/>
        </w:rPr>
        <w:t>nd</w:t>
      </w:r>
      <w:r w:rsidRPr="00387CDE">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16:8;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&amp; Revelation 11:15. Life may have been on the planet Mercury 1</w:t>
      </w:r>
      <w:r w:rsidRPr="00387CDE">
        <w:rPr>
          <w:rFonts w:cstheme="minorHAnsi"/>
          <w:sz w:val="24"/>
          <w:szCs w:val="24"/>
          <w:vertAlign w:val="superscript"/>
        </w:rPr>
        <w:t>st</w:t>
      </w:r>
      <w:r w:rsidRPr="00387CDE">
        <w:rPr>
          <w:rFonts w:cstheme="minorHAnsi"/>
          <w:sz w:val="24"/>
          <w:szCs w:val="24"/>
        </w:rPr>
        <w:t xml:space="preserve"> from the sun linked to the Lord Lucifer the Married Lord called Wisdom &amp;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and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87CDE">
        <w:rPr>
          <w:rFonts w:cstheme="minorHAnsi"/>
          <w:sz w:val="24"/>
          <w:szCs w:val="24"/>
          <w:vertAlign w:val="superscript"/>
        </w:rPr>
        <w:t>nd</w:t>
      </w:r>
      <w:r w:rsidRPr="00387CDE">
        <w:rPr>
          <w:rFonts w:cstheme="minorHAnsi"/>
          <w:sz w:val="24"/>
          <w:szCs w:val="24"/>
        </w:rPr>
        <w:t xml:space="preserve"> Old Universe &amp; the Young Lordship/Heaven is Sexless without sin. The 2</w:t>
      </w:r>
      <w:r w:rsidRPr="00387CDE">
        <w:rPr>
          <w:rFonts w:cstheme="minorHAnsi"/>
          <w:sz w:val="24"/>
          <w:szCs w:val="24"/>
          <w:vertAlign w:val="superscript"/>
        </w:rPr>
        <w:t>nd</w:t>
      </w:r>
      <w:r w:rsidRPr="00387CDE">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87CDE">
        <w:rPr>
          <w:rFonts w:cstheme="minorHAnsi"/>
          <w:sz w:val="24"/>
          <w:szCs w:val="24"/>
          <w:vertAlign w:val="superscript"/>
        </w:rPr>
        <w:t>nd</w:t>
      </w:r>
      <w:r w:rsidRPr="00387CDE">
        <w:rPr>
          <w:rFonts w:cstheme="minorHAnsi"/>
          <w:sz w:val="24"/>
          <w:szCs w:val="24"/>
        </w:rPr>
        <w:t xml:space="preserve"> Peter 2:4-5. The Young Universe began in Genesis 8:20 &amp; will end by fire in 2</w:t>
      </w:r>
      <w:r w:rsidRPr="00387CDE">
        <w:rPr>
          <w:rFonts w:cstheme="minorHAnsi"/>
          <w:sz w:val="24"/>
          <w:szCs w:val="24"/>
          <w:vertAlign w:val="superscript"/>
        </w:rPr>
        <w:t>nd</w:t>
      </w:r>
      <w:r w:rsidRPr="00387CDE">
        <w:rPr>
          <w:rFonts w:cstheme="minorHAnsi"/>
          <w:sz w:val="24"/>
          <w:szCs w:val="24"/>
        </w:rPr>
        <w:t xml:space="preserve"> Peter 3:10-13 &amp; Revelation 20:15. Job’s sinless marriage is sexless before Adam’s sinful marriage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387CDE">
        <w:rPr>
          <w:rFonts w:cstheme="minorHAnsi"/>
          <w:sz w:val="24"/>
          <w:szCs w:val="24"/>
          <w:vertAlign w:val="superscript"/>
        </w:rPr>
        <w:t>nd</w:t>
      </w:r>
      <w:r w:rsidRPr="00387CDE">
        <w:rPr>
          <w:rFonts w:cstheme="minorHAnsi"/>
          <w:sz w:val="24"/>
          <w:szCs w:val="24"/>
        </w:rPr>
        <w:t xml:space="preserve"> Old Universe that lasted trillions of years, He fell in Lordship by the term “Qanah” meaning “</w:t>
      </w:r>
      <w:r w:rsidRPr="00387CDE">
        <w:rPr>
          <w:rFonts w:cstheme="minorHAnsi"/>
          <w:b/>
          <w:sz w:val="24"/>
          <w:szCs w:val="24"/>
        </w:rPr>
        <w:t>Eternal Eros Love</w:t>
      </w:r>
      <w:r w:rsidRPr="00387CDE">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Man She has to be disobedient.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Serpent 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Man He has to be disobedient.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Serpent She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Married Lord called Wisdom or the Married Lady called Wisdom to think like all (the 1</w:t>
      </w:r>
      <w:r w:rsidRPr="00387CDE">
        <w:rPr>
          <w:rFonts w:cstheme="minorHAnsi"/>
          <w:sz w:val="24"/>
          <w:szCs w:val="24"/>
          <w:vertAlign w:val="superscript"/>
        </w:rPr>
        <w:t>st</w:t>
      </w:r>
      <w:r w:rsidRPr="00387CDE">
        <w:rPr>
          <w:rFonts w:cstheme="minorHAnsi"/>
          <w:sz w:val="24"/>
          <w:szCs w:val="24"/>
        </w:rPr>
        <w:t xml:space="preserve"> Married Woman, 1</w:t>
      </w:r>
      <w:r w:rsidRPr="00387CDE">
        <w:rPr>
          <w:rFonts w:cstheme="minorHAnsi"/>
          <w:sz w:val="24"/>
          <w:szCs w:val="24"/>
          <w:vertAlign w:val="superscript"/>
        </w:rPr>
        <w:t>st</w:t>
      </w:r>
      <w:r w:rsidRPr="00387CDE">
        <w:rPr>
          <w:rFonts w:cstheme="minorHAnsi"/>
          <w:sz w:val="24"/>
          <w:szCs w:val="24"/>
        </w:rPr>
        <w:t xml:space="preserve"> Married Man &amp; 1</w:t>
      </w:r>
      <w:r w:rsidRPr="00387CDE">
        <w:rPr>
          <w:rFonts w:cstheme="minorHAnsi"/>
          <w:sz w:val="24"/>
          <w:szCs w:val="24"/>
          <w:vertAlign w:val="superscript"/>
        </w:rPr>
        <w:t>st</w:t>
      </w:r>
      <w:r w:rsidRPr="00387CDE">
        <w:rPr>
          <w:rFonts w:cstheme="minorHAnsi"/>
          <w:sz w:val="24"/>
          <w:szCs w:val="24"/>
        </w:rPr>
        <w:t xml:space="preserve"> Married Serpent) He or She has to be deceived, disobedient &amp; a liar. For the 2</w:t>
      </w:r>
      <w:r w:rsidRPr="00387CDE">
        <w:rPr>
          <w:rFonts w:cstheme="minorHAnsi"/>
          <w:sz w:val="24"/>
          <w:szCs w:val="24"/>
          <w:vertAlign w:val="superscript"/>
        </w:rPr>
        <w:t>nd</w:t>
      </w:r>
      <w:r w:rsidRPr="00387CDE">
        <w:rPr>
          <w:rFonts w:cstheme="minorHAnsi"/>
          <w:sz w:val="24"/>
          <w:szCs w:val="24"/>
        </w:rPr>
        <w:t xml:space="preserve"> Single Man is Obedient. For the 2</w:t>
      </w:r>
      <w:r w:rsidRPr="00387CDE">
        <w:rPr>
          <w:rFonts w:cstheme="minorHAnsi"/>
          <w:sz w:val="24"/>
          <w:szCs w:val="24"/>
          <w:vertAlign w:val="superscript"/>
        </w:rPr>
        <w:t>nd</w:t>
      </w:r>
      <w:r w:rsidRPr="00387CDE">
        <w:rPr>
          <w:rFonts w:cstheme="minorHAnsi"/>
          <w:sz w:val="24"/>
          <w:szCs w:val="24"/>
        </w:rPr>
        <w:t xml:space="preserve"> Single Woman is intelligent knowing the Scriptures &amp; the Authority. For the 2</w:t>
      </w:r>
      <w:r w:rsidRPr="00387CDE">
        <w:rPr>
          <w:rFonts w:cstheme="minorHAnsi"/>
          <w:sz w:val="24"/>
          <w:szCs w:val="24"/>
          <w:vertAlign w:val="superscript"/>
        </w:rPr>
        <w:t>nd</w:t>
      </w:r>
      <w:r w:rsidRPr="00387CDE">
        <w:rPr>
          <w:rFonts w:cstheme="minorHAnsi"/>
          <w:sz w:val="24"/>
          <w:szCs w:val="24"/>
        </w:rPr>
        <w:t xml:space="preserve"> Single Serpent is the Truth. For the 2</w:t>
      </w:r>
      <w:r w:rsidRPr="00387CDE">
        <w:rPr>
          <w:rFonts w:cstheme="minorHAnsi"/>
          <w:sz w:val="24"/>
          <w:szCs w:val="24"/>
          <w:vertAlign w:val="superscript"/>
        </w:rPr>
        <w:t>nd</w:t>
      </w:r>
      <w:r w:rsidRPr="00387CDE">
        <w:rPr>
          <w:rFonts w:cstheme="minorHAnsi"/>
          <w:sz w:val="24"/>
          <w:szCs w:val="24"/>
        </w:rPr>
        <w:t xml:space="preserve"> Single Lord called Wisdom is Obedient, Intelligent and Truthful.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did </w:t>
      </w:r>
      <w:r w:rsidRPr="00387CDE">
        <w:rPr>
          <w:rFonts w:cstheme="minorHAnsi"/>
          <w:b/>
          <w:sz w:val="24"/>
          <w:szCs w:val="24"/>
        </w:rPr>
        <w:t>the Blood of the Lord Stephen</w:t>
      </w:r>
      <w:r w:rsidRPr="00387CDE">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87CDE">
        <w:rPr>
          <w:rFonts w:cstheme="minorHAnsi"/>
          <w:sz w:val="24"/>
          <w:szCs w:val="24"/>
          <w:vertAlign w:val="superscript"/>
        </w:rPr>
        <w:t>st</w:t>
      </w:r>
      <w:r w:rsidRPr="00387CDE">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87CDE">
        <w:rPr>
          <w:rFonts w:cstheme="minorHAnsi"/>
          <w:sz w:val="24"/>
          <w:szCs w:val="24"/>
          <w:vertAlign w:val="superscript"/>
        </w:rPr>
        <w:t>st</w:t>
      </w:r>
      <w:r w:rsidRPr="00387CDE">
        <w:rPr>
          <w:rFonts w:cstheme="minorHAnsi"/>
          <w:sz w:val="24"/>
          <w:szCs w:val="24"/>
        </w:rPr>
        <w:t xml:space="preserve"> Peter 1:2 &amp; Acts 7:51-60. In 1</w:t>
      </w:r>
      <w:r w:rsidRPr="00387CDE">
        <w:rPr>
          <w:rFonts w:cstheme="minorHAnsi"/>
          <w:sz w:val="24"/>
          <w:szCs w:val="24"/>
          <w:vertAlign w:val="superscript"/>
        </w:rPr>
        <w:t>st</w:t>
      </w:r>
      <w:r w:rsidRPr="00387CDE">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87CDE">
        <w:rPr>
          <w:rFonts w:cstheme="minorHAnsi"/>
          <w:sz w:val="24"/>
          <w:szCs w:val="24"/>
          <w:vertAlign w:val="superscript"/>
        </w:rPr>
        <w:t>nd</w:t>
      </w:r>
      <w:r w:rsidRPr="00387CDE">
        <w:rPr>
          <w:rFonts w:cstheme="minorHAnsi"/>
          <w:sz w:val="24"/>
          <w:szCs w:val="24"/>
        </w:rPr>
        <w:t xml:space="preserve"> Maccabees 12:38-45. Stephen’s blood brings forth eternal mercy forever and ever in Psalms 21:7 &amp; Acts 7:60.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Stephen is the Christian Messiah from the Branch of Solomon</w:t>
      </w:r>
      <w:r w:rsidRPr="00387CDE">
        <w:rPr>
          <w:rFonts w:cstheme="minorHAnsi"/>
          <w:sz w:val="24"/>
          <w:szCs w:val="24"/>
        </w:rPr>
        <w:t xml:space="preserve"> in Acts 7:47-50;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87CDE">
        <w:rPr>
          <w:rFonts w:cstheme="minorHAnsi"/>
          <w:sz w:val="24"/>
          <w:szCs w:val="24"/>
          <w:vertAlign w:val="superscript"/>
        </w:rPr>
        <w:t>nd</w:t>
      </w:r>
      <w:r w:rsidRPr="00387CDE">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87CDE">
        <w:rPr>
          <w:rFonts w:cstheme="minorHAnsi"/>
          <w:sz w:val="24"/>
          <w:szCs w:val="24"/>
          <w:vertAlign w:val="superscript"/>
        </w:rPr>
        <w:t>st</w:t>
      </w:r>
      <w:r w:rsidRPr="00387CDE">
        <w:rPr>
          <w:rFonts w:cstheme="minorHAnsi"/>
          <w:sz w:val="24"/>
          <w:szCs w:val="24"/>
        </w:rPr>
        <w:t xml:space="preserve"> Adam &amp; 1</w:t>
      </w:r>
      <w:r w:rsidRPr="00387CDE">
        <w:rPr>
          <w:rFonts w:cstheme="minorHAnsi"/>
          <w:sz w:val="24"/>
          <w:szCs w:val="24"/>
          <w:vertAlign w:val="superscript"/>
        </w:rPr>
        <w:t>st</w:t>
      </w:r>
      <w:r w:rsidRPr="00387CDE">
        <w:rPr>
          <w:rFonts w:cstheme="minorHAnsi"/>
          <w:sz w:val="24"/>
          <w:szCs w:val="24"/>
        </w:rPr>
        <w:t xml:space="preserve"> Eve’s fall by eating from this tree. In 1</w:t>
      </w:r>
      <w:r w:rsidRPr="00387CDE">
        <w:rPr>
          <w:rFonts w:cstheme="minorHAnsi"/>
          <w:sz w:val="24"/>
          <w:szCs w:val="24"/>
          <w:vertAlign w:val="superscript"/>
        </w:rPr>
        <w:t>st</w:t>
      </w:r>
      <w:r w:rsidRPr="00387CDE">
        <w:rPr>
          <w:rFonts w:cstheme="minorHAnsi"/>
          <w:sz w:val="24"/>
          <w:szCs w:val="24"/>
        </w:rPr>
        <w:t xml:space="preserve"> Corinthians 15:47 says Jesus/John is the 2</w:t>
      </w:r>
      <w:r w:rsidRPr="00387CDE">
        <w:rPr>
          <w:rFonts w:cstheme="minorHAnsi"/>
          <w:sz w:val="24"/>
          <w:szCs w:val="24"/>
          <w:vertAlign w:val="superscript"/>
        </w:rPr>
        <w:t>nd</w:t>
      </w:r>
      <w:r w:rsidRPr="00387CDE">
        <w:rPr>
          <w:rFonts w:cstheme="minorHAnsi"/>
          <w:sz w:val="24"/>
          <w:szCs w:val="24"/>
        </w:rPr>
        <w:t xml:space="preserve"> Man Adam/2</w:t>
      </w:r>
      <w:r w:rsidRPr="00387CDE">
        <w:rPr>
          <w:rFonts w:cstheme="minorHAnsi"/>
          <w:sz w:val="24"/>
          <w:szCs w:val="24"/>
          <w:vertAlign w:val="superscript"/>
        </w:rPr>
        <w:t>nd</w:t>
      </w:r>
      <w:r w:rsidRPr="00387CDE">
        <w:rPr>
          <w:rFonts w:cstheme="minorHAnsi"/>
          <w:sz w:val="24"/>
          <w:szCs w:val="24"/>
        </w:rPr>
        <w:t xml:space="preserve"> Woman Eve &amp; James is the 2</w:t>
      </w:r>
      <w:r w:rsidRPr="00387CDE">
        <w:rPr>
          <w:rFonts w:cstheme="minorHAnsi"/>
          <w:sz w:val="24"/>
          <w:szCs w:val="24"/>
          <w:vertAlign w:val="superscript"/>
        </w:rPr>
        <w:t>nd</w:t>
      </w:r>
      <w:r w:rsidRPr="00387CDE">
        <w:rPr>
          <w:rFonts w:cstheme="minorHAnsi"/>
          <w:sz w:val="24"/>
          <w:szCs w:val="24"/>
        </w:rPr>
        <w:t xml:space="preserve"> Serpent Lucifer which in 1</w:t>
      </w:r>
      <w:r w:rsidRPr="00387CDE">
        <w:rPr>
          <w:rFonts w:cstheme="minorHAnsi"/>
          <w:sz w:val="24"/>
          <w:szCs w:val="24"/>
          <w:vertAlign w:val="superscript"/>
        </w:rPr>
        <w:t>st</w:t>
      </w:r>
      <w:r w:rsidRPr="00387CDE">
        <w:rPr>
          <w:rFonts w:cstheme="minorHAnsi"/>
          <w:sz w:val="24"/>
          <w:szCs w:val="24"/>
        </w:rPr>
        <w:t xml:space="preserve"> Corinthians 15:40, 42. Then in 1</w:t>
      </w:r>
      <w:r w:rsidRPr="00387CDE">
        <w:rPr>
          <w:rFonts w:cstheme="minorHAnsi"/>
          <w:sz w:val="24"/>
          <w:szCs w:val="24"/>
          <w:vertAlign w:val="superscript"/>
        </w:rPr>
        <w:t>st</w:t>
      </w:r>
      <w:r w:rsidRPr="00387CDE">
        <w:rPr>
          <w:rFonts w:cstheme="minorHAnsi"/>
          <w:sz w:val="24"/>
          <w:szCs w:val="24"/>
        </w:rPr>
        <w:t xml:space="preserve"> Corinthians 15:54-58, Stephen would be the 2</w:t>
      </w:r>
      <w:r w:rsidRPr="00387CDE">
        <w:rPr>
          <w:rFonts w:cstheme="minorHAnsi"/>
          <w:sz w:val="24"/>
          <w:szCs w:val="24"/>
          <w:vertAlign w:val="superscript"/>
        </w:rPr>
        <w:t>nd</w:t>
      </w:r>
      <w:r w:rsidRPr="00387CDE">
        <w:rPr>
          <w:rFonts w:cstheme="minorHAnsi"/>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87CDE">
        <w:rPr>
          <w:rFonts w:cstheme="minorHAnsi"/>
          <w:sz w:val="24"/>
          <w:szCs w:val="24"/>
          <w:vertAlign w:val="superscript"/>
        </w:rPr>
        <w:t xml:space="preserve">st </w:t>
      </w:r>
      <w:r w:rsidRPr="00387CDE">
        <w:rPr>
          <w:rFonts w:cstheme="minorHAnsi"/>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87CDE">
        <w:rPr>
          <w:rFonts w:cstheme="minorHAnsi"/>
          <w:sz w:val="24"/>
          <w:szCs w:val="24"/>
          <w:vertAlign w:val="superscript"/>
        </w:rPr>
        <w:t>st</w:t>
      </w:r>
      <w:r w:rsidRPr="00387CDE">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87CDE">
        <w:rPr>
          <w:rFonts w:cstheme="minorHAnsi"/>
          <w:sz w:val="24"/>
          <w:szCs w:val="24"/>
          <w:vertAlign w:val="superscript"/>
        </w:rPr>
        <w:t>nd</w:t>
      </w:r>
      <w:r w:rsidRPr="00387CDE">
        <w:rPr>
          <w:rFonts w:cstheme="minorHAnsi"/>
          <w:sz w:val="24"/>
          <w:szCs w:val="24"/>
        </w:rPr>
        <w:t xml:space="preserve"> Man Yahweh. The Lord James is the 2</w:t>
      </w:r>
      <w:r w:rsidRPr="00387CDE">
        <w:rPr>
          <w:rFonts w:cstheme="minorHAnsi"/>
          <w:sz w:val="24"/>
          <w:szCs w:val="24"/>
          <w:vertAlign w:val="superscript"/>
        </w:rPr>
        <w:t>nd</w:t>
      </w:r>
      <w:r w:rsidRPr="00387CDE">
        <w:rPr>
          <w:rFonts w:cstheme="minorHAnsi"/>
          <w:sz w:val="24"/>
          <w:szCs w:val="24"/>
        </w:rPr>
        <w:t xml:space="preserve"> Man Lucifer. The Lord Jesus is the 2</w:t>
      </w:r>
      <w:r w:rsidRPr="00387CDE">
        <w:rPr>
          <w:rFonts w:cstheme="minorHAnsi"/>
          <w:sz w:val="24"/>
          <w:szCs w:val="24"/>
          <w:vertAlign w:val="superscript"/>
        </w:rPr>
        <w:t>nd</w:t>
      </w:r>
      <w:r w:rsidRPr="00387CDE">
        <w:rPr>
          <w:rFonts w:cstheme="minorHAnsi"/>
          <w:sz w:val="24"/>
          <w:szCs w:val="24"/>
        </w:rPr>
        <w:t xml:space="preserve"> Man Adam. The Lord John is the 2</w:t>
      </w:r>
      <w:r w:rsidRPr="00387CDE">
        <w:rPr>
          <w:rFonts w:cstheme="minorHAnsi"/>
          <w:sz w:val="24"/>
          <w:szCs w:val="24"/>
          <w:vertAlign w:val="superscript"/>
        </w:rPr>
        <w:t>nd</w:t>
      </w:r>
      <w:r w:rsidRPr="00387CDE">
        <w:rPr>
          <w:rFonts w:cstheme="minorHAnsi"/>
          <w:sz w:val="24"/>
          <w:szCs w:val="24"/>
        </w:rPr>
        <w:t xml:space="preserve"> Man Eve. The Lord Peter is the 2</w:t>
      </w:r>
      <w:r w:rsidRPr="00387CDE">
        <w:rPr>
          <w:rFonts w:cstheme="minorHAnsi"/>
          <w:sz w:val="24"/>
          <w:szCs w:val="24"/>
          <w:vertAlign w:val="superscript"/>
        </w:rPr>
        <w:t>nd</w:t>
      </w:r>
      <w:r w:rsidRPr="00387CDE">
        <w:rPr>
          <w:rFonts w:cstheme="minorHAnsi"/>
          <w:sz w:val="24"/>
          <w:szCs w:val="24"/>
        </w:rPr>
        <w:t xml:space="preserve"> Man Cain.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w:t>
      </w:r>
      <w:r w:rsidRPr="00387CDE">
        <w:rPr>
          <w:rFonts w:cstheme="minorHAnsi"/>
          <w:b/>
          <w:sz w:val="24"/>
          <w:szCs w:val="24"/>
        </w:rPr>
        <w:t>Stephen’s Defense</w:t>
      </w:r>
      <w:r w:rsidRPr="00387CDE">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87CDE">
        <w:rPr>
          <w:rFonts w:cstheme="minorHAnsi"/>
          <w:sz w:val="24"/>
          <w:szCs w:val="24"/>
          <w:vertAlign w:val="superscript"/>
        </w:rPr>
        <w:t>st</w:t>
      </w:r>
      <w:r w:rsidRPr="00387CDE">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87CDE">
        <w:rPr>
          <w:rFonts w:cstheme="minorHAnsi"/>
          <w:sz w:val="24"/>
          <w:szCs w:val="24"/>
          <w:vertAlign w:val="superscript"/>
        </w:rPr>
        <w:t>st</w:t>
      </w:r>
      <w:r w:rsidRPr="00387CDE">
        <w:rPr>
          <w:rFonts w:cstheme="minorHAnsi"/>
          <w:sz w:val="24"/>
          <w:szCs w:val="24"/>
        </w:rPr>
        <w:t xml:space="preserve"> Kings 11:1-13 &amp; Pagan Wives in Ezra 9:1-15. Also it is in 1</w:t>
      </w:r>
      <w:r w:rsidRPr="00387CDE">
        <w:rPr>
          <w:rFonts w:cstheme="minorHAnsi"/>
          <w:sz w:val="24"/>
          <w:szCs w:val="24"/>
          <w:vertAlign w:val="superscript"/>
        </w:rPr>
        <w:t>st</w:t>
      </w:r>
      <w:r w:rsidRPr="00387CDE">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87CDE">
        <w:rPr>
          <w:rFonts w:cstheme="minorHAnsi"/>
          <w:sz w:val="24"/>
          <w:szCs w:val="24"/>
          <w:vertAlign w:val="superscript"/>
        </w:rPr>
        <w:t>st</w:t>
      </w:r>
      <w:r w:rsidRPr="00387CDE">
        <w:rPr>
          <w:rFonts w:cstheme="minorHAnsi"/>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87CDE">
        <w:rPr>
          <w:rFonts w:cstheme="minorHAnsi"/>
          <w:sz w:val="24"/>
          <w:szCs w:val="24"/>
          <w:vertAlign w:val="superscript"/>
        </w:rPr>
        <w:t>st</w:t>
      </w:r>
      <w:r w:rsidRPr="00387CDE">
        <w:rPr>
          <w:rFonts w:cstheme="minorHAnsi"/>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87CDE">
        <w:rPr>
          <w:rFonts w:cstheme="minorHAnsi"/>
          <w:sz w:val="24"/>
          <w:szCs w:val="24"/>
          <w:vertAlign w:val="superscript"/>
        </w:rPr>
        <w:t>st</w:t>
      </w:r>
      <w:r w:rsidRPr="00387CDE">
        <w:rPr>
          <w:rFonts w:cstheme="minorHAnsi"/>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87CDE">
        <w:rPr>
          <w:rFonts w:cstheme="minorHAnsi"/>
          <w:vanish/>
          <w:sz w:val="24"/>
          <w:szCs w:val="24"/>
        </w:rPr>
        <w:t>eHe</w:t>
      </w:r>
      <w:r w:rsidRPr="00387CDE">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87CDE">
        <w:rPr>
          <w:rFonts w:cstheme="minorHAnsi"/>
          <w:sz w:val="24"/>
          <w:szCs w:val="24"/>
          <w:vertAlign w:val="superscript"/>
        </w:rPr>
        <w:t>st</w:t>
      </w:r>
      <w:r w:rsidRPr="00387CDE">
        <w:rPr>
          <w:rFonts w:cstheme="minorHAnsi"/>
          <w:sz w:val="24"/>
          <w:szCs w:val="24"/>
        </w:rPr>
        <w:t xml:space="preserve"> John 2:22 and 2</w:t>
      </w:r>
      <w:r w:rsidRPr="00387CDE">
        <w:rPr>
          <w:rFonts w:cstheme="minorHAnsi"/>
          <w:sz w:val="24"/>
          <w:szCs w:val="24"/>
          <w:vertAlign w:val="superscript"/>
        </w:rPr>
        <w:t>nd</w:t>
      </w:r>
      <w:r w:rsidRPr="00387CDE">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87CDE">
        <w:rPr>
          <w:rFonts w:cstheme="minorHAnsi"/>
          <w:b/>
          <w:sz w:val="24"/>
          <w:szCs w:val="24"/>
        </w:rPr>
        <w:t>The Lord Yah &amp; the Different Kinds of Flesh in the Holy Bible</w:t>
      </w:r>
      <w:r w:rsidRPr="00387CD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w:t>
      </w:r>
      <w:r w:rsidRPr="00387CDE">
        <w:rPr>
          <w:rFonts w:cstheme="minorHAnsi"/>
          <w:b/>
          <w:sz w:val="24"/>
          <w:szCs w:val="24"/>
        </w:rPr>
        <w:t>Stephen’s Resurrection from the Dead, Ascension and Throne</w:t>
      </w:r>
      <w:r w:rsidRPr="00387CDE">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87CDE">
        <w:rPr>
          <w:rFonts w:cstheme="minorHAnsi"/>
          <w:sz w:val="24"/>
          <w:szCs w:val="24"/>
          <w:vertAlign w:val="superscript"/>
        </w:rPr>
        <w:t>st</w:t>
      </w:r>
      <w:r w:rsidRPr="00387CDE">
        <w:rPr>
          <w:rFonts w:cstheme="minorHAnsi"/>
          <w:sz w:val="24"/>
          <w:szCs w:val="24"/>
        </w:rPr>
        <w:t xml:space="preserve"> Kings 17:8-24; 2</w:t>
      </w:r>
      <w:r w:rsidRPr="00387CDE">
        <w:rPr>
          <w:rFonts w:cstheme="minorHAnsi"/>
          <w:sz w:val="24"/>
          <w:szCs w:val="24"/>
          <w:vertAlign w:val="superscript"/>
        </w:rPr>
        <w:t>nd</w:t>
      </w:r>
      <w:r w:rsidRPr="00387CDE">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87CDE">
        <w:rPr>
          <w:rFonts w:cstheme="minorHAnsi"/>
          <w:sz w:val="24"/>
          <w:szCs w:val="24"/>
          <w:vertAlign w:val="superscript"/>
        </w:rPr>
        <w:t>st</w:t>
      </w:r>
      <w:r w:rsidRPr="00387CDE">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87CDE">
        <w:rPr>
          <w:rFonts w:cstheme="minorHAnsi"/>
          <w:sz w:val="24"/>
          <w:szCs w:val="24"/>
          <w:vertAlign w:val="superscript"/>
        </w:rPr>
        <w:t>nd</w:t>
      </w:r>
      <w:r w:rsidRPr="00387CDE">
        <w:rPr>
          <w:rFonts w:cstheme="minorHAnsi"/>
          <w:sz w:val="24"/>
          <w:szCs w:val="24"/>
        </w:rPr>
        <w:t xml:space="preserve"> Samuel 12:24-1</w:t>
      </w:r>
      <w:r w:rsidRPr="00387CDE">
        <w:rPr>
          <w:rFonts w:cstheme="minorHAnsi"/>
          <w:sz w:val="24"/>
          <w:szCs w:val="24"/>
          <w:vertAlign w:val="superscript"/>
        </w:rPr>
        <w:t>st</w:t>
      </w:r>
      <w:r w:rsidRPr="00387CDE">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87CDE">
        <w:rPr>
          <w:rFonts w:cstheme="minorHAnsi"/>
          <w:sz w:val="24"/>
          <w:szCs w:val="24"/>
          <w:vertAlign w:val="superscript"/>
        </w:rPr>
        <w:t>st</w:t>
      </w:r>
      <w:r w:rsidRPr="00387CDE">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87CDE">
        <w:rPr>
          <w:rFonts w:cstheme="minorHAnsi"/>
          <w:sz w:val="24"/>
          <w:szCs w:val="24"/>
          <w:vertAlign w:val="superscript"/>
        </w:rPr>
        <w:t>st</w:t>
      </w:r>
      <w:r w:rsidRPr="00387CDE">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87CDE">
        <w:rPr>
          <w:rFonts w:cstheme="minorHAnsi"/>
          <w:sz w:val="24"/>
          <w:szCs w:val="24"/>
          <w:vertAlign w:val="superscript"/>
        </w:rPr>
        <w:t>th</w:t>
      </w:r>
      <w:r w:rsidRPr="00387CDE">
        <w:rPr>
          <w:rFonts w:cstheme="minorHAnsi"/>
          <w:sz w:val="24"/>
          <w:szCs w:val="24"/>
        </w:rPr>
        <w:t xml:space="preserve"> to around June 21</w:t>
      </w:r>
      <w:r w:rsidRPr="00387CDE">
        <w:rPr>
          <w:rFonts w:cstheme="minorHAnsi"/>
          <w:sz w:val="24"/>
          <w:szCs w:val="24"/>
          <w:vertAlign w:val="superscript"/>
        </w:rPr>
        <w:t>st</w:t>
      </w:r>
      <w:r w:rsidRPr="00387CDE">
        <w:rPr>
          <w:rFonts w:cstheme="minorHAnsi"/>
          <w:sz w:val="24"/>
          <w:szCs w:val="24"/>
        </w:rPr>
        <w:t>. This is because of the Father Stephen’s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Resurrected Crown Week from March 7</w:t>
      </w:r>
      <w:r w:rsidRPr="00387CDE">
        <w:rPr>
          <w:rFonts w:cstheme="minorHAnsi"/>
          <w:sz w:val="24"/>
          <w:szCs w:val="24"/>
          <w:vertAlign w:val="superscript"/>
        </w:rPr>
        <w:t>th</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Samuel, 1</w:t>
      </w:r>
      <w:r w:rsidRPr="00387CDE">
        <w:rPr>
          <w:rFonts w:cstheme="minorHAnsi"/>
          <w:sz w:val="24"/>
          <w:szCs w:val="24"/>
          <w:vertAlign w:val="superscript"/>
        </w:rPr>
        <w:t xml:space="preserve">st </w:t>
      </w:r>
      <w:r w:rsidRPr="00387CDE">
        <w:rPr>
          <w:rFonts w:cstheme="minorHAnsi"/>
          <w:sz w:val="24"/>
          <w:szCs w:val="24"/>
        </w:rPr>
        <w:t>&amp; 2</w:t>
      </w:r>
      <w:r w:rsidRPr="00387CDE">
        <w:rPr>
          <w:rFonts w:cstheme="minorHAnsi"/>
          <w:sz w:val="24"/>
          <w:szCs w:val="24"/>
          <w:vertAlign w:val="superscript"/>
        </w:rPr>
        <w:t>nd</w:t>
      </w:r>
      <w:r w:rsidRPr="00387CDE">
        <w:rPr>
          <w:rFonts w:cstheme="minorHAnsi"/>
          <w:sz w:val="24"/>
          <w:szCs w:val="24"/>
        </w:rPr>
        <w:t xml:space="preserve"> Kings, Ezra, 1</w:t>
      </w:r>
      <w:r w:rsidRPr="00387CDE">
        <w:rPr>
          <w:rFonts w:cstheme="minorHAnsi"/>
          <w:sz w:val="24"/>
          <w:szCs w:val="24"/>
          <w:vertAlign w:val="superscript"/>
        </w:rPr>
        <w:t xml:space="preserve">st </w:t>
      </w:r>
      <w:r w:rsidRPr="00387CDE">
        <w:rPr>
          <w:rFonts w:cstheme="minorHAnsi"/>
          <w:sz w:val="24"/>
          <w:szCs w:val="24"/>
        </w:rPr>
        <w:t>&amp; 2</w:t>
      </w:r>
      <w:r w:rsidRPr="00387CDE">
        <w:rPr>
          <w:rFonts w:cstheme="minorHAnsi"/>
          <w:sz w:val="24"/>
          <w:szCs w:val="24"/>
          <w:vertAlign w:val="superscript"/>
        </w:rPr>
        <w:t>nd</w:t>
      </w:r>
      <w:r w:rsidRPr="00387CDE">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87CDE">
        <w:rPr>
          <w:rFonts w:cstheme="minorHAnsi"/>
          <w:b/>
          <w:sz w:val="24"/>
          <w:szCs w:val="24"/>
        </w:rPr>
        <w:t xml:space="preserve">“Total Universe Access” </w:t>
      </w:r>
      <w:r w:rsidRPr="00387CDE">
        <w:rPr>
          <w:rFonts w:cstheme="minorHAnsi"/>
          <w:sz w:val="24"/>
          <w:szCs w:val="24"/>
        </w:rPr>
        <w:t>in Matthew 11:27; Luke 10:22; 1</w:t>
      </w:r>
      <w:r w:rsidRPr="00387CDE">
        <w:rPr>
          <w:rFonts w:cstheme="minorHAnsi"/>
          <w:sz w:val="24"/>
          <w:szCs w:val="24"/>
          <w:vertAlign w:val="superscript"/>
        </w:rPr>
        <w:t>st</w:t>
      </w:r>
      <w:r w:rsidRPr="00387CDE">
        <w:rPr>
          <w:rFonts w:cstheme="minorHAnsi"/>
          <w:sz w:val="24"/>
          <w:szCs w:val="24"/>
        </w:rPr>
        <w:t xml:space="preserve"> Corinthians 8:6 &amp; Ephesians 2:18. No Man has power over the Spirit in Ecclesiastes 8:8. In 1</w:t>
      </w:r>
      <w:r w:rsidRPr="00387CDE">
        <w:rPr>
          <w:rFonts w:cstheme="minorHAnsi"/>
          <w:sz w:val="24"/>
          <w:szCs w:val="24"/>
          <w:vertAlign w:val="superscript"/>
        </w:rPr>
        <w:t>st</w:t>
      </w:r>
      <w:r w:rsidRPr="00387CDE">
        <w:rPr>
          <w:rFonts w:cstheme="minorHAnsi"/>
          <w:sz w:val="24"/>
          <w:szCs w:val="24"/>
        </w:rPr>
        <w:t xml:space="preserve"> Corinthians 2:6-16 says there is 2 Creations. 1</w:t>
      </w:r>
      <w:r w:rsidRPr="00387CDE">
        <w:rPr>
          <w:rFonts w:cstheme="minorHAnsi"/>
          <w:sz w:val="24"/>
          <w:szCs w:val="24"/>
          <w:vertAlign w:val="superscript"/>
        </w:rPr>
        <w:t>st</w:t>
      </w:r>
      <w:r w:rsidRPr="00387CDE">
        <w:rPr>
          <w:rFonts w:cstheme="minorHAnsi"/>
          <w:sz w:val="24"/>
          <w:szCs w:val="24"/>
        </w:rPr>
        <w:t>, the Spirit, Soul &amp; Body of Man knows Man by the weak Flesh in Romans 8:3. Second, the Spirit, Mind &amp; Body of God knows God the Trinity with Divine Flesh/Nature &amp; the weakness of God in 1</w:t>
      </w:r>
      <w:r w:rsidRPr="00387CDE">
        <w:rPr>
          <w:rFonts w:cstheme="minorHAnsi"/>
          <w:sz w:val="24"/>
          <w:szCs w:val="24"/>
          <w:vertAlign w:val="superscript"/>
        </w:rPr>
        <w:t>st</w:t>
      </w:r>
      <w:r w:rsidRPr="00387CDE">
        <w:rPr>
          <w:rFonts w:cstheme="minorHAnsi"/>
          <w:sz w:val="24"/>
          <w:szCs w:val="24"/>
        </w:rPr>
        <w:t xml:space="preserve"> John 3:9; 1</w:t>
      </w:r>
      <w:r w:rsidRPr="00387CDE">
        <w:rPr>
          <w:rFonts w:cstheme="minorHAnsi"/>
          <w:sz w:val="24"/>
          <w:szCs w:val="24"/>
          <w:vertAlign w:val="superscript"/>
        </w:rPr>
        <w:t>st</w:t>
      </w:r>
      <w:r w:rsidRPr="00387CDE">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TOTAL OF 1,046 HEROES &amp; AUTHORITATIVE FIGURES [MALE &amp; FEMALE] IS 28,704,768,000,000,000 QUADRILLION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 HOUSES IN THE 365 YEARS [1 YEAR EACH OF THE 1</w:t>
      </w:r>
      <w:r w:rsidRPr="00387CDE">
        <w:rPr>
          <w:rFonts w:cstheme="minorHAnsi"/>
          <w:b/>
          <w:sz w:val="24"/>
          <w:szCs w:val="24"/>
          <w:vertAlign w:val="superscript"/>
        </w:rPr>
        <w:t>ST</w:t>
      </w:r>
      <w:r w:rsidRPr="00387CDE">
        <w:rPr>
          <w:rFonts w:cstheme="minorHAnsi"/>
          <w:b/>
          <w:sz w:val="24"/>
          <w:szCs w:val="24"/>
        </w:rPr>
        <w:t xml:space="preserve"> 12 FRUITS OF THE HOLY GHOST], 7,176,192,000,000,000 QUADRILLION HEROES &amp; AUTHORITATIVE FIGURES ALONE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IN EACH 40 YEAR REIGN DOUBLE, IT CAN HOUSE 786,432,000,000,000 TRILLION HEROES &amp; AUTHORITATIVE FIGURES ALONE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RACE OF THE FAITHFUL WHICH CONCERNS THE SAINTLY CHRISTIAN LORDS &amp; SAINTLY CHRISTIAN LADIES IN A KINGDOM [10]</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LIST OF AROUND 571 MALE HEROES &amp; AUTHORITATIVE FIGURES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MELCHIZEDEK WITH THE RANK OF GENERAL FOR A TIME TO BE DETERMINED</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Melchizedek’s Identity (ID)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of the Most High God [Ephesians 4:6]---Most Highest Father Stephen [2</w:t>
      </w:r>
      <w:r w:rsidRPr="00387CDE">
        <w:rPr>
          <w:rFonts w:cstheme="minorHAnsi"/>
          <w:sz w:val="24"/>
          <w:szCs w:val="24"/>
          <w:vertAlign w:val="superscript"/>
        </w:rPr>
        <w:t>nd</w:t>
      </w:r>
      <w:r w:rsidRPr="00387CDE">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Problems of the Lord Melchizedek’s Earliest Roots being called the “Priest of God Most High”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87CDE">
        <w:rPr>
          <w:rFonts w:cstheme="minorHAnsi"/>
          <w:sz w:val="24"/>
          <w:szCs w:val="24"/>
          <w:vertAlign w:val="superscript"/>
        </w:rPr>
        <w:t>th</w:t>
      </w:r>
      <w:r w:rsidRPr="00387CDE">
        <w:rPr>
          <w:rFonts w:cstheme="minorHAnsi"/>
          <w:sz w:val="24"/>
          <w:szCs w:val="24"/>
        </w:rPr>
        <w:t xml:space="preserve"> from the Lord Adam [lived 930 years &amp; died] &amp; the Lord Noah [lived 950 years &amp; died] is 10</w:t>
      </w:r>
      <w:r w:rsidRPr="00387CDE">
        <w:rPr>
          <w:rFonts w:cstheme="minorHAnsi"/>
          <w:sz w:val="24"/>
          <w:szCs w:val="24"/>
          <w:vertAlign w:val="superscript"/>
        </w:rPr>
        <w:t>th</w:t>
      </w:r>
      <w:r w:rsidRPr="00387CDE">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87CDE">
        <w:rPr>
          <w:rFonts w:cstheme="minorHAnsi"/>
          <w:sz w:val="24"/>
          <w:szCs w:val="24"/>
          <w:vertAlign w:val="superscript"/>
        </w:rPr>
        <w:t>nd</w:t>
      </w:r>
      <w:r w:rsidRPr="00387CDE">
        <w:rPr>
          <w:rFonts w:cstheme="minorHAnsi"/>
          <w:sz w:val="24"/>
          <w:szCs w:val="24"/>
        </w:rPr>
        <w:t xml:space="preserve"> Samuel 7:13, 16 &amp; 1</w:t>
      </w:r>
      <w:r w:rsidRPr="00387CDE">
        <w:rPr>
          <w:rFonts w:cstheme="minorHAnsi"/>
          <w:sz w:val="24"/>
          <w:szCs w:val="24"/>
          <w:vertAlign w:val="superscript"/>
        </w:rPr>
        <w:t>st</w:t>
      </w:r>
      <w:r w:rsidRPr="00387CDE">
        <w:rPr>
          <w:rFonts w:cstheme="minorHAnsi"/>
          <w:sz w:val="24"/>
          <w:szCs w:val="24"/>
        </w:rPr>
        <w:t xml:space="preserve"> Kings 1:37, 47.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87CDE">
        <w:rPr>
          <w:rFonts w:cstheme="minorHAnsi"/>
          <w:b/>
          <w:sz w:val="24"/>
          <w:szCs w:val="24"/>
        </w:rPr>
        <w:t>Indestructible Endless Life</w:t>
      </w:r>
      <w:r w:rsidRPr="00387CDE">
        <w:rPr>
          <w:rFonts w:cstheme="minorHAnsi"/>
          <w:sz w:val="24"/>
          <w:szCs w:val="24"/>
        </w:rPr>
        <w:t xml:space="preserve">” in Hebrews 7:15-16.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10% Tithe (Sacrifices, Offerings &amp; Spoils) to the Father Stephen by the Eternal General Order of the Lord Melchizedek</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Office of the High Priest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7 Complete General Orders of the Lord Melchizedek for All Creation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B2F72" w:rsidRPr="00387CDE" w:rsidRDefault="00EB2F72" w:rsidP="00EB2F72">
      <w:pPr>
        <w:jc w:val="center"/>
        <w:rPr>
          <w:rFonts w:cstheme="minorHAnsi"/>
          <w:b/>
          <w:sz w:val="24"/>
          <w:szCs w:val="24"/>
        </w:rPr>
      </w:pPr>
      <w:r w:rsidRPr="00387CDE">
        <w:rPr>
          <w:rFonts w:cstheme="minorHAnsi"/>
          <w:b/>
          <w:sz w:val="24"/>
          <w:szCs w:val="24"/>
        </w:rPr>
        <w:t>The Worldly Law Armed Forces: The 30 Orders of the Lord Melchizedek (Giants)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387CDE" w:rsidRDefault="00EB2F72" w:rsidP="00EB2F72">
      <w:pPr>
        <w:jc w:val="center"/>
        <w:rPr>
          <w:rFonts w:cstheme="minorHAnsi"/>
          <w:b/>
          <w:sz w:val="24"/>
          <w:szCs w:val="24"/>
        </w:rPr>
      </w:pPr>
      <w:r w:rsidRPr="00387CDE">
        <w:rPr>
          <w:rFonts w:cstheme="minorHAnsi"/>
          <w:b/>
          <w:sz w:val="24"/>
          <w:szCs w:val="24"/>
        </w:rPr>
        <w:t>The Military Law Armed Forces: The 30 Orders of the Lord Melchizedek by Elohim (Dragon Hosts, Camps &amp; Armies)</w:t>
      </w:r>
    </w:p>
    <w:p w:rsidR="00EB2F72" w:rsidRPr="00387CDE" w:rsidRDefault="00EB2F72" w:rsidP="00EB2F72">
      <w:pPr>
        <w:jc w:val="center"/>
        <w:rPr>
          <w:rFonts w:cstheme="minorHAnsi"/>
          <w:b/>
          <w:sz w:val="24"/>
          <w:szCs w:val="24"/>
        </w:rPr>
      </w:pPr>
      <w:r w:rsidRPr="00387CDE">
        <w:rPr>
          <w:rFonts w:cstheme="minorHAnsi"/>
          <w:b/>
          <w:sz w:val="24"/>
          <w:szCs w:val="24"/>
        </w:rPr>
        <w:t>The Ministry of the Heavenly Soldiers (Dignitaries) with the 5 House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Governors (Presidents) with the 7 City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Guardians (Protectors) with the 10 Kingdom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Ministry of the Heavenly Crown with the 2 Foundational Orders: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rPr>
          <w:rFonts w:cstheme="minorHAnsi"/>
          <w:sz w:val="24"/>
          <w:szCs w:val="24"/>
        </w:rPr>
      </w:pPr>
      <w:r w:rsidRPr="00387CDE">
        <w:rPr>
          <w:rFonts w:cstheme="minorHAnsi"/>
          <w:sz w:val="24"/>
          <w:szCs w:val="24"/>
        </w:rPr>
        <w:t>The Dragons called Chubby Ones &amp; The Dragons called Cherubim’s.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6 Supreme Dragon Lordship Commands of the Lord Elohim in the 1 Rock Order:</w:t>
      </w:r>
    </w:p>
    <w:p w:rsidR="00EB2F72" w:rsidRPr="00387CDE" w:rsidRDefault="00EB2F72" w:rsidP="00EB2F72">
      <w:pPr>
        <w:spacing w:after="0" w:line="240" w:lineRule="auto"/>
        <w:jc w:val="both"/>
        <w:rPr>
          <w:rFonts w:cstheme="minorHAnsi"/>
          <w:sz w:val="24"/>
          <w:szCs w:val="24"/>
        </w:rPr>
      </w:pPr>
      <w:r w:rsidRPr="00387CDE">
        <w:rPr>
          <w:rFonts w:cstheme="minorHAnsi"/>
          <w:sz w:val="24"/>
          <w:szCs w:val="24"/>
        </w:rPr>
        <w:t xml:space="preserve">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387CDE" w:rsidRDefault="00EB2F72" w:rsidP="00EB2F72">
      <w:pPr>
        <w:spacing w:after="0" w:line="480" w:lineRule="auto"/>
        <w:jc w:val="center"/>
        <w:rPr>
          <w:rFonts w:cstheme="minorHAnsi"/>
          <w:b/>
          <w:sz w:val="24"/>
          <w:szCs w:val="24"/>
        </w:rPr>
      </w:pPr>
      <w:r w:rsidRPr="00387CDE">
        <w:rPr>
          <w:rFonts w:cstheme="minorHAnsi"/>
          <w:b/>
          <w:sz w:val="24"/>
          <w:szCs w:val="24"/>
        </w:rPr>
        <w:t xml:space="preserve">The Law Enforcement Armed Forces: The 30 Orders of the Lord Melchizedek by EL (Law)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87CDE">
        <w:rPr>
          <w:rFonts w:cstheme="minorHAnsi"/>
          <w:sz w:val="24"/>
          <w:szCs w:val="24"/>
          <w:vertAlign w:val="superscript"/>
        </w:rPr>
        <w:t>nd</w:t>
      </w:r>
      <w:r w:rsidRPr="00387CDE">
        <w:rPr>
          <w:rFonts w:cstheme="minorHAnsi"/>
          <w:sz w:val="24"/>
          <w:szCs w:val="24"/>
        </w:rPr>
        <w:t xml:space="preserve"> Greatest Command, The Law called the 1</w:t>
      </w:r>
      <w:r w:rsidRPr="00387CDE">
        <w:rPr>
          <w:rFonts w:cstheme="minorHAnsi"/>
          <w:sz w:val="24"/>
          <w:szCs w:val="24"/>
          <w:vertAlign w:val="superscript"/>
        </w:rPr>
        <w:t>st</w:t>
      </w:r>
      <w:r w:rsidRPr="00387CD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Eternal General Order of the Lord Melchizedek</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Melchizedek’s Eternal General Order concerns every Eternal Creature who has died within the 1</w:t>
      </w:r>
      <w:r w:rsidRPr="00387CDE">
        <w:rPr>
          <w:rFonts w:cstheme="minorHAnsi"/>
          <w:sz w:val="24"/>
          <w:szCs w:val="24"/>
          <w:vertAlign w:val="superscript"/>
        </w:rPr>
        <w:t>st</w:t>
      </w:r>
      <w:r w:rsidRPr="00387CDE">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87CDE">
        <w:rPr>
          <w:rFonts w:cstheme="minorHAnsi"/>
          <w:sz w:val="24"/>
          <w:szCs w:val="24"/>
          <w:vertAlign w:val="superscript"/>
        </w:rPr>
        <w:t>st</w:t>
      </w:r>
      <w:r w:rsidRPr="00387CDE">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387CDE">
        <w:rPr>
          <w:rFonts w:cstheme="minorHAnsi"/>
          <w:sz w:val="24"/>
          <w:szCs w:val="24"/>
          <w:vertAlign w:val="superscript"/>
        </w:rPr>
        <w:t>st</w:t>
      </w:r>
      <w:r w:rsidRPr="00387CDE">
        <w:rPr>
          <w:rFonts w:cstheme="minorHAnsi"/>
          <w:sz w:val="24"/>
          <w:szCs w:val="24"/>
        </w:rPr>
        <w:t xml:space="preserve"> 65 years [the fulfillment of the Lord James’ life &amp; stoning from 2BC-63AD] in His Single Realm in Genesis 5:21 and the Lord Enoch in Adam’s family line [the Lord Enoch is the 7</w:t>
      </w:r>
      <w:r w:rsidRPr="00387CDE">
        <w:rPr>
          <w:rFonts w:cstheme="minorHAnsi"/>
          <w:sz w:val="24"/>
          <w:szCs w:val="24"/>
          <w:vertAlign w:val="superscript"/>
        </w:rPr>
        <w:t>th</w:t>
      </w:r>
      <w:r w:rsidRPr="00387CDE">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LOWER RANKING HEROES AS HIGHER GENERALS UNDER THE MOST HIGHEST GENERALS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JOB (THE LORD JOB’S LADY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Job’s name means “</w:t>
      </w:r>
      <w:r w:rsidRPr="00387CDE">
        <w:rPr>
          <w:rFonts w:cstheme="minorHAnsi"/>
          <w:b/>
          <w:sz w:val="24"/>
          <w:szCs w:val="24"/>
        </w:rPr>
        <w:t>Business</w:t>
      </w:r>
      <w:r w:rsidRPr="00387CDE">
        <w:rPr>
          <w:rFonts w:cstheme="minorHAnsi"/>
          <w:sz w:val="24"/>
          <w:szCs w:val="24"/>
        </w:rPr>
        <w:t>” or “</w:t>
      </w:r>
      <w:r w:rsidRPr="00387CDE">
        <w:rPr>
          <w:rFonts w:cstheme="minorHAnsi"/>
          <w:b/>
          <w:sz w:val="24"/>
          <w:szCs w:val="24"/>
        </w:rPr>
        <w:t>Work</w:t>
      </w:r>
      <w:r w:rsidRPr="00387CDE">
        <w:rPr>
          <w:rFonts w:cstheme="minorHAnsi"/>
          <w:sz w:val="24"/>
          <w:szCs w:val="24"/>
        </w:rPr>
        <w:t>.” The Scripture references of the Lord Job is in the Book of Job; Ezekiel 14:14-20 &amp; James 5:11.  There is no variations for the name Job. This refers to Job being named on the first six days, and He fell on the 7</w:t>
      </w:r>
      <w:r w:rsidRPr="00387CDE">
        <w:rPr>
          <w:rFonts w:cstheme="minorHAnsi"/>
          <w:sz w:val="24"/>
          <w:szCs w:val="24"/>
          <w:vertAlign w:val="superscript"/>
        </w:rPr>
        <w:t>th</w:t>
      </w:r>
      <w:r w:rsidRPr="00387CDE">
        <w:rPr>
          <w:rFonts w:cstheme="minorHAnsi"/>
          <w:sz w:val="24"/>
          <w:szCs w:val="24"/>
        </w:rPr>
        <w:t xml:space="preserve"> day because of ignorance &amp; His family was killed and then renamed on the 8</w:t>
      </w:r>
      <w:r w:rsidRPr="00387CDE">
        <w:rPr>
          <w:rFonts w:cstheme="minorHAnsi"/>
          <w:sz w:val="24"/>
          <w:szCs w:val="24"/>
          <w:vertAlign w:val="superscript"/>
        </w:rPr>
        <w:t>th</w:t>
      </w:r>
      <w:r w:rsidRPr="00387CDE">
        <w:rPr>
          <w:rFonts w:cstheme="minorHAnsi"/>
          <w:sz w:val="24"/>
          <w:szCs w:val="24"/>
        </w:rPr>
        <w:t xml:space="preserve"> day and received another name &amp;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87CDE">
        <w:rPr>
          <w:rFonts w:cstheme="minorHAnsi"/>
          <w:sz w:val="24"/>
          <w:szCs w:val="24"/>
          <w:vertAlign w:val="superscript"/>
        </w:rPr>
        <w:t>st</w:t>
      </w:r>
      <w:r w:rsidRPr="00387CDE">
        <w:rPr>
          <w:rFonts w:cstheme="minorHAnsi"/>
          <w:sz w:val="24"/>
          <w:szCs w:val="24"/>
        </w:rPr>
        <w:t xml:space="preserve"> Peter 1:7. The Lord Job remind Us that the Father Stephen has multiplied blessings in store for Us is in James 5:7-11.</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LUCIFER (THE LORD LUCIFER’S LADY OF KINGDOMS) WITH THE RANK OF GENERAL OR HIGHER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LOWER RANKING HEROES AS HIGHEST GENERALS UNDER THE HIGHER GENERALS</w:t>
      </w:r>
    </w:p>
    <w:p w:rsidR="00EB2F72" w:rsidRPr="00387CDE" w:rsidRDefault="00EB2F72" w:rsidP="00EB2F72">
      <w:pPr>
        <w:spacing w:line="480" w:lineRule="auto"/>
        <w:rPr>
          <w:rFonts w:cstheme="minorHAnsi"/>
          <w:sz w:val="24"/>
          <w:szCs w:val="24"/>
        </w:rPr>
      </w:pPr>
      <w:r w:rsidRPr="00387CDE">
        <w:rPr>
          <w:rFonts w:cstheme="minorHAnsi"/>
          <w:sz w:val="24"/>
          <w:szCs w:val="24"/>
        </w:rPr>
        <w:t>Who was Lucifer?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Lucifer’s name means “</w:t>
      </w:r>
      <w:r w:rsidRPr="00387CDE">
        <w:rPr>
          <w:rFonts w:cstheme="minorHAnsi"/>
          <w:b/>
          <w:sz w:val="24"/>
          <w:szCs w:val="24"/>
        </w:rPr>
        <w:t>Light-Bearer, Daystar, Shining One or Morning Star</w:t>
      </w:r>
      <w:r w:rsidRPr="00387CDE">
        <w:rPr>
          <w:rFonts w:cstheme="minorHAnsi"/>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87CDE">
        <w:rPr>
          <w:rFonts w:cstheme="minorHAnsi"/>
          <w:sz w:val="24"/>
          <w:szCs w:val="24"/>
          <w:vertAlign w:val="superscript"/>
        </w:rPr>
        <w:t>st</w:t>
      </w:r>
      <w:r w:rsidRPr="00387CDE">
        <w:rPr>
          <w:rFonts w:cstheme="minorHAnsi"/>
          <w:sz w:val="24"/>
          <w:szCs w:val="24"/>
        </w:rPr>
        <w:t xml:space="preserve"> day to the 6</w:t>
      </w:r>
      <w:r w:rsidRPr="00387CDE">
        <w:rPr>
          <w:rFonts w:cstheme="minorHAnsi"/>
          <w:sz w:val="24"/>
          <w:szCs w:val="24"/>
          <w:vertAlign w:val="superscript"/>
        </w:rPr>
        <w:t>th</w:t>
      </w:r>
      <w:r w:rsidRPr="00387CDE">
        <w:rPr>
          <w:rFonts w:cstheme="minorHAnsi"/>
          <w:sz w:val="24"/>
          <w:szCs w:val="24"/>
        </w:rPr>
        <w:t xml:space="preserve"> day with the fullness of wisdom &amp; perfect in beauty of the LORD, then on the 7</w:t>
      </w:r>
      <w:r w:rsidRPr="00387CDE">
        <w:rPr>
          <w:rFonts w:cstheme="minorHAnsi"/>
          <w:sz w:val="24"/>
          <w:szCs w:val="24"/>
          <w:vertAlign w:val="superscript"/>
        </w:rPr>
        <w:t>th</w:t>
      </w:r>
      <w:r w:rsidRPr="00387CDE">
        <w:rPr>
          <w:rFonts w:cstheme="minorHAnsi"/>
          <w:sz w:val="24"/>
          <w:szCs w:val="24"/>
        </w:rPr>
        <w:t xml:space="preserve"> day He fell because of sexuality [the sexual union happened only once eternally in the Sexuality of Man in Genesis 6:1-7 &amp; [divine union afterwards in Genesis 6:8] by which all His family was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rPr>
          <w:rFonts w:cstheme="minorHAnsi"/>
          <w:sz w:val="24"/>
          <w:szCs w:val="24"/>
        </w:rPr>
      </w:pPr>
      <w:r w:rsidRPr="00387CDE">
        <w:rPr>
          <w:rFonts w:cstheme="minorHAnsi"/>
          <w:sz w:val="24"/>
          <w:szCs w:val="24"/>
        </w:rPr>
        <w:t>Lucifer’s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lived in the mountain of God where his life as a Cherub began in the 1</w:t>
      </w:r>
      <w:r w:rsidRPr="00387CDE">
        <w:rPr>
          <w:rFonts w:cstheme="minorHAnsi"/>
          <w:sz w:val="24"/>
          <w:szCs w:val="24"/>
          <w:vertAlign w:val="superscript"/>
        </w:rPr>
        <w:t>st</w:t>
      </w:r>
      <w:r w:rsidRPr="00387CDE">
        <w:rPr>
          <w:rFonts w:cstheme="minorHAnsi"/>
          <w:sz w:val="24"/>
          <w:szCs w:val="24"/>
        </w:rPr>
        <w:t xml:space="preserve"> day to the 6</w:t>
      </w:r>
      <w:r w:rsidRPr="00387CDE">
        <w:rPr>
          <w:rFonts w:cstheme="minorHAnsi"/>
          <w:sz w:val="24"/>
          <w:szCs w:val="24"/>
          <w:vertAlign w:val="superscript"/>
        </w:rPr>
        <w:t>th</w:t>
      </w:r>
      <w:r w:rsidRPr="00387CDE">
        <w:rPr>
          <w:rFonts w:cstheme="minorHAnsi"/>
          <w:sz w:val="24"/>
          <w:szCs w:val="24"/>
        </w:rPr>
        <w:t xml:space="preserve"> day of creation. Lucifer’s body was a celestial body that concerned a heavenly nature in 1</w:t>
      </w:r>
      <w:r w:rsidRPr="00387CDE">
        <w:rPr>
          <w:rFonts w:cstheme="minorHAnsi"/>
          <w:sz w:val="24"/>
          <w:szCs w:val="24"/>
          <w:vertAlign w:val="superscript"/>
        </w:rPr>
        <w:t>st</w:t>
      </w:r>
      <w:r w:rsidRPr="00387CDE">
        <w:rPr>
          <w:rFonts w:cstheme="minorHAnsi"/>
          <w:sz w:val="24"/>
          <w:szCs w:val="24"/>
        </w:rPr>
        <w:t xml:space="preserve"> Corinthians 15:40. Lucifer’s Birth into existence was in the 1</w:t>
      </w:r>
      <w:r w:rsidRPr="00387CDE">
        <w:rPr>
          <w:rFonts w:cstheme="minorHAnsi"/>
          <w:sz w:val="24"/>
          <w:szCs w:val="24"/>
          <w:vertAlign w:val="superscript"/>
        </w:rPr>
        <w:t>st</w:t>
      </w:r>
      <w:r w:rsidRPr="00387CDE">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B2F72" w:rsidRPr="00387CDE" w:rsidRDefault="00EB2F72" w:rsidP="00EB2F72">
      <w:pPr>
        <w:spacing w:line="480" w:lineRule="auto"/>
        <w:rPr>
          <w:rFonts w:cstheme="minorHAnsi"/>
          <w:sz w:val="24"/>
          <w:szCs w:val="24"/>
        </w:rPr>
      </w:pPr>
      <w:r w:rsidRPr="00387CDE">
        <w:rPr>
          <w:rFonts w:cstheme="minorHAnsi"/>
          <w:sz w:val="24"/>
          <w:szCs w:val="24"/>
        </w:rPr>
        <w:t>Lucifer’s Roles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Relationships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87CDE">
        <w:rPr>
          <w:rFonts w:cstheme="minorHAnsi"/>
          <w:sz w:val="24"/>
          <w:szCs w:val="24"/>
          <w:vertAlign w:val="superscript"/>
        </w:rPr>
        <w:t>nd</w:t>
      </w:r>
      <w:r w:rsidRPr="00387CDE">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B2F72" w:rsidRPr="00387CDE" w:rsidRDefault="00EB2F72" w:rsidP="00EB2F72">
      <w:pPr>
        <w:spacing w:line="480" w:lineRule="auto"/>
        <w:rPr>
          <w:rFonts w:cstheme="minorHAnsi"/>
          <w:sz w:val="24"/>
          <w:szCs w:val="24"/>
        </w:rPr>
      </w:pPr>
      <w:r w:rsidRPr="00387CDE">
        <w:rPr>
          <w:rFonts w:cstheme="minorHAnsi"/>
          <w:sz w:val="24"/>
          <w:szCs w:val="24"/>
        </w:rPr>
        <w:t>What was Lucifer’s World?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87CDE">
        <w:rPr>
          <w:rFonts w:cstheme="minorHAnsi"/>
          <w:sz w:val="24"/>
          <w:szCs w:val="24"/>
          <w:vertAlign w:val="superscript"/>
        </w:rPr>
        <w:t xml:space="preserve">nd </w:t>
      </w:r>
      <w:r w:rsidRPr="00387CDE">
        <w:rPr>
          <w:rFonts w:cstheme="minorHAnsi"/>
          <w:sz w:val="24"/>
          <w:szCs w:val="24"/>
        </w:rPr>
        <w:t>day in which Lucifer was placed in to guard the Throne of God. In Genesis 1:9-13 it concerned the good land, sea and plant vegetation in the 3</w:t>
      </w:r>
      <w:r w:rsidRPr="00387CDE">
        <w:rPr>
          <w:rFonts w:cstheme="minorHAnsi"/>
          <w:sz w:val="24"/>
          <w:szCs w:val="24"/>
          <w:vertAlign w:val="superscript"/>
        </w:rPr>
        <w:t>rd</w:t>
      </w:r>
      <w:r w:rsidRPr="00387CDE">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87CDE">
        <w:rPr>
          <w:rFonts w:cstheme="minorHAnsi"/>
          <w:sz w:val="24"/>
          <w:szCs w:val="24"/>
          <w:vertAlign w:val="superscript"/>
        </w:rPr>
        <w:t>th</w:t>
      </w:r>
      <w:r w:rsidRPr="00387CDE">
        <w:rPr>
          <w:rFonts w:cstheme="minorHAnsi"/>
          <w:sz w:val="24"/>
          <w:szCs w:val="24"/>
        </w:rPr>
        <w:t xml:space="preserve"> day in which Lucifer’s body had Celestial Qualities. In Genesis 1:20-23 it concerned with air and sea animals in the 5</w:t>
      </w:r>
      <w:r w:rsidRPr="00387CDE">
        <w:rPr>
          <w:rFonts w:cstheme="minorHAnsi"/>
          <w:sz w:val="24"/>
          <w:szCs w:val="24"/>
          <w:vertAlign w:val="superscript"/>
        </w:rPr>
        <w:t>th</w:t>
      </w:r>
      <w:r w:rsidRPr="00387CDE">
        <w:rPr>
          <w:rFonts w:cstheme="minorHAnsi"/>
          <w:sz w:val="24"/>
          <w:szCs w:val="24"/>
        </w:rPr>
        <w:t xml:space="preserve"> day in which Lucifer probably monitored there Animal Behaviors. In Genesis 1:24-31 it concerned Earthly Animals, Man and Man’s food in the 6</w:t>
      </w:r>
      <w:r w:rsidRPr="00387CDE">
        <w:rPr>
          <w:rFonts w:cstheme="minorHAnsi"/>
          <w:sz w:val="24"/>
          <w:szCs w:val="24"/>
          <w:vertAlign w:val="superscript"/>
        </w:rPr>
        <w:t>th</w:t>
      </w:r>
      <w:r w:rsidRPr="00387CDE">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387CDE">
        <w:rPr>
          <w:rFonts w:cstheme="minorHAnsi"/>
          <w:b/>
          <w:sz w:val="24"/>
          <w:szCs w:val="24"/>
        </w:rPr>
        <w:t>Sons of God</w:t>
      </w:r>
      <w:r w:rsidRPr="00387CDE">
        <w:rPr>
          <w:rFonts w:cstheme="minorHAnsi"/>
          <w:sz w:val="24"/>
          <w:szCs w:val="24"/>
        </w:rPr>
        <w:t>” also called the “</w:t>
      </w:r>
      <w:r w:rsidRPr="00387CDE">
        <w:rPr>
          <w:rFonts w:cstheme="minorHAnsi"/>
          <w:b/>
          <w:sz w:val="24"/>
          <w:szCs w:val="24"/>
        </w:rPr>
        <w:t>Age of the Dragon Lords</w:t>
      </w:r>
      <w:r w:rsidRPr="00387CDE">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office positions did Lucifer hold?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87CDE">
        <w:rPr>
          <w:rFonts w:cstheme="minorHAnsi"/>
          <w:b/>
          <w:sz w:val="24"/>
          <w:szCs w:val="24"/>
        </w:rPr>
        <w:t>Chief</w:t>
      </w:r>
      <w:r w:rsidRPr="00387CDE">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Lucifer’s other names?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job did Lucifer hold in God‘s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87CDE">
        <w:rPr>
          <w:rFonts w:cstheme="minorHAnsi"/>
          <w:sz w:val="24"/>
          <w:szCs w:val="24"/>
          <w:vertAlign w:val="superscript"/>
        </w:rPr>
        <w:t>st</w:t>
      </w:r>
      <w:r w:rsidRPr="00387CDE">
        <w:rPr>
          <w:rFonts w:cstheme="minorHAnsi"/>
          <w:sz w:val="24"/>
          <w:szCs w:val="24"/>
        </w:rPr>
        <w:t xml:space="preserve"> estate because of committing blasphemy, fornication, idols, sexual immorality, unworthiness, liars and lukewarm spirits.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Lucifer chosen to guard the entrance to the Garden of Eden?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did Lucifer glorify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87CDE">
        <w:rPr>
          <w:rFonts w:cstheme="minorHAnsi"/>
          <w:sz w:val="24"/>
          <w:szCs w:val="24"/>
          <w:vertAlign w:val="superscript"/>
        </w:rPr>
        <w:t>st</w:t>
      </w:r>
      <w:r w:rsidRPr="00387CDE">
        <w:rPr>
          <w:rFonts w:cstheme="minorHAnsi"/>
          <w:sz w:val="24"/>
          <w:szCs w:val="24"/>
        </w:rPr>
        <w:t xml:space="preserve"> Peter 1:12; 1</w:t>
      </w:r>
      <w:r w:rsidRPr="00387CDE">
        <w:rPr>
          <w:rFonts w:cstheme="minorHAnsi"/>
          <w:sz w:val="24"/>
          <w:szCs w:val="24"/>
          <w:vertAlign w:val="superscript"/>
        </w:rPr>
        <w:t>st</w:t>
      </w:r>
      <w:r w:rsidRPr="00387CDE">
        <w:rPr>
          <w:rFonts w:cstheme="minorHAnsi"/>
          <w:sz w:val="24"/>
          <w:szCs w:val="24"/>
        </w:rPr>
        <w:t xml:space="preserve"> Timothy 3:16; 5:21 and 1</w:t>
      </w:r>
      <w:r w:rsidRPr="00387CDE">
        <w:rPr>
          <w:rFonts w:cstheme="minorHAnsi"/>
          <w:sz w:val="24"/>
          <w:szCs w:val="24"/>
          <w:vertAlign w:val="superscript"/>
        </w:rPr>
        <w:t>st</w:t>
      </w:r>
      <w:r w:rsidRPr="00387CDE">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 xml:space="preserve">nd </w:t>
      </w:r>
      <w:r w:rsidRPr="00387CDE">
        <w:rPr>
          <w:rFonts w:cstheme="minorHAnsi"/>
          <w:sz w:val="24"/>
          <w:szCs w:val="24"/>
        </w:rPr>
        <w:t>Chronicles 32:21; Acts 12:23; Revelation 16:1; Matthew 16:27 and 2</w:t>
      </w:r>
      <w:r w:rsidRPr="00387CDE">
        <w:rPr>
          <w:rFonts w:cstheme="minorHAnsi"/>
          <w:sz w:val="24"/>
          <w:szCs w:val="24"/>
          <w:vertAlign w:val="superscript"/>
        </w:rPr>
        <w:t xml:space="preserve">nd </w:t>
      </w:r>
      <w:r w:rsidRPr="00387CDE">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What does Lucifer’s name mean in translation?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B2F72" w:rsidRPr="00387CDE" w:rsidRDefault="00EB2F72" w:rsidP="00EB2F72">
      <w:pPr>
        <w:spacing w:line="480" w:lineRule="auto"/>
        <w:rPr>
          <w:rFonts w:cstheme="minorHAnsi"/>
          <w:sz w:val="24"/>
          <w:szCs w:val="24"/>
        </w:rPr>
      </w:pPr>
      <w:r w:rsidRPr="00387CDE">
        <w:rPr>
          <w:rFonts w:cstheme="minorHAnsi"/>
          <w:sz w:val="24"/>
          <w:szCs w:val="24"/>
        </w:rPr>
        <w:t>How many qualifications did Lucifer possess?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87CDE">
        <w:rPr>
          <w:rFonts w:cstheme="minorHAnsi"/>
          <w:sz w:val="24"/>
          <w:szCs w:val="24"/>
          <w:vertAlign w:val="superscript"/>
        </w:rPr>
        <w:t>st</w:t>
      </w:r>
      <w:r w:rsidRPr="00387CDE">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87CDE">
        <w:rPr>
          <w:rFonts w:cstheme="minorHAnsi"/>
          <w:sz w:val="24"/>
          <w:szCs w:val="24"/>
          <w:vertAlign w:val="superscript"/>
        </w:rPr>
        <w:t>st</w:t>
      </w:r>
      <w:r w:rsidRPr="00387CDE">
        <w:rPr>
          <w:rFonts w:cstheme="minorHAnsi"/>
          <w:sz w:val="24"/>
          <w:szCs w:val="24"/>
        </w:rPr>
        <w:t xml:space="preserve"> Kings 2:1-6; Exodus 35:33; Deuteronomy 1:13 and Proverbs 9:10. Lucifer’s wisdom went from being Divine to Human in nature in Ezekiel 28:12-15 since God was made flesh in John 1:1-18.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second qualification was being perfect in beauty. Beauty means splendor, fairness, brightness, perfect in physical form, flawless in all things. </w:t>
      </w:r>
      <w:r w:rsidRPr="00387CDE">
        <w:rPr>
          <w:rFonts w:cstheme="minorHAnsi"/>
          <w:i/>
          <w:sz w:val="24"/>
          <w:szCs w:val="24"/>
        </w:rPr>
        <w:t xml:space="preserve">Yophi </w:t>
      </w:r>
      <w:r w:rsidRPr="00387CDE">
        <w:rPr>
          <w:rFonts w:cstheme="minorHAnsi"/>
          <w:sz w:val="24"/>
          <w:szCs w:val="24"/>
        </w:rPr>
        <w:t xml:space="preserve">is derived from the verb </w:t>
      </w:r>
      <w:r w:rsidRPr="00387CDE">
        <w:rPr>
          <w:rFonts w:cstheme="minorHAnsi"/>
          <w:i/>
          <w:sz w:val="24"/>
          <w:szCs w:val="24"/>
        </w:rPr>
        <w:t xml:space="preserve">yaphah </w:t>
      </w:r>
      <w:r w:rsidRPr="00387CDE">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B2F72" w:rsidRPr="00387CDE" w:rsidRDefault="00EB2F72" w:rsidP="00EB2F72">
      <w:pPr>
        <w:spacing w:line="480" w:lineRule="auto"/>
        <w:rPr>
          <w:rFonts w:cstheme="minorHAnsi"/>
          <w:sz w:val="24"/>
          <w:szCs w:val="24"/>
        </w:rPr>
      </w:pPr>
      <w:r w:rsidRPr="00387CDE">
        <w:rPr>
          <w:rFonts w:cstheme="minorHAnsi"/>
          <w:sz w:val="24"/>
          <w:szCs w:val="24"/>
        </w:rPr>
        <w:t>How many cherubs were under Lucifer’s command?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87CDE">
        <w:rPr>
          <w:rFonts w:cstheme="minorHAnsi"/>
          <w:b/>
          <w:sz w:val="24"/>
          <w:szCs w:val="24"/>
        </w:rPr>
        <w:t>innumerable angels</w:t>
      </w:r>
      <w:r w:rsidRPr="00387CDE">
        <w:rPr>
          <w:rFonts w:cstheme="minorHAnsi"/>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are the 14 identities of Lucifer as a cherub?</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1</w:t>
      </w:r>
      <w:r w:rsidRPr="00387CDE">
        <w:rPr>
          <w:rFonts w:cstheme="minorHAnsi"/>
          <w:sz w:val="24"/>
          <w:szCs w:val="24"/>
          <w:vertAlign w:val="superscript"/>
        </w:rPr>
        <w:t>st</w:t>
      </w:r>
      <w:r w:rsidRPr="00387CDE">
        <w:rPr>
          <w:rFonts w:cstheme="minorHAnsi"/>
          <w:sz w:val="24"/>
          <w:szCs w:val="24"/>
        </w:rPr>
        <w:t>, Cherubs are called Griffins as a half lion &amp; half eagle in Mesopotamia Texts. 2</w:t>
      </w:r>
      <w:r w:rsidRPr="00387CDE">
        <w:rPr>
          <w:rFonts w:cstheme="minorHAnsi"/>
          <w:sz w:val="24"/>
          <w:szCs w:val="24"/>
          <w:vertAlign w:val="superscript"/>
        </w:rPr>
        <w:t>nd</w:t>
      </w:r>
      <w:r w:rsidRPr="00387CDE">
        <w:rPr>
          <w:rFonts w:cstheme="minorHAnsi"/>
          <w:sz w:val="24"/>
          <w:szCs w:val="24"/>
        </w:rPr>
        <w:t>, Cherubs are viewed as being chubby in Mesopotamia Texts. 3</w:t>
      </w:r>
      <w:r w:rsidRPr="00387CDE">
        <w:rPr>
          <w:rFonts w:cstheme="minorHAnsi"/>
          <w:sz w:val="24"/>
          <w:szCs w:val="24"/>
          <w:vertAlign w:val="superscript"/>
        </w:rPr>
        <w:t>rd</w:t>
      </w:r>
      <w:r w:rsidRPr="00387CDE">
        <w:rPr>
          <w:rFonts w:cstheme="minorHAnsi"/>
          <w:sz w:val="24"/>
          <w:szCs w:val="24"/>
        </w:rPr>
        <w:t>, the Cherubs are called Winged Humans in Mesopotamia Texts. 4</w:t>
      </w:r>
      <w:r w:rsidRPr="00387CDE">
        <w:rPr>
          <w:rFonts w:cstheme="minorHAnsi"/>
          <w:sz w:val="24"/>
          <w:szCs w:val="24"/>
          <w:vertAlign w:val="superscript"/>
        </w:rPr>
        <w:t>th</w:t>
      </w:r>
      <w:r w:rsidRPr="00387CDE">
        <w:rPr>
          <w:rFonts w:cstheme="minorHAnsi"/>
          <w:sz w:val="24"/>
          <w:szCs w:val="24"/>
        </w:rPr>
        <w:t>, in Ezekiel chapter 1 they are known as having four faces and four wings. 5</w:t>
      </w:r>
      <w:r w:rsidRPr="00387CDE">
        <w:rPr>
          <w:rFonts w:cstheme="minorHAnsi"/>
          <w:sz w:val="24"/>
          <w:szCs w:val="24"/>
          <w:vertAlign w:val="superscript"/>
        </w:rPr>
        <w:t>th</w:t>
      </w:r>
      <w:r w:rsidRPr="00387CDE">
        <w:rPr>
          <w:rFonts w:cstheme="minorHAnsi"/>
          <w:sz w:val="24"/>
          <w:szCs w:val="24"/>
        </w:rPr>
        <w:t>, in Ezekiel 10 Cherubs have 4 faces: the face of a Man, the face of a Cherub, the face of a Lion &amp; the face of an Eagle. 6</w:t>
      </w:r>
      <w:r w:rsidRPr="00387CDE">
        <w:rPr>
          <w:rFonts w:cstheme="minorHAnsi"/>
          <w:sz w:val="24"/>
          <w:szCs w:val="24"/>
          <w:vertAlign w:val="superscript"/>
        </w:rPr>
        <w:t>th</w:t>
      </w:r>
      <w:r w:rsidRPr="00387CDE">
        <w:rPr>
          <w:rFonts w:cstheme="minorHAnsi"/>
          <w:sz w:val="24"/>
          <w:szCs w:val="24"/>
        </w:rPr>
        <w:t>, in Isaiah 14, the Cherubs are known as Towering Cherubs. 7</w:t>
      </w:r>
      <w:r w:rsidRPr="00387CDE">
        <w:rPr>
          <w:rFonts w:cstheme="minorHAnsi"/>
          <w:sz w:val="24"/>
          <w:szCs w:val="24"/>
          <w:vertAlign w:val="superscript"/>
        </w:rPr>
        <w:t>th</w:t>
      </w:r>
      <w:r w:rsidRPr="00387CDE">
        <w:rPr>
          <w:rFonts w:cstheme="minorHAnsi"/>
          <w:sz w:val="24"/>
          <w:szCs w:val="24"/>
        </w:rPr>
        <w:t>, in Isaiah 14, Cherubs are known as Guardian Cherubs. 8</w:t>
      </w:r>
      <w:r w:rsidRPr="00387CDE">
        <w:rPr>
          <w:rFonts w:cstheme="minorHAnsi"/>
          <w:sz w:val="24"/>
          <w:szCs w:val="24"/>
          <w:vertAlign w:val="superscript"/>
        </w:rPr>
        <w:t>th</w:t>
      </w:r>
      <w:r w:rsidRPr="00387CDE">
        <w:rPr>
          <w:rFonts w:cstheme="minorHAnsi"/>
          <w:sz w:val="24"/>
          <w:szCs w:val="24"/>
        </w:rPr>
        <w:t>, in Ezekiel 41, Cherubs are known as having 2 faces of a Man &amp; a Young Lion. 9</w:t>
      </w:r>
      <w:r w:rsidRPr="00387CDE">
        <w:rPr>
          <w:rFonts w:cstheme="minorHAnsi"/>
          <w:sz w:val="24"/>
          <w:szCs w:val="24"/>
          <w:vertAlign w:val="superscript"/>
        </w:rPr>
        <w:t>th</w:t>
      </w:r>
      <w:r w:rsidRPr="00387CDE">
        <w:rPr>
          <w:rFonts w:cstheme="minorHAnsi"/>
          <w:sz w:val="24"/>
          <w:szCs w:val="24"/>
        </w:rPr>
        <w:t>, in Revelation 4, Cherubs are known as having 4 faces &amp; 6 wings. 10</w:t>
      </w:r>
      <w:r w:rsidRPr="00387CDE">
        <w:rPr>
          <w:rFonts w:cstheme="minorHAnsi"/>
          <w:sz w:val="24"/>
          <w:szCs w:val="24"/>
          <w:vertAlign w:val="superscript"/>
        </w:rPr>
        <w:t>th</w:t>
      </w:r>
      <w:r w:rsidRPr="00387CDE">
        <w:rPr>
          <w:rFonts w:cstheme="minorHAnsi"/>
          <w:sz w:val="24"/>
          <w:szCs w:val="24"/>
        </w:rPr>
        <w:t>/11</w:t>
      </w:r>
      <w:r w:rsidRPr="00387CDE">
        <w:rPr>
          <w:rFonts w:cstheme="minorHAnsi"/>
          <w:sz w:val="24"/>
          <w:szCs w:val="24"/>
          <w:vertAlign w:val="superscript"/>
        </w:rPr>
        <w:t>th</w:t>
      </w:r>
      <w:r w:rsidRPr="00387CDE">
        <w:rPr>
          <w:rFonts w:cstheme="minorHAnsi"/>
          <w:sz w:val="24"/>
          <w:szCs w:val="24"/>
        </w:rPr>
        <w:t>, in Revelation 12, Cherubs are known as a 10 horned &amp; 7 headed dragon. 12</w:t>
      </w:r>
      <w:r w:rsidRPr="00387CDE">
        <w:rPr>
          <w:rFonts w:cstheme="minorHAnsi"/>
          <w:sz w:val="24"/>
          <w:szCs w:val="24"/>
          <w:vertAlign w:val="superscript"/>
        </w:rPr>
        <w:t>th</w:t>
      </w:r>
      <w:r w:rsidRPr="00387CDE">
        <w:rPr>
          <w:rFonts w:cstheme="minorHAnsi"/>
          <w:sz w:val="24"/>
          <w:szCs w:val="24"/>
        </w:rPr>
        <w:t>, in Genesis 3:24 Cherubs are known as Protecting Cherubs guarding the entrance of the Garden. 13</w:t>
      </w:r>
      <w:r w:rsidRPr="00387CDE">
        <w:rPr>
          <w:rFonts w:cstheme="minorHAnsi"/>
          <w:sz w:val="24"/>
          <w:szCs w:val="24"/>
          <w:vertAlign w:val="superscript"/>
        </w:rPr>
        <w:t>th</w:t>
      </w:r>
      <w:r w:rsidRPr="00387CDE">
        <w:rPr>
          <w:rFonts w:cstheme="minorHAnsi"/>
          <w:sz w:val="24"/>
          <w:szCs w:val="24"/>
        </w:rPr>
        <w:t>, Cherubs in Solomon’s temple are as Beautiful Cherubs in 1</w:t>
      </w:r>
      <w:r w:rsidRPr="00387CDE">
        <w:rPr>
          <w:rFonts w:cstheme="minorHAnsi"/>
          <w:sz w:val="24"/>
          <w:szCs w:val="24"/>
          <w:vertAlign w:val="superscript"/>
        </w:rPr>
        <w:t>st</w:t>
      </w:r>
      <w:r w:rsidRPr="00387CDE">
        <w:rPr>
          <w:rFonts w:cstheme="minorHAnsi"/>
          <w:sz w:val="24"/>
          <w:szCs w:val="24"/>
        </w:rPr>
        <w:t xml:space="preserve"> King 6:24-29. 14</w:t>
      </w:r>
      <w:r w:rsidRPr="00387CDE">
        <w:rPr>
          <w:rFonts w:cstheme="minorHAnsi"/>
          <w:sz w:val="24"/>
          <w:szCs w:val="24"/>
          <w:vertAlign w:val="superscript"/>
        </w:rPr>
        <w:t>th</w:t>
      </w:r>
      <w:r w:rsidRPr="00387CDE">
        <w:rPr>
          <w:rFonts w:cstheme="minorHAnsi"/>
          <w:sz w:val="24"/>
          <w:szCs w:val="24"/>
        </w:rPr>
        <w:t xml:space="preserve">, they are known as Anointed Cherubs in Ezekiel 28:14.   </w:t>
      </w:r>
    </w:p>
    <w:p w:rsidR="00EB2F72" w:rsidRPr="00387CDE" w:rsidRDefault="00EB2F72" w:rsidP="00EB2F72">
      <w:pPr>
        <w:spacing w:line="480" w:lineRule="auto"/>
        <w:rPr>
          <w:rFonts w:cstheme="minorHAnsi"/>
          <w:sz w:val="24"/>
          <w:szCs w:val="24"/>
        </w:rPr>
      </w:pPr>
      <w:r w:rsidRPr="00387CDE">
        <w:rPr>
          <w:rFonts w:cstheme="minorHAnsi"/>
          <w:sz w:val="24"/>
          <w:szCs w:val="24"/>
        </w:rPr>
        <w:t>How did Lucifer come into existence?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Lucifer’s Angelical Hierarchy</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Lucifer’s angelical hierarchy is the 1</w:t>
      </w:r>
      <w:r w:rsidRPr="00387CDE">
        <w:rPr>
          <w:rFonts w:cstheme="minorHAnsi"/>
          <w:sz w:val="24"/>
          <w:szCs w:val="24"/>
          <w:vertAlign w:val="superscript"/>
        </w:rPr>
        <w:t>st</w:t>
      </w:r>
      <w:r w:rsidRPr="00387CDE">
        <w:rPr>
          <w:rFonts w:cstheme="minorHAnsi"/>
          <w:sz w:val="24"/>
          <w:szCs w:val="24"/>
        </w:rPr>
        <w:t xml:space="preserve"> order as the </w:t>
      </w:r>
      <w:r w:rsidRPr="00387CDE">
        <w:rPr>
          <w:rFonts w:cstheme="minorHAnsi"/>
          <w:b/>
          <w:sz w:val="24"/>
          <w:szCs w:val="24"/>
        </w:rPr>
        <w:t>Chalkydri</w:t>
      </w:r>
      <w:r w:rsidRPr="00387CDE">
        <w:rPr>
          <w:rFonts w:cstheme="minorHAnsi"/>
          <w:sz w:val="24"/>
          <w:szCs w:val="24"/>
        </w:rPr>
        <w:t xml:space="preserve"> </w:t>
      </w:r>
      <w:r w:rsidRPr="00387CDE">
        <w:rPr>
          <w:rFonts w:cstheme="minorHAnsi"/>
          <w:b/>
          <w:sz w:val="24"/>
          <w:szCs w:val="24"/>
        </w:rPr>
        <w:t>(Phoenixes)</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Enoch p. 500. They are closest to Womankind. </w:t>
      </w:r>
      <w:r w:rsidRPr="00387CDE">
        <w:rPr>
          <w:rFonts w:cstheme="minorHAnsi"/>
          <w:b/>
          <w:sz w:val="24"/>
          <w:szCs w:val="24"/>
        </w:rPr>
        <w:t>The Ministry of Heavenly Soldiers (Dignitaries)</w:t>
      </w:r>
      <w:r w:rsidRPr="00387CDE">
        <w:rPr>
          <w:rFonts w:cstheme="minorHAnsi"/>
          <w:sz w:val="24"/>
          <w:szCs w:val="24"/>
        </w:rPr>
        <w:t>.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xml:space="preserve"> &amp; is the closest to Man. Some  scriptures  are  1</w:t>
      </w:r>
      <w:r w:rsidRPr="00387CDE">
        <w:rPr>
          <w:rFonts w:cstheme="minorHAnsi"/>
          <w:sz w:val="24"/>
          <w:szCs w:val="24"/>
          <w:vertAlign w:val="superscript"/>
        </w:rPr>
        <w:t>st</w:t>
      </w:r>
      <w:r w:rsidRPr="00387CDE">
        <w:rPr>
          <w:rFonts w:cstheme="minorHAnsi"/>
          <w:sz w:val="24"/>
          <w:szCs w:val="24"/>
        </w:rPr>
        <w:t xml:space="preserve"> Kings 19:2; Genesis 28:12; Haggai 1:13; Malachi 2:7; 3:1; Job 1:6; 38:7; Psalms 89:5, 7; Daniel 4:13, 17, 23 and 1</w:t>
      </w:r>
      <w:r w:rsidRPr="00387CDE">
        <w:rPr>
          <w:rFonts w:cstheme="minorHAnsi"/>
          <w:sz w:val="24"/>
          <w:szCs w:val="24"/>
          <w:vertAlign w:val="superscript"/>
        </w:rPr>
        <w:t>st</w:t>
      </w:r>
      <w:r w:rsidRPr="00387CDE">
        <w:rPr>
          <w:rFonts w:cstheme="minorHAnsi"/>
          <w:sz w:val="24"/>
          <w:szCs w:val="24"/>
        </w:rPr>
        <w:t xml:space="preserve"> Samuel 17:45.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and is the highest level on Earth. They rank first and are called Chiefs. Some scriptures are 1</w:t>
      </w:r>
      <w:r w:rsidRPr="00387CDE">
        <w:rPr>
          <w:rFonts w:cstheme="minorHAnsi"/>
          <w:sz w:val="24"/>
          <w:szCs w:val="24"/>
          <w:vertAlign w:val="superscript"/>
        </w:rPr>
        <w:t>st</w:t>
      </w:r>
      <w:r w:rsidRPr="00387CDE">
        <w:rPr>
          <w:rFonts w:cstheme="minorHAnsi"/>
          <w:sz w:val="24"/>
          <w:szCs w:val="24"/>
        </w:rPr>
        <w:t xml:space="preserve"> Thessalonians 4:16; Jude 9; 2</w:t>
      </w:r>
      <w:r w:rsidRPr="00387CDE">
        <w:rPr>
          <w:rFonts w:cstheme="minorHAnsi"/>
          <w:sz w:val="24"/>
          <w:szCs w:val="24"/>
          <w:vertAlign w:val="superscript"/>
        </w:rPr>
        <w:t>nd</w:t>
      </w:r>
      <w:r w:rsidRPr="00387CDE">
        <w:rPr>
          <w:rFonts w:cstheme="minorHAnsi"/>
          <w:sz w:val="24"/>
          <w:szCs w:val="24"/>
        </w:rPr>
        <w:t xml:space="preserve"> Esdras 4:36; John 5:4 and Revelation 12:7-9.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They are over spiritual warfare of affairs in cities, there ministry breaks strongholds that are against God in 2</w:t>
      </w:r>
      <w:r w:rsidRPr="00387CDE">
        <w:rPr>
          <w:rFonts w:cstheme="minorHAnsi"/>
          <w:sz w:val="24"/>
          <w:szCs w:val="24"/>
          <w:vertAlign w:val="superscript"/>
        </w:rPr>
        <w:t>nd</w:t>
      </w:r>
      <w:r w:rsidRPr="00387CDE">
        <w:rPr>
          <w:rFonts w:cstheme="minorHAnsi"/>
          <w:sz w:val="24"/>
          <w:szCs w:val="24"/>
        </w:rPr>
        <w:t xml:space="preserve"> Corinthians 4:7-15; 10:3-5. </w:t>
      </w:r>
      <w:r w:rsidRPr="00387CDE">
        <w:rPr>
          <w:rFonts w:cstheme="minorHAnsi"/>
          <w:b/>
          <w:sz w:val="24"/>
          <w:szCs w:val="24"/>
        </w:rPr>
        <w:t>The Ministry of Heavenly Governors (Presidents)</w:t>
      </w:r>
      <w:r w:rsidRPr="00387CDE">
        <w:rPr>
          <w:rFonts w:cstheme="minorHAnsi"/>
          <w:sz w:val="24"/>
          <w:szCs w:val="24"/>
        </w:rPr>
        <w:t>.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Powers (Potentates) </w:t>
      </w:r>
      <w:r w:rsidRPr="00387CDE">
        <w:rPr>
          <w:rFonts w:cstheme="minorHAnsi"/>
          <w:sz w:val="24"/>
          <w:szCs w:val="24"/>
        </w:rPr>
        <w:t xml:space="preserve">or </w:t>
      </w:r>
      <w:r w:rsidRPr="00387CDE">
        <w:rPr>
          <w:rFonts w:cstheme="minorHAnsi"/>
          <w:b/>
          <w:sz w:val="24"/>
          <w:szCs w:val="24"/>
        </w:rPr>
        <w:t>Authorities</w:t>
      </w:r>
      <w:r w:rsidRPr="00387CDE">
        <w:rPr>
          <w:rFonts w:cstheme="minorHAnsi"/>
          <w:sz w:val="24"/>
          <w:szCs w:val="24"/>
        </w:rPr>
        <w:t>. They fight spiritual warfare over cities, but are at a higher level of glory. Some scriptures are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and 2</w:t>
      </w:r>
      <w:r w:rsidRPr="00387CDE">
        <w:rPr>
          <w:rFonts w:cstheme="minorHAnsi"/>
          <w:sz w:val="24"/>
          <w:szCs w:val="24"/>
          <w:vertAlign w:val="superscript"/>
        </w:rPr>
        <w:t>nd</w:t>
      </w:r>
      <w:r w:rsidRPr="00387CDE">
        <w:rPr>
          <w:rFonts w:cstheme="minorHAnsi"/>
          <w:sz w:val="24"/>
          <w:szCs w:val="24"/>
        </w:rPr>
        <w:t xml:space="preserve"> Thessalonians 1:7.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 xml:space="preserve">Strongholds </w:t>
      </w:r>
      <w:r w:rsidRPr="00387CDE">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Dominions (Dominations) </w:t>
      </w:r>
      <w:r w:rsidRPr="00387CDE">
        <w:rPr>
          <w:rFonts w:cstheme="minorHAnsi"/>
          <w:sz w:val="24"/>
          <w:szCs w:val="24"/>
        </w:rPr>
        <w:t>or</w:t>
      </w:r>
      <w:r w:rsidRPr="00387CDE">
        <w:rPr>
          <w:rFonts w:cstheme="minorHAnsi"/>
          <w:b/>
          <w:sz w:val="24"/>
          <w:szCs w:val="24"/>
        </w:rPr>
        <w:t xml:space="preserve"> Hashmallims </w:t>
      </w:r>
      <w:r w:rsidRPr="00387CDE">
        <w:rPr>
          <w:rFonts w:cstheme="minorHAnsi"/>
          <w:sz w:val="24"/>
          <w:szCs w:val="24"/>
        </w:rPr>
        <w:t xml:space="preserve">or </w:t>
      </w:r>
      <w:r w:rsidRPr="00387CDE">
        <w:rPr>
          <w:rFonts w:cstheme="minorHAnsi"/>
          <w:b/>
          <w:sz w:val="24"/>
          <w:szCs w:val="24"/>
        </w:rPr>
        <w:t>Lordships</w:t>
      </w:r>
      <w:r w:rsidRPr="00387CDE">
        <w:rPr>
          <w:rFonts w:cstheme="minorHAnsi"/>
          <w:sz w:val="24"/>
          <w:szCs w:val="24"/>
        </w:rPr>
        <w:t>. These are they whose spiritual understanding to the Saints (Lords) has authority over negative cosmic powers who resisted God &amp; are made subject of His creations who fell from there 1</w:t>
      </w:r>
      <w:r w:rsidRPr="00387CDE">
        <w:rPr>
          <w:rFonts w:cstheme="minorHAnsi"/>
          <w:sz w:val="24"/>
          <w:szCs w:val="24"/>
          <w:vertAlign w:val="superscript"/>
        </w:rPr>
        <w:t>st</w:t>
      </w:r>
      <w:r w:rsidRPr="00387CDE">
        <w:rPr>
          <w:rFonts w:cstheme="minorHAnsi"/>
          <w:sz w:val="24"/>
          <w:szCs w:val="24"/>
        </w:rPr>
        <w:t xml:space="preserve"> estate or abode. Two scriptures are Ephesians 1:21 &amp; Colossians 1:16. </w:t>
      </w:r>
      <w:r w:rsidRPr="00387CDE">
        <w:rPr>
          <w:rFonts w:cstheme="minorHAnsi"/>
          <w:b/>
          <w:sz w:val="24"/>
          <w:szCs w:val="24"/>
        </w:rPr>
        <w:t>The Ministry of Heavenly Guardians (Protectors)</w:t>
      </w:r>
      <w:r w:rsidRPr="00387CDE">
        <w:rPr>
          <w:rFonts w:cstheme="minorHAnsi"/>
          <w:sz w:val="24"/>
          <w:szCs w:val="24"/>
        </w:rPr>
        <w:t>.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 xml:space="preserve">th </w:t>
      </w:r>
      <w:r w:rsidRPr="00387CDE">
        <w:rPr>
          <w:rFonts w:cstheme="minorHAnsi"/>
          <w:sz w:val="24"/>
          <w:szCs w:val="24"/>
        </w:rPr>
        <w:t xml:space="preserve">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 xml:space="preserve">Orphanims, Ophde’s, Ofanim’s </w:t>
      </w:r>
      <w:r w:rsidRPr="00387CDE">
        <w:rPr>
          <w:rFonts w:cstheme="minorHAnsi"/>
          <w:sz w:val="24"/>
          <w:szCs w:val="24"/>
        </w:rPr>
        <w:t xml:space="preserve">or </w:t>
      </w:r>
      <w:r w:rsidRPr="00387CDE">
        <w:rPr>
          <w:rFonts w:cstheme="minorHAnsi"/>
          <w:b/>
          <w:sz w:val="24"/>
          <w:szCs w:val="24"/>
        </w:rPr>
        <w:t>Galgallims (Many Eyed Ones)</w:t>
      </w:r>
      <w:r w:rsidRPr="00387CDE">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Burning Ones </w:t>
      </w:r>
      <w:r w:rsidRPr="00387CDE">
        <w:rPr>
          <w:rFonts w:cstheme="minorHAnsi"/>
          <w:sz w:val="24"/>
          <w:szCs w:val="24"/>
        </w:rPr>
        <w:t>or</w:t>
      </w:r>
      <w:r w:rsidRPr="00387CDE">
        <w:rPr>
          <w:rFonts w:cstheme="minorHAnsi"/>
          <w:b/>
          <w:sz w:val="24"/>
          <w:szCs w:val="24"/>
        </w:rPr>
        <w:t xml:space="preserve"> Seraphim’s</w:t>
      </w:r>
      <w:r w:rsidRPr="00387CDE">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are called </w:t>
      </w:r>
      <w:r w:rsidRPr="00387CDE">
        <w:rPr>
          <w:rFonts w:cstheme="minorHAnsi"/>
          <w:b/>
          <w:sz w:val="24"/>
          <w:szCs w:val="24"/>
        </w:rPr>
        <w:t>Chayot’s</w:t>
      </w:r>
      <w:r w:rsidRPr="00387CDE">
        <w:rPr>
          <w:rFonts w:cstheme="minorHAnsi"/>
          <w:sz w:val="24"/>
          <w:szCs w:val="24"/>
        </w:rPr>
        <w:t xml:space="preserve"> or </w:t>
      </w:r>
      <w:r w:rsidRPr="00387CDE">
        <w:rPr>
          <w:rFonts w:cstheme="minorHAnsi"/>
          <w:b/>
          <w:sz w:val="24"/>
          <w:szCs w:val="24"/>
        </w:rPr>
        <w:t>Living Creatures</w:t>
      </w:r>
      <w:r w:rsidRPr="00387CDE">
        <w:rPr>
          <w:rFonts w:cstheme="minorHAnsi"/>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87CDE">
        <w:rPr>
          <w:rFonts w:cstheme="minorHAnsi"/>
          <w:b/>
          <w:sz w:val="24"/>
          <w:szCs w:val="24"/>
        </w:rPr>
        <w:t>The Ministry is the Heavenly Crown</w:t>
      </w:r>
      <w:r w:rsidRPr="00387CDE">
        <w:rPr>
          <w:rFonts w:cstheme="minorHAnsi"/>
          <w:sz w:val="24"/>
          <w:szCs w:val="24"/>
        </w:rPr>
        <w:t>.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Cherubim’s</w:t>
      </w:r>
      <w:r w:rsidRPr="00387CDE">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87CDE">
        <w:rPr>
          <w:rFonts w:cstheme="minorHAnsi"/>
          <w:b/>
          <w:i/>
          <w:sz w:val="24"/>
          <w:szCs w:val="24"/>
        </w:rPr>
        <w:t>porniea</w:t>
      </w:r>
      <w:r w:rsidRPr="00387CDE">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87CDE">
        <w:rPr>
          <w:rFonts w:cstheme="minorHAnsi"/>
          <w:b/>
          <w:sz w:val="24"/>
          <w:szCs w:val="24"/>
        </w:rPr>
        <w:t>Chalkydri (Winged Dragons)</w:t>
      </w:r>
      <w:r w:rsidRPr="00387CDE">
        <w:rPr>
          <w:rFonts w:cstheme="minorHAnsi"/>
          <w:sz w:val="24"/>
          <w:szCs w:val="24"/>
        </w:rPr>
        <w:t xml:space="preserve"> that Enoch saw is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pages 8-9, 485-500. </w:t>
      </w:r>
      <w:r w:rsidRPr="00387CDE">
        <w:rPr>
          <w:rFonts w:cstheme="minorHAnsi"/>
          <w:b/>
          <w:sz w:val="24"/>
          <w:szCs w:val="24"/>
        </w:rPr>
        <w:t>The Dragon Lords is the Lord John/Jesus as the Lords Woman/Man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The Lord James for Boys &amp; Law/Stephen for Lords is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Lordship for 120 years in the Lord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87CDE">
        <w:rPr>
          <w:rFonts w:cstheme="minorHAnsi"/>
          <w:sz w:val="24"/>
          <w:szCs w:val="24"/>
          <w:vertAlign w:val="superscript"/>
        </w:rPr>
        <w:t>st</w:t>
      </w:r>
      <w:r w:rsidRPr="00387CDE">
        <w:rPr>
          <w:rFonts w:cstheme="minorHAnsi"/>
          <w:sz w:val="24"/>
          <w:szCs w:val="24"/>
        </w:rPr>
        <w:t xml:space="preserve"> Day to the 7</w:t>
      </w:r>
      <w:r w:rsidRPr="00387CDE">
        <w:rPr>
          <w:rFonts w:cstheme="minorHAnsi"/>
          <w:sz w:val="24"/>
          <w:szCs w:val="24"/>
          <w:vertAlign w:val="superscript"/>
        </w:rPr>
        <w:t>th</w:t>
      </w:r>
      <w:r w:rsidRPr="00387CDE">
        <w:rPr>
          <w:rFonts w:cstheme="minorHAnsi"/>
          <w:sz w:val="24"/>
          <w:szCs w:val="24"/>
        </w:rPr>
        <w:t xml:space="preserve"> day in Proverbs 8:22-31 (RSV). Second, is the Father Stephen Our Lord Creating the Entire Universe with only Titles and not Names by doing His first divine works from the 8</w:t>
      </w:r>
      <w:r w:rsidRPr="00387CDE">
        <w:rPr>
          <w:rFonts w:cstheme="minorHAnsi"/>
          <w:sz w:val="24"/>
          <w:szCs w:val="24"/>
          <w:vertAlign w:val="superscript"/>
        </w:rPr>
        <w:t>th</w:t>
      </w:r>
      <w:r w:rsidRPr="00387CDE">
        <w:rPr>
          <w:rFonts w:cstheme="minorHAnsi"/>
          <w:sz w:val="24"/>
          <w:szCs w:val="24"/>
        </w:rPr>
        <w:t xml:space="preserve"> day to the 14</w:t>
      </w:r>
      <w:r w:rsidRPr="00387CDE">
        <w:rPr>
          <w:rFonts w:cstheme="minorHAnsi"/>
          <w:sz w:val="24"/>
          <w:szCs w:val="24"/>
          <w:vertAlign w:val="superscript"/>
        </w:rPr>
        <w:t>th</w:t>
      </w:r>
      <w:r w:rsidRPr="00387CDE">
        <w:rPr>
          <w:rFonts w:cstheme="minorHAnsi"/>
          <w:sz w:val="24"/>
          <w:szCs w:val="24"/>
        </w:rPr>
        <w:t xml:space="preserve"> day in Isaiah 64:8. Third, is the Divine Reputations of the Entire Universe done by the Father Stephen Our Lord from the 15</w:t>
      </w:r>
      <w:r w:rsidRPr="00387CDE">
        <w:rPr>
          <w:rFonts w:cstheme="minorHAnsi"/>
          <w:sz w:val="24"/>
          <w:szCs w:val="24"/>
          <w:vertAlign w:val="superscript"/>
        </w:rPr>
        <w:t>th</w:t>
      </w:r>
      <w:r w:rsidRPr="00387CDE">
        <w:rPr>
          <w:rFonts w:cstheme="minorHAnsi"/>
          <w:sz w:val="24"/>
          <w:szCs w:val="24"/>
        </w:rPr>
        <w:t xml:space="preserve"> day to the 21</w:t>
      </w:r>
      <w:r w:rsidRPr="00387CDE">
        <w:rPr>
          <w:rFonts w:cstheme="minorHAnsi"/>
          <w:sz w:val="24"/>
          <w:szCs w:val="24"/>
          <w:vertAlign w:val="superscript"/>
        </w:rPr>
        <w:t>st</w:t>
      </w:r>
      <w:r w:rsidRPr="00387CDE">
        <w:rPr>
          <w:rFonts w:cstheme="minorHAnsi"/>
          <w:sz w:val="24"/>
          <w:szCs w:val="24"/>
        </w:rPr>
        <w:t xml:space="preserve"> day. Fourth, is the Father Stephen Our Lord doing His last divine works of all things in the Entire Universe from the 22</w:t>
      </w:r>
      <w:r w:rsidRPr="00387CDE">
        <w:rPr>
          <w:rFonts w:cstheme="minorHAnsi"/>
          <w:sz w:val="24"/>
          <w:szCs w:val="24"/>
          <w:vertAlign w:val="superscript"/>
        </w:rPr>
        <w:t>nd</w:t>
      </w:r>
      <w:r w:rsidRPr="00387CDE">
        <w:rPr>
          <w:rFonts w:cstheme="minorHAnsi"/>
          <w:sz w:val="24"/>
          <w:szCs w:val="24"/>
        </w:rPr>
        <w:t xml:space="preserve"> day to the 28</w:t>
      </w:r>
      <w:r w:rsidRPr="00387CDE">
        <w:rPr>
          <w:rFonts w:cstheme="minorHAnsi"/>
          <w:sz w:val="24"/>
          <w:szCs w:val="24"/>
          <w:vertAlign w:val="superscript"/>
        </w:rPr>
        <w:t>th</w:t>
      </w:r>
      <w:r w:rsidRPr="00387CDE">
        <w:rPr>
          <w:rFonts w:cstheme="minorHAnsi"/>
          <w:sz w:val="24"/>
          <w:szCs w:val="24"/>
        </w:rPr>
        <w:t xml:space="preserve"> day.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87CDE">
        <w:rPr>
          <w:rFonts w:cstheme="minorHAnsi"/>
          <w:sz w:val="24"/>
          <w:szCs w:val="24"/>
          <w:vertAlign w:val="superscript"/>
        </w:rPr>
        <w:t>st</w:t>
      </w:r>
      <w:r w:rsidRPr="00387CD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87CDE">
        <w:rPr>
          <w:rFonts w:cstheme="minorHAnsi"/>
          <w:sz w:val="24"/>
          <w:szCs w:val="24"/>
          <w:vertAlign w:val="superscript"/>
        </w:rPr>
        <w:t>st</w:t>
      </w:r>
      <w:r w:rsidRPr="00387CD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Wisdom for 80 years in the Lord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Proverbs 8:23 refers to Wisdom existing before the Father Stephen creating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Strength for 40 years in the Lord Yah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&amp; Acts 1:4; 2:33.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Babylon linked to Lucifer’s fall?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87CDE">
        <w:rPr>
          <w:rFonts w:cstheme="minorHAnsi"/>
          <w:b/>
          <w:sz w:val="24"/>
          <w:szCs w:val="24"/>
        </w:rPr>
        <w:t>City of the Gods</w:t>
      </w:r>
      <w:r w:rsidRPr="00387CDE">
        <w:rPr>
          <w:rFonts w:cstheme="minorHAnsi"/>
          <w:sz w:val="24"/>
          <w:szCs w:val="24"/>
        </w:rPr>
        <w:t>” in Mesopotamia. This is where King Nebuchadnezzar lived as a “</w:t>
      </w:r>
      <w:r w:rsidRPr="00387CDE">
        <w:rPr>
          <w:rFonts w:cstheme="minorHAnsi"/>
          <w:b/>
          <w:sz w:val="24"/>
          <w:szCs w:val="24"/>
        </w:rPr>
        <w:t>the Towering Cherub</w:t>
      </w:r>
      <w:r w:rsidRPr="00387CDE">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B2F72" w:rsidRPr="00387CDE" w:rsidRDefault="00EB2F72" w:rsidP="00EB2F72">
      <w:pPr>
        <w:spacing w:line="480" w:lineRule="auto"/>
        <w:rPr>
          <w:rFonts w:cstheme="minorHAnsi"/>
          <w:sz w:val="24"/>
          <w:szCs w:val="24"/>
        </w:rPr>
      </w:pPr>
      <w:r w:rsidRPr="00387CDE">
        <w:rPr>
          <w:rFonts w:cstheme="minorHAnsi"/>
          <w:sz w:val="24"/>
          <w:szCs w:val="24"/>
        </w:rPr>
        <w:t>What were the five I wills?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87CDE">
        <w:rPr>
          <w:rFonts w:cstheme="minorHAnsi"/>
          <w:sz w:val="24"/>
          <w:szCs w:val="24"/>
          <w:vertAlign w:val="superscript"/>
        </w:rPr>
        <w:t>st</w:t>
      </w:r>
      <w:r w:rsidRPr="00387CDE">
        <w:rPr>
          <w:rFonts w:cstheme="minorHAnsi"/>
          <w:sz w:val="24"/>
          <w:szCs w:val="24"/>
        </w:rPr>
        <w:t xml:space="preserve"> heaven and without God was going to the 2</w:t>
      </w:r>
      <w:r w:rsidRPr="00387CDE">
        <w:rPr>
          <w:rFonts w:cstheme="minorHAnsi"/>
          <w:sz w:val="24"/>
          <w:szCs w:val="24"/>
          <w:vertAlign w:val="superscript"/>
        </w:rPr>
        <w:t>nd</w:t>
      </w:r>
      <w:r w:rsidRPr="00387CDE">
        <w:rPr>
          <w:rFonts w:cstheme="minorHAnsi"/>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B2F72" w:rsidRPr="00387CDE" w:rsidRDefault="00EB2F72" w:rsidP="00EB2F72">
      <w:pPr>
        <w:spacing w:line="480" w:lineRule="auto"/>
        <w:rPr>
          <w:rFonts w:cstheme="minorHAnsi"/>
          <w:sz w:val="24"/>
          <w:szCs w:val="24"/>
        </w:rPr>
      </w:pPr>
      <w:r w:rsidRPr="00387CDE">
        <w:rPr>
          <w:rFonts w:cstheme="minorHAnsi"/>
          <w:sz w:val="24"/>
          <w:szCs w:val="24"/>
        </w:rPr>
        <w:t>What were the considerations of Lucifer’s fall?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87CDE">
        <w:rPr>
          <w:rFonts w:cstheme="minorHAnsi"/>
          <w:sz w:val="24"/>
          <w:szCs w:val="24"/>
          <w:vertAlign w:val="superscript"/>
        </w:rPr>
        <w:t>st</w:t>
      </w:r>
      <w:r w:rsidRPr="00387CDE">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were the Levels of Lucifer’s Fall?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87CDE">
        <w:rPr>
          <w:rFonts w:cstheme="minorHAnsi"/>
          <w:b/>
          <w:sz w:val="24"/>
          <w:szCs w:val="24"/>
        </w:rPr>
        <w:t>Wisdom</w:t>
      </w:r>
      <w:r w:rsidRPr="00387CDE">
        <w:rPr>
          <w:rFonts w:cstheme="minorHAnsi"/>
          <w:sz w:val="24"/>
          <w:szCs w:val="24"/>
        </w:rPr>
        <w:t>.” This passage, in verse 22 does not concern the term “</w:t>
      </w:r>
      <w:r w:rsidRPr="00387CDE">
        <w:rPr>
          <w:rFonts w:cstheme="minorHAnsi"/>
          <w:b/>
          <w:sz w:val="24"/>
          <w:szCs w:val="24"/>
        </w:rPr>
        <w:t>Bara</w:t>
      </w:r>
      <w:r w:rsidRPr="00387CDE">
        <w:rPr>
          <w:rFonts w:cstheme="minorHAnsi"/>
          <w:sz w:val="24"/>
          <w:szCs w:val="24"/>
        </w:rPr>
        <w:t>” but rather the term called “</w:t>
      </w:r>
      <w:r w:rsidRPr="00387CDE">
        <w:rPr>
          <w:rFonts w:cstheme="minorHAnsi"/>
          <w:b/>
          <w:sz w:val="24"/>
          <w:szCs w:val="24"/>
        </w:rPr>
        <w:t>Qanah</w:t>
      </w:r>
      <w:r w:rsidRPr="00387CDE">
        <w:rPr>
          <w:rFonts w:cstheme="minorHAnsi"/>
          <w:sz w:val="24"/>
          <w:szCs w:val="24"/>
        </w:rPr>
        <w:t>” which occurs 84 times in the Old Testament and basically means “to get, possess or acquire.” “</w:t>
      </w:r>
      <w:r w:rsidRPr="00387CDE">
        <w:rPr>
          <w:rFonts w:cstheme="minorHAnsi"/>
          <w:b/>
          <w:sz w:val="24"/>
          <w:szCs w:val="24"/>
        </w:rPr>
        <w:t>This Eternal Godly Sin</w:t>
      </w:r>
      <w:r w:rsidRPr="00387CDE">
        <w:rPr>
          <w:rFonts w:cstheme="minorHAnsi"/>
          <w:sz w:val="24"/>
          <w:szCs w:val="24"/>
        </w:rPr>
        <w:t>” is recorded in Proverbs 8:22-25 (RSV) which can deeply mean “</w:t>
      </w:r>
      <w:r w:rsidRPr="00387CDE">
        <w:rPr>
          <w:rFonts w:cstheme="minorHAnsi"/>
          <w:b/>
          <w:sz w:val="24"/>
          <w:szCs w:val="24"/>
        </w:rPr>
        <w:t>Eternal Marital Lordly Sexual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The Lord Lucifer sinned in Heaven!!!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the Single Lord called Wisdom for 80 years with the Lord Yah is proven in the scripture. In Proverbs 8:23 refers to Wisdom existing before God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Father Stephen’s side when He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 the True Creator of the Father Stephen.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The Father Stephen summoned the Son Jesus to work for Him in all things in the activity of the Divine Creation in Genesis 1:1 and 1</w:t>
      </w:r>
      <w:r w:rsidRPr="00387CDE">
        <w:rPr>
          <w:rFonts w:cstheme="minorHAnsi"/>
          <w:sz w:val="24"/>
          <w:szCs w:val="24"/>
          <w:vertAlign w:val="superscript"/>
        </w:rPr>
        <w:t>st</w:t>
      </w:r>
      <w:r w:rsidRPr="00387CDE">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387CDE">
        <w:rPr>
          <w:rFonts w:cstheme="minorHAnsi"/>
          <w:b/>
          <w:sz w:val="24"/>
          <w:szCs w:val="24"/>
        </w:rPr>
        <w:t>hovering over the face of the Earth</w:t>
      </w:r>
      <w:r w:rsidRPr="00387CDE">
        <w:rPr>
          <w:rFonts w:cstheme="minorHAnsi"/>
          <w:sz w:val="24"/>
          <w:szCs w:val="24"/>
        </w:rPr>
        <w:t xml:space="preserve">” in Genesis 1:2. This is why there is a difference between the Father Stephen Our Lord and the Lord Yahweh the Creator of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87CDE">
        <w:rPr>
          <w:rFonts w:cstheme="minorHAnsi"/>
          <w:b/>
          <w:sz w:val="24"/>
          <w:szCs w:val="24"/>
        </w:rPr>
        <w:t>Eternal Sexual Eros Love</w:t>
      </w:r>
      <w:r w:rsidRPr="00387CDE">
        <w:rPr>
          <w:rFonts w:cstheme="minorHAnsi"/>
          <w:sz w:val="24"/>
          <w:szCs w:val="24"/>
        </w:rPr>
        <w:t>” is proven in Proverbs 8:22-25 (RSV). The Lord Yah planted the Wisdom Tree in Genesis 2:9 so that all could understand how and why the Married Lord called Wisdom eternally sinned and fell.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Man She has to be disobedient.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Serpent 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Man He has to be disobedient.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Serpent She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Married Lord called Wisdom or the Married Lady called Wisdom to think like all (the 1</w:t>
      </w:r>
      <w:r w:rsidRPr="00387CDE">
        <w:rPr>
          <w:rFonts w:cstheme="minorHAnsi"/>
          <w:sz w:val="24"/>
          <w:szCs w:val="24"/>
          <w:vertAlign w:val="superscript"/>
        </w:rPr>
        <w:t>st</w:t>
      </w:r>
      <w:r w:rsidRPr="00387CDE">
        <w:rPr>
          <w:rFonts w:cstheme="minorHAnsi"/>
          <w:sz w:val="24"/>
          <w:szCs w:val="24"/>
        </w:rPr>
        <w:t xml:space="preserve"> Married Woman, 1</w:t>
      </w:r>
      <w:r w:rsidRPr="00387CDE">
        <w:rPr>
          <w:rFonts w:cstheme="minorHAnsi"/>
          <w:sz w:val="24"/>
          <w:szCs w:val="24"/>
          <w:vertAlign w:val="superscript"/>
        </w:rPr>
        <w:t>st</w:t>
      </w:r>
      <w:r w:rsidRPr="00387CDE">
        <w:rPr>
          <w:rFonts w:cstheme="minorHAnsi"/>
          <w:sz w:val="24"/>
          <w:szCs w:val="24"/>
        </w:rPr>
        <w:t xml:space="preserve"> Married Man &amp; 1</w:t>
      </w:r>
      <w:r w:rsidRPr="00387CDE">
        <w:rPr>
          <w:rFonts w:cstheme="minorHAnsi"/>
          <w:sz w:val="24"/>
          <w:szCs w:val="24"/>
          <w:vertAlign w:val="superscript"/>
        </w:rPr>
        <w:t>st</w:t>
      </w:r>
      <w:r w:rsidRPr="00387CDE">
        <w:rPr>
          <w:rFonts w:cstheme="minorHAnsi"/>
          <w:sz w:val="24"/>
          <w:szCs w:val="24"/>
        </w:rPr>
        <w:t xml:space="preserve"> Married Serpent) He or She has to be deceived, disobedient &amp; a liar. For the 2</w:t>
      </w:r>
      <w:r w:rsidRPr="00387CDE">
        <w:rPr>
          <w:rFonts w:cstheme="minorHAnsi"/>
          <w:sz w:val="24"/>
          <w:szCs w:val="24"/>
          <w:vertAlign w:val="superscript"/>
        </w:rPr>
        <w:t>nd</w:t>
      </w:r>
      <w:r w:rsidRPr="00387CDE">
        <w:rPr>
          <w:rFonts w:cstheme="minorHAnsi"/>
          <w:sz w:val="24"/>
          <w:szCs w:val="24"/>
        </w:rPr>
        <w:t xml:space="preserve"> Single Man is Obedient. For the 2</w:t>
      </w:r>
      <w:r w:rsidRPr="00387CDE">
        <w:rPr>
          <w:rFonts w:cstheme="minorHAnsi"/>
          <w:sz w:val="24"/>
          <w:szCs w:val="24"/>
          <w:vertAlign w:val="superscript"/>
        </w:rPr>
        <w:t>nd</w:t>
      </w:r>
      <w:r w:rsidRPr="00387CDE">
        <w:rPr>
          <w:rFonts w:cstheme="minorHAnsi"/>
          <w:sz w:val="24"/>
          <w:szCs w:val="24"/>
        </w:rPr>
        <w:t xml:space="preserve"> Single Woman is intelligent knowing the Scriptures &amp; the Authority. For the 2</w:t>
      </w:r>
      <w:r w:rsidRPr="00387CDE">
        <w:rPr>
          <w:rFonts w:cstheme="minorHAnsi"/>
          <w:sz w:val="24"/>
          <w:szCs w:val="24"/>
          <w:vertAlign w:val="superscript"/>
        </w:rPr>
        <w:t>nd</w:t>
      </w:r>
      <w:r w:rsidRPr="00387CDE">
        <w:rPr>
          <w:rFonts w:cstheme="minorHAnsi"/>
          <w:sz w:val="24"/>
          <w:szCs w:val="24"/>
        </w:rPr>
        <w:t xml:space="preserve"> Single Serpent is the Truth. For the 2</w:t>
      </w:r>
      <w:r w:rsidRPr="00387CDE">
        <w:rPr>
          <w:rFonts w:cstheme="minorHAnsi"/>
          <w:sz w:val="24"/>
          <w:szCs w:val="24"/>
          <w:vertAlign w:val="superscript"/>
        </w:rPr>
        <w:t>nd</w:t>
      </w:r>
      <w:r w:rsidRPr="00387CDE">
        <w:rPr>
          <w:rFonts w:cstheme="minorHAnsi"/>
          <w:sz w:val="24"/>
          <w:szCs w:val="24"/>
        </w:rPr>
        <w:t xml:space="preserve"> Single Lord called Wisdom is Obedient, Intelligent and Truthful.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Popular Sexual Eros Love Intercourse</w:t>
      </w:r>
      <w:r w:rsidRPr="00387CDE">
        <w:rPr>
          <w:rFonts w:cstheme="minorHAnsi"/>
          <w:sz w:val="24"/>
          <w:szCs w:val="24"/>
        </w:rPr>
        <w:t xml:space="preserve"> from the Tree of the Knowledge of Good and Evil that can only be committed by a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from the Midst of the Tree of Life that is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Martial Fornication</w:t>
      </w:r>
      <w:r w:rsidRPr="00387CDE">
        <w:rPr>
          <w:rFonts w:cstheme="minorHAnsi"/>
          <w:sz w:val="24"/>
          <w:szCs w:val="24"/>
        </w:rPr>
        <w:t>” in Tobit 4:12-13 in the minority of His Foreign Wives after 80 years, but not the majority of His Local Wives or 300 Concubines after 80 years in 1</w:t>
      </w:r>
      <w:r w:rsidRPr="00387CDE">
        <w:rPr>
          <w:rFonts w:cstheme="minorHAnsi"/>
          <w:sz w:val="24"/>
          <w:szCs w:val="24"/>
          <w:vertAlign w:val="superscript"/>
        </w:rPr>
        <w:t>st</w:t>
      </w:r>
      <w:r w:rsidRPr="00387CDE">
        <w:rPr>
          <w:rFonts w:cstheme="minorHAnsi"/>
          <w:sz w:val="24"/>
          <w:szCs w:val="24"/>
        </w:rPr>
        <w:t xml:space="preserve"> Kings 11:1-3 &amp; Nehemiah 13:25-27. Third, is the </w:t>
      </w:r>
      <w:r w:rsidRPr="00387CDE">
        <w:rPr>
          <w:rFonts w:cstheme="minorHAnsi"/>
          <w:b/>
          <w:sz w:val="24"/>
          <w:szCs w:val="24"/>
        </w:rPr>
        <w:t xml:space="preserve">Unknown Holy Divine Love Intercourse </w:t>
      </w:r>
      <w:r w:rsidRPr="00387CDE">
        <w:rPr>
          <w:rFonts w:cstheme="minorHAnsi"/>
          <w:sz w:val="24"/>
          <w:szCs w:val="24"/>
        </w:rPr>
        <w:t>from the Tree of Life that is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87CDE">
        <w:rPr>
          <w:rFonts w:cstheme="minorHAnsi"/>
          <w:sz w:val="24"/>
          <w:szCs w:val="24"/>
          <w:vertAlign w:val="superscript"/>
        </w:rPr>
        <w:t>nd</w:t>
      </w:r>
      <w:r w:rsidRPr="00387CDE">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87CDE">
        <w:rPr>
          <w:rFonts w:cstheme="minorHAnsi"/>
          <w:sz w:val="24"/>
          <w:szCs w:val="24"/>
          <w:vertAlign w:val="superscript"/>
        </w:rPr>
        <w:t>nd</w:t>
      </w:r>
      <w:r w:rsidRPr="00387CDE">
        <w:rPr>
          <w:rFonts w:cstheme="minorHAnsi"/>
          <w:sz w:val="24"/>
          <w:szCs w:val="24"/>
        </w:rPr>
        <w:t xml:space="preserve"> Peter 3:8. There is only 1 hour (Matthew 20:1-16; 24:22) left (1/2 hours as 1,000/2,000 years) for this Young Universe to survive, then destroyed by the Lord Yah in fire in 2</w:t>
      </w:r>
      <w:r w:rsidRPr="00387CDE">
        <w:rPr>
          <w:rFonts w:cstheme="minorHAnsi"/>
          <w:sz w:val="24"/>
          <w:szCs w:val="24"/>
          <w:vertAlign w:val="superscript"/>
        </w:rPr>
        <w:t>nd</w:t>
      </w:r>
      <w:r w:rsidRPr="00387CDE">
        <w:rPr>
          <w:rFonts w:cstheme="minorHAnsi"/>
          <w:sz w:val="24"/>
          <w:szCs w:val="24"/>
        </w:rPr>
        <w:t xml:space="preserve"> Peter 3:10-13. Also there may have been life on the planet Mercury 1</w:t>
      </w:r>
      <w:r w:rsidRPr="00387CDE">
        <w:rPr>
          <w:rFonts w:cstheme="minorHAnsi"/>
          <w:sz w:val="24"/>
          <w:szCs w:val="24"/>
          <w:vertAlign w:val="superscript"/>
        </w:rPr>
        <w:t>st</w:t>
      </w:r>
      <w:r w:rsidRPr="00387CDE">
        <w:rPr>
          <w:rFonts w:cstheme="minorHAnsi"/>
          <w:sz w:val="24"/>
          <w:szCs w:val="24"/>
        </w:rPr>
        <w:t xml:space="preserve"> from the sun linked to the Married Lord called Wisdom &amp;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Married Lord called Wisdom’s &amp; Lucifer’s falls in Proverbs 8:22-25 (RSV); Genesis 2:9; Isaiah 14:12-21 &amp; Ezekiel 28:15-19. The 2</w:t>
      </w:r>
      <w:r w:rsidRPr="00387CDE">
        <w:rPr>
          <w:rFonts w:cstheme="minorHAnsi"/>
          <w:sz w:val="24"/>
          <w:szCs w:val="24"/>
          <w:vertAlign w:val="superscript"/>
        </w:rPr>
        <w:t>nd</w:t>
      </w:r>
      <w:r w:rsidRPr="00387CDE">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87CDE">
        <w:rPr>
          <w:rFonts w:cstheme="minorHAnsi"/>
          <w:sz w:val="24"/>
          <w:szCs w:val="24"/>
          <w:vertAlign w:val="superscript"/>
        </w:rPr>
        <w:t>nd</w:t>
      </w:r>
      <w:r w:rsidRPr="00387CDE">
        <w:rPr>
          <w:rFonts w:cstheme="minorHAnsi"/>
          <w:sz w:val="24"/>
          <w:szCs w:val="24"/>
        </w:rPr>
        <w:t xml:space="preserve"> Peter 3:10-13 &amp; Revelation 20:15. The Young Lordship/Young Heaven is Sexless as Job’s sinless marriage is before Adam’s sinful marriage in the 2</w:t>
      </w:r>
      <w:r w:rsidRPr="00387CDE">
        <w:rPr>
          <w:rFonts w:cstheme="minorHAnsi"/>
          <w:sz w:val="24"/>
          <w:szCs w:val="24"/>
          <w:vertAlign w:val="superscript"/>
        </w:rPr>
        <w:t>nd</w:t>
      </w:r>
      <w:r w:rsidRPr="00387CDE">
        <w:rPr>
          <w:rFonts w:cstheme="minorHAnsi"/>
          <w:sz w:val="24"/>
          <w:szCs w:val="24"/>
        </w:rPr>
        <w:t xml:space="preserve"> Old Universe in Genesis 1:1-6:7 &amp; Job.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Universe the Married Lord called Wisdom was eternally created &amp; the other Lords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or “</w:t>
      </w:r>
      <w:r w:rsidRPr="00387CDE">
        <w:rPr>
          <w:rFonts w:cstheme="minorHAnsi"/>
          <w:b/>
          <w:sz w:val="24"/>
          <w:szCs w:val="24"/>
        </w:rPr>
        <w:t>Eternal Lordly Marital Eros Love</w:t>
      </w:r>
      <w:r w:rsidRPr="00387CDE">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87CDE">
        <w:rPr>
          <w:rFonts w:cstheme="minorHAnsi"/>
          <w:sz w:val="24"/>
          <w:szCs w:val="24"/>
          <w:vertAlign w:val="superscript"/>
        </w:rPr>
        <w:t>st</w:t>
      </w:r>
      <w:r w:rsidRPr="00387CDE">
        <w:rPr>
          <w:rFonts w:cstheme="minorHAnsi"/>
          <w:sz w:val="24"/>
          <w:szCs w:val="24"/>
        </w:rPr>
        <w:t xml:space="preserve"> utterance from the LORD is to cast Him into Hell), to the lowest depths of the Pit. Those who see You will gaze at You (2</w:t>
      </w:r>
      <w:r w:rsidRPr="00387CDE">
        <w:rPr>
          <w:rFonts w:cstheme="minorHAnsi"/>
          <w:sz w:val="24"/>
          <w:szCs w:val="24"/>
          <w:vertAlign w:val="superscript"/>
        </w:rPr>
        <w:t>nd</w:t>
      </w:r>
      <w:r w:rsidRPr="00387CDE">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87CDE">
        <w:rPr>
          <w:rFonts w:cstheme="minorHAnsi"/>
          <w:sz w:val="24"/>
          <w:szCs w:val="24"/>
          <w:vertAlign w:val="superscript"/>
        </w:rPr>
        <w:t>rd</w:t>
      </w:r>
      <w:r w:rsidRPr="00387CDE">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87CDE">
        <w:rPr>
          <w:rFonts w:cstheme="minorHAnsi"/>
          <w:sz w:val="24"/>
          <w:szCs w:val="24"/>
          <w:vertAlign w:val="superscript"/>
        </w:rPr>
        <w:t>th</w:t>
      </w:r>
      <w:r w:rsidRPr="00387CDE">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87CDE">
        <w:rPr>
          <w:rFonts w:cstheme="minorHAnsi"/>
          <w:sz w:val="24"/>
          <w:szCs w:val="24"/>
          <w:vertAlign w:val="superscript"/>
        </w:rPr>
        <w:t>th</w:t>
      </w:r>
      <w:r w:rsidRPr="00387CDE">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Fall of the Sons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You cannot worship Lucifer and His Angels (Lords) in Colossians 2:18; Revelation 19:10 and 1</w:t>
      </w:r>
      <w:r w:rsidRPr="00387CDE">
        <w:rPr>
          <w:rFonts w:cstheme="minorHAnsi"/>
          <w:sz w:val="24"/>
          <w:szCs w:val="24"/>
          <w:vertAlign w:val="superscript"/>
        </w:rPr>
        <w:t>st</w:t>
      </w:r>
      <w:r w:rsidRPr="00387CDE">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of Prophesy.’” In 1</w:t>
      </w:r>
      <w:r w:rsidRPr="00387CDE">
        <w:rPr>
          <w:rFonts w:cstheme="minorHAnsi"/>
          <w:sz w:val="24"/>
          <w:szCs w:val="24"/>
          <w:vertAlign w:val="superscript"/>
        </w:rPr>
        <w:t>st</w:t>
      </w:r>
      <w:r w:rsidRPr="00387CDE">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You can worship Michael and His Angels (Lords) in Acts 7:42-43; 2</w:t>
      </w:r>
      <w:r w:rsidRPr="00387CDE">
        <w:rPr>
          <w:rFonts w:cstheme="minorHAnsi"/>
          <w:sz w:val="24"/>
          <w:szCs w:val="24"/>
          <w:vertAlign w:val="superscript"/>
        </w:rPr>
        <w:t>nd</w:t>
      </w:r>
      <w:r w:rsidRPr="00387CDE">
        <w:rPr>
          <w:rFonts w:cstheme="minorHAnsi"/>
          <w:sz w:val="24"/>
          <w:szCs w:val="24"/>
        </w:rPr>
        <w:t xml:space="preserve"> Thessalonians 2:11-12; 2</w:t>
      </w:r>
      <w:r w:rsidRPr="00387CDE">
        <w:rPr>
          <w:rFonts w:cstheme="minorHAnsi"/>
          <w:sz w:val="24"/>
          <w:szCs w:val="24"/>
          <w:vertAlign w:val="superscript"/>
        </w:rPr>
        <w:t>nd</w:t>
      </w:r>
      <w:r w:rsidRPr="00387CDE">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87CDE">
        <w:rPr>
          <w:rFonts w:cstheme="minorHAnsi"/>
          <w:sz w:val="24"/>
          <w:szCs w:val="24"/>
          <w:vertAlign w:val="superscript"/>
        </w:rPr>
        <w:t>nd</w:t>
      </w:r>
      <w:r w:rsidRPr="00387CDE">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87CDE">
        <w:rPr>
          <w:rFonts w:cstheme="minorHAnsi"/>
          <w:sz w:val="24"/>
          <w:szCs w:val="24"/>
          <w:vertAlign w:val="superscript"/>
        </w:rPr>
        <w:t>nd</w:t>
      </w:r>
      <w:r w:rsidRPr="00387CDE">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87CDE">
        <w:rPr>
          <w:rFonts w:cstheme="minorHAnsi"/>
          <w:sz w:val="24"/>
          <w:szCs w:val="24"/>
          <w:vertAlign w:val="superscript"/>
        </w:rPr>
        <w:t>st</w:t>
      </w:r>
      <w:r w:rsidRPr="00387CDE">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did God strip Lucifer of His authority?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87CDE">
        <w:rPr>
          <w:rFonts w:cstheme="minorHAnsi"/>
          <w:sz w:val="24"/>
          <w:szCs w:val="24"/>
          <w:vertAlign w:val="superscript"/>
        </w:rPr>
        <w:t>st</w:t>
      </w:r>
      <w:r w:rsidRPr="00387CDE">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87CDE">
        <w:rPr>
          <w:rFonts w:cstheme="minorHAnsi"/>
          <w:sz w:val="24"/>
          <w:szCs w:val="24"/>
          <w:vertAlign w:val="superscript"/>
        </w:rPr>
        <w:t>nd</w:t>
      </w:r>
      <w:r w:rsidRPr="00387CDE">
        <w:rPr>
          <w:rFonts w:cstheme="minorHAnsi"/>
          <w:sz w:val="24"/>
          <w:szCs w:val="24"/>
        </w:rPr>
        <w:t xml:space="preserve"> Esdras 4:1. Fifth, Raphael called Azariah, whose name means healing in Tobit 5:13. Sixth, Jeremiel, Jerahmeel or Ramiel, whose name means mercy in 2</w:t>
      </w:r>
      <w:r w:rsidRPr="00387CDE">
        <w:rPr>
          <w:rFonts w:cstheme="minorHAnsi"/>
          <w:sz w:val="24"/>
          <w:szCs w:val="24"/>
          <w:vertAlign w:val="superscript"/>
        </w:rPr>
        <w:t xml:space="preserve">nd </w:t>
      </w:r>
      <w:r w:rsidRPr="00387CDE">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387CDE">
        <w:rPr>
          <w:rFonts w:cstheme="minorHAnsi"/>
          <w:sz w:val="24"/>
          <w:szCs w:val="24"/>
          <w:vertAlign w:val="superscript"/>
        </w:rPr>
        <w:t>th</w:t>
      </w:r>
      <w:r w:rsidRPr="00387CDE">
        <w:rPr>
          <w:rFonts w:cstheme="minorHAnsi"/>
          <w:sz w:val="24"/>
          <w:szCs w:val="24"/>
        </w:rPr>
        <w:t>, is Jesus, whose name means Savior in Revelation 22:16. 10</w:t>
      </w:r>
      <w:r w:rsidRPr="00387CDE">
        <w:rPr>
          <w:rFonts w:cstheme="minorHAnsi"/>
          <w:sz w:val="24"/>
          <w:szCs w:val="24"/>
          <w:vertAlign w:val="superscript"/>
        </w:rPr>
        <w:t>th</w:t>
      </w:r>
      <w:r w:rsidRPr="00387CDE">
        <w:rPr>
          <w:rFonts w:cstheme="minorHAnsi"/>
          <w:sz w:val="24"/>
          <w:szCs w:val="24"/>
        </w:rPr>
        <w:t>, is James, whose name means supplanter or thunder in Colossians 4:11. 11</w:t>
      </w:r>
      <w:r w:rsidRPr="00387CDE">
        <w:rPr>
          <w:rFonts w:cstheme="minorHAnsi"/>
          <w:sz w:val="24"/>
          <w:szCs w:val="24"/>
          <w:vertAlign w:val="superscript"/>
        </w:rPr>
        <w:t>th</w:t>
      </w:r>
      <w:r w:rsidRPr="00387CDE">
        <w:rPr>
          <w:rFonts w:cstheme="minorHAnsi"/>
          <w:sz w:val="24"/>
          <w:szCs w:val="24"/>
        </w:rPr>
        <w:t>, is Sealtiel, whose name means intercessor in 3</w:t>
      </w:r>
      <w:r w:rsidRPr="00387CDE">
        <w:rPr>
          <w:rFonts w:cstheme="minorHAnsi"/>
          <w:sz w:val="24"/>
          <w:szCs w:val="24"/>
          <w:vertAlign w:val="superscript"/>
        </w:rPr>
        <w:t>rd</w:t>
      </w:r>
      <w:r w:rsidRPr="00387CDE">
        <w:rPr>
          <w:rFonts w:cstheme="minorHAnsi"/>
          <w:sz w:val="24"/>
          <w:szCs w:val="24"/>
        </w:rPr>
        <w:t xml:space="preserve"> Esdras 5:16. 12</w:t>
      </w:r>
      <w:r w:rsidRPr="00387CDE">
        <w:rPr>
          <w:rFonts w:cstheme="minorHAnsi"/>
          <w:sz w:val="24"/>
          <w:szCs w:val="24"/>
          <w:vertAlign w:val="superscript"/>
        </w:rPr>
        <w:t>th</w:t>
      </w:r>
      <w:r w:rsidRPr="00387CDE">
        <w:rPr>
          <w:rFonts w:cstheme="minorHAnsi"/>
          <w:sz w:val="24"/>
          <w:szCs w:val="24"/>
        </w:rPr>
        <w:t>, is Jegudiel, Jhudiel or Jehudiel, whose name means glorifier of work in Rabbinic Writings. 13</w:t>
      </w:r>
      <w:r w:rsidRPr="00387CDE">
        <w:rPr>
          <w:rFonts w:cstheme="minorHAnsi"/>
          <w:sz w:val="24"/>
          <w:szCs w:val="24"/>
          <w:vertAlign w:val="superscript"/>
        </w:rPr>
        <w:t>th</w:t>
      </w:r>
      <w:r w:rsidRPr="00387CDE">
        <w:rPr>
          <w:rFonts w:cstheme="minorHAnsi"/>
          <w:sz w:val="24"/>
          <w:szCs w:val="24"/>
        </w:rPr>
        <w:t>, is Barachiel, whose name means blessings &amp; lightning in the Rabbinic Writings. 14</w:t>
      </w:r>
      <w:r w:rsidRPr="00387CDE">
        <w:rPr>
          <w:rFonts w:cstheme="minorHAnsi"/>
          <w:sz w:val="24"/>
          <w:szCs w:val="24"/>
          <w:vertAlign w:val="superscript"/>
        </w:rPr>
        <w:t>th</w:t>
      </w:r>
      <w:r w:rsidRPr="00387CDE">
        <w:rPr>
          <w:rFonts w:cstheme="minorHAnsi"/>
          <w:sz w:val="24"/>
          <w:szCs w:val="24"/>
        </w:rPr>
        <w:t>, is Saraqael or Sariel, whose name means commands in 1</w:t>
      </w:r>
      <w:r w:rsidRPr="00387CDE">
        <w:rPr>
          <w:rFonts w:cstheme="minorHAnsi"/>
          <w:sz w:val="24"/>
          <w:szCs w:val="24"/>
          <w:vertAlign w:val="superscript"/>
        </w:rPr>
        <w:t>st</w:t>
      </w:r>
      <w:r w:rsidRPr="00387CDE">
        <w:rPr>
          <w:rFonts w:cstheme="minorHAnsi"/>
          <w:sz w:val="24"/>
          <w:szCs w:val="24"/>
        </w:rPr>
        <w:t xml:space="preserve"> Enoch. 15</w:t>
      </w:r>
      <w:r w:rsidRPr="00387CDE">
        <w:rPr>
          <w:rFonts w:cstheme="minorHAnsi"/>
          <w:sz w:val="24"/>
          <w:szCs w:val="24"/>
          <w:vertAlign w:val="superscript"/>
        </w:rPr>
        <w:t>th</w:t>
      </w:r>
      <w:r w:rsidRPr="00387CDE">
        <w:rPr>
          <w:rFonts w:cstheme="minorHAnsi"/>
          <w:sz w:val="24"/>
          <w:szCs w:val="24"/>
        </w:rPr>
        <w:t>, is Raguel, whose name means justice in the Book of Enoch. 16</w:t>
      </w:r>
      <w:r w:rsidRPr="00387CDE">
        <w:rPr>
          <w:rFonts w:cstheme="minorHAnsi"/>
          <w:sz w:val="24"/>
          <w:szCs w:val="24"/>
          <w:vertAlign w:val="superscript"/>
        </w:rPr>
        <w:t>th</w:t>
      </w:r>
      <w:r w:rsidRPr="00387CDE">
        <w:rPr>
          <w:rFonts w:cstheme="minorHAnsi"/>
          <w:sz w:val="24"/>
          <w:szCs w:val="24"/>
        </w:rPr>
        <w:t>, is Zadkiel or Hesediel, whose name means freedom, benevolence &amp; mercy in Rabbinic Writings. 17</w:t>
      </w:r>
      <w:r w:rsidRPr="00387CDE">
        <w:rPr>
          <w:rFonts w:cstheme="minorHAnsi"/>
          <w:sz w:val="24"/>
          <w:szCs w:val="24"/>
          <w:vertAlign w:val="superscript"/>
        </w:rPr>
        <w:t>th</w:t>
      </w:r>
      <w:r w:rsidRPr="00387CDE">
        <w:rPr>
          <w:rFonts w:cstheme="minorHAnsi"/>
          <w:sz w:val="24"/>
          <w:szCs w:val="24"/>
        </w:rPr>
        <w:t>, is Jophiel, Iophiel, Iofiel, Jofiel, Yofiel, Youfiel or Zohiel, whose name means divine beauty in Rabbinic Writings. 18</w:t>
      </w:r>
      <w:r w:rsidRPr="00387CDE">
        <w:rPr>
          <w:rFonts w:cstheme="minorHAnsi"/>
          <w:sz w:val="24"/>
          <w:szCs w:val="24"/>
          <w:vertAlign w:val="superscript"/>
        </w:rPr>
        <w:t>th</w:t>
      </w:r>
      <w:r w:rsidRPr="00387CDE">
        <w:rPr>
          <w:rFonts w:cstheme="minorHAnsi"/>
          <w:sz w:val="24"/>
          <w:szCs w:val="24"/>
        </w:rPr>
        <w:t>, is Haniel, Anael or Aniel, whose name means grace in Rabbinic Writings. 19</w:t>
      </w:r>
      <w:r w:rsidRPr="00387CDE">
        <w:rPr>
          <w:rFonts w:cstheme="minorHAnsi"/>
          <w:sz w:val="24"/>
          <w:szCs w:val="24"/>
          <w:vertAlign w:val="superscript"/>
        </w:rPr>
        <w:t>th</w:t>
      </w:r>
      <w:r w:rsidRPr="00387CDE">
        <w:rPr>
          <w:rFonts w:cstheme="minorHAnsi"/>
          <w:sz w:val="24"/>
          <w:szCs w:val="24"/>
        </w:rPr>
        <w:t>, is Camael, Kamuel, Chamuel, Camiel or Camniel, whose name means who seeks God in Rabbinic Writings.  20</w:t>
      </w:r>
      <w:r w:rsidRPr="00387CDE">
        <w:rPr>
          <w:rFonts w:cstheme="minorHAnsi"/>
          <w:sz w:val="24"/>
          <w:szCs w:val="24"/>
          <w:vertAlign w:val="superscript"/>
        </w:rPr>
        <w:t>th</w:t>
      </w:r>
      <w:r w:rsidRPr="00387CDE">
        <w:rPr>
          <w:rFonts w:cstheme="minorHAnsi"/>
          <w:sz w:val="24"/>
          <w:szCs w:val="24"/>
        </w:rPr>
        <w:t>, is Metatron or Mattatron, whose name means mediator in Rabbinic Writings. 21</w:t>
      </w:r>
      <w:r w:rsidRPr="00387CDE">
        <w:rPr>
          <w:rFonts w:cstheme="minorHAnsi"/>
          <w:sz w:val="24"/>
          <w:szCs w:val="24"/>
          <w:vertAlign w:val="superscript"/>
        </w:rPr>
        <w:t>st</w:t>
      </w:r>
      <w:r w:rsidRPr="00387CDE">
        <w:rPr>
          <w:rFonts w:cstheme="minorHAnsi"/>
          <w:sz w:val="24"/>
          <w:szCs w:val="24"/>
        </w:rPr>
        <w:t>, is Phamuel, whose name means face in 1</w:t>
      </w:r>
      <w:r w:rsidRPr="00387CDE">
        <w:rPr>
          <w:rFonts w:cstheme="minorHAnsi"/>
          <w:sz w:val="24"/>
          <w:szCs w:val="24"/>
          <w:vertAlign w:val="superscript"/>
        </w:rPr>
        <w:t>st</w:t>
      </w:r>
      <w:r w:rsidRPr="00387CDE">
        <w:rPr>
          <w:rFonts w:cstheme="minorHAnsi"/>
          <w:sz w:val="24"/>
          <w:szCs w:val="24"/>
        </w:rPr>
        <w:t xml:space="preserve"> Enoch. 22</w:t>
      </w:r>
      <w:r w:rsidRPr="00387CDE">
        <w:rPr>
          <w:rFonts w:cstheme="minorHAnsi"/>
          <w:sz w:val="24"/>
          <w:szCs w:val="24"/>
          <w:vertAlign w:val="superscript"/>
        </w:rPr>
        <w:t>nd</w:t>
      </w:r>
      <w:r w:rsidRPr="00387CDE">
        <w:rPr>
          <w:rFonts w:cstheme="minorHAnsi"/>
          <w:sz w:val="24"/>
          <w:szCs w:val="24"/>
        </w:rPr>
        <w:t>, is Sablo, whose name means imperishable seed in Apocalypse of Adam. 23</w:t>
      </w:r>
      <w:r w:rsidRPr="00387CDE">
        <w:rPr>
          <w:rFonts w:cstheme="minorHAnsi"/>
          <w:sz w:val="24"/>
          <w:szCs w:val="24"/>
          <w:vertAlign w:val="superscript"/>
        </w:rPr>
        <w:t>rd</w:t>
      </w:r>
      <w:r w:rsidRPr="00387CDE">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87CDE">
        <w:rPr>
          <w:rFonts w:cstheme="minorHAnsi"/>
          <w:sz w:val="24"/>
          <w:szCs w:val="24"/>
          <w:vertAlign w:val="superscript"/>
        </w:rPr>
        <w:t>nd</w:t>
      </w:r>
      <w:r w:rsidRPr="00387CDE">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87CDE">
        <w:rPr>
          <w:rFonts w:cstheme="minorHAnsi"/>
          <w:b/>
          <w:sz w:val="24"/>
          <w:szCs w:val="24"/>
        </w:rPr>
        <w:t>Grigori</w:t>
      </w:r>
      <w:r w:rsidRPr="00387CDE">
        <w:rPr>
          <w:rFonts w:cstheme="minorHAnsi"/>
          <w:sz w:val="24"/>
          <w:szCs w:val="24"/>
        </w:rPr>
        <w:t xml:space="preserve"> or </w:t>
      </w:r>
      <w:r w:rsidRPr="00387CDE">
        <w:rPr>
          <w:rFonts w:cstheme="minorHAnsi"/>
          <w:b/>
          <w:sz w:val="24"/>
          <w:szCs w:val="24"/>
        </w:rPr>
        <w:t>Watchers</w:t>
      </w:r>
      <w:r w:rsidRPr="00387CDE">
        <w:rPr>
          <w:rFonts w:cstheme="minorHAnsi"/>
          <w:sz w:val="24"/>
          <w:szCs w:val="24"/>
        </w:rPr>
        <w:t xml:space="preserve"> is in 2</w:t>
      </w:r>
      <w:r w:rsidRPr="00387CDE">
        <w:rPr>
          <w:rFonts w:cstheme="minorHAnsi"/>
          <w:sz w:val="24"/>
          <w:szCs w:val="24"/>
          <w:vertAlign w:val="superscript"/>
        </w:rPr>
        <w:t>nd</w:t>
      </w:r>
      <w:r w:rsidRPr="00387CDE">
        <w:rPr>
          <w:rFonts w:cstheme="minorHAnsi"/>
          <w:sz w:val="24"/>
          <w:szCs w:val="24"/>
        </w:rPr>
        <w:t xml:space="preserve"> Enoch p. 500. The 22 other orders of the Giants that fell were the </w:t>
      </w:r>
      <w:r w:rsidRPr="00387CDE">
        <w:rPr>
          <w:rFonts w:cstheme="minorHAnsi"/>
          <w:b/>
          <w:sz w:val="24"/>
          <w:szCs w:val="24"/>
        </w:rPr>
        <w:t xml:space="preserve">Anakin </w:t>
      </w:r>
      <w:r w:rsidRPr="00387CDE">
        <w:rPr>
          <w:rFonts w:cstheme="minorHAnsi"/>
          <w:sz w:val="24"/>
          <w:szCs w:val="24"/>
        </w:rPr>
        <w:t xml:space="preserve">or </w:t>
      </w:r>
      <w:r w:rsidRPr="00387CDE">
        <w:rPr>
          <w:rFonts w:cstheme="minorHAnsi"/>
          <w:b/>
          <w:sz w:val="24"/>
          <w:szCs w:val="24"/>
        </w:rPr>
        <w:t xml:space="preserve">Anakim </w:t>
      </w:r>
      <w:r w:rsidRPr="00387CDE">
        <w:rPr>
          <w:rFonts w:cstheme="minorHAnsi"/>
          <w:sz w:val="24"/>
          <w:szCs w:val="24"/>
        </w:rPr>
        <w:t xml:space="preserve">in Genesis 6:1-5, </w:t>
      </w:r>
      <w:r w:rsidRPr="00387CDE">
        <w:rPr>
          <w:rFonts w:cstheme="minorHAnsi"/>
          <w:b/>
          <w:sz w:val="24"/>
          <w:szCs w:val="24"/>
        </w:rPr>
        <w:t xml:space="preserve">Anak </w:t>
      </w:r>
      <w:r w:rsidRPr="00387CDE">
        <w:rPr>
          <w:rFonts w:cstheme="minorHAnsi"/>
          <w:sz w:val="24"/>
          <w:szCs w:val="24"/>
        </w:rPr>
        <w:t xml:space="preserve">or </w:t>
      </w:r>
      <w:r w:rsidRPr="00387CDE">
        <w:rPr>
          <w:rFonts w:cstheme="minorHAnsi"/>
          <w:b/>
          <w:sz w:val="24"/>
          <w:szCs w:val="24"/>
        </w:rPr>
        <w:t xml:space="preserve">Long  Neck  </w:t>
      </w:r>
      <w:r w:rsidRPr="00387CDE">
        <w:rPr>
          <w:rFonts w:cstheme="minorHAnsi"/>
          <w:sz w:val="24"/>
          <w:szCs w:val="24"/>
        </w:rPr>
        <w:t xml:space="preserve">in  Numbers  13:33; Genesis 6:1-5, the </w:t>
      </w:r>
      <w:r w:rsidRPr="00387CDE">
        <w:rPr>
          <w:rFonts w:cstheme="minorHAnsi"/>
          <w:b/>
          <w:sz w:val="24"/>
          <w:szCs w:val="24"/>
        </w:rPr>
        <w:t>Nephilim</w:t>
      </w:r>
      <w:r w:rsidRPr="00387CDE">
        <w:rPr>
          <w:rFonts w:cstheme="minorHAnsi"/>
          <w:sz w:val="24"/>
          <w:szCs w:val="24"/>
        </w:rPr>
        <w:t xml:space="preserve"> in Genesis 6:1-5, </w:t>
      </w:r>
      <w:r w:rsidRPr="00387CDE">
        <w:rPr>
          <w:rFonts w:cstheme="minorHAnsi"/>
          <w:b/>
          <w:sz w:val="24"/>
          <w:szCs w:val="24"/>
        </w:rPr>
        <w:t>Nefilim</w:t>
      </w:r>
      <w:r w:rsidRPr="00387CDE">
        <w:rPr>
          <w:rFonts w:cstheme="minorHAnsi"/>
          <w:sz w:val="24"/>
          <w:szCs w:val="24"/>
        </w:rPr>
        <w:t xml:space="preserve"> in Genesis 6:1-5, the </w:t>
      </w:r>
      <w:r w:rsidRPr="00387CDE">
        <w:rPr>
          <w:rFonts w:cstheme="minorHAnsi"/>
          <w:b/>
          <w:sz w:val="24"/>
          <w:szCs w:val="24"/>
        </w:rPr>
        <w:t xml:space="preserve">Zamzummim </w:t>
      </w:r>
      <w:r w:rsidRPr="00387CDE">
        <w:rPr>
          <w:rFonts w:cstheme="minorHAnsi"/>
          <w:sz w:val="24"/>
          <w:szCs w:val="24"/>
        </w:rPr>
        <w:t>or</w:t>
      </w:r>
      <w:r w:rsidRPr="00387CDE">
        <w:rPr>
          <w:rFonts w:cstheme="minorHAnsi"/>
          <w:b/>
          <w:sz w:val="24"/>
          <w:szCs w:val="24"/>
        </w:rPr>
        <w:t xml:space="preserve"> Zumzamim</w:t>
      </w:r>
      <w:r w:rsidRPr="00387CDE">
        <w:rPr>
          <w:rFonts w:cstheme="minorHAnsi"/>
          <w:sz w:val="24"/>
          <w:szCs w:val="24"/>
        </w:rPr>
        <w:t xml:space="preserve"> (</w:t>
      </w:r>
      <w:r w:rsidRPr="00387CDE">
        <w:rPr>
          <w:rFonts w:cstheme="minorHAnsi"/>
          <w:b/>
          <w:sz w:val="24"/>
          <w:szCs w:val="24"/>
        </w:rPr>
        <w:t>Zuzim</w:t>
      </w:r>
      <w:r w:rsidRPr="00387CDE">
        <w:rPr>
          <w:rFonts w:cstheme="minorHAnsi"/>
          <w:sz w:val="24"/>
          <w:szCs w:val="24"/>
        </w:rPr>
        <w:t xml:space="preserve">) in Deuteronomy 2:20, the </w:t>
      </w:r>
      <w:r w:rsidRPr="00387CDE">
        <w:rPr>
          <w:rFonts w:cstheme="minorHAnsi"/>
          <w:b/>
          <w:sz w:val="24"/>
          <w:szCs w:val="24"/>
        </w:rPr>
        <w:t xml:space="preserve">Gibborim </w:t>
      </w:r>
      <w:r w:rsidRPr="00387CDE">
        <w:rPr>
          <w:rFonts w:cstheme="minorHAnsi"/>
          <w:sz w:val="24"/>
          <w:szCs w:val="24"/>
        </w:rPr>
        <w:t>or</w:t>
      </w:r>
      <w:r w:rsidRPr="00387CDE">
        <w:rPr>
          <w:rFonts w:cstheme="minorHAnsi"/>
          <w:b/>
          <w:sz w:val="24"/>
          <w:szCs w:val="24"/>
        </w:rPr>
        <w:t xml:space="preserve"> Mighty Ones </w:t>
      </w:r>
      <w:r w:rsidRPr="00387CDE">
        <w:rPr>
          <w:rFonts w:cstheme="minorHAnsi"/>
          <w:sz w:val="24"/>
          <w:szCs w:val="24"/>
        </w:rPr>
        <w:t xml:space="preserve">in Genesis 6:1-5, the </w:t>
      </w:r>
      <w:r w:rsidRPr="00387CDE">
        <w:rPr>
          <w:rFonts w:cstheme="minorHAnsi"/>
          <w:b/>
          <w:sz w:val="24"/>
          <w:szCs w:val="24"/>
        </w:rPr>
        <w:t>Rephaim</w:t>
      </w:r>
      <w:r w:rsidRPr="00387CDE">
        <w:rPr>
          <w:rFonts w:cstheme="minorHAnsi"/>
          <w:sz w:val="24"/>
          <w:szCs w:val="24"/>
        </w:rPr>
        <w:t xml:space="preserve"> or </w:t>
      </w:r>
      <w:r w:rsidRPr="00387CDE">
        <w:rPr>
          <w:rFonts w:cstheme="minorHAnsi"/>
          <w:b/>
          <w:sz w:val="24"/>
          <w:szCs w:val="24"/>
        </w:rPr>
        <w:t xml:space="preserve">Rapahaim </w:t>
      </w:r>
      <w:r w:rsidRPr="00387CDE">
        <w:rPr>
          <w:rFonts w:cstheme="minorHAnsi"/>
          <w:sz w:val="24"/>
          <w:szCs w:val="24"/>
        </w:rPr>
        <w:t>or</w:t>
      </w:r>
      <w:r w:rsidRPr="00387CDE">
        <w:rPr>
          <w:rFonts w:cstheme="minorHAnsi"/>
          <w:b/>
          <w:sz w:val="24"/>
          <w:szCs w:val="24"/>
        </w:rPr>
        <w:t xml:space="preserve"> Refaim</w:t>
      </w:r>
      <w:r w:rsidRPr="00387CDE">
        <w:rPr>
          <w:rFonts w:cstheme="minorHAnsi"/>
          <w:sz w:val="24"/>
          <w:szCs w:val="24"/>
        </w:rPr>
        <w:t xml:space="preserve"> in Joshua 17:15 &amp; Deuteronomy 2:11, 20; 3:11-12, </w:t>
      </w:r>
      <w:r w:rsidRPr="00387CDE">
        <w:rPr>
          <w:rFonts w:cstheme="minorHAnsi"/>
          <w:b/>
          <w:sz w:val="24"/>
          <w:szCs w:val="24"/>
        </w:rPr>
        <w:t xml:space="preserve">Emim </w:t>
      </w:r>
      <w:r w:rsidRPr="00387CDE">
        <w:rPr>
          <w:rFonts w:cstheme="minorHAnsi"/>
          <w:sz w:val="24"/>
          <w:szCs w:val="24"/>
        </w:rPr>
        <w:t>or</w:t>
      </w:r>
      <w:r w:rsidRPr="00387CDE">
        <w:rPr>
          <w:rFonts w:cstheme="minorHAnsi"/>
          <w:b/>
          <w:sz w:val="24"/>
          <w:szCs w:val="24"/>
        </w:rPr>
        <w:t xml:space="preserve"> Emma </w:t>
      </w:r>
      <w:r w:rsidRPr="00387CDE">
        <w:rPr>
          <w:rFonts w:cstheme="minorHAnsi"/>
          <w:sz w:val="24"/>
          <w:szCs w:val="24"/>
        </w:rPr>
        <w:t xml:space="preserve">or </w:t>
      </w:r>
      <w:r w:rsidRPr="00387CDE">
        <w:rPr>
          <w:rFonts w:cstheme="minorHAnsi"/>
          <w:b/>
          <w:sz w:val="24"/>
          <w:szCs w:val="24"/>
        </w:rPr>
        <w:t xml:space="preserve">Ema </w:t>
      </w:r>
      <w:r w:rsidRPr="00387CDE">
        <w:rPr>
          <w:rFonts w:cstheme="minorHAnsi"/>
          <w:sz w:val="24"/>
          <w:szCs w:val="24"/>
        </w:rPr>
        <w:t xml:space="preserve">or </w:t>
      </w:r>
      <w:r w:rsidRPr="00387CDE">
        <w:rPr>
          <w:rFonts w:cstheme="minorHAnsi"/>
          <w:b/>
          <w:sz w:val="24"/>
          <w:szCs w:val="24"/>
        </w:rPr>
        <w:t xml:space="preserve">Emites </w:t>
      </w:r>
      <w:r w:rsidRPr="00387CDE">
        <w:rPr>
          <w:rFonts w:cstheme="minorHAnsi"/>
          <w:sz w:val="24"/>
          <w:szCs w:val="24"/>
        </w:rPr>
        <w:t xml:space="preserve">in  Joshua 17:15 &amp; Deuteronomy 2:11, 20; 3:11-12, </w:t>
      </w:r>
      <w:r w:rsidRPr="00387CDE">
        <w:rPr>
          <w:rFonts w:cstheme="minorHAnsi"/>
          <w:b/>
          <w:sz w:val="24"/>
          <w:szCs w:val="24"/>
        </w:rPr>
        <w:t>Raphah</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20:4; 2</w:t>
      </w:r>
      <w:r w:rsidRPr="00387CDE">
        <w:rPr>
          <w:rFonts w:cstheme="minorHAnsi"/>
          <w:sz w:val="24"/>
          <w:szCs w:val="24"/>
          <w:vertAlign w:val="superscript"/>
        </w:rPr>
        <w:t>nd</w:t>
      </w:r>
      <w:r w:rsidRPr="00387CDE">
        <w:rPr>
          <w:rFonts w:cstheme="minorHAnsi"/>
          <w:sz w:val="24"/>
          <w:szCs w:val="24"/>
        </w:rPr>
        <w:t xml:space="preserve"> Samuel 21:15-22, </w:t>
      </w:r>
      <w:r w:rsidRPr="00387CDE">
        <w:rPr>
          <w:rFonts w:cstheme="minorHAnsi"/>
          <w:b/>
          <w:sz w:val="24"/>
          <w:szCs w:val="24"/>
        </w:rPr>
        <w:t xml:space="preserve">Rapha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20:4; 2</w:t>
      </w:r>
      <w:r w:rsidRPr="00387CDE">
        <w:rPr>
          <w:rFonts w:cstheme="minorHAnsi"/>
          <w:sz w:val="24"/>
          <w:szCs w:val="24"/>
          <w:vertAlign w:val="superscript"/>
        </w:rPr>
        <w:t>nd</w:t>
      </w:r>
      <w:r w:rsidRPr="00387CDE">
        <w:rPr>
          <w:rFonts w:cstheme="minorHAnsi"/>
          <w:sz w:val="24"/>
          <w:szCs w:val="24"/>
        </w:rPr>
        <w:t xml:space="preserve"> Samuel 21:15-22, </w:t>
      </w:r>
      <w:r w:rsidRPr="00387CDE">
        <w:rPr>
          <w:rFonts w:cstheme="minorHAnsi"/>
          <w:b/>
          <w:sz w:val="24"/>
          <w:szCs w:val="24"/>
        </w:rPr>
        <w:t xml:space="preserve">Haraphah (Saph/Sappai)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21:18, </w:t>
      </w:r>
      <w:r w:rsidRPr="00387CDE">
        <w:rPr>
          <w:rFonts w:cstheme="minorHAnsi"/>
          <w:b/>
          <w:sz w:val="24"/>
          <w:szCs w:val="24"/>
        </w:rPr>
        <w:t xml:space="preserve">Gittites (Goliath, Ishbi-Benob His Son &amp; Lahmi His Brother)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21:16, 19 &amp; </w:t>
      </w:r>
      <w:r w:rsidRPr="00387CDE">
        <w:rPr>
          <w:rFonts w:cstheme="minorHAnsi"/>
          <w:b/>
          <w:sz w:val="24"/>
          <w:szCs w:val="24"/>
        </w:rPr>
        <w:t>Warrior</w:t>
      </w:r>
      <w:r w:rsidRPr="00387CDE">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387CDE">
        <w:rPr>
          <w:rFonts w:cstheme="minorHAnsi"/>
          <w:sz w:val="24"/>
          <w:szCs w:val="24"/>
          <w:vertAlign w:val="superscript"/>
        </w:rPr>
        <w:t>nd</w:t>
      </w:r>
      <w:r w:rsidRPr="00387CDE">
        <w:rPr>
          <w:rFonts w:cstheme="minorHAnsi"/>
          <w:sz w:val="24"/>
          <w:szCs w:val="24"/>
        </w:rPr>
        <w:t xml:space="preserve"> chance for angels in Stephen’s mercy &amp; wisdom/power in Acts 6:8-7:60. Some scriptures of Lucifer’s fall are  Luke  10:18-20  says  Jesus  saw  Lucifer  fall  from  heaven  like lightning. In 2</w:t>
      </w:r>
      <w:r w:rsidRPr="00387CDE">
        <w:rPr>
          <w:rFonts w:cstheme="minorHAnsi"/>
          <w:sz w:val="24"/>
          <w:szCs w:val="24"/>
          <w:vertAlign w:val="superscript"/>
        </w:rPr>
        <w:t>nd</w:t>
      </w:r>
      <w:r w:rsidRPr="00387CDE">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387CDE">
        <w:rPr>
          <w:rFonts w:cstheme="minorHAnsi"/>
          <w:sz w:val="24"/>
          <w:szCs w:val="24"/>
          <w:vertAlign w:val="superscript"/>
        </w:rPr>
        <w:t>st</w:t>
      </w:r>
      <w:r w:rsidRPr="00387CDE">
        <w:rPr>
          <w:rFonts w:cstheme="minorHAnsi"/>
          <w:sz w:val="24"/>
          <w:szCs w:val="24"/>
        </w:rPr>
        <w:t xml:space="preserve"> domain, suffering eternal fire &amp; chains of darkness reserved for that terrible…day of the Lord. In 1</w:t>
      </w:r>
      <w:r w:rsidRPr="00387CDE">
        <w:rPr>
          <w:rFonts w:cstheme="minorHAnsi"/>
          <w:sz w:val="24"/>
          <w:szCs w:val="24"/>
          <w:vertAlign w:val="superscript"/>
        </w:rPr>
        <w:t>st</w:t>
      </w:r>
      <w:r w:rsidRPr="00387CDE">
        <w:rPr>
          <w:rFonts w:cstheme="minorHAnsi"/>
          <w:sz w:val="24"/>
          <w:szCs w:val="24"/>
        </w:rPr>
        <w:t xml:space="preserve"> John 3:24-4:6; 2</w:t>
      </w:r>
      <w:r w:rsidRPr="00387CDE">
        <w:rPr>
          <w:rFonts w:cstheme="minorHAnsi"/>
          <w:sz w:val="24"/>
          <w:szCs w:val="24"/>
          <w:vertAlign w:val="superscript"/>
        </w:rPr>
        <w:t>nd</w:t>
      </w:r>
      <w:r w:rsidRPr="00387CDE">
        <w:rPr>
          <w:rFonts w:cstheme="minorHAnsi"/>
          <w:sz w:val="24"/>
          <w:szCs w:val="24"/>
        </w:rPr>
        <w:t xml:space="preserve"> John 7-11 says the Spirit of Error is everyone who says that Jesus has not come into the flesh is the Spirit of Antichrist. In 2</w:t>
      </w:r>
      <w:r w:rsidRPr="00387CDE">
        <w:rPr>
          <w:rFonts w:cstheme="minorHAnsi"/>
          <w:sz w:val="24"/>
          <w:szCs w:val="24"/>
          <w:vertAlign w:val="superscript"/>
        </w:rPr>
        <w:t>nd</w:t>
      </w:r>
      <w:r w:rsidRPr="00387CDE">
        <w:rPr>
          <w:rFonts w:cstheme="minorHAnsi"/>
          <w:sz w:val="24"/>
          <w:szCs w:val="24"/>
        </w:rPr>
        <w:t xml:space="preserve"> Peter 2:4-11 says God did not spare them that sinned but cast them in Hell. In 2</w:t>
      </w:r>
      <w:r w:rsidRPr="00387CDE">
        <w:rPr>
          <w:rFonts w:cstheme="minorHAnsi"/>
          <w:sz w:val="24"/>
          <w:szCs w:val="24"/>
          <w:vertAlign w:val="superscript"/>
        </w:rPr>
        <w:t>nd</w:t>
      </w:r>
      <w:r w:rsidRPr="00387CDE">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387CDE">
        <w:rPr>
          <w:rFonts w:cstheme="minorHAnsi"/>
          <w:b/>
          <w:sz w:val="24"/>
          <w:szCs w:val="24"/>
        </w:rPr>
        <w:t>The Dragons Lords are the Lord Stephen handles 24 levels of Giants in the 29</w:t>
      </w:r>
      <w:r w:rsidRPr="00387CDE">
        <w:rPr>
          <w:rFonts w:cstheme="minorHAnsi"/>
          <w:b/>
          <w:sz w:val="24"/>
          <w:szCs w:val="24"/>
          <w:vertAlign w:val="superscript"/>
        </w:rPr>
        <w:t>th</w:t>
      </w:r>
      <w:r w:rsidRPr="00387CDE">
        <w:rPr>
          <w:rFonts w:cstheme="minorHAnsi"/>
          <w:b/>
          <w:sz w:val="24"/>
          <w:szCs w:val="24"/>
        </w:rPr>
        <w:t xml:space="preserve"> order, the Lord Jesus handles 24 levels of Giants in the 26</w:t>
      </w:r>
      <w:r w:rsidRPr="00387CDE">
        <w:rPr>
          <w:rFonts w:cstheme="minorHAnsi"/>
          <w:b/>
          <w:sz w:val="24"/>
          <w:szCs w:val="24"/>
          <w:vertAlign w:val="superscript"/>
        </w:rPr>
        <w:t>th</w:t>
      </w:r>
      <w:r w:rsidRPr="00387CDE">
        <w:rPr>
          <w:rFonts w:cstheme="minorHAnsi"/>
          <w:b/>
          <w:sz w:val="24"/>
          <w:szCs w:val="24"/>
        </w:rPr>
        <w:t xml:space="preserve"> order &amp; the Lord John handles 24 levels of Giants in the 25</w:t>
      </w:r>
      <w:r w:rsidRPr="00387CDE">
        <w:rPr>
          <w:rFonts w:cstheme="minorHAnsi"/>
          <w:b/>
          <w:sz w:val="24"/>
          <w:szCs w:val="24"/>
          <w:vertAlign w:val="superscript"/>
        </w:rPr>
        <w:t>th</w:t>
      </w:r>
      <w:r w:rsidRPr="00387CDE">
        <w:rPr>
          <w:rFonts w:cstheme="minorHAnsi"/>
          <w:b/>
          <w:sz w:val="24"/>
          <w:szCs w:val="24"/>
        </w:rPr>
        <w:t xml:space="preserve"> order</w:t>
      </w:r>
      <w:r w:rsidRPr="00387CDE">
        <w:rPr>
          <w:rFonts w:cstheme="minorHAnsi"/>
          <w:sz w:val="24"/>
          <w:szCs w:val="24"/>
        </w:rPr>
        <w:t xml:space="preserve">). </w:t>
      </w:r>
      <w:r w:rsidRPr="00387CDE">
        <w:rPr>
          <w:rFonts w:cstheme="minorHAnsi"/>
          <w:b/>
          <w:sz w:val="24"/>
          <w:szCs w:val="24"/>
        </w:rPr>
        <w:t>The Lord James’ 2-fold office of Boys &amp; the Law of God handles 24 levels of Giants in the 27</w:t>
      </w:r>
      <w:r w:rsidRPr="00387CDE">
        <w:rPr>
          <w:rFonts w:cstheme="minorHAnsi"/>
          <w:b/>
          <w:sz w:val="24"/>
          <w:szCs w:val="24"/>
          <w:vertAlign w:val="superscript"/>
        </w:rPr>
        <w:t>th</w:t>
      </w:r>
      <w:r w:rsidRPr="00387CDE">
        <w:rPr>
          <w:rFonts w:cstheme="minorHAnsi"/>
          <w:b/>
          <w:sz w:val="24"/>
          <w:szCs w:val="24"/>
        </w:rPr>
        <w:t>/28</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How did Lucifer become Satan?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B2F72" w:rsidRPr="00387CDE" w:rsidRDefault="00EB2F72" w:rsidP="00EB2F72">
      <w:pPr>
        <w:spacing w:line="480" w:lineRule="auto"/>
        <w:rPr>
          <w:rFonts w:cstheme="minorHAnsi"/>
          <w:sz w:val="24"/>
          <w:szCs w:val="24"/>
        </w:rPr>
      </w:pPr>
      <w:r w:rsidRPr="00387CDE">
        <w:rPr>
          <w:rFonts w:cstheme="minorHAnsi"/>
          <w:sz w:val="24"/>
          <w:szCs w:val="24"/>
        </w:rPr>
        <w:t>Why is Lucifer the originator of this sin?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87CDE">
        <w:rPr>
          <w:rFonts w:cstheme="minorHAnsi"/>
          <w:sz w:val="24"/>
          <w:szCs w:val="24"/>
          <w:vertAlign w:val="superscript"/>
        </w:rPr>
        <w:t>st</w:t>
      </w:r>
      <w:r w:rsidRPr="00387CDE">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87CDE">
        <w:rPr>
          <w:rFonts w:cstheme="minorHAnsi"/>
          <w:b/>
          <w:sz w:val="24"/>
          <w:szCs w:val="24"/>
        </w:rPr>
        <w:t>The Lord Yah and His Book on Hell in the Holy Bible</w:t>
      </w:r>
      <w:r w:rsidRPr="00387CDE">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87CDE">
        <w:rPr>
          <w:rFonts w:cstheme="minorHAnsi"/>
          <w:b/>
          <w:sz w:val="24"/>
          <w:szCs w:val="24"/>
        </w:rPr>
        <w:t>Qanah</w:t>
      </w:r>
      <w:r w:rsidRPr="00387CDE">
        <w:rPr>
          <w:rFonts w:cstheme="minorHAnsi"/>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87CDE">
        <w:rPr>
          <w:rFonts w:cstheme="minorHAnsi"/>
          <w:b/>
          <w:sz w:val="24"/>
          <w:szCs w:val="24"/>
        </w:rPr>
        <w:t>This Eternal Godly Sin</w:t>
      </w:r>
      <w:r w:rsidRPr="00387CDE">
        <w:rPr>
          <w:rFonts w:cstheme="minorHAnsi"/>
          <w:sz w:val="24"/>
          <w:szCs w:val="24"/>
        </w:rPr>
        <w:t xml:space="preserve">” is recorded in Proverbs 8:22-25 (RSV) by </w:t>
      </w:r>
      <w:r w:rsidRPr="00387CDE">
        <w:rPr>
          <w:rFonts w:cstheme="minorHAnsi"/>
          <w:b/>
          <w:sz w:val="24"/>
          <w:szCs w:val="24"/>
        </w:rPr>
        <w:t>Qanah</w:t>
      </w:r>
      <w:r w:rsidRPr="00387CDE">
        <w:rPr>
          <w:rFonts w:cstheme="minorHAnsi"/>
          <w:sz w:val="24"/>
          <w:szCs w:val="24"/>
        </w:rPr>
        <w:t xml:space="preserve"> meaning “</w:t>
      </w:r>
      <w:r w:rsidRPr="00387CDE">
        <w:rPr>
          <w:rFonts w:cstheme="minorHAnsi"/>
          <w:b/>
          <w:sz w:val="24"/>
          <w:szCs w:val="24"/>
        </w:rPr>
        <w:t>Eternal Marital Lordly Sexual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The Lord Lucifer sinned in Heaven!!! There are three different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Popular</w:t>
      </w:r>
      <w:r w:rsidRPr="00387CDE">
        <w:rPr>
          <w:rFonts w:cstheme="minorHAnsi"/>
          <w:sz w:val="24"/>
          <w:szCs w:val="24"/>
        </w:rPr>
        <w:t xml:space="preserve"> </w:t>
      </w:r>
      <w:r w:rsidRPr="00387CDE">
        <w:rPr>
          <w:rFonts w:cstheme="minorHAnsi"/>
          <w:b/>
          <w:sz w:val="24"/>
          <w:szCs w:val="24"/>
        </w:rPr>
        <w:t>Sexual Eros Love Intercourse</w:t>
      </w:r>
      <w:r w:rsidRPr="00387CDE">
        <w:rPr>
          <w:rFonts w:cstheme="minorHAnsi"/>
          <w:sz w:val="24"/>
          <w:szCs w:val="24"/>
        </w:rPr>
        <w:t xml:space="preserve"> from the Tree of the Knowledge of Good and Evil that is only committed by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in the midst of the Tree of Life done by Man and Woman and also Boys and Girls in Luke 20:35-36 in a 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Holy Law Love Intercourse with His 700 Wives and 300 Concubines. But King Solomon committed “</w:t>
      </w:r>
      <w:r w:rsidRPr="00387CDE">
        <w:rPr>
          <w:rFonts w:cstheme="minorHAnsi"/>
          <w:b/>
          <w:sz w:val="24"/>
          <w:szCs w:val="24"/>
        </w:rPr>
        <w:t>Marital Fornication</w:t>
      </w:r>
      <w:r w:rsidRPr="00387CDE">
        <w:rPr>
          <w:rFonts w:cstheme="minorHAnsi"/>
          <w:sz w:val="24"/>
          <w:szCs w:val="24"/>
        </w:rPr>
        <w:t>” in Tobit 4:12-13 with the minority of His Foreign Wives after 80 years, but not with the majority of His 100’s of Local Wives or His 300 Concubines after 80 years in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xml:space="preserve"> from the Tree of Life done by the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     </w:t>
      </w:r>
    </w:p>
    <w:p w:rsidR="00EB2F72" w:rsidRPr="00387CDE" w:rsidRDefault="00EB2F72" w:rsidP="00EB2F72">
      <w:pPr>
        <w:spacing w:line="480" w:lineRule="auto"/>
        <w:rPr>
          <w:rFonts w:cstheme="minorHAnsi"/>
          <w:sz w:val="24"/>
          <w:szCs w:val="24"/>
        </w:rPr>
      </w:pPr>
      <w:r w:rsidRPr="00387CDE">
        <w:rPr>
          <w:rFonts w:cstheme="minorHAnsi"/>
          <w:sz w:val="24"/>
          <w:szCs w:val="24"/>
        </w:rPr>
        <w:t>Why was Lucifer self-centered and prideful?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87CDE">
        <w:rPr>
          <w:rFonts w:cstheme="minorHAnsi"/>
          <w:sz w:val="24"/>
          <w:szCs w:val="24"/>
          <w:vertAlign w:val="superscript"/>
        </w:rPr>
        <w:t>st</w:t>
      </w:r>
      <w:r w:rsidRPr="00387CDE">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87CDE">
        <w:rPr>
          <w:rFonts w:cstheme="minorHAnsi"/>
          <w:sz w:val="24"/>
          <w:szCs w:val="24"/>
          <w:vertAlign w:val="superscript"/>
        </w:rPr>
        <w:t>st</w:t>
      </w:r>
      <w:r w:rsidRPr="00387CDE">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B2F72" w:rsidRPr="00387CDE" w:rsidRDefault="00EB2F72" w:rsidP="00EB2F72">
      <w:pPr>
        <w:spacing w:line="480" w:lineRule="auto"/>
        <w:rPr>
          <w:rFonts w:cstheme="minorHAnsi"/>
          <w:sz w:val="24"/>
          <w:szCs w:val="24"/>
        </w:rPr>
      </w:pPr>
      <w:r w:rsidRPr="00387CDE">
        <w:rPr>
          <w:rFonts w:cstheme="minorHAnsi"/>
          <w:sz w:val="24"/>
          <w:szCs w:val="24"/>
        </w:rPr>
        <w:t>Satan and demons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87CDE">
        <w:rPr>
          <w:rFonts w:cstheme="minorHAnsi"/>
          <w:sz w:val="24"/>
          <w:szCs w:val="24"/>
          <w:vertAlign w:val="superscript"/>
        </w:rPr>
        <w:t>st</w:t>
      </w:r>
      <w:r w:rsidRPr="00387CDE">
        <w:rPr>
          <w:rFonts w:cstheme="minorHAnsi"/>
          <w:sz w:val="24"/>
          <w:szCs w:val="24"/>
        </w:rPr>
        <w:t xml:space="preserve"> John 4:4; Matthew 10:8; Luke 10:17, 20 and Romans 6:4, 11, 14; 8:1-2. Some other scriptures that prove Demons are in Genesis 3:1-5; 2</w:t>
      </w:r>
      <w:r w:rsidRPr="00387CDE">
        <w:rPr>
          <w:rFonts w:cstheme="minorHAnsi"/>
          <w:sz w:val="24"/>
          <w:szCs w:val="24"/>
          <w:vertAlign w:val="superscript"/>
        </w:rPr>
        <w:t>nd</w:t>
      </w:r>
      <w:r w:rsidRPr="00387CDE">
        <w:rPr>
          <w:rFonts w:cstheme="minorHAnsi"/>
          <w:sz w:val="24"/>
          <w:szCs w:val="24"/>
        </w:rPr>
        <w:t xml:space="preserve"> Peter 2:4; Jude 6; Isaiah 14:12-15; Genesis 6:1-5; Job chapters 1-2; 1</w:t>
      </w:r>
      <w:r w:rsidRPr="00387CDE">
        <w:rPr>
          <w:rFonts w:cstheme="minorHAnsi"/>
          <w:sz w:val="24"/>
          <w:szCs w:val="24"/>
          <w:vertAlign w:val="superscript"/>
        </w:rPr>
        <w:t>st</w:t>
      </w:r>
      <w:r w:rsidRPr="00387CDE">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87CDE">
        <w:rPr>
          <w:rFonts w:cstheme="minorHAnsi"/>
          <w:sz w:val="24"/>
          <w:szCs w:val="24"/>
          <w:vertAlign w:val="superscript"/>
        </w:rPr>
        <w:t>nd</w:t>
      </w:r>
      <w:r w:rsidRPr="00387CDE">
        <w:rPr>
          <w:rFonts w:cstheme="minorHAnsi"/>
          <w:sz w:val="24"/>
          <w:szCs w:val="24"/>
        </w:rPr>
        <w:t xml:space="preserve"> Corinthians 4:4 and keeps them into bondage in Galatians 4:8. There has been Demonic Activity in scriptures during history in Deuteronomy  32:16-17; Psalms 106:34-38; 1</w:t>
      </w:r>
      <w:r w:rsidRPr="00387CDE">
        <w:rPr>
          <w:rFonts w:cstheme="minorHAnsi"/>
          <w:sz w:val="24"/>
          <w:szCs w:val="24"/>
          <w:vertAlign w:val="superscript"/>
        </w:rPr>
        <w:t>st</w:t>
      </w:r>
      <w:r w:rsidRPr="00387CDE">
        <w:rPr>
          <w:rFonts w:cstheme="minorHAnsi"/>
          <w:sz w:val="24"/>
          <w:szCs w:val="24"/>
        </w:rPr>
        <w:t xml:space="preserve"> Corinthians 10:20-21; 1</w:t>
      </w:r>
      <w:r w:rsidRPr="00387CDE">
        <w:rPr>
          <w:rFonts w:cstheme="minorHAnsi"/>
          <w:sz w:val="24"/>
          <w:szCs w:val="24"/>
          <w:vertAlign w:val="superscript"/>
        </w:rPr>
        <w:t xml:space="preserve">st </w:t>
      </w:r>
      <w:r w:rsidRPr="00387CDE">
        <w:rPr>
          <w:rFonts w:cstheme="minorHAnsi"/>
          <w:sz w:val="24"/>
          <w:szCs w:val="24"/>
        </w:rPr>
        <w:t>John 5:19; 1</w:t>
      </w:r>
      <w:r w:rsidRPr="00387CDE">
        <w:rPr>
          <w:rFonts w:cstheme="minorHAnsi"/>
          <w:sz w:val="24"/>
          <w:szCs w:val="24"/>
          <w:vertAlign w:val="superscript"/>
        </w:rPr>
        <w:t xml:space="preserve">st </w:t>
      </w:r>
      <w:r w:rsidRPr="00387CDE">
        <w:rPr>
          <w:rFonts w:cstheme="minorHAnsi"/>
          <w:sz w:val="24"/>
          <w:szCs w:val="24"/>
        </w:rPr>
        <w:t>Samuel 16:23; 1</w:t>
      </w:r>
      <w:r w:rsidRPr="00387CDE">
        <w:rPr>
          <w:rFonts w:cstheme="minorHAnsi"/>
          <w:sz w:val="24"/>
          <w:szCs w:val="24"/>
          <w:vertAlign w:val="superscript"/>
        </w:rPr>
        <w:t xml:space="preserve">st </w:t>
      </w:r>
      <w:r w:rsidRPr="00387CDE">
        <w:rPr>
          <w:rFonts w:cstheme="minorHAnsi"/>
          <w:sz w:val="24"/>
          <w:szCs w:val="24"/>
        </w:rPr>
        <w:t>Kings 14:24; 18:28; Deuteronomy 14:1; 23:17 &amp; Hosea 14:4. But Christians can be attacked by Demons in 2</w:t>
      </w:r>
      <w:r w:rsidRPr="00387CDE">
        <w:rPr>
          <w:rFonts w:cstheme="minorHAnsi"/>
          <w:sz w:val="24"/>
          <w:szCs w:val="24"/>
          <w:vertAlign w:val="superscript"/>
        </w:rPr>
        <w:t>nd</w:t>
      </w:r>
      <w:r w:rsidRPr="00387CDE">
        <w:rPr>
          <w:rFonts w:cstheme="minorHAnsi"/>
          <w:sz w:val="24"/>
          <w:szCs w:val="24"/>
        </w:rPr>
        <w:t xml:space="preserve"> Corinthians 12:7; Ephesians 6:12; James 4:7 and 1</w:t>
      </w:r>
      <w:r w:rsidRPr="00387CDE">
        <w:rPr>
          <w:rFonts w:cstheme="minorHAnsi"/>
          <w:sz w:val="24"/>
          <w:szCs w:val="24"/>
          <w:vertAlign w:val="superscript"/>
        </w:rPr>
        <w:t>st</w:t>
      </w:r>
      <w:r w:rsidRPr="00387CDE">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87CDE">
        <w:rPr>
          <w:rFonts w:cstheme="minorHAnsi"/>
          <w:sz w:val="24"/>
          <w:szCs w:val="24"/>
          <w:vertAlign w:val="superscript"/>
        </w:rPr>
        <w:t>nd</w:t>
      </w:r>
      <w:r w:rsidRPr="00387CDE">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387CDE">
        <w:rPr>
          <w:rFonts w:cstheme="minorHAnsi"/>
          <w:sz w:val="24"/>
          <w:szCs w:val="24"/>
          <w:vertAlign w:val="superscript"/>
        </w:rPr>
        <w:t>nd</w:t>
      </w:r>
      <w:r w:rsidRPr="00387CDE">
        <w:rPr>
          <w:rFonts w:cstheme="minorHAnsi"/>
          <w:sz w:val="24"/>
          <w:szCs w:val="24"/>
        </w:rPr>
        <w:t xml:space="preserve"> Corinthians 11:5-15; 12:1-9; James 3:6 &amp; 1</w:t>
      </w:r>
      <w:r w:rsidRPr="00387CDE">
        <w:rPr>
          <w:rFonts w:cstheme="minorHAnsi"/>
          <w:sz w:val="24"/>
          <w:szCs w:val="24"/>
          <w:vertAlign w:val="superscript"/>
        </w:rPr>
        <w:t>st</w:t>
      </w:r>
      <w:r w:rsidRPr="00387CDE">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B2F72" w:rsidRPr="00387CDE" w:rsidRDefault="00EB2F72" w:rsidP="00EB2F72">
      <w:pPr>
        <w:spacing w:line="480" w:lineRule="auto"/>
        <w:rPr>
          <w:rFonts w:cstheme="minorHAnsi"/>
          <w:sz w:val="24"/>
          <w:szCs w:val="24"/>
        </w:rPr>
      </w:pPr>
      <w:r w:rsidRPr="00387CDE">
        <w:rPr>
          <w:rFonts w:cstheme="minorHAnsi"/>
          <w:sz w:val="24"/>
          <w:szCs w:val="24"/>
        </w:rPr>
        <w:t>Satan the Father of lies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Satan doomed to Hell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can we beat Satan?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87CDE">
        <w:rPr>
          <w:rFonts w:cstheme="minorHAnsi"/>
          <w:sz w:val="24"/>
          <w:szCs w:val="24"/>
          <w:vertAlign w:val="superscript"/>
        </w:rPr>
        <w:t>st</w:t>
      </w:r>
      <w:r w:rsidRPr="00387CDE">
        <w:rPr>
          <w:rFonts w:cstheme="minorHAnsi"/>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D2BA1" w:rsidRPr="00387CDE">
        <w:rPr>
          <w:rFonts w:cstheme="minorHAnsi"/>
          <w:sz w:val="24"/>
          <w:szCs w:val="24"/>
        </w:rPr>
        <w:t>t</w:t>
      </w:r>
      <w:r w:rsidRPr="00387CDE">
        <w:rPr>
          <w:rFonts w:cstheme="minorHAnsi"/>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charge of Satan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GARDEN OF EDEN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How did the garden come into being?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87CDE">
        <w:rPr>
          <w:rFonts w:cstheme="minorHAnsi"/>
          <w:sz w:val="24"/>
          <w:szCs w:val="24"/>
          <w:vertAlign w:val="superscript"/>
        </w:rPr>
        <w:t>nd</w:t>
      </w:r>
      <w:r w:rsidRPr="00387CDE">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B2F72" w:rsidRPr="00387CDE" w:rsidRDefault="00EB2F72" w:rsidP="00EB2F72">
      <w:pPr>
        <w:jc w:val="both"/>
        <w:rPr>
          <w:rFonts w:cstheme="minorHAnsi"/>
          <w:sz w:val="24"/>
          <w:szCs w:val="24"/>
        </w:rPr>
      </w:pPr>
      <w:r w:rsidRPr="00387CDE">
        <w:rPr>
          <w:rFonts w:cstheme="minorHAnsi"/>
          <w:sz w:val="24"/>
          <w:szCs w:val="24"/>
        </w:rPr>
        <w:t>What was the command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87CDE">
        <w:rPr>
          <w:rFonts w:cstheme="minorHAnsi"/>
          <w:sz w:val="24"/>
          <w:szCs w:val="24"/>
          <w:vertAlign w:val="superscript"/>
        </w:rPr>
        <w:t>st</w:t>
      </w:r>
      <w:r w:rsidRPr="00387CDE">
        <w:rPr>
          <w:rFonts w:cstheme="minorHAnsi"/>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87CDE">
        <w:rPr>
          <w:rFonts w:cstheme="minorHAnsi"/>
          <w:sz w:val="24"/>
          <w:szCs w:val="24"/>
          <w:vertAlign w:val="superscript"/>
        </w:rPr>
        <w:t>st</w:t>
      </w:r>
      <w:r w:rsidRPr="00387CDE">
        <w:rPr>
          <w:rFonts w:cstheme="minorHAnsi"/>
          <w:sz w:val="24"/>
          <w:szCs w:val="24"/>
        </w:rPr>
        <w:t xml:space="preserve"> time Moses came down from the mountain), 10 Jewish commands/10 Gentile commands &amp; 4 Gentile Laws).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Ten Commandments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87CDE">
        <w:rPr>
          <w:rFonts w:cstheme="minorHAnsi"/>
          <w:sz w:val="24"/>
          <w:szCs w:val="24"/>
          <w:vertAlign w:val="superscript"/>
        </w:rPr>
        <w:t>st</w:t>
      </w:r>
      <w:r w:rsidRPr="00387CDE">
        <w:rPr>
          <w:rFonts w:cstheme="minorHAnsi"/>
          <w:sz w:val="24"/>
          <w:szCs w:val="24"/>
        </w:rPr>
        <w:t xml:space="preserve"> commandment says “</w:t>
      </w:r>
      <w:r w:rsidRPr="00387CDE">
        <w:rPr>
          <w:rFonts w:cstheme="minorHAnsi"/>
          <w:b/>
          <w:sz w:val="24"/>
          <w:szCs w:val="24"/>
        </w:rPr>
        <w:t>Thou shall worship no other Gods before Me</w:t>
      </w:r>
      <w:r w:rsidRPr="00387CDE">
        <w:rPr>
          <w:rFonts w:cstheme="minorHAnsi"/>
          <w:sz w:val="24"/>
          <w:szCs w:val="24"/>
        </w:rPr>
        <w:t>.” Jesus fulfilled this in Luke 4:8 &amp; Matthew 4:10. The 2</w:t>
      </w:r>
      <w:r w:rsidRPr="00387CDE">
        <w:rPr>
          <w:rFonts w:cstheme="minorHAnsi"/>
          <w:sz w:val="24"/>
          <w:szCs w:val="24"/>
          <w:vertAlign w:val="superscript"/>
        </w:rPr>
        <w:t>nd</w:t>
      </w:r>
      <w:r w:rsidRPr="00387CDE">
        <w:rPr>
          <w:rFonts w:cstheme="minorHAnsi"/>
          <w:sz w:val="24"/>
          <w:szCs w:val="24"/>
        </w:rPr>
        <w:t xml:space="preserve"> Commandment  says, “</w:t>
      </w:r>
      <w:r w:rsidRPr="00387CDE">
        <w:rPr>
          <w:rFonts w:cstheme="minorHAnsi"/>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87CDE">
        <w:rPr>
          <w:rFonts w:cstheme="minorHAnsi"/>
          <w:sz w:val="24"/>
          <w:szCs w:val="24"/>
        </w:rPr>
        <w:t>.” Jesus fulfilled this in Matthew 4:4 &amp; Luke 4:4. The 3</w:t>
      </w:r>
      <w:r w:rsidRPr="00387CDE">
        <w:rPr>
          <w:rFonts w:cstheme="minorHAnsi"/>
          <w:sz w:val="24"/>
          <w:szCs w:val="24"/>
          <w:vertAlign w:val="superscript"/>
        </w:rPr>
        <w:t>rd</w:t>
      </w:r>
      <w:r w:rsidRPr="00387CDE">
        <w:rPr>
          <w:rFonts w:cstheme="minorHAnsi"/>
          <w:sz w:val="24"/>
          <w:szCs w:val="24"/>
        </w:rPr>
        <w:t xml:space="preserve"> commandment says, “</w:t>
      </w:r>
      <w:r w:rsidRPr="00387CDE">
        <w:rPr>
          <w:rFonts w:cstheme="minorHAnsi"/>
          <w:b/>
          <w:sz w:val="24"/>
          <w:szCs w:val="24"/>
        </w:rPr>
        <w:t>Thou shall not take the God’s name in vain, for the Lord will not hold Him guiltless who takes His name in vain</w:t>
      </w:r>
      <w:r w:rsidRPr="00387CDE">
        <w:rPr>
          <w:rFonts w:cstheme="minorHAnsi"/>
          <w:sz w:val="24"/>
          <w:szCs w:val="24"/>
        </w:rPr>
        <w:t>.” Jesus fulfilled this in John 14:7-11. The 4</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87CDE">
        <w:rPr>
          <w:rFonts w:cstheme="minorHAnsi"/>
          <w:sz w:val="24"/>
          <w:szCs w:val="24"/>
        </w:rPr>
        <w:t>.” Jesus fulfilled this in Luke 6:5 &amp; Mark 2:27-28. The 5</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Honor thy Father and   Mother, that Your days may be long upon the land which the Lord Your God is giving You</w:t>
      </w:r>
      <w:r w:rsidRPr="00387CDE">
        <w:rPr>
          <w:rFonts w:cstheme="minorHAnsi"/>
          <w:sz w:val="24"/>
          <w:szCs w:val="24"/>
        </w:rPr>
        <w:t>.”  Jesus fulfilled this in Matthew 15:3-9. The 6</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murder</w:t>
      </w:r>
      <w:r w:rsidRPr="00387CDE">
        <w:rPr>
          <w:rFonts w:cstheme="minorHAnsi"/>
          <w:sz w:val="24"/>
          <w:szCs w:val="24"/>
        </w:rPr>
        <w:t>.” Jesus fulfilled this in Matthew 5:22 &amp; Luke 18:20. The 7</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commit adultery</w:t>
      </w:r>
      <w:r w:rsidRPr="00387CDE">
        <w:rPr>
          <w:rFonts w:cstheme="minorHAnsi"/>
          <w:sz w:val="24"/>
          <w:szCs w:val="24"/>
        </w:rPr>
        <w:t>.” Jesus fulfilled this in Matthew 5:28 &amp; Luke 18:20. The 8</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steal</w:t>
      </w:r>
      <w:r w:rsidRPr="00387CDE">
        <w:rPr>
          <w:rFonts w:cstheme="minorHAnsi"/>
          <w:sz w:val="24"/>
          <w:szCs w:val="24"/>
        </w:rPr>
        <w:t>.” Jesus fulfilled this in Matthew 5:4 &amp; Luke 18:20. The 9</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bear False Witness against thy Neighbor</w:t>
      </w:r>
      <w:r w:rsidRPr="00387CDE">
        <w:rPr>
          <w:rFonts w:cstheme="minorHAnsi"/>
          <w:sz w:val="24"/>
          <w:szCs w:val="24"/>
        </w:rPr>
        <w:t>.” Jesus fulfilled this in Luke 18:20. The 10</w:t>
      </w:r>
      <w:r w:rsidRPr="00387CDE">
        <w:rPr>
          <w:rFonts w:cstheme="minorHAnsi"/>
          <w:sz w:val="24"/>
          <w:szCs w:val="24"/>
          <w:vertAlign w:val="superscript"/>
        </w:rPr>
        <w:t>Th</w:t>
      </w:r>
      <w:r w:rsidRPr="00387CDE">
        <w:rPr>
          <w:rFonts w:cstheme="minorHAnsi"/>
          <w:sz w:val="24"/>
          <w:szCs w:val="24"/>
        </w:rPr>
        <w:t xml:space="preserve"> commandment says, “</w:t>
      </w:r>
      <w:r w:rsidRPr="00387CDE">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87CDE">
        <w:rPr>
          <w:rFonts w:cstheme="minorHAnsi"/>
          <w:sz w:val="24"/>
          <w:szCs w:val="24"/>
        </w:rPr>
        <w:t xml:space="preserve">.” Jesus fulfilled this in Luke 12:15 &amp; 16:19-31.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Who protected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the work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was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God create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there a tree of life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87CDE">
        <w:rPr>
          <w:rFonts w:cstheme="minorHAnsi"/>
          <w:sz w:val="24"/>
          <w:szCs w:val="24"/>
          <w:vertAlign w:val="superscript"/>
        </w:rPr>
        <w:t>st</w:t>
      </w:r>
      <w:r w:rsidRPr="00387CDE">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there a tree of the knowledge of good and evil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87CDE">
        <w:rPr>
          <w:rFonts w:cstheme="minorHAnsi"/>
          <w:sz w:val="24"/>
          <w:szCs w:val="24"/>
          <w:vertAlign w:val="superscript"/>
        </w:rPr>
        <w:t>st</w:t>
      </w:r>
      <w:r w:rsidRPr="00387CDE">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87CDE">
        <w:rPr>
          <w:rFonts w:cstheme="minorHAnsi"/>
          <w:sz w:val="24"/>
          <w:szCs w:val="24"/>
          <w:vertAlign w:val="superscript"/>
        </w:rPr>
        <w:t>nd</w:t>
      </w:r>
      <w:r w:rsidRPr="00387CDE">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87CDE">
        <w:rPr>
          <w:rFonts w:cstheme="minorHAnsi"/>
          <w:b/>
          <w:sz w:val="24"/>
          <w:szCs w:val="24"/>
        </w:rPr>
        <w:t>Age of the Dragon Lords</w:t>
      </w:r>
      <w:r w:rsidRPr="00387CDE">
        <w:rPr>
          <w:rFonts w:cstheme="minorHAnsi"/>
          <w:sz w:val="24"/>
          <w:szCs w:val="24"/>
        </w:rPr>
        <w:t>” as a 3 races before Adam was created in Isaiah 24 &amp; Genesis 1:3-19. “</w:t>
      </w:r>
      <w:r w:rsidRPr="00387CDE">
        <w:rPr>
          <w:rFonts w:cstheme="minorHAnsi"/>
          <w:b/>
          <w:i/>
          <w:sz w:val="24"/>
          <w:szCs w:val="24"/>
        </w:rPr>
        <w:t>Nathan</w:t>
      </w:r>
      <w:r w:rsidRPr="00387CDE">
        <w:rPr>
          <w:rFonts w:cstheme="minorHAnsi"/>
          <w:sz w:val="24"/>
          <w:szCs w:val="24"/>
        </w:rPr>
        <w:t>” is the High Sons of God as Angels, Arch Angels &amp; Principalities (Rulers) was punished in Isaiah 24:6, 21 by the Lord’s fire because of Eternal Folly (Error) in Job 4:18 &amp; Romans 1:27. “</w:t>
      </w:r>
      <w:r w:rsidRPr="00387CDE">
        <w:rPr>
          <w:rFonts w:cstheme="minorHAnsi"/>
          <w:b/>
          <w:i/>
          <w:sz w:val="24"/>
          <w:szCs w:val="24"/>
        </w:rPr>
        <w:t>Asah</w:t>
      </w:r>
      <w:r w:rsidRPr="00387CDE">
        <w:rPr>
          <w:rFonts w:cstheme="minorHAnsi"/>
          <w:sz w:val="24"/>
          <w:szCs w:val="24"/>
        </w:rPr>
        <w:t>” is the Higher Sons of God as Powers (Authorities), Virtues &amp; Dominions was punished in Isaiah 14:12-21 by the Lord’s fire because of Eternal Folly (Error) in Job 4:18 &amp; Romans 1:27. “</w:t>
      </w:r>
      <w:r w:rsidRPr="00387CDE">
        <w:rPr>
          <w:rFonts w:cstheme="minorHAnsi"/>
          <w:b/>
          <w:i/>
          <w:sz w:val="24"/>
          <w:szCs w:val="24"/>
        </w:rPr>
        <w:t>Bara</w:t>
      </w:r>
      <w:r w:rsidRPr="00387CDE">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87CDE">
        <w:rPr>
          <w:rFonts w:cstheme="minorHAnsi"/>
          <w:b/>
          <w:i/>
          <w:sz w:val="24"/>
          <w:szCs w:val="24"/>
        </w:rPr>
        <w:t>Bara</w:t>
      </w:r>
      <w:r w:rsidRPr="00387CDE">
        <w:rPr>
          <w:rFonts w:cstheme="minorHAnsi"/>
          <w:sz w:val="24"/>
          <w:szCs w:val="24"/>
        </w:rPr>
        <w:t xml:space="preserve"> in Genesis 1:1 means “to create” as the 60 Lord’s &amp; Highest Sons of God, </w:t>
      </w:r>
      <w:r w:rsidRPr="00387CDE">
        <w:rPr>
          <w:rFonts w:cstheme="minorHAnsi"/>
          <w:b/>
          <w:i/>
          <w:sz w:val="24"/>
          <w:szCs w:val="24"/>
        </w:rPr>
        <w:t xml:space="preserve">Asah </w:t>
      </w:r>
      <w:r w:rsidRPr="00387CDE">
        <w:rPr>
          <w:rFonts w:cstheme="minorHAnsi"/>
          <w:sz w:val="24"/>
          <w:szCs w:val="24"/>
        </w:rPr>
        <w:t xml:space="preserve">in Genesis 1:7 means “to make” as the Higher Sons of God &amp; </w:t>
      </w:r>
      <w:r w:rsidRPr="00387CDE">
        <w:rPr>
          <w:rFonts w:cstheme="minorHAnsi"/>
          <w:b/>
          <w:i/>
          <w:sz w:val="24"/>
          <w:szCs w:val="24"/>
        </w:rPr>
        <w:t xml:space="preserve">Nathan </w:t>
      </w:r>
      <w:r w:rsidRPr="00387CDE">
        <w:rPr>
          <w:rFonts w:cstheme="minorHAnsi"/>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87CDE">
        <w:rPr>
          <w:rFonts w:cstheme="minorHAnsi"/>
          <w:sz w:val="24"/>
          <w:szCs w:val="24"/>
          <w:vertAlign w:val="superscript"/>
        </w:rPr>
        <w:t>th</w:t>
      </w:r>
      <w:r w:rsidRPr="00387CDE">
        <w:rPr>
          <w:rFonts w:cstheme="minorHAnsi"/>
          <w:sz w:val="24"/>
          <w:szCs w:val="24"/>
        </w:rPr>
        <w:t xml:space="preserve"> year &amp; Eve’s creation is 7,000</w:t>
      </w:r>
      <w:r w:rsidRPr="00387CDE">
        <w:rPr>
          <w:rFonts w:cstheme="minorHAnsi"/>
          <w:sz w:val="24"/>
          <w:szCs w:val="24"/>
          <w:vertAlign w:val="superscript"/>
        </w:rPr>
        <w:t>th</w:t>
      </w:r>
      <w:r w:rsidRPr="00387CDE">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God send Lucifer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87CDE">
        <w:rPr>
          <w:rFonts w:cstheme="minorHAnsi"/>
          <w:sz w:val="24"/>
          <w:szCs w:val="24"/>
          <w:vertAlign w:val="superscript"/>
        </w:rPr>
        <w:t>nd</w:t>
      </w:r>
      <w:r w:rsidRPr="00387CDE">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God’s intent of Man to be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God create Man first and not Woman first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God’s intent for the Human Race was for Man and not for Woman. God chose Man first to reveal His glory to Himself in Isaiah 43:7; Ephesians 1:11-12 &amp; 1</w:t>
      </w:r>
      <w:r w:rsidRPr="00387CDE">
        <w:rPr>
          <w:rFonts w:cstheme="minorHAnsi"/>
          <w:sz w:val="24"/>
          <w:szCs w:val="24"/>
          <w:vertAlign w:val="superscript"/>
        </w:rPr>
        <w:t>st</w:t>
      </w:r>
      <w:r w:rsidRPr="00387CDE">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87CDE">
        <w:rPr>
          <w:rFonts w:cstheme="minorHAnsi"/>
          <w:sz w:val="24"/>
          <w:szCs w:val="24"/>
          <w:vertAlign w:val="superscript"/>
        </w:rPr>
        <w:t>st</w:t>
      </w:r>
      <w:r w:rsidRPr="00387CDE">
        <w:rPr>
          <w:rFonts w:cstheme="minorHAnsi"/>
          <w:sz w:val="24"/>
          <w:szCs w:val="24"/>
        </w:rPr>
        <w:t xml:space="preserve"> Corinthians 15:47. There is a symbolism of Man being created with God since God is Male 99.99% of the time throughout the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Were the animals eternal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there a fall and a restoration needed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87CDE">
        <w:rPr>
          <w:rFonts w:cstheme="minorHAnsi"/>
          <w:sz w:val="24"/>
          <w:szCs w:val="24"/>
          <w:vertAlign w:val="superscript"/>
        </w:rPr>
        <w:t>nd</w:t>
      </w:r>
      <w:r w:rsidRPr="00387CDE">
        <w:rPr>
          <w:rFonts w:cstheme="minorHAnsi"/>
          <w:sz w:val="24"/>
          <w:szCs w:val="24"/>
        </w:rPr>
        <w:t xml:space="preserve"> Eve offered restoration to Eve in respects to the fall through the Lord Jesus in Luke 22-23. Jesus Christ’s death as the 2</w:t>
      </w:r>
      <w:r w:rsidRPr="00387CDE">
        <w:rPr>
          <w:rFonts w:cstheme="minorHAnsi"/>
          <w:sz w:val="24"/>
          <w:szCs w:val="24"/>
          <w:vertAlign w:val="superscript"/>
        </w:rPr>
        <w:t>nd</w:t>
      </w:r>
      <w:r w:rsidRPr="00387CDE">
        <w:rPr>
          <w:rFonts w:cstheme="minorHAnsi"/>
          <w:sz w:val="24"/>
          <w:szCs w:val="24"/>
        </w:rPr>
        <w:t xml:space="preserve"> Adam offered restoration to Adam in respects to the fall through Lord James in Acts 15 &amp; 21. James death as the 2</w:t>
      </w:r>
      <w:r w:rsidRPr="00387CDE">
        <w:rPr>
          <w:rFonts w:cstheme="minorHAnsi"/>
          <w:sz w:val="24"/>
          <w:szCs w:val="24"/>
          <w:vertAlign w:val="superscript"/>
        </w:rPr>
        <w:t>nd</w:t>
      </w:r>
      <w:r w:rsidRPr="00387CDE">
        <w:rPr>
          <w:rFonts w:cstheme="minorHAnsi"/>
          <w:sz w:val="24"/>
          <w:szCs w:val="24"/>
        </w:rPr>
        <w:t xml:space="preserve"> Serpent Lucifer offered restoration to Lucifer in respects to the fall through the Lord Stephen in Acts 7:1-8:3. Stephen’s death as the 2</w:t>
      </w:r>
      <w:r w:rsidRPr="00387CDE">
        <w:rPr>
          <w:rFonts w:cstheme="minorHAnsi"/>
          <w:sz w:val="24"/>
          <w:szCs w:val="24"/>
          <w:vertAlign w:val="superscript"/>
        </w:rPr>
        <w:t>nd</w:t>
      </w:r>
      <w:r w:rsidRPr="00387CDE">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87CDE">
        <w:rPr>
          <w:rFonts w:cstheme="minorHAnsi"/>
          <w:sz w:val="24"/>
          <w:szCs w:val="24"/>
          <w:vertAlign w:val="superscript"/>
        </w:rPr>
        <w:t>st</w:t>
      </w:r>
      <w:r w:rsidRPr="00387CDE">
        <w:rPr>
          <w:rFonts w:cstheme="minorHAnsi"/>
          <w:sz w:val="24"/>
          <w:szCs w:val="24"/>
        </w:rPr>
        <w:t xml:space="preserve"> positions of the 1</w:t>
      </w:r>
      <w:r w:rsidRPr="00387CDE">
        <w:rPr>
          <w:rFonts w:cstheme="minorHAnsi"/>
          <w:sz w:val="24"/>
          <w:szCs w:val="24"/>
          <w:vertAlign w:val="superscript"/>
        </w:rPr>
        <w:t>st</w:t>
      </w:r>
      <w:r w:rsidRPr="00387CDE">
        <w:rPr>
          <w:rFonts w:cstheme="minorHAnsi"/>
          <w:sz w:val="24"/>
          <w:szCs w:val="24"/>
        </w:rPr>
        <w:t xml:space="preserve"> Eve, 1</w:t>
      </w:r>
      <w:r w:rsidRPr="00387CDE">
        <w:rPr>
          <w:rFonts w:cstheme="minorHAnsi"/>
          <w:sz w:val="24"/>
          <w:szCs w:val="24"/>
          <w:vertAlign w:val="superscript"/>
        </w:rPr>
        <w:t>st</w:t>
      </w:r>
      <w:r w:rsidRPr="00387CDE">
        <w:rPr>
          <w:rFonts w:cstheme="minorHAnsi"/>
          <w:sz w:val="24"/>
          <w:szCs w:val="24"/>
        </w:rPr>
        <w:t xml:space="preserve"> Adam, 1</w:t>
      </w:r>
      <w:r w:rsidRPr="00387CDE">
        <w:rPr>
          <w:rFonts w:cstheme="minorHAnsi"/>
          <w:sz w:val="24"/>
          <w:szCs w:val="24"/>
          <w:vertAlign w:val="superscript"/>
        </w:rPr>
        <w:t>st</w:t>
      </w:r>
      <w:r w:rsidRPr="00387CDE">
        <w:rPr>
          <w:rFonts w:cstheme="minorHAnsi"/>
          <w:sz w:val="24"/>
          <w:szCs w:val="24"/>
        </w:rPr>
        <w:t xml:space="preserve"> Lucifer &amp; 1</w:t>
      </w:r>
      <w:r w:rsidRPr="00387CDE">
        <w:rPr>
          <w:rFonts w:cstheme="minorHAnsi"/>
          <w:sz w:val="24"/>
          <w:szCs w:val="24"/>
          <w:vertAlign w:val="superscript"/>
        </w:rPr>
        <w:t>st</w:t>
      </w:r>
      <w:r w:rsidRPr="00387CDE">
        <w:rPr>
          <w:rFonts w:cstheme="minorHAnsi"/>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the 2</w:t>
      </w:r>
      <w:r w:rsidRPr="00387CDE">
        <w:rPr>
          <w:rFonts w:cstheme="minorHAnsi"/>
          <w:sz w:val="24"/>
          <w:szCs w:val="24"/>
          <w:vertAlign w:val="superscript"/>
        </w:rPr>
        <w:t>nd</w:t>
      </w:r>
      <w:r w:rsidRPr="00387CDE">
        <w:rPr>
          <w:rFonts w:cstheme="minorHAnsi"/>
          <w:sz w:val="24"/>
          <w:szCs w:val="24"/>
        </w:rPr>
        <w:t xml:space="preserve"> Garden of Eden in Jerusalem?</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It was the repentance of the grace ministry of the Lord John in Luke 3:1-9:9 as the 2</w:t>
      </w:r>
      <w:r w:rsidRPr="00387CDE">
        <w:rPr>
          <w:rFonts w:cstheme="minorHAnsi"/>
          <w:sz w:val="24"/>
          <w:szCs w:val="24"/>
          <w:vertAlign w:val="superscript"/>
        </w:rPr>
        <w:t>nd</w:t>
      </w:r>
      <w:r w:rsidRPr="00387CDE">
        <w:rPr>
          <w:rFonts w:cstheme="minorHAnsi"/>
          <w:sz w:val="24"/>
          <w:szCs w:val="24"/>
        </w:rPr>
        <w:t xml:space="preserve"> Eve in Lord’s wisdom &amp; understanding. Also it was the forgiveness of the salvation ministry of the Lord Jesus in Luke 4:1-24:53 as the 2</w:t>
      </w:r>
      <w:r w:rsidRPr="00387CDE">
        <w:rPr>
          <w:rFonts w:cstheme="minorHAnsi"/>
          <w:sz w:val="24"/>
          <w:szCs w:val="24"/>
          <w:vertAlign w:val="superscript"/>
        </w:rPr>
        <w:t>nd</w:t>
      </w:r>
      <w:r w:rsidRPr="00387CDE">
        <w:rPr>
          <w:rFonts w:cstheme="minorHAnsi"/>
          <w:sz w:val="24"/>
          <w:szCs w:val="24"/>
        </w:rPr>
        <w:t xml:space="preserve"> Adam. It was the release of mercy of the Law ministry of the Lord James in Acts 15:13-29; 21:18-25 as the 2</w:t>
      </w:r>
      <w:r w:rsidRPr="00387CDE">
        <w:rPr>
          <w:rFonts w:cstheme="minorHAnsi"/>
          <w:sz w:val="24"/>
          <w:szCs w:val="24"/>
          <w:vertAlign w:val="superscript"/>
        </w:rPr>
        <w:t>nd</w:t>
      </w:r>
      <w:r w:rsidRPr="00387CDE">
        <w:rPr>
          <w:rFonts w:cstheme="minorHAnsi"/>
          <w:sz w:val="24"/>
          <w:szCs w:val="24"/>
        </w:rPr>
        <w:t xml:space="preserve"> Serpent. Last, it was the release of wisdom/power of the Lord’s ministry in Acts 1:4-8:3 as the 2</w:t>
      </w:r>
      <w:r w:rsidRPr="00387CDE">
        <w:rPr>
          <w:rFonts w:cstheme="minorHAnsi"/>
          <w:sz w:val="24"/>
          <w:szCs w:val="24"/>
          <w:vertAlign w:val="superscript"/>
        </w:rPr>
        <w:t>nd</w:t>
      </w:r>
      <w:r w:rsidRPr="00387CDE">
        <w:rPr>
          <w:rFonts w:cstheme="minorHAnsi"/>
          <w:sz w:val="24"/>
          <w:szCs w:val="24"/>
        </w:rPr>
        <w:t xml:space="preserve"> Wisdom Lord. These four ministries hold the total plan of God for His people. This was called the 2</w:t>
      </w:r>
      <w:r w:rsidRPr="00387CDE">
        <w:rPr>
          <w:rFonts w:cstheme="minorHAnsi"/>
          <w:sz w:val="24"/>
          <w:szCs w:val="24"/>
          <w:vertAlign w:val="superscript"/>
        </w:rPr>
        <w:t>nd</w:t>
      </w:r>
      <w:r w:rsidRPr="00387CDE">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87CDE">
        <w:rPr>
          <w:rFonts w:cstheme="minorHAnsi"/>
          <w:sz w:val="24"/>
          <w:szCs w:val="24"/>
          <w:vertAlign w:val="superscript"/>
        </w:rPr>
        <w:t>st</w:t>
      </w:r>
      <w:r w:rsidRPr="00387CDE">
        <w:rPr>
          <w:rFonts w:cstheme="minorHAnsi"/>
          <w:sz w:val="24"/>
          <w:szCs w:val="24"/>
        </w:rPr>
        <w:t xml:space="preserve"> Garden of Eden. In short this summarizes the 2</w:t>
      </w:r>
      <w:r w:rsidRPr="00387CDE">
        <w:rPr>
          <w:rFonts w:cstheme="minorHAnsi"/>
          <w:sz w:val="24"/>
          <w:szCs w:val="24"/>
          <w:vertAlign w:val="superscript"/>
        </w:rPr>
        <w:t>nd</w:t>
      </w:r>
      <w:r w:rsidRPr="00387CDE">
        <w:rPr>
          <w:rFonts w:cstheme="minorHAnsi"/>
          <w:sz w:val="24"/>
          <w:szCs w:val="24"/>
        </w:rPr>
        <w:t xml:space="preserve"> Garden of Eden.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were other names for the Garden of Eden?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61 other Lord’s &amp; the other 61 Ladies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87CDE">
        <w:rPr>
          <w:rFonts w:cstheme="minorHAnsi"/>
          <w:sz w:val="24"/>
          <w:szCs w:val="24"/>
          <w:vertAlign w:val="superscript"/>
        </w:rPr>
        <w:t>st</w:t>
      </w:r>
      <w:r w:rsidRPr="00387CDE">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87CDE">
        <w:rPr>
          <w:rFonts w:cstheme="minorHAnsi"/>
          <w:b/>
          <w:sz w:val="24"/>
          <w:szCs w:val="24"/>
        </w:rPr>
        <w:t>Lady of Kingdoms</w:t>
      </w:r>
      <w:r w:rsidRPr="00387CDE">
        <w:rPr>
          <w:rFonts w:cstheme="minorHAnsi"/>
          <w:sz w:val="24"/>
          <w:szCs w:val="24"/>
        </w:rPr>
        <w:t xml:space="preserve">” (NKJV) &amp; Zechariah 5:9 &amp; Revelation 12:1-2, 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ADAM (THE LADY EVE THE LADY OF KINGDOMS) WITH THE RANK OF GENERAL OR HIGHER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LOWER RANKING HEROES AS </w:t>
      </w:r>
      <w:r w:rsidR="004D4EC6" w:rsidRPr="00387CDE">
        <w:rPr>
          <w:rFonts w:cstheme="minorHAnsi"/>
          <w:b/>
          <w:sz w:val="24"/>
          <w:szCs w:val="24"/>
        </w:rPr>
        <w:t>CAPTAIN</w:t>
      </w:r>
      <w:r w:rsidRPr="00387CDE">
        <w:rPr>
          <w:rFonts w:cstheme="minorHAnsi"/>
          <w:b/>
          <w:sz w:val="24"/>
          <w:szCs w:val="24"/>
        </w:rPr>
        <w:t>S &amp; COLONELS UNDER THE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Adam’s name means “</w:t>
      </w:r>
      <w:r w:rsidRPr="00387CDE">
        <w:rPr>
          <w:rFonts w:cstheme="minorHAnsi"/>
          <w:b/>
          <w:sz w:val="24"/>
          <w:szCs w:val="24"/>
        </w:rPr>
        <w:t>Man</w:t>
      </w:r>
      <w:r w:rsidRPr="00387CDE">
        <w:rPr>
          <w:rFonts w:cstheme="minorHAnsi"/>
          <w:sz w:val="24"/>
          <w:szCs w:val="24"/>
        </w:rPr>
        <w:t>” or “</w:t>
      </w:r>
      <w:r w:rsidRPr="00387CDE">
        <w:rPr>
          <w:rFonts w:cstheme="minorHAnsi"/>
          <w:b/>
          <w:sz w:val="24"/>
          <w:szCs w:val="24"/>
        </w:rPr>
        <w:t>Humanity</w:t>
      </w:r>
      <w:r w:rsidRPr="00387CDE">
        <w:rPr>
          <w:rFonts w:cstheme="minorHAnsi"/>
          <w:sz w:val="24"/>
          <w:szCs w:val="24"/>
        </w:rPr>
        <w:t>.” The Scripture references of the Lord Adam is in Genesis 1:26-5:5; 1</w:t>
      </w:r>
      <w:r w:rsidRPr="00387CDE">
        <w:rPr>
          <w:rFonts w:cstheme="minorHAnsi"/>
          <w:sz w:val="24"/>
          <w:szCs w:val="24"/>
          <w:vertAlign w:val="superscript"/>
        </w:rPr>
        <w:t>st</w:t>
      </w:r>
      <w:r w:rsidRPr="00387CDE">
        <w:rPr>
          <w:rFonts w:cstheme="minorHAnsi"/>
          <w:sz w:val="24"/>
          <w:szCs w:val="24"/>
        </w:rPr>
        <w:t xml:space="preserve"> Chronicles 1:1; Romans 5:12-17; 1</w:t>
      </w:r>
      <w:r w:rsidRPr="00387CDE">
        <w:rPr>
          <w:rFonts w:cstheme="minorHAnsi"/>
          <w:sz w:val="24"/>
          <w:szCs w:val="24"/>
          <w:vertAlign w:val="superscript"/>
        </w:rPr>
        <w:t>st</w:t>
      </w:r>
      <w:r w:rsidRPr="00387CDE">
        <w:rPr>
          <w:rFonts w:cstheme="minorHAnsi"/>
          <w:sz w:val="24"/>
          <w:szCs w:val="24"/>
        </w:rPr>
        <w:t xml:space="preserve"> Corinthians 15:21-23, 45; 1</w:t>
      </w:r>
      <w:r w:rsidRPr="00387CDE">
        <w:rPr>
          <w:rFonts w:cstheme="minorHAnsi"/>
          <w:sz w:val="24"/>
          <w:szCs w:val="24"/>
          <w:vertAlign w:val="superscript"/>
        </w:rPr>
        <w:t>st</w:t>
      </w:r>
      <w:r w:rsidRPr="00387CDE">
        <w:rPr>
          <w:rFonts w:cstheme="minorHAnsi"/>
          <w:sz w:val="24"/>
          <w:szCs w:val="24"/>
        </w:rPr>
        <w:t xml:space="preserve"> Timothy 2:13, 14 &amp; Luke 3:38. The variations of the name is Human, Mankind, Humanity, Adame, Adamu, Man, Adom &amp; Dam. This refers to Adam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Adam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sexuality [the sexual union happened only once in Genesis 4:1 &amp; 3 divine unions afterwards in Genesis 4:2-26] by which all His family was killed, except the Lord Enoch the 7</w:t>
      </w:r>
      <w:r w:rsidRPr="00387CDE">
        <w:rPr>
          <w:rFonts w:cstheme="minorHAnsi"/>
          <w:sz w:val="24"/>
          <w:szCs w:val="24"/>
          <w:vertAlign w:val="superscript"/>
        </w:rPr>
        <w:t>th</w:t>
      </w:r>
      <w:r w:rsidRPr="00387CDE">
        <w:rPr>
          <w:rFonts w:cstheme="minorHAnsi"/>
          <w:sz w:val="24"/>
          <w:szCs w:val="24"/>
        </w:rPr>
        <w:t xml:space="preserve"> from Adam,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Adam’s Role in Scripture: The Hebrew word </w:t>
      </w:r>
      <w:r w:rsidRPr="00387CDE">
        <w:rPr>
          <w:rFonts w:cstheme="minorHAnsi"/>
          <w:b/>
          <w:i/>
          <w:sz w:val="24"/>
          <w:szCs w:val="24"/>
        </w:rPr>
        <w:t>‘adam</w:t>
      </w:r>
      <w:r w:rsidRPr="00387CDE">
        <w:rPr>
          <w:rFonts w:cstheme="minorHAnsi"/>
          <w:sz w:val="24"/>
          <w:szCs w:val="24"/>
        </w:rPr>
        <w:t xml:space="preserve"> is used over 500 times in the OT meaning “</w:t>
      </w:r>
      <w:r w:rsidRPr="00387CDE">
        <w:rPr>
          <w:rFonts w:cstheme="minorHAnsi"/>
          <w:b/>
          <w:sz w:val="24"/>
          <w:szCs w:val="24"/>
        </w:rPr>
        <w:t>Human Being</w:t>
      </w:r>
      <w:r w:rsidRPr="00387CDE">
        <w:rPr>
          <w:rFonts w:cstheme="minorHAnsi"/>
          <w:sz w:val="24"/>
          <w:szCs w:val="24"/>
        </w:rPr>
        <w:t>” or “</w:t>
      </w:r>
      <w:r w:rsidRPr="00387CDE">
        <w:rPr>
          <w:rFonts w:cstheme="minorHAnsi"/>
          <w:b/>
          <w:sz w:val="24"/>
          <w:szCs w:val="24"/>
        </w:rPr>
        <w:t>Humanity</w:t>
      </w:r>
      <w:r w:rsidRPr="00387CDE">
        <w:rPr>
          <w:rFonts w:cstheme="minorHAnsi"/>
          <w:sz w:val="24"/>
          <w:szCs w:val="24"/>
        </w:rPr>
        <w:t>.” Only in early Genesis &amp; 1</w:t>
      </w:r>
      <w:r w:rsidRPr="00387CDE">
        <w:rPr>
          <w:rFonts w:cstheme="minorHAnsi"/>
          <w:sz w:val="24"/>
          <w:szCs w:val="24"/>
          <w:vertAlign w:val="superscript"/>
        </w:rPr>
        <w:t>st</w:t>
      </w:r>
      <w:r w:rsidRPr="00387CDE">
        <w:rPr>
          <w:rFonts w:cstheme="minorHAnsi"/>
          <w:sz w:val="24"/>
          <w:szCs w:val="24"/>
        </w:rPr>
        <w:t xml:space="preserve"> Chronicles 1:1 is the proper name of Adam, the 1</w:t>
      </w:r>
      <w:r w:rsidRPr="00387CDE">
        <w:rPr>
          <w:rFonts w:cstheme="minorHAnsi"/>
          <w:sz w:val="24"/>
          <w:szCs w:val="24"/>
          <w:vertAlign w:val="superscript"/>
        </w:rPr>
        <w:t>st</w:t>
      </w:r>
      <w:r w:rsidRPr="00387CDE">
        <w:rPr>
          <w:rFonts w:cstheme="minorHAnsi"/>
          <w:sz w:val="24"/>
          <w:szCs w:val="24"/>
        </w:rPr>
        <w:t xml:space="preserve">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Who was Adam?</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87CDE">
        <w:rPr>
          <w:rFonts w:cstheme="minorHAnsi"/>
          <w:i/>
          <w:sz w:val="24"/>
          <w:szCs w:val="24"/>
        </w:rPr>
        <w:t xml:space="preserve">Bara </w:t>
      </w:r>
      <w:r w:rsidRPr="00387CDE">
        <w:rPr>
          <w:rFonts w:cstheme="minorHAnsi"/>
          <w:sz w:val="24"/>
          <w:szCs w:val="24"/>
        </w:rPr>
        <w:t xml:space="preserve">which means “to create” in Genesis 1:1, </w:t>
      </w:r>
      <w:r w:rsidRPr="00387CDE">
        <w:rPr>
          <w:rFonts w:cstheme="minorHAnsi"/>
          <w:i/>
          <w:sz w:val="24"/>
          <w:szCs w:val="24"/>
        </w:rPr>
        <w:t xml:space="preserve">Asah </w:t>
      </w:r>
      <w:r w:rsidRPr="00387CDE">
        <w:rPr>
          <w:rFonts w:cstheme="minorHAnsi"/>
          <w:sz w:val="24"/>
          <w:szCs w:val="24"/>
        </w:rPr>
        <w:t xml:space="preserve">which means “to make” in Genesis 1:7, </w:t>
      </w:r>
      <w:r w:rsidRPr="00387CDE">
        <w:rPr>
          <w:rFonts w:cstheme="minorHAnsi"/>
          <w:i/>
          <w:sz w:val="24"/>
          <w:szCs w:val="24"/>
        </w:rPr>
        <w:t xml:space="preserve">Nathan </w:t>
      </w:r>
      <w:r w:rsidRPr="00387CDE">
        <w:rPr>
          <w:rFonts w:cstheme="minorHAnsi"/>
          <w:sz w:val="24"/>
          <w:szCs w:val="24"/>
        </w:rPr>
        <w:t xml:space="preserve">which means “set” in Genesis 1:17, </w:t>
      </w:r>
      <w:r w:rsidRPr="00387CDE">
        <w:rPr>
          <w:rFonts w:cstheme="minorHAnsi"/>
          <w:i/>
          <w:sz w:val="24"/>
          <w:szCs w:val="24"/>
        </w:rPr>
        <w:t xml:space="preserve">Yatsar </w:t>
      </w:r>
      <w:r w:rsidRPr="00387CDE">
        <w:rPr>
          <w:rFonts w:cstheme="minorHAnsi"/>
          <w:sz w:val="24"/>
          <w:szCs w:val="24"/>
        </w:rPr>
        <w:t xml:space="preserve"> which  means  “to form” in Genesis  2:7, </w:t>
      </w:r>
      <w:r w:rsidRPr="00387CDE">
        <w:rPr>
          <w:rFonts w:cstheme="minorHAnsi"/>
          <w:i/>
          <w:sz w:val="24"/>
          <w:szCs w:val="24"/>
        </w:rPr>
        <w:t xml:space="preserve">Banah </w:t>
      </w:r>
      <w:r w:rsidRPr="00387CDE">
        <w:rPr>
          <w:rFonts w:cstheme="minorHAnsi"/>
          <w:sz w:val="24"/>
          <w:szCs w:val="24"/>
        </w:rPr>
        <w:t xml:space="preserve">which means “to make or build” in Genesis 2:22  &amp;  </w:t>
      </w:r>
      <w:r w:rsidRPr="00387CDE">
        <w:rPr>
          <w:rFonts w:cstheme="minorHAnsi"/>
          <w:i/>
          <w:sz w:val="24"/>
          <w:szCs w:val="24"/>
        </w:rPr>
        <w:t xml:space="preserve">Qanah  </w:t>
      </w:r>
      <w:r w:rsidRPr="00387CDE">
        <w:rPr>
          <w:rFonts w:cstheme="minorHAnsi"/>
          <w:sz w:val="24"/>
          <w:szCs w:val="24"/>
        </w:rPr>
        <w:t xml:space="preserve">which  means  “to  create,  possess or  acquire”  in  Genesis 4:1; 14:19. </w:t>
      </w:r>
      <w:r w:rsidRPr="00387CDE">
        <w:rPr>
          <w:rFonts w:cstheme="minorHAnsi"/>
          <w:i/>
          <w:sz w:val="24"/>
          <w:szCs w:val="24"/>
        </w:rPr>
        <w:t>Yatsar</w:t>
      </w:r>
      <w:r w:rsidRPr="00387CDE">
        <w:rPr>
          <w:rFonts w:cstheme="minorHAnsi"/>
          <w:sz w:val="24"/>
          <w:szCs w:val="24"/>
        </w:rPr>
        <w:t xml:space="preserve">, </w:t>
      </w:r>
      <w:r w:rsidRPr="00387CDE">
        <w:rPr>
          <w:rFonts w:cstheme="minorHAnsi"/>
          <w:i/>
          <w:sz w:val="24"/>
          <w:szCs w:val="24"/>
        </w:rPr>
        <w:t>Banah &amp; Qanah</w:t>
      </w:r>
      <w:r w:rsidRPr="00387CDE">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87CDE">
        <w:rPr>
          <w:rFonts w:cstheme="minorHAnsi"/>
          <w:i/>
          <w:sz w:val="24"/>
          <w:szCs w:val="24"/>
        </w:rPr>
        <w:t>Bara</w:t>
      </w:r>
      <w:r w:rsidRPr="00387CDE">
        <w:rPr>
          <w:rFonts w:cstheme="minorHAnsi"/>
          <w:sz w:val="24"/>
          <w:szCs w:val="24"/>
        </w:rPr>
        <w:t xml:space="preserve">, </w:t>
      </w:r>
      <w:r w:rsidRPr="00387CDE">
        <w:rPr>
          <w:rFonts w:cstheme="minorHAnsi"/>
          <w:i/>
          <w:sz w:val="24"/>
          <w:szCs w:val="24"/>
        </w:rPr>
        <w:t xml:space="preserve">Asah </w:t>
      </w:r>
      <w:r w:rsidRPr="00387CDE">
        <w:rPr>
          <w:rFonts w:cstheme="minorHAnsi"/>
          <w:sz w:val="24"/>
          <w:szCs w:val="24"/>
        </w:rPr>
        <w:t xml:space="preserve">and </w:t>
      </w:r>
      <w:r w:rsidRPr="00387CDE">
        <w:rPr>
          <w:rFonts w:cstheme="minorHAnsi"/>
          <w:i/>
          <w:sz w:val="24"/>
          <w:szCs w:val="24"/>
        </w:rPr>
        <w:t>Nathan</w:t>
      </w:r>
      <w:r w:rsidRPr="00387CDE">
        <w:rPr>
          <w:rFonts w:cstheme="minorHAnsi"/>
          <w:sz w:val="24"/>
          <w:szCs w:val="24"/>
        </w:rPr>
        <w:t xml:space="preserve"> are the “</w:t>
      </w:r>
      <w:r w:rsidRPr="00387CDE">
        <w:rPr>
          <w:rFonts w:cstheme="minorHAnsi"/>
          <w:b/>
          <w:sz w:val="24"/>
          <w:szCs w:val="24"/>
        </w:rPr>
        <w:t>Sons of God</w:t>
      </w:r>
      <w:r w:rsidRPr="00387CDE">
        <w:rPr>
          <w:rFonts w:cstheme="minorHAnsi"/>
          <w:sz w:val="24"/>
          <w:szCs w:val="24"/>
        </w:rPr>
        <w:t>” also called “</w:t>
      </w:r>
      <w:r w:rsidRPr="00387CDE">
        <w:rPr>
          <w:rFonts w:cstheme="minorHAnsi"/>
          <w:b/>
          <w:sz w:val="24"/>
          <w:szCs w:val="24"/>
        </w:rPr>
        <w:t>Age of the Dragons</w:t>
      </w:r>
      <w:r w:rsidRPr="00387CDE">
        <w:rPr>
          <w:rFonts w:cstheme="minorHAnsi"/>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387CDE">
        <w:rPr>
          <w:rFonts w:cstheme="minorHAnsi"/>
          <w:b/>
          <w:sz w:val="24"/>
          <w:szCs w:val="24"/>
        </w:rPr>
        <w:t>flesh and bones</w:t>
      </w:r>
      <w:r w:rsidRPr="00387CDE">
        <w:rPr>
          <w:rFonts w:cstheme="minorHAnsi"/>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87CDE">
        <w:rPr>
          <w:rFonts w:cstheme="minorHAnsi"/>
          <w:sz w:val="24"/>
          <w:szCs w:val="24"/>
          <w:vertAlign w:val="superscript"/>
        </w:rPr>
        <w:t>st</w:t>
      </w:r>
      <w:r w:rsidRPr="00387CDE">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87CDE">
        <w:rPr>
          <w:rFonts w:cstheme="minorHAnsi"/>
          <w:sz w:val="24"/>
          <w:szCs w:val="24"/>
          <w:vertAlign w:val="superscript"/>
        </w:rPr>
        <w:t>st</w:t>
      </w:r>
      <w:r w:rsidRPr="00387CDE">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87CDE">
        <w:rPr>
          <w:rFonts w:cstheme="minorHAnsi"/>
          <w:sz w:val="24"/>
          <w:szCs w:val="24"/>
          <w:vertAlign w:val="superscript"/>
        </w:rPr>
        <w:t>st</w:t>
      </w:r>
      <w:r w:rsidRPr="00387CDE">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87CDE">
        <w:rPr>
          <w:rFonts w:cstheme="minorHAnsi"/>
          <w:sz w:val="24"/>
          <w:szCs w:val="24"/>
          <w:vertAlign w:val="superscript"/>
        </w:rPr>
        <w:t xml:space="preserve">st </w:t>
      </w:r>
      <w:r w:rsidRPr="00387CDE">
        <w:rPr>
          <w:rFonts w:cstheme="minorHAnsi"/>
          <w:sz w:val="24"/>
          <w:szCs w:val="24"/>
        </w:rPr>
        <w:t>Corinthians 5:3, 5; 7:34; 2</w:t>
      </w:r>
      <w:r w:rsidRPr="00387CDE">
        <w:rPr>
          <w:rFonts w:cstheme="minorHAnsi"/>
          <w:sz w:val="24"/>
          <w:szCs w:val="24"/>
          <w:vertAlign w:val="superscript"/>
        </w:rPr>
        <w:t xml:space="preserve">nd </w:t>
      </w:r>
      <w:r w:rsidRPr="00387CDE">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87CDE">
        <w:rPr>
          <w:rFonts w:cstheme="minorHAnsi"/>
          <w:sz w:val="24"/>
          <w:szCs w:val="24"/>
          <w:vertAlign w:val="superscript"/>
        </w:rPr>
        <w:t>st</w:t>
      </w:r>
      <w:r w:rsidRPr="00387CDE">
        <w:rPr>
          <w:rFonts w:cstheme="minorHAnsi"/>
          <w:sz w:val="24"/>
          <w:szCs w:val="24"/>
        </w:rPr>
        <w:t xml:space="preserve"> Peter 3:19 and Revelation 6:9; 20:4.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significance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87CDE">
        <w:rPr>
          <w:rFonts w:cstheme="minorHAnsi"/>
          <w:b/>
          <w:sz w:val="24"/>
          <w:szCs w:val="24"/>
        </w:rPr>
        <w:t>image-likeness</w:t>
      </w:r>
      <w:r w:rsidRPr="00387CDE">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roles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87CDE">
        <w:rPr>
          <w:rFonts w:cstheme="minorHAnsi"/>
          <w:b/>
          <w:sz w:val="24"/>
          <w:szCs w:val="24"/>
        </w:rPr>
        <w:t>image-likeness</w:t>
      </w:r>
      <w:r w:rsidRPr="00387CDE">
        <w:rPr>
          <w:rFonts w:cstheme="minorHAnsi"/>
          <w:sz w:val="24"/>
          <w:szCs w:val="24"/>
        </w:rPr>
        <w:t xml:space="preserve">” carries the responsibility to guard and protect God’s creative works rather than abandon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to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87CDE">
        <w:rPr>
          <w:rFonts w:cstheme="minorHAnsi"/>
          <w:b/>
          <w:sz w:val="24"/>
          <w:szCs w:val="24"/>
        </w:rPr>
        <w:t>image-likeness</w:t>
      </w:r>
      <w:r w:rsidRPr="00387CDE">
        <w:rPr>
          <w:rFonts w:cstheme="minorHAnsi"/>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87CDE">
        <w:rPr>
          <w:rFonts w:cstheme="minorHAnsi"/>
          <w:b/>
          <w:sz w:val="24"/>
          <w:szCs w:val="24"/>
        </w:rPr>
        <w:t>image-likeness</w:t>
      </w:r>
      <w:r w:rsidRPr="00387CDE">
        <w:rPr>
          <w:rFonts w:cstheme="minorHAnsi"/>
          <w:sz w:val="24"/>
          <w:szCs w:val="24"/>
        </w:rPr>
        <w:t>” of God while He was single in Genesis 1:26-2:20 in “</w:t>
      </w:r>
      <w:r w:rsidRPr="00387CDE">
        <w:rPr>
          <w:rFonts w:cstheme="minorHAnsi"/>
          <w:b/>
          <w:sz w:val="24"/>
          <w:szCs w:val="24"/>
        </w:rPr>
        <w:t>that age</w:t>
      </w:r>
      <w:r w:rsidRPr="00387CDE">
        <w:rPr>
          <w:rFonts w:cstheme="minorHAnsi"/>
          <w:sz w:val="24"/>
          <w:szCs w:val="24"/>
        </w:rPr>
        <w:t>” mentioned in Luke 20:35-38. Not only was His “</w:t>
      </w:r>
      <w:r w:rsidRPr="00387CDE">
        <w:rPr>
          <w:rFonts w:cstheme="minorHAnsi"/>
          <w:b/>
          <w:sz w:val="24"/>
          <w:szCs w:val="24"/>
        </w:rPr>
        <w:t>image-likeness</w:t>
      </w:r>
      <w:r w:rsidRPr="00387CDE">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87CDE">
        <w:rPr>
          <w:rFonts w:cstheme="minorHAnsi"/>
          <w:b/>
          <w:sz w:val="24"/>
          <w:szCs w:val="24"/>
        </w:rPr>
        <w:t>given in marriage process</w:t>
      </w:r>
      <w:r w:rsidRPr="00387CDE">
        <w:rPr>
          <w:rFonts w:cstheme="minorHAnsi"/>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87CDE">
        <w:rPr>
          <w:rFonts w:cstheme="minorHAnsi"/>
          <w:sz w:val="24"/>
          <w:szCs w:val="24"/>
          <w:vertAlign w:val="superscript"/>
        </w:rPr>
        <w:t>st</w:t>
      </w:r>
      <w:r w:rsidRPr="00387CDE">
        <w:rPr>
          <w:rFonts w:cstheme="minorHAnsi"/>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relationships to the animals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to Eve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 with the cherubs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relationships to His Sons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was Adam’s world?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87CDE">
        <w:rPr>
          <w:rFonts w:cstheme="minorHAnsi"/>
          <w:sz w:val="24"/>
          <w:szCs w:val="24"/>
          <w:vertAlign w:val="superscript"/>
        </w:rPr>
        <w:t>st</w:t>
      </w:r>
      <w:r w:rsidRPr="00387CDE">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intrinsic value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creation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87CDE">
        <w:rPr>
          <w:rFonts w:cstheme="minorHAnsi"/>
          <w:sz w:val="24"/>
          <w:szCs w:val="24"/>
          <w:vertAlign w:val="superscript"/>
        </w:rPr>
        <w:t>st</w:t>
      </w:r>
      <w:r w:rsidRPr="00387CDE">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87CDE">
        <w:rPr>
          <w:rFonts w:cstheme="minorHAnsi"/>
          <w:sz w:val="24"/>
          <w:szCs w:val="24"/>
          <w:vertAlign w:val="superscript"/>
        </w:rPr>
        <w:t>st</w:t>
      </w:r>
      <w:r w:rsidRPr="00387CDE">
        <w:rPr>
          <w:rFonts w:cstheme="minorHAnsi"/>
          <w:sz w:val="24"/>
          <w:szCs w:val="24"/>
        </w:rPr>
        <w:t xml:space="preserve"> Thessalonians 5:16-18; James 1:2; 1</w:t>
      </w:r>
      <w:r w:rsidRPr="00387CDE">
        <w:rPr>
          <w:rFonts w:cstheme="minorHAnsi"/>
          <w:sz w:val="24"/>
          <w:szCs w:val="24"/>
          <w:vertAlign w:val="superscript"/>
        </w:rPr>
        <w:t>st</w:t>
      </w:r>
      <w:r w:rsidRPr="00387CDE">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87CDE">
        <w:rPr>
          <w:rFonts w:cstheme="minorHAnsi"/>
          <w:b/>
          <w:sz w:val="24"/>
          <w:szCs w:val="24"/>
        </w:rPr>
        <w:t>image/likeness of God</w:t>
      </w:r>
      <w:r w:rsidRPr="00387CDE">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87CDE">
        <w:rPr>
          <w:rFonts w:cstheme="minorHAnsi"/>
          <w:sz w:val="24"/>
          <w:szCs w:val="24"/>
          <w:vertAlign w:val="superscript"/>
        </w:rPr>
        <w:t>nd</w:t>
      </w:r>
      <w:r w:rsidRPr="00387CDE">
        <w:rPr>
          <w:rFonts w:cstheme="minorHAnsi"/>
          <w:sz w:val="24"/>
          <w:szCs w:val="24"/>
        </w:rPr>
        <w:t xml:space="preserve"> Corinthians 3:18; 4:4 (NASB); Romans 8:29; 1</w:t>
      </w:r>
      <w:r w:rsidRPr="00387CDE">
        <w:rPr>
          <w:rFonts w:cstheme="minorHAnsi"/>
          <w:sz w:val="24"/>
          <w:szCs w:val="24"/>
          <w:vertAlign w:val="superscript"/>
        </w:rPr>
        <w:t>st</w:t>
      </w:r>
      <w:r w:rsidRPr="00387CDE">
        <w:rPr>
          <w:rFonts w:cstheme="minorHAnsi"/>
          <w:sz w:val="24"/>
          <w:szCs w:val="24"/>
        </w:rPr>
        <w:t xml:space="preserve"> Corinthians 15:49; Colossians 1:15; 3:10 &amp; 1</w:t>
      </w:r>
      <w:r w:rsidRPr="00387CDE">
        <w:rPr>
          <w:rFonts w:cstheme="minorHAnsi"/>
          <w:sz w:val="24"/>
          <w:szCs w:val="24"/>
          <w:vertAlign w:val="superscript"/>
        </w:rPr>
        <w:t>st</w:t>
      </w:r>
      <w:r w:rsidRPr="00387CDE">
        <w:rPr>
          <w:rFonts w:cstheme="minorHAnsi"/>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87CDE">
        <w:rPr>
          <w:rFonts w:cstheme="minorHAnsi"/>
          <w:sz w:val="24"/>
          <w:szCs w:val="24"/>
          <w:vertAlign w:val="superscript"/>
        </w:rPr>
        <w:t>st</w:t>
      </w:r>
      <w:r w:rsidRPr="00387CDE">
        <w:rPr>
          <w:rFonts w:cstheme="minorHAnsi"/>
          <w:sz w:val="24"/>
          <w:szCs w:val="24"/>
        </w:rPr>
        <w:t xml:space="preserve"> Corinthians 3:10-15; 15:43-45; Genesis 5:3; Ephesians 5:1; 1</w:t>
      </w:r>
      <w:r w:rsidRPr="00387CDE">
        <w:rPr>
          <w:rFonts w:cstheme="minorHAnsi"/>
          <w:sz w:val="24"/>
          <w:szCs w:val="24"/>
          <w:vertAlign w:val="superscript"/>
        </w:rPr>
        <w:t>st</w:t>
      </w:r>
      <w:r w:rsidRPr="00387CDE">
        <w:rPr>
          <w:rFonts w:cstheme="minorHAnsi"/>
          <w:sz w:val="24"/>
          <w:szCs w:val="24"/>
        </w:rPr>
        <w:t xml:space="preserve"> Peter 1:16; 2</w:t>
      </w:r>
      <w:r w:rsidRPr="00387CDE">
        <w:rPr>
          <w:rFonts w:cstheme="minorHAnsi"/>
          <w:sz w:val="24"/>
          <w:szCs w:val="24"/>
          <w:vertAlign w:val="superscript"/>
        </w:rPr>
        <w:t>nd</w:t>
      </w:r>
      <w:r w:rsidRPr="00387CDE">
        <w:rPr>
          <w:rFonts w:cstheme="minorHAnsi"/>
          <w:sz w:val="24"/>
          <w:szCs w:val="24"/>
        </w:rPr>
        <w:t xml:space="preserve"> Corinthians 5:10; 7:1; Matthew 6:19-21 &amp; 1</w:t>
      </w:r>
      <w:r w:rsidRPr="00387CDE">
        <w:rPr>
          <w:rFonts w:cstheme="minorHAnsi"/>
          <w:sz w:val="24"/>
          <w:szCs w:val="24"/>
          <w:vertAlign w:val="superscript"/>
        </w:rPr>
        <w:t>st</w:t>
      </w:r>
      <w:r w:rsidRPr="00387CDE">
        <w:rPr>
          <w:rFonts w:cstheme="minorHAnsi"/>
          <w:sz w:val="24"/>
          <w:szCs w:val="24"/>
        </w:rPr>
        <w:t xml:space="preserve"> Samuel 13:14.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as Male and Female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87CDE">
        <w:rPr>
          <w:rFonts w:cstheme="minorHAnsi"/>
          <w:sz w:val="24"/>
          <w:szCs w:val="24"/>
          <w:vertAlign w:val="superscript"/>
        </w:rPr>
        <w:t>st</w:t>
      </w:r>
      <w:r w:rsidRPr="00387CDE">
        <w:rPr>
          <w:rFonts w:cstheme="minorHAnsi"/>
          <w:sz w:val="24"/>
          <w:szCs w:val="24"/>
        </w:rPr>
        <w:t xml:space="preserve"> Corinthians 6:16, 18-20. Also  in  marriage  they  do  not  have  the  rule  over  their own  bodies  but share it with their Spouses in 1</w:t>
      </w:r>
      <w:r w:rsidRPr="00387CDE">
        <w:rPr>
          <w:rFonts w:cstheme="minorHAnsi"/>
          <w:sz w:val="24"/>
          <w:szCs w:val="24"/>
          <w:vertAlign w:val="superscript"/>
        </w:rPr>
        <w:t>st</w:t>
      </w:r>
      <w:r w:rsidRPr="00387CDE">
        <w:rPr>
          <w:rFonts w:cstheme="minorHAnsi"/>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87CDE">
        <w:rPr>
          <w:rFonts w:cstheme="minorHAnsi"/>
          <w:sz w:val="24"/>
          <w:szCs w:val="24"/>
          <w:vertAlign w:val="superscript"/>
        </w:rPr>
        <w:t>st</w:t>
      </w:r>
      <w:r w:rsidRPr="00387CDE">
        <w:rPr>
          <w:rFonts w:cstheme="minorHAnsi"/>
          <w:sz w:val="24"/>
          <w:szCs w:val="24"/>
        </w:rPr>
        <w:t xml:space="preserve"> Corinthians 7:1, 7-9, 28, 36. For the form of This World is passing away and it is better if He remains as He is in 1</w:t>
      </w:r>
      <w:r w:rsidRPr="00387CDE">
        <w:rPr>
          <w:rFonts w:cstheme="minorHAnsi"/>
          <w:sz w:val="24"/>
          <w:szCs w:val="24"/>
          <w:vertAlign w:val="superscript"/>
        </w:rPr>
        <w:t>st</w:t>
      </w:r>
      <w:r w:rsidRPr="00387CDE">
        <w:rPr>
          <w:rFonts w:cstheme="minorHAnsi"/>
          <w:sz w:val="24"/>
          <w:szCs w:val="24"/>
        </w:rPr>
        <w:t xml:space="preserve"> Corinthians 7:26, 29, 31. Also Paul the Apostle and Minister of the Lord Jesus Christ says You can have Spiritual Children in 1</w:t>
      </w:r>
      <w:r w:rsidRPr="00387CDE">
        <w:rPr>
          <w:rFonts w:cstheme="minorHAnsi"/>
          <w:sz w:val="24"/>
          <w:szCs w:val="24"/>
          <w:vertAlign w:val="superscript"/>
        </w:rPr>
        <w:t>st</w:t>
      </w:r>
      <w:r w:rsidRPr="00387CDE">
        <w:rPr>
          <w:rFonts w:cstheme="minorHAnsi"/>
          <w:sz w:val="24"/>
          <w:szCs w:val="24"/>
        </w:rPr>
        <w:t xml:space="preserve"> Corinthians 4:19; 1</w:t>
      </w:r>
      <w:r w:rsidRPr="00387CDE">
        <w:rPr>
          <w:rFonts w:cstheme="minorHAnsi"/>
          <w:sz w:val="24"/>
          <w:szCs w:val="24"/>
          <w:vertAlign w:val="superscript"/>
        </w:rPr>
        <w:t>st</w:t>
      </w:r>
      <w:r w:rsidRPr="00387CDE">
        <w:rPr>
          <w:rFonts w:cstheme="minorHAnsi"/>
          <w:sz w:val="24"/>
          <w:szCs w:val="24"/>
        </w:rPr>
        <w:t xml:space="preserve"> Timothy 1:2; Titus 1:4 and Galatians 4:19.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relationship between the Trinity and delegated authority in Marriage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87CDE">
        <w:rPr>
          <w:rFonts w:cstheme="minorHAnsi"/>
          <w:sz w:val="24"/>
          <w:szCs w:val="24"/>
          <w:vertAlign w:val="superscript"/>
        </w:rPr>
        <w:t>st</w:t>
      </w:r>
      <w:r w:rsidRPr="00387CDE">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87CDE">
        <w:rPr>
          <w:rFonts w:cstheme="minorHAnsi"/>
          <w:sz w:val="24"/>
          <w:szCs w:val="24"/>
          <w:vertAlign w:val="superscript"/>
        </w:rPr>
        <w:t>st</w:t>
      </w:r>
      <w:r w:rsidRPr="00387CDE">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387CDE">
        <w:rPr>
          <w:rFonts w:cstheme="minorHAnsi"/>
          <w:sz w:val="24"/>
          <w:szCs w:val="24"/>
          <w:vertAlign w:val="superscript"/>
        </w:rPr>
        <w:t>st</w:t>
      </w:r>
      <w:r w:rsidRPr="00387CDE">
        <w:rPr>
          <w:rFonts w:cstheme="minorHAnsi"/>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87CDE">
        <w:rPr>
          <w:rFonts w:cstheme="minorHAnsi"/>
          <w:sz w:val="24"/>
          <w:szCs w:val="24"/>
          <w:vertAlign w:val="superscript"/>
        </w:rPr>
        <w:t>st</w:t>
      </w:r>
      <w:r w:rsidRPr="00387CDE">
        <w:rPr>
          <w:rFonts w:cstheme="minorHAnsi"/>
          <w:sz w:val="24"/>
          <w:szCs w:val="24"/>
        </w:rPr>
        <w:t xml:space="preserve"> Timothy 2:14. Sixth, God spoke to Adam first after the fall in Genesis 3:9. Seventh, Adam and not Eve represented the Human Race in Genesis 5; 1</w:t>
      </w:r>
      <w:r w:rsidRPr="00387CDE">
        <w:rPr>
          <w:rFonts w:cstheme="minorHAnsi"/>
          <w:sz w:val="24"/>
          <w:szCs w:val="24"/>
          <w:vertAlign w:val="superscript"/>
        </w:rPr>
        <w:t>st</w:t>
      </w:r>
      <w:r w:rsidRPr="00387CDE">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87CDE">
        <w:rPr>
          <w:rFonts w:cstheme="minorHAnsi"/>
          <w:sz w:val="24"/>
          <w:szCs w:val="24"/>
          <w:vertAlign w:val="superscript"/>
        </w:rPr>
        <w:t>st</w:t>
      </w:r>
      <w:r w:rsidRPr="00387CDE">
        <w:rPr>
          <w:rFonts w:cstheme="minorHAnsi"/>
          <w:sz w:val="24"/>
          <w:szCs w:val="24"/>
        </w:rPr>
        <w:t xml:space="preserve"> Peter 3:1-7 tells us that Wives should be submissive to their own Husbands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87CDE">
        <w:rPr>
          <w:rFonts w:cstheme="minorHAnsi"/>
          <w:sz w:val="24"/>
          <w:szCs w:val="24"/>
          <w:vertAlign w:val="superscript"/>
        </w:rPr>
        <w:t>st</w:t>
      </w:r>
      <w:r w:rsidRPr="00387CDE">
        <w:rPr>
          <w:rFonts w:cstheme="minorHAnsi"/>
          <w:sz w:val="24"/>
          <w:szCs w:val="24"/>
        </w:rPr>
        <w:t xml:space="preserve"> Corinthians 2:7; Ephesians 1:4-5; 2</w:t>
      </w:r>
      <w:r w:rsidRPr="00387CDE">
        <w:rPr>
          <w:rFonts w:cstheme="minorHAnsi"/>
          <w:sz w:val="24"/>
          <w:szCs w:val="24"/>
          <w:vertAlign w:val="superscript"/>
        </w:rPr>
        <w:t>nd</w:t>
      </w:r>
      <w:r w:rsidRPr="00387CDE">
        <w:rPr>
          <w:rFonts w:cstheme="minorHAnsi"/>
          <w:sz w:val="24"/>
          <w:szCs w:val="24"/>
        </w:rPr>
        <w:t xml:space="preserve"> Timothy 1:9; Titus 1:2; 1</w:t>
      </w:r>
      <w:r w:rsidRPr="00387CDE">
        <w:rPr>
          <w:rFonts w:cstheme="minorHAnsi"/>
          <w:sz w:val="24"/>
          <w:szCs w:val="24"/>
          <w:vertAlign w:val="superscript"/>
        </w:rPr>
        <w:t>st</w:t>
      </w:r>
      <w:r w:rsidRPr="00387CDE">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87CDE">
        <w:rPr>
          <w:rFonts w:cstheme="minorHAnsi"/>
          <w:sz w:val="24"/>
          <w:szCs w:val="24"/>
          <w:vertAlign w:val="superscript"/>
        </w:rPr>
        <w:t>st</w:t>
      </w:r>
      <w:r w:rsidRPr="00387CDE">
        <w:rPr>
          <w:rFonts w:cstheme="minorHAnsi"/>
          <w:sz w:val="24"/>
          <w:szCs w:val="24"/>
        </w:rPr>
        <w:t xml:space="preserve"> Chronicles 28:12; 1</w:t>
      </w:r>
      <w:r w:rsidRPr="00387CDE">
        <w:rPr>
          <w:rFonts w:cstheme="minorHAnsi"/>
          <w:sz w:val="24"/>
          <w:szCs w:val="24"/>
          <w:vertAlign w:val="superscript"/>
        </w:rPr>
        <w:t>st</w:t>
      </w:r>
      <w:r w:rsidRPr="00387CDE">
        <w:rPr>
          <w:rFonts w:cstheme="minorHAnsi"/>
          <w:sz w:val="24"/>
          <w:szCs w:val="24"/>
        </w:rPr>
        <w:t xml:space="preserve"> Corinthians 14:32-33 &amp; Acts 7:44. Personal Devotion includes Orderliness is in Proverbs 25:28; 1</w:t>
      </w:r>
      <w:r w:rsidRPr="00387CDE">
        <w:rPr>
          <w:rFonts w:cstheme="minorHAnsi"/>
          <w:sz w:val="24"/>
          <w:szCs w:val="24"/>
          <w:vertAlign w:val="superscript"/>
        </w:rPr>
        <w:t>st</w:t>
      </w:r>
      <w:r w:rsidRPr="00387CDE">
        <w:rPr>
          <w:rFonts w:cstheme="minorHAnsi"/>
          <w:sz w:val="24"/>
          <w:szCs w:val="24"/>
        </w:rPr>
        <w:t xml:space="preserve"> Thessalonians 5:6; Romans 13:13; 1</w:t>
      </w:r>
      <w:r w:rsidRPr="00387CDE">
        <w:rPr>
          <w:rFonts w:cstheme="minorHAnsi"/>
          <w:sz w:val="24"/>
          <w:szCs w:val="24"/>
          <w:vertAlign w:val="superscript"/>
        </w:rPr>
        <w:t>st</w:t>
      </w:r>
      <w:r w:rsidRPr="00387CDE">
        <w:rPr>
          <w:rFonts w:cstheme="minorHAnsi"/>
          <w:sz w:val="24"/>
          <w:szCs w:val="24"/>
        </w:rPr>
        <w:t xml:space="preserve"> Corinthians 7:17; Ephesians 5:16 &amp; 1</w:t>
      </w:r>
      <w:r w:rsidRPr="00387CDE">
        <w:rPr>
          <w:rFonts w:cstheme="minorHAnsi"/>
          <w:sz w:val="24"/>
          <w:szCs w:val="24"/>
          <w:vertAlign w:val="superscript"/>
        </w:rPr>
        <w:t>st</w:t>
      </w:r>
      <w:r w:rsidRPr="00387CDE">
        <w:rPr>
          <w:rFonts w:cstheme="minorHAnsi"/>
          <w:sz w:val="24"/>
          <w:szCs w:val="24"/>
        </w:rPr>
        <w:t xml:space="preserve"> Timothy 3:2-5. The Respect for Leaders as part of the Father Stephen’s Order is in Exodus 22:28; 1</w:t>
      </w:r>
      <w:r w:rsidRPr="00387CDE">
        <w:rPr>
          <w:rFonts w:cstheme="minorHAnsi"/>
          <w:sz w:val="24"/>
          <w:szCs w:val="24"/>
          <w:vertAlign w:val="superscript"/>
        </w:rPr>
        <w:t>st</w:t>
      </w:r>
      <w:r w:rsidRPr="00387CDE">
        <w:rPr>
          <w:rFonts w:cstheme="minorHAnsi"/>
          <w:sz w:val="24"/>
          <w:szCs w:val="24"/>
        </w:rPr>
        <w:t xml:space="preserve"> Samuel 24:6; 1</w:t>
      </w:r>
      <w:r w:rsidRPr="00387CDE">
        <w:rPr>
          <w:rFonts w:cstheme="minorHAnsi"/>
          <w:sz w:val="24"/>
          <w:szCs w:val="24"/>
          <w:vertAlign w:val="superscript"/>
        </w:rPr>
        <w:t>st</w:t>
      </w:r>
      <w:r w:rsidRPr="00387CDE">
        <w:rPr>
          <w:rFonts w:cstheme="minorHAnsi"/>
          <w:sz w:val="24"/>
          <w:szCs w:val="24"/>
        </w:rPr>
        <w:t xml:space="preserve"> Timothy 5:17 &amp; Hebrews 13:7, 17. Order in Pastoral Care is in Romans 12:4-8; 1</w:t>
      </w:r>
      <w:r w:rsidRPr="00387CDE">
        <w:rPr>
          <w:rFonts w:cstheme="minorHAnsi"/>
          <w:sz w:val="24"/>
          <w:szCs w:val="24"/>
          <w:vertAlign w:val="superscript"/>
        </w:rPr>
        <w:t>st</w:t>
      </w:r>
      <w:r w:rsidRPr="00387CDE">
        <w:rPr>
          <w:rFonts w:cstheme="minorHAnsi"/>
          <w:sz w:val="24"/>
          <w:szCs w:val="24"/>
        </w:rPr>
        <w:t xml:space="preserve"> Corinthians 12:28; Ephesians 4:11; Titus 1:5 &amp; 1</w:t>
      </w:r>
      <w:r w:rsidRPr="00387CDE">
        <w:rPr>
          <w:rFonts w:cstheme="minorHAnsi"/>
          <w:sz w:val="24"/>
          <w:szCs w:val="24"/>
          <w:vertAlign w:val="superscript"/>
        </w:rPr>
        <w:t>st</w:t>
      </w:r>
      <w:r w:rsidRPr="00387CDE">
        <w:rPr>
          <w:rFonts w:cstheme="minorHAnsi"/>
          <w:sz w:val="24"/>
          <w:szCs w:val="24"/>
        </w:rPr>
        <w:t xml:space="preserve"> Peter 4:10; 5:1-3. Orderliness in Society: The Father Stephen gives Responsibility in His administration to His Appointed Ministerial Police Authorities in Psalms 82:6; Daniel 6:2-7; Romans 13:1; Titus 3:1 &amp; 1</w:t>
      </w:r>
      <w:r w:rsidRPr="00387CDE">
        <w:rPr>
          <w:rFonts w:cstheme="minorHAnsi"/>
          <w:sz w:val="24"/>
          <w:szCs w:val="24"/>
          <w:vertAlign w:val="superscript"/>
        </w:rPr>
        <w:t>st</w:t>
      </w:r>
      <w:r w:rsidRPr="00387CDE">
        <w:rPr>
          <w:rFonts w:cstheme="minorHAnsi"/>
          <w:sz w:val="24"/>
          <w:szCs w:val="24"/>
        </w:rPr>
        <w:t xml:space="preserve"> Peter 2:13-14. Governing Authorities are Ordained by the Father Stephen is in Romans 13:1, 6 &amp; John 19:11. Those in Authority are to be Honored is in Matthew 22:21; Mark 12:17; 1</w:t>
      </w:r>
      <w:r w:rsidRPr="00387CDE">
        <w:rPr>
          <w:rFonts w:cstheme="minorHAnsi"/>
          <w:sz w:val="24"/>
          <w:szCs w:val="24"/>
          <w:vertAlign w:val="superscript"/>
        </w:rPr>
        <w:t>st</w:t>
      </w:r>
      <w:r w:rsidRPr="00387CDE">
        <w:rPr>
          <w:rFonts w:cstheme="minorHAnsi"/>
          <w:sz w:val="24"/>
          <w:szCs w:val="24"/>
        </w:rPr>
        <w:t xml:space="preserve"> Timothy 2:1-2; Titus 3:1; 1</w:t>
      </w:r>
      <w:r w:rsidRPr="00387CDE">
        <w:rPr>
          <w:rFonts w:cstheme="minorHAnsi"/>
          <w:sz w:val="24"/>
          <w:szCs w:val="24"/>
          <w:vertAlign w:val="superscript"/>
        </w:rPr>
        <w:t>st</w:t>
      </w:r>
      <w:r w:rsidRPr="00387CDE">
        <w:rPr>
          <w:rFonts w:cstheme="minorHAnsi"/>
          <w:sz w:val="24"/>
          <w:szCs w:val="24"/>
        </w:rPr>
        <w:t xml:space="preserve"> Peter 2:13 &amp; Luke 20:25. Order in the Home and Workplace is in Exodus 6:14; 20:12; 1</w:t>
      </w:r>
      <w:r w:rsidRPr="00387CDE">
        <w:rPr>
          <w:rFonts w:cstheme="minorHAnsi"/>
          <w:sz w:val="24"/>
          <w:szCs w:val="24"/>
          <w:vertAlign w:val="superscript"/>
        </w:rPr>
        <w:t>st</w:t>
      </w:r>
      <w:r w:rsidRPr="00387CDE">
        <w:rPr>
          <w:rFonts w:cstheme="minorHAnsi"/>
          <w:sz w:val="24"/>
          <w:szCs w:val="24"/>
        </w:rPr>
        <w:t xml:space="preserve"> Samuel 3:13; Job 1:5; Ephesians 6:1, 5; 1</w:t>
      </w:r>
      <w:r w:rsidRPr="00387CDE">
        <w:rPr>
          <w:rFonts w:cstheme="minorHAnsi"/>
          <w:sz w:val="24"/>
          <w:szCs w:val="24"/>
          <w:vertAlign w:val="superscript"/>
        </w:rPr>
        <w:t>st</w:t>
      </w:r>
      <w:r w:rsidRPr="00387CDE">
        <w:rPr>
          <w:rFonts w:cstheme="minorHAnsi"/>
          <w:sz w:val="24"/>
          <w:szCs w:val="24"/>
        </w:rPr>
        <w:t xml:space="preserve"> Timothy 3:4, 12; 6:1; Titus 1:6; 2:4-5, 9-10 &amp; 1</w:t>
      </w:r>
      <w:r w:rsidRPr="00387CDE">
        <w:rPr>
          <w:rFonts w:cstheme="minorHAnsi"/>
          <w:sz w:val="24"/>
          <w:szCs w:val="24"/>
          <w:vertAlign w:val="superscript"/>
        </w:rPr>
        <w:t>st</w:t>
      </w:r>
      <w:r w:rsidRPr="00387CDE">
        <w:rPr>
          <w:rFonts w:cstheme="minorHAnsi"/>
          <w:sz w:val="24"/>
          <w:szCs w:val="24"/>
        </w:rPr>
        <w:t xml:space="preserve"> Peter 2:18.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Apostles being subject to the Saints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At death either the “Soul departs” or the “Spirit departs” in scripture. First, the soul departs is proven in Genesis 35:18; 1</w:t>
      </w:r>
      <w:r w:rsidRPr="00387CDE">
        <w:rPr>
          <w:rFonts w:cstheme="minorHAnsi"/>
          <w:sz w:val="24"/>
          <w:szCs w:val="24"/>
          <w:vertAlign w:val="superscript"/>
        </w:rPr>
        <w:t>st</w:t>
      </w:r>
      <w:r w:rsidRPr="00387CDE">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87CDE">
        <w:rPr>
          <w:rFonts w:cstheme="minorHAnsi"/>
          <w:sz w:val="24"/>
          <w:szCs w:val="24"/>
          <w:vertAlign w:val="superscript"/>
        </w:rPr>
        <w:t>st</w:t>
      </w:r>
      <w:r w:rsidRPr="00387CDE">
        <w:rPr>
          <w:rFonts w:cstheme="minorHAnsi"/>
          <w:sz w:val="24"/>
          <w:szCs w:val="24"/>
        </w:rPr>
        <w:t xml:space="preserve"> Peter 1:22 &amp; Revelation 18:14. Some implicate that Spirits sin less and stays more pure than Souls. In 2</w:t>
      </w:r>
      <w:r w:rsidRPr="00387CDE">
        <w:rPr>
          <w:rFonts w:cstheme="minorHAnsi"/>
          <w:sz w:val="24"/>
          <w:szCs w:val="24"/>
          <w:vertAlign w:val="superscript"/>
        </w:rPr>
        <w:t>nd</w:t>
      </w:r>
      <w:r w:rsidRPr="00387CDE">
        <w:rPr>
          <w:rFonts w:cstheme="minorHAnsi"/>
          <w:sz w:val="24"/>
          <w:szCs w:val="24"/>
        </w:rPr>
        <w:t xml:space="preserve"> Corinthians 7:1 Paul clearly says that there can be sin in Our Spirits. But can be cleansed from sin in 1</w:t>
      </w:r>
      <w:r w:rsidRPr="00387CDE">
        <w:rPr>
          <w:rFonts w:cstheme="minorHAnsi"/>
          <w:sz w:val="24"/>
          <w:szCs w:val="24"/>
          <w:vertAlign w:val="superscript"/>
        </w:rPr>
        <w:t>st</w:t>
      </w:r>
      <w:r w:rsidRPr="00387CDE">
        <w:rPr>
          <w:rFonts w:cstheme="minorHAnsi"/>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87CDE">
        <w:rPr>
          <w:rFonts w:cstheme="minorHAnsi"/>
          <w:sz w:val="24"/>
          <w:szCs w:val="24"/>
          <w:vertAlign w:val="superscript"/>
        </w:rPr>
        <w:t>st</w:t>
      </w:r>
      <w:r w:rsidRPr="00387CDE">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87CDE">
        <w:rPr>
          <w:rFonts w:cstheme="minorHAnsi"/>
          <w:sz w:val="24"/>
          <w:szCs w:val="24"/>
          <w:vertAlign w:val="superscript"/>
        </w:rPr>
        <w:t>st</w:t>
      </w:r>
      <w:r w:rsidRPr="00387CDE">
        <w:rPr>
          <w:rFonts w:cstheme="minorHAnsi"/>
          <w:sz w:val="24"/>
          <w:szCs w:val="24"/>
        </w:rPr>
        <w:t xml:space="preserve"> Thessalonians 5:23. Third, in 1</w:t>
      </w:r>
      <w:r w:rsidRPr="00387CDE">
        <w:rPr>
          <w:rFonts w:cstheme="minorHAnsi"/>
          <w:sz w:val="24"/>
          <w:szCs w:val="24"/>
          <w:vertAlign w:val="superscript"/>
        </w:rPr>
        <w:t>st</w:t>
      </w:r>
      <w:r w:rsidRPr="00387CDE">
        <w:rPr>
          <w:rFonts w:cstheme="minorHAnsi"/>
          <w:sz w:val="24"/>
          <w:szCs w:val="24"/>
        </w:rPr>
        <w:t xml:space="preserve"> Corinthians 2:14-3:4 mentions different kinds of people who are “of the flesh” in 1</w:t>
      </w:r>
      <w:r w:rsidRPr="00387CDE">
        <w:rPr>
          <w:rFonts w:cstheme="minorHAnsi"/>
          <w:sz w:val="24"/>
          <w:szCs w:val="24"/>
          <w:vertAlign w:val="superscript"/>
        </w:rPr>
        <w:t>st</w:t>
      </w:r>
      <w:r w:rsidRPr="00387CDE">
        <w:rPr>
          <w:rFonts w:cstheme="minorHAnsi"/>
          <w:sz w:val="24"/>
          <w:szCs w:val="24"/>
        </w:rPr>
        <w:t xml:space="preserve"> Corinthians 3:1, who are “unspiritual” in 1</w:t>
      </w:r>
      <w:r w:rsidRPr="00387CDE">
        <w:rPr>
          <w:rFonts w:cstheme="minorHAnsi"/>
          <w:sz w:val="24"/>
          <w:szCs w:val="24"/>
          <w:vertAlign w:val="superscript"/>
        </w:rPr>
        <w:t>st</w:t>
      </w:r>
      <w:r w:rsidRPr="00387CDE">
        <w:rPr>
          <w:rFonts w:cstheme="minorHAnsi"/>
          <w:sz w:val="24"/>
          <w:szCs w:val="24"/>
        </w:rPr>
        <w:t xml:space="preserve"> Corinthians 2:14, who are “truly spiritual” in 1</w:t>
      </w:r>
      <w:r w:rsidRPr="00387CDE">
        <w:rPr>
          <w:rFonts w:cstheme="minorHAnsi"/>
          <w:sz w:val="24"/>
          <w:szCs w:val="24"/>
          <w:vertAlign w:val="superscript"/>
        </w:rPr>
        <w:t>st</w:t>
      </w:r>
      <w:r w:rsidRPr="00387CDE">
        <w:rPr>
          <w:rFonts w:cstheme="minorHAnsi"/>
          <w:sz w:val="24"/>
          <w:szCs w:val="24"/>
        </w:rPr>
        <w:t xml:space="preserve"> Corinthians 2:15. Does this concern Our natures as different entities? No, Paul is talking about the Work of the Holy Ghost in truth being revealed. Fourth, in 1</w:t>
      </w:r>
      <w:r w:rsidRPr="00387CDE">
        <w:rPr>
          <w:rFonts w:cstheme="minorHAnsi"/>
          <w:sz w:val="24"/>
          <w:szCs w:val="24"/>
          <w:vertAlign w:val="superscript"/>
        </w:rPr>
        <w:t>st</w:t>
      </w:r>
      <w:r w:rsidRPr="00387CDE">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Adam disobedient to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Adam  was obedient  from  Genesis 1:26-3:5  which  it  lasted  decades  of  years because Adam was created on the 6</w:t>
      </w:r>
      <w:r w:rsidRPr="00387CDE">
        <w:rPr>
          <w:rFonts w:cstheme="minorHAnsi"/>
          <w:sz w:val="24"/>
          <w:szCs w:val="24"/>
          <w:vertAlign w:val="superscript"/>
        </w:rPr>
        <w:t>th</w:t>
      </w:r>
      <w:r w:rsidRPr="00387CDE">
        <w:rPr>
          <w:rFonts w:cstheme="minorHAnsi"/>
          <w:sz w:val="24"/>
          <w:szCs w:val="24"/>
        </w:rPr>
        <w:t xml:space="preserve"> day and He did not fail until the 7</w:t>
      </w:r>
      <w:r w:rsidRPr="00387CDE">
        <w:rPr>
          <w:rFonts w:cstheme="minorHAnsi"/>
          <w:sz w:val="24"/>
          <w:szCs w:val="24"/>
          <w:vertAlign w:val="superscript"/>
        </w:rPr>
        <w:t>th</w:t>
      </w:r>
      <w:r w:rsidRPr="00387CDE">
        <w:rPr>
          <w:rFonts w:cstheme="minorHAnsi"/>
          <w:sz w:val="24"/>
          <w:szCs w:val="24"/>
        </w:rPr>
        <w:t xml:space="preserve"> day. Adam while being alone did the command God. It was done without question &amp; the Lord blessed Adam where He named all the Animals. On the 7</w:t>
      </w:r>
      <w:r w:rsidRPr="00387CDE">
        <w:rPr>
          <w:rFonts w:cstheme="minorHAnsi"/>
          <w:sz w:val="24"/>
          <w:szCs w:val="24"/>
          <w:vertAlign w:val="superscript"/>
        </w:rPr>
        <w:t>th</w:t>
      </w:r>
      <w:r w:rsidRPr="00387CDE">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Adam’s fall concerning His sin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significance of the Lord Adam’s fall is in Genesis 3:1-19. Also in 1</w:t>
      </w:r>
      <w:r w:rsidRPr="00387CDE">
        <w:rPr>
          <w:rFonts w:cstheme="minorHAnsi"/>
          <w:sz w:val="24"/>
          <w:szCs w:val="24"/>
          <w:vertAlign w:val="superscript"/>
        </w:rPr>
        <w:t>st</w:t>
      </w:r>
      <w:r w:rsidRPr="00387CDE">
        <w:rPr>
          <w:rFonts w:cstheme="minorHAnsi"/>
          <w:sz w:val="24"/>
          <w:szCs w:val="24"/>
        </w:rPr>
        <w:t xml:space="preserve"> Timothy 2:1 says that the Lord Adam was not deceived, but the Woman Eve was. The impact of the Lord Adam’s fall on the Human Race is in Genesis 2:17. The 2</w:t>
      </w:r>
      <w:r w:rsidRPr="00387CDE">
        <w:rPr>
          <w:rFonts w:cstheme="minorHAnsi"/>
          <w:sz w:val="24"/>
          <w:szCs w:val="24"/>
          <w:vertAlign w:val="superscript"/>
        </w:rPr>
        <w:t>nd</w:t>
      </w:r>
      <w:r w:rsidRPr="00387CDE">
        <w:rPr>
          <w:rFonts w:cstheme="minorHAnsi"/>
          <w:sz w:val="24"/>
          <w:szCs w:val="24"/>
        </w:rPr>
        <w:t xml:space="preserve"> death because of unbelief is in Revelation 20:14. The New Testament passages on Death and the Fall is in Romans 5:12-17; 1</w:t>
      </w:r>
      <w:r w:rsidRPr="00387CDE">
        <w:rPr>
          <w:rFonts w:cstheme="minorHAnsi"/>
          <w:sz w:val="24"/>
          <w:szCs w:val="24"/>
          <w:vertAlign w:val="superscript"/>
        </w:rPr>
        <w:t>st</w:t>
      </w:r>
      <w:r w:rsidRPr="00387CDE">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greatest commandments, “…</w:t>
      </w:r>
      <w:r w:rsidRPr="00387CDE">
        <w:rPr>
          <w:rFonts w:cstheme="minorHAnsi"/>
          <w:b/>
          <w:sz w:val="24"/>
          <w:szCs w:val="24"/>
        </w:rPr>
        <w:t>to Love the Lord thy God with all thy heart, all thy soul, all thy mind and all thy strength</w:t>
      </w:r>
      <w:r w:rsidRPr="00387CDE">
        <w:rPr>
          <w:rFonts w:cstheme="minorHAnsi"/>
          <w:sz w:val="24"/>
          <w:szCs w:val="24"/>
        </w:rPr>
        <w:t>.” The 2</w:t>
      </w:r>
      <w:r w:rsidRPr="00387CDE">
        <w:rPr>
          <w:rFonts w:cstheme="minorHAnsi"/>
          <w:sz w:val="24"/>
          <w:szCs w:val="24"/>
          <w:vertAlign w:val="superscript"/>
        </w:rPr>
        <w:t>nd</w:t>
      </w:r>
      <w:r w:rsidRPr="00387CDE">
        <w:rPr>
          <w:rFonts w:cstheme="minorHAnsi"/>
          <w:sz w:val="24"/>
          <w:szCs w:val="24"/>
        </w:rPr>
        <w:t xml:space="preserve"> is like it that says “</w:t>
      </w:r>
      <w:r w:rsidRPr="00387CDE">
        <w:rPr>
          <w:rFonts w:cstheme="minorHAnsi"/>
          <w:b/>
          <w:sz w:val="24"/>
          <w:szCs w:val="24"/>
        </w:rPr>
        <w:t>Love Your neighbor as thy self</w:t>
      </w:r>
      <w:r w:rsidRPr="00387CDE">
        <w:rPr>
          <w:rFonts w:cstheme="minorHAnsi"/>
          <w:sz w:val="24"/>
          <w:szCs w:val="24"/>
        </w:rPr>
        <w:t>.” On these 2 commandments hang all the Moral Law and the Prophets. Sin can be selfishness. Sin is lawlessness in 1</w:t>
      </w:r>
      <w:r w:rsidRPr="00387CDE">
        <w:rPr>
          <w:rFonts w:cstheme="minorHAnsi"/>
          <w:sz w:val="24"/>
          <w:szCs w:val="24"/>
          <w:vertAlign w:val="superscript"/>
        </w:rPr>
        <w:t>st</w:t>
      </w:r>
      <w:r w:rsidRPr="00387CDE">
        <w:rPr>
          <w:rFonts w:cstheme="minorHAnsi"/>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87CDE">
        <w:rPr>
          <w:rFonts w:cstheme="minorHAnsi"/>
          <w:sz w:val="24"/>
          <w:szCs w:val="24"/>
          <w:vertAlign w:val="superscript"/>
        </w:rPr>
        <w:t>nd</w:t>
      </w:r>
      <w:r w:rsidRPr="00387CDE">
        <w:rPr>
          <w:rFonts w:cstheme="minorHAnsi"/>
          <w:sz w:val="24"/>
          <w:szCs w:val="24"/>
        </w:rPr>
        <w:t xml:space="preserve"> Corinthians 11:3; 1</w:t>
      </w:r>
      <w:r w:rsidRPr="00387CDE">
        <w:rPr>
          <w:rFonts w:cstheme="minorHAnsi"/>
          <w:sz w:val="24"/>
          <w:szCs w:val="24"/>
          <w:vertAlign w:val="superscript"/>
        </w:rPr>
        <w:t xml:space="preserve">st </w:t>
      </w:r>
      <w:r w:rsidRPr="00387CDE">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87CDE">
        <w:rPr>
          <w:rFonts w:cstheme="minorHAnsi"/>
          <w:sz w:val="24"/>
          <w:szCs w:val="24"/>
          <w:vertAlign w:val="superscript"/>
        </w:rPr>
        <w:t>st</w:t>
      </w:r>
      <w:r w:rsidRPr="00387CDE">
        <w:rPr>
          <w:rFonts w:cstheme="minorHAnsi"/>
          <w:sz w:val="24"/>
          <w:szCs w:val="24"/>
        </w:rPr>
        <w:t xml:space="preserve"> Kings 8:46; Psalms 116:11 and 1</w:t>
      </w:r>
      <w:r w:rsidRPr="00387CDE">
        <w:rPr>
          <w:rFonts w:cstheme="minorHAnsi"/>
          <w:sz w:val="24"/>
          <w:szCs w:val="24"/>
          <w:vertAlign w:val="superscript"/>
        </w:rPr>
        <w:t>st</w:t>
      </w:r>
      <w:r w:rsidRPr="00387CDE">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87CDE">
        <w:rPr>
          <w:rFonts w:cstheme="minorHAnsi"/>
          <w:sz w:val="24"/>
          <w:szCs w:val="24"/>
          <w:vertAlign w:val="superscript"/>
        </w:rPr>
        <w:t>st</w:t>
      </w:r>
      <w:r w:rsidRPr="00387CDE">
        <w:rPr>
          <w:rFonts w:cstheme="minorHAnsi"/>
          <w:sz w:val="24"/>
          <w:szCs w:val="24"/>
        </w:rPr>
        <w:t xml:space="preserve"> Corinthians 2:14. All married  people  sin  is  proven in scripture in Psalm 14:3; 116:11; 143:2; 1</w:t>
      </w:r>
      <w:r w:rsidRPr="00387CDE">
        <w:rPr>
          <w:rFonts w:cstheme="minorHAnsi"/>
          <w:sz w:val="24"/>
          <w:szCs w:val="24"/>
          <w:vertAlign w:val="superscript"/>
        </w:rPr>
        <w:t xml:space="preserve">st </w:t>
      </w:r>
      <w:r w:rsidRPr="00387CDE">
        <w:rPr>
          <w:rFonts w:cstheme="minorHAnsi"/>
          <w:sz w:val="24"/>
          <w:szCs w:val="24"/>
        </w:rPr>
        <w:t xml:space="preserve"> Kings  8:46; Proverbs  20:9;  Romans  1:18-3:23; James 3:2 &amp; 1</w:t>
      </w:r>
      <w:r w:rsidRPr="00387CDE">
        <w:rPr>
          <w:rFonts w:cstheme="minorHAnsi"/>
          <w:sz w:val="24"/>
          <w:szCs w:val="24"/>
          <w:vertAlign w:val="superscript"/>
        </w:rPr>
        <w:t>st</w:t>
      </w:r>
      <w:r w:rsidRPr="00387CDE">
        <w:rPr>
          <w:rFonts w:cstheme="minorHAnsi"/>
          <w:sz w:val="24"/>
          <w:szCs w:val="24"/>
        </w:rPr>
        <w:t xml:space="preserve"> John 1:8, 10. Adam’s fall would concern married people only because in Genesis 2:24 Adam got married then fell in Genesis 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6 Covenants between God and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Covenant is a legal agreement between God and Man that concerns their relationship with One Another. The covenants are unchangeable in Jeremiah 31:33 &amp; 2</w:t>
      </w:r>
      <w:r w:rsidRPr="00387CDE">
        <w:rPr>
          <w:rFonts w:cstheme="minorHAnsi"/>
          <w:sz w:val="24"/>
          <w:szCs w:val="24"/>
          <w:vertAlign w:val="superscript"/>
        </w:rPr>
        <w:t>nd</w:t>
      </w:r>
      <w:r w:rsidRPr="00387CDE">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87CDE">
        <w:rPr>
          <w:rFonts w:cstheme="minorHAnsi"/>
          <w:sz w:val="24"/>
          <w:szCs w:val="24"/>
          <w:vertAlign w:val="superscript"/>
        </w:rPr>
        <w:t>st</w:t>
      </w:r>
      <w:r w:rsidRPr="00387CDE">
        <w:rPr>
          <w:rFonts w:cstheme="minorHAnsi"/>
          <w:sz w:val="24"/>
          <w:szCs w:val="24"/>
        </w:rPr>
        <w:t xml:space="preserve"> Peter 2:22; Romans 5:18-19 and Galatians 3:10-11. Some says that the Covenant of Works is still in force outside the Kingdom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Covenant of Redemption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Covenant of Mercy &amp; Covenant of Lordship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Covenant of Grace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outside the Kingdom of God. John did the Plan of Grace in Luke 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10 Various Forms of the 6 Covenants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1</w:t>
      </w:r>
      <w:r w:rsidRPr="00387CDE">
        <w:rPr>
          <w:rFonts w:cstheme="minorHAnsi"/>
          <w:sz w:val="24"/>
          <w:szCs w:val="24"/>
          <w:vertAlign w:val="superscript"/>
        </w:rPr>
        <w:t>st</w:t>
      </w:r>
      <w:r w:rsidRPr="00387CDE">
        <w:rPr>
          <w:rFonts w:cstheme="minorHAnsi"/>
          <w:sz w:val="24"/>
          <w:szCs w:val="24"/>
        </w:rPr>
        <w:t>, is the Father Stephen’s Upright Covenant with the Man Job is unstable because of ignorance which was marital fornication in Tobit 4:12-13 &amp; Job 1:1-42:17. 2</w:t>
      </w:r>
      <w:r w:rsidRPr="00387CDE">
        <w:rPr>
          <w:rFonts w:cstheme="minorHAnsi"/>
          <w:sz w:val="24"/>
          <w:szCs w:val="24"/>
          <w:vertAlign w:val="superscript"/>
        </w:rPr>
        <w:t>nd</w:t>
      </w:r>
      <w:r w:rsidRPr="00387CDE">
        <w:rPr>
          <w:rFonts w:cstheme="minorHAnsi"/>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87CDE">
        <w:rPr>
          <w:rFonts w:cstheme="minorHAnsi"/>
          <w:sz w:val="24"/>
          <w:szCs w:val="24"/>
          <w:vertAlign w:val="superscript"/>
        </w:rPr>
        <w:t>rd</w:t>
      </w:r>
      <w:r w:rsidRPr="00387CDE">
        <w:rPr>
          <w:rFonts w:cstheme="minorHAnsi"/>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87CDE">
        <w:rPr>
          <w:rFonts w:cstheme="minorHAnsi"/>
          <w:sz w:val="24"/>
          <w:szCs w:val="24"/>
          <w:vertAlign w:val="superscript"/>
        </w:rPr>
        <w:t>th</w:t>
      </w:r>
      <w:r w:rsidRPr="00387CDE">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87CDE">
        <w:rPr>
          <w:rFonts w:cstheme="minorHAnsi"/>
          <w:sz w:val="24"/>
          <w:szCs w:val="24"/>
          <w:vertAlign w:val="superscript"/>
        </w:rPr>
        <w:t>th</w:t>
      </w:r>
      <w:r w:rsidRPr="00387CDE">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87CDE">
        <w:rPr>
          <w:rFonts w:cstheme="minorHAnsi"/>
          <w:sz w:val="24"/>
          <w:szCs w:val="24"/>
          <w:vertAlign w:val="superscript"/>
        </w:rPr>
        <w:t>th</w:t>
      </w:r>
      <w:r w:rsidRPr="00387CDE">
        <w:rPr>
          <w:rFonts w:cstheme="minorHAnsi"/>
          <w:sz w:val="24"/>
          <w:szCs w:val="24"/>
        </w:rPr>
        <w:t>, Father Stephen’s Mercy Covenant with the Man James in the Gentile/Christian Law of God was established when Moses came down the mountain the 1</w:t>
      </w:r>
      <w:r w:rsidRPr="00387CDE">
        <w:rPr>
          <w:rFonts w:cstheme="minorHAnsi"/>
          <w:sz w:val="24"/>
          <w:szCs w:val="24"/>
          <w:vertAlign w:val="superscript"/>
        </w:rPr>
        <w:t>st</w:t>
      </w:r>
      <w:r w:rsidRPr="00387CDE">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87CDE">
        <w:rPr>
          <w:rFonts w:cstheme="minorHAnsi"/>
          <w:sz w:val="24"/>
          <w:szCs w:val="24"/>
          <w:vertAlign w:val="superscript"/>
        </w:rPr>
        <w:t>th</w:t>
      </w:r>
      <w:r w:rsidRPr="00387CDE">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387CDE">
        <w:rPr>
          <w:rFonts w:cstheme="minorHAnsi"/>
          <w:sz w:val="24"/>
          <w:szCs w:val="24"/>
          <w:vertAlign w:val="superscript"/>
        </w:rPr>
        <w:t>nd</w:t>
      </w:r>
      <w:r w:rsidRPr="00387CDE">
        <w:rPr>
          <w:rFonts w:cstheme="minorHAnsi"/>
          <w:sz w:val="24"/>
          <w:szCs w:val="24"/>
        </w:rPr>
        <w:t xml:space="preserve"> Samuel 23:5. David’s descendants did in fact rule until Babylon conquered them. God’s promise is with Jesus’ birth, who was a descendant of David, &amp; who was King for all eternity. 8</w:t>
      </w:r>
      <w:r w:rsidRPr="00387CDE">
        <w:rPr>
          <w:rFonts w:cstheme="minorHAnsi"/>
          <w:sz w:val="24"/>
          <w:szCs w:val="24"/>
          <w:vertAlign w:val="superscript"/>
        </w:rPr>
        <w:t>th</w:t>
      </w:r>
      <w:r w:rsidRPr="00387CDE">
        <w:rPr>
          <w:rFonts w:cstheme="minorHAnsi"/>
          <w:sz w:val="24"/>
          <w:szCs w:val="24"/>
        </w:rPr>
        <w:t>, Father Stephen’s Comfort Covenant with the Man John is grace and the End of the Old World in Luke 16:16. What is the New Covenant? The Book of Hebrews talks extensively about God’s New Covenant. 9</w:t>
      </w:r>
      <w:r w:rsidRPr="00387CDE">
        <w:rPr>
          <w:rFonts w:cstheme="minorHAnsi"/>
          <w:sz w:val="24"/>
          <w:szCs w:val="24"/>
          <w:vertAlign w:val="superscript"/>
        </w:rPr>
        <w:t>th</w:t>
      </w:r>
      <w:r w:rsidRPr="00387CDE">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87CDE">
        <w:rPr>
          <w:rFonts w:cstheme="minorHAnsi"/>
          <w:sz w:val="24"/>
          <w:szCs w:val="24"/>
          <w:vertAlign w:val="superscript"/>
        </w:rPr>
        <w:t>th</w:t>
      </w:r>
      <w:r w:rsidRPr="00387CDE">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charge of Adam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87CDE">
        <w:rPr>
          <w:rFonts w:cstheme="minorHAnsi"/>
          <w:b/>
          <w:sz w:val="24"/>
          <w:szCs w:val="24"/>
        </w:rPr>
        <w:t>Mitzvot</w:t>
      </w:r>
      <w:r w:rsidRPr="00387CDE">
        <w:rPr>
          <w:rFonts w:cstheme="minorHAnsi"/>
          <w:sz w:val="24"/>
          <w:szCs w:val="24"/>
        </w:rPr>
        <w:t xml:space="preserve"> is the 18 orders of the </w:t>
      </w:r>
      <w:r w:rsidRPr="00387CDE">
        <w:rPr>
          <w:rFonts w:cstheme="minorHAnsi"/>
          <w:b/>
          <w:sz w:val="24"/>
          <w:szCs w:val="24"/>
        </w:rPr>
        <w:t xml:space="preserve">Law </w:t>
      </w:r>
      <w:r w:rsidRPr="00387CDE">
        <w:rPr>
          <w:rFonts w:cstheme="minorHAnsi"/>
          <w:sz w:val="24"/>
          <w:szCs w:val="24"/>
        </w:rPr>
        <w:t xml:space="preserve">used as </w:t>
      </w:r>
      <w:r w:rsidRPr="00387CDE">
        <w:rPr>
          <w:rFonts w:cstheme="minorHAnsi"/>
          <w:b/>
          <w:sz w:val="24"/>
          <w:szCs w:val="24"/>
        </w:rPr>
        <w:t xml:space="preserve">Ways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 xml:space="preserve">Testimonies </w:t>
      </w:r>
      <w:r w:rsidRPr="00387CDE">
        <w:rPr>
          <w:rFonts w:cstheme="minorHAnsi"/>
          <w:sz w:val="24"/>
          <w:szCs w:val="24"/>
        </w:rPr>
        <w:t xml:space="preserve">in Deuteronomy 4:45; 6:17 (KJV). </w:t>
      </w:r>
      <w:r w:rsidRPr="00387CDE">
        <w:rPr>
          <w:rFonts w:cstheme="minorHAnsi"/>
          <w:b/>
          <w:sz w:val="24"/>
          <w:szCs w:val="24"/>
        </w:rPr>
        <w:t>Stipulations</w:t>
      </w:r>
      <w:r w:rsidRPr="00387CDE">
        <w:rPr>
          <w:rFonts w:cstheme="minorHAnsi"/>
          <w:sz w:val="24"/>
          <w:szCs w:val="24"/>
        </w:rPr>
        <w:t xml:space="preserve"> in Deuteronomy 6:17 (NIV).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sz w:val="24"/>
          <w:szCs w:val="24"/>
        </w:rPr>
        <w:t>Precepts</w:t>
      </w:r>
      <w:r w:rsidRPr="00387CDE">
        <w:rPr>
          <w:rFonts w:cstheme="minorHAnsi"/>
          <w:sz w:val="24"/>
          <w:szCs w:val="24"/>
        </w:rPr>
        <w:t xml:space="preserve"> in Psalms 119:4 (NIV). </w:t>
      </w:r>
      <w:r w:rsidRPr="00387CDE">
        <w:rPr>
          <w:rFonts w:cstheme="minorHAnsi"/>
          <w:b/>
          <w:sz w:val="24"/>
          <w:szCs w:val="24"/>
        </w:rPr>
        <w:t>Statutes</w:t>
      </w:r>
      <w:r w:rsidRPr="00387CDE">
        <w:rPr>
          <w:rFonts w:cstheme="minorHAnsi"/>
          <w:sz w:val="24"/>
          <w:szCs w:val="24"/>
        </w:rPr>
        <w:t xml:space="preserve"> in Leviticus 3:17; 10:11 (KJV). </w:t>
      </w:r>
      <w:r w:rsidRPr="00387CDE">
        <w:rPr>
          <w:rFonts w:cstheme="minorHAnsi"/>
          <w:b/>
          <w:sz w:val="24"/>
          <w:szCs w:val="24"/>
        </w:rPr>
        <w:t xml:space="preserve">Decrees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 xml:space="preserve">Ordinances </w:t>
      </w:r>
      <w:r w:rsidRPr="00387CDE">
        <w:rPr>
          <w:rFonts w:cstheme="minorHAnsi"/>
          <w:sz w:val="24"/>
          <w:szCs w:val="24"/>
        </w:rPr>
        <w:t xml:space="preserve">in Numbers 9:12 (KJV). </w:t>
      </w:r>
      <w:r w:rsidRPr="00387CDE">
        <w:rPr>
          <w:rFonts w:cstheme="minorHAnsi"/>
          <w:b/>
          <w:sz w:val="24"/>
          <w:szCs w:val="24"/>
        </w:rPr>
        <w:t xml:space="preserve">Commands </w:t>
      </w:r>
      <w:r w:rsidRPr="00387CDE">
        <w:rPr>
          <w:rFonts w:cstheme="minorHAnsi"/>
          <w:sz w:val="24"/>
          <w:szCs w:val="24"/>
        </w:rPr>
        <w:t xml:space="preserve">in Deuteronomy 6:1-9.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 xml:space="preserve">Words </w:t>
      </w:r>
      <w:r w:rsidRPr="00387CDE">
        <w:rPr>
          <w:rFonts w:cstheme="minorHAnsi"/>
          <w:sz w:val="24"/>
          <w:szCs w:val="24"/>
        </w:rPr>
        <w:t xml:space="preserve">in Deuteronomy 33:9. </w:t>
      </w:r>
      <w:r w:rsidRPr="00387CDE">
        <w:rPr>
          <w:rFonts w:cstheme="minorHAnsi"/>
          <w:b/>
          <w:sz w:val="24"/>
          <w:szCs w:val="24"/>
        </w:rPr>
        <w:t xml:space="preserve">Regulation </w:t>
      </w:r>
      <w:r w:rsidRPr="00387CDE">
        <w:rPr>
          <w:rFonts w:cstheme="minorHAnsi"/>
          <w:sz w:val="24"/>
          <w:szCs w:val="24"/>
        </w:rPr>
        <w:t xml:space="preserve">in Exodus 24:3.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 xml:space="preserve">Codes (Penal) </w:t>
      </w:r>
      <w:r w:rsidRPr="00387CDE">
        <w:rPr>
          <w:rFonts w:cstheme="minorHAnsi"/>
          <w:sz w:val="24"/>
          <w:szCs w:val="24"/>
        </w:rPr>
        <w:t xml:space="preserve">in Romans 2:27, 29 (NIV); Colossians 2:14 (NIV) &amp; in the Damascus Document on pages 150:153.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w:t>
      </w:r>
      <w:r w:rsidRPr="00387CDE">
        <w:rPr>
          <w:rFonts w:cstheme="minorHAnsi"/>
          <w:b/>
          <w:sz w:val="24"/>
          <w:szCs w:val="24"/>
        </w:rPr>
        <w:t xml:space="preserve">Manuals </w:t>
      </w:r>
      <w:r w:rsidRPr="00387CDE">
        <w:rPr>
          <w:rFonts w:cstheme="minorHAnsi"/>
          <w:sz w:val="24"/>
          <w:szCs w:val="24"/>
        </w:rPr>
        <w:t>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These Words for Law mean the same thing in Deuteronomy 4:1; 5:1; 6:1 &amp; 1</w:t>
      </w:r>
      <w:r w:rsidRPr="00387CDE">
        <w:rPr>
          <w:rFonts w:cstheme="minorHAnsi"/>
          <w:sz w:val="24"/>
          <w:szCs w:val="24"/>
          <w:vertAlign w:val="superscript"/>
        </w:rPr>
        <w:t>st</w:t>
      </w:r>
      <w:r w:rsidRPr="00387CDE">
        <w:rPr>
          <w:rFonts w:cstheme="minorHAnsi"/>
          <w:sz w:val="24"/>
          <w:szCs w:val="24"/>
        </w:rPr>
        <w:t xml:space="preserve"> Kings 2:3.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 xml:space="preserve">th </w:t>
      </w:r>
      <w:r w:rsidRPr="00387CDE">
        <w:rPr>
          <w:rFonts w:cstheme="minorHAnsi"/>
          <w:sz w:val="24"/>
          <w:szCs w:val="24"/>
        </w:rPr>
        <w:t xml:space="preserve">orders are </w:t>
      </w:r>
      <w:r w:rsidRPr="00387CDE">
        <w:rPr>
          <w:rFonts w:cstheme="minorHAnsi"/>
          <w:b/>
          <w:sz w:val="24"/>
          <w:szCs w:val="24"/>
        </w:rPr>
        <w:t>The 2 Greatest Commands of the Law</w:t>
      </w:r>
      <w:r w:rsidRPr="00387CDE">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387CDE">
        <w:rPr>
          <w:rFonts w:cstheme="minorHAnsi"/>
          <w:b/>
          <w:sz w:val="24"/>
          <w:szCs w:val="24"/>
        </w:rPr>
        <w:t>Whole Law</w:t>
      </w:r>
      <w:r w:rsidRPr="00387CDE">
        <w:rPr>
          <w:rFonts w:cstheme="minorHAnsi"/>
          <w:sz w:val="24"/>
          <w:szCs w:val="24"/>
        </w:rPr>
        <w:t xml:space="preserve">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or 2 in Gentile Law</w:t>
      </w:r>
      <w:r w:rsidRPr="00387CDE">
        <w:rPr>
          <w:rFonts w:cstheme="minorHAnsi"/>
          <w:sz w:val="24"/>
          <w:szCs w:val="24"/>
        </w:rPr>
        <w:t xml:space="preserve">, by the </w:t>
      </w:r>
      <w:r w:rsidRPr="00387CDE">
        <w:rPr>
          <w:rFonts w:cstheme="minorHAnsi"/>
          <w:b/>
          <w:sz w:val="24"/>
          <w:szCs w:val="24"/>
        </w:rPr>
        <w:t>24</w:t>
      </w:r>
      <w:r w:rsidRPr="00387CDE">
        <w:rPr>
          <w:rFonts w:cstheme="minorHAnsi"/>
          <w:b/>
          <w:sz w:val="24"/>
          <w:szCs w:val="24"/>
          <w:vertAlign w:val="superscript"/>
        </w:rPr>
        <w:t>th</w:t>
      </w:r>
      <w:r w:rsidRPr="00387CDE">
        <w:rPr>
          <w:rFonts w:cstheme="minorHAnsi"/>
          <w:sz w:val="24"/>
          <w:szCs w:val="24"/>
        </w:rPr>
        <w:t xml:space="preserve"> </w:t>
      </w:r>
      <w:r w:rsidRPr="00387CDE">
        <w:rPr>
          <w:rFonts w:cstheme="minorHAnsi"/>
          <w:b/>
          <w:sz w:val="24"/>
          <w:szCs w:val="24"/>
        </w:rPr>
        <w:t>order of James in alone or 1 in Christian Law</w:t>
      </w:r>
      <w:r w:rsidRPr="00387CDE">
        <w:rPr>
          <w:rFonts w:cstheme="minorHAnsi"/>
          <w:sz w:val="24"/>
          <w:szCs w:val="24"/>
        </w:rPr>
        <w:t xml:space="preserve"> &amp; by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w:t>
      </w:r>
      <w:r w:rsidRPr="00387CDE">
        <w:rPr>
          <w:rFonts w:cstheme="minorHAnsi"/>
          <w:sz w:val="24"/>
          <w:szCs w:val="24"/>
        </w:rPr>
        <w:t xml:space="preserve"> </w:t>
      </w:r>
      <w:r w:rsidRPr="00387CDE">
        <w:rPr>
          <w:rFonts w:cstheme="minorHAnsi"/>
          <w:b/>
          <w:sz w:val="24"/>
          <w:szCs w:val="24"/>
        </w:rPr>
        <w:t>order of Melchizedek (Giants), Elohim (Dragon Hosts, Camps &amp; Armies) &amp; El (Law) in Lordship above the Law</w:t>
      </w:r>
      <w:r w:rsidRPr="00387CDE">
        <w:rPr>
          <w:rFonts w:cstheme="minorHAnsi"/>
          <w:sz w:val="24"/>
          <w:szCs w:val="24"/>
        </w:rPr>
        <w:t xml:space="preserve"> in Hebrews 7:11, 21 &amp; James 2:8-13. </w:t>
      </w:r>
      <w:r w:rsidRPr="00387CDE">
        <w:rPr>
          <w:rFonts w:cstheme="minorHAnsi"/>
          <w:b/>
          <w:sz w:val="24"/>
          <w:szCs w:val="24"/>
        </w:rPr>
        <w:t>The Lord John/Lord Jesus as the Lord’s Woman/Lord’s 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w:t>
      </w:r>
      <w:r w:rsidRPr="00387CDE">
        <w:rPr>
          <w:rFonts w:cstheme="minorHAnsi"/>
          <w:b/>
          <w:sz w:val="24"/>
          <w:szCs w:val="24"/>
        </w:rPr>
        <w:t>The Lord James’ 2-fold office for Boys and the Law of God (Angels, Spirits, Ghost’s, shadows &amp; phantom’s) &amp; the Lord Stephen for Lords are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El</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NOAH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Noah’s (Noe) name means </w:t>
      </w:r>
      <w:r w:rsidRPr="00387CDE">
        <w:rPr>
          <w:rFonts w:cstheme="minorHAnsi"/>
          <w:b/>
          <w:sz w:val="24"/>
          <w:szCs w:val="24"/>
        </w:rPr>
        <w:t xml:space="preserve">“Rest” or “Comfort.” </w:t>
      </w:r>
      <w:r w:rsidRPr="00387CDE">
        <w:rPr>
          <w:rFonts w:cstheme="minorHAnsi"/>
          <w:sz w:val="24"/>
          <w:szCs w:val="24"/>
        </w:rPr>
        <w:t>The Scripture references of the Lord Noah is in Genesis chapter 5-9; Ezekiel 14:14-20; Hebrews 11:7 &amp; 1</w:t>
      </w:r>
      <w:r w:rsidRPr="00387CDE">
        <w:rPr>
          <w:rFonts w:cstheme="minorHAnsi"/>
          <w:sz w:val="24"/>
          <w:szCs w:val="24"/>
          <w:vertAlign w:val="superscript"/>
        </w:rPr>
        <w:t>st</w:t>
      </w:r>
      <w:r w:rsidRPr="00387CDE">
        <w:rPr>
          <w:rFonts w:cstheme="minorHAnsi"/>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Noah’s experience foreshadowed Our salvation in the Father Stephen is in 1</w:t>
      </w:r>
      <w:r w:rsidRPr="00387CDE">
        <w:rPr>
          <w:rFonts w:cstheme="minorHAnsi"/>
          <w:sz w:val="24"/>
          <w:szCs w:val="24"/>
          <w:vertAlign w:val="superscript"/>
        </w:rPr>
        <w:t>st</w:t>
      </w:r>
      <w:r w:rsidRPr="00387CDE">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87CDE">
        <w:rPr>
          <w:rFonts w:cstheme="minorHAnsi"/>
          <w:b/>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Noah’s riding out of the Great Flood is in Genesis 7:1-8:14. The Noah with His family would have been in the ark from June 1</w:t>
      </w:r>
      <w:r w:rsidRPr="00387CDE">
        <w:rPr>
          <w:rFonts w:cstheme="minorHAnsi"/>
          <w:sz w:val="24"/>
          <w:szCs w:val="24"/>
          <w:vertAlign w:val="superscript"/>
        </w:rPr>
        <w:t>st</w:t>
      </w:r>
      <w:r w:rsidRPr="00387CDE">
        <w:rPr>
          <w:rFonts w:cstheme="minorHAnsi"/>
          <w:sz w:val="24"/>
          <w:szCs w:val="24"/>
        </w:rPr>
        <w:t xml:space="preserve"> (Genesis 7:10) to June 18</w:t>
      </w:r>
      <w:r w:rsidRPr="00387CDE">
        <w:rPr>
          <w:rFonts w:cstheme="minorHAnsi"/>
          <w:sz w:val="24"/>
          <w:szCs w:val="24"/>
          <w:vertAlign w:val="superscript"/>
        </w:rPr>
        <w:t>th</w:t>
      </w:r>
      <w:r w:rsidRPr="00387CDE">
        <w:rPr>
          <w:rFonts w:cstheme="minorHAnsi"/>
          <w:sz w:val="24"/>
          <w:szCs w:val="24"/>
        </w:rPr>
        <w:t xml:space="preserve"> the next year (Genesis 8:14) on the Sacred Calendar, December 1</w:t>
      </w:r>
      <w:r w:rsidRPr="00387CDE">
        <w:rPr>
          <w:rFonts w:cstheme="minorHAnsi"/>
          <w:sz w:val="24"/>
          <w:szCs w:val="24"/>
          <w:vertAlign w:val="superscript"/>
        </w:rPr>
        <w:t>st</w:t>
      </w:r>
      <w:r w:rsidRPr="00387CDE">
        <w:rPr>
          <w:rFonts w:cstheme="minorHAnsi"/>
          <w:sz w:val="24"/>
          <w:szCs w:val="24"/>
        </w:rPr>
        <w:t xml:space="preserve"> to December 18</w:t>
      </w:r>
      <w:r w:rsidRPr="00387CDE">
        <w:rPr>
          <w:rFonts w:cstheme="minorHAnsi"/>
          <w:sz w:val="24"/>
          <w:szCs w:val="24"/>
          <w:vertAlign w:val="superscript"/>
        </w:rPr>
        <w:t>th</w:t>
      </w:r>
      <w:r w:rsidRPr="00387CDE">
        <w:rPr>
          <w:rFonts w:cstheme="minorHAnsi"/>
          <w:sz w:val="24"/>
          <w:szCs w:val="24"/>
        </w:rPr>
        <w:t xml:space="preserve"> on the Civil Calendar &amp; May 10</w:t>
      </w:r>
      <w:r w:rsidRPr="00387CDE">
        <w:rPr>
          <w:rFonts w:cstheme="minorHAnsi"/>
          <w:sz w:val="24"/>
          <w:szCs w:val="24"/>
          <w:vertAlign w:val="superscript"/>
        </w:rPr>
        <w:t>th</w:t>
      </w:r>
      <w:r w:rsidRPr="00387CDE">
        <w:rPr>
          <w:rFonts w:cstheme="minorHAnsi"/>
          <w:sz w:val="24"/>
          <w:szCs w:val="24"/>
        </w:rPr>
        <w:t xml:space="preserve"> to May 27</w:t>
      </w:r>
      <w:r w:rsidRPr="00387CDE">
        <w:rPr>
          <w:rFonts w:cstheme="minorHAnsi"/>
          <w:sz w:val="24"/>
          <w:szCs w:val="24"/>
          <w:vertAlign w:val="superscript"/>
        </w:rPr>
        <w:t>th</w:t>
      </w:r>
      <w:r w:rsidRPr="00387CDE">
        <w:rPr>
          <w:rFonts w:cstheme="minorHAnsi"/>
          <w:sz w:val="24"/>
          <w:szCs w:val="24"/>
        </w:rPr>
        <w:t xml:space="preserve"> on the Gregorian Calendar.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87CDE">
        <w:rPr>
          <w:rFonts w:cstheme="minorHAnsi"/>
          <w:sz w:val="24"/>
          <w:szCs w:val="24"/>
          <w:vertAlign w:val="superscript"/>
        </w:rPr>
        <w:t>nd</w:t>
      </w:r>
      <w:r w:rsidRPr="00387CDE">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ABRAHAM (THE LADY SARAH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Abram’s name means “</w:t>
      </w:r>
      <w:r w:rsidRPr="00387CDE">
        <w:rPr>
          <w:rFonts w:cstheme="minorHAnsi"/>
          <w:b/>
          <w:sz w:val="24"/>
          <w:szCs w:val="24"/>
        </w:rPr>
        <w:t>Exalted Father</w:t>
      </w:r>
      <w:r w:rsidRPr="00387CDE">
        <w:rPr>
          <w:rFonts w:cstheme="minorHAnsi"/>
          <w:sz w:val="24"/>
          <w:szCs w:val="24"/>
        </w:rPr>
        <w:t>.” The Scripture references of the Lord Abraham is in Genesis chapters 12-24; Romans chapter 4; Galatians chapter 3 &amp; Hebrew 11:8-10, 17-19. The variations of the name is Abram. The Lord Abraham’s name means “</w:t>
      </w:r>
      <w:r w:rsidRPr="00387CDE">
        <w:rPr>
          <w:rFonts w:cstheme="minorHAnsi"/>
          <w:b/>
          <w:sz w:val="24"/>
          <w:szCs w:val="24"/>
        </w:rPr>
        <w:t>Father of a Nation</w:t>
      </w:r>
      <w:r w:rsidRPr="00387CDE">
        <w:rPr>
          <w:rFonts w:cstheme="minorHAnsi"/>
          <w:sz w:val="24"/>
          <w:szCs w:val="24"/>
        </w:rPr>
        <w:t xml:space="preserve">.” The Lord Abraham’s Role in Scripture is summarized in two themes---Covenant &amp; Faith---concerning the different relationships of His Creatures to their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progression of the 10 covenants are as follows: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Faithfulness of the Ten Covenants done by the Father Stephen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JOB’S UPRIGHT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ADAM’S PERFECT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NOAH’S GRACE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ABRAHAM’S FATHERLY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87CDE">
        <w:rPr>
          <w:rFonts w:cstheme="minorHAnsi"/>
          <w:sz w:val="24"/>
          <w:szCs w:val="24"/>
          <w:vertAlign w:val="superscript"/>
        </w:rPr>
        <w:t>nd</w:t>
      </w:r>
      <w:r w:rsidRPr="00387CD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ISRAEL’S SUPPLANTING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87CDE">
        <w:rPr>
          <w:rFonts w:cstheme="minorHAnsi"/>
          <w:sz w:val="24"/>
          <w:szCs w:val="24"/>
          <w:vertAlign w:val="superscript"/>
        </w:rPr>
        <w:t>st</w:t>
      </w:r>
      <w:r w:rsidRPr="00387CDE">
        <w:rPr>
          <w:rFonts w:cstheme="minorHAnsi"/>
          <w:sz w:val="24"/>
          <w:szCs w:val="24"/>
        </w:rPr>
        <w:t xml:space="preserve"> Peter 2:9. This happened in the Young Universe from 3,441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DAVID’S BELOVED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87CDE">
        <w:rPr>
          <w:rFonts w:cstheme="minorHAnsi"/>
          <w:sz w:val="24"/>
          <w:szCs w:val="24"/>
          <w:vertAlign w:val="superscript"/>
        </w:rPr>
        <w:t>nd</w:t>
      </w:r>
      <w:r w:rsidRPr="00387CD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87CDE">
        <w:rPr>
          <w:rFonts w:cstheme="minorHAnsi"/>
          <w:sz w:val="24"/>
          <w:szCs w:val="24"/>
          <w:vertAlign w:val="superscript"/>
        </w:rPr>
        <w:t>nd</w:t>
      </w:r>
      <w:r w:rsidRPr="00387CD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87CDE">
        <w:rPr>
          <w:rFonts w:cstheme="minorHAnsi"/>
          <w:sz w:val="24"/>
          <w:szCs w:val="24"/>
          <w:vertAlign w:val="superscript"/>
        </w:rPr>
        <w:t>nd</w:t>
      </w:r>
      <w:r w:rsidRPr="00387CD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JAMES’ CHRISTIAN LAW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87CDE">
        <w:rPr>
          <w:rFonts w:cstheme="minorHAnsi"/>
          <w:sz w:val="24"/>
          <w:szCs w:val="24"/>
          <w:vertAlign w:val="superscript"/>
        </w:rPr>
        <w:t>st</w:t>
      </w:r>
      <w:r w:rsidRPr="00387CDE">
        <w:rPr>
          <w:rFonts w:cstheme="minorHAnsi"/>
          <w:sz w:val="24"/>
          <w:szCs w:val="24"/>
        </w:rPr>
        <w:t xml:space="preserve"> Maccabees 2:54 says “Phinees our Father in being zealous (for Law) obtained a Covenant of an Everlasting Priesthood.” In 2</w:t>
      </w:r>
      <w:r w:rsidRPr="00387CDE">
        <w:rPr>
          <w:rFonts w:cstheme="minorHAnsi"/>
          <w:sz w:val="24"/>
          <w:szCs w:val="24"/>
          <w:vertAlign w:val="superscript"/>
        </w:rPr>
        <w:t>nd</w:t>
      </w:r>
      <w:r w:rsidRPr="00387CD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JOHN’S GIVING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FATHER STEPHEN’S HIGHEST SUPREME AUTHORITY COVENANT IN THE LORD YAHWEH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JESUS’ SALVATION COVENANT IN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Relationship with His Son Ishmael is in Genesis chapter 21; 25:7-9. The Lord Abraham was 86 when Ishmael was born in Genesis 16:16.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Abraham’s Relationship with His Son Isaac is in Genesis chapter 22. The Father Stephen tested the Lord Abraham in sacrificing Isaac on the altar.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ISAAC (THE LADY REBEKAH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Isaac’s Name means “</w:t>
      </w:r>
      <w:r w:rsidRPr="00387CDE">
        <w:rPr>
          <w:rFonts w:cstheme="minorHAnsi"/>
          <w:b/>
          <w:sz w:val="24"/>
          <w:szCs w:val="24"/>
        </w:rPr>
        <w:t>Laughter</w:t>
      </w:r>
      <w:r w:rsidRPr="00387CDE">
        <w:rPr>
          <w:rFonts w:cstheme="minorHAnsi"/>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Israel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Hedid not fall, by which all His family was killed, except the Lord Israel being translated, then killed in Luke 20:35-36,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JOSEPH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Joseph’s name mean “</w:t>
      </w:r>
      <w:r w:rsidRPr="00387CDE">
        <w:rPr>
          <w:rFonts w:cstheme="minorHAnsi"/>
          <w:b/>
          <w:sz w:val="24"/>
          <w:szCs w:val="24"/>
        </w:rPr>
        <w:t>May God Add</w:t>
      </w:r>
      <w:r w:rsidRPr="00387CDE">
        <w:rPr>
          <w:rFonts w:cstheme="minorHAnsi"/>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87CDE">
        <w:rPr>
          <w:rFonts w:cstheme="minorHAnsi"/>
          <w:b/>
          <w:sz w:val="24"/>
          <w:szCs w:val="24"/>
        </w:rPr>
        <w:t>He who is called Anakh</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Joseph’s Exaltation as 2</w:t>
      </w:r>
      <w:r w:rsidRPr="00387CDE">
        <w:rPr>
          <w:rFonts w:cstheme="minorHAnsi"/>
          <w:sz w:val="24"/>
          <w:szCs w:val="24"/>
          <w:vertAlign w:val="superscript"/>
        </w:rPr>
        <w:t>nd</w:t>
      </w:r>
      <w:r w:rsidRPr="00387CDE">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Joseph’s Later Relationship with His Brothers is in Genesis chapters 42-50. The Lord Joseph immediately recognized His Brothers when they came to buy grain in Egypt. The 1</w:t>
      </w:r>
      <w:r w:rsidRPr="00387CDE">
        <w:rPr>
          <w:rFonts w:cstheme="minorHAnsi"/>
          <w:sz w:val="24"/>
          <w:szCs w:val="24"/>
          <w:vertAlign w:val="superscript"/>
        </w:rPr>
        <w:t>st</w:t>
      </w:r>
      <w:r w:rsidRPr="00387CDE">
        <w:rPr>
          <w:rFonts w:cstheme="minorHAnsi"/>
          <w:sz w:val="24"/>
          <w:szCs w:val="24"/>
        </w:rPr>
        <w:t xml:space="preserve"> trip to Egypt is in Genesis chapter 42. The 2</w:t>
      </w:r>
      <w:r w:rsidRPr="00387CDE">
        <w:rPr>
          <w:rFonts w:cstheme="minorHAnsi"/>
          <w:sz w:val="24"/>
          <w:szCs w:val="24"/>
          <w:vertAlign w:val="superscript"/>
        </w:rPr>
        <w:t>nd</w:t>
      </w:r>
      <w:r w:rsidRPr="00387CDE">
        <w:rPr>
          <w:rFonts w:cstheme="minorHAnsi"/>
          <w:sz w:val="24"/>
          <w:szCs w:val="24"/>
        </w:rPr>
        <w:t xml:space="preserve"> trip to Egypt is in Genesis chapter 43. The Lord Joseph threatens to keep Benjamin as a slave is in Genesis 44:20, 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GIDEON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Gideon’s name means “</w:t>
      </w:r>
      <w:r w:rsidRPr="00387CDE">
        <w:rPr>
          <w:rFonts w:cstheme="minorHAnsi"/>
          <w:b/>
          <w:sz w:val="24"/>
          <w:szCs w:val="24"/>
        </w:rPr>
        <w:t>Hewer</w:t>
      </w:r>
      <w:r w:rsidRPr="00387CDE">
        <w:rPr>
          <w:rFonts w:cstheme="minorHAnsi"/>
          <w:sz w:val="24"/>
          <w:szCs w:val="24"/>
        </w:rPr>
        <w:t>” or “</w:t>
      </w:r>
      <w:r w:rsidRPr="00387CDE">
        <w:rPr>
          <w:rFonts w:cstheme="minorHAnsi"/>
          <w:b/>
          <w:sz w:val="24"/>
          <w:szCs w:val="24"/>
        </w:rPr>
        <w:t>Great Warrior</w:t>
      </w:r>
      <w:r w:rsidRPr="00387CDE">
        <w:rPr>
          <w:rFonts w:cstheme="minorHAnsi"/>
          <w:sz w:val="24"/>
          <w:szCs w:val="24"/>
        </w:rPr>
        <w:t xml:space="preserve">.” The Scripture References of the Lord Gideon is in Judges chapters 6-8 &amp; Hebrews 11:32. The variations of the name is Gedeon &amp; Gidon.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87CDE">
        <w:rPr>
          <w:rFonts w:cstheme="minorHAnsi"/>
          <w:sz w:val="24"/>
          <w:szCs w:val="24"/>
          <w:vertAlign w:val="superscript"/>
        </w:rPr>
        <w:t>st</w:t>
      </w:r>
      <w:r w:rsidRPr="00387CDE">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SAMUEL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name means “</w:t>
      </w:r>
      <w:r w:rsidRPr="00387CDE">
        <w:rPr>
          <w:rFonts w:cstheme="minorHAnsi"/>
          <w:b/>
          <w:sz w:val="24"/>
          <w:szCs w:val="24"/>
        </w:rPr>
        <w:t>The Name of God</w:t>
      </w:r>
      <w:r w:rsidRPr="00387CDE">
        <w:rPr>
          <w:rFonts w:cstheme="minorHAnsi"/>
          <w:sz w:val="24"/>
          <w:szCs w:val="24"/>
        </w:rPr>
        <w:t>.” The Scripture references of the Lord Samuel is in 1</w:t>
      </w:r>
      <w:r w:rsidRPr="00387CDE">
        <w:rPr>
          <w:rFonts w:cstheme="minorHAnsi"/>
          <w:sz w:val="24"/>
          <w:szCs w:val="24"/>
          <w:vertAlign w:val="superscript"/>
        </w:rPr>
        <w:t>st</w:t>
      </w:r>
      <w:r w:rsidRPr="00387CDE">
        <w:rPr>
          <w:rFonts w:cstheme="minorHAnsi"/>
          <w:sz w:val="24"/>
          <w:szCs w:val="24"/>
        </w:rPr>
        <w:t xml:space="preserve"> Samuel chapters 1-8, 28; 1</w:t>
      </w:r>
      <w:r w:rsidRPr="00387CDE">
        <w:rPr>
          <w:rFonts w:cstheme="minorHAnsi"/>
          <w:sz w:val="24"/>
          <w:szCs w:val="24"/>
          <w:vertAlign w:val="superscript"/>
        </w:rPr>
        <w:t>st</w:t>
      </w:r>
      <w:r w:rsidRPr="00387CDE">
        <w:rPr>
          <w:rFonts w:cstheme="minorHAnsi"/>
          <w:sz w:val="24"/>
          <w:szCs w:val="24"/>
        </w:rPr>
        <w:t xml:space="preserve"> Chronicles 6:27, 28; Psalms 99:6; Jeremiah 15:1; Hebrews 11:32 &amp; Acts 3:24; 13:20. The variations of the name is Shaal, Shaul &amp; Saul.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87CDE">
        <w:rPr>
          <w:rFonts w:cstheme="minorHAnsi"/>
          <w:sz w:val="24"/>
          <w:szCs w:val="24"/>
          <w:vertAlign w:val="superscript"/>
        </w:rPr>
        <w:t>st</w:t>
      </w:r>
      <w:r w:rsidRPr="00387CDE">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87CDE">
        <w:rPr>
          <w:rFonts w:cstheme="minorHAnsi"/>
          <w:sz w:val="24"/>
          <w:szCs w:val="24"/>
          <w:vertAlign w:val="superscript"/>
        </w:rPr>
        <w:t>st</w:t>
      </w:r>
      <w:r w:rsidRPr="00387CDE">
        <w:rPr>
          <w:rFonts w:cstheme="minorHAnsi"/>
          <w:sz w:val="24"/>
          <w:szCs w:val="24"/>
        </w:rPr>
        <w:t xml:space="preserve"> Samuel chapter 2. When the Lord Samuel was a Young Man, the Philistines not only defeated the Israelites militia at Aphek, but captured the Ark of the Covenant in 1</w:t>
      </w:r>
      <w:r w:rsidRPr="00387CDE">
        <w:rPr>
          <w:rFonts w:cstheme="minorHAnsi"/>
          <w:sz w:val="24"/>
          <w:szCs w:val="24"/>
          <w:vertAlign w:val="superscript"/>
        </w:rPr>
        <w:t>st</w:t>
      </w:r>
      <w:r w:rsidRPr="00387CDE">
        <w:rPr>
          <w:rFonts w:cstheme="minorHAnsi"/>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87CDE">
        <w:rPr>
          <w:rFonts w:cstheme="minorHAnsi"/>
          <w:sz w:val="24"/>
          <w:szCs w:val="24"/>
          <w:vertAlign w:val="superscript"/>
        </w:rPr>
        <w:t>st</w:t>
      </w:r>
      <w:r w:rsidRPr="00387CDE">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87CDE">
        <w:rPr>
          <w:rFonts w:cstheme="minorHAnsi"/>
          <w:sz w:val="24"/>
          <w:szCs w:val="24"/>
          <w:vertAlign w:val="superscript"/>
        </w:rPr>
        <w:t>st</w:t>
      </w:r>
      <w:r w:rsidRPr="00387CDE">
        <w:rPr>
          <w:rFonts w:cstheme="minorHAnsi"/>
          <w:sz w:val="24"/>
          <w:szCs w:val="24"/>
        </w:rPr>
        <w:t xml:space="preserve"> Samuel 7:13. When the Lord Samuel was old, the people demanded a King, and tragically, the Lord Samuel’s Son had turned to extortion is in 1</w:t>
      </w:r>
      <w:r w:rsidRPr="00387CDE">
        <w:rPr>
          <w:rFonts w:cstheme="minorHAnsi"/>
          <w:sz w:val="24"/>
          <w:szCs w:val="24"/>
          <w:vertAlign w:val="superscript"/>
        </w:rPr>
        <w:t>st</w:t>
      </w:r>
      <w:r w:rsidRPr="00387CDE">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Samuel’s Relationships: The Lord Samuel’s Relationship with His Mother is in 1</w:t>
      </w:r>
      <w:r w:rsidRPr="00387CDE">
        <w:rPr>
          <w:rFonts w:cstheme="minorHAnsi"/>
          <w:sz w:val="24"/>
          <w:szCs w:val="24"/>
          <w:vertAlign w:val="superscript"/>
        </w:rPr>
        <w:t>st</w:t>
      </w:r>
      <w:r w:rsidRPr="00387CDE">
        <w:rPr>
          <w:rFonts w:cstheme="minorHAnsi"/>
          <w:sz w:val="24"/>
          <w:szCs w:val="24"/>
        </w:rPr>
        <w:t xml:space="preserve"> Samuel chapters 1 &amp; 2. There is not much about this relationship, but we know His sincere prayers which proves a good upbringing in Jeremiah 15:1.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Relationship with the High Priest Eli is in 1</w:t>
      </w:r>
      <w:r w:rsidRPr="00387CDE">
        <w:rPr>
          <w:rFonts w:cstheme="minorHAnsi"/>
          <w:sz w:val="24"/>
          <w:szCs w:val="24"/>
          <w:vertAlign w:val="superscript"/>
        </w:rPr>
        <w:t>st</w:t>
      </w:r>
      <w:r w:rsidRPr="00387CDE">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87CDE">
        <w:rPr>
          <w:rFonts w:cstheme="minorHAnsi"/>
          <w:sz w:val="24"/>
          <w:szCs w:val="24"/>
          <w:vertAlign w:val="superscript"/>
        </w:rPr>
        <w:t>st</w:t>
      </w:r>
      <w:r w:rsidRPr="00387CDE">
        <w:rPr>
          <w:rFonts w:cstheme="minorHAnsi"/>
          <w:sz w:val="24"/>
          <w:szCs w:val="24"/>
        </w:rPr>
        <w:t xml:space="preserve"> Samuel 2:18. But Eli had failed to restrain His sexual Sons &amp; the Lord Samuel would then have the task of judgment on His own family is in 1</w:t>
      </w:r>
      <w:r w:rsidRPr="00387CDE">
        <w:rPr>
          <w:rFonts w:cstheme="minorHAnsi"/>
          <w:sz w:val="24"/>
          <w:szCs w:val="24"/>
          <w:vertAlign w:val="superscript"/>
        </w:rPr>
        <w:t>st</w:t>
      </w:r>
      <w:r w:rsidRPr="00387CDE">
        <w:rPr>
          <w:rFonts w:cstheme="minorHAnsi"/>
          <w:sz w:val="24"/>
          <w:szCs w:val="24"/>
        </w:rPr>
        <w:t xml:space="preserve"> Samuel 3:18.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Relationship with the Father Stephen: The foundation for the Lord Samuel’s Relationship with the Father Stephen was early laid is in 1</w:t>
      </w:r>
      <w:r w:rsidRPr="00387CDE">
        <w:rPr>
          <w:rFonts w:cstheme="minorHAnsi"/>
          <w:sz w:val="24"/>
          <w:szCs w:val="24"/>
          <w:vertAlign w:val="superscript"/>
        </w:rPr>
        <w:t>st</w:t>
      </w:r>
      <w:r w:rsidRPr="00387CDE">
        <w:rPr>
          <w:rFonts w:cstheme="minorHAnsi"/>
          <w:sz w:val="24"/>
          <w:szCs w:val="24"/>
        </w:rPr>
        <w:t xml:space="preserve"> Samuel chapter 2. The Lord Samuel proved responsive to the Father Stephen in His youth is in 1</w:t>
      </w:r>
      <w:r w:rsidRPr="00387CDE">
        <w:rPr>
          <w:rFonts w:cstheme="minorHAnsi"/>
          <w:sz w:val="24"/>
          <w:szCs w:val="24"/>
          <w:vertAlign w:val="superscript"/>
        </w:rPr>
        <w:t>st</w:t>
      </w:r>
      <w:r w:rsidRPr="00387CDE">
        <w:rPr>
          <w:rFonts w:cstheme="minorHAnsi"/>
          <w:sz w:val="24"/>
          <w:szCs w:val="24"/>
        </w:rPr>
        <w:t xml:space="preserve"> Samuel chapter 3. The Lord Samuel saw the right and wrong, the godly and the sexual is in 1</w:t>
      </w:r>
      <w:r w:rsidRPr="00387CDE">
        <w:rPr>
          <w:rFonts w:cstheme="minorHAnsi"/>
          <w:sz w:val="24"/>
          <w:szCs w:val="24"/>
          <w:vertAlign w:val="superscript"/>
        </w:rPr>
        <w:t>st</w:t>
      </w:r>
      <w:r w:rsidRPr="00387CDE">
        <w:rPr>
          <w:rFonts w:cstheme="minorHAnsi"/>
          <w:sz w:val="24"/>
          <w:szCs w:val="24"/>
        </w:rPr>
        <w:t xml:space="preserve"> Samuel 3:20. The Lord Samuel influenced all Israel to recommit to the Father Stephen is in 1</w:t>
      </w:r>
      <w:r w:rsidRPr="00387CDE">
        <w:rPr>
          <w:rFonts w:cstheme="minorHAnsi"/>
          <w:sz w:val="24"/>
          <w:szCs w:val="24"/>
          <w:vertAlign w:val="superscript"/>
        </w:rPr>
        <w:t>st</w:t>
      </w:r>
      <w:r w:rsidRPr="00387CDE">
        <w:rPr>
          <w:rFonts w:cstheme="minorHAnsi"/>
          <w:sz w:val="24"/>
          <w:szCs w:val="24"/>
        </w:rPr>
        <w:t xml:space="preserve"> Samuel 7:1-9. The Lord Samuel led Israel to victory over the Philistine Lords is in 1</w:t>
      </w:r>
      <w:r w:rsidRPr="00387CDE">
        <w:rPr>
          <w:rFonts w:cstheme="minorHAnsi"/>
          <w:sz w:val="24"/>
          <w:szCs w:val="24"/>
          <w:vertAlign w:val="superscript"/>
        </w:rPr>
        <w:t>st</w:t>
      </w:r>
      <w:r w:rsidRPr="00387CDE">
        <w:rPr>
          <w:rFonts w:cstheme="minorHAnsi"/>
          <w:sz w:val="24"/>
          <w:szCs w:val="24"/>
        </w:rPr>
        <w:t xml:space="preserve"> Samuel 7:10-14. The Lord Samuel was Jealous for the Father Stephen’s Honor is in 1</w:t>
      </w:r>
      <w:r w:rsidRPr="00387CDE">
        <w:rPr>
          <w:rFonts w:cstheme="minorHAnsi"/>
          <w:sz w:val="24"/>
          <w:szCs w:val="24"/>
          <w:vertAlign w:val="superscript"/>
        </w:rPr>
        <w:t>st</w:t>
      </w:r>
      <w:r w:rsidRPr="00387CDE">
        <w:rPr>
          <w:rFonts w:cstheme="minorHAnsi"/>
          <w:sz w:val="24"/>
          <w:szCs w:val="24"/>
        </w:rPr>
        <w:t xml:space="preserve"> Samuel chapter 8. The Father Stephen led the Lord Samuel to Israel’s 1</w:t>
      </w:r>
      <w:r w:rsidRPr="00387CDE">
        <w:rPr>
          <w:rFonts w:cstheme="minorHAnsi"/>
          <w:sz w:val="24"/>
          <w:szCs w:val="24"/>
          <w:vertAlign w:val="superscript"/>
        </w:rPr>
        <w:t>st</w:t>
      </w:r>
      <w:r w:rsidRPr="00387CDE">
        <w:rPr>
          <w:rFonts w:cstheme="minorHAnsi"/>
          <w:sz w:val="24"/>
          <w:szCs w:val="24"/>
        </w:rPr>
        <w:t xml:space="preserve"> two Kings is in 1</w:t>
      </w:r>
      <w:r w:rsidRPr="00387CDE">
        <w:rPr>
          <w:rFonts w:cstheme="minorHAnsi"/>
          <w:sz w:val="24"/>
          <w:szCs w:val="24"/>
          <w:vertAlign w:val="superscript"/>
        </w:rPr>
        <w:t>st</w:t>
      </w:r>
      <w:r w:rsidRPr="00387CDE">
        <w:rPr>
          <w:rFonts w:cstheme="minorHAnsi"/>
          <w:sz w:val="24"/>
          <w:szCs w:val="24"/>
        </w:rPr>
        <w:t xml:space="preserve"> Samuel chapters 9 &amp;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Samuel’s Relationship with the Lord Saul: The Lord Samuel anointed the Lord Saul King is in 1</w:t>
      </w:r>
      <w:r w:rsidRPr="00387CDE">
        <w:rPr>
          <w:rFonts w:cstheme="minorHAnsi"/>
          <w:sz w:val="24"/>
          <w:szCs w:val="24"/>
          <w:vertAlign w:val="superscript"/>
        </w:rPr>
        <w:t>st</w:t>
      </w:r>
      <w:r w:rsidRPr="00387CDE">
        <w:rPr>
          <w:rFonts w:cstheme="minorHAnsi"/>
          <w:sz w:val="24"/>
          <w:szCs w:val="24"/>
        </w:rPr>
        <w:t xml:space="preserve"> Samuel chapters 9 &amp; 10. The Lord Samuel rebukes the Lord Saul for disobedience is in 1</w:t>
      </w:r>
      <w:r w:rsidRPr="00387CDE">
        <w:rPr>
          <w:rFonts w:cstheme="minorHAnsi"/>
          <w:sz w:val="24"/>
          <w:szCs w:val="24"/>
          <w:vertAlign w:val="superscript"/>
        </w:rPr>
        <w:t>st</w:t>
      </w:r>
      <w:r w:rsidRPr="00387CDE">
        <w:rPr>
          <w:rFonts w:cstheme="minorHAnsi"/>
          <w:sz w:val="24"/>
          <w:szCs w:val="24"/>
        </w:rPr>
        <w:t xml:space="preserve"> Samuel 10:8; chapter 13. The Lord Samuel rejected the Lord Saul for rebelling against the Father Stephen is in 1</w:t>
      </w:r>
      <w:r w:rsidRPr="00387CDE">
        <w:rPr>
          <w:rFonts w:cstheme="minorHAnsi"/>
          <w:sz w:val="24"/>
          <w:szCs w:val="24"/>
          <w:vertAlign w:val="superscript"/>
        </w:rPr>
        <w:t>st</w:t>
      </w:r>
      <w:r w:rsidRPr="00387CDE">
        <w:rPr>
          <w:rFonts w:cstheme="minorHAnsi"/>
          <w:sz w:val="24"/>
          <w:szCs w:val="24"/>
        </w:rPr>
        <w:t xml:space="preserve"> Samuel chapter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BARAK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Barak’s name means “</w:t>
      </w:r>
      <w:r w:rsidRPr="00387CDE">
        <w:rPr>
          <w:rFonts w:cstheme="minorHAnsi"/>
          <w:b/>
          <w:sz w:val="24"/>
          <w:szCs w:val="24"/>
        </w:rPr>
        <w:t>Lightning</w:t>
      </w:r>
      <w:r w:rsidRPr="00387CDE">
        <w:rPr>
          <w:rFonts w:cstheme="minorHAnsi"/>
          <w:sz w:val="24"/>
          <w:szCs w:val="24"/>
        </w:rPr>
        <w:t xml:space="preserve">.” The Scripture references of the Lord Barak is in Judges 4:6-22; 5:1-12, 15. The variations of the name is black.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JOSHUA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Joshua’s name means “</w:t>
      </w:r>
      <w:r w:rsidRPr="00387CDE">
        <w:rPr>
          <w:rFonts w:cstheme="minorHAnsi"/>
          <w:b/>
          <w:sz w:val="24"/>
          <w:szCs w:val="24"/>
        </w:rPr>
        <w:t>Yahweh is Salvation</w:t>
      </w:r>
      <w:r w:rsidRPr="00387CDE">
        <w:rPr>
          <w:rFonts w:cstheme="minorHAnsi"/>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87CDE">
        <w:rPr>
          <w:rFonts w:cstheme="minorHAnsi"/>
          <w:b/>
          <w:sz w:val="24"/>
          <w:szCs w:val="24"/>
        </w:rPr>
        <w:t>Commander of the Army of the LORD</w:t>
      </w:r>
      <w:r w:rsidRPr="00387CDE">
        <w:rPr>
          <w:rFonts w:cstheme="minorHAnsi"/>
          <w:sz w:val="24"/>
          <w:szCs w:val="24"/>
        </w:rPr>
        <w:t xml:space="preserve">” is in Joshua 5:14-15. The Lord Joshua’s commitment to obedience is in Joshua chapter 7. The Lord Joshua’s unusual prayer is in Joshua chapter 100.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JEROBOAM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Jeroboam’s name means</w:t>
      </w:r>
      <w:r w:rsidRPr="00387CDE">
        <w:rPr>
          <w:rFonts w:cstheme="minorHAnsi"/>
          <w:b/>
          <w:sz w:val="24"/>
          <w:szCs w:val="24"/>
        </w:rPr>
        <w:t xml:space="preserve"> “May the People Increase.” </w:t>
      </w:r>
      <w:r w:rsidRPr="00387CDE">
        <w:rPr>
          <w:rFonts w:cstheme="minorHAnsi"/>
          <w:sz w:val="24"/>
          <w:szCs w:val="24"/>
        </w:rPr>
        <w:t>The Scripture references of the Lord Jeroboam is in 1</w:t>
      </w:r>
      <w:r w:rsidRPr="00387CDE">
        <w:rPr>
          <w:rFonts w:cstheme="minorHAnsi"/>
          <w:sz w:val="24"/>
          <w:szCs w:val="24"/>
          <w:vertAlign w:val="superscript"/>
        </w:rPr>
        <w:t>st</w:t>
      </w:r>
      <w:r w:rsidRPr="00387CDE">
        <w:rPr>
          <w:rFonts w:cstheme="minorHAnsi"/>
          <w:sz w:val="24"/>
          <w:szCs w:val="24"/>
        </w:rPr>
        <w:t xml:space="preserve"> Kings 11:26-14:20 &amp; 2</w:t>
      </w:r>
      <w:r w:rsidRPr="00387CDE">
        <w:rPr>
          <w:rFonts w:cstheme="minorHAnsi"/>
          <w:sz w:val="24"/>
          <w:szCs w:val="24"/>
          <w:vertAlign w:val="superscript"/>
        </w:rPr>
        <w:t>nd</w:t>
      </w:r>
      <w:r w:rsidRPr="00387CDE">
        <w:rPr>
          <w:rFonts w:cstheme="minorHAnsi"/>
          <w:sz w:val="24"/>
          <w:szCs w:val="24"/>
        </w:rPr>
        <w:t xml:space="preserve"> Chronicles chapter 13. The variations of the name is Hieroboam, Riybam &amp; Yarobham.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87CDE">
        <w:rPr>
          <w:rFonts w:cstheme="minorHAnsi"/>
          <w:sz w:val="24"/>
          <w:szCs w:val="24"/>
          <w:vertAlign w:val="superscript"/>
        </w:rPr>
        <w:t>st</w:t>
      </w:r>
      <w:r w:rsidRPr="00387CDE">
        <w:rPr>
          <w:rFonts w:cstheme="minorHAnsi"/>
          <w:sz w:val="24"/>
          <w:szCs w:val="24"/>
        </w:rPr>
        <w:t xml:space="preserve"> Kings 15:30; 16:2, 19, 26, 31 &amp; 2</w:t>
      </w:r>
      <w:r w:rsidRPr="00387CDE">
        <w:rPr>
          <w:rFonts w:cstheme="minorHAnsi"/>
          <w:sz w:val="24"/>
          <w:szCs w:val="24"/>
          <w:vertAlign w:val="superscript"/>
        </w:rPr>
        <w:t>nd</w:t>
      </w:r>
      <w:r w:rsidRPr="00387CDE">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87CDE">
        <w:rPr>
          <w:rFonts w:cstheme="minorHAnsi"/>
          <w:sz w:val="24"/>
          <w:szCs w:val="24"/>
          <w:vertAlign w:val="superscript"/>
        </w:rPr>
        <w:t>th</w:t>
      </w:r>
      <w:r w:rsidRPr="00387CDE">
        <w:rPr>
          <w:rFonts w:cstheme="minorHAnsi"/>
          <w:sz w:val="24"/>
          <w:szCs w:val="24"/>
        </w:rPr>
        <w:t xml:space="preserve"> year, He lost territory. Three years later He died.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the Lord Jeroboam’s Relationships: The Lord Jeroboam commissioned by the Father Stephen is in 1</w:t>
      </w:r>
      <w:r w:rsidRPr="00387CDE">
        <w:rPr>
          <w:rFonts w:cstheme="minorHAnsi"/>
          <w:sz w:val="24"/>
          <w:szCs w:val="24"/>
          <w:vertAlign w:val="superscript"/>
        </w:rPr>
        <w:t>st</w:t>
      </w:r>
      <w:r w:rsidRPr="00387CDE">
        <w:rPr>
          <w:rFonts w:cstheme="minorHAnsi"/>
          <w:sz w:val="24"/>
          <w:szCs w:val="24"/>
        </w:rPr>
        <w:t xml:space="preserve"> Kings 11:26-40. The Lord Jeroboam’s choice is in 1</w:t>
      </w:r>
      <w:r w:rsidRPr="00387CDE">
        <w:rPr>
          <w:rFonts w:cstheme="minorHAnsi"/>
          <w:sz w:val="24"/>
          <w:szCs w:val="24"/>
          <w:vertAlign w:val="superscript"/>
        </w:rPr>
        <w:t>st</w:t>
      </w:r>
      <w:r w:rsidRPr="00387CDE">
        <w:rPr>
          <w:rFonts w:cstheme="minorHAnsi"/>
          <w:sz w:val="24"/>
          <w:szCs w:val="24"/>
        </w:rPr>
        <w:t xml:space="preserve"> Kings 12:25-33. The Father Stephen’s response is in 1</w:t>
      </w:r>
      <w:r w:rsidRPr="00387CDE">
        <w:rPr>
          <w:rFonts w:cstheme="minorHAnsi"/>
          <w:sz w:val="24"/>
          <w:szCs w:val="24"/>
          <w:vertAlign w:val="superscript"/>
        </w:rPr>
        <w:t>st</w:t>
      </w:r>
      <w:r w:rsidRPr="00387CDE">
        <w:rPr>
          <w:rFonts w:cstheme="minorHAnsi"/>
          <w:sz w:val="24"/>
          <w:szCs w:val="24"/>
        </w:rPr>
        <w:t xml:space="preserve"> Kings chapter 13. The Father Stephen helps Judah is in 2</w:t>
      </w:r>
      <w:r w:rsidRPr="00387CDE">
        <w:rPr>
          <w:rFonts w:cstheme="minorHAnsi"/>
          <w:sz w:val="24"/>
          <w:szCs w:val="24"/>
          <w:vertAlign w:val="superscript"/>
        </w:rPr>
        <w:t>nd</w:t>
      </w:r>
      <w:r w:rsidRPr="00387CDE">
        <w:rPr>
          <w:rFonts w:cstheme="minorHAnsi"/>
          <w:sz w:val="24"/>
          <w:szCs w:val="24"/>
        </w:rPr>
        <w:t xml:space="preserve"> Chronicles 13:20.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AHAB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Ahab’s name means “</w:t>
      </w:r>
      <w:r w:rsidRPr="00387CDE">
        <w:rPr>
          <w:rFonts w:cstheme="minorHAnsi"/>
          <w:b/>
          <w:sz w:val="24"/>
          <w:szCs w:val="24"/>
        </w:rPr>
        <w:t>Father is Brother</w:t>
      </w:r>
      <w:r w:rsidRPr="00387CDE">
        <w:rPr>
          <w:rFonts w:cstheme="minorHAnsi"/>
          <w:sz w:val="24"/>
          <w:szCs w:val="24"/>
        </w:rPr>
        <w:t>.” The Scripture references of the Lord Ahab is in 1</w:t>
      </w:r>
      <w:r w:rsidRPr="00387CDE">
        <w:rPr>
          <w:rFonts w:cstheme="minorHAnsi"/>
          <w:sz w:val="24"/>
          <w:szCs w:val="24"/>
          <w:vertAlign w:val="superscript"/>
        </w:rPr>
        <w:t>st</w:t>
      </w:r>
      <w:r w:rsidRPr="00387CDE">
        <w:rPr>
          <w:rFonts w:cstheme="minorHAnsi"/>
          <w:sz w:val="24"/>
          <w:szCs w:val="24"/>
        </w:rPr>
        <w:t xml:space="preserve"> Kings chapters 16-18, 20-22 &amp; 2</w:t>
      </w:r>
      <w:r w:rsidRPr="00387CDE">
        <w:rPr>
          <w:rFonts w:cstheme="minorHAnsi"/>
          <w:sz w:val="24"/>
          <w:szCs w:val="24"/>
          <w:vertAlign w:val="superscript"/>
        </w:rPr>
        <w:t>nd</w:t>
      </w:r>
      <w:r w:rsidRPr="00387CDE">
        <w:rPr>
          <w:rFonts w:cstheme="minorHAnsi"/>
          <w:sz w:val="24"/>
          <w:szCs w:val="24"/>
        </w:rPr>
        <w:t xml:space="preserve"> Chronicles chapter 18. The variations of the name is Ahav &amp; Achab.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Ahab’s Life and Times: The Lord Ahab had a long rule, in general He was a capable leader. He continued to build is in 1</w:t>
      </w:r>
      <w:r w:rsidRPr="00387CDE">
        <w:rPr>
          <w:rFonts w:cstheme="minorHAnsi"/>
          <w:sz w:val="24"/>
          <w:szCs w:val="24"/>
          <w:vertAlign w:val="superscript"/>
        </w:rPr>
        <w:t>st</w:t>
      </w:r>
      <w:r w:rsidRPr="00387CDE">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Ahab’s Relationships: The Lord Ahab’s Relationship with Jezebel is in 1</w:t>
      </w:r>
      <w:r w:rsidRPr="00387CDE">
        <w:rPr>
          <w:rFonts w:cstheme="minorHAnsi"/>
          <w:sz w:val="24"/>
          <w:szCs w:val="24"/>
          <w:vertAlign w:val="superscript"/>
        </w:rPr>
        <w:t>st</w:t>
      </w:r>
      <w:r w:rsidRPr="00387CDE">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87CDE">
        <w:rPr>
          <w:rFonts w:cstheme="minorHAnsi"/>
          <w:sz w:val="24"/>
          <w:szCs w:val="24"/>
          <w:vertAlign w:val="superscript"/>
        </w:rPr>
        <w:t>st</w:t>
      </w:r>
      <w:r w:rsidRPr="00387CDE">
        <w:rPr>
          <w:rFonts w:cstheme="minorHAnsi"/>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87CDE">
        <w:rPr>
          <w:rFonts w:cstheme="minorHAnsi"/>
          <w:sz w:val="24"/>
          <w:szCs w:val="24"/>
          <w:vertAlign w:val="superscript"/>
        </w:rPr>
        <w:t>st</w:t>
      </w:r>
      <w:r w:rsidRPr="00387CDE">
        <w:rPr>
          <w:rFonts w:cstheme="minorHAnsi"/>
          <w:sz w:val="24"/>
          <w:szCs w:val="24"/>
        </w:rPr>
        <w:t xml:space="preserve"> Kings 18:4. In 1</w:t>
      </w:r>
      <w:r w:rsidRPr="00387CDE">
        <w:rPr>
          <w:rFonts w:cstheme="minorHAnsi"/>
          <w:sz w:val="24"/>
          <w:szCs w:val="24"/>
          <w:vertAlign w:val="superscript"/>
        </w:rPr>
        <w:t>st</w:t>
      </w:r>
      <w:r w:rsidRPr="00387CDE">
        <w:rPr>
          <w:rFonts w:cstheme="minorHAnsi"/>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87CDE">
        <w:rPr>
          <w:rFonts w:cstheme="minorHAnsi"/>
          <w:sz w:val="24"/>
          <w:szCs w:val="24"/>
          <w:vertAlign w:val="superscript"/>
        </w:rPr>
        <w:t>st</w:t>
      </w:r>
      <w:r w:rsidRPr="00387CDE">
        <w:rPr>
          <w:rFonts w:cstheme="minorHAnsi"/>
          <w:sz w:val="24"/>
          <w:szCs w:val="24"/>
        </w:rPr>
        <w:t xml:space="preserve"> Kings chapter 17. The Lord Ahab accepted the Lord Elijah’s challenge is in 1</w:t>
      </w:r>
      <w:r w:rsidRPr="00387CDE">
        <w:rPr>
          <w:rFonts w:cstheme="minorHAnsi"/>
          <w:sz w:val="24"/>
          <w:szCs w:val="24"/>
          <w:vertAlign w:val="superscript"/>
        </w:rPr>
        <w:t>st</w:t>
      </w:r>
      <w:r w:rsidRPr="00387CDE">
        <w:rPr>
          <w:rFonts w:cstheme="minorHAnsi"/>
          <w:sz w:val="24"/>
          <w:szCs w:val="24"/>
        </w:rPr>
        <w:t xml:space="preserve"> Kings chapter 18. The Father Stephen assisted the Lord Ahab against the Syrians is in 1</w:t>
      </w:r>
      <w:r w:rsidRPr="00387CDE">
        <w:rPr>
          <w:rFonts w:cstheme="minorHAnsi"/>
          <w:sz w:val="24"/>
          <w:szCs w:val="24"/>
          <w:vertAlign w:val="superscript"/>
        </w:rPr>
        <w:t>st</w:t>
      </w:r>
      <w:r w:rsidRPr="00387CDE">
        <w:rPr>
          <w:rFonts w:cstheme="minorHAnsi"/>
          <w:sz w:val="24"/>
          <w:szCs w:val="24"/>
        </w:rPr>
        <w:t xml:space="preserve"> Kings chapter 20. The Lord Ahab fear the Father Stephen’s Judgment is in 1</w:t>
      </w:r>
      <w:r w:rsidRPr="00387CDE">
        <w:rPr>
          <w:rFonts w:cstheme="minorHAnsi"/>
          <w:sz w:val="24"/>
          <w:szCs w:val="24"/>
          <w:vertAlign w:val="superscript"/>
        </w:rPr>
        <w:t>st</w:t>
      </w:r>
      <w:r w:rsidRPr="00387CDE">
        <w:rPr>
          <w:rFonts w:cstheme="minorHAnsi"/>
          <w:sz w:val="24"/>
          <w:szCs w:val="24"/>
        </w:rPr>
        <w:t xml:space="preserve"> Kings chapter 21. The Lord Ahab disregarded the warning of the Prophet Micaiah is in 1</w:t>
      </w:r>
      <w:r w:rsidRPr="00387CDE">
        <w:rPr>
          <w:rFonts w:cstheme="minorHAnsi"/>
          <w:sz w:val="24"/>
          <w:szCs w:val="24"/>
          <w:vertAlign w:val="superscript"/>
        </w:rPr>
        <w:t>st</w:t>
      </w:r>
      <w:r w:rsidRPr="00387CDE">
        <w:rPr>
          <w:rFonts w:cstheme="minorHAnsi"/>
          <w:sz w:val="24"/>
          <w:szCs w:val="24"/>
        </w:rPr>
        <w:t xml:space="preserve"> Kings chapter 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JEHU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Jehu’s name means “</w:t>
      </w:r>
      <w:r w:rsidRPr="00387CDE">
        <w:rPr>
          <w:rFonts w:cstheme="minorHAnsi"/>
          <w:b/>
          <w:sz w:val="24"/>
          <w:szCs w:val="24"/>
        </w:rPr>
        <w:t>He is Yahweh</w:t>
      </w:r>
      <w:r w:rsidRPr="00387CDE">
        <w:rPr>
          <w:rFonts w:cstheme="minorHAnsi"/>
          <w:sz w:val="24"/>
          <w:szCs w:val="24"/>
        </w:rPr>
        <w:t>.” The Scripture references of the Lord Jehu is in 1</w:t>
      </w:r>
      <w:r w:rsidRPr="00387CDE">
        <w:rPr>
          <w:rFonts w:cstheme="minorHAnsi"/>
          <w:sz w:val="24"/>
          <w:szCs w:val="24"/>
          <w:vertAlign w:val="superscript"/>
        </w:rPr>
        <w:t>st</w:t>
      </w:r>
      <w:r w:rsidRPr="00387CDE">
        <w:rPr>
          <w:rFonts w:cstheme="minorHAnsi"/>
          <w:sz w:val="24"/>
          <w:szCs w:val="24"/>
        </w:rPr>
        <w:t xml:space="preserve"> Kings 19:16, 17; 2</w:t>
      </w:r>
      <w:r w:rsidRPr="00387CDE">
        <w:rPr>
          <w:rFonts w:cstheme="minorHAnsi"/>
          <w:sz w:val="24"/>
          <w:szCs w:val="24"/>
          <w:vertAlign w:val="superscript"/>
        </w:rPr>
        <w:t>nd</w:t>
      </w:r>
      <w:r w:rsidRPr="00387CDE">
        <w:rPr>
          <w:rFonts w:cstheme="minorHAnsi"/>
          <w:sz w:val="24"/>
          <w:szCs w:val="24"/>
        </w:rPr>
        <w:t xml:space="preserve"> Kings 9:1-10:36; 2</w:t>
      </w:r>
      <w:r w:rsidRPr="00387CDE">
        <w:rPr>
          <w:rFonts w:cstheme="minorHAnsi"/>
          <w:sz w:val="24"/>
          <w:szCs w:val="24"/>
          <w:vertAlign w:val="superscript"/>
        </w:rPr>
        <w:t>nd</w:t>
      </w:r>
      <w:r w:rsidRPr="00387CDE">
        <w:rPr>
          <w:rFonts w:cstheme="minorHAnsi"/>
          <w:sz w:val="24"/>
          <w:szCs w:val="24"/>
        </w:rPr>
        <w:t xml:space="preserve"> Chronicles chapter 22 &amp; Hosea 1:4. The variations of the name is Yehu &amp; Lehu.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Jehu’s Relationships: The Lord Jehu was anointed by the Father Stephen’s Prophets is in 1</w:t>
      </w:r>
      <w:r w:rsidRPr="00387CDE">
        <w:rPr>
          <w:rFonts w:cstheme="minorHAnsi"/>
          <w:sz w:val="24"/>
          <w:szCs w:val="24"/>
          <w:vertAlign w:val="superscript"/>
        </w:rPr>
        <w:t>st</w:t>
      </w:r>
      <w:r w:rsidRPr="00387CDE">
        <w:rPr>
          <w:rFonts w:cstheme="minorHAnsi"/>
          <w:sz w:val="24"/>
          <w:szCs w:val="24"/>
        </w:rPr>
        <w:t xml:space="preserve"> Kings 19:16, 16 &amp; 2</w:t>
      </w:r>
      <w:r w:rsidRPr="00387CDE">
        <w:rPr>
          <w:rFonts w:cstheme="minorHAnsi"/>
          <w:sz w:val="24"/>
          <w:szCs w:val="24"/>
          <w:vertAlign w:val="superscript"/>
        </w:rPr>
        <w:t>nd</w:t>
      </w:r>
      <w:r w:rsidRPr="00387CDE">
        <w:rPr>
          <w:rFonts w:cstheme="minorHAnsi"/>
          <w:sz w:val="24"/>
          <w:szCs w:val="24"/>
        </w:rPr>
        <w:t xml:space="preserve"> Kings 9:1-10.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Jehu fulfilled the Father Stephen’s Word is in 2</w:t>
      </w:r>
      <w:r w:rsidRPr="00387CDE">
        <w:rPr>
          <w:rFonts w:cstheme="minorHAnsi"/>
          <w:sz w:val="24"/>
          <w:szCs w:val="24"/>
          <w:vertAlign w:val="superscript"/>
        </w:rPr>
        <w:t>nd</w:t>
      </w:r>
      <w:r w:rsidRPr="00387CDE">
        <w:rPr>
          <w:rFonts w:cstheme="minorHAnsi"/>
          <w:sz w:val="24"/>
          <w:szCs w:val="24"/>
        </w:rPr>
        <w:t xml:space="preserve"> Kings 9:11-10:28. The Lord Jehu killed Members of the Lord Ahab’s Family is in 2</w:t>
      </w:r>
      <w:r w:rsidRPr="00387CDE">
        <w:rPr>
          <w:rFonts w:cstheme="minorHAnsi"/>
          <w:sz w:val="24"/>
          <w:szCs w:val="24"/>
          <w:vertAlign w:val="superscript"/>
        </w:rPr>
        <w:t>nd</w:t>
      </w:r>
      <w:r w:rsidRPr="00387CDE">
        <w:rPr>
          <w:rFonts w:cstheme="minorHAnsi"/>
          <w:sz w:val="24"/>
          <w:szCs w:val="24"/>
        </w:rPr>
        <w:t xml:space="preserve"> Kings 9:11-10:17. The Lord Jehu ended Baal Worship is in 2</w:t>
      </w:r>
      <w:r w:rsidRPr="00387CDE">
        <w:rPr>
          <w:rFonts w:cstheme="minorHAnsi"/>
          <w:sz w:val="24"/>
          <w:szCs w:val="24"/>
          <w:vertAlign w:val="superscript"/>
        </w:rPr>
        <w:t>nd</w:t>
      </w:r>
      <w:r w:rsidRPr="00387CDE">
        <w:rPr>
          <w:rFonts w:cstheme="minorHAnsi"/>
          <w:sz w:val="24"/>
          <w:szCs w:val="24"/>
        </w:rPr>
        <w:t xml:space="preserve"> Kings 10:18-28. The Lord Jehu’s incomplete obedience and reward is in 2</w:t>
      </w:r>
      <w:r w:rsidRPr="00387CDE">
        <w:rPr>
          <w:rFonts w:cstheme="minorHAnsi"/>
          <w:sz w:val="24"/>
          <w:szCs w:val="24"/>
          <w:vertAlign w:val="superscript"/>
        </w:rPr>
        <w:t>nd</w:t>
      </w:r>
      <w:r w:rsidRPr="00387CDE">
        <w:rPr>
          <w:rFonts w:cstheme="minorHAnsi"/>
          <w:sz w:val="24"/>
          <w:szCs w:val="24"/>
        </w:rPr>
        <w:t xml:space="preserve"> Kings 10:29-33.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HEZEKIAH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Hezekiah’s name means “</w:t>
      </w:r>
      <w:r w:rsidRPr="00387CDE">
        <w:rPr>
          <w:rFonts w:cstheme="minorHAnsi"/>
          <w:b/>
          <w:sz w:val="24"/>
          <w:szCs w:val="24"/>
        </w:rPr>
        <w:t>Yahweh is My Strength</w:t>
      </w:r>
      <w:r w:rsidRPr="00387CDE">
        <w:rPr>
          <w:rFonts w:cstheme="minorHAnsi"/>
          <w:sz w:val="24"/>
          <w:szCs w:val="24"/>
        </w:rPr>
        <w:t>.” The Scripture references of the Lord Hezekiah is in 2</w:t>
      </w:r>
      <w:r w:rsidRPr="00387CDE">
        <w:rPr>
          <w:rFonts w:cstheme="minorHAnsi"/>
          <w:sz w:val="24"/>
          <w:szCs w:val="24"/>
          <w:vertAlign w:val="superscript"/>
        </w:rPr>
        <w:t>nd</w:t>
      </w:r>
      <w:r w:rsidRPr="00387CDE">
        <w:rPr>
          <w:rFonts w:cstheme="minorHAnsi"/>
          <w:sz w:val="24"/>
          <w:szCs w:val="24"/>
        </w:rPr>
        <w:t xml:space="preserve"> Kings chapters 18-20; 2</w:t>
      </w:r>
      <w:r w:rsidRPr="00387CDE">
        <w:rPr>
          <w:rFonts w:cstheme="minorHAnsi"/>
          <w:sz w:val="24"/>
          <w:szCs w:val="24"/>
          <w:vertAlign w:val="superscript"/>
        </w:rPr>
        <w:t>nd</w:t>
      </w:r>
      <w:r w:rsidRPr="00387CDE">
        <w:rPr>
          <w:rFonts w:cstheme="minorHAnsi"/>
          <w:sz w:val="24"/>
          <w:szCs w:val="24"/>
        </w:rPr>
        <w:t xml:space="preserve"> Chronicles chapters 29-32 &amp; Isaiah chapters 36-39. The variations of the name is Ezekias, Ezechias, Hizkiyyahu &amp; Hizkiyyah.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87CDE">
        <w:rPr>
          <w:rFonts w:cstheme="minorHAnsi"/>
          <w:sz w:val="24"/>
          <w:szCs w:val="24"/>
          <w:vertAlign w:val="superscript"/>
        </w:rPr>
        <w:t>th</w:t>
      </w:r>
      <w:r w:rsidRPr="00387CDE">
        <w:rPr>
          <w:rFonts w:cstheme="minorHAnsi"/>
          <w:sz w:val="24"/>
          <w:szCs w:val="24"/>
        </w:rPr>
        <w:t xml:space="preserve"> year, the Assyrians invaded Israel and was defeated after a 3 year struggle. In the Lord Hezekiah’s 14</w:t>
      </w:r>
      <w:r w:rsidRPr="00387CDE">
        <w:rPr>
          <w:rFonts w:cstheme="minorHAnsi"/>
          <w:sz w:val="24"/>
          <w:szCs w:val="24"/>
          <w:vertAlign w:val="superscript"/>
        </w:rPr>
        <w:t>th</w:t>
      </w:r>
      <w:r w:rsidRPr="00387CDE">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the Lord Hezekiah’s Relationships: The Lord Hezekiah’s Relationship with the Father Stephen: The Lord Hezekiah’s focus on true worship is in 2</w:t>
      </w:r>
      <w:r w:rsidRPr="00387CDE">
        <w:rPr>
          <w:rFonts w:cstheme="minorHAnsi"/>
          <w:sz w:val="24"/>
          <w:szCs w:val="24"/>
          <w:vertAlign w:val="superscript"/>
        </w:rPr>
        <w:t>nd</w:t>
      </w:r>
      <w:r w:rsidRPr="00387CDE">
        <w:rPr>
          <w:rFonts w:cstheme="minorHAnsi"/>
          <w:sz w:val="24"/>
          <w:szCs w:val="24"/>
        </w:rPr>
        <w:t xml:space="preserve"> Chronicles chapters 29-31. This set the tone of His reign with 3 significant challenges. The Lord Hezekiah’s 1</w:t>
      </w:r>
      <w:r w:rsidRPr="00387CDE">
        <w:rPr>
          <w:rFonts w:cstheme="minorHAnsi"/>
          <w:sz w:val="24"/>
          <w:szCs w:val="24"/>
          <w:vertAlign w:val="superscript"/>
        </w:rPr>
        <w:t>st</w:t>
      </w:r>
      <w:r w:rsidRPr="00387CDE">
        <w:rPr>
          <w:rFonts w:cstheme="minorHAnsi"/>
          <w:sz w:val="24"/>
          <w:szCs w:val="24"/>
        </w:rPr>
        <w:t xml:space="preserve"> Challenge is in 2</w:t>
      </w:r>
      <w:r w:rsidRPr="00387CDE">
        <w:rPr>
          <w:rFonts w:cstheme="minorHAnsi"/>
          <w:sz w:val="24"/>
          <w:szCs w:val="24"/>
          <w:vertAlign w:val="superscript"/>
        </w:rPr>
        <w:t>nd</w:t>
      </w:r>
      <w:r w:rsidRPr="00387CDE">
        <w:rPr>
          <w:rFonts w:cstheme="minorHAnsi"/>
          <w:sz w:val="24"/>
          <w:szCs w:val="24"/>
        </w:rPr>
        <w:t xml:space="preserve"> Chronicles 32:24; 2</w:t>
      </w:r>
      <w:r w:rsidRPr="00387CDE">
        <w:rPr>
          <w:rFonts w:cstheme="minorHAnsi"/>
          <w:sz w:val="24"/>
          <w:szCs w:val="24"/>
          <w:vertAlign w:val="superscript"/>
        </w:rPr>
        <w:t>nd</w:t>
      </w:r>
      <w:r w:rsidRPr="00387CDE">
        <w:rPr>
          <w:rFonts w:cstheme="minorHAnsi"/>
          <w:sz w:val="24"/>
          <w:szCs w:val="24"/>
        </w:rPr>
        <w:t xml:space="preserve"> Kings 20:1-11 &amp; Isaiah chapter 38. The Lord Hezekiah’s 2</w:t>
      </w:r>
      <w:r w:rsidRPr="00387CDE">
        <w:rPr>
          <w:rFonts w:cstheme="minorHAnsi"/>
          <w:sz w:val="24"/>
          <w:szCs w:val="24"/>
          <w:vertAlign w:val="superscript"/>
        </w:rPr>
        <w:t>nd</w:t>
      </w:r>
      <w:r w:rsidRPr="00387CDE">
        <w:rPr>
          <w:rFonts w:cstheme="minorHAnsi"/>
          <w:sz w:val="24"/>
          <w:szCs w:val="24"/>
        </w:rPr>
        <w:t xml:space="preserve"> Challenge is in 2</w:t>
      </w:r>
      <w:r w:rsidRPr="00387CDE">
        <w:rPr>
          <w:rFonts w:cstheme="minorHAnsi"/>
          <w:sz w:val="24"/>
          <w:szCs w:val="24"/>
          <w:vertAlign w:val="superscript"/>
        </w:rPr>
        <w:t>nd</w:t>
      </w:r>
      <w:r w:rsidRPr="00387CDE">
        <w:rPr>
          <w:rFonts w:cstheme="minorHAnsi"/>
          <w:sz w:val="24"/>
          <w:szCs w:val="24"/>
        </w:rPr>
        <w:t xml:space="preserve"> Chronicles 32:27-31; 2</w:t>
      </w:r>
      <w:r w:rsidRPr="00387CDE">
        <w:rPr>
          <w:rFonts w:cstheme="minorHAnsi"/>
          <w:sz w:val="24"/>
          <w:szCs w:val="24"/>
          <w:vertAlign w:val="superscript"/>
        </w:rPr>
        <w:t>nd</w:t>
      </w:r>
      <w:r w:rsidRPr="00387CDE">
        <w:rPr>
          <w:rFonts w:cstheme="minorHAnsi"/>
          <w:sz w:val="24"/>
          <w:szCs w:val="24"/>
        </w:rPr>
        <w:t xml:space="preserve"> Kings 20:12-19 &amp; Isaiah chapter 39. The Lord Hezekiah’s 3</w:t>
      </w:r>
      <w:r w:rsidRPr="00387CDE">
        <w:rPr>
          <w:rFonts w:cstheme="minorHAnsi"/>
          <w:sz w:val="24"/>
          <w:szCs w:val="24"/>
          <w:vertAlign w:val="superscript"/>
        </w:rPr>
        <w:t>rd</w:t>
      </w:r>
      <w:r w:rsidRPr="00387CDE">
        <w:rPr>
          <w:rFonts w:cstheme="minorHAnsi"/>
          <w:sz w:val="24"/>
          <w:szCs w:val="24"/>
        </w:rPr>
        <w:t xml:space="preserve"> Challenge is in 2</w:t>
      </w:r>
      <w:r w:rsidRPr="00387CDE">
        <w:rPr>
          <w:rFonts w:cstheme="minorHAnsi"/>
          <w:sz w:val="24"/>
          <w:szCs w:val="24"/>
          <w:vertAlign w:val="superscript"/>
        </w:rPr>
        <w:t>nd</w:t>
      </w:r>
      <w:r w:rsidRPr="00387CDE">
        <w:rPr>
          <w:rFonts w:cstheme="minorHAnsi"/>
          <w:sz w:val="24"/>
          <w:szCs w:val="24"/>
        </w:rPr>
        <w:t xml:space="preserve"> Chronicles 32:1-23; 2</w:t>
      </w:r>
      <w:r w:rsidRPr="00387CDE">
        <w:rPr>
          <w:rFonts w:cstheme="minorHAnsi"/>
          <w:sz w:val="24"/>
          <w:szCs w:val="24"/>
          <w:vertAlign w:val="superscript"/>
        </w:rPr>
        <w:t>nd</w:t>
      </w:r>
      <w:r w:rsidRPr="00387CDE">
        <w:rPr>
          <w:rFonts w:cstheme="minorHAnsi"/>
          <w:sz w:val="24"/>
          <w:szCs w:val="24"/>
        </w:rPr>
        <w:t xml:space="preserve"> Kings 18:9-19:37 &amp; Isaiah chapters 36 &amp; 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Hezekiah’s Relationship with the Prophets: During His reign He predominately listened to, trusted and depended on the Prophet Isaiah.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JOSIAH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Josiah’s name means “</w:t>
      </w:r>
      <w:r w:rsidRPr="00387CDE">
        <w:rPr>
          <w:rFonts w:cstheme="minorHAnsi"/>
          <w:b/>
          <w:sz w:val="24"/>
          <w:szCs w:val="24"/>
        </w:rPr>
        <w:t>Yahweh Supports</w:t>
      </w:r>
      <w:r w:rsidRPr="00387CDE">
        <w:rPr>
          <w:rFonts w:cstheme="minorHAnsi"/>
          <w:sz w:val="24"/>
          <w:szCs w:val="24"/>
        </w:rPr>
        <w:t>.” The Scripture references of the Lord Josiah is in 1</w:t>
      </w:r>
      <w:r w:rsidRPr="00387CDE">
        <w:rPr>
          <w:rFonts w:cstheme="minorHAnsi"/>
          <w:sz w:val="24"/>
          <w:szCs w:val="24"/>
          <w:vertAlign w:val="superscript"/>
        </w:rPr>
        <w:t>st</w:t>
      </w:r>
      <w:r w:rsidRPr="00387CDE">
        <w:rPr>
          <w:rFonts w:cstheme="minorHAnsi"/>
          <w:sz w:val="24"/>
          <w:szCs w:val="24"/>
        </w:rPr>
        <w:t xml:space="preserve"> Kings 13:2; 2</w:t>
      </w:r>
      <w:r w:rsidRPr="00387CDE">
        <w:rPr>
          <w:rFonts w:cstheme="minorHAnsi"/>
          <w:sz w:val="24"/>
          <w:szCs w:val="24"/>
          <w:vertAlign w:val="superscript"/>
        </w:rPr>
        <w:t>nd</w:t>
      </w:r>
      <w:r w:rsidRPr="00387CDE">
        <w:rPr>
          <w:rFonts w:cstheme="minorHAnsi"/>
          <w:sz w:val="24"/>
          <w:szCs w:val="24"/>
        </w:rPr>
        <w:t xml:space="preserve"> Kings chapters 22-23 &amp; 2</w:t>
      </w:r>
      <w:r w:rsidRPr="00387CDE">
        <w:rPr>
          <w:rFonts w:cstheme="minorHAnsi"/>
          <w:sz w:val="24"/>
          <w:szCs w:val="24"/>
          <w:vertAlign w:val="superscript"/>
        </w:rPr>
        <w:t>nd</w:t>
      </w:r>
      <w:r w:rsidRPr="00387CDE">
        <w:rPr>
          <w:rFonts w:cstheme="minorHAnsi"/>
          <w:sz w:val="24"/>
          <w:szCs w:val="24"/>
        </w:rPr>
        <w:t xml:space="preserve"> Chronicles chapters 34-35. The variations of the name is Yoshiyahu, Yosiyyahu &amp; Josias.   </w:t>
      </w:r>
      <w:r w:rsidRPr="00387CDE">
        <w:rPr>
          <w:rFonts w:cstheme="minorHAnsi"/>
          <w:b/>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87CDE">
        <w:rPr>
          <w:rFonts w:cstheme="minorHAnsi"/>
          <w:sz w:val="24"/>
          <w:szCs w:val="24"/>
          <w:vertAlign w:val="superscript"/>
        </w:rPr>
        <w:t>st</w:t>
      </w:r>
      <w:r w:rsidRPr="00387CDE">
        <w:rPr>
          <w:rFonts w:cstheme="minorHAnsi"/>
          <w:sz w:val="24"/>
          <w:szCs w:val="24"/>
        </w:rPr>
        <w:t xml:space="preserve"> Kings 13:2. In His latter years, the Assyrian Empire was being crushed by the Babylonian Empire around 609BC.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Josiah’s Relationships: The Lord Josiah’s commitment to true worship is in 2</w:t>
      </w:r>
      <w:r w:rsidRPr="00387CDE">
        <w:rPr>
          <w:rFonts w:cstheme="minorHAnsi"/>
          <w:sz w:val="24"/>
          <w:szCs w:val="24"/>
          <w:vertAlign w:val="superscript"/>
        </w:rPr>
        <w:t>nd</w:t>
      </w:r>
      <w:r w:rsidRPr="00387CDE">
        <w:rPr>
          <w:rFonts w:cstheme="minorHAnsi"/>
          <w:sz w:val="24"/>
          <w:szCs w:val="24"/>
        </w:rPr>
        <w:t xml:space="preserve"> Kings 22:1-7; 23:1-30 &amp; 2</w:t>
      </w:r>
      <w:r w:rsidRPr="00387CDE">
        <w:rPr>
          <w:rFonts w:cstheme="minorHAnsi"/>
          <w:sz w:val="24"/>
          <w:szCs w:val="24"/>
          <w:vertAlign w:val="superscript"/>
        </w:rPr>
        <w:t>nd</w:t>
      </w:r>
      <w:r w:rsidRPr="00387CDE">
        <w:rPr>
          <w:rFonts w:cstheme="minorHAnsi"/>
          <w:sz w:val="24"/>
          <w:szCs w:val="24"/>
        </w:rPr>
        <w:t xml:space="preserve"> Chronicles chapters 34-35. The Lord Josiah’s commitment to the Father Stephen Inerrant Word is in 2</w:t>
      </w:r>
      <w:r w:rsidRPr="00387CDE">
        <w:rPr>
          <w:rFonts w:cstheme="minorHAnsi"/>
          <w:sz w:val="24"/>
          <w:szCs w:val="24"/>
          <w:vertAlign w:val="superscript"/>
        </w:rPr>
        <w:t>nd</w:t>
      </w:r>
      <w:r w:rsidRPr="00387CDE">
        <w:rPr>
          <w:rFonts w:cstheme="minorHAnsi"/>
          <w:sz w:val="24"/>
          <w:szCs w:val="24"/>
        </w:rPr>
        <w:t xml:space="preserve"> Kings chapter 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AARON WITH THE RANK OF COLONEL OR HIGHER FOR 40 YEARS </w:t>
      </w:r>
    </w:p>
    <w:p w:rsidR="00EB2F72" w:rsidRPr="00387CDE" w:rsidRDefault="00EB2F72" w:rsidP="00EB2F72">
      <w:pPr>
        <w:spacing w:line="480" w:lineRule="auto"/>
        <w:rPr>
          <w:rFonts w:cstheme="minorHAnsi"/>
          <w:sz w:val="24"/>
          <w:szCs w:val="24"/>
        </w:rPr>
      </w:pPr>
      <w:r w:rsidRPr="00387CDE">
        <w:rPr>
          <w:rFonts w:cstheme="minorHAnsi"/>
          <w:sz w:val="24"/>
          <w:szCs w:val="24"/>
        </w:rPr>
        <w:t>The Lord Aaron’s name means “</w:t>
      </w:r>
      <w:r w:rsidRPr="00387CDE">
        <w:rPr>
          <w:rFonts w:cstheme="minorHAnsi"/>
          <w:b/>
          <w:sz w:val="24"/>
          <w:szCs w:val="24"/>
        </w:rPr>
        <w:t>Highest Light</w:t>
      </w:r>
      <w:r w:rsidRPr="00387CDE">
        <w:rPr>
          <w:rFonts w:cstheme="minorHAnsi"/>
          <w:sz w:val="24"/>
          <w:szCs w:val="24"/>
        </w:rPr>
        <w:t xml:space="preserve">.” The Scripture references of the Lord Aaron is in the Books of Exodus, Leviticus, Numbers &amp; Deuteronomy and other various references. There is no variations of the name.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EZRA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Ezra’s name means “</w:t>
      </w:r>
      <w:r w:rsidRPr="00387CDE">
        <w:rPr>
          <w:rFonts w:cstheme="minorHAnsi"/>
          <w:b/>
          <w:sz w:val="24"/>
          <w:szCs w:val="24"/>
        </w:rPr>
        <w:t>Yahweh Helps</w:t>
      </w:r>
      <w:r w:rsidRPr="00387CDE">
        <w:rPr>
          <w:rFonts w:cstheme="minorHAnsi"/>
          <w:sz w:val="24"/>
          <w:szCs w:val="24"/>
        </w:rPr>
        <w:t xml:space="preserve">.” The Scripture references of the Lord Ezra is in Ezra chapters 7-10 &amp; Nehemiah chapter 8. The variation of the name is Azaryahu &amp; Esdras.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Ezra’s Role in Scripture: The Lord Ezra led a 2</w:t>
      </w:r>
      <w:r w:rsidRPr="00387CDE">
        <w:rPr>
          <w:rFonts w:cstheme="minorHAnsi"/>
          <w:sz w:val="24"/>
          <w:szCs w:val="24"/>
          <w:vertAlign w:val="superscript"/>
        </w:rPr>
        <w:t>nd</w:t>
      </w:r>
      <w:r w:rsidRPr="00387CDE">
        <w:rPr>
          <w:rFonts w:cstheme="minorHAnsi"/>
          <w:sz w:val="24"/>
          <w:szCs w:val="24"/>
        </w:rPr>
        <w:t xml:space="preserve"> group of Jews back to their homeland some 80 years after a 1</w:t>
      </w:r>
      <w:r w:rsidRPr="00387CDE">
        <w:rPr>
          <w:rFonts w:cstheme="minorHAnsi"/>
          <w:sz w:val="24"/>
          <w:szCs w:val="24"/>
          <w:vertAlign w:val="superscript"/>
        </w:rPr>
        <w:t>st</w:t>
      </w:r>
      <w:r w:rsidRPr="00387CDE">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NEHEMIAH WITH THE RANK OF COLONEL OR HIGHER FOR 40 YEARS </w:t>
      </w:r>
    </w:p>
    <w:p w:rsidR="00EB2F72" w:rsidRPr="00387CDE" w:rsidRDefault="00EB2F72" w:rsidP="00EB2F72">
      <w:pPr>
        <w:spacing w:line="480" w:lineRule="auto"/>
        <w:rPr>
          <w:rFonts w:cstheme="minorHAnsi"/>
          <w:sz w:val="24"/>
          <w:szCs w:val="24"/>
        </w:rPr>
      </w:pPr>
      <w:r w:rsidRPr="00387CDE">
        <w:rPr>
          <w:rFonts w:cstheme="minorHAnsi"/>
          <w:sz w:val="24"/>
          <w:szCs w:val="24"/>
        </w:rPr>
        <w:t>The Lord Nehemiah’s name means “</w:t>
      </w:r>
      <w:r w:rsidRPr="00387CDE">
        <w:rPr>
          <w:rFonts w:cstheme="minorHAnsi"/>
          <w:b/>
          <w:sz w:val="24"/>
          <w:szCs w:val="24"/>
        </w:rPr>
        <w:t>Yahweh Comforts</w:t>
      </w:r>
      <w:r w:rsidRPr="00387CDE">
        <w:rPr>
          <w:rFonts w:cstheme="minorHAnsi"/>
          <w:sz w:val="24"/>
          <w:szCs w:val="24"/>
        </w:rPr>
        <w:t xml:space="preserve">.” The Scripture references of the Lord Nehemiah is in the Book of Nehemiah. The variations of the name is Nehemyah &amp; Nehemya.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The Lord Nehemiah’s Role in Scripture: The Lord Nehemiah while as Governor of Judah He was motivated and organized in the rebuilding of the Jerusalem Wall.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NATHAN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Nathan’s name means “</w:t>
      </w:r>
      <w:r w:rsidRPr="00387CDE">
        <w:rPr>
          <w:rFonts w:cstheme="minorHAnsi"/>
          <w:b/>
          <w:sz w:val="24"/>
          <w:szCs w:val="24"/>
        </w:rPr>
        <w:t>Gift</w:t>
      </w:r>
      <w:r w:rsidRPr="00387CDE">
        <w:rPr>
          <w:rFonts w:cstheme="minorHAnsi"/>
          <w:sz w:val="24"/>
          <w:szCs w:val="24"/>
        </w:rPr>
        <w:t>.” The Scripture references of the Lord Nathan is in 2</w:t>
      </w:r>
      <w:r w:rsidRPr="00387CDE">
        <w:rPr>
          <w:rFonts w:cstheme="minorHAnsi"/>
          <w:sz w:val="24"/>
          <w:szCs w:val="24"/>
          <w:vertAlign w:val="superscript"/>
        </w:rPr>
        <w:t>nd</w:t>
      </w:r>
      <w:r w:rsidRPr="00387CDE">
        <w:rPr>
          <w:rFonts w:cstheme="minorHAnsi"/>
          <w:sz w:val="24"/>
          <w:szCs w:val="24"/>
        </w:rPr>
        <w:t xml:space="preserve"> Samuel chapters 7 &amp; 12; 1</w:t>
      </w:r>
      <w:r w:rsidRPr="00387CDE">
        <w:rPr>
          <w:rFonts w:cstheme="minorHAnsi"/>
          <w:sz w:val="24"/>
          <w:szCs w:val="24"/>
          <w:vertAlign w:val="superscript"/>
        </w:rPr>
        <w:t>st</w:t>
      </w:r>
      <w:r w:rsidRPr="00387CDE">
        <w:rPr>
          <w:rFonts w:cstheme="minorHAnsi"/>
          <w:sz w:val="24"/>
          <w:szCs w:val="24"/>
        </w:rPr>
        <w:t xml:space="preserve"> Kings chapter 1 &amp; 1</w:t>
      </w:r>
      <w:r w:rsidRPr="00387CDE">
        <w:rPr>
          <w:rFonts w:cstheme="minorHAnsi"/>
          <w:sz w:val="24"/>
          <w:szCs w:val="24"/>
          <w:vertAlign w:val="superscript"/>
        </w:rPr>
        <w:t>st</w:t>
      </w:r>
      <w:r w:rsidRPr="00387CDE">
        <w:rPr>
          <w:rFonts w:cstheme="minorHAnsi"/>
          <w:sz w:val="24"/>
          <w:szCs w:val="24"/>
        </w:rPr>
        <w:t xml:space="preserve"> Chronicles chapters 17 &amp; 29. The variation of the name is Natan.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Nathan’s Relationships: The Lord Nathan’s Relationship with the Lord David: The Lord Nathan reported the Father Stephen’s promise is in 2</w:t>
      </w:r>
      <w:r w:rsidRPr="00387CDE">
        <w:rPr>
          <w:rFonts w:cstheme="minorHAnsi"/>
          <w:sz w:val="24"/>
          <w:szCs w:val="24"/>
          <w:vertAlign w:val="superscript"/>
        </w:rPr>
        <w:t>nd</w:t>
      </w:r>
      <w:r w:rsidRPr="00387CDE">
        <w:rPr>
          <w:rFonts w:cstheme="minorHAnsi"/>
          <w:sz w:val="24"/>
          <w:szCs w:val="24"/>
        </w:rPr>
        <w:t xml:space="preserve"> Samuel chapter 7 &amp; 1</w:t>
      </w:r>
      <w:r w:rsidRPr="00387CDE">
        <w:rPr>
          <w:rFonts w:cstheme="minorHAnsi"/>
          <w:sz w:val="24"/>
          <w:szCs w:val="24"/>
          <w:vertAlign w:val="superscript"/>
        </w:rPr>
        <w:t>st</w:t>
      </w:r>
      <w:r w:rsidRPr="00387CDE">
        <w:rPr>
          <w:rFonts w:cstheme="minorHAnsi"/>
          <w:sz w:val="24"/>
          <w:szCs w:val="24"/>
        </w:rPr>
        <w:t xml:space="preserve"> Chronicles chapter 17. The Lord Nathan confronted the Lord David is in 2</w:t>
      </w:r>
      <w:r w:rsidRPr="00387CDE">
        <w:rPr>
          <w:rFonts w:cstheme="minorHAnsi"/>
          <w:sz w:val="24"/>
          <w:szCs w:val="24"/>
          <w:vertAlign w:val="superscript"/>
        </w:rPr>
        <w:t>nd</w:t>
      </w:r>
      <w:r w:rsidRPr="00387CDE">
        <w:rPr>
          <w:rFonts w:cstheme="minorHAnsi"/>
          <w:sz w:val="24"/>
          <w:szCs w:val="24"/>
        </w:rPr>
        <w:t xml:space="preserve"> Samuel chapter 12. The Lord Nathan acted to preserve the Lord Solomon’s Rights is in 1</w:t>
      </w:r>
      <w:r w:rsidRPr="00387CDE">
        <w:rPr>
          <w:rFonts w:cstheme="minorHAnsi"/>
          <w:sz w:val="24"/>
          <w:szCs w:val="24"/>
          <w:vertAlign w:val="superscript"/>
        </w:rPr>
        <w:t>st</w:t>
      </w:r>
      <w:r w:rsidRPr="00387CDE">
        <w:rPr>
          <w:rFonts w:cstheme="minorHAnsi"/>
          <w:sz w:val="24"/>
          <w:szCs w:val="24"/>
        </w:rPr>
        <w:t xml:space="preserve"> Kings chapter 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Nathan as an Example for Today: The Lord Nathan was able to live near the center of authority and remain uncorrupted is in 1</w:t>
      </w:r>
      <w:r w:rsidRPr="00387CDE">
        <w:rPr>
          <w:rFonts w:cstheme="minorHAnsi"/>
          <w:sz w:val="24"/>
          <w:szCs w:val="24"/>
          <w:vertAlign w:val="superscript"/>
        </w:rPr>
        <w:t>st</w:t>
      </w:r>
      <w:r w:rsidRPr="00387CDE">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ELISHA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Elisha’s name means “</w:t>
      </w:r>
      <w:r w:rsidRPr="00387CDE">
        <w:rPr>
          <w:rFonts w:cstheme="minorHAnsi"/>
          <w:b/>
          <w:sz w:val="24"/>
          <w:szCs w:val="24"/>
        </w:rPr>
        <w:t>God is Salvation</w:t>
      </w:r>
      <w:r w:rsidRPr="00387CDE">
        <w:rPr>
          <w:rFonts w:cstheme="minorHAnsi"/>
          <w:sz w:val="24"/>
          <w:szCs w:val="24"/>
        </w:rPr>
        <w:t>.” The Scripture references of the Lord Elisha is in 1</w:t>
      </w:r>
      <w:r w:rsidRPr="00387CDE">
        <w:rPr>
          <w:rFonts w:cstheme="minorHAnsi"/>
          <w:sz w:val="24"/>
          <w:szCs w:val="24"/>
          <w:vertAlign w:val="superscript"/>
        </w:rPr>
        <w:t>st</w:t>
      </w:r>
      <w:r w:rsidRPr="00387CDE">
        <w:rPr>
          <w:rFonts w:cstheme="minorHAnsi"/>
          <w:sz w:val="24"/>
          <w:szCs w:val="24"/>
        </w:rPr>
        <w:t xml:space="preserve"> Kings chapter 19; 2</w:t>
      </w:r>
      <w:r w:rsidRPr="00387CDE">
        <w:rPr>
          <w:rFonts w:cstheme="minorHAnsi"/>
          <w:sz w:val="24"/>
          <w:szCs w:val="24"/>
          <w:vertAlign w:val="superscript"/>
        </w:rPr>
        <w:t>nd</w:t>
      </w:r>
      <w:r w:rsidRPr="00387CDE">
        <w:rPr>
          <w:rFonts w:cstheme="minorHAnsi"/>
          <w:sz w:val="24"/>
          <w:szCs w:val="24"/>
        </w:rPr>
        <w:t xml:space="preserve"> Kings chapters 2-13 &amp; Luke 4:27. The variations of the name is Elisa, Elissaios, Elisaie, Eliseus, Alyasa, Lisa, Melissa &amp; Elyesa.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14 miracles of the Lord Elisha is compared with the 7 miracles performed by the Lord Elijah [1</w:t>
      </w:r>
      <w:r w:rsidRPr="00387CDE">
        <w:rPr>
          <w:rFonts w:cstheme="minorHAnsi"/>
          <w:sz w:val="24"/>
          <w:szCs w:val="24"/>
          <w:vertAlign w:val="superscript"/>
        </w:rPr>
        <w:t>st</w:t>
      </w:r>
      <w:r w:rsidRPr="00387CDE">
        <w:rPr>
          <w:rFonts w:cstheme="minorHAnsi"/>
          <w:sz w:val="24"/>
          <w:szCs w:val="24"/>
        </w:rPr>
        <w:t xml:space="preserve"> Kings 19:19-21; 2</w:t>
      </w:r>
      <w:r w:rsidRPr="00387CDE">
        <w:rPr>
          <w:rFonts w:cstheme="minorHAnsi"/>
          <w:sz w:val="24"/>
          <w:szCs w:val="24"/>
          <w:vertAlign w:val="superscript"/>
        </w:rPr>
        <w:t>nd</w:t>
      </w:r>
      <w:r w:rsidRPr="00387CDE">
        <w:rPr>
          <w:rFonts w:cstheme="minorHAnsi"/>
          <w:sz w:val="24"/>
          <w:szCs w:val="24"/>
        </w:rPr>
        <w:t xml:space="preserve"> Kings 2:9; 13:14-20] are as follows in 2</w:t>
      </w:r>
      <w:r w:rsidRPr="00387CDE">
        <w:rPr>
          <w:rFonts w:cstheme="minorHAnsi"/>
          <w:sz w:val="24"/>
          <w:szCs w:val="24"/>
          <w:vertAlign w:val="superscript"/>
        </w:rPr>
        <w:t>nd</w:t>
      </w:r>
      <w:r w:rsidRPr="00387CDE">
        <w:rPr>
          <w:rFonts w:cstheme="minorHAnsi"/>
          <w:sz w:val="24"/>
          <w:szCs w:val="24"/>
        </w:rPr>
        <w:t xml:space="preserve"> Kings: 1. The Lord Elisha separated the waters of Jordon is in 2</w:t>
      </w:r>
      <w:r w:rsidRPr="00387CDE">
        <w:rPr>
          <w:rFonts w:cstheme="minorHAnsi"/>
          <w:sz w:val="24"/>
          <w:szCs w:val="24"/>
          <w:vertAlign w:val="superscript"/>
        </w:rPr>
        <w:t>nd</w:t>
      </w:r>
      <w:r w:rsidRPr="00387CDE">
        <w:rPr>
          <w:rFonts w:cstheme="minorHAnsi"/>
          <w:sz w:val="24"/>
          <w:szCs w:val="24"/>
        </w:rPr>
        <w:t xml:space="preserve"> Kings 2:14. 2. The Lord Elisha healed bitter spring waters is in 2</w:t>
      </w:r>
      <w:r w:rsidRPr="00387CDE">
        <w:rPr>
          <w:rFonts w:cstheme="minorHAnsi"/>
          <w:sz w:val="24"/>
          <w:szCs w:val="24"/>
          <w:vertAlign w:val="superscript"/>
        </w:rPr>
        <w:t>nd</w:t>
      </w:r>
      <w:r w:rsidRPr="00387CDE">
        <w:rPr>
          <w:rFonts w:cstheme="minorHAnsi"/>
          <w:sz w:val="24"/>
          <w:szCs w:val="24"/>
        </w:rPr>
        <w:t xml:space="preserve"> Kings 2:21. 3. The Lord Elisha cursed Young Men who ridiculed the Father Stephen is in 2</w:t>
      </w:r>
      <w:r w:rsidRPr="00387CDE">
        <w:rPr>
          <w:rFonts w:cstheme="minorHAnsi"/>
          <w:sz w:val="24"/>
          <w:szCs w:val="24"/>
          <w:vertAlign w:val="superscript"/>
        </w:rPr>
        <w:t>nd</w:t>
      </w:r>
      <w:r w:rsidRPr="00387CDE">
        <w:rPr>
          <w:rFonts w:cstheme="minorHAnsi"/>
          <w:sz w:val="24"/>
          <w:szCs w:val="24"/>
        </w:rPr>
        <w:t xml:space="preserve"> Kings 2:24. 4. The Lord Elisha was a battle for Israel is in 2</w:t>
      </w:r>
      <w:r w:rsidRPr="00387CDE">
        <w:rPr>
          <w:rFonts w:cstheme="minorHAnsi"/>
          <w:sz w:val="24"/>
          <w:szCs w:val="24"/>
          <w:vertAlign w:val="superscript"/>
        </w:rPr>
        <w:t>nd</w:t>
      </w:r>
      <w:r w:rsidRPr="00387CDE">
        <w:rPr>
          <w:rFonts w:cstheme="minorHAnsi"/>
          <w:sz w:val="24"/>
          <w:szCs w:val="24"/>
        </w:rPr>
        <w:t xml:space="preserve"> Kings 3:15-26. 5. The Lord Elisha multiplied a poor Widow’s oil is in 2</w:t>
      </w:r>
      <w:r w:rsidRPr="00387CDE">
        <w:rPr>
          <w:rFonts w:cstheme="minorHAnsi"/>
          <w:sz w:val="24"/>
          <w:szCs w:val="24"/>
          <w:vertAlign w:val="superscript"/>
        </w:rPr>
        <w:t>nd</w:t>
      </w:r>
      <w:r w:rsidRPr="00387CDE">
        <w:rPr>
          <w:rFonts w:cstheme="minorHAnsi"/>
          <w:sz w:val="24"/>
          <w:szCs w:val="24"/>
        </w:rPr>
        <w:t xml:space="preserve"> Kings 4:1-7. 6. The Lord Elisha promised a Good Woman a Child is in 2</w:t>
      </w:r>
      <w:r w:rsidRPr="00387CDE">
        <w:rPr>
          <w:rFonts w:cstheme="minorHAnsi"/>
          <w:sz w:val="24"/>
          <w:szCs w:val="24"/>
          <w:vertAlign w:val="superscript"/>
        </w:rPr>
        <w:t>nd</w:t>
      </w:r>
      <w:r w:rsidRPr="00387CDE">
        <w:rPr>
          <w:rFonts w:cstheme="minorHAnsi"/>
          <w:sz w:val="24"/>
          <w:szCs w:val="24"/>
        </w:rPr>
        <w:t xml:space="preserve"> Kings 4:14-17. 7. The Lord Elisha raised the Good Woman’s Child from the dead is in 2</w:t>
      </w:r>
      <w:r w:rsidRPr="00387CDE">
        <w:rPr>
          <w:rFonts w:cstheme="minorHAnsi"/>
          <w:sz w:val="24"/>
          <w:szCs w:val="24"/>
          <w:vertAlign w:val="superscript"/>
        </w:rPr>
        <w:t>nd</w:t>
      </w:r>
      <w:r w:rsidRPr="00387CDE">
        <w:rPr>
          <w:rFonts w:cstheme="minorHAnsi"/>
          <w:sz w:val="24"/>
          <w:szCs w:val="24"/>
        </w:rPr>
        <w:t xml:space="preserve"> Kings 4:32-37. 8. The Lord Elisha made poison stew edible is in 2</w:t>
      </w:r>
      <w:r w:rsidRPr="00387CDE">
        <w:rPr>
          <w:rFonts w:cstheme="minorHAnsi"/>
          <w:sz w:val="24"/>
          <w:szCs w:val="24"/>
          <w:vertAlign w:val="superscript"/>
        </w:rPr>
        <w:t>nd</w:t>
      </w:r>
      <w:r w:rsidRPr="00387CDE">
        <w:rPr>
          <w:rFonts w:cstheme="minorHAnsi"/>
          <w:sz w:val="24"/>
          <w:szCs w:val="24"/>
        </w:rPr>
        <w:t xml:space="preserve"> Kings 4:38-41. 9. The Lord Elisha multiplied loaves to feed many is in 2</w:t>
      </w:r>
      <w:r w:rsidRPr="00387CDE">
        <w:rPr>
          <w:rFonts w:cstheme="minorHAnsi"/>
          <w:sz w:val="24"/>
          <w:szCs w:val="24"/>
          <w:vertAlign w:val="superscript"/>
        </w:rPr>
        <w:t>nd</w:t>
      </w:r>
      <w:r w:rsidRPr="00387CDE">
        <w:rPr>
          <w:rFonts w:cstheme="minorHAnsi"/>
          <w:sz w:val="24"/>
          <w:szCs w:val="24"/>
        </w:rPr>
        <w:t xml:space="preserve"> Kings 4:42-44. 10. The Lord Elisha healed a Syrian General’s leprosy is in 2</w:t>
      </w:r>
      <w:r w:rsidRPr="00387CDE">
        <w:rPr>
          <w:rFonts w:cstheme="minorHAnsi"/>
          <w:sz w:val="24"/>
          <w:szCs w:val="24"/>
          <w:vertAlign w:val="superscript"/>
        </w:rPr>
        <w:t>nd</w:t>
      </w:r>
      <w:r w:rsidRPr="00387CDE">
        <w:rPr>
          <w:rFonts w:cstheme="minorHAnsi"/>
          <w:sz w:val="24"/>
          <w:szCs w:val="24"/>
        </w:rPr>
        <w:t xml:space="preserve"> Kings 5:1-19. 11. The Lord Elisha made a borrowed ax head float is in 2</w:t>
      </w:r>
      <w:r w:rsidRPr="00387CDE">
        <w:rPr>
          <w:rFonts w:cstheme="minorHAnsi"/>
          <w:sz w:val="24"/>
          <w:szCs w:val="24"/>
          <w:vertAlign w:val="superscript"/>
        </w:rPr>
        <w:t>nd</w:t>
      </w:r>
      <w:r w:rsidRPr="00387CDE">
        <w:rPr>
          <w:rFonts w:cstheme="minorHAnsi"/>
          <w:sz w:val="24"/>
          <w:szCs w:val="24"/>
        </w:rPr>
        <w:t xml:space="preserve"> Kings 6:1-6. 12. The Lord Elisha trapped an Aramean Army is in 2</w:t>
      </w:r>
      <w:r w:rsidRPr="00387CDE">
        <w:rPr>
          <w:rFonts w:cstheme="minorHAnsi"/>
          <w:sz w:val="24"/>
          <w:szCs w:val="24"/>
          <w:vertAlign w:val="superscript"/>
        </w:rPr>
        <w:t>nd</w:t>
      </w:r>
      <w:r w:rsidRPr="00387CDE">
        <w:rPr>
          <w:rFonts w:cstheme="minorHAnsi"/>
          <w:sz w:val="24"/>
          <w:szCs w:val="24"/>
        </w:rPr>
        <w:t xml:space="preserve"> Kings 6:8-23. 13. The Lord Elisha showed His Servant an Angel Army is in 2</w:t>
      </w:r>
      <w:r w:rsidRPr="00387CDE">
        <w:rPr>
          <w:rFonts w:cstheme="minorHAnsi"/>
          <w:sz w:val="24"/>
          <w:szCs w:val="24"/>
          <w:vertAlign w:val="superscript"/>
        </w:rPr>
        <w:t>nd</w:t>
      </w:r>
      <w:r w:rsidRPr="00387CDE">
        <w:rPr>
          <w:rFonts w:cstheme="minorHAnsi"/>
          <w:sz w:val="24"/>
          <w:szCs w:val="24"/>
        </w:rPr>
        <w:t xml:space="preserve"> Kings 6:15-17. 14. The Lord Elisha predicted an excess of food for starving Samaria is in 2</w:t>
      </w:r>
      <w:r w:rsidRPr="00387CDE">
        <w:rPr>
          <w:rFonts w:cstheme="minorHAnsi"/>
          <w:sz w:val="24"/>
          <w:szCs w:val="24"/>
          <w:vertAlign w:val="superscript"/>
        </w:rPr>
        <w:t>nd</w:t>
      </w:r>
      <w:r w:rsidRPr="00387CDE">
        <w:rPr>
          <w:rFonts w:cstheme="minorHAnsi"/>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JONAH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Jonah’s name means “</w:t>
      </w:r>
      <w:r w:rsidRPr="00387CDE">
        <w:rPr>
          <w:rFonts w:cstheme="minorHAnsi"/>
          <w:b/>
          <w:sz w:val="24"/>
          <w:szCs w:val="24"/>
        </w:rPr>
        <w:t>Dove</w:t>
      </w:r>
      <w:r w:rsidRPr="00387CDE">
        <w:rPr>
          <w:rFonts w:cstheme="minorHAnsi"/>
          <w:sz w:val="24"/>
          <w:szCs w:val="24"/>
        </w:rPr>
        <w:t>.” The Scripture references of the Lord Jonah is in 2</w:t>
      </w:r>
      <w:r w:rsidRPr="00387CDE">
        <w:rPr>
          <w:rFonts w:cstheme="minorHAnsi"/>
          <w:sz w:val="24"/>
          <w:szCs w:val="24"/>
          <w:vertAlign w:val="superscript"/>
        </w:rPr>
        <w:t>nd</w:t>
      </w:r>
      <w:r w:rsidRPr="00387CDE">
        <w:rPr>
          <w:rFonts w:cstheme="minorHAnsi"/>
          <w:sz w:val="24"/>
          <w:szCs w:val="24"/>
        </w:rPr>
        <w:t xml:space="preserve"> Kings 14:25; the Book of Jonah; Matthew 12:39-41; 16:4 &amp; Luke 11:29-32. The variations of the name is Yona, Yunus, Yunis, Lonas &amp; Jonas.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Jonah’s Life and Times: The Lord Jonah was a Patriot who predicted the victories won by Jeroboam II in 2</w:t>
      </w:r>
      <w:r w:rsidRPr="00387CDE">
        <w:rPr>
          <w:rFonts w:cstheme="minorHAnsi"/>
          <w:sz w:val="24"/>
          <w:szCs w:val="24"/>
          <w:vertAlign w:val="superscript"/>
        </w:rPr>
        <w:t>nd</w:t>
      </w:r>
      <w:r w:rsidRPr="00387CDE">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ISAIAH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Isaiah’s name means “</w:t>
      </w:r>
      <w:r w:rsidRPr="00387CDE">
        <w:rPr>
          <w:rFonts w:cstheme="minorHAnsi"/>
          <w:b/>
          <w:sz w:val="24"/>
          <w:szCs w:val="24"/>
        </w:rPr>
        <w:t>Yahweh is Salvation</w:t>
      </w:r>
      <w:r w:rsidRPr="00387CDE">
        <w:rPr>
          <w:rFonts w:cstheme="minorHAnsi"/>
          <w:sz w:val="24"/>
          <w:szCs w:val="24"/>
        </w:rPr>
        <w:t>.” The Scripture references of the Lord Isaiah is in 2</w:t>
      </w:r>
      <w:r w:rsidRPr="00387CDE">
        <w:rPr>
          <w:rFonts w:cstheme="minorHAnsi"/>
          <w:sz w:val="24"/>
          <w:szCs w:val="24"/>
          <w:vertAlign w:val="superscript"/>
        </w:rPr>
        <w:t>nd</w:t>
      </w:r>
      <w:r w:rsidRPr="00387CDE">
        <w:rPr>
          <w:rFonts w:cstheme="minorHAnsi"/>
          <w:sz w:val="24"/>
          <w:szCs w:val="24"/>
        </w:rPr>
        <w:t xml:space="preserve"> Kings chapters 19-20; 2</w:t>
      </w:r>
      <w:r w:rsidRPr="00387CDE">
        <w:rPr>
          <w:rFonts w:cstheme="minorHAnsi"/>
          <w:sz w:val="24"/>
          <w:szCs w:val="24"/>
          <w:vertAlign w:val="superscript"/>
        </w:rPr>
        <w:t>nd</w:t>
      </w:r>
      <w:r w:rsidRPr="00387CDE">
        <w:rPr>
          <w:rFonts w:cstheme="minorHAnsi"/>
          <w:sz w:val="24"/>
          <w:szCs w:val="24"/>
        </w:rPr>
        <w:t xml:space="preserve"> Chronicles 26:22; 32:30-32; Isaiah 20:2-3; 38:21. The variation of the name is Yeshayahu, Yesayahu, Eshaya, Esiaias &amp; Ishiya.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EZEKIEL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Ezekiel’s name means “</w:t>
      </w:r>
      <w:r w:rsidRPr="00387CDE">
        <w:rPr>
          <w:rFonts w:cstheme="minorHAnsi"/>
          <w:b/>
          <w:sz w:val="24"/>
          <w:szCs w:val="24"/>
        </w:rPr>
        <w:t>God Strengthens</w:t>
      </w:r>
      <w:r w:rsidRPr="00387CDE">
        <w:rPr>
          <w:rFonts w:cstheme="minorHAnsi"/>
          <w:sz w:val="24"/>
          <w:szCs w:val="24"/>
        </w:rPr>
        <w:t xml:space="preserve">.” The Scripture references of the Lord Ezekiel is in the Book of Ezekiel. The variations of the name is Yhezqel, Jeheaqel, Hazaq &amp; 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DANIEL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Daniel’s name means “</w:t>
      </w:r>
      <w:r w:rsidRPr="00387CDE">
        <w:rPr>
          <w:rFonts w:cstheme="minorHAnsi"/>
          <w:b/>
          <w:sz w:val="24"/>
          <w:szCs w:val="24"/>
        </w:rPr>
        <w:t>God is My Judge</w:t>
      </w:r>
      <w:r w:rsidRPr="00387CDE">
        <w:rPr>
          <w:rFonts w:cstheme="minorHAnsi"/>
          <w:sz w:val="24"/>
          <w:szCs w:val="24"/>
        </w:rPr>
        <w:t xml:space="preserve">.” The Scripture references of the Lord Daniel is in the Book of Daniel; Ezekiel 14:14, 20; 28:3; Matthew chapters 24 &amp; 25 &amp; Mark 13:14. The variation of the name is over a 100 male and female names together.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JEREMIAH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Jeremiah’s name means “</w:t>
      </w:r>
      <w:r w:rsidRPr="00387CDE">
        <w:rPr>
          <w:rFonts w:cstheme="minorHAnsi"/>
          <w:b/>
          <w:sz w:val="24"/>
          <w:szCs w:val="24"/>
        </w:rPr>
        <w:t>Yahweh Lifts Up</w:t>
      </w:r>
      <w:r w:rsidRPr="00387CDE">
        <w:rPr>
          <w:rFonts w:cstheme="minorHAnsi"/>
          <w:sz w:val="24"/>
          <w:szCs w:val="24"/>
        </w:rPr>
        <w:t>.” The Scripture references of the Lord Jeremiah is in the Book of Jeremiah &amp; 2</w:t>
      </w:r>
      <w:r w:rsidRPr="00387CDE">
        <w:rPr>
          <w:rFonts w:cstheme="minorHAnsi"/>
          <w:sz w:val="24"/>
          <w:szCs w:val="24"/>
          <w:vertAlign w:val="superscript"/>
        </w:rPr>
        <w:t>nd</w:t>
      </w:r>
      <w:r w:rsidRPr="00387CDE">
        <w:rPr>
          <w:rFonts w:cstheme="minorHAnsi"/>
          <w:sz w:val="24"/>
          <w:szCs w:val="24"/>
        </w:rPr>
        <w:t xml:space="preserve"> Chronicles chapter 35. The variations of the name is Yirmeyahu, Jirme’Jahu, Yirmiyahu, Irmiya &amp; Jeremy.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Jeremiah’s Life and Times: The Lord Jeremiah was born during the 44</w:t>
      </w:r>
      <w:r w:rsidRPr="00387CDE">
        <w:rPr>
          <w:rFonts w:cstheme="minorHAnsi"/>
          <w:sz w:val="24"/>
          <w:szCs w:val="24"/>
          <w:vertAlign w:val="superscript"/>
        </w:rPr>
        <w:t>th</w:t>
      </w:r>
      <w:r w:rsidRPr="00387CDE">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AHIKAR WITH THE RANK OF COLONEL OR HIGHER FOR 40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Ahikar’s name means “</w:t>
      </w:r>
      <w:r w:rsidRPr="00387CDE">
        <w:rPr>
          <w:rFonts w:cstheme="minorHAnsi"/>
          <w:b/>
          <w:sz w:val="24"/>
          <w:szCs w:val="24"/>
        </w:rPr>
        <w:t>Achiacharus</w:t>
      </w:r>
      <w:r w:rsidRPr="00387CDE">
        <w:rPr>
          <w:rFonts w:cstheme="minorHAnsi"/>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ALEXANDER THE GREAT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Alexander’s name means “</w:t>
      </w:r>
      <w:r w:rsidRPr="00387CDE">
        <w:rPr>
          <w:rFonts w:cstheme="minorHAnsi"/>
          <w:b/>
          <w:sz w:val="24"/>
          <w:szCs w:val="24"/>
        </w:rPr>
        <w:t>Defender &amp; Protector of Man</w:t>
      </w:r>
      <w:r w:rsidRPr="00387CDE">
        <w:rPr>
          <w:rFonts w:cstheme="minorHAnsi"/>
          <w:sz w:val="24"/>
          <w:szCs w:val="24"/>
        </w:rPr>
        <w:t>.” The Scripture references of the Lord Alexander is in 1</w:t>
      </w:r>
      <w:r w:rsidRPr="00387CDE">
        <w:rPr>
          <w:rFonts w:cstheme="minorHAnsi"/>
          <w:sz w:val="24"/>
          <w:szCs w:val="24"/>
          <w:vertAlign w:val="superscript"/>
        </w:rPr>
        <w:t>st</w:t>
      </w:r>
      <w:r w:rsidRPr="00387CDE">
        <w:rPr>
          <w:rFonts w:cstheme="minorHAnsi"/>
          <w:sz w:val="24"/>
          <w:szCs w:val="24"/>
        </w:rPr>
        <w:t xml:space="preserve"> Maccabees 1:1-7. The variations of the name is Alexandros, Alex, Alexandra, Hera, Paris &amp; Alexeinaner.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387CDE">
        <w:rPr>
          <w:rFonts w:cstheme="minorHAnsi"/>
          <w:sz w:val="24"/>
          <w:szCs w:val="24"/>
          <w:vertAlign w:val="superscript"/>
        </w:rPr>
        <w:t>st</w:t>
      </w:r>
      <w:r w:rsidRPr="00387CDE">
        <w:rPr>
          <w:rFonts w:cstheme="minorHAnsi"/>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ARETAS WITH THE RANK OF COLONEL OR HIGHER FOR 40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Aretas means “</w:t>
      </w:r>
      <w:r w:rsidRPr="00387CDE">
        <w:rPr>
          <w:rFonts w:cstheme="minorHAnsi"/>
          <w:b/>
          <w:sz w:val="24"/>
          <w:szCs w:val="24"/>
        </w:rPr>
        <w:t>Ruler of Nabataea</w:t>
      </w:r>
      <w:r w:rsidRPr="00387CDE">
        <w:rPr>
          <w:rFonts w:cstheme="minorHAnsi"/>
          <w:sz w:val="24"/>
          <w:szCs w:val="24"/>
        </w:rPr>
        <w:t>.” The variations of the name is Haritha &amp; Harthah. The Lord Aretas II is the 1</w:t>
      </w:r>
      <w:r w:rsidRPr="00387CDE">
        <w:rPr>
          <w:rFonts w:cstheme="minorHAnsi"/>
          <w:sz w:val="24"/>
          <w:szCs w:val="24"/>
          <w:vertAlign w:val="superscript"/>
        </w:rPr>
        <w:t>st</w:t>
      </w:r>
      <w:r w:rsidRPr="00387CDE">
        <w:rPr>
          <w:rFonts w:cstheme="minorHAnsi"/>
          <w:sz w:val="24"/>
          <w:szCs w:val="24"/>
        </w:rPr>
        <w:t xml:space="preserve"> Ruler of Nabataea of whom which is mentioned in 2</w:t>
      </w:r>
      <w:r w:rsidRPr="00387CDE">
        <w:rPr>
          <w:rFonts w:cstheme="minorHAnsi"/>
          <w:sz w:val="24"/>
          <w:szCs w:val="24"/>
          <w:vertAlign w:val="superscript"/>
        </w:rPr>
        <w:t>nd</w:t>
      </w:r>
      <w:r w:rsidRPr="00387CDE">
        <w:rPr>
          <w:rFonts w:cstheme="minorHAnsi"/>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387CDE">
        <w:rPr>
          <w:rFonts w:cstheme="minorHAnsi"/>
          <w:sz w:val="24"/>
          <w:szCs w:val="24"/>
          <w:vertAlign w:val="superscript"/>
        </w:rPr>
        <w:t>nd</w:t>
      </w:r>
      <w:r w:rsidRPr="00387CDE">
        <w:rPr>
          <w:rFonts w:cstheme="minorHAnsi"/>
          <w:sz w:val="24"/>
          <w:szCs w:val="24"/>
        </w:rPr>
        <w:t xml:space="preserve"> Corinthians 11:32 tells us that the Lord Aretas in Damascus was in power to arrest Paul. Yet it was still under Roman Rule.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BACCHIDES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Bacchides means “</w:t>
      </w:r>
      <w:r w:rsidRPr="00387CDE">
        <w:rPr>
          <w:rFonts w:cstheme="minorHAnsi"/>
          <w:b/>
          <w:sz w:val="24"/>
          <w:szCs w:val="24"/>
        </w:rPr>
        <w:t>Ruler of the Country of the Euphrates River</w:t>
      </w:r>
      <w:r w:rsidRPr="00387CDE">
        <w:rPr>
          <w:rFonts w:cstheme="minorHAnsi"/>
          <w:sz w:val="24"/>
          <w:szCs w:val="24"/>
        </w:rPr>
        <w:t>.” The variations of the name is Bakxions. The Lord Bacchides was a Greek Hellenist General &amp; Friend of the Seleucid Emperor Demetruis I (Syrian), who appointed Him Governor of the west region of the Euphrates River in 1</w:t>
      </w:r>
      <w:r w:rsidRPr="00387CDE">
        <w:rPr>
          <w:rFonts w:cstheme="minorHAnsi"/>
          <w:sz w:val="24"/>
          <w:szCs w:val="24"/>
          <w:vertAlign w:val="superscript"/>
        </w:rPr>
        <w:t>st</w:t>
      </w:r>
      <w:r w:rsidRPr="00387CDE">
        <w:rPr>
          <w:rFonts w:cstheme="minorHAnsi"/>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JASON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Jason’s name means “</w:t>
      </w:r>
      <w:r w:rsidRPr="00387CDE">
        <w:rPr>
          <w:rFonts w:cstheme="minorHAnsi"/>
          <w:b/>
          <w:sz w:val="24"/>
          <w:szCs w:val="24"/>
        </w:rPr>
        <w:t>Healer</w:t>
      </w:r>
      <w:r w:rsidRPr="00387CDE">
        <w:rPr>
          <w:rFonts w:cstheme="minorHAnsi"/>
          <w:sz w:val="24"/>
          <w:szCs w:val="24"/>
        </w:rPr>
        <w:t>.” The variations of the name is Lason, Jayson, Jay, I-Ja-te, Jacin, Jacinta, Jaacinda, Iaomai, Laso, Iatros &amp; I-Ja-te-ra-ne. And His real name Joshua means “</w:t>
      </w:r>
      <w:r w:rsidRPr="00387CDE">
        <w:rPr>
          <w:rFonts w:cstheme="minorHAnsi"/>
          <w:b/>
          <w:sz w:val="24"/>
          <w:szCs w:val="24"/>
        </w:rPr>
        <w:t>Yahweh is Salvation</w:t>
      </w:r>
      <w:r w:rsidRPr="00387CDE">
        <w:rPr>
          <w:rFonts w:cstheme="minorHAnsi"/>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87CDE">
        <w:rPr>
          <w:rFonts w:cstheme="minorHAnsi"/>
          <w:sz w:val="24"/>
          <w:szCs w:val="24"/>
          <w:vertAlign w:val="superscript"/>
        </w:rPr>
        <w:t>nd</w:t>
      </w:r>
      <w:r w:rsidRPr="00387CDE">
        <w:rPr>
          <w:rFonts w:cstheme="minorHAnsi"/>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87CDE">
        <w:rPr>
          <w:rFonts w:cstheme="minorHAnsi"/>
          <w:sz w:val="24"/>
          <w:szCs w:val="24"/>
          <w:vertAlign w:val="superscript"/>
        </w:rPr>
        <w:t>nd</w:t>
      </w:r>
      <w:r w:rsidRPr="00387CDE">
        <w:rPr>
          <w:rFonts w:cstheme="minorHAnsi"/>
          <w:sz w:val="24"/>
          <w:szCs w:val="24"/>
        </w:rPr>
        <w:t xml:space="preserve"> Maccabees 4:18. He then had a festival in 2</w:t>
      </w:r>
      <w:r w:rsidRPr="00387CDE">
        <w:rPr>
          <w:rFonts w:cstheme="minorHAnsi"/>
          <w:sz w:val="24"/>
          <w:szCs w:val="24"/>
          <w:vertAlign w:val="superscript"/>
        </w:rPr>
        <w:t>nd</w:t>
      </w:r>
      <w:r w:rsidRPr="00387CDE">
        <w:rPr>
          <w:rFonts w:cstheme="minorHAnsi"/>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87CDE">
        <w:rPr>
          <w:rFonts w:cstheme="minorHAnsi"/>
          <w:sz w:val="24"/>
          <w:szCs w:val="24"/>
          <w:vertAlign w:val="superscript"/>
        </w:rPr>
        <w:t>nd</w:t>
      </w:r>
      <w:r w:rsidRPr="00387CDE">
        <w:rPr>
          <w:rFonts w:cstheme="minorHAnsi"/>
          <w:sz w:val="24"/>
          <w:szCs w:val="24"/>
        </w:rPr>
        <w:t xml:space="preserve"> Maccabees 5:8.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JONATHAN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name means “</w:t>
      </w:r>
      <w:r w:rsidRPr="00387CDE">
        <w:rPr>
          <w:rFonts w:cstheme="minorHAnsi"/>
          <w:b/>
          <w:sz w:val="24"/>
          <w:szCs w:val="24"/>
        </w:rPr>
        <w:t>YHWH has Given</w:t>
      </w:r>
      <w:r w:rsidRPr="00387CDE">
        <w:rPr>
          <w:rFonts w:cstheme="minorHAnsi"/>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87CDE">
        <w:rPr>
          <w:rFonts w:cstheme="minorHAnsi"/>
          <w:sz w:val="24"/>
          <w:szCs w:val="24"/>
          <w:vertAlign w:val="superscript"/>
        </w:rPr>
        <w:t>rd</w:t>
      </w:r>
      <w:r w:rsidRPr="00387CDE">
        <w:rPr>
          <w:rFonts w:cstheme="minorHAnsi"/>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LYSIMACHUS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Lysimachus’s name means “</w:t>
      </w:r>
      <w:r w:rsidRPr="00387CDE">
        <w:rPr>
          <w:rFonts w:cstheme="minorHAnsi"/>
          <w:b/>
          <w:sz w:val="24"/>
          <w:szCs w:val="24"/>
        </w:rPr>
        <w:t>Scattering the Battle</w:t>
      </w:r>
      <w:r w:rsidRPr="00387CDE">
        <w:rPr>
          <w:rFonts w:cstheme="minorHAnsi"/>
          <w:sz w:val="24"/>
          <w:szCs w:val="24"/>
        </w:rPr>
        <w:t>.” The variations of the name is Lysimachos. The Lord Lysimachus was the Brother of the Lord Menelaus, the Man who replace the Lord Jason as High Pries in the time of the Maccabees. He was corrupt in 2</w:t>
      </w:r>
      <w:r w:rsidRPr="00387CDE">
        <w:rPr>
          <w:rFonts w:cstheme="minorHAnsi"/>
          <w:sz w:val="24"/>
          <w:szCs w:val="24"/>
          <w:vertAlign w:val="superscript"/>
        </w:rPr>
        <w:t>nd</w:t>
      </w:r>
      <w:r w:rsidRPr="00387CDE">
        <w:rPr>
          <w:rFonts w:cstheme="minorHAnsi"/>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87CDE">
        <w:rPr>
          <w:rFonts w:cstheme="minorHAnsi"/>
          <w:sz w:val="24"/>
          <w:szCs w:val="24"/>
          <w:vertAlign w:val="superscript"/>
        </w:rPr>
        <w:t>nd</w:t>
      </w:r>
      <w:r w:rsidRPr="00387CDE">
        <w:rPr>
          <w:rFonts w:cstheme="minorHAnsi"/>
          <w:sz w:val="24"/>
          <w:szCs w:val="24"/>
        </w:rPr>
        <w:t xml:space="preserve"> Maccabees 4:41-42. The Lord Menelaus was brought on charges, but He bribed the court officials and remained in office.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AHASUERUS (XERSES I) WITH THE RANK OF COLONEL OR HIGHER FOR 40 YEARS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Ahasuerus also known as Xerses I means “</w:t>
      </w:r>
      <w:r w:rsidRPr="00387CDE">
        <w:rPr>
          <w:rFonts w:cstheme="minorHAnsi"/>
          <w:b/>
          <w:sz w:val="24"/>
          <w:szCs w:val="24"/>
        </w:rPr>
        <w:t>Ruling over Heroes.</w:t>
      </w:r>
      <w:r w:rsidRPr="00387CDE">
        <w:rPr>
          <w:rFonts w:cstheme="minorHAnsi"/>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CORNELIUS WITH THE RANK OF COLONEL OR HIGHER FOR 40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Cornelius’s name means “</w:t>
      </w:r>
      <w:r w:rsidRPr="00387CDE">
        <w:rPr>
          <w:rFonts w:cstheme="minorHAnsi"/>
          <w:b/>
          <w:sz w:val="24"/>
          <w:szCs w:val="24"/>
        </w:rPr>
        <w:t>Horn</w:t>
      </w:r>
      <w:r w:rsidRPr="00387CDE">
        <w:rPr>
          <w:rFonts w:cstheme="minorHAnsi"/>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87CDE">
        <w:rPr>
          <w:rFonts w:cstheme="minorHAnsi"/>
          <w:b/>
          <w:sz w:val="24"/>
          <w:szCs w:val="24"/>
        </w:rPr>
        <w:t>God-fearers</w:t>
      </w:r>
      <w:r w:rsidRPr="00387CDE">
        <w:rPr>
          <w:rFonts w:cstheme="minorHAnsi"/>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387CDE">
        <w:rPr>
          <w:rFonts w:cstheme="minorHAnsi"/>
          <w:sz w:val="24"/>
          <w:szCs w:val="24"/>
          <w:vertAlign w:val="superscript"/>
        </w:rPr>
        <w:t>st</w:t>
      </w:r>
      <w:r w:rsidRPr="00387CDE">
        <w:rPr>
          <w:rFonts w:cstheme="minorHAnsi"/>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GAMALIEL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Gamaliel’s name means “</w:t>
      </w:r>
      <w:r w:rsidRPr="00387CDE">
        <w:rPr>
          <w:rFonts w:cstheme="minorHAnsi"/>
          <w:b/>
          <w:sz w:val="24"/>
          <w:szCs w:val="24"/>
        </w:rPr>
        <w:t>Teacher of the Law</w:t>
      </w:r>
      <w:r w:rsidRPr="00387CDE">
        <w:rPr>
          <w:rFonts w:cstheme="minorHAnsi"/>
          <w:sz w:val="24"/>
          <w:szCs w:val="24"/>
        </w:rPr>
        <w:t>” or “</w:t>
      </w:r>
      <w:r w:rsidRPr="00387CDE">
        <w:rPr>
          <w:rFonts w:cstheme="minorHAnsi"/>
          <w:b/>
          <w:sz w:val="24"/>
          <w:szCs w:val="24"/>
        </w:rPr>
        <w:t>Doctor of the Law</w:t>
      </w:r>
      <w:r w:rsidRPr="00387CDE">
        <w:rPr>
          <w:rFonts w:cstheme="minorHAnsi"/>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87CDE">
        <w:rPr>
          <w:rFonts w:cstheme="minorHAnsi"/>
          <w:b/>
          <w:sz w:val="24"/>
          <w:szCs w:val="24"/>
        </w:rPr>
        <w:t>Our Master</w:t>
      </w:r>
      <w:r w:rsidRPr="00387CDE">
        <w:rPr>
          <w:rFonts w:cstheme="minorHAnsi"/>
          <w:sz w:val="24"/>
          <w:szCs w:val="24"/>
        </w:rPr>
        <w:t>” rather than the title Rabbi meaning “</w:t>
      </w:r>
      <w:r w:rsidRPr="00387CDE">
        <w:rPr>
          <w:rFonts w:cstheme="minorHAnsi"/>
          <w:b/>
          <w:sz w:val="24"/>
          <w:szCs w:val="24"/>
        </w:rPr>
        <w:t>My Master</w:t>
      </w:r>
      <w:r w:rsidRPr="00387CDE">
        <w:rPr>
          <w:rFonts w:cstheme="minorHAnsi"/>
          <w:sz w:val="24"/>
          <w:szCs w:val="24"/>
        </w:rPr>
        <w:t>.” The Lord Gamaliel was part of the Sect of the Pharisees that had a prominent reputation with His wisdom, tolerance and fair-mindedness that strengthened the cause of the Pharisees in the 1</w:t>
      </w:r>
      <w:r w:rsidRPr="00387CDE">
        <w:rPr>
          <w:rFonts w:cstheme="minorHAnsi"/>
          <w:sz w:val="24"/>
          <w:szCs w:val="24"/>
          <w:vertAlign w:val="superscript"/>
        </w:rPr>
        <w:t>st</w:t>
      </w:r>
      <w:r w:rsidRPr="00387CDE">
        <w:rPr>
          <w:rFonts w:cstheme="minorHAnsi"/>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SAMSON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Samson’s name means “</w:t>
      </w:r>
      <w:r w:rsidRPr="00387CDE">
        <w:rPr>
          <w:rFonts w:cstheme="minorHAnsi"/>
          <w:b/>
          <w:sz w:val="24"/>
          <w:szCs w:val="24"/>
        </w:rPr>
        <w:t>Distinguished</w:t>
      </w:r>
      <w:r w:rsidRPr="00387CDE">
        <w:rPr>
          <w:rFonts w:cstheme="minorHAnsi"/>
          <w:sz w:val="24"/>
          <w:szCs w:val="24"/>
        </w:rPr>
        <w:t>” or “</w:t>
      </w:r>
      <w:r w:rsidRPr="00387CDE">
        <w:rPr>
          <w:rFonts w:cstheme="minorHAnsi"/>
          <w:b/>
          <w:sz w:val="24"/>
          <w:szCs w:val="24"/>
        </w:rPr>
        <w:t>Man of the Sun</w:t>
      </w:r>
      <w:r w:rsidRPr="00387CDE">
        <w:rPr>
          <w:rFonts w:cstheme="minorHAnsi"/>
          <w:sz w:val="24"/>
          <w:szCs w:val="24"/>
        </w:rPr>
        <w:t xml:space="preserve">.” The Scripture references of the Lord Samson is in Judges chapters 13-16 &amp; Hebrews 11:32. The variations of the name is Shimshon, Simson, Simpson, Shamshoun, Sam, Sammy, Sammie, Samatha, Sampson, Shamshun &amp; Samsun.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Samson’s Relationship with the Philistines is in Judges chapters 14-16. The secret of iron weapons remained dominance of the Philistines over the Israelites is in 1</w:t>
      </w:r>
      <w:r w:rsidRPr="00387CDE">
        <w:rPr>
          <w:rFonts w:cstheme="minorHAnsi"/>
          <w:sz w:val="24"/>
          <w:szCs w:val="24"/>
          <w:vertAlign w:val="superscript"/>
        </w:rPr>
        <w:t>st</w:t>
      </w:r>
      <w:r w:rsidRPr="00387CDE">
        <w:rPr>
          <w:rFonts w:cstheme="minorHAnsi"/>
          <w:sz w:val="24"/>
          <w:szCs w:val="24"/>
        </w:rPr>
        <w:t xml:space="preserve"> Samuel 13:19-23. But Samson used His extraordinary strength instead of iron weapons is in Judges 14:19; 15:1-5; chapter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SHAMGAR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Shamgar’s [also known as Shammah] name means “</w:t>
      </w:r>
      <w:r w:rsidRPr="00387CDE">
        <w:rPr>
          <w:rFonts w:cstheme="minorHAnsi"/>
          <w:b/>
          <w:sz w:val="24"/>
          <w:szCs w:val="24"/>
        </w:rPr>
        <w:t>JEHOVAH is Omnipresent</w:t>
      </w:r>
      <w:r w:rsidRPr="00387CDE">
        <w:rPr>
          <w:rFonts w:cstheme="minorHAnsi"/>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EHUD BEN-GERA WITH THE RANK OF COLONEL OR HIGHER FOR 40 YEARS</w:t>
      </w:r>
    </w:p>
    <w:p w:rsidR="00EB2F72" w:rsidRPr="00387CDE" w:rsidRDefault="00EB2F72" w:rsidP="00EB2F72">
      <w:pPr>
        <w:tabs>
          <w:tab w:val="left" w:pos="630"/>
        </w:tabs>
        <w:spacing w:line="480" w:lineRule="auto"/>
        <w:jc w:val="both"/>
        <w:rPr>
          <w:rFonts w:cstheme="minorHAnsi"/>
          <w:sz w:val="24"/>
          <w:szCs w:val="24"/>
        </w:rPr>
      </w:pPr>
      <w:r w:rsidRPr="00387CDE">
        <w:rPr>
          <w:rFonts w:cstheme="minorHAnsi"/>
          <w:sz w:val="24"/>
          <w:szCs w:val="24"/>
        </w:rPr>
        <w:t>The Lord Ehud’s name means “</w:t>
      </w:r>
      <w:r w:rsidRPr="00387CDE">
        <w:rPr>
          <w:rFonts w:cstheme="minorHAnsi"/>
          <w:b/>
          <w:sz w:val="24"/>
          <w:szCs w:val="24"/>
        </w:rPr>
        <w:t>The Call of the LORD</w:t>
      </w:r>
      <w:r w:rsidRPr="00387CDE">
        <w:rPr>
          <w:rFonts w:cstheme="minorHAnsi"/>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B2F72" w:rsidRPr="00387CDE" w:rsidRDefault="00EB2F72" w:rsidP="00EB2F72">
      <w:pPr>
        <w:spacing w:line="480" w:lineRule="auto"/>
        <w:ind w:left="2160" w:hanging="2160"/>
        <w:jc w:val="center"/>
        <w:rPr>
          <w:rFonts w:cstheme="minorHAnsi"/>
          <w:sz w:val="24"/>
          <w:szCs w:val="24"/>
        </w:rPr>
      </w:pPr>
      <w:r w:rsidRPr="00387CDE">
        <w:rPr>
          <w:rFonts w:cstheme="minorHAnsi"/>
          <w:b/>
          <w:sz w:val="24"/>
          <w:szCs w:val="24"/>
        </w:rPr>
        <w:t>THE LORD OTHNIEL WITH THE RANK OF COLONEL OR HIGHER FOR 40 YEARS</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Othniel’s name means “</w:t>
      </w:r>
      <w:r w:rsidRPr="00387CDE">
        <w:rPr>
          <w:rFonts w:cstheme="minorHAnsi"/>
          <w:b/>
          <w:sz w:val="24"/>
          <w:szCs w:val="24"/>
        </w:rPr>
        <w:t>Lion of God</w:t>
      </w:r>
      <w:r w:rsidRPr="00387CDE">
        <w:rPr>
          <w:rFonts w:cstheme="minorHAnsi"/>
          <w:sz w:val="24"/>
          <w:szCs w:val="24"/>
        </w:rPr>
        <w:t>” or “</w:t>
      </w:r>
      <w:r w:rsidRPr="00387CDE">
        <w:rPr>
          <w:rFonts w:cstheme="minorHAnsi"/>
          <w:b/>
          <w:sz w:val="24"/>
          <w:szCs w:val="24"/>
        </w:rPr>
        <w:t>Might of God</w:t>
      </w:r>
      <w:r w:rsidRPr="00387CDE">
        <w:rPr>
          <w:rFonts w:cstheme="minorHAnsi"/>
          <w:sz w:val="24"/>
          <w:szCs w:val="24"/>
        </w:rPr>
        <w:t>.” The variation of the name is Otniel. With the death of the Lord Joshua, the Father Stephen raised up Judges to lead and protect them in place of a single leader. Judge (Shaphat) means Hero or Deliverer. The Lord Othniel’s 1</w:t>
      </w:r>
      <w:r w:rsidRPr="00387CDE">
        <w:rPr>
          <w:rFonts w:cstheme="minorHAnsi"/>
          <w:sz w:val="24"/>
          <w:szCs w:val="24"/>
          <w:vertAlign w:val="superscript"/>
        </w:rPr>
        <w:t>st</w:t>
      </w:r>
      <w:r w:rsidRPr="00387CDE">
        <w:rPr>
          <w:rFonts w:cstheme="minorHAnsi"/>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387CDE">
        <w:rPr>
          <w:rFonts w:cstheme="minorHAnsi"/>
          <w:sz w:val="24"/>
          <w:szCs w:val="24"/>
          <w:vertAlign w:val="superscript"/>
        </w:rPr>
        <w:t>nd</w:t>
      </w:r>
      <w:r w:rsidRPr="00387CDE">
        <w:rPr>
          <w:rFonts w:cstheme="minorHAnsi"/>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ABIMELECH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Abimelech’s name means “</w:t>
      </w:r>
      <w:r w:rsidRPr="00387CDE">
        <w:rPr>
          <w:rFonts w:cstheme="minorHAnsi"/>
          <w:b/>
          <w:sz w:val="24"/>
          <w:szCs w:val="24"/>
        </w:rPr>
        <w:t>Father of a King---Crown Prince</w:t>
      </w:r>
      <w:r w:rsidRPr="00387CDE">
        <w:rPr>
          <w:rFonts w:cstheme="minorHAnsi"/>
          <w:sz w:val="24"/>
          <w:szCs w:val="24"/>
        </w:rPr>
        <w:t>” or “</w:t>
      </w:r>
      <w:r w:rsidRPr="00387CDE">
        <w:rPr>
          <w:rFonts w:cstheme="minorHAnsi"/>
          <w:b/>
          <w:sz w:val="24"/>
          <w:szCs w:val="24"/>
        </w:rPr>
        <w:t>Leader of a King</w:t>
      </w:r>
      <w:r w:rsidRPr="00387CDE">
        <w:rPr>
          <w:rFonts w:cstheme="minorHAnsi"/>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JAIR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Jair’s name means “</w:t>
      </w:r>
      <w:r w:rsidRPr="00387CDE">
        <w:rPr>
          <w:rFonts w:cstheme="minorHAnsi"/>
          <w:b/>
          <w:sz w:val="24"/>
          <w:szCs w:val="24"/>
        </w:rPr>
        <w:t>He Enlightens</w:t>
      </w:r>
      <w:r w:rsidRPr="00387CDE">
        <w:rPr>
          <w:rFonts w:cstheme="minorHAnsi"/>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87CDE">
        <w:rPr>
          <w:rFonts w:cstheme="minorHAnsi"/>
          <w:b/>
          <w:sz w:val="24"/>
          <w:szCs w:val="24"/>
        </w:rPr>
        <w:t>the Villages of Jair</w:t>
      </w:r>
      <w:r w:rsidRPr="00387CDE">
        <w:rPr>
          <w:rFonts w:cstheme="minorHAnsi"/>
          <w:sz w:val="24"/>
          <w:szCs w:val="24"/>
        </w:rPr>
        <w:t xml:space="preserve">” that were before </w:t>
      </w:r>
      <w:r w:rsidR="00323484" w:rsidRPr="00387CDE">
        <w:rPr>
          <w:rFonts w:cstheme="minorHAnsi"/>
          <w:sz w:val="24"/>
          <w:szCs w:val="24"/>
        </w:rPr>
        <w:t>conquered</w:t>
      </w:r>
      <w:r w:rsidRPr="00387CDE">
        <w:rPr>
          <w:rFonts w:cstheme="minorHAnsi"/>
          <w:sz w:val="24"/>
          <w:szCs w:val="24"/>
        </w:rPr>
        <w:t xml:space="preserve"> by Him in Numbers 32:41.  The Lord Jair ruled 22 years and died and was buried in Kamn, a city in Gilead.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JEPHTHATH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Jephthah’s name means “</w:t>
      </w:r>
      <w:r w:rsidRPr="00387CDE">
        <w:rPr>
          <w:rFonts w:cstheme="minorHAnsi"/>
          <w:b/>
          <w:sz w:val="24"/>
          <w:szCs w:val="24"/>
        </w:rPr>
        <w:t>He Opens</w:t>
      </w:r>
      <w:r w:rsidRPr="00387CDE">
        <w:rPr>
          <w:rFonts w:cstheme="minorHAnsi"/>
          <w:sz w:val="24"/>
          <w:szCs w:val="24"/>
        </w:rPr>
        <w:t>” &amp; His Daughter’s name is unknown. The Scripture references of the Lord Jephthah &amp; His Daughter is in Judges chapter 10; 11:1-12:7 &amp; Hebrews 11:32. The variations of the name is Yiptah.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87CDE">
        <w:rPr>
          <w:rFonts w:cstheme="minorHAnsi"/>
          <w:b/>
          <w:sz w:val="24"/>
          <w:szCs w:val="24"/>
        </w:rPr>
        <w:t>that I cannot break</w:t>
      </w:r>
      <w:r w:rsidRPr="00387CDE">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87CDE">
        <w:rPr>
          <w:rFonts w:cstheme="minorHAnsi"/>
          <w:sz w:val="24"/>
          <w:szCs w:val="24"/>
          <w:vertAlign w:val="superscript"/>
        </w:rPr>
        <w:t>st</w:t>
      </w:r>
      <w:r w:rsidRPr="00387CDE">
        <w:rPr>
          <w:rFonts w:cstheme="minorHAnsi"/>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87CDE">
        <w:rPr>
          <w:rFonts w:cstheme="minorHAnsi"/>
          <w:b/>
          <w:sz w:val="24"/>
          <w:szCs w:val="24"/>
        </w:rPr>
        <w:t>because I will never marry</w:t>
      </w:r>
      <w:r w:rsidRPr="00387CDE">
        <w:rPr>
          <w:rFonts w:cstheme="minorHAnsi"/>
          <w:sz w:val="24"/>
          <w:szCs w:val="24"/>
        </w:rPr>
        <w:t xml:space="preserve">” is in Luke 11:37.   </w:t>
      </w:r>
    </w:p>
    <w:p w:rsidR="00EB2F72" w:rsidRPr="00387CDE" w:rsidRDefault="00EB2F72" w:rsidP="00EB2F72">
      <w:pPr>
        <w:tabs>
          <w:tab w:val="left" w:pos="270"/>
        </w:tabs>
        <w:spacing w:line="480" w:lineRule="auto"/>
        <w:jc w:val="both"/>
        <w:rPr>
          <w:rFonts w:cstheme="minorHAnsi"/>
          <w:sz w:val="24"/>
          <w:szCs w:val="24"/>
        </w:rPr>
      </w:pPr>
      <w:r w:rsidRPr="00387CDE">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B2F72" w:rsidRPr="00387CDE" w:rsidRDefault="00EB2F72" w:rsidP="00EB2F72">
      <w:pPr>
        <w:tabs>
          <w:tab w:val="left" w:pos="270"/>
        </w:tabs>
        <w:spacing w:line="480" w:lineRule="auto"/>
        <w:jc w:val="both"/>
        <w:rPr>
          <w:rFonts w:cstheme="minorHAnsi"/>
          <w:sz w:val="24"/>
          <w:szCs w:val="24"/>
        </w:rPr>
      </w:pPr>
      <w:r w:rsidRPr="00387CDE">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TOLA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Tola’s name means “</w:t>
      </w:r>
      <w:r w:rsidRPr="00387CDE">
        <w:rPr>
          <w:rFonts w:cstheme="minorHAnsi"/>
          <w:b/>
          <w:sz w:val="24"/>
          <w:szCs w:val="24"/>
        </w:rPr>
        <w:t>Crimson Worm---A Snail</w:t>
      </w:r>
      <w:r w:rsidRPr="00387CDE">
        <w:rPr>
          <w:rFonts w:cstheme="minorHAnsi"/>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IBZAN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Ibzan’s name means “</w:t>
      </w:r>
      <w:r w:rsidRPr="00387CDE">
        <w:rPr>
          <w:rFonts w:cstheme="minorHAnsi"/>
          <w:b/>
          <w:sz w:val="24"/>
          <w:szCs w:val="24"/>
        </w:rPr>
        <w:t>Father of a Target</w:t>
      </w:r>
      <w:r w:rsidRPr="00387CDE">
        <w:rPr>
          <w:rFonts w:cstheme="minorHAnsi"/>
          <w:sz w:val="24"/>
          <w:szCs w:val="24"/>
        </w:rPr>
        <w:t>” or “</w:t>
      </w:r>
      <w:r w:rsidRPr="00387CDE">
        <w:rPr>
          <w:rFonts w:cstheme="minorHAnsi"/>
          <w:b/>
          <w:sz w:val="24"/>
          <w:szCs w:val="24"/>
        </w:rPr>
        <w:t>Father of Coldness</w:t>
      </w:r>
      <w:r w:rsidRPr="00387CDE">
        <w:rPr>
          <w:rFonts w:cstheme="minorHAnsi"/>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ELON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Elon’s name means “</w:t>
      </w:r>
      <w:r w:rsidRPr="00387CDE">
        <w:rPr>
          <w:rFonts w:cstheme="minorHAnsi"/>
          <w:b/>
          <w:sz w:val="24"/>
          <w:szCs w:val="24"/>
        </w:rPr>
        <w:t>Oak, Grove &amp; Strong</w:t>
      </w:r>
      <w:r w:rsidRPr="00387CDE">
        <w:rPr>
          <w:rFonts w:cstheme="minorHAnsi"/>
          <w:sz w:val="24"/>
          <w:szCs w:val="24"/>
        </w:rPr>
        <w:t>” or “</w:t>
      </w:r>
      <w:r w:rsidRPr="00387CDE">
        <w:rPr>
          <w:rFonts w:cstheme="minorHAnsi"/>
          <w:b/>
          <w:sz w:val="24"/>
          <w:szCs w:val="24"/>
        </w:rPr>
        <w:t>Spirit</w:t>
      </w:r>
      <w:r w:rsidRPr="00387CDE">
        <w:rPr>
          <w:rFonts w:cstheme="minorHAnsi"/>
          <w:sz w:val="24"/>
          <w:szCs w:val="24"/>
        </w:rPr>
        <w:t xml:space="preserve">.” The variations of the name is Ahialon. The Lord Elon was a Judge the Zebilunite that judges Israel 10 years in Judges 12:11.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ABDON WITH THE RANK OF COLONEL OR HIGHER FOR 40 YEARS</w:t>
      </w:r>
    </w:p>
    <w:p w:rsidR="00EB2F72" w:rsidRPr="00387CDE" w:rsidRDefault="00EB2F72" w:rsidP="00EB2F72">
      <w:pPr>
        <w:tabs>
          <w:tab w:val="left" w:pos="1170"/>
          <w:tab w:val="left" w:pos="3978"/>
        </w:tabs>
        <w:spacing w:line="480" w:lineRule="auto"/>
        <w:jc w:val="both"/>
        <w:rPr>
          <w:rFonts w:cstheme="minorHAnsi"/>
          <w:sz w:val="24"/>
          <w:szCs w:val="24"/>
        </w:rPr>
      </w:pPr>
      <w:r w:rsidRPr="00387CDE">
        <w:rPr>
          <w:rFonts w:cstheme="minorHAnsi"/>
          <w:sz w:val="24"/>
          <w:szCs w:val="24"/>
        </w:rPr>
        <w:t>The Lord Abdon’s name means “</w:t>
      </w:r>
      <w:r w:rsidRPr="00387CDE">
        <w:rPr>
          <w:rFonts w:cstheme="minorHAnsi"/>
          <w:b/>
          <w:sz w:val="24"/>
          <w:szCs w:val="24"/>
        </w:rPr>
        <w:t>Servant &amp; Cloud of Judgment</w:t>
      </w:r>
      <w:r w:rsidRPr="00387CDE">
        <w:rPr>
          <w:rFonts w:cstheme="minorHAnsi"/>
          <w:sz w:val="24"/>
          <w:szCs w:val="24"/>
        </w:rPr>
        <w:t>” or “</w:t>
      </w:r>
      <w:r w:rsidRPr="00387CDE">
        <w:rPr>
          <w:rFonts w:cstheme="minorHAnsi"/>
          <w:b/>
          <w:sz w:val="24"/>
          <w:szCs w:val="24"/>
        </w:rPr>
        <w:t>Servile or Service</w:t>
      </w:r>
      <w:r w:rsidRPr="00387CDE">
        <w:rPr>
          <w:rFonts w:cstheme="minorHAnsi"/>
          <w:sz w:val="24"/>
          <w:szCs w:val="24"/>
        </w:rPr>
        <w:t>.” There is no variations of the name. The Lord Abdon was a Judge &amp; the Son of Hillel in the 12</w:t>
      </w:r>
      <w:r w:rsidRPr="00387CDE">
        <w:rPr>
          <w:rFonts w:cstheme="minorHAnsi"/>
          <w:sz w:val="24"/>
          <w:szCs w:val="24"/>
          <w:vertAlign w:val="superscript"/>
        </w:rPr>
        <w:t>th</w:t>
      </w:r>
      <w:r w:rsidRPr="00387CDE">
        <w:rPr>
          <w:rFonts w:cstheme="minorHAnsi"/>
          <w:sz w:val="24"/>
          <w:szCs w:val="24"/>
        </w:rPr>
        <w:t xml:space="preserve"> Century BC in Judges 12:13-15. He was a Man of great wealth who had 40 Sons and 30 Grandsons, of all who rode on donkeys.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JEHOSHAPHAT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Jehoshaphat’s name means “</w:t>
      </w:r>
      <w:r w:rsidRPr="00387CDE">
        <w:rPr>
          <w:rFonts w:cstheme="minorHAnsi"/>
          <w:b/>
          <w:sz w:val="24"/>
          <w:szCs w:val="24"/>
        </w:rPr>
        <w:t>JEHOVAH has Judged</w:t>
      </w:r>
      <w:r w:rsidRPr="00387CDE">
        <w:rPr>
          <w:rFonts w:cstheme="minorHAnsi"/>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87CDE">
        <w:rPr>
          <w:rFonts w:cstheme="minorHAnsi"/>
          <w:sz w:val="24"/>
          <w:szCs w:val="24"/>
          <w:vertAlign w:val="superscript"/>
        </w:rPr>
        <w:t>st</w:t>
      </w:r>
      <w:r w:rsidRPr="00387CDE">
        <w:rPr>
          <w:rFonts w:cstheme="minorHAnsi"/>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387CDE">
        <w:rPr>
          <w:rFonts w:cstheme="minorHAnsi"/>
          <w:sz w:val="24"/>
          <w:szCs w:val="24"/>
          <w:vertAlign w:val="superscript"/>
        </w:rPr>
        <w:t>st</w:t>
      </w:r>
      <w:r w:rsidRPr="00387CDE">
        <w:rPr>
          <w:rFonts w:cstheme="minorHAnsi"/>
          <w:sz w:val="24"/>
          <w:szCs w:val="24"/>
        </w:rPr>
        <w:t xml:space="preserve"> Kings 22:13. The Lord Ahab proved Himself as devious and a coward in 1</w:t>
      </w:r>
      <w:r w:rsidRPr="00387CDE">
        <w:rPr>
          <w:rFonts w:cstheme="minorHAnsi"/>
          <w:sz w:val="24"/>
          <w:szCs w:val="24"/>
          <w:vertAlign w:val="superscript"/>
        </w:rPr>
        <w:t>st</w:t>
      </w:r>
      <w:r w:rsidRPr="00387CDE">
        <w:rPr>
          <w:rFonts w:cstheme="minorHAnsi"/>
          <w:sz w:val="24"/>
          <w:szCs w:val="24"/>
        </w:rPr>
        <w:t xml:space="preserve"> Kings 22:30. He died from His battle wounds, but the Lord Jehoshaphat survived the ordeal.        </w:t>
      </w:r>
      <w:r w:rsidRPr="00387CDE">
        <w:rPr>
          <w:rFonts w:cstheme="minorHAnsi"/>
          <w:b/>
          <w:sz w:val="24"/>
          <w:szCs w:val="24"/>
        </w:rPr>
        <w:t xml:space="preserve">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MICAIAH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Micaiah’s name means “</w:t>
      </w:r>
      <w:r w:rsidRPr="00387CDE">
        <w:rPr>
          <w:rFonts w:cstheme="minorHAnsi"/>
          <w:b/>
          <w:sz w:val="24"/>
          <w:szCs w:val="24"/>
        </w:rPr>
        <w:t>Who is like Yah</w:t>
      </w:r>
      <w:r w:rsidRPr="00387CDE">
        <w:rPr>
          <w:rFonts w:cstheme="minorHAnsi"/>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87CDE">
        <w:rPr>
          <w:rFonts w:cstheme="minorHAnsi"/>
          <w:sz w:val="24"/>
          <w:szCs w:val="24"/>
          <w:vertAlign w:val="superscript"/>
        </w:rPr>
        <w:t>st</w:t>
      </w:r>
      <w:r w:rsidRPr="00387CDE">
        <w:rPr>
          <w:rFonts w:cstheme="minorHAnsi"/>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87CDE">
        <w:rPr>
          <w:rFonts w:cstheme="minorHAnsi"/>
          <w:b/>
          <w:sz w:val="24"/>
          <w:szCs w:val="24"/>
        </w:rPr>
        <w:t xml:space="preserve">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JETHER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Jether’s [also known as Jethro] name means “</w:t>
      </w:r>
      <w:r w:rsidRPr="00387CDE">
        <w:rPr>
          <w:rFonts w:cstheme="minorHAnsi"/>
          <w:b/>
          <w:sz w:val="24"/>
          <w:szCs w:val="24"/>
        </w:rPr>
        <w:t>Surplus</w:t>
      </w:r>
      <w:r w:rsidRPr="00387CDE">
        <w:rPr>
          <w:rFonts w:cstheme="minorHAnsi"/>
          <w:sz w:val="24"/>
          <w:szCs w:val="24"/>
        </w:rPr>
        <w:t>” or “</w:t>
      </w:r>
      <w:r w:rsidRPr="00387CDE">
        <w:rPr>
          <w:rFonts w:cstheme="minorHAnsi"/>
          <w:b/>
          <w:sz w:val="24"/>
          <w:szCs w:val="24"/>
        </w:rPr>
        <w:t>Excellence</w:t>
      </w:r>
      <w:r w:rsidRPr="00387CDE">
        <w:rPr>
          <w:rFonts w:cstheme="minorHAnsi"/>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87CDE">
        <w:rPr>
          <w:rFonts w:cstheme="minorHAnsi"/>
          <w:sz w:val="24"/>
          <w:szCs w:val="24"/>
          <w:vertAlign w:val="superscript"/>
        </w:rPr>
        <w:t>nd</w:t>
      </w:r>
      <w:r w:rsidRPr="00387CDE">
        <w:rPr>
          <w:rFonts w:cstheme="minorHAnsi"/>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JOTHAM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Jotham’s name means “</w:t>
      </w:r>
      <w:r w:rsidRPr="00387CDE">
        <w:rPr>
          <w:rFonts w:cstheme="minorHAnsi"/>
          <w:b/>
          <w:sz w:val="24"/>
          <w:szCs w:val="24"/>
        </w:rPr>
        <w:t>God is Perfect &amp; God is Complete</w:t>
      </w:r>
      <w:r w:rsidRPr="00387CDE">
        <w:rPr>
          <w:rFonts w:cstheme="minorHAnsi"/>
          <w:sz w:val="24"/>
          <w:szCs w:val="24"/>
        </w:rPr>
        <w:t>.” The variations of the name is Yo-tam &amp; Joatham. He was the Son of Izziah and the Lord Uzziah is remembered as an able Ruler and a Man who “did what was right in the eyes of the LORD” in 2</w:t>
      </w:r>
      <w:r w:rsidRPr="00387CDE">
        <w:rPr>
          <w:rFonts w:cstheme="minorHAnsi"/>
          <w:sz w:val="24"/>
          <w:szCs w:val="24"/>
          <w:vertAlign w:val="superscript"/>
        </w:rPr>
        <w:t>nd</w:t>
      </w:r>
      <w:r w:rsidRPr="00387CDE">
        <w:rPr>
          <w:rFonts w:cstheme="minorHAnsi"/>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JULIUS WITH THE RANK (NAVY)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Julius’s name means “</w:t>
      </w:r>
      <w:r w:rsidRPr="00387CDE">
        <w:rPr>
          <w:rFonts w:cstheme="minorHAnsi"/>
          <w:b/>
          <w:sz w:val="24"/>
          <w:szCs w:val="24"/>
        </w:rPr>
        <w:t>Downy Bearded</w:t>
      </w:r>
      <w:r w:rsidRPr="00387CDE">
        <w:rPr>
          <w:rFonts w:cstheme="minorHAnsi"/>
          <w:sz w:val="24"/>
          <w:szCs w:val="24"/>
        </w:rPr>
        <w:t>” or “</w:t>
      </w:r>
      <w:r w:rsidRPr="00387CDE">
        <w:rPr>
          <w:rFonts w:cstheme="minorHAnsi"/>
          <w:b/>
          <w:sz w:val="24"/>
          <w:szCs w:val="24"/>
        </w:rPr>
        <w:t>Devoted to Jove [The Roman God Jupiter] the King of the Gods</w:t>
      </w:r>
      <w:r w:rsidRPr="00387CDE">
        <w:rPr>
          <w:rFonts w:cstheme="minorHAnsi"/>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87CDE">
        <w:rPr>
          <w:rFonts w:cstheme="minorHAnsi"/>
          <w:b/>
          <w:sz w:val="24"/>
          <w:szCs w:val="24"/>
        </w:rPr>
        <w:t>Euroclydon, a Southeast Wind---Euraquilon, a Northeaster</w:t>
      </w:r>
      <w:r w:rsidRPr="00387CDE">
        <w:rPr>
          <w:rFonts w:cstheme="minorHAnsi"/>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LOT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Lot’s name means “</w:t>
      </w:r>
      <w:r w:rsidRPr="00387CDE">
        <w:rPr>
          <w:rFonts w:cstheme="minorHAnsi"/>
          <w:b/>
          <w:sz w:val="24"/>
          <w:szCs w:val="24"/>
        </w:rPr>
        <w:t>Veil</w:t>
      </w:r>
      <w:r w:rsidRPr="00387CDE">
        <w:rPr>
          <w:rFonts w:cstheme="minorHAnsi"/>
          <w:sz w:val="24"/>
          <w:szCs w:val="24"/>
        </w:rPr>
        <w:t>” or “</w:t>
      </w:r>
      <w:r w:rsidRPr="00387CDE">
        <w:rPr>
          <w:rFonts w:cstheme="minorHAnsi"/>
          <w:b/>
          <w:sz w:val="24"/>
          <w:szCs w:val="24"/>
        </w:rPr>
        <w:t>Covering</w:t>
      </w:r>
      <w:r w:rsidRPr="00387CDE">
        <w:rPr>
          <w:rFonts w:cstheme="minorHAnsi"/>
          <w:sz w:val="24"/>
          <w:szCs w:val="24"/>
        </w:rPr>
        <w:t>” or “</w:t>
      </w:r>
      <w:r w:rsidRPr="00387CDE">
        <w:rPr>
          <w:rFonts w:cstheme="minorHAnsi"/>
          <w:b/>
          <w:sz w:val="24"/>
          <w:szCs w:val="24"/>
        </w:rPr>
        <w:t>Hedge</w:t>
      </w:r>
      <w:r w:rsidRPr="00387CDE">
        <w:rPr>
          <w:rFonts w:cstheme="minorHAnsi"/>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87CDE">
        <w:rPr>
          <w:rFonts w:cstheme="minorHAnsi"/>
          <w:sz w:val="24"/>
          <w:szCs w:val="24"/>
          <w:vertAlign w:val="superscript"/>
        </w:rPr>
        <w:t>nd</w:t>
      </w:r>
      <w:r w:rsidRPr="00387CDE">
        <w:rPr>
          <w:rFonts w:cstheme="minorHAnsi"/>
          <w:sz w:val="24"/>
          <w:szCs w:val="24"/>
        </w:rPr>
        <w:t xml:space="preserve"> Peter 2:7, 9.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NEBUZARADAN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Nebuzaradan’s name means “</w:t>
      </w:r>
      <w:r w:rsidRPr="00387CDE">
        <w:rPr>
          <w:rFonts w:cstheme="minorHAnsi"/>
          <w:b/>
          <w:sz w:val="24"/>
          <w:szCs w:val="24"/>
        </w:rPr>
        <w:t>Nebo has given Seed</w:t>
      </w:r>
      <w:r w:rsidRPr="00387CDE">
        <w:rPr>
          <w:rFonts w:cstheme="minorHAnsi"/>
          <w:sz w:val="24"/>
          <w:szCs w:val="24"/>
        </w:rPr>
        <w:t>” or “</w:t>
      </w:r>
      <w:r w:rsidRPr="00387CDE">
        <w:rPr>
          <w:rFonts w:cstheme="minorHAnsi"/>
          <w:b/>
          <w:sz w:val="24"/>
          <w:szCs w:val="24"/>
        </w:rPr>
        <w:t>Captain of the Guard</w:t>
      </w:r>
      <w:r w:rsidRPr="00387CDE">
        <w:rPr>
          <w:rFonts w:cstheme="minorHAnsi"/>
          <w:sz w:val="24"/>
          <w:szCs w:val="24"/>
        </w:rPr>
        <w:t>.” The Lord Nebuzaradan was the Commander General of the Guard in the Babylonian Court of Nebuchadnezzar II. He is also the Chief Cook. There are no variations of the name. In 587BC He led the 2</w:t>
      </w:r>
      <w:r w:rsidRPr="00387CDE">
        <w:rPr>
          <w:rFonts w:cstheme="minorHAnsi"/>
          <w:sz w:val="24"/>
          <w:szCs w:val="24"/>
          <w:vertAlign w:val="superscript"/>
        </w:rPr>
        <w:t>nd</w:t>
      </w:r>
      <w:r w:rsidRPr="00387CDE">
        <w:rPr>
          <w:rFonts w:cstheme="minorHAnsi"/>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87CDE">
        <w:rPr>
          <w:rFonts w:cstheme="minorHAnsi"/>
          <w:sz w:val="24"/>
          <w:szCs w:val="24"/>
          <w:vertAlign w:val="superscript"/>
        </w:rPr>
        <w:t>nd</w:t>
      </w:r>
      <w:r w:rsidRPr="00387CDE">
        <w:rPr>
          <w:rFonts w:cstheme="minorHAnsi"/>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PASHHUR WITH THE RANK OF COLONEL OR HIGHER FOR 40 YEARS</w:t>
      </w:r>
    </w:p>
    <w:p w:rsidR="00EB2F72" w:rsidRPr="00387CDE" w:rsidRDefault="00EB2F72" w:rsidP="00EB2F72">
      <w:pPr>
        <w:tabs>
          <w:tab w:val="left" w:pos="1260"/>
        </w:tabs>
        <w:spacing w:line="480" w:lineRule="auto"/>
        <w:jc w:val="both"/>
        <w:rPr>
          <w:rFonts w:cstheme="minorHAnsi"/>
          <w:b/>
          <w:sz w:val="24"/>
          <w:szCs w:val="24"/>
        </w:rPr>
      </w:pPr>
      <w:r w:rsidRPr="00387CDE">
        <w:rPr>
          <w:rFonts w:cstheme="minorHAnsi"/>
          <w:sz w:val="24"/>
          <w:szCs w:val="24"/>
        </w:rPr>
        <w:t>The Lord Pashhur’s name means “</w:t>
      </w:r>
      <w:r w:rsidRPr="00387CDE">
        <w:rPr>
          <w:rFonts w:cstheme="minorHAnsi"/>
          <w:b/>
          <w:sz w:val="24"/>
          <w:szCs w:val="24"/>
        </w:rPr>
        <w:t>Burn</w:t>
      </w:r>
      <w:r w:rsidRPr="00387CDE">
        <w:rPr>
          <w:rFonts w:cstheme="minorHAnsi"/>
          <w:sz w:val="24"/>
          <w:szCs w:val="24"/>
        </w:rPr>
        <w:t>” or “</w:t>
      </w:r>
      <w:r w:rsidRPr="00387CDE">
        <w:rPr>
          <w:rFonts w:cstheme="minorHAnsi"/>
          <w:b/>
          <w:sz w:val="24"/>
          <w:szCs w:val="24"/>
        </w:rPr>
        <w:t>Ignite</w:t>
      </w:r>
      <w:r w:rsidRPr="00387CDE">
        <w:rPr>
          <w:rFonts w:cstheme="minorHAnsi"/>
          <w:sz w:val="24"/>
          <w:szCs w:val="24"/>
        </w:rPr>
        <w:t>” or “</w:t>
      </w:r>
      <w:r w:rsidRPr="00387CDE">
        <w:rPr>
          <w:rFonts w:cstheme="minorHAnsi"/>
          <w:b/>
          <w:sz w:val="24"/>
          <w:szCs w:val="24"/>
        </w:rPr>
        <w:t>Parched</w:t>
      </w:r>
      <w:r w:rsidRPr="00387CDE">
        <w:rPr>
          <w:rFonts w:cstheme="minorHAnsi"/>
          <w:sz w:val="24"/>
          <w:szCs w:val="24"/>
        </w:rPr>
        <w:t>” or “</w:t>
      </w:r>
      <w:r w:rsidRPr="00387CDE">
        <w:rPr>
          <w:rFonts w:cstheme="minorHAnsi"/>
          <w:b/>
          <w:sz w:val="24"/>
          <w:szCs w:val="24"/>
        </w:rPr>
        <w:t>Violent Heat</w:t>
      </w:r>
      <w:r w:rsidRPr="00387CDE">
        <w:rPr>
          <w:rFonts w:cstheme="minorHAnsi"/>
          <w:sz w:val="24"/>
          <w:szCs w:val="24"/>
        </w:rPr>
        <w:t>” or “</w:t>
      </w:r>
      <w:r w:rsidRPr="00387CDE">
        <w:rPr>
          <w:rFonts w:cstheme="minorHAnsi"/>
          <w:b/>
          <w:sz w:val="24"/>
          <w:szCs w:val="24"/>
        </w:rPr>
        <w:t>Fever</w:t>
      </w:r>
      <w:r w:rsidRPr="00387CDE">
        <w:rPr>
          <w:rFonts w:cstheme="minorHAnsi"/>
          <w:sz w:val="24"/>
          <w:szCs w:val="24"/>
        </w:rPr>
        <w:t>” or “</w:t>
      </w:r>
      <w:r w:rsidRPr="00387CDE">
        <w:rPr>
          <w:rFonts w:cstheme="minorHAnsi"/>
          <w:b/>
          <w:sz w:val="24"/>
          <w:szCs w:val="24"/>
        </w:rPr>
        <w:t>Hole</w:t>
      </w:r>
      <w:r w:rsidRPr="00387CDE">
        <w:rPr>
          <w:rFonts w:cstheme="minorHAnsi"/>
          <w:sz w:val="24"/>
          <w:szCs w:val="24"/>
        </w:rPr>
        <w:t>” or “</w:t>
      </w:r>
      <w:r w:rsidRPr="00387CDE">
        <w:rPr>
          <w:rFonts w:cstheme="minorHAnsi"/>
          <w:b/>
          <w:sz w:val="24"/>
          <w:szCs w:val="24"/>
        </w:rPr>
        <w:t>White Bread</w:t>
      </w:r>
      <w:r w:rsidRPr="00387CDE">
        <w:rPr>
          <w:rFonts w:cstheme="minorHAnsi"/>
          <w:sz w:val="24"/>
          <w:szCs w:val="24"/>
        </w:rPr>
        <w:t>” or “</w:t>
      </w:r>
      <w:r w:rsidRPr="00387CDE">
        <w:rPr>
          <w:rFonts w:cstheme="minorHAnsi"/>
          <w:b/>
          <w:sz w:val="24"/>
          <w:szCs w:val="24"/>
        </w:rPr>
        <w:t>Snorting</w:t>
      </w:r>
      <w:r w:rsidRPr="00387CDE">
        <w:rPr>
          <w:rFonts w:cstheme="minorHAnsi"/>
          <w:sz w:val="24"/>
          <w:szCs w:val="24"/>
        </w:rPr>
        <w:t>” or “</w:t>
      </w:r>
      <w:r w:rsidRPr="00387CDE">
        <w:rPr>
          <w:rFonts w:cstheme="minorHAnsi"/>
          <w:b/>
          <w:sz w:val="24"/>
          <w:szCs w:val="24"/>
        </w:rPr>
        <w:t>Nostril</w:t>
      </w:r>
      <w:r w:rsidRPr="00387CDE">
        <w:rPr>
          <w:rFonts w:cstheme="minorHAnsi"/>
          <w:sz w:val="24"/>
          <w:szCs w:val="24"/>
        </w:rPr>
        <w:t>” or “</w:t>
      </w:r>
      <w:r w:rsidRPr="00387CDE">
        <w:rPr>
          <w:rFonts w:cstheme="minorHAnsi"/>
          <w:b/>
          <w:sz w:val="24"/>
          <w:szCs w:val="24"/>
        </w:rPr>
        <w:t>White Stuff</w:t>
      </w:r>
      <w:r w:rsidRPr="00387CDE">
        <w:rPr>
          <w:rFonts w:cstheme="minorHAnsi"/>
          <w:sz w:val="24"/>
          <w:szCs w:val="24"/>
        </w:rPr>
        <w:t>” of “</w:t>
      </w:r>
      <w:r w:rsidRPr="00387CDE">
        <w:rPr>
          <w:rFonts w:cstheme="minorHAnsi"/>
          <w:b/>
          <w:sz w:val="24"/>
          <w:szCs w:val="24"/>
        </w:rPr>
        <w:t>Scattering of Caverns or Scattered in Caves</w:t>
      </w:r>
      <w:r w:rsidRPr="00387CDE">
        <w:rPr>
          <w:rFonts w:cstheme="minorHAnsi"/>
          <w:sz w:val="24"/>
          <w:szCs w:val="24"/>
        </w:rPr>
        <w:t>.” The variations of the name is Pashur &amp; Ps-Hr. The Lord Pashhur was the Chief Officer (1</w:t>
      </w:r>
      <w:r w:rsidRPr="00387CDE">
        <w:rPr>
          <w:rFonts w:cstheme="minorHAnsi"/>
          <w:sz w:val="24"/>
          <w:szCs w:val="24"/>
          <w:vertAlign w:val="superscript"/>
        </w:rPr>
        <w:t>st</w:t>
      </w:r>
      <w:r w:rsidRPr="00387CDE">
        <w:rPr>
          <w:rFonts w:cstheme="minorHAnsi"/>
          <w:sz w:val="24"/>
          <w:szCs w:val="24"/>
        </w:rPr>
        <w:t xml:space="preserve"> Lieutenant) or Deputy Chief Priest of the temple in the time of the Lord Jeremiah and was 2</w:t>
      </w:r>
      <w:r w:rsidRPr="00387CDE">
        <w:rPr>
          <w:rFonts w:cstheme="minorHAnsi"/>
          <w:sz w:val="24"/>
          <w:szCs w:val="24"/>
          <w:vertAlign w:val="superscript"/>
        </w:rPr>
        <w:t>nd</w:t>
      </w:r>
      <w:r w:rsidRPr="00387CDE">
        <w:rPr>
          <w:rFonts w:cstheme="minorHAnsi"/>
          <w:sz w:val="24"/>
          <w:szCs w:val="24"/>
        </w:rPr>
        <w:t xml:space="preserve"> in Authority to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87CDE">
        <w:rPr>
          <w:rFonts w:cstheme="minorHAnsi"/>
          <w:b/>
          <w:sz w:val="24"/>
          <w:szCs w:val="24"/>
        </w:rPr>
        <w:t>Quiet All Around</w:t>
      </w:r>
      <w:r w:rsidRPr="00387CDE">
        <w:rPr>
          <w:rFonts w:cstheme="minorHAnsi"/>
          <w:sz w:val="24"/>
          <w:szCs w:val="24"/>
        </w:rPr>
        <w:t>.” When He was released He said Your name is not Pashhur, but Magor-Missabib, which means “</w:t>
      </w:r>
      <w:r w:rsidRPr="00387CDE">
        <w:rPr>
          <w:rFonts w:cstheme="minorHAnsi"/>
          <w:b/>
          <w:sz w:val="24"/>
          <w:szCs w:val="24"/>
        </w:rPr>
        <w:t>Terror All Around</w:t>
      </w:r>
      <w:r w:rsidRPr="00387CDE">
        <w:rPr>
          <w:rFonts w:cstheme="minorHAnsi"/>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87CDE">
        <w:rPr>
          <w:rFonts w:cstheme="minorHAnsi"/>
          <w:b/>
          <w:sz w:val="24"/>
          <w:szCs w:val="24"/>
        </w:rPr>
        <w:t xml:space="preserve">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LUCIUS SERGIUS PAULUS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Lucius Sergius Paulus’s name means “</w:t>
      </w:r>
      <w:r w:rsidRPr="00387CDE">
        <w:rPr>
          <w:rFonts w:cstheme="minorHAnsi"/>
          <w:b/>
          <w:sz w:val="24"/>
          <w:szCs w:val="24"/>
        </w:rPr>
        <w:t>Intelligent Man</w:t>
      </w:r>
      <w:r w:rsidRPr="00387CDE">
        <w:rPr>
          <w:rFonts w:cstheme="minorHAnsi"/>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87CDE">
        <w:rPr>
          <w:rFonts w:cstheme="minorHAnsi"/>
          <w:sz w:val="24"/>
          <w:szCs w:val="24"/>
          <w:vertAlign w:val="superscript"/>
        </w:rPr>
        <w:t>st</w:t>
      </w:r>
      <w:r w:rsidRPr="00387CDE">
        <w:rPr>
          <w:rFonts w:cstheme="minorHAnsi"/>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387CDE">
        <w:rPr>
          <w:rFonts w:cstheme="minorHAnsi"/>
          <w:sz w:val="24"/>
          <w:szCs w:val="24"/>
          <w:vertAlign w:val="superscript"/>
        </w:rPr>
        <w:t>st</w:t>
      </w:r>
      <w:r w:rsidRPr="00387CDE">
        <w:rPr>
          <w:rFonts w:cstheme="minorHAnsi"/>
          <w:sz w:val="24"/>
          <w:szCs w:val="24"/>
        </w:rPr>
        <w:t xml:space="preserve"> Roman High Official to convert.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PONTIUS PILATE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Pontius Pilate’s name means “</w:t>
      </w:r>
      <w:r w:rsidRPr="00387CDE">
        <w:rPr>
          <w:rFonts w:cstheme="minorHAnsi"/>
          <w:b/>
          <w:sz w:val="24"/>
          <w:szCs w:val="24"/>
        </w:rPr>
        <w:t>Roman</w:t>
      </w:r>
      <w:r w:rsidRPr="00387CDE">
        <w:rPr>
          <w:rFonts w:cstheme="minorHAnsi"/>
          <w:sz w:val="24"/>
          <w:szCs w:val="24"/>
        </w:rPr>
        <w:t xml:space="preserve"> </w:t>
      </w:r>
      <w:r w:rsidRPr="00387CDE">
        <w:rPr>
          <w:rFonts w:cstheme="minorHAnsi"/>
          <w:b/>
          <w:sz w:val="24"/>
          <w:szCs w:val="24"/>
        </w:rPr>
        <w:t>Knight wearing the Pileus (Cap or Badge)</w:t>
      </w:r>
      <w:r w:rsidRPr="00387CDE">
        <w:rPr>
          <w:rFonts w:cstheme="minorHAnsi"/>
          <w:sz w:val="24"/>
          <w:szCs w:val="24"/>
        </w:rPr>
        <w:t>.” The variations of the name is Ponti, Pontic, Pontios, Pilatus &amp; Pilatos. The Lord Pontius Pilate was the 5</w:t>
      </w:r>
      <w:r w:rsidRPr="00387CDE">
        <w:rPr>
          <w:rFonts w:cstheme="minorHAnsi"/>
          <w:sz w:val="24"/>
          <w:szCs w:val="24"/>
          <w:vertAlign w:val="superscript"/>
        </w:rPr>
        <w:t>th</w:t>
      </w:r>
      <w:r w:rsidRPr="00387CDE">
        <w:rPr>
          <w:rFonts w:cstheme="minorHAnsi"/>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87CDE">
        <w:rPr>
          <w:rFonts w:cstheme="minorHAnsi"/>
          <w:sz w:val="24"/>
          <w:szCs w:val="24"/>
          <w:vertAlign w:val="superscript"/>
        </w:rPr>
        <w:t>st</w:t>
      </w:r>
      <w:r w:rsidRPr="00387CDE">
        <w:rPr>
          <w:rFonts w:cstheme="minorHAnsi"/>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ANTONIUS FELIX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Antonius Felix’s name means “</w:t>
      </w:r>
      <w:r w:rsidRPr="00387CDE">
        <w:rPr>
          <w:rFonts w:cstheme="minorHAnsi"/>
          <w:b/>
          <w:sz w:val="24"/>
          <w:szCs w:val="24"/>
        </w:rPr>
        <w:t>Happy</w:t>
      </w:r>
      <w:r w:rsidRPr="00387CDE">
        <w:rPr>
          <w:rFonts w:cstheme="minorHAnsi"/>
          <w:sz w:val="24"/>
          <w:szCs w:val="24"/>
        </w:rPr>
        <w:t>” or “</w:t>
      </w:r>
      <w:r w:rsidRPr="00387CDE">
        <w:rPr>
          <w:rFonts w:cstheme="minorHAnsi"/>
          <w:b/>
          <w:sz w:val="24"/>
          <w:szCs w:val="24"/>
        </w:rPr>
        <w:t>Successful</w:t>
      </w:r>
      <w:r w:rsidRPr="00387CDE">
        <w:rPr>
          <w:rFonts w:cstheme="minorHAnsi"/>
          <w:sz w:val="24"/>
          <w:szCs w:val="24"/>
        </w:rPr>
        <w:t>” or “</w:t>
      </w:r>
      <w:r w:rsidRPr="00387CDE">
        <w:rPr>
          <w:rFonts w:cstheme="minorHAnsi"/>
          <w:b/>
          <w:sz w:val="24"/>
          <w:szCs w:val="24"/>
        </w:rPr>
        <w:t>Lucky</w:t>
      </w:r>
      <w:r w:rsidRPr="00387CDE">
        <w:rPr>
          <w:rFonts w:cstheme="minorHAnsi"/>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87CDE">
        <w:rPr>
          <w:rFonts w:cstheme="minorHAnsi"/>
          <w:b/>
          <w:sz w:val="24"/>
          <w:szCs w:val="24"/>
        </w:rPr>
        <w:t xml:space="preserve">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PORCIUS FESTUS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Porcius Festus’s name means “</w:t>
      </w:r>
      <w:r w:rsidRPr="00387CDE">
        <w:rPr>
          <w:rFonts w:cstheme="minorHAnsi"/>
          <w:b/>
          <w:sz w:val="24"/>
          <w:szCs w:val="24"/>
        </w:rPr>
        <w:t>Pork Skins Festival</w:t>
      </w:r>
      <w:r w:rsidRPr="00387CDE">
        <w:rPr>
          <w:rFonts w:cstheme="minorHAnsi"/>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PEKAH WITH THE RANK OF COLONEL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Pekah’s name means “</w:t>
      </w:r>
      <w:r w:rsidRPr="00387CDE">
        <w:rPr>
          <w:rFonts w:cstheme="minorHAnsi"/>
          <w:b/>
          <w:sz w:val="24"/>
          <w:szCs w:val="24"/>
        </w:rPr>
        <w:t>Open-Eyed</w:t>
      </w:r>
      <w:r w:rsidRPr="00387CDE">
        <w:rPr>
          <w:rFonts w:cstheme="minorHAnsi"/>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87CDE">
        <w:rPr>
          <w:rFonts w:cstheme="minorHAnsi"/>
          <w:sz w:val="24"/>
          <w:szCs w:val="24"/>
          <w:vertAlign w:val="superscript"/>
        </w:rPr>
        <w:t>nd</w:t>
      </w:r>
      <w:r w:rsidRPr="00387CDE">
        <w:rPr>
          <w:rFonts w:cstheme="minorHAnsi"/>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87CDE">
        <w:rPr>
          <w:rFonts w:cstheme="minorHAnsi"/>
          <w:sz w:val="24"/>
          <w:szCs w:val="24"/>
          <w:vertAlign w:val="superscript"/>
        </w:rPr>
        <w:t>nd</w:t>
      </w:r>
      <w:r w:rsidRPr="00387CDE">
        <w:rPr>
          <w:rFonts w:cstheme="minorHAnsi"/>
          <w:sz w:val="24"/>
          <w:szCs w:val="24"/>
        </w:rPr>
        <w:t xml:space="preserve"> Kings 15:25. The Lord Pekah refused to pay tribute to Assyria, and instead established an alliance with Syria. Tiglath-Pileser III of Assyria struck quickly, and the Lord Pekah murdered.     </w:t>
      </w:r>
      <w:r w:rsidRPr="00387CDE">
        <w:rPr>
          <w:rFonts w:cstheme="minorHAnsi"/>
          <w:b/>
          <w:sz w:val="24"/>
          <w:szCs w:val="24"/>
        </w:rPr>
        <w:t xml:space="preserve">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POTIPHAR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Potiphar’s name means “</w:t>
      </w:r>
      <w:r w:rsidRPr="00387CDE">
        <w:rPr>
          <w:rFonts w:cstheme="minorHAnsi"/>
          <w:b/>
          <w:sz w:val="24"/>
          <w:szCs w:val="24"/>
        </w:rPr>
        <w:t>He whom Ra gave</w:t>
      </w:r>
      <w:r w:rsidRPr="00387CDE">
        <w:rPr>
          <w:rFonts w:cstheme="minorHAnsi"/>
          <w:sz w:val="24"/>
          <w:szCs w:val="24"/>
        </w:rPr>
        <w:t>” or “</w:t>
      </w:r>
      <w:r w:rsidRPr="00387CDE">
        <w:rPr>
          <w:rFonts w:cstheme="minorHAnsi"/>
          <w:b/>
          <w:sz w:val="24"/>
          <w:szCs w:val="24"/>
        </w:rPr>
        <w:t>God’s</w:t>
      </w:r>
      <w:r w:rsidRPr="00387CDE">
        <w:rPr>
          <w:rFonts w:cstheme="minorHAnsi"/>
          <w:sz w:val="24"/>
          <w:szCs w:val="24"/>
        </w:rPr>
        <w:t xml:space="preserve"> </w:t>
      </w:r>
      <w:r w:rsidRPr="00387CDE">
        <w:rPr>
          <w:rFonts w:cstheme="minorHAnsi"/>
          <w:b/>
          <w:sz w:val="24"/>
          <w:szCs w:val="24"/>
        </w:rPr>
        <w:t>Gift</w:t>
      </w:r>
      <w:r w:rsidRPr="00387CDE">
        <w:rPr>
          <w:rFonts w:cstheme="minorHAnsi"/>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87CDE">
        <w:rPr>
          <w:rFonts w:cstheme="minorHAnsi"/>
          <w:sz w:val="24"/>
          <w:szCs w:val="24"/>
          <w:vertAlign w:val="superscript"/>
        </w:rPr>
        <w:t>nd</w:t>
      </w:r>
      <w:r w:rsidRPr="00387CDE">
        <w:rPr>
          <w:rFonts w:cstheme="minorHAnsi"/>
          <w:sz w:val="24"/>
          <w:szCs w:val="24"/>
        </w:rPr>
        <w:t xml:space="preserve"> in Command.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PUBLIUS SULPICIUS QUIRINIUS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Quirinius’s name means “</w:t>
      </w:r>
      <w:r w:rsidRPr="00387CDE">
        <w:rPr>
          <w:rFonts w:cstheme="minorHAnsi"/>
          <w:b/>
          <w:sz w:val="24"/>
          <w:szCs w:val="24"/>
        </w:rPr>
        <w:t>Cyrenius</w:t>
      </w:r>
      <w:r w:rsidRPr="00387CDE">
        <w:rPr>
          <w:rFonts w:cstheme="minorHAnsi"/>
          <w:sz w:val="24"/>
          <w:szCs w:val="24"/>
        </w:rPr>
        <w:t>” or “</w:t>
      </w:r>
      <w:r w:rsidRPr="00387CDE">
        <w:rPr>
          <w:rFonts w:cstheme="minorHAnsi"/>
          <w:b/>
          <w:sz w:val="24"/>
          <w:szCs w:val="24"/>
        </w:rPr>
        <w:t>Kyrenios</w:t>
      </w:r>
      <w:r w:rsidRPr="00387CDE">
        <w:rPr>
          <w:rFonts w:cstheme="minorHAnsi"/>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SANBALLAT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Sanballat’s name means “</w:t>
      </w:r>
      <w:r w:rsidRPr="00387CDE">
        <w:rPr>
          <w:rFonts w:cstheme="minorHAnsi"/>
          <w:b/>
          <w:sz w:val="24"/>
          <w:szCs w:val="24"/>
        </w:rPr>
        <w:t>The Moon God Sin Has Begotten</w:t>
      </w:r>
      <w:r w:rsidRPr="00387CDE">
        <w:rPr>
          <w:rFonts w:cstheme="minorHAnsi"/>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87CDE">
        <w:rPr>
          <w:rFonts w:cstheme="minorHAnsi"/>
          <w:sz w:val="24"/>
          <w:szCs w:val="24"/>
          <w:vertAlign w:val="superscript"/>
        </w:rPr>
        <w:t>st</w:t>
      </w:r>
      <w:r w:rsidRPr="00387CDE">
        <w:rPr>
          <w:rFonts w:cstheme="minorHAnsi"/>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SARGON II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Sargon’s name means “</w:t>
      </w:r>
      <w:r w:rsidRPr="00387CDE">
        <w:rPr>
          <w:rFonts w:cstheme="minorHAnsi"/>
          <w:b/>
          <w:sz w:val="24"/>
          <w:szCs w:val="24"/>
        </w:rPr>
        <w:t>The God who made Firm the King</w:t>
      </w:r>
      <w:r w:rsidRPr="00387CDE">
        <w:rPr>
          <w:rFonts w:cstheme="minorHAnsi"/>
          <w:sz w:val="24"/>
          <w:szCs w:val="24"/>
        </w:rPr>
        <w:t>.” There are no variations of the name. The Lord Sargon II was the King of Assyria and Babylonia in 722BC-704BC. He was the Son of Tiglath-Pileser III, the Assyrian King who 1</w:t>
      </w:r>
      <w:r w:rsidRPr="00387CDE">
        <w:rPr>
          <w:rFonts w:cstheme="minorHAnsi"/>
          <w:sz w:val="24"/>
          <w:szCs w:val="24"/>
          <w:vertAlign w:val="superscript"/>
        </w:rPr>
        <w:t>st</w:t>
      </w:r>
      <w:r w:rsidRPr="00387CDE">
        <w:rPr>
          <w:rFonts w:cstheme="minorHAnsi"/>
          <w:sz w:val="24"/>
          <w:szCs w:val="24"/>
        </w:rPr>
        <w:t xml:space="preserve"> conquered areas of Israel. The Lord Sargon ascended the throne in 722BC, succeeding His Brother Shalmaneset V, who was murdered in the siege of Samaria. Many Scholars believe the Lord Sargon was </w:t>
      </w:r>
      <w:r w:rsidR="007D2BA1" w:rsidRPr="00387CDE">
        <w:rPr>
          <w:rFonts w:cstheme="minorHAnsi"/>
          <w:sz w:val="24"/>
          <w:szCs w:val="24"/>
        </w:rPr>
        <w:t>involved</w:t>
      </w:r>
      <w:r w:rsidRPr="00387CDE">
        <w:rPr>
          <w:rFonts w:cstheme="minorHAnsi"/>
          <w:sz w:val="24"/>
          <w:szCs w:val="24"/>
        </w:rPr>
        <w:t xml:space="preserve"> with the murder. The Lord Sargon’s name called “</w:t>
      </w:r>
      <w:r w:rsidRPr="00387CDE">
        <w:rPr>
          <w:rFonts w:cstheme="minorHAnsi"/>
          <w:b/>
          <w:sz w:val="24"/>
          <w:szCs w:val="24"/>
        </w:rPr>
        <w:t>The King is Legitimate</w:t>
      </w:r>
      <w:r w:rsidRPr="00387CDE">
        <w:rPr>
          <w:rFonts w:cstheme="minorHAnsi"/>
          <w:sz w:val="24"/>
          <w:szCs w:val="24"/>
        </w:rPr>
        <w:t>” was given on His coronation when He assumed the throne. The Lord Sargon’s 1</w:t>
      </w:r>
      <w:r w:rsidRPr="00387CDE">
        <w:rPr>
          <w:rFonts w:cstheme="minorHAnsi"/>
          <w:sz w:val="24"/>
          <w:szCs w:val="24"/>
          <w:vertAlign w:val="superscript"/>
        </w:rPr>
        <w:t>st</w:t>
      </w:r>
      <w:r w:rsidRPr="00387CDE">
        <w:rPr>
          <w:rFonts w:cstheme="minorHAnsi"/>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SENNACHERIB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Sennacherib’s name means “</w:t>
      </w:r>
      <w:r w:rsidRPr="00387CDE">
        <w:rPr>
          <w:rFonts w:cstheme="minorHAnsi"/>
          <w:b/>
          <w:sz w:val="24"/>
          <w:szCs w:val="24"/>
        </w:rPr>
        <w:t>Sin has Increased the Brothers</w:t>
      </w:r>
      <w:r w:rsidRPr="00387CDE">
        <w:rPr>
          <w:rFonts w:cstheme="minorHAnsi"/>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87CDE">
        <w:rPr>
          <w:rFonts w:cstheme="minorHAnsi"/>
          <w:sz w:val="24"/>
          <w:szCs w:val="24"/>
          <w:vertAlign w:val="superscript"/>
        </w:rPr>
        <w:t>st</w:t>
      </w:r>
      <w:r w:rsidRPr="00387CDE">
        <w:rPr>
          <w:rFonts w:cstheme="minorHAnsi"/>
          <w:sz w:val="24"/>
          <w:szCs w:val="24"/>
        </w:rPr>
        <w:t xml:space="preserve"> conquered Babylonia, then Chaldea, Elam and the Phoenician city-states. The Lord Hezekiah give all the spoil to the Lord Sennacherib in 2</w:t>
      </w:r>
      <w:r w:rsidRPr="00387CDE">
        <w:rPr>
          <w:rFonts w:cstheme="minorHAnsi"/>
          <w:sz w:val="24"/>
          <w:szCs w:val="24"/>
          <w:vertAlign w:val="superscript"/>
        </w:rPr>
        <w:t>nd</w:t>
      </w:r>
      <w:r w:rsidRPr="00387CDE">
        <w:rPr>
          <w:rFonts w:cstheme="minorHAnsi"/>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SERIAH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Seriah’s name means “</w:t>
      </w:r>
      <w:r w:rsidRPr="00387CDE">
        <w:rPr>
          <w:rFonts w:cstheme="minorHAnsi"/>
          <w:b/>
          <w:sz w:val="24"/>
          <w:szCs w:val="24"/>
        </w:rPr>
        <w:t>Soldier &amp; Prince is of the LORD</w:t>
      </w:r>
      <w:r w:rsidRPr="00387CDE">
        <w:rPr>
          <w:rFonts w:cstheme="minorHAnsi"/>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87CDE">
        <w:rPr>
          <w:rFonts w:cstheme="minorHAnsi"/>
          <w:sz w:val="24"/>
          <w:szCs w:val="24"/>
          <w:vertAlign w:val="superscript"/>
        </w:rPr>
        <w:t>nd</w:t>
      </w:r>
      <w:r w:rsidRPr="00387CDE">
        <w:rPr>
          <w:rFonts w:cstheme="minorHAnsi"/>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SERIAH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Seriah’s name means “</w:t>
      </w:r>
      <w:r w:rsidRPr="00387CDE">
        <w:rPr>
          <w:rFonts w:cstheme="minorHAnsi"/>
          <w:b/>
          <w:sz w:val="24"/>
          <w:szCs w:val="24"/>
        </w:rPr>
        <w:t>Soldier &amp; Prince is of the LORD</w:t>
      </w:r>
      <w:r w:rsidRPr="00387CDE">
        <w:rPr>
          <w:rFonts w:cstheme="minorHAnsi"/>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SHAPHAN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Shaphan’s name means “</w:t>
      </w:r>
      <w:r w:rsidRPr="00387CDE">
        <w:rPr>
          <w:rFonts w:cstheme="minorHAnsi"/>
          <w:b/>
          <w:sz w:val="24"/>
          <w:szCs w:val="24"/>
        </w:rPr>
        <w:t>Hyrax</w:t>
      </w:r>
      <w:r w:rsidRPr="00387CDE">
        <w:rPr>
          <w:rFonts w:cstheme="minorHAnsi"/>
          <w:sz w:val="24"/>
          <w:szCs w:val="24"/>
        </w:rPr>
        <w:t>” or “</w:t>
      </w:r>
      <w:r w:rsidRPr="00387CDE">
        <w:rPr>
          <w:rFonts w:cstheme="minorHAnsi"/>
          <w:b/>
          <w:sz w:val="24"/>
          <w:szCs w:val="24"/>
        </w:rPr>
        <w:t>Shrewd-Mouse</w:t>
      </w:r>
      <w:r w:rsidRPr="00387CDE">
        <w:rPr>
          <w:rFonts w:cstheme="minorHAnsi"/>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87CDE">
        <w:rPr>
          <w:rFonts w:cstheme="minorHAnsi"/>
          <w:sz w:val="24"/>
          <w:szCs w:val="24"/>
          <w:vertAlign w:val="superscript"/>
        </w:rPr>
        <w:t>nd</w:t>
      </w:r>
      <w:r w:rsidRPr="00387CDE">
        <w:rPr>
          <w:rFonts w:cstheme="minorHAnsi"/>
          <w:sz w:val="24"/>
          <w:szCs w:val="24"/>
        </w:rPr>
        <w:t xml:space="preserve"> Kings 22:3. The Lord Shaphan read Him the book in 2</w:t>
      </w:r>
      <w:r w:rsidRPr="00387CDE">
        <w:rPr>
          <w:rFonts w:cstheme="minorHAnsi"/>
          <w:sz w:val="24"/>
          <w:szCs w:val="24"/>
          <w:vertAlign w:val="superscript"/>
        </w:rPr>
        <w:t>nd</w:t>
      </w:r>
      <w:r w:rsidRPr="00387CDE">
        <w:rPr>
          <w:rFonts w:cstheme="minorHAnsi"/>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SHEBNA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Shebna’s name means “</w:t>
      </w:r>
      <w:r w:rsidRPr="00387CDE">
        <w:rPr>
          <w:rFonts w:cstheme="minorHAnsi"/>
          <w:b/>
          <w:sz w:val="24"/>
          <w:szCs w:val="24"/>
        </w:rPr>
        <w:t>Tender Youth</w:t>
      </w:r>
      <w:r w:rsidRPr="00387CDE">
        <w:rPr>
          <w:rFonts w:cstheme="minorHAnsi"/>
          <w:sz w:val="24"/>
          <w:szCs w:val="24"/>
        </w:rPr>
        <w:t>.” The variations of the name is Shevna &amp; Sebna. The Lord Shebna was in the High Court of the Lord Hezekiah of Judah in 715BC-687BC, as the State Secretary in 2</w:t>
      </w:r>
      <w:r w:rsidRPr="00387CDE">
        <w:rPr>
          <w:rFonts w:cstheme="minorHAnsi"/>
          <w:sz w:val="24"/>
          <w:szCs w:val="24"/>
          <w:vertAlign w:val="superscript"/>
        </w:rPr>
        <w:t>nd</w:t>
      </w:r>
      <w:r w:rsidRPr="00387CDE">
        <w:rPr>
          <w:rFonts w:cstheme="minorHAnsi"/>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87CDE">
        <w:rPr>
          <w:rFonts w:cstheme="minorHAnsi"/>
          <w:sz w:val="24"/>
          <w:szCs w:val="24"/>
          <w:vertAlign w:val="superscript"/>
        </w:rPr>
        <w:t>nd</w:t>
      </w:r>
      <w:r w:rsidRPr="00387CDE">
        <w:rPr>
          <w:rFonts w:cstheme="minorHAnsi"/>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SHESHBAZZAR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Sheshbazzar’s [also may be known as Zerubbabel] name means “</w:t>
      </w:r>
      <w:r w:rsidRPr="00387CDE">
        <w:rPr>
          <w:rFonts w:cstheme="minorHAnsi"/>
          <w:b/>
          <w:sz w:val="24"/>
          <w:szCs w:val="24"/>
        </w:rPr>
        <w:t>The Prince of Judah</w:t>
      </w:r>
      <w:r w:rsidRPr="00387CDE">
        <w:rPr>
          <w:rFonts w:cstheme="minorHAnsi"/>
          <w:sz w:val="24"/>
          <w:szCs w:val="24"/>
        </w:rPr>
        <w:t>” or “</w:t>
      </w:r>
      <w:r w:rsidRPr="00387CDE">
        <w:rPr>
          <w:rFonts w:cstheme="minorHAnsi"/>
          <w:b/>
          <w:sz w:val="24"/>
          <w:szCs w:val="24"/>
        </w:rPr>
        <w:t>The Christ, the Messiah of YHVH</w:t>
      </w:r>
      <w:r w:rsidRPr="00387CDE">
        <w:rPr>
          <w:rFonts w:cstheme="minorHAnsi"/>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TERTULLUS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Tertullus’s name means “</w:t>
      </w:r>
      <w:r w:rsidRPr="00387CDE">
        <w:rPr>
          <w:rFonts w:cstheme="minorHAnsi"/>
          <w:b/>
          <w:sz w:val="24"/>
          <w:szCs w:val="24"/>
        </w:rPr>
        <w:t>Lawyer in Law</w:t>
      </w:r>
      <w:r w:rsidRPr="00387CDE">
        <w:rPr>
          <w:rFonts w:cstheme="minorHAnsi"/>
          <w:sz w:val="24"/>
          <w:szCs w:val="24"/>
        </w:rPr>
        <w:t>” or “</w:t>
      </w:r>
      <w:r w:rsidRPr="00387CDE">
        <w:rPr>
          <w:rFonts w:cstheme="minorHAnsi"/>
          <w:b/>
          <w:sz w:val="24"/>
          <w:szCs w:val="24"/>
        </w:rPr>
        <w:t>Prosecutor in Law</w:t>
      </w:r>
      <w:r w:rsidRPr="00387CDE">
        <w:rPr>
          <w:rFonts w:cstheme="minorHAnsi"/>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TIGLATH-PILESER III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Tiglath-Pileser’s name means “</w:t>
      </w:r>
      <w:r w:rsidRPr="00387CDE">
        <w:rPr>
          <w:rFonts w:cstheme="minorHAnsi"/>
          <w:b/>
          <w:sz w:val="24"/>
          <w:szCs w:val="24"/>
        </w:rPr>
        <w:t>My Trust is in the Son of Esharra</w:t>
      </w:r>
      <w:r w:rsidRPr="00387CDE">
        <w:rPr>
          <w:rFonts w:cstheme="minorHAnsi"/>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ZADOK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Zadok’s name means “</w:t>
      </w:r>
      <w:r w:rsidRPr="00387CDE">
        <w:rPr>
          <w:rFonts w:cstheme="minorHAnsi"/>
          <w:b/>
          <w:sz w:val="24"/>
          <w:szCs w:val="24"/>
        </w:rPr>
        <w:t>Just, Justified &amp; Righteous</w:t>
      </w:r>
      <w:r w:rsidRPr="00387CDE">
        <w:rPr>
          <w:rFonts w:cstheme="minorHAnsi"/>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87CDE">
        <w:rPr>
          <w:rFonts w:cstheme="minorHAnsi"/>
          <w:sz w:val="24"/>
          <w:szCs w:val="24"/>
          <w:vertAlign w:val="superscript"/>
        </w:rPr>
        <w:t>nd</w:t>
      </w:r>
      <w:r w:rsidRPr="00387CDE">
        <w:rPr>
          <w:rFonts w:cstheme="minorHAnsi"/>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87CDE">
        <w:rPr>
          <w:rFonts w:cstheme="minorHAnsi"/>
          <w:sz w:val="24"/>
          <w:szCs w:val="24"/>
          <w:vertAlign w:val="superscript"/>
        </w:rPr>
        <w:t>st</w:t>
      </w:r>
      <w:r w:rsidRPr="00387CDE">
        <w:rPr>
          <w:rFonts w:cstheme="minorHAnsi"/>
          <w:sz w:val="24"/>
          <w:szCs w:val="24"/>
        </w:rPr>
        <w:t xml:space="preserve"> Samuel 2:35-36.   </w:t>
      </w:r>
    </w:p>
    <w:p w:rsidR="00EB2F72" w:rsidRPr="00387CDE" w:rsidRDefault="00EB2F72" w:rsidP="00EB2F72">
      <w:pPr>
        <w:spacing w:line="480" w:lineRule="auto"/>
        <w:ind w:left="2160" w:hanging="2160"/>
        <w:jc w:val="center"/>
        <w:rPr>
          <w:rFonts w:cstheme="minorHAnsi"/>
          <w:b/>
          <w:sz w:val="24"/>
          <w:szCs w:val="24"/>
        </w:rPr>
      </w:pPr>
      <w:r w:rsidRPr="00387CDE">
        <w:rPr>
          <w:rFonts w:cstheme="minorHAnsi"/>
          <w:b/>
          <w:sz w:val="24"/>
          <w:szCs w:val="24"/>
        </w:rPr>
        <w:t>THE LORD ZEBUL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Zebul’s name means “</w:t>
      </w:r>
      <w:r w:rsidRPr="00387CDE">
        <w:rPr>
          <w:rFonts w:cstheme="minorHAnsi"/>
          <w:b/>
          <w:sz w:val="24"/>
          <w:szCs w:val="24"/>
        </w:rPr>
        <w:t>Exalted</w:t>
      </w:r>
      <w:r w:rsidRPr="00387CDE">
        <w:rPr>
          <w:rFonts w:cstheme="minorHAnsi"/>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B2F72" w:rsidRPr="00387CDE" w:rsidRDefault="00EB2F72" w:rsidP="00EB2F72">
      <w:pPr>
        <w:tabs>
          <w:tab w:val="left" w:pos="7800"/>
        </w:tabs>
        <w:spacing w:line="480" w:lineRule="auto"/>
        <w:ind w:left="2160" w:hanging="2160"/>
        <w:jc w:val="center"/>
        <w:rPr>
          <w:rFonts w:cstheme="minorHAnsi"/>
          <w:b/>
          <w:sz w:val="24"/>
          <w:szCs w:val="24"/>
        </w:rPr>
      </w:pPr>
      <w:r w:rsidRPr="00387CDE">
        <w:rPr>
          <w:rFonts w:cstheme="minorHAnsi"/>
          <w:b/>
          <w:sz w:val="24"/>
          <w:szCs w:val="24"/>
        </w:rPr>
        <w:t>THE LORD ZIMRI [ZAMBRI] WITH THE RANK OF COLONEL OR HIGHER FOR 40 YEARS</w:t>
      </w:r>
    </w:p>
    <w:p w:rsidR="00EB2F72" w:rsidRPr="00387CDE" w:rsidRDefault="00EB2F72" w:rsidP="00EB2F72">
      <w:pPr>
        <w:tabs>
          <w:tab w:val="left" w:pos="7800"/>
        </w:tabs>
        <w:spacing w:line="480" w:lineRule="auto"/>
        <w:jc w:val="both"/>
        <w:rPr>
          <w:rFonts w:cstheme="minorHAnsi"/>
          <w:sz w:val="24"/>
          <w:szCs w:val="24"/>
        </w:rPr>
      </w:pPr>
      <w:r w:rsidRPr="00387CDE">
        <w:rPr>
          <w:rFonts w:cstheme="minorHAnsi"/>
          <w:sz w:val="24"/>
          <w:szCs w:val="24"/>
        </w:rPr>
        <w:t>The Lord Zimri’s name means “</w:t>
      </w:r>
      <w:r w:rsidRPr="00387CDE">
        <w:rPr>
          <w:rFonts w:cstheme="minorHAnsi"/>
          <w:b/>
          <w:sz w:val="24"/>
          <w:szCs w:val="24"/>
        </w:rPr>
        <w:t>Praiseworthy</w:t>
      </w:r>
      <w:r w:rsidRPr="00387CDE">
        <w:rPr>
          <w:rFonts w:cstheme="minorHAnsi"/>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87CDE">
        <w:rPr>
          <w:rFonts w:cstheme="minorHAnsi"/>
          <w:sz w:val="24"/>
          <w:szCs w:val="24"/>
          <w:vertAlign w:val="superscript"/>
        </w:rPr>
        <w:t>st</w:t>
      </w:r>
      <w:r w:rsidRPr="00387CDE">
        <w:rPr>
          <w:rFonts w:cstheme="minorHAnsi"/>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PHILIP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Philip’s name means “</w:t>
      </w:r>
      <w:r w:rsidRPr="00387CDE">
        <w:rPr>
          <w:rFonts w:cstheme="minorHAnsi"/>
          <w:b/>
          <w:sz w:val="24"/>
          <w:szCs w:val="24"/>
        </w:rPr>
        <w:t>The Lover of Horses</w:t>
      </w:r>
      <w:r w:rsidRPr="00387CDE">
        <w:rPr>
          <w:rFonts w:cstheme="minorHAnsi"/>
          <w:sz w:val="24"/>
          <w:szCs w:val="24"/>
        </w:rPr>
        <w:t xml:space="preserve">.” The Scripture references of the Lord Philip is in Acts 6:5; 8:5-40; 21:8. The variations of the name is Phillip, Phil, Philippe, Felipe, Philippos &amp; Philippus.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87CDE">
        <w:rPr>
          <w:rFonts w:cstheme="minorHAnsi"/>
          <w:b/>
          <w:sz w:val="24"/>
          <w:szCs w:val="24"/>
        </w:rPr>
        <w:t>Prophetesses</w:t>
      </w:r>
      <w:r w:rsidRPr="00387CDE">
        <w:rPr>
          <w:rFonts w:cstheme="minorHAnsi"/>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87CDE">
        <w:rPr>
          <w:rFonts w:cstheme="minorHAnsi"/>
          <w:sz w:val="24"/>
          <w:szCs w:val="24"/>
          <w:vertAlign w:val="superscript"/>
        </w:rPr>
        <w:t xml:space="preserve">st </w:t>
      </w:r>
      <w:r w:rsidRPr="00387CDE">
        <w:rPr>
          <w:rFonts w:cstheme="minorHAnsi"/>
          <w:sz w:val="24"/>
          <w:szCs w:val="24"/>
        </w:rPr>
        <w:t xml:space="preserve">Corinthians 7:29 it tells us that the married people should “put away their Wives” as having none to be single after marriage for the time is short to please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87CDE">
        <w:rPr>
          <w:rFonts w:cstheme="minorHAnsi"/>
          <w:b/>
          <w:sz w:val="24"/>
          <w:szCs w:val="24"/>
        </w:rPr>
        <w:t>good reputation</w:t>
      </w:r>
      <w:r w:rsidRPr="00387CDE">
        <w:rPr>
          <w:rFonts w:cstheme="minorHAnsi"/>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87CDE">
        <w:rPr>
          <w:rFonts w:cstheme="minorHAnsi"/>
          <w:b/>
          <w:sz w:val="24"/>
          <w:szCs w:val="24"/>
        </w:rPr>
        <w:t>Eunuch</w:t>
      </w:r>
      <w:r w:rsidRPr="00387CDE">
        <w:rPr>
          <w:rFonts w:cstheme="minorHAnsi"/>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387CDE">
        <w:rPr>
          <w:rFonts w:cstheme="minorHAnsi"/>
          <w:b/>
          <w:sz w:val="24"/>
          <w:szCs w:val="24"/>
        </w:rPr>
        <w:t>preached in all the cities</w:t>
      </w:r>
      <w:r w:rsidRPr="00387CDE">
        <w:rPr>
          <w:rFonts w:cstheme="minorHAnsi"/>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LORD AMENHOTEP II WITH THE RANK OF GENERAL OR HIGHER FOR 40 YEARS</w:t>
      </w:r>
    </w:p>
    <w:p w:rsidR="00EB2F72" w:rsidRPr="00387CDE" w:rsidRDefault="00EB2F72" w:rsidP="00EB2F72">
      <w:pPr>
        <w:tabs>
          <w:tab w:val="left" w:pos="3111"/>
        </w:tabs>
        <w:rPr>
          <w:rFonts w:cstheme="minorHAnsi"/>
          <w:sz w:val="24"/>
          <w:szCs w:val="24"/>
        </w:rPr>
      </w:pPr>
      <w:r w:rsidRPr="00387CDE">
        <w:rPr>
          <w:rFonts w:cstheme="minorHAnsi"/>
          <w:sz w:val="24"/>
          <w:szCs w:val="24"/>
        </w:rPr>
        <w:tab/>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Amenhotep’s Name means “</w:t>
      </w:r>
      <w:r w:rsidRPr="00387CDE">
        <w:rPr>
          <w:rFonts w:cstheme="minorHAnsi"/>
          <w:b/>
          <w:sz w:val="24"/>
          <w:szCs w:val="24"/>
        </w:rPr>
        <w:t>The Great House</w:t>
      </w:r>
      <w:r w:rsidRPr="00387CDE">
        <w:rPr>
          <w:rFonts w:cstheme="minorHAnsi"/>
          <w:sz w:val="24"/>
          <w:szCs w:val="24"/>
        </w:rPr>
        <w:t>” or “</w:t>
      </w:r>
      <w:r w:rsidRPr="00387CDE">
        <w:rPr>
          <w:rFonts w:cstheme="minorHAnsi"/>
          <w:b/>
          <w:sz w:val="24"/>
          <w:szCs w:val="24"/>
        </w:rPr>
        <w:t>The Big House</w:t>
      </w:r>
      <w:r w:rsidRPr="00387CDE">
        <w:rPr>
          <w:rFonts w:cstheme="minorHAnsi"/>
          <w:sz w:val="24"/>
          <w:szCs w:val="24"/>
        </w:rPr>
        <w:t>.” The Scripture references of the Lord Amenhotep is in Exodus chapters 3-15; Deuteronomy chapters 7, 11, 29; 1</w:t>
      </w:r>
      <w:r w:rsidRPr="00387CDE">
        <w:rPr>
          <w:rFonts w:cstheme="minorHAnsi"/>
          <w:sz w:val="24"/>
          <w:szCs w:val="24"/>
          <w:vertAlign w:val="superscript"/>
        </w:rPr>
        <w:t>st</w:t>
      </w:r>
      <w:r w:rsidRPr="00387CDE">
        <w:rPr>
          <w:rFonts w:cstheme="minorHAnsi"/>
          <w:sz w:val="24"/>
          <w:szCs w:val="24"/>
        </w:rPr>
        <w:t xml:space="preserve"> Samuel 6:6; Psalms 135:9; 136:15 &amp; Romans 9:17. The variations of the name is Amun, Imn-htp, Imenhetep, Imenhotep &amp; Amenophis.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12 </w:t>
      </w:r>
      <w:r w:rsidR="004D4EC6" w:rsidRPr="00387CDE">
        <w:rPr>
          <w:rFonts w:cstheme="minorHAnsi"/>
          <w:b/>
          <w:sz w:val="24"/>
          <w:szCs w:val="24"/>
        </w:rPr>
        <w:t>PHARAOH</w:t>
      </w:r>
      <w:r w:rsidRPr="00387CDE">
        <w:rPr>
          <w:rFonts w:cstheme="minorHAnsi"/>
          <w:b/>
          <w:sz w:val="24"/>
          <w:szCs w:val="24"/>
        </w:rPr>
        <w:t xml:space="preserve">’S EGYPTIAN EMPIRE RULES THE OLD TESTAMENT &amp; MIDDLE TESTAMENT UNDER THE BABYLONIAN EMPIRE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12 PHARAOH’S OF THE OLD &amp; MIDDLE TESTAMENTS WITH THE RANK OF GENERALS OR HIGHER IN THE ANCIENT LAW, ANCIENT MILITARY LAW &amp; ANCIENT MINISTERIAL LAW AUTHORITIES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NORTHERN KINGS RULES UNDER THE 12 PHARAOH’S EGYPTIAN EMPIRE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NORTHERN KINGS WITH THE RANKS OF COLONEL OR HIGHER</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Israel the Northern Kingdom</w:t>
      </w:r>
      <w:r w:rsidRPr="00387CDE">
        <w:rPr>
          <w:rFonts w:cstheme="minorHAnsi"/>
          <w:sz w:val="24"/>
          <w:szCs w:val="24"/>
        </w:rPr>
        <w:t>- Jeroboam, who perverted the worship of the Father Stephen in 1</w:t>
      </w:r>
      <w:r w:rsidRPr="00387CDE">
        <w:rPr>
          <w:rFonts w:cstheme="minorHAnsi"/>
          <w:sz w:val="24"/>
          <w:szCs w:val="24"/>
          <w:vertAlign w:val="superscript"/>
        </w:rPr>
        <w:t>st</w:t>
      </w:r>
      <w:r w:rsidRPr="00387CDE">
        <w:rPr>
          <w:rFonts w:cstheme="minorHAnsi"/>
          <w:sz w:val="24"/>
          <w:szCs w:val="24"/>
        </w:rPr>
        <w:t xml:space="preserve"> Kings 11:26-14:20. Nadab, Son of Jeroboam, killed by the rebel Baasha in 1</w:t>
      </w:r>
      <w:r w:rsidRPr="00387CDE">
        <w:rPr>
          <w:rFonts w:cstheme="minorHAnsi"/>
          <w:sz w:val="24"/>
          <w:szCs w:val="24"/>
          <w:vertAlign w:val="superscript"/>
        </w:rPr>
        <w:t>st</w:t>
      </w:r>
      <w:r w:rsidRPr="00387CDE">
        <w:rPr>
          <w:rFonts w:cstheme="minorHAnsi"/>
          <w:sz w:val="24"/>
          <w:szCs w:val="24"/>
        </w:rPr>
        <w:t xml:space="preserve"> Kings 15:25-28. Baasha, who built a wall to cut off trade with Jerusalem in 1</w:t>
      </w:r>
      <w:r w:rsidRPr="00387CDE">
        <w:rPr>
          <w:rFonts w:cstheme="minorHAnsi"/>
          <w:sz w:val="24"/>
          <w:szCs w:val="24"/>
          <w:vertAlign w:val="superscript"/>
        </w:rPr>
        <w:t>st</w:t>
      </w:r>
      <w:r w:rsidRPr="00387CDE">
        <w:rPr>
          <w:rFonts w:cstheme="minorHAnsi"/>
          <w:sz w:val="24"/>
          <w:szCs w:val="24"/>
        </w:rPr>
        <w:t xml:space="preserve"> Kings 15:27-16:7. Elah, Son of Baasha, killed while drunk by Zimri in 1</w:t>
      </w:r>
      <w:r w:rsidRPr="00387CDE">
        <w:rPr>
          <w:rFonts w:cstheme="minorHAnsi"/>
          <w:sz w:val="24"/>
          <w:szCs w:val="24"/>
          <w:vertAlign w:val="superscript"/>
        </w:rPr>
        <w:t>st</w:t>
      </w:r>
      <w:r w:rsidRPr="00387CDE">
        <w:rPr>
          <w:rFonts w:cstheme="minorHAnsi"/>
          <w:sz w:val="24"/>
          <w:szCs w:val="24"/>
        </w:rPr>
        <w:t xml:space="preserve"> Kings 16:6-14. Zimri, who committed suicide after ruling for 7 days in 1</w:t>
      </w:r>
      <w:r w:rsidRPr="00387CDE">
        <w:rPr>
          <w:rFonts w:cstheme="minorHAnsi"/>
          <w:sz w:val="24"/>
          <w:szCs w:val="24"/>
          <w:vertAlign w:val="superscript"/>
        </w:rPr>
        <w:t>st</w:t>
      </w:r>
      <w:r w:rsidRPr="00387CDE">
        <w:rPr>
          <w:rFonts w:cstheme="minorHAnsi"/>
          <w:sz w:val="24"/>
          <w:szCs w:val="24"/>
        </w:rPr>
        <w:t xml:space="preserve"> Kings 16:9-20. Omri, builder of Samaria, the northern capital in 1</w:t>
      </w:r>
      <w:r w:rsidRPr="00387CDE">
        <w:rPr>
          <w:rFonts w:cstheme="minorHAnsi"/>
          <w:sz w:val="24"/>
          <w:szCs w:val="24"/>
          <w:vertAlign w:val="superscript"/>
        </w:rPr>
        <w:t>st</w:t>
      </w:r>
      <w:r w:rsidRPr="00387CDE">
        <w:rPr>
          <w:rFonts w:cstheme="minorHAnsi"/>
          <w:sz w:val="24"/>
          <w:szCs w:val="24"/>
        </w:rPr>
        <w:t xml:space="preserve"> Kings 16:15-28.  Ahab, Son of Omri, wicked Husband of Jezebel, condemned by Elijah and killed in battle in 1</w:t>
      </w:r>
      <w:r w:rsidRPr="00387CDE">
        <w:rPr>
          <w:rFonts w:cstheme="minorHAnsi"/>
          <w:sz w:val="24"/>
          <w:szCs w:val="24"/>
          <w:vertAlign w:val="superscript"/>
        </w:rPr>
        <w:t>st</w:t>
      </w:r>
      <w:r w:rsidRPr="00387CDE">
        <w:rPr>
          <w:rFonts w:cstheme="minorHAnsi"/>
          <w:sz w:val="24"/>
          <w:szCs w:val="24"/>
        </w:rPr>
        <w:t xml:space="preserve"> Kings 16:28-22:40. Ahaziah, wicked Oldest Son of Ahab in 1</w:t>
      </w:r>
      <w:r w:rsidRPr="00387CDE">
        <w:rPr>
          <w:rFonts w:cstheme="minorHAnsi"/>
          <w:sz w:val="24"/>
          <w:szCs w:val="24"/>
          <w:vertAlign w:val="superscript"/>
        </w:rPr>
        <w:t>st</w:t>
      </w:r>
      <w:r w:rsidRPr="00387CDE">
        <w:rPr>
          <w:rFonts w:cstheme="minorHAnsi"/>
          <w:sz w:val="24"/>
          <w:szCs w:val="24"/>
        </w:rPr>
        <w:t xml:space="preserve"> Kings 22:40-2</w:t>
      </w:r>
      <w:r w:rsidRPr="00387CDE">
        <w:rPr>
          <w:rFonts w:cstheme="minorHAnsi"/>
          <w:sz w:val="24"/>
          <w:szCs w:val="24"/>
          <w:vertAlign w:val="superscript"/>
        </w:rPr>
        <w:t>nd</w:t>
      </w:r>
      <w:r w:rsidRPr="00387CDE">
        <w:rPr>
          <w:rFonts w:cstheme="minorHAnsi"/>
          <w:sz w:val="24"/>
          <w:szCs w:val="24"/>
        </w:rPr>
        <w:t xml:space="preserve"> Kings 1:18. Jehoram, Youngest Son of Ahab, who sent Naaman to the Prophet Elisha to be healed in 2</w:t>
      </w:r>
      <w:r w:rsidRPr="00387CDE">
        <w:rPr>
          <w:rFonts w:cstheme="minorHAnsi"/>
          <w:sz w:val="24"/>
          <w:szCs w:val="24"/>
          <w:vertAlign w:val="superscript"/>
        </w:rPr>
        <w:t>nd</w:t>
      </w:r>
      <w:r w:rsidRPr="00387CDE">
        <w:rPr>
          <w:rFonts w:cstheme="minorHAnsi"/>
          <w:sz w:val="24"/>
          <w:szCs w:val="24"/>
        </w:rPr>
        <w:t xml:space="preserve"> Kings 3:1-9:25. Jehu, known for His Chariot riding and extermination of Ahab’s dynasty in 2</w:t>
      </w:r>
      <w:r w:rsidRPr="00387CDE">
        <w:rPr>
          <w:rFonts w:cstheme="minorHAnsi"/>
          <w:sz w:val="24"/>
          <w:szCs w:val="24"/>
          <w:vertAlign w:val="superscript"/>
        </w:rPr>
        <w:t>nd</w:t>
      </w:r>
      <w:r w:rsidRPr="00387CDE">
        <w:rPr>
          <w:rFonts w:cstheme="minorHAnsi"/>
          <w:sz w:val="24"/>
          <w:szCs w:val="24"/>
        </w:rPr>
        <w:t xml:space="preserve"> Kings 9:1-10:36. Jehoahaz, Jehu‘s Son, who saw His army almost wiped out by the Syrians in 2</w:t>
      </w:r>
      <w:r w:rsidRPr="00387CDE">
        <w:rPr>
          <w:rFonts w:cstheme="minorHAnsi"/>
          <w:sz w:val="24"/>
          <w:szCs w:val="24"/>
          <w:vertAlign w:val="superscript"/>
        </w:rPr>
        <w:t>nd</w:t>
      </w:r>
      <w:r w:rsidRPr="00387CDE">
        <w:rPr>
          <w:rFonts w:cstheme="minorHAnsi"/>
          <w:sz w:val="24"/>
          <w:szCs w:val="24"/>
        </w:rPr>
        <w:t xml:space="preserve"> Kings 13:1-9. Jehoash, Jehoahaz’s Son, who waged a successful war against Judah and visited Elisha in His deathbed in 2</w:t>
      </w:r>
      <w:r w:rsidRPr="00387CDE">
        <w:rPr>
          <w:rFonts w:cstheme="minorHAnsi"/>
          <w:sz w:val="24"/>
          <w:szCs w:val="24"/>
          <w:vertAlign w:val="superscript"/>
        </w:rPr>
        <w:t>nd</w:t>
      </w:r>
      <w:r w:rsidRPr="00387CDE">
        <w:rPr>
          <w:rFonts w:cstheme="minorHAnsi"/>
          <w:sz w:val="24"/>
          <w:szCs w:val="24"/>
        </w:rPr>
        <w:t xml:space="preserve"> Kings 13:10-14:16. Jeroboam II, Jehoahaz’s Son, who reigned during the time of Jonah the Prophet in 2</w:t>
      </w:r>
      <w:r w:rsidRPr="00387CDE">
        <w:rPr>
          <w:rFonts w:cstheme="minorHAnsi"/>
          <w:sz w:val="24"/>
          <w:szCs w:val="24"/>
          <w:vertAlign w:val="superscript"/>
        </w:rPr>
        <w:t>nd</w:t>
      </w:r>
      <w:r w:rsidRPr="00387CDE">
        <w:rPr>
          <w:rFonts w:cstheme="minorHAnsi"/>
          <w:sz w:val="24"/>
          <w:szCs w:val="24"/>
        </w:rPr>
        <w:t xml:space="preserve"> Kings 14:23-29. Zechariah, Jeroboam’s Son and the last of Jehu’s dynasty, killed by Shallum in 2</w:t>
      </w:r>
      <w:r w:rsidRPr="00387CDE">
        <w:rPr>
          <w:rFonts w:cstheme="minorHAnsi"/>
          <w:sz w:val="24"/>
          <w:szCs w:val="24"/>
          <w:vertAlign w:val="superscript"/>
        </w:rPr>
        <w:t>nd</w:t>
      </w:r>
      <w:r w:rsidRPr="00387CDE">
        <w:rPr>
          <w:rFonts w:cstheme="minorHAnsi"/>
          <w:sz w:val="24"/>
          <w:szCs w:val="24"/>
        </w:rPr>
        <w:t xml:space="preserve"> Kings 14:19-15:12. Shallum, who reigned for only a month and was killed by Menahem in 2</w:t>
      </w:r>
      <w:r w:rsidRPr="00387CDE">
        <w:rPr>
          <w:rFonts w:cstheme="minorHAnsi"/>
          <w:sz w:val="24"/>
          <w:szCs w:val="24"/>
          <w:vertAlign w:val="superscript"/>
        </w:rPr>
        <w:t>nd</w:t>
      </w:r>
      <w:r w:rsidRPr="00387CDE">
        <w:rPr>
          <w:rFonts w:cstheme="minorHAnsi"/>
          <w:sz w:val="24"/>
          <w:szCs w:val="24"/>
        </w:rPr>
        <w:t xml:space="preserve"> Kings 15:10-15. Menaham, One of the most brutal King ruling over the 10 tribes in 2</w:t>
      </w:r>
      <w:r w:rsidRPr="00387CDE">
        <w:rPr>
          <w:rFonts w:cstheme="minorHAnsi"/>
          <w:sz w:val="24"/>
          <w:szCs w:val="24"/>
          <w:vertAlign w:val="superscript"/>
        </w:rPr>
        <w:t>nd</w:t>
      </w:r>
      <w:r w:rsidRPr="00387CDE">
        <w:rPr>
          <w:rFonts w:cstheme="minorHAnsi"/>
          <w:sz w:val="24"/>
          <w:szCs w:val="24"/>
        </w:rPr>
        <w:t xml:space="preserve"> Kings 15:14-22. Pekahiah, Son of Menaham, killed by His army commander, Pekah in 2</w:t>
      </w:r>
      <w:r w:rsidRPr="00387CDE">
        <w:rPr>
          <w:rFonts w:cstheme="minorHAnsi"/>
          <w:sz w:val="24"/>
          <w:szCs w:val="24"/>
          <w:vertAlign w:val="superscript"/>
        </w:rPr>
        <w:t>nd</w:t>
      </w:r>
      <w:r w:rsidRPr="00387CDE">
        <w:rPr>
          <w:rFonts w:cstheme="minorHAnsi"/>
          <w:sz w:val="24"/>
          <w:szCs w:val="24"/>
        </w:rPr>
        <w:t xml:space="preserve"> Kings 15:22-26. Pekah, killed by Hoshea in 2</w:t>
      </w:r>
      <w:r w:rsidRPr="00387CDE">
        <w:rPr>
          <w:rFonts w:cstheme="minorHAnsi"/>
          <w:sz w:val="24"/>
          <w:szCs w:val="24"/>
          <w:vertAlign w:val="superscript"/>
        </w:rPr>
        <w:t>nd</w:t>
      </w:r>
      <w:r w:rsidRPr="00387CDE">
        <w:rPr>
          <w:rFonts w:cstheme="minorHAnsi"/>
          <w:sz w:val="24"/>
          <w:szCs w:val="24"/>
        </w:rPr>
        <w:t xml:space="preserve"> Kings 15:27-31. Hoshea, dethroned and imprisoned by the Assyrians in 2</w:t>
      </w:r>
      <w:r w:rsidRPr="00387CDE">
        <w:rPr>
          <w:rFonts w:cstheme="minorHAnsi"/>
          <w:sz w:val="24"/>
          <w:szCs w:val="24"/>
          <w:vertAlign w:val="superscript"/>
        </w:rPr>
        <w:t>nd</w:t>
      </w:r>
      <w:r w:rsidRPr="00387CDE">
        <w:rPr>
          <w:rFonts w:cstheme="minorHAnsi"/>
          <w:sz w:val="24"/>
          <w:szCs w:val="24"/>
        </w:rPr>
        <w:t xml:space="preserve"> Kings 15:30-17:1-6.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SOUTHERN KINGS RULES UNDER THE 12 PHARAOH’S EGYPTIAN EMPIRE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SOUTHERN LORDS WITH THE RANKS OF COLONEL OR HIGHER</w:t>
      </w:r>
    </w:p>
    <w:p w:rsidR="00EB2F72" w:rsidRPr="00387CDE" w:rsidRDefault="00EB2F72" w:rsidP="00EB2F72">
      <w:pPr>
        <w:spacing w:line="480" w:lineRule="auto"/>
        <w:jc w:val="both"/>
        <w:rPr>
          <w:rFonts w:cstheme="minorHAnsi"/>
          <w:b/>
          <w:sz w:val="24"/>
          <w:szCs w:val="24"/>
        </w:rPr>
      </w:pPr>
      <w:r w:rsidRPr="00387CDE">
        <w:rPr>
          <w:rFonts w:cstheme="minorHAnsi"/>
          <w:b/>
          <w:sz w:val="24"/>
          <w:szCs w:val="24"/>
        </w:rPr>
        <w:t>Judah the Southern Kingdom</w:t>
      </w:r>
      <w:r w:rsidRPr="00387CDE">
        <w:rPr>
          <w:rFonts w:cstheme="minorHAnsi"/>
          <w:sz w:val="24"/>
          <w:szCs w:val="24"/>
        </w:rPr>
        <w:t>- Rehoboam, Solomon’s Son, whose stupidity and arrogance sparked the civil war in 1</w:t>
      </w:r>
      <w:r w:rsidRPr="00387CDE">
        <w:rPr>
          <w:rFonts w:cstheme="minorHAnsi"/>
          <w:sz w:val="24"/>
          <w:szCs w:val="24"/>
          <w:vertAlign w:val="superscript"/>
        </w:rPr>
        <w:t>st</w:t>
      </w:r>
      <w:r w:rsidRPr="00387CDE">
        <w:rPr>
          <w:rFonts w:cstheme="minorHAnsi"/>
          <w:sz w:val="24"/>
          <w:szCs w:val="24"/>
        </w:rPr>
        <w:t xml:space="preserve"> Kings 11:43-12:24; 14:21-31. Abijam, Rehoboam’s Son, helped by the Father Stephen to defeat Jeroboam in battle in 1</w:t>
      </w:r>
      <w:r w:rsidRPr="00387CDE">
        <w:rPr>
          <w:rFonts w:cstheme="minorHAnsi"/>
          <w:sz w:val="24"/>
          <w:szCs w:val="24"/>
          <w:vertAlign w:val="superscript"/>
        </w:rPr>
        <w:t>st</w:t>
      </w:r>
      <w:r w:rsidRPr="00387CDE">
        <w:rPr>
          <w:rFonts w:cstheme="minorHAnsi"/>
          <w:sz w:val="24"/>
          <w:szCs w:val="24"/>
        </w:rPr>
        <w:t xml:space="preserve"> Kings 14:31-15:8. Asa, Abijam’s Son, Judah’s first Godly King in 1</w:t>
      </w:r>
      <w:r w:rsidRPr="00387CDE">
        <w:rPr>
          <w:rFonts w:cstheme="minorHAnsi"/>
          <w:sz w:val="24"/>
          <w:szCs w:val="24"/>
          <w:vertAlign w:val="superscript"/>
        </w:rPr>
        <w:t>st</w:t>
      </w:r>
      <w:r w:rsidRPr="00387CDE">
        <w:rPr>
          <w:rFonts w:cstheme="minorHAnsi"/>
          <w:sz w:val="24"/>
          <w:szCs w:val="24"/>
        </w:rPr>
        <w:t xml:space="preserve"> Kings 15:8-14. Jehoshaphat, Asa’s Son, Godly King who built a merchant fleet (Navy) and made an alliance with Ahab in 1</w:t>
      </w:r>
      <w:r w:rsidRPr="00387CDE">
        <w:rPr>
          <w:rFonts w:cstheme="minorHAnsi"/>
          <w:sz w:val="24"/>
          <w:szCs w:val="24"/>
          <w:vertAlign w:val="superscript"/>
        </w:rPr>
        <w:t>st</w:t>
      </w:r>
      <w:r w:rsidRPr="00387CDE">
        <w:rPr>
          <w:rFonts w:cstheme="minorHAnsi"/>
          <w:sz w:val="24"/>
          <w:szCs w:val="24"/>
        </w:rPr>
        <w:t xml:space="preserve"> Kings 22:41-50. Hehoram, Jehoshaphat’s Son, married to Athaliah, the Wicked Daughter of Ahab and Jezebel in 2</w:t>
      </w:r>
      <w:r w:rsidRPr="00387CDE">
        <w:rPr>
          <w:rFonts w:cstheme="minorHAnsi"/>
          <w:sz w:val="24"/>
          <w:szCs w:val="24"/>
          <w:vertAlign w:val="superscript"/>
        </w:rPr>
        <w:t>nd</w:t>
      </w:r>
      <w:r w:rsidRPr="00387CDE">
        <w:rPr>
          <w:rFonts w:cstheme="minorHAnsi"/>
          <w:sz w:val="24"/>
          <w:szCs w:val="24"/>
        </w:rPr>
        <w:t xml:space="preserve"> Kings 8:16-24. Ahaziah, Son of Jehoram and Athaliah, killed by Jehu in 2</w:t>
      </w:r>
      <w:r w:rsidRPr="00387CDE">
        <w:rPr>
          <w:rFonts w:cstheme="minorHAnsi"/>
          <w:sz w:val="24"/>
          <w:szCs w:val="24"/>
          <w:vertAlign w:val="superscript"/>
        </w:rPr>
        <w:t>nd</w:t>
      </w:r>
      <w:r w:rsidRPr="00387CDE">
        <w:rPr>
          <w:rFonts w:cstheme="minorHAnsi"/>
          <w:sz w:val="24"/>
          <w:szCs w:val="24"/>
        </w:rPr>
        <w:t xml:space="preserve"> Kings 8:24-9:29. Athaliah, Queen, Daughter of Ahab, who assumed the throne on the death of Ahaziah and slaughtered all the royal seed but One in 2</w:t>
      </w:r>
      <w:r w:rsidRPr="00387CDE">
        <w:rPr>
          <w:rFonts w:cstheme="minorHAnsi"/>
          <w:sz w:val="24"/>
          <w:szCs w:val="24"/>
          <w:vertAlign w:val="superscript"/>
        </w:rPr>
        <w:t>nd</w:t>
      </w:r>
      <w:r w:rsidRPr="00387CDE">
        <w:rPr>
          <w:rFonts w:cstheme="minorHAnsi"/>
          <w:sz w:val="24"/>
          <w:szCs w:val="24"/>
        </w:rPr>
        <w:t xml:space="preserve"> Kings 11:1-20.  Joash, Son of Ahaziah, hidden a Boy from Athaliah and Ruler after She was executed in 2</w:t>
      </w:r>
      <w:r w:rsidRPr="00387CDE">
        <w:rPr>
          <w:rFonts w:cstheme="minorHAnsi"/>
          <w:sz w:val="24"/>
          <w:szCs w:val="24"/>
          <w:vertAlign w:val="superscript"/>
        </w:rPr>
        <w:t>nd</w:t>
      </w:r>
      <w:r w:rsidRPr="00387CDE">
        <w:rPr>
          <w:rFonts w:cstheme="minorHAnsi"/>
          <w:sz w:val="24"/>
          <w:szCs w:val="24"/>
        </w:rPr>
        <w:t xml:space="preserve"> Kings 11:1-12:21. Amaziah, Son of Joash, defeated by Jehoash, King of the 10 tribes and slain in a conspiracy in 2</w:t>
      </w:r>
      <w:r w:rsidRPr="00387CDE">
        <w:rPr>
          <w:rFonts w:cstheme="minorHAnsi"/>
          <w:sz w:val="24"/>
          <w:szCs w:val="24"/>
          <w:vertAlign w:val="superscript"/>
        </w:rPr>
        <w:t>nd</w:t>
      </w:r>
      <w:r w:rsidRPr="00387CDE">
        <w:rPr>
          <w:rFonts w:cstheme="minorHAnsi"/>
          <w:sz w:val="24"/>
          <w:szCs w:val="24"/>
        </w:rPr>
        <w:t xml:space="preserve"> Kings 14:1-20. Uzziah (Azariah), Son of Amaziah, struck with leprosy for His sin in the temple in 2</w:t>
      </w:r>
      <w:r w:rsidRPr="00387CDE">
        <w:rPr>
          <w:rFonts w:cstheme="minorHAnsi"/>
          <w:sz w:val="24"/>
          <w:szCs w:val="24"/>
          <w:vertAlign w:val="superscript"/>
        </w:rPr>
        <w:t>nd</w:t>
      </w:r>
      <w:r w:rsidRPr="00387CDE">
        <w:rPr>
          <w:rFonts w:cstheme="minorHAnsi"/>
          <w:sz w:val="24"/>
          <w:szCs w:val="24"/>
        </w:rPr>
        <w:t xml:space="preserve"> Kings 15:1-7. Jotham, Son of Uzziah, who built the temple’s upper gate and fortified Jerusalem in 2</w:t>
      </w:r>
      <w:r w:rsidRPr="00387CDE">
        <w:rPr>
          <w:rFonts w:cstheme="minorHAnsi"/>
          <w:sz w:val="24"/>
          <w:szCs w:val="24"/>
          <w:vertAlign w:val="superscript"/>
        </w:rPr>
        <w:t>nd</w:t>
      </w:r>
      <w:r w:rsidRPr="00387CDE">
        <w:rPr>
          <w:rFonts w:cstheme="minorHAnsi"/>
          <w:sz w:val="24"/>
          <w:szCs w:val="24"/>
        </w:rPr>
        <w:t xml:space="preserve"> Kings 15:32-38. Ahaz, Son of Jotham, Godless King who sacrificed His Son to a Pagan God in 2</w:t>
      </w:r>
      <w:r w:rsidRPr="00387CDE">
        <w:rPr>
          <w:rFonts w:cstheme="minorHAnsi"/>
          <w:sz w:val="24"/>
          <w:szCs w:val="24"/>
          <w:vertAlign w:val="superscript"/>
        </w:rPr>
        <w:t>nd</w:t>
      </w:r>
      <w:r w:rsidRPr="00387CDE">
        <w:rPr>
          <w:rFonts w:cstheme="minorHAnsi"/>
          <w:sz w:val="24"/>
          <w:szCs w:val="24"/>
        </w:rPr>
        <w:t xml:space="preserve"> Kings 16:1-20. Hezekiah, Son of Ahaz, reformer, friend of Isaiah, and King when Jerusalem was saved by the Death Angel in 2</w:t>
      </w:r>
      <w:r w:rsidRPr="00387CDE">
        <w:rPr>
          <w:rFonts w:cstheme="minorHAnsi"/>
          <w:sz w:val="24"/>
          <w:szCs w:val="24"/>
          <w:vertAlign w:val="superscript"/>
        </w:rPr>
        <w:t>nd</w:t>
      </w:r>
      <w:r w:rsidRPr="00387CDE">
        <w:rPr>
          <w:rFonts w:cstheme="minorHAnsi"/>
          <w:sz w:val="24"/>
          <w:szCs w:val="24"/>
        </w:rPr>
        <w:t xml:space="preserve"> Kings chapters 18-20. Manasseh, Son of Hezekiah and Judah’s worst King, though later converted in 2</w:t>
      </w:r>
      <w:r w:rsidRPr="00387CDE">
        <w:rPr>
          <w:rFonts w:cstheme="minorHAnsi"/>
          <w:sz w:val="24"/>
          <w:szCs w:val="24"/>
          <w:vertAlign w:val="superscript"/>
        </w:rPr>
        <w:t>nd</w:t>
      </w:r>
      <w:r w:rsidRPr="00387CDE">
        <w:rPr>
          <w:rFonts w:cstheme="minorHAnsi"/>
          <w:sz w:val="24"/>
          <w:szCs w:val="24"/>
        </w:rPr>
        <w:t xml:space="preserve"> Kings 21:1-18. Amon, Son of Manasseh, executed by His own Household Servants in 2</w:t>
      </w:r>
      <w:r w:rsidRPr="00387CDE">
        <w:rPr>
          <w:rFonts w:cstheme="minorHAnsi"/>
          <w:sz w:val="24"/>
          <w:szCs w:val="24"/>
          <w:vertAlign w:val="superscript"/>
        </w:rPr>
        <w:t>nd</w:t>
      </w:r>
      <w:r w:rsidRPr="00387CDE">
        <w:rPr>
          <w:rFonts w:cstheme="minorHAnsi"/>
          <w:sz w:val="24"/>
          <w:szCs w:val="24"/>
        </w:rPr>
        <w:t xml:space="preserve"> Kings 21:19-26. Josiah, Son of Amon, Ruler when the Book of the Law was found in the temple, Leader of a national reform, slain in battle against Egypt in 2</w:t>
      </w:r>
      <w:r w:rsidRPr="00387CDE">
        <w:rPr>
          <w:rFonts w:cstheme="minorHAnsi"/>
          <w:sz w:val="24"/>
          <w:szCs w:val="24"/>
          <w:vertAlign w:val="superscript"/>
        </w:rPr>
        <w:t>nd</w:t>
      </w:r>
      <w:r w:rsidRPr="00387CDE">
        <w:rPr>
          <w:rFonts w:cstheme="minorHAnsi"/>
          <w:sz w:val="24"/>
          <w:szCs w:val="24"/>
        </w:rPr>
        <w:t xml:space="preserve"> Kings 22:1-23:30. Jehoahaz, Son of Josiah and Ruler after His death in battle, deposed after only 90 days by Pharaoh-Neco and taken to Egypt, where He died in 2</w:t>
      </w:r>
      <w:r w:rsidRPr="00387CDE">
        <w:rPr>
          <w:rFonts w:cstheme="minorHAnsi"/>
          <w:sz w:val="24"/>
          <w:szCs w:val="24"/>
          <w:vertAlign w:val="superscript"/>
        </w:rPr>
        <w:t>nd</w:t>
      </w:r>
      <w:r w:rsidRPr="00387CDE">
        <w:rPr>
          <w:rFonts w:cstheme="minorHAnsi"/>
          <w:sz w:val="24"/>
          <w:szCs w:val="24"/>
        </w:rPr>
        <w:t xml:space="preserve"> Kings 23:31-33. Jehoaikim, Joaiah’s Son who persecuted Jeremiah and burned the Prophet’s scroll, carried to Babylon by Nebuchadnezzar in 2</w:t>
      </w:r>
      <w:r w:rsidRPr="00387CDE">
        <w:rPr>
          <w:rFonts w:cstheme="minorHAnsi"/>
          <w:sz w:val="24"/>
          <w:szCs w:val="24"/>
          <w:vertAlign w:val="superscript"/>
        </w:rPr>
        <w:t>nd</w:t>
      </w:r>
      <w:r w:rsidRPr="00387CD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387CDE">
        <w:rPr>
          <w:rFonts w:cstheme="minorHAnsi"/>
          <w:sz w:val="24"/>
          <w:szCs w:val="24"/>
          <w:vertAlign w:val="superscript"/>
        </w:rPr>
        <w:t>nd</w:t>
      </w:r>
      <w:r w:rsidRPr="00387CDE">
        <w:rPr>
          <w:rFonts w:cstheme="minorHAnsi"/>
          <w:sz w:val="24"/>
          <w:szCs w:val="24"/>
        </w:rPr>
        <w:t xml:space="preserve"> Kings 24:6-16. Zedekiah (Mattaniah), Uncle of Jehoiachin, blinded and taken into exile in Babylon while Jerusalem and the temple were destroyed in 2</w:t>
      </w:r>
      <w:r w:rsidRPr="00387CDE">
        <w:rPr>
          <w:rFonts w:cstheme="minorHAnsi"/>
          <w:sz w:val="24"/>
          <w:szCs w:val="24"/>
          <w:vertAlign w:val="superscript"/>
        </w:rPr>
        <w:t>nd</w:t>
      </w:r>
      <w:r w:rsidRPr="00387CDE">
        <w:rPr>
          <w:rFonts w:cstheme="minorHAnsi"/>
          <w:sz w:val="24"/>
          <w:szCs w:val="24"/>
        </w:rPr>
        <w:t xml:space="preserve"> Kings 24:17-25:30.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Lord Amenhotep’s Relationships: The Lord Amenhotep’s Relationship with the Lord Moses: The Pharaoh rejected the Lord Moses’ 1</w:t>
      </w:r>
      <w:r w:rsidRPr="00387CDE">
        <w:rPr>
          <w:rFonts w:cstheme="minorHAnsi"/>
          <w:sz w:val="24"/>
          <w:szCs w:val="24"/>
          <w:vertAlign w:val="superscript"/>
        </w:rPr>
        <w:t>st</w:t>
      </w:r>
      <w:r w:rsidRPr="00387CDE">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FATHER STEPHEN’S AUTHORITY ABOVE THE 12 </w:t>
      </w:r>
      <w:r w:rsidR="004D4EC6" w:rsidRPr="00387CDE">
        <w:rPr>
          <w:rFonts w:cstheme="minorHAnsi"/>
          <w:b/>
          <w:sz w:val="24"/>
          <w:szCs w:val="24"/>
        </w:rPr>
        <w:t>PHARAOH</w:t>
      </w:r>
      <w:r w:rsidRPr="00387CDE">
        <w:rPr>
          <w:rFonts w:cstheme="minorHAnsi"/>
          <w:b/>
          <w:sz w:val="24"/>
          <w:szCs w:val="24"/>
        </w:rPr>
        <w:t>’S OF EGYPT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82 HEROES IN THE APOCRPHA IN THE HALL OF FAME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29 Seleucid Emperor’s Empire as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4 Maccabean Leaders as Captains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Matthathias (?-167), Judas Maccabeus (167-160), Jonathan Maccabeus (160-141) &amp; Simon Maccabeus (141).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7 Hasmonean Kings as Colonels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Simon Maccabeus (141-135), John Hyrcanus (135-104), Judas Aristobulus I (104-103), Alexander Jannaeus (103-76), Salome Alexandra (76-69), Hyrcanus II/Judas Aristobulus II (69-63) &amp; Judaea fell to Rome (63).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34 in the Family of the Herods as Captains or Colonels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Herodian Dynasty of 9 Colonels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BABYLONIAN EMPIRE UNDER THE ROMAN EMPIRE</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 xml:space="preserve">THE 12 ROMAN EMPEROR’S RULES THE NEW TESTAMENT, HIGHER TESTAMENT &amp; THE HIGHEST TESTAMENT UNDER THE SAINTLY CHRISTIAN ETERNAL EMPIRE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 xml:space="preserve">THE 12 ROMAN EMPERORS (THE 12 LADIES OF KINGDOMS) [LIKE THE 12 EGYPTIAN </w:t>
      </w:r>
      <w:r w:rsidR="004D4EC6" w:rsidRPr="00387CDE">
        <w:rPr>
          <w:rFonts w:cstheme="minorHAnsi"/>
          <w:b/>
          <w:sz w:val="24"/>
          <w:szCs w:val="24"/>
        </w:rPr>
        <w:t>PHARAOH</w:t>
      </w:r>
      <w:r w:rsidRPr="00387CDE">
        <w:rPr>
          <w:rFonts w:cstheme="minorHAnsi"/>
          <w:b/>
          <w:sz w:val="24"/>
          <w:szCs w:val="24"/>
        </w:rPr>
        <w:t>’S] OF THE NEW, HIGHER &amp; HIGHEST TESTAMENTS WITH THE RANK OF GENERALS OR HIGHER, SUCH AS IN THE MODERN DAY OF THE LAW, MILITARY LAW, CIA, FBI, SECRET SERVICE &amp; MINISTERIAL LAW AUTHORITIES</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87CDE">
        <w:rPr>
          <w:rFonts w:cstheme="minorHAnsi"/>
          <w:sz w:val="24"/>
          <w:szCs w:val="24"/>
          <w:vertAlign w:val="superscript"/>
        </w:rPr>
        <w:t>th</w:t>
      </w:r>
      <w:r w:rsidRPr="00387CDE">
        <w:rPr>
          <w:rFonts w:cstheme="minorHAnsi"/>
          <w:sz w:val="24"/>
          <w:szCs w:val="24"/>
        </w:rPr>
        <w:t xml:space="preserve"> Kingdom Position) by the 5</w:t>
      </w:r>
      <w:r w:rsidRPr="00387CDE">
        <w:rPr>
          <w:rFonts w:cstheme="minorHAnsi"/>
          <w:sz w:val="24"/>
          <w:szCs w:val="24"/>
          <w:vertAlign w:val="superscript"/>
        </w:rPr>
        <w:t>th</w:t>
      </w:r>
      <w:r w:rsidRPr="00387CDE">
        <w:rPr>
          <w:rFonts w:cstheme="minorHAnsi"/>
          <w:sz w:val="24"/>
          <w:szCs w:val="24"/>
        </w:rPr>
        <w:t xml:space="preserve"> Emperor Lordship of Rome named Nero Claudius Caesar Augustus Germanicus in His reign of Italy from October 13</w:t>
      </w:r>
      <w:r w:rsidRPr="00387CDE">
        <w:rPr>
          <w:rFonts w:cstheme="minorHAnsi"/>
          <w:sz w:val="24"/>
          <w:szCs w:val="24"/>
          <w:vertAlign w:val="superscript"/>
        </w:rPr>
        <w:t>th</w:t>
      </w:r>
      <w:r w:rsidRPr="00387CDE">
        <w:rPr>
          <w:rFonts w:cstheme="minorHAnsi"/>
          <w:sz w:val="24"/>
          <w:szCs w:val="24"/>
        </w:rPr>
        <w:t>, 54AD-June 9</w:t>
      </w:r>
      <w:r w:rsidRPr="00387CDE">
        <w:rPr>
          <w:rFonts w:cstheme="minorHAnsi"/>
          <w:sz w:val="24"/>
          <w:szCs w:val="24"/>
          <w:vertAlign w:val="superscript"/>
        </w:rPr>
        <w:t>th</w:t>
      </w:r>
      <w:r w:rsidRPr="00387CD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87CDE">
        <w:rPr>
          <w:rFonts w:cstheme="minorHAnsi"/>
          <w:sz w:val="24"/>
          <w:szCs w:val="24"/>
          <w:vertAlign w:val="superscript"/>
        </w:rPr>
        <w:t>st</w:t>
      </w:r>
      <w:r w:rsidRPr="00387CDE">
        <w:rPr>
          <w:rFonts w:cstheme="minorHAnsi"/>
          <w:sz w:val="24"/>
          <w:szCs w:val="24"/>
        </w:rPr>
        <w:t xml:space="preserve"> Emperor Lordship of Rome that had the sovereign rule over Israel at the time is named Gaius Julius Caesar Octavianus Divi Filius Augustus had His reign from January 16</w:t>
      </w:r>
      <w:r w:rsidRPr="00387CDE">
        <w:rPr>
          <w:rFonts w:cstheme="minorHAnsi"/>
          <w:sz w:val="24"/>
          <w:szCs w:val="24"/>
          <w:vertAlign w:val="superscript"/>
        </w:rPr>
        <w:t>th</w:t>
      </w:r>
      <w:r w:rsidRPr="00387CDE">
        <w:rPr>
          <w:rFonts w:cstheme="minorHAnsi"/>
          <w:sz w:val="24"/>
          <w:szCs w:val="24"/>
        </w:rPr>
        <w:t>, 27BC-August 19</w:t>
      </w:r>
      <w:r w:rsidRPr="00387CDE">
        <w:rPr>
          <w:rFonts w:cstheme="minorHAnsi"/>
          <w:sz w:val="24"/>
          <w:szCs w:val="24"/>
          <w:vertAlign w:val="superscript"/>
        </w:rPr>
        <w:t>th</w:t>
      </w:r>
      <w:r w:rsidRPr="00387CDE">
        <w:rPr>
          <w:rFonts w:cstheme="minorHAnsi"/>
          <w:sz w:val="24"/>
          <w:szCs w:val="24"/>
        </w:rPr>
        <w:t>, 14AD for 41 years &amp; 7 months. The 3</w:t>
      </w:r>
      <w:r w:rsidRPr="00387CDE">
        <w:rPr>
          <w:rFonts w:cstheme="minorHAnsi"/>
          <w:sz w:val="24"/>
          <w:szCs w:val="24"/>
          <w:vertAlign w:val="superscript"/>
        </w:rPr>
        <w:t>rd</w:t>
      </w:r>
      <w:r w:rsidRPr="00387CDE">
        <w:rPr>
          <w:rFonts w:cstheme="minorHAnsi"/>
          <w:sz w:val="24"/>
          <w:szCs w:val="24"/>
        </w:rPr>
        <w:t xml:space="preserve"> Emperor Lordship of Rome is named Gaius Julius Caesar Augustus Germanicus had His reign from March 16</w:t>
      </w:r>
      <w:r w:rsidRPr="00387CDE">
        <w:rPr>
          <w:rFonts w:cstheme="minorHAnsi"/>
          <w:sz w:val="24"/>
          <w:szCs w:val="24"/>
          <w:vertAlign w:val="superscript"/>
        </w:rPr>
        <w:t>th</w:t>
      </w:r>
      <w:r w:rsidRPr="00387CDE">
        <w:rPr>
          <w:rFonts w:cstheme="minorHAnsi"/>
          <w:sz w:val="24"/>
          <w:szCs w:val="24"/>
        </w:rPr>
        <w:t>, 37AD-January 24</w:t>
      </w:r>
      <w:r w:rsidRPr="00387CDE">
        <w:rPr>
          <w:rFonts w:cstheme="minorHAnsi"/>
          <w:sz w:val="24"/>
          <w:szCs w:val="24"/>
          <w:vertAlign w:val="superscript"/>
        </w:rPr>
        <w:t>th</w:t>
      </w:r>
      <w:r w:rsidRPr="00387CDE">
        <w:rPr>
          <w:rFonts w:cstheme="minorHAnsi"/>
          <w:sz w:val="24"/>
          <w:szCs w:val="24"/>
        </w:rPr>
        <w:t>, 41AD for 3 years &amp; 10 months. The 4</w:t>
      </w:r>
      <w:r w:rsidRPr="00387CDE">
        <w:rPr>
          <w:rFonts w:cstheme="minorHAnsi"/>
          <w:sz w:val="24"/>
          <w:szCs w:val="24"/>
          <w:vertAlign w:val="superscript"/>
        </w:rPr>
        <w:t>th</w:t>
      </w:r>
      <w:r w:rsidRPr="00387CDE">
        <w:rPr>
          <w:rFonts w:cstheme="minorHAnsi"/>
          <w:sz w:val="24"/>
          <w:szCs w:val="24"/>
        </w:rPr>
        <w:t xml:space="preserve"> Emperor Lordship of Rome is named Tiberius Claudius Caesar Augustus Germanicus had His reign from January 24</w:t>
      </w:r>
      <w:r w:rsidRPr="00387CDE">
        <w:rPr>
          <w:rFonts w:cstheme="minorHAnsi"/>
          <w:sz w:val="24"/>
          <w:szCs w:val="24"/>
          <w:vertAlign w:val="superscript"/>
        </w:rPr>
        <w:t>th</w:t>
      </w:r>
      <w:r w:rsidRPr="00387CDE">
        <w:rPr>
          <w:rFonts w:cstheme="minorHAnsi"/>
          <w:sz w:val="24"/>
          <w:szCs w:val="24"/>
        </w:rPr>
        <w:t>, 41AD-October 13</w:t>
      </w:r>
      <w:r w:rsidRPr="00387CDE">
        <w:rPr>
          <w:rFonts w:cstheme="minorHAnsi"/>
          <w:sz w:val="24"/>
          <w:szCs w:val="24"/>
          <w:vertAlign w:val="superscript"/>
        </w:rPr>
        <w:t>th</w:t>
      </w:r>
      <w:r w:rsidRPr="00387CD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87CDE">
        <w:rPr>
          <w:rFonts w:cstheme="minorHAnsi"/>
          <w:sz w:val="24"/>
          <w:szCs w:val="24"/>
          <w:vertAlign w:val="superscript"/>
        </w:rPr>
        <w:t>th</w:t>
      </w:r>
      <w:r w:rsidRPr="00387CDE">
        <w:rPr>
          <w:rFonts w:cstheme="minorHAnsi"/>
          <w:sz w:val="24"/>
          <w:szCs w:val="24"/>
        </w:rPr>
        <w:t xml:space="preserve"> Emperor Lordship of Rome is named Servius Suplicius Galba Caesar Augustus had His reign from June 8</w:t>
      </w:r>
      <w:r w:rsidRPr="00387CDE">
        <w:rPr>
          <w:rFonts w:cstheme="minorHAnsi"/>
          <w:sz w:val="24"/>
          <w:szCs w:val="24"/>
          <w:vertAlign w:val="superscript"/>
        </w:rPr>
        <w:t>th</w:t>
      </w:r>
      <w:r w:rsidRPr="00387CDE">
        <w:rPr>
          <w:rFonts w:cstheme="minorHAnsi"/>
          <w:sz w:val="24"/>
          <w:szCs w:val="24"/>
        </w:rPr>
        <w:t>, 68AD-January 15</w:t>
      </w:r>
      <w:r w:rsidRPr="00387CDE">
        <w:rPr>
          <w:rFonts w:cstheme="minorHAnsi"/>
          <w:sz w:val="24"/>
          <w:szCs w:val="24"/>
          <w:vertAlign w:val="superscript"/>
        </w:rPr>
        <w:t>th</w:t>
      </w:r>
      <w:r w:rsidRPr="00387CDE">
        <w:rPr>
          <w:rFonts w:cstheme="minorHAnsi"/>
          <w:sz w:val="24"/>
          <w:szCs w:val="24"/>
        </w:rPr>
        <w:t>, 69AD for 7 months. The 7</w:t>
      </w:r>
      <w:r w:rsidRPr="00387CDE">
        <w:rPr>
          <w:rFonts w:cstheme="minorHAnsi"/>
          <w:sz w:val="24"/>
          <w:szCs w:val="24"/>
          <w:vertAlign w:val="superscript"/>
        </w:rPr>
        <w:t>th</w:t>
      </w:r>
      <w:r w:rsidRPr="00387CDE">
        <w:rPr>
          <w:rFonts w:cstheme="minorHAnsi"/>
          <w:sz w:val="24"/>
          <w:szCs w:val="24"/>
        </w:rPr>
        <w:t xml:space="preserve"> Emperor Lordship of Rome is named Marcus Salvius Otho Caesar Augustus or Marcus Salvius Otho Nero Caesar Augustus had His reign from January 15</w:t>
      </w:r>
      <w:r w:rsidRPr="00387CDE">
        <w:rPr>
          <w:rFonts w:cstheme="minorHAnsi"/>
          <w:sz w:val="24"/>
          <w:szCs w:val="24"/>
          <w:vertAlign w:val="superscript"/>
        </w:rPr>
        <w:t>th</w:t>
      </w:r>
      <w:r w:rsidRPr="00387CDE">
        <w:rPr>
          <w:rFonts w:cstheme="minorHAnsi"/>
          <w:sz w:val="24"/>
          <w:szCs w:val="24"/>
        </w:rPr>
        <w:t>, 69AD-April 16</w:t>
      </w:r>
      <w:r w:rsidRPr="00387CDE">
        <w:rPr>
          <w:rFonts w:cstheme="minorHAnsi"/>
          <w:sz w:val="24"/>
          <w:szCs w:val="24"/>
          <w:vertAlign w:val="superscript"/>
        </w:rPr>
        <w:t>th</w:t>
      </w:r>
      <w:r w:rsidRPr="00387CDE">
        <w:rPr>
          <w:rFonts w:cstheme="minorHAnsi"/>
          <w:sz w:val="24"/>
          <w:szCs w:val="24"/>
        </w:rPr>
        <w:t>, 69AD for 3 months. The 8</w:t>
      </w:r>
      <w:r w:rsidRPr="00387CDE">
        <w:rPr>
          <w:rFonts w:cstheme="minorHAnsi"/>
          <w:sz w:val="24"/>
          <w:szCs w:val="24"/>
          <w:vertAlign w:val="superscript"/>
        </w:rPr>
        <w:t>th</w:t>
      </w:r>
      <w:r w:rsidRPr="00387CDE">
        <w:rPr>
          <w:rFonts w:cstheme="minorHAnsi"/>
          <w:sz w:val="24"/>
          <w:szCs w:val="24"/>
        </w:rPr>
        <w:t xml:space="preserve"> Emperor Lordship of Rome is named Aulus Vitelius Germanicus Augustus has His reign from April 16</w:t>
      </w:r>
      <w:r w:rsidRPr="00387CDE">
        <w:rPr>
          <w:rFonts w:cstheme="minorHAnsi"/>
          <w:sz w:val="24"/>
          <w:szCs w:val="24"/>
          <w:vertAlign w:val="superscript"/>
        </w:rPr>
        <w:t>th</w:t>
      </w:r>
      <w:r w:rsidRPr="00387CDE">
        <w:rPr>
          <w:rFonts w:cstheme="minorHAnsi"/>
          <w:sz w:val="24"/>
          <w:szCs w:val="24"/>
        </w:rPr>
        <w:t>, 69AD-December 22</w:t>
      </w:r>
      <w:r w:rsidRPr="00387CDE">
        <w:rPr>
          <w:rFonts w:cstheme="minorHAnsi"/>
          <w:sz w:val="24"/>
          <w:szCs w:val="24"/>
          <w:vertAlign w:val="superscript"/>
        </w:rPr>
        <w:t>nd</w:t>
      </w:r>
      <w:r w:rsidRPr="00387CDE">
        <w:rPr>
          <w:rFonts w:cstheme="minorHAnsi"/>
          <w:sz w:val="24"/>
          <w:szCs w:val="24"/>
        </w:rPr>
        <w:t>, 69AD for 8 months. The 9</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July 1</w:t>
      </w:r>
      <w:r w:rsidRPr="00387CDE">
        <w:rPr>
          <w:rFonts w:cstheme="minorHAnsi"/>
          <w:sz w:val="24"/>
          <w:szCs w:val="24"/>
          <w:vertAlign w:val="superscript"/>
        </w:rPr>
        <w:t>st</w:t>
      </w:r>
      <w:r w:rsidRPr="00387CDE">
        <w:rPr>
          <w:rFonts w:cstheme="minorHAnsi"/>
          <w:sz w:val="24"/>
          <w:szCs w:val="24"/>
        </w:rPr>
        <w:t>, 69AD-June 23</w:t>
      </w:r>
      <w:r w:rsidRPr="00387CDE">
        <w:rPr>
          <w:rFonts w:cstheme="minorHAnsi"/>
          <w:sz w:val="24"/>
          <w:szCs w:val="24"/>
          <w:vertAlign w:val="superscript"/>
        </w:rPr>
        <w:t>rd</w:t>
      </w:r>
      <w:r w:rsidRPr="00387CDE">
        <w:rPr>
          <w:rFonts w:cstheme="minorHAnsi"/>
          <w:sz w:val="24"/>
          <w:szCs w:val="24"/>
        </w:rPr>
        <w:t>, 79AD for 10 years. The 10</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June 24</w:t>
      </w:r>
      <w:r w:rsidRPr="00387CDE">
        <w:rPr>
          <w:rFonts w:cstheme="minorHAnsi"/>
          <w:sz w:val="24"/>
          <w:szCs w:val="24"/>
          <w:vertAlign w:val="superscript"/>
        </w:rPr>
        <w:t>th</w:t>
      </w:r>
      <w:r w:rsidRPr="00387CDE">
        <w:rPr>
          <w:rFonts w:cstheme="minorHAnsi"/>
          <w:sz w:val="24"/>
          <w:szCs w:val="24"/>
        </w:rPr>
        <w:t>, 79AD-September 13</w:t>
      </w:r>
      <w:r w:rsidRPr="00387CDE">
        <w:rPr>
          <w:rFonts w:cstheme="minorHAnsi"/>
          <w:sz w:val="24"/>
          <w:szCs w:val="24"/>
          <w:vertAlign w:val="superscript"/>
        </w:rPr>
        <w:t>th</w:t>
      </w:r>
      <w:r w:rsidRPr="00387CDE">
        <w:rPr>
          <w:rFonts w:cstheme="minorHAnsi"/>
          <w:sz w:val="24"/>
          <w:szCs w:val="24"/>
        </w:rPr>
        <w:t>, 81AD for 1 year &amp; 9 months. The 11</w:t>
      </w:r>
      <w:r w:rsidRPr="00387CDE">
        <w:rPr>
          <w:rFonts w:cstheme="minorHAnsi"/>
          <w:sz w:val="24"/>
          <w:szCs w:val="24"/>
          <w:vertAlign w:val="superscript"/>
        </w:rPr>
        <w:t>th</w:t>
      </w:r>
      <w:r w:rsidRPr="00387CDE">
        <w:rPr>
          <w:rFonts w:cstheme="minorHAnsi"/>
          <w:sz w:val="24"/>
          <w:szCs w:val="24"/>
        </w:rPr>
        <w:t xml:space="preserve"> Emperor Lordship of Rome is named truly Titus Flavius Caesar Domitianus Augustus had His reign from September 14</w:t>
      </w:r>
      <w:r w:rsidRPr="00387CDE">
        <w:rPr>
          <w:rFonts w:cstheme="minorHAnsi"/>
          <w:sz w:val="24"/>
          <w:szCs w:val="24"/>
          <w:vertAlign w:val="superscript"/>
        </w:rPr>
        <w:t>th</w:t>
      </w:r>
      <w:r w:rsidRPr="00387CDE">
        <w:rPr>
          <w:rFonts w:cstheme="minorHAnsi"/>
          <w:sz w:val="24"/>
          <w:szCs w:val="24"/>
        </w:rPr>
        <w:t>, 81AD-September 18</w:t>
      </w:r>
      <w:r w:rsidRPr="00387CDE">
        <w:rPr>
          <w:rFonts w:cstheme="minorHAnsi"/>
          <w:sz w:val="24"/>
          <w:szCs w:val="24"/>
          <w:vertAlign w:val="superscript"/>
        </w:rPr>
        <w:t>th</w:t>
      </w:r>
      <w:r w:rsidRPr="00387CDE">
        <w:rPr>
          <w:rFonts w:cstheme="minorHAnsi"/>
          <w:sz w:val="24"/>
          <w:szCs w:val="24"/>
        </w:rPr>
        <w:t>, 96AD for about 15 years. The 6</w:t>
      </w:r>
      <w:r w:rsidRPr="00387CDE">
        <w:rPr>
          <w:rFonts w:cstheme="minorHAnsi"/>
          <w:sz w:val="24"/>
          <w:szCs w:val="24"/>
          <w:vertAlign w:val="superscript"/>
        </w:rPr>
        <w:t>th</w:t>
      </w:r>
      <w:r w:rsidRPr="00387CDE">
        <w:rPr>
          <w:rFonts w:cstheme="minorHAnsi"/>
          <w:sz w:val="24"/>
          <w:szCs w:val="24"/>
        </w:rPr>
        <w:t xml:space="preserve"> to 11</w:t>
      </w:r>
      <w:r w:rsidRPr="00387CDE">
        <w:rPr>
          <w:rFonts w:cstheme="minorHAnsi"/>
          <w:sz w:val="24"/>
          <w:szCs w:val="24"/>
          <w:vertAlign w:val="superscript"/>
        </w:rPr>
        <w:t>th</w:t>
      </w:r>
      <w:r w:rsidRPr="00387CDE">
        <w:rPr>
          <w:rFonts w:cstheme="minorHAnsi"/>
          <w:sz w:val="24"/>
          <w:szCs w:val="24"/>
        </w:rPr>
        <w:t xml:space="preserve"> Emperors Lordships from June 8</w:t>
      </w:r>
      <w:r w:rsidRPr="00387CDE">
        <w:rPr>
          <w:rFonts w:cstheme="minorHAnsi"/>
          <w:sz w:val="24"/>
          <w:szCs w:val="24"/>
          <w:vertAlign w:val="superscript"/>
        </w:rPr>
        <w:t>th</w:t>
      </w:r>
      <w:r w:rsidRPr="00387CDE">
        <w:rPr>
          <w:rFonts w:cstheme="minorHAnsi"/>
          <w:sz w:val="24"/>
          <w:szCs w:val="24"/>
        </w:rPr>
        <w:t>, 68AD-September 18</w:t>
      </w:r>
      <w:r w:rsidRPr="00387CDE">
        <w:rPr>
          <w:rFonts w:cstheme="minorHAnsi"/>
          <w:sz w:val="24"/>
          <w:szCs w:val="24"/>
          <w:vertAlign w:val="superscript"/>
        </w:rPr>
        <w:t>th</w:t>
      </w:r>
      <w:r w:rsidRPr="00387CDE">
        <w:rPr>
          <w:rFonts w:cstheme="minorHAnsi"/>
          <w:sz w:val="24"/>
          <w:szCs w:val="24"/>
        </w:rPr>
        <w:t>, 96AD for about 28 years were during the writing of the Gospel Book of Matthew (maybe), Gospel Book of Mark (maybe), Gospel Book of Luke (maybe), Gospel Book of John, the Book of Hebrews, the Book of 1</w:t>
      </w:r>
      <w:r w:rsidRPr="00387CDE">
        <w:rPr>
          <w:rFonts w:cstheme="minorHAnsi"/>
          <w:sz w:val="24"/>
          <w:szCs w:val="24"/>
          <w:vertAlign w:val="superscript"/>
        </w:rPr>
        <w:t>st</w:t>
      </w:r>
      <w:r w:rsidRPr="00387CDE">
        <w:rPr>
          <w:rFonts w:cstheme="minorHAnsi"/>
          <w:sz w:val="24"/>
          <w:szCs w:val="24"/>
        </w:rPr>
        <w:t xml:space="preserve"> John, the Book of 2</w:t>
      </w:r>
      <w:r w:rsidRPr="00387CDE">
        <w:rPr>
          <w:rFonts w:cstheme="minorHAnsi"/>
          <w:sz w:val="24"/>
          <w:szCs w:val="24"/>
          <w:vertAlign w:val="superscript"/>
        </w:rPr>
        <w:t>nd</w:t>
      </w:r>
      <w:r w:rsidRPr="00387CDE">
        <w:rPr>
          <w:rFonts w:cstheme="minorHAnsi"/>
          <w:sz w:val="24"/>
          <w:szCs w:val="24"/>
        </w:rPr>
        <w:t xml:space="preserve"> John, the Book of 3</w:t>
      </w:r>
      <w:r w:rsidRPr="00387CDE">
        <w:rPr>
          <w:rFonts w:cstheme="minorHAnsi"/>
          <w:sz w:val="24"/>
          <w:szCs w:val="24"/>
          <w:vertAlign w:val="superscript"/>
        </w:rPr>
        <w:t>rd</w:t>
      </w:r>
      <w:r w:rsidRPr="00387CDE">
        <w:rPr>
          <w:rFonts w:cstheme="minorHAnsi"/>
          <w:sz w:val="24"/>
          <w:szCs w:val="24"/>
        </w:rPr>
        <w:t xml:space="preserve"> John, the Book of Jude (maybe) &amp; the Book of Revelation.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Succession of the 12 Roman Emperors: The name “</w:t>
      </w:r>
      <w:r w:rsidRPr="00387CDE">
        <w:rPr>
          <w:rFonts w:cstheme="minorHAnsi"/>
          <w:b/>
          <w:sz w:val="24"/>
          <w:szCs w:val="24"/>
        </w:rPr>
        <w:t>Caesar</w:t>
      </w:r>
      <w:r w:rsidRPr="00387CDE">
        <w:rPr>
          <w:rFonts w:cstheme="minorHAnsi"/>
          <w:sz w:val="24"/>
          <w:szCs w:val="24"/>
        </w:rPr>
        <w:t xml:space="preserve">” derives from the German </w:t>
      </w:r>
      <w:r w:rsidRPr="00387CDE">
        <w:rPr>
          <w:rFonts w:cstheme="minorHAnsi"/>
          <w:b/>
          <w:i/>
          <w:sz w:val="24"/>
          <w:szCs w:val="24"/>
        </w:rPr>
        <w:t>Kaiser</w:t>
      </w:r>
      <w:r w:rsidRPr="00387CDE">
        <w:rPr>
          <w:rFonts w:cstheme="minorHAnsi"/>
          <w:sz w:val="24"/>
          <w:szCs w:val="24"/>
        </w:rPr>
        <w:t xml:space="preserve">, Dutch </w:t>
      </w:r>
      <w:r w:rsidRPr="00387CDE">
        <w:rPr>
          <w:rFonts w:cstheme="minorHAnsi"/>
          <w:b/>
          <w:i/>
          <w:sz w:val="24"/>
          <w:szCs w:val="24"/>
        </w:rPr>
        <w:t>Keizer</w:t>
      </w:r>
      <w:r w:rsidRPr="00387CDE">
        <w:rPr>
          <w:rFonts w:cstheme="minorHAnsi"/>
          <w:sz w:val="24"/>
          <w:szCs w:val="24"/>
        </w:rPr>
        <w:t xml:space="preserve"> and Russian </w:t>
      </w:r>
      <w:r w:rsidRPr="00387CDE">
        <w:rPr>
          <w:rFonts w:cstheme="minorHAnsi"/>
          <w:b/>
          <w:i/>
          <w:sz w:val="24"/>
          <w:szCs w:val="24"/>
        </w:rPr>
        <w:t>Czar</w:t>
      </w:r>
      <w:r w:rsidRPr="00387CD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87CDE">
        <w:rPr>
          <w:rFonts w:cstheme="minorHAnsi"/>
          <w:sz w:val="24"/>
          <w:szCs w:val="24"/>
          <w:vertAlign w:val="superscript"/>
        </w:rPr>
        <w:t>th</w:t>
      </w:r>
      <w:r w:rsidRPr="00387CDE">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87CDE">
        <w:rPr>
          <w:rFonts w:cstheme="minorHAnsi"/>
          <w:sz w:val="24"/>
          <w:szCs w:val="24"/>
          <w:vertAlign w:val="superscript"/>
        </w:rPr>
        <w:t>th</w:t>
      </w:r>
      <w:r w:rsidRPr="00387CD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87CDE">
        <w:rPr>
          <w:rFonts w:cstheme="minorHAnsi"/>
          <w:sz w:val="24"/>
          <w:szCs w:val="24"/>
          <w:vertAlign w:val="superscript"/>
        </w:rPr>
        <w:t>th</w:t>
      </w:r>
      <w:r w:rsidRPr="00387CD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87CDE">
        <w:rPr>
          <w:rFonts w:cstheme="minorHAnsi"/>
          <w:sz w:val="24"/>
          <w:szCs w:val="24"/>
          <w:vertAlign w:val="superscript"/>
        </w:rPr>
        <w:t>st</w:t>
      </w:r>
      <w:r w:rsidRPr="00387CD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Otho: Otho’s Life is from AD 32 to AD 69. He ruled for 95 days before committing suicide when Vitellius’ Army defeated Him in Battle.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87CDE">
        <w:rPr>
          <w:rFonts w:cstheme="minorHAnsi"/>
          <w:sz w:val="24"/>
          <w:szCs w:val="24"/>
          <w:vertAlign w:val="superscript"/>
        </w:rPr>
        <w:t>th</w:t>
      </w:r>
      <w:r w:rsidRPr="00387CD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28 CHIEF’S OF POLICE [HIGH PRIEST’S] RULES UNDER THE 12 ROMAN EMPEROR’S EMPIRE</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28 CHIEF’S OF POLICE AUTHORITY [HIGH PRIESTS] (THE 28 LADIES OF KINGDOMS) WITH THE RANKS OF CAPTAINS OR HIGHER, SUCH AS IN THE MODERN DAY OF THE LAW, MILITARY LAW, CIA, FBI, SECRET SERVICE &amp; MINISTERIAL LAW AUTHORITIES</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B2F72" w:rsidRPr="00387CDE" w:rsidRDefault="00EB2F72" w:rsidP="00EB2F72">
      <w:pPr>
        <w:jc w:val="center"/>
        <w:rPr>
          <w:rFonts w:cstheme="minorHAnsi"/>
          <w:b/>
          <w:sz w:val="24"/>
          <w:szCs w:val="24"/>
        </w:rPr>
      </w:pPr>
      <w:r w:rsidRPr="00387CDE">
        <w:rPr>
          <w:rFonts w:cstheme="minorHAnsi"/>
          <w:b/>
          <w:sz w:val="24"/>
          <w:szCs w:val="24"/>
        </w:rPr>
        <w:t>The Worldly Law Armed Forces: The 30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387CDE" w:rsidRDefault="00EB2F72" w:rsidP="00EB2F72">
      <w:pPr>
        <w:jc w:val="center"/>
        <w:rPr>
          <w:rFonts w:cstheme="minorHAnsi"/>
          <w:b/>
          <w:sz w:val="24"/>
          <w:szCs w:val="24"/>
        </w:rPr>
      </w:pPr>
      <w:r w:rsidRPr="00387CDE">
        <w:rPr>
          <w:rFonts w:cstheme="minorHAnsi"/>
          <w:b/>
          <w:sz w:val="24"/>
          <w:szCs w:val="24"/>
        </w:rPr>
        <w:t>The Military Law Armed Forces: The 30 Orders</w:t>
      </w:r>
    </w:p>
    <w:p w:rsidR="00EB2F72" w:rsidRPr="00387CDE" w:rsidRDefault="00EB2F72" w:rsidP="00EB2F72">
      <w:pPr>
        <w:jc w:val="center"/>
        <w:rPr>
          <w:rFonts w:cstheme="minorHAnsi"/>
          <w:b/>
          <w:sz w:val="24"/>
          <w:szCs w:val="24"/>
        </w:rPr>
      </w:pPr>
      <w:r w:rsidRPr="00387CDE">
        <w:rPr>
          <w:rFonts w:cstheme="minorHAnsi"/>
          <w:b/>
          <w:sz w:val="24"/>
          <w:szCs w:val="24"/>
        </w:rPr>
        <w:t>The Ministry of the Heavenly Soldiers (Dignitaries) with the 5 House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Governors (Presidents) with the 7 City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Guardians (Protectors) with the 10 Kingdom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Ministry of the Heavenly Crown with the 2 Foundational Orders: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rPr>
          <w:rFonts w:cstheme="minorHAnsi"/>
          <w:sz w:val="24"/>
          <w:szCs w:val="24"/>
        </w:rPr>
      </w:pPr>
      <w:r w:rsidRPr="00387CDE">
        <w:rPr>
          <w:rFonts w:cstheme="minorHAnsi"/>
          <w:sz w:val="24"/>
          <w:szCs w:val="24"/>
        </w:rPr>
        <w:t>The Dragons called Chubby Ones &amp; The Dragons called Cherubim’s.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6 Supreme Dragon Lordship Commands of the Lord Elohim in the 1 Rock Order:</w:t>
      </w:r>
    </w:p>
    <w:p w:rsidR="00EB2F72" w:rsidRPr="00387CDE" w:rsidRDefault="00EB2F72" w:rsidP="00EB2F72">
      <w:pPr>
        <w:spacing w:after="0" w:line="240" w:lineRule="auto"/>
        <w:jc w:val="both"/>
        <w:rPr>
          <w:rFonts w:cstheme="minorHAnsi"/>
          <w:sz w:val="24"/>
          <w:szCs w:val="24"/>
        </w:rPr>
      </w:pPr>
      <w:r w:rsidRPr="00387CDE">
        <w:rPr>
          <w:rFonts w:cstheme="minorHAnsi"/>
          <w:sz w:val="24"/>
          <w:szCs w:val="24"/>
        </w:rPr>
        <w:t xml:space="preserve">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387CDE" w:rsidRDefault="00EB2F72" w:rsidP="00EB2F72">
      <w:pPr>
        <w:spacing w:after="0" w:line="480" w:lineRule="auto"/>
        <w:jc w:val="center"/>
        <w:rPr>
          <w:rFonts w:cstheme="minorHAnsi"/>
          <w:b/>
          <w:sz w:val="24"/>
          <w:szCs w:val="24"/>
        </w:rPr>
      </w:pPr>
      <w:r w:rsidRPr="00387CDE">
        <w:rPr>
          <w:rFonts w:cstheme="minorHAnsi"/>
          <w:b/>
          <w:sz w:val="24"/>
          <w:szCs w:val="24"/>
        </w:rPr>
        <w:t>The Law Enforcement Armed Forces: The 30 Orders</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87CDE">
        <w:rPr>
          <w:rFonts w:cstheme="minorHAnsi"/>
          <w:sz w:val="24"/>
          <w:szCs w:val="24"/>
          <w:vertAlign w:val="superscript"/>
        </w:rPr>
        <w:t>nd</w:t>
      </w:r>
      <w:r w:rsidRPr="00387CDE">
        <w:rPr>
          <w:rFonts w:cstheme="minorHAnsi"/>
          <w:sz w:val="24"/>
          <w:szCs w:val="24"/>
        </w:rPr>
        <w:t xml:space="preserve"> Greatest Command, The Law called the 1</w:t>
      </w:r>
      <w:r w:rsidRPr="00387CDE">
        <w:rPr>
          <w:rFonts w:cstheme="minorHAnsi"/>
          <w:sz w:val="24"/>
          <w:szCs w:val="24"/>
          <w:vertAlign w:val="superscript"/>
        </w:rPr>
        <w:t>st</w:t>
      </w:r>
      <w:r w:rsidRPr="00387CD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There are 19 offices that are Lord’s in the Lordship of the Church &amp; the Lordship of the Law. They are the Chief Shepherd or Pastor in 1</w:t>
      </w:r>
      <w:r w:rsidRPr="00387CDE">
        <w:rPr>
          <w:rFonts w:cstheme="minorHAnsi"/>
          <w:sz w:val="24"/>
          <w:szCs w:val="24"/>
          <w:vertAlign w:val="superscript"/>
        </w:rPr>
        <w:t>st</w:t>
      </w:r>
      <w:r w:rsidRPr="00387CDE">
        <w:rPr>
          <w:rFonts w:cstheme="minorHAnsi"/>
          <w:sz w:val="24"/>
          <w:szCs w:val="24"/>
        </w:rPr>
        <w:t xml:space="preserve"> Peter 2:25; 5:1-4, Preacher, Teacher or Leader in Ecclesiastes 1:1-2, 12; Matthew 23:8, Bishop or Overseer (President &amp; Governor) in Daniel 6:2-7 &amp; Supervisor in 2</w:t>
      </w:r>
      <w:r w:rsidRPr="00387CDE">
        <w:rPr>
          <w:rFonts w:cstheme="minorHAnsi"/>
          <w:sz w:val="24"/>
          <w:szCs w:val="24"/>
          <w:vertAlign w:val="superscript"/>
        </w:rPr>
        <w:t>nd</w:t>
      </w:r>
      <w:r w:rsidRPr="00387CDE">
        <w:rPr>
          <w:rFonts w:cstheme="minorHAnsi"/>
          <w:sz w:val="24"/>
          <w:szCs w:val="24"/>
        </w:rPr>
        <w:t xml:space="preserve"> Chronicles 34:12 or Elder in 1</w:t>
      </w:r>
      <w:r w:rsidRPr="00387CDE">
        <w:rPr>
          <w:rFonts w:cstheme="minorHAnsi"/>
          <w:sz w:val="24"/>
          <w:szCs w:val="24"/>
          <w:vertAlign w:val="superscript"/>
        </w:rPr>
        <w:t>st</w:t>
      </w:r>
      <w:r w:rsidRPr="00387CDE">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87CDE">
        <w:rPr>
          <w:rFonts w:cstheme="minorHAnsi"/>
          <w:b/>
          <w:sz w:val="24"/>
          <w:szCs w:val="24"/>
        </w:rPr>
        <w:t>Qualified as 100% Single Lordship</w:t>
      </w:r>
      <w:r w:rsidRPr="00387CDE">
        <w:rPr>
          <w:rFonts w:cstheme="minorHAnsi"/>
          <w:sz w:val="24"/>
          <w:szCs w:val="24"/>
        </w:rPr>
        <w:t>” as a Non-apostle &amp; not living as a Pharisee as a Non-Pharisee not being commanded by the Pharisaic Law as a Man Being Born of God is above His Son Jesus Christ Our Lord “</w:t>
      </w:r>
      <w:r w:rsidRPr="00387CDE">
        <w:rPr>
          <w:rFonts w:cstheme="minorHAnsi"/>
          <w:b/>
          <w:sz w:val="24"/>
          <w:szCs w:val="24"/>
        </w:rPr>
        <w:t>Qualified in Marriage Law</w:t>
      </w:r>
      <w:r w:rsidRPr="00387CDE">
        <w:rPr>
          <w:rFonts w:cstheme="minorHAnsi"/>
          <w:sz w:val="24"/>
          <w:szCs w:val="24"/>
        </w:rPr>
        <w:t>” as an Qualified Apostle or living as a Qualified Pharisee being commanded by the Pharisaic Law as a Man Being Born of a Woman in 1</w:t>
      </w:r>
      <w:r w:rsidRPr="00387CDE">
        <w:rPr>
          <w:rFonts w:cstheme="minorHAnsi"/>
          <w:sz w:val="24"/>
          <w:szCs w:val="24"/>
          <w:vertAlign w:val="superscript"/>
        </w:rPr>
        <w:t>st</w:t>
      </w:r>
      <w:r w:rsidRPr="00387CDE">
        <w:rPr>
          <w:rFonts w:cstheme="minorHAnsi"/>
          <w:sz w:val="24"/>
          <w:szCs w:val="24"/>
        </w:rPr>
        <w:t xml:space="preserve"> Corinthians 7:25; Hebrews 3:1; Philippians 3:5; Galatians 4:4; Luke 20:34-38; Acts 6:5-15; chapter 26.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A Bishop is declared in 1</w:t>
      </w:r>
      <w:r w:rsidRPr="00387CDE">
        <w:rPr>
          <w:rFonts w:cstheme="minorHAnsi"/>
          <w:sz w:val="24"/>
          <w:szCs w:val="24"/>
          <w:vertAlign w:val="superscript"/>
        </w:rPr>
        <w:t>st</w:t>
      </w:r>
      <w:r w:rsidRPr="00387CDE">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Attack to the Eternal Kingdom of Lordship but not Destroyed or Conquered because of the Lord Enoch’s Most Highest Status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first part of the Kingdom of God involves the eternal scriptures from Acts 1:1-5:42</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second part of the Eternal Kingdom of Lordship concerns the everlasting scriptures from Acts 8:1-28:31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EB2F72" w:rsidRPr="00387CDE" w:rsidRDefault="00EB2F72" w:rsidP="00EB2F72">
      <w:pPr>
        <w:spacing w:line="480" w:lineRule="auto"/>
        <w:jc w:val="center"/>
        <w:rPr>
          <w:rFonts w:cstheme="minorHAnsi"/>
          <w:sz w:val="24"/>
          <w:szCs w:val="24"/>
        </w:rPr>
      </w:pPr>
      <w:r w:rsidRPr="00387CDE">
        <w:rPr>
          <w:rFonts w:cstheme="minorHAnsi"/>
          <w:b/>
          <w:sz w:val="24"/>
          <w:szCs w:val="24"/>
        </w:rPr>
        <w:t>The final part of the Eternal Kingdom of Lordship concerns the Lord’s scriptures in Acts 6:1-7:60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87CDE">
        <w:rPr>
          <w:rFonts w:cstheme="minorHAnsi"/>
          <w:sz w:val="24"/>
          <w:szCs w:val="24"/>
          <w:vertAlign w:val="superscript"/>
        </w:rPr>
        <w:t>st</w:t>
      </w:r>
      <w:r w:rsidRPr="00387CDE">
        <w:rPr>
          <w:rFonts w:cstheme="minorHAnsi"/>
          <w:sz w:val="24"/>
          <w:szCs w:val="24"/>
        </w:rPr>
        <w:t>, are the Chalkydri, 2</w:t>
      </w:r>
      <w:r w:rsidRPr="00387CDE">
        <w:rPr>
          <w:rFonts w:cstheme="minorHAnsi"/>
          <w:sz w:val="24"/>
          <w:szCs w:val="24"/>
          <w:vertAlign w:val="superscript"/>
        </w:rPr>
        <w:t>nd</w:t>
      </w:r>
      <w:r w:rsidRPr="00387CDE">
        <w:rPr>
          <w:rFonts w:cstheme="minorHAnsi"/>
          <w:sz w:val="24"/>
          <w:szCs w:val="24"/>
        </w:rPr>
        <w:t>, are the Angels. 3</w:t>
      </w:r>
      <w:r w:rsidRPr="00387CDE">
        <w:rPr>
          <w:rFonts w:cstheme="minorHAnsi"/>
          <w:sz w:val="24"/>
          <w:szCs w:val="24"/>
          <w:vertAlign w:val="superscript"/>
        </w:rPr>
        <w:t>rd</w:t>
      </w:r>
      <w:r w:rsidRPr="00387CDE">
        <w:rPr>
          <w:rFonts w:cstheme="minorHAnsi"/>
          <w:sz w:val="24"/>
          <w:szCs w:val="24"/>
        </w:rPr>
        <w:t>, are the Archangels,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are the Principalities or Rulers.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are the Powers or Authorities.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are the Virtues or Strongholds.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are the Dominions, Hashmallims or Lordships.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are the Thrones, Wheels, Ophanims, Ophde’s, Ofanims or Galgallins.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are the Seraphim’s or Burning Ones.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are the Living Creatures or Chayot’s &amp;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are the Chubby Ones or Cherubim’s. If You have any questions on the 24 orders, You must get My book called “</w:t>
      </w:r>
      <w:r w:rsidRPr="00387CDE">
        <w:rPr>
          <w:rFonts w:cstheme="minorHAnsi"/>
          <w:b/>
          <w:sz w:val="24"/>
          <w:szCs w:val="24"/>
        </w:rPr>
        <w:t>The Lord Yah and the 30 Orders of the Biblical Giants, Biblical Dragons and Biblical Law</w:t>
      </w:r>
      <w:r w:rsidRPr="00387CDE">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 xml:space="preserve">Why is Lucifer, called the other Lord of Wisdom trying to breakthrough to the Eternal Kingdom?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A Devil is a Fallen Cherub Dragon concerning supposedly the very Highest Lord in Lordship in His order at that time called the Lord Lucifer as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w:t>
      </w:r>
      <w:r w:rsidRPr="00387CDE">
        <w:rPr>
          <w:rFonts w:cstheme="minorHAnsi"/>
          <w:b/>
          <w:sz w:val="24"/>
          <w:szCs w:val="24"/>
        </w:rPr>
        <w:t>Creator of the Eternal Sin</w:t>
      </w:r>
      <w:r w:rsidRPr="00387CDE">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87CDE">
        <w:rPr>
          <w:rFonts w:cstheme="minorHAnsi"/>
          <w:sz w:val="24"/>
          <w:szCs w:val="24"/>
          <w:vertAlign w:val="superscript"/>
        </w:rPr>
        <w:t>nd</w:t>
      </w:r>
      <w:r w:rsidRPr="00387CDE">
        <w:rPr>
          <w:rFonts w:cstheme="minorHAnsi"/>
          <w:sz w:val="24"/>
          <w:szCs w:val="24"/>
        </w:rPr>
        <w:t xml:space="preserve"> Thessalonians 2:1-12 and 2</w:t>
      </w:r>
      <w:r w:rsidRPr="00387CDE">
        <w:rPr>
          <w:rFonts w:cstheme="minorHAnsi"/>
          <w:sz w:val="24"/>
          <w:szCs w:val="24"/>
          <w:vertAlign w:val="superscript"/>
        </w:rPr>
        <w:t>nd</w:t>
      </w:r>
      <w:r w:rsidRPr="00387CDE">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87CDE">
        <w:rPr>
          <w:rFonts w:cstheme="minorHAnsi"/>
          <w:b/>
          <w:sz w:val="24"/>
          <w:szCs w:val="24"/>
        </w:rPr>
        <w:t>Eternal Sexual Eros Love</w:t>
      </w:r>
      <w:r w:rsidRPr="00387CDE">
        <w:rPr>
          <w:rFonts w:cstheme="minorHAnsi"/>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87CDE">
        <w:rPr>
          <w:rFonts w:cstheme="minorHAnsi"/>
          <w:sz w:val="24"/>
          <w:szCs w:val="24"/>
          <w:vertAlign w:val="superscript"/>
        </w:rPr>
        <w:t>nd</w:t>
      </w:r>
      <w:r w:rsidRPr="00387CDE">
        <w:rPr>
          <w:rFonts w:cstheme="minorHAnsi"/>
          <w:sz w:val="24"/>
          <w:szCs w:val="24"/>
        </w:rPr>
        <w:t xml:space="preserve"> Corinthians 5:21 and 1</w:t>
      </w:r>
      <w:r w:rsidRPr="00387CDE">
        <w:rPr>
          <w:rFonts w:cstheme="minorHAnsi"/>
          <w:sz w:val="24"/>
          <w:szCs w:val="24"/>
          <w:vertAlign w:val="superscript"/>
        </w:rPr>
        <w:t>st</w:t>
      </w:r>
      <w:r w:rsidRPr="00387CDE">
        <w:rPr>
          <w:rFonts w:cstheme="minorHAnsi"/>
          <w:sz w:val="24"/>
          <w:szCs w:val="24"/>
        </w:rPr>
        <w:t xml:space="preserve"> John 3:9; 5:4 (referenced to the Doctrine of Christ concerning both the Father Stephen Our Lord and Son Jesus Christ Our Lord in 1</w:t>
      </w:r>
      <w:r w:rsidRPr="00387CDE">
        <w:rPr>
          <w:rFonts w:cstheme="minorHAnsi"/>
          <w:sz w:val="24"/>
          <w:szCs w:val="24"/>
          <w:vertAlign w:val="superscript"/>
        </w:rPr>
        <w:t>st</w:t>
      </w:r>
      <w:r w:rsidRPr="00387CDE">
        <w:rPr>
          <w:rFonts w:cstheme="minorHAnsi"/>
          <w:sz w:val="24"/>
          <w:szCs w:val="24"/>
        </w:rPr>
        <w:t xml:space="preserve"> John 2:21-24 and 2</w:t>
      </w:r>
      <w:r w:rsidRPr="00387CDE">
        <w:rPr>
          <w:rFonts w:cstheme="minorHAnsi"/>
          <w:sz w:val="24"/>
          <w:szCs w:val="24"/>
          <w:vertAlign w:val="superscript"/>
        </w:rPr>
        <w:t>nd</w:t>
      </w:r>
      <w:r w:rsidRPr="00387CDE">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87CDE">
        <w:rPr>
          <w:rFonts w:cstheme="minorHAnsi"/>
          <w:i/>
          <w:sz w:val="24"/>
          <w:szCs w:val="24"/>
        </w:rPr>
        <w:t>Qanah</w:t>
      </w:r>
      <w:r w:rsidRPr="00387CDE">
        <w:rPr>
          <w:rFonts w:cstheme="minorHAnsi"/>
          <w:sz w:val="24"/>
          <w:szCs w:val="24"/>
        </w:rPr>
        <w:t xml:space="preserve"> technically means “</w:t>
      </w:r>
      <w:r w:rsidRPr="00387CDE">
        <w:rPr>
          <w:rFonts w:cstheme="minorHAnsi"/>
          <w:b/>
          <w:sz w:val="24"/>
          <w:szCs w:val="24"/>
        </w:rPr>
        <w:t>Lordly Marital Sexual Eros Love</w:t>
      </w:r>
      <w:r w:rsidRPr="00387CDE">
        <w:rPr>
          <w:rFonts w:cstheme="minorHAnsi"/>
          <w:sz w:val="24"/>
          <w:szCs w:val="24"/>
        </w:rPr>
        <w:t xml:space="preserve">” linked to marriage in Genesis 4:1-6:7. In John 8:41 means there is a birth concerning the unforgiveable fornication which originates from lust or evil desire in John 8:44. Also the Angels (Lords) could not marry </w:t>
      </w:r>
      <w:r w:rsidR="007D2BA1" w:rsidRPr="00387CDE">
        <w:rPr>
          <w:rFonts w:cstheme="minorHAnsi"/>
          <w:sz w:val="24"/>
          <w:szCs w:val="24"/>
        </w:rPr>
        <w:t>t</w:t>
      </w:r>
      <w:r w:rsidRPr="00387CDE">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87CDE">
        <w:rPr>
          <w:rFonts w:cstheme="minorHAnsi"/>
          <w:sz w:val="24"/>
          <w:szCs w:val="24"/>
          <w:vertAlign w:val="superscript"/>
        </w:rPr>
        <w:t>nd</w:t>
      </w:r>
      <w:r w:rsidRPr="00387CDE">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 xml:space="preserve">Some of the Characteristics of the Angelical Host concerning the Eternal Kingdom of God </w:t>
      </w:r>
    </w:p>
    <w:p w:rsidR="00EB2F72" w:rsidRPr="00387CDE" w:rsidRDefault="00EB2F72" w:rsidP="007D2BA1">
      <w:pPr>
        <w:pStyle w:val="ListBullet"/>
        <w:numPr>
          <w:ilvl w:val="0"/>
          <w:numId w:val="0"/>
        </w:numPr>
        <w:tabs>
          <w:tab w:val="left" w:pos="720"/>
        </w:tabs>
        <w:spacing w:line="480" w:lineRule="auto"/>
        <w:jc w:val="both"/>
        <w:rPr>
          <w:rFonts w:cstheme="minorHAnsi"/>
          <w:sz w:val="24"/>
          <w:szCs w:val="24"/>
        </w:rPr>
      </w:pPr>
      <w:r w:rsidRPr="00387CDE">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End of the Church Age concerning the Spiritual/Mental Trinity and the Physical Trinity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87CDE">
        <w:rPr>
          <w:rFonts w:cstheme="minorHAnsi"/>
          <w:b/>
          <w:sz w:val="24"/>
          <w:szCs w:val="24"/>
        </w:rPr>
        <w:t>Lady of Kingdoms</w:t>
      </w:r>
      <w:r w:rsidRPr="00387CDE">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87CDE">
        <w:rPr>
          <w:rFonts w:cstheme="minorHAnsi"/>
          <w:sz w:val="24"/>
          <w:szCs w:val="24"/>
          <w:vertAlign w:val="superscript"/>
        </w:rPr>
        <w:t xml:space="preserve">nd </w:t>
      </w:r>
      <w:r w:rsidRPr="00387CDE">
        <w:rPr>
          <w:rFonts w:cstheme="minorHAnsi"/>
          <w:sz w:val="24"/>
          <w:szCs w:val="24"/>
        </w:rPr>
        <w:t>Peter 1:1; Romans 9:5; Hebrews 1:10; Isaiah 40:3; Matthew 3:3 &amp; Colossians 2:9. Also God the Holy Ghost (Brother John Our Lord) is in Matthew 28:19; 1</w:t>
      </w:r>
      <w:r w:rsidRPr="00387CDE">
        <w:rPr>
          <w:rFonts w:cstheme="minorHAnsi"/>
          <w:sz w:val="24"/>
          <w:szCs w:val="24"/>
          <w:vertAlign w:val="superscript"/>
        </w:rPr>
        <w:t>st</w:t>
      </w:r>
      <w:r w:rsidRPr="00387CDE">
        <w:rPr>
          <w:rFonts w:cstheme="minorHAnsi"/>
          <w:sz w:val="24"/>
          <w:szCs w:val="24"/>
        </w:rPr>
        <w:t xml:space="preserve"> Corinthians 2:10-11; 12:4-6; 2</w:t>
      </w:r>
      <w:r w:rsidRPr="00387CDE">
        <w:rPr>
          <w:rFonts w:cstheme="minorHAnsi"/>
          <w:sz w:val="24"/>
          <w:szCs w:val="24"/>
          <w:vertAlign w:val="superscript"/>
        </w:rPr>
        <w:t xml:space="preserve">nd </w:t>
      </w:r>
      <w:r w:rsidRPr="00387CDE">
        <w:rPr>
          <w:rFonts w:cstheme="minorHAnsi"/>
          <w:sz w:val="24"/>
          <w:szCs w:val="24"/>
        </w:rPr>
        <w:t>Corinthians 13:14; Ephesians 4:4-6; 1</w:t>
      </w:r>
      <w:r w:rsidRPr="00387CDE">
        <w:rPr>
          <w:rFonts w:cstheme="minorHAnsi"/>
          <w:sz w:val="24"/>
          <w:szCs w:val="24"/>
          <w:vertAlign w:val="superscript"/>
        </w:rPr>
        <w:t xml:space="preserve">st </w:t>
      </w:r>
      <w:r w:rsidRPr="00387CDE">
        <w:rPr>
          <w:rFonts w:cstheme="minorHAnsi"/>
          <w:sz w:val="24"/>
          <w:szCs w:val="24"/>
        </w:rPr>
        <w:t>Peter 1:2; Jude 20-21; Psalms 139:7-8; John 3:5-8 &amp; Acts 5:3-4. There is One Jewish Lord of the Universe (under the Lord Yah and the 60 Gentile Lord’s) in Exodus 15:11; 1</w:t>
      </w:r>
      <w:r w:rsidRPr="00387CDE">
        <w:rPr>
          <w:rFonts w:cstheme="minorHAnsi"/>
          <w:sz w:val="24"/>
          <w:szCs w:val="24"/>
          <w:vertAlign w:val="superscript"/>
        </w:rPr>
        <w:t>st</w:t>
      </w:r>
      <w:r w:rsidRPr="00387CDE">
        <w:rPr>
          <w:rFonts w:cstheme="minorHAnsi"/>
          <w:sz w:val="24"/>
          <w:szCs w:val="24"/>
        </w:rPr>
        <w:t xml:space="preserve"> Kings 8:60; Isaiah 44:6-8;  45:5-6, 21-22; 1</w:t>
      </w:r>
      <w:r w:rsidRPr="00387CDE">
        <w:rPr>
          <w:rFonts w:cstheme="minorHAnsi"/>
          <w:sz w:val="24"/>
          <w:szCs w:val="24"/>
          <w:vertAlign w:val="superscript"/>
        </w:rPr>
        <w:t>st</w:t>
      </w:r>
      <w:r w:rsidRPr="00387CDE">
        <w:rPr>
          <w:rFonts w:cstheme="minorHAnsi"/>
          <w:sz w:val="24"/>
          <w:szCs w:val="24"/>
        </w:rPr>
        <w:t xml:space="preserve">  Timothy 2:5; Romans 3:30 and James 2:19. The only Lord Yah eternally exists because of the Trinity as the Father Stephen, Son Jesus &amp; Holy Ghost (John) in 1</w:t>
      </w:r>
      <w:r w:rsidRPr="00387CDE">
        <w:rPr>
          <w:rFonts w:cstheme="minorHAnsi"/>
          <w:sz w:val="24"/>
          <w:szCs w:val="24"/>
          <w:vertAlign w:val="superscript"/>
        </w:rPr>
        <w:t>st</w:t>
      </w:r>
      <w:r w:rsidRPr="00387CDE">
        <w:rPr>
          <w:rFonts w:cstheme="minorHAnsi"/>
          <w:sz w:val="24"/>
          <w:szCs w:val="24"/>
        </w:rPr>
        <w:t xml:space="preserve"> Corinthians 8:6; Colossians 1:16; Hebrews 1:2; Genesis 1:2; John 1:3; 17:5, 24; Ephesians 1:3-4; 3:14-15; Romans 8:29-30; Proverbs 8:22-31;  John 3:16-17; 1</w:t>
      </w:r>
      <w:r w:rsidRPr="00387CDE">
        <w:rPr>
          <w:rFonts w:cstheme="minorHAnsi"/>
          <w:sz w:val="24"/>
          <w:szCs w:val="24"/>
          <w:vertAlign w:val="superscript"/>
        </w:rPr>
        <w:t xml:space="preserve">st </w:t>
      </w:r>
      <w:r w:rsidRPr="00387CDE">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Armor and the Lord Jesus’ Armor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87CDE">
        <w:rPr>
          <w:rFonts w:cstheme="minorHAnsi"/>
          <w:b/>
          <w:sz w:val="24"/>
          <w:szCs w:val="24"/>
        </w:rPr>
        <w:t>HELMET OF IMPARTIAL JUSTICE</w:t>
      </w:r>
      <w:r w:rsidRPr="00387CDE">
        <w:rPr>
          <w:rFonts w:cstheme="minorHAnsi"/>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87CDE">
        <w:rPr>
          <w:rFonts w:cstheme="minorHAnsi"/>
          <w:sz w:val="24"/>
          <w:szCs w:val="24"/>
          <w:vertAlign w:val="superscript"/>
        </w:rPr>
        <w:t>nd</w:t>
      </w:r>
      <w:r w:rsidRPr="00387CDE">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87CDE">
        <w:rPr>
          <w:rFonts w:cstheme="minorHAnsi"/>
          <w:sz w:val="24"/>
          <w:szCs w:val="24"/>
          <w:vertAlign w:val="superscript"/>
        </w:rPr>
        <w:t>nd</w:t>
      </w:r>
      <w:r w:rsidRPr="00387CDE">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87CDE">
        <w:rPr>
          <w:rFonts w:cstheme="minorHAnsi"/>
          <w:sz w:val="24"/>
          <w:szCs w:val="24"/>
          <w:vertAlign w:val="superscript"/>
        </w:rPr>
        <w:t>nd</w:t>
      </w:r>
      <w:r w:rsidRPr="00387CDE">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87CDE">
        <w:rPr>
          <w:rFonts w:cstheme="minorHAnsi"/>
          <w:sz w:val="24"/>
          <w:szCs w:val="24"/>
          <w:vertAlign w:val="superscript"/>
        </w:rPr>
        <w:t>nd</w:t>
      </w:r>
      <w:r w:rsidRPr="00387CDE">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87CDE">
        <w:rPr>
          <w:rFonts w:cstheme="minorHAnsi"/>
          <w:sz w:val="24"/>
          <w:szCs w:val="24"/>
          <w:vertAlign w:val="superscript"/>
        </w:rPr>
        <w:t>st</w:t>
      </w:r>
      <w:r w:rsidRPr="00387CDE">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87CDE">
        <w:rPr>
          <w:rFonts w:cstheme="minorHAnsi"/>
          <w:b/>
          <w:sz w:val="24"/>
          <w:szCs w:val="24"/>
        </w:rPr>
        <w:t>The Lord Yah and His Armors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87CDE">
        <w:rPr>
          <w:rFonts w:cstheme="minorHAnsi"/>
          <w:b/>
          <w:sz w:val="24"/>
          <w:szCs w:val="24"/>
        </w:rPr>
        <w:t>HELMET OF SALVATION</w:t>
      </w:r>
      <w:r w:rsidRPr="00387CDE">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87CDE">
        <w:rPr>
          <w:rFonts w:cstheme="minorHAnsi"/>
          <w:sz w:val="24"/>
          <w:szCs w:val="24"/>
          <w:vertAlign w:val="superscript"/>
        </w:rPr>
        <w:t>nd</w:t>
      </w:r>
      <w:r w:rsidRPr="00387CDE">
        <w:rPr>
          <w:rFonts w:cstheme="minorHAnsi"/>
          <w:sz w:val="24"/>
          <w:szCs w:val="24"/>
        </w:rPr>
        <w:t xml:space="preserve"> Chronicles 21:18; Job 34:6; Jeremiah 15:18; 30:12, 15; Micah 1:9; Judith 5:12 and  2</w:t>
      </w:r>
      <w:r w:rsidRPr="00387CDE">
        <w:rPr>
          <w:rFonts w:cstheme="minorHAnsi"/>
          <w:sz w:val="24"/>
          <w:szCs w:val="24"/>
          <w:vertAlign w:val="superscript"/>
        </w:rPr>
        <w:t>nd</w:t>
      </w:r>
      <w:r w:rsidRPr="00387CDE">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87CDE">
        <w:rPr>
          <w:rFonts w:cstheme="minorHAnsi"/>
          <w:sz w:val="24"/>
          <w:szCs w:val="24"/>
          <w:vertAlign w:val="superscript"/>
        </w:rPr>
        <w:t>st</w:t>
      </w:r>
      <w:r w:rsidRPr="00387CDE">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87CDE">
        <w:rPr>
          <w:rFonts w:cstheme="minorHAnsi"/>
          <w:sz w:val="24"/>
          <w:szCs w:val="24"/>
          <w:vertAlign w:val="superscript"/>
        </w:rPr>
        <w:t>nd</w:t>
      </w:r>
      <w:r w:rsidRPr="00387CDE">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87CDE">
        <w:rPr>
          <w:rFonts w:cstheme="minorHAnsi"/>
          <w:b/>
          <w:sz w:val="24"/>
          <w:szCs w:val="24"/>
        </w:rPr>
        <w:t>authorized suicides</w:t>
      </w:r>
      <w:r w:rsidRPr="00387CDE">
        <w:rPr>
          <w:rFonts w:cstheme="minorHAnsi"/>
          <w:sz w:val="24"/>
          <w:szCs w:val="24"/>
        </w:rPr>
        <w:t xml:space="preserve">” since it had to be allowed.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SAINTLY CHRISTIAN LORDS (LADIES) RULES THE ETERNAL KINGDOM OF LORDSHIP AS THE ETERNAL EMPIRE ABOVE ALL OTHER EMPIRES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61 KNOWN SAINTLY CHRISTIAN LORDS (61 SAINTLY CHRISTIAN LADIES) WITH THE RANKS OF THE MOST HIGHEST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Chronological List of at least 60 Saintly Christian Lords to possess the Kingdom of Lordship forever &amp; ever is in Daniel 7:14, 18, 22 in the 1</w:t>
      </w:r>
      <w:r w:rsidRPr="00387CDE">
        <w:rPr>
          <w:rFonts w:cstheme="minorHAnsi"/>
          <w:sz w:val="24"/>
          <w:szCs w:val="24"/>
          <w:vertAlign w:val="superscript"/>
        </w:rPr>
        <w:t>st</w:t>
      </w:r>
      <w:r w:rsidRPr="00387CDE">
        <w:rPr>
          <w:rFonts w:cstheme="minorHAnsi"/>
          <w:sz w:val="24"/>
          <w:szCs w:val="24"/>
        </w:rPr>
        <w:t xml:space="preserve"> century AD which are proven in the Holy Scripture &amp; the Ancient Manuscripts.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   Saint Joseph which means the Lord will Add</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   Saint Elizabeth which means God’s Oath with Saint John the Baptist which means Grace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   Saint Mary which means Agape Loved by Yahweh with Saint Jesus which means Savior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4.   Saint Barbara---derived from Bara which means Lordship in Genesis 1:1 with Saint Stephen (female sense is the Lady Stephanie) the first and foremost which means Crown or the Lady Atarah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5.   Saint Dismas which means Good Thief or the Thief of the Cross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6.   Saint James the Greater which means Greater Supplanter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7.   Saint Stachys which means Ear Spike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8.   Saint Barnabas which means Son of Encouragement, Consolation or Prophesy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9.   Saint Pudens which means Modest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10. Saint Andrew which means Manly as Courageous, Strong or Warrior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11. Saint Mary which means Agape Loved by Yahweh with Saint James the Just means Just Supplanter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12. Saint Clateus which means Christian Martyr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13. Saint Evodius which means Christian Conversion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14. Saint Basilissa which means Elizabeth the Oath of God</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15. Saint Anastasia which means Resurrection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16. Saint Evellius which means Christian Counselor of Conversion &amp; Martyrdom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17. Saint Matthew which means Tax Collector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18. Saint Torpes which means Navy Sailors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19. Saint Paulinus which means a Roman General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20. Saint Peter which means Stone with the Lady Rizpah which means Hot Stone or the Lady Victoria which means Royalty, Victory and Conqueror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21. Saint Paul which means Little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22. Saint Plautilla which means Roman Widow</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23. Saint Processus which means Martinian the Process of the God of War [Army]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24. Saint Martinian which means Mars the God of War [Army]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25. Saint Simon which means God has Heard</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26. Saint Ursicinus which means June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27. Saint Mark which means Mars the God of War or to be Warlike [Army]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28. Saint Philemon which means Wealthy Christian Slave Owner with the Lady Apphia which means Christian Wife of Philemon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29. Saint Apphia which means the Wife of a Wealthy Christian Slave Owner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30. Saint Bartholomew or Nathaniel which means Son of the Furrows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31. Saint Thomas Judas Didymas which means Twins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32. Saint Linus which means Roman Pope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33. Saint Nicanor which means Victorious Conqueror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34. Saint Mary Magdalene which means Agape Loved by Yahweh</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35. Saint Candida which means White or Caucasian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36. Saint Aspren means Pain Medicine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 xml:space="preserve">37. Saint Martha which means to Choose the Good Part </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38. Saint Matthias which means Tax Collector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39. Saint Philip which means Agape Lover of Horses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40. Saint Onesiphorus which means bringing Profit and Useful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41. Saint Anianus [Pope] which means Cobblers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42. Saint Luke which means Medical Doctor</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43. Saint Birillus means Ordination of Priests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44. Saint Felicula means Chasity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45. Saint Petronilla which means Virgin</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46. Saint Nicomedes which means Enemy to Rome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47. Saint Anacletus [Pope] which means the One who has been Called back</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48. Saint Antipas which means Father’s Likeness and Father against All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49. Saint Avilius [Pope] which means Patriarch of the See of Saint Mark</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50. Saint Onesimus means Useful</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51. Saint Flavius means Golden Blonde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52. Saint Titus which means Diligence, Commitment and Responsibility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53. Saint Timothy which means Carefulness, Watchfulness, Strength and Commitment</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54. Saint Parmenas which means Faithful and Standing Firm</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55. Saint Prisca which means Long Life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56. Saint Clement [Pope] which means Fatherhood of Rome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57. Saint John the Apostle which mean Grace</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58. Saint Nereus which means the God of the Sea</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59. Saint Achilleus which means the Hero of the Trojan War [Chasity &amp; Abstinance against Sexuality]</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60. Saint Domitilla which means no Basis for Traditions</w:t>
      </w:r>
    </w:p>
    <w:p w:rsidR="00EB2F72" w:rsidRPr="00387CDE" w:rsidRDefault="00EB2F72" w:rsidP="00EB2F72">
      <w:pPr>
        <w:spacing w:line="240" w:lineRule="auto"/>
        <w:jc w:val="both"/>
        <w:rPr>
          <w:rFonts w:cstheme="minorHAnsi"/>
          <w:sz w:val="24"/>
          <w:szCs w:val="24"/>
        </w:rPr>
      </w:pPr>
      <w:r w:rsidRPr="00387CDE">
        <w:rPr>
          <w:rFonts w:cstheme="minorHAnsi"/>
          <w:sz w:val="24"/>
          <w:szCs w:val="24"/>
        </w:rPr>
        <w:t>61. Saint Prosdocimus which means a Bishop holding a Jar</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5 KNOWN SAINTLY CHRISTIAN LORDS (5 KNOWN SAITNLY CHRISTIAN LADIES) WITH THE RANKS OF THE MOST HIGHEST KNOWN GENERALS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1. The </w:t>
      </w:r>
      <w:r w:rsidRPr="00387CDE">
        <w:rPr>
          <w:rFonts w:cstheme="minorHAnsi"/>
          <w:b/>
          <w:sz w:val="24"/>
          <w:szCs w:val="24"/>
        </w:rPr>
        <w:t>LORD YAHWEH</w:t>
      </w:r>
      <w:r w:rsidRPr="00387CDE">
        <w:rPr>
          <w:rFonts w:cstheme="minorHAnsi"/>
          <w:sz w:val="24"/>
          <w:szCs w:val="24"/>
        </w:rPr>
        <w:t xml:space="preserve"> the Supreme Creator of the Father Stephen Our Lord in Proverbs 8:22-29 (RSV) also called the </w:t>
      </w:r>
      <w:r w:rsidRPr="00387CDE">
        <w:rPr>
          <w:rFonts w:cstheme="minorHAnsi"/>
          <w:b/>
          <w:sz w:val="24"/>
          <w:szCs w:val="24"/>
        </w:rPr>
        <w:t>LORD JEHOVAH</w:t>
      </w:r>
      <w:r w:rsidRPr="00387CDE">
        <w:rPr>
          <w:rFonts w:cstheme="minorHAnsi"/>
          <w:sz w:val="24"/>
          <w:szCs w:val="24"/>
        </w:rPr>
        <w:t xml:space="preserve"> the Creator of the Entire Earth in Psalms 83:18 and the </w:t>
      </w:r>
      <w:r w:rsidRPr="00387CDE">
        <w:rPr>
          <w:rFonts w:cstheme="minorHAnsi"/>
          <w:b/>
          <w:sz w:val="24"/>
          <w:szCs w:val="24"/>
        </w:rPr>
        <w:t>LORD VICTOR</w:t>
      </w:r>
      <w:r w:rsidRPr="00387CDE">
        <w:rPr>
          <w:rFonts w:cstheme="minorHAnsi"/>
          <w:sz w:val="24"/>
          <w:szCs w:val="24"/>
        </w:rPr>
        <w:t xml:space="preserve"> the Creator of the Entire Heavens in Isaiah 38:11. The Female Sense of the Creator is the </w:t>
      </w:r>
      <w:r w:rsidRPr="00387CDE">
        <w:rPr>
          <w:rFonts w:cstheme="minorHAnsi"/>
          <w:b/>
          <w:sz w:val="24"/>
          <w:szCs w:val="24"/>
        </w:rPr>
        <w:t>LADY VICTORIA</w:t>
      </w:r>
      <w:r w:rsidRPr="00387CDE">
        <w:rPr>
          <w:rFonts w:cstheme="minorHAnsi"/>
          <w:sz w:val="24"/>
          <w:szCs w:val="24"/>
        </w:rPr>
        <w:t xml:space="preserve"> called the “</w:t>
      </w:r>
      <w:r w:rsidRPr="00387CDE">
        <w:rPr>
          <w:rFonts w:cstheme="minorHAnsi"/>
          <w:b/>
          <w:sz w:val="24"/>
          <w:szCs w:val="24"/>
        </w:rPr>
        <w:t>Lady of Kingdoms</w:t>
      </w:r>
      <w:r w:rsidRPr="00387CDE">
        <w:rPr>
          <w:rFonts w:cstheme="minorHAnsi"/>
          <w:sz w:val="24"/>
          <w:szCs w:val="24"/>
        </w:rPr>
        <w:t xml:space="preserve">” derived from Yahweh in Isaiah 47:5 (NKJV).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2. The Father Stephen Our Lord the 1</w:t>
      </w:r>
      <w:r w:rsidRPr="00387CDE">
        <w:rPr>
          <w:rFonts w:cstheme="minorHAnsi"/>
          <w:sz w:val="24"/>
          <w:szCs w:val="24"/>
          <w:vertAlign w:val="superscript"/>
        </w:rPr>
        <w:t>st</w:t>
      </w:r>
      <w:r w:rsidRPr="00387CDE">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B2F72" w:rsidRPr="00387CDE" w:rsidRDefault="00EB2F72" w:rsidP="00EB2F72">
      <w:pPr>
        <w:jc w:val="both"/>
        <w:rPr>
          <w:rFonts w:cstheme="minorHAnsi"/>
          <w:sz w:val="24"/>
          <w:szCs w:val="24"/>
        </w:rPr>
      </w:pPr>
      <w:r w:rsidRPr="00387CDE">
        <w:rPr>
          <w:rFonts w:cstheme="minorHAnsi"/>
          <w:sz w:val="24"/>
          <w:szCs w:val="24"/>
        </w:rPr>
        <w:t>3. The Lord James the Lordship of the Entire Law is in Acts 15:13-29; 21:18-25 &amp; James 2:8-13. The Female Sense is the Virgin Lady Mary in Acts 1:14.</w:t>
      </w:r>
    </w:p>
    <w:p w:rsidR="00EB2F72" w:rsidRPr="00387CDE" w:rsidRDefault="00EB2F72" w:rsidP="00EB2F72">
      <w:pPr>
        <w:jc w:val="both"/>
        <w:rPr>
          <w:rFonts w:cstheme="minorHAnsi"/>
          <w:sz w:val="24"/>
          <w:szCs w:val="24"/>
        </w:rPr>
      </w:pPr>
      <w:r w:rsidRPr="00387CDE">
        <w:rPr>
          <w:rFonts w:cstheme="minorHAnsi"/>
          <w:sz w:val="24"/>
          <w:szCs w:val="24"/>
        </w:rPr>
        <w:t>4. The Son Jesus Our Lord the 2</w:t>
      </w:r>
      <w:r w:rsidRPr="00387CDE">
        <w:rPr>
          <w:rFonts w:cstheme="minorHAnsi"/>
          <w:sz w:val="24"/>
          <w:szCs w:val="24"/>
          <w:vertAlign w:val="superscript"/>
        </w:rPr>
        <w:t>nd</w:t>
      </w:r>
      <w:r w:rsidRPr="00387CDE">
        <w:rPr>
          <w:rFonts w:cstheme="minorHAnsi"/>
          <w:sz w:val="24"/>
          <w:szCs w:val="24"/>
        </w:rPr>
        <w:t xml:space="preserve"> Person of the Trinity in Luke 1:26-Acts 1:3. The Female Sense is the Virgin Lady Mary in Acts 1:14.</w:t>
      </w:r>
    </w:p>
    <w:p w:rsidR="00EB2F72" w:rsidRPr="00387CDE" w:rsidRDefault="00EB2F72" w:rsidP="00EB2F72">
      <w:pPr>
        <w:jc w:val="both"/>
        <w:rPr>
          <w:rFonts w:cstheme="minorHAnsi"/>
          <w:sz w:val="24"/>
          <w:szCs w:val="24"/>
        </w:rPr>
      </w:pPr>
      <w:r w:rsidRPr="00387CDE">
        <w:rPr>
          <w:rFonts w:cstheme="minorHAnsi"/>
          <w:sz w:val="24"/>
          <w:szCs w:val="24"/>
        </w:rPr>
        <w:t>5. The Brother John Our Lord the Holy Ghost the 3</w:t>
      </w:r>
      <w:r w:rsidRPr="00387CDE">
        <w:rPr>
          <w:rFonts w:cstheme="minorHAnsi"/>
          <w:sz w:val="24"/>
          <w:szCs w:val="24"/>
          <w:vertAlign w:val="superscript"/>
        </w:rPr>
        <w:t>rd</w:t>
      </w:r>
      <w:r w:rsidRPr="00387CDE">
        <w:rPr>
          <w:rFonts w:cstheme="minorHAnsi"/>
          <w:sz w:val="24"/>
          <w:szCs w:val="24"/>
        </w:rPr>
        <w:t xml:space="preserve"> Person of the Trinity is in Luke 1:5-9:9. The Female Sense is the Lady Elizabeth in Luke 1:24.</w:t>
      </w:r>
    </w:p>
    <w:p w:rsidR="00EB2F72" w:rsidRPr="00387CDE" w:rsidRDefault="00EB2F72" w:rsidP="00EB2F72">
      <w:pPr>
        <w:jc w:val="center"/>
        <w:rPr>
          <w:rFonts w:cstheme="minorHAnsi"/>
          <w:b/>
          <w:sz w:val="24"/>
          <w:szCs w:val="24"/>
        </w:rPr>
      </w:pPr>
      <w:r w:rsidRPr="00387CDE">
        <w:rPr>
          <w:rFonts w:cstheme="minorHAnsi"/>
          <w:b/>
          <w:sz w:val="24"/>
          <w:szCs w:val="24"/>
        </w:rPr>
        <w:t xml:space="preserve">THE 56 MYSTERY SAINTLY CHRISTIAN LORDS (56 MYSTERY SAINTLY CHRISTIAN LADIES) WITH THE RANKS OF THE MOST HIGHEST GENERALS </w:t>
      </w:r>
    </w:p>
    <w:p w:rsidR="00EB2F72" w:rsidRPr="00387CDE" w:rsidRDefault="00EB2F72" w:rsidP="00EB2F72">
      <w:pPr>
        <w:jc w:val="both"/>
        <w:rPr>
          <w:rFonts w:cstheme="minorHAnsi"/>
          <w:sz w:val="24"/>
          <w:szCs w:val="24"/>
        </w:rPr>
      </w:pPr>
      <w:r w:rsidRPr="00387CDE">
        <w:rPr>
          <w:rFonts w:cstheme="minorHAnsi"/>
          <w:sz w:val="24"/>
          <w:szCs w:val="24"/>
        </w:rPr>
        <w:t xml:space="preserve">6. The Lord Yahweh in Marriage Law in Hosea 1:7. The Female Sense is the Lady Victoria in Isaiah 47:5.  </w:t>
      </w:r>
    </w:p>
    <w:p w:rsidR="00EB2F72" w:rsidRPr="00387CDE" w:rsidRDefault="00EB2F72" w:rsidP="00EB2F72">
      <w:pPr>
        <w:jc w:val="both"/>
        <w:rPr>
          <w:rFonts w:cstheme="minorHAnsi"/>
          <w:sz w:val="24"/>
          <w:szCs w:val="24"/>
        </w:rPr>
      </w:pPr>
      <w:r w:rsidRPr="00387CDE">
        <w:rPr>
          <w:rFonts w:cstheme="minorHAnsi"/>
          <w:sz w:val="24"/>
          <w:szCs w:val="24"/>
        </w:rPr>
        <w:t>7. The Lord Yahweh over the Trinity Law from the Books of Genesis to Deuteronomy. The Female Sense is the Lady Victoria in Isaiah 47:5.</w:t>
      </w:r>
    </w:p>
    <w:p w:rsidR="00EB2F72" w:rsidRPr="00387CDE" w:rsidRDefault="00EB2F72" w:rsidP="00EB2F72">
      <w:pPr>
        <w:jc w:val="both"/>
        <w:rPr>
          <w:rFonts w:cstheme="minorHAnsi"/>
          <w:sz w:val="24"/>
          <w:szCs w:val="24"/>
        </w:rPr>
      </w:pPr>
      <w:r w:rsidRPr="00387CDE">
        <w:rPr>
          <w:rFonts w:cstheme="minorHAnsi"/>
          <w:sz w:val="24"/>
          <w:szCs w:val="24"/>
        </w:rPr>
        <w:t>8. The Father Stephen in Law in Acts 11:19. The Female Sense is the Lady Atarah also called the Lady Stephanie derived from Stephanos in 1</w:t>
      </w:r>
      <w:r w:rsidRPr="00387CDE">
        <w:rPr>
          <w:rFonts w:cstheme="minorHAnsi"/>
          <w:sz w:val="24"/>
          <w:szCs w:val="24"/>
          <w:vertAlign w:val="superscript"/>
        </w:rPr>
        <w:t>st</w:t>
      </w:r>
      <w:r w:rsidRPr="00387CDE">
        <w:rPr>
          <w:rFonts w:cstheme="minorHAnsi"/>
          <w:sz w:val="24"/>
          <w:szCs w:val="24"/>
        </w:rPr>
        <w:t xml:space="preserve"> Chronicles 2:26 &amp; Isaiah 47:5.  </w:t>
      </w:r>
    </w:p>
    <w:p w:rsidR="00EB2F72" w:rsidRPr="00387CDE" w:rsidRDefault="00EB2F72" w:rsidP="00EB2F72">
      <w:pPr>
        <w:jc w:val="both"/>
        <w:rPr>
          <w:rFonts w:cstheme="minorHAnsi"/>
          <w:sz w:val="24"/>
          <w:szCs w:val="24"/>
        </w:rPr>
      </w:pPr>
      <w:r w:rsidRPr="00387CDE">
        <w:rPr>
          <w:rFonts w:cstheme="minorHAnsi"/>
          <w:sz w:val="24"/>
          <w:szCs w:val="24"/>
        </w:rPr>
        <w:t>9. The Son Jesus in Law in Colossians 4:11. The Female Sense is the Lady Mary in Acts 12:12.</w:t>
      </w:r>
    </w:p>
    <w:p w:rsidR="00EB2F72" w:rsidRPr="00387CDE" w:rsidRDefault="00EB2F72" w:rsidP="00EB2F72">
      <w:pPr>
        <w:jc w:val="both"/>
        <w:rPr>
          <w:rFonts w:cstheme="minorHAnsi"/>
          <w:sz w:val="24"/>
          <w:szCs w:val="24"/>
        </w:rPr>
      </w:pPr>
      <w:r w:rsidRPr="00387CDE">
        <w:rPr>
          <w:rFonts w:cstheme="minorHAnsi"/>
          <w:sz w:val="24"/>
          <w:szCs w:val="24"/>
        </w:rPr>
        <w:t>10. The Brother John in Law in the Book of Revelation. The Female Sense is the Lady Elizabeth in Luke 1:25.</w:t>
      </w:r>
    </w:p>
    <w:p w:rsidR="00EB2F72" w:rsidRPr="00387CDE" w:rsidRDefault="00EB2F72" w:rsidP="00EB2F72">
      <w:pPr>
        <w:jc w:val="both"/>
        <w:rPr>
          <w:rFonts w:cstheme="minorHAnsi"/>
          <w:sz w:val="24"/>
          <w:szCs w:val="24"/>
        </w:rPr>
      </w:pPr>
      <w:r w:rsidRPr="00387CDE">
        <w:rPr>
          <w:rFonts w:cstheme="minorHAnsi"/>
          <w:sz w:val="24"/>
          <w:szCs w:val="24"/>
        </w:rPr>
        <w:t xml:space="preserve">11. The Owner in Isaiah 1:3. The Female Sense is the Female Owner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12. The Single/Married Lord called Wisdom in Proverbs 8:22-25 (RSV). The Female Sense is the Single/Married Lady called Wisdom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13. The Personalities in Proverbs 8:22-31. The Female Sense is the Female Personalities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14. The Craftsman in Proverbs 8:22-31 (NIV). The Female Sense is the Female Craftsman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EB2F72" w:rsidRPr="00387CDE" w:rsidRDefault="00EB2F72" w:rsidP="00EB2F72">
      <w:pPr>
        <w:jc w:val="both"/>
        <w:rPr>
          <w:rFonts w:cstheme="minorHAnsi"/>
          <w:sz w:val="24"/>
          <w:szCs w:val="24"/>
        </w:rPr>
      </w:pPr>
      <w:r w:rsidRPr="00387CDE">
        <w:rPr>
          <w:rFonts w:cstheme="minorHAnsi"/>
          <w:sz w:val="24"/>
          <w:szCs w:val="24"/>
        </w:rPr>
        <w:t>16. The Spirit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17. The Ghost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18. The Phantom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19. The Shadow is the same scriptures as number 15.</w:t>
      </w:r>
    </w:p>
    <w:p w:rsidR="00EB2F72" w:rsidRPr="00387CDE" w:rsidRDefault="00EB2F72" w:rsidP="00EB2F72">
      <w:pPr>
        <w:jc w:val="both"/>
        <w:rPr>
          <w:rFonts w:cstheme="minorHAnsi"/>
          <w:sz w:val="24"/>
          <w:szCs w:val="24"/>
        </w:rPr>
      </w:pPr>
      <w:r w:rsidRPr="00387CDE">
        <w:rPr>
          <w:rFonts w:cstheme="minorHAnsi"/>
          <w:sz w:val="24"/>
          <w:szCs w:val="24"/>
        </w:rPr>
        <w:t xml:space="preserve">20. The Boy in Luke 20:35-36. The Female Sense is the Girl in Luke 20:35-36. </w:t>
      </w:r>
    </w:p>
    <w:p w:rsidR="00EB2F72" w:rsidRPr="00387CDE" w:rsidRDefault="00EB2F72" w:rsidP="00EB2F72">
      <w:pPr>
        <w:jc w:val="both"/>
        <w:rPr>
          <w:rFonts w:cstheme="minorHAnsi"/>
          <w:sz w:val="24"/>
          <w:szCs w:val="24"/>
        </w:rPr>
      </w:pPr>
      <w:r w:rsidRPr="00387CDE">
        <w:rPr>
          <w:rFonts w:cstheme="minorHAnsi"/>
          <w:sz w:val="24"/>
          <w:szCs w:val="24"/>
        </w:rPr>
        <w:t>21. The Child in Luke 20:35-36. The Female Sense is the Female Child in Revelation 12:1-2, 5-6.</w:t>
      </w:r>
    </w:p>
    <w:p w:rsidR="00EB2F72" w:rsidRPr="00387CDE" w:rsidRDefault="00EB2F72" w:rsidP="00EB2F72">
      <w:pPr>
        <w:jc w:val="both"/>
        <w:rPr>
          <w:rFonts w:cstheme="minorHAnsi"/>
          <w:sz w:val="24"/>
          <w:szCs w:val="24"/>
        </w:rPr>
      </w:pPr>
      <w:r w:rsidRPr="00387CDE">
        <w:rPr>
          <w:rFonts w:cstheme="minorHAnsi"/>
          <w:sz w:val="24"/>
          <w:szCs w:val="24"/>
        </w:rPr>
        <w:t xml:space="preserve">22. The Messenger is the same scriptures as number 15. </w:t>
      </w:r>
    </w:p>
    <w:p w:rsidR="00EB2F72" w:rsidRPr="00387CDE" w:rsidRDefault="00EB2F72" w:rsidP="00EB2F72">
      <w:pPr>
        <w:jc w:val="both"/>
        <w:rPr>
          <w:rFonts w:cstheme="minorHAnsi"/>
          <w:sz w:val="24"/>
          <w:szCs w:val="24"/>
        </w:rPr>
      </w:pPr>
      <w:r w:rsidRPr="00387CDE">
        <w:rPr>
          <w:rFonts w:cstheme="minorHAnsi"/>
          <w:sz w:val="24"/>
          <w:szCs w:val="24"/>
        </w:rPr>
        <w:t>23.  The Master in Colossians 4:1. The Female Sense is the Mistress in Isaiah 47:5.</w:t>
      </w:r>
    </w:p>
    <w:p w:rsidR="00EB2F72" w:rsidRPr="00387CDE" w:rsidRDefault="00EB2F72" w:rsidP="00EB2F72">
      <w:pPr>
        <w:jc w:val="both"/>
        <w:rPr>
          <w:rFonts w:cstheme="minorHAnsi"/>
          <w:sz w:val="24"/>
          <w:szCs w:val="24"/>
        </w:rPr>
      </w:pPr>
      <w:r w:rsidRPr="00387CDE">
        <w:rPr>
          <w:rFonts w:cstheme="minorHAnsi"/>
          <w:sz w:val="24"/>
          <w:szCs w:val="24"/>
        </w:rPr>
        <w:t xml:space="preserve">24. The Servant in Isaiah 48:16. The Female Sense is the Handmaiden also called Maidservant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25. The Minister (Female Virgin) is the same as number 24.  </w:t>
      </w:r>
    </w:p>
    <w:p w:rsidR="00EB2F72" w:rsidRPr="00387CDE" w:rsidRDefault="00EB2F72" w:rsidP="00EB2F72">
      <w:pPr>
        <w:jc w:val="both"/>
        <w:rPr>
          <w:rFonts w:cstheme="minorHAnsi"/>
          <w:sz w:val="24"/>
          <w:szCs w:val="24"/>
        </w:rPr>
      </w:pPr>
      <w:r w:rsidRPr="00387CDE">
        <w:rPr>
          <w:rFonts w:cstheme="minorHAnsi"/>
          <w:sz w:val="24"/>
          <w:szCs w:val="24"/>
        </w:rPr>
        <w:t xml:space="preserve">26. The God of My Fathers in Acts 7:30-32. The Female Sense is the Goddess of My Mothers in Isaiah 47:5.    </w:t>
      </w:r>
    </w:p>
    <w:p w:rsidR="00EB2F72" w:rsidRPr="00387CDE" w:rsidRDefault="00EB2F72" w:rsidP="00EB2F72">
      <w:pPr>
        <w:jc w:val="both"/>
        <w:rPr>
          <w:rFonts w:cstheme="minorHAnsi"/>
          <w:sz w:val="24"/>
          <w:szCs w:val="24"/>
        </w:rPr>
      </w:pPr>
      <w:r w:rsidRPr="00387CDE">
        <w:rPr>
          <w:rFonts w:cstheme="minorHAnsi"/>
          <w:sz w:val="24"/>
          <w:szCs w:val="24"/>
        </w:rPr>
        <w:t>27. The Father of Abraham in Acts 30-32. The Female Sense is the Mother of Sarah in Isaiah 47:5.</w:t>
      </w:r>
    </w:p>
    <w:p w:rsidR="00EB2F72" w:rsidRPr="00387CDE" w:rsidRDefault="00EB2F72" w:rsidP="00EB2F72">
      <w:pPr>
        <w:jc w:val="both"/>
        <w:rPr>
          <w:rFonts w:cstheme="minorHAnsi"/>
          <w:sz w:val="24"/>
          <w:szCs w:val="24"/>
        </w:rPr>
      </w:pPr>
      <w:r w:rsidRPr="00387CDE">
        <w:rPr>
          <w:rFonts w:cstheme="minorHAnsi"/>
          <w:sz w:val="24"/>
          <w:szCs w:val="24"/>
        </w:rPr>
        <w:t xml:space="preserve">28. The Son of Isaac in Acts 7:30-32. The Female Sense is the Daughter of Rebecca in Isaiah 47:5. </w:t>
      </w:r>
    </w:p>
    <w:p w:rsidR="00EB2F72" w:rsidRPr="00387CDE" w:rsidRDefault="00EB2F72" w:rsidP="00EB2F72">
      <w:pPr>
        <w:jc w:val="both"/>
        <w:rPr>
          <w:rFonts w:cstheme="minorHAnsi"/>
          <w:sz w:val="24"/>
          <w:szCs w:val="24"/>
        </w:rPr>
      </w:pPr>
      <w:r w:rsidRPr="00387CDE">
        <w:rPr>
          <w:rFonts w:cstheme="minorHAnsi"/>
          <w:sz w:val="24"/>
          <w:szCs w:val="24"/>
        </w:rPr>
        <w:t>29. The Brother of Jacob in Acts 7:30-32. The Female Sense is the Sister of Rachel in Isaiah 47:5.</w:t>
      </w:r>
    </w:p>
    <w:p w:rsidR="00EB2F72" w:rsidRPr="00387CDE" w:rsidRDefault="00EB2F72" w:rsidP="00EB2F72">
      <w:pPr>
        <w:jc w:val="both"/>
        <w:rPr>
          <w:rFonts w:cstheme="minorHAnsi"/>
          <w:sz w:val="24"/>
          <w:szCs w:val="24"/>
        </w:rPr>
      </w:pPr>
      <w:r w:rsidRPr="00387CDE">
        <w:rPr>
          <w:rFonts w:cstheme="minorHAnsi"/>
          <w:sz w:val="24"/>
          <w:szCs w:val="24"/>
        </w:rPr>
        <w:t xml:space="preserve">30. The King in Revelation 19:16. The Female Sense is the Queen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31. The Military Lord called Army Hosts-Camps in Malachi 3:1-2. The Female Sense is the Military Lady of Army Hosts-Camps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32. The Mind also called Psychological Parts known as Head Knowledge in Isaiah 61:1. The Female Sense is the Female Mind in Isaiah 47:5. </w:t>
      </w:r>
    </w:p>
    <w:p w:rsidR="00EB2F72" w:rsidRPr="00387CDE" w:rsidRDefault="00EB2F72" w:rsidP="00EB2F72">
      <w:pPr>
        <w:jc w:val="both"/>
        <w:rPr>
          <w:rFonts w:cstheme="minorHAnsi"/>
          <w:sz w:val="24"/>
          <w:szCs w:val="24"/>
        </w:rPr>
      </w:pPr>
      <w:r w:rsidRPr="00387CDE">
        <w:rPr>
          <w:rFonts w:cstheme="minorHAnsi"/>
          <w:sz w:val="24"/>
          <w:szCs w:val="24"/>
        </w:rPr>
        <w:t>33. The Heart is the same scriptures as number 32.</w:t>
      </w:r>
    </w:p>
    <w:p w:rsidR="00EB2F72" w:rsidRPr="00387CDE" w:rsidRDefault="00EB2F72" w:rsidP="00EB2F72">
      <w:pPr>
        <w:jc w:val="both"/>
        <w:rPr>
          <w:rFonts w:cstheme="minorHAnsi"/>
          <w:sz w:val="24"/>
          <w:szCs w:val="24"/>
        </w:rPr>
      </w:pPr>
      <w:r w:rsidRPr="00387CDE">
        <w:rPr>
          <w:rFonts w:cstheme="minorHAnsi"/>
          <w:sz w:val="24"/>
          <w:szCs w:val="24"/>
        </w:rPr>
        <w:t xml:space="preserve">34. The Reign is the same scriptures as number 32. </w:t>
      </w:r>
    </w:p>
    <w:p w:rsidR="00EB2F72" w:rsidRPr="00387CDE" w:rsidRDefault="00EB2F72" w:rsidP="00EB2F72">
      <w:pPr>
        <w:jc w:val="both"/>
        <w:rPr>
          <w:rFonts w:cstheme="minorHAnsi"/>
          <w:sz w:val="24"/>
          <w:szCs w:val="24"/>
        </w:rPr>
      </w:pPr>
      <w:r w:rsidRPr="00387CDE">
        <w:rPr>
          <w:rFonts w:cstheme="minorHAnsi"/>
          <w:sz w:val="24"/>
          <w:szCs w:val="24"/>
        </w:rPr>
        <w:t>35. The Spirit is the same scriptures as number 32.</w:t>
      </w:r>
    </w:p>
    <w:p w:rsidR="00EB2F72" w:rsidRPr="00387CDE" w:rsidRDefault="00EB2F72" w:rsidP="00EB2F72">
      <w:pPr>
        <w:jc w:val="both"/>
        <w:rPr>
          <w:rFonts w:cstheme="minorHAnsi"/>
          <w:sz w:val="24"/>
          <w:szCs w:val="24"/>
        </w:rPr>
      </w:pPr>
      <w:r w:rsidRPr="00387CDE">
        <w:rPr>
          <w:rFonts w:cstheme="minorHAnsi"/>
          <w:sz w:val="24"/>
          <w:szCs w:val="24"/>
        </w:rPr>
        <w:t xml:space="preserve">36. The Soul is the same scriptures as number 32.     </w:t>
      </w:r>
    </w:p>
    <w:p w:rsidR="00EB2F72" w:rsidRPr="00387CDE" w:rsidRDefault="00EB2F72" w:rsidP="00EB2F72">
      <w:pPr>
        <w:jc w:val="both"/>
        <w:rPr>
          <w:rFonts w:cstheme="minorHAnsi"/>
          <w:sz w:val="24"/>
          <w:szCs w:val="24"/>
        </w:rPr>
      </w:pPr>
      <w:r w:rsidRPr="00387CDE">
        <w:rPr>
          <w:rFonts w:cstheme="minorHAnsi"/>
          <w:sz w:val="24"/>
          <w:szCs w:val="24"/>
        </w:rPr>
        <w:t>37. The My Lord also known as My God is in Psalms 110:1 (NIV); Matthew 22:41-46 &amp; Acts 2:34-35. The Female Sense is My Lady also known as My Goddess in Isaiah 47:5.</w:t>
      </w:r>
    </w:p>
    <w:p w:rsidR="00EB2F72" w:rsidRPr="00387CDE" w:rsidRDefault="00EB2F72" w:rsidP="00EB2F72">
      <w:pPr>
        <w:jc w:val="both"/>
        <w:rPr>
          <w:rFonts w:cstheme="minorHAnsi"/>
          <w:sz w:val="24"/>
          <w:szCs w:val="24"/>
        </w:rPr>
      </w:pPr>
      <w:r w:rsidRPr="00387CDE">
        <w:rPr>
          <w:rFonts w:cstheme="minorHAnsi"/>
          <w:sz w:val="24"/>
          <w:szCs w:val="24"/>
        </w:rPr>
        <w:t>38. The God (Goddess) is the same scriptures as number 6.</w:t>
      </w:r>
    </w:p>
    <w:p w:rsidR="00EB2F72" w:rsidRPr="00387CDE" w:rsidRDefault="00EB2F72" w:rsidP="00EB2F72">
      <w:pPr>
        <w:jc w:val="both"/>
        <w:rPr>
          <w:rFonts w:cstheme="minorHAnsi"/>
          <w:sz w:val="24"/>
          <w:szCs w:val="24"/>
        </w:rPr>
      </w:pPr>
      <w:r w:rsidRPr="00387CDE">
        <w:rPr>
          <w:rFonts w:cstheme="minorHAnsi"/>
          <w:sz w:val="24"/>
          <w:szCs w:val="24"/>
        </w:rPr>
        <w:t xml:space="preserve">39. The Lord (Lady) is the same scriptures as number 6. </w:t>
      </w:r>
    </w:p>
    <w:p w:rsidR="00EB2F72" w:rsidRPr="00387CDE" w:rsidRDefault="00EB2F72" w:rsidP="00EB2F72">
      <w:pPr>
        <w:jc w:val="both"/>
        <w:rPr>
          <w:rFonts w:cstheme="minorHAnsi"/>
          <w:sz w:val="24"/>
          <w:szCs w:val="24"/>
        </w:rPr>
      </w:pPr>
      <w:r w:rsidRPr="00387CDE">
        <w:rPr>
          <w:rFonts w:cstheme="minorHAnsi"/>
          <w:sz w:val="24"/>
          <w:szCs w:val="24"/>
        </w:rPr>
        <w:t xml:space="preserve">40. The Power is the same scriptures as number 24. </w:t>
      </w:r>
    </w:p>
    <w:p w:rsidR="00EB2F72" w:rsidRPr="00387CDE" w:rsidRDefault="00EB2F72" w:rsidP="00EB2F72">
      <w:pPr>
        <w:jc w:val="both"/>
        <w:rPr>
          <w:rFonts w:cstheme="minorHAnsi"/>
          <w:sz w:val="24"/>
          <w:szCs w:val="24"/>
        </w:rPr>
      </w:pPr>
      <w:r w:rsidRPr="00387CDE">
        <w:rPr>
          <w:rFonts w:cstheme="minorHAnsi"/>
          <w:sz w:val="24"/>
          <w:szCs w:val="24"/>
        </w:rPr>
        <w:t>41. The Omnipotent is the same scriptures as number 24.</w:t>
      </w:r>
    </w:p>
    <w:p w:rsidR="00EB2F72" w:rsidRPr="00387CDE" w:rsidRDefault="00EB2F72" w:rsidP="00EB2F72">
      <w:pPr>
        <w:jc w:val="both"/>
        <w:rPr>
          <w:rFonts w:cstheme="minorHAnsi"/>
          <w:sz w:val="24"/>
          <w:szCs w:val="24"/>
        </w:rPr>
      </w:pPr>
      <w:r w:rsidRPr="00387CDE">
        <w:rPr>
          <w:rFonts w:cstheme="minorHAnsi"/>
          <w:sz w:val="24"/>
          <w:szCs w:val="24"/>
        </w:rPr>
        <w:t xml:space="preserve">42. The Almighty is the same scriptures as number 24.  </w:t>
      </w:r>
    </w:p>
    <w:p w:rsidR="00EB2F72" w:rsidRPr="00387CDE" w:rsidRDefault="00EB2F72" w:rsidP="00EB2F72">
      <w:pPr>
        <w:jc w:val="both"/>
        <w:rPr>
          <w:rFonts w:cstheme="minorHAnsi"/>
          <w:sz w:val="24"/>
          <w:szCs w:val="24"/>
        </w:rPr>
      </w:pPr>
      <w:r w:rsidRPr="00387CDE">
        <w:rPr>
          <w:rFonts w:cstheme="minorHAnsi"/>
          <w:sz w:val="24"/>
          <w:szCs w:val="24"/>
        </w:rPr>
        <w:t>43. The Authority is the same scriptures as number 24.</w:t>
      </w:r>
    </w:p>
    <w:p w:rsidR="00EB2F72" w:rsidRPr="00387CDE" w:rsidRDefault="00EB2F72" w:rsidP="00EB2F72">
      <w:pPr>
        <w:jc w:val="both"/>
        <w:rPr>
          <w:rFonts w:cstheme="minorHAnsi"/>
          <w:sz w:val="24"/>
          <w:szCs w:val="24"/>
        </w:rPr>
      </w:pPr>
      <w:r w:rsidRPr="00387CDE">
        <w:rPr>
          <w:rFonts w:cstheme="minorHAnsi"/>
          <w:sz w:val="24"/>
          <w:szCs w:val="24"/>
        </w:rPr>
        <w:t xml:space="preserve">44. The Sovereignty is the same scriptures as number 24. </w:t>
      </w:r>
    </w:p>
    <w:p w:rsidR="00EB2F72" w:rsidRPr="00387CDE" w:rsidRDefault="00EB2F72" w:rsidP="00EB2F72">
      <w:pPr>
        <w:jc w:val="both"/>
        <w:rPr>
          <w:rFonts w:cstheme="minorHAnsi"/>
          <w:sz w:val="24"/>
          <w:szCs w:val="24"/>
        </w:rPr>
      </w:pPr>
      <w:r w:rsidRPr="00387CDE">
        <w:rPr>
          <w:rFonts w:cstheme="minorHAnsi"/>
          <w:sz w:val="24"/>
          <w:szCs w:val="24"/>
        </w:rPr>
        <w:t xml:space="preserve">45. The Spirit of Holiness in Isaiah 63:10 (NIV). The Female Sense is called the Female Spirit of Holiness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46. The Reasons also called Decisions is the same as number 45. </w:t>
      </w:r>
    </w:p>
    <w:p w:rsidR="00EB2F72" w:rsidRPr="00387CDE" w:rsidRDefault="00EB2F72" w:rsidP="00EB2F72">
      <w:pPr>
        <w:jc w:val="both"/>
        <w:rPr>
          <w:rFonts w:cstheme="minorHAnsi"/>
          <w:sz w:val="24"/>
          <w:szCs w:val="24"/>
        </w:rPr>
      </w:pPr>
      <w:r w:rsidRPr="00387CDE">
        <w:rPr>
          <w:rFonts w:cstheme="minorHAnsi"/>
          <w:sz w:val="24"/>
          <w:szCs w:val="24"/>
        </w:rPr>
        <w:t xml:space="preserve">47. The Holy Spirit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48. The Holy God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49. The Holy Lord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50. The Holy Ghost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51. The Holy Soul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52. The Holy Will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53. The Holy Emotions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54. The Holy Feelings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 xml:space="preserve">55. The Holy Mind is the same scriptures as number 45. </w:t>
      </w:r>
    </w:p>
    <w:p w:rsidR="00EB2F72" w:rsidRPr="00387CDE" w:rsidRDefault="00EB2F72" w:rsidP="00EB2F72">
      <w:pPr>
        <w:jc w:val="both"/>
        <w:rPr>
          <w:rFonts w:cstheme="minorHAnsi"/>
          <w:sz w:val="24"/>
          <w:szCs w:val="24"/>
        </w:rPr>
      </w:pPr>
      <w:r w:rsidRPr="00387CDE">
        <w:rPr>
          <w:rFonts w:cstheme="minorHAnsi"/>
          <w:sz w:val="24"/>
          <w:szCs w:val="24"/>
        </w:rPr>
        <w:t>56. The Lord in Hebrews 1:8. The Female Sense is the Lady in Isaiah 47:5.</w:t>
      </w:r>
    </w:p>
    <w:p w:rsidR="00EB2F72" w:rsidRPr="00387CDE" w:rsidRDefault="00EB2F72" w:rsidP="00EB2F72">
      <w:pPr>
        <w:jc w:val="both"/>
        <w:rPr>
          <w:rFonts w:cstheme="minorHAnsi"/>
          <w:sz w:val="24"/>
          <w:szCs w:val="24"/>
        </w:rPr>
      </w:pPr>
      <w:r w:rsidRPr="00387CDE">
        <w:rPr>
          <w:rFonts w:cstheme="minorHAnsi"/>
          <w:sz w:val="24"/>
          <w:szCs w:val="24"/>
        </w:rPr>
        <w:t xml:space="preserve">57. The God (Goddess) is the same scriptures as number 55. </w:t>
      </w:r>
    </w:p>
    <w:p w:rsidR="00EB2F72" w:rsidRPr="00387CDE" w:rsidRDefault="00EB2F72" w:rsidP="00EB2F72">
      <w:pPr>
        <w:jc w:val="both"/>
        <w:rPr>
          <w:rFonts w:cstheme="minorHAnsi"/>
          <w:sz w:val="24"/>
          <w:szCs w:val="24"/>
        </w:rPr>
      </w:pPr>
      <w:r w:rsidRPr="00387CDE">
        <w:rPr>
          <w:rFonts w:cstheme="minorHAnsi"/>
          <w:sz w:val="24"/>
          <w:szCs w:val="24"/>
        </w:rPr>
        <w:t>58. The Worker is the same as the number 14.</w:t>
      </w:r>
    </w:p>
    <w:p w:rsidR="00EB2F72" w:rsidRPr="00387CDE" w:rsidRDefault="00EB2F72" w:rsidP="00EB2F72">
      <w:pPr>
        <w:jc w:val="both"/>
        <w:rPr>
          <w:rFonts w:cstheme="minorHAnsi"/>
          <w:sz w:val="24"/>
          <w:szCs w:val="24"/>
        </w:rPr>
      </w:pPr>
      <w:r w:rsidRPr="00387CDE">
        <w:rPr>
          <w:rFonts w:cstheme="minorHAnsi"/>
          <w:sz w:val="24"/>
          <w:szCs w:val="24"/>
        </w:rPr>
        <w:t xml:space="preserve">59. The Holy One of Israel in Isaiah 47:4 &amp; Malachi 3:1-2. The Female Sense is the Female Holy One of Israel in Isaiah 47:5. </w:t>
      </w:r>
    </w:p>
    <w:p w:rsidR="00EB2F72" w:rsidRPr="00387CDE" w:rsidRDefault="00EB2F72" w:rsidP="00EB2F72">
      <w:pPr>
        <w:jc w:val="both"/>
        <w:rPr>
          <w:rFonts w:cstheme="minorHAnsi"/>
          <w:sz w:val="24"/>
          <w:szCs w:val="24"/>
        </w:rPr>
      </w:pPr>
      <w:r w:rsidRPr="00387CDE">
        <w:rPr>
          <w:rFonts w:cstheme="minorHAnsi"/>
          <w:sz w:val="24"/>
          <w:szCs w:val="24"/>
        </w:rPr>
        <w:t xml:space="preserve">60. The Lord of Glory in Acts 7:2 &amp; Isaiah 47:4 &amp; Malachi 3:1-2. The Female Sense is the Lady of Glory in Isaiah 47:5.    </w:t>
      </w:r>
    </w:p>
    <w:p w:rsidR="00EB2F72" w:rsidRPr="00387CDE" w:rsidRDefault="00EB2F72" w:rsidP="00EB2F72">
      <w:pPr>
        <w:jc w:val="both"/>
        <w:rPr>
          <w:rFonts w:cstheme="minorHAnsi"/>
          <w:sz w:val="24"/>
          <w:szCs w:val="24"/>
        </w:rPr>
      </w:pPr>
      <w:r w:rsidRPr="00387CDE">
        <w:rPr>
          <w:rFonts w:cstheme="minorHAnsi"/>
          <w:sz w:val="24"/>
          <w:szCs w:val="24"/>
        </w:rPr>
        <w:t>61. The Man known as the Ministerial Police over the Military Police &amp; Law Enforcement Police in Genesis 1:26. The Woman in Genesis 1:26 &amp; Isaiah 47:5.</w:t>
      </w:r>
    </w:p>
    <w:p w:rsidR="00EB2F72" w:rsidRPr="00387CDE" w:rsidRDefault="00EB2F72" w:rsidP="00EB2F72">
      <w:pPr>
        <w:jc w:val="center"/>
        <w:rPr>
          <w:rFonts w:cstheme="minorHAnsi"/>
          <w:b/>
          <w:sz w:val="24"/>
          <w:szCs w:val="24"/>
        </w:rPr>
      </w:pPr>
      <w:r w:rsidRPr="00387CDE">
        <w:rPr>
          <w:rFonts w:cstheme="minorHAnsi"/>
          <w:b/>
          <w:sz w:val="24"/>
          <w:szCs w:val="24"/>
        </w:rPr>
        <w:t>The 7 Saintly Christian Lords in the Candidacy of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Not much can be learned from these five Heavenly Single Ministers except they were also appointed with the Lord Philip and the Father Stephen over “</w:t>
      </w:r>
      <w:r w:rsidRPr="00387CDE">
        <w:rPr>
          <w:rFonts w:cstheme="minorHAnsi"/>
          <w:b/>
          <w:sz w:val="24"/>
          <w:szCs w:val="24"/>
        </w:rPr>
        <w:t>This Business---Holy Temple</w:t>
      </w:r>
      <w:r w:rsidRPr="00387CDE">
        <w:rPr>
          <w:rFonts w:cstheme="minorHAnsi"/>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B2F72" w:rsidRPr="00387CDE" w:rsidRDefault="00EB2F72" w:rsidP="00EB2F72">
      <w:pPr>
        <w:tabs>
          <w:tab w:val="left" w:pos="5130"/>
        </w:tabs>
        <w:spacing w:line="240" w:lineRule="auto"/>
        <w:jc w:val="center"/>
        <w:rPr>
          <w:rFonts w:cstheme="minorHAnsi"/>
          <w:b/>
          <w:sz w:val="24"/>
          <w:szCs w:val="24"/>
        </w:rPr>
      </w:pPr>
      <w:r w:rsidRPr="00387CDE">
        <w:rPr>
          <w:rFonts w:cstheme="minorHAnsi"/>
          <w:b/>
          <w:sz w:val="24"/>
          <w:szCs w:val="24"/>
        </w:rPr>
        <w:t>THE FATHER STEPHEN’S JEALOUS IMPARTIAL JUSTICE ARMOR</w:t>
      </w:r>
    </w:p>
    <w:p w:rsidR="00EB2F72" w:rsidRPr="00387CDE" w:rsidRDefault="00EB2F72" w:rsidP="00EB2F72">
      <w:pPr>
        <w:tabs>
          <w:tab w:val="left" w:pos="5130"/>
        </w:tabs>
        <w:spacing w:line="480" w:lineRule="auto"/>
        <w:jc w:val="both"/>
        <w:rPr>
          <w:rFonts w:cstheme="minorHAnsi"/>
          <w:b/>
          <w:sz w:val="24"/>
          <w:szCs w:val="24"/>
        </w:rPr>
      </w:pPr>
      <w:r w:rsidRPr="00387CDE">
        <w:rPr>
          <w:rFonts w:cstheme="minorHAnsi"/>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87CDE">
        <w:rPr>
          <w:rFonts w:cstheme="minorHAnsi"/>
          <w:sz w:val="24"/>
          <w:szCs w:val="24"/>
        </w:rPr>
        <w:t xml:space="preserve">: The Lord used in Wisdom of Solomon 5:15-23.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NEBUCHADNEZZAR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Nebuchadnezzar’s name means “</w:t>
      </w:r>
      <w:r w:rsidRPr="00387CDE">
        <w:rPr>
          <w:rFonts w:cstheme="minorHAnsi"/>
          <w:b/>
          <w:sz w:val="24"/>
          <w:szCs w:val="24"/>
        </w:rPr>
        <w:t>Nabu had Protected the Boundary Stone</w:t>
      </w:r>
      <w:r w:rsidRPr="00387CDE">
        <w:rPr>
          <w:rFonts w:cstheme="minorHAnsi"/>
          <w:sz w:val="24"/>
          <w:szCs w:val="24"/>
        </w:rPr>
        <w:t>.” The Scripture references of the Lord Nebuchadnezzar is in 2</w:t>
      </w:r>
      <w:r w:rsidRPr="00387CDE">
        <w:rPr>
          <w:rFonts w:cstheme="minorHAnsi"/>
          <w:sz w:val="24"/>
          <w:szCs w:val="24"/>
          <w:vertAlign w:val="superscript"/>
        </w:rPr>
        <w:t>nd</w:t>
      </w:r>
      <w:r w:rsidRPr="00387CDE">
        <w:rPr>
          <w:rFonts w:cstheme="minorHAnsi"/>
          <w:sz w:val="24"/>
          <w:szCs w:val="24"/>
        </w:rPr>
        <w:t xml:space="preserve"> Kings chapters 24 &amp; 25; 2</w:t>
      </w:r>
      <w:r w:rsidRPr="00387CDE">
        <w:rPr>
          <w:rFonts w:cstheme="minorHAnsi"/>
          <w:sz w:val="24"/>
          <w:szCs w:val="24"/>
          <w:vertAlign w:val="superscript"/>
        </w:rPr>
        <w:t>nd</w:t>
      </w:r>
      <w:r w:rsidRPr="00387CDE">
        <w:rPr>
          <w:rFonts w:cstheme="minorHAnsi"/>
          <w:sz w:val="24"/>
          <w:szCs w:val="24"/>
        </w:rPr>
        <w:t xml:space="preserve"> Chronicles chapter 36; Jeremiah chapters 21-52; Ezekiel chapters 26, 29 &amp; 30 &amp; Daniel chapters 1-4. The variations of the name is Nebukadnessar, Naboukhodonosor &amp; Nibuhadnissar.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CYRUS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Cyrus’s Name means “</w:t>
      </w:r>
      <w:r w:rsidRPr="00387CDE">
        <w:rPr>
          <w:rFonts w:cstheme="minorHAnsi"/>
          <w:b/>
          <w:sz w:val="24"/>
          <w:szCs w:val="24"/>
        </w:rPr>
        <w:t>Sun</w:t>
      </w:r>
      <w:r w:rsidRPr="00387CDE">
        <w:rPr>
          <w:rFonts w:cstheme="minorHAnsi"/>
          <w:sz w:val="24"/>
          <w:szCs w:val="24"/>
        </w:rPr>
        <w:t>” or “</w:t>
      </w:r>
      <w:r w:rsidRPr="00387CDE">
        <w:rPr>
          <w:rFonts w:cstheme="minorHAnsi"/>
          <w:b/>
          <w:sz w:val="24"/>
          <w:szCs w:val="24"/>
        </w:rPr>
        <w:t>Hero</w:t>
      </w:r>
      <w:r w:rsidRPr="00387CDE">
        <w:rPr>
          <w:rFonts w:cstheme="minorHAnsi"/>
          <w:sz w:val="24"/>
          <w:szCs w:val="24"/>
        </w:rPr>
        <w:t>.” The Scripture references of the Lord Cyrus is in 2</w:t>
      </w:r>
      <w:r w:rsidRPr="00387CDE">
        <w:rPr>
          <w:rFonts w:cstheme="minorHAnsi"/>
          <w:sz w:val="24"/>
          <w:szCs w:val="24"/>
          <w:vertAlign w:val="superscript"/>
        </w:rPr>
        <w:t>nd</w:t>
      </w:r>
      <w:r w:rsidRPr="00387CDE">
        <w:rPr>
          <w:rFonts w:cstheme="minorHAnsi"/>
          <w:sz w:val="24"/>
          <w:szCs w:val="24"/>
        </w:rPr>
        <w:t xml:space="preserve"> Chronicles 36:22, 23 &amp; the Book of Ezra; Isaiah 44:28; 45:1-7 &amp; Daniel 1:21; 6:28; 10:1. The variations of the name is Kuras, Kyros, Kur-ras, Kur-raas, Kwrs &amp; Kourosh.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LOWER RANKING HEROES AS </w:t>
      </w:r>
      <w:r w:rsidR="004D4EC6" w:rsidRPr="00387CDE">
        <w:rPr>
          <w:rFonts w:cstheme="minorHAnsi"/>
          <w:b/>
          <w:sz w:val="24"/>
          <w:szCs w:val="24"/>
        </w:rPr>
        <w:t>CAPTAIN</w:t>
      </w:r>
      <w:r w:rsidRPr="00387CDE">
        <w:rPr>
          <w:rFonts w:cstheme="minorHAnsi"/>
          <w:b/>
          <w:sz w:val="24"/>
          <w:szCs w:val="24"/>
        </w:rPr>
        <w:t>S UNDER THE COLONELS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SAUL ALSO CALLED THE LORD PAUL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Saul’s name means “</w:t>
      </w:r>
      <w:r w:rsidRPr="00387CDE">
        <w:rPr>
          <w:rFonts w:cstheme="minorHAnsi"/>
          <w:b/>
          <w:sz w:val="24"/>
          <w:szCs w:val="24"/>
        </w:rPr>
        <w:t>Judgment</w:t>
      </w:r>
      <w:r w:rsidRPr="00387CDE">
        <w:rPr>
          <w:rFonts w:cstheme="minorHAnsi"/>
          <w:sz w:val="24"/>
          <w:szCs w:val="24"/>
        </w:rPr>
        <w:t>” or “</w:t>
      </w:r>
      <w:r w:rsidRPr="00387CDE">
        <w:rPr>
          <w:rFonts w:cstheme="minorHAnsi"/>
          <w:b/>
          <w:sz w:val="24"/>
          <w:szCs w:val="24"/>
        </w:rPr>
        <w:t>Justice</w:t>
      </w:r>
      <w:r w:rsidRPr="00387CDE">
        <w:rPr>
          <w:rFonts w:cstheme="minorHAnsi"/>
          <w:sz w:val="24"/>
          <w:szCs w:val="24"/>
        </w:rPr>
        <w:t xml:space="preserve">.” The variations of the name is Saoul, Talut &amp; Paul.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relationships: The Paul’s relationship with Young Christians is noted in 1</w:t>
      </w:r>
      <w:r w:rsidRPr="00387CDE">
        <w:rPr>
          <w:rFonts w:cstheme="minorHAnsi"/>
          <w:sz w:val="24"/>
          <w:szCs w:val="24"/>
          <w:vertAlign w:val="superscript"/>
        </w:rPr>
        <w:t>st</w:t>
      </w:r>
      <w:r w:rsidRPr="00387CDE">
        <w:rPr>
          <w:rFonts w:cstheme="minorHAnsi"/>
          <w:sz w:val="24"/>
          <w:szCs w:val="24"/>
        </w:rPr>
        <w:t xml:space="preserve"> Thessalonians 2 and 2</w:t>
      </w:r>
      <w:r w:rsidRPr="00387CDE">
        <w:rPr>
          <w:rFonts w:cstheme="minorHAnsi"/>
          <w:sz w:val="24"/>
          <w:szCs w:val="24"/>
          <w:vertAlign w:val="superscript"/>
        </w:rPr>
        <w:t>nd</w:t>
      </w:r>
      <w:r w:rsidRPr="00387CDE">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87CDE">
        <w:rPr>
          <w:rFonts w:cstheme="minorHAnsi"/>
          <w:sz w:val="24"/>
          <w:szCs w:val="24"/>
          <w:vertAlign w:val="superscript"/>
        </w:rPr>
        <w:t>nd</w:t>
      </w:r>
      <w:r w:rsidRPr="00387CDE">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87CDE">
        <w:rPr>
          <w:rFonts w:cstheme="minorHAnsi"/>
          <w:b/>
          <w:sz w:val="24"/>
          <w:szCs w:val="24"/>
        </w:rPr>
        <w:t>Fellow Workers in Christ Jesus</w:t>
      </w:r>
      <w:r w:rsidRPr="00387CDE">
        <w:rPr>
          <w:rFonts w:cstheme="minorHAnsi"/>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87CDE">
        <w:rPr>
          <w:rFonts w:cstheme="minorHAnsi"/>
          <w:sz w:val="24"/>
          <w:szCs w:val="24"/>
          <w:vertAlign w:val="superscript"/>
        </w:rPr>
        <w:t>nd</w:t>
      </w:r>
      <w:r w:rsidRPr="00387CDE">
        <w:rPr>
          <w:rFonts w:cstheme="minorHAnsi"/>
          <w:sz w:val="24"/>
          <w:szCs w:val="24"/>
        </w:rPr>
        <w:t xml:space="preserve"> missionary journey, but the Lord Paul refused  and resisted. The Lord John Mark had abandoned them on their 1</w:t>
      </w:r>
      <w:r w:rsidRPr="00387CDE">
        <w:rPr>
          <w:rFonts w:cstheme="minorHAnsi"/>
          <w:sz w:val="24"/>
          <w:szCs w:val="24"/>
          <w:vertAlign w:val="superscript"/>
        </w:rPr>
        <w:t>st</w:t>
      </w:r>
      <w:r w:rsidRPr="00387CDE">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87CDE">
        <w:rPr>
          <w:rFonts w:cstheme="minorHAnsi"/>
          <w:b/>
          <w:sz w:val="24"/>
          <w:szCs w:val="24"/>
        </w:rPr>
        <w:t>for He is useful to Me for Ministry</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Timothy 4:11.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with those He mentored: The Lord Paul’s mentoring is proven in Acts 16:1;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Timothy. The Lord Paul did not like quitters, but had a lot of patience to those who would keep trying. The Lord Paul had recruited Timothy in Lystra on His 2</w:t>
      </w:r>
      <w:r w:rsidRPr="00387CDE">
        <w:rPr>
          <w:rFonts w:cstheme="minorHAnsi"/>
          <w:sz w:val="24"/>
          <w:szCs w:val="24"/>
          <w:vertAlign w:val="superscript"/>
        </w:rPr>
        <w:t>nd</w:t>
      </w:r>
      <w:r w:rsidRPr="00387CDE">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87CDE">
        <w:rPr>
          <w:rFonts w:cstheme="minorHAnsi"/>
          <w:sz w:val="24"/>
          <w:szCs w:val="24"/>
          <w:vertAlign w:val="superscript"/>
        </w:rPr>
        <w:t>nd</w:t>
      </w:r>
      <w:r w:rsidRPr="00387CDE">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87CDE">
        <w:rPr>
          <w:rFonts w:cstheme="minorHAnsi"/>
          <w:b/>
          <w:sz w:val="24"/>
          <w:szCs w:val="24"/>
        </w:rPr>
        <w:t>True Beloved Son</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Timothy 1:2. The Lord Paul commanded to “be watchful in all things, endure afflictions, do the work of an Evangelist, fulfill Your Ministry” in 2</w:t>
      </w:r>
      <w:r w:rsidRPr="00387CDE">
        <w:rPr>
          <w:rFonts w:cstheme="minorHAnsi"/>
          <w:sz w:val="24"/>
          <w:szCs w:val="24"/>
          <w:vertAlign w:val="superscript"/>
        </w:rPr>
        <w:t>nd</w:t>
      </w:r>
      <w:r w:rsidRPr="00387CDE">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87CDE">
        <w:rPr>
          <w:rFonts w:cstheme="minorHAnsi"/>
          <w:b/>
          <w:sz w:val="24"/>
          <w:szCs w:val="24"/>
        </w:rPr>
        <w:t>every ordinance of Man for the Lord’s Sake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87CDE">
        <w:rPr>
          <w:rFonts w:cstheme="minorHAnsi"/>
          <w:sz w:val="24"/>
          <w:szCs w:val="24"/>
          <w:vertAlign w:val="superscript"/>
        </w:rPr>
        <w:t>st</w:t>
      </w:r>
      <w:r w:rsidRPr="00387CDE">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87CDE">
        <w:rPr>
          <w:rFonts w:cstheme="minorHAnsi"/>
          <w:sz w:val="24"/>
          <w:szCs w:val="24"/>
          <w:vertAlign w:val="superscript"/>
        </w:rPr>
        <w:t>st</w:t>
      </w:r>
      <w:r w:rsidRPr="00387CDE">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BARUCH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Baruch’s name means “</w:t>
      </w:r>
      <w:r w:rsidRPr="00387CDE">
        <w:rPr>
          <w:rFonts w:cstheme="minorHAnsi"/>
          <w:b/>
          <w:sz w:val="24"/>
          <w:szCs w:val="24"/>
        </w:rPr>
        <w:t>Blessed</w:t>
      </w:r>
      <w:r w:rsidRPr="00387CDE">
        <w:rPr>
          <w:rFonts w:cstheme="minorHAnsi"/>
          <w:sz w:val="24"/>
          <w:szCs w:val="24"/>
        </w:rPr>
        <w:t xml:space="preserve">.” The Scripture references is in Jeremiah chapters 32, 36, 43 &amp; 45. The variations of the name is Barukh, Baruk, Berakhah, Bracha, Berakhot, Baraka, B-R-K, Benedictus, Mubarak &amp; Barakah.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BOAZ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Boaz’s name means “</w:t>
      </w:r>
      <w:r w:rsidRPr="00387CDE">
        <w:rPr>
          <w:rFonts w:cstheme="minorHAnsi"/>
          <w:b/>
          <w:sz w:val="24"/>
          <w:szCs w:val="24"/>
        </w:rPr>
        <w:t>Strength</w:t>
      </w:r>
      <w:r w:rsidRPr="00387CDE">
        <w:rPr>
          <w:rFonts w:cstheme="minorHAnsi"/>
          <w:sz w:val="24"/>
          <w:szCs w:val="24"/>
        </w:rPr>
        <w:t xml:space="preserve">.” The Scripture references is in Ruth chapters 2, 3 &amp; 4. The variations of the name is Bouaez, Beoz &amp; Booz.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Boaz challenges Us to have Good Character and High Moral Standards. The Lord Boaz  reminds Us that with the Father Stephen all things are possible.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CALEB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Caleb’s name means “</w:t>
      </w:r>
      <w:r w:rsidRPr="00387CDE">
        <w:rPr>
          <w:rFonts w:cstheme="minorHAnsi"/>
          <w:b/>
          <w:sz w:val="24"/>
          <w:szCs w:val="24"/>
        </w:rPr>
        <w:t>Rabid---Extreme Belief or Fanatical Support</w:t>
      </w:r>
      <w:r w:rsidRPr="00387CDE">
        <w:rPr>
          <w:rFonts w:cstheme="minorHAnsi"/>
          <w:sz w:val="24"/>
          <w:szCs w:val="24"/>
        </w:rPr>
        <w:t xml:space="preserve">.” The Scripture references is in Numbers 13:6, 30; 14:6, 24, 30, 38; 26:65; 32:12; 34:19; Deuteronomy 1:36; Joshua chapters 14 &amp; 15; 21:12. The variations of the name is Kaleb, Kalev &amp; Dog.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Caleb’s Life and Times: The Lord Caleb came back with the report of the riches of the land and with total confidence for going up and taking it. When the people </w:t>
      </w:r>
      <w:r w:rsidR="007D2BA1" w:rsidRPr="00387CDE">
        <w:rPr>
          <w:rFonts w:cstheme="minorHAnsi"/>
          <w:sz w:val="24"/>
          <w:szCs w:val="24"/>
        </w:rPr>
        <w:t>refused</w:t>
      </w:r>
      <w:r w:rsidRPr="00387CDE">
        <w:rPr>
          <w:rFonts w:cstheme="minorHAnsi"/>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7D2BA1" w:rsidRPr="00387CDE">
        <w:rPr>
          <w:rFonts w:cstheme="minorHAnsi"/>
          <w:sz w:val="24"/>
          <w:szCs w:val="24"/>
        </w:rPr>
        <w:t>Canaan</w:t>
      </w:r>
      <w:r w:rsidRPr="00387CDE">
        <w:rPr>
          <w:rFonts w:cstheme="minorHAnsi"/>
          <w:sz w:val="24"/>
          <w:szCs w:val="24"/>
        </w:rPr>
        <w:t xml:space="preserve"> some 40 years later. The Enemy was overcome &amp; broken in Joshua chapter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Caleb’s Relationship with His Colleagues: The Lord Caleb lacked the worthiness and glory of the Lord Moses and the Lord Joshua, but like Him made this conquest possible.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GEDALIAH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Gedaliah’s name means “</w:t>
      </w:r>
      <w:r w:rsidRPr="00387CDE">
        <w:rPr>
          <w:rFonts w:cstheme="minorHAnsi"/>
          <w:b/>
          <w:sz w:val="24"/>
          <w:szCs w:val="24"/>
        </w:rPr>
        <w:t>Yahweh is Great</w:t>
      </w:r>
      <w:r w:rsidRPr="00387CDE">
        <w:rPr>
          <w:rFonts w:cstheme="minorHAnsi"/>
          <w:sz w:val="24"/>
          <w:szCs w:val="24"/>
        </w:rPr>
        <w:t>.” The Scripture references of the Lord Gedaliah is in 2</w:t>
      </w:r>
      <w:r w:rsidRPr="00387CDE">
        <w:rPr>
          <w:rFonts w:cstheme="minorHAnsi"/>
          <w:sz w:val="24"/>
          <w:szCs w:val="24"/>
          <w:vertAlign w:val="superscript"/>
        </w:rPr>
        <w:t>nd</w:t>
      </w:r>
      <w:r w:rsidRPr="00387CDE">
        <w:rPr>
          <w:rFonts w:cstheme="minorHAnsi"/>
          <w:sz w:val="24"/>
          <w:szCs w:val="24"/>
        </w:rPr>
        <w:t xml:space="preserve"> Kings 25:22-25; Jeremiah chapters 39, 40 &amp; 41; 43:6 &amp; Zephaniah 1:1. The variations of the name is G’dalyyah &amp; G’dalyyahu.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Gadaliah’s Relationship with the Father Stephen: The Lord Gadaliah was a caring person, but He trusted in the Father Stephen. He was also a Good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HUSHAI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Hushai’s name means “</w:t>
      </w:r>
      <w:r w:rsidRPr="00387CDE">
        <w:rPr>
          <w:rFonts w:cstheme="minorHAnsi"/>
          <w:b/>
          <w:sz w:val="24"/>
          <w:szCs w:val="24"/>
        </w:rPr>
        <w:t>Archite</w:t>
      </w:r>
      <w:r w:rsidRPr="00387CDE">
        <w:rPr>
          <w:rFonts w:cstheme="minorHAnsi"/>
          <w:sz w:val="24"/>
          <w:szCs w:val="24"/>
        </w:rPr>
        <w:t>” or “</w:t>
      </w:r>
      <w:r w:rsidRPr="00387CDE">
        <w:rPr>
          <w:rFonts w:cstheme="minorHAnsi"/>
          <w:b/>
          <w:sz w:val="24"/>
          <w:szCs w:val="24"/>
        </w:rPr>
        <w:t>The King’s Friend</w:t>
      </w:r>
      <w:r w:rsidRPr="00387CDE">
        <w:rPr>
          <w:rFonts w:cstheme="minorHAnsi"/>
          <w:sz w:val="24"/>
          <w:szCs w:val="24"/>
        </w:rPr>
        <w:t>.” The Scripture references of the Lord Hushai is in 2</w:t>
      </w:r>
      <w:r w:rsidRPr="00387CDE">
        <w:rPr>
          <w:rFonts w:cstheme="minorHAnsi"/>
          <w:sz w:val="24"/>
          <w:szCs w:val="24"/>
          <w:vertAlign w:val="superscript"/>
        </w:rPr>
        <w:t>nd</w:t>
      </w:r>
      <w:r w:rsidRPr="00387CDE">
        <w:rPr>
          <w:rFonts w:cstheme="minorHAnsi"/>
          <w:sz w:val="24"/>
          <w:szCs w:val="24"/>
        </w:rPr>
        <w:t xml:space="preserve"> Samuel 15:32, 37; 16:16-18; 17:5-8, 14-15 &amp; 1</w:t>
      </w:r>
      <w:r w:rsidRPr="00387CDE">
        <w:rPr>
          <w:rFonts w:cstheme="minorHAnsi"/>
          <w:sz w:val="24"/>
          <w:szCs w:val="24"/>
          <w:vertAlign w:val="superscript"/>
        </w:rPr>
        <w:t>st</w:t>
      </w:r>
      <w:r w:rsidRPr="00387CDE">
        <w:rPr>
          <w:rFonts w:cstheme="minorHAnsi"/>
          <w:sz w:val="24"/>
          <w:szCs w:val="24"/>
        </w:rPr>
        <w:t xml:space="preserve"> Chronicles 27:33. The variations of the name is Chusai &amp; Hus-sha-i.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Relationships: The Lord Hushai’s Relationship with the Lord David: The Lord Hushai was in the service of the King and stayed loyal to Him when things got tricky.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ITTAL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Ittai’s name means “</w:t>
      </w:r>
      <w:r w:rsidRPr="00387CDE">
        <w:rPr>
          <w:rFonts w:cstheme="minorHAnsi"/>
          <w:b/>
          <w:sz w:val="24"/>
          <w:szCs w:val="24"/>
        </w:rPr>
        <w:t>Mercenary---Paid Assassin</w:t>
      </w:r>
      <w:r w:rsidRPr="00387CDE">
        <w:rPr>
          <w:rFonts w:cstheme="minorHAnsi"/>
          <w:sz w:val="24"/>
          <w:szCs w:val="24"/>
        </w:rPr>
        <w:t>.” The Scripture references of the Lord Ittai is in 2</w:t>
      </w:r>
      <w:r w:rsidRPr="00387CDE">
        <w:rPr>
          <w:rFonts w:cstheme="minorHAnsi"/>
          <w:sz w:val="24"/>
          <w:szCs w:val="24"/>
          <w:vertAlign w:val="superscript"/>
        </w:rPr>
        <w:t>nd</w:t>
      </w:r>
      <w:r w:rsidRPr="00387CDE">
        <w:rPr>
          <w:rFonts w:cstheme="minorHAnsi"/>
          <w:sz w:val="24"/>
          <w:szCs w:val="24"/>
        </w:rPr>
        <w:t xml:space="preserve"> Samuel 15:19, 20-22; 18:25, 12. There are no variations of the name.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87CDE">
        <w:rPr>
          <w:rFonts w:cstheme="minorHAnsi"/>
          <w:sz w:val="24"/>
          <w:szCs w:val="24"/>
          <w:vertAlign w:val="superscript"/>
        </w:rPr>
        <w:t>nd</w:t>
      </w:r>
      <w:r w:rsidRPr="00387CDE">
        <w:rPr>
          <w:rFonts w:cstheme="minorHAnsi"/>
          <w:sz w:val="24"/>
          <w:szCs w:val="24"/>
        </w:rPr>
        <w:t xml:space="preserve"> Samuel 15:20. But Ittai refused and pledged to be with Him no matter to consequences is in 2</w:t>
      </w:r>
      <w:r w:rsidRPr="00387CDE">
        <w:rPr>
          <w:rFonts w:cstheme="minorHAnsi"/>
          <w:sz w:val="24"/>
          <w:szCs w:val="24"/>
          <w:vertAlign w:val="superscript"/>
        </w:rPr>
        <w:t>nd</w:t>
      </w:r>
      <w:r w:rsidRPr="00387CDE">
        <w:rPr>
          <w:rFonts w:cstheme="minorHAnsi"/>
          <w:sz w:val="24"/>
          <w:szCs w:val="24"/>
        </w:rPr>
        <w:t xml:space="preserve"> Samuel 15:21.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Ittai’s Relationship with the Father Stephen: The Lord Ittai was doing the Father Stephen’s will by going in the Lord David’s service, His faithful servant.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JONATHAN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name means “</w:t>
      </w:r>
      <w:r w:rsidRPr="00387CDE">
        <w:rPr>
          <w:rFonts w:cstheme="minorHAnsi"/>
          <w:b/>
          <w:sz w:val="24"/>
          <w:szCs w:val="24"/>
        </w:rPr>
        <w:t>Yahweh has Given</w:t>
      </w:r>
      <w:r w:rsidRPr="00387CDE">
        <w:rPr>
          <w:rFonts w:cstheme="minorHAnsi"/>
          <w:sz w:val="24"/>
          <w:szCs w:val="24"/>
        </w:rPr>
        <w:t>.” The Scripture references of the Lord Jonathan is in 1</w:t>
      </w:r>
      <w:r w:rsidRPr="00387CDE">
        <w:rPr>
          <w:rFonts w:cstheme="minorHAnsi"/>
          <w:sz w:val="24"/>
          <w:szCs w:val="24"/>
          <w:vertAlign w:val="superscript"/>
        </w:rPr>
        <w:t>st</w:t>
      </w:r>
      <w:r w:rsidRPr="00387CDE">
        <w:rPr>
          <w:rFonts w:cstheme="minorHAnsi"/>
          <w:sz w:val="24"/>
          <w:szCs w:val="24"/>
        </w:rPr>
        <w:t xml:space="preserve"> Samuel 13:2-3, 16, 22; Chapter 14; 18:1, 3-4; 19:1-7; 20:1-42; 23:16, 18; 31:2;  2</w:t>
      </w:r>
      <w:r w:rsidRPr="00387CDE">
        <w:rPr>
          <w:rFonts w:cstheme="minorHAnsi"/>
          <w:sz w:val="24"/>
          <w:szCs w:val="24"/>
          <w:vertAlign w:val="superscript"/>
        </w:rPr>
        <w:t>nd</w:t>
      </w:r>
      <w:r w:rsidRPr="00387CDE">
        <w:rPr>
          <w:rFonts w:cstheme="minorHAnsi"/>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Life and Times: The Lord Jonathan is the Son of the Lord Saul, and is one of the most attractive figures in the OT. The Lord Jonathan was a Military Hero in 1</w:t>
      </w:r>
      <w:r w:rsidRPr="00387CDE">
        <w:rPr>
          <w:rFonts w:cstheme="minorHAnsi"/>
          <w:sz w:val="24"/>
          <w:szCs w:val="24"/>
          <w:vertAlign w:val="superscript"/>
        </w:rPr>
        <w:t>st</w:t>
      </w:r>
      <w:r w:rsidRPr="00387CDE">
        <w:rPr>
          <w:rFonts w:cstheme="minorHAnsi"/>
          <w:sz w:val="24"/>
          <w:szCs w:val="24"/>
        </w:rPr>
        <w:t xml:space="preserve"> Samuel chapter 14. The Lord Jonathan’s feats were eclipsed by the Lord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Jonathan’s Relationship with the Father Stephen: The Lord Jonathan was a Military Hero who has a deep faith in the Father Stephen is in 1</w:t>
      </w:r>
      <w:r w:rsidRPr="00387CDE">
        <w:rPr>
          <w:rFonts w:cstheme="minorHAnsi"/>
          <w:sz w:val="24"/>
          <w:szCs w:val="24"/>
          <w:vertAlign w:val="superscript"/>
        </w:rPr>
        <w:t>st</w:t>
      </w:r>
      <w:r w:rsidRPr="00387CDE">
        <w:rPr>
          <w:rFonts w:cstheme="minorHAnsi"/>
          <w:sz w:val="24"/>
          <w:szCs w:val="24"/>
        </w:rPr>
        <w:t xml:space="preserve"> Samuel chapter 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PHINEHAS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Phinehas’s name means “</w:t>
      </w:r>
      <w:r w:rsidRPr="00387CDE">
        <w:rPr>
          <w:rFonts w:cstheme="minorHAnsi"/>
          <w:b/>
          <w:sz w:val="24"/>
          <w:szCs w:val="24"/>
        </w:rPr>
        <w:t>Mouth of Brass</w:t>
      </w:r>
      <w:r w:rsidRPr="00387CDE">
        <w:rPr>
          <w:rFonts w:cstheme="minorHAnsi"/>
          <w:sz w:val="24"/>
          <w:szCs w:val="24"/>
        </w:rPr>
        <w:t xml:space="preserve">.” The Scripture references of the Lord Phinehas is in Exodus 6:25; Numbers 25:7-11; 31:6; Joshua 22:13, 30-32; 24:33 &amp; Judges 20:28. The variations of the name is Phineas, Pinehas &amp; Pinchas.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Phinehas’s Life and Times: The Lord Phinehas was a 2</w:t>
      </w:r>
      <w:r w:rsidRPr="00387CDE">
        <w:rPr>
          <w:rFonts w:cstheme="minorHAnsi"/>
          <w:sz w:val="24"/>
          <w:szCs w:val="24"/>
          <w:vertAlign w:val="superscript"/>
        </w:rPr>
        <w:t>nd</w:t>
      </w:r>
      <w:r w:rsidRPr="00387CDE">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7D2BA1" w:rsidRPr="00387CDE">
        <w:rPr>
          <w:rFonts w:cstheme="minorHAnsi"/>
          <w:sz w:val="24"/>
          <w:szCs w:val="24"/>
        </w:rPr>
        <w:t>into</w:t>
      </w:r>
      <w:r w:rsidRPr="00387CDE">
        <w:rPr>
          <w:rFonts w:cstheme="minorHAnsi"/>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87CDE">
        <w:rPr>
          <w:rFonts w:cstheme="minorHAnsi"/>
          <w:b/>
          <w:sz w:val="24"/>
          <w:szCs w:val="24"/>
        </w:rPr>
        <w:t>Covenant of Peace</w:t>
      </w:r>
      <w:r w:rsidRPr="00387CDE">
        <w:rPr>
          <w:rFonts w:cstheme="minorHAnsi"/>
          <w:sz w:val="24"/>
          <w:szCs w:val="24"/>
        </w:rPr>
        <w:t xml:space="preserve">” in the camp.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URIAH WITH THE RANK OF </w:t>
      </w:r>
      <w:r w:rsidR="004D4EC6" w:rsidRPr="00387CDE">
        <w:rPr>
          <w:rFonts w:cstheme="minorHAnsi"/>
          <w:b/>
          <w:sz w:val="24"/>
          <w:szCs w:val="24"/>
        </w:rPr>
        <w:t>CAPTAIN</w:t>
      </w:r>
      <w:r w:rsidRPr="00387CDE">
        <w:rPr>
          <w:rFonts w:cstheme="minorHAnsi"/>
          <w:b/>
          <w:sz w:val="24"/>
          <w:szCs w:val="24"/>
        </w:rPr>
        <w:t xml:space="preserve">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Uriah’s name means “</w:t>
      </w:r>
      <w:r w:rsidRPr="00387CDE">
        <w:rPr>
          <w:rFonts w:cstheme="minorHAnsi"/>
          <w:b/>
          <w:sz w:val="24"/>
          <w:szCs w:val="24"/>
        </w:rPr>
        <w:t>Yahweh is Light</w:t>
      </w:r>
      <w:r w:rsidRPr="00387CDE">
        <w:rPr>
          <w:rFonts w:cstheme="minorHAnsi"/>
          <w:sz w:val="24"/>
          <w:szCs w:val="24"/>
        </w:rPr>
        <w:t>.” The Scripture references of the Lord Uriah is in 2</w:t>
      </w:r>
      <w:r w:rsidRPr="00387CDE">
        <w:rPr>
          <w:rFonts w:cstheme="minorHAnsi"/>
          <w:sz w:val="24"/>
          <w:szCs w:val="24"/>
          <w:vertAlign w:val="superscript"/>
        </w:rPr>
        <w:t>nd</w:t>
      </w:r>
      <w:r w:rsidRPr="00387CDE">
        <w:rPr>
          <w:rFonts w:cstheme="minorHAnsi"/>
          <w:sz w:val="24"/>
          <w:szCs w:val="24"/>
        </w:rPr>
        <w:t xml:space="preserve"> Samuel chapters 11 &amp; 12; 23:39; 1</w:t>
      </w:r>
      <w:r w:rsidRPr="00387CDE">
        <w:rPr>
          <w:rFonts w:cstheme="minorHAnsi"/>
          <w:sz w:val="24"/>
          <w:szCs w:val="24"/>
          <w:vertAlign w:val="superscript"/>
        </w:rPr>
        <w:t>st</w:t>
      </w:r>
      <w:r w:rsidRPr="00387CDE">
        <w:rPr>
          <w:rFonts w:cstheme="minorHAnsi"/>
          <w:sz w:val="24"/>
          <w:szCs w:val="24"/>
        </w:rPr>
        <w:t xml:space="preserve"> Kings 15:5; 1</w:t>
      </w:r>
      <w:r w:rsidRPr="00387CDE">
        <w:rPr>
          <w:rFonts w:cstheme="minorHAnsi"/>
          <w:sz w:val="24"/>
          <w:szCs w:val="24"/>
          <w:vertAlign w:val="superscript"/>
        </w:rPr>
        <w:t>st</w:t>
      </w:r>
      <w:r w:rsidRPr="00387CDE">
        <w:rPr>
          <w:rFonts w:cstheme="minorHAnsi"/>
          <w:sz w:val="24"/>
          <w:szCs w:val="24"/>
        </w:rPr>
        <w:t xml:space="preserve"> Chronicles 11:41 &amp; Matthew 1:6. The variations of the name is Uriyah &amp; Uriyya.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Uriah’s Life and Times: The Lord Uriah was an Officer in the Lord David’s Army. He was also married to a beautiful Woman named Bathsheba.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87CDE">
        <w:rPr>
          <w:rFonts w:cstheme="minorHAnsi"/>
          <w:sz w:val="24"/>
          <w:szCs w:val="24"/>
          <w:vertAlign w:val="superscript"/>
        </w:rPr>
        <w:t>st</w:t>
      </w:r>
      <w:r w:rsidRPr="00387CDE">
        <w:rPr>
          <w:rFonts w:cstheme="minorHAnsi"/>
          <w:sz w:val="24"/>
          <w:szCs w:val="24"/>
        </w:rPr>
        <w:t xml:space="preserve"> Chronicles chapters 17-28. King David found a better way to invest His energies, and His enthusiasm for life was restored after the fling with Virgin Bathsheba.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LORDSHIPS OF SHADRACH, MESHAK &amp; ABEDNEGO WITH THE RANK OF CAPTAIN’S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Lordships of Shadrach [Hananiah], Meshak [Misheal] and Abednego’s [Azariah’s] names means “</w:t>
      </w:r>
      <w:r w:rsidRPr="00387CDE">
        <w:rPr>
          <w:rFonts w:cstheme="minorHAnsi"/>
          <w:b/>
          <w:sz w:val="24"/>
          <w:szCs w:val="24"/>
        </w:rPr>
        <w:t>Yahweh is Gracious</w:t>
      </w:r>
      <w:r w:rsidRPr="00387CDE">
        <w:rPr>
          <w:rFonts w:cstheme="minorHAnsi"/>
          <w:sz w:val="24"/>
          <w:szCs w:val="24"/>
        </w:rPr>
        <w:t>,” “</w:t>
      </w:r>
      <w:r w:rsidRPr="00387CDE">
        <w:rPr>
          <w:rFonts w:cstheme="minorHAnsi"/>
          <w:b/>
          <w:sz w:val="24"/>
          <w:szCs w:val="24"/>
        </w:rPr>
        <w:t>Who is like God</w:t>
      </w:r>
      <w:r w:rsidRPr="00387CDE">
        <w:rPr>
          <w:rFonts w:cstheme="minorHAnsi"/>
          <w:sz w:val="24"/>
          <w:szCs w:val="24"/>
        </w:rPr>
        <w:t>” &amp; “</w:t>
      </w:r>
      <w:r w:rsidRPr="00387CDE">
        <w:rPr>
          <w:rFonts w:cstheme="minorHAnsi"/>
          <w:b/>
          <w:sz w:val="24"/>
          <w:szCs w:val="24"/>
        </w:rPr>
        <w:t>Yah has Helped</w:t>
      </w:r>
      <w:r w:rsidRPr="00387CDE">
        <w:rPr>
          <w:rFonts w:cstheme="minorHAnsi"/>
          <w:sz w:val="24"/>
          <w:szCs w:val="24"/>
        </w:rPr>
        <w:t xml:space="preserve">.”  The Scripture references of the Lordships of Shadrah, Meshak &amp; Abenego are in Daniel 1:7; 2:49; 3:12-30. The variations of the names is Hananiah, Misheal &amp; Azariah.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87CDE">
        <w:rPr>
          <w:rFonts w:cstheme="minorHAnsi"/>
          <w:sz w:val="24"/>
          <w:szCs w:val="24"/>
          <w:vertAlign w:val="superscript"/>
        </w:rPr>
        <w:t>th</w:t>
      </w:r>
      <w:r w:rsidRPr="00387CDE">
        <w:rPr>
          <w:rFonts w:cstheme="minorHAnsi"/>
          <w:sz w:val="24"/>
          <w:szCs w:val="24"/>
        </w:rPr>
        <w:t xml:space="preserve"> figure. They were brought out of the furnace without any harm done to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Lordships of Shadrach, Meshak &amp; Abednego’s Relationships: Their Relationship with the King: They all has a good relationship with the King until they disobeyed His command.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Israel’s name means “</w:t>
      </w:r>
      <w:r w:rsidRPr="00387CDE">
        <w:rPr>
          <w:rFonts w:cstheme="minorHAnsi"/>
          <w:b/>
          <w:sz w:val="24"/>
          <w:szCs w:val="24"/>
        </w:rPr>
        <w:t>Prince</w:t>
      </w:r>
      <w:r w:rsidRPr="00387CDE">
        <w:rPr>
          <w:rFonts w:cstheme="minorHAnsi"/>
          <w:sz w:val="24"/>
          <w:szCs w:val="24"/>
        </w:rPr>
        <w:t>.” The variations of the name is Yisrael. The Lord Jehovah will come back in the End Time in the Spirit &amp; Authority of the Lord Jacob. This refers to Israel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Israel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did not fall, by which all His family was killed, except the Lord Israel being translated, then killed in Luke 20:35-36, then on the 8</w:t>
      </w:r>
      <w:r w:rsidRPr="00387CDE">
        <w:rPr>
          <w:rFonts w:cstheme="minorHAnsi"/>
          <w:sz w:val="24"/>
          <w:szCs w:val="24"/>
          <w:vertAlign w:val="superscript"/>
        </w:rPr>
        <w:t>th</w:t>
      </w:r>
      <w:r w:rsidRPr="00387CDE">
        <w:rPr>
          <w:rFonts w:cstheme="minorHAnsi"/>
          <w:sz w:val="24"/>
          <w:szCs w:val="24"/>
        </w:rPr>
        <w:t xml:space="preserve"> day He was renamed. This eternity only concerns Saturday as the Jewish Israel in Genesis to the Gentile Israel in Luke till it became the Christian Israel in Acts chapter 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colored Lord Israel’s name means “</w:t>
      </w:r>
      <w:r w:rsidRPr="00387CDE">
        <w:rPr>
          <w:rFonts w:cstheme="minorHAnsi"/>
          <w:b/>
          <w:sz w:val="24"/>
          <w:szCs w:val="24"/>
        </w:rPr>
        <w:t>Prevailing Prince in Lordship</w:t>
      </w:r>
      <w:r w:rsidRPr="00387CDE">
        <w:rPr>
          <w:rFonts w:cstheme="minorHAnsi"/>
          <w:sz w:val="24"/>
          <w:szCs w:val="24"/>
        </w:rPr>
        <w:t>.” If You have any questions on white skin color Lords, You must get My book called “</w:t>
      </w:r>
      <w:r w:rsidRPr="00387CDE">
        <w:rPr>
          <w:rFonts w:cstheme="minorHAnsi"/>
          <w:b/>
          <w:sz w:val="24"/>
          <w:szCs w:val="24"/>
        </w:rPr>
        <w:t>The Lord Yah and the Different Kinds of Flesh in the Holy Bible</w:t>
      </w:r>
      <w:r w:rsidRPr="00387CDE">
        <w:rPr>
          <w:rFonts w:cstheme="minorHAnsi"/>
          <w:sz w:val="24"/>
          <w:szCs w:val="24"/>
        </w:rPr>
        <w:t>.” The Lord Israel’s Kingdom lasts for a “</w:t>
      </w:r>
      <w:r w:rsidRPr="00387CDE">
        <w:rPr>
          <w:rFonts w:cstheme="minorHAnsi"/>
          <w:b/>
          <w:sz w:val="24"/>
          <w:szCs w:val="24"/>
        </w:rPr>
        <w:t>Million Year Reign</w:t>
      </w:r>
      <w:r w:rsidRPr="00387CDE">
        <w:rPr>
          <w:rFonts w:cstheme="minorHAnsi"/>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EB2F72" w:rsidRPr="00387CDE" w:rsidRDefault="00EB2F72" w:rsidP="00EB2F72">
      <w:pPr>
        <w:jc w:val="center"/>
        <w:rPr>
          <w:rFonts w:cstheme="minorHAnsi"/>
          <w:b/>
          <w:sz w:val="24"/>
          <w:szCs w:val="24"/>
        </w:rPr>
      </w:pPr>
      <w:r w:rsidRPr="00387CDE">
        <w:rPr>
          <w:rFonts w:cstheme="minorHAnsi"/>
          <w:b/>
          <w:sz w:val="24"/>
          <w:szCs w:val="24"/>
        </w:rPr>
        <w:t>THE LORD JEHOVAH (THE LADY VICTORIA THE LADY OF KINGDOMS) [THERE ARE AT LEAST 8 OTHER LORD JEHOVAH’S (THE 8 LADY VICTORIA’S THE LADIES OF KINGDOMS) IN SCRIPTURE]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Jehovah’s name means “</w:t>
      </w:r>
      <w:r w:rsidRPr="00387CDE">
        <w:rPr>
          <w:rFonts w:cstheme="minorHAnsi"/>
          <w:b/>
          <w:sz w:val="24"/>
          <w:szCs w:val="24"/>
        </w:rPr>
        <w:t>Most High</w:t>
      </w:r>
      <w:r w:rsidRPr="00387CDE">
        <w:rPr>
          <w:rFonts w:cstheme="minorHAnsi"/>
          <w:sz w:val="24"/>
          <w:szCs w:val="24"/>
        </w:rPr>
        <w:t>” or “</w:t>
      </w:r>
      <w:r w:rsidRPr="00387CDE">
        <w:rPr>
          <w:rFonts w:cstheme="minorHAnsi"/>
          <w:b/>
          <w:sz w:val="24"/>
          <w:szCs w:val="24"/>
        </w:rPr>
        <w:t>Lord</w:t>
      </w:r>
      <w:r w:rsidRPr="00387CDE">
        <w:rPr>
          <w:rFonts w:cstheme="minorHAnsi"/>
          <w:sz w:val="24"/>
          <w:szCs w:val="24"/>
        </w:rPr>
        <w:t>.” The variations of the name is Victor, Jah, Yah &amp; Yahweh. This refers to Jehovah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Jehovah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did not fall, by which all His family was killed, except the Lord Israel being translated, then killed in Luke 20:35-36, then on the 8</w:t>
      </w:r>
      <w:r w:rsidRPr="00387CDE">
        <w:rPr>
          <w:rFonts w:cstheme="minorHAnsi"/>
          <w:sz w:val="24"/>
          <w:szCs w:val="24"/>
          <w:vertAlign w:val="superscript"/>
        </w:rPr>
        <w:t>th</w:t>
      </w:r>
      <w:r w:rsidRPr="00387CDE">
        <w:rPr>
          <w:rFonts w:cstheme="minorHAnsi"/>
          <w:sz w:val="24"/>
          <w:szCs w:val="24"/>
        </w:rPr>
        <w:t xml:space="preserve"> day He was renamed. The Lord Jehovah will come back in the End Time in the Spirit &amp; Authority of the Lord Jacob.</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B2F72" w:rsidRPr="00387CDE" w:rsidRDefault="00EB2F72" w:rsidP="00EB2F72">
      <w:pPr>
        <w:jc w:val="both"/>
        <w:rPr>
          <w:rFonts w:cstheme="minorHAnsi"/>
          <w:i/>
          <w:sz w:val="24"/>
          <w:szCs w:val="24"/>
        </w:rPr>
      </w:pPr>
      <w:r w:rsidRPr="00387CDE">
        <w:rPr>
          <w:rFonts w:cstheme="minorHAnsi"/>
          <w:i/>
          <w:sz w:val="24"/>
          <w:szCs w:val="24"/>
        </w:rPr>
        <w:t>God’s Invisible Attributes and Visible Attributes</w:t>
      </w:r>
    </w:p>
    <w:p w:rsidR="00EB2F72" w:rsidRPr="00387CDE" w:rsidRDefault="00EB2F72" w:rsidP="00EB2F72">
      <w:pPr>
        <w:jc w:val="both"/>
        <w:rPr>
          <w:rFonts w:cstheme="minorHAnsi"/>
          <w:i/>
          <w:sz w:val="24"/>
          <w:szCs w:val="24"/>
        </w:rPr>
      </w:pPr>
      <w:r w:rsidRPr="00387CDE">
        <w:rPr>
          <w:rFonts w:cstheme="minorHAnsi"/>
          <w:i/>
          <w:sz w:val="24"/>
          <w:szCs w:val="24"/>
        </w:rPr>
        <w:t>God’s Personal Being Attributes</w:t>
      </w:r>
    </w:p>
    <w:p w:rsidR="00EB2F72" w:rsidRPr="00387CDE" w:rsidRDefault="00EB2F72" w:rsidP="00EB2F72">
      <w:pPr>
        <w:jc w:val="both"/>
        <w:rPr>
          <w:rFonts w:cstheme="minorHAnsi"/>
          <w:sz w:val="24"/>
          <w:szCs w:val="24"/>
        </w:rPr>
      </w:pPr>
      <w:r w:rsidRPr="00387CDE">
        <w:rPr>
          <w:rFonts w:cstheme="minorHAnsi"/>
          <w:sz w:val="24"/>
          <w:szCs w:val="24"/>
        </w:rPr>
        <w:t>His spirituality (incorporeal) - God is a Spirit in John 4:21, 24; Psalm 139:7-10; 1</w:t>
      </w:r>
      <w:r w:rsidRPr="00387CDE">
        <w:rPr>
          <w:rFonts w:cstheme="minorHAnsi"/>
          <w:sz w:val="24"/>
          <w:szCs w:val="24"/>
          <w:vertAlign w:val="superscript"/>
        </w:rPr>
        <w:t>st</w:t>
      </w:r>
      <w:r w:rsidRPr="00387CDE">
        <w:rPr>
          <w:rFonts w:cstheme="minorHAnsi"/>
          <w:sz w:val="24"/>
          <w:szCs w:val="24"/>
        </w:rPr>
        <w:t xml:space="preserve"> Kings 8:27; Exodus 20:4-6; Deuteronomy 4:23-24; 1</w:t>
      </w:r>
      <w:r w:rsidRPr="00387CDE">
        <w:rPr>
          <w:rFonts w:cstheme="minorHAnsi"/>
          <w:sz w:val="24"/>
          <w:szCs w:val="24"/>
          <w:vertAlign w:val="superscript"/>
        </w:rPr>
        <w:t>st</w:t>
      </w:r>
      <w:r w:rsidRPr="00387CDE">
        <w:rPr>
          <w:rFonts w:cstheme="minorHAnsi"/>
          <w:sz w:val="24"/>
          <w:szCs w:val="24"/>
        </w:rPr>
        <w:t xml:space="preserve"> Corinthians 14:14; Philippians 1:23-24, 3:3; Luke 23:46; Ecclesiastes 12:7, Hebrews 12:23 and Acts 6:3, 5; 7:55. </w:t>
      </w:r>
    </w:p>
    <w:p w:rsidR="00EB2F72" w:rsidRPr="00387CDE" w:rsidRDefault="00EB2F72" w:rsidP="00EB2F72">
      <w:pPr>
        <w:jc w:val="both"/>
        <w:rPr>
          <w:rFonts w:cstheme="minorHAnsi"/>
          <w:sz w:val="24"/>
          <w:szCs w:val="24"/>
        </w:rPr>
      </w:pPr>
      <w:r w:rsidRPr="00387CDE">
        <w:rPr>
          <w:rFonts w:cstheme="minorHAnsi"/>
          <w:sz w:val="24"/>
          <w:szCs w:val="24"/>
        </w:rPr>
        <w:t>His invisibility- God is invisible in John 1:18; 6:46; 1</w:t>
      </w:r>
      <w:r w:rsidRPr="00387CDE">
        <w:rPr>
          <w:rFonts w:cstheme="minorHAnsi"/>
          <w:sz w:val="24"/>
          <w:szCs w:val="24"/>
          <w:vertAlign w:val="superscript"/>
        </w:rPr>
        <w:t>st</w:t>
      </w:r>
      <w:r w:rsidRPr="00387CDE">
        <w:rPr>
          <w:rFonts w:cstheme="minorHAnsi"/>
          <w:sz w:val="24"/>
          <w:szCs w:val="24"/>
        </w:rPr>
        <w:t xml:space="preserve"> Timothy 1:17, 6:16; 1</w:t>
      </w:r>
      <w:r w:rsidRPr="00387CDE">
        <w:rPr>
          <w:rFonts w:cstheme="minorHAnsi"/>
          <w:sz w:val="24"/>
          <w:szCs w:val="24"/>
          <w:vertAlign w:val="superscript"/>
        </w:rPr>
        <w:t>st</w:t>
      </w:r>
      <w:r w:rsidRPr="00387CDE">
        <w:rPr>
          <w:rFonts w:cstheme="minorHAnsi"/>
          <w:sz w:val="24"/>
          <w:szCs w:val="24"/>
        </w:rPr>
        <w:t xml:space="preserve"> John 4:12, Exodus 33:11, 20, 21-23; Colossians 1:15, Psalm 145:3 and Acts 6:15; 7:47-50.   </w:t>
      </w:r>
    </w:p>
    <w:p w:rsidR="00EB2F72" w:rsidRPr="00387CDE" w:rsidRDefault="00EB2F72" w:rsidP="00EB2F72">
      <w:pPr>
        <w:jc w:val="both"/>
        <w:rPr>
          <w:rFonts w:cstheme="minorHAnsi"/>
          <w:sz w:val="24"/>
          <w:szCs w:val="24"/>
        </w:rPr>
      </w:pPr>
      <w:r w:rsidRPr="00387CDE">
        <w:rPr>
          <w:rFonts w:cstheme="minorHAnsi"/>
          <w:sz w:val="24"/>
          <w:szCs w:val="24"/>
        </w:rPr>
        <w:t>His physicality- The  true  God  becomes  flesh in John 1:1-18, 14:9; Genesis 1:27; Psalm 16:11,   19:1;  Romans  1:20;  Matthew  5:8;  Revelation  1:7,  4:2-3,  5;  5:6,  22:3-4;  1</w:t>
      </w:r>
      <w:r w:rsidRPr="00387CDE">
        <w:rPr>
          <w:rFonts w:cstheme="minorHAnsi"/>
          <w:sz w:val="24"/>
          <w:szCs w:val="24"/>
          <w:vertAlign w:val="superscript"/>
        </w:rPr>
        <w:t>st</w:t>
      </w:r>
      <w:r w:rsidRPr="00387CDE">
        <w:rPr>
          <w:rFonts w:cstheme="minorHAnsi"/>
          <w:sz w:val="24"/>
          <w:szCs w:val="24"/>
        </w:rPr>
        <w:t xml:space="preserve"> Corinthians 13:12; 1</w:t>
      </w:r>
      <w:r w:rsidRPr="00387CDE">
        <w:rPr>
          <w:rFonts w:cstheme="minorHAnsi"/>
          <w:sz w:val="24"/>
          <w:szCs w:val="24"/>
          <w:vertAlign w:val="superscript"/>
        </w:rPr>
        <w:t xml:space="preserve">st </w:t>
      </w:r>
      <w:r w:rsidRPr="00387CDE">
        <w:rPr>
          <w:rFonts w:cstheme="minorHAnsi"/>
          <w:sz w:val="24"/>
          <w:szCs w:val="24"/>
        </w:rPr>
        <w:t>John 3:2, 2</w:t>
      </w:r>
      <w:r w:rsidRPr="00387CDE">
        <w:rPr>
          <w:rFonts w:cstheme="minorHAnsi"/>
          <w:sz w:val="24"/>
          <w:szCs w:val="24"/>
          <w:vertAlign w:val="superscript"/>
        </w:rPr>
        <w:t xml:space="preserve">nd </w:t>
      </w:r>
      <w:r w:rsidRPr="00387CDE">
        <w:rPr>
          <w:rFonts w:cstheme="minorHAnsi"/>
          <w:sz w:val="24"/>
          <w:szCs w:val="24"/>
        </w:rPr>
        <w:t xml:space="preserve"> Corinthians  3:18; Acts 7:49; 17:29 &amp; Colossians 2:9.</w:t>
      </w:r>
    </w:p>
    <w:p w:rsidR="00EB2F72" w:rsidRPr="00387CDE" w:rsidRDefault="00EB2F72" w:rsidP="00EB2F72">
      <w:pPr>
        <w:jc w:val="both"/>
        <w:rPr>
          <w:rFonts w:cstheme="minorHAnsi"/>
          <w:i/>
          <w:sz w:val="24"/>
          <w:szCs w:val="24"/>
        </w:rPr>
      </w:pPr>
      <w:r w:rsidRPr="00387CDE">
        <w:rPr>
          <w:rFonts w:cstheme="minorHAnsi"/>
          <w:i/>
          <w:sz w:val="24"/>
          <w:szCs w:val="24"/>
        </w:rPr>
        <w:t>God’s Personal Mental Attributes</w:t>
      </w:r>
    </w:p>
    <w:p w:rsidR="00EB2F72" w:rsidRPr="00387CDE" w:rsidRDefault="00EB2F72" w:rsidP="00EB2F72">
      <w:pPr>
        <w:jc w:val="both"/>
        <w:rPr>
          <w:rFonts w:cstheme="minorHAnsi"/>
          <w:sz w:val="24"/>
          <w:szCs w:val="24"/>
        </w:rPr>
      </w:pPr>
      <w:r w:rsidRPr="00387CDE">
        <w:rPr>
          <w:rFonts w:cstheme="minorHAnsi"/>
          <w:sz w:val="24"/>
          <w:szCs w:val="24"/>
        </w:rPr>
        <w:t>His omniscience- (God is infinite knowledge/intelligence &amp; wisdom) God is all knowing in His wisdom. God shows his omniscience in that all that God created on the Earth was indeed good  in Genesis 1:1-31; 1</w:t>
      </w:r>
      <w:r w:rsidRPr="00387CDE">
        <w:rPr>
          <w:rFonts w:cstheme="minorHAnsi"/>
          <w:sz w:val="24"/>
          <w:szCs w:val="24"/>
          <w:vertAlign w:val="superscript"/>
        </w:rPr>
        <w:t>st</w:t>
      </w:r>
      <w:r w:rsidRPr="00387CDE">
        <w:rPr>
          <w:rFonts w:cstheme="minorHAnsi"/>
          <w:sz w:val="24"/>
          <w:szCs w:val="24"/>
        </w:rPr>
        <w:t xml:space="preserve"> John 3:20; Job 28:24, 37:16;  1</w:t>
      </w:r>
      <w:r w:rsidRPr="00387CDE">
        <w:rPr>
          <w:rFonts w:cstheme="minorHAnsi"/>
          <w:sz w:val="24"/>
          <w:szCs w:val="24"/>
          <w:vertAlign w:val="superscript"/>
        </w:rPr>
        <w:t>st</w:t>
      </w:r>
      <w:r w:rsidRPr="00387CDE">
        <w:rPr>
          <w:rFonts w:cstheme="minorHAnsi"/>
          <w:sz w:val="24"/>
          <w:szCs w:val="24"/>
        </w:rPr>
        <w:t xml:space="preserve"> Corinthians  2:10-11; Hebrews  4:13;  2</w:t>
      </w:r>
      <w:r w:rsidRPr="00387CDE">
        <w:rPr>
          <w:rFonts w:cstheme="minorHAnsi"/>
          <w:sz w:val="24"/>
          <w:szCs w:val="24"/>
          <w:vertAlign w:val="superscript"/>
        </w:rPr>
        <w:t>nd</w:t>
      </w:r>
      <w:r w:rsidRPr="00387CDE">
        <w:rPr>
          <w:rFonts w:cstheme="minorHAnsi"/>
          <w:sz w:val="24"/>
          <w:szCs w:val="24"/>
        </w:rPr>
        <w:t xml:space="preserve"> Chronicles 16:9;  Matthew 6:8, 10:29-30, 11:23; Isaiah 42:8-9, 43:25, 46:9-10, 55:9,  Psalm  90:4, 139;  2</w:t>
      </w:r>
      <w:r w:rsidRPr="00387CDE">
        <w:rPr>
          <w:rFonts w:cstheme="minorHAnsi"/>
          <w:sz w:val="24"/>
          <w:szCs w:val="24"/>
          <w:vertAlign w:val="superscript"/>
        </w:rPr>
        <w:t>nd</w:t>
      </w:r>
      <w:r w:rsidRPr="00387CDE">
        <w:rPr>
          <w:rFonts w:cstheme="minorHAnsi"/>
          <w:sz w:val="24"/>
          <w:szCs w:val="24"/>
        </w:rPr>
        <w:t xml:space="preserve"> Peter 3:8;  Jeremiah 19:5, 31:35; Romans 11:33 and Acts 6:10. </w:t>
      </w:r>
    </w:p>
    <w:p w:rsidR="00EB2F72" w:rsidRPr="00387CDE" w:rsidRDefault="00EB2F72" w:rsidP="00EB2F72">
      <w:pPr>
        <w:jc w:val="both"/>
        <w:rPr>
          <w:rFonts w:cstheme="minorHAnsi"/>
          <w:sz w:val="24"/>
          <w:szCs w:val="24"/>
        </w:rPr>
      </w:pPr>
      <w:r w:rsidRPr="00387CDE">
        <w:rPr>
          <w:rFonts w:cstheme="minorHAnsi"/>
          <w:sz w:val="24"/>
          <w:szCs w:val="24"/>
        </w:rPr>
        <w:t>His wisdom- (omniscience) God is all wise over all in Romans 8:28, 16:27; Job 9:4, 12:13; Psalm 104:24; 1</w:t>
      </w:r>
      <w:r w:rsidRPr="00387CDE">
        <w:rPr>
          <w:rFonts w:cstheme="minorHAnsi"/>
          <w:sz w:val="24"/>
          <w:szCs w:val="24"/>
          <w:vertAlign w:val="superscript"/>
        </w:rPr>
        <w:t>st</w:t>
      </w:r>
      <w:r w:rsidRPr="00387CDE">
        <w:rPr>
          <w:rFonts w:cstheme="minorHAnsi"/>
          <w:sz w:val="24"/>
          <w:szCs w:val="24"/>
        </w:rPr>
        <w:t xml:space="preserve"> Corinthians  1:18-20,  21,  24,  27,  29-30  Romans  11:33; Ephesians  3:6,  9,  10; Psalm 111:10;  Proverbs 1:7,  3:5-6,  9:10  1</w:t>
      </w:r>
      <w:r w:rsidRPr="00387CDE">
        <w:rPr>
          <w:rFonts w:cstheme="minorHAnsi"/>
          <w:sz w:val="24"/>
          <w:szCs w:val="24"/>
          <w:vertAlign w:val="superscript"/>
        </w:rPr>
        <w:t>st</w:t>
      </w:r>
      <w:r w:rsidRPr="00387CDE">
        <w:rPr>
          <w:rFonts w:cstheme="minorHAnsi"/>
          <w:sz w:val="24"/>
          <w:szCs w:val="24"/>
        </w:rPr>
        <w:t xml:space="preserve"> Peter  4:18-19,  Deuteronomy 29:29 &amp; Acts 6:3, 10.  </w:t>
      </w:r>
    </w:p>
    <w:p w:rsidR="00EB2F72" w:rsidRPr="00387CDE" w:rsidRDefault="00EB2F72" w:rsidP="00EB2F72">
      <w:pPr>
        <w:jc w:val="both"/>
        <w:rPr>
          <w:rFonts w:cstheme="minorHAnsi"/>
          <w:sz w:val="24"/>
          <w:szCs w:val="24"/>
        </w:rPr>
      </w:pPr>
      <w:r w:rsidRPr="00387CDE">
        <w:rPr>
          <w:rFonts w:cstheme="minorHAnsi"/>
          <w:sz w:val="24"/>
          <w:szCs w:val="24"/>
        </w:rPr>
        <w:t>His truthfulness- The God  is the whole truth  and cannot  lie  and does not lie to Anyone in Jeremiah  10:10-11; John 17:3, 17; 1</w:t>
      </w:r>
      <w:r w:rsidRPr="00387CDE">
        <w:rPr>
          <w:rFonts w:cstheme="minorHAnsi"/>
          <w:sz w:val="24"/>
          <w:szCs w:val="24"/>
          <w:vertAlign w:val="superscript"/>
        </w:rPr>
        <w:t>st</w:t>
      </w:r>
      <w:r w:rsidRPr="00387CDE">
        <w:rPr>
          <w:rFonts w:cstheme="minorHAnsi"/>
          <w:sz w:val="24"/>
          <w:szCs w:val="24"/>
        </w:rPr>
        <w:t xml:space="preserve"> John 5:20;  Titus 1:2;  Hebrews 6:18; Psalm 12:6, 139:17; Colossians 3:9-10; Ephesians 4:25; 2</w:t>
      </w:r>
      <w:r w:rsidRPr="00387CDE">
        <w:rPr>
          <w:rFonts w:cstheme="minorHAnsi"/>
          <w:sz w:val="24"/>
          <w:szCs w:val="24"/>
          <w:vertAlign w:val="superscript"/>
        </w:rPr>
        <w:t>nd</w:t>
      </w:r>
      <w:r w:rsidRPr="00387CDE">
        <w:rPr>
          <w:rFonts w:cstheme="minorHAnsi"/>
          <w:sz w:val="24"/>
          <w:szCs w:val="24"/>
        </w:rPr>
        <w:t xml:space="preserve"> Corinthians 4:2; Psalm 19:14 Exodus 20:16, Acts 7:1-7:60 and Zechariah 8:17. </w:t>
      </w:r>
    </w:p>
    <w:p w:rsidR="00EB2F72" w:rsidRPr="00387CDE" w:rsidRDefault="00EB2F72" w:rsidP="00EB2F72">
      <w:pPr>
        <w:jc w:val="both"/>
        <w:rPr>
          <w:rFonts w:cstheme="minorHAnsi"/>
          <w:sz w:val="24"/>
          <w:szCs w:val="24"/>
        </w:rPr>
      </w:pPr>
      <w:r w:rsidRPr="00387CDE">
        <w:rPr>
          <w:rFonts w:cstheme="minorHAnsi"/>
          <w:sz w:val="24"/>
          <w:szCs w:val="24"/>
        </w:rPr>
        <w:t>His faithfulness- God is always faithful in Numbers 23:19; 2</w:t>
      </w:r>
      <w:r w:rsidRPr="00387CDE">
        <w:rPr>
          <w:rFonts w:cstheme="minorHAnsi"/>
          <w:sz w:val="24"/>
          <w:szCs w:val="24"/>
          <w:vertAlign w:val="superscript"/>
        </w:rPr>
        <w:t>nd</w:t>
      </w:r>
      <w:r w:rsidRPr="00387CDE">
        <w:rPr>
          <w:rFonts w:cstheme="minorHAnsi"/>
          <w:sz w:val="24"/>
          <w:szCs w:val="24"/>
        </w:rPr>
        <w:t xml:space="preserve"> Samuel 7:28; Psalm 141:6; Proverbs 12:22; Isaiah 59:1 and Acts 7:60.</w:t>
      </w:r>
    </w:p>
    <w:p w:rsidR="00EB2F72" w:rsidRPr="00387CDE" w:rsidRDefault="00EB2F72" w:rsidP="00EB2F72">
      <w:pPr>
        <w:jc w:val="both"/>
        <w:rPr>
          <w:rFonts w:cstheme="minorHAnsi"/>
          <w:i/>
          <w:sz w:val="24"/>
          <w:szCs w:val="24"/>
        </w:rPr>
      </w:pPr>
      <w:r w:rsidRPr="00387CDE">
        <w:rPr>
          <w:rFonts w:cstheme="minorHAnsi"/>
          <w:i/>
          <w:sz w:val="24"/>
          <w:szCs w:val="24"/>
        </w:rPr>
        <w:t>God’s Personal Moral Attributes</w:t>
      </w:r>
    </w:p>
    <w:p w:rsidR="00EB2F72" w:rsidRPr="00387CDE" w:rsidRDefault="00EB2F72" w:rsidP="00EB2F72">
      <w:pPr>
        <w:jc w:val="both"/>
        <w:rPr>
          <w:rFonts w:cstheme="minorHAnsi"/>
          <w:sz w:val="24"/>
          <w:szCs w:val="24"/>
        </w:rPr>
      </w:pPr>
      <w:r w:rsidRPr="00387CDE">
        <w:rPr>
          <w:rFonts w:cstheme="minorHAnsi"/>
          <w:sz w:val="24"/>
          <w:szCs w:val="24"/>
        </w:rPr>
        <w:t>His goodness- God is good in forming the Universe for His glory in Luke 6:27, 33-36, 18:19; Psalm 16:11, 34:8, 42:1-2, 73:25-26, 84:11, 100:5, 106:1, 107:1, 119:68, 145:9;  Genesis  1:31;  Roman  8:32, 12:2; James 1:17; Acts 14:17; 1</w:t>
      </w:r>
      <w:r w:rsidRPr="00387CDE">
        <w:rPr>
          <w:rFonts w:cstheme="minorHAnsi"/>
          <w:sz w:val="24"/>
          <w:szCs w:val="24"/>
          <w:vertAlign w:val="superscript"/>
        </w:rPr>
        <w:t>st</w:t>
      </w:r>
      <w:r w:rsidRPr="00387CDE">
        <w:rPr>
          <w:rFonts w:cstheme="minorHAnsi"/>
          <w:sz w:val="24"/>
          <w:szCs w:val="24"/>
        </w:rPr>
        <w:t xml:space="preserve"> Thessalonians 5:18; Galatians 6:10; 2</w:t>
      </w:r>
      <w:r w:rsidRPr="00387CDE">
        <w:rPr>
          <w:rFonts w:cstheme="minorHAnsi"/>
          <w:sz w:val="24"/>
          <w:szCs w:val="24"/>
          <w:vertAlign w:val="superscript"/>
        </w:rPr>
        <w:t>nd</w:t>
      </w:r>
      <w:r w:rsidRPr="00387CDE">
        <w:rPr>
          <w:rFonts w:cstheme="minorHAnsi"/>
          <w:sz w:val="24"/>
          <w:szCs w:val="24"/>
        </w:rPr>
        <w:t xml:space="preserve"> Timothy 3:17 and Acts 6:3.  </w:t>
      </w:r>
    </w:p>
    <w:p w:rsidR="00EB2F72" w:rsidRPr="00387CDE" w:rsidRDefault="00EB2F72" w:rsidP="00EB2F72">
      <w:pPr>
        <w:jc w:val="both"/>
        <w:rPr>
          <w:rFonts w:cstheme="minorHAnsi"/>
          <w:sz w:val="24"/>
          <w:szCs w:val="24"/>
        </w:rPr>
      </w:pPr>
      <w:r w:rsidRPr="00387CDE">
        <w:rPr>
          <w:rFonts w:cstheme="minorHAnsi"/>
          <w:sz w:val="24"/>
          <w:szCs w:val="24"/>
        </w:rPr>
        <w:t>His Omni-Benevolence (agape love) – God  is  agape love  in 1</w:t>
      </w:r>
      <w:r w:rsidRPr="00387CDE">
        <w:rPr>
          <w:rFonts w:cstheme="minorHAnsi"/>
          <w:sz w:val="24"/>
          <w:szCs w:val="24"/>
          <w:vertAlign w:val="superscript"/>
        </w:rPr>
        <w:t>st</w:t>
      </w:r>
      <w:r w:rsidRPr="00387CDE">
        <w:rPr>
          <w:rFonts w:cstheme="minorHAnsi"/>
          <w:sz w:val="24"/>
          <w:szCs w:val="24"/>
        </w:rPr>
        <w:t xml:space="preserve"> John 2:15, 4:8, 10, 19; 5:3; John 3:16, 35, 14:31, 15:13, 17:24, 26;  Romans  5:5, 8, 13:10;  Galatians  2: 20;  Matthew  5:43-48, 22:37-38; 1</w:t>
      </w:r>
      <w:r w:rsidRPr="00387CDE">
        <w:rPr>
          <w:rFonts w:cstheme="minorHAnsi"/>
          <w:sz w:val="24"/>
          <w:szCs w:val="24"/>
          <w:vertAlign w:val="superscript"/>
        </w:rPr>
        <w:t>st</w:t>
      </w:r>
      <w:r w:rsidRPr="00387CDE">
        <w:rPr>
          <w:rFonts w:cstheme="minorHAnsi"/>
          <w:sz w:val="24"/>
          <w:szCs w:val="24"/>
        </w:rPr>
        <w:t xml:space="preserve"> Corinthians 13:4-7; Hebrews 10:24 and Acts 7:60.</w:t>
      </w:r>
    </w:p>
    <w:p w:rsidR="00EB2F72" w:rsidRPr="00387CDE" w:rsidRDefault="00EB2F72" w:rsidP="00EB2F72">
      <w:pPr>
        <w:jc w:val="both"/>
        <w:rPr>
          <w:rFonts w:cstheme="minorHAnsi"/>
          <w:sz w:val="24"/>
          <w:szCs w:val="24"/>
        </w:rPr>
      </w:pPr>
      <w:r w:rsidRPr="00387CDE">
        <w:rPr>
          <w:rFonts w:cstheme="minorHAnsi"/>
          <w:sz w:val="24"/>
          <w:szCs w:val="24"/>
        </w:rPr>
        <w:t>His mercy (patience &amp; grace) - God’s mercy endures forever in Exodus 33:19, 34:6; 2</w:t>
      </w:r>
      <w:r w:rsidRPr="00387CDE">
        <w:rPr>
          <w:rFonts w:cstheme="minorHAnsi"/>
          <w:sz w:val="24"/>
          <w:szCs w:val="24"/>
          <w:vertAlign w:val="superscript"/>
        </w:rPr>
        <w:t>nd</w:t>
      </w:r>
      <w:r w:rsidRPr="00387CDE">
        <w:rPr>
          <w:rFonts w:cstheme="minorHAnsi"/>
          <w:sz w:val="24"/>
          <w:szCs w:val="24"/>
        </w:rPr>
        <w:t xml:space="preserve"> Samuel 24:14; Matthew  5:7,  9:27;  2</w:t>
      </w:r>
      <w:r w:rsidRPr="00387CDE">
        <w:rPr>
          <w:rFonts w:cstheme="minorHAnsi"/>
          <w:sz w:val="24"/>
          <w:szCs w:val="24"/>
          <w:vertAlign w:val="superscript"/>
        </w:rPr>
        <w:t>nd</w:t>
      </w:r>
      <w:r w:rsidRPr="00387CDE">
        <w:rPr>
          <w:rFonts w:cstheme="minorHAnsi"/>
          <w:sz w:val="24"/>
          <w:szCs w:val="24"/>
        </w:rPr>
        <w:t xml:space="preserve"> Corinthians  1:3-4,  13:14;  Hebrews  2:17,  4:16; James  1:19,  5:7-8, 11; Romans 1:7; 2:4; 3:23-24; 4:16; 8:25; 9:15, 22, 11:6; 16:20; Psalms 119:132  (NASB);  1</w:t>
      </w:r>
      <w:r w:rsidRPr="00387CDE">
        <w:rPr>
          <w:rFonts w:cstheme="minorHAnsi"/>
          <w:sz w:val="24"/>
          <w:szCs w:val="24"/>
          <w:vertAlign w:val="superscript"/>
        </w:rPr>
        <w:t>st</w:t>
      </w:r>
      <w:r w:rsidRPr="00387CDE">
        <w:rPr>
          <w:rFonts w:cstheme="minorHAnsi"/>
          <w:sz w:val="24"/>
          <w:szCs w:val="24"/>
        </w:rPr>
        <w:t xml:space="preserve"> Peter 2:20; 3:20; 5:10;  1</w:t>
      </w:r>
      <w:r w:rsidRPr="00387CDE">
        <w:rPr>
          <w:rFonts w:cstheme="minorHAnsi"/>
          <w:sz w:val="24"/>
          <w:szCs w:val="24"/>
          <w:vertAlign w:val="superscript"/>
        </w:rPr>
        <w:t>st</w:t>
      </w:r>
      <w:r w:rsidRPr="00387CDE">
        <w:rPr>
          <w:rFonts w:cstheme="minorHAnsi"/>
          <w:sz w:val="24"/>
          <w:szCs w:val="24"/>
        </w:rPr>
        <w:t xml:space="preserve"> Corinthians 1:3, 11, 15:10; 16:23; Acts 14:26; Galatians 1:3; 5:22; 6:18; Numbers  14:18;  Psalm 103:8; 145:8; Jonah 4:2; Nahum 1:3; 1</w:t>
      </w:r>
      <w:r w:rsidRPr="00387CDE">
        <w:rPr>
          <w:rFonts w:cstheme="minorHAnsi"/>
          <w:sz w:val="24"/>
          <w:szCs w:val="24"/>
          <w:vertAlign w:val="superscript"/>
        </w:rPr>
        <w:t>st</w:t>
      </w:r>
      <w:r w:rsidRPr="00387CDE">
        <w:rPr>
          <w:rFonts w:cstheme="minorHAnsi"/>
          <w:sz w:val="24"/>
          <w:szCs w:val="24"/>
        </w:rPr>
        <w:t xml:space="preserve"> Timothy 1:16; Ephesians  4:2; 2</w:t>
      </w:r>
      <w:r w:rsidRPr="00387CDE">
        <w:rPr>
          <w:rFonts w:cstheme="minorHAnsi"/>
          <w:sz w:val="24"/>
          <w:szCs w:val="24"/>
          <w:vertAlign w:val="superscript"/>
        </w:rPr>
        <w:t>nd</w:t>
      </w:r>
      <w:r w:rsidRPr="00387CDE">
        <w:rPr>
          <w:rFonts w:cstheme="minorHAnsi"/>
          <w:sz w:val="24"/>
          <w:szCs w:val="24"/>
        </w:rPr>
        <w:t xml:space="preserve"> Timothy 3:10; 4:2;  Revelation 2:2-3 and Acts 7:60 . </w:t>
      </w:r>
    </w:p>
    <w:p w:rsidR="00EB2F72" w:rsidRPr="00387CDE" w:rsidRDefault="00EB2F72" w:rsidP="00EB2F72">
      <w:pPr>
        <w:jc w:val="both"/>
        <w:rPr>
          <w:rFonts w:cstheme="minorHAnsi"/>
          <w:sz w:val="24"/>
          <w:szCs w:val="24"/>
        </w:rPr>
      </w:pPr>
      <w:r w:rsidRPr="00387CDE">
        <w:rPr>
          <w:rFonts w:cstheme="minorHAnsi"/>
          <w:sz w:val="24"/>
          <w:szCs w:val="24"/>
        </w:rPr>
        <w:t>His holiness- (impeccability, invincibility, impregnability &amp; invulnerability) God is Most Holy in Exodus  19:4-6; 20:11; 26:33; 29:44; 30:25-33; Psalm 24:3; 71:22; 89:18; 99:3, 5, 9; Genesis 2:3; Isaiah 1:4; 5:19, 24, 6:3; Leviticus 19:2;  Hebrews  12:10;  2</w:t>
      </w:r>
      <w:r w:rsidRPr="00387CDE">
        <w:rPr>
          <w:rFonts w:cstheme="minorHAnsi"/>
          <w:sz w:val="24"/>
          <w:szCs w:val="24"/>
          <w:vertAlign w:val="superscript"/>
        </w:rPr>
        <w:t>nd</w:t>
      </w:r>
      <w:r w:rsidRPr="00387CDE">
        <w:rPr>
          <w:rFonts w:cstheme="minorHAnsi"/>
          <w:sz w:val="24"/>
          <w:szCs w:val="24"/>
        </w:rPr>
        <w:t xml:space="preserve"> Corinthians 6:14-18;  Romans 12:1;  Ephesians 2:21; 5:26-27, Zechariah 14:20-21; Judith 16:13; Solomon’s Wisdom 5:19 &amp; Acts 7:30-33.  </w:t>
      </w:r>
    </w:p>
    <w:p w:rsidR="00EB2F72" w:rsidRPr="00387CDE" w:rsidRDefault="00EB2F72" w:rsidP="00EB2F72">
      <w:pPr>
        <w:jc w:val="both"/>
        <w:rPr>
          <w:rFonts w:cstheme="minorHAnsi"/>
          <w:sz w:val="24"/>
          <w:szCs w:val="24"/>
        </w:rPr>
      </w:pPr>
      <w:r w:rsidRPr="00387CDE">
        <w:rPr>
          <w:rFonts w:cstheme="minorHAnsi"/>
          <w:sz w:val="24"/>
          <w:szCs w:val="24"/>
        </w:rPr>
        <w:t>His jealousy- Zealous God in 2</w:t>
      </w:r>
      <w:r w:rsidRPr="00387CDE">
        <w:rPr>
          <w:rFonts w:cstheme="minorHAnsi"/>
          <w:sz w:val="24"/>
          <w:szCs w:val="24"/>
          <w:vertAlign w:val="superscript"/>
        </w:rPr>
        <w:t xml:space="preserve">nd </w:t>
      </w:r>
      <w:r w:rsidRPr="00387CDE">
        <w:rPr>
          <w:rFonts w:cstheme="minorHAnsi"/>
          <w:sz w:val="24"/>
          <w:szCs w:val="24"/>
        </w:rPr>
        <w:t>Corinthians 11:2, Exodus 34:14; Deuteronomy 4:24; 1</w:t>
      </w:r>
      <w:r w:rsidRPr="00387CDE">
        <w:rPr>
          <w:rFonts w:cstheme="minorHAnsi"/>
          <w:sz w:val="24"/>
          <w:szCs w:val="24"/>
          <w:vertAlign w:val="superscript"/>
        </w:rPr>
        <w:t>st</w:t>
      </w:r>
      <w:r w:rsidRPr="00387CDE">
        <w:rPr>
          <w:rFonts w:cstheme="minorHAnsi"/>
          <w:sz w:val="24"/>
          <w:szCs w:val="24"/>
        </w:rPr>
        <w:t xml:space="preserve"> Corinthians 4:7; Revelation 4:11, Solomon’s Wisdom 5:15-23, Isaiah 48:11 &amp; Acts 6:8.</w:t>
      </w:r>
    </w:p>
    <w:p w:rsidR="00EB2F72" w:rsidRPr="00387CDE" w:rsidRDefault="00EB2F72" w:rsidP="00EB2F72">
      <w:pPr>
        <w:jc w:val="both"/>
        <w:rPr>
          <w:rFonts w:cstheme="minorHAnsi"/>
          <w:sz w:val="24"/>
          <w:szCs w:val="24"/>
        </w:rPr>
      </w:pPr>
      <w:r w:rsidRPr="00387CDE">
        <w:rPr>
          <w:rFonts w:cstheme="minorHAnsi"/>
          <w:sz w:val="24"/>
          <w:szCs w:val="24"/>
        </w:rPr>
        <w:t>His wrath- God is angry in Exodus 32:9-10; Deuteronomy  9:7-8, 29:23; 2</w:t>
      </w:r>
      <w:r w:rsidRPr="00387CDE">
        <w:rPr>
          <w:rFonts w:cstheme="minorHAnsi"/>
          <w:sz w:val="24"/>
          <w:szCs w:val="24"/>
          <w:vertAlign w:val="superscript"/>
        </w:rPr>
        <w:t>nd</w:t>
      </w:r>
      <w:r w:rsidRPr="00387CDE">
        <w:rPr>
          <w:rFonts w:cstheme="minorHAnsi"/>
          <w:sz w:val="24"/>
          <w:szCs w:val="24"/>
        </w:rPr>
        <w:t xml:space="preserve"> Kings 22:13; Romans   1:18-32;  2:4-5, 8;  3:25-26;  5:9,  10;  9:22;  Colossians  3:6; 1</w:t>
      </w:r>
      <w:r w:rsidRPr="00387CDE">
        <w:rPr>
          <w:rFonts w:cstheme="minorHAnsi"/>
          <w:sz w:val="24"/>
          <w:szCs w:val="24"/>
          <w:vertAlign w:val="superscript"/>
        </w:rPr>
        <w:t>st</w:t>
      </w:r>
      <w:r w:rsidRPr="00387CDE">
        <w:rPr>
          <w:rFonts w:cstheme="minorHAnsi"/>
          <w:sz w:val="24"/>
          <w:szCs w:val="24"/>
        </w:rPr>
        <w:t xml:space="preserve">  Thessalonians 1:10; 2:16; 5:9; Hebrews 1:9; 3:11;  Revelation  6:16-17;  19:15;  Zechariah  8:17;  Psalm 103:8-9; 2</w:t>
      </w:r>
      <w:r w:rsidRPr="00387CDE">
        <w:rPr>
          <w:rFonts w:cstheme="minorHAnsi"/>
          <w:sz w:val="24"/>
          <w:szCs w:val="24"/>
          <w:vertAlign w:val="superscript"/>
        </w:rPr>
        <w:t>nd</w:t>
      </w:r>
      <w:r w:rsidRPr="00387CDE">
        <w:rPr>
          <w:rFonts w:cstheme="minorHAnsi"/>
          <w:sz w:val="24"/>
          <w:szCs w:val="24"/>
        </w:rPr>
        <w:t xml:space="preserve"> Peter 3:9-10 and Acts 7:54.</w:t>
      </w:r>
    </w:p>
    <w:p w:rsidR="00EB2F72" w:rsidRPr="00387CDE" w:rsidRDefault="00EB2F72" w:rsidP="00EB2F72">
      <w:pPr>
        <w:jc w:val="both"/>
        <w:rPr>
          <w:rFonts w:cstheme="minorHAnsi"/>
          <w:sz w:val="24"/>
          <w:szCs w:val="24"/>
        </w:rPr>
      </w:pPr>
      <w:r w:rsidRPr="00387CDE">
        <w:rPr>
          <w:rFonts w:cstheme="minorHAnsi"/>
          <w:sz w:val="24"/>
          <w:szCs w:val="24"/>
        </w:rPr>
        <w:t xml:space="preserve">His  righteousness (impartial justice) -God  is  righteous  in  Deuteronomy  32:4;  Genesis 18:25;  Psalm  19:8;  Isaiah  45:19;  Romans  3:25-26; 9:20-21; Job 40:2, 8; 38:12, 34-35; 39:19, 26; 40:4 and Acts 6:5, 8.  </w:t>
      </w:r>
    </w:p>
    <w:p w:rsidR="00EB2F72" w:rsidRPr="00387CDE" w:rsidRDefault="00EB2F72" w:rsidP="00EB2F72">
      <w:pPr>
        <w:jc w:val="both"/>
        <w:rPr>
          <w:rFonts w:cstheme="minorHAnsi"/>
          <w:sz w:val="24"/>
          <w:szCs w:val="24"/>
        </w:rPr>
      </w:pPr>
      <w:r w:rsidRPr="00387CDE">
        <w:rPr>
          <w:rFonts w:cstheme="minorHAnsi"/>
          <w:sz w:val="24"/>
          <w:szCs w:val="24"/>
        </w:rPr>
        <w:t>His peace (order) - God  is  peace &amp; the wicked has no peace in Hebrews 13:20; 1</w:t>
      </w:r>
      <w:r w:rsidRPr="00387CDE">
        <w:rPr>
          <w:rFonts w:cstheme="minorHAnsi"/>
          <w:sz w:val="24"/>
          <w:szCs w:val="24"/>
          <w:vertAlign w:val="superscript"/>
        </w:rPr>
        <w:t>st</w:t>
      </w:r>
      <w:r w:rsidRPr="00387CDE">
        <w:rPr>
          <w:rFonts w:cstheme="minorHAnsi"/>
          <w:sz w:val="24"/>
          <w:szCs w:val="24"/>
        </w:rPr>
        <w:t xml:space="preserve"> Corinthians 14:33;  Romans 8:6; 14:17;  15:33; 16:20;  Philippians 4:9;  1</w:t>
      </w:r>
      <w:r w:rsidRPr="00387CDE">
        <w:rPr>
          <w:rFonts w:cstheme="minorHAnsi"/>
          <w:sz w:val="24"/>
          <w:szCs w:val="24"/>
          <w:vertAlign w:val="superscript"/>
        </w:rPr>
        <w:t>st</w:t>
      </w:r>
      <w:r w:rsidRPr="00387CDE">
        <w:rPr>
          <w:rFonts w:cstheme="minorHAnsi"/>
          <w:sz w:val="24"/>
          <w:szCs w:val="24"/>
        </w:rPr>
        <w:t xml:space="preserve"> Thessalonians 5:23; Ephesians 2:14; 2</w:t>
      </w:r>
      <w:r w:rsidRPr="00387CDE">
        <w:rPr>
          <w:rFonts w:cstheme="minorHAnsi"/>
          <w:sz w:val="24"/>
          <w:szCs w:val="24"/>
          <w:vertAlign w:val="superscript"/>
        </w:rPr>
        <w:t>nd</w:t>
      </w:r>
      <w:r w:rsidRPr="00387CDE">
        <w:rPr>
          <w:rFonts w:cstheme="minorHAnsi"/>
          <w:sz w:val="24"/>
          <w:szCs w:val="24"/>
        </w:rPr>
        <w:t xml:space="preserve"> Thessalonians 3:16; Isaiah 9:6-7; 26:3; 48:22; 57:19, 21; 54:11-12; 59:8;  Psalm 29:11; 85:8; 119:165, 121:4; Proverbs 3:17; John 5:17, 14:27; Galatians 5:22-23; Acts 9:31, &amp; Acts 7:47-7:50.</w:t>
      </w:r>
    </w:p>
    <w:p w:rsidR="00EB2F72" w:rsidRPr="00387CDE" w:rsidRDefault="00EB2F72" w:rsidP="00EB2F72">
      <w:pPr>
        <w:jc w:val="both"/>
        <w:rPr>
          <w:rFonts w:cstheme="minorHAnsi"/>
          <w:sz w:val="24"/>
          <w:szCs w:val="24"/>
        </w:rPr>
      </w:pPr>
      <w:r w:rsidRPr="00387CDE">
        <w:rPr>
          <w:rFonts w:cstheme="minorHAnsi"/>
          <w:sz w:val="24"/>
          <w:szCs w:val="24"/>
        </w:rPr>
        <w:t>His infinitude- God is infinite, He knows no boundaries &amp; is without measure in Acts 7:47-50; 17:24-25; 2</w:t>
      </w:r>
      <w:r w:rsidRPr="00387CDE">
        <w:rPr>
          <w:rFonts w:cstheme="minorHAnsi"/>
          <w:sz w:val="24"/>
          <w:szCs w:val="24"/>
          <w:vertAlign w:val="superscript"/>
        </w:rPr>
        <w:t>nd</w:t>
      </w:r>
      <w:r w:rsidRPr="00387CDE">
        <w:rPr>
          <w:rFonts w:cstheme="minorHAnsi"/>
          <w:sz w:val="24"/>
          <w:szCs w:val="24"/>
        </w:rPr>
        <w:t xml:space="preserve"> Chronicles 2:6; 6:18; John 21:25 and 1</w:t>
      </w:r>
      <w:r w:rsidRPr="00387CDE">
        <w:rPr>
          <w:rFonts w:cstheme="minorHAnsi"/>
          <w:sz w:val="24"/>
          <w:szCs w:val="24"/>
          <w:vertAlign w:val="superscript"/>
        </w:rPr>
        <w:t>st</w:t>
      </w:r>
      <w:r w:rsidRPr="00387CDE">
        <w:rPr>
          <w:rFonts w:cstheme="minorHAnsi"/>
          <w:sz w:val="24"/>
          <w:szCs w:val="24"/>
        </w:rPr>
        <w:t xml:space="preserve"> kings 8:27.</w:t>
      </w:r>
    </w:p>
    <w:p w:rsidR="00EB2F72" w:rsidRPr="00387CDE" w:rsidRDefault="00EB2F72" w:rsidP="00EB2F72">
      <w:pPr>
        <w:jc w:val="both"/>
        <w:rPr>
          <w:rFonts w:cstheme="minorHAnsi"/>
          <w:sz w:val="24"/>
          <w:szCs w:val="24"/>
        </w:rPr>
      </w:pPr>
      <w:r w:rsidRPr="00387CDE">
        <w:rPr>
          <w:rFonts w:cstheme="minorHAnsi"/>
          <w:sz w:val="24"/>
          <w:szCs w:val="24"/>
        </w:rPr>
        <w:t>His infallibility (un-mistakableness &amp; inerrancy) God is without mistakes in Acts 1:3.</w:t>
      </w:r>
    </w:p>
    <w:p w:rsidR="00EB2F72" w:rsidRPr="00387CDE" w:rsidRDefault="00EB2F72" w:rsidP="00EB2F72">
      <w:pPr>
        <w:jc w:val="both"/>
        <w:rPr>
          <w:rFonts w:cstheme="minorHAnsi"/>
          <w:i/>
          <w:sz w:val="24"/>
          <w:szCs w:val="24"/>
        </w:rPr>
      </w:pPr>
      <w:r w:rsidRPr="00387CDE">
        <w:rPr>
          <w:rFonts w:cstheme="minorHAnsi"/>
          <w:i/>
          <w:sz w:val="24"/>
          <w:szCs w:val="24"/>
        </w:rPr>
        <w:t>God’s Personal Purpose Attributes</w:t>
      </w:r>
    </w:p>
    <w:p w:rsidR="00EB2F72" w:rsidRPr="00387CDE" w:rsidRDefault="00EB2F72" w:rsidP="00EB2F72">
      <w:pPr>
        <w:jc w:val="both"/>
        <w:rPr>
          <w:rFonts w:cstheme="minorHAnsi"/>
          <w:sz w:val="24"/>
          <w:szCs w:val="24"/>
        </w:rPr>
      </w:pPr>
      <w:r w:rsidRPr="00387CDE">
        <w:rPr>
          <w:rFonts w:cstheme="minorHAnsi"/>
          <w:sz w:val="24"/>
          <w:szCs w:val="24"/>
        </w:rPr>
        <w:t>His omnipotence- (Almightiness, greatness, sovereignty &amp; all-powerful) in Psalm 24:8; 115:3; Matthew 19:26; Genesis 18:14; Jeremiah 32:17, 27; Ephesians 3:20; 2</w:t>
      </w:r>
      <w:r w:rsidRPr="00387CDE">
        <w:rPr>
          <w:rFonts w:cstheme="minorHAnsi"/>
          <w:sz w:val="24"/>
          <w:szCs w:val="24"/>
          <w:vertAlign w:val="superscript"/>
        </w:rPr>
        <w:t>nd</w:t>
      </w:r>
      <w:r w:rsidRPr="00387CDE">
        <w:rPr>
          <w:rFonts w:cstheme="minorHAnsi"/>
          <w:sz w:val="24"/>
          <w:szCs w:val="24"/>
        </w:rPr>
        <w:t xml:space="preserve"> Corinthians 6:18; Revelation 1:8; Luke 1:37; Exodus 32:10; Titus 1:2; 2</w:t>
      </w:r>
      <w:r w:rsidRPr="00387CDE">
        <w:rPr>
          <w:rFonts w:cstheme="minorHAnsi"/>
          <w:sz w:val="24"/>
          <w:szCs w:val="24"/>
          <w:vertAlign w:val="superscript"/>
        </w:rPr>
        <w:t>nd</w:t>
      </w:r>
      <w:r w:rsidRPr="00387CDE">
        <w:rPr>
          <w:rFonts w:cstheme="minorHAnsi"/>
          <w:sz w:val="24"/>
          <w:szCs w:val="24"/>
        </w:rPr>
        <w:t xml:space="preserve"> Timothy 2:13; James 1:13; Job 38:1-41:34 and Acts 6:8.</w:t>
      </w:r>
    </w:p>
    <w:p w:rsidR="00EB2F72" w:rsidRPr="00387CDE" w:rsidRDefault="00EB2F72" w:rsidP="00EB2F72">
      <w:pPr>
        <w:jc w:val="both"/>
        <w:rPr>
          <w:rFonts w:cstheme="minorHAnsi"/>
          <w:sz w:val="24"/>
          <w:szCs w:val="24"/>
        </w:rPr>
      </w:pPr>
      <w:r w:rsidRPr="00387CDE">
        <w:rPr>
          <w:rFonts w:cstheme="minorHAnsi"/>
          <w:sz w:val="24"/>
          <w:szCs w:val="24"/>
        </w:rPr>
        <w:t>His divine will- He has necessary &amp; free will  in  Ephesians 1:10-11, 23; 3:9; 4:10; Colossians 1:16; Romans 11:36; 13:1; 1</w:t>
      </w:r>
      <w:r w:rsidRPr="00387CDE">
        <w:rPr>
          <w:rFonts w:cstheme="minorHAnsi"/>
          <w:sz w:val="24"/>
          <w:szCs w:val="24"/>
          <w:vertAlign w:val="superscript"/>
        </w:rPr>
        <w:t>st</w:t>
      </w:r>
      <w:r w:rsidRPr="00387CDE">
        <w:rPr>
          <w:rFonts w:cstheme="minorHAnsi"/>
          <w:sz w:val="24"/>
          <w:szCs w:val="24"/>
        </w:rPr>
        <w:t xml:space="preserve"> Corinthians 4:19; 8:6; 15:27-28; Revelation 4:11; Daniel 4:32;  1</w:t>
      </w:r>
      <w:r w:rsidRPr="00387CDE">
        <w:rPr>
          <w:rFonts w:cstheme="minorHAnsi"/>
          <w:sz w:val="24"/>
          <w:szCs w:val="24"/>
          <w:vertAlign w:val="superscript"/>
        </w:rPr>
        <w:t>st</w:t>
      </w:r>
      <w:r w:rsidRPr="00387CDE">
        <w:rPr>
          <w:rFonts w:cstheme="minorHAnsi"/>
          <w:sz w:val="24"/>
          <w:szCs w:val="24"/>
        </w:rPr>
        <w:t xml:space="preserve"> Peter 3:17;  4:19;  James 4:13-15; Isaiah 43:4; 48:9-11; Romans 1:10; 11:36;  15:32; 1</w:t>
      </w:r>
      <w:r w:rsidRPr="00387CDE">
        <w:rPr>
          <w:rFonts w:cstheme="minorHAnsi"/>
          <w:sz w:val="24"/>
          <w:szCs w:val="24"/>
          <w:vertAlign w:val="superscript"/>
        </w:rPr>
        <w:t>st</w:t>
      </w:r>
      <w:r w:rsidRPr="00387CDE">
        <w:rPr>
          <w:rFonts w:cstheme="minorHAnsi"/>
          <w:sz w:val="24"/>
          <w:szCs w:val="24"/>
        </w:rPr>
        <w:t xml:space="preserve"> Corinthians 8:6;  Deuteronomy  29:29;  Matthew  6:10;  11:25-26;  12:50; 18:14;  Ephesians  </w:t>
      </w:r>
    </w:p>
    <w:p w:rsidR="00EB2F72" w:rsidRPr="00387CDE" w:rsidRDefault="00EB2F72" w:rsidP="00EB2F72">
      <w:pPr>
        <w:jc w:val="both"/>
        <w:rPr>
          <w:rFonts w:cstheme="minorHAnsi"/>
          <w:sz w:val="24"/>
          <w:szCs w:val="24"/>
        </w:rPr>
      </w:pPr>
      <w:r w:rsidRPr="00387CDE">
        <w:rPr>
          <w:rFonts w:cstheme="minorHAnsi"/>
          <w:sz w:val="24"/>
          <w:szCs w:val="24"/>
        </w:rPr>
        <w:t>5:17; Romans 2:18; 1</w:t>
      </w:r>
      <w:r w:rsidRPr="00387CDE">
        <w:rPr>
          <w:rFonts w:cstheme="minorHAnsi"/>
          <w:sz w:val="24"/>
          <w:szCs w:val="24"/>
          <w:vertAlign w:val="superscript"/>
        </w:rPr>
        <w:t>st</w:t>
      </w:r>
      <w:r w:rsidRPr="00387CDE">
        <w:rPr>
          <w:rFonts w:cstheme="minorHAnsi"/>
          <w:sz w:val="24"/>
          <w:szCs w:val="24"/>
        </w:rPr>
        <w:t xml:space="preserve"> John 5:14; 1</w:t>
      </w:r>
      <w:r w:rsidRPr="00387CDE">
        <w:rPr>
          <w:rFonts w:cstheme="minorHAnsi"/>
          <w:sz w:val="24"/>
          <w:szCs w:val="24"/>
          <w:vertAlign w:val="superscript"/>
        </w:rPr>
        <w:t>st</w:t>
      </w:r>
      <w:r w:rsidRPr="00387CDE">
        <w:rPr>
          <w:rFonts w:cstheme="minorHAnsi"/>
          <w:sz w:val="24"/>
          <w:szCs w:val="24"/>
        </w:rPr>
        <w:t xml:space="preserve"> Timothy 2:4; 2</w:t>
      </w:r>
      <w:r w:rsidRPr="00387CDE">
        <w:rPr>
          <w:rFonts w:cstheme="minorHAnsi"/>
          <w:sz w:val="24"/>
          <w:szCs w:val="24"/>
          <w:vertAlign w:val="superscript"/>
        </w:rPr>
        <w:t>nd</w:t>
      </w:r>
      <w:r w:rsidRPr="00387CDE">
        <w:rPr>
          <w:rFonts w:cstheme="minorHAnsi"/>
          <w:sz w:val="24"/>
          <w:szCs w:val="24"/>
        </w:rPr>
        <w:t xml:space="preserve"> Peter 3:9; Genesis 50:20; Acts 2:23;  21:14, Ezekiel 33:11 and Acts 4:27-28 .    </w:t>
      </w:r>
    </w:p>
    <w:p w:rsidR="00EB2F72" w:rsidRPr="00387CDE" w:rsidRDefault="00EB2F72" w:rsidP="00EB2F72">
      <w:pPr>
        <w:jc w:val="both"/>
        <w:rPr>
          <w:rFonts w:cstheme="minorHAnsi"/>
          <w:sz w:val="24"/>
          <w:szCs w:val="24"/>
        </w:rPr>
      </w:pPr>
      <w:r w:rsidRPr="00387CDE">
        <w:rPr>
          <w:rFonts w:cstheme="minorHAnsi"/>
          <w:sz w:val="24"/>
          <w:szCs w:val="24"/>
        </w:rPr>
        <w:t>His freedom- God’s liberty is Psalm 115:3; Proverbs 21:1, Daniel 4:35 and Acts 7.</w:t>
      </w:r>
    </w:p>
    <w:p w:rsidR="00EB2F72" w:rsidRPr="00387CDE" w:rsidRDefault="00EB2F72" w:rsidP="00EB2F72">
      <w:pPr>
        <w:jc w:val="both"/>
        <w:rPr>
          <w:rFonts w:cstheme="minorHAnsi"/>
          <w:i/>
          <w:sz w:val="24"/>
          <w:szCs w:val="24"/>
        </w:rPr>
      </w:pPr>
      <w:r w:rsidRPr="00387CDE">
        <w:rPr>
          <w:rFonts w:cstheme="minorHAnsi"/>
          <w:i/>
          <w:sz w:val="24"/>
          <w:szCs w:val="24"/>
        </w:rPr>
        <w:t>God’s Other Personal Incommunicable Attributes</w:t>
      </w:r>
    </w:p>
    <w:p w:rsidR="00EB2F72" w:rsidRPr="00387CDE" w:rsidRDefault="00EB2F72" w:rsidP="00EB2F72">
      <w:pPr>
        <w:jc w:val="both"/>
        <w:rPr>
          <w:rFonts w:cstheme="minorHAnsi"/>
          <w:sz w:val="24"/>
          <w:szCs w:val="24"/>
        </w:rPr>
      </w:pPr>
      <w:r w:rsidRPr="00387CDE">
        <w:rPr>
          <w:rFonts w:cstheme="minorHAnsi"/>
          <w:sz w:val="24"/>
          <w:szCs w:val="24"/>
        </w:rPr>
        <w:t xml:space="preserve">His omnipresence- (immensity or ubiquity) God is all present in Psalm 139:7-10; Genesis 1:1; Deuteronomy 10:14; Jeremiah 23:23-24; Acts 17:28; Colossians 1:17 and Acts 1:7.  </w:t>
      </w:r>
    </w:p>
    <w:p w:rsidR="00EB2F72" w:rsidRPr="00387CDE" w:rsidRDefault="00EB2F72" w:rsidP="00EB2F72">
      <w:pPr>
        <w:jc w:val="both"/>
        <w:rPr>
          <w:rFonts w:cstheme="minorHAnsi"/>
          <w:sz w:val="24"/>
          <w:szCs w:val="24"/>
        </w:rPr>
      </w:pPr>
      <w:r w:rsidRPr="00387CDE">
        <w:rPr>
          <w:rFonts w:cstheme="minorHAnsi"/>
          <w:sz w:val="24"/>
          <w:szCs w:val="24"/>
        </w:rPr>
        <w:t>His divine perfection (full of wisdom and perfect in beauty) - God is perfect in Matthew 5:48; Psalm 18:30; James 1:17; 2</w:t>
      </w:r>
      <w:r w:rsidRPr="00387CDE">
        <w:rPr>
          <w:rFonts w:cstheme="minorHAnsi"/>
          <w:sz w:val="24"/>
          <w:szCs w:val="24"/>
          <w:vertAlign w:val="superscript"/>
        </w:rPr>
        <w:t>nd</w:t>
      </w:r>
      <w:r w:rsidRPr="00387CDE">
        <w:rPr>
          <w:rFonts w:cstheme="minorHAnsi"/>
          <w:sz w:val="24"/>
          <w:szCs w:val="24"/>
        </w:rPr>
        <w:t xml:space="preserve"> Samuel 22:31; Deuteronomy 32:4 and Acts 6:3.</w:t>
      </w:r>
    </w:p>
    <w:p w:rsidR="00EB2F72" w:rsidRPr="00387CDE" w:rsidRDefault="00EB2F72" w:rsidP="00EB2F72">
      <w:pPr>
        <w:jc w:val="both"/>
        <w:rPr>
          <w:rFonts w:cstheme="minorHAnsi"/>
          <w:sz w:val="24"/>
          <w:szCs w:val="24"/>
        </w:rPr>
      </w:pPr>
      <w:r w:rsidRPr="00387CDE">
        <w:rPr>
          <w:rFonts w:cstheme="minorHAnsi"/>
          <w:sz w:val="24"/>
          <w:szCs w:val="24"/>
        </w:rPr>
        <w:t>His glory- God  is glorious  in Isaiah 43:7;  Romans 3:23; John 17:5; Hebrews 1:3; Psalm 24:10, 104:1-2;  Luke 2:9;  Matthew  5:16, 17:2;  Revelation 21:23;  2</w:t>
      </w:r>
      <w:r w:rsidRPr="00387CDE">
        <w:rPr>
          <w:rFonts w:cstheme="minorHAnsi"/>
          <w:sz w:val="24"/>
          <w:szCs w:val="24"/>
          <w:vertAlign w:val="superscript"/>
        </w:rPr>
        <w:t>nd</w:t>
      </w:r>
      <w:r w:rsidRPr="00387CDE">
        <w:rPr>
          <w:rFonts w:cstheme="minorHAnsi"/>
          <w:sz w:val="24"/>
          <w:szCs w:val="24"/>
        </w:rPr>
        <w:t xml:space="preserve"> Corinthians 3:18; Philippians 2:15; Proverbs 4:18;  Daniel 12:3;  Matthew  13:43; 1</w:t>
      </w:r>
      <w:r w:rsidRPr="00387CDE">
        <w:rPr>
          <w:rFonts w:cstheme="minorHAnsi"/>
          <w:sz w:val="24"/>
          <w:szCs w:val="24"/>
          <w:vertAlign w:val="superscript"/>
        </w:rPr>
        <w:t xml:space="preserve">st </w:t>
      </w:r>
      <w:r w:rsidRPr="00387CDE">
        <w:rPr>
          <w:rFonts w:cstheme="minorHAnsi"/>
          <w:sz w:val="24"/>
          <w:szCs w:val="24"/>
        </w:rPr>
        <w:t xml:space="preserve"> Corinthians 15:43 and Acts 7:55-56.  </w:t>
      </w:r>
    </w:p>
    <w:p w:rsidR="00EB2F72" w:rsidRPr="00387CDE" w:rsidRDefault="00EB2F72" w:rsidP="00EB2F72">
      <w:pPr>
        <w:jc w:val="both"/>
        <w:rPr>
          <w:rFonts w:cstheme="minorHAnsi"/>
          <w:sz w:val="24"/>
          <w:szCs w:val="24"/>
        </w:rPr>
      </w:pPr>
      <w:r w:rsidRPr="00387CDE">
        <w:rPr>
          <w:rFonts w:cstheme="minorHAnsi"/>
          <w:sz w:val="24"/>
          <w:szCs w:val="24"/>
        </w:rPr>
        <w:t>His blessedness- God is blessed in 1</w:t>
      </w:r>
      <w:r w:rsidRPr="00387CDE">
        <w:rPr>
          <w:rFonts w:cstheme="minorHAnsi"/>
          <w:sz w:val="24"/>
          <w:szCs w:val="24"/>
          <w:vertAlign w:val="superscript"/>
        </w:rPr>
        <w:t>st</w:t>
      </w:r>
      <w:r w:rsidRPr="00387CDE">
        <w:rPr>
          <w:rFonts w:cstheme="minorHAnsi"/>
          <w:sz w:val="24"/>
          <w:szCs w:val="24"/>
        </w:rPr>
        <w:t xml:space="preserve"> Timothy 1:11; Genesis 1:31; Isaiah 62:5; Proverbs 8:30-31; Zephaniah 3:17; James 1:17; 1</w:t>
      </w:r>
      <w:r w:rsidRPr="00387CDE">
        <w:rPr>
          <w:rFonts w:cstheme="minorHAnsi"/>
          <w:sz w:val="24"/>
          <w:szCs w:val="24"/>
          <w:vertAlign w:val="superscript"/>
        </w:rPr>
        <w:t>st</w:t>
      </w:r>
      <w:r w:rsidRPr="00387CDE">
        <w:rPr>
          <w:rFonts w:cstheme="minorHAnsi"/>
          <w:sz w:val="24"/>
          <w:szCs w:val="24"/>
        </w:rPr>
        <w:t xml:space="preserve"> Corinthians 4:7 and Acts 7:60.</w:t>
      </w:r>
    </w:p>
    <w:p w:rsidR="00EB2F72" w:rsidRPr="00387CDE" w:rsidRDefault="00EB2F72" w:rsidP="00EB2F72">
      <w:pPr>
        <w:jc w:val="both"/>
        <w:rPr>
          <w:rFonts w:cstheme="minorHAnsi"/>
          <w:sz w:val="24"/>
          <w:szCs w:val="24"/>
        </w:rPr>
      </w:pPr>
      <w:r w:rsidRPr="00387CDE">
        <w:rPr>
          <w:rFonts w:cstheme="minorHAnsi"/>
          <w:sz w:val="24"/>
          <w:szCs w:val="24"/>
        </w:rPr>
        <w:t>His beauty- God is all beautiful  in Psalm 27:4, 73:25; Revelation 22:4; 1</w:t>
      </w:r>
      <w:r w:rsidRPr="00387CDE">
        <w:rPr>
          <w:rFonts w:cstheme="minorHAnsi"/>
          <w:sz w:val="24"/>
          <w:szCs w:val="24"/>
          <w:vertAlign w:val="superscript"/>
        </w:rPr>
        <w:t>st</w:t>
      </w:r>
      <w:r w:rsidRPr="00387CDE">
        <w:rPr>
          <w:rFonts w:cstheme="minorHAnsi"/>
          <w:sz w:val="24"/>
          <w:szCs w:val="24"/>
        </w:rPr>
        <w:t xml:space="preserve"> Peter 3:4; Titus 2:10; Ephesians 5:27 and Acts 6:10.</w:t>
      </w:r>
    </w:p>
    <w:p w:rsidR="00EB2F72" w:rsidRPr="00387CDE" w:rsidRDefault="00EB2F72" w:rsidP="00EB2F72">
      <w:pPr>
        <w:jc w:val="both"/>
        <w:rPr>
          <w:rFonts w:cstheme="minorHAnsi"/>
          <w:sz w:val="24"/>
          <w:szCs w:val="24"/>
        </w:rPr>
      </w:pPr>
      <w:r w:rsidRPr="00387CDE">
        <w:rPr>
          <w:rFonts w:cstheme="minorHAnsi"/>
          <w:sz w:val="24"/>
          <w:szCs w:val="24"/>
        </w:rPr>
        <w:t>God’s immanence (holy independence &amp; transcendence)- He is not dependent on Anyone &amp; the Most Holiest Lord in  Hebrews 9:3, 5; Job 41:11; Psalm 50:10-12; John 1:3; 17:5, 24; Revelation 4:11; Romans 11:35-36; 1</w:t>
      </w:r>
      <w:r w:rsidRPr="00387CDE">
        <w:rPr>
          <w:rFonts w:cstheme="minorHAnsi"/>
          <w:sz w:val="24"/>
          <w:szCs w:val="24"/>
          <w:vertAlign w:val="superscript"/>
        </w:rPr>
        <w:t xml:space="preserve">st </w:t>
      </w:r>
      <w:r w:rsidRPr="00387CDE">
        <w:rPr>
          <w:rFonts w:cstheme="minorHAnsi"/>
          <w:sz w:val="24"/>
          <w:szCs w:val="24"/>
        </w:rPr>
        <w:t>Corinthians  8:6; Psalm  90:2; Exodus  3:14; Ephesians   1:11-12;  Isaiah  62:3-5; Zephaniah 3:17-18 &amp; Acts 7:47-50; 17:24-25.</w:t>
      </w:r>
    </w:p>
    <w:p w:rsidR="00EB2F72" w:rsidRPr="00387CDE" w:rsidRDefault="00EB2F72" w:rsidP="00EB2F72">
      <w:pPr>
        <w:jc w:val="both"/>
        <w:rPr>
          <w:rFonts w:cstheme="minorHAnsi"/>
          <w:sz w:val="24"/>
          <w:szCs w:val="24"/>
        </w:rPr>
      </w:pPr>
      <w:r w:rsidRPr="00387CDE">
        <w:rPr>
          <w:rFonts w:cstheme="minorHAnsi"/>
          <w:sz w:val="24"/>
          <w:szCs w:val="24"/>
        </w:rPr>
        <w:t>God’s immutability (unchangeableness) - God  as being eternal is  the  same, today, yesterday and  forever   more  in  Psalm  33:11;  102:25-27;  James  1:17;  Matthew   13:35;  25:34;  Ephesians  1:4, 11; 3:9, 11;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Peter  1:20;  Revelation  13:8;  Isaiah  46:9-11;  Numbers 23:19; 1</w:t>
      </w:r>
      <w:r w:rsidRPr="00387CDE">
        <w:rPr>
          <w:rFonts w:cstheme="minorHAnsi"/>
          <w:sz w:val="24"/>
          <w:szCs w:val="24"/>
          <w:vertAlign w:val="superscript"/>
        </w:rPr>
        <w:t>st</w:t>
      </w:r>
      <w:r w:rsidRPr="00387CDE">
        <w:rPr>
          <w:rFonts w:cstheme="minorHAnsi"/>
          <w:sz w:val="24"/>
          <w:szCs w:val="24"/>
        </w:rPr>
        <w:t xml:space="preserve"> Samuel 15:29 and Acts 9; 22; 26.   </w:t>
      </w:r>
    </w:p>
    <w:p w:rsidR="00EB2F72" w:rsidRPr="00387CDE" w:rsidRDefault="00EB2F72" w:rsidP="00EB2F72">
      <w:pPr>
        <w:jc w:val="both"/>
        <w:rPr>
          <w:rFonts w:cstheme="minorHAnsi"/>
          <w:sz w:val="24"/>
          <w:szCs w:val="24"/>
        </w:rPr>
      </w:pPr>
      <w:r w:rsidRPr="00387CDE">
        <w:rPr>
          <w:rFonts w:cstheme="minorHAnsi"/>
          <w:sz w:val="24"/>
          <w:szCs w:val="24"/>
        </w:rPr>
        <w:t>God’s relenting- God does can change His mind in Exodus 32:9-14; Jonah 3:4-10; Genesis 6:6-7; 18:23-33; 2</w:t>
      </w:r>
      <w:r w:rsidRPr="00387CDE">
        <w:rPr>
          <w:rFonts w:cstheme="minorHAnsi"/>
          <w:sz w:val="24"/>
          <w:szCs w:val="24"/>
          <w:vertAlign w:val="superscript"/>
        </w:rPr>
        <w:t>nd</w:t>
      </w:r>
      <w:r w:rsidRPr="00387CDE">
        <w:rPr>
          <w:rFonts w:cstheme="minorHAnsi"/>
          <w:sz w:val="24"/>
          <w:szCs w:val="24"/>
        </w:rPr>
        <w:t xml:space="preserve"> Samuel 24:16; 1</w:t>
      </w:r>
      <w:r w:rsidRPr="00387CDE">
        <w:rPr>
          <w:rFonts w:cstheme="minorHAnsi"/>
          <w:sz w:val="24"/>
          <w:szCs w:val="24"/>
          <w:vertAlign w:val="superscript"/>
        </w:rPr>
        <w:t>st</w:t>
      </w:r>
      <w:r w:rsidRPr="00387CDE">
        <w:rPr>
          <w:rFonts w:cstheme="minorHAnsi"/>
          <w:sz w:val="24"/>
          <w:szCs w:val="24"/>
        </w:rPr>
        <w:t xml:space="preserve"> Chronicles 21:15; Jeremiah 18:8; 26:3, 13, 19; 42:10; Joel 2:13-14; Amos 7:3, 9; Jonah 3:6, 9, 10; Psalms 106:45 and Acts 7:51-53, 60. God does not relent in 1</w:t>
      </w:r>
      <w:r w:rsidRPr="00387CDE">
        <w:rPr>
          <w:rFonts w:cstheme="minorHAnsi"/>
          <w:sz w:val="24"/>
          <w:szCs w:val="24"/>
          <w:vertAlign w:val="superscript"/>
        </w:rPr>
        <w:t>st</w:t>
      </w:r>
      <w:r w:rsidRPr="00387CDE">
        <w:rPr>
          <w:rFonts w:cstheme="minorHAnsi"/>
          <w:sz w:val="24"/>
          <w:szCs w:val="24"/>
        </w:rPr>
        <w:t xml:space="preserve"> Samuel 15:29; Hebrews 7:21; Zechariah 8:14; Ezekiel 24:14 &amp; Jeremiah 15:6; 20:16.</w:t>
      </w:r>
    </w:p>
    <w:p w:rsidR="00EB2F72" w:rsidRPr="00387CDE" w:rsidRDefault="00EB2F72" w:rsidP="00EB2F72">
      <w:pPr>
        <w:jc w:val="both"/>
        <w:rPr>
          <w:rFonts w:cstheme="minorHAnsi"/>
          <w:sz w:val="24"/>
          <w:szCs w:val="24"/>
        </w:rPr>
      </w:pPr>
      <w:r w:rsidRPr="00387CDE">
        <w:rPr>
          <w:rFonts w:cstheme="minorHAnsi"/>
          <w:sz w:val="24"/>
          <w:szCs w:val="24"/>
        </w:rPr>
        <w:t>God’s impassibility- God’s  Divine Passions is His impassibility without Sexual Eros Love Passions in Isaiah 54:8; 62:5; Psalm 78:40, 103:17; Ephesians 4:30; Exodus 32:10 and Acts 6:15; 14:15.</w:t>
      </w:r>
    </w:p>
    <w:p w:rsidR="00EB2F72" w:rsidRPr="00387CDE" w:rsidRDefault="00EB2F72" w:rsidP="00EB2F72">
      <w:pPr>
        <w:jc w:val="both"/>
        <w:rPr>
          <w:rFonts w:cstheme="minorHAnsi"/>
          <w:sz w:val="24"/>
          <w:szCs w:val="24"/>
        </w:rPr>
      </w:pPr>
      <w:r w:rsidRPr="00387CDE">
        <w:rPr>
          <w:rFonts w:cstheme="minorHAnsi"/>
          <w:sz w:val="24"/>
          <w:szCs w:val="24"/>
        </w:rPr>
        <w:t>God’s preexistence (eternal) - God is forever &amp; ever in Psalm 90:2; 1</w:t>
      </w:r>
      <w:r w:rsidRPr="00387CDE">
        <w:rPr>
          <w:rFonts w:cstheme="minorHAnsi"/>
          <w:sz w:val="24"/>
          <w:szCs w:val="24"/>
          <w:vertAlign w:val="superscript"/>
        </w:rPr>
        <w:t>st</w:t>
      </w:r>
      <w:r w:rsidRPr="00387CDE">
        <w:rPr>
          <w:rFonts w:cstheme="minorHAnsi"/>
          <w:sz w:val="24"/>
          <w:szCs w:val="24"/>
        </w:rPr>
        <w:t xml:space="preserve"> Timothy 1:17; 6:16; 2</w:t>
      </w:r>
      <w:r w:rsidRPr="00387CDE">
        <w:rPr>
          <w:rFonts w:cstheme="minorHAnsi"/>
          <w:sz w:val="24"/>
          <w:szCs w:val="24"/>
          <w:vertAlign w:val="superscript"/>
        </w:rPr>
        <w:t>nd</w:t>
      </w:r>
      <w:r w:rsidRPr="00387CDE">
        <w:rPr>
          <w:rFonts w:cstheme="minorHAnsi"/>
          <w:sz w:val="24"/>
          <w:szCs w:val="24"/>
        </w:rPr>
        <w:t xml:space="preserve"> Timothy 1:10; Wisdom of Solomon 1:15; 2:23; 4:1; 5:15-23; 8:17 &amp; Acts 1:7.</w:t>
      </w:r>
    </w:p>
    <w:p w:rsidR="00EB2F72" w:rsidRPr="00387CDE" w:rsidRDefault="00EB2F72" w:rsidP="00EB2F72">
      <w:pPr>
        <w:jc w:val="both"/>
        <w:rPr>
          <w:rFonts w:cstheme="minorHAnsi"/>
          <w:sz w:val="24"/>
          <w:szCs w:val="24"/>
        </w:rPr>
      </w:pPr>
      <w:r w:rsidRPr="00387CDE">
        <w:rPr>
          <w:rFonts w:cstheme="minorHAnsi"/>
          <w:sz w:val="24"/>
          <w:szCs w:val="24"/>
        </w:rPr>
        <w:t>God’s providence (reprobation and intellect) – God is in Control of His Preservation: John 10:27; Romans 8:29; Luke 5:18; 2</w:t>
      </w:r>
      <w:r w:rsidRPr="00387CDE">
        <w:rPr>
          <w:rFonts w:cstheme="minorHAnsi"/>
          <w:sz w:val="24"/>
          <w:szCs w:val="24"/>
          <w:vertAlign w:val="superscript"/>
        </w:rPr>
        <w:t>nd</w:t>
      </w:r>
      <w:r w:rsidRPr="00387CDE">
        <w:rPr>
          <w:rFonts w:cstheme="minorHAnsi"/>
          <w:sz w:val="24"/>
          <w:szCs w:val="24"/>
        </w:rPr>
        <w:t xml:space="preserve"> Timothy 4:13; John 2:8; Colossians 1:17; Acts 17:28; 2</w:t>
      </w:r>
      <w:r w:rsidRPr="00387CDE">
        <w:rPr>
          <w:rFonts w:cstheme="minorHAnsi"/>
          <w:sz w:val="24"/>
          <w:szCs w:val="24"/>
          <w:vertAlign w:val="superscript"/>
        </w:rPr>
        <w:t>nd</w:t>
      </w:r>
      <w:r w:rsidRPr="00387CDE">
        <w:rPr>
          <w:rFonts w:cstheme="minorHAnsi"/>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87CDE">
        <w:rPr>
          <w:rFonts w:cstheme="minorHAnsi"/>
          <w:sz w:val="24"/>
          <w:szCs w:val="24"/>
          <w:vertAlign w:val="superscript"/>
        </w:rPr>
        <w:t>st</w:t>
      </w:r>
      <w:r w:rsidRPr="00387CDE">
        <w:rPr>
          <w:rFonts w:cstheme="minorHAnsi"/>
          <w:sz w:val="24"/>
          <w:szCs w:val="24"/>
        </w:rPr>
        <w:t xml:space="preserve"> Corinthians 7:7; Ezra 1:1; 6:22 and Philippians 2:13. God is on control of His Government. In Psalms 103:19; Daniel 4:35; Romans 8:28; 11:36; </w:t>
      </w:r>
    </w:p>
    <w:p w:rsidR="00EB2F72" w:rsidRPr="00387CDE" w:rsidRDefault="00EB2F72" w:rsidP="00EB2F72">
      <w:pPr>
        <w:jc w:val="both"/>
        <w:rPr>
          <w:rFonts w:cstheme="minorHAnsi"/>
          <w:sz w:val="24"/>
          <w:szCs w:val="24"/>
        </w:rPr>
      </w:pPr>
      <w:r w:rsidRPr="00387CDE">
        <w:rPr>
          <w:rFonts w:cstheme="minorHAnsi"/>
          <w:sz w:val="24"/>
          <w:szCs w:val="24"/>
        </w:rPr>
        <w:t>Philippians 2:10-11; 1</w:t>
      </w:r>
      <w:r w:rsidRPr="00387CDE">
        <w:rPr>
          <w:rFonts w:cstheme="minorHAnsi"/>
          <w:sz w:val="24"/>
          <w:szCs w:val="24"/>
          <w:vertAlign w:val="superscript"/>
        </w:rPr>
        <w:t>st</w:t>
      </w:r>
      <w:r w:rsidRPr="00387CDE">
        <w:rPr>
          <w:rFonts w:cstheme="minorHAnsi"/>
          <w:sz w:val="24"/>
          <w:szCs w:val="24"/>
        </w:rPr>
        <w:t xml:space="preserve"> Corinthians 15:27; Ephesians 1:11and Acts 7:49. </w:t>
      </w:r>
    </w:p>
    <w:p w:rsidR="00EB2F72" w:rsidRPr="00387CDE" w:rsidRDefault="00EB2F72" w:rsidP="00EB2F72">
      <w:pPr>
        <w:jc w:val="both"/>
        <w:rPr>
          <w:rFonts w:cstheme="minorHAnsi"/>
          <w:sz w:val="24"/>
          <w:szCs w:val="24"/>
        </w:rPr>
      </w:pPr>
      <w:r w:rsidRPr="00387CDE">
        <w:rPr>
          <w:rFonts w:cstheme="minorHAnsi"/>
          <w:sz w:val="24"/>
          <w:szCs w:val="24"/>
        </w:rPr>
        <w:t>God’s impartial self- God respects His own Person as the Trinity and the Law in Psalms 74:20; 119:6, 15, 117; 138:6; Hebrews 11:26; 12:9; Isaiah 17:7; Romans 13:1-10; Luke 10:27; Acts 5:34; Ephesians 5:33; James 2:8-13; Sirach 46:14; Solomon’s Wisdom 4:15; 1</w:t>
      </w:r>
      <w:r w:rsidRPr="00387CDE">
        <w:rPr>
          <w:rFonts w:cstheme="minorHAnsi"/>
          <w:sz w:val="24"/>
          <w:szCs w:val="24"/>
          <w:vertAlign w:val="superscript"/>
        </w:rPr>
        <w:t>st</w:t>
      </w:r>
      <w:r w:rsidRPr="00387CDE">
        <w:rPr>
          <w:rFonts w:cstheme="minorHAnsi"/>
          <w:sz w:val="24"/>
          <w:szCs w:val="24"/>
        </w:rPr>
        <w:t xml:space="preserve"> Corinthians 6:1-</w:t>
      </w:r>
    </w:p>
    <w:p w:rsidR="00EB2F72" w:rsidRPr="00387CDE" w:rsidRDefault="00EB2F72" w:rsidP="00EB2F72">
      <w:pPr>
        <w:jc w:val="both"/>
        <w:rPr>
          <w:rFonts w:cstheme="minorHAnsi"/>
          <w:sz w:val="24"/>
          <w:szCs w:val="24"/>
        </w:rPr>
      </w:pPr>
      <w:r w:rsidRPr="00387CDE">
        <w:rPr>
          <w:rFonts w:cstheme="minorHAnsi"/>
          <w:sz w:val="24"/>
          <w:szCs w:val="24"/>
        </w:rPr>
        <w:t>11; Genesis 4:4; Exodus 2:25; Leviticus 26:9; 1</w:t>
      </w:r>
      <w:r w:rsidRPr="00387CDE">
        <w:rPr>
          <w:rFonts w:cstheme="minorHAnsi"/>
          <w:sz w:val="24"/>
          <w:szCs w:val="24"/>
          <w:vertAlign w:val="superscript"/>
        </w:rPr>
        <w:t>st</w:t>
      </w:r>
      <w:r w:rsidRPr="00387CDE">
        <w:rPr>
          <w:rFonts w:cstheme="minorHAnsi"/>
          <w:sz w:val="24"/>
          <w:szCs w:val="24"/>
        </w:rPr>
        <w:t xml:space="preserve"> Kings 8:28. But to the rest, God is no Respecter of Persons and not partial in judgment in Acts 10:34; Sirach 35:12; Deuteronomy 1:7; 16:19; 2</w:t>
      </w:r>
      <w:r w:rsidRPr="00387CDE">
        <w:rPr>
          <w:rFonts w:cstheme="minorHAnsi"/>
          <w:sz w:val="24"/>
          <w:szCs w:val="24"/>
          <w:vertAlign w:val="superscript"/>
        </w:rPr>
        <w:t>nd</w:t>
      </w:r>
      <w:r w:rsidRPr="00387CDE">
        <w:rPr>
          <w:rFonts w:cstheme="minorHAnsi"/>
          <w:sz w:val="24"/>
          <w:szCs w:val="24"/>
        </w:rPr>
        <w:t xml:space="preserve"> Samuel 14:14; 2</w:t>
      </w:r>
      <w:r w:rsidRPr="00387CDE">
        <w:rPr>
          <w:rFonts w:cstheme="minorHAnsi"/>
          <w:sz w:val="24"/>
          <w:szCs w:val="24"/>
          <w:vertAlign w:val="superscript"/>
        </w:rPr>
        <w:t>nd</w:t>
      </w:r>
      <w:r w:rsidRPr="00387CDE">
        <w:rPr>
          <w:rFonts w:cstheme="minorHAnsi"/>
          <w:sz w:val="24"/>
          <w:szCs w:val="24"/>
        </w:rPr>
        <w:t xml:space="preserve"> Chronicles 19:7; Proverbs 28:21; Romans 2:11; Ephesians 6:9; Colossians 3:25; James 2:1, 3, 9 and 1</w:t>
      </w:r>
      <w:r w:rsidRPr="00387CDE">
        <w:rPr>
          <w:rFonts w:cstheme="minorHAnsi"/>
          <w:sz w:val="24"/>
          <w:szCs w:val="24"/>
          <w:vertAlign w:val="superscript"/>
        </w:rPr>
        <w:t>st</w:t>
      </w:r>
      <w:r w:rsidRPr="00387CDE">
        <w:rPr>
          <w:rFonts w:cstheme="minorHAnsi"/>
          <w:sz w:val="24"/>
          <w:szCs w:val="24"/>
        </w:rPr>
        <w:t xml:space="preserve"> Peter 1:17.</w:t>
      </w:r>
    </w:p>
    <w:p w:rsidR="00EB2F72" w:rsidRPr="00387CDE" w:rsidRDefault="00EB2F72" w:rsidP="00EB2F72">
      <w:pPr>
        <w:jc w:val="both"/>
        <w:rPr>
          <w:rFonts w:cstheme="minorHAnsi"/>
          <w:i/>
          <w:sz w:val="24"/>
          <w:szCs w:val="24"/>
        </w:rPr>
      </w:pPr>
      <w:r w:rsidRPr="00387CDE">
        <w:rPr>
          <w:rFonts w:cstheme="minorHAnsi"/>
          <w:i/>
          <w:sz w:val="24"/>
          <w:szCs w:val="24"/>
        </w:rPr>
        <w:t>Father Stephen’s Time</w:t>
      </w:r>
    </w:p>
    <w:p w:rsidR="00EB2F72" w:rsidRPr="00387CDE" w:rsidRDefault="00EB2F72" w:rsidP="00EB2F72">
      <w:pPr>
        <w:jc w:val="both"/>
        <w:rPr>
          <w:rFonts w:cstheme="minorHAnsi"/>
          <w:sz w:val="24"/>
          <w:szCs w:val="24"/>
        </w:rPr>
      </w:pPr>
      <w:r w:rsidRPr="00387CDE">
        <w:rPr>
          <w:rFonts w:cstheme="minorHAnsi"/>
          <w:sz w:val="24"/>
          <w:szCs w:val="24"/>
        </w:rPr>
        <w:t>God’s timelessness in own being  in Job 36:26; Revelation 1:8, 4:8;  John 1:3, 8:58; Exodus 3:14; 1</w:t>
      </w:r>
      <w:r w:rsidRPr="00387CDE">
        <w:rPr>
          <w:rFonts w:cstheme="minorHAnsi"/>
          <w:sz w:val="24"/>
          <w:szCs w:val="24"/>
          <w:vertAlign w:val="superscript"/>
        </w:rPr>
        <w:t>st</w:t>
      </w:r>
      <w:r w:rsidRPr="00387CDE">
        <w:rPr>
          <w:rFonts w:cstheme="minorHAnsi"/>
          <w:sz w:val="24"/>
          <w:szCs w:val="24"/>
        </w:rPr>
        <w:t xml:space="preserve"> Corinthians 8:6; Colossians 1:16; Hebrews 1:2; Genesis 1:1 and Acts 1:6-7.   </w:t>
      </w:r>
    </w:p>
    <w:p w:rsidR="00EB2F72" w:rsidRPr="00387CDE" w:rsidRDefault="00EB2F72" w:rsidP="00EB2F72">
      <w:pPr>
        <w:jc w:val="both"/>
        <w:rPr>
          <w:rFonts w:cstheme="minorHAnsi"/>
          <w:i/>
          <w:sz w:val="24"/>
          <w:szCs w:val="24"/>
        </w:rPr>
      </w:pPr>
      <w:r w:rsidRPr="00387CDE">
        <w:rPr>
          <w:rFonts w:cstheme="minorHAnsi"/>
          <w:i/>
          <w:sz w:val="24"/>
          <w:szCs w:val="24"/>
        </w:rPr>
        <w:t>God’s Time seen equally</w:t>
      </w:r>
    </w:p>
    <w:p w:rsidR="00EB2F72" w:rsidRPr="00387CDE" w:rsidRDefault="00EB2F72" w:rsidP="00EB2F72">
      <w:pPr>
        <w:jc w:val="both"/>
        <w:rPr>
          <w:rFonts w:cstheme="minorHAnsi"/>
          <w:sz w:val="24"/>
          <w:szCs w:val="24"/>
        </w:rPr>
      </w:pPr>
      <w:r w:rsidRPr="00387CDE">
        <w:rPr>
          <w:rFonts w:cstheme="minorHAnsi"/>
          <w:sz w:val="24"/>
          <w:szCs w:val="24"/>
        </w:rPr>
        <w:t>His time does not change in 2</w:t>
      </w:r>
      <w:r w:rsidRPr="00387CDE">
        <w:rPr>
          <w:rFonts w:cstheme="minorHAnsi"/>
          <w:sz w:val="24"/>
          <w:szCs w:val="24"/>
          <w:vertAlign w:val="superscript"/>
        </w:rPr>
        <w:t>nd</w:t>
      </w:r>
      <w:r w:rsidRPr="00387CDE">
        <w:rPr>
          <w:rFonts w:cstheme="minorHAnsi"/>
          <w:sz w:val="24"/>
          <w:szCs w:val="24"/>
        </w:rPr>
        <w:t xml:space="preserve"> Peter 3:8; Psalm 90; Isaiah 45:21; 46:9-10 and Acts 1:6-8.</w:t>
      </w:r>
    </w:p>
    <w:p w:rsidR="00EB2F72" w:rsidRPr="00387CDE" w:rsidRDefault="00EB2F72" w:rsidP="00EB2F72">
      <w:pPr>
        <w:jc w:val="both"/>
        <w:rPr>
          <w:rFonts w:cstheme="minorHAnsi"/>
          <w:i/>
          <w:sz w:val="24"/>
          <w:szCs w:val="24"/>
        </w:rPr>
      </w:pPr>
      <w:r w:rsidRPr="00387CDE">
        <w:rPr>
          <w:rFonts w:cstheme="minorHAnsi"/>
          <w:i/>
          <w:sz w:val="24"/>
          <w:szCs w:val="24"/>
        </w:rPr>
        <w:t>God’s Unity</w:t>
      </w:r>
    </w:p>
    <w:p w:rsidR="00EB2F72" w:rsidRPr="00387CDE" w:rsidRDefault="00EB2F72" w:rsidP="00EB2F72">
      <w:pPr>
        <w:jc w:val="both"/>
        <w:rPr>
          <w:rFonts w:cstheme="minorHAnsi"/>
          <w:sz w:val="24"/>
          <w:szCs w:val="24"/>
        </w:rPr>
      </w:pPr>
      <w:r w:rsidRPr="00387CDE">
        <w:rPr>
          <w:rFonts w:cstheme="minorHAnsi"/>
          <w:sz w:val="24"/>
          <w:szCs w:val="24"/>
        </w:rPr>
        <w:t>God is unified in 1</w:t>
      </w:r>
      <w:r w:rsidRPr="00387CDE">
        <w:rPr>
          <w:rFonts w:cstheme="minorHAnsi"/>
          <w:sz w:val="24"/>
          <w:szCs w:val="24"/>
          <w:vertAlign w:val="superscript"/>
        </w:rPr>
        <w:t>st</w:t>
      </w:r>
      <w:r w:rsidRPr="00387CDE">
        <w:rPr>
          <w:rFonts w:cstheme="minorHAnsi"/>
          <w:sz w:val="24"/>
          <w:szCs w:val="24"/>
        </w:rPr>
        <w:t xml:space="preserve"> John 1:5; 4:8; Isaiah 7:14; Mathew 1:23; Exodus 34:6-7 and Acts 7:59. </w:t>
      </w:r>
    </w:p>
    <w:p w:rsidR="00EB2F72" w:rsidRPr="00387CDE" w:rsidRDefault="00EB2F72" w:rsidP="00EB2F72">
      <w:pPr>
        <w:jc w:val="both"/>
        <w:rPr>
          <w:rFonts w:cstheme="minorHAnsi"/>
          <w:i/>
          <w:sz w:val="24"/>
          <w:szCs w:val="24"/>
        </w:rPr>
      </w:pPr>
      <w:r w:rsidRPr="00387CDE">
        <w:rPr>
          <w:rFonts w:cstheme="minorHAnsi"/>
          <w:i/>
          <w:sz w:val="24"/>
          <w:szCs w:val="24"/>
        </w:rPr>
        <w:t>God’s Limitations concerning Himself (God is the “Unlying God” in Titus 1:2 &amp; Hebrews 6:18)</w:t>
      </w:r>
    </w:p>
    <w:p w:rsidR="00EB2F72" w:rsidRPr="00387CDE" w:rsidRDefault="00EB2F72" w:rsidP="00EB2F72">
      <w:pPr>
        <w:jc w:val="both"/>
        <w:rPr>
          <w:rFonts w:cstheme="minorHAnsi"/>
          <w:sz w:val="24"/>
          <w:szCs w:val="24"/>
        </w:rPr>
      </w:pPr>
      <w:r w:rsidRPr="00387CDE">
        <w:rPr>
          <w:rFonts w:cstheme="minorHAnsi"/>
          <w:sz w:val="24"/>
          <w:szCs w:val="24"/>
        </w:rPr>
        <w:t>God cannot look upon sin  in  Matthew  27:46; Mark 15:34, but good in Genesis 1; He  thinks no  evil in 1</w:t>
      </w:r>
      <w:r w:rsidRPr="00387CDE">
        <w:rPr>
          <w:rFonts w:cstheme="minorHAnsi"/>
          <w:sz w:val="24"/>
          <w:szCs w:val="24"/>
          <w:vertAlign w:val="superscript"/>
        </w:rPr>
        <w:t>st</w:t>
      </w:r>
      <w:r w:rsidRPr="00387CDE">
        <w:rPr>
          <w:rFonts w:cstheme="minorHAnsi"/>
          <w:sz w:val="24"/>
          <w:szCs w:val="24"/>
        </w:rPr>
        <w:t xml:space="preserve"> Corinthians 13:5 &amp; never lies in Romans 3:4; God can’t be tempted &amp; He tempts no  One in James 1:13 and God cannot deny Himself in 2</w:t>
      </w:r>
      <w:r w:rsidRPr="00387CDE">
        <w:rPr>
          <w:rFonts w:cstheme="minorHAnsi"/>
          <w:sz w:val="24"/>
          <w:szCs w:val="24"/>
          <w:vertAlign w:val="superscript"/>
        </w:rPr>
        <w:t>nd</w:t>
      </w:r>
      <w:r w:rsidRPr="00387CDE">
        <w:rPr>
          <w:rFonts w:cstheme="minorHAnsi"/>
          <w:sz w:val="24"/>
          <w:szCs w:val="24"/>
        </w:rPr>
        <w:t xml:space="preserve"> Timothy 2:13.  </w:t>
      </w:r>
    </w:p>
    <w:p w:rsidR="00EB2F72" w:rsidRPr="00387CDE" w:rsidRDefault="00EB2F72" w:rsidP="00EB2F72">
      <w:pPr>
        <w:jc w:val="both"/>
        <w:rPr>
          <w:rFonts w:cstheme="minorHAnsi"/>
          <w:i/>
          <w:sz w:val="24"/>
          <w:szCs w:val="24"/>
        </w:rPr>
      </w:pPr>
      <w:r w:rsidRPr="00387CDE">
        <w:rPr>
          <w:rFonts w:cstheme="minorHAnsi"/>
          <w:i/>
          <w:sz w:val="24"/>
          <w:szCs w:val="24"/>
        </w:rPr>
        <w:t>God’s Sovereignty</w:t>
      </w:r>
    </w:p>
    <w:p w:rsidR="00EB2F72" w:rsidRPr="00387CDE" w:rsidRDefault="00EB2F72" w:rsidP="00EB2F72">
      <w:pPr>
        <w:jc w:val="both"/>
        <w:rPr>
          <w:rFonts w:cstheme="minorHAnsi"/>
          <w:sz w:val="24"/>
          <w:szCs w:val="24"/>
        </w:rPr>
      </w:pPr>
      <w:r w:rsidRPr="00387CDE">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B2F72" w:rsidRPr="00387CDE" w:rsidRDefault="00EB2F72" w:rsidP="00EB2F72">
      <w:pPr>
        <w:jc w:val="both"/>
        <w:rPr>
          <w:rFonts w:cstheme="minorHAnsi"/>
          <w:i/>
          <w:sz w:val="24"/>
          <w:szCs w:val="24"/>
        </w:rPr>
      </w:pPr>
      <w:r w:rsidRPr="00387CDE">
        <w:rPr>
          <w:rFonts w:cstheme="minorHAnsi"/>
          <w:i/>
          <w:sz w:val="24"/>
          <w:szCs w:val="24"/>
        </w:rPr>
        <w:t>God’s Worthiness</w:t>
      </w:r>
    </w:p>
    <w:p w:rsidR="00EB2F72" w:rsidRPr="00387CDE" w:rsidRDefault="00EB2F72" w:rsidP="00EB2F72">
      <w:pPr>
        <w:jc w:val="both"/>
        <w:rPr>
          <w:rFonts w:cstheme="minorHAnsi"/>
          <w:sz w:val="24"/>
          <w:szCs w:val="24"/>
        </w:rPr>
      </w:pPr>
      <w:r w:rsidRPr="00387CDE">
        <w:rPr>
          <w:rFonts w:cstheme="minorHAnsi"/>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B2F72" w:rsidRPr="00387CDE" w:rsidRDefault="00EB2F72" w:rsidP="00EB2F72">
      <w:pPr>
        <w:jc w:val="both"/>
        <w:rPr>
          <w:rFonts w:cstheme="minorHAnsi"/>
          <w:i/>
          <w:sz w:val="24"/>
          <w:szCs w:val="24"/>
        </w:rPr>
      </w:pPr>
      <w:r w:rsidRPr="00387CDE">
        <w:rPr>
          <w:rFonts w:cstheme="minorHAnsi"/>
          <w:i/>
          <w:sz w:val="24"/>
          <w:szCs w:val="24"/>
        </w:rPr>
        <w:t>God’s Divine Nature</w:t>
      </w:r>
    </w:p>
    <w:p w:rsidR="00EB2F72" w:rsidRPr="00387CDE" w:rsidRDefault="00EB2F72" w:rsidP="00EB2F72">
      <w:pPr>
        <w:jc w:val="both"/>
        <w:rPr>
          <w:rFonts w:cstheme="minorHAnsi"/>
          <w:sz w:val="24"/>
          <w:szCs w:val="24"/>
        </w:rPr>
      </w:pPr>
      <w:r w:rsidRPr="00387CDE">
        <w:rPr>
          <w:rFonts w:cstheme="minorHAnsi"/>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87CDE">
        <w:rPr>
          <w:rFonts w:cstheme="minorHAnsi"/>
          <w:sz w:val="24"/>
          <w:szCs w:val="24"/>
          <w:vertAlign w:val="superscript"/>
        </w:rPr>
        <w:t>nd</w:t>
      </w:r>
      <w:r w:rsidRPr="00387CDE">
        <w:rPr>
          <w:rFonts w:cstheme="minorHAnsi"/>
          <w:sz w:val="24"/>
          <w:szCs w:val="24"/>
        </w:rPr>
        <w:t xml:space="preserve"> Peter 1:4.</w:t>
      </w:r>
    </w:p>
    <w:p w:rsidR="00EB2F72" w:rsidRPr="00387CDE" w:rsidRDefault="00EB2F72" w:rsidP="00EB2F72">
      <w:pPr>
        <w:jc w:val="both"/>
        <w:rPr>
          <w:rFonts w:cstheme="minorHAnsi"/>
          <w:sz w:val="24"/>
          <w:szCs w:val="24"/>
        </w:rPr>
      </w:pPr>
      <w:r w:rsidRPr="00387CDE">
        <w:rPr>
          <w:rFonts w:cstheme="minorHAnsi"/>
          <w:i/>
          <w:sz w:val="24"/>
          <w:szCs w:val="24"/>
        </w:rPr>
        <w:t>God’s Controlled Providence</w:t>
      </w:r>
    </w:p>
    <w:p w:rsidR="00EB2F72" w:rsidRPr="00387CDE" w:rsidRDefault="00EB2F72" w:rsidP="00EB2F72">
      <w:pPr>
        <w:jc w:val="both"/>
        <w:rPr>
          <w:rFonts w:cstheme="minorHAnsi"/>
          <w:sz w:val="24"/>
          <w:szCs w:val="24"/>
        </w:rPr>
      </w:pPr>
      <w:r w:rsidRPr="00387CDE">
        <w:rPr>
          <w:rFonts w:cstheme="minorHAnsi"/>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87CDE">
        <w:rPr>
          <w:rFonts w:cstheme="minorHAnsi"/>
          <w:sz w:val="24"/>
          <w:szCs w:val="24"/>
          <w:vertAlign w:val="superscript"/>
        </w:rPr>
        <w:t>nd</w:t>
      </w:r>
      <w:r w:rsidRPr="00387CDE">
        <w:rPr>
          <w:rFonts w:cstheme="minorHAnsi"/>
          <w:sz w:val="24"/>
          <w:szCs w:val="24"/>
        </w:rPr>
        <w:t xml:space="preserve"> Peter 3:7. Paul says, “In Him we live &amp; move &amp; have our being” in Acts 17:28.      </w:t>
      </w:r>
    </w:p>
    <w:p w:rsidR="00EB2F72" w:rsidRPr="00387CDE" w:rsidRDefault="00EB2F72" w:rsidP="00EB2F72">
      <w:pPr>
        <w:jc w:val="both"/>
        <w:rPr>
          <w:rFonts w:cstheme="minorHAnsi"/>
          <w:i/>
          <w:sz w:val="24"/>
          <w:szCs w:val="24"/>
        </w:rPr>
      </w:pPr>
      <w:r w:rsidRPr="00387CDE">
        <w:rPr>
          <w:rFonts w:cstheme="minorHAnsi"/>
          <w:i/>
          <w:sz w:val="24"/>
          <w:szCs w:val="24"/>
        </w:rPr>
        <w:t>God’s Works: Appointment</w:t>
      </w:r>
    </w:p>
    <w:p w:rsidR="00EB2F72" w:rsidRPr="00387CDE" w:rsidRDefault="00EB2F72" w:rsidP="00EB2F72">
      <w:pPr>
        <w:jc w:val="both"/>
        <w:rPr>
          <w:rFonts w:cstheme="minorHAnsi"/>
          <w:sz w:val="24"/>
          <w:szCs w:val="24"/>
        </w:rPr>
      </w:pPr>
      <w:r w:rsidRPr="00387CDE">
        <w:rPr>
          <w:rFonts w:cstheme="minorHAnsi"/>
          <w:sz w:val="24"/>
          <w:szCs w:val="24"/>
        </w:rPr>
        <w:t>God appoints apostles, prophets, teachers, evangelists (miracle worker), gifts of healings, helps, administrations and varieties of tongues in the Church of God in 1</w:t>
      </w:r>
      <w:r w:rsidRPr="00387CDE">
        <w:rPr>
          <w:rFonts w:cstheme="minorHAnsi"/>
          <w:sz w:val="24"/>
          <w:szCs w:val="24"/>
          <w:vertAlign w:val="superscript"/>
        </w:rPr>
        <w:t>st</w:t>
      </w:r>
      <w:r w:rsidRPr="00387CDE">
        <w:rPr>
          <w:rFonts w:cstheme="minorHAnsi"/>
          <w:sz w:val="24"/>
          <w:szCs w:val="24"/>
        </w:rPr>
        <w:t xml:space="preserve"> Corinthians 12:28. God equips in the church to discover &amp; do His will in the Kingdom of God in Acts 1:1-28:31.</w:t>
      </w:r>
    </w:p>
    <w:p w:rsidR="00EB2F72" w:rsidRPr="00387CDE" w:rsidRDefault="00EB2F72" w:rsidP="00EB2F72">
      <w:pPr>
        <w:jc w:val="both"/>
        <w:rPr>
          <w:rFonts w:cstheme="minorHAnsi"/>
          <w:i/>
          <w:sz w:val="24"/>
          <w:szCs w:val="24"/>
        </w:rPr>
      </w:pPr>
      <w:r w:rsidRPr="00387CDE">
        <w:rPr>
          <w:rFonts w:cstheme="minorHAnsi"/>
          <w:i/>
          <w:sz w:val="24"/>
          <w:szCs w:val="24"/>
        </w:rPr>
        <w:t>Other Divine Works of God</w:t>
      </w:r>
    </w:p>
    <w:p w:rsidR="00EB2F72" w:rsidRPr="00387CDE" w:rsidRDefault="00EB2F72" w:rsidP="00EB2F72">
      <w:pPr>
        <w:jc w:val="both"/>
        <w:rPr>
          <w:rFonts w:cstheme="minorHAnsi"/>
          <w:sz w:val="24"/>
          <w:szCs w:val="24"/>
        </w:rPr>
      </w:pPr>
      <w:r w:rsidRPr="00387CDE">
        <w:rPr>
          <w:rFonts w:cstheme="minorHAnsi"/>
          <w:b/>
          <w:sz w:val="24"/>
          <w:szCs w:val="24"/>
        </w:rPr>
        <w:t xml:space="preserve">Signs </w:t>
      </w:r>
      <w:r w:rsidRPr="00387CDE">
        <w:rPr>
          <w:rFonts w:cstheme="minorHAnsi"/>
          <w:sz w:val="24"/>
          <w:szCs w:val="24"/>
        </w:rPr>
        <w:t>are performed by God in the Earth to show His control of the physical realm and to  accomplish what He wants done in existence in  Hebrews 2:4; 2</w:t>
      </w:r>
      <w:r w:rsidRPr="00387CDE">
        <w:rPr>
          <w:rFonts w:cstheme="minorHAnsi"/>
          <w:sz w:val="24"/>
          <w:szCs w:val="24"/>
          <w:vertAlign w:val="superscript"/>
        </w:rPr>
        <w:t>nd</w:t>
      </w:r>
      <w:r w:rsidRPr="00387CDE">
        <w:rPr>
          <w:rFonts w:cstheme="minorHAnsi"/>
          <w:sz w:val="24"/>
          <w:szCs w:val="24"/>
        </w:rPr>
        <w:t xml:space="preserve"> Corinthians 12:12;  Acts  4:30,  5:12,  6:8, 15:12; Romans 15:19; 1</w:t>
      </w:r>
      <w:r w:rsidRPr="00387CDE">
        <w:rPr>
          <w:rFonts w:cstheme="minorHAnsi"/>
          <w:sz w:val="24"/>
          <w:szCs w:val="24"/>
          <w:vertAlign w:val="superscript"/>
        </w:rPr>
        <w:t xml:space="preserve">st </w:t>
      </w:r>
      <w:r w:rsidRPr="00387CDE">
        <w:rPr>
          <w:rFonts w:cstheme="minorHAnsi"/>
          <w:sz w:val="24"/>
          <w:szCs w:val="24"/>
        </w:rPr>
        <w:t xml:space="preserve"> Corinthians 1:22-24 and Revelation 12:1-2.</w:t>
      </w:r>
    </w:p>
    <w:p w:rsidR="00EB2F72" w:rsidRPr="00387CDE" w:rsidRDefault="00EB2F72" w:rsidP="00EB2F72">
      <w:pPr>
        <w:jc w:val="both"/>
        <w:rPr>
          <w:rFonts w:cstheme="minorHAnsi"/>
          <w:sz w:val="24"/>
          <w:szCs w:val="24"/>
        </w:rPr>
      </w:pPr>
      <w:r w:rsidRPr="00387CDE">
        <w:rPr>
          <w:rFonts w:cstheme="minorHAnsi"/>
          <w:b/>
          <w:sz w:val="24"/>
          <w:szCs w:val="24"/>
        </w:rPr>
        <w:t xml:space="preserve">Wonders </w:t>
      </w:r>
      <w:r w:rsidRPr="00387CDE">
        <w:rPr>
          <w:rFonts w:cstheme="minorHAnsi"/>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B2F72" w:rsidRPr="00387CDE" w:rsidRDefault="00EB2F72" w:rsidP="00EB2F72">
      <w:pPr>
        <w:jc w:val="both"/>
        <w:rPr>
          <w:rFonts w:cstheme="minorHAnsi"/>
          <w:sz w:val="24"/>
          <w:szCs w:val="24"/>
        </w:rPr>
      </w:pPr>
      <w:r w:rsidRPr="00387CDE">
        <w:rPr>
          <w:rFonts w:cstheme="minorHAnsi"/>
          <w:b/>
          <w:sz w:val="24"/>
          <w:szCs w:val="24"/>
        </w:rPr>
        <w:t>Miracles</w:t>
      </w:r>
      <w:r w:rsidRPr="00387CDE">
        <w:rPr>
          <w:rFonts w:cstheme="minorHAnsi"/>
          <w:sz w:val="24"/>
          <w:szCs w:val="24"/>
        </w:rPr>
        <w:t xml:space="preserve"> are done through God’s anointing to show how God can make a way when there is no way in the physical. It  is His providence and right to do these things in His Word in Matthew  5:45, 10:8;  Psalm 104:14; Hebrews 1:3, 2:4; 1</w:t>
      </w:r>
      <w:r w:rsidRPr="00387CDE">
        <w:rPr>
          <w:rFonts w:cstheme="minorHAnsi"/>
          <w:sz w:val="24"/>
          <w:szCs w:val="24"/>
          <w:vertAlign w:val="superscript"/>
        </w:rPr>
        <w:t xml:space="preserve">st </w:t>
      </w:r>
      <w:r w:rsidRPr="00387CDE">
        <w:rPr>
          <w:rFonts w:cstheme="minorHAnsi"/>
          <w:sz w:val="24"/>
          <w:szCs w:val="24"/>
        </w:rPr>
        <w:t xml:space="preserve"> Kings 17:1, 18:41-45; Acts  2:43, 3:6-10,  4:30; 6:8,  8:6-8, 13; 9:36-42; 19:11-12,   1</w:t>
      </w:r>
      <w:r w:rsidRPr="00387CDE">
        <w:rPr>
          <w:rFonts w:cstheme="minorHAnsi"/>
          <w:sz w:val="24"/>
          <w:szCs w:val="24"/>
          <w:vertAlign w:val="superscript"/>
        </w:rPr>
        <w:t>st</w:t>
      </w:r>
      <w:r w:rsidRPr="00387CDE">
        <w:rPr>
          <w:rFonts w:cstheme="minorHAnsi"/>
          <w:sz w:val="24"/>
          <w:szCs w:val="24"/>
        </w:rPr>
        <w:t xml:space="preserve">  Corinthians 12:4-11, 28, 14:4, 12, 26; Galatians 3:5; Luke 9:49-50; 10:1, 9, 17-19; and 2</w:t>
      </w:r>
      <w:r w:rsidRPr="00387CDE">
        <w:rPr>
          <w:rFonts w:cstheme="minorHAnsi"/>
          <w:sz w:val="24"/>
          <w:szCs w:val="24"/>
          <w:vertAlign w:val="superscript"/>
        </w:rPr>
        <w:t>nd</w:t>
      </w:r>
      <w:r w:rsidRPr="00387CDE">
        <w:rPr>
          <w:rFonts w:cstheme="minorHAnsi"/>
          <w:sz w:val="24"/>
          <w:szCs w:val="24"/>
        </w:rPr>
        <w:t xml:space="preserve"> Corinthians 10:3-4. </w:t>
      </w:r>
    </w:p>
    <w:p w:rsidR="00EB2F72" w:rsidRPr="00387CDE" w:rsidRDefault="00EB2F72" w:rsidP="00EB2F72">
      <w:pPr>
        <w:jc w:val="both"/>
        <w:rPr>
          <w:rFonts w:cstheme="minorHAnsi"/>
          <w:sz w:val="24"/>
          <w:szCs w:val="24"/>
        </w:rPr>
      </w:pPr>
    </w:p>
    <w:p w:rsidR="00EB2F72" w:rsidRPr="00387CDE" w:rsidRDefault="00EB2F72" w:rsidP="00EB2F72">
      <w:pPr>
        <w:jc w:val="both"/>
        <w:rPr>
          <w:rFonts w:cstheme="minorHAnsi"/>
          <w:sz w:val="24"/>
          <w:szCs w:val="24"/>
        </w:rPr>
      </w:pPr>
      <w:r w:rsidRPr="00387CDE">
        <w:rPr>
          <w:rFonts w:cstheme="minorHAnsi"/>
          <w:b/>
          <w:sz w:val="24"/>
          <w:szCs w:val="24"/>
        </w:rPr>
        <w:t>Healings</w:t>
      </w:r>
      <w:r w:rsidRPr="00387CDE">
        <w:rPr>
          <w:rFonts w:cstheme="minorHAnsi"/>
          <w:sz w:val="24"/>
          <w:szCs w:val="24"/>
        </w:rPr>
        <w:t xml:space="preserve"> are performed by God to cure all diseases, sickness, or plagues to show His agape love to His creations in Luke 4:40;  Matthew 8:15; 4:23; 10:7-8; 9:35; 14:14; 20:30, 34; Acts 6:8; 8:6-7, 13; 19:11-12, 28:8.</w:t>
      </w:r>
    </w:p>
    <w:p w:rsidR="00EB2F72" w:rsidRPr="00387CDE" w:rsidRDefault="00EB2F72" w:rsidP="00EB2F72">
      <w:pPr>
        <w:jc w:val="both"/>
        <w:rPr>
          <w:rFonts w:cstheme="minorHAnsi"/>
          <w:sz w:val="24"/>
          <w:szCs w:val="24"/>
        </w:rPr>
      </w:pPr>
      <w:r w:rsidRPr="00387CDE">
        <w:rPr>
          <w:rFonts w:cstheme="minorHAnsi"/>
          <w:b/>
          <w:sz w:val="24"/>
          <w:szCs w:val="24"/>
        </w:rPr>
        <w:t>Revelations</w:t>
      </w:r>
      <w:r w:rsidRPr="00387CDE">
        <w:rPr>
          <w:rFonts w:cstheme="minorHAnsi"/>
          <w:sz w:val="24"/>
          <w:szCs w:val="24"/>
        </w:rPr>
        <w:t xml:space="preserve"> are done by God to show His divine attributes on a particular subject &amp; to demonstrate His purpose in the Revelation Book to John the Revelator, Hebrews 1:1-14 &amp; Acts 2:7-21; 9; 22; 26.</w:t>
      </w:r>
    </w:p>
    <w:p w:rsidR="00EB2F72" w:rsidRPr="00387CDE" w:rsidRDefault="00EB2F72" w:rsidP="00EB2F72">
      <w:pPr>
        <w:jc w:val="both"/>
        <w:rPr>
          <w:rFonts w:cstheme="minorHAnsi"/>
          <w:sz w:val="24"/>
          <w:szCs w:val="24"/>
        </w:rPr>
      </w:pPr>
      <w:r w:rsidRPr="00387CDE">
        <w:rPr>
          <w:rFonts w:cstheme="minorHAnsi"/>
          <w:b/>
          <w:sz w:val="24"/>
          <w:szCs w:val="24"/>
        </w:rPr>
        <w:t>Dreams</w:t>
      </w:r>
      <w:r w:rsidRPr="00387CDE">
        <w:rPr>
          <w:rFonts w:cstheme="minorHAnsi"/>
          <w:sz w:val="24"/>
          <w:szCs w:val="24"/>
        </w:rPr>
        <w:t xml:space="preserve"> are done by God to show things in the past, present or futuristic events that God wants to be revealed and to show Man’s frailty and God’s immutability in Genesis 41:1-36; Daniel 2:1-13; 4:1-27 and Acts 2:17.  </w:t>
      </w:r>
      <w:r w:rsidRPr="00387CDE">
        <w:rPr>
          <w:rFonts w:cstheme="minorHAnsi"/>
          <w:vanish/>
          <w:sz w:val="24"/>
          <w:szCs w:val="24"/>
        </w:rPr>
        <w:t>isHis</w:t>
      </w:r>
      <w:r w:rsidRPr="00387CDE">
        <w:rPr>
          <w:rFonts w:cstheme="minorHAnsi"/>
          <w:sz w:val="24"/>
          <w:szCs w:val="24"/>
        </w:rPr>
        <w:t xml:space="preserve"> </w:t>
      </w:r>
    </w:p>
    <w:p w:rsidR="00EB2F72" w:rsidRPr="00387CDE" w:rsidRDefault="00EB2F72" w:rsidP="00EB2F72">
      <w:pPr>
        <w:jc w:val="both"/>
        <w:rPr>
          <w:rFonts w:cstheme="minorHAnsi"/>
          <w:sz w:val="24"/>
          <w:szCs w:val="24"/>
        </w:rPr>
      </w:pPr>
      <w:r w:rsidRPr="00387CDE">
        <w:rPr>
          <w:rFonts w:cstheme="minorHAnsi"/>
          <w:b/>
          <w:sz w:val="24"/>
          <w:szCs w:val="24"/>
        </w:rPr>
        <w:t>Visions</w:t>
      </w:r>
      <w:r w:rsidRPr="00387CDE">
        <w:rPr>
          <w:rFonts w:cstheme="minorHAnsi"/>
          <w:sz w:val="24"/>
          <w:szCs w:val="24"/>
        </w:rPr>
        <w:t xml:space="preserve"> are done by God to show the heavenly realms to Man &amp; to understand the Angels (Lords) in Ezekiel 1, 10; Revelation 4:1-10; Genesis 3:24; Isaiah 6:2; Jude 9; Psalm  99:1, Zechariah 1:18-21; 2:1-5; 3:1-5; 4:1-14; 5:1-11; 6:1-8; Acts 2:17; 12:9; 2</w:t>
      </w:r>
      <w:r w:rsidRPr="00387CDE">
        <w:rPr>
          <w:rFonts w:cstheme="minorHAnsi"/>
          <w:sz w:val="24"/>
          <w:szCs w:val="24"/>
          <w:vertAlign w:val="superscript"/>
        </w:rPr>
        <w:t>nd</w:t>
      </w:r>
      <w:r w:rsidRPr="00387CDE">
        <w:rPr>
          <w:rFonts w:cstheme="minorHAnsi"/>
          <w:sz w:val="24"/>
          <w:szCs w:val="24"/>
        </w:rPr>
        <w:t xml:space="preserve"> Baruch p. 509; 4</w:t>
      </w:r>
      <w:r w:rsidRPr="00387CDE">
        <w:rPr>
          <w:rFonts w:cstheme="minorHAnsi"/>
          <w:sz w:val="24"/>
          <w:szCs w:val="24"/>
          <w:vertAlign w:val="superscript"/>
        </w:rPr>
        <w:t>th</w:t>
      </w:r>
      <w:r w:rsidRPr="00387CDE">
        <w:rPr>
          <w:rFonts w:cstheme="minorHAnsi"/>
          <w:sz w:val="24"/>
          <w:szCs w:val="24"/>
        </w:rPr>
        <w:t xml:space="preserve"> Ezra p. 515-516; the Ascension of Isaiah pages 524-521 &amp; 1</w:t>
      </w:r>
      <w:r w:rsidRPr="00387CDE">
        <w:rPr>
          <w:rFonts w:cstheme="minorHAnsi"/>
          <w:sz w:val="24"/>
          <w:szCs w:val="24"/>
          <w:vertAlign w:val="superscript"/>
        </w:rPr>
        <w:t>st</w:t>
      </w:r>
      <w:r w:rsidRPr="00387CDE">
        <w:rPr>
          <w:rFonts w:cstheme="minorHAnsi"/>
          <w:sz w:val="24"/>
          <w:szCs w:val="24"/>
        </w:rPr>
        <w:t xml:space="preserve"> Enoch pages 485-494.</w:t>
      </w:r>
    </w:p>
    <w:p w:rsidR="00EB2F72" w:rsidRPr="00387CDE" w:rsidRDefault="00EB2F72" w:rsidP="00EB2F72">
      <w:pPr>
        <w:jc w:val="both"/>
        <w:rPr>
          <w:rFonts w:cstheme="minorHAnsi"/>
          <w:sz w:val="24"/>
          <w:szCs w:val="24"/>
        </w:rPr>
      </w:pPr>
      <w:r w:rsidRPr="00387CDE">
        <w:rPr>
          <w:rFonts w:cstheme="minorHAnsi"/>
          <w:b/>
          <w:sz w:val="24"/>
          <w:szCs w:val="24"/>
        </w:rPr>
        <w:t>Tongues &amp; Interpretations of Tongues</w:t>
      </w:r>
      <w:r w:rsidRPr="00387CDE">
        <w:rPr>
          <w:rFonts w:cstheme="minorHAnsi"/>
          <w:sz w:val="24"/>
          <w:szCs w:val="24"/>
        </w:rPr>
        <w:t>: God’s voice shows His omniscience and to allow special people who are called to understand  what  God  is  really  saying  in  Genesis  41:14-57;  Daniel 2:24-45; 4:19-27 and Acts 2.</w:t>
      </w:r>
    </w:p>
    <w:p w:rsidR="00EB2F72" w:rsidRPr="00387CDE" w:rsidRDefault="00EB2F72" w:rsidP="00EB2F72">
      <w:pPr>
        <w:jc w:val="both"/>
        <w:rPr>
          <w:rFonts w:cstheme="minorHAnsi"/>
          <w:i/>
          <w:sz w:val="24"/>
          <w:szCs w:val="24"/>
        </w:rPr>
      </w:pPr>
      <w:r w:rsidRPr="00387CDE">
        <w:rPr>
          <w:rFonts w:cstheme="minorHAnsi"/>
          <w:i/>
          <w:sz w:val="24"/>
          <w:szCs w:val="24"/>
        </w:rPr>
        <w:t>God’s creative works</w:t>
      </w:r>
    </w:p>
    <w:p w:rsidR="00EB2F72" w:rsidRPr="00387CDE" w:rsidRDefault="00EB2F72" w:rsidP="00EB2F72">
      <w:pPr>
        <w:jc w:val="both"/>
        <w:rPr>
          <w:rFonts w:cstheme="minorHAnsi"/>
          <w:b/>
          <w:sz w:val="24"/>
          <w:szCs w:val="24"/>
        </w:rPr>
      </w:pPr>
      <w:r w:rsidRPr="00387CDE">
        <w:rPr>
          <w:rFonts w:cstheme="minorHAnsi"/>
          <w:b/>
          <w:sz w:val="24"/>
          <w:szCs w:val="24"/>
        </w:rPr>
        <w:t xml:space="preserve">Done by the Lord Yahweh the Creator of the Father Stephen Our Lord- Qanah directed to the Father Stephen Our Lord- </w:t>
      </w:r>
      <w:r w:rsidRPr="00387CDE">
        <w:rPr>
          <w:rFonts w:cstheme="minorHAnsi"/>
          <w:sz w:val="24"/>
          <w:szCs w:val="24"/>
        </w:rPr>
        <w:t>This is a Holy Divine Love Nature &amp; not a Sexual Eros Love Nature in Proverbs 8:22-29 (RSV).</w:t>
      </w:r>
      <w:r w:rsidRPr="00387CDE">
        <w:rPr>
          <w:rFonts w:cstheme="minorHAnsi"/>
          <w:b/>
          <w:sz w:val="24"/>
          <w:szCs w:val="24"/>
        </w:rPr>
        <w:t xml:space="preserve"> </w:t>
      </w:r>
    </w:p>
    <w:p w:rsidR="00EB2F72" w:rsidRPr="00387CDE" w:rsidRDefault="00EB2F72" w:rsidP="00EB2F72">
      <w:pPr>
        <w:jc w:val="both"/>
        <w:rPr>
          <w:rFonts w:cstheme="minorHAnsi"/>
          <w:b/>
          <w:sz w:val="24"/>
          <w:szCs w:val="24"/>
        </w:rPr>
      </w:pPr>
      <w:r w:rsidRPr="00387CDE">
        <w:rPr>
          <w:rFonts w:cstheme="minorHAnsi"/>
          <w:b/>
          <w:sz w:val="24"/>
          <w:szCs w:val="24"/>
        </w:rPr>
        <w:t xml:space="preserve">The Seven Creation Processes are done by the Father Stephen Our Lord the Potter Creator of the Entire Universe </w:t>
      </w:r>
      <w:r w:rsidRPr="00387CDE">
        <w:rPr>
          <w:rFonts w:cstheme="minorHAnsi"/>
          <w:sz w:val="24"/>
          <w:szCs w:val="24"/>
        </w:rPr>
        <w:t>is in John 1:1-5, 14; 8:58; Hebrews 1:1-3; Isaiah 64:8; Deuteronomy 32:6; Genesis 1:1; Romans 13:1-10 &amp; Ephesians 4:6.</w:t>
      </w:r>
      <w:r w:rsidRPr="00387CDE">
        <w:rPr>
          <w:rFonts w:cstheme="minorHAnsi"/>
          <w:b/>
          <w:sz w:val="24"/>
          <w:szCs w:val="24"/>
        </w:rPr>
        <w:t xml:space="preserve"> </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Bara</w:t>
      </w:r>
      <w:r w:rsidRPr="00387CDE">
        <w:rPr>
          <w:rFonts w:cstheme="minorHAnsi"/>
          <w:sz w:val="24"/>
          <w:szCs w:val="24"/>
        </w:rPr>
        <w:t xml:space="preserve">- to create in Genesis 1:1 in the Married Wisdom Lord, 60 Lord’s &amp; Highest Son’s of God </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Asah</w:t>
      </w:r>
      <w:r w:rsidRPr="00387CDE">
        <w:rPr>
          <w:rFonts w:cstheme="minorHAnsi"/>
          <w:sz w:val="24"/>
          <w:szCs w:val="24"/>
        </w:rPr>
        <w:t>- to make in Genesis 1:7 in Lucifer &amp; the Higher Son’s of God</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Nathan</w:t>
      </w:r>
      <w:r w:rsidRPr="00387CDE">
        <w:rPr>
          <w:rFonts w:cstheme="minorHAnsi"/>
          <w:sz w:val="24"/>
          <w:szCs w:val="24"/>
        </w:rPr>
        <w:t>- to set in Genesis 1:17 in Michael &amp; the High Son’s of God</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Yatsar</w:t>
      </w:r>
      <w:r w:rsidRPr="00387CDE">
        <w:rPr>
          <w:rFonts w:cstheme="minorHAnsi"/>
          <w:sz w:val="24"/>
          <w:szCs w:val="24"/>
        </w:rPr>
        <w:t>- to form in Genesis 2:7 in Adam the Man and the World of Mankind</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Banah</w:t>
      </w:r>
      <w:r w:rsidRPr="00387CDE">
        <w:rPr>
          <w:rFonts w:cstheme="minorHAnsi"/>
          <w:sz w:val="24"/>
          <w:szCs w:val="24"/>
        </w:rPr>
        <w:t>- to make or build in Genesis 2:22 in Eve the Woman and Womankind</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Qanah</w:t>
      </w:r>
      <w:r w:rsidRPr="00387CDE">
        <w:rPr>
          <w:rFonts w:cstheme="minorHAnsi"/>
          <w:sz w:val="24"/>
          <w:szCs w:val="24"/>
        </w:rPr>
        <w:t>- to create, possess &amp; acquire in Genesis 4:1 in Adam &amp; Eve’s Divine Union</w:t>
      </w:r>
    </w:p>
    <w:p w:rsidR="00EB2F72" w:rsidRPr="00387CDE" w:rsidRDefault="00EB2F72" w:rsidP="00EB2F72">
      <w:pPr>
        <w:jc w:val="both"/>
        <w:rPr>
          <w:rFonts w:cstheme="minorHAnsi"/>
          <w:sz w:val="24"/>
          <w:szCs w:val="24"/>
        </w:rPr>
      </w:pPr>
      <w:r w:rsidRPr="00387CDE">
        <w:rPr>
          <w:rFonts w:cstheme="minorHAnsi"/>
          <w:b/>
          <w:sz w:val="24"/>
          <w:szCs w:val="24"/>
        </w:rPr>
        <w:t>Done by the Father Stephen Our Lord- Hidden Bara</w:t>
      </w:r>
      <w:r w:rsidRPr="00387CDE">
        <w:rPr>
          <w:rFonts w:cstheme="minorHAnsi"/>
          <w:sz w:val="24"/>
          <w:szCs w:val="24"/>
        </w:rPr>
        <w:t>- to create secret in womb in Genesis 4:1 in Cain the Child and Child Kind</w:t>
      </w:r>
    </w:p>
    <w:p w:rsidR="00EB2F72" w:rsidRPr="00387CDE" w:rsidRDefault="00EB2F72" w:rsidP="00EB2F72">
      <w:pPr>
        <w:jc w:val="both"/>
        <w:rPr>
          <w:rFonts w:cstheme="minorHAnsi"/>
          <w:i/>
          <w:sz w:val="24"/>
          <w:szCs w:val="24"/>
        </w:rPr>
      </w:pPr>
      <w:r w:rsidRPr="00387CDE">
        <w:rPr>
          <w:rFonts w:cstheme="minorHAnsi"/>
          <w:i/>
          <w:sz w:val="24"/>
          <w:szCs w:val="24"/>
        </w:rPr>
        <w:t>God’s 4 fold Witnesses</w:t>
      </w:r>
    </w:p>
    <w:p w:rsidR="00EB2F72" w:rsidRPr="00387CDE" w:rsidRDefault="00EB2F72" w:rsidP="00EB2F72">
      <w:pPr>
        <w:jc w:val="both"/>
        <w:rPr>
          <w:rFonts w:cstheme="minorHAnsi"/>
          <w:sz w:val="24"/>
          <w:szCs w:val="24"/>
        </w:rPr>
      </w:pPr>
      <w:r w:rsidRPr="00387CDE">
        <w:rPr>
          <w:rFonts w:cstheme="minorHAnsi"/>
          <w:sz w:val="24"/>
          <w:szCs w:val="24"/>
        </w:rPr>
        <w:t>The Water, Blood, &amp; Spirit are the Witness on the Earth in 1</w:t>
      </w:r>
      <w:r w:rsidRPr="00387CDE">
        <w:rPr>
          <w:rFonts w:cstheme="minorHAnsi"/>
          <w:sz w:val="24"/>
          <w:szCs w:val="24"/>
          <w:vertAlign w:val="superscript"/>
        </w:rPr>
        <w:t>st</w:t>
      </w:r>
      <w:r w:rsidRPr="00387CDE">
        <w:rPr>
          <w:rFonts w:cstheme="minorHAnsi"/>
          <w:sz w:val="24"/>
          <w:szCs w:val="24"/>
        </w:rPr>
        <w:t xml:space="preserve"> John 5:8. The Holy Spirit, Word, Father are the Witness in Heaven in 1</w:t>
      </w:r>
      <w:r w:rsidRPr="00387CDE">
        <w:rPr>
          <w:rFonts w:cstheme="minorHAnsi"/>
          <w:sz w:val="24"/>
          <w:szCs w:val="24"/>
          <w:vertAlign w:val="superscript"/>
        </w:rPr>
        <w:t xml:space="preserve">st </w:t>
      </w:r>
      <w:r w:rsidRPr="00387CDE">
        <w:rPr>
          <w:rFonts w:cstheme="minorHAnsi"/>
          <w:sz w:val="24"/>
          <w:szCs w:val="24"/>
        </w:rPr>
        <w:t>John 5:7. The Holy Ghost, Son, &amp; the Father are the Witness in God in 1</w:t>
      </w:r>
      <w:r w:rsidRPr="00387CDE">
        <w:rPr>
          <w:rFonts w:cstheme="minorHAnsi"/>
          <w:sz w:val="24"/>
          <w:szCs w:val="24"/>
          <w:vertAlign w:val="superscript"/>
        </w:rPr>
        <w:t>st</w:t>
      </w:r>
      <w:r w:rsidRPr="00387CDE">
        <w:rPr>
          <w:rFonts w:cstheme="minorHAnsi"/>
          <w:sz w:val="24"/>
          <w:szCs w:val="24"/>
        </w:rPr>
        <w:t xml:space="preserve"> John 5:10-13.</w:t>
      </w:r>
    </w:p>
    <w:p w:rsidR="00EB2F72" w:rsidRPr="00387CDE" w:rsidRDefault="00EB2F72" w:rsidP="00EB2F72">
      <w:pPr>
        <w:jc w:val="both"/>
        <w:rPr>
          <w:rFonts w:cstheme="minorHAnsi"/>
          <w:sz w:val="24"/>
          <w:szCs w:val="24"/>
        </w:rPr>
      </w:pPr>
      <w:r w:rsidRPr="00387CDE">
        <w:rPr>
          <w:rFonts w:cstheme="minorHAnsi"/>
          <w:i/>
          <w:sz w:val="24"/>
          <w:szCs w:val="24"/>
        </w:rPr>
        <w:t xml:space="preserve">God’s Person: </w:t>
      </w:r>
      <w:r w:rsidRPr="00387CDE">
        <w:rPr>
          <w:rFonts w:cstheme="minorHAnsi"/>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87CDE">
        <w:rPr>
          <w:rFonts w:cstheme="minorHAnsi"/>
          <w:sz w:val="24"/>
          <w:szCs w:val="24"/>
          <w:vertAlign w:val="superscript"/>
        </w:rPr>
        <w:t>st</w:t>
      </w:r>
      <w:r w:rsidRPr="00387CDE">
        <w:rPr>
          <w:rFonts w:cstheme="minorHAnsi"/>
          <w:sz w:val="24"/>
          <w:szCs w:val="24"/>
        </w:rPr>
        <w:t xml:space="preserve"> John 5:7; Jude 20-21; 1</w:t>
      </w:r>
      <w:r w:rsidRPr="00387CDE">
        <w:rPr>
          <w:rFonts w:cstheme="minorHAnsi"/>
          <w:sz w:val="24"/>
          <w:szCs w:val="24"/>
          <w:vertAlign w:val="superscript"/>
        </w:rPr>
        <w:t>st</w:t>
      </w:r>
      <w:r w:rsidRPr="00387CDE">
        <w:rPr>
          <w:rFonts w:cstheme="minorHAnsi"/>
          <w:sz w:val="24"/>
          <w:szCs w:val="24"/>
        </w:rPr>
        <w:t xml:space="preserve"> Peter 1:2, 2</w:t>
      </w:r>
      <w:r w:rsidRPr="00387CDE">
        <w:rPr>
          <w:rFonts w:cstheme="minorHAnsi"/>
          <w:sz w:val="24"/>
          <w:szCs w:val="24"/>
          <w:vertAlign w:val="superscript"/>
        </w:rPr>
        <w:t>nd</w:t>
      </w:r>
      <w:r w:rsidRPr="00387CDE">
        <w:rPr>
          <w:rFonts w:cstheme="minorHAnsi"/>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87CDE">
        <w:rPr>
          <w:rFonts w:cstheme="minorHAnsi"/>
          <w:sz w:val="24"/>
          <w:szCs w:val="24"/>
          <w:vertAlign w:val="superscript"/>
        </w:rPr>
        <w:t>nd</w:t>
      </w:r>
      <w:r w:rsidRPr="00387CDE">
        <w:rPr>
          <w:rFonts w:cstheme="minorHAnsi"/>
          <w:sz w:val="24"/>
          <w:szCs w:val="24"/>
        </w:rPr>
        <w:t xml:space="preserve"> Peter 1:4 and 1</w:t>
      </w:r>
      <w:r w:rsidRPr="00387CDE">
        <w:rPr>
          <w:rFonts w:cstheme="minorHAnsi"/>
          <w:sz w:val="24"/>
          <w:szCs w:val="24"/>
          <w:vertAlign w:val="superscript"/>
        </w:rPr>
        <w:t>st</w:t>
      </w:r>
      <w:r w:rsidRPr="00387CDE">
        <w:rPr>
          <w:rFonts w:cstheme="minorHAnsi"/>
          <w:sz w:val="24"/>
          <w:szCs w:val="24"/>
        </w:rPr>
        <w:t xml:space="preserve"> John 5:6-13.</w:t>
      </w:r>
    </w:p>
    <w:p w:rsidR="00EB2F72" w:rsidRPr="00387CDE" w:rsidRDefault="00EB2F72" w:rsidP="00EB2F72">
      <w:pPr>
        <w:jc w:val="both"/>
        <w:rPr>
          <w:rFonts w:cstheme="minorHAnsi"/>
          <w:sz w:val="24"/>
          <w:szCs w:val="24"/>
        </w:rPr>
      </w:pPr>
      <w:r w:rsidRPr="00387CDE">
        <w:rPr>
          <w:rFonts w:cstheme="minorHAnsi"/>
          <w:i/>
          <w:sz w:val="24"/>
          <w:szCs w:val="24"/>
        </w:rPr>
        <w:t>God’s Resurrections from the Dead:</w:t>
      </w:r>
      <w:r w:rsidRPr="00387CDE">
        <w:rPr>
          <w:rFonts w:cstheme="minorHAnsi"/>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B2F72" w:rsidRPr="00387CDE" w:rsidRDefault="00EB2F72" w:rsidP="00EB2F72">
      <w:pPr>
        <w:jc w:val="both"/>
        <w:rPr>
          <w:rFonts w:cstheme="minorHAnsi"/>
          <w:i/>
          <w:sz w:val="24"/>
          <w:szCs w:val="24"/>
        </w:rPr>
      </w:pPr>
      <w:r w:rsidRPr="00387CDE">
        <w:rPr>
          <w:rFonts w:cstheme="minorHAnsi"/>
          <w:i/>
          <w:sz w:val="24"/>
          <w:szCs w:val="24"/>
        </w:rPr>
        <w:t>God’s Throne</w:t>
      </w:r>
    </w:p>
    <w:p w:rsidR="00EB2F72" w:rsidRPr="00387CDE" w:rsidRDefault="00EB2F72" w:rsidP="00EB2F72">
      <w:pPr>
        <w:jc w:val="both"/>
        <w:rPr>
          <w:rFonts w:cstheme="minorHAnsi"/>
          <w:sz w:val="24"/>
          <w:szCs w:val="24"/>
        </w:rPr>
      </w:pPr>
      <w:r w:rsidRPr="00387CDE">
        <w:rPr>
          <w:rFonts w:cstheme="minorHAnsi"/>
          <w:sz w:val="24"/>
          <w:szCs w:val="24"/>
        </w:rPr>
        <w:t>Through Saul according to His flesh puts John on His throne in 1</w:t>
      </w:r>
      <w:r w:rsidRPr="00387CDE">
        <w:rPr>
          <w:rFonts w:cstheme="minorHAnsi"/>
          <w:sz w:val="24"/>
          <w:szCs w:val="24"/>
          <w:vertAlign w:val="superscript"/>
        </w:rPr>
        <w:t>st</w:t>
      </w:r>
      <w:r w:rsidRPr="00387CDE">
        <w:rPr>
          <w:rFonts w:cstheme="minorHAnsi"/>
          <w:sz w:val="24"/>
          <w:szCs w:val="24"/>
        </w:rPr>
        <w:t xml:space="preserve"> Samuel 9:1-31:13. Through David according to His flesh puts Christ on His throne in Acts 2:30; 1</w:t>
      </w:r>
      <w:r w:rsidRPr="00387CDE">
        <w:rPr>
          <w:rFonts w:cstheme="minorHAnsi"/>
          <w:sz w:val="24"/>
          <w:szCs w:val="24"/>
          <w:vertAlign w:val="superscript"/>
        </w:rPr>
        <w:t>st</w:t>
      </w:r>
      <w:r w:rsidRPr="00387CDE">
        <w:rPr>
          <w:rFonts w:cstheme="minorHAnsi"/>
          <w:sz w:val="24"/>
          <w:szCs w:val="24"/>
        </w:rPr>
        <w:t xml:space="preserve"> Samuel 16:1-1</w:t>
      </w:r>
      <w:r w:rsidRPr="00387CDE">
        <w:rPr>
          <w:rFonts w:cstheme="minorHAnsi"/>
          <w:sz w:val="24"/>
          <w:szCs w:val="24"/>
          <w:vertAlign w:val="superscript"/>
        </w:rPr>
        <w:t>st</w:t>
      </w:r>
      <w:r w:rsidRPr="00387CDE">
        <w:rPr>
          <w:rFonts w:cstheme="minorHAnsi"/>
          <w:sz w:val="24"/>
          <w:szCs w:val="24"/>
        </w:rPr>
        <w:t xml:space="preserve"> Kings 2:12. Through Solomon according to His flesh puts Stephen on His throne in 1</w:t>
      </w:r>
      <w:r w:rsidRPr="00387CDE">
        <w:rPr>
          <w:rFonts w:cstheme="minorHAnsi"/>
          <w:sz w:val="24"/>
          <w:szCs w:val="24"/>
          <w:vertAlign w:val="superscript"/>
        </w:rPr>
        <w:t>st</w:t>
      </w:r>
      <w:r w:rsidRPr="00387CDE">
        <w:rPr>
          <w:rFonts w:cstheme="minorHAnsi"/>
          <w:sz w:val="24"/>
          <w:szCs w:val="24"/>
        </w:rPr>
        <w:t xml:space="preserve"> Kings 14:21-31 and Acts 8:3. </w:t>
      </w:r>
    </w:p>
    <w:p w:rsidR="00EB2F72" w:rsidRPr="00387CDE" w:rsidRDefault="00EB2F72" w:rsidP="00EB2F72">
      <w:pPr>
        <w:jc w:val="both"/>
        <w:rPr>
          <w:rFonts w:cstheme="minorHAnsi"/>
          <w:i/>
          <w:sz w:val="24"/>
          <w:szCs w:val="24"/>
        </w:rPr>
      </w:pPr>
      <w:r w:rsidRPr="00387CDE">
        <w:rPr>
          <w:rFonts w:cstheme="minorHAnsi"/>
          <w:i/>
          <w:sz w:val="24"/>
          <w:szCs w:val="24"/>
        </w:rPr>
        <w:t>God’s Existence to Humanity</w:t>
      </w:r>
    </w:p>
    <w:p w:rsidR="00EB2F72" w:rsidRPr="00387CDE" w:rsidRDefault="00EB2F72" w:rsidP="00EB2F72">
      <w:pPr>
        <w:jc w:val="both"/>
        <w:rPr>
          <w:rFonts w:cstheme="minorHAnsi"/>
          <w:sz w:val="24"/>
          <w:szCs w:val="24"/>
        </w:rPr>
      </w:pPr>
      <w:r w:rsidRPr="00387CDE">
        <w:rPr>
          <w:rFonts w:cstheme="minorHAnsi"/>
          <w:sz w:val="24"/>
          <w:szCs w:val="24"/>
        </w:rPr>
        <w:t>God  exists  in  Romans  1:18-19,  21-25,  28, 32; 8:15;  Psalm 10:3-4; Ephesians 3:17; 1</w:t>
      </w:r>
      <w:r w:rsidRPr="00387CDE">
        <w:rPr>
          <w:rFonts w:cstheme="minorHAnsi"/>
          <w:sz w:val="24"/>
          <w:szCs w:val="24"/>
          <w:vertAlign w:val="superscript"/>
        </w:rPr>
        <w:t>st</w:t>
      </w:r>
      <w:r w:rsidRPr="00387CDE">
        <w:rPr>
          <w:rFonts w:cstheme="minorHAnsi"/>
          <w:sz w:val="24"/>
          <w:szCs w:val="24"/>
        </w:rPr>
        <w:t xml:space="preserve"> Peter 1:8; Philippians 3:8, 10; Colossians 1:27; John 14:23, and Acts 7:47-50; 17:23-26. </w:t>
      </w:r>
    </w:p>
    <w:p w:rsidR="00EB2F72" w:rsidRPr="00387CDE" w:rsidRDefault="00EB2F72" w:rsidP="00EB2F72">
      <w:pPr>
        <w:jc w:val="both"/>
        <w:rPr>
          <w:rFonts w:cstheme="minorHAnsi"/>
          <w:sz w:val="24"/>
          <w:szCs w:val="24"/>
        </w:rPr>
      </w:pPr>
      <w:r w:rsidRPr="00387CDE">
        <w:rPr>
          <w:rFonts w:cstheme="minorHAnsi"/>
          <w:i/>
          <w:sz w:val="24"/>
          <w:szCs w:val="24"/>
        </w:rPr>
        <w:t>We can never fully understand God</w:t>
      </w:r>
      <w:r w:rsidRPr="00387CDE">
        <w:rPr>
          <w:rFonts w:cstheme="minorHAnsi"/>
          <w:sz w:val="24"/>
          <w:szCs w:val="24"/>
        </w:rPr>
        <w:t xml:space="preserve"> </w:t>
      </w:r>
    </w:p>
    <w:p w:rsidR="00EB2F72" w:rsidRPr="00387CDE" w:rsidRDefault="00EB2F72" w:rsidP="00EB2F72">
      <w:pPr>
        <w:jc w:val="both"/>
        <w:rPr>
          <w:rFonts w:cstheme="minorHAnsi"/>
          <w:sz w:val="24"/>
          <w:szCs w:val="24"/>
        </w:rPr>
      </w:pPr>
      <w:r w:rsidRPr="00387CDE">
        <w:rPr>
          <w:rFonts w:cstheme="minorHAnsi"/>
          <w:sz w:val="24"/>
          <w:szCs w:val="24"/>
        </w:rPr>
        <w:t>In Psalm 139:6, 17-18; 145:3; 147:5; 1</w:t>
      </w:r>
      <w:r w:rsidRPr="00387CDE">
        <w:rPr>
          <w:rFonts w:cstheme="minorHAnsi"/>
          <w:sz w:val="24"/>
          <w:szCs w:val="24"/>
          <w:vertAlign w:val="superscript"/>
        </w:rPr>
        <w:t>st</w:t>
      </w:r>
      <w:r w:rsidRPr="00387CDE">
        <w:rPr>
          <w:rFonts w:cstheme="minorHAnsi"/>
          <w:sz w:val="24"/>
          <w:szCs w:val="24"/>
        </w:rPr>
        <w:t xml:space="preserve"> Corinthians 2:10-12; Romans 11:33; Isaiah 55:9; Job 11:7-9; 26:14; 37:5, Colossians 1:10 and Acts 1:7.</w:t>
      </w:r>
    </w:p>
    <w:p w:rsidR="00EB2F72" w:rsidRPr="00387CDE" w:rsidRDefault="00EB2F72" w:rsidP="00EB2F72">
      <w:pPr>
        <w:jc w:val="both"/>
        <w:rPr>
          <w:rFonts w:cstheme="minorHAnsi"/>
          <w:i/>
          <w:sz w:val="24"/>
          <w:szCs w:val="24"/>
        </w:rPr>
      </w:pPr>
      <w:r w:rsidRPr="00387CDE">
        <w:rPr>
          <w:rFonts w:cstheme="minorHAnsi"/>
          <w:i/>
          <w:sz w:val="24"/>
          <w:szCs w:val="24"/>
        </w:rPr>
        <w:t xml:space="preserve">We can know God truly: </w:t>
      </w:r>
    </w:p>
    <w:p w:rsidR="00EB2F72" w:rsidRPr="00387CDE" w:rsidRDefault="00EB2F72" w:rsidP="00EB2F72">
      <w:pPr>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 xml:space="preserve">st </w:t>
      </w:r>
      <w:r w:rsidRPr="00387CDE">
        <w:rPr>
          <w:rFonts w:cstheme="minorHAnsi"/>
          <w:sz w:val="24"/>
          <w:szCs w:val="24"/>
        </w:rPr>
        <w:t xml:space="preserve"> John  1:5;  2:3,  13,  4:8;  5:20; John 4:24; 14:23; Romans 3:26; Psalm 139:17; John 17:3; Jeremiah 9:23-24; Hebrews 8:11; Galatians 4:9 and Acts 6:5; 7:55, 59.</w:t>
      </w:r>
    </w:p>
    <w:p w:rsidR="00EB2F72" w:rsidRPr="00387CDE" w:rsidRDefault="00EB2F72" w:rsidP="00EB2F72">
      <w:pPr>
        <w:jc w:val="both"/>
        <w:rPr>
          <w:rFonts w:cstheme="minorHAnsi"/>
          <w:i/>
          <w:sz w:val="24"/>
          <w:szCs w:val="24"/>
        </w:rPr>
      </w:pPr>
      <w:r w:rsidRPr="00387CDE">
        <w:rPr>
          <w:rFonts w:cstheme="minorHAnsi"/>
          <w:i/>
          <w:sz w:val="24"/>
          <w:szCs w:val="24"/>
        </w:rPr>
        <w:t>Why does God want us to Pray to Him and give 10% of all Tithes and Offerings to Him?</w:t>
      </w:r>
    </w:p>
    <w:p w:rsidR="00EB2F72" w:rsidRPr="00387CDE" w:rsidRDefault="00EB2F72" w:rsidP="00EB2F72">
      <w:pPr>
        <w:jc w:val="both"/>
        <w:rPr>
          <w:rFonts w:cstheme="minorHAnsi"/>
          <w:sz w:val="24"/>
          <w:szCs w:val="24"/>
        </w:rPr>
      </w:pPr>
      <w:r w:rsidRPr="00387CDE">
        <w:rPr>
          <w:rFonts w:cstheme="minorHAnsi"/>
          <w:sz w:val="24"/>
          <w:szCs w:val="24"/>
        </w:rPr>
        <w:t>Prayer &amp; 10% of revenue are to the Father Stephen our Lord to what is needed for All in Malachi 3:6-15; Luke 11:2-4, 9-10, 2</w:t>
      </w:r>
      <w:r w:rsidRPr="00387CDE">
        <w:rPr>
          <w:rFonts w:cstheme="minorHAnsi"/>
          <w:sz w:val="24"/>
          <w:szCs w:val="24"/>
          <w:vertAlign w:val="superscript"/>
        </w:rPr>
        <w:t>nd</w:t>
      </w:r>
      <w:r w:rsidRPr="00387CDE">
        <w:rPr>
          <w:rFonts w:cstheme="minorHAnsi"/>
          <w:sz w:val="24"/>
          <w:szCs w:val="24"/>
        </w:rPr>
        <w:t xml:space="preserve"> Esdras 9:25,44; Matthew 6:9-13; 21:22; James 1:6; 5:15; Sirach 37:15; 39:5; 2</w:t>
      </w:r>
      <w:r w:rsidRPr="00387CDE">
        <w:rPr>
          <w:rFonts w:cstheme="minorHAnsi"/>
          <w:sz w:val="24"/>
          <w:szCs w:val="24"/>
          <w:vertAlign w:val="superscript"/>
        </w:rPr>
        <w:t>nd</w:t>
      </w:r>
      <w:r w:rsidRPr="00387CDE">
        <w:rPr>
          <w:rFonts w:cstheme="minorHAnsi"/>
          <w:sz w:val="24"/>
          <w:szCs w:val="24"/>
        </w:rPr>
        <w:t xml:space="preserve"> Maccabees 1:24; Judith 9:12; Hebrews 7:1-10 &amp; Acts 7:59-60.</w:t>
      </w:r>
    </w:p>
    <w:p w:rsidR="00EB2F72" w:rsidRPr="00387CDE" w:rsidRDefault="00EB2F72" w:rsidP="00EB2F72">
      <w:pPr>
        <w:jc w:val="both"/>
        <w:rPr>
          <w:rFonts w:cstheme="minorHAnsi"/>
          <w:sz w:val="24"/>
          <w:szCs w:val="24"/>
        </w:rPr>
      </w:pPr>
      <w:r w:rsidRPr="00387CDE">
        <w:rPr>
          <w:rFonts w:cstheme="minorHAnsi"/>
          <w:i/>
          <w:sz w:val="24"/>
          <w:szCs w:val="24"/>
        </w:rPr>
        <w:t xml:space="preserve">God is as Angel of the Lord </w:t>
      </w:r>
      <w:r w:rsidRPr="00387CDE">
        <w:rPr>
          <w:rFonts w:cstheme="minorHAnsi"/>
          <w:sz w:val="24"/>
          <w:szCs w:val="24"/>
        </w:rPr>
        <w:t>in John 1:1 becoming creative flesh and called the Angel (Lord) of the LORD in Genesis  16:10,  13;  22:12;  31:11, 13;  Exodus  3:2,  6;  2</w:t>
      </w:r>
      <w:r w:rsidRPr="00387CDE">
        <w:rPr>
          <w:rFonts w:cstheme="minorHAnsi"/>
          <w:sz w:val="24"/>
          <w:szCs w:val="24"/>
          <w:vertAlign w:val="superscript"/>
        </w:rPr>
        <w:t>nd</w:t>
      </w:r>
      <w:r w:rsidRPr="00387CDE">
        <w:rPr>
          <w:rFonts w:cstheme="minorHAnsi"/>
          <w:sz w:val="24"/>
          <w:szCs w:val="24"/>
        </w:rPr>
        <w:t xml:space="preserve">  Samuel  24:16;  Psalm 34:7; Zechariah 1:11-13, Luke 1:11 and Acts 6:5, 15; 7:30-32.  </w:t>
      </w:r>
    </w:p>
    <w:p w:rsidR="00EB2F72" w:rsidRPr="00387CDE" w:rsidRDefault="00EB2F72" w:rsidP="00EB2F72">
      <w:pPr>
        <w:jc w:val="both"/>
        <w:rPr>
          <w:rFonts w:cstheme="minorHAnsi"/>
          <w:sz w:val="24"/>
          <w:szCs w:val="24"/>
        </w:rPr>
      </w:pPr>
      <w:r w:rsidRPr="00387CDE">
        <w:rPr>
          <w:rFonts w:cstheme="minorHAnsi"/>
          <w:sz w:val="24"/>
          <w:szCs w:val="24"/>
        </w:rPr>
        <w:t>Angels witnesses were fashioned by God in  Nehemiah  9:6; Psalm  148:2, 5;  Colossians 1:16;  2</w:t>
      </w:r>
      <w:r w:rsidRPr="00387CDE">
        <w:rPr>
          <w:rFonts w:cstheme="minorHAnsi"/>
          <w:sz w:val="24"/>
          <w:szCs w:val="24"/>
          <w:vertAlign w:val="superscript"/>
        </w:rPr>
        <w:t>nd</w:t>
      </w:r>
      <w:r w:rsidRPr="00387CDE">
        <w:rPr>
          <w:rFonts w:cstheme="minorHAnsi"/>
          <w:sz w:val="24"/>
          <w:szCs w:val="24"/>
        </w:rPr>
        <w:t xml:space="preserve">  Peter 2:4;  Jude  6; Acts  12:6-11; Revelation 4:11, 5:11;  Hebrews 1:14, 12:22, 13:2;  Luke </w:t>
      </w:r>
    </w:p>
    <w:p w:rsidR="00EB2F72" w:rsidRPr="00387CDE" w:rsidRDefault="00EB2F72" w:rsidP="00EB2F72">
      <w:pPr>
        <w:jc w:val="both"/>
        <w:rPr>
          <w:rFonts w:cstheme="minorHAnsi"/>
          <w:sz w:val="24"/>
          <w:szCs w:val="24"/>
        </w:rPr>
      </w:pPr>
      <w:r w:rsidRPr="00387CDE">
        <w:rPr>
          <w:rFonts w:cstheme="minorHAnsi"/>
          <w:sz w:val="24"/>
          <w:szCs w:val="24"/>
        </w:rPr>
        <w:t>2:13, 24:39; Numbers 22:31; 2</w:t>
      </w:r>
      <w:r w:rsidRPr="00387CDE">
        <w:rPr>
          <w:rFonts w:cstheme="minorHAnsi"/>
          <w:sz w:val="24"/>
          <w:szCs w:val="24"/>
          <w:vertAlign w:val="superscript"/>
        </w:rPr>
        <w:t xml:space="preserve">nd </w:t>
      </w:r>
      <w:r w:rsidRPr="00387CDE">
        <w:rPr>
          <w:rFonts w:cstheme="minorHAnsi"/>
          <w:sz w:val="24"/>
          <w:szCs w:val="24"/>
        </w:rPr>
        <w:t>Kings 6:17 and Psalm 34:7; 91:11.</w:t>
      </w:r>
    </w:p>
    <w:p w:rsidR="00EB2F72" w:rsidRPr="00387CDE" w:rsidRDefault="00EB2F72" w:rsidP="00EB2F72">
      <w:pPr>
        <w:jc w:val="both"/>
        <w:rPr>
          <w:rFonts w:cstheme="minorHAnsi"/>
          <w:i/>
          <w:sz w:val="24"/>
          <w:szCs w:val="24"/>
        </w:rPr>
      </w:pPr>
      <w:r w:rsidRPr="00387CDE">
        <w:rPr>
          <w:rFonts w:cstheme="minorHAnsi"/>
          <w:i/>
          <w:sz w:val="24"/>
          <w:szCs w:val="24"/>
        </w:rPr>
        <w:t>Names of God as the Angel of the Lord</w:t>
      </w:r>
    </w:p>
    <w:p w:rsidR="00EB2F72" w:rsidRPr="00387CDE" w:rsidRDefault="00EB2F72" w:rsidP="00EB2F72">
      <w:pPr>
        <w:jc w:val="both"/>
        <w:rPr>
          <w:rFonts w:cstheme="minorHAnsi"/>
          <w:sz w:val="24"/>
          <w:szCs w:val="24"/>
        </w:rPr>
      </w:pPr>
      <w:r w:rsidRPr="00387CDE">
        <w:rPr>
          <w:rFonts w:cstheme="minorHAnsi"/>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B2F72" w:rsidRPr="00387CDE" w:rsidRDefault="00EB2F72" w:rsidP="00EB2F72">
      <w:pPr>
        <w:jc w:val="both"/>
        <w:rPr>
          <w:rFonts w:cstheme="minorHAnsi"/>
          <w:i/>
          <w:sz w:val="24"/>
          <w:szCs w:val="24"/>
        </w:rPr>
      </w:pPr>
      <w:r w:rsidRPr="00387CDE">
        <w:rPr>
          <w:rFonts w:cstheme="minorHAnsi"/>
          <w:i/>
          <w:sz w:val="24"/>
          <w:szCs w:val="24"/>
        </w:rPr>
        <w:t>God’s Creative Identities of Himself as the Archangel on earth and as the Cherubim in heaven.</w:t>
      </w:r>
    </w:p>
    <w:p w:rsidR="00EB2F72" w:rsidRPr="00387CDE" w:rsidRDefault="00EB2F72" w:rsidP="00EB2F72">
      <w:pPr>
        <w:jc w:val="both"/>
        <w:rPr>
          <w:rFonts w:cstheme="minorHAnsi"/>
          <w:sz w:val="24"/>
          <w:szCs w:val="24"/>
        </w:rPr>
      </w:pPr>
      <w:r w:rsidRPr="00387CDE">
        <w:rPr>
          <w:rFonts w:cstheme="minorHAnsi"/>
          <w:sz w:val="24"/>
          <w:szCs w:val="24"/>
        </w:rPr>
        <w:t>Michael- (who is like God) - Jude 9; Revelation 12:7-8; Daniel 10:13, 21; Bartholomew page 358</w:t>
      </w:r>
    </w:p>
    <w:p w:rsidR="00EB2F72" w:rsidRPr="00387CDE" w:rsidRDefault="00EB2F72" w:rsidP="00EB2F72">
      <w:pPr>
        <w:jc w:val="both"/>
        <w:rPr>
          <w:rFonts w:cstheme="minorHAnsi"/>
          <w:sz w:val="24"/>
          <w:szCs w:val="24"/>
        </w:rPr>
      </w:pPr>
      <w:r w:rsidRPr="00387CDE">
        <w:rPr>
          <w:rFonts w:cstheme="minorHAnsi"/>
          <w:sz w:val="24"/>
          <w:szCs w:val="24"/>
        </w:rPr>
        <w:t>Gabriel- (strength) – Daniel 8:16; 9:21; Luke 1:19, 26-27.</w:t>
      </w:r>
    </w:p>
    <w:p w:rsidR="00EB2F72" w:rsidRPr="00387CDE" w:rsidRDefault="00EB2F72" w:rsidP="00EB2F72">
      <w:pPr>
        <w:jc w:val="both"/>
        <w:rPr>
          <w:rFonts w:cstheme="minorHAnsi"/>
          <w:sz w:val="24"/>
          <w:szCs w:val="24"/>
        </w:rPr>
      </w:pPr>
      <w:r w:rsidRPr="00387CDE">
        <w:rPr>
          <w:rFonts w:cstheme="minorHAnsi"/>
          <w:sz w:val="24"/>
          <w:szCs w:val="24"/>
        </w:rPr>
        <w:t>Uriel- (fire) – 2</w:t>
      </w:r>
      <w:r w:rsidRPr="00387CDE">
        <w:rPr>
          <w:rFonts w:cstheme="minorHAnsi"/>
          <w:sz w:val="24"/>
          <w:szCs w:val="24"/>
          <w:vertAlign w:val="superscript"/>
        </w:rPr>
        <w:t>nd</w:t>
      </w:r>
      <w:r w:rsidRPr="00387CDE">
        <w:rPr>
          <w:rFonts w:cstheme="minorHAnsi"/>
          <w:sz w:val="24"/>
          <w:szCs w:val="24"/>
        </w:rPr>
        <w:t xml:space="preserve"> Esdras 4</w:t>
      </w:r>
    </w:p>
    <w:p w:rsidR="00EB2F72" w:rsidRPr="00387CDE" w:rsidRDefault="00EB2F72" w:rsidP="00EB2F72">
      <w:pPr>
        <w:jc w:val="both"/>
        <w:rPr>
          <w:rFonts w:cstheme="minorHAnsi"/>
          <w:sz w:val="24"/>
          <w:szCs w:val="24"/>
        </w:rPr>
      </w:pPr>
      <w:r w:rsidRPr="00387CDE">
        <w:rPr>
          <w:rFonts w:cstheme="minorHAnsi"/>
          <w:sz w:val="24"/>
          <w:szCs w:val="24"/>
        </w:rPr>
        <w:t xml:space="preserve">Raphael or Azariah- (healing) – Tobit 5:13 </w:t>
      </w:r>
    </w:p>
    <w:p w:rsidR="00EB2F72" w:rsidRPr="00387CDE" w:rsidRDefault="00EB2F72" w:rsidP="00EB2F72">
      <w:pPr>
        <w:jc w:val="both"/>
        <w:rPr>
          <w:rFonts w:cstheme="minorHAnsi"/>
          <w:sz w:val="24"/>
          <w:szCs w:val="24"/>
        </w:rPr>
      </w:pPr>
      <w:r w:rsidRPr="00387CDE">
        <w:rPr>
          <w:rFonts w:cstheme="minorHAnsi"/>
          <w:sz w:val="24"/>
          <w:szCs w:val="24"/>
        </w:rPr>
        <w:t>Jeremiel or Ramiel- (mercy) – 2</w:t>
      </w:r>
      <w:r w:rsidRPr="00387CDE">
        <w:rPr>
          <w:rFonts w:cstheme="minorHAnsi"/>
          <w:sz w:val="24"/>
          <w:szCs w:val="24"/>
          <w:vertAlign w:val="superscript"/>
        </w:rPr>
        <w:t>nd</w:t>
      </w:r>
      <w:r w:rsidRPr="00387CDE">
        <w:rPr>
          <w:rFonts w:cstheme="minorHAnsi"/>
          <w:sz w:val="24"/>
          <w:szCs w:val="24"/>
        </w:rPr>
        <w:t xml:space="preserve"> Esdras 4</w:t>
      </w:r>
    </w:p>
    <w:p w:rsidR="00EB2F72" w:rsidRPr="00387CDE" w:rsidRDefault="00EB2F72" w:rsidP="00EB2F72">
      <w:pPr>
        <w:jc w:val="both"/>
        <w:rPr>
          <w:rFonts w:cstheme="minorHAnsi"/>
          <w:sz w:val="24"/>
          <w:szCs w:val="24"/>
        </w:rPr>
      </w:pPr>
      <w:r w:rsidRPr="00387CDE">
        <w:rPr>
          <w:rFonts w:cstheme="minorHAnsi"/>
          <w:sz w:val="24"/>
          <w:szCs w:val="24"/>
        </w:rPr>
        <w:t>Stephen- (crown) – Acts 6:5, 8-9, 15; 8:2; 11:19; 22:20</w:t>
      </w:r>
    </w:p>
    <w:p w:rsidR="00EB2F72" w:rsidRPr="00387CDE" w:rsidRDefault="00EB2F72" w:rsidP="00EB2F72">
      <w:pPr>
        <w:jc w:val="both"/>
        <w:rPr>
          <w:rFonts w:cstheme="minorHAnsi"/>
          <w:sz w:val="24"/>
          <w:szCs w:val="24"/>
        </w:rPr>
      </w:pPr>
      <w:r w:rsidRPr="00387CDE">
        <w:rPr>
          <w:rFonts w:cstheme="minorHAnsi"/>
          <w:sz w:val="24"/>
          <w:szCs w:val="24"/>
        </w:rPr>
        <w:t>Jesus-(savoir) – Revelation 22:16</w:t>
      </w:r>
    </w:p>
    <w:p w:rsidR="00EB2F72" w:rsidRPr="00387CDE" w:rsidRDefault="00EB2F72" w:rsidP="00EB2F72">
      <w:pPr>
        <w:jc w:val="both"/>
        <w:rPr>
          <w:rFonts w:cstheme="minorHAnsi"/>
          <w:sz w:val="24"/>
          <w:szCs w:val="24"/>
        </w:rPr>
      </w:pPr>
      <w:r w:rsidRPr="00387CDE">
        <w:rPr>
          <w:rFonts w:cstheme="minorHAnsi"/>
          <w:sz w:val="24"/>
          <w:szCs w:val="24"/>
        </w:rPr>
        <w:t>Lucifer- (light-bearer)-Genesis 1:2-25</w:t>
      </w:r>
    </w:p>
    <w:p w:rsidR="00EB2F72" w:rsidRPr="00387CDE" w:rsidRDefault="00EB2F72" w:rsidP="00EB2F72">
      <w:pPr>
        <w:jc w:val="both"/>
        <w:rPr>
          <w:rFonts w:cstheme="minorHAnsi"/>
          <w:sz w:val="24"/>
          <w:szCs w:val="24"/>
        </w:rPr>
      </w:pPr>
      <w:r w:rsidRPr="00387CDE">
        <w:rPr>
          <w:rFonts w:cstheme="minorHAnsi"/>
          <w:sz w:val="24"/>
          <w:szCs w:val="24"/>
        </w:rPr>
        <w:t xml:space="preserve">Satan- (Satanial, Sammael, Beliar, Belchira) Adversary – Genesis 3:1-3:24; Enoch page 9 &amp; 152 </w:t>
      </w:r>
    </w:p>
    <w:p w:rsidR="00EB2F72" w:rsidRPr="00387CDE" w:rsidRDefault="00EB2F72" w:rsidP="00EB2F72">
      <w:pPr>
        <w:jc w:val="both"/>
        <w:rPr>
          <w:rFonts w:cstheme="minorHAnsi"/>
          <w:sz w:val="24"/>
          <w:szCs w:val="24"/>
        </w:rPr>
      </w:pPr>
      <w:r w:rsidRPr="00387CDE">
        <w:rPr>
          <w:rFonts w:cstheme="minorHAnsi"/>
          <w:sz w:val="24"/>
          <w:szCs w:val="24"/>
        </w:rPr>
        <w:t xml:space="preserve">Remphan or Rephan- (praise) – Acts 7:43 </w:t>
      </w:r>
    </w:p>
    <w:p w:rsidR="00EB2F72" w:rsidRPr="00387CDE" w:rsidRDefault="00EB2F72" w:rsidP="00EB2F72">
      <w:pPr>
        <w:jc w:val="both"/>
        <w:rPr>
          <w:rFonts w:cstheme="minorHAnsi"/>
          <w:sz w:val="24"/>
          <w:szCs w:val="24"/>
        </w:rPr>
      </w:pPr>
      <w:r w:rsidRPr="00387CDE">
        <w:rPr>
          <w:rFonts w:cstheme="minorHAnsi"/>
          <w:sz w:val="24"/>
          <w:szCs w:val="24"/>
        </w:rPr>
        <w:t>Asmodeus- (before His fall) (delight) – Tobit 3:9</w:t>
      </w:r>
    </w:p>
    <w:p w:rsidR="00EB2F72" w:rsidRPr="00387CDE" w:rsidRDefault="00EB2F72" w:rsidP="00EB2F72">
      <w:pPr>
        <w:jc w:val="both"/>
        <w:rPr>
          <w:rFonts w:cstheme="minorHAnsi"/>
          <w:sz w:val="24"/>
          <w:szCs w:val="24"/>
        </w:rPr>
      </w:pPr>
      <w:r w:rsidRPr="00387CDE">
        <w:rPr>
          <w:rFonts w:cstheme="minorHAnsi"/>
          <w:sz w:val="24"/>
          <w:szCs w:val="24"/>
        </w:rPr>
        <w:t>Elijah- (defender) – 2</w:t>
      </w:r>
      <w:r w:rsidRPr="00387CDE">
        <w:rPr>
          <w:rFonts w:cstheme="minorHAnsi"/>
          <w:sz w:val="24"/>
          <w:szCs w:val="24"/>
          <w:vertAlign w:val="superscript"/>
        </w:rPr>
        <w:t>nd</w:t>
      </w:r>
      <w:r w:rsidRPr="00387CDE">
        <w:rPr>
          <w:rFonts w:cstheme="minorHAnsi"/>
          <w:sz w:val="24"/>
          <w:szCs w:val="24"/>
        </w:rPr>
        <w:t xml:space="preserve"> Kings 2:6-12 </w:t>
      </w:r>
    </w:p>
    <w:p w:rsidR="00EB2F72" w:rsidRPr="00387CDE" w:rsidRDefault="00EB2F72" w:rsidP="00EB2F72">
      <w:pPr>
        <w:jc w:val="both"/>
        <w:rPr>
          <w:rFonts w:cstheme="minorHAnsi"/>
          <w:sz w:val="24"/>
          <w:szCs w:val="24"/>
        </w:rPr>
      </w:pPr>
      <w:r w:rsidRPr="00387CDE">
        <w:rPr>
          <w:rFonts w:cstheme="minorHAnsi"/>
          <w:sz w:val="24"/>
          <w:szCs w:val="24"/>
        </w:rPr>
        <w:t>Enoch- (pleasing) – Genesis 5:24 &amp; 2</w:t>
      </w:r>
      <w:r w:rsidRPr="00387CDE">
        <w:rPr>
          <w:rFonts w:cstheme="minorHAnsi"/>
          <w:sz w:val="24"/>
          <w:szCs w:val="24"/>
          <w:vertAlign w:val="superscript"/>
        </w:rPr>
        <w:t>nd</w:t>
      </w:r>
      <w:r w:rsidRPr="00387CDE">
        <w:rPr>
          <w:rFonts w:cstheme="minorHAnsi"/>
          <w:sz w:val="24"/>
          <w:szCs w:val="24"/>
        </w:rPr>
        <w:t xml:space="preserve"> Enoch page 500</w:t>
      </w:r>
    </w:p>
    <w:p w:rsidR="00EB2F72" w:rsidRPr="00387CDE" w:rsidRDefault="00EB2F72" w:rsidP="00EB2F72">
      <w:pPr>
        <w:jc w:val="both"/>
        <w:rPr>
          <w:rFonts w:cstheme="minorHAnsi"/>
          <w:sz w:val="24"/>
          <w:szCs w:val="24"/>
        </w:rPr>
      </w:pPr>
      <w:r w:rsidRPr="00387CDE">
        <w:rPr>
          <w:rFonts w:cstheme="minorHAnsi"/>
          <w:sz w:val="24"/>
          <w:szCs w:val="24"/>
        </w:rPr>
        <w:t>Abaddon or Apollion- (before His fall) (kingship) – Revelation 9:11</w:t>
      </w:r>
    </w:p>
    <w:p w:rsidR="00EB2F72" w:rsidRPr="00387CDE" w:rsidRDefault="00EB2F72" w:rsidP="00EB2F72">
      <w:pPr>
        <w:jc w:val="both"/>
        <w:rPr>
          <w:rFonts w:cstheme="minorHAnsi"/>
          <w:sz w:val="24"/>
          <w:szCs w:val="24"/>
        </w:rPr>
      </w:pPr>
      <w:r w:rsidRPr="00387CDE">
        <w:rPr>
          <w:rFonts w:cstheme="minorHAnsi"/>
          <w:sz w:val="24"/>
          <w:szCs w:val="24"/>
        </w:rPr>
        <w:t>Anakin, Anakim, Anak, Long Neck- (before His fall) (greatness) - Genesis 6:1-2; Numbers 13:33</w:t>
      </w:r>
    </w:p>
    <w:p w:rsidR="00EB2F72" w:rsidRPr="00387CDE" w:rsidRDefault="00EB2F72" w:rsidP="00EB2F72">
      <w:pPr>
        <w:jc w:val="both"/>
        <w:rPr>
          <w:rFonts w:cstheme="minorHAnsi"/>
          <w:sz w:val="24"/>
          <w:szCs w:val="24"/>
        </w:rPr>
      </w:pPr>
      <w:r w:rsidRPr="00387CDE">
        <w:rPr>
          <w:rFonts w:cstheme="minorHAnsi"/>
          <w:sz w:val="24"/>
          <w:szCs w:val="24"/>
        </w:rPr>
        <w:t>Ariel- (lion) – Isaiah 29:1</w:t>
      </w:r>
    </w:p>
    <w:p w:rsidR="00EB2F72" w:rsidRPr="00387CDE" w:rsidRDefault="00EB2F72" w:rsidP="00EB2F72">
      <w:pPr>
        <w:jc w:val="both"/>
        <w:rPr>
          <w:rFonts w:cstheme="minorHAnsi"/>
          <w:sz w:val="24"/>
          <w:szCs w:val="24"/>
        </w:rPr>
      </w:pPr>
      <w:r w:rsidRPr="00387CDE">
        <w:rPr>
          <w:rFonts w:cstheme="minorHAnsi"/>
          <w:sz w:val="24"/>
          <w:szCs w:val="24"/>
        </w:rPr>
        <w:t>Asaph- (music) – Psalm 50, 73, 83</w:t>
      </w:r>
    </w:p>
    <w:p w:rsidR="00EB2F72" w:rsidRPr="00387CDE" w:rsidRDefault="00EB2F72" w:rsidP="00EB2F72">
      <w:pPr>
        <w:jc w:val="both"/>
        <w:rPr>
          <w:rFonts w:cstheme="minorHAnsi"/>
          <w:sz w:val="24"/>
          <w:szCs w:val="24"/>
        </w:rPr>
      </w:pPr>
      <w:r w:rsidRPr="00387CDE">
        <w:rPr>
          <w:rFonts w:cstheme="minorHAnsi"/>
          <w:sz w:val="24"/>
          <w:szCs w:val="24"/>
        </w:rPr>
        <w:t>Baal- (before his fall) (possessor) – Romans 11:4</w:t>
      </w:r>
    </w:p>
    <w:p w:rsidR="00EB2F72" w:rsidRPr="00387CDE" w:rsidRDefault="00EB2F72" w:rsidP="00EB2F72">
      <w:pPr>
        <w:jc w:val="both"/>
        <w:rPr>
          <w:rFonts w:cstheme="minorHAnsi"/>
          <w:sz w:val="24"/>
          <w:szCs w:val="24"/>
        </w:rPr>
      </w:pPr>
      <w:r w:rsidRPr="00387CDE">
        <w:rPr>
          <w:rFonts w:cstheme="minorHAnsi"/>
          <w:sz w:val="24"/>
          <w:szCs w:val="24"/>
        </w:rPr>
        <w:t>Bedura- (reign) – Esdras</w:t>
      </w:r>
    </w:p>
    <w:p w:rsidR="00EB2F72" w:rsidRPr="00387CDE" w:rsidRDefault="00EB2F72" w:rsidP="00EB2F72">
      <w:pPr>
        <w:jc w:val="both"/>
        <w:rPr>
          <w:rFonts w:cstheme="minorHAnsi"/>
          <w:sz w:val="24"/>
          <w:szCs w:val="24"/>
        </w:rPr>
      </w:pPr>
      <w:r w:rsidRPr="00387CDE">
        <w:rPr>
          <w:rFonts w:cstheme="minorHAnsi"/>
          <w:sz w:val="24"/>
          <w:szCs w:val="24"/>
        </w:rPr>
        <w:t>Bene Elohim- (son) – Genesis 6:2</w:t>
      </w:r>
    </w:p>
    <w:p w:rsidR="00EB2F72" w:rsidRPr="00387CDE" w:rsidRDefault="00EB2F72" w:rsidP="00EB2F72">
      <w:pPr>
        <w:jc w:val="both"/>
        <w:rPr>
          <w:rFonts w:cstheme="minorHAnsi"/>
          <w:sz w:val="24"/>
          <w:szCs w:val="24"/>
        </w:rPr>
      </w:pPr>
      <w:r w:rsidRPr="00387CDE">
        <w:rPr>
          <w:rFonts w:cstheme="minorHAnsi"/>
          <w:sz w:val="24"/>
          <w:szCs w:val="24"/>
        </w:rPr>
        <w:t>Adonai- (Jehovah) Psalm 84:18</w:t>
      </w:r>
    </w:p>
    <w:p w:rsidR="00EB2F72" w:rsidRPr="00387CDE" w:rsidRDefault="00EB2F72" w:rsidP="00EB2F72">
      <w:pPr>
        <w:jc w:val="both"/>
        <w:rPr>
          <w:rFonts w:cstheme="minorHAnsi"/>
          <w:sz w:val="24"/>
          <w:szCs w:val="24"/>
        </w:rPr>
      </w:pPr>
      <w:r w:rsidRPr="00387CDE">
        <w:rPr>
          <w:rFonts w:cstheme="minorHAnsi"/>
          <w:sz w:val="24"/>
          <w:szCs w:val="24"/>
        </w:rPr>
        <w:t>Chamuel- (might) – Genesis 30:24-30</w:t>
      </w:r>
    </w:p>
    <w:p w:rsidR="00EB2F72" w:rsidRPr="00387CDE" w:rsidRDefault="00EB2F72" w:rsidP="00EB2F72">
      <w:pPr>
        <w:jc w:val="both"/>
        <w:rPr>
          <w:rFonts w:cstheme="minorHAnsi"/>
          <w:sz w:val="24"/>
          <w:szCs w:val="24"/>
        </w:rPr>
      </w:pPr>
      <w:r w:rsidRPr="00387CDE">
        <w:rPr>
          <w:rFonts w:cstheme="minorHAnsi"/>
          <w:sz w:val="24"/>
          <w:szCs w:val="24"/>
        </w:rPr>
        <w:t>Eiael- (before his fall) (secret) – Psalm 36</w:t>
      </w:r>
    </w:p>
    <w:p w:rsidR="00EB2F72" w:rsidRPr="00387CDE" w:rsidRDefault="00EB2F72" w:rsidP="00EB2F72">
      <w:pPr>
        <w:jc w:val="both"/>
        <w:rPr>
          <w:rFonts w:cstheme="minorHAnsi"/>
          <w:sz w:val="24"/>
          <w:szCs w:val="24"/>
        </w:rPr>
      </w:pPr>
      <w:r w:rsidRPr="00387CDE">
        <w:rPr>
          <w:rFonts w:cstheme="minorHAnsi"/>
          <w:sz w:val="24"/>
          <w:szCs w:val="24"/>
        </w:rPr>
        <w:t>Elohim- (Yahweh) – Deuteronomy 28:58</w:t>
      </w:r>
    </w:p>
    <w:p w:rsidR="00EB2F72" w:rsidRPr="00387CDE" w:rsidRDefault="00EB2F72" w:rsidP="00EB2F72">
      <w:pPr>
        <w:jc w:val="both"/>
        <w:rPr>
          <w:rFonts w:cstheme="minorHAnsi"/>
          <w:sz w:val="24"/>
          <w:szCs w:val="24"/>
        </w:rPr>
      </w:pPr>
      <w:r w:rsidRPr="00387CDE">
        <w:rPr>
          <w:rFonts w:cstheme="minorHAnsi"/>
          <w:sz w:val="24"/>
          <w:szCs w:val="24"/>
        </w:rPr>
        <w:t>Emmanuel- (God with us) – Isaiah 7:14</w:t>
      </w:r>
    </w:p>
    <w:p w:rsidR="00EB2F72" w:rsidRPr="00387CDE" w:rsidRDefault="00EB2F72" w:rsidP="00EB2F72">
      <w:pPr>
        <w:jc w:val="both"/>
        <w:rPr>
          <w:rFonts w:cstheme="minorHAnsi"/>
          <w:sz w:val="24"/>
          <w:szCs w:val="24"/>
        </w:rPr>
      </w:pPr>
      <w:r w:rsidRPr="00387CDE">
        <w:rPr>
          <w:rFonts w:cstheme="minorHAnsi"/>
          <w:sz w:val="24"/>
          <w:szCs w:val="24"/>
        </w:rPr>
        <w:t>Hayyoth- (light bearer) – Ezekiel 1:4-28</w:t>
      </w:r>
    </w:p>
    <w:p w:rsidR="00EB2F72" w:rsidRPr="00387CDE" w:rsidRDefault="00EB2F72" w:rsidP="00EB2F72">
      <w:pPr>
        <w:jc w:val="both"/>
        <w:rPr>
          <w:rFonts w:cstheme="minorHAnsi"/>
          <w:sz w:val="24"/>
          <w:szCs w:val="24"/>
        </w:rPr>
      </w:pPr>
      <w:r w:rsidRPr="00387CDE">
        <w:rPr>
          <w:rFonts w:cstheme="minorHAnsi"/>
          <w:sz w:val="24"/>
          <w:szCs w:val="24"/>
        </w:rPr>
        <w:t>Ischim- (fire and ice) – Psalm 104:1-4</w:t>
      </w:r>
    </w:p>
    <w:p w:rsidR="00EB2F72" w:rsidRPr="00387CDE" w:rsidRDefault="00EB2F72" w:rsidP="00EB2F72">
      <w:pPr>
        <w:jc w:val="both"/>
        <w:rPr>
          <w:rFonts w:cstheme="minorHAnsi"/>
          <w:sz w:val="24"/>
          <w:szCs w:val="24"/>
        </w:rPr>
      </w:pPr>
      <w:r w:rsidRPr="00387CDE">
        <w:rPr>
          <w:rFonts w:cstheme="minorHAnsi"/>
          <w:sz w:val="24"/>
          <w:szCs w:val="24"/>
        </w:rPr>
        <w:t>Jeduthun- (praise) – Psalm 39, 62, 77</w:t>
      </w:r>
    </w:p>
    <w:p w:rsidR="00EB2F72" w:rsidRPr="00387CDE" w:rsidRDefault="00EB2F72" w:rsidP="00EB2F72">
      <w:pPr>
        <w:jc w:val="both"/>
        <w:rPr>
          <w:rFonts w:cstheme="minorHAnsi"/>
          <w:sz w:val="24"/>
          <w:szCs w:val="24"/>
        </w:rPr>
      </w:pPr>
      <w:r w:rsidRPr="00387CDE">
        <w:rPr>
          <w:rFonts w:cstheme="minorHAnsi"/>
          <w:sz w:val="24"/>
          <w:szCs w:val="24"/>
        </w:rPr>
        <w:t>Jophiel- (beauty) – Genesis 3:24</w:t>
      </w:r>
    </w:p>
    <w:p w:rsidR="00EB2F72" w:rsidRPr="00387CDE" w:rsidRDefault="00EB2F72" w:rsidP="00EB2F72">
      <w:pPr>
        <w:jc w:val="both"/>
        <w:rPr>
          <w:rFonts w:cstheme="minorHAnsi"/>
          <w:sz w:val="24"/>
          <w:szCs w:val="24"/>
        </w:rPr>
      </w:pPr>
      <w:r w:rsidRPr="00387CDE">
        <w:rPr>
          <w:rFonts w:cstheme="minorHAnsi"/>
          <w:sz w:val="24"/>
          <w:szCs w:val="24"/>
        </w:rPr>
        <w:t>Kolazonta- (chastiser) – Maccabees 7:11</w:t>
      </w:r>
    </w:p>
    <w:p w:rsidR="00EB2F72" w:rsidRPr="00387CDE" w:rsidRDefault="00EB2F72" w:rsidP="00EB2F72">
      <w:pPr>
        <w:jc w:val="both"/>
        <w:rPr>
          <w:rFonts w:cstheme="minorHAnsi"/>
          <w:sz w:val="24"/>
          <w:szCs w:val="24"/>
        </w:rPr>
      </w:pPr>
      <w:r w:rsidRPr="00387CDE">
        <w:rPr>
          <w:rFonts w:cstheme="minorHAnsi"/>
          <w:sz w:val="24"/>
          <w:szCs w:val="24"/>
        </w:rPr>
        <w:t>Lailah or Layla- (night) – Job 3:3</w:t>
      </w:r>
    </w:p>
    <w:p w:rsidR="00EB2F72" w:rsidRPr="00387CDE" w:rsidRDefault="00EB2F72" w:rsidP="00EB2F72">
      <w:pPr>
        <w:jc w:val="both"/>
        <w:rPr>
          <w:rFonts w:cstheme="minorHAnsi"/>
          <w:sz w:val="24"/>
          <w:szCs w:val="24"/>
        </w:rPr>
      </w:pPr>
      <w:r w:rsidRPr="00387CDE">
        <w:rPr>
          <w:rFonts w:cstheme="minorHAnsi"/>
          <w:sz w:val="24"/>
          <w:szCs w:val="24"/>
        </w:rPr>
        <w:t>Mahanaim- (two armies) – Genesis 32</w:t>
      </w:r>
    </w:p>
    <w:p w:rsidR="00EB2F72" w:rsidRPr="00387CDE" w:rsidRDefault="00EB2F72" w:rsidP="00EB2F72">
      <w:pPr>
        <w:jc w:val="both"/>
        <w:rPr>
          <w:rFonts w:cstheme="minorHAnsi"/>
          <w:sz w:val="24"/>
          <w:szCs w:val="24"/>
        </w:rPr>
      </w:pPr>
      <w:r w:rsidRPr="00387CDE">
        <w:rPr>
          <w:rFonts w:cstheme="minorHAnsi"/>
          <w:sz w:val="24"/>
          <w:szCs w:val="24"/>
        </w:rPr>
        <w:t>Nephilim or Nefilim- (before the fall) (greatness) – Genesis 6:1-2</w:t>
      </w:r>
    </w:p>
    <w:p w:rsidR="00EB2F72" w:rsidRPr="00387CDE" w:rsidRDefault="00EB2F72" w:rsidP="00EB2F72">
      <w:pPr>
        <w:jc w:val="both"/>
        <w:rPr>
          <w:rFonts w:cstheme="minorHAnsi"/>
          <w:sz w:val="24"/>
          <w:szCs w:val="24"/>
        </w:rPr>
      </w:pPr>
      <w:r w:rsidRPr="00387CDE">
        <w:rPr>
          <w:rFonts w:cstheme="minorHAnsi"/>
          <w:sz w:val="24"/>
          <w:szCs w:val="24"/>
        </w:rPr>
        <w:t>Zamzummim, Zumzamim or Zuzim- (before His fall) (greatness) – Genesis 6:1-2</w:t>
      </w:r>
    </w:p>
    <w:p w:rsidR="00EB2F72" w:rsidRPr="00387CDE" w:rsidRDefault="00EB2F72" w:rsidP="00EB2F72">
      <w:pPr>
        <w:jc w:val="both"/>
        <w:rPr>
          <w:rFonts w:cstheme="minorHAnsi"/>
          <w:sz w:val="24"/>
          <w:szCs w:val="24"/>
        </w:rPr>
      </w:pPr>
      <w:r w:rsidRPr="00387CDE">
        <w:rPr>
          <w:rFonts w:cstheme="minorHAnsi"/>
          <w:sz w:val="24"/>
          <w:szCs w:val="24"/>
        </w:rPr>
        <w:t>Gibborim, Mighty Ones- (before His fall) (greatness) – Genesis 6:1-2</w:t>
      </w:r>
    </w:p>
    <w:p w:rsidR="00EB2F72" w:rsidRPr="00387CDE" w:rsidRDefault="00EB2F72" w:rsidP="00EB2F72">
      <w:pPr>
        <w:jc w:val="both"/>
        <w:rPr>
          <w:rFonts w:cstheme="minorHAnsi"/>
          <w:sz w:val="24"/>
          <w:szCs w:val="24"/>
        </w:rPr>
      </w:pPr>
      <w:r w:rsidRPr="00387CDE">
        <w:rPr>
          <w:rFonts w:cstheme="minorHAnsi"/>
          <w:sz w:val="24"/>
          <w:szCs w:val="24"/>
        </w:rPr>
        <w:t>Nisroch- (before His fall) (brother) 2</w:t>
      </w:r>
      <w:r w:rsidRPr="00387CDE">
        <w:rPr>
          <w:rFonts w:cstheme="minorHAnsi"/>
          <w:sz w:val="24"/>
          <w:szCs w:val="24"/>
          <w:vertAlign w:val="superscript"/>
        </w:rPr>
        <w:t>nd</w:t>
      </w:r>
      <w:r w:rsidRPr="00387CDE">
        <w:rPr>
          <w:rFonts w:cstheme="minorHAnsi"/>
          <w:sz w:val="24"/>
          <w:szCs w:val="24"/>
        </w:rPr>
        <w:t xml:space="preserve"> King 19:37 </w:t>
      </w:r>
    </w:p>
    <w:p w:rsidR="00EB2F72" w:rsidRPr="00387CDE" w:rsidRDefault="00EB2F72" w:rsidP="00EB2F72">
      <w:pPr>
        <w:jc w:val="both"/>
        <w:rPr>
          <w:rFonts w:cstheme="minorHAnsi"/>
          <w:sz w:val="24"/>
          <w:szCs w:val="24"/>
        </w:rPr>
      </w:pPr>
      <w:r w:rsidRPr="00387CDE">
        <w:rPr>
          <w:rFonts w:cstheme="minorHAnsi"/>
          <w:sz w:val="24"/>
          <w:szCs w:val="24"/>
        </w:rPr>
        <w:t>Ophanim, Ophde’s, Ofanim or Ophannim- (wheels) – Ezekiel 10</w:t>
      </w:r>
    </w:p>
    <w:p w:rsidR="00EB2F72" w:rsidRPr="00387CDE" w:rsidRDefault="00EB2F72" w:rsidP="00EB2F72">
      <w:pPr>
        <w:jc w:val="both"/>
        <w:rPr>
          <w:rFonts w:cstheme="minorHAnsi"/>
          <w:sz w:val="24"/>
          <w:szCs w:val="24"/>
        </w:rPr>
      </w:pPr>
      <w:r w:rsidRPr="00387CDE">
        <w:rPr>
          <w:rFonts w:cstheme="minorHAnsi"/>
          <w:sz w:val="24"/>
          <w:szCs w:val="24"/>
        </w:rPr>
        <w:t>Penemu- (grace) – Enoch 69</w:t>
      </w:r>
    </w:p>
    <w:p w:rsidR="00EB2F72" w:rsidRPr="00387CDE" w:rsidRDefault="00EB2F72" w:rsidP="00EB2F72">
      <w:pPr>
        <w:jc w:val="both"/>
        <w:rPr>
          <w:rFonts w:cstheme="minorHAnsi"/>
          <w:sz w:val="24"/>
          <w:szCs w:val="24"/>
        </w:rPr>
      </w:pPr>
      <w:r w:rsidRPr="00387CDE">
        <w:rPr>
          <w:rFonts w:cstheme="minorHAnsi"/>
          <w:sz w:val="24"/>
          <w:szCs w:val="24"/>
        </w:rPr>
        <w:t>Peniel- (face) – Genesis 32:30</w:t>
      </w:r>
    </w:p>
    <w:p w:rsidR="00EB2F72" w:rsidRPr="00387CDE" w:rsidRDefault="00EB2F72" w:rsidP="00EB2F72">
      <w:pPr>
        <w:jc w:val="both"/>
        <w:rPr>
          <w:rFonts w:cstheme="minorHAnsi"/>
          <w:sz w:val="24"/>
          <w:szCs w:val="24"/>
        </w:rPr>
      </w:pPr>
      <w:r w:rsidRPr="00387CDE">
        <w:rPr>
          <w:rFonts w:cstheme="minorHAnsi"/>
          <w:sz w:val="24"/>
          <w:szCs w:val="24"/>
        </w:rPr>
        <w:t>Qaddiisin- (holiness) – Daniel 4:13, 17</w:t>
      </w:r>
    </w:p>
    <w:p w:rsidR="00EB2F72" w:rsidRPr="00387CDE" w:rsidRDefault="00EB2F72" w:rsidP="00EB2F72">
      <w:pPr>
        <w:jc w:val="both"/>
        <w:rPr>
          <w:rFonts w:cstheme="minorHAnsi"/>
          <w:sz w:val="24"/>
          <w:szCs w:val="24"/>
        </w:rPr>
      </w:pPr>
      <w:r w:rsidRPr="00387CDE">
        <w:rPr>
          <w:rFonts w:cstheme="minorHAnsi"/>
          <w:sz w:val="24"/>
          <w:szCs w:val="24"/>
        </w:rPr>
        <w:t xml:space="preserve">Ramiel- (assistance) – 2 Baruch </w:t>
      </w:r>
    </w:p>
    <w:p w:rsidR="00EB2F72" w:rsidRPr="00387CDE" w:rsidRDefault="00EB2F72" w:rsidP="00EB2F72">
      <w:pPr>
        <w:jc w:val="both"/>
        <w:rPr>
          <w:rFonts w:cstheme="minorHAnsi"/>
          <w:sz w:val="24"/>
          <w:szCs w:val="24"/>
        </w:rPr>
      </w:pPr>
      <w:r w:rsidRPr="00387CDE">
        <w:rPr>
          <w:rFonts w:cstheme="minorHAnsi"/>
          <w:sz w:val="24"/>
          <w:szCs w:val="24"/>
        </w:rPr>
        <w:t>Uzzah- (strength) – 2</w:t>
      </w:r>
      <w:r w:rsidRPr="00387CDE">
        <w:rPr>
          <w:rFonts w:cstheme="minorHAnsi"/>
          <w:sz w:val="24"/>
          <w:szCs w:val="24"/>
          <w:vertAlign w:val="superscript"/>
        </w:rPr>
        <w:t>nd</w:t>
      </w:r>
      <w:r w:rsidRPr="00387CDE">
        <w:rPr>
          <w:rFonts w:cstheme="minorHAnsi"/>
          <w:sz w:val="24"/>
          <w:szCs w:val="24"/>
        </w:rPr>
        <w:t xml:space="preserve"> Samuel 6:2-7</w:t>
      </w:r>
    </w:p>
    <w:p w:rsidR="00EB2F72" w:rsidRPr="00387CDE" w:rsidRDefault="00EB2F72" w:rsidP="00EB2F72">
      <w:pPr>
        <w:jc w:val="both"/>
        <w:rPr>
          <w:rFonts w:cstheme="minorHAnsi"/>
          <w:sz w:val="24"/>
          <w:szCs w:val="24"/>
        </w:rPr>
      </w:pPr>
      <w:r w:rsidRPr="00387CDE">
        <w:rPr>
          <w:rFonts w:cstheme="minorHAnsi"/>
          <w:sz w:val="24"/>
          <w:szCs w:val="24"/>
        </w:rPr>
        <w:t>Rephaim or Refaim- (before His fall) (greatness) –Joshua 17:15; Deuteronomy 2:11, 20; 3:11-12</w:t>
      </w:r>
    </w:p>
    <w:p w:rsidR="00EB2F72" w:rsidRPr="00387CDE" w:rsidRDefault="00EB2F72" w:rsidP="00EB2F72">
      <w:pPr>
        <w:jc w:val="both"/>
        <w:rPr>
          <w:rFonts w:cstheme="minorHAnsi"/>
          <w:sz w:val="24"/>
          <w:szCs w:val="24"/>
        </w:rPr>
      </w:pPr>
      <w:r w:rsidRPr="00387CDE">
        <w:rPr>
          <w:rFonts w:cstheme="minorHAnsi"/>
          <w:sz w:val="24"/>
          <w:szCs w:val="24"/>
        </w:rPr>
        <w:t>Emim, Emma or Ema- (before His fall) (greatness)-Joshua 17:15; Deuteronomy 2:11, 20; 3:11-12</w:t>
      </w:r>
    </w:p>
    <w:p w:rsidR="00EB2F72" w:rsidRPr="00387CDE" w:rsidRDefault="00EB2F72" w:rsidP="00EB2F72">
      <w:pPr>
        <w:jc w:val="both"/>
        <w:rPr>
          <w:rFonts w:cstheme="minorHAnsi"/>
          <w:sz w:val="24"/>
          <w:szCs w:val="24"/>
          <w:u w:val="double"/>
        </w:rPr>
      </w:pPr>
      <w:r w:rsidRPr="00387CDE">
        <w:rPr>
          <w:rFonts w:cstheme="minorHAnsi"/>
          <w:sz w:val="24"/>
          <w:szCs w:val="24"/>
        </w:rPr>
        <w:t>Warrior- (before His fall) (greatness) – Job 16:14</w:t>
      </w:r>
    </w:p>
    <w:p w:rsidR="00EB2F72" w:rsidRPr="00387CDE" w:rsidRDefault="00EB2F72" w:rsidP="00EB2F72">
      <w:pPr>
        <w:jc w:val="both"/>
        <w:rPr>
          <w:rFonts w:cstheme="minorHAnsi"/>
          <w:sz w:val="24"/>
          <w:szCs w:val="24"/>
        </w:rPr>
      </w:pPr>
      <w:r w:rsidRPr="00387CDE">
        <w:rPr>
          <w:rFonts w:cstheme="minorHAnsi"/>
          <w:sz w:val="24"/>
          <w:szCs w:val="24"/>
        </w:rPr>
        <w:t>Raphah or Rapha- (before His fall) (greatness) –1</w:t>
      </w:r>
      <w:r w:rsidRPr="00387CDE">
        <w:rPr>
          <w:rFonts w:cstheme="minorHAnsi"/>
          <w:sz w:val="24"/>
          <w:szCs w:val="24"/>
          <w:vertAlign w:val="superscript"/>
        </w:rPr>
        <w:t>st</w:t>
      </w:r>
      <w:r w:rsidRPr="00387CDE">
        <w:rPr>
          <w:rFonts w:cstheme="minorHAnsi"/>
          <w:sz w:val="24"/>
          <w:szCs w:val="24"/>
        </w:rPr>
        <w:t xml:space="preserve"> Chronicles 20:4; 2</w:t>
      </w:r>
      <w:r w:rsidRPr="00387CDE">
        <w:rPr>
          <w:rFonts w:cstheme="minorHAnsi"/>
          <w:sz w:val="24"/>
          <w:szCs w:val="24"/>
          <w:vertAlign w:val="superscript"/>
        </w:rPr>
        <w:t>nd</w:t>
      </w:r>
      <w:r w:rsidRPr="00387CDE">
        <w:rPr>
          <w:rFonts w:cstheme="minorHAnsi"/>
          <w:sz w:val="24"/>
          <w:szCs w:val="24"/>
        </w:rPr>
        <w:t xml:space="preserve"> Samuel 21:15-22</w:t>
      </w:r>
    </w:p>
    <w:p w:rsidR="00EB2F72" w:rsidRPr="00387CDE" w:rsidRDefault="00EB2F72" w:rsidP="00EB2F72">
      <w:pPr>
        <w:jc w:val="both"/>
        <w:rPr>
          <w:rFonts w:cstheme="minorHAnsi"/>
          <w:sz w:val="24"/>
          <w:szCs w:val="24"/>
        </w:rPr>
      </w:pPr>
      <w:r w:rsidRPr="00387CDE">
        <w:rPr>
          <w:rFonts w:cstheme="minorHAnsi"/>
          <w:sz w:val="24"/>
          <w:szCs w:val="24"/>
        </w:rPr>
        <w:t>Arioch or Orioch- (fierce loin) Genesis 14:1, 9; Daniel 2:14</w:t>
      </w:r>
    </w:p>
    <w:p w:rsidR="00EB2F72" w:rsidRPr="00387CDE" w:rsidRDefault="00EB2F72" w:rsidP="00EB2F72">
      <w:pPr>
        <w:jc w:val="both"/>
        <w:rPr>
          <w:rFonts w:cstheme="minorHAnsi"/>
          <w:sz w:val="24"/>
          <w:szCs w:val="24"/>
        </w:rPr>
      </w:pPr>
      <w:r w:rsidRPr="00387CDE">
        <w:rPr>
          <w:rFonts w:cstheme="minorHAnsi"/>
          <w:sz w:val="24"/>
          <w:szCs w:val="24"/>
        </w:rPr>
        <w:t>Kruno or Chornos- (time) 2</w:t>
      </w:r>
      <w:r w:rsidRPr="00387CDE">
        <w:rPr>
          <w:rFonts w:cstheme="minorHAnsi"/>
          <w:sz w:val="24"/>
          <w:szCs w:val="24"/>
          <w:vertAlign w:val="superscript"/>
        </w:rPr>
        <w:t>nd</w:t>
      </w:r>
      <w:r w:rsidRPr="00387CDE">
        <w:rPr>
          <w:rFonts w:cstheme="minorHAnsi"/>
          <w:sz w:val="24"/>
          <w:szCs w:val="24"/>
        </w:rPr>
        <w:t xml:space="preserve"> Enoch page 9</w:t>
      </w:r>
    </w:p>
    <w:p w:rsidR="00EB2F72" w:rsidRPr="00387CDE" w:rsidRDefault="00EB2F72" w:rsidP="00EB2F72">
      <w:pPr>
        <w:jc w:val="both"/>
        <w:rPr>
          <w:rFonts w:cstheme="minorHAnsi"/>
          <w:sz w:val="24"/>
          <w:szCs w:val="24"/>
        </w:rPr>
      </w:pPr>
      <w:r w:rsidRPr="00387CDE">
        <w:rPr>
          <w:rFonts w:cstheme="minorHAnsi"/>
          <w:sz w:val="24"/>
          <w:szCs w:val="24"/>
        </w:rPr>
        <w:t>Aphrodit or Aphrodite- (love, beauty, pleasure &amp; procreation) 2</w:t>
      </w:r>
      <w:r w:rsidRPr="00387CDE">
        <w:rPr>
          <w:rFonts w:cstheme="minorHAnsi"/>
          <w:sz w:val="24"/>
          <w:szCs w:val="24"/>
          <w:vertAlign w:val="superscript"/>
        </w:rPr>
        <w:t>nd</w:t>
      </w:r>
      <w:r w:rsidRPr="00387CDE">
        <w:rPr>
          <w:rFonts w:cstheme="minorHAnsi"/>
          <w:sz w:val="24"/>
          <w:szCs w:val="24"/>
        </w:rPr>
        <w:t xml:space="preserve"> Enoch page 9</w:t>
      </w:r>
    </w:p>
    <w:p w:rsidR="00EB2F72" w:rsidRPr="00387CDE" w:rsidRDefault="00EB2F72" w:rsidP="00EB2F72">
      <w:pPr>
        <w:jc w:val="both"/>
        <w:rPr>
          <w:rFonts w:cstheme="minorHAnsi"/>
          <w:sz w:val="24"/>
          <w:szCs w:val="24"/>
        </w:rPr>
      </w:pPr>
      <w:r w:rsidRPr="00387CDE">
        <w:rPr>
          <w:rFonts w:cstheme="minorHAnsi"/>
          <w:sz w:val="24"/>
          <w:szCs w:val="24"/>
        </w:rPr>
        <w:t>Aris or Ares- (war) 2</w:t>
      </w:r>
      <w:r w:rsidRPr="00387CDE">
        <w:rPr>
          <w:rFonts w:cstheme="minorHAnsi"/>
          <w:sz w:val="24"/>
          <w:szCs w:val="24"/>
          <w:vertAlign w:val="superscript"/>
        </w:rPr>
        <w:t>nd</w:t>
      </w:r>
      <w:r w:rsidRPr="00387CDE">
        <w:rPr>
          <w:rFonts w:cstheme="minorHAnsi"/>
          <w:sz w:val="24"/>
          <w:szCs w:val="24"/>
        </w:rPr>
        <w:t xml:space="preserve"> Enoch page 9</w:t>
      </w:r>
    </w:p>
    <w:p w:rsidR="00EB2F72" w:rsidRPr="00387CDE" w:rsidRDefault="00EB2F72" w:rsidP="00EB2F72">
      <w:pPr>
        <w:jc w:val="both"/>
        <w:rPr>
          <w:rFonts w:cstheme="minorHAnsi"/>
          <w:sz w:val="24"/>
          <w:szCs w:val="24"/>
        </w:rPr>
      </w:pPr>
      <w:r w:rsidRPr="00387CDE">
        <w:rPr>
          <w:rFonts w:cstheme="minorHAnsi"/>
          <w:sz w:val="24"/>
          <w:szCs w:val="24"/>
        </w:rPr>
        <w:t>Ermis or Hermes- (Olympics) Acts 14:12 &amp; 2</w:t>
      </w:r>
      <w:r w:rsidRPr="00387CDE">
        <w:rPr>
          <w:rFonts w:cstheme="minorHAnsi"/>
          <w:sz w:val="24"/>
          <w:szCs w:val="24"/>
          <w:vertAlign w:val="superscript"/>
        </w:rPr>
        <w:t>nd</w:t>
      </w:r>
      <w:r w:rsidRPr="00387CDE">
        <w:rPr>
          <w:rFonts w:cstheme="minorHAnsi"/>
          <w:sz w:val="24"/>
          <w:szCs w:val="24"/>
        </w:rPr>
        <w:t xml:space="preserve"> Enoch page 9 </w:t>
      </w:r>
    </w:p>
    <w:p w:rsidR="00EB2F72" w:rsidRPr="00387CDE" w:rsidRDefault="00EB2F72" w:rsidP="00EB2F72">
      <w:pPr>
        <w:jc w:val="both"/>
        <w:rPr>
          <w:rFonts w:cstheme="minorHAnsi"/>
          <w:sz w:val="24"/>
          <w:szCs w:val="24"/>
        </w:rPr>
      </w:pPr>
      <w:r w:rsidRPr="00387CDE">
        <w:rPr>
          <w:rFonts w:cstheme="minorHAnsi"/>
          <w:sz w:val="24"/>
          <w:szCs w:val="24"/>
        </w:rPr>
        <w:t>Zeus or Jupiter- (Father of God’s &amp; Men) Acts 14:12 &amp; 2</w:t>
      </w:r>
      <w:r w:rsidRPr="00387CDE">
        <w:rPr>
          <w:rFonts w:cstheme="minorHAnsi"/>
          <w:sz w:val="24"/>
          <w:szCs w:val="24"/>
          <w:vertAlign w:val="superscript"/>
        </w:rPr>
        <w:t>nd</w:t>
      </w:r>
      <w:r w:rsidRPr="00387CDE">
        <w:rPr>
          <w:rFonts w:cstheme="minorHAnsi"/>
          <w:sz w:val="24"/>
          <w:szCs w:val="24"/>
        </w:rPr>
        <w:t xml:space="preserve"> Enoch page 9</w:t>
      </w:r>
    </w:p>
    <w:p w:rsidR="00EB2F72" w:rsidRPr="00387CDE" w:rsidRDefault="00EB2F72" w:rsidP="00EB2F72">
      <w:pPr>
        <w:jc w:val="both"/>
        <w:rPr>
          <w:rFonts w:cstheme="minorHAnsi"/>
          <w:sz w:val="24"/>
          <w:szCs w:val="24"/>
        </w:rPr>
      </w:pPr>
      <w:r w:rsidRPr="00387CDE">
        <w:rPr>
          <w:rFonts w:cstheme="minorHAnsi"/>
          <w:sz w:val="24"/>
          <w:szCs w:val="24"/>
        </w:rPr>
        <w:t>Castor- (Zeus’ Son meaning beaver)-Acts 28:11</w:t>
      </w:r>
    </w:p>
    <w:p w:rsidR="00EB2F72" w:rsidRPr="00387CDE" w:rsidRDefault="00EB2F72" w:rsidP="00EB2F72">
      <w:pPr>
        <w:jc w:val="both"/>
        <w:rPr>
          <w:rFonts w:cstheme="minorHAnsi"/>
          <w:sz w:val="24"/>
          <w:szCs w:val="24"/>
        </w:rPr>
      </w:pPr>
      <w:r w:rsidRPr="00387CDE">
        <w:rPr>
          <w:rFonts w:cstheme="minorHAnsi"/>
          <w:sz w:val="24"/>
          <w:szCs w:val="24"/>
        </w:rPr>
        <w:t>Pollux- (Zeus’ Son meaning much sweet wine)-Acts 28:11</w:t>
      </w:r>
    </w:p>
    <w:p w:rsidR="00EB2F72" w:rsidRPr="00387CDE" w:rsidRDefault="00EB2F72" w:rsidP="00EB2F72">
      <w:pPr>
        <w:jc w:val="both"/>
        <w:rPr>
          <w:rFonts w:cstheme="minorHAnsi"/>
          <w:sz w:val="24"/>
          <w:szCs w:val="24"/>
        </w:rPr>
      </w:pPr>
      <w:r w:rsidRPr="00387CDE">
        <w:rPr>
          <w:rFonts w:cstheme="minorHAnsi"/>
          <w:sz w:val="24"/>
          <w:szCs w:val="24"/>
        </w:rPr>
        <w:t>Semil- (Samuil)-2</w:t>
      </w:r>
      <w:r w:rsidRPr="00387CDE">
        <w:rPr>
          <w:rFonts w:cstheme="minorHAnsi"/>
          <w:sz w:val="24"/>
          <w:szCs w:val="24"/>
          <w:vertAlign w:val="superscript"/>
        </w:rPr>
        <w:t>nd</w:t>
      </w:r>
      <w:r w:rsidRPr="00387CDE">
        <w:rPr>
          <w:rFonts w:cstheme="minorHAnsi"/>
          <w:sz w:val="24"/>
          <w:szCs w:val="24"/>
        </w:rPr>
        <w:t xml:space="preserve"> Enoch</w:t>
      </w:r>
    </w:p>
    <w:p w:rsidR="00EB2F72" w:rsidRPr="00387CDE" w:rsidRDefault="00EB2F72" w:rsidP="00EB2F72">
      <w:pPr>
        <w:jc w:val="both"/>
        <w:rPr>
          <w:rFonts w:cstheme="minorHAnsi"/>
          <w:sz w:val="24"/>
          <w:szCs w:val="24"/>
        </w:rPr>
      </w:pPr>
      <w:r w:rsidRPr="00387CDE">
        <w:rPr>
          <w:rFonts w:cstheme="minorHAnsi"/>
          <w:sz w:val="24"/>
          <w:szCs w:val="24"/>
        </w:rPr>
        <w:t>Rasuil- (Raguil)-1</w:t>
      </w:r>
      <w:r w:rsidRPr="00387CDE">
        <w:rPr>
          <w:rFonts w:cstheme="minorHAnsi"/>
          <w:sz w:val="24"/>
          <w:szCs w:val="24"/>
          <w:vertAlign w:val="superscript"/>
        </w:rPr>
        <w:t>st</w:t>
      </w:r>
      <w:r w:rsidRPr="00387CDE">
        <w:rPr>
          <w:rFonts w:cstheme="minorHAnsi"/>
          <w:sz w:val="24"/>
          <w:szCs w:val="24"/>
        </w:rPr>
        <w:t xml:space="preserve"> Enoch 20:4</w:t>
      </w:r>
    </w:p>
    <w:p w:rsidR="00EB2F72" w:rsidRPr="00387CDE" w:rsidRDefault="00EB2F72" w:rsidP="00EB2F72">
      <w:pPr>
        <w:jc w:val="both"/>
        <w:rPr>
          <w:rFonts w:cstheme="minorHAnsi"/>
          <w:sz w:val="24"/>
          <w:szCs w:val="24"/>
        </w:rPr>
      </w:pPr>
      <w:r w:rsidRPr="00387CDE">
        <w:rPr>
          <w:rFonts w:cstheme="minorHAnsi"/>
          <w:sz w:val="24"/>
          <w:szCs w:val="24"/>
        </w:rPr>
        <w:t>Ptahil- (Lord of the World)-The Other Bible: Creation of the World &amp; alien Man page 141</w:t>
      </w:r>
    </w:p>
    <w:p w:rsidR="00EB2F72" w:rsidRPr="00387CDE" w:rsidRDefault="00EB2F72" w:rsidP="00EB2F72">
      <w:pPr>
        <w:jc w:val="both"/>
        <w:rPr>
          <w:rFonts w:cstheme="minorHAnsi"/>
          <w:sz w:val="24"/>
          <w:szCs w:val="24"/>
        </w:rPr>
      </w:pPr>
      <w:r w:rsidRPr="00387CDE">
        <w:rPr>
          <w:rFonts w:cstheme="minorHAnsi"/>
          <w:sz w:val="24"/>
          <w:szCs w:val="24"/>
        </w:rPr>
        <w:t xml:space="preserve">Lidzbarski- (Lord of the World)-The Other Bible: Creation of the World &amp; alien Man page 141    </w:t>
      </w:r>
    </w:p>
    <w:p w:rsidR="00EB2F72" w:rsidRPr="00387CDE" w:rsidRDefault="00EB2F72" w:rsidP="00EB2F72">
      <w:pPr>
        <w:jc w:val="both"/>
        <w:rPr>
          <w:rFonts w:cstheme="minorHAnsi"/>
          <w:sz w:val="24"/>
          <w:szCs w:val="24"/>
        </w:rPr>
      </w:pPr>
      <w:r w:rsidRPr="00387CDE">
        <w:rPr>
          <w:rFonts w:cstheme="minorHAnsi"/>
          <w:sz w:val="24"/>
          <w:szCs w:val="24"/>
        </w:rPr>
        <w:t>Pravuil- (secret identity)-The Other Bible: 2</w:t>
      </w:r>
      <w:r w:rsidRPr="00387CDE">
        <w:rPr>
          <w:rFonts w:cstheme="minorHAnsi"/>
          <w:sz w:val="24"/>
          <w:szCs w:val="24"/>
          <w:vertAlign w:val="superscript"/>
        </w:rPr>
        <w:t>nd</w:t>
      </w:r>
      <w:r w:rsidRPr="00387CDE">
        <w:rPr>
          <w:rFonts w:cstheme="minorHAnsi"/>
          <w:sz w:val="24"/>
          <w:szCs w:val="24"/>
        </w:rPr>
        <w:t xml:space="preserve"> Enoch page 500</w:t>
      </w:r>
    </w:p>
    <w:p w:rsidR="00EB2F72" w:rsidRPr="00387CDE" w:rsidRDefault="00EB2F72" w:rsidP="00EB2F72">
      <w:pPr>
        <w:jc w:val="both"/>
        <w:rPr>
          <w:rFonts w:cstheme="minorHAnsi"/>
          <w:sz w:val="24"/>
          <w:szCs w:val="24"/>
        </w:rPr>
      </w:pPr>
      <w:r w:rsidRPr="00387CDE">
        <w:rPr>
          <w:rFonts w:cstheme="minorHAnsi"/>
          <w:sz w:val="24"/>
          <w:szCs w:val="24"/>
        </w:rPr>
        <w:t>Metatron- (highest youth &amp; mediator)-The Other Bible: Haggadah page 17</w:t>
      </w:r>
    </w:p>
    <w:p w:rsidR="00EB2F72" w:rsidRPr="00387CDE" w:rsidRDefault="00EB2F72" w:rsidP="00EB2F72">
      <w:pPr>
        <w:jc w:val="both"/>
        <w:rPr>
          <w:rFonts w:cstheme="minorHAnsi"/>
          <w:sz w:val="24"/>
          <w:szCs w:val="24"/>
        </w:rPr>
      </w:pPr>
      <w:r w:rsidRPr="00387CDE">
        <w:rPr>
          <w:rFonts w:cstheme="minorHAnsi"/>
          <w:sz w:val="24"/>
          <w:szCs w:val="24"/>
        </w:rPr>
        <w:t xml:space="preserve">Ben Nez- (winged)-The Other Bible: Haggadah page 18 </w:t>
      </w:r>
    </w:p>
    <w:p w:rsidR="00EB2F72" w:rsidRPr="00387CDE" w:rsidRDefault="00EB2F72" w:rsidP="00EB2F72">
      <w:pPr>
        <w:jc w:val="both"/>
        <w:rPr>
          <w:rFonts w:cstheme="minorHAnsi"/>
          <w:sz w:val="24"/>
          <w:szCs w:val="24"/>
        </w:rPr>
      </w:pPr>
      <w:r w:rsidRPr="00387CDE">
        <w:rPr>
          <w:rFonts w:cstheme="minorHAnsi"/>
          <w:sz w:val="24"/>
          <w:szCs w:val="24"/>
        </w:rPr>
        <w:t>Rahab- (large &amp; broad)-The Other Bible: Haggadah page 19</w:t>
      </w:r>
    </w:p>
    <w:p w:rsidR="00EB2F72" w:rsidRPr="00387CDE" w:rsidRDefault="00EB2F72" w:rsidP="00EB2F72">
      <w:pPr>
        <w:jc w:val="both"/>
        <w:rPr>
          <w:rFonts w:cstheme="minorHAnsi"/>
          <w:sz w:val="24"/>
          <w:szCs w:val="24"/>
        </w:rPr>
      </w:pPr>
      <w:r w:rsidRPr="00387CDE">
        <w:rPr>
          <w:rFonts w:cstheme="minorHAnsi"/>
          <w:sz w:val="24"/>
          <w:szCs w:val="24"/>
        </w:rPr>
        <w:t>Harmozel- (first light) The Other Bible: The Secret Book of John page 55</w:t>
      </w:r>
    </w:p>
    <w:p w:rsidR="00EB2F72" w:rsidRPr="00387CDE" w:rsidRDefault="00EB2F72" w:rsidP="00EB2F72">
      <w:pPr>
        <w:jc w:val="both"/>
        <w:rPr>
          <w:rFonts w:cstheme="minorHAnsi"/>
          <w:sz w:val="24"/>
          <w:szCs w:val="24"/>
        </w:rPr>
      </w:pPr>
      <w:r w:rsidRPr="00387CDE">
        <w:rPr>
          <w:rFonts w:cstheme="minorHAnsi"/>
          <w:sz w:val="24"/>
          <w:szCs w:val="24"/>
        </w:rPr>
        <w:t>Oroiael- (second light) The Other Bible: The Secret Book of John page 55</w:t>
      </w:r>
    </w:p>
    <w:p w:rsidR="00EB2F72" w:rsidRPr="00387CDE" w:rsidRDefault="00EB2F72" w:rsidP="00EB2F72">
      <w:pPr>
        <w:jc w:val="both"/>
        <w:rPr>
          <w:rFonts w:cstheme="minorHAnsi"/>
          <w:sz w:val="24"/>
          <w:szCs w:val="24"/>
        </w:rPr>
      </w:pPr>
      <w:r w:rsidRPr="00387CDE">
        <w:rPr>
          <w:rFonts w:cstheme="minorHAnsi"/>
          <w:sz w:val="24"/>
          <w:szCs w:val="24"/>
        </w:rPr>
        <w:t>Daueithe- (third light) The Other Bible: The Secret Book of John page 55</w:t>
      </w:r>
    </w:p>
    <w:p w:rsidR="00EB2F72" w:rsidRPr="00387CDE" w:rsidRDefault="00EB2F72" w:rsidP="00EB2F72">
      <w:pPr>
        <w:jc w:val="both"/>
        <w:rPr>
          <w:rFonts w:cstheme="minorHAnsi"/>
          <w:sz w:val="24"/>
          <w:szCs w:val="24"/>
        </w:rPr>
      </w:pPr>
      <w:r w:rsidRPr="00387CDE">
        <w:rPr>
          <w:rFonts w:cstheme="minorHAnsi"/>
          <w:sz w:val="24"/>
          <w:szCs w:val="24"/>
        </w:rPr>
        <w:t xml:space="preserve">Eleleth- (fourth light) The Other Bible: The Secret Book of John page 55 </w:t>
      </w:r>
    </w:p>
    <w:p w:rsidR="00EB2F72" w:rsidRPr="00387CDE" w:rsidRDefault="00EB2F72" w:rsidP="00EB2F72">
      <w:pPr>
        <w:jc w:val="both"/>
        <w:rPr>
          <w:rFonts w:cstheme="minorHAnsi"/>
          <w:sz w:val="24"/>
          <w:szCs w:val="24"/>
        </w:rPr>
      </w:pPr>
      <w:r w:rsidRPr="00387CDE">
        <w:rPr>
          <w:rFonts w:cstheme="minorHAnsi"/>
          <w:sz w:val="24"/>
          <w:szCs w:val="24"/>
        </w:rPr>
        <w:t>Abrasax- (magical amulets &amp; charms)-The Other Bible: The Apocalypse of Adam pages 83.</w:t>
      </w:r>
    </w:p>
    <w:p w:rsidR="00EB2F72" w:rsidRPr="00387CDE" w:rsidRDefault="00EB2F72" w:rsidP="00EB2F72">
      <w:pPr>
        <w:jc w:val="both"/>
        <w:rPr>
          <w:rFonts w:cstheme="minorHAnsi"/>
          <w:sz w:val="24"/>
          <w:szCs w:val="24"/>
        </w:rPr>
      </w:pPr>
      <w:r w:rsidRPr="00387CDE">
        <w:rPr>
          <w:rFonts w:cstheme="minorHAnsi"/>
          <w:sz w:val="24"/>
          <w:szCs w:val="24"/>
        </w:rPr>
        <w:t>Sablo- (imperishable seed) The Other Bible: The Apocalypse of Adam page 83</w:t>
      </w:r>
    </w:p>
    <w:p w:rsidR="00EB2F72" w:rsidRPr="00387CDE" w:rsidRDefault="00EB2F72" w:rsidP="00EB2F72">
      <w:pPr>
        <w:jc w:val="both"/>
        <w:rPr>
          <w:rFonts w:cstheme="minorHAnsi"/>
          <w:sz w:val="24"/>
          <w:szCs w:val="24"/>
        </w:rPr>
      </w:pPr>
      <w:r w:rsidRPr="00387CDE">
        <w:rPr>
          <w:rFonts w:cstheme="minorHAnsi"/>
          <w:sz w:val="24"/>
          <w:szCs w:val="24"/>
        </w:rPr>
        <w:t xml:space="preserve">Gamaliel- (law doctor &amp; respect)-The Other Bible: The Apocalypse of Adam page 83. </w:t>
      </w:r>
    </w:p>
    <w:p w:rsidR="00EB2F72" w:rsidRPr="00387CDE" w:rsidRDefault="00EB2F72" w:rsidP="00EB2F72">
      <w:pPr>
        <w:jc w:val="both"/>
        <w:rPr>
          <w:rFonts w:cstheme="minorHAnsi"/>
          <w:sz w:val="24"/>
          <w:szCs w:val="24"/>
        </w:rPr>
      </w:pPr>
      <w:r w:rsidRPr="00387CDE">
        <w:rPr>
          <w:rFonts w:cstheme="minorHAnsi"/>
          <w:sz w:val="24"/>
          <w:szCs w:val="24"/>
        </w:rPr>
        <w:t>Temlakos- (child keeper) The Other Bible: The Apocalypse of Peter p. 535</w:t>
      </w:r>
    </w:p>
    <w:p w:rsidR="00EB2F72" w:rsidRPr="00387CDE" w:rsidRDefault="00EB2F72" w:rsidP="00EB2F72">
      <w:pPr>
        <w:jc w:val="both"/>
        <w:rPr>
          <w:rFonts w:cstheme="minorHAnsi"/>
          <w:sz w:val="24"/>
          <w:szCs w:val="24"/>
        </w:rPr>
      </w:pPr>
      <w:r w:rsidRPr="00387CDE">
        <w:rPr>
          <w:rFonts w:cstheme="minorHAnsi"/>
          <w:sz w:val="24"/>
          <w:szCs w:val="24"/>
        </w:rPr>
        <w:t>Tartarouchos- (fire pursuer) The Other Bible: The Book of Thomas the Contender p. 585</w:t>
      </w:r>
    </w:p>
    <w:p w:rsidR="00EB2F72" w:rsidRPr="00387CDE" w:rsidRDefault="00EB2F72" w:rsidP="00EB2F72">
      <w:pPr>
        <w:jc w:val="both"/>
        <w:rPr>
          <w:rFonts w:cstheme="minorHAnsi"/>
          <w:sz w:val="24"/>
          <w:szCs w:val="24"/>
        </w:rPr>
      </w:pPr>
      <w:r w:rsidRPr="00387CDE">
        <w:rPr>
          <w:rFonts w:cstheme="minorHAnsi"/>
          <w:sz w:val="24"/>
          <w:szCs w:val="24"/>
        </w:rPr>
        <w:t xml:space="preserve">Thegri- (animal keeper)-Lost Scriptures p. 263 </w:t>
      </w:r>
    </w:p>
    <w:p w:rsidR="00EB2F72" w:rsidRPr="00387CDE" w:rsidRDefault="00EB2F72" w:rsidP="00EB2F72">
      <w:pPr>
        <w:jc w:val="both"/>
        <w:rPr>
          <w:rFonts w:cstheme="minorHAnsi"/>
          <w:sz w:val="24"/>
          <w:szCs w:val="24"/>
        </w:rPr>
      </w:pPr>
      <w:r w:rsidRPr="00387CDE">
        <w:rPr>
          <w:rFonts w:cstheme="minorHAnsi"/>
          <w:b/>
          <w:i/>
          <w:sz w:val="24"/>
          <w:szCs w:val="24"/>
        </w:rPr>
        <w:t xml:space="preserve">God’s gifts of the Holy Ghost (Brother John Christ) &amp; the Son Jesus Christ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12:28</w:t>
      </w:r>
    </w:p>
    <w:p w:rsidR="00EB2F72" w:rsidRPr="00387CDE" w:rsidRDefault="00EB2F72" w:rsidP="00EB2F72">
      <w:pPr>
        <w:jc w:val="both"/>
        <w:rPr>
          <w:rFonts w:cstheme="minorHAnsi"/>
          <w:sz w:val="24"/>
          <w:szCs w:val="24"/>
        </w:rPr>
      </w:pPr>
      <w:r w:rsidRPr="00387CDE">
        <w:rPr>
          <w:rFonts w:cstheme="minorHAnsi"/>
          <w:sz w:val="24"/>
          <w:szCs w:val="24"/>
        </w:rPr>
        <w:t>1. Apostle</w:t>
      </w:r>
    </w:p>
    <w:p w:rsidR="00EB2F72" w:rsidRPr="00387CDE" w:rsidRDefault="00EB2F72" w:rsidP="00EB2F72">
      <w:pPr>
        <w:jc w:val="both"/>
        <w:rPr>
          <w:rFonts w:cstheme="minorHAnsi"/>
          <w:sz w:val="24"/>
          <w:szCs w:val="24"/>
        </w:rPr>
      </w:pPr>
      <w:r w:rsidRPr="00387CDE">
        <w:rPr>
          <w:rFonts w:cstheme="minorHAnsi"/>
          <w:sz w:val="24"/>
          <w:szCs w:val="24"/>
        </w:rPr>
        <w:t>2. Prophet</w:t>
      </w:r>
    </w:p>
    <w:p w:rsidR="00EB2F72" w:rsidRPr="00387CDE" w:rsidRDefault="00EB2F72" w:rsidP="00EB2F72">
      <w:pPr>
        <w:jc w:val="both"/>
        <w:rPr>
          <w:rFonts w:cstheme="minorHAnsi"/>
          <w:sz w:val="24"/>
          <w:szCs w:val="24"/>
        </w:rPr>
      </w:pPr>
      <w:r w:rsidRPr="00387CDE">
        <w:rPr>
          <w:rFonts w:cstheme="minorHAnsi"/>
          <w:sz w:val="24"/>
          <w:szCs w:val="24"/>
        </w:rPr>
        <w:t>3. Teacher</w:t>
      </w:r>
    </w:p>
    <w:p w:rsidR="00EB2F72" w:rsidRPr="00387CDE" w:rsidRDefault="00EB2F72" w:rsidP="00EB2F72">
      <w:pPr>
        <w:jc w:val="both"/>
        <w:rPr>
          <w:rFonts w:cstheme="minorHAnsi"/>
          <w:sz w:val="24"/>
          <w:szCs w:val="24"/>
        </w:rPr>
      </w:pPr>
      <w:r w:rsidRPr="00387CDE">
        <w:rPr>
          <w:rFonts w:cstheme="minorHAnsi"/>
          <w:sz w:val="24"/>
          <w:szCs w:val="24"/>
        </w:rPr>
        <w:t>4. Miracles</w:t>
      </w:r>
    </w:p>
    <w:p w:rsidR="00EB2F72" w:rsidRPr="00387CDE" w:rsidRDefault="00EB2F72" w:rsidP="00EB2F72">
      <w:pPr>
        <w:jc w:val="both"/>
        <w:rPr>
          <w:rFonts w:cstheme="minorHAnsi"/>
          <w:sz w:val="24"/>
          <w:szCs w:val="24"/>
        </w:rPr>
      </w:pPr>
      <w:r w:rsidRPr="00387CDE">
        <w:rPr>
          <w:rFonts w:cstheme="minorHAnsi"/>
          <w:sz w:val="24"/>
          <w:szCs w:val="24"/>
        </w:rPr>
        <w:t>5. Kinds of Healings</w:t>
      </w:r>
    </w:p>
    <w:p w:rsidR="00EB2F72" w:rsidRPr="00387CDE" w:rsidRDefault="00EB2F72" w:rsidP="00EB2F72">
      <w:pPr>
        <w:jc w:val="both"/>
        <w:rPr>
          <w:rFonts w:cstheme="minorHAnsi"/>
          <w:sz w:val="24"/>
          <w:szCs w:val="24"/>
        </w:rPr>
      </w:pPr>
      <w:r w:rsidRPr="00387CDE">
        <w:rPr>
          <w:rFonts w:cstheme="minorHAnsi"/>
          <w:sz w:val="24"/>
          <w:szCs w:val="24"/>
        </w:rPr>
        <w:t>6. Helps</w:t>
      </w:r>
    </w:p>
    <w:p w:rsidR="00EB2F72" w:rsidRPr="00387CDE" w:rsidRDefault="00EB2F72" w:rsidP="00EB2F72">
      <w:pPr>
        <w:jc w:val="both"/>
        <w:rPr>
          <w:rFonts w:cstheme="minorHAnsi"/>
          <w:sz w:val="24"/>
          <w:szCs w:val="24"/>
        </w:rPr>
      </w:pPr>
      <w:r w:rsidRPr="00387CDE">
        <w:rPr>
          <w:rFonts w:cstheme="minorHAnsi"/>
          <w:sz w:val="24"/>
          <w:szCs w:val="24"/>
        </w:rPr>
        <w:t>7. Administrations</w:t>
      </w:r>
    </w:p>
    <w:p w:rsidR="00EB2F72" w:rsidRPr="00387CDE" w:rsidRDefault="00EB2F72" w:rsidP="00EB2F72">
      <w:pPr>
        <w:jc w:val="both"/>
        <w:rPr>
          <w:rFonts w:cstheme="minorHAnsi"/>
          <w:sz w:val="24"/>
          <w:szCs w:val="24"/>
        </w:rPr>
      </w:pPr>
      <w:r w:rsidRPr="00387CDE">
        <w:rPr>
          <w:rFonts w:cstheme="minorHAnsi"/>
          <w:sz w:val="24"/>
          <w:szCs w:val="24"/>
        </w:rPr>
        <w:t>8. Varieties of Tongues</w:t>
      </w:r>
    </w:p>
    <w:p w:rsidR="00EB2F72" w:rsidRPr="00387CDE" w:rsidRDefault="00EB2F72" w:rsidP="00EB2F72">
      <w:pPr>
        <w:jc w:val="both"/>
        <w:rPr>
          <w:rFonts w:cstheme="minorHAnsi"/>
          <w:sz w:val="24"/>
          <w:szCs w:val="24"/>
        </w:rPr>
      </w:pPr>
      <w:r w:rsidRPr="00387CDE">
        <w:rPr>
          <w:rFonts w:cstheme="minorHAnsi"/>
          <w:b/>
          <w:i/>
          <w:sz w:val="24"/>
          <w:szCs w:val="24"/>
        </w:rPr>
        <w:t xml:space="preserve">God’s gifts of the Holy Ghost (Brother John Christ)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12:8-10</w:t>
      </w:r>
    </w:p>
    <w:p w:rsidR="00EB2F72" w:rsidRPr="00387CDE" w:rsidRDefault="00EB2F72" w:rsidP="00EB2F72">
      <w:pPr>
        <w:jc w:val="both"/>
        <w:rPr>
          <w:rFonts w:cstheme="minorHAnsi"/>
          <w:sz w:val="24"/>
          <w:szCs w:val="24"/>
        </w:rPr>
      </w:pPr>
      <w:r w:rsidRPr="00387CDE">
        <w:rPr>
          <w:rFonts w:cstheme="minorHAnsi"/>
          <w:sz w:val="24"/>
          <w:szCs w:val="24"/>
        </w:rPr>
        <w:t>1. Word of Wisdom</w:t>
      </w:r>
    </w:p>
    <w:p w:rsidR="00EB2F72" w:rsidRPr="00387CDE" w:rsidRDefault="00EB2F72" w:rsidP="00EB2F72">
      <w:pPr>
        <w:jc w:val="both"/>
        <w:rPr>
          <w:rFonts w:cstheme="minorHAnsi"/>
          <w:sz w:val="24"/>
          <w:szCs w:val="24"/>
        </w:rPr>
      </w:pPr>
      <w:r w:rsidRPr="00387CDE">
        <w:rPr>
          <w:rFonts w:cstheme="minorHAnsi"/>
          <w:sz w:val="24"/>
          <w:szCs w:val="24"/>
        </w:rPr>
        <w:t>2. Word of Knowledge</w:t>
      </w:r>
    </w:p>
    <w:p w:rsidR="00EB2F72" w:rsidRPr="00387CDE" w:rsidRDefault="00EB2F72" w:rsidP="00EB2F72">
      <w:pPr>
        <w:jc w:val="both"/>
        <w:rPr>
          <w:rFonts w:cstheme="minorHAnsi"/>
          <w:sz w:val="24"/>
          <w:szCs w:val="24"/>
        </w:rPr>
      </w:pPr>
      <w:r w:rsidRPr="00387CDE">
        <w:rPr>
          <w:rFonts w:cstheme="minorHAnsi"/>
          <w:sz w:val="24"/>
          <w:szCs w:val="24"/>
        </w:rPr>
        <w:t>3. Faith</w:t>
      </w:r>
    </w:p>
    <w:p w:rsidR="00EB2F72" w:rsidRPr="00387CDE" w:rsidRDefault="00EB2F72" w:rsidP="00EB2F72">
      <w:pPr>
        <w:jc w:val="both"/>
        <w:rPr>
          <w:rFonts w:cstheme="minorHAnsi"/>
          <w:sz w:val="24"/>
          <w:szCs w:val="24"/>
        </w:rPr>
      </w:pPr>
      <w:r w:rsidRPr="00387CDE">
        <w:rPr>
          <w:rFonts w:cstheme="minorHAnsi"/>
          <w:sz w:val="24"/>
          <w:szCs w:val="24"/>
        </w:rPr>
        <w:t>4. Gifts of Healings</w:t>
      </w:r>
    </w:p>
    <w:p w:rsidR="00EB2F72" w:rsidRPr="00387CDE" w:rsidRDefault="00EB2F72" w:rsidP="00EB2F72">
      <w:pPr>
        <w:jc w:val="both"/>
        <w:rPr>
          <w:rFonts w:cstheme="minorHAnsi"/>
          <w:sz w:val="24"/>
          <w:szCs w:val="24"/>
        </w:rPr>
      </w:pPr>
      <w:r w:rsidRPr="00387CDE">
        <w:rPr>
          <w:rFonts w:cstheme="minorHAnsi"/>
          <w:sz w:val="24"/>
          <w:szCs w:val="24"/>
        </w:rPr>
        <w:t>5. Miracles</w:t>
      </w:r>
    </w:p>
    <w:p w:rsidR="00EB2F72" w:rsidRPr="00387CDE" w:rsidRDefault="00EB2F72" w:rsidP="00EB2F72">
      <w:pPr>
        <w:jc w:val="both"/>
        <w:rPr>
          <w:rFonts w:cstheme="minorHAnsi"/>
          <w:sz w:val="24"/>
          <w:szCs w:val="24"/>
        </w:rPr>
      </w:pPr>
      <w:r w:rsidRPr="00387CDE">
        <w:rPr>
          <w:rFonts w:cstheme="minorHAnsi"/>
          <w:sz w:val="24"/>
          <w:szCs w:val="24"/>
        </w:rPr>
        <w:t>6. Prophesy</w:t>
      </w:r>
    </w:p>
    <w:p w:rsidR="00EB2F72" w:rsidRPr="00387CDE" w:rsidRDefault="00EB2F72" w:rsidP="00EB2F72">
      <w:pPr>
        <w:jc w:val="both"/>
        <w:rPr>
          <w:rFonts w:cstheme="minorHAnsi"/>
          <w:sz w:val="24"/>
          <w:szCs w:val="24"/>
        </w:rPr>
      </w:pPr>
      <w:r w:rsidRPr="00387CDE">
        <w:rPr>
          <w:rFonts w:cstheme="minorHAnsi"/>
          <w:sz w:val="24"/>
          <w:szCs w:val="24"/>
        </w:rPr>
        <w:t>7. Discerning of Spirits</w:t>
      </w:r>
    </w:p>
    <w:p w:rsidR="00EB2F72" w:rsidRPr="00387CDE" w:rsidRDefault="00EB2F72" w:rsidP="00EB2F72">
      <w:pPr>
        <w:jc w:val="both"/>
        <w:rPr>
          <w:rFonts w:cstheme="minorHAnsi"/>
          <w:sz w:val="24"/>
          <w:szCs w:val="24"/>
        </w:rPr>
      </w:pPr>
      <w:r w:rsidRPr="00387CDE">
        <w:rPr>
          <w:rFonts w:cstheme="minorHAnsi"/>
          <w:sz w:val="24"/>
          <w:szCs w:val="24"/>
        </w:rPr>
        <w:t>8. Tongues</w:t>
      </w:r>
    </w:p>
    <w:p w:rsidR="00EB2F72" w:rsidRPr="00387CDE" w:rsidRDefault="00EB2F72" w:rsidP="00EB2F72">
      <w:pPr>
        <w:jc w:val="both"/>
        <w:rPr>
          <w:rFonts w:cstheme="minorHAnsi"/>
          <w:sz w:val="24"/>
          <w:szCs w:val="24"/>
        </w:rPr>
      </w:pPr>
      <w:r w:rsidRPr="00387CDE">
        <w:rPr>
          <w:rFonts w:cstheme="minorHAnsi"/>
          <w:sz w:val="24"/>
          <w:szCs w:val="24"/>
        </w:rPr>
        <w:t xml:space="preserve">9. Interpretation of Tongues  </w:t>
      </w:r>
    </w:p>
    <w:p w:rsidR="00EB2F72" w:rsidRPr="00387CDE" w:rsidRDefault="00EB2F72" w:rsidP="00EB2F72">
      <w:pPr>
        <w:jc w:val="both"/>
        <w:rPr>
          <w:rFonts w:cstheme="minorHAnsi"/>
          <w:sz w:val="24"/>
          <w:szCs w:val="24"/>
        </w:rPr>
      </w:pPr>
      <w:r w:rsidRPr="00387CDE">
        <w:rPr>
          <w:rFonts w:cstheme="minorHAnsi"/>
          <w:b/>
          <w:i/>
          <w:sz w:val="24"/>
          <w:szCs w:val="24"/>
        </w:rPr>
        <w:t xml:space="preserve">God’s gifts of the Son Jesus Christ </w:t>
      </w:r>
      <w:r w:rsidRPr="00387CDE">
        <w:rPr>
          <w:rFonts w:cstheme="minorHAnsi"/>
          <w:sz w:val="24"/>
          <w:szCs w:val="24"/>
        </w:rPr>
        <w:t>in Ephesians 4:11; 1</w:t>
      </w:r>
      <w:r w:rsidRPr="00387CDE">
        <w:rPr>
          <w:rFonts w:cstheme="minorHAnsi"/>
          <w:sz w:val="24"/>
          <w:szCs w:val="24"/>
          <w:vertAlign w:val="superscript"/>
        </w:rPr>
        <w:t>st</w:t>
      </w:r>
      <w:r w:rsidRPr="00387CDE">
        <w:rPr>
          <w:rFonts w:cstheme="minorHAnsi"/>
          <w:sz w:val="24"/>
          <w:szCs w:val="24"/>
        </w:rPr>
        <w:t xml:space="preserve"> Corinthians 7:7</w:t>
      </w:r>
    </w:p>
    <w:p w:rsidR="00EB2F72" w:rsidRPr="00387CDE" w:rsidRDefault="00EB2F72" w:rsidP="00EB2F72">
      <w:pPr>
        <w:jc w:val="both"/>
        <w:rPr>
          <w:rFonts w:cstheme="minorHAnsi"/>
          <w:sz w:val="24"/>
          <w:szCs w:val="24"/>
        </w:rPr>
      </w:pPr>
      <w:r w:rsidRPr="00387CDE">
        <w:rPr>
          <w:rFonts w:cstheme="minorHAnsi"/>
          <w:sz w:val="24"/>
          <w:szCs w:val="24"/>
        </w:rPr>
        <w:t>1. Apostle</w:t>
      </w:r>
    </w:p>
    <w:p w:rsidR="00EB2F72" w:rsidRPr="00387CDE" w:rsidRDefault="00EB2F72" w:rsidP="00EB2F72">
      <w:pPr>
        <w:jc w:val="both"/>
        <w:rPr>
          <w:rFonts w:cstheme="minorHAnsi"/>
          <w:sz w:val="24"/>
          <w:szCs w:val="24"/>
        </w:rPr>
      </w:pPr>
      <w:r w:rsidRPr="00387CDE">
        <w:rPr>
          <w:rFonts w:cstheme="minorHAnsi"/>
          <w:sz w:val="24"/>
          <w:szCs w:val="24"/>
        </w:rPr>
        <w:t>2. Prophet</w:t>
      </w:r>
    </w:p>
    <w:p w:rsidR="00EB2F72" w:rsidRPr="00387CDE" w:rsidRDefault="00EB2F72" w:rsidP="00EB2F72">
      <w:pPr>
        <w:jc w:val="both"/>
        <w:rPr>
          <w:rFonts w:cstheme="minorHAnsi"/>
          <w:sz w:val="24"/>
          <w:szCs w:val="24"/>
        </w:rPr>
      </w:pPr>
      <w:r w:rsidRPr="00387CDE">
        <w:rPr>
          <w:rFonts w:cstheme="minorHAnsi"/>
          <w:sz w:val="24"/>
          <w:szCs w:val="24"/>
        </w:rPr>
        <w:t>3. Evangelist</w:t>
      </w:r>
    </w:p>
    <w:p w:rsidR="00EB2F72" w:rsidRPr="00387CDE" w:rsidRDefault="00EB2F72" w:rsidP="00EB2F72">
      <w:pPr>
        <w:jc w:val="both"/>
        <w:rPr>
          <w:rFonts w:cstheme="minorHAnsi"/>
          <w:sz w:val="24"/>
          <w:szCs w:val="24"/>
        </w:rPr>
      </w:pPr>
      <w:r w:rsidRPr="00387CDE">
        <w:rPr>
          <w:rFonts w:cstheme="minorHAnsi"/>
          <w:sz w:val="24"/>
          <w:szCs w:val="24"/>
        </w:rPr>
        <w:t>4. Pastor</w:t>
      </w:r>
    </w:p>
    <w:p w:rsidR="00EB2F72" w:rsidRPr="00387CDE" w:rsidRDefault="00EB2F72" w:rsidP="00EB2F72">
      <w:pPr>
        <w:jc w:val="both"/>
        <w:rPr>
          <w:rFonts w:cstheme="minorHAnsi"/>
          <w:sz w:val="24"/>
          <w:szCs w:val="24"/>
        </w:rPr>
      </w:pPr>
      <w:r w:rsidRPr="00387CDE">
        <w:rPr>
          <w:rFonts w:cstheme="minorHAnsi"/>
          <w:sz w:val="24"/>
          <w:szCs w:val="24"/>
        </w:rPr>
        <w:t>5. Teacher</w:t>
      </w:r>
    </w:p>
    <w:p w:rsidR="00EB2F72" w:rsidRPr="00387CDE" w:rsidRDefault="00EB2F72" w:rsidP="00EB2F72">
      <w:pPr>
        <w:jc w:val="both"/>
        <w:rPr>
          <w:rFonts w:cstheme="minorHAnsi"/>
          <w:sz w:val="24"/>
          <w:szCs w:val="24"/>
        </w:rPr>
      </w:pPr>
      <w:r w:rsidRPr="00387CDE">
        <w:rPr>
          <w:rFonts w:cstheme="minorHAnsi"/>
          <w:sz w:val="24"/>
          <w:szCs w:val="24"/>
        </w:rPr>
        <w:t>6. Missionary</w:t>
      </w:r>
    </w:p>
    <w:p w:rsidR="00EB2F72" w:rsidRPr="00387CDE" w:rsidRDefault="00EB2F72" w:rsidP="00EB2F72">
      <w:pPr>
        <w:jc w:val="both"/>
        <w:rPr>
          <w:rFonts w:cstheme="minorHAnsi"/>
          <w:sz w:val="24"/>
          <w:szCs w:val="24"/>
        </w:rPr>
      </w:pPr>
      <w:r w:rsidRPr="00387CDE">
        <w:rPr>
          <w:rFonts w:cstheme="minorHAnsi"/>
          <w:sz w:val="24"/>
          <w:szCs w:val="24"/>
        </w:rPr>
        <w:t>7. Marriage</w:t>
      </w:r>
    </w:p>
    <w:p w:rsidR="00EB2F72" w:rsidRPr="00387CDE" w:rsidRDefault="00EB2F72" w:rsidP="00EB2F72">
      <w:pPr>
        <w:jc w:val="both"/>
        <w:rPr>
          <w:rFonts w:cstheme="minorHAnsi"/>
          <w:sz w:val="24"/>
          <w:szCs w:val="24"/>
        </w:rPr>
      </w:pPr>
      <w:r w:rsidRPr="00387CDE">
        <w:rPr>
          <w:rFonts w:cstheme="minorHAnsi"/>
          <w:sz w:val="24"/>
          <w:szCs w:val="24"/>
        </w:rPr>
        <w:t>8. Celibacy</w:t>
      </w:r>
    </w:p>
    <w:p w:rsidR="00EB2F72" w:rsidRPr="00387CDE" w:rsidRDefault="00EB2F72" w:rsidP="00EB2F72">
      <w:pPr>
        <w:jc w:val="both"/>
        <w:rPr>
          <w:rFonts w:cstheme="minorHAnsi"/>
          <w:sz w:val="24"/>
          <w:szCs w:val="24"/>
        </w:rPr>
      </w:pPr>
      <w:r w:rsidRPr="00387CDE">
        <w:rPr>
          <w:rFonts w:cstheme="minorHAnsi"/>
          <w:b/>
          <w:i/>
          <w:sz w:val="24"/>
          <w:szCs w:val="24"/>
        </w:rPr>
        <w:t xml:space="preserve">Gifts of the Father Stephen Christ </w:t>
      </w:r>
      <w:r w:rsidRPr="00387CDE">
        <w:rPr>
          <w:rFonts w:cstheme="minorHAnsi"/>
          <w:sz w:val="24"/>
          <w:szCs w:val="24"/>
        </w:rPr>
        <w:t>in</w:t>
      </w:r>
      <w:r w:rsidRPr="00387CDE">
        <w:rPr>
          <w:rFonts w:cstheme="minorHAnsi"/>
          <w:b/>
          <w:i/>
          <w:sz w:val="24"/>
          <w:szCs w:val="24"/>
        </w:rPr>
        <w:t xml:space="preserve"> </w:t>
      </w:r>
      <w:r w:rsidRPr="00387CDE">
        <w:rPr>
          <w:rFonts w:cstheme="minorHAnsi"/>
          <w:sz w:val="24"/>
          <w:szCs w:val="24"/>
        </w:rPr>
        <w:t>Romans 12:6-8</w:t>
      </w:r>
    </w:p>
    <w:p w:rsidR="00EB2F72" w:rsidRPr="00387CDE" w:rsidRDefault="00EB2F72" w:rsidP="00EB2F72">
      <w:pPr>
        <w:jc w:val="both"/>
        <w:rPr>
          <w:rFonts w:cstheme="minorHAnsi"/>
          <w:sz w:val="24"/>
          <w:szCs w:val="24"/>
        </w:rPr>
      </w:pPr>
      <w:r w:rsidRPr="00387CDE">
        <w:rPr>
          <w:rFonts w:cstheme="minorHAnsi"/>
          <w:sz w:val="24"/>
          <w:szCs w:val="24"/>
        </w:rPr>
        <w:t>1. Prophesy</w:t>
      </w:r>
    </w:p>
    <w:p w:rsidR="00EB2F72" w:rsidRPr="00387CDE" w:rsidRDefault="00EB2F72" w:rsidP="00EB2F72">
      <w:pPr>
        <w:jc w:val="both"/>
        <w:rPr>
          <w:rFonts w:cstheme="minorHAnsi"/>
          <w:sz w:val="24"/>
          <w:szCs w:val="24"/>
        </w:rPr>
      </w:pPr>
      <w:r w:rsidRPr="00387CDE">
        <w:rPr>
          <w:rFonts w:cstheme="minorHAnsi"/>
          <w:sz w:val="24"/>
          <w:szCs w:val="24"/>
        </w:rPr>
        <w:t xml:space="preserve">2. Serving (Single Heavenly Deaconate) </w:t>
      </w:r>
    </w:p>
    <w:p w:rsidR="00EB2F72" w:rsidRPr="00387CDE" w:rsidRDefault="00EB2F72" w:rsidP="00EB2F72">
      <w:pPr>
        <w:jc w:val="both"/>
        <w:rPr>
          <w:rFonts w:cstheme="minorHAnsi"/>
          <w:sz w:val="24"/>
          <w:szCs w:val="24"/>
        </w:rPr>
      </w:pPr>
      <w:r w:rsidRPr="00387CDE">
        <w:rPr>
          <w:rFonts w:cstheme="minorHAnsi"/>
          <w:sz w:val="24"/>
          <w:szCs w:val="24"/>
        </w:rPr>
        <w:t>3. Ministry</w:t>
      </w:r>
    </w:p>
    <w:p w:rsidR="00EB2F72" w:rsidRPr="00387CDE" w:rsidRDefault="00EB2F72" w:rsidP="00EB2F72">
      <w:pPr>
        <w:jc w:val="both"/>
        <w:rPr>
          <w:rFonts w:cstheme="minorHAnsi"/>
          <w:sz w:val="24"/>
          <w:szCs w:val="24"/>
        </w:rPr>
      </w:pPr>
      <w:r w:rsidRPr="00387CDE">
        <w:rPr>
          <w:rFonts w:cstheme="minorHAnsi"/>
          <w:sz w:val="24"/>
          <w:szCs w:val="24"/>
        </w:rPr>
        <w:t>4. Teaching</w:t>
      </w:r>
    </w:p>
    <w:p w:rsidR="00EB2F72" w:rsidRPr="00387CDE" w:rsidRDefault="00EB2F72" w:rsidP="00EB2F72">
      <w:pPr>
        <w:jc w:val="both"/>
        <w:rPr>
          <w:rFonts w:cstheme="minorHAnsi"/>
          <w:sz w:val="24"/>
          <w:szCs w:val="24"/>
        </w:rPr>
      </w:pPr>
      <w:r w:rsidRPr="00387CDE">
        <w:rPr>
          <w:rFonts w:cstheme="minorHAnsi"/>
          <w:sz w:val="24"/>
          <w:szCs w:val="24"/>
        </w:rPr>
        <w:t>5. Encouraging or Exhortation</w:t>
      </w:r>
    </w:p>
    <w:p w:rsidR="00EB2F72" w:rsidRPr="00387CDE" w:rsidRDefault="00EB2F72" w:rsidP="00EB2F72">
      <w:pPr>
        <w:jc w:val="both"/>
        <w:rPr>
          <w:rFonts w:cstheme="minorHAnsi"/>
          <w:sz w:val="24"/>
          <w:szCs w:val="24"/>
        </w:rPr>
      </w:pPr>
      <w:r w:rsidRPr="00387CDE">
        <w:rPr>
          <w:rFonts w:cstheme="minorHAnsi"/>
          <w:sz w:val="24"/>
          <w:szCs w:val="24"/>
        </w:rPr>
        <w:t>6. Contributing or Giving</w:t>
      </w:r>
    </w:p>
    <w:p w:rsidR="00EB2F72" w:rsidRPr="00387CDE" w:rsidRDefault="00EB2F72" w:rsidP="00EB2F72">
      <w:pPr>
        <w:jc w:val="both"/>
        <w:rPr>
          <w:rFonts w:cstheme="minorHAnsi"/>
          <w:sz w:val="24"/>
          <w:szCs w:val="24"/>
        </w:rPr>
      </w:pPr>
      <w:r w:rsidRPr="00387CDE">
        <w:rPr>
          <w:rFonts w:cstheme="minorHAnsi"/>
          <w:sz w:val="24"/>
          <w:szCs w:val="24"/>
        </w:rPr>
        <w:t>7. Leadership</w:t>
      </w:r>
    </w:p>
    <w:p w:rsidR="00EB2F72" w:rsidRPr="00387CDE" w:rsidRDefault="00EB2F72" w:rsidP="00EB2F72">
      <w:pPr>
        <w:jc w:val="both"/>
        <w:rPr>
          <w:rFonts w:cstheme="minorHAnsi"/>
          <w:sz w:val="24"/>
          <w:szCs w:val="24"/>
        </w:rPr>
      </w:pPr>
      <w:r w:rsidRPr="00387CDE">
        <w:rPr>
          <w:rFonts w:cstheme="minorHAnsi"/>
          <w:sz w:val="24"/>
          <w:szCs w:val="24"/>
        </w:rPr>
        <w:t>8. Mercy</w:t>
      </w:r>
    </w:p>
    <w:p w:rsidR="00EB2F72" w:rsidRPr="00387CDE" w:rsidRDefault="00EB2F72" w:rsidP="00EB2F72">
      <w:pPr>
        <w:jc w:val="both"/>
        <w:rPr>
          <w:rFonts w:cstheme="minorHAnsi"/>
          <w:i/>
          <w:sz w:val="24"/>
          <w:szCs w:val="24"/>
        </w:rPr>
      </w:pPr>
      <w:r w:rsidRPr="00387CDE">
        <w:rPr>
          <w:rFonts w:cstheme="minorHAnsi"/>
          <w:i/>
          <w:sz w:val="24"/>
          <w:szCs w:val="24"/>
        </w:rPr>
        <w:t>Some of God’s names in the Tanach and NT</w:t>
      </w:r>
    </w:p>
    <w:p w:rsidR="00EB2F72" w:rsidRPr="00387CDE" w:rsidRDefault="00EB2F72" w:rsidP="00EB2F72">
      <w:pPr>
        <w:jc w:val="both"/>
        <w:rPr>
          <w:rFonts w:cstheme="minorHAnsi"/>
          <w:sz w:val="24"/>
          <w:szCs w:val="24"/>
        </w:rPr>
      </w:pPr>
      <w:r w:rsidRPr="00387CDE">
        <w:rPr>
          <w:rFonts w:cstheme="minorHAnsi"/>
          <w:i/>
          <w:sz w:val="24"/>
          <w:szCs w:val="24"/>
        </w:rPr>
        <w:t>El: The Mighty, Strong &amp; Prominent</w:t>
      </w:r>
      <w:r w:rsidRPr="00387CDE">
        <w:rPr>
          <w:rFonts w:cstheme="minorHAnsi"/>
          <w:sz w:val="24"/>
          <w:szCs w:val="24"/>
        </w:rPr>
        <w:t xml:space="preserve"> used in Gen. 7:1; 28:3; 35:11; Num. 23:22; Josh. 3:10; 2</w:t>
      </w:r>
      <w:r w:rsidRPr="00387CDE">
        <w:rPr>
          <w:rFonts w:cstheme="minorHAnsi"/>
          <w:sz w:val="24"/>
          <w:szCs w:val="24"/>
          <w:vertAlign w:val="superscript"/>
        </w:rPr>
        <w:t>nd</w:t>
      </w:r>
      <w:r w:rsidRPr="00387CDE">
        <w:rPr>
          <w:rFonts w:cstheme="minorHAnsi"/>
          <w:sz w:val="24"/>
          <w:szCs w:val="24"/>
        </w:rPr>
        <w:t xml:space="preserve"> Samuel 22:31, 32; Neh. 1:5; 9:32; Ezek. 10:5; Jer. 10:11; Job 3:4-40:2 &amp; Acts 6:8.</w:t>
      </w:r>
    </w:p>
    <w:p w:rsidR="00EB2F72" w:rsidRPr="00387CDE" w:rsidRDefault="00EB2F72" w:rsidP="00EB2F72">
      <w:pPr>
        <w:jc w:val="both"/>
        <w:rPr>
          <w:rFonts w:cstheme="minorHAnsi"/>
          <w:sz w:val="24"/>
          <w:szCs w:val="24"/>
        </w:rPr>
      </w:pPr>
      <w:r w:rsidRPr="00387CDE">
        <w:rPr>
          <w:rFonts w:cstheme="minorHAnsi"/>
          <w:i/>
          <w:sz w:val="24"/>
          <w:szCs w:val="24"/>
        </w:rPr>
        <w:t xml:space="preserve">Elohim: The Only Creator, Preserver,  Transcendent, Mighty,  and Strong  </w:t>
      </w:r>
      <w:r w:rsidRPr="00387CDE">
        <w:rPr>
          <w:rFonts w:cstheme="minorHAnsi"/>
          <w:sz w:val="24"/>
          <w:szCs w:val="24"/>
        </w:rPr>
        <w:t>used  in Genesis 17:7; 6:18; 9:15; 50:24; 1</w:t>
      </w:r>
      <w:r w:rsidRPr="00387CDE">
        <w:rPr>
          <w:rFonts w:cstheme="minorHAnsi"/>
          <w:sz w:val="24"/>
          <w:szCs w:val="24"/>
          <w:vertAlign w:val="superscript"/>
        </w:rPr>
        <w:t>st</w:t>
      </w:r>
      <w:r w:rsidRPr="00387CDE">
        <w:rPr>
          <w:rFonts w:cstheme="minorHAnsi"/>
          <w:sz w:val="24"/>
          <w:szCs w:val="24"/>
        </w:rPr>
        <w:t xml:space="preserve"> Kings 8:23; Jeremiah 31:33; Isaiah 40:1 and Acts 17.</w:t>
      </w:r>
    </w:p>
    <w:p w:rsidR="00EB2F72" w:rsidRPr="00387CDE" w:rsidRDefault="00EB2F72" w:rsidP="00EB2F72">
      <w:pPr>
        <w:jc w:val="both"/>
        <w:rPr>
          <w:rFonts w:cstheme="minorHAnsi"/>
          <w:sz w:val="24"/>
          <w:szCs w:val="24"/>
        </w:rPr>
      </w:pPr>
      <w:r w:rsidRPr="00387CDE">
        <w:rPr>
          <w:rFonts w:cstheme="minorHAnsi"/>
          <w:i/>
          <w:sz w:val="24"/>
          <w:szCs w:val="24"/>
        </w:rPr>
        <w:t xml:space="preserve">EL Shaddai: The  Almighty  and  All  Sufficient  </w:t>
      </w:r>
      <w:r w:rsidRPr="00387CDE">
        <w:rPr>
          <w:rFonts w:cstheme="minorHAnsi"/>
          <w:sz w:val="24"/>
          <w:szCs w:val="24"/>
        </w:rPr>
        <w:t>used  in Genesis 17:1, 2; 31:29;  49:24, 25; Proverbs 3:27; Micah 2:1; Isaiah 60:15, 16; 66:10-13; Ruth 1:20-21; Revelation 16:7 and Acts 7:22.</w:t>
      </w:r>
    </w:p>
    <w:p w:rsidR="00EB2F72" w:rsidRPr="00387CDE" w:rsidRDefault="00EB2F72" w:rsidP="00EB2F72">
      <w:pPr>
        <w:jc w:val="both"/>
        <w:rPr>
          <w:rFonts w:cstheme="minorHAnsi"/>
          <w:i/>
          <w:sz w:val="24"/>
          <w:szCs w:val="24"/>
        </w:rPr>
      </w:pPr>
      <w:r w:rsidRPr="00387CDE">
        <w:rPr>
          <w:rFonts w:cstheme="minorHAnsi"/>
          <w:i/>
          <w:sz w:val="24"/>
          <w:szCs w:val="24"/>
        </w:rPr>
        <w:t xml:space="preserve">El-Elylon or Heleyon or Hupsistos: The Lord is the Highest, Crown and Most High </w:t>
      </w:r>
      <w:r w:rsidRPr="00387CDE">
        <w:rPr>
          <w:rFonts w:cstheme="minorHAnsi"/>
          <w:sz w:val="24"/>
          <w:szCs w:val="24"/>
        </w:rPr>
        <w:t>used in Deuteronomy 26:19; 32:8; Psalms 18:13; Genesis 14:18; Numbers 24:16; Psalms 7:17; 18:13; 78:35, 56; 97:9; 56:2; Daniel 7:25, 27; Isaiah 14:14 &amp; Acts 6:5, 8-9; 7:59; 8:2; 11:19; 22:20.</w:t>
      </w:r>
      <w:r w:rsidRPr="00387CDE">
        <w:rPr>
          <w:rFonts w:cstheme="minorHAnsi"/>
          <w:i/>
          <w:sz w:val="24"/>
          <w:szCs w:val="24"/>
        </w:rPr>
        <w:t xml:space="preserve"> </w:t>
      </w:r>
    </w:p>
    <w:p w:rsidR="00EB2F72" w:rsidRPr="00387CDE" w:rsidRDefault="00EB2F72" w:rsidP="00EB2F72">
      <w:pPr>
        <w:jc w:val="both"/>
        <w:rPr>
          <w:rFonts w:cstheme="minorHAnsi"/>
          <w:sz w:val="24"/>
          <w:szCs w:val="24"/>
        </w:rPr>
      </w:pPr>
      <w:r w:rsidRPr="00387CDE">
        <w:rPr>
          <w:rFonts w:cstheme="minorHAnsi"/>
          <w:i/>
          <w:sz w:val="24"/>
          <w:szCs w:val="24"/>
        </w:rPr>
        <w:t xml:space="preserve">El-Roi: The Lord who Sees </w:t>
      </w:r>
      <w:r w:rsidRPr="00387CDE">
        <w:rPr>
          <w:rFonts w:cstheme="minorHAnsi"/>
          <w:sz w:val="24"/>
          <w:szCs w:val="24"/>
        </w:rPr>
        <w:t>used in Genesis 16:13 and Acts 7:55-56.</w:t>
      </w:r>
    </w:p>
    <w:p w:rsidR="00EB2F72" w:rsidRPr="00387CDE" w:rsidRDefault="00EB2F72" w:rsidP="00EB2F72">
      <w:pPr>
        <w:jc w:val="both"/>
        <w:rPr>
          <w:rFonts w:cstheme="minorHAnsi"/>
          <w:i/>
          <w:sz w:val="24"/>
          <w:szCs w:val="24"/>
        </w:rPr>
      </w:pPr>
      <w:r w:rsidRPr="00387CDE">
        <w:rPr>
          <w:rFonts w:cstheme="minorHAnsi"/>
          <w:i/>
          <w:sz w:val="24"/>
          <w:szCs w:val="24"/>
        </w:rPr>
        <w:t xml:space="preserve">El-Olam: The Lord the Everlasting God </w:t>
      </w:r>
      <w:r w:rsidRPr="00387CDE">
        <w:rPr>
          <w:rFonts w:cstheme="minorHAnsi"/>
          <w:sz w:val="24"/>
          <w:szCs w:val="24"/>
        </w:rPr>
        <w:t>used in Genesis 21:23; Daniel 7:9, 13, 22; Isaiah 40:28-31.</w:t>
      </w:r>
      <w:r w:rsidRPr="00387CDE">
        <w:rPr>
          <w:rFonts w:cstheme="minorHAnsi"/>
          <w:i/>
          <w:sz w:val="24"/>
          <w:szCs w:val="24"/>
        </w:rPr>
        <w:t xml:space="preserve"> </w:t>
      </w:r>
    </w:p>
    <w:p w:rsidR="00EB2F72" w:rsidRPr="00387CDE" w:rsidRDefault="00EB2F72" w:rsidP="00EB2F72">
      <w:pPr>
        <w:jc w:val="both"/>
        <w:rPr>
          <w:rFonts w:cstheme="minorHAnsi"/>
          <w:i/>
          <w:sz w:val="24"/>
          <w:szCs w:val="24"/>
        </w:rPr>
      </w:pPr>
      <w:r w:rsidRPr="00387CDE">
        <w:rPr>
          <w:rFonts w:cstheme="minorHAnsi"/>
          <w:i/>
          <w:sz w:val="24"/>
          <w:szCs w:val="24"/>
        </w:rPr>
        <w:t xml:space="preserve">El-Bethel: GOD of the House of God </w:t>
      </w:r>
      <w:r w:rsidRPr="00387CDE">
        <w:rPr>
          <w:rFonts w:cstheme="minorHAnsi"/>
          <w:sz w:val="24"/>
          <w:szCs w:val="24"/>
        </w:rPr>
        <w:t>used in Genesis 35:7.</w:t>
      </w:r>
      <w:r w:rsidRPr="00387CDE">
        <w:rPr>
          <w:rFonts w:cstheme="minorHAnsi"/>
          <w:i/>
          <w:sz w:val="24"/>
          <w:szCs w:val="24"/>
        </w:rPr>
        <w:t xml:space="preserve"> </w:t>
      </w:r>
    </w:p>
    <w:p w:rsidR="00EB2F72" w:rsidRPr="00387CDE" w:rsidRDefault="00EB2F72" w:rsidP="00EB2F72">
      <w:pPr>
        <w:jc w:val="both"/>
        <w:rPr>
          <w:rFonts w:cstheme="minorHAnsi"/>
          <w:sz w:val="24"/>
          <w:szCs w:val="24"/>
        </w:rPr>
      </w:pPr>
      <w:r w:rsidRPr="00387CDE">
        <w:rPr>
          <w:rFonts w:cstheme="minorHAnsi"/>
          <w:i/>
          <w:sz w:val="24"/>
          <w:szCs w:val="24"/>
        </w:rPr>
        <w:t xml:space="preserve">El-Emunah: The Faithful GOD </w:t>
      </w:r>
      <w:r w:rsidRPr="00387CDE">
        <w:rPr>
          <w:rFonts w:cstheme="minorHAnsi"/>
          <w:sz w:val="24"/>
          <w:szCs w:val="24"/>
        </w:rPr>
        <w:t>used in Deuteronomy 7:9.</w:t>
      </w:r>
    </w:p>
    <w:p w:rsidR="00EB2F72" w:rsidRPr="00387CDE" w:rsidRDefault="00EB2F72" w:rsidP="00EB2F72">
      <w:pPr>
        <w:jc w:val="both"/>
        <w:rPr>
          <w:rFonts w:cstheme="minorHAnsi"/>
          <w:i/>
          <w:sz w:val="24"/>
          <w:szCs w:val="24"/>
        </w:rPr>
      </w:pPr>
      <w:r w:rsidRPr="00387CDE">
        <w:rPr>
          <w:rFonts w:cstheme="minorHAnsi"/>
          <w:i/>
          <w:sz w:val="24"/>
          <w:szCs w:val="24"/>
        </w:rPr>
        <w:t xml:space="preserve">El-Marom: GOD Most High </w:t>
      </w:r>
      <w:r w:rsidRPr="00387CDE">
        <w:rPr>
          <w:rFonts w:cstheme="minorHAnsi"/>
          <w:sz w:val="24"/>
          <w:szCs w:val="24"/>
        </w:rPr>
        <w:t>used in Micah 6:6.</w:t>
      </w:r>
      <w:r w:rsidRPr="00387CDE">
        <w:rPr>
          <w:rFonts w:cstheme="minorHAnsi"/>
          <w:i/>
          <w:sz w:val="24"/>
          <w:szCs w:val="24"/>
        </w:rPr>
        <w:t xml:space="preserve"> </w:t>
      </w:r>
    </w:p>
    <w:p w:rsidR="00EB2F72" w:rsidRPr="00387CDE" w:rsidRDefault="00EB2F72" w:rsidP="00EB2F72">
      <w:pPr>
        <w:jc w:val="both"/>
        <w:rPr>
          <w:rFonts w:cstheme="minorHAnsi"/>
          <w:sz w:val="24"/>
          <w:szCs w:val="24"/>
        </w:rPr>
      </w:pPr>
      <w:r w:rsidRPr="00387CDE">
        <w:rPr>
          <w:rFonts w:cstheme="minorHAnsi"/>
          <w:i/>
          <w:sz w:val="24"/>
          <w:szCs w:val="24"/>
        </w:rPr>
        <w:t xml:space="preserve">El-Kanna or El Kanno: The Jealous God </w:t>
      </w:r>
      <w:r w:rsidRPr="00387CDE">
        <w:rPr>
          <w:rFonts w:cstheme="minorHAnsi"/>
          <w:sz w:val="24"/>
          <w:szCs w:val="24"/>
        </w:rPr>
        <w:t>used in Exodus 20:5 &amp; Joshua 24:19.</w:t>
      </w:r>
    </w:p>
    <w:p w:rsidR="00EB2F72" w:rsidRPr="00387CDE" w:rsidRDefault="00EB2F72" w:rsidP="00EB2F72">
      <w:pPr>
        <w:jc w:val="both"/>
        <w:rPr>
          <w:rFonts w:cstheme="minorHAnsi"/>
          <w:sz w:val="24"/>
          <w:szCs w:val="24"/>
        </w:rPr>
      </w:pPr>
      <w:r w:rsidRPr="00387CDE">
        <w:rPr>
          <w:rFonts w:cstheme="minorHAnsi"/>
          <w:i/>
          <w:sz w:val="24"/>
          <w:szCs w:val="24"/>
        </w:rPr>
        <w:t xml:space="preserve">Adonai: The Master or Lord </w:t>
      </w:r>
      <w:r w:rsidRPr="00387CDE">
        <w:rPr>
          <w:rFonts w:cstheme="minorHAnsi"/>
          <w:sz w:val="24"/>
          <w:szCs w:val="24"/>
        </w:rPr>
        <w:t>used in Genesis 15:2; Exodus 4:10; Judges 6:15; 2</w:t>
      </w:r>
      <w:r w:rsidRPr="00387CDE">
        <w:rPr>
          <w:rFonts w:cstheme="minorHAnsi"/>
          <w:sz w:val="24"/>
          <w:szCs w:val="24"/>
          <w:vertAlign w:val="superscript"/>
        </w:rPr>
        <w:t>nd</w:t>
      </w:r>
      <w:r w:rsidRPr="00387CDE">
        <w:rPr>
          <w:rFonts w:cstheme="minorHAnsi"/>
          <w:sz w:val="24"/>
          <w:szCs w:val="24"/>
        </w:rPr>
        <w:t xml:space="preserve"> Samuel 7:18-20; Psalms 8, 114:7; 135:5; 141:8; 109:21-28, Daniel 9 and Acts 7:60.</w:t>
      </w:r>
    </w:p>
    <w:p w:rsidR="00EB2F72" w:rsidRPr="00387CDE" w:rsidRDefault="00EB2F72" w:rsidP="00EB2F72">
      <w:pPr>
        <w:jc w:val="both"/>
        <w:rPr>
          <w:rFonts w:cstheme="minorHAnsi"/>
          <w:i/>
          <w:sz w:val="24"/>
          <w:szCs w:val="24"/>
        </w:rPr>
      </w:pPr>
      <w:r w:rsidRPr="00387CDE">
        <w:rPr>
          <w:rFonts w:cstheme="minorHAnsi"/>
          <w:i/>
          <w:sz w:val="24"/>
          <w:szCs w:val="24"/>
        </w:rPr>
        <w:t>Alam: The Secret Name for God</w:t>
      </w:r>
    </w:p>
    <w:p w:rsidR="00EB2F72" w:rsidRPr="00387CDE" w:rsidRDefault="00EB2F72" w:rsidP="00EB2F72">
      <w:pPr>
        <w:jc w:val="both"/>
        <w:rPr>
          <w:rFonts w:cstheme="minorHAnsi"/>
          <w:sz w:val="24"/>
          <w:szCs w:val="24"/>
        </w:rPr>
      </w:pPr>
      <w:r w:rsidRPr="00387CDE">
        <w:rPr>
          <w:rFonts w:cstheme="minorHAnsi"/>
          <w:i/>
          <w:sz w:val="24"/>
          <w:szCs w:val="24"/>
        </w:rPr>
        <w:t xml:space="preserve">Jehovah: Yahweh or Kurios or Despotes </w:t>
      </w:r>
      <w:r w:rsidRPr="00387CDE">
        <w:rPr>
          <w:rFonts w:cstheme="minorHAnsi"/>
          <w:sz w:val="24"/>
          <w:szCs w:val="24"/>
        </w:rPr>
        <w:t>used in Daniel 9:14; Psalms 11:7; Leviticus 19:2; Habakkuk 1:12; Deuteronomy 6:4, 5; Luke 2:29; Acts 4:24; 2</w:t>
      </w:r>
      <w:r w:rsidRPr="00387CDE">
        <w:rPr>
          <w:rFonts w:cstheme="minorHAnsi"/>
          <w:sz w:val="24"/>
          <w:szCs w:val="24"/>
          <w:vertAlign w:val="superscript"/>
        </w:rPr>
        <w:t>nd</w:t>
      </w:r>
      <w:r w:rsidRPr="00387CDE">
        <w:rPr>
          <w:rFonts w:cstheme="minorHAnsi"/>
          <w:sz w:val="24"/>
          <w:szCs w:val="24"/>
        </w:rPr>
        <w:t xml:space="preserve"> Peter 2:1; Jude 4, Revelation 6:10 and Acts 7:60.</w:t>
      </w:r>
    </w:p>
    <w:p w:rsidR="00EB2F72" w:rsidRPr="00387CDE" w:rsidRDefault="00EB2F72" w:rsidP="00EB2F72">
      <w:pPr>
        <w:jc w:val="both"/>
        <w:rPr>
          <w:rFonts w:cstheme="minorHAnsi"/>
          <w:sz w:val="24"/>
          <w:szCs w:val="24"/>
        </w:rPr>
      </w:pPr>
      <w:r w:rsidRPr="00387CDE">
        <w:rPr>
          <w:rFonts w:cstheme="minorHAnsi"/>
          <w:i/>
          <w:sz w:val="24"/>
          <w:szCs w:val="24"/>
        </w:rPr>
        <w:t xml:space="preserve">Jehovah-Jireh: The Lord our Provider </w:t>
      </w:r>
      <w:r w:rsidRPr="00387CDE">
        <w:rPr>
          <w:rFonts w:cstheme="minorHAnsi"/>
          <w:sz w:val="24"/>
          <w:szCs w:val="24"/>
        </w:rPr>
        <w:t>used in Genesis 22:14 and Acts 6:8.</w:t>
      </w:r>
    </w:p>
    <w:p w:rsidR="00EB2F72" w:rsidRPr="00387CDE" w:rsidRDefault="00EB2F72" w:rsidP="00EB2F72">
      <w:pPr>
        <w:jc w:val="both"/>
        <w:rPr>
          <w:rFonts w:cstheme="minorHAnsi"/>
          <w:sz w:val="24"/>
          <w:szCs w:val="24"/>
        </w:rPr>
      </w:pPr>
      <w:r w:rsidRPr="00387CDE">
        <w:rPr>
          <w:rFonts w:cstheme="minorHAnsi"/>
          <w:i/>
          <w:sz w:val="24"/>
          <w:szCs w:val="24"/>
        </w:rPr>
        <w:t xml:space="preserve">Jehovah-Rophe: The Lord our Healer </w:t>
      </w:r>
      <w:r w:rsidRPr="00387CDE">
        <w:rPr>
          <w:rFonts w:cstheme="minorHAnsi"/>
          <w:sz w:val="24"/>
          <w:szCs w:val="24"/>
        </w:rPr>
        <w:t>used in Exodus 15:22-26; Jeremiah 30:17; Isaiah 61:1 and Acts 6:8.</w:t>
      </w:r>
    </w:p>
    <w:p w:rsidR="00EB2F72" w:rsidRPr="00387CDE" w:rsidRDefault="00EB2F72" w:rsidP="00EB2F72">
      <w:pPr>
        <w:jc w:val="both"/>
        <w:rPr>
          <w:rFonts w:cstheme="minorHAnsi"/>
          <w:sz w:val="24"/>
          <w:szCs w:val="24"/>
        </w:rPr>
      </w:pPr>
      <w:r w:rsidRPr="00387CDE">
        <w:rPr>
          <w:rFonts w:cstheme="minorHAnsi"/>
          <w:i/>
          <w:sz w:val="24"/>
          <w:szCs w:val="24"/>
        </w:rPr>
        <w:t xml:space="preserve">Jehovah-Nissi: The Lord our Banner </w:t>
      </w:r>
      <w:r w:rsidRPr="00387CDE">
        <w:rPr>
          <w:rFonts w:cstheme="minorHAnsi"/>
          <w:sz w:val="24"/>
          <w:szCs w:val="24"/>
        </w:rPr>
        <w:t>used in Exodus 17:15; Psalms 4:6 and Acts 7:22.</w:t>
      </w:r>
    </w:p>
    <w:p w:rsidR="00EB2F72" w:rsidRPr="00387CDE" w:rsidRDefault="00EB2F72" w:rsidP="00EB2F72">
      <w:pPr>
        <w:jc w:val="both"/>
        <w:rPr>
          <w:rFonts w:cstheme="minorHAnsi"/>
          <w:sz w:val="24"/>
          <w:szCs w:val="24"/>
        </w:rPr>
      </w:pPr>
      <w:r w:rsidRPr="00387CDE">
        <w:rPr>
          <w:rFonts w:cstheme="minorHAnsi"/>
          <w:i/>
          <w:sz w:val="24"/>
          <w:szCs w:val="24"/>
        </w:rPr>
        <w:t xml:space="preserve">Jehovah-M’Kaddesh: The Lord our Sanctifier </w:t>
      </w:r>
      <w:r w:rsidRPr="00387CDE">
        <w:rPr>
          <w:rFonts w:cstheme="minorHAnsi"/>
          <w:sz w:val="24"/>
          <w:szCs w:val="24"/>
        </w:rPr>
        <w:t>used in Leviticus 20:8 and Acts 6:3.</w:t>
      </w:r>
    </w:p>
    <w:p w:rsidR="00EB2F72" w:rsidRPr="00387CDE" w:rsidRDefault="00EB2F72" w:rsidP="00EB2F72">
      <w:pPr>
        <w:jc w:val="both"/>
        <w:rPr>
          <w:rFonts w:cstheme="minorHAnsi"/>
          <w:sz w:val="24"/>
          <w:szCs w:val="24"/>
        </w:rPr>
      </w:pPr>
      <w:r w:rsidRPr="00387CDE">
        <w:rPr>
          <w:rFonts w:cstheme="minorHAnsi"/>
          <w:i/>
          <w:sz w:val="24"/>
          <w:szCs w:val="24"/>
        </w:rPr>
        <w:t xml:space="preserve">Jehovah-Shalom: The Lord our Peace </w:t>
      </w:r>
      <w:r w:rsidRPr="00387CDE">
        <w:rPr>
          <w:rFonts w:cstheme="minorHAnsi"/>
          <w:sz w:val="24"/>
          <w:szCs w:val="24"/>
        </w:rPr>
        <w:t>used in Judges 6:24; Deuteronomy 27:6; Daniel 5:26; 1</w:t>
      </w:r>
      <w:r w:rsidRPr="00387CDE">
        <w:rPr>
          <w:rFonts w:cstheme="minorHAnsi"/>
          <w:sz w:val="24"/>
          <w:szCs w:val="24"/>
          <w:vertAlign w:val="superscript"/>
        </w:rPr>
        <w:t>st</w:t>
      </w:r>
      <w:r w:rsidRPr="00387CDE">
        <w:rPr>
          <w:rFonts w:cstheme="minorHAnsi"/>
          <w:sz w:val="24"/>
          <w:szCs w:val="24"/>
        </w:rPr>
        <w:t xml:space="preserve"> Kings 8:61; 9:25; Genesis 15:16; Exodus 21:34; 22:5, 6; Leviticus 7:11-21 and Acts 7:47-50.</w:t>
      </w:r>
    </w:p>
    <w:p w:rsidR="00EB2F72" w:rsidRPr="00387CDE" w:rsidRDefault="00EB2F72" w:rsidP="00EB2F72">
      <w:pPr>
        <w:jc w:val="both"/>
        <w:rPr>
          <w:rFonts w:cstheme="minorHAnsi"/>
          <w:sz w:val="24"/>
          <w:szCs w:val="24"/>
        </w:rPr>
      </w:pPr>
      <w:r w:rsidRPr="00387CDE">
        <w:rPr>
          <w:rFonts w:cstheme="minorHAnsi"/>
          <w:i/>
          <w:sz w:val="24"/>
          <w:szCs w:val="24"/>
        </w:rPr>
        <w:t xml:space="preserve">Jehovah-Elohim: The Lord God or Theos </w:t>
      </w:r>
      <w:r w:rsidRPr="00387CDE">
        <w:rPr>
          <w:rFonts w:cstheme="minorHAnsi"/>
          <w:sz w:val="24"/>
          <w:szCs w:val="24"/>
        </w:rPr>
        <w:t>used in  Genesis 2:4;  Judges 5:3;  Isaiah 17:6;  Zephaniah 2:9;  Psalms 59:5 and Acts 7:60.</w:t>
      </w:r>
    </w:p>
    <w:p w:rsidR="00EB2F72" w:rsidRPr="00387CDE" w:rsidRDefault="00EB2F72" w:rsidP="00EB2F72">
      <w:pPr>
        <w:jc w:val="both"/>
        <w:rPr>
          <w:rFonts w:cstheme="minorHAnsi"/>
          <w:sz w:val="24"/>
          <w:szCs w:val="24"/>
        </w:rPr>
      </w:pPr>
      <w:r w:rsidRPr="00387CDE">
        <w:rPr>
          <w:rFonts w:cstheme="minorHAnsi"/>
          <w:i/>
          <w:sz w:val="24"/>
          <w:szCs w:val="24"/>
        </w:rPr>
        <w:t xml:space="preserve">Jehovah-El Elohim: The Lord God of Gods </w:t>
      </w:r>
      <w:r w:rsidRPr="00387CDE">
        <w:rPr>
          <w:rFonts w:cstheme="minorHAnsi"/>
          <w:sz w:val="24"/>
          <w:szCs w:val="24"/>
        </w:rPr>
        <w:t>used in Joshua 22:22.</w:t>
      </w:r>
    </w:p>
    <w:p w:rsidR="00EB2F72" w:rsidRPr="00387CDE" w:rsidRDefault="00EB2F72" w:rsidP="00EB2F72">
      <w:pPr>
        <w:jc w:val="both"/>
        <w:rPr>
          <w:rFonts w:cstheme="minorHAnsi"/>
          <w:sz w:val="24"/>
          <w:szCs w:val="24"/>
        </w:rPr>
      </w:pPr>
      <w:r w:rsidRPr="00387CDE">
        <w:rPr>
          <w:rFonts w:cstheme="minorHAnsi"/>
          <w:i/>
          <w:sz w:val="24"/>
          <w:szCs w:val="24"/>
        </w:rPr>
        <w:t xml:space="preserve">Jehovah Elohe Abothekem: The Lord God of Your Fathers </w:t>
      </w:r>
      <w:r w:rsidRPr="00387CDE">
        <w:rPr>
          <w:rFonts w:cstheme="minorHAnsi"/>
          <w:sz w:val="24"/>
          <w:szCs w:val="24"/>
        </w:rPr>
        <w:t>used in Joshua 18:3.</w:t>
      </w:r>
    </w:p>
    <w:p w:rsidR="00EB2F72" w:rsidRPr="00387CDE" w:rsidRDefault="00EB2F72" w:rsidP="00EB2F72">
      <w:pPr>
        <w:jc w:val="both"/>
        <w:rPr>
          <w:rFonts w:cstheme="minorHAnsi"/>
          <w:sz w:val="24"/>
          <w:szCs w:val="24"/>
        </w:rPr>
      </w:pPr>
      <w:r w:rsidRPr="00387CDE">
        <w:rPr>
          <w:rFonts w:cstheme="minorHAnsi"/>
          <w:i/>
          <w:sz w:val="24"/>
          <w:szCs w:val="24"/>
        </w:rPr>
        <w:t>Jehovah El Gemuwal: The Lord God of Recompenses</w:t>
      </w:r>
      <w:r w:rsidRPr="00387CDE">
        <w:rPr>
          <w:rFonts w:cstheme="minorHAnsi"/>
          <w:sz w:val="24"/>
          <w:szCs w:val="24"/>
        </w:rPr>
        <w:t xml:space="preserve"> used in Jeremiah 51:56.</w:t>
      </w:r>
    </w:p>
    <w:p w:rsidR="00EB2F72" w:rsidRPr="00387CDE" w:rsidRDefault="00EB2F72" w:rsidP="00EB2F72">
      <w:pPr>
        <w:jc w:val="both"/>
        <w:rPr>
          <w:rFonts w:cstheme="minorHAnsi"/>
          <w:sz w:val="24"/>
          <w:szCs w:val="24"/>
        </w:rPr>
      </w:pPr>
      <w:r w:rsidRPr="00387CDE">
        <w:rPr>
          <w:rFonts w:cstheme="minorHAnsi"/>
          <w:i/>
          <w:sz w:val="24"/>
          <w:szCs w:val="24"/>
        </w:rPr>
        <w:t xml:space="preserve">Jehovah El Emeth: Lord God of Truth </w:t>
      </w:r>
      <w:r w:rsidRPr="00387CDE">
        <w:rPr>
          <w:rFonts w:cstheme="minorHAnsi"/>
          <w:sz w:val="24"/>
          <w:szCs w:val="24"/>
        </w:rPr>
        <w:t>used in Psalms 31:5.</w:t>
      </w:r>
    </w:p>
    <w:p w:rsidR="00EB2F72" w:rsidRPr="00387CDE" w:rsidRDefault="00EB2F72" w:rsidP="00EB2F72">
      <w:pPr>
        <w:jc w:val="both"/>
        <w:rPr>
          <w:rFonts w:cstheme="minorHAnsi"/>
          <w:i/>
          <w:sz w:val="24"/>
          <w:szCs w:val="24"/>
        </w:rPr>
      </w:pPr>
      <w:r w:rsidRPr="00387CDE">
        <w:rPr>
          <w:rFonts w:cstheme="minorHAnsi"/>
          <w:i/>
          <w:sz w:val="24"/>
          <w:szCs w:val="24"/>
        </w:rPr>
        <w:t xml:space="preserve">Jehovah Elohe Yeshuathi: Lord God of my Salvation </w:t>
      </w:r>
      <w:r w:rsidRPr="00387CDE">
        <w:rPr>
          <w:rFonts w:cstheme="minorHAnsi"/>
          <w:sz w:val="24"/>
          <w:szCs w:val="24"/>
        </w:rPr>
        <w:t xml:space="preserve">used in Psalms </w:t>
      </w:r>
      <w:r w:rsidRPr="00387CDE">
        <w:rPr>
          <w:rFonts w:cstheme="minorHAnsi"/>
          <w:i/>
          <w:sz w:val="24"/>
          <w:szCs w:val="24"/>
        </w:rPr>
        <w:t>41:13.</w:t>
      </w:r>
    </w:p>
    <w:p w:rsidR="00EB2F72" w:rsidRPr="00387CDE" w:rsidRDefault="00EB2F72" w:rsidP="00EB2F72">
      <w:pPr>
        <w:jc w:val="both"/>
        <w:rPr>
          <w:rFonts w:cstheme="minorHAnsi"/>
          <w:sz w:val="24"/>
          <w:szCs w:val="24"/>
        </w:rPr>
      </w:pPr>
      <w:r w:rsidRPr="00387CDE">
        <w:rPr>
          <w:rFonts w:cstheme="minorHAnsi"/>
          <w:i/>
          <w:sz w:val="24"/>
          <w:szCs w:val="24"/>
        </w:rPr>
        <w:t xml:space="preserve">Jehovah Elohe Yisreal: The Lord God of Israel </w:t>
      </w:r>
      <w:r w:rsidRPr="00387CDE">
        <w:rPr>
          <w:rFonts w:cstheme="minorHAnsi"/>
          <w:sz w:val="24"/>
          <w:szCs w:val="24"/>
        </w:rPr>
        <w:t>used in Psalms 41:13.</w:t>
      </w:r>
    </w:p>
    <w:p w:rsidR="00EB2F72" w:rsidRPr="00387CDE" w:rsidRDefault="00EB2F72" w:rsidP="00EB2F72">
      <w:pPr>
        <w:jc w:val="both"/>
        <w:rPr>
          <w:rFonts w:cstheme="minorHAnsi"/>
          <w:sz w:val="24"/>
          <w:szCs w:val="24"/>
        </w:rPr>
      </w:pPr>
      <w:r w:rsidRPr="00387CDE">
        <w:rPr>
          <w:rFonts w:cstheme="minorHAnsi"/>
          <w:i/>
          <w:sz w:val="24"/>
          <w:szCs w:val="24"/>
        </w:rPr>
        <w:t xml:space="preserve">Jehovah-Tsidkenu: The Lord our Righteousness </w:t>
      </w:r>
      <w:r w:rsidRPr="00387CDE">
        <w:rPr>
          <w:rFonts w:cstheme="minorHAnsi"/>
          <w:sz w:val="24"/>
          <w:szCs w:val="24"/>
        </w:rPr>
        <w:t>used in Jeremiah 23:5, 6; 33:16 &amp; Acts 6:5, 8.</w:t>
      </w:r>
    </w:p>
    <w:p w:rsidR="00EB2F72" w:rsidRPr="00387CDE" w:rsidRDefault="00EB2F72" w:rsidP="00EB2F72">
      <w:pPr>
        <w:jc w:val="both"/>
        <w:rPr>
          <w:rFonts w:cstheme="minorHAnsi"/>
          <w:sz w:val="24"/>
          <w:szCs w:val="24"/>
        </w:rPr>
      </w:pPr>
      <w:r w:rsidRPr="00387CDE">
        <w:rPr>
          <w:rFonts w:cstheme="minorHAnsi"/>
          <w:i/>
          <w:sz w:val="24"/>
          <w:szCs w:val="24"/>
        </w:rPr>
        <w:t xml:space="preserve">Jehovah-Rohi: The Lord our Shepherd </w:t>
      </w:r>
      <w:r w:rsidRPr="00387CDE">
        <w:rPr>
          <w:rFonts w:cstheme="minorHAnsi"/>
          <w:sz w:val="24"/>
          <w:szCs w:val="24"/>
        </w:rPr>
        <w:t>used in Psalms 23 and Acts 6:8.</w:t>
      </w:r>
    </w:p>
    <w:p w:rsidR="00EB2F72" w:rsidRPr="00387CDE" w:rsidRDefault="00EB2F72" w:rsidP="00EB2F72">
      <w:pPr>
        <w:jc w:val="both"/>
        <w:rPr>
          <w:rFonts w:cstheme="minorHAnsi"/>
          <w:sz w:val="24"/>
          <w:szCs w:val="24"/>
        </w:rPr>
      </w:pPr>
      <w:r w:rsidRPr="00387CDE">
        <w:rPr>
          <w:rFonts w:cstheme="minorHAnsi"/>
          <w:i/>
          <w:sz w:val="24"/>
          <w:szCs w:val="24"/>
        </w:rPr>
        <w:t xml:space="preserve">Jehovah-Shammah: The Lord is There </w:t>
      </w:r>
      <w:r w:rsidRPr="00387CDE">
        <w:rPr>
          <w:rFonts w:cstheme="minorHAnsi"/>
          <w:sz w:val="24"/>
          <w:szCs w:val="24"/>
        </w:rPr>
        <w:t>used in Ezekiel 48:35 and Acts 7:49-50.</w:t>
      </w:r>
    </w:p>
    <w:p w:rsidR="00EB2F72" w:rsidRPr="00387CDE" w:rsidRDefault="00EB2F72" w:rsidP="00EB2F72">
      <w:pPr>
        <w:jc w:val="both"/>
        <w:rPr>
          <w:rFonts w:cstheme="minorHAnsi"/>
          <w:sz w:val="24"/>
          <w:szCs w:val="24"/>
        </w:rPr>
      </w:pPr>
      <w:r w:rsidRPr="00387CDE">
        <w:rPr>
          <w:rFonts w:cstheme="minorHAnsi"/>
          <w:i/>
          <w:sz w:val="24"/>
          <w:szCs w:val="24"/>
        </w:rPr>
        <w:t xml:space="preserve">Jehovah-Sabaoth: The Lord of Army Hosts </w:t>
      </w:r>
      <w:r w:rsidRPr="00387CDE">
        <w:rPr>
          <w:rFonts w:cstheme="minorHAnsi"/>
          <w:sz w:val="24"/>
          <w:szCs w:val="24"/>
        </w:rPr>
        <w:t>used in Isaiah 1:24;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w:t>
      </w:r>
    </w:p>
    <w:p w:rsidR="00EB2F72" w:rsidRPr="00387CDE" w:rsidRDefault="00EB2F72" w:rsidP="00EB2F72">
      <w:pPr>
        <w:jc w:val="both"/>
        <w:rPr>
          <w:rFonts w:cstheme="minorHAnsi"/>
          <w:sz w:val="24"/>
          <w:szCs w:val="24"/>
        </w:rPr>
      </w:pPr>
      <w:r w:rsidRPr="00387CDE">
        <w:rPr>
          <w:rFonts w:cstheme="minorHAnsi"/>
          <w:i/>
          <w:sz w:val="24"/>
          <w:szCs w:val="24"/>
        </w:rPr>
        <w:t xml:space="preserve">Jehovah-Tsebaoth: The LORD God of Hosts (Camps) </w:t>
      </w:r>
      <w:r w:rsidRPr="00387CDE">
        <w:rPr>
          <w:rFonts w:cstheme="minorHAnsi"/>
          <w:sz w:val="24"/>
          <w:szCs w:val="24"/>
        </w:rPr>
        <w:t>used in Psalms 59:5 and Isaiah 28:22.</w:t>
      </w:r>
    </w:p>
    <w:p w:rsidR="00EB2F72" w:rsidRPr="00387CDE" w:rsidRDefault="00EB2F72" w:rsidP="00EB2F72">
      <w:pPr>
        <w:jc w:val="both"/>
        <w:rPr>
          <w:rFonts w:cstheme="minorHAnsi"/>
          <w:sz w:val="24"/>
          <w:szCs w:val="24"/>
        </w:rPr>
      </w:pPr>
      <w:r w:rsidRPr="00387CDE">
        <w:rPr>
          <w:rFonts w:cstheme="minorHAnsi"/>
          <w:i/>
          <w:sz w:val="24"/>
          <w:szCs w:val="24"/>
        </w:rPr>
        <w:t xml:space="preserve">Jehovah-Gmolah: The Lord of Recompense </w:t>
      </w:r>
      <w:r w:rsidRPr="00387CDE">
        <w:rPr>
          <w:rFonts w:cstheme="minorHAnsi"/>
          <w:sz w:val="24"/>
          <w:szCs w:val="24"/>
        </w:rPr>
        <w:t>used in Jeremiah 51:6.</w:t>
      </w:r>
    </w:p>
    <w:p w:rsidR="00EB2F72" w:rsidRPr="00387CDE" w:rsidRDefault="00EB2F72" w:rsidP="00EB2F72">
      <w:pPr>
        <w:jc w:val="both"/>
        <w:rPr>
          <w:rFonts w:cstheme="minorHAnsi"/>
          <w:i/>
          <w:sz w:val="24"/>
          <w:szCs w:val="24"/>
        </w:rPr>
      </w:pPr>
      <w:r w:rsidRPr="00387CDE">
        <w:rPr>
          <w:rFonts w:cstheme="minorHAnsi"/>
          <w:i/>
          <w:sz w:val="24"/>
          <w:szCs w:val="24"/>
        </w:rPr>
        <w:t xml:space="preserve">Jehovah-Hoseenu: The Lord our Maker </w:t>
      </w:r>
      <w:r w:rsidRPr="00387CDE">
        <w:rPr>
          <w:rFonts w:cstheme="minorHAnsi"/>
          <w:sz w:val="24"/>
          <w:szCs w:val="24"/>
        </w:rPr>
        <w:t xml:space="preserve">used in Psalms 95:6; Hebrews 11:10 &amp; Ephesians 2:22. </w:t>
      </w:r>
      <w:r w:rsidRPr="00387CDE">
        <w:rPr>
          <w:rFonts w:cstheme="minorHAnsi"/>
          <w:i/>
          <w:sz w:val="24"/>
          <w:szCs w:val="24"/>
        </w:rPr>
        <w:t xml:space="preserve"> </w:t>
      </w:r>
    </w:p>
    <w:p w:rsidR="00EB2F72" w:rsidRPr="00387CDE" w:rsidRDefault="00EB2F72" w:rsidP="00EB2F72">
      <w:pPr>
        <w:rPr>
          <w:rFonts w:cstheme="minorHAnsi"/>
          <w:sz w:val="24"/>
          <w:szCs w:val="24"/>
        </w:rPr>
      </w:pPr>
      <w:r w:rsidRPr="00387CDE">
        <w:rPr>
          <w:rFonts w:cstheme="minorHAnsi"/>
          <w:i/>
          <w:sz w:val="24"/>
          <w:szCs w:val="24"/>
        </w:rPr>
        <w:t xml:space="preserve">Jehovah-Maginnenu: The Lord our Defense </w:t>
      </w:r>
      <w:r w:rsidRPr="00387CDE">
        <w:rPr>
          <w:rFonts w:cstheme="minorHAnsi"/>
          <w:sz w:val="24"/>
          <w:szCs w:val="24"/>
        </w:rPr>
        <w:t>used in Psalms 89:18.</w:t>
      </w:r>
    </w:p>
    <w:p w:rsidR="00EB2F72" w:rsidRPr="00387CDE" w:rsidRDefault="00EB2F72" w:rsidP="00EB2F72">
      <w:pPr>
        <w:rPr>
          <w:rFonts w:cstheme="minorHAnsi"/>
          <w:sz w:val="24"/>
          <w:szCs w:val="24"/>
        </w:rPr>
      </w:pPr>
      <w:r w:rsidRPr="00387CDE">
        <w:rPr>
          <w:rFonts w:cstheme="minorHAnsi"/>
          <w:i/>
          <w:sz w:val="24"/>
          <w:szCs w:val="24"/>
        </w:rPr>
        <w:t xml:space="preserve">Jehovah-Elohe Abothekem: The LORD GOD of Your Fathers </w:t>
      </w:r>
      <w:r w:rsidRPr="00387CDE">
        <w:rPr>
          <w:rFonts w:cstheme="minorHAnsi"/>
          <w:sz w:val="24"/>
          <w:szCs w:val="24"/>
        </w:rPr>
        <w:t>used in Joshua 18:3.</w:t>
      </w:r>
    </w:p>
    <w:p w:rsidR="00EB2F72" w:rsidRPr="00387CDE" w:rsidRDefault="00EB2F72" w:rsidP="00EB2F72">
      <w:pPr>
        <w:rPr>
          <w:rFonts w:cstheme="minorHAnsi"/>
          <w:sz w:val="24"/>
          <w:szCs w:val="24"/>
        </w:rPr>
      </w:pPr>
      <w:r w:rsidRPr="00387CDE">
        <w:rPr>
          <w:rFonts w:cstheme="minorHAnsi"/>
          <w:i/>
          <w:sz w:val="24"/>
          <w:szCs w:val="24"/>
        </w:rPr>
        <w:t xml:space="preserve">Jehovah-Adon Kol Ha-arets: The LORD, the Lord of All the Earth </w:t>
      </w:r>
      <w:r w:rsidRPr="00387CDE">
        <w:rPr>
          <w:rFonts w:cstheme="minorHAnsi"/>
          <w:sz w:val="24"/>
          <w:szCs w:val="24"/>
        </w:rPr>
        <w:t>used in Joshua 3:11.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If You want to know more about the Divine Names of God, You must get My book called “</w:t>
      </w:r>
      <w:r w:rsidRPr="00387CDE">
        <w:rPr>
          <w:rFonts w:cstheme="minorHAnsi"/>
          <w:b/>
          <w:sz w:val="24"/>
          <w:szCs w:val="24"/>
        </w:rPr>
        <w:t>What are the Divine Names &amp; Divine Titles used for God the Father Stephen from 0 to All in the Holy Bible</w:t>
      </w:r>
      <w:r w:rsidRPr="00387CDE">
        <w:rPr>
          <w:rFonts w:cstheme="minorHAnsi"/>
          <w:sz w:val="24"/>
          <w:szCs w:val="24"/>
        </w:rPr>
        <w:t>.”</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JACOB (THE LADY LEAH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Jacob’s name means “</w:t>
      </w:r>
      <w:r w:rsidRPr="00387CDE">
        <w:rPr>
          <w:rFonts w:cstheme="minorHAnsi"/>
          <w:b/>
          <w:sz w:val="24"/>
          <w:szCs w:val="24"/>
        </w:rPr>
        <w:t>Crowned</w:t>
      </w:r>
      <w:r w:rsidRPr="00387CDE">
        <w:rPr>
          <w:rFonts w:cstheme="minorHAnsi"/>
          <w:sz w:val="24"/>
          <w:szCs w:val="24"/>
        </w:rPr>
        <w:t xml:space="preserve"> </w:t>
      </w:r>
      <w:r w:rsidRPr="00387CDE">
        <w:rPr>
          <w:rFonts w:cstheme="minorHAnsi"/>
          <w:b/>
          <w:sz w:val="24"/>
          <w:szCs w:val="24"/>
        </w:rPr>
        <w:t>Supplanter</w:t>
      </w:r>
      <w:r w:rsidRPr="00387CDE">
        <w:rPr>
          <w:rFonts w:cstheme="minorHAnsi"/>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Jacob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supplanting, by which all His family was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Jacob’s initial meeting with the Father Stephen in Genesis 28:10-22. When King Jacob was forced to leave His home, He had an experience with the Father Stephen at a site He named Beth-el meaning “</w:t>
      </w:r>
      <w:r w:rsidRPr="00387CDE">
        <w:rPr>
          <w:rFonts w:cstheme="minorHAnsi"/>
          <w:b/>
          <w:sz w:val="24"/>
          <w:szCs w:val="24"/>
        </w:rPr>
        <w:t>House of God</w:t>
      </w:r>
      <w:r w:rsidRPr="00387CDE">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87CDE">
        <w:rPr>
          <w:rFonts w:cstheme="minorHAnsi"/>
          <w:b/>
          <w:sz w:val="24"/>
          <w:szCs w:val="24"/>
        </w:rPr>
        <w:t>birthright</w:t>
      </w:r>
      <w:r w:rsidRPr="00387CDE">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87CDE">
        <w:rPr>
          <w:rFonts w:cstheme="minorHAnsi"/>
          <w:b/>
          <w:sz w:val="24"/>
          <w:szCs w:val="24"/>
        </w:rPr>
        <w:t>birthright</w:t>
      </w:r>
      <w:r w:rsidRPr="00387CDE">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CAIN (THE LORD CAIN’S LADY OF KINGDOMS)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Cain’s name means “</w:t>
      </w:r>
      <w:r w:rsidRPr="00387CDE">
        <w:rPr>
          <w:rFonts w:cstheme="minorHAnsi"/>
          <w:b/>
          <w:sz w:val="24"/>
          <w:szCs w:val="24"/>
        </w:rPr>
        <w:t>Acquire</w:t>
      </w:r>
      <w:r w:rsidRPr="00387CDE">
        <w:rPr>
          <w:rFonts w:cstheme="minorHAnsi"/>
          <w:sz w:val="24"/>
          <w:szCs w:val="24"/>
        </w:rPr>
        <w:t>.” The variations of the name is Qayin, Ka-in, Qayen &amp; Qabil. The Lord Cain was the Firstborn Son of the Lord Adam &amp; Lady Eve, and was considered the 3</w:t>
      </w:r>
      <w:r w:rsidRPr="00387CDE">
        <w:rPr>
          <w:rFonts w:cstheme="minorHAnsi"/>
          <w:sz w:val="24"/>
          <w:szCs w:val="24"/>
          <w:vertAlign w:val="superscript"/>
        </w:rPr>
        <w:t>rd</w:t>
      </w:r>
      <w:r w:rsidRPr="00387CDE">
        <w:rPr>
          <w:rFonts w:cstheme="minorHAnsi"/>
          <w:sz w:val="24"/>
          <w:szCs w:val="24"/>
        </w:rPr>
        <w:t xml:space="preserve"> Human Being on Earth and the 1</w:t>
      </w:r>
      <w:r w:rsidRPr="00387CDE">
        <w:rPr>
          <w:rFonts w:cstheme="minorHAnsi"/>
          <w:sz w:val="24"/>
          <w:szCs w:val="24"/>
          <w:vertAlign w:val="superscript"/>
        </w:rPr>
        <w:t>st</w:t>
      </w:r>
      <w:r w:rsidRPr="00387CDE">
        <w:rPr>
          <w:rFonts w:cstheme="minorHAnsi"/>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387CDE">
        <w:rPr>
          <w:rFonts w:cstheme="minorHAnsi"/>
          <w:b/>
          <w:sz w:val="24"/>
          <w:szCs w:val="24"/>
        </w:rPr>
        <w:t>original sexual sin</w:t>
      </w:r>
      <w:r w:rsidRPr="00387CDE">
        <w:rPr>
          <w:rFonts w:cstheme="minorHAnsi"/>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87CDE">
        <w:rPr>
          <w:rFonts w:cstheme="minorHAnsi"/>
          <w:sz w:val="24"/>
          <w:szCs w:val="24"/>
          <w:vertAlign w:val="superscript"/>
        </w:rPr>
        <w:t>th</w:t>
      </w:r>
      <w:r w:rsidRPr="00387CDE">
        <w:rPr>
          <w:rFonts w:cstheme="minorHAnsi"/>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When the Father Stephen cast out the Lord Cain, He said that where ever He went people would try to kill Him---what people [this may refer to the Race of the “</w:t>
      </w:r>
      <w:r w:rsidRPr="00387CDE">
        <w:rPr>
          <w:rFonts w:cstheme="minorHAnsi"/>
          <w:b/>
          <w:sz w:val="24"/>
          <w:szCs w:val="24"/>
        </w:rPr>
        <w:t>Sons of God</w:t>
      </w:r>
      <w:r w:rsidRPr="00387CDE">
        <w:rPr>
          <w:rFonts w:cstheme="minorHAnsi"/>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87CDE">
        <w:rPr>
          <w:rFonts w:cstheme="minorHAnsi"/>
          <w:b/>
          <w:sz w:val="24"/>
          <w:szCs w:val="24"/>
        </w:rPr>
        <w:t>X</w:t>
      </w:r>
      <w:r w:rsidRPr="00387CDE">
        <w:rPr>
          <w:rFonts w:cstheme="minorHAnsi"/>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firm belief that the 1</w:t>
      </w:r>
      <w:r w:rsidRPr="00387CDE">
        <w:rPr>
          <w:rFonts w:cstheme="minorHAnsi"/>
          <w:sz w:val="24"/>
          <w:szCs w:val="24"/>
          <w:vertAlign w:val="superscript"/>
        </w:rPr>
        <w:t>st</w:t>
      </w:r>
      <w:r w:rsidRPr="00387CDE">
        <w:rPr>
          <w:rFonts w:cstheme="minorHAnsi"/>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through predestination, then Cain being named on the 6</w:t>
      </w:r>
      <w:r w:rsidRPr="00387CDE">
        <w:rPr>
          <w:rFonts w:cstheme="minorHAnsi"/>
          <w:sz w:val="24"/>
          <w:szCs w:val="24"/>
          <w:vertAlign w:val="superscript"/>
        </w:rPr>
        <w:t>th</w:t>
      </w:r>
      <w:r w:rsidRPr="00387CDE">
        <w:rPr>
          <w:rFonts w:cstheme="minorHAnsi"/>
          <w:sz w:val="24"/>
          <w:szCs w:val="24"/>
        </w:rPr>
        <w:t xml:space="preserve"> day as Man [Boys &amp; Girls] through predestination and on the 7</w:t>
      </w:r>
      <w:r w:rsidRPr="00387CDE">
        <w:rPr>
          <w:rFonts w:cstheme="minorHAnsi"/>
          <w:sz w:val="24"/>
          <w:szCs w:val="24"/>
          <w:vertAlign w:val="superscript"/>
        </w:rPr>
        <w:t>th</w:t>
      </w:r>
      <w:r w:rsidRPr="00387CDE">
        <w:rPr>
          <w:rFonts w:cstheme="minorHAnsi"/>
          <w:sz w:val="24"/>
          <w:szCs w:val="24"/>
        </w:rPr>
        <w:t xml:space="preserve"> day He fell because of Adam’s sexuality [the sexual union happened only once in Genesis 4:1 &amp; 3 divine unions afterwards in Genesis 4:2-26] by which all His family was killed, except the Lord Enoch,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Peter’s name means “</w:t>
      </w:r>
      <w:r w:rsidRPr="00387CDE">
        <w:rPr>
          <w:rFonts w:cstheme="minorHAnsi"/>
          <w:b/>
          <w:sz w:val="24"/>
          <w:szCs w:val="24"/>
        </w:rPr>
        <w:t>Stone</w:t>
      </w:r>
      <w:r w:rsidRPr="00387CDE">
        <w:rPr>
          <w:rFonts w:cstheme="minorHAnsi"/>
          <w:sz w:val="24"/>
          <w:szCs w:val="24"/>
        </w:rPr>
        <w:t>” or “</w:t>
      </w:r>
      <w:r w:rsidRPr="00387CDE">
        <w:rPr>
          <w:rFonts w:cstheme="minorHAnsi"/>
          <w:b/>
          <w:sz w:val="24"/>
          <w:szCs w:val="24"/>
        </w:rPr>
        <w:t>Rock</w:t>
      </w:r>
      <w:r w:rsidRPr="00387CDE">
        <w:rPr>
          <w:rFonts w:cstheme="minorHAnsi"/>
          <w:sz w:val="24"/>
          <w:szCs w:val="24"/>
        </w:rPr>
        <w:t>.” The Scripture references is in the 4 Gospels,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Peter; Galatians 2:11-21 &amp; Acts chapters 1-5, 8, 10-12, 15. The variations of the name is Pete &amp; Petra.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387CDE">
        <w:rPr>
          <w:rFonts w:cstheme="minorHAnsi"/>
          <w:sz w:val="24"/>
          <w:szCs w:val="24"/>
          <w:vertAlign w:val="superscript"/>
        </w:rPr>
        <w:t>st</w:t>
      </w:r>
      <w:r w:rsidRPr="00387CDE">
        <w:rPr>
          <w:rFonts w:cstheme="minorHAnsi"/>
          <w:sz w:val="24"/>
          <w:szCs w:val="24"/>
        </w:rPr>
        <w:t xml:space="preserve"> Local Christian Church. The Lord Peter’s visit to the house of the Roman Centurion Cornelius in Acts chapters 10 &amp; 11, initiated the 1</w:t>
      </w:r>
      <w:r w:rsidRPr="00387CDE">
        <w:rPr>
          <w:rFonts w:cstheme="minorHAnsi"/>
          <w:sz w:val="24"/>
          <w:szCs w:val="24"/>
          <w:vertAlign w:val="superscript"/>
        </w:rPr>
        <w:t>st</w:t>
      </w:r>
      <w:r w:rsidRPr="00387CDE">
        <w:rPr>
          <w:rFonts w:cstheme="minorHAnsi"/>
          <w:sz w:val="24"/>
          <w:szCs w:val="24"/>
        </w:rPr>
        <w:t xml:space="preserve"> Gentile Christian’s to receive the Father Stephen’s Inerrant Word. The Lord Peter’s prominence in these unique, but critical transition stages identifies Him as One of the most significant Men of the 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Peter’s Life and Times: The Lord Peter is divided into 4 sections, as a Fisherman, a Disciple, a Teacher and then a Missionary. The Lord Peter’s Birth: The only reason the Father Stephen created </w:t>
      </w:r>
      <w:r w:rsidRPr="00387CDE">
        <w:rPr>
          <w:rFonts w:cstheme="minorHAnsi"/>
          <w:b/>
          <w:sz w:val="24"/>
          <w:szCs w:val="24"/>
        </w:rPr>
        <w:t>PETER</w:t>
      </w:r>
      <w:r w:rsidRPr="00387CDE">
        <w:rPr>
          <w:rFonts w:cstheme="minorHAnsi"/>
          <w:sz w:val="24"/>
          <w:szCs w:val="24"/>
        </w:rPr>
        <w:t xml:space="preserve"> (name on the 8</w:t>
      </w:r>
      <w:r w:rsidRPr="00387CDE">
        <w:rPr>
          <w:rFonts w:cstheme="minorHAnsi"/>
          <w:sz w:val="24"/>
          <w:szCs w:val="24"/>
          <w:vertAlign w:val="superscript"/>
        </w:rPr>
        <w:t>th</w:t>
      </w:r>
      <w:r w:rsidRPr="00387CDE">
        <w:rPr>
          <w:rFonts w:cstheme="minorHAnsi"/>
          <w:sz w:val="24"/>
          <w:szCs w:val="24"/>
        </w:rPr>
        <w:t xml:space="preserve"> Day) in His birth at 1BC-67AD (1</w:t>
      </w:r>
      <w:r w:rsidRPr="00387CDE">
        <w:rPr>
          <w:rFonts w:cstheme="minorHAnsi"/>
          <w:sz w:val="24"/>
          <w:szCs w:val="24"/>
          <w:vertAlign w:val="superscript"/>
        </w:rPr>
        <w:t>st</w:t>
      </w:r>
      <w:r w:rsidRPr="00387CDE">
        <w:rPr>
          <w:rFonts w:cstheme="minorHAnsi"/>
          <w:sz w:val="24"/>
          <w:szCs w:val="24"/>
        </w:rPr>
        <w:t xml:space="preserve"> Day of His Birth called the Lord &amp; Child) which He would be about 68 years old at His death was as the 2</w:t>
      </w:r>
      <w:r w:rsidRPr="00387CDE">
        <w:rPr>
          <w:rFonts w:cstheme="minorHAnsi"/>
          <w:sz w:val="24"/>
          <w:szCs w:val="24"/>
          <w:vertAlign w:val="superscript"/>
        </w:rPr>
        <w:t>nd</w:t>
      </w:r>
      <w:r w:rsidRPr="00387CDE">
        <w:rPr>
          <w:rFonts w:cstheme="minorHAnsi"/>
          <w:sz w:val="24"/>
          <w:szCs w:val="24"/>
        </w:rPr>
        <w:t xml:space="preserve"> Cain restoring the 1</w:t>
      </w:r>
      <w:r w:rsidRPr="00387CDE">
        <w:rPr>
          <w:rFonts w:cstheme="minorHAnsi"/>
          <w:sz w:val="24"/>
          <w:szCs w:val="24"/>
          <w:vertAlign w:val="superscript"/>
        </w:rPr>
        <w:t>st</w:t>
      </w:r>
      <w:r w:rsidRPr="00387CDE">
        <w:rPr>
          <w:rFonts w:cstheme="minorHAnsi"/>
          <w:sz w:val="24"/>
          <w:szCs w:val="24"/>
        </w:rPr>
        <w:t xml:space="preserve"> Cain for murder to His Brother Abel by enduring the upside down cross. Peter’s parents are not mentioned in scripture. Maybe His Mother is named </w:t>
      </w:r>
      <w:r w:rsidRPr="00387CDE">
        <w:rPr>
          <w:rFonts w:cstheme="minorHAnsi"/>
          <w:b/>
          <w:sz w:val="24"/>
          <w:szCs w:val="24"/>
        </w:rPr>
        <w:t>VICTORIA</w:t>
      </w:r>
      <w:r w:rsidRPr="00387CDE">
        <w:rPr>
          <w:rFonts w:cstheme="minorHAnsi"/>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87CDE">
        <w:rPr>
          <w:rFonts w:cstheme="minorHAnsi"/>
          <w:b/>
          <w:sz w:val="24"/>
          <w:szCs w:val="24"/>
        </w:rPr>
        <w:t>Rock</w:t>
      </w:r>
      <w:r w:rsidRPr="00387CDE">
        <w:rPr>
          <w:rFonts w:cstheme="minorHAnsi"/>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87CDE">
        <w:rPr>
          <w:rFonts w:cstheme="minorHAnsi"/>
          <w:sz w:val="24"/>
          <w:szCs w:val="24"/>
          <w:vertAlign w:val="superscript"/>
        </w:rPr>
        <w:t>st</w:t>
      </w:r>
      <w:r w:rsidRPr="00387CDE">
        <w:rPr>
          <w:rFonts w:cstheme="minorHAnsi"/>
          <w:sz w:val="24"/>
          <w:szCs w:val="24"/>
        </w:rPr>
        <w:t xml:space="preserve"> Peter 2:2; Psalms 8:2 &amp; Hebrews 5:13. This is called the “</w:t>
      </w:r>
      <w:r w:rsidRPr="00387CDE">
        <w:rPr>
          <w:rFonts w:cstheme="minorHAnsi"/>
          <w:b/>
          <w:i/>
          <w:sz w:val="24"/>
          <w:szCs w:val="24"/>
        </w:rPr>
        <w:t>Age of the 2</w:t>
      </w:r>
      <w:r w:rsidRPr="00387CDE">
        <w:rPr>
          <w:rFonts w:cstheme="minorHAnsi"/>
          <w:b/>
          <w:i/>
          <w:sz w:val="24"/>
          <w:szCs w:val="24"/>
          <w:vertAlign w:val="superscript"/>
        </w:rPr>
        <w:t>nd</w:t>
      </w:r>
      <w:r w:rsidRPr="00387CDE">
        <w:rPr>
          <w:rFonts w:cstheme="minorHAnsi"/>
          <w:b/>
          <w:i/>
          <w:sz w:val="24"/>
          <w:szCs w:val="24"/>
        </w:rPr>
        <w:t xml:space="preserve"> Single Child Cain</w:t>
      </w:r>
      <w:r w:rsidRPr="00387CDE">
        <w:rPr>
          <w:rFonts w:cstheme="minorHAnsi"/>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Peter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the Upside-Down Cross once, then translated, by which all His family was killed, then on the 8</w:t>
      </w:r>
      <w:r w:rsidRPr="00387CDE">
        <w:rPr>
          <w:rFonts w:cstheme="minorHAnsi"/>
          <w:sz w:val="24"/>
          <w:szCs w:val="24"/>
          <w:vertAlign w:val="superscript"/>
        </w:rPr>
        <w:t>th</w:t>
      </w:r>
      <w:r w:rsidRPr="00387CDE">
        <w:rPr>
          <w:rFonts w:cstheme="minorHAnsi"/>
          <w:sz w:val="24"/>
          <w:szCs w:val="24"/>
        </w:rPr>
        <w:t xml:space="preserve"> day He was renamed. This eternity only concerns Saturday as the Jewish Peter in Genesis to the Gentile Peter in Luke till it became the Christian Peter in Acts chapter 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 as a Fisherman started in Bethsaida in John 1:44. The Historian Josephus stated that 330 fishing boats operated &amp; were active on the Sea of Galilee in the 1</w:t>
      </w:r>
      <w:r w:rsidRPr="00387CDE">
        <w:rPr>
          <w:rFonts w:cstheme="minorHAnsi"/>
          <w:sz w:val="24"/>
          <w:szCs w:val="24"/>
          <w:vertAlign w:val="superscript"/>
        </w:rPr>
        <w:t>st</w:t>
      </w:r>
      <w:r w:rsidRPr="00387CDE">
        <w:rPr>
          <w:rFonts w:cstheme="minorHAnsi"/>
          <w:sz w:val="24"/>
          <w:szCs w:val="24"/>
        </w:rPr>
        <w:t xml:space="preserve"> century. One boat, cradled in mud for 2,000 years, has been discovered in the 1980’s along Galilee’s shore. The boat, was 27 feet long, and is the kind of boat the Lord Peter &amp; His crew used.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387CDE">
        <w:rPr>
          <w:rFonts w:cstheme="minorHAnsi"/>
          <w:sz w:val="24"/>
          <w:szCs w:val="24"/>
          <w:vertAlign w:val="superscript"/>
        </w:rPr>
        <w:t>st</w:t>
      </w:r>
      <w:r w:rsidRPr="00387CDE">
        <w:rPr>
          <w:rFonts w:cstheme="minorHAnsi"/>
          <w:sz w:val="24"/>
          <w:szCs w:val="24"/>
        </w:rPr>
        <w:t xml:space="preserve"> to present the Gospel to the 1</w:t>
      </w:r>
      <w:r w:rsidRPr="00387CDE">
        <w:rPr>
          <w:rFonts w:cstheme="minorHAnsi"/>
          <w:sz w:val="24"/>
          <w:szCs w:val="24"/>
          <w:vertAlign w:val="superscript"/>
        </w:rPr>
        <w:t>st</w:t>
      </w:r>
      <w:r w:rsidRPr="00387CDE">
        <w:rPr>
          <w:rFonts w:cstheme="minorHAnsi"/>
          <w:sz w:val="24"/>
          <w:szCs w:val="24"/>
        </w:rPr>
        <w:t xml:space="preserve"> Christian Gentiles is in Acts chapters 10 &amp; 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Peter’s Relationships: The Lord Peter’s Relationship with the other Disciples: The Lord Peter is named first in Mark 5:37; 14:13. The Lord Peter’s influence over others is in John chapter 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Peter’s Relationship with the Father Stephen: The Lord Peter’s 1</w:t>
      </w:r>
      <w:r w:rsidRPr="00387CDE">
        <w:rPr>
          <w:rFonts w:cstheme="minorHAnsi"/>
          <w:sz w:val="24"/>
          <w:szCs w:val="24"/>
          <w:vertAlign w:val="superscript"/>
        </w:rPr>
        <w:t>st</w:t>
      </w:r>
      <w:r w:rsidRPr="00387CDE">
        <w:rPr>
          <w:rFonts w:cstheme="minorHAnsi"/>
          <w:sz w:val="24"/>
          <w:szCs w:val="24"/>
        </w:rPr>
        <w:t xml:space="preserve"> Contact with the Father Stephen is in John 1:41, 42. The Lord Peter 1</w:t>
      </w:r>
      <w:r w:rsidRPr="00387CDE">
        <w:rPr>
          <w:rFonts w:cstheme="minorHAnsi"/>
          <w:sz w:val="24"/>
          <w:szCs w:val="24"/>
          <w:vertAlign w:val="superscript"/>
        </w:rPr>
        <w:t>st</w:t>
      </w:r>
      <w:r w:rsidRPr="00387CDE">
        <w:rPr>
          <w:rFonts w:cstheme="minorHAnsi"/>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87CDE">
        <w:rPr>
          <w:rFonts w:cstheme="minorHAnsi"/>
          <w:sz w:val="24"/>
          <w:szCs w:val="24"/>
          <w:vertAlign w:val="superscript"/>
        </w:rPr>
        <w:t>st</w:t>
      </w:r>
      <w:r w:rsidRPr="00387CDE">
        <w:rPr>
          <w:rFonts w:cstheme="minorHAnsi"/>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87CDE">
        <w:rPr>
          <w:rFonts w:cstheme="minorHAnsi"/>
          <w:sz w:val="24"/>
          <w:szCs w:val="24"/>
          <w:vertAlign w:val="superscript"/>
        </w:rPr>
        <w:t>st</w:t>
      </w:r>
      <w:r w:rsidRPr="00387CDE">
        <w:rPr>
          <w:rFonts w:cstheme="minorHAnsi"/>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ISRAEL (THE LADY RACHEL THE LADY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Israel’s name means “</w:t>
      </w:r>
      <w:r w:rsidRPr="00387CDE">
        <w:rPr>
          <w:rFonts w:cstheme="minorHAnsi"/>
          <w:b/>
          <w:sz w:val="24"/>
          <w:szCs w:val="24"/>
        </w:rPr>
        <w:t>Prince</w:t>
      </w:r>
      <w:r w:rsidRPr="00387CDE">
        <w:rPr>
          <w:rFonts w:cstheme="minorHAnsi"/>
          <w:sz w:val="24"/>
          <w:szCs w:val="24"/>
        </w:rPr>
        <w:t>.” The variations of the name is Yisrael. This refers to Israel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Israel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did not fall by which all His family was killed, except the Lord Israel being translated, then killed in Luke 20:35-36,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colored Lord Israel’s name means “</w:t>
      </w:r>
      <w:r w:rsidRPr="00387CDE">
        <w:rPr>
          <w:rFonts w:cstheme="minorHAnsi"/>
          <w:b/>
          <w:sz w:val="24"/>
          <w:szCs w:val="24"/>
        </w:rPr>
        <w:t>Prevailing Prince in Lordship</w:t>
      </w:r>
      <w:r w:rsidRPr="00387CDE">
        <w:rPr>
          <w:rFonts w:cstheme="minorHAnsi"/>
          <w:sz w:val="24"/>
          <w:szCs w:val="24"/>
        </w:rPr>
        <w:t>.” If You have any questions on white skin color Lords, You must get My book called “</w:t>
      </w:r>
      <w:r w:rsidRPr="00387CDE">
        <w:rPr>
          <w:rFonts w:cstheme="minorHAnsi"/>
          <w:b/>
          <w:sz w:val="24"/>
          <w:szCs w:val="24"/>
        </w:rPr>
        <w:t>The Lord Yah and the Different Kinds of Flesh in the Holy Bible</w:t>
      </w:r>
      <w:r w:rsidRPr="00387CDE">
        <w:rPr>
          <w:rFonts w:cstheme="minorHAnsi"/>
          <w:sz w:val="24"/>
          <w:szCs w:val="24"/>
        </w:rPr>
        <w:t>.” The Lord Israel’s Kingdom lasts for a “</w:t>
      </w:r>
      <w:r w:rsidRPr="00387CDE">
        <w:rPr>
          <w:rFonts w:cstheme="minorHAnsi"/>
          <w:b/>
          <w:sz w:val="24"/>
          <w:szCs w:val="24"/>
        </w:rPr>
        <w:t>Million Year Reign</w:t>
      </w:r>
      <w:r w:rsidRPr="00387CDE">
        <w:rPr>
          <w:rFonts w:cstheme="minorHAnsi"/>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CHURCH (THE LADY CHURCH THE LADY OF KINGDOMS) WITH THE RANKS OF COLONEL IN REVELATION OR HIGHER &amp; GENERAL IN ACTS OR HIGHER FOR 40 YEARS EACH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Church’s name means “</w:t>
      </w:r>
      <w:r w:rsidRPr="00387CDE">
        <w:rPr>
          <w:rFonts w:cstheme="minorHAnsi"/>
          <w:b/>
          <w:sz w:val="24"/>
          <w:szCs w:val="24"/>
        </w:rPr>
        <w:t>Christianity</w:t>
      </w:r>
      <w:r w:rsidRPr="00387CDE">
        <w:rPr>
          <w:rFonts w:cstheme="minorHAnsi"/>
          <w:sz w:val="24"/>
          <w:szCs w:val="24"/>
        </w:rPr>
        <w:t>.” The variations of the name is Christ, Chris &amp; Christos. This refers to 7 Church’s being named on the 1</w:t>
      </w:r>
      <w:r w:rsidRPr="00387CDE">
        <w:rPr>
          <w:rFonts w:cstheme="minorHAnsi"/>
          <w:sz w:val="24"/>
          <w:szCs w:val="24"/>
          <w:vertAlign w:val="superscript"/>
        </w:rPr>
        <w:t>st</w:t>
      </w:r>
      <w:r w:rsidRPr="00387CDE">
        <w:rPr>
          <w:rFonts w:cstheme="minorHAnsi"/>
          <w:sz w:val="24"/>
          <w:szCs w:val="24"/>
        </w:rPr>
        <w:t xml:space="preserve"> day to the 7</w:t>
      </w:r>
      <w:r w:rsidRPr="00387CDE">
        <w:rPr>
          <w:rFonts w:cstheme="minorHAnsi"/>
          <w:sz w:val="24"/>
          <w:szCs w:val="24"/>
          <w:vertAlign w:val="superscript"/>
        </w:rPr>
        <w:t>th</w:t>
      </w:r>
      <w:r w:rsidRPr="00387CDE">
        <w:rPr>
          <w:rFonts w:cstheme="minorHAnsi"/>
          <w:sz w:val="24"/>
          <w:szCs w:val="24"/>
        </w:rPr>
        <w:t xml:space="preserve"> day with the image likeness of the LORD, then the 6</w:t>
      </w:r>
      <w:r w:rsidRPr="00387CDE">
        <w:rPr>
          <w:rFonts w:cstheme="minorHAnsi"/>
          <w:sz w:val="24"/>
          <w:szCs w:val="24"/>
          <w:vertAlign w:val="superscript"/>
        </w:rPr>
        <w:t>th</w:t>
      </w:r>
      <w:r w:rsidRPr="00387CDE">
        <w:rPr>
          <w:rFonts w:cstheme="minorHAnsi"/>
          <w:sz w:val="24"/>
          <w:szCs w:val="24"/>
        </w:rPr>
        <w:t xml:space="preserve"> Church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of the 7</w:t>
      </w:r>
      <w:r w:rsidRPr="00387CDE">
        <w:rPr>
          <w:rFonts w:cstheme="minorHAnsi"/>
          <w:sz w:val="24"/>
          <w:szCs w:val="24"/>
          <w:vertAlign w:val="superscript"/>
        </w:rPr>
        <w:t>th</w:t>
      </w:r>
      <w:r w:rsidRPr="00387CDE">
        <w:rPr>
          <w:rFonts w:cstheme="minorHAnsi"/>
          <w:sz w:val="24"/>
          <w:szCs w:val="24"/>
        </w:rPr>
        <w:t xml:space="preserve"> Church they fell by the sexuality of their wives [only in Revelation &amp; not in Acts], which all the 7</w:t>
      </w:r>
      <w:r w:rsidRPr="00387CDE">
        <w:rPr>
          <w:rFonts w:cstheme="minorHAnsi"/>
          <w:sz w:val="24"/>
          <w:szCs w:val="24"/>
          <w:vertAlign w:val="superscript"/>
        </w:rPr>
        <w:t>th</w:t>
      </w:r>
      <w:r w:rsidRPr="00387CDE">
        <w:rPr>
          <w:rFonts w:cstheme="minorHAnsi"/>
          <w:sz w:val="24"/>
          <w:szCs w:val="24"/>
        </w:rPr>
        <w:t xml:space="preserve"> Church’s family was eventually killed in Luke 20:35-36, then on the 8</w:t>
      </w:r>
      <w:r w:rsidRPr="00387CDE">
        <w:rPr>
          <w:rFonts w:cstheme="minorHAnsi"/>
          <w:sz w:val="24"/>
          <w:szCs w:val="24"/>
          <w:vertAlign w:val="superscript"/>
        </w:rPr>
        <w:t>th</w:t>
      </w:r>
      <w:r w:rsidRPr="00387CDE">
        <w:rPr>
          <w:rFonts w:cstheme="minorHAnsi"/>
          <w:sz w:val="24"/>
          <w:szCs w:val="24"/>
        </w:rPr>
        <w:t xml:space="preserve"> day the 7</w:t>
      </w:r>
      <w:r w:rsidRPr="00387CDE">
        <w:rPr>
          <w:rFonts w:cstheme="minorHAnsi"/>
          <w:sz w:val="24"/>
          <w:szCs w:val="24"/>
          <w:vertAlign w:val="superscript"/>
        </w:rPr>
        <w:t>th</w:t>
      </w:r>
      <w:r w:rsidRPr="00387CDE">
        <w:rPr>
          <w:rFonts w:cstheme="minorHAnsi"/>
          <w:sz w:val="24"/>
          <w:szCs w:val="24"/>
        </w:rPr>
        <w:t xml:space="preserve"> Church was renamed.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Church age lasts from Revelation 1:1-Acts 28:31. It is over a span of about one hundred years. The beginning seven different churches that is recorded in Acts are as follows: 1</w:t>
      </w:r>
      <w:r w:rsidRPr="00387CDE">
        <w:rPr>
          <w:rFonts w:cstheme="minorHAnsi"/>
          <w:sz w:val="24"/>
          <w:szCs w:val="24"/>
          <w:vertAlign w:val="superscript"/>
        </w:rPr>
        <w:t>st</w:t>
      </w:r>
      <w:r w:rsidRPr="00387CDE">
        <w:rPr>
          <w:rFonts w:cstheme="minorHAnsi"/>
          <w:sz w:val="24"/>
          <w:szCs w:val="24"/>
        </w:rPr>
        <w:t xml:space="preserve"> Church is from Acts 1:1-6:7. This Church involved faith and obedience by the Priests. 2</w:t>
      </w:r>
      <w:r w:rsidRPr="00387CDE">
        <w:rPr>
          <w:rFonts w:cstheme="minorHAnsi"/>
          <w:sz w:val="24"/>
          <w:szCs w:val="24"/>
          <w:vertAlign w:val="superscript"/>
        </w:rPr>
        <w:t>nd</w:t>
      </w:r>
      <w:r w:rsidRPr="00387CDE">
        <w:rPr>
          <w:rFonts w:cstheme="minorHAnsi"/>
          <w:sz w:val="24"/>
          <w:szCs w:val="24"/>
        </w:rPr>
        <w:t xml:space="preserve"> Church is from Acts 6:8-8:1. This Church had to endure a great persecution that arose after the killing of the Father Stephen. 3</w:t>
      </w:r>
      <w:r w:rsidRPr="00387CDE">
        <w:rPr>
          <w:rFonts w:cstheme="minorHAnsi"/>
          <w:sz w:val="24"/>
          <w:szCs w:val="24"/>
          <w:vertAlign w:val="superscript"/>
        </w:rPr>
        <w:t>rd</w:t>
      </w:r>
      <w:r w:rsidRPr="00387CDE">
        <w:rPr>
          <w:rFonts w:cstheme="minorHAnsi"/>
          <w:sz w:val="24"/>
          <w:szCs w:val="24"/>
        </w:rPr>
        <w:t xml:space="preserve"> Church is from Acts 8:2-9:31. This Church had peace, were edified, and walking in the fear of the Lord and in the comfort of the Holy Spirit were multiplied in Acts 9:31. 4</w:t>
      </w:r>
      <w:r w:rsidRPr="00387CDE">
        <w:rPr>
          <w:rFonts w:cstheme="minorHAnsi"/>
          <w:sz w:val="24"/>
          <w:szCs w:val="24"/>
          <w:vertAlign w:val="superscript"/>
        </w:rPr>
        <w:t>th</w:t>
      </w:r>
      <w:r w:rsidRPr="00387CDE">
        <w:rPr>
          <w:rFonts w:cstheme="minorHAnsi"/>
          <w:sz w:val="24"/>
          <w:szCs w:val="24"/>
        </w:rPr>
        <w:t xml:space="preserve"> Church is from Acts 9:32-12:25. This Church grew and multiplied greatly. 5</w:t>
      </w:r>
      <w:r w:rsidRPr="00387CDE">
        <w:rPr>
          <w:rFonts w:cstheme="minorHAnsi"/>
          <w:sz w:val="24"/>
          <w:szCs w:val="24"/>
          <w:vertAlign w:val="superscript"/>
        </w:rPr>
        <w:t>th</w:t>
      </w:r>
      <w:r w:rsidRPr="00387CDE">
        <w:rPr>
          <w:rFonts w:cstheme="minorHAnsi"/>
          <w:sz w:val="24"/>
          <w:szCs w:val="24"/>
        </w:rPr>
        <w:t xml:space="preserve"> Church is from Acts 13-1-16:5. This Church was strengthened in the faith, &amp; increased in the daily number of disciples. 6</w:t>
      </w:r>
      <w:r w:rsidRPr="00387CDE">
        <w:rPr>
          <w:rFonts w:cstheme="minorHAnsi"/>
          <w:sz w:val="24"/>
          <w:szCs w:val="24"/>
          <w:vertAlign w:val="superscript"/>
        </w:rPr>
        <w:t xml:space="preserve">th </w:t>
      </w:r>
      <w:r w:rsidRPr="00387CDE">
        <w:rPr>
          <w:rFonts w:cstheme="minorHAnsi"/>
          <w:sz w:val="24"/>
          <w:szCs w:val="24"/>
        </w:rPr>
        <w:t>Church is in Acts 16:6-19:20. This Church grew mightily in the word and prevailed. 7</w:t>
      </w:r>
      <w:r w:rsidRPr="00387CDE">
        <w:rPr>
          <w:rFonts w:cstheme="minorHAnsi"/>
          <w:sz w:val="24"/>
          <w:szCs w:val="24"/>
          <w:vertAlign w:val="superscript"/>
        </w:rPr>
        <w:t>th</w:t>
      </w:r>
      <w:r w:rsidRPr="00387CDE">
        <w:rPr>
          <w:rFonts w:cstheme="minorHAnsi"/>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87CDE">
        <w:rPr>
          <w:rFonts w:cstheme="minorHAnsi"/>
          <w:sz w:val="24"/>
          <w:szCs w:val="24"/>
          <w:vertAlign w:val="superscript"/>
        </w:rPr>
        <w:t>st</w:t>
      </w:r>
      <w:r w:rsidRPr="00387CDE">
        <w:rPr>
          <w:rFonts w:cstheme="minorHAnsi"/>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387CDE">
        <w:rPr>
          <w:rFonts w:cstheme="minorHAnsi"/>
          <w:sz w:val="24"/>
          <w:szCs w:val="24"/>
          <w:vertAlign w:val="superscript"/>
        </w:rPr>
        <w:t>nd</w:t>
      </w:r>
      <w:r w:rsidRPr="00387CDE">
        <w:rPr>
          <w:rFonts w:cstheme="minorHAnsi"/>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87CDE">
        <w:rPr>
          <w:rFonts w:cstheme="minorHAnsi"/>
          <w:sz w:val="24"/>
          <w:szCs w:val="24"/>
          <w:vertAlign w:val="superscript"/>
        </w:rPr>
        <w:t>rd</w:t>
      </w:r>
      <w:r w:rsidRPr="00387CDE">
        <w:rPr>
          <w:rFonts w:cstheme="minorHAnsi"/>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87CDE">
        <w:rPr>
          <w:rFonts w:cstheme="minorHAnsi"/>
          <w:sz w:val="24"/>
          <w:szCs w:val="24"/>
          <w:vertAlign w:val="superscript"/>
        </w:rPr>
        <w:t>th</w:t>
      </w:r>
      <w:r w:rsidRPr="00387CDE">
        <w:rPr>
          <w:rFonts w:cstheme="minorHAnsi"/>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87CDE">
        <w:rPr>
          <w:rFonts w:cstheme="minorHAnsi"/>
          <w:sz w:val="24"/>
          <w:szCs w:val="24"/>
          <w:vertAlign w:val="superscript"/>
        </w:rPr>
        <w:t>th</w:t>
      </w:r>
      <w:r w:rsidRPr="00387CDE">
        <w:rPr>
          <w:rFonts w:cstheme="minorHAnsi"/>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87CDE">
        <w:rPr>
          <w:rFonts w:cstheme="minorHAnsi"/>
          <w:sz w:val="24"/>
          <w:szCs w:val="24"/>
          <w:vertAlign w:val="superscript"/>
        </w:rPr>
        <w:t>th</w:t>
      </w:r>
      <w:r w:rsidRPr="00387CDE">
        <w:rPr>
          <w:rFonts w:cstheme="minorHAnsi"/>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87CDE">
        <w:rPr>
          <w:rFonts w:cstheme="minorHAnsi"/>
          <w:sz w:val="24"/>
          <w:szCs w:val="24"/>
          <w:vertAlign w:val="superscript"/>
        </w:rPr>
        <w:t xml:space="preserve">th </w:t>
      </w:r>
      <w:r w:rsidRPr="00387CDE">
        <w:rPr>
          <w:rFonts w:cstheme="minorHAnsi"/>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87CDE">
        <w:rPr>
          <w:rFonts w:cstheme="minorHAnsi"/>
          <w:b/>
          <w:sz w:val="24"/>
          <w:szCs w:val="24"/>
        </w:rPr>
        <w:t>Epistles</w:t>
      </w:r>
      <w:r w:rsidRPr="00387CDE">
        <w:rPr>
          <w:rFonts w:cstheme="minorHAnsi"/>
          <w:sz w:val="24"/>
          <w:szCs w:val="24"/>
        </w:rPr>
        <w:t>” of Paul are written for the 7 churches in Romans to Jude so Christians will know how to live. They are the 1</w:t>
      </w:r>
      <w:r w:rsidRPr="00387CDE">
        <w:rPr>
          <w:rFonts w:cstheme="minorHAnsi"/>
          <w:sz w:val="24"/>
          <w:szCs w:val="24"/>
          <w:vertAlign w:val="superscript"/>
        </w:rPr>
        <w:t>st</w:t>
      </w:r>
      <w:r w:rsidRPr="00387CDE">
        <w:rPr>
          <w:rFonts w:cstheme="minorHAnsi"/>
          <w:sz w:val="24"/>
          <w:szCs w:val="24"/>
        </w:rPr>
        <w:t xml:space="preserve"> Church of the Romans in Romans 16:1, the 2</w:t>
      </w:r>
      <w:r w:rsidRPr="00387CDE">
        <w:rPr>
          <w:rFonts w:cstheme="minorHAnsi"/>
          <w:sz w:val="24"/>
          <w:szCs w:val="24"/>
          <w:vertAlign w:val="superscript"/>
        </w:rPr>
        <w:t>nd</w:t>
      </w:r>
      <w:r w:rsidRPr="00387CDE">
        <w:rPr>
          <w:rFonts w:cstheme="minorHAnsi"/>
          <w:sz w:val="24"/>
          <w:szCs w:val="24"/>
        </w:rPr>
        <w:t xml:space="preserve"> Church to the Corinthians in 1</w:t>
      </w:r>
      <w:r w:rsidRPr="00387CDE">
        <w:rPr>
          <w:rFonts w:cstheme="minorHAnsi"/>
          <w:sz w:val="24"/>
          <w:szCs w:val="24"/>
          <w:vertAlign w:val="superscript"/>
        </w:rPr>
        <w:t>st</w:t>
      </w:r>
      <w:r w:rsidRPr="00387CDE">
        <w:rPr>
          <w:rFonts w:cstheme="minorHAnsi"/>
          <w:sz w:val="24"/>
          <w:szCs w:val="24"/>
        </w:rPr>
        <w:t xml:space="preserve"> Corinthians 1:2, the 3</w:t>
      </w:r>
      <w:r w:rsidRPr="00387CDE">
        <w:rPr>
          <w:rFonts w:cstheme="minorHAnsi"/>
          <w:sz w:val="24"/>
          <w:szCs w:val="24"/>
          <w:vertAlign w:val="superscript"/>
        </w:rPr>
        <w:t>rd</w:t>
      </w:r>
      <w:r w:rsidRPr="00387CDE">
        <w:rPr>
          <w:rFonts w:cstheme="minorHAnsi"/>
          <w:sz w:val="24"/>
          <w:szCs w:val="24"/>
        </w:rPr>
        <w:t xml:space="preserve"> Church to the Ephesians in Ephesians 1:2, the 4</w:t>
      </w:r>
      <w:r w:rsidRPr="00387CDE">
        <w:rPr>
          <w:rFonts w:cstheme="minorHAnsi"/>
          <w:sz w:val="24"/>
          <w:szCs w:val="24"/>
          <w:vertAlign w:val="superscript"/>
        </w:rPr>
        <w:t>th</w:t>
      </w:r>
      <w:r w:rsidRPr="00387CDE">
        <w:rPr>
          <w:rFonts w:cstheme="minorHAnsi"/>
          <w:sz w:val="24"/>
          <w:szCs w:val="24"/>
        </w:rPr>
        <w:t xml:space="preserve"> Church to the Galatians in Galatians 1:2, the 5</w:t>
      </w:r>
      <w:r w:rsidRPr="00387CDE">
        <w:rPr>
          <w:rFonts w:cstheme="minorHAnsi"/>
          <w:sz w:val="24"/>
          <w:szCs w:val="24"/>
          <w:vertAlign w:val="superscript"/>
        </w:rPr>
        <w:t>th</w:t>
      </w:r>
      <w:r w:rsidRPr="00387CDE">
        <w:rPr>
          <w:rFonts w:cstheme="minorHAnsi"/>
          <w:sz w:val="24"/>
          <w:szCs w:val="24"/>
        </w:rPr>
        <w:t xml:space="preserve"> Church of the Philippians in Philippians 1:1, the 6</w:t>
      </w:r>
      <w:r w:rsidRPr="00387CDE">
        <w:rPr>
          <w:rFonts w:cstheme="minorHAnsi"/>
          <w:sz w:val="24"/>
          <w:szCs w:val="24"/>
          <w:vertAlign w:val="superscript"/>
        </w:rPr>
        <w:t>th</w:t>
      </w:r>
      <w:r w:rsidRPr="00387CDE">
        <w:rPr>
          <w:rFonts w:cstheme="minorHAnsi"/>
          <w:sz w:val="24"/>
          <w:szCs w:val="24"/>
        </w:rPr>
        <w:t xml:space="preserve"> Church of the Colossians in Colossians 4:16, the 7</w:t>
      </w:r>
      <w:r w:rsidRPr="00387CDE">
        <w:rPr>
          <w:rFonts w:cstheme="minorHAnsi"/>
          <w:sz w:val="24"/>
          <w:szCs w:val="24"/>
          <w:vertAlign w:val="superscript"/>
        </w:rPr>
        <w:t>th</w:t>
      </w:r>
      <w:r w:rsidRPr="00387CDE">
        <w:rPr>
          <w:rFonts w:cstheme="minorHAnsi"/>
          <w:sz w:val="24"/>
          <w:szCs w:val="24"/>
        </w:rPr>
        <w:t xml:space="preserve"> Church to the Thessalonians in 1</w:t>
      </w:r>
      <w:r w:rsidRPr="00387CDE">
        <w:rPr>
          <w:rFonts w:cstheme="minorHAnsi"/>
          <w:sz w:val="24"/>
          <w:szCs w:val="24"/>
          <w:vertAlign w:val="superscript"/>
        </w:rPr>
        <w:t>st</w:t>
      </w:r>
      <w:r w:rsidRPr="00387CDE">
        <w:rPr>
          <w:rFonts w:cstheme="minorHAnsi"/>
          <w:sz w:val="24"/>
          <w:szCs w:val="24"/>
        </w:rPr>
        <w:t xml:space="preserve"> Thessalonians 1:1.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ABEL (THE LORD ABEL’S LADY OF KINGDOMS) WITH THE RANK OF </w:t>
      </w:r>
      <w:r w:rsidR="004D4EC6" w:rsidRPr="00387CDE">
        <w:rPr>
          <w:rFonts w:cstheme="minorHAnsi"/>
          <w:b/>
          <w:sz w:val="24"/>
          <w:szCs w:val="24"/>
        </w:rPr>
        <w:t>CAPTAIN</w:t>
      </w:r>
      <w:r w:rsidRPr="00387CDE">
        <w:rPr>
          <w:rFonts w:cstheme="minorHAnsi"/>
          <w:b/>
          <w:sz w:val="24"/>
          <w:szCs w:val="24"/>
        </w:rPr>
        <w:t xml:space="preserve"> OR HIGHER FOR 40 YEARS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The Lord Abel’s name means “</w:t>
      </w:r>
      <w:r w:rsidRPr="00387CDE">
        <w:rPr>
          <w:rFonts w:cstheme="minorHAnsi"/>
          <w:b/>
          <w:sz w:val="24"/>
          <w:szCs w:val="24"/>
        </w:rPr>
        <w:t>Nothing</w:t>
      </w:r>
      <w:r w:rsidRPr="00387CDE">
        <w:rPr>
          <w:rFonts w:cstheme="minorHAnsi"/>
          <w:sz w:val="24"/>
          <w:szCs w:val="24"/>
        </w:rPr>
        <w:t>” or “</w:t>
      </w:r>
      <w:r w:rsidRPr="00387CDE">
        <w:rPr>
          <w:rFonts w:cstheme="minorHAnsi"/>
          <w:b/>
          <w:sz w:val="24"/>
          <w:szCs w:val="24"/>
        </w:rPr>
        <w:t>Breath</w:t>
      </w:r>
      <w:r w:rsidRPr="00387CDE">
        <w:rPr>
          <w:rFonts w:cstheme="minorHAnsi"/>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through predestination, then Abel being named on the 6</w:t>
      </w:r>
      <w:r w:rsidRPr="00387CDE">
        <w:rPr>
          <w:rFonts w:cstheme="minorHAnsi"/>
          <w:sz w:val="24"/>
          <w:szCs w:val="24"/>
          <w:vertAlign w:val="superscript"/>
        </w:rPr>
        <w:t>th</w:t>
      </w:r>
      <w:r w:rsidRPr="00387CDE">
        <w:rPr>
          <w:rFonts w:cstheme="minorHAnsi"/>
          <w:sz w:val="24"/>
          <w:szCs w:val="24"/>
        </w:rPr>
        <w:t xml:space="preserve"> day as Man [Boys &amp; Girls] through predestination and on the 7</w:t>
      </w:r>
      <w:r w:rsidRPr="00387CDE">
        <w:rPr>
          <w:rFonts w:cstheme="minorHAnsi"/>
          <w:sz w:val="24"/>
          <w:szCs w:val="24"/>
          <w:vertAlign w:val="superscript"/>
        </w:rPr>
        <w:t>th</w:t>
      </w:r>
      <w:r w:rsidRPr="00387CDE">
        <w:rPr>
          <w:rFonts w:cstheme="minorHAnsi"/>
          <w:sz w:val="24"/>
          <w:szCs w:val="24"/>
        </w:rPr>
        <w:t xml:space="preserve"> day He fell by being murdered, which all His family was killed, except the Lord Enoch,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Elijah name means “</w:t>
      </w:r>
      <w:r w:rsidRPr="00387CDE">
        <w:rPr>
          <w:rFonts w:cstheme="minorHAnsi"/>
          <w:b/>
          <w:sz w:val="24"/>
          <w:szCs w:val="24"/>
        </w:rPr>
        <w:t>Yahweh is My God in Lordship</w:t>
      </w:r>
      <w:r w:rsidRPr="00387CDE">
        <w:rPr>
          <w:rFonts w:cstheme="minorHAnsi"/>
          <w:sz w:val="24"/>
          <w:szCs w:val="24"/>
        </w:rPr>
        <w:t>.” The variations of the name is Eliyahu, Elias, Elyae, Iiyas &amp; Iiya. The Lord Elijah’s Kingdom lasts for a “</w:t>
      </w:r>
      <w:r w:rsidRPr="00387CDE">
        <w:rPr>
          <w:rFonts w:cstheme="minorHAnsi"/>
          <w:b/>
          <w:sz w:val="24"/>
          <w:szCs w:val="24"/>
        </w:rPr>
        <w:t>Multi-Million Year Reign</w:t>
      </w:r>
      <w:r w:rsidRPr="00387CDE">
        <w:rPr>
          <w:rFonts w:cstheme="minorHAnsi"/>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Elijah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did not fall concerning once by which all His family was killed, except the Lord Elijah being caught in a whirlwind, and afterward He dies in Revelation 11:8, then on the 8</w:t>
      </w:r>
      <w:r w:rsidRPr="00387CDE">
        <w:rPr>
          <w:rFonts w:cstheme="minorHAnsi"/>
          <w:sz w:val="24"/>
          <w:szCs w:val="24"/>
          <w:vertAlign w:val="superscript"/>
        </w:rPr>
        <w:t>th</w:t>
      </w:r>
      <w:r w:rsidRPr="00387CDE">
        <w:rPr>
          <w:rFonts w:cstheme="minorHAnsi"/>
          <w:sz w:val="24"/>
          <w:szCs w:val="24"/>
        </w:rPr>
        <w:t xml:space="preserve"> day He was renamed. This eternity only concerns Saturday as the Jewish Elijah in Genesis to the Gentile Elijah in Luke till it became the Christian Elijah in Acts chapter 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Role in Holy Scripture is in 1</w:t>
      </w:r>
      <w:r w:rsidRPr="00387CDE">
        <w:rPr>
          <w:rFonts w:cstheme="minorHAnsi"/>
          <w:sz w:val="24"/>
          <w:szCs w:val="24"/>
          <w:vertAlign w:val="superscript"/>
        </w:rPr>
        <w:t>st</w:t>
      </w:r>
      <w:r w:rsidRPr="00387CDE">
        <w:rPr>
          <w:rFonts w:cstheme="minorHAnsi"/>
          <w:sz w:val="24"/>
          <w:szCs w:val="24"/>
        </w:rPr>
        <w:t xml:space="preserve"> Kings chapters 17-19; 2</w:t>
      </w:r>
      <w:r w:rsidRPr="00387CDE">
        <w:rPr>
          <w:rFonts w:cstheme="minorHAnsi"/>
          <w:sz w:val="24"/>
          <w:szCs w:val="24"/>
          <w:vertAlign w:val="superscript"/>
        </w:rPr>
        <w:t>nd</w:t>
      </w:r>
      <w:r w:rsidRPr="00387CDE">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87CDE">
        <w:rPr>
          <w:rFonts w:cstheme="minorHAnsi"/>
          <w:sz w:val="24"/>
          <w:szCs w:val="24"/>
          <w:vertAlign w:val="superscript"/>
        </w:rPr>
        <w:t>st</w:t>
      </w:r>
      <w:r w:rsidRPr="00387CDE">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87CDE">
        <w:rPr>
          <w:rFonts w:cstheme="minorHAnsi"/>
          <w:b/>
          <w:sz w:val="24"/>
          <w:szCs w:val="24"/>
        </w:rPr>
        <w:t>Lord Elijah</w:t>
      </w:r>
      <w:r w:rsidRPr="00387CDE">
        <w:rPr>
          <w:rFonts w:cstheme="minorHAnsi"/>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Relationships:</w:t>
      </w:r>
      <w:r w:rsidRPr="00387CDE">
        <w:rPr>
          <w:rFonts w:cstheme="minorHAnsi"/>
          <w:b/>
          <w:sz w:val="24"/>
          <w:szCs w:val="24"/>
        </w:rPr>
        <w:t xml:space="preserve"> </w:t>
      </w:r>
      <w:r w:rsidRPr="00387CDE">
        <w:rPr>
          <w:rFonts w:cstheme="minorHAnsi"/>
          <w:sz w:val="24"/>
          <w:szCs w:val="24"/>
        </w:rPr>
        <w:t>The Lord Elijah’s Relationship with Israel’s Rulers in 1</w:t>
      </w:r>
      <w:r w:rsidRPr="00387CDE">
        <w:rPr>
          <w:rFonts w:cstheme="minorHAnsi"/>
          <w:sz w:val="24"/>
          <w:szCs w:val="24"/>
          <w:vertAlign w:val="superscript"/>
        </w:rPr>
        <w:t>st</w:t>
      </w:r>
      <w:r w:rsidRPr="00387CDE">
        <w:rPr>
          <w:rFonts w:cstheme="minorHAnsi"/>
          <w:sz w:val="24"/>
          <w:szCs w:val="24"/>
        </w:rPr>
        <w:t xml:space="preserve"> Kings chapters 17-19 &amp; 2</w:t>
      </w:r>
      <w:r w:rsidRPr="00387CDE">
        <w:rPr>
          <w:rFonts w:cstheme="minorHAnsi"/>
          <w:sz w:val="24"/>
          <w:szCs w:val="24"/>
          <w:vertAlign w:val="superscript"/>
        </w:rPr>
        <w:t>nd</w:t>
      </w:r>
      <w:r w:rsidRPr="00387CDE">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87CDE">
        <w:rPr>
          <w:rFonts w:cstheme="minorHAnsi"/>
          <w:sz w:val="24"/>
          <w:szCs w:val="24"/>
          <w:vertAlign w:val="superscript"/>
        </w:rPr>
        <w:t>st</w:t>
      </w:r>
      <w:r w:rsidRPr="00387CDE">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87CDE">
        <w:rPr>
          <w:rFonts w:cstheme="minorHAnsi"/>
          <w:sz w:val="24"/>
          <w:szCs w:val="24"/>
          <w:vertAlign w:val="superscript"/>
        </w:rPr>
        <w:t>st</w:t>
      </w:r>
      <w:r w:rsidRPr="00387CDE">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87CDE">
        <w:rPr>
          <w:rFonts w:cstheme="minorHAnsi"/>
          <w:sz w:val="24"/>
          <w:szCs w:val="24"/>
          <w:vertAlign w:val="superscript"/>
        </w:rPr>
        <w:t>st</w:t>
      </w:r>
      <w:r w:rsidRPr="00387CDE">
        <w:rPr>
          <w:rFonts w:cstheme="minorHAnsi"/>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87CDE">
        <w:rPr>
          <w:rFonts w:cstheme="minorHAnsi"/>
          <w:sz w:val="24"/>
          <w:szCs w:val="24"/>
          <w:vertAlign w:val="superscript"/>
        </w:rPr>
        <w:t>nd</w:t>
      </w:r>
      <w:r w:rsidRPr="00387CDE">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87CDE">
        <w:rPr>
          <w:rFonts w:cstheme="minorHAnsi"/>
          <w:sz w:val="24"/>
          <w:szCs w:val="24"/>
          <w:vertAlign w:val="superscript"/>
        </w:rPr>
        <w:t>st</w:t>
      </w:r>
      <w:r w:rsidRPr="00387CDE">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Relationship with the Lord Elisha in 1</w:t>
      </w:r>
      <w:r w:rsidRPr="00387CDE">
        <w:rPr>
          <w:rFonts w:cstheme="minorHAnsi"/>
          <w:sz w:val="24"/>
          <w:szCs w:val="24"/>
          <w:vertAlign w:val="superscript"/>
        </w:rPr>
        <w:t>st</w:t>
      </w:r>
      <w:r w:rsidRPr="00387CDE">
        <w:rPr>
          <w:rFonts w:cstheme="minorHAnsi"/>
          <w:sz w:val="24"/>
          <w:szCs w:val="24"/>
        </w:rPr>
        <w:t xml:space="preserve"> Kings 19:19-21 &amp; 2</w:t>
      </w:r>
      <w:r w:rsidRPr="00387CDE">
        <w:rPr>
          <w:rFonts w:cstheme="minorHAnsi"/>
          <w:sz w:val="24"/>
          <w:szCs w:val="24"/>
          <w:vertAlign w:val="superscript"/>
        </w:rPr>
        <w:t>nd</w:t>
      </w:r>
      <w:r w:rsidRPr="00387CDE">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Relationship with the Father Stephen Our Lord in 1</w:t>
      </w:r>
      <w:r w:rsidRPr="00387CDE">
        <w:rPr>
          <w:rFonts w:cstheme="minorHAnsi"/>
          <w:sz w:val="24"/>
          <w:szCs w:val="24"/>
          <w:vertAlign w:val="superscript"/>
        </w:rPr>
        <w:t>st</w:t>
      </w:r>
      <w:r w:rsidRPr="00387CDE">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87CDE">
        <w:rPr>
          <w:rFonts w:cstheme="minorHAnsi"/>
          <w:b/>
          <w:sz w:val="24"/>
          <w:szCs w:val="24"/>
        </w:rPr>
        <w:t>Lord Elijah</w:t>
      </w:r>
      <w:r w:rsidRPr="00387CDE">
        <w:rPr>
          <w:rFonts w:cstheme="minorHAnsi"/>
          <w:sz w:val="24"/>
          <w:szCs w:val="24"/>
        </w:rPr>
        <w:t>” was a “Man with a nature like Ours” in James 5:17.  The Father Stephen provided for the Lord Elijah in 1</w:t>
      </w:r>
      <w:r w:rsidRPr="00387CDE">
        <w:rPr>
          <w:rFonts w:cstheme="minorHAnsi"/>
          <w:sz w:val="24"/>
          <w:szCs w:val="24"/>
          <w:vertAlign w:val="superscript"/>
        </w:rPr>
        <w:t>st</w:t>
      </w:r>
      <w:r w:rsidRPr="00387CDE">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87CDE">
        <w:rPr>
          <w:rFonts w:cstheme="minorHAnsi"/>
          <w:sz w:val="24"/>
          <w:szCs w:val="24"/>
          <w:vertAlign w:val="superscript"/>
        </w:rPr>
        <w:t>st</w:t>
      </w:r>
      <w:r w:rsidRPr="00387CDE">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87CDE">
        <w:rPr>
          <w:rFonts w:cstheme="minorHAnsi"/>
          <w:sz w:val="24"/>
          <w:szCs w:val="24"/>
          <w:vertAlign w:val="superscript"/>
        </w:rPr>
        <w:t>st</w:t>
      </w:r>
      <w:r w:rsidRPr="00387CDE">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87CDE">
        <w:rPr>
          <w:rFonts w:cstheme="minorHAnsi"/>
          <w:b/>
          <w:sz w:val="24"/>
          <w:szCs w:val="24"/>
        </w:rPr>
        <w:t>still small voice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87CDE">
        <w:rPr>
          <w:rFonts w:cstheme="minorHAnsi"/>
          <w:sz w:val="24"/>
          <w:szCs w:val="24"/>
          <w:vertAlign w:val="superscript"/>
        </w:rPr>
        <w:t>st</w:t>
      </w:r>
      <w:r w:rsidRPr="00387CDE">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87CDE">
        <w:rPr>
          <w:rFonts w:cstheme="minorHAnsi"/>
          <w:sz w:val="24"/>
          <w:szCs w:val="24"/>
          <w:vertAlign w:val="superscript"/>
        </w:rPr>
        <w:t>st</w:t>
      </w:r>
      <w:r w:rsidRPr="00387CDE">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87CDE">
        <w:rPr>
          <w:rFonts w:cstheme="minorHAnsi"/>
          <w:sz w:val="24"/>
          <w:szCs w:val="24"/>
          <w:vertAlign w:val="superscript"/>
        </w:rPr>
        <w:t>st</w:t>
      </w:r>
      <w:r w:rsidRPr="00387CDE">
        <w:rPr>
          <w:rFonts w:cstheme="minorHAnsi"/>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87CDE">
        <w:rPr>
          <w:rFonts w:cstheme="minorHAnsi"/>
          <w:sz w:val="24"/>
          <w:szCs w:val="24"/>
          <w:vertAlign w:val="superscript"/>
        </w:rPr>
        <w:t>st</w:t>
      </w:r>
      <w:r w:rsidRPr="00387CDE">
        <w:rPr>
          <w:rFonts w:cstheme="minorHAnsi"/>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87CDE">
        <w:rPr>
          <w:rFonts w:cstheme="minorHAnsi"/>
          <w:b/>
          <w:sz w:val="24"/>
          <w:szCs w:val="24"/>
        </w:rPr>
        <w:t>still small voice</w:t>
      </w:r>
      <w:r w:rsidRPr="00387CDE">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SAUL (THE LADY AHINOAM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Saul’s name means “</w:t>
      </w:r>
      <w:r w:rsidRPr="00387CDE">
        <w:rPr>
          <w:rFonts w:cstheme="minorHAnsi"/>
          <w:b/>
          <w:sz w:val="24"/>
          <w:szCs w:val="24"/>
        </w:rPr>
        <w:t>Crowned</w:t>
      </w:r>
      <w:r w:rsidRPr="00387CDE">
        <w:rPr>
          <w:rFonts w:cstheme="minorHAnsi"/>
          <w:sz w:val="24"/>
          <w:szCs w:val="24"/>
        </w:rPr>
        <w:t xml:space="preserve"> </w:t>
      </w:r>
      <w:r w:rsidRPr="00387CDE">
        <w:rPr>
          <w:rFonts w:cstheme="minorHAnsi"/>
          <w:b/>
          <w:sz w:val="24"/>
          <w:szCs w:val="24"/>
        </w:rPr>
        <w:t>Judgment, Asked or Demand</w:t>
      </w:r>
      <w:r w:rsidRPr="00387CDE">
        <w:rPr>
          <w:rFonts w:cstheme="minorHAnsi"/>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Saul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sexuality &amp; disobedience concerning once to the LORD by which all His family was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Relationships: King Saul’s Relationship with the soon King David is in the King David’s section later on in this book.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had only One Wife in Scripture named Ahinoam (Brother is Delight) which is the Mother of Jonathan (Yahweh Gave), who became King David’s closest friend.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Saul’s Relationship with the Father Stephen in 1</w:t>
      </w:r>
      <w:r w:rsidRPr="00387CDE">
        <w:rPr>
          <w:rFonts w:cstheme="minorHAnsi"/>
          <w:sz w:val="24"/>
          <w:szCs w:val="24"/>
          <w:vertAlign w:val="superscript"/>
        </w:rPr>
        <w:t>st</w:t>
      </w:r>
      <w:r w:rsidRPr="00387CDE">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87CDE">
        <w:rPr>
          <w:rFonts w:cstheme="minorHAnsi"/>
          <w:sz w:val="24"/>
          <w:szCs w:val="24"/>
          <w:vertAlign w:val="superscript"/>
        </w:rPr>
        <w:t>st</w:t>
      </w:r>
      <w:r w:rsidRPr="00387CDE">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387CDE">
        <w:rPr>
          <w:rFonts w:cstheme="minorHAnsi"/>
          <w:sz w:val="24"/>
          <w:szCs w:val="24"/>
          <w:vertAlign w:val="superscript"/>
        </w:rPr>
        <w:t>st</w:t>
      </w:r>
      <w:r w:rsidRPr="00387CDE">
        <w:rPr>
          <w:rFonts w:cstheme="minorHAnsi"/>
          <w:sz w:val="24"/>
          <w:szCs w:val="24"/>
        </w:rPr>
        <w:t xml:space="preserve"> Samuel 11:13. All Israel, then made allegiance to Saul as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Saul’s Ungodly Fear which led to Disobedience in 1</w:t>
      </w:r>
      <w:r w:rsidRPr="00387CDE">
        <w:rPr>
          <w:rFonts w:cstheme="minorHAnsi"/>
          <w:sz w:val="24"/>
          <w:szCs w:val="24"/>
          <w:vertAlign w:val="superscript"/>
        </w:rPr>
        <w:t>st</w:t>
      </w:r>
      <w:r w:rsidRPr="00387CDE">
        <w:rPr>
          <w:rFonts w:cstheme="minorHAnsi"/>
          <w:sz w:val="24"/>
          <w:szCs w:val="24"/>
        </w:rPr>
        <w:t xml:space="preserve"> Samuel chapter 13. King Saul established a Small Army. In His 2</w:t>
      </w:r>
      <w:r w:rsidRPr="00387CDE">
        <w:rPr>
          <w:rFonts w:cstheme="minorHAnsi"/>
          <w:sz w:val="24"/>
          <w:szCs w:val="24"/>
          <w:vertAlign w:val="superscript"/>
        </w:rPr>
        <w:t>nd</w:t>
      </w:r>
      <w:r w:rsidRPr="00387CDE">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87CDE">
        <w:rPr>
          <w:rFonts w:cstheme="minorHAnsi"/>
          <w:b/>
          <w:sz w:val="24"/>
          <w:szCs w:val="24"/>
        </w:rPr>
        <w:t>foolishly</w:t>
      </w:r>
      <w:r w:rsidRPr="00387CDE">
        <w:rPr>
          <w:rFonts w:cstheme="minorHAnsi"/>
          <w:sz w:val="24"/>
          <w:szCs w:val="24"/>
        </w:rPr>
        <w:t>.” In the Hebrew the word “</w:t>
      </w:r>
      <w:r w:rsidRPr="00387CDE">
        <w:rPr>
          <w:rFonts w:cstheme="minorHAnsi"/>
          <w:b/>
          <w:sz w:val="24"/>
          <w:szCs w:val="24"/>
        </w:rPr>
        <w:t>fool</w:t>
      </w:r>
      <w:r w:rsidRPr="00387CDE">
        <w:rPr>
          <w:rFonts w:cstheme="minorHAnsi"/>
          <w:sz w:val="24"/>
          <w:szCs w:val="24"/>
        </w:rPr>
        <w:t>” means “</w:t>
      </w:r>
      <w:r w:rsidRPr="00387CDE">
        <w:rPr>
          <w:rFonts w:cstheme="minorHAnsi"/>
          <w:b/>
          <w:sz w:val="24"/>
          <w:szCs w:val="24"/>
        </w:rPr>
        <w:t>as one who acts in rebellion</w:t>
      </w:r>
      <w:r w:rsidRPr="00387CDE">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disobeyed the Father Stephen again in 1</w:t>
      </w:r>
      <w:r w:rsidRPr="00387CDE">
        <w:rPr>
          <w:rFonts w:cstheme="minorHAnsi"/>
          <w:sz w:val="24"/>
          <w:szCs w:val="24"/>
          <w:vertAlign w:val="superscript"/>
        </w:rPr>
        <w:t>st</w:t>
      </w:r>
      <w:r w:rsidRPr="00387CDE">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87CDE">
        <w:rPr>
          <w:rFonts w:cstheme="minorHAnsi"/>
          <w:sz w:val="24"/>
          <w:szCs w:val="24"/>
          <w:vertAlign w:val="superscript"/>
        </w:rPr>
        <w:t>st</w:t>
      </w:r>
      <w:r w:rsidRPr="00387CDE">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ordered the Murder of the Priests of Nob in 1</w:t>
      </w:r>
      <w:r w:rsidRPr="00387CDE">
        <w:rPr>
          <w:rFonts w:cstheme="minorHAnsi"/>
          <w:sz w:val="24"/>
          <w:szCs w:val="24"/>
          <w:vertAlign w:val="superscript"/>
        </w:rPr>
        <w:t>st</w:t>
      </w:r>
      <w:r w:rsidRPr="00387CDE">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Saul consulted a Witch in 1</w:t>
      </w:r>
      <w:r w:rsidRPr="00387CDE">
        <w:rPr>
          <w:rFonts w:cstheme="minorHAnsi"/>
          <w:sz w:val="24"/>
          <w:szCs w:val="24"/>
          <w:vertAlign w:val="superscript"/>
        </w:rPr>
        <w:t>st</w:t>
      </w:r>
      <w:r w:rsidRPr="00387CDE">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B2F72" w:rsidRPr="00387CDE" w:rsidRDefault="00EB2F72" w:rsidP="00EB2F72">
      <w:pPr>
        <w:spacing w:line="480" w:lineRule="auto"/>
        <w:jc w:val="center"/>
        <w:rPr>
          <w:rFonts w:cstheme="minorHAnsi"/>
          <w:b/>
          <w:sz w:val="24"/>
          <w:szCs w:val="24"/>
        </w:rPr>
      </w:pPr>
      <w:r w:rsidRPr="00387CDE">
        <w:rPr>
          <w:rFonts w:cstheme="minorHAnsi"/>
          <w:b/>
          <w:vanish/>
          <w:sz w:val="24"/>
          <w:szCs w:val="24"/>
        </w:rPr>
        <w:t>Hen</w:t>
      </w:r>
      <w:r w:rsidRPr="00387CDE">
        <w:rPr>
          <w:rFonts w:cstheme="minorHAnsi"/>
          <w:b/>
          <w:sz w:val="24"/>
          <w:szCs w:val="24"/>
        </w:rPr>
        <w:t xml:space="preserve"> THE LORD JOHN CHRIST (THE LADY ELIZABETH CHRIST THE LADY OF KINGDOMS) WITH THE RANK OF A 3 GOLD STAR GENERAL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is a certain John whose name means “</w:t>
      </w:r>
      <w:r w:rsidRPr="00387CDE">
        <w:rPr>
          <w:rFonts w:cstheme="minorHAnsi"/>
          <w:b/>
          <w:sz w:val="24"/>
          <w:szCs w:val="24"/>
        </w:rPr>
        <w:t>The Lord has shown favor, grace or comfort</w:t>
      </w:r>
      <w:r w:rsidRPr="00387CDE">
        <w:rPr>
          <w:rFonts w:cstheme="minorHAnsi"/>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John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the Beheading once, by which all His family was eventually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Birth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87CDE">
        <w:rPr>
          <w:rFonts w:cstheme="minorHAnsi"/>
          <w:sz w:val="24"/>
          <w:szCs w:val="24"/>
          <w:vertAlign w:val="superscript"/>
        </w:rPr>
        <w:t>st</w:t>
      </w:r>
      <w:r w:rsidRPr="00387CDE">
        <w:rPr>
          <w:rFonts w:cstheme="minorHAnsi"/>
          <w:sz w:val="24"/>
          <w:szCs w:val="24"/>
        </w:rPr>
        <w:t xml:space="preserve"> Day called the Brother &amp; the Holy Ghost), and shall call His name </w:t>
      </w:r>
      <w:r w:rsidRPr="00387CDE">
        <w:rPr>
          <w:rFonts w:cstheme="minorHAnsi"/>
          <w:b/>
          <w:sz w:val="24"/>
          <w:szCs w:val="24"/>
        </w:rPr>
        <w:t>JOHN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87CDE">
        <w:rPr>
          <w:rFonts w:cstheme="minorHAnsi"/>
          <w:b/>
          <w:sz w:val="24"/>
          <w:szCs w:val="24"/>
        </w:rPr>
        <w:t>ELIZABETH</w:t>
      </w:r>
      <w:r w:rsidRPr="00387CDE">
        <w:rPr>
          <w:rFonts w:cstheme="minorHAnsi"/>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87CDE">
        <w:rPr>
          <w:rFonts w:cstheme="minorHAnsi"/>
          <w:sz w:val="24"/>
          <w:szCs w:val="24"/>
          <w:vertAlign w:val="superscript"/>
        </w:rPr>
        <w:t>nd</w:t>
      </w:r>
      <w:r w:rsidRPr="00387CDE">
        <w:rPr>
          <w:rFonts w:cstheme="minorHAnsi"/>
          <w:sz w:val="24"/>
          <w:szCs w:val="24"/>
        </w:rPr>
        <w:t xml:space="preserve"> Eve restoring the 1</w:t>
      </w:r>
      <w:r w:rsidRPr="00387CDE">
        <w:rPr>
          <w:rFonts w:cstheme="minorHAnsi"/>
          <w:sz w:val="24"/>
          <w:szCs w:val="24"/>
          <w:vertAlign w:val="superscript"/>
        </w:rPr>
        <w:t>st</w:t>
      </w:r>
      <w:r w:rsidRPr="00387CDE">
        <w:rPr>
          <w:rFonts w:cstheme="minorHAnsi"/>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387CDE">
        <w:rPr>
          <w:rFonts w:cstheme="minorHAnsi"/>
          <w:b/>
          <w:i/>
          <w:sz w:val="24"/>
          <w:szCs w:val="24"/>
        </w:rPr>
        <w:t>Age of the 2</w:t>
      </w:r>
      <w:r w:rsidRPr="00387CDE">
        <w:rPr>
          <w:rFonts w:cstheme="minorHAnsi"/>
          <w:b/>
          <w:i/>
          <w:sz w:val="24"/>
          <w:szCs w:val="24"/>
          <w:vertAlign w:val="superscript"/>
        </w:rPr>
        <w:t>nd</w:t>
      </w:r>
      <w:r w:rsidRPr="00387CDE">
        <w:rPr>
          <w:rFonts w:cstheme="minorHAnsi"/>
          <w:b/>
          <w:i/>
          <w:sz w:val="24"/>
          <w:szCs w:val="24"/>
        </w:rPr>
        <w:t xml:space="preserve"> Single Woman Eve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387CDE">
        <w:rPr>
          <w:rFonts w:cstheme="minorHAnsi"/>
          <w:b/>
          <w:sz w:val="24"/>
          <w:szCs w:val="24"/>
        </w:rPr>
        <w:t>JOHN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On the 1</w:t>
      </w:r>
      <w:r w:rsidRPr="00387CDE">
        <w:rPr>
          <w:rFonts w:cstheme="minorHAnsi"/>
          <w:sz w:val="24"/>
          <w:szCs w:val="24"/>
          <w:vertAlign w:val="superscript"/>
        </w:rPr>
        <w:t>st</w:t>
      </w:r>
      <w:r w:rsidRPr="00387CDE">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Childhood/Boyhood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Appointment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Appearance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87CDE">
        <w:rPr>
          <w:rFonts w:cstheme="minorHAnsi"/>
          <w:sz w:val="24"/>
          <w:szCs w:val="24"/>
          <w:vertAlign w:val="superscript"/>
        </w:rPr>
        <w:t>st</w:t>
      </w:r>
      <w:r w:rsidRPr="00387CDE">
        <w:rPr>
          <w:rFonts w:cstheme="minorHAnsi"/>
          <w:sz w:val="24"/>
          <w:szCs w:val="24"/>
        </w:rPr>
        <w:t xml:space="preserve"> Samuel 23, 26; Psalm 63 found refuge in the wilderness. Also Elijah in 1</w:t>
      </w:r>
      <w:r w:rsidRPr="00387CDE">
        <w:rPr>
          <w:rFonts w:cstheme="minorHAnsi"/>
          <w:sz w:val="24"/>
          <w:szCs w:val="24"/>
          <w:vertAlign w:val="superscript"/>
        </w:rPr>
        <w:t>st</w:t>
      </w:r>
      <w:r w:rsidRPr="00387CDE">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87CDE">
        <w:rPr>
          <w:rFonts w:cstheme="minorHAnsi"/>
          <w:sz w:val="24"/>
          <w:szCs w:val="24"/>
          <w:vertAlign w:val="superscript"/>
        </w:rPr>
        <w:t>nd</w:t>
      </w:r>
      <w:r w:rsidRPr="00387CDE">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Identity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View of Jesus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View of John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B2F72" w:rsidRPr="00387CDE" w:rsidRDefault="00EB2F72" w:rsidP="00EB2F72">
      <w:pPr>
        <w:jc w:val="center"/>
        <w:rPr>
          <w:rFonts w:cstheme="minorHAnsi"/>
          <w:sz w:val="24"/>
          <w:szCs w:val="24"/>
        </w:rPr>
      </w:pPr>
      <w:r w:rsidRPr="00387CDE">
        <w:rPr>
          <w:rFonts w:cstheme="minorHAnsi"/>
          <w:sz w:val="24"/>
          <w:szCs w:val="24"/>
        </w:rPr>
        <w:t>The Lord John’s Ministries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87CDE">
        <w:rPr>
          <w:rFonts w:cstheme="minorHAnsi"/>
          <w:b/>
          <w:sz w:val="24"/>
          <w:szCs w:val="24"/>
        </w:rPr>
        <w:t>turning forward</w:t>
      </w:r>
      <w:r w:rsidRPr="00387CDE">
        <w:rPr>
          <w:rFonts w:cstheme="minorHAnsi"/>
          <w:sz w:val="24"/>
          <w:szCs w:val="24"/>
        </w:rPr>
        <w:t>” or “</w:t>
      </w:r>
      <w:r w:rsidRPr="00387CDE">
        <w:rPr>
          <w:rFonts w:cstheme="minorHAnsi"/>
          <w:b/>
          <w:sz w:val="24"/>
          <w:szCs w:val="24"/>
        </w:rPr>
        <w:t>turning back</w:t>
      </w:r>
      <w:r w:rsidRPr="00387CDE">
        <w:rPr>
          <w:rFonts w:cstheme="minorHAnsi"/>
          <w:sz w:val="24"/>
          <w:szCs w:val="24"/>
        </w:rPr>
        <w:t>” to God in obedience that would bring forgiveness of sins done by the Messiah. This should be done in everyday life as John expressed in Luke 2:10-13.</w:t>
      </w:r>
    </w:p>
    <w:p w:rsidR="00EB2F72" w:rsidRPr="00387CDE" w:rsidRDefault="00EB2F72" w:rsidP="00EB2F72">
      <w:pPr>
        <w:jc w:val="both"/>
        <w:rPr>
          <w:rFonts w:cstheme="minorHAnsi"/>
          <w:sz w:val="24"/>
          <w:szCs w:val="24"/>
        </w:rPr>
      </w:pPr>
      <w:r w:rsidRPr="00387CDE">
        <w:rPr>
          <w:rFonts w:cstheme="minorHAnsi"/>
          <w:sz w:val="24"/>
          <w:szCs w:val="24"/>
        </w:rPr>
        <w:t>John’s Ministry of Grace, Favor, and Comfort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87CDE">
        <w:rPr>
          <w:rFonts w:cstheme="minorHAnsi"/>
          <w:sz w:val="24"/>
          <w:szCs w:val="24"/>
          <w:vertAlign w:val="superscript"/>
        </w:rPr>
        <w:t>st</w:t>
      </w:r>
      <w:r w:rsidRPr="00387CDE">
        <w:rPr>
          <w:rFonts w:cstheme="minorHAnsi"/>
          <w:sz w:val="24"/>
          <w:szCs w:val="24"/>
        </w:rPr>
        <w:t xml:space="preserve"> Corinthians 2:10-11. Also He  engages  in true revealing  activities  in  2</w:t>
      </w:r>
      <w:r w:rsidRPr="00387CDE">
        <w:rPr>
          <w:rFonts w:cstheme="minorHAnsi"/>
          <w:sz w:val="24"/>
          <w:szCs w:val="24"/>
          <w:vertAlign w:val="superscript"/>
        </w:rPr>
        <w:t>nd</w:t>
      </w:r>
      <w:r w:rsidRPr="00387CDE">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87CDE">
        <w:rPr>
          <w:rFonts w:cstheme="minorHAnsi"/>
          <w:sz w:val="24"/>
          <w:szCs w:val="24"/>
          <w:vertAlign w:val="superscript"/>
        </w:rPr>
        <w:t>st</w:t>
      </w:r>
      <w:r w:rsidRPr="00387CDE">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B2F72" w:rsidRPr="00387CDE" w:rsidRDefault="00EB2F72" w:rsidP="00EB2F72">
      <w:pPr>
        <w:jc w:val="both"/>
        <w:rPr>
          <w:rFonts w:cstheme="minorHAnsi"/>
          <w:sz w:val="24"/>
          <w:szCs w:val="24"/>
        </w:rPr>
      </w:pPr>
      <w:r w:rsidRPr="00387CDE">
        <w:rPr>
          <w:rFonts w:cstheme="minorHAnsi"/>
          <w:sz w:val="24"/>
          <w:szCs w:val="24"/>
        </w:rPr>
        <w:t xml:space="preserve">John’s Ministry of Manhood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is called the Greatest Man of the Old Testament. John’s natural manhood is found in 1</w:t>
      </w:r>
      <w:r w:rsidRPr="00387CDE">
        <w:rPr>
          <w:rFonts w:cstheme="minorHAnsi"/>
          <w:sz w:val="24"/>
          <w:szCs w:val="24"/>
          <w:vertAlign w:val="superscript"/>
        </w:rPr>
        <w:t>st</w:t>
      </w:r>
      <w:r w:rsidRPr="00387CDE">
        <w:rPr>
          <w:rFonts w:cstheme="minorHAnsi"/>
          <w:sz w:val="24"/>
          <w:szCs w:val="24"/>
        </w:rPr>
        <w:t xml:space="preserve"> Corinthians 15:44, 46; James 3:17-18 &amp; Jude 20-25. But I would like to focus on the “Spiritual Manhood” of John. In Paul’s writings in 1</w:t>
      </w:r>
      <w:r w:rsidRPr="00387CDE">
        <w:rPr>
          <w:rFonts w:cstheme="minorHAnsi"/>
          <w:sz w:val="24"/>
          <w:szCs w:val="24"/>
          <w:vertAlign w:val="superscript"/>
        </w:rPr>
        <w:t>st</w:t>
      </w:r>
      <w:r w:rsidRPr="00387CDE">
        <w:rPr>
          <w:rFonts w:cstheme="minorHAnsi"/>
          <w:sz w:val="24"/>
          <w:szCs w:val="24"/>
        </w:rPr>
        <w:t xml:space="preserve"> Corinthians, it refers to the work of the Holy Spirit in Romans 7:14 concerning the Law, 1</w:t>
      </w:r>
      <w:r w:rsidRPr="00387CDE">
        <w:rPr>
          <w:rFonts w:cstheme="minorHAnsi"/>
          <w:sz w:val="24"/>
          <w:szCs w:val="24"/>
          <w:vertAlign w:val="superscript"/>
        </w:rPr>
        <w:t xml:space="preserve">st </w:t>
      </w:r>
      <w:r w:rsidRPr="00387CDE">
        <w:rPr>
          <w:rFonts w:cstheme="minorHAnsi"/>
          <w:sz w:val="24"/>
          <w:szCs w:val="24"/>
        </w:rPr>
        <w:t>Corinthians 12:4 concerning the gifts, Ephesians 1:3 concerning the blessings and 1</w:t>
      </w:r>
      <w:r w:rsidRPr="00387CDE">
        <w:rPr>
          <w:rFonts w:cstheme="minorHAnsi"/>
          <w:sz w:val="24"/>
          <w:szCs w:val="24"/>
          <w:vertAlign w:val="superscript"/>
        </w:rPr>
        <w:t>st</w:t>
      </w:r>
      <w:r w:rsidRPr="00387CDE">
        <w:rPr>
          <w:rFonts w:cstheme="minorHAnsi"/>
          <w:sz w:val="24"/>
          <w:szCs w:val="24"/>
        </w:rPr>
        <w:t xml:space="preserve"> Peter 2:5 concerning the sacrifices. When it does concern Persons, it means being motivated and truly directed by the Holy Spirit in 1</w:t>
      </w:r>
      <w:r w:rsidRPr="00387CDE">
        <w:rPr>
          <w:rFonts w:cstheme="minorHAnsi"/>
          <w:sz w:val="24"/>
          <w:szCs w:val="24"/>
          <w:vertAlign w:val="superscript"/>
        </w:rPr>
        <w:t>st</w:t>
      </w:r>
      <w:r w:rsidRPr="00387CDE">
        <w:rPr>
          <w:rFonts w:cstheme="minorHAnsi"/>
          <w:sz w:val="24"/>
          <w:szCs w:val="24"/>
        </w:rPr>
        <w:t xml:space="preserve"> Corinthians 2:15; 14:37 &amp; Galatians 6:1. The natural Man like Jesus Christ as Man cannot discern the spiritual things of the Holy Spirit in 1</w:t>
      </w:r>
      <w:r w:rsidRPr="00387CDE">
        <w:rPr>
          <w:rFonts w:cstheme="minorHAnsi"/>
          <w:sz w:val="24"/>
          <w:szCs w:val="24"/>
          <w:vertAlign w:val="superscript"/>
        </w:rPr>
        <w:t>st</w:t>
      </w:r>
      <w:r w:rsidRPr="00387CDE">
        <w:rPr>
          <w:rFonts w:cstheme="minorHAnsi"/>
          <w:sz w:val="24"/>
          <w:szCs w:val="24"/>
        </w:rPr>
        <w:t xml:space="preserve"> Corinthians 2:11, the spiritual in 1</w:t>
      </w:r>
      <w:r w:rsidRPr="00387CDE">
        <w:rPr>
          <w:rFonts w:cstheme="minorHAnsi"/>
          <w:sz w:val="24"/>
          <w:szCs w:val="24"/>
          <w:vertAlign w:val="superscript"/>
        </w:rPr>
        <w:t>st</w:t>
      </w:r>
      <w:r w:rsidRPr="00387CDE">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Conviction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87CDE">
        <w:rPr>
          <w:rFonts w:cstheme="minorHAnsi"/>
          <w:sz w:val="24"/>
          <w:szCs w:val="24"/>
          <w:vertAlign w:val="superscript"/>
        </w:rPr>
        <w:t>st</w:t>
      </w:r>
      <w:r w:rsidRPr="00387CDE">
        <w:rPr>
          <w:rFonts w:cstheme="minorHAnsi"/>
          <w:sz w:val="24"/>
          <w:szCs w:val="24"/>
        </w:rPr>
        <w:t xml:space="preserve"> Corinthians 9:19-23. But pork was cleansed by God in Acts chapters 10 &amp; 11. Before it was established, it was an abomination for trillions of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Ministry of Repentance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87CDE">
        <w:rPr>
          <w:rFonts w:cstheme="minorHAnsi"/>
          <w:b/>
          <w:sz w:val="24"/>
          <w:szCs w:val="24"/>
        </w:rPr>
        <w:t>repentance unto life</w:t>
      </w:r>
      <w:r w:rsidRPr="00387CDE">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Preaching/Teaching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87CDE">
        <w:rPr>
          <w:rFonts w:cstheme="minorHAnsi"/>
          <w:sz w:val="24"/>
          <w:szCs w:val="24"/>
          <w:vertAlign w:val="superscript"/>
        </w:rPr>
        <w:t>nd</w:t>
      </w:r>
      <w:r w:rsidRPr="00387CDE">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87CDE">
        <w:rPr>
          <w:rFonts w:cstheme="minorHAnsi"/>
          <w:sz w:val="24"/>
          <w:szCs w:val="24"/>
          <w:vertAlign w:val="superscript"/>
        </w:rPr>
        <w:t>nd</w:t>
      </w:r>
      <w:r w:rsidRPr="00387CDE">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B2F72" w:rsidRPr="00387CDE" w:rsidRDefault="00EB2F72" w:rsidP="00EB2F72">
      <w:pPr>
        <w:jc w:val="both"/>
        <w:rPr>
          <w:rFonts w:cstheme="minorHAnsi"/>
          <w:sz w:val="24"/>
          <w:szCs w:val="24"/>
        </w:rPr>
      </w:pPr>
      <w:r w:rsidRPr="00387CDE">
        <w:rPr>
          <w:rFonts w:cstheme="minorHAnsi"/>
          <w:sz w:val="24"/>
          <w:szCs w:val="24"/>
        </w:rPr>
        <w:t>John’s Ministry of Prophesy</w:t>
      </w:r>
    </w:p>
    <w:p w:rsidR="00EB2F72" w:rsidRPr="00387CDE" w:rsidRDefault="00EB2F72" w:rsidP="00EB2F72">
      <w:pPr>
        <w:jc w:val="both"/>
        <w:rPr>
          <w:rFonts w:cstheme="minorHAnsi"/>
          <w:sz w:val="24"/>
          <w:szCs w:val="24"/>
        </w:rPr>
      </w:pP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87CDE">
        <w:rPr>
          <w:rFonts w:cstheme="minorHAnsi"/>
          <w:b/>
          <w:sz w:val="24"/>
          <w:szCs w:val="24"/>
        </w:rPr>
        <w:t>What are the Father Stephen’s Ten Baptisms in the Christian Era</w:t>
      </w:r>
      <w:r w:rsidRPr="00387CDE">
        <w:rPr>
          <w:rFonts w:cstheme="minorHAnsi"/>
          <w:sz w:val="24"/>
          <w:szCs w:val="24"/>
        </w:rPr>
        <w:t>.” The office of the Prophet is divinely done by God’s hand. Anyone who would not listen to the Brother John the Holy Ghost of God would be utterly destroyed or killed.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Righteousness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87CDE">
        <w:rPr>
          <w:rFonts w:cstheme="minorHAnsi"/>
          <w:sz w:val="24"/>
          <w:szCs w:val="24"/>
          <w:vertAlign w:val="superscript"/>
        </w:rPr>
        <w:t>nd</w:t>
      </w:r>
      <w:r w:rsidRPr="00387CDE">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87CDE">
        <w:rPr>
          <w:rFonts w:cstheme="minorHAnsi"/>
          <w:sz w:val="24"/>
          <w:szCs w:val="24"/>
          <w:vertAlign w:val="superscript"/>
        </w:rPr>
        <w:t>nd</w:t>
      </w:r>
      <w:r w:rsidRPr="00387CDE">
        <w:rPr>
          <w:rFonts w:cstheme="minorHAnsi"/>
          <w:sz w:val="24"/>
          <w:szCs w:val="24"/>
        </w:rPr>
        <w:t xml:space="preserve"> Corinthians 3:18; and 2</w:t>
      </w:r>
      <w:r w:rsidRPr="00387CDE">
        <w:rPr>
          <w:rFonts w:cstheme="minorHAnsi"/>
          <w:sz w:val="24"/>
          <w:szCs w:val="24"/>
          <w:vertAlign w:val="superscript"/>
        </w:rPr>
        <w:t>nd</w:t>
      </w:r>
      <w:r w:rsidRPr="00387CDE">
        <w:rPr>
          <w:rFonts w:cstheme="minorHAnsi"/>
          <w:sz w:val="24"/>
          <w:szCs w:val="24"/>
        </w:rPr>
        <w:t xml:space="preserve"> Peter 3:13.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Warning and Judgment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87CDE">
        <w:rPr>
          <w:rFonts w:cstheme="minorHAnsi"/>
          <w:sz w:val="24"/>
          <w:szCs w:val="24"/>
          <w:vertAlign w:val="superscript"/>
        </w:rPr>
        <w:t>st</w:t>
      </w:r>
      <w:r w:rsidRPr="00387CDE">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87CDE">
        <w:rPr>
          <w:rFonts w:cstheme="minorHAnsi"/>
          <w:sz w:val="24"/>
          <w:szCs w:val="24"/>
          <w:vertAlign w:val="superscript"/>
        </w:rPr>
        <w:t>nd</w:t>
      </w:r>
      <w:r w:rsidRPr="00387CDE">
        <w:rPr>
          <w:rFonts w:cstheme="minorHAnsi"/>
          <w:sz w:val="24"/>
          <w:szCs w:val="24"/>
        </w:rPr>
        <w:t xml:space="preserve"> kings 23:10; 2</w:t>
      </w:r>
      <w:r w:rsidRPr="00387CDE">
        <w:rPr>
          <w:rFonts w:cstheme="minorHAnsi"/>
          <w:sz w:val="24"/>
          <w:szCs w:val="24"/>
          <w:vertAlign w:val="superscript"/>
        </w:rPr>
        <w:t>nd</w:t>
      </w:r>
      <w:r w:rsidRPr="00387CDE">
        <w:rPr>
          <w:rFonts w:cstheme="minorHAnsi"/>
          <w:sz w:val="24"/>
          <w:szCs w:val="24"/>
        </w:rPr>
        <w:t xml:space="preserve"> Chronicles 28:3; Matthew 5:22; 10:28; 25:46; Mark</w:t>
      </w:r>
      <w:r w:rsidRPr="00387CDE">
        <w:rPr>
          <w:rFonts w:cstheme="minorHAnsi"/>
          <w:vanish/>
          <w:sz w:val="24"/>
          <w:szCs w:val="24"/>
        </w:rPr>
        <w:t>adesHades</w:t>
      </w:r>
      <w:r w:rsidRPr="00387CDE">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Confession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87CDE">
        <w:rPr>
          <w:rFonts w:cstheme="minorHAnsi"/>
          <w:sz w:val="24"/>
          <w:szCs w:val="24"/>
          <w:vertAlign w:val="superscript"/>
        </w:rPr>
        <w:t>st</w:t>
      </w:r>
      <w:r w:rsidRPr="00387CDE">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87CDE">
        <w:rPr>
          <w:rFonts w:cstheme="minorHAnsi"/>
          <w:sz w:val="24"/>
          <w:szCs w:val="24"/>
          <w:vertAlign w:val="superscript"/>
        </w:rPr>
        <w:t>nd</w:t>
      </w:r>
      <w:r w:rsidRPr="00387CDE">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387CDE">
        <w:rPr>
          <w:rFonts w:cstheme="minorHAnsi"/>
          <w:sz w:val="24"/>
          <w:szCs w:val="24"/>
          <w:vertAlign w:val="superscript"/>
        </w:rPr>
        <w:t>st</w:t>
      </w:r>
      <w:r w:rsidRPr="00387CDE">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87CDE">
        <w:rPr>
          <w:rFonts w:cstheme="minorHAnsi"/>
          <w:sz w:val="24"/>
          <w:szCs w:val="24"/>
          <w:vertAlign w:val="superscript"/>
        </w:rPr>
        <w:t xml:space="preserve">st </w:t>
      </w:r>
      <w:r w:rsidRPr="00387CDE">
        <w:rPr>
          <w:rFonts w:cstheme="minorHAnsi"/>
          <w:sz w:val="24"/>
          <w:szCs w:val="24"/>
        </w:rPr>
        <w:t>John 1:8-10; 4:2, 15 &amp; 1</w:t>
      </w:r>
      <w:r w:rsidRPr="00387CDE">
        <w:rPr>
          <w:rFonts w:cstheme="minorHAnsi"/>
          <w:sz w:val="24"/>
          <w:szCs w:val="24"/>
          <w:vertAlign w:val="superscript"/>
        </w:rPr>
        <w:t xml:space="preserve">st </w:t>
      </w:r>
      <w:r w:rsidRPr="00387CDE">
        <w:rPr>
          <w:rFonts w:cstheme="minorHAnsi"/>
          <w:sz w:val="24"/>
          <w:szCs w:val="24"/>
        </w:rPr>
        <w:t xml:space="preserve">Timothy  6:12-13. In John the Baptist’s Ministry the confession of sin is evident. Man was instructed to publicly confess His sin and repent in Mark 1:4-5.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Worthiness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87CDE">
        <w:rPr>
          <w:rFonts w:cstheme="minorHAnsi"/>
          <w:sz w:val="24"/>
          <w:szCs w:val="24"/>
          <w:vertAlign w:val="superscript"/>
        </w:rPr>
        <w:t>nd</w:t>
      </w:r>
      <w:r w:rsidRPr="00387CDE">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87CDE">
        <w:rPr>
          <w:rFonts w:cstheme="minorHAnsi"/>
          <w:sz w:val="24"/>
          <w:szCs w:val="24"/>
          <w:vertAlign w:val="superscript"/>
        </w:rPr>
        <w:t>st</w:t>
      </w:r>
      <w:r w:rsidRPr="00387CDE">
        <w:rPr>
          <w:rFonts w:cstheme="minorHAnsi"/>
          <w:sz w:val="24"/>
          <w:szCs w:val="24"/>
        </w:rPr>
        <w:t xml:space="preserve"> Corinthians 2:11. In 1</w:t>
      </w:r>
      <w:r w:rsidRPr="00387CDE">
        <w:rPr>
          <w:rFonts w:cstheme="minorHAnsi"/>
          <w:sz w:val="24"/>
          <w:szCs w:val="24"/>
          <w:vertAlign w:val="superscript"/>
        </w:rPr>
        <w:t>st</w:t>
      </w:r>
      <w:r w:rsidRPr="00387CDE">
        <w:rPr>
          <w:rFonts w:cstheme="minorHAnsi"/>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87CDE">
        <w:rPr>
          <w:rFonts w:cstheme="minorHAnsi"/>
          <w:sz w:val="24"/>
          <w:szCs w:val="24"/>
          <w:vertAlign w:val="superscript"/>
        </w:rPr>
        <w:t>st</w:t>
      </w:r>
      <w:r w:rsidRPr="00387CDE">
        <w:rPr>
          <w:rFonts w:cstheme="minorHAnsi"/>
          <w:sz w:val="24"/>
          <w:szCs w:val="24"/>
        </w:rPr>
        <w:t xml:space="preserve"> Timothy 4:8; Proverbs 4:7; 20:15; 31:10; 1</w:t>
      </w:r>
      <w:r w:rsidRPr="00387CDE">
        <w:rPr>
          <w:rFonts w:cstheme="minorHAnsi"/>
          <w:sz w:val="24"/>
          <w:szCs w:val="24"/>
          <w:vertAlign w:val="superscript"/>
        </w:rPr>
        <w:t xml:space="preserve">st </w:t>
      </w:r>
      <w:r w:rsidRPr="00387CDE">
        <w:rPr>
          <w:rFonts w:cstheme="minorHAnsi"/>
          <w:sz w:val="24"/>
          <w:szCs w:val="24"/>
        </w:rPr>
        <w:t xml:space="preserve">Corinthians 13:13 &amp; Ecclesiastes 7:1. How can He focus on what is of total worth? Some scriptures are Acts 14:15; 20:24; Philippians 3:8; 4:8; Psalm 119:37; Luke 10:42.     </w:t>
      </w:r>
    </w:p>
    <w:p w:rsidR="00EB2F72" w:rsidRPr="00387CDE" w:rsidRDefault="00EB2F72" w:rsidP="00EB2F72">
      <w:pPr>
        <w:jc w:val="both"/>
        <w:rPr>
          <w:rFonts w:cstheme="minorHAnsi"/>
          <w:sz w:val="24"/>
          <w:szCs w:val="24"/>
        </w:rPr>
      </w:pPr>
      <w:r w:rsidRPr="00387CDE">
        <w:rPr>
          <w:rFonts w:cstheme="minorHAnsi"/>
          <w:sz w:val="24"/>
          <w:szCs w:val="24"/>
        </w:rPr>
        <w:t>John’s Ministry of Baptism</w:t>
      </w:r>
    </w:p>
    <w:p w:rsidR="00EB2F72" w:rsidRPr="00387CDE" w:rsidRDefault="00EB2F72" w:rsidP="00EB2F72">
      <w:pPr>
        <w:jc w:val="both"/>
        <w:rPr>
          <w:rFonts w:cstheme="minorHAnsi"/>
          <w:sz w:val="24"/>
          <w:szCs w:val="24"/>
        </w:rPr>
      </w:pP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87CDE">
        <w:rPr>
          <w:rFonts w:cstheme="minorHAnsi"/>
          <w:sz w:val="24"/>
          <w:szCs w:val="24"/>
          <w:vertAlign w:val="superscript"/>
        </w:rPr>
        <w:t>nd</w:t>
      </w:r>
      <w:r w:rsidRPr="00387CDE">
        <w:rPr>
          <w:rFonts w:cstheme="minorHAnsi"/>
          <w:sz w:val="24"/>
          <w:szCs w:val="24"/>
        </w:rPr>
        <w:t xml:space="preserve"> Corinthians 5:21; Hebrews 4:15 and 1</w:t>
      </w:r>
      <w:r w:rsidRPr="00387CDE">
        <w:rPr>
          <w:rFonts w:cstheme="minorHAnsi"/>
          <w:sz w:val="24"/>
          <w:szCs w:val="24"/>
          <w:vertAlign w:val="superscript"/>
        </w:rPr>
        <w:t>st</w:t>
      </w:r>
      <w:r w:rsidRPr="00387CDE">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Angels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Ministry of Deity as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is as fully Woman &amp; fully God. John being fully Woman means He is in the wisdom &amp; understanding of the Lord. John died in the beheading as the 2</w:t>
      </w:r>
      <w:r w:rsidRPr="00387CDE">
        <w:rPr>
          <w:rFonts w:cstheme="minorHAnsi"/>
          <w:sz w:val="24"/>
          <w:szCs w:val="24"/>
          <w:vertAlign w:val="superscript"/>
        </w:rPr>
        <w:t>nd</w:t>
      </w:r>
      <w:r w:rsidRPr="00387CDE">
        <w:rPr>
          <w:rFonts w:cstheme="minorHAnsi"/>
          <w:sz w:val="24"/>
          <w:szCs w:val="24"/>
        </w:rPr>
        <w:t xml:space="preserve"> Eve as the Woman of the Lord to restore the 1</w:t>
      </w:r>
      <w:r w:rsidRPr="00387CDE">
        <w:rPr>
          <w:rFonts w:cstheme="minorHAnsi"/>
          <w:sz w:val="24"/>
          <w:szCs w:val="24"/>
          <w:vertAlign w:val="superscript"/>
        </w:rPr>
        <w:t>st</w:t>
      </w:r>
      <w:r w:rsidRPr="00387CDE">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87CDE">
        <w:rPr>
          <w:rFonts w:cstheme="minorHAnsi"/>
          <w:sz w:val="24"/>
          <w:szCs w:val="24"/>
          <w:vertAlign w:val="superscript"/>
        </w:rPr>
        <w:t>nd</w:t>
      </w:r>
      <w:r w:rsidRPr="00387CDE">
        <w:rPr>
          <w:rFonts w:cstheme="minorHAnsi"/>
          <w:sz w:val="24"/>
          <w:szCs w:val="24"/>
        </w:rPr>
        <w:t xml:space="preserve"> John 7-13. Sixth, John (2</w:t>
      </w:r>
      <w:r w:rsidRPr="00387CDE">
        <w:rPr>
          <w:rFonts w:cstheme="minorHAnsi"/>
          <w:sz w:val="24"/>
          <w:szCs w:val="24"/>
          <w:vertAlign w:val="superscript"/>
        </w:rPr>
        <w:t>nd</w:t>
      </w:r>
      <w:r w:rsidRPr="00387CDE">
        <w:rPr>
          <w:rFonts w:cstheme="minorHAnsi"/>
          <w:sz w:val="24"/>
          <w:szCs w:val="24"/>
        </w:rPr>
        <w:t xml:space="preserve"> Eve) is called Jesus (2</w:t>
      </w:r>
      <w:r w:rsidRPr="00387CDE">
        <w:rPr>
          <w:rFonts w:cstheme="minorHAnsi"/>
          <w:sz w:val="24"/>
          <w:szCs w:val="24"/>
          <w:vertAlign w:val="superscript"/>
        </w:rPr>
        <w:t>nd</w:t>
      </w:r>
      <w:r w:rsidRPr="00387CDE">
        <w:rPr>
          <w:rFonts w:cstheme="minorHAnsi"/>
          <w:sz w:val="24"/>
          <w:szCs w:val="24"/>
        </w:rPr>
        <w:t xml:space="preserve"> Adam) in Genesis 2:23; 3:20 &amp; 1</w:t>
      </w:r>
      <w:r w:rsidRPr="00387CDE">
        <w:rPr>
          <w:rFonts w:cstheme="minorHAnsi"/>
          <w:sz w:val="24"/>
          <w:szCs w:val="24"/>
          <w:vertAlign w:val="superscript"/>
        </w:rPr>
        <w:t>st</w:t>
      </w:r>
      <w:r w:rsidRPr="00387CDE">
        <w:rPr>
          <w:rFonts w:cstheme="minorHAnsi"/>
          <w:sz w:val="24"/>
          <w:szCs w:val="24"/>
        </w:rPr>
        <w:t xml:space="preserve"> Corinthians 15:47. Seventh, John as the Holy Ghost is God in 1</w:t>
      </w:r>
      <w:r w:rsidRPr="00387CDE">
        <w:rPr>
          <w:rFonts w:cstheme="minorHAnsi"/>
          <w:sz w:val="24"/>
          <w:szCs w:val="24"/>
          <w:vertAlign w:val="superscript"/>
        </w:rPr>
        <w:t>st</w:t>
      </w:r>
      <w:r w:rsidRPr="00387CDE">
        <w:rPr>
          <w:rFonts w:cstheme="minorHAnsi"/>
          <w:sz w:val="24"/>
          <w:szCs w:val="24"/>
        </w:rPr>
        <w:t xml:space="preserve"> John 5:7; Hebrews 10:15; 1</w:t>
      </w:r>
      <w:r w:rsidRPr="00387CDE">
        <w:rPr>
          <w:rFonts w:cstheme="minorHAnsi"/>
          <w:sz w:val="24"/>
          <w:szCs w:val="24"/>
          <w:vertAlign w:val="superscript"/>
        </w:rPr>
        <w:t>st</w:t>
      </w:r>
      <w:r w:rsidRPr="00387CDE">
        <w:rPr>
          <w:rFonts w:cstheme="minorHAnsi"/>
          <w:sz w:val="24"/>
          <w:szCs w:val="24"/>
        </w:rPr>
        <w:t xml:space="preserve"> Thessalonians 4:8; Ephesians 4:30; 1</w:t>
      </w:r>
      <w:r w:rsidRPr="00387CDE">
        <w:rPr>
          <w:rFonts w:cstheme="minorHAnsi"/>
          <w:sz w:val="24"/>
          <w:szCs w:val="24"/>
          <w:vertAlign w:val="superscript"/>
        </w:rPr>
        <w:t>st</w:t>
      </w:r>
      <w:r w:rsidRPr="00387CDE">
        <w:rPr>
          <w:rFonts w:cstheme="minorHAnsi"/>
          <w:sz w:val="24"/>
          <w:szCs w:val="24"/>
        </w:rPr>
        <w:t xml:space="preserve"> Corinthians 12:3; Romans 9:1; Acts 1:33; 7:55; John 14:26; Mark 12:36 and Matthew 28:19. </w:t>
      </w:r>
    </w:p>
    <w:p w:rsidR="00EB2F72" w:rsidRPr="00387CDE" w:rsidRDefault="00EB2F72" w:rsidP="00EB2F72">
      <w:pPr>
        <w:jc w:val="center"/>
        <w:rPr>
          <w:rFonts w:cstheme="minorHAnsi"/>
          <w:sz w:val="24"/>
          <w:szCs w:val="24"/>
        </w:rPr>
      </w:pPr>
      <w:r w:rsidRPr="00387CDE">
        <w:rPr>
          <w:rFonts w:cstheme="minorHAnsi"/>
          <w:sz w:val="24"/>
          <w:szCs w:val="24"/>
        </w:rPr>
        <w:t>The Lord John’s Office</w:t>
      </w:r>
    </w:p>
    <w:p w:rsidR="00EB2F72" w:rsidRPr="00387CDE" w:rsidRDefault="00EB2F72" w:rsidP="00EB2F72">
      <w:pPr>
        <w:jc w:val="both"/>
        <w:rPr>
          <w:rFonts w:cstheme="minorHAnsi"/>
          <w:sz w:val="24"/>
          <w:szCs w:val="24"/>
        </w:rPr>
      </w:pPr>
      <w:r w:rsidRPr="00387CDE">
        <w:rPr>
          <w:rFonts w:cstheme="minorHAnsi"/>
          <w:sz w:val="24"/>
          <w:szCs w:val="24"/>
        </w:rPr>
        <w:t>John’s Office as a Prophet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87CDE">
        <w:rPr>
          <w:rFonts w:cstheme="minorHAnsi"/>
          <w:sz w:val="24"/>
          <w:szCs w:val="24"/>
          <w:vertAlign w:val="superscript"/>
        </w:rPr>
        <w:t>nd</w:t>
      </w:r>
      <w:r w:rsidRPr="00387CDE">
        <w:rPr>
          <w:rFonts w:cstheme="minorHAnsi"/>
          <w:sz w:val="24"/>
          <w:szCs w:val="24"/>
        </w:rPr>
        <w:t xml:space="preserve"> Kings 4:9, John would be called Man of God. In 1</w:t>
      </w:r>
      <w:r w:rsidRPr="00387CDE">
        <w:rPr>
          <w:rFonts w:cstheme="minorHAnsi"/>
          <w:sz w:val="24"/>
          <w:szCs w:val="24"/>
          <w:vertAlign w:val="superscript"/>
        </w:rPr>
        <w:t>st</w:t>
      </w:r>
      <w:r w:rsidRPr="00387CDE">
        <w:rPr>
          <w:rFonts w:cstheme="minorHAnsi"/>
          <w:sz w:val="24"/>
          <w:szCs w:val="24"/>
        </w:rPr>
        <w:t xml:space="preserve"> Samuel 9:9; 2</w:t>
      </w:r>
      <w:r w:rsidRPr="00387CDE">
        <w:rPr>
          <w:rFonts w:cstheme="minorHAnsi"/>
          <w:sz w:val="24"/>
          <w:szCs w:val="24"/>
          <w:vertAlign w:val="superscript"/>
        </w:rPr>
        <w:t>nd</w:t>
      </w:r>
      <w:r w:rsidRPr="00387CDE">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did the Blood of John accomplish as Holy?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87CDE">
        <w:rPr>
          <w:rFonts w:cstheme="minorHAnsi"/>
          <w:sz w:val="24"/>
          <w:szCs w:val="24"/>
          <w:vertAlign w:val="superscript"/>
        </w:rPr>
        <w:t>st</w:t>
      </w:r>
      <w:r w:rsidRPr="00387CDE">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arrest, imprisonment, beheading in the Alone Position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87CDE">
        <w:rPr>
          <w:rFonts w:cstheme="minorHAnsi"/>
          <w:vanish/>
          <w:sz w:val="24"/>
          <w:szCs w:val="24"/>
        </w:rPr>
        <w:t xml:space="preserve">erods fear ofJohn’s influence over the crowds. </w:t>
      </w:r>
      <w:r w:rsidRPr="00387CDE">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87CDE">
        <w:rPr>
          <w:rFonts w:cstheme="minorHAnsi"/>
          <w:sz w:val="24"/>
          <w:szCs w:val="24"/>
          <w:vertAlign w:val="superscript"/>
        </w:rPr>
        <w:t>st</w:t>
      </w:r>
      <w:r w:rsidRPr="00387CDE">
        <w:rPr>
          <w:rFonts w:cstheme="minorHAnsi"/>
          <w:sz w:val="24"/>
          <w:szCs w:val="24"/>
        </w:rPr>
        <w:t xml:space="preserve"> Maccabees 2:1. Nine, is John the Father of Eupolemus in 1</w:t>
      </w:r>
      <w:r w:rsidRPr="00387CDE">
        <w:rPr>
          <w:rFonts w:cstheme="minorHAnsi"/>
          <w:sz w:val="24"/>
          <w:szCs w:val="24"/>
          <w:vertAlign w:val="superscript"/>
        </w:rPr>
        <w:t>st</w:t>
      </w:r>
      <w:r w:rsidRPr="00387CDE">
        <w:rPr>
          <w:rFonts w:cstheme="minorHAnsi"/>
          <w:sz w:val="24"/>
          <w:szCs w:val="24"/>
        </w:rPr>
        <w:t xml:space="preserve"> Maccabees 8:17. Ten, is John the Brother of Jonathan in 1</w:t>
      </w:r>
      <w:r w:rsidRPr="00387CDE">
        <w:rPr>
          <w:rFonts w:cstheme="minorHAnsi"/>
          <w:sz w:val="24"/>
          <w:szCs w:val="24"/>
          <w:vertAlign w:val="superscript"/>
        </w:rPr>
        <w:t>st</w:t>
      </w:r>
      <w:r w:rsidRPr="00387CDE">
        <w:rPr>
          <w:rFonts w:cstheme="minorHAnsi"/>
          <w:sz w:val="24"/>
          <w:szCs w:val="24"/>
        </w:rPr>
        <w:t xml:space="preserve"> Maccabees. Eleven, is John the Brother of Judas in 1</w:t>
      </w:r>
      <w:r w:rsidRPr="00387CDE">
        <w:rPr>
          <w:rFonts w:cstheme="minorHAnsi"/>
          <w:sz w:val="24"/>
          <w:szCs w:val="24"/>
          <w:vertAlign w:val="superscript"/>
        </w:rPr>
        <w:t>st</w:t>
      </w:r>
      <w:r w:rsidRPr="00387CDE">
        <w:rPr>
          <w:rFonts w:cstheme="minorHAnsi"/>
          <w:sz w:val="24"/>
          <w:szCs w:val="24"/>
        </w:rPr>
        <w:t xml:space="preserve"> Maccabees. Twelve, is John the Warrior in 1</w:t>
      </w:r>
      <w:r w:rsidRPr="00387CDE">
        <w:rPr>
          <w:rFonts w:cstheme="minorHAnsi"/>
          <w:sz w:val="24"/>
          <w:szCs w:val="24"/>
          <w:vertAlign w:val="superscript"/>
        </w:rPr>
        <w:t>st</w:t>
      </w:r>
      <w:r w:rsidRPr="00387CDE">
        <w:rPr>
          <w:rFonts w:cstheme="minorHAnsi"/>
          <w:sz w:val="24"/>
          <w:szCs w:val="24"/>
        </w:rPr>
        <w:t xml:space="preserve"> Macabees. Thirteen, is John with Absalom in 2</w:t>
      </w:r>
      <w:r w:rsidRPr="00387CDE">
        <w:rPr>
          <w:rFonts w:cstheme="minorHAnsi"/>
          <w:sz w:val="24"/>
          <w:szCs w:val="24"/>
          <w:vertAlign w:val="superscript"/>
        </w:rPr>
        <w:t>nd</w:t>
      </w:r>
      <w:r w:rsidRPr="00387CDE">
        <w:rPr>
          <w:rFonts w:cstheme="minorHAns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87CDE">
        <w:rPr>
          <w:rFonts w:cstheme="minorHAnsi"/>
          <w:sz w:val="24"/>
          <w:szCs w:val="24"/>
          <w:vertAlign w:val="superscript"/>
        </w:rPr>
        <w:t>st</w:t>
      </w:r>
      <w:r w:rsidRPr="00387CDE">
        <w:rPr>
          <w:rFonts w:cstheme="minorHAnsi"/>
          <w:sz w:val="24"/>
          <w:szCs w:val="24"/>
        </w:rPr>
        <w:t xml:space="preserve"> Samuel 13:16. Thirty-Four, is John called Jonathan in 2</w:t>
      </w:r>
      <w:r w:rsidRPr="00387CDE">
        <w:rPr>
          <w:rFonts w:cstheme="minorHAnsi"/>
          <w:sz w:val="24"/>
          <w:szCs w:val="24"/>
          <w:vertAlign w:val="superscript"/>
        </w:rPr>
        <w:t>nd</w:t>
      </w:r>
      <w:r w:rsidRPr="00387CDE">
        <w:rPr>
          <w:rFonts w:cstheme="minorHAnsi"/>
          <w:sz w:val="24"/>
          <w:szCs w:val="24"/>
        </w:rPr>
        <w:t xml:space="preserve"> Samuel 15:27. Thirty-Five, is John called Jonathan in 1</w:t>
      </w:r>
      <w:r w:rsidRPr="00387CDE">
        <w:rPr>
          <w:rFonts w:cstheme="minorHAnsi"/>
          <w:sz w:val="24"/>
          <w:szCs w:val="24"/>
          <w:vertAlign w:val="superscript"/>
        </w:rPr>
        <w:t>st</w:t>
      </w:r>
      <w:r w:rsidRPr="00387CDE">
        <w:rPr>
          <w:rFonts w:cstheme="minorHAnsi"/>
          <w:sz w:val="24"/>
          <w:szCs w:val="24"/>
        </w:rPr>
        <w:t xml:space="preserve"> Chronicles 27:32. Thirty-Six, is John called Jonathan in 2</w:t>
      </w:r>
      <w:r w:rsidRPr="00387CDE">
        <w:rPr>
          <w:rFonts w:cstheme="minorHAnsi"/>
          <w:sz w:val="24"/>
          <w:szCs w:val="24"/>
          <w:vertAlign w:val="superscript"/>
        </w:rPr>
        <w:t>nd</w:t>
      </w:r>
      <w:r w:rsidRPr="00387CDE">
        <w:rPr>
          <w:rFonts w:cstheme="minorHAnsi"/>
          <w:sz w:val="24"/>
          <w:szCs w:val="24"/>
        </w:rPr>
        <w:t xml:space="preserve"> Samuel 21:21. Thirty-Seven, is John called Jonathan in 2</w:t>
      </w:r>
      <w:r w:rsidRPr="00387CDE">
        <w:rPr>
          <w:rFonts w:cstheme="minorHAnsi"/>
          <w:sz w:val="24"/>
          <w:szCs w:val="24"/>
          <w:vertAlign w:val="superscript"/>
        </w:rPr>
        <w:t>nd</w:t>
      </w:r>
      <w:r w:rsidRPr="00387CDE">
        <w:rPr>
          <w:rFonts w:cstheme="minorHAnsi"/>
          <w:sz w:val="24"/>
          <w:szCs w:val="24"/>
        </w:rPr>
        <w:t xml:space="preserve"> Samuel 23:32. Thirty-Eight, is John called Jonathan in 1</w:t>
      </w:r>
      <w:r w:rsidRPr="00387CDE">
        <w:rPr>
          <w:rFonts w:cstheme="minorHAnsi"/>
          <w:sz w:val="24"/>
          <w:szCs w:val="24"/>
          <w:vertAlign w:val="superscript"/>
        </w:rPr>
        <w:t>st</w:t>
      </w:r>
      <w:r w:rsidRPr="00387CDE">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87CDE">
        <w:rPr>
          <w:rFonts w:cstheme="minorHAnsi"/>
          <w:sz w:val="24"/>
          <w:szCs w:val="24"/>
          <w:vertAlign w:val="superscript"/>
        </w:rPr>
        <w:t>st</w:t>
      </w:r>
      <w:r w:rsidRPr="00387CDE">
        <w:rPr>
          <w:rFonts w:cstheme="minorHAnsi"/>
          <w:sz w:val="24"/>
          <w:szCs w:val="24"/>
        </w:rPr>
        <w:t xml:space="preserve"> Chronicles 2:32. Forty-Six, is John called Johanan in the Apocrypha. Forty-Seven, is John called Jonathan in 1</w:t>
      </w:r>
      <w:r w:rsidRPr="00387CDE">
        <w:rPr>
          <w:rFonts w:cstheme="minorHAnsi"/>
          <w:sz w:val="24"/>
          <w:szCs w:val="24"/>
          <w:vertAlign w:val="superscript"/>
        </w:rPr>
        <w:t>st</w:t>
      </w:r>
      <w:r w:rsidRPr="00387CDE">
        <w:rPr>
          <w:rFonts w:cstheme="minorHAnsi"/>
          <w:sz w:val="24"/>
          <w:szCs w:val="24"/>
        </w:rPr>
        <w:t xml:space="preserve"> Maccabees 9:23. Forty-Eight, is John called Jonathan in 1</w:t>
      </w:r>
      <w:r w:rsidRPr="00387CDE">
        <w:rPr>
          <w:rFonts w:cstheme="minorHAnsi"/>
          <w:sz w:val="24"/>
          <w:szCs w:val="24"/>
          <w:vertAlign w:val="superscript"/>
        </w:rPr>
        <w:t>st</w:t>
      </w:r>
      <w:r w:rsidRPr="00387CDE">
        <w:rPr>
          <w:rFonts w:cstheme="minorHAnsi"/>
          <w:sz w:val="24"/>
          <w:szCs w:val="24"/>
        </w:rPr>
        <w:t xml:space="preserve"> Maccabees 13:11. Forty-Nine, is John called Jonah in 2</w:t>
      </w:r>
      <w:r w:rsidRPr="00387CDE">
        <w:rPr>
          <w:rFonts w:cstheme="minorHAnsi"/>
          <w:sz w:val="24"/>
          <w:szCs w:val="24"/>
          <w:vertAlign w:val="superscript"/>
        </w:rPr>
        <w:t>nd</w:t>
      </w:r>
      <w:r w:rsidRPr="00387CDE">
        <w:rPr>
          <w:rFonts w:cstheme="minorHAnsi"/>
          <w:sz w:val="24"/>
          <w:szCs w:val="24"/>
        </w:rPr>
        <w:t xml:space="preserve"> Kings 14:25 &amp; Jonah 1:1. Fifty, is John called Jonah in 1</w:t>
      </w:r>
      <w:r w:rsidRPr="00387CDE">
        <w:rPr>
          <w:rFonts w:cstheme="minorHAnsi"/>
          <w:sz w:val="24"/>
          <w:szCs w:val="24"/>
          <w:vertAlign w:val="superscript"/>
        </w:rPr>
        <w:t>st</w:t>
      </w:r>
      <w:r w:rsidRPr="00387CDE">
        <w:rPr>
          <w:rFonts w:cstheme="minorHAnsi"/>
          <w:sz w:val="24"/>
          <w:szCs w:val="24"/>
        </w:rPr>
        <w:t xml:space="preserve"> Esdras 9:23. Fifty-One, is John called Jonah in Matthew 16:17. Fifty-Two, is John called Gaddi in 1</w:t>
      </w:r>
      <w:r w:rsidRPr="00387CDE">
        <w:rPr>
          <w:rFonts w:cstheme="minorHAnsi"/>
          <w:sz w:val="24"/>
          <w:szCs w:val="24"/>
          <w:vertAlign w:val="superscript"/>
        </w:rPr>
        <w:t>st</w:t>
      </w:r>
      <w:r w:rsidRPr="00387CDE">
        <w:rPr>
          <w:rFonts w:cstheme="minorHAnsi"/>
          <w:sz w:val="24"/>
          <w:szCs w:val="24"/>
        </w:rPr>
        <w:t xml:space="preserve"> Maccabees 2:2. Fifty-Three, is John called an Envoy in 2</w:t>
      </w:r>
      <w:r w:rsidRPr="00387CDE">
        <w:rPr>
          <w:rFonts w:cstheme="minorHAnsi"/>
          <w:sz w:val="24"/>
          <w:szCs w:val="24"/>
          <w:vertAlign w:val="superscript"/>
        </w:rPr>
        <w:t>nd</w:t>
      </w:r>
      <w:r w:rsidRPr="00387CDE">
        <w:rPr>
          <w:rFonts w:cstheme="minorHAnsi"/>
          <w:sz w:val="24"/>
          <w:szCs w:val="24"/>
        </w:rPr>
        <w:t xml:space="preserve"> Maccabees 11:17. Fifty-Four, is John called the Evangelist not named in the 4</w:t>
      </w:r>
      <w:r w:rsidRPr="00387CDE">
        <w:rPr>
          <w:rFonts w:cstheme="minorHAnsi"/>
          <w:sz w:val="24"/>
          <w:szCs w:val="24"/>
          <w:vertAlign w:val="superscript"/>
        </w:rPr>
        <w:t>th</w:t>
      </w:r>
      <w:r w:rsidRPr="00387CDE">
        <w:rPr>
          <w:rFonts w:cstheme="minorHAnsi"/>
          <w:sz w:val="24"/>
          <w:szCs w:val="24"/>
        </w:rPr>
        <w:t xml:space="preserve"> Gospel. Fifty-Five, is John called Johanan in 1</w:t>
      </w:r>
      <w:r w:rsidRPr="00387CDE">
        <w:rPr>
          <w:rFonts w:cstheme="minorHAnsi"/>
          <w:sz w:val="24"/>
          <w:szCs w:val="24"/>
          <w:vertAlign w:val="superscript"/>
        </w:rPr>
        <w:t>st</w:t>
      </w:r>
      <w:r w:rsidRPr="00387CDE">
        <w:rPr>
          <w:rFonts w:cstheme="minorHAnsi"/>
          <w:sz w:val="24"/>
          <w:szCs w:val="24"/>
        </w:rPr>
        <w:t xml:space="preserve"> Chronicles 12:4. Fifty-Six, is John called Johanan in 1</w:t>
      </w:r>
      <w:r w:rsidRPr="00387CDE">
        <w:rPr>
          <w:rFonts w:cstheme="minorHAnsi"/>
          <w:sz w:val="24"/>
          <w:szCs w:val="24"/>
          <w:vertAlign w:val="superscript"/>
        </w:rPr>
        <w:t>st</w:t>
      </w:r>
      <w:r w:rsidRPr="00387CDE">
        <w:rPr>
          <w:rFonts w:cstheme="minorHAnsi"/>
          <w:sz w:val="24"/>
          <w:szCs w:val="24"/>
        </w:rPr>
        <w:t xml:space="preserve"> Chronicles 12:12. Fifty-Seven, is John called Johanan a Priest in 1</w:t>
      </w:r>
      <w:r w:rsidRPr="00387CDE">
        <w:rPr>
          <w:rFonts w:cstheme="minorHAnsi"/>
          <w:sz w:val="24"/>
          <w:szCs w:val="24"/>
          <w:vertAlign w:val="superscript"/>
        </w:rPr>
        <w:t>st</w:t>
      </w:r>
      <w:r w:rsidRPr="00387CDE">
        <w:rPr>
          <w:rFonts w:cstheme="minorHAnsi"/>
          <w:sz w:val="24"/>
          <w:szCs w:val="24"/>
        </w:rPr>
        <w:t xml:space="preserve"> Chronicles 6:9. Fifty-Eight, is John called Johanan in 2</w:t>
      </w:r>
      <w:r w:rsidRPr="00387CDE">
        <w:rPr>
          <w:rFonts w:cstheme="minorHAnsi"/>
          <w:sz w:val="24"/>
          <w:szCs w:val="24"/>
          <w:vertAlign w:val="superscript"/>
        </w:rPr>
        <w:t>nd</w:t>
      </w:r>
      <w:r w:rsidRPr="00387CDE">
        <w:rPr>
          <w:rFonts w:cstheme="minorHAnsi"/>
          <w:sz w:val="24"/>
          <w:szCs w:val="24"/>
        </w:rPr>
        <w:t xml:space="preserve"> Chronicles 28:12. Fifty-Nine, is John called Johanan in 1</w:t>
      </w:r>
      <w:r w:rsidRPr="00387CDE">
        <w:rPr>
          <w:rFonts w:cstheme="minorHAnsi"/>
          <w:sz w:val="24"/>
          <w:szCs w:val="24"/>
          <w:vertAlign w:val="superscript"/>
        </w:rPr>
        <w:t>st</w:t>
      </w:r>
      <w:r w:rsidRPr="00387CDE">
        <w:rPr>
          <w:rFonts w:cstheme="minorHAnsi"/>
          <w:sz w:val="24"/>
          <w:szCs w:val="24"/>
        </w:rPr>
        <w:t xml:space="preserve"> Chronicles 3:15. Sixty, is John called Johanan in Jeremiah 40:8. Sixty-One, is John called Johanan in 1</w:t>
      </w:r>
      <w:r w:rsidRPr="00387CDE">
        <w:rPr>
          <w:rFonts w:cstheme="minorHAnsi"/>
          <w:sz w:val="24"/>
          <w:szCs w:val="24"/>
          <w:vertAlign w:val="superscript"/>
        </w:rPr>
        <w:t>st</w:t>
      </w:r>
      <w:r w:rsidRPr="00387CDE">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87CDE">
        <w:rPr>
          <w:rFonts w:cstheme="minorHAnsi"/>
          <w:sz w:val="24"/>
          <w:szCs w:val="24"/>
          <w:vertAlign w:val="superscript"/>
        </w:rPr>
        <w:t>nd</w:t>
      </w:r>
      <w:r w:rsidRPr="00387CDE">
        <w:rPr>
          <w:rFonts w:cstheme="minorHAnsi"/>
          <w:sz w:val="24"/>
          <w:szCs w:val="24"/>
        </w:rPr>
        <w:t xml:space="preserve"> Eve in 1</w:t>
      </w:r>
      <w:r w:rsidRPr="00387CDE">
        <w:rPr>
          <w:rFonts w:cstheme="minorHAnsi"/>
          <w:sz w:val="24"/>
          <w:szCs w:val="24"/>
          <w:vertAlign w:val="superscript"/>
        </w:rPr>
        <w:t>st</w:t>
      </w:r>
      <w:r w:rsidRPr="00387CDE">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Resurrection and Ascension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87CDE">
        <w:rPr>
          <w:rFonts w:cstheme="minorHAnsi"/>
          <w:sz w:val="24"/>
          <w:szCs w:val="24"/>
          <w:vertAlign w:val="superscript"/>
        </w:rPr>
        <w:t>th</w:t>
      </w:r>
      <w:r w:rsidRPr="00387CDE">
        <w:rPr>
          <w:rFonts w:cstheme="minorHAnsi"/>
          <w:sz w:val="24"/>
          <w:szCs w:val="24"/>
        </w:rPr>
        <w: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87CDE">
        <w:rPr>
          <w:rFonts w:cstheme="minorHAnsi"/>
          <w:sz w:val="24"/>
          <w:szCs w:val="24"/>
          <w:vertAlign w:val="superscript"/>
        </w:rPr>
        <w:t>rd</w:t>
      </w:r>
      <w:r w:rsidRPr="00387CDE">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87CDE">
        <w:rPr>
          <w:rFonts w:cstheme="minorHAnsi"/>
          <w:sz w:val="24"/>
          <w:szCs w:val="24"/>
          <w:vertAlign w:val="superscript"/>
        </w:rPr>
        <w:t>nd</w:t>
      </w:r>
      <w:r w:rsidRPr="00387CDE">
        <w:rPr>
          <w:rFonts w:cstheme="minorHAnsi"/>
          <w:sz w:val="24"/>
          <w:szCs w:val="24"/>
        </w:rPr>
        <w:t xml:space="preserve"> Timothy 3:10-17.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Moses’ name means “</w:t>
      </w:r>
      <w:r w:rsidRPr="00387CDE">
        <w:rPr>
          <w:rFonts w:cstheme="minorHAnsi"/>
          <w:b/>
          <w:sz w:val="24"/>
          <w:szCs w:val="24"/>
        </w:rPr>
        <w:t>Drawn Out of the Water in Lordship</w:t>
      </w:r>
      <w:r w:rsidRPr="00387CDE">
        <w:rPr>
          <w:rFonts w:cstheme="minorHAnsi"/>
          <w:sz w:val="24"/>
          <w:szCs w:val="24"/>
        </w:rPr>
        <w:t>.” The variations of the name is Moshe, Moseh, Mose, Moushe, Musa &amp; Moyses. The Lord Moses’ name means “</w:t>
      </w:r>
      <w:r w:rsidRPr="00387CDE">
        <w:rPr>
          <w:rFonts w:cstheme="minorHAnsi"/>
          <w:b/>
          <w:sz w:val="24"/>
          <w:szCs w:val="24"/>
        </w:rPr>
        <w:t>Drawn out of the Water</w:t>
      </w:r>
      <w:r w:rsidRPr="00387CDE">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87CDE">
        <w:rPr>
          <w:rFonts w:cstheme="minorHAnsi"/>
          <w:b/>
          <w:sz w:val="24"/>
          <w:szCs w:val="24"/>
        </w:rPr>
        <w:t>Billion Year Reign</w:t>
      </w:r>
      <w:r w:rsidRPr="00387CDE">
        <w:rPr>
          <w:rFonts w:cstheme="minorHAnsi"/>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Supreme Authority of the LORD, then Moses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87CDE">
        <w:rPr>
          <w:rFonts w:cstheme="minorHAnsi"/>
          <w:sz w:val="24"/>
          <w:szCs w:val="24"/>
          <w:vertAlign w:val="superscript"/>
        </w:rPr>
        <w:t>th</w:t>
      </w:r>
      <w:r w:rsidRPr="00387CDE">
        <w:rPr>
          <w:rFonts w:cstheme="minorHAnsi"/>
          <w:sz w:val="24"/>
          <w:szCs w:val="24"/>
        </w:rPr>
        <w:t xml:space="preserve"> day renamed. This eternity only concerns Saturday as the Jewish Moses in Genesis to the Gentile Moses in Luke till it became the Christian Moses in Acts chapter 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87CDE">
        <w:rPr>
          <w:rFonts w:cstheme="minorHAnsi"/>
          <w:b/>
          <w:sz w:val="24"/>
          <w:szCs w:val="24"/>
        </w:rPr>
        <w:t>content to live</w:t>
      </w:r>
      <w:r w:rsidRPr="00387CDE">
        <w:rPr>
          <w:rFonts w:cstheme="minorHAnsi"/>
          <w:sz w:val="24"/>
          <w:szCs w:val="24"/>
        </w:rPr>
        <w:t xml:space="preserve">” there in Exodus 2:21.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Relationships:</w:t>
      </w:r>
      <w:r w:rsidRPr="00387CDE">
        <w:rPr>
          <w:rFonts w:cstheme="minorHAnsi"/>
          <w:b/>
          <w:sz w:val="24"/>
          <w:szCs w:val="24"/>
        </w:rPr>
        <w:t xml:space="preserve"> </w:t>
      </w:r>
      <w:r w:rsidRPr="00387CDE">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87CDE">
        <w:rPr>
          <w:rFonts w:cstheme="minorHAnsi"/>
          <w:b/>
          <w:sz w:val="24"/>
          <w:szCs w:val="24"/>
        </w:rPr>
        <w:t>YAHWEH</w:t>
      </w:r>
      <w:r w:rsidRPr="00387CDE">
        <w:rPr>
          <w:rFonts w:cstheme="minorHAnsi"/>
          <w:sz w:val="24"/>
          <w:szCs w:val="24"/>
        </w:rPr>
        <w:t xml:space="preserve">” as the </w:t>
      </w:r>
      <w:r w:rsidRPr="00387CDE">
        <w:rPr>
          <w:rFonts w:cstheme="minorHAnsi"/>
          <w:b/>
          <w:sz w:val="24"/>
          <w:szCs w:val="24"/>
        </w:rPr>
        <w:t>GOD OF MY FATHER’S</w:t>
      </w:r>
      <w:r w:rsidRPr="00387CDE">
        <w:rPr>
          <w:rFonts w:cstheme="minorHAnsi"/>
          <w:sz w:val="24"/>
          <w:szCs w:val="24"/>
        </w:rPr>
        <w:t xml:space="preserve"> with the </w:t>
      </w:r>
      <w:r w:rsidRPr="00387CDE">
        <w:rPr>
          <w:rFonts w:cstheme="minorHAnsi"/>
          <w:b/>
          <w:sz w:val="24"/>
          <w:szCs w:val="24"/>
        </w:rPr>
        <w:t>LORD STEPHEN</w:t>
      </w:r>
      <w:r w:rsidRPr="00387CDE">
        <w:rPr>
          <w:rFonts w:cstheme="minorHAnsi"/>
          <w:sz w:val="24"/>
          <w:szCs w:val="24"/>
        </w:rPr>
        <w:t xml:space="preserve"> in Acts 7:30-32 &amp; John 8:58 and “</w:t>
      </w:r>
      <w:r w:rsidRPr="00387CDE">
        <w:rPr>
          <w:rFonts w:cstheme="minorHAnsi"/>
          <w:b/>
          <w:sz w:val="24"/>
          <w:szCs w:val="24"/>
        </w:rPr>
        <w:t>I AM</w:t>
      </w:r>
      <w:r w:rsidRPr="00387CDE">
        <w:rPr>
          <w:rFonts w:cstheme="minorHAnsi"/>
          <w:sz w:val="24"/>
          <w:szCs w:val="24"/>
        </w:rPr>
        <w:t xml:space="preserve">” as the </w:t>
      </w:r>
      <w:r w:rsidRPr="00387CDE">
        <w:rPr>
          <w:rFonts w:cstheme="minorHAnsi"/>
          <w:b/>
          <w:sz w:val="24"/>
          <w:szCs w:val="24"/>
        </w:rPr>
        <w:t>GOD OF ABRAHAM</w:t>
      </w:r>
      <w:r w:rsidRPr="00387CDE">
        <w:rPr>
          <w:rFonts w:cstheme="minorHAnsi"/>
          <w:sz w:val="24"/>
          <w:szCs w:val="24"/>
        </w:rPr>
        <w:t xml:space="preserve"> with the </w:t>
      </w:r>
      <w:r w:rsidRPr="00387CDE">
        <w:rPr>
          <w:rFonts w:cstheme="minorHAnsi"/>
          <w:b/>
          <w:sz w:val="24"/>
          <w:szCs w:val="24"/>
        </w:rPr>
        <w:t>LORD JESUS</w:t>
      </w:r>
      <w:r w:rsidRPr="00387CDE">
        <w:rPr>
          <w:rFonts w:cstheme="minorHAnsi"/>
          <w:sz w:val="24"/>
          <w:szCs w:val="24"/>
        </w:rPr>
        <w:t xml:space="preserve"> in Luke 1:33 &amp; John 8:58 or in biblical texts as the “</w:t>
      </w:r>
      <w:r w:rsidRPr="00387CDE">
        <w:rPr>
          <w:rFonts w:cstheme="minorHAnsi"/>
          <w:b/>
          <w:sz w:val="24"/>
          <w:szCs w:val="24"/>
        </w:rPr>
        <w:t>JEHOVAH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as the </w:t>
      </w:r>
      <w:r w:rsidRPr="00387CDE">
        <w:rPr>
          <w:rFonts w:cstheme="minorHAnsi"/>
          <w:b/>
          <w:sz w:val="24"/>
          <w:szCs w:val="24"/>
        </w:rPr>
        <w:t>GOD OF JACOB</w:t>
      </w:r>
      <w:r w:rsidRPr="00387CDE">
        <w:rPr>
          <w:rFonts w:cstheme="minorHAnsi"/>
          <w:sz w:val="24"/>
          <w:szCs w:val="24"/>
        </w:rPr>
        <w:t xml:space="preserve"> with the </w:t>
      </w:r>
      <w:r w:rsidRPr="00387CDE">
        <w:rPr>
          <w:rFonts w:cstheme="minorHAnsi"/>
          <w:b/>
          <w:sz w:val="24"/>
          <w:szCs w:val="24"/>
        </w:rPr>
        <w:t>LORD JAMES</w:t>
      </w:r>
      <w:r w:rsidRPr="00387CDE">
        <w:rPr>
          <w:rFonts w:cstheme="minorHAnsi"/>
          <w:sz w:val="24"/>
          <w:szCs w:val="24"/>
        </w:rPr>
        <w:t xml:space="preserve"> in Genesis 32:22-32 &amp; James 2:8-13 or “</w:t>
      </w:r>
      <w:r w:rsidRPr="00387CDE">
        <w:rPr>
          <w:rFonts w:cstheme="minorHAnsi"/>
          <w:b/>
          <w:sz w:val="24"/>
          <w:szCs w:val="24"/>
        </w:rPr>
        <w:t>THE ONE WHO IS ALWAYS PRESENT</w:t>
      </w:r>
      <w:r w:rsidRPr="00387CDE">
        <w:rPr>
          <w:rFonts w:cstheme="minorHAnsi"/>
          <w:sz w:val="24"/>
          <w:szCs w:val="24"/>
        </w:rPr>
        <w:t xml:space="preserve">” as the </w:t>
      </w:r>
      <w:r w:rsidRPr="00387CDE">
        <w:rPr>
          <w:rFonts w:cstheme="minorHAnsi"/>
          <w:b/>
          <w:sz w:val="24"/>
          <w:szCs w:val="24"/>
        </w:rPr>
        <w:t xml:space="preserve">GOD OF ISAAC </w:t>
      </w:r>
      <w:r w:rsidRPr="00387CDE">
        <w:rPr>
          <w:rFonts w:cstheme="minorHAnsi"/>
          <w:sz w:val="24"/>
          <w:szCs w:val="24"/>
        </w:rPr>
        <w:t xml:space="preserve">with the </w:t>
      </w:r>
      <w:r w:rsidRPr="00387CDE">
        <w:rPr>
          <w:rFonts w:cstheme="minorHAnsi"/>
          <w:b/>
          <w:sz w:val="24"/>
          <w:szCs w:val="24"/>
        </w:rPr>
        <w:t>LORD JOHN</w:t>
      </w:r>
      <w:r w:rsidRPr="00387CDE">
        <w:rPr>
          <w:rFonts w:cstheme="minorHAnsi"/>
          <w:sz w:val="24"/>
          <w:szCs w:val="24"/>
        </w:rPr>
        <w:t xml:space="preserve"> in Luke 1:68 &amp; the “</w:t>
      </w:r>
      <w:r w:rsidRPr="00387CDE">
        <w:rPr>
          <w:rFonts w:cstheme="minorHAnsi"/>
          <w:b/>
          <w:sz w:val="24"/>
          <w:szCs w:val="24"/>
        </w:rPr>
        <w:t>BURNING BUSH</w:t>
      </w:r>
      <w:r w:rsidRPr="00387CDE">
        <w:rPr>
          <w:rFonts w:cstheme="minorHAnsi"/>
          <w:sz w:val="24"/>
          <w:szCs w:val="24"/>
        </w:rPr>
        <w:t xml:space="preserve">” as the </w:t>
      </w:r>
      <w:r w:rsidRPr="00387CDE">
        <w:rPr>
          <w:rFonts w:cstheme="minorHAnsi"/>
          <w:b/>
          <w:sz w:val="24"/>
          <w:szCs w:val="24"/>
        </w:rPr>
        <w:t>GOD OF ISRAEL</w:t>
      </w:r>
      <w:r w:rsidRPr="00387CDE">
        <w:rPr>
          <w:rFonts w:cstheme="minorHAnsi"/>
          <w:sz w:val="24"/>
          <w:szCs w:val="24"/>
        </w:rPr>
        <w:t xml:space="preserve"> with the </w:t>
      </w:r>
      <w:r w:rsidRPr="00387CDE">
        <w:rPr>
          <w:rFonts w:cstheme="minorHAnsi"/>
          <w:b/>
          <w:sz w:val="24"/>
          <w:szCs w:val="24"/>
        </w:rPr>
        <w:t>LORD PETER</w:t>
      </w:r>
      <w:r w:rsidRPr="00387CDE">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87CDE">
        <w:rPr>
          <w:rFonts w:cstheme="minorHAnsi"/>
          <w:b/>
          <w:sz w:val="24"/>
          <w:szCs w:val="24"/>
        </w:rPr>
        <w:t>a sword</w:t>
      </w:r>
      <w:r w:rsidRPr="00387CDE">
        <w:rPr>
          <w:rFonts w:cstheme="minorHAnsi"/>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87CDE">
        <w:rPr>
          <w:rFonts w:cstheme="minorHAnsi"/>
          <w:b/>
          <w:sz w:val="24"/>
          <w:szCs w:val="24"/>
        </w:rPr>
        <w:t>multiply His signs and wonders in the land of Egypt</w:t>
      </w:r>
      <w:r w:rsidRPr="00387CDE">
        <w:rPr>
          <w:rFonts w:cstheme="minorHAnsi"/>
          <w:sz w:val="24"/>
          <w:szCs w:val="24"/>
        </w:rPr>
        <w:t xml:space="preserve">” to prove that the </w:t>
      </w:r>
      <w:r w:rsidRPr="00387CDE">
        <w:rPr>
          <w:rFonts w:cstheme="minorHAnsi"/>
          <w:b/>
          <w:sz w:val="24"/>
          <w:szCs w:val="24"/>
        </w:rPr>
        <w:t>LORD YAHWEH</w:t>
      </w:r>
      <w:r w:rsidRPr="00387CDE">
        <w:rPr>
          <w:rFonts w:cstheme="minorHAnsi"/>
          <w:sz w:val="24"/>
          <w:szCs w:val="24"/>
        </w:rPr>
        <w:t xml:space="preserve"> is </w:t>
      </w:r>
      <w:r w:rsidRPr="00387CDE">
        <w:rPr>
          <w:rFonts w:cstheme="minorHAnsi"/>
          <w:b/>
          <w:sz w:val="24"/>
          <w:szCs w:val="24"/>
        </w:rPr>
        <w:t>GOD</w:t>
      </w:r>
      <w:r w:rsidRPr="00387CDE">
        <w:rPr>
          <w:rFonts w:cstheme="minorHAnsi"/>
          <w:sz w:val="24"/>
          <w:szCs w:val="24"/>
        </w:rPr>
        <w:t xml:space="preserve"> in Exodus 7:3.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87CDE">
        <w:rPr>
          <w:rFonts w:cstheme="minorHAnsi"/>
          <w:sz w:val="24"/>
          <w:szCs w:val="24"/>
          <w:vertAlign w:val="superscript"/>
        </w:rPr>
        <w:t>nd</w:t>
      </w:r>
      <w:r w:rsidRPr="00387CDE">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87CDE">
        <w:rPr>
          <w:rFonts w:cstheme="minorHAnsi"/>
          <w:sz w:val="24"/>
          <w:szCs w:val="24"/>
          <w:vertAlign w:val="superscript"/>
        </w:rPr>
        <w:t>nd</w:t>
      </w:r>
      <w:r w:rsidRPr="00387CDE">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87CDE">
        <w:rPr>
          <w:rFonts w:cstheme="minorHAnsi"/>
          <w:b/>
          <w:sz w:val="24"/>
          <w:szCs w:val="24"/>
        </w:rPr>
        <w:t>speak to the rock</w:t>
      </w:r>
      <w:r w:rsidRPr="00387CDE">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87CDE">
        <w:rPr>
          <w:rFonts w:cstheme="minorHAnsi"/>
          <w:sz w:val="24"/>
          <w:szCs w:val="24"/>
          <w:vertAlign w:val="superscript"/>
        </w:rPr>
        <w:t>st</w:t>
      </w:r>
      <w:r w:rsidRPr="00387CDE">
        <w:rPr>
          <w:rFonts w:cstheme="minorHAnsi"/>
          <w:sz w:val="24"/>
          <w:szCs w:val="24"/>
        </w:rPr>
        <w:t xml:space="preserve"> Corinthians 10:4. This meant the Prices paid for all Creation was only done once in Hebrews 10:10.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87CDE">
        <w:rPr>
          <w:rFonts w:cstheme="minorHAnsi"/>
          <w:b/>
          <w:sz w:val="24"/>
          <w:szCs w:val="24"/>
        </w:rPr>
        <w:t>bear all these people alone</w:t>
      </w:r>
      <w:r w:rsidRPr="00387CDE">
        <w:rPr>
          <w:rFonts w:cstheme="minorHAnsi"/>
          <w:sz w:val="24"/>
          <w:szCs w:val="24"/>
        </w:rPr>
        <w:t>”, the Lord Moses was right to bring the complaint directly to the Father Stephen. The Father Stephen’s response was to provide the meat the Israelites craved, but with it He sent a “</w:t>
      </w:r>
      <w:r w:rsidRPr="00387CDE">
        <w:rPr>
          <w:rFonts w:cstheme="minorHAnsi"/>
          <w:b/>
          <w:sz w:val="24"/>
          <w:szCs w:val="24"/>
        </w:rPr>
        <w:t>very great</w:t>
      </w:r>
      <w:r w:rsidRPr="00387CDE">
        <w:rPr>
          <w:rFonts w:cstheme="minorHAnsi"/>
          <w:sz w:val="24"/>
          <w:szCs w:val="24"/>
        </w:rPr>
        <w:t xml:space="preserve">” plague and killed thousands in Psalms 78:29-33.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DAVID (THE LADY BATHSHEBA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David’s name means “</w:t>
      </w:r>
      <w:r w:rsidRPr="00387CDE">
        <w:rPr>
          <w:rFonts w:cstheme="minorHAnsi"/>
          <w:b/>
          <w:sz w:val="24"/>
          <w:szCs w:val="24"/>
        </w:rPr>
        <w:t>Crowned Beloved</w:t>
      </w:r>
      <w:r w:rsidRPr="00387CDE">
        <w:rPr>
          <w:rFonts w:cstheme="minorHAnsi"/>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David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sexuality &amp; murder of Uriah concerning once by which all His family was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Role in Scripture:</w:t>
      </w:r>
      <w:r w:rsidRPr="00387CDE">
        <w:rPr>
          <w:rFonts w:cstheme="minorHAnsi"/>
          <w:b/>
          <w:sz w:val="24"/>
          <w:szCs w:val="24"/>
        </w:rPr>
        <w:t xml:space="preserve"> </w:t>
      </w:r>
      <w:r w:rsidRPr="00387CDE">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David’s early life as a Shepherd in 1</w:t>
      </w:r>
      <w:r w:rsidRPr="00387CDE">
        <w:rPr>
          <w:rFonts w:cstheme="minorHAnsi"/>
          <w:sz w:val="24"/>
          <w:szCs w:val="24"/>
          <w:vertAlign w:val="superscript"/>
        </w:rPr>
        <w:t>st</w:t>
      </w:r>
      <w:r w:rsidRPr="00387CDE">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87CDE">
        <w:rPr>
          <w:rFonts w:cstheme="minorHAnsi"/>
          <w:sz w:val="24"/>
          <w:szCs w:val="24"/>
          <w:vertAlign w:val="superscript"/>
        </w:rPr>
        <w:t>st</w:t>
      </w:r>
      <w:r w:rsidRPr="00387CDE">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87CDE">
        <w:rPr>
          <w:rFonts w:cstheme="minorHAnsi"/>
          <w:sz w:val="24"/>
          <w:szCs w:val="24"/>
          <w:vertAlign w:val="superscript"/>
        </w:rPr>
        <w:t>st</w:t>
      </w:r>
      <w:r w:rsidRPr="00387CDE">
        <w:rPr>
          <w:rFonts w:cstheme="minorHAnsi"/>
          <w:sz w:val="24"/>
          <w:szCs w:val="24"/>
        </w:rPr>
        <w:t xml:space="preserve"> Samuel 16:7.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emergence as a Military Army Hero in 1</w:t>
      </w:r>
      <w:r w:rsidRPr="00387CDE">
        <w:rPr>
          <w:rFonts w:cstheme="minorHAnsi"/>
          <w:sz w:val="24"/>
          <w:szCs w:val="24"/>
          <w:vertAlign w:val="superscript"/>
        </w:rPr>
        <w:t>st</w:t>
      </w:r>
      <w:r w:rsidRPr="00387CDE">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David’s Outlaw Years in 1</w:t>
      </w:r>
      <w:r w:rsidRPr="00387CDE">
        <w:rPr>
          <w:rFonts w:cstheme="minorHAnsi"/>
          <w:sz w:val="24"/>
          <w:szCs w:val="24"/>
          <w:vertAlign w:val="superscript"/>
        </w:rPr>
        <w:t>st</w:t>
      </w:r>
      <w:r w:rsidRPr="00387CDE">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Rule over Judah in 2</w:t>
      </w:r>
      <w:r w:rsidRPr="00387CDE">
        <w:rPr>
          <w:rFonts w:cstheme="minorHAnsi"/>
          <w:sz w:val="24"/>
          <w:szCs w:val="24"/>
          <w:vertAlign w:val="superscript"/>
        </w:rPr>
        <w:t>nd</w:t>
      </w:r>
      <w:r w:rsidRPr="00387CDE">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builds a Nation in 2</w:t>
      </w:r>
      <w:r w:rsidRPr="00387CDE">
        <w:rPr>
          <w:rFonts w:cstheme="minorHAnsi"/>
          <w:sz w:val="24"/>
          <w:szCs w:val="24"/>
          <w:vertAlign w:val="superscript"/>
        </w:rPr>
        <w:t>nd</w:t>
      </w:r>
      <w:r w:rsidRPr="00387CDE">
        <w:rPr>
          <w:rFonts w:cstheme="minorHAnsi"/>
          <w:sz w:val="24"/>
          <w:szCs w:val="24"/>
        </w:rPr>
        <w:t xml:space="preserve"> Samuel chapters 5-10 &amp; 1</w:t>
      </w:r>
      <w:r w:rsidRPr="00387CDE">
        <w:rPr>
          <w:rFonts w:cstheme="minorHAnsi"/>
          <w:sz w:val="24"/>
          <w:szCs w:val="24"/>
          <w:vertAlign w:val="superscript"/>
        </w:rPr>
        <w:t>st</w:t>
      </w:r>
      <w:r w:rsidRPr="00387CDE">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Declining Years in 2</w:t>
      </w:r>
      <w:r w:rsidRPr="00387CDE">
        <w:rPr>
          <w:rFonts w:cstheme="minorHAnsi"/>
          <w:sz w:val="24"/>
          <w:szCs w:val="24"/>
          <w:vertAlign w:val="superscript"/>
        </w:rPr>
        <w:t>nd</w:t>
      </w:r>
      <w:r w:rsidRPr="00387CDE">
        <w:rPr>
          <w:rFonts w:cstheme="minorHAnsi"/>
          <w:sz w:val="24"/>
          <w:szCs w:val="24"/>
        </w:rPr>
        <w:t xml:space="preserve"> Samuel chapters 11-24 &amp; 1</w:t>
      </w:r>
      <w:r w:rsidRPr="00387CDE">
        <w:rPr>
          <w:rFonts w:cstheme="minorHAnsi"/>
          <w:sz w:val="24"/>
          <w:szCs w:val="24"/>
          <w:vertAlign w:val="superscript"/>
        </w:rPr>
        <w:t>st</w:t>
      </w:r>
      <w:r w:rsidRPr="00387CDE">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387CDE">
        <w:rPr>
          <w:rFonts w:cstheme="minorHAnsi"/>
          <w:sz w:val="24"/>
          <w:szCs w:val="24"/>
          <w:vertAlign w:val="superscript"/>
        </w:rPr>
        <w:t>st</w:t>
      </w:r>
      <w:r w:rsidRPr="00387CDE">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87CDE">
        <w:rPr>
          <w:rFonts w:cstheme="minorHAnsi"/>
          <w:sz w:val="24"/>
          <w:szCs w:val="24"/>
          <w:vertAlign w:val="superscript"/>
        </w:rPr>
        <w:t>st</w:t>
      </w:r>
      <w:r w:rsidRPr="00387CDE">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87CDE">
        <w:rPr>
          <w:rFonts w:cstheme="minorHAnsi"/>
          <w:sz w:val="24"/>
          <w:szCs w:val="24"/>
          <w:vertAlign w:val="superscript"/>
        </w:rPr>
        <w:t>st</w:t>
      </w:r>
      <w:r w:rsidRPr="00387CDE">
        <w:rPr>
          <w:rFonts w:cstheme="minorHAnsi"/>
          <w:sz w:val="24"/>
          <w:szCs w:val="24"/>
        </w:rPr>
        <w:t xml:space="preserve"> Samuel 13:14. This does not mean King David was perfect, but that He agape loved the Father Stephen and was responsive to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displayed confidence in the Father Stephen’s promises in 1</w:t>
      </w:r>
      <w:r w:rsidRPr="00387CDE">
        <w:rPr>
          <w:rFonts w:cstheme="minorHAnsi"/>
          <w:sz w:val="24"/>
          <w:szCs w:val="24"/>
          <w:vertAlign w:val="superscript"/>
        </w:rPr>
        <w:t>st</w:t>
      </w:r>
      <w:r w:rsidRPr="00387CDE">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looked to the Father Stephen for guidance in 1</w:t>
      </w:r>
      <w:r w:rsidRPr="00387CDE">
        <w:rPr>
          <w:rFonts w:cstheme="minorHAnsi"/>
          <w:sz w:val="24"/>
          <w:szCs w:val="24"/>
          <w:vertAlign w:val="superscript"/>
        </w:rPr>
        <w:t>st</w:t>
      </w:r>
      <w:r w:rsidRPr="00387CDE">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King David’s dependence in the Father Stephen is reflected in Psalms 31:3-5.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encouraged others to honor and worship the Father Stephen. King David set a personal example in 1</w:t>
      </w:r>
      <w:r w:rsidRPr="00387CDE">
        <w:rPr>
          <w:rFonts w:cstheme="minorHAnsi"/>
          <w:sz w:val="24"/>
          <w:szCs w:val="24"/>
          <w:vertAlign w:val="superscript"/>
        </w:rPr>
        <w:t>st</w:t>
      </w:r>
      <w:r w:rsidRPr="00387CDE">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87CDE">
        <w:rPr>
          <w:rFonts w:cstheme="minorHAnsi"/>
          <w:sz w:val="24"/>
          <w:szCs w:val="24"/>
          <w:vertAlign w:val="superscript"/>
        </w:rPr>
        <w:t>nd</w:t>
      </w:r>
      <w:r w:rsidRPr="00387CDE">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87CDE">
        <w:rPr>
          <w:rFonts w:cstheme="minorHAnsi"/>
          <w:b/>
          <w:sz w:val="24"/>
          <w:szCs w:val="24"/>
        </w:rPr>
        <w:t>to the Chief Musician</w:t>
      </w:r>
      <w:r w:rsidRPr="00387CDE">
        <w:rPr>
          <w:rFonts w:cstheme="minorHAnsi"/>
          <w:sz w:val="24"/>
          <w:szCs w:val="24"/>
        </w:rPr>
        <w:t>” which was the first in the leading of worship to the Father Stephen. King David committed His later years to prepare for the construction of the Father Stephen’s Temple in 1</w:t>
      </w:r>
      <w:r w:rsidRPr="00387CDE">
        <w:rPr>
          <w:rFonts w:cstheme="minorHAnsi"/>
          <w:sz w:val="24"/>
          <w:szCs w:val="24"/>
          <w:vertAlign w:val="superscript"/>
        </w:rPr>
        <w:t>st</w:t>
      </w:r>
      <w:r w:rsidRPr="00387CDE">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87CDE">
        <w:rPr>
          <w:rFonts w:cstheme="minorHAnsi"/>
          <w:sz w:val="24"/>
          <w:szCs w:val="24"/>
          <w:vertAlign w:val="superscript"/>
        </w:rPr>
        <w:t>st</w:t>
      </w:r>
      <w:r w:rsidRPr="00387CDE">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87CDE">
        <w:rPr>
          <w:rFonts w:cstheme="minorHAnsi"/>
          <w:sz w:val="24"/>
          <w:szCs w:val="24"/>
          <w:vertAlign w:val="superscript"/>
        </w:rPr>
        <w:t>st</w:t>
      </w:r>
      <w:r w:rsidRPr="00387CDE">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87CDE">
        <w:rPr>
          <w:rFonts w:cstheme="minorHAnsi"/>
          <w:sz w:val="24"/>
          <w:szCs w:val="24"/>
          <w:vertAlign w:val="superscript"/>
        </w:rPr>
        <w:t>st</w:t>
      </w:r>
      <w:r w:rsidRPr="00387CDE">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87CDE">
        <w:rPr>
          <w:rFonts w:cstheme="minorHAnsi"/>
          <w:b/>
          <w:sz w:val="24"/>
          <w:szCs w:val="24"/>
        </w:rPr>
        <w:t>all day long</w:t>
      </w:r>
      <w:r w:rsidRPr="00387CDE">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a Musician in King Saul’s Court in 1</w:t>
      </w:r>
      <w:r w:rsidRPr="00387CDE">
        <w:rPr>
          <w:rFonts w:cstheme="minorHAnsi"/>
          <w:sz w:val="24"/>
          <w:szCs w:val="24"/>
          <w:vertAlign w:val="superscript"/>
        </w:rPr>
        <w:t>st</w:t>
      </w:r>
      <w:r w:rsidRPr="00387CDE">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Victor over Goliath and as an Official Army Officer in 1</w:t>
      </w:r>
      <w:r w:rsidRPr="00387CDE">
        <w:rPr>
          <w:rFonts w:cstheme="minorHAnsi"/>
          <w:sz w:val="24"/>
          <w:szCs w:val="24"/>
          <w:vertAlign w:val="superscript"/>
        </w:rPr>
        <w:t>st</w:t>
      </w:r>
      <w:r w:rsidRPr="00387CDE">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87CDE">
        <w:rPr>
          <w:rFonts w:cstheme="minorHAnsi"/>
          <w:sz w:val="24"/>
          <w:szCs w:val="24"/>
          <w:vertAlign w:val="superscript"/>
        </w:rPr>
        <w:t>st</w:t>
      </w:r>
      <w:r w:rsidRPr="00387CDE">
        <w:rPr>
          <w:rFonts w:cstheme="minorHAnsi"/>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King Saul’s Son in Law in 1</w:t>
      </w:r>
      <w:r w:rsidRPr="00387CDE">
        <w:rPr>
          <w:rFonts w:cstheme="minorHAnsi"/>
          <w:sz w:val="24"/>
          <w:szCs w:val="24"/>
          <w:vertAlign w:val="superscript"/>
        </w:rPr>
        <w:t>st</w:t>
      </w:r>
      <w:r w:rsidRPr="00387CDE">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as a Fugitive in 1</w:t>
      </w:r>
      <w:r w:rsidRPr="00387CDE">
        <w:rPr>
          <w:rFonts w:cstheme="minorHAnsi"/>
          <w:sz w:val="24"/>
          <w:szCs w:val="24"/>
          <w:vertAlign w:val="superscript"/>
        </w:rPr>
        <w:t>st</w:t>
      </w:r>
      <w:r w:rsidRPr="00387CDE">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His Wives:  King David’s Relationship with His Wife Michal (Who is like Yah), King Saul’s Daughter is in 1</w:t>
      </w:r>
      <w:r w:rsidRPr="00387CDE">
        <w:rPr>
          <w:rFonts w:cstheme="minorHAnsi"/>
          <w:sz w:val="24"/>
          <w:szCs w:val="24"/>
          <w:vertAlign w:val="superscript"/>
        </w:rPr>
        <w:t>st</w:t>
      </w:r>
      <w:r w:rsidRPr="00387CDE">
        <w:rPr>
          <w:rFonts w:cstheme="minorHAnsi"/>
          <w:sz w:val="24"/>
          <w:szCs w:val="24"/>
        </w:rPr>
        <w:t xml:space="preserve"> Samuel chapters 18-19 &amp; 2</w:t>
      </w:r>
      <w:r w:rsidRPr="00387CDE">
        <w:rPr>
          <w:rFonts w:cstheme="minorHAnsi"/>
          <w:sz w:val="24"/>
          <w:szCs w:val="24"/>
          <w:vertAlign w:val="superscript"/>
        </w:rPr>
        <w:t>nd</w:t>
      </w:r>
      <w:r w:rsidRPr="00387CDE">
        <w:rPr>
          <w:rFonts w:cstheme="minorHAnsi"/>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87CDE">
        <w:rPr>
          <w:rFonts w:cstheme="minorHAnsi"/>
          <w:sz w:val="24"/>
          <w:szCs w:val="24"/>
          <w:vertAlign w:val="superscript"/>
        </w:rPr>
        <w:t>nd</w:t>
      </w:r>
      <w:r w:rsidRPr="00387CDE">
        <w:rPr>
          <w:rFonts w:cstheme="minorHAnsi"/>
          <w:sz w:val="24"/>
          <w:szCs w:val="24"/>
        </w:rPr>
        <w:t xml:space="preserve"> Samuel 6:16-23. King David’s relationship with Michal reveals Him to be an exploiter of Women as King Saul had been.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Abigail (My Father rejoiced) in 1</w:t>
      </w:r>
      <w:r w:rsidRPr="00387CDE">
        <w:rPr>
          <w:rFonts w:cstheme="minorHAnsi"/>
          <w:sz w:val="24"/>
          <w:szCs w:val="24"/>
          <w:vertAlign w:val="superscript"/>
        </w:rPr>
        <w:t>st</w:t>
      </w:r>
      <w:r w:rsidRPr="00387CDE">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Bathsheba (Daughter of an Oath) in 2</w:t>
      </w:r>
      <w:r w:rsidRPr="00387CDE">
        <w:rPr>
          <w:rFonts w:cstheme="minorHAnsi"/>
          <w:sz w:val="24"/>
          <w:szCs w:val="24"/>
          <w:vertAlign w:val="superscript"/>
        </w:rPr>
        <w:t>nd</w:t>
      </w:r>
      <w:r w:rsidRPr="00387CDE">
        <w:rPr>
          <w:rFonts w:cstheme="minorHAnsi"/>
          <w:sz w:val="24"/>
          <w:szCs w:val="24"/>
        </w:rPr>
        <w:t xml:space="preserve"> Samuel chapters 11-12 &amp; 1</w:t>
      </w:r>
      <w:r w:rsidRPr="00387CDE">
        <w:rPr>
          <w:rFonts w:cstheme="minorHAnsi"/>
          <w:sz w:val="24"/>
          <w:szCs w:val="24"/>
          <w:vertAlign w:val="superscript"/>
        </w:rPr>
        <w:t>st</w:t>
      </w:r>
      <w:r w:rsidRPr="00387CDE">
        <w:rPr>
          <w:rFonts w:cstheme="minorHAnsi"/>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87CDE">
        <w:rPr>
          <w:rFonts w:cstheme="minorHAnsi"/>
          <w:sz w:val="24"/>
          <w:szCs w:val="24"/>
          <w:vertAlign w:val="superscript"/>
        </w:rPr>
        <w:t>nd</w:t>
      </w:r>
      <w:r w:rsidRPr="00387CDE">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87CDE">
        <w:rPr>
          <w:rFonts w:cstheme="minorHAnsi"/>
          <w:sz w:val="24"/>
          <w:szCs w:val="24"/>
          <w:vertAlign w:val="superscript"/>
        </w:rPr>
        <w:t>st</w:t>
      </w:r>
      <w:r w:rsidRPr="00387CDE">
        <w:rPr>
          <w:rFonts w:cstheme="minorHAnsi"/>
          <w:sz w:val="24"/>
          <w:szCs w:val="24"/>
        </w:rPr>
        <w:t xml:space="preserve"> Kings 1:21. This caused King David to act. But from lust to divine love King David shared with Bathsheba in Psalms chapter 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other 5 Wives are Eglah (Calf) in 2</w:t>
      </w:r>
      <w:r w:rsidRPr="00387CDE">
        <w:rPr>
          <w:rFonts w:cstheme="minorHAnsi"/>
          <w:sz w:val="24"/>
          <w:szCs w:val="24"/>
          <w:vertAlign w:val="superscript"/>
        </w:rPr>
        <w:t>nd</w:t>
      </w:r>
      <w:r w:rsidRPr="00387CDE">
        <w:rPr>
          <w:rFonts w:cstheme="minorHAnsi"/>
          <w:sz w:val="24"/>
          <w:szCs w:val="24"/>
        </w:rPr>
        <w:t xml:space="preserve"> Samuel 3:5 &amp; 1</w:t>
      </w:r>
      <w:r w:rsidRPr="00387CDE">
        <w:rPr>
          <w:rFonts w:cstheme="minorHAnsi"/>
          <w:sz w:val="24"/>
          <w:szCs w:val="24"/>
          <w:vertAlign w:val="superscript"/>
        </w:rPr>
        <w:t>st</w:t>
      </w:r>
      <w:r w:rsidRPr="00387CDE">
        <w:rPr>
          <w:rFonts w:cstheme="minorHAnsi"/>
          <w:sz w:val="24"/>
          <w:szCs w:val="24"/>
        </w:rPr>
        <w:t xml:space="preserve"> Chronicles 3:3, Avital also called Abital (Father is the Dew) in 2</w:t>
      </w:r>
      <w:r w:rsidRPr="00387CDE">
        <w:rPr>
          <w:rFonts w:cstheme="minorHAnsi"/>
          <w:sz w:val="24"/>
          <w:szCs w:val="24"/>
          <w:vertAlign w:val="superscript"/>
        </w:rPr>
        <w:t>nd</w:t>
      </w:r>
      <w:r w:rsidRPr="00387CDE">
        <w:rPr>
          <w:rFonts w:cstheme="minorHAnsi"/>
          <w:sz w:val="24"/>
          <w:szCs w:val="24"/>
        </w:rPr>
        <w:t xml:space="preserve"> Samuel 3:4 &amp;1</w:t>
      </w:r>
      <w:r w:rsidRPr="00387CDE">
        <w:rPr>
          <w:rFonts w:cstheme="minorHAnsi"/>
          <w:sz w:val="24"/>
          <w:szCs w:val="24"/>
          <w:vertAlign w:val="superscript"/>
        </w:rPr>
        <w:t>st</w:t>
      </w:r>
      <w:r w:rsidRPr="00387CDE">
        <w:rPr>
          <w:rFonts w:cstheme="minorHAnsi"/>
          <w:sz w:val="24"/>
          <w:szCs w:val="24"/>
        </w:rPr>
        <w:t xml:space="preserve"> Chronicles 3:3, Ahinoam (Brother is Delight) in 1</w:t>
      </w:r>
      <w:r w:rsidRPr="00387CDE">
        <w:rPr>
          <w:rFonts w:cstheme="minorHAnsi"/>
          <w:sz w:val="24"/>
          <w:szCs w:val="24"/>
          <w:vertAlign w:val="superscript"/>
        </w:rPr>
        <w:t>st</w:t>
      </w:r>
      <w:r w:rsidRPr="00387CDE">
        <w:rPr>
          <w:rFonts w:cstheme="minorHAnsi"/>
          <w:sz w:val="24"/>
          <w:szCs w:val="24"/>
        </w:rPr>
        <w:t xml:space="preserve"> Samuel 25:43; 27:3; 30:5 &amp; 2</w:t>
      </w:r>
      <w:r w:rsidRPr="00387CDE">
        <w:rPr>
          <w:rFonts w:cstheme="minorHAnsi"/>
          <w:sz w:val="24"/>
          <w:szCs w:val="24"/>
          <w:vertAlign w:val="superscript"/>
        </w:rPr>
        <w:t>nd</w:t>
      </w:r>
      <w:r w:rsidRPr="00387CDE">
        <w:rPr>
          <w:rFonts w:cstheme="minorHAnsi"/>
          <w:sz w:val="24"/>
          <w:szCs w:val="24"/>
        </w:rPr>
        <w:t xml:space="preserve"> Samuel 3:2, Haggith (Born on a Feast Day) in 2</w:t>
      </w:r>
      <w:r w:rsidRPr="00387CDE">
        <w:rPr>
          <w:rFonts w:cstheme="minorHAnsi"/>
          <w:sz w:val="24"/>
          <w:szCs w:val="24"/>
          <w:vertAlign w:val="superscript"/>
        </w:rPr>
        <w:t>nd</w:t>
      </w:r>
      <w:r w:rsidRPr="00387CDE">
        <w:rPr>
          <w:rFonts w:cstheme="minorHAnsi"/>
          <w:sz w:val="24"/>
          <w:szCs w:val="24"/>
        </w:rPr>
        <w:t xml:space="preserve"> Samuel 3:4 &amp; 1</w:t>
      </w:r>
      <w:r w:rsidRPr="00387CDE">
        <w:rPr>
          <w:rFonts w:cstheme="minorHAnsi"/>
          <w:sz w:val="24"/>
          <w:szCs w:val="24"/>
          <w:vertAlign w:val="superscript"/>
        </w:rPr>
        <w:t>st</w:t>
      </w:r>
      <w:r w:rsidRPr="00387CDE">
        <w:rPr>
          <w:rFonts w:cstheme="minorHAnsi"/>
          <w:sz w:val="24"/>
          <w:szCs w:val="24"/>
        </w:rPr>
        <w:t xml:space="preserve"> King 1:5 &amp; Maacah (Oppressed) in 2</w:t>
      </w:r>
      <w:r w:rsidRPr="00387CDE">
        <w:rPr>
          <w:rFonts w:cstheme="minorHAnsi"/>
          <w:sz w:val="24"/>
          <w:szCs w:val="24"/>
          <w:vertAlign w:val="superscript"/>
        </w:rPr>
        <w:t>nd</w:t>
      </w:r>
      <w:r w:rsidRPr="00387CDE">
        <w:rPr>
          <w:rFonts w:cstheme="minorHAnsi"/>
          <w:sz w:val="24"/>
          <w:szCs w:val="24"/>
        </w:rPr>
        <w:t xml:space="preserve"> Samuel 3:3 &amp; 1</w:t>
      </w:r>
      <w:r w:rsidRPr="00387CDE">
        <w:rPr>
          <w:rFonts w:cstheme="minorHAnsi"/>
          <w:sz w:val="24"/>
          <w:szCs w:val="24"/>
          <w:vertAlign w:val="superscript"/>
        </w:rPr>
        <w:t>st</w:t>
      </w:r>
      <w:r w:rsidRPr="00387CDE">
        <w:rPr>
          <w:rFonts w:cstheme="minorHAnsi"/>
          <w:sz w:val="24"/>
          <w:szCs w:val="24"/>
        </w:rPr>
        <w:t xml:space="preserve"> Chronicles 3:2. King David has at least eight Wives in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His Children in 1</w:t>
      </w:r>
      <w:r w:rsidRPr="00387CDE">
        <w:rPr>
          <w:rFonts w:cstheme="minorHAnsi"/>
          <w:sz w:val="24"/>
          <w:szCs w:val="24"/>
          <w:vertAlign w:val="superscript"/>
        </w:rPr>
        <w:t>st</w:t>
      </w:r>
      <w:r w:rsidRPr="00387CDE">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Amnon (Trustworthy &amp; Faithful) and Tamar (Date Palm) in 2</w:t>
      </w:r>
      <w:r w:rsidRPr="00387CDE">
        <w:rPr>
          <w:rFonts w:cstheme="minorHAnsi"/>
          <w:sz w:val="24"/>
          <w:szCs w:val="24"/>
          <w:vertAlign w:val="superscript"/>
        </w:rPr>
        <w:t>nd</w:t>
      </w:r>
      <w:r w:rsidRPr="00387CDE">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Absalom (Father of Peace) in 2</w:t>
      </w:r>
      <w:r w:rsidRPr="00387CDE">
        <w:rPr>
          <w:rFonts w:cstheme="minorHAnsi"/>
          <w:sz w:val="24"/>
          <w:szCs w:val="24"/>
          <w:vertAlign w:val="superscript"/>
        </w:rPr>
        <w:t>nd</w:t>
      </w:r>
      <w:r w:rsidRPr="00387CDE">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David’s Relationship with Solomon (God is Peace) in 1</w:t>
      </w:r>
      <w:r w:rsidRPr="00387CDE">
        <w:rPr>
          <w:rFonts w:cstheme="minorHAnsi"/>
          <w:sz w:val="24"/>
          <w:szCs w:val="24"/>
          <w:vertAlign w:val="superscript"/>
        </w:rPr>
        <w:t>st</w:t>
      </w:r>
      <w:r w:rsidRPr="00387CDE">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387CDE">
        <w:rPr>
          <w:rFonts w:cstheme="minorHAnsi"/>
          <w:sz w:val="24"/>
          <w:szCs w:val="24"/>
          <w:vertAlign w:val="superscript"/>
        </w:rPr>
        <w:t>st</w:t>
      </w:r>
      <w:r w:rsidRPr="00387CDE">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David repented every time when He disobeyed the Father Stephen’s Command in 2</w:t>
      </w:r>
      <w:r w:rsidRPr="00387CDE">
        <w:rPr>
          <w:rFonts w:cstheme="minorHAnsi"/>
          <w:sz w:val="24"/>
          <w:szCs w:val="24"/>
          <w:vertAlign w:val="superscript"/>
        </w:rPr>
        <w:t>nd</w:t>
      </w:r>
      <w:r w:rsidRPr="00387CDE">
        <w:rPr>
          <w:rFonts w:cstheme="minorHAnsi"/>
          <w:sz w:val="24"/>
          <w:szCs w:val="24"/>
        </w:rPr>
        <w:t xml:space="preserve"> Samuel chapter 12. The Old Testament records at least three sins that King David committed while He was King. First, is King David’s sin in numbering Israel in 2</w:t>
      </w:r>
      <w:r w:rsidRPr="00387CDE">
        <w:rPr>
          <w:rFonts w:cstheme="minorHAnsi"/>
          <w:sz w:val="24"/>
          <w:szCs w:val="24"/>
          <w:vertAlign w:val="superscript"/>
        </w:rPr>
        <w:t>nd</w:t>
      </w:r>
      <w:r w:rsidRPr="00387CDE">
        <w:rPr>
          <w:rFonts w:cstheme="minorHAnsi"/>
          <w:sz w:val="24"/>
          <w:szCs w:val="24"/>
        </w:rPr>
        <w:t xml:space="preserve"> Samuel chapter 24. Second, is His sexual assault on Bathsheba and His subsequent murder of Uriah Her Husband in 2</w:t>
      </w:r>
      <w:r w:rsidRPr="00387CDE">
        <w:rPr>
          <w:rFonts w:cstheme="minorHAnsi"/>
          <w:sz w:val="24"/>
          <w:szCs w:val="24"/>
          <w:vertAlign w:val="superscript"/>
        </w:rPr>
        <w:t>nd</w:t>
      </w:r>
      <w:r w:rsidRPr="00387CDE">
        <w:rPr>
          <w:rFonts w:cstheme="minorHAnsi"/>
          <w:sz w:val="24"/>
          <w:szCs w:val="24"/>
        </w:rPr>
        <w:t xml:space="preserve"> Samuel chapters 11, 12, 15-14. However, King David’s sense of guilt is revealed in Psalms chapter 32 and His public repentance is in Psalms chapter 51.  </w:t>
      </w:r>
    </w:p>
    <w:p w:rsidR="00EB2F72" w:rsidRPr="00387CDE" w:rsidRDefault="00EB2F72" w:rsidP="00EB2F72">
      <w:pPr>
        <w:tabs>
          <w:tab w:val="left" w:pos="388"/>
          <w:tab w:val="center" w:pos="4680"/>
        </w:tabs>
        <w:spacing w:line="480" w:lineRule="auto"/>
        <w:jc w:val="both"/>
        <w:rPr>
          <w:rFonts w:cstheme="minorHAnsi"/>
          <w:b/>
          <w:sz w:val="24"/>
          <w:szCs w:val="24"/>
        </w:rPr>
      </w:pPr>
      <w:r w:rsidRPr="00387CDE">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87CDE">
        <w:rPr>
          <w:rFonts w:cstheme="minorHAnsi"/>
          <w:b/>
          <w:sz w:val="24"/>
          <w:szCs w:val="24"/>
        </w:rPr>
        <w:tab/>
      </w:r>
    </w:p>
    <w:p w:rsidR="00EB2F72" w:rsidRPr="00387CDE" w:rsidRDefault="00EB2F72" w:rsidP="00EB2F72">
      <w:pPr>
        <w:tabs>
          <w:tab w:val="left" w:pos="388"/>
          <w:tab w:val="center" w:pos="4680"/>
        </w:tabs>
        <w:spacing w:line="480" w:lineRule="auto"/>
        <w:jc w:val="center"/>
        <w:rPr>
          <w:rFonts w:cstheme="minorHAnsi"/>
          <w:b/>
          <w:sz w:val="24"/>
          <w:szCs w:val="24"/>
        </w:rPr>
      </w:pPr>
      <w:r w:rsidRPr="00387CDE">
        <w:rPr>
          <w:rFonts w:cstheme="minorHAnsi"/>
          <w:b/>
          <w:sz w:val="24"/>
          <w:szCs w:val="24"/>
        </w:rPr>
        <w:t>THE LORD JESUS CHRIST (THE LADY MARY CHRIST THE LADY OF KINGDOMS) WITH THE RANK OF A 4 GOLD STAR GENERAL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was a certain Savoir called Jesus. Jesus means “</w:t>
      </w:r>
      <w:r w:rsidRPr="00387CDE">
        <w:rPr>
          <w:rFonts w:cstheme="minorHAnsi"/>
          <w:b/>
          <w:sz w:val="24"/>
          <w:szCs w:val="24"/>
        </w:rPr>
        <w:t>Savoir</w:t>
      </w:r>
      <w:r w:rsidRPr="00387CDE">
        <w:rPr>
          <w:rFonts w:cstheme="minorHAnsi"/>
          <w:sz w:val="24"/>
          <w:szCs w:val="24"/>
        </w:rPr>
        <w:t>” or “</w:t>
      </w:r>
      <w:r w:rsidRPr="00387CDE">
        <w:rPr>
          <w:rFonts w:cstheme="minorHAnsi"/>
          <w:b/>
          <w:sz w:val="24"/>
          <w:szCs w:val="24"/>
        </w:rPr>
        <w:t>to save</w:t>
      </w:r>
      <w:r w:rsidRPr="00387CDE">
        <w:rPr>
          <w:rFonts w:cstheme="minorHAnsi"/>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Jesus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the Cross once, by which all His family was eventually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Birth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87CDE">
        <w:rPr>
          <w:rFonts w:cstheme="minorHAnsi"/>
          <w:b/>
          <w:sz w:val="24"/>
          <w:szCs w:val="24"/>
        </w:rPr>
        <w:t>MARY</w:t>
      </w:r>
      <w:r w:rsidRPr="00387CDE">
        <w:rPr>
          <w:rFonts w:cstheme="minorHAnsi"/>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87CDE">
        <w:rPr>
          <w:rFonts w:cstheme="minorHAnsi"/>
          <w:sz w:val="24"/>
          <w:szCs w:val="24"/>
          <w:vertAlign w:val="superscript"/>
        </w:rPr>
        <w:t>st</w:t>
      </w:r>
      <w:r w:rsidRPr="00387CDE">
        <w:rPr>
          <w:rFonts w:cstheme="minorHAnsi"/>
          <w:sz w:val="24"/>
          <w:szCs w:val="24"/>
        </w:rPr>
        <w:t xml:space="preserve"> Day called the Son &amp; the Lord Christ in Luke 2:11), and He shall be called </w:t>
      </w:r>
      <w:r w:rsidRPr="00387CDE">
        <w:rPr>
          <w:rFonts w:cstheme="minorHAnsi"/>
          <w:b/>
          <w:sz w:val="24"/>
          <w:szCs w:val="24"/>
        </w:rPr>
        <w:t xml:space="preserve">JESUS </w:t>
      </w:r>
      <w:r w:rsidRPr="00387CDE">
        <w:rPr>
          <w:rFonts w:cstheme="minorHAnsi"/>
          <w:sz w:val="24"/>
          <w:szCs w:val="24"/>
        </w:rPr>
        <w:t>(8</w:t>
      </w:r>
      <w:r w:rsidRPr="00387CDE">
        <w:rPr>
          <w:rFonts w:cstheme="minorHAnsi"/>
          <w:sz w:val="24"/>
          <w:szCs w:val="24"/>
          <w:vertAlign w:val="superscript"/>
        </w:rPr>
        <w:t>th</w:t>
      </w:r>
      <w:r w:rsidRPr="00387CDE">
        <w:rPr>
          <w:rFonts w:cstheme="minorHAnsi"/>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87CDE">
        <w:rPr>
          <w:rFonts w:cstheme="minorHAnsi"/>
          <w:b/>
          <w:sz w:val="24"/>
          <w:szCs w:val="24"/>
        </w:rPr>
        <w:t>Song of Mary</w:t>
      </w:r>
      <w:r w:rsidRPr="00387CDE">
        <w:rPr>
          <w:rFonts w:cstheme="minorHAnsi"/>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87CDE">
        <w:rPr>
          <w:rFonts w:cstheme="minorHAnsi"/>
          <w:sz w:val="24"/>
          <w:szCs w:val="24"/>
          <w:vertAlign w:val="superscript"/>
        </w:rPr>
        <w:t>nd</w:t>
      </w:r>
      <w:r w:rsidRPr="00387CDE">
        <w:rPr>
          <w:rFonts w:cstheme="minorHAnsi"/>
          <w:sz w:val="24"/>
          <w:szCs w:val="24"/>
        </w:rPr>
        <w:t xml:space="preserve"> Adam restoring the 1</w:t>
      </w:r>
      <w:r w:rsidRPr="00387CDE">
        <w:rPr>
          <w:rFonts w:cstheme="minorHAnsi"/>
          <w:sz w:val="24"/>
          <w:szCs w:val="24"/>
          <w:vertAlign w:val="superscript"/>
        </w:rPr>
        <w:t>st</w:t>
      </w:r>
      <w:r w:rsidRPr="00387CDE">
        <w:rPr>
          <w:rFonts w:cstheme="minorHAnsi"/>
          <w:sz w:val="24"/>
          <w:szCs w:val="24"/>
        </w:rPr>
        <w:t xml:space="preserve"> Adam in disobedience by handling the cross by the Plan of Salvation in Luke 23. In Hebrews 1:6 declares “Let all of Angels (Men) of God worship Him.” It is called the “</w:t>
      </w:r>
      <w:r w:rsidRPr="00387CDE">
        <w:rPr>
          <w:rFonts w:cstheme="minorHAnsi"/>
          <w:b/>
          <w:i/>
          <w:sz w:val="24"/>
          <w:szCs w:val="24"/>
        </w:rPr>
        <w:t>Age of the 2</w:t>
      </w:r>
      <w:r w:rsidRPr="00387CDE">
        <w:rPr>
          <w:rFonts w:cstheme="minorHAnsi"/>
          <w:b/>
          <w:i/>
          <w:sz w:val="24"/>
          <w:szCs w:val="24"/>
          <w:vertAlign w:val="superscript"/>
        </w:rPr>
        <w:t>nd</w:t>
      </w:r>
      <w:r w:rsidRPr="00387CDE">
        <w:rPr>
          <w:rFonts w:cstheme="minorHAnsi"/>
          <w:b/>
          <w:i/>
          <w:sz w:val="24"/>
          <w:szCs w:val="24"/>
        </w:rPr>
        <w:t xml:space="preserve"> Single Man Adam</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87CDE">
        <w:rPr>
          <w:rFonts w:cstheme="minorHAnsi"/>
          <w:sz w:val="24"/>
          <w:szCs w:val="24"/>
          <w:vertAlign w:val="superscript"/>
        </w:rPr>
        <w:t>st</w:t>
      </w:r>
      <w:r w:rsidRPr="00387CDE">
        <w:rPr>
          <w:rFonts w:cstheme="minorHAnsi"/>
          <w:sz w:val="24"/>
          <w:szCs w:val="24"/>
        </w:rPr>
        <w:t xml:space="preserve"> Day of Birth called the Son &amp; Lord Christ in Luke 2:11), and He shall be called </w:t>
      </w:r>
      <w:r w:rsidRPr="00387CDE">
        <w:rPr>
          <w:rFonts w:cstheme="minorHAnsi"/>
          <w:b/>
          <w:sz w:val="24"/>
          <w:szCs w:val="24"/>
        </w:rPr>
        <w:t>JESUS</w:t>
      </w:r>
      <w:r w:rsidRPr="00387CDE">
        <w:rPr>
          <w:rFonts w:cstheme="minorHAnsi"/>
          <w:sz w:val="24"/>
          <w:szCs w:val="24"/>
        </w:rPr>
        <w:t xml:space="preserve"> (He was called on the 8</w:t>
      </w:r>
      <w:r w:rsidRPr="00387CDE">
        <w:rPr>
          <w:rFonts w:cstheme="minorHAnsi"/>
          <w:sz w:val="24"/>
          <w:szCs w:val="24"/>
          <w:vertAlign w:val="superscript"/>
        </w:rPr>
        <w:t>th</w:t>
      </w:r>
      <w:r w:rsidRPr="00387CDE">
        <w:rPr>
          <w:rFonts w:cstheme="minorHAnsi"/>
          <w:sz w:val="24"/>
          <w:szCs w:val="24"/>
        </w:rPr>
        <w:t xml:space="preserve"> Day with Mary at 16 years old). He will be great, and will be called the Son of the Highest; &amp; the Lord God will give Him the Throne of His Father David. And </w:t>
      </w:r>
      <w:r w:rsidRPr="00387CDE">
        <w:rPr>
          <w:rFonts w:cstheme="minorHAnsi"/>
          <w:vanish/>
          <w:sz w:val="24"/>
          <w:szCs w:val="24"/>
        </w:rPr>
        <w:t>E willHe</w:t>
      </w:r>
      <w:r w:rsidRPr="00387CDE">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87CDE">
        <w:rPr>
          <w:rFonts w:cstheme="minorHAnsi"/>
          <w:sz w:val="24"/>
          <w:szCs w:val="24"/>
          <w:vertAlign w:val="superscript"/>
        </w:rPr>
        <w:t>st</w:t>
      </w:r>
      <w:r w:rsidRPr="00387CDE">
        <w:rPr>
          <w:rFonts w:cstheme="minorHAnsi"/>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87CDE">
        <w:rPr>
          <w:rFonts w:cstheme="minorHAnsi"/>
          <w:sz w:val="24"/>
          <w:szCs w:val="24"/>
          <w:vertAlign w:val="superscript"/>
        </w:rPr>
        <w:t>st</w:t>
      </w:r>
      <w:r w:rsidRPr="00387CDE">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87CDE">
        <w:rPr>
          <w:rFonts w:cstheme="minorHAnsi"/>
          <w:sz w:val="24"/>
          <w:szCs w:val="24"/>
          <w:vertAlign w:val="superscript"/>
        </w:rPr>
        <w:t>nd</w:t>
      </w:r>
      <w:r w:rsidRPr="00387CDE">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EB2F72" w:rsidRPr="00387CDE" w:rsidRDefault="00EB2F72" w:rsidP="00EB2F72">
      <w:pPr>
        <w:spacing w:line="480" w:lineRule="auto"/>
        <w:rPr>
          <w:rFonts w:cstheme="minorHAnsi"/>
          <w:sz w:val="24"/>
          <w:szCs w:val="24"/>
        </w:rPr>
      </w:pPr>
      <w:r w:rsidRPr="00387CDE">
        <w:rPr>
          <w:rFonts w:cstheme="minorHAnsi"/>
          <w:sz w:val="24"/>
          <w:szCs w:val="24"/>
        </w:rPr>
        <w:t>Jesus Christ’s Appointment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Savior’s Ministry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87CDE">
        <w:rPr>
          <w:rFonts w:cstheme="minorHAnsi"/>
          <w:sz w:val="24"/>
          <w:szCs w:val="24"/>
          <w:vertAlign w:val="superscript"/>
        </w:rPr>
        <w:t>nd</w:t>
      </w:r>
      <w:r w:rsidRPr="00387CDE">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87CDE">
        <w:rPr>
          <w:rFonts w:cstheme="minorHAnsi"/>
          <w:sz w:val="24"/>
          <w:szCs w:val="24"/>
          <w:vertAlign w:val="superscript"/>
        </w:rPr>
        <w:t>st</w:t>
      </w:r>
      <w:r w:rsidRPr="00387CDE">
        <w:rPr>
          <w:rFonts w:cstheme="minorHAnsi"/>
          <w:sz w:val="24"/>
          <w:szCs w:val="24"/>
        </w:rPr>
        <w:t xml:space="preserve"> Samuel 2:1;  and  Psalm  3:8;  9:14;  21:1;  35:3; 38:22; 69:29; 140:7; 144:10. The Bible says every Man who ever lived is a sinner in Romans 3:4, 23; 1</w:t>
      </w:r>
      <w:r w:rsidRPr="00387CDE">
        <w:rPr>
          <w:rFonts w:cstheme="minorHAnsi"/>
          <w:sz w:val="24"/>
          <w:szCs w:val="24"/>
          <w:vertAlign w:val="superscript"/>
        </w:rPr>
        <w:t>st</w:t>
      </w:r>
      <w:r w:rsidRPr="00387CDE">
        <w:rPr>
          <w:rFonts w:cstheme="minorHAnsi"/>
          <w:sz w:val="24"/>
          <w:szCs w:val="24"/>
        </w:rPr>
        <w:t xml:space="preserve"> Kings 8:46; 1</w:t>
      </w:r>
      <w:r w:rsidRPr="00387CDE">
        <w:rPr>
          <w:rFonts w:cstheme="minorHAnsi"/>
          <w:sz w:val="24"/>
          <w:szCs w:val="24"/>
          <w:vertAlign w:val="superscript"/>
        </w:rPr>
        <w:t>st</w:t>
      </w:r>
      <w:r w:rsidRPr="00387CDE">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87CDE">
        <w:rPr>
          <w:rFonts w:cstheme="minorHAnsi"/>
          <w:i/>
          <w:sz w:val="24"/>
          <w:szCs w:val="24"/>
        </w:rPr>
        <w:t>soteria</w:t>
      </w:r>
      <w:r w:rsidRPr="00387CDE">
        <w:rPr>
          <w:rFonts w:cstheme="minorHAnsi"/>
          <w:sz w:val="24"/>
          <w:szCs w:val="24"/>
        </w:rPr>
        <w:t xml:space="preserve"> for the stipulation of deliverance and rescue. Second, is the verb </w:t>
      </w:r>
      <w:r w:rsidRPr="00387CDE">
        <w:rPr>
          <w:rFonts w:cstheme="minorHAnsi"/>
          <w:i/>
          <w:sz w:val="24"/>
          <w:szCs w:val="24"/>
        </w:rPr>
        <w:t>sozo</w:t>
      </w:r>
      <w:r w:rsidRPr="00387CDE">
        <w:rPr>
          <w:rFonts w:cstheme="minorHAnsi"/>
          <w:sz w:val="24"/>
          <w:szCs w:val="24"/>
        </w:rPr>
        <w:t xml:space="preserve"> which means ‘to save.” Third, is the word </w:t>
      </w:r>
      <w:r w:rsidRPr="00387CDE">
        <w:rPr>
          <w:rFonts w:cstheme="minorHAnsi"/>
          <w:i/>
          <w:sz w:val="24"/>
          <w:szCs w:val="24"/>
        </w:rPr>
        <w:t xml:space="preserve">yasha </w:t>
      </w:r>
      <w:r w:rsidRPr="00387CDE">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Jesus’ Ministries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Forgotten Ministry of the Morning Star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Office of the Morning Star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87CDE">
        <w:rPr>
          <w:rFonts w:cstheme="minorHAnsi"/>
          <w:sz w:val="24"/>
          <w:szCs w:val="24"/>
          <w:vertAlign w:val="superscript"/>
        </w:rPr>
        <w:t>nd</w:t>
      </w:r>
      <w:r w:rsidRPr="00387CDE">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87CDE">
        <w:rPr>
          <w:rFonts w:cstheme="minorHAnsi"/>
          <w:sz w:val="24"/>
          <w:szCs w:val="24"/>
          <w:vertAlign w:val="superscript"/>
        </w:rPr>
        <w:t>st</w:t>
      </w:r>
      <w:r w:rsidRPr="00387CDE">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Ministry of Restoration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Ministry of the Kingdom of God</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New Kingdom of the Father Stephen</w:t>
      </w:r>
      <w:r w:rsidRPr="00387CDE">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Universal Authority of the “Kingdom of God”</w:t>
      </w:r>
      <w:r w:rsidRPr="00387CDE">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87CDE">
        <w:rPr>
          <w:rFonts w:cstheme="minorHAnsi"/>
          <w:sz w:val="24"/>
          <w:szCs w:val="24"/>
          <w:vertAlign w:val="superscript"/>
        </w:rPr>
        <w:t>st</w:t>
      </w:r>
      <w:r w:rsidRPr="00387CDE">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Soteriological Kingdom</w:t>
      </w:r>
      <w:r w:rsidRPr="00387CDE">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Active Kingdom</w:t>
      </w:r>
      <w:r w:rsidRPr="00387CDE">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Unified Kingdom</w:t>
      </w:r>
      <w:r w:rsidRPr="00387CDE">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National Authority of the Kingdom</w:t>
      </w:r>
      <w:r w:rsidRPr="00387CDE">
        <w:rPr>
          <w:rFonts w:cstheme="minorHAnsi"/>
          <w:sz w:val="24"/>
          <w:szCs w:val="24"/>
        </w:rPr>
        <w:t xml:space="preserve"> is proven in scripture. </w:t>
      </w:r>
      <w:r w:rsidRPr="00387CDE">
        <w:rPr>
          <w:rFonts w:cstheme="minorHAnsi"/>
          <w:b/>
          <w:sz w:val="24"/>
          <w:szCs w:val="24"/>
        </w:rPr>
        <w:t>The Past Old Testament Kingdom</w:t>
      </w:r>
      <w:r w:rsidRPr="00387CDE">
        <w:rPr>
          <w:rFonts w:cstheme="minorHAnsi"/>
          <w:sz w:val="24"/>
          <w:szCs w:val="24"/>
        </w:rPr>
        <w:t xml:space="preserve"> concerns T</w:t>
      </w:r>
      <w:r w:rsidRPr="00387CDE">
        <w:rPr>
          <w:rFonts w:cstheme="minorHAnsi"/>
          <w:b/>
          <w:sz w:val="24"/>
          <w:szCs w:val="24"/>
        </w:rPr>
        <w:t>he Father Stephen’s Kingdom at Mount Sinai</w:t>
      </w:r>
      <w:r w:rsidRPr="00387CDE">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87CDE">
        <w:rPr>
          <w:rFonts w:cstheme="minorHAnsi"/>
          <w:b/>
          <w:sz w:val="24"/>
          <w:szCs w:val="24"/>
        </w:rPr>
        <w:t>. The Future Millennial Kingdom</w:t>
      </w:r>
      <w:r w:rsidRPr="00387CDE">
        <w:rPr>
          <w:rFonts w:cstheme="minorHAnsi"/>
          <w:sz w:val="24"/>
          <w:szCs w:val="24"/>
        </w:rPr>
        <w:t xml:space="preserve"> is the </w:t>
      </w:r>
      <w:r w:rsidRPr="00387CDE">
        <w:rPr>
          <w:rFonts w:cstheme="minorHAnsi"/>
          <w:b/>
          <w:sz w:val="24"/>
          <w:szCs w:val="24"/>
        </w:rPr>
        <w:t>Past Old Testament Kingdom</w:t>
      </w:r>
      <w:r w:rsidRPr="00387CDE">
        <w:rPr>
          <w:rFonts w:cstheme="minorHAnsi"/>
          <w:sz w:val="24"/>
          <w:szCs w:val="24"/>
        </w:rPr>
        <w:t xml:space="preserve"> being restored under Father Stephen as Lord. Some scriptures are Psalm 2; Isaiah 9:6-7; Matthew 20:21; Luke 1:32-33 &amp; Acts 1:7.</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Present Authority of the Kingdom</w:t>
      </w:r>
      <w:r w:rsidRPr="00387CDE">
        <w:rPr>
          <w:rFonts w:cstheme="minorHAnsi"/>
          <w:sz w:val="24"/>
          <w:szCs w:val="24"/>
        </w:rPr>
        <w:t xml:space="preserve"> is proven in infallible scripture. A  </w:t>
      </w:r>
      <w:r w:rsidRPr="00387CDE">
        <w:rPr>
          <w:rFonts w:cstheme="minorHAnsi"/>
          <w:b/>
          <w:sz w:val="24"/>
          <w:szCs w:val="24"/>
        </w:rPr>
        <w:t>Mysterious Kingdom of the Present</w:t>
      </w:r>
      <w:r w:rsidRPr="00387CDE">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87CDE">
        <w:rPr>
          <w:rFonts w:cstheme="minorHAnsi"/>
          <w:b/>
          <w:sz w:val="24"/>
          <w:szCs w:val="24"/>
        </w:rPr>
        <w:t>The Surprise Attack on Satan’s Kingdom</w:t>
      </w:r>
      <w:r w:rsidRPr="00387CDE">
        <w:rPr>
          <w:rFonts w:cstheme="minorHAnsi"/>
          <w:sz w:val="24"/>
          <w:szCs w:val="24"/>
        </w:rPr>
        <w:t xml:space="preserve"> is revealed in Matthew 8:29; Luke 11:20-22.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Spiritual Kingdom</w:t>
      </w:r>
      <w:r w:rsidRPr="00387CDE">
        <w:rPr>
          <w:rFonts w:cstheme="minorHAnsi"/>
          <w:sz w:val="24"/>
          <w:szCs w:val="24"/>
        </w:rPr>
        <w:t xml:space="preserve"> </w:t>
      </w:r>
      <w:r w:rsidRPr="00387CDE">
        <w:rPr>
          <w:rFonts w:cstheme="minorHAnsi"/>
          <w:b/>
          <w:sz w:val="24"/>
          <w:szCs w:val="24"/>
        </w:rPr>
        <w:t>of the Universal Church</w:t>
      </w:r>
      <w:r w:rsidRPr="00387CDE">
        <w:rPr>
          <w:rFonts w:cstheme="minorHAnsi"/>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87CDE">
        <w:rPr>
          <w:rFonts w:cstheme="minorHAnsi"/>
          <w:sz w:val="24"/>
          <w:szCs w:val="24"/>
          <w:vertAlign w:val="superscript"/>
        </w:rPr>
        <w:t>nd</w:t>
      </w:r>
      <w:r w:rsidRPr="00387CDE">
        <w:rPr>
          <w:rFonts w:cstheme="minorHAnsi"/>
          <w:sz w:val="24"/>
          <w:szCs w:val="24"/>
        </w:rPr>
        <w:t xml:space="preserve"> Thessalonians 1:5; Acts 14:22.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Visible Kingdom or Christendom</w:t>
      </w:r>
      <w:r w:rsidRPr="00387CDE">
        <w:rPr>
          <w:rFonts w:cstheme="minorHAnsi"/>
          <w:sz w:val="24"/>
          <w:szCs w:val="24"/>
        </w:rPr>
        <w:t xml:space="preserve"> involves True and False Teachers in Matthew 13:47-50. Outer works  or  service  will  not  consider  </w:t>
      </w:r>
      <w:r w:rsidRPr="00387CDE">
        <w:rPr>
          <w:rFonts w:cstheme="minorHAnsi"/>
          <w:b/>
          <w:sz w:val="24"/>
          <w:szCs w:val="24"/>
        </w:rPr>
        <w:t>The Future Kingdom</w:t>
      </w:r>
      <w:r w:rsidRPr="00387CDE">
        <w:rPr>
          <w:rFonts w:cstheme="minorHAnsi"/>
          <w:sz w:val="24"/>
          <w:szCs w:val="24"/>
        </w:rPr>
        <w:t xml:space="preserve"> but  the  relationship with  the  Father Stephen through total submission to His will &amp; the faith of God in Matthew 7:21-23.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Future Authority of the Kingdom</w:t>
      </w:r>
      <w:r w:rsidRPr="00387CDE">
        <w:rPr>
          <w:rFonts w:cstheme="minorHAnsi"/>
          <w:sz w:val="24"/>
          <w:szCs w:val="24"/>
        </w:rPr>
        <w:t xml:space="preserve"> involves Christ coming and rewarding His people in Christianity and He will judge the Governments of the Earth in Matthew 24:31.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Millennial Kingdom</w:t>
      </w:r>
      <w:r w:rsidRPr="00387CDE">
        <w:rPr>
          <w:rFonts w:cstheme="minorHAnsi"/>
          <w:sz w:val="24"/>
          <w:szCs w:val="24"/>
        </w:rPr>
        <w:t xml:space="preserve"> </w:t>
      </w:r>
      <w:r w:rsidRPr="00387CDE">
        <w:rPr>
          <w:rFonts w:cstheme="minorHAnsi"/>
          <w:b/>
          <w:sz w:val="24"/>
          <w:szCs w:val="24"/>
        </w:rPr>
        <w:t>is International</w:t>
      </w:r>
      <w:r w:rsidRPr="00387CDE">
        <w:rPr>
          <w:rFonts w:cstheme="minorHAnsi"/>
          <w:sz w:val="24"/>
          <w:szCs w:val="24"/>
        </w:rPr>
        <w:t xml:space="preserve"> in all the Earth in Isaiah 11&amp; Zechariah 14. The Father Stephen will give a 1000 years reign on Earth in the throne of the Kingdom in Daniel 7:18, 27; Revelation 19:11-15, 20:1-6.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 xml:space="preserve">The Eternal Kingdom is the  consummation  of  the Trinity and the Father Stephen’s promise </w:t>
      </w:r>
      <w:r w:rsidRPr="00387CDE">
        <w:rPr>
          <w:rFonts w:cstheme="minorHAnsi"/>
          <w:sz w:val="24"/>
          <w:szCs w:val="24"/>
        </w:rPr>
        <w:t>to believers for the inheritance in Heaven of eternal life through Jesus Christ Our Lord in James 2:5; 2</w:t>
      </w:r>
      <w:r w:rsidRPr="00387CDE">
        <w:rPr>
          <w:rFonts w:cstheme="minorHAnsi"/>
          <w:sz w:val="24"/>
          <w:szCs w:val="24"/>
          <w:vertAlign w:val="superscript"/>
        </w:rPr>
        <w:t>nd</w:t>
      </w:r>
      <w:r w:rsidRPr="00387CDE">
        <w:rPr>
          <w:rFonts w:cstheme="minorHAnsi"/>
          <w:sz w:val="24"/>
          <w:szCs w:val="24"/>
        </w:rPr>
        <w:t xml:space="preserve"> Timothy 4:18; 1</w:t>
      </w:r>
      <w:r w:rsidRPr="00387CDE">
        <w:rPr>
          <w:rFonts w:cstheme="minorHAnsi"/>
          <w:sz w:val="24"/>
          <w:szCs w:val="24"/>
          <w:vertAlign w:val="superscript"/>
        </w:rPr>
        <w:t>st</w:t>
      </w:r>
      <w:r w:rsidRPr="00387CDE">
        <w:rPr>
          <w:rFonts w:cstheme="minorHAnsi"/>
          <w:sz w:val="24"/>
          <w:szCs w:val="24"/>
        </w:rPr>
        <w:t xml:space="preserve"> Timothy 2:12. </w:t>
      </w:r>
      <w:r w:rsidRPr="00387CDE">
        <w:rPr>
          <w:rFonts w:cstheme="minorHAnsi"/>
          <w:b/>
          <w:sz w:val="24"/>
          <w:szCs w:val="24"/>
        </w:rPr>
        <w:t>The Eternal Kingdom of the Father Stephen’s Kingdom</w:t>
      </w:r>
      <w:r w:rsidRPr="00387CDE">
        <w:rPr>
          <w:rFonts w:cstheme="minorHAnsi"/>
          <w:sz w:val="24"/>
          <w:szCs w:val="24"/>
        </w:rPr>
        <w:t xml:space="preserve"> has no temporal qualities of limitations different from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 xml:space="preserve">The Universal Kingdom </w:t>
      </w:r>
      <w:r w:rsidRPr="00387CDE">
        <w:rPr>
          <w:rFonts w:cstheme="minorHAnsi"/>
          <w:sz w:val="24"/>
          <w:szCs w:val="24"/>
        </w:rPr>
        <w:t>both comes from the Father Stephen in Matthew 13:43 &amp; Revelation 11:15. In 1</w:t>
      </w:r>
      <w:r w:rsidRPr="00387CDE">
        <w:rPr>
          <w:rFonts w:cstheme="minorHAnsi"/>
          <w:sz w:val="24"/>
          <w:szCs w:val="24"/>
          <w:vertAlign w:val="superscript"/>
        </w:rPr>
        <w:t>st</w:t>
      </w:r>
      <w:r w:rsidRPr="00387CDE">
        <w:rPr>
          <w:rFonts w:cstheme="minorHAnsi"/>
          <w:sz w:val="24"/>
          <w:szCs w:val="24"/>
        </w:rPr>
        <w:t xml:space="preserve"> Corinthians 4:20 says </w:t>
      </w:r>
      <w:r w:rsidRPr="00387CDE">
        <w:rPr>
          <w:rFonts w:cstheme="minorHAnsi"/>
          <w:b/>
          <w:sz w:val="24"/>
          <w:szCs w:val="24"/>
        </w:rPr>
        <w:t>The Kingdom of God is in Authority</w:t>
      </w:r>
      <w:r w:rsidRPr="00387CDE">
        <w:rPr>
          <w:rFonts w:cstheme="minorHAnsi"/>
          <w:sz w:val="24"/>
          <w:szCs w:val="24"/>
        </w:rPr>
        <w:t xml:space="preserve"> &amp; not in Word.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Light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Spirit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of Power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Blessing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Strength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Honor and Glory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His Manhood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means a Natural Person or the Soul found in 1</w:t>
      </w:r>
      <w:r w:rsidRPr="00387CDE">
        <w:rPr>
          <w:rFonts w:cstheme="minorHAnsi"/>
          <w:sz w:val="24"/>
          <w:szCs w:val="24"/>
          <w:vertAlign w:val="superscript"/>
        </w:rPr>
        <w:t>st</w:t>
      </w:r>
      <w:r w:rsidRPr="00387CDE">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87CDE">
        <w:rPr>
          <w:rFonts w:cstheme="minorHAnsi"/>
          <w:sz w:val="24"/>
          <w:szCs w:val="24"/>
          <w:vertAlign w:val="superscript"/>
        </w:rPr>
        <w:t>st</w:t>
      </w:r>
      <w:r w:rsidRPr="00387CDE">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87CDE">
        <w:rPr>
          <w:rFonts w:cstheme="minorHAnsi"/>
          <w:b/>
          <w:sz w:val="24"/>
          <w:szCs w:val="24"/>
        </w:rPr>
        <w:t>JESUS</w:t>
      </w:r>
      <w:r w:rsidRPr="00387CDE">
        <w:rPr>
          <w:rFonts w:cstheme="minorHAnsi"/>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87CDE">
        <w:rPr>
          <w:rFonts w:cstheme="minorHAnsi"/>
          <w:sz w:val="24"/>
          <w:szCs w:val="24"/>
          <w:vertAlign w:val="superscript"/>
        </w:rPr>
        <w:t>st</w:t>
      </w:r>
      <w:r w:rsidRPr="00387CDE">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Mary’s Song of praise to Her 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87CDE">
        <w:rPr>
          <w:rFonts w:cstheme="minorHAnsi"/>
          <w:sz w:val="24"/>
          <w:szCs w:val="24"/>
          <w:vertAlign w:val="superscript"/>
        </w:rPr>
        <w:t>nd</w:t>
      </w:r>
      <w:r w:rsidRPr="00387CDE">
        <w:rPr>
          <w:rFonts w:cstheme="minorHAnsi"/>
          <w:sz w:val="24"/>
          <w:szCs w:val="24"/>
        </w:rPr>
        <w:t xml:space="preserve"> Corinthians 5:21. Jesus is the Mediator between Humanity and God in 1</w:t>
      </w:r>
      <w:r w:rsidRPr="00387CDE">
        <w:rPr>
          <w:rFonts w:cstheme="minorHAnsi"/>
          <w:sz w:val="24"/>
          <w:szCs w:val="24"/>
          <w:vertAlign w:val="superscript"/>
        </w:rPr>
        <w:t>st</w:t>
      </w:r>
      <w:r w:rsidRPr="00387CDE">
        <w:rPr>
          <w:rFonts w:cstheme="minorHAnsi"/>
          <w:sz w:val="24"/>
          <w:szCs w:val="24"/>
        </w:rPr>
        <w:t xml:space="preserve"> Timothy 2:5. Jesus does in fact rule over Mankind in Matthew 28:18; Ephesians 1:22; 1</w:t>
      </w:r>
      <w:r w:rsidRPr="00387CDE">
        <w:rPr>
          <w:rFonts w:cstheme="minorHAnsi"/>
          <w:sz w:val="24"/>
          <w:szCs w:val="24"/>
          <w:vertAlign w:val="superscript"/>
        </w:rPr>
        <w:t>st</w:t>
      </w:r>
      <w:r w:rsidRPr="00387CDE">
        <w:rPr>
          <w:rFonts w:cstheme="minorHAnsi"/>
          <w:sz w:val="24"/>
          <w:szCs w:val="24"/>
        </w:rPr>
        <w:t xml:space="preserve"> Corinthians 6:3; Revelation 3:21; Luke 19:17, 19 &amp; Hebrews 2:8. Jesus will always have flesh and bones in Heaven in Luke 24:39; 41-42 and Acts 1:11.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on The Deity of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Throughout Biblical Scripture most of the time God or “</w:t>
      </w:r>
      <w:r w:rsidRPr="00387CDE">
        <w:rPr>
          <w:rFonts w:cstheme="minorHAnsi"/>
          <w:b/>
          <w:sz w:val="24"/>
          <w:szCs w:val="24"/>
        </w:rPr>
        <w:t>Theos</w:t>
      </w:r>
      <w:r w:rsidRPr="00387CDE">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387CDE">
        <w:rPr>
          <w:rFonts w:cstheme="minorHAnsi"/>
          <w:sz w:val="24"/>
          <w:szCs w:val="24"/>
          <w:vertAlign w:val="superscript"/>
        </w:rPr>
        <w:t>nd</w:t>
      </w:r>
      <w:r w:rsidRPr="00387CDE">
        <w:rPr>
          <w:rFonts w:cstheme="minorHAnsi"/>
          <w:sz w:val="24"/>
          <w:szCs w:val="24"/>
        </w:rPr>
        <w:t xml:space="preserve"> Peter 1:1; Romans 9:5; Psalms 45:6; Isaiah 9:6; Titus 2:13; John 1:1, 18; 20:28 and Hebrews 1:8. There are only 9 scriptures that refer to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YAHWEH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87CDE">
        <w:rPr>
          <w:rFonts w:cstheme="minorHAnsi"/>
          <w:b/>
          <w:sz w:val="24"/>
          <w:szCs w:val="24"/>
        </w:rPr>
        <w:t>Kyrios</w:t>
      </w:r>
      <w:r w:rsidRPr="00387CDE">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387CDE">
        <w:rPr>
          <w:rFonts w:cstheme="minorHAnsi"/>
          <w:sz w:val="24"/>
          <w:szCs w:val="24"/>
          <w:vertAlign w:val="superscript"/>
        </w:rPr>
        <w:t>st</w:t>
      </w:r>
      <w:r w:rsidRPr="00387CDE">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possessed Deity attributes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87CDE">
        <w:rPr>
          <w:rFonts w:cstheme="minorHAnsi"/>
          <w:sz w:val="24"/>
          <w:szCs w:val="24"/>
          <w:vertAlign w:val="superscript"/>
        </w:rPr>
        <w:t>st</w:t>
      </w:r>
      <w:r w:rsidRPr="00387CDE">
        <w:rPr>
          <w:rFonts w:cstheme="minorHAnsi"/>
          <w:sz w:val="24"/>
          <w:szCs w:val="24"/>
        </w:rPr>
        <w:t xml:space="preserve"> Timothy 6:16. Jesus is worthy to be worshipped in Revelation 5:12-13; 19:10; Philippians 2:9-11 and Hebrews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t>
      </w:r>
      <w:r w:rsidRPr="00387CDE">
        <w:rPr>
          <w:rFonts w:cstheme="minorHAnsi"/>
          <w:b/>
          <w:sz w:val="24"/>
          <w:szCs w:val="24"/>
        </w:rPr>
        <w:t>Kenotic Theology</w:t>
      </w:r>
      <w:r w:rsidRPr="00387CDE">
        <w:rPr>
          <w:rFonts w:cstheme="minorHAnsi"/>
          <w:sz w:val="24"/>
          <w:szCs w:val="24"/>
        </w:rPr>
        <w:t>” says that the Man Jesus Christ as fully Human was divested of certain attributes while on Earth. In Philippians 2:5-7  it  decrees that Jesus “</w:t>
      </w:r>
      <w:r w:rsidRPr="00387CDE">
        <w:rPr>
          <w:rFonts w:cstheme="minorHAnsi"/>
          <w:b/>
          <w:sz w:val="24"/>
          <w:szCs w:val="24"/>
        </w:rPr>
        <w:t>Emptied Himself</w:t>
      </w:r>
      <w:r w:rsidRPr="00387CDE">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87CDE">
        <w:rPr>
          <w:rFonts w:cstheme="minorHAnsi"/>
          <w:b/>
          <w:sz w:val="24"/>
          <w:szCs w:val="24"/>
        </w:rPr>
        <w:t>Emmanuel</w:t>
      </w:r>
      <w:r w:rsidRPr="00387CDE">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87CDE">
        <w:rPr>
          <w:rFonts w:cstheme="minorHAnsi"/>
          <w:sz w:val="24"/>
          <w:szCs w:val="24"/>
          <w:vertAlign w:val="superscript"/>
        </w:rPr>
        <w:t>st</w:t>
      </w:r>
      <w:r w:rsidRPr="00387CDE">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87CDE">
        <w:rPr>
          <w:rFonts w:cstheme="minorHAnsi"/>
          <w:sz w:val="24"/>
          <w:szCs w:val="24"/>
          <w:vertAlign w:val="superscript"/>
        </w:rPr>
        <w:t>nd</w:t>
      </w:r>
      <w:r w:rsidRPr="00387CDE">
        <w:rPr>
          <w:rFonts w:cstheme="minorHAnsi"/>
          <w:sz w:val="24"/>
          <w:szCs w:val="24"/>
        </w:rPr>
        <w:t xml:space="preserve"> John 9. Anyone that denies the Son Jesus denies the Father Stephen also in 1</w:t>
      </w:r>
      <w:r w:rsidRPr="00387CDE">
        <w:rPr>
          <w:rFonts w:cstheme="minorHAnsi"/>
          <w:sz w:val="24"/>
          <w:szCs w:val="24"/>
          <w:vertAlign w:val="superscript"/>
        </w:rPr>
        <w:t>st</w:t>
      </w:r>
      <w:r w:rsidRPr="00387CDE">
        <w:rPr>
          <w:rFonts w:cstheme="minorHAnsi"/>
          <w:sz w:val="24"/>
          <w:szCs w:val="24"/>
        </w:rPr>
        <w:t xml:space="preserve"> John 2:23. The Law did in fact in unbelief blaspheme because the Lord Jesus Christ did say </w:t>
      </w:r>
      <w:r w:rsidRPr="00387CDE">
        <w:rPr>
          <w:rFonts w:cstheme="minorHAnsi"/>
          <w:b/>
          <w:sz w:val="24"/>
          <w:szCs w:val="24"/>
        </w:rPr>
        <w:t>I AM</w:t>
      </w:r>
      <w:r w:rsidRPr="00387CDE">
        <w:rPr>
          <w:rFonts w:cstheme="minorHAnsi"/>
          <w:sz w:val="24"/>
          <w:szCs w:val="24"/>
        </w:rPr>
        <w:t xml:space="preserve"> the only Son of God in John 10:36.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on Original Sin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387CDE">
        <w:rPr>
          <w:rFonts w:cstheme="minorHAnsi"/>
          <w:sz w:val="24"/>
          <w:szCs w:val="24"/>
          <w:vertAlign w:val="superscript"/>
        </w:rPr>
        <w:t>st</w:t>
      </w:r>
      <w:r w:rsidRPr="00387CDE">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87CDE">
        <w:rPr>
          <w:rFonts w:cstheme="minorHAnsi"/>
          <w:sz w:val="24"/>
          <w:szCs w:val="24"/>
          <w:vertAlign w:val="superscript"/>
        </w:rPr>
        <w:t>nd</w:t>
      </w:r>
      <w:r w:rsidRPr="00387CDE">
        <w:rPr>
          <w:rFonts w:cstheme="minorHAnsi"/>
          <w:sz w:val="24"/>
          <w:szCs w:val="24"/>
        </w:rPr>
        <w:t xml:space="preserve"> Corinthians 11:3; 1</w:t>
      </w:r>
      <w:r w:rsidRPr="00387CDE">
        <w:rPr>
          <w:rFonts w:cstheme="minorHAnsi"/>
          <w:sz w:val="24"/>
          <w:szCs w:val="24"/>
          <w:vertAlign w:val="superscript"/>
        </w:rPr>
        <w:t>st</w:t>
      </w:r>
      <w:r w:rsidRPr="00387CDE">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on Man as Male and Female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87CDE">
        <w:rPr>
          <w:rFonts w:cstheme="minorHAnsi"/>
          <w:sz w:val="24"/>
          <w:szCs w:val="24"/>
          <w:vertAlign w:val="superscript"/>
        </w:rPr>
        <w:t>st</w:t>
      </w:r>
      <w:r w:rsidRPr="00387CDE">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87CDE">
        <w:rPr>
          <w:rFonts w:cstheme="minorHAnsi"/>
          <w:sz w:val="24"/>
          <w:szCs w:val="24"/>
          <w:vertAlign w:val="superscript"/>
        </w:rPr>
        <w:t>st</w:t>
      </w:r>
      <w:r w:rsidRPr="00387CDE">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87CDE">
        <w:rPr>
          <w:rFonts w:cstheme="minorHAnsi"/>
          <w:sz w:val="24"/>
          <w:szCs w:val="24"/>
          <w:vertAlign w:val="superscript"/>
        </w:rPr>
        <w:t>st</w:t>
      </w:r>
      <w:r w:rsidRPr="00387CDE">
        <w:rPr>
          <w:rFonts w:cstheme="minorHAnsi"/>
          <w:sz w:val="24"/>
          <w:szCs w:val="24"/>
        </w:rPr>
        <w:t xml:space="preserve"> Corinthians 11:7 for Man and 1</w:t>
      </w:r>
      <w:r w:rsidRPr="00387CDE">
        <w:rPr>
          <w:rFonts w:cstheme="minorHAnsi"/>
          <w:sz w:val="24"/>
          <w:szCs w:val="24"/>
          <w:vertAlign w:val="superscript"/>
        </w:rPr>
        <w:t>st</w:t>
      </w:r>
      <w:r w:rsidRPr="00387CDE">
        <w:rPr>
          <w:rFonts w:cstheme="minorHAnsi"/>
          <w:sz w:val="24"/>
          <w:szCs w:val="24"/>
        </w:rPr>
        <w:t xml:space="preserve"> Corinthians 11:6 for Woman. In the Lord, Man is dependent for Woman and Woman is dependent for Man in 1</w:t>
      </w:r>
      <w:r w:rsidRPr="00387CDE">
        <w:rPr>
          <w:rFonts w:cstheme="minorHAnsi"/>
          <w:sz w:val="24"/>
          <w:szCs w:val="24"/>
          <w:vertAlign w:val="superscript"/>
        </w:rPr>
        <w:t>st</w:t>
      </w:r>
      <w:r w:rsidRPr="00387CDE">
        <w:rPr>
          <w:rFonts w:cstheme="minorHAnsi"/>
          <w:sz w:val="24"/>
          <w:szCs w:val="24"/>
        </w:rPr>
        <w:t xml:space="preserve"> Corinthians 11:11, 12. Also in prophesying Man and Woman receive the same Spirit in Acts 2:17-18. Also in 1</w:t>
      </w:r>
      <w:r w:rsidRPr="00387CDE">
        <w:rPr>
          <w:rFonts w:cstheme="minorHAnsi"/>
          <w:sz w:val="24"/>
          <w:szCs w:val="24"/>
          <w:vertAlign w:val="superscript"/>
        </w:rPr>
        <w:t>st</w:t>
      </w:r>
      <w:r w:rsidRPr="00387CDE">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87CDE">
        <w:rPr>
          <w:rFonts w:cstheme="minorHAnsi"/>
          <w:sz w:val="24"/>
          <w:szCs w:val="24"/>
          <w:vertAlign w:val="superscript"/>
        </w:rPr>
        <w:t>st</w:t>
      </w:r>
      <w:r w:rsidRPr="00387CDE">
        <w:rPr>
          <w:rFonts w:cstheme="minorHAnsi"/>
          <w:sz w:val="24"/>
          <w:szCs w:val="24"/>
        </w:rPr>
        <w:t xml:space="preserve"> formed then the Woman Eve denotes supreme authority over Woman in Genesis 2:7, 18-23. Eve was created to help Adam to be comparable to Him in Genesis 2:18; 1</w:t>
      </w:r>
      <w:r w:rsidRPr="00387CDE">
        <w:rPr>
          <w:rFonts w:cstheme="minorHAnsi"/>
          <w:sz w:val="24"/>
          <w:szCs w:val="24"/>
          <w:vertAlign w:val="superscript"/>
        </w:rPr>
        <w:t xml:space="preserve">st </w:t>
      </w:r>
      <w:r w:rsidRPr="00387CDE">
        <w:rPr>
          <w:rFonts w:cstheme="minorHAnsi"/>
          <w:sz w:val="24"/>
          <w:szCs w:val="24"/>
        </w:rPr>
        <w:t>Corinthians 11:9. Adam named Eve is also called the Mother of all living in Gen. 2:23; 3:20. God names &amp; represents Mankind as Man and not Woman in Genesis 5:2; 1</w:t>
      </w:r>
      <w:r w:rsidRPr="00387CDE">
        <w:rPr>
          <w:rFonts w:cstheme="minorHAnsi"/>
          <w:sz w:val="24"/>
          <w:szCs w:val="24"/>
          <w:vertAlign w:val="superscript"/>
        </w:rPr>
        <w:t xml:space="preserve">st </w:t>
      </w:r>
      <w:r w:rsidRPr="00387CDE">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87CDE">
        <w:rPr>
          <w:rFonts w:cstheme="minorHAnsi"/>
          <w:sz w:val="24"/>
          <w:szCs w:val="24"/>
          <w:vertAlign w:val="superscript"/>
        </w:rPr>
        <w:t>st</w:t>
      </w:r>
      <w:r w:rsidRPr="00387CDE">
        <w:rPr>
          <w:rFonts w:cstheme="minorHAnsi"/>
          <w:sz w:val="24"/>
          <w:szCs w:val="24"/>
        </w:rPr>
        <w:t xml:space="preserve"> Peter 3:1-7. Jesus is the 2</w:t>
      </w:r>
      <w:r w:rsidRPr="00387CDE">
        <w:rPr>
          <w:rFonts w:cstheme="minorHAnsi"/>
          <w:sz w:val="24"/>
          <w:szCs w:val="24"/>
          <w:vertAlign w:val="superscript"/>
        </w:rPr>
        <w:t>nd</w:t>
      </w:r>
      <w:r w:rsidRPr="00387CDE">
        <w:rPr>
          <w:rFonts w:cstheme="minorHAnsi"/>
          <w:sz w:val="24"/>
          <w:szCs w:val="24"/>
        </w:rPr>
        <w:t xml:space="preserve"> Adam to give authority to 1</w:t>
      </w:r>
      <w:r w:rsidRPr="00387CDE">
        <w:rPr>
          <w:rFonts w:cstheme="minorHAnsi"/>
          <w:sz w:val="24"/>
          <w:szCs w:val="24"/>
          <w:vertAlign w:val="superscript"/>
        </w:rPr>
        <w:t>st</w:t>
      </w:r>
      <w:r w:rsidRPr="00387CDE">
        <w:rPr>
          <w:rFonts w:cstheme="minorHAnsi"/>
          <w:sz w:val="24"/>
          <w:szCs w:val="24"/>
        </w:rPr>
        <w:t xml:space="preserve"> Adam in 1</w:t>
      </w:r>
      <w:r w:rsidRPr="00387CDE">
        <w:rPr>
          <w:rFonts w:cstheme="minorHAnsi"/>
          <w:sz w:val="24"/>
          <w:szCs w:val="24"/>
          <w:vertAlign w:val="superscript"/>
        </w:rPr>
        <w:t xml:space="preserve">st </w:t>
      </w:r>
      <w:r w:rsidRPr="00387CDE">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87CDE">
        <w:rPr>
          <w:rFonts w:cstheme="minorHAnsi"/>
          <w:sz w:val="24"/>
          <w:szCs w:val="24"/>
          <w:vertAlign w:val="superscript"/>
        </w:rPr>
        <w:t xml:space="preserve">st </w:t>
      </w:r>
      <w:r w:rsidRPr="00387CDE">
        <w:rPr>
          <w:rFonts w:cstheme="minorHAnsi"/>
          <w:sz w:val="24"/>
          <w:szCs w:val="24"/>
        </w:rPr>
        <w:t>John 2:1; Hebrews 7:25; Romans  8:16, 27; 15:13; Matthew  28:19;  1</w:t>
      </w:r>
      <w:r w:rsidRPr="00387CDE">
        <w:rPr>
          <w:rFonts w:cstheme="minorHAnsi"/>
          <w:sz w:val="24"/>
          <w:szCs w:val="24"/>
          <w:vertAlign w:val="superscript"/>
        </w:rPr>
        <w:t xml:space="preserve">st </w:t>
      </w:r>
      <w:r w:rsidRPr="00387CDE">
        <w:rPr>
          <w:rFonts w:cstheme="minorHAnsi"/>
          <w:sz w:val="24"/>
          <w:szCs w:val="24"/>
        </w:rPr>
        <w:t xml:space="preserve"> Corinthians  2:4,  10-11; 12:4-6; 2</w:t>
      </w:r>
      <w:r w:rsidRPr="00387CDE">
        <w:rPr>
          <w:rFonts w:cstheme="minorHAnsi"/>
          <w:sz w:val="24"/>
          <w:szCs w:val="24"/>
          <w:vertAlign w:val="superscript"/>
        </w:rPr>
        <w:t>nd</w:t>
      </w:r>
      <w:r w:rsidRPr="00387CDE">
        <w:rPr>
          <w:rFonts w:cstheme="minorHAnsi"/>
          <w:sz w:val="24"/>
          <w:szCs w:val="24"/>
        </w:rPr>
        <w:t xml:space="preserve"> Corinthians 13:4, 14;  Ephesians  4:4-6, 30; 1</w:t>
      </w:r>
      <w:r w:rsidRPr="00387CDE">
        <w:rPr>
          <w:rFonts w:cstheme="minorHAnsi"/>
          <w:sz w:val="24"/>
          <w:szCs w:val="24"/>
          <w:vertAlign w:val="superscript"/>
        </w:rPr>
        <w:t>st</w:t>
      </w:r>
      <w:r w:rsidRPr="00387CDE">
        <w:rPr>
          <w:rFonts w:cstheme="minorHAnsi"/>
          <w:sz w:val="24"/>
          <w:szCs w:val="24"/>
        </w:rPr>
        <w:t xml:space="preserve"> Peter 1:2; Luke  4:14 &amp; Acts 8:29; 10:38; 13:2; 15:28; 16:6-7.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on the Nature of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87CDE">
        <w:rPr>
          <w:rFonts w:cstheme="minorHAnsi"/>
          <w:sz w:val="24"/>
          <w:szCs w:val="24"/>
          <w:vertAlign w:val="superscript"/>
        </w:rPr>
        <w:t>nd</w:t>
      </w:r>
      <w:r w:rsidRPr="00387CDE">
        <w:rPr>
          <w:rFonts w:cstheme="minorHAnsi"/>
          <w:sz w:val="24"/>
          <w:szCs w:val="24"/>
        </w:rPr>
        <w:t xml:space="preserve"> Corinthians 5:8. Some biblical proof of Soul and Spirit of Man are Genesis 2:7; 1</w:t>
      </w:r>
      <w:r w:rsidRPr="00387CDE">
        <w:rPr>
          <w:rFonts w:cstheme="minorHAnsi"/>
          <w:sz w:val="24"/>
          <w:szCs w:val="24"/>
          <w:vertAlign w:val="superscript"/>
        </w:rPr>
        <w:t>st</w:t>
      </w:r>
      <w:r w:rsidRPr="00387CDE">
        <w:rPr>
          <w:rFonts w:cstheme="minorHAnsi"/>
          <w:sz w:val="24"/>
          <w:szCs w:val="24"/>
        </w:rPr>
        <w:t xml:space="preserve"> Corinthians 15:51-54; &amp; 2</w:t>
      </w:r>
      <w:r w:rsidRPr="00387CDE">
        <w:rPr>
          <w:rFonts w:cstheme="minorHAnsi"/>
          <w:sz w:val="24"/>
          <w:szCs w:val="24"/>
          <w:vertAlign w:val="superscript"/>
        </w:rPr>
        <w:t>nd</w:t>
      </w:r>
      <w:r w:rsidRPr="00387CDE">
        <w:rPr>
          <w:rFonts w:cstheme="minorHAnsi"/>
          <w:sz w:val="24"/>
          <w:szCs w:val="24"/>
        </w:rPr>
        <w:t xml:space="preserve"> Corinthians 7:1. Soul and Spirit are used the same in John 12:27 and John 13:21. Also in Hebrews 12:23; 1</w:t>
      </w:r>
      <w:r w:rsidRPr="00387CDE">
        <w:rPr>
          <w:rFonts w:cstheme="minorHAnsi"/>
          <w:sz w:val="24"/>
          <w:szCs w:val="24"/>
          <w:vertAlign w:val="superscript"/>
        </w:rPr>
        <w:t xml:space="preserve">st </w:t>
      </w:r>
      <w:r w:rsidRPr="00387CDE">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387CDE">
        <w:rPr>
          <w:rFonts w:cstheme="minorHAnsi"/>
          <w:sz w:val="24"/>
          <w:szCs w:val="24"/>
          <w:vertAlign w:val="superscript"/>
        </w:rPr>
        <w:t>st</w:t>
      </w:r>
      <w:r w:rsidRPr="00387CDE">
        <w:rPr>
          <w:rFonts w:cstheme="minorHAnsi"/>
          <w:sz w:val="24"/>
          <w:szCs w:val="24"/>
        </w:rPr>
        <w:t xml:space="preserve"> Kings  17:21; Isaiah 53:12; Luke 12:20; 23:46; Ecclesiastes 12:7; Genesis 35:18; Psalm 31:5. Also Man can be “</w:t>
      </w:r>
      <w:r w:rsidRPr="00387CDE">
        <w:rPr>
          <w:rFonts w:cstheme="minorHAnsi"/>
          <w:b/>
          <w:sz w:val="24"/>
          <w:szCs w:val="24"/>
        </w:rPr>
        <w:t>Body and Soul</w:t>
      </w:r>
      <w:r w:rsidRPr="00387CDE">
        <w:rPr>
          <w:rFonts w:cstheme="minorHAnsi"/>
          <w:sz w:val="24"/>
          <w:szCs w:val="24"/>
        </w:rPr>
        <w:t>” or “</w:t>
      </w:r>
      <w:r w:rsidRPr="00387CDE">
        <w:rPr>
          <w:rFonts w:cstheme="minorHAnsi"/>
          <w:b/>
          <w:sz w:val="24"/>
          <w:szCs w:val="24"/>
        </w:rPr>
        <w:t>Body and Spirit</w:t>
      </w:r>
      <w:r w:rsidRPr="00387CDE">
        <w:rPr>
          <w:rFonts w:cstheme="minorHAnsi"/>
          <w:sz w:val="24"/>
          <w:szCs w:val="24"/>
        </w:rPr>
        <w:t>”. Some scriptures are James 2:26; 1</w:t>
      </w:r>
      <w:r w:rsidRPr="00387CDE">
        <w:rPr>
          <w:rFonts w:cstheme="minorHAnsi"/>
          <w:sz w:val="24"/>
          <w:szCs w:val="24"/>
          <w:vertAlign w:val="superscript"/>
        </w:rPr>
        <w:t>st</w:t>
      </w:r>
      <w:r w:rsidRPr="00387CDE">
        <w:rPr>
          <w:rFonts w:cstheme="minorHAnsi"/>
          <w:sz w:val="24"/>
          <w:szCs w:val="24"/>
        </w:rPr>
        <w:t xml:space="preserve"> Corinthians 5:3, 5; 7:34; Colossians 2:5; Romans 8:10; 2</w:t>
      </w:r>
      <w:r w:rsidRPr="00387CDE">
        <w:rPr>
          <w:rFonts w:cstheme="minorHAnsi"/>
          <w:sz w:val="24"/>
          <w:szCs w:val="24"/>
          <w:vertAlign w:val="superscript"/>
        </w:rPr>
        <w:t>nd</w:t>
      </w:r>
      <w:r w:rsidRPr="00387CDE">
        <w:rPr>
          <w:rFonts w:cstheme="minorHAnsi"/>
          <w:sz w:val="24"/>
          <w:szCs w:val="24"/>
        </w:rPr>
        <w:t xml:space="preserve"> Corinthians 7:1. The proof that all things the Soul can do the Spirit can do. The proof is in John 13:21; Acts 17:16; Proverbs 17:22; Romans 8:16; Mark 2:8; 12:30;  1</w:t>
      </w:r>
      <w:r w:rsidRPr="00387CDE">
        <w:rPr>
          <w:rFonts w:cstheme="minorHAnsi"/>
          <w:sz w:val="24"/>
          <w:szCs w:val="24"/>
          <w:vertAlign w:val="superscript"/>
        </w:rPr>
        <w:t>st</w:t>
      </w:r>
      <w:r w:rsidRPr="00387CDE">
        <w:rPr>
          <w:rFonts w:cstheme="minorHAnsi"/>
          <w:sz w:val="24"/>
          <w:szCs w:val="24"/>
        </w:rPr>
        <w:t xml:space="preserve"> Corinthians  2:11; Isaiah  29:24; Psalm  35:9; 42:1, 2; 62:1; 63:1; 84:2; 119:20, 167; 146:1; Deuteronomy 6:5; Luke 1:46 and 1</w:t>
      </w:r>
      <w:r w:rsidRPr="00387CDE">
        <w:rPr>
          <w:rFonts w:cstheme="minorHAnsi"/>
          <w:sz w:val="24"/>
          <w:szCs w:val="24"/>
          <w:vertAlign w:val="superscript"/>
        </w:rPr>
        <w:t>st</w:t>
      </w:r>
      <w:r w:rsidRPr="00387CDE">
        <w:rPr>
          <w:rFonts w:cstheme="minorHAnsi"/>
          <w:sz w:val="24"/>
          <w:szCs w:val="24"/>
        </w:rPr>
        <w:t xml:space="preserve"> Samuel 1:15.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Messiahship the Christ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87CDE">
        <w:rPr>
          <w:rFonts w:cstheme="minorHAnsi"/>
          <w:sz w:val="24"/>
          <w:szCs w:val="24"/>
          <w:vertAlign w:val="superscript"/>
        </w:rPr>
        <w:t>st</w:t>
      </w:r>
      <w:r w:rsidRPr="00387CDE">
        <w:rPr>
          <w:rFonts w:cstheme="minorHAnsi"/>
          <w:sz w:val="24"/>
          <w:szCs w:val="24"/>
        </w:rPr>
        <w:t xml:space="preserve"> Samuel 12:14; 2</w:t>
      </w:r>
      <w:r w:rsidRPr="00387CDE">
        <w:rPr>
          <w:rFonts w:cstheme="minorHAnsi"/>
          <w:sz w:val="24"/>
          <w:szCs w:val="24"/>
          <w:vertAlign w:val="superscript"/>
        </w:rPr>
        <w:t>nd</w:t>
      </w:r>
      <w:r w:rsidRPr="00387CDE">
        <w:rPr>
          <w:rFonts w:cstheme="minorHAnsi"/>
          <w:sz w:val="24"/>
          <w:szCs w:val="24"/>
        </w:rPr>
        <w:t xml:space="preserve"> Samuel 19:21. Many prophesies in the Old Testament were truly foretold of a Messiah that would come. Some scriptures are 2</w:t>
      </w:r>
      <w:r w:rsidRPr="00387CDE">
        <w:rPr>
          <w:rFonts w:cstheme="minorHAnsi"/>
          <w:sz w:val="24"/>
          <w:szCs w:val="24"/>
          <w:vertAlign w:val="superscript"/>
        </w:rPr>
        <w:t>nd</w:t>
      </w:r>
      <w:r w:rsidRPr="00387CDE">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387CDE">
        <w:rPr>
          <w:rFonts w:cstheme="minorHAnsi"/>
          <w:sz w:val="24"/>
          <w:szCs w:val="24"/>
          <w:vertAlign w:val="superscript"/>
        </w:rPr>
        <w:t>nd</w:t>
      </w:r>
      <w:r w:rsidRPr="00387CDE">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87CDE">
        <w:rPr>
          <w:rFonts w:cstheme="minorHAnsi"/>
          <w:sz w:val="24"/>
          <w:szCs w:val="24"/>
          <w:vertAlign w:val="superscript"/>
        </w:rPr>
        <w:t>nd</w:t>
      </w:r>
      <w:r w:rsidRPr="00387CDE">
        <w:rPr>
          <w:rFonts w:cstheme="minorHAnsi"/>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87CDE">
        <w:rPr>
          <w:rFonts w:cstheme="minorHAnsi"/>
          <w:sz w:val="24"/>
          <w:szCs w:val="24"/>
          <w:vertAlign w:val="superscript"/>
        </w:rPr>
        <w:t>nd</w:t>
      </w:r>
      <w:r w:rsidRPr="00387CDE">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Truth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Joy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87CDE">
        <w:rPr>
          <w:rFonts w:cstheme="minorHAnsi"/>
          <w:sz w:val="24"/>
          <w:szCs w:val="24"/>
          <w:vertAlign w:val="superscript"/>
        </w:rPr>
        <w:t>st</w:t>
      </w:r>
      <w:r w:rsidRPr="00387CDE">
        <w:rPr>
          <w:rFonts w:cstheme="minorHAnsi"/>
          <w:sz w:val="24"/>
          <w:szCs w:val="24"/>
        </w:rPr>
        <w:t xml:space="preserve"> Corinthians 13:6; 2</w:t>
      </w:r>
      <w:r w:rsidRPr="00387CDE">
        <w:rPr>
          <w:rFonts w:cstheme="minorHAnsi"/>
          <w:sz w:val="24"/>
          <w:szCs w:val="24"/>
          <w:vertAlign w:val="superscript"/>
        </w:rPr>
        <w:t>nd</w:t>
      </w:r>
      <w:r w:rsidRPr="00387CDE">
        <w:rPr>
          <w:rFonts w:cstheme="minorHAnsi"/>
          <w:sz w:val="24"/>
          <w:szCs w:val="24"/>
        </w:rPr>
        <w:t xml:space="preserve"> Samuel 6:12; 1</w:t>
      </w:r>
      <w:r w:rsidRPr="00387CDE">
        <w:rPr>
          <w:rFonts w:cstheme="minorHAnsi"/>
          <w:sz w:val="24"/>
          <w:szCs w:val="24"/>
          <w:vertAlign w:val="superscript"/>
        </w:rPr>
        <w:t>st</w:t>
      </w:r>
      <w:r w:rsidRPr="00387CDE">
        <w:rPr>
          <w:rFonts w:cstheme="minorHAnsi"/>
          <w:sz w:val="24"/>
          <w:szCs w:val="24"/>
        </w:rPr>
        <w:t xml:space="preserve"> Kings 1:40; 1</w:t>
      </w:r>
      <w:r w:rsidRPr="00387CDE">
        <w:rPr>
          <w:rFonts w:cstheme="minorHAnsi"/>
          <w:sz w:val="24"/>
          <w:szCs w:val="24"/>
          <w:vertAlign w:val="superscript"/>
        </w:rPr>
        <w:t>st</w:t>
      </w:r>
      <w:r w:rsidRPr="00387CDE">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87CDE">
        <w:rPr>
          <w:rFonts w:cstheme="minorHAnsi"/>
          <w:sz w:val="24"/>
          <w:szCs w:val="24"/>
          <w:vertAlign w:val="superscript"/>
        </w:rPr>
        <w:t>st</w:t>
      </w:r>
      <w:r w:rsidRPr="00387CDE">
        <w:rPr>
          <w:rFonts w:cstheme="minorHAnsi"/>
          <w:sz w:val="24"/>
          <w:szCs w:val="24"/>
        </w:rPr>
        <w:t xml:space="preserve"> Thessalonians 5:16. James said that Christians should consider it all joy falling into testing in James 1:2-4.  Joy is possible only as a fruit of the Spirit in Galatians 5:22.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Christ’s Ministry of Trustworthiness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Trustworthiness comes from the Lord.  For the “</w:t>
      </w:r>
      <w:r w:rsidRPr="00387CDE">
        <w:rPr>
          <w:rFonts w:cstheme="minorHAnsi"/>
          <w:b/>
          <w:sz w:val="24"/>
          <w:szCs w:val="24"/>
        </w:rPr>
        <w:t>Lord is the Rock</w:t>
      </w:r>
      <w:r w:rsidRPr="00387CDE">
        <w:rPr>
          <w:rFonts w:cstheme="minorHAnsi"/>
          <w:sz w:val="24"/>
          <w:szCs w:val="24"/>
        </w:rPr>
        <w:t>” in Deuteronomy 32:4. His work is perfect &amp; everything He does is righteous &amp; fair. He is a faithful God in all things who does no wrong. Some scriptures are 2</w:t>
      </w:r>
      <w:r w:rsidRPr="00387CDE">
        <w:rPr>
          <w:rFonts w:cstheme="minorHAnsi"/>
          <w:sz w:val="24"/>
          <w:szCs w:val="24"/>
          <w:vertAlign w:val="superscript"/>
        </w:rPr>
        <w:t>nd</w:t>
      </w:r>
      <w:r w:rsidRPr="00387CDE">
        <w:rPr>
          <w:rFonts w:cstheme="minorHAnsi"/>
          <w:sz w:val="24"/>
          <w:szCs w:val="24"/>
        </w:rPr>
        <w:t xml:space="preserve"> Chronicles 6:4, 14-15; Psalm 15:1-5; 19:7;  22:4-5;  24:2-3; 41:9; 111:7;  119:138; 145:13;  147:11-12; Luke 1:68-70; 12:48; 16:10-12; 1</w:t>
      </w:r>
      <w:r w:rsidRPr="00387CDE">
        <w:rPr>
          <w:rFonts w:cstheme="minorHAnsi"/>
          <w:sz w:val="24"/>
          <w:szCs w:val="24"/>
          <w:vertAlign w:val="superscript"/>
        </w:rPr>
        <w:t>st</w:t>
      </w:r>
      <w:r w:rsidRPr="00387CDE">
        <w:rPr>
          <w:rFonts w:cstheme="minorHAnsi"/>
          <w:sz w:val="24"/>
          <w:szCs w:val="24"/>
        </w:rPr>
        <w:t xml:space="preserve"> Corinthians 1:9;  4:1-2;  9:17-18; Hebrews  6:18;  10:23; 13:8;  2</w:t>
      </w:r>
      <w:r w:rsidRPr="00387CDE">
        <w:rPr>
          <w:rFonts w:cstheme="minorHAnsi"/>
          <w:sz w:val="24"/>
          <w:szCs w:val="24"/>
          <w:vertAlign w:val="superscript"/>
        </w:rPr>
        <w:t>nd</w:t>
      </w:r>
      <w:r w:rsidRPr="00387CDE">
        <w:rPr>
          <w:rFonts w:cstheme="minorHAnsi"/>
          <w:sz w:val="24"/>
          <w:szCs w:val="24"/>
        </w:rPr>
        <w:t xml:space="preserve"> Timothy 1:14; 2:13; 1</w:t>
      </w:r>
      <w:r w:rsidRPr="00387CDE">
        <w:rPr>
          <w:rFonts w:cstheme="minorHAnsi"/>
          <w:sz w:val="24"/>
          <w:szCs w:val="24"/>
          <w:vertAlign w:val="superscript"/>
        </w:rPr>
        <w:t>st</w:t>
      </w:r>
      <w:r w:rsidRPr="00387CDE">
        <w:rPr>
          <w:rFonts w:cstheme="minorHAnsi"/>
          <w:sz w:val="24"/>
          <w:szCs w:val="24"/>
        </w:rPr>
        <w:t xml:space="preserve"> Peter 1:21; Proverbs  11:1, 3, 13; 12:17; 13:11; 16:13; 20:19, 23; 24:26; 25:9, 13; 27:6; Ephesians 4:25; Zechariah 8:16; Matthew 25:14-15, 20-27, 29; 1</w:t>
      </w:r>
      <w:r w:rsidRPr="00387CDE">
        <w:rPr>
          <w:rFonts w:cstheme="minorHAnsi"/>
          <w:sz w:val="24"/>
          <w:szCs w:val="24"/>
          <w:vertAlign w:val="superscript"/>
        </w:rPr>
        <w:t>st</w:t>
      </w:r>
      <w:r w:rsidRPr="00387CDE">
        <w:rPr>
          <w:rFonts w:cstheme="minorHAnsi"/>
          <w:sz w:val="24"/>
          <w:szCs w:val="24"/>
        </w:rPr>
        <w:t xml:space="preserve"> Timothy 1:12; 3:8; 6:20; Jude 1:3; Daniel 6:4; 2</w:t>
      </w:r>
      <w:r w:rsidRPr="00387CDE">
        <w:rPr>
          <w:rFonts w:cstheme="minorHAnsi"/>
          <w:sz w:val="24"/>
          <w:szCs w:val="24"/>
          <w:vertAlign w:val="superscript"/>
        </w:rPr>
        <w:t>nd</w:t>
      </w:r>
      <w:r w:rsidRPr="00387CDE">
        <w:rPr>
          <w:rFonts w:cstheme="minorHAnsi"/>
          <w:sz w:val="24"/>
          <w:szCs w:val="24"/>
        </w:rPr>
        <w:t xml:space="preserve"> Kings  12:15; 22:7;  Numbers 30:2; Deuteronomy 25:13-16; Leviticus 19:36; Hosea  12:6-7; Micah  6:11-13;  Exodus 18:21; 1</w:t>
      </w:r>
      <w:r w:rsidRPr="00387CDE">
        <w:rPr>
          <w:rFonts w:cstheme="minorHAnsi"/>
          <w:sz w:val="24"/>
          <w:szCs w:val="24"/>
          <w:vertAlign w:val="superscript"/>
        </w:rPr>
        <w:t>st</w:t>
      </w:r>
      <w:r w:rsidRPr="00387CDE">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Vicarious Repentance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vicarious repentance means that He became sin without being sin in 2</w:t>
      </w:r>
      <w:r w:rsidRPr="00387CDE">
        <w:rPr>
          <w:rFonts w:cstheme="minorHAnsi"/>
          <w:sz w:val="24"/>
          <w:szCs w:val="24"/>
          <w:vertAlign w:val="superscript"/>
        </w:rPr>
        <w:t>nd</w:t>
      </w:r>
      <w:r w:rsidRPr="00387CDE">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being Born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87CDE">
        <w:rPr>
          <w:rFonts w:cstheme="minorHAnsi"/>
          <w:sz w:val="24"/>
          <w:szCs w:val="24"/>
          <w:vertAlign w:val="superscript"/>
        </w:rPr>
        <w:t>st</w:t>
      </w:r>
      <w:r w:rsidRPr="00387CDE">
        <w:rPr>
          <w:rFonts w:cstheme="minorHAnsi"/>
          <w:sz w:val="24"/>
          <w:szCs w:val="24"/>
        </w:rPr>
        <w:t xml:space="preserve"> Peter 1:23 it declares “having been born again, not of corruptible seed but incorruptible, through the word of God which lives and abides forever. Also  in  1</w:t>
      </w:r>
      <w:r w:rsidRPr="00387CDE">
        <w:rPr>
          <w:rFonts w:cstheme="minorHAnsi"/>
          <w:sz w:val="24"/>
          <w:szCs w:val="24"/>
          <w:vertAlign w:val="superscript"/>
        </w:rPr>
        <w:t>st</w:t>
      </w:r>
      <w:r w:rsidRPr="00387CDE">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Crown</w:t>
      </w:r>
    </w:p>
    <w:p w:rsidR="00EB2F72" w:rsidRPr="00387CDE" w:rsidRDefault="00EB2F72" w:rsidP="00EB2F72">
      <w:pPr>
        <w:spacing w:line="480" w:lineRule="auto"/>
        <w:jc w:val="both"/>
        <w:rPr>
          <w:rFonts w:cstheme="minorHAnsi"/>
          <w:vanish/>
          <w:sz w:val="24"/>
          <w:szCs w:val="24"/>
        </w:rPr>
      </w:pPr>
      <w:r w:rsidRPr="00387CDE">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87CDE">
        <w:rPr>
          <w:rFonts w:cstheme="minorHAnsi"/>
          <w:vanish/>
          <w:sz w:val="24"/>
          <w:szCs w:val="24"/>
        </w:rPr>
        <w:t>im. H</w:t>
      </w:r>
    </w:p>
    <w:p w:rsidR="00EB2F72" w:rsidRPr="00387CDE" w:rsidRDefault="00EB2F72" w:rsidP="00EB2F72">
      <w:pPr>
        <w:spacing w:line="480" w:lineRule="auto"/>
        <w:jc w:val="both"/>
        <w:rPr>
          <w:rFonts w:cstheme="minorHAnsi"/>
          <w:sz w:val="24"/>
          <w:szCs w:val="24"/>
        </w:rPr>
      </w:pP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the Jewish Unpardonable Sin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87CDE">
        <w:rPr>
          <w:rFonts w:cstheme="minorHAnsi"/>
          <w:b/>
          <w:sz w:val="24"/>
          <w:szCs w:val="24"/>
        </w:rPr>
        <w:t>I AM</w:t>
      </w:r>
      <w:r w:rsidRPr="00387CDE">
        <w:rPr>
          <w:rFonts w:cstheme="minorHAnsi"/>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Ministry of Meekness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87CDE">
        <w:rPr>
          <w:rFonts w:cstheme="minorHAnsi"/>
          <w:sz w:val="24"/>
          <w:szCs w:val="24"/>
          <w:vertAlign w:val="superscript"/>
        </w:rPr>
        <w:t>st</w:t>
      </w:r>
      <w:r w:rsidRPr="00387CDE">
        <w:rPr>
          <w:rFonts w:cstheme="minorHAnsi"/>
          <w:sz w:val="24"/>
          <w:szCs w:val="24"/>
        </w:rPr>
        <w:t xml:space="preserve"> year is the year of obscurity in John 1. The 2</w:t>
      </w:r>
      <w:r w:rsidRPr="00387CDE">
        <w:rPr>
          <w:rFonts w:cstheme="minorHAnsi"/>
          <w:sz w:val="24"/>
          <w:szCs w:val="24"/>
          <w:vertAlign w:val="superscript"/>
        </w:rPr>
        <w:t>nd</w:t>
      </w:r>
      <w:r w:rsidRPr="00387CDE">
        <w:rPr>
          <w:rFonts w:cstheme="minorHAnsi"/>
          <w:sz w:val="24"/>
          <w:szCs w:val="24"/>
        </w:rPr>
        <w:t xml:space="preserve"> year is the year of popularity in John 2-6. The 3</w:t>
      </w:r>
      <w:r w:rsidRPr="00387CDE">
        <w:rPr>
          <w:rFonts w:cstheme="minorHAnsi"/>
          <w:sz w:val="24"/>
          <w:szCs w:val="24"/>
          <w:vertAlign w:val="superscript"/>
        </w:rPr>
        <w:t>rd</w:t>
      </w:r>
      <w:r w:rsidRPr="00387CDE">
        <w:rPr>
          <w:rFonts w:cstheme="minorHAnsi"/>
          <w:sz w:val="24"/>
          <w:szCs w:val="24"/>
        </w:rPr>
        <w:t xml:space="preserve"> year is the year of animosity in John 7-19.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Jesus’ Office’s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Office as a King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87CDE">
        <w:rPr>
          <w:rFonts w:cstheme="minorHAnsi"/>
          <w:sz w:val="24"/>
          <w:szCs w:val="24"/>
          <w:vertAlign w:val="superscript"/>
        </w:rPr>
        <w:t>st</w:t>
      </w:r>
      <w:r w:rsidRPr="00387CDE">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87CDE">
        <w:rPr>
          <w:rFonts w:cstheme="minorHAnsi"/>
          <w:sz w:val="24"/>
          <w:szCs w:val="24"/>
          <w:vertAlign w:val="superscript"/>
        </w:rPr>
        <w:t>nd</w:t>
      </w:r>
      <w:r w:rsidRPr="00387CDE">
        <w:rPr>
          <w:rFonts w:cstheme="minorHAnsi"/>
          <w:sz w:val="24"/>
          <w:szCs w:val="24"/>
        </w:rPr>
        <w:t xml:space="preserve"> coming His Kingship will be established &amp; the Enemies will bow to Him as the Messiah in 1</w:t>
      </w:r>
      <w:r w:rsidRPr="00387CDE">
        <w:rPr>
          <w:rFonts w:cstheme="minorHAnsi"/>
          <w:sz w:val="24"/>
          <w:szCs w:val="24"/>
          <w:vertAlign w:val="superscript"/>
        </w:rPr>
        <w:t>st</w:t>
      </w:r>
      <w:r w:rsidRPr="00387CDE">
        <w:rPr>
          <w:rFonts w:cstheme="minorHAnsi"/>
          <w:sz w:val="24"/>
          <w:szCs w:val="24"/>
        </w:rPr>
        <w:t xml:space="preserve"> Corinthians 15:25-28. In the end, Jesus’ Kingdom will be turned over to the Father Stephen in 1</w:t>
      </w:r>
      <w:r w:rsidRPr="00387CDE">
        <w:rPr>
          <w:rFonts w:cstheme="minorHAnsi"/>
          <w:sz w:val="24"/>
          <w:szCs w:val="24"/>
          <w:vertAlign w:val="superscript"/>
        </w:rPr>
        <w:t>st</w:t>
      </w:r>
      <w:r w:rsidRPr="00387CDE">
        <w:rPr>
          <w:rFonts w:cstheme="minorHAnsi"/>
          <w:sz w:val="24"/>
          <w:szCs w:val="24"/>
        </w:rPr>
        <w:t xml:space="preserve"> Corinthians 15:24. Some scriptures are Matthew 4:17, 23; 12:28, 21:5, 26:64, 28:18; John 1:49; Luke 19:38-40; Acts 17:7; Ephesians 1:20-23; 1</w:t>
      </w:r>
      <w:r w:rsidRPr="00387CDE">
        <w:rPr>
          <w:rFonts w:cstheme="minorHAnsi"/>
          <w:sz w:val="24"/>
          <w:szCs w:val="24"/>
          <w:vertAlign w:val="superscript"/>
        </w:rPr>
        <w:t>st</w:t>
      </w:r>
      <w:r w:rsidRPr="00387CDE">
        <w:rPr>
          <w:rFonts w:cstheme="minorHAnsi"/>
          <w:sz w:val="24"/>
          <w:szCs w:val="24"/>
        </w:rPr>
        <w:t xml:space="preserve"> Corinthians 15:25; 2</w:t>
      </w:r>
      <w:r w:rsidRPr="00387CDE">
        <w:rPr>
          <w:rFonts w:cstheme="minorHAnsi"/>
          <w:sz w:val="24"/>
          <w:szCs w:val="24"/>
          <w:vertAlign w:val="superscript"/>
        </w:rPr>
        <w:t>nd</w:t>
      </w:r>
      <w:r w:rsidRPr="00387CDE">
        <w:rPr>
          <w:rFonts w:cstheme="minorHAnsi"/>
          <w:sz w:val="24"/>
          <w:szCs w:val="24"/>
        </w:rPr>
        <w:t xml:space="preserve"> Thessalonians 1:7-10 &amp; Revelation 19:11-16.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Office as a High Priest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87CDE">
        <w:rPr>
          <w:rFonts w:cstheme="minorHAnsi"/>
          <w:sz w:val="24"/>
          <w:szCs w:val="24"/>
          <w:vertAlign w:val="superscript"/>
        </w:rPr>
        <w:t>st</w:t>
      </w:r>
      <w:r w:rsidRPr="00387CDE">
        <w:rPr>
          <w:rFonts w:cstheme="minorHAnsi"/>
          <w:sz w:val="24"/>
          <w:szCs w:val="24"/>
        </w:rPr>
        <w:t xml:space="preserve"> Timothy 2:5. The people will be able to enter into the Kingdom of God if they believe in Jesus in 2</w:t>
      </w:r>
      <w:r w:rsidRPr="00387CDE">
        <w:rPr>
          <w:rFonts w:cstheme="minorHAnsi"/>
          <w:sz w:val="24"/>
          <w:szCs w:val="24"/>
          <w:vertAlign w:val="superscript"/>
        </w:rPr>
        <w:t>nd</w:t>
      </w:r>
      <w:r w:rsidRPr="00387CDE">
        <w:rPr>
          <w:rFonts w:cstheme="minorHAnsi"/>
          <w:sz w:val="24"/>
          <w:szCs w:val="24"/>
        </w:rPr>
        <w:t xml:space="preserve"> Corinthians 5:18-20; 1</w:t>
      </w:r>
      <w:r w:rsidRPr="00387CDE">
        <w:rPr>
          <w:rFonts w:cstheme="minorHAnsi"/>
          <w:sz w:val="24"/>
          <w:szCs w:val="24"/>
          <w:vertAlign w:val="superscript"/>
        </w:rPr>
        <w:t>st</w:t>
      </w:r>
      <w:r w:rsidRPr="00387CDE">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87CDE">
        <w:rPr>
          <w:rFonts w:cstheme="minorHAnsi"/>
          <w:sz w:val="24"/>
          <w:szCs w:val="24"/>
          <w:vertAlign w:val="superscript"/>
        </w:rPr>
        <w:t>st</w:t>
      </w:r>
      <w:r w:rsidRPr="00387CDE">
        <w:rPr>
          <w:rFonts w:cstheme="minorHAnsi"/>
          <w:sz w:val="24"/>
          <w:szCs w:val="24"/>
        </w:rPr>
        <w:t xml:space="preserve"> Peter 2:5. John says that Christians are “Priests who serve God” in Revelation 1:6, 5:10, 20:6.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Office as a Prophet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87CDE">
        <w:rPr>
          <w:rFonts w:cstheme="minorHAnsi"/>
          <w:sz w:val="24"/>
          <w:szCs w:val="24"/>
          <w:vertAlign w:val="superscript"/>
        </w:rPr>
        <w:t>st</w:t>
      </w:r>
      <w:r w:rsidRPr="00387CDE">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Death of Atonement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87CDE">
        <w:rPr>
          <w:rFonts w:cstheme="minorHAnsi"/>
          <w:sz w:val="24"/>
          <w:szCs w:val="24"/>
          <w:vertAlign w:val="superscript"/>
        </w:rPr>
        <w:t>st</w:t>
      </w:r>
      <w:r w:rsidRPr="00387CDE">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87CDE">
        <w:rPr>
          <w:rFonts w:cstheme="minorHAnsi"/>
          <w:sz w:val="24"/>
          <w:szCs w:val="24"/>
          <w:vertAlign w:val="superscript"/>
        </w:rPr>
        <w:t>st</w:t>
      </w:r>
      <w:r w:rsidRPr="00387CDE">
        <w:rPr>
          <w:rFonts w:cstheme="minorHAnsi"/>
          <w:sz w:val="24"/>
          <w:szCs w:val="24"/>
        </w:rPr>
        <w:t xml:space="preserve"> Peter 2:24. In this scripture, Jesus Christ became sin without being sin in 2</w:t>
      </w:r>
      <w:r w:rsidRPr="00387CDE">
        <w:rPr>
          <w:rFonts w:cstheme="minorHAnsi"/>
          <w:sz w:val="24"/>
          <w:szCs w:val="24"/>
          <w:vertAlign w:val="superscript"/>
        </w:rPr>
        <w:t>nd</w:t>
      </w:r>
      <w:r w:rsidRPr="00387CDE">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87CDE">
        <w:rPr>
          <w:rFonts w:cstheme="minorHAnsi"/>
          <w:sz w:val="24"/>
          <w:szCs w:val="24"/>
          <w:vertAlign w:val="superscript"/>
        </w:rPr>
        <w:t>nd</w:t>
      </w:r>
      <w:r w:rsidRPr="00387CDE">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87CDE">
        <w:rPr>
          <w:rFonts w:cstheme="minorHAnsi"/>
          <w:sz w:val="24"/>
          <w:szCs w:val="24"/>
          <w:vertAlign w:val="superscript"/>
        </w:rPr>
        <w:t>st</w:t>
      </w:r>
      <w:r w:rsidRPr="00387CDE">
        <w:rPr>
          <w:rFonts w:cstheme="minorHAnsi"/>
          <w:sz w:val="24"/>
          <w:szCs w:val="24"/>
        </w:rPr>
        <w:t xml:space="preserve"> John 5:19, Hebrews 2:15 &amp; Romans 6:11, 14. Fourth, is the Propitiation by removing God’s Judgment on sinners. In 1</w:t>
      </w:r>
      <w:r w:rsidRPr="00387CDE">
        <w:rPr>
          <w:rFonts w:cstheme="minorHAnsi"/>
          <w:sz w:val="24"/>
          <w:szCs w:val="24"/>
          <w:vertAlign w:val="superscript"/>
        </w:rPr>
        <w:t>st</w:t>
      </w:r>
      <w:r w:rsidRPr="00387CDE">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87CDE">
        <w:rPr>
          <w:rFonts w:cstheme="minorHAnsi"/>
          <w:sz w:val="24"/>
          <w:szCs w:val="24"/>
          <w:vertAlign w:val="superscript"/>
        </w:rPr>
        <w:t>st</w:t>
      </w:r>
      <w:r w:rsidRPr="00387CDE">
        <w:rPr>
          <w:rFonts w:cstheme="minorHAnsi"/>
          <w:sz w:val="24"/>
          <w:szCs w:val="24"/>
        </w:rPr>
        <w:t xml:space="preserve"> Peter 2:18-20, 4:6. Jesus preached in Hell to the Saints/Angels (Lords) bound by Satan in 1</w:t>
      </w:r>
      <w:r w:rsidRPr="00387CDE">
        <w:rPr>
          <w:rFonts w:cstheme="minorHAnsi"/>
          <w:sz w:val="24"/>
          <w:szCs w:val="24"/>
          <w:vertAlign w:val="superscript"/>
        </w:rPr>
        <w:t>st</w:t>
      </w:r>
      <w:r w:rsidRPr="00387CDE">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87CDE">
        <w:rPr>
          <w:rFonts w:cstheme="minorHAnsi"/>
          <w:b/>
          <w:sz w:val="24"/>
          <w:szCs w:val="24"/>
        </w:rPr>
        <w:t>The Lord Yah and His Book on Hell in the Holy Bible</w:t>
      </w:r>
      <w:r w:rsidRPr="00387CDE">
        <w:rPr>
          <w:rFonts w:cstheme="minorHAnsi"/>
          <w:sz w:val="24"/>
          <w:szCs w:val="24"/>
        </w:rPr>
        <w: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does the Blood of Jesus accomplish as the Holiest?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87CDE">
        <w:rPr>
          <w:rFonts w:cstheme="minorHAnsi"/>
          <w:sz w:val="24"/>
          <w:szCs w:val="24"/>
          <w:vertAlign w:val="superscript"/>
        </w:rPr>
        <w:t>st</w:t>
      </w:r>
      <w:r w:rsidRPr="00387CDE">
        <w:rPr>
          <w:rFonts w:cstheme="minorHAnsi"/>
          <w:sz w:val="24"/>
          <w:szCs w:val="24"/>
        </w:rPr>
        <w:t xml:space="preserve"> Corinthians 10:16 says “the cup of blessing which We bless, is it not the communion of the blood of Christ?” Also in 1</w:t>
      </w:r>
      <w:r w:rsidRPr="00387CDE">
        <w:rPr>
          <w:rFonts w:cstheme="minorHAnsi"/>
          <w:sz w:val="24"/>
          <w:szCs w:val="24"/>
          <w:vertAlign w:val="superscript"/>
        </w:rPr>
        <w:t>st</w:t>
      </w:r>
      <w:r w:rsidRPr="00387CDE">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87CDE">
        <w:rPr>
          <w:rFonts w:cstheme="minorHAnsi"/>
          <w:sz w:val="24"/>
          <w:szCs w:val="24"/>
          <w:vertAlign w:val="superscript"/>
        </w:rPr>
        <w:t>st</w:t>
      </w:r>
      <w:r w:rsidRPr="00387CDE">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87CDE">
        <w:rPr>
          <w:rFonts w:cstheme="minorHAnsi"/>
          <w:sz w:val="24"/>
          <w:szCs w:val="24"/>
          <w:vertAlign w:val="superscript"/>
        </w:rPr>
        <w:t>st</w:t>
      </w:r>
      <w:r w:rsidRPr="00387CDE">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87CDE">
        <w:rPr>
          <w:rFonts w:cstheme="minorHAnsi"/>
          <w:sz w:val="24"/>
          <w:szCs w:val="24"/>
          <w:vertAlign w:val="superscript"/>
        </w:rPr>
        <w:t>st</w:t>
      </w:r>
      <w:r w:rsidRPr="00387CDE">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Christ’s Resurrection and Ascension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87CDE">
        <w:rPr>
          <w:rFonts w:cstheme="minorHAnsi"/>
          <w:sz w:val="24"/>
          <w:szCs w:val="24"/>
          <w:vertAlign w:val="superscript"/>
        </w:rPr>
        <w:t>st</w:t>
      </w:r>
      <w:r w:rsidRPr="00387CDE">
        <w:rPr>
          <w:rFonts w:cstheme="minorHAnsi"/>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87CDE">
        <w:rPr>
          <w:rFonts w:cstheme="minorHAnsi"/>
          <w:sz w:val="24"/>
          <w:szCs w:val="24"/>
          <w:vertAlign w:val="superscript"/>
        </w:rPr>
        <w:t>st</w:t>
      </w:r>
      <w:r w:rsidRPr="00387CDE">
        <w:rPr>
          <w:rFonts w:cstheme="minorHAnsi"/>
          <w:sz w:val="24"/>
          <w:szCs w:val="24"/>
        </w:rPr>
        <w:t xml:space="preserve"> Corinthians 15:53. The resurrected body is raised imperishable, glorious, in power and becomes a spiritual body in 1</w:t>
      </w:r>
      <w:r w:rsidRPr="00387CDE">
        <w:rPr>
          <w:rFonts w:cstheme="minorHAnsi"/>
          <w:sz w:val="24"/>
          <w:szCs w:val="24"/>
          <w:vertAlign w:val="superscript"/>
        </w:rPr>
        <w:t>st</w:t>
      </w:r>
      <w:r w:rsidRPr="00387CDE">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87CDE">
        <w:rPr>
          <w:rFonts w:cstheme="minorHAnsi"/>
          <w:sz w:val="24"/>
          <w:szCs w:val="24"/>
          <w:vertAlign w:val="superscript"/>
        </w:rPr>
        <w:t>st</w:t>
      </w:r>
      <w:r w:rsidRPr="00387CDE">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387CDE">
        <w:rPr>
          <w:rFonts w:cstheme="minorHAnsi"/>
          <w:vanish/>
          <w:sz w:val="24"/>
          <w:szCs w:val="24"/>
        </w:rPr>
        <w:t>eHE is the life and resurrection in Hebrews 7:16; JOhn 11:25. Hehh</w:t>
      </w:r>
      <w:r w:rsidRPr="00387CDE">
        <w:rPr>
          <w:rFonts w:cstheme="minorHAnsi"/>
          <w:sz w:val="24"/>
          <w:szCs w:val="24"/>
        </w:rPr>
        <w:t xml:space="preserve"> He is the life and resurrection in Hebrews 7:16; John 11:25. Also Jesus’ Resurrection guarantees Our regeneration. Some scriptures are Philippians 3:10; 1</w:t>
      </w:r>
      <w:r w:rsidRPr="00387CDE">
        <w:rPr>
          <w:rFonts w:cstheme="minorHAnsi"/>
          <w:sz w:val="24"/>
          <w:szCs w:val="24"/>
          <w:vertAlign w:val="superscript"/>
        </w:rPr>
        <w:t>st</w:t>
      </w:r>
      <w:r w:rsidRPr="00387CDE">
        <w:rPr>
          <w:rFonts w:cstheme="minorHAnsi"/>
          <w:sz w:val="24"/>
          <w:szCs w:val="24"/>
        </w:rPr>
        <w:t xml:space="preserve"> Peter 1:3; Colossians 3:1; Ephesians 1:19-20, 2:5-6; Romans 6:4, 11, 14; 1</w:t>
      </w:r>
      <w:r w:rsidRPr="00387CDE">
        <w:rPr>
          <w:rFonts w:cstheme="minorHAnsi"/>
          <w:sz w:val="24"/>
          <w:szCs w:val="24"/>
          <w:vertAlign w:val="superscript"/>
        </w:rPr>
        <w:t>st</w:t>
      </w:r>
      <w:r w:rsidRPr="00387CDE">
        <w:rPr>
          <w:rFonts w:cstheme="minorHAnsi"/>
          <w:sz w:val="24"/>
          <w:szCs w:val="24"/>
        </w:rPr>
        <w:t xml:space="preserve"> Corinthians 15:17,  and  Acts 1:8. Jesus’ Resurrection guarantees Us to have perfect resurrected bodies. There are some scriptures in 1</w:t>
      </w:r>
      <w:r w:rsidRPr="00387CDE">
        <w:rPr>
          <w:rFonts w:cstheme="minorHAnsi"/>
          <w:sz w:val="24"/>
          <w:szCs w:val="24"/>
          <w:vertAlign w:val="superscript"/>
        </w:rPr>
        <w:t>st</w:t>
      </w:r>
      <w:r w:rsidRPr="00387CDE">
        <w:rPr>
          <w:rFonts w:cstheme="minorHAnsi"/>
          <w:sz w:val="24"/>
          <w:szCs w:val="24"/>
        </w:rPr>
        <w:t xml:space="preserve"> Corinthians 6:14, 15:12-58; 2</w:t>
      </w:r>
      <w:r w:rsidRPr="00387CDE">
        <w:rPr>
          <w:rFonts w:cstheme="minorHAnsi"/>
          <w:sz w:val="24"/>
          <w:szCs w:val="24"/>
          <w:vertAlign w:val="superscript"/>
        </w:rPr>
        <w:t>nd</w:t>
      </w:r>
      <w:r w:rsidRPr="00387CDE">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87CDE">
        <w:rPr>
          <w:rFonts w:cstheme="minorHAnsi"/>
          <w:sz w:val="24"/>
          <w:szCs w:val="24"/>
          <w:vertAlign w:val="superscript"/>
        </w:rPr>
        <w:t>st</w:t>
      </w:r>
      <w:r w:rsidRPr="00387CDE">
        <w:rPr>
          <w:rFonts w:cstheme="minorHAnsi"/>
          <w:sz w:val="24"/>
          <w:szCs w:val="24"/>
        </w:rPr>
        <w:t>. Jesus saw Heaven as Stephen did in Acts 7:55-56. Jesus received glory &amp; honor by the Father Stephen in John 17:5; Acts 2:33; 1</w:t>
      </w:r>
      <w:r w:rsidRPr="00387CDE">
        <w:rPr>
          <w:rFonts w:cstheme="minorHAnsi"/>
          <w:sz w:val="24"/>
          <w:szCs w:val="24"/>
          <w:vertAlign w:val="superscript"/>
        </w:rPr>
        <w:t>st</w:t>
      </w:r>
      <w:r w:rsidRPr="00387CDE">
        <w:rPr>
          <w:rFonts w:cstheme="minorHAnsi"/>
          <w:sz w:val="24"/>
          <w:szCs w:val="24"/>
        </w:rPr>
        <w:t xml:space="preserve"> Timothy 3:16; Hebrews 1:4; Philippians 2:9 &amp; Revelation 5:12. Jesus sat down on the right hand of the Father Stephen in Psalm 110:1; Ephesians 1:20-21; Hebrews 1:3; 1</w:t>
      </w:r>
      <w:r w:rsidRPr="00387CDE">
        <w:rPr>
          <w:rFonts w:cstheme="minorHAnsi"/>
          <w:sz w:val="24"/>
          <w:szCs w:val="24"/>
          <w:vertAlign w:val="superscript"/>
        </w:rPr>
        <w:t>st</w:t>
      </w:r>
      <w:r w:rsidRPr="00387CDE">
        <w:rPr>
          <w:rFonts w:cstheme="minorHAnsi"/>
          <w:sz w:val="24"/>
          <w:szCs w:val="24"/>
        </w:rPr>
        <w:t xml:space="preserve"> Peter 3:22; Acts 2:33, 7:55-56; 1</w:t>
      </w:r>
      <w:r w:rsidRPr="00387CDE">
        <w:rPr>
          <w:rFonts w:cstheme="minorHAnsi"/>
          <w:sz w:val="24"/>
          <w:szCs w:val="24"/>
          <w:vertAlign w:val="superscript"/>
        </w:rPr>
        <w:t>st</w:t>
      </w:r>
      <w:r w:rsidRPr="00387CDE">
        <w:rPr>
          <w:rFonts w:cstheme="minorHAnsi"/>
          <w:sz w:val="24"/>
          <w:szCs w:val="24"/>
        </w:rPr>
        <w:t xml:space="preserve"> Corinthians 15:25 &amp; Revelation 2:1. Jesus Ascension is sound doctrine for Man. Some scriptures are Hebrews 2:5-8, 12:1-3; John 14:2-3; 1</w:t>
      </w:r>
      <w:r w:rsidRPr="00387CDE">
        <w:rPr>
          <w:rFonts w:cstheme="minorHAnsi"/>
          <w:sz w:val="24"/>
          <w:szCs w:val="24"/>
          <w:vertAlign w:val="superscript"/>
        </w:rPr>
        <w:t>st</w:t>
      </w:r>
      <w:r w:rsidRPr="00387CDE">
        <w:rPr>
          <w:rFonts w:cstheme="minorHAnsi"/>
          <w:sz w:val="24"/>
          <w:szCs w:val="24"/>
        </w:rPr>
        <w:t xml:space="preserve"> Thessalonians 4:17; Ephesians 6:10-18; 2</w:t>
      </w:r>
      <w:r w:rsidRPr="00387CDE">
        <w:rPr>
          <w:rFonts w:cstheme="minorHAnsi"/>
          <w:sz w:val="24"/>
          <w:szCs w:val="24"/>
          <w:vertAlign w:val="superscript"/>
        </w:rPr>
        <w:t>nd</w:t>
      </w:r>
      <w:r w:rsidRPr="00387CDE">
        <w:rPr>
          <w:rFonts w:cstheme="minorHAnsi"/>
          <w:sz w:val="24"/>
          <w:szCs w:val="24"/>
        </w:rPr>
        <w:t xml:space="preserve"> Corinthians 10:4; Revelation 2:26-27, 3:21 &amp; 1</w:t>
      </w:r>
      <w:r w:rsidRPr="00387CDE">
        <w:rPr>
          <w:rFonts w:cstheme="minorHAnsi"/>
          <w:sz w:val="24"/>
          <w:szCs w:val="24"/>
          <w:vertAlign w:val="superscript"/>
        </w:rPr>
        <w:t>st</w:t>
      </w:r>
      <w:r w:rsidRPr="00387CDE">
        <w:rPr>
          <w:rFonts w:cstheme="minorHAnsi"/>
          <w:sz w:val="24"/>
          <w:szCs w:val="24"/>
        </w:rPr>
        <w:t xml:space="preserve"> Corinthians 6:3. Jesus’ Resurrection is the 1</w:t>
      </w:r>
      <w:r w:rsidRPr="00387CDE">
        <w:rPr>
          <w:rFonts w:cstheme="minorHAnsi"/>
          <w:sz w:val="24"/>
          <w:szCs w:val="24"/>
          <w:vertAlign w:val="superscript"/>
        </w:rPr>
        <w:t>st</w:t>
      </w:r>
      <w:r w:rsidRPr="00387CDE">
        <w:rPr>
          <w:rFonts w:cstheme="minorHAnsi"/>
          <w:sz w:val="24"/>
          <w:szCs w:val="24"/>
        </w:rPr>
        <w:t xml:space="preserve"> &amp; foremost Resurrection outside God’s Kingdom by salvation in Acts 26:23.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Jesus’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Paul knew a Man in the 3</w:t>
      </w:r>
      <w:r w:rsidRPr="00387CDE">
        <w:rPr>
          <w:rFonts w:cstheme="minorHAnsi"/>
          <w:sz w:val="24"/>
          <w:szCs w:val="24"/>
          <w:vertAlign w:val="superscript"/>
        </w:rPr>
        <w:t>rd</w:t>
      </w:r>
      <w:r w:rsidRPr="00387CDE">
        <w:rPr>
          <w:rFonts w:cstheme="minorHAnsi"/>
          <w:sz w:val="24"/>
          <w:szCs w:val="24"/>
        </w:rPr>
        <w:t xml:space="preserve"> Heaven in 2</w:t>
      </w:r>
      <w:r w:rsidRPr="00387CDE">
        <w:rPr>
          <w:rFonts w:cstheme="minorHAnsi"/>
          <w:sz w:val="24"/>
          <w:szCs w:val="24"/>
          <w:vertAlign w:val="superscript"/>
        </w:rPr>
        <w:t>nd</w:t>
      </w:r>
      <w:r w:rsidRPr="00387CDE">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87CDE">
        <w:rPr>
          <w:rFonts w:cstheme="minorHAnsi"/>
          <w:sz w:val="24"/>
          <w:szCs w:val="24"/>
          <w:vertAlign w:val="superscript"/>
        </w:rPr>
        <w:t>rd</w:t>
      </w:r>
      <w:r w:rsidRPr="00387CDE">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87CDE">
        <w:rPr>
          <w:rFonts w:cstheme="minorHAnsi"/>
          <w:sz w:val="24"/>
          <w:szCs w:val="24"/>
          <w:vertAlign w:val="superscript"/>
        </w:rPr>
        <w:t>nd</w:t>
      </w:r>
      <w:r w:rsidRPr="00387CDE">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87CDE">
        <w:rPr>
          <w:rFonts w:cstheme="minorHAnsi"/>
          <w:sz w:val="24"/>
          <w:szCs w:val="24"/>
          <w:vertAlign w:val="superscript"/>
        </w:rPr>
        <w:t>nd</w:t>
      </w:r>
      <w:r w:rsidRPr="00387CDE">
        <w:rPr>
          <w:rFonts w:cstheme="minorHAnsi"/>
          <w:sz w:val="24"/>
          <w:szCs w:val="24"/>
        </w:rPr>
        <w:t xml:space="preserve"> Peter 1:16-21.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Michael’s name means “</w:t>
      </w:r>
      <w:r w:rsidRPr="00387CDE">
        <w:rPr>
          <w:rFonts w:cstheme="minorHAnsi"/>
          <w:b/>
          <w:sz w:val="24"/>
          <w:szCs w:val="24"/>
        </w:rPr>
        <w:t>Who is like Yah in Lordship</w:t>
      </w:r>
      <w:r w:rsidRPr="00387CDE">
        <w:rPr>
          <w:rFonts w:cstheme="minorHAnsi"/>
          <w:sz w:val="24"/>
          <w:szCs w:val="24"/>
        </w:rPr>
        <w:t>.” The variations of the name is Mikhael, Mikael, Mike, Mikey, Mickey &amp; Mick. The female forms is Michelle, Michele, Michaela, Mechelle, Micheline &amp; Michaelle. The Lord Michael’s Kingdom lasts for a “</w:t>
      </w:r>
      <w:r w:rsidRPr="00387CDE">
        <w:rPr>
          <w:rFonts w:cstheme="minorHAnsi"/>
          <w:b/>
          <w:sz w:val="24"/>
          <w:szCs w:val="24"/>
        </w:rPr>
        <w:t>Trillion Year Reign</w:t>
      </w:r>
      <w:r w:rsidRPr="00387CDE">
        <w:rPr>
          <w:rFonts w:cstheme="minorHAnsi"/>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Michael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being resisted 21 days once &amp; translated, then killed in Luke 20:35-36, by which all His family was eventually killed, then on the 8</w:t>
      </w:r>
      <w:r w:rsidRPr="00387CDE">
        <w:rPr>
          <w:rFonts w:cstheme="minorHAnsi"/>
          <w:sz w:val="24"/>
          <w:szCs w:val="24"/>
          <w:vertAlign w:val="superscript"/>
        </w:rPr>
        <w:t>th</w:t>
      </w:r>
      <w:r w:rsidRPr="00387CDE">
        <w:rPr>
          <w:rFonts w:cstheme="minorHAnsi"/>
          <w:sz w:val="24"/>
          <w:szCs w:val="24"/>
        </w:rPr>
        <w:t xml:space="preserve"> day He was renamed. This eternity only concerns Saturday as the Jewish Michael in Genesis to the Gentile Michael in Luke till it became the Christian Michael in Acts chapter 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87CDE">
        <w:rPr>
          <w:rFonts w:cstheme="minorHAnsi"/>
          <w:b/>
          <w:sz w:val="24"/>
          <w:szCs w:val="24"/>
        </w:rPr>
        <w:t>The Garden of Eden that the Lord God Created</w:t>
      </w:r>
      <w:r w:rsidRPr="00387CDE">
        <w:rPr>
          <w:rFonts w:cstheme="minorHAnsi"/>
          <w:sz w:val="24"/>
          <w:szCs w:val="24"/>
        </w:rPr>
        <w:t>.” The Lord Michael will reign until Revelation 22:16 where the Lord Jesus will take over. If You have any questions on the Angelical Hierarchy,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Angelical Hierarchy. In Michael’s Angelical Hierarchy the 1</w:t>
      </w:r>
      <w:r w:rsidRPr="00387CDE">
        <w:rPr>
          <w:rFonts w:cstheme="minorHAnsi"/>
          <w:sz w:val="24"/>
          <w:szCs w:val="24"/>
          <w:vertAlign w:val="superscript"/>
        </w:rPr>
        <w:t>st</w:t>
      </w:r>
      <w:r w:rsidRPr="00387CDE">
        <w:rPr>
          <w:rFonts w:cstheme="minorHAnsi"/>
          <w:sz w:val="24"/>
          <w:szCs w:val="24"/>
        </w:rPr>
        <w:t xml:space="preserve"> order is called the </w:t>
      </w:r>
      <w:r w:rsidRPr="00387CDE">
        <w:rPr>
          <w:rFonts w:cstheme="minorHAnsi"/>
          <w:b/>
          <w:sz w:val="24"/>
          <w:szCs w:val="24"/>
        </w:rPr>
        <w:t>Chalkydir (Phoenixes)</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Enoch p. 500. They are closest to Womankind. </w:t>
      </w:r>
      <w:r w:rsidRPr="00387CDE">
        <w:rPr>
          <w:rFonts w:cstheme="minorHAnsi"/>
          <w:b/>
          <w:sz w:val="24"/>
          <w:szCs w:val="24"/>
        </w:rPr>
        <w:t>The Ministry of the Heavenly Soldiers (Dignitaries)</w:t>
      </w:r>
      <w:r w:rsidRPr="00387CDE">
        <w:rPr>
          <w:rFonts w:cstheme="minorHAnsi"/>
          <w:sz w:val="24"/>
          <w:szCs w:val="24"/>
        </w:rPr>
        <w:t>: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They are the closest to Man. Some scriptures are in 1</w:t>
      </w:r>
      <w:r w:rsidRPr="00387CDE">
        <w:rPr>
          <w:rFonts w:cstheme="minorHAnsi"/>
          <w:sz w:val="24"/>
          <w:szCs w:val="24"/>
          <w:vertAlign w:val="superscript"/>
        </w:rPr>
        <w:t>st</w:t>
      </w:r>
      <w:r w:rsidRPr="00387CDE">
        <w:rPr>
          <w:rFonts w:cstheme="minorHAnsi"/>
          <w:sz w:val="24"/>
          <w:szCs w:val="24"/>
        </w:rPr>
        <w:t xml:space="preserve"> King 19:2; Genesis 28:12; Haggai 1:13; Malachi 2:7; 3:1; Job 1:6; 38:7; Psalms 89:5, 7; Daniel 4:13, 17, 23 &amp; 1</w:t>
      </w:r>
      <w:r w:rsidRPr="00387CDE">
        <w:rPr>
          <w:rFonts w:cstheme="minorHAnsi"/>
          <w:sz w:val="24"/>
          <w:szCs w:val="24"/>
          <w:vertAlign w:val="superscript"/>
        </w:rPr>
        <w:t>st</w:t>
      </w:r>
      <w:r w:rsidRPr="00387CDE">
        <w:rPr>
          <w:rFonts w:cstheme="minorHAnsi"/>
          <w:sz w:val="24"/>
          <w:szCs w:val="24"/>
        </w:rPr>
        <w:t xml:space="preserve"> Samuel 17:45. The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and is the highest level on Earth. They rank first and are called Chiefs. Some scriptures are in 1</w:t>
      </w:r>
      <w:r w:rsidRPr="00387CDE">
        <w:rPr>
          <w:rFonts w:cstheme="minorHAnsi"/>
          <w:sz w:val="24"/>
          <w:szCs w:val="24"/>
          <w:vertAlign w:val="superscript"/>
        </w:rPr>
        <w:t>st</w:t>
      </w:r>
      <w:r w:rsidRPr="00387CDE">
        <w:rPr>
          <w:rFonts w:cstheme="minorHAnsi"/>
          <w:sz w:val="24"/>
          <w:szCs w:val="24"/>
        </w:rPr>
        <w:t xml:space="preserve"> Thessalonians 4:16; Jude 9; 2</w:t>
      </w:r>
      <w:r w:rsidRPr="00387CDE">
        <w:rPr>
          <w:rFonts w:cstheme="minorHAnsi"/>
          <w:sz w:val="24"/>
          <w:szCs w:val="24"/>
          <w:vertAlign w:val="superscript"/>
        </w:rPr>
        <w:t>nd</w:t>
      </w:r>
      <w:r w:rsidRPr="00387CDE">
        <w:rPr>
          <w:rFonts w:cstheme="minorHAnsi"/>
          <w:sz w:val="24"/>
          <w:szCs w:val="24"/>
        </w:rPr>
        <w:t xml:space="preserve"> Esdras 4:36; John 5:4 &amp; Revelation 12:7-9. The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They are over spiritual warfare of affairs in cities, there ministry breaks strongholds that are against the Father Stephen in 2</w:t>
      </w:r>
      <w:r w:rsidRPr="00387CDE">
        <w:rPr>
          <w:rFonts w:cstheme="minorHAnsi"/>
          <w:sz w:val="24"/>
          <w:szCs w:val="24"/>
          <w:vertAlign w:val="superscript"/>
        </w:rPr>
        <w:t>nd</w:t>
      </w:r>
      <w:r w:rsidRPr="00387CDE">
        <w:rPr>
          <w:rFonts w:cstheme="minorHAnsi"/>
          <w:sz w:val="24"/>
          <w:szCs w:val="24"/>
        </w:rPr>
        <w:t xml:space="preserve"> Corinthians 4:7-15; 10:3-5.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Ministry of Heavenly Governors (Presidents)</w:t>
      </w:r>
      <w:r w:rsidRPr="00387CDE">
        <w:rPr>
          <w:rFonts w:cstheme="minorHAnsi"/>
          <w:sz w:val="24"/>
          <w:szCs w:val="24"/>
        </w:rPr>
        <w:t>. The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Powers (Potentates) </w:t>
      </w:r>
      <w:r w:rsidRPr="00387CDE">
        <w:rPr>
          <w:rFonts w:cstheme="minorHAnsi"/>
          <w:sz w:val="24"/>
          <w:szCs w:val="24"/>
        </w:rPr>
        <w:t xml:space="preserve">or </w:t>
      </w:r>
      <w:r w:rsidRPr="00387CDE">
        <w:rPr>
          <w:rFonts w:cstheme="minorHAnsi"/>
          <w:b/>
          <w:sz w:val="24"/>
          <w:szCs w:val="24"/>
        </w:rPr>
        <w:t>Authorities</w:t>
      </w:r>
      <w:r w:rsidRPr="00387CDE">
        <w:rPr>
          <w:rFonts w:cstheme="minorHAnsi"/>
          <w:sz w:val="24"/>
          <w:szCs w:val="24"/>
        </w:rPr>
        <w:t>. They fight spiritual warfare over cities, but are at a higher level of glory. Some scriptures are in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&amp; 2</w:t>
      </w:r>
      <w:r w:rsidRPr="00387CDE">
        <w:rPr>
          <w:rFonts w:cstheme="minorHAnsi"/>
          <w:sz w:val="24"/>
          <w:szCs w:val="24"/>
          <w:vertAlign w:val="superscript"/>
        </w:rPr>
        <w:t>nd</w:t>
      </w:r>
      <w:r w:rsidRPr="00387CDE">
        <w:rPr>
          <w:rFonts w:cstheme="minorHAnsi"/>
          <w:sz w:val="24"/>
          <w:szCs w:val="24"/>
        </w:rPr>
        <w:t xml:space="preserve"> Thessalonians 1:7. The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Strongholds</w:t>
      </w:r>
      <w:r w:rsidRPr="00387CDE">
        <w:rPr>
          <w:rFonts w:cstheme="minorHAnsi"/>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Dominions (Dominations)</w:t>
      </w:r>
      <w:r w:rsidRPr="00387CDE">
        <w:rPr>
          <w:rFonts w:cstheme="minorHAnsi"/>
          <w:sz w:val="24"/>
          <w:szCs w:val="24"/>
        </w:rPr>
        <w:t xml:space="preserve"> or </w:t>
      </w:r>
      <w:r w:rsidRPr="00387CDE">
        <w:rPr>
          <w:rFonts w:cstheme="minorHAnsi"/>
          <w:b/>
          <w:sz w:val="24"/>
          <w:szCs w:val="24"/>
        </w:rPr>
        <w:t xml:space="preserve">Hashmallims </w:t>
      </w:r>
      <w:r w:rsidRPr="00387CDE">
        <w:rPr>
          <w:rFonts w:cstheme="minorHAnsi"/>
          <w:sz w:val="24"/>
          <w:szCs w:val="24"/>
        </w:rPr>
        <w:t xml:space="preserve">or </w:t>
      </w:r>
      <w:r w:rsidRPr="00387CDE">
        <w:rPr>
          <w:rFonts w:cstheme="minorHAnsi"/>
          <w:b/>
          <w:sz w:val="24"/>
          <w:szCs w:val="24"/>
        </w:rPr>
        <w:t>Lordships</w:t>
      </w:r>
      <w:r w:rsidRPr="00387CDE">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387CDE">
        <w:rPr>
          <w:rFonts w:cstheme="minorHAnsi"/>
          <w:sz w:val="24"/>
          <w:szCs w:val="24"/>
          <w:vertAlign w:val="superscript"/>
        </w:rPr>
        <w:t>st</w:t>
      </w:r>
      <w:r w:rsidRPr="00387CDE">
        <w:rPr>
          <w:rFonts w:cstheme="minorHAnsi"/>
          <w:sz w:val="24"/>
          <w:szCs w:val="24"/>
        </w:rPr>
        <w:t xml:space="preserve"> estate or abode. Two scriptures are in Ephesians 1:21 &amp; Colossians 1:16.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Ministry of Heavenly Guardians (Protectors)</w:t>
      </w:r>
      <w:r w:rsidRPr="00387CDE">
        <w:rPr>
          <w:rFonts w:cstheme="minorHAnsi"/>
          <w:sz w:val="24"/>
          <w:szCs w:val="24"/>
        </w:rPr>
        <w:t>. The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Orphanims</w:t>
      </w:r>
      <w:r w:rsidRPr="00387CDE">
        <w:rPr>
          <w:rFonts w:cstheme="minorHAnsi"/>
          <w:sz w:val="24"/>
          <w:szCs w:val="24"/>
        </w:rPr>
        <w:t xml:space="preserve">, </w:t>
      </w:r>
      <w:r w:rsidRPr="00387CDE">
        <w:rPr>
          <w:rFonts w:cstheme="minorHAnsi"/>
          <w:b/>
          <w:sz w:val="24"/>
          <w:szCs w:val="24"/>
        </w:rPr>
        <w:t>Ophde’s</w:t>
      </w:r>
      <w:r w:rsidRPr="00387CDE">
        <w:rPr>
          <w:rFonts w:cstheme="minorHAnsi"/>
          <w:sz w:val="24"/>
          <w:szCs w:val="24"/>
        </w:rPr>
        <w:t xml:space="preserve">, </w:t>
      </w:r>
      <w:r w:rsidRPr="00387CDE">
        <w:rPr>
          <w:rFonts w:cstheme="minorHAnsi"/>
          <w:b/>
          <w:sz w:val="24"/>
          <w:szCs w:val="24"/>
        </w:rPr>
        <w:t>Ofanim’s</w:t>
      </w:r>
      <w:r w:rsidRPr="00387CDE">
        <w:rPr>
          <w:rFonts w:cstheme="minorHAnsi"/>
          <w:sz w:val="24"/>
          <w:szCs w:val="24"/>
        </w:rPr>
        <w:t xml:space="preserve"> or </w:t>
      </w:r>
      <w:r w:rsidRPr="00387CDE">
        <w:rPr>
          <w:rFonts w:cstheme="minorHAnsi"/>
          <w:b/>
          <w:sz w:val="24"/>
          <w:szCs w:val="24"/>
        </w:rPr>
        <w:t>Gagallims (Many Eyed Ones)</w:t>
      </w:r>
      <w:r w:rsidRPr="00387CDE">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Burning Ones</w:t>
      </w:r>
      <w:r w:rsidRPr="00387CDE">
        <w:rPr>
          <w:rFonts w:cstheme="minorHAnsi"/>
          <w:sz w:val="24"/>
          <w:szCs w:val="24"/>
        </w:rPr>
        <w:t xml:space="preserve"> or </w:t>
      </w:r>
      <w:r w:rsidRPr="00387CDE">
        <w:rPr>
          <w:rFonts w:cstheme="minorHAnsi"/>
          <w:b/>
          <w:sz w:val="24"/>
          <w:szCs w:val="24"/>
        </w:rPr>
        <w:t>Seraphim’s</w:t>
      </w:r>
      <w:r w:rsidRPr="00387CDE">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Ministry of the Heavenly Crown</w:t>
      </w:r>
      <w:r w:rsidRPr="00387CDE">
        <w:rPr>
          <w:rFonts w:cstheme="minorHAnsi"/>
          <w:sz w:val="24"/>
          <w:szCs w:val="24"/>
        </w:rPr>
        <w:t>. The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87CDE">
        <w:rPr>
          <w:rFonts w:cstheme="minorHAnsi"/>
          <w:b/>
          <w:i/>
          <w:sz w:val="24"/>
          <w:szCs w:val="24"/>
        </w:rPr>
        <w:t>porniea</w:t>
      </w:r>
      <w:r w:rsidRPr="00387CDE">
        <w:rPr>
          <w:rFonts w:cstheme="minorHAnsi"/>
          <w:sz w:val="24"/>
          <w:szCs w:val="24"/>
        </w:rPr>
        <w:t xml:space="preserve"> in the temple &amp; the Wicked killed in Ezekiel chapters 2-9.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Michael’s Relationships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87CDE">
        <w:rPr>
          <w:rFonts w:cstheme="minorHAnsi"/>
          <w:b/>
          <w:sz w:val="24"/>
          <w:szCs w:val="24"/>
        </w:rPr>
        <w:t>Wickedness</w:t>
      </w:r>
      <w:r w:rsidRPr="00387CDE">
        <w:rPr>
          <w:rFonts w:cstheme="minorHAnsi"/>
          <w:sz w:val="24"/>
          <w:szCs w:val="24"/>
        </w:rPr>
        <w:t xml:space="preserve">” into the basket to bring it to Shinar. The Lord Michael was never authorized to have sexual relationships with other Female Cherubs since in Luke 20:35-36 &amp; Matthew 22:30.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Michael’s Relationship with Humanity. First, Humans are lower than Angels (Lords) because Angels (Lords) are greater in might and power in 2</w:t>
      </w:r>
      <w:r w:rsidRPr="00387CDE">
        <w:rPr>
          <w:rFonts w:cstheme="minorHAnsi"/>
          <w:sz w:val="24"/>
          <w:szCs w:val="24"/>
          <w:vertAlign w:val="superscript"/>
        </w:rPr>
        <w:t>nd</w:t>
      </w:r>
      <w:r w:rsidRPr="00387CDE">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87CDE">
        <w:rPr>
          <w:rFonts w:cstheme="minorHAnsi"/>
          <w:sz w:val="24"/>
          <w:szCs w:val="24"/>
          <w:vertAlign w:val="superscript"/>
        </w:rPr>
        <w:t>nd</w:t>
      </w:r>
      <w:r w:rsidRPr="00387CDE">
        <w:rPr>
          <w:rFonts w:cstheme="minorHAnsi"/>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&amp; Matthew 25:41.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REHOBOAM (THE LADY ABIHAIL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Rehoboam’s name means “</w:t>
      </w:r>
      <w:r w:rsidRPr="00387CDE">
        <w:rPr>
          <w:rFonts w:cstheme="minorHAnsi"/>
          <w:b/>
          <w:sz w:val="24"/>
          <w:szCs w:val="24"/>
        </w:rPr>
        <w:t>The Crowned He enlarges the People</w:t>
      </w:r>
      <w:r w:rsidRPr="00387CDE">
        <w:rPr>
          <w:rFonts w:cstheme="minorHAnsi"/>
          <w:sz w:val="24"/>
          <w:szCs w:val="24"/>
        </w:rPr>
        <w:t>.” The variations of the name is Rehav’am, Rehab‘am &amp; Roboam. The Lord James Christ of the Gospel is raised by King Rehoboam. King Rehoboam’s Reign is from 931BC-913BC. King Rehoboam’s Kingdom lasts for 17 years in 1</w:t>
      </w:r>
      <w:r w:rsidRPr="00387CDE">
        <w:rPr>
          <w:rFonts w:cstheme="minorHAnsi"/>
          <w:sz w:val="24"/>
          <w:szCs w:val="24"/>
          <w:vertAlign w:val="superscript"/>
        </w:rPr>
        <w:t>st</w:t>
      </w:r>
      <w:r w:rsidRPr="00387CDE">
        <w:rPr>
          <w:rFonts w:cstheme="minorHAnsi"/>
          <w:sz w:val="24"/>
          <w:szCs w:val="24"/>
        </w:rPr>
        <w:t xml:space="preserve"> Kings chapter 12; 14:21-31 &amp; 2</w:t>
      </w:r>
      <w:r w:rsidRPr="00387CDE">
        <w:rPr>
          <w:rFonts w:cstheme="minorHAnsi"/>
          <w:sz w:val="24"/>
          <w:szCs w:val="24"/>
          <w:vertAlign w:val="superscript"/>
        </w:rPr>
        <w:t>nd</w:t>
      </w:r>
      <w:r w:rsidRPr="00387CDE">
        <w:rPr>
          <w:rFonts w:cstheme="minorHAnsi"/>
          <w:sz w:val="24"/>
          <w:szCs w:val="24"/>
        </w:rPr>
        <w:t xml:space="preserve"> Chronicles chapters 10-12. King Rehoboam was 41 years of age when He ascended to the throne. King Rehoboam’s greatest accomplishment is His 18 Wives and 60 Concubines. This refers to Rehoboam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Rehoboam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the sexuality with His wives concerning once, by which all His family was eventually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birth was in the woodlands of Jerusalem and He died in 915BC. King Rehoboam is the Son of His Father, King Solomon that succeeded to the throne after King Solomon’s death.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Rehoboam’s Army with the Invasion of Egypt. In the 5</w:t>
      </w:r>
      <w:r w:rsidRPr="00387CDE">
        <w:rPr>
          <w:rFonts w:cstheme="minorHAnsi"/>
          <w:sz w:val="24"/>
          <w:szCs w:val="24"/>
          <w:vertAlign w:val="superscript"/>
        </w:rPr>
        <w:t>th</w:t>
      </w:r>
      <w:r w:rsidRPr="00387CDE">
        <w:rPr>
          <w:rFonts w:cstheme="minorHAnsi"/>
          <w:sz w:val="24"/>
          <w:szCs w:val="24"/>
        </w:rPr>
        <w:t xml:space="preserve"> years of King Rehoboam’s reign, Shishaq, King of Egypt brought a huge Army and took many cities. According to Kittle, in 2</w:t>
      </w:r>
      <w:r w:rsidRPr="00387CDE">
        <w:rPr>
          <w:rFonts w:cstheme="minorHAnsi"/>
          <w:sz w:val="24"/>
          <w:szCs w:val="24"/>
          <w:vertAlign w:val="superscript"/>
        </w:rPr>
        <w:t>nd</w:t>
      </w:r>
      <w:r w:rsidRPr="00387CDE">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 (THE LADY MARY CHRIST THE LADY OF KINGDOMS) WITH THE RANK OF A 5 GOLD STAR GENERAL FOR 40 YEARS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Identity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James’ Birth is unique because He was the eldest after Jesus Christ was Born and the closest to the “</w:t>
      </w:r>
      <w:r w:rsidRPr="00387CDE">
        <w:rPr>
          <w:rFonts w:cstheme="minorHAnsi"/>
          <w:b/>
          <w:sz w:val="24"/>
          <w:szCs w:val="24"/>
        </w:rPr>
        <w:t>Immaculate Conception</w:t>
      </w:r>
      <w:r w:rsidRPr="00387CDE">
        <w:rPr>
          <w:rFonts w:cstheme="minorHAnsi"/>
          <w:sz w:val="24"/>
          <w:szCs w:val="24"/>
        </w:rPr>
        <w:t>” with Mary &amp; Joseph first time having “</w:t>
      </w:r>
      <w:r w:rsidRPr="00387CDE">
        <w:rPr>
          <w:rFonts w:cstheme="minorHAnsi"/>
          <w:b/>
          <w:sz w:val="24"/>
          <w:szCs w:val="24"/>
        </w:rPr>
        <w:t>Holy Divine Love Intercourse</w:t>
      </w:r>
      <w:r w:rsidRPr="00387CDE">
        <w:rPr>
          <w:rFonts w:cstheme="minorHAnsi"/>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87CDE">
        <w:rPr>
          <w:rFonts w:cstheme="minorHAnsi"/>
          <w:b/>
          <w:sz w:val="24"/>
          <w:szCs w:val="24"/>
        </w:rPr>
        <w:t>VIRGIN MARY</w:t>
      </w:r>
      <w:r w:rsidRPr="00387CDE">
        <w:rPr>
          <w:rFonts w:cstheme="minorHAnsi"/>
          <w:sz w:val="24"/>
          <w:szCs w:val="24"/>
        </w:rPr>
        <w:t xml:space="preserve">. She conceived in Her womb, and brought forth a Son and shall call His name </w:t>
      </w:r>
      <w:r w:rsidRPr="00387CDE">
        <w:rPr>
          <w:rFonts w:cstheme="minorHAnsi"/>
          <w:b/>
          <w:sz w:val="24"/>
          <w:szCs w:val="24"/>
        </w:rPr>
        <w:t>JAMES</w:t>
      </w:r>
      <w:r w:rsidRPr="00387CDE">
        <w:rPr>
          <w:rFonts w:cstheme="minorHAnsi"/>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387CDE">
        <w:rPr>
          <w:rFonts w:cstheme="minorHAnsi"/>
          <w:sz w:val="24"/>
          <w:szCs w:val="24"/>
          <w:vertAlign w:val="superscript"/>
        </w:rPr>
        <w:t>nd</w:t>
      </w:r>
      <w:r w:rsidRPr="00387CDE">
        <w:rPr>
          <w:rFonts w:cstheme="minorHAnsi"/>
          <w:sz w:val="24"/>
          <w:szCs w:val="24"/>
        </w:rPr>
        <w:t xml:space="preserve"> Born She was respected by the Lord Yah. Mary carried and conceived all Her other Children by “</w:t>
      </w:r>
      <w:r w:rsidRPr="00387CDE">
        <w:rPr>
          <w:rFonts w:cstheme="minorHAnsi"/>
          <w:b/>
          <w:sz w:val="24"/>
          <w:szCs w:val="24"/>
        </w:rPr>
        <w:t>sharing divine nature</w:t>
      </w:r>
      <w:r w:rsidRPr="00387CDE">
        <w:rPr>
          <w:rFonts w:cstheme="minorHAnsi"/>
          <w:sz w:val="24"/>
          <w:szCs w:val="24"/>
        </w:rPr>
        <w:t>” also called “</w:t>
      </w:r>
      <w:r w:rsidRPr="00387CDE">
        <w:rPr>
          <w:rFonts w:cstheme="minorHAnsi"/>
          <w:b/>
          <w:sz w:val="24"/>
          <w:szCs w:val="24"/>
        </w:rPr>
        <w:t>Holy Divine Love Intercourse</w:t>
      </w:r>
      <w:r w:rsidRPr="00387CDE">
        <w:rPr>
          <w:rFonts w:cstheme="minorHAnsi"/>
          <w:sz w:val="24"/>
          <w:szCs w:val="24"/>
        </w:rPr>
        <w:t>” with Joseph. Holy Divine Intercourse didn’t mean “Sexual Eros  Intercourse” in the tree of the knowledge of good &amp; evil  but  the Divine Nature in the tree of life in Acts 17:28-29 &amp; 2</w:t>
      </w:r>
      <w:r w:rsidRPr="00387CDE">
        <w:rPr>
          <w:rFonts w:cstheme="minorHAnsi"/>
          <w:sz w:val="24"/>
          <w:szCs w:val="24"/>
          <w:vertAlign w:val="superscript"/>
        </w:rPr>
        <w:t>nd</w:t>
      </w:r>
      <w:r w:rsidRPr="00387CDE">
        <w:rPr>
          <w:rFonts w:cstheme="minorHAnsi"/>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(named on the 8</w:t>
      </w:r>
      <w:r w:rsidRPr="00387CDE">
        <w:rPr>
          <w:rFonts w:cstheme="minorHAnsi"/>
          <w:sz w:val="24"/>
          <w:szCs w:val="24"/>
          <w:vertAlign w:val="superscript"/>
        </w:rPr>
        <w:t>th</w:t>
      </w:r>
      <w:r w:rsidRPr="00387CDE">
        <w:rPr>
          <w:rFonts w:cstheme="minorHAnsi"/>
          <w:sz w:val="24"/>
          <w:szCs w:val="24"/>
        </w:rPr>
        <w:t xml:space="preserve"> Day) called the Just (called the Lord &amp; the Law on the 1</w:t>
      </w:r>
      <w:r w:rsidRPr="00387CDE">
        <w:rPr>
          <w:rFonts w:cstheme="minorHAnsi"/>
          <w:sz w:val="24"/>
          <w:szCs w:val="24"/>
          <w:vertAlign w:val="superscript"/>
        </w:rPr>
        <w:t>st</w:t>
      </w:r>
      <w:r w:rsidRPr="00387CDE">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James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the Stoning once, by which all His family was eventually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87CDE">
        <w:rPr>
          <w:rFonts w:cstheme="minorHAnsi"/>
          <w:sz w:val="24"/>
          <w:szCs w:val="24"/>
          <w:vertAlign w:val="superscript"/>
        </w:rPr>
        <w:t>nd</w:t>
      </w:r>
      <w:r w:rsidRPr="00387CDE">
        <w:rPr>
          <w:rFonts w:cstheme="minorHAnsi"/>
          <w:sz w:val="24"/>
          <w:szCs w:val="24"/>
        </w:rPr>
        <w:t xml:space="preserve"> Serpent Lucifer in Revelation 2:28 &amp; John 10:34-36 restoring the 1</w:t>
      </w:r>
      <w:r w:rsidRPr="00387CDE">
        <w:rPr>
          <w:rFonts w:cstheme="minorHAnsi"/>
          <w:sz w:val="24"/>
          <w:szCs w:val="24"/>
          <w:vertAlign w:val="superscript"/>
        </w:rPr>
        <w:t>st</w:t>
      </w:r>
      <w:r w:rsidRPr="00387CDE">
        <w:rPr>
          <w:rFonts w:cstheme="minorHAnsi"/>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387CDE">
        <w:rPr>
          <w:rFonts w:cstheme="minorHAnsi"/>
          <w:b/>
          <w:i/>
          <w:sz w:val="24"/>
          <w:szCs w:val="24"/>
        </w:rPr>
        <w:t>Age of the 2</w:t>
      </w:r>
      <w:r w:rsidRPr="00387CDE">
        <w:rPr>
          <w:rFonts w:cstheme="minorHAnsi"/>
          <w:b/>
          <w:i/>
          <w:sz w:val="24"/>
          <w:szCs w:val="24"/>
          <w:vertAlign w:val="superscript"/>
        </w:rPr>
        <w:t>nd</w:t>
      </w:r>
      <w:r w:rsidRPr="00387CDE">
        <w:rPr>
          <w:rFonts w:cstheme="minorHAnsi"/>
          <w:b/>
          <w:i/>
          <w:sz w:val="24"/>
          <w:szCs w:val="24"/>
        </w:rPr>
        <w:t xml:space="preserve"> Single Serpent Lucifer</w:t>
      </w:r>
      <w:r w:rsidRPr="00387CDE">
        <w:rPr>
          <w:rFonts w:cstheme="minorHAnsi"/>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Life and Times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87CDE">
        <w:rPr>
          <w:rFonts w:cstheme="minorHAnsi"/>
          <w:b/>
          <w:sz w:val="24"/>
          <w:szCs w:val="24"/>
        </w:rPr>
        <w:t>Camel Knees</w:t>
      </w:r>
      <w:r w:rsidRPr="00387CDE">
        <w:rPr>
          <w:rFonts w:cstheme="minorHAnsi"/>
          <w:sz w:val="24"/>
          <w:szCs w:val="24"/>
        </w:rPr>
        <w:t xml:space="preserve">” because of the calluses on His knees caused by spending too much time in prayer. The Lord James shows His faith like character in the writing of the Book of James.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Roles and Relationships with Christians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 as a Lawgiver &amp; Leader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Candidacy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Proverbs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Outranking Epistle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Business Affairs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Faith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Strength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Perfect Law of Liberty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Royal Law of Agape Love (Omni-Benevolence)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Faith with Works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Wisdom &amp; Intelligence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87CDE">
        <w:rPr>
          <w:rFonts w:cstheme="minorHAnsi"/>
          <w:b/>
          <w:sz w:val="24"/>
          <w:szCs w:val="24"/>
        </w:rPr>
        <w:t>Single Lord called Wisdom</w:t>
      </w:r>
      <w:r w:rsidRPr="00387CDE">
        <w:rPr>
          <w:rFonts w:cstheme="minorHAnsi"/>
          <w:sz w:val="24"/>
          <w:szCs w:val="24"/>
        </w:rPr>
        <w:t>” in “</w:t>
      </w:r>
      <w:r w:rsidRPr="00387CDE">
        <w:rPr>
          <w:rFonts w:cstheme="minorHAnsi"/>
          <w:b/>
          <w:sz w:val="24"/>
          <w:szCs w:val="24"/>
        </w:rPr>
        <w:t>That Age</w:t>
      </w:r>
      <w:r w:rsidRPr="00387CDE">
        <w:rPr>
          <w:rFonts w:cstheme="minorHAnsi"/>
          <w:sz w:val="24"/>
          <w:szCs w:val="24"/>
        </w:rPr>
        <w:t>” in Luke 20:35-36 &amp; Proverbs 8:22-25 (RSV). Where selfishness and jealousy of wisdom is not from God in James 3:14-16. This refers to the Lord Lucifer named the “</w:t>
      </w:r>
      <w:r w:rsidRPr="00387CDE">
        <w:rPr>
          <w:rFonts w:cstheme="minorHAnsi"/>
          <w:b/>
          <w:sz w:val="24"/>
          <w:szCs w:val="24"/>
        </w:rPr>
        <w:t>Married Lord called Wisdom</w:t>
      </w:r>
      <w:r w:rsidRPr="00387CDE">
        <w:rPr>
          <w:rFonts w:cstheme="minorHAnsi"/>
          <w:sz w:val="24"/>
          <w:szCs w:val="24"/>
        </w:rPr>
        <w:t>” in “</w:t>
      </w:r>
      <w:r w:rsidRPr="00387CDE">
        <w:rPr>
          <w:rFonts w:cstheme="minorHAnsi"/>
          <w:b/>
          <w:sz w:val="24"/>
          <w:szCs w:val="24"/>
        </w:rPr>
        <w:t>This Age</w:t>
      </w:r>
      <w:r w:rsidRPr="00387CDE">
        <w:rPr>
          <w:rFonts w:cstheme="minorHAnsi"/>
          <w:sz w:val="24"/>
          <w:szCs w:val="24"/>
        </w:rPr>
        <w:t xml:space="preserve">” in Luke 20:34, 37-38 &amp; Proverbs 8:22-25 (RSV).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Kingdom of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87CDE">
        <w:rPr>
          <w:rFonts w:cstheme="minorHAnsi"/>
          <w:b/>
          <w:sz w:val="24"/>
          <w:szCs w:val="24"/>
        </w:rPr>
        <w:t>Great White Throne Judgment</w:t>
      </w:r>
      <w:r w:rsidRPr="00387CDE">
        <w:rPr>
          <w:rFonts w:cstheme="minorHAnsi"/>
          <w:sz w:val="24"/>
          <w:szCs w:val="24"/>
        </w:rPr>
        <w:t>” is in Revelation 20:5, 11-15. The “</w:t>
      </w:r>
      <w:r w:rsidRPr="00387CDE">
        <w:rPr>
          <w:rFonts w:cstheme="minorHAnsi"/>
          <w:b/>
          <w:sz w:val="24"/>
          <w:szCs w:val="24"/>
        </w:rPr>
        <w:t>Ancient of Days Throne Judgment</w:t>
      </w:r>
      <w:r w:rsidRPr="00387CDE">
        <w:rPr>
          <w:rFonts w:cstheme="minorHAnsi"/>
          <w:sz w:val="24"/>
          <w:szCs w:val="24"/>
        </w:rPr>
        <w:t xml:space="preserve">” is in Daniel 7:9-10.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Identity to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Encouragement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Exaltation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Third, Poor Christians are the Ones that God exalts in James 1:9-11. This is because God resists the proud but gives grace to the humble James 4:6.</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Endurance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Peace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Heart &amp; Words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Respect, Reverence, Revering &amp; High Esteem</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Salvation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Teaching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living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Tenth, wisdom is right living, but jealousy and selfish ambitions are false in James 3:14-16. The right kind of wisdom will equip You to live holy and to fear Your God.</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Jealousy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Brotherly Law</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Twelfth, to speak against a Brother or a Sister is to speak against God’s Law and to be a Judge. There is only one Judge, </w:t>
      </w:r>
      <w:r w:rsidRPr="00387CDE">
        <w:rPr>
          <w:rFonts w:cstheme="minorHAnsi"/>
          <w:b/>
          <w:sz w:val="24"/>
          <w:szCs w:val="24"/>
        </w:rPr>
        <w:t>the Marvelous Lord Yah</w:t>
      </w:r>
      <w:r w:rsidRPr="00387CDE">
        <w:rPr>
          <w:rFonts w:cstheme="minorHAnsi"/>
          <w:sz w:val="24"/>
          <w:szCs w:val="24"/>
        </w:rPr>
        <w:t xml:space="preserve">. The role of a Christian is not a Judge but the doer of the Law in James 4:11-12.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Business Traveling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Thirteenth, live is uncertain. Plans to do business or travel should be done by the will of God. When One knows to do right and does not it is sin in James 4:13-17.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Judgment against the Rich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Patience &amp; Communication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Prayer of Divine Healing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87CDE">
        <w:rPr>
          <w:rFonts w:cstheme="minorHAnsi"/>
          <w:b/>
          <w:sz w:val="24"/>
          <w:szCs w:val="24"/>
        </w:rPr>
        <w:t>Holy Anointing Oil</w:t>
      </w:r>
      <w:r w:rsidRPr="00387CDE">
        <w:rPr>
          <w:rFonts w:cstheme="minorHAnsi"/>
          <w:sz w:val="24"/>
          <w:szCs w:val="24"/>
        </w:rPr>
        <w:t xml:space="preserve"> in James 5:13-18.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Admonishing a Sinning Brother</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Standards for the Lord 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 is Stoned to Death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Blood of the Lord James Christ as the Holiest of All in the Law</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87CDE">
        <w:rPr>
          <w:rFonts w:cstheme="minorHAnsi"/>
          <w:sz w:val="24"/>
          <w:szCs w:val="24"/>
          <w:vertAlign w:val="superscript"/>
        </w:rPr>
        <w:t>nd</w:t>
      </w:r>
      <w:r w:rsidRPr="00387CDE">
        <w:rPr>
          <w:rFonts w:cstheme="minorHAnsi"/>
          <w:sz w:val="24"/>
          <w:szCs w:val="24"/>
        </w:rPr>
        <w:t xml:space="preserve"> Maccabees 12:38-45. The blood of the Lord James brings forth mercy in the Law forever in Psalms 21:7.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James Christ’s Resurrection and Throne</w:t>
      </w:r>
    </w:p>
    <w:p w:rsidR="00EB2F72" w:rsidRPr="00387CDE" w:rsidRDefault="00EB2F72" w:rsidP="00EB2F72">
      <w:pPr>
        <w:spacing w:line="480" w:lineRule="auto"/>
        <w:rPr>
          <w:rFonts w:cstheme="minorHAnsi"/>
          <w:sz w:val="24"/>
          <w:szCs w:val="24"/>
        </w:rPr>
      </w:pPr>
      <w:r w:rsidRPr="00387CDE">
        <w:rPr>
          <w:rFonts w:cstheme="minorHAnsi"/>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LUCIFER (THE LORD LUCIFER’S LADY OF KINGDOMS) WITH THE RANK OF GENERAL OR HIGHER FOR 40 YEARS [THIS IS IN BOOK ABOVE]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Lord Enoch’s name mainly means</w:t>
      </w:r>
      <w:r w:rsidRPr="00387CDE">
        <w:rPr>
          <w:rFonts w:cstheme="minorHAnsi"/>
          <w:b/>
          <w:sz w:val="24"/>
          <w:szCs w:val="24"/>
        </w:rPr>
        <w:t xml:space="preserve"> “Initiated.” </w:t>
      </w:r>
      <w:r w:rsidRPr="00387CDE">
        <w:rPr>
          <w:rFonts w:cstheme="minorHAnsi"/>
          <w:sz w:val="24"/>
          <w:szCs w:val="24"/>
        </w:rPr>
        <w:t xml:space="preserve">The Scripture references of the Lord Enoch is in Genesis 5:22-24; Hebrews 11:5; Sirach 44:16 &amp; Jude 14-15. The variations of the name is Hanokh, Hanok &amp; Idris.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This is because the Father Stephen Our Lord sees all acts &amp; all time equally, which is always Pentecost Sunday is proven in: </w:t>
      </w:r>
    </w:p>
    <w:p w:rsidR="00EB2F72" w:rsidRPr="00387CDE" w:rsidRDefault="00EB2F72" w:rsidP="00EB2F72">
      <w:pPr>
        <w:jc w:val="both"/>
        <w:rPr>
          <w:rFonts w:cstheme="minorHAnsi"/>
          <w:i/>
          <w:sz w:val="24"/>
          <w:szCs w:val="24"/>
        </w:rPr>
      </w:pPr>
      <w:r w:rsidRPr="00387CDE">
        <w:rPr>
          <w:rFonts w:cstheme="minorHAnsi"/>
          <w:i/>
          <w:sz w:val="24"/>
          <w:szCs w:val="24"/>
        </w:rPr>
        <w:t>Father Stephen’s Time</w:t>
      </w:r>
    </w:p>
    <w:p w:rsidR="00EB2F72" w:rsidRPr="00387CDE" w:rsidRDefault="00EB2F72" w:rsidP="00EB2F72">
      <w:pPr>
        <w:jc w:val="both"/>
        <w:rPr>
          <w:rFonts w:cstheme="minorHAnsi"/>
          <w:sz w:val="24"/>
          <w:szCs w:val="24"/>
        </w:rPr>
      </w:pPr>
      <w:r w:rsidRPr="00387CDE">
        <w:rPr>
          <w:rFonts w:cstheme="minorHAnsi"/>
          <w:sz w:val="24"/>
          <w:szCs w:val="24"/>
        </w:rPr>
        <w:t>God’s timelessness in own being is in Job 36:26; Revelation 1:8, 4:8;  John 1:3, 8:58; Exodus 3:14; 1</w:t>
      </w:r>
      <w:r w:rsidRPr="00387CDE">
        <w:rPr>
          <w:rFonts w:cstheme="minorHAnsi"/>
          <w:sz w:val="24"/>
          <w:szCs w:val="24"/>
          <w:vertAlign w:val="superscript"/>
        </w:rPr>
        <w:t>st</w:t>
      </w:r>
      <w:r w:rsidRPr="00387CDE">
        <w:rPr>
          <w:rFonts w:cstheme="minorHAnsi"/>
          <w:sz w:val="24"/>
          <w:szCs w:val="24"/>
        </w:rPr>
        <w:t xml:space="preserve"> Corinthians 8:6; Colossians 1:16; Hebrews 1:2; Genesis 1:1 and Acts 1:6-7.   </w:t>
      </w:r>
    </w:p>
    <w:p w:rsidR="00EB2F72" w:rsidRPr="00387CDE" w:rsidRDefault="00EB2F72" w:rsidP="00EB2F72">
      <w:pPr>
        <w:jc w:val="both"/>
        <w:rPr>
          <w:rFonts w:cstheme="minorHAnsi"/>
          <w:i/>
          <w:sz w:val="24"/>
          <w:szCs w:val="24"/>
        </w:rPr>
      </w:pPr>
      <w:r w:rsidRPr="00387CDE">
        <w:rPr>
          <w:rFonts w:cstheme="minorHAnsi"/>
          <w:i/>
          <w:sz w:val="24"/>
          <w:szCs w:val="24"/>
        </w:rPr>
        <w:t>God’s Time seen equally</w:t>
      </w:r>
    </w:p>
    <w:p w:rsidR="00EB2F72" w:rsidRPr="00387CDE" w:rsidRDefault="00EB2F72" w:rsidP="00EB2F72">
      <w:pPr>
        <w:jc w:val="both"/>
        <w:rPr>
          <w:rFonts w:cstheme="minorHAnsi"/>
          <w:sz w:val="24"/>
          <w:szCs w:val="24"/>
        </w:rPr>
      </w:pPr>
      <w:r w:rsidRPr="00387CDE">
        <w:rPr>
          <w:rFonts w:cstheme="minorHAnsi"/>
          <w:sz w:val="24"/>
          <w:szCs w:val="24"/>
        </w:rPr>
        <w:t>His time does not change in 2</w:t>
      </w:r>
      <w:r w:rsidRPr="00387CDE">
        <w:rPr>
          <w:rFonts w:cstheme="minorHAnsi"/>
          <w:sz w:val="24"/>
          <w:szCs w:val="24"/>
          <w:vertAlign w:val="superscript"/>
        </w:rPr>
        <w:t>nd</w:t>
      </w:r>
      <w:r w:rsidRPr="00387CDE">
        <w:rPr>
          <w:rFonts w:cstheme="minorHAnsi"/>
          <w:sz w:val="24"/>
          <w:szCs w:val="24"/>
        </w:rPr>
        <w:t xml:space="preserve"> Peter 3:8; Psalm 90; Isaiah 45:21; 46:9-10 and Acts 1:6-8.</w:t>
      </w:r>
    </w:p>
    <w:p w:rsidR="00EB2F72" w:rsidRPr="00387CDE" w:rsidRDefault="00EB2F72" w:rsidP="00EB2F72">
      <w:pPr>
        <w:jc w:val="both"/>
        <w:rPr>
          <w:rFonts w:cstheme="minorHAnsi"/>
          <w:i/>
          <w:sz w:val="24"/>
          <w:szCs w:val="24"/>
        </w:rPr>
      </w:pPr>
      <w:r w:rsidRPr="00387CDE">
        <w:rPr>
          <w:rFonts w:cstheme="minorHAnsi"/>
          <w:i/>
          <w:sz w:val="24"/>
          <w:szCs w:val="24"/>
        </w:rPr>
        <w:t>God’s Unity</w:t>
      </w:r>
    </w:p>
    <w:p w:rsidR="00EB2F72" w:rsidRPr="00387CDE" w:rsidRDefault="00EB2F72" w:rsidP="00EB2F72">
      <w:pPr>
        <w:jc w:val="both"/>
        <w:rPr>
          <w:rFonts w:cstheme="minorHAnsi"/>
          <w:sz w:val="24"/>
          <w:szCs w:val="24"/>
        </w:rPr>
      </w:pPr>
      <w:r w:rsidRPr="00387CDE">
        <w:rPr>
          <w:rFonts w:cstheme="minorHAnsi"/>
          <w:sz w:val="24"/>
          <w:szCs w:val="24"/>
        </w:rPr>
        <w:t>God is unified in 1</w:t>
      </w:r>
      <w:r w:rsidRPr="00387CDE">
        <w:rPr>
          <w:rFonts w:cstheme="minorHAnsi"/>
          <w:sz w:val="24"/>
          <w:szCs w:val="24"/>
          <w:vertAlign w:val="superscript"/>
        </w:rPr>
        <w:t>st</w:t>
      </w:r>
      <w:r w:rsidRPr="00387CDE">
        <w:rPr>
          <w:rFonts w:cstheme="minorHAnsi"/>
          <w:sz w:val="24"/>
          <w:szCs w:val="24"/>
        </w:rPr>
        <w:t xml:space="preserve"> John 1:5; 4:8; Isaiah 7:14; Mathew 1:23; Exodus 34:6-7 and Acts 7:59. </w:t>
      </w:r>
    </w:p>
    <w:p w:rsidR="00EB2F72" w:rsidRPr="00387CDE" w:rsidRDefault="00EB2F72" w:rsidP="00EB2F72">
      <w:pPr>
        <w:jc w:val="both"/>
        <w:rPr>
          <w:rFonts w:cstheme="minorHAnsi"/>
          <w:i/>
          <w:sz w:val="24"/>
          <w:szCs w:val="24"/>
        </w:rPr>
      </w:pPr>
      <w:r w:rsidRPr="00387CDE">
        <w:rPr>
          <w:rFonts w:cstheme="minorHAnsi"/>
          <w:i/>
          <w:sz w:val="24"/>
          <w:szCs w:val="24"/>
        </w:rPr>
        <w:t>God’s Limitations concerning Himself (God is the “Unlying God” in Titus 1:2 &amp; Hebrews 6:18)</w:t>
      </w:r>
    </w:p>
    <w:p w:rsidR="00EB2F72" w:rsidRPr="00387CDE" w:rsidRDefault="00EB2F72" w:rsidP="00EB2F72">
      <w:pPr>
        <w:jc w:val="both"/>
        <w:rPr>
          <w:rFonts w:cstheme="minorHAnsi"/>
          <w:sz w:val="24"/>
          <w:szCs w:val="24"/>
        </w:rPr>
      </w:pPr>
      <w:r w:rsidRPr="00387CDE">
        <w:rPr>
          <w:rFonts w:cstheme="minorHAnsi"/>
          <w:sz w:val="24"/>
          <w:szCs w:val="24"/>
        </w:rPr>
        <w:t>God cannot look upon sin  in  Matthew  27:46; Mark 15:34, but good in Genesis 1; He  thinks no  evil in 1</w:t>
      </w:r>
      <w:r w:rsidRPr="00387CDE">
        <w:rPr>
          <w:rFonts w:cstheme="minorHAnsi"/>
          <w:sz w:val="24"/>
          <w:szCs w:val="24"/>
          <w:vertAlign w:val="superscript"/>
        </w:rPr>
        <w:t>st</w:t>
      </w:r>
      <w:r w:rsidRPr="00387CDE">
        <w:rPr>
          <w:rFonts w:cstheme="minorHAnsi"/>
          <w:sz w:val="24"/>
          <w:szCs w:val="24"/>
        </w:rPr>
        <w:t xml:space="preserve"> Corinthians 13:5 &amp; never lies in Romans 3:4; God can’t be tempted &amp; He tempts no  One in James 1:13 and God cannot deny Himself in 2</w:t>
      </w:r>
      <w:r w:rsidRPr="00387CDE">
        <w:rPr>
          <w:rFonts w:cstheme="minorHAnsi"/>
          <w:sz w:val="24"/>
          <w:szCs w:val="24"/>
          <w:vertAlign w:val="superscript"/>
        </w:rPr>
        <w:t>nd</w:t>
      </w:r>
      <w:r w:rsidRPr="00387CDE">
        <w:rPr>
          <w:rFonts w:cstheme="minorHAnsi"/>
          <w:sz w:val="24"/>
          <w:szCs w:val="24"/>
        </w:rPr>
        <w:t xml:space="preserve"> Timothy 2:13.  </w:t>
      </w:r>
    </w:p>
    <w:p w:rsidR="00EB2F72" w:rsidRPr="00387CDE" w:rsidRDefault="00EB2F72" w:rsidP="00EB2F72">
      <w:pPr>
        <w:jc w:val="both"/>
        <w:rPr>
          <w:rFonts w:cstheme="minorHAnsi"/>
          <w:i/>
          <w:sz w:val="24"/>
          <w:szCs w:val="24"/>
        </w:rPr>
      </w:pPr>
      <w:r w:rsidRPr="00387CDE">
        <w:rPr>
          <w:rFonts w:cstheme="minorHAnsi"/>
          <w:i/>
          <w:sz w:val="24"/>
          <w:szCs w:val="24"/>
        </w:rPr>
        <w:t>God’s Sovereignty</w:t>
      </w:r>
    </w:p>
    <w:p w:rsidR="00EB2F72" w:rsidRPr="00387CDE" w:rsidRDefault="00EB2F72" w:rsidP="00EB2F72">
      <w:pPr>
        <w:jc w:val="both"/>
        <w:rPr>
          <w:rFonts w:cstheme="minorHAnsi"/>
          <w:sz w:val="24"/>
          <w:szCs w:val="24"/>
        </w:rPr>
      </w:pPr>
      <w:r w:rsidRPr="00387CDE">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LORD ENOCH WITH THE ETERNAL RANK OF A 6 GOLD STAR GENERAL IS FOREVER AUTHORIZED BY HIS ETERNAL GENERAL ORDERS IS UNDER THE FATHER STEPHEN OUR LORD IN HEBREWS 7:17, 21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Melchizedek’s Identity (ID)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of the Most High God [Ephesians 4:6]---Most Highest Father Stephen [2</w:t>
      </w:r>
      <w:r w:rsidRPr="00387CDE">
        <w:rPr>
          <w:rFonts w:cstheme="minorHAnsi"/>
          <w:sz w:val="24"/>
          <w:szCs w:val="24"/>
          <w:vertAlign w:val="superscript"/>
        </w:rPr>
        <w:t>nd</w:t>
      </w:r>
      <w:r w:rsidRPr="00387CDE">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Problems of the Lord Melchizedek’s Earliest Roots being called the “Priest of God Most High”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87CDE">
        <w:rPr>
          <w:rFonts w:cstheme="minorHAnsi"/>
          <w:sz w:val="24"/>
          <w:szCs w:val="24"/>
          <w:vertAlign w:val="superscript"/>
        </w:rPr>
        <w:t>th</w:t>
      </w:r>
      <w:r w:rsidRPr="00387CDE">
        <w:rPr>
          <w:rFonts w:cstheme="minorHAnsi"/>
          <w:sz w:val="24"/>
          <w:szCs w:val="24"/>
        </w:rPr>
        <w:t xml:space="preserve"> from the Lord Adam [lived 930 years &amp; died] &amp; the Lord Noah [lived 950 years &amp; died] is 10</w:t>
      </w:r>
      <w:r w:rsidRPr="00387CDE">
        <w:rPr>
          <w:rFonts w:cstheme="minorHAnsi"/>
          <w:sz w:val="24"/>
          <w:szCs w:val="24"/>
          <w:vertAlign w:val="superscript"/>
        </w:rPr>
        <w:t>th</w:t>
      </w:r>
      <w:r w:rsidRPr="00387CDE">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87CDE">
        <w:rPr>
          <w:rFonts w:cstheme="minorHAnsi"/>
          <w:sz w:val="24"/>
          <w:szCs w:val="24"/>
          <w:vertAlign w:val="superscript"/>
        </w:rPr>
        <w:t>nd</w:t>
      </w:r>
      <w:r w:rsidRPr="00387CDE">
        <w:rPr>
          <w:rFonts w:cstheme="minorHAnsi"/>
          <w:sz w:val="24"/>
          <w:szCs w:val="24"/>
        </w:rPr>
        <w:t xml:space="preserve"> Samuel 7:13, 16 &amp; 1</w:t>
      </w:r>
      <w:r w:rsidRPr="00387CDE">
        <w:rPr>
          <w:rFonts w:cstheme="minorHAnsi"/>
          <w:sz w:val="24"/>
          <w:szCs w:val="24"/>
          <w:vertAlign w:val="superscript"/>
        </w:rPr>
        <w:t>st</w:t>
      </w:r>
      <w:r w:rsidRPr="00387CDE">
        <w:rPr>
          <w:rFonts w:cstheme="minorHAnsi"/>
          <w:sz w:val="24"/>
          <w:szCs w:val="24"/>
        </w:rPr>
        <w:t xml:space="preserve"> Kings 1:37, 47.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87CDE">
        <w:rPr>
          <w:rFonts w:cstheme="minorHAnsi"/>
          <w:b/>
          <w:sz w:val="24"/>
          <w:szCs w:val="24"/>
        </w:rPr>
        <w:t>Indestructible Endless Life</w:t>
      </w:r>
      <w:r w:rsidRPr="00387CDE">
        <w:rPr>
          <w:rFonts w:cstheme="minorHAnsi"/>
          <w:sz w:val="24"/>
          <w:szCs w:val="24"/>
        </w:rPr>
        <w:t xml:space="preserve">” in Hebrews 7:15-16.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10% Tithe (Sacrifices, Offerings &amp; Spoils) to the Father Stephen by the Eternal General Order of the Lord Melchizedek</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Office of the High Priest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7 Complete General Orders of the Lord Melchizedek for All Creation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B2F72" w:rsidRPr="00387CDE" w:rsidRDefault="00EB2F72" w:rsidP="00EB2F72">
      <w:pPr>
        <w:jc w:val="center"/>
        <w:rPr>
          <w:rFonts w:cstheme="minorHAnsi"/>
          <w:b/>
          <w:sz w:val="24"/>
          <w:szCs w:val="24"/>
        </w:rPr>
      </w:pPr>
      <w:r w:rsidRPr="00387CDE">
        <w:rPr>
          <w:rFonts w:cstheme="minorHAnsi"/>
          <w:b/>
          <w:sz w:val="24"/>
          <w:szCs w:val="24"/>
        </w:rPr>
        <w:t>The Worldly Law Armed Forces: The 30 Orders of the Lord Melchizedek (Giants)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387CDE" w:rsidRDefault="00EB2F72" w:rsidP="00EB2F72">
      <w:pPr>
        <w:jc w:val="center"/>
        <w:rPr>
          <w:rFonts w:cstheme="minorHAnsi"/>
          <w:b/>
          <w:sz w:val="24"/>
          <w:szCs w:val="24"/>
        </w:rPr>
      </w:pPr>
      <w:r w:rsidRPr="00387CDE">
        <w:rPr>
          <w:rFonts w:cstheme="minorHAnsi"/>
          <w:b/>
          <w:sz w:val="24"/>
          <w:szCs w:val="24"/>
        </w:rPr>
        <w:t>The Military Law Armed Forces: The 30 Orders of the Lord Melchizedek by Elohim (Dragon Hosts, Camps &amp; Armies)</w:t>
      </w:r>
    </w:p>
    <w:p w:rsidR="00EB2F72" w:rsidRPr="00387CDE" w:rsidRDefault="00EB2F72" w:rsidP="00EB2F72">
      <w:pPr>
        <w:jc w:val="center"/>
        <w:rPr>
          <w:rFonts w:cstheme="minorHAnsi"/>
          <w:b/>
          <w:sz w:val="24"/>
          <w:szCs w:val="24"/>
        </w:rPr>
      </w:pPr>
      <w:r w:rsidRPr="00387CDE">
        <w:rPr>
          <w:rFonts w:cstheme="minorHAnsi"/>
          <w:b/>
          <w:sz w:val="24"/>
          <w:szCs w:val="24"/>
        </w:rPr>
        <w:t>The Ministry of the Heavenly Soldiers (Dignitaries) with the 5 House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Governors (Presidents) with the 7 City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Guardians (Protectors) with the 10 Kingdom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Ministry of the Heavenly Crown with the 2 Foundational Orders: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rPr>
          <w:rFonts w:cstheme="minorHAnsi"/>
          <w:sz w:val="24"/>
          <w:szCs w:val="24"/>
        </w:rPr>
      </w:pPr>
      <w:r w:rsidRPr="00387CDE">
        <w:rPr>
          <w:rFonts w:cstheme="minorHAnsi"/>
          <w:sz w:val="24"/>
          <w:szCs w:val="24"/>
        </w:rPr>
        <w:t>The Dragons called Chubby Ones &amp; The Dragons called Cherubim’s.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6 Supreme Dragon Lordship Commands of the Lord Elohim in the 1 Rock Order:</w:t>
      </w:r>
    </w:p>
    <w:p w:rsidR="00EB2F72" w:rsidRPr="00387CDE" w:rsidRDefault="00EB2F72" w:rsidP="00EB2F72">
      <w:pPr>
        <w:spacing w:after="0" w:line="240" w:lineRule="auto"/>
        <w:jc w:val="both"/>
        <w:rPr>
          <w:rFonts w:cstheme="minorHAnsi"/>
          <w:sz w:val="24"/>
          <w:szCs w:val="24"/>
        </w:rPr>
      </w:pPr>
      <w:r w:rsidRPr="00387CDE">
        <w:rPr>
          <w:rFonts w:cstheme="minorHAnsi"/>
          <w:sz w:val="24"/>
          <w:szCs w:val="24"/>
        </w:rPr>
        <w:t xml:space="preserve">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387CDE" w:rsidRDefault="00EB2F72" w:rsidP="00EB2F72">
      <w:pPr>
        <w:spacing w:after="0" w:line="480" w:lineRule="auto"/>
        <w:jc w:val="center"/>
        <w:rPr>
          <w:rFonts w:cstheme="minorHAnsi"/>
          <w:b/>
          <w:sz w:val="24"/>
          <w:szCs w:val="24"/>
        </w:rPr>
      </w:pPr>
      <w:r w:rsidRPr="00387CDE">
        <w:rPr>
          <w:rFonts w:cstheme="minorHAnsi"/>
          <w:b/>
          <w:sz w:val="24"/>
          <w:szCs w:val="24"/>
        </w:rPr>
        <w:t xml:space="preserve">The Law Enforcement Armed Forces: The 30 Orders of the Lord Melchizedek by EL (Law)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87CDE">
        <w:rPr>
          <w:rFonts w:cstheme="minorHAnsi"/>
          <w:sz w:val="24"/>
          <w:szCs w:val="24"/>
          <w:vertAlign w:val="superscript"/>
        </w:rPr>
        <w:t>nd</w:t>
      </w:r>
      <w:r w:rsidRPr="00387CDE">
        <w:rPr>
          <w:rFonts w:cstheme="minorHAnsi"/>
          <w:sz w:val="24"/>
          <w:szCs w:val="24"/>
        </w:rPr>
        <w:t xml:space="preserve"> Greatest Command, The Law called the 1</w:t>
      </w:r>
      <w:r w:rsidRPr="00387CDE">
        <w:rPr>
          <w:rFonts w:cstheme="minorHAnsi"/>
          <w:sz w:val="24"/>
          <w:szCs w:val="24"/>
          <w:vertAlign w:val="superscript"/>
        </w:rPr>
        <w:t>st</w:t>
      </w:r>
      <w:r w:rsidRPr="00387CD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Eternal General Order of the Lord Melchizedek</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Melchizedek’s Eternal General Order concerns every Eternal Creature who has died within the 1</w:t>
      </w:r>
      <w:r w:rsidRPr="00387CDE">
        <w:rPr>
          <w:rFonts w:cstheme="minorHAnsi"/>
          <w:sz w:val="24"/>
          <w:szCs w:val="24"/>
          <w:vertAlign w:val="superscript"/>
        </w:rPr>
        <w:t>st</w:t>
      </w:r>
      <w:r w:rsidRPr="00387CDE">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87CDE">
        <w:rPr>
          <w:rFonts w:cstheme="minorHAnsi"/>
          <w:sz w:val="24"/>
          <w:szCs w:val="24"/>
          <w:vertAlign w:val="superscript"/>
        </w:rPr>
        <w:t>st</w:t>
      </w:r>
      <w:r w:rsidRPr="00387CDE">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387CDE">
        <w:rPr>
          <w:rFonts w:cstheme="minorHAnsi"/>
          <w:sz w:val="24"/>
          <w:szCs w:val="24"/>
          <w:vertAlign w:val="superscript"/>
        </w:rPr>
        <w:t>st</w:t>
      </w:r>
      <w:r w:rsidRPr="00387CDE">
        <w:rPr>
          <w:rFonts w:cstheme="minorHAnsi"/>
          <w:sz w:val="24"/>
          <w:szCs w:val="24"/>
        </w:rPr>
        <w:t xml:space="preserve"> 65 years [the fulfillment of the Lord James’ life &amp; stoning from 2BC-63AD] in His Single Realm in Genesis 5:21 and the Lord Enoch in Adam’s family line [the Lord Enoch is the 7</w:t>
      </w:r>
      <w:r w:rsidRPr="00387CDE">
        <w:rPr>
          <w:rFonts w:cstheme="minorHAnsi"/>
          <w:sz w:val="24"/>
          <w:szCs w:val="24"/>
          <w:vertAlign w:val="superscript"/>
        </w:rPr>
        <w:t>th</w:t>
      </w:r>
      <w:r w:rsidRPr="00387CDE">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87CDE">
        <w:rPr>
          <w:rFonts w:cstheme="minorHAnsi"/>
          <w:sz w:val="24"/>
          <w:szCs w:val="24"/>
          <w:vertAlign w:val="superscript"/>
        </w:rPr>
        <w:t>nd</w:t>
      </w:r>
      <w:r w:rsidRPr="00387CDE">
        <w:rPr>
          <w:rFonts w:cstheme="minorHAnsi"/>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87CDE">
        <w:rPr>
          <w:rFonts w:cstheme="minorHAnsi"/>
          <w:sz w:val="24"/>
          <w:szCs w:val="24"/>
          <w:vertAlign w:val="superscript"/>
        </w:rPr>
        <w:t>st</w:t>
      </w:r>
      <w:r w:rsidRPr="00387CDE">
        <w:rPr>
          <w:rFonts w:cstheme="minorHAnsi"/>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In Genesis 5:</w:t>
      </w:r>
      <w:r w:rsidR="007D2BA1" w:rsidRPr="00387CDE">
        <w:rPr>
          <w:rFonts w:cstheme="minorHAnsi"/>
          <w:sz w:val="24"/>
          <w:szCs w:val="24"/>
        </w:rPr>
        <w:t>2</w:t>
      </w:r>
      <w:r w:rsidRPr="00387CDE">
        <w:rPr>
          <w:rFonts w:cstheme="minorHAnsi"/>
          <w:sz w:val="24"/>
          <w:szCs w:val="24"/>
        </w:rPr>
        <w:t>2</w:t>
      </w:r>
      <w:r w:rsidR="007D2BA1" w:rsidRPr="00387CDE">
        <w:rPr>
          <w:rFonts w:cstheme="minorHAnsi"/>
          <w:sz w:val="24"/>
          <w:szCs w:val="24"/>
        </w:rPr>
        <w:t>-</w:t>
      </w:r>
      <w:r w:rsidRPr="00387CDE">
        <w:rPr>
          <w:rFonts w:cstheme="minorHAnsi"/>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87CDE">
        <w:rPr>
          <w:rFonts w:cstheme="minorHAnsi"/>
          <w:sz w:val="24"/>
          <w:szCs w:val="24"/>
          <w:vertAlign w:val="superscript"/>
        </w:rPr>
        <w:t>th</w:t>
      </w:r>
      <w:r w:rsidRPr="00387CDE">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Lord Enoch’s name also means “</w:t>
      </w:r>
      <w:r w:rsidRPr="00387CDE">
        <w:rPr>
          <w:rFonts w:cstheme="minorHAnsi"/>
          <w:b/>
          <w:sz w:val="24"/>
          <w:szCs w:val="24"/>
        </w:rPr>
        <w:t>Pleased God in Lordship</w:t>
      </w:r>
      <w:r w:rsidRPr="00387CDE">
        <w:rPr>
          <w:rFonts w:cstheme="minorHAnsi"/>
          <w:sz w:val="24"/>
          <w:szCs w:val="24"/>
        </w:rPr>
        <w:t>.” The Lord Stephen Christ (Anointed Yahweh in Lordship) of the Gospel of Acts will come back in the Spirit and Power of the Lord Enoch in John 8:58. The Lord Enoch’s Kingdom last for “</w:t>
      </w:r>
      <w:r w:rsidRPr="00387CDE">
        <w:rPr>
          <w:rFonts w:cstheme="minorHAnsi"/>
          <w:b/>
          <w:sz w:val="24"/>
          <w:szCs w:val="24"/>
        </w:rPr>
        <w:t>Multi-Trillion Year Reign</w:t>
      </w:r>
      <w:r w:rsidRPr="00387CDE">
        <w:rPr>
          <w:rFonts w:cstheme="minorHAnsi"/>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87CDE">
        <w:rPr>
          <w:rFonts w:cstheme="minorHAnsi"/>
          <w:sz w:val="24"/>
          <w:szCs w:val="24"/>
          <w:vertAlign w:val="superscript"/>
        </w:rPr>
        <w:t>nd</w:t>
      </w:r>
      <w:r w:rsidRPr="00387CDE">
        <w:rPr>
          <w:rFonts w:cstheme="minorHAnsi"/>
          <w:sz w:val="24"/>
          <w:szCs w:val="24"/>
        </w:rPr>
        <w:t xml:space="preserve"> Man Yahweh. The Lord James is the 2</w:t>
      </w:r>
      <w:r w:rsidRPr="00387CDE">
        <w:rPr>
          <w:rFonts w:cstheme="minorHAnsi"/>
          <w:sz w:val="24"/>
          <w:szCs w:val="24"/>
          <w:vertAlign w:val="superscript"/>
        </w:rPr>
        <w:t>nd</w:t>
      </w:r>
      <w:r w:rsidRPr="00387CDE">
        <w:rPr>
          <w:rFonts w:cstheme="minorHAnsi"/>
          <w:sz w:val="24"/>
          <w:szCs w:val="24"/>
        </w:rPr>
        <w:t xml:space="preserve"> Man Lucifer. The Lord Jesus is the 2</w:t>
      </w:r>
      <w:r w:rsidRPr="00387CDE">
        <w:rPr>
          <w:rFonts w:cstheme="minorHAnsi"/>
          <w:sz w:val="24"/>
          <w:szCs w:val="24"/>
          <w:vertAlign w:val="superscript"/>
        </w:rPr>
        <w:t>nd</w:t>
      </w:r>
      <w:r w:rsidRPr="00387CDE">
        <w:rPr>
          <w:rFonts w:cstheme="minorHAnsi"/>
          <w:sz w:val="24"/>
          <w:szCs w:val="24"/>
        </w:rPr>
        <w:t xml:space="preserve"> Man Adam. The Lord John is the 2</w:t>
      </w:r>
      <w:r w:rsidRPr="00387CDE">
        <w:rPr>
          <w:rFonts w:cstheme="minorHAnsi"/>
          <w:sz w:val="24"/>
          <w:szCs w:val="24"/>
          <w:vertAlign w:val="superscript"/>
        </w:rPr>
        <w:t>nd</w:t>
      </w:r>
      <w:r w:rsidRPr="00387CDE">
        <w:rPr>
          <w:rFonts w:cstheme="minorHAnsi"/>
          <w:sz w:val="24"/>
          <w:szCs w:val="24"/>
        </w:rPr>
        <w:t xml:space="preserve"> Man Eve. The Lord Peter is the 2</w:t>
      </w:r>
      <w:r w:rsidRPr="00387CDE">
        <w:rPr>
          <w:rFonts w:cstheme="minorHAnsi"/>
          <w:sz w:val="24"/>
          <w:szCs w:val="24"/>
          <w:vertAlign w:val="superscript"/>
        </w:rPr>
        <w:t>nd</w:t>
      </w:r>
      <w:r w:rsidRPr="00387CDE">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The 1</w:t>
      </w:r>
      <w:r w:rsidRPr="00387CDE">
        <w:rPr>
          <w:rFonts w:cstheme="minorHAnsi"/>
          <w:sz w:val="24"/>
          <w:szCs w:val="24"/>
          <w:vertAlign w:val="superscript"/>
        </w:rPr>
        <w:t>st</w:t>
      </w:r>
      <w:r w:rsidRPr="00387CDE">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87CDE">
        <w:rPr>
          <w:rFonts w:cstheme="minorHAnsi"/>
          <w:sz w:val="24"/>
          <w:szCs w:val="24"/>
          <w:vertAlign w:val="superscript"/>
        </w:rPr>
        <w:t>nd</w:t>
      </w:r>
      <w:r w:rsidRPr="00387CDE">
        <w:rPr>
          <w:rFonts w:cstheme="minorHAnsi"/>
          <w:sz w:val="24"/>
          <w:szCs w:val="24"/>
        </w:rPr>
        <w:t xml:space="preserve"> chance (1</w:t>
      </w:r>
      <w:r w:rsidRPr="00387CDE">
        <w:rPr>
          <w:rFonts w:cstheme="minorHAnsi"/>
          <w:sz w:val="24"/>
          <w:szCs w:val="24"/>
          <w:vertAlign w:val="superscript"/>
        </w:rPr>
        <w:t>st</w:t>
      </w:r>
      <w:r w:rsidRPr="00387CDE">
        <w:rPr>
          <w:rFonts w:cstheme="minorHAnsi"/>
          <w:sz w:val="24"/>
          <w:szCs w:val="24"/>
        </w:rPr>
        <w:t xml:space="preserve"> Peter 3:18-22) to receive the Gospel Kingdom in Hell in 2</w:t>
      </w:r>
      <w:r w:rsidRPr="00387CDE">
        <w:rPr>
          <w:rFonts w:cstheme="minorHAnsi"/>
          <w:sz w:val="24"/>
          <w:szCs w:val="24"/>
          <w:vertAlign w:val="superscript"/>
        </w:rPr>
        <w:t>nd</w:t>
      </w:r>
      <w:r w:rsidRPr="00387CDE">
        <w:rPr>
          <w:rFonts w:cstheme="minorHAnsi"/>
          <w:sz w:val="24"/>
          <w:szCs w:val="24"/>
        </w:rPr>
        <w:t xml:space="preserve"> Peter 2:1-22. Then afterwards in the Book of Luke &amp; the Book of Acts only concerns the New Universe trying to be infiltrated by the Lordship of the Law the 2</w:t>
      </w:r>
      <w:r w:rsidRPr="00387CDE">
        <w:rPr>
          <w:rFonts w:cstheme="minorHAnsi"/>
          <w:sz w:val="24"/>
          <w:szCs w:val="24"/>
          <w:vertAlign w:val="superscript"/>
        </w:rPr>
        <w:t>nd</w:t>
      </w:r>
      <w:r w:rsidRPr="00387CDE">
        <w:rPr>
          <w:rFonts w:cstheme="minorHAnsi"/>
          <w:sz w:val="24"/>
          <w:szCs w:val="24"/>
        </w:rPr>
        <w:t xml:space="preserve"> time in the Lord Jesus Christ for 40 years from 5BC to 35AD in 1</w:t>
      </w:r>
      <w:r w:rsidRPr="00387CDE">
        <w:rPr>
          <w:rFonts w:cstheme="minorHAnsi"/>
          <w:sz w:val="24"/>
          <w:szCs w:val="24"/>
          <w:vertAlign w:val="superscript"/>
        </w:rPr>
        <w:t>st</w:t>
      </w:r>
      <w:r w:rsidRPr="00387CDE">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387CDE">
        <w:rPr>
          <w:rFonts w:cstheme="minorHAnsi"/>
          <w:sz w:val="24"/>
          <w:szCs w:val="24"/>
          <w:vertAlign w:val="superscript"/>
        </w:rPr>
        <w:t>st</w:t>
      </w:r>
      <w:r w:rsidRPr="00387CDE">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Book of the Lord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Enoch’s Book called the Book of Enoch or simply 1</w:t>
      </w:r>
      <w:r w:rsidRPr="00387CDE">
        <w:rPr>
          <w:rFonts w:cstheme="minorHAnsi"/>
          <w:sz w:val="24"/>
          <w:szCs w:val="24"/>
          <w:vertAlign w:val="superscript"/>
        </w:rPr>
        <w:t>st</w:t>
      </w:r>
      <w:r w:rsidRPr="00387CDE">
        <w:rPr>
          <w:rFonts w:cstheme="minorHAnsi"/>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87CDE">
        <w:rPr>
          <w:rFonts w:cstheme="minorHAnsi"/>
          <w:sz w:val="24"/>
          <w:szCs w:val="24"/>
          <w:vertAlign w:val="superscript"/>
        </w:rPr>
        <w:t>st</w:t>
      </w:r>
      <w:r w:rsidRPr="00387CDE">
        <w:rPr>
          <w:rFonts w:cstheme="minorHAnsi"/>
          <w:sz w:val="24"/>
          <w:szCs w:val="24"/>
        </w:rPr>
        <w:t xml:space="preserve"> century. The content of the Book is divided into 5 sections. The Book of the Watchers in 1</w:t>
      </w:r>
      <w:r w:rsidRPr="00387CDE">
        <w:rPr>
          <w:rFonts w:cstheme="minorHAnsi"/>
          <w:sz w:val="24"/>
          <w:szCs w:val="24"/>
          <w:vertAlign w:val="superscript"/>
        </w:rPr>
        <w:t>st</w:t>
      </w:r>
      <w:r w:rsidRPr="00387CDE">
        <w:rPr>
          <w:rFonts w:cstheme="minorHAnsi"/>
          <w:sz w:val="24"/>
          <w:szCs w:val="24"/>
        </w:rPr>
        <w:t xml:space="preserve"> Enoch 1-36, the Book of the Parables of Enoch also called the Similitudes of Enoch in 1</w:t>
      </w:r>
      <w:r w:rsidRPr="00387CDE">
        <w:rPr>
          <w:rFonts w:cstheme="minorHAnsi"/>
          <w:sz w:val="24"/>
          <w:szCs w:val="24"/>
          <w:vertAlign w:val="superscript"/>
        </w:rPr>
        <w:t>st</w:t>
      </w:r>
      <w:r w:rsidRPr="00387CDE">
        <w:rPr>
          <w:rFonts w:cstheme="minorHAnsi"/>
          <w:sz w:val="24"/>
          <w:szCs w:val="24"/>
        </w:rPr>
        <w:t xml:space="preserve"> Enoch 37-71, The Astronomical Book also called the Book of the Luminaries or the Book of the Heavenly Luminaries in 1</w:t>
      </w:r>
      <w:r w:rsidRPr="00387CDE">
        <w:rPr>
          <w:rFonts w:cstheme="minorHAnsi"/>
          <w:sz w:val="24"/>
          <w:szCs w:val="24"/>
          <w:vertAlign w:val="superscript"/>
        </w:rPr>
        <w:t>st</w:t>
      </w:r>
      <w:r w:rsidRPr="00387CDE">
        <w:rPr>
          <w:rFonts w:cstheme="minorHAnsi"/>
          <w:sz w:val="24"/>
          <w:szCs w:val="24"/>
        </w:rPr>
        <w:t xml:space="preserve"> Enoch 72-82, The Book of Dream Visions also called the Book of Dreams or the Animal Apocalypse in 1</w:t>
      </w:r>
      <w:r w:rsidRPr="00387CDE">
        <w:rPr>
          <w:rFonts w:cstheme="minorHAnsi"/>
          <w:sz w:val="24"/>
          <w:szCs w:val="24"/>
          <w:vertAlign w:val="superscript"/>
        </w:rPr>
        <w:t>st</w:t>
      </w:r>
      <w:r w:rsidRPr="00387CDE">
        <w:rPr>
          <w:rFonts w:cstheme="minorHAnsi"/>
          <w:sz w:val="24"/>
          <w:szCs w:val="24"/>
        </w:rPr>
        <w:t xml:space="preserve"> Enoch 83-90 and the Epistle of Enoch or Enoch’s Testament in 1</w:t>
      </w:r>
      <w:r w:rsidRPr="00387CDE">
        <w:rPr>
          <w:rFonts w:cstheme="minorHAnsi"/>
          <w:sz w:val="24"/>
          <w:szCs w:val="24"/>
          <w:vertAlign w:val="superscript"/>
        </w:rPr>
        <w:t>st</w:t>
      </w:r>
      <w:r w:rsidRPr="00387CDE">
        <w:rPr>
          <w:rFonts w:cstheme="minorHAnsi"/>
          <w:sz w:val="24"/>
          <w:szCs w:val="24"/>
        </w:rPr>
        <w:t xml:space="preserve"> Enoch 91-105. The Epilogue or the Book of Noah in 1</w:t>
      </w:r>
      <w:r w:rsidRPr="00387CDE">
        <w:rPr>
          <w:rFonts w:cstheme="minorHAnsi"/>
          <w:sz w:val="24"/>
          <w:szCs w:val="24"/>
          <w:vertAlign w:val="superscript"/>
        </w:rPr>
        <w:t>st</w:t>
      </w:r>
      <w:r w:rsidRPr="00387CDE">
        <w:rPr>
          <w:rFonts w:cstheme="minorHAnsi"/>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87CDE">
        <w:rPr>
          <w:rFonts w:cstheme="minorHAnsi"/>
          <w:b/>
          <w:sz w:val="24"/>
          <w:szCs w:val="24"/>
        </w:rPr>
        <w:t>The Father Stephen Our Lord is the only Authority that Appoints All Godly Saintly Christian Lords and All Godly Saintly Christian Ladies</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1</w:t>
      </w:r>
      <w:r w:rsidRPr="00387CDE">
        <w:rPr>
          <w:rFonts w:cstheme="minorHAnsi"/>
          <w:b/>
          <w:sz w:val="24"/>
          <w:szCs w:val="24"/>
          <w:vertAlign w:val="superscript"/>
        </w:rPr>
        <w:t>st</w:t>
      </w:r>
      <w:r w:rsidRPr="00387CDE">
        <w:rPr>
          <w:rFonts w:cstheme="minorHAnsi"/>
          <w:b/>
          <w:sz w:val="24"/>
          <w:szCs w:val="24"/>
        </w:rPr>
        <w:t xml:space="preserve">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of 1</w:t>
      </w:r>
      <w:r w:rsidRPr="00387CDE">
        <w:rPr>
          <w:rFonts w:cstheme="minorHAnsi"/>
          <w:sz w:val="24"/>
          <w:szCs w:val="24"/>
          <w:vertAlign w:val="superscript"/>
        </w:rPr>
        <w:t>st</w:t>
      </w:r>
      <w:r w:rsidRPr="00387CDE">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87CDE">
        <w:rPr>
          <w:rFonts w:cstheme="minorHAnsi"/>
          <w:sz w:val="24"/>
          <w:szCs w:val="24"/>
          <w:vertAlign w:val="superscript"/>
        </w:rPr>
        <w:t>st</w:t>
      </w:r>
      <w:r w:rsidRPr="00387CDE">
        <w:rPr>
          <w:rFonts w:cstheme="minorHAnsi"/>
          <w:sz w:val="24"/>
          <w:szCs w:val="24"/>
        </w:rPr>
        <w:t xml:space="preserve"> Enoch. Both texts as shaped by an apocalyptic worldview that concerns good and evil, especially on the abuse of authority. Both Daniel chapter 7 &amp; 1</w:t>
      </w:r>
      <w:r w:rsidRPr="00387CDE">
        <w:rPr>
          <w:rFonts w:cstheme="minorHAnsi"/>
          <w:sz w:val="24"/>
          <w:szCs w:val="24"/>
          <w:vertAlign w:val="superscript"/>
        </w:rPr>
        <w:t>st</w:t>
      </w:r>
      <w:r w:rsidRPr="00387CDE">
        <w:rPr>
          <w:rFonts w:cstheme="minorHAnsi"/>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87CDE">
        <w:rPr>
          <w:rFonts w:cstheme="minorHAnsi"/>
          <w:sz w:val="24"/>
          <w:szCs w:val="24"/>
          <w:vertAlign w:val="superscript"/>
        </w:rPr>
        <w:t>st</w:t>
      </w:r>
      <w:r w:rsidRPr="00387CDE">
        <w:rPr>
          <w:rFonts w:cstheme="minorHAnsi"/>
          <w:sz w:val="24"/>
          <w:szCs w:val="24"/>
        </w:rPr>
        <w:t xml:space="preserve"> Enoch 37-71 speak of a Son of Man. In Daniel 7:13; He is given authority over all peoples and Nations. In 1</w:t>
      </w:r>
      <w:r w:rsidRPr="00387CDE">
        <w:rPr>
          <w:rFonts w:cstheme="minorHAnsi"/>
          <w:sz w:val="24"/>
          <w:szCs w:val="24"/>
          <w:vertAlign w:val="superscript"/>
        </w:rPr>
        <w:t>st</w:t>
      </w:r>
      <w:r w:rsidRPr="00387CDE">
        <w:rPr>
          <w:rFonts w:cstheme="minorHAnsi"/>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87CDE">
        <w:rPr>
          <w:rFonts w:cstheme="minorHAnsi"/>
          <w:sz w:val="24"/>
          <w:szCs w:val="24"/>
          <w:vertAlign w:val="superscript"/>
        </w:rPr>
        <w:t>st</w:t>
      </w:r>
      <w:r w:rsidRPr="00387CDE">
        <w:rPr>
          <w:rFonts w:cstheme="minorHAnsi"/>
          <w:sz w:val="24"/>
          <w:szCs w:val="24"/>
        </w:rPr>
        <w:t xml:space="preserve"> Enoch does the same in 1</w:t>
      </w:r>
      <w:r w:rsidRPr="00387CDE">
        <w:rPr>
          <w:rFonts w:cstheme="minorHAnsi"/>
          <w:sz w:val="24"/>
          <w:szCs w:val="24"/>
          <w:vertAlign w:val="superscript"/>
        </w:rPr>
        <w:t>st</w:t>
      </w:r>
      <w:r w:rsidRPr="00387CDE">
        <w:rPr>
          <w:rFonts w:cstheme="minorHAnsi"/>
          <w:sz w:val="24"/>
          <w:szCs w:val="24"/>
        </w:rPr>
        <w:t xml:space="preserve"> Enoch 60:10. Ezekiel &amp; Isaiah both share the enthronement imagery that 1</w:t>
      </w:r>
      <w:r w:rsidRPr="00387CDE">
        <w:rPr>
          <w:rFonts w:cstheme="minorHAnsi"/>
          <w:sz w:val="24"/>
          <w:szCs w:val="24"/>
          <w:vertAlign w:val="superscript"/>
        </w:rPr>
        <w:t>st</w:t>
      </w:r>
      <w:r w:rsidRPr="00387CDE">
        <w:rPr>
          <w:rFonts w:cstheme="minorHAnsi"/>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387CDE">
        <w:rPr>
          <w:rFonts w:cstheme="minorHAnsi"/>
          <w:sz w:val="24"/>
          <w:szCs w:val="24"/>
          <w:vertAlign w:val="superscript"/>
        </w:rPr>
        <w:t>st</w:t>
      </w:r>
      <w:r w:rsidRPr="00387CDE">
        <w:rPr>
          <w:rFonts w:cstheme="minorHAnsi"/>
          <w:sz w:val="24"/>
          <w:szCs w:val="24"/>
        </w:rPr>
        <w:t xml:space="preserve"> Enoch 1:9 [10 Million of His Saints]. This means there is a higher level of accountability to the congregation that “</w:t>
      </w:r>
      <w:r w:rsidRPr="00387CDE">
        <w:rPr>
          <w:rFonts w:cstheme="minorHAnsi"/>
          <w:b/>
          <w:sz w:val="24"/>
          <w:szCs w:val="24"/>
        </w:rPr>
        <w:t>two or three Witnesses</w:t>
      </w:r>
      <w:r w:rsidRPr="00387CDE">
        <w:rPr>
          <w:rFonts w:cstheme="minorHAnsi"/>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87CDE">
        <w:rPr>
          <w:rFonts w:cstheme="minorHAnsi"/>
          <w:sz w:val="24"/>
          <w:szCs w:val="24"/>
          <w:vertAlign w:val="superscript"/>
        </w:rPr>
        <w:t>st</w:t>
      </w:r>
      <w:r w:rsidRPr="00387CDE">
        <w:rPr>
          <w:rFonts w:cstheme="minorHAnsi"/>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87CDE">
        <w:rPr>
          <w:rFonts w:cstheme="minorHAnsi"/>
          <w:sz w:val="24"/>
          <w:szCs w:val="24"/>
          <w:vertAlign w:val="superscript"/>
        </w:rPr>
        <w:t>st</w:t>
      </w:r>
      <w:r w:rsidRPr="00387CDE">
        <w:rPr>
          <w:rFonts w:cstheme="minorHAnsi"/>
          <w:sz w:val="24"/>
          <w:szCs w:val="24"/>
        </w:rPr>
        <w:t xml:space="preserve"> Enoch also parallels with the binding of the Lord Lucifer in Revelation 20:1-3 &amp; 1</w:t>
      </w:r>
      <w:r w:rsidRPr="00387CDE">
        <w:rPr>
          <w:rFonts w:cstheme="minorHAnsi"/>
          <w:sz w:val="24"/>
          <w:szCs w:val="24"/>
          <w:vertAlign w:val="superscript"/>
        </w:rPr>
        <w:t>st</w:t>
      </w:r>
      <w:r w:rsidRPr="00387CDE">
        <w:rPr>
          <w:rFonts w:cstheme="minorHAnsi"/>
          <w:sz w:val="24"/>
          <w:szCs w:val="24"/>
        </w:rPr>
        <w:t xml:space="preserve"> Enoch 10:11-12. The Son of Man language is often paralleled with the NT in Mark and also in Daniel.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2</w:t>
      </w:r>
      <w:r w:rsidRPr="00387CDE">
        <w:rPr>
          <w:rFonts w:cstheme="minorHAnsi"/>
          <w:b/>
          <w:sz w:val="24"/>
          <w:szCs w:val="24"/>
          <w:vertAlign w:val="superscript"/>
        </w:rPr>
        <w:t>nd</w:t>
      </w:r>
      <w:r w:rsidRPr="00387CDE">
        <w:rPr>
          <w:rFonts w:cstheme="minorHAnsi"/>
          <w:b/>
          <w:sz w:val="24"/>
          <w:szCs w:val="24"/>
        </w:rPr>
        <w:t xml:space="preserve">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of 2</w:t>
      </w:r>
      <w:r w:rsidRPr="00387CDE">
        <w:rPr>
          <w:rFonts w:cstheme="minorHAnsi"/>
          <w:sz w:val="24"/>
          <w:szCs w:val="24"/>
          <w:vertAlign w:val="superscript"/>
        </w:rPr>
        <w:t>nd</w:t>
      </w:r>
      <w:r w:rsidRPr="00387CDE">
        <w:rPr>
          <w:rFonts w:cstheme="minorHAnsi"/>
          <w:sz w:val="24"/>
          <w:szCs w:val="24"/>
        </w:rPr>
        <w:t xml:space="preserve"> Enoch also known as the Slavonic Enoch or the Book of the Secrets of Enoch concerns Enoch’s life and dream. The Revelations of Enoch. The Prologue is in 2</w:t>
      </w:r>
      <w:r w:rsidRPr="00387CDE">
        <w:rPr>
          <w:rFonts w:cstheme="minorHAnsi"/>
          <w:sz w:val="24"/>
          <w:szCs w:val="24"/>
          <w:vertAlign w:val="superscript"/>
        </w:rPr>
        <w:t>nd</w:t>
      </w:r>
      <w:r w:rsidRPr="00387CDE">
        <w:rPr>
          <w:rFonts w:cstheme="minorHAnsi"/>
          <w:sz w:val="24"/>
          <w:szCs w:val="24"/>
        </w:rPr>
        <w:t xml:space="preserve"> Enoch chapters 1-2. The Ascension into the Heavens in 2</w:t>
      </w:r>
      <w:r w:rsidRPr="00387CDE">
        <w:rPr>
          <w:rFonts w:cstheme="minorHAnsi"/>
          <w:sz w:val="24"/>
          <w:szCs w:val="24"/>
          <w:vertAlign w:val="superscript"/>
        </w:rPr>
        <w:t>nd</w:t>
      </w:r>
      <w:r w:rsidRPr="00387CDE">
        <w:rPr>
          <w:rFonts w:cstheme="minorHAnsi"/>
          <w:sz w:val="24"/>
          <w:szCs w:val="24"/>
        </w:rPr>
        <w:t xml:space="preserve"> Enoch chapters 3-37. Enoch’s ascent to the 1</w:t>
      </w:r>
      <w:r w:rsidRPr="00387CDE">
        <w:rPr>
          <w:rFonts w:cstheme="minorHAnsi"/>
          <w:sz w:val="24"/>
          <w:szCs w:val="24"/>
          <w:vertAlign w:val="superscript"/>
        </w:rPr>
        <w:t>st</w:t>
      </w:r>
      <w:r w:rsidRPr="00387CDE">
        <w:rPr>
          <w:rFonts w:cstheme="minorHAnsi"/>
          <w:sz w:val="24"/>
          <w:szCs w:val="24"/>
        </w:rPr>
        <w:t xml:space="preserve"> Heaven. How Enoch was taken to the 2</w:t>
      </w:r>
      <w:r w:rsidRPr="00387CDE">
        <w:rPr>
          <w:rFonts w:cstheme="minorHAnsi"/>
          <w:sz w:val="24"/>
          <w:szCs w:val="24"/>
          <w:vertAlign w:val="superscript"/>
        </w:rPr>
        <w:t>nd</w:t>
      </w:r>
      <w:r w:rsidRPr="00387CDE">
        <w:rPr>
          <w:rFonts w:cstheme="minorHAnsi"/>
          <w:sz w:val="24"/>
          <w:szCs w:val="24"/>
        </w:rPr>
        <w:t xml:space="preserve"> Heaven. Of the Assumption of Enoch to the 3</w:t>
      </w:r>
      <w:r w:rsidRPr="00387CDE">
        <w:rPr>
          <w:rFonts w:cstheme="minorHAnsi"/>
          <w:sz w:val="24"/>
          <w:szCs w:val="24"/>
          <w:vertAlign w:val="superscript"/>
        </w:rPr>
        <w:t>rd</w:t>
      </w:r>
      <w:r w:rsidRPr="00387CDE">
        <w:rPr>
          <w:rFonts w:cstheme="minorHAnsi"/>
          <w:sz w:val="24"/>
          <w:szCs w:val="24"/>
        </w:rPr>
        <w:t xml:space="preserve"> Heaven. Showing Enoch the Place of the Righteous and Compassionate. Here they showed Enoch the Terrible place and Various Tortures. Here they took Enoch up to the 4</w:t>
      </w:r>
      <w:r w:rsidRPr="00387CDE">
        <w:rPr>
          <w:rFonts w:cstheme="minorHAnsi"/>
          <w:sz w:val="24"/>
          <w:szCs w:val="24"/>
          <w:vertAlign w:val="superscript"/>
        </w:rPr>
        <w:t>th</w:t>
      </w:r>
      <w:r w:rsidRPr="00387CDE">
        <w:rPr>
          <w:rFonts w:cstheme="minorHAnsi"/>
          <w:sz w:val="24"/>
          <w:szCs w:val="24"/>
        </w:rPr>
        <w:t xml:space="preserve"> Heaven, the course of Sun and Moon. Of the Marvelous Elements of the Sun. This is the Lunar Disposition. Enoch’s Ascent to the 5</w:t>
      </w:r>
      <w:r w:rsidRPr="00387CDE">
        <w:rPr>
          <w:rFonts w:cstheme="minorHAnsi"/>
          <w:sz w:val="24"/>
          <w:szCs w:val="24"/>
          <w:vertAlign w:val="superscript"/>
        </w:rPr>
        <w:t>th</w:t>
      </w:r>
      <w:r w:rsidRPr="00387CDE">
        <w:rPr>
          <w:rFonts w:cstheme="minorHAnsi"/>
          <w:sz w:val="24"/>
          <w:szCs w:val="24"/>
        </w:rPr>
        <w:t xml:space="preserve"> Heaven. Of the Taking of Enoch on the 6</w:t>
      </w:r>
      <w:r w:rsidRPr="00387CDE">
        <w:rPr>
          <w:rFonts w:cstheme="minorHAnsi"/>
          <w:sz w:val="24"/>
          <w:szCs w:val="24"/>
          <w:vertAlign w:val="superscript"/>
        </w:rPr>
        <w:t>th</w:t>
      </w:r>
      <w:r w:rsidRPr="00387CDE">
        <w:rPr>
          <w:rFonts w:cstheme="minorHAnsi"/>
          <w:sz w:val="24"/>
          <w:szCs w:val="24"/>
        </w:rPr>
        <w:t xml:space="preserve"> Heaven. Enoch in the 7</w:t>
      </w:r>
      <w:r w:rsidRPr="00387CDE">
        <w:rPr>
          <w:rFonts w:cstheme="minorHAnsi"/>
          <w:sz w:val="24"/>
          <w:szCs w:val="24"/>
          <w:vertAlign w:val="superscript"/>
        </w:rPr>
        <w:t>th</w:t>
      </w:r>
      <w:r w:rsidRPr="00387CDE">
        <w:rPr>
          <w:rFonts w:cstheme="minorHAnsi"/>
          <w:sz w:val="24"/>
          <w:szCs w:val="24"/>
        </w:rPr>
        <w:t xml:space="preserve"> Heaven. How the Angels left Enoch at the End of the 7</w:t>
      </w:r>
      <w:r w:rsidRPr="00387CDE">
        <w:rPr>
          <w:rFonts w:cstheme="minorHAnsi"/>
          <w:sz w:val="24"/>
          <w:szCs w:val="24"/>
          <w:vertAlign w:val="superscript"/>
        </w:rPr>
        <w:t>th</w:t>
      </w:r>
      <w:r w:rsidRPr="00387CDE">
        <w:rPr>
          <w:rFonts w:cstheme="minorHAnsi"/>
          <w:sz w:val="24"/>
          <w:szCs w:val="24"/>
        </w:rPr>
        <w:t xml:space="preserve"> Heaven. Enoch in the 8</w:t>
      </w:r>
      <w:r w:rsidRPr="00387CDE">
        <w:rPr>
          <w:rFonts w:cstheme="minorHAnsi"/>
          <w:sz w:val="24"/>
          <w:szCs w:val="24"/>
          <w:vertAlign w:val="superscript"/>
        </w:rPr>
        <w:t>th</w:t>
      </w:r>
      <w:r w:rsidRPr="00387CDE">
        <w:rPr>
          <w:rFonts w:cstheme="minorHAnsi"/>
          <w:sz w:val="24"/>
          <w:szCs w:val="24"/>
        </w:rPr>
        <w:t xml:space="preserve"> Heaven. Enoch in the 9</w:t>
      </w:r>
      <w:r w:rsidRPr="00387CDE">
        <w:rPr>
          <w:rFonts w:cstheme="minorHAnsi"/>
          <w:sz w:val="24"/>
          <w:szCs w:val="24"/>
          <w:vertAlign w:val="superscript"/>
        </w:rPr>
        <w:t>th</w:t>
      </w:r>
      <w:r w:rsidRPr="00387CDE">
        <w:rPr>
          <w:rFonts w:cstheme="minorHAnsi"/>
          <w:sz w:val="24"/>
          <w:szCs w:val="24"/>
        </w:rPr>
        <w:t xml:space="preserve"> Heaven. Enoch in the Tenth Heaven. How Enoch wrote 366 Books is in 2</w:t>
      </w:r>
      <w:r w:rsidRPr="00387CDE">
        <w:rPr>
          <w:rFonts w:cstheme="minorHAnsi"/>
          <w:sz w:val="24"/>
          <w:szCs w:val="24"/>
          <w:vertAlign w:val="superscript"/>
        </w:rPr>
        <w:t>nd</w:t>
      </w:r>
      <w:r w:rsidRPr="00387CDE">
        <w:rPr>
          <w:rFonts w:cstheme="minorHAnsi"/>
          <w:sz w:val="24"/>
          <w:szCs w:val="24"/>
        </w:rPr>
        <w:t xml:space="preserve"> Enoch 21:1-23:6. Enoch’s descent and instructions is in 2</w:t>
      </w:r>
      <w:r w:rsidRPr="00387CDE">
        <w:rPr>
          <w:rFonts w:cstheme="minorHAnsi"/>
          <w:sz w:val="24"/>
          <w:szCs w:val="24"/>
          <w:vertAlign w:val="superscript"/>
        </w:rPr>
        <w:t>nd</w:t>
      </w:r>
      <w:r w:rsidRPr="00387CDE">
        <w:rPr>
          <w:rFonts w:cstheme="minorHAnsi"/>
          <w:sz w:val="24"/>
          <w:szCs w:val="24"/>
        </w:rPr>
        <w:t xml:space="preserve"> Enoch chapters 38-66. Enoch’s ascent, the blessing of Methuselah and Nir, and the Birth of Methuselah is in 2</w:t>
      </w:r>
      <w:r w:rsidRPr="00387CDE">
        <w:rPr>
          <w:rFonts w:cstheme="minorHAnsi"/>
          <w:sz w:val="24"/>
          <w:szCs w:val="24"/>
          <w:vertAlign w:val="superscript"/>
        </w:rPr>
        <w:t>nd</w:t>
      </w:r>
      <w:r w:rsidRPr="00387CDE">
        <w:rPr>
          <w:rFonts w:cstheme="minorHAnsi"/>
          <w:sz w:val="24"/>
          <w:szCs w:val="24"/>
        </w:rPr>
        <w:t xml:space="preserve"> Enoch chapters 67-73.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the Secrets of 2</w:t>
      </w:r>
      <w:r w:rsidRPr="00387CDE">
        <w:rPr>
          <w:rFonts w:cstheme="minorHAnsi"/>
          <w:b/>
          <w:sz w:val="24"/>
          <w:szCs w:val="24"/>
          <w:vertAlign w:val="superscript"/>
        </w:rPr>
        <w:t>nd</w:t>
      </w:r>
      <w:r w:rsidRPr="00387CDE">
        <w:rPr>
          <w:rFonts w:cstheme="minorHAnsi"/>
          <w:b/>
          <w:sz w:val="24"/>
          <w:szCs w:val="24"/>
        </w:rPr>
        <w:t xml:space="preserve"> Enoch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87CDE">
        <w:rPr>
          <w:rFonts w:cstheme="minorHAnsi"/>
          <w:sz w:val="24"/>
          <w:szCs w:val="24"/>
          <w:vertAlign w:val="superscript"/>
        </w:rPr>
        <w:t>nd</w:t>
      </w:r>
      <w:r w:rsidRPr="00387CDE">
        <w:rPr>
          <w:rFonts w:cstheme="minorHAnsi"/>
          <w:sz w:val="24"/>
          <w:szCs w:val="24"/>
        </w:rPr>
        <w:t xml:space="preserve"> Enoch does not lean on Judaism, but mainly Christianity. In 2</w:t>
      </w:r>
      <w:r w:rsidRPr="00387CDE">
        <w:rPr>
          <w:rFonts w:cstheme="minorHAnsi"/>
          <w:sz w:val="24"/>
          <w:szCs w:val="24"/>
          <w:vertAlign w:val="superscript"/>
        </w:rPr>
        <w:t>nd</w:t>
      </w:r>
      <w:r w:rsidRPr="00387CDE">
        <w:rPr>
          <w:rFonts w:cstheme="minorHAnsi"/>
          <w:sz w:val="24"/>
          <w:szCs w:val="24"/>
        </w:rPr>
        <w:t xml:space="preserve"> Enoch, Enoch travels through the Heavens in 7 divisions. 1</w:t>
      </w:r>
      <w:r w:rsidRPr="00387CDE">
        <w:rPr>
          <w:rFonts w:cstheme="minorHAnsi"/>
          <w:sz w:val="24"/>
          <w:szCs w:val="24"/>
          <w:vertAlign w:val="superscript"/>
        </w:rPr>
        <w:t>st</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3:1-6:1, which contains storehouses of dew &amp; snow. 2</w:t>
      </w:r>
      <w:r w:rsidRPr="00387CDE">
        <w:rPr>
          <w:rFonts w:cstheme="minorHAnsi"/>
          <w:sz w:val="24"/>
          <w:szCs w:val="24"/>
          <w:vertAlign w:val="superscript"/>
        </w:rPr>
        <w:t>nd</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7:1-5, which is full of darkness and the sexual who awaits judgment. 3</w:t>
      </w:r>
      <w:r w:rsidRPr="00387CDE">
        <w:rPr>
          <w:rFonts w:cstheme="minorHAnsi"/>
          <w:sz w:val="24"/>
          <w:szCs w:val="24"/>
          <w:vertAlign w:val="superscript"/>
        </w:rPr>
        <w:t>rd</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8:1-9:1, which contains the Edenic Paradise that has been prepared for the righteous. 4</w:t>
      </w:r>
      <w:r w:rsidRPr="00387CDE">
        <w:rPr>
          <w:rFonts w:cstheme="minorHAnsi"/>
          <w:sz w:val="24"/>
          <w:szCs w:val="24"/>
          <w:vertAlign w:val="superscript"/>
        </w:rPr>
        <w:t>th</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11:1-17:1, which has the movements of the Heavenly Luminaries and Innumerable Heavenly Creatures. 5</w:t>
      </w:r>
      <w:r w:rsidRPr="00387CDE">
        <w:rPr>
          <w:rFonts w:cstheme="minorHAnsi"/>
          <w:sz w:val="24"/>
          <w:szCs w:val="24"/>
          <w:vertAlign w:val="superscript"/>
        </w:rPr>
        <w:t>th</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18:1-9, which are the Armies of the Grigori or the Watchers who had rejected the Father Stephen, by which these had taken Wives illegally and had sexual relations with them and followed the Lord Lucifer. 6</w:t>
      </w:r>
      <w:r w:rsidRPr="00387CDE">
        <w:rPr>
          <w:rFonts w:cstheme="minorHAnsi"/>
          <w:sz w:val="24"/>
          <w:szCs w:val="24"/>
          <w:vertAlign w:val="superscript"/>
        </w:rPr>
        <w:t>th</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19:1-6, which are the Archangels and the 7 groups of angels who supervised over creation. 7</w:t>
      </w:r>
      <w:r w:rsidRPr="00387CDE">
        <w:rPr>
          <w:rFonts w:cstheme="minorHAnsi"/>
          <w:sz w:val="24"/>
          <w:szCs w:val="24"/>
          <w:vertAlign w:val="superscript"/>
        </w:rPr>
        <w:t>th</w:t>
      </w:r>
      <w:r w:rsidRPr="00387CDE">
        <w:rPr>
          <w:rFonts w:cstheme="minorHAnsi"/>
          <w:sz w:val="24"/>
          <w:szCs w:val="24"/>
        </w:rPr>
        <w:t>, is in 2</w:t>
      </w:r>
      <w:r w:rsidRPr="00387CDE">
        <w:rPr>
          <w:rFonts w:cstheme="minorHAnsi"/>
          <w:sz w:val="24"/>
          <w:szCs w:val="24"/>
          <w:vertAlign w:val="superscript"/>
        </w:rPr>
        <w:t>nd</w:t>
      </w:r>
      <w:r w:rsidRPr="00387CDE">
        <w:rPr>
          <w:rFonts w:cstheme="minorHAnsi"/>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87CDE">
        <w:rPr>
          <w:rFonts w:cstheme="minorHAnsi"/>
          <w:sz w:val="24"/>
          <w:szCs w:val="24"/>
          <w:vertAlign w:val="superscript"/>
        </w:rPr>
        <w:t>nd</w:t>
      </w:r>
      <w:r w:rsidRPr="00387CDE">
        <w:rPr>
          <w:rFonts w:cstheme="minorHAnsi"/>
          <w:sz w:val="24"/>
          <w:szCs w:val="24"/>
        </w:rPr>
        <w:t xml:space="preserve"> Enoch 24:1-33:12. The Instructions to pass on to His family for a faithful seed is in 2</w:t>
      </w:r>
      <w:r w:rsidRPr="00387CDE">
        <w:rPr>
          <w:rFonts w:cstheme="minorHAnsi"/>
          <w:sz w:val="24"/>
          <w:szCs w:val="24"/>
          <w:vertAlign w:val="superscript"/>
        </w:rPr>
        <w:t>nd</w:t>
      </w:r>
      <w:r w:rsidRPr="00387CDE">
        <w:rPr>
          <w:rFonts w:cstheme="minorHAnsi"/>
          <w:sz w:val="24"/>
          <w:szCs w:val="24"/>
        </w:rPr>
        <w:t xml:space="preserve"> Enoch 34:1-37:2. Enoch then descends back to Earth in order to instruct His Sons about Heaven &amp; ensure they remain faithful to the Father Stephen before He is taken again to Heaven is in 2</w:t>
      </w:r>
      <w:r w:rsidRPr="00387CDE">
        <w:rPr>
          <w:rFonts w:cstheme="minorHAnsi"/>
          <w:sz w:val="24"/>
          <w:szCs w:val="24"/>
          <w:vertAlign w:val="superscript"/>
        </w:rPr>
        <w:t>nd</w:t>
      </w:r>
      <w:r w:rsidRPr="00387CDE">
        <w:rPr>
          <w:rFonts w:cstheme="minorHAnsi"/>
          <w:sz w:val="24"/>
          <w:szCs w:val="24"/>
        </w:rPr>
        <w:t xml:space="preserve"> Enoch 38:1-67:3. The end of 2</w:t>
      </w:r>
      <w:r w:rsidRPr="00387CDE">
        <w:rPr>
          <w:rFonts w:cstheme="minorHAnsi"/>
          <w:sz w:val="24"/>
          <w:szCs w:val="24"/>
          <w:vertAlign w:val="superscript"/>
        </w:rPr>
        <w:t>nd</w:t>
      </w:r>
      <w:r w:rsidRPr="00387CDE">
        <w:rPr>
          <w:rFonts w:cstheme="minorHAnsi"/>
          <w:sz w:val="24"/>
          <w:szCs w:val="24"/>
        </w:rPr>
        <w:t xml:space="preserve"> Enoch focuses on Methuselah and Nir, a Son of Lamech in 2</w:t>
      </w:r>
      <w:r w:rsidRPr="00387CDE">
        <w:rPr>
          <w:rFonts w:cstheme="minorHAnsi"/>
          <w:sz w:val="24"/>
          <w:szCs w:val="24"/>
          <w:vertAlign w:val="superscript"/>
        </w:rPr>
        <w:t>nd</w:t>
      </w:r>
      <w:r w:rsidRPr="00387CDE">
        <w:rPr>
          <w:rFonts w:cstheme="minorHAnsi"/>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87CDE">
        <w:rPr>
          <w:rFonts w:cstheme="minorHAnsi"/>
          <w:sz w:val="24"/>
          <w:szCs w:val="24"/>
          <w:vertAlign w:val="superscript"/>
        </w:rPr>
        <w:t>nd</w:t>
      </w:r>
      <w:r w:rsidRPr="00387CDE">
        <w:rPr>
          <w:rFonts w:cstheme="minorHAnsi"/>
          <w:sz w:val="24"/>
          <w:szCs w:val="24"/>
        </w:rPr>
        <w:t xml:space="preserve"> Enoch 71:1-73:9. The NT Parallels is with Revelation chapter 4. The World of 2</w:t>
      </w:r>
      <w:r w:rsidRPr="00387CDE">
        <w:rPr>
          <w:rFonts w:cstheme="minorHAnsi"/>
          <w:sz w:val="24"/>
          <w:szCs w:val="24"/>
          <w:vertAlign w:val="superscript"/>
        </w:rPr>
        <w:t>nd</w:t>
      </w:r>
      <w:r w:rsidRPr="00387CDE">
        <w:rPr>
          <w:rFonts w:cstheme="minorHAnsi"/>
          <w:sz w:val="24"/>
          <w:szCs w:val="24"/>
        </w:rPr>
        <w:t xml:space="preserve"> Enoch describes 7,000 years and the 8</w:t>
      </w:r>
      <w:r w:rsidRPr="00387CDE">
        <w:rPr>
          <w:rFonts w:cstheme="minorHAnsi"/>
          <w:sz w:val="24"/>
          <w:szCs w:val="24"/>
          <w:vertAlign w:val="superscript"/>
        </w:rPr>
        <w:t>th</w:t>
      </w:r>
      <w:r w:rsidRPr="00387CDE">
        <w:rPr>
          <w:rFonts w:cstheme="minorHAnsi"/>
          <w:sz w:val="24"/>
          <w:szCs w:val="24"/>
        </w:rPr>
        <w:t xml:space="preserve"> is endless.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Book on the Sefer Hekalot as 3</w:t>
      </w:r>
      <w:r w:rsidRPr="00387CDE">
        <w:rPr>
          <w:rFonts w:cstheme="minorHAnsi"/>
          <w:b/>
          <w:sz w:val="24"/>
          <w:szCs w:val="24"/>
          <w:vertAlign w:val="superscript"/>
        </w:rPr>
        <w:t>rd</w:t>
      </w:r>
      <w:r w:rsidRPr="00387CDE">
        <w:rPr>
          <w:rFonts w:cstheme="minorHAnsi"/>
          <w:b/>
          <w:sz w:val="24"/>
          <w:szCs w:val="24"/>
        </w:rPr>
        <w:t xml:space="preserve"> Enoch called the Book of Palaces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is 48 chapters in the Book of Palaces and is claimed to be written by Rabbi Ishmael who lived 90AD to 135AD. He was a Tanna, a rabbinic sage whose writings are held in the Jewish Mishnah. In 3</w:t>
      </w:r>
      <w:r w:rsidRPr="00387CDE">
        <w:rPr>
          <w:rFonts w:cstheme="minorHAnsi"/>
          <w:sz w:val="24"/>
          <w:szCs w:val="24"/>
          <w:vertAlign w:val="superscript"/>
        </w:rPr>
        <w:t>rd</w:t>
      </w:r>
      <w:r w:rsidRPr="00387CDE">
        <w:rPr>
          <w:rFonts w:cstheme="minorHAnsi"/>
          <w:sz w:val="24"/>
          <w:szCs w:val="24"/>
        </w:rPr>
        <w:t xml:space="preserve"> Enoch, Enoch ascends to Heaven and is transformed into the Angel Metatron. Which Metraton refers to “</w:t>
      </w:r>
      <w:r w:rsidRPr="00387CDE">
        <w:rPr>
          <w:rFonts w:cstheme="minorHAnsi"/>
          <w:b/>
          <w:sz w:val="24"/>
          <w:szCs w:val="24"/>
        </w:rPr>
        <w:t>The Lesser Yahweh</w:t>
      </w:r>
      <w:r w:rsidRPr="00387CDE">
        <w:rPr>
          <w:rFonts w:cstheme="minorHAnsi"/>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87CDE">
        <w:rPr>
          <w:rFonts w:cstheme="minorHAnsi"/>
          <w:sz w:val="24"/>
          <w:szCs w:val="24"/>
          <w:vertAlign w:val="superscript"/>
        </w:rPr>
        <w:t>rd</w:t>
      </w:r>
      <w:r w:rsidRPr="00387CDE">
        <w:rPr>
          <w:rFonts w:cstheme="minorHAnsi"/>
          <w:sz w:val="24"/>
          <w:szCs w:val="24"/>
        </w:rPr>
        <w:t xml:space="preserve"> Enoch 24, as well as the Father Stephen’s throne in Isaiah chapter 6. The NT Parallels is in 2</w:t>
      </w:r>
      <w:r w:rsidRPr="00387CDE">
        <w:rPr>
          <w:rFonts w:cstheme="minorHAnsi"/>
          <w:sz w:val="24"/>
          <w:szCs w:val="24"/>
          <w:vertAlign w:val="superscript"/>
        </w:rPr>
        <w:t>nd</w:t>
      </w:r>
      <w:r w:rsidRPr="00387CDE">
        <w:rPr>
          <w:rFonts w:cstheme="minorHAnsi"/>
          <w:sz w:val="24"/>
          <w:szCs w:val="24"/>
        </w:rPr>
        <w:t xml:space="preserve"> Corinthians chapter 12, also in Revelation the defined Relationship of the Universal Church &amp; the Father Stephen’s Kingdom of Lordship, while 3</w:t>
      </w:r>
      <w:r w:rsidRPr="00387CDE">
        <w:rPr>
          <w:rFonts w:cstheme="minorHAnsi"/>
          <w:sz w:val="24"/>
          <w:szCs w:val="24"/>
          <w:vertAlign w:val="superscript"/>
        </w:rPr>
        <w:t>rd</w:t>
      </w:r>
      <w:r w:rsidRPr="00387CDE">
        <w:rPr>
          <w:rFonts w:cstheme="minorHAnsi"/>
          <w:sz w:val="24"/>
          <w:szCs w:val="24"/>
        </w:rPr>
        <w:t xml:space="preserve"> Enoch 45 emphasizes the continuity with their history in the past and the Father Stephen’s promises in their future. 3</w:t>
      </w:r>
      <w:r w:rsidRPr="00387CDE">
        <w:rPr>
          <w:rFonts w:cstheme="minorHAnsi"/>
          <w:sz w:val="24"/>
          <w:szCs w:val="24"/>
          <w:vertAlign w:val="superscript"/>
        </w:rPr>
        <w:t>rd</w:t>
      </w:r>
      <w:r w:rsidRPr="00387CDE">
        <w:rPr>
          <w:rFonts w:cstheme="minorHAnsi"/>
          <w:sz w:val="24"/>
          <w:szCs w:val="24"/>
        </w:rPr>
        <w:t xml:space="preserve"> Enoch is a combination of apocalyptic and mystical/magical which points solely to Palestine or Babylon.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MELCHIZEDEK (THE LORD MELCHIZEDEK’S LADY OF KINGDOMS) WITH THE RANK OF A 6 GOLD STAR GENERAL IN THE ETERNAL ORDER WHICH IS FOREVER [IN THE BOOK ABOVE]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SOLOMON (THE QUEEN OF SHEBA THE LADY OF KINGDOMS AS THE AFRICAN RACE) WITH THE RANK OF COLONEL OR HIGHER FOR 40 YEARS FROM 40 YEARS OF AGE TO 80 YEARS OF AGE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white skin color King Solomon’s name means “</w:t>
      </w:r>
      <w:r w:rsidRPr="00387CDE">
        <w:rPr>
          <w:rFonts w:cstheme="minorHAnsi"/>
          <w:b/>
          <w:sz w:val="24"/>
          <w:szCs w:val="24"/>
        </w:rPr>
        <w:t>God is Crowned Peace</w:t>
      </w:r>
      <w:r w:rsidRPr="00387CDE">
        <w:rPr>
          <w:rFonts w:cstheme="minorHAnsi"/>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87CDE">
        <w:rPr>
          <w:rFonts w:cstheme="minorHAnsi"/>
          <w:sz w:val="24"/>
          <w:szCs w:val="24"/>
          <w:vertAlign w:val="superscript"/>
        </w:rPr>
        <w:t>st</w:t>
      </w:r>
      <w:r w:rsidRPr="00387CDE">
        <w:rPr>
          <w:rFonts w:cstheme="minorHAnsi"/>
          <w:sz w:val="24"/>
          <w:szCs w:val="24"/>
        </w:rPr>
        <w:t xml:space="preserve"> day to the 5</w:t>
      </w:r>
      <w:r w:rsidRPr="00387CDE">
        <w:rPr>
          <w:rFonts w:cstheme="minorHAnsi"/>
          <w:sz w:val="24"/>
          <w:szCs w:val="24"/>
          <w:vertAlign w:val="superscript"/>
        </w:rPr>
        <w:t>th</w:t>
      </w:r>
      <w:r w:rsidRPr="00387CDE">
        <w:rPr>
          <w:rFonts w:cstheme="minorHAnsi"/>
          <w:sz w:val="24"/>
          <w:szCs w:val="24"/>
        </w:rPr>
        <w:t xml:space="preserve"> day with the image likeness of the LORD, then Solomon being named on the 6</w:t>
      </w:r>
      <w:r w:rsidRPr="00387CDE">
        <w:rPr>
          <w:rFonts w:cstheme="minorHAnsi"/>
          <w:sz w:val="24"/>
          <w:szCs w:val="24"/>
          <w:vertAlign w:val="superscript"/>
        </w:rPr>
        <w:t>th</w:t>
      </w:r>
      <w:r w:rsidRPr="00387CDE">
        <w:rPr>
          <w:rFonts w:cstheme="minorHAnsi"/>
          <w:sz w:val="24"/>
          <w:szCs w:val="24"/>
        </w:rPr>
        <w:t xml:space="preserve"> day as Man and on the 7</w:t>
      </w:r>
      <w:r w:rsidRPr="00387CDE">
        <w:rPr>
          <w:rFonts w:cstheme="minorHAnsi"/>
          <w:sz w:val="24"/>
          <w:szCs w:val="24"/>
          <w:vertAlign w:val="superscript"/>
        </w:rPr>
        <w:t>th</w:t>
      </w:r>
      <w:r w:rsidRPr="00387CDE">
        <w:rPr>
          <w:rFonts w:cstheme="minorHAnsi"/>
          <w:sz w:val="24"/>
          <w:szCs w:val="24"/>
        </w:rPr>
        <w:t xml:space="preserve"> day He fell because of sexuality with His foreign wives concerning once by which all His family was killed,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387CDE">
        <w:rPr>
          <w:rFonts w:cstheme="minorHAnsi"/>
          <w:sz w:val="24"/>
          <w:szCs w:val="24"/>
          <w:vertAlign w:val="superscript"/>
        </w:rPr>
        <w:t>st</w:t>
      </w:r>
      <w:r w:rsidRPr="00387CDE">
        <w:rPr>
          <w:rFonts w:cstheme="minorHAnsi"/>
          <w:sz w:val="24"/>
          <w:szCs w:val="24"/>
        </w:rPr>
        <w:t xml:space="preserve"> King 1:37, 47; 9:5 &amp; 2</w:t>
      </w:r>
      <w:r w:rsidRPr="00387CDE">
        <w:rPr>
          <w:rFonts w:cstheme="minorHAnsi"/>
          <w:sz w:val="24"/>
          <w:szCs w:val="24"/>
          <w:vertAlign w:val="superscript"/>
        </w:rPr>
        <w:t>nd</w:t>
      </w:r>
      <w:r w:rsidRPr="00387CDE">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387CDE">
        <w:rPr>
          <w:rFonts w:cstheme="minorHAnsi"/>
          <w:sz w:val="24"/>
          <w:szCs w:val="24"/>
          <w:vertAlign w:val="superscript"/>
        </w:rPr>
        <w:t>st</w:t>
      </w:r>
      <w:r w:rsidRPr="00387CDE">
        <w:rPr>
          <w:rFonts w:cstheme="minorHAnsi"/>
          <w:sz w:val="24"/>
          <w:szCs w:val="24"/>
        </w:rPr>
        <w:t xml:space="preserve"> Kings 4:32-33.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 xml:space="preserve">King Solomon’s Relationships: </w:t>
      </w:r>
      <w:r w:rsidRPr="00387CDE">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 asked for Wisdom in 1</w:t>
      </w:r>
      <w:r w:rsidRPr="00387CDE">
        <w:rPr>
          <w:rFonts w:cstheme="minorHAnsi"/>
          <w:sz w:val="24"/>
          <w:szCs w:val="24"/>
          <w:vertAlign w:val="superscript"/>
        </w:rPr>
        <w:t>st</w:t>
      </w:r>
      <w:r w:rsidRPr="00387CDE">
        <w:rPr>
          <w:rFonts w:cstheme="minorHAnsi"/>
          <w:sz w:val="24"/>
          <w:szCs w:val="24"/>
        </w:rPr>
        <w:t xml:space="preserve"> Kings chapter 3. And the very beginning of His reign, King Solomon “(agape) loved the Lord, walking in the statutes of His Father David” in 1</w:t>
      </w:r>
      <w:r w:rsidRPr="00387CDE">
        <w:rPr>
          <w:rFonts w:cstheme="minorHAnsi"/>
          <w:sz w:val="24"/>
          <w:szCs w:val="24"/>
          <w:vertAlign w:val="superscript"/>
        </w:rPr>
        <w:t>st</w:t>
      </w:r>
      <w:r w:rsidRPr="00387CDE">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87CDE">
        <w:rPr>
          <w:rFonts w:cstheme="minorHAnsi"/>
          <w:sz w:val="24"/>
          <w:szCs w:val="24"/>
          <w:vertAlign w:val="superscript"/>
        </w:rPr>
        <w:t>st</w:t>
      </w:r>
      <w:r w:rsidRPr="00387CDE">
        <w:rPr>
          <w:rFonts w:cstheme="minorHAnsi"/>
          <w:sz w:val="24"/>
          <w:szCs w:val="24"/>
        </w:rPr>
        <w:t xml:space="preserve"> Kings 3:9. This request pleased the Father Stephen, and the Father Stephen granted Him not only wisdom, but peace, wealth, the lives of His Enemies and long life as well.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 dedicated the Temple in 1</w:t>
      </w:r>
      <w:r w:rsidRPr="00387CDE">
        <w:rPr>
          <w:rFonts w:cstheme="minorHAnsi"/>
          <w:sz w:val="24"/>
          <w:szCs w:val="24"/>
          <w:vertAlign w:val="superscript"/>
        </w:rPr>
        <w:t>st</w:t>
      </w:r>
      <w:r w:rsidRPr="00387CDE">
        <w:rPr>
          <w:rFonts w:cstheme="minorHAnsi"/>
          <w:sz w:val="24"/>
          <w:szCs w:val="24"/>
        </w:rPr>
        <w:t xml:space="preserve"> Kings chapter 8 &amp; 2</w:t>
      </w:r>
      <w:r w:rsidRPr="00387CDE">
        <w:rPr>
          <w:rFonts w:cstheme="minorHAnsi"/>
          <w:sz w:val="24"/>
          <w:szCs w:val="24"/>
          <w:vertAlign w:val="superscript"/>
        </w:rPr>
        <w:t>nd</w:t>
      </w:r>
      <w:r w:rsidRPr="00387CDE">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87CDE">
        <w:rPr>
          <w:rFonts w:cstheme="minorHAnsi"/>
          <w:sz w:val="24"/>
          <w:szCs w:val="24"/>
          <w:vertAlign w:val="superscript"/>
        </w:rPr>
        <w:t>st</w:t>
      </w:r>
      <w:r w:rsidRPr="00387CDE">
        <w:rPr>
          <w:rFonts w:cstheme="minorHAnsi"/>
          <w:sz w:val="24"/>
          <w:szCs w:val="24"/>
        </w:rPr>
        <w:t xml:space="preserve"> Kings 8:61.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second appearance to King Solomon in 1</w:t>
      </w:r>
      <w:r w:rsidRPr="00387CDE">
        <w:rPr>
          <w:rFonts w:cstheme="minorHAnsi"/>
          <w:sz w:val="24"/>
          <w:szCs w:val="24"/>
          <w:vertAlign w:val="superscript"/>
        </w:rPr>
        <w:t>st</w:t>
      </w:r>
      <w:r w:rsidRPr="00387CDE">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Fall in 1</w:t>
      </w:r>
      <w:r w:rsidRPr="00387CDE">
        <w:rPr>
          <w:rFonts w:cstheme="minorHAnsi"/>
          <w:sz w:val="24"/>
          <w:szCs w:val="24"/>
          <w:vertAlign w:val="superscript"/>
        </w:rPr>
        <w:t>st</w:t>
      </w:r>
      <w:r w:rsidRPr="00387CDE">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87CDE">
        <w:rPr>
          <w:rFonts w:cstheme="minorHAnsi"/>
          <w:sz w:val="24"/>
          <w:szCs w:val="24"/>
          <w:vertAlign w:val="superscript"/>
        </w:rPr>
        <w:t>st</w:t>
      </w:r>
      <w:r w:rsidRPr="00387CDE">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Marriages and Public Policy in 1</w:t>
      </w:r>
      <w:r w:rsidRPr="00387CDE">
        <w:rPr>
          <w:rFonts w:cstheme="minorHAnsi"/>
          <w:sz w:val="24"/>
          <w:szCs w:val="24"/>
          <w:vertAlign w:val="superscript"/>
        </w:rPr>
        <w:t>st</w:t>
      </w:r>
      <w:r w:rsidRPr="00387CDE">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Solomon’s Holy Divine Love that turned into Sexual Eros Love for His Foreign Wives in 1</w:t>
      </w:r>
      <w:r w:rsidRPr="00387CDE">
        <w:rPr>
          <w:rFonts w:cstheme="minorHAnsi"/>
          <w:sz w:val="24"/>
          <w:szCs w:val="24"/>
          <w:vertAlign w:val="superscript"/>
        </w:rPr>
        <w:t>st</w:t>
      </w:r>
      <w:r w:rsidRPr="00387CDE">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87CDE">
        <w:rPr>
          <w:rFonts w:cstheme="minorHAnsi"/>
          <w:sz w:val="24"/>
          <w:szCs w:val="24"/>
          <w:vertAlign w:val="superscript"/>
        </w:rPr>
        <w:t>st</w:t>
      </w:r>
      <w:r w:rsidRPr="00387CDE">
        <w:rPr>
          <w:rFonts w:cstheme="minorHAnsi"/>
          <w:sz w:val="24"/>
          <w:szCs w:val="24"/>
        </w:rPr>
        <w:t xml:space="preserve"> King chapter 11 &amp; Nehemiah 13:25-27. The text says King Solomon “turned from the LORD GOD of Israel, who had appeared to Him twice” in 1</w:t>
      </w:r>
      <w:r w:rsidRPr="00387CDE">
        <w:rPr>
          <w:rFonts w:cstheme="minorHAnsi"/>
          <w:sz w:val="24"/>
          <w:szCs w:val="24"/>
          <w:vertAlign w:val="superscript"/>
        </w:rPr>
        <w:t>st</w:t>
      </w:r>
      <w:r w:rsidRPr="00387CDE">
        <w:rPr>
          <w:rFonts w:cstheme="minorHAnsi"/>
          <w:sz w:val="24"/>
          <w:szCs w:val="24"/>
        </w:rPr>
        <w:t xml:space="preserve"> Kings 11:9.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JOB (THE LORD JOB’S LADY OF KINGDOMS) WITH THE RANK OF GENERAL OR HIGHER FOR 40 YEARS [IN THIS BOOK ABOVE]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Melchizedek’s Identity (ID)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87CDE">
        <w:rPr>
          <w:rFonts w:cstheme="minorHAnsi"/>
          <w:sz w:val="24"/>
          <w:szCs w:val="24"/>
          <w:vertAlign w:val="superscript"/>
        </w:rPr>
        <w:t>st</w:t>
      </w:r>
      <w:r w:rsidRPr="00387CDE">
        <w:rPr>
          <w:rFonts w:cstheme="minorHAnsi"/>
          <w:sz w:val="24"/>
          <w:szCs w:val="24"/>
        </w:rPr>
        <w:t xml:space="preserve"> Chief of Police) of the Most High God [Ephesians 4:6]---Most Highest Father Stephen [2</w:t>
      </w:r>
      <w:r w:rsidRPr="00387CDE">
        <w:rPr>
          <w:rFonts w:cstheme="minorHAnsi"/>
          <w:sz w:val="24"/>
          <w:szCs w:val="24"/>
          <w:vertAlign w:val="superscript"/>
        </w:rPr>
        <w:t>nd</w:t>
      </w:r>
      <w:r w:rsidRPr="00387CDE">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Problems of the Lord Melchizedek’s Earliest Roots being called the “Priest of God Most High”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87CDE">
        <w:rPr>
          <w:rFonts w:cstheme="minorHAnsi"/>
          <w:sz w:val="24"/>
          <w:szCs w:val="24"/>
          <w:vertAlign w:val="superscript"/>
        </w:rPr>
        <w:t>th</w:t>
      </w:r>
      <w:r w:rsidRPr="00387CDE">
        <w:rPr>
          <w:rFonts w:cstheme="minorHAnsi"/>
          <w:sz w:val="24"/>
          <w:szCs w:val="24"/>
        </w:rPr>
        <w:t xml:space="preserve"> from the Lord Adam [lived 930 years &amp; died] &amp; the Lord Noah [lived 950 years &amp; died] is 10</w:t>
      </w:r>
      <w:r w:rsidRPr="00387CDE">
        <w:rPr>
          <w:rFonts w:cstheme="minorHAnsi"/>
          <w:sz w:val="24"/>
          <w:szCs w:val="24"/>
          <w:vertAlign w:val="superscript"/>
        </w:rPr>
        <w:t>th</w:t>
      </w:r>
      <w:r w:rsidRPr="00387CDE">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87CDE">
        <w:rPr>
          <w:rFonts w:cstheme="minorHAnsi"/>
          <w:sz w:val="24"/>
          <w:szCs w:val="24"/>
          <w:vertAlign w:val="superscript"/>
        </w:rPr>
        <w:t>nd</w:t>
      </w:r>
      <w:r w:rsidRPr="00387CDE">
        <w:rPr>
          <w:rFonts w:cstheme="minorHAnsi"/>
          <w:sz w:val="24"/>
          <w:szCs w:val="24"/>
        </w:rPr>
        <w:t xml:space="preserve"> Samuel 7:13, 16 &amp; 1</w:t>
      </w:r>
      <w:r w:rsidRPr="00387CDE">
        <w:rPr>
          <w:rFonts w:cstheme="minorHAnsi"/>
          <w:sz w:val="24"/>
          <w:szCs w:val="24"/>
          <w:vertAlign w:val="superscript"/>
        </w:rPr>
        <w:t>st</w:t>
      </w:r>
      <w:r w:rsidRPr="00387CDE">
        <w:rPr>
          <w:rFonts w:cstheme="minorHAnsi"/>
          <w:sz w:val="24"/>
          <w:szCs w:val="24"/>
        </w:rPr>
        <w:t xml:space="preserve"> Kings 1:37, 47.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87CDE">
        <w:rPr>
          <w:rFonts w:cstheme="minorHAnsi"/>
          <w:b/>
          <w:sz w:val="24"/>
          <w:szCs w:val="24"/>
        </w:rPr>
        <w:t>Indestructible Endless Life</w:t>
      </w:r>
      <w:r w:rsidRPr="00387CDE">
        <w:rPr>
          <w:rFonts w:cstheme="minorHAnsi"/>
          <w:sz w:val="24"/>
          <w:szCs w:val="24"/>
        </w:rPr>
        <w:t xml:space="preserve">” in Hebrews 7:15-16.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10% Tithe (Sacrifices, Offerings &amp; Spoils) to the Father Stephen by the Eternal General Order of the Lord Melchizedek</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Office of the High Priest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7 Complete General Orders of the Lord Melchizedek for All Creation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B2F72" w:rsidRPr="00387CDE" w:rsidRDefault="00EB2F72" w:rsidP="00EB2F72">
      <w:pPr>
        <w:jc w:val="center"/>
        <w:rPr>
          <w:rFonts w:cstheme="minorHAnsi"/>
          <w:b/>
          <w:sz w:val="24"/>
          <w:szCs w:val="24"/>
        </w:rPr>
      </w:pPr>
      <w:r w:rsidRPr="00387CDE">
        <w:rPr>
          <w:rFonts w:cstheme="minorHAnsi"/>
          <w:b/>
          <w:sz w:val="24"/>
          <w:szCs w:val="24"/>
        </w:rPr>
        <w:t>The Worldly Law Armed Forces: The 30 Orders of the Lord Melchizedek (Giants)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387CDE" w:rsidRDefault="00EB2F72" w:rsidP="00EB2F72">
      <w:pPr>
        <w:jc w:val="center"/>
        <w:rPr>
          <w:rFonts w:cstheme="minorHAnsi"/>
          <w:b/>
          <w:sz w:val="24"/>
          <w:szCs w:val="24"/>
        </w:rPr>
      </w:pPr>
      <w:r w:rsidRPr="00387CDE">
        <w:rPr>
          <w:rFonts w:cstheme="minorHAnsi"/>
          <w:b/>
          <w:sz w:val="24"/>
          <w:szCs w:val="24"/>
        </w:rPr>
        <w:t>The Military Law Armed Forces: The 30 Orders of the Lord Melchizedek by Elohim (Dragon Hosts, Camps &amp; Armies)</w:t>
      </w:r>
    </w:p>
    <w:p w:rsidR="00EB2F72" w:rsidRPr="00387CDE" w:rsidRDefault="00EB2F72" w:rsidP="00EB2F72">
      <w:pPr>
        <w:jc w:val="center"/>
        <w:rPr>
          <w:rFonts w:cstheme="minorHAnsi"/>
          <w:b/>
          <w:sz w:val="24"/>
          <w:szCs w:val="24"/>
        </w:rPr>
      </w:pPr>
      <w:r w:rsidRPr="00387CDE">
        <w:rPr>
          <w:rFonts w:cstheme="minorHAnsi"/>
          <w:b/>
          <w:sz w:val="24"/>
          <w:szCs w:val="24"/>
        </w:rPr>
        <w:t>The Ministry of the Heavenly Soldiers (Dignitaries) with the 5 House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Governors (Presidents) with the 7 City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387CDE" w:rsidRDefault="00EB2F72" w:rsidP="00EB2F72">
      <w:pPr>
        <w:jc w:val="center"/>
        <w:rPr>
          <w:rFonts w:cstheme="minorHAnsi"/>
          <w:b/>
          <w:sz w:val="24"/>
          <w:szCs w:val="24"/>
        </w:rPr>
      </w:pPr>
      <w:r w:rsidRPr="00387CDE">
        <w:rPr>
          <w:rFonts w:cstheme="minorHAnsi"/>
          <w:b/>
          <w:sz w:val="24"/>
          <w:szCs w:val="24"/>
        </w:rPr>
        <w:t>The Ministry of Heavenly Guardians (Protectors) with the 10 Kingdom Orders: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Ministry of the Heavenly Crown with the 2 Foundational Orders: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rPr>
          <w:rFonts w:cstheme="minorHAnsi"/>
          <w:sz w:val="24"/>
          <w:szCs w:val="24"/>
        </w:rPr>
      </w:pPr>
      <w:r w:rsidRPr="00387CDE">
        <w:rPr>
          <w:rFonts w:cstheme="minorHAnsi"/>
          <w:sz w:val="24"/>
          <w:szCs w:val="24"/>
        </w:rPr>
        <w:t>The Dragons called Chubby Ones &amp; The Dragons called Cherubim’s.</w:t>
      </w:r>
    </w:p>
    <w:p w:rsidR="00EB2F72" w:rsidRPr="00387CDE" w:rsidRDefault="00EB2F72" w:rsidP="00EB2F72">
      <w:pPr>
        <w:spacing w:after="0" w:line="240" w:lineRule="auto"/>
        <w:rPr>
          <w:rFonts w:cstheme="minorHAnsi"/>
          <w:sz w:val="24"/>
          <w:szCs w:val="24"/>
        </w:rPr>
      </w:pPr>
    </w:p>
    <w:p w:rsidR="00EB2F72" w:rsidRPr="00387CDE" w:rsidRDefault="00EB2F72" w:rsidP="00EB2F72">
      <w:pPr>
        <w:spacing w:after="0" w:line="240" w:lineRule="auto"/>
        <w:jc w:val="center"/>
        <w:rPr>
          <w:rFonts w:cstheme="minorHAnsi"/>
          <w:b/>
          <w:sz w:val="24"/>
          <w:szCs w:val="24"/>
        </w:rPr>
      </w:pPr>
      <w:r w:rsidRPr="00387CDE">
        <w:rPr>
          <w:rFonts w:cstheme="minorHAnsi"/>
          <w:b/>
          <w:sz w:val="24"/>
          <w:szCs w:val="24"/>
        </w:rPr>
        <w:t>The 6 Supreme Dragon Lordship Commands of the Lord Elohim in the 1 Rock Order:</w:t>
      </w:r>
    </w:p>
    <w:p w:rsidR="00EB2F72" w:rsidRPr="00387CDE" w:rsidRDefault="00EB2F72" w:rsidP="00EB2F72">
      <w:pPr>
        <w:spacing w:after="0" w:line="240" w:lineRule="auto"/>
        <w:jc w:val="both"/>
        <w:rPr>
          <w:rFonts w:cstheme="minorHAnsi"/>
          <w:sz w:val="24"/>
          <w:szCs w:val="24"/>
        </w:rPr>
      </w:pPr>
      <w:r w:rsidRPr="00387CDE">
        <w:rPr>
          <w:rFonts w:cstheme="minorHAnsi"/>
          <w:sz w:val="24"/>
          <w:szCs w:val="24"/>
        </w:rPr>
        <w:t xml:space="preserve">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387CDE" w:rsidRDefault="00EB2F72" w:rsidP="00EB2F72">
      <w:pPr>
        <w:spacing w:after="0" w:line="480" w:lineRule="auto"/>
        <w:jc w:val="center"/>
        <w:rPr>
          <w:rFonts w:cstheme="minorHAnsi"/>
          <w:b/>
          <w:sz w:val="24"/>
          <w:szCs w:val="24"/>
        </w:rPr>
      </w:pPr>
      <w:r w:rsidRPr="00387CDE">
        <w:rPr>
          <w:rFonts w:cstheme="minorHAnsi"/>
          <w:b/>
          <w:sz w:val="24"/>
          <w:szCs w:val="24"/>
        </w:rPr>
        <w:t xml:space="preserve">The Law Enforcement Armed Forces: The 30 Orders of the Lord Melchizedek by EL (Law) </w:t>
      </w:r>
    </w:p>
    <w:p w:rsidR="00EB2F72" w:rsidRPr="00387CDE" w:rsidRDefault="00EB2F72" w:rsidP="00EB2F72">
      <w:pPr>
        <w:spacing w:after="0" w:line="480" w:lineRule="auto"/>
        <w:jc w:val="both"/>
        <w:rPr>
          <w:rFonts w:cstheme="minorHAnsi"/>
          <w:sz w:val="24"/>
          <w:szCs w:val="24"/>
        </w:rPr>
      </w:pPr>
      <w:r w:rsidRPr="00387CD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87CDE">
        <w:rPr>
          <w:rFonts w:cstheme="minorHAnsi"/>
          <w:sz w:val="24"/>
          <w:szCs w:val="24"/>
          <w:vertAlign w:val="superscript"/>
        </w:rPr>
        <w:t>nd</w:t>
      </w:r>
      <w:r w:rsidRPr="00387CDE">
        <w:rPr>
          <w:rFonts w:cstheme="minorHAnsi"/>
          <w:sz w:val="24"/>
          <w:szCs w:val="24"/>
        </w:rPr>
        <w:t xml:space="preserve"> Greatest Command, The Law called the 1</w:t>
      </w:r>
      <w:r w:rsidRPr="00387CDE">
        <w:rPr>
          <w:rFonts w:cstheme="minorHAnsi"/>
          <w:sz w:val="24"/>
          <w:szCs w:val="24"/>
          <w:vertAlign w:val="superscript"/>
        </w:rPr>
        <w:t>st</w:t>
      </w:r>
      <w:r w:rsidRPr="00387CD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Eternal General Order of the Lord Melchizedek</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Melchizedek’s Eternal General Order concerns every Eternal Creature who has died within the 1</w:t>
      </w:r>
      <w:r w:rsidRPr="00387CDE">
        <w:rPr>
          <w:rFonts w:cstheme="minorHAnsi"/>
          <w:sz w:val="24"/>
          <w:szCs w:val="24"/>
          <w:vertAlign w:val="superscript"/>
        </w:rPr>
        <w:t>st</w:t>
      </w:r>
      <w:r w:rsidRPr="00387CDE">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87CDE">
        <w:rPr>
          <w:rFonts w:cstheme="minorHAnsi"/>
          <w:sz w:val="24"/>
          <w:szCs w:val="24"/>
          <w:vertAlign w:val="superscript"/>
        </w:rPr>
        <w:t>st</w:t>
      </w:r>
      <w:r w:rsidRPr="00387CDE">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387CDE">
        <w:rPr>
          <w:rFonts w:cstheme="minorHAnsi"/>
          <w:sz w:val="24"/>
          <w:szCs w:val="24"/>
          <w:vertAlign w:val="superscript"/>
        </w:rPr>
        <w:t>st</w:t>
      </w:r>
      <w:r w:rsidRPr="00387CDE">
        <w:rPr>
          <w:rFonts w:cstheme="minorHAnsi"/>
          <w:sz w:val="24"/>
          <w:szCs w:val="24"/>
        </w:rPr>
        <w:t xml:space="preserve"> 65 years [the fulfillment of the Lord James’ life &amp; stoning from 2BC-63AD] in His Single Realm in Genesis 5:21 and the Lord Enoch in Adam’s family line [the Lord Enoch is the 7</w:t>
      </w:r>
      <w:r w:rsidRPr="00387CDE">
        <w:rPr>
          <w:rFonts w:cstheme="minorHAnsi"/>
          <w:sz w:val="24"/>
          <w:szCs w:val="24"/>
          <w:vertAlign w:val="superscript"/>
        </w:rPr>
        <w:t>th</w:t>
      </w:r>
      <w:r w:rsidRPr="00387CDE">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is a certain Crown simply named Stephen in Acts 6:5, 8-9; 7:59; 8:2; 11:19; 22:20. The name represents 7 times &amp; is the perfect number of completion in Revelation &amp; Permissible Magic. This refers to Stephen being named on the 1</w:t>
      </w:r>
      <w:r w:rsidRPr="00387CDE">
        <w:rPr>
          <w:rFonts w:cstheme="minorHAnsi"/>
          <w:sz w:val="24"/>
          <w:szCs w:val="24"/>
          <w:vertAlign w:val="superscript"/>
        </w:rPr>
        <w:t>st</w:t>
      </w:r>
      <w:r w:rsidRPr="00387CDE">
        <w:rPr>
          <w:rFonts w:cstheme="minorHAnsi"/>
          <w:sz w:val="24"/>
          <w:szCs w:val="24"/>
        </w:rPr>
        <w:t xml:space="preserve"> day to the 6</w:t>
      </w:r>
      <w:r w:rsidRPr="00387CDE">
        <w:rPr>
          <w:rFonts w:cstheme="minorHAnsi"/>
          <w:sz w:val="24"/>
          <w:szCs w:val="24"/>
          <w:vertAlign w:val="superscript"/>
        </w:rPr>
        <w:t>th</w:t>
      </w:r>
      <w:r w:rsidRPr="00387CDE">
        <w:rPr>
          <w:rFonts w:cstheme="minorHAnsi"/>
          <w:sz w:val="24"/>
          <w:szCs w:val="24"/>
        </w:rPr>
        <w:t xml:space="preserve"> day as the Potter Creator of the Entire Universes and not called a Man in Acts 6:5 &amp; Isaiah 64:8, then on the 7</w:t>
      </w:r>
      <w:r w:rsidRPr="00387CDE">
        <w:rPr>
          <w:rFonts w:cstheme="minorHAnsi"/>
          <w:sz w:val="24"/>
          <w:szCs w:val="24"/>
          <w:vertAlign w:val="superscript"/>
        </w:rPr>
        <w:t>th</w:t>
      </w:r>
      <w:r w:rsidRPr="00387CDE">
        <w:rPr>
          <w:rFonts w:cstheme="minorHAnsi"/>
          <w:sz w:val="24"/>
          <w:szCs w:val="24"/>
        </w:rPr>
        <w:t xml:space="preserve"> day He fell because of His Stoning once, by which all His family was eventually killed in Acts 7:60, except the Lord Enoch being taken in Genesis 5:24, then on the 8</w:t>
      </w:r>
      <w:r w:rsidRPr="00387CDE">
        <w:rPr>
          <w:rFonts w:cstheme="minorHAnsi"/>
          <w:sz w:val="24"/>
          <w:szCs w:val="24"/>
          <w:vertAlign w:val="superscript"/>
        </w:rPr>
        <w:t>th</w:t>
      </w:r>
      <w:r w:rsidRPr="00387CDE">
        <w:rPr>
          <w:rFonts w:cstheme="minorHAnsi"/>
          <w:sz w:val="24"/>
          <w:szCs w:val="24"/>
        </w:rPr>
        <w:t xml:space="preserve"> day He was renamed.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The variations of the name is Steven, Stefanos, Stephan, Stephanos, Steve, Stevie, Stefan, Stefano, Stefani, Fen, Steph, Stephanie, Stevo &amp; Stanley. There is over 230 male &amp; female names of the variations of the name.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87CDE">
        <w:rPr>
          <w:rFonts w:cstheme="minorHAnsi"/>
          <w:sz w:val="24"/>
          <w:szCs w:val="24"/>
          <w:vertAlign w:val="superscript"/>
        </w:rPr>
        <w:t>nd</w:t>
      </w:r>
      <w:r w:rsidRPr="00387CDE">
        <w:rPr>
          <w:rFonts w:cstheme="minorHAnsi"/>
          <w:sz w:val="24"/>
          <w:szCs w:val="24"/>
        </w:rPr>
        <w:t xml:space="preserve"> Esdras 4:11. The Highest Stephen is God the Judge only and none has understanding above the Highest in 2</w:t>
      </w:r>
      <w:r w:rsidRPr="00387CDE">
        <w:rPr>
          <w:rFonts w:cstheme="minorHAnsi"/>
          <w:sz w:val="24"/>
          <w:szCs w:val="24"/>
          <w:vertAlign w:val="superscript"/>
        </w:rPr>
        <w:t>nd</w:t>
      </w:r>
      <w:r w:rsidRPr="00387CDE">
        <w:rPr>
          <w:rFonts w:cstheme="minorHAnsi"/>
          <w:sz w:val="24"/>
          <w:szCs w:val="24"/>
        </w:rPr>
        <w:t xml:space="preserve"> Esdras 7:19. The Highest Stephen will visit the World that He made in 2</w:t>
      </w:r>
      <w:r w:rsidRPr="00387CDE">
        <w:rPr>
          <w:rFonts w:cstheme="minorHAnsi"/>
          <w:sz w:val="24"/>
          <w:szCs w:val="24"/>
          <w:vertAlign w:val="superscript"/>
        </w:rPr>
        <w:t>nd</w:t>
      </w:r>
      <w:r w:rsidRPr="00387CDE">
        <w:rPr>
          <w:rFonts w:cstheme="minorHAnsi"/>
          <w:sz w:val="24"/>
          <w:szCs w:val="24"/>
        </w:rPr>
        <w:t xml:space="preserve"> Esdras 9:2. The Highest Stephen has wonders and powerful works in the beginning and in the end he has effects and signs in 2</w:t>
      </w:r>
      <w:r w:rsidRPr="00387CDE">
        <w:rPr>
          <w:rFonts w:cstheme="minorHAnsi"/>
          <w:sz w:val="24"/>
          <w:szCs w:val="24"/>
          <w:vertAlign w:val="superscript"/>
        </w:rPr>
        <w:t>nd</w:t>
      </w:r>
      <w:r w:rsidRPr="00387CDE">
        <w:rPr>
          <w:rFonts w:cstheme="minorHAnsi"/>
          <w:sz w:val="24"/>
          <w:szCs w:val="24"/>
        </w:rPr>
        <w:t xml:space="preserve"> Esdras 9:6. The Universe only prays to the Highest Stephen as the Father in 2</w:t>
      </w:r>
      <w:r w:rsidRPr="00387CDE">
        <w:rPr>
          <w:rFonts w:cstheme="minorHAnsi"/>
          <w:sz w:val="24"/>
          <w:szCs w:val="24"/>
          <w:vertAlign w:val="superscript"/>
        </w:rPr>
        <w:t>nd</w:t>
      </w:r>
      <w:r w:rsidRPr="00387CDE">
        <w:rPr>
          <w:rFonts w:cstheme="minorHAnsi"/>
          <w:sz w:val="24"/>
          <w:szCs w:val="24"/>
        </w:rPr>
        <w:t xml:space="preserve"> Esdras 9:25, 44. The Highest Stephen shall give You rest and ease from thy labor in Acts 7:49-50 and 2</w:t>
      </w:r>
      <w:r w:rsidRPr="00387CDE">
        <w:rPr>
          <w:rFonts w:cstheme="minorHAnsi"/>
          <w:sz w:val="24"/>
          <w:szCs w:val="24"/>
          <w:vertAlign w:val="superscript"/>
        </w:rPr>
        <w:t>nd</w:t>
      </w:r>
      <w:r w:rsidRPr="00387CDE">
        <w:rPr>
          <w:rFonts w:cstheme="minorHAnsi"/>
          <w:sz w:val="24"/>
          <w:szCs w:val="24"/>
        </w:rPr>
        <w:t xml:space="preserve"> Esdras 10:24. The Highest Stephen will reveal many secret things in 2</w:t>
      </w:r>
      <w:r w:rsidRPr="00387CDE">
        <w:rPr>
          <w:rFonts w:cstheme="minorHAnsi"/>
          <w:sz w:val="24"/>
          <w:szCs w:val="24"/>
          <w:vertAlign w:val="superscript"/>
        </w:rPr>
        <w:t>nd</w:t>
      </w:r>
      <w:r w:rsidRPr="00387CDE">
        <w:rPr>
          <w:rFonts w:cstheme="minorHAnsi"/>
          <w:sz w:val="24"/>
          <w:szCs w:val="24"/>
        </w:rPr>
        <w:t xml:space="preserve"> Esdras 10:38, 52, 54, 59; 11:38; 12:36, 39. With the Highest Stephen You are called and few which are blessed above many others in 2</w:t>
      </w:r>
      <w:r w:rsidRPr="00387CDE">
        <w:rPr>
          <w:rFonts w:cstheme="minorHAnsi"/>
          <w:sz w:val="24"/>
          <w:szCs w:val="24"/>
          <w:vertAlign w:val="superscript"/>
        </w:rPr>
        <w:t>nd</w:t>
      </w:r>
      <w:r w:rsidRPr="00387CDE">
        <w:rPr>
          <w:rFonts w:cstheme="minorHAnsi"/>
          <w:sz w:val="24"/>
          <w:szCs w:val="24"/>
        </w:rPr>
        <w:t xml:space="preserve"> Esdras 10:57. It is wrongful dealings when You come up to the Highest Stephen in 2</w:t>
      </w:r>
      <w:r w:rsidRPr="00387CDE">
        <w:rPr>
          <w:rFonts w:cstheme="minorHAnsi"/>
          <w:sz w:val="24"/>
          <w:szCs w:val="24"/>
          <w:vertAlign w:val="superscript"/>
        </w:rPr>
        <w:t>nd</w:t>
      </w:r>
      <w:r w:rsidRPr="00387CDE">
        <w:rPr>
          <w:rFonts w:cstheme="minorHAnsi"/>
          <w:sz w:val="24"/>
          <w:szCs w:val="24"/>
        </w:rPr>
        <w:t xml:space="preserve"> Esdras 11:43. The Highest Stephen looks upon the proud times and overthrows the abominations in 2</w:t>
      </w:r>
      <w:r w:rsidRPr="00387CDE">
        <w:rPr>
          <w:rFonts w:cstheme="minorHAnsi"/>
          <w:sz w:val="24"/>
          <w:szCs w:val="24"/>
          <w:vertAlign w:val="superscript"/>
        </w:rPr>
        <w:t>nd</w:t>
      </w:r>
      <w:r w:rsidRPr="00387CDE">
        <w:rPr>
          <w:rFonts w:cstheme="minorHAnsi"/>
          <w:sz w:val="24"/>
          <w:szCs w:val="24"/>
        </w:rPr>
        <w:t xml:space="preserve"> Esdras 11:44. The Highest Stephen will comfort thee in 2</w:t>
      </w:r>
      <w:r w:rsidRPr="00387CDE">
        <w:rPr>
          <w:rFonts w:cstheme="minorHAnsi"/>
          <w:sz w:val="24"/>
          <w:szCs w:val="24"/>
          <w:vertAlign w:val="superscript"/>
        </w:rPr>
        <w:t>nd</w:t>
      </w:r>
      <w:r w:rsidRPr="00387CDE">
        <w:rPr>
          <w:rFonts w:cstheme="minorHAnsi"/>
          <w:sz w:val="24"/>
          <w:szCs w:val="24"/>
        </w:rPr>
        <w:t xml:space="preserve"> Esdras 12:6. The Highest Stephen will even keep the smallest Kingdom to the end in 2</w:t>
      </w:r>
      <w:r w:rsidRPr="00387CDE">
        <w:rPr>
          <w:rFonts w:cstheme="minorHAnsi"/>
          <w:sz w:val="24"/>
          <w:szCs w:val="24"/>
          <w:vertAlign w:val="superscript"/>
        </w:rPr>
        <w:t>nd</w:t>
      </w:r>
      <w:r w:rsidRPr="00387CDE">
        <w:rPr>
          <w:rFonts w:cstheme="minorHAnsi"/>
          <w:sz w:val="24"/>
          <w:szCs w:val="24"/>
        </w:rPr>
        <w:t xml:space="preserve"> Esdras 12:30. The Highest Stephen knows their anointing and wickedness to the end in 2</w:t>
      </w:r>
      <w:r w:rsidRPr="00387CDE">
        <w:rPr>
          <w:rFonts w:cstheme="minorHAnsi"/>
          <w:sz w:val="24"/>
          <w:szCs w:val="24"/>
          <w:vertAlign w:val="superscript"/>
        </w:rPr>
        <w:t>nd</w:t>
      </w:r>
      <w:r w:rsidRPr="00387CDE">
        <w:rPr>
          <w:rFonts w:cstheme="minorHAnsi"/>
          <w:sz w:val="24"/>
          <w:szCs w:val="24"/>
        </w:rPr>
        <w:t xml:space="preserve"> Esdras 12:32. The Highest Stephen remembers You in 2</w:t>
      </w:r>
      <w:r w:rsidRPr="00387CDE">
        <w:rPr>
          <w:rFonts w:cstheme="minorHAnsi"/>
          <w:sz w:val="24"/>
          <w:szCs w:val="24"/>
          <w:vertAlign w:val="superscript"/>
        </w:rPr>
        <w:t>nd</w:t>
      </w:r>
      <w:r w:rsidRPr="00387CDE">
        <w:rPr>
          <w:rFonts w:cstheme="minorHAnsi"/>
          <w:sz w:val="24"/>
          <w:szCs w:val="24"/>
        </w:rPr>
        <w:t xml:space="preserve"> Esdras 12:47. The Highest Stephen has kept a great season which by His own self shall deliver His creature and shall order those left behind in 2</w:t>
      </w:r>
      <w:r w:rsidRPr="00387CDE">
        <w:rPr>
          <w:rFonts w:cstheme="minorHAnsi"/>
          <w:sz w:val="24"/>
          <w:szCs w:val="24"/>
          <w:vertAlign w:val="superscript"/>
        </w:rPr>
        <w:t>nd</w:t>
      </w:r>
      <w:r w:rsidRPr="00387CDE">
        <w:rPr>
          <w:rFonts w:cstheme="minorHAnsi"/>
          <w:sz w:val="24"/>
          <w:szCs w:val="24"/>
        </w:rPr>
        <w:t xml:space="preserve"> Esdras 13:26. The Highest Stephen shall calm the springs of the stream in 2</w:t>
      </w:r>
      <w:r w:rsidRPr="00387CDE">
        <w:rPr>
          <w:rFonts w:cstheme="minorHAnsi"/>
          <w:sz w:val="24"/>
          <w:szCs w:val="24"/>
          <w:vertAlign w:val="superscript"/>
        </w:rPr>
        <w:t>nd</w:t>
      </w:r>
      <w:r w:rsidRPr="00387CDE">
        <w:rPr>
          <w:rFonts w:cstheme="minorHAnsi"/>
          <w:sz w:val="24"/>
          <w:szCs w:val="24"/>
        </w:rPr>
        <w:t xml:space="preserve"> Esdras 13:47. The Highest Stephen shall have an abundance of treasures in 2</w:t>
      </w:r>
      <w:r w:rsidRPr="00387CDE">
        <w:rPr>
          <w:rFonts w:cstheme="minorHAnsi"/>
          <w:sz w:val="24"/>
          <w:szCs w:val="24"/>
          <w:vertAlign w:val="superscript"/>
        </w:rPr>
        <w:t>nd</w:t>
      </w:r>
      <w:r w:rsidRPr="00387CDE">
        <w:rPr>
          <w:rFonts w:cstheme="minorHAnsi"/>
          <w:sz w:val="24"/>
          <w:szCs w:val="24"/>
        </w:rPr>
        <w:t xml:space="preserve"> Esdras 13:56. The Highest Stephen gave understanding to five Men in 2</w:t>
      </w:r>
      <w:r w:rsidRPr="00387CDE">
        <w:rPr>
          <w:rFonts w:cstheme="minorHAnsi"/>
          <w:sz w:val="24"/>
          <w:szCs w:val="24"/>
          <w:vertAlign w:val="superscript"/>
        </w:rPr>
        <w:t>nd</w:t>
      </w:r>
      <w:r w:rsidRPr="00387CDE">
        <w:rPr>
          <w:rFonts w:cstheme="minorHAnsi"/>
          <w:sz w:val="24"/>
          <w:szCs w:val="24"/>
        </w:rPr>
        <w:t xml:space="preserve"> Esdras 14:42. The Highest Stephen shall publish the Holy Bible openly to the worthy or unworthy who reads in 2</w:t>
      </w:r>
      <w:r w:rsidRPr="00387CDE">
        <w:rPr>
          <w:rFonts w:cstheme="minorHAnsi"/>
          <w:sz w:val="24"/>
          <w:szCs w:val="24"/>
          <w:vertAlign w:val="superscript"/>
        </w:rPr>
        <w:t>nd</w:t>
      </w:r>
      <w:r w:rsidRPr="00387CDE">
        <w:rPr>
          <w:rFonts w:cstheme="minorHAnsi"/>
          <w:sz w:val="24"/>
          <w:szCs w:val="24"/>
        </w:rPr>
        <w:t xml:space="preserve"> Esdras 14:45. The Father’s has not kept the command of the Highest Stephen in 2</w:t>
      </w:r>
      <w:r w:rsidRPr="00387CDE">
        <w:rPr>
          <w:rFonts w:cstheme="minorHAnsi"/>
          <w:sz w:val="24"/>
          <w:szCs w:val="24"/>
          <w:vertAlign w:val="superscript"/>
        </w:rPr>
        <w:t>nd</w:t>
      </w:r>
      <w:r w:rsidRPr="00387CDE">
        <w:rPr>
          <w:rFonts w:cstheme="minorHAnsi"/>
          <w:sz w:val="24"/>
          <w:szCs w:val="24"/>
        </w:rPr>
        <w:t xml:space="preserve"> Esdras 14:31 and Acts 7:51-53. King Solomon will raise Stephen as the Most Highest Stephen on His throne in Ecclesiastes 5:8 &amp; 2</w:t>
      </w:r>
      <w:r w:rsidRPr="00387CDE">
        <w:rPr>
          <w:rFonts w:cstheme="minorHAnsi"/>
          <w:sz w:val="24"/>
          <w:szCs w:val="24"/>
          <w:vertAlign w:val="superscript"/>
        </w:rPr>
        <w:t>nd</w:t>
      </w:r>
      <w:r w:rsidRPr="00387CDE">
        <w:rPr>
          <w:rFonts w:cstheme="minorHAnsi"/>
          <w:sz w:val="24"/>
          <w:szCs w:val="24"/>
        </w:rPr>
        <w:t xml:space="preserve"> Esdras 4:34; 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Birth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Stephen’s place of birth is Jerusalem because Solomon was born there. Stephen’s parents are the Greek Christian Mother </w:t>
      </w:r>
      <w:r w:rsidRPr="00387CDE">
        <w:rPr>
          <w:rFonts w:cstheme="minorHAnsi"/>
          <w:b/>
          <w:sz w:val="24"/>
          <w:szCs w:val="24"/>
        </w:rPr>
        <w:t>BARBARA</w:t>
      </w:r>
      <w:r w:rsidRPr="00387CDE">
        <w:rPr>
          <w:rFonts w:cstheme="minorHAnsi"/>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387CDE">
        <w:rPr>
          <w:rFonts w:cstheme="minorHAnsi"/>
          <w:b/>
          <w:sz w:val="24"/>
          <w:szCs w:val="24"/>
        </w:rPr>
        <w:t>STEPHEN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The 1</w:t>
      </w:r>
      <w:r w:rsidRPr="00387CDE">
        <w:rPr>
          <w:rFonts w:cstheme="minorHAnsi"/>
          <w:sz w:val="24"/>
          <w:szCs w:val="24"/>
          <w:vertAlign w:val="superscript"/>
        </w:rPr>
        <w:t>st</w:t>
      </w:r>
      <w:r w:rsidRPr="00387CDE">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87CDE">
        <w:rPr>
          <w:rFonts w:cstheme="minorHAnsi"/>
          <w:sz w:val="24"/>
          <w:szCs w:val="24"/>
          <w:vertAlign w:val="superscript"/>
        </w:rPr>
        <w:t>st</w:t>
      </w:r>
      <w:r w:rsidRPr="00387CDE">
        <w:rPr>
          <w:rFonts w:cstheme="minorHAnsi"/>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87CDE">
        <w:rPr>
          <w:rFonts w:cstheme="minorHAnsi"/>
          <w:sz w:val="24"/>
          <w:szCs w:val="24"/>
          <w:vertAlign w:val="superscript"/>
        </w:rPr>
        <w:t>nd</w:t>
      </w:r>
      <w:r w:rsidRPr="00387CDE">
        <w:rPr>
          <w:rFonts w:cstheme="minorHAnsi"/>
          <w:sz w:val="24"/>
          <w:szCs w:val="24"/>
        </w:rPr>
        <w:t xml:space="preserve"> Single Wisdom Lord restoring the 1</w:t>
      </w:r>
      <w:r w:rsidRPr="00387CDE">
        <w:rPr>
          <w:rFonts w:cstheme="minorHAnsi"/>
          <w:sz w:val="24"/>
          <w:szCs w:val="24"/>
          <w:vertAlign w:val="superscript"/>
        </w:rPr>
        <w:t>st</w:t>
      </w:r>
      <w:r w:rsidRPr="00387CDE">
        <w:rPr>
          <w:rFonts w:cstheme="minorHAnsi"/>
          <w:sz w:val="24"/>
          <w:szCs w:val="24"/>
        </w:rPr>
        <w:t xml:space="preserve"> Married Wisdom Lord as the Creator of the Eternal Sin in Lordship by handling it in the stoning by the Plan of Wisdom/Power in Acts 7:51-8:3; Genesis 2:9; Proverbs 8:22-25 (RSV) &amp; James 3:13-18. This is called the “</w:t>
      </w:r>
      <w:r w:rsidRPr="00387CDE">
        <w:rPr>
          <w:rFonts w:cstheme="minorHAnsi"/>
          <w:b/>
          <w:i/>
          <w:sz w:val="24"/>
          <w:szCs w:val="24"/>
        </w:rPr>
        <w:t>Age of the 2</w:t>
      </w:r>
      <w:r w:rsidRPr="00387CDE">
        <w:rPr>
          <w:rFonts w:cstheme="minorHAnsi"/>
          <w:b/>
          <w:i/>
          <w:sz w:val="24"/>
          <w:szCs w:val="24"/>
          <w:vertAlign w:val="superscript"/>
        </w:rPr>
        <w:t>nd</w:t>
      </w:r>
      <w:r w:rsidRPr="00387CDE">
        <w:rPr>
          <w:rFonts w:cstheme="minorHAnsi"/>
          <w:b/>
          <w:i/>
          <w:sz w:val="24"/>
          <w:szCs w:val="24"/>
        </w:rPr>
        <w:t xml:space="preserve"> Single Wisdom Lord</w:t>
      </w:r>
      <w:r w:rsidRPr="00387CDE">
        <w:rPr>
          <w:rFonts w:cstheme="minorHAnsi"/>
          <w:sz w:val="24"/>
          <w:szCs w:val="24"/>
        </w:rPr>
        <w:t>” in Acts 6:3, 10. The essence of Christianity is proven in Galatians 5:1-6; Romans 12:9-21; 1</w:t>
      </w:r>
      <w:r w:rsidRPr="00387CDE">
        <w:rPr>
          <w:rFonts w:cstheme="minorHAnsi"/>
          <w:sz w:val="24"/>
          <w:szCs w:val="24"/>
          <w:vertAlign w:val="superscript"/>
        </w:rPr>
        <w:t>st</w:t>
      </w:r>
      <w:r w:rsidRPr="00387CDE">
        <w:rPr>
          <w:rFonts w:cstheme="minorHAnsi"/>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Single Creator Lord</w:t>
      </w:r>
      <w:r w:rsidRPr="00387CDE">
        <w:rPr>
          <w:rFonts w:cstheme="minorHAnsi"/>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Appointment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87CDE">
        <w:rPr>
          <w:rFonts w:cstheme="minorHAnsi"/>
          <w:sz w:val="24"/>
          <w:szCs w:val="24"/>
          <w:vertAlign w:val="superscript"/>
        </w:rPr>
        <w:t>st</w:t>
      </w:r>
      <w:r w:rsidRPr="00387CDE">
        <w:rPr>
          <w:rFonts w:cstheme="minorHAnsi"/>
          <w:sz w:val="24"/>
          <w:szCs w:val="24"/>
        </w:rPr>
        <w:t xml:space="preserve"> Corinthians 7:25-40, so it is an Angelical Ministry. Stephen is not commissioned by the Lord Jesus because of Non-Apostleship and a Non-Pharisaic Office in Acts 6:5.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FATHER STEPHEN’S UNIVERSAL ETERNAL GOVERNMENT CALLED THE UNIVERSAL ETERNAL ZION AS THE ETERNAL EMPIRE IN THE MOST HIGHEST KINGDOM OF LORDSHIP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Eternal Inerrant Attributes of the Father Stephen Our Lord &amp; His Universal Eternal Government is in Romans 1:20; 13:1-10; 1</w:t>
      </w:r>
      <w:r w:rsidRPr="00387CDE">
        <w:rPr>
          <w:rFonts w:cstheme="minorHAnsi"/>
          <w:sz w:val="24"/>
          <w:szCs w:val="24"/>
          <w:vertAlign w:val="superscript"/>
        </w:rPr>
        <w:t>st</w:t>
      </w:r>
      <w:r w:rsidRPr="00387CDE">
        <w:rPr>
          <w:rFonts w:cstheme="minorHAnsi"/>
          <w:sz w:val="24"/>
          <w:szCs w:val="24"/>
        </w:rPr>
        <w:t xml:space="preserve"> Peter 2:13-17 &amp; Acts 17:23-31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87CDE">
        <w:rPr>
          <w:rFonts w:cstheme="minorHAnsi"/>
          <w:sz w:val="24"/>
          <w:szCs w:val="24"/>
          <w:vertAlign w:val="superscript"/>
        </w:rPr>
        <w:t>st</w:t>
      </w:r>
      <w:r w:rsidRPr="00387CDE">
        <w:rPr>
          <w:rFonts w:cstheme="minorHAnsi"/>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87CDE">
        <w:rPr>
          <w:rFonts w:cstheme="minorHAnsi"/>
          <w:sz w:val="24"/>
          <w:szCs w:val="24"/>
          <w:vertAlign w:val="superscript"/>
        </w:rPr>
        <w:t>st</w:t>
      </w:r>
      <w:r w:rsidRPr="00387CDE">
        <w:rPr>
          <w:rFonts w:cstheme="minorHAnsi"/>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87CDE">
        <w:rPr>
          <w:rFonts w:cstheme="minorHAnsi"/>
          <w:sz w:val="24"/>
          <w:szCs w:val="24"/>
          <w:vertAlign w:val="superscript"/>
        </w:rPr>
        <w:t>st</w:t>
      </w:r>
      <w:r w:rsidRPr="00387CDE">
        <w:rPr>
          <w:rFonts w:cstheme="minorHAnsi"/>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87CDE">
        <w:rPr>
          <w:rFonts w:cstheme="minorHAnsi"/>
          <w:sz w:val="24"/>
          <w:szCs w:val="24"/>
          <w:vertAlign w:val="superscript"/>
        </w:rPr>
        <w:t>st</w:t>
      </w:r>
      <w:r w:rsidRPr="00387CDE">
        <w:rPr>
          <w:rFonts w:cstheme="minorHAnsi"/>
          <w:sz w:val="24"/>
          <w:szCs w:val="24"/>
        </w:rPr>
        <w:t xml:space="preserve"> John 5:6-13.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87CDE">
        <w:rPr>
          <w:rFonts w:cstheme="minorHAnsi"/>
          <w:sz w:val="24"/>
          <w:szCs w:val="24"/>
          <w:vertAlign w:val="superscript"/>
        </w:rPr>
        <w:t>st</w:t>
      </w:r>
      <w:r w:rsidRPr="00387CDE">
        <w:rPr>
          <w:rFonts w:cstheme="minorHAnsi"/>
          <w:sz w:val="24"/>
          <w:szCs w:val="24"/>
        </w:rPr>
        <w:t xml:space="preserve"> Timothy 1:17 says “Now to the King eternal, immortal, invisible, to God who alone is wise, be honor and glory forever and ever. Amen.” In 1</w:t>
      </w:r>
      <w:r w:rsidRPr="00387CDE">
        <w:rPr>
          <w:rFonts w:cstheme="minorHAnsi"/>
          <w:sz w:val="24"/>
          <w:szCs w:val="24"/>
          <w:vertAlign w:val="superscript"/>
        </w:rPr>
        <w:t>st</w:t>
      </w:r>
      <w:r w:rsidRPr="00387CDE">
        <w:rPr>
          <w:rFonts w:cstheme="minorHAnsi"/>
          <w:sz w:val="24"/>
          <w:szCs w:val="24"/>
        </w:rPr>
        <w:t xml:space="preserve"> Timothy 6:16 mentions “who alone has immortality, dwelling in unapproachable light, whom no Man has seen or can see, to whom be honor and everlasting power. Amen.” In 1</w:t>
      </w:r>
      <w:r w:rsidRPr="00387CDE">
        <w:rPr>
          <w:rFonts w:cstheme="minorHAnsi"/>
          <w:sz w:val="24"/>
          <w:szCs w:val="24"/>
          <w:vertAlign w:val="superscript"/>
        </w:rPr>
        <w:t>st</w:t>
      </w:r>
      <w:r w:rsidRPr="00387CDE">
        <w:rPr>
          <w:rFonts w:cstheme="minorHAnsi"/>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87CDE">
        <w:rPr>
          <w:rFonts w:cstheme="minorHAnsi"/>
          <w:sz w:val="24"/>
          <w:szCs w:val="24"/>
          <w:vertAlign w:val="superscript"/>
        </w:rPr>
        <w:t>st</w:t>
      </w:r>
      <w:r w:rsidRPr="00387CDE">
        <w:rPr>
          <w:rFonts w:cstheme="minorHAnsi"/>
          <w:sz w:val="24"/>
          <w:szCs w:val="24"/>
        </w:rPr>
        <w:t xml:space="preserve"> Corinthians 13:12 declares “For now We see in a mirror, dimly, but then face to face. Now I know in part, but then I shall know just as I also am known.” In 1</w:t>
      </w:r>
      <w:r w:rsidRPr="00387CDE">
        <w:rPr>
          <w:rFonts w:cstheme="minorHAnsi"/>
          <w:sz w:val="24"/>
          <w:szCs w:val="24"/>
          <w:vertAlign w:val="superscript"/>
        </w:rPr>
        <w:t>st</w:t>
      </w:r>
      <w:r w:rsidRPr="00387CDE">
        <w:rPr>
          <w:rFonts w:cstheme="minorHAnsi"/>
          <w:sz w:val="24"/>
          <w:szCs w:val="24"/>
        </w:rPr>
        <w:t xml:space="preserve"> John 3:2 says “Beloved, now We are the Children of God, and it has not yet been revealed what We shall be, but We know that when He is revealed, We shall be like Him, for We shall see Him as He is.” In 2</w:t>
      </w:r>
      <w:r w:rsidRPr="00387CDE">
        <w:rPr>
          <w:rFonts w:cstheme="minorHAnsi"/>
          <w:sz w:val="24"/>
          <w:szCs w:val="24"/>
          <w:vertAlign w:val="superscript"/>
        </w:rPr>
        <w:t>nd</w:t>
      </w:r>
      <w:r w:rsidRPr="00387CDE">
        <w:rPr>
          <w:rFonts w:cstheme="minorHAnsi"/>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87CDE">
        <w:rPr>
          <w:rFonts w:cstheme="minorHAnsi"/>
          <w:sz w:val="24"/>
          <w:szCs w:val="24"/>
          <w:vertAlign w:val="superscript"/>
        </w:rPr>
        <w:t>st</w:t>
      </w:r>
      <w:r w:rsidRPr="00387CDE">
        <w:rPr>
          <w:rFonts w:cstheme="minorHAnsi"/>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87CDE">
        <w:rPr>
          <w:rFonts w:cstheme="minorHAnsi"/>
          <w:sz w:val="24"/>
          <w:szCs w:val="24"/>
          <w:vertAlign w:val="superscript"/>
        </w:rPr>
        <w:t>st</w:t>
      </w:r>
      <w:r w:rsidRPr="00387CDE">
        <w:rPr>
          <w:rFonts w:cstheme="minorHAnsi"/>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87CDE">
        <w:rPr>
          <w:rFonts w:cstheme="minorHAnsi"/>
          <w:sz w:val="24"/>
          <w:szCs w:val="24"/>
          <w:vertAlign w:val="superscript"/>
        </w:rPr>
        <w:t>st</w:t>
      </w:r>
      <w:r w:rsidRPr="00387CDE">
        <w:rPr>
          <w:rFonts w:cstheme="minorHAnsi"/>
          <w:sz w:val="24"/>
          <w:szCs w:val="24"/>
        </w:rPr>
        <w:t xml:space="preserve"> Corinthians 8:6; 15:24-28 and Ephesians 4:6.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Mental Attributes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87CDE">
        <w:rPr>
          <w:rFonts w:cstheme="minorHAnsi"/>
          <w:b/>
          <w:sz w:val="24"/>
          <w:szCs w:val="24"/>
        </w:rPr>
        <w:t>The Seven Creation Processes that the Lord Yah did in the Universe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87CDE">
        <w:rPr>
          <w:rFonts w:cstheme="minorHAnsi"/>
          <w:sz w:val="24"/>
          <w:szCs w:val="24"/>
          <w:vertAlign w:val="superscript"/>
        </w:rPr>
        <w:t>st</w:t>
      </w:r>
      <w:r w:rsidRPr="00387CDE">
        <w:rPr>
          <w:rFonts w:cstheme="minorHAnsi"/>
          <w:sz w:val="24"/>
          <w:szCs w:val="24"/>
        </w:rPr>
        <w:t xml:space="preserve"> Corinthians 2:10-11 declares “But God has revealed them to Us through His Spirit (Stephen in John 4:24; 1</w:t>
      </w:r>
      <w:r w:rsidRPr="00387CDE">
        <w:rPr>
          <w:rFonts w:cstheme="minorHAnsi"/>
          <w:sz w:val="24"/>
          <w:szCs w:val="24"/>
          <w:vertAlign w:val="superscript"/>
        </w:rPr>
        <w:t>st</w:t>
      </w:r>
      <w:r w:rsidRPr="00387CDE">
        <w:rPr>
          <w:rFonts w:cstheme="minorHAnsi"/>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87CDE">
        <w:rPr>
          <w:rFonts w:cstheme="minorHAnsi"/>
          <w:sz w:val="24"/>
          <w:szCs w:val="24"/>
          <w:vertAlign w:val="superscript"/>
        </w:rPr>
        <w:t>st</w:t>
      </w:r>
      <w:r w:rsidRPr="00387CDE">
        <w:rPr>
          <w:rFonts w:cstheme="minorHAnsi"/>
          <w:sz w:val="24"/>
          <w:szCs w:val="24"/>
        </w:rPr>
        <w:t xml:space="preserve"> John 5:6-13 &amp; Act 2:17-7:59) of God.” In Hebrews 4:13 tells us “And there is no Creature hidden from His sight, but all things are naked and open to the eyes of Him to whom We must give Account.” In 2</w:t>
      </w:r>
      <w:r w:rsidRPr="00387CDE">
        <w:rPr>
          <w:rFonts w:cstheme="minorHAnsi"/>
          <w:sz w:val="24"/>
          <w:szCs w:val="24"/>
          <w:vertAlign w:val="superscript"/>
        </w:rPr>
        <w:t>nd</w:t>
      </w:r>
      <w:r w:rsidRPr="00387CDE">
        <w:rPr>
          <w:rFonts w:cstheme="minorHAnsi"/>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87CDE">
        <w:rPr>
          <w:rFonts w:cstheme="minorHAnsi"/>
          <w:sz w:val="24"/>
          <w:szCs w:val="24"/>
          <w:vertAlign w:val="superscript"/>
        </w:rPr>
        <w:t>nd</w:t>
      </w:r>
      <w:r w:rsidRPr="00387CDE">
        <w:rPr>
          <w:rFonts w:cstheme="minorHAnsi"/>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87CDE">
        <w:rPr>
          <w:rFonts w:cstheme="minorHAnsi"/>
          <w:sz w:val="24"/>
          <w:szCs w:val="24"/>
          <w:vertAlign w:val="superscript"/>
        </w:rPr>
        <w:t>st</w:t>
      </w:r>
      <w:r w:rsidRPr="00387CDE">
        <w:rPr>
          <w:rFonts w:cstheme="minorHAnsi"/>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87CDE">
        <w:rPr>
          <w:rFonts w:cstheme="minorHAnsi"/>
          <w:b/>
          <w:sz w:val="24"/>
          <w:szCs w:val="24"/>
        </w:rPr>
        <w:t>Lord’s Omniscience in His Wisdom and His Knowledge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87CDE">
        <w:rPr>
          <w:rFonts w:cstheme="minorHAnsi"/>
          <w:sz w:val="24"/>
          <w:szCs w:val="24"/>
          <w:vertAlign w:val="superscript"/>
        </w:rPr>
        <w:t>st</w:t>
      </w:r>
      <w:r w:rsidRPr="00387CDE">
        <w:rPr>
          <w:rFonts w:cstheme="minorHAnsi"/>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87CDE">
        <w:rPr>
          <w:rFonts w:cstheme="minorHAnsi"/>
          <w:sz w:val="24"/>
          <w:szCs w:val="24"/>
          <w:vertAlign w:val="superscript"/>
        </w:rPr>
        <w:t>st</w:t>
      </w:r>
      <w:r w:rsidRPr="00387CDE">
        <w:rPr>
          <w:rFonts w:cstheme="minorHAnsi"/>
          <w:sz w:val="24"/>
          <w:szCs w:val="24"/>
        </w:rPr>
        <w:t xml:space="preserve"> Corinthians 1:21 says “For since in the wisdom of God, the world through wisdom did not know God, it pleased God through the foolishness of the (true) message preached to  save  those  who  believe.” In 1</w:t>
      </w:r>
      <w:r w:rsidRPr="00387CDE">
        <w:rPr>
          <w:rFonts w:cstheme="minorHAnsi"/>
          <w:sz w:val="24"/>
          <w:szCs w:val="24"/>
          <w:vertAlign w:val="superscript"/>
        </w:rPr>
        <w:t>st</w:t>
      </w:r>
      <w:r w:rsidRPr="00387CDE">
        <w:rPr>
          <w:rFonts w:cstheme="minorHAnsi"/>
          <w:sz w:val="24"/>
          <w:szCs w:val="24"/>
        </w:rPr>
        <w:t xml:space="preserve"> Corinthians 1:24 it mentions “But to those who are called, both Jews and Greeks, Christ the power of God and the wisdom of God.” In 1</w:t>
      </w:r>
      <w:r w:rsidRPr="00387CDE">
        <w:rPr>
          <w:rFonts w:cstheme="minorHAnsi"/>
          <w:sz w:val="24"/>
          <w:szCs w:val="24"/>
          <w:vertAlign w:val="superscript"/>
        </w:rPr>
        <w:t>st</w:t>
      </w:r>
      <w:r w:rsidRPr="00387CDE">
        <w:rPr>
          <w:rFonts w:cstheme="minorHAnsi"/>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87CDE">
        <w:rPr>
          <w:rFonts w:cstheme="minorHAnsi"/>
          <w:sz w:val="24"/>
          <w:szCs w:val="24"/>
          <w:vertAlign w:val="superscript"/>
        </w:rPr>
        <w:t>st</w:t>
      </w:r>
      <w:r w:rsidRPr="00387CDE">
        <w:rPr>
          <w:rFonts w:cstheme="minorHAnsi"/>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87CDE">
        <w:rPr>
          <w:rFonts w:cstheme="minorHAnsi"/>
          <w:sz w:val="24"/>
          <w:szCs w:val="24"/>
          <w:vertAlign w:val="superscript"/>
        </w:rPr>
        <w:t>st</w:t>
      </w:r>
      <w:r w:rsidRPr="00387CDE">
        <w:rPr>
          <w:rFonts w:cstheme="minorHAnsi"/>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87CDE">
        <w:rPr>
          <w:rFonts w:cstheme="minorHAnsi"/>
          <w:sz w:val="24"/>
          <w:szCs w:val="24"/>
          <w:vertAlign w:val="superscript"/>
        </w:rPr>
        <w:t>st</w:t>
      </w:r>
      <w:r w:rsidRPr="00387CDE">
        <w:rPr>
          <w:rFonts w:cstheme="minorHAnsi"/>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87CDE">
        <w:rPr>
          <w:rFonts w:cstheme="minorHAnsi"/>
          <w:sz w:val="24"/>
          <w:szCs w:val="24"/>
          <w:vertAlign w:val="superscript"/>
        </w:rPr>
        <w:t>st</w:t>
      </w:r>
      <w:r w:rsidRPr="00387CD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87CDE">
        <w:rPr>
          <w:rFonts w:cstheme="minorHAnsi"/>
          <w:sz w:val="24"/>
          <w:szCs w:val="24"/>
          <w:vertAlign w:val="superscript"/>
        </w:rPr>
        <w:t>nd</w:t>
      </w:r>
      <w:r w:rsidRPr="00387CDE">
        <w:rPr>
          <w:rFonts w:cstheme="minorHAnsi"/>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87CDE">
        <w:rPr>
          <w:rFonts w:cstheme="minorHAnsi"/>
          <w:sz w:val="24"/>
          <w:szCs w:val="24"/>
          <w:vertAlign w:val="superscript"/>
        </w:rPr>
        <w:t>nd</w:t>
      </w:r>
      <w:r w:rsidRPr="00387CDE">
        <w:rPr>
          <w:rFonts w:cstheme="minorHAnsi"/>
          <w:sz w:val="24"/>
          <w:szCs w:val="24"/>
        </w:rPr>
        <w:t xml:space="preserve"> Samuel 2:6 says “And now the LORD show kindness and truth unto You…” In 1</w:t>
      </w:r>
      <w:r w:rsidRPr="00387CDE">
        <w:rPr>
          <w:rFonts w:cstheme="minorHAnsi"/>
          <w:sz w:val="24"/>
          <w:szCs w:val="24"/>
          <w:vertAlign w:val="superscript"/>
        </w:rPr>
        <w:t>st</w:t>
      </w:r>
      <w:r w:rsidRPr="00387CDE">
        <w:rPr>
          <w:rFonts w:cstheme="minorHAnsi"/>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87CDE">
        <w:rPr>
          <w:rFonts w:cstheme="minorHAnsi"/>
          <w:sz w:val="24"/>
          <w:szCs w:val="24"/>
          <w:vertAlign w:val="superscript"/>
        </w:rPr>
        <w:t>nd</w:t>
      </w:r>
      <w:r w:rsidRPr="00387CDE">
        <w:rPr>
          <w:rFonts w:cstheme="minorHAnsi"/>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87CDE">
        <w:rPr>
          <w:rFonts w:cstheme="minorHAnsi"/>
          <w:sz w:val="24"/>
          <w:szCs w:val="24"/>
          <w:vertAlign w:val="superscript"/>
        </w:rPr>
        <w:t>st</w:t>
      </w:r>
      <w:r w:rsidRPr="00387CDE">
        <w:rPr>
          <w:rFonts w:cstheme="minorHAnsi"/>
          <w:sz w:val="24"/>
          <w:szCs w:val="24"/>
        </w:rPr>
        <w:t xml:space="preserve"> Esdras 3:12 says “…Woman are strongest: but above all things Truth bears away all victory.”  In 1</w:t>
      </w:r>
      <w:r w:rsidRPr="00387CDE">
        <w:rPr>
          <w:rFonts w:cstheme="minorHAnsi"/>
          <w:sz w:val="24"/>
          <w:szCs w:val="24"/>
          <w:vertAlign w:val="superscript"/>
        </w:rPr>
        <w:t>st</w:t>
      </w:r>
      <w:r w:rsidRPr="00387CDE">
        <w:rPr>
          <w:rFonts w:cstheme="minorHAnsi"/>
          <w:sz w:val="24"/>
          <w:szCs w:val="24"/>
        </w:rPr>
        <w:t xml:space="preserve"> Esdras 4:38 mentions “As for the truth, it endures and is always strong, it lives and conquers forevermore.” In 1</w:t>
      </w:r>
      <w:r w:rsidRPr="00387CDE">
        <w:rPr>
          <w:rFonts w:cstheme="minorHAnsi"/>
          <w:sz w:val="24"/>
          <w:szCs w:val="24"/>
          <w:vertAlign w:val="superscript"/>
        </w:rPr>
        <w:t>st</w:t>
      </w:r>
      <w:r w:rsidRPr="00387CDE">
        <w:rPr>
          <w:rFonts w:cstheme="minorHAnsi"/>
          <w:sz w:val="24"/>
          <w:szCs w:val="24"/>
        </w:rPr>
        <w:t xml:space="preserve"> Esdras 4:40 tells us “…Blessed be the God of truth.” In 1</w:t>
      </w:r>
      <w:r w:rsidRPr="00387CDE">
        <w:rPr>
          <w:rFonts w:cstheme="minorHAnsi"/>
          <w:sz w:val="24"/>
          <w:szCs w:val="24"/>
          <w:vertAlign w:val="superscript"/>
        </w:rPr>
        <w:t>st</w:t>
      </w:r>
      <w:r w:rsidRPr="00387CDE">
        <w:rPr>
          <w:rFonts w:cstheme="minorHAnsi"/>
          <w:sz w:val="24"/>
          <w:szCs w:val="24"/>
        </w:rPr>
        <w:t xml:space="preserve"> Esdras 4:41 says “…Great is Truth, and mighty above all things.”  In Acts 6:3-7:53 says that the Father Stephen told the whole truth about the total history (summarized) of the Holy Bible.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87CDE">
        <w:rPr>
          <w:rFonts w:cstheme="minorHAnsi"/>
          <w:sz w:val="24"/>
          <w:szCs w:val="24"/>
          <w:vertAlign w:val="superscript"/>
        </w:rPr>
        <w:t>nd</w:t>
      </w:r>
      <w:r w:rsidRPr="00387CDE">
        <w:rPr>
          <w:rFonts w:cstheme="minorHAnsi"/>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87CDE">
        <w:rPr>
          <w:rFonts w:cstheme="minorHAnsi"/>
          <w:sz w:val="24"/>
          <w:szCs w:val="24"/>
          <w:vertAlign w:val="superscript"/>
        </w:rPr>
        <w:t>st</w:t>
      </w:r>
      <w:r w:rsidRPr="00387CDE">
        <w:rPr>
          <w:rFonts w:cstheme="minorHAnsi"/>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87CDE">
        <w:rPr>
          <w:rFonts w:cstheme="minorHAnsi"/>
          <w:sz w:val="24"/>
          <w:szCs w:val="24"/>
          <w:vertAlign w:val="superscript"/>
        </w:rPr>
        <w:t>nd</w:t>
      </w:r>
      <w:r w:rsidRPr="00387CDE">
        <w:rPr>
          <w:rFonts w:cstheme="minorHAnsi"/>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Moral Attributes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87CDE">
        <w:rPr>
          <w:rFonts w:cstheme="minorHAnsi"/>
          <w:sz w:val="24"/>
          <w:szCs w:val="24"/>
          <w:vertAlign w:val="superscript"/>
        </w:rPr>
        <w:t>st</w:t>
      </w:r>
      <w:r w:rsidRPr="00387CDE">
        <w:rPr>
          <w:rFonts w:cstheme="minorHAnsi"/>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87CDE">
        <w:rPr>
          <w:rFonts w:cstheme="minorHAnsi"/>
          <w:sz w:val="24"/>
          <w:szCs w:val="24"/>
          <w:vertAlign w:val="superscript"/>
        </w:rPr>
        <w:t>nd</w:t>
      </w:r>
      <w:r w:rsidRPr="00387CDE">
        <w:rPr>
          <w:rFonts w:cstheme="minorHAnsi"/>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87CDE">
        <w:rPr>
          <w:rFonts w:cstheme="minorHAnsi"/>
          <w:sz w:val="24"/>
          <w:szCs w:val="24"/>
          <w:vertAlign w:val="superscript"/>
        </w:rPr>
        <w:t>nd</w:t>
      </w:r>
      <w:r w:rsidRPr="00387CDE">
        <w:rPr>
          <w:rFonts w:cstheme="minorHAnsi"/>
          <w:sz w:val="24"/>
          <w:szCs w:val="24"/>
        </w:rPr>
        <w:t xml:space="preserve"> Samuel 7:28 says “And now, O Lord GOD, thou are that God, and thy words be true, and thou has promised this goodness unto thy servant.” Similar scripture is in 1</w:t>
      </w:r>
      <w:r w:rsidRPr="00387CDE">
        <w:rPr>
          <w:rFonts w:cstheme="minorHAnsi"/>
          <w:sz w:val="24"/>
          <w:szCs w:val="24"/>
          <w:vertAlign w:val="superscript"/>
        </w:rPr>
        <w:t>st</w:t>
      </w:r>
      <w:r w:rsidRPr="00387CDE">
        <w:rPr>
          <w:rFonts w:cstheme="minorHAnsi"/>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87CDE">
        <w:rPr>
          <w:rFonts w:cstheme="minorHAnsi"/>
          <w:sz w:val="24"/>
          <w:szCs w:val="24"/>
          <w:vertAlign w:val="superscript"/>
        </w:rPr>
        <w:t>nd</w:t>
      </w:r>
      <w:r w:rsidRPr="00387CDE">
        <w:rPr>
          <w:rFonts w:cstheme="minorHAnsi"/>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Omni-Benevolence (Agape Love) is proven in scripture. God is Agape Love. In 1</w:t>
      </w:r>
      <w:r w:rsidRPr="00387CDE">
        <w:rPr>
          <w:rFonts w:cstheme="minorHAnsi"/>
          <w:sz w:val="24"/>
          <w:szCs w:val="24"/>
          <w:vertAlign w:val="superscript"/>
        </w:rPr>
        <w:t>st</w:t>
      </w:r>
      <w:r w:rsidRPr="00387CDE">
        <w:rPr>
          <w:rFonts w:cstheme="minorHAnsi"/>
          <w:sz w:val="24"/>
          <w:szCs w:val="24"/>
        </w:rPr>
        <w:t xml:space="preserve"> John 2:15 says “Do not (Eros) Love the World or the things in the World. If anyone (Eros) Loves the World, the (Agape) Love of the Father (Stephen) is not in Him. In 1</w:t>
      </w:r>
      <w:r w:rsidRPr="00387CDE">
        <w:rPr>
          <w:rFonts w:cstheme="minorHAnsi"/>
          <w:sz w:val="24"/>
          <w:szCs w:val="24"/>
          <w:vertAlign w:val="superscript"/>
        </w:rPr>
        <w:t>nd</w:t>
      </w:r>
      <w:r w:rsidRPr="00387CDE">
        <w:rPr>
          <w:rFonts w:cstheme="minorHAnsi"/>
          <w:sz w:val="24"/>
          <w:szCs w:val="24"/>
        </w:rPr>
        <w:t xml:space="preserve"> John 4:8 states “He who does not (Agape) Love does not know God, for God is (Agape) Love.” In 1</w:t>
      </w:r>
      <w:r w:rsidRPr="00387CDE">
        <w:rPr>
          <w:rFonts w:cstheme="minorHAnsi"/>
          <w:sz w:val="24"/>
          <w:szCs w:val="24"/>
          <w:vertAlign w:val="superscript"/>
        </w:rPr>
        <w:t>st</w:t>
      </w:r>
      <w:r w:rsidRPr="00387CDE">
        <w:rPr>
          <w:rFonts w:cstheme="minorHAnsi"/>
          <w:sz w:val="24"/>
          <w:szCs w:val="24"/>
        </w:rPr>
        <w:t xml:space="preserve"> John 4:10 mentions “In this is (Agape) Love, not that We (agape) loved God, but that He (agape) loved Us and sent His Son to be the propitiation of Our sins.” In 1</w:t>
      </w:r>
      <w:r w:rsidRPr="00387CDE">
        <w:rPr>
          <w:rFonts w:cstheme="minorHAnsi"/>
          <w:sz w:val="24"/>
          <w:szCs w:val="24"/>
          <w:vertAlign w:val="superscript"/>
        </w:rPr>
        <w:t>st</w:t>
      </w:r>
      <w:r w:rsidRPr="00387CDE">
        <w:rPr>
          <w:rFonts w:cstheme="minorHAnsi"/>
          <w:sz w:val="24"/>
          <w:szCs w:val="24"/>
        </w:rPr>
        <w:t xml:space="preserve"> John 4:19 says “We (agape) love Him because He first (agape) loved Us.” In 1</w:t>
      </w:r>
      <w:r w:rsidRPr="00387CDE">
        <w:rPr>
          <w:rFonts w:cstheme="minorHAnsi"/>
          <w:sz w:val="24"/>
          <w:szCs w:val="24"/>
          <w:vertAlign w:val="superscript"/>
        </w:rPr>
        <w:t>st</w:t>
      </w:r>
      <w:r w:rsidRPr="00387CDE">
        <w:rPr>
          <w:rFonts w:cstheme="minorHAnsi"/>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87CDE">
        <w:rPr>
          <w:rFonts w:cstheme="minorHAnsi"/>
          <w:sz w:val="24"/>
          <w:szCs w:val="24"/>
          <w:vertAlign w:val="superscript"/>
        </w:rPr>
        <w:t>nd</w:t>
      </w:r>
      <w:r w:rsidRPr="00387CDE">
        <w:rPr>
          <w:rFonts w:cstheme="minorHAnsi"/>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87CDE">
        <w:rPr>
          <w:rFonts w:cstheme="minorHAnsi"/>
          <w:sz w:val="24"/>
          <w:szCs w:val="24"/>
          <w:vertAlign w:val="superscript"/>
        </w:rPr>
        <w:t>nd</w:t>
      </w:r>
      <w:r w:rsidRPr="00387CDE">
        <w:rPr>
          <w:rFonts w:cstheme="minorHAnsi"/>
          <w:sz w:val="24"/>
          <w:szCs w:val="24"/>
        </w:rPr>
        <w:t xml:space="preserve"> Corinthians 1:3-4 says “Grace to You and peace from God Our Father (Stephen) and the Lord Jesus Christ. I thank My God always concerning You for the grace of God which was given to You by Christ Jesus…” In 2</w:t>
      </w:r>
      <w:r w:rsidRPr="00387CDE">
        <w:rPr>
          <w:rFonts w:cstheme="minorHAnsi"/>
          <w:sz w:val="24"/>
          <w:szCs w:val="24"/>
          <w:vertAlign w:val="superscript"/>
        </w:rPr>
        <w:t>nd</w:t>
      </w:r>
      <w:r w:rsidRPr="00387CDE">
        <w:rPr>
          <w:rFonts w:cstheme="minorHAnsi"/>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87CDE">
        <w:rPr>
          <w:rFonts w:cstheme="minorHAnsi"/>
          <w:sz w:val="24"/>
          <w:szCs w:val="24"/>
          <w:vertAlign w:val="superscript"/>
        </w:rPr>
        <w:t>st</w:t>
      </w:r>
      <w:r w:rsidRPr="00387CDE">
        <w:rPr>
          <w:rFonts w:cstheme="minorHAnsi"/>
          <w:sz w:val="24"/>
          <w:szCs w:val="24"/>
        </w:rPr>
        <w:t xml:space="preserve"> Peter 2:20 tells us “For what credit is it if, when You are beaten for Your faults, You take it patiently. But when You do good and suffer, it You take it patiently, this is commendable before God.” In 1</w:t>
      </w:r>
      <w:r w:rsidRPr="00387CDE">
        <w:rPr>
          <w:rFonts w:cstheme="minorHAnsi"/>
          <w:sz w:val="24"/>
          <w:szCs w:val="24"/>
          <w:vertAlign w:val="superscript"/>
        </w:rPr>
        <w:t>st</w:t>
      </w:r>
      <w:r w:rsidRPr="00387CDE">
        <w:rPr>
          <w:rFonts w:cstheme="minorHAnsi"/>
          <w:sz w:val="24"/>
          <w:szCs w:val="24"/>
        </w:rPr>
        <w:t xml:space="preserve"> Peter 5:10 says “But may the God of all grace, who called Us to His eternal glory by Christ Jesus, after You have suffered a while, perfect, establish, strengthen &amp; settle You.” In 1</w:t>
      </w:r>
      <w:r w:rsidRPr="00387CDE">
        <w:rPr>
          <w:rFonts w:cstheme="minorHAnsi"/>
          <w:sz w:val="24"/>
          <w:szCs w:val="24"/>
          <w:vertAlign w:val="superscript"/>
        </w:rPr>
        <w:t>st</w:t>
      </w:r>
      <w:r w:rsidRPr="00387CDE">
        <w:rPr>
          <w:rFonts w:cstheme="minorHAnsi"/>
          <w:sz w:val="24"/>
          <w:szCs w:val="24"/>
        </w:rPr>
        <w:t xml:space="preserve"> Corinthians 1:3 states “Grace to You and peace from God Our Father (Stephen) and the Lord Jesus Christ.” In 1</w:t>
      </w:r>
      <w:r w:rsidRPr="00387CDE">
        <w:rPr>
          <w:rFonts w:cstheme="minorHAnsi"/>
          <w:sz w:val="24"/>
          <w:szCs w:val="24"/>
          <w:vertAlign w:val="superscript"/>
        </w:rPr>
        <w:t>st</w:t>
      </w:r>
      <w:r w:rsidRPr="00387CDE">
        <w:rPr>
          <w:rFonts w:cstheme="minorHAnsi"/>
          <w:sz w:val="24"/>
          <w:szCs w:val="24"/>
        </w:rPr>
        <w:t xml:space="preserve"> Corinthians 15:10 says “but by the grace of God  I  am  what I am, and His grace toward Me was not in vain, but I labored more abundantly than they all, yet not I, but the grace of God which was with Me.” In 1</w:t>
      </w:r>
      <w:r w:rsidRPr="00387CDE">
        <w:rPr>
          <w:rFonts w:cstheme="minorHAnsi"/>
          <w:sz w:val="24"/>
          <w:szCs w:val="24"/>
          <w:vertAlign w:val="superscript"/>
        </w:rPr>
        <w:t>st</w:t>
      </w:r>
      <w:r w:rsidRPr="00387CDE">
        <w:rPr>
          <w:rFonts w:cstheme="minorHAnsi"/>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87CDE">
        <w:rPr>
          <w:rFonts w:cstheme="minorHAnsi"/>
          <w:sz w:val="24"/>
          <w:szCs w:val="24"/>
          <w:vertAlign w:val="superscript"/>
        </w:rPr>
        <w:t>st</w:t>
      </w:r>
      <w:r w:rsidRPr="00387CDE">
        <w:rPr>
          <w:rFonts w:cstheme="minorHAnsi"/>
          <w:sz w:val="24"/>
          <w:szCs w:val="24"/>
        </w:rPr>
        <w:t xml:space="preserve"> Timothy 1:16 declares “However, for this reason I obtained mercy, that in Me, first, Jesus…might show all longsuffering, as a pattern to those who are going to believe on Him for everlasting life.” In 2</w:t>
      </w:r>
      <w:r w:rsidRPr="00387CDE">
        <w:rPr>
          <w:rFonts w:cstheme="minorHAnsi"/>
          <w:sz w:val="24"/>
          <w:szCs w:val="24"/>
          <w:vertAlign w:val="superscript"/>
        </w:rPr>
        <w:t>nd</w:t>
      </w:r>
      <w:r w:rsidRPr="00387CDE">
        <w:rPr>
          <w:rFonts w:cstheme="minorHAnsi"/>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87CDE">
        <w:rPr>
          <w:rFonts w:cstheme="minorHAnsi"/>
          <w:sz w:val="24"/>
          <w:szCs w:val="24"/>
          <w:vertAlign w:val="superscript"/>
        </w:rPr>
        <w:t>nd</w:t>
      </w:r>
      <w:r w:rsidRPr="00387CDE">
        <w:rPr>
          <w:rFonts w:cstheme="minorHAnsi"/>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87CDE">
        <w:rPr>
          <w:rFonts w:cstheme="minorHAnsi"/>
          <w:sz w:val="24"/>
          <w:szCs w:val="24"/>
          <w:vertAlign w:val="superscript"/>
        </w:rPr>
        <w:t>st</w:t>
      </w:r>
      <w:r w:rsidRPr="00387CDE">
        <w:rPr>
          <w:rFonts w:cstheme="minorHAnsi"/>
          <w:sz w:val="24"/>
          <w:szCs w:val="24"/>
        </w:rPr>
        <w:t xml:space="preserve"> Kings 8:23 tells us “And He said, LORD God of Israel, there is no God like thee, in Heaven above, or on Earth beneath, who keeps covenant and mercy with thy Servants that walk before thee with all thy heart…” In 2</w:t>
      </w:r>
      <w:r w:rsidRPr="00387CDE">
        <w:rPr>
          <w:rFonts w:cstheme="minorHAnsi"/>
          <w:sz w:val="24"/>
          <w:szCs w:val="24"/>
          <w:vertAlign w:val="superscript"/>
        </w:rPr>
        <w:t>nd</w:t>
      </w:r>
      <w:r w:rsidRPr="00387CDE">
        <w:rPr>
          <w:rFonts w:cstheme="minorHAnsi"/>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87CDE">
        <w:rPr>
          <w:rFonts w:cstheme="minorHAnsi"/>
          <w:b/>
          <w:sz w:val="24"/>
          <w:szCs w:val="24"/>
        </w:rPr>
        <w:t>VAU (WAW)</w:t>
      </w:r>
      <w:r w:rsidRPr="00387CDE">
        <w:rPr>
          <w:rFonts w:cstheme="minorHAnsi"/>
          <w:sz w:val="24"/>
          <w:szCs w:val="24"/>
        </w:rPr>
        <w:t>. Let thy mercies come also unto me, O LORD, even thy salvation, according to thy word.” In 119:64 states “</w:t>
      </w:r>
      <w:r w:rsidRPr="00387CDE">
        <w:rPr>
          <w:rFonts w:cstheme="minorHAnsi"/>
          <w:b/>
          <w:sz w:val="24"/>
          <w:szCs w:val="24"/>
        </w:rPr>
        <w:t>HETH</w:t>
      </w:r>
      <w:r w:rsidRPr="00387CDE">
        <w:rPr>
          <w:rFonts w:cstheme="minorHAnsi"/>
          <w:sz w:val="24"/>
          <w:szCs w:val="24"/>
        </w:rPr>
        <w:t>. The Earth, O LORD, is full of thy mercy: teach Me thy statutes.” In Psalms 119:76 mentions “</w:t>
      </w:r>
      <w:r w:rsidRPr="00387CDE">
        <w:rPr>
          <w:rFonts w:cstheme="minorHAnsi"/>
          <w:b/>
          <w:sz w:val="24"/>
          <w:szCs w:val="24"/>
        </w:rPr>
        <w:t>YOD</w:t>
      </w:r>
      <w:r w:rsidRPr="00387CDE">
        <w:rPr>
          <w:rFonts w:cstheme="minorHAnsi"/>
          <w:sz w:val="24"/>
          <w:szCs w:val="24"/>
        </w:rPr>
        <w:t>. Let, I pray thee, thy merciful kindness be for my comfort, according to thy Word unto thy Servant.” In Psalms 119:77 states “</w:t>
      </w:r>
      <w:r w:rsidRPr="00387CDE">
        <w:rPr>
          <w:rFonts w:cstheme="minorHAnsi"/>
          <w:b/>
          <w:sz w:val="24"/>
          <w:szCs w:val="24"/>
        </w:rPr>
        <w:t>YOD</w:t>
      </w:r>
      <w:r w:rsidRPr="00387CDE">
        <w:rPr>
          <w:rFonts w:cstheme="minorHAnsi"/>
          <w:sz w:val="24"/>
          <w:szCs w:val="24"/>
        </w:rPr>
        <w:t>. Let thy tender mercies come unto Me, that I may live: for thy Law is My delight.” In Psalms 119:124 declares “</w:t>
      </w:r>
      <w:r w:rsidRPr="00387CDE">
        <w:rPr>
          <w:rFonts w:cstheme="minorHAnsi"/>
          <w:b/>
          <w:sz w:val="24"/>
          <w:szCs w:val="24"/>
        </w:rPr>
        <w:t>AYIN</w:t>
      </w:r>
      <w:r w:rsidRPr="00387CDE">
        <w:rPr>
          <w:rFonts w:cstheme="minorHAnsi"/>
          <w:sz w:val="24"/>
          <w:szCs w:val="24"/>
        </w:rPr>
        <w:t>. Deal with thy Servant according to thy mercy, and teach Me thy statutes.” In Psalms 119:156 says “</w:t>
      </w:r>
      <w:r w:rsidRPr="00387CDE">
        <w:rPr>
          <w:rFonts w:cstheme="minorHAnsi"/>
          <w:b/>
          <w:sz w:val="24"/>
          <w:szCs w:val="24"/>
        </w:rPr>
        <w:t>RESH</w:t>
      </w:r>
      <w:r w:rsidRPr="00387CDE">
        <w:rPr>
          <w:rFonts w:cstheme="minorHAnsi"/>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87CDE">
        <w:rPr>
          <w:rFonts w:cstheme="minorHAnsi"/>
          <w:sz w:val="24"/>
          <w:szCs w:val="24"/>
          <w:vertAlign w:val="superscript"/>
        </w:rPr>
        <w:t>st</w:t>
      </w:r>
      <w:r w:rsidRPr="00387CDE">
        <w:rPr>
          <w:rFonts w:cstheme="minorHAnsi"/>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87CDE">
        <w:rPr>
          <w:rFonts w:cstheme="minorHAnsi"/>
          <w:sz w:val="24"/>
          <w:szCs w:val="24"/>
          <w:vertAlign w:val="superscript"/>
        </w:rPr>
        <w:t>nd</w:t>
      </w:r>
      <w:r w:rsidRPr="00387CDE">
        <w:rPr>
          <w:rFonts w:cstheme="minorHAnsi"/>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87CDE">
        <w:rPr>
          <w:rFonts w:cstheme="minorHAnsi"/>
          <w:sz w:val="24"/>
          <w:szCs w:val="24"/>
          <w:vertAlign w:val="superscript"/>
        </w:rPr>
        <w:t>nd</w:t>
      </w:r>
      <w:r w:rsidRPr="00387CDE">
        <w:rPr>
          <w:rFonts w:cstheme="minorHAnsi"/>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87CDE">
        <w:rPr>
          <w:rFonts w:cstheme="minorHAnsi"/>
          <w:sz w:val="24"/>
          <w:szCs w:val="24"/>
          <w:vertAlign w:val="superscript"/>
        </w:rPr>
        <w:t>nd</w:t>
      </w:r>
      <w:r w:rsidRPr="00387CDE">
        <w:rPr>
          <w:rFonts w:cstheme="minorHAnsi"/>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87CDE">
        <w:rPr>
          <w:rFonts w:cstheme="minorHAnsi"/>
          <w:b/>
          <w:sz w:val="24"/>
          <w:szCs w:val="24"/>
        </w:rPr>
        <w:t>HOLINESS TO THE LORD</w:t>
      </w:r>
      <w:r w:rsidRPr="00387CDE">
        <w:rPr>
          <w:rFonts w:cstheme="minorHAnsi"/>
          <w:sz w:val="24"/>
          <w:szCs w:val="24"/>
        </w:rPr>
        <w:t>.”  Similar scripture is in Exodus 39:30. In 1</w:t>
      </w:r>
      <w:r w:rsidRPr="00387CDE">
        <w:rPr>
          <w:rFonts w:cstheme="minorHAnsi"/>
          <w:sz w:val="24"/>
          <w:szCs w:val="24"/>
          <w:vertAlign w:val="superscript"/>
        </w:rPr>
        <w:t>st</w:t>
      </w:r>
      <w:r w:rsidRPr="00387CDE">
        <w:rPr>
          <w:rFonts w:cstheme="minorHAnsi"/>
          <w:sz w:val="24"/>
          <w:szCs w:val="24"/>
        </w:rPr>
        <w:t xml:space="preserve"> Chronicles 16:29 states “Give unto the LORD the glory due unto His name: bring an offering, and come before Him: worship the LORD in the beauty of holiness!” In 2</w:t>
      </w:r>
      <w:r w:rsidRPr="00387CDE">
        <w:rPr>
          <w:rFonts w:cstheme="minorHAnsi"/>
          <w:sz w:val="24"/>
          <w:szCs w:val="24"/>
          <w:vertAlign w:val="superscript"/>
        </w:rPr>
        <w:t>nd</w:t>
      </w:r>
      <w:r w:rsidRPr="00387CDE">
        <w:rPr>
          <w:rFonts w:cstheme="minorHAnsi"/>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87CDE">
        <w:rPr>
          <w:rFonts w:cstheme="minorHAnsi"/>
          <w:b/>
          <w:sz w:val="24"/>
          <w:szCs w:val="24"/>
        </w:rPr>
        <w:t>The Highway of Holiness</w:t>
      </w:r>
      <w:r w:rsidRPr="00387CDE">
        <w:rPr>
          <w:rFonts w:cstheme="minorHAnsi"/>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87CDE">
        <w:rPr>
          <w:rFonts w:cstheme="minorHAnsi"/>
          <w:b/>
          <w:sz w:val="24"/>
          <w:szCs w:val="24"/>
        </w:rPr>
        <w:t>HOLINESS UNTO THE LORD</w:t>
      </w:r>
      <w:r w:rsidRPr="00387CDE">
        <w:rPr>
          <w:rFonts w:cstheme="minorHAnsi"/>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87CDE">
        <w:rPr>
          <w:rFonts w:cstheme="minorHAnsi"/>
          <w:sz w:val="24"/>
          <w:szCs w:val="24"/>
          <w:vertAlign w:val="superscript"/>
        </w:rPr>
        <w:t>nd</w:t>
      </w:r>
      <w:r w:rsidRPr="00387CDE">
        <w:rPr>
          <w:rFonts w:cstheme="minorHAnsi"/>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87CDE">
        <w:rPr>
          <w:rFonts w:cstheme="minorHAnsi"/>
          <w:sz w:val="24"/>
          <w:szCs w:val="24"/>
          <w:vertAlign w:val="superscript"/>
        </w:rPr>
        <w:t>st</w:t>
      </w:r>
      <w:r w:rsidRPr="00387CDE">
        <w:rPr>
          <w:rFonts w:cstheme="minorHAnsi"/>
          <w:sz w:val="24"/>
          <w:szCs w:val="24"/>
        </w:rPr>
        <w:t xml:space="preserve"> Thessalonians 3:13 declares “To the end He may establish Your hearts blameless in holiness before God, even Our Father (Stephen), at the coming of Our Lord Jesus Christ with all His Saints (Lords).” In 1</w:t>
      </w:r>
      <w:r w:rsidRPr="00387CDE">
        <w:rPr>
          <w:rFonts w:cstheme="minorHAnsi"/>
          <w:sz w:val="24"/>
          <w:szCs w:val="24"/>
          <w:vertAlign w:val="superscript"/>
        </w:rPr>
        <w:t>st</w:t>
      </w:r>
      <w:r w:rsidRPr="00387CDE">
        <w:rPr>
          <w:rFonts w:cstheme="minorHAnsi"/>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87CDE">
        <w:rPr>
          <w:rFonts w:cstheme="minorHAnsi"/>
          <w:b/>
          <w:sz w:val="24"/>
          <w:szCs w:val="24"/>
        </w:rPr>
        <w:t>HOLINESS</w:t>
      </w:r>
      <w:r w:rsidRPr="00387CDE">
        <w:rPr>
          <w:rFonts w:cstheme="minorHAnsi"/>
          <w:sz w:val="24"/>
          <w:szCs w:val="24"/>
        </w:rPr>
        <w:t>…” In Sirach 50:11 states “…He made the garment of holiness honorable.” In 2</w:t>
      </w:r>
      <w:r w:rsidRPr="00387CDE">
        <w:rPr>
          <w:rFonts w:cstheme="minorHAnsi"/>
          <w:sz w:val="24"/>
          <w:szCs w:val="24"/>
          <w:vertAlign w:val="superscript"/>
        </w:rPr>
        <w:t>nd</w:t>
      </w:r>
      <w:r w:rsidRPr="00387CDE">
        <w:rPr>
          <w:rFonts w:cstheme="minorHAnsi"/>
          <w:sz w:val="24"/>
          <w:szCs w:val="24"/>
        </w:rPr>
        <w:t xml:space="preserve"> Maccabees 14:36 declares “Therefore now, O holy Lord of all holiness, keep this house ever undefiled, which lately was cleansed, &amp; stop every unrighteous mouth.” In 2</w:t>
      </w:r>
      <w:r w:rsidRPr="00387CDE">
        <w:rPr>
          <w:rFonts w:cstheme="minorHAnsi"/>
          <w:sz w:val="24"/>
          <w:szCs w:val="24"/>
          <w:vertAlign w:val="superscript"/>
        </w:rPr>
        <w:t>nd</w:t>
      </w:r>
      <w:r w:rsidRPr="00387CDE">
        <w:rPr>
          <w:rFonts w:cstheme="minorHAnsi"/>
          <w:sz w:val="24"/>
          <w:szCs w:val="24"/>
        </w:rPr>
        <w:t xml:space="preserve"> Maccabees 15:2 says “…which He, that sees all things, has honored with holiness above all other days.” In Acts 7:33 it concerns the Father Stephen Our Lord’s Holiness to Moses as Him being the Angel (Lord) of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Jealousy is proven in scripture. God is a Zealous God to His people. In 2</w:t>
      </w:r>
      <w:r w:rsidRPr="00387CDE">
        <w:rPr>
          <w:rFonts w:cstheme="minorHAnsi"/>
          <w:sz w:val="24"/>
          <w:szCs w:val="24"/>
          <w:vertAlign w:val="superscript"/>
        </w:rPr>
        <w:t>nd</w:t>
      </w:r>
      <w:r w:rsidRPr="00387CDE">
        <w:rPr>
          <w:rFonts w:cstheme="minorHAnsi"/>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87CDE">
        <w:rPr>
          <w:rFonts w:cstheme="minorHAnsi"/>
          <w:sz w:val="24"/>
          <w:szCs w:val="24"/>
          <w:vertAlign w:val="superscript"/>
        </w:rPr>
        <w:t>st</w:t>
      </w:r>
      <w:r w:rsidRPr="00387CDE">
        <w:rPr>
          <w:rFonts w:cstheme="minorHAnsi"/>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87CDE">
        <w:rPr>
          <w:rFonts w:cstheme="minorHAnsi"/>
          <w:sz w:val="24"/>
          <w:szCs w:val="24"/>
          <w:vertAlign w:val="superscript"/>
        </w:rPr>
        <w:t>st</w:t>
      </w:r>
      <w:r w:rsidRPr="00387CDE">
        <w:rPr>
          <w:rFonts w:cstheme="minorHAnsi"/>
          <w:sz w:val="24"/>
          <w:szCs w:val="24"/>
        </w:rPr>
        <w:t xml:space="preserve"> Corinthians 10:22 mentions “Do We provoke the Lord to jealousy? Are We stronger than He?” In 2</w:t>
      </w:r>
      <w:r w:rsidRPr="00387CDE">
        <w:rPr>
          <w:rFonts w:cstheme="minorHAnsi"/>
          <w:sz w:val="24"/>
          <w:szCs w:val="24"/>
          <w:vertAlign w:val="superscript"/>
        </w:rPr>
        <w:t>nd</w:t>
      </w:r>
      <w:r w:rsidRPr="00387CDE">
        <w:rPr>
          <w:rFonts w:cstheme="minorHAnsi"/>
          <w:sz w:val="24"/>
          <w:szCs w:val="24"/>
        </w:rPr>
        <w:t xml:space="preserve"> Esdras 15:52 declares “Would I with jealousy have so proceeded against thee, says the Lord…” In Wisdom of Solomon 5:15-23 is the infallible “</w:t>
      </w:r>
      <w:r w:rsidRPr="00387CDE">
        <w:rPr>
          <w:rFonts w:cstheme="minorHAnsi"/>
          <w:b/>
          <w:sz w:val="24"/>
          <w:szCs w:val="24"/>
        </w:rPr>
        <w:t>Jealous Law Justice Armor</w:t>
      </w:r>
      <w:r w:rsidRPr="00387CDE">
        <w:rPr>
          <w:rFonts w:cstheme="minorHAnsi"/>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87CDE">
        <w:rPr>
          <w:rFonts w:cstheme="minorHAnsi"/>
          <w:b/>
          <w:sz w:val="24"/>
          <w:szCs w:val="24"/>
        </w:rPr>
        <w:t>IMPARTIAL JUSTICE AS A HELMET</w:t>
      </w:r>
      <w:r w:rsidRPr="00387CDE">
        <w:rPr>
          <w:rFonts w:cstheme="minorHAnsi"/>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Zeal for the Father Stephen is in 1</w:t>
      </w:r>
      <w:r w:rsidRPr="00387CDE">
        <w:rPr>
          <w:rFonts w:cstheme="minorHAnsi"/>
          <w:sz w:val="24"/>
          <w:szCs w:val="24"/>
          <w:vertAlign w:val="superscript"/>
        </w:rPr>
        <w:t>st</w:t>
      </w:r>
      <w:r w:rsidRPr="00387CDE">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87CDE">
        <w:rPr>
          <w:rFonts w:cstheme="minorHAnsi"/>
          <w:sz w:val="24"/>
          <w:szCs w:val="24"/>
          <w:vertAlign w:val="superscript"/>
        </w:rPr>
        <w:t>nd</w:t>
      </w:r>
      <w:r w:rsidRPr="00387CDE">
        <w:rPr>
          <w:rFonts w:cstheme="minorHAnsi"/>
          <w:sz w:val="24"/>
          <w:szCs w:val="24"/>
        </w:rPr>
        <w:t xml:space="preserve"> Corinthians 8:16-22. The Zeal for the Father Stephen’s Inerrant Law is in Psalms 119:137-144 &amp; Acts 21:20. The Zeal for the Father Stephen’s Nation is in 2</w:t>
      </w:r>
      <w:r w:rsidRPr="00387CDE">
        <w:rPr>
          <w:rFonts w:cstheme="minorHAnsi"/>
          <w:sz w:val="24"/>
          <w:szCs w:val="24"/>
          <w:vertAlign w:val="superscript"/>
        </w:rPr>
        <w:t>nd</w:t>
      </w:r>
      <w:r w:rsidRPr="00387CDE">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87CDE">
        <w:rPr>
          <w:rFonts w:cstheme="minorHAnsi"/>
          <w:sz w:val="24"/>
          <w:szCs w:val="24"/>
          <w:vertAlign w:val="superscript"/>
        </w:rPr>
        <w:t>nd</w:t>
      </w:r>
      <w:r w:rsidRPr="00387CDE">
        <w:rPr>
          <w:rFonts w:cstheme="minorHAnsi"/>
          <w:sz w:val="24"/>
          <w:szCs w:val="24"/>
        </w:rPr>
        <w:t xml:space="preserve"> Kings 19:29-31 &amp; Ezekiel 39:25. The Misdirected Zeal from the Lordship of the Law is in Proverbs 19:2; Romans 10:1-4; 1</w:t>
      </w:r>
      <w:r w:rsidRPr="00387CDE">
        <w:rPr>
          <w:rFonts w:cstheme="minorHAnsi"/>
          <w:sz w:val="24"/>
          <w:szCs w:val="24"/>
          <w:vertAlign w:val="superscript"/>
        </w:rPr>
        <w:t>st</w:t>
      </w:r>
      <w:r w:rsidRPr="00387CDE">
        <w:rPr>
          <w:rFonts w:cstheme="minorHAnsi"/>
          <w:sz w:val="24"/>
          <w:szCs w:val="24"/>
        </w:rPr>
        <w:t xml:space="preserve"> Corinthians 13:3; Galatians 1:13-14; 4:17-18; Philippians 3:6 &amp; Acts 21:40-22:5. The Zeal for National Identity: The Zealots is in Matthew 10:2-4; Mark 3:16-19; Luke 6:14-16 &amp; Acts 1:13.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87CDE">
        <w:rPr>
          <w:rFonts w:cstheme="minorHAnsi"/>
          <w:sz w:val="24"/>
          <w:szCs w:val="24"/>
          <w:vertAlign w:val="superscript"/>
        </w:rPr>
        <w:t>nd</w:t>
      </w:r>
      <w:r w:rsidRPr="00387CDE">
        <w:rPr>
          <w:rFonts w:cstheme="minorHAnsi"/>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87CDE">
        <w:rPr>
          <w:rFonts w:cstheme="minorHAnsi"/>
          <w:b/>
          <w:sz w:val="24"/>
          <w:szCs w:val="24"/>
        </w:rPr>
        <w:t>the Father Stephen’s Wrath</w:t>
      </w:r>
      <w:r w:rsidRPr="00387CDE">
        <w:rPr>
          <w:rFonts w:cstheme="minorHAnsi"/>
          <w:sz w:val="24"/>
          <w:szCs w:val="24"/>
        </w:rPr>
        <w:t xml:space="preserve"> on sinners in Romans 1:21-32; 2:4-5, 8; 3:25-26; 5:9-10; 6:23; 9:22; 12:19; Ephesians 5:6; Galatians 5:19-21; Colossians 3:6; 1</w:t>
      </w:r>
      <w:r w:rsidRPr="00387CDE">
        <w:rPr>
          <w:rFonts w:cstheme="minorHAnsi"/>
          <w:sz w:val="24"/>
          <w:szCs w:val="24"/>
          <w:vertAlign w:val="superscript"/>
        </w:rPr>
        <w:t>st</w:t>
      </w:r>
      <w:r w:rsidRPr="00387CDE">
        <w:rPr>
          <w:rFonts w:cstheme="minorHAnsi"/>
          <w:sz w:val="24"/>
          <w:szCs w:val="24"/>
        </w:rPr>
        <w:t xml:space="preserve"> Thessalonians 1:10; 2:16; 5:9; Hebrews 1:9; 2:5-18; 3:11; 5:14; Revelation 6:16-17; 19:15; Deuteronomy 9:7-8, 22; 11:17; 29:23, 28; Hosea 13:14; Exodus 32:10-12; Numbers 11:33; 2</w:t>
      </w:r>
      <w:r w:rsidRPr="00387CDE">
        <w:rPr>
          <w:rFonts w:cstheme="minorHAnsi"/>
          <w:sz w:val="24"/>
          <w:szCs w:val="24"/>
          <w:vertAlign w:val="superscript"/>
        </w:rPr>
        <w:t>nd</w:t>
      </w:r>
      <w:r w:rsidRPr="00387CDE">
        <w:rPr>
          <w:rFonts w:cstheme="minorHAnsi"/>
          <w:sz w:val="24"/>
          <w:szCs w:val="24"/>
        </w:rPr>
        <w:t xml:space="preserve"> Timothy 1:10; Zechariah 8:14; Psalms 21:9; 89:46; 103:8-9; 106:40; Proverbs 11:4; Ezekiel 22:21, 31; 38:19; Habakkuk 3:2 and 2</w:t>
      </w:r>
      <w:r w:rsidRPr="00387CDE">
        <w:rPr>
          <w:rFonts w:cstheme="minorHAnsi"/>
          <w:sz w:val="24"/>
          <w:szCs w:val="24"/>
          <w:vertAlign w:val="superscript"/>
        </w:rPr>
        <w:t>nd</w:t>
      </w:r>
      <w:r w:rsidRPr="00387CDE">
        <w:rPr>
          <w:rFonts w:cstheme="minorHAnsi"/>
          <w:sz w:val="24"/>
          <w:szCs w:val="24"/>
        </w:rPr>
        <w:t xml:space="preserve"> Peter 3:9-10. For the Lord John the Brother (Holy Ghost of God) satisfied </w:t>
      </w:r>
      <w:r w:rsidRPr="00387CDE">
        <w:rPr>
          <w:rFonts w:cstheme="minorHAnsi"/>
          <w:b/>
          <w:sz w:val="24"/>
          <w:szCs w:val="24"/>
        </w:rPr>
        <w:t>the Father Stephen’s anger</w:t>
      </w:r>
      <w:r w:rsidRPr="00387CDE">
        <w:rPr>
          <w:rFonts w:cstheme="minorHAnsi"/>
          <w:sz w:val="24"/>
          <w:szCs w:val="24"/>
        </w:rPr>
        <w:t xml:space="preserve"> on sinners in Deuteronomy 6:15; 7:4; 9:19; 13:17; 29:20, 23-24, 27-28; 31:17, 29; 32:16, 21-22; Numbers 11:1, 10; 12:9; 22:22; 25:3-4; 32:10, 13-14; Proverbs 5:5-6; 7:22-23; 9:18. The Lord James the Law of God satisfied </w:t>
      </w:r>
      <w:r w:rsidRPr="00387CDE">
        <w:rPr>
          <w:rFonts w:cstheme="minorHAnsi"/>
          <w:b/>
          <w:sz w:val="24"/>
          <w:szCs w:val="24"/>
        </w:rPr>
        <w:t>the Father Stephen’s</w:t>
      </w:r>
      <w:r w:rsidRPr="00387CDE">
        <w:rPr>
          <w:rFonts w:cstheme="minorHAnsi"/>
          <w:sz w:val="24"/>
          <w:szCs w:val="24"/>
        </w:rPr>
        <w:t xml:space="preserve"> </w:t>
      </w:r>
      <w:r w:rsidRPr="00387CDE">
        <w:rPr>
          <w:rFonts w:cstheme="minorHAnsi"/>
          <w:b/>
          <w:sz w:val="24"/>
          <w:szCs w:val="24"/>
        </w:rPr>
        <w:t>Rage</w:t>
      </w:r>
      <w:r w:rsidRPr="00387CDE">
        <w:rPr>
          <w:rFonts w:cstheme="minorHAnsi"/>
          <w:sz w:val="24"/>
          <w:szCs w:val="24"/>
        </w:rPr>
        <w:t xml:space="preserve"> in Wisdom of Solomon 4:20-5:23; 11:17-20; Sirach 36:1-17; 2</w:t>
      </w:r>
      <w:r w:rsidRPr="00387CDE">
        <w:rPr>
          <w:rFonts w:cstheme="minorHAnsi"/>
          <w:sz w:val="24"/>
          <w:szCs w:val="24"/>
          <w:vertAlign w:val="superscript"/>
        </w:rPr>
        <w:t>nd</w:t>
      </w:r>
      <w:r w:rsidRPr="00387CDE">
        <w:rPr>
          <w:rFonts w:cstheme="minorHAnsi"/>
          <w:sz w:val="24"/>
          <w:szCs w:val="24"/>
        </w:rPr>
        <w:t xml:space="preserve"> Peter 2:4; Genesis 6:1-5; Job 4:18; Isaiah 24:21 and Habakkuk 3:2. The Lord Stephen the Father above All satisfied </w:t>
      </w:r>
      <w:r w:rsidRPr="00387CDE">
        <w:rPr>
          <w:rFonts w:cstheme="minorHAnsi"/>
          <w:b/>
          <w:sz w:val="24"/>
          <w:szCs w:val="24"/>
        </w:rPr>
        <w:t>the  Lord Yah’s fury</w:t>
      </w:r>
      <w:r w:rsidRPr="00387CDE">
        <w:rPr>
          <w:rFonts w:cstheme="minorHAnsi"/>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87CDE">
        <w:rPr>
          <w:rFonts w:cstheme="minorHAnsi"/>
          <w:b/>
          <w:sz w:val="24"/>
          <w:szCs w:val="24"/>
        </w:rPr>
        <w:t>TSADDE</w:t>
      </w:r>
      <w:r w:rsidRPr="00387CDE">
        <w:rPr>
          <w:rFonts w:cstheme="minorHAnsi"/>
          <w:sz w:val="24"/>
          <w:szCs w:val="24"/>
        </w:rPr>
        <w:t>. Thy righteousness is an everlasting righteousness, and thy Law is the truth.” In Psalms 119:144 says “</w:t>
      </w:r>
      <w:r w:rsidRPr="00387CDE">
        <w:rPr>
          <w:rFonts w:cstheme="minorHAnsi"/>
          <w:b/>
          <w:sz w:val="24"/>
          <w:szCs w:val="24"/>
        </w:rPr>
        <w:t>TSADDE</w:t>
      </w:r>
      <w:r w:rsidRPr="00387CDE">
        <w:rPr>
          <w:rFonts w:cstheme="minorHAnsi"/>
          <w:sz w:val="24"/>
          <w:szCs w:val="24"/>
        </w:rPr>
        <w:t>. The righteousness of thy testimonies is everlasting: give Me understanding and I shall live.” In Psalms 199:172 states “</w:t>
      </w:r>
      <w:r w:rsidRPr="00387CDE">
        <w:rPr>
          <w:rFonts w:cstheme="minorHAnsi"/>
          <w:b/>
          <w:sz w:val="24"/>
          <w:szCs w:val="24"/>
        </w:rPr>
        <w:t>TAU</w:t>
      </w:r>
      <w:r w:rsidRPr="00387CDE">
        <w:rPr>
          <w:rFonts w:cstheme="minorHAnsi"/>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87CDE">
        <w:rPr>
          <w:rFonts w:cstheme="minorHAnsi"/>
          <w:b/>
          <w:sz w:val="24"/>
          <w:szCs w:val="24"/>
        </w:rPr>
        <w:t>THE LORD OUR RIGHTEOUSNESS</w:t>
      </w:r>
      <w:r w:rsidRPr="00387CDE">
        <w:rPr>
          <w:rFonts w:cstheme="minorHAnsi"/>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87CDE">
        <w:rPr>
          <w:rFonts w:cstheme="minorHAnsi"/>
          <w:sz w:val="24"/>
          <w:szCs w:val="24"/>
          <w:vertAlign w:val="superscript"/>
        </w:rPr>
        <w:t>st</w:t>
      </w:r>
      <w:r w:rsidRPr="00387CDE">
        <w:rPr>
          <w:rFonts w:cstheme="minorHAnsi"/>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87CDE">
        <w:rPr>
          <w:rFonts w:cstheme="minorHAnsi"/>
          <w:sz w:val="24"/>
          <w:szCs w:val="24"/>
          <w:vertAlign w:val="superscript"/>
        </w:rPr>
        <w:t>st</w:t>
      </w:r>
      <w:r w:rsidRPr="00387CDE">
        <w:rPr>
          <w:rFonts w:cstheme="minorHAnsi"/>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87CDE">
        <w:rPr>
          <w:rFonts w:cstheme="minorHAnsi"/>
          <w:sz w:val="24"/>
          <w:szCs w:val="24"/>
          <w:vertAlign w:val="superscript"/>
        </w:rPr>
        <w:t>nd</w:t>
      </w:r>
      <w:r w:rsidRPr="00387CDE">
        <w:rPr>
          <w:rFonts w:cstheme="minorHAnsi"/>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87CDE">
        <w:rPr>
          <w:rFonts w:cstheme="minorHAnsi"/>
          <w:sz w:val="24"/>
          <w:szCs w:val="24"/>
          <w:vertAlign w:val="superscript"/>
        </w:rPr>
        <w:t>nd</w:t>
      </w:r>
      <w:r w:rsidRPr="00387CDE">
        <w:rPr>
          <w:rFonts w:cstheme="minorHAnsi"/>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87CDE">
        <w:rPr>
          <w:rFonts w:cstheme="minorHAnsi"/>
          <w:sz w:val="24"/>
          <w:szCs w:val="24"/>
          <w:vertAlign w:val="superscript"/>
        </w:rPr>
        <w:t>nd</w:t>
      </w:r>
      <w:r w:rsidRPr="00387CDE">
        <w:rPr>
          <w:rFonts w:cstheme="minorHAnsi"/>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B2F72" w:rsidRPr="00387CDE" w:rsidRDefault="00EB2F72" w:rsidP="00EB2F72">
      <w:pPr>
        <w:jc w:val="center"/>
        <w:rPr>
          <w:rFonts w:cstheme="minorHAnsi"/>
          <w:sz w:val="24"/>
          <w:szCs w:val="24"/>
        </w:rPr>
      </w:pPr>
      <w:r w:rsidRPr="00387CDE">
        <w:rPr>
          <w:rFonts w:cstheme="minorHAnsi"/>
          <w:sz w:val="24"/>
          <w:szCs w:val="24"/>
        </w:rPr>
        <w:t>WHAT IS THE FATHER STEPHEN’S INFALLIBLE INERRANT WORD?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What is Truth?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2F72" w:rsidRPr="00387CDE" w:rsidRDefault="00EB2F72" w:rsidP="00EB2F72">
      <w:pPr>
        <w:jc w:val="center"/>
        <w:rPr>
          <w:rFonts w:cstheme="minorHAnsi"/>
          <w:sz w:val="24"/>
          <w:szCs w:val="24"/>
        </w:rPr>
      </w:pPr>
      <w:r w:rsidRPr="00387CDE">
        <w:rPr>
          <w:rFonts w:cstheme="minorHAnsi"/>
          <w:sz w:val="24"/>
          <w:szCs w:val="24"/>
        </w:rPr>
        <w:t>The Father Stephen’s Supreme Glory &amp; Supreme Majesty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Purpose Attributes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87CDE">
        <w:rPr>
          <w:rFonts w:cstheme="minorHAnsi"/>
          <w:sz w:val="24"/>
          <w:szCs w:val="24"/>
          <w:vertAlign w:val="superscript"/>
        </w:rPr>
        <w:t>nd</w:t>
      </w:r>
      <w:r w:rsidRPr="00387CDE">
        <w:rPr>
          <w:rFonts w:cstheme="minorHAnsi"/>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87CDE">
        <w:rPr>
          <w:rFonts w:cstheme="minorHAnsi"/>
          <w:b/>
          <w:sz w:val="24"/>
          <w:szCs w:val="24"/>
        </w:rPr>
        <w:t>The Lord’s Omnipotence and  all  Supreme  Authority  in  the Holy Bible</w:t>
      </w:r>
      <w:r w:rsidRPr="00387CDE">
        <w:rPr>
          <w:rFonts w:cstheme="minorHAnsi"/>
          <w:sz w:val="24"/>
          <w:szCs w:val="24"/>
        </w:rPr>
        <w:t>.” and My other book called “</w:t>
      </w:r>
      <w:r w:rsidRPr="00387CDE">
        <w:rPr>
          <w:rFonts w:cstheme="minorHAnsi"/>
          <w:b/>
          <w:sz w:val="24"/>
          <w:szCs w:val="24"/>
        </w:rPr>
        <w:t>The Lord Yah and His Almightiness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87CDE">
        <w:rPr>
          <w:rFonts w:cstheme="minorHAnsi"/>
          <w:sz w:val="24"/>
          <w:szCs w:val="24"/>
          <w:vertAlign w:val="superscript"/>
        </w:rPr>
        <w:t>st</w:t>
      </w:r>
      <w:r w:rsidRPr="00387CDE">
        <w:rPr>
          <w:rFonts w:cstheme="minorHAnsi"/>
          <w:sz w:val="24"/>
          <w:szCs w:val="24"/>
        </w:rPr>
        <w:t xml:space="preserve"> Corinthians 4:19 states “But I will come to You shortly, if the Lord wills, and I will know, not the word of those who are puffed up, but the power.” In 1</w:t>
      </w:r>
      <w:r w:rsidRPr="00387CDE">
        <w:rPr>
          <w:rFonts w:cstheme="minorHAnsi"/>
          <w:sz w:val="24"/>
          <w:szCs w:val="24"/>
          <w:vertAlign w:val="superscript"/>
        </w:rPr>
        <w:t>st</w:t>
      </w:r>
      <w:r w:rsidRPr="00387CDE">
        <w:rPr>
          <w:rFonts w:cstheme="minorHAnsi"/>
          <w:sz w:val="24"/>
          <w:szCs w:val="24"/>
        </w:rPr>
        <w:t xml:space="preserve"> Corinthians 8:6 tells us “Yet for Us there is One God, the Father (Stephen), of whom are all things, and We for Him, and One Lord Jesus Christ, through whom are all things, and through whom We live.” In 1</w:t>
      </w:r>
      <w:r w:rsidRPr="00387CDE">
        <w:rPr>
          <w:rFonts w:cstheme="minorHAnsi"/>
          <w:sz w:val="24"/>
          <w:szCs w:val="24"/>
          <w:vertAlign w:val="superscript"/>
        </w:rPr>
        <w:t>st</w:t>
      </w:r>
      <w:r w:rsidRPr="00387CDE">
        <w:rPr>
          <w:rFonts w:cstheme="minorHAnsi"/>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87CDE">
        <w:rPr>
          <w:rFonts w:cstheme="minorHAnsi"/>
          <w:sz w:val="24"/>
          <w:szCs w:val="24"/>
          <w:vertAlign w:val="superscript"/>
        </w:rPr>
        <w:t>st</w:t>
      </w:r>
      <w:r w:rsidRPr="00387CDE">
        <w:rPr>
          <w:rFonts w:cstheme="minorHAnsi"/>
          <w:sz w:val="24"/>
          <w:szCs w:val="24"/>
        </w:rPr>
        <w:t xml:space="preserve"> Peter 3:17 states “For it is better, if it is the will of God, to suffer from doing good than for doing evil.” In 1</w:t>
      </w:r>
      <w:r w:rsidRPr="00387CDE">
        <w:rPr>
          <w:rFonts w:cstheme="minorHAnsi"/>
          <w:sz w:val="24"/>
          <w:szCs w:val="24"/>
          <w:vertAlign w:val="superscript"/>
        </w:rPr>
        <w:t>st</w:t>
      </w:r>
      <w:r w:rsidRPr="00387CDE">
        <w:rPr>
          <w:rFonts w:cstheme="minorHAnsi"/>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87CDE">
        <w:rPr>
          <w:rFonts w:cstheme="minorHAnsi"/>
          <w:sz w:val="24"/>
          <w:szCs w:val="24"/>
          <w:vertAlign w:val="superscript"/>
        </w:rPr>
        <w:t>st</w:t>
      </w:r>
      <w:r w:rsidRPr="00387CDE">
        <w:rPr>
          <w:rFonts w:cstheme="minorHAnsi"/>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87CDE">
        <w:rPr>
          <w:rFonts w:cstheme="minorHAnsi"/>
          <w:sz w:val="24"/>
          <w:szCs w:val="24"/>
          <w:vertAlign w:val="superscript"/>
        </w:rPr>
        <w:t>st</w:t>
      </w:r>
      <w:r w:rsidRPr="00387CDE">
        <w:rPr>
          <w:rFonts w:cstheme="minorHAnsi"/>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87CDE">
        <w:rPr>
          <w:rFonts w:cstheme="minorHAnsi"/>
          <w:sz w:val="24"/>
          <w:szCs w:val="24"/>
          <w:vertAlign w:val="superscript"/>
        </w:rPr>
        <w:t>st</w:t>
      </w:r>
      <w:r w:rsidRPr="00387CDE">
        <w:rPr>
          <w:rFonts w:cstheme="minorHAnsi"/>
          <w:sz w:val="24"/>
          <w:szCs w:val="24"/>
        </w:rPr>
        <w:t xml:space="preserve"> Timothy 2:4 says “…who desires all Men to be saved and to come to the knowledge of the truth.” In 2</w:t>
      </w:r>
      <w:r w:rsidRPr="00387CDE">
        <w:rPr>
          <w:rFonts w:cstheme="minorHAnsi"/>
          <w:sz w:val="24"/>
          <w:szCs w:val="24"/>
          <w:vertAlign w:val="superscript"/>
        </w:rPr>
        <w:t>nd</w:t>
      </w:r>
      <w:r w:rsidRPr="00387CDE">
        <w:rPr>
          <w:rFonts w:cstheme="minorHAnsi"/>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87CDE">
        <w:rPr>
          <w:rFonts w:cstheme="minorHAnsi"/>
          <w:sz w:val="24"/>
          <w:szCs w:val="24"/>
          <w:vertAlign w:val="superscript"/>
        </w:rPr>
        <w:t>nd</w:t>
      </w:r>
      <w:r w:rsidRPr="00387CDE">
        <w:rPr>
          <w:rFonts w:cstheme="minorHAnsi"/>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other Incommunicable Attributes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87CDE">
        <w:rPr>
          <w:rFonts w:cstheme="minorHAnsi"/>
          <w:sz w:val="24"/>
          <w:szCs w:val="24"/>
          <w:vertAlign w:val="superscript"/>
        </w:rPr>
        <w:t>st</w:t>
      </w:r>
      <w:r w:rsidRPr="00387CDE">
        <w:rPr>
          <w:rFonts w:cstheme="minorHAnsi"/>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87CDE">
        <w:rPr>
          <w:rFonts w:cstheme="minorHAnsi"/>
          <w:sz w:val="24"/>
          <w:szCs w:val="24"/>
          <w:vertAlign w:val="superscript"/>
        </w:rPr>
        <w:t>nd</w:t>
      </w:r>
      <w:r w:rsidRPr="00387CDE">
        <w:rPr>
          <w:rFonts w:cstheme="minorHAnsi"/>
          <w:sz w:val="24"/>
          <w:szCs w:val="24"/>
        </w:rPr>
        <w:t xml:space="preserve"> Corinthians 3:17 says “Where the Spirit (Stephen in 1</w:t>
      </w:r>
      <w:r w:rsidRPr="00387CDE">
        <w:rPr>
          <w:rFonts w:cstheme="minorHAnsi"/>
          <w:sz w:val="24"/>
          <w:szCs w:val="24"/>
          <w:vertAlign w:val="superscript"/>
        </w:rPr>
        <w:t>st</w:t>
      </w:r>
      <w:r w:rsidRPr="00387CDE">
        <w:rPr>
          <w:rFonts w:cstheme="minorHAnsi"/>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87CDE">
        <w:rPr>
          <w:rFonts w:cstheme="minorHAnsi"/>
          <w:b/>
          <w:sz w:val="24"/>
          <w:szCs w:val="24"/>
        </w:rPr>
        <w:t>The Lord Jehovah’s Omnipresence in His Universe of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87CDE">
        <w:rPr>
          <w:rFonts w:cstheme="minorHAnsi"/>
          <w:sz w:val="24"/>
          <w:szCs w:val="24"/>
          <w:vertAlign w:val="superscript"/>
        </w:rPr>
        <w:t>nd</w:t>
      </w:r>
      <w:r w:rsidRPr="00387CDE">
        <w:rPr>
          <w:rFonts w:cstheme="minorHAnsi"/>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87CDE">
        <w:rPr>
          <w:rFonts w:cstheme="minorHAnsi"/>
          <w:sz w:val="24"/>
          <w:szCs w:val="24"/>
          <w:vertAlign w:val="superscript"/>
        </w:rPr>
        <w:t>nd</w:t>
      </w:r>
      <w:r w:rsidRPr="00387CDE">
        <w:rPr>
          <w:rFonts w:cstheme="minorHAnsi"/>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87CDE">
        <w:rPr>
          <w:rFonts w:cstheme="minorHAnsi"/>
          <w:sz w:val="24"/>
          <w:szCs w:val="24"/>
          <w:vertAlign w:val="superscript"/>
        </w:rPr>
        <w:t>st</w:t>
      </w:r>
      <w:r w:rsidRPr="00387CDE">
        <w:rPr>
          <w:rFonts w:cstheme="minorHAnsi"/>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87CDE">
        <w:rPr>
          <w:rFonts w:cstheme="minorHAnsi"/>
          <w:sz w:val="24"/>
          <w:szCs w:val="24"/>
          <w:vertAlign w:val="superscript"/>
        </w:rPr>
        <w:t>st</w:t>
      </w:r>
      <w:r w:rsidRPr="00387CDE">
        <w:rPr>
          <w:rFonts w:cstheme="minorHAnsi"/>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87CDE">
        <w:rPr>
          <w:rFonts w:cstheme="minorHAnsi"/>
          <w:sz w:val="24"/>
          <w:szCs w:val="24"/>
          <w:vertAlign w:val="superscript"/>
        </w:rPr>
        <w:t>nd</w:t>
      </w:r>
      <w:r w:rsidRPr="00387CDE">
        <w:rPr>
          <w:rFonts w:cstheme="minorHAnsi"/>
          <w:sz w:val="24"/>
          <w:szCs w:val="24"/>
        </w:rPr>
        <w:t xml:space="preserve"> Esdras 7:52 declares “And that the glory of the Most High (Stephen) is kept to defend them which have led a wary life…” In 2</w:t>
      </w:r>
      <w:r w:rsidRPr="00387CDE">
        <w:rPr>
          <w:rFonts w:cstheme="minorHAnsi"/>
          <w:sz w:val="24"/>
          <w:szCs w:val="24"/>
          <w:vertAlign w:val="superscript"/>
        </w:rPr>
        <w:t>nd</w:t>
      </w:r>
      <w:r w:rsidRPr="00387CDE">
        <w:rPr>
          <w:rFonts w:cstheme="minorHAnsi"/>
          <w:sz w:val="24"/>
          <w:szCs w:val="24"/>
        </w:rPr>
        <w:t xml:space="preserve"> Esdras 8:21 tells us “Whose throne is inestimable, whose glory may not be comprehended, before the Host of Angels (Lords) stand with trembling.”  In 2</w:t>
      </w:r>
      <w:r w:rsidRPr="00387CDE">
        <w:rPr>
          <w:rFonts w:cstheme="minorHAnsi"/>
          <w:sz w:val="24"/>
          <w:szCs w:val="24"/>
          <w:vertAlign w:val="superscript"/>
        </w:rPr>
        <w:t>nd</w:t>
      </w:r>
      <w:r w:rsidRPr="00387CDE">
        <w:rPr>
          <w:rFonts w:cstheme="minorHAnsi"/>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Blessedness (Better to give than to receive) is proven in scripture. God is always blessed. In 1</w:t>
      </w:r>
      <w:r w:rsidRPr="00387CDE">
        <w:rPr>
          <w:rFonts w:cstheme="minorHAnsi"/>
          <w:sz w:val="24"/>
          <w:szCs w:val="24"/>
          <w:vertAlign w:val="superscript"/>
        </w:rPr>
        <w:t>st</w:t>
      </w:r>
      <w:r w:rsidRPr="00387CDE">
        <w:rPr>
          <w:rFonts w:cstheme="minorHAnsi"/>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87CDE">
        <w:rPr>
          <w:rFonts w:cstheme="minorHAnsi"/>
          <w:sz w:val="24"/>
          <w:szCs w:val="24"/>
          <w:vertAlign w:val="superscript"/>
        </w:rPr>
        <w:t>st</w:t>
      </w:r>
      <w:r w:rsidRPr="00387CDE">
        <w:rPr>
          <w:rFonts w:cstheme="minorHAnsi"/>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87CDE">
        <w:rPr>
          <w:rFonts w:cstheme="minorHAnsi"/>
          <w:b/>
          <w:sz w:val="24"/>
          <w:szCs w:val="24"/>
        </w:rPr>
        <w:t>BETH</w:t>
      </w:r>
      <w:r w:rsidRPr="00387CDE">
        <w:rPr>
          <w:rFonts w:cstheme="minorHAnsi"/>
          <w:sz w:val="24"/>
          <w:szCs w:val="24"/>
        </w:rPr>
        <w:t>. Blessed art thou, O LORD: teach Me thy statutes.” The Lord’s Beatitudes are in Matthew 5:3-12. In Matthew 25:34 declares “…Come, Ye blessed of My Father (Stephen), inherit the Kingdom for You from the foundation of the World.” In 2</w:t>
      </w:r>
      <w:r w:rsidRPr="00387CDE">
        <w:rPr>
          <w:rFonts w:cstheme="minorHAnsi"/>
          <w:sz w:val="24"/>
          <w:szCs w:val="24"/>
          <w:vertAlign w:val="superscript"/>
        </w:rPr>
        <w:t>nd</w:t>
      </w:r>
      <w:r w:rsidRPr="00387CDE">
        <w:rPr>
          <w:rFonts w:cstheme="minorHAnsi"/>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87CDE">
        <w:rPr>
          <w:rFonts w:cstheme="minorHAnsi"/>
          <w:sz w:val="24"/>
          <w:szCs w:val="24"/>
          <w:vertAlign w:val="superscript"/>
        </w:rPr>
        <w:t>st</w:t>
      </w:r>
      <w:r w:rsidRPr="00387CDE">
        <w:rPr>
          <w:rFonts w:cstheme="minorHAnsi"/>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87CDE">
        <w:rPr>
          <w:rFonts w:cstheme="minorHAnsi"/>
          <w:sz w:val="24"/>
          <w:szCs w:val="24"/>
          <w:vertAlign w:val="superscript"/>
        </w:rPr>
        <w:t>st</w:t>
      </w:r>
      <w:r w:rsidRPr="00387CDE">
        <w:rPr>
          <w:rFonts w:cstheme="minorHAnsi"/>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87CDE">
        <w:rPr>
          <w:rFonts w:cstheme="minorHAnsi"/>
          <w:sz w:val="24"/>
          <w:szCs w:val="24"/>
          <w:vertAlign w:val="superscript"/>
        </w:rPr>
        <w:t>nd</w:t>
      </w:r>
      <w:r w:rsidRPr="00387CDE">
        <w:rPr>
          <w:rFonts w:cstheme="minorHAnsi"/>
          <w:sz w:val="24"/>
          <w:szCs w:val="24"/>
        </w:rPr>
        <w:t xml:space="preserve"> Maccabees 1:17 says “Blessed be Our God on all things, who have delivered up the ungodly.” In 1</w:t>
      </w:r>
      <w:r w:rsidRPr="00387CDE">
        <w:rPr>
          <w:rFonts w:cstheme="minorHAnsi"/>
          <w:sz w:val="24"/>
          <w:szCs w:val="24"/>
          <w:vertAlign w:val="superscript"/>
        </w:rPr>
        <w:t>st</w:t>
      </w:r>
      <w:r w:rsidRPr="00387CDE">
        <w:rPr>
          <w:rFonts w:cstheme="minorHAnsi"/>
          <w:sz w:val="24"/>
          <w:szCs w:val="24"/>
        </w:rPr>
        <w:t xml:space="preserve"> Esdras 8:25 mentions “…Blessed be the only Lord God of My Fathers, who has put these things into the heart of the King…” In 1</w:t>
      </w:r>
      <w:r w:rsidRPr="00387CDE">
        <w:rPr>
          <w:rFonts w:cstheme="minorHAnsi"/>
          <w:sz w:val="24"/>
          <w:szCs w:val="24"/>
          <w:vertAlign w:val="superscript"/>
        </w:rPr>
        <w:t>st</w:t>
      </w:r>
      <w:r w:rsidRPr="00387CDE">
        <w:rPr>
          <w:rFonts w:cstheme="minorHAnsi"/>
          <w:sz w:val="24"/>
          <w:szCs w:val="24"/>
        </w:rPr>
        <w:t xml:space="preserve"> Esdras 9:46 says “…so Esdras blessed the Lord God Most High (Stephen), the God of Hosts, the Almighty.”  In 2</w:t>
      </w:r>
      <w:r w:rsidRPr="00387CDE">
        <w:rPr>
          <w:rFonts w:cstheme="minorHAnsi"/>
          <w:sz w:val="24"/>
          <w:szCs w:val="24"/>
          <w:vertAlign w:val="superscript"/>
        </w:rPr>
        <w:t>nd</w:t>
      </w:r>
      <w:r w:rsidRPr="00387CDE">
        <w:rPr>
          <w:rFonts w:cstheme="minorHAnsi"/>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87CDE">
        <w:rPr>
          <w:rFonts w:cstheme="minorHAnsi"/>
          <w:sz w:val="24"/>
          <w:szCs w:val="24"/>
          <w:vertAlign w:val="superscript"/>
        </w:rPr>
        <w:t>st</w:t>
      </w:r>
      <w:r w:rsidRPr="00387CDE">
        <w:rPr>
          <w:rFonts w:cstheme="minorHAnsi"/>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87CDE">
        <w:rPr>
          <w:rFonts w:cstheme="minorHAnsi"/>
          <w:sz w:val="24"/>
          <w:szCs w:val="24"/>
          <w:vertAlign w:val="superscript"/>
        </w:rPr>
        <w:t>st</w:t>
      </w:r>
      <w:r w:rsidRPr="00387CDE">
        <w:rPr>
          <w:rFonts w:cstheme="minorHAnsi"/>
          <w:sz w:val="24"/>
          <w:szCs w:val="24"/>
        </w:rPr>
        <w:t xml:space="preserve"> Chronicles 16:29; 2</w:t>
      </w:r>
      <w:r w:rsidRPr="00387CDE">
        <w:rPr>
          <w:rFonts w:cstheme="minorHAnsi"/>
          <w:sz w:val="24"/>
          <w:szCs w:val="24"/>
          <w:vertAlign w:val="superscript"/>
        </w:rPr>
        <w:t>nd</w:t>
      </w:r>
      <w:r w:rsidRPr="00387CDE">
        <w:rPr>
          <w:rFonts w:cstheme="minorHAnsi"/>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87CDE">
        <w:rPr>
          <w:rFonts w:cstheme="minorHAnsi"/>
          <w:sz w:val="24"/>
          <w:szCs w:val="24"/>
          <w:vertAlign w:val="superscript"/>
        </w:rPr>
        <w:t>st</w:t>
      </w:r>
      <w:r w:rsidRPr="00387CDE">
        <w:rPr>
          <w:rFonts w:cstheme="minorHAnsi"/>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87CDE">
        <w:rPr>
          <w:rFonts w:cstheme="minorHAnsi"/>
          <w:b/>
          <w:sz w:val="24"/>
          <w:szCs w:val="24"/>
        </w:rPr>
        <w:t>I AM WHO I AM</w:t>
      </w:r>
      <w:r w:rsidRPr="00387CDE">
        <w:rPr>
          <w:rFonts w:cstheme="minorHAnsi"/>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87CDE">
        <w:rPr>
          <w:rFonts w:cstheme="minorHAnsi"/>
          <w:sz w:val="24"/>
          <w:szCs w:val="24"/>
          <w:vertAlign w:val="superscript"/>
        </w:rPr>
        <w:t>nd</w:t>
      </w:r>
      <w:r w:rsidRPr="00387CDE">
        <w:rPr>
          <w:rFonts w:cstheme="minorHAnsi"/>
          <w:sz w:val="24"/>
          <w:szCs w:val="24"/>
        </w:rPr>
        <w:t xml:space="preserve"> Timothy 2:19 declares “the solid foundation of God stands, having this seal: “The Lord knows those who are His,” &amp; “Let Everyone who names the name of Christ depart from iniquity.” In 1</w:t>
      </w:r>
      <w:r w:rsidRPr="00387CDE">
        <w:rPr>
          <w:rFonts w:cstheme="minorHAnsi"/>
          <w:sz w:val="24"/>
          <w:szCs w:val="24"/>
          <w:vertAlign w:val="superscript"/>
        </w:rPr>
        <w:t>st</w:t>
      </w:r>
      <w:r w:rsidRPr="00387CDE">
        <w:rPr>
          <w:rFonts w:cstheme="minorHAnsi"/>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87CDE">
        <w:rPr>
          <w:rFonts w:cstheme="minorHAnsi"/>
          <w:sz w:val="24"/>
          <w:szCs w:val="24"/>
          <w:vertAlign w:val="superscript"/>
        </w:rPr>
        <w:t>st</w:t>
      </w:r>
      <w:r w:rsidRPr="00387CDE">
        <w:rPr>
          <w:rFonts w:cstheme="minorHAnsi"/>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87CDE">
        <w:rPr>
          <w:rFonts w:cstheme="minorHAnsi"/>
          <w:sz w:val="24"/>
          <w:szCs w:val="24"/>
          <w:vertAlign w:val="superscript"/>
        </w:rPr>
        <w:t>st</w:t>
      </w:r>
      <w:r w:rsidRPr="00387CDE">
        <w:rPr>
          <w:rFonts w:cstheme="minorHAnsi"/>
          <w:sz w:val="24"/>
          <w:szCs w:val="24"/>
        </w:rPr>
        <w:t xml:space="preserve"> Peter 3:20; 2</w:t>
      </w:r>
      <w:r w:rsidRPr="00387CDE">
        <w:rPr>
          <w:rFonts w:cstheme="minorHAnsi"/>
          <w:sz w:val="24"/>
          <w:szCs w:val="24"/>
          <w:vertAlign w:val="superscript"/>
        </w:rPr>
        <w:t>nd</w:t>
      </w:r>
      <w:r w:rsidRPr="00387CDE">
        <w:rPr>
          <w:rFonts w:cstheme="minorHAnsi"/>
          <w:sz w:val="24"/>
          <w:szCs w:val="24"/>
        </w:rPr>
        <w:t xml:space="preserve"> Peter 2:5; Sirach 44:17; 2</w:t>
      </w:r>
      <w:r w:rsidRPr="00387CDE">
        <w:rPr>
          <w:rFonts w:cstheme="minorHAnsi"/>
          <w:sz w:val="24"/>
          <w:szCs w:val="24"/>
          <w:vertAlign w:val="superscript"/>
        </w:rPr>
        <w:t>nd</w:t>
      </w:r>
      <w:r w:rsidRPr="00387CDE">
        <w:rPr>
          <w:rFonts w:cstheme="minorHAnsi"/>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87CDE">
        <w:rPr>
          <w:rFonts w:cstheme="minorHAnsi"/>
          <w:sz w:val="24"/>
          <w:szCs w:val="24"/>
          <w:vertAlign w:val="superscript"/>
        </w:rPr>
        <w:t>nd</w:t>
      </w:r>
      <w:r w:rsidRPr="00387CDE">
        <w:rPr>
          <w:rFonts w:cstheme="minorHAnsi"/>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87CDE">
        <w:rPr>
          <w:rFonts w:cstheme="minorHAnsi"/>
          <w:sz w:val="24"/>
          <w:szCs w:val="24"/>
          <w:vertAlign w:val="superscript"/>
        </w:rPr>
        <w:t>st</w:t>
      </w:r>
      <w:r w:rsidRPr="00387CDE">
        <w:rPr>
          <w:rFonts w:cstheme="minorHAnsi"/>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are the five levels of Relenting? First, is the Married Lord called Wisdom by the term “Qanah” meaning “</w:t>
      </w:r>
      <w:r w:rsidRPr="00387CDE">
        <w:rPr>
          <w:rFonts w:cstheme="minorHAnsi"/>
          <w:b/>
          <w:sz w:val="24"/>
          <w:szCs w:val="24"/>
        </w:rPr>
        <w:t>Marital Eternal Sexual Eros Love</w:t>
      </w:r>
      <w:r w:rsidRPr="00387CDE">
        <w:rPr>
          <w:rFonts w:cstheme="minorHAnsi"/>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Relentlessness (does not relent) is proven in scripture. In 1</w:t>
      </w:r>
      <w:r w:rsidRPr="00387CDE">
        <w:rPr>
          <w:rFonts w:cstheme="minorHAnsi"/>
          <w:sz w:val="24"/>
          <w:szCs w:val="24"/>
          <w:vertAlign w:val="superscript"/>
        </w:rPr>
        <w:t>st</w:t>
      </w:r>
      <w:r w:rsidRPr="00387CDE">
        <w:rPr>
          <w:rFonts w:cstheme="minorHAnsi"/>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87CDE">
        <w:rPr>
          <w:rFonts w:cstheme="minorHAnsi"/>
          <w:sz w:val="24"/>
          <w:szCs w:val="24"/>
          <w:vertAlign w:val="superscript"/>
        </w:rPr>
        <w:t>nd</w:t>
      </w:r>
      <w:r w:rsidRPr="00387CDE">
        <w:rPr>
          <w:rFonts w:cstheme="minorHAnsi"/>
          <w:sz w:val="24"/>
          <w:szCs w:val="24"/>
        </w:rPr>
        <w:t xml:space="preserve"> Thessalonians 2:1-12; 2</w:t>
      </w:r>
      <w:r w:rsidRPr="00387CDE">
        <w:rPr>
          <w:rFonts w:cstheme="minorHAnsi"/>
          <w:sz w:val="24"/>
          <w:szCs w:val="24"/>
          <w:vertAlign w:val="superscript"/>
        </w:rPr>
        <w:t>nd</w:t>
      </w:r>
      <w:r w:rsidRPr="00387CDE">
        <w:rPr>
          <w:rFonts w:cstheme="minorHAnsi"/>
          <w:sz w:val="24"/>
          <w:szCs w:val="24"/>
        </w:rPr>
        <w:t xml:space="preserve"> John 7-11; Jude 5-19; Daniel 2:1-12:13; 2</w:t>
      </w:r>
      <w:r w:rsidRPr="00387CDE">
        <w:rPr>
          <w:rFonts w:cstheme="minorHAnsi"/>
          <w:sz w:val="24"/>
          <w:szCs w:val="24"/>
          <w:vertAlign w:val="superscript"/>
        </w:rPr>
        <w:t>nd</w:t>
      </w:r>
      <w:r w:rsidRPr="00387CDE">
        <w:rPr>
          <w:rFonts w:cstheme="minorHAnsi"/>
          <w:sz w:val="24"/>
          <w:szCs w:val="24"/>
        </w:rPr>
        <w:t xml:space="preserve"> Peter 2:1-22; 3:10-13; Genesis 6:1-8; Revelation 4:1-20:15 and Acts 7:51-8:3. This is done by the Father Stephen’s Law of Division to divide Kingdoms (Kings) and Nations (Laws) in Luke 11:17-23; 21:10.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87CDE">
        <w:rPr>
          <w:rFonts w:cstheme="minorHAnsi"/>
          <w:sz w:val="24"/>
          <w:szCs w:val="24"/>
          <w:vertAlign w:val="superscript"/>
        </w:rPr>
        <w:t>nd</w:t>
      </w:r>
      <w:r w:rsidRPr="00387CDE">
        <w:rPr>
          <w:rFonts w:cstheme="minorHAnsi"/>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87CDE">
        <w:rPr>
          <w:rFonts w:cstheme="minorHAnsi"/>
          <w:sz w:val="24"/>
          <w:szCs w:val="24"/>
          <w:vertAlign w:val="superscript"/>
        </w:rPr>
        <w:t>st</w:t>
      </w:r>
      <w:r w:rsidRPr="00387CDE">
        <w:rPr>
          <w:rFonts w:cstheme="minorHAnsi"/>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87CDE">
        <w:rPr>
          <w:rFonts w:cstheme="minorHAnsi"/>
          <w:sz w:val="24"/>
          <w:szCs w:val="24"/>
          <w:vertAlign w:val="superscript"/>
        </w:rPr>
        <w:t>st</w:t>
      </w:r>
      <w:r w:rsidRPr="00387CDE">
        <w:rPr>
          <w:rFonts w:cstheme="minorHAnsi"/>
          <w:sz w:val="24"/>
          <w:szCs w:val="24"/>
        </w:rPr>
        <w:t xml:space="preserve"> Person of the Trinity and equal to the Lord Yah.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87CDE">
        <w:rPr>
          <w:rFonts w:cstheme="minorHAnsi"/>
          <w:sz w:val="24"/>
          <w:szCs w:val="24"/>
          <w:vertAlign w:val="superscript"/>
        </w:rPr>
        <w:t>st</w:t>
      </w:r>
      <w:r w:rsidRPr="00387CDE">
        <w:rPr>
          <w:rFonts w:cstheme="minorHAnsi"/>
          <w:sz w:val="24"/>
          <w:szCs w:val="24"/>
        </w:rPr>
        <w:t xml:space="preserve"> Timothy 1:17 states “Now to the King eternal, immortal, invisible, to God who alone is wise, be honor and glory forever and ever. Amen.” In 1</w:t>
      </w:r>
      <w:r w:rsidRPr="00387CDE">
        <w:rPr>
          <w:rFonts w:cstheme="minorHAnsi"/>
          <w:sz w:val="24"/>
          <w:szCs w:val="24"/>
          <w:vertAlign w:val="superscript"/>
        </w:rPr>
        <w:t>st</w:t>
      </w:r>
      <w:r w:rsidRPr="00387CDE">
        <w:rPr>
          <w:rFonts w:cstheme="minorHAnsi"/>
          <w:sz w:val="24"/>
          <w:szCs w:val="24"/>
        </w:rPr>
        <w:t xml:space="preserve"> Timothy 6:16 says “…who alone has immortality, dwelling in unapproachable light, whom no Man has seen or can see, to whom be honor and everlasting power, Amen.” In 2</w:t>
      </w:r>
      <w:r w:rsidRPr="00387CDE">
        <w:rPr>
          <w:rFonts w:cstheme="minorHAnsi"/>
          <w:sz w:val="24"/>
          <w:szCs w:val="24"/>
          <w:vertAlign w:val="superscript"/>
        </w:rPr>
        <w:t>nd</w:t>
      </w:r>
      <w:r w:rsidRPr="00387CDE">
        <w:rPr>
          <w:rFonts w:cstheme="minorHAnsi"/>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87CDE">
        <w:rPr>
          <w:rFonts w:cstheme="minorHAnsi"/>
          <w:b/>
          <w:sz w:val="24"/>
          <w:szCs w:val="24"/>
        </w:rPr>
        <w:t>Jealous Law Justice Armor</w:t>
      </w:r>
      <w:r w:rsidRPr="00387CDE">
        <w:rPr>
          <w:rFonts w:cstheme="minorHAnsi"/>
          <w:sz w:val="24"/>
          <w:szCs w:val="24"/>
        </w:rPr>
        <w:t xml:space="preserve"> concerning the Righteous that lives forever. In Acts 6:3, 8, 10 concerns the Father Stephen’s omniscience (full of wisdom), omnipotence (full of power) and righteousness (full of justice) are the fruits of immortality.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87CDE">
        <w:rPr>
          <w:rFonts w:cstheme="minorHAnsi"/>
          <w:b/>
          <w:sz w:val="24"/>
          <w:szCs w:val="24"/>
        </w:rPr>
        <w:t>His Universal Preservation</w:t>
      </w:r>
      <w:r w:rsidRPr="00387CDE">
        <w:rPr>
          <w:rFonts w:cstheme="minorHAnsi"/>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87CDE">
        <w:rPr>
          <w:rFonts w:cstheme="minorHAnsi"/>
          <w:sz w:val="24"/>
          <w:szCs w:val="24"/>
          <w:vertAlign w:val="superscript"/>
        </w:rPr>
        <w:t>nd</w:t>
      </w:r>
      <w:r w:rsidRPr="00387CDE">
        <w:rPr>
          <w:rFonts w:cstheme="minorHAnsi"/>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87CDE">
        <w:rPr>
          <w:rFonts w:cstheme="minorHAnsi"/>
          <w:sz w:val="24"/>
          <w:szCs w:val="24"/>
          <w:vertAlign w:val="superscript"/>
        </w:rPr>
        <w:t>nd</w:t>
      </w:r>
      <w:r w:rsidRPr="00387CDE">
        <w:rPr>
          <w:rFonts w:cstheme="minorHAnsi"/>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87CDE">
        <w:rPr>
          <w:rFonts w:cstheme="minorHAnsi"/>
          <w:b/>
          <w:sz w:val="24"/>
          <w:szCs w:val="24"/>
        </w:rPr>
        <w:t>His Universal Concurrence</w:t>
      </w:r>
      <w:r w:rsidRPr="00387CDE">
        <w:rPr>
          <w:rFonts w:cstheme="minorHAnsi"/>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87CDE">
        <w:rPr>
          <w:rFonts w:cstheme="minorHAnsi"/>
          <w:sz w:val="24"/>
          <w:szCs w:val="24"/>
          <w:vertAlign w:val="superscript"/>
        </w:rPr>
        <w:t>st</w:t>
      </w:r>
      <w:r w:rsidRPr="00387CDE">
        <w:rPr>
          <w:rFonts w:cstheme="minorHAnsi"/>
          <w:sz w:val="24"/>
          <w:szCs w:val="24"/>
        </w:rPr>
        <w:t xml:space="preserve"> Corinthians 4:7; Ezra 1:1; 6:22 and Philippians 2:13. Third, Providence is called </w:t>
      </w:r>
      <w:r w:rsidRPr="00387CDE">
        <w:rPr>
          <w:rFonts w:cstheme="minorHAnsi"/>
          <w:b/>
          <w:sz w:val="24"/>
          <w:szCs w:val="24"/>
        </w:rPr>
        <w:t>His Universal Government</w:t>
      </w:r>
      <w:r w:rsidRPr="00387CDE">
        <w:rPr>
          <w:rFonts w:cstheme="minorHAnsi"/>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87CDE">
        <w:rPr>
          <w:rFonts w:cstheme="minorHAnsi"/>
          <w:sz w:val="24"/>
          <w:szCs w:val="24"/>
          <w:vertAlign w:val="superscript"/>
        </w:rPr>
        <w:t>st</w:t>
      </w:r>
      <w:r w:rsidRPr="00387CDE">
        <w:rPr>
          <w:rFonts w:cstheme="minorHAnsi"/>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87CDE">
        <w:rPr>
          <w:rFonts w:cstheme="minorHAnsi"/>
          <w:sz w:val="24"/>
          <w:szCs w:val="24"/>
          <w:vertAlign w:val="superscript"/>
        </w:rPr>
        <w:t>st</w:t>
      </w:r>
      <w:r w:rsidRPr="00387CDE">
        <w:rPr>
          <w:rFonts w:cstheme="minorHAnsi"/>
          <w:sz w:val="24"/>
          <w:szCs w:val="24"/>
        </w:rPr>
        <w:t xml:space="preserve"> Samuel 16:14 tells us that an Evil Spirit tormented King Saul. When David sinned The Lord raised up evil in His house and it did not depart in until it was fulfilled in 2</w:t>
      </w:r>
      <w:r w:rsidRPr="00387CDE">
        <w:rPr>
          <w:rFonts w:cstheme="minorHAnsi"/>
          <w:sz w:val="24"/>
          <w:szCs w:val="24"/>
          <w:vertAlign w:val="superscript"/>
        </w:rPr>
        <w:t>nd</w:t>
      </w:r>
      <w:r w:rsidRPr="00387CDE">
        <w:rPr>
          <w:rFonts w:cstheme="minorHAnsi"/>
          <w:sz w:val="24"/>
          <w:szCs w:val="24"/>
        </w:rPr>
        <w:t xml:space="preserve"> Samuel 12:11-12; 16:22. More punishment was given to King David about killing Uriah the Hittite in military warfare in 2</w:t>
      </w:r>
      <w:r w:rsidRPr="00387CDE">
        <w:rPr>
          <w:rFonts w:cstheme="minorHAnsi"/>
          <w:sz w:val="24"/>
          <w:szCs w:val="24"/>
          <w:vertAlign w:val="superscript"/>
        </w:rPr>
        <w:t>nd</w:t>
      </w:r>
      <w:r w:rsidRPr="00387CDE">
        <w:rPr>
          <w:rFonts w:cstheme="minorHAnsi"/>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87CDE">
        <w:rPr>
          <w:rFonts w:cstheme="minorHAnsi"/>
          <w:sz w:val="24"/>
          <w:szCs w:val="24"/>
          <w:vertAlign w:val="superscript"/>
        </w:rPr>
        <w:t>nd</w:t>
      </w:r>
      <w:r w:rsidRPr="00387CDE">
        <w:rPr>
          <w:rFonts w:cstheme="minorHAnsi"/>
          <w:sz w:val="24"/>
          <w:szCs w:val="24"/>
        </w:rPr>
        <w:t xml:space="preserve"> Samuel 16:5-8, 11; 24:1, 10; 12-17.  Also in the life of Job the Lord allowed Satan to try Job. But Satan failed and Job was victorious over Satan in Job 1:1-2:13. Also in 1</w:t>
      </w:r>
      <w:r w:rsidRPr="00387CDE">
        <w:rPr>
          <w:rFonts w:cstheme="minorHAnsi"/>
          <w:sz w:val="24"/>
          <w:szCs w:val="24"/>
          <w:vertAlign w:val="superscript"/>
        </w:rPr>
        <w:t>st</w:t>
      </w:r>
      <w:r w:rsidRPr="00387CDE">
        <w:rPr>
          <w:rFonts w:cstheme="minorHAnsi"/>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87CDE">
        <w:rPr>
          <w:rFonts w:cstheme="minorHAnsi"/>
          <w:sz w:val="24"/>
          <w:szCs w:val="24"/>
          <w:vertAlign w:val="superscript"/>
        </w:rPr>
        <w:t>st</w:t>
      </w:r>
      <w:r w:rsidRPr="00387CDE">
        <w:rPr>
          <w:rFonts w:cstheme="minorHAnsi"/>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87CDE">
        <w:rPr>
          <w:rFonts w:cstheme="minorHAnsi"/>
          <w:sz w:val="24"/>
          <w:szCs w:val="24"/>
          <w:vertAlign w:val="superscript"/>
        </w:rPr>
        <w:t>st</w:t>
      </w:r>
      <w:r w:rsidRPr="00387CDE">
        <w:rPr>
          <w:rFonts w:cstheme="minorHAnsi"/>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87CDE">
        <w:rPr>
          <w:rFonts w:cstheme="minorHAnsi"/>
          <w:sz w:val="24"/>
          <w:szCs w:val="24"/>
          <w:vertAlign w:val="superscript"/>
        </w:rPr>
        <w:t>st</w:t>
      </w:r>
      <w:r w:rsidRPr="00387CDE">
        <w:rPr>
          <w:rFonts w:cstheme="minorHAnsi"/>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87CDE">
        <w:rPr>
          <w:rFonts w:cstheme="minorHAnsi"/>
          <w:sz w:val="24"/>
          <w:szCs w:val="24"/>
          <w:vertAlign w:val="superscript"/>
        </w:rPr>
        <w:t>st</w:t>
      </w:r>
      <w:r w:rsidRPr="00387CDE">
        <w:rPr>
          <w:rFonts w:cstheme="minorHAnsi"/>
          <w:sz w:val="24"/>
          <w:szCs w:val="24"/>
        </w:rPr>
        <w:t xml:space="preserve"> John 5:6-13.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87CDE">
        <w:rPr>
          <w:rFonts w:cstheme="minorHAnsi"/>
          <w:sz w:val="24"/>
          <w:szCs w:val="24"/>
          <w:vertAlign w:val="superscript"/>
        </w:rPr>
        <w:t>nd</w:t>
      </w:r>
      <w:r w:rsidRPr="00387CDE">
        <w:rPr>
          <w:rFonts w:cstheme="minorHAnsi"/>
          <w:sz w:val="24"/>
          <w:szCs w:val="24"/>
        </w:rPr>
        <w:t xml:space="preserve"> Samuel 14:14; 2</w:t>
      </w:r>
      <w:r w:rsidRPr="00387CDE">
        <w:rPr>
          <w:rFonts w:cstheme="minorHAnsi"/>
          <w:sz w:val="24"/>
          <w:szCs w:val="24"/>
          <w:vertAlign w:val="superscript"/>
        </w:rPr>
        <w:t>nd</w:t>
      </w:r>
      <w:r w:rsidRPr="00387CDE">
        <w:rPr>
          <w:rFonts w:cstheme="minorHAnsi"/>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87CDE">
        <w:rPr>
          <w:rFonts w:cstheme="minorHAnsi"/>
          <w:sz w:val="24"/>
          <w:szCs w:val="24"/>
          <w:vertAlign w:val="superscript"/>
        </w:rPr>
        <w:t>st</w:t>
      </w:r>
      <w:r w:rsidRPr="00387CDE">
        <w:rPr>
          <w:rFonts w:cstheme="minorHAnsi"/>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87CDE">
        <w:rPr>
          <w:rFonts w:cstheme="minorHAnsi"/>
          <w:sz w:val="24"/>
          <w:szCs w:val="24"/>
          <w:vertAlign w:val="superscript"/>
        </w:rPr>
        <w:t>st</w:t>
      </w:r>
      <w:r w:rsidRPr="00387CDE">
        <w:rPr>
          <w:rFonts w:cstheme="minorHAnsi"/>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87CDE">
        <w:rPr>
          <w:rFonts w:cstheme="minorHAnsi"/>
          <w:sz w:val="24"/>
          <w:szCs w:val="24"/>
          <w:vertAlign w:val="superscript"/>
        </w:rPr>
        <w:t>st</w:t>
      </w:r>
      <w:r w:rsidRPr="00387CDE">
        <w:rPr>
          <w:rFonts w:cstheme="minorHAnsi"/>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87CDE">
        <w:rPr>
          <w:rFonts w:cstheme="minorHAnsi"/>
          <w:b/>
          <w:sz w:val="24"/>
          <w:szCs w:val="24"/>
        </w:rPr>
        <w:t>The Garden of Eden that the Lord God created</w:t>
      </w:r>
      <w:r w:rsidRPr="00387CDE">
        <w:rPr>
          <w:rFonts w:cstheme="minorHAnsi"/>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B2F72" w:rsidRPr="00387CDE" w:rsidRDefault="00EB2F72" w:rsidP="00EB2F72">
      <w:pPr>
        <w:jc w:val="center"/>
        <w:rPr>
          <w:rFonts w:cstheme="minorHAnsi"/>
          <w:sz w:val="24"/>
          <w:szCs w:val="24"/>
        </w:rPr>
      </w:pPr>
      <w:r w:rsidRPr="00387CDE">
        <w:rPr>
          <w:rFonts w:cstheme="minorHAnsi"/>
          <w:sz w:val="24"/>
          <w:szCs w:val="24"/>
        </w:rPr>
        <w:t>The Lord Stephen’s Great Divine Works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87CDE">
        <w:rPr>
          <w:rFonts w:cstheme="minorHAnsi"/>
          <w:b/>
          <w:sz w:val="24"/>
          <w:szCs w:val="24"/>
        </w:rPr>
        <w:t>I AM</w:t>
      </w:r>
      <w:r w:rsidRPr="00387CDE">
        <w:rPr>
          <w:rFonts w:cstheme="minorHAnsi"/>
          <w:sz w:val="24"/>
          <w:szCs w:val="24"/>
        </w:rPr>
        <w:t>.’” In Exodus 3:14-15 tells us “And God said to Moses, ‘</w:t>
      </w:r>
      <w:r w:rsidRPr="00387CDE">
        <w:rPr>
          <w:rFonts w:cstheme="minorHAnsi"/>
          <w:b/>
          <w:sz w:val="24"/>
          <w:szCs w:val="24"/>
        </w:rPr>
        <w:t>I AM WHO I AM</w:t>
      </w:r>
      <w:r w:rsidRPr="00387CDE">
        <w:rPr>
          <w:rFonts w:cstheme="minorHAnsi"/>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87CDE">
        <w:rPr>
          <w:rFonts w:cstheme="minorHAnsi"/>
          <w:sz w:val="24"/>
          <w:szCs w:val="24"/>
          <w:vertAlign w:val="superscript"/>
        </w:rPr>
        <w:t>st</w:t>
      </w:r>
      <w:r w:rsidRPr="00387CDE">
        <w:rPr>
          <w:rFonts w:cstheme="minorHAnsi"/>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87CDE">
        <w:rPr>
          <w:rFonts w:cstheme="minorHAnsi"/>
          <w:sz w:val="24"/>
          <w:szCs w:val="24"/>
          <w:vertAlign w:val="superscript"/>
        </w:rPr>
        <w:t>nd</w:t>
      </w:r>
      <w:r w:rsidRPr="00387CDE">
        <w:rPr>
          <w:rFonts w:cstheme="minorHAnsi"/>
          <w:sz w:val="24"/>
          <w:szCs w:val="24"/>
        </w:rPr>
        <w:t xml:space="preserve"> Peter 3:7 declares “But the Heavens and earth, which are now, by the same Word is kept in store, reserved unto fire against the day of judgment and perdition of ungodly Men.” In 2</w:t>
      </w:r>
      <w:r w:rsidRPr="00387CDE">
        <w:rPr>
          <w:rFonts w:cstheme="minorHAnsi"/>
          <w:sz w:val="24"/>
          <w:szCs w:val="24"/>
          <w:vertAlign w:val="superscript"/>
        </w:rPr>
        <w:t>nd</w:t>
      </w:r>
      <w:r w:rsidRPr="00387CDE">
        <w:rPr>
          <w:rFonts w:cstheme="minorHAnsi"/>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87CDE">
        <w:rPr>
          <w:rFonts w:cstheme="minorHAnsi"/>
          <w:sz w:val="24"/>
          <w:szCs w:val="24"/>
          <w:vertAlign w:val="superscript"/>
        </w:rPr>
        <w:t>st</w:t>
      </w:r>
      <w:r w:rsidRPr="00387CDE">
        <w:rPr>
          <w:rFonts w:cstheme="minorHAnsi"/>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87CDE">
        <w:rPr>
          <w:rFonts w:cstheme="minorHAnsi"/>
          <w:sz w:val="24"/>
          <w:szCs w:val="24"/>
          <w:vertAlign w:val="superscript"/>
        </w:rPr>
        <w:t>st</w:t>
      </w:r>
      <w:r w:rsidRPr="00387CDE">
        <w:rPr>
          <w:rFonts w:cstheme="minorHAnsi"/>
          <w:sz w:val="24"/>
          <w:szCs w:val="24"/>
        </w:rPr>
        <w:t xml:space="preserve"> Chronicles 16:33; Matthew  24:15-46; 1</w:t>
      </w:r>
      <w:r w:rsidRPr="00387CDE">
        <w:rPr>
          <w:rFonts w:cstheme="minorHAnsi"/>
          <w:sz w:val="24"/>
          <w:szCs w:val="24"/>
          <w:vertAlign w:val="superscript"/>
        </w:rPr>
        <w:t>st</w:t>
      </w:r>
      <w:r w:rsidRPr="00387CDE">
        <w:rPr>
          <w:rFonts w:cstheme="minorHAnsi"/>
          <w:sz w:val="24"/>
          <w:szCs w:val="24"/>
        </w:rPr>
        <w:t xml:space="preserve"> Thessalonians 5:1-11; 2</w:t>
      </w:r>
      <w:r w:rsidRPr="00387CDE">
        <w:rPr>
          <w:rFonts w:cstheme="minorHAnsi"/>
          <w:sz w:val="24"/>
          <w:szCs w:val="24"/>
          <w:vertAlign w:val="superscript"/>
        </w:rPr>
        <w:t>nd</w:t>
      </w:r>
      <w:r w:rsidRPr="00387CDE">
        <w:rPr>
          <w:rFonts w:cstheme="minorHAnsi"/>
          <w:sz w:val="24"/>
          <w:szCs w:val="24"/>
        </w:rPr>
        <w:t xml:space="preserve"> Thessalonians 2:1-12; Zechariah 14:7; 2</w:t>
      </w:r>
      <w:r w:rsidRPr="00387CDE">
        <w:rPr>
          <w:rFonts w:cstheme="minorHAnsi"/>
          <w:sz w:val="24"/>
          <w:szCs w:val="24"/>
          <w:vertAlign w:val="superscript"/>
        </w:rPr>
        <w:t>nd</w:t>
      </w:r>
      <w:r w:rsidRPr="00387CDE">
        <w:rPr>
          <w:rFonts w:cstheme="minorHAnsi"/>
          <w:sz w:val="24"/>
          <w:szCs w:val="24"/>
        </w:rPr>
        <w:t xml:space="preserve"> Esdras 4:22-52; 5:1-20-6:28; 9:1-13; 9:38-13:58; Mark 13:14-27, 32-37; Daniel 1:1-12:13; 2</w:t>
      </w:r>
      <w:r w:rsidRPr="00387CDE">
        <w:rPr>
          <w:rFonts w:cstheme="minorHAnsi"/>
          <w:sz w:val="24"/>
          <w:szCs w:val="24"/>
          <w:vertAlign w:val="superscript"/>
        </w:rPr>
        <w:t>nd</w:t>
      </w:r>
      <w:r w:rsidRPr="00387CDE">
        <w:rPr>
          <w:rFonts w:cstheme="minorHAnsi"/>
          <w:sz w:val="24"/>
          <w:szCs w:val="24"/>
        </w:rPr>
        <w:t xml:space="preserve"> Peter 3:10-13; 1</w:t>
      </w:r>
      <w:r w:rsidRPr="00387CDE">
        <w:rPr>
          <w:rFonts w:cstheme="minorHAnsi"/>
          <w:sz w:val="24"/>
          <w:szCs w:val="24"/>
          <w:vertAlign w:val="superscript"/>
        </w:rPr>
        <w:t>st</w:t>
      </w:r>
      <w:r w:rsidRPr="00387CDE">
        <w:rPr>
          <w:rFonts w:cstheme="minorHAnsi"/>
          <w:sz w:val="24"/>
          <w:szCs w:val="24"/>
        </w:rPr>
        <w:t xml:space="preserve"> John 2:18-23; Revelations 4:1-20:15; Luke 21:7-28, 34-38 and Acts 1:4-8:3. There are a total of 13 days that rules 13 nights equal to 13,000 (26,000) years with the Lord. The 13 days concerns the 1</w:t>
      </w:r>
      <w:r w:rsidRPr="00387CDE">
        <w:rPr>
          <w:rFonts w:cstheme="minorHAnsi"/>
          <w:sz w:val="24"/>
          <w:szCs w:val="24"/>
          <w:vertAlign w:val="superscript"/>
        </w:rPr>
        <w:t>st</w:t>
      </w:r>
      <w:r w:rsidRPr="00387CDE">
        <w:rPr>
          <w:rFonts w:cstheme="minorHAnsi"/>
          <w:sz w:val="24"/>
          <w:szCs w:val="24"/>
        </w:rPr>
        <w:t xml:space="preserve"> Lord Yahweh’s Creator Qanah Day of the Creation the Father Stephen Our Lord around 10,012 BC-9,012 BC in Proverbs 8:22-25 (RSV), the Father Stephen’s Supreme Lordship of the Trinity’s 2</w:t>
      </w:r>
      <w:r w:rsidRPr="00387CDE">
        <w:rPr>
          <w:rFonts w:cstheme="minorHAnsi"/>
          <w:sz w:val="24"/>
          <w:szCs w:val="24"/>
          <w:vertAlign w:val="superscript"/>
        </w:rPr>
        <w:t>nd</w:t>
      </w:r>
      <w:r w:rsidRPr="00387CDE">
        <w:rPr>
          <w:rFonts w:cstheme="minorHAnsi"/>
          <w:sz w:val="24"/>
          <w:szCs w:val="24"/>
        </w:rPr>
        <w:t xml:space="preserve"> Creator’s Bara Day around 9,012 BC-8,012 BC  in Genesis 1:1, the 3</w:t>
      </w:r>
      <w:r w:rsidRPr="00387CDE">
        <w:rPr>
          <w:rFonts w:cstheme="minorHAnsi"/>
          <w:sz w:val="24"/>
          <w:szCs w:val="24"/>
          <w:vertAlign w:val="superscript"/>
        </w:rPr>
        <w:t>rd</w:t>
      </w:r>
      <w:r w:rsidRPr="00387CDE">
        <w:rPr>
          <w:rFonts w:cstheme="minorHAnsi"/>
          <w:sz w:val="24"/>
          <w:szCs w:val="24"/>
        </w:rPr>
        <w:t xml:space="preserve"> Lord Lucifer’s Bara Day around 8,012 BC-7,012 BC in Genesis 1:1, the 4</w:t>
      </w:r>
      <w:r w:rsidRPr="00387CDE">
        <w:rPr>
          <w:rFonts w:cstheme="minorHAnsi"/>
          <w:sz w:val="24"/>
          <w:szCs w:val="24"/>
          <w:vertAlign w:val="superscript"/>
        </w:rPr>
        <w:t>th</w:t>
      </w:r>
      <w:r w:rsidRPr="00387CDE">
        <w:rPr>
          <w:rFonts w:cstheme="minorHAnsi"/>
          <w:sz w:val="24"/>
          <w:szCs w:val="24"/>
        </w:rPr>
        <w:t xml:space="preserve"> Lord Michael’s Asah Day around 7,012 BC-6,012 BC in Genesis 1:7, the 5</w:t>
      </w:r>
      <w:r w:rsidRPr="00387CDE">
        <w:rPr>
          <w:rFonts w:cstheme="minorHAnsi"/>
          <w:sz w:val="24"/>
          <w:szCs w:val="24"/>
          <w:vertAlign w:val="superscript"/>
        </w:rPr>
        <w:t>th</w:t>
      </w:r>
      <w:r w:rsidRPr="00387CDE">
        <w:rPr>
          <w:rFonts w:cstheme="minorHAnsi"/>
          <w:sz w:val="24"/>
          <w:szCs w:val="24"/>
        </w:rPr>
        <w:t xml:space="preserve"> Man Nathan’s Law Day around 6,012 BC-5,012 BC in Genesis 1:17, the 6</w:t>
      </w:r>
      <w:r w:rsidRPr="00387CDE">
        <w:rPr>
          <w:rFonts w:cstheme="minorHAnsi"/>
          <w:sz w:val="24"/>
          <w:szCs w:val="24"/>
          <w:vertAlign w:val="superscript"/>
        </w:rPr>
        <w:t>th</w:t>
      </w:r>
      <w:r w:rsidRPr="00387CDE">
        <w:rPr>
          <w:rFonts w:cstheme="minorHAnsi"/>
          <w:sz w:val="24"/>
          <w:szCs w:val="24"/>
        </w:rPr>
        <w:t xml:space="preserve"> Man Adam’s Yatsar Day around 5,012 BC-4,012 BC in Genesis 1:26 &amp; Luke 3:38, the 7</w:t>
      </w:r>
      <w:r w:rsidRPr="00387CDE">
        <w:rPr>
          <w:rFonts w:cstheme="minorHAnsi"/>
          <w:sz w:val="24"/>
          <w:szCs w:val="24"/>
          <w:vertAlign w:val="superscript"/>
        </w:rPr>
        <w:t>th</w:t>
      </w:r>
      <w:r w:rsidRPr="00387CDE">
        <w:rPr>
          <w:rFonts w:cstheme="minorHAnsi"/>
          <w:sz w:val="24"/>
          <w:szCs w:val="24"/>
        </w:rPr>
        <w:t xml:space="preserve"> Man Noah’s Day around 4,012 BC-3,012 BC in Genesis 5:29 and Luke 3:36, the 8</w:t>
      </w:r>
      <w:r w:rsidRPr="00387CDE">
        <w:rPr>
          <w:rFonts w:cstheme="minorHAnsi"/>
          <w:sz w:val="24"/>
          <w:szCs w:val="24"/>
          <w:vertAlign w:val="superscript"/>
        </w:rPr>
        <w:t>th</w:t>
      </w:r>
      <w:r w:rsidRPr="00387CDE">
        <w:rPr>
          <w:rFonts w:cstheme="minorHAnsi"/>
          <w:sz w:val="24"/>
          <w:szCs w:val="24"/>
        </w:rPr>
        <w:t xml:space="preserve"> Man Abraham’s Day around 3,012 BC-2,012 BC in Genesis 11:26; Matthew 1:2 and Luke 3:34, the 9</w:t>
      </w:r>
      <w:r w:rsidRPr="00387CDE">
        <w:rPr>
          <w:rFonts w:cstheme="minorHAnsi"/>
          <w:sz w:val="24"/>
          <w:szCs w:val="24"/>
          <w:vertAlign w:val="superscript"/>
        </w:rPr>
        <w:t>th</w:t>
      </w:r>
      <w:r w:rsidRPr="00387CDE">
        <w:rPr>
          <w:rFonts w:cstheme="minorHAnsi"/>
          <w:sz w:val="24"/>
          <w:szCs w:val="24"/>
        </w:rPr>
        <w:t xml:space="preserve"> Man David’s Day around 2,012 BC-1,012 BC in Luke 3:31 and Matthew 1:6, 17, the 10</w:t>
      </w:r>
      <w:r w:rsidRPr="00387CDE">
        <w:rPr>
          <w:rFonts w:cstheme="minorHAnsi"/>
          <w:sz w:val="24"/>
          <w:szCs w:val="24"/>
          <w:vertAlign w:val="superscript"/>
        </w:rPr>
        <w:t>th</w:t>
      </w:r>
      <w:r w:rsidRPr="00387CDE">
        <w:rPr>
          <w:rFonts w:cstheme="minorHAnsi"/>
          <w:sz w:val="24"/>
          <w:szCs w:val="24"/>
        </w:rPr>
        <w:t xml:space="preserve"> Man Babylon’s Day around 1,012 BC-12 AD in Matthew 1:11, 17, the 11</w:t>
      </w:r>
      <w:r w:rsidRPr="00387CDE">
        <w:rPr>
          <w:rFonts w:cstheme="minorHAnsi"/>
          <w:sz w:val="24"/>
          <w:szCs w:val="24"/>
          <w:vertAlign w:val="superscript"/>
        </w:rPr>
        <w:t>th</w:t>
      </w:r>
      <w:r w:rsidRPr="00387CDE">
        <w:rPr>
          <w:rFonts w:cstheme="minorHAnsi"/>
          <w:sz w:val="24"/>
          <w:szCs w:val="24"/>
        </w:rPr>
        <w:t xml:space="preserve"> Son Jesus’ Day around 12 AD-1,012 AD in Matthew 1:16, 17 and Luke 3:23, the 12</w:t>
      </w:r>
      <w:r w:rsidRPr="00387CDE">
        <w:rPr>
          <w:rFonts w:cstheme="minorHAnsi"/>
          <w:sz w:val="24"/>
          <w:szCs w:val="24"/>
          <w:vertAlign w:val="superscript"/>
        </w:rPr>
        <w:t>th</w:t>
      </w:r>
      <w:r w:rsidRPr="00387CDE">
        <w:rPr>
          <w:rFonts w:cstheme="minorHAnsi"/>
          <w:sz w:val="24"/>
          <w:szCs w:val="24"/>
        </w:rPr>
        <w:t xml:space="preserve"> Brother John’s Day around 1,012 AD-2,012 AD and the 13</w:t>
      </w:r>
      <w:r w:rsidRPr="00387CDE">
        <w:rPr>
          <w:rFonts w:cstheme="minorHAnsi"/>
          <w:sz w:val="24"/>
          <w:szCs w:val="24"/>
          <w:vertAlign w:val="superscript"/>
        </w:rPr>
        <w:t>th</w:t>
      </w:r>
      <w:r w:rsidRPr="00387CDE">
        <w:rPr>
          <w:rFonts w:cstheme="minorHAnsi"/>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87CDE">
        <w:rPr>
          <w:rFonts w:cstheme="minorHAnsi"/>
          <w:sz w:val="24"/>
          <w:szCs w:val="24"/>
          <w:vertAlign w:val="superscript"/>
        </w:rPr>
        <w:t>nd</w:t>
      </w:r>
      <w:r w:rsidRPr="00387CDE">
        <w:rPr>
          <w:rFonts w:cstheme="minorHAnsi"/>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87CDE">
        <w:rPr>
          <w:rFonts w:cstheme="minorHAnsi"/>
          <w:sz w:val="24"/>
          <w:szCs w:val="24"/>
          <w:vertAlign w:val="superscript"/>
        </w:rPr>
        <w:t>nd</w:t>
      </w:r>
      <w:r w:rsidRPr="00387CDE">
        <w:rPr>
          <w:rFonts w:cstheme="minorHAnsi"/>
          <w:sz w:val="24"/>
          <w:szCs w:val="24"/>
        </w:rPr>
        <w:t xml:space="preserve"> Peter 3:8. No One knows the day or hour of the Father Stephen in Matthew 24:36-44. The day &amp; hour is as 13/26 hours (13,000/26,000) in 2</w:t>
      </w:r>
      <w:r w:rsidRPr="00387CDE">
        <w:rPr>
          <w:rFonts w:cstheme="minorHAnsi"/>
          <w:sz w:val="24"/>
          <w:szCs w:val="24"/>
          <w:vertAlign w:val="superscript"/>
        </w:rPr>
        <w:t>nd</w:t>
      </w:r>
      <w:r w:rsidRPr="00387CDE">
        <w:rPr>
          <w:rFonts w:cstheme="minorHAnsi"/>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87CDE">
        <w:rPr>
          <w:rFonts w:cstheme="minorHAnsi"/>
          <w:sz w:val="24"/>
          <w:szCs w:val="24"/>
          <w:vertAlign w:val="superscript"/>
        </w:rPr>
        <w:t>nd</w:t>
      </w:r>
      <w:r w:rsidRPr="00387CDE">
        <w:rPr>
          <w:rFonts w:cstheme="minorHAnsi"/>
          <w:sz w:val="24"/>
          <w:szCs w:val="24"/>
        </w:rPr>
        <w:t xml:space="preserve"> Peter 3:10-13. The date of March 2,012AD is based on the life of Jesus and Stephen in 3BC-12AD. Medical science says that the dinosaurs lived 65 million years ago. The 2</w:t>
      </w:r>
      <w:r w:rsidRPr="00387CDE">
        <w:rPr>
          <w:rFonts w:cstheme="minorHAnsi"/>
          <w:sz w:val="24"/>
          <w:szCs w:val="24"/>
          <w:vertAlign w:val="superscript"/>
        </w:rPr>
        <w:t>nd</w:t>
      </w:r>
      <w:r w:rsidRPr="00387CDE">
        <w:rPr>
          <w:rFonts w:cstheme="minorHAnsi"/>
          <w:sz w:val="24"/>
          <w:szCs w:val="24"/>
        </w:rPr>
        <w:t xml:space="preserve"> Universe began &amp; lasted for trillions of years in Genesis 1:2 &amp; ended in Genesis 8:1. This is proven in 2</w:t>
      </w:r>
      <w:r w:rsidRPr="00387CDE">
        <w:rPr>
          <w:rFonts w:cstheme="minorHAnsi"/>
          <w:sz w:val="24"/>
          <w:szCs w:val="24"/>
          <w:vertAlign w:val="superscript"/>
        </w:rPr>
        <w:t>nd</w:t>
      </w:r>
      <w:r w:rsidRPr="00387CDE">
        <w:rPr>
          <w:rFonts w:cstheme="minorHAnsi"/>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87CDE">
        <w:rPr>
          <w:rFonts w:cstheme="minorHAnsi"/>
          <w:sz w:val="24"/>
          <w:szCs w:val="24"/>
          <w:vertAlign w:val="superscript"/>
        </w:rPr>
        <w:t>st</w:t>
      </w:r>
      <w:r w:rsidRPr="00387CDE">
        <w:rPr>
          <w:rFonts w:cstheme="minorHAnsi"/>
          <w:sz w:val="24"/>
          <w:szCs w:val="24"/>
        </w:rPr>
        <w:t xml:space="preserve"> planet from the sun linked to the Married Lord called Wisdom, &amp; the planet Venus as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16:9;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For the Old Lordship/Heaven/Earth of the 2</w:t>
      </w:r>
      <w:r w:rsidRPr="00387CDE">
        <w:rPr>
          <w:rFonts w:cstheme="minorHAnsi"/>
          <w:sz w:val="24"/>
          <w:szCs w:val="24"/>
          <w:vertAlign w:val="superscript"/>
        </w:rPr>
        <w:t>nd</w:t>
      </w:r>
      <w:r w:rsidRPr="00387CDE">
        <w:rPr>
          <w:rFonts w:cstheme="minorHAnsi"/>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87CDE">
        <w:rPr>
          <w:rFonts w:cstheme="minorHAnsi"/>
          <w:sz w:val="24"/>
          <w:szCs w:val="24"/>
          <w:vertAlign w:val="superscript"/>
        </w:rPr>
        <w:t>nd</w:t>
      </w:r>
      <w:r w:rsidRPr="00387CDE">
        <w:rPr>
          <w:rFonts w:cstheme="minorHAnsi"/>
          <w:sz w:val="24"/>
          <w:szCs w:val="24"/>
        </w:rPr>
        <w:t xml:space="preserve"> Universe and the Young Lordship/Heaven is Sexless as in the Book of Job, Job’s sinless marriage is considered before Adam’s sinful marriage because it is without sin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and the other Lords were also created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87CDE">
        <w:rPr>
          <w:rFonts w:cstheme="minorHAnsi"/>
          <w:sz w:val="24"/>
          <w:szCs w:val="24"/>
          <w:vertAlign w:val="superscript"/>
        </w:rPr>
        <w:t>nd</w:t>
      </w:r>
      <w:r w:rsidRPr="00387CDE">
        <w:rPr>
          <w:rFonts w:cstheme="minorHAnsi"/>
          <w:sz w:val="24"/>
          <w:szCs w:val="24"/>
        </w:rPr>
        <w:t xml:space="preserve"> Enoch pages 496-500 says there are 10 Heavens &amp; each level gets brighter to the Lord Yah. This is part of the 2</w:t>
      </w:r>
      <w:r w:rsidRPr="00387CDE">
        <w:rPr>
          <w:rFonts w:cstheme="minorHAnsi"/>
          <w:sz w:val="24"/>
          <w:szCs w:val="24"/>
          <w:vertAlign w:val="superscript"/>
        </w:rPr>
        <w:t>nd</w:t>
      </w:r>
      <w:r w:rsidRPr="00387CDE">
        <w:rPr>
          <w:rFonts w:cstheme="minorHAnsi"/>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87CDE">
        <w:rPr>
          <w:rFonts w:cstheme="minorHAnsi"/>
          <w:b/>
          <w:sz w:val="24"/>
          <w:szCs w:val="24"/>
        </w:rPr>
        <w:t>the Old Universes &amp; Young Universes being destroyed by Water &amp; the Flood</w:t>
      </w:r>
      <w:r w:rsidRPr="00387CDE">
        <w:rPr>
          <w:rFonts w:cstheme="minorHAnsi"/>
          <w:sz w:val="24"/>
          <w:szCs w:val="24"/>
        </w:rPr>
        <w:t xml:space="preserve"> </w:t>
      </w:r>
      <w:r w:rsidRPr="00387CDE">
        <w:rPr>
          <w:rFonts w:cstheme="minorHAnsi"/>
          <w:b/>
          <w:sz w:val="24"/>
          <w:szCs w:val="24"/>
        </w:rPr>
        <w:t>concerning 70% Fluids of the Body</w:t>
      </w:r>
      <w:r w:rsidRPr="00387CDE">
        <w:rPr>
          <w:rFonts w:cstheme="minorHAnsi"/>
          <w:sz w:val="24"/>
          <w:szCs w:val="24"/>
        </w:rPr>
        <w:t xml:space="preserve"> </w:t>
      </w:r>
      <w:r w:rsidRPr="00387CDE">
        <w:rPr>
          <w:rFonts w:cstheme="minorHAnsi"/>
          <w:b/>
          <w:sz w:val="24"/>
          <w:szCs w:val="24"/>
        </w:rPr>
        <w:t>outside the Father Stephen’s Kingdom</w:t>
      </w:r>
      <w:r w:rsidRPr="00387CDE">
        <w:rPr>
          <w:rFonts w:cstheme="minorHAnsi"/>
          <w:sz w:val="24"/>
          <w:szCs w:val="24"/>
        </w:rPr>
        <w:t xml:space="preserve"> are in Genesis 6:1-7; 9:11, 15; Psalms 29:10; Daniel 9:26; 2</w:t>
      </w:r>
      <w:r w:rsidRPr="00387CDE">
        <w:rPr>
          <w:rFonts w:cstheme="minorHAnsi"/>
          <w:sz w:val="24"/>
          <w:szCs w:val="24"/>
          <w:vertAlign w:val="superscript"/>
        </w:rPr>
        <w:t>nd</w:t>
      </w:r>
      <w:r w:rsidRPr="00387CDE">
        <w:rPr>
          <w:rFonts w:cstheme="minorHAnsi"/>
          <w:sz w:val="24"/>
          <w:szCs w:val="24"/>
        </w:rPr>
        <w:t xml:space="preserve"> Esdras 3:9-10; Wisdom of Solomon 5:22; 10;4; Sirach 40:10; 44:17-18; Matthew 24:38-39; 2</w:t>
      </w:r>
      <w:r w:rsidRPr="00387CDE">
        <w:rPr>
          <w:rFonts w:cstheme="minorHAnsi"/>
          <w:sz w:val="24"/>
          <w:szCs w:val="24"/>
          <w:vertAlign w:val="superscript"/>
        </w:rPr>
        <w:t>nd</w:t>
      </w:r>
      <w:r w:rsidRPr="00387CDE">
        <w:rPr>
          <w:rFonts w:cstheme="minorHAnsi"/>
          <w:sz w:val="24"/>
          <w:szCs w:val="24"/>
        </w:rPr>
        <w:t xml:space="preserve"> Peter 2:5; 3:5; Revelation 12:15-16 &amp; Luke 17:27. The Holy Scriptures that concerns </w:t>
      </w:r>
      <w:r w:rsidRPr="00387CDE">
        <w:rPr>
          <w:rFonts w:cstheme="minorHAnsi"/>
          <w:b/>
          <w:sz w:val="24"/>
          <w:szCs w:val="24"/>
        </w:rPr>
        <w:t xml:space="preserve">the Old Universes &amp; Young Universe being destroyed by Holy Fire &amp; Fervent Heat concerning the fire of the Tongue and fire shut up in the Bones of the Body outside the Father Stephen’s Kingdom </w:t>
      </w:r>
      <w:r w:rsidRPr="00387CDE">
        <w:rPr>
          <w:rFonts w:cstheme="minorHAnsi"/>
          <w:sz w:val="24"/>
          <w:szCs w:val="24"/>
        </w:rPr>
        <w:t>are in Genesis 19:24; Exodus 9:24-25; Psalms 11:6; Ezekiel 38:22; 2</w:t>
      </w:r>
      <w:r w:rsidRPr="00387CDE">
        <w:rPr>
          <w:rFonts w:cstheme="minorHAnsi"/>
          <w:sz w:val="24"/>
          <w:szCs w:val="24"/>
          <w:vertAlign w:val="superscript"/>
        </w:rPr>
        <w:t>nd</w:t>
      </w:r>
      <w:r w:rsidRPr="00387CDE">
        <w:rPr>
          <w:rFonts w:cstheme="minorHAnsi"/>
          <w:sz w:val="24"/>
          <w:szCs w:val="24"/>
        </w:rPr>
        <w:t xml:space="preserve"> Esdras 16:15; Wisdom of Solomon 16:17; Matthew 25:41; 1</w:t>
      </w:r>
      <w:r w:rsidRPr="00387CDE">
        <w:rPr>
          <w:rFonts w:cstheme="minorHAnsi"/>
          <w:sz w:val="24"/>
          <w:szCs w:val="24"/>
          <w:vertAlign w:val="superscript"/>
        </w:rPr>
        <w:t>st</w:t>
      </w:r>
      <w:r w:rsidRPr="00387CDE">
        <w:rPr>
          <w:rFonts w:cstheme="minorHAnsi"/>
          <w:sz w:val="24"/>
          <w:szCs w:val="24"/>
        </w:rPr>
        <w:t xml:space="preserve"> Corinthians 3:13-15; 2</w:t>
      </w:r>
      <w:r w:rsidRPr="00387CDE">
        <w:rPr>
          <w:rFonts w:cstheme="minorHAnsi"/>
          <w:sz w:val="24"/>
          <w:szCs w:val="24"/>
          <w:vertAlign w:val="superscript"/>
        </w:rPr>
        <w:t>nd</w:t>
      </w:r>
      <w:r w:rsidRPr="00387CDE">
        <w:rPr>
          <w:rFonts w:cstheme="minorHAnsi"/>
          <w:sz w:val="24"/>
          <w:szCs w:val="24"/>
        </w:rPr>
        <w:t xml:space="preserve"> Thessalonians 1:5-10; 2</w:t>
      </w:r>
      <w:r w:rsidRPr="00387CDE">
        <w:rPr>
          <w:rFonts w:cstheme="minorHAnsi"/>
          <w:sz w:val="24"/>
          <w:szCs w:val="24"/>
          <w:vertAlign w:val="superscript"/>
        </w:rPr>
        <w:t>nd</w:t>
      </w:r>
      <w:r w:rsidRPr="00387CDE">
        <w:rPr>
          <w:rFonts w:cstheme="minorHAnsi"/>
          <w:sz w:val="24"/>
          <w:szCs w:val="24"/>
        </w:rPr>
        <w:t xml:space="preserve"> Peter 3:7-13; Jude 7; Revelation 8:7-8; 9:17-18; 14:10; 19:20; 20:9 &amp; Luke 17:29. The Holy Scriptures that concerns </w:t>
      </w:r>
      <w:r w:rsidRPr="00387CDE">
        <w:rPr>
          <w:rFonts w:cstheme="minorHAnsi"/>
          <w:b/>
          <w:sz w:val="24"/>
          <w:szCs w:val="24"/>
        </w:rPr>
        <w:t>the Old Universes &amp; Young Universes being destroyed by the Agape Loves &amp; Omni-Benevolences concerning the Skin &amp; the Whole Divine Body inside the Father Stephen’s Kingdom</w:t>
      </w:r>
      <w:r w:rsidRPr="00387CDE">
        <w:rPr>
          <w:rFonts w:cstheme="minorHAnsi"/>
          <w:sz w:val="24"/>
          <w:szCs w:val="24"/>
        </w:rPr>
        <w:t xml:space="preserve"> are in Song of Solomon 8:7; Isaiah 24:1-23; Zechariah 14:1-15; 1</w:t>
      </w:r>
      <w:r w:rsidRPr="00387CDE">
        <w:rPr>
          <w:rFonts w:cstheme="minorHAnsi"/>
          <w:sz w:val="24"/>
          <w:szCs w:val="24"/>
          <w:vertAlign w:val="superscript"/>
        </w:rPr>
        <w:t>st</w:t>
      </w:r>
      <w:r w:rsidRPr="00387CDE">
        <w:rPr>
          <w:rFonts w:cstheme="minorHAnsi"/>
          <w:sz w:val="24"/>
          <w:szCs w:val="24"/>
        </w:rPr>
        <w:t xml:space="preserve"> Thessalonians 5:1-11 &amp; 2</w:t>
      </w:r>
      <w:r w:rsidRPr="00387CDE">
        <w:rPr>
          <w:rFonts w:cstheme="minorHAnsi"/>
          <w:sz w:val="24"/>
          <w:szCs w:val="24"/>
          <w:vertAlign w:val="superscript"/>
        </w:rPr>
        <w:t>nd</w:t>
      </w:r>
      <w:r w:rsidRPr="00387CDE">
        <w:rPr>
          <w:rFonts w:cstheme="minorHAnsi"/>
          <w:sz w:val="24"/>
          <w:szCs w:val="24"/>
        </w:rPr>
        <w:t xml:space="preserve"> Thessalonians 2:1-12.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Lordship in 120 years with the Lord Yah</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Creation of the Father Stephen Our Lord</w:t>
      </w:r>
      <w:r w:rsidRPr="00387CDE">
        <w:rPr>
          <w:rFonts w:cstheme="minorHAnsi"/>
          <w:sz w:val="24"/>
          <w:szCs w:val="24"/>
        </w:rPr>
        <w:t xml:space="preserve"> before the Universe had been created is proven in Holy Scripture. 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Wisdom in 80 years with the Lord Yah</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Birth &amp; Life of the Father Stephen Our Lord</w:t>
      </w:r>
      <w:r w:rsidRPr="00387CDE">
        <w:rPr>
          <w:rFonts w:cstheme="minorHAnsi"/>
          <w:sz w:val="24"/>
          <w:szCs w:val="24"/>
        </w:rPr>
        <w:t xml:space="preserve"> is proven in Holy Scripture. 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 the Single Lord called Strength in 40 years with the Lord Yah</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The Death of the Father Stephen Our Lord</w:t>
      </w:r>
      <w:r w:rsidRPr="00387CDE">
        <w:rPr>
          <w:rFonts w:cstheme="minorHAnsi"/>
          <w:sz w:val="24"/>
          <w:szCs w:val="24"/>
        </w:rPr>
        <w:t xml:space="preserve"> is proven in Holy Scripture. 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Satan named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This is the Eternal Sin in Lordship in Acts 7:60 inside the Kingdom of God.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87CDE">
        <w:rPr>
          <w:rFonts w:cstheme="minorHAnsi"/>
          <w:b/>
          <w:sz w:val="24"/>
          <w:szCs w:val="24"/>
        </w:rPr>
        <w:t>The Unforgivable Sin against the Lord Stephen</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Time is seen equally and does not change like Man’s frailty proven in scripture. In 2</w:t>
      </w:r>
      <w:r w:rsidRPr="00387CDE">
        <w:rPr>
          <w:rFonts w:cstheme="minorHAnsi"/>
          <w:sz w:val="24"/>
          <w:szCs w:val="24"/>
          <w:vertAlign w:val="superscript"/>
        </w:rPr>
        <w:t>nd</w:t>
      </w:r>
      <w:r w:rsidRPr="00387CDE">
        <w:rPr>
          <w:rFonts w:cstheme="minorHAnsi"/>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87CDE">
        <w:rPr>
          <w:rFonts w:cstheme="minorHAnsi"/>
          <w:sz w:val="24"/>
          <w:szCs w:val="24"/>
          <w:vertAlign w:val="superscript"/>
        </w:rPr>
        <w:t>nd</w:t>
      </w:r>
      <w:r w:rsidRPr="00387CDE">
        <w:rPr>
          <w:rFonts w:cstheme="minorHAnsi"/>
          <w:sz w:val="24"/>
          <w:szCs w:val="24"/>
        </w:rPr>
        <w:t xml:space="preserve"> Kings 2:1-15. Elijah is a type of the Lord John in the Young Universe for 26,000 years in 1</w:t>
      </w:r>
      <w:r w:rsidRPr="00387CDE">
        <w:rPr>
          <w:rFonts w:cstheme="minorHAnsi"/>
          <w:sz w:val="24"/>
          <w:szCs w:val="24"/>
          <w:vertAlign w:val="superscript"/>
        </w:rPr>
        <w:t>st</w:t>
      </w:r>
      <w:r w:rsidRPr="00387CDE">
        <w:rPr>
          <w:rFonts w:cstheme="minorHAnsi"/>
          <w:sz w:val="24"/>
          <w:szCs w:val="24"/>
        </w:rPr>
        <w:t xml:space="preserve"> Kings 17:1-2</w:t>
      </w:r>
      <w:r w:rsidRPr="00387CDE">
        <w:rPr>
          <w:rFonts w:cstheme="minorHAnsi"/>
          <w:sz w:val="24"/>
          <w:szCs w:val="24"/>
          <w:vertAlign w:val="superscript"/>
        </w:rPr>
        <w:t>nd</w:t>
      </w:r>
      <w:r w:rsidRPr="00387CDE">
        <w:rPr>
          <w:rFonts w:cstheme="minorHAnsi"/>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7:2:17-7:59) shall not strive with Man forever, for He is indeed flesh: yet His days shall be one hundred and twenty years.’” Some scriptures are Isaiah 45:21; 46:9-10.  In Revelation 21:1-22:5 says the 1</w:t>
      </w:r>
      <w:r w:rsidRPr="00387CDE">
        <w:rPr>
          <w:rFonts w:cstheme="minorHAnsi"/>
          <w:sz w:val="24"/>
          <w:szCs w:val="24"/>
          <w:vertAlign w:val="superscript"/>
        </w:rPr>
        <w:t>st</w:t>
      </w:r>
      <w:r w:rsidRPr="00387CDE">
        <w:rPr>
          <w:rFonts w:cstheme="minorHAnsi"/>
          <w:sz w:val="24"/>
          <w:szCs w:val="24"/>
        </w:rPr>
        <w:t xml:space="preserve"> Man Adam through the Lord Jesus Christ by the Father Stephen Our Lord has a second chance to live forever. Also the immortality body of the 2</w:t>
      </w:r>
      <w:r w:rsidRPr="00387CDE">
        <w:rPr>
          <w:rFonts w:cstheme="minorHAnsi"/>
          <w:sz w:val="24"/>
          <w:szCs w:val="24"/>
          <w:vertAlign w:val="superscript"/>
        </w:rPr>
        <w:t>nd</w:t>
      </w:r>
      <w:r w:rsidRPr="00387CDE">
        <w:rPr>
          <w:rFonts w:cstheme="minorHAnsi"/>
          <w:sz w:val="24"/>
          <w:szCs w:val="24"/>
        </w:rPr>
        <w:t xml:space="preserve"> Man Adam is in John 5:24-30; Romans 5:12-8:17 and 1</w:t>
      </w:r>
      <w:r w:rsidRPr="00387CDE">
        <w:rPr>
          <w:rFonts w:cstheme="minorHAnsi"/>
          <w:sz w:val="24"/>
          <w:szCs w:val="24"/>
          <w:vertAlign w:val="superscript"/>
        </w:rPr>
        <w:t>st</w:t>
      </w:r>
      <w:r w:rsidRPr="00387CDE">
        <w:rPr>
          <w:rFonts w:cstheme="minorHAnsi"/>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Unity is proven in scripture. In 1</w:t>
      </w:r>
      <w:r w:rsidRPr="00387CDE">
        <w:rPr>
          <w:rFonts w:cstheme="minorHAnsi"/>
          <w:sz w:val="24"/>
          <w:szCs w:val="24"/>
          <w:vertAlign w:val="superscript"/>
        </w:rPr>
        <w:t>st</w:t>
      </w:r>
      <w:r w:rsidRPr="00387CDE">
        <w:rPr>
          <w:rFonts w:cstheme="minorHAnsi"/>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87CDE">
        <w:rPr>
          <w:rFonts w:cstheme="minorHAnsi"/>
          <w:sz w:val="24"/>
          <w:szCs w:val="24"/>
          <w:vertAlign w:val="superscript"/>
        </w:rPr>
        <w:t>st</w:t>
      </w:r>
      <w:r w:rsidRPr="00387CDE">
        <w:rPr>
          <w:rFonts w:cstheme="minorHAnsi"/>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87CDE">
        <w:rPr>
          <w:rFonts w:cstheme="minorHAnsi"/>
          <w:sz w:val="24"/>
          <w:szCs w:val="24"/>
          <w:vertAlign w:val="superscript"/>
        </w:rPr>
        <w:t>rd</w:t>
      </w:r>
      <w:r w:rsidRPr="00387CDE">
        <w:rPr>
          <w:rFonts w:cstheme="minorHAnsi"/>
          <w:sz w:val="24"/>
          <w:szCs w:val="24"/>
        </w:rPr>
        <w:t xml:space="preserve"> and 4</w:t>
      </w:r>
      <w:r w:rsidRPr="00387CDE">
        <w:rPr>
          <w:rFonts w:cstheme="minorHAnsi"/>
          <w:sz w:val="24"/>
          <w:szCs w:val="24"/>
          <w:vertAlign w:val="superscript"/>
        </w:rPr>
        <w:t>th</w:t>
      </w:r>
      <w:r w:rsidRPr="00387CDE">
        <w:rPr>
          <w:rFonts w:cstheme="minorHAnsi"/>
          <w:sz w:val="24"/>
          <w:szCs w:val="24"/>
        </w:rPr>
        <w:t xml:space="preserve"> generations.”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87CDE">
        <w:rPr>
          <w:rFonts w:cstheme="minorHAnsi"/>
          <w:sz w:val="24"/>
          <w:szCs w:val="24"/>
          <w:vertAlign w:val="superscript"/>
        </w:rPr>
        <w:t>st</w:t>
      </w:r>
      <w:r w:rsidRPr="00387CDE">
        <w:rPr>
          <w:rFonts w:cstheme="minorHAnsi"/>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other Divine Works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87CDE">
        <w:rPr>
          <w:rFonts w:cstheme="minorHAnsi"/>
          <w:sz w:val="24"/>
          <w:szCs w:val="24"/>
          <w:vertAlign w:val="superscript"/>
        </w:rPr>
        <w:t>nd</w:t>
      </w:r>
      <w:r w:rsidRPr="00387CDE">
        <w:rPr>
          <w:rFonts w:cstheme="minorHAnsi"/>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87CDE">
        <w:rPr>
          <w:rFonts w:cstheme="minorHAnsi"/>
          <w:sz w:val="24"/>
          <w:szCs w:val="24"/>
          <w:vertAlign w:val="superscript"/>
        </w:rPr>
        <w:t>st</w:t>
      </w:r>
      <w:r w:rsidRPr="00387CDE">
        <w:rPr>
          <w:rFonts w:cstheme="minorHAnsi"/>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“signs of an apostle” are 1</w:t>
      </w:r>
      <w:r w:rsidRPr="00387CDE">
        <w:rPr>
          <w:rFonts w:cstheme="minorHAnsi"/>
          <w:sz w:val="24"/>
          <w:szCs w:val="24"/>
          <w:vertAlign w:val="superscript"/>
        </w:rPr>
        <w:t>st</w:t>
      </w:r>
      <w:r w:rsidRPr="00387CDE">
        <w:rPr>
          <w:rFonts w:cstheme="minorHAnsi"/>
          <w:sz w:val="24"/>
          <w:szCs w:val="24"/>
        </w:rPr>
        <w:t>, spiritual conflict with evil forces in 2</w:t>
      </w:r>
      <w:r w:rsidRPr="00387CDE">
        <w:rPr>
          <w:rFonts w:cstheme="minorHAnsi"/>
          <w:sz w:val="24"/>
          <w:szCs w:val="24"/>
          <w:vertAlign w:val="superscript"/>
        </w:rPr>
        <w:t>nd</w:t>
      </w:r>
      <w:r w:rsidRPr="00387CDE">
        <w:rPr>
          <w:rFonts w:cstheme="minorHAnsi"/>
          <w:sz w:val="24"/>
          <w:szCs w:val="24"/>
        </w:rPr>
        <w:t xml:space="preserve"> Corinthians 10:3-4, 8-11; 13:2-4, 10. 2</w:t>
      </w:r>
      <w:r w:rsidRPr="00387CDE">
        <w:rPr>
          <w:rFonts w:cstheme="minorHAnsi"/>
          <w:sz w:val="24"/>
          <w:szCs w:val="24"/>
          <w:vertAlign w:val="superscript"/>
        </w:rPr>
        <w:t>nd</w:t>
      </w:r>
      <w:r w:rsidRPr="00387CDE">
        <w:rPr>
          <w:rFonts w:cstheme="minorHAnsi"/>
          <w:sz w:val="24"/>
          <w:szCs w:val="24"/>
        </w:rPr>
        <w:t>, is Gaining strength out of frailty (weakness) in 2</w:t>
      </w:r>
      <w:r w:rsidRPr="00387CDE">
        <w:rPr>
          <w:rFonts w:cstheme="minorHAnsi"/>
          <w:sz w:val="24"/>
          <w:szCs w:val="24"/>
          <w:vertAlign w:val="superscript"/>
        </w:rPr>
        <w:t>nd</w:t>
      </w:r>
      <w:r w:rsidRPr="00387CDE">
        <w:rPr>
          <w:rFonts w:cstheme="minorHAnsi"/>
          <w:sz w:val="24"/>
          <w:szCs w:val="24"/>
        </w:rPr>
        <w:t xml:space="preserve"> Corinthians 12:9-10. 3</w:t>
      </w:r>
      <w:r w:rsidRPr="00387CDE">
        <w:rPr>
          <w:rFonts w:cstheme="minorHAnsi"/>
          <w:sz w:val="24"/>
          <w:szCs w:val="24"/>
          <w:vertAlign w:val="superscript"/>
        </w:rPr>
        <w:t>rd</w:t>
      </w:r>
      <w:r w:rsidRPr="00387CDE">
        <w:rPr>
          <w:rFonts w:cstheme="minorHAnsi"/>
          <w:sz w:val="24"/>
          <w:szCs w:val="24"/>
        </w:rPr>
        <w:t>, is true knowledge of Jesus &amp; His Gospel plan in 2</w:t>
      </w:r>
      <w:r w:rsidRPr="00387CDE">
        <w:rPr>
          <w:rFonts w:cstheme="minorHAnsi"/>
          <w:sz w:val="24"/>
          <w:szCs w:val="24"/>
          <w:vertAlign w:val="superscript"/>
        </w:rPr>
        <w:t>nd</w:t>
      </w:r>
      <w:r w:rsidRPr="00387CDE">
        <w:rPr>
          <w:rFonts w:cstheme="minorHAnsi"/>
          <w:sz w:val="24"/>
          <w:szCs w:val="24"/>
        </w:rPr>
        <w:t xml:space="preserve"> Corinthians 11:6. 4</w:t>
      </w:r>
      <w:r w:rsidRPr="00387CDE">
        <w:rPr>
          <w:rFonts w:cstheme="minorHAnsi"/>
          <w:sz w:val="24"/>
          <w:szCs w:val="24"/>
          <w:vertAlign w:val="superscript"/>
        </w:rPr>
        <w:t>th</w:t>
      </w:r>
      <w:r w:rsidRPr="00387CDE">
        <w:rPr>
          <w:rFonts w:cstheme="minorHAnsi"/>
          <w:sz w:val="24"/>
          <w:szCs w:val="24"/>
        </w:rPr>
        <w:t>, is being caught up into heaven in 2</w:t>
      </w:r>
      <w:r w:rsidRPr="00387CDE">
        <w:rPr>
          <w:rFonts w:cstheme="minorHAnsi"/>
          <w:sz w:val="24"/>
          <w:szCs w:val="24"/>
          <w:vertAlign w:val="superscript"/>
        </w:rPr>
        <w:t>nd</w:t>
      </w:r>
      <w:r w:rsidRPr="00387CDE">
        <w:rPr>
          <w:rFonts w:cstheme="minorHAnsi"/>
          <w:sz w:val="24"/>
          <w:szCs w:val="24"/>
        </w:rPr>
        <w:t xml:space="preserve"> Corinthians 12:1-6. 5</w:t>
      </w:r>
      <w:r w:rsidRPr="00387CDE">
        <w:rPr>
          <w:rFonts w:cstheme="minorHAnsi"/>
          <w:sz w:val="24"/>
          <w:szCs w:val="24"/>
          <w:vertAlign w:val="superscript"/>
        </w:rPr>
        <w:t>th</w:t>
      </w:r>
      <w:r w:rsidRPr="00387CDE">
        <w:rPr>
          <w:rFonts w:cstheme="minorHAnsi"/>
          <w:sz w:val="24"/>
          <w:szCs w:val="24"/>
        </w:rPr>
        <w:t>, is not taking advantage of the church in 2</w:t>
      </w:r>
      <w:r w:rsidRPr="00387CDE">
        <w:rPr>
          <w:rFonts w:cstheme="minorHAnsi"/>
          <w:sz w:val="24"/>
          <w:szCs w:val="24"/>
          <w:vertAlign w:val="superscript"/>
        </w:rPr>
        <w:t>nd</w:t>
      </w:r>
      <w:r w:rsidRPr="00387CDE">
        <w:rPr>
          <w:rFonts w:cstheme="minorHAnsi"/>
          <w:sz w:val="24"/>
          <w:szCs w:val="24"/>
        </w:rPr>
        <w:t xml:space="preserve"> Corinthians 11:20-21. 6</w:t>
      </w:r>
      <w:r w:rsidRPr="00387CDE">
        <w:rPr>
          <w:rFonts w:cstheme="minorHAnsi"/>
          <w:sz w:val="24"/>
          <w:szCs w:val="24"/>
          <w:vertAlign w:val="superscript"/>
        </w:rPr>
        <w:t>th</w:t>
      </w:r>
      <w:r w:rsidRPr="00387CDE">
        <w:rPr>
          <w:rFonts w:cstheme="minorHAnsi"/>
          <w:sz w:val="24"/>
          <w:szCs w:val="24"/>
        </w:rPr>
        <w:t>, is not striking people physically in 2</w:t>
      </w:r>
      <w:r w:rsidRPr="00387CDE">
        <w:rPr>
          <w:rFonts w:cstheme="minorHAnsi"/>
          <w:sz w:val="24"/>
          <w:szCs w:val="24"/>
          <w:vertAlign w:val="superscript"/>
        </w:rPr>
        <w:t>nd</w:t>
      </w:r>
      <w:r w:rsidRPr="00387CDE">
        <w:rPr>
          <w:rFonts w:cstheme="minorHAnsi"/>
          <w:sz w:val="24"/>
          <w:szCs w:val="24"/>
        </w:rPr>
        <w:t xml:space="preserve"> Corinthians 11:20-21. 7</w:t>
      </w:r>
      <w:r w:rsidRPr="00387CDE">
        <w:rPr>
          <w:rFonts w:cstheme="minorHAnsi"/>
          <w:sz w:val="24"/>
          <w:szCs w:val="24"/>
          <w:vertAlign w:val="superscript"/>
        </w:rPr>
        <w:t>th</w:t>
      </w:r>
      <w:r w:rsidRPr="00387CDE">
        <w:rPr>
          <w:rFonts w:cstheme="minorHAnsi"/>
          <w:sz w:val="24"/>
          <w:szCs w:val="24"/>
        </w:rPr>
        <w:t>, is contentment &amp; faith to endure &amp; overcome the thorn in the flesh in 2</w:t>
      </w:r>
      <w:r w:rsidRPr="00387CDE">
        <w:rPr>
          <w:rFonts w:cstheme="minorHAnsi"/>
          <w:sz w:val="24"/>
          <w:szCs w:val="24"/>
          <w:vertAlign w:val="superscript"/>
        </w:rPr>
        <w:t>nd</w:t>
      </w:r>
      <w:r w:rsidRPr="00387CDE">
        <w:rPr>
          <w:rFonts w:cstheme="minorHAnsi"/>
          <w:sz w:val="24"/>
          <w:szCs w:val="24"/>
        </w:rPr>
        <w:t xml:space="preserve"> Corinthians 12:7-9. 8</w:t>
      </w:r>
      <w:r w:rsidRPr="00387CDE">
        <w:rPr>
          <w:rFonts w:cstheme="minorHAnsi"/>
          <w:sz w:val="24"/>
          <w:szCs w:val="24"/>
          <w:vertAlign w:val="superscript"/>
        </w:rPr>
        <w:t>th</w:t>
      </w:r>
      <w:r w:rsidRPr="00387CDE">
        <w:rPr>
          <w:rFonts w:cstheme="minorHAnsi"/>
          <w:sz w:val="24"/>
          <w:szCs w:val="24"/>
        </w:rPr>
        <w:t>, is self-support (selflessness) in 2</w:t>
      </w:r>
      <w:r w:rsidRPr="00387CDE">
        <w:rPr>
          <w:rFonts w:cstheme="minorHAnsi"/>
          <w:sz w:val="24"/>
          <w:szCs w:val="24"/>
          <w:vertAlign w:val="superscript"/>
        </w:rPr>
        <w:t>nd</w:t>
      </w:r>
      <w:r w:rsidRPr="00387CDE">
        <w:rPr>
          <w:rFonts w:cstheme="minorHAnsi"/>
          <w:sz w:val="24"/>
          <w:szCs w:val="24"/>
        </w:rPr>
        <w:t xml:space="preserve"> Corinthians 11:7-11. 9</w:t>
      </w:r>
      <w:r w:rsidRPr="00387CDE">
        <w:rPr>
          <w:rFonts w:cstheme="minorHAnsi"/>
          <w:sz w:val="24"/>
          <w:szCs w:val="24"/>
          <w:vertAlign w:val="superscript"/>
        </w:rPr>
        <w:t>th</w:t>
      </w:r>
      <w:r w:rsidRPr="00387CDE">
        <w:rPr>
          <w:rFonts w:cstheme="minorHAnsi"/>
          <w:sz w:val="24"/>
          <w:szCs w:val="24"/>
        </w:rPr>
        <w:t>, is suffering hardship by enduring with Christ in 2</w:t>
      </w:r>
      <w:r w:rsidRPr="00387CDE">
        <w:rPr>
          <w:rFonts w:cstheme="minorHAnsi"/>
          <w:sz w:val="24"/>
          <w:szCs w:val="24"/>
          <w:vertAlign w:val="superscript"/>
        </w:rPr>
        <w:t>nd</w:t>
      </w:r>
      <w:r w:rsidRPr="00387CDE">
        <w:rPr>
          <w:rFonts w:cstheme="minorHAnsi"/>
          <w:sz w:val="24"/>
          <w:szCs w:val="24"/>
        </w:rPr>
        <w:t xml:space="preserve"> Corinthians 11:23-29. 10</w:t>
      </w:r>
      <w:r w:rsidRPr="00387CDE">
        <w:rPr>
          <w:rFonts w:cstheme="minorHAnsi"/>
          <w:sz w:val="24"/>
          <w:szCs w:val="24"/>
          <w:vertAlign w:val="superscript"/>
        </w:rPr>
        <w:t>th</w:t>
      </w:r>
      <w:r w:rsidRPr="00387CDE">
        <w:rPr>
          <w:rFonts w:cstheme="minorHAnsi"/>
          <w:sz w:val="24"/>
          <w:szCs w:val="24"/>
        </w:rPr>
        <w:t>, is the jealous care for the Churches in 2</w:t>
      </w:r>
      <w:r w:rsidRPr="00387CDE">
        <w:rPr>
          <w:rFonts w:cstheme="minorHAnsi"/>
          <w:sz w:val="24"/>
          <w:szCs w:val="24"/>
          <w:vertAlign w:val="superscript"/>
        </w:rPr>
        <w:t>nd</w:t>
      </w:r>
      <w:r w:rsidRPr="00387CDE">
        <w:rPr>
          <w:rFonts w:cstheme="minorHAnsi"/>
          <w:sz w:val="24"/>
          <w:szCs w:val="24"/>
        </w:rPr>
        <w:t xml:space="preserve"> Corinthians 11:1-10.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87CDE">
        <w:rPr>
          <w:rFonts w:cstheme="minorHAnsi"/>
          <w:sz w:val="24"/>
          <w:szCs w:val="24"/>
          <w:vertAlign w:val="superscript"/>
        </w:rPr>
        <w:t>st</w:t>
      </w:r>
      <w:r w:rsidRPr="00387CDE">
        <w:rPr>
          <w:rFonts w:cstheme="minorHAnsi"/>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87CDE">
        <w:rPr>
          <w:rFonts w:cstheme="minorHAnsi"/>
          <w:b/>
          <w:sz w:val="24"/>
          <w:szCs w:val="24"/>
        </w:rPr>
        <w:t>Great Physician</w:t>
      </w:r>
      <w:r w:rsidRPr="00387CDE">
        <w:rPr>
          <w:rFonts w:cstheme="minorHAnsi"/>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87CDE">
        <w:rPr>
          <w:rFonts w:cstheme="minorHAnsi"/>
          <w:b/>
          <w:sz w:val="24"/>
          <w:szCs w:val="24"/>
        </w:rPr>
        <w:t>fire against fire</w:t>
      </w:r>
      <w:r w:rsidRPr="00387CDE">
        <w:rPr>
          <w:rFonts w:cstheme="minorHAnsi"/>
          <w:sz w:val="24"/>
          <w:szCs w:val="24"/>
        </w:rPr>
        <w:t>” by the Rod of God (Father Stephen). Israel was protected which is a form of “</w:t>
      </w:r>
      <w:r w:rsidRPr="00387CDE">
        <w:rPr>
          <w:rFonts w:cstheme="minorHAnsi"/>
          <w:b/>
          <w:sz w:val="24"/>
          <w:szCs w:val="24"/>
        </w:rPr>
        <w:t>Divine White Magic</w:t>
      </w:r>
      <w:r w:rsidRPr="00387CDE">
        <w:rPr>
          <w:rFonts w:cstheme="minorHAnsi"/>
          <w:sz w:val="24"/>
          <w:szCs w:val="24"/>
        </w:rPr>
        <w:t>” that the Father Stephen Our Lord used and Egypt was harmed or destroyed which is a form of “</w:t>
      </w:r>
      <w:r w:rsidRPr="00387CDE">
        <w:rPr>
          <w:rFonts w:cstheme="minorHAnsi"/>
          <w:b/>
          <w:sz w:val="24"/>
          <w:szCs w:val="24"/>
        </w:rPr>
        <w:t>Divine Black Magic</w:t>
      </w:r>
      <w:r w:rsidRPr="00387CDE">
        <w:rPr>
          <w:rFonts w:cstheme="minorHAnsi"/>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the “</w:t>
      </w:r>
      <w:r w:rsidRPr="00387CDE">
        <w:rPr>
          <w:rFonts w:cstheme="minorHAnsi"/>
          <w:b/>
          <w:sz w:val="24"/>
          <w:szCs w:val="24"/>
        </w:rPr>
        <w:t>The Lord Yahweh’s Healing and the Medical Antidotes from Animals in the Holy Bible</w:t>
      </w:r>
      <w:r w:rsidRPr="00387CDE">
        <w:rPr>
          <w:rFonts w:cstheme="minorHAnsi"/>
          <w:sz w:val="24"/>
          <w:szCs w:val="24"/>
        </w:rPr>
        <w:t>” and the “</w:t>
      </w:r>
      <w:r w:rsidRPr="00387CDE">
        <w:rPr>
          <w:rFonts w:cstheme="minorHAnsi"/>
          <w:b/>
          <w:sz w:val="24"/>
          <w:szCs w:val="24"/>
        </w:rPr>
        <w:t>The Lord Yahweh’s Healing and the Biblical Diseases in the Holy Bible</w:t>
      </w:r>
      <w:r w:rsidRPr="00387CDE">
        <w:rPr>
          <w:rFonts w:cstheme="minorHAnsi"/>
          <w:sz w:val="24"/>
          <w:szCs w:val="24"/>
        </w:rPr>
        <w:t>” and the “</w:t>
      </w:r>
      <w:r w:rsidRPr="00387CDE">
        <w:rPr>
          <w:rFonts w:cstheme="minorHAnsi"/>
          <w:b/>
          <w:sz w:val="24"/>
          <w:szCs w:val="24"/>
        </w:rPr>
        <w:t>The Lord Yahweh’s Healing and the Biblical Smoking in the Holy Bible</w:t>
      </w:r>
      <w:r w:rsidRPr="00387CDE">
        <w:rPr>
          <w:rFonts w:cstheme="minorHAnsi"/>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7:19 and the fishes died and the rivers stunk by which the Magicians did in likewise as Moses did with the Rod of God (Father Stephen). Second, it involved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in Exodus 8:24 which were on their People, on their Servants and in their houses. Fifth, is cattle livestock diseased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by which Moses took a handful of ashes from the furnace and scattered it toward the Heavens and the Magicians could not stand because it was on Man and Beast. Seventh, is hail on </w:t>
      </w:r>
      <w:r w:rsidRPr="00387CDE">
        <w:rPr>
          <w:rFonts w:cstheme="minorHAnsi"/>
          <w:b/>
          <w:sz w:val="24"/>
          <w:szCs w:val="24"/>
        </w:rPr>
        <w:t>TEVET (TEBETH)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by which the hail killed every Man and Animal in the field. Eighth, is locusts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by which they covered the Earth and no One could see the Earth and they shall eat the residue of all green things in Egypt. They shall fill their houses. Ninth, is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in Exodus 10:21 by which it could even be felt by Man and Pharaoh threatened Moses. Tenth, is the death of the firstborn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11:1-10; 12:29-30 and at 12:00 Midnight all the Firstborn of the Egyptians died and there was not one house where a least One was dead. In these plagues from the 3</w:t>
      </w:r>
      <w:r w:rsidRPr="00387CDE">
        <w:rPr>
          <w:rFonts w:cstheme="minorHAnsi"/>
          <w:sz w:val="24"/>
          <w:szCs w:val="24"/>
          <w:vertAlign w:val="superscript"/>
        </w:rPr>
        <w:t>rd</w:t>
      </w:r>
      <w:r w:rsidRPr="00387CDE">
        <w:rPr>
          <w:rFonts w:cstheme="minorHAnsi"/>
          <w:sz w:val="24"/>
          <w:szCs w:val="24"/>
        </w:rPr>
        <w:t xml:space="preserve"> to the 10</w:t>
      </w:r>
      <w:r w:rsidRPr="00387CDE">
        <w:rPr>
          <w:rFonts w:cstheme="minorHAnsi"/>
          <w:sz w:val="24"/>
          <w:szCs w:val="24"/>
          <w:vertAlign w:val="superscript"/>
        </w:rPr>
        <w:t>th</w:t>
      </w:r>
      <w:r w:rsidRPr="00387CDE">
        <w:rPr>
          <w:rFonts w:cstheme="minorHAnsi"/>
          <w:sz w:val="24"/>
          <w:szCs w:val="24"/>
        </w:rPr>
        <w:t xml:space="preserve"> the Magicians had no powers. The 2 Magicians that resisted Moses were named </w:t>
      </w:r>
      <w:r w:rsidRPr="00387CDE">
        <w:rPr>
          <w:rFonts w:cstheme="minorHAnsi"/>
          <w:b/>
          <w:sz w:val="24"/>
          <w:szCs w:val="24"/>
        </w:rPr>
        <w:t>Jannes</w:t>
      </w:r>
      <w:r w:rsidRPr="00387CDE">
        <w:rPr>
          <w:rFonts w:cstheme="minorHAnsi"/>
          <w:sz w:val="24"/>
          <w:szCs w:val="24"/>
        </w:rPr>
        <w:t xml:space="preserve"> (Johanai, Iannes or Janis) &amp; </w:t>
      </w:r>
      <w:r w:rsidRPr="00387CDE">
        <w:rPr>
          <w:rFonts w:cstheme="minorHAnsi"/>
          <w:b/>
          <w:sz w:val="24"/>
          <w:szCs w:val="24"/>
        </w:rPr>
        <w:t>Jambres</w:t>
      </w:r>
      <w:r w:rsidRPr="00387CDE">
        <w:rPr>
          <w:rFonts w:cstheme="minorHAnsi"/>
          <w:sz w:val="24"/>
          <w:szCs w:val="24"/>
        </w:rPr>
        <w:t xml:space="preserve"> (Mamre, Mambres or Jamberes) in 2</w:t>
      </w:r>
      <w:r w:rsidRPr="00387CDE">
        <w:rPr>
          <w:rFonts w:cstheme="minorHAnsi"/>
          <w:sz w:val="24"/>
          <w:szCs w:val="24"/>
          <w:vertAlign w:val="superscript"/>
        </w:rPr>
        <w:t>nd</w:t>
      </w:r>
      <w:r w:rsidRPr="00387CDE">
        <w:rPr>
          <w:rFonts w:cstheme="minorHAnsi"/>
          <w:sz w:val="24"/>
          <w:szCs w:val="24"/>
        </w:rPr>
        <w:t xml:space="preserve"> Timothy 3:8-9. On the Rod the inscription is </w:t>
      </w:r>
      <w:r w:rsidRPr="00387CDE">
        <w:rPr>
          <w:rFonts w:cstheme="minorHAnsi"/>
          <w:b/>
          <w:sz w:val="24"/>
          <w:szCs w:val="24"/>
        </w:rPr>
        <w:t xml:space="preserve">YAHWEH </w:t>
      </w:r>
      <w:r w:rsidRPr="00387CDE">
        <w:rPr>
          <w:rFonts w:cstheme="minorHAnsi"/>
          <w:sz w:val="24"/>
          <w:szCs w:val="24"/>
        </w:rPr>
        <w:t>or by pious Jews “</w:t>
      </w:r>
      <w:r w:rsidRPr="00387CDE">
        <w:rPr>
          <w:rFonts w:cstheme="minorHAnsi"/>
          <w:b/>
          <w:sz w:val="24"/>
          <w:szCs w:val="24"/>
        </w:rPr>
        <w:t>Ha Shem</w:t>
      </w:r>
      <w:r w:rsidRPr="00387CDE">
        <w:rPr>
          <w:rFonts w:cstheme="minorHAnsi"/>
          <w:sz w:val="24"/>
          <w:szCs w:val="24"/>
        </w:rPr>
        <w:t xml:space="preserve">” (The Name) on </w:t>
      </w:r>
      <w:r w:rsidRPr="00387CDE">
        <w:rPr>
          <w:rFonts w:cstheme="minorHAnsi"/>
          <w:b/>
          <w:sz w:val="24"/>
          <w:szCs w:val="24"/>
        </w:rPr>
        <w:t>TAMMUZ</w:t>
      </w:r>
      <w:r w:rsidRPr="00387CDE">
        <w:rPr>
          <w:rFonts w:cstheme="minorHAnsi"/>
          <w:sz w:val="24"/>
          <w:szCs w:val="24"/>
        </w:rPr>
        <w:t>, which is the month of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87CDE">
        <w:rPr>
          <w:rFonts w:cstheme="minorHAnsi"/>
          <w:b/>
          <w:sz w:val="24"/>
          <w:szCs w:val="24"/>
        </w:rPr>
        <w:t>IYAR</w:t>
      </w:r>
      <w:r w:rsidRPr="00387CDE">
        <w:rPr>
          <w:rFonts w:cstheme="minorHAnsi"/>
          <w:sz w:val="24"/>
          <w:szCs w:val="24"/>
        </w:rPr>
        <w:t>, which is the month of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87CDE">
        <w:rPr>
          <w:rFonts w:cstheme="minorHAnsi"/>
          <w:b/>
          <w:sz w:val="24"/>
          <w:szCs w:val="24"/>
        </w:rPr>
        <w:t>SIVAN</w:t>
      </w:r>
      <w:r w:rsidRPr="00387CDE">
        <w:rPr>
          <w:rFonts w:cstheme="minorHAnsi"/>
          <w:sz w:val="24"/>
          <w:szCs w:val="24"/>
        </w:rPr>
        <w:t>, which is the month of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by hitting the rock twice in Numbers 20:1-13. </w:t>
      </w:r>
      <w:r w:rsidRPr="00387CDE">
        <w:rPr>
          <w:rFonts w:cstheme="minorHAnsi"/>
          <w:b/>
          <w:sz w:val="24"/>
          <w:szCs w:val="24"/>
        </w:rPr>
        <w:t>THE GOLDEN RULE</w:t>
      </w:r>
      <w:r w:rsidRPr="00387CDE">
        <w:rPr>
          <w:rFonts w:cstheme="minorHAnsi"/>
          <w:sz w:val="24"/>
          <w:szCs w:val="24"/>
        </w:rPr>
        <w:t xml:space="preserve"> is to do unto others as they would do unto You in Matthew 7:1-2, 12. These 11 Plagues to Egypt or 11 Miracles to Israel is in Exodus 3:1-14:31. If You have any questions on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Reason of the 10 Incurable Diseases with the 10 Keys for the 10 Prisons in the Lowest Hell done by the Father Stephen Our Lord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87CDE">
        <w:rPr>
          <w:rFonts w:cstheme="minorHAnsi"/>
          <w:sz w:val="24"/>
          <w:szCs w:val="24"/>
          <w:vertAlign w:val="superscript"/>
        </w:rPr>
        <w:t>st</w:t>
      </w:r>
      <w:r w:rsidRPr="00387CDE">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87CDE">
        <w:rPr>
          <w:rFonts w:cstheme="minorHAnsi"/>
          <w:sz w:val="24"/>
          <w:szCs w:val="24"/>
          <w:vertAlign w:val="superscript"/>
        </w:rPr>
        <w:t>nd</w:t>
      </w:r>
      <w:r w:rsidRPr="00387CDE">
        <w:rPr>
          <w:rFonts w:cstheme="minorHAnsi"/>
          <w:sz w:val="24"/>
          <w:szCs w:val="24"/>
        </w:rPr>
        <w:t xml:space="preserve"> Master Key unlocks or locks the Prison of the BEAST OF THE SEA by the Incurable Sorrow with Babel for 1 year in Revelation 13:1-10 &amp; Jeremiah 30:15. The 3</w:t>
      </w:r>
      <w:r w:rsidRPr="00387CDE">
        <w:rPr>
          <w:rFonts w:cstheme="minorHAnsi"/>
          <w:sz w:val="24"/>
          <w:szCs w:val="24"/>
          <w:vertAlign w:val="superscript"/>
        </w:rPr>
        <w:t>rd</w:t>
      </w:r>
      <w:r w:rsidRPr="00387CDE">
        <w:rPr>
          <w:rFonts w:cstheme="minorHAnsi"/>
          <w:sz w:val="24"/>
          <w:szCs w:val="24"/>
        </w:rPr>
        <w:t xml:space="preserve"> Master Key unlocks or locks the Prison of the BEAST OF THE EARTH by the Incurable Severe Wound Affliction with Babylon for 2 years in Revelation 13:11-18 &amp; Jeremiah 30:12. The 4</w:t>
      </w:r>
      <w:r w:rsidRPr="00387CDE">
        <w:rPr>
          <w:rFonts w:cstheme="minorHAnsi"/>
          <w:sz w:val="24"/>
          <w:szCs w:val="24"/>
          <w:vertAlign w:val="superscript"/>
        </w:rPr>
        <w:t>th</w:t>
      </w:r>
      <w:r w:rsidRPr="00387CDE">
        <w:rPr>
          <w:rFonts w:cstheme="minorHAnsi"/>
          <w:sz w:val="24"/>
          <w:szCs w:val="24"/>
        </w:rPr>
        <w:t xml:space="preserve"> Master Key unlocks or locks the Prison of the SCARLET-COLORED BEAST by the Incurable Wound with Shinar for 3 years in Revelation 17:7-18 &amp; Jeremiah 15:18. The 5</w:t>
      </w:r>
      <w:r w:rsidRPr="00387CDE">
        <w:rPr>
          <w:rFonts w:cstheme="minorHAnsi"/>
          <w:sz w:val="24"/>
          <w:szCs w:val="24"/>
          <w:vertAlign w:val="superscript"/>
        </w:rPr>
        <w:t>th</w:t>
      </w:r>
      <w:r w:rsidRPr="00387CDE">
        <w:rPr>
          <w:rFonts w:cstheme="minorHAnsi"/>
          <w:sz w:val="24"/>
          <w:szCs w:val="24"/>
        </w:rPr>
        <w:t xml:space="preserve"> Master Key unlocks or locks the Prison of the FALSE PROPHET by the Incurable Intestine Bowel Disease with Shishak for 4 years in Revelation 19:11-21 &amp; 2</w:t>
      </w:r>
      <w:r w:rsidRPr="00387CDE">
        <w:rPr>
          <w:rFonts w:cstheme="minorHAnsi"/>
          <w:sz w:val="24"/>
          <w:szCs w:val="24"/>
          <w:vertAlign w:val="superscript"/>
        </w:rPr>
        <w:t>nd</w:t>
      </w:r>
      <w:r w:rsidRPr="00387CDE">
        <w:rPr>
          <w:rFonts w:cstheme="minorHAnsi"/>
          <w:sz w:val="24"/>
          <w:szCs w:val="24"/>
        </w:rPr>
        <w:t xml:space="preserve"> Chronicles 21:18.  The 6</w:t>
      </w:r>
      <w:r w:rsidRPr="00387CDE">
        <w:rPr>
          <w:rFonts w:cstheme="minorHAnsi"/>
          <w:sz w:val="24"/>
          <w:szCs w:val="24"/>
          <w:vertAlign w:val="superscript"/>
        </w:rPr>
        <w:t>th</w:t>
      </w:r>
      <w:r w:rsidRPr="00387CDE">
        <w:rPr>
          <w:rFonts w:cstheme="minorHAnsi"/>
          <w:sz w:val="24"/>
          <w:szCs w:val="24"/>
        </w:rPr>
        <w:t xml:space="preserve"> Master Key unlocks or locks the Prison of the ANTICHRIST by the Incurable Plagues with Rome for 5 years in Revelation 19:11-21 &amp; Judith 5:12. The 7</w:t>
      </w:r>
      <w:r w:rsidRPr="00387CDE">
        <w:rPr>
          <w:rFonts w:cstheme="minorHAnsi"/>
          <w:sz w:val="24"/>
          <w:szCs w:val="24"/>
          <w:vertAlign w:val="superscript"/>
        </w:rPr>
        <w:t>th</w:t>
      </w:r>
      <w:r w:rsidRPr="00387CDE">
        <w:rPr>
          <w:rFonts w:cstheme="minorHAnsi"/>
          <w:sz w:val="24"/>
          <w:szCs w:val="24"/>
        </w:rPr>
        <w:t xml:space="preserve"> Master Key unlocks or locks the Prison of the 1</w:t>
      </w:r>
      <w:r w:rsidRPr="00387CDE">
        <w:rPr>
          <w:rFonts w:cstheme="minorHAnsi"/>
          <w:sz w:val="24"/>
          <w:szCs w:val="24"/>
          <w:vertAlign w:val="superscript"/>
        </w:rPr>
        <w:t>ST</w:t>
      </w:r>
      <w:r w:rsidRPr="00387CDE">
        <w:rPr>
          <w:rFonts w:cstheme="minorHAnsi"/>
          <w:sz w:val="24"/>
          <w:szCs w:val="24"/>
        </w:rPr>
        <w:t xml:space="preserve"> LUCIFER also called the 1</w:t>
      </w:r>
      <w:r w:rsidRPr="00387CDE">
        <w:rPr>
          <w:rFonts w:cstheme="minorHAnsi"/>
          <w:sz w:val="24"/>
          <w:szCs w:val="24"/>
          <w:vertAlign w:val="superscript"/>
        </w:rPr>
        <w:t>ST</w:t>
      </w:r>
      <w:r w:rsidRPr="00387CDE">
        <w:rPr>
          <w:rFonts w:cstheme="minorHAnsi"/>
          <w:sz w:val="24"/>
          <w:szCs w:val="24"/>
        </w:rPr>
        <w:t xml:space="preserve"> SATAN, the 1</w:t>
      </w:r>
      <w:r w:rsidRPr="00387CDE">
        <w:rPr>
          <w:rFonts w:cstheme="minorHAnsi"/>
          <w:sz w:val="24"/>
          <w:szCs w:val="24"/>
          <w:vertAlign w:val="superscript"/>
        </w:rPr>
        <w:t>ST</w:t>
      </w:r>
      <w:r w:rsidRPr="00387CDE">
        <w:rPr>
          <w:rFonts w:cstheme="minorHAnsi"/>
          <w:sz w:val="24"/>
          <w:szCs w:val="24"/>
        </w:rPr>
        <w:t xml:space="preserve"> DEVIL or 1</w:t>
      </w:r>
      <w:r w:rsidRPr="00387CDE">
        <w:rPr>
          <w:rFonts w:cstheme="minorHAnsi"/>
          <w:sz w:val="24"/>
          <w:szCs w:val="24"/>
          <w:vertAlign w:val="superscript"/>
        </w:rPr>
        <w:t>ST</w:t>
      </w:r>
      <w:r w:rsidRPr="00387CDE">
        <w:rPr>
          <w:rFonts w:cstheme="minorHAnsi"/>
          <w:sz w:val="24"/>
          <w:szCs w:val="24"/>
        </w:rPr>
        <w:t xml:space="preserve"> THE GREAT RED DRAGON by the Incurable Grievous Bruise with Confusion (Chaos) for 6 years in Revelation 20:1-3 &amp; Jeremiah 30:12 (OKJV). The 8</w:t>
      </w:r>
      <w:r w:rsidRPr="00387CDE">
        <w:rPr>
          <w:rFonts w:cstheme="minorHAnsi"/>
          <w:sz w:val="24"/>
          <w:szCs w:val="24"/>
          <w:vertAlign w:val="superscript"/>
        </w:rPr>
        <w:t>th</w:t>
      </w:r>
      <w:r w:rsidRPr="00387CDE">
        <w:rPr>
          <w:rFonts w:cstheme="minorHAnsi"/>
          <w:sz w:val="24"/>
          <w:szCs w:val="24"/>
        </w:rPr>
        <w:t xml:space="preserve"> Master Key unlock or locks the Prison of the EVIL FATHER by the Incurable Wound with Sodom for 7 years in Jeremiah 30:12 (OKJV). The 9</w:t>
      </w:r>
      <w:r w:rsidRPr="00387CDE">
        <w:rPr>
          <w:rFonts w:cstheme="minorHAnsi"/>
          <w:sz w:val="24"/>
          <w:szCs w:val="24"/>
          <w:vertAlign w:val="superscript"/>
        </w:rPr>
        <w:t>th</w:t>
      </w:r>
      <w:r w:rsidRPr="00387CDE">
        <w:rPr>
          <w:rFonts w:cstheme="minorHAnsi"/>
          <w:sz w:val="24"/>
          <w:szCs w:val="24"/>
        </w:rPr>
        <w:t xml:space="preserve"> Master Key unlocks or locks the Prison of the LORD LUCIFER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387CDE">
        <w:rPr>
          <w:rFonts w:cstheme="minorHAnsi"/>
          <w:sz w:val="24"/>
          <w:szCs w:val="24"/>
          <w:vertAlign w:val="superscript"/>
        </w:rPr>
        <w:t>nd</w:t>
      </w:r>
      <w:r w:rsidRPr="00387CDE">
        <w:rPr>
          <w:rFonts w:cstheme="minorHAnsi"/>
          <w:sz w:val="24"/>
          <w:szCs w:val="24"/>
        </w:rPr>
        <w:t xml:space="preserve"> Maccabees 9:5. The 10</w:t>
      </w:r>
      <w:r w:rsidRPr="00387CDE">
        <w:rPr>
          <w:rFonts w:cstheme="minorHAnsi"/>
          <w:sz w:val="24"/>
          <w:szCs w:val="24"/>
          <w:vertAlign w:val="superscript"/>
        </w:rPr>
        <w:t>th</w:t>
      </w:r>
      <w:r w:rsidRPr="00387CDE">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87CDE">
        <w:rPr>
          <w:rFonts w:cstheme="minorHAnsi"/>
          <w:b/>
          <w:sz w:val="24"/>
          <w:szCs w:val="24"/>
        </w:rPr>
        <w:t>The Lord Yahweh’s Healing &amp; the Biblical Diseases in the Holy Bible</w:t>
      </w:r>
      <w:r w:rsidRPr="00387CDE">
        <w:rPr>
          <w:rFonts w:cstheme="minorHAnsi"/>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Doctrine of Divine Healing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Reasonableness of Divine Healing: The Father Stephen is Definitely Interested in the Human Body is in 1</w:t>
      </w:r>
      <w:r w:rsidRPr="00387CDE">
        <w:rPr>
          <w:rFonts w:cstheme="minorHAnsi"/>
          <w:sz w:val="24"/>
          <w:szCs w:val="24"/>
          <w:vertAlign w:val="superscript"/>
        </w:rPr>
        <w:t>st</w:t>
      </w:r>
      <w:r w:rsidRPr="00387CDE">
        <w:rPr>
          <w:rFonts w:cstheme="minorHAnsi"/>
          <w:sz w:val="24"/>
          <w:szCs w:val="24"/>
        </w:rPr>
        <w:t xml:space="preserve"> Corinthians 6:9-20. Man was created in the Father Stephen’s Image is in Genesis 1:26, 27; 9:6 &amp; Luke 12:4, 5. The Human Body is included in the Father Stephen’s Redemption Plan is in Romans 8:23 &amp; 1</w:t>
      </w:r>
      <w:r w:rsidRPr="00387CDE">
        <w:rPr>
          <w:rFonts w:cstheme="minorHAnsi"/>
          <w:sz w:val="24"/>
          <w:szCs w:val="24"/>
          <w:vertAlign w:val="superscript"/>
        </w:rPr>
        <w:t>st</w:t>
      </w:r>
      <w:r w:rsidRPr="00387CDE">
        <w:rPr>
          <w:rFonts w:cstheme="minorHAnsi"/>
          <w:sz w:val="24"/>
          <w:szCs w:val="24"/>
        </w:rPr>
        <w:t xml:space="preserve"> Corinthians 6:19, 20. The Body of a Saintly Christian Lord is a Member of the Father Stephen is in 1</w:t>
      </w:r>
      <w:r w:rsidRPr="00387CDE">
        <w:rPr>
          <w:rFonts w:cstheme="minorHAnsi"/>
          <w:sz w:val="24"/>
          <w:szCs w:val="24"/>
          <w:vertAlign w:val="superscript"/>
        </w:rPr>
        <w:t>st</w:t>
      </w:r>
      <w:r w:rsidRPr="00387CDE">
        <w:rPr>
          <w:rFonts w:cstheme="minorHAnsi"/>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87CDE">
        <w:rPr>
          <w:rFonts w:cstheme="minorHAnsi"/>
          <w:sz w:val="24"/>
          <w:szCs w:val="24"/>
          <w:vertAlign w:val="superscript"/>
        </w:rPr>
        <w:t>nd</w:t>
      </w:r>
      <w:r w:rsidRPr="00387CDE">
        <w:rPr>
          <w:rFonts w:cstheme="minorHAnsi"/>
          <w:sz w:val="24"/>
          <w:szCs w:val="24"/>
        </w:rPr>
        <w:t xml:space="preserve"> Peter 1:4 &amp; 1</w:t>
      </w:r>
      <w:r w:rsidRPr="00387CDE">
        <w:rPr>
          <w:rFonts w:cstheme="minorHAnsi"/>
          <w:sz w:val="24"/>
          <w:szCs w:val="24"/>
          <w:vertAlign w:val="superscript"/>
        </w:rPr>
        <w:t>st</w:t>
      </w:r>
      <w:r w:rsidRPr="00387CDE">
        <w:rPr>
          <w:rFonts w:cstheme="minorHAnsi"/>
          <w:sz w:val="24"/>
          <w:szCs w:val="24"/>
        </w:rPr>
        <w:t xml:space="preserve"> Corinthians 6:15-18. The Human Body of the Saintly Christian Lord is the Temple of the Holy Ghost is in 1</w:t>
      </w:r>
      <w:r w:rsidRPr="00387CDE">
        <w:rPr>
          <w:rFonts w:cstheme="minorHAnsi"/>
          <w:sz w:val="24"/>
          <w:szCs w:val="24"/>
          <w:vertAlign w:val="superscript"/>
        </w:rPr>
        <w:t>st</w:t>
      </w:r>
      <w:r w:rsidRPr="00387CDE">
        <w:rPr>
          <w:rFonts w:cstheme="minorHAnsi"/>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87CDE">
        <w:rPr>
          <w:rFonts w:cstheme="minorHAnsi"/>
          <w:sz w:val="24"/>
          <w:szCs w:val="24"/>
          <w:vertAlign w:val="superscript"/>
        </w:rPr>
        <w:t>st</w:t>
      </w:r>
      <w:r w:rsidRPr="00387CDE">
        <w:rPr>
          <w:rFonts w:cstheme="minorHAnsi"/>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87CDE">
        <w:rPr>
          <w:rFonts w:cstheme="minorHAnsi"/>
          <w:sz w:val="24"/>
          <w:szCs w:val="24"/>
          <w:vertAlign w:val="superscript"/>
        </w:rPr>
        <w:t>st</w:t>
      </w:r>
      <w:r w:rsidRPr="00387CDE">
        <w:rPr>
          <w:rFonts w:cstheme="minorHAnsi"/>
          <w:sz w:val="24"/>
          <w:szCs w:val="24"/>
        </w:rPr>
        <w:t xml:space="preserve"> Corinthians 5:5. The Sickness is among the Curses of the Broken Law is in Deuteronomy 28:15, 22, 27, 28, 35. Paul’s Thorn in the Flesh is in 2</w:t>
      </w:r>
      <w:r w:rsidRPr="00387CDE">
        <w:rPr>
          <w:rFonts w:cstheme="minorHAnsi"/>
          <w:sz w:val="24"/>
          <w:szCs w:val="24"/>
          <w:vertAlign w:val="superscript"/>
        </w:rPr>
        <w:t>nd</w:t>
      </w:r>
      <w:r w:rsidRPr="00387CDE">
        <w:rPr>
          <w:rFonts w:cstheme="minorHAnsi"/>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87CDE">
        <w:rPr>
          <w:rFonts w:cstheme="minorHAnsi"/>
          <w:sz w:val="24"/>
          <w:szCs w:val="24"/>
          <w:vertAlign w:val="superscript"/>
        </w:rPr>
        <w:t>st</w:t>
      </w:r>
      <w:r w:rsidRPr="00387CDE">
        <w:rPr>
          <w:rFonts w:cstheme="minorHAnsi"/>
          <w:sz w:val="24"/>
          <w:szCs w:val="24"/>
        </w:rPr>
        <w:t xml:space="preserve"> Corinthians 5:5. Because of the Failure to rightly discern the Father Stephen’s Body is in 1</w:t>
      </w:r>
      <w:r w:rsidRPr="00387CDE">
        <w:rPr>
          <w:rFonts w:cstheme="minorHAnsi"/>
          <w:sz w:val="24"/>
          <w:szCs w:val="24"/>
          <w:vertAlign w:val="superscript"/>
        </w:rPr>
        <w:t>st</w:t>
      </w:r>
      <w:r w:rsidRPr="00387CDE">
        <w:rPr>
          <w:rFonts w:cstheme="minorHAnsi"/>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87CDE">
        <w:rPr>
          <w:rFonts w:cstheme="minorHAnsi"/>
          <w:sz w:val="24"/>
          <w:szCs w:val="24"/>
          <w:vertAlign w:val="superscript"/>
        </w:rPr>
        <w:t>rd</w:t>
      </w:r>
      <w:r w:rsidRPr="00387CDE">
        <w:rPr>
          <w:rFonts w:cstheme="minorHAnsi"/>
          <w:sz w:val="24"/>
          <w:szCs w:val="24"/>
        </w:rPr>
        <w:t xml:space="preserve"> John 2; Luke 5:12, 13; 1</w:t>
      </w:r>
      <w:r w:rsidRPr="00387CDE">
        <w:rPr>
          <w:rFonts w:cstheme="minorHAnsi"/>
          <w:sz w:val="24"/>
          <w:szCs w:val="24"/>
          <w:vertAlign w:val="superscript"/>
        </w:rPr>
        <w:t>st</w:t>
      </w:r>
      <w:r w:rsidRPr="00387CDE">
        <w:rPr>
          <w:rFonts w:cstheme="minorHAnsi"/>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87CDE">
        <w:rPr>
          <w:rFonts w:cstheme="minorHAnsi"/>
          <w:sz w:val="24"/>
          <w:szCs w:val="24"/>
          <w:vertAlign w:val="superscript"/>
        </w:rPr>
        <w:t>nd</w:t>
      </w:r>
      <w:r w:rsidRPr="00387CDE">
        <w:rPr>
          <w:rFonts w:cstheme="minorHAnsi"/>
          <w:sz w:val="24"/>
          <w:szCs w:val="24"/>
        </w:rPr>
        <w:t xml:space="preserve"> Samuel 24:25; 1</w:t>
      </w:r>
      <w:r w:rsidRPr="00387CDE">
        <w:rPr>
          <w:rFonts w:cstheme="minorHAnsi"/>
          <w:sz w:val="24"/>
          <w:szCs w:val="24"/>
          <w:vertAlign w:val="superscript"/>
        </w:rPr>
        <w:t>st</w:t>
      </w:r>
      <w:r w:rsidRPr="00387CDE">
        <w:rPr>
          <w:rFonts w:cstheme="minorHAnsi"/>
          <w:sz w:val="24"/>
          <w:szCs w:val="24"/>
        </w:rPr>
        <w:t xml:space="preserve"> Kings 17:17-24; 2</w:t>
      </w:r>
      <w:r w:rsidRPr="00387CDE">
        <w:rPr>
          <w:rFonts w:cstheme="minorHAnsi"/>
          <w:sz w:val="24"/>
          <w:szCs w:val="24"/>
          <w:vertAlign w:val="superscript"/>
        </w:rPr>
        <w:t>nd</w:t>
      </w:r>
      <w:r w:rsidRPr="00387CDE">
        <w:rPr>
          <w:rFonts w:cstheme="minorHAnsi"/>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87CDE">
        <w:rPr>
          <w:rFonts w:cstheme="minorHAnsi"/>
          <w:sz w:val="24"/>
          <w:szCs w:val="24"/>
          <w:vertAlign w:val="superscript"/>
        </w:rPr>
        <w:t>st</w:t>
      </w:r>
      <w:r w:rsidRPr="00387CDE">
        <w:rPr>
          <w:rFonts w:cstheme="minorHAnsi"/>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387CDE">
        <w:rPr>
          <w:rFonts w:cstheme="minorHAnsi"/>
          <w:sz w:val="24"/>
          <w:szCs w:val="24"/>
          <w:vertAlign w:val="superscript"/>
        </w:rPr>
        <w:t>st</w:t>
      </w:r>
      <w:r w:rsidRPr="00387CDE">
        <w:rPr>
          <w:rFonts w:cstheme="minorHAnsi"/>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87CDE">
        <w:rPr>
          <w:rFonts w:cstheme="minorHAnsi"/>
          <w:b/>
          <w:sz w:val="24"/>
          <w:szCs w:val="24"/>
        </w:rPr>
        <w:t>Great Physician</w:t>
      </w:r>
      <w:r w:rsidRPr="00387CDE">
        <w:rPr>
          <w:rFonts w:cstheme="minorHAnsi"/>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87CDE">
        <w:rPr>
          <w:rFonts w:cstheme="minorHAnsi"/>
          <w:b/>
          <w:i/>
          <w:sz w:val="24"/>
          <w:szCs w:val="24"/>
        </w:rPr>
        <w:t>Kholee</w:t>
      </w:r>
      <w:r w:rsidRPr="00387CDE">
        <w:rPr>
          <w:rFonts w:cstheme="minorHAnsi"/>
          <w:sz w:val="24"/>
          <w:szCs w:val="24"/>
        </w:rPr>
        <w:t xml:space="preserve"> means Griefs or Sicknesses is in Deuteronomy 7:15; 28:61; 1</w:t>
      </w:r>
      <w:r w:rsidRPr="00387CDE">
        <w:rPr>
          <w:rFonts w:cstheme="minorHAnsi"/>
          <w:sz w:val="24"/>
          <w:szCs w:val="24"/>
          <w:vertAlign w:val="superscript"/>
        </w:rPr>
        <w:t>st</w:t>
      </w:r>
      <w:r w:rsidRPr="00387CDE">
        <w:rPr>
          <w:rFonts w:cstheme="minorHAnsi"/>
          <w:sz w:val="24"/>
          <w:szCs w:val="24"/>
        </w:rPr>
        <w:t xml:space="preserve"> Kings 17:17; 2</w:t>
      </w:r>
      <w:r w:rsidRPr="00387CDE">
        <w:rPr>
          <w:rFonts w:cstheme="minorHAnsi"/>
          <w:sz w:val="24"/>
          <w:szCs w:val="24"/>
          <w:vertAlign w:val="superscript"/>
        </w:rPr>
        <w:t>nd</w:t>
      </w:r>
      <w:r w:rsidRPr="00387CDE">
        <w:rPr>
          <w:rFonts w:cstheme="minorHAnsi"/>
          <w:sz w:val="24"/>
          <w:szCs w:val="24"/>
        </w:rPr>
        <w:t xml:space="preserve"> Kings 1:2; 2</w:t>
      </w:r>
      <w:r w:rsidRPr="00387CDE">
        <w:rPr>
          <w:rFonts w:cstheme="minorHAnsi"/>
          <w:sz w:val="24"/>
          <w:szCs w:val="24"/>
          <w:vertAlign w:val="superscript"/>
        </w:rPr>
        <w:t>nd</w:t>
      </w:r>
      <w:r w:rsidRPr="00387CDE">
        <w:rPr>
          <w:rFonts w:cstheme="minorHAnsi"/>
          <w:sz w:val="24"/>
          <w:szCs w:val="24"/>
        </w:rPr>
        <w:t xml:space="preserve"> Kings 8:8 &amp; 2</w:t>
      </w:r>
      <w:r w:rsidRPr="00387CDE">
        <w:rPr>
          <w:rFonts w:cstheme="minorHAnsi"/>
          <w:sz w:val="24"/>
          <w:szCs w:val="24"/>
          <w:vertAlign w:val="superscript"/>
        </w:rPr>
        <w:t>nd</w:t>
      </w:r>
      <w:r w:rsidRPr="00387CDE">
        <w:rPr>
          <w:rFonts w:cstheme="minorHAnsi"/>
          <w:sz w:val="24"/>
          <w:szCs w:val="24"/>
        </w:rPr>
        <w:t xml:space="preserve"> Chronicles 16:12; 21:15. The Word </w:t>
      </w:r>
      <w:r w:rsidRPr="00387CDE">
        <w:rPr>
          <w:rFonts w:cstheme="minorHAnsi"/>
          <w:b/>
          <w:i/>
          <w:sz w:val="24"/>
          <w:szCs w:val="24"/>
        </w:rPr>
        <w:t xml:space="preserve">Makob </w:t>
      </w:r>
      <w:r w:rsidRPr="00387CDE">
        <w:rPr>
          <w:rFonts w:cstheme="minorHAnsi"/>
          <w:sz w:val="24"/>
          <w:szCs w:val="24"/>
        </w:rPr>
        <w:t xml:space="preserve">means pain is in Isaiah 53:4; Job 14:22; 33:19 &amp; Jeremiah 51:8. The Words </w:t>
      </w:r>
      <w:r w:rsidRPr="00387CDE">
        <w:rPr>
          <w:rFonts w:cstheme="minorHAnsi"/>
          <w:b/>
          <w:i/>
          <w:sz w:val="24"/>
          <w:szCs w:val="24"/>
        </w:rPr>
        <w:t xml:space="preserve">Nasa </w:t>
      </w:r>
      <w:r w:rsidRPr="00387CDE">
        <w:rPr>
          <w:rFonts w:cstheme="minorHAnsi"/>
          <w:sz w:val="24"/>
          <w:szCs w:val="24"/>
        </w:rPr>
        <w:t xml:space="preserve">&amp; </w:t>
      </w:r>
      <w:r w:rsidRPr="00387CDE">
        <w:rPr>
          <w:rFonts w:cstheme="minorHAnsi"/>
          <w:b/>
          <w:i/>
          <w:sz w:val="24"/>
          <w:szCs w:val="24"/>
        </w:rPr>
        <w:t xml:space="preserve">Sabal </w:t>
      </w:r>
      <w:r w:rsidRPr="00387CDE">
        <w:rPr>
          <w:rFonts w:cstheme="minorHAnsi"/>
          <w:sz w:val="24"/>
          <w:szCs w:val="24"/>
        </w:rPr>
        <w:t xml:space="preserve">means to bear in the suffering of punishment for something in Isaiah 53:4, 12. The Word </w:t>
      </w:r>
      <w:r w:rsidRPr="00387CDE">
        <w:rPr>
          <w:rFonts w:cstheme="minorHAnsi"/>
          <w:b/>
          <w:i/>
          <w:sz w:val="24"/>
          <w:szCs w:val="24"/>
        </w:rPr>
        <w:t>Sabal</w:t>
      </w:r>
      <w:r w:rsidRPr="00387CDE">
        <w:rPr>
          <w:rFonts w:cstheme="minorHAnsi"/>
          <w:sz w:val="24"/>
          <w:szCs w:val="24"/>
        </w:rPr>
        <w:t xml:space="preserve"> also means to bear the penalty or chastisement is in Lamentations 5:7 &amp; Isaiah 53:4, 11. The regard to this translation and interpretation is in Matthew 8:16, 17; 1</w:t>
      </w:r>
      <w:r w:rsidRPr="00387CDE">
        <w:rPr>
          <w:rFonts w:cstheme="minorHAnsi"/>
          <w:sz w:val="24"/>
          <w:szCs w:val="24"/>
          <w:vertAlign w:val="superscript"/>
        </w:rPr>
        <w:t>st</w:t>
      </w:r>
      <w:r w:rsidRPr="00387CDE">
        <w:rPr>
          <w:rFonts w:cstheme="minorHAnsi"/>
          <w:sz w:val="24"/>
          <w:szCs w:val="24"/>
        </w:rPr>
        <w:t xml:space="preserve"> Peter 2:24 with Isaiah 53:4, 5. The Father Stephen’s Passover and the Father Stephen’s Supper is in Exodus 12:7, 8 &amp; 1</w:t>
      </w:r>
      <w:r w:rsidRPr="00387CDE">
        <w:rPr>
          <w:rFonts w:cstheme="minorHAnsi"/>
          <w:sz w:val="24"/>
          <w:szCs w:val="24"/>
          <w:vertAlign w:val="superscript"/>
        </w:rPr>
        <w:t>st</w:t>
      </w:r>
      <w:r w:rsidRPr="00387CDE">
        <w:rPr>
          <w:rFonts w:cstheme="minorHAnsi"/>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87CDE">
        <w:rPr>
          <w:rFonts w:cstheme="minorHAnsi"/>
          <w:sz w:val="24"/>
          <w:szCs w:val="24"/>
          <w:vertAlign w:val="superscript"/>
        </w:rPr>
        <w:t>nd</w:t>
      </w:r>
      <w:r w:rsidRPr="00387CDE">
        <w:rPr>
          <w:rFonts w:cstheme="minorHAnsi"/>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87CDE">
        <w:rPr>
          <w:rFonts w:cstheme="minorHAnsi"/>
          <w:sz w:val="24"/>
          <w:szCs w:val="24"/>
          <w:vertAlign w:val="superscript"/>
        </w:rPr>
        <w:t>st</w:t>
      </w:r>
      <w:r w:rsidRPr="00387CDE">
        <w:rPr>
          <w:rFonts w:cstheme="minorHAnsi"/>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87CDE">
        <w:rPr>
          <w:rFonts w:cstheme="minorHAnsi"/>
          <w:b/>
          <w:sz w:val="24"/>
          <w:szCs w:val="24"/>
        </w:rPr>
        <w:t>The 1</w:t>
      </w:r>
      <w:r w:rsidRPr="00387CDE">
        <w:rPr>
          <w:rFonts w:cstheme="minorHAnsi"/>
          <w:b/>
          <w:sz w:val="24"/>
          <w:szCs w:val="24"/>
          <w:vertAlign w:val="superscript"/>
        </w:rPr>
        <w:t>st</w:t>
      </w:r>
      <w:r w:rsidRPr="00387CDE">
        <w:rPr>
          <w:rFonts w:cstheme="minorHAnsi"/>
          <w:b/>
          <w:sz w:val="24"/>
          <w:szCs w:val="24"/>
        </w:rPr>
        <w:t xml:space="preserve"> Master Key unlocks or locks the Prison of Babylon the Great, the Mother of Harlots &amp; the Abominations of the Earth concerning Israel by the Incurable Wounds for under 1 year in Micah 1:9</w:t>
      </w:r>
      <w:r w:rsidRPr="00387CDE">
        <w:rPr>
          <w:rFonts w:cstheme="minorHAnsi"/>
          <w:sz w:val="24"/>
          <w:szCs w:val="24"/>
        </w:rPr>
        <w:t xml:space="preserve">. </w:t>
      </w:r>
      <w:r w:rsidRPr="00387CDE">
        <w:rPr>
          <w:rFonts w:cstheme="minorHAnsi"/>
          <w:b/>
          <w:sz w:val="24"/>
          <w:szCs w:val="24"/>
        </w:rPr>
        <w:t>The 2</w:t>
      </w:r>
      <w:r w:rsidRPr="00387CDE">
        <w:rPr>
          <w:rFonts w:cstheme="minorHAnsi"/>
          <w:b/>
          <w:sz w:val="24"/>
          <w:szCs w:val="24"/>
          <w:vertAlign w:val="superscript"/>
        </w:rPr>
        <w:t>nd</w:t>
      </w:r>
      <w:r w:rsidRPr="00387CDE">
        <w:rPr>
          <w:rFonts w:cstheme="minorHAnsi"/>
          <w:b/>
          <w:sz w:val="24"/>
          <w:szCs w:val="24"/>
        </w:rPr>
        <w:t xml:space="preserve"> Master Key unlocks or locks the Prison of the Beast of the Sea concerning Babel (Babylon) by the Incurable Sorrow for 1 year in Jeremiah 30:15</w:t>
      </w:r>
      <w:r w:rsidRPr="00387CDE">
        <w:rPr>
          <w:rFonts w:cstheme="minorHAnsi"/>
          <w:sz w:val="24"/>
          <w:szCs w:val="24"/>
        </w:rPr>
        <w:t xml:space="preserve">. </w:t>
      </w:r>
      <w:r w:rsidRPr="00387CDE">
        <w:rPr>
          <w:rFonts w:cstheme="minorHAnsi"/>
          <w:b/>
          <w:sz w:val="24"/>
          <w:szCs w:val="24"/>
        </w:rPr>
        <w:t>The 3</w:t>
      </w:r>
      <w:r w:rsidRPr="00387CDE">
        <w:rPr>
          <w:rFonts w:cstheme="minorHAnsi"/>
          <w:b/>
          <w:sz w:val="24"/>
          <w:szCs w:val="24"/>
          <w:vertAlign w:val="superscript"/>
        </w:rPr>
        <w:t>rd</w:t>
      </w:r>
      <w:r w:rsidRPr="00387CDE">
        <w:rPr>
          <w:rFonts w:cstheme="minorHAnsi"/>
          <w:b/>
          <w:sz w:val="24"/>
          <w:szCs w:val="24"/>
        </w:rPr>
        <w:t xml:space="preserve"> Master Key unlocks or locks the Prison of the Beast of the Earth concerning Confusion by the Incurable Severe Affliction for 2 years in Jeremiah 30:12</w:t>
      </w:r>
      <w:r w:rsidRPr="00387CDE">
        <w:rPr>
          <w:rFonts w:cstheme="minorHAnsi"/>
          <w:sz w:val="24"/>
          <w:szCs w:val="24"/>
        </w:rPr>
        <w:t xml:space="preserve">. </w:t>
      </w:r>
      <w:r w:rsidRPr="00387CDE">
        <w:rPr>
          <w:rFonts w:cstheme="minorHAnsi"/>
          <w:b/>
          <w:sz w:val="24"/>
          <w:szCs w:val="24"/>
        </w:rPr>
        <w:t>The 4</w:t>
      </w:r>
      <w:r w:rsidRPr="00387CDE">
        <w:rPr>
          <w:rFonts w:cstheme="minorHAnsi"/>
          <w:b/>
          <w:sz w:val="24"/>
          <w:szCs w:val="24"/>
          <w:vertAlign w:val="superscript"/>
        </w:rPr>
        <w:t>th</w:t>
      </w:r>
      <w:r w:rsidRPr="00387CDE">
        <w:rPr>
          <w:rFonts w:cstheme="minorHAnsi"/>
          <w:b/>
          <w:sz w:val="24"/>
          <w:szCs w:val="24"/>
        </w:rPr>
        <w:t xml:space="preserve"> Master Key unlocks or locks the Prison of the Scarlet Colored Beast concerning Shinar by the Incurable Wound for 3 years in Jeremiah 15:18</w:t>
      </w:r>
      <w:r w:rsidRPr="00387CDE">
        <w:rPr>
          <w:rFonts w:cstheme="minorHAnsi"/>
          <w:sz w:val="24"/>
          <w:szCs w:val="24"/>
        </w:rPr>
        <w:t xml:space="preserve">. </w:t>
      </w:r>
      <w:r w:rsidRPr="00387CDE">
        <w:rPr>
          <w:rFonts w:cstheme="minorHAnsi"/>
          <w:b/>
          <w:sz w:val="24"/>
          <w:szCs w:val="24"/>
        </w:rPr>
        <w:t>The 5</w:t>
      </w:r>
      <w:r w:rsidRPr="00387CDE">
        <w:rPr>
          <w:rFonts w:cstheme="minorHAnsi"/>
          <w:b/>
          <w:sz w:val="24"/>
          <w:szCs w:val="24"/>
          <w:vertAlign w:val="superscript"/>
        </w:rPr>
        <w:t>th</w:t>
      </w:r>
      <w:r w:rsidRPr="00387CDE">
        <w:rPr>
          <w:rFonts w:cstheme="minorHAnsi"/>
          <w:b/>
          <w:sz w:val="24"/>
          <w:szCs w:val="24"/>
        </w:rPr>
        <w:t xml:space="preserve"> Master Key unlocks or locks the Prison of the False Prophet concerning Rome by the Incurable Intestines Bowel Disease for 4 years in 2</w:t>
      </w:r>
      <w:r w:rsidRPr="00387CDE">
        <w:rPr>
          <w:rFonts w:cstheme="minorHAnsi"/>
          <w:b/>
          <w:sz w:val="24"/>
          <w:szCs w:val="24"/>
          <w:vertAlign w:val="superscript"/>
        </w:rPr>
        <w:t>nd</w:t>
      </w:r>
      <w:r w:rsidRPr="00387CDE">
        <w:rPr>
          <w:rFonts w:cstheme="minorHAnsi"/>
          <w:b/>
          <w:sz w:val="24"/>
          <w:szCs w:val="24"/>
        </w:rPr>
        <w:t xml:space="preserve"> Chronicles 21:18</w:t>
      </w:r>
      <w:r w:rsidRPr="00387CDE">
        <w:rPr>
          <w:rFonts w:cstheme="minorHAnsi"/>
          <w:sz w:val="24"/>
          <w:szCs w:val="24"/>
        </w:rPr>
        <w:t xml:space="preserve">. </w:t>
      </w:r>
      <w:r w:rsidRPr="00387CDE">
        <w:rPr>
          <w:rFonts w:cstheme="minorHAnsi"/>
          <w:b/>
          <w:sz w:val="24"/>
          <w:szCs w:val="24"/>
        </w:rPr>
        <w:t>The 6</w:t>
      </w:r>
      <w:r w:rsidRPr="00387CDE">
        <w:rPr>
          <w:rFonts w:cstheme="minorHAnsi"/>
          <w:b/>
          <w:sz w:val="24"/>
          <w:szCs w:val="24"/>
          <w:vertAlign w:val="superscript"/>
        </w:rPr>
        <w:t>th</w:t>
      </w:r>
      <w:r w:rsidRPr="00387CDE">
        <w:rPr>
          <w:rFonts w:cstheme="minorHAnsi"/>
          <w:b/>
          <w:sz w:val="24"/>
          <w:szCs w:val="24"/>
        </w:rPr>
        <w:t xml:space="preserve"> Master Key unlocks or locks the Prison of the Antichrist concerning Shishak by the Incurable Plagues for 5 years in Judith 5:12</w:t>
      </w:r>
      <w:r w:rsidRPr="00387CDE">
        <w:rPr>
          <w:rFonts w:cstheme="minorHAnsi"/>
          <w:sz w:val="24"/>
          <w:szCs w:val="24"/>
        </w:rPr>
        <w:t xml:space="preserve">. </w:t>
      </w:r>
      <w:r w:rsidRPr="00387CDE">
        <w:rPr>
          <w:rFonts w:cstheme="minorHAnsi"/>
          <w:b/>
          <w:sz w:val="24"/>
          <w:szCs w:val="24"/>
        </w:rPr>
        <w:t>The 7</w:t>
      </w:r>
      <w:r w:rsidRPr="00387CDE">
        <w:rPr>
          <w:rFonts w:cstheme="minorHAnsi"/>
          <w:b/>
          <w:sz w:val="24"/>
          <w:szCs w:val="24"/>
          <w:vertAlign w:val="superscript"/>
        </w:rPr>
        <w:t>th</w:t>
      </w:r>
      <w:r w:rsidRPr="00387CDE">
        <w:rPr>
          <w:rFonts w:cstheme="minorHAnsi"/>
          <w:b/>
          <w:sz w:val="24"/>
          <w:szCs w:val="24"/>
        </w:rPr>
        <w:t xml:space="preserve"> Master Key unlocks or locks the Prison of Satan also called the Angel Lucifer concerning Chaos by the Incurable Grievous Bruise for 6 years in Jeremiah 30:12</w:t>
      </w:r>
      <w:r w:rsidRPr="00387CDE">
        <w:rPr>
          <w:rFonts w:cstheme="minorHAnsi"/>
          <w:sz w:val="24"/>
          <w:szCs w:val="24"/>
        </w:rPr>
        <w:t xml:space="preserve">. </w:t>
      </w:r>
      <w:r w:rsidRPr="00387CDE">
        <w:rPr>
          <w:rFonts w:cstheme="minorHAnsi"/>
          <w:b/>
          <w:sz w:val="24"/>
          <w:szCs w:val="24"/>
        </w:rPr>
        <w:t>The 8</w:t>
      </w:r>
      <w:r w:rsidRPr="00387CDE">
        <w:rPr>
          <w:rFonts w:cstheme="minorHAnsi"/>
          <w:b/>
          <w:sz w:val="24"/>
          <w:szCs w:val="24"/>
          <w:vertAlign w:val="superscript"/>
        </w:rPr>
        <w:t>th</w:t>
      </w:r>
      <w:r w:rsidRPr="00387CDE">
        <w:rPr>
          <w:rFonts w:cstheme="minorHAnsi"/>
          <w:b/>
          <w:sz w:val="24"/>
          <w:szCs w:val="24"/>
        </w:rPr>
        <w:t xml:space="preserve"> Master Key unlocks or locks the Prison of the Lord Lucifer the Evil Father concerning Sodom by the Incurable Wound for 7 years in Jeremiah 30:12. The 9</w:t>
      </w:r>
      <w:r w:rsidRPr="00387CDE">
        <w:rPr>
          <w:rFonts w:cstheme="minorHAnsi"/>
          <w:b/>
          <w:sz w:val="24"/>
          <w:szCs w:val="24"/>
          <w:vertAlign w:val="superscript"/>
        </w:rPr>
        <w:t>th</w:t>
      </w:r>
      <w:r w:rsidRPr="00387CDE">
        <w:rPr>
          <w:rFonts w:cstheme="minorHAnsi"/>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87CDE">
        <w:rPr>
          <w:rFonts w:cstheme="minorHAnsi"/>
          <w:b/>
          <w:sz w:val="24"/>
          <w:szCs w:val="24"/>
          <w:vertAlign w:val="superscript"/>
        </w:rPr>
        <w:t>nd</w:t>
      </w:r>
      <w:r w:rsidRPr="00387CDE">
        <w:rPr>
          <w:rFonts w:cstheme="minorHAnsi"/>
          <w:b/>
          <w:sz w:val="24"/>
          <w:szCs w:val="24"/>
        </w:rPr>
        <w:t xml:space="preserve"> Maccabees 9:5. The 10</w:t>
      </w:r>
      <w:r w:rsidRPr="00387CDE">
        <w:rPr>
          <w:rFonts w:cstheme="minorHAnsi"/>
          <w:b/>
          <w:sz w:val="24"/>
          <w:szCs w:val="24"/>
          <w:vertAlign w:val="superscript"/>
        </w:rPr>
        <w:t>th</w:t>
      </w:r>
      <w:r w:rsidRPr="00387CDE">
        <w:rPr>
          <w:rFonts w:cstheme="minorHAnsi"/>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87CDE">
        <w:rPr>
          <w:rFonts w:cstheme="minorHAnsi"/>
          <w:sz w:val="24"/>
          <w:szCs w:val="24"/>
        </w:rPr>
        <w:t>. These 10 incurable things concerns the 1</w:t>
      </w:r>
      <w:r w:rsidRPr="00387CDE">
        <w:rPr>
          <w:rFonts w:cstheme="minorHAnsi"/>
          <w:sz w:val="24"/>
          <w:szCs w:val="24"/>
          <w:vertAlign w:val="superscript"/>
        </w:rPr>
        <w:t>st</w:t>
      </w:r>
      <w:r w:rsidRPr="00387CDE">
        <w:rPr>
          <w:rFonts w:cstheme="minorHAnsi"/>
          <w:sz w:val="24"/>
          <w:szCs w:val="24"/>
        </w:rPr>
        <w:t xml:space="preserve"> position of the Lord Peter in Acts 7:47-50. The 2</w:t>
      </w:r>
      <w:r w:rsidRPr="00387CDE">
        <w:rPr>
          <w:rFonts w:cstheme="minorHAnsi"/>
          <w:sz w:val="24"/>
          <w:szCs w:val="24"/>
          <w:vertAlign w:val="superscript"/>
        </w:rPr>
        <w:t>nd</w:t>
      </w:r>
      <w:r w:rsidRPr="00387CDE">
        <w:rPr>
          <w:rFonts w:cstheme="minorHAnsi"/>
          <w:sz w:val="24"/>
          <w:szCs w:val="24"/>
        </w:rPr>
        <w:t xml:space="preserve"> position of the Lord John in Acts 7:51. The 3</w:t>
      </w:r>
      <w:r w:rsidRPr="00387CDE">
        <w:rPr>
          <w:rFonts w:cstheme="minorHAnsi"/>
          <w:sz w:val="24"/>
          <w:szCs w:val="24"/>
          <w:vertAlign w:val="superscript"/>
        </w:rPr>
        <w:t>rd</w:t>
      </w:r>
      <w:r w:rsidRPr="00387CDE">
        <w:rPr>
          <w:rFonts w:cstheme="minorHAnsi"/>
          <w:sz w:val="24"/>
          <w:szCs w:val="24"/>
        </w:rPr>
        <w:t xml:space="preserve"> position to the 9</w:t>
      </w:r>
      <w:r w:rsidRPr="00387CDE">
        <w:rPr>
          <w:rFonts w:cstheme="minorHAnsi"/>
          <w:sz w:val="24"/>
          <w:szCs w:val="24"/>
          <w:vertAlign w:val="superscript"/>
        </w:rPr>
        <w:t>th</w:t>
      </w:r>
      <w:r w:rsidRPr="00387CDE">
        <w:rPr>
          <w:rFonts w:cstheme="minorHAnsi"/>
          <w:sz w:val="24"/>
          <w:szCs w:val="24"/>
        </w:rPr>
        <w:t xml:space="preserve"> position of the Lord Jesus in Acts 7:52-58. The 10</w:t>
      </w:r>
      <w:r w:rsidRPr="00387CDE">
        <w:rPr>
          <w:rFonts w:cstheme="minorHAnsi"/>
          <w:sz w:val="24"/>
          <w:szCs w:val="24"/>
          <w:vertAlign w:val="superscript"/>
        </w:rPr>
        <w:t>th</w:t>
      </w:r>
      <w:r w:rsidRPr="00387CDE">
        <w:rPr>
          <w:rFonts w:cstheme="minorHAnsi"/>
          <w:sz w:val="24"/>
          <w:szCs w:val="24"/>
        </w:rPr>
        <w:t xml:space="preserve"> position of the Lord James in Acts 7:59. The 10</w:t>
      </w:r>
      <w:r w:rsidRPr="00387CDE">
        <w:rPr>
          <w:rFonts w:cstheme="minorHAnsi"/>
          <w:sz w:val="24"/>
          <w:szCs w:val="24"/>
          <w:vertAlign w:val="superscript"/>
        </w:rPr>
        <w:t>th</w:t>
      </w:r>
      <w:r w:rsidRPr="00387CDE">
        <w:rPr>
          <w:rFonts w:cstheme="minorHAnsi"/>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w:t>
      </w:r>
    </w:p>
    <w:p w:rsidR="00EB2F72" w:rsidRPr="00387CDE" w:rsidRDefault="00EB2F72" w:rsidP="00EB2F72">
      <w:pPr>
        <w:jc w:val="center"/>
        <w:rPr>
          <w:rFonts w:cstheme="minorHAnsi"/>
          <w:b/>
          <w:sz w:val="24"/>
          <w:szCs w:val="24"/>
        </w:rPr>
      </w:pPr>
      <w:r w:rsidRPr="00387CDE">
        <w:rPr>
          <w:rFonts w:cstheme="minorHAnsi"/>
          <w:b/>
          <w:sz w:val="24"/>
          <w:szCs w:val="24"/>
        </w:rPr>
        <w:t>What are the three Prisons of Hell on Earth for Wisdom &amp; Satan’s Demonic Host of Demons?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87CDE">
        <w:rPr>
          <w:rFonts w:cstheme="minorHAnsi"/>
          <w:sz w:val="24"/>
          <w:szCs w:val="24"/>
          <w:vertAlign w:val="superscript"/>
        </w:rPr>
        <w:t>st</w:t>
      </w:r>
      <w:r w:rsidRPr="00387CDE">
        <w:rPr>
          <w:rFonts w:cstheme="minorHAnsi"/>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87CDE">
        <w:rPr>
          <w:rFonts w:cstheme="minorHAnsi"/>
          <w:b/>
          <w:sz w:val="24"/>
          <w:szCs w:val="24"/>
        </w:rPr>
        <w:t>marriage rights</w:t>
      </w:r>
      <w:r w:rsidRPr="00387CDE">
        <w:rPr>
          <w:rFonts w:cstheme="minorHAnsi"/>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87CDE">
        <w:rPr>
          <w:rFonts w:cstheme="minorHAnsi"/>
          <w:sz w:val="24"/>
          <w:szCs w:val="24"/>
          <w:vertAlign w:val="superscript"/>
        </w:rPr>
        <w:t>st</w:t>
      </w:r>
      <w:r w:rsidRPr="00387CDE">
        <w:rPr>
          <w:rFonts w:cstheme="minorHAnsi"/>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87CDE">
        <w:rPr>
          <w:rFonts w:cstheme="minorHAnsi"/>
          <w:sz w:val="24"/>
          <w:szCs w:val="24"/>
          <w:vertAlign w:val="superscript"/>
        </w:rPr>
        <w:t>st</w:t>
      </w:r>
      <w:r w:rsidRPr="00387CDE">
        <w:rPr>
          <w:rFonts w:cstheme="minorHAnsi"/>
          <w:sz w:val="24"/>
          <w:szCs w:val="24"/>
        </w:rPr>
        <w:t xml:space="preserve"> Corinthians 8:6; 15:24-28; Ephesians 4:6 &amp; Isaiah 47:5. These are the 56 Lords/Ladies &amp; 4 Known Lord’s/Ladies that makes up 60 Lord’s/60 Ladies. The 60 Ladies are derived from the “</w:t>
      </w:r>
      <w:r w:rsidRPr="00387CDE">
        <w:rPr>
          <w:rFonts w:cstheme="minorHAnsi"/>
          <w:b/>
          <w:sz w:val="24"/>
          <w:szCs w:val="24"/>
        </w:rPr>
        <w:t>Lady of Kingdoms</w:t>
      </w:r>
      <w:r w:rsidRPr="00387CDE">
        <w:rPr>
          <w:rFonts w:cstheme="minorHAnsi"/>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87CDE">
        <w:rPr>
          <w:rFonts w:cstheme="minorHAnsi"/>
          <w:sz w:val="24"/>
          <w:szCs w:val="24"/>
          <w:vertAlign w:val="superscript"/>
        </w:rPr>
        <w:t>th</w:t>
      </w:r>
      <w:r w:rsidRPr="00387CDE">
        <w:rPr>
          <w:rFonts w:cstheme="minorHAnsi"/>
          <w:sz w:val="24"/>
          <w:szCs w:val="24"/>
        </w:rPr>
        <w:t xml:space="preserve"> day because Man was perfectly created on the 6</w:t>
      </w:r>
      <w:r w:rsidRPr="00387CDE">
        <w:rPr>
          <w:rFonts w:cstheme="minorHAnsi"/>
          <w:sz w:val="24"/>
          <w:szCs w:val="24"/>
          <w:vertAlign w:val="superscript"/>
        </w:rPr>
        <w:t>th</w:t>
      </w:r>
      <w:r w:rsidRPr="00387CDE">
        <w:rPr>
          <w:rFonts w:cstheme="minorHAnsi"/>
          <w:sz w:val="24"/>
          <w:szCs w:val="24"/>
        </w:rPr>
        <w:t xml:space="preserve"> day is in Hebrew 9:27; Matthew 20:12 &amp; Luke 13:32. Woman only has to handle a minute for sin because She was born on the 7</w:t>
      </w:r>
      <w:r w:rsidRPr="00387CDE">
        <w:rPr>
          <w:rFonts w:cstheme="minorHAnsi"/>
          <w:sz w:val="24"/>
          <w:szCs w:val="24"/>
          <w:vertAlign w:val="superscript"/>
        </w:rPr>
        <w:t>th</w:t>
      </w:r>
      <w:r w:rsidRPr="00387CDE">
        <w:rPr>
          <w:rFonts w:cstheme="minorHAnsi"/>
          <w:sz w:val="24"/>
          <w:szCs w:val="24"/>
        </w:rPr>
        <w:t xml:space="preserve"> day and an hour is equal to a day at Her birth by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Second, is Babylon which is called the “</w:t>
      </w:r>
      <w:r w:rsidRPr="00387CDE">
        <w:rPr>
          <w:rFonts w:cstheme="minorHAnsi"/>
          <w:b/>
          <w:sz w:val="24"/>
          <w:szCs w:val="24"/>
        </w:rPr>
        <w:t>Gate of the Gods</w:t>
      </w:r>
      <w:r w:rsidRPr="00387CDE">
        <w:rPr>
          <w:rFonts w:cstheme="minorHAnsi"/>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87CDE">
        <w:rPr>
          <w:rFonts w:cstheme="minorHAnsi"/>
          <w:b/>
          <w:sz w:val="24"/>
          <w:szCs w:val="24"/>
        </w:rPr>
        <w:t>This Wickedness</w:t>
      </w:r>
      <w:r w:rsidRPr="00387CDE">
        <w:rPr>
          <w:rFonts w:cstheme="minorHAnsi"/>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87CDE">
        <w:rPr>
          <w:rFonts w:cstheme="minorHAnsi"/>
          <w:sz w:val="24"/>
          <w:szCs w:val="24"/>
          <w:vertAlign w:val="superscript"/>
        </w:rPr>
        <w:t>st</w:t>
      </w:r>
      <w:r w:rsidRPr="00387CDE">
        <w:rPr>
          <w:rFonts w:cstheme="minorHAnsi"/>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Third, is Israel which is a place called the “</w:t>
      </w:r>
      <w:r w:rsidRPr="00387CDE">
        <w:rPr>
          <w:rFonts w:cstheme="minorHAnsi"/>
          <w:b/>
          <w:sz w:val="24"/>
          <w:szCs w:val="24"/>
        </w:rPr>
        <w:t>City of David</w:t>
      </w:r>
      <w:r w:rsidRPr="00387CDE">
        <w:rPr>
          <w:rFonts w:cstheme="minorHAnsi"/>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87CDE">
        <w:rPr>
          <w:rFonts w:cstheme="minorHAnsi"/>
          <w:sz w:val="24"/>
          <w:szCs w:val="24"/>
          <w:vertAlign w:val="superscript"/>
        </w:rPr>
        <w:t>st</w:t>
      </w:r>
      <w:r w:rsidRPr="00387CDE">
        <w:rPr>
          <w:rFonts w:cstheme="minorHAnsi"/>
          <w:sz w:val="24"/>
          <w:szCs w:val="24"/>
        </w:rPr>
        <w:t xml:space="preserve"> Corinthians 6:1-11; Ephesians 6:10-20 and Wisdom of Solomon 5:15-23. Israel worships the Law in Romans 1:18-16:27. For the strength of sin is the Law in 1</w:t>
      </w:r>
      <w:r w:rsidRPr="00387CDE">
        <w:rPr>
          <w:rFonts w:cstheme="minorHAnsi"/>
          <w:sz w:val="24"/>
          <w:szCs w:val="24"/>
          <w:vertAlign w:val="superscript"/>
        </w:rPr>
        <w:t>st</w:t>
      </w:r>
      <w:r w:rsidRPr="00387CDE">
        <w:rPr>
          <w:rFonts w:cstheme="minorHAnsi"/>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87CDE">
        <w:rPr>
          <w:rFonts w:cstheme="minorHAnsi"/>
          <w:sz w:val="24"/>
          <w:szCs w:val="24"/>
          <w:vertAlign w:val="superscript"/>
        </w:rPr>
        <w:t>nd</w:t>
      </w:r>
      <w:r w:rsidRPr="00387CDE">
        <w:rPr>
          <w:rFonts w:cstheme="minorHAnsi"/>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87CDE">
        <w:rPr>
          <w:rFonts w:cstheme="minorHAnsi"/>
          <w:sz w:val="24"/>
          <w:szCs w:val="24"/>
          <w:vertAlign w:val="superscript"/>
        </w:rPr>
        <w:t>st</w:t>
      </w:r>
      <w:r w:rsidRPr="00387CDE">
        <w:rPr>
          <w:rFonts w:cstheme="minorHAnsi"/>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87CDE">
        <w:rPr>
          <w:rFonts w:cstheme="minorHAnsi"/>
          <w:sz w:val="24"/>
          <w:szCs w:val="24"/>
          <w:vertAlign w:val="superscript"/>
        </w:rPr>
        <w:t>st</w:t>
      </w:r>
      <w:r w:rsidRPr="00387CDE">
        <w:rPr>
          <w:rFonts w:cstheme="minorHAnsi"/>
          <w:sz w:val="24"/>
          <w:szCs w:val="24"/>
        </w:rPr>
        <w:t xml:space="preserve"> Corinthians 1:27.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How to Retain Divine Healing is in 1</w:t>
      </w:r>
      <w:r w:rsidRPr="00387CDE">
        <w:rPr>
          <w:rFonts w:cstheme="minorHAnsi"/>
          <w:sz w:val="24"/>
          <w:szCs w:val="24"/>
          <w:vertAlign w:val="superscript"/>
        </w:rPr>
        <w:t>st</w:t>
      </w:r>
      <w:r w:rsidRPr="00387CDE">
        <w:rPr>
          <w:rFonts w:cstheme="minorHAnsi"/>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87CDE">
        <w:rPr>
          <w:rFonts w:cstheme="minorHAnsi"/>
          <w:sz w:val="24"/>
          <w:szCs w:val="24"/>
          <w:vertAlign w:val="superscript"/>
        </w:rPr>
        <w:t>st</w:t>
      </w:r>
      <w:r w:rsidRPr="00387CDE">
        <w:rPr>
          <w:rFonts w:cstheme="minorHAnsi"/>
          <w:sz w:val="24"/>
          <w:szCs w:val="24"/>
        </w:rPr>
        <w:t xml:space="preserve"> Peter 1:17-21; 2:24 &amp; Acts 7:1-53. Contend in the Faith for Your Healing is in John 8:44; Romans 10:9; James 4:1-10; 1</w:t>
      </w:r>
      <w:r w:rsidRPr="00387CDE">
        <w:rPr>
          <w:rFonts w:cstheme="minorHAnsi"/>
          <w:sz w:val="24"/>
          <w:szCs w:val="24"/>
          <w:vertAlign w:val="superscript"/>
        </w:rPr>
        <w:t>st</w:t>
      </w:r>
      <w:r w:rsidRPr="00387CDE">
        <w:rPr>
          <w:rFonts w:cstheme="minorHAnsi"/>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87CDE">
        <w:rPr>
          <w:rFonts w:cstheme="minorHAnsi"/>
          <w:sz w:val="24"/>
          <w:szCs w:val="24"/>
          <w:vertAlign w:val="superscript"/>
        </w:rPr>
        <w:t>nd</w:t>
      </w:r>
      <w:r w:rsidRPr="00387CDE">
        <w:rPr>
          <w:rFonts w:cstheme="minorHAnsi"/>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87CDE">
        <w:rPr>
          <w:rFonts w:cstheme="minorHAnsi"/>
          <w:sz w:val="24"/>
          <w:szCs w:val="24"/>
          <w:vertAlign w:val="superscript"/>
        </w:rPr>
        <w:t>st</w:t>
      </w:r>
      <w:r w:rsidRPr="00387CDE">
        <w:rPr>
          <w:rFonts w:cstheme="minorHAnsi"/>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87CDE">
        <w:rPr>
          <w:rFonts w:cstheme="minorHAnsi"/>
          <w:sz w:val="24"/>
          <w:szCs w:val="24"/>
          <w:vertAlign w:val="superscript"/>
        </w:rPr>
        <w:t>nd</w:t>
      </w:r>
      <w:r w:rsidRPr="00387CDE">
        <w:rPr>
          <w:rFonts w:cstheme="minorHAnsi"/>
          <w:sz w:val="24"/>
          <w:szCs w:val="24"/>
        </w:rPr>
        <w:t xml:space="preserve"> Corinthians 1:8-10; 11:23-33; 12:7; Philippians 2:25-27. Divine Healing is only Taught by False Cults is in Acts 8:9-25. Divine Healing puts more Emphasis upon the Body than upon the Soul is in Isaiah 53:4-5; 1</w:t>
      </w:r>
      <w:r w:rsidRPr="00387CDE">
        <w:rPr>
          <w:rFonts w:cstheme="minorHAnsi"/>
          <w:sz w:val="24"/>
          <w:szCs w:val="24"/>
          <w:vertAlign w:val="superscript"/>
        </w:rPr>
        <w:t>st</w:t>
      </w:r>
      <w:r w:rsidRPr="00387CDE">
        <w:rPr>
          <w:rFonts w:cstheme="minorHAnsi"/>
          <w:sz w:val="24"/>
          <w:szCs w:val="24"/>
        </w:rPr>
        <w:t xml:space="preserve"> Corinthians 6:19-20; 1</w:t>
      </w:r>
      <w:r w:rsidRPr="00387CDE">
        <w:rPr>
          <w:rFonts w:cstheme="minorHAnsi"/>
          <w:sz w:val="24"/>
          <w:szCs w:val="24"/>
          <w:vertAlign w:val="superscript"/>
        </w:rPr>
        <w:t>st</w:t>
      </w:r>
      <w:r w:rsidRPr="00387CDE">
        <w:rPr>
          <w:rFonts w:cstheme="minorHAnsi"/>
          <w:sz w:val="24"/>
          <w:szCs w:val="24"/>
        </w:rPr>
        <w:t xml:space="preserve"> Peter 2:24; Acts 3:12-13; 8:5-8; 9:36-42; 14:6-10; 16:16-18; 19:11-12; 28:7-9. If the Father Stephen created Herbs and Drugs, does He not expect Man to use them for Healing? Some Scriptures are in 1</w:t>
      </w:r>
      <w:r w:rsidRPr="00387CDE">
        <w:rPr>
          <w:rFonts w:cstheme="minorHAnsi"/>
          <w:sz w:val="24"/>
          <w:szCs w:val="24"/>
          <w:vertAlign w:val="superscript"/>
        </w:rPr>
        <w:t>st</w:t>
      </w:r>
      <w:r w:rsidRPr="00387CDE">
        <w:rPr>
          <w:rFonts w:cstheme="minorHAnsi"/>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87CDE">
        <w:rPr>
          <w:rFonts w:cstheme="minorHAnsi"/>
          <w:b/>
          <w:sz w:val="24"/>
          <w:szCs w:val="24"/>
        </w:rPr>
        <w:t>took</w:t>
      </w:r>
      <w:r w:rsidRPr="00387CDE">
        <w:rPr>
          <w:rFonts w:cstheme="minorHAnsi"/>
          <w:sz w:val="24"/>
          <w:szCs w:val="24"/>
        </w:rPr>
        <w:t>” and “</w:t>
      </w:r>
      <w:r w:rsidRPr="00387CDE">
        <w:rPr>
          <w:rFonts w:cstheme="minorHAnsi"/>
          <w:b/>
          <w:sz w:val="24"/>
          <w:szCs w:val="24"/>
        </w:rPr>
        <w:t>bore</w:t>
      </w:r>
      <w:r w:rsidRPr="00387CDE">
        <w:rPr>
          <w:rFonts w:cstheme="minorHAnsi"/>
          <w:sz w:val="24"/>
          <w:szCs w:val="24"/>
        </w:rPr>
        <w:t>” in Isaiah 53:11-12. Nor does the word “</w:t>
      </w:r>
      <w:r w:rsidRPr="00387CDE">
        <w:rPr>
          <w:rFonts w:cstheme="minorHAnsi"/>
          <w:b/>
          <w:sz w:val="24"/>
          <w:szCs w:val="24"/>
        </w:rPr>
        <w:t>fulfilled</w:t>
      </w:r>
      <w:r w:rsidRPr="00387CDE">
        <w:rPr>
          <w:rFonts w:cstheme="minorHAnsi"/>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87CDE">
        <w:rPr>
          <w:rFonts w:cstheme="minorHAnsi"/>
          <w:sz w:val="24"/>
          <w:szCs w:val="24"/>
          <w:vertAlign w:val="superscript"/>
        </w:rPr>
        <w:t>st</w:t>
      </w:r>
      <w:r w:rsidRPr="00387CDE">
        <w:rPr>
          <w:rFonts w:cstheme="minorHAnsi"/>
          <w:sz w:val="24"/>
          <w:szCs w:val="24"/>
        </w:rPr>
        <w:t xml:space="preserve"> John 3:9 &amp; James 4:2. The Failure by Many to receive Healing weakens the Faith of the Whole Church, which is not always true is in Hebrews 11:1 &amp; Mark 16:17.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Where is the Lord Lucifer locked up on the Earth by the Father Stephen?</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PRISON IN EGYPT FOR ALL ETERNITY IN THE BOOK OF THE PROPHETS</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87CDE">
        <w:rPr>
          <w:rFonts w:cstheme="minorHAnsi"/>
          <w:sz w:val="24"/>
          <w:szCs w:val="24"/>
          <w:vertAlign w:val="superscript"/>
        </w:rPr>
        <w:t>st</w:t>
      </w:r>
      <w:r w:rsidRPr="00387CDE">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PRISON IN BABYLON FOR 7 YEARS TO 1 YEAR IN THE BOOK OF THE PROPHETS</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87CDE">
        <w:rPr>
          <w:rFonts w:cstheme="minorHAnsi"/>
          <w:sz w:val="24"/>
          <w:szCs w:val="24"/>
          <w:vertAlign w:val="superscript"/>
        </w:rPr>
        <w:t>st</w:t>
      </w:r>
      <w:r w:rsidRPr="00387CDE">
        <w:rPr>
          <w:rFonts w:cstheme="minorHAnsi"/>
          <w:sz w:val="24"/>
          <w:szCs w:val="24"/>
        </w:rPr>
        <w:t xml:space="preserve"> Timothy 2:5.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PRISON IN ISRAEL FOR UNDER 1 YEAR (A MONTH) IN THE BOOK OF THE DEAD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87CDE">
        <w:rPr>
          <w:rFonts w:cstheme="minorHAnsi"/>
          <w:sz w:val="24"/>
          <w:szCs w:val="24"/>
          <w:vertAlign w:val="superscript"/>
        </w:rPr>
        <w:t>st</w:t>
      </w:r>
      <w:r w:rsidRPr="00387CDE">
        <w:rPr>
          <w:rFonts w:cstheme="minorHAnsi"/>
          <w:sz w:val="24"/>
          <w:szCs w:val="24"/>
        </w:rPr>
        <w:t xml:space="preserve"> Corinthians 6:1-11; Ephesians 6:10-20  &amp; Wisdom of Solomon 5:15-23. Israel worships the Law in Romans 1:8-16:27. For the Whole Law operates with the Strength of Sin which is the Law in 1</w:t>
      </w:r>
      <w:r w:rsidRPr="00387CDE">
        <w:rPr>
          <w:rFonts w:cstheme="minorHAnsi"/>
          <w:sz w:val="24"/>
          <w:szCs w:val="24"/>
          <w:vertAlign w:val="superscript"/>
        </w:rPr>
        <w:t>st</w:t>
      </w:r>
      <w:r w:rsidRPr="00387CDE">
        <w:rPr>
          <w:rFonts w:cstheme="minorHAnsi"/>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87CDE">
        <w:rPr>
          <w:rFonts w:cstheme="minorHAnsi"/>
          <w:b/>
          <w:sz w:val="24"/>
          <w:szCs w:val="24"/>
        </w:rPr>
        <w:t>GOD (FATHER STEPHEN)</w:t>
      </w:r>
      <w:r w:rsidRPr="00387CDE">
        <w:rPr>
          <w:rFonts w:cstheme="minorHAnsi"/>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87CDE">
        <w:rPr>
          <w:rFonts w:cstheme="minorHAnsi"/>
          <w:sz w:val="24"/>
          <w:szCs w:val="24"/>
          <w:vertAlign w:val="superscript"/>
        </w:rPr>
        <w:t>nd</w:t>
      </w:r>
      <w:r w:rsidRPr="00387CDE">
        <w:rPr>
          <w:rFonts w:cstheme="minorHAnsi"/>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87CDE">
        <w:rPr>
          <w:rFonts w:cstheme="minorHAnsi"/>
          <w:sz w:val="24"/>
          <w:szCs w:val="24"/>
          <w:vertAlign w:val="superscript"/>
        </w:rPr>
        <w:t>rd</w:t>
      </w:r>
      <w:r w:rsidRPr="00387CDE">
        <w:rPr>
          <w:rFonts w:cstheme="minorHAnsi"/>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87CDE">
        <w:rPr>
          <w:rFonts w:cstheme="minorHAnsi"/>
          <w:sz w:val="24"/>
          <w:szCs w:val="24"/>
          <w:vertAlign w:val="superscript"/>
        </w:rPr>
        <w:t>st</w:t>
      </w:r>
      <w:r w:rsidRPr="00387CDE">
        <w:rPr>
          <w:rFonts w:cstheme="minorHAnsi"/>
          <w:sz w:val="24"/>
          <w:szCs w:val="24"/>
        </w:rPr>
        <w:t xml:space="preserve"> Corinthians 14:6 mentions “Now Brethren, if I come unto You speaking with tongues, what shall I profit You, except I shall speak to You by revelation…?” In 1</w:t>
      </w:r>
      <w:r w:rsidRPr="00387CDE">
        <w:rPr>
          <w:rFonts w:cstheme="minorHAnsi"/>
          <w:sz w:val="24"/>
          <w:szCs w:val="24"/>
          <w:vertAlign w:val="superscript"/>
        </w:rPr>
        <w:t>st</w:t>
      </w:r>
      <w:r w:rsidRPr="00387CDE">
        <w:rPr>
          <w:rFonts w:cstheme="minorHAnsi"/>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87CDE">
        <w:rPr>
          <w:rFonts w:cstheme="minorHAnsi"/>
          <w:sz w:val="24"/>
          <w:szCs w:val="24"/>
          <w:vertAlign w:val="superscript"/>
        </w:rPr>
        <w:t>st</w:t>
      </w:r>
      <w:r w:rsidRPr="00387CDE">
        <w:rPr>
          <w:rFonts w:cstheme="minorHAnsi"/>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87CDE">
        <w:rPr>
          <w:rFonts w:cstheme="minorHAnsi"/>
          <w:sz w:val="24"/>
          <w:szCs w:val="24"/>
          <w:vertAlign w:val="superscript"/>
        </w:rPr>
        <w:t>st</w:t>
      </w:r>
      <w:r w:rsidRPr="00387CDE">
        <w:rPr>
          <w:rFonts w:cstheme="minorHAnsi"/>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87CDE">
        <w:rPr>
          <w:rFonts w:cstheme="minorHAnsi"/>
          <w:sz w:val="24"/>
          <w:szCs w:val="24"/>
          <w:vertAlign w:val="superscript"/>
        </w:rPr>
        <w:t>st</w:t>
      </w:r>
      <w:r w:rsidRPr="00387CDE">
        <w:rPr>
          <w:rFonts w:cstheme="minorHAnsi"/>
          <w:sz w:val="24"/>
          <w:szCs w:val="24"/>
        </w:rPr>
        <w:t xml:space="preserve"> Samuel 3:1 (NKJV) declares “Now the Boy ministered to the Lord before Eli. And the word of the Lord was rare in those days, there was no widespread revelation.”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87CDE">
        <w:rPr>
          <w:rFonts w:cstheme="minorHAnsi"/>
          <w:sz w:val="24"/>
          <w:szCs w:val="24"/>
          <w:vertAlign w:val="superscript"/>
        </w:rPr>
        <w:t>TH</w:t>
      </w:r>
      <w:r w:rsidRPr="00387CDE">
        <w:rPr>
          <w:rFonts w:cstheme="minorHAnsi"/>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87CDE">
        <w:rPr>
          <w:rFonts w:cstheme="minorHAnsi"/>
          <w:sz w:val="24"/>
          <w:szCs w:val="24"/>
          <w:vertAlign w:val="superscript"/>
        </w:rPr>
        <w:t>nd</w:t>
      </w:r>
      <w:r w:rsidRPr="00387CDE">
        <w:rPr>
          <w:rFonts w:cstheme="minorHAnsi"/>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on all Flesh. Your Sons and Your Daughters shall prophesy...Your Old Men shall dream dreams.”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87CDE">
        <w:rPr>
          <w:rFonts w:cstheme="minorHAnsi"/>
          <w:sz w:val="24"/>
          <w:szCs w:val="24"/>
          <w:vertAlign w:val="superscript"/>
        </w:rPr>
        <w:t>nd</w:t>
      </w:r>
      <w:r w:rsidRPr="00387CDE">
        <w:rPr>
          <w:rFonts w:cstheme="minorHAnsi"/>
          <w:sz w:val="24"/>
          <w:szCs w:val="24"/>
        </w:rPr>
        <w:t xml:space="preserve"> Esdras 9:38-10:59 tells us about the Vision of the Weeping Woman. In 2</w:t>
      </w:r>
      <w:r w:rsidRPr="00387CDE">
        <w:rPr>
          <w:rFonts w:cstheme="minorHAnsi"/>
          <w:sz w:val="24"/>
          <w:szCs w:val="24"/>
          <w:vertAlign w:val="superscript"/>
        </w:rPr>
        <w:t>nd</w:t>
      </w:r>
      <w:r w:rsidRPr="00387CDE">
        <w:rPr>
          <w:rFonts w:cstheme="minorHAnsi"/>
          <w:sz w:val="24"/>
          <w:szCs w:val="24"/>
        </w:rPr>
        <w:t xml:space="preserve"> Esdras 11:1-12:39 tells us about the Vision of the Eagle. In 2</w:t>
      </w:r>
      <w:r w:rsidRPr="00387CDE">
        <w:rPr>
          <w:rFonts w:cstheme="minorHAnsi"/>
          <w:sz w:val="24"/>
          <w:szCs w:val="24"/>
          <w:vertAlign w:val="superscript"/>
        </w:rPr>
        <w:t>nd</w:t>
      </w:r>
      <w:r w:rsidRPr="00387CDE">
        <w:rPr>
          <w:rFonts w:cstheme="minorHAnsi"/>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87CDE">
        <w:rPr>
          <w:rFonts w:cstheme="minorHAnsi"/>
          <w:sz w:val="24"/>
          <w:szCs w:val="24"/>
          <w:vertAlign w:val="superscript"/>
        </w:rPr>
        <w:t>nd</w:t>
      </w:r>
      <w:r w:rsidRPr="00387CDE">
        <w:rPr>
          <w:rFonts w:cstheme="minorHAnsi"/>
          <w:sz w:val="24"/>
          <w:szCs w:val="24"/>
        </w:rPr>
        <w:t xml:space="preserve"> Corinthians 13:1 and Matthew 18:16. In 2</w:t>
      </w:r>
      <w:r w:rsidRPr="00387CDE">
        <w:rPr>
          <w:rFonts w:cstheme="minorHAnsi"/>
          <w:sz w:val="24"/>
          <w:szCs w:val="24"/>
          <w:vertAlign w:val="superscript"/>
        </w:rPr>
        <w:t>nd</w:t>
      </w:r>
      <w:r w:rsidRPr="00387CDE">
        <w:rPr>
          <w:rFonts w:cstheme="minorHAnsi"/>
          <w:sz w:val="24"/>
          <w:szCs w:val="24"/>
        </w:rPr>
        <w:t xml:space="preserve"> Esdras 15:28-33 tells us about the Terrifying Vision of Warfare. In 1</w:t>
      </w:r>
      <w:r w:rsidRPr="00387CDE">
        <w:rPr>
          <w:rFonts w:cstheme="minorHAnsi"/>
          <w:sz w:val="24"/>
          <w:szCs w:val="24"/>
          <w:vertAlign w:val="superscript"/>
        </w:rPr>
        <w:t>st</w:t>
      </w:r>
      <w:r w:rsidRPr="00387CDE">
        <w:rPr>
          <w:rFonts w:cstheme="minorHAnsi"/>
          <w:sz w:val="24"/>
          <w:szCs w:val="24"/>
        </w:rPr>
        <w:t xml:space="preserve"> Enoch pages 487-488 are the Vision of Heaven, the Watchers and the Giants. In 1</w:t>
      </w:r>
      <w:r w:rsidRPr="00387CDE">
        <w:rPr>
          <w:rFonts w:cstheme="minorHAnsi"/>
          <w:sz w:val="24"/>
          <w:szCs w:val="24"/>
          <w:vertAlign w:val="superscript"/>
        </w:rPr>
        <w:t>st</w:t>
      </w:r>
      <w:r w:rsidRPr="00387CDE">
        <w:rPr>
          <w:rFonts w:cstheme="minorHAnsi"/>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87CDE">
        <w:rPr>
          <w:rFonts w:cstheme="minorHAnsi"/>
          <w:sz w:val="24"/>
          <w:szCs w:val="24"/>
          <w:vertAlign w:val="superscript"/>
        </w:rPr>
        <w:t>st</w:t>
      </w:r>
      <w:r w:rsidRPr="00387CDE">
        <w:rPr>
          <w:rFonts w:cstheme="minorHAnsi"/>
          <w:sz w:val="24"/>
          <w:szCs w:val="24"/>
        </w:rPr>
        <w:t xml:space="preserve"> Corinthians 14:21. Second, are speaking in tongues as means for rejoicing in 1</w:t>
      </w:r>
      <w:r w:rsidRPr="00387CDE">
        <w:rPr>
          <w:rFonts w:cstheme="minorHAnsi"/>
          <w:sz w:val="24"/>
          <w:szCs w:val="24"/>
          <w:vertAlign w:val="superscript"/>
        </w:rPr>
        <w:t>st</w:t>
      </w:r>
      <w:r w:rsidRPr="00387CDE">
        <w:rPr>
          <w:rFonts w:cstheme="minorHAnsi"/>
          <w:sz w:val="24"/>
          <w:szCs w:val="24"/>
        </w:rPr>
        <w:t xml:space="preserve"> Corinthians 14:15 and Ephesians 5:18-19. Third, are speaking in tongues as means for communion with God in a private setting of true prayer in 1</w:t>
      </w:r>
      <w:r w:rsidRPr="00387CDE">
        <w:rPr>
          <w:rFonts w:cstheme="minorHAnsi"/>
          <w:sz w:val="24"/>
          <w:szCs w:val="24"/>
          <w:vertAlign w:val="superscript"/>
        </w:rPr>
        <w:t>st</w:t>
      </w:r>
      <w:r w:rsidRPr="00387CDE">
        <w:rPr>
          <w:rFonts w:cstheme="minorHAnsi"/>
          <w:sz w:val="24"/>
          <w:szCs w:val="24"/>
        </w:rPr>
        <w:t xml:space="preserve"> Corinthians 14:15. Fourth, are speaking in tongues for self-edification in 1</w:t>
      </w:r>
      <w:r w:rsidRPr="00387CDE">
        <w:rPr>
          <w:rFonts w:cstheme="minorHAnsi"/>
          <w:sz w:val="24"/>
          <w:szCs w:val="24"/>
          <w:vertAlign w:val="superscript"/>
        </w:rPr>
        <w:t>st</w:t>
      </w:r>
      <w:r w:rsidRPr="00387CDE">
        <w:rPr>
          <w:rFonts w:cstheme="minorHAnsi"/>
          <w:sz w:val="24"/>
          <w:szCs w:val="24"/>
        </w:rPr>
        <w:t xml:space="preserve"> Corinthians 14:4 and Jude 20. Fifth, are speaking in tongues for edification of the Church accompanied by the interpretation in 1</w:t>
      </w:r>
      <w:r w:rsidRPr="00387CDE">
        <w:rPr>
          <w:rFonts w:cstheme="minorHAnsi"/>
          <w:sz w:val="24"/>
          <w:szCs w:val="24"/>
          <w:vertAlign w:val="superscript"/>
        </w:rPr>
        <w:t>st</w:t>
      </w:r>
      <w:r w:rsidRPr="00387CDE">
        <w:rPr>
          <w:rFonts w:cstheme="minorHAnsi"/>
          <w:sz w:val="24"/>
          <w:szCs w:val="24"/>
        </w:rPr>
        <w:t xml:space="preserve"> Corinthians 14:5. Sixth, are speaking in tongues as the evidence of baptism in Acts 2:4; 10:45-46; 19:6. If You have any questions on the ten baptisms, You must get My book called “</w:t>
      </w:r>
      <w:r w:rsidRPr="00387CDE">
        <w:rPr>
          <w:rFonts w:cstheme="minorHAnsi"/>
          <w:b/>
          <w:sz w:val="24"/>
          <w:szCs w:val="24"/>
        </w:rPr>
        <w:t>What are the Father Stephen’s Ten Baptisms in the Christian Era</w:t>
      </w:r>
      <w:r w:rsidRPr="00387CDE">
        <w:rPr>
          <w:rFonts w:cstheme="minorHAnsi"/>
          <w:sz w:val="24"/>
          <w:szCs w:val="24"/>
        </w:rPr>
        <w:t>.” Seventh, are the evidence  of  the  filling  of  the  Holy  Spirit  in  Acts 2:4;  10:45-46; 19:6. Eighth, are speaking in tongues as the fulfillment of Isaiah and Jesus’ prophesies in Mark 16:17 with Acts 2:4; 10:46; 19:6 &amp; 1</w:t>
      </w:r>
      <w:r w:rsidRPr="00387CDE">
        <w:rPr>
          <w:rFonts w:cstheme="minorHAnsi"/>
          <w:sz w:val="24"/>
          <w:szCs w:val="24"/>
          <w:vertAlign w:val="superscript"/>
        </w:rPr>
        <w:t>st</w:t>
      </w:r>
      <w:r w:rsidRPr="00387CDE">
        <w:rPr>
          <w:rFonts w:cstheme="minorHAnsi"/>
          <w:sz w:val="24"/>
          <w:szCs w:val="24"/>
        </w:rPr>
        <w:t xml:space="preserve"> Corinthians 14:5, 14-18, 39, and Isaiah 28:11 with 1</w:t>
      </w:r>
      <w:r w:rsidRPr="00387CDE">
        <w:rPr>
          <w:rFonts w:cstheme="minorHAnsi"/>
          <w:sz w:val="24"/>
          <w:szCs w:val="24"/>
          <w:vertAlign w:val="superscript"/>
        </w:rPr>
        <w:t>st</w:t>
      </w:r>
      <w:r w:rsidRPr="00387CDE">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87CDE">
        <w:rPr>
          <w:rFonts w:cstheme="minorHAnsi"/>
          <w:sz w:val="24"/>
          <w:szCs w:val="24"/>
          <w:vertAlign w:val="superscript"/>
        </w:rPr>
        <w:t>st</w:t>
      </w:r>
      <w:r w:rsidRPr="00387CDE">
        <w:rPr>
          <w:rFonts w:cstheme="minorHAnsi"/>
          <w:sz w:val="24"/>
          <w:szCs w:val="24"/>
        </w:rPr>
        <w:t xml:space="preserve"> Corinthians 12:28; 14:21. Twelfth, are speaking in tongues as the proof of the Holy Ghost interceding through us in prayer in Romans 8:26; 1</w:t>
      </w:r>
      <w:r w:rsidRPr="00387CDE">
        <w:rPr>
          <w:rFonts w:cstheme="minorHAnsi"/>
          <w:sz w:val="24"/>
          <w:szCs w:val="24"/>
          <w:vertAlign w:val="superscript"/>
        </w:rPr>
        <w:t>st</w:t>
      </w:r>
      <w:r w:rsidRPr="00387CDE">
        <w:rPr>
          <w:rFonts w:cstheme="minorHAnsi"/>
          <w:sz w:val="24"/>
          <w:szCs w:val="24"/>
        </w:rPr>
        <w:t xml:space="preserve"> Corinthians 14:4 and Ephesians 6:18. Thirteenth, are speaking in tongues as the confirmation of the Word of God when it is preached, taught or counseled in Mark 16:17, 20 and 1</w:t>
      </w:r>
      <w:r w:rsidRPr="00387CDE">
        <w:rPr>
          <w:rFonts w:cstheme="minorHAnsi"/>
          <w:sz w:val="24"/>
          <w:szCs w:val="24"/>
          <w:vertAlign w:val="superscript"/>
        </w:rPr>
        <w:t>st</w:t>
      </w:r>
      <w:r w:rsidRPr="00387CDE">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87CDE">
        <w:rPr>
          <w:rFonts w:cstheme="minorHAnsi"/>
          <w:sz w:val="24"/>
          <w:szCs w:val="24"/>
          <w:vertAlign w:val="superscript"/>
        </w:rPr>
        <w:t>st</w:t>
      </w:r>
      <w:r w:rsidRPr="00387CDE">
        <w:rPr>
          <w:rFonts w:cstheme="minorHAnsi"/>
          <w:sz w:val="24"/>
          <w:szCs w:val="24"/>
        </w:rPr>
        <w:t xml:space="preserve"> Corinthians 12:8-10, 28, the 8 Spiritual Gifts of the Son Jesus in Ephesians 4:11, the 16 Spiritual Gifts of the Son Jesus &amp; the Brother John the Holy Ghost is in 1</w:t>
      </w:r>
      <w:r w:rsidRPr="00387CDE">
        <w:rPr>
          <w:rFonts w:cstheme="minorHAnsi"/>
          <w:sz w:val="24"/>
          <w:szCs w:val="24"/>
          <w:vertAlign w:val="superscript"/>
        </w:rPr>
        <w:t>st</w:t>
      </w:r>
      <w:r w:rsidRPr="00387CDE">
        <w:rPr>
          <w:rFonts w:cstheme="minorHAnsi"/>
          <w:sz w:val="24"/>
          <w:szCs w:val="24"/>
        </w:rPr>
        <w:t xml:space="preserve"> Corinthians 12:28 &amp; the 8 Gifts of the Father Stephen in Romans 12:3-8. Also the 3 special graces of the Father Stephen is hospitality in 1</w:t>
      </w:r>
      <w:r w:rsidRPr="00387CDE">
        <w:rPr>
          <w:rFonts w:cstheme="minorHAnsi"/>
          <w:sz w:val="24"/>
          <w:szCs w:val="24"/>
          <w:vertAlign w:val="superscript"/>
        </w:rPr>
        <w:t>st</w:t>
      </w:r>
      <w:r w:rsidRPr="00387CDE">
        <w:rPr>
          <w:rFonts w:cstheme="minorHAnsi"/>
          <w:sz w:val="24"/>
          <w:szCs w:val="24"/>
        </w:rPr>
        <w:t xml:space="preserve"> Peter 4:10-11, celibacy in Matthew 19:10; 1</w:t>
      </w:r>
      <w:r w:rsidRPr="00387CDE">
        <w:rPr>
          <w:rFonts w:cstheme="minorHAnsi"/>
          <w:sz w:val="24"/>
          <w:szCs w:val="24"/>
          <w:vertAlign w:val="superscript"/>
        </w:rPr>
        <w:t>st</w:t>
      </w:r>
      <w:r w:rsidRPr="00387CDE">
        <w:rPr>
          <w:rFonts w:cstheme="minorHAnsi"/>
          <w:sz w:val="24"/>
          <w:szCs w:val="24"/>
        </w:rPr>
        <w:t xml:space="preserve"> Corinthians 7:7-9, 27; 1</w:t>
      </w:r>
      <w:r w:rsidRPr="00387CDE">
        <w:rPr>
          <w:rFonts w:cstheme="minorHAnsi"/>
          <w:sz w:val="24"/>
          <w:szCs w:val="24"/>
          <w:vertAlign w:val="superscript"/>
        </w:rPr>
        <w:t>st</w:t>
      </w:r>
      <w:r w:rsidRPr="00387CDE">
        <w:rPr>
          <w:rFonts w:cstheme="minorHAnsi"/>
          <w:sz w:val="24"/>
          <w:szCs w:val="24"/>
        </w:rPr>
        <w:t xml:space="preserve"> Timothy 4:3 &amp; Revelation 14:4 and martyrdom in Acts 7:59-60 &amp; 2</w:t>
      </w:r>
      <w:r w:rsidRPr="00387CDE">
        <w:rPr>
          <w:rFonts w:cstheme="minorHAnsi"/>
          <w:sz w:val="24"/>
          <w:szCs w:val="24"/>
          <w:vertAlign w:val="superscript"/>
        </w:rPr>
        <w:t>nd</w:t>
      </w:r>
      <w:r w:rsidRPr="00387CDE">
        <w:rPr>
          <w:rFonts w:cstheme="minorHAnsi"/>
          <w:sz w:val="24"/>
          <w:szCs w:val="24"/>
        </w:rPr>
        <w:t xml:space="preserve"> Timothy 4:6-8. The Highest Gift is Omni-Benevolence known as Holy Agape Love as the Father Stephen’s created self in 1</w:t>
      </w:r>
      <w:r w:rsidRPr="00387CDE">
        <w:rPr>
          <w:rFonts w:cstheme="minorHAnsi"/>
          <w:sz w:val="24"/>
          <w:szCs w:val="24"/>
          <w:vertAlign w:val="superscript"/>
        </w:rPr>
        <w:t>st</w:t>
      </w:r>
      <w:r w:rsidRPr="00387CDE">
        <w:rPr>
          <w:rFonts w:cstheme="minorHAnsi"/>
          <w:sz w:val="24"/>
          <w:szCs w:val="24"/>
        </w:rPr>
        <w:t xml:space="preserve"> Corinthians 13:1-13 &amp; Proverbs 8:22-29 (RSV).</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Creative Works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Seven Creation Processes in the Entire Universe are proven in scripture. The Lord Yahweh is the Creator of the Father Stephen Our Lord by the Ultimate Divine Creation Process called “</w:t>
      </w:r>
      <w:r w:rsidRPr="00387CDE">
        <w:rPr>
          <w:rFonts w:cstheme="minorHAnsi"/>
          <w:b/>
          <w:sz w:val="24"/>
          <w:szCs w:val="24"/>
        </w:rPr>
        <w:t>Qanah directed to the Father Stephen Our Lord</w:t>
      </w:r>
      <w:r w:rsidRPr="00387CDE">
        <w:rPr>
          <w:rFonts w:cstheme="minorHAnsi"/>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87CDE">
        <w:rPr>
          <w:rFonts w:cstheme="minorHAnsi"/>
          <w:b/>
          <w:sz w:val="24"/>
          <w:szCs w:val="24"/>
        </w:rPr>
        <w:t xml:space="preserve">Bara </w:t>
      </w:r>
      <w:r w:rsidRPr="00387CDE">
        <w:rPr>
          <w:rFonts w:cstheme="minorHAnsi"/>
          <w:sz w:val="24"/>
          <w:szCs w:val="24"/>
        </w:rPr>
        <w:t xml:space="preserve">(Highest Lord’s and Highest Angel Lords) in Genesis 1:1. </w:t>
      </w:r>
      <w:r w:rsidRPr="00387CDE">
        <w:rPr>
          <w:rFonts w:cstheme="minorHAnsi"/>
          <w:b/>
          <w:sz w:val="24"/>
          <w:szCs w:val="24"/>
        </w:rPr>
        <w:t xml:space="preserve">Bara </w:t>
      </w:r>
      <w:r w:rsidRPr="00387CDE">
        <w:rPr>
          <w:rFonts w:cstheme="minorHAnsi"/>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87CDE">
        <w:rPr>
          <w:rFonts w:cstheme="minorHAnsi"/>
          <w:b/>
          <w:sz w:val="24"/>
          <w:szCs w:val="24"/>
        </w:rPr>
        <w:t>Asah</w:t>
      </w:r>
      <w:r w:rsidRPr="00387CDE">
        <w:rPr>
          <w:rFonts w:cstheme="minorHAnsi"/>
          <w:sz w:val="24"/>
          <w:szCs w:val="24"/>
        </w:rPr>
        <w:t xml:space="preserve"> (Higher Angels) in Genesis 1:7. </w:t>
      </w:r>
      <w:r w:rsidRPr="00387CDE">
        <w:rPr>
          <w:rFonts w:cstheme="minorHAnsi"/>
          <w:b/>
          <w:sz w:val="24"/>
          <w:szCs w:val="24"/>
        </w:rPr>
        <w:t>Asah</w:t>
      </w:r>
      <w:r w:rsidRPr="00387CDE">
        <w:rPr>
          <w:rFonts w:cstheme="minorHAnsi"/>
          <w:sz w:val="24"/>
          <w:szCs w:val="24"/>
        </w:rPr>
        <w:t xml:space="preserve"> means “to make.” In involves the Higher Sons of God. Third, is the creation process called </w:t>
      </w:r>
      <w:r w:rsidRPr="00387CDE">
        <w:rPr>
          <w:rFonts w:cstheme="minorHAnsi"/>
          <w:b/>
          <w:sz w:val="24"/>
          <w:szCs w:val="24"/>
        </w:rPr>
        <w:t>Nathan</w:t>
      </w:r>
      <w:r w:rsidRPr="00387CDE">
        <w:rPr>
          <w:rFonts w:cstheme="minorHAnsi"/>
          <w:sz w:val="24"/>
          <w:szCs w:val="24"/>
        </w:rPr>
        <w:t xml:space="preserve"> (High Angels with the Law) in Genesis 1:17. </w:t>
      </w:r>
      <w:r w:rsidRPr="00387CDE">
        <w:rPr>
          <w:rFonts w:cstheme="minorHAnsi"/>
          <w:b/>
          <w:sz w:val="24"/>
          <w:szCs w:val="24"/>
        </w:rPr>
        <w:t xml:space="preserve">Nathan </w:t>
      </w:r>
      <w:r w:rsidRPr="00387CDE">
        <w:rPr>
          <w:rFonts w:cstheme="minorHAnsi"/>
          <w:sz w:val="24"/>
          <w:szCs w:val="24"/>
        </w:rPr>
        <w:t xml:space="preserve">means “to set.” It involves the High Sons of God. Fourth, is the creation process called </w:t>
      </w:r>
      <w:r w:rsidRPr="00387CDE">
        <w:rPr>
          <w:rFonts w:cstheme="minorHAnsi"/>
          <w:b/>
          <w:sz w:val="24"/>
          <w:szCs w:val="24"/>
        </w:rPr>
        <w:t>Yatsar</w:t>
      </w:r>
      <w:r w:rsidRPr="00387CDE">
        <w:rPr>
          <w:rFonts w:cstheme="minorHAnsi"/>
          <w:sz w:val="24"/>
          <w:szCs w:val="24"/>
        </w:rPr>
        <w:t xml:space="preserve"> (Adam or Mankind) in Genesis 2:7. </w:t>
      </w:r>
      <w:r w:rsidRPr="00387CDE">
        <w:rPr>
          <w:rFonts w:cstheme="minorHAnsi"/>
          <w:b/>
          <w:sz w:val="24"/>
          <w:szCs w:val="24"/>
        </w:rPr>
        <w:t xml:space="preserve">Yatsar </w:t>
      </w:r>
      <w:r w:rsidRPr="00387CDE">
        <w:rPr>
          <w:rFonts w:cstheme="minorHAnsi"/>
          <w:sz w:val="24"/>
          <w:szCs w:val="24"/>
        </w:rPr>
        <w:t xml:space="preserve">means “to form.” It involves the World of Mankind called Humanity. Fifth, is the creation process called </w:t>
      </w:r>
      <w:r w:rsidRPr="00387CDE">
        <w:rPr>
          <w:rFonts w:cstheme="minorHAnsi"/>
          <w:b/>
          <w:sz w:val="24"/>
          <w:szCs w:val="24"/>
        </w:rPr>
        <w:t>Banah</w:t>
      </w:r>
      <w:r w:rsidRPr="00387CDE">
        <w:rPr>
          <w:rFonts w:cstheme="minorHAnsi"/>
          <w:sz w:val="24"/>
          <w:szCs w:val="24"/>
        </w:rPr>
        <w:t xml:space="preserve"> (Eve or Womankind) in Genesis 2:22. </w:t>
      </w:r>
      <w:r w:rsidRPr="00387CDE">
        <w:rPr>
          <w:rFonts w:cstheme="minorHAnsi"/>
          <w:b/>
          <w:sz w:val="24"/>
          <w:szCs w:val="24"/>
        </w:rPr>
        <w:t>Banah</w:t>
      </w:r>
      <w:r w:rsidRPr="00387CDE">
        <w:rPr>
          <w:rFonts w:cstheme="minorHAnsi"/>
          <w:sz w:val="24"/>
          <w:szCs w:val="24"/>
        </w:rPr>
        <w:t xml:space="preserve"> means “to make or build.” It involves the race of Womankind. Sixth, is the creation process of </w:t>
      </w:r>
      <w:r w:rsidRPr="00387CDE">
        <w:rPr>
          <w:rFonts w:cstheme="minorHAnsi"/>
          <w:b/>
          <w:sz w:val="24"/>
          <w:szCs w:val="24"/>
        </w:rPr>
        <w:t xml:space="preserve">Qanah </w:t>
      </w:r>
      <w:r w:rsidRPr="00387CDE">
        <w:rPr>
          <w:rFonts w:cstheme="minorHAnsi"/>
          <w:sz w:val="24"/>
          <w:szCs w:val="24"/>
        </w:rPr>
        <w:t xml:space="preserve">in Genesis 4:1. </w:t>
      </w:r>
      <w:r w:rsidRPr="00387CDE">
        <w:rPr>
          <w:rFonts w:cstheme="minorHAnsi"/>
          <w:b/>
          <w:sz w:val="24"/>
          <w:szCs w:val="24"/>
        </w:rPr>
        <w:t xml:space="preserve">Qanah </w:t>
      </w:r>
      <w:r w:rsidRPr="00387CDE">
        <w:rPr>
          <w:rFonts w:cstheme="minorHAnsi"/>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87CDE">
        <w:rPr>
          <w:rFonts w:cstheme="minorHAnsi"/>
          <w:b/>
          <w:sz w:val="24"/>
          <w:szCs w:val="24"/>
        </w:rPr>
        <w:t>Hidden Bara</w:t>
      </w:r>
      <w:r w:rsidRPr="00387CDE">
        <w:rPr>
          <w:rFonts w:cstheme="minorHAnsi"/>
          <w:sz w:val="24"/>
          <w:szCs w:val="24"/>
        </w:rPr>
        <w:t xml:space="preserve"> (Cain or Child kind) in Genesis 4:1. </w:t>
      </w:r>
      <w:r w:rsidRPr="00387CDE">
        <w:rPr>
          <w:rFonts w:cstheme="minorHAnsi"/>
          <w:b/>
          <w:sz w:val="24"/>
          <w:szCs w:val="24"/>
        </w:rPr>
        <w:t>Hidden Bara</w:t>
      </w:r>
      <w:r w:rsidRPr="00387CDE">
        <w:rPr>
          <w:rFonts w:cstheme="minorHAnsi"/>
          <w:sz w:val="24"/>
          <w:szCs w:val="24"/>
        </w:rPr>
        <w:t xml:space="preserve"> means “to create secretly in the womb.” It involves the race of Child kind. If You have any questions on the Creative Works of the Lord Yah, You must get My book called “</w:t>
      </w:r>
      <w:r w:rsidRPr="00387CDE">
        <w:rPr>
          <w:rFonts w:cstheme="minorHAnsi"/>
          <w:b/>
          <w:sz w:val="24"/>
          <w:szCs w:val="24"/>
        </w:rPr>
        <w:t>The Seven Creation Processes that the Lord Yah did in the Universe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4-fold Witness in the Universe is proven in scripture. In 1</w:t>
      </w:r>
      <w:r w:rsidRPr="00387CDE">
        <w:rPr>
          <w:rFonts w:cstheme="minorHAnsi"/>
          <w:sz w:val="24"/>
          <w:szCs w:val="24"/>
          <w:vertAlign w:val="superscript"/>
        </w:rPr>
        <w:t>st</w:t>
      </w:r>
      <w:r w:rsidRPr="00387CDE">
        <w:rPr>
          <w:rFonts w:cstheme="minorHAnsi"/>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87CDE">
        <w:rPr>
          <w:rFonts w:cstheme="minorHAnsi"/>
          <w:b/>
          <w:sz w:val="24"/>
          <w:szCs w:val="24"/>
        </w:rPr>
        <w:t>The Lord Yah and His Book on Hell in the Holy Bible</w:t>
      </w:r>
      <w:r w:rsidRPr="00387CDE">
        <w:rPr>
          <w:rFonts w:cstheme="minorHAnsi"/>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87CDE">
        <w:rPr>
          <w:rFonts w:cstheme="minorHAnsi"/>
          <w:sz w:val="24"/>
          <w:szCs w:val="24"/>
          <w:vertAlign w:val="superscript"/>
        </w:rPr>
        <w:t>st</w:t>
      </w:r>
      <w:r w:rsidRPr="00387CDE">
        <w:rPr>
          <w:rFonts w:cstheme="minorHAnsi"/>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87CDE">
        <w:rPr>
          <w:rFonts w:cstheme="minorHAnsi"/>
          <w:sz w:val="24"/>
          <w:szCs w:val="24"/>
          <w:vertAlign w:val="superscript"/>
        </w:rPr>
        <w:t>nd</w:t>
      </w:r>
      <w:r w:rsidRPr="00387CDE">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87CDE">
        <w:rPr>
          <w:rFonts w:cstheme="minorHAnsi"/>
          <w:b/>
          <w:sz w:val="24"/>
          <w:szCs w:val="24"/>
        </w:rPr>
        <w:t>Why should We Pay and Submit to the Father Stephen Our Lord</w:t>
      </w:r>
      <w:r w:rsidRPr="00387CDE">
        <w:rPr>
          <w:rFonts w:cstheme="minorHAnsi"/>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87CDE">
        <w:rPr>
          <w:rFonts w:cstheme="minorHAnsi"/>
          <w:sz w:val="24"/>
          <w:szCs w:val="24"/>
          <w:vertAlign w:val="superscript"/>
        </w:rPr>
        <w:t>st</w:t>
      </w:r>
      <w:r w:rsidRPr="00387CDE">
        <w:rPr>
          <w:rFonts w:cstheme="minorHAnsi"/>
          <w:sz w:val="24"/>
          <w:szCs w:val="24"/>
        </w:rPr>
        <w:t xml:space="preserve"> Samuel 15:29; Acts 6:5, 11, 13-15; 1</w:t>
      </w:r>
      <w:r w:rsidRPr="00387CDE">
        <w:rPr>
          <w:rFonts w:cstheme="minorHAnsi"/>
          <w:sz w:val="24"/>
          <w:szCs w:val="24"/>
          <w:vertAlign w:val="superscript"/>
        </w:rPr>
        <w:t>st</w:t>
      </w:r>
      <w:r w:rsidRPr="00387CDE">
        <w:rPr>
          <w:rFonts w:cstheme="minorHAnsi"/>
          <w:sz w:val="24"/>
          <w:szCs w:val="24"/>
        </w:rPr>
        <w:t xml:space="preserve"> John 2:22-23 &amp; 2</w:t>
      </w:r>
      <w:r w:rsidRPr="00387CDE">
        <w:rPr>
          <w:rFonts w:cstheme="minorHAnsi"/>
          <w:sz w:val="24"/>
          <w:szCs w:val="24"/>
          <w:vertAlign w:val="superscript"/>
        </w:rPr>
        <w:t>nd</w:t>
      </w:r>
      <w:r w:rsidRPr="00387CDE">
        <w:rPr>
          <w:rFonts w:cstheme="minorHAnsi"/>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87CDE">
        <w:rPr>
          <w:rFonts w:cstheme="minorHAnsi"/>
          <w:sz w:val="24"/>
          <w:szCs w:val="24"/>
          <w:vertAlign w:val="superscript"/>
        </w:rPr>
        <w:t>st</w:t>
      </w:r>
      <w:r w:rsidRPr="00387CDE">
        <w:rPr>
          <w:rFonts w:cstheme="minorHAnsi"/>
          <w:sz w:val="24"/>
          <w:szCs w:val="24"/>
        </w:rPr>
        <w:t xml:space="preserve"> Corinthians 2:6-16. The Father Stephen is tried to be made into a Liar &amp; the Father Stephen’s Word or Logos is not in them in 1</w:t>
      </w:r>
      <w:r w:rsidRPr="00387CDE">
        <w:rPr>
          <w:rFonts w:cstheme="minorHAnsi"/>
          <w:sz w:val="24"/>
          <w:szCs w:val="24"/>
          <w:vertAlign w:val="superscript"/>
        </w:rPr>
        <w:t>st</w:t>
      </w:r>
      <w:r w:rsidRPr="00387CDE">
        <w:rPr>
          <w:rFonts w:cstheme="minorHAnsi"/>
          <w:sz w:val="24"/>
          <w:szCs w:val="24"/>
        </w:rPr>
        <w:t xml:space="preserve"> John 1:10. The Father Stephen’s truth &amp; agape love is not in them that try the Father Stephen as Man in 1</w:t>
      </w:r>
      <w:r w:rsidRPr="00387CDE">
        <w:rPr>
          <w:rFonts w:cstheme="minorHAnsi"/>
          <w:sz w:val="24"/>
          <w:szCs w:val="24"/>
          <w:vertAlign w:val="superscript"/>
        </w:rPr>
        <w:t>st</w:t>
      </w:r>
      <w:r w:rsidRPr="00387CDE">
        <w:rPr>
          <w:rFonts w:cstheme="minorHAnsi"/>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87CDE">
        <w:rPr>
          <w:rFonts w:cstheme="minorHAnsi"/>
          <w:b/>
          <w:sz w:val="24"/>
          <w:szCs w:val="24"/>
        </w:rPr>
        <w:t>Total Universe Access</w:t>
      </w:r>
      <w:r w:rsidRPr="00387CDE">
        <w:rPr>
          <w:rFonts w:cstheme="minorHAnsi"/>
          <w:sz w:val="24"/>
          <w:szCs w:val="24"/>
        </w:rPr>
        <w:t>” in Matthew 11:27; Luke 10:22; 1</w:t>
      </w:r>
      <w:r w:rsidRPr="00387CDE">
        <w:rPr>
          <w:rFonts w:cstheme="minorHAnsi"/>
          <w:sz w:val="24"/>
          <w:szCs w:val="24"/>
          <w:vertAlign w:val="superscript"/>
        </w:rPr>
        <w:t>st</w:t>
      </w:r>
      <w:r w:rsidRPr="00387CDE">
        <w:rPr>
          <w:rFonts w:cstheme="minorHAnsi"/>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87CDE">
        <w:rPr>
          <w:rFonts w:cstheme="minorHAnsi"/>
          <w:b/>
          <w:sz w:val="24"/>
          <w:szCs w:val="24"/>
        </w:rPr>
        <w:t>Mitzvot</w:t>
      </w:r>
      <w:r w:rsidRPr="00387CDE">
        <w:rPr>
          <w:rFonts w:cstheme="minorHAnsi"/>
          <w:sz w:val="24"/>
          <w:szCs w:val="24"/>
        </w:rPr>
        <w:t xml:space="preserve"> is the 18 orders for </w:t>
      </w:r>
      <w:r w:rsidRPr="00387CDE">
        <w:rPr>
          <w:rFonts w:cstheme="minorHAnsi"/>
          <w:b/>
          <w:sz w:val="24"/>
          <w:szCs w:val="24"/>
        </w:rPr>
        <w:t xml:space="preserve">Law </w:t>
      </w:r>
      <w:r w:rsidRPr="00387CDE">
        <w:rPr>
          <w:rFonts w:cstheme="minorHAnsi"/>
          <w:sz w:val="24"/>
          <w:szCs w:val="24"/>
        </w:rPr>
        <w:t xml:space="preserve">used as </w:t>
      </w:r>
      <w:r w:rsidRPr="00387CDE">
        <w:rPr>
          <w:rFonts w:cstheme="minorHAnsi"/>
          <w:b/>
          <w:sz w:val="24"/>
          <w:szCs w:val="24"/>
        </w:rPr>
        <w:t>Ways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Testimonies</w:t>
      </w:r>
      <w:r w:rsidRPr="00387CDE">
        <w:rPr>
          <w:rFonts w:cstheme="minorHAnsi"/>
          <w:sz w:val="24"/>
          <w:szCs w:val="24"/>
        </w:rPr>
        <w:t xml:space="preserve"> in Deuteronomy 4:45; 6:17 (KJV). </w:t>
      </w:r>
      <w:r w:rsidRPr="00387CDE">
        <w:rPr>
          <w:rFonts w:cstheme="minorHAnsi"/>
          <w:b/>
          <w:sz w:val="24"/>
          <w:szCs w:val="24"/>
        </w:rPr>
        <w:t xml:space="preserve">Statutes </w:t>
      </w:r>
      <w:r w:rsidRPr="00387CDE">
        <w:rPr>
          <w:rFonts w:cstheme="minorHAnsi"/>
          <w:sz w:val="24"/>
          <w:szCs w:val="24"/>
        </w:rPr>
        <w:t xml:space="preserve">in Leviticus 3:17; 10:11 (OKJV). </w:t>
      </w:r>
      <w:r w:rsidRPr="00387CDE">
        <w:rPr>
          <w:rFonts w:cstheme="minorHAnsi"/>
          <w:b/>
          <w:sz w:val="24"/>
          <w:szCs w:val="24"/>
        </w:rPr>
        <w:t xml:space="preserve">Decrees </w:t>
      </w:r>
      <w:r w:rsidRPr="00387CDE">
        <w:rPr>
          <w:rFonts w:cstheme="minorHAnsi"/>
          <w:sz w:val="24"/>
          <w:szCs w:val="24"/>
        </w:rPr>
        <w:t>in 1</w:t>
      </w:r>
      <w:r w:rsidRPr="00387CDE">
        <w:rPr>
          <w:rFonts w:cstheme="minorHAnsi"/>
          <w:sz w:val="24"/>
          <w:szCs w:val="24"/>
          <w:vertAlign w:val="superscript"/>
        </w:rPr>
        <w:t xml:space="preserve">st </w:t>
      </w:r>
      <w:r w:rsidRPr="00387CDE">
        <w:rPr>
          <w:rFonts w:cstheme="minorHAnsi"/>
          <w:sz w:val="24"/>
          <w:szCs w:val="24"/>
        </w:rPr>
        <w:t xml:space="preserve">Chronicles 29:19. </w:t>
      </w:r>
      <w:r w:rsidRPr="00387CDE">
        <w:rPr>
          <w:rFonts w:cstheme="minorHAnsi"/>
          <w:b/>
          <w:sz w:val="24"/>
          <w:szCs w:val="24"/>
        </w:rPr>
        <w:t xml:space="preserve">Ordinances </w:t>
      </w:r>
      <w:r w:rsidRPr="00387CDE">
        <w:rPr>
          <w:rFonts w:cstheme="minorHAnsi"/>
          <w:sz w:val="24"/>
          <w:szCs w:val="24"/>
        </w:rPr>
        <w:t xml:space="preserve">in Numbers 9:12 (OKJV).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 xml:space="preserve">st </w:t>
      </w:r>
      <w:r w:rsidRPr="00387CDE">
        <w:rPr>
          <w:rFonts w:cstheme="minorHAnsi"/>
          <w:sz w:val="24"/>
          <w:szCs w:val="24"/>
        </w:rPr>
        <w:t xml:space="preserve">Kings 2:3. </w:t>
      </w:r>
      <w:r w:rsidRPr="00387CDE">
        <w:rPr>
          <w:rFonts w:cstheme="minorHAnsi"/>
          <w:b/>
          <w:sz w:val="24"/>
          <w:szCs w:val="24"/>
        </w:rPr>
        <w:t>Precepts</w:t>
      </w:r>
      <w:r w:rsidRPr="00387CDE">
        <w:rPr>
          <w:rFonts w:cstheme="minorHAnsi"/>
          <w:sz w:val="24"/>
          <w:szCs w:val="24"/>
        </w:rPr>
        <w:t xml:space="preserve"> in Psalms 119:4 (NIV). </w:t>
      </w:r>
      <w:r w:rsidRPr="00387CDE">
        <w:rPr>
          <w:rFonts w:cstheme="minorHAnsi"/>
          <w:b/>
          <w:sz w:val="24"/>
          <w:szCs w:val="24"/>
        </w:rPr>
        <w:t>Stipulations</w:t>
      </w:r>
      <w:r w:rsidRPr="00387CDE">
        <w:rPr>
          <w:rFonts w:cstheme="minorHAnsi"/>
          <w:sz w:val="24"/>
          <w:szCs w:val="24"/>
        </w:rPr>
        <w:t xml:space="preserve"> in Deuteronomy 6:17 (NIV). </w:t>
      </w:r>
      <w:r w:rsidRPr="00387CDE">
        <w:rPr>
          <w:rFonts w:cstheme="minorHAnsi"/>
          <w:b/>
          <w:sz w:val="24"/>
          <w:szCs w:val="24"/>
        </w:rPr>
        <w:t xml:space="preserve">Commands </w:t>
      </w:r>
      <w:r w:rsidRPr="00387CDE">
        <w:rPr>
          <w:rFonts w:cstheme="minorHAnsi"/>
          <w:sz w:val="24"/>
          <w:szCs w:val="24"/>
        </w:rPr>
        <w:t xml:space="preserve">in Deuteronomy 9:1-9.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Regulations</w:t>
      </w:r>
      <w:r w:rsidRPr="00387CDE">
        <w:rPr>
          <w:rFonts w:cstheme="minorHAnsi"/>
          <w:sz w:val="24"/>
          <w:szCs w:val="24"/>
        </w:rPr>
        <w:t xml:space="preserve"> in Exodus 24:3.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&amp; 2</w:t>
      </w:r>
      <w:r w:rsidRPr="00387CDE">
        <w:rPr>
          <w:rFonts w:cstheme="minorHAnsi"/>
          <w:sz w:val="24"/>
          <w:szCs w:val="24"/>
          <w:vertAlign w:val="superscript"/>
        </w:rPr>
        <w:t>nd</w:t>
      </w:r>
      <w:r w:rsidRPr="00387CDE">
        <w:rPr>
          <w:rFonts w:cstheme="minorHAnsi"/>
          <w:sz w:val="24"/>
          <w:szCs w:val="24"/>
        </w:rPr>
        <w:t xml:space="preserve"> Esdras 4:38; 5:23, 38; 6:11; 7:17; 12:7; 13:51. </w:t>
      </w:r>
      <w:r w:rsidRPr="00387CDE">
        <w:rPr>
          <w:rFonts w:cstheme="minorHAnsi"/>
          <w:b/>
          <w:sz w:val="24"/>
          <w:szCs w:val="24"/>
        </w:rPr>
        <w:t>Codes (Penal)</w:t>
      </w:r>
      <w:r w:rsidRPr="00387CDE">
        <w:rPr>
          <w:rFonts w:cstheme="minorHAnsi"/>
          <w:sz w:val="24"/>
          <w:szCs w:val="24"/>
        </w:rPr>
        <w:t xml:space="preserve"> in Romans 2:27, 29 (NIV); 7:6 (NIV) &amp; Colossians 2:14 (NIV).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&amp; 2</w:t>
      </w:r>
      <w:r w:rsidRPr="00387CDE">
        <w:rPr>
          <w:rFonts w:cstheme="minorHAnsi"/>
          <w:sz w:val="24"/>
          <w:szCs w:val="24"/>
          <w:vertAlign w:val="superscript"/>
        </w:rPr>
        <w:t>nd</w:t>
      </w:r>
      <w:r w:rsidRPr="00387CDE">
        <w:rPr>
          <w:rFonts w:cstheme="minorHAnsi"/>
          <w:sz w:val="24"/>
          <w:szCs w:val="24"/>
        </w:rPr>
        <w:t xml:space="preserve"> Corinthians 10:4-6. All these words in scripture mean the same thing in Deuteronomy 4:1; 5:1; 6:1 and 1</w:t>
      </w:r>
      <w:r w:rsidRPr="00387CDE">
        <w:rPr>
          <w:rFonts w:cstheme="minorHAnsi"/>
          <w:sz w:val="24"/>
          <w:szCs w:val="24"/>
          <w:vertAlign w:val="superscript"/>
        </w:rPr>
        <w:t>st</w:t>
      </w:r>
      <w:r w:rsidRPr="00387CDE">
        <w:rPr>
          <w:rFonts w:cstheme="minorHAnsi"/>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87CDE">
        <w:rPr>
          <w:rFonts w:cstheme="minorHAnsi"/>
          <w:sz w:val="24"/>
          <w:szCs w:val="24"/>
          <w:vertAlign w:val="superscript"/>
        </w:rPr>
        <w:t>st</w:t>
      </w:r>
      <w:r w:rsidRPr="00387CDE">
        <w:rPr>
          <w:rFonts w:cstheme="minorHAnsi"/>
          <w:sz w:val="24"/>
          <w:szCs w:val="24"/>
        </w:rPr>
        <w:t xml:space="preserve"> Corinthians 2:6-16 and Titus 3:1-11. There are a total of 613 commandments Jewish Laws (</w:t>
      </w:r>
      <w:r w:rsidRPr="00387CDE">
        <w:rPr>
          <w:rFonts w:cstheme="minorHAnsi"/>
          <w:b/>
          <w:sz w:val="24"/>
          <w:szCs w:val="24"/>
        </w:rPr>
        <w:t>Mitzvot</w:t>
      </w:r>
      <w:r w:rsidRPr="00387CDE">
        <w:rPr>
          <w:rFonts w:cstheme="minorHAnsi"/>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87CDE">
        <w:rPr>
          <w:rFonts w:cstheme="minorHAnsi"/>
          <w:sz w:val="24"/>
          <w:szCs w:val="24"/>
          <w:vertAlign w:val="superscript"/>
        </w:rPr>
        <w:t>st</w:t>
      </w:r>
      <w:r w:rsidRPr="00387CDE">
        <w:rPr>
          <w:rFonts w:cstheme="minorHAnsi"/>
          <w:sz w:val="24"/>
          <w:szCs w:val="24"/>
        </w:rPr>
        <w:t xml:space="preserve"> time when Moses went up to &amp; down the mountain in Gentile Christian Law &amp;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of </w:t>
      </w:r>
      <w:r w:rsidRPr="00387CDE">
        <w:rPr>
          <w:rFonts w:cstheme="minorHAnsi"/>
          <w:b/>
          <w:sz w:val="24"/>
          <w:szCs w:val="24"/>
        </w:rPr>
        <w:t xml:space="preserve">The 2 Greatest Commands in all the Law </w:t>
      </w:r>
      <w:r w:rsidRPr="00387CDE">
        <w:rPr>
          <w:rFonts w:cstheme="minorHAnsi"/>
          <w:sz w:val="24"/>
          <w:szCs w:val="24"/>
        </w:rPr>
        <w:t xml:space="preserve">are in James 2:8-13 &amp; Luke 10:27. The </w:t>
      </w:r>
      <w:r w:rsidRPr="00387CDE">
        <w:rPr>
          <w:rFonts w:cstheme="minorHAnsi"/>
          <w:b/>
          <w:sz w:val="24"/>
          <w:szCs w:val="24"/>
        </w:rPr>
        <w:t>Whole Law</w:t>
      </w:r>
      <w:r w:rsidRPr="00387CDE">
        <w:rPr>
          <w:rFonts w:cstheme="minorHAnsi"/>
          <w:sz w:val="24"/>
          <w:szCs w:val="24"/>
        </w:rPr>
        <w:t xml:space="preserve"> in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for Jewish Laws</w:t>
      </w:r>
      <w:r w:rsidRPr="00387CDE">
        <w:rPr>
          <w:rFonts w:cstheme="minorHAnsi"/>
          <w:sz w:val="24"/>
          <w:szCs w:val="24"/>
        </w:rPr>
        <w:t xml:space="preserve"> is stronger in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for Gentile Law</w:t>
      </w:r>
      <w:r w:rsidRPr="00387CDE">
        <w:rPr>
          <w:rFonts w:cstheme="minorHAnsi"/>
          <w:sz w:val="24"/>
          <w:szCs w:val="24"/>
        </w:rPr>
        <w:t xml:space="preserve">, the </w:t>
      </w:r>
      <w:r w:rsidRPr="00387CDE">
        <w:rPr>
          <w:rFonts w:cstheme="minorHAnsi"/>
          <w:b/>
          <w:sz w:val="24"/>
          <w:szCs w:val="24"/>
        </w:rPr>
        <w:t>24</w:t>
      </w:r>
      <w:r w:rsidRPr="00387CDE">
        <w:rPr>
          <w:rFonts w:cstheme="minorHAnsi"/>
          <w:b/>
          <w:sz w:val="24"/>
          <w:szCs w:val="24"/>
          <w:vertAlign w:val="superscript"/>
        </w:rPr>
        <w:t>th</w:t>
      </w:r>
      <w:r w:rsidRPr="00387CDE">
        <w:rPr>
          <w:rFonts w:cstheme="minorHAnsi"/>
          <w:sz w:val="24"/>
          <w:szCs w:val="24"/>
        </w:rPr>
        <w:t xml:space="preserve"> </w:t>
      </w:r>
      <w:r w:rsidRPr="00387CDE">
        <w:rPr>
          <w:rFonts w:cstheme="minorHAnsi"/>
          <w:b/>
          <w:sz w:val="24"/>
          <w:szCs w:val="24"/>
        </w:rPr>
        <w:t>order of James in 1 or alone for Christian  Law</w:t>
      </w:r>
      <w:r w:rsidRPr="00387CDE">
        <w:rPr>
          <w:rFonts w:cstheme="minorHAnsi"/>
          <w:sz w:val="24"/>
          <w:szCs w:val="24"/>
        </w:rPr>
        <w:t xml:space="preserve">  &amp;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Romans 2:14-15; 13:1-10; Hebrews 7:11, 21; 10:28-30 &amp; James 2:8-13. Laws were changed into Gentile Laws: The Jewish Laws in Sexual Eros Love to abstain from Your Wife is in Acts 15:20, 29; 21:25 &amp; Ephesians 5:25. </w:t>
      </w:r>
      <w:r w:rsidRPr="00387CDE">
        <w:rPr>
          <w:rFonts w:cstheme="minorHAnsi"/>
          <w:b/>
          <w:sz w:val="24"/>
          <w:szCs w:val="24"/>
        </w:rPr>
        <w:t>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are the Lord John as Woman/Jesus as Man</w:t>
      </w:r>
      <w:r w:rsidRPr="00387CDE">
        <w:rPr>
          <w:rFonts w:cstheme="minorHAnsi"/>
          <w:sz w:val="24"/>
          <w:szCs w:val="24"/>
        </w:rPr>
        <w:t xml:space="preserve">. </w:t>
      </w:r>
      <w:r w:rsidRPr="00387CDE">
        <w:rPr>
          <w:rFonts w:cstheme="minorHAnsi"/>
          <w:b/>
          <w:sz w:val="24"/>
          <w:szCs w:val="24"/>
        </w:rPr>
        <w:t>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as the Lord James for Boys &amp; the Law of God &amp; the Lord Stephen for Lords under El</w:t>
      </w:r>
      <w:r w:rsidRPr="00387CDE">
        <w:rPr>
          <w:rFonts w:cstheme="minorHAnsi"/>
          <w:sz w:val="24"/>
          <w:szCs w:val="24"/>
        </w:rPr>
        <w:t>. There are 60 Lord’s Laws in the Holy Bible. If You have any questions on the other 60 Lords, You must get My book called “</w:t>
      </w:r>
      <w:r w:rsidRPr="00387CDE">
        <w:rPr>
          <w:rFonts w:cstheme="minorHAnsi"/>
          <w:b/>
          <w:sz w:val="24"/>
          <w:szCs w:val="24"/>
        </w:rPr>
        <w:t>The Lord Yahweh and the 360 other Lords that He created</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87CDE">
        <w:rPr>
          <w:rFonts w:cstheme="minorHAnsi"/>
          <w:sz w:val="24"/>
          <w:szCs w:val="24"/>
          <w:vertAlign w:val="superscript"/>
        </w:rPr>
        <w:t>st</w:t>
      </w:r>
      <w:r w:rsidRPr="00387CDE">
        <w:rPr>
          <w:rFonts w:cstheme="minorHAnsi"/>
          <w:sz w:val="24"/>
          <w:szCs w:val="24"/>
        </w:rPr>
        <w:t>, is the Lady Elizabeth in doing the Pregnancy of the Lord John for Mankind in Luke 1:5-25, 57-58. 2</w:t>
      </w:r>
      <w:r w:rsidRPr="00387CDE">
        <w:rPr>
          <w:rFonts w:cstheme="minorHAnsi"/>
          <w:sz w:val="24"/>
          <w:szCs w:val="24"/>
          <w:vertAlign w:val="superscript"/>
        </w:rPr>
        <w:t>nd</w:t>
      </w:r>
      <w:r w:rsidRPr="00387CDE">
        <w:rPr>
          <w:rFonts w:cstheme="minorHAnsi"/>
          <w:sz w:val="24"/>
          <w:szCs w:val="24"/>
        </w:rPr>
        <w:t>, is the Lady Mary in doing the Pregnancy of the Lord Jesus for Womankind in Luke 1:26-55; 2:1-20. 3</w:t>
      </w:r>
      <w:r w:rsidRPr="00387CDE">
        <w:rPr>
          <w:rFonts w:cstheme="minorHAnsi"/>
          <w:sz w:val="24"/>
          <w:szCs w:val="24"/>
          <w:vertAlign w:val="superscript"/>
        </w:rPr>
        <w:t>rd</w:t>
      </w:r>
      <w:r w:rsidRPr="00387CDE">
        <w:rPr>
          <w:rFonts w:cstheme="minorHAnsi"/>
          <w:sz w:val="24"/>
          <w:szCs w:val="24"/>
        </w:rPr>
        <w:t>, is the Lady Barbara (derived from Bara in Genesis 1:1) in doing the Pregnancy of Stephen for the 60 other Ladies in Proverbs 8:22-25 (RSV) &amp; Acts 1:4-8. There is proof of the Trinity. Some scriptures  are  Matthew  28:19;  1</w:t>
      </w:r>
      <w:r w:rsidRPr="00387CDE">
        <w:rPr>
          <w:rFonts w:cstheme="minorHAnsi"/>
          <w:sz w:val="24"/>
          <w:szCs w:val="24"/>
          <w:vertAlign w:val="superscript"/>
        </w:rPr>
        <w:t>st</w:t>
      </w:r>
      <w:r w:rsidRPr="00387CDE">
        <w:rPr>
          <w:rFonts w:cstheme="minorHAnsi"/>
          <w:sz w:val="24"/>
          <w:szCs w:val="24"/>
        </w:rPr>
        <w:t xml:space="preserve">  Corinthians  12:4-6;  2</w:t>
      </w:r>
      <w:r w:rsidRPr="00387CDE">
        <w:rPr>
          <w:rFonts w:cstheme="minorHAnsi"/>
          <w:sz w:val="24"/>
          <w:szCs w:val="24"/>
          <w:vertAlign w:val="superscript"/>
        </w:rPr>
        <w:t>nd</w:t>
      </w:r>
      <w:r w:rsidRPr="00387CDE">
        <w:rPr>
          <w:rFonts w:cstheme="minorHAnsi"/>
          <w:sz w:val="24"/>
          <w:szCs w:val="24"/>
        </w:rPr>
        <w:t xml:space="preserve">  Corinthians  13:14;  1</w:t>
      </w:r>
      <w:r w:rsidRPr="00387CDE">
        <w:rPr>
          <w:rFonts w:cstheme="minorHAnsi"/>
          <w:sz w:val="24"/>
          <w:szCs w:val="24"/>
          <w:vertAlign w:val="superscript"/>
        </w:rPr>
        <w:t xml:space="preserve">st </w:t>
      </w:r>
      <w:r w:rsidRPr="00387CDE">
        <w:rPr>
          <w:rFonts w:cstheme="minorHAnsi"/>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87CDE">
        <w:rPr>
          <w:rFonts w:cstheme="minorHAnsi"/>
          <w:sz w:val="24"/>
          <w:szCs w:val="24"/>
          <w:vertAlign w:val="superscript"/>
        </w:rPr>
        <w:t>st</w:t>
      </w:r>
      <w:r w:rsidRPr="00387CDE">
        <w:rPr>
          <w:rFonts w:cstheme="minorHAnsi"/>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87CDE">
        <w:rPr>
          <w:rFonts w:cstheme="minorHAnsi"/>
          <w:sz w:val="24"/>
          <w:szCs w:val="24"/>
          <w:vertAlign w:val="superscript"/>
        </w:rPr>
        <w:t>st</w:t>
      </w:r>
      <w:r w:rsidRPr="00387CDE">
        <w:rPr>
          <w:rFonts w:cstheme="minorHAnsi"/>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Each Person of the Trinity is fully God which is proven in scripture. In Genesis 1:1 declares that the Father Stephen is fully God in omniscience/omnipotence in the Deity of Stephen in John 1:1-3;  1</w:t>
      </w:r>
      <w:r w:rsidRPr="00387CDE">
        <w:rPr>
          <w:rFonts w:cstheme="minorHAnsi"/>
          <w:sz w:val="24"/>
          <w:szCs w:val="24"/>
          <w:vertAlign w:val="superscript"/>
        </w:rPr>
        <w:t xml:space="preserve">st </w:t>
      </w:r>
      <w:r w:rsidRPr="00387CDE">
        <w:rPr>
          <w:rFonts w:cstheme="minorHAnsi"/>
          <w:sz w:val="24"/>
          <w:szCs w:val="24"/>
        </w:rPr>
        <w:t xml:space="preserve"> John  2:22;  2</w:t>
      </w:r>
      <w:r w:rsidRPr="00387CDE">
        <w:rPr>
          <w:rFonts w:cstheme="minorHAnsi"/>
          <w:sz w:val="24"/>
          <w:szCs w:val="24"/>
          <w:vertAlign w:val="superscript"/>
        </w:rPr>
        <w:t>nd</w:t>
      </w:r>
      <w:r w:rsidRPr="00387CDE">
        <w:rPr>
          <w:rFonts w:cstheme="minorHAnsi"/>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87CDE">
        <w:rPr>
          <w:rFonts w:cstheme="minorHAnsi"/>
          <w:sz w:val="24"/>
          <w:szCs w:val="24"/>
          <w:vertAlign w:val="superscript"/>
        </w:rPr>
        <w:t>nd</w:t>
      </w:r>
      <w:r w:rsidRPr="00387CDE">
        <w:rPr>
          <w:rFonts w:cstheme="minorHAnsi"/>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87CDE">
        <w:rPr>
          <w:rFonts w:cstheme="minorHAnsi"/>
          <w:sz w:val="24"/>
          <w:szCs w:val="24"/>
          <w:vertAlign w:val="superscript"/>
        </w:rPr>
        <w:t>st</w:t>
      </w:r>
      <w:r w:rsidRPr="00387CDE">
        <w:rPr>
          <w:rFonts w:cstheme="minorHAnsi"/>
          <w:sz w:val="24"/>
          <w:szCs w:val="24"/>
        </w:rPr>
        <w:t xml:space="preserve"> Corinthians 2:10-11.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Importance of God existing as the Trinity is proven in scripture. Some scriptures that governs this thought are in John 1:1-3; Hebrews 1:1-3; Colossians 1:16; 1</w:t>
      </w:r>
      <w:r w:rsidRPr="00387CDE">
        <w:rPr>
          <w:rFonts w:cstheme="minorHAnsi"/>
          <w:sz w:val="24"/>
          <w:szCs w:val="24"/>
          <w:vertAlign w:val="superscript"/>
        </w:rPr>
        <w:t>st</w:t>
      </w:r>
      <w:r w:rsidRPr="00387CDE">
        <w:rPr>
          <w:rFonts w:cstheme="minorHAnsi"/>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87CDE">
        <w:rPr>
          <w:rFonts w:cstheme="minorHAnsi"/>
          <w:sz w:val="24"/>
          <w:szCs w:val="24"/>
          <w:vertAlign w:val="superscript"/>
        </w:rPr>
        <w:t>st</w:t>
      </w:r>
      <w:r w:rsidRPr="00387CDE">
        <w:rPr>
          <w:rFonts w:cstheme="minorHAnsi"/>
          <w:sz w:val="24"/>
          <w:szCs w:val="24"/>
        </w:rPr>
        <w:t xml:space="preserve"> Corinthians 8:6; 15;24-28; Ephesians 4:6; Proverbs 8:22-29 (RSV); 8:30-31 (NIV) and John 5:24-30; 6:22-59. This means there is only One Father Stephen as the Highest by which are all things and We in Him in 1</w:t>
      </w:r>
      <w:r w:rsidRPr="00387CDE">
        <w:rPr>
          <w:rFonts w:cstheme="minorHAnsi"/>
          <w:sz w:val="24"/>
          <w:szCs w:val="24"/>
          <w:vertAlign w:val="superscript"/>
        </w:rPr>
        <w:t>st</w:t>
      </w:r>
      <w:r w:rsidRPr="00387CDE">
        <w:rPr>
          <w:rFonts w:cstheme="minorHAnsi"/>
          <w:sz w:val="24"/>
          <w:szCs w:val="24"/>
        </w:rPr>
        <w:t xml:space="preserve"> Corinthians 8:6. Since the Father Stephen making the Lord James, Son Jesus Christ and Brother John subject to the Father Stephen as the Last of the Trinity in 1</w:t>
      </w:r>
      <w:r w:rsidRPr="00387CDE">
        <w:rPr>
          <w:rFonts w:cstheme="minorHAnsi"/>
          <w:sz w:val="24"/>
          <w:szCs w:val="24"/>
          <w:vertAlign w:val="superscript"/>
        </w:rPr>
        <w:t>st</w:t>
      </w:r>
      <w:r w:rsidRPr="00387CDE">
        <w:rPr>
          <w:rFonts w:cstheme="minorHAnsi"/>
          <w:sz w:val="24"/>
          <w:szCs w:val="24"/>
        </w:rPr>
        <w:t xml:space="preserve"> Corinthians 15:24-28. The Father Stephen Our Lord would be equal and would act as the Lord Yahweh (short name is Yah) the Creator of the Father Stephen proven in 1</w:t>
      </w:r>
      <w:r w:rsidRPr="00387CDE">
        <w:rPr>
          <w:rFonts w:cstheme="minorHAnsi"/>
          <w:sz w:val="24"/>
          <w:szCs w:val="24"/>
          <w:vertAlign w:val="superscript"/>
        </w:rPr>
        <w:t>st</w:t>
      </w:r>
      <w:r w:rsidRPr="00387CDE">
        <w:rPr>
          <w:rFonts w:cstheme="minorHAnsi"/>
          <w:sz w:val="24"/>
          <w:szCs w:val="24"/>
        </w:rPr>
        <w:t xml:space="preserve"> Corinthians 8:6; 15:24-28 &amp; Ephesians 4:6. This means there is One God being the Lord Yahweh and One Father being Stephen who is above all, through all and in You all in Ephesians 4:6.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87CDE">
        <w:rPr>
          <w:rFonts w:cstheme="minorHAnsi"/>
          <w:sz w:val="24"/>
          <w:szCs w:val="24"/>
          <w:vertAlign w:val="superscript"/>
        </w:rPr>
        <w:t>st</w:t>
      </w:r>
      <w:r w:rsidRPr="00387CDE">
        <w:rPr>
          <w:rFonts w:cstheme="minorHAnsi"/>
          <w:sz w:val="24"/>
          <w:szCs w:val="24"/>
        </w:rPr>
        <w:t xml:space="preserve"> Corinthians 8:6; 15:24; Genesis 1:1 &amp; Hebrews 1:1-2. Some scriptures that prove the job of the Holy Ghost (The Brother John) is in Genesis 1:2; John 14:16-18, 26; 16:5-15 and Psalms 33:6; 139:7.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87CDE">
        <w:rPr>
          <w:rFonts w:cstheme="minorHAnsi"/>
          <w:sz w:val="24"/>
          <w:szCs w:val="24"/>
          <w:vertAlign w:val="superscript"/>
        </w:rPr>
        <w:t>st</w:t>
      </w:r>
      <w:r w:rsidRPr="00387CDE">
        <w:rPr>
          <w:rFonts w:cstheme="minorHAnsi"/>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87CDE">
        <w:rPr>
          <w:rFonts w:cstheme="minorHAnsi"/>
          <w:sz w:val="24"/>
          <w:szCs w:val="24"/>
          <w:vertAlign w:val="superscript"/>
        </w:rPr>
        <w:t>st</w:t>
      </w:r>
      <w:r w:rsidRPr="00387CDE">
        <w:rPr>
          <w:rFonts w:cstheme="minorHAnsi"/>
          <w:sz w:val="24"/>
          <w:szCs w:val="24"/>
        </w:rPr>
        <w:t xml:space="preserve"> Peter 1:2; Acts 1:8 and 1</w:t>
      </w:r>
      <w:r w:rsidRPr="00387CDE">
        <w:rPr>
          <w:rFonts w:cstheme="minorHAnsi"/>
          <w:sz w:val="24"/>
          <w:szCs w:val="24"/>
          <w:vertAlign w:val="superscript"/>
        </w:rPr>
        <w:t>st</w:t>
      </w:r>
      <w:r w:rsidRPr="00387CDE">
        <w:rPr>
          <w:rFonts w:cstheme="minorHAnsi"/>
          <w:sz w:val="24"/>
          <w:szCs w:val="24"/>
        </w:rPr>
        <w:t xml:space="preserve"> Corinthians 12:7-11. The  Son Jesus  and  Holy  Ghost  (Brother  John)  are  equal  in  Deity to the Father Stephen in the Eternal Kingdom, but are in subordinate jobs in 1</w:t>
      </w:r>
      <w:r w:rsidRPr="00387CDE">
        <w:rPr>
          <w:rFonts w:cstheme="minorHAnsi"/>
          <w:sz w:val="24"/>
          <w:szCs w:val="24"/>
          <w:vertAlign w:val="superscript"/>
        </w:rPr>
        <w:t>st</w:t>
      </w:r>
      <w:r w:rsidRPr="00387CDE">
        <w:rPr>
          <w:rFonts w:cstheme="minorHAnsi"/>
          <w:sz w:val="24"/>
          <w:szCs w:val="24"/>
        </w:rPr>
        <w:t xml:space="preserve"> Corinthians 15:24-28.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Trinity’s existence is proven in scripture. The three Persons exist eternally as the Father Stephen, Son Jesus Christ and Holy Ghost (Brother John). Some scriptures that prove this are in Ephesians 1:3-4; 3:14-15; John 1:1-4, 14, 18; 1</w:t>
      </w:r>
      <w:r w:rsidRPr="00387CDE">
        <w:rPr>
          <w:rFonts w:cstheme="minorHAnsi"/>
          <w:sz w:val="24"/>
          <w:szCs w:val="24"/>
          <w:vertAlign w:val="superscript"/>
        </w:rPr>
        <w:t>st</w:t>
      </w:r>
      <w:r w:rsidRPr="00387CDE">
        <w:rPr>
          <w:rFonts w:cstheme="minorHAnsi"/>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87CDE">
        <w:rPr>
          <w:rFonts w:cstheme="minorHAnsi"/>
          <w:sz w:val="24"/>
          <w:szCs w:val="24"/>
          <w:vertAlign w:val="superscript"/>
        </w:rPr>
        <w:t>st</w:t>
      </w:r>
      <w:r w:rsidRPr="00387CDE">
        <w:rPr>
          <w:rFonts w:cstheme="minorHAnsi"/>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87CDE">
        <w:rPr>
          <w:rFonts w:cstheme="minorHAnsi"/>
          <w:b/>
          <w:sz w:val="24"/>
          <w:szCs w:val="24"/>
        </w:rPr>
        <w:t>The Unchanging God</w:t>
      </w:r>
      <w:r w:rsidRPr="00387CDE">
        <w:rPr>
          <w:rFonts w:cstheme="minorHAnsi"/>
          <w:sz w:val="24"/>
          <w:szCs w:val="24"/>
        </w:rPr>
        <w:t>” and God never changes in anything in His works and plans in Acts 5:38-39. He is the “</w:t>
      </w:r>
      <w:r w:rsidRPr="00387CDE">
        <w:rPr>
          <w:rFonts w:cstheme="minorHAnsi"/>
          <w:b/>
          <w:sz w:val="24"/>
          <w:szCs w:val="24"/>
        </w:rPr>
        <w:t>I AM THAT I AM</w:t>
      </w:r>
      <w:r w:rsidRPr="00387CDE">
        <w:rPr>
          <w:rFonts w:cstheme="minorHAnsi"/>
          <w:sz w:val="24"/>
          <w:szCs w:val="24"/>
        </w:rPr>
        <w:t>” and the “</w:t>
      </w:r>
      <w:r w:rsidRPr="00387CDE">
        <w:rPr>
          <w:rFonts w:cstheme="minorHAnsi"/>
          <w:b/>
          <w:sz w:val="24"/>
          <w:szCs w:val="24"/>
        </w:rPr>
        <w:t>LORD JEHOVAH</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87CDE">
        <w:rPr>
          <w:rFonts w:cstheme="minorHAnsi"/>
          <w:sz w:val="24"/>
          <w:szCs w:val="24"/>
          <w:vertAlign w:val="superscript"/>
        </w:rPr>
        <w:t>st</w:t>
      </w:r>
      <w:r w:rsidRPr="00387CDE">
        <w:rPr>
          <w:rFonts w:cstheme="minorHAnsi"/>
          <w:sz w:val="24"/>
          <w:szCs w:val="24"/>
        </w:rPr>
        <w:t xml:space="preserve"> John 5:1-17 and 1</w:t>
      </w:r>
      <w:r w:rsidRPr="00387CDE">
        <w:rPr>
          <w:rFonts w:cstheme="minorHAnsi"/>
          <w:sz w:val="24"/>
          <w:szCs w:val="24"/>
          <w:vertAlign w:val="superscript"/>
        </w:rPr>
        <w:t>st</w:t>
      </w:r>
      <w:r w:rsidRPr="00387CDE">
        <w:rPr>
          <w:rFonts w:cstheme="minorHAnsi"/>
          <w:sz w:val="24"/>
          <w:szCs w:val="24"/>
        </w:rPr>
        <w:t xml:space="preserve"> Corinthians 8:6. Sixth, the Father Stephen is Born of God into the Eternal Kingdom and is the Most Highest Lord as the very first Christian Lord, which shows His Divine Nature in Acts 7:30-32; 17:28-29; Romans 1:20 and 2</w:t>
      </w:r>
      <w:r w:rsidRPr="00387CDE">
        <w:rPr>
          <w:rFonts w:cstheme="minorHAnsi"/>
          <w:sz w:val="24"/>
          <w:szCs w:val="24"/>
          <w:vertAlign w:val="superscript"/>
        </w:rPr>
        <w:t>nd</w:t>
      </w:r>
      <w:r w:rsidRPr="00387CDE">
        <w:rPr>
          <w:rFonts w:cstheme="minorHAnsi"/>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87CDE">
        <w:rPr>
          <w:rFonts w:cstheme="minorHAnsi"/>
          <w:sz w:val="24"/>
          <w:szCs w:val="24"/>
          <w:vertAlign w:val="superscript"/>
        </w:rPr>
        <w:t>st</w:t>
      </w:r>
      <w:r w:rsidRPr="00387CDE">
        <w:rPr>
          <w:rFonts w:cstheme="minorHAnsi"/>
          <w:sz w:val="24"/>
          <w:szCs w:val="24"/>
        </w:rPr>
        <w:t xml:space="preserve"> Corinthians 13:5; 1</w:t>
      </w:r>
      <w:r w:rsidRPr="00387CDE">
        <w:rPr>
          <w:rFonts w:cstheme="minorHAnsi"/>
          <w:sz w:val="24"/>
          <w:szCs w:val="24"/>
          <w:vertAlign w:val="superscript"/>
        </w:rPr>
        <w:t>st</w:t>
      </w:r>
      <w:r w:rsidRPr="00387CDE">
        <w:rPr>
          <w:rFonts w:cstheme="minorHAnsi"/>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87CDE">
        <w:rPr>
          <w:rFonts w:cstheme="minorHAnsi"/>
          <w:sz w:val="24"/>
          <w:szCs w:val="24"/>
          <w:vertAlign w:val="superscript"/>
        </w:rPr>
        <w:t>st</w:t>
      </w:r>
      <w:r w:rsidRPr="00387CDE">
        <w:rPr>
          <w:rFonts w:cstheme="minorHAnsi"/>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87CDE">
        <w:rPr>
          <w:rFonts w:cstheme="minorHAnsi"/>
          <w:sz w:val="24"/>
          <w:szCs w:val="24"/>
          <w:vertAlign w:val="superscript"/>
        </w:rPr>
        <w:t>nd</w:t>
      </w:r>
      <w:r w:rsidRPr="00387CDE">
        <w:rPr>
          <w:rFonts w:cstheme="minorHAnsi"/>
          <w:sz w:val="24"/>
          <w:szCs w:val="24"/>
        </w:rPr>
        <w:t xml:space="preserve"> Timothy 2:13. Seventeenth, the Father Stephen has immortality in 1</w:t>
      </w:r>
      <w:r w:rsidRPr="00387CDE">
        <w:rPr>
          <w:rFonts w:cstheme="minorHAnsi"/>
          <w:sz w:val="24"/>
          <w:szCs w:val="24"/>
          <w:vertAlign w:val="superscript"/>
        </w:rPr>
        <w:t>st</w:t>
      </w:r>
      <w:r w:rsidRPr="00387CDE">
        <w:rPr>
          <w:rFonts w:cstheme="minorHAnsi"/>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87CDE">
        <w:rPr>
          <w:rFonts w:cstheme="minorHAnsi"/>
          <w:sz w:val="24"/>
          <w:szCs w:val="24"/>
          <w:vertAlign w:val="superscript"/>
        </w:rPr>
        <w:t>st</w:t>
      </w:r>
      <w:r w:rsidRPr="00387CDE">
        <w:rPr>
          <w:rFonts w:cstheme="minorHAnsi"/>
          <w:sz w:val="24"/>
          <w:szCs w:val="24"/>
        </w:rPr>
        <w:t xml:space="preserve"> John 5:6-13. The Father Stephen is perfect in Deity proven in Deuteronomy 18:13; 32:4; 2</w:t>
      </w:r>
      <w:r w:rsidRPr="00387CDE">
        <w:rPr>
          <w:rFonts w:cstheme="minorHAnsi"/>
          <w:sz w:val="24"/>
          <w:szCs w:val="24"/>
          <w:vertAlign w:val="superscript"/>
        </w:rPr>
        <w:t>nd</w:t>
      </w:r>
      <w:r w:rsidRPr="00387CDE">
        <w:rPr>
          <w:rFonts w:cstheme="minorHAnsi"/>
          <w:sz w:val="24"/>
          <w:szCs w:val="24"/>
        </w:rPr>
        <w:t xml:space="preserve"> Samuel 22:31, 33; 1</w:t>
      </w:r>
      <w:r w:rsidRPr="00387CDE">
        <w:rPr>
          <w:rFonts w:cstheme="minorHAnsi"/>
          <w:sz w:val="24"/>
          <w:szCs w:val="24"/>
          <w:vertAlign w:val="superscript"/>
        </w:rPr>
        <w:t>st</w:t>
      </w:r>
      <w:r w:rsidRPr="00387CDE">
        <w:rPr>
          <w:rFonts w:cstheme="minorHAnsi"/>
          <w:sz w:val="24"/>
          <w:szCs w:val="24"/>
        </w:rPr>
        <w:t xml:space="preserve"> Kings 8:61; 2</w:t>
      </w:r>
      <w:r w:rsidRPr="00387CDE">
        <w:rPr>
          <w:rFonts w:cstheme="minorHAnsi"/>
          <w:sz w:val="24"/>
          <w:szCs w:val="24"/>
          <w:vertAlign w:val="superscript"/>
        </w:rPr>
        <w:t>nd</w:t>
      </w:r>
      <w:r w:rsidRPr="00387CDE">
        <w:rPr>
          <w:rFonts w:cstheme="minorHAnsi"/>
          <w:sz w:val="24"/>
          <w:szCs w:val="24"/>
        </w:rPr>
        <w:t xml:space="preserve"> Kings 20:3; 1</w:t>
      </w:r>
      <w:r w:rsidRPr="00387CDE">
        <w:rPr>
          <w:rFonts w:cstheme="minorHAnsi"/>
          <w:sz w:val="24"/>
          <w:szCs w:val="24"/>
          <w:vertAlign w:val="superscript"/>
        </w:rPr>
        <w:t>st</w:t>
      </w:r>
      <w:r w:rsidRPr="00387CDE">
        <w:rPr>
          <w:rFonts w:cstheme="minorHAnsi"/>
          <w:sz w:val="24"/>
          <w:szCs w:val="24"/>
        </w:rPr>
        <w:t xml:space="preserve"> Chronicles 28:9, 29:19; 2</w:t>
      </w:r>
      <w:r w:rsidRPr="00387CDE">
        <w:rPr>
          <w:rFonts w:cstheme="minorHAnsi"/>
          <w:sz w:val="24"/>
          <w:szCs w:val="24"/>
          <w:vertAlign w:val="superscript"/>
        </w:rPr>
        <w:t>nd</w:t>
      </w:r>
      <w:r w:rsidRPr="00387CDE">
        <w:rPr>
          <w:rFonts w:cstheme="minorHAnsi"/>
          <w:sz w:val="24"/>
          <w:szCs w:val="24"/>
        </w:rPr>
        <w:t xml:space="preserve"> Chronicles 8:16; 16:9; 19:9; 24:13; Psalms 18:30, 32; 19:7; 50:2;  101:2, 6;  119:96;  138:8;  Proverbs  11:5;  Isaiah 38:3; Wisdom of Solomon 15:3; Sirach 1:18; 7:32; 21:11; 23:20; 31:10; 34:8; 45:8; 50:11; 2</w:t>
      </w:r>
      <w:r w:rsidRPr="00387CDE">
        <w:rPr>
          <w:rFonts w:cstheme="minorHAnsi"/>
          <w:sz w:val="24"/>
          <w:szCs w:val="24"/>
          <w:vertAlign w:val="superscript"/>
        </w:rPr>
        <w:t>nd</w:t>
      </w:r>
      <w:r w:rsidRPr="00387CDE">
        <w:rPr>
          <w:rFonts w:cstheme="minorHAnsi"/>
          <w:sz w:val="24"/>
          <w:szCs w:val="24"/>
        </w:rPr>
        <w:t xml:space="preserve"> Esdras 6:38; 8:52; 9:22; Matthew 5:48; Acts 24:22; 1</w:t>
      </w:r>
      <w:r w:rsidRPr="00387CDE">
        <w:rPr>
          <w:rFonts w:cstheme="minorHAnsi"/>
          <w:sz w:val="24"/>
          <w:szCs w:val="24"/>
          <w:vertAlign w:val="superscript"/>
        </w:rPr>
        <w:t>st</w:t>
      </w:r>
      <w:r w:rsidRPr="00387CDE">
        <w:rPr>
          <w:rFonts w:cstheme="minorHAnsi"/>
          <w:sz w:val="24"/>
          <w:szCs w:val="24"/>
        </w:rPr>
        <w:t xml:space="preserve"> Corinthians 2:6; 13:10; 2</w:t>
      </w:r>
      <w:r w:rsidRPr="00387CDE">
        <w:rPr>
          <w:rFonts w:cstheme="minorHAnsi"/>
          <w:sz w:val="24"/>
          <w:szCs w:val="24"/>
          <w:vertAlign w:val="superscript"/>
        </w:rPr>
        <w:t>nd</w:t>
      </w:r>
      <w:r w:rsidRPr="00387CDE">
        <w:rPr>
          <w:rFonts w:cstheme="minorHAnsi"/>
          <w:sz w:val="24"/>
          <w:szCs w:val="24"/>
        </w:rPr>
        <w:t xml:space="preserve"> Corinthians 7:1; 12:9; 13:9, 11;  Colossians  3:14;  4:12;  Hebrews  9:11;  10:1, 14;  12:23;  James  1:4, 17, 25;  2:22; 1</w:t>
      </w:r>
      <w:r w:rsidRPr="00387CDE">
        <w:rPr>
          <w:rFonts w:cstheme="minorHAnsi"/>
          <w:sz w:val="24"/>
          <w:szCs w:val="24"/>
          <w:vertAlign w:val="superscript"/>
        </w:rPr>
        <w:t>st</w:t>
      </w:r>
      <w:r w:rsidRPr="00387CDE">
        <w:rPr>
          <w:rFonts w:cstheme="minorHAnsi"/>
          <w:sz w:val="24"/>
          <w:szCs w:val="24"/>
        </w:rPr>
        <w:t xml:space="preserve"> Peter 5:10 &amp; 1</w:t>
      </w:r>
      <w:r w:rsidRPr="00387CDE">
        <w:rPr>
          <w:rFonts w:cstheme="minorHAnsi"/>
          <w:sz w:val="24"/>
          <w:szCs w:val="24"/>
          <w:vertAlign w:val="superscript"/>
        </w:rPr>
        <w:t>st</w:t>
      </w:r>
      <w:r w:rsidRPr="00387CDE">
        <w:rPr>
          <w:rFonts w:cstheme="minorHAnsi"/>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87CDE">
        <w:rPr>
          <w:rFonts w:cstheme="minorHAnsi"/>
          <w:sz w:val="24"/>
          <w:szCs w:val="24"/>
          <w:vertAlign w:val="superscript"/>
        </w:rPr>
        <w:t>st</w:t>
      </w:r>
      <w:r w:rsidRPr="00387CDE">
        <w:rPr>
          <w:rFonts w:cstheme="minorHAnsi"/>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87CDE">
        <w:rPr>
          <w:rFonts w:cstheme="minorHAnsi"/>
          <w:b/>
          <w:sz w:val="24"/>
          <w:szCs w:val="24"/>
        </w:rPr>
        <w:t>Emptied Himself</w:t>
      </w:r>
      <w:r w:rsidRPr="00387CDE">
        <w:rPr>
          <w:rFonts w:cstheme="minorHAnsi"/>
          <w:sz w:val="24"/>
          <w:szCs w:val="24"/>
        </w:rPr>
        <w:t>” of omnipresence (All present to Lords) in Philippians 2:11 &amp; Acts 7:60. The Father Stephen is worthy to be worshipped in John 4:21-24; 5:19; 7:18; 17:1-5. The Father Stephen is worshipped in the Gospel Book of John; Ephesians 4:6; 1</w:t>
      </w:r>
      <w:r w:rsidRPr="00387CDE">
        <w:rPr>
          <w:rFonts w:cstheme="minorHAnsi"/>
          <w:sz w:val="24"/>
          <w:szCs w:val="24"/>
          <w:vertAlign w:val="superscript"/>
        </w:rPr>
        <w:t>st</w:t>
      </w:r>
      <w:r w:rsidRPr="00387CDE">
        <w:rPr>
          <w:rFonts w:cstheme="minorHAnsi"/>
          <w:sz w:val="24"/>
          <w:szCs w:val="24"/>
        </w:rPr>
        <w:t xml:space="preserve"> Corinthians 8:6 &amp; throughout the Holy Scriptures as the Father Stephen. The Father Stephen Our Lord is called the 2</w:t>
      </w:r>
      <w:r w:rsidRPr="00387CDE">
        <w:rPr>
          <w:rFonts w:cstheme="minorHAnsi"/>
          <w:sz w:val="24"/>
          <w:szCs w:val="24"/>
          <w:vertAlign w:val="superscript"/>
        </w:rPr>
        <w:t>nd</w:t>
      </w:r>
      <w:r w:rsidRPr="00387CDE">
        <w:rPr>
          <w:rFonts w:cstheme="minorHAnsi"/>
          <w:sz w:val="24"/>
          <w:szCs w:val="24"/>
        </w:rPr>
        <w:t xml:space="preserve"> Single Lord called Wisdom in Proverbs 8:22-25 (RSV).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Second, is the Son Jesus Christ’s Deity as being fully God which is proven in scripture. Throughout Biblical Scripture most of the time God or “</w:t>
      </w:r>
      <w:r w:rsidRPr="00387CDE">
        <w:rPr>
          <w:rFonts w:cstheme="minorHAnsi"/>
          <w:b/>
          <w:sz w:val="24"/>
          <w:szCs w:val="24"/>
        </w:rPr>
        <w:t>Theos</w:t>
      </w:r>
      <w:r w:rsidRPr="00387CDE">
        <w:rPr>
          <w:rFonts w:cstheme="minorHAnsi"/>
          <w:sz w:val="24"/>
          <w:szCs w:val="24"/>
        </w:rPr>
        <w:t>” is referred to God the Father Stephen 99.99%, but sometimes We find in some scriptures that refer to Jesus Christ. There are 5,240 occurrences for God &amp; 8,796 occurrences for Lord in the Whole Holy Bible. These scriptures are in 2</w:t>
      </w:r>
      <w:r w:rsidRPr="00387CDE">
        <w:rPr>
          <w:rFonts w:cstheme="minorHAnsi"/>
          <w:sz w:val="24"/>
          <w:szCs w:val="24"/>
          <w:vertAlign w:val="superscript"/>
        </w:rPr>
        <w:t>nd</w:t>
      </w:r>
      <w:r w:rsidRPr="00387CDE">
        <w:rPr>
          <w:rFonts w:cstheme="minorHAnsi"/>
          <w:sz w:val="24"/>
          <w:szCs w:val="24"/>
        </w:rPr>
        <w:t xml:space="preserve"> Peter 1:1; Romans 9:5; Isaiah 9:6; Psalms 45:6; Titus 2:13; John 1:1, 18; 20:28 &amp; Hebrews 1:8. There are only 9 scriptures for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YAHWEH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87CDE">
        <w:rPr>
          <w:rFonts w:cstheme="minorHAnsi"/>
          <w:b/>
          <w:sz w:val="24"/>
          <w:szCs w:val="24"/>
        </w:rPr>
        <w:t>Kyrios</w:t>
      </w:r>
      <w:r w:rsidRPr="00387CDE">
        <w:rPr>
          <w:rFonts w:cstheme="minorHAnsi"/>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87CDE">
        <w:rPr>
          <w:rFonts w:cstheme="minorHAnsi"/>
          <w:sz w:val="24"/>
          <w:szCs w:val="24"/>
          <w:vertAlign w:val="superscript"/>
        </w:rPr>
        <w:t>st</w:t>
      </w:r>
      <w:r w:rsidRPr="00387CDE">
        <w:rPr>
          <w:rFonts w:cstheme="minorHAnsi"/>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87CDE">
        <w:rPr>
          <w:rFonts w:cstheme="minorHAnsi"/>
          <w:sz w:val="24"/>
          <w:szCs w:val="24"/>
          <w:vertAlign w:val="superscript"/>
        </w:rPr>
        <w:t>st</w:t>
      </w:r>
      <w:r w:rsidRPr="00387CDE">
        <w:rPr>
          <w:rFonts w:cstheme="minorHAnsi"/>
          <w:sz w:val="24"/>
          <w:szCs w:val="24"/>
        </w:rPr>
        <w:t xml:space="preserve"> Timothy 6:16. Jesus is worthy to be worshipped in Revelation 5:12-13; 19:10; Philippians 2:9-11 and Hebrews 1:6. Jesus is the 2</w:t>
      </w:r>
      <w:r w:rsidRPr="00387CDE">
        <w:rPr>
          <w:rFonts w:cstheme="minorHAnsi"/>
          <w:sz w:val="24"/>
          <w:szCs w:val="24"/>
          <w:vertAlign w:val="superscript"/>
        </w:rPr>
        <w:t>nd</w:t>
      </w:r>
      <w:r w:rsidRPr="00387CDE">
        <w:rPr>
          <w:rFonts w:cstheme="minorHAnsi"/>
          <w:sz w:val="24"/>
          <w:szCs w:val="24"/>
        </w:rPr>
        <w:t xml:space="preserve"> Man Adam in 1</w:t>
      </w:r>
      <w:r w:rsidRPr="00387CDE">
        <w:rPr>
          <w:rFonts w:cstheme="minorHAnsi"/>
          <w:sz w:val="24"/>
          <w:szCs w:val="24"/>
          <w:vertAlign w:val="superscript"/>
        </w:rPr>
        <w:t>st</w:t>
      </w:r>
      <w:r w:rsidRPr="00387CDE">
        <w:rPr>
          <w:rFonts w:cstheme="minorHAnsi"/>
          <w:sz w:val="24"/>
          <w:szCs w:val="24"/>
        </w:rPr>
        <w:t xml:space="preserve"> Corinthians 15:47. The “</w:t>
      </w:r>
      <w:r w:rsidRPr="00387CDE">
        <w:rPr>
          <w:rFonts w:cstheme="minorHAnsi"/>
          <w:b/>
          <w:sz w:val="24"/>
          <w:szCs w:val="24"/>
        </w:rPr>
        <w:t>Kenotic Theology</w:t>
      </w:r>
      <w:r w:rsidRPr="00387CDE">
        <w:rPr>
          <w:rFonts w:cstheme="minorHAnsi"/>
          <w:sz w:val="24"/>
          <w:szCs w:val="24"/>
        </w:rPr>
        <w:t>” says He was fully Man &amp; divested of certain attributes on Earth. In Philippians 2:5-7 states Jesus “</w:t>
      </w:r>
      <w:r w:rsidRPr="00387CDE">
        <w:rPr>
          <w:rFonts w:cstheme="minorHAnsi"/>
          <w:b/>
          <w:sz w:val="24"/>
          <w:szCs w:val="24"/>
        </w:rPr>
        <w:t>Emptied Himself</w:t>
      </w:r>
      <w:r w:rsidRPr="00387CDE">
        <w:rPr>
          <w:rFonts w:cstheme="minorHAnsi"/>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87CDE">
        <w:rPr>
          <w:rFonts w:cstheme="minorHAnsi"/>
          <w:b/>
          <w:sz w:val="24"/>
          <w:szCs w:val="24"/>
        </w:rPr>
        <w:t>Immanuel</w:t>
      </w:r>
      <w:r w:rsidRPr="00387CDE">
        <w:rPr>
          <w:rFonts w:cstheme="minorHAnsi"/>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87CDE">
        <w:rPr>
          <w:rFonts w:cstheme="minorHAnsi"/>
          <w:sz w:val="24"/>
          <w:szCs w:val="24"/>
          <w:vertAlign w:val="superscript"/>
        </w:rPr>
        <w:t>st</w:t>
      </w:r>
      <w:r w:rsidRPr="00387CDE">
        <w:rPr>
          <w:rFonts w:cstheme="minorHAnsi"/>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87CDE">
        <w:rPr>
          <w:rFonts w:cstheme="minorHAnsi"/>
          <w:sz w:val="24"/>
          <w:szCs w:val="24"/>
          <w:vertAlign w:val="superscript"/>
        </w:rPr>
        <w:t>nd</w:t>
      </w:r>
      <w:r w:rsidRPr="00387CDE">
        <w:rPr>
          <w:rFonts w:cstheme="minorHAnsi"/>
          <w:sz w:val="24"/>
          <w:szCs w:val="24"/>
        </w:rPr>
        <w:t xml:space="preserve"> John 9. Anyone that denies the Son Jesus Christ denies the Father Stephen in 1</w:t>
      </w:r>
      <w:r w:rsidRPr="00387CDE">
        <w:rPr>
          <w:rFonts w:cstheme="minorHAnsi"/>
          <w:sz w:val="24"/>
          <w:szCs w:val="24"/>
          <w:vertAlign w:val="superscript"/>
        </w:rPr>
        <w:t>st</w:t>
      </w:r>
      <w:r w:rsidRPr="00387CDE">
        <w:rPr>
          <w:rFonts w:cstheme="minorHAnsi"/>
          <w:sz w:val="24"/>
          <w:szCs w:val="24"/>
        </w:rPr>
        <w:t xml:space="preserve"> John 2:23. The Law blasphemed because Jesus said, ‘</w:t>
      </w:r>
      <w:r w:rsidRPr="00387CDE">
        <w:rPr>
          <w:rFonts w:cstheme="minorHAnsi"/>
          <w:b/>
          <w:sz w:val="24"/>
          <w:szCs w:val="24"/>
        </w:rPr>
        <w:t>I AM the Son of God</w:t>
      </w:r>
      <w:r w:rsidRPr="00387CDE">
        <w:rPr>
          <w:rFonts w:cstheme="minorHAnsi"/>
          <w:sz w:val="24"/>
          <w:szCs w:val="24"/>
        </w:rPr>
        <w:t xml:space="preserve">’ in John 10:36.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87CDE">
        <w:rPr>
          <w:rFonts w:cstheme="minorHAnsi"/>
          <w:sz w:val="24"/>
          <w:szCs w:val="24"/>
          <w:vertAlign w:val="superscript"/>
        </w:rPr>
        <w:t>nd</w:t>
      </w:r>
      <w:r w:rsidRPr="00387CDE">
        <w:rPr>
          <w:rFonts w:cstheme="minorHAnsi"/>
          <w:sz w:val="24"/>
          <w:szCs w:val="24"/>
        </w:rPr>
        <w:t xml:space="preserve"> Woman Eve concerning being called the Woman of the Lord to restore the 1</w:t>
      </w:r>
      <w:r w:rsidRPr="00387CDE">
        <w:rPr>
          <w:rFonts w:cstheme="minorHAnsi"/>
          <w:sz w:val="24"/>
          <w:szCs w:val="24"/>
          <w:vertAlign w:val="superscript"/>
        </w:rPr>
        <w:t>st</w:t>
      </w:r>
      <w:r w:rsidRPr="00387CDE">
        <w:rPr>
          <w:rFonts w:cstheme="minorHAnsi"/>
          <w:sz w:val="24"/>
          <w:szCs w:val="24"/>
        </w:rPr>
        <w:t xml:space="preserve"> Eve being deceived. John as Deity is a great mystery but we know first that John was born with the Holy Ghost in the womb in Luke 1:15. This means He was born of God in 1</w:t>
      </w:r>
      <w:r w:rsidRPr="00387CDE">
        <w:rPr>
          <w:rFonts w:cstheme="minorHAnsi"/>
          <w:sz w:val="24"/>
          <w:szCs w:val="24"/>
          <w:vertAlign w:val="superscript"/>
        </w:rPr>
        <w:t>st</w:t>
      </w:r>
      <w:r w:rsidRPr="00387CDE">
        <w:rPr>
          <w:rFonts w:cstheme="minorHAnsi"/>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87CDE">
        <w:rPr>
          <w:rFonts w:cstheme="minorHAnsi"/>
          <w:sz w:val="24"/>
          <w:szCs w:val="24"/>
          <w:vertAlign w:val="superscript"/>
        </w:rPr>
        <w:t>nd</w:t>
      </w:r>
      <w:r w:rsidRPr="00387CDE">
        <w:rPr>
          <w:rFonts w:cstheme="minorHAnsi"/>
          <w:sz w:val="24"/>
          <w:szCs w:val="24"/>
        </w:rPr>
        <w:t xml:space="preserve"> Eve) is also called Jesus (2</w:t>
      </w:r>
      <w:r w:rsidRPr="00387CDE">
        <w:rPr>
          <w:rFonts w:cstheme="minorHAnsi"/>
          <w:sz w:val="24"/>
          <w:szCs w:val="24"/>
          <w:vertAlign w:val="superscript"/>
        </w:rPr>
        <w:t>nd</w:t>
      </w:r>
      <w:r w:rsidRPr="00387CDE">
        <w:rPr>
          <w:rFonts w:cstheme="minorHAnsi"/>
          <w:sz w:val="24"/>
          <w:szCs w:val="24"/>
        </w:rPr>
        <w:t xml:space="preserve"> Adam) in Genesis 2:23; 3:20 and 1</w:t>
      </w:r>
      <w:r w:rsidRPr="00387CDE">
        <w:rPr>
          <w:rFonts w:cstheme="minorHAnsi"/>
          <w:sz w:val="24"/>
          <w:szCs w:val="24"/>
          <w:vertAlign w:val="superscript"/>
        </w:rPr>
        <w:t>st</w:t>
      </w:r>
      <w:r w:rsidRPr="00387CDE">
        <w:rPr>
          <w:rFonts w:cstheme="minorHAnsi"/>
          <w:sz w:val="24"/>
          <w:szCs w:val="24"/>
        </w:rPr>
        <w:t xml:space="preserve"> Corinthians 15:47. If You say it did not happen then You are deceived and have become an Antichrist in 2</w:t>
      </w:r>
      <w:r w:rsidRPr="00387CDE">
        <w:rPr>
          <w:rFonts w:cstheme="minorHAnsi"/>
          <w:sz w:val="24"/>
          <w:szCs w:val="24"/>
          <w:vertAlign w:val="superscript"/>
        </w:rPr>
        <w:t>nd</w:t>
      </w:r>
      <w:r w:rsidRPr="00387CDE">
        <w:rPr>
          <w:rFonts w:cstheme="minorHAnsi"/>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87CDE">
        <w:rPr>
          <w:rFonts w:cstheme="minorHAnsi"/>
          <w:sz w:val="24"/>
          <w:szCs w:val="24"/>
          <w:vertAlign w:val="superscript"/>
        </w:rPr>
        <w:t>nd</w:t>
      </w:r>
      <w:r w:rsidRPr="00387CDE">
        <w:rPr>
          <w:rFonts w:cstheme="minorHAnsi"/>
          <w:sz w:val="24"/>
          <w:szCs w:val="24"/>
        </w:rPr>
        <w:t xml:space="preserve"> Corinthians 4:6; 2</w:t>
      </w:r>
      <w:r w:rsidRPr="00387CDE">
        <w:rPr>
          <w:rFonts w:cstheme="minorHAnsi"/>
          <w:sz w:val="24"/>
          <w:szCs w:val="24"/>
          <w:vertAlign w:val="superscript"/>
        </w:rPr>
        <w:t>nd</w:t>
      </w:r>
      <w:r w:rsidRPr="00387CDE">
        <w:rPr>
          <w:rFonts w:cstheme="minorHAnsi"/>
          <w:sz w:val="24"/>
          <w:szCs w:val="24"/>
        </w:rPr>
        <w:t xml:space="preserve"> Peter 1:3; 1</w:t>
      </w:r>
      <w:r w:rsidRPr="00387CDE">
        <w:rPr>
          <w:rFonts w:cstheme="minorHAnsi"/>
          <w:sz w:val="24"/>
          <w:szCs w:val="24"/>
          <w:vertAlign w:val="superscript"/>
        </w:rPr>
        <w:t>st</w:t>
      </w:r>
      <w:r w:rsidRPr="00387CDE">
        <w:rPr>
          <w:rFonts w:cstheme="minorHAnsi"/>
          <w:sz w:val="24"/>
          <w:szCs w:val="24"/>
        </w:rPr>
        <w:t xml:space="preserve"> Corinthians 8:6; Galatians 4:6 &amp; 1</w:t>
      </w:r>
      <w:r w:rsidRPr="00387CDE">
        <w:rPr>
          <w:rFonts w:cstheme="minorHAnsi"/>
          <w:sz w:val="24"/>
          <w:szCs w:val="24"/>
          <w:vertAlign w:val="superscript"/>
        </w:rPr>
        <w:t>st</w:t>
      </w:r>
      <w:r w:rsidRPr="00387CDE">
        <w:rPr>
          <w:rFonts w:cstheme="minorHAnsi"/>
          <w:sz w:val="24"/>
          <w:szCs w:val="24"/>
        </w:rPr>
        <w:t xml:space="preserve"> Thessalonians 1:1. Also John the Holy Ghost is called God in 1</w:t>
      </w:r>
      <w:r w:rsidRPr="00387CDE">
        <w:rPr>
          <w:rFonts w:cstheme="minorHAnsi"/>
          <w:sz w:val="24"/>
          <w:szCs w:val="24"/>
          <w:vertAlign w:val="superscript"/>
        </w:rPr>
        <w:t>st</w:t>
      </w:r>
      <w:r w:rsidRPr="00387CDE">
        <w:rPr>
          <w:rFonts w:cstheme="minorHAnsi"/>
          <w:sz w:val="24"/>
          <w:szCs w:val="24"/>
        </w:rPr>
        <w:t xml:space="preserve"> John 5:7; Hebrews 10:15; 1</w:t>
      </w:r>
      <w:r w:rsidRPr="00387CDE">
        <w:rPr>
          <w:rFonts w:cstheme="minorHAnsi"/>
          <w:sz w:val="24"/>
          <w:szCs w:val="24"/>
          <w:vertAlign w:val="superscript"/>
        </w:rPr>
        <w:t>st</w:t>
      </w:r>
      <w:r w:rsidRPr="00387CDE">
        <w:rPr>
          <w:rFonts w:cstheme="minorHAnsi"/>
          <w:sz w:val="24"/>
          <w:szCs w:val="24"/>
        </w:rPr>
        <w:t xml:space="preserve"> Thessalonians 4:8; Ephesians 4:30; 1</w:t>
      </w:r>
      <w:r w:rsidRPr="00387CDE">
        <w:rPr>
          <w:rFonts w:cstheme="minorHAnsi"/>
          <w:sz w:val="24"/>
          <w:szCs w:val="24"/>
          <w:vertAlign w:val="superscript"/>
        </w:rPr>
        <w:t>st</w:t>
      </w:r>
      <w:r w:rsidRPr="00387CDE">
        <w:rPr>
          <w:rFonts w:cstheme="minorHAnsi"/>
          <w:sz w:val="24"/>
          <w:szCs w:val="24"/>
        </w:rPr>
        <w:t xml:space="preserve"> Corinthians 12:3; Romans 9:1; Acts 1:33; 7:55; John 14:26; Mark 12:36 &amp; Matthew 28:19.  If You have any questions on the Trinity, You must get My book called “</w:t>
      </w:r>
      <w:r w:rsidRPr="00387CDE">
        <w:rPr>
          <w:rFonts w:cstheme="minorHAnsi"/>
          <w:b/>
          <w:sz w:val="24"/>
          <w:szCs w:val="24"/>
        </w:rPr>
        <w:t>The Lord Jehovah the Physical Trinity &amp; the Church of God</w:t>
      </w:r>
      <w:r w:rsidRPr="00387CDE">
        <w:rPr>
          <w:rFonts w:cstheme="minorHAnsi"/>
          <w:sz w:val="24"/>
          <w:szCs w:val="24"/>
        </w:rPr>
        <w: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87CDE">
        <w:rPr>
          <w:rFonts w:cstheme="minorHAnsi"/>
          <w:sz w:val="24"/>
          <w:szCs w:val="24"/>
          <w:vertAlign w:val="superscript"/>
        </w:rPr>
        <w:t>st</w:t>
      </w:r>
      <w:r w:rsidRPr="00387CDE">
        <w:rPr>
          <w:rFonts w:cstheme="minorHAnsi"/>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87CDE">
        <w:rPr>
          <w:rFonts w:cstheme="minorHAnsi"/>
          <w:sz w:val="24"/>
          <w:szCs w:val="24"/>
          <w:vertAlign w:val="superscript"/>
        </w:rPr>
        <w:t>nd</w:t>
      </w:r>
      <w:r w:rsidRPr="00387CDE">
        <w:rPr>
          <w:rFonts w:cstheme="minorHAnsi"/>
          <w:sz w:val="24"/>
          <w:szCs w:val="24"/>
        </w:rPr>
        <w:t xml:space="preserve"> Kings 23:25; James 2:8-13 and Romans 3:30; 13:10. In 1</w:t>
      </w:r>
      <w:r w:rsidRPr="00387CDE">
        <w:rPr>
          <w:rFonts w:cstheme="minorHAnsi"/>
          <w:sz w:val="24"/>
          <w:szCs w:val="24"/>
          <w:vertAlign w:val="superscript"/>
        </w:rPr>
        <w:t>st</w:t>
      </w:r>
      <w:r w:rsidRPr="00387CDE">
        <w:rPr>
          <w:rFonts w:cstheme="minorHAnsi"/>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Samuel 9:1-31:13. King David raises up the Lord Jesus in white skin color (Song of Solomon 5:10) to sit on His throne by His Divine Nature in Acts 2:30 and 1</w:t>
      </w:r>
      <w:r w:rsidRPr="00387CDE">
        <w:rPr>
          <w:rFonts w:cstheme="minorHAnsi"/>
          <w:sz w:val="24"/>
          <w:szCs w:val="24"/>
          <w:vertAlign w:val="superscript"/>
        </w:rPr>
        <w:t>st</w:t>
      </w:r>
      <w:r w:rsidRPr="00387CDE">
        <w:rPr>
          <w:rFonts w:cstheme="minorHAnsi"/>
          <w:sz w:val="24"/>
          <w:szCs w:val="24"/>
        </w:rPr>
        <w:t xml:space="preserve"> Samuel 16:1-1</w:t>
      </w:r>
      <w:r w:rsidRPr="00387CDE">
        <w:rPr>
          <w:rFonts w:cstheme="minorHAnsi"/>
          <w:sz w:val="24"/>
          <w:szCs w:val="24"/>
          <w:vertAlign w:val="superscript"/>
        </w:rPr>
        <w:t>st</w:t>
      </w:r>
      <w:r w:rsidRPr="00387CDE">
        <w:rPr>
          <w:rFonts w:cstheme="minorHAnsi"/>
          <w:sz w:val="24"/>
          <w:szCs w:val="24"/>
        </w:rPr>
        <w:t xml:space="preserve"> Kings 2:12. King Solomon raises up the Lord Stephen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Kings 1:28-11:43 &amp; Acts 7:47-60. King Rehoboam raises up the Lord James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Kings 12:1-24 &amp; Acts 8:1-3. If You have any questions on His Resurrection, You must get My book called “</w:t>
      </w:r>
      <w:r w:rsidRPr="00387CDE">
        <w:rPr>
          <w:rFonts w:cstheme="minorHAnsi"/>
          <w:b/>
          <w:sz w:val="24"/>
          <w:szCs w:val="24"/>
        </w:rPr>
        <w:t>The Lord Yah &amp; His Book on Hell in the Holy Bible</w:t>
      </w:r>
      <w:r w:rsidRPr="00387CDE">
        <w:rPr>
          <w:rFonts w:cstheme="minorHAnsi"/>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87CDE">
        <w:rPr>
          <w:rFonts w:cstheme="minorHAnsi"/>
          <w:b/>
          <w:sz w:val="24"/>
          <w:szCs w:val="24"/>
        </w:rPr>
        <w:t>The Lord Yah and the Different Kinds of Flesh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existence to Humanity is different from His existence to the Angelical Hierarchy is proven in scripture. First, the Angelical Hierarchy was created in three creation processes. The first creation process is called “</w:t>
      </w:r>
      <w:r w:rsidRPr="00387CDE">
        <w:rPr>
          <w:rFonts w:cstheme="minorHAnsi"/>
          <w:b/>
          <w:sz w:val="24"/>
          <w:szCs w:val="24"/>
        </w:rPr>
        <w:t>Bara</w:t>
      </w:r>
      <w:r w:rsidRPr="00387CDE">
        <w:rPr>
          <w:rFonts w:cstheme="minorHAnsi"/>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87CDE">
        <w:rPr>
          <w:rFonts w:cstheme="minorHAnsi"/>
          <w:b/>
          <w:sz w:val="24"/>
          <w:szCs w:val="24"/>
        </w:rPr>
        <w:t>Asah</w:t>
      </w:r>
      <w:r w:rsidRPr="00387CDE">
        <w:rPr>
          <w:rFonts w:cstheme="minorHAnsi"/>
          <w:sz w:val="24"/>
          <w:szCs w:val="24"/>
        </w:rPr>
        <w:t>” in Genesis 1:7. Asah means “to make.” It concerns the Higher Son of God as the Dominions, Virtues and Powers (Authorities). Third, is the creation process called “</w:t>
      </w:r>
      <w:r w:rsidRPr="00387CDE">
        <w:rPr>
          <w:rFonts w:cstheme="minorHAnsi"/>
          <w:b/>
          <w:sz w:val="24"/>
          <w:szCs w:val="24"/>
        </w:rPr>
        <w:t>Nathan</w:t>
      </w:r>
      <w:r w:rsidRPr="00387CDE">
        <w:rPr>
          <w:rFonts w:cstheme="minorHAnsi"/>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87CDE">
        <w:rPr>
          <w:rFonts w:cstheme="minorHAnsi"/>
          <w:sz w:val="24"/>
          <w:szCs w:val="24"/>
          <w:vertAlign w:val="superscript"/>
        </w:rPr>
        <w:t>nd</w:t>
      </w:r>
      <w:r w:rsidRPr="00387CDE">
        <w:rPr>
          <w:rFonts w:cstheme="minorHAnsi"/>
          <w:sz w:val="24"/>
          <w:szCs w:val="24"/>
        </w:rPr>
        <w:t xml:space="preserve"> Corinthians 4:18 &amp; John 1:1-3.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four creation processes for Humanity. The first creation process is called “</w:t>
      </w:r>
      <w:r w:rsidRPr="00387CDE">
        <w:rPr>
          <w:rFonts w:cstheme="minorHAnsi"/>
          <w:b/>
          <w:sz w:val="24"/>
          <w:szCs w:val="24"/>
        </w:rPr>
        <w:t>Yatsar</w:t>
      </w:r>
      <w:r w:rsidRPr="00387CDE">
        <w:rPr>
          <w:rFonts w:cstheme="minorHAnsi"/>
          <w:sz w:val="24"/>
          <w:szCs w:val="24"/>
        </w:rPr>
        <w:t>” in Genesis 2:7. Yatsar means “to form” for Mankind. Second, is the creation process called “</w:t>
      </w:r>
      <w:r w:rsidRPr="00387CDE">
        <w:rPr>
          <w:rFonts w:cstheme="minorHAnsi"/>
          <w:b/>
          <w:sz w:val="24"/>
          <w:szCs w:val="24"/>
        </w:rPr>
        <w:t>Banah</w:t>
      </w:r>
      <w:r w:rsidRPr="00387CDE">
        <w:rPr>
          <w:rFonts w:cstheme="minorHAnsi"/>
          <w:sz w:val="24"/>
          <w:szCs w:val="24"/>
        </w:rPr>
        <w:t>” in Genesis 2:22. Banah means “to make or build” for Womankind. Third, is the creation process called “</w:t>
      </w:r>
      <w:r w:rsidRPr="00387CDE">
        <w:rPr>
          <w:rFonts w:cstheme="minorHAnsi"/>
          <w:b/>
          <w:sz w:val="24"/>
          <w:szCs w:val="24"/>
        </w:rPr>
        <w:t>Qanah</w:t>
      </w:r>
      <w:r w:rsidRPr="00387CDE">
        <w:rPr>
          <w:rFonts w:cstheme="minorHAnsi"/>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87CDE">
        <w:rPr>
          <w:rFonts w:cstheme="minorHAnsi"/>
          <w:b/>
          <w:sz w:val="24"/>
          <w:szCs w:val="24"/>
        </w:rPr>
        <w:t>Hidden Bara</w:t>
      </w:r>
      <w:r w:rsidRPr="00387CDE">
        <w:rPr>
          <w:rFonts w:cstheme="minorHAnsi"/>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87CDE">
        <w:rPr>
          <w:rFonts w:cstheme="minorHAnsi"/>
          <w:sz w:val="24"/>
          <w:szCs w:val="24"/>
          <w:vertAlign w:val="superscript"/>
        </w:rPr>
        <w:t>nd</w:t>
      </w:r>
      <w:r w:rsidRPr="00387CDE">
        <w:rPr>
          <w:rFonts w:cstheme="minorHAnsi"/>
          <w:sz w:val="24"/>
          <w:szCs w:val="24"/>
        </w:rPr>
        <w:t xml:space="preserve"> Kings 6:17; Luke 2:11-12 &amp; 1</w:t>
      </w:r>
      <w:r w:rsidRPr="00387CDE">
        <w:rPr>
          <w:rFonts w:cstheme="minorHAnsi"/>
          <w:sz w:val="24"/>
          <w:szCs w:val="24"/>
          <w:vertAlign w:val="superscript"/>
        </w:rPr>
        <w:t>st</w:t>
      </w:r>
      <w:r w:rsidRPr="00387CDE">
        <w:rPr>
          <w:rFonts w:cstheme="minorHAnsi"/>
          <w:sz w:val="24"/>
          <w:szCs w:val="24"/>
        </w:rPr>
        <w:t xml:space="preserve"> Peter 1:11-12. Humans have Spirits but are not Spirits in Philippians 1:23; 1</w:t>
      </w:r>
      <w:r w:rsidRPr="00387CDE">
        <w:rPr>
          <w:rFonts w:cstheme="minorHAnsi"/>
          <w:sz w:val="24"/>
          <w:szCs w:val="24"/>
          <w:vertAlign w:val="superscript"/>
        </w:rPr>
        <w:t>st</w:t>
      </w:r>
      <w:r w:rsidRPr="00387CDE">
        <w:rPr>
          <w:rFonts w:cstheme="minorHAnsi"/>
          <w:sz w:val="24"/>
          <w:szCs w:val="24"/>
        </w:rPr>
        <w:t xml:space="preserve"> Thessalonians 4:14-17 &amp; 1</w:t>
      </w:r>
      <w:r w:rsidRPr="00387CDE">
        <w:rPr>
          <w:rFonts w:cstheme="minorHAnsi"/>
          <w:sz w:val="24"/>
          <w:szCs w:val="24"/>
          <w:vertAlign w:val="superscript"/>
        </w:rPr>
        <w:t>st</w:t>
      </w:r>
      <w:r w:rsidRPr="00387CDE">
        <w:rPr>
          <w:rFonts w:cstheme="minorHAnsi"/>
          <w:sz w:val="24"/>
          <w:szCs w:val="24"/>
        </w:rPr>
        <w:t xml:space="preserve"> Corinthians 15:44. What does Humans have in common?  They are creation in Genesis 1:26, they have identities in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His Highest Chain of Command of the 60 other Lord’s and 60 other Ladies is proven in scripture. The Creation Process of the 60 other Lord’s and 60 other Ladies is called “</w:t>
      </w:r>
      <w:r w:rsidRPr="00387CDE">
        <w:rPr>
          <w:rFonts w:cstheme="minorHAnsi"/>
          <w:b/>
          <w:sz w:val="24"/>
          <w:szCs w:val="24"/>
        </w:rPr>
        <w:t>Bara</w:t>
      </w:r>
      <w:r w:rsidRPr="00387CDE">
        <w:rPr>
          <w:rFonts w:cstheme="minorHAnsi"/>
          <w:sz w:val="24"/>
          <w:szCs w:val="24"/>
        </w:rPr>
        <w:t>” in Genesis 1:1. First, is the First Person of the Trinity which is the Father Stephen Our Lord (Mother Barbara Our Lady derived from Bara in Genesis 1:1) in “</w:t>
      </w:r>
      <w:r w:rsidRPr="00387CDE">
        <w:rPr>
          <w:rFonts w:cstheme="minorHAnsi"/>
          <w:b/>
          <w:sz w:val="24"/>
          <w:szCs w:val="24"/>
        </w:rPr>
        <w:t>Qanah Creation Process</w:t>
      </w:r>
      <w:r w:rsidRPr="00387CDE">
        <w:rPr>
          <w:rFonts w:cstheme="minorHAnsi"/>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87CDE">
        <w:rPr>
          <w:rFonts w:cstheme="minorHAnsi"/>
          <w:sz w:val="24"/>
          <w:szCs w:val="24"/>
          <w:vertAlign w:val="superscript"/>
        </w:rPr>
        <w:t>st</w:t>
      </w:r>
      <w:r w:rsidRPr="00387CDE">
        <w:rPr>
          <w:rFonts w:cstheme="minorHAnsi"/>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87CDE">
        <w:rPr>
          <w:rFonts w:cstheme="minorHAnsi"/>
          <w:b/>
          <w:sz w:val="24"/>
          <w:szCs w:val="24"/>
        </w:rPr>
        <w:t>Lady of Kingdoms</w:t>
      </w:r>
      <w:r w:rsidRPr="00387CDE">
        <w:rPr>
          <w:rFonts w:cstheme="minorHAnsi"/>
          <w:sz w:val="24"/>
          <w:szCs w:val="24"/>
        </w:rPr>
        <w:t>” (NKJV). If You have any questions about the 60 other Lord’s, You must get My other book called “</w:t>
      </w:r>
      <w:r w:rsidRPr="00387CDE">
        <w:rPr>
          <w:rFonts w:cstheme="minorHAnsi"/>
          <w:b/>
          <w:sz w:val="24"/>
          <w:szCs w:val="24"/>
        </w:rPr>
        <w:t>The Lord Yahweh and the 360 other Lord’s that He created</w:t>
      </w:r>
      <w:r w:rsidRPr="00387CDE">
        <w:rPr>
          <w:rFonts w:cstheme="minorHAnsi"/>
          <w:sz w:val="24"/>
          <w:szCs w:val="24"/>
        </w:rPr>
        <w:t>.”</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Lord Stephen’s other Creative Works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87CDE">
        <w:rPr>
          <w:rFonts w:cstheme="minorHAnsi"/>
          <w:sz w:val="24"/>
          <w:szCs w:val="24"/>
          <w:vertAlign w:val="superscript"/>
        </w:rPr>
        <w:t>st</w:t>
      </w:r>
      <w:r w:rsidRPr="00387CDE">
        <w:rPr>
          <w:rFonts w:cstheme="minorHAnsi"/>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87CDE">
        <w:rPr>
          <w:rFonts w:cstheme="minorHAnsi"/>
          <w:b/>
          <w:sz w:val="24"/>
          <w:szCs w:val="24"/>
        </w:rPr>
        <w:t>Impassibility</w:t>
      </w:r>
      <w:r w:rsidRPr="00387CDE">
        <w:rPr>
          <w:rFonts w:cstheme="minorHAnsi"/>
          <w:sz w:val="24"/>
          <w:szCs w:val="24"/>
        </w:rPr>
        <w:t>” and He only has “</w:t>
      </w:r>
      <w:r w:rsidRPr="00387CDE">
        <w:rPr>
          <w:rFonts w:cstheme="minorHAnsi"/>
          <w:b/>
          <w:sz w:val="24"/>
          <w:szCs w:val="24"/>
        </w:rPr>
        <w:t>Holy Divine Passions</w:t>
      </w:r>
      <w:r w:rsidRPr="00387CDE">
        <w:rPr>
          <w:rFonts w:cstheme="minorHAnsi"/>
          <w:sz w:val="24"/>
          <w:szCs w:val="24"/>
        </w:rPr>
        <w:t>” and not “</w:t>
      </w:r>
      <w:r w:rsidRPr="00387CDE">
        <w:rPr>
          <w:rFonts w:cstheme="minorHAnsi"/>
          <w:b/>
          <w:sz w:val="24"/>
          <w:szCs w:val="24"/>
        </w:rPr>
        <w:t>Sexual Eros Passions</w:t>
      </w:r>
      <w:r w:rsidRPr="00387CDE">
        <w:rPr>
          <w:rFonts w:cstheme="minorHAnsi"/>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87CDE">
        <w:rPr>
          <w:rFonts w:cstheme="minorHAnsi"/>
          <w:sz w:val="24"/>
          <w:szCs w:val="24"/>
          <w:vertAlign w:val="superscript"/>
        </w:rPr>
        <w:t>nd</w:t>
      </w:r>
      <w:r w:rsidRPr="00387CDE">
        <w:rPr>
          <w:rFonts w:cstheme="minorHAnsi"/>
          <w:sz w:val="24"/>
          <w:szCs w:val="24"/>
        </w:rPr>
        <w:t xml:space="preserve"> Maccabees 9:5, incurable disease in 2</w:t>
      </w:r>
      <w:r w:rsidRPr="00387CDE">
        <w:rPr>
          <w:rFonts w:cstheme="minorHAnsi"/>
          <w:sz w:val="24"/>
          <w:szCs w:val="24"/>
          <w:vertAlign w:val="superscript"/>
        </w:rPr>
        <w:t>nd</w:t>
      </w:r>
      <w:r w:rsidRPr="00387CDE">
        <w:rPr>
          <w:rFonts w:cstheme="minorHAnsi"/>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87CDE">
        <w:rPr>
          <w:rFonts w:cstheme="minorHAnsi"/>
          <w:sz w:val="24"/>
          <w:szCs w:val="24"/>
          <w:vertAlign w:val="superscript"/>
        </w:rPr>
        <w:t>st</w:t>
      </w:r>
      <w:r w:rsidRPr="00387CDE">
        <w:rPr>
          <w:rFonts w:cstheme="minorHAnsi"/>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87CDE">
        <w:rPr>
          <w:rFonts w:cstheme="minorHAnsi"/>
          <w:b/>
          <w:sz w:val="24"/>
          <w:szCs w:val="24"/>
        </w:rPr>
        <w:t>The Unforgiveable Sin against the Lord Stephen</w:t>
      </w:r>
      <w:r w:rsidRPr="00387CDE">
        <w:rPr>
          <w:rFonts w:cstheme="minorHAnsi"/>
          <w:sz w:val="24"/>
          <w:szCs w:val="24"/>
        </w:rPr>
        <w:t>.” But We know  that   the  Battle (1 or 2 positions) is the (60) Lord’s in 1</w:t>
      </w:r>
      <w:r w:rsidRPr="00387CDE">
        <w:rPr>
          <w:rFonts w:cstheme="minorHAnsi"/>
          <w:sz w:val="24"/>
          <w:szCs w:val="24"/>
          <w:vertAlign w:val="superscript"/>
        </w:rPr>
        <w:t>st</w:t>
      </w:r>
      <w:r w:rsidRPr="00387CDE">
        <w:rPr>
          <w:rFonts w:cstheme="minorHAnsi"/>
          <w:sz w:val="24"/>
          <w:szCs w:val="24"/>
        </w:rPr>
        <w:t xml:space="preserve"> Samuel  17:47; 18:17; 25:28; 1</w:t>
      </w:r>
      <w:r w:rsidRPr="00387CDE">
        <w:rPr>
          <w:rFonts w:cstheme="minorHAnsi"/>
          <w:sz w:val="24"/>
          <w:szCs w:val="24"/>
          <w:vertAlign w:val="superscript"/>
        </w:rPr>
        <w:t xml:space="preserve">st </w:t>
      </w:r>
      <w:r w:rsidRPr="00387CDE">
        <w:rPr>
          <w:rFonts w:cstheme="minorHAnsi"/>
          <w:sz w:val="24"/>
          <w:szCs w:val="24"/>
        </w:rPr>
        <w:t xml:space="preserve"> Chronicles 5:20; 14:15; 2</w:t>
      </w:r>
      <w:r w:rsidRPr="00387CDE">
        <w:rPr>
          <w:rFonts w:cstheme="minorHAnsi"/>
          <w:sz w:val="24"/>
          <w:szCs w:val="24"/>
          <w:vertAlign w:val="superscript"/>
        </w:rPr>
        <w:t>nd</w:t>
      </w:r>
      <w:r w:rsidRPr="00387CDE">
        <w:rPr>
          <w:rFonts w:cstheme="minorHAnsi"/>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87CDE">
        <w:rPr>
          <w:rFonts w:cstheme="minorHAnsi"/>
          <w:sz w:val="24"/>
          <w:szCs w:val="24"/>
          <w:vertAlign w:val="superscript"/>
        </w:rPr>
        <w:t>nd</w:t>
      </w:r>
      <w:r w:rsidRPr="00387CDE">
        <w:rPr>
          <w:rFonts w:cstheme="minorHAnsi"/>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87CDE">
        <w:rPr>
          <w:rFonts w:cstheme="minorHAnsi"/>
          <w:b/>
          <w:sz w:val="24"/>
          <w:szCs w:val="24"/>
        </w:rPr>
        <w:t>LORD YAHWEH</w:t>
      </w:r>
      <w:r w:rsidRPr="00387CDE">
        <w:rPr>
          <w:rFonts w:cstheme="minorHAnsi"/>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We can know God truly is proven in scripture. In 1</w:t>
      </w:r>
      <w:r w:rsidRPr="00387CDE">
        <w:rPr>
          <w:rFonts w:cstheme="minorHAnsi"/>
          <w:sz w:val="24"/>
          <w:szCs w:val="24"/>
          <w:vertAlign w:val="superscript"/>
        </w:rPr>
        <w:t>st</w:t>
      </w:r>
      <w:r w:rsidRPr="00387CDE">
        <w:rPr>
          <w:rFonts w:cstheme="minorHAnsi"/>
          <w:sz w:val="24"/>
          <w:szCs w:val="24"/>
        </w:rPr>
        <w:t xml:space="preserve"> John 1:5 says “This is the message which We have heard from Him and declare to You, that God is light and in Him is no darkness at all.” In 1</w:t>
      </w:r>
      <w:r w:rsidRPr="00387CDE">
        <w:rPr>
          <w:rFonts w:cstheme="minorHAnsi"/>
          <w:sz w:val="24"/>
          <w:szCs w:val="24"/>
          <w:vertAlign w:val="superscript"/>
        </w:rPr>
        <w:t>st</w:t>
      </w:r>
      <w:r w:rsidRPr="00387CDE">
        <w:rPr>
          <w:rFonts w:cstheme="minorHAnsi"/>
          <w:sz w:val="24"/>
          <w:szCs w:val="24"/>
        </w:rPr>
        <w:t xml:space="preserve"> John 2:3 declares “Now by this We know that We know Him, if We keep His commandments.” In 1</w:t>
      </w:r>
      <w:r w:rsidRPr="00387CDE">
        <w:rPr>
          <w:rFonts w:cstheme="minorHAnsi"/>
          <w:sz w:val="24"/>
          <w:szCs w:val="24"/>
          <w:vertAlign w:val="superscript"/>
        </w:rPr>
        <w:t>st</w:t>
      </w:r>
      <w:r w:rsidRPr="00387CDE">
        <w:rPr>
          <w:rFonts w:cstheme="minorHAnsi"/>
          <w:sz w:val="24"/>
          <w:szCs w:val="24"/>
        </w:rPr>
        <w:t xml:space="preserve"> John 2:13 tells us “I write to You, Young Men, because You have overcome the Wicked One. I write to You, Little Children, because You have known the Father (Stephen).” In 1</w:t>
      </w:r>
      <w:r w:rsidRPr="00387CDE">
        <w:rPr>
          <w:rFonts w:cstheme="minorHAnsi"/>
          <w:sz w:val="24"/>
          <w:szCs w:val="24"/>
          <w:vertAlign w:val="superscript"/>
        </w:rPr>
        <w:t>st</w:t>
      </w:r>
      <w:r w:rsidRPr="00387CDE">
        <w:rPr>
          <w:rFonts w:cstheme="minorHAnsi"/>
          <w:sz w:val="24"/>
          <w:szCs w:val="24"/>
        </w:rPr>
        <w:t xml:space="preserve"> John 4:8 mentions “He who does not (agape) love does not know God, for God is (agape) love.” In 1</w:t>
      </w:r>
      <w:r w:rsidRPr="00387CDE">
        <w:rPr>
          <w:rFonts w:cstheme="minorHAnsi"/>
          <w:sz w:val="24"/>
          <w:szCs w:val="24"/>
          <w:vertAlign w:val="superscript"/>
        </w:rPr>
        <w:t>st</w:t>
      </w:r>
      <w:r w:rsidRPr="00387CD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B2F72" w:rsidRPr="00387CDE" w:rsidRDefault="00EB2F72" w:rsidP="00EB2F72">
      <w:pPr>
        <w:tabs>
          <w:tab w:val="left" w:pos="5130"/>
        </w:tabs>
        <w:spacing w:line="480" w:lineRule="auto"/>
        <w:jc w:val="both"/>
        <w:rPr>
          <w:rFonts w:cstheme="minorHAnsi"/>
          <w:sz w:val="24"/>
          <w:szCs w:val="24"/>
        </w:rPr>
      </w:pPr>
      <w:r w:rsidRPr="00387CDE">
        <w:rPr>
          <w:rFonts w:cstheme="minorHAnsi"/>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87CDE">
        <w:rPr>
          <w:rFonts w:cstheme="minorHAnsi"/>
          <w:sz w:val="24"/>
          <w:szCs w:val="24"/>
          <w:vertAlign w:val="superscript"/>
        </w:rPr>
        <w:t>nd</w:t>
      </w:r>
      <w:r w:rsidRPr="00387CDE">
        <w:rPr>
          <w:rFonts w:cstheme="minorHAnsi"/>
          <w:sz w:val="24"/>
          <w:szCs w:val="24"/>
        </w:rPr>
        <w:t xml:space="preserve"> Esdras 9:25 says “…Pray to the Highest (Stephen) continually, then I will come and talk with You.” In 2</w:t>
      </w:r>
      <w:r w:rsidRPr="00387CDE">
        <w:rPr>
          <w:rFonts w:cstheme="minorHAnsi"/>
          <w:sz w:val="24"/>
          <w:szCs w:val="24"/>
          <w:vertAlign w:val="superscript"/>
        </w:rPr>
        <w:t>nd</w:t>
      </w:r>
      <w:r w:rsidRPr="00387CDE">
        <w:rPr>
          <w:rFonts w:cstheme="minorHAnsi"/>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EB2F72" w:rsidRPr="00387CDE" w:rsidRDefault="00EB2F72" w:rsidP="00EB2F72">
      <w:pPr>
        <w:tabs>
          <w:tab w:val="left" w:pos="5130"/>
        </w:tabs>
        <w:spacing w:line="480" w:lineRule="auto"/>
        <w:jc w:val="both"/>
        <w:rPr>
          <w:rFonts w:cstheme="minorHAnsi"/>
          <w:sz w:val="24"/>
          <w:szCs w:val="24"/>
        </w:rPr>
      </w:pPr>
      <w:r w:rsidRPr="00387CDE">
        <w:rPr>
          <w:rFonts w:cstheme="minorHAnsi"/>
          <w:sz w:val="24"/>
          <w:szCs w:val="24"/>
        </w:rPr>
        <w:t>Also the Highest Father Stephen prays on behalf of the Universe to the Lord Yah the Creator of the Father Stephen in Judith 9:12 and 2</w:t>
      </w:r>
      <w:r w:rsidRPr="00387CDE">
        <w:rPr>
          <w:rFonts w:cstheme="minorHAnsi"/>
          <w:sz w:val="24"/>
          <w:szCs w:val="24"/>
          <w:vertAlign w:val="superscript"/>
        </w:rPr>
        <w:t>nd</w:t>
      </w:r>
      <w:r w:rsidRPr="00387CDE">
        <w:rPr>
          <w:rFonts w:cstheme="minorHAnsi"/>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87CDE">
        <w:rPr>
          <w:rFonts w:cstheme="minorHAnsi"/>
          <w:sz w:val="24"/>
          <w:szCs w:val="24"/>
          <w:vertAlign w:val="superscript"/>
        </w:rPr>
        <w:t>nd</w:t>
      </w:r>
      <w:r w:rsidRPr="00387CDE">
        <w:rPr>
          <w:rFonts w:cstheme="minorHAnsi"/>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B2F72" w:rsidRPr="00387CDE" w:rsidRDefault="00EB2F72" w:rsidP="00EB2F72">
      <w:pPr>
        <w:tabs>
          <w:tab w:val="left" w:pos="5130"/>
        </w:tabs>
        <w:spacing w:line="480" w:lineRule="auto"/>
        <w:jc w:val="both"/>
        <w:rPr>
          <w:rFonts w:cstheme="minorHAnsi"/>
          <w:sz w:val="24"/>
          <w:szCs w:val="24"/>
        </w:rPr>
      </w:pPr>
      <w:r w:rsidRPr="00387CDE">
        <w:rPr>
          <w:rFonts w:cstheme="minorHAnsi"/>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87CDE">
        <w:rPr>
          <w:rFonts w:cstheme="minorHAnsi"/>
          <w:b/>
          <w:sz w:val="24"/>
          <w:szCs w:val="24"/>
        </w:rPr>
        <w:t>The Lord’s Money and the Money in the Holy Bible</w:t>
      </w:r>
      <w:r w:rsidRPr="00387CDE">
        <w:rPr>
          <w:rFonts w:cstheme="minorHAnsi"/>
          <w:sz w:val="24"/>
          <w:szCs w:val="24"/>
        </w:rPr>
        <w:t>.”</w:t>
      </w:r>
    </w:p>
    <w:p w:rsidR="00EB2F72" w:rsidRPr="00387CDE" w:rsidRDefault="00EB2F72" w:rsidP="00EB2F72">
      <w:pPr>
        <w:tabs>
          <w:tab w:val="left" w:pos="5130"/>
        </w:tabs>
        <w:spacing w:line="480" w:lineRule="auto"/>
        <w:jc w:val="both"/>
        <w:rPr>
          <w:rFonts w:cstheme="minorHAnsi"/>
          <w:sz w:val="24"/>
          <w:szCs w:val="24"/>
        </w:rPr>
      </w:pPr>
      <w:r w:rsidRPr="00387CDE">
        <w:rPr>
          <w:rFonts w:cstheme="minorHAnsi"/>
          <w:sz w:val="24"/>
          <w:szCs w:val="24"/>
        </w:rPr>
        <w:t>His Gifts of the Trinity are proven in scripture. First, are the 11 Gifts of the Holy Ghost (Brother John Our Lord) and Son Jesus Christ Our Lord. In 1</w:t>
      </w:r>
      <w:r w:rsidRPr="00387CDE">
        <w:rPr>
          <w:rFonts w:cstheme="minorHAnsi"/>
          <w:sz w:val="24"/>
          <w:szCs w:val="24"/>
          <w:vertAlign w:val="superscript"/>
        </w:rPr>
        <w:t>st</w:t>
      </w:r>
      <w:r w:rsidRPr="00387CDE">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87CDE">
        <w:rPr>
          <w:rFonts w:cstheme="minorHAnsi"/>
          <w:sz w:val="24"/>
          <w:szCs w:val="24"/>
          <w:vertAlign w:val="superscript"/>
        </w:rPr>
        <w:t>st</w:t>
      </w:r>
      <w:r w:rsidRPr="00387CDE">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87CDE">
        <w:rPr>
          <w:rFonts w:cstheme="minorHAnsi"/>
          <w:sz w:val="24"/>
          <w:szCs w:val="24"/>
          <w:vertAlign w:val="superscript"/>
        </w:rPr>
        <w:t>st</w:t>
      </w:r>
      <w:r w:rsidRPr="00387CDE">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87CDE">
        <w:rPr>
          <w:rFonts w:cstheme="minorHAnsi"/>
          <w:sz w:val="24"/>
          <w:szCs w:val="24"/>
          <w:vertAlign w:val="superscript"/>
        </w:rPr>
        <w:t>st</w:t>
      </w:r>
      <w:r w:rsidRPr="00387CDE">
        <w:rPr>
          <w:rFonts w:cstheme="minorHAnsi"/>
          <w:sz w:val="24"/>
          <w:szCs w:val="24"/>
        </w:rPr>
        <w:t xml:space="preserve"> Peter 4:11 says whoever speaks (covering several gifts) and whoever renders service (covers several gifts).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But the Greatest Gift is Agape Love, In 1</w:t>
      </w:r>
      <w:r w:rsidRPr="00387CDE">
        <w:rPr>
          <w:rFonts w:cstheme="minorHAnsi"/>
          <w:sz w:val="24"/>
          <w:szCs w:val="24"/>
          <w:vertAlign w:val="superscript"/>
        </w:rPr>
        <w:t>st</w:t>
      </w:r>
      <w:r w:rsidRPr="00387CDE">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There are 21 of the Father Stephen’s names in the Tanach and the New Testament which are proven in scripture. First, is </w:t>
      </w:r>
      <w:r w:rsidRPr="00387CDE">
        <w:rPr>
          <w:rFonts w:cstheme="minorHAnsi"/>
          <w:b/>
          <w:sz w:val="24"/>
          <w:szCs w:val="24"/>
        </w:rPr>
        <w:t>El</w:t>
      </w:r>
      <w:r w:rsidRPr="00387CDE">
        <w:rPr>
          <w:rFonts w:cstheme="minorHAnsi"/>
          <w:sz w:val="24"/>
          <w:szCs w:val="24"/>
        </w:rPr>
        <w:t>: The Mighty, Strong and Prominent is used in Genesis 7:1; 28:3; 35:11; Numbers 23:22; Joshua 3:10; 2</w:t>
      </w:r>
      <w:r w:rsidRPr="00387CDE">
        <w:rPr>
          <w:rFonts w:cstheme="minorHAnsi"/>
          <w:sz w:val="24"/>
          <w:szCs w:val="24"/>
          <w:vertAlign w:val="superscript"/>
        </w:rPr>
        <w:t>nd</w:t>
      </w:r>
      <w:r w:rsidRPr="00387CDE">
        <w:rPr>
          <w:rFonts w:cstheme="minorHAnsi"/>
          <w:sz w:val="24"/>
          <w:szCs w:val="24"/>
        </w:rPr>
        <w:t xml:space="preserve"> Samuel 22:31, 32; Nehemiah 1:5; 9:32; Ezekiel 10:5; Jeremiah 10:11; Job 3:4-40:2 and Acts 6:8. Second, is </w:t>
      </w:r>
      <w:r w:rsidRPr="00387CDE">
        <w:rPr>
          <w:rFonts w:cstheme="minorHAnsi"/>
          <w:b/>
          <w:sz w:val="24"/>
          <w:szCs w:val="24"/>
        </w:rPr>
        <w:t>Elohim</w:t>
      </w:r>
      <w:r w:rsidRPr="00387CDE">
        <w:rPr>
          <w:rFonts w:cstheme="minorHAnsi"/>
          <w:sz w:val="24"/>
          <w:szCs w:val="24"/>
        </w:rPr>
        <w:t>: The Creator, Preserver, Transcendent, Mighty &amp; Strong is used in Genesis 17:7; 6:18; 9:15; 50:24; 1</w:t>
      </w:r>
      <w:r w:rsidRPr="00387CDE">
        <w:rPr>
          <w:rFonts w:cstheme="minorHAnsi"/>
          <w:sz w:val="24"/>
          <w:szCs w:val="24"/>
          <w:vertAlign w:val="superscript"/>
        </w:rPr>
        <w:t>st</w:t>
      </w:r>
      <w:r w:rsidRPr="00387CDE">
        <w:rPr>
          <w:rFonts w:cstheme="minorHAnsi"/>
          <w:sz w:val="24"/>
          <w:szCs w:val="24"/>
        </w:rPr>
        <w:t xml:space="preserve"> Kings 8:23; Jeremiah 31:33; Isaiah 40:1 &amp; Acts 6:8; chapter 17. Third, is </w:t>
      </w:r>
      <w:r w:rsidRPr="00387CDE">
        <w:rPr>
          <w:rFonts w:cstheme="minorHAnsi"/>
          <w:b/>
          <w:sz w:val="24"/>
          <w:szCs w:val="24"/>
        </w:rPr>
        <w:t>El- Shaddai</w:t>
      </w:r>
      <w:r w:rsidRPr="00387CDE">
        <w:rPr>
          <w:rFonts w:cstheme="minorHAnsi"/>
          <w:sz w:val="24"/>
          <w:szCs w:val="24"/>
        </w:rPr>
        <w:t xml:space="preserve">: The Almighty and the All Sufficient is used in Genesis 17:1-2; 31:29; 49:24-25; Proverbs 3:27; Micah 2:1; Isaiah 60:15-16; 66:10-13; Ruth 1:20-21; Revelation 16:7 and Acts 6:8; 7:22. Fourth, is  </w:t>
      </w:r>
      <w:r w:rsidRPr="00387CDE">
        <w:rPr>
          <w:rFonts w:cstheme="minorHAnsi"/>
          <w:b/>
          <w:sz w:val="24"/>
          <w:szCs w:val="24"/>
        </w:rPr>
        <w:t>El-Elyon</w:t>
      </w:r>
      <w:r w:rsidRPr="00387CDE">
        <w:rPr>
          <w:rFonts w:cstheme="minorHAnsi"/>
          <w:sz w:val="24"/>
          <w:szCs w:val="24"/>
        </w:rPr>
        <w:t xml:space="preserve"> or </w:t>
      </w:r>
      <w:r w:rsidRPr="00387CDE">
        <w:rPr>
          <w:rFonts w:cstheme="minorHAnsi"/>
          <w:b/>
          <w:sz w:val="24"/>
          <w:szCs w:val="24"/>
        </w:rPr>
        <w:t xml:space="preserve">Heleyon </w:t>
      </w:r>
      <w:r w:rsidRPr="00387CDE">
        <w:rPr>
          <w:rFonts w:cstheme="minorHAnsi"/>
          <w:sz w:val="24"/>
          <w:szCs w:val="24"/>
        </w:rPr>
        <w:t xml:space="preserve">or </w:t>
      </w:r>
      <w:r w:rsidRPr="00387CDE">
        <w:rPr>
          <w:rFonts w:cstheme="minorHAnsi"/>
          <w:b/>
          <w:sz w:val="24"/>
          <w:szCs w:val="24"/>
        </w:rPr>
        <w:t>Hupsistos</w:t>
      </w:r>
      <w:r w:rsidRPr="00387CDE">
        <w:rPr>
          <w:rFonts w:cstheme="minorHAnsi"/>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87CDE">
        <w:rPr>
          <w:rFonts w:cstheme="minorHAnsi"/>
          <w:b/>
          <w:sz w:val="24"/>
          <w:szCs w:val="24"/>
        </w:rPr>
        <w:t>El-Roi</w:t>
      </w:r>
      <w:r w:rsidRPr="00387CDE">
        <w:rPr>
          <w:rFonts w:cstheme="minorHAnsi"/>
          <w:sz w:val="24"/>
          <w:szCs w:val="24"/>
        </w:rPr>
        <w:t xml:space="preserve">: The LORD who Sees All is used in Genesis 16:13 and Acts 7:55-56. Sixth, is </w:t>
      </w:r>
      <w:r w:rsidRPr="00387CDE">
        <w:rPr>
          <w:rFonts w:cstheme="minorHAnsi"/>
          <w:b/>
          <w:sz w:val="24"/>
          <w:szCs w:val="24"/>
        </w:rPr>
        <w:t>Adonai</w:t>
      </w:r>
      <w:r w:rsidRPr="00387CDE">
        <w:rPr>
          <w:rFonts w:cstheme="minorHAnsi"/>
          <w:sz w:val="24"/>
          <w:szCs w:val="24"/>
        </w:rPr>
        <w:t>: The Master or LORD is used in Genesis 15:2; Exodus 4:10; Judges 6:15; 2</w:t>
      </w:r>
      <w:r w:rsidRPr="00387CDE">
        <w:rPr>
          <w:rFonts w:cstheme="minorHAnsi"/>
          <w:sz w:val="24"/>
          <w:szCs w:val="24"/>
          <w:vertAlign w:val="superscript"/>
        </w:rPr>
        <w:t>nd</w:t>
      </w:r>
      <w:r w:rsidRPr="00387CDE">
        <w:rPr>
          <w:rFonts w:cstheme="minorHAnsi"/>
          <w:sz w:val="24"/>
          <w:szCs w:val="24"/>
        </w:rPr>
        <w:t xml:space="preserve"> Samuel 7:18-20; Psalms 8; 114:7; 135:5; 141:8; 109:21-28; Daniel 9 &amp; Acts 7:47-50. Seventh, is </w:t>
      </w:r>
      <w:r w:rsidRPr="00387CDE">
        <w:rPr>
          <w:rFonts w:cstheme="minorHAnsi"/>
          <w:b/>
          <w:sz w:val="24"/>
          <w:szCs w:val="24"/>
        </w:rPr>
        <w:t>El-Olam</w:t>
      </w:r>
      <w:r w:rsidRPr="00387CDE">
        <w:rPr>
          <w:rFonts w:cstheme="minorHAnsi"/>
          <w:sz w:val="24"/>
          <w:szCs w:val="24"/>
        </w:rPr>
        <w:t xml:space="preserve">: The LORD Our Everlasting God in used in Isaiah 40:28-31 &amp; Acts 7:60. Eighth, is </w:t>
      </w:r>
      <w:r w:rsidRPr="00387CDE">
        <w:rPr>
          <w:rFonts w:cstheme="minorHAnsi"/>
          <w:b/>
          <w:sz w:val="24"/>
          <w:szCs w:val="24"/>
        </w:rPr>
        <w:t>El-Elohe Israel</w:t>
      </w:r>
      <w:r w:rsidRPr="00387CDE">
        <w:rPr>
          <w:rFonts w:cstheme="minorHAnsi"/>
          <w:sz w:val="24"/>
          <w:szCs w:val="24"/>
        </w:rPr>
        <w:t>: The Holy One of Israel in Genesis 31:28; Isaiah 1:24; 1</w:t>
      </w:r>
      <w:r w:rsidRPr="00387CDE">
        <w:rPr>
          <w:rFonts w:cstheme="minorHAnsi"/>
          <w:sz w:val="24"/>
          <w:szCs w:val="24"/>
          <w:vertAlign w:val="superscript"/>
        </w:rPr>
        <w:t>st</w:t>
      </w:r>
      <w:r w:rsidRPr="00387CDE">
        <w:rPr>
          <w:rFonts w:cstheme="minorHAnsi"/>
          <w:sz w:val="24"/>
          <w:szCs w:val="24"/>
        </w:rPr>
        <w:t xml:space="preserve"> Samuel 15:29 &amp; Acts 7:33. Ninth, is </w:t>
      </w:r>
      <w:r w:rsidRPr="00387CDE">
        <w:rPr>
          <w:rFonts w:cstheme="minorHAnsi"/>
          <w:b/>
          <w:sz w:val="24"/>
          <w:szCs w:val="24"/>
        </w:rPr>
        <w:t xml:space="preserve">Heleyon </w:t>
      </w:r>
      <w:r w:rsidRPr="00387CDE">
        <w:rPr>
          <w:rFonts w:cstheme="minorHAnsi"/>
          <w:sz w:val="24"/>
          <w:szCs w:val="24"/>
        </w:rPr>
        <w:t xml:space="preserve">or </w:t>
      </w:r>
      <w:r w:rsidRPr="00387CDE">
        <w:rPr>
          <w:rFonts w:cstheme="minorHAnsi"/>
          <w:b/>
          <w:sz w:val="24"/>
          <w:szCs w:val="24"/>
        </w:rPr>
        <w:t xml:space="preserve">Elyon </w:t>
      </w:r>
      <w:r w:rsidRPr="00387CDE">
        <w:rPr>
          <w:rFonts w:cstheme="minorHAnsi"/>
          <w:sz w:val="24"/>
          <w:szCs w:val="24"/>
        </w:rPr>
        <w:t xml:space="preserve">or </w:t>
      </w:r>
      <w:r w:rsidRPr="00387CDE">
        <w:rPr>
          <w:rFonts w:cstheme="minorHAnsi"/>
          <w:b/>
          <w:sz w:val="24"/>
          <w:szCs w:val="24"/>
        </w:rPr>
        <w:t>Hypsistos</w:t>
      </w:r>
      <w:r w:rsidRPr="00387CDE">
        <w:rPr>
          <w:rFonts w:cstheme="minorHAnsi"/>
          <w:sz w:val="24"/>
          <w:szCs w:val="24"/>
        </w:rPr>
        <w:t xml:space="preserve">: The  Father Stephen’s Crown as the Highest or Most High is used in Psalms 7:17; 47:2; 83:18; 97:9; Isaiah 57:15; Daniel 4:25; Ephesians 4:6 and Acts 6:5, 8-9; 7:59; 8:2; 11:19; 22:20. Tenth, is </w:t>
      </w:r>
      <w:r w:rsidRPr="00387CDE">
        <w:rPr>
          <w:rFonts w:cstheme="minorHAnsi"/>
          <w:b/>
          <w:sz w:val="24"/>
          <w:szCs w:val="24"/>
        </w:rPr>
        <w:t>Eloah</w:t>
      </w:r>
      <w:r w:rsidRPr="00387CDE">
        <w:rPr>
          <w:rFonts w:cstheme="minorHAnsi"/>
          <w:sz w:val="24"/>
          <w:szCs w:val="24"/>
        </w:rPr>
        <w:t xml:space="preserve">: The Adorable or Worshipful Lord is used in Deuteronomy 32:15; Job 19:25-26 &amp; 40 times with Job alone and Acts 7:42-43. Eleventh, is </w:t>
      </w:r>
      <w:r w:rsidRPr="00387CDE">
        <w:rPr>
          <w:rFonts w:cstheme="minorHAnsi"/>
          <w:b/>
          <w:sz w:val="24"/>
          <w:szCs w:val="24"/>
        </w:rPr>
        <w:t>Elah</w:t>
      </w:r>
      <w:r w:rsidRPr="00387CDE">
        <w:rPr>
          <w:rFonts w:cstheme="minorHAnsi"/>
          <w:sz w:val="24"/>
          <w:szCs w:val="24"/>
        </w:rPr>
        <w:t xml:space="preserve">: The Everlasting God is used in Ezra 4:24 and is used 43 times in Ezra &amp; 46 times in Daniel and Acts 6:5. Twelfth, is </w:t>
      </w:r>
      <w:r w:rsidRPr="00387CDE">
        <w:rPr>
          <w:rFonts w:cstheme="minorHAnsi"/>
          <w:b/>
          <w:sz w:val="24"/>
          <w:szCs w:val="24"/>
        </w:rPr>
        <w:t>Adon-Adonai</w:t>
      </w:r>
      <w:r w:rsidRPr="00387CDE">
        <w:rPr>
          <w:rFonts w:cstheme="minorHAnsi"/>
          <w:sz w:val="24"/>
          <w:szCs w:val="24"/>
        </w:rPr>
        <w:t xml:space="preserve">: Jehovah Our Ruler is used Acts 7:35. Thirteenth, is </w:t>
      </w:r>
      <w:r w:rsidRPr="00387CDE">
        <w:rPr>
          <w:rFonts w:cstheme="minorHAnsi"/>
          <w:b/>
          <w:sz w:val="24"/>
          <w:szCs w:val="24"/>
        </w:rPr>
        <w:t>Adoni-Jah</w:t>
      </w:r>
      <w:r w:rsidRPr="00387CDE">
        <w:rPr>
          <w:rFonts w:cstheme="minorHAnsi"/>
          <w:sz w:val="24"/>
          <w:szCs w:val="24"/>
        </w:rPr>
        <w:t xml:space="preserve">: Jehovah is LORD in Psalms 83:18 and Acts 7:60. Fourteenth, is </w:t>
      </w:r>
      <w:r w:rsidRPr="00387CDE">
        <w:rPr>
          <w:rFonts w:cstheme="minorHAnsi"/>
          <w:b/>
          <w:sz w:val="24"/>
          <w:szCs w:val="24"/>
        </w:rPr>
        <w:t>Adon</w:t>
      </w:r>
      <w:r w:rsidRPr="00387CDE">
        <w:rPr>
          <w:rFonts w:cstheme="minorHAnsi"/>
          <w:sz w:val="24"/>
          <w:szCs w:val="24"/>
        </w:rPr>
        <w:t xml:space="preserve">: The Lord Our Controller is used in Acts 7:35. Fifteenth, is </w:t>
      </w:r>
      <w:r w:rsidRPr="00387CDE">
        <w:rPr>
          <w:rFonts w:cstheme="minorHAnsi"/>
          <w:b/>
          <w:sz w:val="24"/>
          <w:szCs w:val="24"/>
        </w:rPr>
        <w:t>Yah</w:t>
      </w:r>
      <w:r w:rsidRPr="00387CDE">
        <w:rPr>
          <w:rFonts w:cstheme="minorHAnsi"/>
          <w:sz w:val="24"/>
          <w:szCs w:val="24"/>
        </w:rPr>
        <w:t xml:space="preserve">: The Everlasting Strong Lord is used in Psalms 68:4, 34; Isaiah 12:2; 26:4; 38:11 &amp; Acts 6:8; 7:36. Sixteenth, is </w:t>
      </w:r>
      <w:r w:rsidRPr="00387CDE">
        <w:rPr>
          <w:rFonts w:cstheme="minorHAnsi"/>
          <w:b/>
          <w:sz w:val="24"/>
          <w:szCs w:val="24"/>
        </w:rPr>
        <w:t>Jah</w:t>
      </w:r>
      <w:r w:rsidRPr="00387CDE">
        <w:rPr>
          <w:rFonts w:cstheme="minorHAnsi"/>
          <w:sz w:val="24"/>
          <w:szCs w:val="24"/>
        </w:rPr>
        <w:t xml:space="preserve">: the Independent Lord &amp; “Breath” is used in Psalms 68:4 and Acts 6:5. Seventeenth, is </w:t>
      </w:r>
      <w:r w:rsidRPr="00387CDE">
        <w:rPr>
          <w:rFonts w:cstheme="minorHAnsi"/>
          <w:b/>
          <w:sz w:val="24"/>
          <w:szCs w:val="24"/>
        </w:rPr>
        <w:t>El-Bethel</w:t>
      </w:r>
      <w:r w:rsidRPr="00387CDE">
        <w:rPr>
          <w:rFonts w:cstheme="minorHAnsi"/>
          <w:sz w:val="24"/>
          <w:szCs w:val="24"/>
        </w:rPr>
        <w:t xml:space="preserve">: GOD of the House of God used in Genesis 35:7. Eighteenth, is </w:t>
      </w:r>
      <w:r w:rsidRPr="00387CDE">
        <w:rPr>
          <w:rFonts w:cstheme="minorHAnsi"/>
          <w:b/>
          <w:sz w:val="24"/>
          <w:szCs w:val="24"/>
        </w:rPr>
        <w:t>El-Emunah</w:t>
      </w:r>
      <w:r w:rsidRPr="00387CDE">
        <w:rPr>
          <w:rFonts w:cstheme="minorHAnsi"/>
          <w:sz w:val="24"/>
          <w:szCs w:val="24"/>
        </w:rPr>
        <w:t xml:space="preserve">: The Faithful GOD used in Deuteronomy 7:9. Nineteenth, is </w:t>
      </w:r>
      <w:r w:rsidRPr="00387CDE">
        <w:rPr>
          <w:rFonts w:cstheme="minorHAnsi"/>
          <w:b/>
          <w:sz w:val="24"/>
          <w:szCs w:val="24"/>
        </w:rPr>
        <w:t>El-Marom</w:t>
      </w:r>
      <w:r w:rsidRPr="00387CDE">
        <w:rPr>
          <w:rFonts w:cstheme="minorHAnsi"/>
          <w:sz w:val="24"/>
          <w:szCs w:val="24"/>
        </w:rPr>
        <w:t xml:space="preserve">: GOD Most High used in Micah 6:6. Twentieth, is </w:t>
      </w:r>
      <w:r w:rsidRPr="00387CDE">
        <w:rPr>
          <w:rFonts w:cstheme="minorHAnsi"/>
          <w:b/>
          <w:sz w:val="24"/>
          <w:szCs w:val="24"/>
        </w:rPr>
        <w:t>El-Kanna</w:t>
      </w:r>
      <w:r w:rsidRPr="00387CDE">
        <w:rPr>
          <w:rFonts w:cstheme="minorHAnsi"/>
          <w:sz w:val="24"/>
          <w:szCs w:val="24"/>
        </w:rPr>
        <w:t xml:space="preserve"> or </w:t>
      </w:r>
      <w:r w:rsidRPr="00387CDE">
        <w:rPr>
          <w:rFonts w:cstheme="minorHAnsi"/>
          <w:b/>
          <w:sz w:val="24"/>
          <w:szCs w:val="24"/>
        </w:rPr>
        <w:t>El Kanno</w:t>
      </w:r>
      <w:r w:rsidRPr="00387CDE">
        <w:rPr>
          <w:rFonts w:cstheme="minorHAnsi"/>
          <w:sz w:val="24"/>
          <w:szCs w:val="24"/>
        </w:rPr>
        <w:t xml:space="preserve">: The Jealous God used in Exodus 20:5 &amp; Joshua 24:19. Twenty-first, is </w:t>
      </w:r>
      <w:r w:rsidRPr="00387CDE">
        <w:rPr>
          <w:rFonts w:cstheme="minorHAnsi"/>
          <w:b/>
          <w:sz w:val="24"/>
          <w:szCs w:val="24"/>
        </w:rPr>
        <w:t>Alam</w:t>
      </w:r>
      <w:r w:rsidRPr="00387CDE">
        <w:rPr>
          <w:rFonts w:cstheme="minorHAnsi"/>
          <w:sz w:val="24"/>
          <w:szCs w:val="24"/>
        </w:rPr>
        <w:t>: The Secret Name for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26 Names of “</w:t>
      </w:r>
      <w:r w:rsidRPr="00387CDE">
        <w:rPr>
          <w:rFonts w:cstheme="minorHAnsi"/>
          <w:b/>
          <w:sz w:val="24"/>
          <w:szCs w:val="24"/>
        </w:rPr>
        <w:t>Jehovah</w:t>
      </w:r>
      <w:r w:rsidRPr="00387CDE">
        <w:rPr>
          <w:rFonts w:cstheme="minorHAnsi"/>
          <w:sz w:val="24"/>
          <w:szCs w:val="24"/>
        </w:rPr>
        <w:t>” also known as “</w:t>
      </w:r>
      <w:r w:rsidRPr="00387CDE">
        <w:rPr>
          <w:rFonts w:cstheme="minorHAnsi"/>
          <w:b/>
          <w:sz w:val="24"/>
          <w:szCs w:val="24"/>
        </w:rPr>
        <w:t>Stephen</w:t>
      </w:r>
      <w:r w:rsidRPr="00387CDE">
        <w:rPr>
          <w:rFonts w:cstheme="minorHAnsi"/>
          <w:sz w:val="24"/>
          <w:szCs w:val="24"/>
        </w:rPr>
        <w:t xml:space="preserve">” is proven in the Exodus 6:3; Psalms 83:18; Isaiah 12:2; 26:4; John 8:58; Ephesians 4:6 &amp; Acts 7:60. First, is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The LORD called Yahweh</w:t>
      </w:r>
      <w:r w:rsidRPr="00387CDE">
        <w:rPr>
          <w:rFonts w:cstheme="minorHAnsi"/>
          <w:sz w:val="24"/>
          <w:szCs w:val="24"/>
        </w:rPr>
        <w:t xml:space="preserve"> or Victor or Kurios or Despotes is used in Daniel 9:14; Psalms 11:7; Leviticus 19:2; Habakkuk 1:12; Deuteronomy 6:4-5; Luke 2:29; Acts 4:24; 2</w:t>
      </w:r>
      <w:r w:rsidRPr="00387CDE">
        <w:rPr>
          <w:rFonts w:cstheme="minorHAnsi"/>
          <w:sz w:val="24"/>
          <w:szCs w:val="24"/>
          <w:vertAlign w:val="superscript"/>
        </w:rPr>
        <w:t>nd</w:t>
      </w:r>
      <w:r w:rsidRPr="00387CDE">
        <w:rPr>
          <w:rFonts w:cstheme="minorHAnsi"/>
          <w:sz w:val="24"/>
          <w:szCs w:val="24"/>
        </w:rPr>
        <w:t xml:space="preserve"> Peter 2:1; Jude 4; Revelation 6:10 and Acts 7:60. Second, is </w:t>
      </w:r>
      <w:r w:rsidRPr="00387CDE">
        <w:rPr>
          <w:rFonts w:cstheme="minorHAnsi"/>
          <w:b/>
          <w:sz w:val="24"/>
          <w:szCs w:val="24"/>
        </w:rPr>
        <w:t>Jehovah-Jireh</w:t>
      </w:r>
      <w:r w:rsidRPr="00387CDE">
        <w:rPr>
          <w:rFonts w:cstheme="minorHAnsi"/>
          <w:sz w:val="24"/>
          <w:szCs w:val="24"/>
        </w:rPr>
        <w:t xml:space="preserve">: The LORD Our Provider is used in Genesis 22:14 and Acts 6:8. Third, is </w:t>
      </w:r>
      <w:r w:rsidRPr="00387CDE">
        <w:rPr>
          <w:rFonts w:cstheme="minorHAnsi"/>
          <w:b/>
          <w:sz w:val="24"/>
          <w:szCs w:val="24"/>
        </w:rPr>
        <w:t>Jehovah-Rophe</w:t>
      </w:r>
      <w:r w:rsidRPr="00387CDE">
        <w:rPr>
          <w:rFonts w:cstheme="minorHAnsi"/>
          <w:sz w:val="24"/>
          <w:szCs w:val="24"/>
        </w:rPr>
        <w:t xml:space="preserve">: The LORD Our Healer is used in Exodus 15:22-26; Jeremiah 30:17; Isaiah 61:1 and Acts 6:8. Fourth, is </w:t>
      </w:r>
      <w:r w:rsidRPr="00387CDE">
        <w:rPr>
          <w:rFonts w:cstheme="minorHAnsi"/>
          <w:b/>
          <w:sz w:val="24"/>
          <w:szCs w:val="24"/>
        </w:rPr>
        <w:t>Jehovah-Nissi</w:t>
      </w:r>
      <w:r w:rsidRPr="00387CDE">
        <w:rPr>
          <w:rFonts w:cstheme="minorHAnsi"/>
          <w:sz w:val="24"/>
          <w:szCs w:val="24"/>
        </w:rPr>
        <w:t xml:space="preserve">: The LORD Our Banner is used in Exodus 17:15; Psalms 4:6 &amp; Acts 7:22. Fifth, is </w:t>
      </w:r>
      <w:r w:rsidRPr="00387CDE">
        <w:rPr>
          <w:rFonts w:cstheme="minorHAnsi"/>
          <w:b/>
          <w:sz w:val="24"/>
          <w:szCs w:val="24"/>
        </w:rPr>
        <w:t>Jehovah-M’Kaddesh</w:t>
      </w:r>
      <w:r w:rsidRPr="00387CDE">
        <w:rPr>
          <w:rFonts w:cstheme="minorHAnsi"/>
          <w:sz w:val="24"/>
          <w:szCs w:val="24"/>
        </w:rPr>
        <w:t xml:space="preserve">: The LORD Our Sanctifier is used in Leviticus 20:8 and Acts 6:3. Sixth, is </w:t>
      </w:r>
      <w:r w:rsidRPr="00387CDE">
        <w:rPr>
          <w:rFonts w:cstheme="minorHAnsi"/>
          <w:b/>
          <w:sz w:val="24"/>
          <w:szCs w:val="24"/>
        </w:rPr>
        <w:t>Jehovah-Shalom</w:t>
      </w:r>
      <w:r w:rsidRPr="00387CDE">
        <w:rPr>
          <w:rFonts w:cstheme="minorHAnsi"/>
          <w:sz w:val="24"/>
          <w:szCs w:val="24"/>
        </w:rPr>
        <w:t>: the LORD Our Peace is used in Judges 6:24; Deuteronomy 27:6; Daniel 5:26; 1</w:t>
      </w:r>
      <w:r w:rsidRPr="00387CDE">
        <w:rPr>
          <w:rFonts w:cstheme="minorHAnsi"/>
          <w:sz w:val="24"/>
          <w:szCs w:val="24"/>
          <w:vertAlign w:val="superscript"/>
        </w:rPr>
        <w:t>st</w:t>
      </w:r>
      <w:r w:rsidRPr="00387CDE">
        <w:rPr>
          <w:rFonts w:cstheme="minorHAnsi"/>
          <w:sz w:val="24"/>
          <w:szCs w:val="24"/>
        </w:rPr>
        <w:t xml:space="preserve"> Kings 8:61; 9:25; Genesis 15:16; Exodus 21:34; 22:5, 6; Leviticus 7:11-21 and Acts 7:47-50. Seventh, is </w:t>
      </w:r>
      <w:r w:rsidRPr="00387CDE">
        <w:rPr>
          <w:rFonts w:cstheme="minorHAnsi"/>
          <w:b/>
          <w:sz w:val="24"/>
          <w:szCs w:val="24"/>
        </w:rPr>
        <w:t>Jehovah-Elohim</w:t>
      </w:r>
      <w:r w:rsidRPr="00387CDE">
        <w:rPr>
          <w:rFonts w:cstheme="minorHAnsi"/>
          <w:sz w:val="24"/>
          <w:szCs w:val="24"/>
        </w:rPr>
        <w:t xml:space="preserve">: The LORD GOD or Theos is used in Genesis 2:4; Judges 5:3; Isaiah 17:6; Zephaniah 2:9; Psalms 59:5 &amp; Acts 4:24;  7:6-7.  Eighth, is </w:t>
      </w:r>
      <w:r w:rsidRPr="00387CDE">
        <w:rPr>
          <w:rFonts w:cstheme="minorHAnsi"/>
          <w:b/>
          <w:sz w:val="24"/>
          <w:szCs w:val="24"/>
        </w:rPr>
        <w:t>Jehovah-Tsidkenu</w:t>
      </w:r>
      <w:r w:rsidRPr="00387CDE">
        <w:rPr>
          <w:rFonts w:cstheme="minorHAnsi"/>
          <w:sz w:val="24"/>
          <w:szCs w:val="24"/>
        </w:rPr>
        <w:t xml:space="preserve">:  The  LORD Our Righteousness is used in Jeremiah 23:5-6; 33:16 and Acts 6:5, 8. Ninth, is </w:t>
      </w:r>
      <w:r w:rsidRPr="00387CDE">
        <w:rPr>
          <w:rFonts w:cstheme="minorHAnsi"/>
          <w:b/>
          <w:sz w:val="24"/>
          <w:szCs w:val="24"/>
        </w:rPr>
        <w:t>Jehovah-Shammah</w:t>
      </w:r>
      <w:r w:rsidRPr="00387CDE">
        <w:rPr>
          <w:rFonts w:cstheme="minorHAnsi"/>
          <w:sz w:val="24"/>
          <w:szCs w:val="24"/>
        </w:rPr>
        <w:t xml:space="preserve">: The LORD is There is used in Ezekiel 48:35 and Acts 7:9. Tenth, is </w:t>
      </w:r>
      <w:r w:rsidRPr="00387CDE">
        <w:rPr>
          <w:rFonts w:cstheme="minorHAnsi"/>
          <w:b/>
          <w:sz w:val="24"/>
          <w:szCs w:val="24"/>
        </w:rPr>
        <w:t>Jehovah-Sabaoth</w:t>
      </w:r>
      <w:r w:rsidRPr="00387CDE">
        <w:rPr>
          <w:rFonts w:cstheme="minorHAnsi"/>
          <w:sz w:val="24"/>
          <w:szCs w:val="24"/>
        </w:rPr>
        <w:t>:  The LORD of Army Host Camps is used in Isaiah 1:24; Psalms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 Eleventh, is </w:t>
      </w:r>
      <w:r w:rsidRPr="00387CDE">
        <w:rPr>
          <w:rFonts w:cstheme="minorHAnsi"/>
          <w:b/>
          <w:sz w:val="24"/>
          <w:szCs w:val="24"/>
        </w:rPr>
        <w:t>Jehovah-Rohi</w:t>
      </w:r>
      <w:r w:rsidRPr="00387CDE">
        <w:rPr>
          <w:rFonts w:cstheme="minorHAnsi"/>
          <w:sz w:val="24"/>
          <w:szCs w:val="24"/>
        </w:rPr>
        <w:t xml:space="preserve">: The LORD Our Shepherd is used in Psalms 23 and Acts 6:8. Twelfth, is </w:t>
      </w:r>
      <w:r w:rsidRPr="00387CDE">
        <w:rPr>
          <w:rFonts w:cstheme="minorHAnsi"/>
          <w:b/>
          <w:sz w:val="24"/>
          <w:szCs w:val="24"/>
        </w:rPr>
        <w:t>Jehovah-Gmolah</w:t>
      </w:r>
      <w:r w:rsidRPr="00387CDE">
        <w:rPr>
          <w:rFonts w:cstheme="minorHAnsi"/>
          <w:sz w:val="24"/>
          <w:szCs w:val="24"/>
        </w:rPr>
        <w:t xml:space="preserve">: The Lord Our Recompense is used in Jeremiah 51:6 and Acts 7:26; 8:1. Thirteen, is </w:t>
      </w:r>
      <w:r w:rsidRPr="00387CDE">
        <w:rPr>
          <w:rFonts w:cstheme="minorHAnsi"/>
          <w:b/>
          <w:sz w:val="24"/>
          <w:szCs w:val="24"/>
        </w:rPr>
        <w:t>Jehovah-Makkeh:</w:t>
      </w:r>
      <w:r w:rsidRPr="00387CDE">
        <w:rPr>
          <w:rFonts w:cstheme="minorHAnsi"/>
          <w:sz w:val="24"/>
          <w:szCs w:val="24"/>
        </w:rPr>
        <w:t xml:space="preserve"> The Lord who Smites is used in Ezekiel 7:9 in Acts 7:24. Fourteenth, is </w:t>
      </w:r>
      <w:r w:rsidRPr="00387CDE">
        <w:rPr>
          <w:rFonts w:cstheme="minorHAnsi"/>
          <w:b/>
          <w:sz w:val="24"/>
          <w:szCs w:val="24"/>
        </w:rPr>
        <w:t>Jehovah-Hoseenu</w:t>
      </w:r>
      <w:r w:rsidRPr="00387CDE">
        <w:rPr>
          <w:rFonts w:cstheme="minorHAnsi"/>
          <w:sz w:val="24"/>
          <w:szCs w:val="24"/>
        </w:rPr>
        <w:t xml:space="preserve">: The Lord Our Maker is used in Psalms 95:6; Hebrews 11:10 in Acts 7:49-50. Fifteenth, is </w:t>
      </w:r>
      <w:r w:rsidRPr="00387CDE">
        <w:rPr>
          <w:rFonts w:cstheme="minorHAnsi"/>
          <w:b/>
          <w:sz w:val="24"/>
          <w:szCs w:val="24"/>
        </w:rPr>
        <w:t>Jehovah-Eloheka</w:t>
      </w:r>
      <w:r w:rsidRPr="00387CDE">
        <w:rPr>
          <w:rFonts w:cstheme="minorHAnsi"/>
          <w:sz w:val="24"/>
          <w:szCs w:val="24"/>
        </w:rPr>
        <w:t xml:space="preserve">: The LORD Your God is used 20 times in Deuteronomy 16; 28:58; Exodus 20:2 in Acts 7:17. Sixteenth, is </w:t>
      </w:r>
      <w:r w:rsidRPr="00387CDE">
        <w:rPr>
          <w:rFonts w:cstheme="minorHAnsi"/>
          <w:b/>
          <w:sz w:val="24"/>
          <w:szCs w:val="24"/>
        </w:rPr>
        <w:t>Jehovah-Elobeenu</w:t>
      </w:r>
      <w:r w:rsidRPr="00387CDE">
        <w:rPr>
          <w:rFonts w:cstheme="minorHAnsi"/>
          <w:sz w:val="24"/>
          <w:szCs w:val="24"/>
        </w:rPr>
        <w:t xml:space="preserve">: The LORD Our God is used in Deuteronomy 6:24 &amp; Acts 7:7. Seventeenth, is the </w:t>
      </w:r>
      <w:r w:rsidRPr="00387CDE">
        <w:rPr>
          <w:rFonts w:cstheme="minorHAnsi"/>
          <w:b/>
          <w:sz w:val="24"/>
          <w:szCs w:val="24"/>
        </w:rPr>
        <w:t>Jehovah-Elohay</w:t>
      </w:r>
      <w:r w:rsidRPr="00387CDE">
        <w:rPr>
          <w:rFonts w:cstheme="minorHAnsi"/>
          <w:sz w:val="24"/>
          <w:szCs w:val="24"/>
        </w:rPr>
        <w:t xml:space="preserve">: The LORD My GOD is used in Judges 6:15; 13:87; Zechariah 14:5 &amp; Acts 7:7. Eighteenth, is </w:t>
      </w:r>
      <w:r w:rsidRPr="00387CDE">
        <w:rPr>
          <w:rFonts w:cstheme="minorHAnsi"/>
          <w:b/>
          <w:sz w:val="24"/>
          <w:szCs w:val="24"/>
        </w:rPr>
        <w:t>Jehovah-El Elohim</w:t>
      </w:r>
      <w:r w:rsidRPr="00387CDE">
        <w:rPr>
          <w:rFonts w:cstheme="minorHAnsi"/>
          <w:sz w:val="24"/>
          <w:szCs w:val="24"/>
        </w:rPr>
        <w:t xml:space="preserve">: The Lord God of Gods used in Joshua 22:22. Nineteenth, is </w:t>
      </w:r>
      <w:r w:rsidRPr="00387CDE">
        <w:rPr>
          <w:rFonts w:cstheme="minorHAnsi"/>
          <w:b/>
          <w:sz w:val="24"/>
          <w:szCs w:val="24"/>
        </w:rPr>
        <w:t>Jehovah Elohe Abothekem</w:t>
      </w:r>
      <w:r w:rsidRPr="00387CDE">
        <w:rPr>
          <w:rFonts w:cstheme="minorHAnsi"/>
          <w:sz w:val="24"/>
          <w:szCs w:val="24"/>
        </w:rPr>
        <w:t xml:space="preserve">: The Lord God of Your Fathers used in Joshua 18:3. Twentieth, is </w:t>
      </w:r>
      <w:r w:rsidRPr="00387CDE">
        <w:rPr>
          <w:rFonts w:cstheme="minorHAnsi"/>
          <w:b/>
          <w:sz w:val="24"/>
          <w:szCs w:val="24"/>
        </w:rPr>
        <w:t>Jehovah El Gemuwal</w:t>
      </w:r>
      <w:r w:rsidRPr="00387CDE">
        <w:rPr>
          <w:rFonts w:cstheme="minorHAnsi"/>
          <w:sz w:val="24"/>
          <w:szCs w:val="24"/>
        </w:rPr>
        <w:t xml:space="preserve">: The Lord God of Recompenses used in Jeremiah 51:56. Twenty-first, is </w:t>
      </w:r>
      <w:r w:rsidRPr="00387CDE">
        <w:rPr>
          <w:rFonts w:cstheme="minorHAnsi"/>
          <w:b/>
          <w:sz w:val="24"/>
          <w:szCs w:val="24"/>
        </w:rPr>
        <w:t>Jehovah El Emeth</w:t>
      </w:r>
      <w:r w:rsidRPr="00387CDE">
        <w:rPr>
          <w:rFonts w:cstheme="minorHAnsi"/>
          <w:sz w:val="24"/>
          <w:szCs w:val="24"/>
        </w:rPr>
        <w:t xml:space="preserve">: Lord God of Truth used in Psalms 31:5. Twenty-second, is </w:t>
      </w:r>
      <w:r w:rsidRPr="00387CDE">
        <w:rPr>
          <w:rFonts w:cstheme="minorHAnsi"/>
          <w:b/>
          <w:sz w:val="24"/>
          <w:szCs w:val="24"/>
        </w:rPr>
        <w:t>Jehovah Elohe Yeshuathi</w:t>
      </w:r>
      <w:r w:rsidRPr="00387CDE">
        <w:rPr>
          <w:rFonts w:cstheme="minorHAnsi"/>
          <w:sz w:val="24"/>
          <w:szCs w:val="24"/>
        </w:rPr>
        <w:t xml:space="preserve">: Lord God of my Salvation used in Psalms 41:13. Twenty-third, is </w:t>
      </w:r>
      <w:r w:rsidRPr="00387CDE">
        <w:rPr>
          <w:rFonts w:cstheme="minorHAnsi"/>
          <w:b/>
          <w:sz w:val="24"/>
          <w:szCs w:val="24"/>
        </w:rPr>
        <w:t>Jehovah Elohe Yisreal</w:t>
      </w:r>
      <w:r w:rsidRPr="00387CDE">
        <w:rPr>
          <w:rFonts w:cstheme="minorHAnsi"/>
          <w:sz w:val="24"/>
          <w:szCs w:val="24"/>
        </w:rPr>
        <w:t xml:space="preserve">: The Lord God of Israel used in Psalms 41:13. Twenty-fourth, is </w:t>
      </w:r>
      <w:r w:rsidRPr="00387CDE">
        <w:rPr>
          <w:rFonts w:cstheme="minorHAnsi"/>
          <w:b/>
          <w:sz w:val="24"/>
          <w:szCs w:val="24"/>
        </w:rPr>
        <w:t>Jehovah-Maginnenu</w:t>
      </w:r>
      <w:r w:rsidRPr="00387CDE">
        <w:rPr>
          <w:rFonts w:cstheme="minorHAnsi"/>
          <w:sz w:val="24"/>
          <w:szCs w:val="24"/>
        </w:rPr>
        <w:t xml:space="preserve">: The Lord our Defense used in Psalms 89:18. Twenty-fifth, is </w:t>
      </w:r>
      <w:r w:rsidRPr="00387CDE">
        <w:rPr>
          <w:rFonts w:cstheme="minorHAnsi"/>
          <w:b/>
          <w:sz w:val="24"/>
          <w:szCs w:val="24"/>
        </w:rPr>
        <w:t>Jehovah-Adon Kol Ha-arets</w:t>
      </w:r>
      <w:r w:rsidRPr="00387CDE">
        <w:rPr>
          <w:rFonts w:cstheme="minorHAnsi"/>
          <w:sz w:val="24"/>
          <w:szCs w:val="24"/>
        </w:rPr>
        <w:t xml:space="preserve">: The LORD, the Lord of All the Earth used in Joshua 3:11. Twenty-sixth, is </w:t>
      </w:r>
      <w:r w:rsidRPr="00387CDE">
        <w:rPr>
          <w:rFonts w:cstheme="minorHAnsi"/>
          <w:b/>
          <w:sz w:val="24"/>
          <w:szCs w:val="24"/>
        </w:rPr>
        <w:t>Jehovah-Tsebaoth</w:t>
      </w:r>
      <w:r w:rsidRPr="00387CDE">
        <w:rPr>
          <w:rFonts w:cstheme="minorHAnsi"/>
          <w:sz w:val="24"/>
          <w:szCs w:val="24"/>
        </w:rPr>
        <w:t>: The LORD of Army Host Camps is used in Isaiah 1:24; Psalms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 If You want to know more about the Divine Names of God, You must get My book called “</w:t>
      </w:r>
      <w:r w:rsidRPr="00387CDE">
        <w:rPr>
          <w:rFonts w:cstheme="minorHAnsi"/>
          <w:b/>
          <w:sz w:val="24"/>
          <w:szCs w:val="24"/>
        </w:rPr>
        <w:t>What are the Divine Names &amp; Divine Titles used for God the Father Stephen from 0 to All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Angelical Hierarchy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Angels (Lords) is revealed in Acts 6:15-7:53. It supposed to say The Father Stephen “had the face…face of the Angel (Lord)” in the 29</w:t>
      </w:r>
      <w:r w:rsidRPr="00387CDE">
        <w:rPr>
          <w:rFonts w:cstheme="minorHAnsi"/>
          <w:sz w:val="24"/>
          <w:szCs w:val="24"/>
          <w:vertAlign w:val="superscript"/>
        </w:rPr>
        <w:t>th</w:t>
      </w:r>
      <w:r w:rsidRPr="00387CDE">
        <w:rPr>
          <w:rFonts w:cstheme="minorHAnsi"/>
          <w:sz w:val="24"/>
          <w:szCs w:val="24"/>
        </w:rPr>
        <w:t xml:space="preserve"> order. The 1</w:t>
      </w:r>
      <w:r w:rsidRPr="00387CDE">
        <w:rPr>
          <w:rFonts w:cstheme="minorHAnsi"/>
          <w:sz w:val="24"/>
          <w:szCs w:val="24"/>
          <w:vertAlign w:val="superscript"/>
        </w:rPr>
        <w:t>st</w:t>
      </w:r>
      <w:r w:rsidRPr="00387CDE">
        <w:rPr>
          <w:rFonts w:cstheme="minorHAnsi"/>
          <w:sz w:val="24"/>
          <w:szCs w:val="24"/>
        </w:rPr>
        <w:t xml:space="preserve"> order is the </w:t>
      </w:r>
      <w:r w:rsidRPr="00387CDE">
        <w:rPr>
          <w:rFonts w:cstheme="minorHAnsi"/>
          <w:b/>
          <w:sz w:val="24"/>
          <w:szCs w:val="24"/>
        </w:rPr>
        <w:t>Chalkydri (Phoenixes)</w:t>
      </w:r>
      <w:r w:rsidRPr="00387CDE">
        <w:rPr>
          <w:rFonts w:cstheme="minorHAnsi"/>
          <w:sz w:val="24"/>
          <w:szCs w:val="24"/>
        </w:rPr>
        <w:t>. They are closest to Womankind. Stephen’s</w:t>
      </w:r>
      <w:r w:rsidRPr="00387CDE">
        <w:rPr>
          <w:rFonts w:cstheme="minorHAnsi"/>
          <w:b/>
          <w:sz w:val="24"/>
          <w:szCs w:val="24"/>
        </w:rPr>
        <w:t xml:space="preserve"> Ministry of Heavenly Soldiers (Dignitaries)</w:t>
      </w:r>
      <w:r w:rsidRPr="00387CDE">
        <w:rPr>
          <w:rFonts w:cstheme="minorHAnsi"/>
          <w:sz w:val="24"/>
          <w:szCs w:val="24"/>
        </w:rPr>
        <w:t xml:space="preserve"> consists of the first 5 orders. First,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They are closest to Man. Some scripture are 1</w:t>
      </w:r>
      <w:r w:rsidRPr="00387CDE">
        <w:rPr>
          <w:rFonts w:cstheme="minorHAnsi"/>
          <w:sz w:val="24"/>
          <w:szCs w:val="24"/>
          <w:vertAlign w:val="superscript"/>
        </w:rPr>
        <w:t>st</w:t>
      </w:r>
      <w:r w:rsidRPr="00387CDE">
        <w:rPr>
          <w:rFonts w:cstheme="minorHAnsi"/>
          <w:sz w:val="24"/>
          <w:szCs w:val="24"/>
        </w:rPr>
        <w:t xml:space="preserve"> Kings 19:2; Haggai 1:13;  Malachi 2:7, 3:1; Genesis  28:12;  Job 1:6,  38:7;  Psalm 89:5, 7;  Daniel  4:13, 17, 23 and 1</w:t>
      </w:r>
      <w:r w:rsidRPr="00387CDE">
        <w:rPr>
          <w:rFonts w:cstheme="minorHAnsi"/>
          <w:sz w:val="24"/>
          <w:szCs w:val="24"/>
          <w:vertAlign w:val="superscript"/>
        </w:rPr>
        <w:t>st</w:t>
      </w:r>
      <w:r w:rsidRPr="00387CDE">
        <w:rPr>
          <w:rFonts w:cstheme="minorHAnsi"/>
          <w:sz w:val="24"/>
          <w:szCs w:val="24"/>
        </w:rPr>
        <w:t xml:space="preserve"> Samuel 17:45.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which are the highest level on Earth. They are ranked 1</w:t>
      </w:r>
      <w:r w:rsidRPr="00387CDE">
        <w:rPr>
          <w:rFonts w:cstheme="minorHAnsi"/>
          <w:sz w:val="24"/>
          <w:szCs w:val="24"/>
          <w:vertAlign w:val="superscript"/>
        </w:rPr>
        <w:t>st</w:t>
      </w:r>
      <w:r w:rsidRPr="00387CDE">
        <w:rPr>
          <w:rFonts w:cstheme="minorHAnsi"/>
          <w:sz w:val="24"/>
          <w:szCs w:val="24"/>
        </w:rPr>
        <w:t xml:space="preserve"> &amp; are called Chiefs. Some scripture verses are 1</w:t>
      </w:r>
      <w:r w:rsidRPr="00387CDE">
        <w:rPr>
          <w:rFonts w:cstheme="minorHAnsi"/>
          <w:sz w:val="24"/>
          <w:szCs w:val="24"/>
          <w:vertAlign w:val="superscript"/>
        </w:rPr>
        <w:t>st</w:t>
      </w:r>
      <w:r w:rsidRPr="00387CDE">
        <w:rPr>
          <w:rFonts w:cstheme="minorHAnsi"/>
          <w:sz w:val="24"/>
          <w:szCs w:val="24"/>
        </w:rPr>
        <w:t xml:space="preserve"> Thessalonians 4:16; Jude 1:9; 2</w:t>
      </w:r>
      <w:r w:rsidRPr="00387CDE">
        <w:rPr>
          <w:rFonts w:cstheme="minorHAnsi"/>
          <w:sz w:val="24"/>
          <w:szCs w:val="24"/>
          <w:vertAlign w:val="superscript"/>
        </w:rPr>
        <w:t>nd</w:t>
      </w:r>
      <w:r w:rsidRPr="00387CDE">
        <w:rPr>
          <w:rFonts w:cstheme="minorHAnsi"/>
          <w:sz w:val="24"/>
          <w:szCs w:val="24"/>
        </w:rPr>
        <w:t xml:space="preserve"> Esdras 4:36; John 5:4 &amp; Revelation 12:7-9.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These are over the spiritual warfare of cities &amp; they break strongholds that are against God in 2</w:t>
      </w:r>
      <w:r w:rsidRPr="00387CDE">
        <w:rPr>
          <w:rFonts w:cstheme="minorHAnsi"/>
          <w:sz w:val="24"/>
          <w:szCs w:val="24"/>
          <w:vertAlign w:val="superscript"/>
        </w:rPr>
        <w:t>nd</w:t>
      </w:r>
      <w:r w:rsidRPr="00387CDE">
        <w:rPr>
          <w:rFonts w:cstheme="minorHAnsi"/>
          <w:sz w:val="24"/>
          <w:szCs w:val="24"/>
        </w:rPr>
        <w:t xml:space="preserve"> Corinthians 4:7-15; 10:3-5. Stephen’s  </w:t>
      </w:r>
      <w:r w:rsidRPr="00387CDE">
        <w:rPr>
          <w:rFonts w:cstheme="minorHAnsi"/>
          <w:b/>
          <w:sz w:val="24"/>
          <w:szCs w:val="24"/>
        </w:rPr>
        <w:t>Ministry  of   Heavenly  Governors (Presidents)</w:t>
      </w:r>
      <w:r w:rsidRPr="00387CDE">
        <w:rPr>
          <w:rFonts w:cstheme="minorHAnsi"/>
          <w:sz w:val="24"/>
          <w:szCs w:val="24"/>
        </w:rPr>
        <w:t xml:space="preserve"> consist  of  the  second  7  orders.  The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Powers</w:t>
      </w:r>
      <w:r w:rsidRPr="00387CDE">
        <w:rPr>
          <w:rFonts w:cstheme="minorHAnsi"/>
          <w:sz w:val="24"/>
          <w:szCs w:val="24"/>
        </w:rPr>
        <w:t xml:space="preserve"> </w:t>
      </w:r>
      <w:r w:rsidRPr="00387CDE">
        <w:rPr>
          <w:rFonts w:cstheme="minorHAnsi"/>
          <w:b/>
          <w:sz w:val="24"/>
          <w:szCs w:val="24"/>
        </w:rPr>
        <w:t>(Potentates)</w:t>
      </w:r>
      <w:r w:rsidRPr="00387CDE">
        <w:rPr>
          <w:rFonts w:cstheme="minorHAnsi"/>
          <w:sz w:val="24"/>
          <w:szCs w:val="24"/>
        </w:rPr>
        <w:t xml:space="preserve"> or </w:t>
      </w:r>
      <w:r w:rsidRPr="00387CDE">
        <w:rPr>
          <w:rFonts w:cstheme="minorHAnsi"/>
          <w:b/>
          <w:sz w:val="24"/>
          <w:szCs w:val="24"/>
        </w:rPr>
        <w:t>Authorities</w:t>
      </w:r>
      <w:r w:rsidRPr="00387CDE">
        <w:rPr>
          <w:rFonts w:cstheme="minorHAnsi"/>
          <w:sz w:val="24"/>
          <w:szCs w:val="24"/>
        </w:rPr>
        <w:t>. They are angels who also fight spiritual warfare’s over cities, but are at a higher level of glory. Some scripture  verses  are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 15:24; 1</w:t>
      </w:r>
      <w:r w:rsidRPr="00387CDE">
        <w:rPr>
          <w:rFonts w:cstheme="minorHAnsi"/>
          <w:sz w:val="24"/>
          <w:szCs w:val="24"/>
          <w:vertAlign w:val="superscript"/>
        </w:rPr>
        <w:t>st</w:t>
      </w:r>
      <w:r w:rsidRPr="00387CDE">
        <w:rPr>
          <w:rFonts w:cstheme="minorHAnsi"/>
          <w:sz w:val="24"/>
          <w:szCs w:val="24"/>
        </w:rPr>
        <w:t xml:space="preserve"> Peter 3:22; and 2</w:t>
      </w:r>
      <w:r w:rsidRPr="00387CDE">
        <w:rPr>
          <w:rFonts w:cstheme="minorHAnsi"/>
          <w:sz w:val="24"/>
          <w:szCs w:val="24"/>
          <w:vertAlign w:val="superscript"/>
        </w:rPr>
        <w:t>nd</w:t>
      </w:r>
      <w:r w:rsidRPr="00387CDE">
        <w:rPr>
          <w:rFonts w:cstheme="minorHAnsi"/>
          <w:sz w:val="24"/>
          <w:szCs w:val="24"/>
        </w:rPr>
        <w:t xml:space="preserve"> Thessalonians 1:7. The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Strongholds</w:t>
      </w:r>
      <w:r w:rsidRPr="00387CDE">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Dominions (Domination) </w:t>
      </w:r>
      <w:r w:rsidRPr="00387CDE">
        <w:rPr>
          <w:rFonts w:cstheme="minorHAnsi"/>
          <w:sz w:val="24"/>
          <w:szCs w:val="24"/>
        </w:rPr>
        <w:t>or</w:t>
      </w:r>
      <w:r w:rsidRPr="00387CDE">
        <w:rPr>
          <w:rFonts w:cstheme="minorHAnsi"/>
          <w:b/>
          <w:sz w:val="24"/>
          <w:szCs w:val="24"/>
        </w:rPr>
        <w:t xml:space="preserve"> Hashmallims </w:t>
      </w:r>
      <w:r w:rsidRPr="00387CDE">
        <w:rPr>
          <w:rFonts w:cstheme="minorHAnsi"/>
          <w:sz w:val="24"/>
          <w:szCs w:val="24"/>
        </w:rPr>
        <w:t>or</w:t>
      </w:r>
      <w:r w:rsidRPr="00387CDE">
        <w:rPr>
          <w:rFonts w:cstheme="minorHAnsi"/>
          <w:b/>
          <w:sz w:val="24"/>
          <w:szCs w:val="24"/>
        </w:rPr>
        <w:t xml:space="preserve"> Lordships</w:t>
      </w:r>
      <w:r w:rsidRPr="00387CDE">
        <w:rPr>
          <w:rFonts w:cstheme="minorHAnsi"/>
          <w:sz w:val="24"/>
          <w:szCs w:val="24"/>
        </w:rPr>
        <w:t>. These are they whose spiritual understanding to the Saints (Lords) has authority over negative cosmic powers who resisted God &amp; are made subject of His creation who fell from there 1</w:t>
      </w:r>
      <w:r w:rsidRPr="00387CDE">
        <w:rPr>
          <w:rFonts w:cstheme="minorHAnsi"/>
          <w:sz w:val="24"/>
          <w:szCs w:val="24"/>
          <w:vertAlign w:val="superscript"/>
        </w:rPr>
        <w:t>st</w:t>
      </w:r>
      <w:r w:rsidRPr="00387CDE">
        <w:rPr>
          <w:rFonts w:cstheme="minorHAnsi"/>
          <w:sz w:val="24"/>
          <w:szCs w:val="24"/>
        </w:rPr>
        <w:t xml:space="preserve"> estate. Two scripture verses are Ephesians 1:21 and Colossians 1:16. Stephen’s </w:t>
      </w:r>
      <w:r w:rsidRPr="00387CDE">
        <w:rPr>
          <w:rFonts w:cstheme="minorHAnsi"/>
          <w:b/>
          <w:sz w:val="24"/>
          <w:szCs w:val="24"/>
        </w:rPr>
        <w:t>Ministry of Heavenly Guardians (Protectors)</w:t>
      </w:r>
      <w:r w:rsidRPr="00387CDE">
        <w:rPr>
          <w:rFonts w:cstheme="minorHAnsi"/>
          <w:sz w:val="24"/>
          <w:szCs w:val="24"/>
        </w:rPr>
        <w:t xml:space="preserve"> is the last 10 orders. The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Ophanims</w:t>
      </w:r>
      <w:r w:rsidRPr="00387CDE">
        <w:rPr>
          <w:rFonts w:cstheme="minorHAnsi"/>
          <w:sz w:val="24"/>
          <w:szCs w:val="24"/>
        </w:rPr>
        <w:t xml:space="preserve">, </w:t>
      </w:r>
      <w:r w:rsidRPr="00387CDE">
        <w:rPr>
          <w:rFonts w:cstheme="minorHAnsi"/>
          <w:b/>
          <w:sz w:val="24"/>
          <w:szCs w:val="24"/>
        </w:rPr>
        <w:t>Ophde’s</w:t>
      </w:r>
      <w:r w:rsidRPr="00387CDE">
        <w:rPr>
          <w:rFonts w:cstheme="minorHAnsi"/>
          <w:sz w:val="24"/>
          <w:szCs w:val="24"/>
        </w:rPr>
        <w:t xml:space="preserve">, </w:t>
      </w:r>
      <w:r w:rsidRPr="00387CDE">
        <w:rPr>
          <w:rFonts w:cstheme="minorHAnsi"/>
          <w:b/>
          <w:sz w:val="24"/>
          <w:szCs w:val="24"/>
        </w:rPr>
        <w:t>Ofanim’s</w:t>
      </w:r>
      <w:r w:rsidRPr="00387CDE">
        <w:rPr>
          <w:rFonts w:cstheme="minorHAnsi"/>
          <w:sz w:val="24"/>
          <w:szCs w:val="24"/>
        </w:rPr>
        <w:t xml:space="preserve"> or </w:t>
      </w:r>
      <w:r w:rsidRPr="00387CDE">
        <w:rPr>
          <w:rFonts w:cstheme="minorHAnsi"/>
          <w:b/>
          <w:sz w:val="24"/>
          <w:szCs w:val="24"/>
        </w:rPr>
        <w:t>Galgallims (Many Eyed Ones)</w:t>
      </w:r>
      <w:r w:rsidRPr="00387CDE">
        <w:rPr>
          <w:rFonts w:cstheme="minorHAnsi"/>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Burning Ones</w:t>
      </w:r>
      <w:r w:rsidRPr="00387CDE">
        <w:rPr>
          <w:rFonts w:cstheme="minorHAnsi"/>
          <w:sz w:val="24"/>
          <w:szCs w:val="24"/>
        </w:rPr>
        <w:t xml:space="preserve"> or </w:t>
      </w:r>
      <w:r w:rsidRPr="00387CDE">
        <w:rPr>
          <w:rFonts w:cstheme="minorHAnsi"/>
          <w:b/>
          <w:sz w:val="24"/>
          <w:szCs w:val="24"/>
        </w:rPr>
        <w:t>Seraphim’s</w:t>
      </w:r>
      <w:r w:rsidRPr="00387CDE">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of angels are called </w:t>
      </w:r>
      <w:r w:rsidRPr="00387CDE">
        <w:rPr>
          <w:rFonts w:cstheme="minorHAnsi"/>
          <w:b/>
          <w:sz w:val="24"/>
          <w:szCs w:val="24"/>
        </w:rPr>
        <w:t>Chayot’s</w:t>
      </w:r>
      <w:r w:rsidRPr="00387CDE">
        <w:rPr>
          <w:rFonts w:cstheme="minorHAnsi"/>
          <w:sz w:val="24"/>
          <w:szCs w:val="24"/>
        </w:rPr>
        <w:t xml:space="preserve"> or </w:t>
      </w:r>
      <w:r w:rsidRPr="00387CDE">
        <w:rPr>
          <w:rFonts w:cstheme="minorHAnsi"/>
          <w:b/>
          <w:sz w:val="24"/>
          <w:szCs w:val="24"/>
        </w:rPr>
        <w:t>Living Creatures</w:t>
      </w:r>
      <w:r w:rsidRPr="00387CDE">
        <w:rPr>
          <w:rFonts w:cstheme="minorHAnsi"/>
          <w:sz w:val="24"/>
          <w:szCs w:val="24"/>
        </w:rPr>
        <w:t xml:space="preserve">. </w:t>
      </w:r>
      <w:r w:rsidRPr="00387CDE">
        <w:rPr>
          <w:rFonts w:cstheme="minorHAnsi"/>
          <w:b/>
          <w:sz w:val="24"/>
          <w:szCs w:val="24"/>
        </w:rPr>
        <w:t>Stephen’s Ministry of the Heavenly Crown</w:t>
      </w:r>
      <w:r w:rsidRPr="00387CDE">
        <w:rPr>
          <w:rFonts w:cstheme="minorHAnsi"/>
          <w:sz w:val="24"/>
          <w:szCs w:val="24"/>
        </w:rPr>
        <w:t xml:space="preserve"> is the 23</w:t>
      </w:r>
      <w:r w:rsidRPr="00387CDE">
        <w:rPr>
          <w:rFonts w:cstheme="minorHAnsi"/>
          <w:sz w:val="24"/>
          <w:szCs w:val="24"/>
          <w:vertAlign w:val="superscript"/>
        </w:rPr>
        <w:t>rd</w:t>
      </w:r>
      <w:r w:rsidRPr="00387CDE">
        <w:rPr>
          <w:rFonts w:cstheme="minorHAnsi"/>
          <w:sz w:val="24"/>
          <w:szCs w:val="24"/>
        </w:rPr>
        <w:t xml:space="preserve">/24 orders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Cherubim</w:t>
      </w:r>
      <w:r w:rsidRPr="00387CDE">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87CDE">
        <w:rPr>
          <w:rFonts w:cstheme="minorHAnsi"/>
          <w:sz w:val="24"/>
          <w:szCs w:val="24"/>
          <w:vertAlign w:val="superscript"/>
        </w:rPr>
        <w:t>st</w:t>
      </w:r>
      <w:r w:rsidRPr="00387CDE">
        <w:rPr>
          <w:rFonts w:cstheme="minorHAnsi"/>
          <w:sz w:val="24"/>
          <w:szCs w:val="24"/>
        </w:rPr>
        <w:t xml:space="preserve"> Kings 6:23-28; Revelation 4-6 &amp; Psalm 99:1. In  Ezekiel 1-10  control the rebellion, the siege of Jerusalem, the flaming sword against Jerusalem,  idolatry, God’s  judgment, porn (Greek word </w:t>
      </w:r>
      <w:r w:rsidRPr="00387CDE">
        <w:rPr>
          <w:rFonts w:cstheme="minorHAnsi"/>
          <w:b/>
          <w:i/>
          <w:sz w:val="24"/>
          <w:szCs w:val="24"/>
        </w:rPr>
        <w:t>porniea</w:t>
      </w:r>
      <w:r w:rsidRPr="00387CDE">
        <w:rPr>
          <w:rFonts w:cstheme="minorHAnsi"/>
          <w:sz w:val="24"/>
          <w:szCs w:val="24"/>
        </w:rPr>
        <w:t>) or abominations in the temple, &amp; the wicked slayed. The 24 orders of Dragons are 1</w:t>
      </w:r>
      <w:r w:rsidRPr="00387CDE">
        <w:rPr>
          <w:rFonts w:cstheme="minorHAnsi"/>
          <w:sz w:val="24"/>
          <w:szCs w:val="24"/>
          <w:vertAlign w:val="superscript"/>
        </w:rPr>
        <w:t>st</w:t>
      </w:r>
      <w:r w:rsidRPr="00387CDE">
        <w:rPr>
          <w:rFonts w:cstheme="minorHAnsi"/>
          <w:sz w:val="24"/>
          <w:szCs w:val="24"/>
        </w:rPr>
        <w:t xml:space="preserve"> called </w:t>
      </w:r>
      <w:r w:rsidRPr="00387CDE">
        <w:rPr>
          <w:rFonts w:cstheme="minorHAnsi"/>
          <w:b/>
          <w:sz w:val="24"/>
          <w:szCs w:val="24"/>
        </w:rPr>
        <w:t>Chalkydri (Winged Dragons)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 8-9, 485-500. Stephen gave aid to angels in Acts 6:15-7:53. </w:t>
      </w:r>
      <w:r w:rsidRPr="00387CDE">
        <w:rPr>
          <w:rFonts w:cstheme="minorHAnsi"/>
          <w:b/>
          <w:sz w:val="24"/>
          <w:szCs w:val="24"/>
        </w:rPr>
        <w:t>The Dragon Lords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of the Lord John/Jesus made the way for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of the Lord James’ 2-fold office for Boys &amp; Law/Stephen for Lords under Yah</w:t>
      </w:r>
      <w:r w:rsidRPr="00387CDE">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Identity as the Angel of the Lord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87CDE">
        <w:rPr>
          <w:rFonts w:cstheme="minorHAnsi"/>
          <w:sz w:val="24"/>
          <w:szCs w:val="24"/>
          <w:vertAlign w:val="superscript"/>
        </w:rPr>
        <w:t>nd</w:t>
      </w:r>
      <w:r w:rsidRPr="00387CDE">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Acts 12:23; Revelation 16:1 &amp; 2</w:t>
      </w:r>
      <w:r w:rsidRPr="00387CDE">
        <w:rPr>
          <w:rFonts w:cstheme="minorHAnsi"/>
          <w:sz w:val="24"/>
          <w:szCs w:val="24"/>
          <w:vertAlign w:val="superscript"/>
        </w:rPr>
        <w:t>nd</w:t>
      </w:r>
      <w:r w:rsidRPr="00387CDE">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87CDE">
        <w:rPr>
          <w:rFonts w:cstheme="minorHAnsi"/>
          <w:sz w:val="24"/>
          <w:szCs w:val="24"/>
          <w:vertAlign w:val="superscript"/>
        </w:rPr>
        <w:t>th</w:t>
      </w:r>
      <w:r w:rsidRPr="00387CDE">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directly glorified God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Angelical Ministry glorified God in Acts 7:55-56. Some scripture verses are Psalm 103:20, 148:2; Isaiah 6:2-3; Revelation 4:8; Luke 2:14-15; 15:10; Hebrews 1:6; Ephesians 3:10; 1</w:t>
      </w:r>
      <w:r w:rsidRPr="00387CDE">
        <w:rPr>
          <w:rFonts w:cstheme="minorHAnsi"/>
          <w:sz w:val="24"/>
          <w:szCs w:val="24"/>
          <w:vertAlign w:val="superscript"/>
        </w:rPr>
        <w:t>st</w:t>
      </w:r>
      <w:r w:rsidRPr="00387CDE">
        <w:rPr>
          <w:rFonts w:cstheme="minorHAnsi"/>
          <w:sz w:val="24"/>
          <w:szCs w:val="24"/>
        </w:rPr>
        <w:t xml:space="preserve"> Peter 1:12; 1</w:t>
      </w:r>
      <w:r w:rsidRPr="00387CDE">
        <w:rPr>
          <w:rFonts w:cstheme="minorHAnsi"/>
          <w:sz w:val="24"/>
          <w:szCs w:val="24"/>
          <w:vertAlign w:val="superscript"/>
        </w:rPr>
        <w:t>st</w:t>
      </w:r>
      <w:r w:rsidRPr="00387CDE">
        <w:rPr>
          <w:rFonts w:cstheme="minorHAnsi"/>
          <w:sz w:val="24"/>
          <w:szCs w:val="24"/>
        </w:rPr>
        <w:t xml:space="preserve"> Timothy 3:16, 5:21 and 1</w:t>
      </w:r>
      <w:r w:rsidRPr="00387CDE">
        <w:rPr>
          <w:rFonts w:cstheme="minorHAnsi"/>
          <w:sz w:val="24"/>
          <w:szCs w:val="24"/>
          <w:vertAlign w:val="superscript"/>
        </w:rPr>
        <w:t>st</w:t>
      </w:r>
      <w:r w:rsidRPr="00387CDE">
        <w:rPr>
          <w:rFonts w:cstheme="minorHAnsi"/>
          <w:sz w:val="24"/>
          <w:szCs w:val="24"/>
        </w:rPr>
        <w:t xml:space="preserve"> Corinthians 4:9, 11:10. Stephen is worshipped as the Angel (Lord) of the LORD as the Spirit of the Lord in 1</w:t>
      </w:r>
      <w:r w:rsidRPr="00387CDE">
        <w:rPr>
          <w:rFonts w:cstheme="minorHAnsi"/>
          <w:sz w:val="24"/>
          <w:szCs w:val="24"/>
          <w:vertAlign w:val="superscript"/>
        </w:rPr>
        <w:t>st</w:t>
      </w:r>
      <w:r w:rsidRPr="00387CDE">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87CDE">
        <w:rPr>
          <w:rFonts w:cstheme="minorHAnsi"/>
          <w:sz w:val="24"/>
          <w:szCs w:val="24"/>
          <w:vertAlign w:val="superscript"/>
        </w:rPr>
        <w:t>nd</w:t>
      </w:r>
      <w:r w:rsidRPr="00387CDE">
        <w:rPr>
          <w:rFonts w:cstheme="minorHAnsi"/>
          <w:sz w:val="24"/>
          <w:szCs w:val="24"/>
        </w:rPr>
        <w:t xml:space="preserve"> Thessalonians 2:11; 2</w:t>
      </w:r>
      <w:r w:rsidRPr="00387CDE">
        <w:rPr>
          <w:rFonts w:cstheme="minorHAnsi"/>
          <w:sz w:val="24"/>
          <w:szCs w:val="24"/>
          <w:vertAlign w:val="superscript"/>
        </w:rPr>
        <w:t>nd</w:t>
      </w:r>
      <w:r w:rsidRPr="00387CDE">
        <w:rPr>
          <w:rFonts w:cstheme="minorHAnsi"/>
          <w:sz w:val="24"/>
          <w:szCs w:val="24"/>
        </w:rPr>
        <w:t xml:space="preserve"> Kings 21:3; Amos 5:25-27; Jeremiah 25:9-12 &amp; Revelation 18:21-24. You cannot worship Lucifer’s Angels (Lords) in Colossians 2:18; Revelation 19:10 &amp; 1</w:t>
      </w:r>
      <w:r w:rsidRPr="00387CDE">
        <w:rPr>
          <w:rFonts w:cstheme="minorHAnsi"/>
          <w:sz w:val="24"/>
          <w:szCs w:val="24"/>
          <w:vertAlign w:val="superscript"/>
        </w:rPr>
        <w:t>st</w:t>
      </w:r>
      <w:r w:rsidRPr="00387CDE">
        <w:rPr>
          <w:rFonts w:cstheme="minorHAnsi"/>
          <w:sz w:val="24"/>
          <w:szCs w:val="24"/>
        </w:rPr>
        <w:t xml:space="preserve"> Timothy 2:5. The Stephen as the Lord’s Angel (Lords) is worshipped in the 16 orders with Hagar in Genesis 16, Abraham in Genesis 22, Moses in Exodus 3-4, Balaam in Numbers 22, David in 2</w:t>
      </w:r>
      <w:r w:rsidRPr="00387CDE">
        <w:rPr>
          <w:rFonts w:cstheme="minorHAnsi"/>
          <w:sz w:val="24"/>
          <w:szCs w:val="24"/>
          <w:vertAlign w:val="superscript"/>
        </w:rPr>
        <w:t>nd</w:t>
      </w:r>
      <w:r w:rsidRPr="00387CDE">
        <w:rPr>
          <w:rFonts w:cstheme="minorHAnsi"/>
          <w:sz w:val="24"/>
          <w:szCs w:val="24"/>
        </w:rPr>
        <w:t xml:space="preserve"> Samuel 24; 1</w:t>
      </w:r>
      <w:r w:rsidRPr="00387CDE">
        <w:rPr>
          <w:rFonts w:cstheme="minorHAnsi"/>
          <w:sz w:val="24"/>
          <w:szCs w:val="24"/>
          <w:vertAlign w:val="superscript"/>
        </w:rPr>
        <w:t>st</w:t>
      </w:r>
      <w:r w:rsidRPr="00387CDE">
        <w:rPr>
          <w:rFonts w:cstheme="minorHAnsi"/>
          <w:sz w:val="24"/>
          <w:szCs w:val="24"/>
        </w:rPr>
        <w:t xml:space="preserve"> Chronicles 21, Jesus in John 1:1-3; 8:58; Acts 7:59; Manoah with Samson in Judges 13-16; Gideon in Judges 6; Elijah in 1</w:t>
      </w:r>
      <w:r w:rsidRPr="00387CDE">
        <w:rPr>
          <w:rFonts w:cstheme="minorHAnsi"/>
          <w:sz w:val="24"/>
          <w:szCs w:val="24"/>
          <w:vertAlign w:val="superscript"/>
        </w:rPr>
        <w:t>st</w:t>
      </w:r>
      <w:r w:rsidRPr="00387CDE">
        <w:rPr>
          <w:rFonts w:cstheme="minorHAnsi"/>
          <w:sz w:val="24"/>
          <w:szCs w:val="24"/>
        </w:rPr>
        <w:t xml:space="preserve"> Kings 19; 2</w:t>
      </w:r>
      <w:r w:rsidRPr="00387CDE">
        <w:rPr>
          <w:rFonts w:cstheme="minorHAnsi"/>
          <w:sz w:val="24"/>
          <w:szCs w:val="24"/>
          <w:vertAlign w:val="superscript"/>
        </w:rPr>
        <w:t>nd</w:t>
      </w:r>
      <w:r w:rsidRPr="00387CDE">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87CDE">
        <w:rPr>
          <w:rFonts w:cstheme="minorHAnsi"/>
          <w:sz w:val="24"/>
          <w:szCs w:val="24"/>
          <w:vertAlign w:val="superscript"/>
        </w:rPr>
        <w:t>nd</w:t>
      </w:r>
      <w:r w:rsidRPr="00387CDE">
        <w:rPr>
          <w:rFonts w:cstheme="minorHAnsi"/>
          <w:sz w:val="24"/>
          <w:szCs w:val="24"/>
        </w:rPr>
        <w:t xml:space="preserve"> Peter 2:11; Matthew 28:2; Hebrews 2:7; Daniel 10:13; Revelation 12:7-9, 20:1-3; and 1</w:t>
      </w:r>
      <w:r w:rsidRPr="00387CDE">
        <w:rPr>
          <w:rFonts w:cstheme="minorHAnsi"/>
          <w:sz w:val="24"/>
          <w:szCs w:val="24"/>
          <w:vertAlign w:val="superscript"/>
        </w:rPr>
        <w:t>st</w:t>
      </w:r>
      <w:r w:rsidRPr="00387CDE">
        <w:rPr>
          <w:rFonts w:cstheme="minorHAnsi"/>
          <w:sz w:val="24"/>
          <w:szCs w:val="24"/>
        </w:rPr>
        <w:t xml:space="preserve"> Corinthians 6:3.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14 identities of the Cherub of the Lord are in Acts 6:15. 1</w:t>
      </w:r>
      <w:r w:rsidRPr="00387CDE">
        <w:rPr>
          <w:rFonts w:cstheme="minorHAnsi"/>
          <w:sz w:val="24"/>
          <w:szCs w:val="24"/>
          <w:vertAlign w:val="superscript"/>
        </w:rPr>
        <w:t>st</w:t>
      </w:r>
      <w:r w:rsidRPr="00387CDE">
        <w:rPr>
          <w:rFonts w:cstheme="minorHAnsi"/>
          <w:sz w:val="24"/>
          <w:szCs w:val="24"/>
        </w:rPr>
        <w:t>, Cherubs are called Griffins, a half lion &amp; half eagle in Mesopotamia texts. 2</w:t>
      </w:r>
      <w:r w:rsidRPr="00387CDE">
        <w:rPr>
          <w:rFonts w:cstheme="minorHAnsi"/>
          <w:sz w:val="24"/>
          <w:szCs w:val="24"/>
          <w:vertAlign w:val="superscript"/>
        </w:rPr>
        <w:t>nd</w:t>
      </w:r>
      <w:r w:rsidRPr="00387CDE">
        <w:rPr>
          <w:rFonts w:cstheme="minorHAnsi"/>
          <w:sz w:val="24"/>
          <w:szCs w:val="24"/>
        </w:rPr>
        <w:t>, Cherubs are called Sphinxes in Mesopotamia texts. 3</w:t>
      </w:r>
      <w:r w:rsidRPr="00387CDE">
        <w:rPr>
          <w:rFonts w:cstheme="minorHAnsi"/>
          <w:sz w:val="24"/>
          <w:szCs w:val="24"/>
          <w:vertAlign w:val="superscript"/>
        </w:rPr>
        <w:t>rd</w:t>
      </w:r>
      <w:r w:rsidRPr="00387CDE">
        <w:rPr>
          <w:rFonts w:cstheme="minorHAnsi"/>
          <w:sz w:val="24"/>
          <w:szCs w:val="24"/>
        </w:rPr>
        <w:t>, Cherubs are called Winged Humans in Mesopotamia texts. 4</w:t>
      </w:r>
      <w:r w:rsidRPr="00387CDE">
        <w:rPr>
          <w:rFonts w:cstheme="minorHAnsi"/>
          <w:sz w:val="24"/>
          <w:szCs w:val="24"/>
          <w:vertAlign w:val="superscript"/>
        </w:rPr>
        <w:t>th</w:t>
      </w:r>
      <w:r w:rsidRPr="00387CDE">
        <w:rPr>
          <w:rFonts w:cstheme="minorHAnsi"/>
          <w:sz w:val="24"/>
          <w:szCs w:val="24"/>
        </w:rPr>
        <w:t>, in Ezekiel 1 &amp; 10 they are known as having 4 faces &amp; 4 wings. 5</w:t>
      </w:r>
      <w:r w:rsidRPr="00387CDE">
        <w:rPr>
          <w:rFonts w:cstheme="minorHAnsi"/>
          <w:sz w:val="24"/>
          <w:szCs w:val="24"/>
          <w:vertAlign w:val="superscript"/>
        </w:rPr>
        <w:t>th</w:t>
      </w:r>
      <w:r w:rsidRPr="00387CDE">
        <w:rPr>
          <w:rFonts w:cstheme="minorHAnsi"/>
          <w:sz w:val="24"/>
          <w:szCs w:val="24"/>
        </w:rPr>
        <w:t>, in Isaiah 14 they are Towering Cherubs. 6</w:t>
      </w:r>
      <w:r w:rsidRPr="00387CDE">
        <w:rPr>
          <w:rFonts w:cstheme="minorHAnsi"/>
          <w:sz w:val="24"/>
          <w:szCs w:val="24"/>
          <w:vertAlign w:val="superscript"/>
        </w:rPr>
        <w:t>th</w:t>
      </w:r>
      <w:r w:rsidRPr="00387CDE">
        <w:rPr>
          <w:rFonts w:cstheme="minorHAnsi"/>
          <w:sz w:val="24"/>
          <w:szCs w:val="24"/>
        </w:rPr>
        <w:t>, in Isaiah 14 they are Guardian Cherubs. 7</w:t>
      </w:r>
      <w:r w:rsidRPr="00387CDE">
        <w:rPr>
          <w:rFonts w:cstheme="minorHAnsi"/>
          <w:sz w:val="24"/>
          <w:szCs w:val="24"/>
          <w:vertAlign w:val="superscript"/>
        </w:rPr>
        <w:t>th</w:t>
      </w:r>
      <w:r w:rsidRPr="00387CDE">
        <w:rPr>
          <w:rFonts w:cstheme="minorHAnsi"/>
          <w:sz w:val="24"/>
          <w:szCs w:val="24"/>
        </w:rPr>
        <w:t>, in Ezekiel 41 they are known as having 2 faces of a Man &amp; a Young Lion. 8</w:t>
      </w:r>
      <w:r w:rsidRPr="00387CDE">
        <w:rPr>
          <w:rFonts w:cstheme="minorHAnsi"/>
          <w:sz w:val="24"/>
          <w:szCs w:val="24"/>
          <w:vertAlign w:val="superscript"/>
        </w:rPr>
        <w:t>th</w:t>
      </w:r>
      <w:r w:rsidRPr="00387CDE">
        <w:rPr>
          <w:rFonts w:cstheme="minorHAnsi"/>
          <w:sz w:val="24"/>
          <w:szCs w:val="24"/>
        </w:rPr>
        <w:t>, In Revelation 4 they are known as having 4 faces &amp; 6 wings. 9</w:t>
      </w:r>
      <w:r w:rsidRPr="00387CDE">
        <w:rPr>
          <w:rFonts w:cstheme="minorHAnsi"/>
          <w:sz w:val="24"/>
          <w:szCs w:val="24"/>
          <w:vertAlign w:val="superscript"/>
        </w:rPr>
        <w:t>th</w:t>
      </w:r>
      <w:r w:rsidRPr="00387CDE">
        <w:rPr>
          <w:rFonts w:cstheme="minorHAnsi"/>
          <w:sz w:val="24"/>
          <w:szCs w:val="24"/>
        </w:rPr>
        <w:t>, in Revelation 12 they are known as being a 7 headed Dragons. 10</w:t>
      </w:r>
      <w:r w:rsidRPr="00387CDE">
        <w:rPr>
          <w:rFonts w:cstheme="minorHAnsi"/>
          <w:sz w:val="24"/>
          <w:szCs w:val="24"/>
          <w:vertAlign w:val="superscript"/>
        </w:rPr>
        <w:t>th</w:t>
      </w:r>
      <w:r w:rsidRPr="00387CDE">
        <w:rPr>
          <w:rFonts w:cstheme="minorHAnsi"/>
          <w:sz w:val="24"/>
          <w:szCs w:val="24"/>
        </w:rPr>
        <w:t>, in Revelation 12 they are known as a 10 horned Dragons. 11</w:t>
      </w:r>
      <w:r w:rsidRPr="00387CDE">
        <w:rPr>
          <w:rFonts w:cstheme="minorHAnsi"/>
          <w:sz w:val="24"/>
          <w:szCs w:val="24"/>
          <w:vertAlign w:val="superscript"/>
        </w:rPr>
        <w:t>th</w:t>
      </w:r>
      <w:r w:rsidRPr="00387CDE">
        <w:rPr>
          <w:rFonts w:cstheme="minorHAnsi"/>
          <w:sz w:val="24"/>
          <w:szCs w:val="24"/>
        </w:rPr>
        <w:t>, in Genesis 3:24 they are known as Protection Cherubs guarding the entrance of the Garden of Eden. 12</w:t>
      </w:r>
      <w:r w:rsidRPr="00387CDE">
        <w:rPr>
          <w:rFonts w:cstheme="minorHAnsi"/>
          <w:sz w:val="24"/>
          <w:szCs w:val="24"/>
          <w:vertAlign w:val="superscript"/>
        </w:rPr>
        <w:t>th</w:t>
      </w:r>
      <w:r w:rsidRPr="00387CDE">
        <w:rPr>
          <w:rFonts w:cstheme="minorHAnsi"/>
          <w:sz w:val="24"/>
          <w:szCs w:val="24"/>
        </w:rPr>
        <w:t>, they are known as Anointed Cherubs in Ezekiel 28:14. 13</w:t>
      </w:r>
      <w:r w:rsidRPr="00387CDE">
        <w:rPr>
          <w:rFonts w:cstheme="minorHAnsi"/>
          <w:sz w:val="24"/>
          <w:szCs w:val="24"/>
          <w:vertAlign w:val="superscript"/>
        </w:rPr>
        <w:t>th</w:t>
      </w:r>
      <w:r w:rsidRPr="00387CDE">
        <w:rPr>
          <w:rFonts w:cstheme="minorHAnsi"/>
          <w:sz w:val="24"/>
          <w:szCs w:val="24"/>
        </w:rPr>
        <w:t>, they are known as chubby in Mesopotamia texts. 14</w:t>
      </w:r>
      <w:r w:rsidRPr="00387CDE">
        <w:rPr>
          <w:rFonts w:cstheme="minorHAnsi"/>
          <w:sz w:val="24"/>
          <w:szCs w:val="24"/>
          <w:vertAlign w:val="superscript"/>
        </w:rPr>
        <w:t>th</w:t>
      </w:r>
      <w:r w:rsidRPr="00387CDE">
        <w:rPr>
          <w:rFonts w:cstheme="minorHAnsi"/>
          <w:sz w:val="24"/>
          <w:szCs w:val="24"/>
        </w:rPr>
        <w:t>, they are known as Beautiful Cherubs in 1</w:t>
      </w:r>
      <w:r w:rsidRPr="00387CDE">
        <w:rPr>
          <w:rFonts w:cstheme="minorHAnsi"/>
          <w:sz w:val="24"/>
          <w:szCs w:val="24"/>
          <w:vertAlign w:val="superscript"/>
        </w:rPr>
        <w:t>st</w:t>
      </w:r>
      <w:r w:rsidRPr="00387CDE">
        <w:rPr>
          <w:rFonts w:cstheme="minorHAnsi"/>
          <w:sz w:val="24"/>
          <w:szCs w:val="24"/>
        </w:rPr>
        <w:t xml:space="preserve"> Kings 6:24-29. For the Heaven of Heavens and the Lordship of the Law cannot contain the Lord Stephen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Ephesians 2:15; 1</w:t>
      </w:r>
      <w:r w:rsidRPr="00387CDE">
        <w:rPr>
          <w:rFonts w:cstheme="minorHAnsi"/>
          <w:sz w:val="24"/>
          <w:szCs w:val="24"/>
          <w:vertAlign w:val="superscript"/>
        </w:rPr>
        <w:t>st</w:t>
      </w:r>
      <w:r w:rsidRPr="00387CDE">
        <w:rPr>
          <w:rFonts w:cstheme="minorHAnsi"/>
          <w:sz w:val="24"/>
          <w:szCs w:val="24"/>
        </w:rPr>
        <w:t xml:space="preserve"> Peter 2:6; 2</w:t>
      </w:r>
      <w:r w:rsidRPr="00387CDE">
        <w:rPr>
          <w:rFonts w:cstheme="minorHAnsi"/>
          <w:sz w:val="24"/>
          <w:szCs w:val="24"/>
          <w:vertAlign w:val="superscript"/>
        </w:rPr>
        <w:t>nd</w:t>
      </w:r>
      <w:r w:rsidRPr="00387CDE">
        <w:rPr>
          <w:rFonts w:cstheme="minorHAnsi"/>
          <w:sz w:val="24"/>
          <w:szCs w:val="24"/>
        </w:rPr>
        <w:t xml:space="preserve"> Maccabees 2:4 &amp; Romans 2:14.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87CDE">
        <w:rPr>
          <w:rFonts w:cstheme="minorHAnsi"/>
          <w:sz w:val="24"/>
          <w:szCs w:val="24"/>
          <w:vertAlign w:val="superscript"/>
        </w:rPr>
        <w:t>st</w:t>
      </w:r>
      <w:r w:rsidRPr="00387CDE">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87CDE">
        <w:rPr>
          <w:rFonts w:cstheme="minorHAnsi"/>
          <w:sz w:val="24"/>
          <w:szCs w:val="24"/>
          <w:vertAlign w:val="superscript"/>
        </w:rPr>
        <w:t>st</w:t>
      </w:r>
      <w:r w:rsidRPr="00387CDE">
        <w:rPr>
          <w:rFonts w:cstheme="minorHAnsi"/>
          <w:sz w:val="24"/>
          <w:szCs w:val="24"/>
        </w:rPr>
        <w:t xml:space="preserve"> 40 year Kingdom, the Father Stephen is called after the 40 years, except being called Man in 1</w:t>
      </w:r>
      <w:r w:rsidRPr="00387CDE">
        <w:rPr>
          <w:rFonts w:cstheme="minorHAnsi"/>
          <w:sz w:val="24"/>
          <w:szCs w:val="24"/>
          <w:vertAlign w:val="superscript"/>
        </w:rPr>
        <w:t>st</w:t>
      </w:r>
      <w:r w:rsidRPr="00387CDE">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DWELLING PLACE CALLED THE UNIVERSAL ZION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ZION THE FATHER STEPHEN’S DWELLING PLACE IN THE KINGDOM OF LORDSHIP</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Name of Zion is in 1</w:t>
      </w:r>
      <w:r w:rsidRPr="00387CDE">
        <w:rPr>
          <w:rFonts w:cstheme="minorHAnsi"/>
          <w:sz w:val="24"/>
          <w:szCs w:val="24"/>
          <w:vertAlign w:val="superscript"/>
        </w:rPr>
        <w:t>st</w:t>
      </w:r>
      <w:r w:rsidRPr="00387CDE">
        <w:rPr>
          <w:rFonts w:cstheme="minorHAnsi"/>
          <w:sz w:val="24"/>
          <w:szCs w:val="24"/>
        </w:rPr>
        <w:t xml:space="preserve"> Chronicles 11:4-5 &amp; 2</w:t>
      </w:r>
      <w:r w:rsidRPr="00387CDE">
        <w:rPr>
          <w:rFonts w:cstheme="minorHAnsi"/>
          <w:sz w:val="24"/>
          <w:szCs w:val="24"/>
          <w:vertAlign w:val="superscript"/>
        </w:rPr>
        <w:t>nd</w:t>
      </w:r>
      <w:r w:rsidRPr="00387CD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87CDE">
        <w:rPr>
          <w:rFonts w:cstheme="minorHAnsi"/>
          <w:sz w:val="24"/>
          <w:szCs w:val="24"/>
          <w:vertAlign w:val="superscript"/>
        </w:rPr>
        <w:t>nd</w:t>
      </w:r>
      <w:r w:rsidRPr="00387CDE">
        <w:rPr>
          <w:rFonts w:cstheme="minorHAnsi"/>
          <w:sz w:val="24"/>
          <w:szCs w:val="24"/>
        </w:rPr>
        <w:t xml:space="preserve"> Samuel 5:6, 8 &amp; 1</w:t>
      </w:r>
      <w:r w:rsidRPr="00387CDE">
        <w:rPr>
          <w:rFonts w:cstheme="minorHAnsi"/>
          <w:sz w:val="24"/>
          <w:szCs w:val="24"/>
          <w:vertAlign w:val="superscript"/>
        </w:rPr>
        <w:t>st</w:t>
      </w:r>
      <w:r w:rsidRPr="00387CDE">
        <w:rPr>
          <w:rFonts w:cstheme="minorHAnsi"/>
          <w:sz w:val="24"/>
          <w:szCs w:val="24"/>
        </w:rPr>
        <w:t xml:space="preserve"> Chronicles 11:4-5. Zion captured by David is in 2</w:t>
      </w:r>
      <w:r w:rsidRPr="00387CDE">
        <w:rPr>
          <w:rFonts w:cstheme="minorHAnsi"/>
          <w:sz w:val="24"/>
          <w:szCs w:val="24"/>
          <w:vertAlign w:val="superscript"/>
        </w:rPr>
        <w:t>nd</w:t>
      </w:r>
      <w:r w:rsidRPr="00387CDE">
        <w:rPr>
          <w:rFonts w:cstheme="minorHAnsi"/>
          <w:sz w:val="24"/>
          <w:szCs w:val="24"/>
        </w:rPr>
        <w:t xml:space="preserve"> Samuel 5:7 &amp; 1</w:t>
      </w:r>
      <w:r w:rsidRPr="00387CDE">
        <w:rPr>
          <w:rFonts w:cstheme="minorHAnsi"/>
          <w:sz w:val="24"/>
          <w:szCs w:val="24"/>
          <w:vertAlign w:val="superscript"/>
        </w:rPr>
        <w:t>st</w:t>
      </w:r>
      <w:r w:rsidRPr="00387CDE">
        <w:rPr>
          <w:rFonts w:cstheme="minorHAnsi"/>
          <w:sz w:val="24"/>
          <w:szCs w:val="24"/>
        </w:rPr>
        <w:t xml:space="preserve"> Chronicles 11:4. Zion, established by David as His new capital and renamed by David is in 2</w:t>
      </w:r>
      <w:r w:rsidRPr="00387CDE">
        <w:rPr>
          <w:rFonts w:cstheme="minorHAnsi"/>
          <w:sz w:val="24"/>
          <w:szCs w:val="24"/>
          <w:vertAlign w:val="superscript"/>
        </w:rPr>
        <w:t>nd</w:t>
      </w:r>
      <w:r w:rsidRPr="00387CDE">
        <w:rPr>
          <w:rFonts w:cstheme="minorHAnsi"/>
          <w:sz w:val="24"/>
          <w:szCs w:val="24"/>
        </w:rPr>
        <w:t xml:space="preserve"> Samuel 5:9 &amp; 1</w:t>
      </w:r>
      <w:r w:rsidRPr="00387CDE">
        <w:rPr>
          <w:rFonts w:cstheme="minorHAnsi"/>
          <w:sz w:val="24"/>
          <w:szCs w:val="24"/>
          <w:vertAlign w:val="superscript"/>
        </w:rPr>
        <w:t>st</w:t>
      </w:r>
      <w:r w:rsidRPr="00387CDE">
        <w:rPr>
          <w:rFonts w:cstheme="minorHAnsi"/>
          <w:sz w:val="24"/>
          <w:szCs w:val="24"/>
        </w:rPr>
        <w:t xml:space="preserve"> Chronicles 11:7. Zion strengthened enormously by David is in 1</w:t>
      </w:r>
      <w:r w:rsidRPr="00387CDE">
        <w:rPr>
          <w:rFonts w:cstheme="minorHAnsi"/>
          <w:sz w:val="24"/>
          <w:szCs w:val="24"/>
          <w:vertAlign w:val="superscript"/>
        </w:rPr>
        <w:t>st</w:t>
      </w:r>
      <w:r w:rsidRPr="00387CDE">
        <w:rPr>
          <w:rFonts w:cstheme="minorHAnsi"/>
          <w:sz w:val="24"/>
          <w:szCs w:val="24"/>
        </w:rPr>
        <w:t xml:space="preserve"> Chronicles 11:8 &amp; 2</w:t>
      </w:r>
      <w:r w:rsidRPr="00387CDE">
        <w:rPr>
          <w:rFonts w:cstheme="minorHAnsi"/>
          <w:sz w:val="24"/>
          <w:szCs w:val="24"/>
          <w:vertAlign w:val="superscript"/>
        </w:rPr>
        <w:t>nd</w:t>
      </w:r>
      <w:r w:rsidRPr="00387CDE">
        <w:rPr>
          <w:rFonts w:cstheme="minorHAnsi"/>
          <w:sz w:val="24"/>
          <w:szCs w:val="24"/>
        </w:rPr>
        <w:t xml:space="preserve"> Samuel 5:9. Zion is the Location of David’s Palace is in 2</w:t>
      </w:r>
      <w:r w:rsidRPr="00387CDE">
        <w:rPr>
          <w:rFonts w:cstheme="minorHAnsi"/>
          <w:sz w:val="24"/>
          <w:szCs w:val="24"/>
          <w:vertAlign w:val="superscript"/>
        </w:rPr>
        <w:t>nd</w:t>
      </w:r>
      <w:r w:rsidRPr="00387CDE">
        <w:rPr>
          <w:rFonts w:cstheme="minorHAnsi"/>
          <w:sz w:val="24"/>
          <w:szCs w:val="24"/>
        </w:rPr>
        <w:t xml:space="preserve"> Samuel 5:11 &amp; 1</w:t>
      </w:r>
      <w:r w:rsidRPr="00387CDE">
        <w:rPr>
          <w:rFonts w:cstheme="minorHAnsi"/>
          <w:sz w:val="24"/>
          <w:szCs w:val="24"/>
          <w:vertAlign w:val="superscript"/>
        </w:rPr>
        <w:t>st</w:t>
      </w:r>
      <w:r w:rsidRPr="00387CDE">
        <w:rPr>
          <w:rFonts w:cstheme="minorHAnsi"/>
          <w:sz w:val="24"/>
          <w:szCs w:val="24"/>
        </w:rPr>
        <w:t xml:space="preserve"> Chronicles 14:1. Zion is the new resting place for the Ark of the Covenant (Testimony) is in 1</w:t>
      </w:r>
      <w:r w:rsidRPr="00387CDE">
        <w:rPr>
          <w:rFonts w:cstheme="minorHAnsi"/>
          <w:sz w:val="24"/>
          <w:szCs w:val="24"/>
          <w:vertAlign w:val="superscript"/>
        </w:rPr>
        <w:t>st</w:t>
      </w:r>
      <w:r w:rsidRPr="00387CDE">
        <w:rPr>
          <w:rFonts w:cstheme="minorHAnsi"/>
          <w:sz w:val="24"/>
          <w:szCs w:val="24"/>
        </w:rPr>
        <w:t xml:space="preserve"> Chronicles 15:1-16:6 &amp; 2</w:t>
      </w:r>
      <w:r w:rsidRPr="00387CDE">
        <w:rPr>
          <w:rFonts w:cstheme="minorHAnsi"/>
          <w:sz w:val="24"/>
          <w:szCs w:val="24"/>
          <w:vertAlign w:val="superscript"/>
        </w:rPr>
        <w:t>nd</w:t>
      </w:r>
      <w:r w:rsidRPr="00387CDE">
        <w:rPr>
          <w:rFonts w:cstheme="minorHAnsi"/>
          <w:sz w:val="24"/>
          <w:szCs w:val="24"/>
        </w:rPr>
        <w:t xml:space="preserve"> Samuel 6:1-23. Zion as the Name of the extended City of Jerusalem is in Isaiah 4:3; 33:20; 37:21-22; 2</w:t>
      </w:r>
      <w:r w:rsidRPr="00387CDE">
        <w:rPr>
          <w:rFonts w:cstheme="minorHAnsi"/>
          <w:sz w:val="24"/>
          <w:szCs w:val="24"/>
          <w:vertAlign w:val="superscript"/>
        </w:rPr>
        <w:t>nd</w:t>
      </w:r>
      <w:r w:rsidRPr="00387CDE">
        <w:rPr>
          <w:rFonts w:cstheme="minorHAnsi"/>
          <w:sz w:val="24"/>
          <w:szCs w:val="24"/>
        </w:rPr>
        <w:t xml:space="preserve"> Kings 19:20-21; Lamentations 1:4-8; Joel 2:32 &amp; Zephaniah 3:14-16.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87CDE">
        <w:rPr>
          <w:rFonts w:cstheme="minorHAnsi"/>
          <w:sz w:val="24"/>
          <w:szCs w:val="24"/>
          <w:vertAlign w:val="superscript"/>
        </w:rPr>
        <w:t>nd</w:t>
      </w:r>
      <w:r w:rsidRPr="00387CD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87CDE">
        <w:rPr>
          <w:rFonts w:cstheme="minorHAnsi"/>
          <w:sz w:val="24"/>
          <w:szCs w:val="24"/>
          <w:vertAlign w:val="superscript"/>
        </w:rPr>
        <w:t>st</w:t>
      </w:r>
      <w:r w:rsidRPr="00387CDE">
        <w:rPr>
          <w:rFonts w:cstheme="minorHAnsi"/>
          <w:sz w:val="24"/>
          <w:szCs w:val="24"/>
        </w:rPr>
        <w:t xml:space="preserve"> Peter 2:6; Isaiah 8:14; 28:16; Revelation 14:1; 21:1-22:21 &amp; Acts 1:4-7.                 </w:t>
      </w:r>
    </w:p>
    <w:p w:rsidR="00EB2F72" w:rsidRPr="00387CDE" w:rsidRDefault="00EB2F72" w:rsidP="00EB2F72">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2F72" w:rsidRPr="00387CDE" w:rsidRDefault="00EB2F72" w:rsidP="00EB2F72">
      <w:pPr>
        <w:tabs>
          <w:tab w:val="left" w:pos="5130"/>
        </w:tabs>
        <w:spacing w:line="480" w:lineRule="auto"/>
        <w:jc w:val="center"/>
        <w:rPr>
          <w:rFonts w:cstheme="minorHAnsi"/>
          <w:b/>
          <w:sz w:val="24"/>
          <w:szCs w:val="24"/>
        </w:rPr>
      </w:pPr>
      <w:r w:rsidRPr="00387CDE">
        <w:rPr>
          <w:rFonts w:cstheme="minorHAnsi"/>
          <w:b/>
          <w:sz w:val="24"/>
          <w:szCs w:val="24"/>
        </w:rPr>
        <w:t>THE BARRACK’S AUTHORITIES OVER THE HOUSE AUTHORITIES &amp; THE TENT OF MEETING AUTHORITIES</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COMMAND POST AUTHORITIES OVER THE BUSINESS AUTHORITIES AND THE TEMPLE AUTHORITIES</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CHAPLAINCY MILITARY AUTHORITIES OVER THE CHURCH SANCTUARY AUTHORITIES &amp; THE TABERNACLE SYNAGOGUE AUTHORITIES</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Zion [Sion] Tabernacle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2F72" w:rsidRPr="00387CDE" w:rsidRDefault="00EB2F72" w:rsidP="00EB2F72">
      <w:pPr>
        <w:jc w:val="center"/>
        <w:rPr>
          <w:rFonts w:cstheme="minorHAnsi"/>
          <w:b/>
          <w:sz w:val="24"/>
          <w:szCs w:val="24"/>
        </w:rPr>
      </w:pPr>
      <w:r w:rsidRPr="00387CDE">
        <w:rPr>
          <w:rFonts w:cstheme="minorHAnsi"/>
          <w:b/>
          <w:sz w:val="24"/>
          <w:szCs w:val="24"/>
        </w:rPr>
        <w:t xml:space="preserve">The Father Stephen’s Zion [Sion] Temple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2025AD concerning the 10 years in strength of each which is 20 years &amp; Globally together, all sexuality from ADAM will be locked up in June 21</w:t>
      </w:r>
      <w:r w:rsidRPr="00387CDE">
        <w:rPr>
          <w:rFonts w:cstheme="minorHAnsi"/>
          <w:sz w:val="24"/>
          <w:szCs w:val="24"/>
          <w:vertAlign w:val="superscript"/>
        </w:rPr>
        <w:t>st</w:t>
      </w:r>
      <w:r w:rsidRPr="00387CDE">
        <w:rPr>
          <w:rFonts w:cstheme="minorHAnsi"/>
          <w:sz w:val="24"/>
          <w:szCs w:val="24"/>
        </w:rPr>
        <w:t>, 2035AD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2015AD to June 21</w:t>
      </w:r>
      <w:r w:rsidRPr="00387CDE">
        <w:rPr>
          <w:rFonts w:cstheme="minorHAnsi"/>
          <w:sz w:val="24"/>
          <w:szCs w:val="24"/>
          <w:vertAlign w:val="superscript"/>
        </w:rPr>
        <w:t>st</w:t>
      </w:r>
      <w:r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2045AD concerning the 10 years in strength of each which is 20 years &amp; Globally together, all ignorance from JOB will be locked up in June 21</w:t>
      </w:r>
      <w:r w:rsidRPr="00387CDE">
        <w:rPr>
          <w:rFonts w:cstheme="minorHAnsi"/>
          <w:sz w:val="24"/>
          <w:szCs w:val="24"/>
          <w:vertAlign w:val="superscript"/>
        </w:rPr>
        <w:t>st</w:t>
      </w:r>
      <w:r w:rsidRPr="00387CDE">
        <w:rPr>
          <w:rFonts w:cstheme="minorHAnsi"/>
          <w:sz w:val="24"/>
          <w:szCs w:val="24"/>
        </w:rPr>
        <w:t>, 2055AD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2035AD to June 21</w:t>
      </w:r>
      <w:r w:rsidRPr="00387CDE">
        <w:rPr>
          <w:rFonts w:cstheme="minorHAnsi"/>
          <w:sz w:val="24"/>
          <w:szCs w:val="24"/>
          <w:vertAlign w:val="superscript"/>
        </w:rPr>
        <w:t>st</w:t>
      </w:r>
      <w:r w:rsidRPr="00387CDE">
        <w:rPr>
          <w:rFonts w:cstheme="minorHAnsi"/>
          <w:sz w:val="24"/>
          <w:szCs w:val="24"/>
        </w:rPr>
        <w:t xml:space="preserve">, 2055AD.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Zion [Sion] Tent of Meeting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87CDE">
        <w:rPr>
          <w:rFonts w:cstheme="minorHAnsi"/>
          <w:sz w:val="24"/>
          <w:szCs w:val="24"/>
          <w:vertAlign w:val="superscript"/>
        </w:rPr>
        <w:t>st</w:t>
      </w:r>
      <w:r w:rsidRPr="00387CDE">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87CDE">
        <w:rPr>
          <w:rFonts w:cstheme="minorHAnsi"/>
          <w:sz w:val="24"/>
          <w:szCs w:val="24"/>
          <w:vertAlign w:val="superscript"/>
        </w:rPr>
        <w:t>nd</w:t>
      </w:r>
      <w:r w:rsidRPr="00387CDE">
        <w:rPr>
          <w:rFonts w:cstheme="minorHAnsi"/>
          <w:sz w:val="24"/>
          <w:szCs w:val="24"/>
        </w:rPr>
        <w:t xml:space="preserve"> Person of the Trinity (Lady Mary as the Daughter) in Luke 1:26-56; 2:1-24; 3:23-24:53 &amp; Acts 1:1-3. Fifth, the Lord John the Holy Ghost of God (Brother) &amp; the 3</w:t>
      </w:r>
      <w:r w:rsidRPr="00387CDE">
        <w:rPr>
          <w:rFonts w:cstheme="minorHAnsi"/>
          <w:sz w:val="24"/>
          <w:szCs w:val="24"/>
          <w:vertAlign w:val="superscript"/>
        </w:rPr>
        <w:t>rd</w:t>
      </w:r>
      <w:r w:rsidRPr="00387CDE">
        <w:rPr>
          <w:rFonts w:cstheme="minorHAnsi"/>
          <w:sz w:val="24"/>
          <w:szCs w:val="24"/>
        </w:rPr>
        <w:t xml:space="preserve"> Person of the Trinity (Lady Elizabeth as the Sister) in Luke 1:5-25; 39-45, 57-80; 3:1-22- 9:7-9.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87CDE">
        <w:rPr>
          <w:rFonts w:cstheme="minorHAnsi"/>
          <w:sz w:val="24"/>
          <w:szCs w:val="24"/>
          <w:vertAlign w:val="superscript"/>
        </w:rPr>
        <w:t>st</w:t>
      </w:r>
      <w:r w:rsidRPr="00387CDE">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87CDE">
        <w:rPr>
          <w:rFonts w:cstheme="minorHAnsi"/>
          <w:b/>
          <w:sz w:val="24"/>
          <w:szCs w:val="24"/>
        </w:rPr>
        <w:t>Lady of Kingdoms</w:t>
      </w:r>
      <w:r w:rsidRPr="00387CDE">
        <w:rPr>
          <w:rFonts w:cstheme="minorHAnsi"/>
          <w:sz w:val="24"/>
          <w:szCs w:val="24"/>
        </w:rPr>
        <w:t>” in Isaiah 47:5 (NKJV). If You have any questions on the other 60 Lord’s, You must get My book called “</w:t>
      </w:r>
      <w:r w:rsidRPr="00387CDE">
        <w:rPr>
          <w:rFonts w:cstheme="minorHAnsi"/>
          <w:b/>
          <w:sz w:val="24"/>
          <w:szCs w:val="24"/>
        </w:rPr>
        <w:t>The Lord Yahweh &amp; the 360 other Lord’s that He created</w:t>
      </w:r>
      <w:r w:rsidRPr="00387CDE">
        <w:rPr>
          <w:rFonts w:cstheme="minorHAnsi"/>
          <w:sz w:val="24"/>
          <w:szCs w:val="24"/>
        </w:rPr>
        <w:t xml:space="preserve">.” The Lords are before the Angels &amp; Man is in Genesis 1:1; Proverbs 8:22-31 &amp; Job 38:4-7.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Ministries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Difference of Adam’s Humanity Ministry &amp; Stephen’s special Angelical Ministry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Humans are lower than Angels (Lords) because Angels (Lords) are greater in might &amp; power in 2</w:t>
      </w:r>
      <w:r w:rsidRPr="00387CDE">
        <w:rPr>
          <w:rFonts w:cstheme="minorHAnsi"/>
          <w:sz w:val="24"/>
          <w:szCs w:val="24"/>
          <w:vertAlign w:val="superscript"/>
        </w:rPr>
        <w:t>nd</w:t>
      </w:r>
      <w:r w:rsidRPr="00387CDE">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87CDE">
        <w:rPr>
          <w:rFonts w:cstheme="minorHAnsi"/>
          <w:sz w:val="24"/>
          <w:szCs w:val="24"/>
          <w:vertAlign w:val="superscript"/>
        </w:rPr>
        <w:t>nd</w:t>
      </w:r>
      <w:r w:rsidRPr="00387CDE">
        <w:rPr>
          <w:rFonts w:cstheme="minorHAnsi"/>
          <w:sz w:val="24"/>
          <w:szCs w:val="24"/>
        </w:rPr>
        <w:t xml:space="preserve"> Corinthians 4:18. Lucifer sinned once by the eternal sin in Ezekiel 28:15. Possibly, the Married Lord called Wisdom in “Qanah” sinned once in Eternal Lordship in Genesis 1:1; 2:8-9. </w:t>
      </w:r>
      <w:r w:rsidRPr="00387CDE">
        <w:rPr>
          <w:rFonts w:cstheme="minorHAnsi"/>
          <w:b/>
          <w:sz w:val="24"/>
          <w:szCs w:val="24"/>
        </w:rPr>
        <w:t>Adam’s Humanity:</w:t>
      </w:r>
      <w:r w:rsidRPr="00387CDE">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87CDE">
        <w:rPr>
          <w:rFonts w:cstheme="minorHAnsi"/>
          <w:sz w:val="24"/>
          <w:szCs w:val="24"/>
          <w:vertAlign w:val="superscript"/>
        </w:rPr>
        <w:t>nd</w:t>
      </w:r>
      <w:r w:rsidRPr="00387CDE">
        <w:rPr>
          <w:rFonts w:cstheme="minorHAnsi"/>
          <w:sz w:val="24"/>
          <w:szCs w:val="24"/>
        </w:rPr>
        <w:t xml:space="preserve"> kings 6:17; Luke 2:11, 12 &amp; 1</w:t>
      </w:r>
      <w:r w:rsidRPr="00387CDE">
        <w:rPr>
          <w:rFonts w:cstheme="minorHAnsi"/>
          <w:sz w:val="24"/>
          <w:szCs w:val="24"/>
          <w:vertAlign w:val="superscript"/>
        </w:rPr>
        <w:t>st</w:t>
      </w:r>
      <w:r w:rsidRPr="00387CDE">
        <w:rPr>
          <w:rFonts w:cstheme="minorHAnsi"/>
          <w:sz w:val="24"/>
          <w:szCs w:val="24"/>
        </w:rPr>
        <w:t xml:space="preserve"> Peter 1:11, 12. Humans have Spirits &amp; are not Spirits in Philippians 1:23; 1</w:t>
      </w:r>
      <w:r w:rsidRPr="00387CDE">
        <w:rPr>
          <w:rFonts w:cstheme="minorHAnsi"/>
          <w:sz w:val="24"/>
          <w:szCs w:val="24"/>
          <w:vertAlign w:val="superscript"/>
        </w:rPr>
        <w:t>st</w:t>
      </w:r>
      <w:r w:rsidRPr="00387CDE">
        <w:rPr>
          <w:rFonts w:cstheme="minorHAnsi"/>
          <w:sz w:val="24"/>
          <w:szCs w:val="24"/>
        </w:rPr>
        <w:t xml:space="preserve"> Thessalonians 4:14-17; 1</w:t>
      </w:r>
      <w:r w:rsidRPr="00387CDE">
        <w:rPr>
          <w:rFonts w:cstheme="minorHAnsi"/>
          <w:sz w:val="24"/>
          <w:szCs w:val="24"/>
          <w:vertAlign w:val="superscript"/>
        </w:rPr>
        <w:t>st</w:t>
      </w:r>
      <w:r w:rsidRPr="00387CDE">
        <w:rPr>
          <w:rFonts w:cstheme="minorHAnsi"/>
          <w:sz w:val="24"/>
          <w:szCs w:val="24"/>
        </w:rPr>
        <w:t xml:space="preserve"> Corinthians 15:44. What does Humans &amp; Angels (Lords) have in common? They are creation in Genesis 1:26, have identities in Genesis 1:27, are Persons in 1</w:t>
      </w:r>
      <w:r w:rsidRPr="00387CDE">
        <w:rPr>
          <w:rFonts w:cstheme="minorHAnsi"/>
          <w:sz w:val="24"/>
          <w:szCs w:val="24"/>
          <w:vertAlign w:val="superscript"/>
        </w:rPr>
        <w:t>st</w:t>
      </w:r>
      <w:r w:rsidRPr="00387CDE">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Office is questioned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387CDE">
        <w:rPr>
          <w:rFonts w:cstheme="minorHAnsi"/>
          <w:sz w:val="24"/>
          <w:szCs w:val="24"/>
          <w:vertAlign w:val="superscript"/>
        </w:rPr>
        <w:t>st</w:t>
      </w:r>
      <w:r w:rsidRPr="00387CDE">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87CDE">
        <w:rPr>
          <w:rFonts w:cstheme="minorHAnsi"/>
          <w:sz w:val="24"/>
          <w:szCs w:val="24"/>
          <w:vertAlign w:val="superscript"/>
        </w:rPr>
        <w:t>nd</w:t>
      </w:r>
      <w:r w:rsidRPr="00387CDE">
        <w:rPr>
          <w:rFonts w:cstheme="minorHAnsi"/>
          <w:sz w:val="24"/>
          <w:szCs w:val="24"/>
        </w:rPr>
        <w:t xml:space="preserve"> Corinthians 11:15, God’s Servant  in  2</w:t>
      </w:r>
      <w:r w:rsidRPr="00387CDE">
        <w:rPr>
          <w:rFonts w:cstheme="minorHAnsi"/>
          <w:sz w:val="24"/>
          <w:szCs w:val="24"/>
          <w:vertAlign w:val="superscript"/>
        </w:rPr>
        <w:t>nd</w:t>
      </w:r>
      <w:r w:rsidRPr="00387CDE">
        <w:rPr>
          <w:rFonts w:cstheme="minorHAnsi"/>
          <w:sz w:val="24"/>
          <w:szCs w:val="24"/>
        </w:rPr>
        <w:t xml:space="preserve"> Corinthians 6:4, Lord’s Servant in 2</w:t>
      </w:r>
      <w:r w:rsidRPr="00387CDE">
        <w:rPr>
          <w:rFonts w:cstheme="minorHAnsi"/>
          <w:sz w:val="24"/>
          <w:szCs w:val="24"/>
          <w:vertAlign w:val="superscript"/>
        </w:rPr>
        <w:t>nd</w:t>
      </w:r>
      <w:r w:rsidRPr="00387CDE">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87CDE">
        <w:rPr>
          <w:rFonts w:cstheme="minorHAnsi"/>
          <w:sz w:val="24"/>
          <w:szCs w:val="24"/>
          <w:vertAlign w:val="superscript"/>
        </w:rPr>
        <w:t>st</w:t>
      </w:r>
      <w:r w:rsidRPr="00387CDE">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87CDE">
        <w:rPr>
          <w:rFonts w:cstheme="minorHAnsi"/>
          <w:sz w:val="24"/>
          <w:szCs w:val="24"/>
          <w:vertAlign w:val="superscript"/>
        </w:rPr>
        <w:t>st</w:t>
      </w:r>
      <w:r w:rsidRPr="00387CDE">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87CDE">
        <w:rPr>
          <w:rFonts w:cstheme="minorHAnsi"/>
          <w:sz w:val="24"/>
          <w:szCs w:val="24"/>
          <w:vertAlign w:val="superscript"/>
        </w:rPr>
        <w:t>st</w:t>
      </w:r>
      <w:r w:rsidRPr="00387CDE">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87CDE">
        <w:rPr>
          <w:rFonts w:cstheme="minorHAnsi"/>
          <w:sz w:val="24"/>
          <w:szCs w:val="24"/>
          <w:vertAlign w:val="superscript"/>
        </w:rPr>
        <w:t>st</w:t>
      </w:r>
      <w:r w:rsidRPr="00387CDE">
        <w:rPr>
          <w:rFonts w:cstheme="minorHAnsi"/>
          <w:sz w:val="24"/>
          <w:szCs w:val="24"/>
        </w:rPr>
        <w:t xml:space="preserve"> Corinthians 5:3 and Colossians 2:5. Some scriptures of Body and Spirit are 1</w:t>
      </w:r>
      <w:r w:rsidRPr="00387CDE">
        <w:rPr>
          <w:rFonts w:cstheme="minorHAnsi"/>
          <w:sz w:val="24"/>
          <w:szCs w:val="24"/>
          <w:vertAlign w:val="superscript"/>
        </w:rPr>
        <w:t>st</w:t>
      </w:r>
      <w:r w:rsidRPr="00387CDE">
        <w:rPr>
          <w:rFonts w:cstheme="minorHAnsi"/>
          <w:sz w:val="24"/>
          <w:szCs w:val="24"/>
        </w:rPr>
        <w:t xml:space="preserve"> Corinthians 5:5, 7:34; James 2:26; 2</w:t>
      </w:r>
      <w:r w:rsidRPr="00387CDE">
        <w:rPr>
          <w:rFonts w:cstheme="minorHAnsi"/>
          <w:sz w:val="24"/>
          <w:szCs w:val="24"/>
          <w:vertAlign w:val="superscript"/>
        </w:rPr>
        <w:t>nd</w:t>
      </w:r>
      <w:r w:rsidRPr="00387CDE">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87CDE">
        <w:rPr>
          <w:rFonts w:cstheme="minorHAnsi"/>
          <w:sz w:val="24"/>
          <w:szCs w:val="24"/>
          <w:vertAlign w:val="superscript"/>
        </w:rPr>
        <w:t>nd</w:t>
      </w:r>
      <w:r w:rsidRPr="00387CDE">
        <w:rPr>
          <w:rFonts w:cstheme="minorHAnsi"/>
          <w:sz w:val="24"/>
          <w:szCs w:val="24"/>
        </w:rPr>
        <w:t xml:space="preserve"> Serpent Yahweh in Proverbs 8:22-29 (RSV); 8:30-31 (NIV) &amp; Acts 6:8, 15. The Ministry Kingdoms of the Son Jesus are given back to the Father Stephen in 1</w:t>
      </w:r>
      <w:r w:rsidRPr="00387CDE">
        <w:rPr>
          <w:rFonts w:cstheme="minorHAnsi"/>
          <w:sz w:val="24"/>
          <w:szCs w:val="24"/>
          <w:vertAlign w:val="superscript"/>
        </w:rPr>
        <w:t>st</w:t>
      </w:r>
      <w:r w:rsidRPr="00387CDE">
        <w:rPr>
          <w:rFonts w:cstheme="minorHAnsi"/>
          <w:sz w:val="24"/>
          <w:szCs w:val="24"/>
        </w:rPr>
        <w:t xml:space="preserve"> Corinthians 15:24-28.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Office of a True Widow in Acts 6:1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 Widow is a Woman whose Husband has died and is totally freed from Her Husband’s Law to remarry or stay Unmarried in which She is happier in 1</w:t>
      </w:r>
      <w:r w:rsidRPr="00387CDE">
        <w:rPr>
          <w:rFonts w:cstheme="minorHAnsi"/>
          <w:sz w:val="24"/>
          <w:szCs w:val="24"/>
          <w:vertAlign w:val="superscript"/>
        </w:rPr>
        <w:t>st</w:t>
      </w:r>
      <w:r w:rsidRPr="00387CDE">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87CDE">
        <w:rPr>
          <w:rFonts w:cstheme="minorHAnsi"/>
          <w:sz w:val="24"/>
          <w:szCs w:val="24"/>
          <w:vertAlign w:val="superscript"/>
        </w:rPr>
        <w:t>rd</w:t>
      </w:r>
      <w:r w:rsidRPr="00387CDE">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Word in Acts 6:8, 10; 7:1-7:53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87CDE">
        <w:rPr>
          <w:rFonts w:cstheme="minorHAnsi"/>
          <w:sz w:val="24"/>
          <w:szCs w:val="24"/>
          <w:vertAlign w:val="superscript"/>
        </w:rPr>
        <w:t>st</w:t>
      </w:r>
      <w:r w:rsidRPr="00387CDE">
        <w:rPr>
          <w:rFonts w:cstheme="minorHAnsi"/>
          <w:sz w:val="24"/>
          <w:szCs w:val="24"/>
        </w:rPr>
        <w:t xml:space="preserve"> Corinthians 8:6; Revelations 19:13; John 1:1-3; 1</w:t>
      </w:r>
      <w:r w:rsidRPr="00387CDE">
        <w:rPr>
          <w:rFonts w:cstheme="minorHAnsi"/>
          <w:sz w:val="24"/>
          <w:szCs w:val="24"/>
          <w:vertAlign w:val="superscript"/>
        </w:rPr>
        <w:t>st</w:t>
      </w:r>
      <w:r w:rsidRPr="00387CDE">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Teaching or Counseling in Acts 6:5, 8; 7:1-7:53, 55-56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All counseling concerns Advocate, Advice, Advisor &amp; a Lawyer on legal matters. Some scriptures are 2</w:t>
      </w:r>
      <w:r w:rsidRPr="00387CDE">
        <w:rPr>
          <w:rFonts w:cstheme="minorHAnsi"/>
          <w:sz w:val="24"/>
          <w:szCs w:val="24"/>
          <w:vertAlign w:val="superscript"/>
        </w:rPr>
        <w:t>nd</w:t>
      </w:r>
      <w:r w:rsidRPr="00387CDE">
        <w:rPr>
          <w:rFonts w:cstheme="minorHAnsi"/>
          <w:sz w:val="24"/>
          <w:szCs w:val="24"/>
        </w:rPr>
        <w:t xml:space="preserve"> Samuel 16:23; 1</w:t>
      </w:r>
      <w:r w:rsidRPr="00387CDE">
        <w:rPr>
          <w:rFonts w:cstheme="minorHAnsi"/>
          <w:sz w:val="24"/>
          <w:szCs w:val="24"/>
          <w:vertAlign w:val="superscript"/>
        </w:rPr>
        <w:t>st</w:t>
      </w:r>
      <w:r w:rsidRPr="00387CDE">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87CDE">
        <w:rPr>
          <w:rFonts w:cstheme="minorHAnsi"/>
          <w:sz w:val="24"/>
          <w:szCs w:val="24"/>
          <w:vertAlign w:val="superscript"/>
        </w:rPr>
        <w:t>st</w:t>
      </w:r>
      <w:r w:rsidRPr="00387CDE">
        <w:rPr>
          <w:rFonts w:cstheme="minorHAnsi"/>
          <w:sz w:val="24"/>
          <w:szCs w:val="24"/>
        </w:rPr>
        <w:t xml:space="preserve"> Samuel 3:19;  1</w:t>
      </w:r>
      <w:r w:rsidRPr="00387CDE">
        <w:rPr>
          <w:rFonts w:cstheme="minorHAnsi"/>
          <w:sz w:val="24"/>
          <w:szCs w:val="24"/>
          <w:vertAlign w:val="superscript"/>
        </w:rPr>
        <w:t>st</w:t>
      </w:r>
      <w:r w:rsidRPr="00387CDE">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387CDE">
        <w:rPr>
          <w:rFonts w:cstheme="minorHAnsi"/>
          <w:sz w:val="24"/>
          <w:szCs w:val="24"/>
          <w:vertAlign w:val="superscript"/>
        </w:rPr>
        <w:t>nd</w:t>
      </w:r>
      <w:r w:rsidRPr="00387CDE">
        <w:rPr>
          <w:rFonts w:cstheme="minorHAnsi"/>
          <w:sz w:val="24"/>
          <w:szCs w:val="24"/>
        </w:rPr>
        <w:t xml:space="preserve"> Corinthians 1:4; Galatians 6:1; Romans 1:11; 14:19;  15:2; Colossians 3:16; 1</w:t>
      </w:r>
      <w:r w:rsidRPr="00387CDE">
        <w:rPr>
          <w:rFonts w:cstheme="minorHAnsi"/>
          <w:sz w:val="24"/>
          <w:szCs w:val="24"/>
          <w:vertAlign w:val="superscript"/>
        </w:rPr>
        <w:t>st</w:t>
      </w:r>
      <w:r w:rsidRPr="00387CDE">
        <w:rPr>
          <w:rFonts w:cstheme="minorHAnsi"/>
          <w:sz w:val="24"/>
          <w:szCs w:val="24"/>
        </w:rPr>
        <w:t xml:space="preserve"> Thessalonians 4:18; 5:11-12, 14; 2</w:t>
      </w:r>
      <w:r w:rsidRPr="00387CDE">
        <w:rPr>
          <w:rFonts w:cstheme="minorHAnsi"/>
          <w:sz w:val="24"/>
          <w:szCs w:val="24"/>
          <w:vertAlign w:val="superscript"/>
        </w:rPr>
        <w:t>nd</w:t>
      </w:r>
      <w:r w:rsidRPr="00387CDE">
        <w:rPr>
          <w:rFonts w:cstheme="minorHAnsi"/>
          <w:sz w:val="24"/>
          <w:szCs w:val="24"/>
        </w:rPr>
        <w:t xml:space="preserve"> Timothy 2:24-25, 4:2; Ezekiel 3:20-21; 1</w:t>
      </w:r>
      <w:r w:rsidRPr="00387CDE">
        <w:rPr>
          <w:rFonts w:cstheme="minorHAnsi"/>
          <w:sz w:val="24"/>
          <w:szCs w:val="24"/>
          <w:vertAlign w:val="superscript"/>
        </w:rPr>
        <w:t>st</w:t>
      </w:r>
      <w:r w:rsidRPr="00387CDE">
        <w:rPr>
          <w:rFonts w:cstheme="minorHAnsi"/>
          <w:sz w:val="24"/>
          <w:szCs w:val="24"/>
        </w:rPr>
        <w:t xml:space="preserve"> Timothy 5:20; Titus 2:15; 1</w:t>
      </w:r>
      <w:r w:rsidRPr="00387CDE">
        <w:rPr>
          <w:rFonts w:cstheme="minorHAnsi"/>
          <w:sz w:val="24"/>
          <w:szCs w:val="24"/>
          <w:vertAlign w:val="superscript"/>
        </w:rPr>
        <w:t xml:space="preserve">st  </w:t>
      </w:r>
      <w:r w:rsidRPr="00387CDE">
        <w:rPr>
          <w:rFonts w:cstheme="minorHAnsi"/>
          <w:sz w:val="24"/>
          <w:szCs w:val="24"/>
        </w:rPr>
        <w:t>Corinthians 10:23; 14:26; Ephesians 4:29 &amp; Hebrews 3:13; 10:24. How do we deal with wise counsel? Some scriptures are Proverbs 1:7;  9:9;  12:5;  13:10;  19:20;  29:1; Psalm 141:1-5;  1</w:t>
      </w:r>
      <w:r w:rsidRPr="00387CDE">
        <w:rPr>
          <w:rFonts w:cstheme="minorHAnsi"/>
          <w:sz w:val="24"/>
          <w:szCs w:val="24"/>
          <w:vertAlign w:val="superscript"/>
        </w:rPr>
        <w:t>st</w:t>
      </w:r>
      <w:r w:rsidRPr="00387CDE">
        <w:rPr>
          <w:rFonts w:cstheme="minorHAnsi"/>
          <w:sz w:val="24"/>
          <w:szCs w:val="24"/>
        </w:rPr>
        <w:t xml:space="preserve">  Kings  12:8;  Job  19:2; 2</w:t>
      </w:r>
      <w:r w:rsidRPr="00387CDE">
        <w:rPr>
          <w:rFonts w:cstheme="minorHAnsi"/>
          <w:sz w:val="24"/>
          <w:szCs w:val="24"/>
          <w:vertAlign w:val="superscript"/>
        </w:rPr>
        <w:t>nd</w:t>
      </w:r>
      <w:r w:rsidRPr="00387CDE">
        <w:rPr>
          <w:rFonts w:cstheme="minorHAnsi"/>
          <w:sz w:val="24"/>
          <w:szCs w:val="24"/>
        </w:rPr>
        <w:t xml:space="preserve">  Chronicles  22:4;  Isaiah  19:11; Ezekiel 11:2-4 &amp; 2</w:t>
      </w:r>
      <w:r w:rsidRPr="00387CDE">
        <w:rPr>
          <w:rFonts w:cstheme="minorHAnsi"/>
          <w:sz w:val="24"/>
          <w:szCs w:val="24"/>
          <w:vertAlign w:val="superscript"/>
        </w:rPr>
        <w:t xml:space="preserve">nd </w:t>
      </w:r>
      <w:r w:rsidRPr="00387CDE">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387CDE">
        <w:rPr>
          <w:rFonts w:cstheme="minorHAnsi"/>
          <w:sz w:val="24"/>
          <w:szCs w:val="24"/>
          <w:vertAlign w:val="superscript"/>
        </w:rPr>
        <w:t>nd</w:t>
      </w:r>
      <w:r w:rsidRPr="00387CDE">
        <w:rPr>
          <w:rFonts w:cstheme="minorHAnsi"/>
          <w:sz w:val="24"/>
          <w:szCs w:val="24"/>
        </w:rPr>
        <w:t xml:space="preserve"> Timothy 2:15. 2. By His Spirit of Truth is in John 14:26; 15:26. 3. By His Anointing is in 1</w:t>
      </w:r>
      <w:r w:rsidRPr="00387CDE">
        <w:rPr>
          <w:rFonts w:cstheme="minorHAnsi"/>
          <w:sz w:val="24"/>
          <w:szCs w:val="24"/>
          <w:vertAlign w:val="superscript"/>
        </w:rPr>
        <w:t>st</w:t>
      </w:r>
      <w:r w:rsidRPr="00387CDE">
        <w:rPr>
          <w:rFonts w:cstheme="minorHAnsi"/>
          <w:sz w:val="24"/>
          <w:szCs w:val="24"/>
        </w:rPr>
        <w:t xml:space="preserve"> John 2:27. 4. By His Divine Wisdom is in 1</w:t>
      </w:r>
      <w:r w:rsidRPr="00387CDE">
        <w:rPr>
          <w:rFonts w:cstheme="minorHAnsi"/>
          <w:sz w:val="24"/>
          <w:szCs w:val="24"/>
          <w:vertAlign w:val="superscript"/>
        </w:rPr>
        <w:t>st</w:t>
      </w:r>
      <w:r w:rsidRPr="00387CDE">
        <w:rPr>
          <w:rFonts w:cstheme="minorHAnsi"/>
          <w:sz w:val="24"/>
          <w:szCs w:val="24"/>
        </w:rPr>
        <w:t xml:space="preserve"> Corinthians 2:10-11. Teaching linked with the other Offices is a stricter judgment over the whole Law in James 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Prayer in Acts 6:2-5; 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87CDE">
        <w:rPr>
          <w:rFonts w:cstheme="minorHAnsi"/>
          <w:sz w:val="24"/>
          <w:szCs w:val="24"/>
          <w:vertAlign w:val="superscript"/>
        </w:rPr>
        <w:t>st</w:t>
      </w:r>
      <w:r w:rsidRPr="00387CDE">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87CDE">
        <w:rPr>
          <w:rFonts w:cstheme="minorHAnsi"/>
          <w:sz w:val="24"/>
          <w:szCs w:val="24"/>
          <w:vertAlign w:val="superscript"/>
        </w:rPr>
        <w:t>nd</w:t>
      </w:r>
      <w:r w:rsidRPr="00387CDE">
        <w:rPr>
          <w:rFonts w:cstheme="minorHAnsi"/>
          <w:sz w:val="24"/>
          <w:szCs w:val="24"/>
        </w:rPr>
        <w:t xml:space="preserve"> Corinthians 10:4-6; 1</w:t>
      </w:r>
      <w:r w:rsidRPr="00387CDE">
        <w:rPr>
          <w:rFonts w:cstheme="minorHAnsi"/>
          <w:sz w:val="24"/>
          <w:szCs w:val="24"/>
          <w:vertAlign w:val="superscript"/>
        </w:rPr>
        <w:t>st</w:t>
      </w:r>
      <w:r w:rsidRPr="00387CDE">
        <w:rPr>
          <w:rFonts w:cstheme="minorHAnsi"/>
          <w:sz w:val="24"/>
          <w:szCs w:val="24"/>
        </w:rPr>
        <w:t xml:space="preserve"> Timothy 1:18; 1</w:t>
      </w:r>
      <w:r w:rsidRPr="00387CDE">
        <w:rPr>
          <w:rFonts w:cstheme="minorHAnsi"/>
          <w:sz w:val="24"/>
          <w:szCs w:val="24"/>
          <w:vertAlign w:val="superscript"/>
        </w:rPr>
        <w:t xml:space="preserve">st </w:t>
      </w:r>
      <w:r w:rsidRPr="00387CDE">
        <w:rPr>
          <w:rFonts w:cstheme="minorHAnsi"/>
          <w:sz w:val="24"/>
          <w:szCs w:val="24"/>
        </w:rPr>
        <w:t xml:space="preserve"> Corinthians 9:7; 2</w:t>
      </w:r>
      <w:r w:rsidRPr="00387CDE">
        <w:rPr>
          <w:rFonts w:cstheme="minorHAnsi"/>
          <w:sz w:val="24"/>
          <w:szCs w:val="24"/>
          <w:vertAlign w:val="superscript"/>
        </w:rPr>
        <w:t>nd</w:t>
      </w:r>
      <w:r w:rsidRPr="00387CDE">
        <w:rPr>
          <w:rFonts w:cstheme="minorHAnsi"/>
          <w:sz w:val="24"/>
          <w:szCs w:val="24"/>
        </w:rPr>
        <w:t xml:space="preserve"> Timothy 2:3; Hebrews 11:30-40; Joshua 10:12-13; 2</w:t>
      </w:r>
      <w:r w:rsidRPr="00387CDE">
        <w:rPr>
          <w:rFonts w:cstheme="minorHAnsi"/>
          <w:sz w:val="24"/>
          <w:szCs w:val="24"/>
          <w:vertAlign w:val="superscript"/>
        </w:rPr>
        <w:t>nd</w:t>
      </w:r>
      <w:r w:rsidRPr="00387CDE">
        <w:rPr>
          <w:rFonts w:cstheme="minorHAnsi"/>
          <w:sz w:val="24"/>
          <w:szCs w:val="24"/>
        </w:rPr>
        <w:t xml:space="preserve"> Kings 6:8-17; 19:8-19; Isaiah 36:1-37:38; Judges 15-16; 1</w:t>
      </w:r>
      <w:r w:rsidRPr="00387CDE">
        <w:rPr>
          <w:rFonts w:cstheme="minorHAnsi"/>
          <w:sz w:val="24"/>
          <w:szCs w:val="24"/>
          <w:vertAlign w:val="superscript"/>
        </w:rPr>
        <w:t>st</w:t>
      </w:r>
      <w:r w:rsidRPr="00387CDE">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87CDE">
        <w:rPr>
          <w:rFonts w:cstheme="minorHAnsi"/>
          <w:sz w:val="24"/>
          <w:szCs w:val="24"/>
          <w:vertAlign w:val="superscript"/>
        </w:rPr>
        <w:t>st</w:t>
      </w:r>
      <w:r w:rsidRPr="00387CDE">
        <w:rPr>
          <w:rFonts w:cstheme="minorHAnsi"/>
          <w:sz w:val="24"/>
          <w:szCs w:val="24"/>
        </w:rPr>
        <w:t xml:space="preserve"> John 5:16.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87CDE">
        <w:rPr>
          <w:rFonts w:cstheme="minorHAnsi"/>
          <w:sz w:val="24"/>
          <w:szCs w:val="24"/>
          <w:vertAlign w:val="superscript"/>
        </w:rPr>
        <w:t>st</w:t>
      </w:r>
      <w:r w:rsidRPr="00387CDE">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387CDE">
        <w:rPr>
          <w:rFonts w:cstheme="minorHAnsi"/>
          <w:sz w:val="24"/>
          <w:szCs w:val="24"/>
          <w:vertAlign w:val="superscript"/>
        </w:rPr>
        <w:t>st</w:t>
      </w:r>
      <w:r w:rsidRPr="00387CDE">
        <w:rPr>
          <w:rFonts w:cstheme="minorHAnsi"/>
          <w:sz w:val="24"/>
          <w:szCs w:val="24"/>
        </w:rPr>
        <w:t xml:space="preserve"> Chronicles 16:10-11; Isaiah 55:6; Jeremiah 29:13; Hebrews 11:6 &amp; Acts 17:27-28. The Prayer of Acceptance in Response to the Father Stephen’s Will is in 1</w:t>
      </w:r>
      <w:r w:rsidRPr="00387CDE">
        <w:rPr>
          <w:rFonts w:cstheme="minorHAnsi"/>
          <w:sz w:val="24"/>
          <w:szCs w:val="24"/>
          <w:vertAlign w:val="superscript"/>
        </w:rPr>
        <w:t>st</w:t>
      </w:r>
      <w:r w:rsidRPr="00387CDE">
        <w:rPr>
          <w:rFonts w:cstheme="minorHAnsi"/>
          <w:sz w:val="24"/>
          <w:szCs w:val="24"/>
        </w:rPr>
        <w:t xml:space="preserve"> Samuel 3:10; Isaiah 6:8 &amp; Revelation 3:20. The Prayer of Confession: In Response to the Father Stephen’s Holiness is in 1</w:t>
      </w:r>
      <w:r w:rsidRPr="00387CDE">
        <w:rPr>
          <w:rFonts w:cstheme="minorHAnsi"/>
          <w:sz w:val="24"/>
          <w:szCs w:val="24"/>
          <w:vertAlign w:val="superscript"/>
        </w:rPr>
        <w:t>st</w:t>
      </w:r>
      <w:r w:rsidRPr="00387CDE">
        <w:rPr>
          <w:rFonts w:cstheme="minorHAnsi"/>
          <w:sz w:val="24"/>
          <w:szCs w:val="24"/>
        </w:rPr>
        <w:t xml:space="preserve"> John 5-9 &amp; Isaiah 6:3-7; 55:7-9. In Response to All Sexuality being Exposed is in 2</w:t>
      </w:r>
      <w:r w:rsidRPr="00387CDE">
        <w:rPr>
          <w:rFonts w:cstheme="minorHAnsi"/>
          <w:sz w:val="24"/>
          <w:szCs w:val="24"/>
          <w:vertAlign w:val="superscript"/>
        </w:rPr>
        <w:t>nd</w:t>
      </w:r>
      <w:r w:rsidRPr="00387CDE">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and the Father Stephen’s Will: True Motives for Prayer: The Desire that the Father Stephen’s Name be Honored is in Numbers 14:13-16; Joshua 7:7-9; 2</w:t>
      </w:r>
      <w:r w:rsidRPr="00387CDE">
        <w:rPr>
          <w:rFonts w:cstheme="minorHAnsi"/>
          <w:sz w:val="24"/>
          <w:szCs w:val="24"/>
          <w:vertAlign w:val="superscript"/>
        </w:rPr>
        <w:t>nd</w:t>
      </w:r>
      <w:r w:rsidRPr="00387CDE">
        <w:rPr>
          <w:rFonts w:cstheme="minorHAnsi"/>
          <w:sz w:val="24"/>
          <w:szCs w:val="24"/>
        </w:rPr>
        <w:t xml:space="preserve"> Samuel 7:25-6; 1</w:t>
      </w:r>
      <w:r w:rsidRPr="00387CDE">
        <w:rPr>
          <w:rFonts w:cstheme="minorHAnsi"/>
          <w:sz w:val="24"/>
          <w:szCs w:val="24"/>
          <w:vertAlign w:val="superscript"/>
        </w:rPr>
        <w:t>st</w:t>
      </w:r>
      <w:r w:rsidRPr="00387CDE">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87CDE">
        <w:rPr>
          <w:rFonts w:cstheme="minorHAnsi"/>
          <w:sz w:val="24"/>
          <w:szCs w:val="24"/>
          <w:vertAlign w:val="superscript"/>
        </w:rPr>
        <w:t>st</w:t>
      </w:r>
      <w:r w:rsidRPr="00387CDE">
        <w:rPr>
          <w:rFonts w:cstheme="minorHAnsi"/>
          <w:sz w:val="24"/>
          <w:szCs w:val="24"/>
        </w:rPr>
        <w:t xml:space="preserve"> John 5:14-15. Petitioners may Enquire of the Father Stephen to Discover His Will is in Psalms 143:10; Genesis 25:22-23; Judges 1:1-2; 2</w:t>
      </w:r>
      <w:r w:rsidRPr="00387CDE">
        <w:rPr>
          <w:rFonts w:cstheme="minorHAnsi"/>
          <w:sz w:val="24"/>
          <w:szCs w:val="24"/>
          <w:vertAlign w:val="superscript"/>
        </w:rPr>
        <w:t>nd</w:t>
      </w:r>
      <w:r w:rsidRPr="00387CDE">
        <w:rPr>
          <w:rFonts w:cstheme="minorHAnsi"/>
          <w:sz w:val="24"/>
          <w:szCs w:val="24"/>
        </w:rPr>
        <w:t xml:space="preserve"> Samuel 2:1 &amp; 1</w:t>
      </w:r>
      <w:r w:rsidRPr="00387CDE">
        <w:rPr>
          <w:rFonts w:cstheme="minorHAnsi"/>
          <w:sz w:val="24"/>
          <w:szCs w:val="24"/>
          <w:vertAlign w:val="superscript"/>
        </w:rPr>
        <w:t>st</w:t>
      </w:r>
      <w:r w:rsidRPr="00387CDE">
        <w:rPr>
          <w:rFonts w:cstheme="minorHAnsi"/>
          <w:sz w:val="24"/>
          <w:szCs w:val="24"/>
        </w:rPr>
        <w:t xml:space="preserve"> Chronicles 14:14-15. The Holy Ghost (Brother John) helps believers to Pray in the Father Stephen’s Will is in Romans 8:26-27. The Father Stephen’s Response to Prayers allows Believers to Discern His Will is in 2</w:t>
      </w:r>
      <w:r w:rsidRPr="00387CDE">
        <w:rPr>
          <w:rFonts w:cstheme="minorHAnsi"/>
          <w:sz w:val="24"/>
          <w:szCs w:val="24"/>
          <w:vertAlign w:val="superscript"/>
        </w:rPr>
        <w:t>nd</w:t>
      </w:r>
      <w:r w:rsidRPr="00387CDE">
        <w:rPr>
          <w:rFonts w:cstheme="minorHAnsi"/>
          <w:sz w:val="24"/>
          <w:szCs w:val="24"/>
        </w:rPr>
        <w:t xml:space="preserve"> Corinthians 12:7-9; Exodus 33:18-20; 2</w:t>
      </w:r>
      <w:r w:rsidRPr="00387CDE">
        <w:rPr>
          <w:rFonts w:cstheme="minorHAnsi"/>
          <w:sz w:val="24"/>
          <w:szCs w:val="24"/>
          <w:vertAlign w:val="superscript"/>
        </w:rPr>
        <w:t>nd</w:t>
      </w:r>
      <w:r w:rsidRPr="00387CDE">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387CDE">
        <w:rPr>
          <w:rFonts w:cstheme="minorHAnsi"/>
          <w:sz w:val="24"/>
          <w:szCs w:val="24"/>
          <w:vertAlign w:val="superscript"/>
        </w:rPr>
        <w:t>st</w:t>
      </w:r>
      <w:r w:rsidRPr="00387CDE">
        <w:rPr>
          <w:rFonts w:cstheme="minorHAnsi"/>
          <w:sz w:val="24"/>
          <w:szCs w:val="24"/>
        </w:rPr>
        <w:t xml:space="preserve"> Peter 3:12.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87CDE">
        <w:rPr>
          <w:rFonts w:cstheme="minorHAnsi"/>
          <w:sz w:val="24"/>
          <w:szCs w:val="24"/>
          <w:vertAlign w:val="superscript"/>
        </w:rPr>
        <w:t>nd</w:t>
      </w:r>
      <w:r w:rsidRPr="00387CDE">
        <w:rPr>
          <w:rFonts w:cstheme="minorHAnsi"/>
          <w:sz w:val="24"/>
          <w:szCs w:val="24"/>
        </w:rPr>
        <w:t xml:space="preserve"> Chronicles 7:14; Ezekiel 36:37 &amp; Zechariah 10:6; 13:8-9. The Father Stephen Promises to Hear the Prayers of the totally Obedient is in 1</w:t>
      </w:r>
      <w:r w:rsidRPr="00387CDE">
        <w:rPr>
          <w:rFonts w:cstheme="minorHAnsi"/>
          <w:sz w:val="24"/>
          <w:szCs w:val="24"/>
          <w:vertAlign w:val="superscript"/>
        </w:rPr>
        <w:t>st</w:t>
      </w:r>
      <w:r w:rsidRPr="00387CDE">
        <w:rPr>
          <w:rFonts w:cstheme="minorHAnsi"/>
          <w:sz w:val="24"/>
          <w:szCs w:val="24"/>
        </w:rPr>
        <w:t xml:space="preserve"> John 3:22. The Need in Prayer to have Confidence in the Father Stephen’s Promises is in Mark 11:24; Matthew 18:19 &amp; 1</w:t>
      </w:r>
      <w:r w:rsidRPr="00387CDE">
        <w:rPr>
          <w:rFonts w:cstheme="minorHAnsi"/>
          <w:sz w:val="24"/>
          <w:szCs w:val="24"/>
          <w:vertAlign w:val="superscript"/>
        </w:rPr>
        <w:t>st</w:t>
      </w:r>
      <w:r w:rsidRPr="00387CDE">
        <w:rPr>
          <w:rFonts w:cstheme="minorHAnsi"/>
          <w:sz w:val="24"/>
          <w:szCs w:val="24"/>
        </w:rPr>
        <w:t xml:space="preserve"> John 5:14.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and Worship: Worship is a Fundamental Requirement of a Holy Life: All Nations are Exhorted to Worship the Father Stephen is in 1</w:t>
      </w:r>
      <w:r w:rsidRPr="00387CDE">
        <w:rPr>
          <w:rFonts w:cstheme="minorHAnsi"/>
          <w:sz w:val="24"/>
          <w:szCs w:val="24"/>
          <w:vertAlign w:val="superscript"/>
        </w:rPr>
        <w:t>st</w:t>
      </w:r>
      <w:r w:rsidRPr="00387CDE">
        <w:rPr>
          <w:rFonts w:cstheme="minorHAnsi"/>
          <w:sz w:val="24"/>
          <w:szCs w:val="24"/>
        </w:rPr>
        <w:t xml:space="preserve"> Chronicles 16:28-29 &amp; Psalms 29:1-2; 96:9. Israel is Commanded to Worship the Father Stephen is in 2</w:t>
      </w:r>
      <w:r w:rsidRPr="00387CDE">
        <w:rPr>
          <w:rFonts w:cstheme="minorHAnsi"/>
          <w:sz w:val="24"/>
          <w:szCs w:val="24"/>
          <w:vertAlign w:val="superscript"/>
        </w:rPr>
        <w:t>nd</w:t>
      </w:r>
      <w:r w:rsidRPr="00387CDE">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87CDE">
        <w:rPr>
          <w:rFonts w:cstheme="minorHAnsi"/>
          <w:sz w:val="24"/>
          <w:szCs w:val="24"/>
          <w:vertAlign w:val="superscript"/>
        </w:rPr>
        <w:t>st</w:t>
      </w:r>
      <w:r w:rsidRPr="00387CDE">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as Praise and Thanksgiving: The Holy Scripture Exhorts the Father Stephen’s people to Praise and Thank Him is in Philippians 4:6; Psalms 66:1; 68:4; 95:1-2; 1-5:1-3; Ephesians 5:19-20; Colossians 4:2; 1</w:t>
      </w:r>
      <w:r w:rsidRPr="00387CDE">
        <w:rPr>
          <w:rFonts w:cstheme="minorHAnsi"/>
          <w:sz w:val="24"/>
          <w:szCs w:val="24"/>
          <w:vertAlign w:val="superscript"/>
        </w:rPr>
        <w:t>st</w:t>
      </w:r>
      <w:r w:rsidRPr="00387CDE">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87CDE">
        <w:rPr>
          <w:rFonts w:cstheme="minorHAnsi"/>
          <w:sz w:val="24"/>
          <w:szCs w:val="24"/>
          <w:vertAlign w:val="superscript"/>
        </w:rPr>
        <w:t>nd</w:t>
      </w:r>
      <w:r w:rsidRPr="00387CDE">
        <w:rPr>
          <w:rFonts w:cstheme="minorHAnsi"/>
          <w:sz w:val="24"/>
          <w:szCs w:val="24"/>
        </w:rPr>
        <w:t xml:space="preserve"> Corinthians 8:1; Ephesians 1:16 &amp; 2</w:t>
      </w:r>
      <w:r w:rsidRPr="00387CDE">
        <w:rPr>
          <w:rFonts w:cstheme="minorHAnsi"/>
          <w:sz w:val="24"/>
          <w:szCs w:val="24"/>
          <w:vertAlign w:val="superscript"/>
        </w:rPr>
        <w:t>nd</w:t>
      </w:r>
      <w:r w:rsidRPr="00387CDE">
        <w:rPr>
          <w:rFonts w:cstheme="minorHAnsi"/>
          <w:sz w:val="24"/>
          <w:szCs w:val="24"/>
        </w:rPr>
        <w:t xml:space="preserve"> Thessalonians 1:3. The Notable Songs of Praise and Thanksgiving is in Exodus 15:1-18; 2</w:t>
      </w:r>
      <w:r w:rsidRPr="00387CDE">
        <w:rPr>
          <w:rFonts w:cstheme="minorHAnsi"/>
          <w:sz w:val="24"/>
          <w:szCs w:val="24"/>
          <w:vertAlign w:val="superscript"/>
        </w:rPr>
        <w:t>nd</w:t>
      </w:r>
      <w:r w:rsidRPr="00387CDE">
        <w:rPr>
          <w:rFonts w:cstheme="minorHAnsi"/>
          <w:sz w:val="24"/>
          <w:szCs w:val="24"/>
        </w:rPr>
        <w:t xml:space="preserve"> Samuel 22:2-51; Psalms 18:1-50; 1</w:t>
      </w:r>
      <w:r w:rsidRPr="00387CDE">
        <w:rPr>
          <w:rFonts w:cstheme="minorHAnsi"/>
          <w:sz w:val="24"/>
          <w:szCs w:val="24"/>
          <w:vertAlign w:val="superscript"/>
        </w:rPr>
        <w:t>st</w:t>
      </w:r>
      <w:r w:rsidRPr="00387CDE">
        <w:rPr>
          <w:rFonts w:cstheme="minorHAnsi"/>
          <w:sz w:val="24"/>
          <w:szCs w:val="24"/>
        </w:rPr>
        <w:t xml:space="preserve"> Chronicles 16:8-36 &amp; Luke 1:46-55. Prayer as Asking the Father Stephen: The Father Stephen’s people are Commanded to bring their Requests to Him is in Philippians 4:6; 1</w:t>
      </w:r>
      <w:r w:rsidRPr="00387CDE">
        <w:rPr>
          <w:rFonts w:cstheme="minorHAnsi"/>
          <w:sz w:val="24"/>
          <w:szCs w:val="24"/>
          <w:vertAlign w:val="superscript"/>
        </w:rPr>
        <w:t>st</w:t>
      </w:r>
      <w:r w:rsidRPr="00387CDE">
        <w:rPr>
          <w:rFonts w:cstheme="minorHAnsi"/>
          <w:sz w:val="24"/>
          <w:szCs w:val="24"/>
        </w:rPr>
        <w:t xml:space="preserve"> Chronicles 16:11; Matthew 7:7; John 16:24; Ephesians 6:18-20; 1</w:t>
      </w:r>
      <w:r w:rsidRPr="00387CDE">
        <w:rPr>
          <w:rFonts w:cstheme="minorHAnsi"/>
          <w:sz w:val="24"/>
          <w:szCs w:val="24"/>
          <w:vertAlign w:val="superscript"/>
        </w:rPr>
        <w:t>st</w:t>
      </w:r>
      <w:r w:rsidRPr="00387CDE">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387CDE">
        <w:rPr>
          <w:rFonts w:cstheme="minorHAnsi"/>
          <w:sz w:val="24"/>
          <w:szCs w:val="24"/>
          <w:vertAlign w:val="superscript"/>
        </w:rPr>
        <w:t>nd</w:t>
      </w:r>
      <w:r w:rsidRPr="00387CDE">
        <w:rPr>
          <w:rFonts w:cstheme="minorHAnsi"/>
          <w:sz w:val="24"/>
          <w:szCs w:val="24"/>
        </w:rPr>
        <w:t xml:space="preserve"> Kings 19:9-11 &amp; 2</w:t>
      </w:r>
      <w:r w:rsidRPr="00387CDE">
        <w:rPr>
          <w:rFonts w:cstheme="minorHAnsi"/>
          <w:sz w:val="24"/>
          <w:szCs w:val="24"/>
          <w:vertAlign w:val="superscript"/>
        </w:rPr>
        <w:t>nd</w:t>
      </w:r>
      <w:r w:rsidRPr="00387CDE">
        <w:rPr>
          <w:rFonts w:cstheme="minorHAnsi"/>
          <w:sz w:val="24"/>
          <w:szCs w:val="24"/>
        </w:rPr>
        <w:t xml:space="preserve"> Chronicles 14:11. The Prayers of Individuals in Time of Crisis: Jacobs Prayer is in Genesis 32:9-12. David’s Prayer is in Psalms 4:1; 5:1-3; 28:1-9; 30:8-10; 142:1-7. Elijah’s Prayer is in 1</w:t>
      </w:r>
      <w:r w:rsidRPr="00387CDE">
        <w:rPr>
          <w:rFonts w:cstheme="minorHAnsi"/>
          <w:sz w:val="24"/>
          <w:szCs w:val="24"/>
          <w:vertAlign w:val="superscript"/>
        </w:rPr>
        <w:t>st</w:t>
      </w:r>
      <w:r w:rsidRPr="00387CDE">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87CDE">
        <w:rPr>
          <w:rFonts w:cstheme="minorHAnsi"/>
          <w:sz w:val="24"/>
          <w:szCs w:val="24"/>
          <w:vertAlign w:val="superscript"/>
        </w:rPr>
        <w:t>st</w:t>
      </w:r>
      <w:r w:rsidRPr="00387CDE">
        <w:rPr>
          <w:rFonts w:cstheme="minorHAnsi"/>
          <w:sz w:val="24"/>
          <w:szCs w:val="24"/>
        </w:rPr>
        <w:t xml:space="preserve"> Samuel 14:41; 2</w:t>
      </w:r>
      <w:r w:rsidRPr="00387CDE">
        <w:rPr>
          <w:rFonts w:cstheme="minorHAnsi"/>
          <w:sz w:val="24"/>
          <w:szCs w:val="24"/>
          <w:vertAlign w:val="superscript"/>
        </w:rPr>
        <w:t>nd</w:t>
      </w:r>
      <w:r w:rsidRPr="00387CDE">
        <w:rPr>
          <w:rFonts w:cstheme="minorHAnsi"/>
          <w:sz w:val="24"/>
          <w:szCs w:val="24"/>
        </w:rPr>
        <w:t xml:space="preserve"> Samuel 2:1; 1</w:t>
      </w:r>
      <w:r w:rsidRPr="00387CDE">
        <w:rPr>
          <w:rFonts w:cstheme="minorHAnsi"/>
          <w:sz w:val="24"/>
          <w:szCs w:val="24"/>
          <w:vertAlign w:val="superscript"/>
        </w:rPr>
        <w:t>st</w:t>
      </w:r>
      <w:r w:rsidRPr="00387CDE">
        <w:rPr>
          <w:rFonts w:cstheme="minorHAnsi"/>
          <w:sz w:val="24"/>
          <w:szCs w:val="24"/>
        </w:rPr>
        <w:t xml:space="preserve"> Chronicles 14:14-15. Individual Prayer for Healing is in 2</w:t>
      </w:r>
      <w:r w:rsidRPr="00387CDE">
        <w:rPr>
          <w:rFonts w:cstheme="minorHAnsi"/>
          <w:sz w:val="24"/>
          <w:szCs w:val="24"/>
          <w:vertAlign w:val="superscript"/>
        </w:rPr>
        <w:t>nd</w:t>
      </w:r>
      <w:r w:rsidRPr="00387CDE">
        <w:rPr>
          <w:rFonts w:cstheme="minorHAnsi"/>
          <w:sz w:val="24"/>
          <w:szCs w:val="24"/>
        </w:rPr>
        <w:t xml:space="preserve"> Kings 20:1-11 &amp; Isaiah 38:1-10. Individual Prayer for the Birth of a Child or Children is in 1</w:t>
      </w:r>
      <w:r w:rsidRPr="00387CDE">
        <w:rPr>
          <w:rFonts w:cstheme="minorHAnsi"/>
          <w:sz w:val="24"/>
          <w:szCs w:val="24"/>
          <w:vertAlign w:val="superscript"/>
        </w:rPr>
        <w:t>st</w:t>
      </w:r>
      <w:r w:rsidRPr="00387CDE">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387CDE">
        <w:rPr>
          <w:rFonts w:cstheme="minorHAnsi"/>
          <w:sz w:val="24"/>
          <w:szCs w:val="24"/>
          <w:vertAlign w:val="superscript"/>
        </w:rPr>
        <w:t>st</w:t>
      </w:r>
      <w:r w:rsidRPr="00387CDE">
        <w:rPr>
          <w:rFonts w:cstheme="minorHAnsi"/>
          <w:sz w:val="24"/>
          <w:szCs w:val="24"/>
        </w:rPr>
        <w:t xml:space="preserve"> Samuel 12:8. The Corporate Prayer for Restoration is in Psalms 44:23-26; 79:8-9; 80:4-7; 85:4-7. The Corporate Prayer for Protection, especially at Times of Crisis is in Ezra 8:21-23; 10:1; 2</w:t>
      </w:r>
      <w:r w:rsidRPr="00387CDE">
        <w:rPr>
          <w:rFonts w:cstheme="minorHAnsi"/>
          <w:sz w:val="24"/>
          <w:szCs w:val="24"/>
          <w:vertAlign w:val="superscript"/>
        </w:rPr>
        <w:t>nd</w:t>
      </w:r>
      <w:r w:rsidRPr="00387CDE">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87CDE">
        <w:rPr>
          <w:rFonts w:cstheme="minorHAnsi"/>
          <w:sz w:val="24"/>
          <w:szCs w:val="24"/>
          <w:vertAlign w:val="superscript"/>
        </w:rPr>
        <w:t>nd</w:t>
      </w:r>
      <w:r w:rsidRPr="00387CDE">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87CDE">
        <w:rPr>
          <w:rFonts w:cstheme="minorHAnsi"/>
          <w:sz w:val="24"/>
          <w:szCs w:val="24"/>
          <w:vertAlign w:val="superscript"/>
        </w:rPr>
        <w:t>st</w:t>
      </w:r>
      <w:r w:rsidRPr="00387CDE">
        <w:rPr>
          <w:rFonts w:cstheme="minorHAnsi"/>
          <w:sz w:val="24"/>
          <w:szCs w:val="24"/>
        </w:rPr>
        <w:t xml:space="preserve"> Samuel 7:5-9 &amp; 1</w:t>
      </w:r>
      <w:r w:rsidRPr="00387CDE">
        <w:rPr>
          <w:rFonts w:cstheme="minorHAnsi"/>
          <w:sz w:val="24"/>
          <w:szCs w:val="24"/>
          <w:vertAlign w:val="superscript"/>
        </w:rPr>
        <w:t>st</w:t>
      </w:r>
      <w:r w:rsidRPr="00387CDE">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387CDE">
        <w:rPr>
          <w:rFonts w:cstheme="minorHAnsi"/>
          <w:sz w:val="24"/>
          <w:szCs w:val="24"/>
          <w:vertAlign w:val="superscript"/>
        </w:rPr>
        <w:t>st</w:t>
      </w:r>
      <w:r w:rsidRPr="00387CDE">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87CDE">
        <w:rPr>
          <w:rFonts w:cstheme="minorHAnsi"/>
          <w:sz w:val="24"/>
          <w:szCs w:val="24"/>
          <w:vertAlign w:val="superscript"/>
        </w:rPr>
        <w:t>st</w:t>
      </w:r>
      <w:r w:rsidRPr="00387CDE">
        <w:rPr>
          <w:rFonts w:cstheme="minorHAnsi"/>
          <w:sz w:val="24"/>
          <w:szCs w:val="24"/>
        </w:rPr>
        <w:t xml:space="preserve"> Thessalonians 5:25; Philemon 22; Hebrews 13:18-19; James 5:14-16 &amp; 1</w:t>
      </w:r>
      <w:r w:rsidRPr="00387CDE">
        <w:rPr>
          <w:rFonts w:cstheme="minorHAnsi"/>
          <w:sz w:val="24"/>
          <w:szCs w:val="24"/>
          <w:vertAlign w:val="superscript"/>
        </w:rPr>
        <w:t>st</w:t>
      </w:r>
      <w:r w:rsidRPr="00387CDE">
        <w:rPr>
          <w:rFonts w:cstheme="minorHAnsi"/>
          <w:sz w:val="24"/>
          <w:szCs w:val="24"/>
        </w:rPr>
        <w:t xml:space="preserve"> John 5:16. Saintly Christian Lords [Ladies] are the Pray for Rulers [not an Approved Sexual Nation] is in 1</w:t>
      </w:r>
      <w:r w:rsidRPr="00387CDE">
        <w:rPr>
          <w:rFonts w:cstheme="minorHAnsi"/>
          <w:sz w:val="24"/>
          <w:szCs w:val="24"/>
          <w:vertAlign w:val="superscript"/>
        </w:rPr>
        <w:t>st</w:t>
      </w:r>
      <w:r w:rsidRPr="00387CDE">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387CDE">
        <w:rPr>
          <w:rFonts w:cstheme="minorHAnsi"/>
          <w:sz w:val="24"/>
          <w:szCs w:val="24"/>
          <w:vertAlign w:val="superscript"/>
        </w:rPr>
        <w:t>nd</w:t>
      </w:r>
      <w:r w:rsidRPr="00387CDE">
        <w:rPr>
          <w:rFonts w:cstheme="minorHAnsi"/>
          <w:sz w:val="24"/>
          <w:szCs w:val="24"/>
        </w:rPr>
        <w:t xml:space="preserve"> Kings 19:14-19; Isaiah 37:14-20; Ezra 8:21-23; Daniel 9:1-19; John 17:6-26; Ephesians 1:15-21; 3:14-21 &amp; Colossians 1:9-13.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87CDE">
        <w:rPr>
          <w:rFonts w:cstheme="minorHAnsi"/>
          <w:sz w:val="24"/>
          <w:szCs w:val="24"/>
          <w:vertAlign w:val="superscript"/>
        </w:rPr>
        <w:t>st</w:t>
      </w:r>
      <w:r w:rsidRPr="00387CDE">
        <w:rPr>
          <w:rFonts w:cstheme="minorHAnsi"/>
          <w:sz w:val="24"/>
          <w:szCs w:val="24"/>
        </w:rPr>
        <w:t xml:space="preserve"> Kings 17:19-22; 18:36-37; James 5:17-18 &amp; 2</w:t>
      </w:r>
      <w:r w:rsidRPr="00387CDE">
        <w:rPr>
          <w:rFonts w:cstheme="minorHAnsi"/>
          <w:sz w:val="24"/>
          <w:szCs w:val="24"/>
          <w:vertAlign w:val="superscript"/>
        </w:rPr>
        <w:t>nd</w:t>
      </w:r>
      <w:r w:rsidRPr="00387CDE">
        <w:rPr>
          <w:rFonts w:cstheme="minorHAnsi"/>
          <w:sz w:val="24"/>
          <w:szCs w:val="24"/>
        </w:rPr>
        <w:t xml:space="preserve"> Kings 4:32-35.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Persistence in Prayer: The Principle of Persistence in Prayer: Prayer should be made with Patience and Perseverance is in Psalms 40:1; 88:1; 116:2 &amp; 1</w:t>
      </w:r>
      <w:r w:rsidRPr="00387CDE">
        <w:rPr>
          <w:rFonts w:cstheme="minorHAnsi"/>
          <w:sz w:val="24"/>
          <w:szCs w:val="24"/>
          <w:vertAlign w:val="superscript"/>
        </w:rPr>
        <w:t>st</w:t>
      </w:r>
      <w:r w:rsidRPr="00387CDE">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87CDE">
        <w:rPr>
          <w:rFonts w:cstheme="minorHAnsi"/>
          <w:sz w:val="24"/>
          <w:szCs w:val="24"/>
          <w:vertAlign w:val="superscript"/>
        </w:rPr>
        <w:t>st</w:t>
      </w:r>
      <w:r w:rsidRPr="00387CDE">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87CDE">
        <w:rPr>
          <w:rFonts w:cstheme="minorHAnsi"/>
          <w:sz w:val="24"/>
          <w:szCs w:val="24"/>
          <w:vertAlign w:val="superscript"/>
        </w:rPr>
        <w:t>st</w:t>
      </w:r>
      <w:r w:rsidRPr="00387CDE">
        <w:rPr>
          <w:rFonts w:cstheme="minorHAnsi"/>
          <w:sz w:val="24"/>
          <w:szCs w:val="24"/>
        </w:rPr>
        <w:t xml:space="preserve"> Samuel 1:10-11. Elijah Persists in Prayer about the Rain is in James 5:17-18 &amp; 1</w:t>
      </w:r>
      <w:r w:rsidRPr="00387CDE">
        <w:rPr>
          <w:rFonts w:cstheme="minorHAnsi"/>
          <w:sz w:val="24"/>
          <w:szCs w:val="24"/>
          <w:vertAlign w:val="superscript"/>
        </w:rPr>
        <w:t>st</w:t>
      </w:r>
      <w:r w:rsidRPr="00387CDE">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87CDE">
        <w:rPr>
          <w:rFonts w:cstheme="minorHAnsi"/>
          <w:sz w:val="24"/>
          <w:szCs w:val="24"/>
          <w:vertAlign w:val="superscript"/>
        </w:rPr>
        <w:t>st</w:t>
      </w:r>
      <w:r w:rsidRPr="00387CDE">
        <w:rPr>
          <w:rFonts w:cstheme="minorHAnsi"/>
          <w:sz w:val="24"/>
          <w:szCs w:val="24"/>
        </w:rPr>
        <w:t xml:space="preserve"> Samuel 1:10-20, 27. The Father Stephen Answers His Servants the Prophets is in Psalms 99:6; 1</w:t>
      </w:r>
      <w:r w:rsidRPr="00387CDE">
        <w:rPr>
          <w:rFonts w:cstheme="minorHAnsi"/>
          <w:sz w:val="24"/>
          <w:szCs w:val="24"/>
          <w:vertAlign w:val="superscript"/>
        </w:rPr>
        <w:t>st</w:t>
      </w:r>
      <w:r w:rsidRPr="00387CDE">
        <w:rPr>
          <w:rFonts w:cstheme="minorHAnsi"/>
          <w:sz w:val="24"/>
          <w:szCs w:val="24"/>
        </w:rPr>
        <w:t xml:space="preserve"> Samuel 7:9; Lamentations 3:55-57; Jonah 2:1-2 &amp; James 5:17-18. The Father Stephen Answers the Prayers of His Servants the Kings of Israel is in 1</w:t>
      </w:r>
      <w:r w:rsidRPr="00387CDE">
        <w:rPr>
          <w:rFonts w:cstheme="minorHAnsi"/>
          <w:sz w:val="24"/>
          <w:szCs w:val="24"/>
          <w:vertAlign w:val="superscript"/>
        </w:rPr>
        <w:t>st</w:t>
      </w:r>
      <w:r w:rsidRPr="00387CDE">
        <w:rPr>
          <w:rFonts w:cstheme="minorHAnsi"/>
          <w:sz w:val="24"/>
          <w:szCs w:val="24"/>
        </w:rPr>
        <w:t xml:space="preserve"> Kings 9:3 &amp; 2</w:t>
      </w:r>
      <w:r w:rsidRPr="00387CDE">
        <w:rPr>
          <w:rFonts w:cstheme="minorHAnsi"/>
          <w:sz w:val="24"/>
          <w:szCs w:val="24"/>
          <w:vertAlign w:val="superscript"/>
        </w:rPr>
        <w:t>nd</w:t>
      </w:r>
      <w:r w:rsidRPr="00387CDE">
        <w:rPr>
          <w:rFonts w:cstheme="minorHAnsi"/>
          <w:sz w:val="24"/>
          <w:szCs w:val="24"/>
        </w:rPr>
        <w:t xml:space="preserve"> Chronicles 18:31. The Father Stephen Answers Corporate Petitions: Answered Prayer for Deliverance from Hardship is in Deuteronomy 26:7-8; Exodus 2:23-25; 3:7-9; Numbers 20:16; 1</w:t>
      </w:r>
      <w:r w:rsidRPr="00387CDE">
        <w:rPr>
          <w:rFonts w:cstheme="minorHAnsi"/>
          <w:sz w:val="24"/>
          <w:szCs w:val="24"/>
          <w:vertAlign w:val="superscript"/>
        </w:rPr>
        <w:t>st</w:t>
      </w:r>
      <w:r w:rsidRPr="00387CDE">
        <w:rPr>
          <w:rFonts w:cstheme="minorHAnsi"/>
          <w:sz w:val="24"/>
          <w:szCs w:val="24"/>
        </w:rPr>
        <w:t xml:space="preserve"> Samuel 12:8 &amp; Psalms 81:7. Answered Prayer for Deliverance from All Enemies is in 1</w:t>
      </w:r>
      <w:r w:rsidRPr="00387CDE">
        <w:rPr>
          <w:rFonts w:cstheme="minorHAnsi"/>
          <w:sz w:val="24"/>
          <w:szCs w:val="24"/>
          <w:vertAlign w:val="superscript"/>
        </w:rPr>
        <w:t>st</w:t>
      </w:r>
      <w:r w:rsidRPr="00387CDE">
        <w:rPr>
          <w:rFonts w:cstheme="minorHAnsi"/>
          <w:sz w:val="24"/>
          <w:szCs w:val="24"/>
        </w:rPr>
        <w:t xml:space="preserve"> Samuel 12:10-11; Judges 3:9, 15; 2</w:t>
      </w:r>
      <w:r w:rsidRPr="00387CDE">
        <w:rPr>
          <w:rFonts w:cstheme="minorHAnsi"/>
          <w:sz w:val="24"/>
          <w:szCs w:val="24"/>
          <w:vertAlign w:val="superscript"/>
        </w:rPr>
        <w:t>nd</w:t>
      </w:r>
      <w:r w:rsidRPr="00387CDE">
        <w:rPr>
          <w:rFonts w:cstheme="minorHAnsi"/>
          <w:sz w:val="24"/>
          <w:szCs w:val="24"/>
        </w:rPr>
        <w:t xml:space="preserve"> Kings 19:19-20 &amp; 1</w:t>
      </w:r>
      <w:r w:rsidRPr="00387CDE">
        <w:rPr>
          <w:rFonts w:cstheme="minorHAnsi"/>
          <w:sz w:val="24"/>
          <w:szCs w:val="24"/>
          <w:vertAlign w:val="superscript"/>
        </w:rPr>
        <w:t>st</w:t>
      </w:r>
      <w:r w:rsidRPr="00387CDE">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387CDE">
        <w:rPr>
          <w:rFonts w:cstheme="minorHAnsi"/>
          <w:sz w:val="24"/>
          <w:szCs w:val="24"/>
          <w:vertAlign w:val="superscript"/>
        </w:rPr>
        <w:t>st</w:t>
      </w:r>
      <w:r w:rsidRPr="00387CDE">
        <w:rPr>
          <w:rFonts w:cstheme="minorHAnsi"/>
          <w:sz w:val="24"/>
          <w:szCs w:val="24"/>
        </w:rPr>
        <w:t xml:space="preserve"> Kings 17:21-22; 2</w:t>
      </w:r>
      <w:r w:rsidRPr="00387CDE">
        <w:rPr>
          <w:rFonts w:cstheme="minorHAnsi"/>
          <w:sz w:val="24"/>
          <w:szCs w:val="24"/>
          <w:vertAlign w:val="superscript"/>
        </w:rPr>
        <w:t>nd</w:t>
      </w:r>
      <w:r w:rsidRPr="00387CDE">
        <w:rPr>
          <w:rFonts w:cstheme="minorHAnsi"/>
          <w:sz w:val="24"/>
          <w:szCs w:val="24"/>
        </w:rPr>
        <w:t xml:space="preserve"> Kings 4:32-35; 20:1-6; 2</w:t>
      </w:r>
      <w:r w:rsidRPr="00387CDE">
        <w:rPr>
          <w:rFonts w:cstheme="minorHAnsi"/>
          <w:sz w:val="24"/>
          <w:szCs w:val="24"/>
          <w:vertAlign w:val="superscript"/>
        </w:rPr>
        <w:t>nd</w:t>
      </w:r>
      <w:r w:rsidRPr="00387CDE">
        <w:rPr>
          <w:rFonts w:cstheme="minorHAnsi"/>
          <w:sz w:val="24"/>
          <w:szCs w:val="24"/>
        </w:rPr>
        <w:t xml:space="preserve"> Chronicles 32:24; Isaiah 38:1-6; Matthew 8:2-3; Mark 1:40-42; Luke 5:12-13 &amp; Acts 9:40. The Father Stephen Answers for Others is in Deuteronomy 9:18-19; 1</w:t>
      </w:r>
      <w:r w:rsidRPr="00387CDE">
        <w:rPr>
          <w:rFonts w:cstheme="minorHAnsi"/>
          <w:sz w:val="24"/>
          <w:szCs w:val="24"/>
          <w:vertAlign w:val="superscript"/>
        </w:rPr>
        <w:t>st</w:t>
      </w:r>
      <w:r w:rsidRPr="00387CDE">
        <w:rPr>
          <w:rFonts w:cstheme="minorHAnsi"/>
          <w:sz w:val="24"/>
          <w:szCs w:val="24"/>
        </w:rPr>
        <w:t xml:space="preserve"> Samuel 7:8-9 &amp; Acts 12:5-8.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87CDE">
        <w:rPr>
          <w:rFonts w:cstheme="minorHAnsi"/>
          <w:sz w:val="24"/>
          <w:szCs w:val="24"/>
          <w:vertAlign w:val="superscript"/>
        </w:rPr>
        <w:t>st</w:t>
      </w:r>
      <w:r w:rsidRPr="00387CDE">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87CDE">
        <w:rPr>
          <w:rFonts w:cstheme="minorHAnsi"/>
          <w:sz w:val="24"/>
          <w:szCs w:val="24"/>
          <w:vertAlign w:val="superscript"/>
        </w:rPr>
        <w:t>st</w:t>
      </w:r>
      <w:r w:rsidRPr="00387CDE">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87CDE">
        <w:rPr>
          <w:rFonts w:cstheme="minorHAnsi"/>
          <w:sz w:val="24"/>
          <w:szCs w:val="24"/>
          <w:vertAlign w:val="superscript"/>
        </w:rPr>
        <w:t>st</w:t>
      </w:r>
      <w:r w:rsidRPr="00387CDE">
        <w:rPr>
          <w:rFonts w:cstheme="minorHAnsi"/>
          <w:sz w:val="24"/>
          <w:szCs w:val="24"/>
        </w:rPr>
        <w:t xml:space="preserve"> Peter 3:7. The Examples of Prayerlessness: Joshua, after a Great Victory is in Joshua 7:2-5. King Ahaziah, turning to Idols is in 2</w:t>
      </w:r>
      <w:r w:rsidRPr="00387CDE">
        <w:rPr>
          <w:rFonts w:cstheme="minorHAnsi"/>
          <w:sz w:val="24"/>
          <w:szCs w:val="24"/>
          <w:vertAlign w:val="superscript"/>
        </w:rPr>
        <w:t>nd</w:t>
      </w:r>
      <w:r w:rsidRPr="00387CDE">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87CDE">
        <w:rPr>
          <w:rFonts w:cstheme="minorHAnsi"/>
          <w:sz w:val="24"/>
          <w:szCs w:val="24"/>
          <w:vertAlign w:val="superscript"/>
        </w:rPr>
        <w:t>nd</w:t>
      </w:r>
      <w:r w:rsidRPr="00387CDE">
        <w:rPr>
          <w:rFonts w:cstheme="minorHAnsi"/>
          <w:sz w:val="24"/>
          <w:szCs w:val="24"/>
        </w:rPr>
        <w:t xml:space="preserve"> Kings 17:15 &amp; Jeremiah 2:5. Ineffective Ministry is in 1</w:t>
      </w:r>
      <w:r w:rsidRPr="00387CDE">
        <w:rPr>
          <w:rFonts w:cstheme="minorHAnsi"/>
          <w:sz w:val="24"/>
          <w:szCs w:val="24"/>
          <w:vertAlign w:val="superscript"/>
        </w:rPr>
        <w:t>st</w:t>
      </w:r>
      <w:r w:rsidRPr="00387CDE">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87CDE">
        <w:rPr>
          <w:rFonts w:cstheme="minorHAnsi"/>
          <w:sz w:val="24"/>
          <w:szCs w:val="24"/>
          <w:vertAlign w:val="superscript"/>
        </w:rPr>
        <w:t>nd</w:t>
      </w:r>
      <w:r w:rsidRPr="00387CDE">
        <w:rPr>
          <w:rFonts w:cstheme="minorHAnsi"/>
          <w:sz w:val="24"/>
          <w:szCs w:val="24"/>
        </w:rPr>
        <w:t xml:space="preserve"> Samuel 7:18; 2</w:t>
      </w:r>
      <w:r w:rsidRPr="00387CDE">
        <w:rPr>
          <w:rFonts w:cstheme="minorHAnsi"/>
          <w:sz w:val="24"/>
          <w:szCs w:val="24"/>
          <w:vertAlign w:val="superscript"/>
        </w:rPr>
        <w:t>nd</w:t>
      </w:r>
      <w:r w:rsidRPr="00387CDE">
        <w:rPr>
          <w:rFonts w:cstheme="minorHAnsi"/>
          <w:sz w:val="24"/>
          <w:szCs w:val="24"/>
        </w:rPr>
        <w:t xml:space="preserve"> Chronicles 7:14; Psalms 51:16-17; Isaiah 57:15 &amp; Matthew 8:8. Obedience [the Opposite is Disobedience &amp; being Deceived which is Sexual Sin] to the Father Stephen is in 1</w:t>
      </w:r>
      <w:r w:rsidRPr="00387CDE">
        <w:rPr>
          <w:rFonts w:cstheme="minorHAnsi"/>
          <w:sz w:val="24"/>
          <w:szCs w:val="24"/>
          <w:vertAlign w:val="superscript"/>
        </w:rPr>
        <w:t>st</w:t>
      </w:r>
      <w:r w:rsidRPr="00387CDE">
        <w:rPr>
          <w:rFonts w:cstheme="minorHAnsi"/>
          <w:sz w:val="24"/>
          <w:szCs w:val="24"/>
        </w:rPr>
        <w:t xml:space="preserve"> John 2:21-22; 1</w:t>
      </w:r>
      <w:r w:rsidRPr="00387CDE">
        <w:rPr>
          <w:rFonts w:cstheme="minorHAnsi"/>
          <w:sz w:val="24"/>
          <w:szCs w:val="24"/>
          <w:vertAlign w:val="superscript"/>
        </w:rPr>
        <w:t>st</w:t>
      </w:r>
      <w:r w:rsidRPr="00387CDE">
        <w:rPr>
          <w:rFonts w:cstheme="minorHAnsi"/>
          <w:sz w:val="24"/>
          <w:szCs w:val="24"/>
        </w:rPr>
        <w:t xml:space="preserve"> Samuel 15:22 &amp; Jeremiah 7:22-23.  Righteousness with Godly Fear [the Opposite is Wickedness with Torment which is Sexual Sin] to the Father Stephen is in Acts 10:35; Proverbs 15:29; 1</w:t>
      </w:r>
      <w:r w:rsidRPr="00387CDE">
        <w:rPr>
          <w:rFonts w:cstheme="minorHAnsi"/>
          <w:sz w:val="24"/>
          <w:szCs w:val="24"/>
          <w:vertAlign w:val="superscript"/>
        </w:rPr>
        <w:t>st</w:t>
      </w:r>
      <w:r w:rsidRPr="00387CDE">
        <w:rPr>
          <w:rFonts w:cstheme="minorHAnsi"/>
          <w:sz w:val="24"/>
          <w:szCs w:val="24"/>
        </w:rPr>
        <w:t xml:space="preserve"> Kings 3:11-12 &amp; Psalms 34:15. Single-Mindedness [the Opposite is Double-Mindedness which is Sexual Sin] to the Father Stephen is in Jeremiah 29:13; Deuteronomy 4:29 &amp; 1</w:t>
      </w:r>
      <w:r w:rsidRPr="00387CDE">
        <w:rPr>
          <w:rFonts w:cstheme="minorHAnsi"/>
          <w:sz w:val="24"/>
          <w:szCs w:val="24"/>
          <w:vertAlign w:val="superscript"/>
        </w:rPr>
        <w:t>st</w:t>
      </w:r>
      <w:r w:rsidRPr="00387CDE">
        <w:rPr>
          <w:rFonts w:cstheme="minorHAnsi"/>
          <w:sz w:val="24"/>
          <w:szCs w:val="24"/>
        </w:rPr>
        <w:t xml:space="preserve"> Chronicles 28:9. Impartiality [the Opposite is Partiality or Playing Favorites which is Sexual Sin] is in Acts 10:34 &amp; 1</w:t>
      </w:r>
      <w:r w:rsidRPr="00387CDE">
        <w:rPr>
          <w:rFonts w:cstheme="minorHAnsi"/>
          <w:sz w:val="24"/>
          <w:szCs w:val="24"/>
          <w:vertAlign w:val="superscript"/>
        </w:rPr>
        <w:t>st</w:t>
      </w:r>
      <w:r w:rsidRPr="00387CDE">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87CDE">
        <w:rPr>
          <w:rFonts w:cstheme="minorHAnsi"/>
          <w:sz w:val="24"/>
          <w:szCs w:val="24"/>
          <w:vertAlign w:val="superscript"/>
        </w:rPr>
        <w:t>st</w:t>
      </w:r>
      <w:r w:rsidRPr="00387CDE">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Peter 4:7 &amp; Acts 16:25. The Examples of People whose Prayerfulness proved Effective: Hannah, a Lady Woman who Prayed for a Child is in 1</w:t>
      </w:r>
      <w:r w:rsidRPr="00387CDE">
        <w:rPr>
          <w:rFonts w:cstheme="minorHAnsi"/>
          <w:sz w:val="24"/>
          <w:szCs w:val="24"/>
          <w:vertAlign w:val="superscript"/>
        </w:rPr>
        <w:t>st</w:t>
      </w:r>
      <w:r w:rsidRPr="00387CDE">
        <w:rPr>
          <w:rFonts w:cstheme="minorHAnsi"/>
          <w:sz w:val="24"/>
          <w:szCs w:val="24"/>
        </w:rPr>
        <w:t xml:space="preserve"> Samuel 1:20 &amp; Isaiah 1:10-18. Elijah, an Ordinary Lord Man who Prayed is in James 5:17-18 &amp; 1</w:t>
      </w:r>
      <w:r w:rsidRPr="00387CDE">
        <w:rPr>
          <w:rFonts w:cstheme="minorHAnsi"/>
          <w:sz w:val="24"/>
          <w:szCs w:val="24"/>
          <w:vertAlign w:val="superscript"/>
        </w:rPr>
        <w:t>st</w:t>
      </w:r>
      <w:r w:rsidRPr="00387CDE">
        <w:rPr>
          <w:rFonts w:cstheme="minorHAnsi"/>
          <w:sz w:val="24"/>
          <w:szCs w:val="24"/>
        </w:rPr>
        <w:t xml:space="preserve"> Kings 17:1; 18:41-46. Nehemiah, a Lord Man who Discovered the Father Stephen’s Plan through Prayer is in Nehemiah 1:4, 5-11; 2:4-5. David, a Lord Man that was Sustained through Trials is in 1</w:t>
      </w:r>
      <w:r w:rsidRPr="00387CDE">
        <w:rPr>
          <w:rFonts w:cstheme="minorHAnsi"/>
          <w:sz w:val="24"/>
          <w:szCs w:val="24"/>
          <w:vertAlign w:val="superscript"/>
        </w:rPr>
        <w:t>st</w:t>
      </w:r>
      <w:r w:rsidRPr="00387CDE">
        <w:rPr>
          <w:rFonts w:cstheme="minorHAnsi"/>
          <w:sz w:val="24"/>
          <w:szCs w:val="24"/>
        </w:rPr>
        <w:t xml:space="preserve"> Samuel 30:6; 2</w:t>
      </w:r>
      <w:r w:rsidRPr="00387CDE">
        <w:rPr>
          <w:rFonts w:cstheme="minorHAnsi"/>
          <w:sz w:val="24"/>
          <w:szCs w:val="24"/>
          <w:vertAlign w:val="superscript"/>
        </w:rPr>
        <w:t>nd</w:t>
      </w:r>
      <w:r w:rsidRPr="00387CDE">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87CDE">
        <w:rPr>
          <w:rFonts w:cstheme="minorHAnsi"/>
          <w:sz w:val="24"/>
          <w:szCs w:val="24"/>
          <w:vertAlign w:val="superscript"/>
        </w:rPr>
        <w:t>st</w:t>
      </w:r>
      <w:r w:rsidRPr="00387CDE">
        <w:rPr>
          <w:rFonts w:cstheme="minorHAnsi"/>
          <w:sz w:val="24"/>
          <w:szCs w:val="24"/>
        </w:rPr>
        <w:t xml:space="preserve"> Thessalonians 3:10; 2</w:t>
      </w:r>
      <w:r w:rsidRPr="00387CDE">
        <w:rPr>
          <w:rFonts w:cstheme="minorHAnsi"/>
          <w:sz w:val="24"/>
          <w:szCs w:val="24"/>
          <w:vertAlign w:val="superscript"/>
        </w:rPr>
        <w:t>nd</w:t>
      </w:r>
      <w:r w:rsidRPr="00387CDE">
        <w:rPr>
          <w:rFonts w:cstheme="minorHAnsi"/>
          <w:sz w:val="24"/>
          <w:szCs w:val="24"/>
        </w:rPr>
        <w:t xml:space="preserve"> Thessalonians 1:11; 2</w:t>
      </w:r>
      <w:r w:rsidRPr="00387CDE">
        <w:rPr>
          <w:rFonts w:cstheme="minorHAnsi"/>
          <w:sz w:val="24"/>
          <w:szCs w:val="24"/>
          <w:vertAlign w:val="superscript"/>
        </w:rPr>
        <w:t>nd</w:t>
      </w:r>
      <w:r w:rsidRPr="00387CDE">
        <w:rPr>
          <w:rFonts w:cstheme="minorHAnsi"/>
          <w:sz w:val="24"/>
          <w:szCs w:val="24"/>
        </w:rPr>
        <w:t xml:space="preserve"> Timothy 1:3 &amp; Philemon 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2:1 &amp; 1</w:t>
      </w:r>
      <w:r w:rsidRPr="00387CDE">
        <w:rPr>
          <w:rFonts w:cstheme="minorHAnsi"/>
          <w:sz w:val="24"/>
          <w:szCs w:val="24"/>
          <w:vertAlign w:val="superscript"/>
        </w:rPr>
        <w:t>st</w:t>
      </w:r>
      <w:r w:rsidRPr="00387CDE">
        <w:rPr>
          <w:rFonts w:cstheme="minorHAnsi"/>
          <w:sz w:val="24"/>
          <w:szCs w:val="24"/>
        </w:rPr>
        <w:t xml:space="preserve"> Peter 4:7. Prayer for the Holy Spread of the Gospel is in Colossians 4:3-4; Ephesians 6:19-20 &amp; 2</w:t>
      </w:r>
      <w:r w:rsidRPr="00387CDE">
        <w:rPr>
          <w:rFonts w:cstheme="minorHAnsi"/>
          <w:sz w:val="24"/>
          <w:szCs w:val="24"/>
          <w:vertAlign w:val="superscript"/>
        </w:rPr>
        <w:t>nd</w:t>
      </w:r>
      <w:r w:rsidRPr="00387CDE">
        <w:rPr>
          <w:rFonts w:cstheme="minorHAnsi"/>
          <w:sz w:val="24"/>
          <w:szCs w:val="24"/>
        </w:rPr>
        <w:t xml:space="preserve"> Thessalonians 3:1. Prayer for the Sick, Ill, Diseased &amp; Plagued is in James 5:14. Prayer for Sinners [not the Sexually Wicked] is in 1</w:t>
      </w:r>
      <w:r w:rsidRPr="00387CDE">
        <w:rPr>
          <w:rFonts w:cstheme="minorHAnsi"/>
          <w:sz w:val="24"/>
          <w:szCs w:val="24"/>
          <w:vertAlign w:val="superscript"/>
        </w:rPr>
        <w:t>st</w:t>
      </w:r>
      <w:r w:rsidRPr="00387CDE">
        <w:rPr>
          <w:rFonts w:cstheme="minorHAnsi"/>
          <w:sz w:val="24"/>
          <w:szCs w:val="24"/>
        </w:rPr>
        <w:t xml:space="preserve"> John 5:16-17 &amp; James 5:16. Prayer for the Father Stephen’s Servants is in Romans 15:30 &amp; 2</w:t>
      </w:r>
      <w:r w:rsidRPr="00387CDE">
        <w:rPr>
          <w:rFonts w:cstheme="minorHAnsi"/>
          <w:sz w:val="24"/>
          <w:szCs w:val="24"/>
          <w:vertAlign w:val="superscript"/>
        </w:rPr>
        <w:t>nd</w:t>
      </w:r>
      <w:r w:rsidRPr="00387CDE">
        <w:rPr>
          <w:rFonts w:cstheme="minorHAnsi"/>
          <w:sz w:val="24"/>
          <w:szCs w:val="24"/>
        </w:rPr>
        <w:t xml:space="preserve"> Corinthians 1:11. The Orderly Holy Conduct of Public Prayer is in 1</w:t>
      </w:r>
      <w:r w:rsidRPr="00387CDE">
        <w:rPr>
          <w:rFonts w:cstheme="minorHAnsi"/>
          <w:sz w:val="24"/>
          <w:szCs w:val="24"/>
          <w:vertAlign w:val="superscript"/>
        </w:rPr>
        <w:t>st</w:t>
      </w:r>
      <w:r w:rsidRPr="00387CDE">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87CDE">
        <w:rPr>
          <w:rFonts w:cstheme="minorHAnsi"/>
          <w:sz w:val="24"/>
          <w:szCs w:val="24"/>
          <w:vertAlign w:val="superscript"/>
        </w:rPr>
        <w:t>st</w:t>
      </w:r>
      <w:r w:rsidRPr="00387CDE">
        <w:rPr>
          <w:rFonts w:cstheme="minorHAnsi"/>
          <w:sz w:val="24"/>
          <w:szCs w:val="24"/>
        </w:rPr>
        <w:t xml:space="preserve"> Thessalonians 1:2 &amp; 2</w:t>
      </w:r>
      <w:r w:rsidRPr="00387CDE">
        <w:rPr>
          <w:rFonts w:cstheme="minorHAnsi"/>
          <w:sz w:val="24"/>
          <w:szCs w:val="24"/>
          <w:vertAlign w:val="superscript"/>
        </w:rPr>
        <w:t>nd</w:t>
      </w:r>
      <w:r w:rsidRPr="00387CDE">
        <w:rPr>
          <w:rFonts w:cstheme="minorHAnsi"/>
          <w:sz w:val="24"/>
          <w:szCs w:val="24"/>
        </w:rPr>
        <w:t xml:space="preserve"> Thessalonians 1:11-12.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Practicalities of Prayer: The Holy Scripture Stresses the Holy Importance of Prayer to the Father Stephen is in 1</w:t>
      </w:r>
      <w:r w:rsidRPr="00387CDE">
        <w:rPr>
          <w:rFonts w:cstheme="minorHAnsi"/>
          <w:sz w:val="24"/>
          <w:szCs w:val="24"/>
          <w:vertAlign w:val="superscript"/>
        </w:rPr>
        <w:t>st</w:t>
      </w:r>
      <w:r w:rsidRPr="00387CDE">
        <w:rPr>
          <w:rFonts w:cstheme="minorHAnsi"/>
          <w:sz w:val="24"/>
          <w:szCs w:val="24"/>
        </w:rPr>
        <w:t xml:space="preserve"> Thessalonians 5:16-18; Romans 12:12 &amp; Acts 6:3-4. The Impartial Judgment comes upon those by the Father Stephen who do not Pray is in 1</w:t>
      </w:r>
      <w:r w:rsidRPr="00387CDE">
        <w:rPr>
          <w:rFonts w:cstheme="minorHAnsi"/>
          <w:sz w:val="24"/>
          <w:szCs w:val="24"/>
          <w:vertAlign w:val="superscript"/>
        </w:rPr>
        <w:t>st</w:t>
      </w:r>
      <w:r w:rsidRPr="00387CDE">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87CDE">
        <w:rPr>
          <w:rFonts w:cstheme="minorHAnsi"/>
          <w:sz w:val="24"/>
          <w:szCs w:val="24"/>
          <w:vertAlign w:val="superscript"/>
        </w:rPr>
        <w:t>nd</w:t>
      </w:r>
      <w:r w:rsidRPr="00387CDE">
        <w:rPr>
          <w:rFonts w:cstheme="minorHAnsi"/>
          <w:sz w:val="24"/>
          <w:szCs w:val="24"/>
        </w:rPr>
        <w:t xml:space="preserve"> Samuel 7:18; Judges 20:26 &amp; Nehemiah 1:4. Kneeling while Praying, like James who inherited calluses on His Knees by too much prayer is in the Book of James; Luke 22:41; 1</w:t>
      </w:r>
      <w:r w:rsidRPr="00387CDE">
        <w:rPr>
          <w:rFonts w:cstheme="minorHAnsi"/>
          <w:sz w:val="24"/>
          <w:szCs w:val="24"/>
          <w:vertAlign w:val="superscript"/>
        </w:rPr>
        <w:t>st</w:t>
      </w:r>
      <w:r w:rsidRPr="00387CDE">
        <w:rPr>
          <w:rFonts w:cstheme="minorHAnsi"/>
          <w:sz w:val="24"/>
          <w:szCs w:val="24"/>
        </w:rPr>
        <w:t xml:space="preserve"> Kings 8:54; 2</w:t>
      </w:r>
      <w:r w:rsidRPr="00387CDE">
        <w:rPr>
          <w:rFonts w:cstheme="minorHAnsi"/>
          <w:sz w:val="24"/>
          <w:szCs w:val="24"/>
          <w:vertAlign w:val="superscript"/>
        </w:rPr>
        <w:t>nd</w:t>
      </w:r>
      <w:r w:rsidRPr="00387CDE">
        <w:rPr>
          <w:rFonts w:cstheme="minorHAnsi"/>
          <w:sz w:val="24"/>
          <w:szCs w:val="24"/>
        </w:rPr>
        <w:t xml:space="preserve"> Chronicles 6:13; Ezra 9:5; Ephesians 3:14 &amp; Acts 9:40; 21:5. Standing while Praying is in 1</w:t>
      </w:r>
      <w:r w:rsidRPr="00387CDE">
        <w:rPr>
          <w:rFonts w:cstheme="minorHAnsi"/>
          <w:sz w:val="24"/>
          <w:szCs w:val="24"/>
          <w:vertAlign w:val="superscript"/>
        </w:rPr>
        <w:t>st</w:t>
      </w:r>
      <w:r w:rsidRPr="00387CDE">
        <w:rPr>
          <w:rFonts w:cstheme="minorHAnsi"/>
          <w:sz w:val="24"/>
          <w:szCs w:val="24"/>
        </w:rPr>
        <w:t xml:space="preserve"> Kings 8:22; 1</w:t>
      </w:r>
      <w:r w:rsidRPr="00387CDE">
        <w:rPr>
          <w:rFonts w:cstheme="minorHAnsi"/>
          <w:sz w:val="24"/>
          <w:szCs w:val="24"/>
          <w:vertAlign w:val="superscript"/>
        </w:rPr>
        <w:t>st</w:t>
      </w:r>
      <w:r w:rsidRPr="00387CDE">
        <w:rPr>
          <w:rFonts w:cstheme="minorHAnsi"/>
          <w:sz w:val="24"/>
          <w:szCs w:val="24"/>
        </w:rPr>
        <w:t xml:space="preserve"> Samuel 1:26 &amp; Mark 11:25.  Lying Prostrate while Praying is in 2</w:t>
      </w:r>
      <w:r w:rsidRPr="00387CDE">
        <w:rPr>
          <w:rFonts w:cstheme="minorHAnsi"/>
          <w:sz w:val="24"/>
          <w:szCs w:val="24"/>
          <w:vertAlign w:val="superscript"/>
        </w:rPr>
        <w:t>nd</w:t>
      </w:r>
      <w:r w:rsidRPr="00387CDE">
        <w:rPr>
          <w:rFonts w:cstheme="minorHAnsi"/>
          <w:sz w:val="24"/>
          <w:szCs w:val="24"/>
        </w:rPr>
        <w:t xml:space="preserve"> Chronicles 20:18; Genesis 24:52 &amp; Numbers 20:6. Praying with Arms Outstretched is in Exodus 9:29; Isaiah 1:15; 1</w:t>
      </w:r>
      <w:r w:rsidRPr="00387CDE">
        <w:rPr>
          <w:rFonts w:cstheme="minorHAnsi"/>
          <w:sz w:val="24"/>
          <w:szCs w:val="24"/>
          <w:vertAlign w:val="superscript"/>
        </w:rPr>
        <w:t>st</w:t>
      </w:r>
      <w:r w:rsidRPr="00387CDE">
        <w:rPr>
          <w:rFonts w:cstheme="minorHAnsi"/>
          <w:sz w:val="24"/>
          <w:szCs w:val="24"/>
        </w:rPr>
        <w:t xml:space="preserve"> Kings 8:54 &amp; 2</w:t>
      </w:r>
      <w:r w:rsidRPr="00387CDE">
        <w:rPr>
          <w:rFonts w:cstheme="minorHAnsi"/>
          <w:sz w:val="24"/>
          <w:szCs w:val="24"/>
          <w:vertAlign w:val="superscript"/>
        </w:rPr>
        <w:t>nd</w:t>
      </w:r>
      <w:r w:rsidRPr="00387CDE">
        <w:rPr>
          <w:rFonts w:cstheme="minorHAnsi"/>
          <w:sz w:val="24"/>
          <w:szCs w:val="24"/>
        </w:rPr>
        <w:t xml:space="preserve"> Chronicles 6:13. Praying with hands Raised is in 1</w:t>
      </w:r>
      <w:r w:rsidRPr="00387CDE">
        <w:rPr>
          <w:rFonts w:cstheme="minorHAnsi"/>
          <w:sz w:val="24"/>
          <w:szCs w:val="24"/>
          <w:vertAlign w:val="superscript"/>
        </w:rPr>
        <w:t>st</w:t>
      </w:r>
      <w:r w:rsidRPr="00387CDE">
        <w:rPr>
          <w:rFonts w:cstheme="minorHAnsi"/>
          <w:sz w:val="24"/>
          <w:szCs w:val="24"/>
        </w:rPr>
        <w:t xml:space="preserve"> Timothy 2:8; Exodus 9:29; 1</w:t>
      </w:r>
      <w:r w:rsidRPr="00387CDE">
        <w:rPr>
          <w:rFonts w:cstheme="minorHAnsi"/>
          <w:sz w:val="24"/>
          <w:szCs w:val="24"/>
          <w:vertAlign w:val="superscript"/>
        </w:rPr>
        <w:t>st</w:t>
      </w:r>
      <w:r w:rsidRPr="00387CDE">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87CDE">
        <w:rPr>
          <w:rFonts w:cstheme="minorHAnsi"/>
          <w:sz w:val="24"/>
          <w:szCs w:val="24"/>
          <w:vertAlign w:val="superscript"/>
        </w:rPr>
        <w:t>st</w:t>
      </w:r>
      <w:r w:rsidRPr="00387CDE">
        <w:rPr>
          <w:rFonts w:cstheme="minorHAnsi"/>
          <w:sz w:val="24"/>
          <w:szCs w:val="24"/>
        </w:rPr>
        <w:t xml:space="preserve"> Samuel 15:11. Praying for 30 years in weakness and 40 years in strength every hour of the day and every hour of the night to the Father Stephen is in 2</w:t>
      </w:r>
      <w:r w:rsidRPr="00387CDE">
        <w:rPr>
          <w:rFonts w:cstheme="minorHAnsi"/>
          <w:sz w:val="24"/>
          <w:szCs w:val="24"/>
          <w:vertAlign w:val="superscript"/>
        </w:rPr>
        <w:t>nd</w:t>
      </w:r>
      <w:r w:rsidRPr="00387CDE">
        <w:rPr>
          <w:rFonts w:cstheme="minorHAnsi"/>
          <w:sz w:val="24"/>
          <w:szCs w:val="24"/>
        </w:rPr>
        <w:t xml:space="preserve"> Esdras 9:44. Prayer is not Confined to any single place is in John 4:21-24. Praying inside a Building is in Daniel 6:10; Matthew 6:6 &amp; 1</w:t>
      </w:r>
      <w:r w:rsidRPr="00387CDE">
        <w:rPr>
          <w:rFonts w:cstheme="minorHAnsi"/>
          <w:sz w:val="24"/>
          <w:szCs w:val="24"/>
          <w:vertAlign w:val="superscript"/>
        </w:rPr>
        <w:t>st</w:t>
      </w:r>
      <w:r w:rsidRPr="00387CDE">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Grace in Acts 6:5, 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87CDE">
        <w:rPr>
          <w:rFonts w:cstheme="minorHAnsi"/>
          <w:sz w:val="24"/>
          <w:szCs w:val="24"/>
          <w:vertAlign w:val="superscript"/>
        </w:rPr>
        <w:t>st</w:t>
      </w:r>
      <w:r w:rsidRPr="00387CDE">
        <w:rPr>
          <w:rFonts w:cstheme="minorHAnsi"/>
          <w:sz w:val="24"/>
          <w:szCs w:val="24"/>
        </w:rPr>
        <w:t xml:space="preserve"> Corinthians 1:3; 2</w:t>
      </w:r>
      <w:r w:rsidRPr="00387CDE">
        <w:rPr>
          <w:rFonts w:cstheme="minorHAnsi"/>
          <w:sz w:val="24"/>
          <w:szCs w:val="24"/>
          <w:vertAlign w:val="superscript"/>
        </w:rPr>
        <w:t>nd</w:t>
      </w:r>
      <w:r w:rsidRPr="00387CDE">
        <w:rPr>
          <w:rFonts w:cstheme="minorHAnsi"/>
          <w:sz w:val="24"/>
          <w:szCs w:val="24"/>
        </w:rPr>
        <w:t xml:space="preserve"> Corinthians 1:2; Galatians 1:3; Ephesians 1:2; Philippians 1:2; Colossians 1:2; 1</w:t>
      </w:r>
      <w:r w:rsidRPr="00387CDE">
        <w:rPr>
          <w:rFonts w:cstheme="minorHAnsi"/>
          <w:sz w:val="24"/>
          <w:szCs w:val="24"/>
          <w:vertAlign w:val="superscript"/>
        </w:rPr>
        <w:t>st</w:t>
      </w:r>
      <w:r w:rsidRPr="00387CDE">
        <w:rPr>
          <w:rFonts w:cstheme="minorHAnsi"/>
          <w:sz w:val="24"/>
          <w:szCs w:val="24"/>
        </w:rPr>
        <w:t xml:space="preserve"> Thessalonians 1:1; 2</w:t>
      </w:r>
      <w:r w:rsidRPr="00387CDE">
        <w:rPr>
          <w:rFonts w:cstheme="minorHAnsi"/>
          <w:sz w:val="24"/>
          <w:szCs w:val="24"/>
          <w:vertAlign w:val="superscript"/>
        </w:rPr>
        <w:t>nd</w:t>
      </w:r>
      <w:r w:rsidRPr="00387CDE">
        <w:rPr>
          <w:rFonts w:cstheme="minorHAnsi"/>
          <w:sz w:val="24"/>
          <w:szCs w:val="24"/>
        </w:rPr>
        <w:t xml:space="preserve"> Thessalonians 1:2; 2:16; 1</w:t>
      </w:r>
      <w:r w:rsidRPr="00387CDE">
        <w:rPr>
          <w:rFonts w:cstheme="minorHAnsi"/>
          <w:sz w:val="24"/>
          <w:szCs w:val="24"/>
          <w:vertAlign w:val="superscript"/>
        </w:rPr>
        <w:t>st</w:t>
      </w:r>
      <w:r w:rsidRPr="00387CDE">
        <w:rPr>
          <w:rFonts w:cstheme="minorHAnsi"/>
          <w:sz w:val="24"/>
          <w:szCs w:val="24"/>
        </w:rPr>
        <w:t xml:space="preserve"> Timothy 1:2; 2</w:t>
      </w:r>
      <w:r w:rsidRPr="00387CDE">
        <w:rPr>
          <w:rFonts w:cstheme="minorHAnsi"/>
          <w:sz w:val="24"/>
          <w:szCs w:val="24"/>
          <w:vertAlign w:val="superscript"/>
        </w:rPr>
        <w:t>nd</w:t>
      </w:r>
      <w:r w:rsidRPr="00387CDE">
        <w:rPr>
          <w:rFonts w:cstheme="minorHAnsi"/>
          <w:sz w:val="24"/>
          <w:szCs w:val="24"/>
        </w:rPr>
        <w:t xml:space="preserve"> Timothy 1:2; Titus 1:4; Philemon 3; 1</w:t>
      </w:r>
      <w:r w:rsidRPr="00387CDE">
        <w:rPr>
          <w:rFonts w:cstheme="minorHAnsi"/>
          <w:sz w:val="24"/>
          <w:szCs w:val="24"/>
          <w:vertAlign w:val="superscript"/>
        </w:rPr>
        <w:t>st</w:t>
      </w:r>
      <w:r w:rsidRPr="00387CDE">
        <w:rPr>
          <w:rFonts w:cstheme="minorHAnsi"/>
          <w:sz w:val="24"/>
          <w:szCs w:val="24"/>
        </w:rPr>
        <w:t xml:space="preserve"> Peter 1:2 &amp; 2</w:t>
      </w:r>
      <w:r w:rsidRPr="00387CDE">
        <w:rPr>
          <w:rFonts w:cstheme="minorHAnsi"/>
          <w:sz w:val="24"/>
          <w:szCs w:val="24"/>
          <w:vertAlign w:val="superscript"/>
        </w:rPr>
        <w:t>nd</w:t>
      </w:r>
      <w:r w:rsidRPr="00387CDE">
        <w:rPr>
          <w:rFonts w:cstheme="minorHAnsi"/>
          <w:sz w:val="24"/>
          <w:szCs w:val="24"/>
        </w:rPr>
        <w:t xml:space="preserve"> John 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Wisdom with Riches in Acts 6:3, 10; 7:55, 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87CDE">
        <w:rPr>
          <w:rFonts w:cstheme="minorHAnsi"/>
          <w:sz w:val="24"/>
          <w:szCs w:val="24"/>
          <w:vertAlign w:val="superscript"/>
        </w:rPr>
        <w:t>st</w:t>
      </w:r>
      <w:r w:rsidRPr="00387CDE">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87CDE">
        <w:rPr>
          <w:rFonts w:cstheme="minorHAnsi"/>
          <w:sz w:val="24"/>
          <w:szCs w:val="24"/>
          <w:vertAlign w:val="superscript"/>
        </w:rPr>
        <w:t>st</w:t>
      </w:r>
      <w:r w:rsidRPr="00387CDE">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87CDE">
        <w:rPr>
          <w:rFonts w:cstheme="minorHAnsi"/>
          <w:sz w:val="24"/>
          <w:szCs w:val="24"/>
          <w:vertAlign w:val="superscript"/>
        </w:rPr>
        <w:t>nd</w:t>
      </w:r>
      <w:r w:rsidRPr="00387CDE">
        <w:rPr>
          <w:rFonts w:cstheme="minorHAnsi"/>
          <w:sz w:val="24"/>
          <w:szCs w:val="24"/>
        </w:rPr>
        <w:t xml:space="preserve"> Esdras 13:55. The Father Stephen’s wisdom is in Ephesians 1:17 &amp; Colossians 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Honor (Reputation) in Acts 6:3, 7:47-50, 55-56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87CDE">
        <w:rPr>
          <w:rFonts w:cstheme="minorHAnsi"/>
          <w:sz w:val="24"/>
          <w:szCs w:val="24"/>
          <w:vertAlign w:val="superscript"/>
        </w:rPr>
        <w:t>st</w:t>
      </w:r>
      <w:r w:rsidRPr="00387CDE">
        <w:rPr>
          <w:rFonts w:cstheme="minorHAnsi"/>
          <w:sz w:val="24"/>
          <w:szCs w:val="24"/>
        </w:rPr>
        <w:t xml:space="preserve"> Timothy 6:1. To honor One must respect God’s Scriptures. The proof is in Romans 13:7; 1</w:t>
      </w:r>
      <w:r w:rsidRPr="00387CDE">
        <w:rPr>
          <w:rFonts w:cstheme="minorHAnsi"/>
          <w:sz w:val="24"/>
          <w:szCs w:val="24"/>
          <w:vertAlign w:val="superscript"/>
        </w:rPr>
        <w:t>st</w:t>
      </w:r>
      <w:r w:rsidRPr="00387CDE">
        <w:rPr>
          <w:rFonts w:cstheme="minorHAnsi"/>
          <w:sz w:val="24"/>
          <w:szCs w:val="24"/>
        </w:rPr>
        <w:t xml:space="preserve"> Peter 2:17. Honor is achieved in Deuteronomy 4:1-14 and Ruth 2:1-23. The Father Stephen’s Honor is in 2</w:t>
      </w:r>
      <w:r w:rsidRPr="00387CDE">
        <w:rPr>
          <w:rFonts w:cstheme="minorHAnsi"/>
          <w:sz w:val="24"/>
          <w:szCs w:val="24"/>
          <w:vertAlign w:val="superscript"/>
        </w:rPr>
        <w:t>nd</w:t>
      </w:r>
      <w:r w:rsidRPr="00387CDE">
        <w:rPr>
          <w:rFonts w:cstheme="minorHAnsi"/>
          <w:sz w:val="24"/>
          <w:szCs w:val="24"/>
        </w:rPr>
        <w:t xml:space="preserve"> Peter 1:17.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Holy Ghost/Holy Spirit/Spirit of God in Acts 6:5, 10, and 7:55</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Holy Ghost is the 3</w:t>
      </w:r>
      <w:r w:rsidRPr="00387CDE">
        <w:rPr>
          <w:rFonts w:cstheme="minorHAnsi"/>
          <w:sz w:val="24"/>
          <w:szCs w:val="24"/>
          <w:vertAlign w:val="superscript"/>
        </w:rPr>
        <w:t>rd</w:t>
      </w:r>
      <w:r w:rsidRPr="00387CDE">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87CDE">
        <w:rPr>
          <w:rFonts w:cstheme="minorHAnsi"/>
          <w:sz w:val="24"/>
          <w:szCs w:val="24"/>
          <w:vertAlign w:val="superscript"/>
        </w:rPr>
        <w:t>st</w:t>
      </w:r>
      <w:r w:rsidRPr="00387CDE">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87CDE">
        <w:rPr>
          <w:rFonts w:cstheme="minorHAnsi"/>
          <w:sz w:val="24"/>
          <w:szCs w:val="24"/>
          <w:vertAlign w:val="superscript"/>
        </w:rPr>
        <w:t>st</w:t>
      </w:r>
      <w:r w:rsidRPr="00387CDE">
        <w:rPr>
          <w:rFonts w:cstheme="minorHAnsi"/>
          <w:sz w:val="24"/>
          <w:szCs w:val="24"/>
        </w:rPr>
        <w:t xml:space="preserve"> Samuel 16:14-16; Judges 9:23; 1</w:t>
      </w:r>
      <w:r w:rsidRPr="00387CDE">
        <w:rPr>
          <w:rFonts w:cstheme="minorHAnsi"/>
          <w:sz w:val="24"/>
          <w:szCs w:val="24"/>
          <w:vertAlign w:val="superscript"/>
        </w:rPr>
        <w:t>st</w:t>
      </w:r>
      <w:r w:rsidRPr="00387CDE">
        <w:rPr>
          <w:rFonts w:cstheme="minorHAnsi"/>
          <w:sz w:val="24"/>
          <w:szCs w:val="24"/>
        </w:rPr>
        <w:t xml:space="preserve"> Kings 22:19-23. The Spirit is God’s witness on the Earth in 1</w:t>
      </w:r>
      <w:r w:rsidRPr="00387CDE">
        <w:rPr>
          <w:rFonts w:cstheme="minorHAnsi"/>
          <w:sz w:val="24"/>
          <w:szCs w:val="24"/>
          <w:vertAlign w:val="superscript"/>
        </w:rPr>
        <w:t>st</w:t>
      </w:r>
      <w:r w:rsidRPr="00387CDE">
        <w:rPr>
          <w:rFonts w:cstheme="minorHAnsi"/>
          <w:sz w:val="24"/>
          <w:szCs w:val="24"/>
        </w:rPr>
        <w:t xml:space="preserve"> John 5:7. The Prophets had messages from God to give divine intervention &amp; and revelation. There is a connection to the Old &amp; New Testaments. These involve John 3:8; 2</w:t>
      </w:r>
      <w:r w:rsidRPr="00387CDE">
        <w:rPr>
          <w:rFonts w:cstheme="minorHAnsi"/>
          <w:sz w:val="24"/>
          <w:szCs w:val="24"/>
          <w:vertAlign w:val="superscript"/>
        </w:rPr>
        <w:t>nd</w:t>
      </w:r>
      <w:r w:rsidRPr="00387CDE">
        <w:rPr>
          <w:rFonts w:cstheme="minorHAnsi"/>
          <w:sz w:val="24"/>
          <w:szCs w:val="24"/>
        </w:rPr>
        <w:t xml:space="preserve"> Thessalonians  2:8;  Revelation  11:11;  Mark  12:36;  Acts  28:25; Hebrews  3:7 and  2</w:t>
      </w:r>
      <w:r w:rsidRPr="00387CDE">
        <w:rPr>
          <w:rFonts w:cstheme="minorHAnsi"/>
          <w:sz w:val="24"/>
          <w:szCs w:val="24"/>
          <w:vertAlign w:val="superscript"/>
        </w:rPr>
        <w:t xml:space="preserve">nd </w:t>
      </w:r>
      <w:r w:rsidRPr="00387CDE">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87CDE">
        <w:rPr>
          <w:rFonts w:cstheme="minorHAnsi"/>
          <w:sz w:val="24"/>
          <w:szCs w:val="24"/>
          <w:vertAlign w:val="superscript"/>
        </w:rPr>
        <w:t>st</w:t>
      </w:r>
      <w:r w:rsidRPr="00387CDE">
        <w:rPr>
          <w:rFonts w:cstheme="minorHAnsi"/>
          <w:sz w:val="24"/>
          <w:szCs w:val="24"/>
        </w:rPr>
        <w:t xml:space="preserve"> Corinthians 12:13. The Spirit of God is life and You shall have life and have it more abundantly in John 20:22. There are ways to experience the Spirit. The work is noted in 1</w:t>
      </w:r>
      <w:r w:rsidRPr="00387CDE">
        <w:rPr>
          <w:rFonts w:cstheme="minorHAnsi"/>
          <w:sz w:val="24"/>
          <w:szCs w:val="24"/>
          <w:vertAlign w:val="superscript"/>
        </w:rPr>
        <w:t>st</w:t>
      </w:r>
      <w:r w:rsidRPr="00387CDE">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87CDE">
        <w:rPr>
          <w:rFonts w:cstheme="minorHAnsi"/>
          <w:sz w:val="24"/>
          <w:szCs w:val="24"/>
          <w:vertAlign w:val="superscript"/>
        </w:rPr>
        <w:t>st</w:t>
      </w:r>
      <w:r w:rsidRPr="00387CDE">
        <w:rPr>
          <w:rFonts w:cstheme="minorHAnsi"/>
          <w:sz w:val="24"/>
          <w:szCs w:val="24"/>
        </w:rPr>
        <w:t xml:space="preserve"> Peter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Stephen’s Ministry of Agape Love in Acts 7:59-60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Agape Love the essential for the growing Christian. God’s agape love never fails in 1</w:t>
      </w:r>
      <w:r w:rsidRPr="00387CDE">
        <w:rPr>
          <w:rFonts w:cstheme="minorHAnsi"/>
          <w:sz w:val="24"/>
          <w:szCs w:val="24"/>
          <w:vertAlign w:val="superscript"/>
        </w:rPr>
        <w:t>st</w:t>
      </w:r>
      <w:r w:rsidRPr="00387CDE">
        <w:rPr>
          <w:rFonts w:cstheme="minorHAnsi"/>
          <w:sz w:val="24"/>
          <w:szCs w:val="24"/>
        </w:rPr>
        <w:t xml:space="preserve"> Corinthians 13. God is agape love in 1</w:t>
      </w:r>
      <w:r w:rsidRPr="00387CDE">
        <w:rPr>
          <w:rFonts w:cstheme="minorHAnsi"/>
          <w:sz w:val="24"/>
          <w:szCs w:val="24"/>
          <w:vertAlign w:val="superscript"/>
        </w:rPr>
        <w:t>st</w:t>
      </w:r>
      <w:r w:rsidRPr="00387CDE">
        <w:rPr>
          <w:rFonts w:cstheme="minorHAnsi"/>
          <w:sz w:val="24"/>
          <w:szCs w:val="24"/>
        </w:rPr>
        <w:t xml:space="preserve"> John 4:7-11. The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87CDE">
        <w:rPr>
          <w:rFonts w:cstheme="minorHAnsi"/>
          <w:sz w:val="24"/>
          <w:szCs w:val="24"/>
          <w:vertAlign w:val="superscript"/>
        </w:rPr>
        <w:t>st</w:t>
      </w:r>
      <w:r w:rsidRPr="00387CDE">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87CDE">
        <w:rPr>
          <w:rFonts w:cstheme="minorHAnsi"/>
          <w:sz w:val="24"/>
          <w:szCs w:val="24"/>
          <w:vertAlign w:val="superscript"/>
        </w:rPr>
        <w:t>nd</w:t>
      </w:r>
      <w:r w:rsidRPr="00387CDE">
        <w:rPr>
          <w:rFonts w:cstheme="minorHAnsi"/>
          <w:sz w:val="24"/>
          <w:szCs w:val="24"/>
        </w:rPr>
        <w:t xml:space="preserve"> Samuel  22:26;  Hosea  2:19-20;  6:6,  7:1-7;  10:12-13;  Job  6:14-15;  1</w:t>
      </w:r>
      <w:r w:rsidRPr="00387CDE">
        <w:rPr>
          <w:rFonts w:cstheme="minorHAnsi"/>
          <w:sz w:val="24"/>
          <w:szCs w:val="24"/>
          <w:vertAlign w:val="superscript"/>
        </w:rPr>
        <w:t>st</w:t>
      </w:r>
      <w:r w:rsidRPr="00387CDE">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87CDE">
        <w:rPr>
          <w:rFonts w:cstheme="minorHAnsi"/>
          <w:sz w:val="24"/>
          <w:szCs w:val="24"/>
          <w:vertAlign w:val="superscript"/>
        </w:rPr>
        <w:t>st</w:t>
      </w:r>
      <w:r w:rsidRPr="00387CDE">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87CDE">
        <w:rPr>
          <w:rFonts w:cstheme="minorHAnsi"/>
          <w:sz w:val="24"/>
          <w:szCs w:val="24"/>
          <w:vertAlign w:val="superscript"/>
        </w:rPr>
        <w:t>nd</w:t>
      </w:r>
      <w:r w:rsidRPr="00387CDE">
        <w:rPr>
          <w:rFonts w:cstheme="minorHAnsi"/>
          <w:sz w:val="24"/>
          <w:szCs w:val="24"/>
        </w:rPr>
        <w:t xml:space="preserve"> Corinthians 13:14; Ephesians 2:4; 2</w:t>
      </w:r>
      <w:r w:rsidRPr="00387CDE">
        <w:rPr>
          <w:rFonts w:cstheme="minorHAnsi"/>
          <w:sz w:val="24"/>
          <w:szCs w:val="24"/>
          <w:vertAlign w:val="superscript"/>
        </w:rPr>
        <w:t>nd</w:t>
      </w:r>
      <w:r w:rsidRPr="00387CDE">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87CDE">
        <w:rPr>
          <w:rFonts w:cstheme="minorHAnsi"/>
          <w:sz w:val="24"/>
          <w:szCs w:val="24"/>
          <w:vertAlign w:val="superscript"/>
        </w:rPr>
        <w:t>st</w:t>
      </w:r>
      <w:r w:rsidRPr="00387CDE">
        <w:rPr>
          <w:rFonts w:cstheme="minorHAnsi"/>
          <w:sz w:val="24"/>
          <w:szCs w:val="24"/>
        </w:rPr>
        <w:t xml:space="preserve"> Peter 1:7. If You cannot agape love One Another then You cannot grow out of the Church in 1</w:t>
      </w:r>
      <w:r w:rsidRPr="00387CDE">
        <w:rPr>
          <w:rFonts w:cstheme="minorHAnsi"/>
          <w:sz w:val="24"/>
          <w:szCs w:val="24"/>
          <w:vertAlign w:val="superscript"/>
        </w:rPr>
        <w:t>st</w:t>
      </w:r>
      <w:r w:rsidRPr="00387CDE">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387CDE">
        <w:rPr>
          <w:rFonts w:cstheme="minorHAnsi"/>
          <w:sz w:val="24"/>
          <w:szCs w:val="24"/>
          <w:vertAlign w:val="superscript"/>
        </w:rPr>
        <w:t>st</w:t>
      </w:r>
      <w:r w:rsidRPr="00387CDE">
        <w:rPr>
          <w:rFonts w:cstheme="minorHAnsi"/>
          <w:sz w:val="24"/>
          <w:szCs w:val="24"/>
        </w:rPr>
        <w:t xml:space="preserve"> Thessalonians 1:3; Ephesians 6:23 &amp; 1</w:t>
      </w:r>
      <w:r w:rsidRPr="00387CDE">
        <w:rPr>
          <w:rFonts w:cstheme="minorHAnsi"/>
          <w:sz w:val="24"/>
          <w:szCs w:val="24"/>
          <w:vertAlign w:val="superscript"/>
        </w:rPr>
        <w:t>st</w:t>
      </w:r>
      <w:r w:rsidRPr="00387CDE">
        <w:rPr>
          <w:rFonts w:cstheme="minorHAnsi"/>
          <w:sz w:val="24"/>
          <w:szCs w:val="24"/>
        </w:rPr>
        <w:t xml:space="preserve"> Corinthians 8:6.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Faith in Acts 6:5, 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87CDE">
        <w:rPr>
          <w:rFonts w:cstheme="minorHAnsi"/>
          <w:sz w:val="24"/>
          <w:szCs w:val="24"/>
          <w:vertAlign w:val="superscript"/>
        </w:rPr>
        <w:t>nd</w:t>
      </w:r>
      <w:r w:rsidRPr="00387CDE">
        <w:rPr>
          <w:rFonts w:cstheme="minorHAnsi"/>
          <w:sz w:val="24"/>
          <w:szCs w:val="24"/>
        </w:rPr>
        <w:t xml:space="preserve"> Corinthians 5:17-18; Galatians 5:6; and 1</w:t>
      </w:r>
      <w:r w:rsidRPr="00387CDE">
        <w:rPr>
          <w:rFonts w:cstheme="minorHAnsi"/>
          <w:sz w:val="24"/>
          <w:szCs w:val="24"/>
          <w:vertAlign w:val="superscript"/>
        </w:rPr>
        <w:t>st</w:t>
      </w:r>
      <w:r w:rsidRPr="00387CDE">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Holiness in Acts 6:8, 7:33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87CDE">
        <w:rPr>
          <w:rFonts w:cstheme="minorHAnsi"/>
          <w:sz w:val="24"/>
          <w:szCs w:val="24"/>
          <w:vertAlign w:val="superscript"/>
        </w:rPr>
        <w:t>nd</w:t>
      </w:r>
      <w:r w:rsidRPr="00387CDE">
        <w:rPr>
          <w:rFonts w:cstheme="minorHAnsi"/>
          <w:sz w:val="24"/>
          <w:szCs w:val="24"/>
        </w:rPr>
        <w:t xml:space="preserve"> Peter 1:4. The Lord’s Christian Church is holy in 1</w:t>
      </w:r>
      <w:r w:rsidRPr="00387CDE">
        <w:rPr>
          <w:rFonts w:cstheme="minorHAnsi"/>
          <w:sz w:val="24"/>
          <w:szCs w:val="24"/>
          <w:vertAlign w:val="superscript"/>
        </w:rPr>
        <w:t>st</w:t>
      </w:r>
      <w:r w:rsidRPr="00387CDE">
        <w:rPr>
          <w:rFonts w:cstheme="minorHAnsi"/>
          <w:sz w:val="24"/>
          <w:szCs w:val="24"/>
        </w:rPr>
        <w:t xml:space="preserve"> Peter 1:4; 2:9; 1</w:t>
      </w:r>
      <w:r w:rsidRPr="00387CDE">
        <w:rPr>
          <w:rFonts w:cstheme="minorHAnsi"/>
          <w:sz w:val="24"/>
          <w:szCs w:val="24"/>
          <w:vertAlign w:val="superscript"/>
        </w:rPr>
        <w:t>st</w:t>
      </w:r>
      <w:r w:rsidRPr="00387CDE">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87CDE">
        <w:rPr>
          <w:rFonts w:cstheme="minorHAnsi"/>
          <w:sz w:val="24"/>
          <w:szCs w:val="24"/>
          <w:vertAlign w:val="superscript"/>
        </w:rPr>
        <w:t>st</w:t>
      </w:r>
      <w:r w:rsidRPr="00387CDE">
        <w:rPr>
          <w:rFonts w:cstheme="minorHAnsi"/>
          <w:sz w:val="24"/>
          <w:szCs w:val="24"/>
        </w:rPr>
        <w:t xml:space="preserve"> Thessalonians 1:13.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Glory, Beauty Strength and Majesty in Acts 6:3, 8, 15; 7:47-50.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87CDE">
        <w:rPr>
          <w:rFonts w:cstheme="minorHAnsi"/>
          <w:sz w:val="24"/>
          <w:szCs w:val="24"/>
          <w:vertAlign w:val="superscript"/>
        </w:rPr>
        <w:t>nd</w:t>
      </w:r>
      <w:r w:rsidRPr="00387CDE">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87CDE">
        <w:rPr>
          <w:rFonts w:cstheme="minorHAnsi"/>
          <w:sz w:val="24"/>
          <w:szCs w:val="24"/>
          <w:vertAlign w:val="superscript"/>
        </w:rPr>
        <w:t>st</w:t>
      </w:r>
      <w:r w:rsidRPr="00387CDE">
        <w:rPr>
          <w:rFonts w:cstheme="minorHAnsi"/>
          <w:sz w:val="24"/>
          <w:szCs w:val="24"/>
        </w:rPr>
        <w:t xml:space="preserve"> Peter 4:14; 5:10; Romans 5:2; 8:16-18, 21,  30;  9:23;  Philippians  3:21; Colossians 1:27; 3:4; Jude 1:24;  2</w:t>
      </w:r>
      <w:r w:rsidRPr="00387CDE">
        <w:rPr>
          <w:rFonts w:cstheme="minorHAnsi"/>
          <w:sz w:val="24"/>
          <w:szCs w:val="24"/>
          <w:vertAlign w:val="superscript"/>
        </w:rPr>
        <w:t xml:space="preserve">nd </w:t>
      </w:r>
      <w:r w:rsidRPr="00387CDE">
        <w:rPr>
          <w:rFonts w:cstheme="minorHAnsi"/>
          <w:sz w:val="24"/>
          <w:szCs w:val="24"/>
        </w:rPr>
        <w:t xml:space="preserve">  Corinthians  4:17 and John 3:3. The Lord Stephen is perfect in beauty in Acts 6:8. The Father Stephen’s glory is in Romans 6:4; 15:6; Ephesians 1:17; Philippians 2:11; 4:20 &amp; Revelation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Blessing in Acts 6:8; 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87CDE">
        <w:rPr>
          <w:rFonts w:cstheme="minorHAnsi"/>
          <w:sz w:val="24"/>
          <w:szCs w:val="24"/>
          <w:vertAlign w:val="superscript"/>
        </w:rPr>
        <w:t>nd</w:t>
      </w:r>
      <w:r w:rsidRPr="00387CDE">
        <w:rPr>
          <w:rFonts w:cstheme="minorHAnsi"/>
          <w:sz w:val="24"/>
          <w:szCs w:val="24"/>
        </w:rPr>
        <w:t xml:space="preserve"> Corinthians 2:14. How are We limited in blessing? Some scripture verses are 2</w:t>
      </w:r>
      <w:r w:rsidRPr="00387CDE">
        <w:rPr>
          <w:rFonts w:cstheme="minorHAnsi"/>
          <w:sz w:val="24"/>
          <w:szCs w:val="24"/>
          <w:vertAlign w:val="superscript"/>
        </w:rPr>
        <w:t>nd</w:t>
      </w:r>
      <w:r w:rsidRPr="00387CDE">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87CDE">
        <w:rPr>
          <w:rFonts w:cstheme="minorHAnsi"/>
          <w:sz w:val="24"/>
          <w:szCs w:val="24"/>
          <w:vertAlign w:val="superscript"/>
        </w:rPr>
        <w:t>nd</w:t>
      </w:r>
      <w:r w:rsidRPr="00387CDE">
        <w:rPr>
          <w:rFonts w:cstheme="minorHAnsi"/>
          <w:sz w:val="24"/>
          <w:szCs w:val="24"/>
        </w:rPr>
        <w:t xml:space="preserve"> Corinthians 1:3; 11:31; Ephesians 1:3 &amp; Revelation 14:1.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Power and Might in Acts 6:8; 7:55</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87CDE">
        <w:rPr>
          <w:rFonts w:cstheme="minorHAnsi"/>
          <w:sz w:val="24"/>
          <w:szCs w:val="24"/>
          <w:vertAlign w:val="superscript"/>
        </w:rPr>
        <w:t>nd</w:t>
      </w:r>
      <w:r w:rsidRPr="00387CDE">
        <w:rPr>
          <w:rFonts w:cstheme="minorHAnsi"/>
          <w:sz w:val="24"/>
          <w:szCs w:val="24"/>
        </w:rPr>
        <w:t xml:space="preserve"> Peter 2:11; Hosea 13:14; Luke 10:19-20; 22:53; Daniel 6:27; John 14:30; 19:11; 2</w:t>
      </w:r>
      <w:r w:rsidRPr="00387CDE">
        <w:rPr>
          <w:rFonts w:cstheme="minorHAnsi"/>
          <w:sz w:val="24"/>
          <w:szCs w:val="24"/>
          <w:vertAlign w:val="superscript"/>
        </w:rPr>
        <w:t>nd</w:t>
      </w:r>
      <w:r w:rsidRPr="00387CDE">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87CDE">
        <w:rPr>
          <w:rFonts w:cstheme="minorHAnsi"/>
          <w:sz w:val="24"/>
          <w:szCs w:val="24"/>
          <w:vertAlign w:val="superscript"/>
        </w:rPr>
        <w:t>nd</w:t>
      </w:r>
      <w:r w:rsidRPr="00387CDE">
        <w:rPr>
          <w:rFonts w:cstheme="minorHAnsi"/>
          <w:sz w:val="24"/>
          <w:szCs w:val="24"/>
        </w:rPr>
        <w:t xml:space="preserve"> Timothy 1:8; 2</w:t>
      </w:r>
      <w:r w:rsidRPr="00387CDE">
        <w:rPr>
          <w:rFonts w:cstheme="minorHAnsi"/>
          <w:sz w:val="24"/>
          <w:szCs w:val="24"/>
          <w:vertAlign w:val="superscript"/>
        </w:rPr>
        <w:t>nd</w:t>
      </w:r>
      <w:r w:rsidRPr="00387CDE">
        <w:rPr>
          <w:rFonts w:cstheme="minorHAnsi"/>
          <w:sz w:val="24"/>
          <w:szCs w:val="24"/>
        </w:rPr>
        <w:t xml:space="preserve"> Corinthians 12:9; 1</w:t>
      </w:r>
      <w:r w:rsidRPr="00387CDE">
        <w:rPr>
          <w:rFonts w:cstheme="minorHAnsi"/>
          <w:sz w:val="24"/>
          <w:szCs w:val="24"/>
          <w:vertAlign w:val="superscript"/>
        </w:rPr>
        <w:t>st</w:t>
      </w:r>
      <w:r w:rsidRPr="00387CDE">
        <w:rPr>
          <w:rFonts w:cstheme="minorHAnsi"/>
          <w:sz w:val="24"/>
          <w:szCs w:val="24"/>
        </w:rPr>
        <w:t xml:space="preserve"> Peter 1:5; and  Matthew 28:18-20. Stephen’s power is linked to the Lord’s omnipotence in Acts 6:8. The Father Stephen power &amp; might is in 1</w:t>
      </w:r>
      <w:r w:rsidRPr="00387CDE">
        <w:rPr>
          <w:rFonts w:cstheme="minorHAnsi"/>
          <w:sz w:val="24"/>
          <w:szCs w:val="24"/>
          <w:vertAlign w:val="superscript"/>
        </w:rPr>
        <w:t>st</w:t>
      </w:r>
      <w:r w:rsidRPr="00387CDE">
        <w:rPr>
          <w:rFonts w:cstheme="minorHAnsi"/>
          <w:sz w:val="24"/>
          <w:szCs w:val="24"/>
        </w:rPr>
        <w:t xml:space="preserve"> Thessalonians 3:11; Ephesians 4:6 &amp; 1</w:t>
      </w:r>
      <w:r w:rsidRPr="00387CDE">
        <w:rPr>
          <w:rFonts w:cstheme="minorHAnsi"/>
          <w:sz w:val="24"/>
          <w:szCs w:val="24"/>
          <w:vertAlign w:val="superscript"/>
        </w:rPr>
        <w:t>st</w:t>
      </w:r>
      <w:r w:rsidRPr="00387CDE">
        <w:rPr>
          <w:rFonts w:cstheme="minorHAnsi"/>
          <w:sz w:val="24"/>
          <w:szCs w:val="24"/>
        </w:rPr>
        <w:t xml:space="preserve"> Corinthians 8:6; 15:24-28 &amp; 2</w:t>
      </w:r>
      <w:r w:rsidRPr="00387CDE">
        <w:rPr>
          <w:rFonts w:cstheme="minorHAnsi"/>
          <w:sz w:val="24"/>
          <w:szCs w:val="24"/>
          <w:vertAlign w:val="superscript"/>
        </w:rPr>
        <w:t>nd</w:t>
      </w:r>
      <w:r w:rsidRPr="00387CDE">
        <w:rPr>
          <w:rFonts w:cstheme="minorHAnsi"/>
          <w:sz w:val="24"/>
          <w:szCs w:val="24"/>
        </w:rPr>
        <w:t xml:space="preserve"> Corinthians 6:18.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Strength in Acts 6:5, 8</w:t>
      </w:r>
    </w:p>
    <w:p w:rsidR="00EB2F72" w:rsidRPr="00387CDE" w:rsidRDefault="00EB2F72" w:rsidP="00EB2F72">
      <w:pPr>
        <w:spacing w:line="480" w:lineRule="auto"/>
        <w:jc w:val="both"/>
        <w:rPr>
          <w:rFonts w:cstheme="minorHAnsi"/>
          <w:sz w:val="24"/>
          <w:szCs w:val="24"/>
          <w:u w:val="double"/>
        </w:rPr>
      </w:pPr>
      <w:r w:rsidRPr="00387CDE">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87CDE">
        <w:rPr>
          <w:rFonts w:cstheme="minorHAnsi"/>
          <w:sz w:val="24"/>
          <w:szCs w:val="24"/>
          <w:vertAlign w:val="superscript"/>
        </w:rPr>
        <w:t>st</w:t>
      </w:r>
      <w:r w:rsidRPr="00387CDE">
        <w:rPr>
          <w:rFonts w:cstheme="minorHAnsi"/>
          <w:sz w:val="24"/>
          <w:szCs w:val="24"/>
        </w:rPr>
        <w:t xml:space="preserve"> Corinthians  2:7, 11; 16:13; Daniel 1:4, 17;  2</w:t>
      </w:r>
      <w:r w:rsidRPr="00387CDE">
        <w:rPr>
          <w:rFonts w:cstheme="minorHAnsi"/>
          <w:sz w:val="24"/>
          <w:szCs w:val="24"/>
          <w:vertAlign w:val="superscript"/>
        </w:rPr>
        <w:t>nd</w:t>
      </w:r>
      <w:r w:rsidRPr="00387CDE">
        <w:rPr>
          <w:rFonts w:cstheme="minorHAnsi"/>
          <w:sz w:val="24"/>
          <w:szCs w:val="24"/>
        </w:rPr>
        <w:t xml:space="preserve"> Corinthians 12:2-10; Exodus 31:3; Romans 12:6; Ephesians 1:16-17; 3:20; 6:10-20; Haggai 2:5; Ezekiel 11:19; John  14:16;  1</w:t>
      </w:r>
      <w:r w:rsidRPr="00387CDE">
        <w:rPr>
          <w:rFonts w:cstheme="minorHAnsi"/>
          <w:sz w:val="24"/>
          <w:szCs w:val="24"/>
          <w:vertAlign w:val="superscript"/>
        </w:rPr>
        <w:t>st</w:t>
      </w:r>
      <w:r w:rsidRPr="00387CDE">
        <w:rPr>
          <w:rFonts w:cstheme="minorHAnsi"/>
          <w:sz w:val="24"/>
          <w:szCs w:val="24"/>
        </w:rPr>
        <w:t xml:space="preserve"> Timothy 4:14; Ecclesiastes 4:12;  10:10;  Zechariah 4:6 and Jeremiah 20:11. The Father Stephen’s strength is in 2</w:t>
      </w:r>
      <w:r w:rsidRPr="00387CDE">
        <w:rPr>
          <w:rFonts w:cstheme="minorHAnsi"/>
          <w:sz w:val="24"/>
          <w:szCs w:val="24"/>
          <w:vertAlign w:val="superscript"/>
        </w:rPr>
        <w:t>nd</w:t>
      </w:r>
      <w:r w:rsidRPr="00387CDE">
        <w:rPr>
          <w:rFonts w:cstheme="minorHAnsi"/>
          <w:sz w:val="24"/>
          <w:szCs w:val="24"/>
        </w:rPr>
        <w:t xml:space="preserve"> Thessalonians 2:16; 1</w:t>
      </w:r>
      <w:r w:rsidRPr="00387CDE">
        <w:rPr>
          <w:rFonts w:cstheme="minorHAnsi"/>
          <w:sz w:val="24"/>
          <w:szCs w:val="24"/>
          <w:vertAlign w:val="superscript"/>
        </w:rPr>
        <w:t>st</w:t>
      </w:r>
      <w:r w:rsidRPr="00387CDE">
        <w:rPr>
          <w:rFonts w:cstheme="minorHAnsi"/>
          <w:sz w:val="24"/>
          <w:szCs w:val="24"/>
        </w:rPr>
        <w:t xml:space="preserve"> Timothy 1:2; 2</w:t>
      </w:r>
      <w:r w:rsidRPr="00387CDE">
        <w:rPr>
          <w:rFonts w:cstheme="minorHAnsi"/>
          <w:sz w:val="24"/>
          <w:szCs w:val="24"/>
          <w:vertAlign w:val="superscript"/>
        </w:rPr>
        <w:t>nd</w:t>
      </w:r>
      <w:r w:rsidRPr="00387CDE">
        <w:rPr>
          <w:rFonts w:cstheme="minorHAnsi"/>
          <w:sz w:val="24"/>
          <w:szCs w:val="24"/>
        </w:rPr>
        <w:t xml:space="preserve"> Timothy 1:2; Titus 1:4; Hebrews 1:5; James 1:17, 27; 1</w:t>
      </w:r>
      <w:r w:rsidRPr="00387CDE">
        <w:rPr>
          <w:rFonts w:cstheme="minorHAnsi"/>
          <w:sz w:val="24"/>
          <w:szCs w:val="24"/>
          <w:vertAlign w:val="superscript"/>
        </w:rPr>
        <w:t>st</w:t>
      </w:r>
      <w:r w:rsidRPr="00387CDE">
        <w:rPr>
          <w:rFonts w:cstheme="minorHAnsi"/>
          <w:sz w:val="24"/>
          <w:szCs w:val="24"/>
        </w:rPr>
        <w:t xml:space="preserve"> Peter 1:2-3 &amp; 1</w:t>
      </w:r>
      <w:r w:rsidRPr="00387CDE">
        <w:rPr>
          <w:rFonts w:cstheme="minorHAnsi"/>
          <w:sz w:val="24"/>
          <w:szCs w:val="24"/>
          <w:vertAlign w:val="superscript"/>
        </w:rPr>
        <w:t>st</w:t>
      </w:r>
      <w:r w:rsidRPr="00387CDE">
        <w:rPr>
          <w:rFonts w:cstheme="minorHAnsi"/>
          <w:sz w:val="24"/>
          <w:szCs w:val="24"/>
        </w:rPr>
        <w:t xml:space="preserve"> John 1:2.</w:t>
      </w:r>
      <w:r w:rsidRPr="00387CDE">
        <w:rPr>
          <w:rFonts w:cstheme="minorHAnsi"/>
          <w:sz w:val="24"/>
          <w:szCs w:val="24"/>
          <w:u w:val="double"/>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Thanks and Thanksgiving in Acts 6:3, 5, 8, 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87CDE">
        <w:rPr>
          <w:rFonts w:cstheme="minorHAnsi"/>
          <w:sz w:val="24"/>
          <w:szCs w:val="24"/>
          <w:vertAlign w:val="superscript"/>
        </w:rPr>
        <w:t>st</w:t>
      </w:r>
      <w:r w:rsidRPr="00387CDE">
        <w:rPr>
          <w:rFonts w:cstheme="minorHAnsi"/>
          <w:sz w:val="24"/>
          <w:szCs w:val="24"/>
        </w:rPr>
        <w:t xml:space="preserve"> Chronicles 16:4; Psalm 92:1-15; Romans 1:18-23; Ephesians 2:1-10; 4:12; Leviticus 7:12-13; Psalm 42:4; 145:7; 150:3-5;  Deuteronomy 16:9-17;  2</w:t>
      </w:r>
      <w:r w:rsidRPr="00387CDE">
        <w:rPr>
          <w:rFonts w:cstheme="minorHAnsi"/>
          <w:sz w:val="24"/>
          <w:szCs w:val="24"/>
          <w:vertAlign w:val="superscript"/>
        </w:rPr>
        <w:t>nd</w:t>
      </w:r>
      <w:r w:rsidRPr="00387CDE">
        <w:rPr>
          <w:rFonts w:cstheme="minorHAnsi"/>
          <w:sz w:val="24"/>
          <w:szCs w:val="24"/>
        </w:rPr>
        <w:t xml:space="preserve">  Chronicles 5:12-13; Nehemiah 11:17; 1</w:t>
      </w:r>
      <w:r w:rsidRPr="00387CDE">
        <w:rPr>
          <w:rFonts w:cstheme="minorHAnsi"/>
          <w:sz w:val="24"/>
          <w:szCs w:val="24"/>
          <w:vertAlign w:val="superscript"/>
        </w:rPr>
        <w:t>st</w:t>
      </w:r>
      <w:r w:rsidRPr="00387CDE">
        <w:rPr>
          <w:rFonts w:cstheme="minorHAnsi"/>
          <w:sz w:val="24"/>
          <w:szCs w:val="24"/>
        </w:rPr>
        <w:t xml:space="preserve"> Thessalonians 1:2-3; 5:18;  1</w:t>
      </w:r>
      <w:r w:rsidRPr="00387CDE">
        <w:rPr>
          <w:rFonts w:cstheme="minorHAnsi"/>
          <w:sz w:val="24"/>
          <w:szCs w:val="24"/>
          <w:vertAlign w:val="superscript"/>
        </w:rPr>
        <w:t>st</w:t>
      </w:r>
      <w:r w:rsidRPr="00387CDE">
        <w:rPr>
          <w:rFonts w:cstheme="minorHAnsi"/>
          <w:sz w:val="24"/>
          <w:szCs w:val="24"/>
        </w:rPr>
        <w:t xml:space="preserve"> Corinthians 11:24; 14:18; 2</w:t>
      </w:r>
      <w:r w:rsidRPr="00387CDE">
        <w:rPr>
          <w:rFonts w:cstheme="minorHAnsi"/>
          <w:sz w:val="24"/>
          <w:szCs w:val="24"/>
          <w:vertAlign w:val="superscript"/>
        </w:rPr>
        <w:t>nd</w:t>
      </w:r>
      <w:r w:rsidRPr="00387CDE">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the Gentile Christian Law of God in Acts 6:12-8:3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87CDE">
        <w:rPr>
          <w:rFonts w:cstheme="minorHAnsi"/>
          <w:b/>
          <w:sz w:val="24"/>
          <w:szCs w:val="24"/>
        </w:rPr>
        <w:t>Law</w:t>
      </w:r>
      <w:r w:rsidRPr="00387CDE">
        <w:rPr>
          <w:rFonts w:cstheme="minorHAnsi"/>
          <w:sz w:val="24"/>
          <w:szCs w:val="24"/>
        </w:rPr>
        <w:t xml:space="preserve"> is used as </w:t>
      </w:r>
      <w:r w:rsidRPr="00387CDE">
        <w:rPr>
          <w:rFonts w:cstheme="minorHAnsi"/>
          <w:b/>
          <w:sz w:val="24"/>
          <w:szCs w:val="24"/>
        </w:rPr>
        <w:t xml:space="preserve">Ways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2:3 &amp;  Psalm 18:21,  </w:t>
      </w:r>
      <w:r w:rsidRPr="00387CDE">
        <w:rPr>
          <w:rFonts w:cstheme="minorHAnsi"/>
          <w:b/>
          <w:sz w:val="24"/>
          <w:szCs w:val="24"/>
        </w:rPr>
        <w:t>Testimonies</w:t>
      </w:r>
      <w:r w:rsidRPr="00387CDE">
        <w:rPr>
          <w:rFonts w:cstheme="minorHAnsi"/>
          <w:sz w:val="24"/>
          <w:szCs w:val="24"/>
        </w:rPr>
        <w:t xml:space="preserve"> in Deuteronomy 4:45; 6:17 (KJV), </w:t>
      </w:r>
      <w:r w:rsidRPr="00387CDE">
        <w:rPr>
          <w:rFonts w:cstheme="minorHAnsi"/>
          <w:b/>
          <w:sz w:val="24"/>
          <w:szCs w:val="24"/>
        </w:rPr>
        <w:t xml:space="preserve">Stipulations </w:t>
      </w:r>
      <w:r w:rsidRPr="00387CDE">
        <w:rPr>
          <w:rFonts w:cstheme="minorHAnsi"/>
          <w:sz w:val="24"/>
          <w:szCs w:val="24"/>
        </w:rPr>
        <w:t xml:space="preserve">in Deuteronomy 6:17 (NIV),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sz w:val="24"/>
          <w:szCs w:val="24"/>
        </w:rPr>
        <w:t xml:space="preserve">Precepts </w:t>
      </w:r>
      <w:r w:rsidRPr="00387CDE">
        <w:rPr>
          <w:rFonts w:cstheme="minorHAnsi"/>
          <w:sz w:val="24"/>
          <w:szCs w:val="24"/>
        </w:rPr>
        <w:t xml:space="preserve">in Psalm 119:4 (NIV), </w:t>
      </w:r>
      <w:r w:rsidRPr="00387CDE">
        <w:rPr>
          <w:rFonts w:cstheme="minorHAnsi"/>
          <w:b/>
          <w:sz w:val="24"/>
          <w:szCs w:val="24"/>
        </w:rPr>
        <w:t>Statutes</w:t>
      </w:r>
      <w:r w:rsidRPr="00387CDE">
        <w:rPr>
          <w:rFonts w:cstheme="minorHAnsi"/>
          <w:sz w:val="24"/>
          <w:szCs w:val="24"/>
        </w:rPr>
        <w:t xml:space="preserve"> in Leviticus 3:17;  10:11 (KJV), </w:t>
      </w:r>
      <w:r w:rsidRPr="00387CDE">
        <w:rPr>
          <w:rFonts w:cstheme="minorHAnsi"/>
          <w:b/>
          <w:sz w:val="24"/>
          <w:szCs w:val="24"/>
        </w:rPr>
        <w:t xml:space="preserve">Decrees </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Ordinances</w:t>
      </w:r>
      <w:r w:rsidRPr="00387CDE">
        <w:rPr>
          <w:rFonts w:cstheme="minorHAnsi"/>
          <w:sz w:val="24"/>
          <w:szCs w:val="24"/>
        </w:rPr>
        <w:t xml:space="preserve">  in   Numbers  9:12  (KJV),  </w:t>
      </w:r>
      <w:r w:rsidRPr="00387CDE">
        <w:rPr>
          <w:rFonts w:cstheme="minorHAnsi"/>
          <w:b/>
          <w:sz w:val="24"/>
          <w:szCs w:val="24"/>
        </w:rPr>
        <w:t xml:space="preserve">Commands </w:t>
      </w:r>
      <w:r w:rsidRPr="00387CDE">
        <w:rPr>
          <w:rFonts w:cstheme="minorHAnsi"/>
          <w:sz w:val="24"/>
          <w:szCs w:val="24"/>
        </w:rPr>
        <w:t xml:space="preserve"> in Deuteronomy   6:1-9,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 xml:space="preserve">Regulations </w:t>
      </w:r>
      <w:r w:rsidRPr="00387CDE">
        <w:rPr>
          <w:rFonts w:cstheme="minorHAnsi"/>
          <w:sz w:val="24"/>
          <w:szCs w:val="24"/>
        </w:rPr>
        <w:t xml:space="preserve">&amp;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Codes (Penal)</w:t>
      </w:r>
      <w:r w:rsidRPr="00387CDE">
        <w:rPr>
          <w:rFonts w:cstheme="minorHAnsi"/>
          <w:sz w:val="24"/>
          <w:szCs w:val="24"/>
        </w:rPr>
        <w:t xml:space="preserve"> in Romans 2:27, 29 (NIV); 7:6 (NIV); Colossians 2:14 (NIV),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&amp;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These words are the same thing in Deuteronomy 4:1; 5:1; 6:1 &amp; 1</w:t>
      </w:r>
      <w:r w:rsidRPr="00387CDE">
        <w:rPr>
          <w:rFonts w:cstheme="minorHAnsi"/>
          <w:sz w:val="24"/>
          <w:szCs w:val="24"/>
          <w:vertAlign w:val="superscript"/>
        </w:rPr>
        <w:t>st</w:t>
      </w:r>
      <w:r w:rsidRPr="00387CDE">
        <w:rPr>
          <w:rFonts w:cstheme="minorHAnsi"/>
          <w:sz w:val="24"/>
          <w:szCs w:val="24"/>
        </w:rPr>
        <w:t xml:space="preserve"> Kings 2:3. Israelite Law &amp; the ancient near east were established in Deuteronomy 4:5-8. The 10 Commandments is a Gentile Law in the 1</w:t>
      </w:r>
      <w:r w:rsidRPr="00387CDE">
        <w:rPr>
          <w:rFonts w:cstheme="minorHAnsi"/>
          <w:sz w:val="24"/>
          <w:szCs w:val="24"/>
          <w:vertAlign w:val="superscript"/>
        </w:rPr>
        <w:t>st</w:t>
      </w:r>
      <w:r w:rsidRPr="00387CDE">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387CDE">
        <w:rPr>
          <w:rFonts w:cstheme="minorHAnsi"/>
          <w:sz w:val="24"/>
          <w:szCs w:val="24"/>
          <w:vertAlign w:val="superscript"/>
        </w:rPr>
        <w:t>st</w:t>
      </w:r>
      <w:r w:rsidRPr="00387CDE">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87CDE">
        <w:rPr>
          <w:rFonts w:cstheme="minorHAnsi"/>
          <w:b/>
          <w:i/>
          <w:sz w:val="24"/>
          <w:szCs w:val="24"/>
        </w:rPr>
        <w:t>Mitzvot</w:t>
      </w:r>
      <w:r w:rsidRPr="00387CDE">
        <w:rPr>
          <w:rFonts w:cstheme="minorHAnsi"/>
          <w:b/>
          <w:sz w:val="24"/>
          <w:szCs w:val="24"/>
        </w:rPr>
        <w:t xml:space="preserve"> </w:t>
      </w:r>
      <w:r w:rsidRPr="00387CDE">
        <w:rPr>
          <w:rFonts w:cstheme="minorHAnsi"/>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87CDE">
        <w:rPr>
          <w:rFonts w:cstheme="minorHAnsi"/>
          <w:sz w:val="24"/>
          <w:szCs w:val="24"/>
          <w:vertAlign w:val="superscript"/>
        </w:rPr>
        <w:t>st</w:t>
      </w:r>
      <w:r w:rsidRPr="00387CDE">
        <w:rPr>
          <w:rFonts w:cstheme="minorHAnsi"/>
          <w:sz w:val="24"/>
          <w:szCs w:val="24"/>
        </w:rPr>
        <w:t xml:space="preserve"> time) is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of </w:t>
      </w:r>
      <w:r w:rsidRPr="00387CDE">
        <w:rPr>
          <w:rFonts w:cstheme="minorHAnsi"/>
          <w:b/>
          <w:sz w:val="24"/>
          <w:szCs w:val="24"/>
        </w:rPr>
        <w:t xml:space="preserve">The 2 Greatest Commands of the Law </w:t>
      </w:r>
      <w:r w:rsidRPr="00387CDE">
        <w:rPr>
          <w:rFonts w:cstheme="minorHAnsi"/>
          <w:sz w:val="24"/>
          <w:szCs w:val="24"/>
        </w:rPr>
        <w:t xml:space="preserve">in Luke 10:27. To abstain from Sexual Eros Love is in the Acts of Paul pages 445-458 &amp; the Acts of Thomas pages 464-470. The </w:t>
      </w:r>
      <w:r w:rsidRPr="00387CDE">
        <w:rPr>
          <w:rFonts w:cstheme="minorHAnsi"/>
          <w:b/>
          <w:sz w:val="24"/>
          <w:szCs w:val="24"/>
        </w:rPr>
        <w:t>Law</w:t>
      </w:r>
      <w:r w:rsidRPr="00387CDE">
        <w:rPr>
          <w:rFonts w:cstheme="minorHAnsi"/>
          <w:sz w:val="24"/>
          <w:szCs w:val="24"/>
        </w:rPr>
        <w:t xml:space="preserve">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orders of James in 1 or 2 in Gentile Law &amp; in alone or 1 in Christian Law </w:t>
      </w:r>
      <w:r w:rsidRPr="00387CDE">
        <w:rPr>
          <w:rFonts w:cstheme="minorHAnsi"/>
          <w:sz w:val="24"/>
          <w:szCs w:val="24"/>
        </w:rPr>
        <w:t xml:space="preserve">&amp; </w:t>
      </w:r>
      <w:r w:rsidRPr="00387CDE">
        <w:rPr>
          <w:rFonts w:cstheme="minorHAnsi"/>
          <w:b/>
          <w:sz w:val="24"/>
          <w:szCs w:val="24"/>
        </w:rPr>
        <w:t>by the 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Hebrews 7:11, 21; 10:28-30; Romans 13:1-10 &amp; James 2:8-13. </w:t>
      </w:r>
      <w:r w:rsidRPr="00387CDE">
        <w:rPr>
          <w:rFonts w:cstheme="minorHAnsi"/>
          <w:b/>
          <w:sz w:val="24"/>
          <w:szCs w:val="24"/>
        </w:rPr>
        <w:t>The Lord John/Jesus as the Lord Woman/Man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clears the way for the Lord James for Boys &amp; the Law of God/Stephen for Lords in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El</w:t>
      </w:r>
      <w:r w:rsidRPr="00387CDE">
        <w:rPr>
          <w:rFonts w:cstheme="minorHAnsi"/>
          <w:sz w:val="24"/>
          <w:szCs w:val="24"/>
        </w:rPr>
        <w:t>. If You have any questions about the 30 orders, You must get My book called “</w:t>
      </w:r>
      <w:r w:rsidRPr="00387CDE">
        <w:rPr>
          <w:rFonts w:cstheme="minorHAnsi"/>
          <w:b/>
          <w:sz w:val="24"/>
          <w:szCs w:val="24"/>
        </w:rPr>
        <w:t>The Lord Yah and the 30 Orders of the Biblical Giants, Biblical Dragons and Biblical Law</w:t>
      </w:r>
      <w:r w:rsidRPr="00387CDE">
        <w:rPr>
          <w:rFonts w:cstheme="minorHAnsi"/>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87CDE">
        <w:rPr>
          <w:rFonts w:cstheme="minorHAnsi"/>
          <w:b/>
          <w:sz w:val="24"/>
          <w:szCs w:val="24"/>
        </w:rPr>
        <w:t>:</w:t>
      </w:r>
      <w:r w:rsidRPr="00387CDE">
        <w:rPr>
          <w:rFonts w:cstheme="minorHAnsi"/>
          <w:sz w:val="24"/>
          <w:szCs w:val="24"/>
        </w:rPr>
        <w:t>1, 5,</w:t>
      </w:r>
      <w:r w:rsidRPr="00387CDE">
        <w:rPr>
          <w:rFonts w:cstheme="minorHAnsi"/>
          <w:b/>
          <w:sz w:val="24"/>
          <w:szCs w:val="24"/>
        </w:rPr>
        <w:t xml:space="preserve"> </w:t>
      </w:r>
      <w:r w:rsidRPr="00387CDE">
        <w:rPr>
          <w:rFonts w:cstheme="minorHAnsi"/>
          <w:sz w:val="24"/>
          <w:szCs w:val="24"/>
        </w:rPr>
        <w:t>25; 13:1; 14:23, 27; 15:3-4, 22, 41; 16:5; 18:22; 19:20, 32, 37, 39, 41; 20:17, 28; 22:6-11; 26:12-18; 28:31; 2</w:t>
      </w:r>
      <w:r w:rsidRPr="00387CDE">
        <w:rPr>
          <w:rFonts w:cstheme="minorHAnsi"/>
          <w:sz w:val="24"/>
          <w:szCs w:val="24"/>
          <w:vertAlign w:val="superscript"/>
        </w:rPr>
        <w:t>nd</w:t>
      </w:r>
      <w:r w:rsidRPr="00387CDE">
        <w:rPr>
          <w:rFonts w:cstheme="minorHAnsi"/>
          <w:sz w:val="24"/>
          <w:szCs w:val="24"/>
        </w:rPr>
        <w:t xml:space="preserve"> Corinthians 1:1; Matthew 16:18; 18:17; 1</w:t>
      </w:r>
      <w:r w:rsidRPr="00387CDE">
        <w:rPr>
          <w:rFonts w:cstheme="minorHAnsi"/>
          <w:sz w:val="24"/>
          <w:szCs w:val="24"/>
          <w:vertAlign w:val="superscript"/>
        </w:rPr>
        <w:t>st</w:t>
      </w:r>
      <w:r w:rsidRPr="00387CDE">
        <w:rPr>
          <w:rFonts w:cstheme="minorHAnsi"/>
          <w:sz w:val="24"/>
          <w:szCs w:val="24"/>
        </w:rPr>
        <w:t xml:space="preserve"> Corinthians 1:2; 4:17; 6:4; 10:11, 32; 11:18; 12:12-31; 16:19 &amp; Philippians 3:5; 4:15; 1</w:t>
      </w:r>
      <w:r w:rsidRPr="00387CDE">
        <w:rPr>
          <w:rFonts w:cstheme="minorHAnsi"/>
          <w:sz w:val="24"/>
          <w:szCs w:val="24"/>
          <w:vertAlign w:val="superscript"/>
        </w:rPr>
        <w:t>st</w:t>
      </w:r>
      <w:r w:rsidRPr="00387CDE">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87CDE">
        <w:rPr>
          <w:rFonts w:cstheme="minorHAnsi"/>
          <w:sz w:val="24"/>
          <w:szCs w:val="24"/>
          <w:vertAlign w:val="superscript"/>
        </w:rPr>
        <w:t>st</w:t>
      </w:r>
      <w:r w:rsidRPr="00387CDE">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Restoration Crown Ministry in Acts 6:5-7:59</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387CDE">
        <w:rPr>
          <w:rFonts w:cstheme="minorHAnsi"/>
          <w:b/>
          <w:sz w:val="24"/>
          <w:szCs w:val="24"/>
        </w:rPr>
        <w:t>HOLINESS UNTO THE LORD</w:t>
      </w:r>
      <w:r w:rsidRPr="00387CDE">
        <w:rPr>
          <w:rFonts w:cstheme="minorHAnsi"/>
          <w:sz w:val="24"/>
          <w:szCs w:val="24"/>
        </w:rPr>
        <w:t>. It signified a special calling from the Lord in Exodus 29:6; 39:30. Second, the Hebrew Kings wore a Crown in Battle (1 or 2 positions) in 2</w:t>
      </w:r>
      <w:r w:rsidRPr="00387CDE">
        <w:rPr>
          <w:rFonts w:cstheme="minorHAnsi"/>
          <w:sz w:val="24"/>
          <w:szCs w:val="24"/>
          <w:vertAlign w:val="superscript"/>
        </w:rPr>
        <w:t>nd</w:t>
      </w:r>
      <w:r w:rsidRPr="00387CDE">
        <w:rPr>
          <w:rFonts w:cstheme="minorHAnsi"/>
          <w:sz w:val="24"/>
          <w:szCs w:val="24"/>
        </w:rPr>
        <w:t xml:space="preserve"> Samuel 1:10. This Office of the King was only given by God. Gold Crowns with jewels were worn by Pagan Kings &amp; idols in 2</w:t>
      </w:r>
      <w:r w:rsidRPr="00387CDE">
        <w:rPr>
          <w:rFonts w:cstheme="minorHAnsi"/>
          <w:sz w:val="24"/>
          <w:szCs w:val="24"/>
          <w:vertAlign w:val="superscript"/>
        </w:rPr>
        <w:t>nd</w:t>
      </w:r>
      <w:r w:rsidRPr="00387CDE">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87CDE">
        <w:rPr>
          <w:rFonts w:cstheme="minorHAnsi"/>
          <w:sz w:val="24"/>
          <w:szCs w:val="24"/>
          <w:vertAlign w:val="superscript"/>
        </w:rPr>
        <w:t>st</w:t>
      </w:r>
      <w:r w:rsidRPr="00387CDE">
        <w:rPr>
          <w:rFonts w:cstheme="minorHAnsi"/>
          <w:sz w:val="24"/>
          <w:szCs w:val="24"/>
        </w:rPr>
        <w:t xml:space="preserve"> Corinthians 9:25 &amp; 2</w:t>
      </w:r>
      <w:r w:rsidRPr="00387CDE">
        <w:rPr>
          <w:rFonts w:cstheme="minorHAnsi"/>
          <w:sz w:val="24"/>
          <w:szCs w:val="24"/>
          <w:vertAlign w:val="superscript"/>
        </w:rPr>
        <w:t>nd</w:t>
      </w:r>
      <w:r w:rsidRPr="00387CDE">
        <w:rPr>
          <w:rFonts w:cstheme="minorHAnsi"/>
          <w:sz w:val="24"/>
          <w:szCs w:val="24"/>
        </w:rPr>
        <w:t xml:space="preserve"> Timothy 2:5. Christians was thought of as a joy and a Crown in Philippians 4:1 &amp; 1</w:t>
      </w:r>
      <w:r w:rsidRPr="00387CDE">
        <w:rPr>
          <w:rFonts w:cstheme="minorHAnsi"/>
          <w:sz w:val="24"/>
          <w:szCs w:val="24"/>
          <w:vertAlign w:val="superscript"/>
        </w:rPr>
        <w:t>st</w:t>
      </w:r>
      <w:r w:rsidRPr="00387CDE">
        <w:rPr>
          <w:rFonts w:cstheme="minorHAnsi"/>
          <w:sz w:val="24"/>
          <w:szCs w:val="24"/>
        </w:rPr>
        <w:t xml:space="preserve"> Thessalonians 2:19 in training for the ministry. Also the Crown symbolizes Eternal Life to Christian’s in James 1:12; 1</w:t>
      </w:r>
      <w:r w:rsidRPr="00387CDE">
        <w:rPr>
          <w:rFonts w:cstheme="minorHAnsi"/>
          <w:sz w:val="24"/>
          <w:szCs w:val="24"/>
          <w:vertAlign w:val="superscript"/>
        </w:rPr>
        <w:t>st</w:t>
      </w:r>
      <w:r w:rsidRPr="00387CDE">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87CDE">
        <w:rPr>
          <w:rFonts w:cstheme="minorHAnsi"/>
          <w:sz w:val="24"/>
          <w:szCs w:val="24"/>
          <w:vertAlign w:val="superscript"/>
        </w:rPr>
        <w:t>nd</w:t>
      </w:r>
      <w:r w:rsidRPr="00387CDE">
        <w:rPr>
          <w:rFonts w:cstheme="minorHAnsi"/>
          <w:sz w:val="24"/>
          <w:szCs w:val="24"/>
        </w:rPr>
        <w:t xml:space="preserve"> Maccabees 14:4; 1</w:t>
      </w:r>
      <w:r w:rsidRPr="00387CDE">
        <w:rPr>
          <w:rFonts w:cstheme="minorHAnsi"/>
          <w:sz w:val="24"/>
          <w:szCs w:val="24"/>
          <w:vertAlign w:val="superscript"/>
        </w:rPr>
        <w:t>st</w:t>
      </w:r>
      <w:r w:rsidRPr="00387CDE">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87CDE">
        <w:rPr>
          <w:rFonts w:cstheme="minorHAnsi"/>
          <w:sz w:val="24"/>
          <w:szCs w:val="24"/>
          <w:vertAlign w:val="superscript"/>
        </w:rPr>
        <w:t>st</w:t>
      </w:r>
      <w:r w:rsidRPr="00387CDE">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Ministry of Holy Divine Love Intercourse of Tree of Life is in Acts 7:30, 50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87CDE">
        <w:rPr>
          <w:rFonts w:cstheme="minorHAnsi"/>
          <w:sz w:val="24"/>
          <w:szCs w:val="24"/>
          <w:vertAlign w:val="superscript"/>
        </w:rPr>
        <w:t>nd</w:t>
      </w:r>
      <w:r w:rsidRPr="00387CDE">
        <w:rPr>
          <w:rFonts w:cstheme="minorHAnsi"/>
          <w:sz w:val="24"/>
          <w:szCs w:val="24"/>
        </w:rPr>
        <w:t xml:space="preserve"> Corinthians 12 &amp; 13; Acts 7:55, 56; 17:29; Romans 1:20; 2</w:t>
      </w:r>
      <w:r w:rsidRPr="00387CDE">
        <w:rPr>
          <w:rFonts w:cstheme="minorHAnsi"/>
          <w:sz w:val="24"/>
          <w:szCs w:val="24"/>
          <w:vertAlign w:val="superscript"/>
        </w:rPr>
        <w:t>nd</w:t>
      </w:r>
      <w:r w:rsidRPr="00387CDE">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87CDE">
        <w:rPr>
          <w:rFonts w:cstheme="minorHAnsi"/>
          <w:sz w:val="24"/>
          <w:szCs w:val="24"/>
          <w:vertAlign w:val="superscript"/>
        </w:rPr>
        <w:t>st</w:t>
      </w:r>
      <w:r w:rsidRPr="00387CDE">
        <w:rPr>
          <w:rFonts w:cstheme="minorHAnsi"/>
          <w:sz w:val="24"/>
          <w:szCs w:val="24"/>
        </w:rPr>
        <w:t xml:space="preserve"> Corinthians 2:6-16; Hebrews 4:15; 1</w:t>
      </w:r>
      <w:r w:rsidRPr="00387CDE">
        <w:rPr>
          <w:rFonts w:cstheme="minorHAnsi"/>
          <w:sz w:val="24"/>
          <w:szCs w:val="24"/>
          <w:vertAlign w:val="superscript"/>
        </w:rPr>
        <w:t>st</w:t>
      </w:r>
      <w:r w:rsidRPr="00387CDE">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 xml:space="preserve">Popular Sexual Eros Love Intercourse </w:t>
      </w:r>
      <w:r w:rsidRPr="00387CDE">
        <w:rPr>
          <w:rFonts w:cstheme="minorHAnsi"/>
          <w:sz w:val="24"/>
          <w:szCs w:val="24"/>
        </w:rPr>
        <w:t xml:space="preserve">from the Tree of the Knowledge of Good and Evil that can only be committed by a Man and a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by the minority of His Foreign Wives after 80 years, but not with the majority of His Local Wives or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xml:space="preserve"> from the Tree of Life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F72" w:rsidRPr="00387CDE" w:rsidRDefault="00EB2F72" w:rsidP="00EB2F72">
      <w:pPr>
        <w:spacing w:line="480" w:lineRule="auto"/>
        <w:jc w:val="center"/>
        <w:rPr>
          <w:rFonts w:cstheme="minorHAnsi"/>
          <w:sz w:val="24"/>
          <w:szCs w:val="24"/>
        </w:rPr>
      </w:pPr>
      <w:r w:rsidRPr="00387CDE">
        <w:rPr>
          <w:rFonts w:cstheme="minorHAnsi"/>
          <w:sz w:val="24"/>
          <w:szCs w:val="24"/>
        </w:rPr>
        <w:t>The Father Stephen’s Offices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of a Merciful High Priest in Acts 6:7; 7:59-60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of a Merciful Prophet in Acts 6:8; 7:58-60</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Revelation 16:1; Matthew 16:27 and 2</w:t>
      </w:r>
      <w:r w:rsidRPr="00387CDE">
        <w:rPr>
          <w:rFonts w:cstheme="minorHAnsi"/>
          <w:sz w:val="24"/>
          <w:szCs w:val="24"/>
          <w:vertAlign w:val="superscript"/>
        </w:rPr>
        <w:t>nd</w:t>
      </w:r>
      <w:r w:rsidRPr="00387CD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as a Merciful King in Acts 6:8; 7:10, 18, 47-52</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87CDE">
        <w:rPr>
          <w:rFonts w:cstheme="minorHAnsi"/>
          <w:sz w:val="24"/>
          <w:szCs w:val="24"/>
          <w:vertAlign w:val="superscript"/>
        </w:rPr>
        <w:t>st</w:t>
      </w:r>
      <w:r w:rsidRPr="00387CDE">
        <w:rPr>
          <w:rFonts w:cstheme="minorHAnsi"/>
          <w:sz w:val="24"/>
          <w:szCs w:val="24"/>
        </w:rPr>
        <w:t xml:space="preserve"> Samuel 10:1-27, 16:13. Kingship was often linked to the secret Angelical Hierarchy in Isaiah 14 concerning Lucifer and the King of Tyre. Also in 1</w:t>
      </w:r>
      <w:r w:rsidRPr="00387CDE">
        <w:rPr>
          <w:rFonts w:cstheme="minorHAnsi"/>
          <w:sz w:val="24"/>
          <w:szCs w:val="24"/>
          <w:vertAlign w:val="superscript"/>
        </w:rPr>
        <w:t>st</w:t>
      </w:r>
      <w:r w:rsidRPr="00387CD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87CDE">
        <w:rPr>
          <w:rFonts w:cstheme="minorHAnsi"/>
          <w:sz w:val="24"/>
          <w:szCs w:val="24"/>
          <w:vertAlign w:val="superscript"/>
        </w:rPr>
        <w:t>nd</w:t>
      </w:r>
      <w:r w:rsidRPr="00387CD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Office of the Deity of God (Godhead Bodily and Holy Divine Nature—Intercourse)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87CDE">
        <w:rPr>
          <w:rFonts w:cstheme="minorHAnsi"/>
          <w:sz w:val="24"/>
          <w:szCs w:val="24"/>
          <w:vertAlign w:val="superscript"/>
        </w:rPr>
        <w:t>nd</w:t>
      </w:r>
      <w:r w:rsidRPr="00387CDE">
        <w:rPr>
          <w:rFonts w:cstheme="minorHAnsi"/>
          <w:sz w:val="24"/>
          <w:szCs w:val="24"/>
        </w:rPr>
        <w:t xml:space="preserve">  Thessalonians 1:7-10; 1</w:t>
      </w:r>
      <w:r w:rsidRPr="00387CDE">
        <w:rPr>
          <w:rFonts w:cstheme="minorHAnsi"/>
          <w:sz w:val="24"/>
          <w:szCs w:val="24"/>
          <w:vertAlign w:val="superscript"/>
        </w:rPr>
        <w:t>st</w:t>
      </w:r>
      <w:r w:rsidRPr="00387CDE">
        <w:rPr>
          <w:rFonts w:cstheme="minorHAnsi"/>
          <w:sz w:val="24"/>
          <w:szCs w:val="24"/>
        </w:rPr>
        <w:t xml:space="preserve"> Corinthians 10:9; Galatians 3:19; 4:14; 1</w:t>
      </w:r>
      <w:r w:rsidRPr="00387CDE">
        <w:rPr>
          <w:rFonts w:cstheme="minorHAnsi"/>
          <w:sz w:val="24"/>
          <w:szCs w:val="24"/>
          <w:vertAlign w:val="superscript"/>
        </w:rPr>
        <w:t>st</w:t>
      </w:r>
      <w:r w:rsidRPr="00387CDE">
        <w:rPr>
          <w:rFonts w:cstheme="minorHAnsi"/>
          <w:sz w:val="24"/>
          <w:szCs w:val="24"/>
        </w:rPr>
        <w:t xml:space="preserve"> Peter 1:10-12 &amp; 2</w:t>
      </w:r>
      <w:r w:rsidRPr="00387CDE">
        <w:rPr>
          <w:rFonts w:cstheme="minorHAnsi"/>
          <w:sz w:val="24"/>
          <w:szCs w:val="24"/>
          <w:vertAlign w:val="superscript"/>
        </w:rPr>
        <w:t>nd</w:t>
      </w:r>
      <w:r w:rsidRPr="00387CDE">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87CDE">
        <w:rPr>
          <w:rFonts w:cstheme="minorHAnsi"/>
          <w:sz w:val="24"/>
          <w:szCs w:val="24"/>
          <w:vertAlign w:val="superscript"/>
        </w:rPr>
        <w:t>st</w:t>
      </w:r>
      <w:r w:rsidRPr="00387CDE">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87CDE">
        <w:rPr>
          <w:rFonts w:cstheme="minorHAnsi"/>
          <w:sz w:val="24"/>
          <w:szCs w:val="24"/>
          <w:vertAlign w:val="superscript"/>
        </w:rPr>
        <w:t>nd</w:t>
      </w:r>
      <w:r w:rsidRPr="00387CDE">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87CDE">
        <w:rPr>
          <w:rFonts w:cstheme="minorHAnsi"/>
          <w:sz w:val="24"/>
          <w:szCs w:val="24"/>
          <w:vertAlign w:val="superscript"/>
        </w:rPr>
        <w:t>st</w:t>
      </w:r>
      <w:r w:rsidRPr="00387CDE">
        <w:rPr>
          <w:rFonts w:cstheme="minorHAnsi"/>
          <w:sz w:val="24"/>
          <w:szCs w:val="24"/>
        </w:rPr>
        <w:t xml:space="preserve"> Corinthians 8:6; 15:24-28; Galatians 1:1; Ephesians 4:6; Hebrews 1:5; 1</w:t>
      </w:r>
      <w:r w:rsidRPr="00387CDE">
        <w:rPr>
          <w:rFonts w:cstheme="minorHAnsi"/>
          <w:sz w:val="24"/>
          <w:szCs w:val="24"/>
          <w:vertAlign w:val="superscript"/>
        </w:rPr>
        <w:t>st</w:t>
      </w:r>
      <w:r w:rsidRPr="00387CDE">
        <w:rPr>
          <w:rFonts w:cstheme="minorHAnsi"/>
          <w:sz w:val="24"/>
          <w:szCs w:val="24"/>
        </w:rPr>
        <w:t xml:space="preserve"> Peter 1:3; 2</w:t>
      </w:r>
      <w:r w:rsidRPr="00387CDE">
        <w:rPr>
          <w:rFonts w:cstheme="minorHAnsi"/>
          <w:sz w:val="24"/>
          <w:szCs w:val="24"/>
          <w:vertAlign w:val="superscript"/>
        </w:rPr>
        <w:t>nd</w:t>
      </w:r>
      <w:r w:rsidRPr="00387CDE">
        <w:rPr>
          <w:rFonts w:cstheme="minorHAnsi"/>
          <w:sz w:val="24"/>
          <w:szCs w:val="24"/>
        </w:rPr>
        <w:t xml:space="preserve"> Peter 1:17; 2</w:t>
      </w:r>
      <w:r w:rsidRPr="00387CDE">
        <w:rPr>
          <w:rFonts w:cstheme="minorHAnsi"/>
          <w:sz w:val="24"/>
          <w:szCs w:val="24"/>
          <w:vertAlign w:val="superscript"/>
        </w:rPr>
        <w:t>nd</w:t>
      </w:r>
      <w:r w:rsidRPr="00387CDE">
        <w:rPr>
          <w:rFonts w:cstheme="minorHAnsi"/>
          <w:sz w:val="24"/>
          <w:szCs w:val="24"/>
        </w:rPr>
        <w:t xml:space="preserve"> John 3; Sirach 23:1 &amp; Revelation 3:21. Seventh, Stephen is Born of God which means “He does not sin, for His seed remains in Him, &amp; He cannot sin, because He has been Born of God” in 1</w:t>
      </w:r>
      <w:r w:rsidRPr="00387CDE">
        <w:rPr>
          <w:rFonts w:cstheme="minorHAnsi"/>
          <w:sz w:val="24"/>
          <w:szCs w:val="24"/>
          <w:vertAlign w:val="superscript"/>
        </w:rPr>
        <w:t>st</w:t>
      </w:r>
      <w:r w:rsidRPr="00387CDE">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87CDE">
        <w:rPr>
          <w:rFonts w:cstheme="minorHAnsi"/>
          <w:sz w:val="24"/>
          <w:szCs w:val="24"/>
          <w:vertAlign w:val="superscript"/>
        </w:rPr>
        <w:t>st</w:t>
      </w:r>
      <w:r w:rsidRPr="00387CDE">
        <w:rPr>
          <w:rFonts w:cstheme="minorHAns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87CDE">
        <w:rPr>
          <w:rFonts w:cstheme="minorHAnsi"/>
          <w:sz w:val="24"/>
          <w:szCs w:val="24"/>
          <w:vertAlign w:val="superscript"/>
        </w:rPr>
        <w:t>nd</w:t>
      </w:r>
      <w:r w:rsidRPr="00387CDE">
        <w:rPr>
          <w:rFonts w:cstheme="minorHAnsi"/>
          <w:sz w:val="24"/>
          <w:szCs w:val="24"/>
        </w:rPr>
        <w:t xml:space="preserve"> Timothy 2:13. Seventeenth, Stephen’s immortality is in Luke 20:36. Eighteenth, Stephen’s sovereignty is in Matthew 11:25-27.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87CDE">
        <w:rPr>
          <w:rFonts w:cstheme="minorHAnsi"/>
          <w:sz w:val="24"/>
          <w:szCs w:val="24"/>
          <w:vertAlign w:val="superscript"/>
        </w:rPr>
        <w:t>st</w:t>
      </w:r>
      <w:r w:rsidRPr="00387CDE">
        <w:rPr>
          <w:rFonts w:cstheme="minorHAnsi"/>
          <w:sz w:val="24"/>
          <w:szCs w:val="24"/>
        </w:rPr>
        <w:t xml:space="preserve"> Esdras. Twenty-Four, is Jesus called Joshua in 2</w:t>
      </w:r>
      <w:r w:rsidRPr="00387CDE">
        <w:rPr>
          <w:rFonts w:cstheme="minorHAnsi"/>
          <w:sz w:val="24"/>
          <w:szCs w:val="24"/>
          <w:vertAlign w:val="superscript"/>
        </w:rPr>
        <w:t>nd</w:t>
      </w:r>
      <w:r w:rsidRPr="00387CDE">
        <w:rPr>
          <w:rFonts w:cstheme="minorHAnsi"/>
          <w:sz w:val="24"/>
          <w:szCs w:val="24"/>
        </w:rPr>
        <w:t xml:space="preserve"> Esdras. Twenty-Five, is Jesus called Joshua in Exodus 17:9. Twenty-Six, is Jesus called Joshua in 1</w:t>
      </w:r>
      <w:r w:rsidRPr="00387CDE">
        <w:rPr>
          <w:rFonts w:cstheme="minorHAnsi"/>
          <w:sz w:val="24"/>
          <w:szCs w:val="24"/>
          <w:vertAlign w:val="superscript"/>
        </w:rPr>
        <w:t>st</w:t>
      </w:r>
      <w:r w:rsidRPr="00387CDE">
        <w:rPr>
          <w:rFonts w:cstheme="minorHAnsi"/>
          <w:sz w:val="24"/>
          <w:szCs w:val="24"/>
        </w:rPr>
        <w:t xml:space="preserve"> Samuel 6:14. Twenty-Seven, is Jesus called Joshua in 2</w:t>
      </w:r>
      <w:r w:rsidRPr="00387CDE">
        <w:rPr>
          <w:rFonts w:cstheme="minorHAnsi"/>
          <w:sz w:val="24"/>
          <w:szCs w:val="24"/>
          <w:vertAlign w:val="superscript"/>
        </w:rPr>
        <w:t>nd</w:t>
      </w:r>
      <w:r w:rsidRPr="00387CDE">
        <w:rPr>
          <w:rFonts w:cstheme="minorHAnsi"/>
          <w:sz w:val="24"/>
          <w:szCs w:val="24"/>
        </w:rPr>
        <w:t xml:space="preserve"> Kings 23:8. Twenty-Eight, is Jesus called Joshua in Nehemiah 8:17. Twenty-Nine, is Jesus called Joshua in Zechariah 3:1. Thirty, is Jesus called Hosea in the 2</w:t>
      </w:r>
      <w:r w:rsidRPr="00387CDE">
        <w:rPr>
          <w:rFonts w:cstheme="minorHAnsi"/>
          <w:sz w:val="24"/>
          <w:szCs w:val="24"/>
          <w:vertAlign w:val="superscript"/>
        </w:rPr>
        <w:t>nd</w:t>
      </w:r>
      <w:r w:rsidRPr="00387CDE">
        <w:rPr>
          <w:rFonts w:cstheme="minorHAnsi"/>
          <w:sz w:val="24"/>
          <w:szCs w:val="24"/>
        </w:rPr>
        <w:t xml:space="preserve"> Esdras. Thirty-One, is Jesus called Isaiah in 4</w:t>
      </w:r>
      <w:r w:rsidRPr="00387CDE">
        <w:rPr>
          <w:rFonts w:cstheme="minorHAnsi"/>
          <w:sz w:val="24"/>
          <w:szCs w:val="24"/>
          <w:vertAlign w:val="superscript"/>
        </w:rPr>
        <w:t xml:space="preserve">th </w:t>
      </w:r>
      <w:r w:rsidRPr="00387CDE">
        <w:rPr>
          <w:rFonts w:cstheme="minorHAnsi"/>
          <w:sz w:val="24"/>
          <w:szCs w:val="24"/>
        </w:rPr>
        <w:t>Maccabees. Thirty-Two, is Jesus called Jason in 4</w:t>
      </w:r>
      <w:r w:rsidRPr="00387CDE">
        <w:rPr>
          <w:rFonts w:cstheme="minorHAnsi"/>
          <w:sz w:val="24"/>
          <w:szCs w:val="24"/>
          <w:vertAlign w:val="superscript"/>
        </w:rPr>
        <w:t>th</w:t>
      </w:r>
      <w:r w:rsidRPr="00387CDE">
        <w:rPr>
          <w:rFonts w:cstheme="minorHAnsi"/>
          <w:sz w:val="24"/>
          <w:szCs w:val="24"/>
        </w:rPr>
        <w:t xml:space="preserve"> Maccabees.  Thirty-Three, is Jesus called Jason in the 1</w:t>
      </w:r>
      <w:r w:rsidRPr="00387CDE">
        <w:rPr>
          <w:rFonts w:cstheme="minorHAnsi"/>
          <w:sz w:val="24"/>
          <w:szCs w:val="24"/>
          <w:vertAlign w:val="superscript"/>
        </w:rPr>
        <w:t>st</w:t>
      </w:r>
      <w:r w:rsidRPr="00387CDE">
        <w:rPr>
          <w:rFonts w:cstheme="minorHAnsi"/>
          <w:sz w:val="24"/>
          <w:szCs w:val="24"/>
        </w:rPr>
        <w:t xml:space="preserve"> Maccabees. Thirty-Four, is Jesus called Jeshua in 1</w:t>
      </w:r>
      <w:r w:rsidRPr="00387CDE">
        <w:rPr>
          <w:rFonts w:cstheme="minorHAnsi"/>
          <w:sz w:val="24"/>
          <w:szCs w:val="24"/>
          <w:vertAlign w:val="superscript"/>
        </w:rPr>
        <w:t>st</w:t>
      </w:r>
      <w:r w:rsidRPr="00387CDE">
        <w:rPr>
          <w:rFonts w:cstheme="minorHAnsi"/>
          <w:sz w:val="24"/>
          <w:szCs w:val="24"/>
        </w:rPr>
        <w:t xml:space="preserve"> Esdras 9:48. Thirty-Five, is Jesus called Jeshua (Jozadak’s son) in 1</w:t>
      </w:r>
      <w:r w:rsidRPr="00387CDE">
        <w:rPr>
          <w:rFonts w:cstheme="minorHAnsi"/>
          <w:sz w:val="24"/>
          <w:szCs w:val="24"/>
          <w:vertAlign w:val="superscript"/>
        </w:rPr>
        <w:t>st</w:t>
      </w:r>
      <w:r w:rsidRPr="00387CDE">
        <w:rPr>
          <w:rFonts w:cstheme="minorHAnsi"/>
          <w:sz w:val="24"/>
          <w:szCs w:val="24"/>
        </w:rPr>
        <w:t xml:space="preserve"> Esdras. Thirty-Six, is Jesus called Jeshua in Nehemiah 8:17. Thirty-Seven, is Jesus called Jeshua in 1</w:t>
      </w:r>
      <w:r w:rsidRPr="00387CDE">
        <w:rPr>
          <w:rFonts w:cstheme="minorHAnsi"/>
          <w:sz w:val="24"/>
          <w:szCs w:val="24"/>
          <w:vertAlign w:val="superscript"/>
        </w:rPr>
        <w:t>st</w:t>
      </w:r>
      <w:r w:rsidRPr="00387CDE">
        <w:rPr>
          <w:rFonts w:cstheme="minorHAnsi"/>
          <w:sz w:val="24"/>
          <w:szCs w:val="24"/>
        </w:rPr>
        <w:t xml:space="preserve"> Chronicles 24:11. Thirty-Eight, is Jesus called Jeshua in 2</w:t>
      </w:r>
      <w:r w:rsidRPr="00387CDE">
        <w:rPr>
          <w:rFonts w:cstheme="minorHAnsi"/>
          <w:sz w:val="24"/>
          <w:szCs w:val="24"/>
          <w:vertAlign w:val="superscript"/>
        </w:rPr>
        <w:t>nd</w:t>
      </w:r>
      <w:r w:rsidRPr="00387CDE">
        <w:rPr>
          <w:rFonts w:cstheme="minorHAnsi"/>
          <w:sz w:val="24"/>
          <w:szCs w:val="24"/>
        </w:rPr>
        <w:t xml:space="preserve"> Chronicles 31:15. Thirty-Nine, is Jesus called Jeshua in Ezra 2:6. Forty, is Jesus called Jeshua in 1</w:t>
      </w:r>
      <w:r w:rsidRPr="00387CDE">
        <w:rPr>
          <w:rFonts w:cstheme="minorHAnsi"/>
          <w:sz w:val="24"/>
          <w:szCs w:val="24"/>
          <w:vertAlign w:val="superscript"/>
        </w:rPr>
        <w:t>st</w:t>
      </w:r>
      <w:r w:rsidRPr="00387CDE">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87CDE">
        <w:rPr>
          <w:rFonts w:cstheme="minorHAnsi"/>
          <w:sz w:val="24"/>
          <w:szCs w:val="24"/>
          <w:vertAlign w:val="superscript"/>
        </w:rPr>
        <w:t>st</w:t>
      </w:r>
      <w:r w:rsidRPr="00387CDE">
        <w:rPr>
          <w:rFonts w:cstheme="minorHAnsi"/>
          <w:sz w:val="24"/>
          <w:szCs w:val="24"/>
        </w:rPr>
        <w:t xml:space="preserve"> Chronicles 25:2. Fifty-Five, is Jesus called Joseph in Ezra 10:42. Fifty-Six, is Jesus called Joseph in Nehemiah 12:14. Fifty-Seven, is Jesus called Joseph in 1</w:t>
      </w:r>
      <w:r w:rsidRPr="00387CDE">
        <w:rPr>
          <w:rFonts w:cstheme="minorHAnsi"/>
          <w:sz w:val="24"/>
          <w:szCs w:val="24"/>
          <w:vertAlign w:val="superscript"/>
        </w:rPr>
        <w:t>st</w:t>
      </w:r>
      <w:r w:rsidRPr="00387CDE">
        <w:rPr>
          <w:rFonts w:cstheme="minorHAnsi"/>
          <w:sz w:val="24"/>
          <w:szCs w:val="24"/>
        </w:rPr>
        <w:t xml:space="preserve"> Maccabees 5:18. Fifty-Eight, is Jesus called Joseph in 2</w:t>
      </w:r>
      <w:r w:rsidRPr="00387CDE">
        <w:rPr>
          <w:rFonts w:cstheme="minorHAnsi"/>
          <w:sz w:val="24"/>
          <w:szCs w:val="24"/>
          <w:vertAlign w:val="superscript"/>
        </w:rPr>
        <w:t>nd</w:t>
      </w:r>
      <w:r w:rsidRPr="00387CDE">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87CDE">
        <w:rPr>
          <w:rFonts w:cstheme="minorHAnsi"/>
          <w:sz w:val="24"/>
          <w:szCs w:val="24"/>
          <w:vertAlign w:val="superscript"/>
        </w:rPr>
        <w:t xml:space="preserve">nd </w:t>
      </w:r>
      <w:r w:rsidRPr="00387CDE">
        <w:rPr>
          <w:rFonts w:cstheme="minorHAnsi"/>
          <w:sz w:val="24"/>
          <w:szCs w:val="24"/>
        </w:rPr>
        <w:t>Maccabees. Seventy-Eight, is Jesus called Abishua in 1</w:t>
      </w:r>
      <w:r w:rsidRPr="00387CDE">
        <w:rPr>
          <w:rFonts w:cstheme="minorHAnsi"/>
          <w:sz w:val="24"/>
          <w:szCs w:val="24"/>
          <w:vertAlign w:val="superscript"/>
        </w:rPr>
        <w:t>st</w:t>
      </w:r>
      <w:r w:rsidRPr="00387CDE">
        <w:rPr>
          <w:rFonts w:cstheme="minorHAnsi"/>
          <w:sz w:val="24"/>
          <w:szCs w:val="24"/>
        </w:rPr>
        <w:t xml:space="preserve"> Esdras. Seventy-Nine, is Jesus called Jehiel in 1</w:t>
      </w:r>
      <w:r w:rsidRPr="00387CDE">
        <w:rPr>
          <w:rFonts w:cstheme="minorHAnsi"/>
          <w:sz w:val="24"/>
          <w:szCs w:val="24"/>
          <w:vertAlign w:val="superscript"/>
        </w:rPr>
        <w:t>st</w:t>
      </w:r>
      <w:r w:rsidRPr="00387CDE">
        <w:rPr>
          <w:rFonts w:cstheme="minorHAnsi"/>
          <w:sz w:val="24"/>
          <w:szCs w:val="24"/>
        </w:rPr>
        <w:t xml:space="preserve"> Esdras. Eighty, is Jesus called Jeshaiah in 1</w:t>
      </w:r>
      <w:r w:rsidRPr="00387CDE">
        <w:rPr>
          <w:rFonts w:cstheme="minorHAnsi"/>
          <w:sz w:val="24"/>
          <w:szCs w:val="24"/>
          <w:vertAlign w:val="superscript"/>
        </w:rPr>
        <w:t xml:space="preserve">st </w:t>
      </w:r>
      <w:r w:rsidRPr="00387CDE">
        <w:rPr>
          <w:rFonts w:cstheme="minorHAnsi"/>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87CDE">
        <w:rPr>
          <w:rFonts w:cstheme="minorHAnsi"/>
          <w:sz w:val="24"/>
          <w:szCs w:val="24"/>
          <w:vertAlign w:val="superscript"/>
        </w:rPr>
        <w:t>nd</w:t>
      </w:r>
      <w:r w:rsidRPr="00387CDE">
        <w:rPr>
          <w:rFonts w:cstheme="minorHAnsi"/>
          <w:sz w:val="24"/>
          <w:szCs w:val="24"/>
        </w:rPr>
        <w:t xml:space="preserve"> Adam in 1</w:t>
      </w:r>
      <w:r w:rsidRPr="00387CDE">
        <w:rPr>
          <w:rFonts w:cstheme="minorHAnsi"/>
          <w:sz w:val="24"/>
          <w:szCs w:val="24"/>
          <w:vertAlign w:val="superscript"/>
        </w:rPr>
        <w:t>st</w:t>
      </w:r>
      <w:r w:rsidRPr="00387CDE">
        <w:rPr>
          <w:rFonts w:cstheme="minorHAnsi"/>
          <w:sz w:val="24"/>
          <w:szCs w:val="24"/>
        </w:rPr>
        <w:t xml:space="preserve"> Corinthians 15:47. There is only one Jesus that did the cross without spot for Man &amp; the other Jesus’ had problems with (Sexual Eros Love) in marriage.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87CDE">
        <w:rPr>
          <w:rFonts w:cstheme="minorHAnsi"/>
          <w:sz w:val="24"/>
          <w:szCs w:val="24"/>
          <w:vertAlign w:val="superscript"/>
        </w:rPr>
        <w:t>st</w:t>
      </w:r>
      <w:r w:rsidRPr="00387CDE">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87CDE">
        <w:rPr>
          <w:rFonts w:cstheme="minorHAnsi"/>
          <w:sz w:val="24"/>
          <w:szCs w:val="24"/>
          <w:vertAlign w:val="superscript"/>
        </w:rPr>
        <w:t>nd</w:t>
      </w:r>
      <w:r w:rsidRPr="00387CDE">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387CDE">
        <w:rPr>
          <w:rFonts w:cstheme="minorHAnsi"/>
          <w:sz w:val="24"/>
          <w:szCs w:val="24"/>
          <w:vertAlign w:val="superscript"/>
        </w:rPr>
        <w:t>nd</w:t>
      </w:r>
      <w:r w:rsidRPr="00387CDE">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87CDE">
        <w:rPr>
          <w:rFonts w:cstheme="minorHAnsi"/>
          <w:sz w:val="24"/>
          <w:szCs w:val="24"/>
          <w:vertAlign w:val="superscript"/>
        </w:rPr>
        <w:t>st</w:t>
      </w:r>
      <w:r w:rsidRPr="00387CDE">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87CDE">
        <w:rPr>
          <w:rFonts w:cstheme="minorHAnsi"/>
          <w:sz w:val="24"/>
          <w:szCs w:val="24"/>
          <w:vertAlign w:val="superscript"/>
        </w:rPr>
        <w:t>st</w:t>
      </w:r>
      <w:r w:rsidRPr="00387CDE">
        <w:rPr>
          <w:rFonts w:cstheme="minorHAnsi"/>
          <w:sz w:val="24"/>
          <w:szCs w:val="24"/>
        </w:rPr>
        <w:t xml:space="preserve"> Corinthians 15:24-28 &amp; 1</w:t>
      </w:r>
      <w:r w:rsidRPr="00387CDE">
        <w:rPr>
          <w:rFonts w:cstheme="minorHAnsi"/>
          <w:sz w:val="24"/>
          <w:szCs w:val="24"/>
          <w:vertAlign w:val="superscript"/>
        </w:rPr>
        <w:t>st</w:t>
      </w:r>
      <w:r w:rsidRPr="00387CDE">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87CDE">
        <w:rPr>
          <w:rFonts w:cstheme="minorHAnsi"/>
          <w:sz w:val="24"/>
          <w:szCs w:val="24"/>
          <w:vertAlign w:val="superscript"/>
        </w:rPr>
        <w:t>nd</w:t>
      </w:r>
      <w:r w:rsidRPr="00387CDE">
        <w:rPr>
          <w:rFonts w:cstheme="minorHAnsi"/>
          <w:sz w:val="24"/>
          <w:szCs w:val="24"/>
        </w:rPr>
        <w:t xml:space="preserve"> Single Lord called Wisdom) never dies because the Holy Biblical Law declares that but the Lord Steve (1</w:t>
      </w:r>
      <w:r w:rsidRPr="00387CDE">
        <w:rPr>
          <w:rFonts w:cstheme="minorHAnsi"/>
          <w:sz w:val="24"/>
          <w:szCs w:val="24"/>
          <w:vertAlign w:val="superscript"/>
        </w:rPr>
        <w:t>st</w:t>
      </w:r>
      <w:r w:rsidRPr="00387CDE">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87CDE">
        <w:rPr>
          <w:rFonts w:cstheme="minorHAnsi"/>
          <w:sz w:val="24"/>
          <w:szCs w:val="24"/>
          <w:vertAlign w:val="superscript"/>
        </w:rPr>
        <w:t>nd</w:t>
      </w:r>
      <w:r w:rsidRPr="00387CDE">
        <w:rPr>
          <w:rFonts w:cstheme="minorHAnsi"/>
          <w:sz w:val="24"/>
          <w:szCs w:val="24"/>
        </w:rPr>
        <w:t xml:space="preserve"> Single Serpent Lucifer) never dies because the Holy Biblical Law declares that but the Lord Barabbas (1</w:t>
      </w:r>
      <w:r w:rsidRPr="00387CDE">
        <w:rPr>
          <w:rFonts w:cstheme="minorHAnsi"/>
          <w:sz w:val="24"/>
          <w:szCs w:val="24"/>
          <w:vertAlign w:val="superscript"/>
        </w:rPr>
        <w:t>st</w:t>
      </w:r>
      <w:r w:rsidRPr="00387CDE">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87CDE">
        <w:rPr>
          <w:rFonts w:cstheme="minorHAnsi"/>
          <w:sz w:val="24"/>
          <w:szCs w:val="24"/>
          <w:vertAlign w:val="superscript"/>
        </w:rPr>
        <w:t>nd</w:t>
      </w:r>
      <w:r w:rsidRPr="00387CDE">
        <w:rPr>
          <w:rFonts w:cstheme="minorHAnsi"/>
          <w:sz w:val="24"/>
          <w:szCs w:val="24"/>
        </w:rPr>
        <w:t xml:space="preserve"> Single Man Adam) never dies because the Holy Biblical Law declares that in Hebrews 13:8 but the Lord Barabbas (1</w:t>
      </w:r>
      <w:r w:rsidRPr="00387CDE">
        <w:rPr>
          <w:rFonts w:cstheme="minorHAnsi"/>
          <w:sz w:val="24"/>
          <w:szCs w:val="24"/>
          <w:vertAlign w:val="superscript"/>
        </w:rPr>
        <w:t>st</w:t>
      </w:r>
      <w:r w:rsidRPr="00387CDE">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87CDE">
        <w:rPr>
          <w:rFonts w:cstheme="minorHAnsi"/>
          <w:sz w:val="24"/>
          <w:szCs w:val="24"/>
          <w:vertAlign w:val="superscript"/>
        </w:rPr>
        <w:t>nd</w:t>
      </w:r>
      <w:r w:rsidRPr="00387CDE">
        <w:rPr>
          <w:rFonts w:cstheme="minorHAnsi"/>
          <w:sz w:val="24"/>
          <w:szCs w:val="24"/>
        </w:rPr>
        <w:t xml:space="preserve"> Single Woman Eve) never dies because the Holy Biblical Law declares that but the Lord Barabbas (1</w:t>
      </w:r>
      <w:r w:rsidRPr="00387CDE">
        <w:rPr>
          <w:rFonts w:cstheme="minorHAnsi"/>
          <w:sz w:val="24"/>
          <w:szCs w:val="24"/>
          <w:vertAlign w:val="superscript"/>
        </w:rPr>
        <w:t>st</w:t>
      </w:r>
      <w:r w:rsidRPr="00387CDE">
        <w:rPr>
          <w:rFonts w:cstheme="minorHAnsi"/>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87CDE">
        <w:rPr>
          <w:rFonts w:cstheme="minorHAnsi"/>
          <w:sz w:val="24"/>
          <w:szCs w:val="24"/>
          <w:vertAlign w:val="superscript"/>
        </w:rPr>
        <w:t>nd</w:t>
      </w:r>
      <w:r w:rsidRPr="00387CDE">
        <w:rPr>
          <w:rFonts w:cstheme="minorHAnsi"/>
          <w:sz w:val="24"/>
          <w:szCs w:val="24"/>
        </w:rPr>
        <w:t xml:space="preserve"> Single Child Cain) never dies because the Holy Biblical Law declares that but the Lord Barabbas (1</w:t>
      </w:r>
      <w:r w:rsidRPr="00387CDE">
        <w:rPr>
          <w:rFonts w:cstheme="minorHAnsi"/>
          <w:sz w:val="24"/>
          <w:szCs w:val="24"/>
          <w:vertAlign w:val="superscript"/>
        </w:rPr>
        <w:t>st</w:t>
      </w:r>
      <w:r w:rsidRPr="00387CDE">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87CDE">
        <w:rPr>
          <w:rFonts w:cstheme="minorHAnsi"/>
          <w:b/>
          <w:sz w:val="24"/>
          <w:szCs w:val="24"/>
        </w:rPr>
        <w:t>This Sin</w:t>
      </w:r>
      <w:r w:rsidRPr="00387CDE">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87CDE">
        <w:rPr>
          <w:rFonts w:cstheme="minorHAnsi"/>
          <w:b/>
          <w:sz w:val="24"/>
          <w:szCs w:val="24"/>
        </w:rPr>
        <w:t>17 Apostles</w:t>
      </w:r>
      <w:r w:rsidRPr="00387CDE">
        <w:rPr>
          <w:rFonts w:cstheme="minorHAnsi"/>
          <w:sz w:val="24"/>
          <w:szCs w:val="24"/>
        </w:rPr>
        <w:t>” by saying it is evil in origin in Isaiah 14:12-21 (The Lord Lucifer the 2</w:t>
      </w:r>
      <w:r w:rsidRPr="00387CDE">
        <w:rPr>
          <w:rFonts w:cstheme="minorHAnsi"/>
          <w:sz w:val="24"/>
          <w:szCs w:val="24"/>
          <w:vertAlign w:val="superscript"/>
        </w:rPr>
        <w:t>nd</w:t>
      </w:r>
      <w:r w:rsidRPr="00387CDE">
        <w:rPr>
          <w:rFonts w:cstheme="minorHAnsi"/>
          <w:sz w:val="24"/>
          <w:szCs w:val="24"/>
        </w:rPr>
        <w:t xml:space="preserve"> Serpent Lucifer called the Married Lord called Wisdom’s fall in opposition to the Father Stephen our Lord the 2</w:t>
      </w:r>
      <w:r w:rsidRPr="00387CDE">
        <w:rPr>
          <w:rFonts w:cstheme="minorHAnsi"/>
          <w:sz w:val="24"/>
          <w:szCs w:val="24"/>
          <w:vertAlign w:val="superscript"/>
        </w:rPr>
        <w:t>nd</w:t>
      </w:r>
      <w:r w:rsidRPr="00387CDE">
        <w:rPr>
          <w:rFonts w:cstheme="minorHAnsi"/>
          <w:sz w:val="24"/>
          <w:szCs w:val="24"/>
        </w:rPr>
        <w:t xml:space="preserve"> Serpent Yahweh called the Single Lord called Wisdom), &amp; in Ezekiel 28:11-19 (The Lord Satan the 2</w:t>
      </w:r>
      <w:r w:rsidRPr="00387CDE">
        <w:rPr>
          <w:rFonts w:cstheme="minorHAnsi"/>
          <w:sz w:val="24"/>
          <w:szCs w:val="24"/>
          <w:vertAlign w:val="superscript"/>
        </w:rPr>
        <w:t>nd</w:t>
      </w:r>
      <w:r w:rsidRPr="00387CDE">
        <w:rPr>
          <w:rFonts w:cstheme="minorHAnsi"/>
          <w:sz w:val="24"/>
          <w:szCs w:val="24"/>
        </w:rPr>
        <w:t xml:space="preserve"> Serpent Lucifer called the Married Lord called Wisdom’s fall on the Earth in opposition to the Father Stephen our Lord the 2</w:t>
      </w:r>
      <w:r w:rsidRPr="00387CDE">
        <w:rPr>
          <w:rFonts w:cstheme="minorHAnsi"/>
          <w:sz w:val="24"/>
          <w:szCs w:val="24"/>
          <w:vertAlign w:val="superscript"/>
        </w:rPr>
        <w:t>nd</w:t>
      </w:r>
      <w:r w:rsidRPr="00387CDE">
        <w:rPr>
          <w:rFonts w:cstheme="minorHAnsi"/>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87CDE">
        <w:rPr>
          <w:rFonts w:cstheme="minorHAnsi"/>
          <w:b/>
          <w:sz w:val="24"/>
          <w:szCs w:val="24"/>
        </w:rPr>
        <w:t>The Biological This Sin</w:t>
      </w:r>
      <w:r w:rsidRPr="00387CDE">
        <w:rPr>
          <w:rFonts w:cstheme="minorHAnsi"/>
          <w:sz w:val="24"/>
          <w:szCs w:val="24"/>
        </w:rPr>
        <w:t>”&amp;  in Saul of Tarsus Father’s Law concerned “</w:t>
      </w:r>
      <w:r w:rsidRPr="00387CDE">
        <w:rPr>
          <w:rFonts w:cstheme="minorHAnsi"/>
          <w:b/>
          <w:sz w:val="24"/>
          <w:szCs w:val="24"/>
        </w:rPr>
        <w:t>The Eternal This Sin</w:t>
      </w:r>
      <w:r w:rsidRPr="00387CDE">
        <w:rPr>
          <w:rFonts w:cstheme="minorHAnsi"/>
          <w:sz w:val="24"/>
          <w:szCs w:val="24"/>
        </w:rPr>
        <w:t>” in  Numbers 12:11 (NKJV); 1</w:t>
      </w:r>
      <w:r w:rsidRPr="00387CDE">
        <w:rPr>
          <w:rFonts w:cstheme="minorHAnsi"/>
          <w:sz w:val="24"/>
          <w:szCs w:val="24"/>
          <w:vertAlign w:val="superscript"/>
        </w:rPr>
        <w:t>st</w:t>
      </w:r>
      <w:r w:rsidRPr="00387CDE">
        <w:rPr>
          <w:rFonts w:cstheme="minorHAnsi"/>
          <w:sz w:val="24"/>
          <w:szCs w:val="24"/>
        </w:rPr>
        <w:t xml:space="preserve">  Samuel 14:38 (OKJV); Deuteronomy 21:22; 22:26; 1</w:t>
      </w:r>
      <w:r w:rsidRPr="00387CDE">
        <w:rPr>
          <w:rFonts w:cstheme="minorHAnsi"/>
          <w:sz w:val="24"/>
          <w:szCs w:val="24"/>
          <w:vertAlign w:val="superscript"/>
        </w:rPr>
        <w:t>st</w:t>
      </w:r>
      <w:r w:rsidRPr="00387CDE">
        <w:rPr>
          <w:rFonts w:cstheme="minorHAnsi"/>
          <w:sz w:val="24"/>
          <w:szCs w:val="24"/>
        </w:rPr>
        <w:t xml:space="preserve"> John 5:16 &amp; Acts 7:60. People who commit “</w:t>
      </w:r>
      <w:r w:rsidRPr="00387CDE">
        <w:rPr>
          <w:rFonts w:cstheme="minorHAnsi"/>
          <w:b/>
          <w:sz w:val="24"/>
          <w:szCs w:val="24"/>
        </w:rPr>
        <w:t>This Sin</w:t>
      </w:r>
      <w:r w:rsidRPr="00387CDE">
        <w:rPr>
          <w:rFonts w:cstheme="minorHAnsi"/>
          <w:sz w:val="24"/>
          <w:szCs w:val="24"/>
        </w:rPr>
        <w:t>” will be charged with Eternal Damnation &amp; the Soul &amp; Body will burn in Hell. The 28 names of “</w:t>
      </w:r>
      <w:r w:rsidRPr="00387CDE">
        <w:rPr>
          <w:rFonts w:cstheme="minorHAnsi"/>
          <w:b/>
          <w:sz w:val="24"/>
          <w:szCs w:val="24"/>
        </w:rPr>
        <w:t>This Charge</w:t>
      </w:r>
      <w:r w:rsidRPr="00387CDE">
        <w:rPr>
          <w:rFonts w:cstheme="minorHAnsi"/>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87CDE">
        <w:rPr>
          <w:rFonts w:cstheme="minorHAnsi"/>
          <w:sz w:val="24"/>
          <w:szCs w:val="24"/>
          <w:vertAlign w:val="superscript"/>
        </w:rPr>
        <w:t>st</w:t>
      </w:r>
      <w:r w:rsidRPr="00387CDE">
        <w:rPr>
          <w:rFonts w:cstheme="minorHAnsi"/>
          <w:sz w:val="24"/>
          <w:szCs w:val="24"/>
        </w:rPr>
        <w:t xml:space="preserve"> John 5:16, grieving the Holy Spirit in Ephesians 4:30, grieving the Spirit in Ephesians 4:30, grieving the Holy Ghost in Ephesians 4:30, quench the Spirit in 1</w:t>
      </w:r>
      <w:r w:rsidRPr="00387CDE">
        <w:rPr>
          <w:rFonts w:cstheme="minorHAnsi"/>
          <w:sz w:val="24"/>
          <w:szCs w:val="24"/>
          <w:vertAlign w:val="superscript"/>
        </w:rPr>
        <w:t>st</w:t>
      </w:r>
      <w:r w:rsidRPr="00387CDE">
        <w:rPr>
          <w:rFonts w:cstheme="minorHAnsi"/>
          <w:sz w:val="24"/>
          <w:szCs w:val="24"/>
        </w:rPr>
        <w:t xml:space="preserve"> Thessalonians 5:19, quench the Spirit of God, Holy Ghost or the Holy Spirit in 1</w:t>
      </w:r>
      <w:r w:rsidRPr="00387CDE">
        <w:rPr>
          <w:rFonts w:cstheme="minorHAnsi"/>
          <w:sz w:val="24"/>
          <w:szCs w:val="24"/>
          <w:vertAlign w:val="superscript"/>
        </w:rPr>
        <w:t>st</w:t>
      </w:r>
      <w:r w:rsidRPr="00387CDE">
        <w:rPr>
          <w:rFonts w:cstheme="minorHAnsi"/>
          <w:sz w:val="24"/>
          <w:szCs w:val="24"/>
        </w:rPr>
        <w:t xml:space="preserve"> Thessalonians 5:19, lie to the Holy Spirit  in Acts  5:3, lie to the Holy Ghost in Acts 5:3, lie  to  the  Spirit  of  God  in Acts 5:3 &amp; the Whole Sexual Eros Love Apostasy against God in 2</w:t>
      </w:r>
      <w:r w:rsidRPr="00387CDE">
        <w:rPr>
          <w:rFonts w:cstheme="minorHAnsi"/>
          <w:sz w:val="24"/>
          <w:szCs w:val="24"/>
          <w:vertAlign w:val="superscript"/>
        </w:rPr>
        <w:t>nd</w:t>
      </w:r>
      <w:r w:rsidRPr="00387CDE">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87CDE">
        <w:rPr>
          <w:rFonts w:cstheme="minorHAnsi"/>
          <w:b/>
          <w:sz w:val="24"/>
          <w:szCs w:val="24"/>
        </w:rPr>
        <w:t>This Eternal Heavenly Sin</w:t>
      </w:r>
      <w:r w:rsidRPr="00387CDE">
        <w:rPr>
          <w:rFonts w:cstheme="minorHAnsi"/>
          <w:sz w:val="24"/>
          <w:szCs w:val="24"/>
        </w:rPr>
        <w:t>) &amp; Ezekiel 28:15-19 (</w:t>
      </w:r>
      <w:r w:rsidRPr="00387CDE">
        <w:rPr>
          <w:rFonts w:cstheme="minorHAnsi"/>
          <w:b/>
          <w:sz w:val="24"/>
          <w:szCs w:val="24"/>
        </w:rPr>
        <w:t>This Eternal Earthly Sin</w:t>
      </w:r>
      <w:r w:rsidRPr="00387CDE">
        <w:rPr>
          <w:rFonts w:cstheme="minorHAnsi"/>
          <w:sz w:val="24"/>
          <w:szCs w:val="24"/>
        </w:rPr>
        <w:t xml:space="preserve">). The origin of This Godly Sin is recorded by the term </w:t>
      </w:r>
      <w:r w:rsidRPr="00387CDE">
        <w:rPr>
          <w:rFonts w:cstheme="minorHAnsi"/>
          <w:b/>
          <w:sz w:val="24"/>
          <w:szCs w:val="24"/>
        </w:rPr>
        <w:t>Qanah</w:t>
      </w:r>
      <w:r w:rsidRPr="00387CDE">
        <w:rPr>
          <w:rFonts w:cstheme="minorHAnsi"/>
          <w:sz w:val="24"/>
          <w:szCs w:val="24"/>
        </w:rPr>
        <w:t xml:space="preserve"> which means “</w:t>
      </w:r>
      <w:r w:rsidRPr="00387CDE">
        <w:rPr>
          <w:rFonts w:cstheme="minorHAnsi"/>
          <w:b/>
          <w:sz w:val="24"/>
          <w:szCs w:val="24"/>
        </w:rPr>
        <w:t>Eternal Marital Lordly Sexual Eros Love</w:t>
      </w:r>
      <w:r w:rsidRPr="00387CDE">
        <w:rPr>
          <w:rFonts w:cstheme="minorHAnsi"/>
          <w:sz w:val="24"/>
          <w:szCs w:val="24"/>
        </w:rPr>
        <w:t>” in Proverbs 8:22-29---RSV); 8:30-31---NIV (</w:t>
      </w:r>
      <w:r w:rsidRPr="00387CDE">
        <w:rPr>
          <w:rFonts w:cstheme="minorHAnsi"/>
          <w:b/>
          <w:sz w:val="24"/>
          <w:szCs w:val="24"/>
        </w:rPr>
        <w:t>This Eternal Godly Sin</w:t>
      </w:r>
      <w:r w:rsidRPr="00387CDE">
        <w:rPr>
          <w:rFonts w:cstheme="minorHAnsi"/>
          <w:sz w:val="24"/>
          <w:szCs w:val="24"/>
        </w:rPr>
        <w:t>). The Lord Lucifer sinned in Heaven! The scripture says iniquity, lawlessness, &amp; violence are notated. But it was “</w:t>
      </w:r>
      <w:r w:rsidRPr="00387CDE">
        <w:rPr>
          <w:rFonts w:cstheme="minorHAnsi"/>
          <w:b/>
          <w:sz w:val="24"/>
          <w:szCs w:val="24"/>
        </w:rPr>
        <w:t>This Sin</w:t>
      </w:r>
      <w:r w:rsidRPr="00387CDE">
        <w:rPr>
          <w:rFonts w:cstheme="minorHAnsi"/>
          <w:sz w:val="24"/>
          <w:szCs w:val="24"/>
        </w:rPr>
        <w:t xml:space="preserve">” for an </w:t>
      </w:r>
      <w:r w:rsidRPr="00387CDE">
        <w:rPr>
          <w:rFonts w:cstheme="minorHAnsi"/>
          <w:b/>
          <w:sz w:val="24"/>
          <w:szCs w:val="24"/>
        </w:rPr>
        <w:t>Anointed Cherub Lord</w:t>
      </w:r>
      <w:r w:rsidRPr="00387CDE">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87CDE">
        <w:rPr>
          <w:rFonts w:cstheme="minorHAnsi"/>
          <w:b/>
          <w:sz w:val="24"/>
          <w:szCs w:val="24"/>
        </w:rPr>
        <w:t>This Sin</w:t>
      </w:r>
      <w:r w:rsidRPr="00387CDE">
        <w:rPr>
          <w:rFonts w:cstheme="minorHAnsi"/>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87CDE">
        <w:rPr>
          <w:rFonts w:cstheme="minorHAnsi"/>
          <w:sz w:val="24"/>
          <w:szCs w:val="24"/>
          <w:vertAlign w:val="superscript"/>
        </w:rPr>
        <w:t>st</w:t>
      </w:r>
      <w:r w:rsidRPr="00387CDE">
        <w:rPr>
          <w:rFonts w:cstheme="minorHAnsi"/>
          <w:sz w:val="24"/>
          <w:szCs w:val="24"/>
        </w:rPr>
        <w:t xml:space="preserve"> Timothy 1:13.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Establishing of the 10 Covenants done by the Father Stephen Our Lord in His Kingdom</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Top Secret Clearance to the Authoritative Figures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Speech of 7 Covenants to the Authoritative Figures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87CDE">
        <w:rPr>
          <w:rFonts w:cstheme="minorHAnsi"/>
          <w:sz w:val="24"/>
          <w:szCs w:val="24"/>
          <w:vertAlign w:val="superscript"/>
        </w:rPr>
        <w:t>st</w:t>
      </w:r>
      <w:r w:rsidRPr="00387CDE">
        <w:rPr>
          <w:rFonts w:cstheme="minorHAnsi"/>
          <w:sz w:val="24"/>
          <w:szCs w:val="24"/>
        </w:rPr>
        <w:t xml:space="preserve"> Samuel 15:35. The Beloved Covenant of David is in Acts 7:46-50 which corresponds to 1</w:t>
      </w:r>
      <w:r w:rsidRPr="00387CDE">
        <w:rPr>
          <w:rFonts w:cstheme="minorHAnsi"/>
          <w:sz w:val="24"/>
          <w:szCs w:val="24"/>
          <w:vertAlign w:val="superscript"/>
        </w:rPr>
        <w:t>st</w:t>
      </w:r>
      <w:r w:rsidRPr="00387CDE">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TOP-SECRET SQUAD RAN BY A SERGEANT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REVEALED PLATOON RAN BY A LIEUTENANT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What are the Father Stephen’s Significant Numbers from 0 to 120 in the Holy Bible</w:t>
      </w:r>
      <w:r w:rsidRPr="00387CD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OPPOSING RACE AGAINST THE FATHER STEPHEN’S RACE OF THE FAITHFUL</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 xml:space="preserve">THE RANK STRUCTURE OF THE 40 POSITIONS CONSISTING OF 2 </w:t>
      </w:r>
      <w:r w:rsidR="004D4EC6" w:rsidRPr="00387CDE">
        <w:rPr>
          <w:rFonts w:cstheme="minorHAnsi"/>
          <w:b/>
          <w:sz w:val="24"/>
          <w:szCs w:val="24"/>
        </w:rPr>
        <w:t>PHARAOH</w:t>
      </w:r>
      <w:r w:rsidRPr="00387CDE">
        <w:rPr>
          <w:rFonts w:cstheme="minorHAnsi"/>
          <w:b/>
          <w:sz w:val="24"/>
          <w:szCs w:val="24"/>
        </w:rPr>
        <w:t>’S, 19 SOUTHERN KINGS &amp; 19 NORTHERN KINGS IN THE OT [OLD TESTAMENT] &amp; MT [MIDDLE TESTAMENT]</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12 </w:t>
      </w:r>
      <w:r w:rsidR="004D4EC6" w:rsidRPr="00387CDE">
        <w:rPr>
          <w:rFonts w:cstheme="minorHAnsi"/>
          <w:b/>
          <w:sz w:val="24"/>
          <w:szCs w:val="24"/>
        </w:rPr>
        <w:t>PHARAOH</w:t>
      </w:r>
      <w:r w:rsidRPr="00387CDE">
        <w:rPr>
          <w:rFonts w:cstheme="minorHAnsi"/>
          <w:b/>
          <w:sz w:val="24"/>
          <w:szCs w:val="24"/>
        </w:rPr>
        <w:t>’S AUTHORITY VERSES THE FATHER STEPHEN’S AUTHORITY IN THE OT &amp; MT</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RANK STRUCTURE OF 40 POSITIONS IN THE OT &amp; MT IS THE 2 </w:t>
      </w:r>
      <w:r w:rsidR="004D4EC6" w:rsidRPr="00387CDE">
        <w:rPr>
          <w:rFonts w:cstheme="minorHAnsi"/>
          <w:b/>
          <w:sz w:val="24"/>
          <w:szCs w:val="24"/>
        </w:rPr>
        <w:t>PHARAOH</w:t>
      </w:r>
      <w:r w:rsidRPr="00387CDE">
        <w:rPr>
          <w:rFonts w:cstheme="minorHAnsi"/>
          <w:b/>
          <w:sz w:val="24"/>
          <w:szCs w:val="24"/>
        </w:rPr>
        <w:t>’S DURING THE EXODUS, THE 19 NORTHERN KINGS &amp; THE 19 SOUTHERN KINGS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FATHER STEPHEN’S AUTHORITY ABOVE THE 12 </w:t>
      </w:r>
      <w:r w:rsidR="004D4EC6" w:rsidRPr="00387CDE">
        <w:rPr>
          <w:rFonts w:cstheme="minorHAnsi"/>
          <w:b/>
          <w:sz w:val="24"/>
          <w:szCs w:val="24"/>
        </w:rPr>
        <w:t>PHARAOH</w:t>
      </w:r>
      <w:r w:rsidRPr="00387CDE">
        <w:rPr>
          <w:rFonts w:cstheme="minorHAnsi"/>
          <w:b/>
          <w:sz w:val="24"/>
          <w:szCs w:val="24"/>
        </w:rPr>
        <w:t>’S OF EGYPT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NORTHERN KINGS</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Israel the Northern Kingdom</w:t>
      </w:r>
      <w:r w:rsidRPr="00387CDE">
        <w:rPr>
          <w:rFonts w:cstheme="minorHAnsi"/>
          <w:sz w:val="24"/>
          <w:szCs w:val="24"/>
        </w:rPr>
        <w:t>- Jeroboam, who perverted the worship of the Father Stephen in 1</w:t>
      </w:r>
      <w:r w:rsidRPr="00387CDE">
        <w:rPr>
          <w:rFonts w:cstheme="minorHAnsi"/>
          <w:sz w:val="24"/>
          <w:szCs w:val="24"/>
          <w:vertAlign w:val="superscript"/>
        </w:rPr>
        <w:t>st</w:t>
      </w:r>
      <w:r w:rsidRPr="00387CDE">
        <w:rPr>
          <w:rFonts w:cstheme="minorHAnsi"/>
          <w:sz w:val="24"/>
          <w:szCs w:val="24"/>
        </w:rPr>
        <w:t xml:space="preserve"> Kings 11:26-14:20. Nadab, Son of Jeroboam, killed by the rebel Baasha in 1</w:t>
      </w:r>
      <w:r w:rsidRPr="00387CDE">
        <w:rPr>
          <w:rFonts w:cstheme="minorHAnsi"/>
          <w:sz w:val="24"/>
          <w:szCs w:val="24"/>
          <w:vertAlign w:val="superscript"/>
        </w:rPr>
        <w:t>st</w:t>
      </w:r>
      <w:r w:rsidRPr="00387CDE">
        <w:rPr>
          <w:rFonts w:cstheme="minorHAnsi"/>
          <w:sz w:val="24"/>
          <w:szCs w:val="24"/>
        </w:rPr>
        <w:t xml:space="preserve"> Kings 15:25-28. Baasha, who built a wall to cut off trade with Jerusalem in 1</w:t>
      </w:r>
      <w:r w:rsidRPr="00387CDE">
        <w:rPr>
          <w:rFonts w:cstheme="minorHAnsi"/>
          <w:sz w:val="24"/>
          <w:szCs w:val="24"/>
          <w:vertAlign w:val="superscript"/>
        </w:rPr>
        <w:t>st</w:t>
      </w:r>
      <w:r w:rsidRPr="00387CDE">
        <w:rPr>
          <w:rFonts w:cstheme="minorHAnsi"/>
          <w:sz w:val="24"/>
          <w:szCs w:val="24"/>
        </w:rPr>
        <w:t xml:space="preserve"> Kings 15:27-16:7. Elah, Son of Baasha, killed while drunk by Zimri in 1</w:t>
      </w:r>
      <w:r w:rsidRPr="00387CDE">
        <w:rPr>
          <w:rFonts w:cstheme="minorHAnsi"/>
          <w:sz w:val="24"/>
          <w:szCs w:val="24"/>
          <w:vertAlign w:val="superscript"/>
        </w:rPr>
        <w:t>st</w:t>
      </w:r>
      <w:r w:rsidRPr="00387CDE">
        <w:rPr>
          <w:rFonts w:cstheme="minorHAnsi"/>
          <w:sz w:val="24"/>
          <w:szCs w:val="24"/>
        </w:rPr>
        <w:t xml:space="preserve"> Kings 16:6-14. Zimri, who committed suicide after ruling for 7 days in 1</w:t>
      </w:r>
      <w:r w:rsidRPr="00387CDE">
        <w:rPr>
          <w:rFonts w:cstheme="minorHAnsi"/>
          <w:sz w:val="24"/>
          <w:szCs w:val="24"/>
          <w:vertAlign w:val="superscript"/>
        </w:rPr>
        <w:t>st</w:t>
      </w:r>
      <w:r w:rsidRPr="00387CDE">
        <w:rPr>
          <w:rFonts w:cstheme="minorHAnsi"/>
          <w:sz w:val="24"/>
          <w:szCs w:val="24"/>
        </w:rPr>
        <w:t xml:space="preserve"> Kings 16:9-20. Omri, builder of Samaria, the northern capital in 1</w:t>
      </w:r>
      <w:r w:rsidRPr="00387CDE">
        <w:rPr>
          <w:rFonts w:cstheme="minorHAnsi"/>
          <w:sz w:val="24"/>
          <w:szCs w:val="24"/>
          <w:vertAlign w:val="superscript"/>
        </w:rPr>
        <w:t>st</w:t>
      </w:r>
      <w:r w:rsidRPr="00387CDE">
        <w:rPr>
          <w:rFonts w:cstheme="minorHAnsi"/>
          <w:sz w:val="24"/>
          <w:szCs w:val="24"/>
        </w:rPr>
        <w:t xml:space="preserve"> Kings 16:15-28.  Ahab, Son of Omri, wicked Husband of Jezebel, condemned by Elijah and killed in battle in 1</w:t>
      </w:r>
      <w:r w:rsidRPr="00387CDE">
        <w:rPr>
          <w:rFonts w:cstheme="minorHAnsi"/>
          <w:sz w:val="24"/>
          <w:szCs w:val="24"/>
          <w:vertAlign w:val="superscript"/>
        </w:rPr>
        <w:t>st</w:t>
      </w:r>
      <w:r w:rsidRPr="00387CDE">
        <w:rPr>
          <w:rFonts w:cstheme="minorHAnsi"/>
          <w:sz w:val="24"/>
          <w:szCs w:val="24"/>
        </w:rPr>
        <w:t xml:space="preserve"> Kings 16:28-22:40. Ahaziah, wicked Oldest Son of Ahab in 1</w:t>
      </w:r>
      <w:r w:rsidRPr="00387CDE">
        <w:rPr>
          <w:rFonts w:cstheme="minorHAnsi"/>
          <w:sz w:val="24"/>
          <w:szCs w:val="24"/>
          <w:vertAlign w:val="superscript"/>
        </w:rPr>
        <w:t>st</w:t>
      </w:r>
      <w:r w:rsidRPr="00387CDE">
        <w:rPr>
          <w:rFonts w:cstheme="minorHAnsi"/>
          <w:sz w:val="24"/>
          <w:szCs w:val="24"/>
        </w:rPr>
        <w:t xml:space="preserve"> Kings 22:40-2</w:t>
      </w:r>
      <w:r w:rsidRPr="00387CDE">
        <w:rPr>
          <w:rFonts w:cstheme="minorHAnsi"/>
          <w:sz w:val="24"/>
          <w:szCs w:val="24"/>
          <w:vertAlign w:val="superscript"/>
        </w:rPr>
        <w:t>nd</w:t>
      </w:r>
      <w:r w:rsidRPr="00387CDE">
        <w:rPr>
          <w:rFonts w:cstheme="minorHAnsi"/>
          <w:sz w:val="24"/>
          <w:szCs w:val="24"/>
        </w:rPr>
        <w:t xml:space="preserve"> Kings 1:18. Jehoram, Youngest Son of Ahab, who sent Naaman to the Prophet Elisha to be healed in 2</w:t>
      </w:r>
      <w:r w:rsidRPr="00387CDE">
        <w:rPr>
          <w:rFonts w:cstheme="minorHAnsi"/>
          <w:sz w:val="24"/>
          <w:szCs w:val="24"/>
          <w:vertAlign w:val="superscript"/>
        </w:rPr>
        <w:t>nd</w:t>
      </w:r>
      <w:r w:rsidRPr="00387CDE">
        <w:rPr>
          <w:rFonts w:cstheme="minorHAnsi"/>
          <w:sz w:val="24"/>
          <w:szCs w:val="24"/>
        </w:rPr>
        <w:t xml:space="preserve"> Kings 3:1-9:25. Jehu, known for His Chariot riding and extermination of Ahab’s dynasty in 2</w:t>
      </w:r>
      <w:r w:rsidRPr="00387CDE">
        <w:rPr>
          <w:rFonts w:cstheme="minorHAnsi"/>
          <w:sz w:val="24"/>
          <w:szCs w:val="24"/>
          <w:vertAlign w:val="superscript"/>
        </w:rPr>
        <w:t>nd</w:t>
      </w:r>
      <w:r w:rsidRPr="00387CDE">
        <w:rPr>
          <w:rFonts w:cstheme="minorHAnsi"/>
          <w:sz w:val="24"/>
          <w:szCs w:val="24"/>
        </w:rPr>
        <w:t xml:space="preserve"> Kings 9:1-10:36. Jehoahaz, Jehu‘s Son, who saw His army almost wiped out by the Syrians in 2</w:t>
      </w:r>
      <w:r w:rsidRPr="00387CDE">
        <w:rPr>
          <w:rFonts w:cstheme="minorHAnsi"/>
          <w:sz w:val="24"/>
          <w:szCs w:val="24"/>
          <w:vertAlign w:val="superscript"/>
        </w:rPr>
        <w:t>nd</w:t>
      </w:r>
      <w:r w:rsidRPr="00387CDE">
        <w:rPr>
          <w:rFonts w:cstheme="minorHAnsi"/>
          <w:sz w:val="24"/>
          <w:szCs w:val="24"/>
        </w:rPr>
        <w:t xml:space="preserve"> Kings 13:1-9. Jehoash, Jehoahaz’s Son, who waged a successful war against Judah and visited Elisha in His deathbed in 2</w:t>
      </w:r>
      <w:r w:rsidRPr="00387CDE">
        <w:rPr>
          <w:rFonts w:cstheme="minorHAnsi"/>
          <w:sz w:val="24"/>
          <w:szCs w:val="24"/>
          <w:vertAlign w:val="superscript"/>
        </w:rPr>
        <w:t>nd</w:t>
      </w:r>
      <w:r w:rsidRPr="00387CDE">
        <w:rPr>
          <w:rFonts w:cstheme="minorHAnsi"/>
          <w:sz w:val="24"/>
          <w:szCs w:val="24"/>
        </w:rPr>
        <w:t xml:space="preserve"> Kings 13:10-14:16. Jeroboam II, Jehoahaz’s Son, who reigned during the time of Jonah the Prophet in 2</w:t>
      </w:r>
      <w:r w:rsidRPr="00387CDE">
        <w:rPr>
          <w:rFonts w:cstheme="minorHAnsi"/>
          <w:sz w:val="24"/>
          <w:szCs w:val="24"/>
          <w:vertAlign w:val="superscript"/>
        </w:rPr>
        <w:t>nd</w:t>
      </w:r>
      <w:r w:rsidRPr="00387CDE">
        <w:rPr>
          <w:rFonts w:cstheme="minorHAnsi"/>
          <w:sz w:val="24"/>
          <w:szCs w:val="24"/>
        </w:rPr>
        <w:t xml:space="preserve"> Kings 14:23-29. Zechariah, Jeroboam’s Son and the last of Jehu’s dynasty, killed by Shallum in 2</w:t>
      </w:r>
      <w:r w:rsidRPr="00387CDE">
        <w:rPr>
          <w:rFonts w:cstheme="minorHAnsi"/>
          <w:sz w:val="24"/>
          <w:szCs w:val="24"/>
          <w:vertAlign w:val="superscript"/>
        </w:rPr>
        <w:t>nd</w:t>
      </w:r>
      <w:r w:rsidRPr="00387CDE">
        <w:rPr>
          <w:rFonts w:cstheme="minorHAnsi"/>
          <w:sz w:val="24"/>
          <w:szCs w:val="24"/>
        </w:rPr>
        <w:t xml:space="preserve"> Kings 14:19-15:12. Shallum, who reigned for only a month and was killed by Menahem in 2</w:t>
      </w:r>
      <w:r w:rsidRPr="00387CDE">
        <w:rPr>
          <w:rFonts w:cstheme="minorHAnsi"/>
          <w:sz w:val="24"/>
          <w:szCs w:val="24"/>
          <w:vertAlign w:val="superscript"/>
        </w:rPr>
        <w:t>nd</w:t>
      </w:r>
      <w:r w:rsidRPr="00387CDE">
        <w:rPr>
          <w:rFonts w:cstheme="minorHAnsi"/>
          <w:sz w:val="24"/>
          <w:szCs w:val="24"/>
        </w:rPr>
        <w:t xml:space="preserve"> Kings 15:10-15. Menaham, One of the most brutal King ruling over the 10 tribes in 2</w:t>
      </w:r>
      <w:r w:rsidRPr="00387CDE">
        <w:rPr>
          <w:rFonts w:cstheme="minorHAnsi"/>
          <w:sz w:val="24"/>
          <w:szCs w:val="24"/>
          <w:vertAlign w:val="superscript"/>
        </w:rPr>
        <w:t>nd</w:t>
      </w:r>
      <w:r w:rsidRPr="00387CDE">
        <w:rPr>
          <w:rFonts w:cstheme="minorHAnsi"/>
          <w:sz w:val="24"/>
          <w:szCs w:val="24"/>
        </w:rPr>
        <w:t xml:space="preserve"> Kings 15:14-22. Pekahiah, Son of Menaham, killed by His army commander, Pekah in 2</w:t>
      </w:r>
      <w:r w:rsidRPr="00387CDE">
        <w:rPr>
          <w:rFonts w:cstheme="minorHAnsi"/>
          <w:sz w:val="24"/>
          <w:szCs w:val="24"/>
          <w:vertAlign w:val="superscript"/>
        </w:rPr>
        <w:t>nd</w:t>
      </w:r>
      <w:r w:rsidRPr="00387CDE">
        <w:rPr>
          <w:rFonts w:cstheme="minorHAnsi"/>
          <w:sz w:val="24"/>
          <w:szCs w:val="24"/>
        </w:rPr>
        <w:t xml:space="preserve"> Kings 15:22-26. Pekah, killed by Hoshea in 2</w:t>
      </w:r>
      <w:r w:rsidRPr="00387CDE">
        <w:rPr>
          <w:rFonts w:cstheme="minorHAnsi"/>
          <w:sz w:val="24"/>
          <w:szCs w:val="24"/>
          <w:vertAlign w:val="superscript"/>
        </w:rPr>
        <w:t>nd</w:t>
      </w:r>
      <w:r w:rsidRPr="00387CDE">
        <w:rPr>
          <w:rFonts w:cstheme="minorHAnsi"/>
          <w:sz w:val="24"/>
          <w:szCs w:val="24"/>
        </w:rPr>
        <w:t xml:space="preserve"> Kings 15:27-31. Hoshea, dethroned and imprisoned by the Assyrians in 2</w:t>
      </w:r>
      <w:r w:rsidRPr="00387CDE">
        <w:rPr>
          <w:rFonts w:cstheme="minorHAnsi"/>
          <w:sz w:val="24"/>
          <w:szCs w:val="24"/>
          <w:vertAlign w:val="superscript"/>
        </w:rPr>
        <w:t>nd</w:t>
      </w:r>
      <w:r w:rsidRPr="00387CDE">
        <w:rPr>
          <w:rFonts w:cstheme="minorHAnsi"/>
          <w:sz w:val="24"/>
          <w:szCs w:val="24"/>
        </w:rPr>
        <w:t xml:space="preserve"> Kings 15:30-17:1-6.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19 SOUTHERN KINGS</w:t>
      </w:r>
    </w:p>
    <w:p w:rsidR="00EB2F72" w:rsidRPr="00387CDE" w:rsidRDefault="00EB2F72" w:rsidP="00EB2F72">
      <w:pPr>
        <w:spacing w:line="480" w:lineRule="auto"/>
        <w:jc w:val="both"/>
        <w:rPr>
          <w:rFonts w:cstheme="minorHAnsi"/>
          <w:b/>
          <w:sz w:val="24"/>
          <w:szCs w:val="24"/>
        </w:rPr>
      </w:pPr>
      <w:r w:rsidRPr="00387CDE">
        <w:rPr>
          <w:rFonts w:cstheme="minorHAnsi"/>
          <w:b/>
          <w:sz w:val="24"/>
          <w:szCs w:val="24"/>
        </w:rPr>
        <w:t>Judah the Southern Kingdom</w:t>
      </w:r>
      <w:r w:rsidRPr="00387CDE">
        <w:rPr>
          <w:rFonts w:cstheme="minorHAnsi"/>
          <w:sz w:val="24"/>
          <w:szCs w:val="24"/>
        </w:rPr>
        <w:t>- Rehoboam, Solomon’s Son, whose stupidity and arrogance sparked the civil war in 1</w:t>
      </w:r>
      <w:r w:rsidRPr="00387CDE">
        <w:rPr>
          <w:rFonts w:cstheme="minorHAnsi"/>
          <w:sz w:val="24"/>
          <w:szCs w:val="24"/>
          <w:vertAlign w:val="superscript"/>
        </w:rPr>
        <w:t>st</w:t>
      </w:r>
      <w:r w:rsidRPr="00387CDE">
        <w:rPr>
          <w:rFonts w:cstheme="minorHAnsi"/>
          <w:sz w:val="24"/>
          <w:szCs w:val="24"/>
        </w:rPr>
        <w:t xml:space="preserve"> Kings 11:43-12:24; 14:21-31. Abijam, Rehoboam’s Son, helped by the Father Stephen to defeat Jeroboam in battle in 1</w:t>
      </w:r>
      <w:r w:rsidRPr="00387CDE">
        <w:rPr>
          <w:rFonts w:cstheme="minorHAnsi"/>
          <w:sz w:val="24"/>
          <w:szCs w:val="24"/>
          <w:vertAlign w:val="superscript"/>
        </w:rPr>
        <w:t>st</w:t>
      </w:r>
      <w:r w:rsidRPr="00387CDE">
        <w:rPr>
          <w:rFonts w:cstheme="minorHAnsi"/>
          <w:sz w:val="24"/>
          <w:szCs w:val="24"/>
        </w:rPr>
        <w:t xml:space="preserve"> Kings 14:31-15:8. Asa, Abijam’s Son, Judah’s first Godly King in 1</w:t>
      </w:r>
      <w:r w:rsidRPr="00387CDE">
        <w:rPr>
          <w:rFonts w:cstheme="minorHAnsi"/>
          <w:sz w:val="24"/>
          <w:szCs w:val="24"/>
          <w:vertAlign w:val="superscript"/>
        </w:rPr>
        <w:t>st</w:t>
      </w:r>
      <w:r w:rsidRPr="00387CDE">
        <w:rPr>
          <w:rFonts w:cstheme="minorHAnsi"/>
          <w:sz w:val="24"/>
          <w:szCs w:val="24"/>
        </w:rPr>
        <w:t xml:space="preserve"> Kings 15:8-14. Jehoshaphat, Asa’s Son, Godly King who built a merchant fleet (Navy) and made an alliance with Ahab in 1</w:t>
      </w:r>
      <w:r w:rsidRPr="00387CDE">
        <w:rPr>
          <w:rFonts w:cstheme="minorHAnsi"/>
          <w:sz w:val="24"/>
          <w:szCs w:val="24"/>
          <w:vertAlign w:val="superscript"/>
        </w:rPr>
        <w:t>st</w:t>
      </w:r>
      <w:r w:rsidRPr="00387CDE">
        <w:rPr>
          <w:rFonts w:cstheme="minorHAnsi"/>
          <w:sz w:val="24"/>
          <w:szCs w:val="24"/>
        </w:rPr>
        <w:t xml:space="preserve"> Kings 22:41-50. Hehoram, Jehoshaphat’s Son, married to Athaliah, the Wicked Daughter of Ahab and Jezebel in 2</w:t>
      </w:r>
      <w:r w:rsidRPr="00387CDE">
        <w:rPr>
          <w:rFonts w:cstheme="minorHAnsi"/>
          <w:sz w:val="24"/>
          <w:szCs w:val="24"/>
          <w:vertAlign w:val="superscript"/>
        </w:rPr>
        <w:t>nd</w:t>
      </w:r>
      <w:r w:rsidRPr="00387CDE">
        <w:rPr>
          <w:rFonts w:cstheme="minorHAnsi"/>
          <w:sz w:val="24"/>
          <w:szCs w:val="24"/>
        </w:rPr>
        <w:t xml:space="preserve"> Kings 8:16-24. Ahaziah, Son of Jehoram and Athaliah, killed by Jehu in 2</w:t>
      </w:r>
      <w:r w:rsidRPr="00387CDE">
        <w:rPr>
          <w:rFonts w:cstheme="minorHAnsi"/>
          <w:sz w:val="24"/>
          <w:szCs w:val="24"/>
          <w:vertAlign w:val="superscript"/>
        </w:rPr>
        <w:t>nd</w:t>
      </w:r>
      <w:r w:rsidRPr="00387CDE">
        <w:rPr>
          <w:rFonts w:cstheme="minorHAnsi"/>
          <w:sz w:val="24"/>
          <w:szCs w:val="24"/>
        </w:rPr>
        <w:t xml:space="preserve"> Kings 8:24-9:29. Athaliah, Queen, Daughter of Ahab, who assumed the throne on the death of Ahaziah and slaughtered all the royal seed but One in 2</w:t>
      </w:r>
      <w:r w:rsidRPr="00387CDE">
        <w:rPr>
          <w:rFonts w:cstheme="minorHAnsi"/>
          <w:sz w:val="24"/>
          <w:szCs w:val="24"/>
          <w:vertAlign w:val="superscript"/>
        </w:rPr>
        <w:t>nd</w:t>
      </w:r>
      <w:r w:rsidRPr="00387CDE">
        <w:rPr>
          <w:rFonts w:cstheme="minorHAnsi"/>
          <w:sz w:val="24"/>
          <w:szCs w:val="24"/>
        </w:rPr>
        <w:t xml:space="preserve"> Kings 11:1-20.  Joash, Son of Ahaziah, hidden a Boy from Athaliah and Ruler after She was executed in 2</w:t>
      </w:r>
      <w:r w:rsidRPr="00387CDE">
        <w:rPr>
          <w:rFonts w:cstheme="minorHAnsi"/>
          <w:sz w:val="24"/>
          <w:szCs w:val="24"/>
          <w:vertAlign w:val="superscript"/>
        </w:rPr>
        <w:t>nd</w:t>
      </w:r>
      <w:r w:rsidRPr="00387CDE">
        <w:rPr>
          <w:rFonts w:cstheme="minorHAnsi"/>
          <w:sz w:val="24"/>
          <w:szCs w:val="24"/>
        </w:rPr>
        <w:t xml:space="preserve"> Kings 11:1-12:21. Amaziah, Son of Joash, defeated by Jehoash, King of the 10 tribes and slain in a conspiracy in 2</w:t>
      </w:r>
      <w:r w:rsidRPr="00387CDE">
        <w:rPr>
          <w:rFonts w:cstheme="minorHAnsi"/>
          <w:sz w:val="24"/>
          <w:szCs w:val="24"/>
          <w:vertAlign w:val="superscript"/>
        </w:rPr>
        <w:t>nd</w:t>
      </w:r>
      <w:r w:rsidRPr="00387CDE">
        <w:rPr>
          <w:rFonts w:cstheme="minorHAnsi"/>
          <w:sz w:val="24"/>
          <w:szCs w:val="24"/>
        </w:rPr>
        <w:t xml:space="preserve"> Kings 14:1-20. Uzziah (Azariah), Son of Amaziah, struck with leprosy for His sin in the temple in 2</w:t>
      </w:r>
      <w:r w:rsidRPr="00387CDE">
        <w:rPr>
          <w:rFonts w:cstheme="minorHAnsi"/>
          <w:sz w:val="24"/>
          <w:szCs w:val="24"/>
          <w:vertAlign w:val="superscript"/>
        </w:rPr>
        <w:t>nd</w:t>
      </w:r>
      <w:r w:rsidRPr="00387CDE">
        <w:rPr>
          <w:rFonts w:cstheme="minorHAnsi"/>
          <w:sz w:val="24"/>
          <w:szCs w:val="24"/>
        </w:rPr>
        <w:t xml:space="preserve"> Kings 15:1-7. Jotham, Son of Uzziah, who built the temple’s upper gate and fortified Jerusalem in 2</w:t>
      </w:r>
      <w:r w:rsidRPr="00387CDE">
        <w:rPr>
          <w:rFonts w:cstheme="minorHAnsi"/>
          <w:sz w:val="24"/>
          <w:szCs w:val="24"/>
          <w:vertAlign w:val="superscript"/>
        </w:rPr>
        <w:t>nd</w:t>
      </w:r>
      <w:r w:rsidRPr="00387CDE">
        <w:rPr>
          <w:rFonts w:cstheme="minorHAnsi"/>
          <w:sz w:val="24"/>
          <w:szCs w:val="24"/>
        </w:rPr>
        <w:t xml:space="preserve"> Kings 15:32-38. Ahaz, Son of Jotham, Godless King who sacrificed His Son to a Pagan God in 2</w:t>
      </w:r>
      <w:r w:rsidRPr="00387CDE">
        <w:rPr>
          <w:rFonts w:cstheme="minorHAnsi"/>
          <w:sz w:val="24"/>
          <w:szCs w:val="24"/>
          <w:vertAlign w:val="superscript"/>
        </w:rPr>
        <w:t>nd</w:t>
      </w:r>
      <w:r w:rsidRPr="00387CDE">
        <w:rPr>
          <w:rFonts w:cstheme="minorHAnsi"/>
          <w:sz w:val="24"/>
          <w:szCs w:val="24"/>
        </w:rPr>
        <w:t xml:space="preserve"> Kings 16:1-20. Hezekiah, Son of Ahaz, reformer, friend of Isaiah, and King when Jerusalem was saved by the Death Angel in 2</w:t>
      </w:r>
      <w:r w:rsidRPr="00387CDE">
        <w:rPr>
          <w:rFonts w:cstheme="minorHAnsi"/>
          <w:sz w:val="24"/>
          <w:szCs w:val="24"/>
          <w:vertAlign w:val="superscript"/>
        </w:rPr>
        <w:t>nd</w:t>
      </w:r>
      <w:r w:rsidRPr="00387CDE">
        <w:rPr>
          <w:rFonts w:cstheme="minorHAnsi"/>
          <w:sz w:val="24"/>
          <w:szCs w:val="24"/>
        </w:rPr>
        <w:t xml:space="preserve"> Kings chapters 18-20. Manasseh, Son of Hezekiah and Judah’s worst King, though later converted in 2</w:t>
      </w:r>
      <w:r w:rsidRPr="00387CDE">
        <w:rPr>
          <w:rFonts w:cstheme="minorHAnsi"/>
          <w:sz w:val="24"/>
          <w:szCs w:val="24"/>
          <w:vertAlign w:val="superscript"/>
        </w:rPr>
        <w:t>nd</w:t>
      </w:r>
      <w:r w:rsidRPr="00387CDE">
        <w:rPr>
          <w:rFonts w:cstheme="minorHAnsi"/>
          <w:sz w:val="24"/>
          <w:szCs w:val="24"/>
        </w:rPr>
        <w:t xml:space="preserve"> Kings 21:1-18. Amon, Son of Manasseh, executed by His own Household Servants in 2</w:t>
      </w:r>
      <w:r w:rsidRPr="00387CDE">
        <w:rPr>
          <w:rFonts w:cstheme="minorHAnsi"/>
          <w:sz w:val="24"/>
          <w:szCs w:val="24"/>
          <w:vertAlign w:val="superscript"/>
        </w:rPr>
        <w:t>nd</w:t>
      </w:r>
      <w:r w:rsidRPr="00387CDE">
        <w:rPr>
          <w:rFonts w:cstheme="minorHAnsi"/>
          <w:sz w:val="24"/>
          <w:szCs w:val="24"/>
        </w:rPr>
        <w:t xml:space="preserve"> Kings 21:19-26. Josiah, Son of Amon, Ruler when the Book of the Law was found in the temple, Leader of a national reform, slain in battle against Egypt in 2</w:t>
      </w:r>
      <w:r w:rsidRPr="00387CDE">
        <w:rPr>
          <w:rFonts w:cstheme="minorHAnsi"/>
          <w:sz w:val="24"/>
          <w:szCs w:val="24"/>
          <w:vertAlign w:val="superscript"/>
        </w:rPr>
        <w:t>nd</w:t>
      </w:r>
      <w:r w:rsidRPr="00387CDE">
        <w:rPr>
          <w:rFonts w:cstheme="minorHAnsi"/>
          <w:sz w:val="24"/>
          <w:szCs w:val="24"/>
        </w:rPr>
        <w:t xml:space="preserve"> Kings 22:1-23:30. Jehoahaz, Son of Josiah and Ruler after His death in battle, deposed after only 90 days by Pharaoh-Neco and taken to Egypt, where He died in 2</w:t>
      </w:r>
      <w:r w:rsidRPr="00387CDE">
        <w:rPr>
          <w:rFonts w:cstheme="minorHAnsi"/>
          <w:sz w:val="24"/>
          <w:szCs w:val="24"/>
          <w:vertAlign w:val="superscript"/>
        </w:rPr>
        <w:t>nd</w:t>
      </w:r>
      <w:r w:rsidRPr="00387CDE">
        <w:rPr>
          <w:rFonts w:cstheme="minorHAnsi"/>
          <w:sz w:val="24"/>
          <w:szCs w:val="24"/>
        </w:rPr>
        <w:t xml:space="preserve"> Kings 23:31-33. Jehoaikim, Joaiah’s Son who persecuted Jeremiah and burned the Prophet’s scroll, carried to Babylon by Nebuchadnezzar in 2</w:t>
      </w:r>
      <w:r w:rsidRPr="00387CDE">
        <w:rPr>
          <w:rFonts w:cstheme="minorHAnsi"/>
          <w:sz w:val="24"/>
          <w:szCs w:val="24"/>
          <w:vertAlign w:val="superscript"/>
        </w:rPr>
        <w:t>nd</w:t>
      </w:r>
      <w:r w:rsidRPr="00387CD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387CDE">
        <w:rPr>
          <w:rFonts w:cstheme="minorHAnsi"/>
          <w:sz w:val="24"/>
          <w:szCs w:val="24"/>
          <w:vertAlign w:val="superscript"/>
        </w:rPr>
        <w:t>nd</w:t>
      </w:r>
      <w:r w:rsidRPr="00387CDE">
        <w:rPr>
          <w:rFonts w:cstheme="minorHAnsi"/>
          <w:sz w:val="24"/>
          <w:szCs w:val="24"/>
        </w:rPr>
        <w:t xml:space="preserve"> Kings 24:6-16. Zedekiah (Mattaniah), Uncle of Jehoiachin, blinded and taken into exile in Babylon while Jerusalem and the temple were destroyed in 2</w:t>
      </w:r>
      <w:r w:rsidRPr="00387CDE">
        <w:rPr>
          <w:rFonts w:cstheme="minorHAnsi"/>
          <w:sz w:val="24"/>
          <w:szCs w:val="24"/>
          <w:vertAlign w:val="superscript"/>
        </w:rPr>
        <w:t>nd</w:t>
      </w:r>
      <w:r w:rsidRPr="00387CDE">
        <w:rPr>
          <w:rFonts w:cstheme="minorHAnsi"/>
          <w:sz w:val="24"/>
          <w:szCs w:val="24"/>
        </w:rPr>
        <w:t xml:space="preserve"> Kings 24:17-25:30.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 xml:space="preserve">THE 12 EMPEROR’S AUTHORITY VERSES THE LORD STEPHEN’S AUTHORITY IN THE MHT [MOST HIGHEST TESTAMENT] IN ACTS </w:t>
      </w:r>
    </w:p>
    <w:p w:rsidR="00EB2F72" w:rsidRPr="00387CDE" w:rsidRDefault="00EB2F72" w:rsidP="00EB2F72">
      <w:pPr>
        <w:spacing w:before="240" w:line="240" w:lineRule="auto"/>
        <w:jc w:val="center"/>
        <w:rPr>
          <w:rFonts w:cstheme="minorHAnsi"/>
          <w:b/>
          <w:sz w:val="24"/>
          <w:szCs w:val="24"/>
        </w:rPr>
      </w:pPr>
      <w:r w:rsidRPr="00387CDE">
        <w:rPr>
          <w:rFonts w:cstheme="minorHAnsi"/>
          <w:b/>
          <w:sz w:val="24"/>
          <w:szCs w:val="24"/>
        </w:rPr>
        <w:t>The Denial of the Father Stephen our Lord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87CDE">
        <w:rPr>
          <w:rFonts w:cstheme="minorHAnsi"/>
          <w:sz w:val="24"/>
          <w:szCs w:val="24"/>
          <w:vertAlign w:val="superscript"/>
        </w:rPr>
        <w:t>th</w:t>
      </w:r>
      <w:r w:rsidRPr="00387CDE">
        <w:rPr>
          <w:rFonts w:cstheme="minorHAnsi"/>
          <w:sz w:val="24"/>
          <w:szCs w:val="24"/>
        </w:rPr>
        <w:t xml:space="preserve"> Kingdom Position) by the 5</w:t>
      </w:r>
      <w:r w:rsidRPr="00387CDE">
        <w:rPr>
          <w:rFonts w:cstheme="minorHAnsi"/>
          <w:sz w:val="24"/>
          <w:szCs w:val="24"/>
          <w:vertAlign w:val="superscript"/>
        </w:rPr>
        <w:t>th</w:t>
      </w:r>
      <w:r w:rsidRPr="00387CDE">
        <w:rPr>
          <w:rFonts w:cstheme="minorHAnsi"/>
          <w:sz w:val="24"/>
          <w:szCs w:val="24"/>
        </w:rPr>
        <w:t xml:space="preserve"> Emperor Lordship of Rome named Nero Claudius Caesar Augustus Germanicus in His reign of Italy from October 13</w:t>
      </w:r>
      <w:r w:rsidRPr="00387CDE">
        <w:rPr>
          <w:rFonts w:cstheme="minorHAnsi"/>
          <w:sz w:val="24"/>
          <w:szCs w:val="24"/>
          <w:vertAlign w:val="superscript"/>
        </w:rPr>
        <w:t>th</w:t>
      </w:r>
      <w:r w:rsidRPr="00387CDE">
        <w:rPr>
          <w:rFonts w:cstheme="minorHAnsi"/>
          <w:sz w:val="24"/>
          <w:szCs w:val="24"/>
        </w:rPr>
        <w:t>, 54AD-June 9</w:t>
      </w:r>
      <w:r w:rsidRPr="00387CDE">
        <w:rPr>
          <w:rFonts w:cstheme="minorHAnsi"/>
          <w:sz w:val="24"/>
          <w:szCs w:val="24"/>
          <w:vertAlign w:val="superscript"/>
        </w:rPr>
        <w:t>th</w:t>
      </w:r>
      <w:r w:rsidRPr="00387CD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87CDE">
        <w:rPr>
          <w:rFonts w:cstheme="minorHAnsi"/>
          <w:sz w:val="24"/>
          <w:szCs w:val="24"/>
          <w:vertAlign w:val="superscript"/>
        </w:rPr>
        <w:t>st</w:t>
      </w:r>
      <w:r w:rsidRPr="00387CDE">
        <w:rPr>
          <w:rFonts w:cstheme="minorHAnsi"/>
          <w:sz w:val="24"/>
          <w:szCs w:val="24"/>
        </w:rPr>
        <w:t xml:space="preserve"> Emperor Lordship of Rome that had the sovereign rule over Israel at the time is named Gaius Julius Caesar Octavianus Divi Filius Augustus had His reign from January 16</w:t>
      </w:r>
      <w:r w:rsidRPr="00387CDE">
        <w:rPr>
          <w:rFonts w:cstheme="minorHAnsi"/>
          <w:sz w:val="24"/>
          <w:szCs w:val="24"/>
          <w:vertAlign w:val="superscript"/>
        </w:rPr>
        <w:t>th</w:t>
      </w:r>
      <w:r w:rsidRPr="00387CDE">
        <w:rPr>
          <w:rFonts w:cstheme="minorHAnsi"/>
          <w:sz w:val="24"/>
          <w:szCs w:val="24"/>
        </w:rPr>
        <w:t>, 27BC-August 19</w:t>
      </w:r>
      <w:r w:rsidRPr="00387CDE">
        <w:rPr>
          <w:rFonts w:cstheme="minorHAnsi"/>
          <w:sz w:val="24"/>
          <w:szCs w:val="24"/>
          <w:vertAlign w:val="superscript"/>
        </w:rPr>
        <w:t>th</w:t>
      </w:r>
      <w:r w:rsidRPr="00387CDE">
        <w:rPr>
          <w:rFonts w:cstheme="minorHAnsi"/>
          <w:sz w:val="24"/>
          <w:szCs w:val="24"/>
        </w:rPr>
        <w:t>, 14AD for 41 years &amp; 7 months. The 3</w:t>
      </w:r>
      <w:r w:rsidRPr="00387CDE">
        <w:rPr>
          <w:rFonts w:cstheme="minorHAnsi"/>
          <w:sz w:val="24"/>
          <w:szCs w:val="24"/>
          <w:vertAlign w:val="superscript"/>
        </w:rPr>
        <w:t>rd</w:t>
      </w:r>
      <w:r w:rsidRPr="00387CDE">
        <w:rPr>
          <w:rFonts w:cstheme="minorHAnsi"/>
          <w:sz w:val="24"/>
          <w:szCs w:val="24"/>
        </w:rPr>
        <w:t xml:space="preserve"> Emperor Lordship of Rome is named Gaius Julius Caesar Augustus Germanicus had His reign from March 16</w:t>
      </w:r>
      <w:r w:rsidRPr="00387CDE">
        <w:rPr>
          <w:rFonts w:cstheme="minorHAnsi"/>
          <w:sz w:val="24"/>
          <w:szCs w:val="24"/>
          <w:vertAlign w:val="superscript"/>
        </w:rPr>
        <w:t>th</w:t>
      </w:r>
      <w:r w:rsidRPr="00387CDE">
        <w:rPr>
          <w:rFonts w:cstheme="minorHAnsi"/>
          <w:sz w:val="24"/>
          <w:szCs w:val="24"/>
        </w:rPr>
        <w:t>, 37AD-January 24</w:t>
      </w:r>
      <w:r w:rsidRPr="00387CDE">
        <w:rPr>
          <w:rFonts w:cstheme="minorHAnsi"/>
          <w:sz w:val="24"/>
          <w:szCs w:val="24"/>
          <w:vertAlign w:val="superscript"/>
        </w:rPr>
        <w:t>th</w:t>
      </w:r>
      <w:r w:rsidRPr="00387CDE">
        <w:rPr>
          <w:rFonts w:cstheme="minorHAnsi"/>
          <w:sz w:val="24"/>
          <w:szCs w:val="24"/>
        </w:rPr>
        <w:t>, 41AD for 3 years &amp; 10 months. The 4</w:t>
      </w:r>
      <w:r w:rsidRPr="00387CDE">
        <w:rPr>
          <w:rFonts w:cstheme="minorHAnsi"/>
          <w:sz w:val="24"/>
          <w:szCs w:val="24"/>
          <w:vertAlign w:val="superscript"/>
        </w:rPr>
        <w:t>th</w:t>
      </w:r>
      <w:r w:rsidRPr="00387CDE">
        <w:rPr>
          <w:rFonts w:cstheme="minorHAnsi"/>
          <w:sz w:val="24"/>
          <w:szCs w:val="24"/>
        </w:rPr>
        <w:t xml:space="preserve"> Emperor Lordship of Rome is named Tiberius Claudius Caesar Augustus Germanicus had His reign from January 24</w:t>
      </w:r>
      <w:r w:rsidRPr="00387CDE">
        <w:rPr>
          <w:rFonts w:cstheme="minorHAnsi"/>
          <w:sz w:val="24"/>
          <w:szCs w:val="24"/>
          <w:vertAlign w:val="superscript"/>
        </w:rPr>
        <w:t>th</w:t>
      </w:r>
      <w:r w:rsidRPr="00387CDE">
        <w:rPr>
          <w:rFonts w:cstheme="minorHAnsi"/>
          <w:sz w:val="24"/>
          <w:szCs w:val="24"/>
        </w:rPr>
        <w:t>, 41AD-October 13</w:t>
      </w:r>
      <w:r w:rsidRPr="00387CDE">
        <w:rPr>
          <w:rFonts w:cstheme="minorHAnsi"/>
          <w:sz w:val="24"/>
          <w:szCs w:val="24"/>
          <w:vertAlign w:val="superscript"/>
        </w:rPr>
        <w:t>th</w:t>
      </w:r>
      <w:r w:rsidRPr="00387CD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87CDE">
        <w:rPr>
          <w:rFonts w:cstheme="minorHAnsi"/>
          <w:sz w:val="24"/>
          <w:szCs w:val="24"/>
          <w:vertAlign w:val="superscript"/>
        </w:rPr>
        <w:t>th</w:t>
      </w:r>
      <w:r w:rsidRPr="00387CDE">
        <w:rPr>
          <w:rFonts w:cstheme="minorHAnsi"/>
          <w:sz w:val="24"/>
          <w:szCs w:val="24"/>
        </w:rPr>
        <w:t xml:space="preserve"> Emperor Lordship of Rome is named Servius Suplicius Galba Caesar Augustus had His reign from June 8</w:t>
      </w:r>
      <w:r w:rsidRPr="00387CDE">
        <w:rPr>
          <w:rFonts w:cstheme="minorHAnsi"/>
          <w:sz w:val="24"/>
          <w:szCs w:val="24"/>
          <w:vertAlign w:val="superscript"/>
        </w:rPr>
        <w:t>th</w:t>
      </w:r>
      <w:r w:rsidRPr="00387CDE">
        <w:rPr>
          <w:rFonts w:cstheme="minorHAnsi"/>
          <w:sz w:val="24"/>
          <w:szCs w:val="24"/>
        </w:rPr>
        <w:t>, 68AD-January 15</w:t>
      </w:r>
      <w:r w:rsidRPr="00387CDE">
        <w:rPr>
          <w:rFonts w:cstheme="minorHAnsi"/>
          <w:sz w:val="24"/>
          <w:szCs w:val="24"/>
          <w:vertAlign w:val="superscript"/>
        </w:rPr>
        <w:t>th</w:t>
      </w:r>
      <w:r w:rsidRPr="00387CDE">
        <w:rPr>
          <w:rFonts w:cstheme="minorHAnsi"/>
          <w:sz w:val="24"/>
          <w:szCs w:val="24"/>
        </w:rPr>
        <w:t>, 69AD for 7 months. The 7</w:t>
      </w:r>
      <w:r w:rsidRPr="00387CDE">
        <w:rPr>
          <w:rFonts w:cstheme="minorHAnsi"/>
          <w:sz w:val="24"/>
          <w:szCs w:val="24"/>
          <w:vertAlign w:val="superscript"/>
        </w:rPr>
        <w:t>th</w:t>
      </w:r>
      <w:r w:rsidRPr="00387CDE">
        <w:rPr>
          <w:rFonts w:cstheme="minorHAnsi"/>
          <w:sz w:val="24"/>
          <w:szCs w:val="24"/>
        </w:rPr>
        <w:t xml:space="preserve"> Emperor Lordship of Rome is named Marcus Salvius Otho Caesar Augustus or Marcus Salvius Otho Nero Caesar Augustus had His reign from January 15</w:t>
      </w:r>
      <w:r w:rsidRPr="00387CDE">
        <w:rPr>
          <w:rFonts w:cstheme="minorHAnsi"/>
          <w:sz w:val="24"/>
          <w:szCs w:val="24"/>
          <w:vertAlign w:val="superscript"/>
        </w:rPr>
        <w:t>th</w:t>
      </w:r>
      <w:r w:rsidRPr="00387CDE">
        <w:rPr>
          <w:rFonts w:cstheme="minorHAnsi"/>
          <w:sz w:val="24"/>
          <w:szCs w:val="24"/>
        </w:rPr>
        <w:t>, 69AD-April 16</w:t>
      </w:r>
      <w:r w:rsidRPr="00387CDE">
        <w:rPr>
          <w:rFonts w:cstheme="minorHAnsi"/>
          <w:sz w:val="24"/>
          <w:szCs w:val="24"/>
          <w:vertAlign w:val="superscript"/>
        </w:rPr>
        <w:t>th</w:t>
      </w:r>
      <w:r w:rsidRPr="00387CDE">
        <w:rPr>
          <w:rFonts w:cstheme="minorHAnsi"/>
          <w:sz w:val="24"/>
          <w:szCs w:val="24"/>
        </w:rPr>
        <w:t>, 69AD for 3 months. The 8</w:t>
      </w:r>
      <w:r w:rsidRPr="00387CDE">
        <w:rPr>
          <w:rFonts w:cstheme="minorHAnsi"/>
          <w:sz w:val="24"/>
          <w:szCs w:val="24"/>
          <w:vertAlign w:val="superscript"/>
        </w:rPr>
        <w:t>th</w:t>
      </w:r>
      <w:r w:rsidRPr="00387CDE">
        <w:rPr>
          <w:rFonts w:cstheme="minorHAnsi"/>
          <w:sz w:val="24"/>
          <w:szCs w:val="24"/>
        </w:rPr>
        <w:t xml:space="preserve"> Emperor Lordship of Rome is named Aulus Vitelius Germanicus Augustus has His reign from April 16</w:t>
      </w:r>
      <w:r w:rsidRPr="00387CDE">
        <w:rPr>
          <w:rFonts w:cstheme="minorHAnsi"/>
          <w:sz w:val="24"/>
          <w:szCs w:val="24"/>
          <w:vertAlign w:val="superscript"/>
        </w:rPr>
        <w:t>th</w:t>
      </w:r>
      <w:r w:rsidRPr="00387CDE">
        <w:rPr>
          <w:rFonts w:cstheme="minorHAnsi"/>
          <w:sz w:val="24"/>
          <w:szCs w:val="24"/>
        </w:rPr>
        <w:t>, 69AD-December 22</w:t>
      </w:r>
      <w:r w:rsidRPr="00387CDE">
        <w:rPr>
          <w:rFonts w:cstheme="minorHAnsi"/>
          <w:sz w:val="24"/>
          <w:szCs w:val="24"/>
          <w:vertAlign w:val="superscript"/>
        </w:rPr>
        <w:t>nd</w:t>
      </w:r>
      <w:r w:rsidRPr="00387CDE">
        <w:rPr>
          <w:rFonts w:cstheme="minorHAnsi"/>
          <w:sz w:val="24"/>
          <w:szCs w:val="24"/>
        </w:rPr>
        <w:t>, 69AD for 8 months. The 9</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July 1</w:t>
      </w:r>
      <w:r w:rsidRPr="00387CDE">
        <w:rPr>
          <w:rFonts w:cstheme="minorHAnsi"/>
          <w:sz w:val="24"/>
          <w:szCs w:val="24"/>
          <w:vertAlign w:val="superscript"/>
        </w:rPr>
        <w:t>st</w:t>
      </w:r>
      <w:r w:rsidRPr="00387CDE">
        <w:rPr>
          <w:rFonts w:cstheme="minorHAnsi"/>
          <w:sz w:val="24"/>
          <w:szCs w:val="24"/>
        </w:rPr>
        <w:t>, 69AD-June 23</w:t>
      </w:r>
      <w:r w:rsidRPr="00387CDE">
        <w:rPr>
          <w:rFonts w:cstheme="minorHAnsi"/>
          <w:sz w:val="24"/>
          <w:szCs w:val="24"/>
          <w:vertAlign w:val="superscript"/>
        </w:rPr>
        <w:t>rd</w:t>
      </w:r>
      <w:r w:rsidRPr="00387CDE">
        <w:rPr>
          <w:rFonts w:cstheme="minorHAnsi"/>
          <w:sz w:val="24"/>
          <w:szCs w:val="24"/>
        </w:rPr>
        <w:t>, 79AD for 10 years. The 10</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June 24</w:t>
      </w:r>
      <w:r w:rsidRPr="00387CDE">
        <w:rPr>
          <w:rFonts w:cstheme="minorHAnsi"/>
          <w:sz w:val="24"/>
          <w:szCs w:val="24"/>
          <w:vertAlign w:val="superscript"/>
        </w:rPr>
        <w:t>th</w:t>
      </w:r>
      <w:r w:rsidRPr="00387CDE">
        <w:rPr>
          <w:rFonts w:cstheme="minorHAnsi"/>
          <w:sz w:val="24"/>
          <w:szCs w:val="24"/>
        </w:rPr>
        <w:t>, 79AD-September 13</w:t>
      </w:r>
      <w:r w:rsidRPr="00387CDE">
        <w:rPr>
          <w:rFonts w:cstheme="minorHAnsi"/>
          <w:sz w:val="24"/>
          <w:szCs w:val="24"/>
          <w:vertAlign w:val="superscript"/>
        </w:rPr>
        <w:t>th</w:t>
      </w:r>
      <w:r w:rsidRPr="00387CDE">
        <w:rPr>
          <w:rFonts w:cstheme="minorHAnsi"/>
          <w:sz w:val="24"/>
          <w:szCs w:val="24"/>
        </w:rPr>
        <w:t>, 81AD for 1 year &amp; 9 months. The 11</w:t>
      </w:r>
      <w:r w:rsidRPr="00387CDE">
        <w:rPr>
          <w:rFonts w:cstheme="minorHAnsi"/>
          <w:sz w:val="24"/>
          <w:szCs w:val="24"/>
          <w:vertAlign w:val="superscript"/>
        </w:rPr>
        <w:t>th</w:t>
      </w:r>
      <w:r w:rsidRPr="00387CDE">
        <w:rPr>
          <w:rFonts w:cstheme="minorHAnsi"/>
          <w:sz w:val="24"/>
          <w:szCs w:val="24"/>
        </w:rPr>
        <w:t xml:space="preserve"> Emperor Lordship of Rome is named truly Titus Flavius Caesar Domitianus Augustus had His reign from September 14</w:t>
      </w:r>
      <w:r w:rsidRPr="00387CDE">
        <w:rPr>
          <w:rFonts w:cstheme="minorHAnsi"/>
          <w:sz w:val="24"/>
          <w:szCs w:val="24"/>
          <w:vertAlign w:val="superscript"/>
        </w:rPr>
        <w:t>th</w:t>
      </w:r>
      <w:r w:rsidRPr="00387CDE">
        <w:rPr>
          <w:rFonts w:cstheme="minorHAnsi"/>
          <w:sz w:val="24"/>
          <w:szCs w:val="24"/>
        </w:rPr>
        <w:t>, 81AD-September 18</w:t>
      </w:r>
      <w:r w:rsidRPr="00387CDE">
        <w:rPr>
          <w:rFonts w:cstheme="minorHAnsi"/>
          <w:sz w:val="24"/>
          <w:szCs w:val="24"/>
          <w:vertAlign w:val="superscript"/>
        </w:rPr>
        <w:t>th</w:t>
      </w:r>
      <w:r w:rsidRPr="00387CDE">
        <w:rPr>
          <w:rFonts w:cstheme="minorHAnsi"/>
          <w:sz w:val="24"/>
          <w:szCs w:val="24"/>
        </w:rPr>
        <w:t>, 96AD for about 15 years. The 6</w:t>
      </w:r>
      <w:r w:rsidRPr="00387CDE">
        <w:rPr>
          <w:rFonts w:cstheme="minorHAnsi"/>
          <w:sz w:val="24"/>
          <w:szCs w:val="24"/>
          <w:vertAlign w:val="superscript"/>
        </w:rPr>
        <w:t>th</w:t>
      </w:r>
      <w:r w:rsidRPr="00387CDE">
        <w:rPr>
          <w:rFonts w:cstheme="minorHAnsi"/>
          <w:sz w:val="24"/>
          <w:szCs w:val="24"/>
        </w:rPr>
        <w:t xml:space="preserve"> to 11</w:t>
      </w:r>
      <w:r w:rsidRPr="00387CDE">
        <w:rPr>
          <w:rFonts w:cstheme="minorHAnsi"/>
          <w:sz w:val="24"/>
          <w:szCs w:val="24"/>
          <w:vertAlign w:val="superscript"/>
        </w:rPr>
        <w:t>th</w:t>
      </w:r>
      <w:r w:rsidRPr="00387CDE">
        <w:rPr>
          <w:rFonts w:cstheme="minorHAnsi"/>
          <w:sz w:val="24"/>
          <w:szCs w:val="24"/>
        </w:rPr>
        <w:t xml:space="preserve"> Emperors Lordships from June 8</w:t>
      </w:r>
      <w:r w:rsidRPr="00387CDE">
        <w:rPr>
          <w:rFonts w:cstheme="minorHAnsi"/>
          <w:sz w:val="24"/>
          <w:szCs w:val="24"/>
          <w:vertAlign w:val="superscript"/>
        </w:rPr>
        <w:t>th</w:t>
      </w:r>
      <w:r w:rsidRPr="00387CDE">
        <w:rPr>
          <w:rFonts w:cstheme="minorHAnsi"/>
          <w:sz w:val="24"/>
          <w:szCs w:val="24"/>
        </w:rPr>
        <w:t>, 68AD-September 18</w:t>
      </w:r>
      <w:r w:rsidRPr="00387CDE">
        <w:rPr>
          <w:rFonts w:cstheme="minorHAnsi"/>
          <w:sz w:val="24"/>
          <w:szCs w:val="24"/>
          <w:vertAlign w:val="superscript"/>
        </w:rPr>
        <w:t>th</w:t>
      </w:r>
      <w:r w:rsidRPr="00387CDE">
        <w:rPr>
          <w:rFonts w:cstheme="minorHAnsi"/>
          <w:sz w:val="24"/>
          <w:szCs w:val="24"/>
        </w:rPr>
        <w:t>, 96AD for about 28 years were during the writing of the Gospel Book of Matthew (maybe), Gospel Book of Mark (maybe), Gospel Book of Luke (maybe), Gospel Book of John, the Book of Hebrews, the Book of 1</w:t>
      </w:r>
      <w:r w:rsidRPr="00387CDE">
        <w:rPr>
          <w:rFonts w:cstheme="minorHAnsi"/>
          <w:sz w:val="24"/>
          <w:szCs w:val="24"/>
          <w:vertAlign w:val="superscript"/>
        </w:rPr>
        <w:t>st</w:t>
      </w:r>
      <w:r w:rsidRPr="00387CDE">
        <w:rPr>
          <w:rFonts w:cstheme="minorHAnsi"/>
          <w:sz w:val="24"/>
          <w:szCs w:val="24"/>
        </w:rPr>
        <w:t xml:space="preserve"> John, the Book of 2</w:t>
      </w:r>
      <w:r w:rsidRPr="00387CDE">
        <w:rPr>
          <w:rFonts w:cstheme="minorHAnsi"/>
          <w:sz w:val="24"/>
          <w:szCs w:val="24"/>
          <w:vertAlign w:val="superscript"/>
        </w:rPr>
        <w:t>nd</w:t>
      </w:r>
      <w:r w:rsidRPr="00387CDE">
        <w:rPr>
          <w:rFonts w:cstheme="minorHAnsi"/>
          <w:sz w:val="24"/>
          <w:szCs w:val="24"/>
        </w:rPr>
        <w:t xml:space="preserve"> John, the Book of 3</w:t>
      </w:r>
      <w:r w:rsidRPr="00387CDE">
        <w:rPr>
          <w:rFonts w:cstheme="minorHAnsi"/>
          <w:sz w:val="24"/>
          <w:szCs w:val="24"/>
          <w:vertAlign w:val="superscript"/>
        </w:rPr>
        <w:t>rd</w:t>
      </w:r>
      <w:r w:rsidRPr="00387CDE">
        <w:rPr>
          <w:rFonts w:cstheme="minorHAnsi"/>
          <w:sz w:val="24"/>
          <w:szCs w:val="24"/>
        </w:rPr>
        <w:t xml:space="preserve"> John, the Book of Jude (maybe) &amp; the Book of Revelation.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Succession of the 12 Roman Emperors: The name “</w:t>
      </w:r>
      <w:r w:rsidRPr="00387CDE">
        <w:rPr>
          <w:rFonts w:cstheme="minorHAnsi"/>
          <w:b/>
          <w:sz w:val="24"/>
          <w:szCs w:val="24"/>
        </w:rPr>
        <w:t>Caesar</w:t>
      </w:r>
      <w:r w:rsidRPr="00387CDE">
        <w:rPr>
          <w:rFonts w:cstheme="minorHAnsi"/>
          <w:sz w:val="24"/>
          <w:szCs w:val="24"/>
        </w:rPr>
        <w:t xml:space="preserve">” derives from the German </w:t>
      </w:r>
      <w:r w:rsidRPr="00387CDE">
        <w:rPr>
          <w:rFonts w:cstheme="minorHAnsi"/>
          <w:b/>
          <w:i/>
          <w:sz w:val="24"/>
          <w:szCs w:val="24"/>
        </w:rPr>
        <w:t>Kaiser</w:t>
      </w:r>
      <w:r w:rsidRPr="00387CDE">
        <w:rPr>
          <w:rFonts w:cstheme="minorHAnsi"/>
          <w:sz w:val="24"/>
          <w:szCs w:val="24"/>
        </w:rPr>
        <w:t xml:space="preserve">, Dutch </w:t>
      </w:r>
      <w:r w:rsidRPr="00387CDE">
        <w:rPr>
          <w:rFonts w:cstheme="minorHAnsi"/>
          <w:b/>
          <w:i/>
          <w:sz w:val="24"/>
          <w:szCs w:val="24"/>
        </w:rPr>
        <w:t>Keizer</w:t>
      </w:r>
      <w:r w:rsidRPr="00387CDE">
        <w:rPr>
          <w:rFonts w:cstheme="minorHAnsi"/>
          <w:sz w:val="24"/>
          <w:szCs w:val="24"/>
        </w:rPr>
        <w:t xml:space="preserve"> and Russian </w:t>
      </w:r>
      <w:r w:rsidRPr="00387CDE">
        <w:rPr>
          <w:rFonts w:cstheme="minorHAnsi"/>
          <w:b/>
          <w:i/>
          <w:sz w:val="24"/>
          <w:szCs w:val="24"/>
        </w:rPr>
        <w:t>Czar</w:t>
      </w:r>
      <w:r w:rsidRPr="00387CD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87CDE">
        <w:rPr>
          <w:rFonts w:cstheme="minorHAnsi"/>
          <w:sz w:val="24"/>
          <w:szCs w:val="24"/>
          <w:vertAlign w:val="superscript"/>
        </w:rPr>
        <w:t>th</w:t>
      </w:r>
      <w:r w:rsidRPr="00387CDE">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87CDE">
        <w:rPr>
          <w:rFonts w:cstheme="minorHAnsi"/>
          <w:sz w:val="24"/>
          <w:szCs w:val="24"/>
          <w:vertAlign w:val="superscript"/>
        </w:rPr>
        <w:t>th</w:t>
      </w:r>
      <w:r w:rsidRPr="00387CD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87CDE">
        <w:rPr>
          <w:rFonts w:cstheme="minorHAnsi"/>
          <w:sz w:val="24"/>
          <w:szCs w:val="24"/>
          <w:vertAlign w:val="superscript"/>
        </w:rPr>
        <w:t>th</w:t>
      </w:r>
      <w:r w:rsidRPr="00387CD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87CDE">
        <w:rPr>
          <w:rFonts w:cstheme="minorHAnsi"/>
          <w:sz w:val="24"/>
          <w:szCs w:val="24"/>
          <w:vertAlign w:val="superscript"/>
        </w:rPr>
        <w:t>st</w:t>
      </w:r>
      <w:r w:rsidRPr="00387CD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Otho: Otho’s Life is from AD 32 to AD 69. He ruled for 95 days before committing suicide when Vitellius’ Army defeated Him in Battle.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87CDE">
        <w:rPr>
          <w:rFonts w:cstheme="minorHAnsi"/>
          <w:sz w:val="24"/>
          <w:szCs w:val="24"/>
          <w:vertAlign w:val="superscript"/>
        </w:rPr>
        <w:t>th</w:t>
      </w:r>
      <w:r w:rsidRPr="00387CD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Eternal Charge of Blasphemy against the Father Stephen our Lord</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87CDE">
        <w:rPr>
          <w:rFonts w:cstheme="minorHAnsi"/>
          <w:sz w:val="24"/>
          <w:szCs w:val="24"/>
          <w:vertAlign w:val="superscript"/>
        </w:rPr>
        <w:t>nd</w:t>
      </w:r>
      <w:r w:rsidRPr="00387CDE">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B2F72" w:rsidRPr="00387CDE" w:rsidRDefault="00EB2F72" w:rsidP="00EB2F72">
      <w:pPr>
        <w:spacing w:before="240" w:line="480" w:lineRule="auto"/>
        <w:jc w:val="center"/>
        <w:rPr>
          <w:rFonts w:cstheme="minorHAnsi"/>
          <w:b/>
          <w:sz w:val="24"/>
          <w:szCs w:val="24"/>
        </w:rPr>
      </w:pPr>
      <w:r w:rsidRPr="00387CDE">
        <w:rPr>
          <w:rFonts w:cstheme="minorHAnsi"/>
          <w:b/>
          <w:sz w:val="24"/>
          <w:szCs w:val="24"/>
        </w:rPr>
        <w:t>THE 28 CHIEF’S OF POLICE AUTHORITY VERSES THE LORD STEPHEN’S AUTHORITY IN THE HT</w:t>
      </w:r>
    </w:p>
    <w:p w:rsidR="00EB2F72" w:rsidRPr="00387CDE" w:rsidRDefault="00EB2F72" w:rsidP="00EB2F72">
      <w:pPr>
        <w:spacing w:before="240" w:line="480" w:lineRule="auto"/>
        <w:jc w:val="both"/>
        <w:rPr>
          <w:rFonts w:cstheme="minorHAnsi"/>
          <w:sz w:val="24"/>
          <w:szCs w:val="24"/>
        </w:rPr>
      </w:pPr>
      <w:r w:rsidRPr="00387CDE">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Also </w:t>
      </w:r>
      <w:r w:rsidRPr="00387CDE">
        <w:rPr>
          <w:rFonts w:cstheme="minorHAnsi"/>
          <w:b/>
          <w:sz w:val="24"/>
          <w:szCs w:val="24"/>
        </w:rPr>
        <w:t xml:space="preserve">Stephen’s Martyrdom </w:t>
      </w:r>
      <w:r w:rsidRPr="00387CDE">
        <w:rPr>
          <w:rFonts w:cstheme="minorHAnsi"/>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87CDE">
        <w:rPr>
          <w:rFonts w:cstheme="minorHAnsi"/>
          <w:sz w:val="24"/>
          <w:szCs w:val="24"/>
          <w:vertAlign w:val="superscript"/>
        </w:rPr>
        <w:t>nd</w:t>
      </w:r>
      <w:r w:rsidRPr="00387CDE">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387CDE">
        <w:rPr>
          <w:rFonts w:cstheme="minorHAnsi"/>
          <w:sz w:val="24"/>
          <w:szCs w:val="24"/>
          <w:vertAlign w:val="superscript"/>
        </w:rPr>
        <w:t>th</w:t>
      </w:r>
      <w:r w:rsidRPr="00387CDE">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87CDE">
        <w:rPr>
          <w:rFonts w:cstheme="minorHAnsi"/>
          <w:sz w:val="24"/>
          <w:szCs w:val="24"/>
          <w:vertAlign w:val="superscript"/>
        </w:rPr>
        <w:t>nd</w:t>
      </w:r>
      <w:r w:rsidRPr="00387CDE">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87CDE">
        <w:rPr>
          <w:rFonts w:cstheme="minorHAnsi"/>
          <w:sz w:val="24"/>
          <w:szCs w:val="24"/>
          <w:vertAlign w:val="superscript"/>
        </w:rPr>
        <w:t>nd</w:t>
      </w:r>
      <w:r w:rsidRPr="00387CDE">
        <w:rPr>
          <w:rFonts w:cstheme="minorHAnsi"/>
          <w:sz w:val="24"/>
          <w:szCs w:val="24"/>
        </w:rPr>
        <w:t xml:space="preserve"> chance in 1</w:t>
      </w:r>
      <w:r w:rsidRPr="00387CDE">
        <w:rPr>
          <w:rFonts w:cstheme="minorHAnsi"/>
          <w:sz w:val="24"/>
          <w:szCs w:val="24"/>
          <w:vertAlign w:val="superscript"/>
        </w:rPr>
        <w:t>st</w:t>
      </w:r>
      <w:r w:rsidRPr="00387CDE">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87CDE">
        <w:rPr>
          <w:rFonts w:cstheme="minorHAnsi"/>
          <w:sz w:val="24"/>
          <w:szCs w:val="24"/>
          <w:vertAlign w:val="superscript"/>
        </w:rPr>
        <w:t>st</w:t>
      </w:r>
      <w:r w:rsidRPr="00387CDE">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87CDE">
        <w:rPr>
          <w:rFonts w:cstheme="minorHAnsi"/>
          <w:sz w:val="24"/>
          <w:szCs w:val="24"/>
          <w:vertAlign w:val="superscript"/>
        </w:rPr>
        <w:t>st</w:t>
      </w:r>
      <w:r w:rsidRPr="00387CDE">
        <w:rPr>
          <w:rFonts w:cstheme="minorHAnsi"/>
          <w:sz w:val="24"/>
          <w:szCs w:val="24"/>
        </w:rPr>
        <w:t xml:space="preserve"> Peter 3:19 it says Stephen went to Hell &amp; counseled to the Angels (Lords) to release them by eternal mercy in Psalms 86:13 &amp; Acts 2:27, 31. The prison on the 9</w:t>
      </w:r>
      <w:r w:rsidRPr="00387CDE">
        <w:rPr>
          <w:rFonts w:cstheme="minorHAnsi"/>
          <w:sz w:val="24"/>
          <w:szCs w:val="24"/>
          <w:vertAlign w:val="superscript"/>
        </w:rPr>
        <w:t>th</w:t>
      </w:r>
      <w:r w:rsidRPr="00387CDE">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87CDE">
        <w:rPr>
          <w:rFonts w:cstheme="minorHAnsi"/>
          <w:sz w:val="24"/>
          <w:szCs w:val="24"/>
          <w:vertAlign w:val="superscript"/>
        </w:rPr>
        <w:t>nd</w:t>
      </w:r>
      <w:r w:rsidRPr="00387CDE">
        <w:rPr>
          <w:rFonts w:cstheme="minorHAnsi"/>
          <w:sz w:val="24"/>
          <w:szCs w:val="24"/>
        </w:rPr>
        <w:t xml:space="preserve"> Serpent Lucifer called Married Lord called Wisdom in “Qanah” (Sexual Eros Love) made the 1</w:t>
      </w:r>
      <w:r w:rsidRPr="00387CDE">
        <w:rPr>
          <w:rFonts w:cstheme="minorHAnsi"/>
          <w:sz w:val="24"/>
          <w:szCs w:val="24"/>
          <w:vertAlign w:val="superscript"/>
        </w:rPr>
        <w:t>st</w:t>
      </w:r>
      <w:r w:rsidRPr="00387CDE">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87CDE">
        <w:rPr>
          <w:rFonts w:cstheme="minorHAnsi"/>
          <w:sz w:val="24"/>
          <w:szCs w:val="24"/>
          <w:vertAlign w:val="superscript"/>
        </w:rPr>
        <w:t>nd</w:t>
      </w:r>
      <w:r w:rsidRPr="00387CDE">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387CDE">
        <w:rPr>
          <w:rFonts w:cstheme="minorHAnsi"/>
          <w:sz w:val="24"/>
          <w:szCs w:val="24"/>
          <w:vertAlign w:val="superscript"/>
        </w:rPr>
        <w:t>nd</w:t>
      </w:r>
      <w:r w:rsidRPr="00387CDE">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87CDE">
        <w:rPr>
          <w:rFonts w:cstheme="minorHAnsi"/>
          <w:sz w:val="24"/>
          <w:szCs w:val="24"/>
          <w:vertAlign w:val="superscript"/>
        </w:rPr>
        <w:t>nd</w:t>
      </w:r>
      <w:r w:rsidRPr="00387CDE">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87CDE">
        <w:rPr>
          <w:rFonts w:cstheme="minorHAnsi"/>
          <w:sz w:val="24"/>
          <w:szCs w:val="24"/>
          <w:vertAlign w:val="superscript"/>
        </w:rPr>
        <w:t>nd</w:t>
      </w:r>
      <w:r w:rsidRPr="00387CDE">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16:8;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&amp; Revelation 11:15. Life may have been on the planet Mercury 1</w:t>
      </w:r>
      <w:r w:rsidRPr="00387CDE">
        <w:rPr>
          <w:rFonts w:cstheme="minorHAnsi"/>
          <w:sz w:val="24"/>
          <w:szCs w:val="24"/>
          <w:vertAlign w:val="superscript"/>
        </w:rPr>
        <w:t>st</w:t>
      </w:r>
      <w:r w:rsidRPr="00387CDE">
        <w:rPr>
          <w:rFonts w:cstheme="minorHAnsi"/>
          <w:sz w:val="24"/>
          <w:szCs w:val="24"/>
        </w:rPr>
        <w:t xml:space="preserve"> from the sun linked to the Lord Lucifer the Married Lord called Wisdom &amp;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and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87CDE">
        <w:rPr>
          <w:rFonts w:cstheme="minorHAnsi"/>
          <w:sz w:val="24"/>
          <w:szCs w:val="24"/>
          <w:vertAlign w:val="superscript"/>
        </w:rPr>
        <w:t>nd</w:t>
      </w:r>
      <w:r w:rsidRPr="00387CDE">
        <w:rPr>
          <w:rFonts w:cstheme="minorHAnsi"/>
          <w:sz w:val="24"/>
          <w:szCs w:val="24"/>
        </w:rPr>
        <w:t xml:space="preserve"> Old Universe &amp; the Young Lordship/Heaven is Sexless without sin. The 2</w:t>
      </w:r>
      <w:r w:rsidRPr="00387CDE">
        <w:rPr>
          <w:rFonts w:cstheme="minorHAnsi"/>
          <w:sz w:val="24"/>
          <w:szCs w:val="24"/>
          <w:vertAlign w:val="superscript"/>
        </w:rPr>
        <w:t>nd</w:t>
      </w:r>
      <w:r w:rsidRPr="00387CDE">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87CDE">
        <w:rPr>
          <w:rFonts w:cstheme="minorHAnsi"/>
          <w:sz w:val="24"/>
          <w:szCs w:val="24"/>
          <w:vertAlign w:val="superscript"/>
        </w:rPr>
        <w:t>nd</w:t>
      </w:r>
      <w:r w:rsidRPr="00387CDE">
        <w:rPr>
          <w:rFonts w:cstheme="minorHAnsi"/>
          <w:sz w:val="24"/>
          <w:szCs w:val="24"/>
        </w:rPr>
        <w:t xml:space="preserve"> Peter 2:4-5. The Young Universe began in Genesis 8:20 &amp; will end by fire in 2</w:t>
      </w:r>
      <w:r w:rsidRPr="00387CDE">
        <w:rPr>
          <w:rFonts w:cstheme="minorHAnsi"/>
          <w:sz w:val="24"/>
          <w:szCs w:val="24"/>
          <w:vertAlign w:val="superscript"/>
        </w:rPr>
        <w:t>nd</w:t>
      </w:r>
      <w:r w:rsidRPr="00387CDE">
        <w:rPr>
          <w:rFonts w:cstheme="minorHAnsi"/>
          <w:sz w:val="24"/>
          <w:szCs w:val="24"/>
        </w:rPr>
        <w:t xml:space="preserve"> Peter 3:10-13 &amp; Revelation 20:15. Job’s sinless marriage is sexless before Adam’s sinful marriage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387CDE">
        <w:rPr>
          <w:rFonts w:cstheme="minorHAnsi"/>
          <w:sz w:val="24"/>
          <w:szCs w:val="24"/>
          <w:vertAlign w:val="superscript"/>
        </w:rPr>
        <w:t>nd</w:t>
      </w:r>
      <w:r w:rsidRPr="00387CDE">
        <w:rPr>
          <w:rFonts w:cstheme="minorHAnsi"/>
          <w:sz w:val="24"/>
          <w:szCs w:val="24"/>
        </w:rPr>
        <w:t xml:space="preserve"> Old Universe that lasted trillions of years, He fell in Lordship by the term “Qanah” meaning “</w:t>
      </w:r>
      <w:r w:rsidRPr="00387CDE">
        <w:rPr>
          <w:rFonts w:cstheme="minorHAnsi"/>
          <w:b/>
          <w:sz w:val="24"/>
          <w:szCs w:val="24"/>
        </w:rPr>
        <w:t>Eternal Eros Love</w:t>
      </w:r>
      <w:r w:rsidRPr="00387CDE">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Man She has to be disobedient.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Serpent 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Man He has to be disobedient.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Serpent She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Married Lord called Wisdom or the Married Lady called Wisdom to think like all (the 1</w:t>
      </w:r>
      <w:r w:rsidRPr="00387CDE">
        <w:rPr>
          <w:rFonts w:cstheme="minorHAnsi"/>
          <w:sz w:val="24"/>
          <w:szCs w:val="24"/>
          <w:vertAlign w:val="superscript"/>
        </w:rPr>
        <w:t>st</w:t>
      </w:r>
      <w:r w:rsidRPr="00387CDE">
        <w:rPr>
          <w:rFonts w:cstheme="minorHAnsi"/>
          <w:sz w:val="24"/>
          <w:szCs w:val="24"/>
        </w:rPr>
        <w:t xml:space="preserve"> Married Woman, 1</w:t>
      </w:r>
      <w:r w:rsidRPr="00387CDE">
        <w:rPr>
          <w:rFonts w:cstheme="minorHAnsi"/>
          <w:sz w:val="24"/>
          <w:szCs w:val="24"/>
          <w:vertAlign w:val="superscript"/>
        </w:rPr>
        <w:t>st</w:t>
      </w:r>
      <w:r w:rsidRPr="00387CDE">
        <w:rPr>
          <w:rFonts w:cstheme="minorHAnsi"/>
          <w:sz w:val="24"/>
          <w:szCs w:val="24"/>
        </w:rPr>
        <w:t xml:space="preserve"> Married Man &amp; 1</w:t>
      </w:r>
      <w:r w:rsidRPr="00387CDE">
        <w:rPr>
          <w:rFonts w:cstheme="minorHAnsi"/>
          <w:sz w:val="24"/>
          <w:szCs w:val="24"/>
          <w:vertAlign w:val="superscript"/>
        </w:rPr>
        <w:t>st</w:t>
      </w:r>
      <w:r w:rsidRPr="00387CDE">
        <w:rPr>
          <w:rFonts w:cstheme="minorHAnsi"/>
          <w:sz w:val="24"/>
          <w:szCs w:val="24"/>
        </w:rPr>
        <w:t xml:space="preserve"> Married Serpent) He or She has to be deceived, disobedient &amp; a liar. For the 2</w:t>
      </w:r>
      <w:r w:rsidRPr="00387CDE">
        <w:rPr>
          <w:rFonts w:cstheme="minorHAnsi"/>
          <w:sz w:val="24"/>
          <w:szCs w:val="24"/>
          <w:vertAlign w:val="superscript"/>
        </w:rPr>
        <w:t>nd</w:t>
      </w:r>
      <w:r w:rsidRPr="00387CDE">
        <w:rPr>
          <w:rFonts w:cstheme="minorHAnsi"/>
          <w:sz w:val="24"/>
          <w:szCs w:val="24"/>
        </w:rPr>
        <w:t xml:space="preserve"> Single Man is Obedient. For the 2</w:t>
      </w:r>
      <w:r w:rsidRPr="00387CDE">
        <w:rPr>
          <w:rFonts w:cstheme="minorHAnsi"/>
          <w:sz w:val="24"/>
          <w:szCs w:val="24"/>
          <w:vertAlign w:val="superscript"/>
        </w:rPr>
        <w:t>nd</w:t>
      </w:r>
      <w:r w:rsidRPr="00387CDE">
        <w:rPr>
          <w:rFonts w:cstheme="minorHAnsi"/>
          <w:sz w:val="24"/>
          <w:szCs w:val="24"/>
        </w:rPr>
        <w:t xml:space="preserve"> Single Woman is intelligent knowing the Scriptures &amp; the Authority. For the 2</w:t>
      </w:r>
      <w:r w:rsidRPr="00387CDE">
        <w:rPr>
          <w:rFonts w:cstheme="minorHAnsi"/>
          <w:sz w:val="24"/>
          <w:szCs w:val="24"/>
          <w:vertAlign w:val="superscript"/>
        </w:rPr>
        <w:t>nd</w:t>
      </w:r>
      <w:r w:rsidRPr="00387CDE">
        <w:rPr>
          <w:rFonts w:cstheme="minorHAnsi"/>
          <w:sz w:val="24"/>
          <w:szCs w:val="24"/>
        </w:rPr>
        <w:t xml:space="preserve"> Single Serpent is the Truth. For the 2</w:t>
      </w:r>
      <w:r w:rsidRPr="00387CDE">
        <w:rPr>
          <w:rFonts w:cstheme="minorHAnsi"/>
          <w:sz w:val="24"/>
          <w:szCs w:val="24"/>
          <w:vertAlign w:val="superscript"/>
        </w:rPr>
        <w:t>nd</w:t>
      </w:r>
      <w:r w:rsidRPr="00387CDE">
        <w:rPr>
          <w:rFonts w:cstheme="minorHAnsi"/>
          <w:sz w:val="24"/>
          <w:szCs w:val="24"/>
        </w:rPr>
        <w:t xml:space="preserve"> Single Lord called Wisdom is Obedient, Intelligent and Truthful.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did </w:t>
      </w:r>
      <w:r w:rsidRPr="00387CDE">
        <w:rPr>
          <w:rFonts w:cstheme="minorHAnsi"/>
          <w:b/>
          <w:sz w:val="24"/>
          <w:szCs w:val="24"/>
        </w:rPr>
        <w:t>the Blood of the Lord Stephen</w:t>
      </w:r>
      <w:r w:rsidRPr="00387CDE">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87CDE">
        <w:rPr>
          <w:rFonts w:cstheme="minorHAnsi"/>
          <w:sz w:val="24"/>
          <w:szCs w:val="24"/>
          <w:vertAlign w:val="superscript"/>
        </w:rPr>
        <w:t>st</w:t>
      </w:r>
      <w:r w:rsidRPr="00387CDE">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87CDE">
        <w:rPr>
          <w:rFonts w:cstheme="minorHAnsi"/>
          <w:sz w:val="24"/>
          <w:szCs w:val="24"/>
          <w:vertAlign w:val="superscript"/>
        </w:rPr>
        <w:t>st</w:t>
      </w:r>
      <w:r w:rsidRPr="00387CDE">
        <w:rPr>
          <w:rFonts w:cstheme="minorHAnsi"/>
          <w:sz w:val="24"/>
          <w:szCs w:val="24"/>
        </w:rPr>
        <w:t xml:space="preserve"> Peter 1:2 &amp; Acts 7:51-60. In 1</w:t>
      </w:r>
      <w:r w:rsidRPr="00387CDE">
        <w:rPr>
          <w:rFonts w:cstheme="minorHAnsi"/>
          <w:sz w:val="24"/>
          <w:szCs w:val="24"/>
          <w:vertAlign w:val="superscript"/>
        </w:rPr>
        <w:t>st</w:t>
      </w:r>
      <w:r w:rsidRPr="00387CDE">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87CDE">
        <w:rPr>
          <w:rFonts w:cstheme="minorHAnsi"/>
          <w:sz w:val="24"/>
          <w:szCs w:val="24"/>
          <w:vertAlign w:val="superscript"/>
        </w:rPr>
        <w:t>nd</w:t>
      </w:r>
      <w:r w:rsidRPr="00387CDE">
        <w:rPr>
          <w:rFonts w:cstheme="minorHAnsi"/>
          <w:sz w:val="24"/>
          <w:szCs w:val="24"/>
        </w:rPr>
        <w:t xml:space="preserve"> Maccabees 12:38-45. Stephen’s blood brings forth eternal mercy forever and ever in Psalms 21:7 &amp; Acts 7:60. </w:t>
      </w:r>
    </w:p>
    <w:p w:rsidR="00EB2F72" w:rsidRPr="00387CDE" w:rsidRDefault="00EB2F72" w:rsidP="00EB2F72">
      <w:pPr>
        <w:spacing w:line="480" w:lineRule="auto"/>
        <w:jc w:val="both"/>
        <w:rPr>
          <w:rFonts w:cstheme="minorHAnsi"/>
          <w:sz w:val="24"/>
          <w:szCs w:val="24"/>
        </w:rPr>
      </w:pPr>
      <w:r w:rsidRPr="00387CDE">
        <w:rPr>
          <w:rFonts w:cstheme="minorHAnsi"/>
          <w:b/>
          <w:sz w:val="24"/>
          <w:szCs w:val="24"/>
        </w:rPr>
        <w:t>Stephen is the Christian Messiah from the Branch of Solomon</w:t>
      </w:r>
      <w:r w:rsidRPr="00387CDE">
        <w:rPr>
          <w:rFonts w:cstheme="minorHAnsi"/>
          <w:sz w:val="24"/>
          <w:szCs w:val="24"/>
        </w:rPr>
        <w:t xml:space="preserve"> in Acts 7:47-50;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87CDE">
        <w:rPr>
          <w:rFonts w:cstheme="minorHAnsi"/>
          <w:sz w:val="24"/>
          <w:szCs w:val="24"/>
          <w:vertAlign w:val="superscript"/>
        </w:rPr>
        <w:t>nd</w:t>
      </w:r>
      <w:r w:rsidRPr="00387CDE">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87CDE">
        <w:rPr>
          <w:rFonts w:cstheme="minorHAnsi"/>
          <w:sz w:val="24"/>
          <w:szCs w:val="24"/>
          <w:vertAlign w:val="superscript"/>
        </w:rPr>
        <w:t>st</w:t>
      </w:r>
      <w:r w:rsidRPr="00387CDE">
        <w:rPr>
          <w:rFonts w:cstheme="minorHAnsi"/>
          <w:sz w:val="24"/>
          <w:szCs w:val="24"/>
        </w:rPr>
        <w:t xml:space="preserve"> Adam &amp; 1</w:t>
      </w:r>
      <w:r w:rsidRPr="00387CDE">
        <w:rPr>
          <w:rFonts w:cstheme="minorHAnsi"/>
          <w:sz w:val="24"/>
          <w:szCs w:val="24"/>
          <w:vertAlign w:val="superscript"/>
        </w:rPr>
        <w:t>st</w:t>
      </w:r>
      <w:r w:rsidRPr="00387CDE">
        <w:rPr>
          <w:rFonts w:cstheme="minorHAnsi"/>
          <w:sz w:val="24"/>
          <w:szCs w:val="24"/>
        </w:rPr>
        <w:t xml:space="preserve"> Eve’s fall by eating from this tree. In 1</w:t>
      </w:r>
      <w:r w:rsidRPr="00387CDE">
        <w:rPr>
          <w:rFonts w:cstheme="minorHAnsi"/>
          <w:sz w:val="24"/>
          <w:szCs w:val="24"/>
          <w:vertAlign w:val="superscript"/>
        </w:rPr>
        <w:t>st</w:t>
      </w:r>
      <w:r w:rsidRPr="00387CDE">
        <w:rPr>
          <w:rFonts w:cstheme="minorHAnsi"/>
          <w:sz w:val="24"/>
          <w:szCs w:val="24"/>
        </w:rPr>
        <w:t xml:space="preserve"> Corinthians 15:47 says Jesus/John is the 2</w:t>
      </w:r>
      <w:r w:rsidRPr="00387CDE">
        <w:rPr>
          <w:rFonts w:cstheme="minorHAnsi"/>
          <w:sz w:val="24"/>
          <w:szCs w:val="24"/>
          <w:vertAlign w:val="superscript"/>
        </w:rPr>
        <w:t>nd</w:t>
      </w:r>
      <w:r w:rsidRPr="00387CDE">
        <w:rPr>
          <w:rFonts w:cstheme="minorHAnsi"/>
          <w:sz w:val="24"/>
          <w:szCs w:val="24"/>
        </w:rPr>
        <w:t xml:space="preserve"> Man Adam/2</w:t>
      </w:r>
      <w:r w:rsidRPr="00387CDE">
        <w:rPr>
          <w:rFonts w:cstheme="minorHAnsi"/>
          <w:sz w:val="24"/>
          <w:szCs w:val="24"/>
          <w:vertAlign w:val="superscript"/>
        </w:rPr>
        <w:t>nd</w:t>
      </w:r>
      <w:r w:rsidRPr="00387CDE">
        <w:rPr>
          <w:rFonts w:cstheme="minorHAnsi"/>
          <w:sz w:val="24"/>
          <w:szCs w:val="24"/>
        </w:rPr>
        <w:t xml:space="preserve"> Woman Eve &amp; James is the 2</w:t>
      </w:r>
      <w:r w:rsidRPr="00387CDE">
        <w:rPr>
          <w:rFonts w:cstheme="minorHAnsi"/>
          <w:sz w:val="24"/>
          <w:szCs w:val="24"/>
          <w:vertAlign w:val="superscript"/>
        </w:rPr>
        <w:t>nd</w:t>
      </w:r>
      <w:r w:rsidRPr="00387CDE">
        <w:rPr>
          <w:rFonts w:cstheme="minorHAnsi"/>
          <w:sz w:val="24"/>
          <w:szCs w:val="24"/>
        </w:rPr>
        <w:t xml:space="preserve"> Serpent Lucifer which in 1</w:t>
      </w:r>
      <w:r w:rsidRPr="00387CDE">
        <w:rPr>
          <w:rFonts w:cstheme="minorHAnsi"/>
          <w:sz w:val="24"/>
          <w:szCs w:val="24"/>
          <w:vertAlign w:val="superscript"/>
        </w:rPr>
        <w:t>st</w:t>
      </w:r>
      <w:r w:rsidRPr="00387CDE">
        <w:rPr>
          <w:rFonts w:cstheme="minorHAnsi"/>
          <w:sz w:val="24"/>
          <w:szCs w:val="24"/>
        </w:rPr>
        <w:t xml:space="preserve"> Corinthians 15:40, 42. Then in 1</w:t>
      </w:r>
      <w:r w:rsidRPr="00387CDE">
        <w:rPr>
          <w:rFonts w:cstheme="minorHAnsi"/>
          <w:sz w:val="24"/>
          <w:szCs w:val="24"/>
          <w:vertAlign w:val="superscript"/>
        </w:rPr>
        <w:t>st</w:t>
      </w:r>
      <w:r w:rsidRPr="00387CDE">
        <w:rPr>
          <w:rFonts w:cstheme="minorHAnsi"/>
          <w:sz w:val="24"/>
          <w:szCs w:val="24"/>
        </w:rPr>
        <w:t xml:space="preserve"> Corinthians 15:54-58, Stephen would be the 2</w:t>
      </w:r>
      <w:r w:rsidRPr="00387CDE">
        <w:rPr>
          <w:rFonts w:cstheme="minorHAnsi"/>
          <w:sz w:val="24"/>
          <w:szCs w:val="24"/>
          <w:vertAlign w:val="superscript"/>
        </w:rPr>
        <w:t>nd</w:t>
      </w:r>
      <w:r w:rsidRPr="00387CDE">
        <w:rPr>
          <w:rFonts w:cstheme="minorHAnsi"/>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87CDE">
        <w:rPr>
          <w:rFonts w:cstheme="minorHAnsi"/>
          <w:sz w:val="24"/>
          <w:szCs w:val="24"/>
          <w:vertAlign w:val="superscript"/>
        </w:rPr>
        <w:t xml:space="preserve">st </w:t>
      </w:r>
      <w:r w:rsidRPr="00387CDE">
        <w:rPr>
          <w:rFonts w:cstheme="minorHAnsi"/>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87CDE">
        <w:rPr>
          <w:rFonts w:cstheme="minorHAnsi"/>
          <w:sz w:val="24"/>
          <w:szCs w:val="24"/>
          <w:vertAlign w:val="superscript"/>
        </w:rPr>
        <w:t>st</w:t>
      </w:r>
      <w:r w:rsidRPr="00387CDE">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87CDE">
        <w:rPr>
          <w:rFonts w:cstheme="minorHAnsi"/>
          <w:sz w:val="24"/>
          <w:szCs w:val="24"/>
          <w:vertAlign w:val="superscript"/>
        </w:rPr>
        <w:t>nd</w:t>
      </w:r>
      <w:r w:rsidRPr="00387CDE">
        <w:rPr>
          <w:rFonts w:cstheme="minorHAnsi"/>
          <w:sz w:val="24"/>
          <w:szCs w:val="24"/>
        </w:rPr>
        <w:t xml:space="preserve"> Man Yahweh. The Lord James is the 2</w:t>
      </w:r>
      <w:r w:rsidRPr="00387CDE">
        <w:rPr>
          <w:rFonts w:cstheme="minorHAnsi"/>
          <w:sz w:val="24"/>
          <w:szCs w:val="24"/>
          <w:vertAlign w:val="superscript"/>
        </w:rPr>
        <w:t>nd</w:t>
      </w:r>
      <w:r w:rsidRPr="00387CDE">
        <w:rPr>
          <w:rFonts w:cstheme="minorHAnsi"/>
          <w:sz w:val="24"/>
          <w:szCs w:val="24"/>
        </w:rPr>
        <w:t xml:space="preserve"> Man Lucifer. The Lord Jesus is the 2</w:t>
      </w:r>
      <w:r w:rsidRPr="00387CDE">
        <w:rPr>
          <w:rFonts w:cstheme="minorHAnsi"/>
          <w:sz w:val="24"/>
          <w:szCs w:val="24"/>
          <w:vertAlign w:val="superscript"/>
        </w:rPr>
        <w:t>nd</w:t>
      </w:r>
      <w:r w:rsidRPr="00387CDE">
        <w:rPr>
          <w:rFonts w:cstheme="minorHAnsi"/>
          <w:sz w:val="24"/>
          <w:szCs w:val="24"/>
        </w:rPr>
        <w:t xml:space="preserve"> Man Adam. The Lord John is the 2</w:t>
      </w:r>
      <w:r w:rsidRPr="00387CDE">
        <w:rPr>
          <w:rFonts w:cstheme="minorHAnsi"/>
          <w:sz w:val="24"/>
          <w:szCs w:val="24"/>
          <w:vertAlign w:val="superscript"/>
        </w:rPr>
        <w:t>nd</w:t>
      </w:r>
      <w:r w:rsidRPr="00387CDE">
        <w:rPr>
          <w:rFonts w:cstheme="minorHAnsi"/>
          <w:sz w:val="24"/>
          <w:szCs w:val="24"/>
        </w:rPr>
        <w:t xml:space="preserve"> Man Eve. The Lord Peter is the 2</w:t>
      </w:r>
      <w:r w:rsidRPr="00387CDE">
        <w:rPr>
          <w:rFonts w:cstheme="minorHAnsi"/>
          <w:sz w:val="24"/>
          <w:szCs w:val="24"/>
          <w:vertAlign w:val="superscript"/>
        </w:rPr>
        <w:t>nd</w:t>
      </w:r>
      <w:r w:rsidRPr="00387CDE">
        <w:rPr>
          <w:rFonts w:cstheme="minorHAnsi"/>
          <w:sz w:val="24"/>
          <w:szCs w:val="24"/>
        </w:rPr>
        <w:t xml:space="preserve"> Man Cain.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w:t>
      </w:r>
      <w:r w:rsidRPr="00387CDE">
        <w:rPr>
          <w:rFonts w:cstheme="minorHAnsi"/>
          <w:b/>
          <w:sz w:val="24"/>
          <w:szCs w:val="24"/>
        </w:rPr>
        <w:t>Stephen’s Defense</w:t>
      </w:r>
      <w:r w:rsidRPr="00387CDE">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87CDE">
        <w:rPr>
          <w:rFonts w:cstheme="minorHAnsi"/>
          <w:sz w:val="24"/>
          <w:szCs w:val="24"/>
          <w:vertAlign w:val="superscript"/>
        </w:rPr>
        <w:t>st</w:t>
      </w:r>
      <w:r w:rsidRPr="00387CDE">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87CDE">
        <w:rPr>
          <w:rFonts w:cstheme="minorHAnsi"/>
          <w:sz w:val="24"/>
          <w:szCs w:val="24"/>
          <w:vertAlign w:val="superscript"/>
        </w:rPr>
        <w:t>st</w:t>
      </w:r>
      <w:r w:rsidRPr="00387CDE">
        <w:rPr>
          <w:rFonts w:cstheme="minorHAnsi"/>
          <w:sz w:val="24"/>
          <w:szCs w:val="24"/>
        </w:rPr>
        <w:t xml:space="preserve"> Kings 11:1-13 &amp; Pagan Wives in Ezra 9:1-15. Also it is in 1</w:t>
      </w:r>
      <w:r w:rsidRPr="00387CDE">
        <w:rPr>
          <w:rFonts w:cstheme="minorHAnsi"/>
          <w:sz w:val="24"/>
          <w:szCs w:val="24"/>
          <w:vertAlign w:val="superscript"/>
        </w:rPr>
        <w:t>st</w:t>
      </w:r>
      <w:r w:rsidRPr="00387CDE">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87CDE">
        <w:rPr>
          <w:rFonts w:cstheme="minorHAnsi"/>
          <w:sz w:val="24"/>
          <w:szCs w:val="24"/>
          <w:vertAlign w:val="superscript"/>
        </w:rPr>
        <w:t>st</w:t>
      </w:r>
      <w:r w:rsidRPr="00387CDE">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387CDE">
        <w:rPr>
          <w:rFonts w:cstheme="minorHAnsi"/>
          <w:sz w:val="24"/>
          <w:szCs w:val="24"/>
          <w:vertAlign w:val="superscript"/>
        </w:rPr>
        <w:t>st</w:t>
      </w:r>
      <w:r w:rsidRPr="00387CDE">
        <w:rPr>
          <w:rFonts w:cstheme="minorHAnsi"/>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87CDE">
        <w:rPr>
          <w:rFonts w:cstheme="minorHAnsi"/>
          <w:vanish/>
          <w:sz w:val="24"/>
          <w:szCs w:val="24"/>
        </w:rPr>
        <w:t>eHe</w:t>
      </w:r>
      <w:r w:rsidRPr="00387CDE">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87CDE">
        <w:rPr>
          <w:rFonts w:cstheme="minorHAnsi"/>
          <w:sz w:val="24"/>
          <w:szCs w:val="24"/>
          <w:vertAlign w:val="superscript"/>
        </w:rPr>
        <w:t>st</w:t>
      </w:r>
      <w:r w:rsidRPr="00387CDE">
        <w:rPr>
          <w:rFonts w:cstheme="minorHAnsi"/>
          <w:sz w:val="24"/>
          <w:szCs w:val="24"/>
        </w:rPr>
        <w:t xml:space="preserve"> John 2:22 and 2</w:t>
      </w:r>
      <w:r w:rsidRPr="00387CDE">
        <w:rPr>
          <w:rFonts w:cstheme="minorHAnsi"/>
          <w:sz w:val="24"/>
          <w:szCs w:val="24"/>
          <w:vertAlign w:val="superscript"/>
        </w:rPr>
        <w:t>nd</w:t>
      </w:r>
      <w:r w:rsidRPr="00387CDE">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87CDE">
        <w:rPr>
          <w:rFonts w:cstheme="minorHAnsi"/>
          <w:b/>
          <w:sz w:val="24"/>
          <w:szCs w:val="24"/>
        </w:rPr>
        <w:t>The Lord Yah &amp; the Different Kinds of Flesh in the Holy Bible</w:t>
      </w:r>
      <w:r w:rsidRPr="00387CD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w:t>
      </w:r>
      <w:r w:rsidRPr="00387CDE">
        <w:rPr>
          <w:rFonts w:cstheme="minorHAnsi"/>
          <w:b/>
          <w:sz w:val="24"/>
          <w:szCs w:val="24"/>
        </w:rPr>
        <w:t>Stephen’s Resurrection from the Dead, Ascension and Throne</w:t>
      </w:r>
      <w:r w:rsidRPr="00387CDE">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87CDE">
        <w:rPr>
          <w:rFonts w:cstheme="minorHAnsi"/>
          <w:sz w:val="24"/>
          <w:szCs w:val="24"/>
          <w:vertAlign w:val="superscript"/>
        </w:rPr>
        <w:t>st</w:t>
      </w:r>
      <w:r w:rsidRPr="00387CDE">
        <w:rPr>
          <w:rFonts w:cstheme="minorHAnsi"/>
          <w:sz w:val="24"/>
          <w:szCs w:val="24"/>
        </w:rPr>
        <w:t xml:space="preserve"> Kings 17:8-24; 2</w:t>
      </w:r>
      <w:r w:rsidRPr="00387CDE">
        <w:rPr>
          <w:rFonts w:cstheme="minorHAnsi"/>
          <w:sz w:val="24"/>
          <w:szCs w:val="24"/>
          <w:vertAlign w:val="superscript"/>
        </w:rPr>
        <w:t>nd</w:t>
      </w:r>
      <w:r w:rsidRPr="00387CDE">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87CDE">
        <w:rPr>
          <w:rFonts w:cstheme="minorHAnsi"/>
          <w:sz w:val="24"/>
          <w:szCs w:val="24"/>
          <w:vertAlign w:val="superscript"/>
        </w:rPr>
        <w:t>st</w:t>
      </w:r>
      <w:r w:rsidRPr="00387CDE">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87CDE">
        <w:rPr>
          <w:rFonts w:cstheme="minorHAnsi"/>
          <w:sz w:val="24"/>
          <w:szCs w:val="24"/>
          <w:vertAlign w:val="superscript"/>
        </w:rPr>
        <w:t>nd</w:t>
      </w:r>
      <w:r w:rsidRPr="00387CDE">
        <w:rPr>
          <w:rFonts w:cstheme="minorHAnsi"/>
          <w:sz w:val="24"/>
          <w:szCs w:val="24"/>
        </w:rPr>
        <w:t xml:space="preserve"> Samuel 12:24-1</w:t>
      </w:r>
      <w:r w:rsidRPr="00387CDE">
        <w:rPr>
          <w:rFonts w:cstheme="minorHAnsi"/>
          <w:sz w:val="24"/>
          <w:szCs w:val="24"/>
          <w:vertAlign w:val="superscript"/>
        </w:rPr>
        <w:t>st</w:t>
      </w:r>
      <w:r w:rsidRPr="00387CDE">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87CDE">
        <w:rPr>
          <w:rFonts w:cstheme="minorHAnsi"/>
          <w:sz w:val="24"/>
          <w:szCs w:val="24"/>
          <w:vertAlign w:val="superscript"/>
        </w:rPr>
        <w:t>st</w:t>
      </w:r>
      <w:r w:rsidRPr="00387CDE">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87CDE">
        <w:rPr>
          <w:rFonts w:cstheme="minorHAnsi"/>
          <w:sz w:val="24"/>
          <w:szCs w:val="24"/>
          <w:vertAlign w:val="superscript"/>
        </w:rPr>
        <w:t>st</w:t>
      </w:r>
      <w:r w:rsidRPr="00387CDE">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87CDE">
        <w:rPr>
          <w:rFonts w:cstheme="minorHAnsi"/>
          <w:sz w:val="24"/>
          <w:szCs w:val="24"/>
          <w:vertAlign w:val="superscript"/>
        </w:rPr>
        <w:t>th</w:t>
      </w:r>
      <w:r w:rsidRPr="00387CDE">
        <w:rPr>
          <w:rFonts w:cstheme="minorHAnsi"/>
          <w:sz w:val="24"/>
          <w:szCs w:val="24"/>
        </w:rPr>
        <w:t xml:space="preserve"> to around June 21</w:t>
      </w:r>
      <w:r w:rsidRPr="00387CDE">
        <w:rPr>
          <w:rFonts w:cstheme="minorHAnsi"/>
          <w:sz w:val="24"/>
          <w:szCs w:val="24"/>
          <w:vertAlign w:val="superscript"/>
        </w:rPr>
        <w:t>st</w:t>
      </w:r>
      <w:r w:rsidRPr="00387CDE">
        <w:rPr>
          <w:rFonts w:cstheme="minorHAnsi"/>
          <w:sz w:val="24"/>
          <w:szCs w:val="24"/>
        </w:rPr>
        <w:t>. This is because of the Father Stephen’s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Resurrected Crown Week from March 7</w:t>
      </w:r>
      <w:r w:rsidRPr="00387CDE">
        <w:rPr>
          <w:rFonts w:cstheme="minorHAnsi"/>
          <w:sz w:val="24"/>
          <w:szCs w:val="24"/>
          <w:vertAlign w:val="superscript"/>
        </w:rPr>
        <w:t>th</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Samuel, 1</w:t>
      </w:r>
      <w:r w:rsidRPr="00387CDE">
        <w:rPr>
          <w:rFonts w:cstheme="minorHAnsi"/>
          <w:sz w:val="24"/>
          <w:szCs w:val="24"/>
          <w:vertAlign w:val="superscript"/>
        </w:rPr>
        <w:t xml:space="preserve">st </w:t>
      </w:r>
      <w:r w:rsidRPr="00387CDE">
        <w:rPr>
          <w:rFonts w:cstheme="minorHAnsi"/>
          <w:sz w:val="24"/>
          <w:szCs w:val="24"/>
        </w:rPr>
        <w:t>&amp; 2</w:t>
      </w:r>
      <w:r w:rsidRPr="00387CDE">
        <w:rPr>
          <w:rFonts w:cstheme="minorHAnsi"/>
          <w:sz w:val="24"/>
          <w:szCs w:val="24"/>
          <w:vertAlign w:val="superscript"/>
        </w:rPr>
        <w:t>nd</w:t>
      </w:r>
      <w:r w:rsidRPr="00387CDE">
        <w:rPr>
          <w:rFonts w:cstheme="minorHAnsi"/>
          <w:sz w:val="24"/>
          <w:szCs w:val="24"/>
        </w:rPr>
        <w:t xml:space="preserve"> Kings, Ezra, 1</w:t>
      </w:r>
      <w:r w:rsidRPr="00387CDE">
        <w:rPr>
          <w:rFonts w:cstheme="minorHAnsi"/>
          <w:sz w:val="24"/>
          <w:szCs w:val="24"/>
          <w:vertAlign w:val="superscript"/>
        </w:rPr>
        <w:t xml:space="preserve">st </w:t>
      </w:r>
      <w:r w:rsidRPr="00387CDE">
        <w:rPr>
          <w:rFonts w:cstheme="minorHAnsi"/>
          <w:sz w:val="24"/>
          <w:szCs w:val="24"/>
        </w:rPr>
        <w:t>&amp; 2</w:t>
      </w:r>
      <w:r w:rsidRPr="00387CDE">
        <w:rPr>
          <w:rFonts w:cstheme="minorHAnsi"/>
          <w:sz w:val="24"/>
          <w:szCs w:val="24"/>
          <w:vertAlign w:val="superscript"/>
        </w:rPr>
        <w:t>nd</w:t>
      </w:r>
      <w:r w:rsidRPr="00387CDE">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87CDE">
        <w:rPr>
          <w:rFonts w:cstheme="minorHAnsi"/>
          <w:b/>
          <w:sz w:val="24"/>
          <w:szCs w:val="24"/>
        </w:rPr>
        <w:t xml:space="preserve">“Total Universe Access” </w:t>
      </w:r>
      <w:r w:rsidRPr="00387CDE">
        <w:rPr>
          <w:rFonts w:cstheme="minorHAnsi"/>
          <w:sz w:val="24"/>
          <w:szCs w:val="24"/>
        </w:rPr>
        <w:t>in Matthew 11:27; Luke 10:22; 1</w:t>
      </w:r>
      <w:r w:rsidRPr="00387CDE">
        <w:rPr>
          <w:rFonts w:cstheme="minorHAnsi"/>
          <w:sz w:val="24"/>
          <w:szCs w:val="24"/>
          <w:vertAlign w:val="superscript"/>
        </w:rPr>
        <w:t>st</w:t>
      </w:r>
      <w:r w:rsidRPr="00387CDE">
        <w:rPr>
          <w:rFonts w:cstheme="minorHAnsi"/>
          <w:sz w:val="24"/>
          <w:szCs w:val="24"/>
        </w:rPr>
        <w:t xml:space="preserve"> Corinthians 8:6 &amp; Ephesians 2:18. No Man has power over the Spirit in Ecclesiastes 8:8. In 1</w:t>
      </w:r>
      <w:r w:rsidRPr="00387CDE">
        <w:rPr>
          <w:rFonts w:cstheme="minorHAnsi"/>
          <w:sz w:val="24"/>
          <w:szCs w:val="24"/>
          <w:vertAlign w:val="superscript"/>
        </w:rPr>
        <w:t>st</w:t>
      </w:r>
      <w:r w:rsidRPr="00387CDE">
        <w:rPr>
          <w:rFonts w:cstheme="minorHAnsi"/>
          <w:sz w:val="24"/>
          <w:szCs w:val="24"/>
        </w:rPr>
        <w:t xml:space="preserve"> Corinthians 2:6-16 says there is 2 Creations. 1</w:t>
      </w:r>
      <w:r w:rsidRPr="00387CDE">
        <w:rPr>
          <w:rFonts w:cstheme="minorHAnsi"/>
          <w:sz w:val="24"/>
          <w:szCs w:val="24"/>
          <w:vertAlign w:val="superscript"/>
        </w:rPr>
        <w:t>st</w:t>
      </w:r>
      <w:r w:rsidRPr="00387CDE">
        <w:rPr>
          <w:rFonts w:cstheme="minorHAnsi"/>
          <w:sz w:val="24"/>
          <w:szCs w:val="24"/>
        </w:rPr>
        <w:t>, the Spirit, Soul &amp; Body of Man knows Man by the weak Flesh in Romans 8:3. Second, the Spirit, Mind &amp; Body of God knows God the Trinity with Divine Flesh/Nature &amp; the weakness of God in 1</w:t>
      </w:r>
      <w:r w:rsidRPr="00387CDE">
        <w:rPr>
          <w:rFonts w:cstheme="minorHAnsi"/>
          <w:sz w:val="24"/>
          <w:szCs w:val="24"/>
          <w:vertAlign w:val="superscript"/>
        </w:rPr>
        <w:t>st</w:t>
      </w:r>
      <w:r w:rsidRPr="00387CDE">
        <w:rPr>
          <w:rFonts w:cstheme="minorHAnsi"/>
          <w:sz w:val="24"/>
          <w:szCs w:val="24"/>
        </w:rPr>
        <w:t xml:space="preserve"> John 3:9; 1</w:t>
      </w:r>
      <w:r w:rsidRPr="00387CDE">
        <w:rPr>
          <w:rFonts w:cstheme="minorHAnsi"/>
          <w:sz w:val="24"/>
          <w:szCs w:val="24"/>
          <w:vertAlign w:val="superscript"/>
        </w:rPr>
        <w:t>st</w:t>
      </w:r>
      <w:r w:rsidRPr="00387CDE">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48 MALE GENERALS [LIST MANY BE INCOMPLETE] IN THE HOLY BIBLE AND THE APOCRYPHA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OLDEST UNIVERSE IN PROVERBS 8:22-31 &amp; ACTS 1:1-28:31</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OLD UNIVERSE IN GENESIS 1:1-8:30</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YOUNG UNIVERSE IN GENESIS 9:1-LUKE 24:53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87CDE">
        <w:rPr>
          <w:rFonts w:cstheme="minorHAnsi"/>
          <w:sz w:val="24"/>
          <w:szCs w:val="24"/>
          <w:vertAlign w:val="superscript"/>
        </w:rPr>
        <w:t>ND</w:t>
      </w:r>
      <w:r w:rsidRPr="00387CDE">
        <w:rPr>
          <w:rFonts w:cstheme="minorHAnsi"/>
          <w:sz w:val="24"/>
          <w:szCs w:val="24"/>
        </w:rPr>
        <w:t xml:space="preserve"> KINGS 1:10. THE ETERNAL GENERAL ISRAEL FOR 26 THOUSANDS OF YEARS [YOUNG UNIVERSE] IS IN GENESIS 32:22-32. THE ETERNAL GENERAL MELCHIZEDEK FOR A TRILLION OF YEARS [OLD UNIVERSE] IS IN HEBREWS 7:21.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YOUNG UNIVERSE IN GENESIS 9:1-LUKE 24:53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GENERAL JEHOAHAZ IS IN 2</w:t>
      </w:r>
      <w:r w:rsidRPr="00387CDE">
        <w:rPr>
          <w:rFonts w:cstheme="minorHAnsi"/>
          <w:sz w:val="24"/>
          <w:szCs w:val="24"/>
          <w:vertAlign w:val="superscript"/>
        </w:rPr>
        <w:t>ND</w:t>
      </w:r>
      <w:r w:rsidRPr="00387CDE">
        <w:rPr>
          <w:rFonts w:cstheme="minorHAnsi"/>
          <w:sz w:val="24"/>
          <w:szCs w:val="24"/>
        </w:rPr>
        <w:t xml:space="preserve"> KINGS 13:7. GENERAL NICANOR IS IN 1</w:t>
      </w:r>
      <w:r w:rsidRPr="00387CDE">
        <w:rPr>
          <w:rFonts w:cstheme="minorHAnsi"/>
          <w:sz w:val="24"/>
          <w:szCs w:val="24"/>
          <w:vertAlign w:val="superscript"/>
        </w:rPr>
        <w:t>ST</w:t>
      </w:r>
      <w:r w:rsidRPr="00387CDE">
        <w:rPr>
          <w:rFonts w:cstheme="minorHAnsi"/>
          <w:sz w:val="24"/>
          <w:szCs w:val="24"/>
        </w:rPr>
        <w:t xml:space="preserve"> MACCABEES 3:38. GENERAL GORGIAS IS IN 1</w:t>
      </w:r>
      <w:r w:rsidRPr="00387CDE">
        <w:rPr>
          <w:rFonts w:cstheme="minorHAnsi"/>
          <w:sz w:val="24"/>
          <w:szCs w:val="24"/>
          <w:vertAlign w:val="superscript"/>
        </w:rPr>
        <w:t>ST</w:t>
      </w:r>
      <w:r w:rsidRPr="00387CDE">
        <w:rPr>
          <w:rFonts w:cstheme="minorHAnsi"/>
          <w:sz w:val="24"/>
          <w:szCs w:val="24"/>
        </w:rPr>
        <w:t xml:space="preserve"> MACCABEES 3:38. GENERAL PTOLEMY (PTOLEMEE) IS IN 1</w:t>
      </w:r>
      <w:r w:rsidRPr="00387CDE">
        <w:rPr>
          <w:rFonts w:cstheme="minorHAnsi"/>
          <w:sz w:val="24"/>
          <w:szCs w:val="24"/>
          <w:vertAlign w:val="superscript"/>
        </w:rPr>
        <w:t>ST</w:t>
      </w:r>
      <w:r w:rsidRPr="00387CDE">
        <w:rPr>
          <w:rFonts w:cstheme="minorHAnsi"/>
          <w:sz w:val="24"/>
          <w:szCs w:val="24"/>
        </w:rPr>
        <w:t xml:space="preserve"> MACCABEES 3:38. GENERAL TRYPHONE IS IN 1</w:t>
      </w:r>
      <w:r w:rsidRPr="00387CDE">
        <w:rPr>
          <w:rFonts w:cstheme="minorHAnsi"/>
          <w:sz w:val="24"/>
          <w:szCs w:val="24"/>
          <w:vertAlign w:val="superscript"/>
        </w:rPr>
        <w:t>ST</w:t>
      </w:r>
      <w:r w:rsidRPr="00387CDE">
        <w:rPr>
          <w:rFonts w:cstheme="minorHAnsi"/>
          <w:sz w:val="24"/>
          <w:szCs w:val="24"/>
        </w:rPr>
        <w:t xml:space="preserve"> MACCABEES 14:1. GENERAL RAPHAEL IS IN TOBIT 12:15. GENERAL BACCHIDES IS IN 1</w:t>
      </w:r>
      <w:r w:rsidRPr="00387CDE">
        <w:rPr>
          <w:rFonts w:cstheme="minorHAnsi"/>
          <w:sz w:val="24"/>
          <w:szCs w:val="24"/>
          <w:vertAlign w:val="superscript"/>
        </w:rPr>
        <w:t>ST</w:t>
      </w:r>
      <w:r w:rsidRPr="00387CDE">
        <w:rPr>
          <w:rFonts w:cstheme="minorHAnsi"/>
          <w:sz w:val="24"/>
          <w:szCs w:val="24"/>
        </w:rPr>
        <w:t xml:space="preserve"> MACCABEES 7:8. GENERAL SISERA IS IN JUDGES 4:7. GENERAL JABIN IS IN JUDGES 4:7. GENERAL JACOB IS IN GENESIS 32:22-32. GENERAL SAUL IS IN 1</w:t>
      </w:r>
      <w:r w:rsidRPr="00387CDE">
        <w:rPr>
          <w:rFonts w:cstheme="minorHAnsi"/>
          <w:sz w:val="24"/>
          <w:szCs w:val="24"/>
          <w:vertAlign w:val="superscript"/>
        </w:rPr>
        <w:t>ST</w:t>
      </w:r>
      <w:r w:rsidRPr="00387CDE">
        <w:rPr>
          <w:rFonts w:cstheme="minorHAnsi"/>
          <w:sz w:val="24"/>
          <w:szCs w:val="24"/>
        </w:rPr>
        <w:t xml:space="preserve"> SAMUEL 14:1. GENERAL DAVID IS IN 1</w:t>
      </w:r>
      <w:r w:rsidRPr="00387CDE">
        <w:rPr>
          <w:rFonts w:cstheme="minorHAnsi"/>
          <w:sz w:val="24"/>
          <w:szCs w:val="24"/>
          <w:vertAlign w:val="superscript"/>
        </w:rPr>
        <w:t>ST</w:t>
      </w:r>
      <w:r w:rsidRPr="00387CDE">
        <w:rPr>
          <w:rFonts w:cstheme="minorHAnsi"/>
          <w:sz w:val="24"/>
          <w:szCs w:val="24"/>
        </w:rPr>
        <w:t xml:space="preserve"> SAMUEL 19:8. GENERAL SOLOMON IS IN 1</w:t>
      </w:r>
      <w:r w:rsidRPr="00387CDE">
        <w:rPr>
          <w:rFonts w:cstheme="minorHAnsi"/>
          <w:sz w:val="24"/>
          <w:szCs w:val="24"/>
          <w:vertAlign w:val="superscript"/>
        </w:rPr>
        <w:t>ST</w:t>
      </w:r>
      <w:r w:rsidRPr="00387CDE">
        <w:rPr>
          <w:rFonts w:cstheme="minorHAnsi"/>
          <w:sz w:val="24"/>
          <w:szCs w:val="24"/>
        </w:rPr>
        <w:t xml:space="preserve"> KINGS 1:37. GENERAL REHOBOAM IS IN 1</w:t>
      </w:r>
      <w:r w:rsidRPr="00387CDE">
        <w:rPr>
          <w:rFonts w:cstheme="minorHAnsi"/>
          <w:sz w:val="24"/>
          <w:szCs w:val="24"/>
          <w:vertAlign w:val="superscript"/>
        </w:rPr>
        <w:t>ST</w:t>
      </w:r>
      <w:r w:rsidRPr="00387CDE">
        <w:rPr>
          <w:rFonts w:cstheme="minorHAnsi"/>
          <w:sz w:val="24"/>
          <w:szCs w:val="24"/>
        </w:rPr>
        <w:t xml:space="preserve"> KINGS 12:21. GENERAL ABNER IS IN 1</w:t>
      </w:r>
      <w:r w:rsidRPr="00387CDE">
        <w:rPr>
          <w:rFonts w:cstheme="minorHAnsi"/>
          <w:sz w:val="24"/>
          <w:szCs w:val="24"/>
          <w:vertAlign w:val="superscript"/>
        </w:rPr>
        <w:t>ST</w:t>
      </w:r>
      <w:r w:rsidRPr="00387CDE">
        <w:rPr>
          <w:rFonts w:cstheme="minorHAnsi"/>
          <w:sz w:val="24"/>
          <w:szCs w:val="24"/>
        </w:rPr>
        <w:t xml:space="preserve"> SAMUEL 17:55. GENERAL ABISHAI IS IN 1</w:t>
      </w:r>
      <w:r w:rsidRPr="00387CDE">
        <w:rPr>
          <w:rFonts w:cstheme="minorHAnsi"/>
          <w:sz w:val="24"/>
          <w:szCs w:val="24"/>
          <w:vertAlign w:val="superscript"/>
        </w:rPr>
        <w:t>ST</w:t>
      </w:r>
      <w:r w:rsidRPr="00387CDE">
        <w:rPr>
          <w:rFonts w:cstheme="minorHAnsi"/>
          <w:sz w:val="24"/>
          <w:szCs w:val="24"/>
        </w:rPr>
        <w:t xml:space="preserve"> CHRONICLES 19:11. GENERAL SHOBACH IS IN 2</w:t>
      </w:r>
      <w:r w:rsidRPr="00387CDE">
        <w:rPr>
          <w:rFonts w:cstheme="minorHAnsi"/>
          <w:sz w:val="24"/>
          <w:szCs w:val="24"/>
          <w:vertAlign w:val="superscript"/>
        </w:rPr>
        <w:t>ND</w:t>
      </w:r>
      <w:r w:rsidRPr="00387CDE">
        <w:rPr>
          <w:rFonts w:cstheme="minorHAnsi"/>
          <w:sz w:val="24"/>
          <w:szCs w:val="24"/>
        </w:rPr>
        <w:t xml:space="preserve"> SAMUEL 10:16. GENERAL AMASA IS IN 2</w:t>
      </w:r>
      <w:r w:rsidRPr="00387CDE">
        <w:rPr>
          <w:rFonts w:cstheme="minorHAnsi"/>
          <w:sz w:val="24"/>
          <w:szCs w:val="24"/>
          <w:vertAlign w:val="superscript"/>
        </w:rPr>
        <w:t>ND</w:t>
      </w:r>
      <w:r w:rsidRPr="00387CDE">
        <w:rPr>
          <w:rFonts w:cstheme="minorHAnsi"/>
          <w:sz w:val="24"/>
          <w:szCs w:val="24"/>
        </w:rPr>
        <w:t xml:space="preserve"> SAMUEL 19:13. GENERAL JESUS IS IN REVLEATION 22:16. GENERAL JOHN IS IN REVELATION 22:16. GENERAL JAMES IS IN JAMES 2:8-13. GENERAL PETER IS IN ACTS 12:3-19. GENERAL BARAK IS IN JUDGES 4:6. GENERAL URIEL IS IN 2</w:t>
      </w:r>
      <w:r w:rsidRPr="00387CDE">
        <w:rPr>
          <w:rFonts w:cstheme="minorHAnsi"/>
          <w:sz w:val="24"/>
          <w:szCs w:val="24"/>
          <w:vertAlign w:val="superscript"/>
        </w:rPr>
        <w:t>ND</w:t>
      </w:r>
      <w:r w:rsidRPr="00387CDE">
        <w:rPr>
          <w:rFonts w:cstheme="minorHAnsi"/>
          <w:sz w:val="24"/>
          <w:szCs w:val="24"/>
        </w:rPr>
        <w:t xml:space="preserve"> ESDRAS 4:36. GENERAL HOLOFERNES IS IN JUDITH 7:1. GENERAL JUDAS IS IN 1</w:t>
      </w:r>
      <w:r w:rsidRPr="00387CDE">
        <w:rPr>
          <w:rFonts w:cstheme="minorHAnsi"/>
          <w:sz w:val="24"/>
          <w:szCs w:val="24"/>
          <w:vertAlign w:val="superscript"/>
        </w:rPr>
        <w:t>ST</w:t>
      </w:r>
      <w:r w:rsidRPr="00387CDE">
        <w:rPr>
          <w:rFonts w:cstheme="minorHAnsi"/>
          <w:sz w:val="24"/>
          <w:szCs w:val="24"/>
        </w:rPr>
        <w:t xml:space="preserve"> MACCABEES 5:49. GENERAL REHUM IS IN EZRA 4:9. GENERAL JONATHAN IS IN 1</w:t>
      </w:r>
      <w:r w:rsidRPr="00387CDE">
        <w:rPr>
          <w:rFonts w:cstheme="minorHAnsi"/>
          <w:sz w:val="24"/>
          <w:szCs w:val="24"/>
          <w:vertAlign w:val="superscript"/>
        </w:rPr>
        <w:t>ST</w:t>
      </w:r>
      <w:r w:rsidRPr="00387CDE">
        <w:rPr>
          <w:rFonts w:cstheme="minorHAnsi"/>
          <w:sz w:val="24"/>
          <w:szCs w:val="24"/>
        </w:rPr>
        <w:t xml:space="preserve"> MACCABEES 12:27. GENERAL LYSIAS (SELEUCID) IS IN 1</w:t>
      </w:r>
      <w:r w:rsidRPr="00387CDE">
        <w:rPr>
          <w:rFonts w:cstheme="minorHAnsi"/>
          <w:sz w:val="24"/>
          <w:szCs w:val="24"/>
          <w:vertAlign w:val="superscript"/>
        </w:rPr>
        <w:t>ST</w:t>
      </w:r>
      <w:r w:rsidRPr="00387CDE">
        <w:rPr>
          <w:rFonts w:cstheme="minorHAnsi"/>
          <w:sz w:val="24"/>
          <w:szCs w:val="24"/>
        </w:rPr>
        <w:t xml:space="preserve"> MACCABEES 3:38. GENERAL GABRIEL IS IN LUKE 1:19. GENERAL SHOPHACH IS IN 1</w:t>
      </w:r>
      <w:r w:rsidRPr="00387CDE">
        <w:rPr>
          <w:rFonts w:cstheme="minorHAnsi"/>
          <w:sz w:val="24"/>
          <w:szCs w:val="24"/>
          <w:vertAlign w:val="superscript"/>
        </w:rPr>
        <w:t>ST</w:t>
      </w:r>
      <w:r w:rsidRPr="00387CDE">
        <w:rPr>
          <w:rFonts w:cstheme="minorHAnsi"/>
          <w:sz w:val="24"/>
          <w:szCs w:val="24"/>
        </w:rPr>
        <w:t xml:space="preserve"> CHRONICLES 19:16. GENERAL JEHU IS IN 2</w:t>
      </w:r>
      <w:r w:rsidRPr="00387CDE">
        <w:rPr>
          <w:rFonts w:cstheme="minorHAnsi"/>
          <w:sz w:val="24"/>
          <w:szCs w:val="24"/>
          <w:vertAlign w:val="superscript"/>
        </w:rPr>
        <w:t>ND</w:t>
      </w:r>
      <w:r w:rsidRPr="00387CDE">
        <w:rPr>
          <w:rFonts w:cstheme="minorHAnsi"/>
          <w:sz w:val="24"/>
          <w:szCs w:val="24"/>
        </w:rPr>
        <w:t xml:space="preserve"> KINGS 9:5. GENERAL JEHOIADA IS IN 2</w:t>
      </w:r>
      <w:r w:rsidRPr="00387CDE">
        <w:rPr>
          <w:rFonts w:cstheme="minorHAnsi"/>
          <w:sz w:val="24"/>
          <w:szCs w:val="24"/>
          <w:vertAlign w:val="superscript"/>
        </w:rPr>
        <w:t>ND</w:t>
      </w:r>
      <w:r w:rsidRPr="00387CDE">
        <w:rPr>
          <w:rFonts w:cstheme="minorHAnsi"/>
          <w:sz w:val="24"/>
          <w:szCs w:val="24"/>
        </w:rPr>
        <w:t xml:space="preserve"> KINGS 11:15. GENERAL JOAB IS IN 1</w:t>
      </w:r>
      <w:r w:rsidRPr="00387CDE">
        <w:rPr>
          <w:rFonts w:cstheme="minorHAnsi"/>
          <w:sz w:val="24"/>
          <w:szCs w:val="24"/>
          <w:vertAlign w:val="superscript"/>
        </w:rPr>
        <w:t>ST</w:t>
      </w:r>
      <w:r w:rsidRPr="00387CDE">
        <w:rPr>
          <w:rFonts w:cstheme="minorHAnsi"/>
          <w:sz w:val="24"/>
          <w:szCs w:val="24"/>
        </w:rPr>
        <w:t xml:space="preserve"> CHRONICLES 20:1. GENERAL JOHANAN IS IN 1</w:t>
      </w:r>
      <w:r w:rsidRPr="00387CDE">
        <w:rPr>
          <w:rFonts w:cstheme="minorHAnsi"/>
          <w:sz w:val="24"/>
          <w:szCs w:val="24"/>
          <w:vertAlign w:val="superscript"/>
        </w:rPr>
        <w:t>ST</w:t>
      </w:r>
      <w:r w:rsidRPr="00387CDE">
        <w:rPr>
          <w:rFonts w:cstheme="minorHAnsi"/>
          <w:sz w:val="24"/>
          <w:szCs w:val="24"/>
        </w:rPr>
        <w:t xml:space="preserve"> MACCABEES 9:44. GENERAL LYSIAS (ROMAN) IS IN ACTS 24:7. GENERAL NAAMAN IS IN 2</w:t>
      </w:r>
      <w:r w:rsidRPr="00387CDE">
        <w:rPr>
          <w:rFonts w:cstheme="minorHAnsi"/>
          <w:sz w:val="24"/>
          <w:szCs w:val="24"/>
          <w:vertAlign w:val="superscript"/>
        </w:rPr>
        <w:t>ND</w:t>
      </w:r>
      <w:r w:rsidRPr="00387CDE">
        <w:rPr>
          <w:rFonts w:cstheme="minorHAnsi"/>
          <w:sz w:val="24"/>
          <w:szCs w:val="24"/>
        </w:rPr>
        <w:t xml:space="preserve"> KINGS 5:1. GENERAL OMRI IS IN 1</w:t>
      </w:r>
      <w:r w:rsidRPr="00387CDE">
        <w:rPr>
          <w:rFonts w:cstheme="minorHAnsi"/>
          <w:sz w:val="24"/>
          <w:szCs w:val="24"/>
          <w:vertAlign w:val="superscript"/>
        </w:rPr>
        <w:t>ST</w:t>
      </w:r>
      <w:r w:rsidRPr="00387CDE">
        <w:rPr>
          <w:rFonts w:cstheme="minorHAnsi"/>
          <w:sz w:val="24"/>
          <w:szCs w:val="24"/>
        </w:rPr>
        <w:t xml:space="preserve"> KINGS 16:16. GENERAL ZIMRI IS IN 1</w:t>
      </w:r>
      <w:r w:rsidRPr="00387CDE">
        <w:rPr>
          <w:rFonts w:cstheme="minorHAnsi"/>
          <w:sz w:val="24"/>
          <w:szCs w:val="24"/>
          <w:vertAlign w:val="superscript"/>
        </w:rPr>
        <w:t>ST</w:t>
      </w:r>
      <w:r w:rsidRPr="00387CDE">
        <w:rPr>
          <w:rFonts w:cstheme="minorHAnsi"/>
          <w:sz w:val="24"/>
          <w:szCs w:val="24"/>
        </w:rPr>
        <w:t xml:space="preserve"> KINGS 16:9. GENERAL PEKAH IS IN 2</w:t>
      </w:r>
      <w:r w:rsidRPr="00387CDE">
        <w:rPr>
          <w:rFonts w:cstheme="minorHAnsi"/>
          <w:sz w:val="24"/>
          <w:szCs w:val="24"/>
          <w:vertAlign w:val="superscript"/>
        </w:rPr>
        <w:t>ND</w:t>
      </w:r>
      <w:r w:rsidRPr="00387CDE">
        <w:rPr>
          <w:rFonts w:cstheme="minorHAnsi"/>
          <w:sz w:val="24"/>
          <w:szCs w:val="24"/>
        </w:rPr>
        <w:t xml:space="preserve"> KINGS 15:25. GENERAL VESPASIAN IN THE END OF ACTS.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LIST OF AROUND 571 FEMALE HEROES &amp; AUTHORITATIVE FIGURES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FATHER STEPHEN’S RACE OF THE FAITHFUL WHICH CONCERNS THE SAINTLY CHRISTIAN LORDS &amp; SAINTLY CHRISTIAN LADIES IN A KINGDOM [10]</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SUPREME FEMALE VIRTUOUS COMMANDERS IN PROVERBS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MOST HIGHEST VIRTUOUS FEMALE COMMANDER (THE LORD ENOCH’S LADY OF KINGDOMS) WITH THE RANK OF A 6 GOLD STAR GENERAL FOR A TIME TO BE DETERMINED </w:t>
      </w:r>
    </w:p>
    <w:p w:rsidR="00EB2F72" w:rsidRPr="00387CDE" w:rsidRDefault="00EB2F72" w:rsidP="00EB2F72">
      <w:pPr>
        <w:spacing w:line="480" w:lineRule="auto"/>
        <w:rPr>
          <w:rFonts w:cstheme="minorHAnsi"/>
          <w:sz w:val="24"/>
          <w:szCs w:val="24"/>
        </w:rPr>
      </w:pPr>
      <w:r w:rsidRPr="00387CDE">
        <w:rPr>
          <w:rFonts w:cstheme="minorHAnsi"/>
          <w:sz w:val="24"/>
          <w:szCs w:val="24"/>
        </w:rPr>
        <w:t>The Lord Enoch’s Lady of Kingdoms</w:t>
      </w:r>
    </w:p>
    <w:p w:rsidR="00EB2F72" w:rsidRPr="00387CDE" w:rsidRDefault="00EB2F72" w:rsidP="00EB2F72">
      <w:pPr>
        <w:spacing w:line="480" w:lineRule="auto"/>
        <w:rPr>
          <w:rFonts w:cstheme="minorHAnsi"/>
          <w:sz w:val="24"/>
          <w:szCs w:val="24"/>
        </w:rPr>
      </w:pPr>
      <w:r w:rsidRPr="00387CDE">
        <w:rPr>
          <w:rFonts w:cstheme="minorHAnsi"/>
          <w:sz w:val="24"/>
          <w:szCs w:val="24"/>
        </w:rPr>
        <w:t>The Mystery Lady is Unknown or Top-Secret</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Resume of a True Virtuous Female Commander in the House Authorities</w:t>
      </w:r>
    </w:p>
    <w:p w:rsidR="00EB2F72" w:rsidRPr="00387CDE" w:rsidRDefault="00EB2F72" w:rsidP="00EB2F72">
      <w:pPr>
        <w:spacing w:line="480" w:lineRule="auto"/>
        <w:jc w:val="both"/>
        <w:rPr>
          <w:rFonts w:cstheme="minorHAnsi"/>
          <w:b/>
          <w:sz w:val="24"/>
          <w:szCs w:val="24"/>
        </w:rPr>
      </w:pPr>
      <w:r w:rsidRPr="00387CDE">
        <w:rPr>
          <w:rFonts w:cstheme="minorHAnsi"/>
          <w:b/>
          <w:sz w:val="24"/>
          <w:szCs w:val="24"/>
        </w:rPr>
        <w:t xml:space="preserve">A Godly Overview of Proverbs 31:10-30: Her Godly Character in Proverbs 30:10-12: </w:t>
      </w:r>
      <w:r w:rsidRPr="00387CDE">
        <w:rPr>
          <w:rFonts w:cstheme="minorHAnsi"/>
          <w:sz w:val="24"/>
          <w:szCs w:val="24"/>
        </w:rPr>
        <w:t xml:space="preserve">She is trustworthy, virtuous and committed by doing good. </w:t>
      </w:r>
      <w:r w:rsidRPr="00387CDE">
        <w:rPr>
          <w:rFonts w:cstheme="minorHAnsi"/>
          <w:b/>
          <w:sz w:val="24"/>
          <w:szCs w:val="24"/>
        </w:rPr>
        <w:t xml:space="preserve">Her Godly Lifestyle in Proverbs 30:13-19: </w:t>
      </w:r>
      <w:r w:rsidRPr="00387CDE">
        <w:rPr>
          <w:rFonts w:cstheme="minorHAnsi"/>
          <w:sz w:val="24"/>
          <w:szCs w:val="24"/>
        </w:rPr>
        <w:t xml:space="preserve">She fulfills all the Godly Household Roles performed by Holy Women, working hard to support Her family and raising them in the nurture and admonition of the Father Stephen. </w:t>
      </w:r>
      <w:r w:rsidRPr="00387CDE">
        <w:rPr>
          <w:rFonts w:cstheme="minorHAnsi"/>
          <w:b/>
          <w:sz w:val="24"/>
          <w:szCs w:val="24"/>
        </w:rPr>
        <w:t xml:space="preserve">Her Godly Values in Proverbs 30:20-21: </w:t>
      </w:r>
      <w:r w:rsidRPr="00387CDE">
        <w:rPr>
          <w:rFonts w:cstheme="minorHAnsi"/>
          <w:sz w:val="24"/>
          <w:szCs w:val="24"/>
        </w:rPr>
        <w:t xml:space="preserve">She has a deep concern for the needy, poor, strangers, fatherless and widows as well as for the welfare of Her family. </w:t>
      </w:r>
      <w:r w:rsidRPr="00387CDE">
        <w:rPr>
          <w:rFonts w:cstheme="minorHAnsi"/>
          <w:b/>
          <w:sz w:val="24"/>
          <w:szCs w:val="24"/>
        </w:rPr>
        <w:t xml:space="preserve">Her Godly Sense of Self-Worth in Proverbs 30:22: </w:t>
      </w:r>
      <w:r w:rsidRPr="00387CDE">
        <w:rPr>
          <w:rFonts w:cstheme="minorHAnsi"/>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87CDE">
        <w:rPr>
          <w:rFonts w:cstheme="minorHAnsi"/>
          <w:b/>
          <w:sz w:val="24"/>
          <w:szCs w:val="24"/>
        </w:rPr>
        <w:t xml:space="preserve">Her Godly Impact in Proverbs 30:23: </w:t>
      </w:r>
      <w:r w:rsidRPr="00387CDE">
        <w:rPr>
          <w:rFonts w:cstheme="minorHAnsi"/>
          <w:sz w:val="24"/>
          <w:szCs w:val="24"/>
        </w:rPr>
        <w:t xml:space="preserve">She is not simply only known as Her Husband’s Wife, but He is also respected as Her Husband. </w:t>
      </w:r>
      <w:r w:rsidRPr="00387CDE">
        <w:rPr>
          <w:rFonts w:cstheme="minorHAnsi"/>
          <w:b/>
          <w:sz w:val="24"/>
          <w:szCs w:val="24"/>
        </w:rPr>
        <w:t xml:space="preserve">Her Godly Enterprise in Proverbs 30:24: </w:t>
      </w:r>
      <w:r w:rsidRPr="00387CDE">
        <w:rPr>
          <w:rFonts w:cstheme="minorHAnsi"/>
          <w:sz w:val="24"/>
          <w:szCs w:val="24"/>
        </w:rPr>
        <w:t xml:space="preserve">She makes all the steps to sell anything that is produced by excess in Her household and also it is reflect in verse 16. </w:t>
      </w:r>
      <w:r w:rsidRPr="00387CDE">
        <w:rPr>
          <w:rFonts w:cstheme="minorHAnsi"/>
          <w:b/>
          <w:sz w:val="24"/>
          <w:szCs w:val="24"/>
        </w:rPr>
        <w:t xml:space="preserve">Her Godly Wisdom in Proverbs 30:25-27: </w:t>
      </w:r>
      <w:r w:rsidRPr="00387CDE">
        <w:rPr>
          <w:rFonts w:cstheme="minorHAnsi"/>
          <w:sz w:val="24"/>
          <w:szCs w:val="24"/>
        </w:rPr>
        <w:t xml:space="preserve">The Good Wife is valued for Her great Godly Wisdom as well as for Her hard work. She is also always respondent to the households call an offers good advice and counsel in an agape loving way. </w:t>
      </w:r>
      <w:r w:rsidRPr="00387CDE">
        <w:rPr>
          <w:rFonts w:cstheme="minorHAnsi"/>
          <w:b/>
          <w:sz w:val="24"/>
          <w:szCs w:val="24"/>
        </w:rPr>
        <w:t xml:space="preserve">Her Godly Reward in Proverbs 30:28-30: </w:t>
      </w:r>
      <w:r w:rsidRPr="00387CDE">
        <w:rPr>
          <w:rFonts w:cstheme="minorHAnsi"/>
          <w:sz w:val="24"/>
          <w:szCs w:val="24"/>
        </w:rPr>
        <w:t xml:space="preserve">She is rewarded the agape love and the praise of Her Children and also Her Husband, and the Godly Knowledge of what She attains and values is always pleasing to the Father Stephen.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True Descriptions of the Divine Tasks performed by True Virtuous Female Commanders</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87CDE">
        <w:rPr>
          <w:rFonts w:cstheme="minorHAnsi"/>
          <w:b/>
          <w:sz w:val="24"/>
          <w:szCs w:val="24"/>
        </w:rPr>
        <w:t xml:space="preserve">  </w:t>
      </w:r>
      <w:r w:rsidRPr="00387CDE">
        <w:rPr>
          <w:rFonts w:cstheme="minorHAnsi"/>
          <w:sz w:val="24"/>
          <w:szCs w:val="24"/>
        </w:rPr>
        <w:t xml:space="preserve">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Total mutual submission by Godly Wives to their Godly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Should the Kingdom choose Godly Women as Officers?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87CDE">
        <w:rPr>
          <w:rFonts w:cstheme="minorHAnsi"/>
          <w:sz w:val="24"/>
          <w:szCs w:val="24"/>
          <w:vertAlign w:val="superscript"/>
        </w:rPr>
        <w:t>nd</w:t>
      </w:r>
      <w:r w:rsidRPr="00387CD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87CDE">
        <w:rPr>
          <w:rFonts w:cstheme="minorHAnsi"/>
          <w:sz w:val="24"/>
          <w:szCs w:val="24"/>
          <w:vertAlign w:val="superscript"/>
        </w:rPr>
        <w:t xml:space="preserve">st </w:t>
      </w:r>
      <w:r w:rsidRPr="00387CD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87CDE">
        <w:rPr>
          <w:rFonts w:cstheme="minorHAnsi"/>
          <w:sz w:val="24"/>
          <w:szCs w:val="24"/>
          <w:vertAlign w:val="superscript"/>
        </w:rPr>
        <w:t>st</w:t>
      </w:r>
      <w:r w:rsidRPr="00387CD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87CDE">
        <w:rPr>
          <w:rFonts w:cstheme="minorHAnsi"/>
          <w:sz w:val="24"/>
          <w:szCs w:val="24"/>
          <w:vertAlign w:val="superscript"/>
        </w:rPr>
        <w:t xml:space="preserve">st </w:t>
      </w:r>
      <w:r w:rsidRPr="00387CDE">
        <w:rPr>
          <w:rFonts w:cstheme="minorHAnsi"/>
          <w:sz w:val="24"/>
          <w:szCs w:val="24"/>
        </w:rPr>
        <w:t>Timothy  3:1-7 &amp; Titus 1:5-16 is male Elders by the proof of “Husband of One Wife” in 1</w:t>
      </w:r>
      <w:r w:rsidRPr="00387CDE">
        <w:rPr>
          <w:rFonts w:cstheme="minorHAnsi"/>
          <w:sz w:val="24"/>
          <w:szCs w:val="24"/>
          <w:vertAlign w:val="superscript"/>
        </w:rPr>
        <w:t>st</w:t>
      </w:r>
      <w:r w:rsidRPr="00387CDE">
        <w:rPr>
          <w:rFonts w:cstheme="minorHAnsi"/>
          <w:sz w:val="24"/>
          <w:szCs w:val="24"/>
        </w:rPr>
        <w:t xml:space="preserve"> Timothy 3:2; Titus 1:6 must manage His household well, keeping His Children submissive &amp; respectful in 1</w:t>
      </w:r>
      <w:r w:rsidRPr="00387CDE">
        <w:rPr>
          <w:rFonts w:cstheme="minorHAnsi"/>
          <w:sz w:val="24"/>
          <w:szCs w:val="24"/>
          <w:vertAlign w:val="superscript"/>
        </w:rPr>
        <w:t>st</w:t>
      </w:r>
      <w:r w:rsidRPr="00387CDE">
        <w:rPr>
          <w:rFonts w:cstheme="minorHAnsi"/>
          <w:sz w:val="24"/>
          <w:szCs w:val="24"/>
        </w:rPr>
        <w:t xml:space="preserve"> Timothy 3:4.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Enoch’s Lady of Kingdoms Concerning Qanah with the Lord Enoch the Lord of Kingdoms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87CDE">
        <w:rPr>
          <w:rFonts w:cstheme="minorHAnsi"/>
          <w:sz w:val="24"/>
          <w:szCs w:val="24"/>
          <w:vertAlign w:val="superscript"/>
        </w:rPr>
        <w:t>nd</w:t>
      </w:r>
      <w:r w:rsidRPr="00387CD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87CDE">
        <w:rPr>
          <w:rFonts w:cstheme="minorHAnsi"/>
          <w:sz w:val="24"/>
          <w:szCs w:val="24"/>
          <w:vertAlign w:val="superscript"/>
        </w:rPr>
        <w:t>st</w:t>
      </w:r>
      <w:r w:rsidRPr="00387CDE">
        <w:rPr>
          <w:rFonts w:cstheme="minorHAnsi"/>
          <w:sz w:val="24"/>
          <w:szCs w:val="24"/>
        </w:rPr>
        <w:t xml:space="preserve"> Corinthians 6:18. Sex Defiles the Society in Leviticus 18:24-25; 1</w:t>
      </w:r>
      <w:r w:rsidRPr="00387CDE">
        <w:rPr>
          <w:rFonts w:cstheme="minorHAnsi"/>
          <w:sz w:val="24"/>
          <w:szCs w:val="24"/>
          <w:vertAlign w:val="superscript"/>
        </w:rPr>
        <w:t>st</w:t>
      </w:r>
      <w:r w:rsidRPr="00387CDE">
        <w:rPr>
          <w:rFonts w:cstheme="minorHAnsi"/>
          <w:sz w:val="24"/>
          <w:szCs w:val="24"/>
        </w:rPr>
        <w:t xml:space="preserve"> Corinthians 5:6 &amp; Revelation 19:2. Sex Offends other Holy People in 2</w:t>
      </w:r>
      <w:r w:rsidRPr="00387CDE">
        <w:rPr>
          <w:rFonts w:cstheme="minorHAnsi"/>
          <w:sz w:val="24"/>
          <w:szCs w:val="24"/>
          <w:vertAlign w:val="superscript"/>
        </w:rPr>
        <w:t>nd</w:t>
      </w:r>
      <w:r w:rsidRPr="00387CDE">
        <w:rPr>
          <w:rFonts w:cstheme="minorHAnsi"/>
          <w:sz w:val="24"/>
          <w:szCs w:val="24"/>
        </w:rPr>
        <w:t xml:space="preserve"> Peter 2:7-8; Genesis 8:22-25; 34:7; 38:24; 2</w:t>
      </w:r>
      <w:r w:rsidRPr="00387CDE">
        <w:rPr>
          <w:rFonts w:cstheme="minorHAnsi"/>
          <w:sz w:val="24"/>
          <w:szCs w:val="24"/>
          <w:vertAlign w:val="superscript"/>
        </w:rPr>
        <w:t>nd</w:t>
      </w:r>
      <w:r w:rsidRPr="00387CDE">
        <w:rPr>
          <w:rFonts w:cstheme="minorHAnsi"/>
          <w:sz w:val="24"/>
          <w:szCs w:val="24"/>
        </w:rPr>
        <w:t xml:space="preserve"> Samuel 13:21-22 &amp; 2</w:t>
      </w:r>
      <w:r w:rsidRPr="00387CDE">
        <w:rPr>
          <w:rFonts w:cstheme="minorHAnsi"/>
          <w:sz w:val="24"/>
          <w:szCs w:val="24"/>
          <w:vertAlign w:val="superscript"/>
        </w:rPr>
        <w:t>nd</w:t>
      </w:r>
      <w:r w:rsidRPr="00387CDE">
        <w:rPr>
          <w:rFonts w:cstheme="minorHAnsi"/>
          <w:sz w:val="24"/>
          <w:szCs w:val="24"/>
        </w:rPr>
        <w:t xml:space="preserve"> Corinthians 12:21. Sex Offends the Holy God in 2</w:t>
      </w:r>
      <w:r w:rsidRPr="00387CDE">
        <w:rPr>
          <w:rFonts w:cstheme="minorHAnsi"/>
          <w:sz w:val="24"/>
          <w:szCs w:val="24"/>
          <w:vertAlign w:val="superscript"/>
        </w:rPr>
        <w:t>nd</w:t>
      </w:r>
      <w:r w:rsidRPr="00387CD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387CDE">
        <w:rPr>
          <w:rFonts w:cstheme="minorHAnsi"/>
          <w:sz w:val="24"/>
          <w:szCs w:val="24"/>
          <w:vertAlign w:val="superscript"/>
        </w:rPr>
        <w:t>st</w:t>
      </w:r>
      <w:r w:rsidRPr="00387CDE">
        <w:rPr>
          <w:rFonts w:cstheme="minorHAnsi"/>
          <w:sz w:val="24"/>
          <w:szCs w:val="24"/>
        </w:rPr>
        <w:t xml:space="preserve"> Kings 11:1-13; Nehemiah 13:25-27 &amp; Ezra 9:1-10:44. If You have any questions on Inter-Racial Sex, You must get My book called “</w:t>
      </w:r>
      <w:r w:rsidRPr="00387CDE">
        <w:rPr>
          <w:rFonts w:cstheme="minorHAnsi"/>
          <w:b/>
          <w:sz w:val="24"/>
          <w:szCs w:val="24"/>
        </w:rPr>
        <w:t>The Lord Yah and the Different Kinds of Flesh in the Holy Bible</w:t>
      </w:r>
      <w:r w:rsidRPr="00387CD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87CDE">
        <w:rPr>
          <w:rFonts w:cstheme="minorHAnsi"/>
          <w:sz w:val="24"/>
          <w:szCs w:val="24"/>
          <w:vertAlign w:val="superscript"/>
        </w:rPr>
        <w:t>st</w:t>
      </w:r>
      <w:r w:rsidRPr="00387CDE">
        <w:rPr>
          <w:rFonts w:cstheme="minorHAnsi"/>
          <w:sz w:val="24"/>
          <w:szCs w:val="24"/>
        </w:rPr>
        <w:t xml:space="preserve"> Corinthians 6:15-16 &amp; Hebrews 13:4. The Need for True Holiness in the Lives of Believers is in 1</w:t>
      </w:r>
      <w:r w:rsidRPr="00387CDE">
        <w:rPr>
          <w:rFonts w:cstheme="minorHAnsi"/>
          <w:sz w:val="24"/>
          <w:szCs w:val="24"/>
          <w:vertAlign w:val="superscript"/>
        </w:rPr>
        <w:t>st</w:t>
      </w:r>
      <w:r w:rsidRPr="00387CDE">
        <w:rPr>
          <w:rFonts w:cstheme="minorHAnsi"/>
          <w:sz w:val="24"/>
          <w:szCs w:val="24"/>
        </w:rPr>
        <w:t xml:space="preserve"> Thessalonians 4:3-7; Acts 15:29; Ephesians 5:3, 25; Hebrews 12:16; 1</w:t>
      </w:r>
      <w:r w:rsidRPr="00387CDE">
        <w:rPr>
          <w:rFonts w:cstheme="minorHAnsi"/>
          <w:sz w:val="24"/>
          <w:szCs w:val="24"/>
          <w:vertAlign w:val="superscript"/>
        </w:rPr>
        <w:t>st</w:t>
      </w:r>
      <w:r w:rsidRPr="00387CDE">
        <w:rPr>
          <w:rFonts w:cstheme="minorHAnsi"/>
          <w:sz w:val="24"/>
          <w:szCs w:val="24"/>
        </w:rPr>
        <w:t xml:space="preserve"> Peter 1:15-16; Leviticus 11:44 &amp; 1</w:t>
      </w:r>
      <w:r w:rsidRPr="00387CDE">
        <w:rPr>
          <w:rFonts w:cstheme="minorHAnsi"/>
          <w:sz w:val="24"/>
          <w:szCs w:val="24"/>
          <w:vertAlign w:val="superscript"/>
        </w:rPr>
        <w:t>st</w:t>
      </w:r>
      <w:r w:rsidRPr="00387CDE">
        <w:rPr>
          <w:rFonts w:cstheme="minorHAnsi"/>
          <w:sz w:val="24"/>
          <w:szCs w:val="24"/>
        </w:rPr>
        <w:t xml:space="preserve"> Peter 4:1-3. The Church must be kept pure is in Revelation 2:14-16, 20; 1</w:t>
      </w:r>
      <w:r w:rsidRPr="00387CDE">
        <w:rPr>
          <w:rFonts w:cstheme="minorHAnsi"/>
          <w:sz w:val="24"/>
          <w:szCs w:val="24"/>
          <w:vertAlign w:val="superscript"/>
        </w:rPr>
        <w:t>st</w:t>
      </w:r>
      <w:r w:rsidRPr="00387CDE">
        <w:rPr>
          <w:rFonts w:cstheme="minorHAnsi"/>
          <w:sz w:val="24"/>
          <w:szCs w:val="24"/>
        </w:rPr>
        <w:t xml:space="preserve"> Corinthians 5:1-5, 9-11. God’s Impartial Judgment on Magical Sexual Sin: 1</w:t>
      </w:r>
      <w:r w:rsidRPr="00387CDE">
        <w:rPr>
          <w:rFonts w:cstheme="minorHAnsi"/>
          <w:sz w:val="24"/>
          <w:szCs w:val="24"/>
          <w:vertAlign w:val="superscript"/>
        </w:rPr>
        <w:t>st</w:t>
      </w:r>
      <w:r w:rsidRPr="00387CDE">
        <w:rPr>
          <w:rFonts w:cstheme="minorHAnsi"/>
          <w:sz w:val="24"/>
          <w:szCs w:val="24"/>
        </w:rPr>
        <w:t xml:space="preserve"> Peter 1:17-21; Revelation 2:21-23; Genesis 19:24; Numbers 25:1-9; 2</w:t>
      </w:r>
      <w:r w:rsidRPr="00387CDE">
        <w:rPr>
          <w:rFonts w:cstheme="minorHAnsi"/>
          <w:sz w:val="24"/>
          <w:szCs w:val="24"/>
          <w:vertAlign w:val="superscript"/>
        </w:rPr>
        <w:t>nd</w:t>
      </w:r>
      <w:r w:rsidRPr="00387CDE">
        <w:rPr>
          <w:rFonts w:cstheme="minorHAnsi"/>
          <w:sz w:val="24"/>
          <w:szCs w:val="24"/>
        </w:rPr>
        <w:t xml:space="preserve"> Samuel 12:11-12; Proverbs 7:26-27 &amp; 1</w:t>
      </w:r>
      <w:r w:rsidRPr="00387CDE">
        <w:rPr>
          <w:rFonts w:cstheme="minorHAnsi"/>
          <w:sz w:val="24"/>
          <w:szCs w:val="24"/>
          <w:vertAlign w:val="superscript"/>
        </w:rPr>
        <w:t>st</w:t>
      </w:r>
      <w:r w:rsidRPr="00387CDE">
        <w:rPr>
          <w:rFonts w:cstheme="minorHAnsi"/>
          <w:sz w:val="24"/>
          <w:szCs w:val="24"/>
        </w:rPr>
        <w:t xml:space="preserve"> Corinthians 10:8. In the World to Come called That Age is in Luke 20:35-36; Revelation 21:8; 22:14-15; Ephesians 5:5-6; 2</w:t>
      </w:r>
      <w:r w:rsidRPr="00387CDE">
        <w:rPr>
          <w:rFonts w:cstheme="minorHAnsi"/>
          <w:sz w:val="24"/>
          <w:szCs w:val="24"/>
          <w:vertAlign w:val="superscript"/>
        </w:rPr>
        <w:t>nd</w:t>
      </w:r>
      <w:r w:rsidRPr="00387CDE">
        <w:rPr>
          <w:rFonts w:cstheme="minorHAnsi"/>
          <w:sz w:val="24"/>
          <w:szCs w:val="24"/>
        </w:rPr>
        <w:t xml:space="preserve"> Peter 2:6 &amp; Jude 7. God’s Authority over Magical Sexual Sin: The Authority is in Romans 13:1-2. If can be forgiven is in John 8:10-11; 2</w:t>
      </w:r>
      <w:r w:rsidRPr="00387CDE">
        <w:rPr>
          <w:rFonts w:cstheme="minorHAnsi"/>
          <w:sz w:val="24"/>
          <w:szCs w:val="24"/>
          <w:vertAlign w:val="superscript"/>
        </w:rPr>
        <w:t>nd</w:t>
      </w:r>
      <w:r w:rsidRPr="00387CDE">
        <w:rPr>
          <w:rFonts w:cstheme="minorHAnsi"/>
          <w:sz w:val="24"/>
          <w:szCs w:val="24"/>
        </w:rPr>
        <w:t xml:space="preserve"> Samuel 12:13; Psalms 51:1 Title; Matthew 21:31-32; Luke 7:36-38. 47-50 &amp; Revelations 2:21. The Hearts can be Changed is in 1</w:t>
      </w:r>
      <w:r w:rsidRPr="00387CDE">
        <w:rPr>
          <w:rFonts w:cstheme="minorHAnsi"/>
          <w:sz w:val="24"/>
          <w:szCs w:val="24"/>
          <w:vertAlign w:val="superscript"/>
        </w:rPr>
        <w:t>st</w:t>
      </w:r>
      <w:r w:rsidRPr="00387CD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87CDE">
        <w:rPr>
          <w:rFonts w:cstheme="minorHAnsi"/>
          <w:sz w:val="24"/>
          <w:szCs w:val="24"/>
          <w:vertAlign w:val="superscript"/>
        </w:rPr>
        <w:t>st</w:t>
      </w:r>
      <w:r w:rsidRPr="00387CD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87CDE">
        <w:rPr>
          <w:rFonts w:cstheme="minorHAnsi"/>
          <w:sz w:val="24"/>
          <w:szCs w:val="24"/>
          <w:vertAlign w:val="superscript"/>
        </w:rPr>
        <w:t>st</w:t>
      </w:r>
      <w:r w:rsidRPr="00387CDE">
        <w:rPr>
          <w:rFonts w:cstheme="minorHAnsi"/>
          <w:sz w:val="24"/>
          <w:szCs w:val="24"/>
        </w:rPr>
        <w:t xml:space="preserve"> Corinthians 7:2, 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87CDE">
        <w:rPr>
          <w:rFonts w:cstheme="minorHAnsi"/>
          <w:sz w:val="24"/>
          <w:szCs w:val="24"/>
          <w:vertAlign w:val="superscript"/>
        </w:rPr>
        <w:t>nd</w:t>
      </w:r>
      <w:r w:rsidRPr="00387CD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87CDE">
        <w:rPr>
          <w:rFonts w:cstheme="minorHAnsi"/>
          <w:sz w:val="24"/>
          <w:szCs w:val="24"/>
          <w:vertAlign w:val="superscript"/>
        </w:rPr>
        <w:t>nd</w:t>
      </w:r>
      <w:r w:rsidRPr="00387CD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87CDE">
        <w:rPr>
          <w:rFonts w:cstheme="minorHAnsi"/>
          <w:sz w:val="24"/>
          <w:szCs w:val="24"/>
          <w:vertAlign w:val="superscript"/>
        </w:rPr>
        <w:t>nd</w:t>
      </w:r>
      <w:r w:rsidRPr="00387CDE">
        <w:rPr>
          <w:rFonts w:cstheme="minorHAnsi"/>
          <w:sz w:val="24"/>
          <w:szCs w:val="24"/>
        </w:rPr>
        <w:t xml:space="preserve"> Chronicles 32:24-25; Job 33:16-18; Jeremiah 7:22-24; Ezekiel 2:4-5; Zechariah 7:11-12 &amp; Acts 19:8-9.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Universality of Temptation, Test, Trial or Trying: The Inevitability of Temptation to do Wrong is in 1</w:t>
      </w:r>
      <w:r w:rsidRPr="00387CDE">
        <w:rPr>
          <w:rFonts w:cstheme="minorHAnsi"/>
          <w:sz w:val="24"/>
          <w:szCs w:val="24"/>
          <w:vertAlign w:val="superscript"/>
        </w:rPr>
        <w:t>st</w:t>
      </w:r>
      <w:r w:rsidRPr="00387CDE">
        <w:rPr>
          <w:rFonts w:cstheme="minorHAnsi"/>
          <w:sz w:val="24"/>
          <w:szCs w:val="24"/>
        </w:rPr>
        <w:t xml:space="preserve"> Corinthians 10:12, 13; Proverbs 7:21-23; Matthew 13:20-21; Mark 4:16-17; Luke 8:13; 17:1; Romans 7:15;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387CDE">
        <w:rPr>
          <w:rFonts w:cstheme="minorHAnsi"/>
          <w:sz w:val="24"/>
          <w:szCs w:val="24"/>
          <w:vertAlign w:val="superscript"/>
        </w:rPr>
        <w:t>nd</w:t>
      </w:r>
      <w:r w:rsidRPr="00387CDE">
        <w:rPr>
          <w:rFonts w:cstheme="minorHAnsi"/>
          <w:sz w:val="24"/>
          <w:szCs w:val="24"/>
        </w:rPr>
        <w:t xml:space="preserve"> Samuel 11:2-4. Solomon is in 1</w:t>
      </w:r>
      <w:r w:rsidRPr="00387CDE">
        <w:rPr>
          <w:rFonts w:cstheme="minorHAnsi"/>
          <w:sz w:val="24"/>
          <w:szCs w:val="24"/>
          <w:vertAlign w:val="superscript"/>
        </w:rPr>
        <w:t>st</w:t>
      </w:r>
      <w:r w:rsidRPr="00387CDE">
        <w:rPr>
          <w:rFonts w:cstheme="minorHAnsi"/>
          <w:sz w:val="24"/>
          <w:szCs w:val="24"/>
        </w:rPr>
        <w:t xml:space="preserve"> Kings 11:1, 4. Gehazi is in 2</w:t>
      </w:r>
      <w:r w:rsidRPr="00387CDE">
        <w:rPr>
          <w:rFonts w:cstheme="minorHAnsi"/>
          <w:sz w:val="24"/>
          <w:szCs w:val="24"/>
          <w:vertAlign w:val="superscript"/>
        </w:rPr>
        <w:t>nd</w:t>
      </w:r>
      <w:r w:rsidRPr="00387CDE">
        <w:rPr>
          <w:rFonts w:cstheme="minorHAnsi"/>
          <w:sz w:val="24"/>
          <w:szCs w:val="24"/>
        </w:rPr>
        <w:t xml:space="preserve"> Kings 5:20-23. Peter is in Matthew 26:69-75; Luke 22:55-62 &amp; John 18:16-18, 25-27. The help for those facing Temptation is in Romans 8:31, 37-39; Joshua 1:5; Hebrews 4:15-16; 13:5; 1</w:t>
      </w:r>
      <w:r w:rsidRPr="00387CDE">
        <w:rPr>
          <w:rFonts w:cstheme="minorHAnsi"/>
          <w:sz w:val="24"/>
          <w:szCs w:val="24"/>
          <w:vertAlign w:val="superscript"/>
        </w:rPr>
        <w:t>st</w:t>
      </w:r>
      <w:r w:rsidRPr="00387CD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87CDE">
        <w:rPr>
          <w:rFonts w:cstheme="minorHAnsi"/>
          <w:sz w:val="24"/>
          <w:szCs w:val="24"/>
          <w:vertAlign w:val="superscript"/>
        </w:rPr>
        <w:t>nd</w:t>
      </w:r>
      <w:r w:rsidRPr="00387CDE">
        <w:rPr>
          <w:rFonts w:cstheme="minorHAnsi"/>
          <w:sz w:val="24"/>
          <w:szCs w:val="24"/>
        </w:rPr>
        <w:t xml:space="preserve"> Peter 2:18; Genesis 3:6 &amp; Proverbs 5:3-6. Temptation, Test, Trial or Trying from the Lord Lucifer is in Genesis 3:1; Job chapters 1-2; 1</w:t>
      </w:r>
      <w:r w:rsidRPr="00387CDE">
        <w:rPr>
          <w:rFonts w:cstheme="minorHAnsi"/>
          <w:sz w:val="24"/>
          <w:szCs w:val="24"/>
          <w:vertAlign w:val="superscript"/>
        </w:rPr>
        <w:t>st</w:t>
      </w:r>
      <w:r w:rsidRPr="00387CDE">
        <w:rPr>
          <w:rFonts w:cstheme="minorHAnsi"/>
          <w:sz w:val="24"/>
          <w:szCs w:val="24"/>
        </w:rPr>
        <w:t xml:space="preserve"> Chronicles 21:1; Matthew 4:1, 15; Mark 1:13; Luke 4:2; 8:12;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Thessalonians 3:5. The Temptation, Test, Trial or Trying from the World is in 1</w:t>
      </w:r>
      <w:r w:rsidRPr="00387CDE">
        <w:rPr>
          <w:rFonts w:cstheme="minorHAnsi"/>
          <w:sz w:val="24"/>
          <w:szCs w:val="24"/>
          <w:vertAlign w:val="superscript"/>
        </w:rPr>
        <w:t>st</w:t>
      </w:r>
      <w:r w:rsidRPr="00387CDE">
        <w:rPr>
          <w:rFonts w:cstheme="minorHAnsi"/>
          <w:sz w:val="24"/>
          <w:szCs w:val="24"/>
        </w:rPr>
        <w:t xml:space="preserve"> John 2:16; Matthew 13:22; Mark 4:19 &amp; Luke 8:14. The Attractions which lead to Temptation, Test, Trial or Trying: Money is in 1</w:t>
      </w:r>
      <w:r w:rsidRPr="00387CDE">
        <w:rPr>
          <w:rFonts w:cstheme="minorHAnsi"/>
          <w:sz w:val="24"/>
          <w:szCs w:val="24"/>
          <w:vertAlign w:val="superscript"/>
        </w:rPr>
        <w:t>st</w:t>
      </w:r>
      <w:r w:rsidRPr="00387CDE">
        <w:rPr>
          <w:rFonts w:cstheme="minorHAnsi"/>
          <w:sz w:val="24"/>
          <w:szCs w:val="24"/>
        </w:rPr>
        <w:t xml:space="preserve"> Timothy 6:9-10. Authority is in Deuteronomy 8:17-18 &amp; 2</w:t>
      </w:r>
      <w:r w:rsidRPr="00387CDE">
        <w:rPr>
          <w:rFonts w:cstheme="minorHAnsi"/>
          <w:sz w:val="24"/>
          <w:szCs w:val="24"/>
          <w:vertAlign w:val="superscript"/>
        </w:rPr>
        <w:t>nd</w:t>
      </w:r>
      <w:r w:rsidRPr="00387CD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87CDE">
        <w:rPr>
          <w:rFonts w:cstheme="minorHAnsi"/>
          <w:sz w:val="24"/>
          <w:szCs w:val="24"/>
          <w:vertAlign w:val="superscript"/>
        </w:rPr>
        <w:t>st</w:t>
      </w:r>
      <w:r w:rsidRPr="00387CDE">
        <w:rPr>
          <w:rFonts w:cstheme="minorHAnsi"/>
          <w:sz w:val="24"/>
          <w:szCs w:val="24"/>
        </w:rPr>
        <w:t xml:space="preserve"> John 4:4. The Finding in God and His Word has Divine Resources to Overcome Temptation, Test, Trial or Trying is in Daniel 11:32; Proverbs 2:1-2, 12-15; Matthew 6:13; Luke 11:4; 1</w:t>
      </w:r>
      <w:r w:rsidRPr="00387CDE">
        <w:rPr>
          <w:rFonts w:cstheme="minorHAnsi"/>
          <w:sz w:val="24"/>
          <w:szCs w:val="24"/>
          <w:vertAlign w:val="superscript"/>
        </w:rPr>
        <w:t>st</w:t>
      </w:r>
      <w:r w:rsidRPr="00387CD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387CDE">
        <w:rPr>
          <w:rFonts w:cstheme="minorHAnsi"/>
          <w:sz w:val="24"/>
          <w:szCs w:val="24"/>
          <w:vertAlign w:val="superscript"/>
        </w:rPr>
        <w:t>st</w:t>
      </w:r>
      <w:r w:rsidRPr="00387CDE">
        <w:rPr>
          <w:rFonts w:cstheme="minorHAnsi"/>
          <w:sz w:val="24"/>
          <w:szCs w:val="24"/>
        </w:rPr>
        <w:t xml:space="preserve"> Corinthians 7:5. Overcoming it through Personal Discipline is in Hebrews 12:4, 7 &amp; 2</w:t>
      </w:r>
      <w:r w:rsidRPr="00387CDE">
        <w:rPr>
          <w:rFonts w:cstheme="minorHAnsi"/>
          <w:sz w:val="24"/>
          <w:szCs w:val="24"/>
          <w:vertAlign w:val="superscript"/>
        </w:rPr>
        <w:t>nd</w:t>
      </w:r>
      <w:r w:rsidRPr="00387CDE">
        <w:rPr>
          <w:rFonts w:cstheme="minorHAnsi"/>
          <w:sz w:val="24"/>
          <w:szCs w:val="24"/>
        </w:rPr>
        <w:t xml:space="preserve"> Peter 3:17. The Encouragements to Resist Temptation, Test, Trial of Trying is in Galatians 6:1; 1</w:t>
      </w:r>
      <w:r w:rsidRPr="00387CDE">
        <w:rPr>
          <w:rFonts w:cstheme="minorHAnsi"/>
          <w:sz w:val="24"/>
          <w:szCs w:val="24"/>
          <w:vertAlign w:val="superscript"/>
        </w:rPr>
        <w:t>st</w:t>
      </w:r>
      <w:r w:rsidRPr="00387CD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87CDE">
        <w:rPr>
          <w:rFonts w:cstheme="minorHAnsi"/>
          <w:sz w:val="24"/>
          <w:szCs w:val="24"/>
          <w:vertAlign w:val="superscript"/>
        </w:rPr>
        <w:t>st</w:t>
      </w:r>
      <w:r w:rsidRPr="00387CD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87CDE">
        <w:rPr>
          <w:rFonts w:cstheme="minorHAnsi"/>
          <w:sz w:val="24"/>
          <w:szCs w:val="24"/>
          <w:vertAlign w:val="superscript"/>
        </w:rPr>
        <w:t>st</w:t>
      </w:r>
      <w:r w:rsidRPr="00387CDE">
        <w:rPr>
          <w:rFonts w:cstheme="minorHAnsi"/>
          <w:sz w:val="24"/>
          <w:szCs w:val="24"/>
        </w:rPr>
        <w:t xml:space="preserve"> Peter 5:8-9; 1</w:t>
      </w:r>
      <w:r w:rsidRPr="00387CDE">
        <w:rPr>
          <w:rFonts w:cstheme="minorHAnsi"/>
          <w:sz w:val="24"/>
          <w:szCs w:val="24"/>
          <w:vertAlign w:val="superscript"/>
        </w:rPr>
        <w:t>st</w:t>
      </w:r>
      <w:r w:rsidRPr="00387CDE">
        <w:rPr>
          <w:rFonts w:cstheme="minorHAnsi"/>
          <w:sz w:val="24"/>
          <w:szCs w:val="24"/>
        </w:rPr>
        <w:t xml:space="preserve"> John 3:7 &amp; Acts 20:28-31.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Abuse of God Himself and His Eternal Creatures: Of God Himself is in 2</w:t>
      </w:r>
      <w:r w:rsidRPr="00387CDE">
        <w:rPr>
          <w:rFonts w:cstheme="minorHAnsi"/>
          <w:sz w:val="24"/>
          <w:szCs w:val="24"/>
          <w:vertAlign w:val="superscript"/>
        </w:rPr>
        <w:t>nd</w:t>
      </w:r>
      <w:r w:rsidRPr="00387CDE">
        <w:rPr>
          <w:rFonts w:cstheme="minorHAnsi"/>
          <w:sz w:val="24"/>
          <w:szCs w:val="24"/>
        </w:rPr>
        <w:t xml:space="preserve"> Kings 19:16. Of God’s Creatures is in Nehemiah 4:1-4; 1</w:t>
      </w:r>
      <w:r w:rsidRPr="00387CDE">
        <w:rPr>
          <w:rFonts w:cstheme="minorHAnsi"/>
          <w:sz w:val="24"/>
          <w:szCs w:val="24"/>
          <w:vertAlign w:val="superscript"/>
        </w:rPr>
        <w:t>st</w:t>
      </w:r>
      <w:r w:rsidRPr="00387CDE">
        <w:rPr>
          <w:rFonts w:cstheme="minorHAnsi"/>
          <w:sz w:val="24"/>
          <w:szCs w:val="24"/>
        </w:rPr>
        <w:t xml:space="preserve"> Peter 4:4; Matthew 5:11; Revelation 2:9 &amp; Acts 2:13; 17:32; 18:6. Of God’s Servants is in 2</w:t>
      </w:r>
      <w:r w:rsidRPr="00387CDE">
        <w:rPr>
          <w:rFonts w:cstheme="minorHAnsi"/>
          <w:sz w:val="24"/>
          <w:szCs w:val="24"/>
          <w:vertAlign w:val="superscript"/>
        </w:rPr>
        <w:t>nd</w:t>
      </w:r>
      <w:r w:rsidRPr="00387CD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87CDE">
        <w:rPr>
          <w:rFonts w:cstheme="minorHAnsi"/>
          <w:sz w:val="24"/>
          <w:szCs w:val="24"/>
          <w:vertAlign w:val="superscript"/>
        </w:rPr>
        <w:t>st</w:t>
      </w:r>
      <w:r w:rsidRPr="00387CDE">
        <w:rPr>
          <w:rFonts w:cstheme="minorHAnsi"/>
          <w:sz w:val="24"/>
          <w:szCs w:val="24"/>
        </w:rPr>
        <w:t xml:space="preserve"> John 5:16-18. Grace does not give a License for Believers to Sin is in Romans 6:1-2, 15; 3:5-8 &amp; Galatians 2:17-21. The Eminent Dangers of Abusing Christian Freedom is in 1</w:t>
      </w:r>
      <w:r w:rsidRPr="00387CDE">
        <w:rPr>
          <w:rFonts w:cstheme="minorHAnsi"/>
          <w:sz w:val="24"/>
          <w:szCs w:val="24"/>
          <w:vertAlign w:val="superscript"/>
        </w:rPr>
        <w:t>st</w:t>
      </w:r>
      <w:r w:rsidRPr="00387CDE">
        <w:rPr>
          <w:rFonts w:cstheme="minorHAnsi"/>
          <w:sz w:val="24"/>
          <w:szCs w:val="24"/>
        </w:rPr>
        <w:t xml:space="preserve"> Corinthians 8:9-12; Galatians 5:13 and a means of covering up sexuality is in 1</w:t>
      </w:r>
      <w:r w:rsidRPr="00387CDE">
        <w:rPr>
          <w:rFonts w:cstheme="minorHAnsi"/>
          <w:sz w:val="24"/>
          <w:szCs w:val="24"/>
          <w:vertAlign w:val="superscript"/>
        </w:rPr>
        <w:t>st</w:t>
      </w:r>
      <w:r w:rsidRPr="00387CDE">
        <w:rPr>
          <w:rFonts w:cstheme="minorHAnsi"/>
          <w:sz w:val="24"/>
          <w:szCs w:val="24"/>
        </w:rPr>
        <w:t xml:space="preserve"> Peter 2:16. The Examples of the Abuse of Christian Freedom: Sexual Excesses is in 1</w:t>
      </w:r>
      <w:r w:rsidRPr="00387CDE">
        <w:rPr>
          <w:rFonts w:cstheme="minorHAnsi"/>
          <w:sz w:val="24"/>
          <w:szCs w:val="24"/>
          <w:vertAlign w:val="superscript"/>
        </w:rPr>
        <w:t>st</w:t>
      </w:r>
      <w:r w:rsidRPr="00387CDE">
        <w:rPr>
          <w:rFonts w:cstheme="minorHAnsi"/>
          <w:sz w:val="24"/>
          <w:szCs w:val="24"/>
        </w:rPr>
        <w:t xml:space="preserve"> Corinthians 5:1-2; 6:12-20 &amp; Revelation 2:20-22. The Abuse of Giving is in Acts 5:1-2. The Abuse of the Lord’s Supper is in 1</w:t>
      </w:r>
      <w:r w:rsidRPr="00387CDE">
        <w:rPr>
          <w:rFonts w:cstheme="minorHAnsi"/>
          <w:sz w:val="24"/>
          <w:szCs w:val="24"/>
          <w:vertAlign w:val="superscript"/>
        </w:rPr>
        <w:t>st</w:t>
      </w:r>
      <w:r w:rsidRPr="00387CDE">
        <w:rPr>
          <w:rFonts w:cstheme="minorHAnsi"/>
          <w:sz w:val="24"/>
          <w:szCs w:val="24"/>
        </w:rPr>
        <w:t xml:space="preserve"> Corinthians 11:20-22. The Falling Back into Sin is in Romans 6:1-2; Hebrews 12:1; 1</w:t>
      </w:r>
      <w:r w:rsidRPr="00387CDE">
        <w:rPr>
          <w:rFonts w:cstheme="minorHAnsi"/>
          <w:sz w:val="24"/>
          <w:szCs w:val="24"/>
          <w:vertAlign w:val="superscript"/>
        </w:rPr>
        <w:t>st</w:t>
      </w:r>
      <w:r w:rsidRPr="00387CDE">
        <w:rPr>
          <w:rFonts w:cstheme="minorHAnsi"/>
          <w:sz w:val="24"/>
          <w:szCs w:val="24"/>
        </w:rPr>
        <w:t xml:space="preserve"> John 1:8-10 &amp; Acts 7:37-43. The Disobedience towards God is in Ephesians 5:6; 1</w:t>
      </w:r>
      <w:r w:rsidRPr="00387CDE">
        <w:rPr>
          <w:rFonts w:cstheme="minorHAnsi"/>
          <w:sz w:val="24"/>
          <w:szCs w:val="24"/>
          <w:vertAlign w:val="superscript"/>
        </w:rPr>
        <w:t>st</w:t>
      </w:r>
      <w:r w:rsidRPr="00387CDE">
        <w:rPr>
          <w:rFonts w:cstheme="minorHAnsi"/>
          <w:sz w:val="24"/>
          <w:szCs w:val="24"/>
        </w:rPr>
        <w:t xml:space="preserve"> Peter 2:8; 1</w:t>
      </w:r>
      <w:r w:rsidRPr="00387CDE">
        <w:rPr>
          <w:rFonts w:cstheme="minorHAnsi"/>
          <w:sz w:val="24"/>
          <w:szCs w:val="24"/>
          <w:vertAlign w:val="superscript"/>
        </w:rPr>
        <w:t>st</w:t>
      </w:r>
      <w:r w:rsidRPr="00387CDE">
        <w:rPr>
          <w:rFonts w:cstheme="minorHAnsi"/>
          <w:sz w:val="24"/>
          <w:szCs w:val="24"/>
        </w:rPr>
        <w:t xml:space="preserve"> John 2:3-4; 3:4. The Abuse of Spiritual Gifts is in 1</w:t>
      </w:r>
      <w:r w:rsidRPr="00387CDE">
        <w:rPr>
          <w:rFonts w:cstheme="minorHAnsi"/>
          <w:sz w:val="24"/>
          <w:szCs w:val="24"/>
          <w:vertAlign w:val="superscript"/>
        </w:rPr>
        <w:t>st</w:t>
      </w:r>
      <w:r w:rsidRPr="00387CDE">
        <w:rPr>
          <w:rFonts w:cstheme="minorHAnsi"/>
          <w:sz w:val="24"/>
          <w:szCs w:val="24"/>
        </w:rPr>
        <w:t xml:space="preserve"> Corinthians 14:1-20. The Eating of Foods sacrificed to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87CDE">
        <w:rPr>
          <w:rFonts w:cstheme="minorHAnsi"/>
          <w:sz w:val="24"/>
          <w:szCs w:val="24"/>
          <w:vertAlign w:val="superscript"/>
        </w:rPr>
        <w:t>st</w:t>
      </w:r>
      <w:r w:rsidRPr="00387CD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87CDE">
        <w:rPr>
          <w:rFonts w:cstheme="minorHAnsi"/>
          <w:sz w:val="24"/>
          <w:szCs w:val="24"/>
          <w:vertAlign w:val="superscript"/>
        </w:rPr>
        <w:t>nd</w:t>
      </w:r>
      <w:r w:rsidRPr="00387CDE">
        <w:rPr>
          <w:rFonts w:cstheme="minorHAnsi"/>
          <w:sz w:val="24"/>
          <w:szCs w:val="24"/>
        </w:rPr>
        <w:t xml:space="preserve"> Kings 17:15; 1</w:t>
      </w:r>
      <w:r w:rsidRPr="00387CDE">
        <w:rPr>
          <w:rFonts w:cstheme="minorHAnsi"/>
          <w:sz w:val="24"/>
          <w:szCs w:val="24"/>
          <w:vertAlign w:val="superscript"/>
        </w:rPr>
        <w:t>st</w:t>
      </w:r>
      <w:r w:rsidRPr="00387CD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387CDE">
        <w:rPr>
          <w:rFonts w:cstheme="minorHAnsi"/>
          <w:sz w:val="24"/>
          <w:szCs w:val="24"/>
          <w:vertAlign w:val="superscript"/>
        </w:rPr>
        <w:t>st</w:t>
      </w:r>
      <w:r w:rsidRPr="00387CD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387CDE">
        <w:rPr>
          <w:rFonts w:cstheme="minorHAnsi"/>
          <w:sz w:val="24"/>
          <w:szCs w:val="24"/>
          <w:vertAlign w:val="superscript"/>
        </w:rPr>
        <w:t>st</w:t>
      </w:r>
      <w:r w:rsidRPr="00387CDE">
        <w:rPr>
          <w:rFonts w:cstheme="minorHAnsi"/>
          <w:sz w:val="24"/>
          <w:szCs w:val="24"/>
        </w:rPr>
        <w:t xml:space="preserve"> Corinthians 3:1-3 &amp; James 1:26. Mere Religious Language is Futile is in Titus 3:9; Jeremiah 7:8; Lamentations 2:14; Ephesians 5:6; Colossians 2:18; 1</w:t>
      </w:r>
      <w:r w:rsidRPr="00387CDE">
        <w:rPr>
          <w:rFonts w:cstheme="minorHAnsi"/>
          <w:sz w:val="24"/>
          <w:szCs w:val="24"/>
          <w:vertAlign w:val="superscript"/>
        </w:rPr>
        <w:t>st</w:t>
      </w:r>
      <w:r w:rsidRPr="00387CDE">
        <w:rPr>
          <w:rFonts w:cstheme="minorHAnsi"/>
          <w:sz w:val="24"/>
          <w:szCs w:val="24"/>
        </w:rPr>
        <w:t xml:space="preserve"> Timothy 1:6; 2</w:t>
      </w:r>
      <w:r w:rsidRPr="00387CDE">
        <w:rPr>
          <w:rFonts w:cstheme="minorHAnsi"/>
          <w:sz w:val="24"/>
          <w:szCs w:val="24"/>
          <w:vertAlign w:val="superscript"/>
        </w:rPr>
        <w:t>nd</w:t>
      </w:r>
      <w:r w:rsidRPr="00387CDE">
        <w:rPr>
          <w:rFonts w:cstheme="minorHAnsi"/>
          <w:sz w:val="24"/>
          <w:szCs w:val="24"/>
        </w:rPr>
        <w:t xml:space="preserve"> Timothy 2:14 &amp; 2</w:t>
      </w:r>
      <w:r w:rsidRPr="00387CDE">
        <w:rPr>
          <w:rFonts w:cstheme="minorHAnsi"/>
          <w:sz w:val="24"/>
          <w:szCs w:val="24"/>
          <w:vertAlign w:val="superscript"/>
        </w:rPr>
        <w:t>nd</w:t>
      </w:r>
      <w:r w:rsidRPr="00387CDE">
        <w:rPr>
          <w:rFonts w:cstheme="minorHAnsi"/>
          <w:sz w:val="24"/>
          <w:szCs w:val="24"/>
        </w:rPr>
        <w:t xml:space="preserve"> Peter 2:18. Christian Endeavor using only Human Strength is Futile is in John 15:5 &amp; 1</w:t>
      </w:r>
      <w:r w:rsidRPr="00387CDE">
        <w:rPr>
          <w:rFonts w:cstheme="minorHAnsi"/>
          <w:sz w:val="24"/>
          <w:szCs w:val="24"/>
          <w:vertAlign w:val="superscript"/>
        </w:rPr>
        <w:t>st</w:t>
      </w:r>
      <w:r w:rsidRPr="00387CD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87CDE">
        <w:rPr>
          <w:rFonts w:cstheme="minorHAnsi"/>
          <w:sz w:val="24"/>
          <w:szCs w:val="24"/>
          <w:vertAlign w:val="superscript"/>
        </w:rPr>
        <w:t>st</w:t>
      </w:r>
      <w:r w:rsidRPr="00387CD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87CDE">
        <w:rPr>
          <w:rFonts w:cstheme="minorHAnsi"/>
          <w:sz w:val="24"/>
          <w:szCs w:val="24"/>
          <w:vertAlign w:val="superscript"/>
        </w:rPr>
        <w:t>st</w:t>
      </w:r>
      <w:r w:rsidRPr="00387CDE">
        <w:rPr>
          <w:rFonts w:cstheme="minorHAnsi"/>
          <w:sz w:val="24"/>
          <w:szCs w:val="24"/>
        </w:rPr>
        <w:t xml:space="preserve"> Peter 1:18 &amp; 2</w:t>
      </w:r>
      <w:r w:rsidRPr="00387CDE">
        <w:rPr>
          <w:rFonts w:cstheme="minorHAnsi"/>
          <w:sz w:val="24"/>
          <w:szCs w:val="24"/>
          <w:vertAlign w:val="superscript"/>
        </w:rPr>
        <w:t>nd</w:t>
      </w:r>
      <w:r w:rsidRPr="00387CDE">
        <w:rPr>
          <w:rFonts w:cstheme="minorHAnsi"/>
          <w:sz w:val="24"/>
          <w:szCs w:val="24"/>
        </w:rPr>
        <w:t xml:space="preserve"> Timothy 2:21.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Restraint as Holding Back of God’s Actions: The Example of Jesus Christ is in Matthew 26:52-53. Other Examples is in Exodus 36:6; 1</w:t>
      </w:r>
      <w:r w:rsidRPr="00387CDE">
        <w:rPr>
          <w:rFonts w:cstheme="minorHAnsi"/>
          <w:sz w:val="24"/>
          <w:szCs w:val="24"/>
          <w:vertAlign w:val="superscript"/>
        </w:rPr>
        <w:t>st</w:t>
      </w:r>
      <w:r w:rsidRPr="00387CDE">
        <w:rPr>
          <w:rFonts w:cstheme="minorHAnsi"/>
          <w:sz w:val="24"/>
          <w:szCs w:val="24"/>
        </w:rPr>
        <w:t xml:space="preserve"> Samuel 3:13; 24:1-22; 26:1-25; 1</w:t>
      </w:r>
      <w:r w:rsidRPr="00387CDE">
        <w:rPr>
          <w:rFonts w:cstheme="minorHAnsi"/>
          <w:sz w:val="24"/>
          <w:szCs w:val="24"/>
          <w:vertAlign w:val="superscript"/>
        </w:rPr>
        <w:t>st</w:t>
      </w:r>
      <w:r w:rsidRPr="00387CDE">
        <w:rPr>
          <w:rFonts w:cstheme="minorHAnsi"/>
          <w:sz w:val="24"/>
          <w:szCs w:val="24"/>
        </w:rPr>
        <w:t xml:space="preserve"> Kings 1:6; Esther 5:10; Jeremiah 14:10 &amp; 2</w:t>
      </w:r>
      <w:r w:rsidRPr="00387CDE">
        <w:rPr>
          <w:rFonts w:cstheme="minorHAnsi"/>
          <w:sz w:val="24"/>
          <w:szCs w:val="24"/>
          <w:vertAlign w:val="superscript"/>
        </w:rPr>
        <w:t>nd</w:t>
      </w:r>
      <w:r w:rsidRPr="00387CDE">
        <w:rPr>
          <w:rFonts w:cstheme="minorHAnsi"/>
          <w:sz w:val="24"/>
          <w:szCs w:val="24"/>
        </w:rPr>
        <w:t xml:space="preserve"> Peter 2:16. The Restraint as Holding Back of Emotions: Jesus Christ’s Silence under Suffering is in 1</w:t>
      </w:r>
      <w:r w:rsidRPr="00387CDE">
        <w:rPr>
          <w:rFonts w:cstheme="minorHAnsi"/>
          <w:sz w:val="24"/>
          <w:szCs w:val="24"/>
          <w:vertAlign w:val="superscript"/>
        </w:rPr>
        <w:t>st</w:t>
      </w:r>
      <w:r w:rsidRPr="00387CD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87CDE">
        <w:rPr>
          <w:rFonts w:cstheme="minorHAnsi"/>
          <w:sz w:val="24"/>
          <w:szCs w:val="24"/>
          <w:vertAlign w:val="superscript"/>
        </w:rPr>
        <w:t>nd</w:t>
      </w:r>
      <w:r w:rsidRPr="00387CDE">
        <w:rPr>
          <w:rFonts w:cstheme="minorHAnsi"/>
          <w:sz w:val="24"/>
          <w:szCs w:val="24"/>
        </w:rPr>
        <w:t xml:space="preserve"> Kings 19:28; Psalms 76:10; 2</w:t>
      </w:r>
      <w:r w:rsidRPr="00387CDE">
        <w:rPr>
          <w:rFonts w:cstheme="minorHAnsi"/>
          <w:sz w:val="24"/>
          <w:szCs w:val="24"/>
          <w:vertAlign w:val="superscript"/>
        </w:rPr>
        <w:t>nd</w:t>
      </w:r>
      <w:r w:rsidRPr="00387CDE">
        <w:rPr>
          <w:rFonts w:cstheme="minorHAnsi"/>
          <w:sz w:val="24"/>
          <w:szCs w:val="24"/>
        </w:rPr>
        <w:t xml:space="preserve"> Thessalonians 2:6-7 &amp; Revelation 20:2. Form the Saintly Christian Lords is in John 17:15; 1</w:t>
      </w:r>
      <w:r w:rsidRPr="00387CDE">
        <w:rPr>
          <w:rFonts w:cstheme="minorHAnsi"/>
          <w:sz w:val="24"/>
          <w:szCs w:val="24"/>
          <w:vertAlign w:val="superscript"/>
        </w:rPr>
        <w:t>st</w:t>
      </w:r>
      <w:r w:rsidRPr="00387CDE">
        <w:rPr>
          <w:rFonts w:cstheme="minorHAnsi"/>
          <w:sz w:val="24"/>
          <w:szCs w:val="24"/>
        </w:rPr>
        <w:t xml:space="preserve"> Samuel 25:39; 1</w:t>
      </w:r>
      <w:r w:rsidRPr="00387CDE">
        <w:rPr>
          <w:rFonts w:cstheme="minorHAnsi"/>
          <w:sz w:val="24"/>
          <w:szCs w:val="24"/>
          <w:vertAlign w:val="superscript"/>
        </w:rPr>
        <w:t>st</w:t>
      </w:r>
      <w:r w:rsidRPr="00387CD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87CDE">
        <w:rPr>
          <w:rFonts w:cstheme="minorHAnsi"/>
          <w:sz w:val="24"/>
          <w:szCs w:val="24"/>
          <w:vertAlign w:val="superscript"/>
        </w:rPr>
        <w:t>nd</w:t>
      </w:r>
      <w:r w:rsidRPr="00387CDE">
        <w:rPr>
          <w:rFonts w:cstheme="minorHAnsi"/>
          <w:sz w:val="24"/>
          <w:szCs w:val="24"/>
        </w:rPr>
        <w:t xml:space="preserve"> Peter 3:9. Believers are to Show Restraint: In their Speech is in Psalms 34:13; 39:1; 141:3; James 1:26; 3:2-12; Proverbs 13:3; 21:23 &amp; 1</w:t>
      </w:r>
      <w:r w:rsidRPr="00387CDE">
        <w:rPr>
          <w:rFonts w:cstheme="minorHAnsi"/>
          <w:sz w:val="24"/>
          <w:szCs w:val="24"/>
          <w:vertAlign w:val="superscript"/>
        </w:rPr>
        <w:t>st</w:t>
      </w:r>
      <w:r w:rsidRPr="00387CDE">
        <w:rPr>
          <w:rFonts w:cstheme="minorHAnsi"/>
          <w:sz w:val="24"/>
          <w:szCs w:val="24"/>
        </w:rPr>
        <w:t xml:space="preserve"> Peter 3:10. In their Actions is in Psalms 32:9 &amp; Romans 6:12.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87CDE">
        <w:rPr>
          <w:rFonts w:cstheme="minorHAnsi"/>
          <w:sz w:val="24"/>
          <w:szCs w:val="24"/>
          <w:vertAlign w:val="superscript"/>
        </w:rPr>
        <w:t>nd</w:t>
      </w:r>
      <w:r w:rsidRPr="00387CDE">
        <w:rPr>
          <w:rFonts w:cstheme="minorHAnsi"/>
          <w:sz w:val="24"/>
          <w:szCs w:val="24"/>
        </w:rPr>
        <w:t xml:space="preserve"> Peter 1:4; 2:20; 2</w:t>
      </w:r>
      <w:r w:rsidRPr="00387CDE">
        <w:rPr>
          <w:rFonts w:cstheme="minorHAnsi"/>
          <w:sz w:val="24"/>
          <w:szCs w:val="24"/>
          <w:vertAlign w:val="superscript"/>
        </w:rPr>
        <w:t>nd</w:t>
      </w:r>
      <w:r w:rsidRPr="00387CDE">
        <w:rPr>
          <w:rFonts w:cstheme="minorHAnsi"/>
          <w:sz w:val="24"/>
          <w:szCs w:val="24"/>
        </w:rPr>
        <w:t xml:space="preserve"> Corinthians 7:1-2 &amp; Jude 23. The Examples and Causes of Corruption: Sexual Partial Corruption as Injustice is in Psalms 55:23; 2</w:t>
      </w:r>
      <w:r w:rsidRPr="00387CDE">
        <w:rPr>
          <w:rFonts w:cstheme="minorHAnsi"/>
          <w:sz w:val="24"/>
          <w:szCs w:val="24"/>
          <w:vertAlign w:val="superscript"/>
        </w:rPr>
        <w:t>nd</w:t>
      </w:r>
      <w:r w:rsidRPr="00387CDE">
        <w:rPr>
          <w:rFonts w:cstheme="minorHAnsi"/>
          <w:sz w:val="24"/>
          <w:szCs w:val="24"/>
        </w:rPr>
        <w:t xml:space="preserve"> Chronicles 19:7; Job 5:16; Isaiah 58:6 &amp; Ezekiel 9:9. Sexual Disobedience towards God is in Deuteronomy 31:29; 32:5 &amp; Judges 2:19. Sexuality denying the Truth is in 1</w:t>
      </w:r>
      <w:r w:rsidRPr="00387CDE">
        <w:rPr>
          <w:rFonts w:cstheme="minorHAnsi"/>
          <w:sz w:val="24"/>
          <w:szCs w:val="24"/>
          <w:vertAlign w:val="superscript"/>
        </w:rPr>
        <w:t>st</w:t>
      </w:r>
      <w:r w:rsidRPr="00387CDE">
        <w:rPr>
          <w:rFonts w:cstheme="minorHAnsi"/>
          <w:sz w:val="24"/>
          <w:szCs w:val="24"/>
        </w:rPr>
        <w:t xml:space="preserve"> Timothy 6:5. Sexual Paganism is in Ezra 9:11. Sexuality mocking Justice is in Proverbs 19:28. Sexuality with Money taking Bribes is in Ecclesiastes 7:7. Sexual Bad Company is in 1</w:t>
      </w:r>
      <w:r w:rsidRPr="00387CDE">
        <w:rPr>
          <w:rFonts w:cstheme="minorHAnsi"/>
          <w:sz w:val="24"/>
          <w:szCs w:val="24"/>
          <w:vertAlign w:val="superscript"/>
        </w:rPr>
        <w:t>st</w:t>
      </w:r>
      <w:r w:rsidRPr="00387CDE">
        <w:rPr>
          <w:rFonts w:cstheme="minorHAnsi"/>
          <w:sz w:val="24"/>
          <w:szCs w:val="24"/>
        </w:rPr>
        <w:t xml:space="preserve"> Corinthians 15:33. Sexual Careless Communication is in James 3:5-6 &amp; Proverbs 4:24; 6:12.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 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387CDE">
        <w:rPr>
          <w:rFonts w:cstheme="minorHAnsi"/>
          <w:sz w:val="24"/>
          <w:szCs w:val="24"/>
          <w:vertAlign w:val="superscript"/>
        </w:rPr>
        <w:t>nd</w:t>
      </w:r>
      <w:r w:rsidRPr="00387CDE">
        <w:rPr>
          <w:rFonts w:cstheme="minorHAnsi"/>
          <w:sz w:val="24"/>
          <w:szCs w:val="24"/>
        </w:rPr>
        <w:t xml:space="preserve"> Chronicles 33:6. Spiritism forbidden by God is in Leviticus 19:31 &amp; Deuteronomy 18:10-12. Punishment for Spiritism is in Leviticus 20:6, 27. Spiritism practiced in Israel is in 2</w:t>
      </w:r>
      <w:r w:rsidRPr="00387CDE">
        <w:rPr>
          <w:rFonts w:cstheme="minorHAnsi"/>
          <w:sz w:val="24"/>
          <w:szCs w:val="24"/>
          <w:vertAlign w:val="superscript"/>
        </w:rPr>
        <w:t>nd</w:t>
      </w:r>
      <w:r w:rsidRPr="00387CDE">
        <w:rPr>
          <w:rFonts w:cstheme="minorHAnsi"/>
          <w:sz w:val="24"/>
          <w:szCs w:val="24"/>
        </w:rPr>
        <w:t xml:space="preserve"> Kings 21:6; 2</w:t>
      </w:r>
      <w:r w:rsidRPr="00387CDE">
        <w:rPr>
          <w:rFonts w:cstheme="minorHAnsi"/>
          <w:sz w:val="24"/>
          <w:szCs w:val="24"/>
          <w:vertAlign w:val="superscript"/>
        </w:rPr>
        <w:t>nd</w:t>
      </w:r>
      <w:r w:rsidRPr="00387CDE">
        <w:rPr>
          <w:rFonts w:cstheme="minorHAnsi"/>
          <w:sz w:val="24"/>
          <w:szCs w:val="24"/>
        </w:rPr>
        <w:t xml:space="preserve"> Chronicles 33:6 &amp; 1</w:t>
      </w:r>
      <w:r w:rsidRPr="00387CDE">
        <w:rPr>
          <w:rFonts w:cstheme="minorHAnsi"/>
          <w:sz w:val="24"/>
          <w:szCs w:val="24"/>
          <w:vertAlign w:val="superscript"/>
        </w:rPr>
        <w:t>st</w:t>
      </w:r>
      <w:r w:rsidRPr="00387CDE">
        <w:rPr>
          <w:rFonts w:cstheme="minorHAnsi"/>
          <w:sz w:val="24"/>
          <w:szCs w:val="24"/>
        </w:rPr>
        <w:t xml:space="preserve"> Samuel 28:4-20. Spiritists expelled from Israel is in 2</w:t>
      </w:r>
      <w:r w:rsidRPr="00387CDE">
        <w:rPr>
          <w:rFonts w:cstheme="minorHAnsi"/>
          <w:sz w:val="24"/>
          <w:szCs w:val="24"/>
          <w:vertAlign w:val="superscript"/>
        </w:rPr>
        <w:t>nd</w:t>
      </w:r>
      <w:r w:rsidRPr="00387CDE">
        <w:rPr>
          <w:rFonts w:cstheme="minorHAnsi"/>
          <w:sz w:val="24"/>
          <w:szCs w:val="24"/>
        </w:rPr>
        <w:t xml:space="preserve"> Kings 23:24 &amp; 1</w:t>
      </w:r>
      <w:r w:rsidRPr="00387CDE">
        <w:rPr>
          <w:rFonts w:cstheme="minorHAnsi"/>
          <w:sz w:val="24"/>
          <w:szCs w:val="24"/>
          <w:vertAlign w:val="superscript"/>
        </w:rPr>
        <w:t>st</w:t>
      </w:r>
      <w:r w:rsidRPr="00387CDE">
        <w:rPr>
          <w:rFonts w:cstheme="minorHAnsi"/>
          <w:sz w:val="24"/>
          <w:szCs w:val="24"/>
        </w:rPr>
        <w:t xml:space="preserve"> Samuel 28:3. The Futility of Spiritism is in Isaiah 8:19; 19:2-3. Sexual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87CDE">
        <w:rPr>
          <w:rFonts w:cstheme="minorHAnsi"/>
          <w:sz w:val="24"/>
          <w:szCs w:val="24"/>
          <w:vertAlign w:val="superscript"/>
        </w:rPr>
        <w:t>st</w:t>
      </w:r>
      <w:r w:rsidRPr="00387CDE">
        <w:rPr>
          <w:rFonts w:cstheme="minorHAnsi"/>
          <w:sz w:val="24"/>
          <w:szCs w:val="24"/>
        </w:rPr>
        <w:t xml:space="preserve"> Chronicles 10:13-14. Jesus Christ can deliver from Sexual Occultism is in Romans 8:38-39 &amp; Acts 16:16-18; 19:18-19.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Sexuality as Male and Female comes from God: It was Created by God is in Genesis 1:27. God Intended that Men and Women Complement each other in a Divine Union and not a Sexual Union is in 1</w:t>
      </w:r>
      <w:r w:rsidRPr="00387CDE">
        <w:rPr>
          <w:rFonts w:cstheme="minorHAnsi"/>
          <w:sz w:val="24"/>
          <w:szCs w:val="24"/>
          <w:vertAlign w:val="superscript"/>
        </w:rPr>
        <w:t>st</w:t>
      </w:r>
      <w:r w:rsidRPr="00387CDE">
        <w:rPr>
          <w:rFonts w:cstheme="minorHAnsi"/>
          <w:sz w:val="24"/>
          <w:szCs w:val="24"/>
        </w:rPr>
        <w:t xml:space="preserve"> Corinthians 11:11 &amp; Genesis 2:18-22. Sexual Differences in Male and Females: In Strength is in 1</w:t>
      </w:r>
      <w:r w:rsidRPr="00387CDE">
        <w:rPr>
          <w:rFonts w:cstheme="minorHAnsi"/>
          <w:sz w:val="24"/>
          <w:szCs w:val="24"/>
          <w:vertAlign w:val="superscript"/>
        </w:rPr>
        <w:t>st</w:t>
      </w:r>
      <w:r w:rsidRPr="00387CDE">
        <w:rPr>
          <w:rFonts w:cstheme="minorHAnsi"/>
          <w:sz w:val="24"/>
          <w:szCs w:val="24"/>
        </w:rPr>
        <w:t xml:space="preserve"> Peter 3:7. In Role is in 1</w:t>
      </w:r>
      <w:r w:rsidRPr="00387CDE">
        <w:rPr>
          <w:rFonts w:cstheme="minorHAnsi"/>
          <w:sz w:val="24"/>
          <w:szCs w:val="24"/>
          <w:vertAlign w:val="superscript"/>
        </w:rPr>
        <w:t>st</w:t>
      </w:r>
      <w:r w:rsidRPr="00387CDE">
        <w:rPr>
          <w:rFonts w:cstheme="minorHAnsi"/>
          <w:sz w:val="24"/>
          <w:szCs w:val="24"/>
        </w:rPr>
        <w:t xml:space="preserve"> Corinthians 11:3-5; 14:24-25; Ephesians 5:22-25; Colossians 3:18-19; 1</w:t>
      </w:r>
      <w:r w:rsidRPr="00387CDE">
        <w:rPr>
          <w:rFonts w:cstheme="minorHAnsi"/>
          <w:sz w:val="24"/>
          <w:szCs w:val="24"/>
          <w:vertAlign w:val="superscript"/>
        </w:rPr>
        <w:t>st</w:t>
      </w:r>
      <w:r w:rsidRPr="00387CDE">
        <w:rPr>
          <w:rFonts w:cstheme="minorHAnsi"/>
          <w:sz w:val="24"/>
          <w:szCs w:val="24"/>
        </w:rPr>
        <w:t xml:space="preserve"> Timothy 2:12-14 &amp; 1</w:t>
      </w:r>
      <w:r w:rsidRPr="00387CDE">
        <w:rPr>
          <w:rFonts w:cstheme="minorHAnsi"/>
          <w:sz w:val="24"/>
          <w:szCs w:val="24"/>
          <w:vertAlign w:val="superscript"/>
        </w:rPr>
        <w:t>st</w:t>
      </w:r>
      <w:r w:rsidRPr="00387CDE">
        <w:rPr>
          <w:rFonts w:cstheme="minorHAnsi"/>
          <w:sz w:val="24"/>
          <w:szCs w:val="24"/>
        </w:rPr>
        <w:t xml:space="preserve"> Peter 3:1. In Dress is in Deuteronomy 22:5 &amp; 1</w:t>
      </w:r>
      <w:r w:rsidRPr="00387CDE">
        <w:rPr>
          <w:rFonts w:cstheme="minorHAnsi"/>
          <w:sz w:val="24"/>
          <w:szCs w:val="24"/>
          <w:vertAlign w:val="superscript"/>
        </w:rPr>
        <w:t>st</w:t>
      </w:r>
      <w:r w:rsidRPr="00387CD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87CDE">
        <w:rPr>
          <w:rFonts w:cstheme="minorHAnsi"/>
          <w:sz w:val="24"/>
          <w:szCs w:val="24"/>
          <w:vertAlign w:val="superscript"/>
        </w:rPr>
        <w:t>st</w:t>
      </w:r>
      <w:r w:rsidRPr="00387CDE">
        <w:rPr>
          <w:rFonts w:cstheme="minorHAnsi"/>
          <w:sz w:val="24"/>
          <w:szCs w:val="24"/>
        </w:rPr>
        <w:t xml:space="preserve"> Corinthians 6:17; 7:2-4 &amp; Ephesians 5:31-33. The wrong Sexual Union as One Flesh is in 1</w:t>
      </w:r>
      <w:r w:rsidRPr="00387CDE">
        <w:rPr>
          <w:rFonts w:cstheme="minorHAnsi"/>
          <w:sz w:val="24"/>
          <w:szCs w:val="24"/>
          <w:vertAlign w:val="superscript"/>
        </w:rPr>
        <w:t>st</w:t>
      </w:r>
      <w:r w:rsidRPr="00387CDE">
        <w:rPr>
          <w:rFonts w:cstheme="minorHAnsi"/>
          <w:sz w:val="24"/>
          <w:szCs w:val="24"/>
        </w:rPr>
        <w:t xml:space="preserve"> Corinthians 6:16. Divine Desire is in Song of Solomon 1:2-4; 4:3-15, 16; 7:11-13; 8:10 &amp; Genesis 3:16. Sexual Abstinence is commended is in Matthew 19:12 &amp; 1</w:t>
      </w:r>
      <w:r w:rsidRPr="00387CDE">
        <w:rPr>
          <w:rFonts w:cstheme="minorHAnsi"/>
          <w:sz w:val="24"/>
          <w:szCs w:val="24"/>
          <w:vertAlign w:val="superscript"/>
        </w:rPr>
        <w:t>st</w:t>
      </w:r>
      <w:r w:rsidRPr="00387CD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387CDE">
        <w:rPr>
          <w:rFonts w:cstheme="minorHAnsi"/>
          <w:sz w:val="24"/>
          <w:szCs w:val="24"/>
          <w:vertAlign w:val="superscript"/>
        </w:rPr>
        <w:t>st</w:t>
      </w:r>
      <w:r w:rsidRPr="00387CD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87CDE">
        <w:rPr>
          <w:rFonts w:cstheme="minorHAnsi"/>
          <w:sz w:val="24"/>
          <w:szCs w:val="24"/>
          <w:vertAlign w:val="superscript"/>
        </w:rPr>
        <w:t>st</w:t>
      </w:r>
      <w:r w:rsidRPr="00387CDE">
        <w:rPr>
          <w:rFonts w:cstheme="minorHAnsi"/>
          <w:sz w:val="24"/>
          <w:szCs w:val="24"/>
        </w:rPr>
        <w:t xml:space="preserve"> Corinthians 6:9-10 &amp; Revelation 21:8, 27; 22:15. Sexual Perversion can be Cleansed is in 1</w:t>
      </w:r>
      <w:r w:rsidRPr="00387CDE">
        <w:rPr>
          <w:rFonts w:cstheme="minorHAnsi"/>
          <w:sz w:val="24"/>
          <w:szCs w:val="24"/>
          <w:vertAlign w:val="superscript"/>
        </w:rPr>
        <w:t>st</w:t>
      </w:r>
      <w:r w:rsidRPr="00387CD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87CDE">
        <w:rPr>
          <w:rFonts w:cstheme="minorHAnsi"/>
          <w:sz w:val="24"/>
          <w:szCs w:val="24"/>
          <w:vertAlign w:val="superscript"/>
        </w:rPr>
        <w:t>nd</w:t>
      </w:r>
      <w:r w:rsidRPr="00387CD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87CDE">
        <w:rPr>
          <w:rFonts w:cstheme="minorHAnsi"/>
          <w:sz w:val="24"/>
          <w:szCs w:val="24"/>
          <w:vertAlign w:val="superscript"/>
        </w:rPr>
        <w:t>nd</w:t>
      </w:r>
      <w:r w:rsidRPr="00387CDE">
        <w:rPr>
          <w:rFonts w:cstheme="minorHAnsi"/>
          <w:sz w:val="24"/>
          <w:szCs w:val="24"/>
        </w:rPr>
        <w:t xml:space="preserve"> Chronicles 36:16; 2</w:t>
      </w:r>
      <w:r w:rsidRPr="00387CDE">
        <w:rPr>
          <w:rFonts w:cstheme="minorHAnsi"/>
          <w:sz w:val="24"/>
          <w:szCs w:val="24"/>
          <w:vertAlign w:val="superscript"/>
        </w:rPr>
        <w:t>nd</w:t>
      </w:r>
      <w:r w:rsidRPr="00387CDE">
        <w:rPr>
          <w:rFonts w:cstheme="minorHAnsi"/>
          <w:sz w:val="24"/>
          <w:szCs w:val="24"/>
        </w:rPr>
        <w:t xml:space="preserve"> Thessalonians 2:10; Hebrews 6:4-6; 10:26-27 &amp; Acts 7:51-60. The Results of Sexual Impenitence: The Divine Warnings against Sexual Impenitence is in Hebrews 3:7-19; 12:25; 2</w:t>
      </w:r>
      <w:r w:rsidRPr="00387CDE">
        <w:rPr>
          <w:rFonts w:cstheme="minorHAnsi"/>
          <w:sz w:val="24"/>
          <w:szCs w:val="24"/>
          <w:vertAlign w:val="superscript"/>
        </w:rPr>
        <w:t>nd</w:t>
      </w:r>
      <w:r w:rsidRPr="00387CD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87CDE">
        <w:rPr>
          <w:rFonts w:cstheme="minorHAnsi"/>
          <w:sz w:val="24"/>
          <w:szCs w:val="24"/>
          <w:vertAlign w:val="superscript"/>
        </w:rPr>
        <w:t>nd</w:t>
      </w:r>
      <w:r w:rsidRPr="00387CDE">
        <w:rPr>
          <w:rFonts w:cstheme="minorHAnsi"/>
          <w:sz w:val="24"/>
          <w:szCs w:val="24"/>
        </w:rPr>
        <w:t xml:space="preserve"> Chronicles 24:20; 36:16-17; Job 36:12; Proverbs 1:24-26; Amos 4:9 &amp; 2</w:t>
      </w:r>
      <w:r w:rsidRPr="00387CDE">
        <w:rPr>
          <w:rFonts w:cstheme="minorHAnsi"/>
          <w:sz w:val="24"/>
          <w:szCs w:val="24"/>
          <w:vertAlign w:val="superscript"/>
        </w:rPr>
        <w:t>nd</w:t>
      </w:r>
      <w:r w:rsidRPr="00387CD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87CDE">
        <w:rPr>
          <w:rFonts w:cstheme="minorHAnsi"/>
          <w:sz w:val="24"/>
          <w:szCs w:val="24"/>
          <w:vertAlign w:val="superscript"/>
        </w:rPr>
        <w:t>nd</w:t>
      </w:r>
      <w:r w:rsidRPr="00387CDE">
        <w:rPr>
          <w:rFonts w:cstheme="minorHAnsi"/>
          <w:sz w:val="24"/>
          <w:szCs w:val="24"/>
        </w:rPr>
        <w:t xml:space="preserve"> Kings 17:13-20 &amp; 2</w:t>
      </w:r>
      <w:r w:rsidRPr="00387CDE">
        <w:rPr>
          <w:rFonts w:cstheme="minorHAnsi"/>
          <w:sz w:val="24"/>
          <w:szCs w:val="24"/>
          <w:vertAlign w:val="superscript"/>
        </w:rPr>
        <w:t>nd</w:t>
      </w:r>
      <w:r w:rsidRPr="00387CDE">
        <w:rPr>
          <w:rFonts w:cstheme="minorHAnsi"/>
          <w:sz w:val="24"/>
          <w:szCs w:val="24"/>
        </w:rPr>
        <w:t xml:space="preserve"> Chronicles 29:6-9. The Examples of Impenitence is in Exodus 8:15; Judges 2:19; 1</w:t>
      </w:r>
      <w:r w:rsidRPr="00387CDE">
        <w:rPr>
          <w:rFonts w:cstheme="minorHAnsi"/>
          <w:sz w:val="24"/>
          <w:szCs w:val="24"/>
          <w:vertAlign w:val="superscript"/>
        </w:rPr>
        <w:t>st</w:t>
      </w:r>
      <w:r w:rsidRPr="00387CDE">
        <w:rPr>
          <w:rFonts w:cstheme="minorHAnsi"/>
          <w:sz w:val="24"/>
          <w:szCs w:val="24"/>
        </w:rPr>
        <w:t xml:space="preserve"> Samuel 8:19; Nehemiah 9:26-29; Daniel 9:13-14; 2</w:t>
      </w:r>
      <w:r w:rsidRPr="00387CDE">
        <w:rPr>
          <w:rFonts w:cstheme="minorHAnsi"/>
          <w:sz w:val="24"/>
          <w:szCs w:val="24"/>
          <w:vertAlign w:val="superscript"/>
        </w:rPr>
        <w:t>nd</w:t>
      </w:r>
      <w:r w:rsidRPr="00387CDE">
        <w:rPr>
          <w:rFonts w:cstheme="minorHAnsi"/>
          <w:sz w:val="24"/>
          <w:szCs w:val="24"/>
        </w:rPr>
        <w:t xml:space="preserve"> Chronicles 33:23; 36:13; Jeremiah 6:15; Matthew 21:31; Romans 1:18-23; Revelation 2:21-27; 9:20-21; 16:8-11; Luke 18:18 &amp; Acts 7:1, 53-60.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Corrupting Influence of Sexual Imperfection: The Creation is Imperfect because of Sexual Corruption in the World through Lust is in 2</w:t>
      </w:r>
      <w:r w:rsidRPr="00387CDE">
        <w:rPr>
          <w:rFonts w:cstheme="minorHAnsi"/>
          <w:sz w:val="24"/>
          <w:szCs w:val="24"/>
          <w:vertAlign w:val="superscript"/>
        </w:rPr>
        <w:t>nd</w:t>
      </w:r>
      <w:r w:rsidRPr="00387CD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387CDE">
        <w:rPr>
          <w:rFonts w:cstheme="minorHAnsi"/>
          <w:sz w:val="24"/>
          <w:szCs w:val="24"/>
          <w:vertAlign w:val="superscript"/>
        </w:rPr>
        <w:t>nd</w:t>
      </w:r>
      <w:r w:rsidRPr="00387CDE">
        <w:rPr>
          <w:rFonts w:cstheme="minorHAnsi"/>
          <w:sz w:val="24"/>
          <w:szCs w:val="24"/>
        </w:rPr>
        <w:t xml:space="preserve"> Peter 1:4; 2</w:t>
      </w:r>
      <w:r w:rsidRPr="00387CDE">
        <w:rPr>
          <w:rFonts w:cstheme="minorHAnsi"/>
          <w:sz w:val="24"/>
          <w:szCs w:val="24"/>
          <w:vertAlign w:val="superscript"/>
        </w:rPr>
        <w:t>nd</w:t>
      </w:r>
      <w:r w:rsidRPr="00387CDE">
        <w:rPr>
          <w:rFonts w:cstheme="minorHAnsi"/>
          <w:sz w:val="24"/>
          <w:szCs w:val="24"/>
        </w:rPr>
        <w:t xml:space="preserve"> Samuel 14:14; Ecclesiastes 12:1-7; James 1:10 &amp; 1</w:t>
      </w:r>
      <w:r w:rsidRPr="00387CDE">
        <w:rPr>
          <w:rFonts w:cstheme="minorHAnsi"/>
          <w:sz w:val="24"/>
          <w:szCs w:val="24"/>
          <w:vertAlign w:val="superscript"/>
        </w:rPr>
        <w:t>st</w:t>
      </w:r>
      <w:r w:rsidRPr="00387CDE">
        <w:rPr>
          <w:rFonts w:cstheme="minorHAnsi"/>
          <w:sz w:val="24"/>
          <w:szCs w:val="24"/>
        </w:rPr>
        <w:t xml:space="preserve"> Peter 1:24. The Sexual Imperfection of the Spiritual Creation is in Job 4:18; Jude 6 &amp; 2</w:t>
      </w:r>
      <w:r w:rsidRPr="00387CDE">
        <w:rPr>
          <w:rFonts w:cstheme="minorHAnsi"/>
          <w:sz w:val="24"/>
          <w:szCs w:val="24"/>
          <w:vertAlign w:val="superscript"/>
        </w:rPr>
        <w:t>nd</w:t>
      </w:r>
      <w:r w:rsidRPr="00387CDE">
        <w:rPr>
          <w:rFonts w:cstheme="minorHAnsi"/>
          <w:sz w:val="24"/>
          <w:szCs w:val="24"/>
        </w:rPr>
        <w:t xml:space="preserve"> Peter 2:4. The Universal Sexual Imperfection of Human beings as Man is in Romans 3:23; Genesis 6:5; 1</w:t>
      </w:r>
      <w:r w:rsidRPr="00387CDE">
        <w:rPr>
          <w:rFonts w:cstheme="minorHAnsi"/>
          <w:sz w:val="24"/>
          <w:szCs w:val="24"/>
          <w:vertAlign w:val="superscript"/>
        </w:rPr>
        <w:t>st</w:t>
      </w:r>
      <w:r w:rsidRPr="00387CDE">
        <w:rPr>
          <w:rFonts w:cstheme="minorHAnsi"/>
          <w:sz w:val="24"/>
          <w:szCs w:val="24"/>
        </w:rPr>
        <w:t xml:space="preserve"> Kings 8:46; 2</w:t>
      </w:r>
      <w:r w:rsidRPr="00387CDE">
        <w:rPr>
          <w:rFonts w:cstheme="minorHAnsi"/>
          <w:sz w:val="24"/>
          <w:szCs w:val="24"/>
          <w:vertAlign w:val="superscript"/>
        </w:rPr>
        <w:t>nd</w:t>
      </w:r>
      <w:r w:rsidRPr="00387CD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87CDE">
        <w:rPr>
          <w:rFonts w:cstheme="minorHAnsi"/>
          <w:sz w:val="24"/>
          <w:szCs w:val="24"/>
          <w:vertAlign w:val="superscript"/>
        </w:rPr>
        <w:t>nd</w:t>
      </w:r>
      <w:r w:rsidRPr="00387CDE">
        <w:rPr>
          <w:rFonts w:cstheme="minorHAnsi"/>
          <w:sz w:val="24"/>
          <w:szCs w:val="24"/>
        </w:rPr>
        <w:t xml:space="preserve"> Corinthians 12:20; Philippians 3:12; 1</w:t>
      </w:r>
      <w:r w:rsidRPr="00387CDE">
        <w:rPr>
          <w:rFonts w:cstheme="minorHAnsi"/>
          <w:sz w:val="24"/>
          <w:szCs w:val="24"/>
          <w:vertAlign w:val="superscript"/>
        </w:rPr>
        <w:t>st</w:t>
      </w:r>
      <w:r w:rsidRPr="00387CDE">
        <w:rPr>
          <w:rFonts w:cstheme="minorHAnsi"/>
          <w:sz w:val="24"/>
          <w:szCs w:val="24"/>
        </w:rPr>
        <w:t xml:space="preserve"> Corinthians 3:1-3; 13:12; Colossians 2:20; Hebrews 5:12; 1</w:t>
      </w:r>
      <w:r w:rsidRPr="00387CDE">
        <w:rPr>
          <w:rFonts w:cstheme="minorHAnsi"/>
          <w:sz w:val="24"/>
          <w:szCs w:val="24"/>
          <w:vertAlign w:val="superscript"/>
        </w:rPr>
        <w:t>st</w:t>
      </w:r>
      <w:r w:rsidRPr="00387CD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87CDE">
        <w:rPr>
          <w:rFonts w:cstheme="minorHAnsi"/>
          <w:sz w:val="24"/>
          <w:szCs w:val="24"/>
          <w:vertAlign w:val="superscript"/>
        </w:rPr>
        <w:t>st</w:t>
      </w:r>
      <w:r w:rsidRPr="00387CD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387CDE">
        <w:rPr>
          <w:rFonts w:cstheme="minorHAnsi"/>
          <w:sz w:val="24"/>
          <w:szCs w:val="24"/>
          <w:vertAlign w:val="superscript"/>
        </w:rPr>
        <w:t>nd</w:t>
      </w:r>
      <w:r w:rsidRPr="00387CDE">
        <w:rPr>
          <w:rFonts w:cstheme="minorHAnsi"/>
          <w:sz w:val="24"/>
          <w:szCs w:val="24"/>
        </w:rPr>
        <w:t xml:space="preserve"> Corinthians 13:11; Colossians 1:28; 3:5; 1</w:t>
      </w:r>
      <w:r w:rsidRPr="00387CDE">
        <w:rPr>
          <w:rFonts w:cstheme="minorHAnsi"/>
          <w:sz w:val="24"/>
          <w:szCs w:val="24"/>
          <w:vertAlign w:val="superscript"/>
        </w:rPr>
        <w:t>st</w:t>
      </w:r>
      <w:r w:rsidRPr="00387CDE">
        <w:rPr>
          <w:rFonts w:cstheme="minorHAnsi"/>
          <w:sz w:val="24"/>
          <w:szCs w:val="24"/>
        </w:rPr>
        <w:t xml:space="preserve"> Thessalonians 5:22; 2</w:t>
      </w:r>
      <w:r w:rsidRPr="00387CDE">
        <w:rPr>
          <w:rFonts w:cstheme="minorHAnsi"/>
          <w:sz w:val="24"/>
          <w:szCs w:val="24"/>
          <w:vertAlign w:val="superscript"/>
        </w:rPr>
        <w:t>nd</w:t>
      </w:r>
      <w:r w:rsidRPr="00387CDE">
        <w:rPr>
          <w:rFonts w:cstheme="minorHAnsi"/>
          <w:sz w:val="24"/>
          <w:szCs w:val="24"/>
        </w:rPr>
        <w:t xml:space="preserve"> Timothy 2:19; Hebrews 6:1; 12:14 &amp; 2</w:t>
      </w:r>
      <w:r w:rsidRPr="00387CDE">
        <w:rPr>
          <w:rFonts w:cstheme="minorHAnsi"/>
          <w:sz w:val="24"/>
          <w:szCs w:val="24"/>
          <w:vertAlign w:val="superscript"/>
        </w:rPr>
        <w:t>nd</w:t>
      </w:r>
      <w:r w:rsidRPr="00387CDE">
        <w:rPr>
          <w:rFonts w:cstheme="minorHAnsi"/>
          <w:sz w:val="24"/>
          <w:szCs w:val="24"/>
        </w:rPr>
        <w:t xml:space="preserve"> Peter 3:14. Sexual Imperfection will be dealt with at Jesus Christ’s Return: Creation will be Remade is in 1</w:t>
      </w:r>
      <w:r w:rsidRPr="00387CDE">
        <w:rPr>
          <w:rFonts w:cstheme="minorHAnsi"/>
          <w:sz w:val="24"/>
          <w:szCs w:val="24"/>
          <w:vertAlign w:val="superscript"/>
        </w:rPr>
        <w:t>st</w:t>
      </w:r>
      <w:r w:rsidRPr="00387CDE">
        <w:rPr>
          <w:rFonts w:cstheme="minorHAnsi"/>
          <w:sz w:val="24"/>
          <w:szCs w:val="24"/>
        </w:rPr>
        <w:t xml:space="preserve"> John 65:17; Isaiah 66:22; Matthew 19:28; Romans 8:19-21; 2</w:t>
      </w:r>
      <w:r w:rsidRPr="00387CDE">
        <w:rPr>
          <w:rFonts w:cstheme="minorHAnsi"/>
          <w:sz w:val="24"/>
          <w:szCs w:val="24"/>
          <w:vertAlign w:val="superscript"/>
        </w:rPr>
        <w:t>nd</w:t>
      </w:r>
      <w:r w:rsidRPr="00387CDE">
        <w:rPr>
          <w:rFonts w:cstheme="minorHAnsi"/>
          <w:sz w:val="24"/>
          <w:szCs w:val="24"/>
        </w:rPr>
        <w:t xml:space="preserve"> Peter 3:13 &amp; Revelation 21:1-5. God’s People will be Perfected is in 1</w:t>
      </w:r>
      <w:r w:rsidRPr="00387CDE">
        <w:rPr>
          <w:rFonts w:cstheme="minorHAnsi"/>
          <w:sz w:val="24"/>
          <w:szCs w:val="24"/>
          <w:vertAlign w:val="superscript"/>
        </w:rPr>
        <w:t>st</w:t>
      </w:r>
      <w:r w:rsidRPr="00387CDE">
        <w:rPr>
          <w:rFonts w:cstheme="minorHAnsi"/>
          <w:sz w:val="24"/>
          <w:szCs w:val="24"/>
        </w:rPr>
        <w:t xml:space="preserve"> John 3:2 &amp; Philippians 3:20-21. Sexual Evil will be Removed and Abolished is in Revelation 20:10; 21:4, 8; 22:1-5; Isaiah 25:8; 65:19 &amp; 2</w:t>
      </w:r>
      <w:r w:rsidRPr="00387CDE">
        <w:rPr>
          <w:rFonts w:cstheme="minorHAnsi"/>
          <w:sz w:val="24"/>
          <w:szCs w:val="24"/>
          <w:vertAlign w:val="superscript"/>
        </w:rPr>
        <w:t>nd</w:t>
      </w:r>
      <w:r w:rsidRPr="00387CDE">
        <w:rPr>
          <w:rFonts w:cstheme="minorHAnsi"/>
          <w:sz w:val="24"/>
          <w:szCs w:val="24"/>
        </w:rPr>
        <w:t xml:space="preserve"> Thessalonians 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Mortality originated in the Fall of Man is in Genesis 2:16-17. It is the Decree of God is in Psalms 90:3, 5 &amp; Genesis 3:19; 6:3. It is Universal is in Ecclesiastes 3:20 &amp; 1</w:t>
      </w:r>
      <w:r w:rsidRPr="00387CDE">
        <w:rPr>
          <w:rFonts w:cstheme="minorHAnsi"/>
          <w:sz w:val="24"/>
          <w:szCs w:val="24"/>
          <w:vertAlign w:val="superscript"/>
        </w:rPr>
        <w:t>st</w:t>
      </w:r>
      <w:r w:rsidRPr="00387CDE">
        <w:rPr>
          <w:rFonts w:cstheme="minorHAnsi"/>
          <w:sz w:val="24"/>
          <w:szCs w:val="24"/>
        </w:rPr>
        <w:t xml:space="preserve"> Corinthians 15:22. It is Inevitable is in 2</w:t>
      </w:r>
      <w:r w:rsidRPr="00387CDE">
        <w:rPr>
          <w:rFonts w:cstheme="minorHAnsi"/>
          <w:sz w:val="24"/>
          <w:szCs w:val="24"/>
          <w:vertAlign w:val="superscript"/>
        </w:rPr>
        <w:t>nd</w:t>
      </w:r>
      <w:r w:rsidRPr="00387CDE">
        <w:rPr>
          <w:rFonts w:cstheme="minorHAnsi"/>
          <w:sz w:val="24"/>
          <w:szCs w:val="24"/>
        </w:rPr>
        <w:t xml:space="preserve"> Samuel 14:14; Job 30:23; Ecclesiastes 3:2 &amp; Romans 6:23. It is an Impartial Judgment from God is in Romans 5:12, 15-19. It leads to Impartial Judgment is in Hebrews 9:27 &amp; 2</w:t>
      </w:r>
      <w:r w:rsidRPr="00387CDE">
        <w:rPr>
          <w:rFonts w:cstheme="minorHAnsi"/>
          <w:sz w:val="24"/>
          <w:szCs w:val="24"/>
          <w:vertAlign w:val="superscript"/>
        </w:rPr>
        <w:t>nd</w:t>
      </w:r>
      <w:r w:rsidRPr="00387CD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387CDE">
        <w:rPr>
          <w:rFonts w:cstheme="minorHAnsi"/>
          <w:sz w:val="24"/>
          <w:szCs w:val="24"/>
          <w:vertAlign w:val="superscript"/>
        </w:rPr>
        <w:t>st</w:t>
      </w:r>
      <w:r w:rsidRPr="00387CDE">
        <w:rPr>
          <w:rFonts w:cstheme="minorHAnsi"/>
          <w:sz w:val="24"/>
          <w:szCs w:val="24"/>
        </w:rPr>
        <w:t xml:space="preserve"> Peter 1:24 &amp; James 1:10. The Natural Reaction to Mortality: A Sense of Oppression [Depression] is in Job 10:8-9. Carefree Abandoned is in 1</w:t>
      </w:r>
      <w:r w:rsidRPr="00387CDE">
        <w:rPr>
          <w:rFonts w:cstheme="minorHAnsi"/>
          <w:sz w:val="24"/>
          <w:szCs w:val="24"/>
          <w:vertAlign w:val="superscript"/>
        </w:rPr>
        <w:t>st</w:t>
      </w:r>
      <w:r w:rsidRPr="00387CD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87CDE">
        <w:rPr>
          <w:rFonts w:cstheme="minorHAnsi"/>
          <w:sz w:val="24"/>
          <w:szCs w:val="24"/>
          <w:vertAlign w:val="superscript"/>
        </w:rPr>
        <w:t>nd</w:t>
      </w:r>
      <w:r w:rsidRPr="00387CD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387CDE">
        <w:rPr>
          <w:rFonts w:cstheme="minorHAnsi"/>
          <w:sz w:val="24"/>
          <w:szCs w:val="24"/>
          <w:vertAlign w:val="superscript"/>
        </w:rPr>
        <w:t>st</w:t>
      </w:r>
      <w:r w:rsidRPr="00387CDE">
        <w:rPr>
          <w:rFonts w:cstheme="minorHAnsi"/>
          <w:sz w:val="24"/>
          <w:szCs w:val="24"/>
        </w:rPr>
        <w:t xml:space="preserve"> Corinthians 15:42-44, 53-54; Isaiah 25:8; Romans 8:11 &amp; 2</w:t>
      </w:r>
      <w:r w:rsidRPr="00387CDE">
        <w:rPr>
          <w:rFonts w:cstheme="minorHAnsi"/>
          <w:sz w:val="24"/>
          <w:szCs w:val="24"/>
          <w:vertAlign w:val="superscript"/>
        </w:rPr>
        <w:t>nd</w:t>
      </w:r>
      <w:r w:rsidRPr="00387CDE">
        <w:rPr>
          <w:rFonts w:cstheme="minorHAnsi"/>
          <w:sz w:val="24"/>
          <w:szCs w:val="24"/>
        </w:rPr>
        <w:t xml:space="preserve"> Corinthians 5:4. Eternal Life through Jesus Christ is in John 11:25-26; Matthew 25:46;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John 5:11-12 &amp; Revelation 22:3-5. Eternal Damnation to the Sexually Wicked is in Matthew 25:46 &amp; Revelation 14:11; 20:10,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87CDE">
        <w:rPr>
          <w:rFonts w:cstheme="minorHAnsi"/>
          <w:sz w:val="24"/>
          <w:szCs w:val="24"/>
          <w:vertAlign w:val="superscript"/>
        </w:rPr>
        <w:t>nd</w:t>
      </w:r>
      <w:r w:rsidRPr="00387CDE">
        <w:rPr>
          <w:rFonts w:cstheme="minorHAnsi"/>
          <w:sz w:val="24"/>
          <w:szCs w:val="24"/>
        </w:rPr>
        <w:t xml:space="preserve"> Samuel 3:8 &amp; 1</w:t>
      </w:r>
      <w:r w:rsidRPr="00387CDE">
        <w:rPr>
          <w:rFonts w:cstheme="minorHAnsi"/>
          <w:sz w:val="24"/>
          <w:szCs w:val="24"/>
          <w:vertAlign w:val="superscript"/>
        </w:rPr>
        <w:t>st</w:t>
      </w:r>
      <w:r w:rsidRPr="00387CDE">
        <w:rPr>
          <w:rFonts w:cstheme="minorHAnsi"/>
          <w:sz w:val="24"/>
          <w:szCs w:val="24"/>
        </w:rPr>
        <w:t xml:space="preserve"> Corinthians 6:9-10. An Offense to other Creatures: On a Sexual National Level is in 1</w:t>
      </w:r>
      <w:r w:rsidRPr="00387CDE">
        <w:rPr>
          <w:rFonts w:cstheme="minorHAnsi"/>
          <w:sz w:val="24"/>
          <w:szCs w:val="24"/>
          <w:vertAlign w:val="superscript"/>
        </w:rPr>
        <w:t>st</w:t>
      </w:r>
      <w:r w:rsidRPr="00387CDE">
        <w:rPr>
          <w:rFonts w:cstheme="minorHAnsi"/>
          <w:sz w:val="24"/>
          <w:szCs w:val="24"/>
        </w:rPr>
        <w:t xml:space="preserve"> Samuel 13:4; 2</w:t>
      </w:r>
      <w:r w:rsidRPr="00387CDE">
        <w:rPr>
          <w:rFonts w:cstheme="minorHAnsi"/>
          <w:sz w:val="24"/>
          <w:szCs w:val="24"/>
          <w:vertAlign w:val="superscript"/>
        </w:rPr>
        <w:t>nd</w:t>
      </w:r>
      <w:r w:rsidRPr="00387CDE">
        <w:rPr>
          <w:rFonts w:cstheme="minorHAnsi"/>
          <w:sz w:val="24"/>
          <w:szCs w:val="24"/>
        </w:rPr>
        <w:t xml:space="preserve"> Samuel 10:6; 1</w:t>
      </w:r>
      <w:r w:rsidRPr="00387CDE">
        <w:rPr>
          <w:rFonts w:cstheme="minorHAnsi"/>
          <w:sz w:val="24"/>
          <w:szCs w:val="24"/>
          <w:vertAlign w:val="superscript"/>
        </w:rPr>
        <w:t>st</w:t>
      </w:r>
      <w:r w:rsidRPr="00387CDE">
        <w:rPr>
          <w:rFonts w:cstheme="minorHAnsi"/>
          <w:sz w:val="24"/>
          <w:szCs w:val="24"/>
        </w:rPr>
        <w:t xml:space="preserve"> Chronicles 19:6; Jeremiah 24:9 &amp; Acts 7:51-53. On a Sexual Personal Level is in 2</w:t>
      </w:r>
      <w:r w:rsidRPr="00387CDE">
        <w:rPr>
          <w:rFonts w:cstheme="minorHAnsi"/>
          <w:sz w:val="24"/>
          <w:szCs w:val="24"/>
          <w:vertAlign w:val="superscript"/>
        </w:rPr>
        <w:t>nd</w:t>
      </w:r>
      <w:r w:rsidRPr="00387CDE">
        <w:rPr>
          <w:rFonts w:cstheme="minorHAnsi"/>
          <w:sz w:val="24"/>
          <w:szCs w:val="24"/>
        </w:rPr>
        <w:t xml:space="preserve"> Samuel 16:21; Genesis 20:1-16; 40:1; 1</w:t>
      </w:r>
      <w:r w:rsidRPr="00387CDE">
        <w:rPr>
          <w:rFonts w:cstheme="minorHAnsi"/>
          <w:sz w:val="24"/>
          <w:szCs w:val="24"/>
          <w:vertAlign w:val="superscript"/>
        </w:rPr>
        <w:t>st</w:t>
      </w:r>
      <w:r w:rsidRPr="00387CDE">
        <w:rPr>
          <w:rFonts w:cstheme="minorHAnsi"/>
          <w:sz w:val="24"/>
          <w:szCs w:val="24"/>
        </w:rPr>
        <w:t xml:space="preserve"> Samuel 25:14-28; Job 19:17; Proverbs 17:9; 18:19; 19:11; Matthew 13:54-57; 15:1-12; 17:24-27; Mark 6:1-4; John 6:53-66. The Sexual Offense against the Holy God is in 1</w:t>
      </w:r>
      <w:r w:rsidRPr="00387CDE">
        <w:rPr>
          <w:rFonts w:cstheme="minorHAnsi"/>
          <w:sz w:val="24"/>
          <w:szCs w:val="24"/>
          <w:vertAlign w:val="superscript"/>
        </w:rPr>
        <w:t>st</w:t>
      </w:r>
      <w:r w:rsidRPr="00387CDE">
        <w:rPr>
          <w:rFonts w:cstheme="minorHAnsi"/>
          <w:sz w:val="24"/>
          <w:szCs w:val="24"/>
        </w:rPr>
        <w:t xml:space="preserve"> Kings 8:50-51; Job 7:21; 10:14; 13:23; 14:16-17; 34:31-33; Psalms 59:3; 139:24; Isaiah 43:24; 44:22; 59:12; Ezekiel 18:1-32; 33:10; 37:23; 39:24; Amos 5:12; Galatians 5:17; 1</w:t>
      </w:r>
      <w:r w:rsidRPr="00387CDE">
        <w:rPr>
          <w:rFonts w:cstheme="minorHAnsi"/>
          <w:sz w:val="24"/>
          <w:szCs w:val="24"/>
          <w:vertAlign w:val="superscript"/>
        </w:rPr>
        <w:t>st</w:t>
      </w:r>
      <w:r w:rsidRPr="00387CD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87CDE">
        <w:rPr>
          <w:rFonts w:cstheme="minorHAnsi"/>
          <w:sz w:val="24"/>
          <w:szCs w:val="24"/>
          <w:vertAlign w:val="superscript"/>
        </w:rPr>
        <w:t>st</w:t>
      </w:r>
      <w:r w:rsidRPr="00387CDE">
        <w:rPr>
          <w:rFonts w:cstheme="minorHAnsi"/>
          <w:sz w:val="24"/>
          <w:szCs w:val="24"/>
        </w:rPr>
        <w:t xml:space="preserve"> Corinthians 1:22-24 &amp; Galatians 5:11. A Sexual Stumbling-Block as an Object of a Sexual Offense is in Romans 14:13; Leviticus 19:14; Matthew 16:23; Romans 11:9-10; Psalms 69:22-23; 1</w:t>
      </w:r>
      <w:r w:rsidRPr="00387CDE">
        <w:rPr>
          <w:rFonts w:cstheme="minorHAnsi"/>
          <w:sz w:val="24"/>
          <w:szCs w:val="24"/>
          <w:vertAlign w:val="superscript"/>
        </w:rPr>
        <w:t>st</w:t>
      </w:r>
      <w:r w:rsidRPr="00387CDE">
        <w:rPr>
          <w:rFonts w:cstheme="minorHAnsi"/>
          <w:sz w:val="24"/>
          <w:szCs w:val="24"/>
        </w:rPr>
        <w:t xml:space="preserve"> Corinthians 8:9 &amp; 2</w:t>
      </w:r>
      <w:r w:rsidRPr="00387CDE">
        <w:rPr>
          <w:rFonts w:cstheme="minorHAnsi"/>
          <w:sz w:val="24"/>
          <w:szCs w:val="24"/>
          <w:vertAlign w:val="superscript"/>
        </w:rPr>
        <w:t>nd</w:t>
      </w:r>
      <w:r w:rsidRPr="00387CD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Authority: The Ultimate Authority belongs to the Father Stephen Our Lord, who does as He pleases is in Psalms 115:3; 135:6; 2</w:t>
      </w:r>
      <w:r w:rsidRPr="00387CDE">
        <w:rPr>
          <w:rFonts w:cstheme="minorHAnsi"/>
          <w:sz w:val="24"/>
          <w:szCs w:val="24"/>
          <w:vertAlign w:val="superscript"/>
        </w:rPr>
        <w:t>nd</w:t>
      </w:r>
      <w:r w:rsidRPr="00387CD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87CDE">
        <w:rPr>
          <w:rFonts w:cstheme="minorHAnsi"/>
          <w:sz w:val="24"/>
          <w:szCs w:val="24"/>
          <w:vertAlign w:val="superscript"/>
        </w:rPr>
        <w:t>st</w:t>
      </w:r>
      <w:r w:rsidRPr="00387CD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87CDE">
        <w:rPr>
          <w:rFonts w:cstheme="minorHAnsi"/>
          <w:sz w:val="24"/>
          <w:szCs w:val="24"/>
          <w:vertAlign w:val="superscript"/>
        </w:rPr>
        <w:t>st</w:t>
      </w:r>
      <w:r w:rsidRPr="00387CD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87CDE">
        <w:rPr>
          <w:rFonts w:cstheme="minorHAnsi"/>
          <w:sz w:val="24"/>
          <w:szCs w:val="24"/>
          <w:vertAlign w:val="superscript"/>
        </w:rPr>
        <w:t>nd</w:t>
      </w:r>
      <w:r w:rsidRPr="00387CDE">
        <w:rPr>
          <w:rFonts w:cstheme="minorHAnsi"/>
          <w:sz w:val="24"/>
          <w:szCs w:val="24"/>
        </w:rPr>
        <w:t xml:space="preserve"> Corinthians 10:8; 13:10 &amp; Romans 13:1-10. It is sometimes necessary to Withhold exercising Holy Authority for Other’s Good is in 1</w:t>
      </w:r>
      <w:r w:rsidRPr="00387CDE">
        <w:rPr>
          <w:rFonts w:cstheme="minorHAnsi"/>
          <w:sz w:val="24"/>
          <w:szCs w:val="24"/>
          <w:vertAlign w:val="superscript"/>
        </w:rPr>
        <w:t>st</w:t>
      </w:r>
      <w:r w:rsidRPr="00387CDE">
        <w:rPr>
          <w:rFonts w:cstheme="minorHAnsi"/>
          <w:sz w:val="24"/>
          <w:szCs w:val="24"/>
        </w:rPr>
        <w:t xml:space="preserve"> Corinthians 6:1-7; 8:8-13; 9:4-18; 10:23-24. The Examples of the Holy Authority of Believers: Holy Authority over Possessions is in Acts 5:4. Holy Authority over the Will is in 1</w:t>
      </w:r>
      <w:r w:rsidRPr="00387CDE">
        <w:rPr>
          <w:rFonts w:cstheme="minorHAnsi"/>
          <w:sz w:val="24"/>
          <w:szCs w:val="24"/>
          <w:vertAlign w:val="superscript"/>
        </w:rPr>
        <w:t>st</w:t>
      </w:r>
      <w:r w:rsidRPr="00387CD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87CDE">
        <w:rPr>
          <w:rFonts w:cstheme="minorHAnsi"/>
          <w:sz w:val="24"/>
          <w:szCs w:val="24"/>
          <w:vertAlign w:val="superscript"/>
        </w:rPr>
        <w:t>st</w:t>
      </w:r>
      <w:r w:rsidRPr="00387CDE">
        <w:rPr>
          <w:rFonts w:cstheme="minorHAnsi"/>
          <w:sz w:val="24"/>
          <w:szCs w:val="24"/>
        </w:rPr>
        <w:t xml:space="preserve"> Timothy 3:2; 5:17; Titus 2:1-10; 1</w:t>
      </w:r>
      <w:r w:rsidRPr="00387CDE">
        <w:rPr>
          <w:rFonts w:cstheme="minorHAnsi"/>
          <w:sz w:val="24"/>
          <w:szCs w:val="24"/>
          <w:vertAlign w:val="superscript"/>
        </w:rPr>
        <w:t>st</w:t>
      </w:r>
      <w:r w:rsidRPr="00387CDE">
        <w:rPr>
          <w:rFonts w:cstheme="minorHAnsi"/>
          <w:sz w:val="24"/>
          <w:szCs w:val="24"/>
        </w:rPr>
        <w:t xml:space="preserve"> Peter 5:2 &amp; Acts 20:28. As Overseers or Bishops Ruling the Church is in Romans 12:8;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387CDE">
        <w:rPr>
          <w:rFonts w:cstheme="minorHAnsi"/>
          <w:sz w:val="24"/>
          <w:szCs w:val="24"/>
          <w:vertAlign w:val="superscript"/>
        </w:rPr>
        <w:t>st</w:t>
      </w:r>
      <w:r w:rsidRPr="00387CDE">
        <w:rPr>
          <w:rFonts w:cstheme="minorHAnsi"/>
          <w:sz w:val="24"/>
          <w:szCs w:val="24"/>
        </w:rPr>
        <w:t xml:space="preserve"> Thessalonians 5:12-13 &amp; 1</w:t>
      </w:r>
      <w:r w:rsidRPr="00387CDE">
        <w:rPr>
          <w:rFonts w:cstheme="minorHAnsi"/>
          <w:sz w:val="24"/>
          <w:szCs w:val="24"/>
          <w:vertAlign w:val="superscript"/>
        </w:rPr>
        <w:t>st</w:t>
      </w:r>
      <w:r w:rsidRPr="00387CDE">
        <w:rPr>
          <w:rFonts w:cstheme="minorHAnsi"/>
          <w:sz w:val="24"/>
          <w:szCs w:val="24"/>
        </w:rPr>
        <w:t xml:space="preserve"> Timothy 5:17. Paul’s Limits the Holy Authority of Women in the Church is in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Corinthians 11:5-6, 10; 14:33-37. The Reason for this prohibition derives from God’s order of Creation is in 1</w:t>
      </w:r>
      <w:r w:rsidRPr="00387CDE">
        <w:rPr>
          <w:rFonts w:cstheme="minorHAnsi"/>
          <w:sz w:val="24"/>
          <w:szCs w:val="24"/>
          <w:vertAlign w:val="superscript"/>
        </w:rPr>
        <w:t>st</w:t>
      </w:r>
      <w:r w:rsidRPr="00387CDE">
        <w:rPr>
          <w:rFonts w:cstheme="minorHAnsi"/>
          <w:sz w:val="24"/>
          <w:szCs w:val="24"/>
        </w:rPr>
        <w:t xml:space="preserve"> Timothy 2:13-14 &amp; 1</w:t>
      </w:r>
      <w:r w:rsidRPr="00387CDE">
        <w:rPr>
          <w:rFonts w:cstheme="minorHAnsi"/>
          <w:sz w:val="24"/>
          <w:szCs w:val="24"/>
          <w:vertAlign w:val="superscript"/>
        </w:rPr>
        <w:t>st</w:t>
      </w:r>
      <w:r w:rsidRPr="00387CD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387CDE">
        <w:rPr>
          <w:rFonts w:cstheme="minorHAnsi"/>
          <w:sz w:val="24"/>
          <w:szCs w:val="24"/>
          <w:vertAlign w:val="superscript"/>
        </w:rPr>
        <w:t>st</w:t>
      </w:r>
      <w:r w:rsidRPr="00387CD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87CDE">
        <w:rPr>
          <w:rFonts w:cstheme="minorHAnsi"/>
          <w:sz w:val="24"/>
          <w:szCs w:val="24"/>
          <w:vertAlign w:val="superscript"/>
        </w:rPr>
        <w:t>st</w:t>
      </w:r>
      <w:r w:rsidRPr="00387CDE">
        <w:rPr>
          <w:rFonts w:cstheme="minorHAnsi"/>
          <w:sz w:val="24"/>
          <w:szCs w:val="24"/>
        </w:rPr>
        <w:t xml:space="preserve"> Corinthians 11:3. Jesus Christ’s Headship over the Church is in Ephesians 5:23, 25. God’s Order of Creation is in 1</w:t>
      </w:r>
      <w:r w:rsidRPr="00387CDE">
        <w:rPr>
          <w:rFonts w:cstheme="minorHAnsi"/>
          <w:sz w:val="24"/>
          <w:szCs w:val="24"/>
          <w:vertAlign w:val="superscript"/>
        </w:rPr>
        <w:t>st</w:t>
      </w:r>
      <w:r w:rsidRPr="00387CD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87CDE">
        <w:rPr>
          <w:rFonts w:cstheme="minorHAnsi"/>
          <w:sz w:val="24"/>
          <w:szCs w:val="24"/>
          <w:vertAlign w:val="superscript"/>
        </w:rPr>
        <w:t>st</w:t>
      </w:r>
      <w:r w:rsidRPr="00387CDE">
        <w:rPr>
          <w:rFonts w:cstheme="minorHAnsi"/>
          <w:sz w:val="24"/>
          <w:szCs w:val="24"/>
        </w:rPr>
        <w:t xml:space="preserve"> Peter 3:7. As Jesus Christ Rules as Head of the Church is in Ephesians 5:25-29. Regarding His Wife as Part of Himself is in Ephesians 5:28-29 &amp; 1</w:t>
      </w:r>
      <w:r w:rsidRPr="00387CDE">
        <w:rPr>
          <w:rFonts w:cstheme="minorHAnsi"/>
          <w:sz w:val="24"/>
          <w:szCs w:val="24"/>
          <w:vertAlign w:val="superscript"/>
        </w:rPr>
        <w:t>st</w:t>
      </w:r>
      <w:r w:rsidRPr="00387CD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87CDE">
        <w:rPr>
          <w:rFonts w:cstheme="minorHAnsi"/>
          <w:sz w:val="24"/>
          <w:szCs w:val="24"/>
          <w:vertAlign w:val="superscript"/>
        </w:rPr>
        <w:t>st</w:t>
      </w:r>
      <w:r w:rsidRPr="00387CD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87CDE">
        <w:rPr>
          <w:rFonts w:cstheme="minorHAnsi"/>
          <w:sz w:val="24"/>
          <w:szCs w:val="24"/>
          <w:vertAlign w:val="superscript"/>
        </w:rPr>
        <w:t>st</w:t>
      </w:r>
      <w:r w:rsidRPr="00387CDE">
        <w:rPr>
          <w:rFonts w:cstheme="minorHAnsi"/>
          <w:sz w:val="24"/>
          <w:szCs w:val="24"/>
        </w:rPr>
        <w:t xml:space="preserve"> Peter 2:13. All Holy Rulers are Appointed as the Father Stephen’s Servants to do Good or Messianic Evil to Restrain Evil is in Romans 13:4, 6; Isaiah 45:1; Jeremiah 25:9; 27:6; 43:10; 1</w:t>
      </w:r>
      <w:r w:rsidRPr="00387CDE">
        <w:rPr>
          <w:rFonts w:cstheme="minorHAnsi"/>
          <w:sz w:val="24"/>
          <w:szCs w:val="24"/>
          <w:vertAlign w:val="superscript"/>
        </w:rPr>
        <w:t>st</w:t>
      </w:r>
      <w:r w:rsidRPr="00387CDE">
        <w:rPr>
          <w:rFonts w:cstheme="minorHAnsi"/>
          <w:sz w:val="24"/>
          <w:szCs w:val="24"/>
        </w:rPr>
        <w:t xml:space="preserve"> Timothy 2:2 &amp; 1</w:t>
      </w:r>
      <w:r w:rsidRPr="00387CDE">
        <w:rPr>
          <w:rFonts w:cstheme="minorHAnsi"/>
          <w:sz w:val="24"/>
          <w:szCs w:val="24"/>
          <w:vertAlign w:val="superscript"/>
        </w:rPr>
        <w:t>st</w:t>
      </w:r>
      <w:r w:rsidRPr="00387CD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87CDE">
        <w:rPr>
          <w:rFonts w:cstheme="minorHAnsi"/>
          <w:sz w:val="24"/>
          <w:szCs w:val="24"/>
          <w:vertAlign w:val="superscript"/>
        </w:rPr>
        <w:t>st</w:t>
      </w:r>
      <w:r w:rsidRPr="00387CDE">
        <w:rPr>
          <w:rFonts w:cstheme="minorHAnsi"/>
          <w:sz w:val="24"/>
          <w:szCs w:val="24"/>
        </w:rPr>
        <w:t xml:space="preserve"> Peter 2:13-14. They are to be Highly Honored and Highly Respected is in Proverbs 24:21; Romans 13:7 &amp; 1</w:t>
      </w:r>
      <w:r w:rsidRPr="00387CDE">
        <w:rPr>
          <w:rFonts w:cstheme="minorHAnsi"/>
          <w:sz w:val="24"/>
          <w:szCs w:val="24"/>
          <w:vertAlign w:val="superscript"/>
        </w:rPr>
        <w:t>st</w:t>
      </w:r>
      <w:r w:rsidRPr="00387CDE">
        <w:rPr>
          <w:rFonts w:cstheme="minorHAnsi"/>
          <w:sz w:val="24"/>
          <w:szCs w:val="24"/>
        </w:rPr>
        <w:t xml:space="preserve"> Peter 2:17. They are not to be Obeyed if their Demands conflict with the Holy Biblical Law of the Father Stephen is in Exodus 1:17; 1</w:t>
      </w:r>
      <w:r w:rsidRPr="00387CDE">
        <w:rPr>
          <w:rFonts w:cstheme="minorHAnsi"/>
          <w:sz w:val="24"/>
          <w:szCs w:val="24"/>
          <w:vertAlign w:val="superscript"/>
        </w:rPr>
        <w:t>st</w:t>
      </w:r>
      <w:r w:rsidRPr="00387CDE">
        <w:rPr>
          <w:rFonts w:cstheme="minorHAnsi"/>
          <w:sz w:val="24"/>
          <w:szCs w:val="24"/>
        </w:rPr>
        <w:t xml:space="preserve"> Kings 21:3; Daniel 3:18; 6:12; Matthew 22:21; Mark 12:17; Hebrews 11:23; Luke 20:25 &amp; Acts 4:19; 6:11-7:60. They are to be Prayed for is in 1</w:t>
      </w:r>
      <w:r w:rsidRPr="00387CDE">
        <w:rPr>
          <w:rFonts w:cstheme="minorHAnsi"/>
          <w:sz w:val="24"/>
          <w:szCs w:val="24"/>
          <w:vertAlign w:val="superscript"/>
        </w:rPr>
        <w:t>st</w:t>
      </w:r>
      <w:r w:rsidRPr="00387CD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87CDE">
        <w:rPr>
          <w:rFonts w:cstheme="minorHAnsi"/>
          <w:sz w:val="24"/>
          <w:szCs w:val="24"/>
          <w:vertAlign w:val="superscript"/>
        </w:rPr>
        <w:t>st</w:t>
      </w:r>
      <w:r w:rsidRPr="00387CD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87CDE">
        <w:rPr>
          <w:rFonts w:cstheme="minorHAnsi"/>
          <w:sz w:val="24"/>
          <w:szCs w:val="24"/>
          <w:vertAlign w:val="superscript"/>
        </w:rPr>
        <w:t>st</w:t>
      </w:r>
      <w:r w:rsidRPr="00387CDE">
        <w:rPr>
          <w:rFonts w:cstheme="minorHAnsi"/>
          <w:sz w:val="24"/>
          <w:szCs w:val="24"/>
        </w:rPr>
        <w:t xml:space="preserve"> Kings 12:14 &amp; James 2:6. The Civil Authorities: Civil Authorities are Divinely Appointed in John 19:11; Romans 13:1; 1</w:t>
      </w:r>
      <w:r w:rsidRPr="00387CDE">
        <w:rPr>
          <w:rFonts w:cstheme="minorHAnsi"/>
          <w:sz w:val="24"/>
          <w:szCs w:val="24"/>
          <w:vertAlign w:val="superscript"/>
        </w:rPr>
        <w:t>st</w:t>
      </w:r>
      <w:r w:rsidRPr="00387CD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87CDE">
        <w:rPr>
          <w:rFonts w:cstheme="minorHAnsi"/>
          <w:sz w:val="24"/>
          <w:szCs w:val="24"/>
          <w:vertAlign w:val="superscript"/>
        </w:rPr>
        <w:t>st</w:t>
      </w:r>
      <w:r w:rsidRPr="00387CDE">
        <w:rPr>
          <w:rFonts w:cstheme="minorHAnsi"/>
          <w:sz w:val="24"/>
          <w:szCs w:val="24"/>
        </w:rPr>
        <w:t xml:space="preserve"> Peter 2:13-14; Genesis 9:6; Ezra 7:26; Psalms 72:12-14; 78:72; Romans 13:3-4; 1</w:t>
      </w:r>
      <w:r w:rsidRPr="00387CDE">
        <w:rPr>
          <w:rFonts w:cstheme="minorHAnsi"/>
          <w:sz w:val="24"/>
          <w:szCs w:val="24"/>
          <w:vertAlign w:val="superscript"/>
        </w:rPr>
        <w:t>st</w:t>
      </w:r>
      <w:r w:rsidRPr="00387CD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387CDE">
        <w:rPr>
          <w:rFonts w:cstheme="minorHAnsi"/>
          <w:sz w:val="24"/>
          <w:szCs w:val="24"/>
          <w:vertAlign w:val="superscript"/>
        </w:rPr>
        <w:t>st</w:t>
      </w:r>
      <w:r w:rsidRPr="00387CDE">
        <w:rPr>
          <w:rFonts w:cstheme="minorHAnsi"/>
          <w:sz w:val="24"/>
          <w:szCs w:val="24"/>
        </w:rPr>
        <w:t xml:space="preserve"> Peter 2:13-14, 17. Civil Authorities are only to be Obeyed in what is Lawful according to Holy Scripture is in Exodus 1:17; 1</w:t>
      </w:r>
      <w:r w:rsidRPr="00387CDE">
        <w:rPr>
          <w:rFonts w:cstheme="minorHAnsi"/>
          <w:sz w:val="24"/>
          <w:szCs w:val="24"/>
          <w:vertAlign w:val="superscript"/>
        </w:rPr>
        <w:t>st</w:t>
      </w:r>
      <w:r w:rsidRPr="00387CDE">
        <w:rPr>
          <w:rFonts w:cstheme="minorHAnsi"/>
          <w:sz w:val="24"/>
          <w:szCs w:val="24"/>
        </w:rPr>
        <w:t xml:space="preserve"> Kings 21:2-3; Daniel 1:8; 3:28; 6:7-10; Matthew 22:21; Mark 12:17; Hebrews 11:23; Luke 20:25 &amp; Acts 4:19; 5:29.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Supreme Power of the Father Stephen. The Father Stephen’s Saving Power: The Father Stephen’s Power to Save is in Psalms 20:6; 2</w:t>
      </w:r>
      <w:r w:rsidRPr="00387CDE">
        <w:rPr>
          <w:rFonts w:cstheme="minorHAnsi"/>
          <w:sz w:val="24"/>
          <w:szCs w:val="24"/>
          <w:vertAlign w:val="superscript"/>
        </w:rPr>
        <w:t>nd</w:t>
      </w:r>
      <w:r w:rsidRPr="00387CDE">
        <w:rPr>
          <w:rFonts w:cstheme="minorHAnsi"/>
          <w:sz w:val="24"/>
          <w:szCs w:val="24"/>
        </w:rPr>
        <w:t xml:space="preserve"> Chronicles 20:12, 15; Isaiah 40:9-10 &amp; 2</w:t>
      </w:r>
      <w:r w:rsidRPr="00387CDE">
        <w:rPr>
          <w:rFonts w:cstheme="minorHAnsi"/>
          <w:sz w:val="24"/>
          <w:szCs w:val="24"/>
          <w:vertAlign w:val="superscript"/>
        </w:rPr>
        <w:t>nd</w:t>
      </w:r>
      <w:r w:rsidRPr="00387CDE">
        <w:rPr>
          <w:rFonts w:cstheme="minorHAnsi"/>
          <w:sz w:val="24"/>
          <w:szCs w:val="24"/>
        </w:rPr>
        <w:t xml:space="preserve"> Peter 1:3-4. The Father Stephen’s Power to Perform Miracles is in Luke 4:36; 5:17; 6:19; 8:46; Matthew 5:30; 13:54; 14:2; Mark 6:14 &amp; Acts 10:38. The Father Stephen’s Power to Protect is in 1</w:t>
      </w:r>
      <w:r w:rsidRPr="00387CDE">
        <w:rPr>
          <w:rFonts w:cstheme="minorHAnsi"/>
          <w:sz w:val="24"/>
          <w:szCs w:val="24"/>
          <w:vertAlign w:val="superscript"/>
        </w:rPr>
        <w:t>st</w:t>
      </w:r>
      <w:r w:rsidRPr="00387CDE">
        <w:rPr>
          <w:rFonts w:cstheme="minorHAnsi"/>
          <w:sz w:val="24"/>
          <w:szCs w:val="24"/>
        </w:rPr>
        <w:t xml:space="preserve"> Peter 1:3-5; Daniel 6:26-27; John 17:11 &amp; Romans 8:38-39. The Father Stephen’s Creatures Pray for the Father Stephen to Act in Power is in 2</w:t>
      </w:r>
      <w:r w:rsidRPr="00387CDE">
        <w:rPr>
          <w:rFonts w:cstheme="minorHAnsi"/>
          <w:sz w:val="24"/>
          <w:szCs w:val="24"/>
          <w:vertAlign w:val="superscript"/>
        </w:rPr>
        <w:t>nd</w:t>
      </w:r>
      <w:r w:rsidRPr="00387CDE">
        <w:rPr>
          <w:rFonts w:cstheme="minorHAnsi"/>
          <w:sz w:val="24"/>
          <w:szCs w:val="24"/>
        </w:rPr>
        <w:t xml:space="preserve"> Chronicles 14:11; 2</w:t>
      </w:r>
      <w:r w:rsidRPr="00387CDE">
        <w:rPr>
          <w:rFonts w:cstheme="minorHAnsi"/>
          <w:sz w:val="24"/>
          <w:szCs w:val="24"/>
          <w:vertAlign w:val="superscript"/>
        </w:rPr>
        <w:t>nd</w:t>
      </w:r>
      <w:r w:rsidRPr="00387CDE">
        <w:rPr>
          <w:rFonts w:cstheme="minorHAnsi"/>
          <w:sz w:val="24"/>
          <w:szCs w:val="24"/>
        </w:rPr>
        <w:t xml:space="preserve"> Chronicles 20:12; Psalms 68:1-2, 28; Jeremiah 14:9; 2</w:t>
      </w:r>
      <w:r w:rsidRPr="00387CDE">
        <w:rPr>
          <w:rFonts w:cstheme="minorHAnsi"/>
          <w:sz w:val="24"/>
          <w:szCs w:val="24"/>
          <w:vertAlign w:val="superscript"/>
        </w:rPr>
        <w:t>nd</w:t>
      </w:r>
      <w:r w:rsidRPr="00387CDE">
        <w:rPr>
          <w:rFonts w:cstheme="minorHAnsi"/>
          <w:sz w:val="24"/>
          <w:szCs w:val="24"/>
        </w:rPr>
        <w:t xml:space="preserve"> Corinthians 10:4 &amp; Acts 4:23-31. The Power of the Gospel is in Romans 1:16; 4:21; 5:6; 8:3 &amp; 1</w:t>
      </w:r>
      <w:r w:rsidRPr="00387CDE">
        <w:rPr>
          <w:rFonts w:cstheme="minorHAnsi"/>
          <w:sz w:val="24"/>
          <w:szCs w:val="24"/>
          <w:vertAlign w:val="superscript"/>
        </w:rPr>
        <w:t>st</w:t>
      </w:r>
      <w:r w:rsidRPr="00387CDE">
        <w:rPr>
          <w:rFonts w:cstheme="minorHAnsi"/>
          <w:sz w:val="24"/>
          <w:szCs w:val="24"/>
        </w:rPr>
        <w:t xml:space="preserve"> Corinthians 1:18. The Power of the Father Stephen’s Kingdom is in Matthew 6:13; Mark 9:1 &amp; 1</w:t>
      </w:r>
      <w:r w:rsidRPr="00387CDE">
        <w:rPr>
          <w:rFonts w:cstheme="minorHAnsi"/>
          <w:sz w:val="24"/>
          <w:szCs w:val="24"/>
          <w:vertAlign w:val="superscript"/>
        </w:rPr>
        <w:t>st</w:t>
      </w:r>
      <w:r w:rsidRPr="00387CDE">
        <w:rPr>
          <w:rFonts w:cstheme="minorHAnsi"/>
          <w:sz w:val="24"/>
          <w:szCs w:val="24"/>
        </w:rPr>
        <w:t xml:space="preserve"> Corinthians 4:19-20. The Preaching &amp; Power is in 1</w:t>
      </w:r>
      <w:r w:rsidRPr="00387CDE">
        <w:rPr>
          <w:rFonts w:cstheme="minorHAnsi"/>
          <w:sz w:val="24"/>
          <w:szCs w:val="24"/>
          <w:vertAlign w:val="superscript"/>
        </w:rPr>
        <w:t>st</w:t>
      </w:r>
      <w:r w:rsidRPr="00387CDE">
        <w:rPr>
          <w:rFonts w:cstheme="minorHAnsi"/>
          <w:sz w:val="24"/>
          <w:szCs w:val="24"/>
        </w:rPr>
        <w:t xml:space="preserve"> Corinthians 1:17-18; 2:4-5; Romans 15:18-19; Ephesians 3:7; 1</w:t>
      </w:r>
      <w:r w:rsidRPr="00387CDE">
        <w:rPr>
          <w:rFonts w:cstheme="minorHAnsi"/>
          <w:sz w:val="24"/>
          <w:szCs w:val="24"/>
          <w:vertAlign w:val="superscript"/>
        </w:rPr>
        <w:t>st</w:t>
      </w:r>
      <w:r w:rsidRPr="00387CDE">
        <w:rPr>
          <w:rFonts w:cstheme="minorHAnsi"/>
          <w:sz w:val="24"/>
          <w:szCs w:val="24"/>
        </w:rPr>
        <w:t xml:space="preserve"> Thessalonians 1:5; 2</w:t>
      </w:r>
      <w:r w:rsidRPr="00387CDE">
        <w:rPr>
          <w:rFonts w:cstheme="minorHAnsi"/>
          <w:sz w:val="24"/>
          <w:szCs w:val="24"/>
          <w:vertAlign w:val="superscript"/>
        </w:rPr>
        <w:t>nd</w:t>
      </w:r>
      <w:r w:rsidRPr="00387CDE">
        <w:rPr>
          <w:rFonts w:cstheme="minorHAnsi"/>
          <w:sz w:val="24"/>
          <w:szCs w:val="24"/>
        </w:rPr>
        <w:t xml:space="preserve"> Timothy 1:7-8 &amp; Acts 4:33; 9:22. The Powers that Oppose the Father Stephen will be Defeated is in 1</w:t>
      </w:r>
      <w:r w:rsidRPr="00387CDE">
        <w:rPr>
          <w:rFonts w:cstheme="minorHAnsi"/>
          <w:sz w:val="24"/>
          <w:szCs w:val="24"/>
          <w:vertAlign w:val="superscript"/>
        </w:rPr>
        <w:t>st</w:t>
      </w:r>
      <w:r w:rsidRPr="00387CDE">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387CDE">
        <w:rPr>
          <w:rFonts w:cstheme="minorHAnsi"/>
          <w:sz w:val="24"/>
          <w:szCs w:val="24"/>
          <w:vertAlign w:val="superscript"/>
        </w:rPr>
        <w:t>st</w:t>
      </w:r>
      <w:r w:rsidRPr="00387CDE">
        <w:rPr>
          <w:rFonts w:cstheme="minorHAnsi"/>
          <w:sz w:val="24"/>
          <w:szCs w:val="24"/>
        </w:rPr>
        <w:t xml:space="preserve"> Corinthians 6:14; 15:26, 42-44, 54-57 &amp; Hebrews 2:14-15.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Supreme Power of the Father Stephen: His Father Stephen’s Power is from the Lord Yahweh is in Acts 10:38. The Lord Yahweh’s Creative Power is exercised through His Father Stephen is in John 1:3; 1</w:t>
      </w:r>
      <w:r w:rsidRPr="00387CDE">
        <w:rPr>
          <w:rFonts w:cstheme="minorHAnsi"/>
          <w:sz w:val="24"/>
          <w:szCs w:val="24"/>
          <w:vertAlign w:val="superscript"/>
        </w:rPr>
        <w:t>st</w:t>
      </w:r>
      <w:r w:rsidRPr="00387CDE">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87CDE">
        <w:rPr>
          <w:rFonts w:cstheme="minorHAnsi"/>
          <w:sz w:val="24"/>
          <w:szCs w:val="24"/>
          <w:vertAlign w:val="superscript"/>
        </w:rPr>
        <w:t>st</w:t>
      </w:r>
      <w:r w:rsidRPr="00387CDE">
        <w:rPr>
          <w:rFonts w:cstheme="minorHAnsi"/>
          <w:sz w:val="24"/>
          <w:szCs w:val="24"/>
        </w:rPr>
        <w:t xml:space="preserve"> Corinthians 15:3; Titus 2:14; Hebrews 9:28; 1</w:t>
      </w:r>
      <w:r w:rsidRPr="00387CDE">
        <w:rPr>
          <w:rFonts w:cstheme="minorHAnsi"/>
          <w:sz w:val="24"/>
          <w:szCs w:val="24"/>
          <w:vertAlign w:val="superscript"/>
        </w:rPr>
        <w:t>st</w:t>
      </w:r>
      <w:r w:rsidRPr="00387CDE">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87CDE">
        <w:rPr>
          <w:rFonts w:cstheme="minorHAnsi"/>
          <w:sz w:val="24"/>
          <w:szCs w:val="24"/>
          <w:vertAlign w:val="superscript"/>
        </w:rPr>
        <w:t>st</w:t>
      </w:r>
      <w:r w:rsidRPr="00387CDE">
        <w:rPr>
          <w:rFonts w:cstheme="minorHAnsi"/>
          <w:sz w:val="24"/>
          <w:szCs w:val="24"/>
        </w:rPr>
        <w:t xml:space="preserve"> Corinthians 15:22 &amp; 1</w:t>
      </w:r>
      <w:r w:rsidRPr="00387CDE">
        <w:rPr>
          <w:rFonts w:cstheme="minorHAnsi"/>
          <w:sz w:val="24"/>
          <w:szCs w:val="24"/>
          <w:vertAlign w:val="superscript"/>
        </w:rPr>
        <w:t>st</w:t>
      </w:r>
      <w:r w:rsidRPr="00387CDE">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87CDE">
        <w:rPr>
          <w:rFonts w:cstheme="minorHAnsi"/>
          <w:sz w:val="24"/>
          <w:szCs w:val="24"/>
          <w:vertAlign w:val="superscript"/>
        </w:rPr>
        <w:t>st</w:t>
      </w:r>
      <w:r w:rsidRPr="00387CDE">
        <w:rPr>
          <w:rFonts w:cstheme="minorHAnsi"/>
          <w:sz w:val="24"/>
          <w:szCs w:val="24"/>
        </w:rPr>
        <w:t xml:space="preserve"> Corinthians 12:4-6; John 16:14; Luke 9:1; 24:49 &amp; Acts 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87CDE">
        <w:rPr>
          <w:rFonts w:cstheme="minorHAnsi"/>
          <w:sz w:val="24"/>
          <w:szCs w:val="24"/>
          <w:vertAlign w:val="superscript"/>
        </w:rPr>
        <w:t>st</w:t>
      </w:r>
      <w:r w:rsidRPr="00387CDE">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87CDE">
        <w:rPr>
          <w:rFonts w:cstheme="minorHAnsi"/>
          <w:sz w:val="24"/>
          <w:szCs w:val="24"/>
          <w:vertAlign w:val="superscript"/>
        </w:rPr>
        <w:t>st</w:t>
      </w:r>
      <w:r w:rsidRPr="00387CDE">
        <w:rPr>
          <w:rFonts w:cstheme="minorHAnsi"/>
          <w:sz w:val="24"/>
          <w:szCs w:val="24"/>
        </w:rPr>
        <w:t xml:space="preserve"> Samuel 11:6; 16:13. In the lives of His Servants is in Micah 3:8; Numbers 11:17 &amp; 1</w:t>
      </w:r>
      <w:r w:rsidRPr="00387CDE">
        <w:rPr>
          <w:rFonts w:cstheme="minorHAnsi"/>
          <w:sz w:val="24"/>
          <w:szCs w:val="24"/>
          <w:vertAlign w:val="superscript"/>
        </w:rPr>
        <w:t>st</w:t>
      </w:r>
      <w:r w:rsidRPr="00387CDE">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87CDE">
        <w:rPr>
          <w:rFonts w:cstheme="minorHAnsi"/>
          <w:sz w:val="24"/>
          <w:szCs w:val="24"/>
          <w:vertAlign w:val="superscript"/>
        </w:rPr>
        <w:t>st</w:t>
      </w:r>
      <w:r w:rsidRPr="00387CDE">
        <w:rPr>
          <w:rFonts w:cstheme="minorHAnsi"/>
          <w:sz w:val="24"/>
          <w:szCs w:val="24"/>
        </w:rPr>
        <w:t xml:space="preserve"> Timothy 3:16 &amp; 1</w:t>
      </w:r>
      <w:r w:rsidRPr="00387CDE">
        <w:rPr>
          <w:rFonts w:cstheme="minorHAnsi"/>
          <w:sz w:val="24"/>
          <w:szCs w:val="24"/>
          <w:vertAlign w:val="superscript"/>
        </w:rPr>
        <w:t>st</w:t>
      </w:r>
      <w:r w:rsidRPr="00387CDE">
        <w:rPr>
          <w:rFonts w:cstheme="minorHAnsi"/>
          <w:sz w:val="24"/>
          <w:szCs w:val="24"/>
        </w:rPr>
        <w:t xml:space="preserve"> Peter 3:18. The Holy Ghost’s Power is seen in the Church’s Mission: In the Churches Witness and Preaching is in 1</w:t>
      </w:r>
      <w:r w:rsidRPr="00387CDE">
        <w:rPr>
          <w:rFonts w:cstheme="minorHAnsi"/>
          <w:sz w:val="24"/>
          <w:szCs w:val="24"/>
          <w:vertAlign w:val="superscript"/>
        </w:rPr>
        <w:t>st</w:t>
      </w:r>
      <w:r w:rsidRPr="00387CDE">
        <w:rPr>
          <w:rFonts w:cstheme="minorHAnsi"/>
          <w:sz w:val="24"/>
          <w:szCs w:val="24"/>
        </w:rPr>
        <w:t xml:space="preserve"> Corinthians 2:4; 1</w:t>
      </w:r>
      <w:r w:rsidRPr="00387CDE">
        <w:rPr>
          <w:rFonts w:cstheme="minorHAnsi"/>
          <w:sz w:val="24"/>
          <w:szCs w:val="24"/>
          <w:vertAlign w:val="superscript"/>
        </w:rPr>
        <w:t>st</w:t>
      </w:r>
      <w:r w:rsidRPr="00387CDE">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387CDE">
        <w:rPr>
          <w:rFonts w:cstheme="minorHAnsi"/>
          <w:sz w:val="24"/>
          <w:szCs w:val="24"/>
          <w:vertAlign w:val="superscript"/>
        </w:rPr>
        <w:t>st</w:t>
      </w:r>
      <w:r w:rsidRPr="00387CDE">
        <w:rPr>
          <w:rFonts w:cstheme="minorHAnsi"/>
          <w:sz w:val="24"/>
          <w:szCs w:val="24"/>
        </w:rPr>
        <w:t xml:space="preserve"> Corinthians 12:28. The Holy Ghost’s Power builds Christian Character is in Romans 15:13 &amp; 2</w:t>
      </w:r>
      <w:r w:rsidRPr="00387CDE">
        <w:rPr>
          <w:rFonts w:cstheme="minorHAnsi"/>
          <w:sz w:val="24"/>
          <w:szCs w:val="24"/>
          <w:vertAlign w:val="superscript"/>
        </w:rPr>
        <w:t>nd</w:t>
      </w:r>
      <w:r w:rsidRPr="00387CDE">
        <w:rPr>
          <w:rFonts w:cstheme="minorHAnsi"/>
          <w:sz w:val="24"/>
          <w:szCs w:val="24"/>
        </w:rPr>
        <w:t xml:space="preserve"> Timothy 1:7. The Holy Ghost’s Power strengthens the Church is in Ephesians 3:16; Romans 1:11 &amp; 1</w:t>
      </w:r>
      <w:r w:rsidRPr="00387CDE">
        <w:rPr>
          <w:rFonts w:cstheme="minorHAnsi"/>
          <w:sz w:val="24"/>
          <w:szCs w:val="24"/>
          <w:vertAlign w:val="superscript"/>
        </w:rPr>
        <w:t>st</w:t>
      </w:r>
      <w:r w:rsidRPr="00387CDE">
        <w:rPr>
          <w:rFonts w:cstheme="minorHAnsi"/>
          <w:sz w:val="24"/>
          <w:szCs w:val="24"/>
        </w:rPr>
        <w:t xml:space="preserve"> Corinthians 1:7-8.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Human Power all comes from the Father Stephen is in Deuteronomy 8:17-18; Romans 13:1; Judges 3:12; 2</w:t>
      </w:r>
      <w:r w:rsidRPr="00387CDE">
        <w:rPr>
          <w:rFonts w:cstheme="minorHAnsi"/>
          <w:sz w:val="24"/>
          <w:szCs w:val="24"/>
          <w:vertAlign w:val="superscript"/>
        </w:rPr>
        <w:t>nd</w:t>
      </w:r>
      <w:r w:rsidRPr="00387CDE">
        <w:rPr>
          <w:rFonts w:cstheme="minorHAnsi"/>
          <w:sz w:val="24"/>
          <w:szCs w:val="24"/>
        </w:rPr>
        <w:t xml:space="preserve"> Kings 13:3, 5; 2</w:t>
      </w:r>
      <w:r w:rsidRPr="00387CDE">
        <w:rPr>
          <w:rFonts w:cstheme="minorHAnsi"/>
          <w:sz w:val="24"/>
          <w:szCs w:val="24"/>
          <w:vertAlign w:val="superscript"/>
        </w:rPr>
        <w:t>nd</w:t>
      </w:r>
      <w:r w:rsidRPr="00387CDE">
        <w:rPr>
          <w:rFonts w:cstheme="minorHAnsi"/>
          <w:sz w:val="24"/>
          <w:szCs w:val="24"/>
        </w:rPr>
        <w:t xml:space="preserve"> Chronicles 25:8; Daniel 2:37; 4:29-32; John 19:10-11; Colossians 1:16; 1</w:t>
      </w:r>
      <w:r w:rsidRPr="00387CDE">
        <w:rPr>
          <w:rFonts w:cstheme="minorHAnsi"/>
          <w:sz w:val="24"/>
          <w:szCs w:val="24"/>
          <w:vertAlign w:val="superscript"/>
        </w:rPr>
        <w:t>st</w:t>
      </w:r>
      <w:r w:rsidRPr="00387CDE">
        <w:rPr>
          <w:rFonts w:cstheme="minorHAnsi"/>
          <w:sz w:val="24"/>
          <w:szCs w:val="24"/>
        </w:rPr>
        <w:t xml:space="preserve"> Peter 2:13-14 &amp; Acts 4:28. The Father Stephen gives Power to His Creatures is in the Father Stephen’s Power is at work in Believers is in Psalms 68:35; Isaiah 40:29-31; 2</w:t>
      </w:r>
      <w:r w:rsidRPr="00387CDE">
        <w:rPr>
          <w:rFonts w:cstheme="minorHAnsi"/>
          <w:sz w:val="24"/>
          <w:szCs w:val="24"/>
          <w:vertAlign w:val="superscript"/>
        </w:rPr>
        <w:t>nd</w:t>
      </w:r>
      <w:r w:rsidRPr="00387CDE">
        <w:rPr>
          <w:rFonts w:cstheme="minorHAnsi"/>
          <w:sz w:val="24"/>
          <w:szCs w:val="24"/>
        </w:rPr>
        <w:t xml:space="preserve"> Corinthians 4:7; 10:4; 12:9; Ephesians 3:20; 6:10; Colossians 1:11 &amp; 2</w:t>
      </w:r>
      <w:r w:rsidRPr="00387CDE">
        <w:rPr>
          <w:rFonts w:cstheme="minorHAnsi"/>
          <w:sz w:val="24"/>
          <w:szCs w:val="24"/>
          <w:vertAlign w:val="superscript"/>
        </w:rPr>
        <w:t>nd</w:t>
      </w:r>
      <w:r w:rsidRPr="00387CDE">
        <w:rPr>
          <w:rFonts w:cstheme="minorHAnsi"/>
          <w:sz w:val="24"/>
          <w:szCs w:val="24"/>
        </w:rPr>
        <w:t xml:space="preserve"> Thessalonians 1:11. The Examples of the Father Stephen giving power to Believers is in Exodus 4:21; Deuteronomy 34:12; Acts 4:7, 10; 6:8; 7:22; 2</w:t>
      </w:r>
      <w:r w:rsidRPr="00387CDE">
        <w:rPr>
          <w:rFonts w:cstheme="minorHAnsi"/>
          <w:sz w:val="24"/>
          <w:szCs w:val="24"/>
          <w:vertAlign w:val="superscript"/>
        </w:rPr>
        <w:t>nd</w:t>
      </w:r>
      <w:r w:rsidRPr="00387CDE">
        <w:rPr>
          <w:rFonts w:cstheme="minorHAnsi"/>
          <w:sz w:val="24"/>
          <w:szCs w:val="24"/>
        </w:rPr>
        <w:t xml:space="preserve"> Samuel 5:10; 1</w:t>
      </w:r>
      <w:r w:rsidRPr="00387CDE">
        <w:rPr>
          <w:rFonts w:cstheme="minorHAnsi"/>
          <w:sz w:val="24"/>
          <w:szCs w:val="24"/>
          <w:vertAlign w:val="superscript"/>
        </w:rPr>
        <w:t>st</w:t>
      </w:r>
      <w:r w:rsidRPr="00387CDE">
        <w:rPr>
          <w:rFonts w:cstheme="minorHAnsi"/>
          <w:sz w:val="24"/>
          <w:szCs w:val="24"/>
        </w:rPr>
        <w:t xml:space="preserve"> Chronicles 11:9; 27:6; 1</w:t>
      </w:r>
      <w:r w:rsidRPr="00387CDE">
        <w:rPr>
          <w:rFonts w:cstheme="minorHAnsi"/>
          <w:sz w:val="24"/>
          <w:szCs w:val="24"/>
          <w:vertAlign w:val="superscript"/>
        </w:rPr>
        <w:t>st</w:t>
      </w:r>
      <w:r w:rsidRPr="00387CDE">
        <w:rPr>
          <w:rFonts w:cstheme="minorHAnsi"/>
          <w:sz w:val="24"/>
          <w:szCs w:val="24"/>
        </w:rPr>
        <w:t xml:space="preserve"> Kings 18:46; Daniel 2:23; Luke 1:17; 9:1; Matthew 10:1, 19; Mark 6:7 &amp; 1</w:t>
      </w:r>
      <w:r w:rsidRPr="00387CDE">
        <w:rPr>
          <w:rFonts w:cstheme="minorHAnsi"/>
          <w:sz w:val="24"/>
          <w:szCs w:val="24"/>
          <w:vertAlign w:val="superscript"/>
        </w:rPr>
        <w:t>st</w:t>
      </w:r>
      <w:r w:rsidRPr="00387CDE">
        <w:rPr>
          <w:rFonts w:cstheme="minorHAnsi"/>
          <w:sz w:val="24"/>
          <w:szCs w:val="24"/>
        </w:rPr>
        <w:t xml:space="preserve"> Corinthians 12:10. The Father Stephen gives resurrection power to Believers is in Ephesians 1:19-20; 2</w:t>
      </w:r>
      <w:r w:rsidRPr="00387CDE">
        <w:rPr>
          <w:rFonts w:cstheme="minorHAnsi"/>
          <w:sz w:val="24"/>
          <w:szCs w:val="24"/>
          <w:vertAlign w:val="superscript"/>
        </w:rPr>
        <w:t>nd</w:t>
      </w:r>
      <w:r w:rsidRPr="00387CDE">
        <w:rPr>
          <w:rFonts w:cstheme="minorHAnsi"/>
          <w:sz w:val="24"/>
          <w:szCs w:val="24"/>
        </w:rPr>
        <w:t xml:space="preserve"> Corinthians 13:4; Philippians 3:10 &amp; Colossians 1:29; 2:12. The Father Stephen equips Individuals for special tasks is in Judges 3:10; 14:6, 19; 15:14; 1</w:t>
      </w:r>
      <w:r w:rsidRPr="00387CDE">
        <w:rPr>
          <w:rFonts w:cstheme="minorHAnsi"/>
          <w:sz w:val="24"/>
          <w:szCs w:val="24"/>
          <w:vertAlign w:val="superscript"/>
        </w:rPr>
        <w:t>st</w:t>
      </w:r>
      <w:r w:rsidRPr="00387CDE">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87CDE">
        <w:rPr>
          <w:rFonts w:cstheme="minorHAnsi"/>
          <w:sz w:val="24"/>
          <w:szCs w:val="24"/>
          <w:vertAlign w:val="superscript"/>
        </w:rPr>
        <w:t>nd</w:t>
      </w:r>
      <w:r w:rsidRPr="00387CDE">
        <w:rPr>
          <w:rFonts w:cstheme="minorHAnsi"/>
          <w:sz w:val="24"/>
          <w:szCs w:val="24"/>
        </w:rPr>
        <w:t xml:space="preserve"> Chronicles 14:11; Nehemiah 5:5; Job 5:15-16; 6:11-13. The Power of the Wicked is Temporary is in Psalms 37:16-17, 32-33; Esther 9:1; Proverbs 11:7 &amp; Ezekiel 13:20-21.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Pre-Eminence: The Scope of the Father Stephen’s Pre-Eminence: Over all Creatures is in John 17:2; Matthew 25:31-32 &amp; Romans 10:12. Over all Enemies is in 1</w:t>
      </w:r>
      <w:r w:rsidRPr="00387CDE">
        <w:rPr>
          <w:rFonts w:cstheme="minorHAnsi"/>
          <w:sz w:val="24"/>
          <w:szCs w:val="24"/>
          <w:vertAlign w:val="superscript"/>
        </w:rPr>
        <w:t>st</w:t>
      </w:r>
      <w:r w:rsidRPr="00387CDE">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87CDE">
        <w:rPr>
          <w:rFonts w:cstheme="minorHAnsi"/>
          <w:sz w:val="24"/>
          <w:szCs w:val="24"/>
          <w:vertAlign w:val="superscript"/>
        </w:rPr>
        <w:t>st</w:t>
      </w:r>
      <w:r w:rsidRPr="00387CDE">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87CDE">
        <w:rPr>
          <w:rFonts w:cstheme="minorHAnsi"/>
          <w:sz w:val="24"/>
          <w:szCs w:val="24"/>
          <w:vertAlign w:val="superscript"/>
        </w:rPr>
        <w:t>st</w:t>
      </w:r>
      <w:r w:rsidRPr="00387CDE">
        <w:rPr>
          <w:rFonts w:cstheme="minorHAnsi"/>
          <w:sz w:val="24"/>
          <w:szCs w:val="24"/>
        </w:rPr>
        <w:t xml:space="preserve"> Peter 3:22 &amp; Hebrews 1:4-14. To other Lords and Kings is in 1</w:t>
      </w:r>
      <w:r w:rsidRPr="00387CDE">
        <w:rPr>
          <w:rFonts w:cstheme="minorHAnsi"/>
          <w:sz w:val="24"/>
          <w:szCs w:val="24"/>
          <w:vertAlign w:val="superscript"/>
        </w:rPr>
        <w:t>st</w:t>
      </w:r>
      <w:r w:rsidRPr="00387CDE">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87CDE">
        <w:rPr>
          <w:rFonts w:cstheme="minorHAnsi"/>
          <w:sz w:val="24"/>
          <w:szCs w:val="24"/>
          <w:vertAlign w:val="superscript"/>
        </w:rPr>
        <w:t>st</w:t>
      </w:r>
      <w:r w:rsidRPr="00387CDE">
        <w:rPr>
          <w:rFonts w:cstheme="minorHAnsi"/>
          <w:sz w:val="24"/>
          <w:szCs w:val="24"/>
        </w:rPr>
        <w:t xml:space="preserve"> Peter 2:7; Matthew 21:42; Mark 12:10-11; Luke 20:17 &amp; Acts 4:11. He is the Chief Shepherd is in John 10:11; Hebrews 13:20 &amp; 1</w:t>
      </w:r>
      <w:r w:rsidRPr="00387CDE">
        <w:rPr>
          <w:rFonts w:cstheme="minorHAnsi"/>
          <w:sz w:val="24"/>
          <w:szCs w:val="24"/>
          <w:vertAlign w:val="superscript"/>
        </w:rPr>
        <w:t>st</w:t>
      </w:r>
      <w:r w:rsidRPr="00387CDE">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87CDE">
        <w:rPr>
          <w:rFonts w:cstheme="minorHAnsi"/>
          <w:sz w:val="24"/>
          <w:szCs w:val="24"/>
          <w:vertAlign w:val="superscript"/>
        </w:rPr>
        <w:t>st</w:t>
      </w:r>
      <w:r w:rsidRPr="00387CDE">
        <w:rPr>
          <w:rFonts w:cstheme="minorHAnsi"/>
          <w:sz w:val="24"/>
          <w:szCs w:val="24"/>
        </w:rPr>
        <w:t xml:space="preserve"> Corinthians 15:21-23 &amp; Revelation 1:5. His exaltation to the Lord Yahweh’s Right Hand is in Ephesians 1:20-21; 4:8-10; Philippians 2:9-11; Colossians 3:1; Hebrew 8:1; 10:12; 1</w:t>
      </w:r>
      <w:r w:rsidRPr="00387CDE">
        <w:rPr>
          <w:rFonts w:cstheme="minorHAnsi"/>
          <w:sz w:val="24"/>
          <w:szCs w:val="24"/>
          <w:vertAlign w:val="superscript"/>
        </w:rPr>
        <w:t>st</w:t>
      </w:r>
      <w:r w:rsidRPr="00387CDE">
        <w:rPr>
          <w:rFonts w:cstheme="minorHAnsi"/>
          <w:sz w:val="24"/>
          <w:szCs w:val="24"/>
        </w:rPr>
        <w:t xml:space="preserve"> Peter 3:22; Revelation 3:21 &amp; Acts 2:33; 5:31; 7:55.</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Zeal for the Father Stephen is in 1</w:t>
      </w:r>
      <w:r w:rsidRPr="00387CDE">
        <w:rPr>
          <w:rFonts w:cstheme="minorHAnsi"/>
          <w:sz w:val="24"/>
          <w:szCs w:val="24"/>
          <w:vertAlign w:val="superscript"/>
        </w:rPr>
        <w:t>st</w:t>
      </w:r>
      <w:r w:rsidRPr="00387CDE">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87CDE">
        <w:rPr>
          <w:rFonts w:cstheme="minorHAnsi"/>
          <w:sz w:val="24"/>
          <w:szCs w:val="24"/>
          <w:vertAlign w:val="superscript"/>
        </w:rPr>
        <w:t>nd</w:t>
      </w:r>
      <w:r w:rsidRPr="00387CDE">
        <w:rPr>
          <w:rFonts w:cstheme="minorHAnsi"/>
          <w:sz w:val="24"/>
          <w:szCs w:val="24"/>
        </w:rPr>
        <w:t xml:space="preserve"> Corinthians 8:16-22. The Zeal for the Father Stephen’s Inerrant Law is in Psalms 119:137-144 &amp; Acts 21:20. The Zeal for the Father Stephen’s Nation is in 2</w:t>
      </w:r>
      <w:r w:rsidRPr="00387CDE">
        <w:rPr>
          <w:rFonts w:cstheme="minorHAnsi"/>
          <w:sz w:val="24"/>
          <w:szCs w:val="24"/>
          <w:vertAlign w:val="superscript"/>
        </w:rPr>
        <w:t>nd</w:t>
      </w:r>
      <w:r w:rsidRPr="00387CDE">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87CDE">
        <w:rPr>
          <w:rFonts w:cstheme="minorHAnsi"/>
          <w:sz w:val="24"/>
          <w:szCs w:val="24"/>
          <w:vertAlign w:val="superscript"/>
        </w:rPr>
        <w:t>nd</w:t>
      </w:r>
      <w:r w:rsidRPr="00387CDE">
        <w:rPr>
          <w:rFonts w:cstheme="minorHAnsi"/>
          <w:sz w:val="24"/>
          <w:szCs w:val="24"/>
        </w:rPr>
        <w:t xml:space="preserve"> Kings 19:29-31 &amp; Ezekiel 39:25. The Misdirected Zeal from the Lordship of the Law is in Proverbs 19:2; Romans 10:1-4; 1</w:t>
      </w:r>
      <w:r w:rsidRPr="00387CDE">
        <w:rPr>
          <w:rFonts w:cstheme="minorHAnsi"/>
          <w:sz w:val="24"/>
          <w:szCs w:val="24"/>
          <w:vertAlign w:val="superscript"/>
        </w:rPr>
        <w:t>st</w:t>
      </w:r>
      <w:r w:rsidRPr="00387CDE">
        <w:rPr>
          <w:rFonts w:cstheme="minorHAnsi"/>
          <w:sz w:val="24"/>
          <w:szCs w:val="24"/>
        </w:rPr>
        <w:t xml:space="preserve"> Corinthians 13:3; Galatians 1:13-14; 4:17-18; Philippians 3:6 &amp; Acts 21:40-22:5. The Zeal for National Identity: The Zealots is in Matthew 10:2-4; Mark 3:16-19; Luke 6:14-16 &amp; Acts 1:13.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87CDE">
        <w:rPr>
          <w:rFonts w:cstheme="minorHAnsi"/>
          <w:sz w:val="24"/>
          <w:szCs w:val="24"/>
          <w:vertAlign w:val="superscript"/>
        </w:rPr>
        <w:t>st</w:t>
      </w:r>
      <w:r w:rsidRPr="00387CDE">
        <w:rPr>
          <w:rFonts w:cstheme="minorHAnsi"/>
          <w:sz w:val="24"/>
          <w:szCs w:val="24"/>
        </w:rPr>
        <w:t xml:space="preserve"> Corinthians 3:20 &amp; Acts 17:21. Human Intelligence does not bring the Father Stephen’s Knowledge is in 1</w:t>
      </w:r>
      <w:r w:rsidRPr="00387CDE">
        <w:rPr>
          <w:rFonts w:cstheme="minorHAnsi"/>
          <w:sz w:val="24"/>
          <w:szCs w:val="24"/>
          <w:vertAlign w:val="superscript"/>
        </w:rPr>
        <w:t>st</w:t>
      </w:r>
      <w:r w:rsidRPr="00387CDE">
        <w:rPr>
          <w:rFonts w:cstheme="minorHAnsi"/>
          <w:sz w:val="24"/>
          <w:szCs w:val="24"/>
        </w:rPr>
        <w:t xml:space="preserve"> Corinthians 1:20-21; John 5:39-40; Romans 1:22-23 &amp; Colossians 2:8. Human Intelligence cannot promote Godliness is in Colossians 2:23; 1</w:t>
      </w:r>
      <w:r w:rsidRPr="00387CDE">
        <w:rPr>
          <w:rFonts w:cstheme="minorHAnsi"/>
          <w:sz w:val="24"/>
          <w:szCs w:val="24"/>
          <w:vertAlign w:val="superscript"/>
        </w:rPr>
        <w:t>st</w:t>
      </w:r>
      <w:r w:rsidRPr="00387CDE">
        <w:rPr>
          <w:rFonts w:cstheme="minorHAnsi"/>
          <w:sz w:val="24"/>
          <w:szCs w:val="24"/>
        </w:rPr>
        <w:t xml:space="preserve"> Corinthians 8:1-2 &amp; James 3:14-16. Reliance on Human Intelligence brings the Father Stephen’s  Impartial Judgment is in Isaiah 29:14; Job 5:13; Isaiah 44:25; 1</w:t>
      </w:r>
      <w:r w:rsidRPr="00387CDE">
        <w:rPr>
          <w:rFonts w:cstheme="minorHAnsi"/>
          <w:sz w:val="24"/>
          <w:szCs w:val="24"/>
          <w:vertAlign w:val="superscript"/>
        </w:rPr>
        <w:t>st</w:t>
      </w:r>
      <w:r w:rsidRPr="00387CDE">
        <w:rPr>
          <w:rFonts w:cstheme="minorHAnsi"/>
          <w:sz w:val="24"/>
          <w:szCs w:val="24"/>
        </w:rPr>
        <w:t xml:space="preserve"> Corinthians 1:19 &amp; 1</w:t>
      </w:r>
      <w:r w:rsidRPr="00387CDE">
        <w:rPr>
          <w:rFonts w:cstheme="minorHAnsi"/>
          <w:sz w:val="24"/>
          <w:szCs w:val="24"/>
          <w:vertAlign w:val="superscript"/>
        </w:rPr>
        <w:t>st</w:t>
      </w:r>
      <w:r w:rsidRPr="00387CDE">
        <w:rPr>
          <w:rFonts w:cstheme="minorHAnsi"/>
          <w:sz w:val="24"/>
          <w:szCs w:val="24"/>
        </w:rPr>
        <w:t xml:space="preserve"> Peter 1:17-21. Many of the first Christians were not Intelligent is in 1</w:t>
      </w:r>
      <w:r w:rsidRPr="00387CDE">
        <w:rPr>
          <w:rFonts w:cstheme="minorHAnsi"/>
          <w:sz w:val="24"/>
          <w:szCs w:val="24"/>
          <w:vertAlign w:val="superscript"/>
        </w:rPr>
        <w:t>st</w:t>
      </w:r>
      <w:r w:rsidRPr="00387CDE">
        <w:rPr>
          <w:rFonts w:cstheme="minorHAnsi"/>
          <w:sz w:val="24"/>
          <w:szCs w:val="24"/>
        </w:rPr>
        <w:t xml:space="preserve"> Corinthians 1:26-31 &amp; Acts 4:13. Believers are too use their Minds: The Mind to be used in serving the Father Stephen is in Mark 12:30; Matthew 22:37; Luke 10:27 &amp; 1</w:t>
      </w:r>
      <w:r w:rsidRPr="00387CDE">
        <w:rPr>
          <w:rFonts w:cstheme="minorHAnsi"/>
          <w:sz w:val="24"/>
          <w:szCs w:val="24"/>
          <w:vertAlign w:val="superscript"/>
        </w:rPr>
        <w:t>st</w:t>
      </w:r>
      <w:r w:rsidRPr="00387CDE">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87CDE">
        <w:rPr>
          <w:rFonts w:cstheme="minorHAnsi"/>
          <w:sz w:val="24"/>
          <w:szCs w:val="24"/>
          <w:vertAlign w:val="superscript"/>
        </w:rPr>
        <w:t>st</w:t>
      </w:r>
      <w:r w:rsidRPr="00387CDE">
        <w:rPr>
          <w:rFonts w:cstheme="minorHAnsi"/>
          <w:sz w:val="24"/>
          <w:szCs w:val="24"/>
        </w:rPr>
        <w:t xml:space="preserve"> Samuel 25:3; 2</w:t>
      </w:r>
      <w:r w:rsidRPr="00387CDE">
        <w:rPr>
          <w:rFonts w:cstheme="minorHAnsi"/>
          <w:sz w:val="24"/>
          <w:szCs w:val="24"/>
          <w:vertAlign w:val="superscript"/>
        </w:rPr>
        <w:t>nd</w:t>
      </w:r>
      <w:r w:rsidRPr="00387CDE">
        <w:rPr>
          <w:rFonts w:cstheme="minorHAnsi"/>
          <w:sz w:val="24"/>
          <w:szCs w:val="24"/>
        </w:rPr>
        <w:t xml:space="preserve"> Chronicles 2:12; Daniel 1:4, 17; Acts 5:34; 6:10; 7:22; 13:6-7 &amp; Acts 26:24. The Examples of Creatures using their Minds is in Ecclesiastes 7:25; 8:9; Ezra 7:10; Daniel 10:12; 2</w:t>
      </w:r>
      <w:r w:rsidRPr="00387CDE">
        <w:rPr>
          <w:rFonts w:cstheme="minorHAnsi"/>
          <w:sz w:val="24"/>
          <w:szCs w:val="24"/>
          <w:vertAlign w:val="superscript"/>
        </w:rPr>
        <w:t>nd</w:t>
      </w:r>
      <w:r w:rsidRPr="00387CDE">
        <w:rPr>
          <w:rFonts w:cstheme="minorHAnsi"/>
          <w:sz w:val="24"/>
          <w:szCs w:val="24"/>
        </w:rPr>
        <w:t xml:space="preserve"> Timothy 2:15 &amp; Acts 7:1-53; 17:11. The Father Stephen uses Intelligence dedicated to Him only is in Genesis 41:45-49; Exodus 31:2-6; 35:30-35; 1</w:t>
      </w:r>
      <w:r w:rsidRPr="00387CDE">
        <w:rPr>
          <w:rFonts w:cstheme="minorHAnsi"/>
          <w:sz w:val="24"/>
          <w:szCs w:val="24"/>
          <w:vertAlign w:val="superscript"/>
        </w:rPr>
        <w:t>st</w:t>
      </w:r>
      <w:r w:rsidRPr="00387CDE">
        <w:rPr>
          <w:rFonts w:cstheme="minorHAnsi"/>
          <w:sz w:val="24"/>
          <w:szCs w:val="24"/>
        </w:rPr>
        <w:t xml:space="preserve"> Kings 7:13-14; 2</w:t>
      </w:r>
      <w:r w:rsidRPr="00387CDE">
        <w:rPr>
          <w:rFonts w:cstheme="minorHAnsi"/>
          <w:sz w:val="24"/>
          <w:szCs w:val="24"/>
          <w:vertAlign w:val="superscript"/>
        </w:rPr>
        <w:t>nd</w:t>
      </w:r>
      <w:r w:rsidRPr="00387CDE">
        <w:rPr>
          <w:rFonts w:cstheme="minorHAnsi"/>
          <w:sz w:val="24"/>
          <w:szCs w:val="24"/>
        </w:rPr>
        <w:t xml:space="preserve"> Chronicles 2:13-14; 26:15; Daniel 5:13-14; Luke 1:3-4 &amp; Acts 1:4-8:3.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Facts of the Father Stephen’s Omniscience is in Job 11:7-8; 37:16; Isaiah 40:28; Psalms 147:5; 1</w:t>
      </w:r>
      <w:r w:rsidRPr="00387CDE">
        <w:rPr>
          <w:rFonts w:cstheme="minorHAnsi"/>
          <w:sz w:val="24"/>
          <w:szCs w:val="24"/>
          <w:vertAlign w:val="superscript"/>
        </w:rPr>
        <w:t>st</w:t>
      </w:r>
      <w:r w:rsidRPr="00387CDE">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87CDE">
        <w:rPr>
          <w:rFonts w:cstheme="minorHAnsi"/>
          <w:sz w:val="24"/>
          <w:szCs w:val="24"/>
          <w:vertAlign w:val="superscript"/>
        </w:rPr>
        <w:t>st</w:t>
      </w:r>
      <w:r w:rsidRPr="00387CDE">
        <w:rPr>
          <w:rFonts w:cstheme="minorHAnsi"/>
          <w:sz w:val="24"/>
          <w:szCs w:val="24"/>
        </w:rPr>
        <w:t xml:space="preserve"> Corinthians 2:6-16 &amp; Romans 11:33.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Omniscience and Omnipotence is governed by His Omnipresence is in Jeremiah 23:23, 24; Psalms 10:1-14; 139:1-6, 7-12, 13-19; Job 22:12-14; 26:2; Jonah 2:2; 1</w:t>
      </w:r>
      <w:r w:rsidRPr="00387CDE">
        <w:rPr>
          <w:rFonts w:cstheme="minorHAnsi"/>
          <w:sz w:val="24"/>
          <w:szCs w:val="24"/>
          <w:vertAlign w:val="superscript"/>
        </w:rPr>
        <w:t>st</w:t>
      </w:r>
      <w:r w:rsidRPr="00387CDE">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87CDE">
        <w:rPr>
          <w:rFonts w:cstheme="minorHAnsi"/>
          <w:sz w:val="24"/>
          <w:szCs w:val="24"/>
          <w:vertAlign w:val="superscript"/>
        </w:rPr>
        <w:t>st</w:t>
      </w:r>
      <w:r w:rsidRPr="00387CDE">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87CDE">
        <w:rPr>
          <w:rFonts w:cstheme="minorHAnsi"/>
          <w:sz w:val="24"/>
          <w:szCs w:val="24"/>
          <w:vertAlign w:val="superscript"/>
        </w:rPr>
        <w:t>st</w:t>
      </w:r>
      <w:r w:rsidRPr="00387CDE">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87CDE">
        <w:rPr>
          <w:rFonts w:cstheme="minorHAnsi"/>
          <w:sz w:val="24"/>
          <w:szCs w:val="24"/>
          <w:vertAlign w:val="superscript"/>
        </w:rPr>
        <w:t>st</w:t>
      </w:r>
      <w:r w:rsidRPr="00387CDE">
        <w:rPr>
          <w:rFonts w:cstheme="minorHAnsi"/>
          <w:sz w:val="24"/>
          <w:szCs w:val="24"/>
        </w:rPr>
        <w:t xml:space="preserve"> John 2:15-17. The Wrong Deception of the Sexual is in Proverbs 5:1-6. The Father Stephen’s Dangers of Sexuality is in Proverbs 4:1; 5:7-14; Deuteronomy 22:22 &amp; 1</w:t>
      </w:r>
      <w:r w:rsidRPr="00387CDE">
        <w:rPr>
          <w:rFonts w:cstheme="minorHAnsi"/>
          <w:sz w:val="24"/>
          <w:szCs w:val="24"/>
          <w:vertAlign w:val="superscript"/>
        </w:rPr>
        <w:t>st</w:t>
      </w:r>
      <w:r w:rsidRPr="00387CDE">
        <w:rPr>
          <w:rFonts w:cstheme="minorHAnsi"/>
          <w:sz w:val="24"/>
          <w:szCs w:val="24"/>
        </w:rPr>
        <w:t xml:space="preserve"> Corinthians 6:18. The Father Stephen’s Delights of a Divine Union in Marriage is in Proverbs 5:15-19; 1</w:t>
      </w:r>
      <w:r w:rsidRPr="00387CDE">
        <w:rPr>
          <w:rFonts w:cstheme="minorHAnsi"/>
          <w:sz w:val="24"/>
          <w:szCs w:val="24"/>
          <w:vertAlign w:val="superscript"/>
        </w:rPr>
        <w:t>st</w:t>
      </w:r>
      <w:r w:rsidRPr="00387CDE">
        <w:rPr>
          <w:rFonts w:cstheme="minorHAnsi"/>
          <w:sz w:val="24"/>
          <w:szCs w:val="24"/>
        </w:rPr>
        <w:t xml:space="preserve"> Corinthians 7:9 &amp; Song of Solomon 4:15. The Father Stephen’s Disastrous Authority that is against all Sexuality is in Proverbs 5:20-23; 1</w:t>
      </w:r>
      <w:r w:rsidRPr="00387CDE">
        <w:rPr>
          <w:rFonts w:cstheme="minorHAnsi"/>
          <w:sz w:val="24"/>
          <w:szCs w:val="24"/>
          <w:vertAlign w:val="superscript"/>
        </w:rPr>
        <w:t>st</w:t>
      </w:r>
      <w:r w:rsidRPr="00387CDE">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87CDE">
        <w:rPr>
          <w:rFonts w:cstheme="minorHAnsi"/>
          <w:sz w:val="24"/>
          <w:szCs w:val="24"/>
          <w:vertAlign w:val="superscript"/>
        </w:rPr>
        <w:t>st</w:t>
      </w:r>
      <w:r w:rsidRPr="00387CDE">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87CDE">
        <w:rPr>
          <w:rFonts w:cstheme="minorHAnsi"/>
          <w:b/>
          <w:sz w:val="24"/>
          <w:szCs w:val="24"/>
        </w:rPr>
        <w:t>Lady of Kingdoms</w:t>
      </w:r>
      <w:r w:rsidRPr="00387CDE">
        <w:rPr>
          <w:rFonts w:cstheme="minorHAnsi"/>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87CDE">
        <w:rPr>
          <w:rFonts w:cstheme="minorHAnsi"/>
          <w:sz w:val="24"/>
          <w:szCs w:val="24"/>
          <w:vertAlign w:val="superscript"/>
        </w:rPr>
        <w:t>st</w:t>
      </w:r>
      <w:r w:rsidRPr="00387CDE">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verses the Sexual Qanah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87CDE">
        <w:rPr>
          <w:rFonts w:cstheme="minorHAnsi"/>
          <w:sz w:val="24"/>
          <w:szCs w:val="24"/>
          <w:vertAlign w:val="superscript"/>
        </w:rPr>
        <w:t>st</w:t>
      </w:r>
      <w:r w:rsidRPr="00387CDE">
        <w:rPr>
          <w:rFonts w:cstheme="minorHAnsi"/>
          <w:sz w:val="24"/>
          <w:szCs w:val="24"/>
        </w:rPr>
        <w:t xml:space="preserve"> Kings 21:13. In Respect to Destinies is in Proverbs 10:25; 12:7. The Examples of the Sexual and the Righteous: The Prudent Person is in Proverbs 12:8 &amp; 1</w:t>
      </w:r>
      <w:r w:rsidRPr="00387CDE">
        <w:rPr>
          <w:rFonts w:cstheme="minorHAnsi"/>
          <w:sz w:val="24"/>
          <w:szCs w:val="24"/>
          <w:vertAlign w:val="superscript"/>
        </w:rPr>
        <w:t>st</w:t>
      </w:r>
      <w:r w:rsidRPr="00387CDE">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87CDE">
        <w:rPr>
          <w:rFonts w:cstheme="minorHAnsi"/>
          <w:sz w:val="24"/>
          <w:szCs w:val="24"/>
          <w:vertAlign w:val="superscript"/>
        </w:rPr>
        <w:t>st</w:t>
      </w:r>
      <w:r w:rsidRPr="00387CDE">
        <w:rPr>
          <w:rFonts w:cstheme="minorHAnsi"/>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387CDE">
        <w:rPr>
          <w:rFonts w:cstheme="minorHAnsi"/>
          <w:sz w:val="24"/>
          <w:szCs w:val="24"/>
          <w:vertAlign w:val="superscript"/>
        </w:rPr>
        <w:t>st</w:t>
      </w:r>
      <w:r w:rsidRPr="00387CDE">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87CDE">
        <w:rPr>
          <w:rFonts w:cstheme="minorHAnsi"/>
          <w:sz w:val="24"/>
          <w:szCs w:val="24"/>
          <w:vertAlign w:val="superscript"/>
        </w:rPr>
        <w:t>st</w:t>
      </w:r>
      <w:r w:rsidRPr="00387CDE">
        <w:rPr>
          <w:rFonts w:cstheme="minorHAnsi"/>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87CDE">
        <w:rPr>
          <w:rFonts w:cstheme="minorHAnsi"/>
          <w:sz w:val="24"/>
          <w:szCs w:val="24"/>
          <w:vertAlign w:val="superscript"/>
        </w:rPr>
        <w:t>nd</w:t>
      </w:r>
      <w:r w:rsidRPr="00387CDE">
        <w:rPr>
          <w:rFonts w:cstheme="minorHAnsi"/>
          <w:sz w:val="24"/>
          <w:szCs w:val="24"/>
        </w:rPr>
        <w:t xml:space="preserve"> Timothy 3:2 &amp; 1</w:t>
      </w:r>
      <w:r w:rsidRPr="00387CDE">
        <w:rPr>
          <w:rFonts w:cstheme="minorHAnsi"/>
          <w:sz w:val="24"/>
          <w:szCs w:val="24"/>
          <w:vertAlign w:val="superscript"/>
        </w:rPr>
        <w:t>st</w:t>
      </w:r>
      <w:r w:rsidRPr="00387CDE">
        <w:rPr>
          <w:rFonts w:cstheme="minorHAnsi"/>
          <w:sz w:val="24"/>
          <w:szCs w:val="24"/>
        </w:rPr>
        <w:t xml:space="preserve"> Timothy 6:10, 17. A Trust in Riches in oppressive greed is in Proverbs 11:29.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Teaching on Accepting Discipline: The Teaching of a Father is in Proverbs 1:22; 13:1-13 &amp; 1</w:t>
      </w:r>
      <w:r w:rsidRPr="00387CDE">
        <w:rPr>
          <w:rFonts w:cstheme="minorHAnsi"/>
          <w:sz w:val="24"/>
          <w:szCs w:val="24"/>
          <w:vertAlign w:val="superscript"/>
        </w:rPr>
        <w:t>st</w:t>
      </w:r>
      <w:r w:rsidRPr="00387CDE">
        <w:rPr>
          <w:rFonts w:cstheme="minorHAnsi"/>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387CDE">
        <w:rPr>
          <w:rFonts w:cstheme="minorHAnsi"/>
          <w:sz w:val="24"/>
          <w:szCs w:val="24"/>
          <w:vertAlign w:val="superscript"/>
        </w:rPr>
        <w:t>st</w:t>
      </w:r>
      <w:r w:rsidRPr="00387CDE">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87CDE">
        <w:rPr>
          <w:rFonts w:cstheme="minorHAnsi"/>
          <w:b/>
          <w:sz w:val="24"/>
          <w:szCs w:val="24"/>
        </w:rPr>
        <w:t>Ladies of Kingdoms</w:t>
      </w:r>
      <w:r w:rsidRPr="00387CDE">
        <w:rPr>
          <w:rFonts w:cstheme="minorHAnsi"/>
          <w:sz w:val="24"/>
          <w:szCs w:val="24"/>
        </w:rPr>
        <w:t xml:space="preserve">” in the Kingdom of Female Lordships is in Isaiah 47:5; Revelation chapter 12; 21:1-22:21; Acts 1:4-7 &amp; Proverbs 31:10-31.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the Rulers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87CDE">
        <w:rPr>
          <w:rFonts w:cstheme="minorHAnsi"/>
          <w:sz w:val="24"/>
          <w:szCs w:val="24"/>
          <w:vertAlign w:val="superscript"/>
        </w:rPr>
        <w:t>st</w:t>
      </w:r>
      <w:r w:rsidRPr="00387CDE">
        <w:rPr>
          <w:rFonts w:cstheme="minorHAnsi"/>
          <w:sz w:val="24"/>
          <w:szCs w:val="24"/>
        </w:rPr>
        <w:t xml:space="preserve"> Samuel 25:24.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the King</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87CDE">
        <w:rPr>
          <w:rFonts w:cstheme="minorHAnsi"/>
          <w:sz w:val="24"/>
          <w:szCs w:val="24"/>
          <w:vertAlign w:val="superscript"/>
        </w:rPr>
        <w:t>st</w:t>
      </w:r>
      <w:r w:rsidRPr="00387CDE">
        <w:rPr>
          <w:rFonts w:cstheme="minorHAnsi"/>
          <w:sz w:val="24"/>
          <w:szCs w:val="24"/>
        </w:rPr>
        <w:t xml:space="preserve"> Timothy 2:4; John 3:17; Hebrews 4:12 &amp; Acts 6:10. The Father Stephen acknowledges Humble Humility is in Proverbs 11:20; 16:5-6; James 4:1-10 &amp; 1</w:t>
      </w:r>
      <w:r w:rsidRPr="00387CDE">
        <w:rPr>
          <w:rFonts w:cstheme="minorHAnsi"/>
          <w:sz w:val="24"/>
          <w:szCs w:val="24"/>
          <w:vertAlign w:val="superscript"/>
        </w:rPr>
        <w:t>st</w:t>
      </w:r>
      <w:r w:rsidRPr="00387CDE">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87CDE">
        <w:rPr>
          <w:rFonts w:cstheme="minorHAnsi"/>
          <w:sz w:val="24"/>
          <w:szCs w:val="24"/>
          <w:vertAlign w:val="superscript"/>
        </w:rPr>
        <w:t>st</w:t>
      </w:r>
      <w:r w:rsidRPr="00387CDE">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87CDE">
        <w:rPr>
          <w:rFonts w:cstheme="minorHAnsi"/>
          <w:sz w:val="24"/>
          <w:szCs w:val="24"/>
          <w:vertAlign w:val="superscript"/>
        </w:rPr>
        <w:t>nd</w:t>
      </w:r>
      <w:r w:rsidRPr="00387CDE">
        <w:rPr>
          <w:rFonts w:cstheme="minorHAnsi"/>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on the Ambiguity of all Human Actions is in Proverbs 17:1-28. Domestic Tranquility is in Proverbs 15:16; 17:1-3; Ruth 2:14; Ecclesiastes 10:7; Genesis 24:2; 2</w:t>
      </w:r>
      <w:r w:rsidRPr="00387CDE">
        <w:rPr>
          <w:rFonts w:cstheme="minorHAnsi"/>
          <w:sz w:val="24"/>
          <w:szCs w:val="24"/>
          <w:vertAlign w:val="superscript"/>
        </w:rPr>
        <w:t>nd</w:t>
      </w:r>
      <w:r w:rsidRPr="00387CDE">
        <w:rPr>
          <w:rFonts w:cstheme="minorHAnsi"/>
          <w:sz w:val="24"/>
          <w:szCs w:val="24"/>
        </w:rPr>
        <w:t xml:space="preserve"> Samuel 16:4; 1</w:t>
      </w:r>
      <w:r w:rsidRPr="00387CDE">
        <w:rPr>
          <w:rFonts w:cstheme="minorHAnsi"/>
          <w:sz w:val="24"/>
          <w:szCs w:val="24"/>
          <w:vertAlign w:val="superscript"/>
        </w:rPr>
        <w:t>st</w:t>
      </w:r>
      <w:r w:rsidRPr="00387CDE">
        <w:rPr>
          <w:rFonts w:cstheme="minorHAnsi"/>
          <w:sz w:val="24"/>
          <w:szCs w:val="24"/>
        </w:rPr>
        <w:t xml:space="preserve"> Peter 1:7 &amp; Revelation 3:18. Community Tranquility is in Proverbs 17:4-5; Job 31:29 &amp; 1</w:t>
      </w:r>
      <w:r w:rsidRPr="00387CDE">
        <w:rPr>
          <w:rFonts w:cstheme="minorHAnsi"/>
          <w:sz w:val="24"/>
          <w:szCs w:val="24"/>
          <w:vertAlign w:val="superscript"/>
        </w:rPr>
        <w:t>st</w:t>
      </w:r>
      <w:r w:rsidRPr="00387CDE">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87CDE">
        <w:rPr>
          <w:rFonts w:cstheme="minorHAnsi"/>
          <w:sz w:val="24"/>
          <w:szCs w:val="24"/>
          <w:vertAlign w:val="superscript"/>
        </w:rPr>
        <w:t>nd</w:t>
      </w:r>
      <w:r w:rsidRPr="00387CDE">
        <w:rPr>
          <w:rFonts w:cstheme="minorHAnsi"/>
          <w:sz w:val="24"/>
          <w:szCs w:val="24"/>
        </w:rPr>
        <w:t xml:space="preserve"> Samuel 17:8; Hosea 13:8; Matthew 2:16 &amp; 1</w:t>
      </w:r>
      <w:r w:rsidRPr="00387CDE">
        <w:rPr>
          <w:rFonts w:cstheme="minorHAnsi"/>
          <w:sz w:val="24"/>
          <w:szCs w:val="24"/>
          <w:vertAlign w:val="superscript"/>
        </w:rPr>
        <w:t>st</w:t>
      </w:r>
      <w:r w:rsidRPr="00387CDE">
        <w:rPr>
          <w:rFonts w:cstheme="minorHAnsi"/>
          <w:sz w:val="24"/>
          <w:szCs w:val="24"/>
        </w:rPr>
        <w:t xml:space="preserve"> Samuel 20:30. The Ingrate is in Proverbs 17:13; 1</w:t>
      </w:r>
      <w:r w:rsidRPr="00387CDE">
        <w:rPr>
          <w:rFonts w:cstheme="minorHAnsi"/>
          <w:sz w:val="24"/>
          <w:szCs w:val="24"/>
          <w:vertAlign w:val="superscript"/>
        </w:rPr>
        <w:t>st</w:t>
      </w:r>
      <w:r w:rsidRPr="00387CDE">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87CDE">
        <w:rPr>
          <w:rFonts w:cstheme="minorHAnsi"/>
          <w:sz w:val="24"/>
          <w:szCs w:val="24"/>
          <w:vertAlign w:val="superscript"/>
        </w:rPr>
        <w:t>st</w:t>
      </w:r>
      <w:r w:rsidRPr="00387CDE">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87CDE">
        <w:rPr>
          <w:rFonts w:cstheme="minorHAnsi"/>
          <w:sz w:val="24"/>
          <w:szCs w:val="24"/>
          <w:vertAlign w:val="superscript"/>
        </w:rPr>
        <w:t>nd</w:t>
      </w:r>
      <w:r w:rsidRPr="00387CDE">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87CDE">
        <w:rPr>
          <w:rFonts w:cstheme="minorHAnsi"/>
          <w:sz w:val="24"/>
          <w:szCs w:val="24"/>
          <w:vertAlign w:val="superscript"/>
        </w:rPr>
        <w:t>st</w:t>
      </w:r>
      <w:r w:rsidRPr="00387CDE">
        <w:rPr>
          <w:rFonts w:cstheme="minorHAnsi"/>
          <w:sz w:val="24"/>
          <w:szCs w:val="24"/>
        </w:rPr>
        <w:t xml:space="preserve"> John 1:9. Godly Fear verses the Hardness is in Proverbs 28:14; 1</w:t>
      </w:r>
      <w:r w:rsidRPr="00387CDE">
        <w:rPr>
          <w:rFonts w:cstheme="minorHAnsi"/>
          <w:sz w:val="24"/>
          <w:szCs w:val="24"/>
          <w:vertAlign w:val="superscript"/>
        </w:rPr>
        <w:t>st</w:t>
      </w:r>
      <w:r w:rsidRPr="00387CDE">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87CDE">
        <w:rPr>
          <w:rFonts w:cstheme="minorHAnsi"/>
          <w:sz w:val="24"/>
          <w:szCs w:val="24"/>
          <w:vertAlign w:val="superscript"/>
        </w:rPr>
        <w:t>nd</w:t>
      </w:r>
      <w:r w:rsidRPr="00387CDE">
        <w:rPr>
          <w:rFonts w:cstheme="minorHAnsi"/>
          <w:sz w:val="24"/>
          <w:szCs w:val="24"/>
        </w:rPr>
        <w:t xml:space="preserve"> Corinthians 10:18. The Values of Friendship is in Proverbs 27:5-10 &amp; Ephesians 4:15. Family Instruction is in Proverbs 19:13; 20:16; 22:3; 27:11-22; 1</w:t>
      </w:r>
      <w:r w:rsidRPr="00387CDE">
        <w:rPr>
          <w:rFonts w:cstheme="minorHAnsi"/>
          <w:sz w:val="24"/>
          <w:szCs w:val="24"/>
          <w:vertAlign w:val="superscript"/>
        </w:rPr>
        <w:t>st</w:t>
      </w:r>
      <w:r w:rsidRPr="00387CDE">
        <w:rPr>
          <w:rFonts w:cstheme="minorHAnsi"/>
          <w:sz w:val="24"/>
          <w:szCs w:val="24"/>
        </w:rPr>
        <w:t xml:space="preserve"> John 2:16 &amp; Matthew 25:21. The Commendation of Diligence is in Proverbs 27:23-27.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87CDE">
        <w:rPr>
          <w:rFonts w:cstheme="minorHAnsi"/>
          <w:sz w:val="24"/>
          <w:szCs w:val="24"/>
          <w:vertAlign w:val="superscript"/>
        </w:rPr>
        <w:t>st</w:t>
      </w:r>
      <w:r w:rsidRPr="00387CDE">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Discipline of the Tongue is in Proverbs 15:5-19. The Introduction of the Tongue is in Proverbs 15:5-7, 16. The Wisdom and Godly Fear is in Proverbs 15:8-11. Pleasing the Father Stephen is in Proverbs 15:8-9; 1</w:t>
      </w:r>
      <w:r w:rsidRPr="00387CDE">
        <w:rPr>
          <w:rFonts w:cstheme="minorHAnsi"/>
          <w:sz w:val="24"/>
          <w:szCs w:val="24"/>
          <w:vertAlign w:val="superscript"/>
        </w:rPr>
        <w:t>st</w:t>
      </w:r>
      <w:r w:rsidRPr="00387CDE">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87CDE">
        <w:rPr>
          <w:rFonts w:cstheme="minorHAnsi"/>
          <w:sz w:val="24"/>
          <w:szCs w:val="24"/>
          <w:vertAlign w:val="superscript"/>
        </w:rPr>
        <w:t>st</w:t>
      </w:r>
      <w:r w:rsidRPr="00387CDE">
        <w:rPr>
          <w:rFonts w:cstheme="minorHAnsi"/>
          <w:sz w:val="24"/>
          <w:szCs w:val="24"/>
        </w:rPr>
        <w:t xml:space="preserve"> Corinthians 15:57.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87CDE">
        <w:rPr>
          <w:rFonts w:cstheme="minorHAnsi"/>
          <w:sz w:val="24"/>
          <w:szCs w:val="24"/>
          <w:vertAlign w:val="superscript"/>
        </w:rPr>
        <w:t>nd</w:t>
      </w:r>
      <w:r w:rsidRPr="00387CDE">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the Koheleth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87CDE">
        <w:rPr>
          <w:rFonts w:cstheme="minorHAnsi"/>
          <w:sz w:val="24"/>
          <w:szCs w:val="24"/>
          <w:vertAlign w:val="superscript"/>
        </w:rPr>
        <w:t>st</w:t>
      </w:r>
      <w:r w:rsidRPr="00387CDE">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87CDE">
        <w:rPr>
          <w:rFonts w:cstheme="minorHAnsi"/>
          <w:sz w:val="24"/>
          <w:szCs w:val="24"/>
          <w:vertAlign w:val="superscript"/>
        </w:rPr>
        <w:t>st</w:t>
      </w:r>
      <w:r w:rsidRPr="00387CDE">
        <w:rPr>
          <w:rFonts w:cstheme="minorHAnsi"/>
          <w:sz w:val="24"/>
          <w:szCs w:val="24"/>
        </w:rPr>
        <w:t xml:space="preserve"> Kings chapters 7 &amp; 9; 2</w:t>
      </w:r>
      <w:r w:rsidRPr="00387CDE">
        <w:rPr>
          <w:rFonts w:cstheme="minorHAnsi"/>
          <w:sz w:val="24"/>
          <w:szCs w:val="24"/>
          <w:vertAlign w:val="superscript"/>
        </w:rPr>
        <w:t>nd</w:t>
      </w:r>
      <w:r w:rsidRPr="00387CDE">
        <w:rPr>
          <w:rFonts w:cstheme="minorHAnsi"/>
          <w:sz w:val="24"/>
          <w:szCs w:val="24"/>
        </w:rPr>
        <w:t xml:space="preserve"> Chronicles chapter 8; 1</w:t>
      </w:r>
      <w:r w:rsidRPr="00387CDE">
        <w:rPr>
          <w:rFonts w:cstheme="minorHAnsi"/>
          <w:sz w:val="24"/>
          <w:szCs w:val="24"/>
          <w:vertAlign w:val="superscript"/>
        </w:rPr>
        <w:t>st</w:t>
      </w:r>
      <w:r w:rsidRPr="00387CDE">
        <w:rPr>
          <w:rFonts w:cstheme="minorHAnsi"/>
          <w:sz w:val="24"/>
          <w:szCs w:val="24"/>
        </w:rPr>
        <w:t xml:space="preserve"> Chronicles 27:27; Song of Solomon 4:13; 8:11; 2</w:t>
      </w:r>
      <w:r w:rsidRPr="00387CDE">
        <w:rPr>
          <w:rFonts w:cstheme="minorHAnsi"/>
          <w:sz w:val="24"/>
          <w:szCs w:val="24"/>
          <w:vertAlign w:val="superscript"/>
        </w:rPr>
        <w:t>nd</w:t>
      </w:r>
      <w:r w:rsidRPr="00387CDE">
        <w:rPr>
          <w:rFonts w:cstheme="minorHAnsi"/>
          <w:sz w:val="24"/>
          <w:szCs w:val="24"/>
        </w:rPr>
        <w:t xml:space="preserve"> Kings 25:4 &amp; Nehemiah 2:14. Wealth is in Ecclesiastes 1:16; 2:7-8 &amp; 1</w:t>
      </w:r>
      <w:r w:rsidRPr="00387CDE">
        <w:rPr>
          <w:rFonts w:cstheme="minorHAnsi"/>
          <w:sz w:val="24"/>
          <w:szCs w:val="24"/>
          <w:vertAlign w:val="superscript"/>
        </w:rPr>
        <w:t>st</w:t>
      </w:r>
      <w:r w:rsidRPr="00387CDE">
        <w:rPr>
          <w:rFonts w:cstheme="minorHAnsi"/>
          <w:sz w:val="24"/>
          <w:szCs w:val="24"/>
        </w:rPr>
        <w:t xml:space="preserve"> Kings 4:22; 8:63; 9:28; 10:5, 14-27 &amp; 2</w:t>
      </w:r>
      <w:r w:rsidRPr="00387CDE">
        <w:rPr>
          <w:rFonts w:cstheme="minorHAnsi"/>
          <w:sz w:val="24"/>
          <w:szCs w:val="24"/>
          <w:vertAlign w:val="superscript"/>
        </w:rPr>
        <w:t>nd</w:t>
      </w:r>
      <w:r w:rsidRPr="00387CDE">
        <w:rPr>
          <w:rFonts w:cstheme="minorHAnsi"/>
          <w:sz w:val="24"/>
          <w:szCs w:val="24"/>
        </w:rPr>
        <w:t xml:space="preserve"> Chronicles 1:15; 9:20-27. Women is in Ecclesiastes 2:8 &amp; 1</w:t>
      </w:r>
      <w:r w:rsidRPr="00387CDE">
        <w:rPr>
          <w:rFonts w:cstheme="minorHAnsi"/>
          <w:sz w:val="24"/>
          <w:szCs w:val="24"/>
          <w:vertAlign w:val="superscript"/>
        </w:rPr>
        <w:t>st</w:t>
      </w:r>
      <w:r w:rsidRPr="00387CDE">
        <w:rPr>
          <w:rFonts w:cstheme="minorHAnsi"/>
          <w:sz w:val="24"/>
          <w:szCs w:val="24"/>
        </w:rPr>
        <w:t xml:space="preserve"> Kings 11:3. The Father Stephen’s Summary and Conclusion is in Ecclesiastes 1:16; 2:7, 9-11 &amp; 1</w:t>
      </w:r>
      <w:r w:rsidRPr="00387CDE">
        <w:rPr>
          <w:rFonts w:cstheme="minorHAnsi"/>
          <w:sz w:val="24"/>
          <w:szCs w:val="24"/>
          <w:vertAlign w:val="superscript"/>
        </w:rPr>
        <w:t>st</w:t>
      </w:r>
      <w:r w:rsidRPr="00387CDE">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87CDE">
        <w:rPr>
          <w:rFonts w:cstheme="minorHAnsi"/>
          <w:sz w:val="24"/>
          <w:szCs w:val="24"/>
          <w:vertAlign w:val="superscript"/>
        </w:rPr>
        <w:t>st</w:t>
      </w:r>
      <w:r w:rsidRPr="00387CDE">
        <w:rPr>
          <w:rFonts w:cstheme="minorHAnsi"/>
          <w:sz w:val="24"/>
          <w:szCs w:val="24"/>
        </w:rPr>
        <w:t xml:space="preserve"> Complaint about Labor is in Ecclesiastes 2:18-20. The Father Stephen’s 2</w:t>
      </w:r>
      <w:r w:rsidRPr="00387CDE">
        <w:rPr>
          <w:rFonts w:cstheme="minorHAnsi"/>
          <w:sz w:val="24"/>
          <w:szCs w:val="24"/>
          <w:vertAlign w:val="superscript"/>
        </w:rPr>
        <w:t>nd</w:t>
      </w:r>
      <w:r w:rsidRPr="00387CDE">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87CDE">
        <w:rPr>
          <w:rFonts w:cstheme="minorHAnsi"/>
          <w:sz w:val="24"/>
          <w:szCs w:val="24"/>
          <w:vertAlign w:val="superscript"/>
        </w:rPr>
        <w:t>nd</w:t>
      </w:r>
      <w:r w:rsidRPr="00387CDE">
        <w:rPr>
          <w:rFonts w:cstheme="minorHAnsi"/>
          <w:sz w:val="24"/>
          <w:szCs w:val="24"/>
        </w:rPr>
        <w:t xml:space="preserve"> Kings 3:19; Job 2:13; 32:4; Proverbs 15:23; 17:28; 25:11; 2</w:t>
      </w:r>
      <w:r w:rsidRPr="00387CDE">
        <w:rPr>
          <w:rFonts w:cstheme="minorHAnsi"/>
          <w:sz w:val="24"/>
          <w:szCs w:val="24"/>
          <w:vertAlign w:val="superscript"/>
        </w:rPr>
        <w:t>nd</w:t>
      </w:r>
      <w:r w:rsidRPr="00387CDE">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87CDE">
        <w:rPr>
          <w:rFonts w:cstheme="minorHAnsi"/>
          <w:sz w:val="24"/>
          <w:szCs w:val="24"/>
          <w:vertAlign w:val="superscript"/>
        </w:rPr>
        <w:t>st</w:t>
      </w:r>
      <w:r w:rsidRPr="00387CDE">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87CDE">
        <w:rPr>
          <w:rFonts w:cstheme="minorHAnsi"/>
          <w:sz w:val="24"/>
          <w:szCs w:val="24"/>
          <w:vertAlign w:val="superscript"/>
        </w:rPr>
        <w:t>st</w:t>
      </w:r>
      <w:r w:rsidRPr="00387CDE">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87CDE">
        <w:rPr>
          <w:rFonts w:cstheme="minorHAnsi"/>
          <w:sz w:val="24"/>
          <w:szCs w:val="24"/>
          <w:vertAlign w:val="superscript"/>
        </w:rPr>
        <w:t>st</w:t>
      </w:r>
      <w:r w:rsidRPr="00387CDE">
        <w:rPr>
          <w:rFonts w:cstheme="minorHAnsi"/>
          <w:sz w:val="24"/>
          <w:szCs w:val="24"/>
        </w:rPr>
        <w:t xml:space="preserve"> Samuel 19:11. The Vanity &amp; Futility of Worldly Wealth: Riches cannot Satisfy is in Ecclesiastes 5:10-12. Riches can be Harmful is in Ecclesiastes 5:13-17; Job 1:21 &amp; 1</w:t>
      </w:r>
      <w:r w:rsidRPr="00387CDE">
        <w:rPr>
          <w:rFonts w:cstheme="minorHAnsi"/>
          <w:sz w:val="24"/>
          <w:szCs w:val="24"/>
          <w:vertAlign w:val="superscript"/>
        </w:rPr>
        <w:t>st</w:t>
      </w:r>
      <w:r w:rsidRPr="00387CDE">
        <w:rPr>
          <w:rFonts w:cstheme="minorHAnsi"/>
          <w:sz w:val="24"/>
          <w:szCs w:val="24"/>
        </w:rPr>
        <w:t xml:space="preserve"> Timothy 6:7, 9. Riches can be Enjoyed is in Ecclesiastes 5:18-20; Matthew 6:34 &amp; 1</w:t>
      </w:r>
      <w:r w:rsidRPr="00387CDE">
        <w:rPr>
          <w:rFonts w:cstheme="minorHAnsi"/>
          <w:sz w:val="24"/>
          <w:szCs w:val="24"/>
          <w:vertAlign w:val="superscript"/>
        </w:rPr>
        <w:t>st</w:t>
      </w:r>
      <w:r w:rsidRPr="00387CDE">
        <w:rPr>
          <w:rFonts w:cstheme="minorHAnsi"/>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87CDE">
        <w:rPr>
          <w:rFonts w:cstheme="minorHAnsi"/>
          <w:sz w:val="24"/>
          <w:szCs w:val="24"/>
          <w:vertAlign w:val="superscript"/>
        </w:rPr>
        <w:t>st</w:t>
      </w:r>
      <w:r w:rsidRPr="00387CDE">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87CDE">
        <w:rPr>
          <w:rFonts w:cstheme="minorHAnsi"/>
          <w:sz w:val="24"/>
          <w:szCs w:val="24"/>
          <w:vertAlign w:val="superscript"/>
        </w:rPr>
        <w:t>nd</w:t>
      </w:r>
      <w:r w:rsidRPr="00387CDE">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87CDE">
        <w:rPr>
          <w:rFonts w:cstheme="minorHAnsi"/>
          <w:sz w:val="24"/>
          <w:szCs w:val="24"/>
          <w:vertAlign w:val="superscript"/>
        </w:rPr>
        <w:t>st</w:t>
      </w:r>
      <w:r w:rsidRPr="00387CDE">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87CDE">
        <w:rPr>
          <w:rFonts w:cstheme="minorHAnsi"/>
          <w:sz w:val="24"/>
          <w:szCs w:val="24"/>
          <w:vertAlign w:val="superscript"/>
        </w:rPr>
        <w:t>st</w:t>
      </w:r>
      <w:r w:rsidRPr="00387CDE">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87CDE">
        <w:rPr>
          <w:rFonts w:cstheme="minorHAnsi"/>
          <w:sz w:val="24"/>
          <w:szCs w:val="24"/>
          <w:vertAlign w:val="superscript"/>
        </w:rPr>
        <w:t>nd</w:t>
      </w:r>
      <w:r w:rsidRPr="00387CDE">
        <w:rPr>
          <w:rFonts w:cstheme="minorHAnsi"/>
          <w:sz w:val="24"/>
          <w:szCs w:val="24"/>
        </w:rPr>
        <w:t xml:space="preserve"> Kings 11:17; 2</w:t>
      </w:r>
      <w:r w:rsidRPr="00387CDE">
        <w:rPr>
          <w:rFonts w:cstheme="minorHAnsi"/>
          <w:sz w:val="24"/>
          <w:szCs w:val="24"/>
          <w:vertAlign w:val="superscript"/>
        </w:rPr>
        <w:t>nd</w:t>
      </w:r>
      <w:r w:rsidRPr="00387CDE">
        <w:rPr>
          <w:rFonts w:cstheme="minorHAnsi"/>
          <w:sz w:val="24"/>
          <w:szCs w:val="24"/>
        </w:rPr>
        <w:t xml:space="preserve"> Chronicles 36:13 &amp; Nehemiah 10:29. Submission Defended is in Ecclesiastes 8:6-8 &amp; 1</w:t>
      </w:r>
      <w:r w:rsidRPr="00387CDE">
        <w:rPr>
          <w:rFonts w:cstheme="minorHAnsi"/>
          <w:sz w:val="24"/>
          <w:szCs w:val="24"/>
          <w:vertAlign w:val="superscript"/>
        </w:rPr>
        <w:t>st</w:t>
      </w:r>
      <w:r w:rsidRPr="00387CDE">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87CDE">
        <w:rPr>
          <w:rFonts w:cstheme="minorHAnsi"/>
          <w:sz w:val="24"/>
          <w:szCs w:val="24"/>
          <w:vertAlign w:val="superscript"/>
        </w:rPr>
        <w:t>st</w:t>
      </w:r>
      <w:r w:rsidRPr="00387CDE">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87CDE">
        <w:rPr>
          <w:rFonts w:cstheme="minorHAnsi"/>
          <w:sz w:val="24"/>
          <w:szCs w:val="24"/>
          <w:vertAlign w:val="superscript"/>
        </w:rPr>
        <w:t>st</w:t>
      </w:r>
      <w:r w:rsidRPr="00387CDE">
        <w:rPr>
          <w:rFonts w:cstheme="minorHAnsi"/>
          <w:sz w:val="24"/>
          <w:szCs w:val="24"/>
        </w:rPr>
        <w:t xml:space="preserve"> Samuel 17:43; 2</w:t>
      </w:r>
      <w:r w:rsidRPr="00387CDE">
        <w:rPr>
          <w:rFonts w:cstheme="minorHAnsi"/>
          <w:sz w:val="24"/>
          <w:szCs w:val="24"/>
          <w:vertAlign w:val="superscript"/>
        </w:rPr>
        <w:t>nd</w:t>
      </w:r>
      <w:r w:rsidRPr="00387CDE">
        <w:rPr>
          <w:rFonts w:cstheme="minorHAnsi"/>
          <w:sz w:val="24"/>
          <w:szCs w:val="24"/>
        </w:rPr>
        <w:t xml:space="preserve"> Samuel 3:8. What the Dead know is in Ecclesiastes 9:5-6; 12:7 &amp; 2</w:t>
      </w:r>
      <w:r w:rsidRPr="00387CDE">
        <w:rPr>
          <w:rFonts w:cstheme="minorHAnsi"/>
          <w:sz w:val="24"/>
          <w:szCs w:val="24"/>
          <w:vertAlign w:val="superscript"/>
        </w:rPr>
        <w:t>nd</w:t>
      </w:r>
      <w:r w:rsidRPr="00387CDE">
        <w:rPr>
          <w:rFonts w:cstheme="minorHAnsi"/>
          <w:sz w:val="24"/>
          <w:szCs w:val="24"/>
        </w:rPr>
        <w:t xml:space="preserve"> Timothy 1:10. Coping with the Problem of Providence: Be Festive in the Holy Ghost is in Ecclesiastes 2:24; 3:12; 9:7-8; Genesis 27:28; 1</w:t>
      </w:r>
      <w:r w:rsidRPr="00387CDE">
        <w:rPr>
          <w:rFonts w:cstheme="minorHAnsi"/>
          <w:sz w:val="24"/>
          <w:szCs w:val="24"/>
          <w:vertAlign w:val="superscript"/>
        </w:rPr>
        <w:t>st</w:t>
      </w:r>
      <w:r w:rsidRPr="00387CDE">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87CDE">
        <w:rPr>
          <w:rFonts w:cstheme="minorHAnsi"/>
          <w:sz w:val="24"/>
          <w:szCs w:val="24"/>
          <w:vertAlign w:val="superscript"/>
        </w:rPr>
        <w:t>st</w:t>
      </w:r>
      <w:r w:rsidRPr="00387CDE">
        <w:rPr>
          <w:rFonts w:cstheme="minorHAnsi"/>
          <w:sz w:val="24"/>
          <w:szCs w:val="24"/>
        </w:rPr>
        <w:t xml:space="preserve"> Kings 5:4. Man does not know what will be: Wisdom is Vulnerable is in Ecclesiastes 7:19; 9:13-10:1; 2</w:t>
      </w:r>
      <w:r w:rsidRPr="00387CDE">
        <w:rPr>
          <w:rFonts w:cstheme="minorHAnsi"/>
          <w:sz w:val="24"/>
          <w:szCs w:val="24"/>
          <w:vertAlign w:val="superscript"/>
        </w:rPr>
        <w:t>nd</w:t>
      </w:r>
      <w:r w:rsidRPr="00387CDE">
        <w:rPr>
          <w:rFonts w:cstheme="minorHAnsi"/>
          <w:sz w:val="24"/>
          <w:szCs w:val="24"/>
        </w:rPr>
        <w:t xml:space="preserve"> Samuel 20:15-22. The Impediments to Wisdom is in Ecclesiastes 10:2-7. The Expecting of the Unexpected is in Ecclesiastes 10:8-11; 1</w:t>
      </w:r>
      <w:r w:rsidRPr="00387CDE">
        <w:rPr>
          <w:rFonts w:cstheme="minorHAnsi"/>
          <w:sz w:val="24"/>
          <w:szCs w:val="24"/>
          <w:vertAlign w:val="superscript"/>
        </w:rPr>
        <w:t>st</w:t>
      </w:r>
      <w:r w:rsidRPr="00387CDE">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387CDE">
        <w:rPr>
          <w:rFonts w:cstheme="minorHAnsi"/>
          <w:sz w:val="24"/>
          <w:szCs w:val="24"/>
          <w:vertAlign w:val="superscript"/>
        </w:rPr>
        <w:t>st</w:t>
      </w:r>
      <w:r w:rsidRPr="00387CDE">
        <w:rPr>
          <w:rFonts w:cstheme="minorHAnsi"/>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87CDE">
        <w:rPr>
          <w:rFonts w:cstheme="minorHAnsi"/>
          <w:sz w:val="24"/>
          <w:szCs w:val="24"/>
          <w:vertAlign w:val="superscript"/>
        </w:rPr>
        <w:t>nd</w:t>
      </w:r>
      <w:r w:rsidRPr="00387CDE">
        <w:rPr>
          <w:rFonts w:cstheme="minorHAnsi"/>
          <w:sz w:val="24"/>
          <w:szCs w:val="24"/>
        </w:rPr>
        <w:t xml:space="preserve"> Corinthians 5:1 &amp; 2</w:t>
      </w:r>
      <w:r w:rsidRPr="00387CDE">
        <w:rPr>
          <w:rFonts w:cstheme="minorHAnsi"/>
          <w:sz w:val="24"/>
          <w:szCs w:val="24"/>
          <w:vertAlign w:val="superscript"/>
        </w:rPr>
        <w:t>nd</w:t>
      </w:r>
      <w:r w:rsidRPr="00387CDE">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Wisdom of Solomon: The 1</w:t>
      </w:r>
      <w:r w:rsidRPr="00387CDE">
        <w:rPr>
          <w:rFonts w:cstheme="minorHAnsi"/>
          <w:sz w:val="24"/>
          <w:szCs w:val="24"/>
          <w:vertAlign w:val="superscript"/>
        </w:rPr>
        <w:t>st</w:t>
      </w:r>
      <w:r w:rsidRPr="00387CDE">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387CDE">
        <w:rPr>
          <w:rFonts w:cstheme="minorHAnsi"/>
          <w:sz w:val="24"/>
          <w:szCs w:val="24"/>
          <w:vertAlign w:val="superscript"/>
        </w:rPr>
        <w:t>nd</w:t>
      </w:r>
      <w:r w:rsidRPr="00387CDE">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Wisdom of the Father Stephen: The Father Stephen’s Wisdom is Described in Isaiah 28:29; 1</w:t>
      </w:r>
      <w:r w:rsidRPr="00387CDE">
        <w:rPr>
          <w:rFonts w:cstheme="minorHAnsi"/>
          <w:sz w:val="24"/>
          <w:szCs w:val="24"/>
          <w:vertAlign w:val="superscript"/>
        </w:rPr>
        <w:t>st</w:t>
      </w:r>
      <w:r w:rsidRPr="00387CDE">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87CDE">
        <w:rPr>
          <w:rFonts w:cstheme="minorHAnsi"/>
          <w:sz w:val="24"/>
          <w:szCs w:val="24"/>
          <w:vertAlign w:val="superscript"/>
        </w:rPr>
        <w:t>st</w:t>
      </w:r>
      <w:r w:rsidRPr="00387CDE">
        <w:rPr>
          <w:rFonts w:cstheme="minorHAnsi"/>
          <w:sz w:val="24"/>
          <w:szCs w:val="24"/>
        </w:rPr>
        <w:t xml:space="preserve"> Chronicles 28:9 &amp; Psalms 139:2, 4, 6. The Son Jesus Christ the Father Stephen’s Wisdom is in 1</w:t>
      </w:r>
      <w:r w:rsidRPr="00387CDE">
        <w:rPr>
          <w:rFonts w:cstheme="minorHAnsi"/>
          <w:sz w:val="24"/>
          <w:szCs w:val="24"/>
          <w:vertAlign w:val="superscript"/>
        </w:rPr>
        <w:t>st</w:t>
      </w:r>
      <w:r w:rsidRPr="00387CDE">
        <w:rPr>
          <w:rFonts w:cstheme="minorHAnsi"/>
          <w:sz w:val="24"/>
          <w:szCs w:val="24"/>
        </w:rPr>
        <w:t xml:space="preserve"> Corinthians 1:24, 30; Isaiah 9:6; 11:2 &amp; Colossians 2:2-3. The Father Stephen’s Wisdom in the Gospel Kingdom is in 1</w:t>
      </w:r>
      <w:r w:rsidRPr="00387CDE">
        <w:rPr>
          <w:rFonts w:cstheme="minorHAnsi"/>
          <w:sz w:val="24"/>
          <w:szCs w:val="24"/>
          <w:vertAlign w:val="superscript"/>
        </w:rPr>
        <w:t>st</w:t>
      </w:r>
      <w:r w:rsidRPr="00387CDE">
        <w:rPr>
          <w:rFonts w:cstheme="minorHAnsi"/>
          <w:sz w:val="24"/>
          <w:szCs w:val="24"/>
        </w:rPr>
        <w:t xml:space="preserve"> Corinthians 1:18-21, 25 &amp; Ephesians 3:10. The Father Stephen gives His Wisdom to Human Beings is in Ephesians 1:17; 2</w:t>
      </w:r>
      <w:r w:rsidRPr="00387CDE">
        <w:rPr>
          <w:rFonts w:cstheme="minorHAnsi"/>
          <w:sz w:val="24"/>
          <w:szCs w:val="24"/>
          <w:vertAlign w:val="superscript"/>
        </w:rPr>
        <w:t>nd</w:t>
      </w:r>
      <w:r w:rsidRPr="00387CDE">
        <w:rPr>
          <w:rFonts w:cstheme="minorHAnsi"/>
          <w:sz w:val="24"/>
          <w:szCs w:val="24"/>
        </w:rPr>
        <w:t xml:space="preserve"> Chronicles 1:11-12; Ezra 7:25; Proverbs 2:6; Ecclesiastes 12:11; Daniel 2:23; 1</w:t>
      </w:r>
      <w:r w:rsidRPr="00387CDE">
        <w:rPr>
          <w:rFonts w:cstheme="minorHAnsi"/>
          <w:sz w:val="24"/>
          <w:szCs w:val="24"/>
          <w:vertAlign w:val="superscript"/>
        </w:rPr>
        <w:t>st</w:t>
      </w:r>
      <w:r w:rsidRPr="00387CDE">
        <w:rPr>
          <w:rFonts w:cstheme="minorHAnsi"/>
          <w:sz w:val="24"/>
          <w:szCs w:val="24"/>
        </w:rPr>
        <w:t xml:space="preserve"> Corinthians 2:6-16 &amp; James 1:5. The Examples of the Father Stephen’s Wisdom is in 1</w:t>
      </w:r>
      <w:r w:rsidRPr="00387CDE">
        <w:rPr>
          <w:rFonts w:cstheme="minorHAnsi"/>
          <w:sz w:val="24"/>
          <w:szCs w:val="24"/>
          <w:vertAlign w:val="superscript"/>
        </w:rPr>
        <w:t>st</w:t>
      </w:r>
      <w:r w:rsidRPr="00387CDE">
        <w:rPr>
          <w:rFonts w:cstheme="minorHAnsi"/>
          <w:sz w:val="24"/>
          <w:szCs w:val="24"/>
        </w:rPr>
        <w:t xml:space="preserve"> Samuel 16:7; 1</w:t>
      </w:r>
      <w:r w:rsidRPr="00387CDE">
        <w:rPr>
          <w:rFonts w:cstheme="minorHAnsi"/>
          <w:sz w:val="24"/>
          <w:szCs w:val="24"/>
          <w:vertAlign w:val="superscript"/>
        </w:rPr>
        <w:t>st</w:t>
      </w:r>
      <w:r w:rsidRPr="00387CDE">
        <w:rPr>
          <w:rFonts w:cstheme="minorHAnsi"/>
          <w:sz w:val="24"/>
          <w:szCs w:val="24"/>
        </w:rPr>
        <w:t xml:space="preserve"> Kings 3:28; Isaiah 28:24-29 &amp; Luke 11:49.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Wisdom of His Son Jesus Christ from the Father Stephen: The Wisdom of the Messiah was foretold and recognized in His Son Jesus Christ is in Isaiah 11:2; 52:13; Proverbs 8:22-23; John 1:1; 4:29; 1</w:t>
      </w:r>
      <w:r w:rsidRPr="00387CDE">
        <w:rPr>
          <w:rFonts w:cstheme="minorHAnsi"/>
          <w:sz w:val="24"/>
          <w:szCs w:val="24"/>
          <w:vertAlign w:val="superscript"/>
        </w:rPr>
        <w:t>st</w:t>
      </w:r>
      <w:r w:rsidRPr="00387CDE">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87CDE">
        <w:rPr>
          <w:rFonts w:cstheme="minorHAnsi"/>
          <w:sz w:val="24"/>
          <w:szCs w:val="24"/>
          <w:vertAlign w:val="superscript"/>
        </w:rPr>
        <w:t>st</w:t>
      </w:r>
      <w:r w:rsidRPr="00387CDE">
        <w:rPr>
          <w:rFonts w:cstheme="minorHAnsi"/>
          <w:sz w:val="24"/>
          <w:szCs w:val="24"/>
        </w:rPr>
        <w:t xml:space="preserve"> Corinthians 2:11, 12-14; 12:8; 1</w:t>
      </w:r>
      <w:r w:rsidRPr="00387CDE">
        <w:rPr>
          <w:rFonts w:cstheme="minorHAnsi"/>
          <w:sz w:val="24"/>
          <w:szCs w:val="24"/>
          <w:vertAlign w:val="superscript"/>
        </w:rPr>
        <w:t>st</w:t>
      </w:r>
      <w:r w:rsidRPr="00387CDE">
        <w:rPr>
          <w:rFonts w:cstheme="minorHAnsi"/>
          <w:sz w:val="24"/>
          <w:szCs w:val="24"/>
        </w:rPr>
        <w:t xml:space="preserve"> Samuel 10:10; 1</w:t>
      </w:r>
      <w:r w:rsidRPr="00387CDE">
        <w:rPr>
          <w:rFonts w:cstheme="minorHAnsi"/>
          <w:sz w:val="24"/>
          <w:szCs w:val="24"/>
          <w:vertAlign w:val="superscript"/>
        </w:rPr>
        <w:t>st</w:t>
      </w:r>
      <w:r w:rsidRPr="00387CDE">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387CDE">
        <w:rPr>
          <w:rFonts w:cstheme="minorHAnsi"/>
          <w:sz w:val="24"/>
          <w:szCs w:val="24"/>
          <w:vertAlign w:val="superscript"/>
        </w:rPr>
        <w:t>st</w:t>
      </w:r>
      <w:r w:rsidRPr="00387CDE">
        <w:rPr>
          <w:rFonts w:cstheme="minorHAnsi"/>
          <w:sz w:val="24"/>
          <w:szCs w:val="24"/>
        </w:rPr>
        <w:t xml:space="preserve"> John 2:27 &amp; Luke 12:12.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387CDE">
        <w:rPr>
          <w:rFonts w:cstheme="minorHAnsi"/>
          <w:sz w:val="24"/>
          <w:szCs w:val="24"/>
          <w:vertAlign w:val="superscript"/>
        </w:rPr>
        <w:t>st</w:t>
      </w:r>
      <w:r w:rsidRPr="00387CDE">
        <w:rPr>
          <w:rFonts w:cstheme="minorHAnsi"/>
          <w:sz w:val="24"/>
          <w:szCs w:val="24"/>
        </w:rPr>
        <w:t xml:space="preserve"> Chronicles 22:15; 28:21; 2</w:t>
      </w:r>
      <w:r w:rsidRPr="00387CDE">
        <w:rPr>
          <w:rFonts w:cstheme="minorHAnsi"/>
          <w:sz w:val="24"/>
          <w:szCs w:val="24"/>
          <w:vertAlign w:val="superscript"/>
        </w:rPr>
        <w:t>nd</w:t>
      </w:r>
      <w:r w:rsidRPr="00387CDE">
        <w:rPr>
          <w:rFonts w:cstheme="minorHAnsi"/>
          <w:sz w:val="24"/>
          <w:szCs w:val="24"/>
        </w:rPr>
        <w:t xml:space="preserve"> Chronicles 2:7, 13-14 &amp; 1</w:t>
      </w:r>
      <w:r w:rsidRPr="00387CDE">
        <w:rPr>
          <w:rFonts w:cstheme="minorHAnsi"/>
          <w:sz w:val="24"/>
          <w:szCs w:val="24"/>
          <w:vertAlign w:val="superscript"/>
        </w:rPr>
        <w:t>st</w:t>
      </w:r>
      <w:r w:rsidRPr="00387CDE">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87CDE">
        <w:rPr>
          <w:rFonts w:cstheme="minorHAnsi"/>
          <w:sz w:val="24"/>
          <w:szCs w:val="24"/>
          <w:vertAlign w:val="superscript"/>
        </w:rPr>
        <w:t>st</w:t>
      </w:r>
      <w:r w:rsidRPr="00387CDE">
        <w:rPr>
          <w:rFonts w:cstheme="minorHAnsi"/>
          <w:sz w:val="24"/>
          <w:szCs w:val="24"/>
        </w:rPr>
        <w:t xml:space="preserve"> Chronicles 26:14; 27:32-33. Wisdom in Government is in Genesis 41:33-36; 2</w:t>
      </w:r>
      <w:r w:rsidRPr="00387CDE">
        <w:rPr>
          <w:rFonts w:cstheme="minorHAnsi"/>
          <w:sz w:val="24"/>
          <w:szCs w:val="24"/>
          <w:vertAlign w:val="superscript"/>
        </w:rPr>
        <w:t>nd</w:t>
      </w:r>
      <w:r w:rsidRPr="00387CDE">
        <w:rPr>
          <w:rFonts w:cstheme="minorHAnsi"/>
          <w:sz w:val="24"/>
          <w:szCs w:val="24"/>
        </w:rPr>
        <w:t xml:space="preserve"> Samuel 14:20; 1</w:t>
      </w:r>
      <w:r w:rsidRPr="00387CDE">
        <w:rPr>
          <w:rFonts w:cstheme="minorHAnsi"/>
          <w:sz w:val="24"/>
          <w:szCs w:val="24"/>
          <w:vertAlign w:val="superscript"/>
        </w:rPr>
        <w:t>st</w:t>
      </w:r>
      <w:r w:rsidRPr="00387CDE">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87CDE">
        <w:rPr>
          <w:rFonts w:cstheme="minorHAnsi"/>
          <w:sz w:val="24"/>
          <w:szCs w:val="24"/>
          <w:vertAlign w:val="superscript"/>
        </w:rPr>
        <w:t>st</w:t>
      </w:r>
      <w:r w:rsidRPr="00387CDE">
        <w:rPr>
          <w:rFonts w:cstheme="minorHAnsi"/>
          <w:sz w:val="24"/>
          <w:szCs w:val="24"/>
        </w:rPr>
        <w:t xml:space="preserve"> Corinthians 1:18-25; 4:10.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87CDE">
        <w:rPr>
          <w:rFonts w:cstheme="minorHAnsi"/>
          <w:sz w:val="24"/>
          <w:szCs w:val="24"/>
          <w:vertAlign w:val="superscript"/>
        </w:rPr>
        <w:t>nd</w:t>
      </w:r>
      <w:r w:rsidRPr="00387CDE">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87CDE">
        <w:rPr>
          <w:rFonts w:cstheme="minorHAnsi"/>
          <w:sz w:val="24"/>
          <w:szCs w:val="24"/>
          <w:vertAlign w:val="superscript"/>
        </w:rPr>
        <w:t>st</w:t>
      </w:r>
      <w:r w:rsidRPr="00387CDE">
        <w:rPr>
          <w:rFonts w:cstheme="minorHAnsi"/>
          <w:sz w:val="24"/>
          <w:szCs w:val="24"/>
        </w:rPr>
        <w:t xml:space="preserve"> Corinthians 12:8 &amp; Acts 6:3, 10. It is given in response to prayer to the Father Stephen is in James 1:5; 1</w:t>
      </w:r>
      <w:r w:rsidRPr="00387CDE">
        <w:rPr>
          <w:rFonts w:cstheme="minorHAnsi"/>
          <w:sz w:val="24"/>
          <w:szCs w:val="24"/>
          <w:vertAlign w:val="superscript"/>
        </w:rPr>
        <w:t>st</w:t>
      </w:r>
      <w:r w:rsidRPr="00387CDE">
        <w:rPr>
          <w:rFonts w:cstheme="minorHAnsi"/>
          <w:sz w:val="24"/>
          <w:szCs w:val="24"/>
        </w:rPr>
        <w:t xml:space="preserve"> Kings 3:9; 2</w:t>
      </w:r>
      <w:r w:rsidRPr="00387CDE">
        <w:rPr>
          <w:rFonts w:cstheme="minorHAnsi"/>
          <w:sz w:val="24"/>
          <w:szCs w:val="24"/>
          <w:vertAlign w:val="superscript"/>
        </w:rPr>
        <w:t>nd</w:t>
      </w:r>
      <w:r w:rsidRPr="00387CDE">
        <w:rPr>
          <w:rFonts w:cstheme="minorHAnsi"/>
          <w:sz w:val="24"/>
          <w:szCs w:val="24"/>
        </w:rPr>
        <w:t xml:space="preserve"> Chronicles 1:10; Proverbs 2:3-6; Daniel 10:12 &amp; Colossians 1:9. The Emptiness of Worldly Wisdom: Worldly Wisdom is the Foolishness, Insanity &amp; Stupidity to the Father Stephen is in 1</w:t>
      </w:r>
      <w:r w:rsidRPr="00387CDE">
        <w:rPr>
          <w:rFonts w:cstheme="minorHAnsi"/>
          <w:sz w:val="24"/>
          <w:szCs w:val="24"/>
          <w:vertAlign w:val="superscript"/>
        </w:rPr>
        <w:t>st</w:t>
      </w:r>
      <w:r w:rsidRPr="00387CDE">
        <w:rPr>
          <w:rFonts w:cstheme="minorHAnsi"/>
          <w:sz w:val="24"/>
          <w:szCs w:val="24"/>
        </w:rPr>
        <w:t xml:space="preserve"> Corinthians 3:19-20; Job 5:13; Psalms 94:11 &amp; Romans 1:21-25. The Father Stephen cannot be known by Worldly Wisdom is in 1</w:t>
      </w:r>
      <w:r w:rsidRPr="00387CDE">
        <w:rPr>
          <w:rFonts w:cstheme="minorHAnsi"/>
          <w:sz w:val="24"/>
          <w:szCs w:val="24"/>
          <w:vertAlign w:val="superscript"/>
        </w:rPr>
        <w:t>st</w:t>
      </w:r>
      <w:r w:rsidRPr="00387CDE">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387CDE">
        <w:rPr>
          <w:rFonts w:cstheme="minorHAnsi"/>
          <w:sz w:val="24"/>
          <w:szCs w:val="24"/>
          <w:vertAlign w:val="superscript"/>
        </w:rPr>
        <w:t>st</w:t>
      </w:r>
      <w:r w:rsidRPr="00387CDE">
        <w:rPr>
          <w:rFonts w:cstheme="minorHAnsi"/>
          <w:sz w:val="24"/>
          <w:szCs w:val="24"/>
        </w:rPr>
        <w:t xml:space="preserve"> Corinthians 4:10; 2</w:t>
      </w:r>
      <w:r w:rsidRPr="00387CDE">
        <w:rPr>
          <w:rFonts w:cstheme="minorHAnsi"/>
          <w:sz w:val="24"/>
          <w:szCs w:val="24"/>
          <w:vertAlign w:val="superscript"/>
        </w:rPr>
        <w:t>nd</w:t>
      </w:r>
      <w:r w:rsidRPr="00387CDE">
        <w:rPr>
          <w:rFonts w:cstheme="minorHAnsi"/>
          <w:sz w:val="24"/>
          <w:szCs w:val="24"/>
        </w:rPr>
        <w:t xml:space="preserve"> Corinthians 11:18-19 &amp; Colossians 2:23. The Worldly Wisdom will be Confounded &amp; Overturned by Gainsaying is in Isaiah 19:11; 29:14; 44:25; 1</w:t>
      </w:r>
      <w:r w:rsidRPr="00387CDE">
        <w:rPr>
          <w:rFonts w:cstheme="minorHAnsi"/>
          <w:sz w:val="24"/>
          <w:szCs w:val="24"/>
          <w:vertAlign w:val="superscript"/>
        </w:rPr>
        <w:t>st</w:t>
      </w:r>
      <w:r w:rsidRPr="00387CDE">
        <w:rPr>
          <w:rFonts w:cstheme="minorHAnsi"/>
          <w:sz w:val="24"/>
          <w:szCs w:val="24"/>
        </w:rPr>
        <w:t xml:space="preserve"> Corinthians 1:19-20; Job 5:12-13; Proverbs 21:30; Jeremiah 51:57; Ezekiel 28:6-7, 17 &amp; 1</w:t>
      </w:r>
      <w:r w:rsidRPr="00387CDE">
        <w:rPr>
          <w:rFonts w:cstheme="minorHAnsi"/>
          <w:sz w:val="24"/>
          <w:szCs w:val="24"/>
          <w:vertAlign w:val="superscript"/>
        </w:rPr>
        <w:t>st</w:t>
      </w:r>
      <w:r w:rsidRPr="00387CDE">
        <w:rPr>
          <w:rFonts w:cstheme="minorHAnsi"/>
          <w:sz w:val="24"/>
          <w:szCs w:val="24"/>
        </w:rPr>
        <w:t xml:space="preserve"> Corinthians 1:25. The Divine Revelation of Divine Wisdom: It is Revealed in His Son Jesus Christ is in 1</w:t>
      </w:r>
      <w:r w:rsidRPr="00387CDE">
        <w:rPr>
          <w:rFonts w:cstheme="minorHAnsi"/>
          <w:sz w:val="24"/>
          <w:szCs w:val="24"/>
          <w:vertAlign w:val="superscript"/>
        </w:rPr>
        <w:t>st</w:t>
      </w:r>
      <w:r w:rsidRPr="00387CDE">
        <w:rPr>
          <w:rFonts w:cstheme="minorHAnsi"/>
          <w:sz w:val="24"/>
          <w:szCs w:val="24"/>
        </w:rPr>
        <w:t xml:space="preserve"> Corinthians 1:23-24, 30; 2:6-8 &amp; Colossians 1:15-17. It is Rejected by the Worldly-Wise is in 1</w:t>
      </w:r>
      <w:r w:rsidRPr="00387CDE">
        <w:rPr>
          <w:rFonts w:cstheme="minorHAnsi"/>
          <w:sz w:val="24"/>
          <w:szCs w:val="24"/>
          <w:vertAlign w:val="superscript"/>
        </w:rPr>
        <w:t>st</w:t>
      </w:r>
      <w:r w:rsidRPr="00387CDE">
        <w:rPr>
          <w:rFonts w:cstheme="minorHAnsi"/>
          <w:sz w:val="24"/>
          <w:szCs w:val="24"/>
        </w:rPr>
        <w:t xml:space="preserve"> Corinthians 1:18, 22-23; 2:14. It is Revealed to the Unlearned as a Child is in Matthew 11:25; 1</w:t>
      </w:r>
      <w:r w:rsidRPr="00387CDE">
        <w:rPr>
          <w:rFonts w:cstheme="minorHAnsi"/>
          <w:sz w:val="24"/>
          <w:szCs w:val="24"/>
          <w:vertAlign w:val="superscript"/>
        </w:rPr>
        <w:t>st</w:t>
      </w:r>
      <w:r w:rsidRPr="00387CDE">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87CDE">
        <w:rPr>
          <w:rFonts w:cstheme="minorHAnsi"/>
          <w:sz w:val="24"/>
          <w:szCs w:val="24"/>
          <w:vertAlign w:val="superscript"/>
        </w:rPr>
        <w:t>st</w:t>
      </w:r>
      <w:r w:rsidRPr="00387CDE">
        <w:rPr>
          <w:rFonts w:cstheme="minorHAnsi"/>
          <w:sz w:val="24"/>
          <w:szCs w:val="24"/>
        </w:rPr>
        <w:t xml:space="preserve"> Kings 4:30; Daniel 1:20; 5:7 &amp; Acts 6:10.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87CDE">
        <w:rPr>
          <w:rFonts w:cstheme="minorHAnsi"/>
          <w:sz w:val="24"/>
          <w:szCs w:val="24"/>
          <w:vertAlign w:val="superscript"/>
        </w:rPr>
        <w:t>st</w:t>
      </w:r>
      <w:r w:rsidRPr="00387CDE">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87CDE">
        <w:rPr>
          <w:rFonts w:cstheme="minorHAnsi"/>
          <w:sz w:val="24"/>
          <w:szCs w:val="24"/>
          <w:vertAlign w:val="superscript"/>
        </w:rPr>
        <w:t>st</w:t>
      </w:r>
      <w:r w:rsidRPr="00387CDE">
        <w:rPr>
          <w:rFonts w:cstheme="minorHAnsi"/>
          <w:sz w:val="24"/>
          <w:szCs w:val="24"/>
        </w:rPr>
        <w:t xml:space="preserve"> Kings 5:7; 1</w:t>
      </w:r>
      <w:r w:rsidRPr="00387CDE">
        <w:rPr>
          <w:rFonts w:cstheme="minorHAnsi"/>
          <w:sz w:val="24"/>
          <w:szCs w:val="24"/>
          <w:vertAlign w:val="superscript"/>
        </w:rPr>
        <w:t>st</w:t>
      </w:r>
      <w:r w:rsidRPr="00387CDE">
        <w:rPr>
          <w:rFonts w:cstheme="minorHAnsi"/>
          <w:sz w:val="24"/>
          <w:szCs w:val="24"/>
        </w:rPr>
        <w:t xml:space="preserve"> Chronicles 22:12; Psalms 2:10; 105:22; Ecclesiastes 1:16; Isaiah 56:11; Jeremiah 3:15 &amp; Acts 6:3, 10. Wisdom to administer Justice is in 1</w:t>
      </w:r>
      <w:r w:rsidRPr="00387CDE">
        <w:rPr>
          <w:rFonts w:cstheme="minorHAnsi"/>
          <w:sz w:val="24"/>
          <w:szCs w:val="24"/>
          <w:vertAlign w:val="superscript"/>
        </w:rPr>
        <w:t>st</w:t>
      </w:r>
      <w:r w:rsidRPr="00387CDE">
        <w:rPr>
          <w:rFonts w:cstheme="minorHAnsi"/>
          <w:sz w:val="24"/>
          <w:szCs w:val="24"/>
        </w:rPr>
        <w:t xml:space="preserve"> Kings 3:9, 28; 2</w:t>
      </w:r>
      <w:r w:rsidRPr="00387CDE">
        <w:rPr>
          <w:rFonts w:cstheme="minorHAnsi"/>
          <w:sz w:val="24"/>
          <w:szCs w:val="24"/>
          <w:vertAlign w:val="superscript"/>
        </w:rPr>
        <w:t>nd</w:t>
      </w:r>
      <w:r w:rsidRPr="00387CDE">
        <w:rPr>
          <w:rFonts w:cstheme="minorHAnsi"/>
          <w:sz w:val="24"/>
          <w:szCs w:val="24"/>
        </w:rPr>
        <w:t xml:space="preserve"> Chronicles 1:10; Psalms 37:30; Proverbs 20:26; 24:23; Matthew 24:45; 1</w:t>
      </w:r>
      <w:r w:rsidRPr="00387CDE">
        <w:rPr>
          <w:rFonts w:cstheme="minorHAnsi"/>
          <w:sz w:val="24"/>
          <w:szCs w:val="24"/>
          <w:vertAlign w:val="superscript"/>
        </w:rPr>
        <w:t>st</w:t>
      </w:r>
      <w:r w:rsidRPr="00387CDE">
        <w:rPr>
          <w:rFonts w:cstheme="minorHAnsi"/>
          <w:sz w:val="24"/>
          <w:szCs w:val="24"/>
        </w:rPr>
        <w:t xml:space="preserve"> Corinthians 6:5 &amp; Luke 12:42. The Teaching of Wisdom: The Wise give Instruction is in Ecclesiastes 12:9; Psalms 37:30; 49:3; Proverbs 1:20-21; 5:1; 8:1; 16:21; 31:26; Daniel 11:33; 1</w:t>
      </w:r>
      <w:r w:rsidRPr="00387CDE">
        <w:rPr>
          <w:rFonts w:cstheme="minorHAnsi"/>
          <w:sz w:val="24"/>
          <w:szCs w:val="24"/>
          <w:vertAlign w:val="superscript"/>
        </w:rPr>
        <w:t>st</w:t>
      </w:r>
      <w:r w:rsidRPr="00387CDE">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87CDE">
        <w:rPr>
          <w:rFonts w:cstheme="minorHAnsi"/>
          <w:sz w:val="24"/>
          <w:szCs w:val="24"/>
          <w:vertAlign w:val="superscript"/>
        </w:rPr>
        <w:t>nd</w:t>
      </w:r>
      <w:r w:rsidRPr="00387CDE">
        <w:rPr>
          <w:rFonts w:cstheme="minorHAnsi"/>
          <w:sz w:val="24"/>
          <w:szCs w:val="24"/>
        </w:rPr>
        <w:t xml:space="preserve"> Samuel 14:20 &amp; Psalms 78:72. Solomon in 1</w:t>
      </w:r>
      <w:r w:rsidRPr="00387CDE">
        <w:rPr>
          <w:rFonts w:cstheme="minorHAnsi"/>
          <w:sz w:val="24"/>
          <w:szCs w:val="24"/>
          <w:vertAlign w:val="superscript"/>
        </w:rPr>
        <w:t>st</w:t>
      </w:r>
      <w:r w:rsidRPr="00387CDE">
        <w:rPr>
          <w:rFonts w:cstheme="minorHAnsi"/>
          <w:sz w:val="24"/>
          <w:szCs w:val="24"/>
        </w:rPr>
        <w:t xml:space="preserve"> Kings 3:16-28; 4:29-34; 10:4-8; 2</w:t>
      </w:r>
      <w:r w:rsidRPr="00387CDE">
        <w:rPr>
          <w:rFonts w:cstheme="minorHAnsi"/>
          <w:sz w:val="24"/>
          <w:szCs w:val="24"/>
          <w:vertAlign w:val="superscript"/>
        </w:rPr>
        <w:t>nd</w:t>
      </w:r>
      <w:r w:rsidRPr="00387CDE">
        <w:rPr>
          <w:rFonts w:cstheme="minorHAnsi"/>
          <w:sz w:val="24"/>
          <w:szCs w:val="24"/>
        </w:rPr>
        <w:t xml:space="preserve"> Chronicles 9:3-7; 1</w:t>
      </w:r>
      <w:r w:rsidRPr="00387CDE">
        <w:rPr>
          <w:rFonts w:cstheme="minorHAnsi"/>
          <w:sz w:val="24"/>
          <w:szCs w:val="24"/>
          <w:vertAlign w:val="superscript"/>
        </w:rPr>
        <w:t>st</w:t>
      </w:r>
      <w:r w:rsidRPr="00387CDE">
        <w:rPr>
          <w:rFonts w:cstheme="minorHAnsi"/>
          <w:sz w:val="24"/>
          <w:szCs w:val="24"/>
        </w:rPr>
        <w:t xml:space="preserve"> Chronicles 22:12-13; Matthew 12:42 &amp; Luke 11:31. Ezra in Ezra 7:25. The Messiah in Isaiah 11:2. Daniel and His 3 Friends in Daniel 1:17. Daniel in Daniel 2:19-23, 27-28; 5:11-12. Paul in 2</w:t>
      </w:r>
      <w:r w:rsidRPr="00387CDE">
        <w:rPr>
          <w:rFonts w:cstheme="minorHAnsi"/>
          <w:sz w:val="24"/>
          <w:szCs w:val="24"/>
          <w:vertAlign w:val="superscript"/>
        </w:rPr>
        <w:t>nd</w:t>
      </w:r>
      <w:r w:rsidRPr="00387CDE">
        <w:rPr>
          <w:rFonts w:cstheme="minorHAnsi"/>
          <w:sz w:val="24"/>
          <w:szCs w:val="24"/>
        </w:rPr>
        <w:t xml:space="preserve"> Peter 3:15.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87CDE">
        <w:rPr>
          <w:rFonts w:cstheme="minorHAnsi"/>
          <w:sz w:val="24"/>
          <w:szCs w:val="24"/>
          <w:vertAlign w:val="superscript"/>
        </w:rPr>
        <w:t>st</w:t>
      </w:r>
      <w:r w:rsidRPr="00387CDE">
        <w:rPr>
          <w:rFonts w:cstheme="minorHAnsi"/>
          <w:sz w:val="24"/>
          <w:szCs w:val="24"/>
        </w:rPr>
        <w:t xml:space="preserve"> Kings 4:29; Job 38:36; Daniel 1:17; 2:21, 30; 9:22 &amp; Romans 15:21. Understanding Spiritual Truth: Understanding the Truth about the Father Stephen is in 1</w:t>
      </w:r>
      <w:r w:rsidRPr="00387CDE">
        <w:rPr>
          <w:rFonts w:cstheme="minorHAnsi"/>
          <w:sz w:val="24"/>
          <w:szCs w:val="24"/>
          <w:vertAlign w:val="superscript"/>
        </w:rPr>
        <w:t>st</w:t>
      </w:r>
      <w:r w:rsidRPr="00387CDE">
        <w:rPr>
          <w:rFonts w:cstheme="minorHAnsi"/>
          <w:sz w:val="24"/>
          <w:szCs w:val="24"/>
        </w:rPr>
        <w:t xml:space="preserve"> John 5:20; Proverbs 2:5; 9:10; Isaiah 40:21, 28; 43:10; Jeremiah 9:24; John 10:38 &amp; Romans 1:20. Understanding the Father Stephen’s Divine Purposes is in Deuteronomy 9:6; 1</w:t>
      </w:r>
      <w:r w:rsidRPr="00387CDE">
        <w:rPr>
          <w:rFonts w:cstheme="minorHAnsi"/>
          <w:sz w:val="24"/>
          <w:szCs w:val="24"/>
          <w:vertAlign w:val="superscript"/>
        </w:rPr>
        <w:t>st</w:t>
      </w:r>
      <w:r w:rsidRPr="00387CDE">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87CDE">
        <w:rPr>
          <w:rFonts w:cstheme="minorHAnsi"/>
          <w:sz w:val="24"/>
          <w:szCs w:val="24"/>
          <w:vertAlign w:val="superscript"/>
        </w:rPr>
        <w:t>st</w:t>
      </w:r>
      <w:r w:rsidRPr="00387CDE">
        <w:rPr>
          <w:rFonts w:cstheme="minorHAnsi"/>
          <w:sz w:val="24"/>
          <w:szCs w:val="24"/>
        </w:rPr>
        <w:t xml:space="preserve"> Corinthians 13:12. Gaining Understanding: Through the Father Stephen’s Faith is in Hebrews 11:3; Matthew 16:8-9 &amp; Acts 6:8. Through the Father Stephen’s Holy Ghost is in 1</w:t>
      </w:r>
      <w:r w:rsidRPr="00387CDE">
        <w:rPr>
          <w:rFonts w:cstheme="minorHAnsi"/>
          <w:sz w:val="24"/>
          <w:szCs w:val="24"/>
          <w:vertAlign w:val="superscript"/>
        </w:rPr>
        <w:t>st</w:t>
      </w:r>
      <w:r w:rsidRPr="00387CDE">
        <w:rPr>
          <w:rFonts w:cstheme="minorHAnsi"/>
          <w:sz w:val="24"/>
          <w:szCs w:val="24"/>
        </w:rPr>
        <w:t xml:space="preserve"> Corinthians 2:12, 14; 1</w:t>
      </w:r>
      <w:r w:rsidRPr="00387CDE">
        <w:rPr>
          <w:rFonts w:cstheme="minorHAnsi"/>
          <w:sz w:val="24"/>
          <w:szCs w:val="24"/>
          <w:vertAlign w:val="superscript"/>
        </w:rPr>
        <w:t>st</w:t>
      </w:r>
      <w:r w:rsidRPr="00387CDE">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87CDE">
        <w:rPr>
          <w:rFonts w:cstheme="minorHAnsi"/>
          <w:sz w:val="24"/>
          <w:szCs w:val="24"/>
          <w:vertAlign w:val="superscript"/>
        </w:rPr>
        <w:t>st</w:t>
      </w:r>
      <w:r w:rsidRPr="00387CDE">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87CDE">
        <w:rPr>
          <w:rFonts w:cstheme="minorHAnsi"/>
          <w:sz w:val="24"/>
          <w:szCs w:val="24"/>
          <w:vertAlign w:val="superscript"/>
        </w:rPr>
        <w:t>st</w:t>
      </w:r>
      <w:r w:rsidRPr="00387CDE">
        <w:rPr>
          <w:rFonts w:cstheme="minorHAnsi"/>
          <w:sz w:val="24"/>
          <w:szCs w:val="24"/>
        </w:rPr>
        <w:t xml:space="preserve"> Chronicles 12:32; Esther 1:13; Job 13:1; Proverbs 20:5 &amp; John 7:24. Understanding Languages is in Genesis 11:7; Deuteronomy 28:49; Psalms 81:5; Isaiah 36:11; 1</w:t>
      </w:r>
      <w:r w:rsidRPr="00387CDE">
        <w:rPr>
          <w:rFonts w:cstheme="minorHAnsi"/>
          <w:sz w:val="24"/>
          <w:szCs w:val="24"/>
          <w:vertAlign w:val="superscript"/>
        </w:rPr>
        <w:t>st</w:t>
      </w:r>
      <w:r w:rsidRPr="00387CDE">
        <w:rPr>
          <w:rFonts w:cstheme="minorHAnsi"/>
          <w:sz w:val="24"/>
          <w:szCs w:val="24"/>
        </w:rPr>
        <w:t xml:space="preserve"> Corinthians 14:2 &amp; Acts 2:6. Those who have Understanding: The Wise is in Deuteronomy 32:29; 1</w:t>
      </w:r>
      <w:r w:rsidRPr="00387CDE">
        <w:rPr>
          <w:rFonts w:cstheme="minorHAnsi"/>
          <w:sz w:val="24"/>
          <w:szCs w:val="24"/>
          <w:vertAlign w:val="superscript"/>
        </w:rPr>
        <w:t>st</w:t>
      </w:r>
      <w:r w:rsidRPr="00387CDE">
        <w:rPr>
          <w:rFonts w:cstheme="minorHAnsi"/>
          <w:sz w:val="24"/>
          <w:szCs w:val="24"/>
        </w:rPr>
        <w:t xml:space="preserve"> Kings 4:29; Proverbs 8:14 &amp; Hosea 14:9. The Good Leaders is in Jeremiah 3:15; Deuteronomy 1:13; 1</w:t>
      </w:r>
      <w:r w:rsidRPr="00387CDE">
        <w:rPr>
          <w:rFonts w:cstheme="minorHAnsi"/>
          <w:sz w:val="24"/>
          <w:szCs w:val="24"/>
          <w:vertAlign w:val="superscript"/>
        </w:rPr>
        <w:t>st</w:t>
      </w:r>
      <w:r w:rsidRPr="00387CDE">
        <w:rPr>
          <w:rFonts w:cstheme="minorHAnsi"/>
          <w:sz w:val="24"/>
          <w:szCs w:val="24"/>
        </w:rPr>
        <w:t xml:space="preserve"> Chronicles 22:12; 2</w:t>
      </w:r>
      <w:r w:rsidRPr="00387CDE">
        <w:rPr>
          <w:rFonts w:cstheme="minorHAnsi"/>
          <w:sz w:val="24"/>
          <w:szCs w:val="24"/>
          <w:vertAlign w:val="superscript"/>
        </w:rPr>
        <w:t>nd</w:t>
      </w:r>
      <w:r w:rsidRPr="00387CDE">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87CDE">
        <w:rPr>
          <w:rFonts w:cstheme="minorHAnsi"/>
          <w:sz w:val="24"/>
          <w:szCs w:val="24"/>
          <w:vertAlign w:val="superscript"/>
        </w:rPr>
        <w:t>st</w:t>
      </w:r>
      <w:r w:rsidRPr="00387CDE">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Peter 1:20-21 &amp; Luke 10:22. The Father Stephen gives Knowledge of Himself and His ways through His Holy Ghost is in Ephesians 1:17; Isaiah 11:2; John 14:16-17; 15:26; 16:12-15; 1</w:t>
      </w:r>
      <w:r w:rsidRPr="00387CDE">
        <w:rPr>
          <w:rFonts w:cstheme="minorHAnsi"/>
          <w:sz w:val="24"/>
          <w:szCs w:val="24"/>
          <w:vertAlign w:val="superscript"/>
        </w:rPr>
        <w:t>st</w:t>
      </w:r>
      <w:r w:rsidRPr="00387CDE">
        <w:rPr>
          <w:rFonts w:cstheme="minorHAnsi"/>
          <w:sz w:val="24"/>
          <w:szCs w:val="24"/>
        </w:rPr>
        <w:t xml:space="preserve"> Corinthians 2:9-11; 12:8; Ephesians 3:16-19; 1</w:t>
      </w:r>
      <w:r w:rsidRPr="00387CDE">
        <w:rPr>
          <w:rFonts w:cstheme="minorHAnsi"/>
          <w:sz w:val="24"/>
          <w:szCs w:val="24"/>
          <w:vertAlign w:val="superscript"/>
        </w:rPr>
        <w:t>st</w:t>
      </w:r>
      <w:r w:rsidRPr="00387CDE">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87CDE">
        <w:rPr>
          <w:rFonts w:cstheme="minorHAnsi"/>
          <w:sz w:val="24"/>
          <w:szCs w:val="24"/>
          <w:vertAlign w:val="superscript"/>
        </w:rPr>
        <w:t>st</w:t>
      </w:r>
      <w:r w:rsidRPr="00387CDE">
        <w:rPr>
          <w:rFonts w:cstheme="minorHAnsi"/>
          <w:sz w:val="24"/>
          <w:szCs w:val="24"/>
        </w:rPr>
        <w:t xml:space="preserve"> Thessalonians 4:3-5 &amp; 1</w:t>
      </w:r>
      <w:r w:rsidRPr="00387CDE">
        <w:rPr>
          <w:rFonts w:cstheme="minorHAnsi"/>
          <w:sz w:val="24"/>
          <w:szCs w:val="24"/>
          <w:vertAlign w:val="superscript"/>
        </w:rPr>
        <w:t>st</w:t>
      </w:r>
      <w:r w:rsidRPr="00387CDE">
        <w:rPr>
          <w:rFonts w:cstheme="minorHAnsi"/>
          <w:sz w:val="24"/>
          <w:szCs w:val="24"/>
        </w:rPr>
        <w:t xml:space="preserve"> John 4:8, 16. Knowing His inerrant words and divine works is in Amos 3:7; Genesis 41:25; Exodus 6:6-7; 7:5, 17; 18:11; Deuteronomy 29:29; 1</w:t>
      </w:r>
      <w:r w:rsidRPr="00387CDE">
        <w:rPr>
          <w:rFonts w:cstheme="minorHAnsi"/>
          <w:sz w:val="24"/>
          <w:szCs w:val="24"/>
          <w:vertAlign w:val="superscript"/>
        </w:rPr>
        <w:t>st</w:t>
      </w:r>
      <w:r w:rsidRPr="00387CDE">
        <w:rPr>
          <w:rFonts w:cstheme="minorHAnsi"/>
          <w:sz w:val="24"/>
          <w:szCs w:val="24"/>
        </w:rPr>
        <w:t xml:space="preserve"> Samuel 3:7, 21; 17:46; 2</w:t>
      </w:r>
      <w:r w:rsidRPr="00387CDE">
        <w:rPr>
          <w:rFonts w:cstheme="minorHAnsi"/>
          <w:sz w:val="24"/>
          <w:szCs w:val="24"/>
          <w:vertAlign w:val="superscript"/>
        </w:rPr>
        <w:t>nd</w:t>
      </w:r>
      <w:r w:rsidRPr="00387CDE">
        <w:rPr>
          <w:rFonts w:cstheme="minorHAnsi"/>
          <w:sz w:val="24"/>
          <w:szCs w:val="24"/>
        </w:rPr>
        <w:t xml:space="preserve"> Samuel 7:21, 27; 1</w:t>
      </w:r>
      <w:r w:rsidRPr="00387CDE">
        <w:rPr>
          <w:rFonts w:cstheme="minorHAnsi"/>
          <w:sz w:val="24"/>
          <w:szCs w:val="24"/>
          <w:vertAlign w:val="superscript"/>
        </w:rPr>
        <w:t>st</w:t>
      </w:r>
      <w:r w:rsidRPr="00387CDE">
        <w:rPr>
          <w:rFonts w:cstheme="minorHAnsi"/>
          <w:sz w:val="24"/>
          <w:szCs w:val="24"/>
        </w:rPr>
        <w:t xml:space="preserve"> Chronicles 17:19, 25; 2</w:t>
      </w:r>
      <w:r w:rsidRPr="00387CDE">
        <w:rPr>
          <w:rFonts w:cstheme="minorHAnsi"/>
          <w:sz w:val="24"/>
          <w:szCs w:val="24"/>
          <w:vertAlign w:val="superscript"/>
        </w:rPr>
        <w:t>nd</w:t>
      </w:r>
      <w:r w:rsidRPr="00387CDE">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87CDE">
        <w:rPr>
          <w:rFonts w:cstheme="minorHAnsi"/>
          <w:sz w:val="24"/>
          <w:szCs w:val="24"/>
          <w:vertAlign w:val="superscript"/>
        </w:rPr>
        <w:t>st</w:t>
      </w:r>
      <w:r w:rsidRPr="00387CDE">
        <w:rPr>
          <w:rFonts w:cstheme="minorHAnsi"/>
          <w:sz w:val="24"/>
          <w:szCs w:val="24"/>
        </w:rPr>
        <w:t xml:space="preserve"> John 5:20. To know the Father Stephen is to experience His salvation is in John 17:3; Psalms 17:6-7; Isaiah 25:9; 43:12; 52:10; 56:1 &amp; 1</w:t>
      </w:r>
      <w:r w:rsidRPr="00387CDE">
        <w:rPr>
          <w:rFonts w:cstheme="minorHAnsi"/>
          <w:sz w:val="24"/>
          <w:szCs w:val="24"/>
          <w:vertAlign w:val="superscript"/>
        </w:rPr>
        <w:t>st</w:t>
      </w:r>
      <w:r w:rsidRPr="00387CDE">
        <w:rPr>
          <w:rFonts w:cstheme="minorHAnsi"/>
          <w:sz w:val="24"/>
          <w:szCs w:val="24"/>
        </w:rPr>
        <w:t xml:space="preserve"> John 5:13, 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87CDE">
        <w:rPr>
          <w:rFonts w:cstheme="minorHAnsi"/>
          <w:sz w:val="24"/>
          <w:szCs w:val="24"/>
          <w:vertAlign w:val="superscript"/>
        </w:rPr>
        <w:t>nd</w:t>
      </w:r>
      <w:r w:rsidRPr="00387CDE">
        <w:rPr>
          <w:rFonts w:cstheme="minorHAnsi"/>
          <w:sz w:val="24"/>
          <w:szCs w:val="24"/>
        </w:rPr>
        <w:t xml:space="preserve"> Corinthians 10:5; 1</w:t>
      </w:r>
      <w:r w:rsidRPr="00387CDE">
        <w:rPr>
          <w:rFonts w:cstheme="minorHAnsi"/>
          <w:sz w:val="24"/>
          <w:szCs w:val="24"/>
          <w:vertAlign w:val="superscript"/>
        </w:rPr>
        <w:t>st</w:t>
      </w:r>
      <w:r w:rsidRPr="00387CDE">
        <w:rPr>
          <w:rFonts w:cstheme="minorHAnsi"/>
          <w:sz w:val="24"/>
          <w:szCs w:val="24"/>
        </w:rPr>
        <w:t xml:space="preserve"> Thessalonians 4:3-5; Romans 16:26; Ephesians 4:17-24; Philippians 1:9-11; Colossians 1:10 &amp; 1</w:t>
      </w:r>
      <w:r w:rsidRPr="00387CDE">
        <w:rPr>
          <w:rFonts w:cstheme="minorHAnsi"/>
          <w:sz w:val="24"/>
          <w:szCs w:val="24"/>
          <w:vertAlign w:val="superscript"/>
        </w:rPr>
        <w:t>st</w:t>
      </w:r>
      <w:r w:rsidRPr="00387CDE">
        <w:rPr>
          <w:rFonts w:cstheme="minorHAnsi"/>
          <w:sz w:val="24"/>
          <w:szCs w:val="24"/>
        </w:rPr>
        <w:t xml:space="preserve"> John 3:10; 4:8. Boldness of Action for the Father Stephen is in Jeremiah 32:38-39; Daniel 11:32; Psalms 138:3; Proverbs 28:1; 2</w:t>
      </w:r>
      <w:r w:rsidRPr="00387CDE">
        <w:rPr>
          <w:rFonts w:cstheme="minorHAnsi"/>
          <w:sz w:val="24"/>
          <w:szCs w:val="24"/>
          <w:vertAlign w:val="superscript"/>
        </w:rPr>
        <w:t>nd</w:t>
      </w:r>
      <w:r w:rsidRPr="00387CDE">
        <w:rPr>
          <w:rFonts w:cstheme="minorHAnsi"/>
          <w:sz w:val="24"/>
          <w:szCs w:val="24"/>
        </w:rPr>
        <w:t xml:space="preserve"> Corinthians 3:12; 1</w:t>
      </w:r>
      <w:r w:rsidRPr="00387CDE">
        <w:rPr>
          <w:rFonts w:cstheme="minorHAnsi"/>
          <w:sz w:val="24"/>
          <w:szCs w:val="24"/>
          <w:vertAlign w:val="superscript"/>
        </w:rPr>
        <w:t>st</w:t>
      </w:r>
      <w:r w:rsidRPr="00387CDE">
        <w:rPr>
          <w:rFonts w:cstheme="minorHAnsi"/>
          <w:sz w:val="24"/>
          <w:szCs w:val="24"/>
        </w:rPr>
        <w:t xml:space="preserve"> Peter 1:13 &amp; Acts 6:8-10. The Biblical Images of Knowing the Father Stephen: Like Parent and Child is in 2</w:t>
      </w:r>
      <w:r w:rsidRPr="00387CDE">
        <w:rPr>
          <w:rFonts w:cstheme="minorHAnsi"/>
          <w:sz w:val="24"/>
          <w:szCs w:val="24"/>
          <w:vertAlign w:val="superscript"/>
        </w:rPr>
        <w:t>nd</w:t>
      </w:r>
      <w:r w:rsidRPr="00387CDE">
        <w:rPr>
          <w:rFonts w:cstheme="minorHAnsi"/>
          <w:sz w:val="24"/>
          <w:szCs w:val="24"/>
        </w:rPr>
        <w:t xml:space="preserve"> Samuel 7:14; 1</w:t>
      </w:r>
      <w:r w:rsidRPr="00387CDE">
        <w:rPr>
          <w:rFonts w:cstheme="minorHAnsi"/>
          <w:sz w:val="24"/>
          <w:szCs w:val="24"/>
          <w:vertAlign w:val="superscript"/>
        </w:rPr>
        <w:t>st</w:t>
      </w:r>
      <w:r w:rsidRPr="00387CDE">
        <w:rPr>
          <w:rFonts w:cstheme="minorHAnsi"/>
          <w:sz w:val="24"/>
          <w:szCs w:val="24"/>
        </w:rPr>
        <w:t xml:space="preserve"> Chronicles 17:13; 1</w:t>
      </w:r>
      <w:r w:rsidRPr="00387CDE">
        <w:rPr>
          <w:rFonts w:cstheme="minorHAnsi"/>
          <w:sz w:val="24"/>
          <w:szCs w:val="24"/>
          <w:vertAlign w:val="superscript"/>
        </w:rPr>
        <w:t>st</w:t>
      </w:r>
      <w:r w:rsidRPr="00387CDE">
        <w:rPr>
          <w:rFonts w:cstheme="minorHAnsi"/>
          <w:sz w:val="24"/>
          <w:szCs w:val="24"/>
        </w:rPr>
        <w:t xml:space="preserve"> John 3:1; Hebrews 12:6; Proverbs 3:12; Deuteronomy 8:5; Psalms 2:7; 27:10; 68:5; 89:26; 103:13; Isaiah 49:15; 66:12-13; Hosea 11:1; Matthew 5:45, 48; 6:6-9, 18, 32; John 14:21; 1</w:t>
      </w:r>
      <w:r w:rsidRPr="00387CDE">
        <w:rPr>
          <w:rFonts w:cstheme="minorHAnsi"/>
          <w:sz w:val="24"/>
          <w:szCs w:val="24"/>
          <w:vertAlign w:val="superscript"/>
        </w:rPr>
        <w:t>st</w:t>
      </w:r>
      <w:r w:rsidRPr="00387CDE">
        <w:rPr>
          <w:rFonts w:cstheme="minorHAnsi"/>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87CDE">
        <w:rPr>
          <w:rFonts w:cstheme="minorHAnsi"/>
          <w:sz w:val="24"/>
          <w:szCs w:val="24"/>
          <w:vertAlign w:val="superscript"/>
        </w:rPr>
        <w:t>st</w:t>
      </w:r>
      <w:r w:rsidRPr="00387CDE">
        <w:rPr>
          <w:rFonts w:cstheme="minorHAnsi"/>
          <w:sz w:val="24"/>
          <w:szCs w:val="24"/>
        </w:rPr>
        <w:t xml:space="preserve"> Samuel 8:7; Matthew 6:33; 1</w:t>
      </w:r>
      <w:r w:rsidRPr="00387CDE">
        <w:rPr>
          <w:rFonts w:cstheme="minorHAnsi"/>
          <w:sz w:val="24"/>
          <w:szCs w:val="24"/>
          <w:vertAlign w:val="superscript"/>
        </w:rPr>
        <w:t>st</w:t>
      </w:r>
      <w:r w:rsidRPr="00387CDE">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87CDE">
        <w:rPr>
          <w:rFonts w:cstheme="minorHAnsi"/>
          <w:sz w:val="24"/>
          <w:szCs w:val="24"/>
          <w:vertAlign w:val="superscript"/>
        </w:rPr>
        <w:t>st</w:t>
      </w:r>
      <w:r w:rsidRPr="00387CDE">
        <w:rPr>
          <w:rFonts w:cstheme="minorHAnsi"/>
          <w:sz w:val="24"/>
          <w:szCs w:val="24"/>
        </w:rPr>
        <w:t xml:space="preserve"> Thessalonians 4:3-5. Eternal Damnation in the Future is in Matthew 7:22-23; Romans 1:18-19; 2:5 &amp; 2</w:t>
      </w:r>
      <w:r w:rsidRPr="00387CDE">
        <w:rPr>
          <w:rFonts w:cstheme="minorHAnsi"/>
          <w:sz w:val="24"/>
          <w:szCs w:val="24"/>
          <w:vertAlign w:val="superscript"/>
        </w:rPr>
        <w:t>nd</w:t>
      </w:r>
      <w:r w:rsidRPr="00387CDE">
        <w:rPr>
          <w:rFonts w:cstheme="minorHAnsi"/>
          <w:sz w:val="24"/>
          <w:szCs w:val="24"/>
        </w:rPr>
        <w:t xml:space="preserve"> Thessalonians 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87CDE">
        <w:rPr>
          <w:rFonts w:cstheme="minorHAnsi"/>
          <w:sz w:val="24"/>
          <w:szCs w:val="24"/>
          <w:vertAlign w:val="superscript"/>
        </w:rPr>
        <w:t>nd</w:t>
      </w:r>
      <w:r w:rsidRPr="00387CDE">
        <w:rPr>
          <w:rFonts w:cstheme="minorHAnsi"/>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87CDE">
        <w:rPr>
          <w:rFonts w:cstheme="minorHAnsi"/>
          <w:sz w:val="24"/>
          <w:szCs w:val="24"/>
          <w:vertAlign w:val="superscript"/>
        </w:rPr>
        <w:t>nd</w:t>
      </w:r>
      <w:r w:rsidRPr="00387CDE">
        <w:rPr>
          <w:rFonts w:cstheme="minorHAnsi"/>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87CDE">
        <w:rPr>
          <w:rFonts w:cstheme="minorHAnsi"/>
          <w:sz w:val="24"/>
          <w:szCs w:val="24"/>
          <w:vertAlign w:val="superscript"/>
        </w:rPr>
        <w:t>nd</w:t>
      </w:r>
      <w:r w:rsidRPr="00387CDE">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87CDE">
        <w:rPr>
          <w:rFonts w:cstheme="minorHAnsi"/>
          <w:sz w:val="24"/>
          <w:szCs w:val="24"/>
          <w:vertAlign w:val="superscript"/>
        </w:rPr>
        <w:t>st</w:t>
      </w:r>
      <w:r w:rsidRPr="00387CDE">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87CDE">
        <w:rPr>
          <w:rFonts w:cstheme="minorHAnsi"/>
          <w:sz w:val="24"/>
          <w:szCs w:val="24"/>
          <w:vertAlign w:val="superscript"/>
        </w:rPr>
        <w:t>nd</w:t>
      </w:r>
      <w:r w:rsidRPr="00387CDE">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87CDE">
        <w:rPr>
          <w:rFonts w:cstheme="minorHAnsi"/>
          <w:sz w:val="24"/>
          <w:szCs w:val="24"/>
          <w:vertAlign w:val="superscript"/>
        </w:rPr>
        <w:t>nd</w:t>
      </w:r>
      <w:r w:rsidRPr="00387CDE">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87CDE">
        <w:rPr>
          <w:rFonts w:cstheme="minorHAnsi"/>
          <w:sz w:val="24"/>
          <w:szCs w:val="24"/>
          <w:vertAlign w:val="superscript"/>
        </w:rPr>
        <w:t>th</w:t>
      </w:r>
      <w:r w:rsidRPr="00387CDE">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87CDE">
        <w:rPr>
          <w:rFonts w:cstheme="minorHAnsi"/>
          <w:sz w:val="24"/>
          <w:szCs w:val="24"/>
          <w:vertAlign w:val="superscript"/>
        </w:rPr>
        <w:t>st</w:t>
      </w:r>
      <w:r w:rsidRPr="00387CDE">
        <w:rPr>
          <w:rFonts w:cstheme="minorHAnsi"/>
          <w:sz w:val="24"/>
          <w:szCs w:val="24"/>
        </w:rPr>
        <w:t xml:space="preserve"> Peter 1:17-21.</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87CDE">
        <w:rPr>
          <w:rFonts w:cstheme="minorHAnsi"/>
          <w:sz w:val="24"/>
          <w:szCs w:val="24"/>
          <w:vertAlign w:val="superscript"/>
        </w:rPr>
        <w:t>st</w:t>
      </w:r>
      <w:r w:rsidRPr="00387CDE">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87CDE">
        <w:rPr>
          <w:rFonts w:cstheme="minorHAnsi"/>
          <w:sz w:val="24"/>
          <w:szCs w:val="24"/>
          <w:vertAlign w:val="superscript"/>
        </w:rPr>
        <w:t>st</w:t>
      </w:r>
      <w:r w:rsidRPr="00387CDE">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87CDE">
        <w:rPr>
          <w:rFonts w:cstheme="minorHAnsi"/>
          <w:sz w:val="24"/>
          <w:szCs w:val="24"/>
          <w:vertAlign w:val="superscript"/>
        </w:rPr>
        <w:t>st</w:t>
      </w:r>
      <w:r w:rsidRPr="00387CDE">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87CDE">
        <w:rPr>
          <w:rFonts w:cstheme="minorHAnsi"/>
          <w:sz w:val="24"/>
          <w:szCs w:val="24"/>
          <w:vertAlign w:val="superscript"/>
        </w:rPr>
        <w:t>st</w:t>
      </w:r>
      <w:r w:rsidRPr="00387CDE">
        <w:rPr>
          <w:rFonts w:cstheme="minorHAnsi"/>
          <w:sz w:val="24"/>
          <w:szCs w:val="24"/>
        </w:rPr>
        <w:t xml:space="preserve"> Corinthians 1:25 tells us “For the Foolishness of God is wiser than Men, and the Weakness of God is stronger than Men.” In 2</w:t>
      </w:r>
      <w:r w:rsidRPr="00387CDE">
        <w:rPr>
          <w:rFonts w:cstheme="minorHAnsi"/>
          <w:sz w:val="24"/>
          <w:szCs w:val="24"/>
          <w:vertAlign w:val="superscript"/>
        </w:rPr>
        <w:t>nd</w:t>
      </w:r>
      <w:r w:rsidRPr="00387CDE">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87CDE">
        <w:rPr>
          <w:rFonts w:cstheme="minorHAnsi"/>
          <w:sz w:val="24"/>
          <w:szCs w:val="24"/>
          <w:vertAlign w:val="superscript"/>
        </w:rPr>
        <w:t>st</w:t>
      </w:r>
      <w:r w:rsidRPr="00387CDE">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87CDE">
        <w:rPr>
          <w:rFonts w:cstheme="minorHAnsi"/>
          <w:sz w:val="24"/>
          <w:szCs w:val="24"/>
          <w:vertAlign w:val="superscript"/>
        </w:rPr>
        <w:t>st</w:t>
      </w:r>
      <w:r w:rsidRPr="00387CDE">
        <w:rPr>
          <w:rFonts w:cstheme="minorHAnsi"/>
          <w:sz w:val="24"/>
          <w:szCs w:val="24"/>
        </w:rPr>
        <w:t xml:space="preserve"> Corinthians 2:6 says “Yet among the mature We do impart wisdom, although it is not a wisdom of This Age (Luke 20:34, 37-38) or of the Rulers of This Age, who are doomed to pass away.” In 1</w:t>
      </w:r>
      <w:r w:rsidRPr="00387CDE">
        <w:rPr>
          <w:rFonts w:cstheme="minorHAnsi"/>
          <w:sz w:val="24"/>
          <w:szCs w:val="24"/>
          <w:vertAlign w:val="superscript"/>
        </w:rPr>
        <w:t>st</w:t>
      </w:r>
      <w:r w:rsidRPr="00387CDE">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87CDE">
        <w:rPr>
          <w:rFonts w:cstheme="minorHAnsi"/>
          <w:sz w:val="24"/>
          <w:szCs w:val="24"/>
          <w:vertAlign w:val="superscript"/>
        </w:rPr>
        <w:t>st</w:t>
      </w:r>
      <w:r w:rsidRPr="00387CDE">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87CDE">
        <w:rPr>
          <w:rFonts w:cstheme="minorHAnsi"/>
          <w:sz w:val="24"/>
          <w:szCs w:val="24"/>
          <w:vertAlign w:val="superscript"/>
        </w:rPr>
        <w:t>st</w:t>
      </w:r>
      <w:r w:rsidRPr="00387CDE">
        <w:rPr>
          <w:rFonts w:cstheme="minorHAnsi"/>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87CDE">
        <w:rPr>
          <w:rFonts w:cstheme="minorHAnsi"/>
          <w:sz w:val="24"/>
          <w:szCs w:val="24"/>
          <w:vertAlign w:val="superscript"/>
        </w:rPr>
        <w:t>nd</w:t>
      </w:r>
      <w:r w:rsidRPr="00387CDE">
        <w:rPr>
          <w:rFonts w:cstheme="minorHAnsi"/>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87CDE">
        <w:rPr>
          <w:rFonts w:cstheme="minorHAnsi"/>
          <w:sz w:val="24"/>
          <w:szCs w:val="24"/>
          <w:vertAlign w:val="superscript"/>
        </w:rPr>
        <w:t>st</w:t>
      </w:r>
      <w:r w:rsidRPr="00387CDE">
        <w:rPr>
          <w:rFonts w:cstheme="minorHAnsi"/>
          <w:sz w:val="24"/>
          <w:szCs w:val="24"/>
        </w:rPr>
        <w:t xml:space="preserve"> Chronicles 11:22. In 1</w:t>
      </w:r>
      <w:r w:rsidRPr="00387CDE">
        <w:rPr>
          <w:rFonts w:cstheme="minorHAnsi"/>
          <w:sz w:val="24"/>
          <w:szCs w:val="24"/>
          <w:vertAlign w:val="superscript"/>
        </w:rPr>
        <w:t>st</w:t>
      </w:r>
      <w:r w:rsidRPr="00387CDE">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87CDE">
        <w:rPr>
          <w:rFonts w:cstheme="minorHAnsi"/>
          <w:sz w:val="24"/>
          <w:szCs w:val="24"/>
          <w:vertAlign w:val="superscript"/>
        </w:rPr>
        <w:t>nd</w:t>
      </w:r>
      <w:r w:rsidRPr="00387CDE">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87CDE">
        <w:rPr>
          <w:rFonts w:cstheme="minorHAnsi"/>
          <w:sz w:val="24"/>
          <w:szCs w:val="24"/>
          <w:vertAlign w:val="superscript"/>
        </w:rPr>
        <w:t>st</w:t>
      </w:r>
      <w:r w:rsidRPr="00387CDE">
        <w:rPr>
          <w:rFonts w:cstheme="minorHAnsi"/>
          <w:sz w:val="24"/>
          <w:szCs w:val="24"/>
        </w:rPr>
        <w:t xml:space="preserve"> Timothy 1:12 says “I thank Him who has given Me strength, Christ Jesus Our Lord, because He judged Me faithful, appointing Me to His service…” In 2</w:t>
      </w:r>
      <w:r w:rsidRPr="00387CDE">
        <w:rPr>
          <w:rFonts w:cstheme="minorHAnsi"/>
          <w:sz w:val="24"/>
          <w:szCs w:val="24"/>
          <w:vertAlign w:val="superscript"/>
        </w:rPr>
        <w:t>nd</w:t>
      </w:r>
      <w:r w:rsidRPr="00387CDE">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87CDE">
        <w:rPr>
          <w:rFonts w:cstheme="minorHAnsi"/>
          <w:sz w:val="24"/>
          <w:szCs w:val="24"/>
          <w:vertAlign w:val="superscript"/>
        </w:rPr>
        <w:t>nd</w:t>
      </w:r>
      <w:r w:rsidRPr="00387CDE">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87CDE">
        <w:rPr>
          <w:rFonts w:cstheme="minorHAnsi"/>
          <w:sz w:val="24"/>
          <w:szCs w:val="24"/>
          <w:vertAlign w:val="superscript"/>
        </w:rPr>
        <w:t>nd</w:t>
      </w:r>
      <w:r w:rsidRPr="00387CDE">
        <w:rPr>
          <w:rFonts w:cstheme="minorHAnsi"/>
          <w:sz w:val="24"/>
          <w:szCs w:val="24"/>
        </w:rPr>
        <w:t xml:space="preserve"> Timothy 2:1 declares “You then, My Child, be strengthened by the grace that is in Christ Jesus…” In 1</w:t>
      </w:r>
      <w:r w:rsidRPr="00387CDE">
        <w:rPr>
          <w:rFonts w:cstheme="minorHAnsi"/>
          <w:sz w:val="24"/>
          <w:szCs w:val="24"/>
          <w:vertAlign w:val="superscript"/>
        </w:rPr>
        <w:t>st</w:t>
      </w:r>
      <w:r w:rsidRPr="00387CDE">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87CDE">
        <w:rPr>
          <w:rFonts w:cstheme="minorHAnsi"/>
          <w:sz w:val="24"/>
          <w:szCs w:val="24"/>
          <w:vertAlign w:val="superscript"/>
        </w:rPr>
        <w:t>nd</w:t>
      </w:r>
      <w:r w:rsidRPr="00387CDE">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87CDE">
        <w:rPr>
          <w:rFonts w:cstheme="minorHAnsi"/>
          <w:sz w:val="24"/>
          <w:szCs w:val="24"/>
          <w:vertAlign w:val="superscript"/>
        </w:rPr>
        <w:t>nd</w:t>
      </w:r>
      <w:r w:rsidRPr="00387CDE">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87CDE">
        <w:rPr>
          <w:rFonts w:cstheme="minorHAnsi"/>
          <w:sz w:val="24"/>
          <w:szCs w:val="24"/>
          <w:vertAlign w:val="superscript"/>
        </w:rPr>
        <w:t>st</w:t>
      </w:r>
      <w:r w:rsidRPr="00387CDE">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87CDE">
        <w:rPr>
          <w:rFonts w:cstheme="minorHAnsi"/>
          <w:sz w:val="24"/>
          <w:szCs w:val="24"/>
          <w:vertAlign w:val="superscript"/>
        </w:rPr>
        <w:t>st</w:t>
      </w:r>
      <w:r w:rsidRPr="00387CDE">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87CDE">
        <w:rPr>
          <w:rFonts w:cstheme="minorHAnsi"/>
          <w:sz w:val="24"/>
          <w:szCs w:val="24"/>
          <w:vertAlign w:val="superscript"/>
        </w:rPr>
        <w:t>st</w:t>
      </w:r>
      <w:r w:rsidRPr="00387CDE">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87CDE">
        <w:rPr>
          <w:rFonts w:cstheme="minorHAnsi"/>
          <w:sz w:val="24"/>
          <w:szCs w:val="24"/>
          <w:vertAlign w:val="superscript"/>
        </w:rPr>
        <w:t>st</w:t>
      </w:r>
      <w:r w:rsidRPr="00387CDE">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87CDE">
        <w:rPr>
          <w:rFonts w:cstheme="minorHAnsi"/>
          <w:sz w:val="24"/>
          <w:szCs w:val="24"/>
          <w:vertAlign w:val="superscript"/>
        </w:rPr>
        <w:t>st</w:t>
      </w:r>
      <w:r w:rsidRPr="00387CDE">
        <w:rPr>
          <w:rFonts w:cstheme="minorHAnsi"/>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What does it mean to be Married?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87CDE">
        <w:rPr>
          <w:rFonts w:cstheme="minorHAnsi"/>
          <w:sz w:val="24"/>
          <w:szCs w:val="24"/>
          <w:vertAlign w:val="superscript"/>
        </w:rPr>
        <w:t>nd</w:t>
      </w:r>
      <w:r w:rsidRPr="00387CDE">
        <w:rPr>
          <w:rFonts w:cstheme="minorHAnsi"/>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387CDE">
        <w:rPr>
          <w:rFonts w:cstheme="minorHAnsi"/>
          <w:sz w:val="24"/>
          <w:szCs w:val="24"/>
          <w:vertAlign w:val="superscript"/>
        </w:rPr>
        <w:t>nd</w:t>
      </w:r>
      <w:r w:rsidRPr="00387CDE">
        <w:rPr>
          <w:rFonts w:cstheme="minorHAnsi"/>
          <w:sz w:val="24"/>
          <w:szCs w:val="24"/>
        </w:rPr>
        <w:t xml:space="preserve"> Timothy 3:2. In 1</w:t>
      </w:r>
      <w:r w:rsidRPr="00387CDE">
        <w:rPr>
          <w:rFonts w:cstheme="minorHAnsi"/>
          <w:sz w:val="24"/>
          <w:szCs w:val="24"/>
          <w:vertAlign w:val="superscript"/>
        </w:rPr>
        <w:t>st</w:t>
      </w:r>
      <w:r w:rsidRPr="00387CDE">
        <w:rPr>
          <w:rFonts w:cstheme="minorHAnsi"/>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What does it mean to be Single?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Problems between the Married Parents and the Single Children listening to Marriage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problems arise in the single realm to “forbid marriage” in which the Lord created in creation to be received with thanksgiving &amp; not giving heed to Doctrines of Demons and Deceiving Spirits in 1</w:t>
      </w:r>
      <w:r w:rsidRPr="00387CDE">
        <w:rPr>
          <w:rFonts w:cstheme="minorHAnsi"/>
          <w:sz w:val="24"/>
          <w:szCs w:val="24"/>
          <w:vertAlign w:val="superscript"/>
        </w:rPr>
        <w:t>st</w:t>
      </w:r>
      <w:r w:rsidRPr="00387CDE">
        <w:rPr>
          <w:rFonts w:cstheme="minorHAnsi"/>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87CDE">
        <w:rPr>
          <w:rFonts w:cstheme="minorHAnsi"/>
          <w:sz w:val="24"/>
          <w:szCs w:val="24"/>
          <w:vertAlign w:val="superscript"/>
        </w:rPr>
        <w:t>st</w:t>
      </w:r>
      <w:r w:rsidRPr="00387CDE">
        <w:rPr>
          <w:rFonts w:cstheme="minorHAnsi"/>
          <w:sz w:val="24"/>
          <w:szCs w:val="24"/>
        </w:rPr>
        <w:t xml:space="preserve"> Peter 3:20; Matthew 24:38-39 and Luke 17:27. In this ordeal it brought up 24 levels of Evil Giants called </w:t>
      </w:r>
      <w:r w:rsidRPr="00387CDE">
        <w:rPr>
          <w:rFonts w:cstheme="minorHAnsi"/>
          <w:b/>
          <w:i/>
          <w:sz w:val="24"/>
          <w:szCs w:val="24"/>
        </w:rPr>
        <w:t>Grigori (Watchers)</w:t>
      </w:r>
      <w:r w:rsidRPr="00387CDE">
        <w:rPr>
          <w:rFonts w:cstheme="minorHAnsi"/>
          <w:sz w:val="24"/>
          <w:szCs w:val="24"/>
        </w:rPr>
        <w:t xml:space="preserve"> closest to Womankind/Mankind as 1/2 headed Dragons called </w:t>
      </w:r>
      <w:r w:rsidRPr="00387CDE">
        <w:rPr>
          <w:rFonts w:cstheme="minorHAnsi"/>
          <w:b/>
          <w:i/>
          <w:sz w:val="24"/>
          <w:szCs w:val="24"/>
        </w:rPr>
        <w:t>Chalkydri</w:t>
      </w:r>
      <w:r w:rsidRPr="00387CDE">
        <w:rPr>
          <w:rFonts w:cstheme="minorHAnsi"/>
          <w:sz w:val="24"/>
          <w:szCs w:val="24"/>
        </w:rPr>
        <w:t xml:space="preserve"> called Angels in (2</w:t>
      </w:r>
      <w:r w:rsidRPr="00387CDE">
        <w:rPr>
          <w:rFonts w:cstheme="minorHAnsi"/>
          <w:sz w:val="24"/>
          <w:szCs w:val="24"/>
          <w:vertAlign w:val="superscript"/>
        </w:rPr>
        <w:t>nd</w:t>
      </w:r>
      <w:r w:rsidRPr="00387CDE">
        <w:rPr>
          <w:rFonts w:cstheme="minorHAnsi"/>
          <w:sz w:val="24"/>
          <w:szCs w:val="24"/>
        </w:rPr>
        <w:t xml:space="preserve"> Enoch p. 500) which Moses &amp; Joshua destroyed most of them. 3</w:t>
      </w:r>
      <w:r w:rsidRPr="00387CDE">
        <w:rPr>
          <w:rFonts w:cstheme="minorHAnsi"/>
          <w:sz w:val="24"/>
          <w:szCs w:val="24"/>
          <w:vertAlign w:val="superscript"/>
        </w:rPr>
        <w:t>rd</w:t>
      </w:r>
      <w:r w:rsidRPr="00387CDE">
        <w:rPr>
          <w:rFonts w:cstheme="minorHAnsi"/>
          <w:sz w:val="24"/>
          <w:szCs w:val="24"/>
        </w:rPr>
        <w:t>/4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Anak or Long Neck </w:t>
      </w:r>
      <w:r w:rsidRPr="00387CDE">
        <w:rPr>
          <w:rFonts w:cstheme="minorHAnsi"/>
          <w:sz w:val="24"/>
          <w:szCs w:val="24"/>
        </w:rPr>
        <w:t>as the 3/4 headed Dragons called Archangels/Principalities in Genesis 6:1-5 &amp; Numbers 13:33. 5</w:t>
      </w:r>
      <w:r w:rsidRPr="00387CDE">
        <w:rPr>
          <w:rFonts w:cstheme="minorHAnsi"/>
          <w:sz w:val="24"/>
          <w:szCs w:val="24"/>
          <w:vertAlign w:val="superscript"/>
        </w:rPr>
        <w:t>th</w:t>
      </w:r>
      <w:r w:rsidRPr="00387CDE">
        <w:rPr>
          <w:rFonts w:cstheme="minorHAnsi"/>
          <w:sz w:val="24"/>
          <w:szCs w:val="24"/>
        </w:rPr>
        <w:t>/6</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Anakin or Anakim</w:t>
      </w:r>
      <w:r w:rsidRPr="00387CDE">
        <w:rPr>
          <w:rFonts w:cstheme="minorHAnsi"/>
          <w:sz w:val="24"/>
          <w:szCs w:val="24"/>
        </w:rPr>
        <w:t xml:space="preserve"> as the 4/5 headed Dragons called Rulers/Powers in Genesis 6:1-5 &amp; Numbers 13:33. 7</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Nephilim </w:t>
      </w:r>
      <w:r w:rsidRPr="00387CDE">
        <w:rPr>
          <w:rFonts w:cstheme="minorHAnsi"/>
          <w:sz w:val="24"/>
          <w:szCs w:val="24"/>
        </w:rPr>
        <w:t>as the 7 headed Dragons called Authorities in Genesis 6:1-5. 8</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Nefilim </w:t>
      </w:r>
      <w:r w:rsidRPr="00387CDE">
        <w:rPr>
          <w:rFonts w:cstheme="minorHAnsi"/>
          <w:sz w:val="24"/>
          <w:szCs w:val="24"/>
        </w:rPr>
        <w:t>as the 8 headed dragons called Virtues in Genesis 6:1-5. 9</w:t>
      </w:r>
      <w:r w:rsidRPr="00387CDE">
        <w:rPr>
          <w:rFonts w:cstheme="minorHAnsi"/>
          <w:sz w:val="24"/>
          <w:szCs w:val="24"/>
          <w:vertAlign w:val="superscript"/>
        </w:rPr>
        <w:t>th</w:t>
      </w:r>
      <w:r w:rsidRPr="00387CDE">
        <w:rPr>
          <w:rFonts w:cstheme="minorHAnsi"/>
          <w:sz w:val="24"/>
          <w:szCs w:val="24"/>
        </w:rPr>
        <w:t>/10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Zamzummim or Zumzamim (Zuzim) </w:t>
      </w:r>
      <w:r w:rsidRPr="00387CDE">
        <w:rPr>
          <w:rFonts w:cstheme="minorHAnsi"/>
          <w:sz w:val="24"/>
          <w:szCs w:val="24"/>
        </w:rPr>
        <w:t>as the 9/10 headed Dragons called Strongholds/Dominions in Genesis 6:1-5. 11</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Gibborim or Mighty Ones </w:t>
      </w:r>
      <w:r w:rsidRPr="00387CDE">
        <w:rPr>
          <w:rFonts w:cstheme="minorHAnsi"/>
          <w:sz w:val="24"/>
          <w:szCs w:val="24"/>
        </w:rPr>
        <w:t>as the 11/12 headed Dragons called Hashmallim/Lordships in Genesis 6:1-5. 13</w:t>
      </w:r>
      <w:r w:rsidRPr="00387CDE">
        <w:rPr>
          <w:rFonts w:cstheme="minorHAnsi"/>
          <w:sz w:val="24"/>
          <w:szCs w:val="24"/>
          <w:vertAlign w:val="superscript"/>
        </w:rPr>
        <w:t>th</w:t>
      </w:r>
      <w:r w:rsidRPr="00387CDE">
        <w:rPr>
          <w:rFonts w:cstheme="minorHAnsi"/>
          <w:sz w:val="24"/>
          <w:szCs w:val="24"/>
        </w:rPr>
        <w:t>-15</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Rephaim </w:t>
      </w:r>
      <w:r w:rsidRPr="00387CDE">
        <w:rPr>
          <w:rFonts w:cstheme="minorHAnsi"/>
          <w:sz w:val="24"/>
          <w:szCs w:val="24"/>
        </w:rPr>
        <w:t>or</w:t>
      </w:r>
      <w:r w:rsidRPr="00387CDE">
        <w:rPr>
          <w:rFonts w:cstheme="minorHAnsi"/>
          <w:b/>
          <w:i/>
          <w:sz w:val="24"/>
          <w:szCs w:val="24"/>
        </w:rPr>
        <w:t xml:space="preserve"> Rapahaim</w:t>
      </w:r>
      <w:r w:rsidRPr="00387CDE">
        <w:rPr>
          <w:rFonts w:cstheme="minorHAnsi"/>
          <w:sz w:val="24"/>
          <w:szCs w:val="24"/>
        </w:rPr>
        <w:t xml:space="preserve"> or </w:t>
      </w:r>
      <w:r w:rsidRPr="00387CDE">
        <w:rPr>
          <w:rFonts w:cstheme="minorHAnsi"/>
          <w:b/>
          <w:i/>
          <w:sz w:val="24"/>
          <w:szCs w:val="24"/>
        </w:rPr>
        <w:t>Refaim</w:t>
      </w:r>
      <w:r w:rsidRPr="00387CDE">
        <w:rPr>
          <w:rFonts w:cstheme="minorHAnsi"/>
          <w:i/>
          <w:sz w:val="24"/>
          <w:szCs w:val="24"/>
        </w:rPr>
        <w:t xml:space="preserve"> a</w:t>
      </w:r>
      <w:r w:rsidRPr="00387CDE">
        <w:rPr>
          <w:rFonts w:cstheme="minorHAnsi"/>
          <w:sz w:val="24"/>
          <w:szCs w:val="24"/>
        </w:rPr>
        <w:t>s the 13-15 headed Dragons called Thrones/Wheels/Ophanim’s in Joshua 17:15 &amp; Deuteronomy 2:11, 20; 3:11-12. 16</w:t>
      </w:r>
      <w:r w:rsidRPr="00387CDE">
        <w:rPr>
          <w:rFonts w:cstheme="minorHAnsi"/>
          <w:sz w:val="24"/>
          <w:szCs w:val="24"/>
          <w:vertAlign w:val="superscript"/>
        </w:rPr>
        <w:t>th</w:t>
      </w:r>
      <w:r w:rsidRPr="00387CDE">
        <w:rPr>
          <w:rFonts w:cstheme="minorHAnsi"/>
          <w:sz w:val="24"/>
          <w:szCs w:val="24"/>
        </w:rPr>
        <w:t>-19</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Emim</w:t>
      </w:r>
      <w:r w:rsidRPr="00387CDE">
        <w:rPr>
          <w:rFonts w:cstheme="minorHAnsi"/>
          <w:sz w:val="24"/>
          <w:szCs w:val="24"/>
        </w:rPr>
        <w:t xml:space="preserve"> or </w:t>
      </w:r>
      <w:r w:rsidRPr="00387CDE">
        <w:rPr>
          <w:rFonts w:cstheme="minorHAnsi"/>
          <w:b/>
          <w:i/>
          <w:sz w:val="24"/>
          <w:szCs w:val="24"/>
        </w:rPr>
        <w:t>Emma</w:t>
      </w:r>
      <w:r w:rsidRPr="00387CDE">
        <w:rPr>
          <w:rFonts w:cstheme="minorHAnsi"/>
          <w:sz w:val="24"/>
          <w:szCs w:val="24"/>
        </w:rPr>
        <w:t xml:space="preserve"> or </w:t>
      </w:r>
      <w:r w:rsidRPr="00387CDE">
        <w:rPr>
          <w:rFonts w:cstheme="minorHAnsi"/>
          <w:b/>
          <w:i/>
          <w:sz w:val="24"/>
          <w:szCs w:val="24"/>
        </w:rPr>
        <w:t xml:space="preserve">Ema </w:t>
      </w:r>
      <w:r w:rsidRPr="00387CDE">
        <w:rPr>
          <w:rFonts w:cstheme="minorHAnsi"/>
          <w:sz w:val="24"/>
          <w:szCs w:val="24"/>
        </w:rPr>
        <w:t xml:space="preserve">or </w:t>
      </w:r>
      <w:r w:rsidRPr="00387CDE">
        <w:rPr>
          <w:rFonts w:cstheme="minorHAnsi"/>
          <w:b/>
          <w:i/>
          <w:sz w:val="24"/>
          <w:szCs w:val="24"/>
        </w:rPr>
        <w:t>Emites</w:t>
      </w:r>
      <w:r w:rsidRPr="00387CDE">
        <w:rPr>
          <w:rFonts w:cstheme="minorHAnsi"/>
          <w:sz w:val="24"/>
          <w:szCs w:val="24"/>
        </w:rPr>
        <w:t xml:space="preserve"> as the 16-19 headed Dragons called Ophde’s/Ofanim’s/Galgallin’s/Burning Ones in Joshua 17:15 &amp; Deuteronomy 2:11, 20; 3:11-12. 20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Raphah</w:t>
      </w:r>
      <w:r w:rsidRPr="00387CDE">
        <w:rPr>
          <w:rFonts w:cstheme="minorHAnsi"/>
          <w:sz w:val="24"/>
          <w:szCs w:val="24"/>
        </w:rPr>
        <w:t xml:space="preserve"> as the 20 headed Dragons called Seraphim’s in 1</w:t>
      </w:r>
      <w:r w:rsidRPr="00387CDE">
        <w:rPr>
          <w:rFonts w:cstheme="minorHAnsi"/>
          <w:sz w:val="24"/>
          <w:szCs w:val="24"/>
          <w:vertAlign w:val="superscript"/>
        </w:rPr>
        <w:t>st</w:t>
      </w:r>
      <w:r w:rsidRPr="00387CDE">
        <w:rPr>
          <w:rFonts w:cstheme="minorHAnsi"/>
          <w:sz w:val="24"/>
          <w:szCs w:val="24"/>
        </w:rPr>
        <w:t xml:space="preserve"> Chronicles 20:4 &amp; 2</w:t>
      </w:r>
      <w:r w:rsidRPr="00387CDE">
        <w:rPr>
          <w:rFonts w:cstheme="minorHAnsi"/>
          <w:sz w:val="24"/>
          <w:szCs w:val="24"/>
          <w:vertAlign w:val="superscript"/>
        </w:rPr>
        <w:t>nd</w:t>
      </w:r>
      <w:r w:rsidRPr="00387CDE">
        <w:rPr>
          <w:rFonts w:cstheme="minorHAnsi"/>
          <w:sz w:val="24"/>
          <w:szCs w:val="24"/>
        </w:rPr>
        <w:t xml:space="preserve"> Samuel 21:15-22. 21</w:t>
      </w:r>
      <w:r w:rsidRPr="00387CDE">
        <w:rPr>
          <w:rFonts w:cstheme="minorHAnsi"/>
          <w:sz w:val="24"/>
          <w:szCs w:val="24"/>
          <w:vertAlign w:val="superscript"/>
        </w:rPr>
        <w:t>st</w:t>
      </w:r>
      <w:r w:rsidRPr="00387CDE">
        <w:rPr>
          <w:rFonts w:cstheme="minorHAnsi"/>
          <w:sz w:val="24"/>
          <w:szCs w:val="24"/>
        </w:rPr>
        <w:t xml:space="preserve">, is the </w:t>
      </w:r>
      <w:r w:rsidRPr="00387CDE">
        <w:rPr>
          <w:rFonts w:cstheme="minorHAnsi"/>
          <w:b/>
          <w:i/>
          <w:sz w:val="24"/>
          <w:szCs w:val="24"/>
        </w:rPr>
        <w:t xml:space="preserve">Rapha </w:t>
      </w:r>
      <w:r w:rsidRPr="00387CDE">
        <w:rPr>
          <w:rFonts w:cstheme="minorHAnsi"/>
          <w:sz w:val="24"/>
          <w:szCs w:val="24"/>
        </w:rPr>
        <w:t>as the 21 headed Dragons called Chayot’s in 1</w:t>
      </w:r>
      <w:r w:rsidRPr="00387CDE">
        <w:rPr>
          <w:rFonts w:cstheme="minorHAnsi"/>
          <w:sz w:val="24"/>
          <w:szCs w:val="24"/>
          <w:vertAlign w:val="superscript"/>
        </w:rPr>
        <w:t>st</w:t>
      </w:r>
      <w:r w:rsidRPr="00387CDE">
        <w:rPr>
          <w:rFonts w:cstheme="minorHAnsi"/>
          <w:sz w:val="24"/>
          <w:szCs w:val="24"/>
        </w:rPr>
        <w:t xml:space="preserve"> Chronicles  20:4  and  Samuel  21:15-22. 22</w:t>
      </w:r>
      <w:r w:rsidRPr="00387CDE">
        <w:rPr>
          <w:rFonts w:cstheme="minorHAnsi"/>
          <w:sz w:val="24"/>
          <w:szCs w:val="24"/>
          <w:vertAlign w:val="superscript"/>
        </w:rPr>
        <w:t>nd</w:t>
      </w:r>
      <w:r w:rsidRPr="00387CDE">
        <w:rPr>
          <w:rFonts w:cstheme="minorHAnsi"/>
          <w:sz w:val="24"/>
          <w:szCs w:val="24"/>
        </w:rPr>
        <w:t xml:space="preserve">,  is  the  </w:t>
      </w:r>
      <w:r w:rsidRPr="00387CDE">
        <w:rPr>
          <w:rFonts w:cstheme="minorHAnsi"/>
          <w:b/>
          <w:i/>
          <w:sz w:val="24"/>
          <w:szCs w:val="24"/>
        </w:rPr>
        <w:t xml:space="preserve">Haraphah  (Saph/Sippai) </w:t>
      </w:r>
      <w:r w:rsidRPr="00387CDE">
        <w:rPr>
          <w:rFonts w:cstheme="minorHAnsi"/>
          <w:sz w:val="24"/>
          <w:szCs w:val="24"/>
        </w:rPr>
        <w:t>as  the  22  headed  Dragons called Living Creatures in 2</w:t>
      </w:r>
      <w:r w:rsidRPr="00387CDE">
        <w:rPr>
          <w:rFonts w:cstheme="minorHAnsi"/>
          <w:sz w:val="24"/>
          <w:szCs w:val="24"/>
          <w:vertAlign w:val="superscript"/>
        </w:rPr>
        <w:t>nd</w:t>
      </w:r>
      <w:r w:rsidRPr="00387CDE">
        <w:rPr>
          <w:rFonts w:cstheme="minorHAnsi"/>
          <w:sz w:val="24"/>
          <w:szCs w:val="24"/>
        </w:rPr>
        <w:t xml:space="preserve"> Samuel 21:18. 23</w:t>
      </w:r>
      <w:r w:rsidRPr="00387CDE">
        <w:rPr>
          <w:rFonts w:cstheme="minorHAnsi"/>
          <w:sz w:val="24"/>
          <w:szCs w:val="24"/>
          <w:vertAlign w:val="superscript"/>
        </w:rPr>
        <w:t>rd</w:t>
      </w:r>
      <w:r w:rsidRPr="00387CDE">
        <w:rPr>
          <w:rFonts w:cstheme="minorHAnsi"/>
          <w:sz w:val="24"/>
          <w:szCs w:val="24"/>
        </w:rPr>
        <w:t xml:space="preserve">, is the </w:t>
      </w:r>
      <w:r w:rsidRPr="00387CDE">
        <w:rPr>
          <w:rFonts w:cstheme="minorHAnsi"/>
          <w:b/>
          <w:i/>
          <w:sz w:val="24"/>
          <w:szCs w:val="24"/>
        </w:rPr>
        <w:t xml:space="preserve">Gittites (Goliath, Ishbi-Benob His Son &amp; Lahmi His Brother) </w:t>
      </w:r>
      <w:r w:rsidRPr="00387CDE">
        <w:rPr>
          <w:rFonts w:cstheme="minorHAnsi"/>
          <w:sz w:val="24"/>
          <w:szCs w:val="24"/>
        </w:rPr>
        <w:t>as the 23 headed Dragons called Chubby Ones in 2</w:t>
      </w:r>
      <w:r w:rsidRPr="00387CDE">
        <w:rPr>
          <w:rFonts w:cstheme="minorHAnsi"/>
          <w:sz w:val="24"/>
          <w:szCs w:val="24"/>
          <w:vertAlign w:val="superscript"/>
        </w:rPr>
        <w:t xml:space="preserve">nd </w:t>
      </w:r>
      <w:r w:rsidRPr="00387CDE">
        <w:rPr>
          <w:rFonts w:cstheme="minorHAnsi"/>
          <w:sz w:val="24"/>
          <w:szCs w:val="24"/>
        </w:rPr>
        <w:t>Samuel 21: 16, 19. 24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i/>
          <w:sz w:val="24"/>
          <w:szCs w:val="24"/>
        </w:rPr>
        <w:t xml:space="preserve">Warrior </w:t>
      </w:r>
      <w:r w:rsidRPr="00387CDE">
        <w:rPr>
          <w:rFonts w:cstheme="minorHAnsi"/>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87CDE">
        <w:rPr>
          <w:rFonts w:cstheme="minorHAnsi"/>
          <w:b/>
          <w:sz w:val="24"/>
          <w:szCs w:val="24"/>
        </w:rPr>
        <w:t>Eternal Forbidden Sexual Eros Love</w:t>
      </w:r>
      <w:r w:rsidRPr="00387CDE">
        <w:rPr>
          <w:rFonts w:cstheme="minorHAnsi"/>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87CDE">
        <w:rPr>
          <w:rFonts w:cstheme="minorHAnsi"/>
          <w:b/>
          <w:sz w:val="24"/>
          <w:szCs w:val="24"/>
        </w:rPr>
        <w:t>The Giant Lords is the Lord John/Jesus as the Lords Woman/man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w:t>
      </w:r>
      <w:r w:rsidRPr="00387CDE">
        <w:rPr>
          <w:rFonts w:cstheme="minorHAnsi"/>
          <w:b/>
          <w:sz w:val="24"/>
          <w:szCs w:val="24"/>
        </w:rPr>
        <w:t>The Lord James for Boys &amp; the Law of God/Stephen for Lords are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Yah</w:t>
      </w:r>
      <w:r w:rsidRPr="00387CDE">
        <w:rPr>
          <w:rFonts w:cstheme="minorHAnsi"/>
          <w:sz w:val="24"/>
          <w:szCs w:val="24"/>
        </w:rPr>
        <w:t>. The 3 creation processes that got out of hand is “</w:t>
      </w:r>
      <w:r w:rsidRPr="00387CDE">
        <w:rPr>
          <w:rFonts w:cstheme="minorHAnsi"/>
          <w:b/>
          <w:i/>
          <w:sz w:val="24"/>
          <w:szCs w:val="24"/>
        </w:rPr>
        <w:t>Nathan</w:t>
      </w:r>
      <w:r w:rsidRPr="00387CDE">
        <w:rPr>
          <w:rFonts w:cstheme="minorHAnsi"/>
          <w:sz w:val="24"/>
          <w:szCs w:val="24"/>
        </w:rPr>
        <w:t>” in Genesis 1:17 with the High Sons of God as the Chalkydri, Angels, Archangels, Principalities &amp; Rulers that was punished by eternal folly in Isaiah 24:21. The creation process called “</w:t>
      </w:r>
      <w:r w:rsidRPr="00387CDE">
        <w:rPr>
          <w:rFonts w:cstheme="minorHAnsi"/>
          <w:b/>
          <w:i/>
          <w:sz w:val="24"/>
          <w:szCs w:val="24"/>
        </w:rPr>
        <w:t>Asah</w:t>
      </w:r>
      <w:r w:rsidRPr="00387CDE">
        <w:rPr>
          <w:rFonts w:cstheme="minorHAnsi"/>
          <w:sz w:val="24"/>
          <w:szCs w:val="24"/>
        </w:rPr>
        <w:t>” in Genesis 1:7 with the Higher Sons of God as the Powers, Authorities, Virtues, Strongholds, Dominions, Hashmallims &amp; Lordships were punished by eternal folly in Isaiah 24:21. The creation process called “</w:t>
      </w:r>
      <w:r w:rsidRPr="00387CDE">
        <w:rPr>
          <w:rFonts w:cstheme="minorHAnsi"/>
          <w:b/>
          <w:i/>
          <w:sz w:val="24"/>
          <w:szCs w:val="24"/>
        </w:rPr>
        <w:t>Bara</w:t>
      </w:r>
      <w:r w:rsidRPr="00387CDE">
        <w:rPr>
          <w:rFonts w:cstheme="minorHAnsi"/>
          <w:sz w:val="24"/>
          <w:szCs w:val="24"/>
        </w:rPr>
        <w:t>” with the Highest Sons of God as Thrones, Wheels, Ophanim’s, Ophde’s, Ofanim’s, Galgallims, Seraphim’s, Burnings Ones &amp; Living Creatures, Chayot’s that were punished by eternal folly in Isaiah 24:21. Also the creation process of “</w:t>
      </w:r>
      <w:r w:rsidRPr="00387CDE">
        <w:rPr>
          <w:rFonts w:cstheme="minorHAnsi"/>
          <w:b/>
          <w:i/>
          <w:sz w:val="24"/>
          <w:szCs w:val="24"/>
        </w:rPr>
        <w:t>Bara</w:t>
      </w:r>
      <w:r w:rsidRPr="00387CDE">
        <w:rPr>
          <w:rFonts w:cstheme="minorHAnsi"/>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87CDE">
        <w:rPr>
          <w:rFonts w:cstheme="minorHAnsi"/>
          <w:b/>
          <w:sz w:val="24"/>
          <w:szCs w:val="24"/>
        </w:rPr>
        <w:t>Sexual Eros Love Passions</w:t>
      </w:r>
      <w:r w:rsidRPr="00387CDE">
        <w:rPr>
          <w:rFonts w:cstheme="minorHAnsi"/>
          <w:sz w:val="24"/>
          <w:szCs w:val="24"/>
        </w:rPr>
        <w:t>” but does have “</w:t>
      </w:r>
      <w:r w:rsidRPr="00387CDE">
        <w:rPr>
          <w:rFonts w:cstheme="minorHAnsi"/>
          <w:b/>
          <w:sz w:val="24"/>
          <w:szCs w:val="24"/>
        </w:rPr>
        <w:t>Holy Divine Love Passions</w:t>
      </w:r>
      <w:r w:rsidRPr="00387CDE">
        <w:rPr>
          <w:rFonts w:cstheme="minorHAnsi"/>
          <w:sz w:val="24"/>
          <w:szCs w:val="24"/>
        </w:rPr>
        <w:t>” by His attribute of “</w:t>
      </w:r>
      <w:r w:rsidRPr="00387CDE">
        <w:rPr>
          <w:rFonts w:cstheme="minorHAnsi"/>
          <w:b/>
          <w:sz w:val="24"/>
          <w:szCs w:val="24"/>
        </w:rPr>
        <w:t>Impassibility</w:t>
      </w:r>
      <w:r w:rsidRPr="00387CDE">
        <w:rPr>
          <w:rFonts w:cstheme="minorHAnsi"/>
          <w:sz w:val="24"/>
          <w:szCs w:val="24"/>
        </w:rPr>
        <w:t>” is in Isaiah 54:8; 62:5; Psalms 78:40; 103:13, 17; Ephesians 4:30 &amp; Exodus 32:10. The other Married Lord called Wisdom in Proverbs 8:22-25 (RSV) by “Qanah” meaning some “</w:t>
      </w:r>
      <w:r w:rsidRPr="00387CDE">
        <w:rPr>
          <w:rFonts w:cstheme="minorHAnsi"/>
          <w:b/>
          <w:sz w:val="24"/>
          <w:szCs w:val="24"/>
        </w:rPr>
        <w:t>Eternal Sexual Eros Love</w:t>
      </w:r>
      <w:r w:rsidRPr="00387CDE">
        <w:rPr>
          <w:rFonts w:cstheme="minorHAnsi"/>
          <w:sz w:val="24"/>
          <w:szCs w:val="24"/>
        </w:rPr>
        <w:t xml:space="preserve">” caused sexual Eros Love to spring up inside of Lucifer by plotting to take the throne of the </w:t>
      </w:r>
      <w:r w:rsidRPr="00387CDE">
        <w:rPr>
          <w:rFonts w:cstheme="minorHAnsi"/>
          <w:b/>
          <w:sz w:val="24"/>
          <w:szCs w:val="24"/>
        </w:rPr>
        <w:t>Married Lord called</w:t>
      </w:r>
      <w:r w:rsidRPr="00387CDE">
        <w:rPr>
          <w:rFonts w:cstheme="minorHAnsi"/>
          <w:sz w:val="24"/>
          <w:szCs w:val="24"/>
        </w:rPr>
        <w:t xml:space="preserve"> </w:t>
      </w:r>
      <w:r w:rsidRPr="00387CDE">
        <w:rPr>
          <w:rFonts w:cstheme="minorHAnsi"/>
          <w:b/>
          <w:i/>
          <w:sz w:val="24"/>
          <w:szCs w:val="24"/>
        </w:rPr>
        <w:t>Wisdom</w:t>
      </w:r>
      <w:r w:rsidRPr="00387CDE">
        <w:rPr>
          <w:rFonts w:cstheme="minorHAnsi"/>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87CDE">
        <w:rPr>
          <w:rFonts w:cstheme="minorHAnsi"/>
          <w:b/>
          <w:sz w:val="24"/>
          <w:szCs w:val="24"/>
        </w:rPr>
        <w:t>Sexual Eros Love for marriage</w:t>
      </w:r>
      <w:r w:rsidRPr="00387CDE">
        <w:rPr>
          <w:rFonts w:cstheme="minorHAnsi"/>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87CDE">
        <w:rPr>
          <w:rFonts w:cstheme="minorHAnsi"/>
          <w:b/>
          <w:sz w:val="24"/>
          <w:szCs w:val="24"/>
        </w:rPr>
        <w:t>Sexual Eros Love Relationship</w:t>
      </w:r>
      <w:r w:rsidRPr="00387CDE">
        <w:rPr>
          <w:rFonts w:cstheme="minorHAnsi"/>
          <w:sz w:val="24"/>
          <w:szCs w:val="24"/>
        </w:rPr>
        <w:t>” whatsoever in Ephesians 5:25. This means there was no way for “</w:t>
      </w:r>
      <w:r w:rsidRPr="00387CDE">
        <w:rPr>
          <w:rFonts w:cstheme="minorHAnsi"/>
          <w:b/>
          <w:sz w:val="24"/>
          <w:szCs w:val="24"/>
        </w:rPr>
        <w:t>Sexual Eros Love Intercourse</w:t>
      </w:r>
      <w:r w:rsidRPr="00387CDE">
        <w:rPr>
          <w:rFonts w:cstheme="minorHAnsi"/>
          <w:sz w:val="24"/>
          <w:szCs w:val="24"/>
        </w:rPr>
        <w:t>” since Jesus Christ did not share His body with Anyone in  Sexual Eros Love on the Earth, but did share His body with the Church after the cross in “</w:t>
      </w:r>
      <w:r w:rsidRPr="00387CDE">
        <w:rPr>
          <w:rFonts w:cstheme="minorHAnsi"/>
          <w:b/>
          <w:sz w:val="24"/>
          <w:szCs w:val="24"/>
        </w:rPr>
        <w:t>Holy Divine Nature</w:t>
      </w:r>
      <w:r w:rsidRPr="00387CDE">
        <w:rPr>
          <w:rFonts w:cstheme="minorHAnsi"/>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87CDE">
        <w:rPr>
          <w:rFonts w:cstheme="minorHAnsi"/>
          <w:sz w:val="24"/>
          <w:szCs w:val="24"/>
          <w:vertAlign w:val="superscript"/>
        </w:rPr>
        <w:t>st</w:t>
      </w:r>
      <w:r w:rsidRPr="00387CDE">
        <w:rPr>
          <w:rFonts w:cstheme="minorHAnsi"/>
          <w:sz w:val="24"/>
          <w:szCs w:val="24"/>
        </w:rPr>
        <w:t xml:space="preserve"> Kings 8:46; 1</w:t>
      </w:r>
      <w:r w:rsidRPr="00387CDE">
        <w:rPr>
          <w:rFonts w:cstheme="minorHAnsi"/>
          <w:sz w:val="24"/>
          <w:szCs w:val="24"/>
          <w:vertAlign w:val="superscript"/>
        </w:rPr>
        <w:t>st</w:t>
      </w:r>
      <w:r w:rsidRPr="00387CDE">
        <w:rPr>
          <w:rFonts w:cstheme="minorHAnsi"/>
          <w:sz w:val="24"/>
          <w:szCs w:val="24"/>
        </w:rPr>
        <w:t xml:space="preserve"> John 1:8, 10 &amp; Psalms 116:11. Marriage is a life of luxury, pleasure, sex, &amp; oppression &amp; is Damned in Proverbs 19:10; Luke 7:25; James 2:1-13; 4:4; 5:5; 2</w:t>
      </w:r>
      <w:r w:rsidRPr="00387CDE">
        <w:rPr>
          <w:rFonts w:cstheme="minorHAnsi"/>
          <w:sz w:val="24"/>
          <w:szCs w:val="24"/>
          <w:vertAlign w:val="superscript"/>
        </w:rPr>
        <w:t>nd</w:t>
      </w:r>
      <w:r w:rsidRPr="00387CDE">
        <w:rPr>
          <w:rFonts w:cstheme="minorHAnsi"/>
          <w:sz w:val="24"/>
          <w:szCs w:val="24"/>
        </w:rPr>
        <w:t xml:space="preserve"> Samuel 1:24; Isaiah 3:13-26; 1</w:t>
      </w:r>
      <w:r w:rsidRPr="00387CDE">
        <w:rPr>
          <w:rFonts w:cstheme="minorHAnsi"/>
          <w:sz w:val="24"/>
          <w:szCs w:val="24"/>
          <w:vertAlign w:val="superscript"/>
        </w:rPr>
        <w:t>st</w:t>
      </w:r>
      <w:r w:rsidRPr="00387CDE">
        <w:rPr>
          <w:rFonts w:cstheme="minorHAnsi"/>
          <w:sz w:val="24"/>
          <w:szCs w:val="24"/>
        </w:rPr>
        <w:t xml:space="preserve"> Timothy 5:6; 2</w:t>
      </w:r>
      <w:r w:rsidRPr="00387CDE">
        <w:rPr>
          <w:rFonts w:cstheme="minorHAnsi"/>
          <w:sz w:val="24"/>
          <w:szCs w:val="24"/>
          <w:vertAlign w:val="superscript"/>
        </w:rPr>
        <w:t>nd</w:t>
      </w:r>
      <w:r w:rsidRPr="00387CDE">
        <w:rPr>
          <w:rFonts w:cstheme="minorHAnsi"/>
          <w:sz w:val="24"/>
          <w:szCs w:val="24"/>
        </w:rPr>
        <w:t xml:space="preserve"> Timothy 3:4; Titus 3:3; Hebrews 11:25; 2</w:t>
      </w:r>
      <w:r w:rsidRPr="00387CDE">
        <w:rPr>
          <w:rFonts w:cstheme="minorHAnsi"/>
          <w:sz w:val="24"/>
          <w:szCs w:val="24"/>
          <w:vertAlign w:val="superscript"/>
        </w:rPr>
        <w:t>nd</w:t>
      </w:r>
      <w:r w:rsidRPr="00387CDE">
        <w:rPr>
          <w:rFonts w:cstheme="minorHAnsi"/>
          <w:sz w:val="24"/>
          <w:szCs w:val="24"/>
        </w:rPr>
        <w:t xml:space="preserve"> Peter 2:13; 2</w:t>
      </w:r>
      <w:r w:rsidRPr="00387CDE">
        <w:rPr>
          <w:rFonts w:cstheme="minorHAnsi"/>
          <w:sz w:val="24"/>
          <w:szCs w:val="24"/>
          <w:vertAlign w:val="superscript"/>
        </w:rPr>
        <w:t>nd</w:t>
      </w:r>
      <w:r w:rsidRPr="00387CDE">
        <w:rPr>
          <w:rFonts w:cstheme="minorHAnsi"/>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87CDE">
        <w:rPr>
          <w:rFonts w:cstheme="minorHAnsi"/>
          <w:b/>
          <w:sz w:val="24"/>
          <w:szCs w:val="24"/>
        </w:rPr>
        <w:t>Wisdom of Agur</w:t>
      </w:r>
      <w:r w:rsidRPr="00387CDE">
        <w:rPr>
          <w:rFonts w:cstheme="minorHAnsi"/>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87CDE">
        <w:rPr>
          <w:rFonts w:cstheme="minorHAnsi"/>
          <w:b/>
          <w:sz w:val="24"/>
          <w:szCs w:val="24"/>
        </w:rPr>
        <w:t xml:space="preserve">Chalkydri </w:t>
      </w:r>
      <w:r w:rsidRPr="00387CDE">
        <w:rPr>
          <w:rFonts w:cstheme="minorHAnsi"/>
          <w:sz w:val="24"/>
          <w:szCs w:val="24"/>
        </w:rPr>
        <w:t xml:space="preserve">called </w:t>
      </w:r>
      <w:r w:rsidRPr="00387CDE">
        <w:rPr>
          <w:rFonts w:cstheme="minorHAnsi"/>
          <w:b/>
          <w:sz w:val="24"/>
          <w:szCs w:val="24"/>
        </w:rPr>
        <w:t>Phoenixes (Winged Dragons)</w:t>
      </w:r>
      <w:r w:rsidRPr="00387CDE">
        <w:rPr>
          <w:rFonts w:cstheme="minorHAnsi"/>
          <w:sz w:val="24"/>
          <w:szCs w:val="24"/>
        </w:rPr>
        <w:t xml:space="preserve"> are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pages 8-9, 485-500. These are closest to Womankind. First, the </w:t>
      </w:r>
      <w:r w:rsidRPr="00387CDE">
        <w:rPr>
          <w:rFonts w:cstheme="minorHAnsi"/>
          <w:b/>
          <w:i/>
          <w:sz w:val="24"/>
          <w:szCs w:val="24"/>
        </w:rPr>
        <w:t>Ministry of Heavenly Soldiers</w:t>
      </w:r>
      <w:r w:rsidRPr="00387CDE">
        <w:rPr>
          <w:rFonts w:cstheme="minorHAnsi"/>
          <w:sz w:val="24"/>
          <w:szCs w:val="24"/>
        </w:rPr>
        <w:t xml:space="preserve"> is the first of the 5 orders. The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xml:space="preserve"> in Acts 6:8; 1</w:t>
      </w:r>
      <w:r w:rsidRPr="00387CDE">
        <w:rPr>
          <w:rFonts w:cstheme="minorHAnsi"/>
          <w:sz w:val="24"/>
          <w:szCs w:val="24"/>
          <w:vertAlign w:val="superscript"/>
        </w:rPr>
        <w:t>st</w:t>
      </w:r>
      <w:r w:rsidRPr="00387CDE">
        <w:rPr>
          <w:rFonts w:cstheme="minorHAnsi"/>
          <w:sz w:val="24"/>
          <w:szCs w:val="24"/>
        </w:rPr>
        <w:t xml:space="preserve"> Kings 19:2; Haggai 1:13; Malachi 2:7; 3:1; Genesis 28:12; Job 1:6; 38:7; Psalms 89:5, 7; Daniel 4:13, 17, 23 &amp; 1</w:t>
      </w:r>
      <w:r w:rsidRPr="00387CDE">
        <w:rPr>
          <w:rFonts w:cstheme="minorHAnsi"/>
          <w:sz w:val="24"/>
          <w:szCs w:val="24"/>
          <w:vertAlign w:val="superscript"/>
        </w:rPr>
        <w:t>st</w:t>
      </w:r>
      <w:r w:rsidRPr="00387CDE">
        <w:rPr>
          <w:rFonts w:cstheme="minorHAnsi"/>
          <w:sz w:val="24"/>
          <w:szCs w:val="24"/>
        </w:rPr>
        <w:t xml:space="preserve"> Samuel 17:45. These are the ones closest to Mankind.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in Acts 6:8; 1</w:t>
      </w:r>
      <w:r w:rsidRPr="00387CDE">
        <w:rPr>
          <w:rFonts w:cstheme="minorHAnsi"/>
          <w:sz w:val="24"/>
          <w:szCs w:val="24"/>
          <w:vertAlign w:val="superscript"/>
        </w:rPr>
        <w:t>st</w:t>
      </w:r>
      <w:r w:rsidRPr="00387CDE">
        <w:rPr>
          <w:rFonts w:cstheme="minorHAnsi"/>
          <w:sz w:val="24"/>
          <w:szCs w:val="24"/>
        </w:rPr>
        <w:t xml:space="preserve"> Thessalonians 4:16; Jude 1:9; 2</w:t>
      </w:r>
      <w:r w:rsidRPr="00387CDE">
        <w:rPr>
          <w:rFonts w:cstheme="minorHAnsi"/>
          <w:sz w:val="24"/>
          <w:szCs w:val="24"/>
          <w:vertAlign w:val="superscript"/>
        </w:rPr>
        <w:t>nd</w:t>
      </w:r>
      <w:r w:rsidRPr="00387CDE">
        <w:rPr>
          <w:rFonts w:cstheme="minorHAnsi"/>
          <w:sz w:val="24"/>
          <w:szCs w:val="24"/>
        </w:rPr>
        <w:t xml:space="preserve"> Esdras 4:36; John 5:4 &amp; Revelation 12:7-9. These are chiefs &amp; they are the highest levels on the Earth.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w:t>
      </w:r>
      <w:r w:rsidRPr="00387CDE">
        <w:rPr>
          <w:rFonts w:cstheme="minorHAnsi"/>
          <w:sz w:val="24"/>
          <w:szCs w:val="24"/>
        </w:rPr>
        <w:t xml:space="preserve"> </w:t>
      </w:r>
      <w:r w:rsidRPr="00387CDE">
        <w:rPr>
          <w:rFonts w:cstheme="minorHAnsi"/>
          <w:b/>
          <w:sz w:val="24"/>
          <w:szCs w:val="24"/>
        </w:rPr>
        <w:t>(Princedoms)</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Corinthian 4:7-15; 10:3-5 &amp; Acts 7:8. They are over the spiritual warfare in cities, there ministry breaks strongholds that are against God. Second, is the </w:t>
      </w:r>
      <w:r w:rsidRPr="00387CDE">
        <w:rPr>
          <w:rFonts w:cstheme="minorHAnsi"/>
          <w:b/>
          <w:i/>
          <w:sz w:val="24"/>
          <w:szCs w:val="24"/>
        </w:rPr>
        <w:t>Ministry of Heavenly Governors (Presidents)</w:t>
      </w:r>
      <w:r w:rsidRPr="00387CDE">
        <w:rPr>
          <w:rFonts w:cstheme="minorHAnsi"/>
          <w:sz w:val="24"/>
          <w:szCs w:val="24"/>
        </w:rPr>
        <w:t xml:space="preserve"> was the second of 7 orders.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Powers</w:t>
      </w:r>
      <w:r w:rsidRPr="00387CDE">
        <w:rPr>
          <w:rFonts w:cstheme="minorHAnsi"/>
          <w:sz w:val="24"/>
          <w:szCs w:val="24"/>
        </w:rPr>
        <w:t xml:space="preserve"> </w:t>
      </w:r>
      <w:r w:rsidRPr="00387CDE">
        <w:rPr>
          <w:rFonts w:cstheme="minorHAnsi"/>
          <w:b/>
          <w:sz w:val="24"/>
          <w:szCs w:val="24"/>
        </w:rPr>
        <w:t>(Potentates)</w:t>
      </w:r>
      <w:r w:rsidRPr="00387CDE">
        <w:rPr>
          <w:rFonts w:cstheme="minorHAnsi"/>
          <w:sz w:val="24"/>
          <w:szCs w:val="24"/>
        </w:rPr>
        <w:t xml:space="preserve"> or </w:t>
      </w:r>
      <w:r w:rsidRPr="00387CDE">
        <w:rPr>
          <w:rFonts w:cstheme="minorHAnsi"/>
          <w:b/>
          <w:sz w:val="24"/>
          <w:szCs w:val="24"/>
        </w:rPr>
        <w:t>Authorities</w:t>
      </w:r>
      <w:r w:rsidRPr="00387CDE">
        <w:rPr>
          <w:rFonts w:cstheme="minorHAnsi"/>
          <w:sz w:val="24"/>
          <w:szCs w:val="24"/>
        </w:rPr>
        <w:t xml:space="preserve"> in Acts 7:19;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and 2</w:t>
      </w:r>
      <w:r w:rsidRPr="00387CDE">
        <w:rPr>
          <w:rFonts w:cstheme="minorHAnsi"/>
          <w:sz w:val="24"/>
          <w:szCs w:val="24"/>
          <w:vertAlign w:val="superscript"/>
        </w:rPr>
        <w:t>nd</w:t>
      </w:r>
      <w:r w:rsidRPr="00387CDE">
        <w:rPr>
          <w:rFonts w:cstheme="minorHAnsi"/>
          <w:sz w:val="24"/>
          <w:szCs w:val="24"/>
        </w:rPr>
        <w:t xml:space="preserve"> Thessalonians 1:7. They fight spiritual warfare over cities, but are at a higher level of glory.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Virtues</w:t>
      </w:r>
      <w:r w:rsidRPr="00387CDE">
        <w:rPr>
          <w:rFonts w:cstheme="minorHAnsi"/>
          <w:sz w:val="24"/>
          <w:szCs w:val="24"/>
        </w:rPr>
        <w:t xml:space="preserve"> or </w:t>
      </w:r>
      <w:r w:rsidRPr="00387CDE">
        <w:rPr>
          <w:rFonts w:cstheme="minorHAnsi"/>
          <w:b/>
          <w:sz w:val="24"/>
          <w:szCs w:val="24"/>
        </w:rPr>
        <w:t>Strongholds</w:t>
      </w:r>
      <w:r w:rsidRPr="00387CDE">
        <w:rPr>
          <w:rFonts w:cstheme="minorHAnsi"/>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Dominions</w:t>
      </w:r>
      <w:r w:rsidRPr="00387CDE">
        <w:rPr>
          <w:rFonts w:cstheme="minorHAnsi"/>
          <w:sz w:val="24"/>
          <w:szCs w:val="24"/>
        </w:rPr>
        <w:t xml:space="preserve"> </w:t>
      </w:r>
      <w:r w:rsidRPr="00387CDE">
        <w:rPr>
          <w:rFonts w:cstheme="minorHAnsi"/>
          <w:b/>
          <w:sz w:val="24"/>
          <w:szCs w:val="24"/>
        </w:rPr>
        <w:t>(Dominations)</w:t>
      </w:r>
      <w:r w:rsidRPr="00387CDE">
        <w:rPr>
          <w:rFonts w:cstheme="minorHAnsi"/>
          <w:sz w:val="24"/>
          <w:szCs w:val="24"/>
        </w:rPr>
        <w:t xml:space="preserve"> or </w:t>
      </w:r>
      <w:r w:rsidRPr="00387CDE">
        <w:rPr>
          <w:rFonts w:cstheme="minorHAnsi"/>
          <w:b/>
          <w:sz w:val="24"/>
          <w:szCs w:val="24"/>
        </w:rPr>
        <w:t>Hashmallims</w:t>
      </w:r>
      <w:r w:rsidRPr="00387CDE">
        <w:rPr>
          <w:rFonts w:cstheme="minorHAnsi"/>
          <w:sz w:val="24"/>
          <w:szCs w:val="24"/>
        </w:rPr>
        <w:t xml:space="preserve"> or </w:t>
      </w:r>
      <w:r w:rsidRPr="00387CDE">
        <w:rPr>
          <w:rFonts w:cstheme="minorHAnsi"/>
          <w:b/>
          <w:sz w:val="24"/>
          <w:szCs w:val="24"/>
        </w:rPr>
        <w:t xml:space="preserve">Lordships </w:t>
      </w:r>
      <w:r w:rsidRPr="00387CDE">
        <w:rPr>
          <w:rFonts w:cstheme="minorHAnsi"/>
          <w:sz w:val="24"/>
          <w:szCs w:val="24"/>
        </w:rPr>
        <w:t>in Acts 7:42; Ephesians 1:21 &amp; Colossians 1:16. They are whose spiritual wisdom to the saints has authority over negative cosmic powers who resisted the Lord and are made subject of His creations who fell from their 1</w:t>
      </w:r>
      <w:r w:rsidRPr="00387CDE">
        <w:rPr>
          <w:rFonts w:cstheme="minorHAnsi"/>
          <w:sz w:val="24"/>
          <w:szCs w:val="24"/>
          <w:vertAlign w:val="superscript"/>
        </w:rPr>
        <w:t>st</w:t>
      </w:r>
      <w:r w:rsidRPr="00387CDE">
        <w:rPr>
          <w:rFonts w:cstheme="minorHAnsi"/>
          <w:sz w:val="24"/>
          <w:szCs w:val="24"/>
        </w:rPr>
        <w:t xml:space="preserve"> estate. Last, the </w:t>
      </w:r>
      <w:r w:rsidRPr="00387CDE">
        <w:rPr>
          <w:rFonts w:cstheme="minorHAnsi"/>
          <w:b/>
          <w:i/>
          <w:sz w:val="24"/>
          <w:szCs w:val="24"/>
        </w:rPr>
        <w:t>Ministry of Heavenly Guardians</w:t>
      </w:r>
      <w:r w:rsidRPr="00387CDE">
        <w:rPr>
          <w:rFonts w:cstheme="minorHAnsi"/>
          <w:sz w:val="24"/>
          <w:szCs w:val="24"/>
        </w:rPr>
        <w:t xml:space="preserve"> is the last 10 orders.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 xml:space="preserve">th </w:t>
      </w:r>
      <w:r w:rsidRPr="00387CDE">
        <w:rPr>
          <w:rFonts w:cstheme="minorHAnsi"/>
          <w:sz w:val="24"/>
          <w:szCs w:val="24"/>
        </w:rPr>
        <w:t xml:space="preserve">orders are called </w:t>
      </w:r>
      <w:r w:rsidRPr="00387CDE">
        <w:rPr>
          <w:rFonts w:cstheme="minorHAnsi"/>
          <w:b/>
          <w:sz w:val="24"/>
          <w:szCs w:val="24"/>
        </w:rPr>
        <w:t>Thrones</w:t>
      </w:r>
      <w:r w:rsidRPr="00387CDE">
        <w:rPr>
          <w:rFonts w:cstheme="minorHAnsi"/>
          <w:sz w:val="24"/>
          <w:szCs w:val="24"/>
        </w:rPr>
        <w:t xml:space="preserve"> </w:t>
      </w:r>
      <w:r w:rsidRPr="00387CDE">
        <w:rPr>
          <w:rFonts w:cstheme="minorHAnsi"/>
          <w:b/>
          <w:sz w:val="24"/>
          <w:szCs w:val="24"/>
        </w:rPr>
        <w:t>(Elders)</w:t>
      </w:r>
      <w:r w:rsidRPr="00387CDE">
        <w:rPr>
          <w:rFonts w:cstheme="minorHAnsi"/>
          <w:sz w:val="24"/>
          <w:szCs w:val="24"/>
        </w:rPr>
        <w:t xml:space="preserve"> or </w:t>
      </w:r>
      <w:r w:rsidRPr="00387CDE">
        <w:rPr>
          <w:rFonts w:cstheme="minorHAnsi"/>
          <w:b/>
          <w:sz w:val="24"/>
          <w:szCs w:val="24"/>
        </w:rPr>
        <w:t xml:space="preserve">Wheels (Rims) </w:t>
      </w:r>
      <w:r w:rsidRPr="00387CDE">
        <w:rPr>
          <w:rFonts w:cstheme="minorHAnsi"/>
          <w:sz w:val="24"/>
          <w:szCs w:val="24"/>
        </w:rPr>
        <w:t xml:space="preserve">or </w:t>
      </w:r>
      <w:r w:rsidRPr="00387CDE">
        <w:rPr>
          <w:rFonts w:cstheme="minorHAnsi"/>
          <w:b/>
          <w:sz w:val="24"/>
          <w:szCs w:val="24"/>
        </w:rPr>
        <w:t xml:space="preserve">Ophanim’s or Ophde’s or Ofanim’s </w:t>
      </w:r>
      <w:r w:rsidRPr="00387CDE">
        <w:rPr>
          <w:rFonts w:cstheme="minorHAnsi"/>
          <w:sz w:val="24"/>
          <w:szCs w:val="24"/>
        </w:rPr>
        <w:t xml:space="preserve">or </w:t>
      </w:r>
      <w:r w:rsidRPr="00387CDE">
        <w:rPr>
          <w:rFonts w:cstheme="minorHAnsi"/>
          <w:b/>
          <w:sz w:val="24"/>
          <w:szCs w:val="24"/>
        </w:rPr>
        <w:t>Galgallim’s (Many Eyed Ones)</w:t>
      </w:r>
      <w:r w:rsidRPr="00387CDE">
        <w:rPr>
          <w:rFonts w:cstheme="minorHAnsi"/>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is called </w:t>
      </w:r>
      <w:r w:rsidRPr="00387CDE">
        <w:rPr>
          <w:rFonts w:cstheme="minorHAnsi"/>
          <w:b/>
          <w:sz w:val="24"/>
          <w:szCs w:val="24"/>
        </w:rPr>
        <w:t xml:space="preserve">Burning Ones </w:t>
      </w:r>
      <w:r w:rsidRPr="00387CDE">
        <w:rPr>
          <w:rFonts w:cstheme="minorHAnsi"/>
          <w:sz w:val="24"/>
          <w:szCs w:val="24"/>
        </w:rPr>
        <w:t xml:space="preserve">or </w:t>
      </w:r>
      <w:r w:rsidRPr="00387CDE">
        <w:rPr>
          <w:rFonts w:cstheme="minorHAnsi"/>
          <w:b/>
          <w:sz w:val="24"/>
          <w:szCs w:val="24"/>
        </w:rPr>
        <w:t xml:space="preserve">Seraphim’s </w:t>
      </w:r>
      <w:r w:rsidRPr="00387CDE">
        <w:rPr>
          <w:rFonts w:cstheme="minorHAnsi"/>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are called </w:t>
      </w:r>
      <w:r w:rsidRPr="00387CDE">
        <w:rPr>
          <w:rFonts w:cstheme="minorHAnsi"/>
          <w:b/>
          <w:sz w:val="24"/>
          <w:szCs w:val="24"/>
        </w:rPr>
        <w:t xml:space="preserve">Chayot’s </w:t>
      </w:r>
      <w:r w:rsidRPr="00387CDE">
        <w:rPr>
          <w:rFonts w:cstheme="minorHAnsi"/>
          <w:sz w:val="24"/>
          <w:szCs w:val="24"/>
        </w:rPr>
        <w:t xml:space="preserve">or </w:t>
      </w:r>
      <w:r w:rsidRPr="00387CDE">
        <w:rPr>
          <w:rFonts w:cstheme="minorHAnsi"/>
          <w:b/>
          <w:sz w:val="24"/>
          <w:szCs w:val="24"/>
        </w:rPr>
        <w:t xml:space="preserve">Living Creatures </w:t>
      </w:r>
      <w:r w:rsidRPr="00387CDE">
        <w:rPr>
          <w:rFonts w:cstheme="minorHAnsi"/>
          <w:sz w:val="24"/>
          <w:szCs w:val="24"/>
        </w:rPr>
        <w:t>in Acts 7:59; Genesis 3:24 &amp; Ezekiel 1, 10. These are the Ones who give constant praise to the Lord Yah for His creative works and they cry, ‘Holy, holy, holy, Lord God Almighty’ in Revelation 4:8. The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orders that is the </w:t>
      </w:r>
      <w:r w:rsidRPr="00387CDE">
        <w:rPr>
          <w:rFonts w:cstheme="minorHAnsi"/>
          <w:b/>
          <w:i/>
          <w:sz w:val="24"/>
          <w:szCs w:val="24"/>
        </w:rPr>
        <w:t>Ministry of the Heavenly Crown</w:t>
      </w:r>
      <w:r w:rsidRPr="00387CDE">
        <w:rPr>
          <w:rFonts w:cstheme="minorHAnsi"/>
          <w:sz w:val="24"/>
          <w:szCs w:val="24"/>
        </w:rPr>
        <w:t xml:space="preserve"> are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Cherubim’s</w:t>
      </w:r>
      <w:r w:rsidRPr="00387CDE">
        <w:rPr>
          <w:rFonts w:cstheme="minorHAnsi"/>
          <w:sz w:val="24"/>
          <w:szCs w:val="24"/>
        </w:rPr>
        <w:t xml:space="preserve"> in Acts 7:60; Genesis 3:24, Psalms 99:1; Revelation 4-6; 1</w:t>
      </w:r>
      <w:r w:rsidRPr="00387CDE">
        <w:rPr>
          <w:rFonts w:cstheme="minorHAnsi"/>
          <w:sz w:val="24"/>
          <w:szCs w:val="24"/>
          <w:vertAlign w:val="superscript"/>
        </w:rPr>
        <w:t>st</w:t>
      </w:r>
      <w:r w:rsidRPr="00387CDE">
        <w:rPr>
          <w:rFonts w:cstheme="minorHAnsi"/>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87CDE">
        <w:rPr>
          <w:rFonts w:cstheme="minorHAnsi"/>
          <w:b/>
          <w:sz w:val="24"/>
          <w:szCs w:val="24"/>
        </w:rPr>
        <w:t>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are the </w:t>
      </w:r>
      <w:r w:rsidRPr="00387CDE">
        <w:rPr>
          <w:rFonts w:cstheme="minorHAnsi"/>
          <w:b/>
          <w:i/>
          <w:sz w:val="24"/>
          <w:szCs w:val="24"/>
        </w:rPr>
        <w:t>Command Lordship of the Angelical Hierarchy</w:t>
      </w:r>
      <w:r w:rsidRPr="00387CDE">
        <w:rPr>
          <w:rFonts w:cstheme="minorHAnsi"/>
          <w:sz w:val="24"/>
          <w:szCs w:val="24"/>
        </w:rPr>
        <w:t xml:space="preserve"> called “</w:t>
      </w:r>
      <w:r w:rsidRPr="00387CDE">
        <w:rPr>
          <w:rFonts w:cstheme="minorHAnsi"/>
          <w:b/>
          <w:sz w:val="24"/>
          <w:szCs w:val="24"/>
        </w:rPr>
        <w:t>The Dragons Lords</w:t>
      </w:r>
      <w:r w:rsidRPr="00387CDE">
        <w:rPr>
          <w:rFonts w:cstheme="minorHAnsi"/>
          <w:sz w:val="24"/>
          <w:szCs w:val="24"/>
        </w:rPr>
        <w:t xml:space="preserve">” 16 encounters as </w:t>
      </w:r>
      <w:r w:rsidRPr="00387CDE">
        <w:rPr>
          <w:rFonts w:cstheme="minorHAnsi"/>
          <w:b/>
          <w:sz w:val="24"/>
          <w:szCs w:val="24"/>
        </w:rPr>
        <w:t>the Lord James’ 2-fold office for Boys &amp; the Law of God/Stephen for Lords over the Woman John/Man Jesus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If You have any question on the 16 Angel of the Lord encounters, You must get My book called “</w:t>
      </w:r>
      <w:r w:rsidRPr="00387CDE">
        <w:rPr>
          <w:rFonts w:cstheme="minorHAnsi"/>
          <w:b/>
          <w:sz w:val="24"/>
          <w:szCs w:val="24"/>
        </w:rPr>
        <w:t>The Lord Yahweh and the Whole Angelical Hierarchy in the Holy Bible</w:t>
      </w:r>
      <w:r w:rsidRPr="00387CDE">
        <w:rPr>
          <w:rFonts w:cstheme="minorHAnsi"/>
          <w:sz w:val="24"/>
          <w:szCs w:val="24"/>
        </w:rPr>
        <w:t>.”  Some scriptures are Genesis 16; 22; Exodus 3-4; 6:2; Judges 2, 6, 13; Numbers 22; 2</w:t>
      </w:r>
      <w:r w:rsidRPr="00387CDE">
        <w:rPr>
          <w:rFonts w:cstheme="minorHAnsi"/>
          <w:sz w:val="24"/>
          <w:szCs w:val="24"/>
          <w:vertAlign w:val="superscript"/>
        </w:rPr>
        <w:t>nd</w:t>
      </w:r>
      <w:r w:rsidRPr="00387CDE">
        <w:rPr>
          <w:rFonts w:cstheme="minorHAnsi"/>
          <w:sz w:val="24"/>
          <w:szCs w:val="24"/>
        </w:rPr>
        <w:t xml:space="preserve"> Samuel 24; 1</w:t>
      </w:r>
      <w:r w:rsidRPr="00387CDE">
        <w:rPr>
          <w:rFonts w:cstheme="minorHAnsi"/>
          <w:sz w:val="24"/>
          <w:szCs w:val="24"/>
          <w:vertAlign w:val="superscript"/>
        </w:rPr>
        <w:t>st</w:t>
      </w:r>
      <w:r w:rsidRPr="00387CDE">
        <w:rPr>
          <w:rFonts w:cstheme="minorHAnsi"/>
          <w:sz w:val="24"/>
          <w:szCs w:val="24"/>
        </w:rPr>
        <w:t xml:space="preserve"> Chronicles 21; 1</w:t>
      </w:r>
      <w:r w:rsidRPr="00387CDE">
        <w:rPr>
          <w:rFonts w:cstheme="minorHAnsi"/>
          <w:sz w:val="24"/>
          <w:szCs w:val="24"/>
          <w:vertAlign w:val="superscript"/>
        </w:rPr>
        <w:t>st</w:t>
      </w:r>
      <w:r w:rsidRPr="00387CDE">
        <w:rPr>
          <w:rFonts w:cstheme="minorHAnsi"/>
          <w:sz w:val="24"/>
          <w:szCs w:val="24"/>
        </w:rPr>
        <w:t xml:space="preserve"> Kings 19; 2</w:t>
      </w:r>
      <w:r w:rsidRPr="00387CDE">
        <w:rPr>
          <w:rFonts w:cstheme="minorHAnsi"/>
          <w:sz w:val="24"/>
          <w:szCs w:val="24"/>
          <w:vertAlign w:val="superscript"/>
        </w:rPr>
        <w:t>nd</w:t>
      </w:r>
      <w:r w:rsidRPr="00387CDE">
        <w:rPr>
          <w:rFonts w:cstheme="minorHAnsi"/>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that can only be committed by a Man and a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that is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with the minority of His Foreign Wives after 80 years, but not with the majority of His Local Wives or 300 Concubines after 80 years in 1</w:t>
      </w:r>
      <w:r w:rsidRPr="00387CDE">
        <w:rPr>
          <w:rFonts w:cstheme="minorHAnsi"/>
          <w:sz w:val="24"/>
          <w:szCs w:val="24"/>
          <w:vertAlign w:val="superscript"/>
        </w:rPr>
        <w:t>st</w:t>
      </w:r>
      <w:r w:rsidRPr="00387CDE">
        <w:rPr>
          <w:rFonts w:cstheme="minorHAnsi"/>
          <w:sz w:val="24"/>
          <w:szCs w:val="24"/>
        </w:rPr>
        <w:t xml:space="preserve"> Kings 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HIGHER VIRTUOUS FEMALE COMMANDER (THE LADY MICHAL THE LADY OF KINGDOMS WITH THE LORD MICHAEL) WITH THE RANK OF A 5 GOLD STAR GENERAL OR HIGHER FOR A TIME TO BE DETERMINED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Michal the Lady of Kingdoms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Michal’s name means “</w:t>
      </w:r>
      <w:r w:rsidRPr="00387CDE">
        <w:rPr>
          <w:rFonts w:cstheme="minorHAnsi"/>
          <w:b/>
          <w:sz w:val="24"/>
          <w:szCs w:val="24"/>
        </w:rPr>
        <w:t>Who is Like the Lady or Female Lord</w:t>
      </w:r>
      <w:r w:rsidRPr="00387CDE">
        <w:rPr>
          <w:rFonts w:cstheme="minorHAnsi"/>
          <w:sz w:val="24"/>
          <w:szCs w:val="24"/>
        </w:rPr>
        <w:t xml:space="preserve">.” The variation of the name is Mixal &amp; Michael, Mike, Mikey &amp; Micah.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Should the Church choose Women as Officers?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87CDE">
        <w:rPr>
          <w:rFonts w:cstheme="minorHAnsi"/>
          <w:sz w:val="24"/>
          <w:szCs w:val="24"/>
          <w:vertAlign w:val="superscript"/>
        </w:rPr>
        <w:t>nd</w:t>
      </w:r>
      <w:r w:rsidRPr="00387CD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87CDE">
        <w:rPr>
          <w:rFonts w:cstheme="minorHAnsi"/>
          <w:sz w:val="24"/>
          <w:szCs w:val="24"/>
          <w:vertAlign w:val="superscript"/>
        </w:rPr>
        <w:t xml:space="preserve">st </w:t>
      </w:r>
      <w:r w:rsidRPr="00387CD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87CDE">
        <w:rPr>
          <w:rFonts w:cstheme="minorHAnsi"/>
          <w:sz w:val="24"/>
          <w:szCs w:val="24"/>
          <w:vertAlign w:val="superscript"/>
        </w:rPr>
        <w:t>st</w:t>
      </w:r>
      <w:r w:rsidRPr="00387CD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87CDE">
        <w:rPr>
          <w:rFonts w:cstheme="minorHAnsi"/>
          <w:sz w:val="24"/>
          <w:szCs w:val="24"/>
          <w:vertAlign w:val="superscript"/>
        </w:rPr>
        <w:t xml:space="preserve">st </w:t>
      </w:r>
      <w:r w:rsidRPr="00387CDE">
        <w:rPr>
          <w:rFonts w:cstheme="minorHAnsi"/>
          <w:sz w:val="24"/>
          <w:szCs w:val="24"/>
        </w:rPr>
        <w:t>Timothy  3:1-7 &amp; Titus 1:5-16 is male Elders by the proof of “Husband of One Wife” in 1</w:t>
      </w:r>
      <w:r w:rsidRPr="00387CDE">
        <w:rPr>
          <w:rFonts w:cstheme="minorHAnsi"/>
          <w:sz w:val="24"/>
          <w:szCs w:val="24"/>
          <w:vertAlign w:val="superscript"/>
        </w:rPr>
        <w:t>st</w:t>
      </w:r>
      <w:r w:rsidRPr="00387CDE">
        <w:rPr>
          <w:rFonts w:cstheme="minorHAnsi"/>
          <w:sz w:val="24"/>
          <w:szCs w:val="24"/>
        </w:rPr>
        <w:t xml:space="preserve"> Timothy 3:2; Titus 1:6 must manage His household well, keeping His Children submissive &amp; respectful in 1</w:t>
      </w:r>
      <w:r w:rsidRPr="00387CDE">
        <w:rPr>
          <w:rFonts w:cstheme="minorHAnsi"/>
          <w:sz w:val="24"/>
          <w:szCs w:val="24"/>
          <w:vertAlign w:val="superscript"/>
        </w:rPr>
        <w:t>st</w:t>
      </w:r>
      <w:r w:rsidRPr="00387CDE">
        <w:rPr>
          <w:rFonts w:cstheme="minorHAnsi"/>
          <w:sz w:val="24"/>
          <w:szCs w:val="24"/>
        </w:rPr>
        <w:t xml:space="preserve"> Timothy 3:4.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HIGHER VIRTUOUS FEMALE COMMANDER (THE LADY ZIPPORAH THE LADY OF KINGDOMS WITH THE LORD MOSES) WITH THE RANK OF A 4 GOLD STAR GENERAL OR HIGHER FOR A TIME TO BE DETERMINED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Zipporah the Lady of Kingdoms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Ziporrah means “</w:t>
      </w:r>
      <w:r w:rsidRPr="00387CDE">
        <w:rPr>
          <w:rFonts w:cstheme="minorHAnsi"/>
          <w:b/>
          <w:sz w:val="24"/>
          <w:szCs w:val="24"/>
        </w:rPr>
        <w:t>Bird</w:t>
      </w:r>
      <w:r w:rsidRPr="00387CDE">
        <w:rPr>
          <w:rFonts w:cstheme="minorHAnsi"/>
          <w:sz w:val="24"/>
          <w:szCs w:val="24"/>
        </w:rPr>
        <w:t xml:space="preserve">.” The variation of the name is Tzipora, Tsippora, Sippora &amp; Sepphora.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Ephesians 4:6; Isaiah 64:8; John 8:58;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Should the Kingdom choose Women as Officers?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87CDE">
        <w:rPr>
          <w:rFonts w:cstheme="minorHAnsi"/>
          <w:sz w:val="24"/>
          <w:szCs w:val="24"/>
          <w:vertAlign w:val="superscript"/>
        </w:rPr>
        <w:t>nd</w:t>
      </w:r>
      <w:r w:rsidRPr="00387CD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87CDE">
        <w:rPr>
          <w:rFonts w:cstheme="minorHAnsi"/>
          <w:sz w:val="24"/>
          <w:szCs w:val="24"/>
          <w:vertAlign w:val="superscript"/>
        </w:rPr>
        <w:t xml:space="preserve">st </w:t>
      </w:r>
      <w:r w:rsidRPr="00387CD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87CDE">
        <w:rPr>
          <w:rFonts w:cstheme="minorHAnsi"/>
          <w:sz w:val="24"/>
          <w:szCs w:val="24"/>
          <w:vertAlign w:val="superscript"/>
        </w:rPr>
        <w:t>st</w:t>
      </w:r>
      <w:r w:rsidRPr="00387CD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87CDE">
        <w:rPr>
          <w:rFonts w:cstheme="minorHAnsi"/>
          <w:sz w:val="24"/>
          <w:szCs w:val="24"/>
          <w:vertAlign w:val="superscript"/>
        </w:rPr>
        <w:t xml:space="preserve">st </w:t>
      </w:r>
      <w:r w:rsidRPr="00387CDE">
        <w:rPr>
          <w:rFonts w:cstheme="minorHAnsi"/>
          <w:sz w:val="24"/>
          <w:szCs w:val="24"/>
        </w:rPr>
        <w:t>Timothy  3:1-7 &amp; Titus 1:5-16 is male Elders by the proof of “Husband of One Wife” in 1</w:t>
      </w:r>
      <w:r w:rsidRPr="00387CDE">
        <w:rPr>
          <w:rFonts w:cstheme="minorHAnsi"/>
          <w:sz w:val="24"/>
          <w:szCs w:val="24"/>
          <w:vertAlign w:val="superscript"/>
        </w:rPr>
        <w:t>st</w:t>
      </w:r>
      <w:r w:rsidRPr="00387CDE">
        <w:rPr>
          <w:rFonts w:cstheme="minorHAnsi"/>
          <w:sz w:val="24"/>
          <w:szCs w:val="24"/>
        </w:rPr>
        <w:t xml:space="preserve"> Timothy 3:2; Titus 1:6 must manage His household well, keeping His Children submissive &amp; respectful in 1</w:t>
      </w:r>
      <w:r w:rsidRPr="00387CDE">
        <w:rPr>
          <w:rFonts w:cstheme="minorHAnsi"/>
          <w:sz w:val="24"/>
          <w:szCs w:val="24"/>
          <w:vertAlign w:val="superscript"/>
        </w:rPr>
        <w:t>st</w:t>
      </w:r>
      <w:r w:rsidRPr="00387CDE">
        <w:rPr>
          <w:rFonts w:cstheme="minorHAnsi"/>
          <w:sz w:val="24"/>
          <w:szCs w:val="24"/>
        </w:rPr>
        <w:t xml:space="preserve"> Timothy 3:4.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HIGHER VIRTUOUS FEMALE COMMANDER (THE LORD ELIJAH’S LADY OF KINGDOMS) WITH THE RANK OF A 3 GOLD STAR GENERAL OR HIGHER FOR A TIME TO BE DETERMINED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Elijah’s Lady of Kingdoms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Mystery Lady is Unknown or Top-Secret.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Should the Kingdom choose Women as Officers?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87CDE">
        <w:rPr>
          <w:rFonts w:cstheme="minorHAnsi"/>
          <w:sz w:val="24"/>
          <w:szCs w:val="24"/>
          <w:vertAlign w:val="superscript"/>
        </w:rPr>
        <w:t>nd</w:t>
      </w:r>
      <w:r w:rsidRPr="00387CDE">
        <w:rPr>
          <w:rFonts w:cstheme="minorHAnsi"/>
          <w:sz w:val="24"/>
          <w:szCs w:val="24"/>
        </w:rPr>
        <w:t xml:space="preserve"> John 1-6. Women can be a Princess, Prophetess, High Priestess (Captain and Satrap), Mistress &amp; Queen (Lawgiver Judge) by Deborah. There is scripture to discredit this claim. In 1</w:t>
      </w:r>
      <w:r w:rsidRPr="00387CDE">
        <w:rPr>
          <w:rFonts w:cstheme="minorHAnsi"/>
          <w:sz w:val="24"/>
          <w:szCs w:val="24"/>
          <w:vertAlign w:val="superscript"/>
        </w:rPr>
        <w:t xml:space="preserve">st </w:t>
      </w:r>
      <w:r w:rsidRPr="00387CD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87CDE">
        <w:rPr>
          <w:rFonts w:cstheme="minorHAnsi"/>
          <w:sz w:val="24"/>
          <w:szCs w:val="24"/>
          <w:vertAlign w:val="superscript"/>
        </w:rPr>
        <w:t>st</w:t>
      </w:r>
      <w:r w:rsidRPr="00387CD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87CDE">
        <w:rPr>
          <w:rFonts w:cstheme="minorHAnsi"/>
          <w:sz w:val="24"/>
          <w:szCs w:val="24"/>
          <w:vertAlign w:val="superscript"/>
        </w:rPr>
        <w:t xml:space="preserve">st </w:t>
      </w:r>
      <w:r w:rsidRPr="00387CDE">
        <w:rPr>
          <w:rFonts w:cstheme="minorHAnsi"/>
          <w:sz w:val="24"/>
          <w:szCs w:val="24"/>
        </w:rPr>
        <w:t>Timothy  3:1-7 &amp; Titus 1:5-16 is male Elders by the proof of “Husband of One Wife” in 1</w:t>
      </w:r>
      <w:r w:rsidRPr="00387CDE">
        <w:rPr>
          <w:rFonts w:cstheme="minorHAnsi"/>
          <w:sz w:val="24"/>
          <w:szCs w:val="24"/>
          <w:vertAlign w:val="superscript"/>
        </w:rPr>
        <w:t>st</w:t>
      </w:r>
      <w:r w:rsidRPr="00387CDE">
        <w:rPr>
          <w:rFonts w:cstheme="minorHAnsi"/>
          <w:sz w:val="24"/>
          <w:szCs w:val="24"/>
        </w:rPr>
        <w:t xml:space="preserve"> Timothy 3:2; Titus 1:6 must manage His household well, keeping His Children submissive &amp; respectful in 1</w:t>
      </w:r>
      <w:r w:rsidRPr="00387CDE">
        <w:rPr>
          <w:rFonts w:cstheme="minorHAnsi"/>
          <w:sz w:val="24"/>
          <w:szCs w:val="24"/>
          <w:vertAlign w:val="superscript"/>
        </w:rPr>
        <w:t>st</w:t>
      </w:r>
      <w:r w:rsidRPr="00387CDE">
        <w:rPr>
          <w:rFonts w:cstheme="minorHAnsi"/>
          <w:sz w:val="24"/>
          <w:szCs w:val="24"/>
        </w:rPr>
        <w:t xml:space="preserve"> Timothy 3:4.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HIGHER VIRTUOUS FEMALE COMMANDER (THE LADY VICTORIA THE LADY OF KINGDOMS WITH THE LORD PETER) WITH THE RANK OF A 2 GOLD STAR GENERAL OR HIGHER FOR A TIME TO BE DETERMINED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Victoria the Lady of Kingdoms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Victoria’s name means “</w:t>
      </w:r>
      <w:r w:rsidRPr="00387CDE">
        <w:rPr>
          <w:rFonts w:cstheme="minorHAnsi"/>
          <w:b/>
          <w:sz w:val="24"/>
          <w:szCs w:val="24"/>
        </w:rPr>
        <w:t xml:space="preserve">Royalty, </w:t>
      </w:r>
      <w:r w:rsidR="00323484" w:rsidRPr="00387CDE">
        <w:rPr>
          <w:rFonts w:cstheme="minorHAnsi"/>
          <w:b/>
          <w:sz w:val="24"/>
          <w:szCs w:val="24"/>
        </w:rPr>
        <w:t>Conqueror</w:t>
      </w:r>
      <w:r w:rsidRPr="00387CDE">
        <w:rPr>
          <w:rFonts w:cstheme="minorHAnsi"/>
          <w:b/>
          <w:sz w:val="24"/>
          <w:szCs w:val="24"/>
        </w:rPr>
        <w:t xml:space="preserve"> &amp; Victory</w:t>
      </w:r>
      <w:r w:rsidRPr="00387CDE">
        <w:rPr>
          <w:rFonts w:cstheme="minorHAnsi"/>
          <w:sz w:val="24"/>
          <w:szCs w:val="24"/>
        </w:rPr>
        <w:t xml:space="preserve">.” The variations of the name is Vicky, Vicki, Vickie, Vikki, Tori, Vika, Vic, Victor &amp; Nike. There is over 100 male &amp; female names with the variation of the name.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Should the Kingdom choose Women as Officers?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87CDE">
        <w:rPr>
          <w:rFonts w:cstheme="minorHAnsi"/>
          <w:sz w:val="24"/>
          <w:szCs w:val="24"/>
          <w:vertAlign w:val="superscript"/>
        </w:rPr>
        <w:t>nd</w:t>
      </w:r>
      <w:r w:rsidRPr="00387CD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87CDE">
        <w:rPr>
          <w:rFonts w:cstheme="minorHAnsi"/>
          <w:sz w:val="24"/>
          <w:szCs w:val="24"/>
          <w:vertAlign w:val="superscript"/>
        </w:rPr>
        <w:t xml:space="preserve">st </w:t>
      </w:r>
      <w:r w:rsidRPr="00387CD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87CDE">
        <w:rPr>
          <w:rFonts w:cstheme="minorHAnsi"/>
          <w:sz w:val="24"/>
          <w:szCs w:val="24"/>
          <w:vertAlign w:val="superscript"/>
        </w:rPr>
        <w:t>st</w:t>
      </w:r>
      <w:r w:rsidRPr="00387CD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87CDE">
        <w:rPr>
          <w:rFonts w:cstheme="minorHAnsi"/>
          <w:sz w:val="24"/>
          <w:szCs w:val="24"/>
          <w:vertAlign w:val="superscript"/>
        </w:rPr>
        <w:t xml:space="preserve">st </w:t>
      </w:r>
      <w:r w:rsidRPr="00387CDE">
        <w:rPr>
          <w:rFonts w:cstheme="minorHAnsi"/>
          <w:sz w:val="24"/>
          <w:szCs w:val="24"/>
        </w:rPr>
        <w:t>Timothy  3:1-7 &amp; Titus 1:5-16 is male Elders by the proof of “Husband of One Wife” in 1</w:t>
      </w:r>
      <w:r w:rsidRPr="00387CDE">
        <w:rPr>
          <w:rFonts w:cstheme="minorHAnsi"/>
          <w:sz w:val="24"/>
          <w:szCs w:val="24"/>
          <w:vertAlign w:val="superscript"/>
        </w:rPr>
        <w:t>st</w:t>
      </w:r>
      <w:r w:rsidRPr="00387CDE">
        <w:rPr>
          <w:rFonts w:cstheme="minorHAnsi"/>
          <w:sz w:val="24"/>
          <w:szCs w:val="24"/>
        </w:rPr>
        <w:t xml:space="preserve"> Timothy 3:2; Titus 1:6 must manage His household well, keeping His Children submissive &amp; respectful in 1</w:t>
      </w:r>
      <w:r w:rsidRPr="00387CDE">
        <w:rPr>
          <w:rFonts w:cstheme="minorHAnsi"/>
          <w:sz w:val="24"/>
          <w:szCs w:val="24"/>
          <w:vertAlign w:val="superscript"/>
        </w:rPr>
        <w:t>st</w:t>
      </w:r>
      <w:r w:rsidRPr="00387CDE">
        <w:rPr>
          <w:rFonts w:cstheme="minorHAnsi"/>
          <w:sz w:val="24"/>
          <w:szCs w:val="24"/>
        </w:rPr>
        <w:t xml:space="preserve"> Timothy 3:4.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 xml:space="preserve">THE HIGHEST VIRTUOUS FEMALE COMMANDER (THE LADY RACHEL THE LADY OF KINGDOMS WITH THE LORD ISRAEL) WITH THE RANK OF A 1 GOLD STAR GENERAL OR HIGHER FOR A TIME TO BE DETERMINED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 the Lady of Kingdoms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Rachel’s name means “</w:t>
      </w:r>
      <w:r w:rsidRPr="00387CDE">
        <w:rPr>
          <w:rFonts w:cstheme="minorHAnsi"/>
          <w:b/>
          <w:sz w:val="24"/>
          <w:szCs w:val="24"/>
        </w:rPr>
        <w:t>Ewe</w:t>
      </w:r>
      <w:r w:rsidRPr="00387CDE">
        <w:rPr>
          <w:rFonts w:cstheme="minorHAnsi"/>
          <w:sz w:val="24"/>
          <w:szCs w:val="24"/>
        </w:rPr>
        <w:t xml:space="preserve">.” The variation of the name is Rakhel &amp; Ranel.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Total mutual submission by Wives to their Husbands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87CDE">
        <w:rPr>
          <w:rFonts w:cstheme="minorHAnsi"/>
          <w:b/>
          <w:i/>
          <w:sz w:val="24"/>
          <w:szCs w:val="24"/>
        </w:rPr>
        <w:t>hypotasso</w:t>
      </w:r>
      <w:r w:rsidRPr="00387CDE">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387CDE">
        <w:rPr>
          <w:rFonts w:cstheme="minorHAnsi"/>
          <w:b/>
          <w:sz w:val="24"/>
          <w:szCs w:val="24"/>
        </w:rPr>
        <w:t>act in agape love and be considerate</w:t>
      </w:r>
      <w:r w:rsidRPr="00387CDE">
        <w:rPr>
          <w:rFonts w:cstheme="minorHAnsi"/>
          <w:sz w:val="24"/>
          <w:szCs w:val="24"/>
        </w:rPr>
        <w:t>”. Citizens being subject to the Government Authorities are in Romans 13:1-10; Titus 3:1 &amp; 1</w:t>
      </w:r>
      <w:r w:rsidRPr="00387CDE">
        <w:rPr>
          <w:rFonts w:cstheme="minorHAnsi"/>
          <w:sz w:val="24"/>
          <w:szCs w:val="24"/>
          <w:vertAlign w:val="superscript"/>
        </w:rPr>
        <w:t>st</w:t>
      </w:r>
      <w:r w:rsidRPr="00387CDE">
        <w:rPr>
          <w:rFonts w:cstheme="minorHAnsi"/>
          <w:sz w:val="24"/>
          <w:szCs w:val="24"/>
        </w:rPr>
        <w:t xml:space="preserve"> Peter 2:13-17. The Kingdom of Men being subject to the Father Stephen is in Revelation 2;26; Psalms 110:2; Ezekiel 20:33; 2</w:t>
      </w:r>
      <w:r w:rsidRPr="00387CDE">
        <w:rPr>
          <w:rFonts w:cstheme="minorHAnsi"/>
          <w:sz w:val="24"/>
          <w:szCs w:val="24"/>
          <w:vertAlign w:val="superscript"/>
        </w:rPr>
        <w:t>nd</w:t>
      </w:r>
      <w:r w:rsidRPr="00387CDE">
        <w:rPr>
          <w:rFonts w:cstheme="minorHAnsi"/>
          <w:sz w:val="24"/>
          <w:szCs w:val="24"/>
        </w:rPr>
        <w:t xml:space="preserve"> Esdras 5:38 &amp; Daniel 4:32; 5:21. The Kingdom of Law being subject to the Father Stephen is in 2</w:t>
      </w:r>
      <w:r w:rsidRPr="00387CDE">
        <w:rPr>
          <w:rFonts w:cstheme="minorHAnsi"/>
          <w:sz w:val="24"/>
          <w:szCs w:val="24"/>
          <w:vertAlign w:val="superscript"/>
        </w:rPr>
        <w:t>nd</w:t>
      </w:r>
      <w:r w:rsidRPr="00387CDE">
        <w:rPr>
          <w:rFonts w:cstheme="minorHAnsi"/>
          <w:sz w:val="24"/>
          <w:szCs w:val="24"/>
        </w:rPr>
        <w:t xml:space="preserve"> Esdras 7:17. The Universe being subject to Christ by the Father Stephen is in 1</w:t>
      </w:r>
      <w:r w:rsidRPr="00387CDE">
        <w:rPr>
          <w:rFonts w:cstheme="minorHAnsi"/>
          <w:sz w:val="24"/>
          <w:szCs w:val="24"/>
          <w:vertAlign w:val="superscript"/>
        </w:rPr>
        <w:t>st</w:t>
      </w:r>
      <w:r w:rsidRPr="00387CDE">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387CDE">
        <w:rPr>
          <w:rFonts w:cstheme="minorHAnsi"/>
          <w:sz w:val="24"/>
          <w:szCs w:val="24"/>
          <w:vertAlign w:val="superscript"/>
        </w:rPr>
        <w:t>st</w:t>
      </w:r>
      <w:r w:rsidRPr="00387CDE">
        <w:rPr>
          <w:rFonts w:cstheme="minorHAnsi"/>
          <w:sz w:val="24"/>
          <w:szCs w:val="24"/>
        </w:rPr>
        <w:t xml:space="preserve"> Peter 3:22. The Lord Jesus Christ being subject to God the Father Stephen Our Lord is in Philippians 2:9-11; Revelation 2:27; 12:5; 19:15; 1</w:t>
      </w:r>
      <w:r w:rsidRPr="00387CDE">
        <w:rPr>
          <w:rFonts w:cstheme="minorHAnsi"/>
          <w:sz w:val="24"/>
          <w:szCs w:val="24"/>
          <w:vertAlign w:val="superscript"/>
        </w:rPr>
        <w:t>st</w:t>
      </w:r>
      <w:r w:rsidRPr="00387CDE">
        <w:rPr>
          <w:rFonts w:cstheme="minorHAnsi"/>
          <w:sz w:val="24"/>
          <w:szCs w:val="24"/>
        </w:rPr>
        <w:t xml:space="preserve"> Corinthians 15:12-28. The Younger (All Creation in Ephesians 4:6) in the “</w:t>
      </w:r>
      <w:r w:rsidRPr="00387CDE">
        <w:rPr>
          <w:rFonts w:cstheme="minorHAnsi"/>
          <w:b/>
          <w:sz w:val="24"/>
          <w:szCs w:val="24"/>
        </w:rPr>
        <w:t>same aeon, aione, age, universe, level, realm, kingdom or world</w:t>
      </w:r>
      <w:r w:rsidRPr="00387CDE">
        <w:rPr>
          <w:rFonts w:cstheme="minorHAnsi"/>
          <w:sz w:val="24"/>
          <w:szCs w:val="24"/>
        </w:rPr>
        <w:t>” being submissive to their Elders (The Father Stephen Our Lord in Proverbs 8:22-25---RSV) in the “</w:t>
      </w:r>
      <w:r w:rsidRPr="00387CDE">
        <w:rPr>
          <w:rFonts w:cstheme="minorHAnsi"/>
          <w:b/>
          <w:sz w:val="24"/>
          <w:szCs w:val="24"/>
        </w:rPr>
        <w:t>same aeon, aione, age, universe, level, realm, kingdom or world</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5:17; Luke 20:35-36 &amp; 1</w:t>
      </w:r>
      <w:r w:rsidRPr="00387CDE">
        <w:rPr>
          <w:rFonts w:cstheme="minorHAnsi"/>
          <w:sz w:val="24"/>
          <w:szCs w:val="24"/>
          <w:vertAlign w:val="superscript"/>
        </w:rPr>
        <w:t>st</w:t>
      </w:r>
      <w:r w:rsidRPr="00387CDE">
        <w:rPr>
          <w:rFonts w:cstheme="minorHAnsi"/>
          <w:sz w:val="24"/>
          <w:szCs w:val="24"/>
        </w:rPr>
        <w:t xml:space="preserve"> Peter 5:5-11. The true Church Members being subject to true Church Leaders is in 1</w:t>
      </w:r>
      <w:r w:rsidRPr="00387CDE">
        <w:rPr>
          <w:rFonts w:cstheme="minorHAnsi"/>
          <w:sz w:val="24"/>
          <w:szCs w:val="24"/>
          <w:vertAlign w:val="superscript"/>
        </w:rPr>
        <w:t>st</w:t>
      </w:r>
      <w:r w:rsidRPr="00387CDE">
        <w:rPr>
          <w:rFonts w:cstheme="minorHAnsi"/>
          <w:sz w:val="24"/>
          <w:szCs w:val="24"/>
        </w:rPr>
        <w:t xml:space="preserve"> Corinthians 16:15-16. Also Wives being subject to their own Husbands are in Colossians 3:18; Titus 2:5; 1</w:t>
      </w:r>
      <w:r w:rsidRPr="00387CDE">
        <w:rPr>
          <w:rFonts w:cstheme="minorHAnsi"/>
          <w:sz w:val="24"/>
          <w:szCs w:val="24"/>
          <w:vertAlign w:val="superscript"/>
        </w:rPr>
        <w:t>st</w:t>
      </w:r>
      <w:r w:rsidRPr="00387CDE">
        <w:rPr>
          <w:rFonts w:cstheme="minorHAnsi"/>
          <w:sz w:val="24"/>
          <w:szCs w:val="24"/>
        </w:rPr>
        <w:t xml:space="preserve"> Peter 3:5; Ephesians 5: 22, 24. The Church being subject to Christ by the Father Stephen is in Ephesians 5:24. Servants being subject to Masters are in Titus 2:9 &amp; 1</w:t>
      </w:r>
      <w:r w:rsidRPr="00387CDE">
        <w:rPr>
          <w:rFonts w:cstheme="minorHAnsi"/>
          <w:sz w:val="24"/>
          <w:szCs w:val="24"/>
          <w:vertAlign w:val="superscript"/>
        </w:rPr>
        <w:t>st</w:t>
      </w:r>
      <w:r w:rsidRPr="00387CDE">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Should the Kingdom choose Women as Officers?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87CDE">
        <w:rPr>
          <w:rFonts w:cstheme="minorHAnsi"/>
          <w:sz w:val="24"/>
          <w:szCs w:val="24"/>
          <w:vertAlign w:val="superscript"/>
        </w:rPr>
        <w:t>nd</w:t>
      </w:r>
      <w:r w:rsidRPr="00387CDE">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87CDE">
        <w:rPr>
          <w:rFonts w:cstheme="minorHAnsi"/>
          <w:sz w:val="24"/>
          <w:szCs w:val="24"/>
          <w:vertAlign w:val="superscript"/>
        </w:rPr>
        <w:t xml:space="preserve">st </w:t>
      </w:r>
      <w:r w:rsidRPr="00387CDE">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87CDE">
        <w:rPr>
          <w:rFonts w:cstheme="minorHAnsi"/>
          <w:sz w:val="24"/>
          <w:szCs w:val="24"/>
          <w:vertAlign w:val="superscript"/>
        </w:rPr>
        <w:t>st</w:t>
      </w:r>
      <w:r w:rsidRPr="00387CDE">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87CDE">
        <w:rPr>
          <w:rFonts w:cstheme="minorHAnsi"/>
          <w:sz w:val="24"/>
          <w:szCs w:val="24"/>
          <w:vertAlign w:val="superscript"/>
        </w:rPr>
        <w:t xml:space="preserve">st </w:t>
      </w:r>
      <w:r w:rsidRPr="00387CDE">
        <w:rPr>
          <w:rFonts w:cstheme="minorHAnsi"/>
          <w:sz w:val="24"/>
          <w:szCs w:val="24"/>
        </w:rPr>
        <w:t>Timothy  3:1-7 &amp; Titus 1:5-16 is male Elders by the proof of “Husband of One Wife” in 1</w:t>
      </w:r>
      <w:r w:rsidRPr="00387CDE">
        <w:rPr>
          <w:rFonts w:cstheme="minorHAnsi"/>
          <w:sz w:val="24"/>
          <w:szCs w:val="24"/>
          <w:vertAlign w:val="superscript"/>
        </w:rPr>
        <w:t>st</w:t>
      </w:r>
      <w:r w:rsidRPr="00387CDE">
        <w:rPr>
          <w:rFonts w:cstheme="minorHAnsi"/>
          <w:sz w:val="24"/>
          <w:szCs w:val="24"/>
        </w:rPr>
        <w:t xml:space="preserve"> Timothy 3:2; Titus 1:6 must manage His household well, keeping His Children submissive &amp; respectful in 1</w:t>
      </w:r>
      <w:r w:rsidRPr="00387CDE">
        <w:rPr>
          <w:rFonts w:cstheme="minorHAnsi"/>
          <w:sz w:val="24"/>
          <w:szCs w:val="24"/>
          <w:vertAlign w:val="superscript"/>
        </w:rPr>
        <w:t>st</w:t>
      </w:r>
      <w:r w:rsidRPr="00387CDE">
        <w:rPr>
          <w:rFonts w:cstheme="minorHAnsi"/>
          <w:sz w:val="24"/>
          <w:szCs w:val="24"/>
        </w:rPr>
        <w:t xml:space="preserve"> Timothy 3:4.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Divine Qanah in Divine Love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WOMEN IN GENESIS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EVE (THE LORD ADAM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Eve’s name means “</w:t>
      </w:r>
      <w:r w:rsidRPr="00387CDE">
        <w:rPr>
          <w:rFonts w:cstheme="minorHAnsi"/>
          <w:b/>
          <w:sz w:val="24"/>
          <w:szCs w:val="24"/>
        </w:rPr>
        <w:t>Life-Giver</w:t>
      </w:r>
      <w:r w:rsidRPr="00387CDE">
        <w:rPr>
          <w:rFonts w:cstheme="minorHAnsi"/>
          <w:sz w:val="24"/>
          <w:szCs w:val="24"/>
        </w:rPr>
        <w:t xml:space="preserve">.” The variation of the name is Adam, Hawwah, Chavah &amp; Hiywan.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87CDE">
        <w:rPr>
          <w:rFonts w:cstheme="minorHAnsi"/>
          <w:sz w:val="24"/>
          <w:szCs w:val="24"/>
          <w:vertAlign w:val="superscript"/>
        </w:rPr>
        <w:t>nd</w:t>
      </w:r>
      <w:r w:rsidRPr="00387CDE">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387CDE">
        <w:rPr>
          <w:rFonts w:cstheme="minorHAnsi"/>
          <w:i/>
          <w:sz w:val="24"/>
          <w:szCs w:val="24"/>
        </w:rPr>
        <w:t>Banah</w:t>
      </w:r>
      <w:r w:rsidRPr="00387CDE">
        <w:rPr>
          <w:rFonts w:cstheme="minorHAnsi"/>
          <w:sz w:val="24"/>
          <w:szCs w:val="24"/>
        </w:rPr>
        <w:t xml:space="preserve"> which means to make or build in Genesis 2:22. Second, is </w:t>
      </w:r>
      <w:r w:rsidRPr="00387CDE">
        <w:rPr>
          <w:rFonts w:cstheme="minorHAnsi"/>
          <w:i/>
          <w:sz w:val="24"/>
          <w:szCs w:val="24"/>
        </w:rPr>
        <w:t xml:space="preserve">Qanah </w:t>
      </w:r>
      <w:r w:rsidRPr="00387CDE">
        <w:rPr>
          <w:rFonts w:cstheme="minorHAnsi"/>
          <w:sz w:val="24"/>
          <w:szCs w:val="24"/>
        </w:rPr>
        <w:t xml:space="preserve">which means to create, possess or acquire in Genesis 4:1; 14:19.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life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87CDE">
        <w:rPr>
          <w:rFonts w:cstheme="minorHAnsi"/>
          <w:b/>
          <w:sz w:val="24"/>
          <w:szCs w:val="24"/>
        </w:rPr>
        <w:t>image-likeness</w:t>
      </w:r>
      <w:r w:rsidRPr="00387CDE">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roles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87CDE">
        <w:rPr>
          <w:rFonts w:cstheme="minorHAnsi"/>
          <w:sz w:val="24"/>
          <w:szCs w:val="24"/>
          <w:vertAlign w:val="superscript"/>
        </w:rPr>
        <w:t>st</w:t>
      </w:r>
      <w:r w:rsidRPr="00387CDE">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relationships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87CDE">
        <w:rPr>
          <w:rFonts w:cstheme="minorHAnsi"/>
          <w:b/>
          <w:i/>
          <w:sz w:val="24"/>
          <w:szCs w:val="24"/>
        </w:rPr>
        <w:t>Hidden Bara secret in the Womb</w:t>
      </w:r>
      <w:r w:rsidRPr="00387CDE">
        <w:rPr>
          <w:rFonts w:cstheme="minorHAnsi"/>
          <w:sz w:val="24"/>
          <w:szCs w:val="24"/>
        </w:rPr>
        <w:t>” in Genesis 4:1 by the Lord Yah in Luke 20:35-36.</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What was Eve’s world?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did the serpent come to Eve first?</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creation of Woman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87CDE">
        <w:rPr>
          <w:rFonts w:cstheme="minorHAnsi"/>
          <w:b/>
          <w:sz w:val="24"/>
          <w:szCs w:val="24"/>
        </w:rPr>
        <w:t>image-likeness</w:t>
      </w:r>
      <w:r w:rsidRPr="00387CDE">
        <w:rPr>
          <w:rFonts w:cstheme="minorHAnsi"/>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nature of Woman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Why was Eve deceived?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charge of Eve in the garden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EB2F72" w:rsidRPr="00387CDE" w:rsidRDefault="00EB2F72" w:rsidP="00EB2F72">
      <w:pPr>
        <w:spacing w:line="480" w:lineRule="auto"/>
        <w:jc w:val="center"/>
        <w:rPr>
          <w:rFonts w:cstheme="minorHAnsi"/>
          <w:b/>
          <w:sz w:val="24"/>
          <w:szCs w:val="24"/>
        </w:rPr>
      </w:pPr>
      <w:r w:rsidRPr="00387CDE">
        <w:rPr>
          <w:rFonts w:cstheme="minorHAnsi"/>
          <w:sz w:val="24"/>
          <w:szCs w:val="24"/>
        </w:rPr>
        <w:t xml:space="preserve">      </w:t>
      </w:r>
      <w:r w:rsidRPr="00387CDE">
        <w:rPr>
          <w:rFonts w:cstheme="minorHAnsi"/>
          <w:b/>
          <w:sz w:val="24"/>
          <w:szCs w:val="24"/>
        </w:rPr>
        <w:t>THE LORD CAIN’S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Cain’s Wife is in Genesis 1:1-18. Her Role in Scripture: Where did Cain get His Wife? Well either from the Race called the “</w:t>
      </w:r>
      <w:r w:rsidRPr="00387CDE">
        <w:rPr>
          <w:rFonts w:cstheme="minorHAnsi"/>
          <w:b/>
          <w:sz w:val="24"/>
          <w:szCs w:val="24"/>
        </w:rPr>
        <w:t>Daughters of God</w:t>
      </w:r>
      <w:r w:rsidRPr="00387CDE">
        <w:rPr>
          <w:rFonts w:cstheme="minorHAnsi"/>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 Example for Today: She teaches Us that consequences will arise and affect the Ones closest to the Transgressor.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LAMECH’S TWO LADIES OF KINGDOMS WITH THE RANK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Lamech’s Two Wives is in Genesis 4:19-24. Their Role in Scripture: The Lord Lamech is the 1</w:t>
      </w:r>
      <w:r w:rsidRPr="00387CDE">
        <w:rPr>
          <w:rFonts w:cstheme="minorHAnsi"/>
          <w:sz w:val="24"/>
          <w:szCs w:val="24"/>
          <w:vertAlign w:val="superscript"/>
        </w:rPr>
        <w:t>st</w:t>
      </w:r>
      <w:r w:rsidRPr="00387CDE">
        <w:rPr>
          <w:rFonts w:cstheme="minorHAnsi"/>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their Relationships: Their Relationships with their Husband: We know they allowed themselves to live in a Polygamist situation outside the Father Stephen’s will.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Example for Today: They remind Us that a Polygamist Relationship has its consequences &amp; is not the Father Stephen’s will, but sexual corruption.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NOAH’S LADIES OF KINGDOMS (THE 4 LADIES OF KINGDOMS)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Noah’s Wife &amp; His 3 Daughter’s in Law is Unknown. The Scripture references is in Genesis chapters 6-9.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WOMEN IN THE DAYS OF THE PATRIARCHS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SARAH (THE LORD ABRAHAM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Sarai’s name means “</w:t>
      </w:r>
      <w:r w:rsidRPr="00387CDE">
        <w:rPr>
          <w:rFonts w:cstheme="minorHAnsi"/>
          <w:b/>
          <w:sz w:val="24"/>
          <w:szCs w:val="24"/>
        </w:rPr>
        <w:t>Yahweh is Prince</w:t>
      </w:r>
      <w:r w:rsidRPr="00387CDE">
        <w:rPr>
          <w:rFonts w:cstheme="minorHAnsi"/>
          <w:sz w:val="24"/>
          <w:szCs w:val="24"/>
        </w:rPr>
        <w:t>.” The Scripture references of Sarah is in Genesis 11:29-31; 12:5-17; 16:1-8; 17:15-21; 18:5-15; 20:2-18; 21:1-12; 24:36, 67; 25:10-12; 49:31; Isaiah 51:2; Romans 4:19; 9:9; Galatians 4:21-31; Hebrews 11:11 &amp; 1</w:t>
      </w:r>
      <w:r w:rsidRPr="00387CDE">
        <w:rPr>
          <w:rFonts w:cstheme="minorHAnsi"/>
          <w:sz w:val="24"/>
          <w:szCs w:val="24"/>
          <w:vertAlign w:val="superscript"/>
        </w:rPr>
        <w:t>st</w:t>
      </w:r>
      <w:r w:rsidRPr="00387CDE">
        <w:rPr>
          <w:rFonts w:cstheme="minorHAnsi"/>
          <w:sz w:val="24"/>
          <w:szCs w:val="24"/>
        </w:rPr>
        <w:t xml:space="preserve"> Peter 3:6. The Lady Sarah’s name means “</w:t>
      </w:r>
      <w:r w:rsidRPr="00387CDE">
        <w:rPr>
          <w:rFonts w:cstheme="minorHAnsi"/>
          <w:b/>
          <w:sz w:val="24"/>
          <w:szCs w:val="24"/>
        </w:rPr>
        <w:t>Princess</w:t>
      </w:r>
      <w:r w:rsidRPr="00387CDE">
        <w:rPr>
          <w:rFonts w:cstheme="minorHAnsi"/>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87CDE">
        <w:rPr>
          <w:rFonts w:cstheme="minorHAnsi"/>
          <w:sz w:val="24"/>
          <w:szCs w:val="24"/>
          <w:vertAlign w:val="superscript"/>
        </w:rPr>
        <w:t>st</w:t>
      </w:r>
      <w:r w:rsidRPr="00387CDE">
        <w:rPr>
          <w:rFonts w:cstheme="minorHAnsi"/>
          <w:sz w:val="24"/>
          <w:szCs w:val="24"/>
        </w:rPr>
        <w:t xml:space="preserve"> Peter 3:5, 6 portrays Sarah as a model Wife, who trusted in the Father Stephen and was submissive to Her Husband.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Hagar is in Genesis 21:16. There is no record of the relationship between Sarah and Hagar before Sarah offered Her slave to Abraham.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LEAH &amp; THE LADY RACHEL (THE LORD JACOB THE LORD OF KINGDOMS) WITH THE RANKS OF COLONEL AND GENERAL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Leah’s name means “</w:t>
      </w:r>
      <w:r w:rsidRPr="00387CDE">
        <w:rPr>
          <w:rFonts w:cstheme="minorHAnsi"/>
          <w:b/>
          <w:sz w:val="24"/>
          <w:szCs w:val="24"/>
        </w:rPr>
        <w:t>Wild Cow</w:t>
      </w:r>
      <w:r w:rsidRPr="00387CDE">
        <w:rPr>
          <w:rFonts w:cstheme="minorHAnsi"/>
          <w:sz w:val="24"/>
          <w:szCs w:val="24"/>
        </w:rPr>
        <w:t>” &amp; the Lady Rachel’s name means “</w:t>
      </w:r>
      <w:r w:rsidRPr="00387CDE">
        <w:rPr>
          <w:rFonts w:cstheme="minorHAnsi"/>
          <w:b/>
          <w:sz w:val="24"/>
          <w:szCs w:val="24"/>
        </w:rPr>
        <w:t>Ewe</w:t>
      </w:r>
      <w:r w:rsidRPr="00387CDE">
        <w:rPr>
          <w:rFonts w:cstheme="minorHAnsi"/>
          <w:sz w:val="24"/>
          <w:szCs w:val="24"/>
        </w:rPr>
        <w:t xml:space="preserve">.” The Scripture references is in Genesis chapters 29-33; 35:16-19; 46:15-18; Ruth 4:11; Jeremiah 31:15 &amp; Matthew 2:18. The variation of the names is Le’a, La’ya, Iittu, Raknel &amp; Rahel.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87CDE">
        <w:rPr>
          <w:rFonts w:cstheme="minorHAnsi"/>
          <w:sz w:val="24"/>
          <w:szCs w:val="24"/>
          <w:vertAlign w:val="superscript"/>
        </w:rPr>
        <w:t>st</w:t>
      </w:r>
      <w:r w:rsidRPr="00387CDE">
        <w:rPr>
          <w:rFonts w:cstheme="minorHAnsi"/>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 and the Lady Leah in other Scriptures: The Scripture verses are in Ruth 4:11; Jeremiah chapter 31 &amp; Matthew 2:18.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87CDE">
        <w:rPr>
          <w:rFonts w:cstheme="minorHAnsi"/>
          <w:sz w:val="24"/>
          <w:szCs w:val="24"/>
          <w:vertAlign w:val="superscript"/>
        </w:rPr>
        <w:t>st</w:t>
      </w:r>
      <w:r w:rsidRPr="00387CDE">
        <w:rPr>
          <w:rFonts w:cstheme="minorHAnsi"/>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87CDE">
        <w:rPr>
          <w:rFonts w:cstheme="minorHAnsi"/>
          <w:sz w:val="24"/>
          <w:szCs w:val="24"/>
          <w:vertAlign w:val="superscript"/>
        </w:rPr>
        <w:t>st</w:t>
      </w:r>
      <w:r w:rsidRPr="00387CDE">
        <w:rPr>
          <w:rFonts w:cstheme="minorHAnsi"/>
          <w:sz w:val="24"/>
          <w:szCs w:val="24"/>
        </w:rPr>
        <w:t xml:space="preserve"> Son is in Genesis 30:6. The 2</w:t>
      </w:r>
      <w:r w:rsidRPr="00387CDE">
        <w:rPr>
          <w:rFonts w:cstheme="minorHAnsi"/>
          <w:sz w:val="24"/>
          <w:szCs w:val="24"/>
          <w:vertAlign w:val="superscript"/>
        </w:rPr>
        <w:t>nd</w:t>
      </w:r>
      <w:r w:rsidRPr="00387CDE">
        <w:rPr>
          <w:rFonts w:cstheme="minorHAnsi"/>
          <w:sz w:val="24"/>
          <w:szCs w:val="24"/>
        </w:rPr>
        <w:t xml:space="preserve"> Son is in Genesis 30:8.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Rachel’s Relationship with Her Children: The phase “another Son” tells Us of how the Lady Rachel must have felt with the Lady Bilhah. This is proven in Genesis 35:18, 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Rachel as an Example for Today: The Lady Rachel reminds Us that being beautiful does not bring true happiness. The Lady Rachel reminds Us that despite disappointment We can be a blessing to others.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HAGAR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Hagar’s name means “</w:t>
      </w:r>
      <w:r w:rsidRPr="00387CDE">
        <w:rPr>
          <w:rFonts w:cstheme="minorHAnsi"/>
          <w:b/>
          <w:sz w:val="24"/>
          <w:szCs w:val="24"/>
        </w:rPr>
        <w:t>Light</w:t>
      </w:r>
      <w:r w:rsidRPr="00387CDE">
        <w:rPr>
          <w:rFonts w:cstheme="minorHAnsi"/>
          <w:sz w:val="24"/>
          <w:szCs w:val="24"/>
        </w:rPr>
        <w:t xml:space="preserve">.” The Scripture references of the Lady Hagar is in Genesis 16:1-8, 15, 16; 21:9-17; 25:12 &amp; Galatians 4:24, 25. The variation of the name is Hajar, Hgr &amp; Agar.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Hagar’s 1</w:t>
      </w:r>
      <w:r w:rsidRPr="00387CDE">
        <w:rPr>
          <w:rFonts w:cstheme="minorHAnsi"/>
          <w:sz w:val="24"/>
          <w:szCs w:val="24"/>
          <w:vertAlign w:val="superscript"/>
        </w:rPr>
        <w:t>st</w:t>
      </w:r>
      <w:r w:rsidRPr="00387CDE">
        <w:rPr>
          <w:rFonts w:cstheme="minorHAnsi"/>
          <w:sz w:val="24"/>
          <w:szCs w:val="24"/>
        </w:rPr>
        <w:t xml:space="preserve"> Encounter with the Father Stephen is in Genesis 16:7-15. The Lady Hagar’s 2</w:t>
      </w:r>
      <w:r w:rsidRPr="00387CDE">
        <w:rPr>
          <w:rFonts w:cstheme="minorHAnsi"/>
          <w:sz w:val="24"/>
          <w:szCs w:val="24"/>
          <w:vertAlign w:val="superscript"/>
        </w:rPr>
        <w:t>nd</w:t>
      </w:r>
      <w:r w:rsidRPr="00387CDE">
        <w:rPr>
          <w:rFonts w:cstheme="minorHAnsi"/>
          <w:sz w:val="24"/>
          <w:szCs w:val="24"/>
        </w:rPr>
        <w:t xml:space="preserve"> Encounter with the Father Stephen is in Genesis 21:8-21.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 in the NT is in Galatians 4:22-31. The Lady Hagar is treated as a symbol that is viewed as Judaism Law, while the Lady Sarai is viewed as Christian Law.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Hagar’s Relationship with the Father Stephen: The Relationship is based on Genesis 16:9-10, 13; 21:16-20.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Hagar’s Relationship with the Lord Abraham is in Genesis 16:6; 21:11.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B2F72" w:rsidRPr="00387CDE" w:rsidRDefault="00EB2F72" w:rsidP="00EB2F72">
      <w:pPr>
        <w:spacing w:line="480" w:lineRule="auto"/>
        <w:jc w:val="center"/>
        <w:rPr>
          <w:rFonts w:cstheme="minorHAnsi"/>
          <w:b/>
          <w:sz w:val="24"/>
          <w:szCs w:val="24"/>
        </w:rPr>
      </w:pPr>
      <w:r w:rsidRPr="00387CDE">
        <w:rPr>
          <w:rFonts w:cstheme="minorHAnsi"/>
          <w:sz w:val="24"/>
          <w:szCs w:val="24"/>
        </w:rPr>
        <w:t xml:space="preserve">            </w:t>
      </w:r>
      <w:r w:rsidRPr="00387CDE">
        <w:rPr>
          <w:rFonts w:cstheme="minorHAnsi"/>
          <w:b/>
          <w:sz w:val="24"/>
          <w:szCs w:val="24"/>
        </w:rPr>
        <w:t>THE LADY REBEKAH (THE LORD ISAAC THE LORD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Rebekah’s name means “</w:t>
      </w:r>
      <w:r w:rsidRPr="00387CDE">
        <w:rPr>
          <w:rFonts w:cstheme="minorHAnsi"/>
          <w:b/>
          <w:sz w:val="24"/>
          <w:szCs w:val="24"/>
        </w:rPr>
        <w:t>Secure Connection</w:t>
      </w:r>
      <w:r w:rsidRPr="00387CDE">
        <w:rPr>
          <w:rFonts w:cstheme="minorHAnsi"/>
          <w:sz w:val="24"/>
          <w:szCs w:val="24"/>
        </w:rPr>
        <w:t>” or “</w:t>
      </w:r>
      <w:r w:rsidRPr="00387CDE">
        <w:rPr>
          <w:rFonts w:cstheme="minorHAnsi"/>
          <w:b/>
          <w:sz w:val="24"/>
          <w:szCs w:val="24"/>
        </w:rPr>
        <w:t>to Join</w:t>
      </w:r>
      <w:r w:rsidRPr="00387CDE">
        <w:rPr>
          <w:rFonts w:cstheme="minorHAnsi"/>
          <w:sz w:val="24"/>
          <w:szCs w:val="24"/>
        </w:rPr>
        <w:t xml:space="preserve">.” The Scripture references is in Genesis 22:23; 24:15-67; 26:6-11, 34; 27:1-17, 46; 28:5; 49:31. The variation of the name is Rivka, Ribqa, Ribhqeh &amp; Becky.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Rebekah’s Role in Scripture: The Lady Rebekah’s long lasting courtship may be one of the most romantic, but as a Mother Her choices ended in a separation from Her favorite Son.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Rebekah’s 3 Disappointments: The Years of Childlessness is in Genesis 25:19-28. The Husbandly Betrayal is in Genesis 26:1-11. The Partial Favoritism is in Genesis 25:28; 26:35; chapter 27.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Rebekah’s Relationships: The Lady Rebekah’s Relationship with Her Brothers is proven in Genesis 24:60.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Rebekah’s Relationship with the Lord Esau is in Genesis 25:28. The Lord Esau chose two Hittite Wives and both of them were a grief of mind to both of His parents is in Genesis 26:35.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Rebekah’s Relationship with the Lord Jacob is in Genesis 27:46-28:2. The Lady Rebekah told Him to leave the city until His Brothers anger has been pacified &amp; forgotten is in Genesis 27:44-45.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BILHAH &amp; LADY ZILPAH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Bilhah’s name means “</w:t>
      </w:r>
      <w:r w:rsidRPr="00387CDE">
        <w:rPr>
          <w:rFonts w:cstheme="minorHAnsi"/>
          <w:b/>
          <w:sz w:val="24"/>
          <w:szCs w:val="24"/>
        </w:rPr>
        <w:t>Faltering &amp; Bashful</w:t>
      </w:r>
      <w:r w:rsidRPr="00387CDE">
        <w:rPr>
          <w:rFonts w:cstheme="minorHAnsi"/>
          <w:sz w:val="24"/>
          <w:szCs w:val="24"/>
        </w:rPr>
        <w:t>.” The Lady Zilpah’s name means “</w:t>
      </w:r>
      <w:r w:rsidRPr="00387CDE">
        <w:rPr>
          <w:rFonts w:cstheme="minorHAnsi"/>
          <w:b/>
          <w:sz w:val="24"/>
          <w:szCs w:val="24"/>
        </w:rPr>
        <w:t>Drooping</w:t>
      </w:r>
      <w:r w:rsidRPr="00387CDE">
        <w:rPr>
          <w:rFonts w:cstheme="minorHAnsi"/>
          <w:sz w:val="24"/>
          <w:szCs w:val="24"/>
        </w:rPr>
        <w:t>.” The Scripture references of the Lady Bilhah &amp; Lady Zilpah is in Genesis chapters 29-30; 35:22-25. The variations of the names is Bilha &amp; Zilpa.</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DINAH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Dinah’s name means “</w:t>
      </w:r>
      <w:r w:rsidRPr="00387CDE">
        <w:rPr>
          <w:rFonts w:cstheme="minorHAnsi"/>
          <w:b/>
          <w:sz w:val="24"/>
          <w:szCs w:val="24"/>
        </w:rPr>
        <w:t>Justice</w:t>
      </w:r>
      <w:r w:rsidRPr="00387CDE">
        <w:rPr>
          <w:rFonts w:cstheme="minorHAnsi"/>
          <w:sz w:val="24"/>
          <w:szCs w:val="24"/>
        </w:rPr>
        <w:t xml:space="preserve">.” The Scripture references is in Genesis 30:21; chapter 34; 46:15. The variations of the name is Dina &amp; Diana.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Family Reaction is in Genesis 34:5-7. The Lady Dinah’s rape caused both grief and anger. The grief is for their little Sister and the anger is the insult against the family.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TAMAR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Tamar’s name means “</w:t>
      </w:r>
      <w:r w:rsidRPr="00387CDE">
        <w:rPr>
          <w:rFonts w:cstheme="minorHAnsi"/>
          <w:b/>
          <w:sz w:val="24"/>
          <w:szCs w:val="24"/>
        </w:rPr>
        <w:t>Palm Tree</w:t>
      </w:r>
      <w:r w:rsidRPr="00387CDE">
        <w:rPr>
          <w:rFonts w:cstheme="minorHAnsi"/>
          <w:sz w:val="24"/>
          <w:szCs w:val="24"/>
        </w:rPr>
        <w:t xml:space="preserve">.” The Scripture references of the Lady Tamar is in Genesis chapter 38. The variation of the name is Tamara, Tammy &amp; Teimar.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Tamar’s Role in Scripture: The Lady Tamar’s Life Story is in Genesis 38:1-11. The Lady Tamar was the Young Woman selected by the Lord Judah, for a Bride for His Oldest Son, Er. When Er died Childless, He Instructed His 2</w:t>
      </w:r>
      <w:r w:rsidRPr="00387CDE">
        <w:rPr>
          <w:rFonts w:cstheme="minorHAnsi"/>
          <w:sz w:val="24"/>
          <w:szCs w:val="24"/>
          <w:vertAlign w:val="superscript"/>
        </w:rPr>
        <w:t>nd</w:t>
      </w:r>
      <w:r w:rsidRPr="00387CDE">
        <w:rPr>
          <w:rFonts w:cstheme="minorHAnsi"/>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LOT’S LADIES OF KINGDOMS (3)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Lot’s Wife and His two Daughters is in Genesis chapter 19. When Sodom was destroyed by the Father Stephen’s Angel Lords, they rescued the Lord Lot and three Women in His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POTIPHAR’S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B2F72" w:rsidRPr="00387CDE" w:rsidRDefault="00EB2F72" w:rsidP="00EB2F72">
      <w:pPr>
        <w:tabs>
          <w:tab w:val="left" w:pos="1920"/>
          <w:tab w:val="center" w:pos="4680"/>
        </w:tabs>
        <w:spacing w:line="480" w:lineRule="auto"/>
        <w:rPr>
          <w:rFonts w:cstheme="minorHAnsi"/>
          <w:b/>
          <w:sz w:val="24"/>
          <w:szCs w:val="24"/>
        </w:rPr>
      </w:pPr>
      <w:r w:rsidRPr="00387CDE">
        <w:rPr>
          <w:rFonts w:cstheme="minorHAnsi"/>
          <w:b/>
          <w:sz w:val="24"/>
          <w:szCs w:val="24"/>
        </w:rPr>
        <w:tab/>
      </w:r>
      <w:r w:rsidRPr="00387CDE">
        <w:rPr>
          <w:rFonts w:cstheme="minorHAnsi"/>
          <w:b/>
          <w:sz w:val="24"/>
          <w:szCs w:val="24"/>
        </w:rPr>
        <w:tab/>
        <w:t>EVERY WOMAN IN JUDGES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SAMSON’S LADY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DELILAH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Delilah’s name means “</w:t>
      </w:r>
      <w:r w:rsidRPr="00387CDE">
        <w:rPr>
          <w:rFonts w:cstheme="minorHAnsi"/>
          <w:b/>
          <w:sz w:val="24"/>
          <w:szCs w:val="24"/>
        </w:rPr>
        <w:t>Small, Dainty</w:t>
      </w:r>
      <w:r w:rsidRPr="00387CDE">
        <w:rPr>
          <w:rFonts w:cstheme="minorHAnsi"/>
          <w:sz w:val="24"/>
          <w:szCs w:val="24"/>
        </w:rPr>
        <w:t>” or “</w:t>
      </w:r>
      <w:r w:rsidRPr="00387CDE">
        <w:rPr>
          <w:rFonts w:cstheme="minorHAnsi"/>
          <w:b/>
          <w:sz w:val="24"/>
          <w:szCs w:val="24"/>
        </w:rPr>
        <w:t>Desire</w:t>
      </w:r>
      <w:r w:rsidRPr="00387CDE">
        <w:rPr>
          <w:rFonts w:cstheme="minorHAnsi"/>
          <w:sz w:val="24"/>
          <w:szCs w:val="24"/>
        </w:rPr>
        <w:t xml:space="preserve">.” The Scripture references of the Lady Delilah is in Judges chapter 16. The variation of the name is Dalilah.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RUTH &amp; LADY NAOMI WITH THE RANKS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Ruth’s name means “</w:t>
      </w:r>
      <w:r w:rsidRPr="00387CDE">
        <w:rPr>
          <w:rFonts w:cstheme="minorHAnsi"/>
          <w:b/>
          <w:sz w:val="24"/>
          <w:szCs w:val="24"/>
        </w:rPr>
        <w:t>Friendship</w:t>
      </w:r>
      <w:r w:rsidRPr="00387CDE">
        <w:rPr>
          <w:rFonts w:cstheme="minorHAnsi"/>
          <w:sz w:val="24"/>
          <w:szCs w:val="24"/>
        </w:rPr>
        <w:t>.” The Lady Naomi’s name means “</w:t>
      </w:r>
      <w:r w:rsidRPr="00387CDE">
        <w:rPr>
          <w:rFonts w:cstheme="minorHAnsi"/>
          <w:b/>
          <w:sz w:val="24"/>
          <w:szCs w:val="24"/>
        </w:rPr>
        <w:t>Pleasantness</w:t>
      </w:r>
      <w:r w:rsidRPr="00387CDE">
        <w:rPr>
          <w:rFonts w:cstheme="minorHAnsi"/>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Ruth’s Relationships: The Lady Naomi and the Lady Ruth’s Relationship with the Father Stephen is in Ruth 1:9-17. The Faith that the Lady Ruth showed to the Father Stephen is in Ruth 1:16, 17; 2:12.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Ruth’s Relationship with the Lord Boaz: The Lord Boaz met the Lady Ruth is in Ruth 2:11. The Lord Boaz took Her under His protection as His Wife is in Ruth 3:11.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HANNAH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Hannah’s name means “</w:t>
      </w:r>
      <w:r w:rsidRPr="00387CDE">
        <w:rPr>
          <w:rFonts w:cstheme="minorHAnsi"/>
          <w:b/>
          <w:sz w:val="24"/>
          <w:szCs w:val="24"/>
        </w:rPr>
        <w:t>Grace</w:t>
      </w:r>
      <w:r w:rsidRPr="00387CDE">
        <w:rPr>
          <w:rFonts w:cstheme="minorHAnsi"/>
          <w:sz w:val="24"/>
          <w:szCs w:val="24"/>
        </w:rPr>
        <w:t>.” The Scripture references of the Lady Hannah is in 1</w:t>
      </w:r>
      <w:r w:rsidRPr="00387CDE">
        <w:rPr>
          <w:rFonts w:cstheme="minorHAnsi"/>
          <w:sz w:val="24"/>
          <w:szCs w:val="24"/>
          <w:vertAlign w:val="superscript"/>
        </w:rPr>
        <w:t>st</w:t>
      </w:r>
      <w:r w:rsidRPr="00387CDE">
        <w:rPr>
          <w:rFonts w:cstheme="minorHAnsi"/>
          <w:sz w:val="24"/>
          <w:szCs w:val="24"/>
        </w:rPr>
        <w:t xml:space="preserve"> Samuel chapters 1 &amp; 2. The variation of the name is Hanna, Hana, Chana, Anna, Ana, Ann, Anne &amp; Ona.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Lady Hannah’s Relationships: The Lady Hannah’s Relationship with Her Husband Elkanah is in 1</w:t>
      </w:r>
      <w:r w:rsidRPr="00387CDE">
        <w:rPr>
          <w:rFonts w:cstheme="minorHAnsi"/>
          <w:sz w:val="24"/>
          <w:szCs w:val="24"/>
          <w:vertAlign w:val="superscript"/>
        </w:rPr>
        <w:t>st</w:t>
      </w:r>
      <w:r w:rsidRPr="00387CDE">
        <w:rPr>
          <w:rFonts w:cstheme="minorHAnsi"/>
          <w:sz w:val="24"/>
          <w:szCs w:val="24"/>
        </w:rPr>
        <w:t xml:space="preserve"> Samuel 1:5, chapter 8 &amp; 23. Her problems was that the Lord Elaknah did not understand His Wife’s feelings is in 1</w:t>
      </w:r>
      <w:r w:rsidRPr="00387CDE">
        <w:rPr>
          <w:rFonts w:cstheme="minorHAnsi"/>
          <w:sz w:val="24"/>
          <w:szCs w:val="24"/>
          <w:vertAlign w:val="superscript"/>
        </w:rPr>
        <w:t>st</w:t>
      </w:r>
      <w:r w:rsidRPr="00387CDE">
        <w:rPr>
          <w:rFonts w:cstheme="minorHAnsi"/>
          <w:sz w:val="24"/>
          <w:szCs w:val="24"/>
        </w:rPr>
        <w:t xml:space="preserve"> Samuel 1:8. The Lady Hannah explained Her vow, but the Law it could have avoided it by the Lord Elkanah is in Numbers 30:6-8.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Hannah’s Relationship with the Lord Eli is in 1</w:t>
      </w:r>
      <w:r w:rsidRPr="00387CDE">
        <w:rPr>
          <w:rFonts w:cstheme="minorHAnsi"/>
          <w:sz w:val="24"/>
          <w:szCs w:val="24"/>
          <w:vertAlign w:val="superscript"/>
        </w:rPr>
        <w:t>st</w:t>
      </w:r>
      <w:r w:rsidRPr="00387CDE">
        <w:rPr>
          <w:rFonts w:cstheme="minorHAnsi"/>
          <w:sz w:val="24"/>
          <w:szCs w:val="24"/>
        </w:rPr>
        <w:t xml:space="preserve"> Samuel 1:12-17, 24-28. The blessing and petition to the Father Stephen is in 1</w:t>
      </w:r>
      <w:r w:rsidRPr="00387CDE">
        <w:rPr>
          <w:rFonts w:cstheme="minorHAnsi"/>
          <w:sz w:val="24"/>
          <w:szCs w:val="24"/>
          <w:vertAlign w:val="superscript"/>
        </w:rPr>
        <w:t>st</w:t>
      </w:r>
      <w:r w:rsidRPr="00387CDE">
        <w:rPr>
          <w:rFonts w:cstheme="minorHAnsi"/>
          <w:sz w:val="24"/>
          <w:szCs w:val="24"/>
        </w:rPr>
        <w:t xml:space="preserve"> Samuel 1:17, 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Hannah’s Relationship with the Father Stephen is in 1</w:t>
      </w:r>
      <w:r w:rsidRPr="00387CDE">
        <w:rPr>
          <w:rFonts w:cstheme="minorHAnsi"/>
          <w:sz w:val="24"/>
          <w:szCs w:val="24"/>
          <w:vertAlign w:val="superscript"/>
        </w:rPr>
        <w:t>st</w:t>
      </w:r>
      <w:r w:rsidRPr="00387CDE">
        <w:rPr>
          <w:rFonts w:cstheme="minorHAnsi"/>
          <w:sz w:val="24"/>
          <w:szCs w:val="24"/>
        </w:rPr>
        <w:t xml:space="preserve"> Samuel 1:11; 2:1-10. The misunderstanding of Her vow is in 1</w:t>
      </w:r>
      <w:r w:rsidRPr="00387CDE">
        <w:rPr>
          <w:rFonts w:cstheme="minorHAnsi"/>
          <w:sz w:val="24"/>
          <w:szCs w:val="24"/>
          <w:vertAlign w:val="superscript"/>
        </w:rPr>
        <w:t>st</w:t>
      </w:r>
      <w:r w:rsidRPr="00387CDE">
        <w:rPr>
          <w:rFonts w:cstheme="minorHAnsi"/>
          <w:sz w:val="24"/>
          <w:szCs w:val="24"/>
        </w:rPr>
        <w:t xml:space="preserve"> Samuel 1:11. This kind of vow is identified in Leviticus 7:16; 22:21; Numbers 15:3 &amp; Deuteronomy 12:17. With Her vow She was filled with joy is in 1</w:t>
      </w:r>
      <w:r w:rsidRPr="00387CDE">
        <w:rPr>
          <w:rFonts w:cstheme="minorHAnsi"/>
          <w:sz w:val="24"/>
          <w:szCs w:val="24"/>
          <w:vertAlign w:val="superscript"/>
        </w:rPr>
        <w:t>st</w:t>
      </w:r>
      <w:r w:rsidRPr="00387CDE">
        <w:rPr>
          <w:rFonts w:cstheme="minorHAnsi"/>
          <w:sz w:val="24"/>
          <w:szCs w:val="24"/>
        </w:rPr>
        <w:t xml:space="preserve"> Samuel 2:3. The Father Stephen was continually gracious to Her is in 1</w:t>
      </w:r>
      <w:r w:rsidRPr="00387CDE">
        <w:rPr>
          <w:rFonts w:cstheme="minorHAnsi"/>
          <w:sz w:val="24"/>
          <w:szCs w:val="24"/>
          <w:vertAlign w:val="superscript"/>
        </w:rPr>
        <w:t>st</w:t>
      </w:r>
      <w:r w:rsidRPr="00387CDE">
        <w:rPr>
          <w:rFonts w:cstheme="minorHAnsi"/>
          <w:sz w:val="24"/>
          <w:szCs w:val="24"/>
        </w:rPr>
        <w:t xml:space="preserve"> Samuel 2:19, 21; 3:20.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DEBORAH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Deborah’s name means “</w:t>
      </w:r>
      <w:r w:rsidRPr="00387CDE">
        <w:rPr>
          <w:rFonts w:cstheme="minorHAnsi"/>
          <w:b/>
          <w:sz w:val="24"/>
          <w:szCs w:val="24"/>
        </w:rPr>
        <w:t>Honey Bee</w:t>
      </w:r>
      <w:r w:rsidRPr="00387CDE">
        <w:rPr>
          <w:rFonts w:cstheme="minorHAnsi"/>
          <w:sz w:val="24"/>
          <w:szCs w:val="24"/>
        </w:rPr>
        <w:t xml:space="preserve">.” The Scripture references of the Lady Deborah is in Judges chapters 4 &amp; 5. The variation of the name is Dvora, Debora, Daborah, Debra, Debbie &amp; Debby.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Deborah’s Relationships: The Lady Deborah was “a Prophetess, the Wife of Lapidoth, [who] was judging Israel at that time” in Judges 4:4.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387CDE">
        <w:rPr>
          <w:rFonts w:cstheme="minorHAnsi"/>
          <w:b/>
          <w:sz w:val="24"/>
          <w:szCs w:val="24"/>
        </w:rPr>
        <w:t>a Woman of Valor</w:t>
      </w:r>
      <w:r w:rsidRPr="00387CDE">
        <w:rPr>
          <w:rFonts w:cstheme="minorHAnsi"/>
          <w:sz w:val="24"/>
          <w:szCs w:val="24"/>
        </w:rPr>
        <w:t xml:space="preserve">,” She was still a Wife and member of Lepidoth’s household. In this the community respected Her Husband also.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JAEL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Jael’s name means “</w:t>
      </w:r>
      <w:r w:rsidRPr="00387CDE">
        <w:rPr>
          <w:rFonts w:cstheme="minorHAnsi"/>
          <w:b/>
          <w:sz w:val="24"/>
          <w:szCs w:val="24"/>
        </w:rPr>
        <w:t>Mountain Goat</w:t>
      </w:r>
      <w:r w:rsidRPr="00387CDE">
        <w:rPr>
          <w:rFonts w:cstheme="minorHAnsi"/>
          <w:sz w:val="24"/>
          <w:szCs w:val="24"/>
        </w:rPr>
        <w:t xml:space="preserve">.” The Scripture references of the Lady Jael is in Judges chapters 4 &amp; 5. The variation of the name is Yael, Ta’el &amp; Ibex.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Jael’s Role in Scripture: The Lady Jael was the Wife of the Lord Heber the Kenite. The Kenites were a seminomadic tribe whose name means “</w:t>
      </w:r>
      <w:r w:rsidRPr="00387CDE">
        <w:rPr>
          <w:rFonts w:cstheme="minorHAnsi"/>
          <w:b/>
          <w:sz w:val="24"/>
          <w:szCs w:val="24"/>
        </w:rPr>
        <w:t>Metalsmith</w:t>
      </w:r>
      <w:r w:rsidRPr="00387CDE">
        <w:rPr>
          <w:rFonts w:cstheme="minorHAnsi"/>
          <w:sz w:val="24"/>
          <w:szCs w:val="24"/>
        </w:rPr>
        <w:t>.” This may be the origin of Army Medals being issued, such as for acts of heroism, such as the “</w:t>
      </w:r>
      <w:r w:rsidRPr="00387CDE">
        <w:rPr>
          <w:rFonts w:cstheme="minorHAnsi"/>
          <w:b/>
          <w:sz w:val="24"/>
          <w:szCs w:val="24"/>
        </w:rPr>
        <w:t>Congressional Medal of Honor</w:t>
      </w:r>
      <w:r w:rsidRPr="00387CDE">
        <w:rPr>
          <w:rFonts w:cstheme="minorHAnsi"/>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JEPHTHATH’S DAUGHTER (THE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Jephthah’s name means “</w:t>
      </w:r>
      <w:r w:rsidRPr="00387CDE">
        <w:rPr>
          <w:rFonts w:cstheme="minorHAnsi"/>
          <w:b/>
          <w:sz w:val="24"/>
          <w:szCs w:val="24"/>
        </w:rPr>
        <w:t>He Opens</w:t>
      </w:r>
      <w:r w:rsidRPr="00387CDE">
        <w:rPr>
          <w:rFonts w:cstheme="minorHAnsi"/>
          <w:sz w:val="24"/>
          <w:szCs w:val="24"/>
        </w:rPr>
        <w:t xml:space="preserve">” &amp; His Daughter’s name is unknown. The Scripture references of the Lord Jephthah &amp; His Daughter is in Judges chapter 10; 11:1-12:7 &amp; Hebrews 11:32.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87CDE">
        <w:rPr>
          <w:rFonts w:cstheme="minorHAnsi"/>
          <w:b/>
          <w:sz w:val="24"/>
          <w:szCs w:val="24"/>
        </w:rPr>
        <w:t>that I cannot break</w:t>
      </w:r>
      <w:r w:rsidRPr="00387CDE">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87CDE">
        <w:rPr>
          <w:rFonts w:cstheme="minorHAnsi"/>
          <w:sz w:val="24"/>
          <w:szCs w:val="24"/>
          <w:vertAlign w:val="superscript"/>
        </w:rPr>
        <w:t>st</w:t>
      </w:r>
      <w:r w:rsidRPr="00387CDE">
        <w:rPr>
          <w:rFonts w:cstheme="minorHAnsi"/>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87CDE">
        <w:rPr>
          <w:rFonts w:cstheme="minorHAnsi"/>
          <w:b/>
          <w:sz w:val="24"/>
          <w:szCs w:val="24"/>
        </w:rPr>
        <w:t>because I will never marry</w:t>
      </w:r>
      <w:r w:rsidRPr="00387CDE">
        <w:rPr>
          <w:rFonts w:cstheme="minorHAnsi"/>
          <w:sz w:val="24"/>
          <w:szCs w:val="24"/>
        </w:rPr>
        <w:t xml:space="preserve">” is in Luke 11:37.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EVERY WOMAN IN THE EXODUS &amp; CONQUEST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MIRIAM (MARY) (THE LORD MOSES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Miriam’s name means “</w:t>
      </w:r>
      <w:r w:rsidRPr="00387CDE">
        <w:rPr>
          <w:rFonts w:cstheme="minorHAnsi"/>
          <w:b/>
          <w:sz w:val="24"/>
          <w:szCs w:val="24"/>
        </w:rPr>
        <w:t>Loved by Yahweh</w:t>
      </w:r>
      <w:r w:rsidRPr="00387CDE">
        <w:rPr>
          <w:rFonts w:cstheme="minorHAnsi"/>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ZELOHEHAD’S LADIES OF KINGDOMS OF THE LADY MAHLAH, LADY NOAH, LADY HOGLAH, LADY MILCAH &amp; LADY TIRZAH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Mahlah’s name means “</w:t>
      </w:r>
      <w:r w:rsidRPr="00387CDE">
        <w:rPr>
          <w:rFonts w:cstheme="minorHAnsi"/>
          <w:b/>
          <w:sz w:val="24"/>
          <w:szCs w:val="24"/>
        </w:rPr>
        <w:t>Weak”</w:t>
      </w:r>
      <w:r w:rsidRPr="00387CDE">
        <w:rPr>
          <w:rFonts w:cstheme="minorHAnsi"/>
          <w:sz w:val="24"/>
          <w:szCs w:val="24"/>
        </w:rPr>
        <w:t xml:space="preserve"> &amp; “</w:t>
      </w:r>
      <w:r w:rsidRPr="00387CDE">
        <w:rPr>
          <w:rFonts w:cstheme="minorHAnsi"/>
          <w:b/>
          <w:sz w:val="24"/>
          <w:szCs w:val="24"/>
        </w:rPr>
        <w:t>Sickly</w:t>
      </w:r>
      <w:r w:rsidRPr="00387CDE">
        <w:rPr>
          <w:rFonts w:cstheme="minorHAnsi"/>
          <w:sz w:val="24"/>
          <w:szCs w:val="24"/>
        </w:rPr>
        <w:t>.” The Lady Noah’s name means “</w:t>
      </w:r>
      <w:r w:rsidRPr="00387CDE">
        <w:rPr>
          <w:rFonts w:cstheme="minorHAnsi"/>
          <w:b/>
          <w:sz w:val="24"/>
          <w:szCs w:val="24"/>
        </w:rPr>
        <w:t>Rest</w:t>
      </w:r>
      <w:r w:rsidRPr="00387CDE">
        <w:rPr>
          <w:rFonts w:cstheme="minorHAnsi"/>
          <w:sz w:val="24"/>
          <w:szCs w:val="24"/>
        </w:rPr>
        <w:t xml:space="preserve"> </w:t>
      </w:r>
      <w:r w:rsidRPr="00387CDE">
        <w:rPr>
          <w:rFonts w:cstheme="minorHAnsi"/>
          <w:b/>
          <w:sz w:val="24"/>
          <w:szCs w:val="24"/>
        </w:rPr>
        <w:t>or Comfort</w:t>
      </w:r>
      <w:r w:rsidRPr="00387CDE">
        <w:rPr>
          <w:rFonts w:cstheme="minorHAnsi"/>
          <w:sz w:val="24"/>
          <w:szCs w:val="24"/>
        </w:rPr>
        <w:t>.” The Lady Hoglah’s name means “</w:t>
      </w:r>
      <w:r w:rsidRPr="00387CDE">
        <w:rPr>
          <w:rFonts w:cstheme="minorHAnsi"/>
          <w:b/>
          <w:sz w:val="24"/>
          <w:szCs w:val="24"/>
        </w:rPr>
        <w:t>Partridge</w:t>
      </w:r>
      <w:r w:rsidRPr="00387CDE">
        <w:rPr>
          <w:rFonts w:cstheme="minorHAnsi"/>
          <w:sz w:val="24"/>
          <w:szCs w:val="24"/>
        </w:rPr>
        <w:t>.” The Lady Milcah’s name means “</w:t>
      </w:r>
      <w:r w:rsidRPr="00387CDE">
        <w:rPr>
          <w:rFonts w:cstheme="minorHAnsi"/>
          <w:b/>
          <w:sz w:val="24"/>
          <w:szCs w:val="24"/>
        </w:rPr>
        <w:t>Counselor</w:t>
      </w:r>
      <w:r w:rsidRPr="00387CDE">
        <w:rPr>
          <w:rFonts w:cstheme="minorHAnsi"/>
          <w:sz w:val="24"/>
          <w:szCs w:val="24"/>
        </w:rPr>
        <w:t>.” The Lady Tizrah’s name means “</w:t>
      </w:r>
      <w:r w:rsidRPr="00387CDE">
        <w:rPr>
          <w:rFonts w:cstheme="minorHAnsi"/>
          <w:b/>
          <w:sz w:val="24"/>
          <w:szCs w:val="24"/>
        </w:rPr>
        <w:t>She is My Delight</w:t>
      </w:r>
      <w:r w:rsidRPr="00387CDE">
        <w:rPr>
          <w:rFonts w:cstheme="minorHAnsi"/>
          <w:sz w:val="24"/>
          <w:szCs w:val="24"/>
        </w:rPr>
        <w:t xml:space="preserve">.” The Scripture references of these Daughters is in Numbers 27:1-11; 36:1-13 &amp; Joshua 17:3-5. The variations of the names is Mahol, Noe, Noach, Nukh, Nuh, Nwe &amp; Milkah.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EB2F72" w:rsidRPr="00387CDE" w:rsidRDefault="00EB2F72" w:rsidP="00EB2F72">
      <w:pPr>
        <w:spacing w:line="480" w:lineRule="auto"/>
        <w:rPr>
          <w:rFonts w:cstheme="minorHAnsi"/>
          <w:b/>
          <w:sz w:val="24"/>
          <w:szCs w:val="24"/>
        </w:rPr>
      </w:pPr>
      <w:r w:rsidRPr="00387CDE">
        <w:rPr>
          <w:rFonts w:cstheme="minorHAnsi"/>
          <w:b/>
          <w:sz w:val="24"/>
          <w:szCs w:val="24"/>
        </w:rPr>
        <w:t>THE LADY PUAH &amp; LADY SHIPHRAH WITH THE RANKS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Puah’s name means “</w:t>
      </w:r>
      <w:r w:rsidRPr="00387CDE">
        <w:rPr>
          <w:rFonts w:cstheme="minorHAnsi"/>
          <w:b/>
          <w:sz w:val="24"/>
          <w:szCs w:val="24"/>
        </w:rPr>
        <w:t>Splendid</w:t>
      </w:r>
      <w:r w:rsidRPr="00387CDE">
        <w:rPr>
          <w:rFonts w:cstheme="minorHAnsi"/>
          <w:sz w:val="24"/>
          <w:szCs w:val="24"/>
        </w:rPr>
        <w:t>.” The Lady Shiphrah’s name means “</w:t>
      </w:r>
      <w:r w:rsidRPr="00387CDE">
        <w:rPr>
          <w:rFonts w:cstheme="minorHAnsi"/>
          <w:b/>
          <w:sz w:val="24"/>
          <w:szCs w:val="24"/>
        </w:rPr>
        <w:t>Beauty</w:t>
      </w:r>
      <w:r w:rsidRPr="00387CDE">
        <w:rPr>
          <w:rFonts w:cstheme="minorHAnsi"/>
          <w:sz w:val="24"/>
          <w:szCs w:val="24"/>
        </w:rPr>
        <w:t xml:space="preserve">.” The Scripture references of these Women is in Exodus 1:15-21. The variation of the name is Pua &amp; Sipra.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   </w:t>
      </w:r>
      <w:r w:rsidRPr="00387CDE">
        <w:rPr>
          <w:rFonts w:cstheme="minorHAnsi"/>
          <w:sz w:val="24"/>
          <w:szCs w:val="24"/>
        </w:rPr>
        <w:tab/>
      </w:r>
      <w:r w:rsidRPr="00387CDE">
        <w:rPr>
          <w:rFonts w:cstheme="minorHAnsi"/>
          <w:b/>
          <w:sz w:val="24"/>
          <w:szCs w:val="24"/>
        </w:rPr>
        <w:t>THE LADY JOCHEBED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Jochebed’s names means “</w:t>
      </w:r>
      <w:r w:rsidRPr="00387CDE">
        <w:rPr>
          <w:rFonts w:cstheme="minorHAnsi"/>
          <w:b/>
          <w:sz w:val="24"/>
          <w:szCs w:val="24"/>
        </w:rPr>
        <w:t>Yahweh is Glory</w:t>
      </w:r>
      <w:r w:rsidRPr="00387CDE">
        <w:rPr>
          <w:rFonts w:cstheme="minorHAnsi"/>
          <w:sz w:val="24"/>
          <w:szCs w:val="24"/>
        </w:rPr>
        <w:t xml:space="preserve">.” The Scripture references is in Exodus 2:1-10; 6:20 &amp; Numbers 26:59. The variation of the name is Jokibed, Yohaved &amp; Yokebed.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Lady Jochebed’s Relationships: The Relationship of the Lady Jochebed and Her Husband: The Lady Jochebed was of the family of Levi, the 3</w:t>
      </w:r>
      <w:r w:rsidRPr="00387CDE">
        <w:rPr>
          <w:rFonts w:cstheme="minorHAnsi"/>
          <w:sz w:val="24"/>
          <w:szCs w:val="24"/>
          <w:vertAlign w:val="superscript"/>
        </w:rPr>
        <w:t>rd</w:t>
      </w:r>
      <w:r w:rsidRPr="00387CDE">
        <w:rPr>
          <w:rFonts w:cstheme="minorHAnsi"/>
          <w:sz w:val="24"/>
          <w:szCs w:val="24"/>
        </w:rPr>
        <w:t xml:space="preserve"> Son of Leah and Jacob. She married Her Brother Kohath’s Oldest Son, the Lord Amram. They had 3 Children, the Lady Miriam, the Lord Aaron &amp; the Lord Moses whom all were the Father Stephen’s Chosen.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387CDE">
        <w:rPr>
          <w:rFonts w:cstheme="minorHAnsi"/>
          <w:sz w:val="24"/>
          <w:szCs w:val="24"/>
          <w:vertAlign w:val="superscript"/>
        </w:rPr>
        <w:t>st</w:t>
      </w:r>
      <w:r w:rsidRPr="00387CDE">
        <w:rPr>
          <w:rFonts w:cstheme="minorHAnsi"/>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SHELOMITH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Shelomith’s name means “</w:t>
      </w:r>
      <w:r w:rsidRPr="00387CDE">
        <w:rPr>
          <w:rFonts w:cstheme="minorHAnsi"/>
          <w:b/>
          <w:sz w:val="24"/>
          <w:szCs w:val="24"/>
        </w:rPr>
        <w:t>Peaceful</w:t>
      </w:r>
      <w:r w:rsidRPr="00387CDE">
        <w:rPr>
          <w:rFonts w:cstheme="minorHAnsi"/>
          <w:sz w:val="24"/>
          <w:szCs w:val="24"/>
        </w:rPr>
        <w:t xml:space="preserve">.” The Scripture reference is in Leviticus 24:11.  The variation of the name is Smith.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387CDE">
        <w:rPr>
          <w:rFonts w:cstheme="minorHAnsi"/>
          <w:sz w:val="24"/>
          <w:szCs w:val="24"/>
          <w:vertAlign w:val="superscript"/>
        </w:rPr>
        <w:t>rd</w:t>
      </w:r>
      <w:r w:rsidRPr="00387CDE">
        <w:rPr>
          <w:rFonts w:cstheme="minorHAnsi"/>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87CDE">
        <w:rPr>
          <w:rFonts w:cstheme="minorHAnsi"/>
          <w:sz w:val="24"/>
          <w:szCs w:val="24"/>
          <w:vertAlign w:val="superscript"/>
        </w:rPr>
        <w:t>rd</w:t>
      </w:r>
      <w:r w:rsidRPr="00387CDE">
        <w:rPr>
          <w:rFonts w:cstheme="minorHAnsi"/>
          <w:sz w:val="24"/>
          <w:szCs w:val="24"/>
        </w:rPr>
        <w:t xml:space="preserve"> commandment which led to the execution of the Lady Shelomith’s Son and is an Unforgivable reminder to Israel that the Father Stephen is always present and real.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COZBI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Cozbi’s name means “</w:t>
      </w:r>
      <w:r w:rsidRPr="00387CDE">
        <w:rPr>
          <w:rFonts w:cstheme="minorHAnsi"/>
          <w:b/>
          <w:sz w:val="24"/>
          <w:szCs w:val="24"/>
        </w:rPr>
        <w:t>Voluptuousness</w:t>
      </w:r>
      <w:r w:rsidRPr="00387CDE">
        <w:rPr>
          <w:rFonts w:cstheme="minorHAnsi"/>
          <w:sz w:val="24"/>
          <w:szCs w:val="24"/>
        </w:rPr>
        <w:t xml:space="preserve">.” The Scripture references is in Numbers chapter 25; 31:15, 16. The variation of the name is Kazebi &amp; Kuzabatum.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ACHSAH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Achsah’s name means “</w:t>
      </w:r>
      <w:r w:rsidRPr="00387CDE">
        <w:rPr>
          <w:rFonts w:cstheme="minorHAnsi"/>
          <w:b/>
          <w:sz w:val="24"/>
          <w:szCs w:val="24"/>
        </w:rPr>
        <w:t>Mankletni</w:t>
      </w:r>
      <w:r w:rsidRPr="00387CDE">
        <w:rPr>
          <w:rFonts w:cstheme="minorHAnsi"/>
          <w:sz w:val="24"/>
          <w:szCs w:val="24"/>
        </w:rPr>
        <w:t xml:space="preserve">.” The Scripture references is in Joshua 15:13-19. The variation of the name is Anklet.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PHARAOH’S DAUGHTER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Pharaoh’s Daughter’s name is Unknown, maybe Queen Hatshepsut meaning “</w:t>
      </w:r>
      <w:r w:rsidRPr="00387CDE">
        <w:rPr>
          <w:rFonts w:cstheme="minorHAnsi"/>
          <w:b/>
          <w:sz w:val="24"/>
          <w:szCs w:val="24"/>
        </w:rPr>
        <w:t>Foremost of Noble Ladies</w:t>
      </w:r>
      <w:r w:rsidRPr="00387CDE">
        <w:rPr>
          <w:rFonts w:cstheme="minorHAnsi"/>
          <w:sz w:val="24"/>
          <w:szCs w:val="24"/>
        </w:rPr>
        <w:t xml:space="preserve">.” The Scripture references is in Exodus 2:1-10; Hebrews 11:24 &amp; Acts 7:21, 22. The variation of the name is Hatchepsut &amp; [Female] Crown.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RAHAB (THE LORD JONATHAN THE LORD OF KINGDOMS) WITH THE RANK OF CAPTAIN OR HIGHER FOR 105 YEARS</w:t>
      </w:r>
    </w:p>
    <w:p w:rsidR="00EB2F72" w:rsidRPr="00387CDE" w:rsidRDefault="00EB2F72" w:rsidP="00EB2F72">
      <w:pPr>
        <w:spacing w:line="480" w:lineRule="auto"/>
        <w:rPr>
          <w:rFonts w:cstheme="minorHAnsi"/>
          <w:sz w:val="24"/>
          <w:szCs w:val="24"/>
        </w:rPr>
      </w:pPr>
      <w:r w:rsidRPr="00387CDE">
        <w:rPr>
          <w:rFonts w:cstheme="minorHAnsi"/>
          <w:sz w:val="24"/>
          <w:szCs w:val="24"/>
        </w:rPr>
        <w:t>The Lady Rahab’s name means “</w:t>
      </w:r>
      <w:r w:rsidRPr="00387CDE">
        <w:rPr>
          <w:rFonts w:cstheme="minorHAnsi"/>
          <w:b/>
          <w:sz w:val="24"/>
          <w:szCs w:val="24"/>
        </w:rPr>
        <w:t>Broad</w:t>
      </w:r>
      <w:r w:rsidRPr="00387CDE">
        <w:rPr>
          <w:rFonts w:cstheme="minorHAnsi"/>
          <w:sz w:val="24"/>
          <w:szCs w:val="24"/>
        </w:rPr>
        <w:t xml:space="preserve">.” The Scripture references of the Lady Rahab is in Joshua 2:1-24; 6:17-25; Matthew 1:5; Hebrews 11:31 &amp; James 2:25. The variation of the name is Rahav.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faith’s hall of fame is in Hebrews 11:31. It declares “By faith Rahab did not perish with those who did not believe, when She had received the spies with peace.”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In the Lord James’ definition of a living faith is in James 2:25. It declares “Likewise, was not Rahab the Harlot also justified by works when She received the Messengers and sent them out another way?”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EVERY WOMAN IN THE AGE OF KINGS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QUEEN OF SHEBA (THE LORD SOLOMON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Queen of Sheba’s name is Unknown. The Scripture references is in 1</w:t>
      </w:r>
      <w:r w:rsidRPr="00387CDE">
        <w:rPr>
          <w:rFonts w:cstheme="minorHAnsi"/>
          <w:sz w:val="24"/>
          <w:szCs w:val="24"/>
          <w:vertAlign w:val="superscript"/>
        </w:rPr>
        <w:t>st</w:t>
      </w:r>
      <w:r w:rsidRPr="00387CDE">
        <w:rPr>
          <w:rFonts w:cstheme="minorHAnsi"/>
          <w:sz w:val="24"/>
          <w:szCs w:val="24"/>
        </w:rPr>
        <w:t xml:space="preserve"> Kings 10:1-10 &amp; 2</w:t>
      </w:r>
      <w:r w:rsidRPr="00387CDE">
        <w:rPr>
          <w:rFonts w:cstheme="minorHAnsi"/>
          <w:sz w:val="24"/>
          <w:szCs w:val="24"/>
          <w:vertAlign w:val="superscript"/>
        </w:rPr>
        <w:t>nd</w:t>
      </w:r>
      <w:r w:rsidRPr="00387CDE">
        <w:rPr>
          <w:rFonts w:cstheme="minorHAnsi"/>
          <w:sz w:val="24"/>
          <w:szCs w:val="24"/>
        </w:rPr>
        <w:t xml:space="preserve"> Chronicles 9:1-9.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87CDE">
        <w:rPr>
          <w:rFonts w:cstheme="minorHAnsi"/>
          <w:sz w:val="24"/>
          <w:szCs w:val="24"/>
          <w:vertAlign w:val="superscript"/>
        </w:rPr>
        <w:t>st</w:t>
      </w:r>
      <w:r w:rsidRPr="00387CDE">
        <w:rPr>
          <w:rFonts w:cstheme="minorHAnsi"/>
          <w:sz w:val="24"/>
          <w:szCs w:val="24"/>
        </w:rPr>
        <w:t xml:space="preserve"> Kings 10:1 proves to indicate that She had a Son by the Lord Solomon and the success of the visit executed the desired treaties.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BATHSHEBA (THE LORD DAVID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Bathsheba’s name means “</w:t>
      </w:r>
      <w:r w:rsidRPr="00387CDE">
        <w:rPr>
          <w:rFonts w:cstheme="minorHAnsi"/>
          <w:b/>
          <w:sz w:val="24"/>
          <w:szCs w:val="24"/>
        </w:rPr>
        <w:t>Daughter with an Oath</w:t>
      </w:r>
      <w:r w:rsidRPr="00387CDE">
        <w:rPr>
          <w:rFonts w:cstheme="minorHAnsi"/>
          <w:sz w:val="24"/>
          <w:szCs w:val="24"/>
        </w:rPr>
        <w:t>.” The Scripture references is in 2</w:t>
      </w:r>
      <w:r w:rsidRPr="00387CDE">
        <w:rPr>
          <w:rFonts w:cstheme="minorHAnsi"/>
          <w:sz w:val="24"/>
          <w:szCs w:val="24"/>
          <w:vertAlign w:val="superscript"/>
        </w:rPr>
        <w:t>nd</w:t>
      </w:r>
      <w:r w:rsidRPr="00387CDE">
        <w:rPr>
          <w:rFonts w:cstheme="minorHAnsi"/>
          <w:sz w:val="24"/>
          <w:szCs w:val="24"/>
        </w:rPr>
        <w:t xml:space="preserve"> Samuel 11:1-27; 12:1-24, 28-31 &amp; 1</w:t>
      </w:r>
      <w:r w:rsidRPr="00387CDE">
        <w:rPr>
          <w:rFonts w:cstheme="minorHAnsi"/>
          <w:sz w:val="24"/>
          <w:szCs w:val="24"/>
          <w:vertAlign w:val="superscript"/>
        </w:rPr>
        <w:t>st</w:t>
      </w:r>
      <w:r w:rsidRPr="00387CDE">
        <w:rPr>
          <w:rFonts w:cstheme="minorHAnsi"/>
          <w:sz w:val="24"/>
          <w:szCs w:val="24"/>
        </w:rPr>
        <w:t xml:space="preserve"> Kings 1:21; 2:13-25. The variation of the name is Batshba &amp; Baeo’jiba.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87CDE">
        <w:rPr>
          <w:rFonts w:cstheme="minorHAnsi"/>
          <w:sz w:val="24"/>
          <w:szCs w:val="24"/>
          <w:vertAlign w:val="superscript"/>
        </w:rPr>
        <w:t>nd</w:t>
      </w:r>
      <w:r w:rsidRPr="00387CDE">
        <w:rPr>
          <w:rFonts w:cstheme="minorHAnsi"/>
          <w:sz w:val="24"/>
          <w:szCs w:val="24"/>
        </w:rPr>
        <w:t xml:space="preserve"> Samuel 23:39. The Lord Uriah had a house next to the palace which can mean He operated and served in the palace guard. We know that She was very beautiful which can describe two Hebrew words. One, is </w:t>
      </w:r>
      <w:r w:rsidRPr="00387CDE">
        <w:rPr>
          <w:rFonts w:cstheme="minorHAnsi"/>
          <w:b/>
          <w:i/>
          <w:sz w:val="24"/>
          <w:szCs w:val="24"/>
        </w:rPr>
        <w:t>Yapeh</w:t>
      </w:r>
      <w:r w:rsidRPr="00387CDE">
        <w:rPr>
          <w:rFonts w:cstheme="minorHAnsi"/>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87CDE">
        <w:rPr>
          <w:rFonts w:cstheme="minorHAnsi"/>
          <w:b/>
          <w:i/>
          <w:sz w:val="24"/>
          <w:szCs w:val="24"/>
        </w:rPr>
        <w:t>Tob</w:t>
      </w:r>
      <w:r w:rsidRPr="00387CDE">
        <w:rPr>
          <w:rFonts w:cstheme="minorHAnsi"/>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87CDE">
        <w:rPr>
          <w:rFonts w:cstheme="minorHAnsi"/>
          <w:b/>
          <w:sz w:val="24"/>
          <w:szCs w:val="24"/>
        </w:rPr>
        <w:t>KIA</w:t>
      </w:r>
      <w:r w:rsidRPr="00387CDE">
        <w:rPr>
          <w:rFonts w:cstheme="minorHAnsi"/>
          <w:sz w:val="24"/>
          <w:szCs w:val="24"/>
        </w:rPr>
        <w:t>, the Lord David sent for the Lady Bathsheba and married Her. The Lady Bathsheba’s Innocence is proven in 2</w:t>
      </w:r>
      <w:r w:rsidRPr="00387CDE">
        <w:rPr>
          <w:rFonts w:cstheme="minorHAnsi"/>
          <w:sz w:val="24"/>
          <w:szCs w:val="24"/>
          <w:vertAlign w:val="superscript"/>
        </w:rPr>
        <w:t>nd</w:t>
      </w:r>
      <w:r w:rsidRPr="00387CDE">
        <w:rPr>
          <w:rFonts w:cstheme="minorHAnsi"/>
          <w:sz w:val="24"/>
          <w:szCs w:val="24"/>
        </w:rPr>
        <w:t xml:space="preserve"> Samuel 11:1, 2, 3, 4. She was not a Seductress but was raped by the Lord David.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Bathsheba’s Life with the Lord David: The Scripture verses is in 1</w:t>
      </w:r>
      <w:r w:rsidRPr="00387CDE">
        <w:rPr>
          <w:rFonts w:cstheme="minorHAnsi"/>
          <w:sz w:val="24"/>
          <w:szCs w:val="24"/>
          <w:vertAlign w:val="superscript"/>
        </w:rPr>
        <w:t>st</w:t>
      </w:r>
      <w:r w:rsidRPr="00387CDE">
        <w:rPr>
          <w:rFonts w:cstheme="minorHAnsi"/>
          <w:sz w:val="24"/>
          <w:szCs w:val="24"/>
        </w:rPr>
        <w:t xml:space="preserve"> Chronicles 3:5; 2</w:t>
      </w:r>
      <w:r w:rsidRPr="00387CDE">
        <w:rPr>
          <w:rFonts w:cstheme="minorHAnsi"/>
          <w:sz w:val="24"/>
          <w:szCs w:val="24"/>
          <w:vertAlign w:val="superscript"/>
        </w:rPr>
        <w:t>nd</w:t>
      </w:r>
      <w:r w:rsidRPr="00387CDE">
        <w:rPr>
          <w:rFonts w:cstheme="minorHAnsi"/>
          <w:sz w:val="24"/>
          <w:szCs w:val="24"/>
        </w:rPr>
        <w:t xml:space="preserve"> Samuel 12:24 &amp; 1</w:t>
      </w:r>
      <w:r w:rsidRPr="00387CDE">
        <w:rPr>
          <w:rFonts w:cstheme="minorHAnsi"/>
          <w:sz w:val="24"/>
          <w:szCs w:val="24"/>
          <w:vertAlign w:val="superscript"/>
        </w:rPr>
        <w:t>st</w:t>
      </w:r>
      <w:r w:rsidRPr="00387CDE">
        <w:rPr>
          <w:rFonts w:cstheme="minorHAnsi"/>
          <w:sz w:val="24"/>
          <w:szCs w:val="24"/>
        </w:rPr>
        <w:t xml:space="preserve"> Kings chapters 2 &amp; 3.</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the Lady Bathsheba’s Relationships: The Lady Bathsheba’s Relationship with the Lord David: The Lady Bathsheba’s Sexual Violation is in 2</w:t>
      </w:r>
      <w:r w:rsidRPr="00387CDE">
        <w:rPr>
          <w:rFonts w:cstheme="minorHAnsi"/>
          <w:sz w:val="24"/>
          <w:szCs w:val="24"/>
          <w:vertAlign w:val="superscript"/>
        </w:rPr>
        <w:t>nd</w:t>
      </w:r>
      <w:r w:rsidRPr="00387CDE">
        <w:rPr>
          <w:rFonts w:cstheme="minorHAnsi"/>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87CDE">
        <w:rPr>
          <w:rFonts w:cstheme="minorHAnsi"/>
          <w:sz w:val="24"/>
          <w:szCs w:val="24"/>
          <w:vertAlign w:val="superscript"/>
        </w:rPr>
        <w:t>st</w:t>
      </w:r>
      <w:r w:rsidRPr="00387CDE">
        <w:rPr>
          <w:rFonts w:cstheme="minorHAnsi"/>
          <w:sz w:val="24"/>
          <w:szCs w:val="24"/>
        </w:rPr>
        <w:t xml:space="preserve"> Kings chapter 2. The Transformation of the Relationship is in 2</w:t>
      </w:r>
      <w:r w:rsidRPr="00387CDE">
        <w:rPr>
          <w:rFonts w:cstheme="minorHAnsi"/>
          <w:sz w:val="24"/>
          <w:szCs w:val="24"/>
          <w:vertAlign w:val="superscript"/>
        </w:rPr>
        <w:t>nd</w:t>
      </w:r>
      <w:r w:rsidRPr="00387CDE">
        <w:rPr>
          <w:rFonts w:cstheme="minorHAnsi"/>
          <w:sz w:val="24"/>
          <w:szCs w:val="24"/>
        </w:rPr>
        <w:t xml:space="preserve"> Samuel chapter 12 &amp; Psalms chapters 32 &amp; 51.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Bathsheba’s Relationship with the Father Stephen: The Father Stephen bestowed a special grace on the Lady Bathsheba when the Lord David was forgiven of His inappropriate actions.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Bathsheba’s Relationship with the Lord Solomon: The Scripture verses is in 1</w:t>
      </w:r>
      <w:r w:rsidRPr="00387CDE">
        <w:rPr>
          <w:rFonts w:cstheme="minorHAnsi"/>
          <w:sz w:val="24"/>
          <w:szCs w:val="24"/>
          <w:vertAlign w:val="superscript"/>
        </w:rPr>
        <w:t>st</w:t>
      </w:r>
      <w:r w:rsidRPr="00387CDE">
        <w:rPr>
          <w:rFonts w:cstheme="minorHAnsi"/>
          <w:sz w:val="24"/>
          <w:szCs w:val="24"/>
        </w:rPr>
        <w:t xml:space="preserve"> Kings chapters 1 &amp; 2; Proverbs chapter 31 &amp; Song of Solomon 3:11.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AHINOAM (THE LORD SAUL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Ahinoam’s name means “</w:t>
      </w:r>
      <w:r w:rsidRPr="00387CDE">
        <w:rPr>
          <w:rFonts w:cstheme="minorHAnsi"/>
          <w:b/>
          <w:sz w:val="24"/>
          <w:szCs w:val="24"/>
        </w:rPr>
        <w:t>Brother is Delight</w:t>
      </w:r>
      <w:r w:rsidRPr="00387CDE">
        <w:rPr>
          <w:rFonts w:cstheme="minorHAnsi"/>
          <w:sz w:val="24"/>
          <w:szCs w:val="24"/>
        </w:rPr>
        <w:t>.” The Scripture reference is in 1</w:t>
      </w:r>
      <w:r w:rsidRPr="00387CDE">
        <w:rPr>
          <w:rFonts w:cstheme="minorHAnsi"/>
          <w:sz w:val="24"/>
          <w:szCs w:val="24"/>
          <w:vertAlign w:val="superscript"/>
        </w:rPr>
        <w:t>st</w:t>
      </w:r>
      <w:r w:rsidRPr="00387CDE">
        <w:rPr>
          <w:rFonts w:cstheme="minorHAnsi"/>
          <w:sz w:val="24"/>
          <w:szCs w:val="24"/>
        </w:rPr>
        <w:t xml:space="preserve"> Samuel 14:50. The variation of the name is Noah &amp; I am.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ABIGAIL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Abigail’s name means “</w:t>
      </w:r>
      <w:r w:rsidRPr="00387CDE">
        <w:rPr>
          <w:rFonts w:cstheme="minorHAnsi"/>
          <w:b/>
          <w:sz w:val="24"/>
          <w:szCs w:val="24"/>
        </w:rPr>
        <w:t>Father Rejoices</w:t>
      </w:r>
      <w:r w:rsidRPr="00387CDE">
        <w:rPr>
          <w:rFonts w:cstheme="minorHAnsi"/>
          <w:sz w:val="24"/>
          <w:szCs w:val="24"/>
        </w:rPr>
        <w:t>.” The Scripture references is in 1</w:t>
      </w:r>
      <w:r w:rsidRPr="00387CDE">
        <w:rPr>
          <w:rFonts w:cstheme="minorHAnsi"/>
          <w:sz w:val="24"/>
          <w:szCs w:val="24"/>
          <w:vertAlign w:val="superscript"/>
        </w:rPr>
        <w:t>st</w:t>
      </w:r>
      <w:r w:rsidRPr="00387CDE">
        <w:rPr>
          <w:rFonts w:cstheme="minorHAnsi"/>
          <w:sz w:val="24"/>
          <w:szCs w:val="24"/>
        </w:rPr>
        <w:t xml:space="preserve"> Samuel 25:3-42; 27:3; 30:5; 2</w:t>
      </w:r>
      <w:r w:rsidRPr="00387CDE">
        <w:rPr>
          <w:rFonts w:cstheme="minorHAnsi"/>
          <w:sz w:val="24"/>
          <w:szCs w:val="24"/>
          <w:vertAlign w:val="superscript"/>
        </w:rPr>
        <w:t>nd</w:t>
      </w:r>
      <w:r w:rsidRPr="00387CDE">
        <w:rPr>
          <w:rFonts w:cstheme="minorHAnsi"/>
          <w:sz w:val="24"/>
          <w:szCs w:val="24"/>
        </w:rPr>
        <w:t xml:space="preserve"> Samuel 2:2; 3:2 &amp; 1</w:t>
      </w:r>
      <w:r w:rsidRPr="00387CDE">
        <w:rPr>
          <w:rFonts w:cstheme="minorHAnsi"/>
          <w:sz w:val="24"/>
          <w:szCs w:val="24"/>
          <w:vertAlign w:val="superscript"/>
        </w:rPr>
        <w:t>st</w:t>
      </w:r>
      <w:r w:rsidRPr="00387CDE">
        <w:rPr>
          <w:rFonts w:cstheme="minorHAnsi"/>
          <w:sz w:val="24"/>
          <w:szCs w:val="24"/>
        </w:rPr>
        <w:t xml:space="preserve"> Chronicles 3:1. The variation of the name is Avigayil, Abigayil, Abigal, Gal &amp; Gay [Happy].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87CDE">
        <w:rPr>
          <w:rFonts w:cstheme="minorHAnsi"/>
          <w:sz w:val="24"/>
          <w:szCs w:val="24"/>
          <w:vertAlign w:val="superscript"/>
        </w:rPr>
        <w:t>st</w:t>
      </w:r>
      <w:r w:rsidRPr="00387CDE">
        <w:rPr>
          <w:rFonts w:cstheme="minorHAnsi"/>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87CDE">
        <w:rPr>
          <w:rFonts w:cstheme="minorHAnsi"/>
          <w:sz w:val="24"/>
          <w:szCs w:val="24"/>
          <w:vertAlign w:val="superscript"/>
        </w:rPr>
        <w:t>st</w:t>
      </w:r>
      <w:r w:rsidRPr="00387CDE">
        <w:rPr>
          <w:rFonts w:cstheme="minorHAnsi"/>
          <w:sz w:val="24"/>
          <w:szCs w:val="24"/>
        </w:rPr>
        <w:t xml:space="preserve"> Samuel 25:25. She also counted Her failure to their request as a trespass is in 1</w:t>
      </w:r>
      <w:r w:rsidRPr="00387CDE">
        <w:rPr>
          <w:rFonts w:cstheme="minorHAnsi"/>
          <w:sz w:val="24"/>
          <w:szCs w:val="24"/>
          <w:vertAlign w:val="superscript"/>
        </w:rPr>
        <w:t>st</w:t>
      </w:r>
      <w:r w:rsidRPr="00387CDE">
        <w:rPr>
          <w:rFonts w:cstheme="minorHAnsi"/>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87CDE">
        <w:rPr>
          <w:rFonts w:cstheme="minorHAnsi"/>
          <w:sz w:val="24"/>
          <w:szCs w:val="24"/>
          <w:vertAlign w:val="superscript"/>
        </w:rPr>
        <w:t>st</w:t>
      </w:r>
      <w:r w:rsidRPr="00387CDE">
        <w:rPr>
          <w:rFonts w:cstheme="minorHAnsi"/>
          <w:sz w:val="24"/>
          <w:szCs w:val="24"/>
        </w:rPr>
        <w:t xml:space="preserve"> Samuel 25:28.  The Lady Abigail appealed to the Lord David to identify with those He had intended to kill by reminding Him of the Lord Saul’s plot to kill Him in 1</w:t>
      </w:r>
      <w:r w:rsidRPr="00387CDE">
        <w:rPr>
          <w:rFonts w:cstheme="minorHAnsi"/>
          <w:sz w:val="24"/>
          <w:szCs w:val="24"/>
          <w:vertAlign w:val="superscript"/>
        </w:rPr>
        <w:t>st</w:t>
      </w:r>
      <w:r w:rsidRPr="00387CDE">
        <w:rPr>
          <w:rFonts w:cstheme="minorHAnsi"/>
          <w:sz w:val="24"/>
          <w:szCs w:val="24"/>
        </w:rPr>
        <w:t xml:space="preserve"> Samuel 25:29. The Lady Abigail reminded the Lord David of His own values by strengthening this by feeling it was unnecessary bloodshed and was wrong in doing so in 1</w:t>
      </w:r>
      <w:r w:rsidRPr="00387CDE">
        <w:rPr>
          <w:rFonts w:cstheme="minorHAnsi"/>
          <w:sz w:val="24"/>
          <w:szCs w:val="24"/>
          <w:vertAlign w:val="superscript"/>
        </w:rPr>
        <w:t>st</w:t>
      </w:r>
      <w:r w:rsidRPr="00387CDE">
        <w:rPr>
          <w:rFonts w:cstheme="minorHAnsi"/>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87CDE">
        <w:rPr>
          <w:rFonts w:cstheme="minorHAnsi"/>
          <w:sz w:val="24"/>
          <w:szCs w:val="24"/>
          <w:vertAlign w:val="superscript"/>
        </w:rPr>
        <w:t>st</w:t>
      </w:r>
      <w:r w:rsidRPr="00387CDE">
        <w:rPr>
          <w:rFonts w:cstheme="minorHAnsi"/>
          <w:sz w:val="24"/>
          <w:szCs w:val="24"/>
        </w:rPr>
        <w:t xml:space="preserve"> Samuel 25:30. The Lord David’s response is in 1</w:t>
      </w:r>
      <w:r w:rsidRPr="00387CDE">
        <w:rPr>
          <w:rFonts w:cstheme="minorHAnsi"/>
          <w:sz w:val="24"/>
          <w:szCs w:val="24"/>
          <w:vertAlign w:val="superscript"/>
        </w:rPr>
        <w:t>st</w:t>
      </w:r>
      <w:r w:rsidRPr="00387CDE">
        <w:rPr>
          <w:rFonts w:cstheme="minorHAnsi"/>
          <w:sz w:val="24"/>
          <w:szCs w:val="24"/>
        </w:rPr>
        <w:t xml:space="preserve"> Samuel 25:32, 38, 40 &amp; 42.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JEROBOAM’S LADY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Jeroboam’s Wife’s name is Unknown. The Scripture references is in 1</w:t>
      </w:r>
      <w:r w:rsidRPr="00387CDE">
        <w:rPr>
          <w:rFonts w:cstheme="minorHAnsi"/>
          <w:sz w:val="24"/>
          <w:szCs w:val="24"/>
          <w:vertAlign w:val="superscript"/>
        </w:rPr>
        <w:t>st</w:t>
      </w:r>
      <w:r w:rsidRPr="00387CDE">
        <w:rPr>
          <w:rFonts w:cstheme="minorHAnsi"/>
          <w:sz w:val="24"/>
          <w:szCs w:val="24"/>
        </w:rPr>
        <w:t xml:space="preserve"> Kings 14:1-13.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387CDE">
        <w:rPr>
          <w:rFonts w:cstheme="minorHAnsi"/>
          <w:sz w:val="24"/>
          <w:szCs w:val="24"/>
          <w:vertAlign w:val="superscript"/>
        </w:rPr>
        <w:t>st</w:t>
      </w:r>
      <w:r w:rsidRPr="00387CDE">
        <w:rPr>
          <w:rFonts w:cstheme="minorHAnsi"/>
          <w:sz w:val="24"/>
          <w:szCs w:val="24"/>
        </w:rPr>
        <w:t xml:space="preserve"> Kings 14:12, 13. The Child died is in 1</w:t>
      </w:r>
      <w:r w:rsidRPr="00387CDE">
        <w:rPr>
          <w:rFonts w:cstheme="minorHAnsi"/>
          <w:sz w:val="24"/>
          <w:szCs w:val="24"/>
          <w:vertAlign w:val="superscript"/>
        </w:rPr>
        <w:t>st</w:t>
      </w:r>
      <w:r w:rsidRPr="00387CDE">
        <w:rPr>
          <w:rFonts w:cstheme="minorHAnsi"/>
          <w:sz w:val="24"/>
          <w:szCs w:val="24"/>
        </w:rPr>
        <w:t xml:space="preserve"> Kings 14:17. </w:t>
      </w:r>
      <w:r w:rsidRPr="00387CDE">
        <w:rPr>
          <w:rFonts w:cstheme="minorHAnsi"/>
          <w:b/>
          <w:sz w:val="24"/>
          <w:szCs w:val="24"/>
        </w:rPr>
        <w:t xml:space="preserve">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87CDE">
        <w:rPr>
          <w:rFonts w:cstheme="minorHAnsi"/>
          <w:b/>
          <w:sz w:val="24"/>
          <w:szCs w:val="24"/>
        </w:rPr>
        <w:t xml:space="preserv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RIZPAH (THE LORD SAUL THE LORD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Rizpah’s name means “</w:t>
      </w:r>
      <w:r w:rsidRPr="00387CDE">
        <w:rPr>
          <w:rFonts w:cstheme="minorHAnsi"/>
          <w:b/>
          <w:sz w:val="24"/>
          <w:szCs w:val="24"/>
        </w:rPr>
        <w:t>Glowing Coal</w:t>
      </w:r>
      <w:r w:rsidRPr="00387CDE">
        <w:rPr>
          <w:rFonts w:cstheme="minorHAnsi"/>
          <w:sz w:val="24"/>
          <w:szCs w:val="24"/>
        </w:rPr>
        <w:t>” or “</w:t>
      </w:r>
      <w:r w:rsidRPr="00387CDE">
        <w:rPr>
          <w:rFonts w:cstheme="minorHAnsi"/>
          <w:b/>
          <w:sz w:val="24"/>
          <w:szCs w:val="24"/>
        </w:rPr>
        <w:t>Hot Stone</w:t>
      </w:r>
      <w:r w:rsidRPr="00387CDE">
        <w:rPr>
          <w:rFonts w:cstheme="minorHAnsi"/>
          <w:sz w:val="24"/>
          <w:szCs w:val="24"/>
        </w:rPr>
        <w:t>.” The Scripture references is in 2</w:t>
      </w:r>
      <w:r w:rsidRPr="00387CDE">
        <w:rPr>
          <w:rFonts w:cstheme="minorHAnsi"/>
          <w:sz w:val="24"/>
          <w:szCs w:val="24"/>
          <w:vertAlign w:val="superscript"/>
        </w:rPr>
        <w:t>nd</w:t>
      </w:r>
      <w:r w:rsidRPr="00387CDE">
        <w:rPr>
          <w:rFonts w:cstheme="minorHAnsi"/>
          <w:sz w:val="24"/>
          <w:szCs w:val="24"/>
        </w:rPr>
        <w:t xml:space="preserve"> Samuel 3:7; 21:1-14. The variation of the name is Rizpa.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Rizpah’s Role in Scripture: The Lady Rizpah was a Concubine of the Lord Saul, who bore Him 2 Children. She proved to be the focus of 2 defining events. The Fall and Rise of Kingdoms is in 2</w:t>
      </w:r>
      <w:r w:rsidRPr="00387CDE">
        <w:rPr>
          <w:rFonts w:cstheme="minorHAnsi"/>
          <w:sz w:val="24"/>
          <w:szCs w:val="24"/>
          <w:vertAlign w:val="superscript"/>
        </w:rPr>
        <w:t>nd</w:t>
      </w:r>
      <w:r w:rsidRPr="00387CDE">
        <w:rPr>
          <w:rFonts w:cstheme="minorHAnsi"/>
          <w:sz w:val="24"/>
          <w:szCs w:val="24"/>
        </w:rPr>
        <w:t xml:space="preserve"> Samuel 3:7. A Catalyst of Reconciliation is in 2</w:t>
      </w:r>
      <w:r w:rsidRPr="00387CDE">
        <w:rPr>
          <w:rFonts w:cstheme="minorHAnsi"/>
          <w:sz w:val="24"/>
          <w:szCs w:val="24"/>
          <w:vertAlign w:val="superscript"/>
        </w:rPr>
        <w:t>nd</w:t>
      </w:r>
      <w:r w:rsidRPr="00387CDE">
        <w:rPr>
          <w:rFonts w:cstheme="minorHAnsi"/>
          <w:sz w:val="24"/>
          <w:szCs w:val="24"/>
        </w:rPr>
        <w:t xml:space="preserve"> Samuel 21:1-14.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Rizpah as an Example for Today: The Lady Rizpah is an example of one way to deal with grief. The Lady Rizpah’s experience foreshadows the truth in Romans 8:28.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ZAREPHATH’S WIDOW (THE LADY OF KINGDOMS)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Zarephath’s Widow’s name is Unknown. The Scripture references is in 1</w:t>
      </w:r>
      <w:r w:rsidRPr="00387CDE">
        <w:rPr>
          <w:rFonts w:cstheme="minorHAnsi"/>
          <w:sz w:val="24"/>
          <w:szCs w:val="24"/>
          <w:vertAlign w:val="superscript"/>
        </w:rPr>
        <w:t>st</w:t>
      </w:r>
      <w:r w:rsidRPr="00387CDE">
        <w:rPr>
          <w:rFonts w:cstheme="minorHAnsi"/>
          <w:sz w:val="24"/>
          <w:szCs w:val="24"/>
        </w:rPr>
        <w:t xml:space="preserve"> Kings chapter 17 &amp; Luke 4:26-27.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87CDE">
        <w:rPr>
          <w:rFonts w:cstheme="minorHAnsi"/>
          <w:sz w:val="24"/>
          <w:szCs w:val="24"/>
          <w:vertAlign w:val="superscript"/>
        </w:rPr>
        <w:t>st</w:t>
      </w:r>
      <w:r w:rsidRPr="00387CDE">
        <w:rPr>
          <w:rFonts w:cstheme="minorHAnsi"/>
          <w:sz w:val="24"/>
          <w:szCs w:val="24"/>
        </w:rPr>
        <w:t xml:space="preserve"> Kings 17:12. Her 1</w:t>
      </w:r>
      <w:r w:rsidRPr="00387CDE">
        <w:rPr>
          <w:rFonts w:cstheme="minorHAnsi"/>
          <w:sz w:val="24"/>
          <w:szCs w:val="24"/>
          <w:vertAlign w:val="superscript"/>
        </w:rPr>
        <w:t>st</w:t>
      </w:r>
      <w:r w:rsidRPr="00387CDE">
        <w:rPr>
          <w:rFonts w:cstheme="minorHAnsi"/>
          <w:sz w:val="24"/>
          <w:szCs w:val="24"/>
        </w:rPr>
        <w:t xml:space="preserve"> Test of Faith is in 1</w:t>
      </w:r>
      <w:r w:rsidRPr="00387CDE">
        <w:rPr>
          <w:rFonts w:cstheme="minorHAnsi"/>
          <w:sz w:val="24"/>
          <w:szCs w:val="24"/>
          <w:vertAlign w:val="superscript"/>
        </w:rPr>
        <w:t>st</w:t>
      </w:r>
      <w:r w:rsidRPr="00387CDE">
        <w:rPr>
          <w:rFonts w:cstheme="minorHAnsi"/>
          <w:sz w:val="24"/>
          <w:szCs w:val="24"/>
        </w:rPr>
        <w:t xml:space="preserve"> Kings 17:10-16. Her 2</w:t>
      </w:r>
      <w:r w:rsidRPr="00387CDE">
        <w:rPr>
          <w:rFonts w:cstheme="minorHAnsi"/>
          <w:sz w:val="24"/>
          <w:szCs w:val="24"/>
          <w:vertAlign w:val="superscript"/>
        </w:rPr>
        <w:t>nd</w:t>
      </w:r>
      <w:r w:rsidRPr="00387CDE">
        <w:rPr>
          <w:rFonts w:cstheme="minorHAnsi"/>
          <w:sz w:val="24"/>
          <w:szCs w:val="24"/>
        </w:rPr>
        <w:t xml:space="preserve"> Test of Faith is in 1</w:t>
      </w:r>
      <w:r w:rsidRPr="00387CDE">
        <w:rPr>
          <w:rFonts w:cstheme="minorHAnsi"/>
          <w:sz w:val="24"/>
          <w:szCs w:val="24"/>
          <w:vertAlign w:val="superscript"/>
        </w:rPr>
        <w:t>st</w:t>
      </w:r>
      <w:r w:rsidRPr="00387CDE">
        <w:rPr>
          <w:rFonts w:cstheme="minorHAnsi"/>
          <w:sz w:val="24"/>
          <w:szCs w:val="24"/>
        </w:rPr>
        <w:t xml:space="preserve"> Kings 17:17-24. The Widow in the NT is in Luke 4:26, 27.</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NAAMAN’S WIFE’S SLAVE GIRL (THE LADIES OF KINGDOMS)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Young Girl’s name is Unknown. The Scripture references is in 2</w:t>
      </w:r>
      <w:r w:rsidRPr="00387CDE">
        <w:rPr>
          <w:rFonts w:cstheme="minorHAnsi"/>
          <w:sz w:val="24"/>
          <w:szCs w:val="24"/>
          <w:vertAlign w:val="superscript"/>
        </w:rPr>
        <w:t>nd</w:t>
      </w:r>
      <w:r w:rsidRPr="00387CDE">
        <w:rPr>
          <w:rFonts w:cstheme="minorHAnsi"/>
          <w:sz w:val="24"/>
          <w:szCs w:val="24"/>
        </w:rPr>
        <w:t xml:space="preserve"> Kings 5:2, 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87CDE">
        <w:rPr>
          <w:rFonts w:cstheme="minorHAnsi"/>
          <w:sz w:val="24"/>
          <w:szCs w:val="24"/>
          <w:vertAlign w:val="superscript"/>
        </w:rPr>
        <w:t>nd</w:t>
      </w:r>
      <w:r w:rsidRPr="00387CDE">
        <w:rPr>
          <w:rFonts w:cstheme="minorHAnsi"/>
          <w:sz w:val="24"/>
          <w:szCs w:val="24"/>
        </w:rPr>
        <w:t xml:space="preserve"> Kings 5:3. Then the Lord Naaman set out for Israel. The healing of the Lord Naaman led Him to be a worshiper of the Father Stephen by the testimony of this Young Girl.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ATHALIAH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Athaliah’s name means “</w:t>
      </w:r>
      <w:r w:rsidRPr="00387CDE">
        <w:rPr>
          <w:rFonts w:cstheme="minorHAnsi"/>
          <w:b/>
          <w:sz w:val="24"/>
          <w:szCs w:val="24"/>
        </w:rPr>
        <w:t>Yahweh is Great</w:t>
      </w:r>
      <w:r w:rsidRPr="00387CDE">
        <w:rPr>
          <w:rFonts w:cstheme="minorHAnsi"/>
          <w:sz w:val="24"/>
          <w:szCs w:val="24"/>
        </w:rPr>
        <w:t>.” The Scripture references is in 2</w:t>
      </w:r>
      <w:r w:rsidRPr="00387CDE">
        <w:rPr>
          <w:rFonts w:cstheme="minorHAnsi"/>
          <w:sz w:val="24"/>
          <w:szCs w:val="24"/>
          <w:vertAlign w:val="superscript"/>
        </w:rPr>
        <w:t>nd</w:t>
      </w:r>
      <w:r w:rsidRPr="00387CDE">
        <w:rPr>
          <w:rFonts w:cstheme="minorHAnsi"/>
          <w:sz w:val="24"/>
          <w:szCs w:val="24"/>
        </w:rPr>
        <w:t xml:space="preserve"> Kings 8:26; 11:1-20 &amp; 2</w:t>
      </w:r>
      <w:r w:rsidRPr="00387CDE">
        <w:rPr>
          <w:rFonts w:cstheme="minorHAnsi"/>
          <w:sz w:val="24"/>
          <w:szCs w:val="24"/>
          <w:vertAlign w:val="superscript"/>
        </w:rPr>
        <w:t>nd</w:t>
      </w:r>
      <w:r w:rsidRPr="00387CDE">
        <w:rPr>
          <w:rFonts w:cstheme="minorHAnsi"/>
          <w:sz w:val="24"/>
          <w:szCs w:val="24"/>
        </w:rPr>
        <w:t xml:space="preserve"> Chronicles chapters 22 &amp; 23; 24:7. The variation of the name is Atalya, Attalia &amp; Athalia.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Athaliah’s Role in Scripture: The Lady Athaliah was the Daughter of the Lord Ahab &amp; the Lady Jezebel. She was married to the Lord Jehoram, Judah’s King. She followed Her Parents in the sexual worship of Baal in 2</w:t>
      </w:r>
      <w:r w:rsidRPr="00387CDE">
        <w:rPr>
          <w:rFonts w:cstheme="minorHAnsi"/>
          <w:sz w:val="24"/>
          <w:szCs w:val="24"/>
          <w:vertAlign w:val="superscript"/>
        </w:rPr>
        <w:t>nd</w:t>
      </w:r>
      <w:r w:rsidRPr="00387CDE">
        <w:rPr>
          <w:rFonts w:cstheme="minorHAnsi"/>
          <w:sz w:val="24"/>
          <w:szCs w:val="24"/>
        </w:rPr>
        <w:t xml:space="preserve"> Kings 8:18. Her Husband only ruled for 8 years, but during this time She had given all the dedicated things in the House of the Father Stephen to the Baal’s in 2</w:t>
      </w:r>
      <w:r w:rsidRPr="00387CDE">
        <w:rPr>
          <w:rFonts w:cstheme="minorHAnsi"/>
          <w:sz w:val="24"/>
          <w:szCs w:val="24"/>
          <w:vertAlign w:val="superscript"/>
        </w:rPr>
        <w:t>nd</w:t>
      </w:r>
      <w:r w:rsidRPr="00387CDE">
        <w:rPr>
          <w:rFonts w:cstheme="minorHAnsi"/>
          <w:sz w:val="24"/>
          <w:szCs w:val="24"/>
        </w:rPr>
        <w:t xml:space="preserve"> Chronicles 24:7. When the Lord Jehoram died, His Son Ahaziah reigned in His stead. But was killed in the 1</w:t>
      </w:r>
      <w:r w:rsidRPr="00387CDE">
        <w:rPr>
          <w:rFonts w:cstheme="minorHAnsi"/>
          <w:sz w:val="24"/>
          <w:szCs w:val="24"/>
          <w:vertAlign w:val="superscript"/>
        </w:rPr>
        <w:t>st</w:t>
      </w:r>
      <w:r w:rsidRPr="00387CDE">
        <w:rPr>
          <w:rFonts w:cstheme="minorHAnsi"/>
          <w:sz w:val="24"/>
          <w:szCs w:val="24"/>
        </w:rPr>
        <w:t xml:space="preserve"> year as King. The Lady Athaliah acted quickly to destroy all the royal heirs in 2</w:t>
      </w:r>
      <w:r w:rsidRPr="00387CDE">
        <w:rPr>
          <w:rFonts w:cstheme="minorHAnsi"/>
          <w:sz w:val="24"/>
          <w:szCs w:val="24"/>
          <w:vertAlign w:val="superscript"/>
        </w:rPr>
        <w:t>nd</w:t>
      </w:r>
      <w:r w:rsidRPr="00387CDE">
        <w:rPr>
          <w:rFonts w:cstheme="minorHAnsi"/>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87CDE">
        <w:rPr>
          <w:rFonts w:cstheme="minorHAnsi"/>
          <w:sz w:val="24"/>
          <w:szCs w:val="24"/>
          <w:vertAlign w:val="superscript"/>
        </w:rPr>
        <w:t>nd</w:t>
      </w:r>
      <w:r w:rsidRPr="00387CDE">
        <w:rPr>
          <w:rFonts w:cstheme="minorHAnsi"/>
          <w:sz w:val="24"/>
          <w:szCs w:val="24"/>
        </w:rPr>
        <w:t xml:space="preserve"> Kings 11:18, 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387CDE">
        <w:rPr>
          <w:rFonts w:cstheme="minorHAnsi"/>
          <w:sz w:val="24"/>
          <w:szCs w:val="24"/>
          <w:vertAlign w:val="superscript"/>
        </w:rPr>
        <w:t>st</w:t>
      </w:r>
      <w:r w:rsidRPr="00387CDE">
        <w:rPr>
          <w:rFonts w:cstheme="minorHAnsi"/>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87CDE">
        <w:rPr>
          <w:rFonts w:cstheme="minorHAnsi"/>
          <w:sz w:val="24"/>
          <w:szCs w:val="24"/>
          <w:vertAlign w:val="superscript"/>
        </w:rPr>
        <w:t>st</w:t>
      </w:r>
      <w:r w:rsidRPr="00387CDE">
        <w:rPr>
          <w:rFonts w:cstheme="minorHAnsi"/>
          <w:sz w:val="24"/>
          <w:szCs w:val="24"/>
        </w:rPr>
        <w:t xml:space="preserve"> Corinthians 6:12-20. There is no special treatment with the married or unmarried under these conditions.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JEHOSHEBA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Jehosheba’s name means “</w:t>
      </w:r>
      <w:r w:rsidRPr="00387CDE">
        <w:rPr>
          <w:rFonts w:cstheme="minorHAnsi"/>
          <w:b/>
          <w:sz w:val="24"/>
          <w:szCs w:val="24"/>
        </w:rPr>
        <w:t>Yahweh is Abundance</w:t>
      </w:r>
      <w:r w:rsidRPr="00387CDE">
        <w:rPr>
          <w:rFonts w:cstheme="minorHAnsi"/>
          <w:sz w:val="24"/>
          <w:szCs w:val="24"/>
        </w:rPr>
        <w:t>.”  The Scripture references is in 2</w:t>
      </w:r>
      <w:r w:rsidRPr="00387CDE">
        <w:rPr>
          <w:rFonts w:cstheme="minorHAnsi"/>
          <w:sz w:val="24"/>
          <w:szCs w:val="24"/>
          <w:vertAlign w:val="superscript"/>
        </w:rPr>
        <w:t>nd</w:t>
      </w:r>
      <w:r w:rsidRPr="00387CDE">
        <w:rPr>
          <w:rFonts w:cstheme="minorHAnsi"/>
          <w:sz w:val="24"/>
          <w:szCs w:val="24"/>
        </w:rPr>
        <w:t xml:space="preserve"> Kings 11:2 &amp; 2</w:t>
      </w:r>
      <w:r w:rsidRPr="00387CDE">
        <w:rPr>
          <w:rFonts w:cstheme="minorHAnsi"/>
          <w:sz w:val="24"/>
          <w:szCs w:val="24"/>
          <w:vertAlign w:val="superscript"/>
        </w:rPr>
        <w:t>nd</w:t>
      </w:r>
      <w:r w:rsidRPr="00387CDE">
        <w:rPr>
          <w:rFonts w:cstheme="minorHAnsi"/>
          <w:sz w:val="24"/>
          <w:szCs w:val="24"/>
        </w:rPr>
        <w:t xml:space="preserve"> Chronicles 22:11. The variation of the name is Jehoshebeath, Yehosheba &amp; Josaba.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87CDE">
        <w:rPr>
          <w:rFonts w:cstheme="minorHAnsi"/>
          <w:sz w:val="24"/>
          <w:szCs w:val="24"/>
          <w:vertAlign w:val="superscript"/>
        </w:rPr>
        <w:t>nd</w:t>
      </w:r>
      <w:r w:rsidRPr="00387CDE">
        <w:rPr>
          <w:rFonts w:cstheme="minorHAnsi"/>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Lady Jehosheba’s Relationships: The Lady Jehosheba’s Relationship with the Royal Family: She was the Daughter of the King in 2</w:t>
      </w:r>
      <w:r w:rsidRPr="00387CDE">
        <w:rPr>
          <w:rFonts w:cstheme="minorHAnsi"/>
          <w:sz w:val="24"/>
          <w:szCs w:val="24"/>
          <w:vertAlign w:val="superscript"/>
        </w:rPr>
        <w:t>nd</w:t>
      </w:r>
      <w:r w:rsidRPr="00387CDE">
        <w:rPr>
          <w:rFonts w:cstheme="minorHAnsi"/>
          <w:sz w:val="24"/>
          <w:szCs w:val="24"/>
        </w:rPr>
        <w:t xml:space="preserve"> Chronicles 22:11. She was unlike most of Her own family that were sexually corrupt in nature. She risked Her own life in hiding the Young Infant.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B2F72" w:rsidRPr="00387CDE" w:rsidRDefault="00EB2F72" w:rsidP="00EB2F72">
      <w:pPr>
        <w:spacing w:line="480" w:lineRule="auto"/>
        <w:jc w:val="both"/>
        <w:rPr>
          <w:rFonts w:cstheme="minorHAnsi"/>
          <w:b/>
          <w:sz w:val="24"/>
          <w:szCs w:val="24"/>
        </w:rPr>
      </w:pPr>
      <w:r w:rsidRPr="00387CDE">
        <w:rPr>
          <w:rFonts w:cstheme="minorHAnsi"/>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87CDE">
        <w:rPr>
          <w:rFonts w:cstheme="minorHAnsi"/>
          <w:b/>
          <w:sz w:val="24"/>
          <w:szCs w:val="24"/>
        </w:rPr>
        <w:tab/>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HULDAH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Huldah’s name means “</w:t>
      </w:r>
      <w:r w:rsidRPr="00387CDE">
        <w:rPr>
          <w:rFonts w:cstheme="minorHAnsi"/>
          <w:b/>
          <w:sz w:val="24"/>
          <w:szCs w:val="24"/>
        </w:rPr>
        <w:t>Weasel</w:t>
      </w:r>
      <w:r w:rsidRPr="00387CDE">
        <w:rPr>
          <w:rFonts w:cstheme="minorHAnsi"/>
          <w:sz w:val="24"/>
          <w:szCs w:val="24"/>
        </w:rPr>
        <w:t>.” The Scripture references is in 2</w:t>
      </w:r>
      <w:r w:rsidRPr="00387CDE">
        <w:rPr>
          <w:rFonts w:cstheme="minorHAnsi"/>
          <w:sz w:val="24"/>
          <w:szCs w:val="24"/>
          <w:vertAlign w:val="superscript"/>
        </w:rPr>
        <w:t>nd</w:t>
      </w:r>
      <w:r w:rsidRPr="00387CDE">
        <w:rPr>
          <w:rFonts w:cstheme="minorHAnsi"/>
          <w:sz w:val="24"/>
          <w:szCs w:val="24"/>
        </w:rPr>
        <w:t xml:space="preserve"> Kings 22:13, 14 &amp; 2</w:t>
      </w:r>
      <w:r w:rsidRPr="00387CDE">
        <w:rPr>
          <w:rFonts w:cstheme="minorHAnsi"/>
          <w:sz w:val="24"/>
          <w:szCs w:val="24"/>
          <w:vertAlign w:val="superscript"/>
        </w:rPr>
        <w:t>nd</w:t>
      </w:r>
      <w:r w:rsidRPr="00387CDE">
        <w:rPr>
          <w:rFonts w:cstheme="minorHAnsi"/>
          <w:sz w:val="24"/>
          <w:szCs w:val="24"/>
        </w:rPr>
        <w:t xml:space="preserve"> Chronicles 34:22. The variation of the name is Hulda.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Huldah as an Example for Today: The Lady Huldah experienced no conflict between Her roles as Prophetess and Wife. The Lady Huldah shows that Women can have a ministry with a good reputation as a Wife.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VASHTI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Vashti’s name means “</w:t>
      </w:r>
      <w:r w:rsidRPr="00387CDE">
        <w:rPr>
          <w:rFonts w:cstheme="minorHAnsi"/>
          <w:b/>
          <w:sz w:val="24"/>
          <w:szCs w:val="24"/>
        </w:rPr>
        <w:t>Beautiful Woman</w:t>
      </w:r>
      <w:r w:rsidRPr="00387CDE">
        <w:rPr>
          <w:rFonts w:cstheme="minorHAnsi"/>
          <w:sz w:val="24"/>
          <w:szCs w:val="24"/>
        </w:rPr>
        <w:t xml:space="preserve">.” The Scripture references is in Esther 1:10-22. The variation of the name is Astin, Vahista, Avesta, Vashtateira, Stateira, Mashti, Waw, Yodh &amp; Vaisti.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ESTHER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Esther’s name means “</w:t>
      </w:r>
      <w:r w:rsidRPr="00387CDE">
        <w:rPr>
          <w:rFonts w:cstheme="minorHAnsi"/>
          <w:b/>
          <w:sz w:val="24"/>
          <w:szCs w:val="24"/>
        </w:rPr>
        <w:t>Star</w:t>
      </w:r>
      <w:r w:rsidRPr="00387CDE">
        <w:rPr>
          <w:rFonts w:cstheme="minorHAnsi"/>
          <w:sz w:val="24"/>
          <w:szCs w:val="24"/>
        </w:rPr>
        <w:t xml:space="preserve">.” The Scripture reference is in the Book of Esther. The variation of the name is Ester &amp; Hadassah.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JUDITH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Judith’s name means “</w:t>
      </w:r>
      <w:r w:rsidRPr="00387CDE">
        <w:rPr>
          <w:rFonts w:cstheme="minorHAnsi"/>
          <w:b/>
          <w:sz w:val="24"/>
          <w:szCs w:val="24"/>
        </w:rPr>
        <w:t>Praised</w:t>
      </w:r>
      <w:r w:rsidRPr="00387CDE">
        <w:rPr>
          <w:rFonts w:cstheme="minorHAnsi"/>
          <w:sz w:val="24"/>
          <w:szCs w:val="24"/>
        </w:rPr>
        <w:t>” or “</w:t>
      </w:r>
      <w:r w:rsidRPr="00387CDE">
        <w:rPr>
          <w:rFonts w:cstheme="minorHAnsi"/>
          <w:b/>
          <w:sz w:val="24"/>
          <w:szCs w:val="24"/>
        </w:rPr>
        <w:t>Jewess</w:t>
      </w:r>
      <w:r w:rsidRPr="00387CDE">
        <w:rPr>
          <w:rFonts w:cstheme="minorHAnsi"/>
          <w:sz w:val="24"/>
          <w:szCs w:val="24"/>
        </w:rPr>
        <w:t xml:space="preserve">.” The Scripture reference is in the Book of Judith. The variation of the name is Judy, Judie, Jude, Judey, Juda, Yehudit &amp; Judah.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87CDE">
        <w:rPr>
          <w:rFonts w:cstheme="minorHAnsi"/>
          <w:sz w:val="24"/>
          <w:szCs w:val="24"/>
          <w:vertAlign w:val="superscript"/>
        </w:rPr>
        <w:t>th</w:t>
      </w:r>
      <w:r w:rsidRPr="00387CDE">
        <w:rPr>
          <w:rFonts w:cstheme="minorHAnsi"/>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SUSANNA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Susanna’s name means “</w:t>
      </w:r>
      <w:r w:rsidRPr="00387CDE">
        <w:rPr>
          <w:rFonts w:cstheme="minorHAnsi"/>
          <w:b/>
          <w:sz w:val="24"/>
          <w:szCs w:val="24"/>
        </w:rPr>
        <w:t>Lily</w:t>
      </w:r>
      <w:r w:rsidRPr="00387CDE">
        <w:rPr>
          <w:rFonts w:cstheme="minorHAnsi"/>
          <w:sz w:val="24"/>
          <w:szCs w:val="24"/>
        </w:rPr>
        <w:t xml:space="preserve">.” The Scripture reference is in the Book of Susanna. The variation of the name is Sousanna, Susan, Shoshannah, Suzanna, Suzannah, Suana, Suzana, Suzanne &amp; Zsuzsanna.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ANNA THE MOTHER OF MARY (THE LADY ANNA’S LORD OF KINGDOMS)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Anna’s name means “</w:t>
      </w:r>
      <w:r w:rsidRPr="00387CDE">
        <w:rPr>
          <w:rFonts w:cstheme="minorHAnsi"/>
          <w:b/>
          <w:sz w:val="24"/>
          <w:szCs w:val="24"/>
        </w:rPr>
        <w:t>Favor</w:t>
      </w:r>
      <w:r w:rsidRPr="00387CDE">
        <w:rPr>
          <w:rFonts w:cstheme="minorHAnsi"/>
          <w:sz w:val="24"/>
          <w:szCs w:val="24"/>
        </w:rPr>
        <w:t>” or “</w:t>
      </w:r>
      <w:r w:rsidRPr="00387CDE">
        <w:rPr>
          <w:rFonts w:cstheme="minorHAnsi"/>
          <w:b/>
          <w:sz w:val="24"/>
          <w:szCs w:val="24"/>
        </w:rPr>
        <w:t>Grace</w:t>
      </w:r>
      <w:r w:rsidRPr="00387CDE">
        <w:rPr>
          <w:rFonts w:cstheme="minorHAnsi"/>
          <w:sz w:val="24"/>
          <w:szCs w:val="24"/>
        </w:rPr>
        <w:t xml:space="preserve">.” The Scripture reference is in the Infancy Gospel of James. The variation of the name is Hannah, Ana, Annie, Annette, Ann &amp; Anne. There is about 200 male &amp; female names with variations of the name.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JOB’S LADY OF KINGDOMS WITH THE RANK OF CAPTAIN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The Lord Job’s Wife’s name is Unknown. The Scripture references is in Job 2:9, 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Job’s Wife as an Example for Today: She was merely Human based on Human suffering, but the Lord Job was godly and showed spiritual depth proven in 1</w:t>
      </w:r>
      <w:r w:rsidRPr="00387CDE">
        <w:rPr>
          <w:rFonts w:cstheme="minorHAnsi"/>
          <w:sz w:val="24"/>
          <w:szCs w:val="24"/>
          <w:vertAlign w:val="superscript"/>
        </w:rPr>
        <w:t>st</w:t>
      </w:r>
      <w:r w:rsidRPr="00387CDE">
        <w:rPr>
          <w:rFonts w:cstheme="minorHAnsi"/>
          <w:sz w:val="24"/>
          <w:szCs w:val="24"/>
        </w:rPr>
        <w:t xml:space="preserve"> Corinthians 2:6-16. She shows Us that She was truly moved by His suffering, but She lacked faith and did not understand why He suffered.      </w:t>
      </w:r>
    </w:p>
    <w:p w:rsidR="00EB2F72" w:rsidRPr="00387CDE" w:rsidRDefault="00EB2F72" w:rsidP="00EB2F72">
      <w:pPr>
        <w:spacing w:line="480" w:lineRule="auto"/>
        <w:jc w:val="center"/>
        <w:rPr>
          <w:rFonts w:cstheme="minorHAnsi"/>
          <w:sz w:val="24"/>
          <w:szCs w:val="24"/>
        </w:rPr>
      </w:pPr>
      <w:r w:rsidRPr="00387CDE">
        <w:rPr>
          <w:rFonts w:cstheme="minorHAnsi"/>
          <w:b/>
          <w:sz w:val="24"/>
          <w:szCs w:val="24"/>
        </w:rPr>
        <w:t>THE LADY JEZEBEL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Jezebel’s name means “</w:t>
      </w:r>
      <w:r w:rsidRPr="00387CDE">
        <w:rPr>
          <w:rFonts w:cstheme="minorHAnsi"/>
          <w:b/>
          <w:sz w:val="24"/>
          <w:szCs w:val="24"/>
        </w:rPr>
        <w:t>Un-Exalted</w:t>
      </w:r>
      <w:r w:rsidRPr="00387CDE">
        <w:rPr>
          <w:rFonts w:cstheme="minorHAnsi"/>
          <w:sz w:val="24"/>
          <w:szCs w:val="24"/>
        </w:rPr>
        <w:t>” or “</w:t>
      </w:r>
      <w:r w:rsidRPr="00387CDE">
        <w:rPr>
          <w:rFonts w:cstheme="minorHAnsi"/>
          <w:b/>
          <w:sz w:val="24"/>
          <w:szCs w:val="24"/>
        </w:rPr>
        <w:t>Abased</w:t>
      </w:r>
      <w:r w:rsidRPr="00387CDE">
        <w:rPr>
          <w:rFonts w:cstheme="minorHAnsi"/>
          <w:sz w:val="24"/>
          <w:szCs w:val="24"/>
        </w:rPr>
        <w:t>.” The Scripture references is in 1</w:t>
      </w:r>
      <w:r w:rsidRPr="00387CDE">
        <w:rPr>
          <w:rFonts w:cstheme="minorHAnsi"/>
          <w:sz w:val="24"/>
          <w:szCs w:val="24"/>
          <w:vertAlign w:val="superscript"/>
        </w:rPr>
        <w:t>st</w:t>
      </w:r>
      <w:r w:rsidRPr="00387CDE">
        <w:rPr>
          <w:rFonts w:cstheme="minorHAnsi"/>
          <w:sz w:val="24"/>
          <w:szCs w:val="24"/>
        </w:rPr>
        <w:t xml:space="preserve"> Kings 16:31; 18:1-13; 19:1, 2; 21:1-25; 2</w:t>
      </w:r>
      <w:r w:rsidRPr="00387CDE">
        <w:rPr>
          <w:rFonts w:cstheme="minorHAnsi"/>
          <w:sz w:val="24"/>
          <w:szCs w:val="24"/>
          <w:vertAlign w:val="superscript"/>
        </w:rPr>
        <w:t>nd</w:t>
      </w:r>
      <w:r w:rsidRPr="00387CDE">
        <w:rPr>
          <w:rFonts w:cstheme="minorHAnsi"/>
          <w:sz w:val="24"/>
          <w:szCs w:val="24"/>
        </w:rPr>
        <w:t xml:space="preserve"> Kings 9:1-37 &amp; Revelation 2:20-23. The variation of the name is Izevel, Izebel &amp; Izabel.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87CDE">
        <w:rPr>
          <w:rFonts w:cstheme="minorHAnsi"/>
          <w:sz w:val="24"/>
          <w:szCs w:val="24"/>
          <w:vertAlign w:val="superscript"/>
        </w:rPr>
        <w:t>st</w:t>
      </w:r>
      <w:r w:rsidRPr="00387CDE">
        <w:rPr>
          <w:rFonts w:cstheme="minorHAnsi"/>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Jezebel’s Relationship with the Lord Elijah: The opposition towards the Father Stephen also meant an Enemy to the Lord Elijah in 1</w:t>
      </w:r>
      <w:r w:rsidRPr="00387CDE">
        <w:rPr>
          <w:rFonts w:cstheme="minorHAnsi"/>
          <w:sz w:val="24"/>
          <w:szCs w:val="24"/>
          <w:vertAlign w:val="superscript"/>
        </w:rPr>
        <w:t>st</w:t>
      </w:r>
      <w:r w:rsidRPr="00387CDE">
        <w:rPr>
          <w:rFonts w:cstheme="minorHAnsi"/>
          <w:sz w:val="24"/>
          <w:szCs w:val="24"/>
        </w:rPr>
        <w:t xml:space="preserve"> Kings chapter 18; 19:3; 21:23.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87CDE">
        <w:rPr>
          <w:rFonts w:cstheme="minorHAnsi"/>
          <w:sz w:val="24"/>
          <w:szCs w:val="24"/>
          <w:vertAlign w:val="superscript"/>
        </w:rPr>
        <w:t>nd</w:t>
      </w:r>
      <w:r w:rsidRPr="00387CDE">
        <w:rPr>
          <w:rFonts w:cstheme="minorHAnsi"/>
          <w:sz w:val="24"/>
          <w:szCs w:val="24"/>
        </w:rPr>
        <w:t xml:space="preserve"> Kings 9:30.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WITCH OF ENDOR WITH THE RANK OF CAPTAIN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The Witch of Endor’s name is Unknown. The Scripture references is in 1</w:t>
      </w:r>
      <w:r w:rsidRPr="00387CDE">
        <w:rPr>
          <w:rFonts w:cstheme="minorHAnsi"/>
          <w:sz w:val="24"/>
          <w:szCs w:val="24"/>
          <w:vertAlign w:val="superscript"/>
        </w:rPr>
        <w:t>st</w:t>
      </w:r>
      <w:r w:rsidRPr="00387CDE">
        <w:rPr>
          <w:rFonts w:cstheme="minorHAnsi"/>
          <w:sz w:val="24"/>
          <w:szCs w:val="24"/>
        </w:rPr>
        <w:t xml:space="preserve"> Samuel 28:5-25.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87CDE">
        <w:rPr>
          <w:rFonts w:cstheme="minorHAnsi"/>
          <w:sz w:val="24"/>
          <w:szCs w:val="24"/>
          <w:vertAlign w:val="superscript"/>
        </w:rPr>
        <w:t>st</w:t>
      </w:r>
      <w:r w:rsidRPr="00387CDE">
        <w:rPr>
          <w:rFonts w:cstheme="minorHAnsi"/>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WOMEN IN THE NEW TESTAMENT (MATTHEW TO REVELATION)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PHOEBE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Phoebe’s name means “</w:t>
      </w:r>
      <w:r w:rsidRPr="00387CDE">
        <w:rPr>
          <w:rFonts w:cstheme="minorHAnsi"/>
          <w:b/>
          <w:sz w:val="24"/>
          <w:szCs w:val="24"/>
        </w:rPr>
        <w:t>Radiant</w:t>
      </w:r>
      <w:r w:rsidRPr="00387CDE">
        <w:rPr>
          <w:rFonts w:cstheme="minorHAnsi"/>
          <w:sz w:val="24"/>
          <w:szCs w:val="24"/>
        </w:rPr>
        <w:t xml:space="preserve">.” The Scripture references is in Romans 16:1, 2. The variation of the name is Phebe &amp; Phoebus.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EUODIA &amp; LADY SYNTYCHE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Euodia’s &amp; the Lady Syntyche’s names means “</w:t>
      </w:r>
      <w:r w:rsidRPr="00387CDE">
        <w:rPr>
          <w:rFonts w:cstheme="minorHAnsi"/>
          <w:b/>
          <w:sz w:val="24"/>
          <w:szCs w:val="24"/>
        </w:rPr>
        <w:t>Sweet Fragrance or Prosperous Journey</w:t>
      </w:r>
      <w:r w:rsidRPr="00387CDE">
        <w:rPr>
          <w:rFonts w:cstheme="minorHAnsi"/>
          <w:sz w:val="24"/>
          <w:szCs w:val="24"/>
        </w:rPr>
        <w:t>” &amp; “</w:t>
      </w:r>
      <w:r w:rsidRPr="00387CDE">
        <w:rPr>
          <w:rFonts w:cstheme="minorHAnsi"/>
          <w:b/>
          <w:sz w:val="24"/>
          <w:szCs w:val="24"/>
        </w:rPr>
        <w:t>Fortunate to Fate</w:t>
      </w:r>
      <w:r w:rsidRPr="00387CDE">
        <w:rPr>
          <w:rFonts w:cstheme="minorHAnsi"/>
          <w:sz w:val="24"/>
          <w:szCs w:val="24"/>
        </w:rPr>
        <w:t xml:space="preserve">.” The Scripture reference is in Philippians 4:2. There is no variation of the names.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87CDE">
        <w:rPr>
          <w:rFonts w:cstheme="minorHAnsi"/>
          <w:sz w:val="24"/>
          <w:szCs w:val="24"/>
          <w:vertAlign w:val="superscript"/>
        </w:rPr>
        <w:t>st</w:t>
      </w:r>
      <w:r w:rsidRPr="00387CDE">
        <w:rPr>
          <w:rFonts w:cstheme="minorHAnsi"/>
          <w:sz w:val="24"/>
          <w:szCs w:val="24"/>
        </w:rPr>
        <w:t xml:space="preserve"> Corinthians 5:1 &amp; Ephesians 5:3.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LOIS &amp; LADY EUNICE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Lois’s &amp; the Lady Eunice’s names means “</w:t>
      </w:r>
      <w:r w:rsidRPr="00387CDE">
        <w:rPr>
          <w:rFonts w:cstheme="minorHAnsi"/>
          <w:b/>
          <w:sz w:val="24"/>
          <w:szCs w:val="24"/>
        </w:rPr>
        <w:t>Desirable or Agreeable</w:t>
      </w:r>
      <w:r w:rsidRPr="00387CDE">
        <w:rPr>
          <w:rFonts w:cstheme="minorHAnsi"/>
          <w:sz w:val="24"/>
          <w:szCs w:val="24"/>
        </w:rPr>
        <w:t>” &amp; “</w:t>
      </w:r>
      <w:r w:rsidRPr="00387CDE">
        <w:rPr>
          <w:rFonts w:cstheme="minorHAnsi"/>
          <w:b/>
          <w:sz w:val="24"/>
          <w:szCs w:val="24"/>
        </w:rPr>
        <w:t>Good Victory or Nike</w:t>
      </w:r>
      <w:r w:rsidRPr="00387CDE">
        <w:rPr>
          <w:rFonts w:cstheme="minorHAnsi"/>
          <w:sz w:val="24"/>
          <w:szCs w:val="24"/>
        </w:rPr>
        <w:t>.” The Scripture reference is in 2</w:t>
      </w:r>
      <w:r w:rsidRPr="00387CDE">
        <w:rPr>
          <w:rFonts w:cstheme="minorHAnsi"/>
          <w:sz w:val="24"/>
          <w:szCs w:val="24"/>
          <w:vertAlign w:val="superscript"/>
        </w:rPr>
        <w:t>nd</w:t>
      </w:r>
      <w:r w:rsidRPr="00387CDE">
        <w:rPr>
          <w:rFonts w:cstheme="minorHAnsi"/>
          <w:sz w:val="24"/>
          <w:szCs w:val="24"/>
        </w:rPr>
        <w:t xml:space="preserve"> Timothy 1:5. The variation of the name is Eunike, Lewis, &amp; Nike.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Their Role in Scripture: They are considered as Faithful Mothers in 1</w:t>
      </w:r>
      <w:r w:rsidRPr="00387CDE">
        <w:rPr>
          <w:rFonts w:cstheme="minorHAnsi"/>
          <w:sz w:val="24"/>
          <w:szCs w:val="24"/>
          <w:vertAlign w:val="superscript"/>
        </w:rPr>
        <w:t>st</w:t>
      </w:r>
      <w:r w:rsidRPr="00387CDE">
        <w:rPr>
          <w:rFonts w:cstheme="minorHAnsi"/>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ELECTA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Electa’s name means “</w:t>
      </w:r>
      <w:r w:rsidRPr="00387CDE">
        <w:rPr>
          <w:rFonts w:cstheme="minorHAnsi"/>
          <w:b/>
          <w:sz w:val="24"/>
          <w:szCs w:val="24"/>
        </w:rPr>
        <w:t>Hospitality</w:t>
      </w:r>
      <w:r w:rsidRPr="00387CDE">
        <w:rPr>
          <w:rFonts w:cstheme="minorHAnsi"/>
          <w:sz w:val="24"/>
          <w:szCs w:val="24"/>
        </w:rPr>
        <w:t>.” The Scripture references is in 2</w:t>
      </w:r>
      <w:r w:rsidRPr="00387CDE">
        <w:rPr>
          <w:rFonts w:cstheme="minorHAnsi"/>
          <w:sz w:val="24"/>
          <w:szCs w:val="24"/>
          <w:vertAlign w:val="superscript"/>
        </w:rPr>
        <w:t>nd</w:t>
      </w:r>
      <w:r w:rsidRPr="00387CDE">
        <w:rPr>
          <w:rFonts w:cstheme="minorHAnsi"/>
          <w:sz w:val="24"/>
          <w:szCs w:val="24"/>
        </w:rPr>
        <w:t xml:space="preserve"> John 1, 13. The variation of the name is Election. </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Electa as an Example for Today: We learn if You live in the truth then Your Children will also live in the truth. We learn that true Saintly Christian Ladies are known by the truth.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JAIRUS’S WIFE &amp; DAUGHTER (THE LADIES OF KINGDOMS)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Jairus’s Wife and Her Daughter’s names is Unknown. The Scripture references is in Matthew 9:18, 23-25; Mark 5:22, 23, 35-42 &amp; Luke 8:41, 42, 49-55.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HERODIAS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Herodias’s name means “</w:t>
      </w:r>
      <w:r w:rsidRPr="00387CDE">
        <w:rPr>
          <w:rFonts w:cstheme="minorHAnsi"/>
          <w:b/>
          <w:sz w:val="24"/>
          <w:szCs w:val="24"/>
        </w:rPr>
        <w:t>Aigrettes</w:t>
      </w:r>
      <w:r w:rsidRPr="00387CDE">
        <w:rPr>
          <w:rFonts w:cstheme="minorHAnsi"/>
          <w:sz w:val="24"/>
          <w:szCs w:val="24"/>
        </w:rPr>
        <w:t xml:space="preserve">.” The Scripture references is in Matthew 14:1-12 &amp; Mark 6:14-29. The variation of the name is cigarettes.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SALOME WITH THE RANK OF CAPTAIN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Salome’s name means “</w:t>
      </w:r>
      <w:r w:rsidRPr="00387CDE">
        <w:rPr>
          <w:rFonts w:cstheme="minorHAnsi"/>
          <w:b/>
          <w:sz w:val="24"/>
          <w:szCs w:val="24"/>
        </w:rPr>
        <w:t>Peaceable</w:t>
      </w:r>
      <w:r w:rsidRPr="00387CDE">
        <w:rPr>
          <w:rFonts w:cstheme="minorHAnsi"/>
          <w:sz w:val="24"/>
          <w:szCs w:val="24"/>
        </w:rPr>
        <w:t xml:space="preserve">.” The Scripture references is in Matthew 20:20-23; 27:56; Mark 15:40; 16:1 &amp; John 19:25. The variation of the name is Solomon.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Salome’s Role in Scripture: The Lady Salome was married to the Lord Zebedee and was the Mother of the Lord James and the Lord John. She influenced them to follow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Salome as an Example for Today: We learn that putting others before Ourselves is spiritual growth in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WOMEN IN THE HIGHER TESTAMENT (LUKE)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PILATE’S LADY OF KINGDOMS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The Lord Pilate’s Wife’s name is Unknown. The Scripture reference is in Matthew 27:19.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MARY, MOTHER OF THE LORD JAMES &amp; THE LORD JOSES WITH THE RANK OF GENERAL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name means “</w:t>
      </w:r>
      <w:r w:rsidRPr="00387CDE">
        <w:rPr>
          <w:rFonts w:cstheme="minorHAnsi"/>
          <w:b/>
          <w:sz w:val="24"/>
          <w:szCs w:val="24"/>
        </w:rPr>
        <w:t>Agape Loved by Yahweh</w:t>
      </w:r>
      <w:r w:rsidRPr="00387CDE">
        <w:rPr>
          <w:rFonts w:cstheme="minorHAnsi"/>
          <w:sz w:val="24"/>
          <w:szCs w:val="24"/>
        </w:rPr>
        <w:t xml:space="preserve">.” The Scripture references is in Matthew 27:56, 61; 28:1-11; Mark 15:40, 47 &amp; Luke 24:10. The variation of the name is Miriam, Mani, Manny, Mandy, Many, Mindy, Mannie, Manie &amp; Marie.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MARY MAGDALENE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name means “</w:t>
      </w:r>
      <w:r w:rsidRPr="00387CDE">
        <w:rPr>
          <w:rFonts w:cstheme="minorHAnsi"/>
          <w:b/>
          <w:sz w:val="24"/>
          <w:szCs w:val="24"/>
        </w:rPr>
        <w:t>Agape Loved by Yahweh</w:t>
      </w:r>
      <w:r w:rsidRPr="00387CDE">
        <w:rPr>
          <w:rFonts w:cstheme="minorHAnsi"/>
          <w:sz w:val="24"/>
          <w:szCs w:val="24"/>
        </w:rPr>
        <w:t>.” The name Magdalene means “</w:t>
      </w:r>
      <w:r w:rsidRPr="00387CDE">
        <w:rPr>
          <w:rFonts w:cstheme="minorHAnsi"/>
          <w:b/>
          <w:sz w:val="24"/>
          <w:szCs w:val="24"/>
        </w:rPr>
        <w:t>From the Town of Magdala</w:t>
      </w:r>
      <w:r w:rsidRPr="00387CDE">
        <w:rPr>
          <w:rFonts w:cstheme="minorHAnsi"/>
          <w:sz w:val="24"/>
          <w:szCs w:val="24"/>
        </w:rPr>
        <w:t xml:space="preserve">.” The Scripture references is in Matthew 27:56, 61; 28:1-11; Mark 15:40, 47; 16:1, 9; John 19:25; 20:1, 2, 11-18 &amp; Luke 8:2, 3; 24:1-12. The variation of the name is Miriam, Mani, Manny, Mandy, Many, Mindy, Mannie, Manie &amp; Marie.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Mary’s Relationships: The Lady Mary’s Relationship with 7 Devils is in Luke 8:2; 11:24-26; Matthew 12:43-45.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True Contrasts in Leader Experiences: The Lord Peter and the Lady Mary</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Lord Peter was given a new name after meeting the Father Stephen in Mark 3:16; John 1:42 &amp; Luke 6:14. The Lady Mary kept the same name after meeting the Father Stephen.</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saw the Transfiguration of the Lord Jesus in Matthew 17:1-4; Mark 9:2-6 &amp; Luke 9:28-36. The Lady Mary saw the Crucifixion of the Lord Jesus in Matthew 27:56; Mark 15:40 &amp; John 19:25.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asked the Father Stephen if He must forgive 7 times in Matthew 18:21. The Lady Mary was delivered of 7 Devils in Luke 8:2.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told the Father Stephen He had left everything to follow Him in Matthew 19:27; Mark 10:28 &amp; Luke 18:28. The Lady Mary provided for the Father Stephen as She followed Him in Luke 8:1-3.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fled from the Cross in Matthew 26:56 &amp; Mark 14:27-29. The Lady Mary remained near the Cross in Matthew 27:56; Mark 15:40 &amp; John 19:25.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was sent a message from the Father Stephen in Mark 16:7. The Lady Mary was given a message by the Father Stephen in John 20:18 &amp; Luke 24:10.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 as an Example for Today: She was saved by the Father Stephen. The Father Stephen chose Her to see Him first after the Resurrection and the first to share the good tidings.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MARY &amp; LADY MARTHA OF BETHANY WITH THE RANKS OF COLONEL OR HIGHER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name means “</w:t>
      </w:r>
      <w:r w:rsidRPr="00387CDE">
        <w:rPr>
          <w:rFonts w:cstheme="minorHAnsi"/>
          <w:b/>
          <w:sz w:val="24"/>
          <w:szCs w:val="24"/>
        </w:rPr>
        <w:t>Agape Loved by Yahweh</w:t>
      </w:r>
      <w:r w:rsidRPr="00387CDE">
        <w:rPr>
          <w:rFonts w:cstheme="minorHAnsi"/>
          <w:sz w:val="24"/>
          <w:szCs w:val="24"/>
        </w:rPr>
        <w:t>.” The Lady Martha’s name means “</w:t>
      </w:r>
      <w:r w:rsidRPr="00387CDE">
        <w:rPr>
          <w:rFonts w:cstheme="minorHAnsi"/>
          <w:b/>
          <w:sz w:val="24"/>
          <w:szCs w:val="24"/>
        </w:rPr>
        <w:t>Lady</w:t>
      </w:r>
      <w:r w:rsidRPr="00387CDE">
        <w:rPr>
          <w:rFonts w:cstheme="minorHAnsi"/>
          <w:sz w:val="24"/>
          <w:szCs w:val="24"/>
        </w:rPr>
        <w:t>” or “</w:t>
      </w:r>
      <w:r w:rsidRPr="00387CDE">
        <w:rPr>
          <w:rFonts w:cstheme="minorHAnsi"/>
          <w:b/>
          <w:sz w:val="24"/>
          <w:szCs w:val="24"/>
        </w:rPr>
        <w:t>Mistress</w:t>
      </w:r>
      <w:r w:rsidRPr="00387CDE">
        <w:rPr>
          <w:rFonts w:cstheme="minorHAnsi"/>
          <w:sz w:val="24"/>
          <w:szCs w:val="24"/>
        </w:rPr>
        <w:t xml:space="preserve">.” The Scripture references is in John 11:1-45; 12:1-8 &amp; Luke 10:38-42. The variation of the names is Miriam, Mani, Manny, Mandy, Many, Mindy, Mannie, Manie, Marie, Mapoa &amp; Marta.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Martha’s Relationships: The Lady Martha’s Relationship with the Lady Mary is in Luke 10:38-42.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Martha’s Relationship with the Father Stephen is in John chapter 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Mary’s Relationships: The Lady Mary’s Relationship with the Lady Martha is in Luke 10:38-42.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Relationship with the Father Stephen is in John 11:1-45; 12:1-8 &amp; Luke 10:38-42.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MARY, MOTHER OF THE LORD JESUS THE SON ABOVE ALL &amp; THE LORD JAMES THE INERRANT LAW ABOVE ALL WITH THE RANK OF A 4 GOLD STAR GENERAL OR A 5 GOLD STAR GENERAL FOR 40 YEARS EACH</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name means “</w:t>
      </w:r>
      <w:r w:rsidRPr="00387CDE">
        <w:rPr>
          <w:rFonts w:cstheme="minorHAnsi"/>
          <w:b/>
          <w:sz w:val="24"/>
          <w:szCs w:val="24"/>
        </w:rPr>
        <w:t>Agape Loved by Yahweh</w:t>
      </w:r>
      <w:r w:rsidRPr="00387CDE">
        <w:rPr>
          <w:rFonts w:cstheme="minorHAnsi"/>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87CDE">
        <w:rPr>
          <w:rFonts w:cstheme="minorHAnsi"/>
          <w:sz w:val="24"/>
          <w:szCs w:val="24"/>
          <w:vertAlign w:val="superscript"/>
        </w:rPr>
        <w:t>st</w:t>
      </w:r>
      <w:r w:rsidRPr="00387CDE">
        <w:rPr>
          <w:rFonts w:cstheme="minorHAnsi"/>
          <w:sz w:val="24"/>
          <w:szCs w:val="24"/>
        </w:rPr>
        <w:t xml:space="preserve"> 30 years with the family. However, the Lady Mary is called the Mother of the Son of God concerning the Lord Jesus and the Mother of the Inerrant Law of God concerning the Lord James.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ELIZABETH, MOTHER OF THE LORD JOHN THE BROTHER ABOVE ALL WITH THE RANK OF A 3 GOLD STAR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Elizabeth’s name means “</w:t>
      </w:r>
      <w:r w:rsidRPr="00387CDE">
        <w:rPr>
          <w:rFonts w:cstheme="minorHAnsi"/>
          <w:b/>
          <w:sz w:val="24"/>
          <w:szCs w:val="24"/>
        </w:rPr>
        <w:t>God is My Oath</w:t>
      </w:r>
      <w:r w:rsidRPr="00387CDE">
        <w:rPr>
          <w:rFonts w:cstheme="minorHAnsi"/>
          <w:sz w:val="24"/>
          <w:szCs w:val="24"/>
        </w:rPr>
        <w:t xml:space="preserve">.” The Scripture references is in Luke 1:5-7, 36-45, 57-61. The variation of the name is Elisavet, Elisheva, Lisa &amp; Melissa.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WOMEN IN THE HIGHEST TESTAMENT (ACTS) IN THE HALL OF FAME</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SAPPHIRA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Sapphira’s name means “</w:t>
      </w:r>
      <w:r w:rsidRPr="00387CDE">
        <w:rPr>
          <w:rFonts w:cstheme="minorHAnsi"/>
          <w:b/>
          <w:sz w:val="24"/>
          <w:szCs w:val="24"/>
        </w:rPr>
        <w:t>Beautiful</w:t>
      </w:r>
      <w:r w:rsidRPr="00387CDE">
        <w:rPr>
          <w:rFonts w:cstheme="minorHAnsi"/>
          <w:sz w:val="24"/>
          <w:szCs w:val="24"/>
        </w:rPr>
        <w:t xml:space="preserve">.” The Scripture references is in Acts 5:1-11. The variation of the name is Sapphirah, Paps [Breasts] &amp; Sap.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Sapphira’s Role in Scripture: The Lady Sapphira and the Lord Ananias were among the 1</w:t>
      </w:r>
      <w:r w:rsidRPr="00387CDE">
        <w:rPr>
          <w:rFonts w:cstheme="minorHAnsi"/>
          <w:sz w:val="24"/>
          <w:szCs w:val="24"/>
          <w:vertAlign w:val="superscript"/>
        </w:rPr>
        <w:t>st</w:t>
      </w:r>
      <w:r w:rsidRPr="00387CDE">
        <w:rPr>
          <w:rFonts w:cstheme="minorHAnsi"/>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Sapphira’s Relationship with the Lord Lucifer: The Lady Sapphira lied to the Father Stephen as did Her Husband by the motivation of the Lord Lucifer. Their sexuality got the best of them in 1</w:t>
      </w:r>
      <w:r w:rsidRPr="00387CDE">
        <w:rPr>
          <w:rFonts w:cstheme="minorHAnsi"/>
          <w:sz w:val="24"/>
          <w:szCs w:val="24"/>
          <w:vertAlign w:val="superscript"/>
        </w:rPr>
        <w:t>st</w:t>
      </w:r>
      <w:r w:rsidRPr="00387CDE">
        <w:rPr>
          <w:rFonts w:cstheme="minorHAnsi"/>
          <w:sz w:val="24"/>
          <w:szCs w:val="24"/>
        </w:rPr>
        <w:t xml:space="preserve"> John 5:19. They could have resisted the satanic thoughts, but they did not. Even the Lady Sapphira had a second chance to make it right, but was faithful to the Devil and not to the Father Stephen.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LORD PILATE’S LADY OF KINGDOMS WITH THE RANK OF COLONEL OR HIGHER FOR 40 YEARS</w:t>
      </w:r>
    </w:p>
    <w:p w:rsidR="00EB2F72" w:rsidRPr="00387CDE" w:rsidRDefault="00EB2F72" w:rsidP="00EB2F72">
      <w:pPr>
        <w:spacing w:line="480" w:lineRule="auto"/>
        <w:rPr>
          <w:rFonts w:cstheme="minorHAnsi"/>
          <w:sz w:val="24"/>
          <w:szCs w:val="24"/>
        </w:rPr>
      </w:pPr>
      <w:r w:rsidRPr="00387CDE">
        <w:rPr>
          <w:rFonts w:cstheme="minorHAnsi"/>
          <w:sz w:val="24"/>
          <w:szCs w:val="24"/>
        </w:rPr>
        <w:t xml:space="preserve">The Lord Pilate’s Wife’s name is Unknown. The Scripture reference is in Acts 7:51-60.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DORCAS (TABITHA)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Dorcas’s name means “</w:t>
      </w:r>
      <w:r w:rsidRPr="00387CDE">
        <w:rPr>
          <w:rFonts w:cstheme="minorHAnsi"/>
          <w:b/>
          <w:sz w:val="24"/>
          <w:szCs w:val="24"/>
        </w:rPr>
        <w:t>Gazelle</w:t>
      </w:r>
      <w:r w:rsidRPr="00387CDE">
        <w:rPr>
          <w:rFonts w:cstheme="minorHAnsi"/>
          <w:sz w:val="24"/>
          <w:szCs w:val="24"/>
        </w:rPr>
        <w:t xml:space="preserve">.” The Scripture references is in Acts 9:36-43. The variation of the name is Tabitha, Dorkada, Dorkas &amp;Tabita.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Dorcas’s Relationships: The Lady Dorcas’s Relationship with Her Husband: She had lost Her Husband at the introduction of the Scripture. She did not give up but continued in helping others.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RHODA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Rhoda’s name means “</w:t>
      </w:r>
      <w:r w:rsidRPr="00387CDE">
        <w:rPr>
          <w:rFonts w:cstheme="minorHAnsi"/>
          <w:b/>
          <w:sz w:val="24"/>
          <w:szCs w:val="24"/>
        </w:rPr>
        <w:t>Rose</w:t>
      </w:r>
      <w:r w:rsidRPr="00387CDE">
        <w:rPr>
          <w:rFonts w:cstheme="minorHAnsi"/>
          <w:sz w:val="24"/>
          <w:szCs w:val="24"/>
        </w:rPr>
        <w:t xml:space="preserve">.” The Scripture references is in Acts 12:13-16. The variation of the name is Rose &amp; Rhodes.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Rhoda as an Example for Today: We learn that even Young Servant Girls can be active in prayer meetings with Leaders. We learn that She did menial tasks well.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LYDIA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Lydia’s name means “</w:t>
      </w:r>
      <w:r w:rsidRPr="00387CDE">
        <w:rPr>
          <w:rFonts w:cstheme="minorHAnsi"/>
          <w:b/>
          <w:sz w:val="24"/>
          <w:szCs w:val="24"/>
        </w:rPr>
        <w:t>Beautiful</w:t>
      </w:r>
      <w:r w:rsidRPr="00387CDE">
        <w:rPr>
          <w:rFonts w:cstheme="minorHAnsi"/>
          <w:sz w:val="24"/>
          <w:szCs w:val="24"/>
        </w:rPr>
        <w:t>” or “</w:t>
      </w:r>
      <w:r w:rsidRPr="00387CDE">
        <w:rPr>
          <w:rFonts w:cstheme="minorHAnsi"/>
          <w:b/>
          <w:sz w:val="24"/>
          <w:szCs w:val="24"/>
        </w:rPr>
        <w:t>Noble One</w:t>
      </w:r>
      <w:r w:rsidRPr="00387CDE">
        <w:rPr>
          <w:rFonts w:cstheme="minorHAnsi"/>
          <w:sz w:val="24"/>
          <w:szCs w:val="24"/>
        </w:rPr>
        <w:t xml:space="preserve">.” The Scripture references is in Acts 16:13, 14, 15, 40. The variation of the name is Luddu, Audia &amp; Lidya.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87CDE">
        <w:rPr>
          <w:rFonts w:cstheme="minorHAnsi"/>
          <w:b/>
          <w:i/>
          <w:sz w:val="24"/>
          <w:szCs w:val="24"/>
        </w:rPr>
        <w:t xml:space="preserve">oikos </w:t>
      </w:r>
      <w:r w:rsidRPr="00387CDE">
        <w:rPr>
          <w:rFonts w:cstheme="minorHAnsi"/>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87CDE">
        <w:rPr>
          <w:rFonts w:cstheme="minorHAnsi"/>
          <w:sz w:val="24"/>
          <w:szCs w:val="24"/>
          <w:vertAlign w:val="superscript"/>
        </w:rPr>
        <w:t>st</w:t>
      </w:r>
      <w:r w:rsidRPr="00387CDE">
        <w:rPr>
          <w:rFonts w:cstheme="minorHAnsi"/>
          <w:sz w:val="24"/>
          <w:szCs w:val="24"/>
        </w:rPr>
        <w:t xml:space="preserve"> Corinthians chapter 7.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PRISCILLA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Priscilla’s name means “</w:t>
      </w:r>
      <w:r w:rsidRPr="00387CDE">
        <w:rPr>
          <w:rFonts w:cstheme="minorHAnsi"/>
          <w:b/>
          <w:sz w:val="24"/>
          <w:szCs w:val="24"/>
        </w:rPr>
        <w:t>Old</w:t>
      </w:r>
      <w:r w:rsidRPr="00387CDE">
        <w:rPr>
          <w:rFonts w:cstheme="minorHAnsi"/>
          <w:sz w:val="24"/>
          <w:szCs w:val="24"/>
        </w:rPr>
        <w:t>” or “</w:t>
      </w:r>
      <w:r w:rsidRPr="00387CDE">
        <w:rPr>
          <w:rFonts w:cstheme="minorHAnsi"/>
          <w:b/>
          <w:sz w:val="24"/>
          <w:szCs w:val="24"/>
        </w:rPr>
        <w:t>Venerable</w:t>
      </w:r>
      <w:r w:rsidRPr="00387CDE">
        <w:rPr>
          <w:rFonts w:cstheme="minorHAnsi"/>
          <w:sz w:val="24"/>
          <w:szCs w:val="24"/>
        </w:rPr>
        <w:t>.” The Scripture references is in Romans 16:3; 1</w:t>
      </w:r>
      <w:r w:rsidRPr="00387CDE">
        <w:rPr>
          <w:rFonts w:cstheme="minorHAnsi"/>
          <w:sz w:val="24"/>
          <w:szCs w:val="24"/>
          <w:vertAlign w:val="superscript"/>
        </w:rPr>
        <w:t>st</w:t>
      </w:r>
      <w:r w:rsidRPr="00387CDE">
        <w:rPr>
          <w:rFonts w:cstheme="minorHAnsi"/>
          <w:sz w:val="24"/>
          <w:szCs w:val="24"/>
        </w:rPr>
        <w:t xml:space="preserve"> Corinthians 16:19; 2</w:t>
      </w:r>
      <w:r w:rsidRPr="00387CDE">
        <w:rPr>
          <w:rFonts w:cstheme="minorHAnsi"/>
          <w:sz w:val="24"/>
          <w:szCs w:val="24"/>
          <w:vertAlign w:val="superscript"/>
        </w:rPr>
        <w:t>nd</w:t>
      </w:r>
      <w:r w:rsidRPr="00387CDE">
        <w:rPr>
          <w:rFonts w:cstheme="minorHAnsi"/>
          <w:sz w:val="24"/>
          <w:szCs w:val="24"/>
        </w:rPr>
        <w:t xml:space="preserve"> Timothy 4:19 &amp; Acts 18:1-26. The variation of the name is Prisus, Lily, Cilla, Pris, Prissy, Prisk, Pru, Prue, Scilla &amp; Prisca.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387CDE">
        <w:rPr>
          <w:rFonts w:cstheme="minorHAnsi"/>
          <w:sz w:val="24"/>
          <w:szCs w:val="24"/>
          <w:vertAlign w:val="superscript"/>
        </w:rPr>
        <w:t>st</w:t>
      </w:r>
      <w:r w:rsidRPr="00387CDE">
        <w:rPr>
          <w:rFonts w:cstheme="minorHAnsi"/>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Exploring of the Lady Priscilla’s Relationships: The Lady Priscilla’s Relationship with Her Husband is in Acts 18:2, 18, 26; Romans 16:3; 1</w:t>
      </w:r>
      <w:r w:rsidRPr="00387CDE">
        <w:rPr>
          <w:rFonts w:cstheme="minorHAnsi"/>
          <w:sz w:val="24"/>
          <w:szCs w:val="24"/>
          <w:vertAlign w:val="superscript"/>
        </w:rPr>
        <w:t>st</w:t>
      </w:r>
      <w:r w:rsidRPr="00387CDE">
        <w:rPr>
          <w:rFonts w:cstheme="minorHAnsi"/>
          <w:sz w:val="24"/>
          <w:szCs w:val="24"/>
        </w:rPr>
        <w:t xml:space="preserve"> Corinthians 16:19 &amp; 2</w:t>
      </w:r>
      <w:r w:rsidRPr="00387CDE">
        <w:rPr>
          <w:rFonts w:cstheme="minorHAnsi"/>
          <w:sz w:val="24"/>
          <w:szCs w:val="24"/>
          <w:vertAlign w:val="superscript"/>
        </w:rPr>
        <w:t>nd</w:t>
      </w:r>
      <w:r w:rsidRPr="00387CDE">
        <w:rPr>
          <w:rFonts w:cstheme="minorHAnsi"/>
          <w:sz w:val="24"/>
          <w:szCs w:val="24"/>
        </w:rPr>
        <w:t xml:space="preserve"> Timothy 4:19. This proves that the couple did not dominate each other in sexuality.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Priscilla’s Relationship with other Christians: The couple was called “</w:t>
      </w:r>
      <w:r w:rsidRPr="00387CDE">
        <w:rPr>
          <w:rFonts w:cstheme="minorHAnsi"/>
          <w:b/>
          <w:sz w:val="24"/>
          <w:szCs w:val="24"/>
        </w:rPr>
        <w:t>My Fellow Workers in Christ</w:t>
      </w:r>
      <w:r w:rsidRPr="00387CDE">
        <w:rPr>
          <w:rFonts w:cstheme="minorHAnsi"/>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DRUSILLA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Drusilla’s name means “</w:t>
      </w:r>
      <w:r w:rsidRPr="00387CDE">
        <w:rPr>
          <w:rFonts w:cstheme="minorHAnsi"/>
          <w:b/>
          <w:sz w:val="24"/>
          <w:szCs w:val="24"/>
        </w:rPr>
        <w:t>Fruitful</w:t>
      </w:r>
      <w:r w:rsidRPr="00387CDE">
        <w:rPr>
          <w:rFonts w:cstheme="minorHAnsi"/>
          <w:sz w:val="24"/>
          <w:szCs w:val="24"/>
        </w:rPr>
        <w:t>” or “</w:t>
      </w:r>
      <w:r w:rsidRPr="00387CDE">
        <w:rPr>
          <w:rFonts w:cstheme="minorHAnsi"/>
          <w:b/>
          <w:sz w:val="24"/>
          <w:szCs w:val="24"/>
        </w:rPr>
        <w:t>Dewy-Eyed</w:t>
      </w:r>
      <w:r w:rsidRPr="00387CDE">
        <w:rPr>
          <w:rFonts w:cstheme="minorHAnsi"/>
          <w:sz w:val="24"/>
          <w:szCs w:val="24"/>
        </w:rPr>
        <w:t xml:space="preserve">.” The Scripture reference is in Acts 24:24. The variation of the name is Drusus, Drosos, Drucilla, Druscilla, Dru, Drew &amp; Cilla.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BERNICE WITH THE RANK OF COLONEL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Bernice’s name means “</w:t>
      </w:r>
      <w:r w:rsidRPr="00387CDE">
        <w:rPr>
          <w:rFonts w:cstheme="minorHAnsi"/>
          <w:b/>
          <w:sz w:val="24"/>
          <w:szCs w:val="24"/>
        </w:rPr>
        <w:t>Bringer of Victory</w:t>
      </w:r>
      <w:r w:rsidRPr="00387CDE">
        <w:rPr>
          <w:rFonts w:cstheme="minorHAnsi"/>
          <w:sz w:val="24"/>
          <w:szCs w:val="24"/>
        </w:rPr>
        <w:t xml:space="preserve">.” The Scripture references is in Acts 25:13, 23; 26:30. The variation of the name is Berenice, Veronica &amp; Bernie.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Bernice as an Example for Today: We learn that She hardened Her heart and continued in sin, unlike the prostitute Rahab. We learn that hardness of heart has kept them separated from the Father Stephen.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MARY, MOTHER OF JOHN MARK THE LORD OF KINGDOMS WITH THE RANK OF GENERAL OR HIGHER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name means “</w:t>
      </w:r>
      <w:r w:rsidRPr="00387CDE">
        <w:rPr>
          <w:rFonts w:cstheme="minorHAnsi"/>
          <w:b/>
          <w:sz w:val="24"/>
          <w:szCs w:val="24"/>
        </w:rPr>
        <w:t>Agape Loved by Yahweh</w:t>
      </w:r>
      <w:r w:rsidRPr="00387CDE">
        <w:rPr>
          <w:rFonts w:cstheme="minorHAnsi"/>
          <w:sz w:val="24"/>
          <w:szCs w:val="24"/>
        </w:rPr>
        <w:t xml:space="preserve">.” The Scripture reference is in Acts 12:12. The variation of the name is Miriam, Mani, Manny, Mandy, Many, Mindy, Mannie, Manie &amp; Marie.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Exploring of the Lady Mary’s Relationships: The Lady Mary’s Relationship with the Church Leaders: She had made Her home as a worship center for prayer.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Mary’s Relationship with other Christians: She held at least 100 Christians at one time in Her home in Acts 12:12. She graciously opened Her home for this purpose.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87CDE">
        <w:rPr>
          <w:rFonts w:cstheme="minorHAnsi"/>
          <w:sz w:val="24"/>
          <w:szCs w:val="24"/>
          <w:vertAlign w:val="superscript"/>
        </w:rPr>
        <w:t>nd</w:t>
      </w:r>
      <w:r w:rsidRPr="00387CDE">
        <w:rPr>
          <w:rFonts w:cstheme="minorHAnsi"/>
          <w:sz w:val="24"/>
          <w:szCs w:val="24"/>
        </w:rPr>
        <w:t xml:space="preserve"> Timothy 4:11.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Lady Mary as an Example for Today: We learn that She did not give up on Her wayward Child, but the Lord Barnabas had given Him a 2</w:t>
      </w:r>
      <w:r w:rsidRPr="00387CDE">
        <w:rPr>
          <w:rFonts w:cstheme="minorHAnsi"/>
          <w:sz w:val="24"/>
          <w:szCs w:val="24"/>
          <w:vertAlign w:val="superscript"/>
        </w:rPr>
        <w:t>nd</w:t>
      </w:r>
      <w:r w:rsidRPr="00387CDE">
        <w:rPr>
          <w:rFonts w:cstheme="minorHAnsi"/>
          <w:sz w:val="24"/>
          <w:szCs w:val="24"/>
        </w:rPr>
        <w:t xml:space="preserve"> chance, as the Father Stephen does. We learn that hospitality is a spiritual gift that must be exercised.       </w:t>
      </w:r>
    </w:p>
    <w:p w:rsidR="00EB2F72" w:rsidRPr="00387CDE" w:rsidRDefault="00EB2F72" w:rsidP="00EB2F72">
      <w:pPr>
        <w:spacing w:line="480" w:lineRule="auto"/>
        <w:jc w:val="center"/>
        <w:rPr>
          <w:rFonts w:cstheme="minorHAnsi"/>
          <w:b/>
          <w:sz w:val="24"/>
          <w:szCs w:val="24"/>
        </w:rPr>
      </w:pPr>
      <w:r w:rsidRPr="00387CDE">
        <w:rPr>
          <w:rFonts w:cstheme="minorHAnsi"/>
          <w:b/>
          <w:sz w:val="24"/>
          <w:szCs w:val="24"/>
        </w:rPr>
        <w:t>THE LADY BARBARA, MOTHER OF THE LORD STEPHEN THE FATHER ABOVE ALL WITH THE RANK OF A 6 GOLD STAR GENERAL FOR 40 YEARS</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The Father Stephen with Divine Qanah as the Mother---possible candidates: The Lady Victoria the Female Sense of Yahweh meaning “</w:t>
      </w:r>
      <w:r w:rsidRPr="00387CDE">
        <w:rPr>
          <w:rFonts w:cstheme="minorHAnsi"/>
          <w:b/>
          <w:sz w:val="24"/>
          <w:szCs w:val="24"/>
        </w:rPr>
        <w:t>Conqueror, Victory &amp; Royalty</w:t>
      </w:r>
      <w:r w:rsidRPr="00387CDE">
        <w:rPr>
          <w:rFonts w:cstheme="minorHAnsi"/>
          <w:sz w:val="24"/>
          <w:szCs w:val="24"/>
        </w:rPr>
        <w:t>” or the Lady Barbara as Bara meaning “</w:t>
      </w:r>
      <w:r w:rsidRPr="00387CDE">
        <w:rPr>
          <w:rFonts w:cstheme="minorHAnsi"/>
          <w:b/>
          <w:sz w:val="24"/>
          <w:szCs w:val="24"/>
        </w:rPr>
        <w:t>The Kingdoms of Saintly Christian Lordships [Proverbs 8:22-31] above the Kingdoms of Saintly Christian Lordships of the Inerrant Law</w:t>
      </w:r>
      <w:r w:rsidRPr="00387CDE">
        <w:rPr>
          <w:rFonts w:cstheme="minorHAnsi"/>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B2F72"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87CDE">
        <w:rPr>
          <w:rFonts w:cstheme="minorHAnsi"/>
          <w:b/>
          <w:sz w:val="24"/>
          <w:szCs w:val="24"/>
        </w:rPr>
        <w:t>STEPHEN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He shall be the Greatest &amp; will be called the Highest Son (1</w:t>
      </w:r>
      <w:r w:rsidRPr="00387CDE">
        <w:rPr>
          <w:rFonts w:cstheme="minorHAnsi"/>
          <w:sz w:val="24"/>
          <w:szCs w:val="24"/>
          <w:vertAlign w:val="superscript"/>
        </w:rPr>
        <w:t>st</w:t>
      </w:r>
      <w:r w:rsidRPr="00387CDE">
        <w:rPr>
          <w:rFonts w:cstheme="minorHAnsi"/>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87CDE">
        <w:rPr>
          <w:rFonts w:cstheme="minorHAnsi"/>
          <w:sz w:val="24"/>
          <w:szCs w:val="24"/>
          <w:vertAlign w:val="superscript"/>
        </w:rPr>
        <w:t>st</w:t>
      </w:r>
      <w:r w:rsidRPr="00387CDE">
        <w:rPr>
          <w:rFonts w:cstheme="minorHAnsi"/>
          <w:sz w:val="24"/>
          <w:szCs w:val="24"/>
        </w:rPr>
        <w:t xml:space="preserve"> Corinthians 8:6; 15:24-28. The Lady Barbara or the Lady Victoria is called the Mother of the Father Stephen. </w:t>
      </w:r>
    </w:p>
    <w:p w:rsidR="00392C1A" w:rsidRPr="00387CDE" w:rsidRDefault="00EB2F72" w:rsidP="00EB2F72">
      <w:pPr>
        <w:spacing w:line="480" w:lineRule="auto"/>
        <w:jc w:val="both"/>
        <w:rPr>
          <w:rFonts w:cstheme="minorHAnsi"/>
          <w:sz w:val="24"/>
          <w:szCs w:val="24"/>
        </w:rPr>
      </w:pPr>
      <w:r w:rsidRPr="00387CDE">
        <w:rPr>
          <w:rFonts w:cstheme="minorHAnsi"/>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92C1A" w:rsidRPr="00387CDE">
        <w:rPr>
          <w:rFonts w:cstheme="minorHAnsi"/>
          <w:sz w:val="24"/>
          <w:szCs w:val="24"/>
        </w:rPr>
        <w:t xml:space="preserve"> </w:t>
      </w:r>
    </w:p>
    <w:p w:rsidR="005D36CE" w:rsidRPr="00387CDE" w:rsidRDefault="00AC2B3C" w:rsidP="00C014FE">
      <w:pPr>
        <w:spacing w:line="480" w:lineRule="auto"/>
        <w:jc w:val="both"/>
        <w:rPr>
          <w:rFonts w:cstheme="minorHAnsi"/>
          <w:sz w:val="24"/>
          <w:szCs w:val="24"/>
        </w:rPr>
      </w:pPr>
      <w:r w:rsidRPr="00387CDE">
        <w:rPr>
          <w:rFonts w:cstheme="minorHAnsi"/>
          <w:sz w:val="24"/>
          <w:szCs w:val="24"/>
        </w:rPr>
        <w:t xml:space="preserve">In Conclusion, just a thought, if Anyone </w:t>
      </w:r>
      <w:r w:rsidR="00BA2255" w:rsidRPr="00387CDE">
        <w:rPr>
          <w:rFonts w:cstheme="minorHAnsi"/>
          <w:sz w:val="24"/>
          <w:szCs w:val="24"/>
        </w:rPr>
        <w:t>does not receive This Doctrine, it does not concern Me (The Author), but the LORD</w:t>
      </w:r>
      <w:r w:rsidR="0015031D" w:rsidRPr="00387CDE">
        <w:rPr>
          <w:rFonts w:cstheme="minorHAnsi"/>
          <w:sz w:val="24"/>
          <w:szCs w:val="24"/>
        </w:rPr>
        <w:t xml:space="preserve">, “…lest </w:t>
      </w:r>
      <w:r w:rsidR="005A5FA1" w:rsidRPr="00387CDE">
        <w:rPr>
          <w:rFonts w:cstheme="minorHAnsi"/>
          <w:sz w:val="24"/>
          <w:szCs w:val="24"/>
        </w:rPr>
        <w:t>Y</w:t>
      </w:r>
      <w:r w:rsidR="0015031D" w:rsidRPr="00387CDE">
        <w:rPr>
          <w:rFonts w:cstheme="minorHAnsi"/>
          <w:sz w:val="24"/>
          <w:szCs w:val="24"/>
        </w:rPr>
        <w:t>ou be found fighting against God (</w:t>
      </w:r>
      <w:r w:rsidR="00044D88" w:rsidRPr="00387CDE">
        <w:rPr>
          <w:rFonts w:cstheme="minorHAnsi"/>
          <w:sz w:val="24"/>
          <w:szCs w:val="24"/>
        </w:rPr>
        <w:t xml:space="preserve">The </w:t>
      </w:r>
      <w:r w:rsidR="0015031D" w:rsidRPr="00387CDE">
        <w:rPr>
          <w:rFonts w:cstheme="minorHAnsi"/>
          <w:sz w:val="24"/>
          <w:szCs w:val="24"/>
        </w:rPr>
        <w:t xml:space="preserve">Lord Yahweh the Creator of the </w:t>
      </w:r>
      <w:r w:rsidR="00570490" w:rsidRPr="00387CDE">
        <w:rPr>
          <w:rFonts w:cstheme="minorHAnsi"/>
          <w:sz w:val="24"/>
          <w:szCs w:val="24"/>
        </w:rPr>
        <w:t>Father Stephen</w:t>
      </w:r>
      <w:r w:rsidR="0015031D" w:rsidRPr="00387CDE">
        <w:rPr>
          <w:rFonts w:cstheme="minorHAnsi"/>
          <w:sz w:val="24"/>
          <w:szCs w:val="24"/>
        </w:rPr>
        <w:t>)”</w:t>
      </w:r>
      <w:r w:rsidR="004E6D08" w:rsidRPr="00387CDE">
        <w:rPr>
          <w:rFonts w:cstheme="minorHAnsi"/>
          <w:sz w:val="24"/>
          <w:szCs w:val="24"/>
        </w:rPr>
        <w:t xml:space="preserve"> </w:t>
      </w:r>
      <w:r w:rsidR="0015031D" w:rsidRPr="00387CDE">
        <w:rPr>
          <w:rFonts w:cstheme="minorHAnsi"/>
          <w:sz w:val="24"/>
          <w:szCs w:val="24"/>
        </w:rPr>
        <w:t>in Acts 5:39. Also one main qualifications of Agape Love also called Omni-Benevolence which is totally the Holy God Jehovah and not Sexual Eros Love says “…believes all things (only in the Spirit of God in 1</w:t>
      </w:r>
      <w:r w:rsidR="0015031D" w:rsidRPr="00387CDE">
        <w:rPr>
          <w:rFonts w:cstheme="minorHAnsi"/>
          <w:sz w:val="24"/>
          <w:szCs w:val="24"/>
          <w:vertAlign w:val="superscript"/>
        </w:rPr>
        <w:t>st</w:t>
      </w:r>
      <w:r w:rsidR="0015031D" w:rsidRPr="00387CDE">
        <w:rPr>
          <w:rFonts w:cstheme="minorHAnsi"/>
          <w:sz w:val="24"/>
          <w:szCs w:val="24"/>
        </w:rPr>
        <w:t xml:space="preserve"> Corinthians 2:6-16 &amp; John 14:26; 15:26; 16:7-13)…” in 1</w:t>
      </w:r>
      <w:r w:rsidR="0015031D" w:rsidRPr="00387CDE">
        <w:rPr>
          <w:rFonts w:cstheme="minorHAnsi"/>
          <w:sz w:val="24"/>
          <w:szCs w:val="24"/>
          <w:vertAlign w:val="superscript"/>
        </w:rPr>
        <w:t>st</w:t>
      </w:r>
      <w:r w:rsidR="0015031D" w:rsidRPr="00387CDE">
        <w:rPr>
          <w:rFonts w:cstheme="minorHAnsi"/>
          <w:sz w:val="24"/>
          <w:szCs w:val="24"/>
        </w:rPr>
        <w:t xml:space="preserve"> Corinthians 13:7. In Hosea 4:6 says “My People are destroyed for lack of knowledge, because You have rejected knowledge, I also will reject You from being </w:t>
      </w:r>
      <w:r w:rsidR="00BC2B58" w:rsidRPr="00387CDE">
        <w:rPr>
          <w:rFonts w:cstheme="minorHAnsi"/>
          <w:sz w:val="24"/>
          <w:szCs w:val="24"/>
        </w:rPr>
        <w:t>(</w:t>
      </w:r>
      <w:r w:rsidR="0015031D" w:rsidRPr="00387CDE">
        <w:rPr>
          <w:rFonts w:cstheme="minorHAnsi"/>
          <w:sz w:val="24"/>
          <w:szCs w:val="24"/>
        </w:rPr>
        <w:t>High</w:t>
      </w:r>
      <w:r w:rsidR="00BC2B58" w:rsidRPr="00387CDE">
        <w:rPr>
          <w:rFonts w:cstheme="minorHAnsi"/>
          <w:sz w:val="24"/>
          <w:szCs w:val="24"/>
        </w:rPr>
        <w:t>)</w:t>
      </w:r>
      <w:r w:rsidR="0015031D" w:rsidRPr="00387CDE">
        <w:rPr>
          <w:rFonts w:cstheme="minorHAnsi"/>
          <w:sz w:val="24"/>
          <w:szCs w:val="24"/>
        </w:rPr>
        <w:t xml:space="preserve"> Priest for Me, because You have forsaken the Law of Your God (Father Stephen), I also will forget Your Children.” If You do not believe in the Father Stephen &amp; know the Agape Love </w:t>
      </w:r>
      <w:r w:rsidR="00044D88" w:rsidRPr="00387CDE">
        <w:rPr>
          <w:rFonts w:cstheme="minorHAnsi"/>
          <w:sz w:val="24"/>
          <w:szCs w:val="24"/>
        </w:rPr>
        <w:t>and</w:t>
      </w:r>
      <w:r w:rsidR="0015031D" w:rsidRPr="00387CDE">
        <w:rPr>
          <w:rFonts w:cstheme="minorHAnsi"/>
          <w:sz w:val="24"/>
          <w:szCs w:val="24"/>
        </w:rPr>
        <w:t xml:space="preserve"> Truth of the Father Stephen, th</w:t>
      </w:r>
      <w:r w:rsidR="005A5FA1" w:rsidRPr="00387CDE">
        <w:rPr>
          <w:rFonts w:cstheme="minorHAnsi"/>
          <w:sz w:val="24"/>
          <w:szCs w:val="24"/>
        </w:rPr>
        <w:t>en</w:t>
      </w:r>
      <w:r w:rsidR="0015031D" w:rsidRPr="00387CDE">
        <w:rPr>
          <w:rFonts w:cstheme="minorHAnsi"/>
          <w:sz w:val="24"/>
          <w:szCs w:val="24"/>
        </w:rPr>
        <w:t xml:space="preserve"> Your Whole Creation is defiled, not pure and sanctified &amp; subject to Hell in the End of the World &amp; also subject to ungodly fear that being torment because You do not have perfect agape love abiding in You in Revelation 21:8; 1</w:t>
      </w:r>
      <w:r w:rsidR="0015031D" w:rsidRPr="00387CDE">
        <w:rPr>
          <w:rFonts w:cstheme="minorHAnsi"/>
          <w:sz w:val="24"/>
          <w:szCs w:val="24"/>
          <w:vertAlign w:val="superscript"/>
        </w:rPr>
        <w:t>st</w:t>
      </w:r>
      <w:r w:rsidR="0015031D" w:rsidRPr="00387CDE">
        <w:rPr>
          <w:rFonts w:cstheme="minorHAnsi"/>
          <w:sz w:val="24"/>
          <w:szCs w:val="24"/>
        </w:rPr>
        <w:t xml:space="preserve"> John 4:18; Titus 1:15-16 &amp; 1</w:t>
      </w:r>
      <w:r w:rsidR="0015031D" w:rsidRPr="00387CDE">
        <w:rPr>
          <w:rFonts w:cstheme="minorHAnsi"/>
          <w:sz w:val="24"/>
          <w:szCs w:val="24"/>
          <w:vertAlign w:val="superscript"/>
        </w:rPr>
        <w:t>st</w:t>
      </w:r>
      <w:r w:rsidR="0015031D" w:rsidRPr="00387CDE">
        <w:rPr>
          <w:rFonts w:cstheme="minorHAnsi"/>
          <w:sz w:val="24"/>
          <w:szCs w:val="24"/>
        </w:rPr>
        <w:t xml:space="preserve"> Timothy 4:1-5. A Kingdom against a Kingdom or Nation against a Nation will</w:t>
      </w:r>
      <w:r w:rsidR="005A5FA1" w:rsidRPr="00387CDE">
        <w:rPr>
          <w:rFonts w:cstheme="minorHAnsi"/>
          <w:sz w:val="24"/>
          <w:szCs w:val="24"/>
        </w:rPr>
        <w:t xml:space="preserve"> </w:t>
      </w:r>
      <w:r w:rsidR="0015031D" w:rsidRPr="00387CDE">
        <w:rPr>
          <w:rFonts w:cstheme="minorHAnsi"/>
          <w:sz w:val="24"/>
          <w:szCs w:val="24"/>
        </w:rPr>
        <w:t xml:space="preserve">come too &amp; is brought to desolation by the Father </w:t>
      </w:r>
      <w:r w:rsidR="005D36CE" w:rsidRPr="00387CDE">
        <w:rPr>
          <w:rFonts w:cstheme="minorHAnsi"/>
          <w:sz w:val="24"/>
          <w:szCs w:val="24"/>
        </w:rPr>
        <w:t xml:space="preserve">Stephen’s Law of Division </w:t>
      </w:r>
      <w:r w:rsidR="00044D88" w:rsidRPr="00387CDE">
        <w:rPr>
          <w:rFonts w:cstheme="minorHAnsi"/>
          <w:sz w:val="24"/>
          <w:szCs w:val="24"/>
        </w:rPr>
        <w:t xml:space="preserve">from the Kingdom of Hell to the Kingdom of Heaven is </w:t>
      </w:r>
      <w:r w:rsidR="005D36CE" w:rsidRPr="00387CDE">
        <w:rPr>
          <w:rFonts w:cstheme="minorHAnsi"/>
          <w:sz w:val="24"/>
          <w:szCs w:val="24"/>
        </w:rPr>
        <w:t xml:space="preserve">in Luke 11:17-23; 21:10. </w:t>
      </w:r>
      <w:r w:rsidR="00044D88" w:rsidRPr="00387CDE">
        <w:rPr>
          <w:rFonts w:cstheme="minorHAnsi"/>
          <w:sz w:val="24"/>
          <w:szCs w:val="24"/>
        </w:rPr>
        <w:t xml:space="preserve">The Father Stephen’s Lordship of Division in the Kingdom of Lordship is in Hebrews 4:12 (NKJV). </w:t>
      </w:r>
      <w:r w:rsidR="005D36CE" w:rsidRPr="00387CDE">
        <w:rPr>
          <w:rFonts w:cstheme="minorHAnsi"/>
          <w:sz w:val="24"/>
          <w:szCs w:val="24"/>
        </w:rPr>
        <w:t xml:space="preserve">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 Himself and what He wants His own people to know and teach at the appointed time. God bless the Saintly Christian Lords!!! </w:t>
      </w:r>
      <w:r w:rsidR="0015031D" w:rsidRPr="00387CDE">
        <w:rPr>
          <w:rFonts w:cstheme="minorHAnsi"/>
          <w:sz w:val="24"/>
          <w:szCs w:val="24"/>
        </w:rPr>
        <w:t xml:space="preserve">     </w:t>
      </w:r>
      <w:r w:rsidR="004E6D08" w:rsidRPr="00387CDE">
        <w:rPr>
          <w:rFonts w:cstheme="minorHAnsi"/>
          <w:sz w:val="24"/>
          <w:szCs w:val="24"/>
        </w:rPr>
        <w:t xml:space="preserve"> </w:t>
      </w:r>
      <w:r w:rsidR="001A09C3" w:rsidRPr="00387CDE">
        <w:rPr>
          <w:rFonts w:cstheme="minorHAnsi"/>
          <w:sz w:val="24"/>
          <w:szCs w:val="24"/>
        </w:rPr>
        <w:t xml:space="preserve"> </w:t>
      </w:r>
      <w:r w:rsidR="00E12DCE" w:rsidRPr="00387CDE">
        <w:rPr>
          <w:rFonts w:cstheme="minorHAnsi"/>
          <w:sz w:val="24"/>
          <w:szCs w:val="24"/>
        </w:rPr>
        <w:t xml:space="preserve">     </w:t>
      </w:r>
      <w:r w:rsidR="00B92BFD" w:rsidRPr="00387CDE">
        <w:rPr>
          <w:rFonts w:cstheme="minorHAnsi"/>
          <w:sz w:val="24"/>
          <w:szCs w:val="24"/>
        </w:rPr>
        <w:t xml:space="preserve">  </w:t>
      </w:r>
      <w:r w:rsidR="004A1E18" w:rsidRPr="00387CDE">
        <w:rPr>
          <w:rFonts w:cstheme="minorHAnsi"/>
          <w:sz w:val="24"/>
          <w:szCs w:val="24"/>
        </w:rPr>
        <w:t xml:space="preserve"> </w:t>
      </w:r>
      <w:r w:rsidR="00167BC5" w:rsidRPr="00387CDE">
        <w:rPr>
          <w:rFonts w:cstheme="minorHAnsi"/>
          <w:sz w:val="24"/>
          <w:szCs w:val="24"/>
        </w:rPr>
        <w:t xml:space="preserve">  </w:t>
      </w:r>
      <w:r w:rsidR="00F3319B" w:rsidRPr="00387CDE">
        <w:rPr>
          <w:rFonts w:cstheme="minorHAnsi"/>
          <w:sz w:val="24"/>
          <w:szCs w:val="24"/>
        </w:rPr>
        <w:t xml:space="preserve">     </w:t>
      </w:r>
      <w:r w:rsidR="008979B7" w:rsidRPr="00387CDE">
        <w:rPr>
          <w:rFonts w:cstheme="minorHAnsi"/>
          <w:sz w:val="24"/>
          <w:szCs w:val="24"/>
        </w:rPr>
        <w:t xml:space="preserve"> </w:t>
      </w:r>
    </w:p>
    <w:p w:rsidR="005D36CE" w:rsidRPr="00387CDE" w:rsidRDefault="005D36CE" w:rsidP="005D36CE">
      <w:pPr>
        <w:spacing w:line="480" w:lineRule="auto"/>
        <w:jc w:val="center"/>
        <w:rPr>
          <w:rFonts w:cstheme="minorHAnsi"/>
          <w:sz w:val="24"/>
          <w:szCs w:val="24"/>
        </w:rPr>
      </w:pPr>
      <w:r w:rsidRPr="00387CDE">
        <w:rPr>
          <w:rFonts w:cstheme="minorHAnsi"/>
          <w:sz w:val="24"/>
          <w:szCs w:val="24"/>
        </w:rPr>
        <w:t>Bibliography</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Barnstone, Willis: The Gnostic Bible: The Prayer of the Messenger Paul: Christian Gnostic Italian Writings on pages 352-354: Shambhala Publishers, Inc. Boston, Massachusetts, Copyright, 2003 &amp; 2009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Haggadah: Jewish Legend from Midrash, Pseudepigrapha, and early Kabbalah on pages 14-38: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Acts of Paul: Christian Apocrypha Writings on pages 445-459: Harper &amp; Row Publishers, Inc. New York, NY, Copyright, 1984</w:t>
      </w:r>
    </w:p>
    <w:p w:rsidR="00E460D9" w:rsidRPr="00387CDE" w:rsidRDefault="00E460D9" w:rsidP="00E460D9">
      <w:pPr>
        <w:spacing w:line="480" w:lineRule="auto"/>
        <w:jc w:val="both"/>
        <w:rPr>
          <w:rFonts w:cstheme="minorHAnsi"/>
          <w:smallCaps/>
          <w:sz w:val="24"/>
          <w:szCs w:val="24"/>
        </w:rPr>
      </w:pPr>
      <w:r w:rsidRPr="00387CDE">
        <w:rPr>
          <w:rFonts w:cstheme="minorHAnsi"/>
          <w:smallCaps/>
          <w:sz w:val="24"/>
          <w:szCs w:val="24"/>
        </w:rPr>
        <w:t>Barnstone, Willis: The Other Bible, The Acts of Thomas: Christian Gnostic Apocrypha Writings on pages 464-481: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Barnstone, Willis: The Other Bible, The Apocalypse of Peter: Christian Apocrypha Writings on pages 532-536: Harper &amp; Row Publishers, Inc. New York, NY, Copyright, 1984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Book of Enoch (1</w:t>
      </w:r>
      <w:r w:rsidRPr="00387CDE">
        <w:rPr>
          <w:rFonts w:cstheme="minorHAnsi"/>
          <w:sz w:val="24"/>
          <w:szCs w:val="24"/>
          <w:vertAlign w:val="superscript"/>
        </w:rPr>
        <w:t>st</w:t>
      </w:r>
      <w:r w:rsidRPr="00387CDE">
        <w:rPr>
          <w:rFonts w:cstheme="minorHAnsi"/>
          <w:sz w:val="24"/>
          <w:szCs w:val="24"/>
        </w:rPr>
        <w:t xml:space="preserve"> Enoch): Jewish Pseudepigrapha Writings: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Barnstone, Willis: The Other Bible, The Book of Jubilees: Jewish Pseudepigrapha Writings on pages 10-13: Harper &amp; Row Publishers, Inc. New York, NY, Copyright, 1984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Damascus Document: Dead Sea Scrolls on pages 223-234: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Gospel of Bartholomew: Christian Apocrypha Writings on pages 350-358: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Gospel of Philip: Christian Gnostic Writings on pages 87-100: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Infancy Gospel of James (The Birth of Mary): Christian Apocrypha Writings on pages 383-392: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Barnstone, Willis: The Other Bible, The Infancy Gospel of Thomas: Christian Apocrypha Writings on pages 398-403: Harper &amp; Row Publishers, Inc. New York, NY, Copyright, 1984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Latin Infancy Gospel: The Birth of Jesus: Christian Apocrypha Writings on pages 404-406: Harper &amp; Row Publishers, Inc. New York, NY, Copyright, 1984</w:t>
      </w:r>
    </w:p>
    <w:p w:rsidR="00E460D9" w:rsidRPr="00387CDE" w:rsidRDefault="00E460D9" w:rsidP="00E460D9">
      <w:pPr>
        <w:spacing w:line="480" w:lineRule="auto"/>
        <w:jc w:val="both"/>
        <w:rPr>
          <w:rFonts w:cstheme="minorHAnsi"/>
          <w:smallCaps/>
          <w:sz w:val="24"/>
          <w:szCs w:val="24"/>
        </w:rPr>
      </w:pPr>
      <w:r w:rsidRPr="00387CDE">
        <w:rPr>
          <w:rFonts w:cstheme="minorHAnsi"/>
          <w:smallCaps/>
          <w:sz w:val="24"/>
          <w:szCs w:val="24"/>
        </w:rPr>
        <w:t>Barnstone, Willis: The Other Bible, The Manuel of Discipline: Dead Sea Scrolls on pages 208-222: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The Odes of Solomon: Jewish Psuedepigrapha, Jewish Christian Writings on page 267-285: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Barnstone, Willis: The Other Bible, Zohar, The Book of Radiance: Kabbalah on pages 707-718: Harper &amp; Row Publishers, Inc. New York, NY, Copyright, 1984</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Ehrman, Bart: The Lost Scriptures, Books that did not make it into the New Testament: The Shepherd of Hermas: Christian Writings on pages 251-279: Oxford University Press, Inc. New York, NY, Copyright, 2003</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Libronix Digital Library System 3.0e with Platinum: KJV with Apocrypha: Copyright, 2000-2010</w:t>
      </w:r>
    </w:p>
    <w:p w:rsidR="00E460D9" w:rsidRPr="00387CDE" w:rsidRDefault="00E460D9" w:rsidP="00E460D9">
      <w:pPr>
        <w:spacing w:line="480" w:lineRule="auto"/>
        <w:jc w:val="both"/>
        <w:rPr>
          <w:rFonts w:cstheme="minorHAnsi"/>
          <w:smallCaps/>
          <w:sz w:val="24"/>
          <w:szCs w:val="24"/>
        </w:rPr>
      </w:pPr>
      <w:r w:rsidRPr="00387CDE">
        <w:rPr>
          <w:rFonts w:cstheme="minorHAnsi"/>
          <w:smallCaps/>
          <w:sz w:val="24"/>
          <w:szCs w:val="24"/>
        </w:rPr>
        <w:t>Meyer, Marvin: The Nag Hammadi Scriptures: The Prayer of the Apostle Paul: Christian Gnostic Writings on pages 15-18: Harper Collins Publishers, New York, NY, Copyright, 2007</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Meyer, Marvin: The Nag Hammadi Scriptures: The Prayer of Thanksgiving: Christian Gnostic Writings on pages 419-423: Harper Collins Publishers, New York, NY, Copyright, 2007</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Meyer, Marvin: The Nag Hammadi Scriptures: The Thought of Norea: Gnostic Writings on pages 607-609: Harper Collins Publishers, New York, NY, Copyright, 2007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Nyland, A. The Third Book of Enoch</w:t>
      </w:r>
      <w:r w:rsidR="000B106E" w:rsidRPr="00387CDE">
        <w:rPr>
          <w:rFonts w:cstheme="minorHAnsi"/>
          <w:sz w:val="24"/>
          <w:szCs w:val="24"/>
        </w:rPr>
        <w:t>:</w:t>
      </w:r>
      <w:r w:rsidRPr="00387CDE">
        <w:rPr>
          <w:rFonts w:cstheme="minorHAnsi"/>
          <w:sz w:val="24"/>
          <w:szCs w:val="24"/>
        </w:rPr>
        <w:t xml:space="preserve"> 3 Enoch Merkabah Hebrew Book of Enoch: Jewish Gnostic Writings: Author Services, Smith and Stirling Publishers, Uralla, NSW, Australia, Copyright, 2010</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The Holy Bible, New International Version: Copyright, 1973, 1978, 1984 by the International Bible Society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Vermes, Geza: The Complete Dead Sea Scrolls in English: The Blessings—1QSb=1Q28b: Jewish Christian Writings on pages 374-377: Penguin Putnam, Inc. New York, NY, Copyright, 1997  </w:t>
      </w:r>
    </w:p>
    <w:p w:rsidR="00E460D9" w:rsidRPr="00387CDE" w:rsidRDefault="00E460D9" w:rsidP="00E460D9">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460D9" w:rsidRPr="00387CDE" w:rsidRDefault="00E460D9" w:rsidP="00E460D9">
      <w:pPr>
        <w:spacing w:line="480" w:lineRule="auto"/>
        <w:jc w:val="both"/>
        <w:rPr>
          <w:rFonts w:cstheme="minorHAnsi"/>
          <w:sz w:val="24"/>
          <w:szCs w:val="24"/>
        </w:rPr>
      </w:pPr>
      <w:r w:rsidRPr="00387CD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15E9B" w:rsidRPr="00387CDE" w:rsidRDefault="00E64B05" w:rsidP="00E64B05">
      <w:pPr>
        <w:spacing w:line="480" w:lineRule="auto"/>
        <w:rPr>
          <w:rFonts w:cstheme="minorHAnsi"/>
          <w:sz w:val="24"/>
          <w:szCs w:val="24"/>
        </w:rPr>
      </w:pPr>
      <w:r w:rsidRPr="00387CDE">
        <w:rPr>
          <w:rFonts w:cstheme="minorHAnsi"/>
          <w:sz w:val="24"/>
          <w:szCs w:val="24"/>
        </w:rPr>
        <w:t>Wikipedia: The Free Encyclopedia: en.wikipe</w:t>
      </w:r>
      <w:r w:rsidR="00A55E77" w:rsidRPr="00387CDE">
        <w:rPr>
          <w:rFonts w:cstheme="minorHAnsi"/>
          <w:sz w:val="24"/>
          <w:szCs w:val="24"/>
        </w:rPr>
        <w:t>d</w:t>
      </w:r>
      <w:r w:rsidRPr="00387CDE">
        <w:rPr>
          <w:rFonts w:cstheme="minorHAnsi"/>
          <w:sz w:val="24"/>
          <w:szCs w:val="24"/>
        </w:rPr>
        <w:t>ia.org/wiki/Chronological_list_of_Saints_in_the_1</w:t>
      </w:r>
      <w:r w:rsidRPr="00387CDE">
        <w:rPr>
          <w:rFonts w:cstheme="minorHAnsi"/>
          <w:sz w:val="24"/>
          <w:szCs w:val="24"/>
          <w:vertAlign w:val="superscript"/>
        </w:rPr>
        <w:t>st</w:t>
      </w:r>
      <w:r w:rsidRPr="00387CDE">
        <w:rPr>
          <w:rFonts w:cstheme="minorHAnsi"/>
          <w:sz w:val="24"/>
          <w:szCs w:val="24"/>
        </w:rPr>
        <w:t>_century</w:t>
      </w:r>
    </w:p>
    <w:p w:rsidR="00715E9B" w:rsidRPr="00387CDE" w:rsidRDefault="00715E9B" w:rsidP="00715E9B">
      <w:pPr>
        <w:jc w:val="center"/>
        <w:rPr>
          <w:rFonts w:cstheme="minorHAnsi"/>
          <w:b/>
          <w:sz w:val="24"/>
          <w:szCs w:val="24"/>
        </w:rPr>
      </w:pPr>
      <w:r w:rsidRPr="00387CDE">
        <w:rPr>
          <w:rFonts w:cstheme="minorHAnsi"/>
          <w:b/>
          <w:sz w:val="24"/>
          <w:szCs w:val="24"/>
        </w:rPr>
        <w:t>THE LORD YAHWEH AND THE MOST HIGHEST IN THE HOLY BIBLE</w:t>
      </w:r>
    </w:p>
    <w:p w:rsidR="00715E9B" w:rsidRPr="00387CDE" w:rsidRDefault="00715E9B" w:rsidP="00715E9B">
      <w:pPr>
        <w:jc w:val="center"/>
        <w:rPr>
          <w:rFonts w:cstheme="minorHAnsi"/>
          <w:sz w:val="24"/>
          <w:szCs w:val="24"/>
        </w:rPr>
      </w:pPr>
      <w:r w:rsidRPr="00387CDE">
        <w:rPr>
          <w:rFonts w:cstheme="minorHAnsi"/>
          <w:sz w:val="24"/>
          <w:szCs w:val="24"/>
        </w:rPr>
        <w:t>Contents</w:t>
      </w:r>
    </w:p>
    <w:p w:rsidR="00715E9B" w:rsidRPr="00387CDE" w:rsidRDefault="00715E9B" w:rsidP="00715E9B">
      <w:pPr>
        <w:rPr>
          <w:rFonts w:cstheme="minorHAnsi"/>
          <w:sz w:val="24"/>
          <w:szCs w:val="24"/>
        </w:rPr>
      </w:pPr>
      <w:r w:rsidRPr="00387CDE">
        <w:rPr>
          <w:rFonts w:cstheme="minorHAnsi"/>
          <w:sz w:val="24"/>
          <w:szCs w:val="24"/>
        </w:rPr>
        <w:t xml:space="preserve">Chapter 1: Who is the Most Highest? </w:t>
      </w:r>
    </w:p>
    <w:p w:rsidR="00715E9B" w:rsidRPr="00387CDE" w:rsidRDefault="00715E9B" w:rsidP="00715E9B">
      <w:pPr>
        <w:rPr>
          <w:rFonts w:cstheme="minorHAnsi"/>
          <w:sz w:val="24"/>
          <w:szCs w:val="24"/>
        </w:rPr>
      </w:pPr>
      <w:r w:rsidRPr="00387CDE">
        <w:rPr>
          <w:rFonts w:cstheme="minorHAnsi"/>
          <w:sz w:val="24"/>
          <w:szCs w:val="24"/>
        </w:rPr>
        <w:t>1. The Definition of Most Highest</w:t>
      </w:r>
    </w:p>
    <w:p w:rsidR="00715E9B" w:rsidRPr="00387CDE" w:rsidRDefault="00715E9B" w:rsidP="00715E9B">
      <w:pPr>
        <w:rPr>
          <w:rFonts w:cstheme="minorHAnsi"/>
          <w:sz w:val="24"/>
          <w:szCs w:val="24"/>
        </w:rPr>
      </w:pPr>
      <w:r w:rsidRPr="00387CDE">
        <w:rPr>
          <w:rFonts w:cstheme="minorHAnsi"/>
          <w:sz w:val="24"/>
          <w:szCs w:val="24"/>
        </w:rPr>
        <w:t>2. The Most Highest 63 Lord’s &amp; the Most Highest 63 Ladies</w:t>
      </w:r>
    </w:p>
    <w:p w:rsidR="00715E9B" w:rsidRPr="00387CDE" w:rsidRDefault="00715E9B" w:rsidP="00715E9B">
      <w:pPr>
        <w:rPr>
          <w:rFonts w:cstheme="minorHAnsi"/>
          <w:sz w:val="24"/>
          <w:szCs w:val="24"/>
        </w:rPr>
      </w:pPr>
      <w:r w:rsidRPr="00387CDE">
        <w:rPr>
          <w:rFonts w:cstheme="minorHAnsi"/>
          <w:sz w:val="24"/>
          <w:szCs w:val="24"/>
        </w:rPr>
        <w:t>3. The Most Highest Angelical Hierarchy</w:t>
      </w:r>
    </w:p>
    <w:p w:rsidR="00715E9B" w:rsidRPr="00387CDE" w:rsidRDefault="00715E9B" w:rsidP="00715E9B">
      <w:pPr>
        <w:rPr>
          <w:rFonts w:cstheme="minorHAnsi"/>
          <w:sz w:val="24"/>
          <w:szCs w:val="24"/>
        </w:rPr>
      </w:pPr>
      <w:r w:rsidRPr="00387CDE">
        <w:rPr>
          <w:rFonts w:cstheme="minorHAnsi"/>
          <w:sz w:val="24"/>
          <w:szCs w:val="24"/>
        </w:rPr>
        <w:t xml:space="preserve">4. The Most Highest Humanity </w:t>
      </w:r>
    </w:p>
    <w:p w:rsidR="00715E9B" w:rsidRPr="00387CDE" w:rsidRDefault="00715E9B" w:rsidP="00715E9B">
      <w:pPr>
        <w:rPr>
          <w:rFonts w:cstheme="minorHAnsi"/>
          <w:sz w:val="24"/>
          <w:szCs w:val="24"/>
        </w:rPr>
      </w:pPr>
      <w:r w:rsidRPr="00387CDE">
        <w:rPr>
          <w:rFonts w:cstheme="minorHAnsi"/>
          <w:sz w:val="24"/>
          <w:szCs w:val="24"/>
        </w:rPr>
        <w:t>Chapter 2: The Crown of the Highest Lord</w:t>
      </w:r>
    </w:p>
    <w:p w:rsidR="00715E9B" w:rsidRPr="00387CDE" w:rsidRDefault="00715E9B" w:rsidP="00715E9B">
      <w:pPr>
        <w:rPr>
          <w:rFonts w:cstheme="minorHAnsi"/>
          <w:sz w:val="24"/>
          <w:szCs w:val="24"/>
        </w:rPr>
      </w:pPr>
      <w:r w:rsidRPr="00387CDE">
        <w:rPr>
          <w:rFonts w:cstheme="minorHAnsi"/>
          <w:sz w:val="24"/>
          <w:szCs w:val="24"/>
        </w:rPr>
        <w:t>A Crown is an Ornament worn by Monarchs</w:t>
      </w:r>
    </w:p>
    <w:p w:rsidR="00715E9B" w:rsidRPr="00387CDE" w:rsidRDefault="00715E9B" w:rsidP="00715E9B">
      <w:pPr>
        <w:rPr>
          <w:rFonts w:cstheme="minorHAnsi"/>
          <w:sz w:val="24"/>
          <w:szCs w:val="24"/>
        </w:rPr>
      </w:pPr>
      <w:r w:rsidRPr="00387CDE">
        <w:rPr>
          <w:rFonts w:cstheme="minorHAnsi"/>
          <w:sz w:val="24"/>
          <w:szCs w:val="24"/>
        </w:rPr>
        <w:t xml:space="preserve">    1. Worn by Lordly Kings</w:t>
      </w:r>
    </w:p>
    <w:p w:rsidR="00715E9B" w:rsidRPr="00387CDE" w:rsidRDefault="00715E9B" w:rsidP="00715E9B">
      <w:pPr>
        <w:rPr>
          <w:rFonts w:cstheme="minorHAnsi"/>
          <w:sz w:val="24"/>
          <w:szCs w:val="24"/>
        </w:rPr>
      </w:pPr>
      <w:r w:rsidRPr="00387CDE">
        <w:rPr>
          <w:rFonts w:cstheme="minorHAnsi"/>
          <w:sz w:val="24"/>
          <w:szCs w:val="24"/>
        </w:rPr>
        <w:t xml:space="preserve">    2. Worn by Lady Queens</w:t>
      </w:r>
    </w:p>
    <w:p w:rsidR="00715E9B" w:rsidRPr="00387CDE" w:rsidRDefault="00715E9B" w:rsidP="00715E9B">
      <w:pPr>
        <w:rPr>
          <w:rFonts w:cstheme="minorHAnsi"/>
          <w:sz w:val="24"/>
          <w:szCs w:val="24"/>
        </w:rPr>
      </w:pPr>
      <w:r w:rsidRPr="00387CDE">
        <w:rPr>
          <w:rFonts w:cstheme="minorHAnsi"/>
          <w:sz w:val="24"/>
          <w:szCs w:val="24"/>
        </w:rPr>
        <w:t>A Crown is a Symbol of Royal Authority</w:t>
      </w:r>
    </w:p>
    <w:p w:rsidR="00715E9B" w:rsidRPr="00387CDE" w:rsidRDefault="00715E9B" w:rsidP="00715E9B">
      <w:pPr>
        <w:rPr>
          <w:rFonts w:cstheme="minorHAnsi"/>
          <w:sz w:val="24"/>
          <w:szCs w:val="24"/>
        </w:rPr>
      </w:pPr>
      <w:r w:rsidRPr="00387CDE">
        <w:rPr>
          <w:rFonts w:cstheme="minorHAnsi"/>
          <w:sz w:val="24"/>
          <w:szCs w:val="24"/>
        </w:rPr>
        <w:t>A Crown is a Symbol of Honor</w:t>
      </w:r>
    </w:p>
    <w:p w:rsidR="00715E9B" w:rsidRPr="00387CDE" w:rsidRDefault="00715E9B" w:rsidP="00715E9B">
      <w:pPr>
        <w:rPr>
          <w:rFonts w:cstheme="minorHAnsi"/>
          <w:sz w:val="24"/>
          <w:szCs w:val="24"/>
        </w:rPr>
      </w:pPr>
      <w:r w:rsidRPr="00387CDE">
        <w:rPr>
          <w:rFonts w:cstheme="minorHAnsi"/>
          <w:sz w:val="24"/>
          <w:szCs w:val="24"/>
        </w:rPr>
        <w:t>A Crown as a Wreath worn on Joyful Occasions, such as Weddings &amp; Festivals</w:t>
      </w:r>
    </w:p>
    <w:p w:rsidR="00715E9B" w:rsidRPr="00387CDE" w:rsidRDefault="00715E9B" w:rsidP="00715E9B">
      <w:pPr>
        <w:rPr>
          <w:rFonts w:cstheme="minorHAnsi"/>
          <w:sz w:val="24"/>
          <w:szCs w:val="24"/>
        </w:rPr>
      </w:pPr>
      <w:r w:rsidRPr="00387CDE">
        <w:rPr>
          <w:rFonts w:cstheme="minorHAnsi"/>
          <w:sz w:val="24"/>
          <w:szCs w:val="24"/>
        </w:rPr>
        <w:t>A Wreath of Laurel Leaves, worn by the Winner of a Race</w:t>
      </w:r>
    </w:p>
    <w:p w:rsidR="00715E9B" w:rsidRPr="00387CDE" w:rsidRDefault="00715E9B" w:rsidP="00715E9B">
      <w:pPr>
        <w:rPr>
          <w:rFonts w:cstheme="minorHAnsi"/>
          <w:sz w:val="24"/>
          <w:szCs w:val="24"/>
        </w:rPr>
      </w:pPr>
      <w:r w:rsidRPr="00387CDE">
        <w:rPr>
          <w:rFonts w:cstheme="minorHAnsi"/>
          <w:sz w:val="24"/>
          <w:szCs w:val="24"/>
        </w:rPr>
        <w:t>The Mock Crown (Wreath) of Thorns put on the Father Stephen’s Son Jesus’ Head</w:t>
      </w:r>
    </w:p>
    <w:p w:rsidR="00715E9B" w:rsidRPr="00387CDE" w:rsidRDefault="00715E9B" w:rsidP="00715E9B">
      <w:pPr>
        <w:rPr>
          <w:rFonts w:cstheme="minorHAnsi"/>
          <w:sz w:val="24"/>
          <w:szCs w:val="24"/>
        </w:rPr>
      </w:pPr>
      <w:r w:rsidRPr="00387CDE">
        <w:rPr>
          <w:rFonts w:cstheme="minorHAnsi"/>
          <w:sz w:val="24"/>
          <w:szCs w:val="24"/>
        </w:rPr>
        <w:t xml:space="preserve">The Crown is used figuratively to indicate Blessing and Honor  </w:t>
      </w:r>
    </w:p>
    <w:p w:rsidR="00715E9B" w:rsidRPr="00387CDE" w:rsidRDefault="00715E9B" w:rsidP="00715E9B">
      <w:pPr>
        <w:rPr>
          <w:rFonts w:cstheme="minorHAnsi"/>
          <w:sz w:val="24"/>
          <w:szCs w:val="24"/>
        </w:rPr>
      </w:pPr>
      <w:r w:rsidRPr="00387CDE">
        <w:rPr>
          <w:rFonts w:cstheme="minorHAnsi"/>
          <w:sz w:val="24"/>
          <w:szCs w:val="24"/>
        </w:rPr>
        <w:t xml:space="preserve">Paul’s Joy and Crown </w:t>
      </w:r>
    </w:p>
    <w:p w:rsidR="00715E9B" w:rsidRPr="00387CDE" w:rsidRDefault="00715E9B" w:rsidP="00715E9B">
      <w:pPr>
        <w:rPr>
          <w:rFonts w:cstheme="minorHAnsi"/>
          <w:sz w:val="24"/>
          <w:szCs w:val="24"/>
        </w:rPr>
      </w:pPr>
      <w:r w:rsidRPr="00387CDE">
        <w:rPr>
          <w:rFonts w:cstheme="minorHAnsi"/>
          <w:sz w:val="24"/>
          <w:szCs w:val="24"/>
        </w:rPr>
        <w:t xml:space="preserve">The Crown represents the Honor and Blessing that await Believers in Heaven   </w:t>
      </w:r>
    </w:p>
    <w:p w:rsidR="00715E9B" w:rsidRPr="00387CDE" w:rsidRDefault="00715E9B" w:rsidP="00715E9B">
      <w:pPr>
        <w:rPr>
          <w:rFonts w:cstheme="minorHAnsi"/>
          <w:sz w:val="24"/>
          <w:szCs w:val="24"/>
        </w:rPr>
      </w:pPr>
      <w:r w:rsidRPr="00387CDE">
        <w:rPr>
          <w:rFonts w:cstheme="minorHAnsi"/>
          <w:sz w:val="24"/>
          <w:szCs w:val="24"/>
        </w:rPr>
        <w:t>The Father Stephen’s Name is the only Male Crown of the Holy Bible</w:t>
      </w:r>
    </w:p>
    <w:p w:rsidR="00715E9B" w:rsidRPr="00387CDE" w:rsidRDefault="00715E9B" w:rsidP="00715E9B">
      <w:pPr>
        <w:rPr>
          <w:rFonts w:cstheme="minorHAnsi"/>
          <w:sz w:val="24"/>
          <w:szCs w:val="24"/>
        </w:rPr>
      </w:pPr>
      <w:r w:rsidRPr="00387CDE">
        <w:rPr>
          <w:rFonts w:cstheme="minorHAnsi"/>
          <w:sz w:val="24"/>
          <w:szCs w:val="24"/>
        </w:rPr>
        <w:t>The Mother Atarah’s Name is the only Female Crown of the Holy Bible</w:t>
      </w:r>
    </w:p>
    <w:p w:rsidR="00715E9B" w:rsidRPr="00387CDE" w:rsidRDefault="00715E9B" w:rsidP="00715E9B">
      <w:pPr>
        <w:rPr>
          <w:rFonts w:cstheme="minorHAnsi"/>
          <w:sz w:val="24"/>
          <w:szCs w:val="24"/>
        </w:rPr>
      </w:pPr>
      <w:r w:rsidRPr="00387CDE">
        <w:rPr>
          <w:rFonts w:cstheme="minorHAnsi"/>
          <w:sz w:val="24"/>
          <w:szCs w:val="24"/>
        </w:rPr>
        <w:t>Chapter 3: The High or Higher than High in the Holy Bible</w:t>
      </w:r>
    </w:p>
    <w:p w:rsidR="00715E9B" w:rsidRPr="00387CDE" w:rsidRDefault="00715E9B" w:rsidP="00715E9B">
      <w:pPr>
        <w:rPr>
          <w:rFonts w:cstheme="minorHAnsi"/>
          <w:sz w:val="24"/>
          <w:szCs w:val="24"/>
        </w:rPr>
      </w:pPr>
      <w:r w:rsidRPr="00387CDE">
        <w:rPr>
          <w:rFonts w:cstheme="minorHAnsi"/>
          <w:sz w:val="24"/>
          <w:szCs w:val="24"/>
        </w:rPr>
        <w:t>1. The High or Higher than High in the Old Testament</w:t>
      </w:r>
    </w:p>
    <w:p w:rsidR="00715E9B" w:rsidRPr="00387CDE" w:rsidRDefault="00715E9B" w:rsidP="00715E9B">
      <w:pPr>
        <w:rPr>
          <w:rFonts w:cstheme="minorHAnsi"/>
          <w:sz w:val="24"/>
          <w:szCs w:val="24"/>
        </w:rPr>
      </w:pPr>
      <w:r w:rsidRPr="00387CDE">
        <w:rPr>
          <w:rFonts w:cstheme="minorHAnsi"/>
          <w:sz w:val="24"/>
          <w:szCs w:val="24"/>
        </w:rPr>
        <w:t>2. The High or Higher than High in the Middle Testament</w:t>
      </w:r>
    </w:p>
    <w:p w:rsidR="00715E9B" w:rsidRPr="00387CDE" w:rsidRDefault="00715E9B" w:rsidP="00715E9B">
      <w:pPr>
        <w:rPr>
          <w:rFonts w:cstheme="minorHAnsi"/>
          <w:sz w:val="24"/>
          <w:szCs w:val="24"/>
        </w:rPr>
      </w:pPr>
      <w:r w:rsidRPr="00387CDE">
        <w:rPr>
          <w:rFonts w:cstheme="minorHAnsi"/>
          <w:sz w:val="24"/>
          <w:szCs w:val="24"/>
        </w:rPr>
        <w:t xml:space="preserve">3. The High or Higher than High in the New Testament </w:t>
      </w:r>
    </w:p>
    <w:p w:rsidR="00715E9B" w:rsidRPr="00387CDE" w:rsidRDefault="00715E9B" w:rsidP="00715E9B">
      <w:pPr>
        <w:rPr>
          <w:rFonts w:cstheme="minorHAnsi"/>
          <w:sz w:val="24"/>
          <w:szCs w:val="24"/>
        </w:rPr>
      </w:pPr>
      <w:r w:rsidRPr="00387CDE">
        <w:rPr>
          <w:rFonts w:cstheme="minorHAnsi"/>
          <w:sz w:val="24"/>
          <w:szCs w:val="24"/>
        </w:rPr>
        <w:t>4. The High or Higher than High in the Higher Testament in Luke</w:t>
      </w:r>
    </w:p>
    <w:p w:rsidR="00715E9B" w:rsidRPr="00387CDE" w:rsidRDefault="00715E9B" w:rsidP="00715E9B">
      <w:pPr>
        <w:rPr>
          <w:rFonts w:cstheme="minorHAnsi"/>
          <w:sz w:val="24"/>
          <w:szCs w:val="24"/>
        </w:rPr>
      </w:pPr>
      <w:r w:rsidRPr="00387CDE">
        <w:rPr>
          <w:rFonts w:cstheme="minorHAnsi"/>
          <w:sz w:val="24"/>
          <w:szCs w:val="24"/>
        </w:rPr>
        <w:t>5. The High or Higher than High in the Highest Testament in Acts</w:t>
      </w:r>
    </w:p>
    <w:p w:rsidR="00715E9B" w:rsidRPr="00387CDE" w:rsidRDefault="00715E9B" w:rsidP="00715E9B">
      <w:pPr>
        <w:rPr>
          <w:rFonts w:cstheme="minorHAnsi"/>
          <w:sz w:val="24"/>
          <w:szCs w:val="24"/>
        </w:rPr>
      </w:pPr>
      <w:r w:rsidRPr="00387CDE">
        <w:rPr>
          <w:rFonts w:cstheme="minorHAnsi"/>
          <w:sz w:val="24"/>
          <w:szCs w:val="24"/>
        </w:rPr>
        <w:t>Chapter 4: The Higher or Higher than Higher in the Holy Bible</w:t>
      </w:r>
    </w:p>
    <w:p w:rsidR="00715E9B" w:rsidRPr="00387CDE" w:rsidRDefault="00715E9B" w:rsidP="00715E9B">
      <w:pPr>
        <w:rPr>
          <w:rFonts w:cstheme="minorHAnsi"/>
          <w:sz w:val="24"/>
          <w:szCs w:val="24"/>
        </w:rPr>
      </w:pPr>
      <w:r w:rsidRPr="00387CDE">
        <w:rPr>
          <w:rFonts w:cstheme="minorHAnsi"/>
          <w:sz w:val="24"/>
          <w:szCs w:val="24"/>
        </w:rPr>
        <w:t>1. The Higher or Higher than Higher in the Old Testament</w:t>
      </w:r>
    </w:p>
    <w:p w:rsidR="00715E9B" w:rsidRPr="00387CDE" w:rsidRDefault="00715E9B" w:rsidP="00715E9B">
      <w:pPr>
        <w:rPr>
          <w:rFonts w:cstheme="minorHAnsi"/>
          <w:sz w:val="24"/>
          <w:szCs w:val="24"/>
        </w:rPr>
      </w:pPr>
      <w:r w:rsidRPr="00387CDE">
        <w:rPr>
          <w:rFonts w:cstheme="minorHAnsi"/>
          <w:sz w:val="24"/>
          <w:szCs w:val="24"/>
        </w:rPr>
        <w:t>2. The Higher or Higher than Higher in the Middle Testament</w:t>
      </w:r>
    </w:p>
    <w:p w:rsidR="00715E9B" w:rsidRPr="00387CDE" w:rsidRDefault="00715E9B" w:rsidP="00715E9B">
      <w:pPr>
        <w:rPr>
          <w:rFonts w:cstheme="minorHAnsi"/>
          <w:sz w:val="24"/>
          <w:szCs w:val="24"/>
        </w:rPr>
      </w:pPr>
      <w:r w:rsidRPr="00387CDE">
        <w:rPr>
          <w:rFonts w:cstheme="minorHAnsi"/>
          <w:sz w:val="24"/>
          <w:szCs w:val="24"/>
        </w:rPr>
        <w:t>3. The Higher or Higher than Higher in the New Testament</w:t>
      </w:r>
    </w:p>
    <w:p w:rsidR="00715E9B" w:rsidRPr="00387CDE" w:rsidRDefault="00715E9B" w:rsidP="00715E9B">
      <w:pPr>
        <w:rPr>
          <w:rFonts w:cstheme="minorHAnsi"/>
          <w:sz w:val="24"/>
          <w:szCs w:val="24"/>
        </w:rPr>
      </w:pPr>
      <w:r w:rsidRPr="00387CDE">
        <w:rPr>
          <w:rFonts w:cstheme="minorHAnsi"/>
          <w:sz w:val="24"/>
          <w:szCs w:val="24"/>
        </w:rPr>
        <w:t>4. The Higher o</w:t>
      </w:r>
      <w:r w:rsidR="002647EF" w:rsidRPr="00387CDE">
        <w:rPr>
          <w:rFonts w:cstheme="minorHAnsi"/>
          <w:sz w:val="24"/>
          <w:szCs w:val="24"/>
        </w:rPr>
        <w:t>r</w:t>
      </w:r>
      <w:r w:rsidRPr="00387CDE">
        <w:rPr>
          <w:rFonts w:cstheme="minorHAnsi"/>
          <w:sz w:val="24"/>
          <w:szCs w:val="24"/>
        </w:rPr>
        <w:t xml:space="preserve"> Higher than Higher in the Higher Testament in Luke</w:t>
      </w:r>
    </w:p>
    <w:p w:rsidR="00715E9B" w:rsidRPr="00387CDE" w:rsidRDefault="00715E9B" w:rsidP="00715E9B">
      <w:pPr>
        <w:rPr>
          <w:rFonts w:cstheme="minorHAnsi"/>
          <w:sz w:val="24"/>
          <w:szCs w:val="24"/>
        </w:rPr>
      </w:pPr>
      <w:r w:rsidRPr="00387CDE">
        <w:rPr>
          <w:rFonts w:cstheme="minorHAnsi"/>
          <w:sz w:val="24"/>
          <w:szCs w:val="24"/>
        </w:rPr>
        <w:t>5. The Higher or Higher than Higher in the Highest Testament in Acts</w:t>
      </w:r>
    </w:p>
    <w:p w:rsidR="00715E9B" w:rsidRPr="00387CDE" w:rsidRDefault="00715E9B" w:rsidP="00715E9B">
      <w:pPr>
        <w:rPr>
          <w:rFonts w:cstheme="minorHAnsi"/>
          <w:sz w:val="24"/>
          <w:szCs w:val="24"/>
        </w:rPr>
      </w:pPr>
      <w:r w:rsidRPr="00387CDE">
        <w:rPr>
          <w:rFonts w:cstheme="minorHAnsi"/>
          <w:sz w:val="24"/>
          <w:szCs w:val="24"/>
        </w:rPr>
        <w:t>Chapter 5: The Most High or Higher than Most High in the Holy Bible</w:t>
      </w:r>
    </w:p>
    <w:p w:rsidR="00715E9B" w:rsidRPr="00387CDE" w:rsidRDefault="00715E9B" w:rsidP="00715E9B">
      <w:pPr>
        <w:rPr>
          <w:rFonts w:cstheme="minorHAnsi"/>
          <w:sz w:val="24"/>
          <w:szCs w:val="24"/>
        </w:rPr>
      </w:pPr>
      <w:r w:rsidRPr="00387CDE">
        <w:rPr>
          <w:rFonts w:cstheme="minorHAnsi"/>
          <w:sz w:val="24"/>
          <w:szCs w:val="24"/>
        </w:rPr>
        <w:t>1. The Most High or Higher than Most High in the Old Testament</w:t>
      </w:r>
    </w:p>
    <w:p w:rsidR="00715E9B" w:rsidRPr="00387CDE" w:rsidRDefault="00715E9B" w:rsidP="00715E9B">
      <w:pPr>
        <w:rPr>
          <w:rFonts w:cstheme="minorHAnsi"/>
          <w:sz w:val="24"/>
          <w:szCs w:val="24"/>
        </w:rPr>
      </w:pPr>
      <w:r w:rsidRPr="00387CDE">
        <w:rPr>
          <w:rFonts w:cstheme="minorHAnsi"/>
          <w:sz w:val="24"/>
          <w:szCs w:val="24"/>
        </w:rPr>
        <w:t>2. The Most High or Higher than Most High in the Middle Testament</w:t>
      </w:r>
    </w:p>
    <w:p w:rsidR="00715E9B" w:rsidRPr="00387CDE" w:rsidRDefault="00715E9B" w:rsidP="00715E9B">
      <w:pPr>
        <w:rPr>
          <w:rFonts w:cstheme="minorHAnsi"/>
          <w:sz w:val="24"/>
          <w:szCs w:val="24"/>
        </w:rPr>
      </w:pPr>
      <w:r w:rsidRPr="00387CDE">
        <w:rPr>
          <w:rFonts w:cstheme="minorHAnsi"/>
          <w:sz w:val="24"/>
          <w:szCs w:val="24"/>
        </w:rPr>
        <w:t>3. The Most High or Higher than Most High in the New Testament</w:t>
      </w:r>
    </w:p>
    <w:p w:rsidR="00715E9B" w:rsidRPr="00387CDE" w:rsidRDefault="00715E9B" w:rsidP="00715E9B">
      <w:pPr>
        <w:rPr>
          <w:rFonts w:cstheme="minorHAnsi"/>
          <w:sz w:val="24"/>
          <w:szCs w:val="24"/>
        </w:rPr>
      </w:pPr>
      <w:r w:rsidRPr="00387CDE">
        <w:rPr>
          <w:rFonts w:cstheme="minorHAnsi"/>
          <w:sz w:val="24"/>
          <w:szCs w:val="24"/>
        </w:rPr>
        <w:t>4. The Most High or Higher than Most High in the Higher Testament in Luke</w:t>
      </w:r>
    </w:p>
    <w:p w:rsidR="00715E9B" w:rsidRPr="00387CDE" w:rsidRDefault="00715E9B" w:rsidP="00715E9B">
      <w:pPr>
        <w:rPr>
          <w:rFonts w:cstheme="minorHAnsi"/>
          <w:sz w:val="24"/>
          <w:szCs w:val="24"/>
        </w:rPr>
      </w:pPr>
      <w:r w:rsidRPr="00387CDE">
        <w:rPr>
          <w:rFonts w:cstheme="minorHAnsi"/>
          <w:sz w:val="24"/>
          <w:szCs w:val="24"/>
        </w:rPr>
        <w:t>5. The Most High or Higher than Most High in the Highest Testament in Acts</w:t>
      </w:r>
    </w:p>
    <w:p w:rsidR="00715E9B" w:rsidRPr="00387CDE" w:rsidRDefault="00715E9B" w:rsidP="00715E9B">
      <w:pPr>
        <w:rPr>
          <w:rFonts w:cstheme="minorHAnsi"/>
          <w:sz w:val="24"/>
          <w:szCs w:val="24"/>
        </w:rPr>
      </w:pPr>
      <w:r w:rsidRPr="00387CDE">
        <w:rPr>
          <w:rFonts w:cstheme="minorHAnsi"/>
          <w:sz w:val="24"/>
          <w:szCs w:val="24"/>
        </w:rPr>
        <w:t>Chapter 6: The Highest or Higher than Highest in the Holy Bible</w:t>
      </w:r>
    </w:p>
    <w:p w:rsidR="00715E9B" w:rsidRPr="00387CDE" w:rsidRDefault="00715E9B" w:rsidP="00715E9B">
      <w:pPr>
        <w:rPr>
          <w:rFonts w:cstheme="minorHAnsi"/>
          <w:sz w:val="24"/>
          <w:szCs w:val="24"/>
        </w:rPr>
      </w:pPr>
      <w:r w:rsidRPr="00387CDE">
        <w:rPr>
          <w:rFonts w:cstheme="minorHAnsi"/>
          <w:sz w:val="24"/>
          <w:szCs w:val="24"/>
        </w:rPr>
        <w:t>1. The Highest or Higher than Highest in the Old Testament</w:t>
      </w:r>
    </w:p>
    <w:p w:rsidR="00715E9B" w:rsidRPr="00387CDE" w:rsidRDefault="00715E9B" w:rsidP="00715E9B">
      <w:pPr>
        <w:rPr>
          <w:rFonts w:cstheme="minorHAnsi"/>
          <w:sz w:val="24"/>
          <w:szCs w:val="24"/>
        </w:rPr>
      </w:pPr>
      <w:r w:rsidRPr="00387CDE">
        <w:rPr>
          <w:rFonts w:cstheme="minorHAnsi"/>
          <w:sz w:val="24"/>
          <w:szCs w:val="24"/>
        </w:rPr>
        <w:t>2. The Highest or Higher than Highest in the Middle Testament</w:t>
      </w:r>
    </w:p>
    <w:p w:rsidR="00715E9B" w:rsidRPr="00387CDE" w:rsidRDefault="00715E9B" w:rsidP="00715E9B">
      <w:pPr>
        <w:rPr>
          <w:rFonts w:cstheme="minorHAnsi"/>
          <w:sz w:val="24"/>
          <w:szCs w:val="24"/>
        </w:rPr>
      </w:pPr>
      <w:r w:rsidRPr="00387CDE">
        <w:rPr>
          <w:rFonts w:cstheme="minorHAnsi"/>
          <w:sz w:val="24"/>
          <w:szCs w:val="24"/>
        </w:rPr>
        <w:t>3. The Highest or Higher than Highest in the New Testament</w:t>
      </w:r>
    </w:p>
    <w:p w:rsidR="00715E9B" w:rsidRPr="00387CDE" w:rsidRDefault="00715E9B" w:rsidP="00715E9B">
      <w:pPr>
        <w:rPr>
          <w:rFonts w:cstheme="minorHAnsi"/>
          <w:sz w:val="24"/>
          <w:szCs w:val="24"/>
        </w:rPr>
      </w:pPr>
      <w:r w:rsidRPr="00387CDE">
        <w:rPr>
          <w:rFonts w:cstheme="minorHAnsi"/>
          <w:sz w:val="24"/>
          <w:szCs w:val="24"/>
        </w:rPr>
        <w:t>4. The Highest or Higher than Highest in the Higher Testament in Luke</w:t>
      </w:r>
    </w:p>
    <w:p w:rsidR="00715E9B" w:rsidRPr="00387CDE" w:rsidRDefault="00715E9B" w:rsidP="00715E9B">
      <w:pPr>
        <w:rPr>
          <w:rFonts w:cstheme="minorHAnsi"/>
          <w:sz w:val="24"/>
          <w:szCs w:val="24"/>
        </w:rPr>
      </w:pPr>
      <w:r w:rsidRPr="00387CDE">
        <w:rPr>
          <w:rFonts w:cstheme="minorHAnsi"/>
          <w:sz w:val="24"/>
          <w:szCs w:val="24"/>
        </w:rPr>
        <w:t>5. The Highest or Higher than Highest in the Highest Testament in Acts</w:t>
      </w:r>
    </w:p>
    <w:p w:rsidR="00715E9B" w:rsidRPr="00387CDE" w:rsidRDefault="00715E9B" w:rsidP="00715E9B">
      <w:pPr>
        <w:rPr>
          <w:rFonts w:cstheme="minorHAnsi"/>
          <w:sz w:val="24"/>
          <w:szCs w:val="24"/>
        </w:rPr>
      </w:pPr>
      <w:r w:rsidRPr="00387CDE">
        <w:rPr>
          <w:rFonts w:cstheme="minorHAnsi"/>
          <w:sz w:val="24"/>
          <w:szCs w:val="24"/>
        </w:rPr>
        <w:t>Chapter 7: The Most Highest or Higher than Most Highest in the Holy Bible</w:t>
      </w:r>
    </w:p>
    <w:p w:rsidR="00715E9B" w:rsidRPr="00387CDE" w:rsidRDefault="00715E9B" w:rsidP="00715E9B">
      <w:pPr>
        <w:rPr>
          <w:rFonts w:cstheme="minorHAnsi"/>
          <w:sz w:val="24"/>
          <w:szCs w:val="24"/>
        </w:rPr>
      </w:pPr>
      <w:r w:rsidRPr="00387CDE">
        <w:rPr>
          <w:rFonts w:cstheme="minorHAnsi"/>
          <w:sz w:val="24"/>
          <w:szCs w:val="24"/>
        </w:rPr>
        <w:t>1. The Most Highest or Higher than Most Highest in the Old Testament</w:t>
      </w:r>
    </w:p>
    <w:p w:rsidR="00715E9B" w:rsidRPr="00387CDE" w:rsidRDefault="00715E9B" w:rsidP="00715E9B">
      <w:pPr>
        <w:rPr>
          <w:rFonts w:cstheme="minorHAnsi"/>
          <w:sz w:val="24"/>
          <w:szCs w:val="24"/>
        </w:rPr>
      </w:pPr>
      <w:r w:rsidRPr="00387CDE">
        <w:rPr>
          <w:rFonts w:cstheme="minorHAnsi"/>
          <w:sz w:val="24"/>
          <w:szCs w:val="24"/>
        </w:rPr>
        <w:t>2. The Most Highest or Higher than Most Highest in the Middle Testament</w:t>
      </w:r>
    </w:p>
    <w:p w:rsidR="00715E9B" w:rsidRPr="00387CDE" w:rsidRDefault="00715E9B" w:rsidP="00715E9B">
      <w:pPr>
        <w:rPr>
          <w:rFonts w:cstheme="minorHAnsi"/>
          <w:sz w:val="24"/>
          <w:szCs w:val="24"/>
        </w:rPr>
      </w:pPr>
      <w:r w:rsidRPr="00387CDE">
        <w:rPr>
          <w:rFonts w:cstheme="minorHAnsi"/>
          <w:sz w:val="24"/>
          <w:szCs w:val="24"/>
        </w:rPr>
        <w:t>3. The Most Highest or Higher than Most Highest in the New Testament</w:t>
      </w:r>
    </w:p>
    <w:p w:rsidR="00715E9B" w:rsidRPr="00387CDE" w:rsidRDefault="00715E9B" w:rsidP="00715E9B">
      <w:pPr>
        <w:rPr>
          <w:rFonts w:cstheme="minorHAnsi"/>
          <w:sz w:val="24"/>
          <w:szCs w:val="24"/>
        </w:rPr>
      </w:pPr>
      <w:r w:rsidRPr="00387CDE">
        <w:rPr>
          <w:rFonts w:cstheme="minorHAnsi"/>
          <w:sz w:val="24"/>
          <w:szCs w:val="24"/>
        </w:rPr>
        <w:t>4. The Most Highest or Higher than Most Highest in the Higher Testament in Luke</w:t>
      </w:r>
    </w:p>
    <w:p w:rsidR="00715E9B" w:rsidRPr="00387CDE" w:rsidRDefault="00715E9B" w:rsidP="00715E9B">
      <w:pPr>
        <w:rPr>
          <w:rFonts w:cstheme="minorHAnsi"/>
          <w:sz w:val="24"/>
          <w:szCs w:val="24"/>
        </w:rPr>
      </w:pPr>
      <w:r w:rsidRPr="00387CDE">
        <w:rPr>
          <w:rFonts w:cstheme="minorHAnsi"/>
          <w:sz w:val="24"/>
          <w:szCs w:val="24"/>
        </w:rPr>
        <w:t>5. The Most Highest or Higher than Most Highest in the Highest Testament in Acts</w:t>
      </w:r>
    </w:p>
    <w:p w:rsidR="00715E9B" w:rsidRPr="00387CDE" w:rsidRDefault="00715E9B" w:rsidP="00715E9B">
      <w:pPr>
        <w:rPr>
          <w:rFonts w:cstheme="minorHAnsi"/>
          <w:sz w:val="24"/>
          <w:szCs w:val="24"/>
        </w:rPr>
      </w:pPr>
      <w:r w:rsidRPr="00387CDE">
        <w:rPr>
          <w:rFonts w:cstheme="minorHAnsi"/>
          <w:sz w:val="24"/>
          <w:szCs w:val="24"/>
        </w:rPr>
        <w:t>Chapter 8: The Height or Higher than Height in the Holy Bible</w:t>
      </w:r>
    </w:p>
    <w:p w:rsidR="00715E9B" w:rsidRPr="00387CDE" w:rsidRDefault="00715E9B" w:rsidP="00715E9B">
      <w:pPr>
        <w:rPr>
          <w:rFonts w:cstheme="minorHAnsi"/>
          <w:sz w:val="24"/>
          <w:szCs w:val="24"/>
        </w:rPr>
      </w:pPr>
      <w:r w:rsidRPr="00387CDE">
        <w:rPr>
          <w:rFonts w:cstheme="minorHAnsi"/>
          <w:sz w:val="24"/>
          <w:szCs w:val="24"/>
        </w:rPr>
        <w:t>1. The Height or Higher than Height in the Old Testament</w:t>
      </w:r>
    </w:p>
    <w:p w:rsidR="00715E9B" w:rsidRPr="00387CDE" w:rsidRDefault="00715E9B" w:rsidP="00715E9B">
      <w:pPr>
        <w:rPr>
          <w:rFonts w:cstheme="minorHAnsi"/>
          <w:sz w:val="24"/>
          <w:szCs w:val="24"/>
        </w:rPr>
      </w:pPr>
      <w:r w:rsidRPr="00387CDE">
        <w:rPr>
          <w:rFonts w:cstheme="minorHAnsi"/>
          <w:sz w:val="24"/>
          <w:szCs w:val="24"/>
        </w:rPr>
        <w:t>2. The Height or Higher than Height in the Middle Testament</w:t>
      </w:r>
    </w:p>
    <w:p w:rsidR="00715E9B" w:rsidRPr="00387CDE" w:rsidRDefault="00715E9B" w:rsidP="00715E9B">
      <w:pPr>
        <w:rPr>
          <w:rFonts w:cstheme="minorHAnsi"/>
          <w:sz w:val="24"/>
          <w:szCs w:val="24"/>
        </w:rPr>
      </w:pPr>
      <w:r w:rsidRPr="00387CDE">
        <w:rPr>
          <w:rFonts w:cstheme="minorHAnsi"/>
          <w:sz w:val="24"/>
          <w:szCs w:val="24"/>
        </w:rPr>
        <w:t>3. The Height or Higher than Height in the New Testament</w:t>
      </w:r>
    </w:p>
    <w:p w:rsidR="00715E9B" w:rsidRPr="00387CDE" w:rsidRDefault="00715E9B" w:rsidP="00715E9B">
      <w:pPr>
        <w:rPr>
          <w:rFonts w:cstheme="minorHAnsi"/>
          <w:sz w:val="24"/>
          <w:szCs w:val="24"/>
        </w:rPr>
      </w:pPr>
      <w:r w:rsidRPr="00387CDE">
        <w:rPr>
          <w:rFonts w:cstheme="minorHAnsi"/>
          <w:sz w:val="24"/>
          <w:szCs w:val="24"/>
        </w:rPr>
        <w:t>Conclusion</w:t>
      </w:r>
    </w:p>
    <w:p w:rsidR="00715E9B" w:rsidRPr="00387CDE" w:rsidRDefault="00715E9B" w:rsidP="00715E9B">
      <w:pPr>
        <w:jc w:val="center"/>
        <w:rPr>
          <w:rFonts w:cstheme="minorHAnsi"/>
          <w:sz w:val="24"/>
          <w:szCs w:val="24"/>
        </w:rPr>
      </w:pPr>
      <w:r w:rsidRPr="00387CDE">
        <w:rPr>
          <w:rFonts w:cstheme="minorHAnsi"/>
          <w:sz w:val="24"/>
          <w:szCs w:val="24"/>
        </w:rPr>
        <w:t>Chapter 1: Who is the Most Highest?</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Definition of the Most Highest concerns having a large extension upward. It also can concern having a specified elevation as being tall such as 6 foot or more. The Giants are around 7 to 9 feet tall. It is an advance toward a culmination or acme.  It can also means an elevated pitch in High Music. It is a High Latitude far from the equator such as the North Pole.  It also means rich in amount such as rich living or having great wealth. It is exalted in character such as a Noble or a Lord. It is of greater value, cost or degree such as High Food Prices. It also can mean a great importance in rank, dignity or standing such as the High Army. It is the stressing matters of High Doctrine and High Ceremony in the High Church.  It is also the expression of great joy and excitement such as High Spirits of High Passions.  Some other words for High are Tall which means to what grows or rises high by comparison with others of its High Nature.  Lofty means imposing and great altitude such as the High Mountains.  It can also mean a chemical reaction off Herbal Medicines, but We supposed to be High on God alone.     </w:t>
      </w:r>
    </w:p>
    <w:p w:rsidR="002C2DC8" w:rsidRPr="00387CDE" w:rsidRDefault="00715E9B" w:rsidP="002C2DC8">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w:t>
      </w:r>
      <w:r w:rsidR="002C2DC8" w:rsidRPr="00387CDE">
        <w:rPr>
          <w:rFonts w:cstheme="minorHAnsi"/>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15E9B" w:rsidRPr="00387CDE" w:rsidRDefault="00715E9B" w:rsidP="00715E9B">
      <w:pPr>
        <w:spacing w:line="480" w:lineRule="auto"/>
        <w:jc w:val="center"/>
        <w:rPr>
          <w:rFonts w:cstheme="minorHAnsi"/>
          <w:sz w:val="24"/>
          <w:szCs w:val="24"/>
        </w:rPr>
      </w:pPr>
      <w:r w:rsidRPr="00387CDE">
        <w:rPr>
          <w:rFonts w:cstheme="minorHAnsi"/>
          <w:sz w:val="24"/>
          <w:szCs w:val="24"/>
        </w:rPr>
        <w:t>What is Truth?</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715E9B" w:rsidRPr="00387CDE" w:rsidRDefault="00715E9B" w:rsidP="00715E9B">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5E9B" w:rsidRPr="00387CDE" w:rsidRDefault="00715E9B" w:rsidP="00715E9B">
      <w:pPr>
        <w:jc w:val="center"/>
        <w:rPr>
          <w:rFonts w:cstheme="minorHAnsi"/>
          <w:sz w:val="24"/>
          <w:szCs w:val="24"/>
        </w:rPr>
      </w:pPr>
      <w:r w:rsidRPr="00387CDE">
        <w:rPr>
          <w:rFonts w:cstheme="minorHAnsi"/>
          <w:sz w:val="24"/>
          <w:szCs w:val="24"/>
        </w:rPr>
        <w:t>The Father Stephen’s Supreme Glory &amp; Supreme Majesty</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Highest 63 Lord’s &amp; 63 Ladies are proven in scripture. The Creation Process of the 62 Lord’s &amp; 62 Ladies is called “</w:t>
      </w:r>
      <w:r w:rsidRPr="00387CDE">
        <w:rPr>
          <w:rFonts w:cstheme="minorHAnsi"/>
          <w:b/>
          <w:sz w:val="24"/>
          <w:szCs w:val="24"/>
        </w:rPr>
        <w:t>Bara</w:t>
      </w:r>
      <w:r w:rsidRPr="00387CDE">
        <w:rPr>
          <w:rFonts w:cstheme="minorHAnsi"/>
          <w:sz w:val="24"/>
          <w:szCs w:val="24"/>
        </w:rPr>
        <w:t>” in Genesis 1:1. The 62 Ladies is derived from what is called the “</w:t>
      </w:r>
      <w:r w:rsidRPr="00387CDE">
        <w:rPr>
          <w:rFonts w:cstheme="minorHAnsi"/>
          <w:b/>
          <w:sz w:val="24"/>
          <w:szCs w:val="24"/>
        </w:rPr>
        <w:t>Lady of Kingdoms</w:t>
      </w:r>
      <w:r w:rsidRPr="00387CDE">
        <w:rPr>
          <w:rFonts w:cstheme="minorHAnsi"/>
          <w:sz w:val="24"/>
          <w:szCs w:val="24"/>
        </w:rPr>
        <w:t>” in Isaiah 47:5 (NKJV).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Deuteronomy 32:6; 2</w:t>
      </w:r>
      <w:r w:rsidRPr="00387CDE">
        <w:rPr>
          <w:rFonts w:cstheme="minorHAnsi"/>
          <w:sz w:val="24"/>
          <w:szCs w:val="24"/>
          <w:vertAlign w:val="superscript"/>
        </w:rPr>
        <w:t>nd</w:t>
      </w:r>
      <w:r w:rsidRPr="00387CDE">
        <w:rPr>
          <w:rFonts w:cstheme="minorHAnsi"/>
          <w:sz w:val="24"/>
          <w:szCs w:val="24"/>
        </w:rPr>
        <w:t xml:space="preserve"> Peter 2:1;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Father Stephen’s top secret clearance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Second, is the 1</w:t>
      </w:r>
      <w:r w:rsidRPr="00387CDE">
        <w:rPr>
          <w:rFonts w:cstheme="minorHAnsi"/>
          <w:sz w:val="24"/>
          <w:szCs w:val="24"/>
          <w:vertAlign w:val="superscript"/>
        </w:rPr>
        <w:t>st</w:t>
      </w:r>
      <w:r w:rsidRPr="00387CDE">
        <w:rPr>
          <w:rFonts w:cstheme="minorHAnsi"/>
          <w:sz w:val="24"/>
          <w:szCs w:val="24"/>
        </w:rPr>
        <w:t xml:space="preserve"> Person of the Trinity which is the Father Stephen Our Lord (Mother Barbara from Bara in Genesis 1:1) in Acts 1:4-8:3; 1</w:t>
      </w:r>
      <w:r w:rsidRPr="00387CDE">
        <w:rPr>
          <w:rFonts w:cstheme="minorHAnsi"/>
          <w:sz w:val="24"/>
          <w:szCs w:val="24"/>
          <w:vertAlign w:val="superscript"/>
        </w:rPr>
        <w:t>st</w:t>
      </w:r>
      <w:r w:rsidRPr="00387CDE">
        <w:rPr>
          <w:rFonts w:cstheme="minorHAnsi"/>
          <w:sz w:val="24"/>
          <w:szCs w:val="24"/>
        </w:rPr>
        <w:t xml:space="preserve"> Corinthians 8:6; 15:24-28; Proverbs 8:22-25 (RSV) &amp; Ephesians 4:6. The Father Stephen’s Creation Process &amp; Birth before the Creation of the Universe is “Qanah directed to the Father Stephen Our Lord” in Proverbs 8:22-29 (RSV). Third, is the Lord James the Lordship of the Entire Law  of  God  (Lady Mary  in  Law)  in  Acts  1:14;  15:13-29;  21:18-25 and James 2:8-13. Fourth, is the 2</w:t>
      </w:r>
      <w:r w:rsidRPr="00387CDE">
        <w:rPr>
          <w:rFonts w:cstheme="minorHAnsi"/>
          <w:sz w:val="24"/>
          <w:szCs w:val="24"/>
          <w:vertAlign w:val="superscript"/>
        </w:rPr>
        <w:t>nd</w:t>
      </w:r>
      <w:r w:rsidRPr="00387CDE">
        <w:rPr>
          <w:rFonts w:cstheme="minorHAnsi"/>
          <w:sz w:val="24"/>
          <w:szCs w:val="24"/>
        </w:rPr>
        <w:t xml:space="preserve"> Person of the Trinity which is the Son Jesus Christ Our Lord the Son of God (Lady Virgin Mary the Daughter of God) in Luke 1:26-Acts 1:3 &amp; 1</w:t>
      </w:r>
      <w:r w:rsidRPr="00387CDE">
        <w:rPr>
          <w:rFonts w:cstheme="minorHAnsi"/>
          <w:sz w:val="24"/>
          <w:szCs w:val="24"/>
          <w:vertAlign w:val="superscript"/>
        </w:rPr>
        <w:t>st</w:t>
      </w:r>
      <w:r w:rsidRPr="00387CDE">
        <w:rPr>
          <w:rFonts w:cstheme="minorHAnsi"/>
          <w:sz w:val="24"/>
          <w:szCs w:val="24"/>
        </w:rPr>
        <w:t xml:space="preserve"> Corinthians 8:6. Fifth, is the 3</w:t>
      </w:r>
      <w:r w:rsidRPr="00387CDE">
        <w:rPr>
          <w:rFonts w:cstheme="minorHAnsi"/>
          <w:sz w:val="24"/>
          <w:szCs w:val="24"/>
          <w:vertAlign w:val="superscript"/>
        </w:rPr>
        <w:t>rd</w:t>
      </w:r>
      <w:r w:rsidRPr="00387CDE">
        <w:rPr>
          <w:rFonts w:cstheme="minorHAnsi"/>
          <w:sz w:val="24"/>
          <w:szCs w:val="24"/>
        </w:rPr>
        <w:t xml:space="preserve"> Person of the Trinity which is the Brother John Our Lord the Holy Ghost of God (Lady Elizabeth the Sister of God) in Luke 1:5-9:9; 1</w:t>
      </w:r>
      <w:r w:rsidRPr="00387CDE">
        <w:rPr>
          <w:rFonts w:cstheme="minorHAnsi"/>
          <w:sz w:val="24"/>
          <w:szCs w:val="24"/>
          <w:vertAlign w:val="superscript"/>
        </w:rPr>
        <w:t>st</w:t>
      </w:r>
      <w:r w:rsidRPr="00387CDE">
        <w:rPr>
          <w:rFonts w:cstheme="minorHAnsi"/>
          <w:sz w:val="24"/>
          <w:szCs w:val="24"/>
        </w:rPr>
        <w:t xml:space="preserve"> Peter 1:2 &amp; 1</w:t>
      </w:r>
      <w:r w:rsidRPr="00387CDE">
        <w:rPr>
          <w:rFonts w:cstheme="minorHAnsi"/>
          <w:sz w:val="24"/>
          <w:szCs w:val="24"/>
          <w:vertAlign w:val="superscript"/>
        </w:rPr>
        <w:t>st</w:t>
      </w:r>
      <w:r w:rsidRPr="00387CDE">
        <w:rPr>
          <w:rFonts w:cstheme="minorHAnsi"/>
          <w:sz w:val="24"/>
          <w:szCs w:val="24"/>
        </w:rPr>
        <w:t xml:space="preserve"> John 5:8. The 58 Mystery Lords and 58 Mystery Ladies do not have direct positions, but the Father Stephen Our Lord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and 1</w:t>
      </w:r>
      <w:r w:rsidRPr="00387CDE">
        <w:rPr>
          <w:rFonts w:cstheme="minorHAnsi"/>
          <w:sz w:val="24"/>
          <w:szCs w:val="24"/>
          <w:vertAlign w:val="superscript"/>
        </w:rPr>
        <w:t>st</w:t>
      </w:r>
      <w:r w:rsidRPr="00387CDE">
        <w:rPr>
          <w:rFonts w:cstheme="minorHAnsi"/>
          <w:sz w:val="24"/>
          <w:szCs w:val="24"/>
        </w:rPr>
        <w:t xml:space="preserve"> Chronicles 2:26. Ninth, is the Son Jesus (Lady Mary) in Law in Colossians 4:11 &amp; Acts 12:12. Tenth, is the Brother John (Lady Elizabeth) in Law in Revelation &amp; Luke 1:25. Eleventh, is the Lord called Owner (Female Owner) in Isaiah 1:3; 47:5. Twelfth, is the Single/Married Lord called Wisdom as the Lord Yahweh (Single/Married Lady Victoria) in Proverbs 8:22-25 (RSV) &amp; Isaiah 47:5. Thirteenth, is the Lord called Personalities (Female Personalities) in Proverbs 8:22-31 &amp; Isaiah 47:5. Fourteenth, is the Lord called Craftsman (Female Craftsman) in Proverbs 8:22-31 (NIV) &amp; Isaiah 47:5. Fifteenth, is the Lord called Angel---Spirit, Ghost, Phantom or Shadow or Boy or Child (Female Angel---Spirit, Ghost, Phantom or Shadow of Girl or Child) in Genesis 16:13; Exodus 3:2-6; 23:20-22; Numbers 22:35 with 38; Judges 2:1-2; 6:11 with 14; Zechariah 5:5-11; Revelation 12:1-2, 5-6 &amp; Isaiah 47:5. Sixteenth, is the Lord called Messenger (Female Messenger) in Genesis 16:13; Exodus 3:2-6; 23:20-22; Numbers 22:35 with 38; Judges 2:1-2; 6:11 with 14; Zechariah 5:5-11; Revelation 12:1-2, 5-6 &amp; Isaiah 47:5. Seventeenth, is the Lord called Master (Mistress) in Colossians 4:1 &amp; Isaiah 47:5. Eighteenth, is the Lord called Servant---Minister (Handmaiden known as Maidservant---Virgin)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the Army Hosts---Camps) in Malachi 3:1-2 and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and Acts 2:35. Twenty-eight, is the Lord called God (Lady called Goddess) in Hosea 1:7 and Isaiah 47:5. Twenty-nine, is the Lord called Power---Omnipotent---Omniscient---Strength (Female Power) in Isaiah 47:5; 48:16. Thirtieth, is the Lord called Authority (Female Authority) in Isaiah 47:5; 48:16. Thirty-one, is the Lord called Almighty (Female Almighty) in Isaiah 47:5; 48:16. Thirty-two, is the Lord called Holy Spirit (Female Holy Spirit) in Isaiah 47:5; 63:10 (NIV). Thirty-three, is the Lord called Holy Ghost (Female Holy Ghost) in Isaiah 47:5; 63:10 (NIV). Thirty-four, is the Lord called Holy Soul---Holy God, Holy Lord, Holy Will, Holy Mind, Holy Emotions, Holy Feelings, Holy Reasons or Holy Decisions (Female Holy Soul) in Isaiah 47:5; 63:10 (NIV). Thirty-five, is the Lord called Lord (Lady) in Hebrews 1:8 and Isaiah 47:5. Thirty-six, is the Lord called God (Lady called Goddess) in Hebrews 1:8 and Isaiah 47:5. Thirty-seven, is the Lord called Sovereignty---Providence or Order (Female Sovereignty) in Isaiah 47:5; 48:16. Thirty-eight, is the Lord called Worker (Female Worker) in Proverbs 8:22-31 (NIV) and Isaiah 47:5. Thirty-nine, is the Lord called the Holy One of Israel (Female Holy One of Israel) in Isaiah 47:4, 5 &amp; Malachi 3:1-2. Forty, is the Lord called Man known as the Ministerial Police over the Military Police &amp; Law Enforcement Police (Woman) in Genesis 1:26 &amp; Isaiah 47:5. Forty-one, is the Lord called the Lord (Lady) of Glory in Acts 7:2; Isaiah 47:4-5 &amp; Malachi 3:1-2. “The Cloaked 2</w:t>
      </w:r>
      <w:r w:rsidRPr="00387CDE">
        <w:rPr>
          <w:rFonts w:cstheme="minorHAnsi"/>
          <w:sz w:val="24"/>
          <w:szCs w:val="24"/>
          <w:vertAlign w:val="superscript"/>
        </w:rPr>
        <w:t>nd</w:t>
      </w:r>
      <w:r w:rsidRPr="00387CDE">
        <w:rPr>
          <w:rFonts w:cstheme="minorHAnsi"/>
          <w:sz w:val="24"/>
          <w:szCs w:val="24"/>
        </w:rPr>
        <w:t xml:space="preserve"> Lord called Wisdom as the Omnipotence/Omniscience of the Lord” is the Father Stephen governing all other 62 Lord’s.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Proof that the Lord Stephen is the Father above All</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Lord Stephen’s name means the “</w:t>
      </w:r>
      <w:r w:rsidRPr="00387CDE">
        <w:rPr>
          <w:rFonts w:cstheme="minorHAnsi"/>
          <w:b/>
          <w:sz w:val="24"/>
          <w:szCs w:val="24"/>
        </w:rPr>
        <w:t>Most Highest</w:t>
      </w:r>
      <w:r w:rsidRPr="00387CDE">
        <w:rPr>
          <w:rFonts w:cstheme="minorHAnsi"/>
          <w:sz w:val="24"/>
          <w:szCs w:val="24"/>
        </w:rPr>
        <w:t>” as the Lord or Jehovah in Psalms 83:18. The Lord Stephen acts as the Lord Yahweh in John 8:58. The Lord Stephen’s name also means “</w:t>
      </w:r>
      <w:r w:rsidRPr="00387CDE">
        <w:rPr>
          <w:rFonts w:cstheme="minorHAnsi"/>
          <w:b/>
          <w:sz w:val="24"/>
          <w:szCs w:val="24"/>
        </w:rPr>
        <w:t>Reward</w:t>
      </w:r>
      <w:r w:rsidRPr="00387CDE">
        <w:rPr>
          <w:rFonts w:cstheme="minorHAnsi"/>
          <w:sz w:val="24"/>
          <w:szCs w:val="24"/>
        </w:rPr>
        <w:t>” which symbolizes prayer done in secret to the Father Stephen in Matthew 6:6. The Lord Stephen’s name also means “</w:t>
      </w:r>
      <w:r w:rsidRPr="00387CDE">
        <w:rPr>
          <w:rFonts w:cstheme="minorHAnsi"/>
          <w:b/>
          <w:sz w:val="24"/>
          <w:szCs w:val="24"/>
        </w:rPr>
        <w:t>Money</w:t>
      </w:r>
      <w:r w:rsidRPr="00387CDE">
        <w:rPr>
          <w:rFonts w:cstheme="minorHAnsi"/>
          <w:sz w:val="24"/>
          <w:szCs w:val="24"/>
        </w:rPr>
        <w:t>” which symbolizes tithes and offerings to the Father Stephen in Malachi 3:8-12. The Lord Stephen’s name also means “</w:t>
      </w:r>
      <w:r w:rsidRPr="00387CDE">
        <w:rPr>
          <w:rFonts w:cstheme="minorHAnsi"/>
          <w:b/>
          <w:sz w:val="24"/>
          <w:szCs w:val="24"/>
        </w:rPr>
        <w:t>Wreath</w:t>
      </w:r>
      <w:r w:rsidRPr="00387CDE">
        <w:rPr>
          <w:rFonts w:cstheme="minorHAnsi"/>
          <w:sz w:val="24"/>
          <w:szCs w:val="24"/>
        </w:rPr>
        <w:t>” which symbolizes who God the Father Stephen is in Proverbs 8:22-25 (RSV) &amp; Acts 6:5, 15. The Lord Stephen’s name also means the “</w:t>
      </w:r>
      <w:r w:rsidRPr="00387CDE">
        <w:rPr>
          <w:rFonts w:cstheme="minorHAnsi"/>
          <w:b/>
          <w:sz w:val="24"/>
          <w:szCs w:val="24"/>
        </w:rPr>
        <w:t>Most Highest</w:t>
      </w:r>
      <w:r w:rsidRPr="00387CDE">
        <w:rPr>
          <w:rFonts w:cstheme="minorHAnsi"/>
          <w:sz w:val="24"/>
          <w:szCs w:val="24"/>
        </w:rPr>
        <w:t>” in the Lord Jesus Christ’s Ministry in the 4 Synoptic Gospels. First, the Father Stephen is the only One that could commission the Lord Jesus Christ the Son of God being called the “</w:t>
      </w:r>
      <w:r w:rsidRPr="00387CDE">
        <w:rPr>
          <w:rFonts w:cstheme="minorHAnsi"/>
          <w:b/>
          <w:sz w:val="24"/>
          <w:szCs w:val="24"/>
        </w:rPr>
        <w:t>Son of the Highest</w:t>
      </w:r>
      <w:r w:rsidRPr="00387CDE">
        <w:rPr>
          <w:rFonts w:cstheme="minorHAnsi"/>
          <w:sz w:val="24"/>
          <w:szCs w:val="24"/>
        </w:rPr>
        <w:t>” in Luke 1:32. Second, the Father Stephen is the only One that could commission the Lord Jesus Christ with the “</w:t>
      </w:r>
      <w:r w:rsidRPr="00387CDE">
        <w:rPr>
          <w:rFonts w:cstheme="minorHAnsi"/>
          <w:b/>
          <w:sz w:val="24"/>
          <w:szCs w:val="24"/>
        </w:rPr>
        <w:t>Power (Omnipotence) of the Highest</w:t>
      </w:r>
      <w:r w:rsidRPr="00387CDE">
        <w:rPr>
          <w:rFonts w:cstheme="minorHAnsi"/>
          <w:sz w:val="24"/>
          <w:szCs w:val="24"/>
        </w:rPr>
        <w:t>” in Luke 1:35. Third, the Father Stephen is the only One that could commission the Lord Jesus Christ with the “</w:t>
      </w:r>
      <w:r w:rsidRPr="00387CDE">
        <w:rPr>
          <w:rFonts w:cstheme="minorHAnsi"/>
          <w:b/>
          <w:sz w:val="24"/>
          <w:szCs w:val="24"/>
        </w:rPr>
        <w:t>Authority of the Highest</w:t>
      </w:r>
      <w:r w:rsidRPr="00387CDE">
        <w:rPr>
          <w:rFonts w:cstheme="minorHAnsi"/>
          <w:sz w:val="24"/>
          <w:szCs w:val="24"/>
        </w:rPr>
        <w:t>” in Luke 1:35. Fourth, the Father Stephen is the only One that could commission the Lord Jesus Christ as the “</w:t>
      </w:r>
      <w:r w:rsidRPr="00387CDE">
        <w:rPr>
          <w:rFonts w:cstheme="minorHAnsi"/>
          <w:b/>
          <w:sz w:val="24"/>
          <w:szCs w:val="24"/>
        </w:rPr>
        <w:t>Almighty of the Highest</w:t>
      </w:r>
      <w:r w:rsidRPr="00387CDE">
        <w:rPr>
          <w:rFonts w:cstheme="minorHAnsi"/>
          <w:sz w:val="24"/>
          <w:szCs w:val="24"/>
        </w:rPr>
        <w:t>” in Luke 1:35. Fifth, the Father Stephen is the only One that could commission the Lord Jesus Christ as the “</w:t>
      </w:r>
      <w:r w:rsidRPr="00387CDE">
        <w:rPr>
          <w:rFonts w:cstheme="minorHAnsi"/>
          <w:b/>
          <w:sz w:val="24"/>
          <w:szCs w:val="24"/>
        </w:rPr>
        <w:t>Sovereignty of the Highest</w:t>
      </w:r>
      <w:r w:rsidRPr="00387CDE">
        <w:rPr>
          <w:rFonts w:cstheme="minorHAnsi"/>
          <w:sz w:val="24"/>
          <w:szCs w:val="24"/>
        </w:rPr>
        <w:t>” in Luke 1:35. Sixth, the Father Stephen is the only One that could commission the Lord Jesus Christ as the “</w:t>
      </w:r>
      <w:r w:rsidRPr="00387CDE">
        <w:rPr>
          <w:rFonts w:cstheme="minorHAnsi"/>
          <w:b/>
          <w:sz w:val="24"/>
          <w:szCs w:val="24"/>
        </w:rPr>
        <w:t>Glory of the Highest</w:t>
      </w:r>
      <w:r w:rsidRPr="00387CDE">
        <w:rPr>
          <w:rFonts w:cstheme="minorHAnsi"/>
          <w:sz w:val="24"/>
          <w:szCs w:val="24"/>
        </w:rPr>
        <w:t>” in Luke 2:14. Seventh, the Father Stephen is the only One that could commission the Lord Jesus Christ as the “</w:t>
      </w:r>
      <w:r w:rsidRPr="00387CDE">
        <w:rPr>
          <w:rFonts w:cstheme="minorHAnsi"/>
          <w:b/>
          <w:sz w:val="24"/>
          <w:szCs w:val="24"/>
        </w:rPr>
        <w:t>Prophet of the Highest</w:t>
      </w:r>
      <w:r w:rsidRPr="00387CDE">
        <w:rPr>
          <w:rFonts w:cstheme="minorHAnsi"/>
          <w:sz w:val="24"/>
          <w:szCs w:val="24"/>
        </w:rPr>
        <w:t>” in Luke 24:19. Eighth, the Father Stephen is the only One that could commission the Lord Jesus Christ as “</w:t>
      </w:r>
      <w:r w:rsidRPr="00387CDE">
        <w:rPr>
          <w:rFonts w:cstheme="minorHAnsi"/>
          <w:b/>
          <w:sz w:val="24"/>
          <w:szCs w:val="24"/>
        </w:rPr>
        <w:t>Hosanna in the Highest</w:t>
      </w:r>
      <w:r w:rsidRPr="00387CDE">
        <w:rPr>
          <w:rFonts w:cstheme="minorHAnsi"/>
          <w:sz w:val="24"/>
          <w:szCs w:val="24"/>
        </w:rPr>
        <w:t>” in Mark 11:10 and Luke 19:38. Ninth, the Father Stephen is the only One that could commission the Lord Jesus Christ as the “</w:t>
      </w:r>
      <w:r w:rsidRPr="00387CDE">
        <w:rPr>
          <w:rFonts w:cstheme="minorHAnsi"/>
          <w:b/>
          <w:sz w:val="24"/>
          <w:szCs w:val="24"/>
        </w:rPr>
        <w:t>Lord of the Highest</w:t>
      </w:r>
      <w:r w:rsidRPr="00387CDE">
        <w:rPr>
          <w:rFonts w:cstheme="minorHAnsi"/>
          <w:sz w:val="24"/>
          <w:szCs w:val="24"/>
        </w:rPr>
        <w:t>” in Acts 7:59. Tenth, the Father Stephen is the only One that could commission the Lord Jesus Christ called the “</w:t>
      </w:r>
      <w:r w:rsidRPr="00387CDE">
        <w:rPr>
          <w:rFonts w:cstheme="minorHAnsi"/>
          <w:b/>
          <w:sz w:val="24"/>
          <w:szCs w:val="24"/>
        </w:rPr>
        <w:t>Glory to God (Lord Yahweh) in the Highest</w:t>
      </w:r>
      <w:r w:rsidRPr="00387CDE">
        <w:rPr>
          <w:rFonts w:cstheme="minorHAnsi"/>
          <w:sz w:val="24"/>
          <w:szCs w:val="24"/>
        </w:rPr>
        <w:t>” in Luke 2:14. Also the Son Jesus Christ gave His Spirit to the Father Stephen in Luke 23:46. The Father Stephen then gave His Spirit to the Lord Jesus Christ the Son of God in Acts 7:59. This proves the Father Stephen and the relationship with His Son Jesus Christ in the Gospel of John. If You have any questions on the Godly Relationship, You must get My book call “</w:t>
      </w:r>
      <w:r w:rsidRPr="00387CDE">
        <w:rPr>
          <w:rFonts w:cstheme="minorHAnsi"/>
          <w:b/>
          <w:sz w:val="24"/>
          <w:szCs w:val="24"/>
        </w:rPr>
        <w:t>Does the Son Jesus Our Lord fully know His Father Stephen Our Lord</w:t>
      </w:r>
      <w:r w:rsidRPr="00387CDE">
        <w:rPr>
          <w:rFonts w:cstheme="minorHAnsi"/>
          <w:sz w:val="24"/>
          <w:szCs w:val="24"/>
        </w:rPr>
        <w:t>.” The only access to the Father Stephen is by His own Spirit in Ephesians 2:18. If the Father Stephen was not over the Law, there would be no protection in Lordship from the eternal sin in Acts 7:51-8:3; James 2:13 and Hebrews 1:1-14. The Father Stephen is “set before” meaning “</w:t>
      </w:r>
      <w:r w:rsidRPr="00387CDE">
        <w:rPr>
          <w:rFonts w:cstheme="minorHAnsi"/>
          <w:b/>
          <w:sz w:val="24"/>
          <w:szCs w:val="24"/>
        </w:rPr>
        <w:t>having supreme authority over</w:t>
      </w:r>
      <w:r w:rsidRPr="00387CDE">
        <w:rPr>
          <w:rFonts w:cstheme="minorHAnsi"/>
          <w:sz w:val="24"/>
          <w:szCs w:val="24"/>
        </w:rPr>
        <w:t>” the Lord Jesus Christ in Acts 1:9-11 and the Apostles Law in Acts 1:12-13 which is proven in Acts 6:6; 7:59. So in Acts 1:4-7, the Lord Stephen would be called the Christian Father. The Father Stephen is the only One to be called the Father in Matthew 23:5-9. The Father Stephen holds the true Witness (Father) in the Lord Yah, in Heaven, and one Earth, the Lord Stephen is called the Spirit of God in 1</w:t>
      </w:r>
      <w:r w:rsidRPr="00387CDE">
        <w:rPr>
          <w:rFonts w:cstheme="minorHAnsi"/>
          <w:sz w:val="24"/>
          <w:szCs w:val="24"/>
          <w:vertAlign w:val="superscript"/>
        </w:rPr>
        <w:t>st</w:t>
      </w:r>
      <w:r w:rsidRPr="00387CDE">
        <w:rPr>
          <w:rFonts w:cstheme="minorHAnsi"/>
          <w:sz w:val="24"/>
          <w:szCs w:val="24"/>
        </w:rPr>
        <w:t xml:space="preserve"> John 5:6-13. The only call to the Father Stephen by His own Spirit and own Truth is in John 4:23-24 &amp; 1</w:t>
      </w:r>
      <w:r w:rsidRPr="00387CDE">
        <w:rPr>
          <w:rFonts w:cstheme="minorHAnsi"/>
          <w:sz w:val="24"/>
          <w:szCs w:val="24"/>
          <w:vertAlign w:val="superscript"/>
        </w:rPr>
        <w:t>st</w:t>
      </w:r>
      <w:r w:rsidRPr="00387CDE">
        <w:rPr>
          <w:rFonts w:cstheme="minorHAnsi"/>
          <w:sz w:val="24"/>
          <w:szCs w:val="24"/>
        </w:rPr>
        <w:t xml:space="preserve"> Peter 1:17-21. The Father Stephen in 2</w:t>
      </w:r>
      <w:r w:rsidRPr="00387CDE">
        <w:rPr>
          <w:rFonts w:cstheme="minorHAnsi"/>
          <w:sz w:val="24"/>
          <w:szCs w:val="24"/>
          <w:vertAlign w:val="superscript"/>
        </w:rPr>
        <w:t>nd</w:t>
      </w:r>
      <w:r w:rsidRPr="00387CDE">
        <w:rPr>
          <w:rFonts w:cstheme="minorHAnsi"/>
          <w:sz w:val="24"/>
          <w:szCs w:val="24"/>
        </w:rPr>
        <w:t xml:space="preserve"> John 9 is called the “</w:t>
      </w:r>
      <w:r w:rsidRPr="00387CDE">
        <w:rPr>
          <w:rFonts w:cstheme="minorHAnsi"/>
          <w:b/>
          <w:sz w:val="24"/>
          <w:szCs w:val="24"/>
        </w:rPr>
        <w:t>Eternal Christ</w:t>
      </w:r>
      <w:r w:rsidRPr="00387CDE">
        <w:rPr>
          <w:rFonts w:cstheme="minorHAnsi"/>
          <w:sz w:val="24"/>
          <w:szCs w:val="24"/>
        </w:rPr>
        <w:t>” of the Eternal Sin in Lordship in Acts 7:60. The Lord Stephen is the only One who dies vicariously for the Eternal Sin above the Law in Lordship in His Stoning in Acts 7:60 and the Lord Jesus Christ did not because He was to save Mankind with forgiveness. This means the Father Stephen would not forgive them nor allow them to have repentance, but an eternal release, if done ignorantly to attain Eternal Mercy for the Angels, Spirits, Ghosts, Phantoms &amp; Shadows and Eternal Wisdom and Eternal Power for the other 56 Mystery Lord’s to delay the eternal charge of the Law as Saul obtained in 1</w:t>
      </w:r>
      <w:r w:rsidRPr="00387CDE">
        <w:rPr>
          <w:rFonts w:cstheme="minorHAnsi"/>
          <w:sz w:val="24"/>
          <w:szCs w:val="24"/>
          <w:vertAlign w:val="superscript"/>
        </w:rPr>
        <w:t>st</w:t>
      </w:r>
      <w:r w:rsidRPr="00387CDE">
        <w:rPr>
          <w:rFonts w:cstheme="minorHAnsi"/>
          <w:sz w:val="24"/>
          <w:szCs w:val="24"/>
        </w:rPr>
        <w:t xml:space="preserve"> Timothy 1:13. The Father Stephen caused the Lord Jesus Christ to bear the Crown of Thorns (Father  Stephen’s  wrath  on  sinners) &amp; to  truly die on  the  Cross  for  Mankind  by  the  Father Stephen’s Mercy in 1</w:t>
      </w:r>
      <w:r w:rsidRPr="00387CDE">
        <w:rPr>
          <w:rFonts w:cstheme="minorHAnsi"/>
          <w:sz w:val="24"/>
          <w:szCs w:val="24"/>
          <w:vertAlign w:val="superscript"/>
        </w:rPr>
        <w:t>st</w:t>
      </w:r>
      <w:r w:rsidRPr="00387CDE">
        <w:rPr>
          <w:rFonts w:cstheme="minorHAnsi"/>
          <w:sz w:val="24"/>
          <w:szCs w:val="24"/>
        </w:rPr>
        <w:t xml:space="preserve"> Timothy 1:13 in the Law. Some scriptures are Romans 3:25-26; Hebrews 2:17; 10:31; 12:21, 28-29; 1</w:t>
      </w:r>
      <w:r w:rsidRPr="00387CDE">
        <w:rPr>
          <w:rFonts w:cstheme="minorHAnsi"/>
          <w:sz w:val="24"/>
          <w:szCs w:val="24"/>
          <w:vertAlign w:val="superscript"/>
        </w:rPr>
        <w:t>st</w:t>
      </w:r>
      <w:r w:rsidRPr="00387CDE">
        <w:rPr>
          <w:rFonts w:cstheme="minorHAnsi"/>
          <w:sz w:val="24"/>
          <w:szCs w:val="24"/>
        </w:rPr>
        <w:t xml:space="preserve"> John 2:2; 4:10 &amp; Isaiah 53:6, 10-12. The Father Stephen is the only One above All in 1</w:t>
      </w:r>
      <w:r w:rsidRPr="00387CDE">
        <w:rPr>
          <w:rFonts w:cstheme="minorHAnsi"/>
          <w:sz w:val="24"/>
          <w:szCs w:val="24"/>
          <w:vertAlign w:val="superscript"/>
        </w:rPr>
        <w:t>st</w:t>
      </w:r>
      <w:r w:rsidRPr="00387CDE">
        <w:rPr>
          <w:rFonts w:cstheme="minorHAnsi"/>
          <w:sz w:val="24"/>
          <w:szCs w:val="24"/>
        </w:rPr>
        <w:t xml:space="preserve"> Corinthians 8:6 and Ephesians 4:6. Also the Father Stephen is only made subject to the Lord Yahweh the Creator of the Father Stephen in James 4:6-7. Because of unbelief, the Apostles, Ministry, Church of God multitude, The Business &amp; the Church Law called the Father Stephen a Man, an Angel or a Married Lord called Wisdom, but turned out to be liars and antichrist’s in Acts 6:5, 11, 13-15; 1</w:t>
      </w:r>
      <w:r w:rsidRPr="00387CDE">
        <w:rPr>
          <w:rFonts w:cstheme="minorHAnsi"/>
          <w:sz w:val="24"/>
          <w:szCs w:val="24"/>
          <w:vertAlign w:val="superscript"/>
        </w:rPr>
        <w:t>st</w:t>
      </w:r>
      <w:r w:rsidRPr="00387CDE">
        <w:rPr>
          <w:rFonts w:cstheme="minorHAnsi"/>
          <w:sz w:val="24"/>
          <w:szCs w:val="24"/>
        </w:rPr>
        <w:t xml:space="preserve"> John 2:22 and 2</w:t>
      </w:r>
      <w:r w:rsidRPr="00387CDE">
        <w:rPr>
          <w:rFonts w:cstheme="minorHAnsi"/>
          <w:sz w:val="24"/>
          <w:szCs w:val="24"/>
          <w:vertAlign w:val="superscript"/>
        </w:rPr>
        <w:t>nd</w:t>
      </w:r>
      <w:r w:rsidRPr="00387CDE">
        <w:rPr>
          <w:rFonts w:cstheme="minorHAnsi"/>
          <w:sz w:val="24"/>
          <w:szCs w:val="24"/>
        </w:rPr>
        <w:t xml:space="preserve"> John 7-11. This was done because the Father Stephen was cloaked at 21 years of age as “</w:t>
      </w:r>
      <w:r w:rsidRPr="00387CDE">
        <w:rPr>
          <w:rFonts w:cstheme="minorHAnsi"/>
          <w:b/>
          <w:sz w:val="24"/>
          <w:szCs w:val="24"/>
        </w:rPr>
        <w:t>The Angel of the Lord</w:t>
      </w:r>
      <w:r w:rsidRPr="00387CDE">
        <w:rPr>
          <w:rFonts w:cstheme="minorHAnsi"/>
          <w:sz w:val="24"/>
          <w:szCs w:val="24"/>
        </w:rPr>
        <w:t>” in Acts 6:5, 11, 13-15; 7:30-32; Genesis 16:7, 13; Exodus 2:2, 4 and Judges 6:12, 14. They were all stiff-necked and uncircumcised in heart and ears in unbelief in Acts 7:51-60. Also no Man can know the Father Stephen except the Lord Jesus Christ the Son of God in Matthew 11:25-27 and Luke 10:22. Some scriptures are in John 5:37-38, 43; 8:14-19, 41-47, 54-58; 10:25-30; 15:18-25; 16:2. The Lord Jesus Christ as the Man of the Lord cannot know the Father Stephen in 1</w:t>
      </w:r>
      <w:r w:rsidRPr="00387CDE">
        <w:rPr>
          <w:rFonts w:cstheme="minorHAnsi"/>
          <w:sz w:val="24"/>
          <w:szCs w:val="24"/>
          <w:vertAlign w:val="superscript"/>
        </w:rPr>
        <w:t>st</w:t>
      </w:r>
      <w:r w:rsidRPr="00387CDE">
        <w:rPr>
          <w:rFonts w:cstheme="minorHAnsi"/>
          <w:sz w:val="24"/>
          <w:szCs w:val="24"/>
        </w:rPr>
        <w:t xml:space="preserve"> Corinthians 2:6-16; 15:47. This is why the Father Stephen is “</w:t>
      </w:r>
      <w:r w:rsidRPr="00387CDE">
        <w:rPr>
          <w:rFonts w:cstheme="minorHAnsi"/>
          <w:b/>
          <w:sz w:val="24"/>
          <w:szCs w:val="24"/>
        </w:rPr>
        <w:t xml:space="preserve">The Angel of the Lord’s Presence” </w:t>
      </w:r>
      <w:r w:rsidRPr="00387CDE">
        <w:rPr>
          <w:rFonts w:cstheme="minorHAnsi"/>
          <w:sz w:val="24"/>
          <w:szCs w:val="24"/>
        </w:rPr>
        <w:t>in Acts 6:15 &amp; Isaiah 63:9. The Father Stephen is above All in the Universe in 1</w:t>
      </w:r>
      <w:r w:rsidRPr="00387CDE">
        <w:rPr>
          <w:rFonts w:cstheme="minorHAnsi"/>
          <w:sz w:val="24"/>
          <w:szCs w:val="24"/>
          <w:vertAlign w:val="superscript"/>
        </w:rPr>
        <w:t>st</w:t>
      </w:r>
      <w:r w:rsidRPr="00387CDE">
        <w:rPr>
          <w:rFonts w:cstheme="minorHAnsi"/>
          <w:sz w:val="24"/>
          <w:szCs w:val="24"/>
        </w:rPr>
        <w:t xml:space="preserve"> Corinthians 8:6 and Ephesians 4:6. There are 5 areas that they tried the Father Stephen Our Lord. First, is Almightiness in the Almighty Lord in Acts 6:8. Second, is the Power in the Omnipotent Lord in Acts 6:8. Third, is the Sovereignty in the Highest Lord in Acts 6:8. Fourth, is the Spirituality of the Spirit Lord in Acts 6:9. Fifth, is the Money in the Army Lord in Acts 6:11. He was tried in Judith 8:12-13; Wisdom of Solomon 6:3; Malachi 3:10 and 1</w:t>
      </w:r>
      <w:r w:rsidRPr="00387CDE">
        <w:rPr>
          <w:rFonts w:cstheme="minorHAnsi"/>
          <w:sz w:val="24"/>
          <w:szCs w:val="24"/>
          <w:vertAlign w:val="superscript"/>
        </w:rPr>
        <w:t>st</w:t>
      </w:r>
      <w:r w:rsidRPr="00387CDE">
        <w:rPr>
          <w:rFonts w:cstheme="minorHAnsi"/>
          <w:sz w:val="24"/>
          <w:szCs w:val="24"/>
        </w:rPr>
        <w:t xml:space="preserve"> John 4:1. But in all these areas the Father Stephen Our Lord beat the Business, Ministry, Church of God Multitude, and the Law with the Angels in Acts 6:10. But He had a problem with Money  because  the  Love  of  Money  is  the  root  of  all  evil  in 1</w:t>
      </w:r>
      <w:r w:rsidRPr="00387CDE">
        <w:rPr>
          <w:rFonts w:cstheme="minorHAnsi"/>
          <w:sz w:val="24"/>
          <w:szCs w:val="24"/>
          <w:vertAlign w:val="superscript"/>
        </w:rPr>
        <w:t>st</w:t>
      </w:r>
      <w:r w:rsidRPr="00387CDE">
        <w:rPr>
          <w:rFonts w:cstheme="minorHAnsi"/>
          <w:sz w:val="24"/>
          <w:szCs w:val="24"/>
        </w:rPr>
        <w:t xml:space="preserve"> Timothy 6:10. “But We know all things work together for good to those who (agape) love God, to those who are called according to His purpose” in Romans 8:28. In 2</w:t>
      </w:r>
      <w:r w:rsidRPr="00387CDE">
        <w:rPr>
          <w:rFonts w:cstheme="minorHAnsi"/>
          <w:sz w:val="24"/>
          <w:szCs w:val="24"/>
          <w:vertAlign w:val="superscript"/>
        </w:rPr>
        <w:t>nd</w:t>
      </w:r>
      <w:r w:rsidRPr="00387CDE">
        <w:rPr>
          <w:rFonts w:cstheme="minorHAnsi"/>
          <w:sz w:val="24"/>
          <w:szCs w:val="24"/>
        </w:rPr>
        <w:t xml:space="preserve"> Esdras 8:21 declares “Whose Throne (Lordship) is inestimable (innumerable), whose glory may not be comprehended, before whom the Hosts of Angels (Lords) stand with trembling.” This is the Father Stephen Our Lord’s Throne.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Most Highest Angelical Hierarchy is proven in scripture. The first creation process is called </w:t>
      </w:r>
      <w:r w:rsidRPr="00387CDE">
        <w:rPr>
          <w:rFonts w:cstheme="minorHAnsi"/>
          <w:b/>
          <w:sz w:val="24"/>
          <w:szCs w:val="24"/>
        </w:rPr>
        <w:t>“Bara”</w:t>
      </w:r>
      <w:r w:rsidRPr="00387CDE">
        <w:rPr>
          <w:rFonts w:cstheme="minorHAnsi"/>
          <w:sz w:val="24"/>
          <w:szCs w:val="24"/>
        </w:rPr>
        <w:t xml:space="preserve"> in Genesis 1:1. </w:t>
      </w:r>
      <w:r w:rsidRPr="00387CDE">
        <w:rPr>
          <w:rFonts w:cstheme="minorHAnsi"/>
          <w:b/>
          <w:sz w:val="24"/>
          <w:szCs w:val="24"/>
        </w:rPr>
        <w:t>“Bara”</w:t>
      </w:r>
      <w:r w:rsidRPr="00387CDE">
        <w:rPr>
          <w:rFonts w:cstheme="minorHAnsi"/>
          <w:sz w:val="24"/>
          <w:szCs w:val="24"/>
        </w:rPr>
        <w:t xml:space="preserve"> means “</w:t>
      </w:r>
      <w:r w:rsidRPr="00387CDE">
        <w:rPr>
          <w:rFonts w:cstheme="minorHAnsi"/>
          <w:b/>
          <w:sz w:val="24"/>
          <w:szCs w:val="24"/>
        </w:rPr>
        <w:t>to create</w:t>
      </w:r>
      <w:r w:rsidRPr="00387CDE">
        <w:rPr>
          <w:rFonts w:cstheme="minorHAnsi"/>
          <w:sz w:val="24"/>
          <w:szCs w:val="24"/>
        </w:rPr>
        <w:t xml:space="preserve">.” It concerns the Cherubim’s or Chubby Ones as </w:t>
      </w:r>
      <w:r w:rsidRPr="00387CDE">
        <w:rPr>
          <w:rFonts w:cstheme="minorHAnsi"/>
          <w:b/>
          <w:sz w:val="24"/>
          <w:szCs w:val="24"/>
        </w:rPr>
        <w:t>the Command of the Angelical Hierarchy</w:t>
      </w:r>
      <w:r w:rsidRPr="00387CDE">
        <w:rPr>
          <w:rFonts w:cstheme="minorHAnsi"/>
          <w:sz w:val="24"/>
          <w:szCs w:val="24"/>
        </w:rPr>
        <w:t xml:space="preserve"> as the Morning Star called the Most Highest Sons of God. It also concerns </w:t>
      </w:r>
      <w:r w:rsidRPr="00387CDE">
        <w:rPr>
          <w:rFonts w:cstheme="minorHAnsi"/>
          <w:b/>
          <w:sz w:val="24"/>
          <w:szCs w:val="24"/>
        </w:rPr>
        <w:t>the Ministry of Heavenly Guardians (Protectors)</w:t>
      </w:r>
      <w:r w:rsidRPr="00387CDE">
        <w:rPr>
          <w:rFonts w:cstheme="minorHAnsi"/>
          <w:sz w:val="24"/>
          <w:szCs w:val="24"/>
        </w:rPr>
        <w:t xml:space="preserve"> as the Highest Sons of God called Living Creatures, Chayot’s, Seraphim’s, Burnings Ones, Thrones (Elders), Wheels, Ophanim’s, Ophde’s, Ofanim’s or Galgallim’s (Many Eyed Ones). The second process is called </w:t>
      </w:r>
      <w:r w:rsidRPr="00387CDE">
        <w:rPr>
          <w:rFonts w:cstheme="minorHAnsi"/>
          <w:b/>
          <w:sz w:val="24"/>
          <w:szCs w:val="24"/>
        </w:rPr>
        <w:t>“Asah”</w:t>
      </w:r>
      <w:r w:rsidRPr="00387CDE">
        <w:rPr>
          <w:rFonts w:cstheme="minorHAnsi"/>
          <w:sz w:val="24"/>
          <w:szCs w:val="24"/>
        </w:rPr>
        <w:t xml:space="preserve"> in Genesis 1:7. </w:t>
      </w:r>
      <w:r w:rsidRPr="00387CDE">
        <w:rPr>
          <w:rFonts w:cstheme="minorHAnsi"/>
          <w:b/>
          <w:sz w:val="24"/>
          <w:szCs w:val="24"/>
        </w:rPr>
        <w:t>“Asah”</w:t>
      </w:r>
      <w:r w:rsidRPr="00387CDE">
        <w:rPr>
          <w:rFonts w:cstheme="minorHAnsi"/>
          <w:sz w:val="24"/>
          <w:szCs w:val="24"/>
        </w:rPr>
        <w:t xml:space="preserve"> means “</w:t>
      </w:r>
      <w:r w:rsidRPr="00387CDE">
        <w:rPr>
          <w:rFonts w:cstheme="minorHAnsi"/>
          <w:b/>
          <w:sz w:val="24"/>
          <w:szCs w:val="24"/>
        </w:rPr>
        <w:t>to make</w:t>
      </w:r>
      <w:r w:rsidRPr="00387CDE">
        <w:rPr>
          <w:rFonts w:cstheme="minorHAnsi"/>
          <w:sz w:val="24"/>
          <w:szCs w:val="24"/>
        </w:rPr>
        <w:t xml:space="preserve">.” It concerns </w:t>
      </w:r>
      <w:r w:rsidRPr="00387CDE">
        <w:rPr>
          <w:rFonts w:cstheme="minorHAnsi"/>
          <w:b/>
          <w:sz w:val="24"/>
          <w:szCs w:val="24"/>
        </w:rPr>
        <w:t xml:space="preserve">the Ministry of Heavenly Governors (Presidents) </w:t>
      </w:r>
      <w:r w:rsidRPr="00387CDE">
        <w:rPr>
          <w:rFonts w:cstheme="minorHAnsi"/>
          <w:sz w:val="24"/>
          <w:szCs w:val="24"/>
        </w:rPr>
        <w:t xml:space="preserve">as the Higher Sons of God called Powers (Potentates), Authorities, Virtues, Strongholds, Dominions (Dominations), Hashmallims or Lordships. The third creation process is called </w:t>
      </w:r>
      <w:r w:rsidRPr="00387CDE">
        <w:rPr>
          <w:rFonts w:cstheme="minorHAnsi"/>
          <w:b/>
          <w:sz w:val="24"/>
          <w:szCs w:val="24"/>
        </w:rPr>
        <w:t>“Nathan”</w:t>
      </w:r>
      <w:r w:rsidRPr="00387CDE">
        <w:rPr>
          <w:rFonts w:cstheme="minorHAnsi"/>
          <w:sz w:val="24"/>
          <w:szCs w:val="24"/>
        </w:rPr>
        <w:t xml:space="preserve"> in Genesis 1:17. </w:t>
      </w:r>
      <w:r w:rsidRPr="00387CDE">
        <w:rPr>
          <w:rFonts w:cstheme="minorHAnsi"/>
          <w:b/>
          <w:sz w:val="24"/>
          <w:szCs w:val="24"/>
        </w:rPr>
        <w:t>“Nathan”</w:t>
      </w:r>
      <w:r w:rsidRPr="00387CDE">
        <w:rPr>
          <w:rFonts w:cstheme="minorHAnsi"/>
          <w:sz w:val="24"/>
          <w:szCs w:val="24"/>
        </w:rPr>
        <w:t xml:space="preserve"> means “</w:t>
      </w:r>
      <w:r w:rsidRPr="00387CDE">
        <w:rPr>
          <w:rFonts w:cstheme="minorHAnsi"/>
          <w:b/>
          <w:sz w:val="24"/>
          <w:szCs w:val="24"/>
        </w:rPr>
        <w:t>to set</w:t>
      </w:r>
      <w:r w:rsidRPr="00387CDE">
        <w:rPr>
          <w:rFonts w:cstheme="minorHAnsi"/>
          <w:sz w:val="24"/>
          <w:szCs w:val="24"/>
        </w:rPr>
        <w:t xml:space="preserve">.” It concerns </w:t>
      </w:r>
      <w:r w:rsidRPr="00387CDE">
        <w:rPr>
          <w:rFonts w:cstheme="minorHAnsi"/>
          <w:b/>
          <w:sz w:val="24"/>
          <w:szCs w:val="24"/>
        </w:rPr>
        <w:t>the Ministry of Heavenly Soldiers</w:t>
      </w:r>
      <w:r w:rsidRPr="00387CDE">
        <w:rPr>
          <w:rFonts w:cstheme="minorHAnsi"/>
          <w:sz w:val="24"/>
          <w:szCs w:val="24"/>
        </w:rPr>
        <w:t xml:space="preserve"> as the High Sons of God called Chalkydri, Angels, Archangels, Principalities &amp; Rulers (Princedoms). The 24 choirs of the </w:t>
      </w:r>
      <w:r w:rsidRPr="00387CDE">
        <w:rPr>
          <w:rFonts w:cstheme="minorHAnsi"/>
          <w:b/>
          <w:sz w:val="24"/>
          <w:szCs w:val="24"/>
        </w:rPr>
        <w:t>Chalkydri (Winged Dragons)</w:t>
      </w:r>
      <w:r w:rsidRPr="00387CDE">
        <w:rPr>
          <w:rFonts w:cstheme="minorHAnsi"/>
          <w:sz w:val="24"/>
          <w:szCs w:val="24"/>
        </w:rPr>
        <w:t xml:space="preserve"> that Enoch saw is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pages 8-9, 485-500.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Angels are greater in might and power than Humanity in 2</w:t>
      </w:r>
      <w:r w:rsidRPr="00387CDE">
        <w:rPr>
          <w:rFonts w:cstheme="minorHAnsi"/>
          <w:sz w:val="24"/>
          <w:szCs w:val="24"/>
          <w:vertAlign w:val="superscript"/>
        </w:rPr>
        <w:t>nd</w:t>
      </w:r>
      <w:r w:rsidRPr="00387CDE">
        <w:rPr>
          <w:rFonts w:cstheme="minorHAnsi"/>
          <w:sz w:val="24"/>
          <w:szCs w:val="24"/>
        </w:rPr>
        <w:t xml:space="preserve"> Peter 2:11. The first order is the Chalkydri as the 1 headed Dragons &amp; is closet to Womankind in 2</w:t>
      </w:r>
      <w:r w:rsidRPr="00387CDE">
        <w:rPr>
          <w:rFonts w:cstheme="minorHAnsi"/>
          <w:sz w:val="24"/>
          <w:szCs w:val="24"/>
          <w:vertAlign w:val="superscript"/>
        </w:rPr>
        <w:t>nd</w:t>
      </w:r>
      <w:r w:rsidRPr="00387CDE">
        <w:rPr>
          <w:rFonts w:cstheme="minorHAnsi"/>
          <w:sz w:val="24"/>
          <w:szCs w:val="24"/>
        </w:rPr>
        <w:t xml:space="preserve"> Enoch p. 500. First, is </w:t>
      </w:r>
      <w:r w:rsidRPr="00387CDE">
        <w:rPr>
          <w:rFonts w:cstheme="minorHAnsi"/>
          <w:b/>
          <w:sz w:val="24"/>
          <w:szCs w:val="24"/>
        </w:rPr>
        <w:t>the Ministry of Heavenly Soldiers</w:t>
      </w:r>
      <w:r w:rsidRPr="00387CDE">
        <w:rPr>
          <w:rFonts w:cstheme="minorHAnsi"/>
          <w:sz w:val="24"/>
          <w:szCs w:val="24"/>
        </w:rPr>
        <w:t xml:space="preserve"> consists of the first 5 orders. 2</w:t>
      </w:r>
      <w:r w:rsidRPr="00387CDE">
        <w:rPr>
          <w:rFonts w:cstheme="minorHAnsi"/>
          <w:sz w:val="24"/>
          <w:szCs w:val="24"/>
          <w:vertAlign w:val="superscript"/>
        </w:rPr>
        <w:t>nd</w:t>
      </w:r>
      <w:r w:rsidRPr="00387CDE">
        <w:rPr>
          <w:rFonts w:cstheme="minorHAnsi"/>
          <w:sz w:val="24"/>
          <w:szCs w:val="24"/>
        </w:rPr>
        <w:t>, is Angels which are called 2 headed Dragons. These are closest to Mankind attending to their very needs. Some scriptures are 1</w:t>
      </w:r>
      <w:r w:rsidRPr="00387CDE">
        <w:rPr>
          <w:rFonts w:cstheme="minorHAnsi"/>
          <w:sz w:val="24"/>
          <w:szCs w:val="24"/>
          <w:vertAlign w:val="superscript"/>
        </w:rPr>
        <w:t>st</w:t>
      </w:r>
      <w:r w:rsidRPr="00387CDE">
        <w:rPr>
          <w:rFonts w:cstheme="minorHAnsi"/>
          <w:sz w:val="24"/>
          <w:szCs w:val="24"/>
        </w:rPr>
        <w:t xml:space="preserve"> Kings 19:2; Haggai 1:13; Malachi 2:7; 3:1; Genesis 28:12; Job 1:6; Psalms 89:5-7; Daniel 4:13, 17, 23 and 1</w:t>
      </w:r>
      <w:r w:rsidRPr="00387CDE">
        <w:rPr>
          <w:rFonts w:cstheme="minorHAnsi"/>
          <w:sz w:val="24"/>
          <w:szCs w:val="24"/>
          <w:vertAlign w:val="superscript"/>
        </w:rPr>
        <w:t>st</w:t>
      </w:r>
      <w:r w:rsidRPr="00387CDE">
        <w:rPr>
          <w:rFonts w:cstheme="minorHAnsi"/>
          <w:sz w:val="24"/>
          <w:szCs w:val="24"/>
        </w:rPr>
        <w:t xml:space="preserve"> Samuel 17:45. 3</w:t>
      </w:r>
      <w:r w:rsidRPr="00387CDE">
        <w:rPr>
          <w:rFonts w:cstheme="minorHAnsi"/>
          <w:sz w:val="24"/>
          <w:szCs w:val="24"/>
          <w:vertAlign w:val="superscript"/>
        </w:rPr>
        <w:t>rd</w:t>
      </w:r>
      <w:r w:rsidRPr="00387CDE">
        <w:rPr>
          <w:rFonts w:cstheme="minorHAnsi"/>
          <w:sz w:val="24"/>
          <w:szCs w:val="24"/>
        </w:rPr>
        <w:t>, is Archangels which are called 3 headed Dragons. They are the highest levels on the Earth. They rank first and are called Chiefs. Some scriptures are 1</w:t>
      </w:r>
      <w:r w:rsidRPr="00387CDE">
        <w:rPr>
          <w:rFonts w:cstheme="minorHAnsi"/>
          <w:sz w:val="24"/>
          <w:szCs w:val="24"/>
          <w:vertAlign w:val="superscript"/>
        </w:rPr>
        <w:t>st</w:t>
      </w:r>
      <w:r w:rsidRPr="00387CDE">
        <w:rPr>
          <w:rFonts w:cstheme="minorHAnsi"/>
          <w:sz w:val="24"/>
          <w:szCs w:val="24"/>
        </w:rPr>
        <w:t xml:space="preserve"> Thessalonians 4:16; Jude 9; 2</w:t>
      </w:r>
      <w:r w:rsidRPr="00387CDE">
        <w:rPr>
          <w:rFonts w:cstheme="minorHAnsi"/>
          <w:sz w:val="24"/>
          <w:szCs w:val="24"/>
          <w:vertAlign w:val="superscript"/>
        </w:rPr>
        <w:t>nd</w:t>
      </w:r>
      <w:r w:rsidRPr="00387CDE">
        <w:rPr>
          <w:rFonts w:cstheme="minorHAnsi"/>
          <w:sz w:val="24"/>
          <w:szCs w:val="24"/>
        </w:rPr>
        <w:t xml:space="preserve"> Esdras 4:36; John 5:4; Daniel 10:13; 12:1 &amp; Revelation 12:7-9.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are the Principalities or Rulers which are called the 4/5 headed Dragons. They are over the spiritual warfare of affairs in the cities, there ministry breaks strongholds that are against God in 2</w:t>
      </w:r>
      <w:r w:rsidRPr="00387CDE">
        <w:rPr>
          <w:rFonts w:cstheme="minorHAnsi"/>
          <w:sz w:val="24"/>
          <w:szCs w:val="24"/>
          <w:vertAlign w:val="superscript"/>
        </w:rPr>
        <w:t>nd</w:t>
      </w:r>
      <w:r w:rsidRPr="00387CDE">
        <w:rPr>
          <w:rFonts w:cstheme="minorHAnsi"/>
          <w:sz w:val="24"/>
          <w:szCs w:val="24"/>
        </w:rPr>
        <w:t xml:space="preserve"> Corinthians 4:7-15; 10:3-5. Second, is </w:t>
      </w:r>
      <w:r w:rsidRPr="00387CDE">
        <w:rPr>
          <w:rFonts w:cstheme="minorHAnsi"/>
          <w:b/>
          <w:sz w:val="24"/>
          <w:szCs w:val="24"/>
        </w:rPr>
        <w:t xml:space="preserve">the Ministry of Heavenly Governors (Presidents) </w:t>
      </w:r>
      <w:r w:rsidRPr="00387CDE">
        <w:rPr>
          <w:rFonts w:cstheme="minorHAnsi"/>
          <w:sz w:val="24"/>
          <w:szCs w:val="24"/>
        </w:rPr>
        <w:t>consists of the second 7 orders.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are the Powers (Potentates) or Authorities which are called the 6/7 headed Dragons. They are the Angels (Lords) who fight spiritual warfare over cities, but are at a higher level of glory. Some scriptures are Ephesians 1:21; 3:10; 6:12; Colossians 1:16; 2:15; Romans 8:37-39;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&amp; 2</w:t>
      </w:r>
      <w:r w:rsidRPr="00387CDE">
        <w:rPr>
          <w:rFonts w:cstheme="minorHAnsi"/>
          <w:sz w:val="24"/>
          <w:szCs w:val="24"/>
          <w:vertAlign w:val="superscript"/>
        </w:rPr>
        <w:t xml:space="preserve">nd </w:t>
      </w:r>
      <w:r w:rsidRPr="00387CDE">
        <w:rPr>
          <w:rFonts w:cstheme="minorHAnsi"/>
          <w:sz w:val="24"/>
          <w:szCs w:val="24"/>
        </w:rPr>
        <w:t>Thessalonians 1:7.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is the Virtues or Strongholds called the 8/9 headed Dragons. They attend to the affairs of spiritual wisdom, prayers &amp; the revelation of the knowledge of the Lord and the protection of the Saints (Lords) in Ephesians 1:17-18. Also they are over the invisible hierarchy of evil powers who manipulate &amp; deceive Human behavior &amp; authority over spiritual warfare against strategic satanic powers in Revelation 12:7-9 and Ephesians 6:10-20.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is the Dominions (Dominations), Hashmallims or Lordships called the 10-12 headed Dragons.  They are whose true spiritual understanding to the Saints (Lords), have authority over negative cosmic powers who resisted God &amp; are made subject of His creation who fell from their first estate. Two scriptures are Ephesians 1:21 and Colossians 1:16. Last, is </w:t>
      </w:r>
      <w:r w:rsidRPr="00387CDE">
        <w:rPr>
          <w:rFonts w:cstheme="minorHAnsi"/>
          <w:b/>
          <w:sz w:val="24"/>
          <w:szCs w:val="24"/>
        </w:rPr>
        <w:t xml:space="preserve">the Ministry of Heavenly Guardians (Protectors) </w:t>
      </w:r>
      <w:r w:rsidRPr="00387CDE">
        <w:rPr>
          <w:rFonts w:cstheme="minorHAnsi"/>
          <w:sz w:val="24"/>
          <w:szCs w:val="24"/>
        </w:rPr>
        <w:t>which consists of the last 10 orders.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are the Thrones (Elders), Wheels (Rims), Ophanim’s, Ophde’s, Ofanim’s or Galgallims (Many Eyed Ones) are called the 13-18 headed Dragons. They are the Ones who protect the temples of the Lord and control the direction of Man. Also they give thanks to the Lord Yah because of His great reigning power &amp; they reward the Saints (Lords) &amp; Servants of their good deeds. Some scriptures are Colossians 1:16; Revelation 11:16; Ezekiel 10:17 &amp; Daniel 7:9.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is the Burning Ones or Seraphim’s which are called the 19/20 headed Dragons. They are the Ones who supervise the unclean lips of the people &amp; their glory goes throughout all the Earth. Also they minister in the sky above the Lord’s throne giving constant praises &amp; worship to the Lord. Some scriptures are Isaiah 6:1-7; 14:29; 30:6; Revelation 4:8; Numbers 21:6, 8; Genesis 3:24; Hebrews 1:14 and Deuteronomy 8:15.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is the Chayot’s or Living Creatures which are called the 21/22 headed Dragons. These are they who minister in the Lord’s throne. They protect and serve the Lord constantly doing His divine prerogatives. They also minister with the Lamb of God which instructs them on their missions to carry out orders on Earth. Some scriptures are Revelation chapters 4-6.</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Last of all, are the Chubby Ones or Cherubim’s as </w:t>
      </w:r>
      <w:r w:rsidRPr="00387CDE">
        <w:rPr>
          <w:rFonts w:cstheme="minorHAnsi"/>
          <w:b/>
          <w:sz w:val="24"/>
          <w:szCs w:val="24"/>
        </w:rPr>
        <w:t>the Ministry Command of the Heavenly Crown</w:t>
      </w:r>
      <w:r w:rsidRPr="00387CDE">
        <w:rPr>
          <w:rFonts w:cstheme="minorHAnsi"/>
          <w:sz w:val="24"/>
          <w:szCs w:val="24"/>
        </w:rPr>
        <w:t xml:space="preserve"> which is the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orders called 23/24 headed Dragons. They are closest to the Lord and see Him face to face doing His divine will &amp; purposes without question. They also guard the Ark of the Covenant, the Mercy Seat &amp; the Most Highest Lord’s Throne in Ezekiel chapters 1 &amp; 10; 28:11-14; 1</w:t>
      </w:r>
      <w:r w:rsidRPr="00387CDE">
        <w:rPr>
          <w:rFonts w:cstheme="minorHAnsi"/>
          <w:sz w:val="24"/>
          <w:szCs w:val="24"/>
          <w:vertAlign w:val="superscript"/>
        </w:rPr>
        <w:t>st</w:t>
      </w:r>
      <w:r w:rsidRPr="00387CDE">
        <w:rPr>
          <w:rFonts w:cstheme="minorHAnsi"/>
          <w:sz w:val="24"/>
          <w:szCs w:val="24"/>
        </w:rPr>
        <w:t xml:space="preserve"> Kings 6:23-29; Psalms 99:1 &amp; Revelation chapters 4-6. They also guard the entrance to the Garden of Eden where the Tree of Life is in Genesis 3:24. They control the rebellion, idolatry, abomination (porn called porniea in the Greek) in the temple and the slaying of the wicked in Ezekiel chapters 2-9. 29</w:t>
      </w:r>
      <w:r w:rsidRPr="00387CDE">
        <w:rPr>
          <w:rFonts w:cstheme="minorHAnsi"/>
          <w:sz w:val="24"/>
          <w:szCs w:val="24"/>
          <w:vertAlign w:val="superscript"/>
        </w:rPr>
        <w:t>th</w:t>
      </w:r>
      <w:r w:rsidRPr="00387CDE">
        <w:rPr>
          <w:rFonts w:cstheme="minorHAnsi"/>
          <w:sz w:val="24"/>
          <w:szCs w:val="24"/>
        </w:rPr>
        <w:t>, is the Father Stephen Our Lord Himself as the 29 headed Dragon called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Lord called Wisdom of the Lord</w:t>
      </w:r>
      <w:r w:rsidRPr="00387CDE">
        <w:rPr>
          <w:rFonts w:cstheme="minorHAnsi"/>
          <w:sz w:val="24"/>
          <w:szCs w:val="24"/>
        </w:rPr>
        <w:t>” &amp; gave the Lord James the Law of God the position of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Angel of the Lord” </w:t>
      </w:r>
      <w:r w:rsidRPr="00387CDE">
        <w:rPr>
          <w:rFonts w:cstheme="minorHAnsi"/>
          <w:sz w:val="24"/>
          <w:szCs w:val="24"/>
        </w:rPr>
        <w:t>at 18 to 21 in Acts 15:13-29; 21:18-25; Romans 2:10-16 &amp; James 2:8-13. The Lord James as the 27</w:t>
      </w:r>
      <w:r w:rsidRPr="00387CDE">
        <w:rPr>
          <w:rFonts w:cstheme="minorHAnsi"/>
          <w:sz w:val="24"/>
          <w:szCs w:val="24"/>
          <w:vertAlign w:val="superscript"/>
        </w:rPr>
        <w:t>th</w:t>
      </w:r>
      <w:r w:rsidRPr="00387CDE">
        <w:rPr>
          <w:rFonts w:cstheme="minorHAnsi"/>
          <w:sz w:val="24"/>
          <w:szCs w:val="24"/>
        </w:rPr>
        <w:t>-28</w:t>
      </w:r>
      <w:r w:rsidRPr="00387CDE">
        <w:rPr>
          <w:rFonts w:cstheme="minorHAnsi"/>
          <w:sz w:val="24"/>
          <w:szCs w:val="24"/>
          <w:vertAlign w:val="superscript"/>
        </w:rPr>
        <w:t>th</w:t>
      </w:r>
      <w:r w:rsidRPr="00387CDE">
        <w:rPr>
          <w:rFonts w:cstheme="minorHAnsi"/>
          <w:sz w:val="24"/>
          <w:szCs w:val="24"/>
        </w:rPr>
        <w:t xml:space="preserve"> headed Dragons as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Angel/2</w:t>
      </w:r>
      <w:r w:rsidRPr="00387CDE">
        <w:rPr>
          <w:rFonts w:cstheme="minorHAnsi"/>
          <w:b/>
          <w:sz w:val="24"/>
          <w:szCs w:val="24"/>
          <w:vertAlign w:val="superscript"/>
        </w:rPr>
        <w:t>nd</w:t>
      </w:r>
      <w:r w:rsidRPr="00387CDE">
        <w:rPr>
          <w:rFonts w:cstheme="minorHAnsi"/>
          <w:b/>
          <w:sz w:val="24"/>
          <w:szCs w:val="24"/>
        </w:rPr>
        <w:t xml:space="preserve"> Single Boy of the Lord</w:t>
      </w:r>
      <w:r w:rsidRPr="00387CDE">
        <w:rPr>
          <w:rFonts w:cstheme="minorHAnsi"/>
          <w:sz w:val="24"/>
          <w:szCs w:val="24"/>
        </w:rPr>
        <w:t>” did exceed The Lord John/Lord Jesus as the 25</w:t>
      </w:r>
      <w:r w:rsidRPr="00387CDE">
        <w:rPr>
          <w:rFonts w:cstheme="minorHAnsi"/>
          <w:sz w:val="24"/>
          <w:szCs w:val="24"/>
          <w:vertAlign w:val="superscript"/>
        </w:rPr>
        <w:t>th</w:t>
      </w:r>
      <w:r w:rsidRPr="00387CDE">
        <w:rPr>
          <w:rFonts w:cstheme="minorHAnsi"/>
          <w:sz w:val="24"/>
          <w:szCs w:val="24"/>
        </w:rPr>
        <w:t>/26</w:t>
      </w:r>
      <w:r w:rsidRPr="00387CDE">
        <w:rPr>
          <w:rFonts w:cstheme="minorHAnsi"/>
          <w:sz w:val="24"/>
          <w:szCs w:val="24"/>
          <w:vertAlign w:val="superscript"/>
        </w:rPr>
        <w:t>th</w:t>
      </w:r>
      <w:r w:rsidRPr="00387CDE">
        <w:rPr>
          <w:rFonts w:cstheme="minorHAnsi"/>
          <w:sz w:val="24"/>
          <w:szCs w:val="24"/>
        </w:rPr>
        <w:t xml:space="preserve"> headed Dragons as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Woman/2</w:t>
      </w:r>
      <w:r w:rsidRPr="00387CDE">
        <w:rPr>
          <w:rFonts w:cstheme="minorHAnsi"/>
          <w:b/>
          <w:sz w:val="24"/>
          <w:szCs w:val="24"/>
          <w:vertAlign w:val="superscript"/>
        </w:rPr>
        <w:t>nd</w:t>
      </w:r>
      <w:r w:rsidRPr="00387CDE">
        <w:rPr>
          <w:rFonts w:cstheme="minorHAnsi"/>
          <w:b/>
          <w:sz w:val="24"/>
          <w:szCs w:val="24"/>
        </w:rPr>
        <w:t xml:space="preserve"> Single Man of the Lord</w:t>
      </w:r>
      <w:r w:rsidRPr="00387CDE">
        <w:rPr>
          <w:rFonts w:cstheme="minorHAnsi"/>
          <w:sz w:val="24"/>
          <w:szCs w:val="24"/>
        </w:rPr>
        <w:t>” in Genesis 1:1-25; 3:6-6:7.  But the Lord John/Lord Jesus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Woman/2</w:t>
      </w:r>
      <w:r w:rsidRPr="00387CDE">
        <w:rPr>
          <w:rFonts w:cstheme="minorHAnsi"/>
          <w:b/>
          <w:sz w:val="24"/>
          <w:szCs w:val="24"/>
          <w:vertAlign w:val="superscript"/>
        </w:rPr>
        <w:t>nd</w:t>
      </w:r>
      <w:r w:rsidRPr="00387CDE">
        <w:rPr>
          <w:rFonts w:cstheme="minorHAnsi"/>
          <w:b/>
          <w:sz w:val="24"/>
          <w:szCs w:val="24"/>
        </w:rPr>
        <w:t xml:space="preserve"> Single Man of the Lord</w:t>
      </w:r>
      <w:r w:rsidRPr="00387CDE">
        <w:rPr>
          <w:rFonts w:cstheme="minorHAnsi"/>
          <w:sz w:val="24"/>
          <w:szCs w:val="24"/>
        </w:rPr>
        <w:t>” did reign in Genesis 1:26-3:5. But The Lord James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Angel of the Lord</w:t>
      </w:r>
      <w:r w:rsidRPr="00387CDE">
        <w:rPr>
          <w:rFonts w:cstheme="minorHAnsi"/>
          <w:sz w:val="24"/>
          <w:szCs w:val="24"/>
        </w:rPr>
        <w:t>” went under the Lord John/Lord Jesus except the Law of God &amp; did not exceed or touch the Father Stephen Our Lord as “</w:t>
      </w:r>
      <w:r w:rsidRPr="00387CDE">
        <w:rPr>
          <w:rFonts w:cstheme="minorHAnsi"/>
          <w:b/>
          <w:sz w:val="24"/>
          <w:szCs w:val="24"/>
        </w:rPr>
        <w:t>The Cloaked 2</w:t>
      </w:r>
      <w:r w:rsidRPr="00387CDE">
        <w:rPr>
          <w:rFonts w:cstheme="minorHAnsi"/>
          <w:b/>
          <w:sz w:val="24"/>
          <w:szCs w:val="24"/>
          <w:vertAlign w:val="superscript"/>
        </w:rPr>
        <w:t>nd</w:t>
      </w:r>
      <w:r w:rsidRPr="00387CDE">
        <w:rPr>
          <w:rFonts w:cstheme="minorHAnsi"/>
          <w:b/>
          <w:sz w:val="24"/>
          <w:szCs w:val="24"/>
        </w:rPr>
        <w:t xml:space="preserve"> Single Lord called Wisdom of the Lord Yah</w:t>
      </w:r>
      <w:r w:rsidRPr="00387CDE">
        <w:rPr>
          <w:rFonts w:cstheme="minorHAnsi"/>
          <w:sz w:val="24"/>
          <w:szCs w:val="24"/>
        </w:rPr>
        <w:t>” at 21 or older in 1</w:t>
      </w:r>
      <w:r w:rsidRPr="00387CDE">
        <w:rPr>
          <w:rFonts w:cstheme="minorHAnsi"/>
          <w:sz w:val="24"/>
          <w:szCs w:val="24"/>
          <w:vertAlign w:val="superscript"/>
        </w:rPr>
        <w:t>st</w:t>
      </w:r>
      <w:r w:rsidRPr="00387CDE">
        <w:rPr>
          <w:rFonts w:cstheme="minorHAnsi"/>
          <w:sz w:val="24"/>
          <w:szCs w:val="24"/>
        </w:rPr>
        <w:t xml:space="preserve"> Corinthian 8:6; 15:24; Ephesians 4:6; Acts 6:3, 8, 10 &amp; Hebrews 1:1-14. Michael’s Angelical Hierarchy: First of all, Mankind called Humanity is lower than the Angels (Lords) by being greater in might &amp; power in 2</w:t>
      </w:r>
      <w:r w:rsidRPr="00387CDE">
        <w:rPr>
          <w:rFonts w:cstheme="minorHAnsi"/>
          <w:sz w:val="24"/>
          <w:szCs w:val="24"/>
          <w:vertAlign w:val="superscript"/>
        </w:rPr>
        <w:t>nd</w:t>
      </w:r>
      <w:r w:rsidRPr="00387CDE">
        <w:rPr>
          <w:rFonts w:cstheme="minorHAnsi"/>
          <w:sz w:val="24"/>
          <w:szCs w:val="24"/>
        </w:rPr>
        <w:t xml:space="preserve"> Peter 2:11. How were the Angels (Lords) created? It is proven in Genesis 1:1-31. Some scriptures are Psalms 148:1-5; John 1:1-3 &amp; Colossians 1:16. When were the Angels (Lords) created by God? Some scriptures are Job 38:4-7 and Psalms 8:5; 148:1-5. Angels (Lords) never die in Luke 20:36. Angels (Lords) do not procreate (have sex) in Matthew 22:30 &amp; Luke 20:36. Angels (Lords) continually respect &amp; reverence God in Psalms 89:5-7 &amp; Matthew 22:30; 25:41. Angels (Lords) can be visible/invisible to Humans in Colossians 1:16. Angels (Lords) are Immaterial Spirits &amp; Material Spirits in John 1:1-3; Acts 6:5. 15; Hebrews 1:14 and Daniel 10:20. The Supreme Mystery Lords are before the Angels (Lords) &amp; Man in Proverbs 8:22-31 &amp; Job 38:4-7.</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Most Highest World of Humanity is proven in scripture. The creation process of Humanity is called </w:t>
      </w:r>
      <w:r w:rsidRPr="00387CDE">
        <w:rPr>
          <w:rFonts w:cstheme="minorHAnsi"/>
          <w:b/>
          <w:sz w:val="24"/>
          <w:szCs w:val="24"/>
        </w:rPr>
        <w:t>“Yatsar”</w:t>
      </w:r>
      <w:r w:rsidRPr="00387CDE">
        <w:rPr>
          <w:rFonts w:cstheme="minorHAnsi"/>
          <w:sz w:val="24"/>
          <w:szCs w:val="24"/>
        </w:rPr>
        <w:t xml:space="preserve"> in Genesis 2:7. </w:t>
      </w:r>
      <w:r w:rsidRPr="00387CDE">
        <w:rPr>
          <w:rFonts w:cstheme="minorHAnsi"/>
          <w:b/>
          <w:sz w:val="24"/>
          <w:szCs w:val="24"/>
        </w:rPr>
        <w:t>“Yatsar”</w:t>
      </w:r>
      <w:r w:rsidRPr="00387CDE">
        <w:rPr>
          <w:rFonts w:cstheme="minorHAnsi"/>
          <w:sz w:val="24"/>
          <w:szCs w:val="24"/>
        </w:rPr>
        <w:t xml:space="preserve"> means “</w:t>
      </w:r>
      <w:r w:rsidRPr="00387CDE">
        <w:rPr>
          <w:rFonts w:cstheme="minorHAnsi"/>
          <w:b/>
          <w:sz w:val="24"/>
          <w:szCs w:val="24"/>
        </w:rPr>
        <w:t>to form</w:t>
      </w:r>
      <w:r w:rsidRPr="00387CDE">
        <w:rPr>
          <w:rFonts w:cstheme="minorHAnsi"/>
          <w:sz w:val="24"/>
          <w:szCs w:val="24"/>
        </w:rPr>
        <w:t xml:space="preserve">” for Mankind. Also there are three other creation processes for Humanity which is </w:t>
      </w:r>
      <w:r w:rsidRPr="00387CDE">
        <w:rPr>
          <w:rFonts w:cstheme="minorHAnsi"/>
          <w:b/>
          <w:sz w:val="24"/>
          <w:szCs w:val="24"/>
        </w:rPr>
        <w:t xml:space="preserve">“Banah” </w:t>
      </w:r>
      <w:r w:rsidRPr="00387CDE">
        <w:rPr>
          <w:rFonts w:cstheme="minorHAnsi"/>
          <w:sz w:val="24"/>
          <w:szCs w:val="24"/>
        </w:rPr>
        <w:t xml:space="preserve">in Genesis 2:22. </w:t>
      </w:r>
      <w:r w:rsidRPr="00387CDE">
        <w:rPr>
          <w:rFonts w:cstheme="minorHAnsi"/>
          <w:b/>
          <w:sz w:val="24"/>
          <w:szCs w:val="24"/>
        </w:rPr>
        <w:t>“Banah”</w:t>
      </w:r>
      <w:r w:rsidRPr="00387CDE">
        <w:rPr>
          <w:rFonts w:cstheme="minorHAnsi"/>
          <w:sz w:val="24"/>
          <w:szCs w:val="24"/>
        </w:rPr>
        <w:t xml:space="preserve"> means “</w:t>
      </w:r>
      <w:r w:rsidRPr="00387CDE">
        <w:rPr>
          <w:rFonts w:cstheme="minorHAnsi"/>
          <w:b/>
          <w:sz w:val="24"/>
          <w:szCs w:val="24"/>
        </w:rPr>
        <w:t>to make or build</w:t>
      </w:r>
      <w:r w:rsidRPr="00387CDE">
        <w:rPr>
          <w:rFonts w:cstheme="minorHAnsi"/>
          <w:sz w:val="24"/>
          <w:szCs w:val="24"/>
        </w:rPr>
        <w:t xml:space="preserve">” for Womankind. The other creation process is called </w:t>
      </w:r>
      <w:r w:rsidRPr="00387CDE">
        <w:rPr>
          <w:rFonts w:cstheme="minorHAnsi"/>
          <w:b/>
          <w:sz w:val="24"/>
          <w:szCs w:val="24"/>
        </w:rPr>
        <w:t>“Qanah”</w:t>
      </w:r>
      <w:r w:rsidRPr="00387CDE">
        <w:rPr>
          <w:rFonts w:cstheme="minorHAnsi"/>
          <w:sz w:val="24"/>
          <w:szCs w:val="24"/>
        </w:rPr>
        <w:t xml:space="preserve"> in Genesis 4:1. </w:t>
      </w:r>
      <w:r w:rsidRPr="00387CDE">
        <w:rPr>
          <w:rFonts w:cstheme="minorHAnsi"/>
          <w:b/>
          <w:sz w:val="24"/>
          <w:szCs w:val="24"/>
        </w:rPr>
        <w:t>“Qanah”</w:t>
      </w:r>
      <w:r w:rsidRPr="00387CDE">
        <w:rPr>
          <w:rFonts w:cstheme="minorHAnsi"/>
          <w:sz w:val="24"/>
          <w:szCs w:val="24"/>
        </w:rPr>
        <w:t xml:space="preserve"> means “</w:t>
      </w:r>
      <w:r w:rsidRPr="00387CDE">
        <w:rPr>
          <w:rFonts w:cstheme="minorHAnsi"/>
          <w:b/>
          <w:sz w:val="24"/>
          <w:szCs w:val="24"/>
        </w:rPr>
        <w:t>to create, possess &amp; acquire</w:t>
      </w:r>
      <w:r w:rsidRPr="00387CDE">
        <w:rPr>
          <w:rFonts w:cstheme="minorHAnsi"/>
          <w:sz w:val="24"/>
          <w:szCs w:val="24"/>
        </w:rPr>
        <w:t xml:space="preserve">” for a Divine Union being joined together to bring forth children in Genesis 2:24-25. Another creation process is called the </w:t>
      </w:r>
      <w:r w:rsidRPr="00387CDE">
        <w:rPr>
          <w:rFonts w:cstheme="minorHAnsi"/>
          <w:b/>
          <w:sz w:val="24"/>
          <w:szCs w:val="24"/>
        </w:rPr>
        <w:t xml:space="preserve">“Hidden Bara” </w:t>
      </w:r>
      <w:r w:rsidRPr="00387CDE">
        <w:rPr>
          <w:rFonts w:cstheme="minorHAnsi"/>
          <w:sz w:val="24"/>
          <w:szCs w:val="24"/>
        </w:rPr>
        <w:t xml:space="preserve">in Genesis 4:2. The </w:t>
      </w:r>
      <w:r w:rsidRPr="00387CDE">
        <w:rPr>
          <w:rFonts w:cstheme="minorHAnsi"/>
          <w:b/>
          <w:sz w:val="24"/>
          <w:szCs w:val="24"/>
        </w:rPr>
        <w:t>“Hidden Bara”</w:t>
      </w:r>
      <w:r w:rsidRPr="00387CDE">
        <w:rPr>
          <w:rFonts w:cstheme="minorHAnsi"/>
          <w:sz w:val="24"/>
          <w:szCs w:val="24"/>
        </w:rPr>
        <w:t xml:space="preserve"> means “</w:t>
      </w:r>
      <w:r w:rsidRPr="00387CDE">
        <w:rPr>
          <w:rFonts w:cstheme="minorHAnsi"/>
          <w:b/>
          <w:sz w:val="24"/>
          <w:szCs w:val="24"/>
        </w:rPr>
        <w:t>to create in secret in the womb</w:t>
      </w:r>
      <w:r w:rsidRPr="00387CDE">
        <w:rPr>
          <w:rFonts w:cstheme="minorHAnsi"/>
          <w:sz w:val="24"/>
          <w:szCs w:val="24"/>
        </w:rPr>
        <w:t>” in Child kind. How were Humans created is in Genesis 2:7. When were Humans created is in Genesis 1:27 &amp; Psalms 139:13-16. Humans have biological death in Romans 5:12. Humans do sexual unions (not the will of God) with other Humans in Genesis 4:1. Humans are sinful beings with their desire of good &amp; evil in Genesis 3:1-6:7. Humans are visible in 2</w:t>
      </w:r>
      <w:r w:rsidRPr="00387CDE">
        <w:rPr>
          <w:rFonts w:cstheme="minorHAnsi"/>
          <w:sz w:val="24"/>
          <w:szCs w:val="24"/>
          <w:vertAlign w:val="superscript"/>
        </w:rPr>
        <w:t>nd</w:t>
      </w:r>
      <w:r w:rsidRPr="00387CDE">
        <w:rPr>
          <w:rFonts w:cstheme="minorHAnsi"/>
          <w:sz w:val="24"/>
          <w:szCs w:val="24"/>
        </w:rPr>
        <w:t xml:space="preserve"> Kings 6:17; Luke 2:11-12 and 1</w:t>
      </w:r>
      <w:r w:rsidRPr="00387CDE">
        <w:rPr>
          <w:rFonts w:cstheme="minorHAnsi"/>
          <w:sz w:val="24"/>
          <w:szCs w:val="24"/>
          <w:vertAlign w:val="superscript"/>
        </w:rPr>
        <w:t>st</w:t>
      </w:r>
      <w:r w:rsidRPr="00387CDE">
        <w:rPr>
          <w:rFonts w:cstheme="minorHAnsi"/>
          <w:sz w:val="24"/>
          <w:szCs w:val="24"/>
        </w:rPr>
        <w:t xml:space="preserve"> Peter 1:11-12. Humans have Spirits but are not Spirits or Angels (Lords) in Philippians 1:23; 1</w:t>
      </w:r>
      <w:r w:rsidRPr="00387CDE">
        <w:rPr>
          <w:rFonts w:cstheme="minorHAnsi"/>
          <w:sz w:val="24"/>
          <w:szCs w:val="24"/>
          <w:vertAlign w:val="superscript"/>
        </w:rPr>
        <w:t>st</w:t>
      </w:r>
      <w:r w:rsidRPr="00387CDE">
        <w:rPr>
          <w:rFonts w:cstheme="minorHAnsi"/>
          <w:sz w:val="24"/>
          <w:szCs w:val="24"/>
        </w:rPr>
        <w:t xml:space="preserve"> Thessalonians 4:14-17 and 1</w:t>
      </w:r>
      <w:r w:rsidRPr="00387CDE">
        <w:rPr>
          <w:rFonts w:cstheme="minorHAnsi"/>
          <w:sz w:val="24"/>
          <w:szCs w:val="24"/>
          <w:vertAlign w:val="superscript"/>
        </w:rPr>
        <w:t>st</w:t>
      </w:r>
      <w:r w:rsidRPr="00387CDE">
        <w:rPr>
          <w:rFonts w:cstheme="minorHAnsi"/>
          <w:sz w:val="24"/>
          <w:szCs w:val="24"/>
        </w:rPr>
        <w:t xml:space="preserve"> Corinthians 15:44. What does Humans &amp; Angels (Lords) have in common? They are creation in Genesis 1:26, they have identities in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and Matthew 25:41. Humanity can overcome the Angelical Hierarchy in the highest blessings by James or Jacob meaning </w:t>
      </w:r>
      <w:r w:rsidRPr="00387CDE">
        <w:rPr>
          <w:rFonts w:cstheme="minorHAnsi"/>
          <w:b/>
          <w:sz w:val="24"/>
          <w:szCs w:val="24"/>
        </w:rPr>
        <w:t>“supplanter”</w:t>
      </w:r>
      <w:r w:rsidRPr="00387CDE">
        <w:rPr>
          <w:rFonts w:cstheme="minorHAnsi"/>
          <w:sz w:val="24"/>
          <w:szCs w:val="24"/>
        </w:rPr>
        <w:t xml:space="preserve"> in Genesis 32:22-32 &amp; in the Book of James. Also the Man Adam had the </w:t>
      </w:r>
      <w:r w:rsidRPr="00387CDE">
        <w:rPr>
          <w:rFonts w:cstheme="minorHAnsi"/>
          <w:b/>
          <w:sz w:val="24"/>
          <w:szCs w:val="24"/>
        </w:rPr>
        <w:t>image likeness of the Lord</w:t>
      </w:r>
      <w:r w:rsidRPr="00387CDE">
        <w:rPr>
          <w:rFonts w:cstheme="minorHAnsi"/>
          <w:sz w:val="24"/>
          <w:szCs w:val="24"/>
        </w:rPr>
        <w:t xml:space="preserve"> over the Angels (Lords) in Genesis 1:26-3:5. But before Genesis 1:1-25 He did not attain it &amp; afterward in Genesis 3:6-6:7 He lost it.” The Most Highest levels of Humanity are “</w:t>
      </w:r>
      <w:r w:rsidRPr="00387CDE">
        <w:rPr>
          <w:rFonts w:cstheme="minorHAnsi"/>
          <w:b/>
          <w:sz w:val="24"/>
          <w:szCs w:val="24"/>
        </w:rPr>
        <w:t>The Cloaked Single Man</w:t>
      </w:r>
      <w:r w:rsidRPr="00387CDE">
        <w:rPr>
          <w:rFonts w:cstheme="minorHAnsi"/>
          <w:sz w:val="24"/>
          <w:szCs w:val="24"/>
        </w:rPr>
        <w:t>” as the Lord Jesus Christ called Immanuel as “God with us.” “</w:t>
      </w:r>
      <w:r w:rsidRPr="00387CDE">
        <w:rPr>
          <w:rFonts w:cstheme="minorHAnsi"/>
          <w:b/>
          <w:sz w:val="24"/>
          <w:szCs w:val="24"/>
        </w:rPr>
        <w:t>The Cloaked Single Woman</w:t>
      </w:r>
      <w:r w:rsidRPr="00387CDE">
        <w:rPr>
          <w:rFonts w:cstheme="minorHAnsi"/>
          <w:sz w:val="24"/>
          <w:szCs w:val="24"/>
        </w:rPr>
        <w:t>” is the Lord John. “</w:t>
      </w:r>
      <w:r w:rsidRPr="00387CDE">
        <w:rPr>
          <w:rFonts w:cstheme="minorHAnsi"/>
          <w:b/>
          <w:sz w:val="24"/>
          <w:szCs w:val="24"/>
        </w:rPr>
        <w:t>The Cloaked Single Child</w:t>
      </w:r>
      <w:r w:rsidRPr="00387CDE">
        <w:rPr>
          <w:rFonts w:cstheme="minorHAnsi"/>
          <w:sz w:val="24"/>
          <w:szCs w:val="24"/>
        </w:rPr>
        <w:t>” is the Lord Peter. For the Lord Jesus Christ as “</w:t>
      </w:r>
      <w:r w:rsidRPr="00387CDE">
        <w:rPr>
          <w:rFonts w:cstheme="minorHAnsi"/>
          <w:b/>
          <w:sz w:val="24"/>
          <w:szCs w:val="24"/>
        </w:rPr>
        <w:t>The Cloaked Single Man</w:t>
      </w:r>
      <w:r w:rsidRPr="00387CDE">
        <w:rPr>
          <w:rFonts w:cstheme="minorHAnsi"/>
          <w:sz w:val="24"/>
          <w:szCs w:val="24"/>
        </w:rPr>
        <w:t>” exceeded the Lord James “</w:t>
      </w:r>
      <w:r w:rsidRPr="00387CDE">
        <w:rPr>
          <w:rFonts w:cstheme="minorHAnsi"/>
          <w:b/>
          <w:sz w:val="24"/>
          <w:szCs w:val="24"/>
        </w:rPr>
        <w:t>The Cloaked Single Angel</w:t>
      </w:r>
      <w:r w:rsidRPr="00387CDE">
        <w:rPr>
          <w:rFonts w:cstheme="minorHAnsi"/>
          <w:sz w:val="24"/>
          <w:szCs w:val="24"/>
        </w:rPr>
        <w:t>” but not “</w:t>
      </w:r>
      <w:r w:rsidRPr="00387CDE">
        <w:rPr>
          <w:rFonts w:cstheme="minorHAnsi"/>
          <w:b/>
          <w:sz w:val="24"/>
          <w:szCs w:val="24"/>
        </w:rPr>
        <w:t>The Cloaked Single Law</w:t>
      </w:r>
      <w:r w:rsidRPr="00387CDE">
        <w:rPr>
          <w:rFonts w:cstheme="minorHAnsi"/>
          <w:sz w:val="24"/>
          <w:szCs w:val="24"/>
        </w:rPr>
        <w:t>” in  Hebrews 1:1-14;  Philippians  2:5-11  &amp; Genesis 1:26-3:5. But the Lord Jesus Christ as “</w:t>
      </w:r>
      <w:r w:rsidRPr="00387CDE">
        <w:rPr>
          <w:rFonts w:cstheme="minorHAnsi"/>
          <w:b/>
          <w:sz w:val="24"/>
          <w:szCs w:val="24"/>
        </w:rPr>
        <w:t>The Cloaked Single Man</w:t>
      </w:r>
      <w:r w:rsidRPr="00387CDE">
        <w:rPr>
          <w:rFonts w:cstheme="minorHAnsi"/>
          <w:sz w:val="24"/>
          <w:szCs w:val="24"/>
        </w:rPr>
        <w:t>” didn’t exceed the Father Stephen as “</w:t>
      </w:r>
      <w:r w:rsidRPr="00387CDE">
        <w:rPr>
          <w:rFonts w:cstheme="minorHAnsi"/>
          <w:b/>
          <w:sz w:val="24"/>
          <w:szCs w:val="24"/>
        </w:rPr>
        <w:t>The 2</w:t>
      </w:r>
      <w:r w:rsidRPr="00387CDE">
        <w:rPr>
          <w:rFonts w:cstheme="minorHAnsi"/>
          <w:b/>
          <w:sz w:val="24"/>
          <w:szCs w:val="24"/>
          <w:vertAlign w:val="superscript"/>
        </w:rPr>
        <w:t>nd</w:t>
      </w:r>
      <w:r w:rsidRPr="00387CDE">
        <w:rPr>
          <w:rFonts w:cstheme="minorHAnsi"/>
          <w:b/>
          <w:sz w:val="24"/>
          <w:szCs w:val="24"/>
        </w:rPr>
        <w:t xml:space="preserve"> Single Lord called Wisdom the Cloaked Omniscience Father/Omnipotence Father of the Lord Yah</w:t>
      </w:r>
      <w:r w:rsidRPr="00387CDE">
        <w:rPr>
          <w:rFonts w:cstheme="minorHAnsi"/>
          <w:sz w:val="24"/>
          <w:szCs w:val="24"/>
        </w:rPr>
        <w:t>” at 21 years of age in the Universe in Acts 6:8, 10; Ephesians 4:6 &amp; Hebrews 1:1-3.</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Chapter 2: The Crown of the Highest Lord</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A Crown is an encircling ornament for the head, worn by Monarchs as Symbols of Royal Authority. Also a Wreath is worn in Joyful Festivals or presented in Military or Law-enforcement Operations to the winner of the race. Used figuratively, the word can mean honor or blessing, the reward awaiting all Believers in the Father Stephen’s Kingdom of Heaven in Revelation 21:1-22:21 or in the Father Stephen’s Kingdom of Lordship in Acts 1:4-28:31. A Crown is an Ornament worn by Monarchs. The Crowns worn by Lordly Kings. In 2</w:t>
      </w:r>
      <w:r w:rsidRPr="00387CDE">
        <w:rPr>
          <w:rFonts w:cstheme="minorHAnsi"/>
          <w:sz w:val="24"/>
          <w:szCs w:val="24"/>
          <w:vertAlign w:val="superscript"/>
        </w:rPr>
        <w:t>nd</w:t>
      </w:r>
      <w:r w:rsidRPr="00387CDE">
        <w:rPr>
          <w:rFonts w:cstheme="minorHAnsi"/>
          <w:sz w:val="24"/>
          <w:szCs w:val="24"/>
        </w:rPr>
        <w:t xml:space="preserve"> Kings 11:12 says “Then He brought out the King’s Son and put the Crown on Him and gave Him the Testimony. And they proclaimed Him King and anointed Him, and they clapped their hands and said, ‘Long live the King!’” Also a similar scripture is in 2</w:t>
      </w:r>
      <w:r w:rsidRPr="00387CDE">
        <w:rPr>
          <w:rFonts w:cstheme="minorHAnsi"/>
          <w:sz w:val="24"/>
          <w:szCs w:val="24"/>
          <w:vertAlign w:val="superscript"/>
        </w:rPr>
        <w:t>nd</w:t>
      </w:r>
      <w:r w:rsidRPr="00387CDE">
        <w:rPr>
          <w:rFonts w:cstheme="minorHAnsi"/>
          <w:sz w:val="24"/>
          <w:szCs w:val="24"/>
        </w:rPr>
        <w:t xml:space="preserve"> Chronicles 23:11. In 2</w:t>
      </w:r>
      <w:r w:rsidRPr="00387CDE">
        <w:rPr>
          <w:rFonts w:cstheme="minorHAnsi"/>
          <w:sz w:val="24"/>
          <w:szCs w:val="24"/>
          <w:vertAlign w:val="superscript"/>
        </w:rPr>
        <w:t>nd</w:t>
      </w:r>
      <w:r w:rsidRPr="00387CDE">
        <w:rPr>
          <w:rFonts w:cstheme="minorHAnsi"/>
          <w:sz w:val="24"/>
          <w:szCs w:val="24"/>
        </w:rPr>
        <w:t xml:space="preserve"> Samuel 1:10 states “So I stood beside Him and killed Him, because I was sure that He could not live after He had fallen. And I took the Crown that was on His head and the armlet that was on His arm, and I have brought them here to My Lord.” In Psalms 89:39 declares “You have renounced the covenant with Your Servant, You have defiled His Crown in the dust.” In Psalms 132:18 tells us “His Enemies I will clothe with shame, but on Him His Crown will shine.” In Proverbs 27:24 it mentions “…for riches do not last forever, and does a Crown endure to all generations? Yes, the Father Stephen’s Crown endures for 72 years in weakness an 82 years in strength. In Zechariah 9:16 says “On that day the LORD their GOD will save them, as the flock of His people, for like the jewels of a Crown they shall shine on His land.” This equals to 2 weak Jubilees which is 80 years. The Crowns worn by the Lady Queens. In Esther 1:11 states “…to bring Queen Vashti before the King with Her Royal Crown, in order to show the peoples and the Princes Her beauty, for She was (divinely) lovely to look at.” In Esther 2:17 mentions “…the King (divinely) loved Esther more than all the Women, and She won grace and favor in His sight more than all the Virgins, so that He set the Royal Crown on Her head and made Her Queen instead of Vashti.” A Crown is a Symbol of Royal Authority. In 2</w:t>
      </w:r>
      <w:r w:rsidRPr="00387CDE">
        <w:rPr>
          <w:rFonts w:cstheme="minorHAnsi"/>
          <w:sz w:val="24"/>
          <w:szCs w:val="24"/>
          <w:vertAlign w:val="superscript"/>
        </w:rPr>
        <w:t>nd</w:t>
      </w:r>
      <w:r w:rsidRPr="00387CDE">
        <w:rPr>
          <w:rFonts w:cstheme="minorHAnsi"/>
          <w:sz w:val="24"/>
          <w:szCs w:val="24"/>
        </w:rPr>
        <w:t xml:space="preserve"> Samuel 12:30 declares “And He took the Crown of their King for His head. The weight of it was a talent of gold (worth $5,760,000.00 Dollars), and in it was a precious stone, and it was placed on David’s head. And He brought out the spoil of the city, a very great amount.” Also a similar scripture is in 1</w:t>
      </w:r>
      <w:r w:rsidRPr="00387CDE">
        <w:rPr>
          <w:rFonts w:cstheme="minorHAnsi"/>
          <w:sz w:val="24"/>
          <w:szCs w:val="24"/>
          <w:vertAlign w:val="superscript"/>
        </w:rPr>
        <w:t>st</w:t>
      </w:r>
      <w:r w:rsidRPr="00387CDE">
        <w:rPr>
          <w:rFonts w:cstheme="minorHAnsi"/>
          <w:sz w:val="24"/>
          <w:szCs w:val="24"/>
        </w:rPr>
        <w:t xml:space="preserve"> Chronicles 20:2. Also some other scriptures are in Psalms 21:3; Isaiah 23:8; Jeremiah 13:18; Ezekiel 21:26; Zechariah 6:11, 14 &amp; Revelation 12:3; 13:1; 19:12. A Crown is a Symbol of Honor. In Esther 8:15 says “Then Mordecai went out from the presence of the King in royal robes of blue and white, with a great Golden Crown and a robe of fine linen and purple, and the city of Susa shouted and rejoiced.” In Job 19:9 tells us “He has stripped from Me My glory and taken the Crown from My head.” In Job 31:36 tells us “Surely I would carry it on My shoulder, I would bind it on Me as a Crown…” In Ezekiel 23:42 mentions “The sound of a carefree multitude was with Her, and with Men of the common sort, drunkards were brought from the wilderness, and they put bracelets on the hands of the Women, and Beautiful Crowns on their heads.” A Crown is a Wreath worn on Joyful Occasions, such a Weddings or Festivals. In Song of Solomon 3:11 states “Go out, O Daughters of Zion, and look upon King Solomon, with the Crown with which His Mother Crowned Him on the day of His wedding, on the day of the gladness of His heart.” Also some other scriptures are in Proverbs 4:9; Isaiah 61:3; Ezekiel 16:12; 23:42. A Wreath of Laurel Leaves is worn by the Winner of a Race. In 1</w:t>
      </w:r>
      <w:r w:rsidRPr="00387CDE">
        <w:rPr>
          <w:rFonts w:cstheme="minorHAnsi"/>
          <w:sz w:val="24"/>
          <w:szCs w:val="24"/>
          <w:vertAlign w:val="superscript"/>
        </w:rPr>
        <w:t>st</w:t>
      </w:r>
      <w:r w:rsidRPr="00387CDE">
        <w:rPr>
          <w:rFonts w:cstheme="minorHAnsi"/>
          <w:sz w:val="24"/>
          <w:szCs w:val="24"/>
        </w:rPr>
        <w:t xml:space="preserve"> Corinthians 9:25 declares “Every Athlete exercises self-control in all things. They do it to receive a Perishable Wreath (Crown), but We a Imperishable (Crown).” In 2</w:t>
      </w:r>
      <w:r w:rsidRPr="00387CDE">
        <w:rPr>
          <w:rFonts w:cstheme="minorHAnsi"/>
          <w:sz w:val="24"/>
          <w:szCs w:val="24"/>
          <w:vertAlign w:val="superscript"/>
        </w:rPr>
        <w:t>nd</w:t>
      </w:r>
      <w:r w:rsidRPr="00387CDE">
        <w:rPr>
          <w:rFonts w:cstheme="minorHAnsi"/>
          <w:sz w:val="24"/>
          <w:szCs w:val="24"/>
        </w:rPr>
        <w:t xml:space="preserve"> Timothy 2:5 says “An Athlete is not Crowned unless He competes according to the Rules.” The Mock Crown (Wreath) of Thorns put on the Father Stephen’s Son Jesus Christ’s head. In Matthew 27:29 states “…and twisting together a Crown of Thorns, they put it on His head and put a reed in His right hand. And kneeling before Him, they mocked Him, saying, ‘Hail, King of the Jews!’” Also some other scriptures are in Mark 15:17 &amp; John 19:2, 5. The Crown is used figuratively to indicate blessing and honor. In Isaiah 62:3 tells us “You shall be a Crown of Beauty in the hand of the LORD, and a Royal Diadem in the hand of Your God.” Also some other scriptures are in Proverbs 4:9; 12:4; 14:24; 16:31; 17:6; Isaiah 28:5; 61:3; Lamentations 5:16 &amp; Revelation 6:2; 9:7; 12:1; 14:14. Paul’s Joy and Crown. In 1</w:t>
      </w:r>
      <w:r w:rsidRPr="00387CDE">
        <w:rPr>
          <w:rFonts w:cstheme="minorHAnsi"/>
          <w:sz w:val="24"/>
          <w:szCs w:val="24"/>
          <w:vertAlign w:val="superscript"/>
        </w:rPr>
        <w:t>st</w:t>
      </w:r>
      <w:r w:rsidRPr="00387CDE">
        <w:rPr>
          <w:rFonts w:cstheme="minorHAnsi"/>
          <w:sz w:val="24"/>
          <w:szCs w:val="24"/>
        </w:rPr>
        <w:t xml:space="preserve"> Thessalonians 2:19 says “For what is Our Hope of Joy or Crown of Boasting before Our Lord Jesus Christ at His coming? Is it not You?” In Philippians 4:1 it mentions “Therefore, My Brothers, whom I (agape) love and long for, My Joy and Crown, stand firm thus in the LORD, My beloved.” The Crown represents the Honor and Blessing that await Believers in the Kingdom of Heaven and in the Kingdom of God. In 2</w:t>
      </w:r>
      <w:r w:rsidRPr="00387CDE">
        <w:rPr>
          <w:rFonts w:cstheme="minorHAnsi"/>
          <w:sz w:val="24"/>
          <w:szCs w:val="24"/>
          <w:vertAlign w:val="superscript"/>
        </w:rPr>
        <w:t>nd</w:t>
      </w:r>
      <w:r w:rsidRPr="00387CDE">
        <w:rPr>
          <w:rFonts w:cstheme="minorHAnsi"/>
          <w:sz w:val="24"/>
          <w:szCs w:val="24"/>
        </w:rPr>
        <w:t xml:space="preserve"> Timothy 4:8 says “Henceforth, there is laid up for Me the Crown of Righteousness, which the LORD, the Righteous Judge, will award Me on that Day, and not only to Me but also to all who have (agape) loved His appearing.” Also some other scriptures are in 1</w:t>
      </w:r>
      <w:r w:rsidRPr="00387CDE">
        <w:rPr>
          <w:rFonts w:cstheme="minorHAnsi"/>
          <w:sz w:val="24"/>
          <w:szCs w:val="24"/>
          <w:vertAlign w:val="superscript"/>
        </w:rPr>
        <w:t>st</w:t>
      </w:r>
      <w:r w:rsidRPr="00387CDE">
        <w:rPr>
          <w:rFonts w:cstheme="minorHAnsi"/>
          <w:sz w:val="24"/>
          <w:szCs w:val="24"/>
        </w:rPr>
        <w:t xml:space="preserve"> Corinthians 9:25; James 1:12; 1</w:t>
      </w:r>
      <w:r w:rsidRPr="00387CDE">
        <w:rPr>
          <w:rFonts w:cstheme="minorHAnsi"/>
          <w:sz w:val="24"/>
          <w:szCs w:val="24"/>
          <w:vertAlign w:val="superscript"/>
        </w:rPr>
        <w:t>st</w:t>
      </w:r>
      <w:r w:rsidRPr="00387CDE">
        <w:rPr>
          <w:rFonts w:cstheme="minorHAnsi"/>
          <w:sz w:val="24"/>
          <w:szCs w:val="24"/>
        </w:rPr>
        <w:t xml:space="preserve"> Peter 5:4; Revelation 2:10; 3:11; 4:4, 10. The Father Stephen’s Name is the only Male Crown of the Holy Bible in Acts 6:5, 8-9; 7:59; 8:2; 11:19; 22:21. The Mother Atarah’s name is the only Female Crown of the Holy Bible in 1</w:t>
      </w:r>
      <w:r w:rsidRPr="00387CDE">
        <w:rPr>
          <w:rFonts w:cstheme="minorHAnsi"/>
          <w:sz w:val="24"/>
          <w:szCs w:val="24"/>
          <w:vertAlign w:val="superscript"/>
        </w:rPr>
        <w:t>st</w:t>
      </w:r>
      <w:r w:rsidRPr="00387CDE">
        <w:rPr>
          <w:rFonts w:cstheme="minorHAnsi"/>
          <w:sz w:val="24"/>
          <w:szCs w:val="24"/>
        </w:rPr>
        <w:t xml:space="preserve"> Chronicles 2:26.         </w:t>
      </w:r>
    </w:p>
    <w:p w:rsidR="00715E9B" w:rsidRPr="00387CDE" w:rsidRDefault="00715E9B" w:rsidP="00715E9B">
      <w:pPr>
        <w:jc w:val="center"/>
        <w:rPr>
          <w:rFonts w:cstheme="minorHAnsi"/>
          <w:b/>
          <w:sz w:val="24"/>
          <w:szCs w:val="24"/>
        </w:rPr>
      </w:pPr>
      <w:r w:rsidRPr="00387CDE">
        <w:rPr>
          <w:rFonts w:cstheme="minorHAnsi"/>
          <w:b/>
          <w:sz w:val="24"/>
          <w:szCs w:val="24"/>
        </w:rPr>
        <w:t>Chapter 3: The High or Higher than High in the Holy Bible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In Genesis 7:17 (NKJV) states “Now the flood was on the Earth 40 days. The waters increased and lifted up the ark, and it rose high above the Earth.” In Exodus 39:31 says “And they tied it a lace of blue, to fasten it on high upon the mitre, and the LORD commanded Moses.” In Numbers 20:17 states “Let Us pass, pray thee through thy country...We will go by the King’s highway, We will not turn to the right hand nor to the left, until We have passed thy borders.” In Deuteronomy 26:19 (NKJV) mentions “and that He will set You high above all Nations which He has made, in praise, in name, and in honor, and that You may be a holy people to the Lord Your God, just as He has spoken.” In Deuteronomy 28:1 (NKJV) declares “…if thou shall hearken diligently unto the voice of the LORD thy God, to observe and to do all His commandments which I command thee this day, that the LORD thy God will set thee on high above all Nations of the Earth...” In 2</w:t>
      </w:r>
      <w:r w:rsidRPr="00387CDE">
        <w:rPr>
          <w:rFonts w:cstheme="minorHAnsi"/>
          <w:sz w:val="24"/>
          <w:szCs w:val="24"/>
          <w:vertAlign w:val="superscript"/>
        </w:rPr>
        <w:t>nd</w:t>
      </w:r>
      <w:r w:rsidRPr="00387CDE">
        <w:rPr>
          <w:rFonts w:cstheme="minorHAnsi"/>
          <w:sz w:val="24"/>
          <w:szCs w:val="24"/>
        </w:rPr>
        <w:t xml:space="preserve"> Samuel 23:1 (NKJV) tells us “Now these be the last words of David…and the Man who was raised up on high, the anointed of the God of Jacob, and the sweet psalmist of Israel…” In 1</w:t>
      </w:r>
      <w:r w:rsidRPr="00387CDE">
        <w:rPr>
          <w:rFonts w:cstheme="minorHAnsi"/>
          <w:sz w:val="24"/>
          <w:szCs w:val="24"/>
          <w:vertAlign w:val="superscript"/>
        </w:rPr>
        <w:t>st</w:t>
      </w:r>
      <w:r w:rsidRPr="00387CDE">
        <w:rPr>
          <w:rFonts w:cstheme="minorHAnsi"/>
          <w:sz w:val="24"/>
          <w:szCs w:val="24"/>
        </w:rPr>
        <w:t xml:space="preserve"> Kings 21:12 (NKJV) says “They proclaimed a fast, and seated Naboth with high honor among the people...” In 1</w:t>
      </w:r>
      <w:r w:rsidRPr="00387CDE">
        <w:rPr>
          <w:rFonts w:cstheme="minorHAnsi"/>
          <w:sz w:val="24"/>
          <w:szCs w:val="24"/>
          <w:vertAlign w:val="superscript"/>
        </w:rPr>
        <w:t>st</w:t>
      </w:r>
      <w:r w:rsidRPr="00387CDE">
        <w:rPr>
          <w:rFonts w:cstheme="minorHAnsi"/>
          <w:sz w:val="24"/>
          <w:szCs w:val="24"/>
        </w:rPr>
        <w:t xml:space="preserve"> Chronicles 17:17 declares “…O God, for thou has also spoken of thy Servant’s house for a great while to come, and has regarded Me according to the estate of a Man of high degree, O LORD God.” In 2</w:t>
      </w:r>
      <w:r w:rsidRPr="00387CDE">
        <w:rPr>
          <w:rFonts w:cstheme="minorHAnsi"/>
          <w:sz w:val="24"/>
          <w:szCs w:val="24"/>
          <w:vertAlign w:val="superscript"/>
        </w:rPr>
        <w:t>nd</w:t>
      </w:r>
      <w:r w:rsidRPr="00387CDE">
        <w:rPr>
          <w:rFonts w:cstheme="minorHAnsi"/>
          <w:sz w:val="24"/>
          <w:szCs w:val="24"/>
        </w:rPr>
        <w:t xml:space="preserve"> Chronicles 20:19 says “And the Levites…stood up to praise the LORD God of Israel with a loud voice on high.” In Job 5:11 states “To set up on high those that be low, that those which mourn may be exalted to safety.” In Job 16:19 tells us “Also now, behold My Witness is in Heaven, and My Record is on high.” In Job 21:22 mentions “Shall any teach God knowledge? Seeing He judges those that are high.” In Job 31:2 states “For what portion of God is there from above? And what inheritance of the Almighty from on high.” In Job 39:27 tells us “Doth the eagle mount up at thy command, and make Her nest on high?” In Job 41:34 says “He beholds all high things: He is a King over all the Children of Pride.” In Psalms 7:7 states “So shall the congregation of the people compass thee about: for their sakes therefore return thou on high.” In Psalms 18:2 says “The LORD is My rock, and My fortress, and My deliverer, My God, My strength, in who I will trust, My buckler, and the horn of My salvation (protection), and My high tower.” In Psalms 27:5 (NKJV) states “For in the time of trouble He shall hide Me in His pavilion, in the secret place of His tabernacle He shall hide Me, He shall set Me high upon a rock.’ In Psalms 49:2 mentions “Both low and high, rich and poor, together…” In Psalms 68:18 tells us “thou has ascended on high, thou has led captivity captive: Thou has received gifts for Men, yes, for the rebellious also, that the LORD God might dwell among them.”  In Psalms 69:29 says “But I am poor and sorrowful, let Your salvation, O God, set Me up on high.” In Psalms 71:19 (NKJV) states “Also Your righteousness, O God, is very high, You who have done great things, O God, who is like You?”  In Psalms 75:5 declares “Lift not up Your horn on high, speak not with a stiff neck.” In Psalms 89:13 tells us “Thou have a mighty arm: Strong is thy hand, and high is thy right hand.” In Psalms 91:14 says “Because He has set His (agape) love upon Me, therefore will I deliver Him: I will set Him on high, because He has known My name.” In Psalms 92:8 (NKJV) mentions “But You, Lord, are on high forevermore.” In Psalms 93:4 states “The LORD on high is mightier than the noise of many waters, yes, than the mighty waves of the sea.”  In Psalms 97:9 tells us “For thou, LORD, art high above all the Earth: Thou art exalted far above all Gods.”  In Psalms 99:2 mentions “The LORD is great in Zion, and He is high above all the people.” In Psalms 103:11 says “For as the Heavens is high above the Earth, so great is His mercy toward them that fear Him.”  In Psalms 107:41 tells us “Yet sets He the poor on high from affliction, and makes Him families like a flock.” In Psalms 113:4 states “The LORD is high above all Nations, and His glory above the Heavens.” In Psalms 113:5 declares “Who is like unto the LORD Our God, who dwells in high.” In Psalms 138:6 mentions “Though the LORD be high, yet has He respect unto the lowly: but the proud He knows afar off.”  In Psalms 139:6 says “Such knowledge is too wonderful for Me, it is high, I cannot attain unto it.” In Psalms 144:2 tells us “My goodness, and My fortress, My high tower, and My deliverer, My shield, and He in whom I trust, who subdues My people under Me.” In Psalms 149:6 states “Let the high praises of God be in their mouth, and a two-edged sword in their hand.”  In Psalms 150:5 declares “Praise Him upon the loud cymbals: praise Him upon the high sounding cymbals.”  In Proverbs 3:4 (NKJV) it mentions “And so find favor and high esteem in the sight of God and Man.” In Proverbs 24:7 states “Wisdom is too high for a fool: He opens not His mouth in the gate.” In Ecclesiastes 12:5 says “Also when they shall be afraid of that which is high, and fears shall be in the way…”  In Isaiah 2:13 (NKJV) says “Upon all the cedars of Lebanon that are high and lifted up, and upon all the oaks of Bashan…”  In Isaiah 6:1 declares “…I saw the Lord sitting upon a throne, High and lifted up, and His train filled the temple.” In Isaiah 10:33 says “Behold, the Lord, the LORD of Hosts, shall lop the bough with terror: and the High Ones of stature shall be hewn down, and the haughty shall be humbled.” In Isaiah 24:21 it mentions “…that the LORD will punish the host of High Ones that are on high, and the Kings of the Earth upon the Earth.” In Isaiah 32:15 tells us “Until the Spirit be poured upon Us from on high, and the wilderness be a fruitful field, and the fruitful field be counted for a forest.” In Isaiah 33:5 says “The LORD is exalted, for He dwells on high: He has filled Zion with judgment and righteousness.” In Isaiah 33:16 states “He shall dwell on high, His place of defense shall be the munitions of rocks: bread shall be given Him, His waters shall be sure.”  In Isaiah 40:26 declares “Lift up Your eyes on high, and behold who has created these things, which brings out their Host by number: He calls them all by names by the greatness of His might…”  In Isaiah 52:13 mentions “Behold, My Servant shall deal prudently, He shall be exalted, and be very high.” In Isaiah 57:15 declares “For thus says the high and Lofty One that inhabits eternity, whose name is Holy…” In Jeremiah 17:12 says “A glorious throne from the beginning is the place of Our sanctuary.” In Jeremiah 25:30 (NKJV) states “…The Lord will roar from on high, and utter His voice from His holy habitation…” In Jeremiah 49:16 tells us “‘…Though thou should make thy nest as high as the eagle, I will bring thee down from thence,’ says the LORD.”  In Ezekiel 1:18 mentions “As for their rings, they were so high that they were dreadful, and their rings were full of eyes round about them four.” In Ezekiel 1:26 (NKJV) says “…on the likeness of the throne was a likeness with the appearance of a Man high above it.” In Ezekiel 21:26 declares “Thus says the Lord GOD, Remove the diadem, and take off the crown: this shall not be the same: exalt Him that is low, and abase Him that is high.” In Micah 6:6 says “Wherewith shall I come before the LORD, and bow Myself before the High God?...” In Habakkuk 3:10 states “The mountains saw thee, &amp; they trembled: the overflowing of the water passed by: The deep uttered His voice, &amp; lifted up His hands on high.”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 in the Middle Testament is proven in scripture. In Esther 14:16 says “Thou know My necessity: for I abhor the sign of My high estate, which is upon Mine head in the days wherein I show Myself…” In Esther 16:22 tells us “Ye shall therefore among Your solemn feasts keep it a high day with all feasting.” In Sirach 37:14 says “For a Man’s mind is sometimes wont to tell Him more than seven watchmen that sit above in a high tower.” In Baruch 2:11 says ”And now, O Lord God of Israel, that has brought thy people out of the land of Egypt with a mighty hand, and high arm, and with signs, and with wonders and with great power, and has gotten thyself a name, as appears this day.” In Baruch 3:25 tells us “great, and has none end, high, and unmeasurable…”  In Baruch 5:5 states “Arise, O Jerusalem, and stand on high, and look about toward the east, and behold thy Children gathered from the west unto the east by the word of the Holy One, rejoicing in the remembrance of God.” In 1</w:t>
      </w:r>
      <w:r w:rsidRPr="00387CDE">
        <w:rPr>
          <w:rFonts w:cstheme="minorHAnsi"/>
          <w:sz w:val="24"/>
          <w:szCs w:val="24"/>
          <w:vertAlign w:val="superscript"/>
        </w:rPr>
        <w:t>st</w:t>
      </w:r>
      <w:r w:rsidRPr="00387CDE">
        <w:rPr>
          <w:rFonts w:cstheme="minorHAnsi"/>
          <w:sz w:val="24"/>
          <w:szCs w:val="24"/>
        </w:rPr>
        <w:t xml:space="preserve"> Esdras 4:34 says “O Ye Men, are not Women strong? Great is the Earth, high is the Heaven, swift is the sun in His course, for He compasses the Heaven round about and fetches His course again to His own place in one day.” In 2</w:t>
      </w:r>
      <w:r w:rsidRPr="00387CDE">
        <w:rPr>
          <w:rFonts w:cstheme="minorHAnsi"/>
          <w:sz w:val="24"/>
          <w:szCs w:val="24"/>
          <w:vertAlign w:val="superscript"/>
        </w:rPr>
        <w:t>nd</w:t>
      </w:r>
      <w:r w:rsidRPr="00387CDE">
        <w:rPr>
          <w:rFonts w:cstheme="minorHAnsi"/>
          <w:sz w:val="24"/>
          <w:szCs w:val="24"/>
        </w:rPr>
        <w:t xml:space="preserve"> Esdras 2:43 declares “And in the midst of them there was a Young Man of high stature, taller than all the rest, and upon every One  of their heads He set crowns and was more exalted, which I marveled at greatly.” In 2</w:t>
      </w:r>
      <w:r w:rsidRPr="00387CDE">
        <w:rPr>
          <w:rFonts w:cstheme="minorHAnsi"/>
          <w:sz w:val="24"/>
          <w:szCs w:val="24"/>
          <w:vertAlign w:val="superscript"/>
        </w:rPr>
        <w:t>nd</w:t>
      </w:r>
      <w:r w:rsidRPr="00387CDE">
        <w:rPr>
          <w:rFonts w:cstheme="minorHAnsi"/>
          <w:sz w:val="24"/>
          <w:szCs w:val="24"/>
        </w:rPr>
        <w:t xml:space="preserve"> Esdras 15:40 tells us “The great and mighty clouds shall be puffed up full of wrath, and the star, that they may make all the Earth afraid, and them that dwell therein, and they shall pour out over every high and eminent place an horrible star…”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 in the New Testament is proven in scripture. In Romans 12:16 says “Be of the same mind One toward Another. Mind not high things, but condescend to Men of low estate. Be not wise in Your own conceits.” In Romans 13:11 states “And that knowing the time, that now it is high time to awake out of sleep: for now is Our salvation (protection) nearer than when We believed.” In Ephesians 4:8 mentions “Wherefore He says, ‘When He ascended up on high, He led captivity captive, and gave gifts unto Men.” In Philippians 3:14 declares “I press toward the mark of the prize of the high calling of God in Christ Jesus.” In Hebrews 1:3 (NKJV) says “…and upholding all things by the Word of His Power, when He by Himself purged Our sins, sat down at the right hand of the Majesty on High…” In Revelation 21:10 tells us “And He carried Me away in the Spirit (Father Stephen in John 4:23-24; 1</w:t>
      </w:r>
      <w:r w:rsidRPr="00387CDE">
        <w:rPr>
          <w:rFonts w:cstheme="minorHAnsi"/>
          <w:sz w:val="24"/>
          <w:szCs w:val="24"/>
          <w:vertAlign w:val="superscript"/>
        </w:rPr>
        <w:t>st</w:t>
      </w:r>
      <w:r w:rsidRPr="00387CDE">
        <w:rPr>
          <w:rFonts w:cstheme="minorHAnsi"/>
          <w:sz w:val="24"/>
          <w:szCs w:val="24"/>
        </w:rPr>
        <w:t xml:space="preserve"> John 5:7-8 &amp; Acts 2:17-7:59) to a great and high mountain, and showed Me that great city, the Holy Jerusalem, descending out of Heaven from God…” In Revelation 21:12 says “And has a wall great and high, and had 12 gates, and at the gates, 12 Angels (Lords), and names written thereon, which are the names of the 12 tribes of the Children of Israel…”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High in the Higher Testament in Luke is proven in scripture. In Luke 1:78 says “Through the tender mercy of Our God, whereby the dayspring from on high has visited Us…” In Luke 24:49 states “And, behold, I send the Promise of My Father (Stephen) upon You: but tarry Ye in the city of Jerusalem, until Ye be endued with power from on High.”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High in the Highest Testament in Acts is proven in scripture. In Acts 13:17 says “The God (Father Stephen Our Lord) of this people of Israel chose Our Fathers, and exalted the people when they dwelt as strangers in the land of Egypt, and with a high arm brought He them out of it.”  </w:t>
      </w:r>
    </w:p>
    <w:p w:rsidR="00715E9B" w:rsidRPr="00387CDE" w:rsidRDefault="00715E9B" w:rsidP="00715E9B">
      <w:pPr>
        <w:jc w:val="center"/>
        <w:rPr>
          <w:rFonts w:cstheme="minorHAnsi"/>
          <w:b/>
          <w:sz w:val="24"/>
          <w:szCs w:val="24"/>
        </w:rPr>
      </w:pPr>
      <w:r w:rsidRPr="00387CDE">
        <w:rPr>
          <w:rFonts w:cstheme="minorHAnsi"/>
          <w:b/>
          <w:sz w:val="24"/>
          <w:szCs w:val="24"/>
        </w:rPr>
        <w:t>Chapter 4: The Higher or Higher than Higher In the Holy Bible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Higher in the Old Testament is proven in scripture. In Numbers 24:7 says “He shall pour the water out of His buckets, and His seed be in many waters, and His King shall be higher than Agag, and His Kingdom shall be exalted.” In Deuteronomy 28:43 (NKJV) mentions “The Alien who is among You shall rise higher and higher above You, and You shall come down lower and lower.” In 1</w:t>
      </w:r>
      <w:r w:rsidRPr="00387CDE">
        <w:rPr>
          <w:rFonts w:cstheme="minorHAnsi"/>
          <w:sz w:val="24"/>
          <w:szCs w:val="24"/>
          <w:vertAlign w:val="superscript"/>
        </w:rPr>
        <w:t>st</w:t>
      </w:r>
      <w:r w:rsidRPr="00387CDE">
        <w:rPr>
          <w:rFonts w:cstheme="minorHAnsi"/>
          <w:sz w:val="24"/>
          <w:szCs w:val="24"/>
        </w:rPr>
        <w:t xml:space="preserve"> Samuel 9:2 states “…from His shoulder and upward He was higher than any of the people. In 1</w:t>
      </w:r>
      <w:r w:rsidRPr="00387CDE">
        <w:rPr>
          <w:rFonts w:cstheme="minorHAnsi"/>
          <w:sz w:val="24"/>
          <w:szCs w:val="24"/>
          <w:vertAlign w:val="superscript"/>
        </w:rPr>
        <w:t>st</w:t>
      </w:r>
      <w:r w:rsidRPr="00387CDE">
        <w:rPr>
          <w:rFonts w:cstheme="minorHAnsi"/>
          <w:sz w:val="24"/>
          <w:szCs w:val="24"/>
        </w:rPr>
        <w:t xml:space="preserve"> Samuel 10:23 mentions “And they ran and fetched him thence: and when He stood among the people, He was higher than any of the people from His shoulder and upward.” In 2</w:t>
      </w:r>
      <w:r w:rsidRPr="00387CDE">
        <w:rPr>
          <w:rFonts w:cstheme="minorHAnsi"/>
          <w:sz w:val="24"/>
          <w:szCs w:val="24"/>
          <w:vertAlign w:val="superscript"/>
        </w:rPr>
        <w:t>nd</w:t>
      </w:r>
      <w:r w:rsidRPr="00387CDE">
        <w:rPr>
          <w:rFonts w:cstheme="minorHAnsi"/>
          <w:sz w:val="24"/>
          <w:szCs w:val="24"/>
        </w:rPr>
        <w:t xml:space="preserve"> Kings 15:35 tells us “…He built the higher gate of the house of the LORD.” In Ezra 9:6 (NKJV) says “And I said, ‘O my God, I am too ashamed and humiliated to lift up My face to You, My God, for Our iniquities have risen higher than Our heads, and Our guilt has grown up to the Heavens.” In Nehemiah 4:13 declares “Therefore set I in the lower places of the wall, and on the higher places, I even set the people after their families with their swords, their spears and their bows.” In Job 11:8 (NKJV) tells us “They are higher than Heaven—what can You do? Deeper than Sheol—what can You know?” In Job 35:5 says “Look unto the Heavens, and see, and behold the clouds which are higher than thou.” In Psalms 61:2 states “From the end of the Earth will I cry unto thee, when My heart is overwhelmed: lead Me to the rock that is higher than I.” In Psalms 89:27 tells us “Also I will make Him My firstborn, higher than the Kings of the Earth.” In Isaiah 55:9 says “For as the Heavens are higher than the Earth, so are My ways higher than Your ways, and My thoughts than Your thoughts.” In Jeremiah 36:10 mentions “Then read Baruch  in  the  Book  the  words  of  Jeremiah  in  the  house  of  the  LORD, in  the  chamber  of Gemariah the Son of Shaphan the Scribe, in the higher court, at the entry of the new gate of the LORD’S house, in the ears of all the people.” Ezekiel 9:2 states “And, behold, six Men came from the way of the higher gate, which lies toward the north, and every Man a slaughter weapon (battle axe) in His hand, and One Man among them was clothed with linen, with a writer’s ink horn by His side: and they went in, and stood beside the brazen altar.” In Ezekiel 42:5 declares “Now the upper chambers were shorter: for the galleries were higher than these, than the lower, and than the middlemost of the building.” In Ezekiel 43:13 states “And these are the measures of the Altar after the cubits: The cubit is a cubit and a hand breadth, even the bottom shall be a cubit, and the breadth a cubit…and this shall be the higher place of the Altar.” In Daniel 8:3 says “there stood before the river a ram which had two horns…but one was higher than the other, and the higher came up last.”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Higher in the Middle testament is proven in scripture. In Judith 1:8 says “And to those among the Nations that were of Carmel, and Galaad, and the Higher Galilee, and the great plain Esdrelom…” In 1</w:t>
      </w:r>
      <w:r w:rsidRPr="00387CDE">
        <w:rPr>
          <w:rFonts w:cstheme="minorHAnsi"/>
          <w:sz w:val="24"/>
          <w:szCs w:val="24"/>
          <w:vertAlign w:val="superscript"/>
        </w:rPr>
        <w:t>st</w:t>
      </w:r>
      <w:r w:rsidRPr="00387CDE">
        <w:rPr>
          <w:rFonts w:cstheme="minorHAnsi"/>
          <w:sz w:val="24"/>
          <w:szCs w:val="24"/>
        </w:rPr>
        <w:t xml:space="preserve"> Maccabees 6:43 states “Eleazar also, surnamed Savaran, perceiving the One of the beasts, armed with royal harness, was higher than all the rest, and supposing that the King was upon Him…” In 1</w:t>
      </w:r>
      <w:r w:rsidRPr="00387CDE">
        <w:rPr>
          <w:rFonts w:cstheme="minorHAnsi"/>
          <w:sz w:val="24"/>
          <w:szCs w:val="24"/>
          <w:vertAlign w:val="superscript"/>
        </w:rPr>
        <w:t>st</w:t>
      </w:r>
      <w:r w:rsidRPr="00387CDE">
        <w:rPr>
          <w:rFonts w:cstheme="minorHAnsi"/>
          <w:sz w:val="24"/>
          <w:szCs w:val="24"/>
        </w:rPr>
        <w:t xml:space="preserve"> Maccabees 12:36 mentions “And making the walls of Jerusalem higher and raising a great mount between the tower and the city, for to separate it from the city, that so it might be alone, that Men might neither sell nor buy in it.”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Higher in the New Testament is proven in scripture. In Romans 13:1 says “Let every soul be subject unto the higher powers (authorities). For there is no power (authority), but of God. The powers (authorities) that be are ordained of God.” In Hebrews 7:26 states “For such a High Priest became Us, who is holy, undefiled (harmless), separate from Sinners, and made higher than the Heavens.”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Higher in the Higher Testament in Luke is proven in scripture. In Luke 14:10 says “But when thou art bidden, go and sit down in the lowest room, that when He that bade thee come, He may say unto thee, Friend, go up higher: then shall thou have worship in the presence of them that sit at meat with thee.”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Higher in the Highest Testament in Acts is proven in scripture. For the Lord James brought the Higher Law in the Kingdom of God in Acts 15:13-29; 21:18-25. </w:t>
      </w:r>
    </w:p>
    <w:p w:rsidR="00715E9B" w:rsidRPr="00387CDE" w:rsidRDefault="00715E9B" w:rsidP="00715E9B">
      <w:pPr>
        <w:spacing w:line="480" w:lineRule="auto"/>
        <w:jc w:val="center"/>
        <w:rPr>
          <w:rFonts w:cstheme="minorHAnsi"/>
          <w:b/>
          <w:sz w:val="24"/>
          <w:szCs w:val="24"/>
        </w:rPr>
      </w:pPr>
      <w:r w:rsidRPr="00387CDE">
        <w:rPr>
          <w:rFonts w:cstheme="minorHAnsi"/>
          <w:b/>
          <w:sz w:val="24"/>
          <w:szCs w:val="24"/>
        </w:rPr>
        <w:t>Chapter 5: The Most High or Higher than Most High in the Holy Bible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 in the Old Testament is proven in scripture. In Genesis 14:18 it tells us about the Most High God. Also the scriptures are in Genesis 14:19-20, 22. In Numbers 24:16 says “He has said, which heard the words of God, and knew the knowledge of the Most High, which saw the vision of the Almighty, falling into a trance…” In Deuteronomy 32:8 (NKJV) mentions “When the Most High divided their inheritance to the Nations, when He separated the Sons of Adam, He set the boundaries, of the peoples According to the number of the Children of Israel.” In 2</w:t>
      </w:r>
      <w:r w:rsidRPr="00387CDE">
        <w:rPr>
          <w:rFonts w:cstheme="minorHAnsi"/>
          <w:sz w:val="24"/>
          <w:szCs w:val="24"/>
          <w:vertAlign w:val="superscript"/>
        </w:rPr>
        <w:t>nd</w:t>
      </w:r>
      <w:r w:rsidRPr="00387CDE">
        <w:rPr>
          <w:rFonts w:cstheme="minorHAnsi"/>
          <w:sz w:val="24"/>
          <w:szCs w:val="24"/>
        </w:rPr>
        <w:t xml:space="preserve"> Samuel 22:14 declares “The LORD thundered from Heaven, and the Most High uttered His voice.” In Psalms 7:17 says “I will praise the LORD according the His righteousness: and will sing praise to the name of the LORD Most High.” In Psalms 9:2 states “I will be glad and rejoice in thee: I will sing praise to thy name, O thou Most High.” In Psalms 18:13 (NKJV) says “The Lord thundered from Heaven, and the Most High uttered Him voice, Hailstones and coals of fire.” In Psalms 21:7 tells us “For the King trusts in the LORD, and through the mercy of the Most High He shall not be moved.” In Psalms 46:4 says “There is a river, the streams whereof shall make glad the city of God, the holy place of the tabernacles of the Most High.” In Psalms 47:2 states “For the LORD Most High is terrible, He is a great King over all the Earth.” In Psalms 50:14 declares “Offer unto God thanksgiving, and pay thy vows unto the Most High.” In Psalms 56:2 mentions “Mine Enemies would daily swallow Me up, for they be many that fight against Me, O thou Most High.” In Psalms 57:2 declares “I will cry unto God Most High, unto God that performs all things for Me.” In Psalms 73:11 says “And they say, ‘How does God know? And is there knowledge in the Most High.” In Psalms 77:10 tells us “And I said, this is My infirmity: but I will remember the years of thy right hand of the Most High.” In Psalms 78:17 says “And they sinned yet more against Him by provoking the Most High in the wilderness.” In Psalms 78:35 (NKJV) states “Then they remembered the God was their Rock, and the Most High God their Redeemer.” In Psalms 78:56 mentions “yet they tempted and provoked the Most High God, and kept not His testimonies.” In Psalms 82:6 tells us “I have said, Ye are Gods (God): and all of You are Children of the Most High.” In Psalms 83:18 declares “That Men may know that thou, whose name alone is </w:t>
      </w:r>
      <w:r w:rsidRPr="00387CDE">
        <w:rPr>
          <w:rFonts w:cstheme="minorHAnsi"/>
          <w:b/>
          <w:sz w:val="24"/>
          <w:szCs w:val="24"/>
        </w:rPr>
        <w:t>JEHOVAH</w:t>
      </w:r>
      <w:r w:rsidRPr="00387CDE">
        <w:rPr>
          <w:rFonts w:cstheme="minorHAnsi"/>
          <w:sz w:val="24"/>
          <w:szCs w:val="24"/>
        </w:rPr>
        <w:t xml:space="preserve">, art the Most High over all the Earth.” In Psalms 91:1 declares “He that dwells in the secret place of the Most High shall abide under the shadow of the Almighty.” In Psalms 91:9 says “Because thou has made the LORD, which is My refuge, even the Most High, thy habitation.” In Psalms 92:1 mentions “…It is a good thing to give thanks unto the LORD, and to sing praises unto thy name, O Most High.”  In Psalms 92:8 declares “But thou, LORD, art Most High forever more.” In Psalms 97:9 (NKJV) mentions “For You, Lord, are Most High above the Earth. You are exalted far above all Gods” In Psalms 107:11 says “Because they rebelled against the words of God, and contemned the counsel of the Most High.” In Isaiah 14:14 states “I (Lucifer) will ascend above the Heights of the clouds, I will be like the Most High.” In Lamentations 3:35 it mentions “To turn aside the right of a Man before the face of the Most High.” In Lamentations 3:38 says “out of the mouth of the Most High proceeds not evil and good?” In Daniel 3:26 tells us “…Shadrach, Meshach and Abednego, Ye servants of the Most High God, come forth, and come hither.” In Daniel 4:2 (NKJV) mentions “I thought it good to declare the signs and wonders that the Most High God has worked for Me.” In Daniel 4:17 says “…to the intent that the living may know that the Most High rules in the Kingdom of Men, and gives it to whomsoever He will, and sets up over its base of Men.” Also the scriptures are in Daniel 4:25, 32; 5:21. In Daniel 4:24 tells us “This is the interpretation, O King, and this is the decree of the Most High, which is come upon My Lord the King.” In Daniel 4:34 says “And at the end of the days I Nebuchadnezzar lifted up My eyes unto Heaven, and Mine understanding returned unto Me, and I blessed the Most High, and I praised and honored Him that lives forever, whose dominion is an everlasting dominion, and His Kingdom is from generation to generation.” In Daniel 5:18 (NKJV) states “O King, the Most High gave Nebuchadnezzar Your Father a Kingdom and majesty, glory and honor.”  In Daniel 7:18 declares “But the Saints (Lords) of the Most High shall take the Kingdom, and possess the Kingdom forever, even forever and ever.” In Daniel 7:22 states “Until the Ancient of Days came, and judgment was given to the Saints (Lords) of the Most High, and the time came that the Saints (Lords) possessed the Kingdom.” In Daniel 7:25 says “And He shall speak great words against the Most High, and shall wear out the Saints (Lords) of the Most High, and think to change times and Laws: and they shall be given in to His hand until a time and times and the dividing of time.” In Daniel 7:27 tells us “And the Kingdom and dominion, and the greatness of the Kingdom under the whole Heaven, shall be given to the people of the Saints (Lords) of the Most High, whose Kingdom is an Everlasting Kingdom, and all dominion shall serve and obey Him.” In Hosea 7:16 says “They return, but not to the Most High, they are like a deceitful bow: Their Princes shall fall by the sword for the rage of their tongue: This shall be their derision in the land of Egypt.” In Hosea 11:7 states “And My people are bent to backsliding from Me: though they called them to the Most High, none at all would exalt Him.” In Micah 6:6 (NKJV) says “With  what  shall  I  come  before  the  Lord,  and  bow  Myself  before   the  (Most)  High  God?  Shall I come before Him with burnt offerings, with calves a year old?” </w:t>
      </w:r>
    </w:p>
    <w:p w:rsidR="00715E9B" w:rsidRPr="00387CDE" w:rsidRDefault="00715E9B" w:rsidP="00715E9B">
      <w:pPr>
        <w:tabs>
          <w:tab w:val="left" w:pos="6480"/>
        </w:tabs>
        <w:spacing w:line="480" w:lineRule="auto"/>
        <w:jc w:val="both"/>
        <w:rPr>
          <w:rFonts w:cstheme="minorHAnsi"/>
          <w:sz w:val="24"/>
          <w:szCs w:val="24"/>
        </w:rPr>
      </w:pPr>
      <w:r w:rsidRPr="00387CDE">
        <w:rPr>
          <w:rFonts w:cstheme="minorHAnsi"/>
          <w:sz w:val="24"/>
          <w:szCs w:val="24"/>
        </w:rPr>
        <w:t>The Most High in the Middle Testament is proven in scripture. In Tobit 1:4 mentions “…where the temple of the habitation of the Most High was consecrated and built for all ages.” In Tobit 1:13 says “And He Most High gave Me grace and favor before Shalmaneser (Enemessar), so that I was His purveyor.” In Tobit 4:11 states “For alms is a good gift unto all that give it in the sight of the Most High.” In Judith 13:18 tells us “Then said Ozias unto Her, O Daughter, blessed art thou of the Most High God above all the Women upon the Earth, and blessed be the Lord God, which created the Heavens and the Earth, which has directed thee to the cutting off of the head of the Chief of Our Enemies.” In Esther 16:16 says “And that they be Children of the Most High and Most Mighty Living God, who has ordered the Kingdom both unto Us and to Our progenitors in the most excellent manner.” In Wisdom of Solomon 5:15 states “But the righteous live for evermore, their reward also is with the Lord, and the care of them is with the Most High.” In Sirach 1:5 says “The word of God Most High is the fountain of wisdom, and Her ways are everlasting commandments.” In Sirach 4:10 tells us “Be as a Father (Stephen) unto the Fatherless, and instead of a Husband unto their Mother: so shall thou be as the Son of the Most High, and He shall (agape) love thee more than thy Mother does.” In Sirach 7:9 declares “Say not, God will look upon the multitude of My oblations, and when I offer to the Most High God, He will accept it.” In Sirach 7:15 says “Hate not laborious work, neither husbandry, which the Most High has ordained.” In Sirach 9:15 states “Let thy talk be with the wise, and all thy communication in the Law of the Most High.” In Sirach 12:2 mentions “Do good to the godly Man, and thou shall find a recompense, and if not from Him, yet from the Most High.” In Sirach 12:6 declares “For the Most High hates Sinners, and will repay vengeance unto the ungodly, and keep them against the mighty day of their punishment.” In Sirach 17:26 tells us “Turn again to the Most High, and turn away from iniquity, for He will lead thee out of darkness into the light of health, and hate thou abomination vehemently (with fire).” In Sirach 17:27 states “Who shall praise the Most High in the grave, instead of them which live and give thanks?” in Sirach 19:17 says “Admonish thy Neighbor before thou threaten Him, and not being angry, give place to the Law of the Most High.” In Sirach 19:24 mentions “He that has small understanding and fears God, is better than One that has much wisdom, and transgresses the Law of the Most High.” In Sirach 23:18 tells us “A Man that breaks wedlock, saying thou in His heart, ‘Who sees Me? I am compassed about with darkness, the walls cover Me, and nobody sees Me, what need to fear? The Most High will not remember My sins.” In Sirach 23:23 says “For first, She has disobeyed the Law of the Most High, and secondly, She has trespassed against Her own Husband, and thirdly, She has played the whore in adultery, and brought Children by another Man.” In Sirach 24:2 says “In the congregation of the Most High shall She open Her mouth, and triumph before His power.” In Sirach 24:3 tells us “I came out of the Most High, and covered the Earth as a cloud.” In Sirach 24:23 mentions “All these things are the Book of the Covenant of the Most High God, even the Law which Moses commanded for a heritage unto the congregations of Jacob.” In Sirach 29:11 says “Lay up treasure according to the commandments of the Most High, and it shall bring thee more profit than gold.” In Sirach 33:15 declares “So look upon all the works of the Most High, and there are two and two, One against Another.” In Sirach 34:6 mentions “if they be not sent from the Most High in thy visitation, set not thy heart upon them.” In Sirach 34:19 says “The Most High is not pleased with the offerings of the wicked, neither is He pacified from sin by the multitude of sacrifices.” In Sirach 35:6 tells us “The offering of the righteous make the Altar fat, and the sweet savor thereof is before the Most High.” In Sirach 35:10 declares “Give unto the Most High according as He has enriched thee, and as thou have gotten give with a cheerful eye.” In Sirach 35:17 states “The prayer of the humble pierces the clouds: and till it come nigh, He will not be conformed, and will not depart, till the Most High shall behold to judge righteously, and execute judgment.” In Sirach 37:15 says “And above all this, pray to the Most High, that He will direct thy way in truth.” In Sirach 38:2 mentions “For of the Most High comes healing, and He shall receive honor of the King.” In Sirach 39:1 tells us “But He that gives His mind to the Law of the Most High, and is occupied in the meditation thereof, will seek out the wisdom of all the ancient, and be occupied in prophecies.” In Sirach 39:5 says “He will give His heart to resort early to the Lord that made Him, and will pray before the Most High, and will open His mouth in prayer, and make supplication for His sins.” In Sirach 41:4 declares “And why art thou against the pleasure of the Most High? There is no inquisition in the grave, whether thou have lived ten, or an hundred, or a thousand years.” In Sirach 41:8 states “Woe be unto You, Ungodly Men, which have forsaken the Law of the Most High God! For if Ye increase, it shall be to Your destruction.” In Sirach 42:2 says “Of the Law of the Most High, and His covenant and of judgment to justify the ungodly.” In Sirach 43:2 tells us “The sun when it appears, declaring at His rising a marvelous instrument, the work of the Most High.” In Sirach 43:12 declares “It compasses the Heaven about with a glorious circle, &amp; the hands of the Most High have bended it.” In Sirach 44:20 says “Who kept the Law of the Most High, and was in covenant with Him: He established the covenant in His flesh, and when He was proved, He was found faithful.” In Sirach 46:5 tells us “He called upon the Most High Lord, when the Enemies pressed upon Him on every side, and the great Lord heard Him.” In Sirach 47:5 says “For He called upon the Most High Lord, and He gave Him strength in His right hand to slay that mighty Warrior, and set up the horn of His people.” In Sirach 47:8 mentions “In all His works He praised the Holy One Most High with words of glory, with His whole heart He sang songs, and (agape) loved Him that made him.” In Sirach 48:5 tells us “Who did raise up a dead Man from death, and His Soul from the place of the dead, by the word of the Most High.” In Sirach 49:4 mentions “All, except David and Ezekias and Josias, were defective: for they forsook the Law of the Most High, even the Kings of Judah failed.” In Sirach 50:7 says “As the sun shines upon the temple of the Most High, and as the rainbow giving light in the bright clouds.” In Sirach 50:14 states “And finishing the service at the Altar, that He might adorn the offering of the Most High Almighty.” In Sirach 50:15 says “…He poured out at the foot of the Altar a sweet smelling savor unto the Most High King of all.” In Sirach 50:16 tells us “The shouted the Sons of Aaron, and sounded the silver trumpets, and made a great noise, for a remembrance before the Most High.” In Sirach 50:17 says “Then all the people together hasted, and fell down to the Earth upon their faces to worship their Lord God Almighty, the Most High.” In Sirach 50:19 states “And the people besought the Lord, the Most High, by prayer before Him that is merciful, till the solemnity of the Lord was ended, and they had finished His service.” In Sirach 50:21 declares “And they bowed themselves down to worship the second time, that they might receive a blessing from the Most High.” In 1</w:t>
      </w:r>
      <w:r w:rsidRPr="00387CDE">
        <w:rPr>
          <w:rFonts w:cstheme="minorHAnsi"/>
          <w:sz w:val="24"/>
          <w:szCs w:val="24"/>
          <w:vertAlign w:val="superscript"/>
        </w:rPr>
        <w:t>st</w:t>
      </w:r>
      <w:r w:rsidRPr="00387CDE">
        <w:rPr>
          <w:rFonts w:cstheme="minorHAnsi"/>
          <w:sz w:val="24"/>
          <w:szCs w:val="24"/>
        </w:rPr>
        <w:t xml:space="preserve"> Esdras 2:3 says “…The Lord of Israel, the Most High Lord, has made Me King of the Whole World...” In 1</w:t>
      </w:r>
      <w:r w:rsidRPr="00387CDE">
        <w:rPr>
          <w:rFonts w:cstheme="minorHAnsi"/>
          <w:sz w:val="24"/>
          <w:szCs w:val="24"/>
          <w:vertAlign w:val="superscript"/>
        </w:rPr>
        <w:t>st</w:t>
      </w:r>
      <w:r w:rsidRPr="00387CDE">
        <w:rPr>
          <w:rFonts w:cstheme="minorHAnsi"/>
          <w:sz w:val="24"/>
          <w:szCs w:val="24"/>
        </w:rPr>
        <w:t xml:space="preserve"> Esdras 6:31 mentions “That offerings may be made to the Most High God for the King and for His Children, and that they may pray for their lives.” In 1</w:t>
      </w:r>
      <w:r w:rsidRPr="00387CDE">
        <w:rPr>
          <w:rFonts w:cstheme="minorHAnsi"/>
          <w:sz w:val="24"/>
          <w:szCs w:val="24"/>
          <w:vertAlign w:val="superscript"/>
        </w:rPr>
        <w:t>st</w:t>
      </w:r>
      <w:r w:rsidRPr="00387CDE">
        <w:rPr>
          <w:rFonts w:cstheme="minorHAnsi"/>
          <w:sz w:val="24"/>
          <w:szCs w:val="24"/>
        </w:rPr>
        <w:t xml:space="preserve"> Esdras 8:19 mentions “…That whatsoever Esdras the Priest and the reader of the Law of the Most High God shall send for, they should give it Him with speed.” In 1</w:t>
      </w:r>
      <w:r w:rsidRPr="00387CDE">
        <w:rPr>
          <w:rFonts w:cstheme="minorHAnsi"/>
          <w:sz w:val="24"/>
          <w:szCs w:val="24"/>
          <w:vertAlign w:val="superscript"/>
        </w:rPr>
        <w:t>st</w:t>
      </w:r>
      <w:r w:rsidRPr="00387CDE">
        <w:rPr>
          <w:rFonts w:cstheme="minorHAnsi"/>
          <w:sz w:val="24"/>
          <w:szCs w:val="24"/>
        </w:rPr>
        <w:t xml:space="preserve"> Esdras 8:21 tells us “Let all things be performed after the Law of God diligently unto the Most High God, that wrath come not upon the Kingdom of the King and His Sons.” In 1</w:t>
      </w:r>
      <w:r w:rsidRPr="00387CDE">
        <w:rPr>
          <w:rFonts w:cstheme="minorHAnsi"/>
          <w:sz w:val="24"/>
          <w:szCs w:val="24"/>
          <w:vertAlign w:val="superscript"/>
        </w:rPr>
        <w:t>st</w:t>
      </w:r>
      <w:r w:rsidRPr="00387CDE">
        <w:rPr>
          <w:rFonts w:cstheme="minorHAnsi"/>
          <w:sz w:val="24"/>
          <w:szCs w:val="24"/>
        </w:rPr>
        <w:t xml:space="preserve"> Esdras 9:46 says “And when He opened the Law, they stood all straight up. So Esdras blessed the Lord God Most High, the God of Hosts, Almighty.” In Pr and Man 1:7 states “for thou art the Most High Lord, of great compassion, longsuffering, very merciful, and repents of the evils of Men.” In 2</w:t>
      </w:r>
      <w:r w:rsidRPr="00387CDE">
        <w:rPr>
          <w:rFonts w:cstheme="minorHAnsi"/>
          <w:sz w:val="24"/>
          <w:szCs w:val="24"/>
          <w:vertAlign w:val="superscript"/>
        </w:rPr>
        <w:t>nd</w:t>
      </w:r>
      <w:r w:rsidRPr="00387CDE">
        <w:rPr>
          <w:rFonts w:cstheme="minorHAnsi"/>
          <w:sz w:val="24"/>
          <w:szCs w:val="24"/>
        </w:rPr>
        <w:t xml:space="preserve"> Esdras 3:3 tells us “And My Spirit was sore moved, so that I began to speak words full of fear to the Most High, and said…” In 2</w:t>
      </w:r>
      <w:r w:rsidRPr="00387CDE">
        <w:rPr>
          <w:rFonts w:cstheme="minorHAnsi"/>
          <w:sz w:val="24"/>
          <w:szCs w:val="24"/>
          <w:vertAlign w:val="superscript"/>
        </w:rPr>
        <w:t>nd</w:t>
      </w:r>
      <w:r w:rsidRPr="00387CDE">
        <w:rPr>
          <w:rFonts w:cstheme="minorHAnsi"/>
          <w:sz w:val="24"/>
          <w:szCs w:val="24"/>
        </w:rPr>
        <w:t xml:space="preserve"> Esdras 4:2 says “And said, ‘Thy heart has gone too far in this World, and think thou to comprehend the way of the Most High?” In 2</w:t>
      </w:r>
      <w:r w:rsidRPr="00387CDE">
        <w:rPr>
          <w:rFonts w:cstheme="minorHAnsi"/>
          <w:sz w:val="24"/>
          <w:szCs w:val="24"/>
          <w:vertAlign w:val="superscript"/>
        </w:rPr>
        <w:t>nd</w:t>
      </w:r>
      <w:r w:rsidRPr="00387CDE">
        <w:rPr>
          <w:rFonts w:cstheme="minorHAnsi"/>
          <w:sz w:val="24"/>
          <w:szCs w:val="24"/>
        </w:rPr>
        <w:t xml:space="preserve"> Esdras 5:4 says “but if the Most High grant thee to live, thou shall see after the third trumpet that the sun shall suddenly shine again in the night, and the moon thrice in the day.” In 2</w:t>
      </w:r>
      <w:r w:rsidRPr="00387CDE">
        <w:rPr>
          <w:rFonts w:cstheme="minorHAnsi"/>
          <w:sz w:val="24"/>
          <w:szCs w:val="24"/>
          <w:vertAlign w:val="superscript"/>
        </w:rPr>
        <w:t>nd</w:t>
      </w:r>
      <w:r w:rsidRPr="00387CDE">
        <w:rPr>
          <w:rFonts w:cstheme="minorHAnsi"/>
          <w:sz w:val="24"/>
          <w:szCs w:val="24"/>
        </w:rPr>
        <w:t xml:space="preserve"> Esdras 5:22 states “And My Soul recovered the Spirit of Understanding, and I began to talk with the Most High again…” In 2</w:t>
      </w:r>
      <w:r w:rsidRPr="00387CDE">
        <w:rPr>
          <w:rFonts w:cstheme="minorHAnsi"/>
          <w:sz w:val="24"/>
          <w:szCs w:val="24"/>
          <w:vertAlign w:val="superscript"/>
        </w:rPr>
        <w:t>nd</w:t>
      </w:r>
      <w:r w:rsidRPr="00387CDE">
        <w:rPr>
          <w:rFonts w:cstheme="minorHAnsi"/>
          <w:sz w:val="24"/>
          <w:szCs w:val="24"/>
        </w:rPr>
        <w:t xml:space="preserve"> Esdras 5:34 tells us “And I said No, Lord: but of very grief have I spoken: for My reins pain Me every hour, while I labor to comprehend the way of the Most High, and to seek out part of His judgment.” In 2</w:t>
      </w:r>
      <w:r w:rsidRPr="00387CDE">
        <w:rPr>
          <w:rFonts w:cstheme="minorHAnsi"/>
          <w:sz w:val="24"/>
          <w:szCs w:val="24"/>
          <w:vertAlign w:val="superscript"/>
        </w:rPr>
        <w:t>nd</w:t>
      </w:r>
      <w:r w:rsidRPr="00387CDE">
        <w:rPr>
          <w:rFonts w:cstheme="minorHAnsi"/>
          <w:sz w:val="24"/>
          <w:szCs w:val="24"/>
        </w:rPr>
        <w:t xml:space="preserve"> Esdras 6:32 says “For thy voice is heard before the Most High: for the Mighty has seen thy righteous dealing, He has seen also thy chastity (abstaining from all sexuality), which thou have had ever since thy Youth.” In 2</w:t>
      </w:r>
      <w:r w:rsidRPr="00387CDE">
        <w:rPr>
          <w:rFonts w:cstheme="minorHAnsi"/>
          <w:sz w:val="24"/>
          <w:szCs w:val="24"/>
          <w:vertAlign w:val="superscript"/>
        </w:rPr>
        <w:t>nd</w:t>
      </w:r>
      <w:r w:rsidRPr="00387CDE">
        <w:rPr>
          <w:rFonts w:cstheme="minorHAnsi"/>
          <w:sz w:val="24"/>
          <w:szCs w:val="24"/>
        </w:rPr>
        <w:t xml:space="preserve"> Esdras 6:36 states “And in the eighth night My heart vexed within Me again, and I began to speak before the Most High.” In 2</w:t>
      </w:r>
      <w:r w:rsidRPr="00387CDE">
        <w:rPr>
          <w:rFonts w:cstheme="minorHAnsi"/>
          <w:sz w:val="24"/>
          <w:szCs w:val="24"/>
          <w:vertAlign w:val="superscript"/>
        </w:rPr>
        <w:t>nd</w:t>
      </w:r>
      <w:r w:rsidRPr="00387CDE">
        <w:rPr>
          <w:rFonts w:cstheme="minorHAnsi"/>
          <w:sz w:val="24"/>
          <w:szCs w:val="24"/>
        </w:rPr>
        <w:t xml:space="preserve"> Esdras 7:23 mentions “And deceived themselves by wicked deeds, and said the Most High that He is not, and knew not His ways.” In 2</w:t>
      </w:r>
      <w:r w:rsidRPr="00387CDE">
        <w:rPr>
          <w:rFonts w:cstheme="minorHAnsi"/>
          <w:sz w:val="24"/>
          <w:szCs w:val="24"/>
          <w:vertAlign w:val="superscript"/>
        </w:rPr>
        <w:t>nd</w:t>
      </w:r>
      <w:r w:rsidRPr="00387CDE">
        <w:rPr>
          <w:rFonts w:cstheme="minorHAnsi"/>
          <w:sz w:val="24"/>
          <w:szCs w:val="24"/>
        </w:rPr>
        <w:t xml:space="preserve"> Esdras 7:33 tells us “And the Most High shall appear upon the seat of judgment, and misery shall pass away, and the longsuffering shall have an end.” In 2</w:t>
      </w:r>
      <w:r w:rsidRPr="00387CDE">
        <w:rPr>
          <w:rFonts w:cstheme="minorHAnsi"/>
          <w:sz w:val="24"/>
          <w:szCs w:val="24"/>
          <w:vertAlign w:val="superscript"/>
        </w:rPr>
        <w:t>nd</w:t>
      </w:r>
      <w:r w:rsidRPr="00387CDE">
        <w:rPr>
          <w:rFonts w:cstheme="minorHAnsi"/>
          <w:sz w:val="24"/>
          <w:szCs w:val="24"/>
        </w:rPr>
        <w:t xml:space="preserve"> Esdras 7:52 says “And that the glory of the Most High is kept to defend them which have led a wary life, whereas We have walked in the most wicked ways of all?” In 2</w:t>
      </w:r>
      <w:r w:rsidRPr="00387CDE">
        <w:rPr>
          <w:rFonts w:cstheme="minorHAnsi"/>
          <w:sz w:val="24"/>
          <w:szCs w:val="24"/>
          <w:vertAlign w:val="superscript"/>
        </w:rPr>
        <w:t>nd</w:t>
      </w:r>
      <w:r w:rsidRPr="00387CDE">
        <w:rPr>
          <w:rFonts w:cstheme="minorHAnsi"/>
          <w:sz w:val="24"/>
          <w:szCs w:val="24"/>
        </w:rPr>
        <w:t xml:space="preserve"> Esdras 7:62 states “I answered them, and said, ‘I know, Lord, that the Most High is called merciful, in that He has mercy upon them which are not yet come into the World…’” In 2</w:t>
      </w:r>
      <w:r w:rsidRPr="00387CDE">
        <w:rPr>
          <w:rFonts w:cstheme="minorHAnsi"/>
          <w:sz w:val="24"/>
          <w:szCs w:val="24"/>
          <w:vertAlign w:val="superscript"/>
        </w:rPr>
        <w:t>nd</w:t>
      </w:r>
      <w:r w:rsidRPr="00387CDE">
        <w:rPr>
          <w:rFonts w:cstheme="minorHAnsi"/>
          <w:sz w:val="24"/>
          <w:szCs w:val="24"/>
        </w:rPr>
        <w:t xml:space="preserve"> Esdras 8:1 says “And He answered Me, saying, ‘The Most High has made this World for many, but the World to come for few.” In 2</w:t>
      </w:r>
      <w:r w:rsidRPr="00387CDE">
        <w:rPr>
          <w:rFonts w:cstheme="minorHAnsi"/>
          <w:sz w:val="24"/>
          <w:szCs w:val="24"/>
          <w:vertAlign w:val="superscript"/>
        </w:rPr>
        <w:t>nd</w:t>
      </w:r>
      <w:r w:rsidRPr="00387CDE">
        <w:rPr>
          <w:rFonts w:cstheme="minorHAnsi"/>
          <w:sz w:val="24"/>
          <w:szCs w:val="24"/>
        </w:rPr>
        <w:t xml:space="preserve"> Esdras 8:48 states “In this also thou art marvelous before the Most High.” In 2</w:t>
      </w:r>
      <w:r w:rsidRPr="00387CDE">
        <w:rPr>
          <w:rFonts w:cstheme="minorHAnsi"/>
          <w:sz w:val="24"/>
          <w:szCs w:val="24"/>
          <w:vertAlign w:val="superscript"/>
        </w:rPr>
        <w:t>nd</w:t>
      </w:r>
      <w:r w:rsidRPr="00387CDE">
        <w:rPr>
          <w:rFonts w:cstheme="minorHAnsi"/>
          <w:sz w:val="24"/>
          <w:szCs w:val="24"/>
        </w:rPr>
        <w:t xml:space="preserve"> Esdras 8:56 tells us “For when they had taken liberty, they despised the Most High, thought scorn of His Law, and forsook His ways.” In 2</w:t>
      </w:r>
      <w:r w:rsidRPr="00387CDE">
        <w:rPr>
          <w:rFonts w:cstheme="minorHAnsi"/>
          <w:sz w:val="24"/>
          <w:szCs w:val="24"/>
          <w:vertAlign w:val="superscript"/>
        </w:rPr>
        <w:t>nd</w:t>
      </w:r>
      <w:r w:rsidRPr="00387CDE">
        <w:rPr>
          <w:rFonts w:cstheme="minorHAnsi"/>
          <w:sz w:val="24"/>
          <w:szCs w:val="24"/>
        </w:rPr>
        <w:t xml:space="preserve"> Esdras 9:4 declares “Then shall thou well understand, that the Most High spoke of things from the day that were before thee, even from the beginning.” In 2</w:t>
      </w:r>
      <w:r w:rsidRPr="00387CDE">
        <w:rPr>
          <w:rFonts w:cstheme="minorHAnsi"/>
          <w:sz w:val="24"/>
          <w:szCs w:val="24"/>
          <w:vertAlign w:val="superscript"/>
        </w:rPr>
        <w:t>nd</w:t>
      </w:r>
      <w:r w:rsidRPr="00387CDE">
        <w:rPr>
          <w:rFonts w:cstheme="minorHAnsi"/>
          <w:sz w:val="24"/>
          <w:szCs w:val="24"/>
        </w:rPr>
        <w:t xml:space="preserve"> Esdras 9:28 says “And I opened My mouth, and began to talk before the Most High, and said…” In 2</w:t>
      </w:r>
      <w:r w:rsidRPr="00387CDE">
        <w:rPr>
          <w:rFonts w:cstheme="minorHAnsi"/>
          <w:sz w:val="24"/>
          <w:szCs w:val="24"/>
          <w:vertAlign w:val="superscript"/>
        </w:rPr>
        <w:t>nd</w:t>
      </w:r>
      <w:r w:rsidRPr="00387CDE">
        <w:rPr>
          <w:rFonts w:cstheme="minorHAnsi"/>
          <w:sz w:val="24"/>
          <w:szCs w:val="24"/>
        </w:rPr>
        <w:t xml:space="preserve"> Esdras 10:50 tells us “For now the Most High sees that thou art grieved unfeignedly, and suffers from thy whole heart for Her, so has He showed that the brightness of Her glory, and the comeliness of Her beauty.” In 2</w:t>
      </w:r>
      <w:r w:rsidRPr="00387CDE">
        <w:rPr>
          <w:rFonts w:cstheme="minorHAnsi"/>
          <w:sz w:val="24"/>
          <w:szCs w:val="24"/>
          <w:vertAlign w:val="superscript"/>
        </w:rPr>
        <w:t>nd</w:t>
      </w:r>
      <w:r w:rsidRPr="00387CDE">
        <w:rPr>
          <w:rFonts w:cstheme="minorHAnsi"/>
          <w:sz w:val="24"/>
          <w:szCs w:val="24"/>
        </w:rPr>
        <w:t xml:space="preserve"> Esdras 10:59 says “…which the Most High will do unto them that dwell upon the Earth in the last days. So I slept that night and another, like as He commanded Me.” In 2</w:t>
      </w:r>
      <w:r w:rsidRPr="00387CDE">
        <w:rPr>
          <w:rFonts w:cstheme="minorHAnsi"/>
          <w:sz w:val="24"/>
          <w:szCs w:val="24"/>
          <w:vertAlign w:val="superscript"/>
        </w:rPr>
        <w:t>nd</w:t>
      </w:r>
      <w:r w:rsidRPr="00387CDE">
        <w:rPr>
          <w:rFonts w:cstheme="minorHAnsi"/>
          <w:sz w:val="24"/>
          <w:szCs w:val="24"/>
        </w:rPr>
        <w:t xml:space="preserve"> Esdras 12:23 declares “In His last days shall the Most High raise up three Kingdoms, and renew many things therein, and they shall have the dominion of the Earth…” In 2</w:t>
      </w:r>
      <w:r w:rsidRPr="00387CDE">
        <w:rPr>
          <w:rFonts w:cstheme="minorHAnsi"/>
          <w:sz w:val="24"/>
          <w:szCs w:val="24"/>
          <w:vertAlign w:val="superscript"/>
        </w:rPr>
        <w:t>nd</w:t>
      </w:r>
      <w:r w:rsidRPr="00387CDE">
        <w:rPr>
          <w:rFonts w:cstheme="minorHAnsi"/>
          <w:sz w:val="24"/>
          <w:szCs w:val="24"/>
        </w:rPr>
        <w:t xml:space="preserve"> Esdras 13:29 says “behold, the days come, when the Most High will begin to deliver them that are upon the Earth.” In 2</w:t>
      </w:r>
      <w:r w:rsidRPr="00387CDE">
        <w:rPr>
          <w:rFonts w:cstheme="minorHAnsi"/>
          <w:sz w:val="24"/>
          <w:szCs w:val="24"/>
          <w:vertAlign w:val="superscript"/>
        </w:rPr>
        <w:t>nd</w:t>
      </w:r>
      <w:r w:rsidRPr="00387CDE">
        <w:rPr>
          <w:rFonts w:cstheme="minorHAnsi"/>
          <w:sz w:val="24"/>
          <w:szCs w:val="24"/>
        </w:rPr>
        <w:t xml:space="preserve"> Esdras 13:44 states “For the Most High then showed signs for them, and held still the flood, till they were passed over.” In 2</w:t>
      </w:r>
      <w:r w:rsidRPr="00387CDE">
        <w:rPr>
          <w:rFonts w:cstheme="minorHAnsi"/>
          <w:sz w:val="24"/>
          <w:szCs w:val="24"/>
          <w:vertAlign w:val="superscript"/>
        </w:rPr>
        <w:t>nd</w:t>
      </w:r>
      <w:r w:rsidRPr="00387CDE">
        <w:rPr>
          <w:rFonts w:cstheme="minorHAnsi"/>
          <w:sz w:val="24"/>
          <w:szCs w:val="24"/>
        </w:rPr>
        <w:t xml:space="preserve"> Esdras 13:57 mentions “Then went into the field, giving praise and thanks greatly unto the Most High because of His wonders which He did in time…”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Most High in the New Testament is proven in scripture. In Mark 5:7 states “And He cried out with a loud voice and said, ‘What have I to do with You, Jesus, Son of the Most High God? Implore You by God that You do not torment Me.’” In Hebrews 3:1 (NKJV) says “Wherefore, Holy Brethren, partakers of the Heavenly Calling, consider the Apostle and (Most) High Priest of Our profession, Christ Jesus…” Some other scriptures about the (Most) High Priest are Hebrews 2:17; 4:14-15; 5:10; 6:20; 7:26; 8:1; 9:11. In Hebrews 10:21 &amp; James 1:17 says the Father Stephen is the High Priest concerning King Solomon building the house of the Lord. In Hebrews 7:1 declares “For this Melchizedek, King of Salem, Priest of the Most High God, who met Abraham returning from the slaughter of the Kings, and blessed Him…”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 in the Higher Testament in Luke is proven in scripture. In Luke 6:35 (NKJV) says “But (agape) love Your Enemies, do good, and lend, hoping for nothing in return, and Your reward will be great, and You will be Sons of the Most High…” In Luke 8:28 (NKJV) declares “When He saw Jesus, He cried out, fell down before Him, and with a loud voice said, ‘What have I to do with You, Jesus, Son of the Host High God?’”</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 in the Highest Testament in Acts is proven in scripture. In Acts 7:48 (NKJV) states “Howbeit the Most High dwells not in temples made with hands, as says the Prophet…” In Acts 16:17 says “This girl followed Paul and Us, and cried out, saying, ‘These Men are the Servants of the Most High God, who proclaim to Us the way of salvation (protection).’”</w:t>
      </w:r>
    </w:p>
    <w:p w:rsidR="00715E9B" w:rsidRPr="00387CDE" w:rsidRDefault="00715E9B" w:rsidP="00715E9B">
      <w:pPr>
        <w:jc w:val="center"/>
        <w:rPr>
          <w:rFonts w:cstheme="minorHAnsi"/>
          <w:b/>
          <w:sz w:val="24"/>
          <w:szCs w:val="24"/>
        </w:rPr>
      </w:pPr>
      <w:r w:rsidRPr="00387CDE">
        <w:rPr>
          <w:rFonts w:cstheme="minorHAnsi"/>
          <w:b/>
          <w:sz w:val="24"/>
          <w:szCs w:val="24"/>
        </w:rPr>
        <w:t>Chapter 6: The Highest or Higher than Highest in the Holy Bible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Highest in the Old Testament is proven in scripture. In Deuteronomy 10:14 (NKJV) states “Indeed Heaven and the Highest Heavens belong to the Lord Your God, also the Earth will all that is in it.” In Esther 1:14 (NKJV) mentions “the seven princes of Persia and Media, who had access to the King’s presence, and who ranked Highest in the Kingdom.” In Job 22:12 (NKJV) tells us “…And see the Highest stars, how lofty they are!”  In Psalms 18:13 says “The LORD also thundered in the Heavens, and the Highest gave His voice, hail stones and coals of fire.” In Psalms 87:5 declares “And of Zion it shall be said, ‘This and that Man was born in Her, and the Highest Himself shall establish Her.’” In Psalms 89:27 (NKJV) mentions “Also I will make My firstborn, the Highest of the Kings of the Earth.” In Proverbs 8:26 states “While yet He had not made the Earth, nor the fields, nor the Highest part of the dust of the World.” In Proverbs 9:3 (NKJV) says “She has sent out Her Maidens (Virgins), She cries out from the Highest places of the city.” In Proverbs 9:14 (NKJV) tells us “For She sits at the door of Her house, on a seat by the Highest places of the city…” In Jeremiah 2:21 (NKJV) says “Yet I had planted You a noble vine, a seed of Highest quality.” In Ezekiel 17:3 mentions “thus says the Lord GOD, ‘A great eagle with great wings…took the Highest branch of the cedar.” Also the scripture is in Ezekiel 17:22. In Ezekiel 41:7  says “…the  breadth  of  the  house  was  still  upward,  and  so  increased  from  the lowest chamber to the Highest chamber by the midst.”</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Highest in the Middle Testament is proven in scripture. In Judith 14:1 says “Hear Me now, My Brethren, and take this head, and hang it upon the Highest place of Your walls.” In Wisdom of Solomon 6:3 it states “For power is given You of the Lord, and sovereignty from the Highest, who shall try Your works, and search out Your counsels.” In Sirach 28:7 states “Remember the commandments, and bear no malice to thy Neighbor: Remember the Covenant of the Highest, and wink at ignorance.” In Sirach 43:9 tells us “The beauty of Heaven, the glory of the stars, an ornament giving light in the Highest places of the Lord.” In Baruch 1:4 says “And in the hearing of the Nobles, and of the King’s Sons, and in the hearing of the Elders (Lords), and of all the people, from the lowest unto the Highest, even of all them that dwell at Babylon by the river Sud.” In 2</w:t>
      </w:r>
      <w:r w:rsidRPr="00387CDE">
        <w:rPr>
          <w:rFonts w:cstheme="minorHAnsi"/>
          <w:sz w:val="24"/>
          <w:szCs w:val="24"/>
          <w:vertAlign w:val="superscript"/>
        </w:rPr>
        <w:t>nd</w:t>
      </w:r>
      <w:r w:rsidRPr="00387CDE">
        <w:rPr>
          <w:rFonts w:cstheme="minorHAnsi"/>
          <w:sz w:val="24"/>
          <w:szCs w:val="24"/>
        </w:rPr>
        <w:t xml:space="preserve"> Esdras 4:11 mentions “How should thy vessel then be able to comprehend the way of the Highest, and, the World now outwardly corrupted to understand the corruption that is evident in My sight?” In 2</w:t>
      </w:r>
      <w:r w:rsidRPr="00387CDE">
        <w:rPr>
          <w:rFonts w:cstheme="minorHAnsi"/>
          <w:sz w:val="24"/>
          <w:szCs w:val="24"/>
          <w:vertAlign w:val="superscript"/>
        </w:rPr>
        <w:t>nd</w:t>
      </w:r>
      <w:r w:rsidRPr="00387CDE">
        <w:rPr>
          <w:rFonts w:cstheme="minorHAnsi"/>
          <w:sz w:val="24"/>
          <w:szCs w:val="24"/>
        </w:rPr>
        <w:t xml:space="preserve"> Esdras 7:19 tells us “…There is no Judge above God, and none that has understanding above the Highest.” In 2</w:t>
      </w:r>
      <w:r w:rsidRPr="00387CDE">
        <w:rPr>
          <w:rFonts w:cstheme="minorHAnsi"/>
          <w:sz w:val="24"/>
          <w:szCs w:val="24"/>
          <w:vertAlign w:val="superscript"/>
        </w:rPr>
        <w:t>nd</w:t>
      </w:r>
      <w:r w:rsidRPr="00387CDE">
        <w:rPr>
          <w:rFonts w:cstheme="minorHAnsi"/>
          <w:sz w:val="24"/>
          <w:szCs w:val="24"/>
        </w:rPr>
        <w:t xml:space="preserve"> Esdras 9:2 says “Then shall thou understand, that it is the very same time, wherein the Highest will begin to visit the World which He made.” In 2</w:t>
      </w:r>
      <w:r w:rsidRPr="00387CDE">
        <w:rPr>
          <w:rFonts w:cstheme="minorHAnsi"/>
          <w:sz w:val="24"/>
          <w:szCs w:val="24"/>
          <w:vertAlign w:val="superscript"/>
        </w:rPr>
        <w:t>nd</w:t>
      </w:r>
      <w:r w:rsidRPr="00387CDE">
        <w:rPr>
          <w:rFonts w:cstheme="minorHAnsi"/>
          <w:sz w:val="24"/>
          <w:szCs w:val="24"/>
        </w:rPr>
        <w:t xml:space="preserve"> Esdras 9:6 states “Even so the times also of the Highest have plain beginnings in wonder and powerful works, and endings in effects and signs.” In 2</w:t>
      </w:r>
      <w:r w:rsidRPr="00387CDE">
        <w:rPr>
          <w:rFonts w:cstheme="minorHAnsi"/>
          <w:sz w:val="24"/>
          <w:szCs w:val="24"/>
          <w:vertAlign w:val="superscript"/>
        </w:rPr>
        <w:t>nd</w:t>
      </w:r>
      <w:r w:rsidRPr="00387CDE">
        <w:rPr>
          <w:rFonts w:cstheme="minorHAnsi"/>
          <w:sz w:val="24"/>
          <w:szCs w:val="24"/>
        </w:rPr>
        <w:t xml:space="preserve"> Esdras 9:25 mentions “And pray unto the Highest continually, then will I come and talk with thee.” In 2</w:t>
      </w:r>
      <w:r w:rsidRPr="00387CDE">
        <w:rPr>
          <w:rFonts w:cstheme="minorHAnsi"/>
          <w:sz w:val="24"/>
          <w:szCs w:val="24"/>
          <w:vertAlign w:val="superscript"/>
        </w:rPr>
        <w:t>nd</w:t>
      </w:r>
      <w:r w:rsidRPr="00387CDE">
        <w:rPr>
          <w:rFonts w:cstheme="minorHAnsi"/>
          <w:sz w:val="24"/>
          <w:szCs w:val="24"/>
        </w:rPr>
        <w:t xml:space="preserve"> Esdras 9:44 declares “And those 30 years (40 years in strength) I did nothing else day and night, and every hour, but make My prayer to the Highest.” In 2</w:t>
      </w:r>
      <w:r w:rsidRPr="00387CDE">
        <w:rPr>
          <w:rFonts w:cstheme="minorHAnsi"/>
          <w:sz w:val="24"/>
          <w:szCs w:val="24"/>
          <w:vertAlign w:val="superscript"/>
        </w:rPr>
        <w:t>nd</w:t>
      </w:r>
      <w:r w:rsidRPr="00387CDE">
        <w:rPr>
          <w:rFonts w:cstheme="minorHAnsi"/>
          <w:sz w:val="24"/>
          <w:szCs w:val="24"/>
        </w:rPr>
        <w:t xml:space="preserve"> Esdras 10:24 says “…that the Mighty may be merciful unto thee again, and the Highest shall give thee rest and ease from thy labor.” In 2</w:t>
      </w:r>
      <w:r w:rsidRPr="00387CDE">
        <w:rPr>
          <w:rFonts w:cstheme="minorHAnsi"/>
          <w:sz w:val="24"/>
          <w:szCs w:val="24"/>
          <w:vertAlign w:val="superscript"/>
        </w:rPr>
        <w:t>nd</w:t>
      </w:r>
      <w:r w:rsidRPr="00387CDE">
        <w:rPr>
          <w:rFonts w:cstheme="minorHAnsi"/>
          <w:sz w:val="24"/>
          <w:szCs w:val="24"/>
        </w:rPr>
        <w:t xml:space="preserve"> Esdras 10:38 tells us “…for the Highest will reveal many secret things unto thee.” In 2</w:t>
      </w:r>
      <w:r w:rsidRPr="00387CDE">
        <w:rPr>
          <w:rFonts w:cstheme="minorHAnsi"/>
          <w:sz w:val="24"/>
          <w:szCs w:val="24"/>
          <w:vertAlign w:val="superscript"/>
        </w:rPr>
        <w:t>nd</w:t>
      </w:r>
      <w:r w:rsidRPr="00387CDE">
        <w:rPr>
          <w:rFonts w:cstheme="minorHAnsi"/>
          <w:sz w:val="24"/>
          <w:szCs w:val="24"/>
        </w:rPr>
        <w:t xml:space="preserve"> Esdras 10:52 says “For I knew that the Highest would show this unto thee.” In 2</w:t>
      </w:r>
      <w:r w:rsidRPr="00387CDE">
        <w:rPr>
          <w:rFonts w:cstheme="minorHAnsi"/>
          <w:sz w:val="24"/>
          <w:szCs w:val="24"/>
          <w:vertAlign w:val="superscript"/>
        </w:rPr>
        <w:t>nd</w:t>
      </w:r>
      <w:r w:rsidRPr="00387CDE">
        <w:rPr>
          <w:rFonts w:cstheme="minorHAnsi"/>
          <w:sz w:val="24"/>
          <w:szCs w:val="24"/>
        </w:rPr>
        <w:t xml:space="preserve"> Esdras 10:54 mentions “For in the place wherein the Highest begins to show  His  city, that  can  no  Man’s  building  be  able  to  stand.” In 2</w:t>
      </w:r>
      <w:r w:rsidRPr="00387CDE">
        <w:rPr>
          <w:rFonts w:cstheme="minorHAnsi"/>
          <w:sz w:val="24"/>
          <w:szCs w:val="24"/>
          <w:vertAlign w:val="superscript"/>
        </w:rPr>
        <w:t>nd</w:t>
      </w:r>
      <w:r w:rsidRPr="00387CDE">
        <w:rPr>
          <w:rFonts w:cstheme="minorHAnsi"/>
          <w:sz w:val="24"/>
          <w:szCs w:val="24"/>
        </w:rPr>
        <w:t xml:space="preserve"> Esdras 10:57 states “For thou are blessed above many others, and art called with the Highest, and so are but few.” In 2</w:t>
      </w:r>
      <w:r w:rsidRPr="00387CDE">
        <w:rPr>
          <w:rFonts w:cstheme="minorHAnsi"/>
          <w:sz w:val="24"/>
          <w:szCs w:val="24"/>
          <w:vertAlign w:val="superscript"/>
        </w:rPr>
        <w:t>nd</w:t>
      </w:r>
      <w:r w:rsidRPr="00387CDE">
        <w:rPr>
          <w:rFonts w:cstheme="minorHAnsi"/>
          <w:sz w:val="24"/>
          <w:szCs w:val="24"/>
        </w:rPr>
        <w:t xml:space="preserve"> Esdras 10:59 says “And so shall the Highest show thee visions…” In 2</w:t>
      </w:r>
      <w:r w:rsidRPr="00387CDE">
        <w:rPr>
          <w:rFonts w:cstheme="minorHAnsi"/>
          <w:sz w:val="24"/>
          <w:szCs w:val="24"/>
          <w:vertAlign w:val="superscript"/>
        </w:rPr>
        <w:t>nd</w:t>
      </w:r>
      <w:r w:rsidRPr="00387CDE">
        <w:rPr>
          <w:rFonts w:cstheme="minorHAnsi"/>
          <w:sz w:val="24"/>
          <w:szCs w:val="24"/>
        </w:rPr>
        <w:t xml:space="preserve"> Esdras 11:38 declares “Hear thou, I will talk with thee, and the Highest shall say unto thee.” In 2</w:t>
      </w:r>
      <w:r w:rsidRPr="00387CDE">
        <w:rPr>
          <w:rFonts w:cstheme="minorHAnsi"/>
          <w:sz w:val="24"/>
          <w:szCs w:val="24"/>
          <w:vertAlign w:val="superscript"/>
        </w:rPr>
        <w:t>nd</w:t>
      </w:r>
      <w:r w:rsidRPr="00387CDE">
        <w:rPr>
          <w:rFonts w:cstheme="minorHAnsi"/>
          <w:sz w:val="24"/>
          <w:szCs w:val="24"/>
        </w:rPr>
        <w:t xml:space="preserve"> Esdras 11:43 tells us “Therefore is thy wrongful dealing come up unto the Highest, and thy pride unto the Mighty.” In 2</w:t>
      </w:r>
      <w:r w:rsidRPr="00387CDE">
        <w:rPr>
          <w:rFonts w:cstheme="minorHAnsi"/>
          <w:sz w:val="24"/>
          <w:szCs w:val="24"/>
          <w:vertAlign w:val="superscript"/>
        </w:rPr>
        <w:t>nd</w:t>
      </w:r>
      <w:r w:rsidRPr="00387CDE">
        <w:rPr>
          <w:rFonts w:cstheme="minorHAnsi"/>
          <w:sz w:val="24"/>
          <w:szCs w:val="24"/>
        </w:rPr>
        <w:t xml:space="preserve"> Esdras 11:44 says “The Highest also has looked upon the proud times, and behold, they are ended, and His abominations are fulfilled.” In 2</w:t>
      </w:r>
      <w:r w:rsidRPr="00387CDE">
        <w:rPr>
          <w:rFonts w:cstheme="minorHAnsi"/>
          <w:sz w:val="24"/>
          <w:szCs w:val="24"/>
          <w:vertAlign w:val="superscript"/>
        </w:rPr>
        <w:t>nd</w:t>
      </w:r>
      <w:r w:rsidRPr="00387CDE">
        <w:rPr>
          <w:rFonts w:cstheme="minorHAnsi"/>
          <w:sz w:val="24"/>
          <w:szCs w:val="24"/>
        </w:rPr>
        <w:t xml:space="preserve"> Esdras 12:4 states “Lo, this has thou done unto Me, in that thou searches out the ways of the Highest.” In 2</w:t>
      </w:r>
      <w:r w:rsidRPr="00387CDE">
        <w:rPr>
          <w:rFonts w:cstheme="minorHAnsi"/>
          <w:sz w:val="24"/>
          <w:szCs w:val="24"/>
          <w:vertAlign w:val="superscript"/>
        </w:rPr>
        <w:t>nd</w:t>
      </w:r>
      <w:r w:rsidRPr="00387CDE">
        <w:rPr>
          <w:rFonts w:cstheme="minorHAnsi"/>
          <w:sz w:val="24"/>
          <w:szCs w:val="24"/>
        </w:rPr>
        <w:t xml:space="preserve"> Esdras 12:6 mentions “Therefore will I now beseech the Highest, that He will comfort Me unto the end.” In 2</w:t>
      </w:r>
      <w:r w:rsidRPr="00387CDE">
        <w:rPr>
          <w:rFonts w:cstheme="minorHAnsi"/>
          <w:sz w:val="24"/>
          <w:szCs w:val="24"/>
          <w:vertAlign w:val="superscript"/>
        </w:rPr>
        <w:t>nd</w:t>
      </w:r>
      <w:r w:rsidRPr="00387CDE">
        <w:rPr>
          <w:rFonts w:cstheme="minorHAnsi"/>
          <w:sz w:val="24"/>
          <w:szCs w:val="24"/>
        </w:rPr>
        <w:t xml:space="preserve"> Esdras 12:30 states “It signifies that these are they, whom the Highest has kept unto their end: this is the small Kingdom and full of trouble, as thou saw.” In 2</w:t>
      </w:r>
      <w:r w:rsidRPr="00387CDE">
        <w:rPr>
          <w:rFonts w:cstheme="minorHAnsi"/>
          <w:sz w:val="24"/>
          <w:szCs w:val="24"/>
          <w:vertAlign w:val="superscript"/>
        </w:rPr>
        <w:t>nd</w:t>
      </w:r>
      <w:r w:rsidRPr="00387CDE">
        <w:rPr>
          <w:rFonts w:cstheme="minorHAnsi"/>
          <w:sz w:val="24"/>
          <w:szCs w:val="24"/>
        </w:rPr>
        <w:t xml:space="preserve"> Esdras 12:32 declares “This is the anointed, which the Highest has kept for them and for their wickedness unto the end: He shall reprove them, and shall upbraid them with their cruelty.” In 2</w:t>
      </w:r>
      <w:r w:rsidRPr="00387CDE">
        <w:rPr>
          <w:rFonts w:cstheme="minorHAnsi"/>
          <w:sz w:val="24"/>
          <w:szCs w:val="24"/>
          <w:vertAlign w:val="superscript"/>
        </w:rPr>
        <w:t>nd</w:t>
      </w:r>
      <w:r w:rsidRPr="00387CDE">
        <w:rPr>
          <w:rFonts w:cstheme="minorHAnsi"/>
          <w:sz w:val="24"/>
          <w:szCs w:val="24"/>
        </w:rPr>
        <w:t xml:space="preserve"> Esdras 12:36 tells us “Thou only have been meet to know this secret of the Highest.” In 2</w:t>
      </w:r>
      <w:r w:rsidRPr="00387CDE">
        <w:rPr>
          <w:rFonts w:cstheme="minorHAnsi"/>
          <w:sz w:val="24"/>
          <w:szCs w:val="24"/>
          <w:vertAlign w:val="superscript"/>
        </w:rPr>
        <w:t>nd</w:t>
      </w:r>
      <w:r w:rsidRPr="00387CDE">
        <w:rPr>
          <w:rFonts w:cstheme="minorHAnsi"/>
          <w:sz w:val="24"/>
          <w:szCs w:val="24"/>
        </w:rPr>
        <w:t xml:space="preserve"> Esdras 12:39 says “But wait thou here thyself yet seven days more, that it may be showed thee, whatsoever it pleases the Highest to declare unto thee. And with that He went His way.” In 2</w:t>
      </w:r>
      <w:r w:rsidRPr="00387CDE">
        <w:rPr>
          <w:rFonts w:cstheme="minorHAnsi"/>
          <w:sz w:val="24"/>
          <w:szCs w:val="24"/>
          <w:vertAlign w:val="superscript"/>
        </w:rPr>
        <w:t>nd</w:t>
      </w:r>
      <w:r w:rsidRPr="00387CDE">
        <w:rPr>
          <w:rFonts w:cstheme="minorHAnsi"/>
          <w:sz w:val="24"/>
          <w:szCs w:val="24"/>
        </w:rPr>
        <w:t xml:space="preserve"> Esdras 12:47 states “For the Highest has You in remembrance, and the mighty has not forgotten You in temptation.” In 2</w:t>
      </w:r>
      <w:r w:rsidRPr="00387CDE">
        <w:rPr>
          <w:rFonts w:cstheme="minorHAnsi"/>
          <w:sz w:val="24"/>
          <w:szCs w:val="24"/>
          <w:vertAlign w:val="superscript"/>
        </w:rPr>
        <w:t>nd</w:t>
      </w:r>
      <w:r w:rsidRPr="00387CDE">
        <w:rPr>
          <w:rFonts w:cstheme="minorHAnsi"/>
          <w:sz w:val="24"/>
          <w:szCs w:val="24"/>
        </w:rPr>
        <w:t xml:space="preserve"> Esdras 13:26 tells us “The same is He whom God the Highest has kept a great season, which by His own self shall deliver His Creature: and He shall order them that are left behind.” In 2</w:t>
      </w:r>
      <w:r w:rsidRPr="00387CDE">
        <w:rPr>
          <w:rFonts w:cstheme="minorHAnsi"/>
          <w:sz w:val="24"/>
          <w:szCs w:val="24"/>
          <w:vertAlign w:val="superscript"/>
        </w:rPr>
        <w:t>nd</w:t>
      </w:r>
      <w:r w:rsidRPr="00387CDE">
        <w:rPr>
          <w:rFonts w:cstheme="minorHAnsi"/>
          <w:sz w:val="24"/>
          <w:szCs w:val="24"/>
        </w:rPr>
        <w:t xml:space="preserve"> Esdras 13:47 says “The Highest shall stay the springs of the stream again, that they may go through: therefore saw thou the multitude with peace.” In 2</w:t>
      </w:r>
      <w:r w:rsidRPr="00387CDE">
        <w:rPr>
          <w:rFonts w:cstheme="minorHAnsi"/>
          <w:sz w:val="24"/>
          <w:szCs w:val="24"/>
          <w:vertAlign w:val="superscript"/>
        </w:rPr>
        <w:t>nd</w:t>
      </w:r>
      <w:r w:rsidRPr="00387CDE">
        <w:rPr>
          <w:rFonts w:cstheme="minorHAnsi"/>
          <w:sz w:val="24"/>
          <w:szCs w:val="24"/>
        </w:rPr>
        <w:t xml:space="preserve"> Esdras 13:56 states “And therefore have I showed thee the treasures of the Highest: after other three days I will speak other things unto thee, and declare unto thee mighty and wondrous things.” In 2</w:t>
      </w:r>
      <w:r w:rsidRPr="00387CDE">
        <w:rPr>
          <w:rFonts w:cstheme="minorHAnsi"/>
          <w:sz w:val="24"/>
          <w:szCs w:val="24"/>
          <w:vertAlign w:val="superscript"/>
        </w:rPr>
        <w:t>nd</w:t>
      </w:r>
      <w:r w:rsidRPr="00387CDE">
        <w:rPr>
          <w:rFonts w:cstheme="minorHAnsi"/>
          <w:sz w:val="24"/>
          <w:szCs w:val="24"/>
        </w:rPr>
        <w:t xml:space="preserve"> Esdras 14:31 mentions “Then was the land, even the land of Zion, parted among You by lot: but Your Fathers, and Ye Yourselves, have done unrighteousness and have not kept the ways which the Highest commanded You.” In 2</w:t>
      </w:r>
      <w:r w:rsidRPr="00387CDE">
        <w:rPr>
          <w:rFonts w:cstheme="minorHAnsi"/>
          <w:sz w:val="24"/>
          <w:szCs w:val="24"/>
          <w:vertAlign w:val="superscript"/>
        </w:rPr>
        <w:t>nd</w:t>
      </w:r>
      <w:r w:rsidRPr="00387CDE">
        <w:rPr>
          <w:rFonts w:cstheme="minorHAnsi"/>
          <w:sz w:val="24"/>
          <w:szCs w:val="24"/>
        </w:rPr>
        <w:t xml:space="preserve"> Esdras 14:42 declares “The Highest gave understanding unto five Men, and they wrote the wonderful visions of the night that were told, which they knew not: and they sat 40 days, and they wrote in the day, and at night they ate bread.” In 2</w:t>
      </w:r>
      <w:r w:rsidRPr="00387CDE">
        <w:rPr>
          <w:rFonts w:cstheme="minorHAnsi"/>
          <w:sz w:val="24"/>
          <w:szCs w:val="24"/>
          <w:vertAlign w:val="superscript"/>
        </w:rPr>
        <w:t>nd</w:t>
      </w:r>
      <w:r w:rsidRPr="00387CDE">
        <w:rPr>
          <w:rFonts w:cstheme="minorHAnsi"/>
          <w:sz w:val="24"/>
          <w:szCs w:val="24"/>
        </w:rPr>
        <w:t xml:space="preserve"> Esdras 14:45 says “And it came to pass, when the 40 days were fulfilled, that the Highest spoke, saying, ‘The first that thou has written publish openly, that the worthy and unworthy may read it.’” For the (Highest) Truth are above all things, and bears away victory in 1</w:t>
      </w:r>
      <w:r w:rsidRPr="00387CDE">
        <w:rPr>
          <w:rFonts w:cstheme="minorHAnsi"/>
          <w:sz w:val="24"/>
          <w:szCs w:val="24"/>
          <w:vertAlign w:val="superscript"/>
        </w:rPr>
        <w:t>st</w:t>
      </w:r>
      <w:r w:rsidRPr="00387CDE">
        <w:rPr>
          <w:rFonts w:cstheme="minorHAnsi"/>
          <w:sz w:val="24"/>
          <w:szCs w:val="24"/>
        </w:rPr>
        <w:t xml:space="preserve"> Esdras 3:12.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Highest in the New Testament is proven in scripture. In Matthew 21:19 says “…Hosanna to the Son of David: Blessed is He that comes in the Name of the Lord, Hosanna in the Highest.” The scripture is also in Mark 11:10.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Highest in the Higher Testament in Luke is proven in scripture. In Luke 1:32 says “He…shall be called the Son of the Highest…” In Luke 1:35 declares “The Holy Ghost shall come upon thee, and the Power (Almighty, Sovereignty, Omnipotent and Authority) of the Highest shall overshadow thee…” In Luke 1:76 tells us “And thou, Child, shall be called the Prophet of the Highest…” In Luke 2:14 says “Glory to God in the Highest, and on Earth peace, good will toward Men.” In Luke 6:35 states “But (agape) love Your Enemies, and do good, and lend, hoping nothing again, and Your reward shall be great, and Ye shall be the Children of the Highest…” In Luke 14:8 mentions “When thou art bidden of any Man to a wedding, sit not down in the Highest room, lest a more honorable Man than thou be bidden of Him…” In Luke 19:38 says “…Blessed be the King that comes in the Name of the Lord, peace in Heaven, and glory in the Highest.” In Luke 20:46 states “Beware of the Scribes, which desire to walk in long robes, and (Eros) love greetings in the markets and the Highest seats in the synagogues &amp; the chief rooms at feasts…”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Highest in the Highest Testament in Acts is proven in scripture. The Father Stephen Our Lord’s name means the “Highest” in Acts 6:5, 8-9; 7:59; 8:2; 11:19; 22:20.</w:t>
      </w:r>
    </w:p>
    <w:p w:rsidR="00715E9B" w:rsidRPr="00387CDE" w:rsidRDefault="00715E9B" w:rsidP="00715E9B">
      <w:pPr>
        <w:jc w:val="center"/>
        <w:rPr>
          <w:rFonts w:cstheme="minorHAnsi"/>
          <w:b/>
          <w:sz w:val="24"/>
          <w:szCs w:val="24"/>
        </w:rPr>
      </w:pPr>
      <w:r w:rsidRPr="00387CDE">
        <w:rPr>
          <w:rFonts w:cstheme="minorHAnsi"/>
          <w:b/>
          <w:sz w:val="24"/>
          <w:szCs w:val="24"/>
        </w:rPr>
        <w:t>Chapter 7: The Most Highest or Higher than Most Highest in the Holy Bible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Most 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(Highest) Eternal Kingdom that will never be destroyed.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Highest in the Middle Testament is proven in scripture. In 2</w:t>
      </w:r>
      <w:r w:rsidRPr="00387CDE">
        <w:rPr>
          <w:rFonts w:cstheme="minorHAnsi"/>
          <w:sz w:val="24"/>
          <w:szCs w:val="24"/>
          <w:vertAlign w:val="superscript"/>
        </w:rPr>
        <w:t>nd</w:t>
      </w:r>
      <w:r w:rsidRPr="00387CDE">
        <w:rPr>
          <w:rFonts w:cstheme="minorHAnsi"/>
          <w:sz w:val="24"/>
          <w:szCs w:val="24"/>
        </w:rPr>
        <w:t xml:space="preserve"> Esdras 4:34 says “And He answered Me, saying, ‘Do not thou hasten (run) above the Most Highest…thy haste is in vain to be above Him…thou has much exceeded.’” “For Truth is above all things...” in 1</w:t>
      </w:r>
      <w:r w:rsidRPr="00387CDE">
        <w:rPr>
          <w:rFonts w:cstheme="minorHAnsi"/>
          <w:sz w:val="24"/>
          <w:szCs w:val="24"/>
          <w:vertAlign w:val="superscript"/>
        </w:rPr>
        <w:t>st</w:t>
      </w:r>
      <w:r w:rsidRPr="00387CDE">
        <w:rPr>
          <w:rFonts w:cstheme="minorHAnsi"/>
          <w:sz w:val="24"/>
          <w:szCs w:val="24"/>
        </w:rPr>
        <w:t xml:space="preserve"> Esdras 3:12.</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Highest in the New Testament is proven in scripture. In 2</w:t>
      </w:r>
      <w:r w:rsidRPr="00387CDE">
        <w:rPr>
          <w:rFonts w:cstheme="minorHAnsi"/>
          <w:sz w:val="24"/>
          <w:szCs w:val="24"/>
          <w:vertAlign w:val="superscript"/>
        </w:rPr>
        <w:t>nd</w:t>
      </w:r>
      <w:r w:rsidRPr="00387CDE">
        <w:rPr>
          <w:rFonts w:cstheme="minorHAnsi"/>
          <w:sz w:val="24"/>
          <w:szCs w:val="24"/>
        </w:rPr>
        <w:t xml:space="preserve"> Corinthians 8:6-7 declares “yet for Us there is One God (Lord Yahweh), the Father (Most Highest Stephen), of whom are all things, and We for Him, and One Lord Jesus Christ (Most Highest Son), through whom are all things, and through whom We live. However, there is not in Everyone that knowledge…” In Ephesians 4:6 states “One God (Lord Yahweh) and Father (Most Highest Stephen) of all, who is above all, and through all and in You all.” In 1</w:t>
      </w:r>
      <w:r w:rsidRPr="00387CDE">
        <w:rPr>
          <w:rFonts w:cstheme="minorHAnsi"/>
          <w:sz w:val="24"/>
          <w:szCs w:val="24"/>
          <w:vertAlign w:val="superscript"/>
        </w:rPr>
        <w:t>st</w:t>
      </w:r>
      <w:r w:rsidRPr="00387CDE">
        <w:rPr>
          <w:rFonts w:cstheme="minorHAnsi"/>
          <w:sz w:val="24"/>
          <w:szCs w:val="24"/>
        </w:rPr>
        <w:t xml:space="preserve">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w:t>
      </w:r>
      <w:r w:rsidRPr="00387CDE">
        <w:rPr>
          <w:rFonts w:cstheme="minorHAnsi"/>
          <w:sz w:val="24"/>
          <w:szCs w:val="24"/>
          <w:vertAlign w:val="superscript"/>
        </w:rPr>
        <w:t>st</w:t>
      </w:r>
      <w:r w:rsidRPr="00387CDE">
        <w:rPr>
          <w:rFonts w:cstheme="minorHAnsi"/>
          <w:sz w:val="24"/>
          <w:szCs w:val="24"/>
        </w:rPr>
        <w:t xml:space="preserve"> John 5:6-13; John 4:23-24 &amp; Acts 2:17-7:59), and live?” In 1</w:t>
      </w:r>
      <w:r w:rsidRPr="00387CDE">
        <w:rPr>
          <w:rFonts w:cstheme="minorHAnsi"/>
          <w:sz w:val="24"/>
          <w:szCs w:val="24"/>
          <w:vertAlign w:val="superscript"/>
        </w:rPr>
        <w:t>st</w:t>
      </w:r>
      <w:r w:rsidRPr="00387CDE">
        <w:rPr>
          <w:rFonts w:cstheme="minorHAnsi"/>
          <w:sz w:val="24"/>
          <w:szCs w:val="24"/>
        </w:rPr>
        <w:t xml:space="preserve"> Peter 3:22 states “Who is gone into Heaven, and is on the right hand of God (Father Stephen Our Lord), Angels (Lords) and Authorities and Powers being made subject unto Him (Jesus Christ Our Lord). Some scriptures are in Hebrews 1:1-14 and Acts 7:55-56. In 1</w:t>
      </w:r>
      <w:r w:rsidRPr="00387CDE">
        <w:rPr>
          <w:rFonts w:cstheme="minorHAnsi"/>
          <w:sz w:val="24"/>
          <w:szCs w:val="24"/>
          <w:vertAlign w:val="superscript"/>
        </w:rPr>
        <w:t>st</w:t>
      </w:r>
      <w:r w:rsidRPr="00387CDE">
        <w:rPr>
          <w:rFonts w:cstheme="minorHAnsi"/>
          <w:sz w:val="24"/>
          <w:szCs w:val="24"/>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Most 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Most Highest in the Highest Testament in Acts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 Highest Lord Yahweh the Creator of the Father Stephen), will You at this time restore the Kingdom to Israel (Most 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 Highest Son is subject to the Most Highest Father Stephen as being Higher than the Most Highest Son in Proverbs 8:22-29 (RSV).  </w:t>
      </w:r>
    </w:p>
    <w:p w:rsidR="00715E9B" w:rsidRPr="00387CDE" w:rsidRDefault="00715E9B" w:rsidP="00715E9B">
      <w:pPr>
        <w:jc w:val="center"/>
        <w:rPr>
          <w:rFonts w:cstheme="minorHAnsi"/>
          <w:b/>
          <w:sz w:val="24"/>
          <w:szCs w:val="24"/>
        </w:rPr>
      </w:pPr>
      <w:r w:rsidRPr="00387CDE">
        <w:rPr>
          <w:rFonts w:cstheme="minorHAnsi"/>
          <w:b/>
          <w:sz w:val="24"/>
          <w:szCs w:val="24"/>
        </w:rPr>
        <w:t>Chapter 8: The Height or Higher than Height in the Holy Bible</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Height of the Old Testament is proven in scripture. In Genesis 6:15 says “…The length of the ark shall be 300 cubits, the breadth of it 50 cubits and the height of it 30 cubits.” Some other similar scriptures are Exodus 25:10; 37:1. In Exodus 25:23 states “Thou shall also make a table of shittim wood…and a cubit and a half the height thereof.” Also the scripture is in Exodus 37:10. In Exodus 27:1 mentions “And thou shall make an Altar of shittim wood…and the height shall be three cubits.” Also the scripture is in Exodus 37:25; 38:1. In Exodus 27:18 says “The length of the court shall be a 100 cubits…and the height 5 cubits of fine twined linen…” In Exodus 30:2 states “A cubit shall be the length thereof, and a cubit the breadth thereof, foursquare shall it be, and two cubits shall be the height thereof…” In Exodus 38:18 mentions “And the hanging for the gate of the court was needlework, of blue, and purple, and scarlet. And fine twined linen…and the height in the breadth was five cubits…” In Numbers 21:28 (NKJV) states “For fire went out from Heshbon, a flame from the city of Sihon, it consumed Ar of Moab, the Lords of the heights of the Amon.” In Numbers 23:3 (NKJV) mentions “‘…perhaps the Lord will come to meet Me, and whatever He shows Me I will tell You.’ So He went to a desolate height.” In Deuteronomy 32:13 (NKJV) declares “He made Him ride in the heights of the Earth, that He might eat the produce of the fields, He made Him draw honey from the rock, and oil from the flint rock.” In Joshua 11:2 (NKJV) tells us “and to the Kings who were from the north…and in the heights of Dor on the west.” In Joshua 12:23 (NKJV) mentions “The King of Dor in the heights of Dor, one, the King of the people of Gligal, one…” In Judges 5:18 (NKJV) declares “Zebulun is a people who jeopardized their lives to the point of death, Naphtali also, on the heights of the battlefield.” In 1</w:t>
      </w:r>
      <w:r w:rsidRPr="00387CDE">
        <w:rPr>
          <w:rFonts w:cstheme="minorHAnsi"/>
          <w:sz w:val="24"/>
          <w:szCs w:val="24"/>
          <w:vertAlign w:val="superscript"/>
        </w:rPr>
        <w:t>st</w:t>
      </w:r>
      <w:r w:rsidRPr="00387CDE">
        <w:rPr>
          <w:rFonts w:cstheme="minorHAnsi"/>
          <w:sz w:val="24"/>
          <w:szCs w:val="24"/>
        </w:rPr>
        <w:t xml:space="preserve"> Samuel 16:7 says “But the LORD said unto Samuel, ‘Look not on His countenance, or on the height of His stature, because I have refused Him: for the LORD sees not as Man sees, for Man look on the outward appearance, but the LORD looks on the heart.” In 1</w:t>
      </w:r>
      <w:r w:rsidRPr="00387CDE">
        <w:rPr>
          <w:rFonts w:cstheme="minorHAnsi"/>
          <w:sz w:val="24"/>
          <w:szCs w:val="24"/>
          <w:vertAlign w:val="superscript"/>
        </w:rPr>
        <w:t>st</w:t>
      </w:r>
      <w:r w:rsidRPr="00387CDE">
        <w:rPr>
          <w:rFonts w:cstheme="minorHAnsi"/>
          <w:sz w:val="24"/>
          <w:szCs w:val="24"/>
        </w:rPr>
        <w:t xml:space="preserve"> Samuel 17:4 states “And there went out a Champion out of the camp of the Philistines, named Goliath, of Gath, whose height was six cubits (9 feet) and a span.” In 1</w:t>
      </w:r>
      <w:r w:rsidRPr="00387CDE">
        <w:rPr>
          <w:rFonts w:cstheme="minorHAnsi"/>
          <w:sz w:val="24"/>
          <w:szCs w:val="24"/>
          <w:vertAlign w:val="superscript"/>
        </w:rPr>
        <w:t>st</w:t>
      </w:r>
      <w:r w:rsidRPr="00387CDE">
        <w:rPr>
          <w:rFonts w:cstheme="minorHAnsi"/>
          <w:sz w:val="24"/>
          <w:szCs w:val="24"/>
        </w:rPr>
        <w:t xml:space="preserve"> Kings 6:2 declares “And the House which King Solomon Built for the LORD…and the height thereof 30 cubits.” In 1</w:t>
      </w:r>
      <w:r w:rsidRPr="00387CDE">
        <w:rPr>
          <w:rFonts w:cstheme="minorHAnsi"/>
          <w:sz w:val="24"/>
          <w:szCs w:val="24"/>
          <w:vertAlign w:val="superscript"/>
        </w:rPr>
        <w:t>st</w:t>
      </w:r>
      <w:r w:rsidRPr="00387CDE">
        <w:rPr>
          <w:rFonts w:cstheme="minorHAnsi"/>
          <w:sz w:val="24"/>
          <w:szCs w:val="24"/>
        </w:rPr>
        <w:t xml:space="preserve"> Kings 6:20 says “And the oracle in the forepart was 20 cubits in length…and 20 cubits in the height thereof…” In 1</w:t>
      </w:r>
      <w:r w:rsidRPr="00387CDE">
        <w:rPr>
          <w:rFonts w:cstheme="minorHAnsi"/>
          <w:sz w:val="24"/>
          <w:szCs w:val="24"/>
          <w:vertAlign w:val="superscript"/>
        </w:rPr>
        <w:t>st</w:t>
      </w:r>
      <w:r w:rsidRPr="00387CDE">
        <w:rPr>
          <w:rFonts w:cstheme="minorHAnsi"/>
          <w:sz w:val="24"/>
          <w:szCs w:val="24"/>
        </w:rPr>
        <w:t xml:space="preserve"> Kings 6:26 declares “The height of One Cherub was 10 cubits, and so was it of the Other Cherub.” In 1</w:t>
      </w:r>
      <w:r w:rsidRPr="00387CDE">
        <w:rPr>
          <w:rFonts w:cstheme="minorHAnsi"/>
          <w:sz w:val="24"/>
          <w:szCs w:val="24"/>
          <w:vertAlign w:val="superscript"/>
        </w:rPr>
        <w:t>st</w:t>
      </w:r>
      <w:r w:rsidRPr="00387CDE">
        <w:rPr>
          <w:rFonts w:cstheme="minorHAnsi"/>
          <w:sz w:val="24"/>
          <w:szCs w:val="24"/>
        </w:rPr>
        <w:t xml:space="preserve"> Kings 7:2 states “He built also the house of the forest of Lebanon…the height thereof 30 cubits…” In 1</w:t>
      </w:r>
      <w:r w:rsidRPr="00387CDE">
        <w:rPr>
          <w:rFonts w:cstheme="minorHAnsi"/>
          <w:sz w:val="24"/>
          <w:szCs w:val="24"/>
          <w:vertAlign w:val="superscript"/>
        </w:rPr>
        <w:t>st</w:t>
      </w:r>
      <w:r w:rsidRPr="00387CDE">
        <w:rPr>
          <w:rFonts w:cstheme="minorHAnsi"/>
          <w:sz w:val="24"/>
          <w:szCs w:val="24"/>
        </w:rPr>
        <w:t xml:space="preserve"> Kings 7:16 tells us “And He made two chapiters of molten brass, to set upon the tops of the pillar: the height of the one chapiter was five cubits and the height of the other chapiter was five cubits.” In 1</w:t>
      </w:r>
      <w:r w:rsidRPr="00387CDE">
        <w:rPr>
          <w:rFonts w:cstheme="minorHAnsi"/>
          <w:sz w:val="24"/>
          <w:szCs w:val="24"/>
          <w:vertAlign w:val="superscript"/>
        </w:rPr>
        <w:t>st</w:t>
      </w:r>
      <w:r w:rsidRPr="00387CDE">
        <w:rPr>
          <w:rFonts w:cstheme="minorHAnsi"/>
          <w:sz w:val="24"/>
          <w:szCs w:val="24"/>
        </w:rPr>
        <w:t xml:space="preserve"> Kings 7:23 states “And He made a molten sea, ten cubits from the one brim to the other: it was all round about, and His height was five cubits…” Also the similar scripture is in 2</w:t>
      </w:r>
      <w:r w:rsidRPr="00387CDE">
        <w:rPr>
          <w:rFonts w:cstheme="minorHAnsi"/>
          <w:sz w:val="24"/>
          <w:szCs w:val="24"/>
          <w:vertAlign w:val="superscript"/>
        </w:rPr>
        <w:t>nd</w:t>
      </w:r>
      <w:r w:rsidRPr="00387CDE">
        <w:rPr>
          <w:rFonts w:cstheme="minorHAnsi"/>
          <w:sz w:val="24"/>
          <w:szCs w:val="24"/>
        </w:rPr>
        <w:t xml:space="preserve"> Chronicles 4:2. In 1</w:t>
      </w:r>
      <w:r w:rsidRPr="00387CDE">
        <w:rPr>
          <w:rFonts w:cstheme="minorHAnsi"/>
          <w:sz w:val="24"/>
          <w:szCs w:val="24"/>
          <w:vertAlign w:val="superscript"/>
        </w:rPr>
        <w:t>st</w:t>
      </w:r>
      <w:r w:rsidRPr="00387CDE">
        <w:rPr>
          <w:rFonts w:cstheme="minorHAnsi"/>
          <w:sz w:val="24"/>
          <w:szCs w:val="24"/>
        </w:rPr>
        <w:t xml:space="preserve"> Kings 7:27 tells us “And He made ten bases of brass, four cubits was the length of one base, and four cubits the breadth thereof, and three cubits the height of it.” In 1</w:t>
      </w:r>
      <w:r w:rsidRPr="00387CDE">
        <w:rPr>
          <w:rFonts w:cstheme="minorHAnsi"/>
          <w:sz w:val="24"/>
          <w:szCs w:val="24"/>
          <w:vertAlign w:val="superscript"/>
        </w:rPr>
        <w:t>st</w:t>
      </w:r>
      <w:r w:rsidRPr="00387CDE">
        <w:rPr>
          <w:rFonts w:cstheme="minorHAnsi"/>
          <w:sz w:val="24"/>
          <w:szCs w:val="24"/>
        </w:rPr>
        <w:t xml:space="preserve"> Kings 7:32 states “And under the borders were four wheels, and the axletrees of the wheels were joined to the base: and the height of a wheel was a cubit and half a cubit.” In 1</w:t>
      </w:r>
      <w:r w:rsidRPr="00387CDE">
        <w:rPr>
          <w:rFonts w:cstheme="minorHAnsi"/>
          <w:sz w:val="24"/>
          <w:szCs w:val="24"/>
          <w:vertAlign w:val="superscript"/>
        </w:rPr>
        <w:t>st</w:t>
      </w:r>
      <w:r w:rsidRPr="00387CDE">
        <w:rPr>
          <w:rFonts w:cstheme="minorHAnsi"/>
          <w:sz w:val="24"/>
          <w:szCs w:val="24"/>
        </w:rPr>
        <w:t xml:space="preserve"> Kings 7:35 (NKJV) mentions “On the top of the cart, at the height of half a cubit, it was perfectly round...” In 2</w:t>
      </w:r>
      <w:r w:rsidRPr="00387CDE">
        <w:rPr>
          <w:rFonts w:cstheme="minorHAnsi"/>
          <w:sz w:val="24"/>
          <w:szCs w:val="24"/>
          <w:vertAlign w:val="superscript"/>
        </w:rPr>
        <w:t>nd</w:t>
      </w:r>
      <w:r w:rsidRPr="00387CDE">
        <w:rPr>
          <w:rFonts w:cstheme="minorHAnsi"/>
          <w:sz w:val="24"/>
          <w:szCs w:val="24"/>
        </w:rPr>
        <w:t xml:space="preserve"> Kings 19:23 says “By thy messengers thou has reproached the Lord, and has said, ‘With the multitude of My chariots I am come up to the height of the mountains…’” Also the scripture is in Isaiah 37:24. In 2</w:t>
      </w:r>
      <w:r w:rsidRPr="00387CDE">
        <w:rPr>
          <w:rFonts w:cstheme="minorHAnsi"/>
          <w:sz w:val="24"/>
          <w:szCs w:val="24"/>
          <w:vertAlign w:val="superscript"/>
        </w:rPr>
        <w:t>nd</w:t>
      </w:r>
      <w:r w:rsidRPr="00387CDE">
        <w:rPr>
          <w:rFonts w:cstheme="minorHAnsi"/>
          <w:sz w:val="24"/>
          <w:szCs w:val="24"/>
        </w:rPr>
        <w:t xml:space="preserve"> Kings 25:17 tells us “The height of the one pillar was eighteen cubits, and the chapiter upon it was brass: and the height of the chapiter three cubits…” In 1</w:t>
      </w:r>
      <w:r w:rsidRPr="00387CDE">
        <w:rPr>
          <w:rFonts w:cstheme="minorHAnsi"/>
          <w:sz w:val="24"/>
          <w:szCs w:val="24"/>
          <w:vertAlign w:val="superscript"/>
        </w:rPr>
        <w:t>st</w:t>
      </w:r>
      <w:r w:rsidRPr="00387CDE">
        <w:rPr>
          <w:rFonts w:cstheme="minorHAnsi"/>
          <w:sz w:val="24"/>
          <w:szCs w:val="24"/>
        </w:rPr>
        <w:t xml:space="preserve"> Chronicles 11:23 (NKJV) mentions “And He killed an Egyptian, a Man of great height, five cubits (7.0-9.1 feet) tall…” In 2</w:t>
      </w:r>
      <w:r w:rsidRPr="00387CDE">
        <w:rPr>
          <w:rFonts w:cstheme="minorHAnsi"/>
          <w:sz w:val="24"/>
          <w:szCs w:val="24"/>
          <w:vertAlign w:val="superscript"/>
        </w:rPr>
        <w:t>nd</w:t>
      </w:r>
      <w:r w:rsidRPr="00387CDE">
        <w:rPr>
          <w:rFonts w:cstheme="minorHAnsi"/>
          <w:sz w:val="24"/>
          <w:szCs w:val="24"/>
        </w:rPr>
        <w:t xml:space="preserve"> Chronicles 3:4 says “And the Porch that was in front of the house, the length of it was according to the breadth of the house, twenty cubits, and the height was a 120 cubits and He overlaid it with gold.” In 2</w:t>
      </w:r>
      <w:r w:rsidRPr="00387CDE">
        <w:rPr>
          <w:rFonts w:cstheme="minorHAnsi"/>
          <w:sz w:val="24"/>
          <w:szCs w:val="24"/>
          <w:vertAlign w:val="superscript"/>
        </w:rPr>
        <w:t>nd</w:t>
      </w:r>
      <w:r w:rsidRPr="00387CDE">
        <w:rPr>
          <w:rFonts w:cstheme="minorHAnsi"/>
          <w:sz w:val="24"/>
          <w:szCs w:val="24"/>
        </w:rPr>
        <w:t xml:space="preserve"> Chronicles 4:1 mentions “Moreover He made an Altar of brass, 20 cubits the length thereof, and 20 cubits the breadth thereof, and 10 cubits the height thereof.” In 2</w:t>
      </w:r>
      <w:r w:rsidRPr="00387CDE">
        <w:rPr>
          <w:rFonts w:cstheme="minorHAnsi"/>
          <w:sz w:val="24"/>
          <w:szCs w:val="24"/>
          <w:vertAlign w:val="superscript"/>
        </w:rPr>
        <w:t>nd</w:t>
      </w:r>
      <w:r w:rsidRPr="00387CDE">
        <w:rPr>
          <w:rFonts w:cstheme="minorHAnsi"/>
          <w:sz w:val="24"/>
          <w:szCs w:val="24"/>
        </w:rPr>
        <w:t xml:space="preserve"> Chronicles 4:2 declares “He made a molten sea of 10 cubits from brim to brim, round in compass, and height was five cubits…” In 2</w:t>
      </w:r>
      <w:r w:rsidRPr="00387CDE">
        <w:rPr>
          <w:rFonts w:cstheme="minorHAnsi"/>
          <w:sz w:val="24"/>
          <w:szCs w:val="24"/>
          <w:vertAlign w:val="superscript"/>
        </w:rPr>
        <w:t>nd</w:t>
      </w:r>
      <w:r w:rsidRPr="00387CDE">
        <w:rPr>
          <w:rFonts w:cstheme="minorHAnsi"/>
          <w:sz w:val="24"/>
          <w:szCs w:val="24"/>
        </w:rPr>
        <w:t xml:space="preserve"> Chronicles 33:14 says “Now after this He built a wall without the city of David, on the west side of Gihon, in the valley…and raised it to a very great height…” In Ezra 6:3 says “…Let the house be builded, the place where they offered sacrifices, and let the foundations thereof be strongly laid, the height thereof threescore cubits…” In Nehemiah 4:6 (NKJV) mentions “So We built the wall. And the entire wall was joined together up to half its height, for the people had a mind to work.” In Job 22:12 states “is not God in the height of Heaven? And behold the height of the stars…” In Psalms 42:6 (NKJV) says “O My God, My Soul is cast down within We, therefore I will remember You from the land of Jordan, and from the heights of Hermon…” In Psalms 78:69 (NKJV) states “And He built His sanctuary like the heights, like the Earth which He has established forever.” In Psalms 95:4 (NKJV) tells us “In His hand are the deep places of the Earth, the heights of the hills are His also.” In Psalms 102:19 tells us “For He has looked down from the height of His sanctuary, from Heaven did the LORD behold the Earth.” In Psalms 148:1 mentions “Praise Ye the LORD, Praise Ye the LORD from the Heavens: Praise Him in the heights.” In Proverbs 25:3 says “The Heaven for height, and the Earth for depth, and the heart of Kings is unsearchable.” In Ecclesiastes 12:5 (NKJV) mentions “Also they are afraid of height, and of terrors in the way…” In Isaiah 7:11 tells us “Ask thee a sign of the LORD thy God, ask it either in the depth, or in the height above.” In Isaiah 13:3 (NKJV) mentions “I have commanded My sanctified Ones, I have also called My mighty Ones for Mine anger, even them that rejoice in My exaltation (highness).” In Isaiah 14:14 says “I (Lucifer) will ascend above the heights of the clouds…” In Isaiah 37:24 (NKJV) states “By the multitude of My chariots I have come up to the height of the mountains…” In Isaiah 41:18 (NKJV) says “I will open rivers in desolate heights…” In Isaiah 49:9 (NKJV) declares “And You may say to the Prisoners, ‘Go forth,’ To those who are in darkness, ‘Show Yourselves.’ They shall feed along the roads, and their pastures shall be on all desolate heights.” In Jeremiah 3:2 (NKJV) tells us “Lift up Your eyes to the desolate heights and see…” In Jeremiah 3:21 (NKJV) says “A voice was heard on the desolate heights, weeping and supplications of the Children of Israel.” In Jeremiah 4:11 (NKJV) declares “At that time it will be said, to this people and to Jerusalem, ‘A dry wind of the desolate heights blows in the wilderness…” In Jeremiah 7:29 (NKJV) says “Cut off Your hair and cast it away, and take up a lamentation on the desolate heights, for the Lord has rejected and forsaken the generation of His wrath.” In Jeremiah 12:12 (NKJV) mentions “The plunders have come on all the desolate heights in the wilderness, for the sword of the Lord shall devour from one end of the land to the other of the land, No flesh shall have peace.” In Jeremiah 14:6 (NKJV) says “And the wild donkeys stood in the desolate heights, they sniffed as the wind like jackels, their eyes failed because there was no grass.” In Jeremiah 31:12 (NKJV) mentions “Therefore they shall come and sing in the height of Zion, and shall flow together to the goodness of the LORD…” In Jeremiah 49:16 says “…O thou that dwells in the cleft of the rock, that holds the height of the hill…” In Jeremiah 51:53 states “Though Babylon should mount up to Heaven and though She should fortify the height of Her strength, yet from Me shall spoilers come unto Her…” In Jeremiah 52:21 mentions “And concerning the pillars, the height of one pillar was 18 cubits…” In Jeremiah 52:22 says “And a chapiter of brass was upon it, and the height of one chapiter was five cubits, with network and pomegranates upon the chapiters round about…” In Ezekiel 13:18 (NKJV) says “‘Woe to the Women who sew magic charms on their sleeves and make veils for the heads of the people of every height to hunt Souls!’” In Ezekiel 17:23 tells us “In the mountain of the height of Israel will I plant it: and it shall bring forth boughs, and bear fruit, and be goodly cedar…” In Ezekiel 19:11 says “And She had strong rods for the scepters of them that bare rule…and She appeared in Her height with the multitude of Her branches.” In Ezekiel 20:40 states “‘For in Mine holy mountain, in the mountain of the height of Israel,’ says the Lord GOD, ‘there shall all the house of Israel, all of them in the land, serve Me…’” In Exodus 31:5 mentions “Therefore His height was exalted above all the trees of the field, and His boughs were multiplied, and His branches became long because of the multitude of waters, when He shot forth.” In Ezekiel 31:10 tells us “Therefore thus says the Lord GOD, ‘because thou have lifted up thyself in height, and He has shot up His top among the thick boughs, and His heart is lifted up in His height.’” In Ezekiel 31:14 mentions “To the end that none of all the trees by the waters exalt themselves for their height, neither shoot up their top among the thick boughs, neither their trees stand up in their height, all that drink water…” In Ezekiel 32:5 says “And I will lay thy flesh upon the mountains, and fill the valleys with thy height.” In Ezekiel 36:2 (NKJV) says “Thus says the Lord God: Because the enemy has said of You, ‘Aha! The Ancient heights have become Our possession.’” In Ezekiel 40:5 declares “And behold a wall on the outside of the house round about…so He measured the breadth of the building, one reed, and the height, one reed.” In Ezekiel 41:8 says “I saw also the height of the house round about: the foundations of the side chambers were a full reed of six great cubits (8.5-11.0 feet).” In Ezekiel 43:13 (NKJV) mentions “These are the measurements of the Altar in cubits…This is the height of the Altar.” In Daniel 3:1 declares “Nebuchadnezzar the King made an image of gold, whose height was threescore cubits (42.5-55.0 feet), and the breadth thereof six cubits (8.5-11.0 feet)…” In Daniel 4:10 says “Thus were the visions of Mine head in My bed, I saw, and behold a tree in the midst of the Earth, and the height thereof was great.” In Daniel 4:11 tells us “The tree grew, and was strong, and the height thereof reached unto Heaven, and the sight thereof to the end of the Earth.” Also a similar scripture is in Daniel 4:20. In Amos 2:9 says “Yet destroyed I the Amorite before them, whose height was like the height of the cedars, and He was strong as the oaks…”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Height of the Middle Testament is proven in scripture. In Judith 1:2 says “And built in Ecbatane walls roundabout of stones hewn three cubits broad and 6 cubits long, and made the height of the wall 70 cubits..” In Judith 1:4 states “And He made gates thereof, even gates that were raised to the height of 70 cubits, and the breadth of them was 40 cubits..” In Judith 7:10 tells us “For this people of the Children of Israel do not  trust in their spears, but in the height of the mountains wherein they dwell, because it  is  not  easy  to   come  up  to   the  tops   of  their mountains.” In Sirach 1:3 tells us “Who can find out the height of Heaven, and the breadth of the Earth, and the deep, and wisdom?” In Sirach 17:32 states “He viewed the power of the height of Heaven and all Men are but Earth and ashes.” In Sirach 43:1 mentions “The pride of the height, the clear firmament, the beauty of Heaven, with His glorious show.” In Sirach 50:2 says “And by Him was built from the foundation the double height, the high fortress of the wall about the temple.” In 2</w:t>
      </w:r>
      <w:r w:rsidRPr="00387CDE">
        <w:rPr>
          <w:rFonts w:cstheme="minorHAnsi"/>
          <w:sz w:val="24"/>
          <w:szCs w:val="24"/>
          <w:vertAlign w:val="superscript"/>
        </w:rPr>
        <w:t>nd</w:t>
      </w:r>
      <w:r w:rsidRPr="00387CDE">
        <w:rPr>
          <w:rFonts w:cstheme="minorHAnsi"/>
          <w:sz w:val="24"/>
          <w:szCs w:val="24"/>
        </w:rPr>
        <w:t xml:space="preserve"> Maccabees 4:13 declares “Now such was the height of Greek fashions, and increase of heathenish manners, through the exceeding profaneness of Jason, that ungodly wretch, and no High Priest.” In 2</w:t>
      </w:r>
      <w:r w:rsidRPr="00387CDE">
        <w:rPr>
          <w:rFonts w:cstheme="minorHAnsi"/>
          <w:sz w:val="24"/>
          <w:szCs w:val="24"/>
          <w:vertAlign w:val="superscript"/>
        </w:rPr>
        <w:t>nd</w:t>
      </w:r>
      <w:r w:rsidRPr="00387CDE">
        <w:rPr>
          <w:rFonts w:cstheme="minorHAnsi"/>
          <w:sz w:val="24"/>
          <w:szCs w:val="24"/>
        </w:rPr>
        <w:t xml:space="preserve"> Maccabees 6:15 says “Lest that, being come to the height of sin, afterwards He should take vengeance of Us.” In 1</w:t>
      </w:r>
      <w:r w:rsidRPr="00387CDE">
        <w:rPr>
          <w:rFonts w:cstheme="minorHAnsi"/>
          <w:sz w:val="24"/>
          <w:szCs w:val="24"/>
          <w:vertAlign w:val="superscript"/>
        </w:rPr>
        <w:t>st</w:t>
      </w:r>
      <w:r w:rsidRPr="00387CDE">
        <w:rPr>
          <w:rFonts w:cstheme="minorHAnsi"/>
          <w:sz w:val="24"/>
          <w:szCs w:val="24"/>
        </w:rPr>
        <w:t xml:space="preserve"> Edsras 6:25 declares “Whose height shall be 60 cubits, and the breadth 60 cubits, with three rows of hewn stones, and one row of new wood of that country…” In Pr of Man 1:9 says “For I have sinned above the number of the sands of the sea. My transgressions, O Lord, are multiplied, My transgressions are multiplied, and I am not worthy to behold and see the height of Heaven for the multitude of Mine iniquities.” In 2</w:t>
      </w:r>
      <w:r w:rsidRPr="00387CDE">
        <w:rPr>
          <w:rFonts w:cstheme="minorHAnsi"/>
          <w:sz w:val="24"/>
          <w:szCs w:val="24"/>
          <w:vertAlign w:val="superscript"/>
        </w:rPr>
        <w:t>nd</w:t>
      </w:r>
      <w:r w:rsidRPr="00387CDE">
        <w:rPr>
          <w:rFonts w:cstheme="minorHAnsi"/>
          <w:sz w:val="24"/>
          <w:szCs w:val="24"/>
        </w:rPr>
        <w:t xml:space="preserve"> Esdras 4:21 tells us “For like as the ground is given unto the wood, and the sea to His floods, even so that that dwell upon the Earth may understand nothing but that which is upon the Earth: and He that dwells above the Heavens may only understand the things that are above the height of the Heavens.” In 2</w:t>
      </w:r>
      <w:r w:rsidRPr="00387CDE">
        <w:rPr>
          <w:rFonts w:cstheme="minorHAnsi"/>
          <w:sz w:val="24"/>
          <w:szCs w:val="24"/>
          <w:vertAlign w:val="superscript"/>
        </w:rPr>
        <w:t>nd</w:t>
      </w:r>
      <w:r w:rsidRPr="00387CDE">
        <w:rPr>
          <w:rFonts w:cstheme="minorHAnsi"/>
          <w:sz w:val="24"/>
          <w:szCs w:val="24"/>
        </w:rPr>
        <w:t xml:space="preserve"> Esdras 6:4 declares “Or ever the heights of the air were lifted up, before the measures of the firmament were named, of ever the chimneys in Zion were hot…”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Height of the New Testament is proven in scripture. In Romans 8:39 says “Nor height, nor depth, not any other Creature shall be able to separate Us from the Love (Agape) of God, which is in Christ Jesus Our Lord.” In Ephesians 3:18 states “May be able to comprehend with all the Saints (Lords) what is the breadth, and length, and depth and height.” In Revelation 21:16 tells us “And the city lies foursquare…and he measured the city with the reed…The length, and the breadth and the height are equal.”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In Conclusion, I wrote this book for the spiritual wisdom and inspiration of the Father Stephen the Most Highest Lord. Most Christians do not know much about the 63 other Lord’s and 63 other Ladies. The Lords and Ladies thrones are in the Divine Throne-Chariot on pages 705-706. Unbelief is the worse weapon the Lucifer uses with Christians that does not have a solid foundation in the Holy Scriptures about the levels of Highness. I instruct teachers and counselors to rightly divide the Word of Truth. The Truth is above all things that the Father Stephen uses and the strongest defense that governs all victory in 1</w:t>
      </w:r>
      <w:r w:rsidRPr="00387CDE">
        <w:rPr>
          <w:rFonts w:cstheme="minorHAnsi"/>
          <w:sz w:val="24"/>
          <w:szCs w:val="24"/>
          <w:vertAlign w:val="superscript"/>
        </w:rPr>
        <w:t>st</w:t>
      </w:r>
      <w:r w:rsidRPr="00387CDE">
        <w:rPr>
          <w:rFonts w:cstheme="minorHAnsi"/>
          <w:sz w:val="24"/>
          <w:szCs w:val="24"/>
        </w:rPr>
        <w:t xml:space="preserve"> Esdras 3:12. The Lord Yah the Creator of the Father Stephen always tells the truth in Titus 1:1-3; Hebrews 6:18 and Romans 3:4. All Men lies in Romans 3:4-23; 1</w:t>
      </w:r>
      <w:r w:rsidRPr="00387CDE">
        <w:rPr>
          <w:rFonts w:cstheme="minorHAnsi"/>
          <w:sz w:val="24"/>
          <w:szCs w:val="24"/>
          <w:vertAlign w:val="superscript"/>
        </w:rPr>
        <w:t>st</w:t>
      </w:r>
      <w:r w:rsidRPr="00387CDE">
        <w:rPr>
          <w:rFonts w:cstheme="minorHAnsi"/>
          <w:sz w:val="24"/>
          <w:szCs w:val="24"/>
        </w:rPr>
        <w:t xml:space="preserve"> John 1:8, 10; 1</w:t>
      </w:r>
      <w:r w:rsidRPr="00387CDE">
        <w:rPr>
          <w:rFonts w:cstheme="minorHAnsi"/>
          <w:sz w:val="24"/>
          <w:szCs w:val="24"/>
          <w:vertAlign w:val="superscript"/>
        </w:rPr>
        <w:t>st</w:t>
      </w:r>
      <w:r w:rsidRPr="00387CDE">
        <w:rPr>
          <w:rFonts w:cstheme="minorHAnsi"/>
          <w:sz w:val="24"/>
          <w:szCs w:val="24"/>
        </w:rPr>
        <w:t xml:space="preserve"> Kings 8:46 and Psalms 116:11.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387CDE">
        <w:rPr>
          <w:rFonts w:cstheme="minorHAnsi"/>
          <w:b/>
          <w:sz w:val="24"/>
          <w:szCs w:val="24"/>
        </w:rPr>
        <w:t>believes all things</w:t>
      </w:r>
      <w:r w:rsidRPr="00387CDE">
        <w:rPr>
          <w:rFonts w:cstheme="minorHAnsi"/>
          <w:sz w:val="24"/>
          <w:szCs w:val="24"/>
        </w:rPr>
        <w:t xml:space="preserve">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w:t>
      </w:r>
      <w:r w:rsidRPr="00387CDE">
        <w:rPr>
          <w:rFonts w:cstheme="minorHAnsi"/>
          <w:b/>
          <w:sz w:val="24"/>
          <w:szCs w:val="24"/>
        </w:rPr>
        <w:t>believing all things</w:t>
      </w:r>
      <w:r w:rsidRPr="00387CDE">
        <w:rPr>
          <w:rFonts w:cstheme="minorHAnsi"/>
          <w:sz w:val="24"/>
          <w:szCs w:val="24"/>
        </w:rPr>
        <w:t xml:space="preserve">” can mean rightly dividing the word of truth with many, many, many facets of truths to every outlook and every view point of all the Holy Scriptures. Even though You are against This Doctrine in opposition, the Lord Stephen can look at it as two different truths. Now which one is stronger depends on the Lord Yahweh Himself and what He wants His own people to know and teach at the appointed time. God bless You in the Most Highest and see if the Lord will raise You up in the last days, because He is faithful to His own people.                                </w:t>
      </w:r>
    </w:p>
    <w:p w:rsidR="00715E9B" w:rsidRPr="00387CDE" w:rsidRDefault="00715E9B" w:rsidP="00715E9B">
      <w:pPr>
        <w:jc w:val="center"/>
        <w:rPr>
          <w:rFonts w:cstheme="minorHAnsi"/>
          <w:sz w:val="24"/>
          <w:szCs w:val="24"/>
        </w:rPr>
      </w:pPr>
      <w:r w:rsidRPr="00387CDE">
        <w:rPr>
          <w:rFonts w:cstheme="minorHAnsi"/>
          <w:sz w:val="24"/>
          <w:szCs w:val="24"/>
        </w:rPr>
        <w:t>Bibliography</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Barnstone, Willis: The Other Bible, The Book of Enoch (1</w:t>
      </w:r>
      <w:r w:rsidRPr="00387CDE">
        <w:rPr>
          <w:rFonts w:cstheme="minorHAnsi"/>
          <w:sz w:val="24"/>
          <w:szCs w:val="24"/>
          <w:vertAlign w:val="superscript"/>
        </w:rPr>
        <w:t>st</w:t>
      </w:r>
      <w:r w:rsidRPr="00387CDE">
        <w:rPr>
          <w:rFonts w:cstheme="minorHAnsi"/>
          <w:sz w:val="24"/>
          <w:szCs w:val="24"/>
        </w:rPr>
        <w:t xml:space="preserve"> Enoch): Jewish Pseudepigrapha Writings on pages 485-494: Harper &amp; Row Publishers, Inc. New York, NY, Copyright, 1984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on pages 3-9, 495-500: Harper &amp; Row Publishers, Inc. New York, NY, Copyright, 1984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Barnstone, Willis: The Other Bible, The Divine Throne-Chariot: Dead Sea Scrolls on pages 705-706: Harper &amp; Row Publishers, Inc. New York, NY, Copyright, 1984</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 xml:space="preserve">The Apocrypha/Deuterocanonical Books of the Old Testament: Cambridge University Press, 1989   </w:t>
      </w:r>
    </w:p>
    <w:p w:rsidR="00715E9B" w:rsidRPr="00387CDE" w:rsidRDefault="00715E9B" w:rsidP="00715E9B">
      <w:pPr>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A55E77" w:rsidRPr="00387CDE" w:rsidRDefault="00A55E77" w:rsidP="00A55E77">
      <w:pPr>
        <w:spacing w:line="240" w:lineRule="auto"/>
        <w:jc w:val="center"/>
        <w:rPr>
          <w:rFonts w:cstheme="minorHAnsi"/>
          <w:b/>
          <w:sz w:val="24"/>
          <w:szCs w:val="24"/>
        </w:rPr>
      </w:pPr>
      <w:r w:rsidRPr="00387CDE">
        <w:rPr>
          <w:rFonts w:cstheme="minorHAnsi"/>
          <w:b/>
          <w:sz w:val="24"/>
          <w:szCs w:val="24"/>
        </w:rPr>
        <w:t xml:space="preserve">THE LORD YAHWEH THE CREATOR OF THE FATHER STEPHEN </w:t>
      </w:r>
    </w:p>
    <w:p w:rsidR="00A55E77" w:rsidRPr="00387CDE" w:rsidRDefault="00A55E77" w:rsidP="00A55E77">
      <w:pPr>
        <w:jc w:val="center"/>
        <w:rPr>
          <w:rFonts w:cstheme="minorHAnsi"/>
          <w:sz w:val="24"/>
          <w:szCs w:val="24"/>
        </w:rPr>
      </w:pPr>
      <w:r w:rsidRPr="00387CDE">
        <w:rPr>
          <w:rFonts w:cstheme="minorHAnsi"/>
          <w:sz w:val="24"/>
          <w:szCs w:val="24"/>
        </w:rPr>
        <w:t>Contents</w:t>
      </w:r>
    </w:p>
    <w:p w:rsidR="00A55E77" w:rsidRPr="00387CDE" w:rsidRDefault="00A55E77" w:rsidP="00A55E77">
      <w:pPr>
        <w:rPr>
          <w:rFonts w:cstheme="minorHAnsi"/>
          <w:sz w:val="24"/>
          <w:szCs w:val="24"/>
        </w:rPr>
      </w:pPr>
      <w:r w:rsidRPr="00387CDE">
        <w:rPr>
          <w:rFonts w:cstheme="minorHAnsi"/>
          <w:sz w:val="24"/>
          <w:szCs w:val="24"/>
        </w:rPr>
        <w:t xml:space="preserve">Chapter 1: Who is the Lord Yahweh the Creator of the Father Stephen Our Lord? </w:t>
      </w:r>
    </w:p>
    <w:p w:rsidR="00A55E77" w:rsidRPr="00387CDE" w:rsidRDefault="00A55E77" w:rsidP="00A55E77">
      <w:pPr>
        <w:rPr>
          <w:rFonts w:cstheme="minorHAnsi"/>
          <w:sz w:val="24"/>
          <w:szCs w:val="24"/>
        </w:rPr>
      </w:pPr>
      <w:r w:rsidRPr="00387CDE">
        <w:rPr>
          <w:rFonts w:cstheme="minorHAnsi"/>
          <w:sz w:val="24"/>
          <w:szCs w:val="24"/>
        </w:rPr>
        <w:t xml:space="preserve">   1.    The Lord Yahweh the Supreme Creator of the Father Stephen Our Lord</w:t>
      </w:r>
    </w:p>
    <w:p w:rsidR="00A55E77" w:rsidRPr="00387CDE" w:rsidRDefault="00A55E77" w:rsidP="00A55E77">
      <w:pPr>
        <w:rPr>
          <w:rFonts w:cstheme="minorHAnsi"/>
          <w:sz w:val="24"/>
          <w:szCs w:val="24"/>
        </w:rPr>
      </w:pPr>
      <w:r w:rsidRPr="00387CDE">
        <w:rPr>
          <w:rFonts w:cstheme="minorHAnsi"/>
          <w:sz w:val="24"/>
          <w:szCs w:val="24"/>
        </w:rPr>
        <w:t xml:space="preserve">          A.  The Lord Yahweh’s very first act of old</w:t>
      </w:r>
    </w:p>
    <w:p w:rsidR="00A55E77" w:rsidRPr="00387CDE" w:rsidRDefault="00A55E77" w:rsidP="00A55E77">
      <w:pPr>
        <w:rPr>
          <w:rFonts w:cstheme="minorHAnsi"/>
          <w:sz w:val="24"/>
          <w:szCs w:val="24"/>
        </w:rPr>
      </w:pPr>
      <w:r w:rsidRPr="00387CDE">
        <w:rPr>
          <w:rFonts w:cstheme="minorHAnsi"/>
          <w:sz w:val="24"/>
          <w:szCs w:val="24"/>
        </w:rPr>
        <w:t xml:space="preserve">          B.  The Father Stephen’s Supreme Origin as the Potter Creator of the Entire Universe</w:t>
      </w:r>
    </w:p>
    <w:p w:rsidR="00A55E77" w:rsidRPr="00387CDE" w:rsidRDefault="00A55E77" w:rsidP="00A55E77">
      <w:pPr>
        <w:rPr>
          <w:rFonts w:cstheme="minorHAnsi"/>
          <w:sz w:val="24"/>
          <w:szCs w:val="24"/>
        </w:rPr>
      </w:pPr>
      <w:r w:rsidRPr="00387CDE">
        <w:rPr>
          <w:rFonts w:cstheme="minorHAnsi"/>
          <w:sz w:val="24"/>
          <w:szCs w:val="24"/>
        </w:rPr>
        <w:t xml:space="preserve">                1. The Father Stephen the Authorized Good Potter Creator of the Entire Universe </w:t>
      </w:r>
    </w:p>
    <w:p w:rsidR="00A55E77" w:rsidRPr="00387CDE" w:rsidRDefault="00A55E77" w:rsidP="00A55E77">
      <w:pPr>
        <w:rPr>
          <w:rFonts w:cstheme="minorHAnsi"/>
          <w:sz w:val="24"/>
          <w:szCs w:val="24"/>
        </w:rPr>
      </w:pPr>
      <w:r w:rsidRPr="00387CDE">
        <w:rPr>
          <w:rFonts w:cstheme="minorHAnsi"/>
          <w:sz w:val="24"/>
          <w:szCs w:val="24"/>
        </w:rPr>
        <w:t xml:space="preserve">                2. The Father Stephen’s Son Jesus the Authorized Creator Agent     </w:t>
      </w:r>
    </w:p>
    <w:p w:rsidR="00A55E77" w:rsidRPr="00387CDE" w:rsidRDefault="00A55E77" w:rsidP="00A55E77">
      <w:pPr>
        <w:rPr>
          <w:rFonts w:cstheme="minorHAnsi"/>
          <w:sz w:val="24"/>
          <w:szCs w:val="24"/>
        </w:rPr>
      </w:pPr>
      <w:r w:rsidRPr="00387CDE">
        <w:rPr>
          <w:rFonts w:cstheme="minorHAnsi"/>
          <w:sz w:val="24"/>
          <w:szCs w:val="24"/>
        </w:rPr>
        <w:t xml:space="preserve">   2.   The Lord Yahweh’s being attributes</w:t>
      </w:r>
    </w:p>
    <w:p w:rsidR="00A55E77" w:rsidRPr="00387CDE" w:rsidRDefault="00A55E77" w:rsidP="00A55E77">
      <w:pPr>
        <w:rPr>
          <w:rFonts w:cstheme="minorHAnsi"/>
          <w:sz w:val="24"/>
          <w:szCs w:val="24"/>
        </w:rPr>
      </w:pPr>
      <w:r w:rsidRPr="00387CDE">
        <w:rPr>
          <w:rFonts w:cstheme="minorHAnsi"/>
          <w:sz w:val="24"/>
          <w:szCs w:val="24"/>
        </w:rPr>
        <w:t xml:space="preserve">          A.  His Spirituality (Mentality &amp; Incorporeal)</w:t>
      </w:r>
    </w:p>
    <w:p w:rsidR="00A55E77" w:rsidRPr="00387CDE" w:rsidRDefault="00A55E77" w:rsidP="00A55E77">
      <w:pPr>
        <w:rPr>
          <w:rFonts w:cstheme="minorHAnsi"/>
          <w:sz w:val="24"/>
          <w:szCs w:val="24"/>
        </w:rPr>
      </w:pPr>
      <w:r w:rsidRPr="00387CDE">
        <w:rPr>
          <w:rFonts w:cstheme="minorHAnsi"/>
          <w:sz w:val="24"/>
          <w:szCs w:val="24"/>
        </w:rPr>
        <w:t xml:space="preserve">          B.  His Invisibility (allowed Visibility for 1 day in Acts 6:11-7:60)</w:t>
      </w:r>
    </w:p>
    <w:p w:rsidR="00A55E77" w:rsidRPr="00387CDE" w:rsidRDefault="00A55E77" w:rsidP="00A55E77">
      <w:pPr>
        <w:rPr>
          <w:rFonts w:cstheme="minorHAnsi"/>
          <w:sz w:val="24"/>
          <w:szCs w:val="24"/>
        </w:rPr>
      </w:pPr>
      <w:r w:rsidRPr="00387CDE">
        <w:rPr>
          <w:rFonts w:cstheme="minorHAnsi"/>
          <w:sz w:val="24"/>
          <w:szCs w:val="24"/>
        </w:rPr>
        <w:t xml:space="preserve">          C.  His Physicality (Divine Nature)</w:t>
      </w:r>
    </w:p>
    <w:p w:rsidR="00A55E77" w:rsidRPr="00387CDE" w:rsidRDefault="00A55E77" w:rsidP="00A55E77">
      <w:pPr>
        <w:rPr>
          <w:rFonts w:cstheme="minorHAnsi"/>
          <w:sz w:val="24"/>
          <w:szCs w:val="24"/>
        </w:rPr>
      </w:pPr>
      <w:r w:rsidRPr="00387CDE">
        <w:rPr>
          <w:rFonts w:cstheme="minorHAnsi"/>
          <w:sz w:val="24"/>
          <w:szCs w:val="24"/>
        </w:rPr>
        <w:t xml:space="preserve">Chapter 2: The Lord Yahweh’s Mental-Spiritual Attributes </w:t>
      </w:r>
    </w:p>
    <w:p w:rsidR="00A55E77" w:rsidRPr="00387CDE" w:rsidRDefault="00A55E77" w:rsidP="00A55E77">
      <w:pPr>
        <w:rPr>
          <w:rFonts w:cstheme="minorHAnsi"/>
          <w:sz w:val="24"/>
          <w:szCs w:val="24"/>
        </w:rPr>
      </w:pPr>
      <w:r w:rsidRPr="00387CDE">
        <w:rPr>
          <w:rFonts w:cstheme="minorHAnsi"/>
          <w:sz w:val="24"/>
          <w:szCs w:val="24"/>
        </w:rPr>
        <w:t xml:space="preserve">   1.   His Omniscience (Infinite Knowledge and Infinite Intelligence)</w:t>
      </w:r>
    </w:p>
    <w:p w:rsidR="00A55E77" w:rsidRPr="00387CDE" w:rsidRDefault="00A55E77" w:rsidP="00A55E77">
      <w:pPr>
        <w:rPr>
          <w:rFonts w:cstheme="minorHAnsi"/>
          <w:sz w:val="24"/>
          <w:szCs w:val="24"/>
        </w:rPr>
      </w:pPr>
      <w:r w:rsidRPr="00387CDE">
        <w:rPr>
          <w:rFonts w:cstheme="minorHAnsi"/>
          <w:sz w:val="24"/>
          <w:szCs w:val="24"/>
        </w:rPr>
        <w:t xml:space="preserve">   2.   His Supreme Wisdom (All Wise and All Understanding)</w:t>
      </w:r>
    </w:p>
    <w:p w:rsidR="00A55E77" w:rsidRPr="00387CDE" w:rsidRDefault="00A55E77" w:rsidP="00A55E77">
      <w:pPr>
        <w:rPr>
          <w:rFonts w:cstheme="minorHAnsi"/>
          <w:sz w:val="24"/>
          <w:szCs w:val="24"/>
        </w:rPr>
      </w:pPr>
      <w:r w:rsidRPr="00387CDE">
        <w:rPr>
          <w:rFonts w:cstheme="minorHAnsi"/>
          <w:sz w:val="24"/>
          <w:szCs w:val="24"/>
        </w:rPr>
        <w:t xml:space="preserve">   3.   His Truthfulness (His Divine Nature does not allow Him to Lie &amp; Never Lies)</w:t>
      </w:r>
    </w:p>
    <w:p w:rsidR="00A55E77" w:rsidRPr="00387CDE" w:rsidRDefault="00A55E77" w:rsidP="00A55E77">
      <w:pPr>
        <w:rPr>
          <w:rFonts w:cstheme="minorHAnsi"/>
          <w:sz w:val="24"/>
          <w:szCs w:val="24"/>
        </w:rPr>
      </w:pPr>
      <w:r w:rsidRPr="00387CDE">
        <w:rPr>
          <w:rFonts w:cstheme="minorHAnsi"/>
          <w:sz w:val="24"/>
          <w:szCs w:val="24"/>
        </w:rPr>
        <w:t xml:space="preserve">   4.   His Faithfulness (Cannot Deny Himself)</w:t>
      </w:r>
    </w:p>
    <w:p w:rsidR="00A55E77" w:rsidRPr="00387CDE" w:rsidRDefault="00A55E77" w:rsidP="00A55E77">
      <w:pPr>
        <w:rPr>
          <w:rFonts w:cstheme="minorHAnsi"/>
          <w:sz w:val="24"/>
          <w:szCs w:val="24"/>
        </w:rPr>
      </w:pPr>
      <w:r w:rsidRPr="00387CDE">
        <w:rPr>
          <w:rFonts w:cstheme="minorHAnsi"/>
          <w:sz w:val="24"/>
          <w:szCs w:val="24"/>
        </w:rPr>
        <w:t xml:space="preserve">Chapter 3: The Lord Yahweh’s Moral Attributes </w:t>
      </w:r>
    </w:p>
    <w:p w:rsidR="00A55E77" w:rsidRPr="00387CDE" w:rsidRDefault="00A55E77" w:rsidP="00A55E77">
      <w:pPr>
        <w:rPr>
          <w:rFonts w:cstheme="minorHAnsi"/>
          <w:sz w:val="24"/>
          <w:szCs w:val="24"/>
        </w:rPr>
      </w:pPr>
      <w:r w:rsidRPr="00387CDE">
        <w:rPr>
          <w:rFonts w:cstheme="minorHAnsi"/>
          <w:sz w:val="24"/>
          <w:szCs w:val="24"/>
        </w:rPr>
        <w:t xml:space="preserve">   1.   His Goodness (All Good)</w:t>
      </w:r>
    </w:p>
    <w:p w:rsidR="00A55E77" w:rsidRPr="00387CDE" w:rsidRDefault="00A55E77" w:rsidP="00A55E77">
      <w:pPr>
        <w:rPr>
          <w:rFonts w:cstheme="minorHAnsi"/>
          <w:sz w:val="24"/>
          <w:szCs w:val="24"/>
        </w:rPr>
      </w:pPr>
      <w:r w:rsidRPr="00387CDE">
        <w:rPr>
          <w:rFonts w:cstheme="minorHAnsi"/>
          <w:sz w:val="24"/>
          <w:szCs w:val="24"/>
        </w:rPr>
        <w:t xml:space="preserve">   2.   His Omni-Benevolence (Royal Law of All Agape Love &amp; all the Entire Perfect Law of Truth)</w:t>
      </w:r>
    </w:p>
    <w:p w:rsidR="00A55E77" w:rsidRPr="00387CDE" w:rsidRDefault="00A55E77" w:rsidP="00A55E77">
      <w:pPr>
        <w:rPr>
          <w:rFonts w:cstheme="minorHAnsi"/>
          <w:sz w:val="24"/>
          <w:szCs w:val="24"/>
        </w:rPr>
      </w:pPr>
      <w:r w:rsidRPr="00387CDE">
        <w:rPr>
          <w:rFonts w:cstheme="minorHAnsi"/>
          <w:sz w:val="24"/>
          <w:szCs w:val="24"/>
        </w:rPr>
        <w:t xml:space="preserve">   3.   His Mercy (Patience and Grace)</w:t>
      </w:r>
    </w:p>
    <w:p w:rsidR="00A55E77" w:rsidRPr="00387CDE" w:rsidRDefault="00A55E77" w:rsidP="00A55E77">
      <w:pPr>
        <w:rPr>
          <w:rFonts w:cstheme="minorHAnsi"/>
          <w:sz w:val="24"/>
          <w:szCs w:val="24"/>
        </w:rPr>
      </w:pPr>
      <w:r w:rsidRPr="00387CDE">
        <w:rPr>
          <w:rFonts w:cstheme="minorHAnsi"/>
          <w:sz w:val="24"/>
          <w:szCs w:val="24"/>
        </w:rPr>
        <w:t xml:space="preserve">   4.   His Holiness (Impeccability, Invincibility, Impregnability and Invulnerability)</w:t>
      </w:r>
    </w:p>
    <w:p w:rsidR="00A55E77" w:rsidRPr="00387CDE" w:rsidRDefault="00A55E77" w:rsidP="00A55E77">
      <w:pPr>
        <w:rPr>
          <w:rFonts w:cstheme="minorHAnsi"/>
          <w:sz w:val="24"/>
          <w:szCs w:val="24"/>
        </w:rPr>
      </w:pPr>
      <w:r w:rsidRPr="00387CDE">
        <w:rPr>
          <w:rFonts w:cstheme="minorHAnsi"/>
          <w:sz w:val="24"/>
          <w:szCs w:val="24"/>
        </w:rPr>
        <w:t xml:space="preserve">   5.   His Jealousy (Zeal)</w:t>
      </w:r>
    </w:p>
    <w:p w:rsidR="00A55E77" w:rsidRPr="00387CDE" w:rsidRDefault="00A55E77" w:rsidP="00A55E77">
      <w:pPr>
        <w:rPr>
          <w:rFonts w:cstheme="minorHAnsi"/>
          <w:sz w:val="24"/>
          <w:szCs w:val="24"/>
        </w:rPr>
      </w:pPr>
      <w:r w:rsidRPr="00387CDE">
        <w:rPr>
          <w:rFonts w:cstheme="minorHAnsi"/>
          <w:sz w:val="24"/>
          <w:szCs w:val="24"/>
        </w:rPr>
        <w:t xml:space="preserve">   6.   His Fury (Anger, Wrath and Rage)</w:t>
      </w:r>
    </w:p>
    <w:p w:rsidR="00A55E77" w:rsidRPr="00387CDE" w:rsidRDefault="00A55E77" w:rsidP="00A55E77">
      <w:pPr>
        <w:rPr>
          <w:rFonts w:cstheme="minorHAnsi"/>
          <w:sz w:val="24"/>
          <w:szCs w:val="24"/>
        </w:rPr>
      </w:pPr>
      <w:r w:rsidRPr="00387CDE">
        <w:rPr>
          <w:rFonts w:cstheme="minorHAnsi"/>
          <w:sz w:val="24"/>
          <w:szCs w:val="24"/>
        </w:rPr>
        <w:t xml:space="preserve">   7.   His Righteousness (Impartial Justice)</w:t>
      </w:r>
    </w:p>
    <w:p w:rsidR="00A55E77" w:rsidRPr="00387CDE" w:rsidRDefault="00A55E77" w:rsidP="00A55E77">
      <w:pPr>
        <w:rPr>
          <w:rFonts w:cstheme="minorHAnsi"/>
          <w:sz w:val="24"/>
          <w:szCs w:val="24"/>
        </w:rPr>
      </w:pPr>
      <w:r w:rsidRPr="00387CDE">
        <w:rPr>
          <w:rFonts w:cstheme="minorHAnsi"/>
          <w:sz w:val="24"/>
          <w:szCs w:val="24"/>
        </w:rPr>
        <w:t xml:space="preserve">   8.   His Peace (Order)</w:t>
      </w:r>
    </w:p>
    <w:p w:rsidR="00A55E77" w:rsidRPr="00387CDE" w:rsidRDefault="00A55E77" w:rsidP="00A55E77">
      <w:pPr>
        <w:rPr>
          <w:rFonts w:cstheme="minorHAnsi"/>
          <w:sz w:val="24"/>
          <w:szCs w:val="24"/>
        </w:rPr>
      </w:pPr>
      <w:r w:rsidRPr="00387CDE">
        <w:rPr>
          <w:rFonts w:cstheme="minorHAnsi"/>
          <w:sz w:val="24"/>
          <w:szCs w:val="24"/>
        </w:rPr>
        <w:t xml:space="preserve">   9.   His Infinitude (Infinite)</w:t>
      </w:r>
    </w:p>
    <w:p w:rsidR="00A55E77" w:rsidRPr="00387CDE" w:rsidRDefault="00A55E77" w:rsidP="00A55E77">
      <w:pPr>
        <w:rPr>
          <w:rFonts w:cstheme="minorHAnsi"/>
          <w:sz w:val="24"/>
          <w:szCs w:val="24"/>
        </w:rPr>
      </w:pPr>
      <w:r w:rsidRPr="00387CDE">
        <w:rPr>
          <w:rFonts w:cstheme="minorHAnsi"/>
          <w:sz w:val="24"/>
          <w:szCs w:val="24"/>
        </w:rPr>
        <w:t xml:space="preserve">  10.  His Infallibility (Un-mistakableness &amp; Inerrancy) </w:t>
      </w:r>
    </w:p>
    <w:p w:rsidR="00A55E77" w:rsidRPr="00387CDE" w:rsidRDefault="00A55E77" w:rsidP="00A55E77">
      <w:pPr>
        <w:rPr>
          <w:rFonts w:cstheme="minorHAnsi"/>
          <w:sz w:val="24"/>
          <w:szCs w:val="24"/>
        </w:rPr>
      </w:pPr>
      <w:r w:rsidRPr="00387CDE">
        <w:rPr>
          <w:rFonts w:cstheme="minorHAnsi"/>
          <w:sz w:val="24"/>
          <w:szCs w:val="24"/>
        </w:rPr>
        <w:t xml:space="preserve">Chapter 4: The Lord Yahweh’s Purpose Attributes </w:t>
      </w:r>
    </w:p>
    <w:p w:rsidR="00A55E77" w:rsidRPr="00387CDE" w:rsidRDefault="00A55E77" w:rsidP="00A55E77">
      <w:pPr>
        <w:rPr>
          <w:rFonts w:cstheme="minorHAnsi"/>
          <w:sz w:val="24"/>
          <w:szCs w:val="24"/>
        </w:rPr>
      </w:pPr>
      <w:r w:rsidRPr="00387CDE">
        <w:rPr>
          <w:rFonts w:cstheme="minorHAnsi"/>
          <w:sz w:val="24"/>
          <w:szCs w:val="24"/>
        </w:rPr>
        <w:t xml:space="preserve">   1.   His Omnipotence (Sovereignty, Almightiness, All Power and Supreme Authority)</w:t>
      </w:r>
    </w:p>
    <w:p w:rsidR="00A55E77" w:rsidRPr="00387CDE" w:rsidRDefault="00A55E77" w:rsidP="00A55E77">
      <w:pPr>
        <w:rPr>
          <w:rFonts w:cstheme="minorHAnsi"/>
          <w:sz w:val="24"/>
          <w:szCs w:val="24"/>
        </w:rPr>
      </w:pPr>
      <w:r w:rsidRPr="00387CDE">
        <w:rPr>
          <w:rFonts w:cstheme="minorHAnsi"/>
          <w:sz w:val="24"/>
          <w:szCs w:val="24"/>
        </w:rPr>
        <w:t xml:space="preserve">   2.   His Divine Will</w:t>
      </w:r>
    </w:p>
    <w:p w:rsidR="00A55E77" w:rsidRPr="00387CDE" w:rsidRDefault="00A55E77" w:rsidP="00A55E77">
      <w:pPr>
        <w:rPr>
          <w:rFonts w:cstheme="minorHAnsi"/>
          <w:sz w:val="24"/>
          <w:szCs w:val="24"/>
        </w:rPr>
      </w:pPr>
      <w:r w:rsidRPr="00387CDE">
        <w:rPr>
          <w:rFonts w:cstheme="minorHAnsi"/>
          <w:sz w:val="24"/>
          <w:szCs w:val="24"/>
        </w:rPr>
        <w:t xml:space="preserve">   3.   His Freedom (Perfect Law of Liberty)</w:t>
      </w:r>
    </w:p>
    <w:p w:rsidR="00A55E77" w:rsidRPr="00387CDE" w:rsidRDefault="00A55E77" w:rsidP="00A55E77">
      <w:pPr>
        <w:rPr>
          <w:rFonts w:cstheme="minorHAnsi"/>
          <w:sz w:val="24"/>
          <w:szCs w:val="24"/>
        </w:rPr>
      </w:pPr>
      <w:r w:rsidRPr="00387CDE">
        <w:rPr>
          <w:rFonts w:cstheme="minorHAnsi"/>
          <w:sz w:val="24"/>
          <w:szCs w:val="24"/>
        </w:rPr>
        <w:t xml:space="preserve">Chapter 5: The Lord Yahweh’s Incommunicable Attributes </w:t>
      </w:r>
    </w:p>
    <w:p w:rsidR="00A55E77" w:rsidRPr="00387CDE" w:rsidRDefault="00A55E77" w:rsidP="00A55E77">
      <w:pPr>
        <w:rPr>
          <w:rFonts w:cstheme="minorHAnsi"/>
          <w:sz w:val="24"/>
          <w:szCs w:val="24"/>
        </w:rPr>
      </w:pPr>
      <w:r w:rsidRPr="00387CDE">
        <w:rPr>
          <w:rFonts w:cstheme="minorHAnsi"/>
          <w:sz w:val="24"/>
          <w:szCs w:val="24"/>
        </w:rPr>
        <w:t xml:space="preserve">   1.   His Omnipresence (Immensity and Ubiquity)</w:t>
      </w:r>
    </w:p>
    <w:p w:rsidR="00A55E77" w:rsidRPr="00387CDE" w:rsidRDefault="00A55E77" w:rsidP="00A55E77">
      <w:pPr>
        <w:rPr>
          <w:rFonts w:cstheme="minorHAnsi"/>
          <w:sz w:val="24"/>
          <w:szCs w:val="24"/>
        </w:rPr>
      </w:pPr>
      <w:r w:rsidRPr="00387CDE">
        <w:rPr>
          <w:rFonts w:cstheme="minorHAnsi"/>
          <w:sz w:val="24"/>
          <w:szCs w:val="24"/>
        </w:rPr>
        <w:t xml:space="preserve">   2.   His Divine Perfection (Full of All Wisdom and Perfect in All Beauty) </w:t>
      </w:r>
    </w:p>
    <w:p w:rsidR="00A55E77" w:rsidRPr="00387CDE" w:rsidRDefault="00A55E77" w:rsidP="00A55E77">
      <w:pPr>
        <w:rPr>
          <w:rFonts w:cstheme="minorHAnsi"/>
          <w:sz w:val="24"/>
          <w:szCs w:val="24"/>
        </w:rPr>
      </w:pPr>
      <w:r w:rsidRPr="00387CDE">
        <w:rPr>
          <w:rFonts w:cstheme="minorHAnsi"/>
          <w:sz w:val="24"/>
          <w:szCs w:val="24"/>
        </w:rPr>
        <w:t xml:space="preserve">   3.   His Glory (Majesty)</w:t>
      </w:r>
    </w:p>
    <w:p w:rsidR="00A55E77" w:rsidRPr="00387CDE" w:rsidRDefault="00A55E77" w:rsidP="00A55E77">
      <w:pPr>
        <w:rPr>
          <w:rFonts w:cstheme="minorHAnsi"/>
          <w:sz w:val="24"/>
          <w:szCs w:val="24"/>
        </w:rPr>
      </w:pPr>
      <w:r w:rsidRPr="00387CDE">
        <w:rPr>
          <w:rFonts w:cstheme="minorHAnsi"/>
          <w:sz w:val="24"/>
          <w:szCs w:val="24"/>
        </w:rPr>
        <w:t xml:space="preserve">   4.   His Blessedness </w:t>
      </w:r>
    </w:p>
    <w:p w:rsidR="00A55E77" w:rsidRPr="00387CDE" w:rsidRDefault="00A55E77" w:rsidP="00A55E77">
      <w:pPr>
        <w:rPr>
          <w:rFonts w:cstheme="minorHAnsi"/>
          <w:sz w:val="24"/>
          <w:szCs w:val="24"/>
        </w:rPr>
      </w:pPr>
      <w:r w:rsidRPr="00387CDE">
        <w:rPr>
          <w:rFonts w:cstheme="minorHAnsi"/>
          <w:sz w:val="24"/>
          <w:szCs w:val="24"/>
        </w:rPr>
        <w:t xml:space="preserve">   5.   His Beauty</w:t>
      </w:r>
    </w:p>
    <w:p w:rsidR="00A55E77" w:rsidRPr="00387CDE" w:rsidRDefault="00A55E77" w:rsidP="00A55E77">
      <w:pPr>
        <w:rPr>
          <w:rFonts w:cstheme="minorHAnsi"/>
          <w:sz w:val="24"/>
          <w:szCs w:val="24"/>
        </w:rPr>
      </w:pPr>
      <w:r w:rsidRPr="00387CDE">
        <w:rPr>
          <w:rFonts w:cstheme="minorHAnsi"/>
          <w:sz w:val="24"/>
          <w:szCs w:val="24"/>
        </w:rPr>
        <w:t xml:space="preserve">   6.   His Immanence (Holy Independence and Transcendence)</w:t>
      </w:r>
    </w:p>
    <w:p w:rsidR="00A55E77" w:rsidRPr="00387CDE" w:rsidRDefault="00A55E77" w:rsidP="00A55E77">
      <w:pPr>
        <w:rPr>
          <w:rFonts w:cstheme="minorHAnsi"/>
          <w:sz w:val="24"/>
          <w:szCs w:val="24"/>
        </w:rPr>
      </w:pPr>
      <w:r w:rsidRPr="00387CDE">
        <w:rPr>
          <w:rFonts w:cstheme="minorHAnsi"/>
          <w:sz w:val="24"/>
          <w:szCs w:val="24"/>
        </w:rPr>
        <w:t xml:space="preserve">   7.   His Immutability (Unchangeableness)</w:t>
      </w:r>
    </w:p>
    <w:p w:rsidR="00A55E77" w:rsidRPr="00387CDE" w:rsidRDefault="00A55E77" w:rsidP="00A55E77">
      <w:pPr>
        <w:rPr>
          <w:rFonts w:cstheme="minorHAnsi"/>
          <w:sz w:val="24"/>
          <w:szCs w:val="24"/>
        </w:rPr>
      </w:pPr>
      <w:r w:rsidRPr="00387CDE">
        <w:rPr>
          <w:rFonts w:cstheme="minorHAnsi"/>
          <w:sz w:val="24"/>
          <w:szCs w:val="24"/>
        </w:rPr>
        <w:t xml:space="preserve">   8.   His Relenting and His Relentlessness (not relenting)</w:t>
      </w:r>
    </w:p>
    <w:p w:rsidR="00A55E77" w:rsidRPr="00387CDE" w:rsidRDefault="00A55E77" w:rsidP="00A55E77">
      <w:pPr>
        <w:rPr>
          <w:rFonts w:cstheme="minorHAnsi"/>
          <w:sz w:val="24"/>
          <w:szCs w:val="24"/>
        </w:rPr>
      </w:pPr>
      <w:r w:rsidRPr="00387CDE">
        <w:rPr>
          <w:rFonts w:cstheme="minorHAnsi"/>
          <w:sz w:val="24"/>
          <w:szCs w:val="24"/>
        </w:rPr>
        <w:t xml:space="preserve">         1. What are the five levels of Relenting?</w:t>
      </w:r>
    </w:p>
    <w:p w:rsidR="00A55E77" w:rsidRPr="00387CDE" w:rsidRDefault="00A55E77" w:rsidP="00A55E77">
      <w:pPr>
        <w:rPr>
          <w:rFonts w:cstheme="minorHAnsi"/>
          <w:sz w:val="24"/>
          <w:szCs w:val="24"/>
        </w:rPr>
      </w:pPr>
      <w:r w:rsidRPr="00387CDE">
        <w:rPr>
          <w:rFonts w:cstheme="minorHAnsi"/>
          <w:sz w:val="24"/>
          <w:szCs w:val="24"/>
        </w:rPr>
        <w:t xml:space="preserve">   9.   His Impassibility (Divine Passions, Deity, Incarnation, Godhead Bodily &amp; Divine Nature)</w:t>
      </w:r>
    </w:p>
    <w:p w:rsidR="00A55E77" w:rsidRPr="00387CDE" w:rsidRDefault="00A55E77" w:rsidP="00A55E77">
      <w:pPr>
        <w:rPr>
          <w:rFonts w:cstheme="minorHAnsi"/>
          <w:sz w:val="24"/>
          <w:szCs w:val="24"/>
        </w:rPr>
      </w:pPr>
      <w:r w:rsidRPr="00387CDE">
        <w:rPr>
          <w:rFonts w:cstheme="minorHAnsi"/>
          <w:sz w:val="24"/>
          <w:szCs w:val="24"/>
        </w:rPr>
        <w:t xml:space="preserve">  10.  His Preexistence (Eternal and Timeless)</w:t>
      </w:r>
    </w:p>
    <w:p w:rsidR="00A55E77" w:rsidRPr="00387CDE" w:rsidRDefault="00A55E77" w:rsidP="00A55E77">
      <w:pPr>
        <w:rPr>
          <w:rFonts w:cstheme="minorHAnsi"/>
          <w:sz w:val="24"/>
          <w:szCs w:val="24"/>
        </w:rPr>
      </w:pPr>
      <w:r w:rsidRPr="00387CDE">
        <w:rPr>
          <w:rFonts w:cstheme="minorHAnsi"/>
          <w:sz w:val="24"/>
          <w:szCs w:val="24"/>
        </w:rPr>
        <w:t xml:space="preserve">  11.  His Controlled Providence (Reprobation and Intellect)</w:t>
      </w:r>
    </w:p>
    <w:p w:rsidR="00A55E77" w:rsidRPr="00387CDE" w:rsidRDefault="00A55E77" w:rsidP="00A55E77">
      <w:pPr>
        <w:rPr>
          <w:rFonts w:cstheme="minorHAnsi"/>
          <w:sz w:val="24"/>
          <w:szCs w:val="24"/>
        </w:rPr>
      </w:pPr>
      <w:r w:rsidRPr="00387CDE">
        <w:rPr>
          <w:rFonts w:cstheme="minorHAnsi"/>
          <w:sz w:val="24"/>
          <w:szCs w:val="24"/>
        </w:rPr>
        <w:t xml:space="preserve">  12.  His Impartial Self</w:t>
      </w:r>
    </w:p>
    <w:p w:rsidR="00A55E77" w:rsidRPr="00387CDE" w:rsidRDefault="00A55E77" w:rsidP="00A55E77">
      <w:pPr>
        <w:rPr>
          <w:rFonts w:cstheme="minorHAnsi"/>
          <w:sz w:val="24"/>
          <w:szCs w:val="24"/>
        </w:rPr>
      </w:pPr>
      <w:r w:rsidRPr="00387CDE">
        <w:rPr>
          <w:rFonts w:cstheme="minorHAnsi"/>
          <w:sz w:val="24"/>
          <w:szCs w:val="24"/>
        </w:rPr>
        <w:t xml:space="preserve">Chapter 6: The Lord Yahweh’s Great Divine Works </w:t>
      </w:r>
    </w:p>
    <w:p w:rsidR="00A55E77" w:rsidRPr="00387CDE" w:rsidRDefault="00A55E77" w:rsidP="00A55E77">
      <w:pPr>
        <w:rPr>
          <w:rFonts w:cstheme="minorHAnsi"/>
          <w:sz w:val="24"/>
          <w:szCs w:val="24"/>
        </w:rPr>
      </w:pPr>
      <w:r w:rsidRPr="00387CDE">
        <w:rPr>
          <w:rFonts w:cstheme="minorHAnsi"/>
          <w:sz w:val="24"/>
          <w:szCs w:val="24"/>
        </w:rPr>
        <w:t xml:space="preserve">   1.   The Lord Yahweh’s Time</w:t>
      </w:r>
    </w:p>
    <w:p w:rsidR="00A55E77" w:rsidRPr="00387CDE" w:rsidRDefault="00A55E77" w:rsidP="00A55E77">
      <w:pPr>
        <w:rPr>
          <w:rFonts w:cstheme="minorHAnsi"/>
          <w:sz w:val="24"/>
          <w:szCs w:val="24"/>
        </w:rPr>
      </w:pPr>
      <w:r w:rsidRPr="00387CDE">
        <w:rPr>
          <w:rFonts w:cstheme="minorHAnsi"/>
          <w:sz w:val="24"/>
          <w:szCs w:val="24"/>
        </w:rPr>
        <w:t xml:space="preserve">   2.   The Lord Yahweh’s time seen equally &amp; does not change like Man’s frailty </w:t>
      </w:r>
    </w:p>
    <w:p w:rsidR="00A55E77" w:rsidRPr="00387CDE" w:rsidRDefault="00A55E77" w:rsidP="00A55E77">
      <w:pPr>
        <w:rPr>
          <w:rFonts w:cstheme="minorHAnsi"/>
          <w:sz w:val="24"/>
          <w:szCs w:val="24"/>
        </w:rPr>
      </w:pPr>
      <w:r w:rsidRPr="00387CDE">
        <w:rPr>
          <w:rFonts w:cstheme="minorHAnsi"/>
          <w:sz w:val="24"/>
          <w:szCs w:val="24"/>
        </w:rPr>
        <w:t xml:space="preserve">   3.   The Lord Yahweh’s Unity</w:t>
      </w:r>
    </w:p>
    <w:p w:rsidR="00A55E77" w:rsidRPr="00387CDE" w:rsidRDefault="00A55E77" w:rsidP="00A55E77">
      <w:pPr>
        <w:rPr>
          <w:rFonts w:cstheme="minorHAnsi"/>
          <w:sz w:val="24"/>
          <w:szCs w:val="24"/>
        </w:rPr>
      </w:pPr>
      <w:r w:rsidRPr="00387CDE">
        <w:rPr>
          <w:rFonts w:cstheme="minorHAnsi"/>
          <w:sz w:val="24"/>
          <w:szCs w:val="24"/>
        </w:rPr>
        <w:t xml:space="preserve">   4.   The Lord Yahweh’s Sovereignty</w:t>
      </w:r>
    </w:p>
    <w:p w:rsidR="00A55E77" w:rsidRPr="00387CDE" w:rsidRDefault="00A55E77" w:rsidP="00A55E77">
      <w:pPr>
        <w:rPr>
          <w:rFonts w:cstheme="minorHAnsi"/>
          <w:sz w:val="24"/>
          <w:szCs w:val="24"/>
        </w:rPr>
      </w:pPr>
      <w:r w:rsidRPr="00387CDE">
        <w:rPr>
          <w:rFonts w:cstheme="minorHAnsi"/>
          <w:sz w:val="24"/>
          <w:szCs w:val="24"/>
        </w:rPr>
        <w:t xml:space="preserve">   5.   The Lord Yahweh’s Worthiness</w:t>
      </w:r>
    </w:p>
    <w:p w:rsidR="00A55E77" w:rsidRPr="00387CDE" w:rsidRDefault="00A55E77" w:rsidP="00A55E77">
      <w:pPr>
        <w:rPr>
          <w:rFonts w:cstheme="minorHAnsi"/>
          <w:sz w:val="24"/>
          <w:szCs w:val="24"/>
        </w:rPr>
      </w:pPr>
      <w:r w:rsidRPr="00387CDE">
        <w:rPr>
          <w:rFonts w:cstheme="minorHAnsi"/>
          <w:sz w:val="24"/>
          <w:szCs w:val="24"/>
        </w:rPr>
        <w:t xml:space="preserve">   6.   The Lord Yahweh’s Works (Appointments)</w:t>
      </w:r>
    </w:p>
    <w:p w:rsidR="00A55E77" w:rsidRPr="00387CDE" w:rsidRDefault="00A55E77" w:rsidP="00A55E77">
      <w:pPr>
        <w:rPr>
          <w:rFonts w:cstheme="minorHAnsi"/>
          <w:sz w:val="24"/>
          <w:szCs w:val="24"/>
        </w:rPr>
      </w:pPr>
      <w:r w:rsidRPr="00387CDE">
        <w:rPr>
          <w:rFonts w:cstheme="minorHAnsi"/>
          <w:sz w:val="24"/>
          <w:szCs w:val="24"/>
        </w:rPr>
        <w:t xml:space="preserve">   7.   The Lord Yahweh’s Fruits of the Spirit  </w:t>
      </w:r>
    </w:p>
    <w:p w:rsidR="00A55E77" w:rsidRPr="00387CDE" w:rsidRDefault="00A55E77" w:rsidP="00A55E77">
      <w:pPr>
        <w:rPr>
          <w:rFonts w:cstheme="minorHAnsi"/>
          <w:sz w:val="24"/>
          <w:szCs w:val="24"/>
        </w:rPr>
      </w:pPr>
      <w:r w:rsidRPr="00387CDE">
        <w:rPr>
          <w:rFonts w:cstheme="minorHAnsi"/>
          <w:sz w:val="24"/>
          <w:szCs w:val="24"/>
        </w:rPr>
        <w:t xml:space="preserve">Chapter 7: The Lord Yahweh’s Other Divine Works </w:t>
      </w:r>
    </w:p>
    <w:p w:rsidR="00A55E77" w:rsidRPr="00387CDE" w:rsidRDefault="00A55E77" w:rsidP="00A55E77">
      <w:pPr>
        <w:rPr>
          <w:rFonts w:cstheme="minorHAnsi"/>
          <w:sz w:val="24"/>
          <w:szCs w:val="24"/>
        </w:rPr>
      </w:pPr>
      <w:r w:rsidRPr="00387CDE">
        <w:rPr>
          <w:rFonts w:cstheme="minorHAnsi"/>
          <w:sz w:val="24"/>
          <w:szCs w:val="24"/>
        </w:rPr>
        <w:t xml:space="preserve">   1.   His Signs</w:t>
      </w:r>
    </w:p>
    <w:p w:rsidR="00A55E77" w:rsidRPr="00387CDE" w:rsidRDefault="00A55E77" w:rsidP="00A55E77">
      <w:pPr>
        <w:rPr>
          <w:rFonts w:cstheme="minorHAnsi"/>
          <w:sz w:val="24"/>
          <w:szCs w:val="24"/>
        </w:rPr>
      </w:pPr>
      <w:r w:rsidRPr="00387CDE">
        <w:rPr>
          <w:rFonts w:cstheme="minorHAnsi"/>
          <w:sz w:val="24"/>
          <w:szCs w:val="24"/>
        </w:rPr>
        <w:t xml:space="preserve">   2.   His Wonders</w:t>
      </w:r>
    </w:p>
    <w:p w:rsidR="00A55E77" w:rsidRPr="00387CDE" w:rsidRDefault="00A55E77" w:rsidP="00A55E77">
      <w:pPr>
        <w:rPr>
          <w:rFonts w:cstheme="minorHAnsi"/>
          <w:sz w:val="24"/>
          <w:szCs w:val="24"/>
        </w:rPr>
      </w:pPr>
      <w:r w:rsidRPr="00387CDE">
        <w:rPr>
          <w:rFonts w:cstheme="minorHAnsi"/>
          <w:sz w:val="24"/>
          <w:szCs w:val="24"/>
        </w:rPr>
        <w:t xml:space="preserve">   3.   His Healings</w:t>
      </w:r>
    </w:p>
    <w:p w:rsidR="00A55E77" w:rsidRPr="00387CDE" w:rsidRDefault="00A55E77" w:rsidP="00A55E77">
      <w:pPr>
        <w:rPr>
          <w:rFonts w:cstheme="minorHAnsi"/>
          <w:sz w:val="24"/>
          <w:szCs w:val="24"/>
        </w:rPr>
      </w:pPr>
      <w:r w:rsidRPr="00387CDE">
        <w:rPr>
          <w:rFonts w:cstheme="minorHAnsi"/>
          <w:sz w:val="24"/>
          <w:szCs w:val="24"/>
        </w:rPr>
        <w:t xml:space="preserve">   4.   His Miracles</w:t>
      </w:r>
    </w:p>
    <w:p w:rsidR="00A55E77" w:rsidRPr="00387CDE" w:rsidRDefault="00A55E77" w:rsidP="00A55E77">
      <w:pPr>
        <w:rPr>
          <w:rFonts w:cstheme="minorHAnsi"/>
          <w:sz w:val="24"/>
          <w:szCs w:val="24"/>
        </w:rPr>
      </w:pPr>
      <w:r w:rsidRPr="00387CDE">
        <w:rPr>
          <w:rFonts w:cstheme="minorHAnsi"/>
          <w:sz w:val="24"/>
          <w:szCs w:val="24"/>
        </w:rPr>
        <w:t xml:space="preserve">         A. The Reason for the 10 Incurable Things in the 10 Prisons in Hell </w:t>
      </w:r>
    </w:p>
    <w:p w:rsidR="00A55E77" w:rsidRPr="00387CDE" w:rsidRDefault="00A55E77" w:rsidP="00A55E77">
      <w:pPr>
        <w:rPr>
          <w:rFonts w:cstheme="minorHAnsi"/>
          <w:sz w:val="24"/>
          <w:szCs w:val="24"/>
        </w:rPr>
      </w:pPr>
      <w:r w:rsidRPr="00387CDE">
        <w:rPr>
          <w:rFonts w:cstheme="minorHAnsi"/>
          <w:sz w:val="24"/>
          <w:szCs w:val="24"/>
        </w:rPr>
        <w:t xml:space="preserve">   5.   His Revelations</w:t>
      </w:r>
    </w:p>
    <w:p w:rsidR="00A55E77" w:rsidRPr="00387CDE" w:rsidRDefault="00A55E77" w:rsidP="00A55E77">
      <w:pPr>
        <w:rPr>
          <w:rFonts w:cstheme="minorHAnsi"/>
          <w:sz w:val="24"/>
          <w:szCs w:val="24"/>
        </w:rPr>
      </w:pPr>
      <w:r w:rsidRPr="00387CDE">
        <w:rPr>
          <w:rFonts w:cstheme="minorHAnsi"/>
          <w:sz w:val="24"/>
          <w:szCs w:val="24"/>
        </w:rPr>
        <w:t xml:space="preserve">   6.   His Dreams</w:t>
      </w:r>
    </w:p>
    <w:p w:rsidR="00A55E77" w:rsidRPr="00387CDE" w:rsidRDefault="00A55E77" w:rsidP="00A55E77">
      <w:pPr>
        <w:rPr>
          <w:rFonts w:cstheme="minorHAnsi"/>
          <w:sz w:val="24"/>
          <w:szCs w:val="24"/>
        </w:rPr>
      </w:pPr>
      <w:r w:rsidRPr="00387CDE">
        <w:rPr>
          <w:rFonts w:cstheme="minorHAnsi"/>
          <w:sz w:val="24"/>
          <w:szCs w:val="24"/>
        </w:rPr>
        <w:t xml:space="preserve">   7.   His Visions</w:t>
      </w:r>
    </w:p>
    <w:p w:rsidR="00A55E77" w:rsidRPr="00387CDE" w:rsidRDefault="00A55E77" w:rsidP="00A55E77">
      <w:pPr>
        <w:rPr>
          <w:rFonts w:cstheme="minorHAnsi"/>
          <w:sz w:val="24"/>
          <w:szCs w:val="24"/>
        </w:rPr>
      </w:pPr>
      <w:r w:rsidRPr="00387CDE">
        <w:rPr>
          <w:rFonts w:cstheme="minorHAnsi"/>
          <w:sz w:val="24"/>
          <w:szCs w:val="24"/>
        </w:rPr>
        <w:t xml:space="preserve">   8.   His Interpretations with His Tongues (15 kinds of speaking in tongues)</w:t>
      </w:r>
    </w:p>
    <w:p w:rsidR="00A55E77" w:rsidRPr="00387CDE" w:rsidRDefault="00A55E77" w:rsidP="00A55E77">
      <w:pPr>
        <w:rPr>
          <w:rFonts w:cstheme="minorHAnsi"/>
          <w:sz w:val="24"/>
          <w:szCs w:val="24"/>
        </w:rPr>
      </w:pPr>
      <w:r w:rsidRPr="00387CDE">
        <w:rPr>
          <w:rFonts w:cstheme="minorHAnsi"/>
          <w:sz w:val="24"/>
          <w:szCs w:val="24"/>
        </w:rPr>
        <w:t xml:space="preserve">Chapter 8: The Lord Yahweh’s Creative Works </w:t>
      </w:r>
    </w:p>
    <w:p w:rsidR="00A55E77" w:rsidRPr="00387CDE" w:rsidRDefault="00A55E77" w:rsidP="00A55E77">
      <w:pPr>
        <w:rPr>
          <w:rFonts w:cstheme="minorHAnsi"/>
          <w:sz w:val="24"/>
          <w:szCs w:val="24"/>
        </w:rPr>
      </w:pPr>
      <w:r w:rsidRPr="00387CDE">
        <w:rPr>
          <w:rFonts w:cstheme="minorHAnsi"/>
          <w:sz w:val="24"/>
          <w:szCs w:val="24"/>
        </w:rPr>
        <w:t xml:space="preserve">   1.   His Seven Creation Processes</w:t>
      </w:r>
    </w:p>
    <w:p w:rsidR="00A55E77" w:rsidRPr="00387CDE" w:rsidRDefault="00A55E77" w:rsidP="00A55E77">
      <w:pPr>
        <w:rPr>
          <w:rFonts w:cstheme="minorHAnsi"/>
          <w:sz w:val="24"/>
          <w:szCs w:val="24"/>
        </w:rPr>
      </w:pPr>
      <w:r w:rsidRPr="00387CDE">
        <w:rPr>
          <w:rFonts w:cstheme="minorHAnsi"/>
          <w:sz w:val="24"/>
          <w:szCs w:val="24"/>
        </w:rPr>
        <w:t xml:space="preserve">   2.   His Person (Trinity)</w:t>
      </w:r>
    </w:p>
    <w:p w:rsidR="00A55E77" w:rsidRPr="00387CDE" w:rsidRDefault="00A55E77" w:rsidP="00A55E77">
      <w:pPr>
        <w:rPr>
          <w:rFonts w:cstheme="minorHAnsi"/>
          <w:sz w:val="24"/>
          <w:szCs w:val="24"/>
        </w:rPr>
      </w:pPr>
      <w:r w:rsidRPr="00387CDE">
        <w:rPr>
          <w:rFonts w:cstheme="minorHAnsi"/>
          <w:sz w:val="24"/>
          <w:szCs w:val="24"/>
        </w:rPr>
        <w:t xml:space="preserve">            A.  The Identity of the Trinity</w:t>
      </w:r>
    </w:p>
    <w:p w:rsidR="00A55E77" w:rsidRPr="00387CDE" w:rsidRDefault="00A55E77" w:rsidP="00A55E77">
      <w:pPr>
        <w:rPr>
          <w:rFonts w:cstheme="minorHAnsi"/>
          <w:sz w:val="24"/>
          <w:szCs w:val="24"/>
        </w:rPr>
      </w:pPr>
      <w:r w:rsidRPr="00387CDE">
        <w:rPr>
          <w:rFonts w:cstheme="minorHAnsi"/>
          <w:sz w:val="24"/>
          <w:szCs w:val="24"/>
        </w:rPr>
        <w:t xml:space="preserve">            B.  The Trinity’s Whole Law</w:t>
      </w:r>
    </w:p>
    <w:p w:rsidR="00A55E77" w:rsidRPr="00387CDE" w:rsidRDefault="00A55E77" w:rsidP="00A55E77">
      <w:pPr>
        <w:rPr>
          <w:rFonts w:cstheme="minorHAnsi"/>
          <w:sz w:val="24"/>
          <w:szCs w:val="24"/>
        </w:rPr>
      </w:pPr>
      <w:r w:rsidRPr="00387CDE">
        <w:rPr>
          <w:rFonts w:cstheme="minorHAnsi"/>
          <w:sz w:val="24"/>
          <w:szCs w:val="24"/>
        </w:rPr>
        <w:t xml:space="preserve">            C.  The Doctrine of the Trinity</w:t>
      </w:r>
    </w:p>
    <w:p w:rsidR="00A55E77" w:rsidRPr="00387CDE" w:rsidRDefault="00A55E77" w:rsidP="00A55E77">
      <w:pPr>
        <w:rPr>
          <w:rFonts w:cstheme="minorHAnsi"/>
          <w:sz w:val="24"/>
          <w:szCs w:val="24"/>
        </w:rPr>
      </w:pPr>
      <w:r w:rsidRPr="00387CDE">
        <w:rPr>
          <w:rFonts w:cstheme="minorHAnsi"/>
          <w:sz w:val="24"/>
          <w:szCs w:val="24"/>
        </w:rPr>
        <w:t xml:space="preserve">            D.  The Trinity as three Persons in one God</w:t>
      </w:r>
    </w:p>
    <w:p w:rsidR="00A55E77" w:rsidRPr="00387CDE" w:rsidRDefault="00A55E77" w:rsidP="00A55E77">
      <w:pPr>
        <w:rPr>
          <w:rFonts w:cstheme="minorHAnsi"/>
          <w:sz w:val="24"/>
          <w:szCs w:val="24"/>
        </w:rPr>
      </w:pPr>
      <w:r w:rsidRPr="00387CDE">
        <w:rPr>
          <w:rFonts w:cstheme="minorHAnsi"/>
          <w:sz w:val="24"/>
          <w:szCs w:val="24"/>
        </w:rPr>
        <w:t xml:space="preserve">            E.   Each Person of the Trinity is fully God </w:t>
      </w:r>
    </w:p>
    <w:p w:rsidR="00A55E77" w:rsidRPr="00387CDE" w:rsidRDefault="00A55E77" w:rsidP="00A55E77">
      <w:pPr>
        <w:rPr>
          <w:rFonts w:cstheme="minorHAnsi"/>
          <w:sz w:val="24"/>
          <w:szCs w:val="24"/>
        </w:rPr>
      </w:pPr>
      <w:r w:rsidRPr="00387CDE">
        <w:rPr>
          <w:rFonts w:cstheme="minorHAnsi"/>
          <w:sz w:val="24"/>
          <w:szCs w:val="24"/>
        </w:rPr>
        <w:t xml:space="preserve">            F.   The Importance of the Trinity existing as God</w:t>
      </w:r>
    </w:p>
    <w:p w:rsidR="00A55E77" w:rsidRPr="00387CDE" w:rsidRDefault="00A55E77" w:rsidP="00A55E77">
      <w:pPr>
        <w:rPr>
          <w:rFonts w:cstheme="minorHAnsi"/>
          <w:sz w:val="24"/>
          <w:szCs w:val="24"/>
        </w:rPr>
      </w:pPr>
      <w:r w:rsidRPr="00387CDE">
        <w:rPr>
          <w:rFonts w:cstheme="minorHAnsi"/>
          <w:sz w:val="24"/>
          <w:szCs w:val="24"/>
        </w:rPr>
        <w:t xml:space="preserve">            G.  The Different Jobs of the Trinity </w:t>
      </w:r>
    </w:p>
    <w:p w:rsidR="00A55E77" w:rsidRPr="00387CDE" w:rsidRDefault="00A55E77" w:rsidP="00A55E77">
      <w:pPr>
        <w:rPr>
          <w:rFonts w:cstheme="minorHAnsi"/>
          <w:sz w:val="24"/>
          <w:szCs w:val="24"/>
        </w:rPr>
      </w:pPr>
      <w:r w:rsidRPr="00387CDE">
        <w:rPr>
          <w:rFonts w:cstheme="minorHAnsi"/>
          <w:sz w:val="24"/>
          <w:szCs w:val="24"/>
        </w:rPr>
        <w:t xml:space="preserve">            H.  The Redemption of the Trinity</w:t>
      </w:r>
    </w:p>
    <w:p w:rsidR="00A55E77" w:rsidRPr="00387CDE" w:rsidRDefault="00A55E77" w:rsidP="00A55E77">
      <w:pPr>
        <w:rPr>
          <w:rFonts w:cstheme="minorHAnsi"/>
          <w:sz w:val="24"/>
          <w:szCs w:val="24"/>
        </w:rPr>
      </w:pPr>
      <w:r w:rsidRPr="00387CDE">
        <w:rPr>
          <w:rFonts w:cstheme="minorHAnsi"/>
          <w:sz w:val="24"/>
          <w:szCs w:val="24"/>
        </w:rPr>
        <w:t xml:space="preserve">            I.    The Trinity’s Existence</w:t>
      </w:r>
    </w:p>
    <w:p w:rsidR="00A55E77" w:rsidRPr="00387CDE" w:rsidRDefault="00A55E77" w:rsidP="00A55E77">
      <w:pPr>
        <w:rPr>
          <w:rFonts w:cstheme="minorHAnsi"/>
          <w:sz w:val="24"/>
          <w:szCs w:val="24"/>
        </w:rPr>
      </w:pPr>
      <w:r w:rsidRPr="00387CDE">
        <w:rPr>
          <w:rFonts w:cstheme="minorHAnsi"/>
          <w:sz w:val="24"/>
          <w:szCs w:val="24"/>
        </w:rPr>
        <w:t xml:space="preserve">            J.   The Trinity equal in Deity</w:t>
      </w:r>
    </w:p>
    <w:p w:rsidR="00A55E77" w:rsidRPr="00387CDE" w:rsidRDefault="00A55E77" w:rsidP="00A55E77">
      <w:pPr>
        <w:rPr>
          <w:rFonts w:cstheme="minorHAnsi"/>
          <w:sz w:val="24"/>
          <w:szCs w:val="24"/>
        </w:rPr>
      </w:pPr>
      <w:r w:rsidRPr="00387CDE">
        <w:rPr>
          <w:rFonts w:cstheme="minorHAnsi"/>
          <w:sz w:val="24"/>
          <w:szCs w:val="24"/>
        </w:rPr>
        <w:t xml:space="preserve">            K.  There is only One Alone True Creator of the Father Stephen Our Lord</w:t>
      </w:r>
    </w:p>
    <w:p w:rsidR="00A55E77" w:rsidRPr="00387CDE" w:rsidRDefault="00A55E77" w:rsidP="00A55E77">
      <w:pPr>
        <w:rPr>
          <w:rFonts w:cstheme="minorHAnsi"/>
          <w:sz w:val="24"/>
          <w:szCs w:val="24"/>
        </w:rPr>
      </w:pPr>
      <w:r w:rsidRPr="00387CDE">
        <w:rPr>
          <w:rFonts w:cstheme="minorHAnsi"/>
          <w:sz w:val="24"/>
          <w:szCs w:val="24"/>
        </w:rPr>
        <w:t xml:space="preserve">            L.  There is only One True Potter Creator of the Entire Universe        </w:t>
      </w:r>
    </w:p>
    <w:p w:rsidR="00A55E77" w:rsidRPr="00387CDE" w:rsidRDefault="00A55E77" w:rsidP="00A55E77">
      <w:pPr>
        <w:rPr>
          <w:rFonts w:cstheme="minorHAnsi"/>
          <w:sz w:val="24"/>
          <w:szCs w:val="24"/>
        </w:rPr>
      </w:pPr>
      <w:r w:rsidRPr="00387CDE">
        <w:rPr>
          <w:rFonts w:cstheme="minorHAnsi"/>
          <w:sz w:val="24"/>
          <w:szCs w:val="24"/>
        </w:rPr>
        <w:t xml:space="preserve">   3.   His Resurrections from the Dead and His Throne </w:t>
      </w:r>
    </w:p>
    <w:p w:rsidR="00A55E77" w:rsidRPr="00387CDE" w:rsidRDefault="00A55E77" w:rsidP="00A55E77">
      <w:pPr>
        <w:rPr>
          <w:rFonts w:cstheme="minorHAnsi"/>
          <w:sz w:val="24"/>
          <w:szCs w:val="24"/>
        </w:rPr>
      </w:pPr>
      <w:r w:rsidRPr="00387CDE">
        <w:rPr>
          <w:rFonts w:cstheme="minorHAnsi"/>
          <w:sz w:val="24"/>
          <w:szCs w:val="24"/>
        </w:rPr>
        <w:t xml:space="preserve">   4.   His Existence to Humanity is Different to His Existence to the Angelical Hierarchy</w:t>
      </w:r>
    </w:p>
    <w:p w:rsidR="00A55E77" w:rsidRPr="00387CDE" w:rsidRDefault="00A55E77" w:rsidP="00A55E77">
      <w:pPr>
        <w:rPr>
          <w:rFonts w:cstheme="minorHAnsi"/>
          <w:sz w:val="24"/>
          <w:szCs w:val="24"/>
        </w:rPr>
      </w:pPr>
      <w:r w:rsidRPr="00387CDE">
        <w:rPr>
          <w:rFonts w:cstheme="minorHAnsi"/>
          <w:sz w:val="24"/>
          <w:szCs w:val="24"/>
        </w:rPr>
        <w:t xml:space="preserve">   5.   His Highest Chain of Command of the 61 other Lord’s and 61 other Ladies?</w:t>
      </w:r>
    </w:p>
    <w:p w:rsidR="00A55E77" w:rsidRPr="00387CDE" w:rsidRDefault="00A55E77" w:rsidP="00A55E77">
      <w:pPr>
        <w:rPr>
          <w:rFonts w:cstheme="minorHAnsi"/>
          <w:sz w:val="24"/>
          <w:szCs w:val="24"/>
        </w:rPr>
      </w:pPr>
      <w:r w:rsidRPr="00387CDE">
        <w:rPr>
          <w:rFonts w:cstheme="minorHAnsi"/>
          <w:sz w:val="24"/>
          <w:szCs w:val="24"/>
        </w:rPr>
        <w:t xml:space="preserve">Chapter 9: The Lord Yahweh’s other Creative Works </w:t>
      </w:r>
    </w:p>
    <w:p w:rsidR="00A55E77" w:rsidRPr="00387CDE" w:rsidRDefault="00A55E77" w:rsidP="00A55E77">
      <w:pPr>
        <w:rPr>
          <w:rFonts w:cstheme="minorHAnsi"/>
          <w:sz w:val="24"/>
          <w:szCs w:val="24"/>
        </w:rPr>
      </w:pPr>
      <w:r w:rsidRPr="00387CDE">
        <w:rPr>
          <w:rFonts w:cstheme="minorHAnsi"/>
          <w:sz w:val="24"/>
          <w:szCs w:val="24"/>
        </w:rPr>
        <w:t xml:space="preserve">   1.   We can never fully understand God</w:t>
      </w:r>
    </w:p>
    <w:p w:rsidR="00A55E77" w:rsidRPr="00387CDE" w:rsidRDefault="00A55E77" w:rsidP="00A55E77">
      <w:pPr>
        <w:rPr>
          <w:rFonts w:cstheme="minorHAnsi"/>
          <w:sz w:val="24"/>
          <w:szCs w:val="24"/>
        </w:rPr>
      </w:pPr>
      <w:r w:rsidRPr="00387CDE">
        <w:rPr>
          <w:rFonts w:cstheme="minorHAnsi"/>
          <w:sz w:val="24"/>
          <w:szCs w:val="24"/>
        </w:rPr>
        <w:t xml:space="preserve">   2.   We can know God truly</w:t>
      </w:r>
    </w:p>
    <w:p w:rsidR="00A55E77" w:rsidRPr="00387CDE" w:rsidRDefault="00A55E77" w:rsidP="00A55E77">
      <w:pPr>
        <w:rPr>
          <w:rFonts w:cstheme="minorHAnsi"/>
          <w:sz w:val="24"/>
          <w:szCs w:val="24"/>
        </w:rPr>
      </w:pPr>
      <w:r w:rsidRPr="00387CDE">
        <w:rPr>
          <w:rFonts w:cstheme="minorHAnsi"/>
          <w:sz w:val="24"/>
          <w:szCs w:val="24"/>
        </w:rPr>
        <w:t xml:space="preserve">   3.   Why does God want us to pray to Him and give 10% of all tithes and offerings to Him?</w:t>
      </w:r>
    </w:p>
    <w:p w:rsidR="00A55E77" w:rsidRPr="00387CDE" w:rsidRDefault="00A55E77" w:rsidP="00A55E77">
      <w:pPr>
        <w:rPr>
          <w:rFonts w:cstheme="minorHAnsi"/>
          <w:sz w:val="24"/>
          <w:szCs w:val="24"/>
        </w:rPr>
      </w:pPr>
      <w:r w:rsidRPr="00387CDE">
        <w:rPr>
          <w:rFonts w:cstheme="minorHAnsi"/>
          <w:sz w:val="24"/>
          <w:szCs w:val="24"/>
        </w:rPr>
        <w:t xml:space="preserve">   4.   God’s Gifts of the Holy Ghost (Brother John) and Son Jesus Christ</w:t>
      </w:r>
    </w:p>
    <w:p w:rsidR="00A55E77" w:rsidRPr="00387CDE" w:rsidRDefault="00A55E77" w:rsidP="00A55E77">
      <w:pPr>
        <w:rPr>
          <w:rFonts w:cstheme="minorHAnsi"/>
          <w:sz w:val="24"/>
          <w:szCs w:val="24"/>
        </w:rPr>
      </w:pPr>
      <w:r w:rsidRPr="00387CDE">
        <w:rPr>
          <w:rFonts w:cstheme="minorHAnsi"/>
          <w:sz w:val="24"/>
          <w:szCs w:val="24"/>
        </w:rPr>
        <w:t xml:space="preserve">   5.   God’s Gifts of the Holy Ghost (Brother John)</w:t>
      </w:r>
    </w:p>
    <w:p w:rsidR="00A55E77" w:rsidRPr="00387CDE" w:rsidRDefault="00A55E77" w:rsidP="00A55E77">
      <w:pPr>
        <w:rPr>
          <w:rFonts w:cstheme="minorHAnsi"/>
          <w:sz w:val="24"/>
          <w:szCs w:val="24"/>
        </w:rPr>
      </w:pPr>
      <w:r w:rsidRPr="00387CDE">
        <w:rPr>
          <w:rFonts w:cstheme="minorHAnsi"/>
          <w:sz w:val="24"/>
          <w:szCs w:val="24"/>
        </w:rPr>
        <w:t xml:space="preserve">   6.   God’s Gifts of the Son Jesus Christ</w:t>
      </w:r>
    </w:p>
    <w:p w:rsidR="00A55E77" w:rsidRPr="00387CDE" w:rsidRDefault="00A55E77" w:rsidP="00A55E77">
      <w:pPr>
        <w:rPr>
          <w:rFonts w:cstheme="minorHAnsi"/>
          <w:sz w:val="24"/>
          <w:szCs w:val="24"/>
        </w:rPr>
      </w:pPr>
      <w:r w:rsidRPr="00387CDE">
        <w:rPr>
          <w:rFonts w:cstheme="minorHAnsi"/>
          <w:sz w:val="24"/>
          <w:szCs w:val="24"/>
        </w:rPr>
        <w:t xml:space="preserve">   7.   God’s Gifts of the Father Stephen</w:t>
      </w:r>
    </w:p>
    <w:p w:rsidR="00A55E77" w:rsidRPr="00387CDE" w:rsidRDefault="00A55E77" w:rsidP="00A55E77">
      <w:pPr>
        <w:rPr>
          <w:rFonts w:cstheme="minorHAnsi"/>
          <w:sz w:val="24"/>
          <w:szCs w:val="24"/>
        </w:rPr>
      </w:pPr>
      <w:r w:rsidRPr="00387CDE">
        <w:rPr>
          <w:rFonts w:cstheme="minorHAnsi"/>
          <w:sz w:val="24"/>
          <w:szCs w:val="24"/>
        </w:rPr>
        <w:t xml:space="preserve">   8.   Some of God’s Names in the Tanach and NT</w:t>
      </w:r>
    </w:p>
    <w:p w:rsidR="00A55E77" w:rsidRPr="00387CDE" w:rsidRDefault="00A55E77" w:rsidP="00A55E77">
      <w:pPr>
        <w:rPr>
          <w:rFonts w:cstheme="minorHAnsi"/>
          <w:sz w:val="24"/>
          <w:szCs w:val="24"/>
        </w:rPr>
      </w:pPr>
      <w:r w:rsidRPr="00387CDE">
        <w:rPr>
          <w:rFonts w:cstheme="minorHAnsi"/>
          <w:sz w:val="24"/>
          <w:szCs w:val="24"/>
        </w:rPr>
        <w:t xml:space="preserve">Conclusion  </w:t>
      </w:r>
    </w:p>
    <w:p w:rsidR="00A55E77" w:rsidRPr="00387CDE" w:rsidRDefault="00A55E77" w:rsidP="00A55E77">
      <w:pPr>
        <w:jc w:val="center"/>
        <w:rPr>
          <w:rFonts w:cstheme="minorHAnsi"/>
          <w:sz w:val="24"/>
          <w:szCs w:val="24"/>
        </w:rPr>
      </w:pPr>
      <w:r w:rsidRPr="00387CDE">
        <w:rPr>
          <w:rFonts w:cstheme="minorHAnsi"/>
          <w:sz w:val="24"/>
          <w:szCs w:val="24"/>
        </w:rPr>
        <w:t xml:space="preserve">Chapter 1: Who is the Lord Yahweh the Creator of the Father Stephen Our Lord?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The Lord Yahweh’s Being Attributes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87CDE">
        <w:rPr>
          <w:rFonts w:cstheme="minorHAnsi"/>
          <w:sz w:val="24"/>
          <w:szCs w:val="24"/>
          <w:vertAlign w:val="superscript"/>
        </w:rPr>
        <w:t>st</w:t>
      </w:r>
      <w:r w:rsidRPr="00387CDE">
        <w:rPr>
          <w:rFonts w:cstheme="minorHAnsi"/>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87CDE">
        <w:rPr>
          <w:rFonts w:cstheme="minorHAnsi"/>
          <w:sz w:val="24"/>
          <w:szCs w:val="24"/>
          <w:vertAlign w:val="superscript"/>
        </w:rPr>
        <w:t>st</w:t>
      </w:r>
      <w:r w:rsidRPr="00387CDE">
        <w:rPr>
          <w:rFonts w:cstheme="minorHAnsi"/>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DD3FA1" w:rsidRPr="00387CDE">
        <w:rPr>
          <w:rFonts w:cstheme="minorHAnsi"/>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DD3FA1" w:rsidRPr="00387CDE">
        <w:rPr>
          <w:rFonts w:cstheme="minorHAnsi"/>
          <w:sz w:val="24"/>
          <w:szCs w:val="24"/>
          <w:vertAlign w:val="superscript"/>
        </w:rPr>
        <w:t>st</w:t>
      </w:r>
      <w:r w:rsidR="00DD3FA1" w:rsidRPr="00387CDE">
        <w:rPr>
          <w:rFonts w:cstheme="minorHAnsi"/>
          <w:sz w:val="24"/>
          <w:szCs w:val="24"/>
        </w:rPr>
        <w:t xml:space="preserve"> Corinthians 2:6-16; Romans 1:20-32 &amp; Galatians 5:18-23. </w:t>
      </w:r>
      <w:r w:rsidRPr="00387CDE">
        <w:rPr>
          <w:rFonts w:cstheme="minorHAnsi"/>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87CDE">
        <w:rPr>
          <w:rFonts w:cstheme="minorHAnsi"/>
          <w:sz w:val="24"/>
          <w:szCs w:val="24"/>
          <w:vertAlign w:val="superscript"/>
        </w:rPr>
        <w:t>st</w:t>
      </w:r>
      <w:r w:rsidRPr="00387CDE">
        <w:rPr>
          <w:rFonts w:cstheme="minorHAnsi"/>
          <w:sz w:val="24"/>
          <w:szCs w:val="24"/>
        </w:rPr>
        <w:t xml:space="preserve"> John 5:6-13.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87CDE">
        <w:rPr>
          <w:rFonts w:cstheme="minorHAnsi"/>
          <w:sz w:val="24"/>
          <w:szCs w:val="24"/>
          <w:vertAlign w:val="superscript"/>
        </w:rPr>
        <w:t>st</w:t>
      </w:r>
      <w:r w:rsidRPr="00387CDE">
        <w:rPr>
          <w:rFonts w:cstheme="minorHAnsi"/>
          <w:sz w:val="24"/>
          <w:szCs w:val="24"/>
        </w:rPr>
        <w:t xml:space="preserve"> Timothy 1:17 says “Now to the King eternal, immortal, invisible, to God who alone is wise, be honor and glory forever and ever. Amen.” In 1</w:t>
      </w:r>
      <w:r w:rsidRPr="00387CDE">
        <w:rPr>
          <w:rFonts w:cstheme="minorHAnsi"/>
          <w:sz w:val="24"/>
          <w:szCs w:val="24"/>
          <w:vertAlign w:val="superscript"/>
        </w:rPr>
        <w:t>st</w:t>
      </w:r>
      <w:r w:rsidRPr="00387CDE">
        <w:rPr>
          <w:rFonts w:cstheme="minorHAnsi"/>
          <w:sz w:val="24"/>
          <w:szCs w:val="24"/>
        </w:rPr>
        <w:t xml:space="preserve"> Timothy 6:16 mentions “who alone has immortality, dwelling in unapproachable light, whom no Man has seen or can see, to whom be honor and everlasting power. Amen.” In 1</w:t>
      </w:r>
      <w:r w:rsidRPr="00387CDE">
        <w:rPr>
          <w:rFonts w:cstheme="minorHAnsi"/>
          <w:sz w:val="24"/>
          <w:szCs w:val="24"/>
          <w:vertAlign w:val="superscript"/>
        </w:rPr>
        <w:t>st</w:t>
      </w:r>
      <w:r w:rsidRPr="00387CDE">
        <w:rPr>
          <w:rFonts w:cstheme="minorHAnsi"/>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87CDE">
        <w:rPr>
          <w:rFonts w:cstheme="minorHAnsi"/>
          <w:sz w:val="24"/>
          <w:szCs w:val="24"/>
          <w:vertAlign w:val="superscript"/>
        </w:rPr>
        <w:t>st</w:t>
      </w:r>
      <w:r w:rsidRPr="00387CDE">
        <w:rPr>
          <w:rFonts w:cstheme="minorHAnsi"/>
          <w:sz w:val="24"/>
          <w:szCs w:val="24"/>
        </w:rPr>
        <w:t xml:space="preserve"> Corinthians 13:12 declares “For now We see in a mirror, dimly, but then face to face. Now I know in part, but then I shall know just as I also am known.” In 1</w:t>
      </w:r>
      <w:r w:rsidRPr="00387CDE">
        <w:rPr>
          <w:rFonts w:cstheme="minorHAnsi"/>
          <w:sz w:val="24"/>
          <w:szCs w:val="24"/>
          <w:vertAlign w:val="superscript"/>
        </w:rPr>
        <w:t>st</w:t>
      </w:r>
      <w:r w:rsidRPr="00387CDE">
        <w:rPr>
          <w:rFonts w:cstheme="minorHAnsi"/>
          <w:sz w:val="24"/>
          <w:szCs w:val="24"/>
        </w:rPr>
        <w:t xml:space="preserve"> John 3:2 says “Beloved, now We are the Children of God, and it has not yet been revealed what We shall be, but We know that when He is revealed, We shall be like Him, for We shall see Him as He is.” In 2</w:t>
      </w:r>
      <w:r w:rsidRPr="00387CDE">
        <w:rPr>
          <w:rFonts w:cstheme="minorHAnsi"/>
          <w:sz w:val="24"/>
          <w:szCs w:val="24"/>
          <w:vertAlign w:val="superscript"/>
        </w:rPr>
        <w:t>nd</w:t>
      </w:r>
      <w:r w:rsidRPr="00387CDE">
        <w:rPr>
          <w:rFonts w:cstheme="minorHAnsi"/>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87CDE">
        <w:rPr>
          <w:rFonts w:cstheme="minorHAnsi"/>
          <w:sz w:val="24"/>
          <w:szCs w:val="24"/>
          <w:vertAlign w:val="superscript"/>
        </w:rPr>
        <w:t>st</w:t>
      </w:r>
      <w:r w:rsidRPr="00387CDE">
        <w:rPr>
          <w:rFonts w:cstheme="minorHAnsi"/>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87CDE">
        <w:rPr>
          <w:rFonts w:cstheme="minorHAnsi"/>
          <w:sz w:val="24"/>
          <w:szCs w:val="24"/>
          <w:vertAlign w:val="superscript"/>
        </w:rPr>
        <w:t>st</w:t>
      </w:r>
      <w:r w:rsidRPr="00387CDE">
        <w:rPr>
          <w:rFonts w:cstheme="minorHAnsi"/>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87CDE">
        <w:rPr>
          <w:rFonts w:cstheme="minorHAnsi"/>
          <w:sz w:val="24"/>
          <w:szCs w:val="24"/>
          <w:vertAlign w:val="superscript"/>
        </w:rPr>
        <w:t>st</w:t>
      </w:r>
      <w:r w:rsidRPr="00387CDE">
        <w:rPr>
          <w:rFonts w:cstheme="minorHAnsi"/>
          <w:sz w:val="24"/>
          <w:szCs w:val="24"/>
        </w:rPr>
        <w:t xml:space="preserve"> Corinthians 8:6; 15:24-28 and Ephesians 4:6.   </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2: The Lord Yahweh’s Mental Attributes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87CDE">
        <w:rPr>
          <w:rFonts w:cstheme="minorHAnsi"/>
          <w:b/>
          <w:sz w:val="24"/>
          <w:szCs w:val="24"/>
        </w:rPr>
        <w:t>The Seven Creation Processes that the Lord Yah did in the Universe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87CDE">
        <w:rPr>
          <w:rFonts w:cstheme="minorHAnsi"/>
          <w:sz w:val="24"/>
          <w:szCs w:val="24"/>
          <w:vertAlign w:val="superscript"/>
        </w:rPr>
        <w:t>st</w:t>
      </w:r>
      <w:r w:rsidRPr="00387CDE">
        <w:rPr>
          <w:rFonts w:cstheme="minorHAnsi"/>
          <w:sz w:val="24"/>
          <w:szCs w:val="24"/>
        </w:rPr>
        <w:t xml:space="preserve"> Corinthians 2:10-11 declares “But God has revealed them to Us through His Spirit (Stephen in John 4:24; 1</w:t>
      </w:r>
      <w:r w:rsidRPr="00387CDE">
        <w:rPr>
          <w:rFonts w:cstheme="minorHAnsi"/>
          <w:sz w:val="24"/>
          <w:szCs w:val="24"/>
          <w:vertAlign w:val="superscript"/>
        </w:rPr>
        <w:t>st</w:t>
      </w:r>
      <w:r w:rsidRPr="00387CDE">
        <w:rPr>
          <w:rFonts w:cstheme="minorHAnsi"/>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87CDE">
        <w:rPr>
          <w:rFonts w:cstheme="minorHAnsi"/>
          <w:sz w:val="24"/>
          <w:szCs w:val="24"/>
          <w:vertAlign w:val="superscript"/>
        </w:rPr>
        <w:t>st</w:t>
      </w:r>
      <w:r w:rsidRPr="00387CDE">
        <w:rPr>
          <w:rFonts w:cstheme="minorHAnsi"/>
          <w:sz w:val="24"/>
          <w:szCs w:val="24"/>
        </w:rPr>
        <w:t xml:space="preserve"> John 5:6-13 &amp; Act 2:17-7:59) of God.” In Hebrews 4:13 tells us “And there is no Creature hidden from His sight, but all things are naked and open to the eyes of Him to whom We must give Account.” In 2</w:t>
      </w:r>
      <w:r w:rsidRPr="00387CDE">
        <w:rPr>
          <w:rFonts w:cstheme="minorHAnsi"/>
          <w:sz w:val="24"/>
          <w:szCs w:val="24"/>
          <w:vertAlign w:val="superscript"/>
        </w:rPr>
        <w:t>nd</w:t>
      </w:r>
      <w:r w:rsidRPr="00387CDE">
        <w:rPr>
          <w:rFonts w:cstheme="minorHAnsi"/>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87CDE">
        <w:rPr>
          <w:rFonts w:cstheme="minorHAnsi"/>
          <w:sz w:val="24"/>
          <w:szCs w:val="24"/>
          <w:vertAlign w:val="superscript"/>
        </w:rPr>
        <w:t>nd</w:t>
      </w:r>
      <w:r w:rsidRPr="00387CDE">
        <w:rPr>
          <w:rFonts w:cstheme="minorHAnsi"/>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87CDE">
        <w:rPr>
          <w:rFonts w:cstheme="minorHAnsi"/>
          <w:sz w:val="24"/>
          <w:szCs w:val="24"/>
          <w:vertAlign w:val="superscript"/>
        </w:rPr>
        <w:t>st</w:t>
      </w:r>
      <w:r w:rsidRPr="00387CDE">
        <w:rPr>
          <w:rFonts w:cstheme="minorHAnsi"/>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87CDE">
        <w:rPr>
          <w:rFonts w:cstheme="minorHAnsi"/>
          <w:b/>
          <w:sz w:val="24"/>
          <w:szCs w:val="24"/>
        </w:rPr>
        <w:t>Lord’s Omniscience in His Wisdom and His Knowledge in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87CDE">
        <w:rPr>
          <w:rFonts w:cstheme="minorHAnsi"/>
          <w:sz w:val="24"/>
          <w:szCs w:val="24"/>
          <w:vertAlign w:val="superscript"/>
        </w:rPr>
        <w:t>st</w:t>
      </w:r>
      <w:r w:rsidRPr="00387CDE">
        <w:rPr>
          <w:rFonts w:cstheme="minorHAnsi"/>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87CDE">
        <w:rPr>
          <w:rFonts w:cstheme="minorHAnsi"/>
          <w:sz w:val="24"/>
          <w:szCs w:val="24"/>
          <w:vertAlign w:val="superscript"/>
        </w:rPr>
        <w:t>st</w:t>
      </w:r>
      <w:r w:rsidRPr="00387CDE">
        <w:rPr>
          <w:rFonts w:cstheme="minorHAnsi"/>
          <w:sz w:val="24"/>
          <w:szCs w:val="24"/>
        </w:rPr>
        <w:t xml:space="preserve"> Corinthians 1:21 says “For since in the wisdom of God, the world through wisdom did not know God, it pleased God through the foolishness of the (true) message preached to  save  those  who  believe.” In 1</w:t>
      </w:r>
      <w:r w:rsidRPr="00387CDE">
        <w:rPr>
          <w:rFonts w:cstheme="minorHAnsi"/>
          <w:sz w:val="24"/>
          <w:szCs w:val="24"/>
          <w:vertAlign w:val="superscript"/>
        </w:rPr>
        <w:t>st</w:t>
      </w:r>
      <w:r w:rsidRPr="00387CDE">
        <w:rPr>
          <w:rFonts w:cstheme="minorHAnsi"/>
          <w:sz w:val="24"/>
          <w:szCs w:val="24"/>
        </w:rPr>
        <w:t xml:space="preserve"> Corinthians 1:24 it mentions “But to those who are called, both Jews and Greeks, Christ the power of God and the wisdom of God.” In 1</w:t>
      </w:r>
      <w:r w:rsidRPr="00387CDE">
        <w:rPr>
          <w:rFonts w:cstheme="minorHAnsi"/>
          <w:sz w:val="24"/>
          <w:szCs w:val="24"/>
          <w:vertAlign w:val="superscript"/>
        </w:rPr>
        <w:t>st</w:t>
      </w:r>
      <w:r w:rsidRPr="00387CDE">
        <w:rPr>
          <w:rFonts w:cstheme="minorHAnsi"/>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87CDE">
        <w:rPr>
          <w:rFonts w:cstheme="minorHAnsi"/>
          <w:sz w:val="24"/>
          <w:szCs w:val="24"/>
          <w:vertAlign w:val="superscript"/>
        </w:rPr>
        <w:t>st</w:t>
      </w:r>
      <w:r w:rsidRPr="00387CDE">
        <w:rPr>
          <w:rFonts w:cstheme="minorHAnsi"/>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87CDE">
        <w:rPr>
          <w:rFonts w:cstheme="minorHAnsi"/>
          <w:sz w:val="24"/>
          <w:szCs w:val="24"/>
          <w:vertAlign w:val="superscript"/>
        </w:rPr>
        <w:t>st</w:t>
      </w:r>
      <w:r w:rsidRPr="00387CDE">
        <w:rPr>
          <w:rFonts w:cstheme="minorHAnsi"/>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87CDE">
        <w:rPr>
          <w:rFonts w:cstheme="minorHAnsi"/>
          <w:sz w:val="24"/>
          <w:szCs w:val="24"/>
          <w:vertAlign w:val="superscript"/>
        </w:rPr>
        <w:t>st</w:t>
      </w:r>
      <w:r w:rsidRPr="00387CDE">
        <w:rPr>
          <w:rFonts w:cstheme="minorHAnsi"/>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87CDE">
        <w:rPr>
          <w:rFonts w:cstheme="minorHAnsi"/>
          <w:sz w:val="24"/>
          <w:szCs w:val="24"/>
          <w:vertAlign w:val="superscript"/>
        </w:rPr>
        <w:t>st</w:t>
      </w:r>
      <w:r w:rsidRPr="00387CD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87CDE">
        <w:rPr>
          <w:rFonts w:cstheme="minorHAnsi"/>
          <w:sz w:val="24"/>
          <w:szCs w:val="24"/>
          <w:vertAlign w:val="superscript"/>
        </w:rPr>
        <w:t>nd</w:t>
      </w:r>
      <w:r w:rsidRPr="00387CDE">
        <w:rPr>
          <w:rFonts w:cstheme="minorHAnsi"/>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7106A" w:rsidRPr="00387CDE">
        <w:rPr>
          <w:rFonts w:cstheme="minorHAnsi"/>
          <w:sz w:val="24"/>
          <w:szCs w:val="24"/>
        </w:rPr>
        <w:t>t</w:t>
      </w:r>
      <w:r w:rsidRPr="00387CDE">
        <w:rPr>
          <w:rFonts w:cstheme="minorHAnsi"/>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87CDE">
        <w:rPr>
          <w:rFonts w:cstheme="minorHAnsi"/>
          <w:sz w:val="24"/>
          <w:szCs w:val="24"/>
          <w:vertAlign w:val="superscript"/>
        </w:rPr>
        <w:t>nd</w:t>
      </w:r>
      <w:r w:rsidRPr="00387CDE">
        <w:rPr>
          <w:rFonts w:cstheme="minorHAnsi"/>
          <w:sz w:val="24"/>
          <w:szCs w:val="24"/>
        </w:rPr>
        <w:t xml:space="preserve"> Samuel 2:6 says “And now the LORD show kindness and truth unto You…” In 1</w:t>
      </w:r>
      <w:r w:rsidRPr="00387CDE">
        <w:rPr>
          <w:rFonts w:cstheme="minorHAnsi"/>
          <w:sz w:val="24"/>
          <w:szCs w:val="24"/>
          <w:vertAlign w:val="superscript"/>
        </w:rPr>
        <w:t>st</w:t>
      </w:r>
      <w:r w:rsidRPr="00387CDE">
        <w:rPr>
          <w:rFonts w:cstheme="minorHAnsi"/>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87CDE">
        <w:rPr>
          <w:rFonts w:cstheme="minorHAnsi"/>
          <w:sz w:val="24"/>
          <w:szCs w:val="24"/>
          <w:vertAlign w:val="superscript"/>
        </w:rPr>
        <w:t>nd</w:t>
      </w:r>
      <w:r w:rsidRPr="00387CDE">
        <w:rPr>
          <w:rFonts w:cstheme="minorHAnsi"/>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87CDE">
        <w:rPr>
          <w:rFonts w:cstheme="minorHAnsi"/>
          <w:sz w:val="24"/>
          <w:szCs w:val="24"/>
          <w:vertAlign w:val="superscript"/>
        </w:rPr>
        <w:t>st</w:t>
      </w:r>
      <w:r w:rsidRPr="00387CDE">
        <w:rPr>
          <w:rFonts w:cstheme="minorHAnsi"/>
          <w:sz w:val="24"/>
          <w:szCs w:val="24"/>
        </w:rPr>
        <w:t xml:space="preserve"> Esdras 3:12 says “…Woman are strongest: but above all things Truth bears away all victory.”  In 1</w:t>
      </w:r>
      <w:r w:rsidRPr="00387CDE">
        <w:rPr>
          <w:rFonts w:cstheme="minorHAnsi"/>
          <w:sz w:val="24"/>
          <w:szCs w:val="24"/>
          <w:vertAlign w:val="superscript"/>
        </w:rPr>
        <w:t>st</w:t>
      </w:r>
      <w:r w:rsidRPr="00387CDE">
        <w:rPr>
          <w:rFonts w:cstheme="minorHAnsi"/>
          <w:sz w:val="24"/>
          <w:szCs w:val="24"/>
        </w:rPr>
        <w:t xml:space="preserve"> Esdras 4:38 mentions “As for the truth, it endures and is always strong, it lives and conquers forevermore.” In 1</w:t>
      </w:r>
      <w:r w:rsidRPr="00387CDE">
        <w:rPr>
          <w:rFonts w:cstheme="minorHAnsi"/>
          <w:sz w:val="24"/>
          <w:szCs w:val="24"/>
          <w:vertAlign w:val="superscript"/>
        </w:rPr>
        <w:t>st</w:t>
      </w:r>
      <w:r w:rsidRPr="00387CDE">
        <w:rPr>
          <w:rFonts w:cstheme="minorHAnsi"/>
          <w:sz w:val="24"/>
          <w:szCs w:val="24"/>
        </w:rPr>
        <w:t xml:space="preserve"> Esdras 4:40 tells us “…Blessed be the God of truth.” In 1</w:t>
      </w:r>
      <w:r w:rsidRPr="00387CDE">
        <w:rPr>
          <w:rFonts w:cstheme="minorHAnsi"/>
          <w:sz w:val="24"/>
          <w:szCs w:val="24"/>
          <w:vertAlign w:val="superscript"/>
        </w:rPr>
        <w:t>st</w:t>
      </w:r>
      <w:r w:rsidRPr="00387CDE">
        <w:rPr>
          <w:rFonts w:cstheme="minorHAnsi"/>
          <w:sz w:val="24"/>
          <w:szCs w:val="24"/>
        </w:rPr>
        <w:t xml:space="preserve"> Esdras 4:41 says “…Great is Truth, and mighty above all things.”  In Acts 6:3-7:53 says that the Father Stephen told the whole truth about the total history (summarized) of the Holy Bible.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87CDE">
        <w:rPr>
          <w:rFonts w:cstheme="minorHAnsi"/>
          <w:sz w:val="24"/>
          <w:szCs w:val="24"/>
          <w:vertAlign w:val="superscript"/>
        </w:rPr>
        <w:t>nd</w:t>
      </w:r>
      <w:r w:rsidRPr="00387CDE">
        <w:rPr>
          <w:rFonts w:cstheme="minorHAnsi"/>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87CDE">
        <w:rPr>
          <w:rFonts w:cstheme="minorHAnsi"/>
          <w:sz w:val="24"/>
          <w:szCs w:val="24"/>
          <w:vertAlign w:val="superscript"/>
        </w:rPr>
        <w:t>st</w:t>
      </w:r>
      <w:r w:rsidRPr="00387CDE">
        <w:rPr>
          <w:rFonts w:cstheme="minorHAnsi"/>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87CDE">
        <w:rPr>
          <w:rFonts w:cstheme="minorHAnsi"/>
          <w:sz w:val="24"/>
          <w:szCs w:val="24"/>
          <w:vertAlign w:val="superscript"/>
        </w:rPr>
        <w:t>nd</w:t>
      </w:r>
      <w:r w:rsidRPr="00387CDE">
        <w:rPr>
          <w:rFonts w:cstheme="minorHAnsi"/>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3: The Lord Yahweh’s Moral Attributes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87CDE">
        <w:rPr>
          <w:rFonts w:cstheme="minorHAnsi"/>
          <w:sz w:val="24"/>
          <w:szCs w:val="24"/>
          <w:vertAlign w:val="superscript"/>
        </w:rPr>
        <w:t>st</w:t>
      </w:r>
      <w:r w:rsidRPr="00387CDE">
        <w:rPr>
          <w:rFonts w:cstheme="minorHAnsi"/>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87CDE">
        <w:rPr>
          <w:rFonts w:cstheme="minorHAnsi"/>
          <w:sz w:val="24"/>
          <w:szCs w:val="24"/>
          <w:vertAlign w:val="superscript"/>
        </w:rPr>
        <w:t>nd</w:t>
      </w:r>
      <w:r w:rsidRPr="00387CDE">
        <w:rPr>
          <w:rFonts w:cstheme="minorHAnsi"/>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87CDE">
        <w:rPr>
          <w:rFonts w:cstheme="minorHAnsi"/>
          <w:sz w:val="24"/>
          <w:szCs w:val="24"/>
          <w:vertAlign w:val="superscript"/>
        </w:rPr>
        <w:t>nd</w:t>
      </w:r>
      <w:r w:rsidRPr="00387CDE">
        <w:rPr>
          <w:rFonts w:cstheme="minorHAnsi"/>
          <w:sz w:val="24"/>
          <w:szCs w:val="24"/>
        </w:rPr>
        <w:t xml:space="preserve"> Samuel 7:28 says “And now, O Lord GOD, thou are that God, and thy words be true, and thou has promised this goodness unto thy servant.” Similar scripture is in 1</w:t>
      </w:r>
      <w:r w:rsidRPr="00387CDE">
        <w:rPr>
          <w:rFonts w:cstheme="minorHAnsi"/>
          <w:sz w:val="24"/>
          <w:szCs w:val="24"/>
          <w:vertAlign w:val="superscript"/>
        </w:rPr>
        <w:t>st</w:t>
      </w:r>
      <w:r w:rsidRPr="00387CDE">
        <w:rPr>
          <w:rFonts w:cstheme="minorHAnsi"/>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87CDE">
        <w:rPr>
          <w:rFonts w:cstheme="minorHAnsi"/>
          <w:sz w:val="24"/>
          <w:szCs w:val="24"/>
          <w:vertAlign w:val="superscript"/>
        </w:rPr>
        <w:t>nd</w:t>
      </w:r>
      <w:r w:rsidRPr="00387CDE">
        <w:rPr>
          <w:rFonts w:cstheme="minorHAnsi"/>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Omni-Benevolence (Agape Love) is proven in scripture. God is Agape Love. In 1</w:t>
      </w:r>
      <w:r w:rsidRPr="00387CDE">
        <w:rPr>
          <w:rFonts w:cstheme="minorHAnsi"/>
          <w:sz w:val="24"/>
          <w:szCs w:val="24"/>
          <w:vertAlign w:val="superscript"/>
        </w:rPr>
        <w:t>st</w:t>
      </w:r>
      <w:r w:rsidRPr="00387CDE">
        <w:rPr>
          <w:rFonts w:cstheme="minorHAnsi"/>
          <w:sz w:val="24"/>
          <w:szCs w:val="24"/>
        </w:rPr>
        <w:t xml:space="preserve"> John 2:15 says “Do not (Eros) Love the World or the things in the World. If anyone (Eros) Loves the World, the (Agape) Love of the Father (Stephen) is not in Him. In 1</w:t>
      </w:r>
      <w:r w:rsidRPr="00387CDE">
        <w:rPr>
          <w:rFonts w:cstheme="minorHAnsi"/>
          <w:sz w:val="24"/>
          <w:szCs w:val="24"/>
          <w:vertAlign w:val="superscript"/>
        </w:rPr>
        <w:t>nd</w:t>
      </w:r>
      <w:r w:rsidRPr="00387CDE">
        <w:rPr>
          <w:rFonts w:cstheme="minorHAnsi"/>
          <w:sz w:val="24"/>
          <w:szCs w:val="24"/>
        </w:rPr>
        <w:t xml:space="preserve"> John 4:8 states “He who does not (Agape) Love does not know God, for God is (Agape) Love.” In 1</w:t>
      </w:r>
      <w:r w:rsidRPr="00387CDE">
        <w:rPr>
          <w:rFonts w:cstheme="minorHAnsi"/>
          <w:sz w:val="24"/>
          <w:szCs w:val="24"/>
          <w:vertAlign w:val="superscript"/>
        </w:rPr>
        <w:t>st</w:t>
      </w:r>
      <w:r w:rsidRPr="00387CDE">
        <w:rPr>
          <w:rFonts w:cstheme="minorHAnsi"/>
          <w:sz w:val="24"/>
          <w:szCs w:val="24"/>
        </w:rPr>
        <w:t xml:space="preserve"> John 4:10 mentions “In this is (Agape) Love, not that We (agape) loved God, but that He (agape) loved Us and sent His Son to be the propitiation of Our sins.” In 1</w:t>
      </w:r>
      <w:r w:rsidRPr="00387CDE">
        <w:rPr>
          <w:rFonts w:cstheme="minorHAnsi"/>
          <w:sz w:val="24"/>
          <w:szCs w:val="24"/>
          <w:vertAlign w:val="superscript"/>
        </w:rPr>
        <w:t>st</w:t>
      </w:r>
      <w:r w:rsidRPr="00387CDE">
        <w:rPr>
          <w:rFonts w:cstheme="minorHAnsi"/>
          <w:sz w:val="24"/>
          <w:szCs w:val="24"/>
        </w:rPr>
        <w:t xml:space="preserve"> John 4:19 says “We (agape) love Him because He first (agape) loved Us.” In 1</w:t>
      </w:r>
      <w:r w:rsidRPr="00387CDE">
        <w:rPr>
          <w:rFonts w:cstheme="minorHAnsi"/>
          <w:sz w:val="24"/>
          <w:szCs w:val="24"/>
          <w:vertAlign w:val="superscript"/>
        </w:rPr>
        <w:t>st</w:t>
      </w:r>
      <w:r w:rsidRPr="00387CDE">
        <w:rPr>
          <w:rFonts w:cstheme="minorHAnsi"/>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87CDE">
        <w:rPr>
          <w:rFonts w:cstheme="minorHAnsi"/>
          <w:b/>
          <w:sz w:val="24"/>
          <w:szCs w:val="24"/>
        </w:rPr>
        <w:t>God is Love and the Love in the Holy Bible</w:t>
      </w:r>
      <w:r w:rsidRPr="00387CDE">
        <w:rPr>
          <w:rFonts w:cstheme="minorHAnsi"/>
          <w:sz w:val="24"/>
          <w:szCs w:val="24"/>
        </w:rPr>
        <w:t>.”  The World’s Beginning is On the Origin of the World pages 62-74.</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87CDE">
        <w:rPr>
          <w:rFonts w:cstheme="minorHAnsi"/>
          <w:sz w:val="24"/>
          <w:szCs w:val="24"/>
          <w:vertAlign w:val="superscript"/>
        </w:rPr>
        <w:t>nd</w:t>
      </w:r>
      <w:r w:rsidRPr="00387CDE">
        <w:rPr>
          <w:rFonts w:cstheme="minorHAnsi"/>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87CDE">
        <w:rPr>
          <w:rFonts w:cstheme="minorHAnsi"/>
          <w:sz w:val="24"/>
          <w:szCs w:val="24"/>
          <w:vertAlign w:val="superscript"/>
        </w:rPr>
        <w:t>nd</w:t>
      </w:r>
      <w:r w:rsidRPr="00387CDE">
        <w:rPr>
          <w:rFonts w:cstheme="minorHAnsi"/>
          <w:sz w:val="24"/>
          <w:szCs w:val="24"/>
        </w:rPr>
        <w:t xml:space="preserve"> Corinthians 1:3-4 says “Grace to You and peace from God Our Father (Stephen) and the Lord Jesus Christ. I thank My God always concerning You for the grace of God which was given to You by Christ Jesus…” In 2</w:t>
      </w:r>
      <w:r w:rsidRPr="00387CDE">
        <w:rPr>
          <w:rFonts w:cstheme="minorHAnsi"/>
          <w:sz w:val="24"/>
          <w:szCs w:val="24"/>
          <w:vertAlign w:val="superscript"/>
        </w:rPr>
        <w:t>nd</w:t>
      </w:r>
      <w:r w:rsidRPr="00387CDE">
        <w:rPr>
          <w:rFonts w:cstheme="minorHAnsi"/>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87CDE">
        <w:rPr>
          <w:rFonts w:cstheme="minorHAnsi"/>
          <w:sz w:val="24"/>
          <w:szCs w:val="24"/>
          <w:vertAlign w:val="superscript"/>
        </w:rPr>
        <w:t>st</w:t>
      </w:r>
      <w:r w:rsidRPr="00387CDE">
        <w:rPr>
          <w:rFonts w:cstheme="minorHAnsi"/>
          <w:sz w:val="24"/>
          <w:szCs w:val="24"/>
        </w:rPr>
        <w:t xml:space="preserve"> Peter 2:20 tells us “For what credit is it if, when You are beaten for Your faults, You take it patiently. But when You do good and suffer, it You take it patiently, this is commendable before God.” In 1</w:t>
      </w:r>
      <w:r w:rsidRPr="00387CDE">
        <w:rPr>
          <w:rFonts w:cstheme="minorHAnsi"/>
          <w:sz w:val="24"/>
          <w:szCs w:val="24"/>
          <w:vertAlign w:val="superscript"/>
        </w:rPr>
        <w:t>st</w:t>
      </w:r>
      <w:r w:rsidRPr="00387CDE">
        <w:rPr>
          <w:rFonts w:cstheme="minorHAnsi"/>
          <w:sz w:val="24"/>
          <w:szCs w:val="24"/>
        </w:rPr>
        <w:t xml:space="preserve"> Peter 5:10 says “But may the God of all grace, who called Us to His eternal glory by Christ Jesus, after You have suffered a while, perfect, establish, strengthen &amp; settle You.” In 1</w:t>
      </w:r>
      <w:r w:rsidRPr="00387CDE">
        <w:rPr>
          <w:rFonts w:cstheme="minorHAnsi"/>
          <w:sz w:val="24"/>
          <w:szCs w:val="24"/>
          <w:vertAlign w:val="superscript"/>
        </w:rPr>
        <w:t>st</w:t>
      </w:r>
      <w:r w:rsidRPr="00387CDE">
        <w:rPr>
          <w:rFonts w:cstheme="minorHAnsi"/>
          <w:sz w:val="24"/>
          <w:szCs w:val="24"/>
        </w:rPr>
        <w:t xml:space="preserve"> Corinthians 1:3 states “Grace to You and peace from God Our Father (Stephen) and the Lord Jesus Christ.” In 1</w:t>
      </w:r>
      <w:r w:rsidRPr="00387CDE">
        <w:rPr>
          <w:rFonts w:cstheme="minorHAnsi"/>
          <w:sz w:val="24"/>
          <w:szCs w:val="24"/>
          <w:vertAlign w:val="superscript"/>
        </w:rPr>
        <w:t>st</w:t>
      </w:r>
      <w:r w:rsidRPr="00387CDE">
        <w:rPr>
          <w:rFonts w:cstheme="minorHAnsi"/>
          <w:sz w:val="24"/>
          <w:szCs w:val="24"/>
        </w:rPr>
        <w:t xml:space="preserve"> Corinthians 15:10 says “but by the grace of God  I  am  what I am, and His grace toward Me was not in vain, but I labored more abundantly than they all, yet not I, but the grace of God which was with Me.” In 1</w:t>
      </w:r>
      <w:r w:rsidRPr="00387CDE">
        <w:rPr>
          <w:rFonts w:cstheme="minorHAnsi"/>
          <w:sz w:val="24"/>
          <w:szCs w:val="24"/>
          <w:vertAlign w:val="superscript"/>
        </w:rPr>
        <w:t>st</w:t>
      </w:r>
      <w:r w:rsidRPr="00387CDE">
        <w:rPr>
          <w:rFonts w:cstheme="minorHAnsi"/>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87CDE">
        <w:rPr>
          <w:rFonts w:cstheme="minorHAnsi"/>
          <w:sz w:val="24"/>
          <w:szCs w:val="24"/>
          <w:vertAlign w:val="superscript"/>
        </w:rPr>
        <w:t>st</w:t>
      </w:r>
      <w:r w:rsidRPr="00387CDE">
        <w:rPr>
          <w:rFonts w:cstheme="minorHAnsi"/>
          <w:sz w:val="24"/>
          <w:szCs w:val="24"/>
        </w:rPr>
        <w:t xml:space="preserve"> Timothy 1:16 declares “However, for this reason I obtained mercy, that in Me, first, Jesus…might show all longsuffering, as a pattern to those who are going to believe on Him for everlasting life.” In 2</w:t>
      </w:r>
      <w:r w:rsidRPr="00387CDE">
        <w:rPr>
          <w:rFonts w:cstheme="minorHAnsi"/>
          <w:sz w:val="24"/>
          <w:szCs w:val="24"/>
          <w:vertAlign w:val="superscript"/>
        </w:rPr>
        <w:t>nd</w:t>
      </w:r>
      <w:r w:rsidRPr="00387CDE">
        <w:rPr>
          <w:rFonts w:cstheme="minorHAnsi"/>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87CDE">
        <w:rPr>
          <w:rFonts w:cstheme="minorHAnsi"/>
          <w:sz w:val="24"/>
          <w:szCs w:val="24"/>
          <w:vertAlign w:val="superscript"/>
        </w:rPr>
        <w:t>nd</w:t>
      </w:r>
      <w:r w:rsidRPr="00387CDE">
        <w:rPr>
          <w:rFonts w:cstheme="minorHAnsi"/>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87CDE">
        <w:rPr>
          <w:rFonts w:cstheme="minorHAnsi"/>
          <w:sz w:val="24"/>
          <w:szCs w:val="24"/>
          <w:vertAlign w:val="superscript"/>
        </w:rPr>
        <w:t>st</w:t>
      </w:r>
      <w:r w:rsidRPr="00387CDE">
        <w:rPr>
          <w:rFonts w:cstheme="minorHAnsi"/>
          <w:sz w:val="24"/>
          <w:szCs w:val="24"/>
        </w:rPr>
        <w:t xml:space="preserve"> Kings 8:23 tells us “And He said, LORD God of Israel, there is no God like thee, in Heaven above, or on Earth beneath, who keeps covenant and mercy with thy Servants that walk before thee with all thy heart…” In 2</w:t>
      </w:r>
      <w:r w:rsidRPr="00387CDE">
        <w:rPr>
          <w:rFonts w:cstheme="minorHAnsi"/>
          <w:sz w:val="24"/>
          <w:szCs w:val="24"/>
          <w:vertAlign w:val="superscript"/>
        </w:rPr>
        <w:t>nd</w:t>
      </w:r>
      <w:r w:rsidRPr="00387CDE">
        <w:rPr>
          <w:rFonts w:cstheme="minorHAnsi"/>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87CDE">
        <w:rPr>
          <w:rFonts w:cstheme="minorHAnsi"/>
          <w:b/>
          <w:sz w:val="24"/>
          <w:szCs w:val="24"/>
        </w:rPr>
        <w:t>VAU (WAW)</w:t>
      </w:r>
      <w:r w:rsidRPr="00387CDE">
        <w:rPr>
          <w:rFonts w:cstheme="minorHAnsi"/>
          <w:sz w:val="24"/>
          <w:szCs w:val="24"/>
        </w:rPr>
        <w:t>. Let thy mercies come also unto me, O LORD, even thy salvation, according to thy word.” In 119:64 states “</w:t>
      </w:r>
      <w:r w:rsidRPr="00387CDE">
        <w:rPr>
          <w:rFonts w:cstheme="minorHAnsi"/>
          <w:b/>
          <w:sz w:val="24"/>
          <w:szCs w:val="24"/>
        </w:rPr>
        <w:t>HETH</w:t>
      </w:r>
      <w:r w:rsidRPr="00387CDE">
        <w:rPr>
          <w:rFonts w:cstheme="minorHAnsi"/>
          <w:sz w:val="24"/>
          <w:szCs w:val="24"/>
        </w:rPr>
        <w:t>. The Earth, O LORD, is full of thy mercy: teach Me thy statutes.” In Psalms 119:76 mentions “</w:t>
      </w:r>
      <w:r w:rsidRPr="00387CDE">
        <w:rPr>
          <w:rFonts w:cstheme="minorHAnsi"/>
          <w:b/>
          <w:sz w:val="24"/>
          <w:szCs w:val="24"/>
        </w:rPr>
        <w:t>YOD</w:t>
      </w:r>
      <w:r w:rsidRPr="00387CDE">
        <w:rPr>
          <w:rFonts w:cstheme="minorHAnsi"/>
          <w:sz w:val="24"/>
          <w:szCs w:val="24"/>
        </w:rPr>
        <w:t>. Let, I pray thee, thy merciful kindness be for my comfort, according to thy Word unto thy Servant.” In Psalms 119:77 states “</w:t>
      </w:r>
      <w:r w:rsidRPr="00387CDE">
        <w:rPr>
          <w:rFonts w:cstheme="minorHAnsi"/>
          <w:b/>
          <w:sz w:val="24"/>
          <w:szCs w:val="24"/>
        </w:rPr>
        <w:t>YOD</w:t>
      </w:r>
      <w:r w:rsidRPr="00387CDE">
        <w:rPr>
          <w:rFonts w:cstheme="minorHAnsi"/>
          <w:sz w:val="24"/>
          <w:szCs w:val="24"/>
        </w:rPr>
        <w:t>. Let thy tender mercies come unto Me, that I may live: for thy Law is My delight.” In Psalms 119:124 declares “</w:t>
      </w:r>
      <w:r w:rsidRPr="00387CDE">
        <w:rPr>
          <w:rFonts w:cstheme="minorHAnsi"/>
          <w:b/>
          <w:sz w:val="24"/>
          <w:szCs w:val="24"/>
        </w:rPr>
        <w:t>AYIN</w:t>
      </w:r>
      <w:r w:rsidRPr="00387CDE">
        <w:rPr>
          <w:rFonts w:cstheme="minorHAnsi"/>
          <w:sz w:val="24"/>
          <w:szCs w:val="24"/>
        </w:rPr>
        <w:t>. Deal with thy Servant according to thy mercy, and teach Me thy statutes.” In Psalms 119:156 says “</w:t>
      </w:r>
      <w:r w:rsidRPr="00387CDE">
        <w:rPr>
          <w:rFonts w:cstheme="minorHAnsi"/>
          <w:b/>
          <w:sz w:val="24"/>
          <w:szCs w:val="24"/>
        </w:rPr>
        <w:t>RESH</w:t>
      </w:r>
      <w:r w:rsidRPr="00387CDE">
        <w:rPr>
          <w:rFonts w:cstheme="minorHAnsi"/>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87CDE">
        <w:rPr>
          <w:rFonts w:cstheme="minorHAnsi"/>
          <w:sz w:val="24"/>
          <w:szCs w:val="24"/>
          <w:vertAlign w:val="superscript"/>
        </w:rPr>
        <w:t>st</w:t>
      </w:r>
      <w:r w:rsidRPr="00387CDE">
        <w:rPr>
          <w:rFonts w:cstheme="minorHAnsi"/>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87CDE">
        <w:rPr>
          <w:rFonts w:cstheme="minorHAnsi"/>
          <w:sz w:val="24"/>
          <w:szCs w:val="24"/>
          <w:vertAlign w:val="superscript"/>
        </w:rPr>
        <w:t>nd</w:t>
      </w:r>
      <w:r w:rsidRPr="00387CDE">
        <w:rPr>
          <w:rFonts w:cstheme="minorHAnsi"/>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87CDE">
        <w:rPr>
          <w:rFonts w:cstheme="minorHAnsi"/>
          <w:sz w:val="24"/>
          <w:szCs w:val="24"/>
          <w:vertAlign w:val="superscript"/>
        </w:rPr>
        <w:t>nd</w:t>
      </w:r>
      <w:r w:rsidRPr="00387CDE">
        <w:rPr>
          <w:rFonts w:cstheme="minorHAnsi"/>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87CDE">
        <w:rPr>
          <w:rFonts w:cstheme="minorHAnsi"/>
          <w:sz w:val="24"/>
          <w:szCs w:val="24"/>
          <w:vertAlign w:val="superscript"/>
        </w:rPr>
        <w:t>nd</w:t>
      </w:r>
      <w:r w:rsidRPr="00387CDE">
        <w:rPr>
          <w:rFonts w:cstheme="minorHAnsi"/>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87CDE">
        <w:rPr>
          <w:rFonts w:cstheme="minorHAnsi"/>
          <w:b/>
          <w:sz w:val="24"/>
          <w:szCs w:val="24"/>
        </w:rPr>
        <w:t>HOLINESS TO THE LORD</w:t>
      </w:r>
      <w:r w:rsidRPr="00387CDE">
        <w:rPr>
          <w:rFonts w:cstheme="minorHAnsi"/>
          <w:sz w:val="24"/>
          <w:szCs w:val="24"/>
        </w:rPr>
        <w:t>.”  Similar scripture is in Exodus 39:30. In 1</w:t>
      </w:r>
      <w:r w:rsidRPr="00387CDE">
        <w:rPr>
          <w:rFonts w:cstheme="minorHAnsi"/>
          <w:sz w:val="24"/>
          <w:szCs w:val="24"/>
          <w:vertAlign w:val="superscript"/>
        </w:rPr>
        <w:t>st</w:t>
      </w:r>
      <w:r w:rsidRPr="00387CDE">
        <w:rPr>
          <w:rFonts w:cstheme="minorHAnsi"/>
          <w:sz w:val="24"/>
          <w:szCs w:val="24"/>
        </w:rPr>
        <w:t xml:space="preserve"> Chronicles 16:29 states “Give unto the LORD the glory due unto His name: bring an offering, and come before Him: worship the LORD in the beauty of holiness!” In 2</w:t>
      </w:r>
      <w:r w:rsidRPr="00387CDE">
        <w:rPr>
          <w:rFonts w:cstheme="minorHAnsi"/>
          <w:sz w:val="24"/>
          <w:szCs w:val="24"/>
          <w:vertAlign w:val="superscript"/>
        </w:rPr>
        <w:t>nd</w:t>
      </w:r>
      <w:r w:rsidRPr="00387CDE">
        <w:rPr>
          <w:rFonts w:cstheme="minorHAnsi"/>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87CDE">
        <w:rPr>
          <w:rFonts w:cstheme="minorHAnsi"/>
          <w:b/>
          <w:sz w:val="24"/>
          <w:szCs w:val="24"/>
        </w:rPr>
        <w:t>The Highway of Holiness</w:t>
      </w:r>
      <w:r w:rsidRPr="00387CDE">
        <w:rPr>
          <w:rFonts w:cstheme="minorHAnsi"/>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87CDE">
        <w:rPr>
          <w:rFonts w:cstheme="minorHAnsi"/>
          <w:b/>
          <w:sz w:val="24"/>
          <w:szCs w:val="24"/>
        </w:rPr>
        <w:t>HOLINESS UNTO THE LORD</w:t>
      </w:r>
      <w:r w:rsidRPr="00387CDE">
        <w:rPr>
          <w:rFonts w:cstheme="minorHAnsi"/>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87CDE">
        <w:rPr>
          <w:rFonts w:cstheme="minorHAnsi"/>
          <w:sz w:val="24"/>
          <w:szCs w:val="24"/>
          <w:vertAlign w:val="superscript"/>
        </w:rPr>
        <w:t>nd</w:t>
      </w:r>
      <w:r w:rsidRPr="00387CDE">
        <w:rPr>
          <w:rFonts w:cstheme="minorHAnsi"/>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87CDE">
        <w:rPr>
          <w:rFonts w:cstheme="minorHAnsi"/>
          <w:sz w:val="24"/>
          <w:szCs w:val="24"/>
          <w:vertAlign w:val="superscript"/>
        </w:rPr>
        <w:t>st</w:t>
      </w:r>
      <w:r w:rsidRPr="00387CDE">
        <w:rPr>
          <w:rFonts w:cstheme="minorHAnsi"/>
          <w:sz w:val="24"/>
          <w:szCs w:val="24"/>
        </w:rPr>
        <w:t xml:space="preserve"> Thessalonians 3:13 declares “To the end He may establish Your hearts blameless in holiness before God, even Our Father (Stephen), at the coming of Our Lord Jesus Christ with all His Saints (Lords).” In 1</w:t>
      </w:r>
      <w:r w:rsidRPr="00387CDE">
        <w:rPr>
          <w:rFonts w:cstheme="minorHAnsi"/>
          <w:sz w:val="24"/>
          <w:szCs w:val="24"/>
          <w:vertAlign w:val="superscript"/>
        </w:rPr>
        <w:t>st</w:t>
      </w:r>
      <w:r w:rsidRPr="00387CDE">
        <w:rPr>
          <w:rFonts w:cstheme="minorHAnsi"/>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87CDE">
        <w:rPr>
          <w:rFonts w:cstheme="minorHAnsi"/>
          <w:b/>
          <w:sz w:val="24"/>
          <w:szCs w:val="24"/>
        </w:rPr>
        <w:t>HOLINESS</w:t>
      </w:r>
      <w:r w:rsidRPr="00387CDE">
        <w:rPr>
          <w:rFonts w:cstheme="minorHAnsi"/>
          <w:sz w:val="24"/>
          <w:szCs w:val="24"/>
        </w:rPr>
        <w:t>…” In Sirach 50:11 states “…He made the garment of holiness honorable.” In 2</w:t>
      </w:r>
      <w:r w:rsidRPr="00387CDE">
        <w:rPr>
          <w:rFonts w:cstheme="minorHAnsi"/>
          <w:sz w:val="24"/>
          <w:szCs w:val="24"/>
          <w:vertAlign w:val="superscript"/>
        </w:rPr>
        <w:t>nd</w:t>
      </w:r>
      <w:r w:rsidRPr="00387CDE">
        <w:rPr>
          <w:rFonts w:cstheme="minorHAnsi"/>
          <w:sz w:val="24"/>
          <w:szCs w:val="24"/>
        </w:rPr>
        <w:t xml:space="preserve"> Maccabees 14:36 declares “Therefore now, O holy Lord of all holiness, keep this house ever undefiled, which lately was cleansed, &amp; stop every unrighteous mouth.” In 2</w:t>
      </w:r>
      <w:r w:rsidRPr="00387CDE">
        <w:rPr>
          <w:rFonts w:cstheme="minorHAnsi"/>
          <w:sz w:val="24"/>
          <w:szCs w:val="24"/>
          <w:vertAlign w:val="superscript"/>
        </w:rPr>
        <w:t>nd</w:t>
      </w:r>
      <w:r w:rsidRPr="00387CDE">
        <w:rPr>
          <w:rFonts w:cstheme="minorHAnsi"/>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Jealousy is proven in scripture. God is a Zealous God to His people. In 2</w:t>
      </w:r>
      <w:r w:rsidRPr="00387CDE">
        <w:rPr>
          <w:rFonts w:cstheme="minorHAnsi"/>
          <w:sz w:val="24"/>
          <w:szCs w:val="24"/>
          <w:vertAlign w:val="superscript"/>
        </w:rPr>
        <w:t>nd</w:t>
      </w:r>
      <w:r w:rsidRPr="00387CDE">
        <w:rPr>
          <w:rFonts w:cstheme="minorHAnsi"/>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87CDE">
        <w:rPr>
          <w:rFonts w:cstheme="minorHAnsi"/>
          <w:sz w:val="24"/>
          <w:szCs w:val="24"/>
          <w:vertAlign w:val="superscript"/>
        </w:rPr>
        <w:t>st</w:t>
      </w:r>
      <w:r w:rsidRPr="00387CDE">
        <w:rPr>
          <w:rFonts w:cstheme="minorHAnsi"/>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87CDE">
        <w:rPr>
          <w:rFonts w:cstheme="minorHAnsi"/>
          <w:sz w:val="24"/>
          <w:szCs w:val="24"/>
          <w:vertAlign w:val="superscript"/>
        </w:rPr>
        <w:t>st</w:t>
      </w:r>
      <w:r w:rsidRPr="00387CDE">
        <w:rPr>
          <w:rFonts w:cstheme="minorHAnsi"/>
          <w:sz w:val="24"/>
          <w:szCs w:val="24"/>
        </w:rPr>
        <w:t xml:space="preserve"> Corinthians 10:22 mentions “Do We provoke the Lord to jealousy? Are We stronger than He?” In 2</w:t>
      </w:r>
      <w:r w:rsidRPr="00387CDE">
        <w:rPr>
          <w:rFonts w:cstheme="minorHAnsi"/>
          <w:sz w:val="24"/>
          <w:szCs w:val="24"/>
          <w:vertAlign w:val="superscript"/>
        </w:rPr>
        <w:t>nd</w:t>
      </w:r>
      <w:r w:rsidRPr="00387CDE">
        <w:rPr>
          <w:rFonts w:cstheme="minorHAnsi"/>
          <w:sz w:val="24"/>
          <w:szCs w:val="24"/>
        </w:rPr>
        <w:t xml:space="preserve"> Esdras 15:52 declares “Would I with jealousy have so proceeded against thee, says the Lord…” In Wisdom of Solomon 5:15-23 is the infallible “</w:t>
      </w:r>
      <w:r w:rsidRPr="00387CDE">
        <w:rPr>
          <w:rFonts w:cstheme="minorHAnsi"/>
          <w:b/>
          <w:sz w:val="24"/>
          <w:szCs w:val="24"/>
        </w:rPr>
        <w:t>Jealous Law Justice Armor</w:t>
      </w:r>
      <w:r w:rsidRPr="00387CDE">
        <w:rPr>
          <w:rFonts w:cstheme="minorHAnsi"/>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87CDE">
        <w:rPr>
          <w:rFonts w:cstheme="minorHAnsi"/>
          <w:b/>
          <w:sz w:val="24"/>
          <w:szCs w:val="24"/>
        </w:rPr>
        <w:t>IMPARTIAL JUSTICE AS A HELMET</w:t>
      </w:r>
      <w:r w:rsidRPr="00387CDE">
        <w:rPr>
          <w:rFonts w:cstheme="minorHAnsi"/>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87CDE">
        <w:rPr>
          <w:rFonts w:cstheme="minorHAnsi"/>
          <w:sz w:val="24"/>
          <w:szCs w:val="24"/>
          <w:vertAlign w:val="superscript"/>
        </w:rPr>
        <w:t>nd</w:t>
      </w:r>
      <w:r w:rsidRPr="00387CDE">
        <w:rPr>
          <w:rFonts w:cstheme="minorHAnsi"/>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87CDE">
        <w:rPr>
          <w:rFonts w:cstheme="minorHAnsi"/>
          <w:b/>
          <w:sz w:val="24"/>
          <w:szCs w:val="24"/>
        </w:rPr>
        <w:t>the Father Stephen’s Wrath</w:t>
      </w:r>
      <w:r w:rsidRPr="00387CDE">
        <w:rPr>
          <w:rFonts w:cstheme="minorHAnsi"/>
          <w:sz w:val="24"/>
          <w:szCs w:val="24"/>
        </w:rPr>
        <w:t xml:space="preserve"> on sinners in Romans 1:21-32; 2:4-5, 8; 3:25-26; 5:9-10; 6:23; 9:22; 12:19; Ephesians 5:6; Galatians 5:19-21; Colossians 3:6; 1</w:t>
      </w:r>
      <w:r w:rsidRPr="00387CDE">
        <w:rPr>
          <w:rFonts w:cstheme="minorHAnsi"/>
          <w:sz w:val="24"/>
          <w:szCs w:val="24"/>
          <w:vertAlign w:val="superscript"/>
        </w:rPr>
        <w:t>st</w:t>
      </w:r>
      <w:r w:rsidRPr="00387CDE">
        <w:rPr>
          <w:rFonts w:cstheme="minorHAnsi"/>
          <w:sz w:val="24"/>
          <w:szCs w:val="24"/>
        </w:rPr>
        <w:t xml:space="preserve"> Thessalonians 1:10; 2:16; 5:9; Hebrews 1:9; 2:5-18; 3:11; 5:14; Revelation 6:16-17; 19:15; Deuteronomy 9:7-8, 22; 11:17; 29:23, 28; Hosea 13:14; Exodus 32:10-12; Numbers 11:33; 2</w:t>
      </w:r>
      <w:r w:rsidRPr="00387CDE">
        <w:rPr>
          <w:rFonts w:cstheme="minorHAnsi"/>
          <w:sz w:val="24"/>
          <w:szCs w:val="24"/>
          <w:vertAlign w:val="superscript"/>
        </w:rPr>
        <w:t>nd</w:t>
      </w:r>
      <w:r w:rsidRPr="00387CDE">
        <w:rPr>
          <w:rFonts w:cstheme="minorHAnsi"/>
          <w:sz w:val="24"/>
          <w:szCs w:val="24"/>
        </w:rPr>
        <w:t xml:space="preserve"> Timothy 1:10; Zechariah 8:14; Psalms 21:9; 89:46; 103:8-9; 106:40; Proverbs 11:4; Ezekiel 22:21, 31; 38:19; Habakkuk 3:2 and 2</w:t>
      </w:r>
      <w:r w:rsidRPr="00387CDE">
        <w:rPr>
          <w:rFonts w:cstheme="minorHAnsi"/>
          <w:sz w:val="24"/>
          <w:szCs w:val="24"/>
          <w:vertAlign w:val="superscript"/>
        </w:rPr>
        <w:t>nd</w:t>
      </w:r>
      <w:r w:rsidRPr="00387CDE">
        <w:rPr>
          <w:rFonts w:cstheme="minorHAnsi"/>
          <w:sz w:val="24"/>
          <w:szCs w:val="24"/>
        </w:rPr>
        <w:t xml:space="preserve"> Peter 3:9-10. For the Lord John the Brother (Holy Ghost of God) satisfied </w:t>
      </w:r>
      <w:r w:rsidRPr="00387CDE">
        <w:rPr>
          <w:rFonts w:cstheme="minorHAnsi"/>
          <w:b/>
          <w:sz w:val="24"/>
          <w:szCs w:val="24"/>
        </w:rPr>
        <w:t>the Father Stephen’s anger</w:t>
      </w:r>
      <w:r w:rsidRPr="00387CDE">
        <w:rPr>
          <w:rFonts w:cstheme="minorHAnsi"/>
          <w:sz w:val="24"/>
          <w:szCs w:val="24"/>
        </w:rPr>
        <w:t xml:space="preserve"> on sinners in Deuteronomy 6:15; 7:4; 9:19; 13:17; 29:20, 23-24, 27-28; 31:17, 29; 32:16, 21-22; Numbers 11:1, 10; 12:9; 22:22; 25:3-4; 32:10, 13-14; Proverbs 5:5-6; 7:22-23; 9:18. The Lord James the Law of God satisfied </w:t>
      </w:r>
      <w:r w:rsidRPr="00387CDE">
        <w:rPr>
          <w:rFonts w:cstheme="minorHAnsi"/>
          <w:b/>
          <w:sz w:val="24"/>
          <w:szCs w:val="24"/>
        </w:rPr>
        <w:t>the Father Stephen’s</w:t>
      </w:r>
      <w:r w:rsidRPr="00387CDE">
        <w:rPr>
          <w:rFonts w:cstheme="minorHAnsi"/>
          <w:sz w:val="24"/>
          <w:szCs w:val="24"/>
        </w:rPr>
        <w:t xml:space="preserve"> </w:t>
      </w:r>
      <w:r w:rsidRPr="00387CDE">
        <w:rPr>
          <w:rFonts w:cstheme="minorHAnsi"/>
          <w:b/>
          <w:sz w:val="24"/>
          <w:szCs w:val="24"/>
        </w:rPr>
        <w:t>Rage</w:t>
      </w:r>
      <w:r w:rsidRPr="00387CDE">
        <w:rPr>
          <w:rFonts w:cstheme="minorHAnsi"/>
          <w:sz w:val="24"/>
          <w:szCs w:val="24"/>
        </w:rPr>
        <w:t xml:space="preserve"> in Wisdom of Solomon 4:20-5:23; 11:17-20; Sirach 36:1-17; 2</w:t>
      </w:r>
      <w:r w:rsidRPr="00387CDE">
        <w:rPr>
          <w:rFonts w:cstheme="minorHAnsi"/>
          <w:sz w:val="24"/>
          <w:szCs w:val="24"/>
          <w:vertAlign w:val="superscript"/>
        </w:rPr>
        <w:t>nd</w:t>
      </w:r>
      <w:r w:rsidRPr="00387CDE">
        <w:rPr>
          <w:rFonts w:cstheme="minorHAnsi"/>
          <w:sz w:val="24"/>
          <w:szCs w:val="24"/>
        </w:rPr>
        <w:t xml:space="preserve"> Peter 2:4; Genesis 6:1-5; Job 4:18; Isaiah 24:21 and Habakkuk 3:2. The Lord Stephen the Father above All satisfied </w:t>
      </w:r>
      <w:r w:rsidRPr="00387CDE">
        <w:rPr>
          <w:rFonts w:cstheme="minorHAnsi"/>
          <w:b/>
          <w:sz w:val="24"/>
          <w:szCs w:val="24"/>
        </w:rPr>
        <w:t>the  Lord Yah’s fury</w:t>
      </w:r>
      <w:r w:rsidRPr="00387CDE">
        <w:rPr>
          <w:rFonts w:cstheme="minorHAnsi"/>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87CDE">
        <w:rPr>
          <w:rFonts w:cstheme="minorHAnsi"/>
          <w:b/>
          <w:sz w:val="24"/>
          <w:szCs w:val="24"/>
        </w:rPr>
        <w:t>TSADDE</w:t>
      </w:r>
      <w:r w:rsidRPr="00387CDE">
        <w:rPr>
          <w:rFonts w:cstheme="minorHAnsi"/>
          <w:sz w:val="24"/>
          <w:szCs w:val="24"/>
        </w:rPr>
        <w:t>. Thy righteousness is an everlasting righteousness, and thy Law is the truth.” In Psalms 119:144 says “</w:t>
      </w:r>
      <w:r w:rsidRPr="00387CDE">
        <w:rPr>
          <w:rFonts w:cstheme="minorHAnsi"/>
          <w:b/>
          <w:sz w:val="24"/>
          <w:szCs w:val="24"/>
        </w:rPr>
        <w:t>TSADDE</w:t>
      </w:r>
      <w:r w:rsidRPr="00387CDE">
        <w:rPr>
          <w:rFonts w:cstheme="minorHAnsi"/>
          <w:sz w:val="24"/>
          <w:szCs w:val="24"/>
        </w:rPr>
        <w:t>. The righteousness of thy testimonies is everlasting: give Me understanding and I shall live.” In Psalms 199:172 states “</w:t>
      </w:r>
      <w:r w:rsidRPr="00387CDE">
        <w:rPr>
          <w:rFonts w:cstheme="minorHAnsi"/>
          <w:b/>
          <w:sz w:val="24"/>
          <w:szCs w:val="24"/>
        </w:rPr>
        <w:t>TAU</w:t>
      </w:r>
      <w:r w:rsidRPr="00387CDE">
        <w:rPr>
          <w:rFonts w:cstheme="minorHAnsi"/>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87CDE">
        <w:rPr>
          <w:rFonts w:cstheme="minorHAnsi"/>
          <w:b/>
          <w:sz w:val="24"/>
          <w:szCs w:val="24"/>
        </w:rPr>
        <w:t>THE LORD OUR RIGHTEOUSNESS</w:t>
      </w:r>
      <w:r w:rsidRPr="00387CDE">
        <w:rPr>
          <w:rFonts w:cstheme="minorHAnsi"/>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87CDE">
        <w:rPr>
          <w:rFonts w:cstheme="minorHAnsi"/>
          <w:sz w:val="24"/>
          <w:szCs w:val="24"/>
          <w:vertAlign w:val="superscript"/>
        </w:rPr>
        <w:t>st</w:t>
      </w:r>
      <w:r w:rsidRPr="00387CDE">
        <w:rPr>
          <w:rFonts w:cstheme="minorHAnsi"/>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87CDE">
        <w:rPr>
          <w:rFonts w:cstheme="minorHAnsi"/>
          <w:sz w:val="24"/>
          <w:szCs w:val="24"/>
          <w:vertAlign w:val="superscript"/>
        </w:rPr>
        <w:t>st</w:t>
      </w:r>
      <w:r w:rsidRPr="00387CDE">
        <w:rPr>
          <w:rFonts w:cstheme="minorHAnsi"/>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87CDE">
        <w:rPr>
          <w:rFonts w:cstheme="minorHAnsi"/>
          <w:sz w:val="24"/>
          <w:szCs w:val="24"/>
          <w:vertAlign w:val="superscript"/>
        </w:rPr>
        <w:t>nd</w:t>
      </w:r>
      <w:r w:rsidRPr="00387CDE">
        <w:rPr>
          <w:rFonts w:cstheme="minorHAnsi"/>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87CDE">
        <w:rPr>
          <w:rFonts w:cstheme="minorHAnsi"/>
          <w:sz w:val="24"/>
          <w:szCs w:val="24"/>
          <w:vertAlign w:val="superscript"/>
        </w:rPr>
        <w:t>nd</w:t>
      </w:r>
      <w:r w:rsidRPr="00387CDE">
        <w:rPr>
          <w:rFonts w:cstheme="minorHAnsi"/>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87CDE">
        <w:rPr>
          <w:rFonts w:cstheme="minorHAnsi"/>
          <w:sz w:val="24"/>
          <w:szCs w:val="24"/>
          <w:vertAlign w:val="superscript"/>
        </w:rPr>
        <w:t>nd</w:t>
      </w:r>
      <w:r w:rsidRPr="00387CDE">
        <w:rPr>
          <w:rFonts w:cstheme="minorHAnsi"/>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4: The Lord Yahweh’s Purpose Attributes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87CDE">
        <w:rPr>
          <w:rFonts w:cstheme="minorHAnsi"/>
          <w:sz w:val="24"/>
          <w:szCs w:val="24"/>
          <w:vertAlign w:val="superscript"/>
        </w:rPr>
        <w:t>nd</w:t>
      </w:r>
      <w:r w:rsidRPr="00387CDE">
        <w:rPr>
          <w:rFonts w:cstheme="minorHAnsi"/>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87CDE">
        <w:rPr>
          <w:rFonts w:cstheme="minorHAnsi"/>
          <w:b/>
          <w:sz w:val="24"/>
          <w:szCs w:val="24"/>
        </w:rPr>
        <w:t>The Lord’s Omnipotence and  all  Supreme  Authority  in  the Holy Bible</w:t>
      </w:r>
      <w:r w:rsidRPr="00387CDE">
        <w:rPr>
          <w:rFonts w:cstheme="minorHAnsi"/>
          <w:sz w:val="24"/>
          <w:szCs w:val="24"/>
        </w:rPr>
        <w:t>.” and My other book called “</w:t>
      </w:r>
      <w:r w:rsidRPr="00387CDE">
        <w:rPr>
          <w:rFonts w:cstheme="minorHAnsi"/>
          <w:b/>
          <w:sz w:val="24"/>
          <w:szCs w:val="24"/>
        </w:rPr>
        <w:t>The Lord Yah and His Almightiness in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87CDE">
        <w:rPr>
          <w:rFonts w:cstheme="minorHAnsi"/>
          <w:sz w:val="24"/>
          <w:szCs w:val="24"/>
          <w:vertAlign w:val="superscript"/>
        </w:rPr>
        <w:t>st</w:t>
      </w:r>
      <w:r w:rsidRPr="00387CDE">
        <w:rPr>
          <w:rFonts w:cstheme="minorHAnsi"/>
          <w:sz w:val="24"/>
          <w:szCs w:val="24"/>
        </w:rPr>
        <w:t xml:space="preserve"> Corinthians 4:19 states “But I will come to You shortly, if the Lord wills, and I will know, not the word of those who are puffed up, but the power.” In 1</w:t>
      </w:r>
      <w:r w:rsidRPr="00387CDE">
        <w:rPr>
          <w:rFonts w:cstheme="minorHAnsi"/>
          <w:sz w:val="24"/>
          <w:szCs w:val="24"/>
          <w:vertAlign w:val="superscript"/>
        </w:rPr>
        <w:t>st</w:t>
      </w:r>
      <w:r w:rsidRPr="00387CDE">
        <w:rPr>
          <w:rFonts w:cstheme="minorHAnsi"/>
          <w:sz w:val="24"/>
          <w:szCs w:val="24"/>
        </w:rPr>
        <w:t xml:space="preserve"> Corinthians 8:6 tells us “Yet for Us there is One God, the Father (Stephen), of whom are all things, and We for Him, and One Lord Jesus Christ, through whom are all things, and through whom We live.” In 1</w:t>
      </w:r>
      <w:r w:rsidRPr="00387CDE">
        <w:rPr>
          <w:rFonts w:cstheme="minorHAnsi"/>
          <w:sz w:val="24"/>
          <w:szCs w:val="24"/>
          <w:vertAlign w:val="superscript"/>
        </w:rPr>
        <w:t>st</w:t>
      </w:r>
      <w:r w:rsidRPr="00387CDE">
        <w:rPr>
          <w:rFonts w:cstheme="minorHAnsi"/>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87CDE">
        <w:rPr>
          <w:rFonts w:cstheme="minorHAnsi"/>
          <w:sz w:val="24"/>
          <w:szCs w:val="24"/>
          <w:vertAlign w:val="superscript"/>
        </w:rPr>
        <w:t>st</w:t>
      </w:r>
      <w:r w:rsidRPr="00387CDE">
        <w:rPr>
          <w:rFonts w:cstheme="minorHAnsi"/>
          <w:sz w:val="24"/>
          <w:szCs w:val="24"/>
        </w:rPr>
        <w:t xml:space="preserve"> Peter 3:17 states “For it is better, if it is the will of God, to suffer from doing good than for doing evil.” In 1</w:t>
      </w:r>
      <w:r w:rsidRPr="00387CDE">
        <w:rPr>
          <w:rFonts w:cstheme="minorHAnsi"/>
          <w:sz w:val="24"/>
          <w:szCs w:val="24"/>
          <w:vertAlign w:val="superscript"/>
        </w:rPr>
        <w:t>st</w:t>
      </w:r>
      <w:r w:rsidRPr="00387CDE">
        <w:rPr>
          <w:rFonts w:cstheme="minorHAnsi"/>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87CDE">
        <w:rPr>
          <w:rFonts w:cstheme="minorHAnsi"/>
          <w:sz w:val="24"/>
          <w:szCs w:val="24"/>
          <w:vertAlign w:val="superscript"/>
        </w:rPr>
        <w:t>st</w:t>
      </w:r>
      <w:r w:rsidRPr="00387CDE">
        <w:rPr>
          <w:rFonts w:cstheme="minorHAnsi"/>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87CDE">
        <w:rPr>
          <w:rFonts w:cstheme="minorHAnsi"/>
          <w:sz w:val="24"/>
          <w:szCs w:val="24"/>
          <w:vertAlign w:val="superscript"/>
        </w:rPr>
        <w:t>st</w:t>
      </w:r>
      <w:r w:rsidRPr="00387CDE">
        <w:rPr>
          <w:rFonts w:cstheme="minorHAnsi"/>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87CDE">
        <w:rPr>
          <w:rFonts w:cstheme="minorHAnsi"/>
          <w:sz w:val="24"/>
          <w:szCs w:val="24"/>
          <w:vertAlign w:val="superscript"/>
        </w:rPr>
        <w:t>st</w:t>
      </w:r>
      <w:r w:rsidRPr="00387CDE">
        <w:rPr>
          <w:rFonts w:cstheme="minorHAnsi"/>
          <w:sz w:val="24"/>
          <w:szCs w:val="24"/>
        </w:rPr>
        <w:t xml:space="preserve"> Timothy 2:4 says “…who desires all Men to be saved and to come to the knowledge of the truth.” In 2</w:t>
      </w:r>
      <w:r w:rsidRPr="00387CDE">
        <w:rPr>
          <w:rFonts w:cstheme="minorHAnsi"/>
          <w:sz w:val="24"/>
          <w:szCs w:val="24"/>
          <w:vertAlign w:val="superscript"/>
        </w:rPr>
        <w:t>nd</w:t>
      </w:r>
      <w:r w:rsidRPr="00387CDE">
        <w:rPr>
          <w:rFonts w:cstheme="minorHAnsi"/>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87CDE">
        <w:rPr>
          <w:rFonts w:cstheme="minorHAnsi"/>
          <w:sz w:val="24"/>
          <w:szCs w:val="24"/>
          <w:vertAlign w:val="superscript"/>
        </w:rPr>
        <w:t>nd</w:t>
      </w:r>
      <w:r w:rsidRPr="00387CDE">
        <w:rPr>
          <w:rFonts w:cstheme="minorHAnsi"/>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5: The Lord Yahweh’s other Incommunicable Attributes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87CDE">
        <w:rPr>
          <w:rFonts w:cstheme="minorHAnsi"/>
          <w:sz w:val="24"/>
          <w:szCs w:val="24"/>
          <w:vertAlign w:val="superscript"/>
        </w:rPr>
        <w:t>st</w:t>
      </w:r>
      <w:r w:rsidRPr="00387CDE">
        <w:rPr>
          <w:rFonts w:cstheme="minorHAnsi"/>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87CDE">
        <w:rPr>
          <w:rFonts w:cstheme="minorHAnsi"/>
          <w:sz w:val="24"/>
          <w:szCs w:val="24"/>
          <w:vertAlign w:val="superscript"/>
        </w:rPr>
        <w:t>nd</w:t>
      </w:r>
      <w:r w:rsidRPr="00387CDE">
        <w:rPr>
          <w:rFonts w:cstheme="minorHAnsi"/>
          <w:sz w:val="24"/>
          <w:szCs w:val="24"/>
        </w:rPr>
        <w:t xml:space="preserve"> Corinthians 3:17 says “Where the Spirit (Stephen in 1</w:t>
      </w:r>
      <w:r w:rsidRPr="00387CDE">
        <w:rPr>
          <w:rFonts w:cstheme="minorHAnsi"/>
          <w:sz w:val="24"/>
          <w:szCs w:val="24"/>
          <w:vertAlign w:val="superscript"/>
        </w:rPr>
        <w:t>st</w:t>
      </w:r>
      <w:r w:rsidRPr="00387CDE">
        <w:rPr>
          <w:rFonts w:cstheme="minorHAnsi"/>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87CDE">
        <w:rPr>
          <w:rFonts w:cstheme="minorHAnsi"/>
          <w:b/>
          <w:sz w:val="24"/>
          <w:szCs w:val="24"/>
        </w:rPr>
        <w:t>The Lord Jehovah’s Omnipresence in His Universe of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87CDE">
        <w:rPr>
          <w:rFonts w:cstheme="minorHAnsi"/>
          <w:sz w:val="24"/>
          <w:szCs w:val="24"/>
          <w:vertAlign w:val="superscript"/>
        </w:rPr>
        <w:t>nd</w:t>
      </w:r>
      <w:r w:rsidRPr="00387CDE">
        <w:rPr>
          <w:rFonts w:cstheme="minorHAnsi"/>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87CDE">
        <w:rPr>
          <w:rFonts w:cstheme="minorHAnsi"/>
          <w:sz w:val="24"/>
          <w:szCs w:val="24"/>
          <w:vertAlign w:val="superscript"/>
        </w:rPr>
        <w:t>nd</w:t>
      </w:r>
      <w:r w:rsidRPr="00387CDE">
        <w:rPr>
          <w:rFonts w:cstheme="minorHAnsi"/>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87CDE">
        <w:rPr>
          <w:rFonts w:cstheme="minorHAnsi"/>
          <w:sz w:val="24"/>
          <w:szCs w:val="24"/>
          <w:vertAlign w:val="superscript"/>
        </w:rPr>
        <w:t>st</w:t>
      </w:r>
      <w:r w:rsidRPr="00387CDE">
        <w:rPr>
          <w:rFonts w:cstheme="minorHAnsi"/>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87CDE">
        <w:rPr>
          <w:rFonts w:cstheme="minorHAnsi"/>
          <w:sz w:val="24"/>
          <w:szCs w:val="24"/>
          <w:vertAlign w:val="superscript"/>
        </w:rPr>
        <w:t>st</w:t>
      </w:r>
      <w:r w:rsidRPr="00387CDE">
        <w:rPr>
          <w:rFonts w:cstheme="minorHAnsi"/>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87CDE">
        <w:rPr>
          <w:rFonts w:cstheme="minorHAnsi"/>
          <w:sz w:val="24"/>
          <w:szCs w:val="24"/>
          <w:vertAlign w:val="superscript"/>
        </w:rPr>
        <w:t>nd</w:t>
      </w:r>
      <w:r w:rsidRPr="00387CDE">
        <w:rPr>
          <w:rFonts w:cstheme="minorHAnsi"/>
          <w:sz w:val="24"/>
          <w:szCs w:val="24"/>
        </w:rPr>
        <w:t xml:space="preserve"> Esdras 7:52 declares “And that the glory of the Most High (Stephen) is kept to defend them which have led a wary life…” In 2</w:t>
      </w:r>
      <w:r w:rsidRPr="00387CDE">
        <w:rPr>
          <w:rFonts w:cstheme="minorHAnsi"/>
          <w:sz w:val="24"/>
          <w:szCs w:val="24"/>
          <w:vertAlign w:val="superscript"/>
        </w:rPr>
        <w:t>nd</w:t>
      </w:r>
      <w:r w:rsidRPr="00387CDE">
        <w:rPr>
          <w:rFonts w:cstheme="minorHAnsi"/>
          <w:sz w:val="24"/>
          <w:szCs w:val="24"/>
        </w:rPr>
        <w:t xml:space="preserve"> Esdras 8:21 tells us “Whose throne is inestimable, whose glory may not be comprehended, before the Host of Angels (Lords) stand with trembling.”  In 2</w:t>
      </w:r>
      <w:r w:rsidRPr="00387CDE">
        <w:rPr>
          <w:rFonts w:cstheme="minorHAnsi"/>
          <w:sz w:val="24"/>
          <w:szCs w:val="24"/>
          <w:vertAlign w:val="superscript"/>
        </w:rPr>
        <w:t>nd</w:t>
      </w:r>
      <w:r w:rsidRPr="00387CDE">
        <w:rPr>
          <w:rFonts w:cstheme="minorHAnsi"/>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Blessedness (Better to give than to receive) is proven in scripture. God is always blessed. In 1</w:t>
      </w:r>
      <w:r w:rsidRPr="00387CDE">
        <w:rPr>
          <w:rFonts w:cstheme="minorHAnsi"/>
          <w:sz w:val="24"/>
          <w:szCs w:val="24"/>
          <w:vertAlign w:val="superscript"/>
        </w:rPr>
        <w:t>st</w:t>
      </w:r>
      <w:r w:rsidRPr="00387CDE">
        <w:rPr>
          <w:rFonts w:cstheme="minorHAnsi"/>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87CDE">
        <w:rPr>
          <w:rFonts w:cstheme="minorHAnsi"/>
          <w:sz w:val="24"/>
          <w:szCs w:val="24"/>
          <w:vertAlign w:val="superscript"/>
        </w:rPr>
        <w:t>st</w:t>
      </w:r>
      <w:r w:rsidRPr="00387CDE">
        <w:rPr>
          <w:rFonts w:cstheme="minorHAnsi"/>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87CDE">
        <w:rPr>
          <w:rFonts w:cstheme="minorHAnsi"/>
          <w:b/>
          <w:sz w:val="24"/>
          <w:szCs w:val="24"/>
        </w:rPr>
        <w:t>BETH</w:t>
      </w:r>
      <w:r w:rsidRPr="00387CDE">
        <w:rPr>
          <w:rFonts w:cstheme="minorHAnsi"/>
          <w:sz w:val="24"/>
          <w:szCs w:val="24"/>
        </w:rPr>
        <w:t>. Blessed art thou, O LORD: teach Me thy statutes.” The Lord’s Beatitudes are in Matthew 5:3-12. In Matthew 25:34 declares “…Come, Ye blessed of My Father (Stephen), inherit the Kingdom for You from the foundation of the World.” In 2</w:t>
      </w:r>
      <w:r w:rsidRPr="00387CDE">
        <w:rPr>
          <w:rFonts w:cstheme="minorHAnsi"/>
          <w:sz w:val="24"/>
          <w:szCs w:val="24"/>
          <w:vertAlign w:val="superscript"/>
        </w:rPr>
        <w:t>nd</w:t>
      </w:r>
      <w:r w:rsidRPr="00387CDE">
        <w:rPr>
          <w:rFonts w:cstheme="minorHAnsi"/>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87CDE">
        <w:rPr>
          <w:rFonts w:cstheme="minorHAnsi"/>
          <w:sz w:val="24"/>
          <w:szCs w:val="24"/>
          <w:vertAlign w:val="superscript"/>
        </w:rPr>
        <w:t>st</w:t>
      </w:r>
      <w:r w:rsidRPr="00387CDE">
        <w:rPr>
          <w:rFonts w:cstheme="minorHAnsi"/>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87CDE">
        <w:rPr>
          <w:rFonts w:cstheme="minorHAnsi"/>
          <w:sz w:val="24"/>
          <w:szCs w:val="24"/>
          <w:vertAlign w:val="superscript"/>
        </w:rPr>
        <w:t>st</w:t>
      </w:r>
      <w:r w:rsidRPr="00387CDE">
        <w:rPr>
          <w:rFonts w:cstheme="minorHAnsi"/>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87CDE">
        <w:rPr>
          <w:rFonts w:cstheme="minorHAnsi"/>
          <w:sz w:val="24"/>
          <w:szCs w:val="24"/>
          <w:vertAlign w:val="superscript"/>
        </w:rPr>
        <w:t>nd</w:t>
      </w:r>
      <w:r w:rsidRPr="00387CDE">
        <w:rPr>
          <w:rFonts w:cstheme="minorHAnsi"/>
          <w:sz w:val="24"/>
          <w:szCs w:val="24"/>
        </w:rPr>
        <w:t xml:space="preserve"> Maccabees 1:17 says “Blessed be Our God on all things, who have delivered up the ungodly.” In 1</w:t>
      </w:r>
      <w:r w:rsidRPr="00387CDE">
        <w:rPr>
          <w:rFonts w:cstheme="minorHAnsi"/>
          <w:sz w:val="24"/>
          <w:szCs w:val="24"/>
          <w:vertAlign w:val="superscript"/>
        </w:rPr>
        <w:t>st</w:t>
      </w:r>
      <w:r w:rsidRPr="00387CDE">
        <w:rPr>
          <w:rFonts w:cstheme="minorHAnsi"/>
          <w:sz w:val="24"/>
          <w:szCs w:val="24"/>
        </w:rPr>
        <w:t xml:space="preserve"> Esdras 8:25 mentions “…Blessed be the only Lord God of My Fathers, who has put these things into the heart of the King…” In 1</w:t>
      </w:r>
      <w:r w:rsidRPr="00387CDE">
        <w:rPr>
          <w:rFonts w:cstheme="minorHAnsi"/>
          <w:sz w:val="24"/>
          <w:szCs w:val="24"/>
          <w:vertAlign w:val="superscript"/>
        </w:rPr>
        <w:t>st</w:t>
      </w:r>
      <w:r w:rsidRPr="00387CDE">
        <w:rPr>
          <w:rFonts w:cstheme="minorHAnsi"/>
          <w:sz w:val="24"/>
          <w:szCs w:val="24"/>
        </w:rPr>
        <w:t xml:space="preserve"> Esdras 9:46 says “…so Esdras blessed the Lord God Most High (Stephen), the God of Hosts, the Almighty.”  In 2</w:t>
      </w:r>
      <w:r w:rsidRPr="00387CDE">
        <w:rPr>
          <w:rFonts w:cstheme="minorHAnsi"/>
          <w:sz w:val="24"/>
          <w:szCs w:val="24"/>
          <w:vertAlign w:val="superscript"/>
        </w:rPr>
        <w:t>nd</w:t>
      </w:r>
      <w:r w:rsidRPr="00387CDE">
        <w:rPr>
          <w:rFonts w:cstheme="minorHAnsi"/>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87CDE">
        <w:rPr>
          <w:rFonts w:cstheme="minorHAnsi"/>
          <w:sz w:val="24"/>
          <w:szCs w:val="24"/>
          <w:vertAlign w:val="superscript"/>
        </w:rPr>
        <w:t>st</w:t>
      </w:r>
      <w:r w:rsidRPr="00387CDE">
        <w:rPr>
          <w:rFonts w:cstheme="minorHAnsi"/>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87CDE">
        <w:rPr>
          <w:rFonts w:cstheme="minorHAnsi"/>
          <w:sz w:val="24"/>
          <w:szCs w:val="24"/>
          <w:vertAlign w:val="superscript"/>
        </w:rPr>
        <w:t>st</w:t>
      </w:r>
      <w:r w:rsidRPr="00387CDE">
        <w:rPr>
          <w:rFonts w:cstheme="minorHAnsi"/>
          <w:sz w:val="24"/>
          <w:szCs w:val="24"/>
        </w:rPr>
        <w:t xml:space="preserve"> Chronicles 16:29; 2</w:t>
      </w:r>
      <w:r w:rsidRPr="00387CDE">
        <w:rPr>
          <w:rFonts w:cstheme="minorHAnsi"/>
          <w:sz w:val="24"/>
          <w:szCs w:val="24"/>
          <w:vertAlign w:val="superscript"/>
        </w:rPr>
        <w:t>nd</w:t>
      </w:r>
      <w:r w:rsidRPr="00387CDE">
        <w:rPr>
          <w:rFonts w:cstheme="minorHAnsi"/>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87CDE">
        <w:rPr>
          <w:rFonts w:cstheme="minorHAnsi"/>
          <w:sz w:val="24"/>
          <w:szCs w:val="24"/>
          <w:vertAlign w:val="superscript"/>
        </w:rPr>
        <w:t>st</w:t>
      </w:r>
      <w:r w:rsidRPr="00387CDE">
        <w:rPr>
          <w:rFonts w:cstheme="minorHAnsi"/>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87CDE">
        <w:rPr>
          <w:rFonts w:cstheme="minorHAnsi"/>
          <w:b/>
          <w:sz w:val="24"/>
          <w:szCs w:val="24"/>
        </w:rPr>
        <w:t>I AM WHO I AM</w:t>
      </w:r>
      <w:r w:rsidRPr="00387CDE">
        <w:rPr>
          <w:rFonts w:cstheme="minorHAnsi"/>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87CDE">
        <w:rPr>
          <w:rFonts w:cstheme="minorHAnsi"/>
          <w:sz w:val="24"/>
          <w:szCs w:val="24"/>
          <w:vertAlign w:val="superscript"/>
        </w:rPr>
        <w:t>nd</w:t>
      </w:r>
      <w:r w:rsidRPr="00387CDE">
        <w:rPr>
          <w:rFonts w:cstheme="minorHAnsi"/>
          <w:sz w:val="24"/>
          <w:szCs w:val="24"/>
        </w:rPr>
        <w:t xml:space="preserve"> Timothy 2:19 declares “the solid foundation of God stands, having this seal: “The Lord knows those who are His,” &amp; “Let Everyone who names the name of Christ depart from iniquity.” In 1</w:t>
      </w:r>
      <w:r w:rsidRPr="00387CDE">
        <w:rPr>
          <w:rFonts w:cstheme="minorHAnsi"/>
          <w:sz w:val="24"/>
          <w:szCs w:val="24"/>
          <w:vertAlign w:val="superscript"/>
        </w:rPr>
        <w:t>st</w:t>
      </w:r>
      <w:r w:rsidRPr="00387CDE">
        <w:rPr>
          <w:rFonts w:cstheme="minorHAnsi"/>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87CDE">
        <w:rPr>
          <w:rFonts w:cstheme="minorHAnsi"/>
          <w:sz w:val="24"/>
          <w:szCs w:val="24"/>
          <w:vertAlign w:val="superscript"/>
        </w:rPr>
        <w:t>st</w:t>
      </w:r>
      <w:r w:rsidRPr="00387CDE">
        <w:rPr>
          <w:rFonts w:cstheme="minorHAnsi"/>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87CDE">
        <w:rPr>
          <w:rFonts w:cstheme="minorHAnsi"/>
          <w:sz w:val="24"/>
          <w:szCs w:val="24"/>
          <w:vertAlign w:val="superscript"/>
        </w:rPr>
        <w:t>st</w:t>
      </w:r>
      <w:r w:rsidRPr="00387CDE">
        <w:rPr>
          <w:rFonts w:cstheme="minorHAnsi"/>
          <w:sz w:val="24"/>
          <w:szCs w:val="24"/>
        </w:rPr>
        <w:t xml:space="preserve"> Peter 3:20; 2</w:t>
      </w:r>
      <w:r w:rsidRPr="00387CDE">
        <w:rPr>
          <w:rFonts w:cstheme="minorHAnsi"/>
          <w:sz w:val="24"/>
          <w:szCs w:val="24"/>
          <w:vertAlign w:val="superscript"/>
        </w:rPr>
        <w:t>nd</w:t>
      </w:r>
      <w:r w:rsidRPr="00387CDE">
        <w:rPr>
          <w:rFonts w:cstheme="minorHAnsi"/>
          <w:sz w:val="24"/>
          <w:szCs w:val="24"/>
        </w:rPr>
        <w:t xml:space="preserve"> Peter 2:5; Sirach 44:17; 2</w:t>
      </w:r>
      <w:r w:rsidRPr="00387CDE">
        <w:rPr>
          <w:rFonts w:cstheme="minorHAnsi"/>
          <w:sz w:val="24"/>
          <w:szCs w:val="24"/>
          <w:vertAlign w:val="superscript"/>
        </w:rPr>
        <w:t>nd</w:t>
      </w:r>
      <w:r w:rsidRPr="00387CDE">
        <w:rPr>
          <w:rFonts w:cstheme="minorHAnsi"/>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87CDE">
        <w:rPr>
          <w:rFonts w:cstheme="minorHAnsi"/>
          <w:sz w:val="24"/>
          <w:szCs w:val="24"/>
          <w:vertAlign w:val="superscript"/>
        </w:rPr>
        <w:t>nd</w:t>
      </w:r>
      <w:r w:rsidRPr="00387CDE">
        <w:rPr>
          <w:rFonts w:cstheme="minorHAnsi"/>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87CDE">
        <w:rPr>
          <w:rFonts w:cstheme="minorHAnsi"/>
          <w:sz w:val="24"/>
          <w:szCs w:val="24"/>
          <w:vertAlign w:val="superscript"/>
        </w:rPr>
        <w:t>st</w:t>
      </w:r>
      <w:r w:rsidRPr="00387CDE">
        <w:rPr>
          <w:rFonts w:cstheme="minorHAnsi"/>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What are the five levels of Relenting? First, is the Married Lord called Wisdom by the term “Qanah” meaning “</w:t>
      </w:r>
      <w:r w:rsidRPr="00387CDE">
        <w:rPr>
          <w:rFonts w:cstheme="minorHAnsi"/>
          <w:b/>
          <w:sz w:val="24"/>
          <w:szCs w:val="24"/>
        </w:rPr>
        <w:t>Marital Eternal Sexual Eros Love</w:t>
      </w:r>
      <w:r w:rsidRPr="00387CDE">
        <w:rPr>
          <w:rFonts w:cstheme="minorHAnsi"/>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Relentlessness (does not relent) is proven in scripture. In 1</w:t>
      </w:r>
      <w:r w:rsidRPr="00387CDE">
        <w:rPr>
          <w:rFonts w:cstheme="minorHAnsi"/>
          <w:sz w:val="24"/>
          <w:szCs w:val="24"/>
          <w:vertAlign w:val="superscript"/>
        </w:rPr>
        <w:t>st</w:t>
      </w:r>
      <w:r w:rsidRPr="00387CDE">
        <w:rPr>
          <w:rFonts w:cstheme="minorHAnsi"/>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87CDE">
        <w:rPr>
          <w:rFonts w:cstheme="minorHAnsi"/>
          <w:sz w:val="24"/>
          <w:szCs w:val="24"/>
          <w:vertAlign w:val="superscript"/>
        </w:rPr>
        <w:t>nd</w:t>
      </w:r>
      <w:r w:rsidRPr="00387CDE">
        <w:rPr>
          <w:rFonts w:cstheme="minorHAnsi"/>
          <w:sz w:val="24"/>
          <w:szCs w:val="24"/>
        </w:rPr>
        <w:t xml:space="preserve"> Thessalonians 2:1-12; 2</w:t>
      </w:r>
      <w:r w:rsidRPr="00387CDE">
        <w:rPr>
          <w:rFonts w:cstheme="minorHAnsi"/>
          <w:sz w:val="24"/>
          <w:szCs w:val="24"/>
          <w:vertAlign w:val="superscript"/>
        </w:rPr>
        <w:t>nd</w:t>
      </w:r>
      <w:r w:rsidRPr="00387CDE">
        <w:rPr>
          <w:rFonts w:cstheme="minorHAnsi"/>
          <w:sz w:val="24"/>
          <w:szCs w:val="24"/>
        </w:rPr>
        <w:t xml:space="preserve"> John 7-11; Jude 5-19; Daniel 2:1-12:13; 2</w:t>
      </w:r>
      <w:r w:rsidRPr="00387CDE">
        <w:rPr>
          <w:rFonts w:cstheme="minorHAnsi"/>
          <w:sz w:val="24"/>
          <w:szCs w:val="24"/>
          <w:vertAlign w:val="superscript"/>
        </w:rPr>
        <w:t>nd</w:t>
      </w:r>
      <w:r w:rsidRPr="00387CDE">
        <w:rPr>
          <w:rFonts w:cstheme="minorHAnsi"/>
          <w:sz w:val="24"/>
          <w:szCs w:val="24"/>
        </w:rPr>
        <w:t xml:space="preserve"> Peter 2:1-22; 3:10-13; Genesis 6:1-8; Revelation 4:1-20:15 and Acts 7:51-8:3. This is done by the Father Stephen’s Law of Division to divide Kingdoms (Kings) and Nations (Laws) in Luke 11:17-23; 21:10.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87CDE">
        <w:rPr>
          <w:rFonts w:cstheme="minorHAnsi"/>
          <w:sz w:val="24"/>
          <w:szCs w:val="24"/>
          <w:vertAlign w:val="superscript"/>
        </w:rPr>
        <w:t>nd</w:t>
      </w:r>
      <w:r w:rsidRPr="00387CDE">
        <w:rPr>
          <w:rFonts w:cstheme="minorHAnsi"/>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87CDE">
        <w:rPr>
          <w:rFonts w:cstheme="minorHAnsi"/>
          <w:sz w:val="24"/>
          <w:szCs w:val="24"/>
          <w:vertAlign w:val="superscript"/>
        </w:rPr>
        <w:t>st</w:t>
      </w:r>
      <w:r w:rsidRPr="00387CDE">
        <w:rPr>
          <w:rFonts w:cstheme="minorHAnsi"/>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87CDE">
        <w:rPr>
          <w:rFonts w:cstheme="minorHAnsi"/>
          <w:sz w:val="24"/>
          <w:szCs w:val="24"/>
          <w:vertAlign w:val="superscript"/>
        </w:rPr>
        <w:t>st</w:t>
      </w:r>
      <w:r w:rsidRPr="00387CDE">
        <w:rPr>
          <w:rFonts w:cstheme="minorHAnsi"/>
          <w:sz w:val="24"/>
          <w:szCs w:val="24"/>
        </w:rPr>
        <w:t xml:space="preserve"> Person of the Trinity and equal to the Lord Yah.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87CDE">
        <w:rPr>
          <w:rFonts w:cstheme="minorHAnsi"/>
          <w:sz w:val="24"/>
          <w:szCs w:val="24"/>
          <w:vertAlign w:val="superscript"/>
        </w:rPr>
        <w:t>st</w:t>
      </w:r>
      <w:r w:rsidRPr="00387CDE">
        <w:rPr>
          <w:rFonts w:cstheme="minorHAnsi"/>
          <w:sz w:val="24"/>
          <w:szCs w:val="24"/>
        </w:rPr>
        <w:t xml:space="preserve"> Timothy 1:17 states “Now to the King eternal, immortal, invisible, to God who alone is wise, be honor and glory forever and ever. Amen.” In 1</w:t>
      </w:r>
      <w:r w:rsidRPr="00387CDE">
        <w:rPr>
          <w:rFonts w:cstheme="minorHAnsi"/>
          <w:sz w:val="24"/>
          <w:szCs w:val="24"/>
          <w:vertAlign w:val="superscript"/>
        </w:rPr>
        <w:t>st</w:t>
      </w:r>
      <w:r w:rsidRPr="00387CDE">
        <w:rPr>
          <w:rFonts w:cstheme="minorHAnsi"/>
          <w:sz w:val="24"/>
          <w:szCs w:val="24"/>
        </w:rPr>
        <w:t xml:space="preserve"> Timothy 6:16 says “…who alone has immortality, dwelling in unapproachable light, whom no Man has seen or can see, to whom be honor and everlasting power, Amen.” In 2</w:t>
      </w:r>
      <w:r w:rsidRPr="00387CDE">
        <w:rPr>
          <w:rFonts w:cstheme="minorHAnsi"/>
          <w:sz w:val="24"/>
          <w:szCs w:val="24"/>
          <w:vertAlign w:val="superscript"/>
        </w:rPr>
        <w:t>nd</w:t>
      </w:r>
      <w:r w:rsidRPr="00387CDE">
        <w:rPr>
          <w:rFonts w:cstheme="minorHAnsi"/>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87CDE">
        <w:rPr>
          <w:rFonts w:cstheme="minorHAnsi"/>
          <w:b/>
          <w:sz w:val="24"/>
          <w:szCs w:val="24"/>
        </w:rPr>
        <w:t>Jealous Law Justice Armor</w:t>
      </w:r>
      <w:r w:rsidRPr="00387CDE">
        <w:rPr>
          <w:rFonts w:cstheme="minorHAnsi"/>
          <w:sz w:val="24"/>
          <w:szCs w:val="24"/>
        </w:rPr>
        <w:t xml:space="preserve"> concerning the Righteous that lives forever. In Acts 6:3, 8, 10 concerns the Father Stephen’s omniscience (full of wisdom), omnipotence (full of power) and righteousness (full of justice) are the fruits of immortality.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87CDE">
        <w:rPr>
          <w:rFonts w:cstheme="minorHAnsi"/>
          <w:b/>
          <w:sz w:val="24"/>
          <w:szCs w:val="24"/>
        </w:rPr>
        <w:t>His Universal Preservation</w:t>
      </w:r>
      <w:r w:rsidRPr="00387CDE">
        <w:rPr>
          <w:rFonts w:cstheme="minorHAnsi"/>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87CDE">
        <w:rPr>
          <w:rFonts w:cstheme="minorHAnsi"/>
          <w:sz w:val="24"/>
          <w:szCs w:val="24"/>
          <w:vertAlign w:val="superscript"/>
        </w:rPr>
        <w:t>nd</w:t>
      </w:r>
      <w:r w:rsidRPr="00387CDE">
        <w:rPr>
          <w:rFonts w:cstheme="minorHAnsi"/>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87CDE">
        <w:rPr>
          <w:rFonts w:cstheme="minorHAnsi"/>
          <w:sz w:val="24"/>
          <w:szCs w:val="24"/>
          <w:vertAlign w:val="superscript"/>
        </w:rPr>
        <w:t>nd</w:t>
      </w:r>
      <w:r w:rsidRPr="00387CDE">
        <w:rPr>
          <w:rFonts w:cstheme="minorHAnsi"/>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87CDE">
        <w:rPr>
          <w:rFonts w:cstheme="minorHAnsi"/>
          <w:b/>
          <w:sz w:val="24"/>
          <w:szCs w:val="24"/>
        </w:rPr>
        <w:t>His Universal Concurrence</w:t>
      </w:r>
      <w:r w:rsidRPr="00387CDE">
        <w:rPr>
          <w:rFonts w:cstheme="minorHAnsi"/>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87CDE">
        <w:rPr>
          <w:rFonts w:cstheme="minorHAnsi"/>
          <w:sz w:val="24"/>
          <w:szCs w:val="24"/>
          <w:vertAlign w:val="superscript"/>
        </w:rPr>
        <w:t>st</w:t>
      </w:r>
      <w:r w:rsidRPr="00387CDE">
        <w:rPr>
          <w:rFonts w:cstheme="minorHAnsi"/>
          <w:sz w:val="24"/>
          <w:szCs w:val="24"/>
        </w:rPr>
        <w:t xml:space="preserve"> Corinthians 4:7; Ezra 1:1; 6:22 and Philippians 2:13. Third, Providence is called </w:t>
      </w:r>
      <w:r w:rsidRPr="00387CDE">
        <w:rPr>
          <w:rFonts w:cstheme="minorHAnsi"/>
          <w:b/>
          <w:sz w:val="24"/>
          <w:szCs w:val="24"/>
        </w:rPr>
        <w:t>His Universal Government</w:t>
      </w:r>
      <w:r w:rsidRPr="00387CDE">
        <w:rPr>
          <w:rFonts w:cstheme="minorHAnsi"/>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87CDE">
        <w:rPr>
          <w:rFonts w:cstheme="minorHAnsi"/>
          <w:sz w:val="24"/>
          <w:szCs w:val="24"/>
          <w:vertAlign w:val="superscript"/>
        </w:rPr>
        <w:t>st</w:t>
      </w:r>
      <w:r w:rsidRPr="00387CDE">
        <w:rPr>
          <w:rFonts w:cstheme="minorHAnsi"/>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87CDE">
        <w:rPr>
          <w:rFonts w:cstheme="minorHAnsi"/>
          <w:sz w:val="24"/>
          <w:szCs w:val="24"/>
          <w:vertAlign w:val="superscript"/>
        </w:rPr>
        <w:t>st</w:t>
      </w:r>
      <w:r w:rsidRPr="00387CDE">
        <w:rPr>
          <w:rFonts w:cstheme="minorHAnsi"/>
          <w:sz w:val="24"/>
          <w:szCs w:val="24"/>
        </w:rPr>
        <w:t xml:space="preserve"> Samuel 16:14 tells us that an Evil Spirit tormented King Saul. When David sinned The Lord raised up evil in His house and it did not depart in until it was fulfilled in 2</w:t>
      </w:r>
      <w:r w:rsidRPr="00387CDE">
        <w:rPr>
          <w:rFonts w:cstheme="minorHAnsi"/>
          <w:sz w:val="24"/>
          <w:szCs w:val="24"/>
          <w:vertAlign w:val="superscript"/>
        </w:rPr>
        <w:t>nd</w:t>
      </w:r>
      <w:r w:rsidRPr="00387CDE">
        <w:rPr>
          <w:rFonts w:cstheme="minorHAnsi"/>
          <w:sz w:val="24"/>
          <w:szCs w:val="24"/>
        </w:rPr>
        <w:t xml:space="preserve"> Samuel 12:11-12; 16:22. More punishment was given to King David about killing Uriah the Hittite in military warfare in 2</w:t>
      </w:r>
      <w:r w:rsidRPr="00387CDE">
        <w:rPr>
          <w:rFonts w:cstheme="minorHAnsi"/>
          <w:sz w:val="24"/>
          <w:szCs w:val="24"/>
          <w:vertAlign w:val="superscript"/>
        </w:rPr>
        <w:t>nd</w:t>
      </w:r>
      <w:r w:rsidRPr="00387CDE">
        <w:rPr>
          <w:rFonts w:cstheme="minorHAnsi"/>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87CDE">
        <w:rPr>
          <w:rFonts w:cstheme="minorHAnsi"/>
          <w:sz w:val="24"/>
          <w:szCs w:val="24"/>
          <w:vertAlign w:val="superscript"/>
        </w:rPr>
        <w:t>nd</w:t>
      </w:r>
      <w:r w:rsidRPr="00387CDE">
        <w:rPr>
          <w:rFonts w:cstheme="minorHAnsi"/>
          <w:sz w:val="24"/>
          <w:szCs w:val="24"/>
        </w:rPr>
        <w:t xml:space="preserve"> Samuel 16:5-8, 11; 24:1, 10; 12-17.  Also in the life of Job the Lord allowed Satan to try Job. But Satan failed and Job was victorious over Satan in Job 1:1-2:13. Also in 1</w:t>
      </w:r>
      <w:r w:rsidRPr="00387CDE">
        <w:rPr>
          <w:rFonts w:cstheme="minorHAnsi"/>
          <w:sz w:val="24"/>
          <w:szCs w:val="24"/>
          <w:vertAlign w:val="superscript"/>
        </w:rPr>
        <w:t>st</w:t>
      </w:r>
      <w:r w:rsidRPr="00387CDE">
        <w:rPr>
          <w:rFonts w:cstheme="minorHAnsi"/>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87CDE">
        <w:rPr>
          <w:rFonts w:cstheme="minorHAnsi"/>
          <w:sz w:val="24"/>
          <w:szCs w:val="24"/>
          <w:vertAlign w:val="superscript"/>
        </w:rPr>
        <w:t>st</w:t>
      </w:r>
      <w:r w:rsidRPr="00387CDE">
        <w:rPr>
          <w:rFonts w:cstheme="minorHAnsi"/>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87CDE">
        <w:rPr>
          <w:rFonts w:cstheme="minorHAnsi"/>
          <w:sz w:val="24"/>
          <w:szCs w:val="24"/>
          <w:vertAlign w:val="superscript"/>
        </w:rPr>
        <w:t>st</w:t>
      </w:r>
      <w:r w:rsidRPr="00387CDE">
        <w:rPr>
          <w:rFonts w:cstheme="minorHAnsi"/>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87CDE">
        <w:rPr>
          <w:rFonts w:cstheme="minorHAnsi"/>
          <w:sz w:val="24"/>
          <w:szCs w:val="24"/>
          <w:vertAlign w:val="superscript"/>
        </w:rPr>
        <w:t>st</w:t>
      </w:r>
      <w:r w:rsidRPr="00387CDE">
        <w:rPr>
          <w:rFonts w:cstheme="minorHAnsi"/>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87CDE">
        <w:rPr>
          <w:rFonts w:cstheme="minorHAnsi"/>
          <w:sz w:val="24"/>
          <w:szCs w:val="24"/>
          <w:vertAlign w:val="superscript"/>
        </w:rPr>
        <w:t>st</w:t>
      </w:r>
      <w:r w:rsidRPr="00387CDE">
        <w:rPr>
          <w:rFonts w:cstheme="minorHAnsi"/>
          <w:sz w:val="24"/>
          <w:szCs w:val="24"/>
        </w:rPr>
        <w:t xml:space="preserve"> John 5:6-13.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87CDE">
        <w:rPr>
          <w:rFonts w:cstheme="minorHAnsi"/>
          <w:sz w:val="24"/>
          <w:szCs w:val="24"/>
          <w:vertAlign w:val="superscript"/>
        </w:rPr>
        <w:t>nd</w:t>
      </w:r>
      <w:r w:rsidRPr="00387CDE">
        <w:rPr>
          <w:rFonts w:cstheme="minorHAnsi"/>
          <w:sz w:val="24"/>
          <w:szCs w:val="24"/>
        </w:rPr>
        <w:t xml:space="preserve"> Samuel 14:14; 2</w:t>
      </w:r>
      <w:r w:rsidRPr="00387CDE">
        <w:rPr>
          <w:rFonts w:cstheme="minorHAnsi"/>
          <w:sz w:val="24"/>
          <w:szCs w:val="24"/>
          <w:vertAlign w:val="superscript"/>
        </w:rPr>
        <w:t>nd</w:t>
      </w:r>
      <w:r w:rsidRPr="00387CDE">
        <w:rPr>
          <w:rFonts w:cstheme="minorHAnsi"/>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87CDE">
        <w:rPr>
          <w:rFonts w:cstheme="minorHAnsi"/>
          <w:sz w:val="24"/>
          <w:szCs w:val="24"/>
          <w:vertAlign w:val="superscript"/>
        </w:rPr>
        <w:t>st</w:t>
      </w:r>
      <w:r w:rsidRPr="00387CDE">
        <w:rPr>
          <w:rFonts w:cstheme="minorHAnsi"/>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87CDE">
        <w:rPr>
          <w:rFonts w:cstheme="minorHAnsi"/>
          <w:sz w:val="24"/>
          <w:szCs w:val="24"/>
          <w:vertAlign w:val="superscript"/>
        </w:rPr>
        <w:t>st</w:t>
      </w:r>
      <w:r w:rsidRPr="00387CDE">
        <w:rPr>
          <w:rFonts w:cstheme="minorHAnsi"/>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87CDE">
        <w:rPr>
          <w:rFonts w:cstheme="minorHAnsi"/>
          <w:sz w:val="24"/>
          <w:szCs w:val="24"/>
          <w:vertAlign w:val="superscript"/>
        </w:rPr>
        <w:t>st</w:t>
      </w:r>
      <w:r w:rsidRPr="00387CDE">
        <w:rPr>
          <w:rFonts w:cstheme="minorHAnsi"/>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87CDE">
        <w:rPr>
          <w:rFonts w:cstheme="minorHAnsi"/>
          <w:b/>
          <w:sz w:val="24"/>
          <w:szCs w:val="24"/>
        </w:rPr>
        <w:t>The Garden of Eden that the Lord God created</w:t>
      </w:r>
      <w:r w:rsidRPr="00387CDE">
        <w:rPr>
          <w:rFonts w:cstheme="minorHAnsi"/>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55E77" w:rsidRPr="00387CDE" w:rsidRDefault="00A55E77" w:rsidP="00A55E77">
      <w:pPr>
        <w:jc w:val="center"/>
        <w:rPr>
          <w:rFonts w:cstheme="minorHAnsi"/>
          <w:sz w:val="24"/>
          <w:szCs w:val="24"/>
        </w:rPr>
      </w:pPr>
      <w:r w:rsidRPr="00387CDE">
        <w:rPr>
          <w:rFonts w:cstheme="minorHAnsi"/>
          <w:sz w:val="24"/>
          <w:szCs w:val="24"/>
        </w:rPr>
        <w:t>Chapter 6: The Lord Yahweh’s Great Divine Works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87CDE">
        <w:rPr>
          <w:rFonts w:cstheme="minorHAnsi"/>
          <w:b/>
          <w:sz w:val="24"/>
          <w:szCs w:val="24"/>
        </w:rPr>
        <w:t>I AM</w:t>
      </w:r>
      <w:r w:rsidRPr="00387CDE">
        <w:rPr>
          <w:rFonts w:cstheme="minorHAnsi"/>
          <w:sz w:val="24"/>
          <w:szCs w:val="24"/>
        </w:rPr>
        <w:t>.’” In Exodus 3:14-15 tells us “And God said to Moses, ‘</w:t>
      </w:r>
      <w:r w:rsidRPr="00387CDE">
        <w:rPr>
          <w:rFonts w:cstheme="minorHAnsi"/>
          <w:b/>
          <w:sz w:val="24"/>
          <w:szCs w:val="24"/>
        </w:rPr>
        <w:t>I AM WHO I AM</w:t>
      </w:r>
      <w:r w:rsidRPr="00387CDE">
        <w:rPr>
          <w:rFonts w:cstheme="minorHAnsi"/>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87CDE">
        <w:rPr>
          <w:rFonts w:cstheme="minorHAnsi"/>
          <w:sz w:val="24"/>
          <w:szCs w:val="24"/>
          <w:vertAlign w:val="superscript"/>
        </w:rPr>
        <w:t>st</w:t>
      </w:r>
      <w:r w:rsidRPr="00387CDE">
        <w:rPr>
          <w:rFonts w:cstheme="minorHAnsi"/>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87CDE">
        <w:rPr>
          <w:rFonts w:cstheme="minorHAnsi"/>
          <w:sz w:val="24"/>
          <w:szCs w:val="24"/>
          <w:vertAlign w:val="superscript"/>
        </w:rPr>
        <w:t>nd</w:t>
      </w:r>
      <w:r w:rsidRPr="00387CDE">
        <w:rPr>
          <w:rFonts w:cstheme="minorHAnsi"/>
          <w:sz w:val="24"/>
          <w:szCs w:val="24"/>
        </w:rPr>
        <w:t xml:space="preserve"> Peter 3:7 declares “But the Heavens and earth, which are now, by the same Word is kept in store, reserved unto fire against the day of judgment and perdition of ungodly Men.” In 2</w:t>
      </w:r>
      <w:r w:rsidRPr="00387CDE">
        <w:rPr>
          <w:rFonts w:cstheme="minorHAnsi"/>
          <w:sz w:val="24"/>
          <w:szCs w:val="24"/>
          <w:vertAlign w:val="superscript"/>
        </w:rPr>
        <w:t>nd</w:t>
      </w:r>
      <w:r w:rsidRPr="00387CDE">
        <w:rPr>
          <w:rFonts w:cstheme="minorHAnsi"/>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87CDE">
        <w:rPr>
          <w:rFonts w:cstheme="minorHAnsi"/>
          <w:sz w:val="24"/>
          <w:szCs w:val="24"/>
          <w:vertAlign w:val="superscript"/>
        </w:rPr>
        <w:t>st</w:t>
      </w:r>
      <w:r w:rsidRPr="00387CDE">
        <w:rPr>
          <w:rFonts w:cstheme="minorHAnsi"/>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87CDE">
        <w:rPr>
          <w:rFonts w:cstheme="minorHAnsi"/>
          <w:sz w:val="24"/>
          <w:szCs w:val="24"/>
          <w:vertAlign w:val="superscript"/>
        </w:rPr>
        <w:t>st</w:t>
      </w:r>
      <w:r w:rsidRPr="00387CDE">
        <w:rPr>
          <w:rFonts w:cstheme="minorHAnsi"/>
          <w:sz w:val="24"/>
          <w:szCs w:val="24"/>
        </w:rPr>
        <w:t xml:space="preserve"> Chronicles 16:33; Matthew  24:15-46; 1</w:t>
      </w:r>
      <w:r w:rsidRPr="00387CDE">
        <w:rPr>
          <w:rFonts w:cstheme="minorHAnsi"/>
          <w:sz w:val="24"/>
          <w:szCs w:val="24"/>
          <w:vertAlign w:val="superscript"/>
        </w:rPr>
        <w:t>st</w:t>
      </w:r>
      <w:r w:rsidRPr="00387CDE">
        <w:rPr>
          <w:rFonts w:cstheme="minorHAnsi"/>
          <w:sz w:val="24"/>
          <w:szCs w:val="24"/>
        </w:rPr>
        <w:t xml:space="preserve"> Thessalonians 5:1-11; 2</w:t>
      </w:r>
      <w:r w:rsidRPr="00387CDE">
        <w:rPr>
          <w:rFonts w:cstheme="minorHAnsi"/>
          <w:sz w:val="24"/>
          <w:szCs w:val="24"/>
          <w:vertAlign w:val="superscript"/>
        </w:rPr>
        <w:t>nd</w:t>
      </w:r>
      <w:r w:rsidRPr="00387CDE">
        <w:rPr>
          <w:rFonts w:cstheme="minorHAnsi"/>
          <w:sz w:val="24"/>
          <w:szCs w:val="24"/>
        </w:rPr>
        <w:t xml:space="preserve"> Thessalonians 2:1-12; Zechariah 14:7; 2</w:t>
      </w:r>
      <w:r w:rsidRPr="00387CDE">
        <w:rPr>
          <w:rFonts w:cstheme="minorHAnsi"/>
          <w:sz w:val="24"/>
          <w:szCs w:val="24"/>
          <w:vertAlign w:val="superscript"/>
        </w:rPr>
        <w:t>nd</w:t>
      </w:r>
      <w:r w:rsidRPr="00387CDE">
        <w:rPr>
          <w:rFonts w:cstheme="minorHAnsi"/>
          <w:sz w:val="24"/>
          <w:szCs w:val="24"/>
        </w:rPr>
        <w:t xml:space="preserve"> Esdras 4:22-52; 5:1-20-6:28; 9:1-13; 9:38-13:58; Mark 13:14-27, 32-37; Daniel 1:1-12:13; 2</w:t>
      </w:r>
      <w:r w:rsidRPr="00387CDE">
        <w:rPr>
          <w:rFonts w:cstheme="minorHAnsi"/>
          <w:sz w:val="24"/>
          <w:szCs w:val="24"/>
          <w:vertAlign w:val="superscript"/>
        </w:rPr>
        <w:t>nd</w:t>
      </w:r>
      <w:r w:rsidRPr="00387CDE">
        <w:rPr>
          <w:rFonts w:cstheme="minorHAnsi"/>
          <w:sz w:val="24"/>
          <w:szCs w:val="24"/>
        </w:rPr>
        <w:t xml:space="preserve"> Peter 3:10-13; 1</w:t>
      </w:r>
      <w:r w:rsidRPr="00387CDE">
        <w:rPr>
          <w:rFonts w:cstheme="minorHAnsi"/>
          <w:sz w:val="24"/>
          <w:szCs w:val="24"/>
          <w:vertAlign w:val="superscript"/>
        </w:rPr>
        <w:t>st</w:t>
      </w:r>
      <w:r w:rsidRPr="00387CDE">
        <w:rPr>
          <w:rFonts w:cstheme="minorHAnsi"/>
          <w:sz w:val="24"/>
          <w:szCs w:val="24"/>
        </w:rPr>
        <w:t xml:space="preserve"> John 2:18-23; Revelations 4:1-20:15; Luke 21:7-28, 34-38 and Acts 1:4-8:3. There are a total of 13 days that rules 13 nights equal to 13,000 (26,000) years with the Lord. The 13 days concerns the 1</w:t>
      </w:r>
      <w:r w:rsidRPr="00387CDE">
        <w:rPr>
          <w:rFonts w:cstheme="minorHAnsi"/>
          <w:sz w:val="24"/>
          <w:szCs w:val="24"/>
          <w:vertAlign w:val="superscript"/>
        </w:rPr>
        <w:t>st</w:t>
      </w:r>
      <w:r w:rsidRPr="00387CDE">
        <w:rPr>
          <w:rFonts w:cstheme="minorHAnsi"/>
          <w:sz w:val="24"/>
          <w:szCs w:val="24"/>
        </w:rPr>
        <w:t xml:space="preserve"> Lord Yahweh’s Creator Qanah Day of the Creation the Father Stephen Our Lord around 10,012 BC-9,012 BC in Proverbs 8:22-25 (RSV), the Father Stephen’s Supreme Lordship of the Trinity’s 2</w:t>
      </w:r>
      <w:r w:rsidRPr="00387CDE">
        <w:rPr>
          <w:rFonts w:cstheme="minorHAnsi"/>
          <w:sz w:val="24"/>
          <w:szCs w:val="24"/>
          <w:vertAlign w:val="superscript"/>
        </w:rPr>
        <w:t>nd</w:t>
      </w:r>
      <w:r w:rsidRPr="00387CDE">
        <w:rPr>
          <w:rFonts w:cstheme="minorHAnsi"/>
          <w:sz w:val="24"/>
          <w:szCs w:val="24"/>
        </w:rPr>
        <w:t xml:space="preserve"> Creator’s Bara Day around 9,012 BC-8,012 BC  in Genesis 1:1, the 3</w:t>
      </w:r>
      <w:r w:rsidRPr="00387CDE">
        <w:rPr>
          <w:rFonts w:cstheme="minorHAnsi"/>
          <w:sz w:val="24"/>
          <w:szCs w:val="24"/>
          <w:vertAlign w:val="superscript"/>
        </w:rPr>
        <w:t>rd</w:t>
      </w:r>
      <w:r w:rsidRPr="00387CDE">
        <w:rPr>
          <w:rFonts w:cstheme="minorHAnsi"/>
          <w:sz w:val="24"/>
          <w:szCs w:val="24"/>
        </w:rPr>
        <w:t xml:space="preserve"> Lord Lucifer’s Bara Day around 8,012 BC-7,012 BC in Genesis 1:1, the 4</w:t>
      </w:r>
      <w:r w:rsidRPr="00387CDE">
        <w:rPr>
          <w:rFonts w:cstheme="minorHAnsi"/>
          <w:sz w:val="24"/>
          <w:szCs w:val="24"/>
          <w:vertAlign w:val="superscript"/>
        </w:rPr>
        <w:t>th</w:t>
      </w:r>
      <w:r w:rsidRPr="00387CDE">
        <w:rPr>
          <w:rFonts w:cstheme="minorHAnsi"/>
          <w:sz w:val="24"/>
          <w:szCs w:val="24"/>
        </w:rPr>
        <w:t xml:space="preserve"> Lord Michael’s Asah Day around 7,012 BC-6,012 BC in Genesis 1:7, the 5</w:t>
      </w:r>
      <w:r w:rsidRPr="00387CDE">
        <w:rPr>
          <w:rFonts w:cstheme="minorHAnsi"/>
          <w:sz w:val="24"/>
          <w:szCs w:val="24"/>
          <w:vertAlign w:val="superscript"/>
        </w:rPr>
        <w:t>th</w:t>
      </w:r>
      <w:r w:rsidRPr="00387CDE">
        <w:rPr>
          <w:rFonts w:cstheme="minorHAnsi"/>
          <w:sz w:val="24"/>
          <w:szCs w:val="24"/>
        </w:rPr>
        <w:t xml:space="preserve"> Man Nathan’s Law Day around 6,012 BC-5,012 BC in Genesis 1:17, the 6</w:t>
      </w:r>
      <w:r w:rsidRPr="00387CDE">
        <w:rPr>
          <w:rFonts w:cstheme="minorHAnsi"/>
          <w:sz w:val="24"/>
          <w:szCs w:val="24"/>
          <w:vertAlign w:val="superscript"/>
        </w:rPr>
        <w:t>th</w:t>
      </w:r>
      <w:r w:rsidRPr="00387CDE">
        <w:rPr>
          <w:rFonts w:cstheme="minorHAnsi"/>
          <w:sz w:val="24"/>
          <w:szCs w:val="24"/>
        </w:rPr>
        <w:t xml:space="preserve"> Man Adam’s Yatsar Day around 5,012 BC-4,012 BC in Genesis 1:26 &amp; Luke 3:38, the 7</w:t>
      </w:r>
      <w:r w:rsidRPr="00387CDE">
        <w:rPr>
          <w:rFonts w:cstheme="minorHAnsi"/>
          <w:sz w:val="24"/>
          <w:szCs w:val="24"/>
          <w:vertAlign w:val="superscript"/>
        </w:rPr>
        <w:t>th</w:t>
      </w:r>
      <w:r w:rsidRPr="00387CDE">
        <w:rPr>
          <w:rFonts w:cstheme="minorHAnsi"/>
          <w:sz w:val="24"/>
          <w:szCs w:val="24"/>
        </w:rPr>
        <w:t xml:space="preserve"> Man Noah’s Day around 4,012 BC-3,012 BC in Genesis 5:29 and Luke 3:36, the 8</w:t>
      </w:r>
      <w:r w:rsidRPr="00387CDE">
        <w:rPr>
          <w:rFonts w:cstheme="minorHAnsi"/>
          <w:sz w:val="24"/>
          <w:szCs w:val="24"/>
          <w:vertAlign w:val="superscript"/>
        </w:rPr>
        <w:t>th</w:t>
      </w:r>
      <w:r w:rsidRPr="00387CDE">
        <w:rPr>
          <w:rFonts w:cstheme="minorHAnsi"/>
          <w:sz w:val="24"/>
          <w:szCs w:val="24"/>
        </w:rPr>
        <w:t xml:space="preserve"> Man Abraham’s Day around 3,012 BC-2,012 BC in Genesis 11:26; Matthew 1:2 and Luke 3:34, the 9</w:t>
      </w:r>
      <w:r w:rsidRPr="00387CDE">
        <w:rPr>
          <w:rFonts w:cstheme="minorHAnsi"/>
          <w:sz w:val="24"/>
          <w:szCs w:val="24"/>
          <w:vertAlign w:val="superscript"/>
        </w:rPr>
        <w:t>th</w:t>
      </w:r>
      <w:r w:rsidRPr="00387CDE">
        <w:rPr>
          <w:rFonts w:cstheme="minorHAnsi"/>
          <w:sz w:val="24"/>
          <w:szCs w:val="24"/>
        </w:rPr>
        <w:t xml:space="preserve"> Man David’s Day around 2,012 BC-1,012 BC in Luke 3:31 and Matthew 1:6, 17, the 10</w:t>
      </w:r>
      <w:r w:rsidRPr="00387CDE">
        <w:rPr>
          <w:rFonts w:cstheme="minorHAnsi"/>
          <w:sz w:val="24"/>
          <w:szCs w:val="24"/>
          <w:vertAlign w:val="superscript"/>
        </w:rPr>
        <w:t>th</w:t>
      </w:r>
      <w:r w:rsidRPr="00387CDE">
        <w:rPr>
          <w:rFonts w:cstheme="minorHAnsi"/>
          <w:sz w:val="24"/>
          <w:szCs w:val="24"/>
        </w:rPr>
        <w:t xml:space="preserve"> Man Babylon’s Day around 1,012 BC-12 AD in Matthew 1:11, 17, the 11</w:t>
      </w:r>
      <w:r w:rsidRPr="00387CDE">
        <w:rPr>
          <w:rFonts w:cstheme="minorHAnsi"/>
          <w:sz w:val="24"/>
          <w:szCs w:val="24"/>
          <w:vertAlign w:val="superscript"/>
        </w:rPr>
        <w:t>th</w:t>
      </w:r>
      <w:r w:rsidRPr="00387CDE">
        <w:rPr>
          <w:rFonts w:cstheme="minorHAnsi"/>
          <w:sz w:val="24"/>
          <w:szCs w:val="24"/>
        </w:rPr>
        <w:t xml:space="preserve"> Son Jesus’ Day around 12 AD-1,012 AD in Matthew 1:16, 17 and Luke 3:23, the 12</w:t>
      </w:r>
      <w:r w:rsidRPr="00387CDE">
        <w:rPr>
          <w:rFonts w:cstheme="minorHAnsi"/>
          <w:sz w:val="24"/>
          <w:szCs w:val="24"/>
          <w:vertAlign w:val="superscript"/>
        </w:rPr>
        <w:t>th</w:t>
      </w:r>
      <w:r w:rsidRPr="00387CDE">
        <w:rPr>
          <w:rFonts w:cstheme="minorHAnsi"/>
          <w:sz w:val="24"/>
          <w:szCs w:val="24"/>
        </w:rPr>
        <w:t xml:space="preserve"> Brother John’s Day around 1,012 AD-2,012 AD and the 13</w:t>
      </w:r>
      <w:r w:rsidRPr="00387CDE">
        <w:rPr>
          <w:rFonts w:cstheme="minorHAnsi"/>
          <w:sz w:val="24"/>
          <w:szCs w:val="24"/>
          <w:vertAlign w:val="superscript"/>
        </w:rPr>
        <w:t>th</w:t>
      </w:r>
      <w:r w:rsidRPr="00387CDE">
        <w:rPr>
          <w:rFonts w:cstheme="minorHAnsi"/>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87CDE">
        <w:rPr>
          <w:rFonts w:cstheme="minorHAnsi"/>
          <w:sz w:val="24"/>
          <w:szCs w:val="24"/>
          <w:vertAlign w:val="superscript"/>
        </w:rPr>
        <w:t>nd</w:t>
      </w:r>
      <w:r w:rsidRPr="00387CDE">
        <w:rPr>
          <w:rFonts w:cstheme="minorHAnsi"/>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87CDE">
        <w:rPr>
          <w:rFonts w:cstheme="minorHAnsi"/>
          <w:sz w:val="24"/>
          <w:szCs w:val="24"/>
          <w:vertAlign w:val="superscript"/>
        </w:rPr>
        <w:t>nd</w:t>
      </w:r>
      <w:r w:rsidRPr="00387CDE">
        <w:rPr>
          <w:rFonts w:cstheme="minorHAnsi"/>
          <w:sz w:val="24"/>
          <w:szCs w:val="24"/>
        </w:rPr>
        <w:t xml:space="preserve"> Peter 3:8. No One knows the day or hour of the Father Stephen in Matthew 24:36-44. The day &amp; hour is as 13/26 hours (13,000/26,000) in 2</w:t>
      </w:r>
      <w:r w:rsidRPr="00387CDE">
        <w:rPr>
          <w:rFonts w:cstheme="minorHAnsi"/>
          <w:sz w:val="24"/>
          <w:szCs w:val="24"/>
          <w:vertAlign w:val="superscript"/>
        </w:rPr>
        <w:t>nd</w:t>
      </w:r>
      <w:r w:rsidRPr="00387CDE">
        <w:rPr>
          <w:rFonts w:cstheme="minorHAnsi"/>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87CDE">
        <w:rPr>
          <w:rFonts w:cstheme="minorHAnsi"/>
          <w:sz w:val="24"/>
          <w:szCs w:val="24"/>
          <w:vertAlign w:val="superscript"/>
        </w:rPr>
        <w:t>nd</w:t>
      </w:r>
      <w:r w:rsidRPr="00387CDE">
        <w:rPr>
          <w:rFonts w:cstheme="minorHAnsi"/>
          <w:sz w:val="24"/>
          <w:szCs w:val="24"/>
        </w:rPr>
        <w:t xml:space="preserve"> Peter 3:10-13. The date of March 2,012AD is based on the life of Jesus and Stephen in 3BC-12AD. Medical science says that the dinosaurs lived 65 million years ago. The 2</w:t>
      </w:r>
      <w:r w:rsidRPr="00387CDE">
        <w:rPr>
          <w:rFonts w:cstheme="minorHAnsi"/>
          <w:sz w:val="24"/>
          <w:szCs w:val="24"/>
          <w:vertAlign w:val="superscript"/>
        </w:rPr>
        <w:t>nd</w:t>
      </w:r>
      <w:r w:rsidRPr="00387CDE">
        <w:rPr>
          <w:rFonts w:cstheme="minorHAnsi"/>
          <w:sz w:val="24"/>
          <w:szCs w:val="24"/>
        </w:rPr>
        <w:t xml:space="preserve"> Universe began &amp; lasted for trillions of years in Genesis 1:2 &amp; ended in Genesis 8:1. This is proven in 2</w:t>
      </w:r>
      <w:r w:rsidRPr="00387CDE">
        <w:rPr>
          <w:rFonts w:cstheme="minorHAnsi"/>
          <w:sz w:val="24"/>
          <w:szCs w:val="24"/>
          <w:vertAlign w:val="superscript"/>
        </w:rPr>
        <w:t>nd</w:t>
      </w:r>
      <w:r w:rsidRPr="00387CDE">
        <w:rPr>
          <w:rFonts w:cstheme="minorHAnsi"/>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87CDE">
        <w:rPr>
          <w:rFonts w:cstheme="minorHAnsi"/>
          <w:sz w:val="24"/>
          <w:szCs w:val="24"/>
          <w:vertAlign w:val="superscript"/>
        </w:rPr>
        <w:t>st</w:t>
      </w:r>
      <w:r w:rsidRPr="00387CDE">
        <w:rPr>
          <w:rFonts w:cstheme="minorHAnsi"/>
          <w:sz w:val="24"/>
          <w:szCs w:val="24"/>
        </w:rPr>
        <w:t xml:space="preserve"> planet from the sun linked to the Married Lord called Wisdom, &amp; the planet Venus as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16:9;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For the Old Lordship/Heaven/Earth of the 2</w:t>
      </w:r>
      <w:r w:rsidRPr="00387CDE">
        <w:rPr>
          <w:rFonts w:cstheme="minorHAnsi"/>
          <w:sz w:val="24"/>
          <w:szCs w:val="24"/>
          <w:vertAlign w:val="superscript"/>
        </w:rPr>
        <w:t>nd</w:t>
      </w:r>
      <w:r w:rsidRPr="00387CDE">
        <w:rPr>
          <w:rFonts w:cstheme="minorHAnsi"/>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87CDE">
        <w:rPr>
          <w:rFonts w:cstheme="minorHAnsi"/>
          <w:sz w:val="24"/>
          <w:szCs w:val="24"/>
          <w:vertAlign w:val="superscript"/>
        </w:rPr>
        <w:t>nd</w:t>
      </w:r>
      <w:r w:rsidRPr="00387CDE">
        <w:rPr>
          <w:rFonts w:cstheme="minorHAnsi"/>
          <w:sz w:val="24"/>
          <w:szCs w:val="24"/>
        </w:rPr>
        <w:t xml:space="preserve"> Universe and the Young Lordship/Heaven is Sexless as in the Book of Job, Job’s sinless marriage is considered before Adam’s sinful marriage because it is without sin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and the other Lords were also created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87CDE">
        <w:rPr>
          <w:rFonts w:cstheme="minorHAnsi"/>
          <w:sz w:val="24"/>
          <w:szCs w:val="24"/>
          <w:vertAlign w:val="superscript"/>
        </w:rPr>
        <w:t>nd</w:t>
      </w:r>
      <w:r w:rsidRPr="00387CDE">
        <w:rPr>
          <w:rFonts w:cstheme="minorHAnsi"/>
          <w:sz w:val="24"/>
          <w:szCs w:val="24"/>
        </w:rPr>
        <w:t xml:space="preserve"> Enoch pages 496-500 says there are 10 Heavens &amp; each level gets brighter to the Lord Yah. This is part of the 2</w:t>
      </w:r>
      <w:r w:rsidRPr="00387CDE">
        <w:rPr>
          <w:rFonts w:cstheme="minorHAnsi"/>
          <w:sz w:val="24"/>
          <w:szCs w:val="24"/>
          <w:vertAlign w:val="superscript"/>
        </w:rPr>
        <w:t>nd</w:t>
      </w:r>
      <w:r w:rsidRPr="00387CDE">
        <w:rPr>
          <w:rFonts w:cstheme="minorHAnsi"/>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87CDE">
        <w:rPr>
          <w:rFonts w:cstheme="minorHAnsi"/>
          <w:b/>
          <w:sz w:val="24"/>
          <w:szCs w:val="24"/>
        </w:rPr>
        <w:t>the Old Universes &amp; Young Universes being destroyed by Water &amp; the Flood</w:t>
      </w:r>
      <w:r w:rsidRPr="00387CDE">
        <w:rPr>
          <w:rFonts w:cstheme="minorHAnsi"/>
          <w:sz w:val="24"/>
          <w:szCs w:val="24"/>
        </w:rPr>
        <w:t xml:space="preserve"> </w:t>
      </w:r>
      <w:r w:rsidRPr="00387CDE">
        <w:rPr>
          <w:rFonts w:cstheme="minorHAnsi"/>
          <w:b/>
          <w:sz w:val="24"/>
          <w:szCs w:val="24"/>
        </w:rPr>
        <w:t>concerning 70% Fluids of the Body</w:t>
      </w:r>
      <w:r w:rsidRPr="00387CDE">
        <w:rPr>
          <w:rFonts w:cstheme="minorHAnsi"/>
          <w:sz w:val="24"/>
          <w:szCs w:val="24"/>
        </w:rPr>
        <w:t xml:space="preserve"> </w:t>
      </w:r>
      <w:r w:rsidRPr="00387CDE">
        <w:rPr>
          <w:rFonts w:cstheme="minorHAnsi"/>
          <w:b/>
          <w:sz w:val="24"/>
          <w:szCs w:val="24"/>
        </w:rPr>
        <w:t>outside the Father Stephen’s Kingdom</w:t>
      </w:r>
      <w:r w:rsidRPr="00387CDE">
        <w:rPr>
          <w:rFonts w:cstheme="minorHAnsi"/>
          <w:sz w:val="24"/>
          <w:szCs w:val="24"/>
        </w:rPr>
        <w:t xml:space="preserve"> are in Genesis 6:1-7; 9:11, 15; Psalms 29:10; Daniel 9:26; 2</w:t>
      </w:r>
      <w:r w:rsidRPr="00387CDE">
        <w:rPr>
          <w:rFonts w:cstheme="minorHAnsi"/>
          <w:sz w:val="24"/>
          <w:szCs w:val="24"/>
          <w:vertAlign w:val="superscript"/>
        </w:rPr>
        <w:t>nd</w:t>
      </w:r>
      <w:r w:rsidRPr="00387CDE">
        <w:rPr>
          <w:rFonts w:cstheme="minorHAnsi"/>
          <w:sz w:val="24"/>
          <w:szCs w:val="24"/>
        </w:rPr>
        <w:t xml:space="preserve"> Esdras 3:9-10; Wisdom of Solomon 5:22; 10;4; Sirach 40:10; 44:17-18; Matthew 24:38-39; 2</w:t>
      </w:r>
      <w:r w:rsidRPr="00387CDE">
        <w:rPr>
          <w:rFonts w:cstheme="minorHAnsi"/>
          <w:sz w:val="24"/>
          <w:szCs w:val="24"/>
          <w:vertAlign w:val="superscript"/>
        </w:rPr>
        <w:t>nd</w:t>
      </w:r>
      <w:r w:rsidRPr="00387CDE">
        <w:rPr>
          <w:rFonts w:cstheme="minorHAnsi"/>
          <w:sz w:val="24"/>
          <w:szCs w:val="24"/>
        </w:rPr>
        <w:t xml:space="preserve"> Peter 2:5; 3:5; Revelation 12:15-16 &amp; Luke 17:27. The Holy Scriptures that concerns </w:t>
      </w:r>
      <w:r w:rsidRPr="00387CDE">
        <w:rPr>
          <w:rFonts w:cstheme="minorHAnsi"/>
          <w:b/>
          <w:sz w:val="24"/>
          <w:szCs w:val="24"/>
        </w:rPr>
        <w:t xml:space="preserve">the Old Universes &amp; Young Universe being destroyed by Holy Fire &amp; Fervent Heat concerning the fire of the Tongue and fire shut up in the Bones of the Body outside the Father Stephen’s Kingdom </w:t>
      </w:r>
      <w:r w:rsidRPr="00387CDE">
        <w:rPr>
          <w:rFonts w:cstheme="minorHAnsi"/>
          <w:sz w:val="24"/>
          <w:szCs w:val="24"/>
        </w:rPr>
        <w:t>are in Genesis 19:24; Exodus 9:24-25; Psalms 11:6; Ezekiel 38:22; 2</w:t>
      </w:r>
      <w:r w:rsidRPr="00387CDE">
        <w:rPr>
          <w:rFonts w:cstheme="minorHAnsi"/>
          <w:sz w:val="24"/>
          <w:szCs w:val="24"/>
          <w:vertAlign w:val="superscript"/>
        </w:rPr>
        <w:t>nd</w:t>
      </w:r>
      <w:r w:rsidRPr="00387CDE">
        <w:rPr>
          <w:rFonts w:cstheme="minorHAnsi"/>
          <w:sz w:val="24"/>
          <w:szCs w:val="24"/>
        </w:rPr>
        <w:t xml:space="preserve"> Esdras 16:15; Wisdom of Solomon 16:17; Matthew 25:41; 1</w:t>
      </w:r>
      <w:r w:rsidRPr="00387CDE">
        <w:rPr>
          <w:rFonts w:cstheme="minorHAnsi"/>
          <w:sz w:val="24"/>
          <w:szCs w:val="24"/>
          <w:vertAlign w:val="superscript"/>
        </w:rPr>
        <w:t>st</w:t>
      </w:r>
      <w:r w:rsidRPr="00387CDE">
        <w:rPr>
          <w:rFonts w:cstheme="minorHAnsi"/>
          <w:sz w:val="24"/>
          <w:szCs w:val="24"/>
        </w:rPr>
        <w:t xml:space="preserve"> Corinthians 3:13-15; 2</w:t>
      </w:r>
      <w:r w:rsidRPr="00387CDE">
        <w:rPr>
          <w:rFonts w:cstheme="minorHAnsi"/>
          <w:sz w:val="24"/>
          <w:szCs w:val="24"/>
          <w:vertAlign w:val="superscript"/>
        </w:rPr>
        <w:t>nd</w:t>
      </w:r>
      <w:r w:rsidRPr="00387CDE">
        <w:rPr>
          <w:rFonts w:cstheme="minorHAnsi"/>
          <w:sz w:val="24"/>
          <w:szCs w:val="24"/>
        </w:rPr>
        <w:t xml:space="preserve"> Thessalonians 1:5-10; 2</w:t>
      </w:r>
      <w:r w:rsidRPr="00387CDE">
        <w:rPr>
          <w:rFonts w:cstheme="minorHAnsi"/>
          <w:sz w:val="24"/>
          <w:szCs w:val="24"/>
          <w:vertAlign w:val="superscript"/>
        </w:rPr>
        <w:t>nd</w:t>
      </w:r>
      <w:r w:rsidRPr="00387CDE">
        <w:rPr>
          <w:rFonts w:cstheme="minorHAnsi"/>
          <w:sz w:val="24"/>
          <w:szCs w:val="24"/>
        </w:rPr>
        <w:t xml:space="preserve"> Peter 3:7-13; Jude 7; Revelation 8:7-8; 9:17-18; 14:10; 19:20; 20:9 &amp; Luke 17:29. The Holy Scriptures that concerns </w:t>
      </w:r>
      <w:r w:rsidRPr="00387CDE">
        <w:rPr>
          <w:rFonts w:cstheme="minorHAnsi"/>
          <w:b/>
          <w:sz w:val="24"/>
          <w:szCs w:val="24"/>
        </w:rPr>
        <w:t>the Old Universes &amp; Young Universes being destroyed by the Agape Loves &amp; Omni-Benevolences concerning the Skin &amp; the Whole Divine Body inside the Father Stephen’s Kingdom</w:t>
      </w:r>
      <w:r w:rsidRPr="00387CDE">
        <w:rPr>
          <w:rFonts w:cstheme="minorHAnsi"/>
          <w:sz w:val="24"/>
          <w:szCs w:val="24"/>
        </w:rPr>
        <w:t xml:space="preserve"> are in Song of Solomon 8:7; Isaiah 24:1-23; Zechariah 14:1-15; 1</w:t>
      </w:r>
      <w:r w:rsidRPr="00387CDE">
        <w:rPr>
          <w:rFonts w:cstheme="minorHAnsi"/>
          <w:sz w:val="24"/>
          <w:szCs w:val="24"/>
          <w:vertAlign w:val="superscript"/>
        </w:rPr>
        <w:t>st</w:t>
      </w:r>
      <w:r w:rsidRPr="00387CDE">
        <w:rPr>
          <w:rFonts w:cstheme="minorHAnsi"/>
          <w:sz w:val="24"/>
          <w:szCs w:val="24"/>
        </w:rPr>
        <w:t xml:space="preserve"> Thessalonians 5:1-11 &amp; 2</w:t>
      </w:r>
      <w:r w:rsidRPr="00387CDE">
        <w:rPr>
          <w:rFonts w:cstheme="minorHAnsi"/>
          <w:sz w:val="24"/>
          <w:szCs w:val="24"/>
          <w:vertAlign w:val="superscript"/>
        </w:rPr>
        <w:t>nd</w:t>
      </w:r>
      <w:r w:rsidRPr="00387CDE">
        <w:rPr>
          <w:rFonts w:cstheme="minorHAnsi"/>
          <w:sz w:val="24"/>
          <w:szCs w:val="24"/>
        </w:rPr>
        <w:t xml:space="preserve"> Thessalonians 2:1-12.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Father Stephen the Single Lord called Lordship in 120 years with the Lord Yah</w:t>
      </w:r>
    </w:p>
    <w:p w:rsidR="00A55E77" w:rsidRPr="00387CDE" w:rsidRDefault="00A55E77" w:rsidP="00A55E77">
      <w:pPr>
        <w:spacing w:line="480" w:lineRule="auto"/>
        <w:jc w:val="both"/>
        <w:rPr>
          <w:rFonts w:cstheme="minorHAnsi"/>
          <w:sz w:val="24"/>
          <w:szCs w:val="24"/>
        </w:rPr>
      </w:pPr>
      <w:r w:rsidRPr="00387CDE">
        <w:rPr>
          <w:rFonts w:cstheme="minorHAnsi"/>
          <w:b/>
          <w:sz w:val="24"/>
          <w:szCs w:val="24"/>
        </w:rPr>
        <w:t>The Creation of the Father Stephen Our Lord</w:t>
      </w:r>
      <w:r w:rsidRPr="00387CDE">
        <w:rPr>
          <w:rFonts w:cstheme="minorHAnsi"/>
          <w:sz w:val="24"/>
          <w:szCs w:val="24"/>
        </w:rPr>
        <w:t xml:space="preserve"> before the Universe had been created is proven in Holy Scripture. 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Father Stephen the Single Lord called Wisdom in 80 years with the Lord Yah</w:t>
      </w:r>
    </w:p>
    <w:p w:rsidR="00A55E77" w:rsidRPr="00387CDE" w:rsidRDefault="00A55E77" w:rsidP="00A55E77">
      <w:pPr>
        <w:spacing w:line="480" w:lineRule="auto"/>
        <w:jc w:val="both"/>
        <w:rPr>
          <w:rFonts w:cstheme="minorHAnsi"/>
          <w:sz w:val="24"/>
          <w:szCs w:val="24"/>
        </w:rPr>
      </w:pPr>
      <w:r w:rsidRPr="00387CDE">
        <w:rPr>
          <w:rFonts w:cstheme="minorHAnsi"/>
          <w:b/>
          <w:sz w:val="24"/>
          <w:szCs w:val="24"/>
        </w:rPr>
        <w:t>The Birth &amp; Life of the Father Stephen Our Lord</w:t>
      </w:r>
      <w:r w:rsidRPr="00387CDE">
        <w:rPr>
          <w:rFonts w:cstheme="minorHAnsi"/>
          <w:sz w:val="24"/>
          <w:szCs w:val="24"/>
        </w:rPr>
        <w:t xml:space="preserve"> is proven in Holy Scripture. 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Father Stephen the Single Lord called Strength in 40 years with the Lord Yah</w:t>
      </w:r>
    </w:p>
    <w:p w:rsidR="00A55E77" w:rsidRPr="00387CDE" w:rsidRDefault="00A55E77" w:rsidP="00A55E77">
      <w:pPr>
        <w:spacing w:line="480" w:lineRule="auto"/>
        <w:jc w:val="both"/>
        <w:rPr>
          <w:rFonts w:cstheme="minorHAnsi"/>
          <w:sz w:val="24"/>
          <w:szCs w:val="24"/>
        </w:rPr>
      </w:pPr>
      <w:r w:rsidRPr="00387CDE">
        <w:rPr>
          <w:rFonts w:cstheme="minorHAnsi"/>
          <w:b/>
          <w:sz w:val="24"/>
          <w:szCs w:val="24"/>
        </w:rPr>
        <w:t>The Death of the Father Stephen Our Lord</w:t>
      </w:r>
      <w:r w:rsidRPr="00387CDE">
        <w:rPr>
          <w:rFonts w:cstheme="minorHAnsi"/>
          <w:sz w:val="24"/>
          <w:szCs w:val="24"/>
        </w:rPr>
        <w:t xml:space="preserve"> is proven in Holy Scripture. 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Satan named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This is the Eternal Sin in Lordship in Acts 7:60 inside the Kingdom of God.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87CDE">
        <w:rPr>
          <w:rFonts w:cstheme="minorHAnsi"/>
          <w:b/>
          <w:sz w:val="24"/>
          <w:szCs w:val="24"/>
        </w:rPr>
        <w:t>The Unforgivable Sin against the Lord Stephen</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Lord Yah’s Time is seen equally and does not change like Man’s frailty proven in scripture. In 2</w:t>
      </w:r>
      <w:r w:rsidRPr="00387CDE">
        <w:rPr>
          <w:rFonts w:cstheme="minorHAnsi"/>
          <w:sz w:val="24"/>
          <w:szCs w:val="24"/>
          <w:vertAlign w:val="superscript"/>
        </w:rPr>
        <w:t>nd</w:t>
      </w:r>
      <w:r w:rsidRPr="00387CDE">
        <w:rPr>
          <w:rFonts w:cstheme="minorHAnsi"/>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87CDE">
        <w:rPr>
          <w:rFonts w:cstheme="minorHAnsi"/>
          <w:sz w:val="24"/>
          <w:szCs w:val="24"/>
          <w:vertAlign w:val="superscript"/>
        </w:rPr>
        <w:t>nd</w:t>
      </w:r>
      <w:r w:rsidRPr="00387CDE">
        <w:rPr>
          <w:rFonts w:cstheme="minorHAnsi"/>
          <w:sz w:val="24"/>
          <w:szCs w:val="24"/>
        </w:rPr>
        <w:t xml:space="preserve"> Kings 2:1-15. Elijah is a type of the Lord John in the Young Universe for 26,000 years in 1</w:t>
      </w:r>
      <w:r w:rsidRPr="00387CDE">
        <w:rPr>
          <w:rFonts w:cstheme="minorHAnsi"/>
          <w:sz w:val="24"/>
          <w:szCs w:val="24"/>
          <w:vertAlign w:val="superscript"/>
        </w:rPr>
        <w:t>st</w:t>
      </w:r>
      <w:r w:rsidRPr="00387CDE">
        <w:rPr>
          <w:rFonts w:cstheme="minorHAnsi"/>
          <w:sz w:val="24"/>
          <w:szCs w:val="24"/>
        </w:rPr>
        <w:t xml:space="preserve"> Kings 17:1-2</w:t>
      </w:r>
      <w:r w:rsidRPr="00387CDE">
        <w:rPr>
          <w:rFonts w:cstheme="minorHAnsi"/>
          <w:sz w:val="24"/>
          <w:szCs w:val="24"/>
          <w:vertAlign w:val="superscript"/>
        </w:rPr>
        <w:t>nd</w:t>
      </w:r>
      <w:r w:rsidRPr="00387CDE">
        <w:rPr>
          <w:rFonts w:cstheme="minorHAnsi"/>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7:2:17-7:59) shall not strive with Man forever, for He is indeed flesh: yet His days shall be one hundred and twenty years.’” Some scriptures are Isaiah 45:21; 46:9-10.  In Revelation 21:1-22:5 says the 1</w:t>
      </w:r>
      <w:r w:rsidRPr="00387CDE">
        <w:rPr>
          <w:rFonts w:cstheme="minorHAnsi"/>
          <w:sz w:val="24"/>
          <w:szCs w:val="24"/>
          <w:vertAlign w:val="superscript"/>
        </w:rPr>
        <w:t>st</w:t>
      </w:r>
      <w:r w:rsidRPr="00387CDE">
        <w:rPr>
          <w:rFonts w:cstheme="minorHAnsi"/>
          <w:sz w:val="24"/>
          <w:szCs w:val="24"/>
        </w:rPr>
        <w:t xml:space="preserve"> Man Adam through the Lord Jesus Christ by the Father Stephen Our Lord has a second chance to live forever. Also the immortality body of the 2</w:t>
      </w:r>
      <w:r w:rsidRPr="00387CDE">
        <w:rPr>
          <w:rFonts w:cstheme="minorHAnsi"/>
          <w:sz w:val="24"/>
          <w:szCs w:val="24"/>
          <w:vertAlign w:val="superscript"/>
        </w:rPr>
        <w:t>nd</w:t>
      </w:r>
      <w:r w:rsidRPr="00387CDE">
        <w:rPr>
          <w:rFonts w:cstheme="minorHAnsi"/>
          <w:sz w:val="24"/>
          <w:szCs w:val="24"/>
        </w:rPr>
        <w:t xml:space="preserve"> Man Adam is in John 5:24-30; Romans 5:12-8:17 and 1</w:t>
      </w:r>
      <w:r w:rsidRPr="00387CDE">
        <w:rPr>
          <w:rFonts w:cstheme="minorHAnsi"/>
          <w:sz w:val="24"/>
          <w:szCs w:val="24"/>
          <w:vertAlign w:val="superscript"/>
        </w:rPr>
        <w:t>st</w:t>
      </w:r>
      <w:r w:rsidRPr="00387CDE">
        <w:rPr>
          <w:rFonts w:cstheme="minorHAnsi"/>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Lord Yahweh’s Unity is proven in scripture. In 1</w:t>
      </w:r>
      <w:r w:rsidRPr="00387CDE">
        <w:rPr>
          <w:rFonts w:cstheme="minorHAnsi"/>
          <w:sz w:val="24"/>
          <w:szCs w:val="24"/>
          <w:vertAlign w:val="superscript"/>
        </w:rPr>
        <w:t>st</w:t>
      </w:r>
      <w:r w:rsidRPr="00387CDE">
        <w:rPr>
          <w:rFonts w:cstheme="minorHAnsi"/>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87CDE">
        <w:rPr>
          <w:rFonts w:cstheme="minorHAnsi"/>
          <w:sz w:val="24"/>
          <w:szCs w:val="24"/>
          <w:vertAlign w:val="superscript"/>
        </w:rPr>
        <w:t>st</w:t>
      </w:r>
      <w:r w:rsidRPr="00387CDE">
        <w:rPr>
          <w:rFonts w:cstheme="minorHAnsi"/>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87CDE">
        <w:rPr>
          <w:rFonts w:cstheme="minorHAnsi"/>
          <w:sz w:val="24"/>
          <w:szCs w:val="24"/>
          <w:vertAlign w:val="superscript"/>
        </w:rPr>
        <w:t>rd</w:t>
      </w:r>
      <w:r w:rsidRPr="00387CDE">
        <w:rPr>
          <w:rFonts w:cstheme="minorHAnsi"/>
          <w:sz w:val="24"/>
          <w:szCs w:val="24"/>
        </w:rPr>
        <w:t xml:space="preserve"> and 4</w:t>
      </w:r>
      <w:r w:rsidRPr="00387CDE">
        <w:rPr>
          <w:rFonts w:cstheme="minorHAnsi"/>
          <w:sz w:val="24"/>
          <w:szCs w:val="24"/>
          <w:vertAlign w:val="superscript"/>
        </w:rPr>
        <w:t>th</w:t>
      </w:r>
      <w:r w:rsidRPr="00387CDE">
        <w:rPr>
          <w:rFonts w:cstheme="minorHAnsi"/>
          <w:sz w:val="24"/>
          <w:szCs w:val="24"/>
        </w:rPr>
        <w:t xml:space="preserve"> generations.”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87CDE">
        <w:rPr>
          <w:rFonts w:cstheme="minorHAnsi"/>
          <w:sz w:val="24"/>
          <w:szCs w:val="24"/>
          <w:vertAlign w:val="superscript"/>
        </w:rPr>
        <w:t>st</w:t>
      </w:r>
      <w:r w:rsidRPr="00387CDE">
        <w:rPr>
          <w:rFonts w:cstheme="minorHAnsi"/>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7: The Lord Yahweh’s other Divine Works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87CDE">
        <w:rPr>
          <w:rFonts w:cstheme="minorHAnsi"/>
          <w:sz w:val="24"/>
          <w:szCs w:val="24"/>
          <w:vertAlign w:val="superscript"/>
        </w:rPr>
        <w:t>nd</w:t>
      </w:r>
      <w:r w:rsidRPr="00387CDE">
        <w:rPr>
          <w:rFonts w:cstheme="minorHAnsi"/>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87CDE">
        <w:rPr>
          <w:rFonts w:cstheme="minorHAnsi"/>
          <w:sz w:val="24"/>
          <w:szCs w:val="24"/>
          <w:vertAlign w:val="superscript"/>
        </w:rPr>
        <w:t>st</w:t>
      </w:r>
      <w:r w:rsidRPr="00387CDE">
        <w:rPr>
          <w:rFonts w:cstheme="minorHAnsi"/>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“signs of an apostle” are 1</w:t>
      </w:r>
      <w:r w:rsidRPr="00387CDE">
        <w:rPr>
          <w:rFonts w:cstheme="minorHAnsi"/>
          <w:sz w:val="24"/>
          <w:szCs w:val="24"/>
          <w:vertAlign w:val="superscript"/>
        </w:rPr>
        <w:t>st</w:t>
      </w:r>
      <w:r w:rsidRPr="00387CDE">
        <w:rPr>
          <w:rFonts w:cstheme="minorHAnsi"/>
          <w:sz w:val="24"/>
          <w:szCs w:val="24"/>
        </w:rPr>
        <w:t>, spiritual conflict with evil forces in 2</w:t>
      </w:r>
      <w:r w:rsidRPr="00387CDE">
        <w:rPr>
          <w:rFonts w:cstheme="minorHAnsi"/>
          <w:sz w:val="24"/>
          <w:szCs w:val="24"/>
          <w:vertAlign w:val="superscript"/>
        </w:rPr>
        <w:t>nd</w:t>
      </w:r>
      <w:r w:rsidRPr="00387CDE">
        <w:rPr>
          <w:rFonts w:cstheme="minorHAnsi"/>
          <w:sz w:val="24"/>
          <w:szCs w:val="24"/>
        </w:rPr>
        <w:t xml:space="preserve"> Corinthians 10:3-4, 8-11;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13:2-4, 10. 2</w:t>
      </w:r>
      <w:r w:rsidRPr="00387CDE">
        <w:rPr>
          <w:rFonts w:cstheme="minorHAnsi"/>
          <w:sz w:val="24"/>
          <w:szCs w:val="24"/>
          <w:vertAlign w:val="superscript"/>
        </w:rPr>
        <w:t>nd</w:t>
      </w:r>
      <w:r w:rsidRPr="00387CDE">
        <w:rPr>
          <w:rFonts w:cstheme="minorHAnsi"/>
          <w:sz w:val="24"/>
          <w:szCs w:val="24"/>
        </w:rPr>
        <w:t>, is Gaining strength out of frailty (weakness) in 2</w:t>
      </w:r>
      <w:r w:rsidRPr="00387CDE">
        <w:rPr>
          <w:rFonts w:cstheme="minorHAnsi"/>
          <w:sz w:val="24"/>
          <w:szCs w:val="24"/>
          <w:vertAlign w:val="superscript"/>
        </w:rPr>
        <w:t>nd</w:t>
      </w:r>
      <w:r w:rsidRPr="00387CDE">
        <w:rPr>
          <w:rFonts w:cstheme="minorHAnsi"/>
          <w:sz w:val="24"/>
          <w:szCs w:val="24"/>
        </w:rPr>
        <w:t xml:space="preserve"> Corinthians 12:9-10. 3</w:t>
      </w:r>
      <w:r w:rsidRPr="00387CDE">
        <w:rPr>
          <w:rFonts w:cstheme="minorHAnsi"/>
          <w:sz w:val="24"/>
          <w:szCs w:val="24"/>
          <w:vertAlign w:val="superscript"/>
        </w:rPr>
        <w:t>rd</w:t>
      </w:r>
      <w:r w:rsidRPr="00387CDE">
        <w:rPr>
          <w:rFonts w:cstheme="minorHAnsi"/>
          <w:sz w:val="24"/>
          <w:szCs w:val="24"/>
        </w:rPr>
        <w:t>, is true knowledge of Jesus &amp; His Gospel plan in 2</w:t>
      </w:r>
      <w:r w:rsidRPr="00387CDE">
        <w:rPr>
          <w:rFonts w:cstheme="minorHAnsi"/>
          <w:sz w:val="24"/>
          <w:szCs w:val="24"/>
          <w:vertAlign w:val="superscript"/>
        </w:rPr>
        <w:t>nd</w:t>
      </w:r>
      <w:r w:rsidRPr="00387CDE">
        <w:rPr>
          <w:rFonts w:cstheme="minorHAnsi"/>
          <w:sz w:val="24"/>
          <w:szCs w:val="24"/>
        </w:rPr>
        <w:t xml:space="preserve"> Corinthians 11:6. 4</w:t>
      </w:r>
      <w:r w:rsidRPr="00387CDE">
        <w:rPr>
          <w:rFonts w:cstheme="minorHAnsi"/>
          <w:sz w:val="24"/>
          <w:szCs w:val="24"/>
          <w:vertAlign w:val="superscript"/>
        </w:rPr>
        <w:t>th</w:t>
      </w:r>
      <w:r w:rsidRPr="00387CDE">
        <w:rPr>
          <w:rFonts w:cstheme="minorHAnsi"/>
          <w:sz w:val="24"/>
          <w:szCs w:val="24"/>
        </w:rPr>
        <w:t>, is being caught up into heaven in 2</w:t>
      </w:r>
      <w:r w:rsidRPr="00387CDE">
        <w:rPr>
          <w:rFonts w:cstheme="minorHAnsi"/>
          <w:sz w:val="24"/>
          <w:szCs w:val="24"/>
          <w:vertAlign w:val="superscript"/>
        </w:rPr>
        <w:t>nd</w:t>
      </w:r>
      <w:r w:rsidRPr="00387CDE">
        <w:rPr>
          <w:rFonts w:cstheme="minorHAnsi"/>
          <w:sz w:val="24"/>
          <w:szCs w:val="24"/>
        </w:rPr>
        <w:t xml:space="preserve"> Corinthians 12:1-6. 5</w:t>
      </w:r>
      <w:r w:rsidRPr="00387CDE">
        <w:rPr>
          <w:rFonts w:cstheme="minorHAnsi"/>
          <w:sz w:val="24"/>
          <w:szCs w:val="24"/>
          <w:vertAlign w:val="superscript"/>
        </w:rPr>
        <w:t>th</w:t>
      </w:r>
      <w:r w:rsidRPr="00387CDE">
        <w:rPr>
          <w:rFonts w:cstheme="minorHAnsi"/>
          <w:sz w:val="24"/>
          <w:szCs w:val="24"/>
        </w:rPr>
        <w:t>, is not taking advantage of the church in 2</w:t>
      </w:r>
      <w:r w:rsidRPr="00387CDE">
        <w:rPr>
          <w:rFonts w:cstheme="minorHAnsi"/>
          <w:sz w:val="24"/>
          <w:szCs w:val="24"/>
          <w:vertAlign w:val="superscript"/>
        </w:rPr>
        <w:t>nd</w:t>
      </w:r>
      <w:r w:rsidRPr="00387CDE">
        <w:rPr>
          <w:rFonts w:cstheme="minorHAnsi"/>
          <w:sz w:val="24"/>
          <w:szCs w:val="24"/>
        </w:rPr>
        <w:t xml:space="preserve"> Corinthians 11:20-21. 6</w:t>
      </w:r>
      <w:r w:rsidRPr="00387CDE">
        <w:rPr>
          <w:rFonts w:cstheme="minorHAnsi"/>
          <w:sz w:val="24"/>
          <w:szCs w:val="24"/>
          <w:vertAlign w:val="superscript"/>
        </w:rPr>
        <w:t>th</w:t>
      </w:r>
      <w:r w:rsidRPr="00387CDE">
        <w:rPr>
          <w:rFonts w:cstheme="minorHAnsi"/>
          <w:sz w:val="24"/>
          <w:szCs w:val="24"/>
        </w:rPr>
        <w:t>, is not striking people physically in 2</w:t>
      </w:r>
      <w:r w:rsidRPr="00387CDE">
        <w:rPr>
          <w:rFonts w:cstheme="minorHAnsi"/>
          <w:sz w:val="24"/>
          <w:szCs w:val="24"/>
          <w:vertAlign w:val="superscript"/>
        </w:rPr>
        <w:t>nd</w:t>
      </w:r>
      <w:r w:rsidRPr="00387CDE">
        <w:rPr>
          <w:rFonts w:cstheme="minorHAnsi"/>
          <w:sz w:val="24"/>
          <w:szCs w:val="24"/>
        </w:rPr>
        <w:t xml:space="preserve"> Corinthians 11:20-21. 7</w:t>
      </w:r>
      <w:r w:rsidRPr="00387CDE">
        <w:rPr>
          <w:rFonts w:cstheme="minorHAnsi"/>
          <w:sz w:val="24"/>
          <w:szCs w:val="24"/>
          <w:vertAlign w:val="superscript"/>
        </w:rPr>
        <w:t>th</w:t>
      </w:r>
      <w:r w:rsidRPr="00387CDE">
        <w:rPr>
          <w:rFonts w:cstheme="minorHAnsi"/>
          <w:sz w:val="24"/>
          <w:szCs w:val="24"/>
        </w:rPr>
        <w:t>, is contentment &amp; faith to endure &amp; overcome the thorn in the flesh in 2</w:t>
      </w:r>
      <w:r w:rsidRPr="00387CDE">
        <w:rPr>
          <w:rFonts w:cstheme="minorHAnsi"/>
          <w:sz w:val="24"/>
          <w:szCs w:val="24"/>
          <w:vertAlign w:val="superscript"/>
        </w:rPr>
        <w:t>nd</w:t>
      </w:r>
      <w:r w:rsidRPr="00387CDE">
        <w:rPr>
          <w:rFonts w:cstheme="minorHAnsi"/>
          <w:sz w:val="24"/>
          <w:szCs w:val="24"/>
        </w:rPr>
        <w:t xml:space="preserve"> Corinthians 12:7-9. 8</w:t>
      </w:r>
      <w:r w:rsidRPr="00387CDE">
        <w:rPr>
          <w:rFonts w:cstheme="minorHAnsi"/>
          <w:sz w:val="24"/>
          <w:szCs w:val="24"/>
          <w:vertAlign w:val="superscript"/>
        </w:rPr>
        <w:t>th</w:t>
      </w:r>
      <w:r w:rsidRPr="00387CDE">
        <w:rPr>
          <w:rFonts w:cstheme="minorHAnsi"/>
          <w:sz w:val="24"/>
          <w:szCs w:val="24"/>
        </w:rPr>
        <w:t>, is self-support (selflessness) in 2</w:t>
      </w:r>
      <w:r w:rsidRPr="00387CDE">
        <w:rPr>
          <w:rFonts w:cstheme="minorHAnsi"/>
          <w:sz w:val="24"/>
          <w:szCs w:val="24"/>
          <w:vertAlign w:val="superscript"/>
        </w:rPr>
        <w:t>nd</w:t>
      </w:r>
      <w:r w:rsidRPr="00387CDE">
        <w:rPr>
          <w:rFonts w:cstheme="minorHAnsi"/>
          <w:sz w:val="24"/>
          <w:szCs w:val="24"/>
        </w:rPr>
        <w:t xml:space="preserve"> Corinthians 11:7-11. 9</w:t>
      </w:r>
      <w:r w:rsidRPr="00387CDE">
        <w:rPr>
          <w:rFonts w:cstheme="minorHAnsi"/>
          <w:sz w:val="24"/>
          <w:szCs w:val="24"/>
          <w:vertAlign w:val="superscript"/>
        </w:rPr>
        <w:t>th</w:t>
      </w:r>
      <w:r w:rsidRPr="00387CDE">
        <w:rPr>
          <w:rFonts w:cstheme="minorHAnsi"/>
          <w:sz w:val="24"/>
          <w:szCs w:val="24"/>
        </w:rPr>
        <w:t>, is suffering hardship by enduring with Christ in 2</w:t>
      </w:r>
      <w:r w:rsidRPr="00387CDE">
        <w:rPr>
          <w:rFonts w:cstheme="minorHAnsi"/>
          <w:sz w:val="24"/>
          <w:szCs w:val="24"/>
          <w:vertAlign w:val="superscript"/>
        </w:rPr>
        <w:t>nd</w:t>
      </w:r>
      <w:r w:rsidRPr="00387CDE">
        <w:rPr>
          <w:rFonts w:cstheme="minorHAnsi"/>
          <w:sz w:val="24"/>
          <w:szCs w:val="24"/>
        </w:rPr>
        <w:t xml:space="preserve"> Corinthians 11:23-29. 10</w:t>
      </w:r>
      <w:r w:rsidRPr="00387CDE">
        <w:rPr>
          <w:rFonts w:cstheme="minorHAnsi"/>
          <w:sz w:val="24"/>
          <w:szCs w:val="24"/>
          <w:vertAlign w:val="superscript"/>
        </w:rPr>
        <w:t>th</w:t>
      </w:r>
      <w:r w:rsidRPr="00387CDE">
        <w:rPr>
          <w:rFonts w:cstheme="minorHAnsi"/>
          <w:sz w:val="24"/>
          <w:szCs w:val="24"/>
        </w:rPr>
        <w:t>, is the jealous care for the Churches in 2</w:t>
      </w:r>
      <w:r w:rsidRPr="00387CDE">
        <w:rPr>
          <w:rFonts w:cstheme="minorHAnsi"/>
          <w:sz w:val="24"/>
          <w:szCs w:val="24"/>
          <w:vertAlign w:val="superscript"/>
        </w:rPr>
        <w:t>nd</w:t>
      </w:r>
      <w:r w:rsidRPr="00387CDE">
        <w:rPr>
          <w:rFonts w:cstheme="minorHAnsi"/>
          <w:sz w:val="24"/>
          <w:szCs w:val="24"/>
        </w:rPr>
        <w:t xml:space="preserve"> Corinthians 11:1-10.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87CDE">
        <w:rPr>
          <w:rFonts w:cstheme="minorHAnsi"/>
          <w:sz w:val="24"/>
          <w:szCs w:val="24"/>
          <w:vertAlign w:val="superscript"/>
        </w:rPr>
        <w:t>st</w:t>
      </w:r>
      <w:r w:rsidRPr="00387CDE">
        <w:rPr>
          <w:rFonts w:cstheme="minorHAnsi"/>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87CDE">
        <w:rPr>
          <w:rFonts w:cstheme="minorHAnsi"/>
          <w:b/>
          <w:sz w:val="24"/>
          <w:szCs w:val="24"/>
        </w:rPr>
        <w:t>Great Physician</w:t>
      </w:r>
      <w:r w:rsidRPr="00387CDE">
        <w:rPr>
          <w:rFonts w:cstheme="minorHAnsi"/>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55E77" w:rsidRPr="00387CDE" w:rsidRDefault="00A55E77" w:rsidP="00A55E77">
      <w:pPr>
        <w:spacing w:before="240" w:line="480" w:lineRule="auto"/>
        <w:jc w:val="both"/>
        <w:rPr>
          <w:rFonts w:cstheme="minorHAnsi"/>
          <w:sz w:val="24"/>
          <w:szCs w:val="24"/>
        </w:rPr>
      </w:pPr>
      <w:r w:rsidRPr="00387CDE">
        <w:rPr>
          <w:rFonts w:cstheme="minorHAnsi"/>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87CDE">
        <w:rPr>
          <w:rFonts w:cstheme="minorHAnsi"/>
          <w:b/>
          <w:sz w:val="24"/>
          <w:szCs w:val="24"/>
        </w:rPr>
        <w:t>fire against fire</w:t>
      </w:r>
      <w:r w:rsidRPr="00387CDE">
        <w:rPr>
          <w:rFonts w:cstheme="minorHAnsi"/>
          <w:sz w:val="24"/>
          <w:szCs w:val="24"/>
        </w:rPr>
        <w:t>” by the Rod of God (Father Stephen). Israel was protected which is a form of “</w:t>
      </w:r>
      <w:r w:rsidRPr="00387CDE">
        <w:rPr>
          <w:rFonts w:cstheme="minorHAnsi"/>
          <w:b/>
          <w:sz w:val="24"/>
          <w:szCs w:val="24"/>
        </w:rPr>
        <w:t>Divine White Magic</w:t>
      </w:r>
      <w:r w:rsidRPr="00387CDE">
        <w:rPr>
          <w:rFonts w:cstheme="minorHAnsi"/>
          <w:sz w:val="24"/>
          <w:szCs w:val="24"/>
        </w:rPr>
        <w:t>” that the Father Stephen Our Lord used and Egypt was harmed or destroyed which is a form of “</w:t>
      </w:r>
      <w:r w:rsidRPr="00387CDE">
        <w:rPr>
          <w:rFonts w:cstheme="minorHAnsi"/>
          <w:b/>
          <w:sz w:val="24"/>
          <w:szCs w:val="24"/>
        </w:rPr>
        <w:t>Divine Black Magic</w:t>
      </w:r>
      <w:r w:rsidRPr="00387CDE">
        <w:rPr>
          <w:rFonts w:cstheme="minorHAnsi"/>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87CDE">
        <w:rPr>
          <w:rFonts w:cstheme="minorHAnsi"/>
          <w:b/>
          <w:sz w:val="24"/>
          <w:szCs w:val="24"/>
        </w:rPr>
        <w:t>The Lord</w:t>
      </w:r>
      <w:r w:rsidR="0083161D" w:rsidRPr="00387CDE">
        <w:rPr>
          <w:rFonts w:cstheme="minorHAnsi"/>
          <w:b/>
          <w:sz w:val="24"/>
          <w:szCs w:val="24"/>
        </w:rPr>
        <w:t xml:space="preserve"> Yahweh</w:t>
      </w:r>
      <w:r w:rsidRPr="00387CDE">
        <w:rPr>
          <w:rFonts w:cstheme="minorHAnsi"/>
          <w:b/>
          <w:sz w:val="24"/>
          <w:szCs w:val="24"/>
        </w:rPr>
        <w:t>’s Healing and the Medical Herbal Antidotes of the Holy Bible</w:t>
      </w:r>
      <w:r w:rsidRPr="00387CDE">
        <w:rPr>
          <w:rFonts w:cstheme="minorHAnsi"/>
          <w:sz w:val="24"/>
          <w:szCs w:val="24"/>
        </w:rPr>
        <w:t>” and the “</w:t>
      </w:r>
      <w:r w:rsidRPr="00387CDE">
        <w:rPr>
          <w:rFonts w:cstheme="minorHAnsi"/>
          <w:b/>
          <w:sz w:val="24"/>
          <w:szCs w:val="24"/>
        </w:rPr>
        <w:t>The Lord Yahweh’s Healing and the Medical Antidotes from Animals in the Holy Bible</w:t>
      </w:r>
      <w:r w:rsidRPr="00387CDE">
        <w:rPr>
          <w:rFonts w:cstheme="minorHAnsi"/>
          <w:sz w:val="24"/>
          <w:szCs w:val="24"/>
        </w:rPr>
        <w:t>” and the “</w:t>
      </w:r>
      <w:r w:rsidRPr="00387CDE">
        <w:rPr>
          <w:rFonts w:cstheme="minorHAnsi"/>
          <w:b/>
          <w:sz w:val="24"/>
          <w:szCs w:val="24"/>
        </w:rPr>
        <w:t>The Lord Yahweh’s Healing and the Biblical Diseases in the Holy Bible</w:t>
      </w:r>
      <w:r w:rsidRPr="00387CDE">
        <w:rPr>
          <w:rFonts w:cstheme="minorHAnsi"/>
          <w:sz w:val="24"/>
          <w:szCs w:val="24"/>
        </w:rPr>
        <w:t>” and the “</w:t>
      </w:r>
      <w:r w:rsidRPr="00387CDE">
        <w:rPr>
          <w:rFonts w:cstheme="minorHAnsi"/>
          <w:b/>
          <w:sz w:val="24"/>
          <w:szCs w:val="24"/>
        </w:rPr>
        <w:t>The Lord Yahweh</w:t>
      </w:r>
      <w:r w:rsidR="0083161D" w:rsidRPr="00387CDE">
        <w:rPr>
          <w:rFonts w:cstheme="minorHAnsi"/>
          <w:b/>
          <w:sz w:val="24"/>
          <w:szCs w:val="24"/>
        </w:rPr>
        <w:t>’s Healing</w:t>
      </w:r>
      <w:r w:rsidRPr="00387CDE">
        <w:rPr>
          <w:rFonts w:cstheme="minorHAnsi"/>
          <w:b/>
          <w:sz w:val="24"/>
          <w:szCs w:val="24"/>
        </w:rPr>
        <w:t xml:space="preserve"> and the Biblical Smoking in the Holy Bible</w:t>
      </w:r>
      <w:r w:rsidRPr="00387CDE">
        <w:rPr>
          <w:rFonts w:cstheme="minorHAnsi"/>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7:19 and the fishes died and the rivers stunk by which the Magicians did in likewise as Moses did with the Rod of God (Father Stephen). Second, it involved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in Exodus 8:24 which were on their People, on their Servants and in their houses. Fifth, is cattle livestock diseased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by which Moses took a handful of ashes from the furnace and scattered it toward the Heavens and the Magicians could not stand because it was on Man and Beast. Seventh, is hail on </w:t>
      </w:r>
      <w:r w:rsidRPr="00387CDE">
        <w:rPr>
          <w:rFonts w:cstheme="minorHAnsi"/>
          <w:b/>
          <w:sz w:val="24"/>
          <w:szCs w:val="24"/>
        </w:rPr>
        <w:t>TEVET (TEBETH)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by which the hail killed every Man and Animal in the field. Eighth, is locusts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by which they covered the Earth and no One could see the Earth and they shall eat the residue of all green things in Egypt. They shall fill their houses. Ninth, is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in Exodus 10:21 by which it could even be felt by Man and Pharaoh threatened Moses. Tenth, is the death of the firstborn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11:1-10; 12:29-30 and at 12:00 Midnight all the Firstborn of the Egyptians died and there was not one house where a least One was dead. In these plagues from the 3</w:t>
      </w:r>
      <w:r w:rsidRPr="00387CDE">
        <w:rPr>
          <w:rFonts w:cstheme="minorHAnsi"/>
          <w:sz w:val="24"/>
          <w:szCs w:val="24"/>
          <w:vertAlign w:val="superscript"/>
        </w:rPr>
        <w:t>rd</w:t>
      </w:r>
      <w:r w:rsidRPr="00387CDE">
        <w:rPr>
          <w:rFonts w:cstheme="minorHAnsi"/>
          <w:sz w:val="24"/>
          <w:szCs w:val="24"/>
        </w:rPr>
        <w:t xml:space="preserve"> to the 10</w:t>
      </w:r>
      <w:r w:rsidRPr="00387CDE">
        <w:rPr>
          <w:rFonts w:cstheme="minorHAnsi"/>
          <w:sz w:val="24"/>
          <w:szCs w:val="24"/>
          <w:vertAlign w:val="superscript"/>
        </w:rPr>
        <w:t>th</w:t>
      </w:r>
      <w:r w:rsidRPr="00387CDE">
        <w:rPr>
          <w:rFonts w:cstheme="minorHAnsi"/>
          <w:sz w:val="24"/>
          <w:szCs w:val="24"/>
        </w:rPr>
        <w:t xml:space="preserve"> the Magicians had no powers. The 2 Magicians that resisted Moses were named </w:t>
      </w:r>
      <w:r w:rsidRPr="00387CDE">
        <w:rPr>
          <w:rFonts w:cstheme="minorHAnsi"/>
          <w:b/>
          <w:sz w:val="24"/>
          <w:szCs w:val="24"/>
        </w:rPr>
        <w:t>Jannes</w:t>
      </w:r>
      <w:r w:rsidRPr="00387CDE">
        <w:rPr>
          <w:rFonts w:cstheme="minorHAnsi"/>
          <w:sz w:val="24"/>
          <w:szCs w:val="24"/>
        </w:rPr>
        <w:t xml:space="preserve"> (Johanai, Iannes or Janis) &amp; </w:t>
      </w:r>
      <w:r w:rsidRPr="00387CDE">
        <w:rPr>
          <w:rFonts w:cstheme="minorHAnsi"/>
          <w:b/>
          <w:sz w:val="24"/>
          <w:szCs w:val="24"/>
        </w:rPr>
        <w:t>Jambres</w:t>
      </w:r>
      <w:r w:rsidRPr="00387CDE">
        <w:rPr>
          <w:rFonts w:cstheme="minorHAnsi"/>
          <w:sz w:val="24"/>
          <w:szCs w:val="24"/>
        </w:rPr>
        <w:t xml:space="preserve"> (Mamre, Mambres or Jamberes) in 2</w:t>
      </w:r>
      <w:r w:rsidRPr="00387CDE">
        <w:rPr>
          <w:rFonts w:cstheme="minorHAnsi"/>
          <w:sz w:val="24"/>
          <w:szCs w:val="24"/>
          <w:vertAlign w:val="superscript"/>
        </w:rPr>
        <w:t>nd</w:t>
      </w:r>
      <w:r w:rsidRPr="00387CDE">
        <w:rPr>
          <w:rFonts w:cstheme="minorHAnsi"/>
          <w:sz w:val="24"/>
          <w:szCs w:val="24"/>
        </w:rPr>
        <w:t xml:space="preserve"> Timothy 3:8-9. On the Rod the inscription is </w:t>
      </w:r>
      <w:r w:rsidRPr="00387CDE">
        <w:rPr>
          <w:rFonts w:cstheme="minorHAnsi"/>
          <w:b/>
          <w:sz w:val="24"/>
          <w:szCs w:val="24"/>
        </w:rPr>
        <w:t xml:space="preserve">YAHWEH </w:t>
      </w:r>
      <w:r w:rsidRPr="00387CDE">
        <w:rPr>
          <w:rFonts w:cstheme="minorHAnsi"/>
          <w:sz w:val="24"/>
          <w:szCs w:val="24"/>
        </w:rPr>
        <w:t>or by pious Jews “</w:t>
      </w:r>
      <w:r w:rsidRPr="00387CDE">
        <w:rPr>
          <w:rFonts w:cstheme="minorHAnsi"/>
          <w:b/>
          <w:sz w:val="24"/>
          <w:szCs w:val="24"/>
        </w:rPr>
        <w:t>Ha Shem</w:t>
      </w:r>
      <w:r w:rsidRPr="00387CDE">
        <w:rPr>
          <w:rFonts w:cstheme="minorHAnsi"/>
          <w:sz w:val="24"/>
          <w:szCs w:val="24"/>
        </w:rPr>
        <w:t xml:space="preserve">” (The Name) on </w:t>
      </w:r>
      <w:r w:rsidRPr="00387CDE">
        <w:rPr>
          <w:rFonts w:cstheme="minorHAnsi"/>
          <w:b/>
          <w:sz w:val="24"/>
          <w:szCs w:val="24"/>
        </w:rPr>
        <w:t>TAMMUZ</w:t>
      </w:r>
      <w:r w:rsidRPr="00387CDE">
        <w:rPr>
          <w:rFonts w:cstheme="minorHAnsi"/>
          <w:sz w:val="24"/>
          <w:szCs w:val="24"/>
        </w:rPr>
        <w:t>, which is the month of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87CDE">
        <w:rPr>
          <w:rFonts w:cstheme="minorHAnsi"/>
          <w:b/>
          <w:sz w:val="24"/>
          <w:szCs w:val="24"/>
        </w:rPr>
        <w:t>IYAR</w:t>
      </w:r>
      <w:r w:rsidRPr="00387CDE">
        <w:rPr>
          <w:rFonts w:cstheme="minorHAnsi"/>
          <w:sz w:val="24"/>
          <w:szCs w:val="24"/>
        </w:rPr>
        <w:t>, which is the month of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87CDE">
        <w:rPr>
          <w:rFonts w:cstheme="minorHAnsi"/>
          <w:b/>
          <w:sz w:val="24"/>
          <w:szCs w:val="24"/>
        </w:rPr>
        <w:t>SIVAN</w:t>
      </w:r>
      <w:r w:rsidRPr="00387CDE">
        <w:rPr>
          <w:rFonts w:cstheme="minorHAnsi"/>
          <w:sz w:val="24"/>
          <w:szCs w:val="24"/>
        </w:rPr>
        <w:t>, which is the month of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by hitting the rock twice in Numbers 20:1-13. </w:t>
      </w:r>
      <w:r w:rsidRPr="00387CDE">
        <w:rPr>
          <w:rFonts w:cstheme="minorHAnsi"/>
          <w:b/>
          <w:sz w:val="24"/>
          <w:szCs w:val="24"/>
        </w:rPr>
        <w:t>THE GOLDEN RULE</w:t>
      </w:r>
      <w:r w:rsidRPr="00387CDE">
        <w:rPr>
          <w:rFonts w:cstheme="minorHAnsi"/>
          <w:sz w:val="24"/>
          <w:szCs w:val="24"/>
        </w:rPr>
        <w:t xml:space="preserve"> is to do unto others as they would do unto You in Matthew 7:1-2, 12. These 11 Plagues to Egypt or 11 Miracles to Israel is in Exodus 3:1-14:31. If You have any questions on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w:t>
      </w:r>
    </w:p>
    <w:p w:rsidR="00A55E77" w:rsidRPr="00387CDE" w:rsidRDefault="00A55E77" w:rsidP="00A55E77">
      <w:pPr>
        <w:spacing w:before="240" w:line="480" w:lineRule="auto"/>
        <w:jc w:val="center"/>
        <w:rPr>
          <w:rFonts w:cstheme="minorHAnsi"/>
          <w:b/>
          <w:sz w:val="24"/>
          <w:szCs w:val="24"/>
        </w:rPr>
      </w:pPr>
      <w:r w:rsidRPr="00387CDE">
        <w:rPr>
          <w:rFonts w:cstheme="minorHAnsi"/>
          <w:b/>
          <w:sz w:val="24"/>
          <w:szCs w:val="24"/>
        </w:rPr>
        <w:t>The Reason of the 10 Incurable Diseases with the 10 Keys for the 10 Prisons in the Lowest Hell done by the Father Stephen Our Lord</w:t>
      </w:r>
    </w:p>
    <w:p w:rsidR="00A55E77" w:rsidRPr="00387CDE" w:rsidRDefault="00A55E77" w:rsidP="00A55E77">
      <w:pPr>
        <w:spacing w:before="240" w:line="480" w:lineRule="auto"/>
        <w:jc w:val="both"/>
        <w:rPr>
          <w:rFonts w:cstheme="minorHAnsi"/>
          <w:sz w:val="24"/>
          <w:szCs w:val="24"/>
        </w:rPr>
      </w:pPr>
      <w:r w:rsidRPr="00387CDE">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87CDE">
        <w:rPr>
          <w:rFonts w:cstheme="minorHAnsi"/>
          <w:sz w:val="24"/>
          <w:szCs w:val="24"/>
          <w:vertAlign w:val="superscript"/>
        </w:rPr>
        <w:t>st</w:t>
      </w:r>
      <w:r w:rsidRPr="00387CDE">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87CDE">
        <w:rPr>
          <w:rFonts w:cstheme="minorHAnsi"/>
          <w:sz w:val="24"/>
          <w:szCs w:val="24"/>
          <w:vertAlign w:val="superscript"/>
        </w:rPr>
        <w:t>nd</w:t>
      </w:r>
      <w:r w:rsidRPr="00387CDE">
        <w:rPr>
          <w:rFonts w:cstheme="minorHAnsi"/>
          <w:sz w:val="24"/>
          <w:szCs w:val="24"/>
        </w:rPr>
        <w:t xml:space="preserve"> Master Key unlocks or locks the Prison of the BEAST OF THE SEA by the Incurable Sorrow with Babel for 1 year in Revelation 13:1-10 &amp; Jeremiah 30:15. The 3</w:t>
      </w:r>
      <w:r w:rsidRPr="00387CDE">
        <w:rPr>
          <w:rFonts w:cstheme="minorHAnsi"/>
          <w:sz w:val="24"/>
          <w:szCs w:val="24"/>
          <w:vertAlign w:val="superscript"/>
        </w:rPr>
        <w:t>rd</w:t>
      </w:r>
      <w:r w:rsidRPr="00387CDE">
        <w:rPr>
          <w:rFonts w:cstheme="minorHAnsi"/>
          <w:sz w:val="24"/>
          <w:szCs w:val="24"/>
        </w:rPr>
        <w:t xml:space="preserve"> Master Key unlocks or locks the Prison of the BEAST OF THE EARTH by the Incurable Severe Wound Affliction with Babylon for 2 years in Revelation 13:11-18 &amp; Jeremiah 30:12. The 4</w:t>
      </w:r>
      <w:r w:rsidRPr="00387CDE">
        <w:rPr>
          <w:rFonts w:cstheme="minorHAnsi"/>
          <w:sz w:val="24"/>
          <w:szCs w:val="24"/>
          <w:vertAlign w:val="superscript"/>
        </w:rPr>
        <w:t>th</w:t>
      </w:r>
      <w:r w:rsidRPr="00387CDE">
        <w:rPr>
          <w:rFonts w:cstheme="minorHAnsi"/>
          <w:sz w:val="24"/>
          <w:szCs w:val="24"/>
        </w:rPr>
        <w:t xml:space="preserve"> Master Key unlocks or locks the Prison of the SCARLET-COLORED BEAST by the Incurable Wound with Shinar for 3 years in Revelation 17:7-18 &amp; Jeremiah 15:18. The 5</w:t>
      </w:r>
      <w:r w:rsidRPr="00387CDE">
        <w:rPr>
          <w:rFonts w:cstheme="minorHAnsi"/>
          <w:sz w:val="24"/>
          <w:szCs w:val="24"/>
          <w:vertAlign w:val="superscript"/>
        </w:rPr>
        <w:t>th</w:t>
      </w:r>
      <w:r w:rsidRPr="00387CDE">
        <w:rPr>
          <w:rFonts w:cstheme="minorHAnsi"/>
          <w:sz w:val="24"/>
          <w:szCs w:val="24"/>
        </w:rPr>
        <w:t xml:space="preserve"> Master Key unlocks or locks the Prison of the FALSE PROPHET by the Incurable Intestine Bowel Disease with Sheshach for 4 years in Revelation 19:11-21 &amp; 2</w:t>
      </w:r>
      <w:r w:rsidRPr="00387CDE">
        <w:rPr>
          <w:rFonts w:cstheme="minorHAnsi"/>
          <w:sz w:val="24"/>
          <w:szCs w:val="24"/>
          <w:vertAlign w:val="superscript"/>
        </w:rPr>
        <w:t>nd</w:t>
      </w:r>
      <w:r w:rsidRPr="00387CDE">
        <w:rPr>
          <w:rFonts w:cstheme="minorHAnsi"/>
          <w:sz w:val="24"/>
          <w:szCs w:val="24"/>
        </w:rPr>
        <w:t xml:space="preserve"> Chronicles 21:18.  The 6</w:t>
      </w:r>
      <w:r w:rsidRPr="00387CDE">
        <w:rPr>
          <w:rFonts w:cstheme="minorHAnsi"/>
          <w:sz w:val="24"/>
          <w:szCs w:val="24"/>
          <w:vertAlign w:val="superscript"/>
        </w:rPr>
        <w:t>th</w:t>
      </w:r>
      <w:r w:rsidRPr="00387CDE">
        <w:rPr>
          <w:rFonts w:cstheme="minorHAnsi"/>
          <w:sz w:val="24"/>
          <w:szCs w:val="24"/>
        </w:rPr>
        <w:t xml:space="preserve"> Master Key unlocks or locks the Prison of the ANTICHRIST by the Incurable Plagues with Rome for 5 years in Revelation 19:11-21 &amp; Judith 5:12. The 7</w:t>
      </w:r>
      <w:r w:rsidRPr="00387CDE">
        <w:rPr>
          <w:rFonts w:cstheme="minorHAnsi"/>
          <w:sz w:val="24"/>
          <w:szCs w:val="24"/>
          <w:vertAlign w:val="superscript"/>
        </w:rPr>
        <w:t>th</w:t>
      </w:r>
      <w:r w:rsidRPr="00387CDE">
        <w:rPr>
          <w:rFonts w:cstheme="minorHAnsi"/>
          <w:sz w:val="24"/>
          <w:szCs w:val="24"/>
        </w:rPr>
        <w:t xml:space="preserve"> Master Key unlocks or locks the Prison of the 1</w:t>
      </w:r>
      <w:r w:rsidRPr="00387CDE">
        <w:rPr>
          <w:rFonts w:cstheme="minorHAnsi"/>
          <w:sz w:val="24"/>
          <w:szCs w:val="24"/>
          <w:vertAlign w:val="superscript"/>
        </w:rPr>
        <w:t>ST</w:t>
      </w:r>
      <w:r w:rsidRPr="00387CDE">
        <w:rPr>
          <w:rFonts w:cstheme="minorHAnsi"/>
          <w:sz w:val="24"/>
          <w:szCs w:val="24"/>
        </w:rPr>
        <w:t xml:space="preserve"> LUCIFER also called the 1</w:t>
      </w:r>
      <w:r w:rsidRPr="00387CDE">
        <w:rPr>
          <w:rFonts w:cstheme="minorHAnsi"/>
          <w:sz w:val="24"/>
          <w:szCs w:val="24"/>
          <w:vertAlign w:val="superscript"/>
        </w:rPr>
        <w:t>ST</w:t>
      </w:r>
      <w:r w:rsidRPr="00387CDE">
        <w:rPr>
          <w:rFonts w:cstheme="minorHAnsi"/>
          <w:sz w:val="24"/>
          <w:szCs w:val="24"/>
        </w:rPr>
        <w:t xml:space="preserve"> SATAN, the 1</w:t>
      </w:r>
      <w:r w:rsidRPr="00387CDE">
        <w:rPr>
          <w:rFonts w:cstheme="minorHAnsi"/>
          <w:sz w:val="24"/>
          <w:szCs w:val="24"/>
          <w:vertAlign w:val="superscript"/>
        </w:rPr>
        <w:t>ST</w:t>
      </w:r>
      <w:r w:rsidRPr="00387CDE">
        <w:rPr>
          <w:rFonts w:cstheme="minorHAnsi"/>
          <w:sz w:val="24"/>
          <w:szCs w:val="24"/>
        </w:rPr>
        <w:t xml:space="preserve"> DEVIL or 1</w:t>
      </w:r>
      <w:r w:rsidRPr="00387CDE">
        <w:rPr>
          <w:rFonts w:cstheme="minorHAnsi"/>
          <w:sz w:val="24"/>
          <w:szCs w:val="24"/>
          <w:vertAlign w:val="superscript"/>
        </w:rPr>
        <w:t>ST</w:t>
      </w:r>
      <w:r w:rsidRPr="00387CDE">
        <w:rPr>
          <w:rFonts w:cstheme="minorHAnsi"/>
          <w:sz w:val="24"/>
          <w:szCs w:val="24"/>
        </w:rPr>
        <w:t xml:space="preserve"> THE GREAT RED DRAGON by the Incurable Grievous Bruise with Confusion (Chaos) for 6 years in Revelation 20:1-3 &amp; Jeremiah 30:12 (OKJV). The 8</w:t>
      </w:r>
      <w:r w:rsidRPr="00387CDE">
        <w:rPr>
          <w:rFonts w:cstheme="minorHAnsi"/>
          <w:sz w:val="24"/>
          <w:szCs w:val="24"/>
          <w:vertAlign w:val="superscript"/>
        </w:rPr>
        <w:t>th</w:t>
      </w:r>
      <w:r w:rsidRPr="00387CDE">
        <w:rPr>
          <w:rFonts w:cstheme="minorHAnsi"/>
          <w:sz w:val="24"/>
          <w:szCs w:val="24"/>
        </w:rPr>
        <w:t xml:space="preserve"> Master Key unlock or locks the Prison of the EVIL FATHER by the Incurable Wound with Sodom for 7 years in Jeremiah 30:12 (OKJV). The 9</w:t>
      </w:r>
      <w:r w:rsidRPr="00387CDE">
        <w:rPr>
          <w:rFonts w:cstheme="minorHAnsi"/>
          <w:sz w:val="24"/>
          <w:szCs w:val="24"/>
          <w:vertAlign w:val="superscript"/>
        </w:rPr>
        <w:t>th</w:t>
      </w:r>
      <w:r w:rsidRPr="00387CDE">
        <w:rPr>
          <w:rFonts w:cstheme="minorHAnsi"/>
          <w:sz w:val="24"/>
          <w:szCs w:val="24"/>
        </w:rPr>
        <w:t xml:space="preserve"> Master Key unlocks or locks the Prison of the LORD LUCIFER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387CDE">
        <w:rPr>
          <w:rFonts w:cstheme="minorHAnsi"/>
          <w:sz w:val="24"/>
          <w:szCs w:val="24"/>
          <w:vertAlign w:val="superscript"/>
        </w:rPr>
        <w:t>nd</w:t>
      </w:r>
      <w:r w:rsidRPr="00387CDE">
        <w:rPr>
          <w:rFonts w:cstheme="minorHAnsi"/>
          <w:sz w:val="24"/>
          <w:szCs w:val="24"/>
        </w:rPr>
        <w:t xml:space="preserve"> Maccabees 9:5. The 10</w:t>
      </w:r>
      <w:r w:rsidRPr="00387CDE">
        <w:rPr>
          <w:rFonts w:cstheme="minorHAnsi"/>
          <w:sz w:val="24"/>
          <w:szCs w:val="24"/>
          <w:vertAlign w:val="superscript"/>
        </w:rPr>
        <w:t>th</w:t>
      </w:r>
      <w:r w:rsidRPr="00387CDE">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87CDE">
        <w:rPr>
          <w:rFonts w:cstheme="minorHAnsi"/>
          <w:b/>
          <w:sz w:val="24"/>
          <w:szCs w:val="24"/>
        </w:rPr>
        <w:t>The Lord Yahweh’s Healing &amp; the Biblical Diseases in the Holy Bible</w:t>
      </w:r>
      <w:r w:rsidRPr="00387CDE">
        <w:rPr>
          <w:rFonts w:cstheme="minorHAnsi"/>
          <w:sz w:val="24"/>
          <w:szCs w:val="24"/>
        </w:rPr>
        <w:t xml:space="preserve">.” </w:t>
      </w:r>
    </w:p>
    <w:p w:rsidR="00A55E77" w:rsidRPr="00387CDE" w:rsidRDefault="00A55E77" w:rsidP="00A55E77">
      <w:pPr>
        <w:spacing w:before="240" w:line="240" w:lineRule="auto"/>
        <w:jc w:val="center"/>
        <w:rPr>
          <w:rFonts w:cstheme="minorHAnsi"/>
          <w:b/>
          <w:sz w:val="24"/>
          <w:szCs w:val="24"/>
        </w:rPr>
      </w:pPr>
      <w:r w:rsidRPr="00387CDE">
        <w:rPr>
          <w:rFonts w:cstheme="minorHAnsi"/>
          <w:b/>
          <w:sz w:val="24"/>
          <w:szCs w:val="24"/>
        </w:rPr>
        <w:t>Where is the Lord Lucifer locked up on the Earth by the Father Stephen?</w:t>
      </w:r>
    </w:p>
    <w:p w:rsidR="00A55E77" w:rsidRPr="00387CDE" w:rsidRDefault="00A55E77" w:rsidP="00A55E77">
      <w:pPr>
        <w:spacing w:before="240" w:line="240" w:lineRule="auto"/>
        <w:jc w:val="center"/>
        <w:rPr>
          <w:rFonts w:cstheme="minorHAnsi"/>
          <w:b/>
          <w:sz w:val="24"/>
          <w:szCs w:val="24"/>
        </w:rPr>
      </w:pPr>
      <w:r w:rsidRPr="00387CDE">
        <w:rPr>
          <w:rFonts w:cstheme="minorHAnsi"/>
          <w:b/>
          <w:sz w:val="24"/>
          <w:szCs w:val="24"/>
        </w:rPr>
        <w:t>THE PRISON IN EGYPT FOR ALL ETERNITY IN THE BOOK OF THE PROPHETS</w:t>
      </w:r>
    </w:p>
    <w:p w:rsidR="00A55E77" w:rsidRPr="00387CDE" w:rsidRDefault="00A55E77" w:rsidP="00A55E77">
      <w:pPr>
        <w:spacing w:before="240" w:line="480" w:lineRule="auto"/>
        <w:jc w:val="both"/>
        <w:rPr>
          <w:rFonts w:cstheme="minorHAnsi"/>
          <w:sz w:val="24"/>
          <w:szCs w:val="24"/>
        </w:rPr>
      </w:pPr>
      <w:r w:rsidRPr="00387CDE">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87CDE">
        <w:rPr>
          <w:rFonts w:cstheme="minorHAnsi"/>
          <w:sz w:val="24"/>
          <w:szCs w:val="24"/>
          <w:vertAlign w:val="superscript"/>
        </w:rPr>
        <w:t>st</w:t>
      </w:r>
      <w:r w:rsidRPr="00387CDE">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55E77" w:rsidRPr="00387CDE" w:rsidRDefault="00A55E77" w:rsidP="00A55E77">
      <w:pPr>
        <w:spacing w:before="240" w:line="480" w:lineRule="auto"/>
        <w:jc w:val="center"/>
        <w:rPr>
          <w:rFonts w:cstheme="minorHAnsi"/>
          <w:b/>
          <w:sz w:val="24"/>
          <w:szCs w:val="24"/>
        </w:rPr>
      </w:pPr>
      <w:r w:rsidRPr="00387CDE">
        <w:rPr>
          <w:rFonts w:cstheme="minorHAnsi"/>
          <w:b/>
          <w:sz w:val="24"/>
          <w:szCs w:val="24"/>
        </w:rPr>
        <w:t>THE PRISON IN BABYLON FOR 7 YEARS TO 1 YEAR IN THE BOOK OF THE PROPHETS</w:t>
      </w:r>
    </w:p>
    <w:p w:rsidR="00A55E77" w:rsidRPr="00387CDE" w:rsidRDefault="00A55E77" w:rsidP="00A55E77">
      <w:pPr>
        <w:spacing w:before="240" w:line="480" w:lineRule="auto"/>
        <w:jc w:val="both"/>
        <w:rPr>
          <w:rFonts w:cstheme="minorHAnsi"/>
          <w:sz w:val="24"/>
          <w:szCs w:val="24"/>
        </w:rPr>
      </w:pPr>
      <w:r w:rsidRPr="00387CDE">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87CDE">
        <w:rPr>
          <w:rFonts w:cstheme="minorHAnsi"/>
          <w:sz w:val="24"/>
          <w:szCs w:val="24"/>
          <w:vertAlign w:val="superscript"/>
        </w:rPr>
        <w:t>st</w:t>
      </w:r>
      <w:r w:rsidRPr="00387CDE">
        <w:rPr>
          <w:rFonts w:cstheme="minorHAnsi"/>
          <w:sz w:val="24"/>
          <w:szCs w:val="24"/>
        </w:rPr>
        <w:t xml:space="preserve"> Timothy 2:5. </w:t>
      </w:r>
    </w:p>
    <w:p w:rsidR="00A55E77" w:rsidRPr="00387CDE" w:rsidRDefault="00A55E77" w:rsidP="00A55E77">
      <w:pPr>
        <w:spacing w:before="240" w:line="480" w:lineRule="auto"/>
        <w:jc w:val="center"/>
        <w:rPr>
          <w:rFonts w:cstheme="minorHAnsi"/>
          <w:b/>
          <w:sz w:val="24"/>
          <w:szCs w:val="24"/>
        </w:rPr>
      </w:pPr>
      <w:r w:rsidRPr="00387CDE">
        <w:rPr>
          <w:rFonts w:cstheme="minorHAnsi"/>
          <w:b/>
          <w:sz w:val="24"/>
          <w:szCs w:val="24"/>
        </w:rPr>
        <w:t>THE PRISON IN ISRAEL FOR UNDER 1 YEAR (A MONTH) IN THE BOOK OF THE DEAD</w:t>
      </w:r>
    </w:p>
    <w:p w:rsidR="00A55E77" w:rsidRPr="00387CDE" w:rsidRDefault="00A55E77" w:rsidP="00A55E77">
      <w:pPr>
        <w:spacing w:before="240" w:line="480" w:lineRule="auto"/>
        <w:jc w:val="both"/>
        <w:rPr>
          <w:rFonts w:cstheme="minorHAnsi"/>
          <w:sz w:val="24"/>
          <w:szCs w:val="24"/>
        </w:rPr>
      </w:pPr>
      <w:r w:rsidRPr="00387CDE">
        <w:rPr>
          <w:rFonts w:cstheme="minorHAnsi"/>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87CDE">
        <w:rPr>
          <w:rFonts w:cstheme="minorHAnsi"/>
          <w:sz w:val="24"/>
          <w:szCs w:val="24"/>
          <w:vertAlign w:val="superscript"/>
        </w:rPr>
        <w:t>st</w:t>
      </w:r>
      <w:r w:rsidRPr="00387CDE">
        <w:rPr>
          <w:rFonts w:cstheme="minorHAnsi"/>
          <w:sz w:val="24"/>
          <w:szCs w:val="24"/>
        </w:rPr>
        <w:t xml:space="preserve"> Corinthians 6:1-11; Ephesians 6:10-20  &amp; Wisdom of Solomon 5:15-23. Israel worships the Law in Romans 1:8-16:27. For the Whole Law operates with the Strength of Sin which is the Law in 1</w:t>
      </w:r>
      <w:r w:rsidRPr="00387CDE">
        <w:rPr>
          <w:rFonts w:cstheme="minorHAnsi"/>
          <w:sz w:val="24"/>
          <w:szCs w:val="24"/>
          <w:vertAlign w:val="superscript"/>
        </w:rPr>
        <w:t>st</w:t>
      </w:r>
      <w:r w:rsidRPr="00387CDE">
        <w:rPr>
          <w:rFonts w:cstheme="minorHAnsi"/>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87CDE">
        <w:rPr>
          <w:rFonts w:cstheme="minorHAnsi"/>
          <w:b/>
          <w:sz w:val="24"/>
          <w:szCs w:val="24"/>
        </w:rPr>
        <w:t>GOD (FATHER STEPHEN)</w:t>
      </w:r>
      <w:r w:rsidRPr="00387CDE">
        <w:rPr>
          <w:rFonts w:cstheme="minorHAnsi"/>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87CDE">
        <w:rPr>
          <w:rFonts w:cstheme="minorHAnsi"/>
          <w:sz w:val="24"/>
          <w:szCs w:val="24"/>
          <w:vertAlign w:val="superscript"/>
        </w:rPr>
        <w:t>nd</w:t>
      </w:r>
      <w:r w:rsidRPr="00387CDE">
        <w:rPr>
          <w:rFonts w:cstheme="minorHAnsi"/>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87CDE">
        <w:rPr>
          <w:rFonts w:cstheme="minorHAnsi"/>
          <w:sz w:val="24"/>
          <w:szCs w:val="24"/>
          <w:vertAlign w:val="superscript"/>
        </w:rPr>
        <w:t>rd</w:t>
      </w:r>
      <w:r w:rsidRPr="00387CDE">
        <w:rPr>
          <w:rFonts w:cstheme="minorHAnsi"/>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87CDE">
        <w:rPr>
          <w:rFonts w:cstheme="minorHAnsi"/>
          <w:sz w:val="24"/>
          <w:szCs w:val="24"/>
          <w:vertAlign w:val="superscript"/>
        </w:rPr>
        <w:t>st</w:t>
      </w:r>
      <w:r w:rsidRPr="00387CDE">
        <w:rPr>
          <w:rFonts w:cstheme="minorHAnsi"/>
          <w:sz w:val="24"/>
          <w:szCs w:val="24"/>
        </w:rPr>
        <w:t xml:space="preserve"> Corinthians 14:6 mentions “Now Brethren, if I come unto You speaking with tongues, what shall I profit You, except I shall speak to You by revelation…?” In 1</w:t>
      </w:r>
      <w:r w:rsidRPr="00387CDE">
        <w:rPr>
          <w:rFonts w:cstheme="minorHAnsi"/>
          <w:sz w:val="24"/>
          <w:szCs w:val="24"/>
          <w:vertAlign w:val="superscript"/>
        </w:rPr>
        <w:t>st</w:t>
      </w:r>
      <w:r w:rsidRPr="00387CDE">
        <w:rPr>
          <w:rFonts w:cstheme="minorHAnsi"/>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87CDE">
        <w:rPr>
          <w:rFonts w:cstheme="minorHAnsi"/>
          <w:sz w:val="24"/>
          <w:szCs w:val="24"/>
          <w:vertAlign w:val="superscript"/>
        </w:rPr>
        <w:t>st</w:t>
      </w:r>
      <w:r w:rsidRPr="00387CDE">
        <w:rPr>
          <w:rFonts w:cstheme="minorHAnsi"/>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87CDE">
        <w:rPr>
          <w:rFonts w:cstheme="minorHAnsi"/>
          <w:sz w:val="24"/>
          <w:szCs w:val="24"/>
          <w:vertAlign w:val="superscript"/>
        </w:rPr>
        <w:t>st</w:t>
      </w:r>
      <w:r w:rsidRPr="00387CDE">
        <w:rPr>
          <w:rFonts w:cstheme="minorHAnsi"/>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87CDE">
        <w:rPr>
          <w:rFonts w:cstheme="minorHAnsi"/>
          <w:sz w:val="24"/>
          <w:szCs w:val="24"/>
          <w:vertAlign w:val="superscript"/>
        </w:rPr>
        <w:t>st</w:t>
      </w:r>
      <w:r w:rsidRPr="00387CDE">
        <w:rPr>
          <w:rFonts w:cstheme="minorHAnsi"/>
          <w:sz w:val="24"/>
          <w:szCs w:val="24"/>
        </w:rPr>
        <w:t xml:space="preserve"> Samuel 3:1 (NKJV) declares “Now the Boy ministered to the Lord before Eli. And the word of the Lord was rare in those days, there was no widespread revelation.”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87CDE">
        <w:rPr>
          <w:rFonts w:cstheme="minorHAnsi"/>
          <w:sz w:val="24"/>
          <w:szCs w:val="24"/>
          <w:vertAlign w:val="superscript"/>
        </w:rPr>
        <w:t>TH</w:t>
      </w:r>
      <w:r w:rsidRPr="00387CDE">
        <w:rPr>
          <w:rFonts w:cstheme="minorHAnsi"/>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87CDE">
        <w:rPr>
          <w:rFonts w:cstheme="minorHAnsi"/>
          <w:sz w:val="24"/>
          <w:szCs w:val="24"/>
          <w:vertAlign w:val="superscript"/>
        </w:rPr>
        <w:t>nd</w:t>
      </w:r>
      <w:r w:rsidRPr="00387CDE">
        <w:rPr>
          <w:rFonts w:cstheme="minorHAnsi"/>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on all Flesh. Your Sons and Your Daughters shall prophesy...Your Old Men shall dream dreams.”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87CDE">
        <w:rPr>
          <w:rFonts w:cstheme="minorHAnsi"/>
          <w:sz w:val="24"/>
          <w:szCs w:val="24"/>
          <w:vertAlign w:val="superscript"/>
        </w:rPr>
        <w:t>nd</w:t>
      </w:r>
      <w:r w:rsidRPr="00387CDE">
        <w:rPr>
          <w:rFonts w:cstheme="minorHAnsi"/>
          <w:sz w:val="24"/>
          <w:szCs w:val="24"/>
        </w:rPr>
        <w:t xml:space="preserve"> Esdras 9:38-10:59 tells us about the Vision of the Weeping Woman. In 2</w:t>
      </w:r>
      <w:r w:rsidRPr="00387CDE">
        <w:rPr>
          <w:rFonts w:cstheme="minorHAnsi"/>
          <w:sz w:val="24"/>
          <w:szCs w:val="24"/>
          <w:vertAlign w:val="superscript"/>
        </w:rPr>
        <w:t>nd</w:t>
      </w:r>
      <w:r w:rsidRPr="00387CDE">
        <w:rPr>
          <w:rFonts w:cstheme="minorHAnsi"/>
          <w:sz w:val="24"/>
          <w:szCs w:val="24"/>
        </w:rPr>
        <w:t xml:space="preserve"> Esdras 11:1-12:39 tells us about the Vision of the Eagle. In 2</w:t>
      </w:r>
      <w:r w:rsidRPr="00387CDE">
        <w:rPr>
          <w:rFonts w:cstheme="minorHAnsi"/>
          <w:sz w:val="24"/>
          <w:szCs w:val="24"/>
          <w:vertAlign w:val="superscript"/>
        </w:rPr>
        <w:t>nd</w:t>
      </w:r>
      <w:r w:rsidRPr="00387CDE">
        <w:rPr>
          <w:rFonts w:cstheme="minorHAnsi"/>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87CDE">
        <w:rPr>
          <w:rFonts w:cstheme="minorHAnsi"/>
          <w:sz w:val="24"/>
          <w:szCs w:val="24"/>
          <w:vertAlign w:val="superscript"/>
        </w:rPr>
        <w:t>nd</w:t>
      </w:r>
      <w:r w:rsidRPr="00387CDE">
        <w:rPr>
          <w:rFonts w:cstheme="minorHAnsi"/>
          <w:sz w:val="24"/>
          <w:szCs w:val="24"/>
        </w:rPr>
        <w:t xml:space="preserve"> Corinthians 13:1 and Matthew 18:16. In 2</w:t>
      </w:r>
      <w:r w:rsidRPr="00387CDE">
        <w:rPr>
          <w:rFonts w:cstheme="minorHAnsi"/>
          <w:sz w:val="24"/>
          <w:szCs w:val="24"/>
          <w:vertAlign w:val="superscript"/>
        </w:rPr>
        <w:t>nd</w:t>
      </w:r>
      <w:r w:rsidRPr="00387CDE">
        <w:rPr>
          <w:rFonts w:cstheme="minorHAnsi"/>
          <w:sz w:val="24"/>
          <w:szCs w:val="24"/>
        </w:rPr>
        <w:t xml:space="preserve"> Esdras 15:28-33 tells us about the Terrifying Vision of Warfare. In 2</w:t>
      </w:r>
      <w:r w:rsidRPr="00387CDE">
        <w:rPr>
          <w:rFonts w:cstheme="minorHAnsi"/>
          <w:sz w:val="24"/>
          <w:szCs w:val="24"/>
          <w:vertAlign w:val="superscript"/>
        </w:rPr>
        <w:t>nd</w:t>
      </w:r>
      <w:r w:rsidRPr="00387CDE">
        <w:rPr>
          <w:rFonts w:cstheme="minorHAnsi"/>
          <w:sz w:val="24"/>
          <w:szCs w:val="24"/>
        </w:rPr>
        <w:t xml:space="preserve"> Baruch pages 509-510 is the Vision of the Forest, Vine, Fountain &amp; Cedar. In the 4</w:t>
      </w:r>
      <w:r w:rsidRPr="00387CDE">
        <w:rPr>
          <w:rFonts w:cstheme="minorHAnsi"/>
          <w:sz w:val="24"/>
          <w:szCs w:val="24"/>
          <w:vertAlign w:val="superscript"/>
        </w:rPr>
        <w:t>th</w:t>
      </w:r>
      <w:r w:rsidRPr="00387CDE">
        <w:rPr>
          <w:rFonts w:cstheme="minorHAnsi"/>
          <w:sz w:val="24"/>
          <w:szCs w:val="24"/>
        </w:rPr>
        <w:t xml:space="preserve"> Ezra pages 515-516 is the Vision of the Man from the Sea. In 1</w:t>
      </w:r>
      <w:r w:rsidRPr="00387CDE">
        <w:rPr>
          <w:rFonts w:cstheme="minorHAnsi"/>
          <w:sz w:val="24"/>
          <w:szCs w:val="24"/>
          <w:vertAlign w:val="superscript"/>
        </w:rPr>
        <w:t>st</w:t>
      </w:r>
      <w:r w:rsidRPr="00387CDE">
        <w:rPr>
          <w:rFonts w:cstheme="minorHAnsi"/>
          <w:sz w:val="24"/>
          <w:szCs w:val="24"/>
        </w:rPr>
        <w:t xml:space="preserve"> Enoch pages 487-488 are the Vision of Heaven, the Watchers and the Giants. In 1</w:t>
      </w:r>
      <w:r w:rsidRPr="00387CDE">
        <w:rPr>
          <w:rFonts w:cstheme="minorHAnsi"/>
          <w:sz w:val="24"/>
          <w:szCs w:val="24"/>
          <w:vertAlign w:val="superscript"/>
        </w:rPr>
        <w:t>st</w:t>
      </w:r>
      <w:r w:rsidRPr="00387CDE">
        <w:rPr>
          <w:rFonts w:cstheme="minorHAnsi"/>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87CDE">
        <w:rPr>
          <w:rFonts w:cstheme="minorHAnsi"/>
          <w:sz w:val="24"/>
          <w:szCs w:val="24"/>
          <w:vertAlign w:val="superscript"/>
        </w:rPr>
        <w:t>st</w:t>
      </w:r>
      <w:r w:rsidRPr="00387CDE">
        <w:rPr>
          <w:rFonts w:cstheme="minorHAnsi"/>
          <w:sz w:val="24"/>
          <w:szCs w:val="24"/>
        </w:rPr>
        <w:t xml:space="preserve"> Corinthians 14:21. Second, are speaking in tongues as means for rejoicing in 1</w:t>
      </w:r>
      <w:r w:rsidRPr="00387CDE">
        <w:rPr>
          <w:rFonts w:cstheme="minorHAnsi"/>
          <w:sz w:val="24"/>
          <w:szCs w:val="24"/>
          <w:vertAlign w:val="superscript"/>
        </w:rPr>
        <w:t>st</w:t>
      </w:r>
      <w:r w:rsidRPr="00387CDE">
        <w:rPr>
          <w:rFonts w:cstheme="minorHAnsi"/>
          <w:sz w:val="24"/>
          <w:szCs w:val="24"/>
        </w:rPr>
        <w:t xml:space="preserve"> Corinthians 14:15 and Ephesians 5:18-19. Third, are speaking in tongues as means for communion with God in a private setting of true prayer in 1</w:t>
      </w:r>
      <w:r w:rsidRPr="00387CDE">
        <w:rPr>
          <w:rFonts w:cstheme="minorHAnsi"/>
          <w:sz w:val="24"/>
          <w:szCs w:val="24"/>
          <w:vertAlign w:val="superscript"/>
        </w:rPr>
        <w:t>st</w:t>
      </w:r>
      <w:r w:rsidRPr="00387CDE">
        <w:rPr>
          <w:rFonts w:cstheme="minorHAnsi"/>
          <w:sz w:val="24"/>
          <w:szCs w:val="24"/>
        </w:rPr>
        <w:t xml:space="preserve"> Corinthians 14:15. Fourth, are speaking in tongues for self-edification in 1</w:t>
      </w:r>
      <w:r w:rsidRPr="00387CDE">
        <w:rPr>
          <w:rFonts w:cstheme="minorHAnsi"/>
          <w:sz w:val="24"/>
          <w:szCs w:val="24"/>
          <w:vertAlign w:val="superscript"/>
        </w:rPr>
        <w:t>st</w:t>
      </w:r>
      <w:r w:rsidRPr="00387CDE">
        <w:rPr>
          <w:rFonts w:cstheme="minorHAnsi"/>
          <w:sz w:val="24"/>
          <w:szCs w:val="24"/>
        </w:rPr>
        <w:t xml:space="preserve"> Corinthians 14:4 and Jude 20. Fifth, are speaking in tongues for edification of the Church accompanied by the interpretation in 1</w:t>
      </w:r>
      <w:r w:rsidRPr="00387CDE">
        <w:rPr>
          <w:rFonts w:cstheme="minorHAnsi"/>
          <w:sz w:val="24"/>
          <w:szCs w:val="24"/>
          <w:vertAlign w:val="superscript"/>
        </w:rPr>
        <w:t>st</w:t>
      </w:r>
      <w:r w:rsidRPr="00387CDE">
        <w:rPr>
          <w:rFonts w:cstheme="minorHAnsi"/>
          <w:sz w:val="24"/>
          <w:szCs w:val="24"/>
        </w:rPr>
        <w:t xml:space="preserve"> Corinthians 14:5. Sixth, are speaking in tongues as the evidence of baptism in Acts 2:4; 10:45-46; 19:6. If You have any questions on the ten baptisms, You must get My book called “</w:t>
      </w:r>
      <w:r w:rsidR="0083161D" w:rsidRPr="00387CDE">
        <w:rPr>
          <w:rFonts w:cstheme="minorHAnsi"/>
          <w:b/>
          <w:sz w:val="24"/>
          <w:szCs w:val="24"/>
        </w:rPr>
        <w:t>What are t</w:t>
      </w:r>
      <w:r w:rsidRPr="00387CDE">
        <w:rPr>
          <w:rFonts w:cstheme="minorHAnsi"/>
          <w:b/>
          <w:sz w:val="24"/>
          <w:szCs w:val="24"/>
        </w:rPr>
        <w:t xml:space="preserve">he </w:t>
      </w:r>
      <w:r w:rsidR="0083161D" w:rsidRPr="00387CDE">
        <w:rPr>
          <w:rFonts w:cstheme="minorHAnsi"/>
          <w:b/>
          <w:sz w:val="24"/>
          <w:szCs w:val="24"/>
        </w:rPr>
        <w:t xml:space="preserve">Father Stephen’s </w:t>
      </w:r>
      <w:r w:rsidRPr="00387CDE">
        <w:rPr>
          <w:rFonts w:cstheme="minorHAnsi"/>
          <w:b/>
          <w:sz w:val="24"/>
          <w:szCs w:val="24"/>
        </w:rPr>
        <w:t>Ten Baptisms in the Christian Era</w:t>
      </w:r>
      <w:r w:rsidRPr="00387CDE">
        <w:rPr>
          <w:rFonts w:cstheme="minorHAnsi"/>
          <w:sz w:val="24"/>
          <w:szCs w:val="24"/>
        </w:rPr>
        <w:t>.” Seventh, are the evidence  of  the  filling  of  the  Holy  Spirit  in  Acts 2:4;  10:45-46; 19:6. Eighth, are speaking in tongues as the fulfillment of Isaiah and Jesus’ prophesies in Mark 16:17 with Acts 2:4; 10:46; 19:6 &amp; 1</w:t>
      </w:r>
      <w:r w:rsidRPr="00387CDE">
        <w:rPr>
          <w:rFonts w:cstheme="minorHAnsi"/>
          <w:sz w:val="24"/>
          <w:szCs w:val="24"/>
          <w:vertAlign w:val="superscript"/>
        </w:rPr>
        <w:t>st</w:t>
      </w:r>
      <w:r w:rsidRPr="00387CDE">
        <w:rPr>
          <w:rFonts w:cstheme="minorHAnsi"/>
          <w:sz w:val="24"/>
          <w:szCs w:val="24"/>
        </w:rPr>
        <w:t xml:space="preserve"> Corinthians 14:5, 14-18, 39, and Isaiah 28:11 with 1</w:t>
      </w:r>
      <w:r w:rsidRPr="00387CDE">
        <w:rPr>
          <w:rFonts w:cstheme="minorHAnsi"/>
          <w:sz w:val="24"/>
          <w:szCs w:val="24"/>
          <w:vertAlign w:val="superscript"/>
        </w:rPr>
        <w:t>st</w:t>
      </w:r>
      <w:r w:rsidRPr="00387CDE">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87CDE">
        <w:rPr>
          <w:rFonts w:cstheme="minorHAnsi"/>
          <w:sz w:val="24"/>
          <w:szCs w:val="24"/>
          <w:vertAlign w:val="superscript"/>
        </w:rPr>
        <w:t>st</w:t>
      </w:r>
      <w:r w:rsidRPr="00387CDE">
        <w:rPr>
          <w:rFonts w:cstheme="minorHAnsi"/>
          <w:sz w:val="24"/>
          <w:szCs w:val="24"/>
        </w:rPr>
        <w:t xml:space="preserve"> Corinthians 12:28; 14:21. Twelfth, are speaking in tongues as the proof of the Holy Ghost interceding through us in prayer in Romans 8:26; 1</w:t>
      </w:r>
      <w:r w:rsidRPr="00387CDE">
        <w:rPr>
          <w:rFonts w:cstheme="minorHAnsi"/>
          <w:sz w:val="24"/>
          <w:szCs w:val="24"/>
          <w:vertAlign w:val="superscript"/>
        </w:rPr>
        <w:t>st</w:t>
      </w:r>
      <w:r w:rsidRPr="00387CDE">
        <w:rPr>
          <w:rFonts w:cstheme="minorHAnsi"/>
          <w:sz w:val="24"/>
          <w:szCs w:val="24"/>
        </w:rPr>
        <w:t xml:space="preserve"> Corinthians 14:4 and Ephesians 6:18. Thirteenth, are speaking in tongues as the confirmation of the Word of God when it is preached, taught or counseled in Mark 16:17, 20 and 1</w:t>
      </w:r>
      <w:r w:rsidRPr="00387CDE">
        <w:rPr>
          <w:rFonts w:cstheme="minorHAnsi"/>
          <w:sz w:val="24"/>
          <w:szCs w:val="24"/>
          <w:vertAlign w:val="superscript"/>
        </w:rPr>
        <w:t>st</w:t>
      </w:r>
      <w:r w:rsidRPr="00387CDE">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8: The Lord Yahweh’s Creative Works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Seven Creation Processes in the Entire Universe are proven in scripture. The Lord Yahweh is the Creator of the Father Stephen Our Lord by the Ultimate Divine Creation Process called “</w:t>
      </w:r>
      <w:r w:rsidRPr="00387CDE">
        <w:rPr>
          <w:rFonts w:cstheme="minorHAnsi"/>
          <w:b/>
          <w:sz w:val="24"/>
          <w:szCs w:val="24"/>
        </w:rPr>
        <w:t>Qanah directed to the Father Stephen Our Lord</w:t>
      </w:r>
      <w:r w:rsidRPr="00387CDE">
        <w:rPr>
          <w:rFonts w:cstheme="minorHAnsi"/>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87CDE">
        <w:rPr>
          <w:rFonts w:cstheme="minorHAnsi"/>
          <w:b/>
          <w:sz w:val="24"/>
          <w:szCs w:val="24"/>
        </w:rPr>
        <w:t xml:space="preserve">Bara </w:t>
      </w:r>
      <w:r w:rsidRPr="00387CDE">
        <w:rPr>
          <w:rFonts w:cstheme="minorHAnsi"/>
          <w:sz w:val="24"/>
          <w:szCs w:val="24"/>
        </w:rPr>
        <w:t xml:space="preserve">(Highest Lord’s and Highest Angel Lords) in Genesis 1:1. </w:t>
      </w:r>
      <w:r w:rsidRPr="00387CDE">
        <w:rPr>
          <w:rFonts w:cstheme="minorHAnsi"/>
          <w:b/>
          <w:sz w:val="24"/>
          <w:szCs w:val="24"/>
        </w:rPr>
        <w:t xml:space="preserve">Bara </w:t>
      </w:r>
      <w:r w:rsidRPr="00387CDE">
        <w:rPr>
          <w:rFonts w:cstheme="minorHAnsi"/>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87CDE">
        <w:rPr>
          <w:rFonts w:cstheme="minorHAnsi"/>
          <w:b/>
          <w:sz w:val="24"/>
          <w:szCs w:val="24"/>
        </w:rPr>
        <w:t>Asah</w:t>
      </w:r>
      <w:r w:rsidRPr="00387CDE">
        <w:rPr>
          <w:rFonts w:cstheme="minorHAnsi"/>
          <w:sz w:val="24"/>
          <w:szCs w:val="24"/>
        </w:rPr>
        <w:t xml:space="preserve"> (Higher Angels) in Genesis 1:7. </w:t>
      </w:r>
      <w:r w:rsidRPr="00387CDE">
        <w:rPr>
          <w:rFonts w:cstheme="minorHAnsi"/>
          <w:b/>
          <w:sz w:val="24"/>
          <w:szCs w:val="24"/>
        </w:rPr>
        <w:t>Asah</w:t>
      </w:r>
      <w:r w:rsidRPr="00387CDE">
        <w:rPr>
          <w:rFonts w:cstheme="minorHAnsi"/>
          <w:sz w:val="24"/>
          <w:szCs w:val="24"/>
        </w:rPr>
        <w:t xml:space="preserve"> means “to make.” In involves the Higher Sons of God. Third, is the creation process called </w:t>
      </w:r>
      <w:r w:rsidRPr="00387CDE">
        <w:rPr>
          <w:rFonts w:cstheme="minorHAnsi"/>
          <w:b/>
          <w:sz w:val="24"/>
          <w:szCs w:val="24"/>
        </w:rPr>
        <w:t>Nathan</w:t>
      </w:r>
      <w:r w:rsidRPr="00387CDE">
        <w:rPr>
          <w:rFonts w:cstheme="minorHAnsi"/>
          <w:sz w:val="24"/>
          <w:szCs w:val="24"/>
        </w:rPr>
        <w:t xml:space="preserve"> (High Angels with the Law) in Genesis 1:17. </w:t>
      </w:r>
      <w:r w:rsidRPr="00387CDE">
        <w:rPr>
          <w:rFonts w:cstheme="minorHAnsi"/>
          <w:b/>
          <w:sz w:val="24"/>
          <w:szCs w:val="24"/>
        </w:rPr>
        <w:t xml:space="preserve">Nathan </w:t>
      </w:r>
      <w:r w:rsidRPr="00387CDE">
        <w:rPr>
          <w:rFonts w:cstheme="minorHAnsi"/>
          <w:sz w:val="24"/>
          <w:szCs w:val="24"/>
        </w:rPr>
        <w:t xml:space="preserve">means “to set.” It involves the High Sons of God. Fourth, is the creation process called </w:t>
      </w:r>
      <w:r w:rsidRPr="00387CDE">
        <w:rPr>
          <w:rFonts w:cstheme="minorHAnsi"/>
          <w:b/>
          <w:sz w:val="24"/>
          <w:szCs w:val="24"/>
        </w:rPr>
        <w:t>Yatsar</w:t>
      </w:r>
      <w:r w:rsidRPr="00387CDE">
        <w:rPr>
          <w:rFonts w:cstheme="minorHAnsi"/>
          <w:sz w:val="24"/>
          <w:szCs w:val="24"/>
        </w:rPr>
        <w:t xml:space="preserve"> (Adam or Mankind) in Genesis 2:7. </w:t>
      </w:r>
      <w:r w:rsidRPr="00387CDE">
        <w:rPr>
          <w:rFonts w:cstheme="minorHAnsi"/>
          <w:b/>
          <w:sz w:val="24"/>
          <w:szCs w:val="24"/>
        </w:rPr>
        <w:t xml:space="preserve">Yatsar </w:t>
      </w:r>
      <w:r w:rsidRPr="00387CDE">
        <w:rPr>
          <w:rFonts w:cstheme="minorHAnsi"/>
          <w:sz w:val="24"/>
          <w:szCs w:val="24"/>
        </w:rPr>
        <w:t xml:space="preserve">means “to form.” It involves the World of Mankind called Humanity. Fifth, is the creation process called </w:t>
      </w:r>
      <w:r w:rsidRPr="00387CDE">
        <w:rPr>
          <w:rFonts w:cstheme="minorHAnsi"/>
          <w:b/>
          <w:sz w:val="24"/>
          <w:szCs w:val="24"/>
        </w:rPr>
        <w:t>Banah</w:t>
      </w:r>
      <w:r w:rsidRPr="00387CDE">
        <w:rPr>
          <w:rFonts w:cstheme="minorHAnsi"/>
          <w:sz w:val="24"/>
          <w:szCs w:val="24"/>
        </w:rPr>
        <w:t xml:space="preserve"> (Eve or Womankind) in Genesis 2:22. </w:t>
      </w:r>
      <w:r w:rsidRPr="00387CDE">
        <w:rPr>
          <w:rFonts w:cstheme="minorHAnsi"/>
          <w:b/>
          <w:sz w:val="24"/>
          <w:szCs w:val="24"/>
        </w:rPr>
        <w:t>Banah</w:t>
      </w:r>
      <w:r w:rsidRPr="00387CDE">
        <w:rPr>
          <w:rFonts w:cstheme="minorHAnsi"/>
          <w:sz w:val="24"/>
          <w:szCs w:val="24"/>
        </w:rPr>
        <w:t xml:space="preserve"> means “to make or build.” It involves the race of Womankind. Sixth, is the creation process of </w:t>
      </w:r>
      <w:r w:rsidRPr="00387CDE">
        <w:rPr>
          <w:rFonts w:cstheme="minorHAnsi"/>
          <w:b/>
          <w:sz w:val="24"/>
          <w:szCs w:val="24"/>
        </w:rPr>
        <w:t xml:space="preserve">Qanah </w:t>
      </w:r>
      <w:r w:rsidRPr="00387CDE">
        <w:rPr>
          <w:rFonts w:cstheme="minorHAnsi"/>
          <w:sz w:val="24"/>
          <w:szCs w:val="24"/>
        </w:rPr>
        <w:t xml:space="preserve">in Genesis 4:1. </w:t>
      </w:r>
      <w:r w:rsidRPr="00387CDE">
        <w:rPr>
          <w:rFonts w:cstheme="minorHAnsi"/>
          <w:b/>
          <w:sz w:val="24"/>
          <w:szCs w:val="24"/>
        </w:rPr>
        <w:t xml:space="preserve">Qanah </w:t>
      </w:r>
      <w:r w:rsidRPr="00387CDE">
        <w:rPr>
          <w:rFonts w:cstheme="minorHAnsi"/>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87CDE">
        <w:rPr>
          <w:rFonts w:cstheme="minorHAnsi"/>
          <w:b/>
          <w:sz w:val="24"/>
          <w:szCs w:val="24"/>
        </w:rPr>
        <w:t>Hidden Bara</w:t>
      </w:r>
      <w:r w:rsidRPr="00387CDE">
        <w:rPr>
          <w:rFonts w:cstheme="minorHAnsi"/>
          <w:sz w:val="24"/>
          <w:szCs w:val="24"/>
        </w:rPr>
        <w:t xml:space="preserve"> (Cain or Child kind) in Genesis 4:1. </w:t>
      </w:r>
      <w:r w:rsidRPr="00387CDE">
        <w:rPr>
          <w:rFonts w:cstheme="minorHAnsi"/>
          <w:b/>
          <w:sz w:val="24"/>
          <w:szCs w:val="24"/>
        </w:rPr>
        <w:t>Hidden Bara</w:t>
      </w:r>
      <w:r w:rsidRPr="00387CDE">
        <w:rPr>
          <w:rFonts w:cstheme="minorHAnsi"/>
          <w:sz w:val="24"/>
          <w:szCs w:val="24"/>
        </w:rPr>
        <w:t xml:space="preserve"> means “to create secretly in the womb.” It involves the race of Child kind. If You have any questions on the Creative Works of the Lord Yah, You must get My book called “</w:t>
      </w:r>
      <w:r w:rsidRPr="00387CDE">
        <w:rPr>
          <w:rFonts w:cstheme="minorHAnsi"/>
          <w:b/>
          <w:sz w:val="24"/>
          <w:szCs w:val="24"/>
        </w:rPr>
        <w:t>The Seven Creation Processes that the Lord Yah did in the Universe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4-fold Witness in the Universe is proven in scripture. In 1</w:t>
      </w:r>
      <w:r w:rsidRPr="00387CDE">
        <w:rPr>
          <w:rFonts w:cstheme="minorHAnsi"/>
          <w:sz w:val="24"/>
          <w:szCs w:val="24"/>
          <w:vertAlign w:val="superscript"/>
        </w:rPr>
        <w:t>st</w:t>
      </w:r>
      <w:r w:rsidRPr="00387CDE">
        <w:rPr>
          <w:rFonts w:cstheme="minorHAnsi"/>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87CDE">
        <w:rPr>
          <w:rFonts w:cstheme="minorHAnsi"/>
          <w:b/>
          <w:sz w:val="24"/>
          <w:szCs w:val="24"/>
        </w:rPr>
        <w:t>The Lord Yah and His Book on Hell in the Holy Bible</w:t>
      </w:r>
      <w:r w:rsidRPr="00387CDE">
        <w:rPr>
          <w:rFonts w:cstheme="minorHAnsi"/>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87CDE">
        <w:rPr>
          <w:rFonts w:cstheme="minorHAnsi"/>
          <w:sz w:val="24"/>
          <w:szCs w:val="24"/>
          <w:vertAlign w:val="superscript"/>
        </w:rPr>
        <w:t>st</w:t>
      </w:r>
      <w:r w:rsidRPr="00387CDE">
        <w:rPr>
          <w:rFonts w:cstheme="minorHAnsi"/>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87CDE">
        <w:rPr>
          <w:rFonts w:cstheme="minorHAnsi"/>
          <w:sz w:val="24"/>
          <w:szCs w:val="24"/>
          <w:vertAlign w:val="superscript"/>
        </w:rPr>
        <w:t>nd</w:t>
      </w:r>
      <w:r w:rsidRPr="00387CDE">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87CDE">
        <w:rPr>
          <w:rFonts w:cstheme="minorHAnsi"/>
          <w:b/>
          <w:sz w:val="24"/>
          <w:szCs w:val="24"/>
        </w:rPr>
        <w:t>Why should We Pay and Submit to the Father Stephen Our Lord</w:t>
      </w:r>
      <w:r w:rsidRPr="00387CDE">
        <w:rPr>
          <w:rFonts w:cstheme="minorHAnsi"/>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87CDE">
        <w:rPr>
          <w:rFonts w:cstheme="minorHAnsi"/>
          <w:sz w:val="24"/>
          <w:szCs w:val="24"/>
          <w:vertAlign w:val="superscript"/>
        </w:rPr>
        <w:t>st</w:t>
      </w:r>
      <w:r w:rsidRPr="00387CDE">
        <w:rPr>
          <w:rFonts w:cstheme="minorHAnsi"/>
          <w:sz w:val="24"/>
          <w:szCs w:val="24"/>
        </w:rPr>
        <w:t xml:space="preserve"> Samuel 15:29; Acts 6:5, 11, 13-15; 1</w:t>
      </w:r>
      <w:r w:rsidRPr="00387CDE">
        <w:rPr>
          <w:rFonts w:cstheme="minorHAnsi"/>
          <w:sz w:val="24"/>
          <w:szCs w:val="24"/>
          <w:vertAlign w:val="superscript"/>
        </w:rPr>
        <w:t>st</w:t>
      </w:r>
      <w:r w:rsidRPr="00387CDE">
        <w:rPr>
          <w:rFonts w:cstheme="minorHAnsi"/>
          <w:sz w:val="24"/>
          <w:szCs w:val="24"/>
        </w:rPr>
        <w:t xml:space="preserve"> John 2:22-23 &amp; 2</w:t>
      </w:r>
      <w:r w:rsidRPr="00387CDE">
        <w:rPr>
          <w:rFonts w:cstheme="minorHAnsi"/>
          <w:sz w:val="24"/>
          <w:szCs w:val="24"/>
          <w:vertAlign w:val="superscript"/>
        </w:rPr>
        <w:t>nd</w:t>
      </w:r>
      <w:r w:rsidRPr="00387CDE">
        <w:rPr>
          <w:rFonts w:cstheme="minorHAnsi"/>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87CDE">
        <w:rPr>
          <w:rFonts w:cstheme="minorHAnsi"/>
          <w:sz w:val="24"/>
          <w:szCs w:val="24"/>
          <w:vertAlign w:val="superscript"/>
        </w:rPr>
        <w:t>st</w:t>
      </w:r>
      <w:r w:rsidRPr="00387CDE">
        <w:rPr>
          <w:rFonts w:cstheme="minorHAnsi"/>
          <w:sz w:val="24"/>
          <w:szCs w:val="24"/>
        </w:rPr>
        <w:t xml:space="preserve"> Corinthians 2:6-16. The Father Stephen is tried to be made into a Liar &amp; the Father Stephen’s Word or Logos is not in them in 1</w:t>
      </w:r>
      <w:r w:rsidRPr="00387CDE">
        <w:rPr>
          <w:rFonts w:cstheme="minorHAnsi"/>
          <w:sz w:val="24"/>
          <w:szCs w:val="24"/>
          <w:vertAlign w:val="superscript"/>
        </w:rPr>
        <w:t>st</w:t>
      </w:r>
      <w:r w:rsidRPr="00387CDE">
        <w:rPr>
          <w:rFonts w:cstheme="minorHAnsi"/>
          <w:sz w:val="24"/>
          <w:szCs w:val="24"/>
        </w:rPr>
        <w:t xml:space="preserve"> John 1:10. The Father Stephen’s truth &amp; agape love is not in them that try the Father Stephen as Man in 1</w:t>
      </w:r>
      <w:r w:rsidRPr="00387CDE">
        <w:rPr>
          <w:rFonts w:cstheme="minorHAnsi"/>
          <w:sz w:val="24"/>
          <w:szCs w:val="24"/>
          <w:vertAlign w:val="superscript"/>
        </w:rPr>
        <w:t>st</w:t>
      </w:r>
      <w:r w:rsidRPr="00387CDE">
        <w:rPr>
          <w:rFonts w:cstheme="minorHAnsi"/>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87CDE">
        <w:rPr>
          <w:rFonts w:cstheme="minorHAnsi"/>
          <w:b/>
          <w:sz w:val="24"/>
          <w:szCs w:val="24"/>
        </w:rPr>
        <w:t>Total Universe Access</w:t>
      </w:r>
      <w:r w:rsidRPr="00387CDE">
        <w:rPr>
          <w:rFonts w:cstheme="minorHAnsi"/>
          <w:sz w:val="24"/>
          <w:szCs w:val="24"/>
        </w:rPr>
        <w:t>” in Matthew 11:27; Luke 10:22; 1</w:t>
      </w:r>
      <w:r w:rsidRPr="00387CDE">
        <w:rPr>
          <w:rFonts w:cstheme="minorHAnsi"/>
          <w:sz w:val="24"/>
          <w:szCs w:val="24"/>
          <w:vertAlign w:val="superscript"/>
        </w:rPr>
        <w:t>st</w:t>
      </w:r>
      <w:r w:rsidRPr="00387CDE">
        <w:rPr>
          <w:rFonts w:cstheme="minorHAnsi"/>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87CDE">
        <w:rPr>
          <w:rFonts w:cstheme="minorHAnsi"/>
          <w:b/>
          <w:sz w:val="24"/>
          <w:szCs w:val="24"/>
        </w:rPr>
        <w:t>Mitzvot</w:t>
      </w:r>
      <w:r w:rsidRPr="00387CDE">
        <w:rPr>
          <w:rFonts w:cstheme="minorHAnsi"/>
          <w:sz w:val="24"/>
          <w:szCs w:val="24"/>
        </w:rPr>
        <w:t xml:space="preserve"> is the 18 orders for </w:t>
      </w:r>
      <w:r w:rsidRPr="00387CDE">
        <w:rPr>
          <w:rFonts w:cstheme="minorHAnsi"/>
          <w:b/>
          <w:sz w:val="24"/>
          <w:szCs w:val="24"/>
        </w:rPr>
        <w:t xml:space="preserve">Law </w:t>
      </w:r>
      <w:r w:rsidRPr="00387CDE">
        <w:rPr>
          <w:rFonts w:cstheme="minorHAnsi"/>
          <w:sz w:val="24"/>
          <w:szCs w:val="24"/>
        </w:rPr>
        <w:t xml:space="preserve">used as </w:t>
      </w:r>
      <w:r w:rsidRPr="00387CDE">
        <w:rPr>
          <w:rFonts w:cstheme="minorHAnsi"/>
          <w:b/>
          <w:sz w:val="24"/>
          <w:szCs w:val="24"/>
        </w:rPr>
        <w:t>Ways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Testimonies</w:t>
      </w:r>
      <w:r w:rsidRPr="00387CDE">
        <w:rPr>
          <w:rFonts w:cstheme="minorHAnsi"/>
          <w:sz w:val="24"/>
          <w:szCs w:val="24"/>
        </w:rPr>
        <w:t xml:space="preserve"> in Deuteronomy 4:45; 6:17 (KJV). </w:t>
      </w:r>
      <w:r w:rsidRPr="00387CDE">
        <w:rPr>
          <w:rFonts w:cstheme="minorHAnsi"/>
          <w:b/>
          <w:sz w:val="24"/>
          <w:szCs w:val="24"/>
        </w:rPr>
        <w:t xml:space="preserve">Statutes </w:t>
      </w:r>
      <w:r w:rsidRPr="00387CDE">
        <w:rPr>
          <w:rFonts w:cstheme="minorHAnsi"/>
          <w:sz w:val="24"/>
          <w:szCs w:val="24"/>
        </w:rPr>
        <w:t xml:space="preserve">in Leviticus 3:17; 10:11 (OKJV). </w:t>
      </w:r>
      <w:r w:rsidRPr="00387CDE">
        <w:rPr>
          <w:rFonts w:cstheme="minorHAnsi"/>
          <w:b/>
          <w:sz w:val="24"/>
          <w:szCs w:val="24"/>
        </w:rPr>
        <w:t xml:space="preserve">Decrees </w:t>
      </w:r>
      <w:r w:rsidRPr="00387CDE">
        <w:rPr>
          <w:rFonts w:cstheme="minorHAnsi"/>
          <w:sz w:val="24"/>
          <w:szCs w:val="24"/>
        </w:rPr>
        <w:t>in 1</w:t>
      </w:r>
      <w:r w:rsidRPr="00387CDE">
        <w:rPr>
          <w:rFonts w:cstheme="minorHAnsi"/>
          <w:sz w:val="24"/>
          <w:szCs w:val="24"/>
          <w:vertAlign w:val="superscript"/>
        </w:rPr>
        <w:t xml:space="preserve">st </w:t>
      </w:r>
      <w:r w:rsidRPr="00387CDE">
        <w:rPr>
          <w:rFonts w:cstheme="minorHAnsi"/>
          <w:sz w:val="24"/>
          <w:szCs w:val="24"/>
        </w:rPr>
        <w:t xml:space="preserve"> Chronicles  29:19. </w:t>
      </w:r>
      <w:r w:rsidRPr="00387CDE">
        <w:rPr>
          <w:rFonts w:cstheme="minorHAnsi"/>
          <w:b/>
          <w:sz w:val="24"/>
          <w:szCs w:val="24"/>
        </w:rPr>
        <w:t xml:space="preserve">Ordinances </w:t>
      </w:r>
      <w:r w:rsidRPr="00387CDE">
        <w:rPr>
          <w:rFonts w:cstheme="minorHAnsi"/>
          <w:sz w:val="24"/>
          <w:szCs w:val="24"/>
        </w:rPr>
        <w:t xml:space="preserve"> in  Numbers  9:12  (OKJV).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 xml:space="preserve">st </w:t>
      </w:r>
      <w:r w:rsidRPr="00387CDE">
        <w:rPr>
          <w:rFonts w:cstheme="minorHAnsi"/>
          <w:sz w:val="24"/>
          <w:szCs w:val="24"/>
        </w:rPr>
        <w:t xml:space="preserve">Kings 2:3. </w:t>
      </w:r>
      <w:r w:rsidRPr="00387CDE">
        <w:rPr>
          <w:rFonts w:cstheme="minorHAnsi"/>
          <w:b/>
          <w:sz w:val="24"/>
          <w:szCs w:val="24"/>
        </w:rPr>
        <w:t>Precepts</w:t>
      </w:r>
      <w:r w:rsidRPr="00387CDE">
        <w:rPr>
          <w:rFonts w:cstheme="minorHAnsi"/>
          <w:sz w:val="24"/>
          <w:szCs w:val="24"/>
        </w:rPr>
        <w:t xml:space="preserve"> in Psalms 119:4 (NIV). </w:t>
      </w:r>
      <w:r w:rsidRPr="00387CDE">
        <w:rPr>
          <w:rFonts w:cstheme="minorHAnsi"/>
          <w:b/>
          <w:sz w:val="24"/>
          <w:szCs w:val="24"/>
        </w:rPr>
        <w:t>Stipulations</w:t>
      </w:r>
      <w:r w:rsidRPr="00387CDE">
        <w:rPr>
          <w:rFonts w:cstheme="minorHAnsi"/>
          <w:sz w:val="24"/>
          <w:szCs w:val="24"/>
        </w:rPr>
        <w:t xml:space="preserve"> in Deuteronomy 6:17 (NIV). </w:t>
      </w:r>
      <w:r w:rsidRPr="00387CDE">
        <w:rPr>
          <w:rFonts w:cstheme="minorHAnsi"/>
          <w:b/>
          <w:sz w:val="24"/>
          <w:szCs w:val="24"/>
        </w:rPr>
        <w:t xml:space="preserve">Commands </w:t>
      </w:r>
      <w:r w:rsidRPr="00387CDE">
        <w:rPr>
          <w:rFonts w:cstheme="minorHAnsi"/>
          <w:sz w:val="24"/>
          <w:szCs w:val="24"/>
        </w:rPr>
        <w:t xml:space="preserve">in Deuteronomy 9:1-9.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Regulations</w:t>
      </w:r>
      <w:r w:rsidRPr="00387CDE">
        <w:rPr>
          <w:rFonts w:cstheme="minorHAnsi"/>
          <w:sz w:val="24"/>
          <w:szCs w:val="24"/>
        </w:rPr>
        <w:t xml:space="preserve"> in Exodus 24:3.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Codes (Penal)</w:t>
      </w:r>
      <w:r w:rsidRPr="00387CDE">
        <w:rPr>
          <w:rFonts w:cstheme="minorHAnsi"/>
          <w:sz w:val="24"/>
          <w:szCs w:val="24"/>
        </w:rPr>
        <w:t xml:space="preserve"> in Romans 2:27, 29 (NIV); 7:6 (NIV); Colossians 2:14 (NIV) &amp; in the Damascus Document on pages 150-153.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All these words in scripture mean the same thing in Deuteronomy 4:1; 5:1; 6:1 and 1</w:t>
      </w:r>
      <w:r w:rsidRPr="00387CDE">
        <w:rPr>
          <w:rFonts w:cstheme="minorHAnsi"/>
          <w:sz w:val="24"/>
          <w:szCs w:val="24"/>
          <w:vertAlign w:val="superscript"/>
        </w:rPr>
        <w:t>st</w:t>
      </w:r>
      <w:r w:rsidRPr="00387CDE">
        <w:rPr>
          <w:rFonts w:cstheme="minorHAnsi"/>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87CDE">
        <w:rPr>
          <w:rFonts w:cstheme="minorHAnsi"/>
          <w:sz w:val="24"/>
          <w:szCs w:val="24"/>
          <w:vertAlign w:val="superscript"/>
        </w:rPr>
        <w:t>st</w:t>
      </w:r>
      <w:r w:rsidRPr="00387CDE">
        <w:rPr>
          <w:rFonts w:cstheme="minorHAnsi"/>
          <w:sz w:val="24"/>
          <w:szCs w:val="24"/>
        </w:rPr>
        <w:t xml:space="preserve"> Corinthians 2:6-16 and Titus 3:1-11. There are a total of 613 commandments Jewish Laws (</w:t>
      </w:r>
      <w:r w:rsidRPr="00387CDE">
        <w:rPr>
          <w:rFonts w:cstheme="minorHAnsi"/>
          <w:b/>
          <w:sz w:val="24"/>
          <w:szCs w:val="24"/>
        </w:rPr>
        <w:t>Mitzvot</w:t>
      </w:r>
      <w:r w:rsidRPr="00387CDE">
        <w:rPr>
          <w:rFonts w:cstheme="minorHAnsi"/>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87CDE">
        <w:rPr>
          <w:rFonts w:cstheme="minorHAnsi"/>
          <w:sz w:val="24"/>
          <w:szCs w:val="24"/>
          <w:vertAlign w:val="superscript"/>
        </w:rPr>
        <w:t>st</w:t>
      </w:r>
      <w:r w:rsidRPr="00387CDE">
        <w:rPr>
          <w:rFonts w:cstheme="minorHAnsi"/>
          <w:sz w:val="24"/>
          <w:szCs w:val="24"/>
        </w:rPr>
        <w:t xml:space="preserve"> time when Moses went up to &amp; down the mountain in Gentile Christian Law &amp;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of </w:t>
      </w:r>
      <w:r w:rsidRPr="00387CDE">
        <w:rPr>
          <w:rFonts w:cstheme="minorHAnsi"/>
          <w:b/>
          <w:sz w:val="24"/>
          <w:szCs w:val="24"/>
        </w:rPr>
        <w:t xml:space="preserve">The 2 Greatest Commands in all the Law </w:t>
      </w:r>
      <w:r w:rsidRPr="00387CDE">
        <w:rPr>
          <w:rFonts w:cstheme="minorHAnsi"/>
          <w:sz w:val="24"/>
          <w:szCs w:val="24"/>
        </w:rPr>
        <w:t xml:space="preserve">are in James 2:8-13 &amp; Luke 10:27. The </w:t>
      </w:r>
      <w:r w:rsidRPr="00387CDE">
        <w:rPr>
          <w:rFonts w:cstheme="minorHAnsi"/>
          <w:b/>
          <w:sz w:val="24"/>
          <w:szCs w:val="24"/>
        </w:rPr>
        <w:t>Whole Law</w:t>
      </w:r>
      <w:r w:rsidRPr="00387CDE">
        <w:rPr>
          <w:rFonts w:cstheme="minorHAnsi"/>
          <w:sz w:val="24"/>
          <w:szCs w:val="24"/>
        </w:rPr>
        <w:t xml:space="preserve"> in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for Jewish Laws</w:t>
      </w:r>
      <w:r w:rsidRPr="00387CDE">
        <w:rPr>
          <w:rFonts w:cstheme="minorHAnsi"/>
          <w:sz w:val="24"/>
          <w:szCs w:val="24"/>
        </w:rPr>
        <w:t xml:space="preserve"> is stronger in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for Gentile Law</w:t>
      </w:r>
      <w:r w:rsidRPr="00387CDE">
        <w:rPr>
          <w:rFonts w:cstheme="minorHAnsi"/>
          <w:sz w:val="24"/>
          <w:szCs w:val="24"/>
        </w:rPr>
        <w:t xml:space="preserve">, the </w:t>
      </w:r>
      <w:r w:rsidRPr="00387CDE">
        <w:rPr>
          <w:rFonts w:cstheme="minorHAnsi"/>
          <w:b/>
          <w:sz w:val="24"/>
          <w:szCs w:val="24"/>
        </w:rPr>
        <w:t>24</w:t>
      </w:r>
      <w:r w:rsidRPr="00387CDE">
        <w:rPr>
          <w:rFonts w:cstheme="minorHAnsi"/>
          <w:b/>
          <w:sz w:val="24"/>
          <w:szCs w:val="24"/>
          <w:vertAlign w:val="superscript"/>
        </w:rPr>
        <w:t>th</w:t>
      </w:r>
      <w:r w:rsidRPr="00387CDE">
        <w:rPr>
          <w:rFonts w:cstheme="minorHAnsi"/>
          <w:sz w:val="24"/>
          <w:szCs w:val="24"/>
        </w:rPr>
        <w:t xml:space="preserve"> </w:t>
      </w:r>
      <w:r w:rsidRPr="00387CDE">
        <w:rPr>
          <w:rFonts w:cstheme="minorHAnsi"/>
          <w:b/>
          <w:sz w:val="24"/>
          <w:szCs w:val="24"/>
        </w:rPr>
        <w:t>order of James in 1 or alone for Christian  Law</w:t>
      </w:r>
      <w:r w:rsidRPr="00387CDE">
        <w:rPr>
          <w:rFonts w:cstheme="minorHAnsi"/>
          <w:sz w:val="24"/>
          <w:szCs w:val="24"/>
        </w:rPr>
        <w:t xml:space="preserve">  &amp;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Romans 2:14-15; 13:1-10; Hebrews 7:11, 21; 10:28-30 &amp; James 2:8-13. Laws were changed into Gentile Laws: The Jewish Laws in Sexual Eros Love to abstain from Your Wife is in Acts 15:20, 29; 21:25 &amp; Ephesians 5:25. </w:t>
      </w:r>
      <w:r w:rsidRPr="00387CDE">
        <w:rPr>
          <w:rFonts w:cstheme="minorHAnsi"/>
          <w:b/>
          <w:sz w:val="24"/>
          <w:szCs w:val="24"/>
        </w:rPr>
        <w:t>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are the Lord John as Woman/Jesus as Man</w:t>
      </w:r>
      <w:r w:rsidRPr="00387CDE">
        <w:rPr>
          <w:rFonts w:cstheme="minorHAnsi"/>
          <w:sz w:val="24"/>
          <w:szCs w:val="24"/>
        </w:rPr>
        <w:t xml:space="preserve">. </w:t>
      </w:r>
      <w:r w:rsidRPr="00387CDE">
        <w:rPr>
          <w:rFonts w:cstheme="minorHAnsi"/>
          <w:b/>
          <w:sz w:val="24"/>
          <w:szCs w:val="24"/>
        </w:rPr>
        <w:t>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as the Lord James for Boys &amp; the Law of God &amp; the Lord Stephen for Lords under El</w:t>
      </w:r>
      <w:r w:rsidRPr="00387CDE">
        <w:rPr>
          <w:rFonts w:cstheme="minorHAnsi"/>
          <w:sz w:val="24"/>
          <w:szCs w:val="24"/>
        </w:rPr>
        <w:t>. There are 60 Lord’s Laws in the Holy Bible. If You have any questions on the other 60 Lords, You must get My book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87CDE">
        <w:rPr>
          <w:rFonts w:cstheme="minorHAnsi"/>
          <w:sz w:val="24"/>
          <w:szCs w:val="24"/>
          <w:vertAlign w:val="superscript"/>
        </w:rPr>
        <w:t>st</w:t>
      </w:r>
      <w:r w:rsidRPr="00387CDE">
        <w:rPr>
          <w:rFonts w:cstheme="minorHAnsi"/>
          <w:sz w:val="24"/>
          <w:szCs w:val="24"/>
        </w:rPr>
        <w:t>, is the Lady Elizabeth in doing the Pregnancy of the Lord John for Mankind in Luke 1:5-25, 57-58. 2</w:t>
      </w:r>
      <w:r w:rsidRPr="00387CDE">
        <w:rPr>
          <w:rFonts w:cstheme="minorHAnsi"/>
          <w:sz w:val="24"/>
          <w:szCs w:val="24"/>
          <w:vertAlign w:val="superscript"/>
        </w:rPr>
        <w:t>nd</w:t>
      </w:r>
      <w:r w:rsidRPr="00387CDE">
        <w:rPr>
          <w:rFonts w:cstheme="minorHAnsi"/>
          <w:sz w:val="24"/>
          <w:szCs w:val="24"/>
        </w:rPr>
        <w:t>, is the Lady Mary in doing the Pregnancy of the Lord Jesus for Womankind in Luke 1:26-55; 2:1-20. 3</w:t>
      </w:r>
      <w:r w:rsidRPr="00387CDE">
        <w:rPr>
          <w:rFonts w:cstheme="minorHAnsi"/>
          <w:sz w:val="24"/>
          <w:szCs w:val="24"/>
          <w:vertAlign w:val="superscript"/>
        </w:rPr>
        <w:t>rd</w:t>
      </w:r>
      <w:r w:rsidRPr="00387CDE">
        <w:rPr>
          <w:rFonts w:cstheme="minorHAnsi"/>
          <w:sz w:val="24"/>
          <w:szCs w:val="24"/>
        </w:rPr>
        <w:t>, is the Lady Barbara (derived from Bara in Genesis 1:1) in doing the Pregnancy of Stephen for the 60 other Ladies in Proverbs 8:22-25 (RSV) &amp; Acts 1:4-8. There is proof of the Trinity. Some scriptures  are  Matthew  28:19;  1</w:t>
      </w:r>
      <w:r w:rsidRPr="00387CDE">
        <w:rPr>
          <w:rFonts w:cstheme="minorHAnsi"/>
          <w:sz w:val="24"/>
          <w:szCs w:val="24"/>
          <w:vertAlign w:val="superscript"/>
        </w:rPr>
        <w:t>st</w:t>
      </w:r>
      <w:r w:rsidRPr="00387CDE">
        <w:rPr>
          <w:rFonts w:cstheme="minorHAnsi"/>
          <w:sz w:val="24"/>
          <w:szCs w:val="24"/>
        </w:rPr>
        <w:t xml:space="preserve">  Corinthians  12:4-6;  2</w:t>
      </w:r>
      <w:r w:rsidRPr="00387CDE">
        <w:rPr>
          <w:rFonts w:cstheme="minorHAnsi"/>
          <w:sz w:val="24"/>
          <w:szCs w:val="24"/>
          <w:vertAlign w:val="superscript"/>
        </w:rPr>
        <w:t>nd</w:t>
      </w:r>
      <w:r w:rsidRPr="00387CDE">
        <w:rPr>
          <w:rFonts w:cstheme="minorHAnsi"/>
          <w:sz w:val="24"/>
          <w:szCs w:val="24"/>
        </w:rPr>
        <w:t xml:space="preserve">  Corinthians  13:14;  1</w:t>
      </w:r>
      <w:r w:rsidRPr="00387CDE">
        <w:rPr>
          <w:rFonts w:cstheme="minorHAnsi"/>
          <w:sz w:val="24"/>
          <w:szCs w:val="24"/>
          <w:vertAlign w:val="superscript"/>
        </w:rPr>
        <w:t xml:space="preserve">st </w:t>
      </w:r>
      <w:r w:rsidRPr="00387CDE">
        <w:rPr>
          <w:rFonts w:cstheme="minorHAnsi"/>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83161D" w:rsidRPr="00387CDE">
        <w:rPr>
          <w:rFonts w:cstheme="minorHAnsi"/>
          <w:b/>
          <w:sz w:val="24"/>
          <w:szCs w:val="24"/>
        </w:rPr>
        <w:t>What is t</w:t>
      </w:r>
      <w:r w:rsidRPr="00387CDE">
        <w:rPr>
          <w:rFonts w:cstheme="minorHAnsi"/>
          <w:b/>
          <w:sz w:val="24"/>
          <w:szCs w:val="24"/>
        </w:rPr>
        <w:t xml:space="preserve">he </w:t>
      </w:r>
      <w:r w:rsidR="0083161D" w:rsidRPr="00387CDE">
        <w:rPr>
          <w:rFonts w:cstheme="minorHAnsi"/>
          <w:b/>
          <w:sz w:val="24"/>
          <w:szCs w:val="24"/>
        </w:rPr>
        <w:t xml:space="preserve">Father Stephen’s </w:t>
      </w:r>
      <w:r w:rsidRPr="00387CDE">
        <w:rPr>
          <w:rFonts w:cstheme="minorHAnsi"/>
          <w:b/>
          <w:sz w:val="24"/>
          <w:szCs w:val="24"/>
        </w:rPr>
        <w:t xml:space="preserve">Difference of the Jewish Law, the Gentile Law, the Christian Law and the Law called the </w:t>
      </w:r>
      <w:r w:rsidR="0083161D" w:rsidRPr="00387CDE">
        <w:rPr>
          <w:rFonts w:cstheme="minorHAnsi"/>
          <w:b/>
          <w:sz w:val="24"/>
          <w:szCs w:val="24"/>
        </w:rPr>
        <w:t xml:space="preserve">Inerrant </w:t>
      </w:r>
      <w:r w:rsidRPr="00387CDE">
        <w:rPr>
          <w:rFonts w:cstheme="minorHAnsi"/>
          <w:b/>
          <w:sz w:val="24"/>
          <w:szCs w:val="24"/>
        </w:rPr>
        <w:t xml:space="preserve">Word of </w:t>
      </w:r>
      <w:r w:rsidR="0083161D" w:rsidRPr="00387CDE">
        <w:rPr>
          <w:rFonts w:cstheme="minorHAnsi"/>
          <w:b/>
          <w:sz w:val="24"/>
          <w:szCs w:val="24"/>
        </w:rPr>
        <w:t>the Father Stephen</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87CDE">
        <w:rPr>
          <w:rFonts w:cstheme="minorHAnsi"/>
          <w:sz w:val="24"/>
          <w:szCs w:val="24"/>
          <w:vertAlign w:val="superscript"/>
        </w:rPr>
        <w:t>st</w:t>
      </w:r>
      <w:r w:rsidRPr="00387CDE">
        <w:rPr>
          <w:rFonts w:cstheme="minorHAnsi"/>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87CDE">
        <w:rPr>
          <w:rFonts w:cstheme="minorHAnsi"/>
          <w:sz w:val="24"/>
          <w:szCs w:val="24"/>
          <w:vertAlign w:val="superscript"/>
        </w:rPr>
        <w:t>st</w:t>
      </w:r>
      <w:r w:rsidRPr="00387CDE">
        <w:rPr>
          <w:rFonts w:cstheme="minorHAnsi"/>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Each Person of the Trinity is fully God which is proven in scripture. In Genesis 1:1 declares that the Father Stephen is fully God in omniscience/omnipotence in the Deity of Stephen in John 1:1-3;  1</w:t>
      </w:r>
      <w:r w:rsidRPr="00387CDE">
        <w:rPr>
          <w:rFonts w:cstheme="minorHAnsi"/>
          <w:sz w:val="24"/>
          <w:szCs w:val="24"/>
          <w:vertAlign w:val="superscript"/>
        </w:rPr>
        <w:t xml:space="preserve">st </w:t>
      </w:r>
      <w:r w:rsidRPr="00387CDE">
        <w:rPr>
          <w:rFonts w:cstheme="minorHAnsi"/>
          <w:sz w:val="24"/>
          <w:szCs w:val="24"/>
        </w:rPr>
        <w:t xml:space="preserve"> John  2:22;  2</w:t>
      </w:r>
      <w:r w:rsidRPr="00387CDE">
        <w:rPr>
          <w:rFonts w:cstheme="minorHAnsi"/>
          <w:sz w:val="24"/>
          <w:szCs w:val="24"/>
          <w:vertAlign w:val="superscript"/>
        </w:rPr>
        <w:t>nd</w:t>
      </w:r>
      <w:r w:rsidRPr="00387CDE">
        <w:rPr>
          <w:rFonts w:cstheme="minorHAnsi"/>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87CDE">
        <w:rPr>
          <w:rFonts w:cstheme="minorHAnsi"/>
          <w:sz w:val="24"/>
          <w:szCs w:val="24"/>
          <w:vertAlign w:val="superscript"/>
        </w:rPr>
        <w:t>nd</w:t>
      </w:r>
      <w:r w:rsidRPr="00387CDE">
        <w:rPr>
          <w:rFonts w:cstheme="minorHAnsi"/>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87CDE">
        <w:rPr>
          <w:rFonts w:cstheme="minorHAnsi"/>
          <w:sz w:val="24"/>
          <w:szCs w:val="24"/>
          <w:vertAlign w:val="superscript"/>
        </w:rPr>
        <w:t>st</w:t>
      </w:r>
      <w:r w:rsidRPr="00387CDE">
        <w:rPr>
          <w:rFonts w:cstheme="minorHAnsi"/>
          <w:sz w:val="24"/>
          <w:szCs w:val="24"/>
        </w:rPr>
        <w:t xml:space="preserve"> Corinthians 2:10-11.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Importance of God existing as the Trinity is proven in scripture. Some scriptures that governs this thought are in John 1:1-3; Hebrews 1:1-3; Colossians 1:16; 1</w:t>
      </w:r>
      <w:r w:rsidRPr="00387CDE">
        <w:rPr>
          <w:rFonts w:cstheme="minorHAnsi"/>
          <w:sz w:val="24"/>
          <w:szCs w:val="24"/>
          <w:vertAlign w:val="superscript"/>
        </w:rPr>
        <w:t>st</w:t>
      </w:r>
      <w:r w:rsidRPr="00387CDE">
        <w:rPr>
          <w:rFonts w:cstheme="minorHAnsi"/>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87CDE">
        <w:rPr>
          <w:rFonts w:cstheme="minorHAnsi"/>
          <w:sz w:val="24"/>
          <w:szCs w:val="24"/>
          <w:vertAlign w:val="superscript"/>
        </w:rPr>
        <w:t>st</w:t>
      </w:r>
      <w:r w:rsidRPr="00387CDE">
        <w:rPr>
          <w:rFonts w:cstheme="minorHAnsi"/>
          <w:sz w:val="24"/>
          <w:szCs w:val="24"/>
        </w:rPr>
        <w:t xml:space="preserve"> Corinthians 8:6; 15;24-28; Ephesians 4:6; Proverbs 8:22-29 (RSV); 8:30-31 (NIV) and John 5:24-30; 6:22-59. This means there is only One Father Stephen as the Highest by which are all things and We in Him in 1</w:t>
      </w:r>
      <w:r w:rsidRPr="00387CDE">
        <w:rPr>
          <w:rFonts w:cstheme="minorHAnsi"/>
          <w:sz w:val="24"/>
          <w:szCs w:val="24"/>
          <w:vertAlign w:val="superscript"/>
        </w:rPr>
        <w:t>st</w:t>
      </w:r>
      <w:r w:rsidRPr="00387CDE">
        <w:rPr>
          <w:rFonts w:cstheme="minorHAnsi"/>
          <w:sz w:val="24"/>
          <w:szCs w:val="24"/>
        </w:rPr>
        <w:t xml:space="preserve"> Corinthians 8:6. Since the Father Stephen making the Lord James, Son Jesus Christ and Brother John subject to the Father Stephen as the Last of the Trinity in 1</w:t>
      </w:r>
      <w:r w:rsidRPr="00387CDE">
        <w:rPr>
          <w:rFonts w:cstheme="minorHAnsi"/>
          <w:sz w:val="24"/>
          <w:szCs w:val="24"/>
          <w:vertAlign w:val="superscript"/>
        </w:rPr>
        <w:t>st</w:t>
      </w:r>
      <w:r w:rsidRPr="00387CDE">
        <w:rPr>
          <w:rFonts w:cstheme="minorHAnsi"/>
          <w:sz w:val="24"/>
          <w:szCs w:val="24"/>
        </w:rPr>
        <w:t xml:space="preserve"> Corinthians 15:24-28. The Father Stephen Our Lord would be equal and would act as the Lord Yahweh (short name is Yah) the Creator of the Father Stephen proven in 1</w:t>
      </w:r>
      <w:r w:rsidRPr="00387CDE">
        <w:rPr>
          <w:rFonts w:cstheme="minorHAnsi"/>
          <w:sz w:val="24"/>
          <w:szCs w:val="24"/>
          <w:vertAlign w:val="superscript"/>
        </w:rPr>
        <w:t>st</w:t>
      </w:r>
      <w:r w:rsidRPr="00387CDE">
        <w:rPr>
          <w:rFonts w:cstheme="minorHAnsi"/>
          <w:sz w:val="24"/>
          <w:szCs w:val="24"/>
        </w:rPr>
        <w:t xml:space="preserve"> Corinthians 8:6; 15:24-28 &amp; Ephesians 4:6. This means there is One God being the Lord Yahweh and One Father being Stephen who is above all, through all and in You all in Ephesians 4:6.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87CDE">
        <w:rPr>
          <w:rFonts w:cstheme="minorHAnsi"/>
          <w:sz w:val="24"/>
          <w:szCs w:val="24"/>
          <w:vertAlign w:val="superscript"/>
        </w:rPr>
        <w:t>st</w:t>
      </w:r>
      <w:r w:rsidRPr="00387CDE">
        <w:rPr>
          <w:rFonts w:cstheme="minorHAnsi"/>
          <w:sz w:val="24"/>
          <w:szCs w:val="24"/>
        </w:rPr>
        <w:t xml:space="preserve"> Corinthians 8:6; 15:24; Genesis 1:1 &amp; Hebrews 1:1-2. Some scriptures that prove the job of the Holy Ghost (The Brother John) is in Genesis 1:2; John 14:16-18, 26; 16:5-15 and Psalms 33:6; 139:7.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87CDE">
        <w:rPr>
          <w:rFonts w:cstheme="minorHAnsi"/>
          <w:sz w:val="24"/>
          <w:szCs w:val="24"/>
          <w:vertAlign w:val="superscript"/>
        </w:rPr>
        <w:t>st</w:t>
      </w:r>
      <w:r w:rsidRPr="00387CDE">
        <w:rPr>
          <w:rFonts w:cstheme="minorHAnsi"/>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87CDE">
        <w:rPr>
          <w:rFonts w:cstheme="minorHAnsi"/>
          <w:sz w:val="24"/>
          <w:szCs w:val="24"/>
          <w:vertAlign w:val="superscript"/>
        </w:rPr>
        <w:t>st</w:t>
      </w:r>
      <w:r w:rsidRPr="00387CDE">
        <w:rPr>
          <w:rFonts w:cstheme="minorHAnsi"/>
          <w:sz w:val="24"/>
          <w:szCs w:val="24"/>
        </w:rPr>
        <w:t xml:space="preserve"> Peter 1:2; Acts 1:8 and 1</w:t>
      </w:r>
      <w:r w:rsidRPr="00387CDE">
        <w:rPr>
          <w:rFonts w:cstheme="minorHAnsi"/>
          <w:sz w:val="24"/>
          <w:szCs w:val="24"/>
          <w:vertAlign w:val="superscript"/>
        </w:rPr>
        <w:t>st</w:t>
      </w:r>
      <w:r w:rsidRPr="00387CDE">
        <w:rPr>
          <w:rFonts w:cstheme="minorHAnsi"/>
          <w:sz w:val="24"/>
          <w:szCs w:val="24"/>
        </w:rPr>
        <w:t xml:space="preserve"> Corinthians 12:7-11. The  Son Jesus  and  Holy  Ghost  (Brother  John)  are  equal  in  Deity to the Father Stephen in the Eternal Kingdom, but are in subordinate jobs in 1</w:t>
      </w:r>
      <w:r w:rsidRPr="00387CDE">
        <w:rPr>
          <w:rFonts w:cstheme="minorHAnsi"/>
          <w:sz w:val="24"/>
          <w:szCs w:val="24"/>
          <w:vertAlign w:val="superscript"/>
        </w:rPr>
        <w:t>st</w:t>
      </w:r>
      <w:r w:rsidRPr="00387CDE">
        <w:rPr>
          <w:rFonts w:cstheme="minorHAnsi"/>
          <w:sz w:val="24"/>
          <w:szCs w:val="24"/>
        </w:rPr>
        <w:t xml:space="preserve"> Corinthians 15:24-28.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Trinity’s existence is proven in scripture. The three Persons exist eternally as the Father Stephen, Son Jesus Christ and Holy Ghost (Brother John). Some scriptures that prove this are in Ephesians 1:3-4; 3:14-15; John 1:1-4, 14, 18; 1</w:t>
      </w:r>
      <w:r w:rsidRPr="00387CDE">
        <w:rPr>
          <w:rFonts w:cstheme="minorHAnsi"/>
          <w:sz w:val="24"/>
          <w:szCs w:val="24"/>
          <w:vertAlign w:val="superscript"/>
        </w:rPr>
        <w:t>st</w:t>
      </w:r>
      <w:r w:rsidRPr="00387CDE">
        <w:rPr>
          <w:rFonts w:cstheme="minorHAnsi"/>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87CDE">
        <w:rPr>
          <w:rFonts w:cstheme="minorHAnsi"/>
          <w:sz w:val="24"/>
          <w:szCs w:val="24"/>
          <w:vertAlign w:val="superscript"/>
        </w:rPr>
        <w:t>st</w:t>
      </w:r>
      <w:r w:rsidRPr="00387CDE">
        <w:rPr>
          <w:rFonts w:cstheme="minorHAnsi"/>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87CDE">
        <w:rPr>
          <w:rFonts w:cstheme="minorHAnsi"/>
          <w:b/>
          <w:sz w:val="24"/>
          <w:szCs w:val="24"/>
        </w:rPr>
        <w:t>The Unchanging God</w:t>
      </w:r>
      <w:r w:rsidRPr="00387CDE">
        <w:rPr>
          <w:rFonts w:cstheme="minorHAnsi"/>
          <w:sz w:val="24"/>
          <w:szCs w:val="24"/>
        </w:rPr>
        <w:t>” and God never changes in anything in His works and plans in Acts 5:38-39. He is the “</w:t>
      </w:r>
      <w:r w:rsidRPr="00387CDE">
        <w:rPr>
          <w:rFonts w:cstheme="minorHAnsi"/>
          <w:b/>
          <w:sz w:val="24"/>
          <w:szCs w:val="24"/>
        </w:rPr>
        <w:t>I AM THAT I AM</w:t>
      </w:r>
      <w:r w:rsidRPr="00387CDE">
        <w:rPr>
          <w:rFonts w:cstheme="minorHAnsi"/>
          <w:sz w:val="24"/>
          <w:szCs w:val="24"/>
        </w:rPr>
        <w:t>” and the “</w:t>
      </w:r>
      <w:r w:rsidRPr="00387CDE">
        <w:rPr>
          <w:rFonts w:cstheme="minorHAnsi"/>
          <w:b/>
          <w:sz w:val="24"/>
          <w:szCs w:val="24"/>
        </w:rPr>
        <w:t>LORD JEHOVAH</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87CDE">
        <w:rPr>
          <w:rFonts w:cstheme="minorHAnsi"/>
          <w:sz w:val="24"/>
          <w:szCs w:val="24"/>
          <w:vertAlign w:val="superscript"/>
        </w:rPr>
        <w:t>st</w:t>
      </w:r>
      <w:r w:rsidRPr="00387CDE">
        <w:rPr>
          <w:rFonts w:cstheme="minorHAnsi"/>
          <w:sz w:val="24"/>
          <w:szCs w:val="24"/>
        </w:rPr>
        <w:t xml:space="preserve"> John 5:1-17 and 1</w:t>
      </w:r>
      <w:r w:rsidRPr="00387CDE">
        <w:rPr>
          <w:rFonts w:cstheme="minorHAnsi"/>
          <w:sz w:val="24"/>
          <w:szCs w:val="24"/>
          <w:vertAlign w:val="superscript"/>
        </w:rPr>
        <w:t>st</w:t>
      </w:r>
      <w:r w:rsidRPr="00387CDE">
        <w:rPr>
          <w:rFonts w:cstheme="minorHAnsi"/>
          <w:sz w:val="24"/>
          <w:szCs w:val="24"/>
        </w:rPr>
        <w:t xml:space="preserve"> Corinthians 8:6. Sixth, the Father Stephen is Born of God into the Eternal Kingdom and is the Most Highest Lord as the very first Christian Lord, which shows His Divine Nature in Acts 7:30-32; 17:28-29; Romans 1:20 and 2</w:t>
      </w:r>
      <w:r w:rsidRPr="00387CDE">
        <w:rPr>
          <w:rFonts w:cstheme="minorHAnsi"/>
          <w:sz w:val="24"/>
          <w:szCs w:val="24"/>
          <w:vertAlign w:val="superscript"/>
        </w:rPr>
        <w:t>nd</w:t>
      </w:r>
      <w:r w:rsidRPr="00387CDE">
        <w:rPr>
          <w:rFonts w:cstheme="minorHAnsi"/>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87CDE">
        <w:rPr>
          <w:rFonts w:cstheme="minorHAnsi"/>
          <w:sz w:val="24"/>
          <w:szCs w:val="24"/>
          <w:vertAlign w:val="superscript"/>
        </w:rPr>
        <w:t>st</w:t>
      </w:r>
      <w:r w:rsidRPr="00387CDE">
        <w:rPr>
          <w:rFonts w:cstheme="minorHAnsi"/>
          <w:sz w:val="24"/>
          <w:szCs w:val="24"/>
        </w:rPr>
        <w:t xml:space="preserve"> Corinthians 13:5; 1</w:t>
      </w:r>
      <w:r w:rsidRPr="00387CDE">
        <w:rPr>
          <w:rFonts w:cstheme="minorHAnsi"/>
          <w:sz w:val="24"/>
          <w:szCs w:val="24"/>
          <w:vertAlign w:val="superscript"/>
        </w:rPr>
        <w:t>st</w:t>
      </w:r>
      <w:r w:rsidRPr="00387CDE">
        <w:rPr>
          <w:rFonts w:cstheme="minorHAnsi"/>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87CDE">
        <w:rPr>
          <w:rFonts w:cstheme="minorHAnsi"/>
          <w:sz w:val="24"/>
          <w:szCs w:val="24"/>
          <w:vertAlign w:val="superscript"/>
        </w:rPr>
        <w:t>st</w:t>
      </w:r>
      <w:r w:rsidRPr="00387CDE">
        <w:rPr>
          <w:rFonts w:cstheme="minorHAnsi"/>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87CDE">
        <w:rPr>
          <w:rFonts w:cstheme="minorHAnsi"/>
          <w:sz w:val="24"/>
          <w:szCs w:val="24"/>
          <w:vertAlign w:val="superscript"/>
        </w:rPr>
        <w:t>nd</w:t>
      </w:r>
      <w:r w:rsidRPr="00387CDE">
        <w:rPr>
          <w:rFonts w:cstheme="minorHAnsi"/>
          <w:sz w:val="24"/>
          <w:szCs w:val="24"/>
        </w:rPr>
        <w:t xml:space="preserve"> Timothy 2:13. Seventeenth, the Father Stephen has immortality in 1</w:t>
      </w:r>
      <w:r w:rsidRPr="00387CDE">
        <w:rPr>
          <w:rFonts w:cstheme="minorHAnsi"/>
          <w:sz w:val="24"/>
          <w:szCs w:val="24"/>
          <w:vertAlign w:val="superscript"/>
        </w:rPr>
        <w:t>st</w:t>
      </w:r>
      <w:r w:rsidRPr="00387CDE">
        <w:rPr>
          <w:rFonts w:cstheme="minorHAnsi"/>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87CDE">
        <w:rPr>
          <w:rFonts w:cstheme="minorHAnsi"/>
          <w:sz w:val="24"/>
          <w:szCs w:val="24"/>
          <w:vertAlign w:val="superscript"/>
        </w:rPr>
        <w:t>st</w:t>
      </w:r>
      <w:r w:rsidRPr="00387CDE">
        <w:rPr>
          <w:rFonts w:cstheme="minorHAnsi"/>
          <w:sz w:val="24"/>
          <w:szCs w:val="24"/>
        </w:rPr>
        <w:t xml:space="preserve"> John 5:6-13. The Father Stephen is perfect in Deity proven in Deuteronomy 18:13; 32:4; 2</w:t>
      </w:r>
      <w:r w:rsidRPr="00387CDE">
        <w:rPr>
          <w:rFonts w:cstheme="minorHAnsi"/>
          <w:sz w:val="24"/>
          <w:szCs w:val="24"/>
          <w:vertAlign w:val="superscript"/>
        </w:rPr>
        <w:t>nd</w:t>
      </w:r>
      <w:r w:rsidRPr="00387CDE">
        <w:rPr>
          <w:rFonts w:cstheme="minorHAnsi"/>
          <w:sz w:val="24"/>
          <w:szCs w:val="24"/>
        </w:rPr>
        <w:t xml:space="preserve"> Samuel 22:31, 33; 1</w:t>
      </w:r>
      <w:r w:rsidRPr="00387CDE">
        <w:rPr>
          <w:rFonts w:cstheme="minorHAnsi"/>
          <w:sz w:val="24"/>
          <w:szCs w:val="24"/>
          <w:vertAlign w:val="superscript"/>
        </w:rPr>
        <w:t>st</w:t>
      </w:r>
      <w:r w:rsidRPr="00387CDE">
        <w:rPr>
          <w:rFonts w:cstheme="minorHAnsi"/>
          <w:sz w:val="24"/>
          <w:szCs w:val="24"/>
        </w:rPr>
        <w:t xml:space="preserve"> Kings 8:61; 2</w:t>
      </w:r>
      <w:r w:rsidRPr="00387CDE">
        <w:rPr>
          <w:rFonts w:cstheme="minorHAnsi"/>
          <w:sz w:val="24"/>
          <w:szCs w:val="24"/>
          <w:vertAlign w:val="superscript"/>
        </w:rPr>
        <w:t>nd</w:t>
      </w:r>
      <w:r w:rsidRPr="00387CDE">
        <w:rPr>
          <w:rFonts w:cstheme="minorHAnsi"/>
          <w:sz w:val="24"/>
          <w:szCs w:val="24"/>
        </w:rPr>
        <w:t xml:space="preserve"> Kings 20:3; 1</w:t>
      </w:r>
      <w:r w:rsidRPr="00387CDE">
        <w:rPr>
          <w:rFonts w:cstheme="minorHAnsi"/>
          <w:sz w:val="24"/>
          <w:szCs w:val="24"/>
          <w:vertAlign w:val="superscript"/>
        </w:rPr>
        <w:t>st</w:t>
      </w:r>
      <w:r w:rsidRPr="00387CDE">
        <w:rPr>
          <w:rFonts w:cstheme="minorHAnsi"/>
          <w:sz w:val="24"/>
          <w:szCs w:val="24"/>
        </w:rPr>
        <w:t xml:space="preserve"> Chronicles 28:9, 29:19; 2</w:t>
      </w:r>
      <w:r w:rsidRPr="00387CDE">
        <w:rPr>
          <w:rFonts w:cstheme="minorHAnsi"/>
          <w:sz w:val="24"/>
          <w:szCs w:val="24"/>
          <w:vertAlign w:val="superscript"/>
        </w:rPr>
        <w:t>nd</w:t>
      </w:r>
      <w:r w:rsidRPr="00387CDE">
        <w:rPr>
          <w:rFonts w:cstheme="minorHAnsi"/>
          <w:sz w:val="24"/>
          <w:szCs w:val="24"/>
        </w:rPr>
        <w:t xml:space="preserve"> Chronicles 8:16; 16:9; 19:9; 24:13; Psalms 18:30, 32; 19:7; 50:2;  101:2, 6;  119:96;  138:8;  Proverbs  11:5;  Isaiah 38:3; Wisdom of Solomon 15:3; Sirach 1:18; 7:32; 21:11; 23:20; 31:10; 34:8; 45:8; 50:11; 2</w:t>
      </w:r>
      <w:r w:rsidRPr="00387CDE">
        <w:rPr>
          <w:rFonts w:cstheme="minorHAnsi"/>
          <w:sz w:val="24"/>
          <w:szCs w:val="24"/>
          <w:vertAlign w:val="superscript"/>
        </w:rPr>
        <w:t>nd</w:t>
      </w:r>
      <w:r w:rsidRPr="00387CDE">
        <w:rPr>
          <w:rFonts w:cstheme="minorHAnsi"/>
          <w:sz w:val="24"/>
          <w:szCs w:val="24"/>
        </w:rPr>
        <w:t xml:space="preserve"> Esdras 6:38; 8:52; 9:22; Matthew 5:48; Acts 24:22; 1</w:t>
      </w:r>
      <w:r w:rsidRPr="00387CDE">
        <w:rPr>
          <w:rFonts w:cstheme="minorHAnsi"/>
          <w:sz w:val="24"/>
          <w:szCs w:val="24"/>
          <w:vertAlign w:val="superscript"/>
        </w:rPr>
        <w:t>st</w:t>
      </w:r>
      <w:r w:rsidRPr="00387CDE">
        <w:rPr>
          <w:rFonts w:cstheme="minorHAnsi"/>
          <w:sz w:val="24"/>
          <w:szCs w:val="24"/>
        </w:rPr>
        <w:t xml:space="preserve"> Corinthians 2:6; 13:10; 2</w:t>
      </w:r>
      <w:r w:rsidRPr="00387CDE">
        <w:rPr>
          <w:rFonts w:cstheme="minorHAnsi"/>
          <w:sz w:val="24"/>
          <w:szCs w:val="24"/>
          <w:vertAlign w:val="superscript"/>
        </w:rPr>
        <w:t>nd</w:t>
      </w:r>
      <w:r w:rsidRPr="00387CDE">
        <w:rPr>
          <w:rFonts w:cstheme="minorHAnsi"/>
          <w:sz w:val="24"/>
          <w:szCs w:val="24"/>
        </w:rPr>
        <w:t xml:space="preserve"> Corinthians 7:1; 12:9; 13:9, 11;  Colossians  3:14;  4:12;  Hebrews  9:11;  10:1, 14;  12:23;  James  1:4, 17, 25;  2:22; 1</w:t>
      </w:r>
      <w:r w:rsidRPr="00387CDE">
        <w:rPr>
          <w:rFonts w:cstheme="minorHAnsi"/>
          <w:sz w:val="24"/>
          <w:szCs w:val="24"/>
          <w:vertAlign w:val="superscript"/>
        </w:rPr>
        <w:t>st</w:t>
      </w:r>
      <w:r w:rsidRPr="00387CDE">
        <w:rPr>
          <w:rFonts w:cstheme="minorHAnsi"/>
          <w:sz w:val="24"/>
          <w:szCs w:val="24"/>
        </w:rPr>
        <w:t xml:space="preserve"> Peter 5:10 &amp; 1</w:t>
      </w:r>
      <w:r w:rsidRPr="00387CDE">
        <w:rPr>
          <w:rFonts w:cstheme="minorHAnsi"/>
          <w:sz w:val="24"/>
          <w:szCs w:val="24"/>
          <w:vertAlign w:val="superscript"/>
        </w:rPr>
        <w:t>st</w:t>
      </w:r>
      <w:r w:rsidRPr="00387CDE">
        <w:rPr>
          <w:rFonts w:cstheme="minorHAnsi"/>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87CDE">
        <w:rPr>
          <w:rFonts w:cstheme="minorHAnsi"/>
          <w:sz w:val="24"/>
          <w:szCs w:val="24"/>
          <w:vertAlign w:val="superscript"/>
        </w:rPr>
        <w:t>st</w:t>
      </w:r>
      <w:r w:rsidRPr="00387CDE">
        <w:rPr>
          <w:rFonts w:cstheme="minorHAnsi"/>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87CDE">
        <w:rPr>
          <w:rFonts w:cstheme="minorHAnsi"/>
          <w:b/>
          <w:sz w:val="24"/>
          <w:szCs w:val="24"/>
        </w:rPr>
        <w:t>Emptied Himself</w:t>
      </w:r>
      <w:r w:rsidRPr="00387CDE">
        <w:rPr>
          <w:rFonts w:cstheme="minorHAnsi"/>
          <w:sz w:val="24"/>
          <w:szCs w:val="24"/>
        </w:rPr>
        <w:t>” of omnipresence (All present to Lords) in Philippians 2:11 &amp; Acts 7:60. The Father Stephen is worthy to be worshipped in John 4:21-24; 5:19; 7:18; 17:1-5. The Father Stephen is worshipped in the Gospel Book of John; Ephesians 4:6; 1</w:t>
      </w:r>
      <w:r w:rsidRPr="00387CDE">
        <w:rPr>
          <w:rFonts w:cstheme="minorHAnsi"/>
          <w:sz w:val="24"/>
          <w:szCs w:val="24"/>
          <w:vertAlign w:val="superscript"/>
        </w:rPr>
        <w:t>st</w:t>
      </w:r>
      <w:r w:rsidRPr="00387CDE">
        <w:rPr>
          <w:rFonts w:cstheme="minorHAnsi"/>
          <w:sz w:val="24"/>
          <w:szCs w:val="24"/>
        </w:rPr>
        <w:t xml:space="preserve"> Corinthians 8:6 &amp; throughout the Holy Scriptures as the Father Stephen. The Father Stephen Our Lord is called the 2</w:t>
      </w:r>
      <w:r w:rsidRPr="00387CDE">
        <w:rPr>
          <w:rFonts w:cstheme="minorHAnsi"/>
          <w:sz w:val="24"/>
          <w:szCs w:val="24"/>
          <w:vertAlign w:val="superscript"/>
        </w:rPr>
        <w:t>nd</w:t>
      </w:r>
      <w:r w:rsidRPr="00387CDE">
        <w:rPr>
          <w:rFonts w:cstheme="minorHAnsi"/>
          <w:sz w:val="24"/>
          <w:szCs w:val="24"/>
        </w:rPr>
        <w:t xml:space="preserve"> Single Lord called Wisdom in Proverbs 8:22-25 (RSV).   </w:t>
      </w:r>
    </w:p>
    <w:p w:rsidR="00A55E77" w:rsidRPr="00387CDE" w:rsidRDefault="00A55E77" w:rsidP="00A55E77">
      <w:pPr>
        <w:spacing w:line="480" w:lineRule="auto"/>
        <w:jc w:val="center"/>
        <w:rPr>
          <w:rFonts w:cstheme="minorHAnsi"/>
          <w:b/>
          <w:sz w:val="24"/>
          <w:szCs w:val="24"/>
        </w:rPr>
      </w:pPr>
      <w:r w:rsidRPr="00387CDE">
        <w:rPr>
          <w:rFonts w:cstheme="minorHAnsi"/>
          <w:b/>
          <w:sz w:val="24"/>
          <w:szCs w:val="24"/>
        </w:rPr>
        <w:t>The Father Stephen’s Other Offices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w:t>
      </w:r>
      <w:r w:rsidR="0083161D" w:rsidRPr="00387CDE">
        <w:rPr>
          <w:rFonts w:cstheme="minorHAnsi"/>
          <w:b/>
          <w:sz w:val="24"/>
          <w:szCs w:val="24"/>
        </w:rPr>
        <w:t xml:space="preserve"> Yahweh’</w:t>
      </w:r>
      <w:r w:rsidRPr="00387CDE">
        <w:rPr>
          <w:rFonts w:cstheme="minorHAnsi"/>
          <w:b/>
          <w:sz w:val="24"/>
          <w:szCs w:val="24"/>
        </w:rPr>
        <w:t>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w:t>
      </w:r>
      <w:r w:rsidR="0083161D" w:rsidRPr="00387CDE">
        <w:rPr>
          <w:rFonts w:cstheme="minorHAnsi"/>
          <w:b/>
          <w:sz w:val="24"/>
          <w:szCs w:val="24"/>
        </w:rPr>
        <w:t>’s Healing</w:t>
      </w:r>
      <w:r w:rsidRPr="00387CDE">
        <w:rPr>
          <w:rFonts w:cstheme="minorHAnsi"/>
          <w:b/>
          <w:sz w:val="24"/>
          <w:szCs w:val="24"/>
        </w:rPr>
        <w:t xml:space="preserve">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Revelation 16:1; Matthew 16:27 and 2</w:t>
      </w:r>
      <w:r w:rsidRPr="00387CDE">
        <w:rPr>
          <w:rFonts w:cstheme="minorHAnsi"/>
          <w:sz w:val="24"/>
          <w:szCs w:val="24"/>
          <w:vertAlign w:val="superscript"/>
        </w:rPr>
        <w:t>nd</w:t>
      </w:r>
      <w:r w:rsidRPr="00387CD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87CDE">
        <w:rPr>
          <w:rFonts w:cstheme="minorHAnsi"/>
          <w:sz w:val="24"/>
          <w:szCs w:val="24"/>
          <w:vertAlign w:val="superscript"/>
        </w:rPr>
        <w:t>st</w:t>
      </w:r>
      <w:r w:rsidRPr="00387CDE">
        <w:rPr>
          <w:rFonts w:cstheme="minorHAnsi"/>
          <w:sz w:val="24"/>
          <w:szCs w:val="24"/>
        </w:rPr>
        <w:t xml:space="preserve"> Samuel 10:1-27, 16:13. Kingship was often linked to the secret Angelical Hierarchy in Isaiah 14 concerning Lucifer and the King of Tyre. Also in 1</w:t>
      </w:r>
      <w:r w:rsidRPr="00387CDE">
        <w:rPr>
          <w:rFonts w:cstheme="minorHAnsi"/>
          <w:sz w:val="24"/>
          <w:szCs w:val="24"/>
          <w:vertAlign w:val="superscript"/>
        </w:rPr>
        <w:t>st</w:t>
      </w:r>
      <w:r w:rsidRPr="00387CD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87CDE">
        <w:rPr>
          <w:rFonts w:cstheme="minorHAnsi"/>
          <w:sz w:val="24"/>
          <w:szCs w:val="24"/>
          <w:vertAlign w:val="superscript"/>
        </w:rPr>
        <w:t>nd</w:t>
      </w:r>
      <w:r w:rsidRPr="00387CD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Second, is the Son Jesus Christ’s Deity as being fully God which is proven in scripture. Throughout Biblical Scripture most of the time God or “</w:t>
      </w:r>
      <w:r w:rsidRPr="00387CDE">
        <w:rPr>
          <w:rFonts w:cstheme="minorHAnsi"/>
          <w:b/>
          <w:sz w:val="24"/>
          <w:szCs w:val="24"/>
        </w:rPr>
        <w:t>Theos</w:t>
      </w:r>
      <w:r w:rsidRPr="00387CDE">
        <w:rPr>
          <w:rFonts w:cstheme="minorHAnsi"/>
          <w:sz w:val="24"/>
          <w:szCs w:val="24"/>
        </w:rPr>
        <w:t>” is referred to God the Father Stephen 99.99%, but sometimes We find in some scriptures that refer to Jesus Christ. There are 5,240 occurrences for God &amp; 8,796 occurrences for Lord in the Whole Holy Bible. These scriptures are in 2</w:t>
      </w:r>
      <w:r w:rsidRPr="00387CDE">
        <w:rPr>
          <w:rFonts w:cstheme="minorHAnsi"/>
          <w:sz w:val="24"/>
          <w:szCs w:val="24"/>
          <w:vertAlign w:val="superscript"/>
        </w:rPr>
        <w:t>nd</w:t>
      </w:r>
      <w:r w:rsidRPr="00387CDE">
        <w:rPr>
          <w:rFonts w:cstheme="minorHAnsi"/>
          <w:sz w:val="24"/>
          <w:szCs w:val="24"/>
        </w:rPr>
        <w:t xml:space="preserve"> Peter 1:1; Romans 9:5; Isaiah 9:6; Psalms 45:6; Titus 2:13; John 1:1, 18; 20:28 &amp; Hebrews 1:8. There are only 9 scriptures for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YAHWEH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87CDE">
        <w:rPr>
          <w:rFonts w:cstheme="minorHAnsi"/>
          <w:b/>
          <w:sz w:val="24"/>
          <w:szCs w:val="24"/>
        </w:rPr>
        <w:t>Kyrios</w:t>
      </w:r>
      <w:r w:rsidRPr="00387CDE">
        <w:rPr>
          <w:rFonts w:cstheme="minorHAnsi"/>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87CDE">
        <w:rPr>
          <w:rFonts w:cstheme="minorHAnsi"/>
          <w:sz w:val="24"/>
          <w:szCs w:val="24"/>
          <w:vertAlign w:val="superscript"/>
        </w:rPr>
        <w:t>st</w:t>
      </w:r>
      <w:r w:rsidRPr="00387CDE">
        <w:rPr>
          <w:rFonts w:cstheme="minorHAnsi"/>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87CDE">
        <w:rPr>
          <w:rFonts w:cstheme="minorHAnsi"/>
          <w:sz w:val="24"/>
          <w:szCs w:val="24"/>
          <w:vertAlign w:val="superscript"/>
        </w:rPr>
        <w:t>st</w:t>
      </w:r>
      <w:r w:rsidRPr="00387CDE">
        <w:rPr>
          <w:rFonts w:cstheme="minorHAnsi"/>
          <w:sz w:val="24"/>
          <w:szCs w:val="24"/>
        </w:rPr>
        <w:t xml:space="preserve"> Timothy 6:16. Jesus is worthy to be worshipped in Revelation 5:12-13; 19:10; Philippians 2:9-11 and Hebrews 1:6. Jesus is the 2</w:t>
      </w:r>
      <w:r w:rsidRPr="00387CDE">
        <w:rPr>
          <w:rFonts w:cstheme="minorHAnsi"/>
          <w:sz w:val="24"/>
          <w:szCs w:val="24"/>
          <w:vertAlign w:val="superscript"/>
        </w:rPr>
        <w:t>nd</w:t>
      </w:r>
      <w:r w:rsidRPr="00387CDE">
        <w:rPr>
          <w:rFonts w:cstheme="minorHAnsi"/>
          <w:sz w:val="24"/>
          <w:szCs w:val="24"/>
        </w:rPr>
        <w:t xml:space="preserve"> Man Adam in 1</w:t>
      </w:r>
      <w:r w:rsidRPr="00387CDE">
        <w:rPr>
          <w:rFonts w:cstheme="minorHAnsi"/>
          <w:sz w:val="24"/>
          <w:szCs w:val="24"/>
          <w:vertAlign w:val="superscript"/>
        </w:rPr>
        <w:t>st</w:t>
      </w:r>
      <w:r w:rsidRPr="00387CDE">
        <w:rPr>
          <w:rFonts w:cstheme="minorHAnsi"/>
          <w:sz w:val="24"/>
          <w:szCs w:val="24"/>
        </w:rPr>
        <w:t xml:space="preserve"> Corinthians 15:47. The “</w:t>
      </w:r>
      <w:r w:rsidRPr="00387CDE">
        <w:rPr>
          <w:rFonts w:cstheme="minorHAnsi"/>
          <w:b/>
          <w:sz w:val="24"/>
          <w:szCs w:val="24"/>
        </w:rPr>
        <w:t>Kenotic Theology</w:t>
      </w:r>
      <w:r w:rsidRPr="00387CDE">
        <w:rPr>
          <w:rFonts w:cstheme="minorHAnsi"/>
          <w:sz w:val="24"/>
          <w:szCs w:val="24"/>
        </w:rPr>
        <w:t>” says He was fully Man &amp; divested of certain attributes on Earth. In Philippians 2:5-7 states Jesus “</w:t>
      </w:r>
      <w:r w:rsidRPr="00387CDE">
        <w:rPr>
          <w:rFonts w:cstheme="minorHAnsi"/>
          <w:b/>
          <w:sz w:val="24"/>
          <w:szCs w:val="24"/>
        </w:rPr>
        <w:t>Emptied Himself</w:t>
      </w:r>
      <w:r w:rsidRPr="00387CDE">
        <w:rPr>
          <w:rFonts w:cstheme="minorHAnsi"/>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87CDE">
        <w:rPr>
          <w:rFonts w:cstheme="minorHAnsi"/>
          <w:b/>
          <w:sz w:val="24"/>
          <w:szCs w:val="24"/>
        </w:rPr>
        <w:t>Immanuel</w:t>
      </w:r>
      <w:r w:rsidRPr="00387CDE">
        <w:rPr>
          <w:rFonts w:cstheme="minorHAnsi"/>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87CDE">
        <w:rPr>
          <w:rFonts w:cstheme="minorHAnsi"/>
          <w:sz w:val="24"/>
          <w:szCs w:val="24"/>
          <w:vertAlign w:val="superscript"/>
        </w:rPr>
        <w:t>st</w:t>
      </w:r>
      <w:r w:rsidRPr="00387CDE">
        <w:rPr>
          <w:rFonts w:cstheme="minorHAnsi"/>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87CDE">
        <w:rPr>
          <w:rFonts w:cstheme="minorHAnsi"/>
          <w:sz w:val="24"/>
          <w:szCs w:val="24"/>
          <w:vertAlign w:val="superscript"/>
        </w:rPr>
        <w:t>nd</w:t>
      </w:r>
      <w:r w:rsidRPr="00387CDE">
        <w:rPr>
          <w:rFonts w:cstheme="minorHAnsi"/>
          <w:sz w:val="24"/>
          <w:szCs w:val="24"/>
        </w:rPr>
        <w:t xml:space="preserve"> John 9. Anyone that denies the Son Jesus Christ denies the Father Stephen in 1</w:t>
      </w:r>
      <w:r w:rsidRPr="00387CDE">
        <w:rPr>
          <w:rFonts w:cstheme="minorHAnsi"/>
          <w:sz w:val="24"/>
          <w:szCs w:val="24"/>
          <w:vertAlign w:val="superscript"/>
        </w:rPr>
        <w:t>st</w:t>
      </w:r>
      <w:r w:rsidRPr="00387CDE">
        <w:rPr>
          <w:rFonts w:cstheme="minorHAnsi"/>
          <w:sz w:val="24"/>
          <w:szCs w:val="24"/>
        </w:rPr>
        <w:t xml:space="preserve"> John 2:23. The Law blasphemed because Jesus said, ‘</w:t>
      </w:r>
      <w:r w:rsidRPr="00387CDE">
        <w:rPr>
          <w:rFonts w:cstheme="minorHAnsi"/>
          <w:b/>
          <w:sz w:val="24"/>
          <w:szCs w:val="24"/>
        </w:rPr>
        <w:t>I AM the Son of God</w:t>
      </w:r>
      <w:r w:rsidRPr="00387CDE">
        <w:rPr>
          <w:rFonts w:cstheme="minorHAnsi"/>
          <w:sz w:val="24"/>
          <w:szCs w:val="24"/>
        </w:rPr>
        <w:t xml:space="preserve">’ in John 10:36.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87CDE">
        <w:rPr>
          <w:rFonts w:cstheme="minorHAnsi"/>
          <w:sz w:val="24"/>
          <w:szCs w:val="24"/>
          <w:vertAlign w:val="superscript"/>
        </w:rPr>
        <w:t>nd</w:t>
      </w:r>
      <w:r w:rsidRPr="00387CDE">
        <w:rPr>
          <w:rFonts w:cstheme="minorHAnsi"/>
          <w:sz w:val="24"/>
          <w:szCs w:val="24"/>
        </w:rPr>
        <w:t xml:space="preserve"> Woman Eve concerning being called the Woman of the Lord to restore the 1</w:t>
      </w:r>
      <w:r w:rsidRPr="00387CDE">
        <w:rPr>
          <w:rFonts w:cstheme="minorHAnsi"/>
          <w:sz w:val="24"/>
          <w:szCs w:val="24"/>
          <w:vertAlign w:val="superscript"/>
        </w:rPr>
        <w:t>st</w:t>
      </w:r>
      <w:r w:rsidRPr="00387CDE">
        <w:rPr>
          <w:rFonts w:cstheme="minorHAnsi"/>
          <w:sz w:val="24"/>
          <w:szCs w:val="24"/>
        </w:rPr>
        <w:t xml:space="preserve"> Eve being deceived. John as Deity is a great mystery but we know first that John was born with the Holy Ghost in the womb in Luke 1:15. This means He was born of God in 1</w:t>
      </w:r>
      <w:r w:rsidRPr="00387CDE">
        <w:rPr>
          <w:rFonts w:cstheme="minorHAnsi"/>
          <w:sz w:val="24"/>
          <w:szCs w:val="24"/>
          <w:vertAlign w:val="superscript"/>
        </w:rPr>
        <w:t>st</w:t>
      </w:r>
      <w:r w:rsidRPr="00387CDE">
        <w:rPr>
          <w:rFonts w:cstheme="minorHAnsi"/>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87CDE">
        <w:rPr>
          <w:rFonts w:cstheme="minorHAnsi"/>
          <w:sz w:val="24"/>
          <w:szCs w:val="24"/>
          <w:vertAlign w:val="superscript"/>
        </w:rPr>
        <w:t>nd</w:t>
      </w:r>
      <w:r w:rsidRPr="00387CDE">
        <w:rPr>
          <w:rFonts w:cstheme="minorHAnsi"/>
          <w:sz w:val="24"/>
          <w:szCs w:val="24"/>
        </w:rPr>
        <w:t xml:space="preserve"> Eve) is also called Jesus (2</w:t>
      </w:r>
      <w:r w:rsidRPr="00387CDE">
        <w:rPr>
          <w:rFonts w:cstheme="minorHAnsi"/>
          <w:sz w:val="24"/>
          <w:szCs w:val="24"/>
          <w:vertAlign w:val="superscript"/>
        </w:rPr>
        <w:t>nd</w:t>
      </w:r>
      <w:r w:rsidRPr="00387CDE">
        <w:rPr>
          <w:rFonts w:cstheme="minorHAnsi"/>
          <w:sz w:val="24"/>
          <w:szCs w:val="24"/>
        </w:rPr>
        <w:t xml:space="preserve"> Adam) in Genesis 2:23; 3:20 and 1</w:t>
      </w:r>
      <w:r w:rsidRPr="00387CDE">
        <w:rPr>
          <w:rFonts w:cstheme="minorHAnsi"/>
          <w:sz w:val="24"/>
          <w:szCs w:val="24"/>
          <w:vertAlign w:val="superscript"/>
        </w:rPr>
        <w:t>st</w:t>
      </w:r>
      <w:r w:rsidRPr="00387CDE">
        <w:rPr>
          <w:rFonts w:cstheme="minorHAnsi"/>
          <w:sz w:val="24"/>
          <w:szCs w:val="24"/>
        </w:rPr>
        <w:t xml:space="preserve"> Corinthians 15:47. If You say it did not happen then You are deceived and have become an Antichrist in 2</w:t>
      </w:r>
      <w:r w:rsidRPr="00387CDE">
        <w:rPr>
          <w:rFonts w:cstheme="minorHAnsi"/>
          <w:sz w:val="24"/>
          <w:szCs w:val="24"/>
          <w:vertAlign w:val="superscript"/>
        </w:rPr>
        <w:t>nd</w:t>
      </w:r>
      <w:r w:rsidRPr="00387CDE">
        <w:rPr>
          <w:rFonts w:cstheme="minorHAnsi"/>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87CDE">
        <w:rPr>
          <w:rFonts w:cstheme="minorHAnsi"/>
          <w:sz w:val="24"/>
          <w:szCs w:val="24"/>
          <w:vertAlign w:val="superscript"/>
        </w:rPr>
        <w:t>nd</w:t>
      </w:r>
      <w:r w:rsidRPr="00387CDE">
        <w:rPr>
          <w:rFonts w:cstheme="minorHAnsi"/>
          <w:sz w:val="24"/>
          <w:szCs w:val="24"/>
        </w:rPr>
        <w:t xml:space="preserve"> Corinthians 4:6; 2</w:t>
      </w:r>
      <w:r w:rsidRPr="00387CDE">
        <w:rPr>
          <w:rFonts w:cstheme="minorHAnsi"/>
          <w:sz w:val="24"/>
          <w:szCs w:val="24"/>
          <w:vertAlign w:val="superscript"/>
        </w:rPr>
        <w:t>nd</w:t>
      </w:r>
      <w:r w:rsidRPr="00387CDE">
        <w:rPr>
          <w:rFonts w:cstheme="minorHAnsi"/>
          <w:sz w:val="24"/>
          <w:szCs w:val="24"/>
        </w:rPr>
        <w:t xml:space="preserve"> Peter 1:3; 1</w:t>
      </w:r>
      <w:r w:rsidRPr="00387CDE">
        <w:rPr>
          <w:rFonts w:cstheme="minorHAnsi"/>
          <w:sz w:val="24"/>
          <w:szCs w:val="24"/>
          <w:vertAlign w:val="superscript"/>
        </w:rPr>
        <w:t>st</w:t>
      </w:r>
      <w:r w:rsidRPr="00387CDE">
        <w:rPr>
          <w:rFonts w:cstheme="minorHAnsi"/>
          <w:sz w:val="24"/>
          <w:szCs w:val="24"/>
        </w:rPr>
        <w:t xml:space="preserve"> Corinthians 8:6; Galatians 4:6 &amp; 1</w:t>
      </w:r>
      <w:r w:rsidRPr="00387CDE">
        <w:rPr>
          <w:rFonts w:cstheme="minorHAnsi"/>
          <w:sz w:val="24"/>
          <w:szCs w:val="24"/>
          <w:vertAlign w:val="superscript"/>
        </w:rPr>
        <w:t>st</w:t>
      </w:r>
      <w:r w:rsidRPr="00387CDE">
        <w:rPr>
          <w:rFonts w:cstheme="minorHAnsi"/>
          <w:sz w:val="24"/>
          <w:szCs w:val="24"/>
        </w:rPr>
        <w:t xml:space="preserve"> Thessalonians 1:1. Also John the Holy Ghost is called God in 1</w:t>
      </w:r>
      <w:r w:rsidRPr="00387CDE">
        <w:rPr>
          <w:rFonts w:cstheme="minorHAnsi"/>
          <w:sz w:val="24"/>
          <w:szCs w:val="24"/>
          <w:vertAlign w:val="superscript"/>
        </w:rPr>
        <w:t>st</w:t>
      </w:r>
      <w:r w:rsidRPr="00387CDE">
        <w:rPr>
          <w:rFonts w:cstheme="minorHAnsi"/>
          <w:sz w:val="24"/>
          <w:szCs w:val="24"/>
        </w:rPr>
        <w:t xml:space="preserve"> John 5:7; Hebrews 10:15; 1</w:t>
      </w:r>
      <w:r w:rsidRPr="00387CDE">
        <w:rPr>
          <w:rFonts w:cstheme="minorHAnsi"/>
          <w:sz w:val="24"/>
          <w:szCs w:val="24"/>
          <w:vertAlign w:val="superscript"/>
        </w:rPr>
        <w:t>st</w:t>
      </w:r>
      <w:r w:rsidRPr="00387CDE">
        <w:rPr>
          <w:rFonts w:cstheme="minorHAnsi"/>
          <w:sz w:val="24"/>
          <w:szCs w:val="24"/>
        </w:rPr>
        <w:t xml:space="preserve"> Thessalonians 4:8; Ephesians 4:30; 1</w:t>
      </w:r>
      <w:r w:rsidRPr="00387CDE">
        <w:rPr>
          <w:rFonts w:cstheme="minorHAnsi"/>
          <w:sz w:val="24"/>
          <w:szCs w:val="24"/>
          <w:vertAlign w:val="superscript"/>
        </w:rPr>
        <w:t>st</w:t>
      </w:r>
      <w:r w:rsidRPr="00387CDE">
        <w:rPr>
          <w:rFonts w:cstheme="minorHAnsi"/>
          <w:sz w:val="24"/>
          <w:szCs w:val="24"/>
        </w:rPr>
        <w:t xml:space="preserve"> Corinthians 12:3; Romans 9:1; Acts 1:33; 7:55; John 14:26; Mark 12:36 &amp; Matthew 28:19.  If You have any questions on the Trinity, You must get My book called “</w:t>
      </w:r>
      <w:r w:rsidRPr="00387CDE">
        <w:rPr>
          <w:rFonts w:cstheme="minorHAnsi"/>
          <w:b/>
          <w:sz w:val="24"/>
          <w:szCs w:val="24"/>
        </w:rPr>
        <w:t>The Lord Jehovah the Physical Trinity &amp; the Church of God</w:t>
      </w:r>
      <w:r w:rsidRPr="00387CDE">
        <w:rPr>
          <w:rFonts w:cstheme="minorHAnsi"/>
          <w:sz w:val="24"/>
          <w:szCs w:val="24"/>
        </w:rPr>
        <w:t>.”</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87CDE">
        <w:rPr>
          <w:rFonts w:cstheme="minorHAnsi"/>
          <w:sz w:val="24"/>
          <w:szCs w:val="24"/>
          <w:vertAlign w:val="superscript"/>
        </w:rPr>
        <w:t>st</w:t>
      </w:r>
      <w:r w:rsidRPr="00387CDE">
        <w:rPr>
          <w:rFonts w:cstheme="minorHAnsi"/>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87CDE">
        <w:rPr>
          <w:rFonts w:cstheme="minorHAnsi"/>
          <w:sz w:val="24"/>
          <w:szCs w:val="24"/>
          <w:vertAlign w:val="superscript"/>
        </w:rPr>
        <w:t>nd</w:t>
      </w:r>
      <w:r w:rsidRPr="00387CDE">
        <w:rPr>
          <w:rFonts w:cstheme="minorHAnsi"/>
          <w:sz w:val="24"/>
          <w:szCs w:val="24"/>
        </w:rPr>
        <w:t xml:space="preserve"> Kings 23:25; James 2:8-13 and Romans 3:30; 13:10. In 1</w:t>
      </w:r>
      <w:r w:rsidRPr="00387CDE">
        <w:rPr>
          <w:rFonts w:cstheme="minorHAnsi"/>
          <w:sz w:val="24"/>
          <w:szCs w:val="24"/>
          <w:vertAlign w:val="superscript"/>
        </w:rPr>
        <w:t>st</w:t>
      </w:r>
      <w:r w:rsidRPr="00387CDE">
        <w:rPr>
          <w:rFonts w:cstheme="minorHAnsi"/>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Samuel 9:1-31:13. King David raises up the Lord Jesus in white skin color (Song of Solomon 5:10) to sit on His throne by His Divine Nature in Acts 2:30 and 1</w:t>
      </w:r>
      <w:r w:rsidRPr="00387CDE">
        <w:rPr>
          <w:rFonts w:cstheme="minorHAnsi"/>
          <w:sz w:val="24"/>
          <w:szCs w:val="24"/>
          <w:vertAlign w:val="superscript"/>
        </w:rPr>
        <w:t>st</w:t>
      </w:r>
      <w:r w:rsidRPr="00387CDE">
        <w:rPr>
          <w:rFonts w:cstheme="minorHAnsi"/>
          <w:sz w:val="24"/>
          <w:szCs w:val="24"/>
        </w:rPr>
        <w:t xml:space="preserve"> Samuel 16:1-1</w:t>
      </w:r>
      <w:r w:rsidRPr="00387CDE">
        <w:rPr>
          <w:rFonts w:cstheme="minorHAnsi"/>
          <w:sz w:val="24"/>
          <w:szCs w:val="24"/>
          <w:vertAlign w:val="superscript"/>
        </w:rPr>
        <w:t>st</w:t>
      </w:r>
      <w:r w:rsidRPr="00387CDE">
        <w:rPr>
          <w:rFonts w:cstheme="minorHAnsi"/>
          <w:sz w:val="24"/>
          <w:szCs w:val="24"/>
        </w:rPr>
        <w:t xml:space="preserve"> Kings 2:12. King Solomon raises up the Lord Stephen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Kings 1:28-11:43 &amp; Acts 7:47-60. King Rehoboam raises up the Lord James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Kings 12:1-24 &amp; Acts 8:1-3. If You have any questions on His Resurrection, You must get My book called “</w:t>
      </w:r>
      <w:r w:rsidRPr="00387CDE">
        <w:rPr>
          <w:rFonts w:cstheme="minorHAnsi"/>
          <w:b/>
          <w:sz w:val="24"/>
          <w:szCs w:val="24"/>
        </w:rPr>
        <w:t>The Lord Yah &amp; His Book on Hell in the Holy Bible</w:t>
      </w:r>
      <w:r w:rsidRPr="00387CDE">
        <w:rPr>
          <w:rFonts w:cstheme="minorHAnsi"/>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87CDE">
        <w:rPr>
          <w:rFonts w:cstheme="minorHAnsi"/>
          <w:b/>
          <w:sz w:val="24"/>
          <w:szCs w:val="24"/>
        </w:rPr>
        <w:t>The Lord Yah and the Different Kinds of Flesh in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existence to Humanity is different from His existence to the Angelical Hierarchy is proven in scripture. First, the Angelical Hierarchy was created in three creation processes. The first creation process is called “</w:t>
      </w:r>
      <w:r w:rsidRPr="00387CDE">
        <w:rPr>
          <w:rFonts w:cstheme="minorHAnsi"/>
          <w:b/>
          <w:sz w:val="24"/>
          <w:szCs w:val="24"/>
        </w:rPr>
        <w:t>Bara</w:t>
      </w:r>
      <w:r w:rsidRPr="00387CDE">
        <w:rPr>
          <w:rFonts w:cstheme="minorHAnsi"/>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87CDE">
        <w:rPr>
          <w:rFonts w:cstheme="minorHAnsi"/>
          <w:b/>
          <w:sz w:val="24"/>
          <w:szCs w:val="24"/>
        </w:rPr>
        <w:t>Asah</w:t>
      </w:r>
      <w:r w:rsidRPr="00387CDE">
        <w:rPr>
          <w:rFonts w:cstheme="minorHAnsi"/>
          <w:sz w:val="24"/>
          <w:szCs w:val="24"/>
        </w:rPr>
        <w:t>” in Genesis 1:7. Asah means “to make.” It concerns the Higher Son of God as the Dominions, Virtues and Powers (Authorities). Third, is the creation process called “</w:t>
      </w:r>
      <w:r w:rsidRPr="00387CDE">
        <w:rPr>
          <w:rFonts w:cstheme="minorHAnsi"/>
          <w:b/>
          <w:sz w:val="24"/>
          <w:szCs w:val="24"/>
        </w:rPr>
        <w:t>Nathan</w:t>
      </w:r>
      <w:r w:rsidRPr="00387CDE">
        <w:rPr>
          <w:rFonts w:cstheme="minorHAnsi"/>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87CDE">
        <w:rPr>
          <w:rFonts w:cstheme="minorHAnsi"/>
          <w:sz w:val="24"/>
          <w:szCs w:val="24"/>
          <w:vertAlign w:val="superscript"/>
        </w:rPr>
        <w:t>nd</w:t>
      </w:r>
      <w:r w:rsidRPr="00387CDE">
        <w:rPr>
          <w:rFonts w:cstheme="minorHAnsi"/>
          <w:sz w:val="24"/>
          <w:szCs w:val="24"/>
        </w:rPr>
        <w:t xml:space="preserve"> Corinthians 4:18 &amp; John 1:1-3.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There are four creation processes for Humanity. The first creation process is called “</w:t>
      </w:r>
      <w:r w:rsidRPr="00387CDE">
        <w:rPr>
          <w:rFonts w:cstheme="minorHAnsi"/>
          <w:b/>
          <w:sz w:val="24"/>
          <w:szCs w:val="24"/>
        </w:rPr>
        <w:t>Yatsar</w:t>
      </w:r>
      <w:r w:rsidRPr="00387CDE">
        <w:rPr>
          <w:rFonts w:cstheme="minorHAnsi"/>
          <w:sz w:val="24"/>
          <w:szCs w:val="24"/>
        </w:rPr>
        <w:t>” in Genesis 2:7. Yatsar means “to form” for Mankind. Second, is the creation process called “</w:t>
      </w:r>
      <w:r w:rsidRPr="00387CDE">
        <w:rPr>
          <w:rFonts w:cstheme="minorHAnsi"/>
          <w:b/>
          <w:sz w:val="24"/>
          <w:szCs w:val="24"/>
        </w:rPr>
        <w:t>Banah</w:t>
      </w:r>
      <w:r w:rsidRPr="00387CDE">
        <w:rPr>
          <w:rFonts w:cstheme="minorHAnsi"/>
          <w:sz w:val="24"/>
          <w:szCs w:val="24"/>
        </w:rPr>
        <w:t>” in Genesis 2:22. Banah means “to make or build” for Womankind. Third, is the creation process called “</w:t>
      </w:r>
      <w:r w:rsidRPr="00387CDE">
        <w:rPr>
          <w:rFonts w:cstheme="minorHAnsi"/>
          <w:b/>
          <w:sz w:val="24"/>
          <w:szCs w:val="24"/>
        </w:rPr>
        <w:t>Qanah</w:t>
      </w:r>
      <w:r w:rsidRPr="00387CDE">
        <w:rPr>
          <w:rFonts w:cstheme="minorHAnsi"/>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87CDE">
        <w:rPr>
          <w:rFonts w:cstheme="minorHAnsi"/>
          <w:b/>
          <w:sz w:val="24"/>
          <w:szCs w:val="24"/>
        </w:rPr>
        <w:t>Hidden Bara</w:t>
      </w:r>
      <w:r w:rsidRPr="00387CDE">
        <w:rPr>
          <w:rFonts w:cstheme="minorHAnsi"/>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87CDE">
        <w:rPr>
          <w:rFonts w:cstheme="minorHAnsi"/>
          <w:sz w:val="24"/>
          <w:szCs w:val="24"/>
          <w:vertAlign w:val="superscript"/>
        </w:rPr>
        <w:t>nd</w:t>
      </w:r>
      <w:r w:rsidRPr="00387CDE">
        <w:rPr>
          <w:rFonts w:cstheme="minorHAnsi"/>
          <w:sz w:val="24"/>
          <w:szCs w:val="24"/>
        </w:rPr>
        <w:t xml:space="preserve"> Kings 6:17; Luke 2:11-12 &amp; 1</w:t>
      </w:r>
      <w:r w:rsidRPr="00387CDE">
        <w:rPr>
          <w:rFonts w:cstheme="minorHAnsi"/>
          <w:sz w:val="24"/>
          <w:szCs w:val="24"/>
          <w:vertAlign w:val="superscript"/>
        </w:rPr>
        <w:t>st</w:t>
      </w:r>
      <w:r w:rsidRPr="00387CDE">
        <w:rPr>
          <w:rFonts w:cstheme="minorHAnsi"/>
          <w:sz w:val="24"/>
          <w:szCs w:val="24"/>
        </w:rPr>
        <w:t xml:space="preserve"> Peter 1:11-12. Humans have Spirits but are not Spirits in Philippians 1:23; 1</w:t>
      </w:r>
      <w:r w:rsidRPr="00387CDE">
        <w:rPr>
          <w:rFonts w:cstheme="minorHAnsi"/>
          <w:sz w:val="24"/>
          <w:szCs w:val="24"/>
          <w:vertAlign w:val="superscript"/>
        </w:rPr>
        <w:t>st</w:t>
      </w:r>
      <w:r w:rsidRPr="00387CDE">
        <w:rPr>
          <w:rFonts w:cstheme="minorHAnsi"/>
          <w:sz w:val="24"/>
          <w:szCs w:val="24"/>
        </w:rPr>
        <w:t xml:space="preserve"> Thessalonians 4:14-17 &amp; 1</w:t>
      </w:r>
      <w:r w:rsidRPr="00387CDE">
        <w:rPr>
          <w:rFonts w:cstheme="minorHAnsi"/>
          <w:sz w:val="24"/>
          <w:szCs w:val="24"/>
          <w:vertAlign w:val="superscript"/>
        </w:rPr>
        <w:t>st</w:t>
      </w:r>
      <w:r w:rsidRPr="00387CDE">
        <w:rPr>
          <w:rFonts w:cstheme="minorHAnsi"/>
          <w:sz w:val="24"/>
          <w:szCs w:val="24"/>
        </w:rPr>
        <w:t xml:space="preserve"> Corinthians 15:44. What does Humans have in common?  They are creation in Genesis 1:26, they have identities in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His Highest Chain of Command of the 60 other Lord’s and 60 other Ladies is proven in scripture. The Creation Process of the 60 other Lord’s and 60 other Ladies is called “</w:t>
      </w:r>
      <w:r w:rsidRPr="00387CDE">
        <w:rPr>
          <w:rFonts w:cstheme="minorHAnsi"/>
          <w:b/>
          <w:sz w:val="24"/>
          <w:szCs w:val="24"/>
        </w:rPr>
        <w:t>Bara</w:t>
      </w:r>
      <w:r w:rsidRPr="00387CDE">
        <w:rPr>
          <w:rFonts w:cstheme="minorHAnsi"/>
          <w:sz w:val="24"/>
          <w:szCs w:val="24"/>
        </w:rPr>
        <w:t>” in Genesis 1:1. First, is the First Person of the Trinity which is the Father Stephen Our Lord (Mother Barbara Our Lady derived from Bara in Genesis 1:1) in “</w:t>
      </w:r>
      <w:r w:rsidRPr="00387CDE">
        <w:rPr>
          <w:rFonts w:cstheme="minorHAnsi"/>
          <w:b/>
          <w:sz w:val="24"/>
          <w:szCs w:val="24"/>
        </w:rPr>
        <w:t>Qanah Creation Process</w:t>
      </w:r>
      <w:r w:rsidRPr="00387CDE">
        <w:rPr>
          <w:rFonts w:cstheme="minorHAnsi"/>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87CDE">
        <w:rPr>
          <w:rFonts w:cstheme="minorHAnsi"/>
          <w:sz w:val="24"/>
          <w:szCs w:val="24"/>
          <w:vertAlign w:val="superscript"/>
        </w:rPr>
        <w:t>st</w:t>
      </w:r>
      <w:r w:rsidRPr="00387CDE">
        <w:rPr>
          <w:rFonts w:cstheme="minorHAnsi"/>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87CDE">
        <w:rPr>
          <w:rFonts w:cstheme="minorHAnsi"/>
          <w:b/>
          <w:sz w:val="24"/>
          <w:szCs w:val="24"/>
        </w:rPr>
        <w:t>Lady of Kingdoms</w:t>
      </w:r>
      <w:r w:rsidRPr="00387CDE">
        <w:rPr>
          <w:rFonts w:cstheme="minorHAnsi"/>
          <w:sz w:val="24"/>
          <w:szCs w:val="24"/>
        </w:rPr>
        <w:t xml:space="preserve">” (NKJV). If You have any questions about the 60 other Lord’s, You must get My other </w:t>
      </w:r>
      <w:r w:rsidR="009D54F1" w:rsidRPr="00387CDE">
        <w:rPr>
          <w:rFonts w:cstheme="minorHAnsi"/>
          <w:sz w:val="24"/>
          <w:szCs w:val="24"/>
        </w:rPr>
        <w:t xml:space="preserve">book </w:t>
      </w:r>
      <w:r w:rsidRPr="00387CDE">
        <w:rPr>
          <w:rFonts w:cstheme="minorHAnsi"/>
          <w:sz w:val="24"/>
          <w:szCs w:val="24"/>
        </w:rPr>
        <w:t>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w:t>
      </w:r>
    </w:p>
    <w:p w:rsidR="00A55E77" w:rsidRPr="00387CDE" w:rsidRDefault="00A55E77" w:rsidP="00A55E77">
      <w:pPr>
        <w:spacing w:line="480" w:lineRule="auto"/>
        <w:jc w:val="center"/>
        <w:rPr>
          <w:rFonts w:cstheme="minorHAnsi"/>
          <w:sz w:val="24"/>
          <w:szCs w:val="24"/>
        </w:rPr>
      </w:pPr>
      <w:r w:rsidRPr="00387CDE">
        <w:rPr>
          <w:rFonts w:cstheme="minorHAnsi"/>
          <w:sz w:val="24"/>
          <w:szCs w:val="24"/>
        </w:rPr>
        <w:t>Chapter 9: The Lord Yahweh’s other Creative Works</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87CDE">
        <w:rPr>
          <w:rFonts w:cstheme="minorHAnsi"/>
          <w:sz w:val="24"/>
          <w:szCs w:val="24"/>
          <w:vertAlign w:val="superscript"/>
        </w:rPr>
        <w:t>st</w:t>
      </w:r>
      <w:r w:rsidRPr="00387CDE">
        <w:rPr>
          <w:rFonts w:cstheme="minorHAnsi"/>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87CDE">
        <w:rPr>
          <w:rFonts w:cstheme="minorHAnsi"/>
          <w:b/>
          <w:sz w:val="24"/>
          <w:szCs w:val="24"/>
        </w:rPr>
        <w:t>Impassibility</w:t>
      </w:r>
      <w:r w:rsidRPr="00387CDE">
        <w:rPr>
          <w:rFonts w:cstheme="minorHAnsi"/>
          <w:sz w:val="24"/>
          <w:szCs w:val="24"/>
        </w:rPr>
        <w:t>” and He only has “</w:t>
      </w:r>
      <w:r w:rsidRPr="00387CDE">
        <w:rPr>
          <w:rFonts w:cstheme="minorHAnsi"/>
          <w:b/>
          <w:sz w:val="24"/>
          <w:szCs w:val="24"/>
        </w:rPr>
        <w:t>Holy Divine Passions</w:t>
      </w:r>
      <w:r w:rsidRPr="00387CDE">
        <w:rPr>
          <w:rFonts w:cstheme="minorHAnsi"/>
          <w:sz w:val="24"/>
          <w:szCs w:val="24"/>
        </w:rPr>
        <w:t>” and not “</w:t>
      </w:r>
      <w:r w:rsidRPr="00387CDE">
        <w:rPr>
          <w:rFonts w:cstheme="minorHAnsi"/>
          <w:b/>
          <w:sz w:val="24"/>
          <w:szCs w:val="24"/>
        </w:rPr>
        <w:t>Sexual Eros Passions</w:t>
      </w:r>
      <w:r w:rsidRPr="00387CDE">
        <w:rPr>
          <w:rFonts w:cstheme="minorHAnsi"/>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87CDE">
        <w:rPr>
          <w:rFonts w:cstheme="minorHAnsi"/>
          <w:sz w:val="24"/>
          <w:szCs w:val="24"/>
          <w:vertAlign w:val="superscript"/>
        </w:rPr>
        <w:t>nd</w:t>
      </w:r>
      <w:r w:rsidRPr="00387CDE">
        <w:rPr>
          <w:rFonts w:cstheme="minorHAnsi"/>
          <w:sz w:val="24"/>
          <w:szCs w:val="24"/>
        </w:rPr>
        <w:t xml:space="preserve"> Maccabees 9:5, incurable disease in 2</w:t>
      </w:r>
      <w:r w:rsidRPr="00387CDE">
        <w:rPr>
          <w:rFonts w:cstheme="minorHAnsi"/>
          <w:sz w:val="24"/>
          <w:szCs w:val="24"/>
          <w:vertAlign w:val="superscript"/>
        </w:rPr>
        <w:t>nd</w:t>
      </w:r>
      <w:r w:rsidRPr="00387CDE">
        <w:rPr>
          <w:rFonts w:cstheme="minorHAnsi"/>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87CDE">
        <w:rPr>
          <w:rFonts w:cstheme="minorHAnsi"/>
          <w:sz w:val="24"/>
          <w:szCs w:val="24"/>
          <w:vertAlign w:val="superscript"/>
        </w:rPr>
        <w:t>st</w:t>
      </w:r>
      <w:r w:rsidRPr="00387CDE">
        <w:rPr>
          <w:rFonts w:cstheme="minorHAnsi"/>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87CDE">
        <w:rPr>
          <w:rFonts w:cstheme="minorHAnsi"/>
          <w:b/>
          <w:sz w:val="24"/>
          <w:szCs w:val="24"/>
        </w:rPr>
        <w:t>The Unforgiveable Sin against the Lord Stephen</w:t>
      </w:r>
      <w:r w:rsidRPr="00387CDE">
        <w:rPr>
          <w:rFonts w:cstheme="minorHAnsi"/>
          <w:sz w:val="24"/>
          <w:szCs w:val="24"/>
        </w:rPr>
        <w:t>.” But We know  that   the  Battle (1 or 2 positions) is the (60) Lord’s in 1</w:t>
      </w:r>
      <w:r w:rsidRPr="00387CDE">
        <w:rPr>
          <w:rFonts w:cstheme="minorHAnsi"/>
          <w:sz w:val="24"/>
          <w:szCs w:val="24"/>
          <w:vertAlign w:val="superscript"/>
        </w:rPr>
        <w:t>st</w:t>
      </w:r>
      <w:r w:rsidRPr="00387CDE">
        <w:rPr>
          <w:rFonts w:cstheme="minorHAnsi"/>
          <w:sz w:val="24"/>
          <w:szCs w:val="24"/>
        </w:rPr>
        <w:t xml:space="preserve"> Samuel  17:47; 18:17; 25:28; 1</w:t>
      </w:r>
      <w:r w:rsidRPr="00387CDE">
        <w:rPr>
          <w:rFonts w:cstheme="minorHAnsi"/>
          <w:sz w:val="24"/>
          <w:szCs w:val="24"/>
          <w:vertAlign w:val="superscript"/>
        </w:rPr>
        <w:t xml:space="preserve">st </w:t>
      </w:r>
      <w:r w:rsidRPr="00387CDE">
        <w:rPr>
          <w:rFonts w:cstheme="minorHAnsi"/>
          <w:sz w:val="24"/>
          <w:szCs w:val="24"/>
        </w:rPr>
        <w:t xml:space="preserve"> Chronicles 5:20; 14:15; 2</w:t>
      </w:r>
      <w:r w:rsidRPr="00387CDE">
        <w:rPr>
          <w:rFonts w:cstheme="minorHAnsi"/>
          <w:sz w:val="24"/>
          <w:szCs w:val="24"/>
          <w:vertAlign w:val="superscript"/>
        </w:rPr>
        <w:t>nd</w:t>
      </w:r>
      <w:r w:rsidRPr="00387CDE">
        <w:rPr>
          <w:rFonts w:cstheme="minorHAnsi"/>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87CDE">
        <w:rPr>
          <w:rFonts w:cstheme="minorHAnsi"/>
          <w:sz w:val="24"/>
          <w:szCs w:val="24"/>
          <w:vertAlign w:val="superscript"/>
        </w:rPr>
        <w:t>nd</w:t>
      </w:r>
      <w:r w:rsidRPr="00387CDE">
        <w:rPr>
          <w:rFonts w:cstheme="minorHAnsi"/>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87CDE">
        <w:rPr>
          <w:rFonts w:cstheme="minorHAnsi"/>
          <w:b/>
          <w:sz w:val="24"/>
          <w:szCs w:val="24"/>
        </w:rPr>
        <w:t>LORD YAHWEH</w:t>
      </w:r>
      <w:r w:rsidRPr="00387CDE">
        <w:rPr>
          <w:rFonts w:cstheme="minorHAnsi"/>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We can know God truly is proven in scripture. In 1</w:t>
      </w:r>
      <w:r w:rsidRPr="00387CDE">
        <w:rPr>
          <w:rFonts w:cstheme="minorHAnsi"/>
          <w:sz w:val="24"/>
          <w:szCs w:val="24"/>
          <w:vertAlign w:val="superscript"/>
        </w:rPr>
        <w:t>st</w:t>
      </w:r>
      <w:r w:rsidRPr="00387CDE">
        <w:rPr>
          <w:rFonts w:cstheme="minorHAnsi"/>
          <w:sz w:val="24"/>
          <w:szCs w:val="24"/>
        </w:rPr>
        <w:t xml:space="preserve"> John 1:5 says “This is the message which We have heard from Him and declare to You, that God is light and in Him is no darkness at all.” In 1</w:t>
      </w:r>
      <w:r w:rsidRPr="00387CDE">
        <w:rPr>
          <w:rFonts w:cstheme="minorHAnsi"/>
          <w:sz w:val="24"/>
          <w:szCs w:val="24"/>
          <w:vertAlign w:val="superscript"/>
        </w:rPr>
        <w:t>st</w:t>
      </w:r>
      <w:r w:rsidRPr="00387CDE">
        <w:rPr>
          <w:rFonts w:cstheme="minorHAnsi"/>
          <w:sz w:val="24"/>
          <w:szCs w:val="24"/>
        </w:rPr>
        <w:t xml:space="preserve"> John 2:3 declares “Now by this We know that We know Him, if We keep His commandments.” In 1</w:t>
      </w:r>
      <w:r w:rsidRPr="00387CDE">
        <w:rPr>
          <w:rFonts w:cstheme="minorHAnsi"/>
          <w:sz w:val="24"/>
          <w:szCs w:val="24"/>
          <w:vertAlign w:val="superscript"/>
        </w:rPr>
        <w:t>st</w:t>
      </w:r>
      <w:r w:rsidRPr="00387CDE">
        <w:rPr>
          <w:rFonts w:cstheme="minorHAnsi"/>
          <w:sz w:val="24"/>
          <w:szCs w:val="24"/>
        </w:rPr>
        <w:t xml:space="preserve"> John 2:13 tells us “I write to You, Young Men, because You have overcome the Wicked One. I write to You, Little Children, because You have known the Father (Stephen).” In 1</w:t>
      </w:r>
      <w:r w:rsidRPr="00387CDE">
        <w:rPr>
          <w:rFonts w:cstheme="minorHAnsi"/>
          <w:sz w:val="24"/>
          <w:szCs w:val="24"/>
          <w:vertAlign w:val="superscript"/>
        </w:rPr>
        <w:t>st</w:t>
      </w:r>
      <w:r w:rsidRPr="00387CDE">
        <w:rPr>
          <w:rFonts w:cstheme="minorHAnsi"/>
          <w:sz w:val="24"/>
          <w:szCs w:val="24"/>
        </w:rPr>
        <w:t xml:space="preserve"> John 4:8 mentions “He who does not (agape) love does not know God, for God is (agape) love.” In 1</w:t>
      </w:r>
      <w:r w:rsidRPr="00387CDE">
        <w:rPr>
          <w:rFonts w:cstheme="minorHAnsi"/>
          <w:sz w:val="24"/>
          <w:szCs w:val="24"/>
          <w:vertAlign w:val="superscript"/>
        </w:rPr>
        <w:t>st</w:t>
      </w:r>
      <w:r w:rsidRPr="00387CD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87CDE">
        <w:rPr>
          <w:rFonts w:cstheme="minorHAnsi"/>
          <w:sz w:val="24"/>
          <w:szCs w:val="24"/>
          <w:vertAlign w:val="superscript"/>
        </w:rPr>
        <w:t>nd</w:t>
      </w:r>
      <w:r w:rsidRPr="00387CDE">
        <w:rPr>
          <w:rFonts w:cstheme="minorHAnsi"/>
          <w:sz w:val="24"/>
          <w:szCs w:val="24"/>
        </w:rPr>
        <w:t xml:space="preserve"> Esdras 9:25 says “…Pray to the Highest (Stephen) continually, then I will come and talk with You.” In 2</w:t>
      </w:r>
      <w:r w:rsidRPr="00387CDE">
        <w:rPr>
          <w:rFonts w:cstheme="minorHAnsi"/>
          <w:sz w:val="24"/>
          <w:szCs w:val="24"/>
          <w:vertAlign w:val="superscript"/>
        </w:rPr>
        <w:t>nd</w:t>
      </w:r>
      <w:r w:rsidRPr="00387CDE">
        <w:rPr>
          <w:rFonts w:cstheme="minorHAnsi"/>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Also the Highest Father Stephen prays on behalf of the Universe to the Lord Yah the Creator of the Father Stephen in Judith 9:12 and 2</w:t>
      </w:r>
      <w:r w:rsidRPr="00387CDE">
        <w:rPr>
          <w:rFonts w:cstheme="minorHAnsi"/>
          <w:sz w:val="24"/>
          <w:szCs w:val="24"/>
          <w:vertAlign w:val="superscript"/>
        </w:rPr>
        <w:t>nd</w:t>
      </w:r>
      <w:r w:rsidRPr="00387CDE">
        <w:rPr>
          <w:rFonts w:cstheme="minorHAnsi"/>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87CDE">
        <w:rPr>
          <w:rFonts w:cstheme="minorHAnsi"/>
          <w:sz w:val="24"/>
          <w:szCs w:val="24"/>
          <w:vertAlign w:val="superscript"/>
        </w:rPr>
        <w:t>nd</w:t>
      </w:r>
      <w:r w:rsidRPr="00387CDE">
        <w:rPr>
          <w:rFonts w:cstheme="minorHAnsi"/>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87CDE">
        <w:rPr>
          <w:rFonts w:cstheme="minorHAnsi"/>
          <w:b/>
          <w:sz w:val="24"/>
          <w:szCs w:val="24"/>
        </w:rPr>
        <w:t>The Lord’s Money and the Money in the Holy Bible</w:t>
      </w:r>
      <w:r w:rsidRPr="00387CDE">
        <w:rPr>
          <w:rFonts w:cstheme="minorHAnsi"/>
          <w:sz w:val="24"/>
          <w:szCs w:val="24"/>
        </w:rPr>
        <w:t>.”</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His Gifts of the Trinity are proven in scripture. First, are the 11 Gifts of the Holy Ghost (Brother John Our Lord) and Son Jesus Christ Our Lord. In 1</w:t>
      </w:r>
      <w:r w:rsidRPr="00387CDE">
        <w:rPr>
          <w:rFonts w:cstheme="minorHAnsi"/>
          <w:sz w:val="24"/>
          <w:szCs w:val="24"/>
          <w:vertAlign w:val="superscript"/>
        </w:rPr>
        <w:t>st</w:t>
      </w:r>
      <w:r w:rsidRPr="00387CDE">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87CDE">
        <w:rPr>
          <w:rFonts w:cstheme="minorHAnsi"/>
          <w:sz w:val="24"/>
          <w:szCs w:val="24"/>
          <w:vertAlign w:val="superscript"/>
        </w:rPr>
        <w:t>st</w:t>
      </w:r>
      <w:r w:rsidRPr="00387CDE">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87CDE">
        <w:rPr>
          <w:rFonts w:cstheme="minorHAnsi"/>
          <w:sz w:val="24"/>
          <w:szCs w:val="24"/>
          <w:vertAlign w:val="superscript"/>
        </w:rPr>
        <w:t>st</w:t>
      </w:r>
      <w:r w:rsidRPr="00387CDE">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87CDE">
        <w:rPr>
          <w:rFonts w:cstheme="minorHAnsi"/>
          <w:sz w:val="24"/>
          <w:szCs w:val="24"/>
          <w:vertAlign w:val="superscript"/>
        </w:rPr>
        <w:t>st</w:t>
      </w:r>
      <w:r w:rsidRPr="00387CDE">
        <w:rPr>
          <w:rFonts w:cstheme="minorHAnsi"/>
          <w:sz w:val="24"/>
          <w:szCs w:val="24"/>
        </w:rPr>
        <w:t xml:space="preserve"> Peter 4:11 says whoever speaks (covering several gifts) and whoever renders service (covers several gifts).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But the Greatest Gift is Agape Love, In 1</w:t>
      </w:r>
      <w:r w:rsidRPr="00387CDE">
        <w:rPr>
          <w:rFonts w:cstheme="minorHAnsi"/>
          <w:sz w:val="24"/>
          <w:szCs w:val="24"/>
          <w:vertAlign w:val="superscript"/>
        </w:rPr>
        <w:t>st</w:t>
      </w:r>
      <w:r w:rsidRPr="00387CDE">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There are 21 of God’s names in the Tanach and the New Testament which are proven in scripture. First, is </w:t>
      </w:r>
      <w:r w:rsidRPr="00387CDE">
        <w:rPr>
          <w:rFonts w:cstheme="minorHAnsi"/>
          <w:b/>
          <w:sz w:val="24"/>
          <w:szCs w:val="24"/>
        </w:rPr>
        <w:t>El</w:t>
      </w:r>
      <w:r w:rsidRPr="00387CDE">
        <w:rPr>
          <w:rFonts w:cstheme="minorHAnsi"/>
          <w:sz w:val="24"/>
          <w:szCs w:val="24"/>
        </w:rPr>
        <w:t>: The Mighty, Strong and Prominent is used in Genesis 7:1; 28:3; 35:11; Numbers 23:22; Joshua 3:10; 2</w:t>
      </w:r>
      <w:r w:rsidRPr="00387CDE">
        <w:rPr>
          <w:rFonts w:cstheme="minorHAnsi"/>
          <w:sz w:val="24"/>
          <w:szCs w:val="24"/>
          <w:vertAlign w:val="superscript"/>
        </w:rPr>
        <w:t>nd</w:t>
      </w:r>
      <w:r w:rsidRPr="00387CDE">
        <w:rPr>
          <w:rFonts w:cstheme="minorHAnsi"/>
          <w:sz w:val="24"/>
          <w:szCs w:val="24"/>
        </w:rPr>
        <w:t xml:space="preserve"> Samuel 22:31, 32; Nehemiah 1:5; 9:32; Ezekiel 10:5; Jeremiah 10:11; Job 3:4-40:2 and Acts 6:8. Second, is </w:t>
      </w:r>
      <w:r w:rsidRPr="00387CDE">
        <w:rPr>
          <w:rFonts w:cstheme="minorHAnsi"/>
          <w:b/>
          <w:sz w:val="24"/>
          <w:szCs w:val="24"/>
        </w:rPr>
        <w:t>Elohim</w:t>
      </w:r>
      <w:r w:rsidRPr="00387CDE">
        <w:rPr>
          <w:rFonts w:cstheme="minorHAnsi"/>
          <w:sz w:val="24"/>
          <w:szCs w:val="24"/>
        </w:rPr>
        <w:t>: The Creator, Preserver, Transcendent, Mighty &amp; Strong is used in Genesis 17:7; 6:18; 9:15; 50:24; 1</w:t>
      </w:r>
      <w:r w:rsidRPr="00387CDE">
        <w:rPr>
          <w:rFonts w:cstheme="minorHAnsi"/>
          <w:sz w:val="24"/>
          <w:szCs w:val="24"/>
          <w:vertAlign w:val="superscript"/>
        </w:rPr>
        <w:t>st</w:t>
      </w:r>
      <w:r w:rsidRPr="00387CDE">
        <w:rPr>
          <w:rFonts w:cstheme="minorHAnsi"/>
          <w:sz w:val="24"/>
          <w:szCs w:val="24"/>
        </w:rPr>
        <w:t xml:space="preserve"> Kings 8:23; Jeremiah 31:33; Isaiah 40:1 &amp; Acts 6:8; chapter 17. Third, is </w:t>
      </w:r>
      <w:r w:rsidRPr="00387CDE">
        <w:rPr>
          <w:rFonts w:cstheme="minorHAnsi"/>
          <w:b/>
          <w:sz w:val="24"/>
          <w:szCs w:val="24"/>
        </w:rPr>
        <w:t>El- Shaddai</w:t>
      </w:r>
      <w:r w:rsidRPr="00387CDE">
        <w:rPr>
          <w:rFonts w:cstheme="minorHAnsi"/>
          <w:sz w:val="24"/>
          <w:szCs w:val="24"/>
        </w:rPr>
        <w:t xml:space="preserve">: The Almighty and the All Sufficient is used in Genesis 17:1-2; 31:29; 49:24-25; Proverbs 3:27; Micah 2:1; Isaiah 60:15-16; 66:10-13; Ruth 1:20-21; Revelation 16:7 and Acts 6:8; 7:22. Fourth, is  </w:t>
      </w:r>
      <w:r w:rsidRPr="00387CDE">
        <w:rPr>
          <w:rFonts w:cstheme="minorHAnsi"/>
          <w:b/>
          <w:sz w:val="24"/>
          <w:szCs w:val="24"/>
        </w:rPr>
        <w:t>El-Elyon</w:t>
      </w:r>
      <w:r w:rsidRPr="00387CDE">
        <w:rPr>
          <w:rFonts w:cstheme="minorHAnsi"/>
          <w:sz w:val="24"/>
          <w:szCs w:val="24"/>
        </w:rPr>
        <w:t xml:space="preserve"> or </w:t>
      </w:r>
      <w:r w:rsidRPr="00387CDE">
        <w:rPr>
          <w:rFonts w:cstheme="minorHAnsi"/>
          <w:b/>
          <w:sz w:val="24"/>
          <w:szCs w:val="24"/>
        </w:rPr>
        <w:t xml:space="preserve">Heleyon </w:t>
      </w:r>
      <w:r w:rsidRPr="00387CDE">
        <w:rPr>
          <w:rFonts w:cstheme="minorHAnsi"/>
          <w:sz w:val="24"/>
          <w:szCs w:val="24"/>
        </w:rPr>
        <w:t xml:space="preserve">or </w:t>
      </w:r>
      <w:r w:rsidRPr="00387CDE">
        <w:rPr>
          <w:rFonts w:cstheme="minorHAnsi"/>
          <w:b/>
          <w:sz w:val="24"/>
          <w:szCs w:val="24"/>
        </w:rPr>
        <w:t>Hupsistos</w:t>
      </w:r>
      <w:r w:rsidRPr="00387CDE">
        <w:rPr>
          <w:rFonts w:cstheme="minorHAnsi"/>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87CDE">
        <w:rPr>
          <w:rFonts w:cstheme="minorHAnsi"/>
          <w:b/>
          <w:sz w:val="24"/>
          <w:szCs w:val="24"/>
        </w:rPr>
        <w:t>El-Roi</w:t>
      </w:r>
      <w:r w:rsidRPr="00387CDE">
        <w:rPr>
          <w:rFonts w:cstheme="minorHAnsi"/>
          <w:sz w:val="24"/>
          <w:szCs w:val="24"/>
        </w:rPr>
        <w:t xml:space="preserve">: The LORD who Sees All is used in Genesis 16:13 and Acts 7:55-56. Sixth, is </w:t>
      </w:r>
      <w:r w:rsidRPr="00387CDE">
        <w:rPr>
          <w:rFonts w:cstheme="minorHAnsi"/>
          <w:b/>
          <w:sz w:val="24"/>
          <w:szCs w:val="24"/>
        </w:rPr>
        <w:t>Adonai</w:t>
      </w:r>
      <w:r w:rsidRPr="00387CDE">
        <w:rPr>
          <w:rFonts w:cstheme="minorHAnsi"/>
          <w:sz w:val="24"/>
          <w:szCs w:val="24"/>
        </w:rPr>
        <w:t>: The Master or LORD is used in Genesis 15:2; Exodus 4:10; Judges 6:15; 2</w:t>
      </w:r>
      <w:r w:rsidRPr="00387CDE">
        <w:rPr>
          <w:rFonts w:cstheme="minorHAnsi"/>
          <w:sz w:val="24"/>
          <w:szCs w:val="24"/>
          <w:vertAlign w:val="superscript"/>
        </w:rPr>
        <w:t>nd</w:t>
      </w:r>
      <w:r w:rsidRPr="00387CDE">
        <w:rPr>
          <w:rFonts w:cstheme="minorHAnsi"/>
          <w:sz w:val="24"/>
          <w:szCs w:val="24"/>
        </w:rPr>
        <w:t xml:space="preserve"> Samuel 7:18-20; Psalms 8; 114:7; 135:5; 141:8; 109:21-28; Daniel 9 &amp; Acts 7:47-50. Seventh, is </w:t>
      </w:r>
      <w:r w:rsidRPr="00387CDE">
        <w:rPr>
          <w:rFonts w:cstheme="minorHAnsi"/>
          <w:b/>
          <w:sz w:val="24"/>
          <w:szCs w:val="24"/>
        </w:rPr>
        <w:t>El-Olam</w:t>
      </w:r>
      <w:r w:rsidRPr="00387CDE">
        <w:rPr>
          <w:rFonts w:cstheme="minorHAnsi"/>
          <w:sz w:val="24"/>
          <w:szCs w:val="24"/>
        </w:rPr>
        <w:t xml:space="preserve">: The LORD Our Everlasting God in used in Isaiah 40:28-31 &amp; Acts 7:60. Eighth, is </w:t>
      </w:r>
      <w:r w:rsidRPr="00387CDE">
        <w:rPr>
          <w:rFonts w:cstheme="minorHAnsi"/>
          <w:b/>
          <w:sz w:val="24"/>
          <w:szCs w:val="24"/>
        </w:rPr>
        <w:t>El-Elohe Israel</w:t>
      </w:r>
      <w:r w:rsidRPr="00387CDE">
        <w:rPr>
          <w:rFonts w:cstheme="minorHAnsi"/>
          <w:sz w:val="24"/>
          <w:szCs w:val="24"/>
        </w:rPr>
        <w:t>: The Holy One of Israel in Genesis 31:28; Isaiah 1:24; 1</w:t>
      </w:r>
      <w:r w:rsidRPr="00387CDE">
        <w:rPr>
          <w:rFonts w:cstheme="minorHAnsi"/>
          <w:sz w:val="24"/>
          <w:szCs w:val="24"/>
          <w:vertAlign w:val="superscript"/>
        </w:rPr>
        <w:t>st</w:t>
      </w:r>
      <w:r w:rsidRPr="00387CDE">
        <w:rPr>
          <w:rFonts w:cstheme="minorHAnsi"/>
          <w:sz w:val="24"/>
          <w:szCs w:val="24"/>
        </w:rPr>
        <w:t xml:space="preserve"> Samuel 15:29 &amp; Acts 7:33. Ninth, is </w:t>
      </w:r>
      <w:r w:rsidRPr="00387CDE">
        <w:rPr>
          <w:rFonts w:cstheme="minorHAnsi"/>
          <w:b/>
          <w:sz w:val="24"/>
          <w:szCs w:val="24"/>
        </w:rPr>
        <w:t xml:space="preserve">Heleyon </w:t>
      </w:r>
      <w:r w:rsidRPr="00387CDE">
        <w:rPr>
          <w:rFonts w:cstheme="minorHAnsi"/>
          <w:sz w:val="24"/>
          <w:szCs w:val="24"/>
        </w:rPr>
        <w:t xml:space="preserve">or </w:t>
      </w:r>
      <w:r w:rsidRPr="00387CDE">
        <w:rPr>
          <w:rFonts w:cstheme="minorHAnsi"/>
          <w:b/>
          <w:sz w:val="24"/>
          <w:szCs w:val="24"/>
        </w:rPr>
        <w:t xml:space="preserve">Elyon </w:t>
      </w:r>
      <w:r w:rsidRPr="00387CDE">
        <w:rPr>
          <w:rFonts w:cstheme="minorHAnsi"/>
          <w:sz w:val="24"/>
          <w:szCs w:val="24"/>
        </w:rPr>
        <w:t xml:space="preserve">or </w:t>
      </w:r>
      <w:r w:rsidRPr="00387CDE">
        <w:rPr>
          <w:rFonts w:cstheme="minorHAnsi"/>
          <w:b/>
          <w:sz w:val="24"/>
          <w:szCs w:val="24"/>
        </w:rPr>
        <w:t>Hypsistos</w:t>
      </w:r>
      <w:r w:rsidRPr="00387CDE">
        <w:rPr>
          <w:rFonts w:cstheme="minorHAnsi"/>
          <w:sz w:val="24"/>
          <w:szCs w:val="24"/>
        </w:rPr>
        <w:t xml:space="preserve">: The  Father Stephen’s Crown as the Highest or Most High is used in Psalms 7:17; 47:2; 83:18; 97:9; Isaiah 57:15; Daniel 4:25; Ephesians 4:6 and Acts 6:5, 8-9; 7:59; 8:2; 11:19; 22:20. Tenth, is </w:t>
      </w:r>
      <w:r w:rsidRPr="00387CDE">
        <w:rPr>
          <w:rFonts w:cstheme="minorHAnsi"/>
          <w:b/>
          <w:sz w:val="24"/>
          <w:szCs w:val="24"/>
        </w:rPr>
        <w:t>Eloah</w:t>
      </w:r>
      <w:r w:rsidRPr="00387CDE">
        <w:rPr>
          <w:rFonts w:cstheme="minorHAnsi"/>
          <w:sz w:val="24"/>
          <w:szCs w:val="24"/>
        </w:rPr>
        <w:t xml:space="preserve">: The Adorable or Worshipful Lord is used in Deuteronomy 32:15; Job 19:25-26 &amp; 40 times with Job alone and Acts 7:42-43. Eleventh, is </w:t>
      </w:r>
      <w:r w:rsidRPr="00387CDE">
        <w:rPr>
          <w:rFonts w:cstheme="minorHAnsi"/>
          <w:b/>
          <w:sz w:val="24"/>
          <w:szCs w:val="24"/>
        </w:rPr>
        <w:t>Elah</w:t>
      </w:r>
      <w:r w:rsidRPr="00387CDE">
        <w:rPr>
          <w:rFonts w:cstheme="minorHAnsi"/>
          <w:sz w:val="24"/>
          <w:szCs w:val="24"/>
        </w:rPr>
        <w:t xml:space="preserve">: The Everlasting God is used in Ezra 4:24 and is used 43 times in Ezra &amp; 46 times in Daniel and Acts 6:5. Twelfth, is </w:t>
      </w:r>
      <w:r w:rsidRPr="00387CDE">
        <w:rPr>
          <w:rFonts w:cstheme="minorHAnsi"/>
          <w:b/>
          <w:sz w:val="24"/>
          <w:szCs w:val="24"/>
        </w:rPr>
        <w:t>Adon-Adonai</w:t>
      </w:r>
      <w:r w:rsidRPr="00387CDE">
        <w:rPr>
          <w:rFonts w:cstheme="minorHAnsi"/>
          <w:sz w:val="24"/>
          <w:szCs w:val="24"/>
        </w:rPr>
        <w:t xml:space="preserve">: Jehovah Our Ruler is used Acts 7:35. Thirteenth, is </w:t>
      </w:r>
      <w:r w:rsidRPr="00387CDE">
        <w:rPr>
          <w:rFonts w:cstheme="minorHAnsi"/>
          <w:b/>
          <w:sz w:val="24"/>
          <w:szCs w:val="24"/>
        </w:rPr>
        <w:t>Adoni-Jah</w:t>
      </w:r>
      <w:r w:rsidRPr="00387CDE">
        <w:rPr>
          <w:rFonts w:cstheme="minorHAnsi"/>
          <w:sz w:val="24"/>
          <w:szCs w:val="24"/>
        </w:rPr>
        <w:t xml:space="preserve">: Jehovah is LORD in Psalms 83:18 and Acts 7:60. Fourteenth, is </w:t>
      </w:r>
      <w:r w:rsidRPr="00387CDE">
        <w:rPr>
          <w:rFonts w:cstheme="minorHAnsi"/>
          <w:b/>
          <w:sz w:val="24"/>
          <w:szCs w:val="24"/>
        </w:rPr>
        <w:t>Adon</w:t>
      </w:r>
      <w:r w:rsidRPr="00387CDE">
        <w:rPr>
          <w:rFonts w:cstheme="minorHAnsi"/>
          <w:sz w:val="24"/>
          <w:szCs w:val="24"/>
        </w:rPr>
        <w:t xml:space="preserve">: The Lord Our Controller is used in Acts 7:35. Fifteenth, is </w:t>
      </w:r>
      <w:r w:rsidRPr="00387CDE">
        <w:rPr>
          <w:rFonts w:cstheme="minorHAnsi"/>
          <w:b/>
          <w:sz w:val="24"/>
          <w:szCs w:val="24"/>
        </w:rPr>
        <w:t>Yah</w:t>
      </w:r>
      <w:r w:rsidRPr="00387CDE">
        <w:rPr>
          <w:rFonts w:cstheme="minorHAnsi"/>
          <w:sz w:val="24"/>
          <w:szCs w:val="24"/>
        </w:rPr>
        <w:t xml:space="preserve">: The Everlasting Strong Lord is used in Psalms 68:4, 34; Isaiah 12:2; 26:4; 38:11 &amp; Acts 6:8; 7:36. Sixteenth, is </w:t>
      </w:r>
      <w:r w:rsidRPr="00387CDE">
        <w:rPr>
          <w:rFonts w:cstheme="minorHAnsi"/>
          <w:b/>
          <w:sz w:val="24"/>
          <w:szCs w:val="24"/>
        </w:rPr>
        <w:t>Jah</w:t>
      </w:r>
      <w:r w:rsidRPr="00387CDE">
        <w:rPr>
          <w:rFonts w:cstheme="minorHAnsi"/>
          <w:sz w:val="24"/>
          <w:szCs w:val="24"/>
        </w:rPr>
        <w:t xml:space="preserve">: the Independent Lord &amp; “Breath” is used in Psalms 68:4 and Acts 6:5. Seventeenth, is </w:t>
      </w:r>
      <w:r w:rsidRPr="00387CDE">
        <w:rPr>
          <w:rFonts w:cstheme="minorHAnsi"/>
          <w:b/>
          <w:sz w:val="24"/>
          <w:szCs w:val="24"/>
        </w:rPr>
        <w:t>El-Bethel</w:t>
      </w:r>
      <w:r w:rsidRPr="00387CDE">
        <w:rPr>
          <w:rFonts w:cstheme="minorHAnsi"/>
          <w:sz w:val="24"/>
          <w:szCs w:val="24"/>
        </w:rPr>
        <w:t xml:space="preserve">: GOD of the House of God used in Genesis 35:7. Eighteenth, is </w:t>
      </w:r>
      <w:r w:rsidRPr="00387CDE">
        <w:rPr>
          <w:rFonts w:cstheme="minorHAnsi"/>
          <w:b/>
          <w:sz w:val="24"/>
          <w:szCs w:val="24"/>
        </w:rPr>
        <w:t>El-Emunah</w:t>
      </w:r>
      <w:r w:rsidRPr="00387CDE">
        <w:rPr>
          <w:rFonts w:cstheme="minorHAnsi"/>
          <w:sz w:val="24"/>
          <w:szCs w:val="24"/>
        </w:rPr>
        <w:t xml:space="preserve">: The Faithful GOD used in Deuteronomy 7:9. Nineteenth, is </w:t>
      </w:r>
      <w:r w:rsidRPr="00387CDE">
        <w:rPr>
          <w:rFonts w:cstheme="minorHAnsi"/>
          <w:b/>
          <w:sz w:val="24"/>
          <w:szCs w:val="24"/>
        </w:rPr>
        <w:t>El-Marom</w:t>
      </w:r>
      <w:r w:rsidRPr="00387CDE">
        <w:rPr>
          <w:rFonts w:cstheme="minorHAnsi"/>
          <w:sz w:val="24"/>
          <w:szCs w:val="24"/>
        </w:rPr>
        <w:t xml:space="preserve">: GOD Most High used in Micah 6:6. Twentieth, is </w:t>
      </w:r>
      <w:r w:rsidRPr="00387CDE">
        <w:rPr>
          <w:rFonts w:cstheme="minorHAnsi"/>
          <w:b/>
          <w:sz w:val="24"/>
          <w:szCs w:val="24"/>
        </w:rPr>
        <w:t>El-Kanna</w:t>
      </w:r>
      <w:r w:rsidRPr="00387CDE">
        <w:rPr>
          <w:rFonts w:cstheme="minorHAnsi"/>
          <w:sz w:val="24"/>
          <w:szCs w:val="24"/>
        </w:rPr>
        <w:t xml:space="preserve"> or </w:t>
      </w:r>
      <w:r w:rsidRPr="00387CDE">
        <w:rPr>
          <w:rFonts w:cstheme="minorHAnsi"/>
          <w:b/>
          <w:sz w:val="24"/>
          <w:szCs w:val="24"/>
        </w:rPr>
        <w:t>El Kanno</w:t>
      </w:r>
      <w:r w:rsidRPr="00387CDE">
        <w:rPr>
          <w:rFonts w:cstheme="minorHAnsi"/>
          <w:sz w:val="24"/>
          <w:szCs w:val="24"/>
        </w:rPr>
        <w:t xml:space="preserve">: The Jealous God used in Exodus 20:5 &amp; Joshua 24:19. Twenty-first, is </w:t>
      </w:r>
      <w:r w:rsidRPr="00387CDE">
        <w:rPr>
          <w:rFonts w:cstheme="minorHAnsi"/>
          <w:b/>
          <w:sz w:val="24"/>
          <w:szCs w:val="24"/>
        </w:rPr>
        <w:t>Alam</w:t>
      </w:r>
      <w:r w:rsidRPr="00387CDE">
        <w:rPr>
          <w:rFonts w:cstheme="minorHAnsi"/>
          <w:sz w:val="24"/>
          <w:szCs w:val="24"/>
        </w:rPr>
        <w:t>: The Secret Name for God.</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There are 26 Names of “</w:t>
      </w:r>
      <w:r w:rsidRPr="00387CDE">
        <w:rPr>
          <w:rFonts w:cstheme="minorHAnsi"/>
          <w:b/>
          <w:sz w:val="24"/>
          <w:szCs w:val="24"/>
        </w:rPr>
        <w:t>Jehovah</w:t>
      </w:r>
      <w:r w:rsidRPr="00387CDE">
        <w:rPr>
          <w:rFonts w:cstheme="minorHAnsi"/>
          <w:sz w:val="24"/>
          <w:szCs w:val="24"/>
        </w:rPr>
        <w:t xml:space="preserve">” proven in the Exodus 6:3; Psalms 83:18 and Isaiah 12:2; 26:4 &amp; Acts 7:60. First, is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The LORD called Yahweh</w:t>
      </w:r>
      <w:r w:rsidRPr="00387CDE">
        <w:rPr>
          <w:rFonts w:cstheme="minorHAnsi"/>
          <w:sz w:val="24"/>
          <w:szCs w:val="24"/>
        </w:rPr>
        <w:t xml:space="preserve"> or Victor or Kurios or Despotes is used in Daniel 9:14; Psalms 11:7; Leviticus 19:2; Habakkuk 1:12; Deuteronomy 6:4-5; Luke 2:29; Acts 4:24; 2</w:t>
      </w:r>
      <w:r w:rsidRPr="00387CDE">
        <w:rPr>
          <w:rFonts w:cstheme="minorHAnsi"/>
          <w:sz w:val="24"/>
          <w:szCs w:val="24"/>
          <w:vertAlign w:val="superscript"/>
        </w:rPr>
        <w:t>nd</w:t>
      </w:r>
      <w:r w:rsidRPr="00387CDE">
        <w:rPr>
          <w:rFonts w:cstheme="minorHAnsi"/>
          <w:sz w:val="24"/>
          <w:szCs w:val="24"/>
        </w:rPr>
        <w:t xml:space="preserve"> Peter 2:1; Jude 4; Revelation 6:10 and Acts 7:60. Second, is </w:t>
      </w:r>
      <w:r w:rsidRPr="00387CDE">
        <w:rPr>
          <w:rFonts w:cstheme="minorHAnsi"/>
          <w:b/>
          <w:sz w:val="24"/>
          <w:szCs w:val="24"/>
        </w:rPr>
        <w:t>Jehovah-Jireh</w:t>
      </w:r>
      <w:r w:rsidRPr="00387CDE">
        <w:rPr>
          <w:rFonts w:cstheme="minorHAnsi"/>
          <w:sz w:val="24"/>
          <w:szCs w:val="24"/>
        </w:rPr>
        <w:t xml:space="preserve">: The LORD Our Provider is used in Genesis 22:14 and Acts 6:8. Third, is </w:t>
      </w:r>
      <w:r w:rsidRPr="00387CDE">
        <w:rPr>
          <w:rFonts w:cstheme="minorHAnsi"/>
          <w:b/>
          <w:sz w:val="24"/>
          <w:szCs w:val="24"/>
        </w:rPr>
        <w:t>Jehovah-Rophe</w:t>
      </w:r>
      <w:r w:rsidRPr="00387CDE">
        <w:rPr>
          <w:rFonts w:cstheme="minorHAnsi"/>
          <w:sz w:val="24"/>
          <w:szCs w:val="24"/>
        </w:rPr>
        <w:t xml:space="preserve">: The LORD Our Healer is used in Exodus 15:22-26; Jeremiah 30:17; Isaiah 61:1 and Acts 6:8. Fourth, is </w:t>
      </w:r>
      <w:r w:rsidRPr="00387CDE">
        <w:rPr>
          <w:rFonts w:cstheme="minorHAnsi"/>
          <w:b/>
          <w:sz w:val="24"/>
          <w:szCs w:val="24"/>
        </w:rPr>
        <w:t>Jehovah-Nissi</w:t>
      </w:r>
      <w:r w:rsidRPr="00387CDE">
        <w:rPr>
          <w:rFonts w:cstheme="minorHAnsi"/>
          <w:sz w:val="24"/>
          <w:szCs w:val="24"/>
        </w:rPr>
        <w:t xml:space="preserve">: The LORD Our Banner is used in Exodus 17:15; Psalms 4:6 &amp; Acts 7:22. Fifth, is </w:t>
      </w:r>
      <w:r w:rsidRPr="00387CDE">
        <w:rPr>
          <w:rFonts w:cstheme="minorHAnsi"/>
          <w:b/>
          <w:sz w:val="24"/>
          <w:szCs w:val="24"/>
        </w:rPr>
        <w:t>Jehovah-M’Kaddesh</w:t>
      </w:r>
      <w:r w:rsidRPr="00387CDE">
        <w:rPr>
          <w:rFonts w:cstheme="minorHAnsi"/>
          <w:sz w:val="24"/>
          <w:szCs w:val="24"/>
        </w:rPr>
        <w:t xml:space="preserve">: The LORD Our Sanctifier is used in Leviticus 20:8 and Acts 6:3. Sixth, is </w:t>
      </w:r>
      <w:r w:rsidRPr="00387CDE">
        <w:rPr>
          <w:rFonts w:cstheme="minorHAnsi"/>
          <w:b/>
          <w:sz w:val="24"/>
          <w:szCs w:val="24"/>
        </w:rPr>
        <w:t>Jehovah-Shalom</w:t>
      </w:r>
      <w:r w:rsidRPr="00387CDE">
        <w:rPr>
          <w:rFonts w:cstheme="minorHAnsi"/>
          <w:sz w:val="24"/>
          <w:szCs w:val="24"/>
        </w:rPr>
        <w:t>: the LORD Our Peace is used in Judges 6:24; Deuteronomy 27:6; Daniel 5:26; 1</w:t>
      </w:r>
      <w:r w:rsidRPr="00387CDE">
        <w:rPr>
          <w:rFonts w:cstheme="minorHAnsi"/>
          <w:sz w:val="24"/>
          <w:szCs w:val="24"/>
          <w:vertAlign w:val="superscript"/>
        </w:rPr>
        <w:t>st</w:t>
      </w:r>
      <w:r w:rsidRPr="00387CDE">
        <w:rPr>
          <w:rFonts w:cstheme="minorHAnsi"/>
          <w:sz w:val="24"/>
          <w:szCs w:val="24"/>
        </w:rPr>
        <w:t xml:space="preserve"> Kings 8:61; 9:25; Genesis 15:16; Exodus 21:34; 22:5, 6; Leviticus 7:11-21 and Acts 7:47-50. Seventh, is </w:t>
      </w:r>
      <w:r w:rsidRPr="00387CDE">
        <w:rPr>
          <w:rFonts w:cstheme="minorHAnsi"/>
          <w:b/>
          <w:sz w:val="24"/>
          <w:szCs w:val="24"/>
        </w:rPr>
        <w:t>Jehovah-Elohim</w:t>
      </w:r>
      <w:r w:rsidRPr="00387CDE">
        <w:rPr>
          <w:rFonts w:cstheme="minorHAnsi"/>
          <w:sz w:val="24"/>
          <w:szCs w:val="24"/>
        </w:rPr>
        <w:t xml:space="preserve">: The LORD GOD or Theos is used in Genesis 2:4; Judges 5:3; Isaiah 17:6; Zephaniah 2:9; Psalms 59:5 &amp; Acts 4:24;  7:6-7.  Eighth, is </w:t>
      </w:r>
      <w:r w:rsidRPr="00387CDE">
        <w:rPr>
          <w:rFonts w:cstheme="minorHAnsi"/>
          <w:b/>
          <w:sz w:val="24"/>
          <w:szCs w:val="24"/>
        </w:rPr>
        <w:t>Jehovah-Tsidkenu</w:t>
      </w:r>
      <w:r w:rsidRPr="00387CDE">
        <w:rPr>
          <w:rFonts w:cstheme="minorHAnsi"/>
          <w:sz w:val="24"/>
          <w:szCs w:val="24"/>
        </w:rPr>
        <w:t xml:space="preserve">:  The  LORD Our Righteousness is used in Jeremiah 23:5-6; 33:16 and Acts 6:5, 8. Ninth, is </w:t>
      </w:r>
      <w:r w:rsidRPr="00387CDE">
        <w:rPr>
          <w:rFonts w:cstheme="minorHAnsi"/>
          <w:b/>
          <w:sz w:val="24"/>
          <w:szCs w:val="24"/>
        </w:rPr>
        <w:t>Jehovah-Shammah</w:t>
      </w:r>
      <w:r w:rsidRPr="00387CDE">
        <w:rPr>
          <w:rFonts w:cstheme="minorHAnsi"/>
          <w:sz w:val="24"/>
          <w:szCs w:val="24"/>
        </w:rPr>
        <w:t xml:space="preserve">: The LORD is There is used in Ezekiel 48:35 and Acts 7:9. Tenth, is </w:t>
      </w:r>
      <w:r w:rsidRPr="00387CDE">
        <w:rPr>
          <w:rFonts w:cstheme="minorHAnsi"/>
          <w:b/>
          <w:sz w:val="24"/>
          <w:szCs w:val="24"/>
        </w:rPr>
        <w:t>Jehovah-Sabaoth</w:t>
      </w:r>
      <w:r w:rsidRPr="00387CDE">
        <w:rPr>
          <w:rFonts w:cstheme="minorHAnsi"/>
          <w:sz w:val="24"/>
          <w:szCs w:val="24"/>
        </w:rPr>
        <w:t>:  The LORD of Army Host Camps is used in Isaiah 1:24; Psalms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 Eleventh, is </w:t>
      </w:r>
      <w:r w:rsidRPr="00387CDE">
        <w:rPr>
          <w:rFonts w:cstheme="minorHAnsi"/>
          <w:b/>
          <w:sz w:val="24"/>
          <w:szCs w:val="24"/>
        </w:rPr>
        <w:t>Jehovah-Rohi</w:t>
      </w:r>
      <w:r w:rsidRPr="00387CDE">
        <w:rPr>
          <w:rFonts w:cstheme="minorHAnsi"/>
          <w:sz w:val="24"/>
          <w:szCs w:val="24"/>
        </w:rPr>
        <w:t xml:space="preserve">: The LORD Our Shepherd is used in Psalms 23 and Acts 6:8. Twelfth, is </w:t>
      </w:r>
      <w:r w:rsidRPr="00387CDE">
        <w:rPr>
          <w:rFonts w:cstheme="minorHAnsi"/>
          <w:b/>
          <w:sz w:val="24"/>
          <w:szCs w:val="24"/>
        </w:rPr>
        <w:t>Jehovah-Gmolah</w:t>
      </w:r>
      <w:r w:rsidRPr="00387CDE">
        <w:rPr>
          <w:rFonts w:cstheme="minorHAnsi"/>
          <w:sz w:val="24"/>
          <w:szCs w:val="24"/>
        </w:rPr>
        <w:t xml:space="preserve">: The Lord Our Recompense is used in Jeremiah 51:6 and Acts 7:26; 8:1. Thirteen, is </w:t>
      </w:r>
      <w:r w:rsidRPr="00387CDE">
        <w:rPr>
          <w:rFonts w:cstheme="minorHAnsi"/>
          <w:b/>
          <w:sz w:val="24"/>
          <w:szCs w:val="24"/>
        </w:rPr>
        <w:t>Jehovah-Makkeh:</w:t>
      </w:r>
      <w:r w:rsidRPr="00387CDE">
        <w:rPr>
          <w:rFonts w:cstheme="minorHAnsi"/>
          <w:sz w:val="24"/>
          <w:szCs w:val="24"/>
        </w:rPr>
        <w:t xml:space="preserve"> The Lord who Smites is used in Ezekiel 7:9 in Acts 7:24. Fourteenth, is </w:t>
      </w:r>
      <w:r w:rsidRPr="00387CDE">
        <w:rPr>
          <w:rFonts w:cstheme="minorHAnsi"/>
          <w:b/>
          <w:sz w:val="24"/>
          <w:szCs w:val="24"/>
        </w:rPr>
        <w:t>Jehovah-Hoseenu</w:t>
      </w:r>
      <w:r w:rsidRPr="00387CDE">
        <w:rPr>
          <w:rFonts w:cstheme="minorHAnsi"/>
          <w:sz w:val="24"/>
          <w:szCs w:val="24"/>
        </w:rPr>
        <w:t xml:space="preserve">: The Lord Our Maker is used in Psalms 95:6; Hebrews 11:10 in Acts 7:49-50. Fifteenth, is </w:t>
      </w:r>
      <w:r w:rsidRPr="00387CDE">
        <w:rPr>
          <w:rFonts w:cstheme="minorHAnsi"/>
          <w:b/>
          <w:sz w:val="24"/>
          <w:szCs w:val="24"/>
        </w:rPr>
        <w:t>Jehovah-Eloheka</w:t>
      </w:r>
      <w:r w:rsidRPr="00387CDE">
        <w:rPr>
          <w:rFonts w:cstheme="minorHAnsi"/>
          <w:sz w:val="24"/>
          <w:szCs w:val="24"/>
        </w:rPr>
        <w:t xml:space="preserve">: The LORD Your God is used 20 times in Deuteronomy 16; 28:58; Exodus 20:2 in Acts 7:17. Sixteenth, is </w:t>
      </w:r>
      <w:r w:rsidRPr="00387CDE">
        <w:rPr>
          <w:rFonts w:cstheme="minorHAnsi"/>
          <w:b/>
          <w:sz w:val="24"/>
          <w:szCs w:val="24"/>
        </w:rPr>
        <w:t>Jehovah-Elobeenu</w:t>
      </w:r>
      <w:r w:rsidRPr="00387CDE">
        <w:rPr>
          <w:rFonts w:cstheme="minorHAnsi"/>
          <w:sz w:val="24"/>
          <w:szCs w:val="24"/>
        </w:rPr>
        <w:t xml:space="preserve">: The LORD Our God is used in Deuteronomy 6:24 &amp; Acts 7:7. Seventeenth, is the </w:t>
      </w:r>
      <w:r w:rsidRPr="00387CDE">
        <w:rPr>
          <w:rFonts w:cstheme="minorHAnsi"/>
          <w:b/>
          <w:sz w:val="24"/>
          <w:szCs w:val="24"/>
        </w:rPr>
        <w:t>Jehovah-Elohay</w:t>
      </w:r>
      <w:r w:rsidRPr="00387CDE">
        <w:rPr>
          <w:rFonts w:cstheme="minorHAnsi"/>
          <w:sz w:val="24"/>
          <w:szCs w:val="24"/>
        </w:rPr>
        <w:t xml:space="preserve">: The LORD My GOD is used in Judges 6:15; 13:87; Zechariah 14:5 &amp; Acts 7:7. Eighteenth, is </w:t>
      </w:r>
      <w:r w:rsidRPr="00387CDE">
        <w:rPr>
          <w:rFonts w:cstheme="minorHAnsi"/>
          <w:b/>
          <w:sz w:val="24"/>
          <w:szCs w:val="24"/>
        </w:rPr>
        <w:t>Jehovah-El Elohim</w:t>
      </w:r>
      <w:r w:rsidRPr="00387CDE">
        <w:rPr>
          <w:rFonts w:cstheme="minorHAnsi"/>
          <w:sz w:val="24"/>
          <w:szCs w:val="24"/>
        </w:rPr>
        <w:t xml:space="preserve">: The Lord God of Gods used in Joshua 22:22. Nineteenth, is </w:t>
      </w:r>
      <w:r w:rsidRPr="00387CDE">
        <w:rPr>
          <w:rFonts w:cstheme="minorHAnsi"/>
          <w:b/>
          <w:sz w:val="24"/>
          <w:szCs w:val="24"/>
        </w:rPr>
        <w:t>Jehovah Elohe Abothekem</w:t>
      </w:r>
      <w:r w:rsidRPr="00387CDE">
        <w:rPr>
          <w:rFonts w:cstheme="minorHAnsi"/>
          <w:sz w:val="24"/>
          <w:szCs w:val="24"/>
        </w:rPr>
        <w:t xml:space="preserve">: The Lord God of Your Fathers used in Joshua 18:3. Twentieth, is </w:t>
      </w:r>
      <w:r w:rsidRPr="00387CDE">
        <w:rPr>
          <w:rFonts w:cstheme="minorHAnsi"/>
          <w:b/>
          <w:sz w:val="24"/>
          <w:szCs w:val="24"/>
        </w:rPr>
        <w:t>Jehovah El Gemuwal</w:t>
      </w:r>
      <w:r w:rsidRPr="00387CDE">
        <w:rPr>
          <w:rFonts w:cstheme="minorHAnsi"/>
          <w:sz w:val="24"/>
          <w:szCs w:val="24"/>
        </w:rPr>
        <w:t xml:space="preserve">: The Lord God of Recompenses used in Jeremiah 51:56. Twenty-first, is </w:t>
      </w:r>
      <w:r w:rsidRPr="00387CDE">
        <w:rPr>
          <w:rFonts w:cstheme="minorHAnsi"/>
          <w:b/>
          <w:sz w:val="24"/>
          <w:szCs w:val="24"/>
        </w:rPr>
        <w:t>Jehovah El Emeth</w:t>
      </w:r>
      <w:r w:rsidRPr="00387CDE">
        <w:rPr>
          <w:rFonts w:cstheme="minorHAnsi"/>
          <w:sz w:val="24"/>
          <w:szCs w:val="24"/>
        </w:rPr>
        <w:t xml:space="preserve">: Lord God of Truth used in Psalms 31:5. Twenty-second, is </w:t>
      </w:r>
      <w:r w:rsidRPr="00387CDE">
        <w:rPr>
          <w:rFonts w:cstheme="minorHAnsi"/>
          <w:b/>
          <w:sz w:val="24"/>
          <w:szCs w:val="24"/>
        </w:rPr>
        <w:t>Jehovah Elohe Yeshuathi</w:t>
      </w:r>
      <w:r w:rsidRPr="00387CDE">
        <w:rPr>
          <w:rFonts w:cstheme="minorHAnsi"/>
          <w:sz w:val="24"/>
          <w:szCs w:val="24"/>
        </w:rPr>
        <w:t xml:space="preserve">: Lord God of my Salvation used in Psalms 41:13. Twenty-third, is </w:t>
      </w:r>
      <w:r w:rsidRPr="00387CDE">
        <w:rPr>
          <w:rFonts w:cstheme="minorHAnsi"/>
          <w:b/>
          <w:sz w:val="24"/>
          <w:szCs w:val="24"/>
        </w:rPr>
        <w:t>Jehovah Elohe Yisreal</w:t>
      </w:r>
      <w:r w:rsidRPr="00387CDE">
        <w:rPr>
          <w:rFonts w:cstheme="minorHAnsi"/>
          <w:sz w:val="24"/>
          <w:szCs w:val="24"/>
        </w:rPr>
        <w:t xml:space="preserve">: The Lord God of Israel used in Psalms 41:13. Twenty-fourth, is </w:t>
      </w:r>
      <w:r w:rsidRPr="00387CDE">
        <w:rPr>
          <w:rFonts w:cstheme="minorHAnsi"/>
          <w:b/>
          <w:sz w:val="24"/>
          <w:szCs w:val="24"/>
        </w:rPr>
        <w:t>Jehovah-Maginnenu</w:t>
      </w:r>
      <w:r w:rsidRPr="00387CDE">
        <w:rPr>
          <w:rFonts w:cstheme="minorHAnsi"/>
          <w:sz w:val="24"/>
          <w:szCs w:val="24"/>
        </w:rPr>
        <w:t xml:space="preserve">: The Lord our Defense used in Psalms 89:18. Twenty-fifth, is </w:t>
      </w:r>
      <w:r w:rsidRPr="00387CDE">
        <w:rPr>
          <w:rFonts w:cstheme="minorHAnsi"/>
          <w:b/>
          <w:sz w:val="24"/>
          <w:szCs w:val="24"/>
        </w:rPr>
        <w:t>Jehovah-Adon Kol Ha-arets</w:t>
      </w:r>
      <w:r w:rsidRPr="00387CDE">
        <w:rPr>
          <w:rFonts w:cstheme="minorHAnsi"/>
          <w:sz w:val="24"/>
          <w:szCs w:val="24"/>
        </w:rPr>
        <w:t xml:space="preserve">: The LORD, the Lord of All the Earth used in Joshua 3:11. Twenty-sixth, is </w:t>
      </w:r>
      <w:r w:rsidRPr="00387CDE">
        <w:rPr>
          <w:rFonts w:cstheme="minorHAnsi"/>
          <w:b/>
          <w:sz w:val="24"/>
          <w:szCs w:val="24"/>
        </w:rPr>
        <w:t>Jehovah-Tsebaoth</w:t>
      </w:r>
      <w:r w:rsidRPr="00387CDE">
        <w:rPr>
          <w:rFonts w:cstheme="minorHAnsi"/>
          <w:sz w:val="24"/>
          <w:szCs w:val="24"/>
        </w:rPr>
        <w:t>: The LORD of Army Host Camps is used in Isaiah 1:24; Psalms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 If You want to know more about the Divine Names of God, You must get My book called “</w:t>
      </w:r>
      <w:r w:rsidRPr="00387CDE">
        <w:rPr>
          <w:rFonts w:cstheme="minorHAnsi"/>
          <w:b/>
          <w:sz w:val="24"/>
          <w:szCs w:val="24"/>
        </w:rPr>
        <w:t>What are the Divine Names &amp; Divine Titles used for God the Father Stephen from 0 to All in the Holy Bible</w:t>
      </w:r>
      <w:r w:rsidRPr="00387CDE">
        <w:rPr>
          <w:rFonts w:cstheme="minorHAnsi"/>
          <w:sz w:val="24"/>
          <w:szCs w:val="24"/>
        </w:rPr>
        <w:t xml:space="preserve">.”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In Conclusion, We can understand more accurately who the </w:t>
      </w:r>
      <w:r w:rsidRPr="00387CDE">
        <w:rPr>
          <w:rFonts w:cstheme="minorHAnsi"/>
          <w:b/>
          <w:sz w:val="24"/>
          <w:szCs w:val="24"/>
        </w:rPr>
        <w:t>LORD YAHWEH</w:t>
      </w:r>
      <w:r w:rsidRPr="00387CDE">
        <w:rPr>
          <w:rFonts w:cstheme="minorHAnsi"/>
          <w:sz w:val="24"/>
          <w:szCs w:val="24"/>
        </w:rPr>
        <w:t xml:space="preserve"> the Supreme Creator of the Father Stephen Our Lord is, if We are granted Divine Wisdom and have the Spirit of God which searches the deep things of God in 1</w:t>
      </w:r>
      <w:r w:rsidRPr="00387CDE">
        <w:rPr>
          <w:rFonts w:cstheme="minorHAnsi"/>
          <w:sz w:val="24"/>
          <w:szCs w:val="24"/>
          <w:vertAlign w:val="superscript"/>
        </w:rPr>
        <w:t>st</w:t>
      </w:r>
      <w:r w:rsidRPr="00387CDE">
        <w:rPr>
          <w:rFonts w:cstheme="minorHAnsi"/>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87CDE">
        <w:rPr>
          <w:rFonts w:cstheme="minorHAnsi"/>
          <w:sz w:val="24"/>
          <w:szCs w:val="24"/>
          <w:vertAlign w:val="superscript"/>
        </w:rPr>
        <w:t>st</w:t>
      </w:r>
      <w:r w:rsidRPr="00387CDE">
        <w:rPr>
          <w:rFonts w:cstheme="minorHAnsi"/>
          <w:sz w:val="24"/>
          <w:szCs w:val="24"/>
        </w:rPr>
        <w:t xml:space="preserve"> Corinthians 13:1-13. The Lord Yah is infinite in His invisible &amp; visible attributes. I instruct teachers and counselors to deeply dissect and cross-reference the </w:t>
      </w:r>
      <w:r w:rsidRPr="00387CDE">
        <w:rPr>
          <w:rFonts w:cstheme="minorHAnsi"/>
          <w:b/>
          <w:sz w:val="24"/>
          <w:szCs w:val="24"/>
        </w:rPr>
        <w:t>Word</w:t>
      </w:r>
      <w:r w:rsidRPr="00387CDE">
        <w:rPr>
          <w:rFonts w:cstheme="minorHAnsi"/>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The Lord Jesus Christ says what is Born of the Flesh is Flesh in John 3:6. This means Satan says Skin on Skin which is Sexual Eros Love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says what is Born of the Spirit (Mind) is Spirit (Mind) in John 3:6. This means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w:t>
      </w:r>
    </w:p>
    <w:p w:rsidR="00A55E77" w:rsidRPr="00387CDE" w:rsidRDefault="00A55E77" w:rsidP="00A55E77">
      <w:pPr>
        <w:spacing w:line="480" w:lineRule="auto"/>
        <w:jc w:val="both"/>
        <w:rPr>
          <w:rFonts w:cstheme="minorHAnsi"/>
          <w:sz w:val="24"/>
          <w:szCs w:val="24"/>
        </w:rPr>
      </w:pPr>
      <w:r w:rsidRPr="00387CDE">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87CDE">
        <w:rPr>
          <w:rFonts w:cstheme="minorHAnsi"/>
          <w:b/>
          <w:sz w:val="24"/>
          <w:szCs w:val="24"/>
        </w:rPr>
        <w:t>The Lord Yah &amp; the 30 Orders of the Biblical Giants, Biblical Dragons &amp; the Biblical Law</w:t>
      </w:r>
      <w:r w:rsidRPr="00387CDE">
        <w:rPr>
          <w:rFonts w:cstheme="minorHAnsi"/>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A55E77" w:rsidRPr="00387CDE" w:rsidRDefault="00A55E77" w:rsidP="00A55E77">
      <w:pPr>
        <w:tabs>
          <w:tab w:val="left" w:pos="5130"/>
        </w:tabs>
        <w:spacing w:line="480" w:lineRule="auto"/>
        <w:jc w:val="center"/>
        <w:rPr>
          <w:rFonts w:cstheme="minorHAnsi"/>
          <w:sz w:val="24"/>
          <w:szCs w:val="24"/>
        </w:rPr>
      </w:pPr>
      <w:r w:rsidRPr="00387CDE">
        <w:rPr>
          <w:rFonts w:cstheme="minorHAnsi"/>
          <w:sz w:val="24"/>
          <w:szCs w:val="24"/>
        </w:rPr>
        <w:t>Bibliography</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Gnostic Bible: On the Origin of His Body: Manichaean Gnostic Writings on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pages 601-612: Shambhala Publishers, Inc. Boston, Massachusetts, Copyright, 2003 &amp; 2009</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Gnostic Bible: The Book of the Two Principals: Christian Gnostic Writings on pages 771-781: Shambhala Publishers, Inc. Boston, Massachusetts, Copyright, 2003 &amp; 2009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Gnostic Bible: The Ginza: Mandaean Gnostic Writings on pages 556-574: Shambhala Publishers, Inc. Boston, Massachusetts, Copyright, 2003 &amp; 2009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Augustine’s Letters against the Manichaeans: Christian Gnostic Writings on pages 682-683: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Baruch by Justin: Gnostic Writings on pages 637-641: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Evodius, Against the Manichaeans: Christian Gnostic Writings on page 687: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Faust Concerning Good &amp; Evil: Gnostic Writings on pages 680-681: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From Other Letters of Augustine on the Manichaeans: Gnostic Writings on pages 684-686: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Ptolemaeus’ Letter to Flora: Italian Gnostic Writings on pages 621-625: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Acts of Paul: Christian Apocrypha Writings on pages 445-458: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Acts of Thomas: Christian Gnostic Apocrypha Writings on pages 464-481: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Apocalypse of Adam: Gnostic Writings on page 81-86: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Apocalypse of Baruch (2</w:t>
      </w:r>
      <w:r w:rsidRPr="00387CDE">
        <w:rPr>
          <w:rFonts w:cstheme="minorHAnsi"/>
          <w:sz w:val="24"/>
          <w:szCs w:val="24"/>
          <w:vertAlign w:val="superscript"/>
        </w:rPr>
        <w:t>nd</w:t>
      </w:r>
      <w:r w:rsidRPr="00387CDE">
        <w:rPr>
          <w:rFonts w:cstheme="minorHAnsi"/>
          <w:sz w:val="24"/>
          <w:szCs w:val="24"/>
        </w:rPr>
        <w:t xml:space="preserve"> Baruch): Jewish Pseudepigrapha Writings on pages 506-511: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Apocalypse of Ezra (4</w:t>
      </w:r>
      <w:r w:rsidRPr="00387CDE">
        <w:rPr>
          <w:rFonts w:cstheme="minorHAnsi"/>
          <w:sz w:val="24"/>
          <w:szCs w:val="24"/>
          <w:vertAlign w:val="superscript"/>
        </w:rPr>
        <w:t>th</w:t>
      </w:r>
      <w:r w:rsidRPr="00387CDE">
        <w:rPr>
          <w:rFonts w:cstheme="minorHAnsi"/>
          <w:sz w:val="24"/>
          <w:szCs w:val="24"/>
        </w:rPr>
        <w:t xml:space="preserve"> Ezra): Jewish Pseudepigrapha Writings on pages 512-516: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Apocalypse of Paul: Christian Apocrypha Writings on pages 537-550: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Ascension of Isaiah: Christian Apocrypha Writings on pages 517-531: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Book of Enoch (1</w:t>
      </w:r>
      <w:r w:rsidRPr="00387CDE">
        <w:rPr>
          <w:rFonts w:cstheme="minorHAnsi"/>
          <w:sz w:val="24"/>
          <w:szCs w:val="24"/>
          <w:vertAlign w:val="superscript"/>
        </w:rPr>
        <w:t>st</w:t>
      </w:r>
      <w:r w:rsidRPr="00387CDE">
        <w:rPr>
          <w:rFonts w:cstheme="minorHAnsi"/>
          <w:sz w:val="24"/>
          <w:szCs w:val="24"/>
        </w:rPr>
        <w:t xml:space="preserve"> Enoch): Jewish Pseudepigrapha Writings on pages 485-494: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on pages 3-9, 495-500: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Coptic Psalm Book, Let Us Worship the Spirit of the Paraclete: Manichaean Gnostic Writings pages 326-330: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Gospel of Philip: Gnostic Writings on page 87-100: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Gospel of Truth &amp; the Valentinian Speculation: Italian Gnostic Writings on pages 286-298: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Hypostasis of the Archons: Christian Gnostic Writings on pages 75-80: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Manual of Discipline: Christian Gnostic Writings on pages 208-222: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Origin of the World: Gnostic Writings on pages 62-74: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Barnstone, Willis: The Other Bible, The Paraphrase of Shem: Gnostic Writings on pages 101-115: Harper &amp; Row Publishers, Inc. New York, NY, Copyright, 1984</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Pseudo-Titus: Christian Writings on pages 239-247: Oxford University Press, New York, NY, Copyright, 2003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Gospel of the Egyptians: Egyptian Writings on pages 17-18. Oxford University Press, New York, NY, Copyright, 2003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King James Version: Thomas Nelson, Inc. Nashville, Tennessee, 1991</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Meyer, Marvin: The Nag Hammadi Scriptures: The Eugnostos the Blessed: Christian Gnostic Writings on pages 271-282: Harper Collins Publishers, New York, NY, Copyright, 2007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Meyer, Marvin: The Nag Hammadi Scriptures: The Letter of Peter to Philip: Christian Gnostic Writings on pages 585-593: Harper Collins Publishers, New York, NY, Copyright, 2007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Meyer, Marvin: The Nag Hammadi Scriptures: The Teachings of Silvanus: Jewish Christian Writings on pages 499-521: Harper Collins Publishers, New York, NY, Copyright, 2007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Meyer, Marvin: The Nag Hammadi Scriptures: The Tripartite Tractate: Christian Gnostic Writings on pages 57-101: Harper Collins Publishers, New York, NY, Copyright, 2007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Vermes, Geza: The Complete Dead Sea Scrolls in English: The Apocryphal Psalms (1)—11QPsa=11Q5; 4Q88: Jewish Christian Writings on pages 301-307: Penguin Putnam, Inc. New York, NY, Copyright, 1997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Apocryphal Psalms (2)—4Q88: Jewish Christian Writings on pages 308-309: Penguin Putnam, Inc. New York, NY, Copyright, 1997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Commentaries on Hosea—4Q166; 4Q167, Fr. 2, Frs. 7-9: Jewish Christian Writings on pages 470-471: Penguin Putnam, Inc. New York, NY, Copyright, 1997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Non-canonical Psalms—4Q380, Fr. 1; 4Q381, Fr. 1, 15, 24, 31, 33, 46, 69, 76-77: Jewish Christian Writings on pages 312-318: Penguin Putnam, Inc. New York, NY, Copyright, 1997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 xml:space="preserve">Vermes, Geza: The Complete Dead Sea Scrolls in English: The Seductress—4Q184: Jewish Christian Writings on pages 395-396: Penguin Putnam, Inc. New York, NY, Copyright, 1997 </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A55E77" w:rsidRPr="00387CDE" w:rsidRDefault="00A55E77" w:rsidP="00A55E77">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Temple Scroll—11QT=11Q19, 20; 4Q365a: Jewish Christian Writings on pages 190-219: Penguin Putnam, Inc. New York, NY, Copyright, 1997</w:t>
      </w:r>
    </w:p>
    <w:p w:rsidR="00E64679" w:rsidRPr="00387CDE" w:rsidRDefault="00E64679" w:rsidP="00E64679">
      <w:pPr>
        <w:jc w:val="center"/>
        <w:rPr>
          <w:rFonts w:cstheme="minorHAnsi"/>
          <w:b/>
          <w:sz w:val="24"/>
          <w:szCs w:val="24"/>
        </w:rPr>
      </w:pPr>
      <w:r w:rsidRPr="00387CDE">
        <w:rPr>
          <w:rFonts w:cstheme="minorHAnsi"/>
          <w:b/>
          <w:sz w:val="24"/>
          <w:szCs w:val="24"/>
        </w:rPr>
        <w:t>THE LORD’S MONEY AND THE MONEY IN THE HOLY BIBLE</w:t>
      </w:r>
    </w:p>
    <w:p w:rsidR="00E64679" w:rsidRPr="00387CDE" w:rsidRDefault="00E64679" w:rsidP="00E64679">
      <w:pPr>
        <w:jc w:val="center"/>
        <w:rPr>
          <w:rFonts w:cstheme="minorHAnsi"/>
          <w:sz w:val="24"/>
          <w:szCs w:val="24"/>
        </w:rPr>
      </w:pPr>
      <w:r w:rsidRPr="00387CDE">
        <w:rPr>
          <w:rFonts w:cstheme="minorHAnsi"/>
          <w:sz w:val="24"/>
          <w:szCs w:val="24"/>
        </w:rPr>
        <w:t>Contents</w:t>
      </w:r>
    </w:p>
    <w:p w:rsidR="00E64679" w:rsidRPr="00387CDE" w:rsidRDefault="00E64679" w:rsidP="00E64679">
      <w:pPr>
        <w:rPr>
          <w:rFonts w:cstheme="minorHAnsi"/>
          <w:sz w:val="24"/>
          <w:szCs w:val="24"/>
        </w:rPr>
      </w:pPr>
      <w:r w:rsidRPr="00387CDE">
        <w:rPr>
          <w:rFonts w:cstheme="minorHAnsi"/>
          <w:sz w:val="24"/>
          <w:szCs w:val="24"/>
        </w:rPr>
        <w:t xml:space="preserve">Chapter 1: The Lord’s Money of the Physical Trinity and the Lord James’ the Whole Law </w:t>
      </w:r>
    </w:p>
    <w:p w:rsidR="00E64679" w:rsidRPr="00387CDE" w:rsidRDefault="00E64679" w:rsidP="00E64679">
      <w:pPr>
        <w:rPr>
          <w:rFonts w:cstheme="minorHAnsi"/>
          <w:sz w:val="24"/>
          <w:szCs w:val="24"/>
        </w:rPr>
      </w:pPr>
      <w:r w:rsidRPr="00387CDE">
        <w:rPr>
          <w:rFonts w:cstheme="minorHAnsi"/>
          <w:sz w:val="24"/>
          <w:szCs w:val="24"/>
        </w:rPr>
        <w:t xml:space="preserve">A. the Brother John’s Copper Kingdom of Grace to the Son Jesus’ Silver Kingdom of Salvation </w:t>
      </w:r>
    </w:p>
    <w:p w:rsidR="00E64679" w:rsidRPr="00387CDE" w:rsidRDefault="00E64679" w:rsidP="00E64679">
      <w:pPr>
        <w:rPr>
          <w:rFonts w:cstheme="minorHAnsi"/>
          <w:sz w:val="24"/>
          <w:szCs w:val="24"/>
        </w:rPr>
      </w:pPr>
      <w:r w:rsidRPr="00387CDE">
        <w:rPr>
          <w:rFonts w:cstheme="minorHAnsi"/>
          <w:sz w:val="24"/>
          <w:szCs w:val="24"/>
        </w:rPr>
        <w:t xml:space="preserve">B. the Son Jesus’ Silver Kingdom of Mercy to </w:t>
      </w:r>
      <w:r w:rsidR="003E502E" w:rsidRPr="00387CDE">
        <w:rPr>
          <w:rFonts w:cstheme="minorHAnsi"/>
          <w:sz w:val="24"/>
          <w:szCs w:val="24"/>
        </w:rPr>
        <w:t xml:space="preserve">Lord </w:t>
      </w:r>
      <w:r w:rsidRPr="00387CDE">
        <w:rPr>
          <w:rFonts w:cstheme="minorHAnsi"/>
          <w:sz w:val="24"/>
          <w:szCs w:val="24"/>
        </w:rPr>
        <w:t>James’ Law Gold Kingdom of Angels (Lords)</w:t>
      </w:r>
    </w:p>
    <w:p w:rsidR="00E64679" w:rsidRPr="00387CDE" w:rsidRDefault="00E64679" w:rsidP="00E64679">
      <w:pPr>
        <w:rPr>
          <w:rFonts w:cstheme="minorHAnsi"/>
          <w:sz w:val="24"/>
          <w:szCs w:val="24"/>
        </w:rPr>
      </w:pPr>
      <w:r w:rsidRPr="00387CDE">
        <w:rPr>
          <w:rFonts w:cstheme="minorHAnsi"/>
          <w:sz w:val="24"/>
          <w:szCs w:val="24"/>
        </w:rPr>
        <w:t xml:space="preserve">C. the </w:t>
      </w:r>
      <w:r w:rsidR="003E502E" w:rsidRPr="00387CDE">
        <w:rPr>
          <w:rFonts w:cstheme="minorHAnsi"/>
          <w:sz w:val="24"/>
          <w:szCs w:val="24"/>
        </w:rPr>
        <w:t xml:space="preserve">Lord </w:t>
      </w:r>
      <w:r w:rsidRPr="00387CDE">
        <w:rPr>
          <w:rFonts w:cstheme="minorHAnsi"/>
          <w:sz w:val="24"/>
          <w:szCs w:val="24"/>
        </w:rPr>
        <w:t xml:space="preserve">James’ Law Gold Kingdom of Angels to Father Stephen’s Fire Kingdom of Lordship </w:t>
      </w:r>
    </w:p>
    <w:p w:rsidR="00E64679" w:rsidRPr="00387CDE" w:rsidRDefault="00E64679" w:rsidP="00E64679">
      <w:pPr>
        <w:rPr>
          <w:rFonts w:cstheme="minorHAnsi"/>
          <w:sz w:val="24"/>
          <w:szCs w:val="24"/>
        </w:rPr>
      </w:pPr>
      <w:r w:rsidRPr="00387CDE">
        <w:rPr>
          <w:rFonts w:cstheme="minorHAnsi"/>
          <w:sz w:val="24"/>
          <w:szCs w:val="24"/>
        </w:rPr>
        <w:t>D. the Father Stephen’s Fire Kingdom of Lordship to the Lord Jehovah’s Kingdom of Agape Love</w:t>
      </w:r>
    </w:p>
    <w:p w:rsidR="00E64679" w:rsidRPr="00387CDE" w:rsidRDefault="00E64679" w:rsidP="00E64679">
      <w:pPr>
        <w:rPr>
          <w:rFonts w:cstheme="minorHAnsi"/>
          <w:sz w:val="24"/>
          <w:szCs w:val="24"/>
        </w:rPr>
      </w:pPr>
      <w:r w:rsidRPr="00387CDE">
        <w:rPr>
          <w:rFonts w:cstheme="minorHAnsi"/>
          <w:sz w:val="24"/>
          <w:szCs w:val="24"/>
        </w:rPr>
        <w:t xml:space="preserve">Chapter 2: The Different Kinds of Money </w:t>
      </w:r>
    </w:p>
    <w:p w:rsidR="00E64679" w:rsidRPr="00387CDE" w:rsidRDefault="00E64679" w:rsidP="00E64679">
      <w:pPr>
        <w:rPr>
          <w:rFonts w:cstheme="minorHAnsi"/>
          <w:sz w:val="24"/>
          <w:szCs w:val="24"/>
        </w:rPr>
      </w:pPr>
      <w:r w:rsidRPr="00387CDE">
        <w:rPr>
          <w:rFonts w:cstheme="minorHAnsi"/>
          <w:sz w:val="24"/>
          <w:szCs w:val="24"/>
        </w:rPr>
        <w:t>A. Jewish Money</w:t>
      </w:r>
    </w:p>
    <w:p w:rsidR="00E64679" w:rsidRPr="00387CDE" w:rsidRDefault="00E64679" w:rsidP="00E64679">
      <w:pPr>
        <w:rPr>
          <w:rFonts w:cstheme="minorHAnsi"/>
          <w:sz w:val="24"/>
          <w:szCs w:val="24"/>
        </w:rPr>
      </w:pPr>
      <w:r w:rsidRPr="00387CDE">
        <w:rPr>
          <w:rFonts w:cstheme="minorHAnsi"/>
          <w:sz w:val="24"/>
          <w:szCs w:val="24"/>
        </w:rPr>
        <w:t xml:space="preserve">     1. Jewish Talent</w:t>
      </w:r>
    </w:p>
    <w:p w:rsidR="00E64679" w:rsidRPr="00387CDE" w:rsidRDefault="00E64679" w:rsidP="00E64679">
      <w:pPr>
        <w:rPr>
          <w:rFonts w:cstheme="minorHAnsi"/>
          <w:sz w:val="24"/>
          <w:szCs w:val="24"/>
        </w:rPr>
      </w:pPr>
      <w:r w:rsidRPr="00387CDE">
        <w:rPr>
          <w:rFonts w:cstheme="minorHAnsi"/>
          <w:sz w:val="24"/>
          <w:szCs w:val="24"/>
        </w:rPr>
        <w:t xml:space="preserve">     2. Jewish Shekel</w:t>
      </w:r>
    </w:p>
    <w:p w:rsidR="00E64679" w:rsidRPr="00387CDE" w:rsidRDefault="00E64679" w:rsidP="00E64679">
      <w:pPr>
        <w:rPr>
          <w:rFonts w:cstheme="minorHAnsi"/>
          <w:sz w:val="24"/>
          <w:szCs w:val="24"/>
        </w:rPr>
      </w:pPr>
      <w:r w:rsidRPr="00387CDE">
        <w:rPr>
          <w:rFonts w:cstheme="minorHAnsi"/>
          <w:sz w:val="24"/>
          <w:szCs w:val="24"/>
        </w:rPr>
        <w:t xml:space="preserve">     3. Jewish Beka</w:t>
      </w:r>
    </w:p>
    <w:p w:rsidR="00E64679" w:rsidRPr="00387CDE" w:rsidRDefault="00E64679" w:rsidP="00E64679">
      <w:pPr>
        <w:rPr>
          <w:rFonts w:cstheme="minorHAnsi"/>
          <w:sz w:val="24"/>
          <w:szCs w:val="24"/>
        </w:rPr>
      </w:pPr>
      <w:r w:rsidRPr="00387CDE">
        <w:rPr>
          <w:rFonts w:cstheme="minorHAnsi"/>
          <w:sz w:val="24"/>
          <w:szCs w:val="24"/>
        </w:rPr>
        <w:t xml:space="preserve">     4. Jewish Gerah</w:t>
      </w:r>
    </w:p>
    <w:p w:rsidR="00E64679" w:rsidRPr="00387CDE" w:rsidRDefault="00E64679" w:rsidP="00E64679">
      <w:pPr>
        <w:rPr>
          <w:rFonts w:cstheme="minorHAnsi"/>
          <w:sz w:val="24"/>
          <w:szCs w:val="24"/>
        </w:rPr>
      </w:pPr>
      <w:r w:rsidRPr="00387CDE">
        <w:rPr>
          <w:rFonts w:cstheme="minorHAnsi"/>
          <w:sz w:val="24"/>
          <w:szCs w:val="24"/>
        </w:rPr>
        <w:t>B. Persian Money</w:t>
      </w:r>
    </w:p>
    <w:p w:rsidR="00E64679" w:rsidRPr="00387CDE" w:rsidRDefault="00E64679" w:rsidP="00E64679">
      <w:pPr>
        <w:rPr>
          <w:rFonts w:cstheme="minorHAnsi"/>
          <w:sz w:val="24"/>
          <w:szCs w:val="24"/>
        </w:rPr>
      </w:pPr>
      <w:r w:rsidRPr="00387CDE">
        <w:rPr>
          <w:rFonts w:cstheme="minorHAnsi"/>
          <w:sz w:val="24"/>
          <w:szCs w:val="24"/>
        </w:rPr>
        <w:t xml:space="preserve">     1. Persian Daric</w:t>
      </w:r>
    </w:p>
    <w:p w:rsidR="00E64679" w:rsidRPr="00387CDE" w:rsidRDefault="00E64679" w:rsidP="00E64679">
      <w:pPr>
        <w:rPr>
          <w:rFonts w:cstheme="minorHAnsi"/>
          <w:sz w:val="24"/>
          <w:szCs w:val="24"/>
        </w:rPr>
      </w:pPr>
      <w:r w:rsidRPr="00387CDE">
        <w:rPr>
          <w:rFonts w:cstheme="minorHAnsi"/>
          <w:sz w:val="24"/>
          <w:szCs w:val="24"/>
        </w:rPr>
        <w:t>C. Greek Money</w:t>
      </w:r>
    </w:p>
    <w:p w:rsidR="00E64679" w:rsidRPr="00387CDE" w:rsidRDefault="00E64679" w:rsidP="00E64679">
      <w:pPr>
        <w:rPr>
          <w:rFonts w:cstheme="minorHAnsi"/>
          <w:sz w:val="24"/>
          <w:szCs w:val="24"/>
        </w:rPr>
      </w:pPr>
      <w:r w:rsidRPr="00387CDE">
        <w:rPr>
          <w:rFonts w:cstheme="minorHAnsi"/>
          <w:sz w:val="24"/>
          <w:szCs w:val="24"/>
        </w:rPr>
        <w:t xml:space="preserve">     1. Greek Stater</w:t>
      </w:r>
    </w:p>
    <w:p w:rsidR="00E64679" w:rsidRPr="00387CDE" w:rsidRDefault="00E64679" w:rsidP="00E64679">
      <w:pPr>
        <w:rPr>
          <w:rFonts w:cstheme="minorHAnsi"/>
          <w:sz w:val="24"/>
          <w:szCs w:val="24"/>
        </w:rPr>
      </w:pPr>
      <w:r w:rsidRPr="00387CDE">
        <w:rPr>
          <w:rFonts w:cstheme="minorHAnsi"/>
          <w:sz w:val="24"/>
          <w:szCs w:val="24"/>
        </w:rPr>
        <w:t xml:space="preserve">     2. Greek Didrachma</w:t>
      </w:r>
    </w:p>
    <w:p w:rsidR="00E64679" w:rsidRPr="00387CDE" w:rsidRDefault="00E64679" w:rsidP="00E64679">
      <w:pPr>
        <w:rPr>
          <w:rFonts w:cstheme="minorHAnsi"/>
          <w:sz w:val="24"/>
          <w:szCs w:val="24"/>
        </w:rPr>
      </w:pPr>
      <w:r w:rsidRPr="00387CDE">
        <w:rPr>
          <w:rFonts w:cstheme="minorHAnsi"/>
          <w:sz w:val="24"/>
          <w:szCs w:val="24"/>
        </w:rPr>
        <w:t xml:space="preserve">     3. Greek Drachma</w:t>
      </w:r>
    </w:p>
    <w:p w:rsidR="00E64679" w:rsidRPr="00387CDE" w:rsidRDefault="00E64679" w:rsidP="00E64679">
      <w:pPr>
        <w:rPr>
          <w:rFonts w:cstheme="minorHAnsi"/>
          <w:sz w:val="24"/>
          <w:szCs w:val="24"/>
        </w:rPr>
      </w:pPr>
      <w:r w:rsidRPr="00387CDE">
        <w:rPr>
          <w:rFonts w:cstheme="minorHAnsi"/>
          <w:sz w:val="24"/>
          <w:szCs w:val="24"/>
        </w:rPr>
        <w:t xml:space="preserve">     4. Greek Lepton </w:t>
      </w:r>
    </w:p>
    <w:p w:rsidR="00E64679" w:rsidRPr="00387CDE" w:rsidRDefault="00E64679" w:rsidP="00E64679">
      <w:pPr>
        <w:rPr>
          <w:rFonts w:cstheme="minorHAnsi"/>
          <w:sz w:val="24"/>
          <w:szCs w:val="24"/>
        </w:rPr>
      </w:pPr>
      <w:r w:rsidRPr="00387CDE">
        <w:rPr>
          <w:rFonts w:cstheme="minorHAnsi"/>
          <w:sz w:val="24"/>
          <w:szCs w:val="24"/>
        </w:rPr>
        <w:t>D. Roman Money</w:t>
      </w:r>
    </w:p>
    <w:p w:rsidR="00E64679" w:rsidRPr="00387CDE" w:rsidRDefault="00E64679" w:rsidP="00E64679">
      <w:pPr>
        <w:rPr>
          <w:rFonts w:cstheme="minorHAnsi"/>
          <w:sz w:val="24"/>
          <w:szCs w:val="24"/>
        </w:rPr>
      </w:pPr>
      <w:r w:rsidRPr="00387CDE">
        <w:rPr>
          <w:rFonts w:cstheme="minorHAnsi"/>
          <w:sz w:val="24"/>
          <w:szCs w:val="24"/>
        </w:rPr>
        <w:t xml:space="preserve">     1. Roman Aureus</w:t>
      </w:r>
    </w:p>
    <w:p w:rsidR="00E64679" w:rsidRPr="00387CDE" w:rsidRDefault="00E64679" w:rsidP="00E64679">
      <w:pPr>
        <w:rPr>
          <w:rFonts w:cstheme="minorHAnsi"/>
          <w:sz w:val="24"/>
          <w:szCs w:val="24"/>
        </w:rPr>
      </w:pPr>
      <w:r w:rsidRPr="00387CDE">
        <w:rPr>
          <w:rFonts w:cstheme="minorHAnsi"/>
          <w:sz w:val="24"/>
          <w:szCs w:val="24"/>
        </w:rPr>
        <w:t xml:space="preserve">     2. Roman Denarius</w:t>
      </w:r>
    </w:p>
    <w:p w:rsidR="00E64679" w:rsidRPr="00387CDE" w:rsidRDefault="00E64679" w:rsidP="00E64679">
      <w:pPr>
        <w:rPr>
          <w:rFonts w:cstheme="minorHAnsi"/>
          <w:sz w:val="24"/>
          <w:szCs w:val="24"/>
        </w:rPr>
      </w:pPr>
      <w:r w:rsidRPr="00387CDE">
        <w:rPr>
          <w:rFonts w:cstheme="minorHAnsi"/>
          <w:sz w:val="24"/>
          <w:szCs w:val="24"/>
        </w:rPr>
        <w:t xml:space="preserve">     3. Roman Assarius</w:t>
      </w:r>
    </w:p>
    <w:p w:rsidR="00E64679" w:rsidRPr="00387CDE" w:rsidRDefault="00E64679" w:rsidP="00E64679">
      <w:pPr>
        <w:rPr>
          <w:rFonts w:cstheme="minorHAnsi"/>
          <w:sz w:val="24"/>
          <w:szCs w:val="24"/>
        </w:rPr>
      </w:pPr>
      <w:r w:rsidRPr="00387CDE">
        <w:rPr>
          <w:rFonts w:cstheme="minorHAnsi"/>
          <w:sz w:val="24"/>
          <w:szCs w:val="24"/>
        </w:rPr>
        <w:t xml:space="preserve">     4. Roman Kodrantes    </w:t>
      </w:r>
    </w:p>
    <w:p w:rsidR="00E64679" w:rsidRPr="00387CDE" w:rsidRDefault="00E64679" w:rsidP="00E64679">
      <w:pPr>
        <w:rPr>
          <w:rFonts w:cstheme="minorHAnsi"/>
          <w:sz w:val="24"/>
          <w:szCs w:val="24"/>
        </w:rPr>
      </w:pPr>
      <w:r w:rsidRPr="00387CDE">
        <w:rPr>
          <w:rFonts w:cstheme="minorHAnsi"/>
          <w:sz w:val="24"/>
          <w:szCs w:val="24"/>
        </w:rPr>
        <w:t>Chapter 3: The Different Weights of Money</w:t>
      </w:r>
    </w:p>
    <w:p w:rsidR="00E64679" w:rsidRPr="00387CDE" w:rsidRDefault="00E64679" w:rsidP="00E64679">
      <w:pPr>
        <w:rPr>
          <w:rFonts w:cstheme="minorHAnsi"/>
          <w:sz w:val="24"/>
          <w:szCs w:val="24"/>
        </w:rPr>
      </w:pPr>
      <w:r w:rsidRPr="00387CDE">
        <w:rPr>
          <w:rFonts w:cstheme="minorHAnsi"/>
          <w:sz w:val="24"/>
          <w:szCs w:val="24"/>
        </w:rPr>
        <w:t>A. Jewish Money in Weight</w:t>
      </w:r>
    </w:p>
    <w:p w:rsidR="00E64679" w:rsidRPr="00387CDE" w:rsidRDefault="00E64679" w:rsidP="00E64679">
      <w:pPr>
        <w:rPr>
          <w:rFonts w:cstheme="minorHAnsi"/>
          <w:sz w:val="24"/>
          <w:szCs w:val="24"/>
        </w:rPr>
      </w:pPr>
      <w:r w:rsidRPr="00387CDE">
        <w:rPr>
          <w:rFonts w:cstheme="minorHAnsi"/>
          <w:sz w:val="24"/>
          <w:szCs w:val="24"/>
        </w:rPr>
        <w:t xml:space="preserve">     1. Jewish Talent</w:t>
      </w:r>
    </w:p>
    <w:p w:rsidR="00E64679" w:rsidRPr="00387CDE" w:rsidRDefault="00E64679" w:rsidP="00E64679">
      <w:pPr>
        <w:rPr>
          <w:rFonts w:cstheme="minorHAnsi"/>
          <w:sz w:val="24"/>
          <w:szCs w:val="24"/>
        </w:rPr>
      </w:pPr>
      <w:r w:rsidRPr="00387CDE">
        <w:rPr>
          <w:rFonts w:cstheme="minorHAnsi"/>
          <w:sz w:val="24"/>
          <w:szCs w:val="24"/>
        </w:rPr>
        <w:t xml:space="preserve">     2. Jewish Mina</w:t>
      </w:r>
    </w:p>
    <w:p w:rsidR="00E64679" w:rsidRPr="00387CDE" w:rsidRDefault="00E64679" w:rsidP="00E64679">
      <w:pPr>
        <w:rPr>
          <w:rFonts w:cstheme="minorHAnsi"/>
          <w:sz w:val="24"/>
          <w:szCs w:val="24"/>
        </w:rPr>
      </w:pPr>
      <w:r w:rsidRPr="00387CDE">
        <w:rPr>
          <w:rFonts w:cstheme="minorHAnsi"/>
          <w:sz w:val="24"/>
          <w:szCs w:val="24"/>
        </w:rPr>
        <w:t xml:space="preserve">     3. Jewish Shekel</w:t>
      </w:r>
    </w:p>
    <w:p w:rsidR="00E64679" w:rsidRPr="00387CDE" w:rsidRDefault="00E64679" w:rsidP="00E64679">
      <w:pPr>
        <w:rPr>
          <w:rFonts w:cstheme="minorHAnsi"/>
          <w:sz w:val="24"/>
          <w:szCs w:val="24"/>
        </w:rPr>
      </w:pPr>
      <w:r w:rsidRPr="00387CDE">
        <w:rPr>
          <w:rFonts w:cstheme="minorHAnsi"/>
          <w:sz w:val="24"/>
          <w:szCs w:val="24"/>
        </w:rPr>
        <w:t xml:space="preserve">     4. Jewish Beka</w:t>
      </w:r>
    </w:p>
    <w:p w:rsidR="00E64679" w:rsidRPr="00387CDE" w:rsidRDefault="00E64679" w:rsidP="00E64679">
      <w:pPr>
        <w:rPr>
          <w:rFonts w:cstheme="minorHAnsi"/>
          <w:sz w:val="24"/>
          <w:szCs w:val="24"/>
        </w:rPr>
      </w:pPr>
      <w:r w:rsidRPr="00387CDE">
        <w:rPr>
          <w:rFonts w:cstheme="minorHAnsi"/>
          <w:sz w:val="24"/>
          <w:szCs w:val="24"/>
        </w:rPr>
        <w:t xml:space="preserve">     5. Jewish Gerah </w:t>
      </w:r>
    </w:p>
    <w:p w:rsidR="00E64679" w:rsidRPr="00387CDE" w:rsidRDefault="00E64679" w:rsidP="00E64679">
      <w:pPr>
        <w:rPr>
          <w:rFonts w:cstheme="minorHAnsi"/>
          <w:sz w:val="24"/>
          <w:szCs w:val="24"/>
        </w:rPr>
      </w:pPr>
      <w:r w:rsidRPr="00387CDE">
        <w:rPr>
          <w:rFonts w:cstheme="minorHAnsi"/>
          <w:sz w:val="24"/>
          <w:szCs w:val="24"/>
        </w:rPr>
        <w:t xml:space="preserve">B. Roman Money in Weight        </w:t>
      </w:r>
    </w:p>
    <w:p w:rsidR="00E64679" w:rsidRPr="00387CDE" w:rsidRDefault="00E64679" w:rsidP="00E64679">
      <w:pPr>
        <w:rPr>
          <w:rFonts w:cstheme="minorHAnsi"/>
          <w:sz w:val="24"/>
          <w:szCs w:val="24"/>
        </w:rPr>
      </w:pPr>
      <w:r w:rsidRPr="00387CDE">
        <w:rPr>
          <w:rFonts w:cstheme="minorHAnsi"/>
          <w:sz w:val="24"/>
          <w:szCs w:val="24"/>
        </w:rPr>
        <w:t xml:space="preserve">     1. Roman Litra</w:t>
      </w:r>
    </w:p>
    <w:p w:rsidR="00E64679" w:rsidRPr="00387CDE" w:rsidRDefault="00E64679" w:rsidP="00E64679">
      <w:pPr>
        <w:rPr>
          <w:rFonts w:cstheme="minorHAnsi"/>
          <w:sz w:val="24"/>
          <w:szCs w:val="24"/>
        </w:rPr>
      </w:pPr>
      <w:r w:rsidRPr="00387CDE">
        <w:rPr>
          <w:rFonts w:cstheme="minorHAnsi"/>
          <w:sz w:val="24"/>
          <w:szCs w:val="24"/>
        </w:rPr>
        <w:t>Conclusion</w:t>
      </w:r>
    </w:p>
    <w:p w:rsidR="00E64679" w:rsidRPr="00387CDE" w:rsidRDefault="00E64679" w:rsidP="00E64679">
      <w:pPr>
        <w:jc w:val="center"/>
        <w:rPr>
          <w:rFonts w:cstheme="minorHAnsi"/>
          <w:sz w:val="24"/>
          <w:szCs w:val="24"/>
        </w:rPr>
      </w:pPr>
      <w:r w:rsidRPr="00387CDE">
        <w:rPr>
          <w:rFonts w:cstheme="minorHAnsi"/>
          <w:sz w:val="24"/>
          <w:szCs w:val="24"/>
        </w:rPr>
        <w:t>Chapter 1: The Lord’s Money of the Physical Trinity</w:t>
      </w:r>
    </w:p>
    <w:p w:rsidR="00E64679" w:rsidRPr="00387CDE" w:rsidRDefault="00E64679" w:rsidP="00E64679">
      <w:pPr>
        <w:rPr>
          <w:rFonts w:cstheme="minorHAnsi"/>
          <w:sz w:val="24"/>
          <w:szCs w:val="24"/>
        </w:rPr>
      </w:pPr>
      <w:r w:rsidRPr="00387CDE">
        <w:rPr>
          <w:rFonts w:cstheme="minorHAnsi"/>
          <w:sz w:val="24"/>
          <w:szCs w:val="24"/>
        </w:rPr>
        <w:t>The Supreme Lordship of the Lord Stephen’s Money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64679" w:rsidRPr="00387CDE" w:rsidRDefault="00E64679" w:rsidP="00E64679">
      <w:pPr>
        <w:spacing w:line="480" w:lineRule="auto"/>
        <w:jc w:val="center"/>
        <w:rPr>
          <w:rFonts w:cstheme="minorHAnsi"/>
          <w:sz w:val="24"/>
          <w:szCs w:val="24"/>
        </w:rPr>
      </w:pPr>
      <w:r w:rsidRPr="00387CDE">
        <w:rPr>
          <w:rFonts w:cstheme="minorHAnsi"/>
          <w:sz w:val="24"/>
          <w:szCs w:val="24"/>
        </w:rPr>
        <w:t>What is Truth?</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E64679" w:rsidRPr="00387CDE" w:rsidRDefault="00E64679" w:rsidP="00E64679">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4679" w:rsidRPr="00387CDE" w:rsidRDefault="00E64679" w:rsidP="00E64679">
      <w:pPr>
        <w:jc w:val="center"/>
        <w:rPr>
          <w:rFonts w:cstheme="minorHAnsi"/>
          <w:sz w:val="24"/>
          <w:szCs w:val="24"/>
        </w:rPr>
      </w:pPr>
      <w:r w:rsidRPr="00387CDE">
        <w:rPr>
          <w:rFonts w:cstheme="minorHAnsi"/>
          <w:sz w:val="24"/>
          <w:szCs w:val="24"/>
        </w:rPr>
        <w:t>The Father Stephen’s Supreme Glory &amp; Supreme Majesty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top secret clearance</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387CDE">
        <w:rPr>
          <w:rFonts w:cstheme="minorHAnsi"/>
          <w:sz w:val="24"/>
          <w:szCs w:val="24"/>
          <w:vertAlign w:val="superscript"/>
        </w:rPr>
        <w:t>nd</w:t>
      </w:r>
      <w:r w:rsidRPr="00387CDE">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No One can call the Lord Stephen the Father, except by His Own Holy Ghost &amp; His Own Truth in John 4:21-24. There are three different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that can only be committed by a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from the Midst of the Tree of Life in Luke 2:23 that is done by a Man or Woman and also Boys and Girls In Luke 20:35-36 in a 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by the minority of His Foreign Wives after 80 years, and not the majority of His Local Wives or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The Father Stephen is the Supreme Investigator of this is in Ecclesiastes 1:13-18; 2:1-12; 12:9-14.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87CDE">
        <w:rPr>
          <w:rFonts w:cstheme="minorHAnsi"/>
          <w:sz w:val="24"/>
          <w:szCs w:val="24"/>
          <w:vertAlign w:val="superscript"/>
        </w:rPr>
        <w:t>nd</w:t>
      </w:r>
      <w:r w:rsidRPr="00387CD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87CDE">
        <w:rPr>
          <w:rFonts w:cstheme="minorHAnsi"/>
          <w:sz w:val="24"/>
          <w:szCs w:val="24"/>
          <w:vertAlign w:val="superscript"/>
        </w:rPr>
        <w:t>st</w:t>
      </w:r>
      <w:r w:rsidRPr="00387CDE">
        <w:rPr>
          <w:rFonts w:cstheme="minorHAnsi"/>
          <w:sz w:val="24"/>
          <w:szCs w:val="24"/>
        </w:rPr>
        <w:t xml:space="preserve"> Corinthians 6:18. Sex Defiles the Society in Leviticus 18:24-25; 1</w:t>
      </w:r>
      <w:r w:rsidRPr="00387CDE">
        <w:rPr>
          <w:rFonts w:cstheme="minorHAnsi"/>
          <w:sz w:val="24"/>
          <w:szCs w:val="24"/>
          <w:vertAlign w:val="superscript"/>
        </w:rPr>
        <w:t>st</w:t>
      </w:r>
      <w:r w:rsidRPr="00387CDE">
        <w:rPr>
          <w:rFonts w:cstheme="minorHAnsi"/>
          <w:sz w:val="24"/>
          <w:szCs w:val="24"/>
        </w:rPr>
        <w:t xml:space="preserve"> Corinthians 5:6 &amp; Revelation 19:2. Sex Offends other Holy People in 2</w:t>
      </w:r>
      <w:r w:rsidRPr="00387CDE">
        <w:rPr>
          <w:rFonts w:cstheme="minorHAnsi"/>
          <w:sz w:val="24"/>
          <w:szCs w:val="24"/>
          <w:vertAlign w:val="superscript"/>
        </w:rPr>
        <w:t>nd</w:t>
      </w:r>
      <w:r w:rsidRPr="00387CDE">
        <w:rPr>
          <w:rFonts w:cstheme="minorHAnsi"/>
          <w:sz w:val="24"/>
          <w:szCs w:val="24"/>
        </w:rPr>
        <w:t xml:space="preserve"> Peter 2:7-8; Genesis 8:22-25; 34:7; 38:24; 2</w:t>
      </w:r>
      <w:r w:rsidRPr="00387CDE">
        <w:rPr>
          <w:rFonts w:cstheme="minorHAnsi"/>
          <w:sz w:val="24"/>
          <w:szCs w:val="24"/>
          <w:vertAlign w:val="superscript"/>
        </w:rPr>
        <w:t>nd</w:t>
      </w:r>
      <w:r w:rsidRPr="00387CDE">
        <w:rPr>
          <w:rFonts w:cstheme="minorHAnsi"/>
          <w:sz w:val="24"/>
          <w:szCs w:val="24"/>
        </w:rPr>
        <w:t xml:space="preserve"> Samuel 13:21-22 &amp; 2</w:t>
      </w:r>
      <w:r w:rsidRPr="00387CDE">
        <w:rPr>
          <w:rFonts w:cstheme="minorHAnsi"/>
          <w:sz w:val="24"/>
          <w:szCs w:val="24"/>
          <w:vertAlign w:val="superscript"/>
        </w:rPr>
        <w:t>nd</w:t>
      </w:r>
      <w:r w:rsidRPr="00387CDE">
        <w:rPr>
          <w:rFonts w:cstheme="minorHAnsi"/>
          <w:sz w:val="24"/>
          <w:szCs w:val="24"/>
        </w:rPr>
        <w:t xml:space="preserve"> Corinthians 12:21. Sex Offends the Holy God in 2</w:t>
      </w:r>
      <w:r w:rsidRPr="00387CDE">
        <w:rPr>
          <w:rFonts w:cstheme="minorHAnsi"/>
          <w:sz w:val="24"/>
          <w:szCs w:val="24"/>
          <w:vertAlign w:val="superscript"/>
        </w:rPr>
        <w:t>nd</w:t>
      </w:r>
      <w:r w:rsidRPr="00387CD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387CDE">
        <w:rPr>
          <w:rFonts w:cstheme="minorHAnsi"/>
          <w:sz w:val="24"/>
          <w:szCs w:val="24"/>
          <w:vertAlign w:val="superscript"/>
        </w:rPr>
        <w:t>st</w:t>
      </w:r>
      <w:r w:rsidRPr="00387CDE">
        <w:rPr>
          <w:rFonts w:cstheme="minorHAnsi"/>
          <w:sz w:val="24"/>
          <w:szCs w:val="24"/>
        </w:rPr>
        <w:t xml:space="preserve"> Kings 11:1-13; Nehemiah 13:25-27 &amp; Ezra 9:1-10:44. If You have any questions on Inter-Racial Sex, You must get My book called “</w:t>
      </w:r>
      <w:r w:rsidRPr="00387CDE">
        <w:rPr>
          <w:rFonts w:cstheme="minorHAnsi"/>
          <w:b/>
          <w:sz w:val="24"/>
          <w:szCs w:val="24"/>
        </w:rPr>
        <w:t>The Lord Yah and the Different Kinds of Flesh in the Holy Bible</w:t>
      </w:r>
      <w:r w:rsidRPr="00387CD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87CDE">
        <w:rPr>
          <w:rFonts w:cstheme="minorHAnsi"/>
          <w:sz w:val="24"/>
          <w:szCs w:val="24"/>
          <w:vertAlign w:val="superscript"/>
        </w:rPr>
        <w:t>st</w:t>
      </w:r>
      <w:r w:rsidRPr="00387CDE">
        <w:rPr>
          <w:rFonts w:cstheme="minorHAnsi"/>
          <w:sz w:val="24"/>
          <w:szCs w:val="24"/>
        </w:rPr>
        <w:t xml:space="preserve"> Corinthians 6:15-16 &amp; Hebrews 13:4. The Need for True Holiness in the Lives of Believers is in 1</w:t>
      </w:r>
      <w:r w:rsidRPr="00387CDE">
        <w:rPr>
          <w:rFonts w:cstheme="minorHAnsi"/>
          <w:sz w:val="24"/>
          <w:szCs w:val="24"/>
          <w:vertAlign w:val="superscript"/>
        </w:rPr>
        <w:t>st</w:t>
      </w:r>
      <w:r w:rsidRPr="00387CDE">
        <w:rPr>
          <w:rFonts w:cstheme="minorHAnsi"/>
          <w:sz w:val="24"/>
          <w:szCs w:val="24"/>
        </w:rPr>
        <w:t xml:space="preserve"> Thessalonians 4:3-7; Acts 15:29; Ephesians 5:3, 25; Hebrews 12:16; 1</w:t>
      </w:r>
      <w:r w:rsidRPr="00387CDE">
        <w:rPr>
          <w:rFonts w:cstheme="minorHAnsi"/>
          <w:sz w:val="24"/>
          <w:szCs w:val="24"/>
          <w:vertAlign w:val="superscript"/>
        </w:rPr>
        <w:t>st</w:t>
      </w:r>
      <w:r w:rsidRPr="00387CDE">
        <w:rPr>
          <w:rFonts w:cstheme="minorHAnsi"/>
          <w:sz w:val="24"/>
          <w:szCs w:val="24"/>
        </w:rPr>
        <w:t xml:space="preserve"> Peter 1:15-16; Leviticus 11:44 &amp; 1</w:t>
      </w:r>
      <w:r w:rsidRPr="00387CDE">
        <w:rPr>
          <w:rFonts w:cstheme="minorHAnsi"/>
          <w:sz w:val="24"/>
          <w:szCs w:val="24"/>
          <w:vertAlign w:val="superscript"/>
        </w:rPr>
        <w:t>st</w:t>
      </w:r>
      <w:r w:rsidRPr="00387CDE">
        <w:rPr>
          <w:rFonts w:cstheme="minorHAnsi"/>
          <w:sz w:val="24"/>
          <w:szCs w:val="24"/>
        </w:rPr>
        <w:t xml:space="preserve"> Peter 4:1-3. The Church must be kept pure is in Revelation 2:14-16, 20; 1</w:t>
      </w:r>
      <w:r w:rsidRPr="00387CDE">
        <w:rPr>
          <w:rFonts w:cstheme="minorHAnsi"/>
          <w:sz w:val="24"/>
          <w:szCs w:val="24"/>
          <w:vertAlign w:val="superscript"/>
        </w:rPr>
        <w:t>st</w:t>
      </w:r>
      <w:r w:rsidRPr="00387CDE">
        <w:rPr>
          <w:rFonts w:cstheme="minorHAnsi"/>
          <w:sz w:val="24"/>
          <w:szCs w:val="24"/>
        </w:rPr>
        <w:t xml:space="preserve"> Corinthians 5:1-5, 9-11. God’s Impartial Judgment on Magical Sexual Sin: 1</w:t>
      </w:r>
      <w:r w:rsidRPr="00387CDE">
        <w:rPr>
          <w:rFonts w:cstheme="minorHAnsi"/>
          <w:sz w:val="24"/>
          <w:szCs w:val="24"/>
          <w:vertAlign w:val="superscript"/>
        </w:rPr>
        <w:t>st</w:t>
      </w:r>
      <w:r w:rsidRPr="00387CDE">
        <w:rPr>
          <w:rFonts w:cstheme="minorHAnsi"/>
          <w:sz w:val="24"/>
          <w:szCs w:val="24"/>
        </w:rPr>
        <w:t xml:space="preserve"> Peter 1:17-21; Revelation 2:21-23; Genesis 19:24; Numbers 25:1-9; 2</w:t>
      </w:r>
      <w:r w:rsidRPr="00387CDE">
        <w:rPr>
          <w:rFonts w:cstheme="minorHAnsi"/>
          <w:sz w:val="24"/>
          <w:szCs w:val="24"/>
          <w:vertAlign w:val="superscript"/>
        </w:rPr>
        <w:t>nd</w:t>
      </w:r>
      <w:r w:rsidRPr="00387CDE">
        <w:rPr>
          <w:rFonts w:cstheme="minorHAnsi"/>
          <w:sz w:val="24"/>
          <w:szCs w:val="24"/>
        </w:rPr>
        <w:t xml:space="preserve"> Samuel 12:11-12; Proverbs 7:26-27 &amp; 1</w:t>
      </w:r>
      <w:r w:rsidRPr="00387CDE">
        <w:rPr>
          <w:rFonts w:cstheme="minorHAnsi"/>
          <w:sz w:val="24"/>
          <w:szCs w:val="24"/>
          <w:vertAlign w:val="superscript"/>
        </w:rPr>
        <w:t>st</w:t>
      </w:r>
      <w:r w:rsidRPr="00387CDE">
        <w:rPr>
          <w:rFonts w:cstheme="minorHAnsi"/>
          <w:sz w:val="24"/>
          <w:szCs w:val="24"/>
        </w:rPr>
        <w:t xml:space="preserve"> Corinthians 10:8. In the World to Come called That Age is in Luke 20:35-36; Revelation 21:8; 22:14-15; Ephesians 5:5-6; 2</w:t>
      </w:r>
      <w:r w:rsidRPr="00387CDE">
        <w:rPr>
          <w:rFonts w:cstheme="minorHAnsi"/>
          <w:sz w:val="24"/>
          <w:szCs w:val="24"/>
          <w:vertAlign w:val="superscript"/>
        </w:rPr>
        <w:t>nd</w:t>
      </w:r>
      <w:r w:rsidRPr="00387CDE">
        <w:rPr>
          <w:rFonts w:cstheme="minorHAnsi"/>
          <w:sz w:val="24"/>
          <w:szCs w:val="24"/>
        </w:rPr>
        <w:t xml:space="preserve"> Peter 2:6 &amp; Jude 7. God’s Authority over Magical Sexual Sin: The Authority is in Romans 13:1-2. If can be forgiven is in John 8:10-11; 2</w:t>
      </w:r>
      <w:r w:rsidRPr="00387CDE">
        <w:rPr>
          <w:rFonts w:cstheme="minorHAnsi"/>
          <w:sz w:val="24"/>
          <w:szCs w:val="24"/>
          <w:vertAlign w:val="superscript"/>
        </w:rPr>
        <w:t>nd</w:t>
      </w:r>
      <w:r w:rsidRPr="00387CDE">
        <w:rPr>
          <w:rFonts w:cstheme="minorHAnsi"/>
          <w:sz w:val="24"/>
          <w:szCs w:val="24"/>
        </w:rPr>
        <w:t xml:space="preserve"> Samuel 12:13; Psalms 51:1 Title; Matthew 21:31-32; Luke 7:36-38. 47-50 &amp; Revelations 2:21. The Hearts can be Changed is in 1</w:t>
      </w:r>
      <w:r w:rsidRPr="00387CDE">
        <w:rPr>
          <w:rFonts w:cstheme="minorHAnsi"/>
          <w:sz w:val="24"/>
          <w:szCs w:val="24"/>
          <w:vertAlign w:val="superscript"/>
        </w:rPr>
        <w:t>st</w:t>
      </w:r>
      <w:r w:rsidRPr="00387CD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87CDE">
        <w:rPr>
          <w:rFonts w:cstheme="minorHAnsi"/>
          <w:sz w:val="24"/>
          <w:szCs w:val="24"/>
          <w:vertAlign w:val="superscript"/>
        </w:rPr>
        <w:t>st</w:t>
      </w:r>
      <w:r w:rsidRPr="00387CD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87CDE">
        <w:rPr>
          <w:rFonts w:cstheme="minorHAnsi"/>
          <w:sz w:val="24"/>
          <w:szCs w:val="24"/>
          <w:vertAlign w:val="superscript"/>
        </w:rPr>
        <w:t>st</w:t>
      </w:r>
      <w:r w:rsidRPr="00387CDE">
        <w:rPr>
          <w:rFonts w:cstheme="minorHAnsi"/>
          <w:sz w:val="24"/>
          <w:szCs w:val="24"/>
        </w:rPr>
        <w:t xml:space="preserve"> Corinthians 7:2, 9.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87CDE">
        <w:rPr>
          <w:rFonts w:cstheme="minorHAnsi"/>
          <w:sz w:val="24"/>
          <w:szCs w:val="24"/>
          <w:vertAlign w:val="superscript"/>
        </w:rPr>
        <w:t>nd</w:t>
      </w:r>
      <w:r w:rsidRPr="00387CD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87CDE">
        <w:rPr>
          <w:rFonts w:cstheme="minorHAnsi"/>
          <w:sz w:val="24"/>
          <w:szCs w:val="24"/>
          <w:vertAlign w:val="superscript"/>
        </w:rPr>
        <w:t>nd</w:t>
      </w:r>
      <w:r w:rsidRPr="00387CD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87CDE">
        <w:rPr>
          <w:rFonts w:cstheme="minorHAnsi"/>
          <w:sz w:val="24"/>
          <w:szCs w:val="24"/>
          <w:vertAlign w:val="superscript"/>
        </w:rPr>
        <w:t>nd</w:t>
      </w:r>
      <w:r w:rsidRPr="00387CDE">
        <w:rPr>
          <w:rFonts w:cstheme="minorHAnsi"/>
          <w:sz w:val="24"/>
          <w:szCs w:val="24"/>
        </w:rPr>
        <w:t xml:space="preserve"> Chronicles 32:24-25; Job 33:16-18; Jeremiah 7:22-24; Ezekiel 2:4-5; Zechariah 7:11-12 &amp; Acts 19:8-9.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Universality of Temptation, Test, Trial or Trying: The Inevitability of Temptation to do Wrong is in 1</w:t>
      </w:r>
      <w:r w:rsidRPr="00387CDE">
        <w:rPr>
          <w:rFonts w:cstheme="minorHAnsi"/>
          <w:sz w:val="24"/>
          <w:szCs w:val="24"/>
          <w:vertAlign w:val="superscript"/>
        </w:rPr>
        <w:t>st</w:t>
      </w:r>
      <w:r w:rsidRPr="00387CDE">
        <w:rPr>
          <w:rFonts w:cstheme="minorHAnsi"/>
          <w:sz w:val="24"/>
          <w:szCs w:val="24"/>
        </w:rPr>
        <w:t xml:space="preserve"> Corinthians 10:12, 13; Proverbs 7:21-23; Matthew 13:20-21; Mark 4:16-17; Luke 8:13; 17:1; Romans 7:15;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387CDE">
        <w:rPr>
          <w:rFonts w:cstheme="minorHAnsi"/>
          <w:sz w:val="24"/>
          <w:szCs w:val="24"/>
          <w:vertAlign w:val="superscript"/>
        </w:rPr>
        <w:t>nd</w:t>
      </w:r>
      <w:r w:rsidRPr="00387CDE">
        <w:rPr>
          <w:rFonts w:cstheme="minorHAnsi"/>
          <w:sz w:val="24"/>
          <w:szCs w:val="24"/>
        </w:rPr>
        <w:t xml:space="preserve"> Samuel 11:2-4. Solomon is in 1</w:t>
      </w:r>
      <w:r w:rsidRPr="00387CDE">
        <w:rPr>
          <w:rFonts w:cstheme="minorHAnsi"/>
          <w:sz w:val="24"/>
          <w:szCs w:val="24"/>
          <w:vertAlign w:val="superscript"/>
        </w:rPr>
        <w:t>st</w:t>
      </w:r>
      <w:r w:rsidRPr="00387CDE">
        <w:rPr>
          <w:rFonts w:cstheme="minorHAnsi"/>
          <w:sz w:val="24"/>
          <w:szCs w:val="24"/>
        </w:rPr>
        <w:t xml:space="preserve"> Kings 11:1, 4. Gehazi is in 2</w:t>
      </w:r>
      <w:r w:rsidRPr="00387CDE">
        <w:rPr>
          <w:rFonts w:cstheme="minorHAnsi"/>
          <w:sz w:val="24"/>
          <w:szCs w:val="24"/>
          <w:vertAlign w:val="superscript"/>
        </w:rPr>
        <w:t>nd</w:t>
      </w:r>
      <w:r w:rsidRPr="00387CDE">
        <w:rPr>
          <w:rFonts w:cstheme="minorHAnsi"/>
          <w:sz w:val="24"/>
          <w:szCs w:val="24"/>
        </w:rPr>
        <w:t xml:space="preserve"> Kings 5:20-23. Peter is in Matthew 26:69-75; Luke 22:55-62 &amp; John 18:16-18, 25-27. The help for those facing Temptation is in Romans 8:31, 37-39; Joshua 1:5; Hebrews 4:15-16; 13:5; 1</w:t>
      </w:r>
      <w:r w:rsidRPr="00387CDE">
        <w:rPr>
          <w:rFonts w:cstheme="minorHAnsi"/>
          <w:sz w:val="24"/>
          <w:szCs w:val="24"/>
          <w:vertAlign w:val="superscript"/>
        </w:rPr>
        <w:t>st</w:t>
      </w:r>
      <w:r w:rsidRPr="00387CD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87CDE">
        <w:rPr>
          <w:rFonts w:cstheme="minorHAnsi"/>
          <w:sz w:val="24"/>
          <w:szCs w:val="24"/>
          <w:vertAlign w:val="superscript"/>
        </w:rPr>
        <w:t>nd</w:t>
      </w:r>
      <w:r w:rsidRPr="00387CDE">
        <w:rPr>
          <w:rFonts w:cstheme="minorHAnsi"/>
          <w:sz w:val="24"/>
          <w:szCs w:val="24"/>
        </w:rPr>
        <w:t xml:space="preserve"> Peter 2:18; Genesis 3:6 &amp; Proverbs 5:3-6. Temptation, Test, Trial or Trying from the Lord Lucifer is in Genesis 3:1; Job chapters 1-2; 1</w:t>
      </w:r>
      <w:r w:rsidRPr="00387CDE">
        <w:rPr>
          <w:rFonts w:cstheme="minorHAnsi"/>
          <w:sz w:val="24"/>
          <w:szCs w:val="24"/>
          <w:vertAlign w:val="superscript"/>
        </w:rPr>
        <w:t>st</w:t>
      </w:r>
      <w:r w:rsidRPr="00387CDE">
        <w:rPr>
          <w:rFonts w:cstheme="minorHAnsi"/>
          <w:sz w:val="24"/>
          <w:szCs w:val="24"/>
        </w:rPr>
        <w:t xml:space="preserve"> Chronicles 21:1; Matthew 4:1, 15; Mark 1:13; Luke 4:2; 8:12;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Thessalonians 3:5. The Temptation, Test, Trial or Trying from the World is in 1</w:t>
      </w:r>
      <w:r w:rsidRPr="00387CDE">
        <w:rPr>
          <w:rFonts w:cstheme="minorHAnsi"/>
          <w:sz w:val="24"/>
          <w:szCs w:val="24"/>
          <w:vertAlign w:val="superscript"/>
        </w:rPr>
        <w:t>st</w:t>
      </w:r>
      <w:r w:rsidRPr="00387CDE">
        <w:rPr>
          <w:rFonts w:cstheme="minorHAnsi"/>
          <w:sz w:val="24"/>
          <w:szCs w:val="24"/>
        </w:rPr>
        <w:t xml:space="preserve"> John 2:16; Matthew 13:22; Mark 4:19 &amp; Luke 8:14. The Attractions which lead to Temptation, Test, Trial or Trying: Money is in 1</w:t>
      </w:r>
      <w:r w:rsidRPr="00387CDE">
        <w:rPr>
          <w:rFonts w:cstheme="minorHAnsi"/>
          <w:sz w:val="24"/>
          <w:szCs w:val="24"/>
          <w:vertAlign w:val="superscript"/>
        </w:rPr>
        <w:t>st</w:t>
      </w:r>
      <w:r w:rsidRPr="00387CDE">
        <w:rPr>
          <w:rFonts w:cstheme="minorHAnsi"/>
          <w:sz w:val="24"/>
          <w:szCs w:val="24"/>
        </w:rPr>
        <w:t xml:space="preserve"> Timothy 6:9-10. Authority is in Deuteronomy 8:17-18 &amp; 2</w:t>
      </w:r>
      <w:r w:rsidRPr="00387CDE">
        <w:rPr>
          <w:rFonts w:cstheme="minorHAnsi"/>
          <w:sz w:val="24"/>
          <w:szCs w:val="24"/>
          <w:vertAlign w:val="superscript"/>
        </w:rPr>
        <w:t>nd</w:t>
      </w:r>
      <w:r w:rsidRPr="00387CD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87CDE">
        <w:rPr>
          <w:rFonts w:cstheme="minorHAnsi"/>
          <w:sz w:val="24"/>
          <w:szCs w:val="24"/>
          <w:vertAlign w:val="superscript"/>
        </w:rPr>
        <w:t>st</w:t>
      </w:r>
      <w:r w:rsidRPr="00387CDE">
        <w:rPr>
          <w:rFonts w:cstheme="minorHAnsi"/>
          <w:sz w:val="24"/>
          <w:szCs w:val="24"/>
        </w:rPr>
        <w:t xml:space="preserve"> John 4:4. The Finding in God and His Word has Divine Resources to Overcome Temptation, Test, Trial or Trying is in Daniel 11:32; Proverbs 2:1-2, 12-15; Matthew 6:13; Luke 11:4; 1</w:t>
      </w:r>
      <w:r w:rsidRPr="00387CDE">
        <w:rPr>
          <w:rFonts w:cstheme="minorHAnsi"/>
          <w:sz w:val="24"/>
          <w:szCs w:val="24"/>
          <w:vertAlign w:val="superscript"/>
        </w:rPr>
        <w:t>st</w:t>
      </w:r>
      <w:r w:rsidRPr="00387CD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387CDE">
        <w:rPr>
          <w:rFonts w:cstheme="minorHAnsi"/>
          <w:sz w:val="24"/>
          <w:szCs w:val="24"/>
          <w:vertAlign w:val="superscript"/>
        </w:rPr>
        <w:t>st</w:t>
      </w:r>
      <w:r w:rsidRPr="00387CDE">
        <w:rPr>
          <w:rFonts w:cstheme="minorHAnsi"/>
          <w:sz w:val="24"/>
          <w:szCs w:val="24"/>
        </w:rPr>
        <w:t xml:space="preserve"> Corinthians 7:5. Overcoming it through Personal Discipline is in Hebrews 12:4, 7 &amp; 2</w:t>
      </w:r>
      <w:r w:rsidRPr="00387CDE">
        <w:rPr>
          <w:rFonts w:cstheme="minorHAnsi"/>
          <w:sz w:val="24"/>
          <w:szCs w:val="24"/>
          <w:vertAlign w:val="superscript"/>
        </w:rPr>
        <w:t>nd</w:t>
      </w:r>
      <w:r w:rsidRPr="00387CDE">
        <w:rPr>
          <w:rFonts w:cstheme="minorHAnsi"/>
          <w:sz w:val="24"/>
          <w:szCs w:val="24"/>
        </w:rPr>
        <w:t xml:space="preserve"> Peter 3:17. The Encouragements to Resist Temptation, Test, Trial of Trying is in Galatians 6:1; 1</w:t>
      </w:r>
      <w:r w:rsidRPr="00387CDE">
        <w:rPr>
          <w:rFonts w:cstheme="minorHAnsi"/>
          <w:sz w:val="24"/>
          <w:szCs w:val="24"/>
          <w:vertAlign w:val="superscript"/>
        </w:rPr>
        <w:t>st</w:t>
      </w:r>
      <w:r w:rsidRPr="00387CD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87CDE">
        <w:rPr>
          <w:rFonts w:cstheme="minorHAnsi"/>
          <w:sz w:val="24"/>
          <w:szCs w:val="24"/>
          <w:vertAlign w:val="superscript"/>
        </w:rPr>
        <w:t>st</w:t>
      </w:r>
      <w:r w:rsidRPr="00387CD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87CDE">
        <w:rPr>
          <w:rFonts w:cstheme="minorHAnsi"/>
          <w:sz w:val="24"/>
          <w:szCs w:val="24"/>
          <w:vertAlign w:val="superscript"/>
        </w:rPr>
        <w:t>st</w:t>
      </w:r>
      <w:r w:rsidRPr="00387CDE">
        <w:rPr>
          <w:rFonts w:cstheme="minorHAnsi"/>
          <w:sz w:val="24"/>
          <w:szCs w:val="24"/>
        </w:rPr>
        <w:t xml:space="preserve"> Peter 5:8-9; 1</w:t>
      </w:r>
      <w:r w:rsidRPr="00387CDE">
        <w:rPr>
          <w:rFonts w:cstheme="minorHAnsi"/>
          <w:sz w:val="24"/>
          <w:szCs w:val="24"/>
          <w:vertAlign w:val="superscript"/>
        </w:rPr>
        <w:t>st</w:t>
      </w:r>
      <w:r w:rsidRPr="00387CDE">
        <w:rPr>
          <w:rFonts w:cstheme="minorHAnsi"/>
          <w:sz w:val="24"/>
          <w:szCs w:val="24"/>
        </w:rPr>
        <w:t xml:space="preserve"> John 3:7 &amp; Acts 20:28-31.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Abuse of God Himself and His Eternal Creatures: Of God Himself is in 2</w:t>
      </w:r>
      <w:r w:rsidRPr="00387CDE">
        <w:rPr>
          <w:rFonts w:cstheme="minorHAnsi"/>
          <w:sz w:val="24"/>
          <w:szCs w:val="24"/>
          <w:vertAlign w:val="superscript"/>
        </w:rPr>
        <w:t>nd</w:t>
      </w:r>
      <w:r w:rsidRPr="00387CDE">
        <w:rPr>
          <w:rFonts w:cstheme="minorHAnsi"/>
          <w:sz w:val="24"/>
          <w:szCs w:val="24"/>
        </w:rPr>
        <w:t xml:space="preserve"> Kings 19:16. Of God’s Creatures is in Nehemiah 4:1-4; 1</w:t>
      </w:r>
      <w:r w:rsidRPr="00387CDE">
        <w:rPr>
          <w:rFonts w:cstheme="minorHAnsi"/>
          <w:sz w:val="24"/>
          <w:szCs w:val="24"/>
          <w:vertAlign w:val="superscript"/>
        </w:rPr>
        <w:t>st</w:t>
      </w:r>
      <w:r w:rsidRPr="00387CDE">
        <w:rPr>
          <w:rFonts w:cstheme="minorHAnsi"/>
          <w:sz w:val="24"/>
          <w:szCs w:val="24"/>
        </w:rPr>
        <w:t xml:space="preserve"> Peter 4:4; Matthew 5:11; Revelation 2:9 &amp; Acts 2:13; 17:32; 18:6. Of God’s Servants is in 2</w:t>
      </w:r>
      <w:r w:rsidRPr="00387CDE">
        <w:rPr>
          <w:rFonts w:cstheme="minorHAnsi"/>
          <w:sz w:val="24"/>
          <w:szCs w:val="24"/>
          <w:vertAlign w:val="superscript"/>
        </w:rPr>
        <w:t>nd</w:t>
      </w:r>
      <w:r w:rsidRPr="00387CD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87CDE">
        <w:rPr>
          <w:rFonts w:cstheme="minorHAnsi"/>
          <w:sz w:val="24"/>
          <w:szCs w:val="24"/>
          <w:vertAlign w:val="superscript"/>
        </w:rPr>
        <w:t>st</w:t>
      </w:r>
      <w:r w:rsidRPr="00387CDE">
        <w:rPr>
          <w:rFonts w:cstheme="minorHAnsi"/>
          <w:sz w:val="24"/>
          <w:szCs w:val="24"/>
        </w:rPr>
        <w:t xml:space="preserve"> John 5:16-18. Grace does not give a License for Believers to Sin is in Romans 6:1-2, 15; 3:5-8 &amp; Galatians 2:17-21. The Eminent Dangers of Abusing Christian Freedom is in 1</w:t>
      </w:r>
      <w:r w:rsidRPr="00387CDE">
        <w:rPr>
          <w:rFonts w:cstheme="minorHAnsi"/>
          <w:sz w:val="24"/>
          <w:szCs w:val="24"/>
          <w:vertAlign w:val="superscript"/>
        </w:rPr>
        <w:t>st</w:t>
      </w:r>
      <w:r w:rsidRPr="00387CDE">
        <w:rPr>
          <w:rFonts w:cstheme="minorHAnsi"/>
          <w:sz w:val="24"/>
          <w:szCs w:val="24"/>
        </w:rPr>
        <w:t xml:space="preserve"> Corinthians 8:9-12; Galatians 5:13 and a means of covering up sexuality is in 1</w:t>
      </w:r>
      <w:r w:rsidRPr="00387CDE">
        <w:rPr>
          <w:rFonts w:cstheme="minorHAnsi"/>
          <w:sz w:val="24"/>
          <w:szCs w:val="24"/>
          <w:vertAlign w:val="superscript"/>
        </w:rPr>
        <w:t>st</w:t>
      </w:r>
      <w:r w:rsidRPr="00387CDE">
        <w:rPr>
          <w:rFonts w:cstheme="minorHAnsi"/>
          <w:sz w:val="24"/>
          <w:szCs w:val="24"/>
        </w:rPr>
        <w:t xml:space="preserve"> Peter 2:16. The Examples of the Abuse of Christian Freedom: Sexual Excesses is in 1</w:t>
      </w:r>
      <w:r w:rsidRPr="00387CDE">
        <w:rPr>
          <w:rFonts w:cstheme="minorHAnsi"/>
          <w:sz w:val="24"/>
          <w:szCs w:val="24"/>
          <w:vertAlign w:val="superscript"/>
        </w:rPr>
        <w:t>st</w:t>
      </w:r>
      <w:r w:rsidRPr="00387CDE">
        <w:rPr>
          <w:rFonts w:cstheme="minorHAnsi"/>
          <w:sz w:val="24"/>
          <w:szCs w:val="24"/>
        </w:rPr>
        <w:t xml:space="preserve"> Corinthians 5:1-2; 6:12-20 &amp; Revelation 2:20-22. The Abuse of Giving is in Acts 5:1-2. The Abuse of the Lord’s Supper is in 1</w:t>
      </w:r>
      <w:r w:rsidRPr="00387CDE">
        <w:rPr>
          <w:rFonts w:cstheme="minorHAnsi"/>
          <w:sz w:val="24"/>
          <w:szCs w:val="24"/>
          <w:vertAlign w:val="superscript"/>
        </w:rPr>
        <w:t>st</w:t>
      </w:r>
      <w:r w:rsidRPr="00387CDE">
        <w:rPr>
          <w:rFonts w:cstheme="minorHAnsi"/>
          <w:sz w:val="24"/>
          <w:szCs w:val="24"/>
        </w:rPr>
        <w:t xml:space="preserve"> Corinthians 11:20-22. The Falling Back into Sin is in Romans 6:1-2; Hebrews 12:1; 1</w:t>
      </w:r>
      <w:r w:rsidRPr="00387CDE">
        <w:rPr>
          <w:rFonts w:cstheme="minorHAnsi"/>
          <w:sz w:val="24"/>
          <w:szCs w:val="24"/>
          <w:vertAlign w:val="superscript"/>
        </w:rPr>
        <w:t>st</w:t>
      </w:r>
      <w:r w:rsidRPr="00387CDE">
        <w:rPr>
          <w:rFonts w:cstheme="minorHAnsi"/>
          <w:sz w:val="24"/>
          <w:szCs w:val="24"/>
        </w:rPr>
        <w:t xml:space="preserve"> John 1:8-10 &amp; Acts 7:37-43. The Disobedience towards God is in Ephesians 5:6; 1</w:t>
      </w:r>
      <w:r w:rsidRPr="00387CDE">
        <w:rPr>
          <w:rFonts w:cstheme="minorHAnsi"/>
          <w:sz w:val="24"/>
          <w:szCs w:val="24"/>
          <w:vertAlign w:val="superscript"/>
        </w:rPr>
        <w:t>st</w:t>
      </w:r>
      <w:r w:rsidRPr="00387CDE">
        <w:rPr>
          <w:rFonts w:cstheme="minorHAnsi"/>
          <w:sz w:val="24"/>
          <w:szCs w:val="24"/>
        </w:rPr>
        <w:t xml:space="preserve"> Peter 2:8; 1</w:t>
      </w:r>
      <w:r w:rsidRPr="00387CDE">
        <w:rPr>
          <w:rFonts w:cstheme="minorHAnsi"/>
          <w:sz w:val="24"/>
          <w:szCs w:val="24"/>
          <w:vertAlign w:val="superscript"/>
        </w:rPr>
        <w:t>st</w:t>
      </w:r>
      <w:r w:rsidRPr="00387CDE">
        <w:rPr>
          <w:rFonts w:cstheme="minorHAnsi"/>
          <w:sz w:val="24"/>
          <w:szCs w:val="24"/>
        </w:rPr>
        <w:t xml:space="preserve"> John 2:3-4; 3:4. The Abuse of Spiritual Gifts is in 1</w:t>
      </w:r>
      <w:r w:rsidRPr="00387CDE">
        <w:rPr>
          <w:rFonts w:cstheme="minorHAnsi"/>
          <w:sz w:val="24"/>
          <w:szCs w:val="24"/>
          <w:vertAlign w:val="superscript"/>
        </w:rPr>
        <w:t>st</w:t>
      </w:r>
      <w:r w:rsidRPr="00387CDE">
        <w:rPr>
          <w:rFonts w:cstheme="minorHAnsi"/>
          <w:sz w:val="24"/>
          <w:szCs w:val="24"/>
        </w:rPr>
        <w:t xml:space="preserve"> Corinthians 14:1-20. The Eating of Foods sacrificed to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87CDE">
        <w:rPr>
          <w:rFonts w:cstheme="minorHAnsi"/>
          <w:sz w:val="24"/>
          <w:szCs w:val="24"/>
          <w:vertAlign w:val="superscript"/>
        </w:rPr>
        <w:t>st</w:t>
      </w:r>
      <w:r w:rsidRPr="00387CD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87CDE">
        <w:rPr>
          <w:rFonts w:cstheme="minorHAnsi"/>
          <w:sz w:val="24"/>
          <w:szCs w:val="24"/>
          <w:vertAlign w:val="superscript"/>
        </w:rPr>
        <w:t>nd</w:t>
      </w:r>
      <w:r w:rsidRPr="00387CDE">
        <w:rPr>
          <w:rFonts w:cstheme="minorHAnsi"/>
          <w:sz w:val="24"/>
          <w:szCs w:val="24"/>
        </w:rPr>
        <w:t xml:space="preserve"> Kings 17:15; 1</w:t>
      </w:r>
      <w:r w:rsidRPr="00387CDE">
        <w:rPr>
          <w:rFonts w:cstheme="minorHAnsi"/>
          <w:sz w:val="24"/>
          <w:szCs w:val="24"/>
          <w:vertAlign w:val="superscript"/>
        </w:rPr>
        <w:t>st</w:t>
      </w:r>
      <w:r w:rsidRPr="00387CD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387CDE">
        <w:rPr>
          <w:rFonts w:cstheme="minorHAnsi"/>
          <w:sz w:val="24"/>
          <w:szCs w:val="24"/>
          <w:vertAlign w:val="superscript"/>
        </w:rPr>
        <w:t>st</w:t>
      </w:r>
      <w:r w:rsidRPr="00387CD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387CDE">
        <w:rPr>
          <w:rFonts w:cstheme="minorHAnsi"/>
          <w:sz w:val="24"/>
          <w:szCs w:val="24"/>
          <w:vertAlign w:val="superscript"/>
        </w:rPr>
        <w:t>st</w:t>
      </w:r>
      <w:r w:rsidRPr="00387CDE">
        <w:rPr>
          <w:rFonts w:cstheme="minorHAnsi"/>
          <w:sz w:val="24"/>
          <w:szCs w:val="24"/>
        </w:rPr>
        <w:t xml:space="preserve"> Corinthians 3:1-3 &amp; James 1:26. Mere Religious Language is Futile is in Titus 3:9; Jeremiah 7:8; Lamentations 2:14; Ephesians 5:6; Colossians 2:18; 1</w:t>
      </w:r>
      <w:r w:rsidRPr="00387CDE">
        <w:rPr>
          <w:rFonts w:cstheme="minorHAnsi"/>
          <w:sz w:val="24"/>
          <w:szCs w:val="24"/>
          <w:vertAlign w:val="superscript"/>
        </w:rPr>
        <w:t>st</w:t>
      </w:r>
      <w:r w:rsidRPr="00387CDE">
        <w:rPr>
          <w:rFonts w:cstheme="minorHAnsi"/>
          <w:sz w:val="24"/>
          <w:szCs w:val="24"/>
        </w:rPr>
        <w:t xml:space="preserve"> Timothy 1:6; 2</w:t>
      </w:r>
      <w:r w:rsidRPr="00387CDE">
        <w:rPr>
          <w:rFonts w:cstheme="minorHAnsi"/>
          <w:sz w:val="24"/>
          <w:szCs w:val="24"/>
          <w:vertAlign w:val="superscript"/>
        </w:rPr>
        <w:t>nd</w:t>
      </w:r>
      <w:r w:rsidRPr="00387CDE">
        <w:rPr>
          <w:rFonts w:cstheme="minorHAnsi"/>
          <w:sz w:val="24"/>
          <w:szCs w:val="24"/>
        </w:rPr>
        <w:t xml:space="preserve"> Timothy 2:14 &amp; 2</w:t>
      </w:r>
      <w:r w:rsidRPr="00387CDE">
        <w:rPr>
          <w:rFonts w:cstheme="minorHAnsi"/>
          <w:sz w:val="24"/>
          <w:szCs w:val="24"/>
          <w:vertAlign w:val="superscript"/>
        </w:rPr>
        <w:t>nd</w:t>
      </w:r>
      <w:r w:rsidRPr="00387CDE">
        <w:rPr>
          <w:rFonts w:cstheme="minorHAnsi"/>
          <w:sz w:val="24"/>
          <w:szCs w:val="24"/>
        </w:rPr>
        <w:t xml:space="preserve"> Peter 2:18. Christian Endeavor using only Human Strength is Futile is in John 15:5 &amp; 1</w:t>
      </w:r>
      <w:r w:rsidRPr="00387CDE">
        <w:rPr>
          <w:rFonts w:cstheme="minorHAnsi"/>
          <w:sz w:val="24"/>
          <w:szCs w:val="24"/>
          <w:vertAlign w:val="superscript"/>
        </w:rPr>
        <w:t>st</w:t>
      </w:r>
      <w:r w:rsidRPr="00387CD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87CDE">
        <w:rPr>
          <w:rFonts w:cstheme="minorHAnsi"/>
          <w:sz w:val="24"/>
          <w:szCs w:val="24"/>
          <w:vertAlign w:val="superscript"/>
        </w:rPr>
        <w:t>st</w:t>
      </w:r>
      <w:r w:rsidRPr="00387CD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87CDE">
        <w:rPr>
          <w:rFonts w:cstheme="minorHAnsi"/>
          <w:sz w:val="24"/>
          <w:szCs w:val="24"/>
          <w:vertAlign w:val="superscript"/>
        </w:rPr>
        <w:t>st</w:t>
      </w:r>
      <w:r w:rsidRPr="00387CDE">
        <w:rPr>
          <w:rFonts w:cstheme="minorHAnsi"/>
          <w:sz w:val="24"/>
          <w:szCs w:val="24"/>
        </w:rPr>
        <w:t xml:space="preserve"> Peter 1:18 &amp; 2</w:t>
      </w:r>
      <w:r w:rsidRPr="00387CDE">
        <w:rPr>
          <w:rFonts w:cstheme="minorHAnsi"/>
          <w:sz w:val="24"/>
          <w:szCs w:val="24"/>
          <w:vertAlign w:val="superscript"/>
        </w:rPr>
        <w:t>nd</w:t>
      </w:r>
      <w:r w:rsidRPr="00387CDE">
        <w:rPr>
          <w:rFonts w:cstheme="minorHAnsi"/>
          <w:sz w:val="24"/>
          <w:szCs w:val="24"/>
        </w:rPr>
        <w:t xml:space="preserve"> Timothy 2:21.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Restraint as Holding Back of God’s Actions: The Example of Jesus Christ is in Matthew 26:52-53. Other Examples is in Exodus 36:6; 1</w:t>
      </w:r>
      <w:r w:rsidRPr="00387CDE">
        <w:rPr>
          <w:rFonts w:cstheme="minorHAnsi"/>
          <w:sz w:val="24"/>
          <w:szCs w:val="24"/>
          <w:vertAlign w:val="superscript"/>
        </w:rPr>
        <w:t>st</w:t>
      </w:r>
      <w:r w:rsidRPr="00387CDE">
        <w:rPr>
          <w:rFonts w:cstheme="minorHAnsi"/>
          <w:sz w:val="24"/>
          <w:szCs w:val="24"/>
        </w:rPr>
        <w:t xml:space="preserve"> Samuel 3:13; 24:1-22; 26:1-25; 1</w:t>
      </w:r>
      <w:r w:rsidRPr="00387CDE">
        <w:rPr>
          <w:rFonts w:cstheme="minorHAnsi"/>
          <w:sz w:val="24"/>
          <w:szCs w:val="24"/>
          <w:vertAlign w:val="superscript"/>
        </w:rPr>
        <w:t>st</w:t>
      </w:r>
      <w:r w:rsidRPr="00387CDE">
        <w:rPr>
          <w:rFonts w:cstheme="minorHAnsi"/>
          <w:sz w:val="24"/>
          <w:szCs w:val="24"/>
        </w:rPr>
        <w:t xml:space="preserve"> Kings 1:6; Esther 5:10; Jeremiah 14:10 &amp; 2</w:t>
      </w:r>
      <w:r w:rsidRPr="00387CDE">
        <w:rPr>
          <w:rFonts w:cstheme="minorHAnsi"/>
          <w:sz w:val="24"/>
          <w:szCs w:val="24"/>
          <w:vertAlign w:val="superscript"/>
        </w:rPr>
        <w:t>nd</w:t>
      </w:r>
      <w:r w:rsidRPr="00387CDE">
        <w:rPr>
          <w:rFonts w:cstheme="minorHAnsi"/>
          <w:sz w:val="24"/>
          <w:szCs w:val="24"/>
        </w:rPr>
        <w:t xml:space="preserve"> Peter 2:16. The Restraint as Holding Back of Emotions: Jesus Christ’s Silence under Suffering is in 1</w:t>
      </w:r>
      <w:r w:rsidRPr="00387CDE">
        <w:rPr>
          <w:rFonts w:cstheme="minorHAnsi"/>
          <w:sz w:val="24"/>
          <w:szCs w:val="24"/>
          <w:vertAlign w:val="superscript"/>
        </w:rPr>
        <w:t>st</w:t>
      </w:r>
      <w:r w:rsidRPr="00387CD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87CDE">
        <w:rPr>
          <w:rFonts w:cstheme="minorHAnsi"/>
          <w:sz w:val="24"/>
          <w:szCs w:val="24"/>
          <w:vertAlign w:val="superscript"/>
        </w:rPr>
        <w:t>nd</w:t>
      </w:r>
      <w:r w:rsidRPr="00387CDE">
        <w:rPr>
          <w:rFonts w:cstheme="minorHAnsi"/>
          <w:sz w:val="24"/>
          <w:szCs w:val="24"/>
        </w:rPr>
        <w:t xml:space="preserve"> Kings 19:28; Psalms 76:10; 2</w:t>
      </w:r>
      <w:r w:rsidRPr="00387CDE">
        <w:rPr>
          <w:rFonts w:cstheme="minorHAnsi"/>
          <w:sz w:val="24"/>
          <w:szCs w:val="24"/>
          <w:vertAlign w:val="superscript"/>
        </w:rPr>
        <w:t>nd</w:t>
      </w:r>
      <w:r w:rsidRPr="00387CDE">
        <w:rPr>
          <w:rFonts w:cstheme="minorHAnsi"/>
          <w:sz w:val="24"/>
          <w:szCs w:val="24"/>
        </w:rPr>
        <w:t xml:space="preserve"> Thessalonians 2:6-7 &amp; Revelation 20:2. Form the Saintly Christian Lords is in John 17:15; 1</w:t>
      </w:r>
      <w:r w:rsidRPr="00387CDE">
        <w:rPr>
          <w:rFonts w:cstheme="minorHAnsi"/>
          <w:sz w:val="24"/>
          <w:szCs w:val="24"/>
          <w:vertAlign w:val="superscript"/>
        </w:rPr>
        <w:t>st</w:t>
      </w:r>
      <w:r w:rsidRPr="00387CDE">
        <w:rPr>
          <w:rFonts w:cstheme="minorHAnsi"/>
          <w:sz w:val="24"/>
          <w:szCs w:val="24"/>
        </w:rPr>
        <w:t xml:space="preserve"> Samuel 25:39; 1</w:t>
      </w:r>
      <w:r w:rsidRPr="00387CDE">
        <w:rPr>
          <w:rFonts w:cstheme="minorHAnsi"/>
          <w:sz w:val="24"/>
          <w:szCs w:val="24"/>
          <w:vertAlign w:val="superscript"/>
        </w:rPr>
        <w:t>st</w:t>
      </w:r>
      <w:r w:rsidRPr="00387CD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87CDE">
        <w:rPr>
          <w:rFonts w:cstheme="minorHAnsi"/>
          <w:sz w:val="24"/>
          <w:szCs w:val="24"/>
          <w:vertAlign w:val="superscript"/>
        </w:rPr>
        <w:t>nd</w:t>
      </w:r>
      <w:r w:rsidRPr="00387CDE">
        <w:rPr>
          <w:rFonts w:cstheme="minorHAnsi"/>
          <w:sz w:val="24"/>
          <w:szCs w:val="24"/>
        </w:rPr>
        <w:t xml:space="preserve"> Peter 3:9. Believers are to Show Restraint: In their Speech is in Psalms 34:13; 39:1; 141:3; James 1:26; 3:2-12; Proverbs 13:3; 21:23 &amp; 1</w:t>
      </w:r>
      <w:r w:rsidRPr="00387CDE">
        <w:rPr>
          <w:rFonts w:cstheme="minorHAnsi"/>
          <w:sz w:val="24"/>
          <w:szCs w:val="24"/>
          <w:vertAlign w:val="superscript"/>
        </w:rPr>
        <w:t>st</w:t>
      </w:r>
      <w:r w:rsidRPr="00387CDE">
        <w:rPr>
          <w:rFonts w:cstheme="minorHAnsi"/>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87CDE">
        <w:rPr>
          <w:rFonts w:cstheme="minorHAnsi"/>
          <w:sz w:val="24"/>
          <w:szCs w:val="24"/>
          <w:vertAlign w:val="superscript"/>
        </w:rPr>
        <w:t>nd</w:t>
      </w:r>
      <w:r w:rsidRPr="00387CDE">
        <w:rPr>
          <w:rFonts w:cstheme="minorHAnsi"/>
          <w:sz w:val="24"/>
          <w:szCs w:val="24"/>
        </w:rPr>
        <w:t xml:space="preserve"> Peter 1:4; 2:20; 2</w:t>
      </w:r>
      <w:r w:rsidRPr="00387CDE">
        <w:rPr>
          <w:rFonts w:cstheme="minorHAnsi"/>
          <w:sz w:val="24"/>
          <w:szCs w:val="24"/>
          <w:vertAlign w:val="superscript"/>
        </w:rPr>
        <w:t>nd</w:t>
      </w:r>
      <w:r w:rsidRPr="00387CDE">
        <w:rPr>
          <w:rFonts w:cstheme="minorHAnsi"/>
          <w:sz w:val="24"/>
          <w:szCs w:val="24"/>
        </w:rPr>
        <w:t xml:space="preserve"> Corinthians 7:1-2 &amp; Jude 23. The Examples and Causes of Corruption: Sexual Partial Corruption as Injustice is in Psalms 55:23; 2</w:t>
      </w:r>
      <w:r w:rsidRPr="00387CDE">
        <w:rPr>
          <w:rFonts w:cstheme="minorHAnsi"/>
          <w:sz w:val="24"/>
          <w:szCs w:val="24"/>
          <w:vertAlign w:val="superscript"/>
        </w:rPr>
        <w:t>nd</w:t>
      </w:r>
      <w:r w:rsidRPr="00387CDE">
        <w:rPr>
          <w:rFonts w:cstheme="minorHAnsi"/>
          <w:sz w:val="24"/>
          <w:szCs w:val="24"/>
        </w:rPr>
        <w:t xml:space="preserve"> Chronicles 19:7; Job 5:16; Isaiah 58:6 &amp; Ezekiel 9:9. Sexual Disobedience towards God is in Deuteronomy 31:29; 32:5 &amp; Judges 2:19. Sexuality denying the Truth is in 1</w:t>
      </w:r>
      <w:r w:rsidRPr="00387CDE">
        <w:rPr>
          <w:rFonts w:cstheme="minorHAnsi"/>
          <w:sz w:val="24"/>
          <w:szCs w:val="24"/>
          <w:vertAlign w:val="superscript"/>
        </w:rPr>
        <w:t>st</w:t>
      </w:r>
      <w:r w:rsidRPr="00387CDE">
        <w:rPr>
          <w:rFonts w:cstheme="minorHAnsi"/>
          <w:sz w:val="24"/>
          <w:szCs w:val="24"/>
        </w:rPr>
        <w:t xml:space="preserve"> Timothy 6:5. Sexual Paganism is in Ezra 9:11. Sexuality mocking Justice is in Proverbs 19:28. Sexuality with Money taking Bribes is in Ecclesiastes 7:7. Sexual Bad Company is in 1</w:t>
      </w:r>
      <w:r w:rsidRPr="00387CDE">
        <w:rPr>
          <w:rFonts w:cstheme="minorHAnsi"/>
          <w:sz w:val="24"/>
          <w:szCs w:val="24"/>
          <w:vertAlign w:val="superscript"/>
        </w:rPr>
        <w:t>st</w:t>
      </w:r>
      <w:r w:rsidRPr="00387CDE">
        <w:rPr>
          <w:rFonts w:cstheme="minorHAnsi"/>
          <w:sz w:val="24"/>
          <w:szCs w:val="24"/>
        </w:rPr>
        <w:t xml:space="preserve"> Corinthians 15:33. Sexual Careless Communication is in James 3:5-6 &amp; Proverbs 4:24; 6:12.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387CDE">
        <w:rPr>
          <w:rFonts w:cstheme="minorHAnsi"/>
          <w:sz w:val="24"/>
          <w:szCs w:val="24"/>
          <w:vertAlign w:val="superscript"/>
        </w:rPr>
        <w:t>nd</w:t>
      </w:r>
      <w:r w:rsidRPr="00387CDE">
        <w:rPr>
          <w:rFonts w:cstheme="minorHAnsi"/>
          <w:sz w:val="24"/>
          <w:szCs w:val="24"/>
        </w:rPr>
        <w:t xml:space="preserve"> Chronicles 33:6. Spiritism forbidden by God is in Leviticus 19:31 &amp; Deuteronomy 18:10-12. Punishment for Spiritism is in Leviticus 20:6, 27. Spiritism practiced in Israel is in 2</w:t>
      </w:r>
      <w:r w:rsidRPr="00387CDE">
        <w:rPr>
          <w:rFonts w:cstheme="minorHAnsi"/>
          <w:sz w:val="24"/>
          <w:szCs w:val="24"/>
          <w:vertAlign w:val="superscript"/>
        </w:rPr>
        <w:t>nd</w:t>
      </w:r>
      <w:r w:rsidRPr="00387CDE">
        <w:rPr>
          <w:rFonts w:cstheme="minorHAnsi"/>
          <w:sz w:val="24"/>
          <w:szCs w:val="24"/>
        </w:rPr>
        <w:t xml:space="preserve"> Kings 21:6; 2</w:t>
      </w:r>
      <w:r w:rsidRPr="00387CDE">
        <w:rPr>
          <w:rFonts w:cstheme="minorHAnsi"/>
          <w:sz w:val="24"/>
          <w:szCs w:val="24"/>
          <w:vertAlign w:val="superscript"/>
        </w:rPr>
        <w:t>nd</w:t>
      </w:r>
      <w:r w:rsidRPr="00387CDE">
        <w:rPr>
          <w:rFonts w:cstheme="minorHAnsi"/>
          <w:sz w:val="24"/>
          <w:szCs w:val="24"/>
        </w:rPr>
        <w:t xml:space="preserve"> Chronicles 33:6 &amp; 1</w:t>
      </w:r>
      <w:r w:rsidRPr="00387CDE">
        <w:rPr>
          <w:rFonts w:cstheme="minorHAnsi"/>
          <w:sz w:val="24"/>
          <w:szCs w:val="24"/>
          <w:vertAlign w:val="superscript"/>
        </w:rPr>
        <w:t>st</w:t>
      </w:r>
      <w:r w:rsidRPr="00387CDE">
        <w:rPr>
          <w:rFonts w:cstheme="minorHAnsi"/>
          <w:sz w:val="24"/>
          <w:szCs w:val="24"/>
        </w:rPr>
        <w:t xml:space="preserve"> Samuel 28:4-20. Spiritists expelled from Israel is in 2</w:t>
      </w:r>
      <w:r w:rsidRPr="00387CDE">
        <w:rPr>
          <w:rFonts w:cstheme="minorHAnsi"/>
          <w:sz w:val="24"/>
          <w:szCs w:val="24"/>
          <w:vertAlign w:val="superscript"/>
        </w:rPr>
        <w:t>nd</w:t>
      </w:r>
      <w:r w:rsidRPr="00387CDE">
        <w:rPr>
          <w:rFonts w:cstheme="minorHAnsi"/>
          <w:sz w:val="24"/>
          <w:szCs w:val="24"/>
        </w:rPr>
        <w:t xml:space="preserve"> Kings 23:24 &amp; 1</w:t>
      </w:r>
      <w:r w:rsidRPr="00387CDE">
        <w:rPr>
          <w:rFonts w:cstheme="minorHAnsi"/>
          <w:sz w:val="24"/>
          <w:szCs w:val="24"/>
          <w:vertAlign w:val="superscript"/>
        </w:rPr>
        <w:t>st</w:t>
      </w:r>
      <w:r w:rsidRPr="00387CDE">
        <w:rPr>
          <w:rFonts w:cstheme="minorHAnsi"/>
          <w:sz w:val="24"/>
          <w:szCs w:val="24"/>
        </w:rPr>
        <w:t xml:space="preserve"> Samuel 28:3. The Futility of Spiritism is in Isaiah 8:19; 19:2-3. Sexual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87CDE">
        <w:rPr>
          <w:rFonts w:cstheme="minorHAnsi"/>
          <w:sz w:val="24"/>
          <w:szCs w:val="24"/>
          <w:vertAlign w:val="superscript"/>
        </w:rPr>
        <w:t>st</w:t>
      </w:r>
      <w:r w:rsidRPr="00387CDE">
        <w:rPr>
          <w:rFonts w:cstheme="minorHAnsi"/>
          <w:sz w:val="24"/>
          <w:szCs w:val="24"/>
        </w:rPr>
        <w:t xml:space="preserve"> Chronicles 10:13-14. Jesus Christ can deliver from Sexual Occultism is in Romans 8:38-39 &amp; Acts 16:16-18; 19:18-19.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Sexuality as Male and Female comes from God: It was Created by God is in Genesis 1:27. God Intended that Men and Women Complement each other in a Divine Union and not a Sexual Union is in 1</w:t>
      </w:r>
      <w:r w:rsidRPr="00387CDE">
        <w:rPr>
          <w:rFonts w:cstheme="minorHAnsi"/>
          <w:sz w:val="24"/>
          <w:szCs w:val="24"/>
          <w:vertAlign w:val="superscript"/>
        </w:rPr>
        <w:t>st</w:t>
      </w:r>
      <w:r w:rsidRPr="00387CDE">
        <w:rPr>
          <w:rFonts w:cstheme="minorHAnsi"/>
          <w:sz w:val="24"/>
          <w:szCs w:val="24"/>
        </w:rPr>
        <w:t xml:space="preserve"> Corinthians 11:11 &amp; Genesis 2:18-22. Sexual Differences in Male and Females: In Strength is in 1</w:t>
      </w:r>
      <w:r w:rsidRPr="00387CDE">
        <w:rPr>
          <w:rFonts w:cstheme="minorHAnsi"/>
          <w:sz w:val="24"/>
          <w:szCs w:val="24"/>
          <w:vertAlign w:val="superscript"/>
        </w:rPr>
        <w:t>st</w:t>
      </w:r>
      <w:r w:rsidRPr="00387CDE">
        <w:rPr>
          <w:rFonts w:cstheme="minorHAnsi"/>
          <w:sz w:val="24"/>
          <w:szCs w:val="24"/>
        </w:rPr>
        <w:t xml:space="preserve"> Peter 3:7. In Role is in 1</w:t>
      </w:r>
      <w:r w:rsidRPr="00387CDE">
        <w:rPr>
          <w:rFonts w:cstheme="minorHAnsi"/>
          <w:sz w:val="24"/>
          <w:szCs w:val="24"/>
          <w:vertAlign w:val="superscript"/>
        </w:rPr>
        <w:t>st</w:t>
      </w:r>
      <w:r w:rsidRPr="00387CDE">
        <w:rPr>
          <w:rFonts w:cstheme="minorHAnsi"/>
          <w:sz w:val="24"/>
          <w:szCs w:val="24"/>
        </w:rPr>
        <w:t xml:space="preserve"> Corinthians 11:3-5; 14:24-25; Ephesians 5:22-25; Colossians 3:18-19; 1</w:t>
      </w:r>
      <w:r w:rsidRPr="00387CDE">
        <w:rPr>
          <w:rFonts w:cstheme="minorHAnsi"/>
          <w:sz w:val="24"/>
          <w:szCs w:val="24"/>
          <w:vertAlign w:val="superscript"/>
        </w:rPr>
        <w:t>st</w:t>
      </w:r>
      <w:r w:rsidRPr="00387CDE">
        <w:rPr>
          <w:rFonts w:cstheme="minorHAnsi"/>
          <w:sz w:val="24"/>
          <w:szCs w:val="24"/>
        </w:rPr>
        <w:t xml:space="preserve"> Timothy 2:12-14 &amp; 1</w:t>
      </w:r>
      <w:r w:rsidRPr="00387CDE">
        <w:rPr>
          <w:rFonts w:cstheme="minorHAnsi"/>
          <w:sz w:val="24"/>
          <w:szCs w:val="24"/>
          <w:vertAlign w:val="superscript"/>
        </w:rPr>
        <w:t>st</w:t>
      </w:r>
      <w:r w:rsidRPr="00387CDE">
        <w:rPr>
          <w:rFonts w:cstheme="minorHAnsi"/>
          <w:sz w:val="24"/>
          <w:szCs w:val="24"/>
        </w:rPr>
        <w:t xml:space="preserve"> Peter 3:1. In Dress is in Deuteronomy 22:5 &amp; 1</w:t>
      </w:r>
      <w:r w:rsidRPr="00387CDE">
        <w:rPr>
          <w:rFonts w:cstheme="minorHAnsi"/>
          <w:sz w:val="24"/>
          <w:szCs w:val="24"/>
          <w:vertAlign w:val="superscript"/>
        </w:rPr>
        <w:t>st</w:t>
      </w:r>
      <w:r w:rsidRPr="00387CD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87CDE">
        <w:rPr>
          <w:rFonts w:cstheme="minorHAnsi"/>
          <w:sz w:val="24"/>
          <w:szCs w:val="24"/>
          <w:vertAlign w:val="superscript"/>
        </w:rPr>
        <w:t>st</w:t>
      </w:r>
      <w:r w:rsidRPr="00387CDE">
        <w:rPr>
          <w:rFonts w:cstheme="minorHAnsi"/>
          <w:sz w:val="24"/>
          <w:szCs w:val="24"/>
        </w:rPr>
        <w:t xml:space="preserve"> Corinthians 6:17; 7:2-4 &amp; Ephesians 5:31-33. The wrong Sexual Union as One Flesh is in 1</w:t>
      </w:r>
      <w:r w:rsidRPr="00387CDE">
        <w:rPr>
          <w:rFonts w:cstheme="minorHAnsi"/>
          <w:sz w:val="24"/>
          <w:szCs w:val="24"/>
          <w:vertAlign w:val="superscript"/>
        </w:rPr>
        <w:t>st</w:t>
      </w:r>
      <w:r w:rsidRPr="00387CDE">
        <w:rPr>
          <w:rFonts w:cstheme="minorHAnsi"/>
          <w:sz w:val="24"/>
          <w:szCs w:val="24"/>
        </w:rPr>
        <w:t xml:space="preserve"> Corinthians 6:16. Divine Desire is in Song of Solomon 1:2-4; 4:3-15, 16; 7:11-13; 8:10 &amp; Genesis 3:16. Sexual Abstinence is commended is in Matthew 19:12 &amp; 1</w:t>
      </w:r>
      <w:r w:rsidRPr="00387CDE">
        <w:rPr>
          <w:rFonts w:cstheme="minorHAnsi"/>
          <w:sz w:val="24"/>
          <w:szCs w:val="24"/>
          <w:vertAlign w:val="superscript"/>
        </w:rPr>
        <w:t>st</w:t>
      </w:r>
      <w:r w:rsidRPr="00387CD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387CDE">
        <w:rPr>
          <w:rFonts w:cstheme="minorHAnsi"/>
          <w:sz w:val="24"/>
          <w:szCs w:val="24"/>
          <w:vertAlign w:val="superscript"/>
        </w:rPr>
        <w:t>st</w:t>
      </w:r>
      <w:r w:rsidRPr="00387CD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87CDE">
        <w:rPr>
          <w:rFonts w:cstheme="minorHAnsi"/>
          <w:sz w:val="24"/>
          <w:szCs w:val="24"/>
          <w:vertAlign w:val="superscript"/>
        </w:rPr>
        <w:t>st</w:t>
      </w:r>
      <w:r w:rsidRPr="00387CDE">
        <w:rPr>
          <w:rFonts w:cstheme="minorHAnsi"/>
          <w:sz w:val="24"/>
          <w:szCs w:val="24"/>
        </w:rPr>
        <w:t xml:space="preserve"> Corinthians 6:9-10 &amp; Revelation 21:8, 27; 22:15. Sexual Perversion can be Cleansed is in 1</w:t>
      </w:r>
      <w:r w:rsidRPr="00387CDE">
        <w:rPr>
          <w:rFonts w:cstheme="minorHAnsi"/>
          <w:sz w:val="24"/>
          <w:szCs w:val="24"/>
          <w:vertAlign w:val="superscript"/>
        </w:rPr>
        <w:t>st</w:t>
      </w:r>
      <w:r w:rsidRPr="00387CD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87CDE">
        <w:rPr>
          <w:rFonts w:cstheme="minorHAnsi"/>
          <w:sz w:val="24"/>
          <w:szCs w:val="24"/>
          <w:vertAlign w:val="superscript"/>
        </w:rPr>
        <w:t>nd</w:t>
      </w:r>
      <w:r w:rsidRPr="00387CD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87CDE">
        <w:rPr>
          <w:rFonts w:cstheme="minorHAnsi"/>
          <w:sz w:val="24"/>
          <w:szCs w:val="24"/>
          <w:vertAlign w:val="superscript"/>
        </w:rPr>
        <w:t>nd</w:t>
      </w:r>
      <w:r w:rsidRPr="00387CDE">
        <w:rPr>
          <w:rFonts w:cstheme="minorHAnsi"/>
          <w:sz w:val="24"/>
          <w:szCs w:val="24"/>
        </w:rPr>
        <w:t xml:space="preserve"> Chronicles 36:16; 2</w:t>
      </w:r>
      <w:r w:rsidRPr="00387CDE">
        <w:rPr>
          <w:rFonts w:cstheme="minorHAnsi"/>
          <w:sz w:val="24"/>
          <w:szCs w:val="24"/>
          <w:vertAlign w:val="superscript"/>
        </w:rPr>
        <w:t>nd</w:t>
      </w:r>
      <w:r w:rsidRPr="00387CDE">
        <w:rPr>
          <w:rFonts w:cstheme="minorHAnsi"/>
          <w:sz w:val="24"/>
          <w:szCs w:val="24"/>
        </w:rPr>
        <w:t xml:space="preserve"> Thessalonians 2:10; Hebrews 6:4-6; 10:26-27 &amp; Acts 7:51-60. The Results of Sexual Impenitence: The Divine Warnings against Sexual Impenitence is in Hebrews 3:7-19; 12:25; 2</w:t>
      </w:r>
      <w:r w:rsidRPr="00387CDE">
        <w:rPr>
          <w:rFonts w:cstheme="minorHAnsi"/>
          <w:sz w:val="24"/>
          <w:szCs w:val="24"/>
          <w:vertAlign w:val="superscript"/>
        </w:rPr>
        <w:t>nd</w:t>
      </w:r>
      <w:r w:rsidRPr="00387CD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87CDE">
        <w:rPr>
          <w:rFonts w:cstheme="minorHAnsi"/>
          <w:sz w:val="24"/>
          <w:szCs w:val="24"/>
          <w:vertAlign w:val="superscript"/>
        </w:rPr>
        <w:t>nd</w:t>
      </w:r>
      <w:r w:rsidRPr="00387CDE">
        <w:rPr>
          <w:rFonts w:cstheme="minorHAnsi"/>
          <w:sz w:val="24"/>
          <w:szCs w:val="24"/>
        </w:rPr>
        <w:t xml:space="preserve"> Chronicles 24:20; 36:16-17; Job 36:12; Proverbs 1:24-26; Amos 4:9 &amp; 2</w:t>
      </w:r>
      <w:r w:rsidRPr="00387CDE">
        <w:rPr>
          <w:rFonts w:cstheme="minorHAnsi"/>
          <w:sz w:val="24"/>
          <w:szCs w:val="24"/>
          <w:vertAlign w:val="superscript"/>
        </w:rPr>
        <w:t>nd</w:t>
      </w:r>
      <w:r w:rsidRPr="00387CD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87CDE">
        <w:rPr>
          <w:rFonts w:cstheme="minorHAnsi"/>
          <w:sz w:val="24"/>
          <w:szCs w:val="24"/>
          <w:vertAlign w:val="superscript"/>
        </w:rPr>
        <w:t>nd</w:t>
      </w:r>
      <w:r w:rsidRPr="00387CDE">
        <w:rPr>
          <w:rFonts w:cstheme="minorHAnsi"/>
          <w:sz w:val="24"/>
          <w:szCs w:val="24"/>
        </w:rPr>
        <w:t xml:space="preserve"> Kings 17:13-20 &amp; 2</w:t>
      </w:r>
      <w:r w:rsidRPr="00387CDE">
        <w:rPr>
          <w:rFonts w:cstheme="minorHAnsi"/>
          <w:sz w:val="24"/>
          <w:szCs w:val="24"/>
          <w:vertAlign w:val="superscript"/>
        </w:rPr>
        <w:t>nd</w:t>
      </w:r>
      <w:r w:rsidRPr="00387CDE">
        <w:rPr>
          <w:rFonts w:cstheme="minorHAnsi"/>
          <w:sz w:val="24"/>
          <w:szCs w:val="24"/>
        </w:rPr>
        <w:t xml:space="preserve"> Chronicles 29:6-9. The Examples of Impenitence is in Exodus 8:15; Judges 2:19; 1</w:t>
      </w:r>
      <w:r w:rsidRPr="00387CDE">
        <w:rPr>
          <w:rFonts w:cstheme="minorHAnsi"/>
          <w:sz w:val="24"/>
          <w:szCs w:val="24"/>
          <w:vertAlign w:val="superscript"/>
        </w:rPr>
        <w:t>st</w:t>
      </w:r>
      <w:r w:rsidRPr="00387CDE">
        <w:rPr>
          <w:rFonts w:cstheme="minorHAnsi"/>
          <w:sz w:val="24"/>
          <w:szCs w:val="24"/>
        </w:rPr>
        <w:t xml:space="preserve"> Samuel 8:19; Nehemiah 9:26-29; Daniel 9:13-14; 2</w:t>
      </w:r>
      <w:r w:rsidRPr="00387CDE">
        <w:rPr>
          <w:rFonts w:cstheme="minorHAnsi"/>
          <w:sz w:val="24"/>
          <w:szCs w:val="24"/>
          <w:vertAlign w:val="superscript"/>
        </w:rPr>
        <w:t>nd</w:t>
      </w:r>
      <w:r w:rsidRPr="00387CDE">
        <w:rPr>
          <w:rFonts w:cstheme="minorHAnsi"/>
          <w:sz w:val="24"/>
          <w:szCs w:val="24"/>
        </w:rPr>
        <w:t xml:space="preserve"> Chronicles 33:23; 36:13; Jeremiah 6:15; Matthew 21:31; Romans 1:18-23; Revelation 2:21-27; 9:20-21; 16:8-11; Luke 18:18 &amp; Acts 7:1, 53-60.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Sexual Corrupting Influence of Sexual Imperfection: The Creation is Imperfect because of Sexual Corruption in the World through Lust is in 2</w:t>
      </w:r>
      <w:r w:rsidRPr="00387CDE">
        <w:rPr>
          <w:rFonts w:cstheme="minorHAnsi"/>
          <w:sz w:val="24"/>
          <w:szCs w:val="24"/>
          <w:vertAlign w:val="superscript"/>
        </w:rPr>
        <w:t>nd</w:t>
      </w:r>
      <w:r w:rsidRPr="00387CD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387CDE">
        <w:rPr>
          <w:rFonts w:cstheme="minorHAnsi"/>
          <w:sz w:val="24"/>
          <w:szCs w:val="24"/>
          <w:vertAlign w:val="superscript"/>
        </w:rPr>
        <w:t>nd</w:t>
      </w:r>
      <w:r w:rsidRPr="00387CDE">
        <w:rPr>
          <w:rFonts w:cstheme="minorHAnsi"/>
          <w:sz w:val="24"/>
          <w:szCs w:val="24"/>
        </w:rPr>
        <w:t xml:space="preserve"> Peter 1:4; 2</w:t>
      </w:r>
      <w:r w:rsidRPr="00387CDE">
        <w:rPr>
          <w:rFonts w:cstheme="minorHAnsi"/>
          <w:sz w:val="24"/>
          <w:szCs w:val="24"/>
          <w:vertAlign w:val="superscript"/>
        </w:rPr>
        <w:t>nd</w:t>
      </w:r>
      <w:r w:rsidRPr="00387CDE">
        <w:rPr>
          <w:rFonts w:cstheme="minorHAnsi"/>
          <w:sz w:val="24"/>
          <w:szCs w:val="24"/>
        </w:rPr>
        <w:t xml:space="preserve"> Samuel 14:14; Ecclesiastes 12:1-7; James 1:10 &amp; 1</w:t>
      </w:r>
      <w:r w:rsidRPr="00387CDE">
        <w:rPr>
          <w:rFonts w:cstheme="minorHAnsi"/>
          <w:sz w:val="24"/>
          <w:szCs w:val="24"/>
          <w:vertAlign w:val="superscript"/>
        </w:rPr>
        <w:t>st</w:t>
      </w:r>
      <w:r w:rsidRPr="00387CDE">
        <w:rPr>
          <w:rFonts w:cstheme="minorHAnsi"/>
          <w:sz w:val="24"/>
          <w:szCs w:val="24"/>
        </w:rPr>
        <w:t xml:space="preserve"> Peter 1:24. The Sexual Imperfection of the Spiritual Creation is in Job 4:18; Jude 6 &amp; 2</w:t>
      </w:r>
      <w:r w:rsidRPr="00387CDE">
        <w:rPr>
          <w:rFonts w:cstheme="minorHAnsi"/>
          <w:sz w:val="24"/>
          <w:szCs w:val="24"/>
          <w:vertAlign w:val="superscript"/>
        </w:rPr>
        <w:t>nd</w:t>
      </w:r>
      <w:r w:rsidRPr="00387CDE">
        <w:rPr>
          <w:rFonts w:cstheme="minorHAnsi"/>
          <w:sz w:val="24"/>
          <w:szCs w:val="24"/>
        </w:rPr>
        <w:t xml:space="preserve"> Peter 2:4. The Universal Sexual Imperfection of Human beings as Man is in Romans 3:23; Genesis 6:5; 1</w:t>
      </w:r>
      <w:r w:rsidRPr="00387CDE">
        <w:rPr>
          <w:rFonts w:cstheme="minorHAnsi"/>
          <w:sz w:val="24"/>
          <w:szCs w:val="24"/>
          <w:vertAlign w:val="superscript"/>
        </w:rPr>
        <w:t>st</w:t>
      </w:r>
      <w:r w:rsidRPr="00387CDE">
        <w:rPr>
          <w:rFonts w:cstheme="minorHAnsi"/>
          <w:sz w:val="24"/>
          <w:szCs w:val="24"/>
        </w:rPr>
        <w:t xml:space="preserve"> Kings 8:46; 2</w:t>
      </w:r>
      <w:r w:rsidRPr="00387CDE">
        <w:rPr>
          <w:rFonts w:cstheme="minorHAnsi"/>
          <w:sz w:val="24"/>
          <w:szCs w:val="24"/>
          <w:vertAlign w:val="superscript"/>
        </w:rPr>
        <w:t>nd</w:t>
      </w:r>
      <w:r w:rsidRPr="00387CD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87CDE">
        <w:rPr>
          <w:rFonts w:cstheme="minorHAnsi"/>
          <w:sz w:val="24"/>
          <w:szCs w:val="24"/>
          <w:vertAlign w:val="superscript"/>
        </w:rPr>
        <w:t>nd</w:t>
      </w:r>
      <w:r w:rsidRPr="00387CDE">
        <w:rPr>
          <w:rFonts w:cstheme="minorHAnsi"/>
          <w:sz w:val="24"/>
          <w:szCs w:val="24"/>
        </w:rPr>
        <w:t xml:space="preserve"> Corinthians 12:20; Philippians 3:12; 1</w:t>
      </w:r>
      <w:r w:rsidRPr="00387CDE">
        <w:rPr>
          <w:rFonts w:cstheme="minorHAnsi"/>
          <w:sz w:val="24"/>
          <w:szCs w:val="24"/>
          <w:vertAlign w:val="superscript"/>
        </w:rPr>
        <w:t>st</w:t>
      </w:r>
      <w:r w:rsidRPr="00387CDE">
        <w:rPr>
          <w:rFonts w:cstheme="minorHAnsi"/>
          <w:sz w:val="24"/>
          <w:szCs w:val="24"/>
        </w:rPr>
        <w:t xml:space="preserve"> Corinthians 3:1-3; 13:12; Colossians 2:20; Hebrews 5:12; 1</w:t>
      </w:r>
      <w:r w:rsidRPr="00387CDE">
        <w:rPr>
          <w:rFonts w:cstheme="minorHAnsi"/>
          <w:sz w:val="24"/>
          <w:szCs w:val="24"/>
          <w:vertAlign w:val="superscript"/>
        </w:rPr>
        <w:t>st</w:t>
      </w:r>
      <w:r w:rsidRPr="00387CD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87CDE">
        <w:rPr>
          <w:rFonts w:cstheme="minorHAnsi"/>
          <w:sz w:val="24"/>
          <w:szCs w:val="24"/>
          <w:vertAlign w:val="superscript"/>
        </w:rPr>
        <w:t>st</w:t>
      </w:r>
      <w:r w:rsidRPr="00387CD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387CDE">
        <w:rPr>
          <w:rFonts w:cstheme="minorHAnsi"/>
          <w:sz w:val="24"/>
          <w:szCs w:val="24"/>
          <w:vertAlign w:val="superscript"/>
        </w:rPr>
        <w:t>nd</w:t>
      </w:r>
      <w:r w:rsidRPr="00387CDE">
        <w:rPr>
          <w:rFonts w:cstheme="minorHAnsi"/>
          <w:sz w:val="24"/>
          <w:szCs w:val="24"/>
        </w:rPr>
        <w:t xml:space="preserve"> Corinthians 13:11; Colossians 1:28; 3:5; 1</w:t>
      </w:r>
      <w:r w:rsidRPr="00387CDE">
        <w:rPr>
          <w:rFonts w:cstheme="minorHAnsi"/>
          <w:sz w:val="24"/>
          <w:szCs w:val="24"/>
          <w:vertAlign w:val="superscript"/>
        </w:rPr>
        <w:t>st</w:t>
      </w:r>
      <w:r w:rsidRPr="00387CDE">
        <w:rPr>
          <w:rFonts w:cstheme="minorHAnsi"/>
          <w:sz w:val="24"/>
          <w:szCs w:val="24"/>
        </w:rPr>
        <w:t xml:space="preserve"> Thessalonians 5:22; 2</w:t>
      </w:r>
      <w:r w:rsidRPr="00387CDE">
        <w:rPr>
          <w:rFonts w:cstheme="minorHAnsi"/>
          <w:sz w:val="24"/>
          <w:szCs w:val="24"/>
          <w:vertAlign w:val="superscript"/>
        </w:rPr>
        <w:t>nd</w:t>
      </w:r>
      <w:r w:rsidRPr="00387CDE">
        <w:rPr>
          <w:rFonts w:cstheme="minorHAnsi"/>
          <w:sz w:val="24"/>
          <w:szCs w:val="24"/>
        </w:rPr>
        <w:t xml:space="preserve"> Timothy 2:19; Hebrews 6:1; 12:14 &amp; 2</w:t>
      </w:r>
      <w:r w:rsidRPr="00387CDE">
        <w:rPr>
          <w:rFonts w:cstheme="minorHAnsi"/>
          <w:sz w:val="24"/>
          <w:szCs w:val="24"/>
          <w:vertAlign w:val="superscript"/>
        </w:rPr>
        <w:t>nd</w:t>
      </w:r>
      <w:r w:rsidRPr="00387CDE">
        <w:rPr>
          <w:rFonts w:cstheme="minorHAnsi"/>
          <w:sz w:val="24"/>
          <w:szCs w:val="24"/>
        </w:rPr>
        <w:t xml:space="preserve"> Peter 3:14. Sexual Imperfection will be dealt with at Jesus Christ’s Return: Creation will be Remade is in 1</w:t>
      </w:r>
      <w:r w:rsidRPr="00387CDE">
        <w:rPr>
          <w:rFonts w:cstheme="minorHAnsi"/>
          <w:sz w:val="24"/>
          <w:szCs w:val="24"/>
          <w:vertAlign w:val="superscript"/>
        </w:rPr>
        <w:t>st</w:t>
      </w:r>
      <w:r w:rsidRPr="00387CDE">
        <w:rPr>
          <w:rFonts w:cstheme="minorHAnsi"/>
          <w:sz w:val="24"/>
          <w:szCs w:val="24"/>
        </w:rPr>
        <w:t xml:space="preserve"> John 65:17; Isaiah 66:22; Matthew 19:28; Romans 8:19-21; 2</w:t>
      </w:r>
      <w:r w:rsidRPr="00387CDE">
        <w:rPr>
          <w:rFonts w:cstheme="minorHAnsi"/>
          <w:sz w:val="24"/>
          <w:szCs w:val="24"/>
          <w:vertAlign w:val="superscript"/>
        </w:rPr>
        <w:t>nd</w:t>
      </w:r>
      <w:r w:rsidRPr="00387CDE">
        <w:rPr>
          <w:rFonts w:cstheme="minorHAnsi"/>
          <w:sz w:val="24"/>
          <w:szCs w:val="24"/>
        </w:rPr>
        <w:t xml:space="preserve"> Peter 3:13 &amp; Revelation 21:1-5. God’s People will be Perfected is in 1</w:t>
      </w:r>
      <w:r w:rsidRPr="00387CDE">
        <w:rPr>
          <w:rFonts w:cstheme="minorHAnsi"/>
          <w:sz w:val="24"/>
          <w:szCs w:val="24"/>
          <w:vertAlign w:val="superscript"/>
        </w:rPr>
        <w:t>st</w:t>
      </w:r>
      <w:r w:rsidRPr="00387CDE">
        <w:rPr>
          <w:rFonts w:cstheme="minorHAnsi"/>
          <w:sz w:val="24"/>
          <w:szCs w:val="24"/>
        </w:rPr>
        <w:t xml:space="preserve"> John 3:2 &amp; Philippians 3:20-21. Sexual Evil will be Removed and Abolished is in Revelation 20:10; 21:4, 8; 22:1-5; Isaiah 25:8; 65:19 &amp; 2</w:t>
      </w:r>
      <w:r w:rsidRPr="00387CDE">
        <w:rPr>
          <w:rFonts w:cstheme="minorHAnsi"/>
          <w:sz w:val="24"/>
          <w:szCs w:val="24"/>
          <w:vertAlign w:val="superscript"/>
        </w:rPr>
        <w:t>nd</w:t>
      </w:r>
      <w:r w:rsidRPr="00387CDE">
        <w:rPr>
          <w:rFonts w:cstheme="minorHAnsi"/>
          <w:sz w:val="24"/>
          <w:szCs w:val="24"/>
        </w:rPr>
        <w:t xml:space="preserve"> Thessalonians 2:8.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Mortality originated in the Fall of Man is in Genesis 2:16-17. It is the Decree of God is in Psalms 90:3, 5 &amp; Genesis 3:19; 6:3. It is Universal is in Ecclesiastes 3:20 &amp; 1</w:t>
      </w:r>
      <w:r w:rsidRPr="00387CDE">
        <w:rPr>
          <w:rFonts w:cstheme="minorHAnsi"/>
          <w:sz w:val="24"/>
          <w:szCs w:val="24"/>
          <w:vertAlign w:val="superscript"/>
        </w:rPr>
        <w:t>st</w:t>
      </w:r>
      <w:r w:rsidRPr="00387CDE">
        <w:rPr>
          <w:rFonts w:cstheme="minorHAnsi"/>
          <w:sz w:val="24"/>
          <w:szCs w:val="24"/>
        </w:rPr>
        <w:t xml:space="preserve"> Corinthians 15:22. It is Inevitable is in 2</w:t>
      </w:r>
      <w:r w:rsidRPr="00387CDE">
        <w:rPr>
          <w:rFonts w:cstheme="minorHAnsi"/>
          <w:sz w:val="24"/>
          <w:szCs w:val="24"/>
          <w:vertAlign w:val="superscript"/>
        </w:rPr>
        <w:t>nd</w:t>
      </w:r>
      <w:r w:rsidRPr="00387CDE">
        <w:rPr>
          <w:rFonts w:cstheme="minorHAnsi"/>
          <w:sz w:val="24"/>
          <w:szCs w:val="24"/>
        </w:rPr>
        <w:t xml:space="preserve"> Samuel 14:14; Job 30:23; Ecclesiastes 3:2 &amp; Romans 6:23. It is an Impartial Judgment from God is in Romans 5:12, 15-19. It leads to Impartial Judgment is in Hebrews 9:27 &amp; 2</w:t>
      </w:r>
      <w:r w:rsidRPr="00387CDE">
        <w:rPr>
          <w:rFonts w:cstheme="minorHAnsi"/>
          <w:sz w:val="24"/>
          <w:szCs w:val="24"/>
          <w:vertAlign w:val="superscript"/>
        </w:rPr>
        <w:t>nd</w:t>
      </w:r>
      <w:r w:rsidRPr="00387CD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387CDE">
        <w:rPr>
          <w:rFonts w:cstheme="minorHAnsi"/>
          <w:sz w:val="24"/>
          <w:szCs w:val="24"/>
          <w:vertAlign w:val="superscript"/>
        </w:rPr>
        <w:t>st</w:t>
      </w:r>
      <w:r w:rsidRPr="00387CDE">
        <w:rPr>
          <w:rFonts w:cstheme="minorHAnsi"/>
          <w:sz w:val="24"/>
          <w:szCs w:val="24"/>
        </w:rPr>
        <w:t xml:space="preserve"> Peter 1:24 &amp; James 1:10. The Natural Reaction to Mortality: A Sense of Oppression [Depression] is in Job 10:8-9. Carefree Abandoned is in 1</w:t>
      </w:r>
      <w:r w:rsidRPr="00387CDE">
        <w:rPr>
          <w:rFonts w:cstheme="minorHAnsi"/>
          <w:sz w:val="24"/>
          <w:szCs w:val="24"/>
          <w:vertAlign w:val="superscript"/>
        </w:rPr>
        <w:t>st</w:t>
      </w:r>
      <w:r w:rsidRPr="00387CD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87CDE">
        <w:rPr>
          <w:rFonts w:cstheme="minorHAnsi"/>
          <w:sz w:val="24"/>
          <w:szCs w:val="24"/>
          <w:vertAlign w:val="superscript"/>
        </w:rPr>
        <w:t>nd</w:t>
      </w:r>
      <w:r w:rsidRPr="00387CD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387CDE">
        <w:rPr>
          <w:rFonts w:cstheme="minorHAnsi"/>
          <w:sz w:val="24"/>
          <w:szCs w:val="24"/>
          <w:vertAlign w:val="superscript"/>
        </w:rPr>
        <w:t>st</w:t>
      </w:r>
      <w:r w:rsidRPr="00387CDE">
        <w:rPr>
          <w:rFonts w:cstheme="minorHAnsi"/>
          <w:sz w:val="24"/>
          <w:szCs w:val="24"/>
        </w:rPr>
        <w:t xml:space="preserve"> Corinthians 15:42-44, 53-54; Isaiah 25:8; Romans 8:11 &amp; 2</w:t>
      </w:r>
      <w:r w:rsidRPr="00387CDE">
        <w:rPr>
          <w:rFonts w:cstheme="minorHAnsi"/>
          <w:sz w:val="24"/>
          <w:szCs w:val="24"/>
          <w:vertAlign w:val="superscript"/>
        </w:rPr>
        <w:t>nd</w:t>
      </w:r>
      <w:r w:rsidRPr="00387CDE">
        <w:rPr>
          <w:rFonts w:cstheme="minorHAnsi"/>
          <w:sz w:val="24"/>
          <w:szCs w:val="24"/>
        </w:rPr>
        <w:t xml:space="preserve"> Corinthians 5:4. Eternal Life through Jesus Christ is in John 11:25-26; Matthew 25:46;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John 5:11-12 &amp; Revelation 22:3-5. Eternal Damnation to the Sexually Wicked is in Matthew 25:46 &amp; Revelation 14:11; 20:10, 15.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87CDE">
        <w:rPr>
          <w:rFonts w:cstheme="minorHAnsi"/>
          <w:sz w:val="24"/>
          <w:szCs w:val="24"/>
          <w:vertAlign w:val="superscript"/>
        </w:rPr>
        <w:t>nd</w:t>
      </w:r>
      <w:r w:rsidRPr="00387CDE">
        <w:rPr>
          <w:rFonts w:cstheme="minorHAnsi"/>
          <w:sz w:val="24"/>
          <w:szCs w:val="24"/>
        </w:rPr>
        <w:t xml:space="preserve"> Samuel 3:8 &amp; 1</w:t>
      </w:r>
      <w:r w:rsidRPr="00387CDE">
        <w:rPr>
          <w:rFonts w:cstheme="minorHAnsi"/>
          <w:sz w:val="24"/>
          <w:szCs w:val="24"/>
          <w:vertAlign w:val="superscript"/>
        </w:rPr>
        <w:t>st</w:t>
      </w:r>
      <w:r w:rsidRPr="00387CDE">
        <w:rPr>
          <w:rFonts w:cstheme="minorHAnsi"/>
          <w:sz w:val="24"/>
          <w:szCs w:val="24"/>
        </w:rPr>
        <w:t xml:space="preserve"> Corinthians 6:9-10. An Offense to other Creatures: On a Sexual National Level is in 1</w:t>
      </w:r>
      <w:r w:rsidRPr="00387CDE">
        <w:rPr>
          <w:rFonts w:cstheme="minorHAnsi"/>
          <w:sz w:val="24"/>
          <w:szCs w:val="24"/>
          <w:vertAlign w:val="superscript"/>
        </w:rPr>
        <w:t>st</w:t>
      </w:r>
      <w:r w:rsidRPr="00387CDE">
        <w:rPr>
          <w:rFonts w:cstheme="minorHAnsi"/>
          <w:sz w:val="24"/>
          <w:szCs w:val="24"/>
        </w:rPr>
        <w:t xml:space="preserve"> Samuel 13:4; 2</w:t>
      </w:r>
      <w:r w:rsidRPr="00387CDE">
        <w:rPr>
          <w:rFonts w:cstheme="minorHAnsi"/>
          <w:sz w:val="24"/>
          <w:szCs w:val="24"/>
          <w:vertAlign w:val="superscript"/>
        </w:rPr>
        <w:t>nd</w:t>
      </w:r>
      <w:r w:rsidRPr="00387CDE">
        <w:rPr>
          <w:rFonts w:cstheme="minorHAnsi"/>
          <w:sz w:val="24"/>
          <w:szCs w:val="24"/>
        </w:rPr>
        <w:t xml:space="preserve"> Samuel 10:6; 1</w:t>
      </w:r>
      <w:r w:rsidRPr="00387CDE">
        <w:rPr>
          <w:rFonts w:cstheme="minorHAnsi"/>
          <w:sz w:val="24"/>
          <w:szCs w:val="24"/>
          <w:vertAlign w:val="superscript"/>
        </w:rPr>
        <w:t>st</w:t>
      </w:r>
      <w:r w:rsidRPr="00387CDE">
        <w:rPr>
          <w:rFonts w:cstheme="minorHAnsi"/>
          <w:sz w:val="24"/>
          <w:szCs w:val="24"/>
        </w:rPr>
        <w:t xml:space="preserve"> Chronicles 19:6; Jeremiah 24:9 &amp; Acts 7:51-53. On a Sexual Personal Level is in 2</w:t>
      </w:r>
      <w:r w:rsidRPr="00387CDE">
        <w:rPr>
          <w:rFonts w:cstheme="minorHAnsi"/>
          <w:sz w:val="24"/>
          <w:szCs w:val="24"/>
          <w:vertAlign w:val="superscript"/>
        </w:rPr>
        <w:t>nd</w:t>
      </w:r>
      <w:r w:rsidRPr="00387CDE">
        <w:rPr>
          <w:rFonts w:cstheme="minorHAnsi"/>
          <w:sz w:val="24"/>
          <w:szCs w:val="24"/>
        </w:rPr>
        <w:t xml:space="preserve"> Samuel 16:21; Genesis 20:1-16; 40:1; 1</w:t>
      </w:r>
      <w:r w:rsidRPr="00387CDE">
        <w:rPr>
          <w:rFonts w:cstheme="minorHAnsi"/>
          <w:sz w:val="24"/>
          <w:szCs w:val="24"/>
          <w:vertAlign w:val="superscript"/>
        </w:rPr>
        <w:t>st</w:t>
      </w:r>
      <w:r w:rsidRPr="00387CDE">
        <w:rPr>
          <w:rFonts w:cstheme="minorHAnsi"/>
          <w:sz w:val="24"/>
          <w:szCs w:val="24"/>
        </w:rPr>
        <w:t xml:space="preserve"> Samuel 25:14-28; Job 19:17; Proverbs 17:9; 18:19; 19:11; Matthew 13:54-57; 15:1-12; 17:24-27; Mark 6:1-4; John 6:53-66. The Sexual Offense against the Holy God is in 1</w:t>
      </w:r>
      <w:r w:rsidRPr="00387CDE">
        <w:rPr>
          <w:rFonts w:cstheme="minorHAnsi"/>
          <w:sz w:val="24"/>
          <w:szCs w:val="24"/>
          <w:vertAlign w:val="superscript"/>
        </w:rPr>
        <w:t>st</w:t>
      </w:r>
      <w:r w:rsidRPr="00387CDE">
        <w:rPr>
          <w:rFonts w:cstheme="minorHAnsi"/>
          <w:sz w:val="24"/>
          <w:szCs w:val="24"/>
        </w:rPr>
        <w:t xml:space="preserve"> Kings 8:50-51; Job 7:21; 10:14; 13:23; 14:16-17; 34:31-33; Psalms 59:3; 139:24; Isaiah 43:24; 44:22; 59:12; Ezekiel 18:1-32; 33:10; 37:23; 39:24; Amos 5:12; Galatians 5:17; 1</w:t>
      </w:r>
      <w:r w:rsidRPr="00387CDE">
        <w:rPr>
          <w:rFonts w:cstheme="minorHAnsi"/>
          <w:sz w:val="24"/>
          <w:szCs w:val="24"/>
          <w:vertAlign w:val="superscript"/>
        </w:rPr>
        <w:t>st</w:t>
      </w:r>
      <w:r w:rsidRPr="00387CD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87CDE">
        <w:rPr>
          <w:rFonts w:cstheme="minorHAnsi"/>
          <w:sz w:val="24"/>
          <w:szCs w:val="24"/>
          <w:vertAlign w:val="superscript"/>
        </w:rPr>
        <w:t>st</w:t>
      </w:r>
      <w:r w:rsidRPr="00387CDE">
        <w:rPr>
          <w:rFonts w:cstheme="minorHAnsi"/>
          <w:sz w:val="24"/>
          <w:szCs w:val="24"/>
        </w:rPr>
        <w:t xml:space="preserve"> Corinthians 1:22-24 &amp; Galatians 5:11. A Sexual Stumbling-Block as an Object of a Sexual Offense is in Romans 14:13; Leviticus 19:14; Matthew 16:23; Romans 11:9-10; Psalms 69:22-23; 1</w:t>
      </w:r>
      <w:r w:rsidRPr="00387CDE">
        <w:rPr>
          <w:rFonts w:cstheme="minorHAnsi"/>
          <w:sz w:val="24"/>
          <w:szCs w:val="24"/>
          <w:vertAlign w:val="superscript"/>
        </w:rPr>
        <w:t>st</w:t>
      </w:r>
      <w:r w:rsidRPr="00387CDE">
        <w:rPr>
          <w:rFonts w:cstheme="minorHAnsi"/>
          <w:sz w:val="24"/>
          <w:szCs w:val="24"/>
        </w:rPr>
        <w:t xml:space="preserve"> Corinthians 8:9 &amp; 2</w:t>
      </w:r>
      <w:r w:rsidRPr="00387CDE">
        <w:rPr>
          <w:rFonts w:cstheme="minorHAnsi"/>
          <w:sz w:val="24"/>
          <w:szCs w:val="24"/>
          <w:vertAlign w:val="superscript"/>
        </w:rPr>
        <w:t>nd</w:t>
      </w:r>
      <w:r w:rsidRPr="00387CD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Nature of Authority: The Ultimate Authority belongs to the Father Stephen Our Lord, who does as He pleases is in Psalms 115:3; 135:6; 2</w:t>
      </w:r>
      <w:r w:rsidRPr="00387CDE">
        <w:rPr>
          <w:rFonts w:cstheme="minorHAnsi"/>
          <w:sz w:val="24"/>
          <w:szCs w:val="24"/>
          <w:vertAlign w:val="superscript"/>
        </w:rPr>
        <w:t>nd</w:t>
      </w:r>
      <w:r w:rsidRPr="00387CD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87CDE">
        <w:rPr>
          <w:rFonts w:cstheme="minorHAnsi"/>
          <w:sz w:val="24"/>
          <w:szCs w:val="24"/>
          <w:vertAlign w:val="superscript"/>
        </w:rPr>
        <w:t>st</w:t>
      </w:r>
      <w:r w:rsidRPr="00387CD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87CDE">
        <w:rPr>
          <w:rFonts w:cstheme="minorHAnsi"/>
          <w:sz w:val="24"/>
          <w:szCs w:val="24"/>
          <w:vertAlign w:val="superscript"/>
        </w:rPr>
        <w:t>st</w:t>
      </w:r>
      <w:r w:rsidRPr="00387CD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87CDE">
        <w:rPr>
          <w:rFonts w:cstheme="minorHAnsi"/>
          <w:sz w:val="24"/>
          <w:szCs w:val="24"/>
          <w:vertAlign w:val="superscript"/>
        </w:rPr>
        <w:t>nd</w:t>
      </w:r>
      <w:r w:rsidRPr="00387CDE">
        <w:rPr>
          <w:rFonts w:cstheme="minorHAnsi"/>
          <w:sz w:val="24"/>
          <w:szCs w:val="24"/>
        </w:rPr>
        <w:t xml:space="preserve"> Corinthians 10:8; 13:10 &amp; Romans 13:1-10. It is sometimes necessary to Withhold exercising Holy Authority for Other’s Good is in 1</w:t>
      </w:r>
      <w:r w:rsidRPr="00387CDE">
        <w:rPr>
          <w:rFonts w:cstheme="minorHAnsi"/>
          <w:sz w:val="24"/>
          <w:szCs w:val="24"/>
          <w:vertAlign w:val="superscript"/>
        </w:rPr>
        <w:t>st</w:t>
      </w:r>
      <w:r w:rsidRPr="00387CDE">
        <w:rPr>
          <w:rFonts w:cstheme="minorHAnsi"/>
          <w:sz w:val="24"/>
          <w:szCs w:val="24"/>
        </w:rPr>
        <w:t xml:space="preserve"> Corinthians 6:1-7; 8:8-13; 9:4-18; 10:23-24. The Examples of the Holy Authority of Believers: Holy Authority over Possessions is in Acts 5:4. Holy Authority over the Will is in 1</w:t>
      </w:r>
      <w:r w:rsidRPr="00387CDE">
        <w:rPr>
          <w:rFonts w:cstheme="minorHAnsi"/>
          <w:sz w:val="24"/>
          <w:szCs w:val="24"/>
          <w:vertAlign w:val="superscript"/>
        </w:rPr>
        <w:t>st</w:t>
      </w:r>
      <w:r w:rsidRPr="00387CD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87CDE">
        <w:rPr>
          <w:rFonts w:cstheme="minorHAnsi"/>
          <w:sz w:val="24"/>
          <w:szCs w:val="24"/>
          <w:vertAlign w:val="superscript"/>
        </w:rPr>
        <w:t>st</w:t>
      </w:r>
      <w:r w:rsidRPr="00387CDE">
        <w:rPr>
          <w:rFonts w:cstheme="minorHAnsi"/>
          <w:sz w:val="24"/>
          <w:szCs w:val="24"/>
        </w:rPr>
        <w:t xml:space="preserve"> Timothy 3:2; 5:17; Titus 2:1-10; 1</w:t>
      </w:r>
      <w:r w:rsidRPr="00387CDE">
        <w:rPr>
          <w:rFonts w:cstheme="minorHAnsi"/>
          <w:sz w:val="24"/>
          <w:szCs w:val="24"/>
          <w:vertAlign w:val="superscript"/>
        </w:rPr>
        <w:t>st</w:t>
      </w:r>
      <w:r w:rsidRPr="00387CDE">
        <w:rPr>
          <w:rFonts w:cstheme="minorHAnsi"/>
          <w:sz w:val="24"/>
          <w:szCs w:val="24"/>
        </w:rPr>
        <w:t xml:space="preserve"> Peter 5:2 &amp; Acts 20:28. As Overseers or Bishops Ruling the Church is in Romans 12:8;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387CDE">
        <w:rPr>
          <w:rFonts w:cstheme="minorHAnsi"/>
          <w:sz w:val="24"/>
          <w:szCs w:val="24"/>
          <w:vertAlign w:val="superscript"/>
        </w:rPr>
        <w:t>st</w:t>
      </w:r>
      <w:r w:rsidRPr="00387CDE">
        <w:rPr>
          <w:rFonts w:cstheme="minorHAnsi"/>
          <w:sz w:val="24"/>
          <w:szCs w:val="24"/>
        </w:rPr>
        <w:t xml:space="preserve"> Thessalonians 5:12-13 &amp; 1</w:t>
      </w:r>
      <w:r w:rsidRPr="00387CDE">
        <w:rPr>
          <w:rFonts w:cstheme="minorHAnsi"/>
          <w:sz w:val="24"/>
          <w:szCs w:val="24"/>
          <w:vertAlign w:val="superscript"/>
        </w:rPr>
        <w:t>st</w:t>
      </w:r>
      <w:r w:rsidRPr="00387CDE">
        <w:rPr>
          <w:rFonts w:cstheme="minorHAnsi"/>
          <w:sz w:val="24"/>
          <w:szCs w:val="24"/>
        </w:rPr>
        <w:t xml:space="preserve"> Timothy 5:17. Paul’s Limits the Holy Authority of Women in the Church is in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Corinthians 11:5-6, 10; 14:33-37. The Reason for this prohibition derives from God’s order of Creation is in 1</w:t>
      </w:r>
      <w:r w:rsidRPr="00387CDE">
        <w:rPr>
          <w:rFonts w:cstheme="minorHAnsi"/>
          <w:sz w:val="24"/>
          <w:szCs w:val="24"/>
          <w:vertAlign w:val="superscript"/>
        </w:rPr>
        <w:t>st</w:t>
      </w:r>
      <w:r w:rsidRPr="00387CDE">
        <w:rPr>
          <w:rFonts w:cstheme="minorHAnsi"/>
          <w:sz w:val="24"/>
          <w:szCs w:val="24"/>
        </w:rPr>
        <w:t xml:space="preserve"> Timothy 2:13-14 &amp; 1</w:t>
      </w:r>
      <w:r w:rsidRPr="00387CDE">
        <w:rPr>
          <w:rFonts w:cstheme="minorHAnsi"/>
          <w:sz w:val="24"/>
          <w:szCs w:val="24"/>
          <w:vertAlign w:val="superscript"/>
        </w:rPr>
        <w:t>st</w:t>
      </w:r>
      <w:r w:rsidRPr="00387CD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387CDE">
        <w:rPr>
          <w:rFonts w:cstheme="minorHAnsi"/>
          <w:sz w:val="24"/>
          <w:szCs w:val="24"/>
          <w:vertAlign w:val="superscript"/>
        </w:rPr>
        <w:t>st</w:t>
      </w:r>
      <w:r w:rsidRPr="00387CD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87CDE">
        <w:rPr>
          <w:rFonts w:cstheme="minorHAnsi"/>
          <w:sz w:val="24"/>
          <w:szCs w:val="24"/>
          <w:vertAlign w:val="superscript"/>
        </w:rPr>
        <w:t>st</w:t>
      </w:r>
      <w:r w:rsidRPr="00387CDE">
        <w:rPr>
          <w:rFonts w:cstheme="minorHAnsi"/>
          <w:sz w:val="24"/>
          <w:szCs w:val="24"/>
        </w:rPr>
        <w:t xml:space="preserve"> Corinthians 11:3. Jesus Christ’s Headship over the Church is in Ephesians 5:23, 25. God’s Order of Creation is in 1</w:t>
      </w:r>
      <w:r w:rsidRPr="00387CDE">
        <w:rPr>
          <w:rFonts w:cstheme="minorHAnsi"/>
          <w:sz w:val="24"/>
          <w:szCs w:val="24"/>
          <w:vertAlign w:val="superscript"/>
        </w:rPr>
        <w:t>st</w:t>
      </w:r>
      <w:r w:rsidRPr="00387CD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87CDE">
        <w:rPr>
          <w:rFonts w:cstheme="minorHAnsi"/>
          <w:sz w:val="24"/>
          <w:szCs w:val="24"/>
          <w:vertAlign w:val="superscript"/>
        </w:rPr>
        <w:t>st</w:t>
      </w:r>
      <w:r w:rsidRPr="00387CDE">
        <w:rPr>
          <w:rFonts w:cstheme="minorHAnsi"/>
          <w:sz w:val="24"/>
          <w:szCs w:val="24"/>
        </w:rPr>
        <w:t xml:space="preserve"> Peter 3:7. As Jesus Christ Rules as Head of the Church is in Ephesians 5:25-29. Regarding His Wife as Part of Himself is in Ephesians 5:28-29 &amp; 1</w:t>
      </w:r>
      <w:r w:rsidRPr="00387CDE">
        <w:rPr>
          <w:rFonts w:cstheme="minorHAnsi"/>
          <w:sz w:val="24"/>
          <w:szCs w:val="24"/>
          <w:vertAlign w:val="superscript"/>
        </w:rPr>
        <w:t>st</w:t>
      </w:r>
      <w:r w:rsidRPr="00387CD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87CDE">
        <w:rPr>
          <w:rFonts w:cstheme="minorHAnsi"/>
          <w:sz w:val="24"/>
          <w:szCs w:val="24"/>
          <w:vertAlign w:val="superscript"/>
        </w:rPr>
        <w:t>st</w:t>
      </w:r>
      <w:r w:rsidRPr="00387CD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87CDE">
        <w:rPr>
          <w:rFonts w:cstheme="minorHAnsi"/>
          <w:sz w:val="24"/>
          <w:szCs w:val="24"/>
          <w:vertAlign w:val="superscript"/>
        </w:rPr>
        <w:t>st</w:t>
      </w:r>
      <w:r w:rsidRPr="00387CDE">
        <w:rPr>
          <w:rFonts w:cstheme="minorHAnsi"/>
          <w:sz w:val="24"/>
          <w:szCs w:val="24"/>
        </w:rPr>
        <w:t xml:space="preserve"> Peter 2:13. All Holy Rulers are Appointed as the Father Stephen’s Servants to do Good or Messianic Evil to Restrain Evil is in Romans 13:4, 6; Isaiah 45:1; Jeremiah 25:9; 27:6; 43:10; 1</w:t>
      </w:r>
      <w:r w:rsidRPr="00387CDE">
        <w:rPr>
          <w:rFonts w:cstheme="minorHAnsi"/>
          <w:sz w:val="24"/>
          <w:szCs w:val="24"/>
          <w:vertAlign w:val="superscript"/>
        </w:rPr>
        <w:t>st</w:t>
      </w:r>
      <w:r w:rsidRPr="00387CDE">
        <w:rPr>
          <w:rFonts w:cstheme="minorHAnsi"/>
          <w:sz w:val="24"/>
          <w:szCs w:val="24"/>
        </w:rPr>
        <w:t xml:space="preserve"> Timothy 2:2 &amp; 1</w:t>
      </w:r>
      <w:r w:rsidRPr="00387CDE">
        <w:rPr>
          <w:rFonts w:cstheme="minorHAnsi"/>
          <w:sz w:val="24"/>
          <w:szCs w:val="24"/>
          <w:vertAlign w:val="superscript"/>
        </w:rPr>
        <w:t>st</w:t>
      </w:r>
      <w:r w:rsidRPr="00387CD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87CDE">
        <w:rPr>
          <w:rFonts w:cstheme="minorHAnsi"/>
          <w:sz w:val="24"/>
          <w:szCs w:val="24"/>
          <w:vertAlign w:val="superscript"/>
        </w:rPr>
        <w:t>st</w:t>
      </w:r>
      <w:r w:rsidRPr="00387CDE">
        <w:rPr>
          <w:rFonts w:cstheme="minorHAnsi"/>
          <w:sz w:val="24"/>
          <w:szCs w:val="24"/>
        </w:rPr>
        <w:t xml:space="preserve"> Peter 2:13-14. They are to be Highly Honored and Highly Respected is in Proverbs 24:21; Romans 13:7 &amp; 1</w:t>
      </w:r>
      <w:r w:rsidRPr="00387CDE">
        <w:rPr>
          <w:rFonts w:cstheme="minorHAnsi"/>
          <w:sz w:val="24"/>
          <w:szCs w:val="24"/>
          <w:vertAlign w:val="superscript"/>
        </w:rPr>
        <w:t>st</w:t>
      </w:r>
      <w:r w:rsidRPr="00387CDE">
        <w:rPr>
          <w:rFonts w:cstheme="minorHAnsi"/>
          <w:sz w:val="24"/>
          <w:szCs w:val="24"/>
        </w:rPr>
        <w:t xml:space="preserve"> Peter 2:17. They are not to be Obeyed if their Demands conflict with the Holy Biblical Law of the Father Stephen is in Exodus 1:17; 1</w:t>
      </w:r>
      <w:r w:rsidRPr="00387CDE">
        <w:rPr>
          <w:rFonts w:cstheme="minorHAnsi"/>
          <w:sz w:val="24"/>
          <w:szCs w:val="24"/>
          <w:vertAlign w:val="superscript"/>
        </w:rPr>
        <w:t>st</w:t>
      </w:r>
      <w:r w:rsidRPr="00387CDE">
        <w:rPr>
          <w:rFonts w:cstheme="minorHAnsi"/>
          <w:sz w:val="24"/>
          <w:szCs w:val="24"/>
        </w:rPr>
        <w:t xml:space="preserve"> Kings 21:3; Daniel 3:18; 6:12; Matthew 22:21; Mark 12:17; Hebrews 11:23; Luke 20:25 &amp; Acts 4:19; 6:11-7:60. They are to be Prayed for is in 1</w:t>
      </w:r>
      <w:r w:rsidRPr="00387CDE">
        <w:rPr>
          <w:rFonts w:cstheme="minorHAnsi"/>
          <w:sz w:val="24"/>
          <w:szCs w:val="24"/>
          <w:vertAlign w:val="superscript"/>
        </w:rPr>
        <w:t>st</w:t>
      </w:r>
      <w:r w:rsidRPr="00387CD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87CDE">
        <w:rPr>
          <w:rFonts w:cstheme="minorHAnsi"/>
          <w:sz w:val="24"/>
          <w:szCs w:val="24"/>
          <w:vertAlign w:val="superscript"/>
        </w:rPr>
        <w:t>st</w:t>
      </w:r>
      <w:r w:rsidRPr="00387CD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87CDE">
        <w:rPr>
          <w:rFonts w:cstheme="minorHAnsi"/>
          <w:sz w:val="24"/>
          <w:szCs w:val="24"/>
          <w:vertAlign w:val="superscript"/>
        </w:rPr>
        <w:t>st</w:t>
      </w:r>
      <w:r w:rsidRPr="00387CDE">
        <w:rPr>
          <w:rFonts w:cstheme="minorHAnsi"/>
          <w:sz w:val="24"/>
          <w:szCs w:val="24"/>
        </w:rPr>
        <w:t xml:space="preserve"> Kings 12:14 &amp; James 2:6. The Civil Authorities: Civil Authorities are Divinely Appointed in John 19:11; Romans 13:1; 1</w:t>
      </w:r>
      <w:r w:rsidRPr="00387CDE">
        <w:rPr>
          <w:rFonts w:cstheme="minorHAnsi"/>
          <w:sz w:val="24"/>
          <w:szCs w:val="24"/>
          <w:vertAlign w:val="superscript"/>
        </w:rPr>
        <w:t>st</w:t>
      </w:r>
      <w:r w:rsidRPr="00387CD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87CDE">
        <w:rPr>
          <w:rFonts w:cstheme="minorHAnsi"/>
          <w:sz w:val="24"/>
          <w:szCs w:val="24"/>
          <w:vertAlign w:val="superscript"/>
        </w:rPr>
        <w:t>st</w:t>
      </w:r>
      <w:r w:rsidRPr="00387CDE">
        <w:rPr>
          <w:rFonts w:cstheme="minorHAnsi"/>
          <w:sz w:val="24"/>
          <w:szCs w:val="24"/>
        </w:rPr>
        <w:t xml:space="preserve"> Peter 2:13-14; Genesis 9:6; Ezra 7:26; Psalms 72:12-14; 78:72; Romans 13:3-4; 1</w:t>
      </w:r>
      <w:r w:rsidRPr="00387CDE">
        <w:rPr>
          <w:rFonts w:cstheme="minorHAnsi"/>
          <w:sz w:val="24"/>
          <w:szCs w:val="24"/>
          <w:vertAlign w:val="superscript"/>
        </w:rPr>
        <w:t>st</w:t>
      </w:r>
      <w:r w:rsidRPr="00387CD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387CDE">
        <w:rPr>
          <w:rFonts w:cstheme="minorHAnsi"/>
          <w:sz w:val="24"/>
          <w:szCs w:val="24"/>
          <w:vertAlign w:val="superscript"/>
        </w:rPr>
        <w:t>st</w:t>
      </w:r>
      <w:r w:rsidRPr="00387CDE">
        <w:rPr>
          <w:rFonts w:cstheme="minorHAnsi"/>
          <w:sz w:val="24"/>
          <w:szCs w:val="24"/>
        </w:rPr>
        <w:t xml:space="preserve"> Peter 2:13-14, 17. Civil Authorities are only to be Obeyed in what is Lawful according to Holy Scripture is in Exodus 1:17; 1</w:t>
      </w:r>
      <w:r w:rsidRPr="00387CDE">
        <w:rPr>
          <w:rFonts w:cstheme="minorHAnsi"/>
          <w:sz w:val="24"/>
          <w:szCs w:val="24"/>
          <w:vertAlign w:val="superscript"/>
        </w:rPr>
        <w:t>st</w:t>
      </w:r>
      <w:r w:rsidRPr="00387CDE">
        <w:rPr>
          <w:rFonts w:cstheme="minorHAnsi"/>
          <w:sz w:val="24"/>
          <w:szCs w:val="24"/>
        </w:rPr>
        <w:t xml:space="preserve"> Kings 21:2-3; Daniel 1:8; 3:28; 6:7-10; Matthew 22:21; Mark 12:17; Hebrews 11:23; Luke 20:25 &amp; Acts 4:19; 5:29.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87CDE">
        <w:rPr>
          <w:rFonts w:cstheme="minorHAnsi"/>
          <w:sz w:val="24"/>
          <w:szCs w:val="24"/>
          <w:vertAlign w:val="superscript"/>
        </w:rPr>
        <w:t>st</w:t>
      </w:r>
      <w:r w:rsidRPr="00387CDE">
        <w:rPr>
          <w:rFonts w:cstheme="minorHAnsi"/>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87CDE">
        <w:rPr>
          <w:rFonts w:cstheme="minorHAnsi"/>
          <w:sz w:val="24"/>
          <w:szCs w:val="24"/>
          <w:vertAlign w:val="superscript"/>
        </w:rPr>
        <w:t>st</w:t>
      </w:r>
      <w:r w:rsidRPr="00387CDE">
        <w:rPr>
          <w:rFonts w:cstheme="minorHAnsi"/>
          <w:sz w:val="24"/>
          <w:szCs w:val="24"/>
        </w:rPr>
        <w:t xml:space="preserve"> Corinthians 16:22 it declares “If a Man (agape) love not the Lord Jesus Christ, let Him be Anathema Maranatha (cursed).” In 2</w:t>
      </w:r>
      <w:r w:rsidRPr="00387CDE">
        <w:rPr>
          <w:rFonts w:cstheme="minorHAnsi"/>
          <w:sz w:val="24"/>
          <w:szCs w:val="24"/>
          <w:vertAlign w:val="superscript"/>
        </w:rPr>
        <w:t>nd</w:t>
      </w:r>
      <w:r w:rsidRPr="00387CDE">
        <w:rPr>
          <w:rFonts w:cstheme="minorHAnsi"/>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87CDE">
        <w:rPr>
          <w:rFonts w:cstheme="minorHAnsi"/>
          <w:sz w:val="24"/>
          <w:szCs w:val="24"/>
          <w:vertAlign w:val="superscript"/>
        </w:rPr>
        <w:t>st</w:t>
      </w:r>
      <w:r w:rsidRPr="00387CDE">
        <w:rPr>
          <w:rFonts w:cstheme="minorHAnsi"/>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87CDE">
        <w:rPr>
          <w:rFonts w:cstheme="minorHAnsi"/>
          <w:sz w:val="24"/>
          <w:szCs w:val="24"/>
          <w:vertAlign w:val="superscript"/>
        </w:rPr>
        <w:t>st</w:t>
      </w:r>
      <w:r w:rsidRPr="00387CDE">
        <w:rPr>
          <w:rFonts w:cstheme="minorHAnsi"/>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87CDE">
        <w:rPr>
          <w:rFonts w:cstheme="minorHAnsi"/>
          <w:sz w:val="24"/>
          <w:szCs w:val="24"/>
          <w:vertAlign w:val="superscript"/>
        </w:rPr>
        <w:t>nd</w:t>
      </w:r>
      <w:r w:rsidRPr="00387CDE">
        <w:rPr>
          <w:rFonts w:cstheme="minorHAnsi"/>
          <w:sz w:val="24"/>
          <w:szCs w:val="24"/>
        </w:rPr>
        <w:t xml:space="preserve"> Peter 1:4; Isaiah 54:8, 62:5; Psalms 78:40; 103:17; Ephesians 4:30; Exodus 32:10 and Colossians 2:9. The Lord Yahweh would not go against His own Nature, Character or Person because He is a Moral God. For in 1</w:t>
      </w:r>
      <w:r w:rsidRPr="00387CDE">
        <w:rPr>
          <w:rFonts w:cstheme="minorHAnsi"/>
          <w:sz w:val="24"/>
          <w:szCs w:val="24"/>
          <w:vertAlign w:val="superscript"/>
        </w:rPr>
        <w:t>st</w:t>
      </w:r>
      <w:r w:rsidRPr="00387CDE">
        <w:rPr>
          <w:rFonts w:cstheme="minorHAnsi"/>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87CDE">
        <w:rPr>
          <w:rFonts w:cstheme="minorHAnsi"/>
          <w:sz w:val="24"/>
          <w:szCs w:val="24"/>
          <w:vertAlign w:val="superscript"/>
        </w:rPr>
        <w:t>st</w:t>
      </w:r>
      <w:r w:rsidRPr="00387CDE">
        <w:rPr>
          <w:rFonts w:cstheme="minorHAnsi"/>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71320" w:rsidRPr="00387CDE">
        <w:rPr>
          <w:rFonts w:cstheme="minorHAnsi"/>
          <w:sz w:val="24"/>
          <w:szCs w:val="24"/>
        </w:rPr>
        <w:t>This does not mean You should communicate or keep company with Homosexuals (Catamites or Sodomites) for if You do so You are an Enemy towards God in Romans 1:21-28 &amp; 1</w:t>
      </w:r>
      <w:r w:rsidR="00C71320" w:rsidRPr="00387CDE">
        <w:rPr>
          <w:rFonts w:cstheme="minorHAnsi"/>
          <w:sz w:val="24"/>
          <w:szCs w:val="24"/>
          <w:vertAlign w:val="superscript"/>
        </w:rPr>
        <w:t>st</w:t>
      </w:r>
      <w:r w:rsidR="00C71320" w:rsidRPr="00387CDE">
        <w:rPr>
          <w:rFonts w:cstheme="minorHAnsi"/>
          <w:sz w:val="24"/>
          <w:szCs w:val="24"/>
        </w:rPr>
        <w:t xml:space="preserve"> John 2:15-17. </w:t>
      </w:r>
      <w:r w:rsidR="00053311" w:rsidRPr="00387CDE">
        <w:rPr>
          <w:rFonts w:cstheme="minorHAnsi"/>
          <w:sz w:val="24"/>
          <w:szCs w:val="24"/>
        </w:rPr>
        <w:t xml:space="preserve">All the Sex Doctrines of Balaam, Jezebel and the Nicolaitans concerns having Sexual Relations and committing Evil Idolatry are all damned by the Father Stephen in Romans 1:21-32 &amp; Revelations 2:6, 14-16, 20-23. </w:t>
      </w:r>
      <w:r w:rsidR="006C15B0" w:rsidRPr="00387CDE">
        <w:rPr>
          <w:rFonts w:cstheme="minorHAnsi"/>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87CDE">
        <w:rPr>
          <w:rFonts w:cstheme="minorHAnsi"/>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87CDE">
        <w:rPr>
          <w:rFonts w:cstheme="minorHAnsi"/>
          <w:sz w:val="24"/>
          <w:szCs w:val="24"/>
          <w:vertAlign w:val="superscript"/>
        </w:rPr>
        <w:t>nd</w:t>
      </w:r>
      <w:r w:rsidRPr="00387CDE">
        <w:rPr>
          <w:rFonts w:cstheme="minorHAnsi"/>
          <w:sz w:val="24"/>
          <w:szCs w:val="24"/>
        </w:rPr>
        <w:t xml:space="preserve"> Corinthians 6:17-18 &amp; James 1:17. “Marriage is honorable in all, &amp; the bed is undefiled…” if no Sexual Eros Love at all is in Marriage in 2</w:t>
      </w:r>
      <w:r w:rsidRPr="00387CDE">
        <w:rPr>
          <w:rFonts w:cstheme="minorHAnsi"/>
          <w:sz w:val="24"/>
          <w:szCs w:val="24"/>
          <w:vertAlign w:val="superscript"/>
        </w:rPr>
        <w:t>nd</w:t>
      </w:r>
      <w:r w:rsidRPr="00387CDE">
        <w:rPr>
          <w:rFonts w:cstheme="minorHAnsi"/>
          <w:sz w:val="24"/>
          <w:szCs w:val="24"/>
        </w:rPr>
        <w:t xml:space="preserve"> Corinthians 6:17-18; 7:5; 2</w:t>
      </w:r>
      <w:r w:rsidRPr="00387CDE">
        <w:rPr>
          <w:rFonts w:cstheme="minorHAnsi"/>
          <w:sz w:val="24"/>
          <w:szCs w:val="24"/>
          <w:vertAlign w:val="superscript"/>
        </w:rPr>
        <w:t>nd</w:t>
      </w:r>
      <w:r w:rsidRPr="00387CDE">
        <w:rPr>
          <w:rFonts w:cstheme="minorHAnsi"/>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87CDE">
        <w:rPr>
          <w:rFonts w:cstheme="minorHAnsi"/>
          <w:sz w:val="24"/>
          <w:szCs w:val="24"/>
          <w:vertAlign w:val="superscript"/>
        </w:rPr>
        <w:t>st</w:t>
      </w:r>
      <w:r w:rsidRPr="00387CDE">
        <w:rPr>
          <w:rFonts w:cstheme="minorHAnsi"/>
          <w:sz w:val="24"/>
          <w:szCs w:val="24"/>
        </w:rPr>
        <w:t xml:space="preserve"> Samuel 2:22-36. Enoch pleased God and was taken in the Old Universe a trillion years ago and is not subject to death for all eternity because there was no Sexual Eros Love in His life at all in Genesis 5:23-24.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Wrong Attitudes &amp; the Right Attitudes towards Money: Money as a Gift from the Father Stephen is in Deuteronomy 8:18; 1</w:t>
      </w:r>
      <w:r w:rsidRPr="00387CDE">
        <w:rPr>
          <w:rFonts w:cstheme="minorHAnsi"/>
          <w:sz w:val="24"/>
          <w:szCs w:val="24"/>
          <w:vertAlign w:val="superscript"/>
        </w:rPr>
        <w:t>st</w:t>
      </w:r>
      <w:r w:rsidRPr="00387CDE">
        <w:rPr>
          <w:rFonts w:cstheme="minorHAnsi"/>
          <w:sz w:val="24"/>
          <w:szCs w:val="24"/>
        </w:rPr>
        <w:t xml:space="preserve"> Samuel 2:7; 1</w:t>
      </w:r>
      <w:r w:rsidRPr="00387CDE">
        <w:rPr>
          <w:rFonts w:cstheme="minorHAnsi"/>
          <w:sz w:val="24"/>
          <w:szCs w:val="24"/>
          <w:vertAlign w:val="superscript"/>
        </w:rPr>
        <w:t>st</w:t>
      </w:r>
      <w:r w:rsidRPr="00387CDE">
        <w:rPr>
          <w:rFonts w:cstheme="minorHAnsi"/>
          <w:sz w:val="24"/>
          <w:szCs w:val="24"/>
        </w:rPr>
        <w:t xml:space="preserve"> Kings 3:13; Proverbs 8:18-21 &amp; 1</w:t>
      </w:r>
      <w:r w:rsidRPr="00387CDE">
        <w:rPr>
          <w:rFonts w:cstheme="minorHAnsi"/>
          <w:sz w:val="24"/>
          <w:szCs w:val="24"/>
          <w:vertAlign w:val="superscript"/>
        </w:rPr>
        <w:t>st</w:t>
      </w:r>
      <w:r w:rsidRPr="00387CDE">
        <w:rPr>
          <w:rFonts w:cstheme="minorHAnsi"/>
          <w:sz w:val="24"/>
          <w:szCs w:val="24"/>
        </w:rPr>
        <w:t xml:space="preserve"> Timothy 6:17. The Dangers of Money: Being Ruled by Money is in Matthew 6:24; Ephesians 5:5 &amp; Luke 16:13. Sexually Loving Money is in 1</w:t>
      </w:r>
      <w:r w:rsidRPr="00387CDE">
        <w:rPr>
          <w:rFonts w:cstheme="minorHAnsi"/>
          <w:sz w:val="24"/>
          <w:szCs w:val="24"/>
          <w:vertAlign w:val="superscript"/>
        </w:rPr>
        <w:t>st</w:t>
      </w:r>
      <w:r w:rsidRPr="00387CDE">
        <w:rPr>
          <w:rFonts w:cstheme="minorHAnsi"/>
          <w:sz w:val="24"/>
          <w:szCs w:val="24"/>
        </w:rPr>
        <w:t xml:space="preserve"> Timothy 3:3, 8; 6:10; 2</w:t>
      </w:r>
      <w:r w:rsidRPr="00387CDE">
        <w:rPr>
          <w:rFonts w:cstheme="minorHAnsi"/>
          <w:sz w:val="24"/>
          <w:szCs w:val="24"/>
          <w:vertAlign w:val="superscript"/>
        </w:rPr>
        <w:t>nd</w:t>
      </w:r>
      <w:r w:rsidRPr="00387CDE">
        <w:rPr>
          <w:rFonts w:cstheme="minorHAnsi"/>
          <w:sz w:val="24"/>
          <w:szCs w:val="24"/>
        </w:rPr>
        <w:t xml:space="preserve"> Timothy 3:2; Titus 1:7; Hebrews 13:5; 1</w:t>
      </w:r>
      <w:r w:rsidRPr="00387CDE">
        <w:rPr>
          <w:rFonts w:cstheme="minorHAnsi"/>
          <w:sz w:val="24"/>
          <w:szCs w:val="24"/>
          <w:vertAlign w:val="superscript"/>
        </w:rPr>
        <w:t>st</w:t>
      </w:r>
      <w:r w:rsidRPr="00387CDE">
        <w:rPr>
          <w:rFonts w:cstheme="minorHAnsi"/>
          <w:sz w:val="24"/>
          <w:szCs w:val="24"/>
        </w:rPr>
        <w:t xml:space="preserve"> Peter 5:2; Ecclesiastes 5:10 &amp; Luke 8:14; 16:14. Trusting in Money is in 1</w:t>
      </w:r>
      <w:r w:rsidRPr="00387CDE">
        <w:rPr>
          <w:rFonts w:cstheme="minorHAnsi"/>
          <w:sz w:val="24"/>
          <w:szCs w:val="24"/>
          <w:vertAlign w:val="superscript"/>
        </w:rPr>
        <w:t>st</w:t>
      </w:r>
      <w:r w:rsidRPr="00387CDE">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387CDE">
        <w:rPr>
          <w:rFonts w:cstheme="minorHAnsi"/>
          <w:sz w:val="24"/>
          <w:szCs w:val="24"/>
          <w:vertAlign w:val="superscript"/>
        </w:rPr>
        <w:t>nd</w:t>
      </w:r>
      <w:r w:rsidRPr="00387CDE">
        <w:rPr>
          <w:rFonts w:cstheme="minorHAnsi"/>
          <w:sz w:val="24"/>
          <w:szCs w:val="24"/>
        </w:rPr>
        <w:t xml:space="preserve"> Peter 2:15; Joshua 7:20-21; 2</w:t>
      </w:r>
      <w:r w:rsidRPr="00387CDE">
        <w:rPr>
          <w:rFonts w:cstheme="minorHAnsi"/>
          <w:sz w:val="24"/>
          <w:szCs w:val="24"/>
          <w:vertAlign w:val="superscript"/>
        </w:rPr>
        <w:t>nd</w:t>
      </w:r>
      <w:r w:rsidRPr="00387CDE">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387CDE">
        <w:rPr>
          <w:rFonts w:cstheme="minorHAnsi"/>
          <w:sz w:val="24"/>
          <w:szCs w:val="24"/>
          <w:vertAlign w:val="superscript"/>
        </w:rPr>
        <w:t>st</w:t>
      </w:r>
      <w:r w:rsidRPr="00387CDE">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387CDE">
        <w:rPr>
          <w:rFonts w:cstheme="minorHAnsi"/>
          <w:sz w:val="24"/>
          <w:szCs w:val="24"/>
          <w:vertAlign w:val="superscript"/>
        </w:rPr>
        <w:t>rd</w:t>
      </w:r>
      <w:r w:rsidRPr="00387CDE">
        <w:rPr>
          <w:rFonts w:cstheme="minorHAnsi"/>
          <w:sz w:val="24"/>
          <w:szCs w:val="24"/>
        </w:rPr>
        <w:t xml:space="preserve"> John 7. Not at the Expense of Spiritual Well-Being is in Matthew 16:26; Mark 8:36; 1</w:t>
      </w:r>
      <w:r w:rsidRPr="00387CDE">
        <w:rPr>
          <w:rFonts w:cstheme="minorHAnsi"/>
          <w:sz w:val="24"/>
          <w:szCs w:val="24"/>
          <w:vertAlign w:val="superscript"/>
        </w:rPr>
        <w:t>st</w:t>
      </w:r>
      <w:r w:rsidRPr="00387CDE">
        <w:rPr>
          <w:rFonts w:cstheme="minorHAnsi"/>
          <w:sz w:val="24"/>
          <w:szCs w:val="24"/>
        </w:rPr>
        <w:t xml:space="preserve"> Timothy 6:9 &amp; Luke 9:25; 12:16-21. By Work, Trade, Investment or Inheritance is in 2</w:t>
      </w:r>
      <w:r w:rsidRPr="00387CDE">
        <w:rPr>
          <w:rFonts w:cstheme="minorHAnsi"/>
          <w:sz w:val="24"/>
          <w:szCs w:val="24"/>
          <w:vertAlign w:val="superscript"/>
        </w:rPr>
        <w:t>nd</w:t>
      </w:r>
      <w:r w:rsidRPr="00387CDE">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387CDE">
        <w:rPr>
          <w:rFonts w:cstheme="minorHAnsi"/>
          <w:sz w:val="24"/>
          <w:szCs w:val="24"/>
          <w:vertAlign w:val="superscript"/>
        </w:rPr>
        <w:t>nd</w:t>
      </w:r>
      <w:r w:rsidRPr="00387CDE">
        <w:rPr>
          <w:rFonts w:cstheme="minorHAnsi"/>
          <w:sz w:val="24"/>
          <w:szCs w:val="24"/>
        </w:rPr>
        <w:t xml:space="preserve"> Kings 22:4-7; Matthew 25:14-27; 1</w:t>
      </w:r>
      <w:r w:rsidRPr="00387CDE">
        <w:rPr>
          <w:rFonts w:cstheme="minorHAnsi"/>
          <w:sz w:val="24"/>
          <w:szCs w:val="24"/>
          <w:vertAlign w:val="superscript"/>
        </w:rPr>
        <w:t>st</w:t>
      </w:r>
      <w:r w:rsidRPr="00387CDE">
        <w:rPr>
          <w:rFonts w:cstheme="minorHAnsi"/>
          <w:sz w:val="24"/>
          <w:szCs w:val="24"/>
        </w:rPr>
        <w:t xml:space="preserve"> Corinthians 4:2 &amp; Luke 16:10-12. Money must be used in a God-Honoring Way: For the Support of the Family is in 1</w:t>
      </w:r>
      <w:r w:rsidRPr="00387CDE">
        <w:rPr>
          <w:rFonts w:cstheme="minorHAnsi"/>
          <w:sz w:val="24"/>
          <w:szCs w:val="24"/>
          <w:vertAlign w:val="superscript"/>
        </w:rPr>
        <w:t>st</w:t>
      </w:r>
      <w:r w:rsidRPr="00387CDE">
        <w:rPr>
          <w:rFonts w:cstheme="minorHAnsi"/>
          <w:sz w:val="24"/>
          <w:szCs w:val="24"/>
        </w:rPr>
        <w:t xml:space="preserve"> Timothy 5:8, 16. For the Benefit of the Poor &amp; the Lord’s Own is in Galatians 2:10; 6:10; Proverbs 19:17; 28:27; Matthew 6:3-4; John 13:29; Romans 15:26; 1</w:t>
      </w:r>
      <w:r w:rsidRPr="00387CDE">
        <w:rPr>
          <w:rFonts w:cstheme="minorHAnsi"/>
          <w:sz w:val="24"/>
          <w:szCs w:val="24"/>
          <w:vertAlign w:val="superscript"/>
        </w:rPr>
        <w:t>st</w:t>
      </w:r>
      <w:r w:rsidRPr="00387CDE">
        <w:rPr>
          <w:rFonts w:cstheme="minorHAnsi"/>
          <w:sz w:val="24"/>
          <w:szCs w:val="24"/>
        </w:rPr>
        <w:t xml:space="preserve"> Timothy 6:18; Luke 12:33 &amp; Acts 2:45. For the Work of the Kingdom of Lordship is in Galatians 6:6; Proverbs 3:9-10; Malachi 3;10; Philippians 4:14-19; 1</w:t>
      </w:r>
      <w:r w:rsidRPr="00387CDE">
        <w:rPr>
          <w:rFonts w:cstheme="minorHAnsi"/>
          <w:sz w:val="24"/>
          <w:szCs w:val="24"/>
          <w:vertAlign w:val="superscript"/>
        </w:rPr>
        <w:t>st</w:t>
      </w:r>
      <w:r w:rsidRPr="00387CDE">
        <w:rPr>
          <w:rFonts w:cstheme="minorHAnsi"/>
          <w:sz w:val="24"/>
          <w:szCs w:val="24"/>
        </w:rPr>
        <w:t xml:space="preserve"> Timothy 5:17-18 &amp; Luke 8:3; 16:9. The Examples of Godly People who have used their Money well: Those who were Wealthy but Godly is in Genesis 13:2; 26:14; 30:43; 2</w:t>
      </w:r>
      <w:r w:rsidRPr="00387CDE">
        <w:rPr>
          <w:rFonts w:cstheme="minorHAnsi"/>
          <w:sz w:val="24"/>
          <w:szCs w:val="24"/>
          <w:vertAlign w:val="superscript"/>
        </w:rPr>
        <w:t>nd</w:t>
      </w:r>
      <w:r w:rsidRPr="00387CDE">
        <w:rPr>
          <w:rFonts w:cstheme="minorHAnsi"/>
          <w:sz w:val="24"/>
          <w:szCs w:val="24"/>
        </w:rPr>
        <w:t xml:space="preserve"> Samuel 19:32; 2</w:t>
      </w:r>
      <w:r w:rsidRPr="00387CDE">
        <w:rPr>
          <w:rFonts w:cstheme="minorHAnsi"/>
          <w:sz w:val="24"/>
          <w:szCs w:val="24"/>
          <w:vertAlign w:val="superscript"/>
        </w:rPr>
        <w:t>nd</w:t>
      </w:r>
      <w:r w:rsidRPr="00387CDE">
        <w:rPr>
          <w:rFonts w:cstheme="minorHAnsi"/>
          <w:sz w:val="24"/>
          <w:szCs w:val="24"/>
        </w:rPr>
        <w:t xml:space="preserve"> Chronicles 9:22; Job 1:3; Matthew 27:57 &amp; Acts 4:34-36. Those who had little but gave much is in Mark 12:41-44; 2</w:t>
      </w:r>
      <w:r w:rsidRPr="00387CDE">
        <w:rPr>
          <w:rFonts w:cstheme="minorHAnsi"/>
          <w:sz w:val="24"/>
          <w:szCs w:val="24"/>
          <w:vertAlign w:val="superscript"/>
        </w:rPr>
        <w:t>nd</w:t>
      </w:r>
      <w:r w:rsidRPr="00387CDE">
        <w:rPr>
          <w:rFonts w:cstheme="minorHAnsi"/>
          <w:sz w:val="24"/>
          <w:szCs w:val="24"/>
        </w:rPr>
        <w:t xml:space="preserve"> Corinthians 8:1-4 &amp; Luke 21:1-4.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387CDE">
        <w:rPr>
          <w:rFonts w:cstheme="minorHAnsi"/>
          <w:sz w:val="24"/>
          <w:szCs w:val="24"/>
          <w:vertAlign w:val="superscript"/>
        </w:rPr>
        <w:t>nd</w:t>
      </w:r>
      <w:r w:rsidRPr="00387CDE">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387CDE">
        <w:rPr>
          <w:rFonts w:cstheme="minorHAnsi"/>
          <w:sz w:val="24"/>
          <w:szCs w:val="24"/>
          <w:vertAlign w:val="superscript"/>
        </w:rPr>
        <w:t>nd</w:t>
      </w:r>
      <w:r w:rsidRPr="00387CDE">
        <w:rPr>
          <w:rFonts w:cstheme="minorHAnsi"/>
          <w:sz w:val="24"/>
          <w:szCs w:val="24"/>
        </w:rPr>
        <w:t xml:space="preserve"> Kings 22:4-6; 2</w:t>
      </w:r>
      <w:r w:rsidRPr="00387CDE">
        <w:rPr>
          <w:rFonts w:cstheme="minorHAnsi"/>
          <w:sz w:val="24"/>
          <w:szCs w:val="24"/>
          <w:vertAlign w:val="superscript"/>
        </w:rPr>
        <w:t>nd</w:t>
      </w:r>
      <w:r w:rsidRPr="00387CDE">
        <w:rPr>
          <w:rFonts w:cstheme="minorHAnsi"/>
          <w:sz w:val="24"/>
          <w:szCs w:val="24"/>
        </w:rPr>
        <w:t xml:space="preserve"> Chronicles 34:9-11 &amp; Ezra 7:15-17. For Gifts to the Poor is in Matthew 26:9; Mark 14:5; John 12:5 &amp; Acts 3:3. For Work Wages is in 1</w:t>
      </w:r>
      <w:r w:rsidRPr="00387CDE">
        <w:rPr>
          <w:rFonts w:cstheme="minorHAnsi"/>
          <w:sz w:val="24"/>
          <w:szCs w:val="24"/>
          <w:vertAlign w:val="superscript"/>
        </w:rPr>
        <w:t>st</w:t>
      </w:r>
      <w:r w:rsidRPr="00387CDE">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387CDE">
        <w:rPr>
          <w:rFonts w:cstheme="minorHAnsi"/>
          <w:sz w:val="24"/>
          <w:szCs w:val="24"/>
          <w:vertAlign w:val="superscript"/>
        </w:rPr>
        <w:t>st</w:t>
      </w:r>
      <w:r w:rsidRPr="00387CDE">
        <w:rPr>
          <w:rFonts w:cstheme="minorHAnsi"/>
          <w:sz w:val="24"/>
          <w:szCs w:val="24"/>
        </w:rPr>
        <w:t xml:space="preserve"> Kings 10:15; Nehemiah 5:4 &amp; Luke 20:22-24. For Tribute Money is in 2</w:t>
      </w:r>
      <w:r w:rsidRPr="00387CDE">
        <w:rPr>
          <w:rFonts w:cstheme="minorHAnsi"/>
          <w:sz w:val="24"/>
          <w:szCs w:val="24"/>
          <w:vertAlign w:val="superscript"/>
        </w:rPr>
        <w:t>nd</w:t>
      </w:r>
      <w:r w:rsidRPr="00387CDE">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E64679" w:rsidRPr="00387CDE" w:rsidRDefault="00E64679" w:rsidP="00E64679">
      <w:pPr>
        <w:rPr>
          <w:rFonts w:cstheme="minorHAnsi"/>
          <w:sz w:val="24"/>
          <w:szCs w:val="24"/>
        </w:rPr>
      </w:pPr>
      <w:r w:rsidRPr="00387CDE">
        <w:rPr>
          <w:rFonts w:cstheme="minorHAnsi"/>
          <w:sz w:val="24"/>
          <w:szCs w:val="24"/>
        </w:rPr>
        <w:t>The Brother John’s Copper Kingdom of Grace to the Son Jesus’ Silver Kingdom of Salvation</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387CDE">
        <w:rPr>
          <w:rFonts w:cstheme="minorHAnsi"/>
          <w:sz w:val="24"/>
          <w:szCs w:val="24"/>
          <w:vertAlign w:val="superscript"/>
        </w:rPr>
        <w:t>st</w:t>
      </w:r>
      <w:r w:rsidRPr="00387CDE">
        <w:rPr>
          <w:rFonts w:cstheme="minorHAnsi"/>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387CDE">
        <w:rPr>
          <w:rFonts w:cstheme="minorHAnsi"/>
          <w:sz w:val="24"/>
          <w:szCs w:val="24"/>
          <w:vertAlign w:val="superscript"/>
        </w:rPr>
        <w:t>st</w:t>
      </w:r>
      <w:r w:rsidRPr="00387CDE">
        <w:rPr>
          <w:rFonts w:cstheme="minorHAnsi"/>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387CDE">
        <w:rPr>
          <w:rFonts w:cstheme="minorHAnsi"/>
          <w:sz w:val="24"/>
          <w:szCs w:val="24"/>
          <w:vertAlign w:val="superscript"/>
        </w:rPr>
        <w:t>st</w:t>
      </w:r>
      <w:r w:rsidRPr="00387CDE">
        <w:rPr>
          <w:rFonts w:cstheme="minorHAnsi"/>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387CDE">
        <w:rPr>
          <w:rFonts w:cstheme="minorHAnsi"/>
          <w:b/>
          <w:sz w:val="24"/>
          <w:szCs w:val="24"/>
        </w:rPr>
        <w:t>Biological Prophet</w:t>
      </w:r>
      <w:r w:rsidRPr="00387CDE">
        <w:rPr>
          <w:rFonts w:cstheme="minorHAnsi"/>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Son Jesus’ Silver Kingdom of Mercy to </w:t>
      </w:r>
      <w:r w:rsidR="003E502E" w:rsidRPr="00387CDE">
        <w:rPr>
          <w:rFonts w:cstheme="minorHAnsi"/>
          <w:sz w:val="24"/>
          <w:szCs w:val="24"/>
        </w:rPr>
        <w:t xml:space="preserve">Lord </w:t>
      </w:r>
      <w:r w:rsidRPr="00387CDE">
        <w:rPr>
          <w:rFonts w:cstheme="minorHAnsi"/>
          <w:sz w:val="24"/>
          <w:szCs w:val="24"/>
        </w:rPr>
        <w:t>James’ Law Gold Kingdom of Angelical Lordship</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387CDE">
        <w:rPr>
          <w:rFonts w:cstheme="minorHAnsi"/>
          <w:sz w:val="24"/>
          <w:szCs w:val="24"/>
          <w:vertAlign w:val="superscript"/>
        </w:rPr>
        <w:t>st</w:t>
      </w:r>
      <w:r w:rsidRPr="00387CDE">
        <w:rPr>
          <w:rFonts w:cstheme="minorHAnsi"/>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387CDE">
        <w:rPr>
          <w:rFonts w:cstheme="minorHAnsi"/>
          <w:sz w:val="24"/>
          <w:szCs w:val="24"/>
          <w:vertAlign w:val="superscript"/>
        </w:rPr>
        <w:t>st</w:t>
      </w:r>
      <w:r w:rsidRPr="00387CDE">
        <w:rPr>
          <w:rFonts w:cstheme="minorHAnsi"/>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387CDE">
        <w:rPr>
          <w:rFonts w:cstheme="minorHAnsi"/>
          <w:sz w:val="24"/>
          <w:szCs w:val="24"/>
          <w:vertAlign w:val="superscript"/>
        </w:rPr>
        <w:t>st</w:t>
      </w:r>
      <w:r w:rsidRPr="00387CDE">
        <w:rPr>
          <w:rFonts w:cstheme="minorHAnsi"/>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387CDE">
        <w:rPr>
          <w:rFonts w:cstheme="minorHAnsi"/>
          <w:sz w:val="24"/>
          <w:szCs w:val="24"/>
          <w:vertAlign w:val="superscript"/>
        </w:rPr>
        <w:t>nd</w:t>
      </w:r>
      <w:r w:rsidRPr="00387CDE">
        <w:rPr>
          <w:rFonts w:cstheme="minorHAnsi"/>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387CDE">
        <w:rPr>
          <w:rFonts w:cstheme="minorHAnsi"/>
          <w:sz w:val="24"/>
          <w:szCs w:val="24"/>
          <w:vertAlign w:val="superscript"/>
        </w:rPr>
        <w:t>th</w:t>
      </w:r>
      <w:r w:rsidRPr="00387CDE">
        <w:rPr>
          <w:rFonts w:cstheme="minorHAnsi"/>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387CDE">
        <w:rPr>
          <w:rFonts w:cstheme="minorHAnsi"/>
          <w:sz w:val="24"/>
          <w:szCs w:val="24"/>
          <w:vertAlign w:val="superscript"/>
        </w:rPr>
        <w:t>st</w:t>
      </w:r>
      <w:r w:rsidRPr="00387CDE">
        <w:rPr>
          <w:rFonts w:cstheme="minorHAnsi"/>
          <w:sz w:val="24"/>
          <w:szCs w:val="24"/>
        </w:rPr>
        <w:t xml:space="preserve"> Corinthians 10:16 it tells us “the cup of blessing which We bless, is it not the Communion of the blood of Christ?” In 1</w:t>
      </w:r>
      <w:r w:rsidRPr="00387CDE">
        <w:rPr>
          <w:rFonts w:cstheme="minorHAnsi"/>
          <w:sz w:val="24"/>
          <w:szCs w:val="24"/>
          <w:vertAlign w:val="superscript"/>
        </w:rPr>
        <w:t>st</w:t>
      </w:r>
      <w:r w:rsidRPr="00387CDE">
        <w:rPr>
          <w:rFonts w:cstheme="minorHAnsi"/>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387CDE">
        <w:rPr>
          <w:rFonts w:cstheme="minorHAnsi"/>
          <w:sz w:val="24"/>
          <w:szCs w:val="24"/>
          <w:vertAlign w:val="superscript"/>
        </w:rPr>
        <w:t>st</w:t>
      </w:r>
      <w:r w:rsidRPr="00387CDE">
        <w:rPr>
          <w:rFonts w:cstheme="minorHAnsi"/>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387CDE">
        <w:rPr>
          <w:rFonts w:cstheme="minorHAnsi"/>
          <w:sz w:val="24"/>
          <w:szCs w:val="24"/>
          <w:vertAlign w:val="superscript"/>
        </w:rPr>
        <w:t>st</w:t>
      </w:r>
      <w:r w:rsidRPr="00387CDE">
        <w:rPr>
          <w:rFonts w:cstheme="minorHAnsi"/>
          <w:sz w:val="24"/>
          <w:szCs w:val="24"/>
        </w:rPr>
        <w:t xml:space="preserve"> Peter 1:2 it tells us that the sprinkling of the blood of Christ is far better than that of Abel. In Hebrews 13:20 it declares that the blood of Christ is an Everlasting Covenant to those who believe. In 1</w:t>
      </w:r>
      <w:r w:rsidRPr="00387CDE">
        <w:rPr>
          <w:rFonts w:cstheme="minorHAnsi"/>
          <w:sz w:val="24"/>
          <w:szCs w:val="24"/>
          <w:vertAlign w:val="superscript"/>
        </w:rPr>
        <w:t>st</w:t>
      </w:r>
      <w:r w:rsidRPr="00387CDE">
        <w:rPr>
          <w:rFonts w:cstheme="minorHAnsi"/>
          <w:sz w:val="24"/>
          <w:szCs w:val="24"/>
        </w:rPr>
        <w:t xml:space="preserve"> John 1:7 says “the blood of Jesus Christ His Son cleanses us from all sin (that can be forgiven).” In 1</w:t>
      </w:r>
      <w:r w:rsidRPr="00387CDE">
        <w:rPr>
          <w:rFonts w:cstheme="minorHAnsi"/>
          <w:sz w:val="24"/>
          <w:szCs w:val="24"/>
          <w:vertAlign w:val="superscript"/>
        </w:rPr>
        <w:t>st</w:t>
      </w:r>
      <w:r w:rsidRPr="00387CDE">
        <w:rPr>
          <w:rFonts w:cstheme="minorHAnsi"/>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387CDE">
        <w:rPr>
          <w:rFonts w:cstheme="minorHAnsi"/>
          <w:b/>
          <w:sz w:val="24"/>
          <w:szCs w:val="24"/>
        </w:rPr>
        <w:t>Biological King</w:t>
      </w:r>
      <w:r w:rsidRPr="00387CDE">
        <w:rPr>
          <w:rFonts w:cstheme="minorHAnsi"/>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w:t>
      </w:r>
      <w:r w:rsidR="003E502E" w:rsidRPr="00387CDE">
        <w:rPr>
          <w:rFonts w:cstheme="minorHAnsi"/>
          <w:sz w:val="24"/>
          <w:szCs w:val="24"/>
        </w:rPr>
        <w:t xml:space="preserve">Lord </w:t>
      </w:r>
      <w:r w:rsidRPr="00387CDE">
        <w:rPr>
          <w:rFonts w:cstheme="minorHAnsi"/>
          <w:sz w:val="24"/>
          <w:szCs w:val="24"/>
        </w:rPr>
        <w:t xml:space="preserve">James’ Law Gold Kingdom of the Angels to Father Stephen’s Fire Kingdom of Lordship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w:t>
      </w:r>
      <w:r w:rsidR="003E502E" w:rsidRPr="00387CDE">
        <w:rPr>
          <w:rFonts w:cstheme="minorHAnsi"/>
          <w:sz w:val="24"/>
          <w:szCs w:val="24"/>
        </w:rPr>
        <w:t xml:space="preserve">Lord </w:t>
      </w:r>
      <w:r w:rsidRPr="00387CDE">
        <w:rPr>
          <w:rFonts w:cstheme="minorHAnsi"/>
          <w:sz w:val="24"/>
          <w:szCs w:val="24"/>
        </w:rPr>
        <w:t>James’ Law Gold kingdom concerns 30 pieces of Gold which is $57,600.00 thousand in the Whole Law but is protected by fire in Stephen’s Kingdom. In 1</w:t>
      </w:r>
      <w:r w:rsidRPr="00387CDE">
        <w:rPr>
          <w:rFonts w:cstheme="minorHAnsi"/>
          <w:sz w:val="24"/>
          <w:szCs w:val="24"/>
          <w:vertAlign w:val="superscript"/>
        </w:rPr>
        <w:t>st</w:t>
      </w:r>
      <w:r w:rsidRPr="00387CDE">
        <w:rPr>
          <w:rFonts w:cstheme="minorHAnsi"/>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387CDE">
        <w:rPr>
          <w:rFonts w:cstheme="minorHAnsi"/>
          <w:sz w:val="24"/>
          <w:szCs w:val="24"/>
          <w:vertAlign w:val="superscript"/>
        </w:rPr>
        <w:t>st</w:t>
      </w:r>
      <w:r w:rsidRPr="00387CDE">
        <w:rPr>
          <w:rFonts w:cstheme="minorHAnsi"/>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387CDE">
        <w:rPr>
          <w:rFonts w:cstheme="minorHAnsi"/>
          <w:sz w:val="24"/>
          <w:szCs w:val="24"/>
          <w:vertAlign w:val="superscript"/>
        </w:rPr>
        <w:t>nd</w:t>
      </w:r>
      <w:r w:rsidRPr="00387CDE">
        <w:rPr>
          <w:rFonts w:cstheme="minorHAnsi"/>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387CDE">
        <w:rPr>
          <w:rFonts w:cstheme="minorHAnsi"/>
          <w:sz w:val="24"/>
          <w:szCs w:val="24"/>
          <w:vertAlign w:val="superscript"/>
        </w:rPr>
        <w:t>st</w:t>
      </w:r>
      <w:r w:rsidRPr="00387CDE">
        <w:rPr>
          <w:rFonts w:cstheme="minorHAnsi"/>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87CDE">
        <w:rPr>
          <w:rFonts w:cstheme="minorHAnsi"/>
          <w:b/>
          <w:sz w:val="24"/>
          <w:szCs w:val="24"/>
        </w:rPr>
        <w:t>MYSTERY, BABYLON THE GREAT, THE MOTHER OF HARLOTS AND OF THE ABOMINATIONS OF THE EARTH</w:t>
      </w:r>
      <w:r w:rsidRPr="00387CDE">
        <w:rPr>
          <w:rFonts w:cstheme="minorHAnsi"/>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387CDE">
        <w:rPr>
          <w:rFonts w:cstheme="minorHAnsi"/>
          <w:b/>
          <w:sz w:val="24"/>
          <w:szCs w:val="24"/>
        </w:rPr>
        <w:t>Eternal King</w:t>
      </w:r>
      <w:r w:rsidRPr="00387CDE">
        <w:rPr>
          <w:rFonts w:cstheme="minorHAnsi"/>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387CDE">
        <w:rPr>
          <w:rFonts w:cstheme="minorHAnsi"/>
          <w:b/>
          <w:i/>
          <w:sz w:val="24"/>
          <w:szCs w:val="24"/>
        </w:rPr>
        <w:t xml:space="preserve">Law </w:t>
      </w:r>
      <w:r w:rsidRPr="00387CDE">
        <w:rPr>
          <w:rFonts w:cstheme="minorHAnsi"/>
          <w:sz w:val="24"/>
          <w:szCs w:val="24"/>
        </w:rPr>
        <w:t xml:space="preserve">are used as </w:t>
      </w:r>
      <w:r w:rsidRPr="00387CDE">
        <w:rPr>
          <w:rFonts w:cstheme="minorHAnsi"/>
          <w:b/>
          <w:i/>
          <w:sz w:val="24"/>
          <w:szCs w:val="24"/>
        </w:rPr>
        <w:t>Ways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and Psalms 18:21, </w:t>
      </w:r>
      <w:r w:rsidRPr="00387CDE">
        <w:rPr>
          <w:rFonts w:cstheme="minorHAnsi"/>
          <w:b/>
          <w:i/>
          <w:sz w:val="24"/>
          <w:szCs w:val="24"/>
        </w:rPr>
        <w:t xml:space="preserve">Testimonies </w:t>
      </w:r>
      <w:r w:rsidRPr="00387CDE">
        <w:rPr>
          <w:rFonts w:cstheme="minorHAnsi"/>
          <w:sz w:val="24"/>
          <w:szCs w:val="24"/>
        </w:rPr>
        <w:t xml:space="preserve">in Deuteronomy 4:45; 6:17 (KJV), </w:t>
      </w:r>
      <w:r w:rsidRPr="00387CDE">
        <w:rPr>
          <w:rFonts w:cstheme="minorHAnsi"/>
          <w:b/>
          <w:i/>
          <w:sz w:val="24"/>
          <w:szCs w:val="24"/>
        </w:rPr>
        <w:t xml:space="preserve">Stipulations </w:t>
      </w:r>
      <w:r w:rsidRPr="00387CDE">
        <w:rPr>
          <w:rFonts w:cstheme="minorHAnsi"/>
          <w:sz w:val="24"/>
          <w:szCs w:val="24"/>
        </w:rPr>
        <w:t xml:space="preserve">in Deuteronomy 6:17 (NIV), </w:t>
      </w:r>
      <w:r w:rsidRPr="00387CDE">
        <w:rPr>
          <w:rFonts w:cstheme="minorHAnsi"/>
          <w:b/>
          <w:i/>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i/>
          <w:sz w:val="24"/>
          <w:szCs w:val="24"/>
        </w:rPr>
        <w:t>Precepts</w:t>
      </w:r>
      <w:r w:rsidRPr="00387CDE">
        <w:rPr>
          <w:rFonts w:cstheme="minorHAnsi"/>
          <w:sz w:val="24"/>
          <w:szCs w:val="24"/>
        </w:rPr>
        <w:t xml:space="preserve"> in Psalms 119:4 (NIV), </w:t>
      </w:r>
      <w:r w:rsidRPr="00387CDE">
        <w:rPr>
          <w:rFonts w:cstheme="minorHAnsi"/>
          <w:b/>
          <w:i/>
          <w:sz w:val="24"/>
          <w:szCs w:val="24"/>
        </w:rPr>
        <w:t xml:space="preserve">Statutes </w:t>
      </w:r>
      <w:r w:rsidRPr="00387CDE">
        <w:rPr>
          <w:rFonts w:cstheme="minorHAnsi"/>
          <w:sz w:val="24"/>
          <w:szCs w:val="24"/>
        </w:rPr>
        <w:t xml:space="preserve">in Leviticus 3:17; 10:11 (KJV), </w:t>
      </w:r>
      <w:r w:rsidRPr="00387CDE">
        <w:rPr>
          <w:rFonts w:cstheme="minorHAnsi"/>
          <w:b/>
          <w:i/>
          <w:sz w:val="24"/>
          <w:szCs w:val="24"/>
        </w:rPr>
        <w:t>Decrees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i/>
          <w:sz w:val="24"/>
          <w:szCs w:val="24"/>
        </w:rPr>
        <w:t>Ordinances</w:t>
      </w:r>
      <w:r w:rsidRPr="00387CDE">
        <w:rPr>
          <w:rFonts w:cstheme="minorHAnsi"/>
          <w:sz w:val="24"/>
          <w:szCs w:val="24"/>
        </w:rPr>
        <w:t xml:space="preserve"> in Numbers 9:12 (KJV), </w:t>
      </w:r>
      <w:r w:rsidRPr="00387CDE">
        <w:rPr>
          <w:rFonts w:cstheme="minorHAnsi"/>
          <w:b/>
          <w:i/>
          <w:sz w:val="24"/>
          <w:szCs w:val="24"/>
        </w:rPr>
        <w:t>Commands</w:t>
      </w:r>
      <w:r w:rsidRPr="00387CDE">
        <w:rPr>
          <w:rFonts w:cstheme="minorHAnsi"/>
          <w:sz w:val="24"/>
          <w:szCs w:val="24"/>
        </w:rPr>
        <w:t xml:space="preserve"> in Deuteronomy 6:1-9, </w:t>
      </w:r>
      <w:r w:rsidRPr="00387CDE">
        <w:rPr>
          <w:rFonts w:cstheme="minorHAnsi"/>
          <w:b/>
          <w:i/>
          <w:sz w:val="24"/>
          <w:szCs w:val="24"/>
        </w:rPr>
        <w:t xml:space="preserve">Judgments </w:t>
      </w:r>
      <w:r w:rsidRPr="00387CDE">
        <w:rPr>
          <w:rFonts w:cstheme="minorHAnsi"/>
          <w:sz w:val="24"/>
          <w:szCs w:val="24"/>
        </w:rPr>
        <w:t xml:space="preserve">in Exodus 24:3 (KJV), </w:t>
      </w:r>
      <w:r w:rsidRPr="00387CDE">
        <w:rPr>
          <w:rFonts w:cstheme="minorHAnsi"/>
          <w:b/>
          <w:i/>
          <w:sz w:val="24"/>
          <w:szCs w:val="24"/>
        </w:rPr>
        <w:t>Words</w:t>
      </w:r>
      <w:r w:rsidRPr="00387CDE">
        <w:rPr>
          <w:rFonts w:cstheme="minorHAnsi"/>
          <w:sz w:val="24"/>
          <w:szCs w:val="24"/>
        </w:rPr>
        <w:t xml:space="preserve"> in Deuteronomy 33:9, </w:t>
      </w:r>
      <w:r w:rsidRPr="00387CDE">
        <w:rPr>
          <w:rFonts w:cstheme="minorHAnsi"/>
          <w:b/>
          <w:i/>
          <w:sz w:val="24"/>
          <w:szCs w:val="24"/>
        </w:rPr>
        <w:t xml:space="preserve">Teachings </w:t>
      </w:r>
      <w:r w:rsidRPr="00387CDE">
        <w:rPr>
          <w:rFonts w:cstheme="minorHAnsi"/>
          <w:sz w:val="24"/>
          <w:szCs w:val="24"/>
        </w:rPr>
        <w:t xml:space="preserve">in Exodus 24:3, </w:t>
      </w:r>
      <w:r w:rsidRPr="00387CDE">
        <w:rPr>
          <w:rFonts w:cstheme="minorHAnsi"/>
          <w:b/>
          <w:i/>
          <w:sz w:val="24"/>
          <w:szCs w:val="24"/>
        </w:rPr>
        <w:t>Regulations</w:t>
      </w:r>
      <w:r w:rsidRPr="00387CDE">
        <w:rPr>
          <w:rFonts w:cstheme="minorHAnsi"/>
          <w:sz w:val="24"/>
          <w:szCs w:val="24"/>
        </w:rPr>
        <w:t xml:space="preserve"> in Exodus 24:3, </w:t>
      </w:r>
      <w:r w:rsidRPr="00387CDE">
        <w:rPr>
          <w:rFonts w:cstheme="minorHAnsi"/>
          <w:b/>
          <w:i/>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i/>
          <w:sz w:val="24"/>
          <w:szCs w:val="24"/>
        </w:rPr>
        <w:t>Codes (Penal)</w:t>
      </w:r>
      <w:r w:rsidRPr="00387CDE">
        <w:rPr>
          <w:rFonts w:cstheme="minorHAnsi"/>
          <w:sz w:val="24"/>
          <w:szCs w:val="24"/>
        </w:rPr>
        <w:t xml:space="preserve"> in Romans 2:27, 29 (NIV); Colossians 2:14 (NIV) &amp; in the Damascus Document on pages 150-153, </w:t>
      </w:r>
      <w:r w:rsidRPr="00387CDE">
        <w:rPr>
          <w:rFonts w:cstheme="minorHAnsi"/>
          <w:b/>
          <w:i/>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&amp; the </w:t>
      </w:r>
      <w:r w:rsidRPr="00387CDE">
        <w:rPr>
          <w:rFonts w:cstheme="minorHAnsi"/>
          <w:b/>
          <w:i/>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All these words in scripture mean the same thing in Deuteronomy 4:1; 5:1; 6:1 and 1</w:t>
      </w:r>
      <w:r w:rsidRPr="00387CDE">
        <w:rPr>
          <w:rFonts w:cstheme="minorHAnsi"/>
          <w:sz w:val="24"/>
          <w:szCs w:val="24"/>
          <w:vertAlign w:val="superscript"/>
        </w:rPr>
        <w:t>st</w:t>
      </w:r>
      <w:r w:rsidRPr="00387CDE">
        <w:rPr>
          <w:rFonts w:cstheme="minorHAnsi"/>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387CDE">
        <w:rPr>
          <w:rFonts w:cstheme="minorHAnsi"/>
          <w:sz w:val="24"/>
          <w:szCs w:val="24"/>
          <w:vertAlign w:val="superscript"/>
        </w:rPr>
        <w:t>st</w:t>
      </w:r>
      <w:r w:rsidRPr="00387CDE">
        <w:rPr>
          <w:rFonts w:cstheme="minorHAnsi"/>
          <w:sz w:val="24"/>
          <w:szCs w:val="24"/>
        </w:rPr>
        <w:t xml:space="preserve"> Corinthians 2:6-16 and Titus 3:1-11. There are a total of 613 Commandments Jewish Laws (</w:t>
      </w:r>
      <w:r w:rsidRPr="00387CDE">
        <w:rPr>
          <w:rFonts w:cstheme="minorHAnsi"/>
          <w:b/>
          <w:sz w:val="24"/>
          <w:szCs w:val="24"/>
        </w:rPr>
        <w:t>Mitzvot</w:t>
      </w:r>
      <w:r w:rsidRPr="00387CDE">
        <w:rPr>
          <w:rFonts w:cstheme="minorHAnsi"/>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the </w:t>
      </w:r>
      <w:r w:rsidRPr="00387CDE">
        <w:rPr>
          <w:rFonts w:cstheme="minorHAnsi"/>
          <w:b/>
          <w:sz w:val="24"/>
          <w:szCs w:val="24"/>
        </w:rPr>
        <w:t>2 Great Commands of the Law</w:t>
      </w:r>
      <w:r w:rsidRPr="00387CDE">
        <w:rPr>
          <w:rFonts w:cstheme="minorHAnsi"/>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387CDE">
        <w:rPr>
          <w:rFonts w:cstheme="minorHAnsi"/>
          <w:b/>
          <w:sz w:val="24"/>
          <w:szCs w:val="24"/>
        </w:rPr>
        <w:t>Whole Law</w:t>
      </w:r>
      <w:r w:rsidRPr="00387CDE">
        <w:rPr>
          <w:rFonts w:cstheme="minorHAnsi"/>
          <w:sz w:val="24"/>
          <w:szCs w:val="24"/>
        </w:rPr>
        <w:t xml:space="preserve"> is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in Gentile Law</w:t>
      </w:r>
      <w:r w:rsidRPr="00387CDE">
        <w:rPr>
          <w:rFonts w:cstheme="minorHAnsi"/>
          <w:sz w:val="24"/>
          <w:szCs w:val="24"/>
        </w:rPr>
        <w:t xml:space="preserve">, by the </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 of James in Christian Law </w:t>
      </w:r>
      <w:r w:rsidRPr="00387CDE">
        <w:rPr>
          <w:rFonts w:cstheme="minorHAnsi"/>
          <w:sz w:val="24"/>
          <w:szCs w:val="24"/>
        </w:rPr>
        <w:t xml:space="preserve">&amp; by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w:t>
      </w:r>
      <w:r w:rsidRPr="00387CDE">
        <w:rPr>
          <w:rFonts w:cstheme="minorHAnsi"/>
          <w:sz w:val="24"/>
          <w:szCs w:val="24"/>
        </w:rPr>
        <w:t xml:space="preserve"> in Hebrews 7:11, 21; 10:28-30; James 2:8-13 &amp; Romans 13:1-10.  Also there are 60 other Lord’s Laws in scripture. </w:t>
      </w:r>
      <w:r w:rsidRPr="00387CDE">
        <w:rPr>
          <w:rFonts w:cstheme="minorHAnsi"/>
          <w:b/>
          <w:sz w:val="24"/>
          <w:szCs w:val="24"/>
        </w:rPr>
        <w:t>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are the Lord John/Jesus for Woman/Man</w:t>
      </w:r>
      <w:r w:rsidRPr="00387CDE">
        <w:rPr>
          <w:rFonts w:cstheme="minorHAnsi"/>
          <w:sz w:val="24"/>
          <w:szCs w:val="24"/>
        </w:rPr>
        <w:t xml:space="preserve">. </w:t>
      </w:r>
      <w:r w:rsidRPr="00387CDE">
        <w:rPr>
          <w:rFonts w:cstheme="minorHAnsi"/>
          <w:b/>
          <w:sz w:val="24"/>
          <w:szCs w:val="24"/>
        </w:rPr>
        <w:t>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are the Lord James (Boys &amp; Law of God) &amp; the Lord Stephen for Lords</w:t>
      </w:r>
      <w:r w:rsidRPr="00387CDE">
        <w:rPr>
          <w:rFonts w:cstheme="minorHAnsi"/>
          <w:sz w:val="24"/>
          <w:szCs w:val="24"/>
        </w:rPr>
        <w:t>. The scriptures are for the 57 Female Ladies are in Isaiah 47:5 concerning the “</w:t>
      </w:r>
      <w:r w:rsidRPr="00387CDE">
        <w:rPr>
          <w:rFonts w:cstheme="minorHAnsi"/>
          <w:b/>
          <w:sz w:val="24"/>
          <w:szCs w:val="24"/>
        </w:rPr>
        <w:t>Lady of Kingdoms</w:t>
      </w:r>
      <w:r w:rsidRPr="00387CDE">
        <w:rPr>
          <w:rFonts w:cstheme="minorHAnsi"/>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9D54F1" w:rsidRPr="00387CDE">
        <w:rPr>
          <w:rFonts w:cstheme="minorHAnsi"/>
          <w:sz w:val="24"/>
          <w:szCs w:val="24"/>
        </w:rPr>
        <w:t>Y</w:t>
      </w:r>
      <w:r w:rsidRPr="00387CDE">
        <w:rPr>
          <w:rFonts w:cstheme="minorHAnsi"/>
          <w:sz w:val="24"/>
          <w:szCs w:val="24"/>
        </w:rPr>
        <w:t xml:space="preserve">ou have any questions on the </w:t>
      </w:r>
      <w:r w:rsidR="009D54F1" w:rsidRPr="00387CDE">
        <w:rPr>
          <w:rFonts w:cstheme="minorHAnsi"/>
          <w:sz w:val="24"/>
          <w:szCs w:val="24"/>
        </w:rPr>
        <w:t xml:space="preserve">60 </w:t>
      </w:r>
      <w:r w:rsidRPr="00387CDE">
        <w:rPr>
          <w:rFonts w:cstheme="minorHAnsi"/>
          <w:sz w:val="24"/>
          <w:szCs w:val="24"/>
        </w:rPr>
        <w:t>Lords, You must get My book called “</w:t>
      </w:r>
      <w:r w:rsidRPr="00387CDE">
        <w:rPr>
          <w:rFonts w:cstheme="minorHAnsi"/>
          <w:b/>
          <w:i/>
          <w:sz w:val="24"/>
          <w:szCs w:val="24"/>
        </w:rPr>
        <w:t xml:space="preserve">The Lord Yahweh &amp; the </w:t>
      </w:r>
      <w:r w:rsidR="009D54F1" w:rsidRPr="00387CDE">
        <w:rPr>
          <w:rFonts w:cstheme="minorHAnsi"/>
          <w:b/>
          <w:i/>
          <w:sz w:val="24"/>
          <w:szCs w:val="24"/>
        </w:rPr>
        <w:t>36</w:t>
      </w:r>
      <w:r w:rsidRPr="00387CDE">
        <w:rPr>
          <w:rFonts w:cstheme="minorHAnsi"/>
          <w:b/>
          <w:i/>
          <w:sz w:val="24"/>
          <w:szCs w:val="24"/>
        </w:rPr>
        <w:t>0 Other Lord’s that</w:t>
      </w:r>
      <w:r w:rsidRPr="00387CDE">
        <w:rPr>
          <w:rFonts w:cstheme="minorHAnsi"/>
          <w:sz w:val="24"/>
          <w:szCs w:val="24"/>
        </w:rPr>
        <w:t xml:space="preserve"> </w:t>
      </w:r>
      <w:r w:rsidRPr="00387CDE">
        <w:rPr>
          <w:rFonts w:cstheme="minorHAnsi"/>
          <w:b/>
          <w:i/>
          <w:sz w:val="24"/>
          <w:szCs w:val="24"/>
        </w:rPr>
        <w:t>He Created</w:t>
      </w:r>
      <w:r w:rsidRPr="00387CDE">
        <w:rPr>
          <w:rFonts w:cstheme="minorHAnsi"/>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Electronic (Fire) Kingdom of Lordship to the Lord Jehovah’s Love Kingdom</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387CDE">
        <w:rPr>
          <w:rFonts w:cstheme="minorHAnsi"/>
          <w:sz w:val="24"/>
          <w:szCs w:val="24"/>
          <w:vertAlign w:val="superscript"/>
        </w:rPr>
        <w:t>ST</w:t>
      </w:r>
      <w:r w:rsidRPr="00387CDE">
        <w:rPr>
          <w:rFonts w:cstheme="minorHAnsi"/>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387CDE">
        <w:rPr>
          <w:rFonts w:cstheme="minorHAnsi"/>
          <w:sz w:val="24"/>
          <w:szCs w:val="24"/>
          <w:vertAlign w:val="superscript"/>
        </w:rPr>
        <w:t>st</w:t>
      </w:r>
      <w:r w:rsidRPr="00387CDE">
        <w:rPr>
          <w:rFonts w:cstheme="minorHAnsi"/>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387CDE">
        <w:rPr>
          <w:rFonts w:cstheme="minorHAnsi"/>
          <w:b/>
          <w:sz w:val="24"/>
          <w:szCs w:val="24"/>
        </w:rPr>
        <w:t>TO THE UNKNOWN GOD (FATHER STEPHEN OUR LORD)</w:t>
      </w:r>
      <w:r w:rsidRPr="00387CDE">
        <w:rPr>
          <w:rFonts w:cstheme="minorHAnsi"/>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387CDE">
        <w:rPr>
          <w:rFonts w:cstheme="minorHAnsi"/>
          <w:b/>
          <w:sz w:val="24"/>
          <w:szCs w:val="24"/>
        </w:rPr>
        <w:t>Highest Eternal King</w:t>
      </w:r>
      <w:r w:rsidRPr="00387CDE">
        <w:rPr>
          <w:rFonts w:cstheme="minorHAnsi"/>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387CDE">
        <w:rPr>
          <w:rFonts w:cstheme="minorHAnsi"/>
          <w:sz w:val="24"/>
          <w:szCs w:val="24"/>
          <w:vertAlign w:val="superscript"/>
        </w:rPr>
        <w:t>st</w:t>
      </w:r>
      <w:r w:rsidRPr="00387CDE">
        <w:rPr>
          <w:rFonts w:cstheme="minorHAnsi"/>
          <w:sz w:val="24"/>
          <w:szCs w:val="24"/>
        </w:rPr>
        <w:t xml:space="preserve"> Peter 1:2 &amp; Acts 7:51-60. The blood of Stephen is an Eternal Covenant by the Father in Hebrews 13:20 &amp; Acts 7:59. In 1</w:t>
      </w:r>
      <w:r w:rsidRPr="00387CDE">
        <w:rPr>
          <w:rFonts w:cstheme="minorHAnsi"/>
          <w:sz w:val="24"/>
          <w:szCs w:val="24"/>
          <w:vertAlign w:val="superscript"/>
        </w:rPr>
        <w:t>st</w:t>
      </w:r>
      <w:r w:rsidRPr="00387CDE">
        <w:rPr>
          <w:rFonts w:cstheme="minorHAnsi"/>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387CDE">
        <w:rPr>
          <w:rFonts w:cstheme="minorHAnsi"/>
          <w:sz w:val="24"/>
          <w:szCs w:val="24"/>
          <w:vertAlign w:val="superscript"/>
        </w:rPr>
        <w:t>nd</w:t>
      </w:r>
      <w:r w:rsidRPr="00387CDE">
        <w:rPr>
          <w:rFonts w:cstheme="minorHAnsi"/>
          <w:sz w:val="24"/>
          <w:szCs w:val="24"/>
        </w:rPr>
        <w:t xml:space="preserve"> Peter 3:8 &amp; Matthew 20:12. So it would take only about 266.2 years to complete the talents and about 33.2 years to complete the minas proven in 2</w:t>
      </w:r>
      <w:r w:rsidRPr="00387CDE">
        <w:rPr>
          <w:rFonts w:cstheme="minorHAnsi"/>
          <w:sz w:val="24"/>
          <w:szCs w:val="24"/>
          <w:vertAlign w:val="superscript"/>
        </w:rPr>
        <w:t>nd</w:t>
      </w:r>
      <w:r w:rsidRPr="00387CDE">
        <w:rPr>
          <w:rFonts w:cstheme="minorHAnsi"/>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387CDE">
        <w:rPr>
          <w:rFonts w:cstheme="minorHAnsi"/>
          <w:sz w:val="24"/>
          <w:szCs w:val="24"/>
          <w:vertAlign w:val="superscript"/>
        </w:rPr>
        <w:t>st</w:t>
      </w:r>
      <w:r w:rsidRPr="00387CDE">
        <w:rPr>
          <w:rFonts w:cstheme="minorHAnsi"/>
          <w:sz w:val="24"/>
          <w:szCs w:val="24"/>
        </w:rPr>
        <w:t xml:space="preserve"> Corinthians 3:13; 1</w:t>
      </w:r>
      <w:r w:rsidRPr="00387CDE">
        <w:rPr>
          <w:rFonts w:cstheme="minorHAnsi"/>
          <w:sz w:val="24"/>
          <w:szCs w:val="24"/>
          <w:vertAlign w:val="superscript"/>
        </w:rPr>
        <w:t>st</w:t>
      </w:r>
      <w:r w:rsidRPr="00387CDE">
        <w:rPr>
          <w:rFonts w:cstheme="minorHAnsi"/>
          <w:sz w:val="24"/>
          <w:szCs w:val="24"/>
        </w:rPr>
        <w:t xml:space="preserve"> Peter 1:7; Jeremiah 9:7; Daniel 11:35; 1</w:t>
      </w:r>
      <w:r w:rsidRPr="00387CDE">
        <w:rPr>
          <w:rFonts w:cstheme="minorHAnsi"/>
          <w:sz w:val="24"/>
          <w:szCs w:val="24"/>
          <w:vertAlign w:val="superscript"/>
        </w:rPr>
        <w:t>st</w:t>
      </w:r>
      <w:r w:rsidRPr="00387CDE">
        <w:rPr>
          <w:rFonts w:cstheme="minorHAnsi"/>
          <w:sz w:val="24"/>
          <w:szCs w:val="24"/>
        </w:rPr>
        <w:t xml:space="preserve"> Peter 4:12 and Revelation 2:10. For the Most Highest Father Stephen is tested by Omni-Benevolence proven in 2</w:t>
      </w:r>
      <w:r w:rsidRPr="00387CDE">
        <w:rPr>
          <w:rFonts w:cstheme="minorHAnsi"/>
          <w:sz w:val="24"/>
          <w:szCs w:val="24"/>
          <w:vertAlign w:val="superscript"/>
        </w:rPr>
        <w:t>nd</w:t>
      </w:r>
      <w:r w:rsidRPr="00387CDE">
        <w:rPr>
          <w:rFonts w:cstheme="minorHAnsi"/>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387CDE">
        <w:rPr>
          <w:rFonts w:cstheme="minorHAnsi"/>
          <w:sz w:val="24"/>
          <w:szCs w:val="24"/>
          <w:vertAlign w:val="superscript"/>
        </w:rPr>
        <w:t>nd</w:t>
      </w:r>
      <w:r w:rsidRPr="00387CDE">
        <w:rPr>
          <w:rFonts w:cstheme="minorHAnsi"/>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387CDE">
        <w:rPr>
          <w:rFonts w:cstheme="minorHAnsi"/>
          <w:sz w:val="24"/>
          <w:szCs w:val="24"/>
          <w:vertAlign w:val="superscript"/>
        </w:rPr>
        <w:t>st</w:t>
      </w:r>
      <w:r w:rsidRPr="00387CDE">
        <w:rPr>
          <w:rFonts w:cstheme="minorHAnsi"/>
          <w:sz w:val="24"/>
          <w:szCs w:val="24"/>
        </w:rPr>
        <w:t xml:space="preserve"> John 4:1. Also the Saints (Lords) tries, tests and Judges the Spirits and Angels (Lords) proven in 1</w:t>
      </w:r>
      <w:r w:rsidRPr="00387CDE">
        <w:rPr>
          <w:rFonts w:cstheme="minorHAnsi"/>
          <w:sz w:val="24"/>
          <w:szCs w:val="24"/>
          <w:vertAlign w:val="superscript"/>
        </w:rPr>
        <w:t>st</w:t>
      </w:r>
      <w:r w:rsidRPr="00387CDE">
        <w:rPr>
          <w:rFonts w:cstheme="minorHAnsi"/>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387CDE">
        <w:rPr>
          <w:rFonts w:cstheme="minorHAnsi"/>
          <w:sz w:val="24"/>
          <w:szCs w:val="24"/>
          <w:vertAlign w:val="superscript"/>
        </w:rPr>
        <w:t>nd</w:t>
      </w:r>
      <w:r w:rsidRPr="00387CDE">
        <w:rPr>
          <w:rFonts w:cstheme="minorHAnsi"/>
          <w:sz w:val="24"/>
          <w:szCs w:val="24"/>
        </w:rPr>
        <w:t xml:space="preserve"> Esdras 11:43. Do not haste above the Most Highest (Stephen) for it is vain running in doing so proven in 2</w:t>
      </w:r>
      <w:r w:rsidRPr="00387CDE">
        <w:rPr>
          <w:rFonts w:cstheme="minorHAnsi"/>
          <w:sz w:val="24"/>
          <w:szCs w:val="24"/>
          <w:vertAlign w:val="superscript"/>
        </w:rPr>
        <w:t>nd</w:t>
      </w:r>
      <w:r w:rsidRPr="00387CDE">
        <w:rPr>
          <w:rFonts w:cstheme="minorHAnsi"/>
          <w:sz w:val="24"/>
          <w:szCs w:val="24"/>
        </w:rPr>
        <w:t xml:space="preserve"> Esdras 4:34. It is impossible to comprehend the way of the Highest (Stephen) proven in 2</w:t>
      </w:r>
      <w:r w:rsidRPr="00387CDE">
        <w:rPr>
          <w:rFonts w:cstheme="minorHAnsi"/>
          <w:sz w:val="24"/>
          <w:szCs w:val="24"/>
          <w:vertAlign w:val="superscript"/>
        </w:rPr>
        <w:t>nd</w:t>
      </w:r>
      <w:r w:rsidRPr="00387CDE">
        <w:rPr>
          <w:rFonts w:cstheme="minorHAnsi"/>
          <w:sz w:val="24"/>
          <w:szCs w:val="24"/>
        </w:rPr>
        <w:t xml:space="preserve"> Esdras 4:11; 7:19. You must Pray to the Highest (Stephen) for at least 30 years proven in 2</w:t>
      </w:r>
      <w:r w:rsidRPr="00387CDE">
        <w:rPr>
          <w:rFonts w:cstheme="minorHAnsi"/>
          <w:sz w:val="24"/>
          <w:szCs w:val="24"/>
          <w:vertAlign w:val="superscript"/>
        </w:rPr>
        <w:t>nd</w:t>
      </w:r>
      <w:r w:rsidRPr="00387CDE">
        <w:rPr>
          <w:rFonts w:cstheme="minorHAnsi"/>
          <w:sz w:val="24"/>
          <w:szCs w:val="24"/>
        </w:rPr>
        <w:t xml:space="preserve"> Edsras 9:44. No Man’s building is able to stand before the Highest (Stephen) proven in 2</w:t>
      </w:r>
      <w:r w:rsidRPr="00387CDE">
        <w:rPr>
          <w:rFonts w:cstheme="minorHAnsi"/>
          <w:sz w:val="24"/>
          <w:szCs w:val="24"/>
          <w:vertAlign w:val="superscript"/>
        </w:rPr>
        <w:t>nd</w:t>
      </w:r>
      <w:r w:rsidRPr="00387CDE">
        <w:rPr>
          <w:rFonts w:cstheme="minorHAnsi"/>
          <w:sz w:val="24"/>
          <w:szCs w:val="24"/>
        </w:rPr>
        <w:t xml:space="preserve"> Esdras 10:54. For the Highest Stephen has Lordship to publish openly the 24 Books that He has written proven in 2</w:t>
      </w:r>
      <w:r w:rsidRPr="00387CDE">
        <w:rPr>
          <w:rFonts w:cstheme="minorHAnsi"/>
          <w:sz w:val="24"/>
          <w:szCs w:val="24"/>
          <w:vertAlign w:val="superscript"/>
        </w:rPr>
        <w:t>nd</w:t>
      </w:r>
      <w:r w:rsidRPr="00387CDE">
        <w:rPr>
          <w:rFonts w:cstheme="minorHAnsi"/>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387CDE">
        <w:rPr>
          <w:rFonts w:cstheme="minorHAnsi"/>
          <w:sz w:val="24"/>
          <w:szCs w:val="24"/>
          <w:vertAlign w:val="superscript"/>
        </w:rPr>
        <w:t>st</w:t>
      </w:r>
      <w:r w:rsidRPr="00387CDE">
        <w:rPr>
          <w:rFonts w:cstheme="minorHAnsi"/>
          <w:sz w:val="24"/>
          <w:szCs w:val="24"/>
        </w:rPr>
        <w:t xml:space="preserve"> Corinthians 3:11.</w:t>
      </w:r>
    </w:p>
    <w:p w:rsidR="00E64679" w:rsidRPr="00387CDE" w:rsidRDefault="00E64679" w:rsidP="00E64679">
      <w:pPr>
        <w:tabs>
          <w:tab w:val="left" w:pos="5130"/>
        </w:tabs>
        <w:spacing w:line="480" w:lineRule="auto"/>
        <w:jc w:val="both"/>
        <w:rPr>
          <w:rFonts w:cstheme="minorHAnsi"/>
          <w:sz w:val="24"/>
          <w:szCs w:val="24"/>
        </w:rPr>
      </w:pPr>
      <w:r w:rsidRPr="00387CDE">
        <w:rPr>
          <w:rFonts w:cstheme="minorHAnsi"/>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387CDE">
        <w:rPr>
          <w:rFonts w:cstheme="minorHAnsi"/>
          <w:sz w:val="24"/>
          <w:szCs w:val="24"/>
          <w:vertAlign w:val="superscript"/>
        </w:rPr>
        <w:t>st</w:t>
      </w:r>
      <w:r w:rsidRPr="00387CDE">
        <w:rPr>
          <w:rFonts w:cstheme="minorHAnsi"/>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387CDE">
        <w:rPr>
          <w:rFonts w:cstheme="minorHAnsi"/>
          <w:sz w:val="24"/>
          <w:szCs w:val="24"/>
          <w:vertAlign w:val="superscript"/>
        </w:rPr>
        <w:t>nd</w:t>
      </w:r>
      <w:r w:rsidRPr="00387CDE">
        <w:rPr>
          <w:rFonts w:cstheme="minorHAnsi"/>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387CDE">
        <w:rPr>
          <w:rFonts w:cstheme="minorHAnsi"/>
          <w:sz w:val="24"/>
          <w:szCs w:val="24"/>
          <w:vertAlign w:val="superscript"/>
        </w:rPr>
        <w:t>st</w:t>
      </w:r>
      <w:r w:rsidRPr="00387CDE">
        <w:rPr>
          <w:rFonts w:cstheme="minorHAnsi"/>
          <w:sz w:val="24"/>
          <w:szCs w:val="24"/>
        </w:rPr>
        <w:t xml:space="preserve"> Timothy 6:10 it declares “For the (Eros) Love of Money is a root of all kinds of evil, for which some have strayed from the faith in their greediness, and pierced themselves through with many sorrows.” In 1</w:t>
      </w:r>
      <w:r w:rsidRPr="00387CDE">
        <w:rPr>
          <w:rFonts w:cstheme="minorHAnsi"/>
          <w:sz w:val="24"/>
          <w:szCs w:val="24"/>
          <w:vertAlign w:val="superscript"/>
        </w:rPr>
        <w:t>st</w:t>
      </w:r>
      <w:r w:rsidRPr="00387CDE">
        <w:rPr>
          <w:rFonts w:cstheme="minorHAnsi"/>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387CDE">
        <w:rPr>
          <w:rFonts w:cstheme="minorHAnsi"/>
          <w:sz w:val="24"/>
          <w:szCs w:val="24"/>
          <w:vertAlign w:val="superscript"/>
        </w:rPr>
        <w:t>st</w:t>
      </w:r>
      <w:r w:rsidRPr="00387CDE">
        <w:rPr>
          <w:rFonts w:cstheme="minorHAnsi"/>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387CDE">
        <w:rPr>
          <w:rFonts w:cstheme="minorHAnsi"/>
          <w:sz w:val="24"/>
          <w:szCs w:val="24"/>
          <w:vertAlign w:val="superscript"/>
        </w:rPr>
        <w:t>st</w:t>
      </w:r>
      <w:r w:rsidRPr="00387CDE">
        <w:rPr>
          <w:rFonts w:cstheme="minorHAnsi"/>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387CDE">
        <w:rPr>
          <w:rFonts w:cstheme="minorHAnsi"/>
          <w:sz w:val="24"/>
          <w:szCs w:val="24"/>
          <w:vertAlign w:val="superscript"/>
        </w:rPr>
        <w:t>st</w:t>
      </w:r>
      <w:r w:rsidRPr="00387CDE">
        <w:rPr>
          <w:rFonts w:cstheme="minorHAnsi"/>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387CDE">
        <w:rPr>
          <w:rFonts w:cstheme="minorHAnsi"/>
          <w:sz w:val="24"/>
          <w:szCs w:val="24"/>
          <w:vertAlign w:val="superscript"/>
        </w:rPr>
        <w:t>st</w:t>
      </w:r>
      <w:r w:rsidRPr="00387CDE">
        <w:rPr>
          <w:rFonts w:cstheme="minorHAnsi"/>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Stephen’s Zion [Sion] Tabernacle</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64679" w:rsidRPr="00387CDE" w:rsidRDefault="00E64679" w:rsidP="00E64679">
      <w:pPr>
        <w:jc w:val="center"/>
        <w:rPr>
          <w:rFonts w:cstheme="minorHAnsi"/>
          <w:b/>
          <w:sz w:val="24"/>
          <w:szCs w:val="24"/>
        </w:rPr>
      </w:pPr>
      <w:r w:rsidRPr="00387CDE">
        <w:rPr>
          <w:rFonts w:cstheme="minorHAnsi"/>
          <w:b/>
          <w:sz w:val="24"/>
          <w:szCs w:val="24"/>
        </w:rPr>
        <w:t xml:space="preserve">The Father Stephen’s Zion [Sion] Temple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E64679" w:rsidRPr="00387CDE" w:rsidRDefault="00E64679" w:rsidP="00E64679">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E64679" w:rsidRPr="00387CDE" w:rsidRDefault="00E64679" w:rsidP="00E64679">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E64679" w:rsidRPr="00387CDE" w:rsidRDefault="00E64679" w:rsidP="00E64679">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E64679" w:rsidRPr="00387CDE" w:rsidRDefault="00E64679" w:rsidP="00E64679">
      <w:pPr>
        <w:spacing w:line="480" w:lineRule="auto"/>
        <w:jc w:val="center"/>
        <w:rPr>
          <w:rFonts w:cstheme="minorHAnsi"/>
          <w:b/>
          <w:sz w:val="24"/>
          <w:szCs w:val="24"/>
        </w:rPr>
      </w:pPr>
      <w:r w:rsidRPr="00387CDE">
        <w:rPr>
          <w:rFonts w:cstheme="minorHAnsi"/>
          <w:b/>
          <w:sz w:val="24"/>
          <w:szCs w:val="24"/>
        </w:rPr>
        <w:t>The Father Stephen’s Zion [Sion] Tent of Meeting</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E64679" w:rsidRPr="00387CDE" w:rsidRDefault="00E64679" w:rsidP="00E64679">
      <w:pPr>
        <w:spacing w:line="480" w:lineRule="auto"/>
        <w:jc w:val="center"/>
        <w:rPr>
          <w:rFonts w:cstheme="minorHAnsi"/>
          <w:sz w:val="24"/>
          <w:szCs w:val="24"/>
        </w:rPr>
      </w:pPr>
      <w:r w:rsidRPr="00387CDE">
        <w:rPr>
          <w:rFonts w:cstheme="minorHAnsi"/>
          <w:sz w:val="24"/>
          <w:szCs w:val="24"/>
        </w:rPr>
        <w:t>Chapter 2: The Different kinds of Money in the Holy Bible</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Jewish Money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First, is the Unit of the Jewish Beka in gold which is $960.00 dollars. Second, is the Unit of the Jewish Beka which is $64.00 dollars. The equivalent of the beka is ½ shekel or 10 gerahs.</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First, is the Unit of the Jewish Gerah in gold which is $96.00 dollars. Second, is the Unit of the Jewish Gerah in silver which is $6.40 cents. The equivalent of the gerah is 1/20 of a shekel. </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Persian Money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Greek Money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Roman Money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E64679" w:rsidRPr="00387CDE" w:rsidRDefault="00E64679" w:rsidP="00E64679">
      <w:pPr>
        <w:spacing w:line="480" w:lineRule="auto"/>
        <w:jc w:val="center"/>
        <w:rPr>
          <w:rFonts w:cstheme="minorHAnsi"/>
          <w:sz w:val="24"/>
          <w:szCs w:val="24"/>
        </w:rPr>
      </w:pPr>
      <w:r w:rsidRPr="00387CDE">
        <w:rPr>
          <w:rFonts w:cstheme="minorHAnsi"/>
          <w:sz w:val="24"/>
          <w:szCs w:val="24"/>
        </w:rPr>
        <w:t>Chapter 3: The Weights of Money in the Holy Bible</w:t>
      </w:r>
    </w:p>
    <w:p w:rsidR="00E64679" w:rsidRPr="00387CDE" w:rsidRDefault="00E64679" w:rsidP="00E64679">
      <w:pPr>
        <w:spacing w:line="480" w:lineRule="auto"/>
        <w:rPr>
          <w:rFonts w:cstheme="minorHAnsi"/>
          <w:sz w:val="24"/>
          <w:szCs w:val="24"/>
        </w:rPr>
      </w:pPr>
      <w:r w:rsidRPr="00387CDE">
        <w:rPr>
          <w:rFonts w:cstheme="minorHAnsi"/>
          <w:sz w:val="24"/>
          <w:szCs w:val="24"/>
        </w:rPr>
        <w:t>The Jewish Weight</w:t>
      </w:r>
    </w:p>
    <w:p w:rsidR="00E64679" w:rsidRPr="00387CDE" w:rsidRDefault="00E64679" w:rsidP="00E64679">
      <w:pPr>
        <w:spacing w:line="480" w:lineRule="auto"/>
        <w:rPr>
          <w:rFonts w:cstheme="minorHAnsi"/>
          <w:sz w:val="24"/>
          <w:szCs w:val="24"/>
        </w:rPr>
      </w:pPr>
      <w:r w:rsidRPr="00387CDE">
        <w:rPr>
          <w:rFonts w:cstheme="minorHAnsi"/>
          <w:sz w:val="24"/>
          <w:szCs w:val="24"/>
        </w:rPr>
        <w:t>A Talent is 75 pounds for a common talent and 150 pounds for a royal talent. The equivalent is 60 minas or 3,000 shekels.</w:t>
      </w:r>
    </w:p>
    <w:p w:rsidR="00E64679" w:rsidRPr="00387CDE" w:rsidRDefault="00E64679" w:rsidP="00E64679">
      <w:pPr>
        <w:spacing w:line="480" w:lineRule="auto"/>
        <w:rPr>
          <w:rFonts w:cstheme="minorHAnsi"/>
          <w:sz w:val="24"/>
          <w:szCs w:val="24"/>
        </w:rPr>
      </w:pPr>
      <w:r w:rsidRPr="00387CDE">
        <w:rPr>
          <w:rFonts w:cstheme="minorHAnsi"/>
          <w:sz w:val="24"/>
          <w:szCs w:val="24"/>
        </w:rPr>
        <w:t>A Mina is 1.25 pounds. The equivalent is 50 shekels which is called a maneh or pound.</w:t>
      </w:r>
    </w:p>
    <w:p w:rsidR="00E64679" w:rsidRPr="00387CDE" w:rsidRDefault="00E64679" w:rsidP="00E64679">
      <w:pPr>
        <w:spacing w:line="480" w:lineRule="auto"/>
        <w:rPr>
          <w:rFonts w:cstheme="minorHAnsi"/>
          <w:sz w:val="24"/>
          <w:szCs w:val="24"/>
        </w:rPr>
      </w:pPr>
      <w:r w:rsidRPr="00387CDE">
        <w:rPr>
          <w:rFonts w:cstheme="minorHAnsi"/>
          <w:sz w:val="24"/>
          <w:szCs w:val="24"/>
        </w:rPr>
        <w:t>A Shekel is .4 ounce (11.4 grams) for a common shekel. The equivalent is 2 bekas or 20 gerahs.</w:t>
      </w:r>
    </w:p>
    <w:p w:rsidR="00E64679" w:rsidRPr="00387CDE" w:rsidRDefault="00E64679" w:rsidP="00E64679">
      <w:pPr>
        <w:spacing w:line="480" w:lineRule="auto"/>
        <w:rPr>
          <w:rFonts w:cstheme="minorHAnsi"/>
          <w:sz w:val="24"/>
          <w:szCs w:val="24"/>
        </w:rPr>
      </w:pPr>
      <w:r w:rsidRPr="00387CDE">
        <w:rPr>
          <w:rFonts w:cstheme="minorHAnsi"/>
          <w:sz w:val="24"/>
          <w:szCs w:val="24"/>
        </w:rPr>
        <w:t>A Beka is .2 ounce (5.7 grams). The equivalent is ½ shekel or 10 gerahs which is called half a shekel.</w:t>
      </w:r>
    </w:p>
    <w:p w:rsidR="00E64679" w:rsidRPr="00387CDE" w:rsidRDefault="00E64679" w:rsidP="00E64679">
      <w:pPr>
        <w:spacing w:line="480" w:lineRule="auto"/>
        <w:rPr>
          <w:rFonts w:cstheme="minorHAnsi"/>
          <w:sz w:val="24"/>
          <w:szCs w:val="24"/>
        </w:rPr>
      </w:pPr>
      <w:r w:rsidRPr="00387CDE">
        <w:rPr>
          <w:rFonts w:cstheme="minorHAnsi"/>
          <w:sz w:val="24"/>
          <w:szCs w:val="24"/>
        </w:rPr>
        <w:t>A Gerah is .02 ounce (.57 grams). The equivalent is 1/20 of a shekel.</w:t>
      </w:r>
    </w:p>
    <w:p w:rsidR="00E64679" w:rsidRPr="00387CDE" w:rsidRDefault="00E64679" w:rsidP="00E64679">
      <w:pPr>
        <w:spacing w:line="480" w:lineRule="auto"/>
        <w:rPr>
          <w:rFonts w:cstheme="minorHAnsi"/>
          <w:sz w:val="24"/>
          <w:szCs w:val="24"/>
        </w:rPr>
      </w:pPr>
      <w:r w:rsidRPr="00387CDE">
        <w:rPr>
          <w:rFonts w:cstheme="minorHAnsi"/>
          <w:sz w:val="24"/>
          <w:szCs w:val="24"/>
        </w:rPr>
        <w:t>Roman Weight</w:t>
      </w:r>
    </w:p>
    <w:p w:rsidR="00E64679" w:rsidRPr="00387CDE" w:rsidRDefault="00E64679" w:rsidP="00E64679">
      <w:pPr>
        <w:spacing w:line="480" w:lineRule="auto"/>
        <w:rPr>
          <w:rFonts w:cstheme="minorHAnsi"/>
          <w:sz w:val="24"/>
          <w:szCs w:val="24"/>
        </w:rPr>
      </w:pPr>
      <w:r w:rsidRPr="00387CDE">
        <w:rPr>
          <w:rFonts w:cstheme="minorHAnsi"/>
          <w:sz w:val="24"/>
          <w:szCs w:val="24"/>
        </w:rPr>
        <w:t>A Litra is 12 ounces which is called a pound.</w:t>
      </w:r>
    </w:p>
    <w:p w:rsidR="00E64679" w:rsidRPr="00387CDE" w:rsidRDefault="00E64679" w:rsidP="00E64679">
      <w:pPr>
        <w:spacing w:line="480" w:lineRule="auto"/>
        <w:rPr>
          <w:rFonts w:cstheme="minorHAnsi"/>
          <w:sz w:val="24"/>
          <w:szCs w:val="24"/>
        </w:rPr>
      </w:pPr>
      <w:r w:rsidRPr="00387CDE">
        <w:rPr>
          <w:rFonts w:cstheme="minorHAnsi"/>
          <w:sz w:val="24"/>
          <w:szCs w:val="24"/>
        </w:rPr>
        <w:t>Conclusion</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In this book I tried to rightly divide the Word of God in a way to understand the different levels of money that began about 2,000 years ago in 2</w:t>
      </w:r>
      <w:r w:rsidRPr="00387CDE">
        <w:rPr>
          <w:rFonts w:cstheme="minorHAnsi"/>
          <w:sz w:val="24"/>
          <w:szCs w:val="24"/>
          <w:vertAlign w:val="superscript"/>
        </w:rPr>
        <w:t>nd</w:t>
      </w:r>
      <w:r w:rsidRPr="00387CDE">
        <w:rPr>
          <w:rFonts w:cstheme="minorHAnsi"/>
          <w:sz w:val="24"/>
          <w:szCs w:val="24"/>
        </w:rPr>
        <w:t xml:space="preserve"> Timothy 2:15. This book is for inspiration for all scripture is given by inspiration of God and is profitable for instruction in righteousness, correction, reproof and for doctrine proven in 2</w:t>
      </w:r>
      <w:r w:rsidRPr="00387CDE">
        <w:rPr>
          <w:rFonts w:cstheme="minorHAnsi"/>
          <w:sz w:val="24"/>
          <w:szCs w:val="24"/>
          <w:vertAlign w:val="superscript"/>
        </w:rPr>
        <w:t>nd</w:t>
      </w:r>
      <w:r w:rsidRPr="00387CDE">
        <w:rPr>
          <w:rFonts w:cstheme="minorHAnsi"/>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387CDE">
        <w:rPr>
          <w:rFonts w:cstheme="minorHAnsi"/>
          <w:sz w:val="24"/>
          <w:szCs w:val="24"/>
          <w:vertAlign w:val="superscript"/>
        </w:rPr>
        <w:t>st</w:t>
      </w:r>
      <w:r w:rsidRPr="00387CDE">
        <w:rPr>
          <w:rFonts w:cstheme="minorHAnsi"/>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387CDE">
        <w:rPr>
          <w:rFonts w:cstheme="minorHAnsi"/>
          <w:sz w:val="24"/>
          <w:szCs w:val="24"/>
          <w:vertAlign w:val="superscript"/>
        </w:rPr>
        <w:t>nd</w:t>
      </w:r>
      <w:r w:rsidRPr="00387CDE">
        <w:rPr>
          <w:rFonts w:cstheme="minorHAnsi"/>
          <w:sz w:val="24"/>
          <w:szCs w:val="24"/>
        </w:rPr>
        <w:t xml:space="preserve"> Cain eating from the well pear of the eye in Holy Divine Love Copper, John is called the 2</w:t>
      </w:r>
      <w:r w:rsidRPr="00387CDE">
        <w:rPr>
          <w:rFonts w:cstheme="minorHAnsi"/>
          <w:sz w:val="24"/>
          <w:szCs w:val="24"/>
          <w:vertAlign w:val="superscript"/>
        </w:rPr>
        <w:t>nd</w:t>
      </w:r>
      <w:r w:rsidRPr="00387CDE">
        <w:rPr>
          <w:rFonts w:cstheme="minorHAnsi"/>
          <w:sz w:val="24"/>
          <w:szCs w:val="24"/>
        </w:rPr>
        <w:t xml:space="preserve"> Eve eating from the Messianic evil apple of the eye in Holy Divine Love Silver, Jesus is called the 2</w:t>
      </w:r>
      <w:r w:rsidRPr="00387CDE">
        <w:rPr>
          <w:rFonts w:cstheme="minorHAnsi"/>
          <w:sz w:val="24"/>
          <w:szCs w:val="24"/>
          <w:vertAlign w:val="superscript"/>
        </w:rPr>
        <w:t>nd</w:t>
      </w:r>
      <w:r w:rsidRPr="00387CDE">
        <w:rPr>
          <w:rFonts w:cstheme="minorHAnsi"/>
          <w:sz w:val="24"/>
          <w:szCs w:val="24"/>
        </w:rPr>
        <w:t xml:space="preserve"> Adam eating from the good pear of the eye in Holy Divine Love Gold, James is called the 2</w:t>
      </w:r>
      <w:r w:rsidRPr="00387CDE">
        <w:rPr>
          <w:rFonts w:cstheme="minorHAnsi"/>
          <w:sz w:val="24"/>
          <w:szCs w:val="24"/>
          <w:vertAlign w:val="superscript"/>
        </w:rPr>
        <w:t>nd</w:t>
      </w:r>
      <w:r w:rsidRPr="00387CDE">
        <w:rPr>
          <w:rFonts w:cstheme="minorHAnsi"/>
          <w:sz w:val="24"/>
          <w:szCs w:val="24"/>
        </w:rPr>
        <w:t xml:space="preserve"> Lucifer eating from the better orange of the eye in Holy Divine Love Fire &amp; Stephen is called the 2</w:t>
      </w:r>
      <w:r w:rsidRPr="00387CDE">
        <w:rPr>
          <w:rFonts w:cstheme="minorHAnsi"/>
          <w:sz w:val="24"/>
          <w:szCs w:val="24"/>
          <w:vertAlign w:val="superscript"/>
        </w:rPr>
        <w:t>nd</w:t>
      </w:r>
      <w:r w:rsidRPr="00387CDE">
        <w:rPr>
          <w:rFonts w:cstheme="minorHAnsi"/>
          <w:sz w:val="24"/>
          <w:szCs w:val="24"/>
        </w:rPr>
        <w:t xml:space="preserve"> Single Lord called Wisdom in Proverbs 8:22-31 (RSV) eating from the best mixture  of  the 4 fruits of the eye in Holy Divine Love. If You have any questions in Tithes and Offerings, You must get My book called “</w:t>
      </w:r>
      <w:r w:rsidRPr="00387CDE">
        <w:rPr>
          <w:rFonts w:cstheme="minorHAnsi"/>
          <w:b/>
          <w:sz w:val="24"/>
          <w:szCs w:val="24"/>
        </w:rPr>
        <w:t>Why should We Pay and Submit to the Father Stephen Our Lord</w:t>
      </w:r>
      <w:r w:rsidRPr="00387CDE">
        <w:rPr>
          <w:rFonts w:cstheme="minorHAnsi"/>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387CDE">
        <w:rPr>
          <w:rFonts w:cstheme="minorHAnsi"/>
          <w:b/>
          <w:sz w:val="24"/>
          <w:szCs w:val="24"/>
        </w:rPr>
        <w:t>The Lord Yah &amp; the 30 Orders of the Biblical Giants, Biblical Dragons &amp; Biblical Law</w:t>
      </w:r>
      <w:r w:rsidRPr="00387CDE">
        <w:rPr>
          <w:rFonts w:cstheme="minorHAnsi"/>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E64679" w:rsidRPr="00387CDE" w:rsidRDefault="00E64679" w:rsidP="00E64679">
      <w:pPr>
        <w:spacing w:line="480" w:lineRule="auto"/>
        <w:jc w:val="center"/>
        <w:rPr>
          <w:rFonts w:cstheme="minorHAnsi"/>
          <w:sz w:val="24"/>
          <w:szCs w:val="24"/>
        </w:rPr>
      </w:pPr>
      <w:r w:rsidRPr="00387CDE">
        <w:rPr>
          <w:rFonts w:cstheme="minorHAnsi"/>
          <w:sz w:val="24"/>
          <w:szCs w:val="24"/>
        </w:rPr>
        <w:t>Bibliography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Libronix Digital library System 3.0e with Platinum: KJV with the Apocrypha: Copyright, 2000-2010</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Vermes, Geza: The Complete Dead Sea Scrolls in English: Lamentations—4Q179, Fr. 2; 4Q501: Jewish Christian Writings on page 319-320: Penguin Putnam, Inc. New York, NY, Copyright, 1997</w:t>
      </w:r>
    </w:p>
    <w:p w:rsidR="00E64679" w:rsidRPr="00387CDE" w:rsidRDefault="00E64679" w:rsidP="00E64679">
      <w:pPr>
        <w:spacing w:line="480" w:lineRule="auto"/>
        <w:jc w:val="both"/>
        <w:rPr>
          <w:rFonts w:cstheme="minorHAnsi"/>
          <w:sz w:val="24"/>
          <w:szCs w:val="24"/>
        </w:rPr>
      </w:pPr>
      <w:r w:rsidRPr="00387CDE">
        <w:rPr>
          <w:rFonts w:cstheme="minorHAnsi"/>
          <w:sz w:val="24"/>
          <w:szCs w:val="24"/>
        </w:rPr>
        <w:t xml:space="preserve">Vermes, Geza: The Complete Dead Sea Scrolls in English: The Copper Scroll—3Q15: Jewish Christian writings on pages 583-589: Penguin Putnam, Inc. New York, NY, Copyright, 1997 </w:t>
      </w:r>
    </w:p>
    <w:p w:rsidR="00C112DB" w:rsidRPr="00387CDE" w:rsidRDefault="00C112DB" w:rsidP="00C112DB">
      <w:pPr>
        <w:jc w:val="center"/>
        <w:rPr>
          <w:rFonts w:cstheme="minorHAnsi"/>
          <w:b/>
          <w:sz w:val="24"/>
          <w:szCs w:val="24"/>
        </w:rPr>
      </w:pPr>
      <w:r w:rsidRPr="00387CDE">
        <w:rPr>
          <w:rFonts w:cstheme="minorHAnsi"/>
          <w:b/>
          <w:sz w:val="24"/>
          <w:szCs w:val="24"/>
        </w:rPr>
        <w:t>THE FATHER STEPHEN’S DIFFERENT KINDS OF BIBLICAL LAWS IN THE HOLY BIBLE</w:t>
      </w:r>
    </w:p>
    <w:p w:rsidR="00C112DB" w:rsidRPr="00387CDE" w:rsidRDefault="00C112DB" w:rsidP="00C112DB">
      <w:pPr>
        <w:jc w:val="center"/>
        <w:rPr>
          <w:rFonts w:cstheme="minorHAnsi"/>
          <w:b/>
          <w:sz w:val="24"/>
          <w:szCs w:val="24"/>
        </w:rPr>
      </w:pPr>
    </w:p>
    <w:p w:rsidR="00C112DB" w:rsidRPr="00387CDE" w:rsidRDefault="00C112DB" w:rsidP="00C112DB">
      <w:pPr>
        <w:jc w:val="center"/>
        <w:rPr>
          <w:rFonts w:cstheme="minorHAnsi"/>
          <w:b/>
          <w:sz w:val="24"/>
          <w:szCs w:val="24"/>
        </w:rPr>
      </w:pPr>
      <w:r w:rsidRPr="00387CDE">
        <w:rPr>
          <w:rFonts w:cstheme="minorHAnsi"/>
          <w:b/>
          <w:sz w:val="24"/>
          <w:szCs w:val="24"/>
        </w:rPr>
        <w:t>WHAT IS THE FATHER STEPHEN OUR LORD’S INFALLIBLE INERRANT WORD IN THE HOLY BIBLE</w:t>
      </w:r>
    </w:p>
    <w:p w:rsidR="00C112DB" w:rsidRPr="00387CDE" w:rsidRDefault="00C112DB" w:rsidP="00C112DB">
      <w:pPr>
        <w:jc w:val="center"/>
        <w:rPr>
          <w:rFonts w:cstheme="minorHAnsi"/>
          <w:sz w:val="24"/>
          <w:szCs w:val="24"/>
        </w:rPr>
      </w:pPr>
      <w:r w:rsidRPr="00387CDE">
        <w:rPr>
          <w:rFonts w:cstheme="minorHAnsi"/>
          <w:sz w:val="24"/>
          <w:szCs w:val="24"/>
        </w:rPr>
        <w:t>Contents</w:t>
      </w:r>
    </w:p>
    <w:p w:rsidR="00C112DB" w:rsidRPr="00387CDE" w:rsidRDefault="00C112DB" w:rsidP="00C112DB">
      <w:pPr>
        <w:rPr>
          <w:rFonts w:cstheme="minorHAnsi"/>
          <w:sz w:val="24"/>
          <w:szCs w:val="24"/>
        </w:rPr>
      </w:pPr>
      <w:r w:rsidRPr="00387CDE">
        <w:rPr>
          <w:rFonts w:cstheme="minorHAnsi"/>
          <w:sz w:val="24"/>
          <w:szCs w:val="24"/>
        </w:rPr>
        <w:t>Chapter 1: What is the Father Stephen’s Infallible Inerrant Word?</w:t>
      </w:r>
    </w:p>
    <w:p w:rsidR="00C112DB" w:rsidRPr="00387CDE" w:rsidRDefault="00C112DB" w:rsidP="00C112DB">
      <w:pPr>
        <w:rPr>
          <w:rFonts w:cstheme="minorHAnsi"/>
          <w:sz w:val="24"/>
          <w:szCs w:val="24"/>
        </w:rPr>
      </w:pPr>
      <w:r w:rsidRPr="00387CDE">
        <w:rPr>
          <w:rFonts w:cstheme="minorHAnsi"/>
          <w:sz w:val="24"/>
          <w:szCs w:val="24"/>
        </w:rPr>
        <w:t>What is Infallibility?</w:t>
      </w:r>
    </w:p>
    <w:p w:rsidR="00C112DB" w:rsidRPr="00387CDE" w:rsidRDefault="00C112DB" w:rsidP="00C112DB">
      <w:pPr>
        <w:rPr>
          <w:rFonts w:cstheme="minorHAnsi"/>
          <w:sz w:val="24"/>
          <w:szCs w:val="24"/>
        </w:rPr>
      </w:pPr>
      <w:r w:rsidRPr="00387CDE">
        <w:rPr>
          <w:rFonts w:cstheme="minorHAnsi"/>
          <w:sz w:val="24"/>
          <w:szCs w:val="24"/>
        </w:rPr>
        <w:t>What is Inerrancy?</w:t>
      </w:r>
    </w:p>
    <w:p w:rsidR="00C112DB" w:rsidRPr="00387CDE" w:rsidRDefault="00C112DB" w:rsidP="00C112DB">
      <w:pPr>
        <w:rPr>
          <w:rFonts w:cstheme="minorHAnsi"/>
          <w:sz w:val="24"/>
          <w:szCs w:val="24"/>
        </w:rPr>
      </w:pPr>
      <w:r w:rsidRPr="00387CDE">
        <w:rPr>
          <w:rFonts w:cstheme="minorHAnsi"/>
          <w:sz w:val="24"/>
          <w:szCs w:val="24"/>
        </w:rPr>
        <w:t>Chapter 2: What is Truth?</w:t>
      </w:r>
    </w:p>
    <w:p w:rsidR="00C112DB" w:rsidRPr="00387CDE" w:rsidRDefault="00C112DB" w:rsidP="00C112DB">
      <w:pPr>
        <w:rPr>
          <w:rFonts w:cstheme="minorHAnsi"/>
          <w:sz w:val="24"/>
          <w:szCs w:val="24"/>
        </w:rPr>
      </w:pPr>
      <w:r w:rsidRPr="00387CDE">
        <w:rPr>
          <w:rFonts w:cstheme="minorHAnsi"/>
          <w:sz w:val="24"/>
          <w:szCs w:val="24"/>
        </w:rPr>
        <w:t xml:space="preserve">Who is the Lord Yahweh the Creator of the Father Stephen Our Lord? </w:t>
      </w:r>
    </w:p>
    <w:p w:rsidR="00C112DB" w:rsidRPr="00387CDE" w:rsidRDefault="00C112DB" w:rsidP="00C112DB">
      <w:pPr>
        <w:rPr>
          <w:rFonts w:cstheme="minorHAnsi"/>
          <w:sz w:val="24"/>
          <w:szCs w:val="24"/>
        </w:rPr>
      </w:pPr>
      <w:r w:rsidRPr="00387CDE">
        <w:rPr>
          <w:rFonts w:cstheme="minorHAnsi"/>
          <w:sz w:val="24"/>
          <w:szCs w:val="24"/>
        </w:rPr>
        <w:t>The Lord Yahweh the Supreme Creator of the Father Stephen Our Lord</w:t>
      </w:r>
    </w:p>
    <w:p w:rsidR="00C112DB" w:rsidRPr="00387CDE" w:rsidRDefault="00C112DB" w:rsidP="00C112DB">
      <w:pPr>
        <w:rPr>
          <w:rFonts w:cstheme="minorHAnsi"/>
          <w:sz w:val="24"/>
          <w:szCs w:val="24"/>
        </w:rPr>
      </w:pPr>
      <w:r w:rsidRPr="00387CDE">
        <w:rPr>
          <w:rFonts w:cstheme="minorHAnsi"/>
          <w:sz w:val="24"/>
          <w:szCs w:val="24"/>
        </w:rPr>
        <w:t xml:space="preserve">          A.  The Lord Yahweh’s very first act of old</w:t>
      </w:r>
    </w:p>
    <w:p w:rsidR="00C112DB" w:rsidRPr="00387CDE" w:rsidRDefault="00C112DB" w:rsidP="00C112DB">
      <w:pPr>
        <w:rPr>
          <w:rFonts w:cstheme="minorHAnsi"/>
          <w:sz w:val="24"/>
          <w:szCs w:val="24"/>
        </w:rPr>
      </w:pPr>
      <w:r w:rsidRPr="00387CDE">
        <w:rPr>
          <w:rFonts w:cstheme="minorHAnsi"/>
          <w:sz w:val="24"/>
          <w:szCs w:val="24"/>
        </w:rPr>
        <w:t xml:space="preserve">          B.  The Father Stephen’s Supreme Origin as the Potter Creator of the Entire Universe</w:t>
      </w:r>
    </w:p>
    <w:p w:rsidR="00C112DB" w:rsidRPr="00387CDE" w:rsidRDefault="00C112DB" w:rsidP="00C112DB">
      <w:pPr>
        <w:rPr>
          <w:rFonts w:cstheme="minorHAnsi"/>
          <w:sz w:val="24"/>
          <w:szCs w:val="24"/>
        </w:rPr>
      </w:pPr>
      <w:r w:rsidRPr="00387CDE">
        <w:rPr>
          <w:rFonts w:cstheme="minorHAnsi"/>
          <w:sz w:val="24"/>
          <w:szCs w:val="24"/>
        </w:rPr>
        <w:t xml:space="preserve">                1. The Father Stephen the Authorized Good Potter Creator of the Entire Universe </w:t>
      </w:r>
    </w:p>
    <w:p w:rsidR="00C112DB" w:rsidRPr="00387CDE" w:rsidRDefault="00C112DB" w:rsidP="00C112DB">
      <w:pPr>
        <w:rPr>
          <w:rFonts w:cstheme="minorHAnsi"/>
          <w:sz w:val="24"/>
          <w:szCs w:val="24"/>
        </w:rPr>
      </w:pPr>
      <w:r w:rsidRPr="00387CDE">
        <w:rPr>
          <w:rFonts w:cstheme="minorHAnsi"/>
          <w:sz w:val="24"/>
          <w:szCs w:val="24"/>
        </w:rPr>
        <w:t xml:space="preserve">                2. The Father Stephen’s Son Jesus the Authorized Creator Agent     </w:t>
      </w:r>
    </w:p>
    <w:p w:rsidR="00C112DB" w:rsidRPr="00387CDE" w:rsidRDefault="00C112DB" w:rsidP="00C112DB">
      <w:pPr>
        <w:rPr>
          <w:rFonts w:cstheme="minorHAnsi"/>
          <w:sz w:val="24"/>
          <w:szCs w:val="24"/>
        </w:rPr>
      </w:pPr>
      <w:r w:rsidRPr="00387CDE">
        <w:rPr>
          <w:rFonts w:cstheme="minorHAnsi"/>
          <w:sz w:val="24"/>
          <w:szCs w:val="24"/>
        </w:rPr>
        <w:t>The Lord Yahweh’s Being Attributes</w:t>
      </w:r>
    </w:p>
    <w:p w:rsidR="00C112DB" w:rsidRPr="00387CDE" w:rsidRDefault="00C112DB" w:rsidP="00C112DB">
      <w:pPr>
        <w:rPr>
          <w:rFonts w:cstheme="minorHAnsi"/>
          <w:sz w:val="24"/>
          <w:szCs w:val="24"/>
        </w:rPr>
      </w:pPr>
      <w:r w:rsidRPr="00387CDE">
        <w:rPr>
          <w:rFonts w:cstheme="minorHAnsi"/>
          <w:sz w:val="24"/>
          <w:szCs w:val="24"/>
        </w:rPr>
        <w:t xml:space="preserve">          A.  His Spirituality (Mentality &amp; Incorporeal)</w:t>
      </w:r>
    </w:p>
    <w:p w:rsidR="00C112DB" w:rsidRPr="00387CDE" w:rsidRDefault="00C112DB" w:rsidP="00C112DB">
      <w:pPr>
        <w:rPr>
          <w:rFonts w:cstheme="minorHAnsi"/>
          <w:sz w:val="24"/>
          <w:szCs w:val="24"/>
        </w:rPr>
      </w:pPr>
      <w:r w:rsidRPr="00387CDE">
        <w:rPr>
          <w:rFonts w:cstheme="minorHAnsi"/>
          <w:sz w:val="24"/>
          <w:szCs w:val="24"/>
        </w:rPr>
        <w:t xml:space="preserve">          B.  His Invisibility (allowed Visibility for 1 day in 33AD on Friday in Acts 6:11-7:60)</w:t>
      </w:r>
    </w:p>
    <w:p w:rsidR="00C112DB" w:rsidRPr="00387CDE" w:rsidRDefault="00C112DB" w:rsidP="00C112DB">
      <w:pPr>
        <w:rPr>
          <w:rFonts w:cstheme="minorHAnsi"/>
          <w:sz w:val="24"/>
          <w:szCs w:val="24"/>
        </w:rPr>
      </w:pPr>
      <w:r w:rsidRPr="00387CDE">
        <w:rPr>
          <w:rFonts w:cstheme="minorHAnsi"/>
          <w:sz w:val="24"/>
          <w:szCs w:val="24"/>
        </w:rPr>
        <w:t xml:space="preserve">          C.  His Physicality (Divine Nature)</w:t>
      </w:r>
    </w:p>
    <w:p w:rsidR="00C112DB" w:rsidRPr="00387CDE" w:rsidRDefault="00C112DB" w:rsidP="00C112DB">
      <w:pPr>
        <w:rPr>
          <w:rFonts w:cstheme="minorHAnsi"/>
          <w:sz w:val="24"/>
          <w:szCs w:val="24"/>
        </w:rPr>
      </w:pPr>
      <w:r w:rsidRPr="00387CDE">
        <w:rPr>
          <w:rFonts w:cstheme="minorHAnsi"/>
          <w:sz w:val="24"/>
          <w:szCs w:val="24"/>
        </w:rPr>
        <w:t xml:space="preserve">The Lord Yahweh’s Mental-Spiritual Attributes </w:t>
      </w:r>
    </w:p>
    <w:p w:rsidR="00C112DB" w:rsidRPr="00387CDE" w:rsidRDefault="00C112DB" w:rsidP="00C112DB">
      <w:pPr>
        <w:rPr>
          <w:rFonts w:cstheme="minorHAnsi"/>
          <w:sz w:val="24"/>
          <w:szCs w:val="24"/>
        </w:rPr>
      </w:pPr>
      <w:r w:rsidRPr="00387CDE">
        <w:rPr>
          <w:rFonts w:cstheme="minorHAnsi"/>
          <w:sz w:val="24"/>
          <w:szCs w:val="24"/>
        </w:rPr>
        <w:t xml:space="preserve">   1.   His Omniscience (Infinite Knowledge and Infinite Intelligence)</w:t>
      </w:r>
    </w:p>
    <w:p w:rsidR="00C112DB" w:rsidRPr="00387CDE" w:rsidRDefault="00C112DB" w:rsidP="00C112DB">
      <w:pPr>
        <w:rPr>
          <w:rFonts w:cstheme="minorHAnsi"/>
          <w:sz w:val="24"/>
          <w:szCs w:val="24"/>
        </w:rPr>
      </w:pPr>
      <w:r w:rsidRPr="00387CDE">
        <w:rPr>
          <w:rFonts w:cstheme="minorHAnsi"/>
          <w:sz w:val="24"/>
          <w:szCs w:val="24"/>
        </w:rPr>
        <w:t xml:space="preserve">   2.   His Supreme Wisdom (All Wise and All Understanding)</w:t>
      </w:r>
    </w:p>
    <w:p w:rsidR="00C112DB" w:rsidRPr="00387CDE" w:rsidRDefault="00C112DB" w:rsidP="00C112DB">
      <w:pPr>
        <w:rPr>
          <w:rFonts w:cstheme="minorHAnsi"/>
          <w:sz w:val="24"/>
          <w:szCs w:val="24"/>
        </w:rPr>
      </w:pPr>
      <w:r w:rsidRPr="00387CDE">
        <w:rPr>
          <w:rFonts w:cstheme="minorHAnsi"/>
          <w:sz w:val="24"/>
          <w:szCs w:val="24"/>
        </w:rPr>
        <w:t xml:space="preserve">   3.   His Truthfulness (His Divine Nature does not allow Him to Lie &amp; Never Lies)</w:t>
      </w:r>
    </w:p>
    <w:p w:rsidR="00C112DB" w:rsidRPr="00387CDE" w:rsidRDefault="00C112DB" w:rsidP="00C112DB">
      <w:pPr>
        <w:rPr>
          <w:rFonts w:cstheme="minorHAnsi"/>
          <w:sz w:val="24"/>
          <w:szCs w:val="24"/>
        </w:rPr>
      </w:pPr>
      <w:r w:rsidRPr="00387CDE">
        <w:rPr>
          <w:rFonts w:cstheme="minorHAnsi"/>
          <w:sz w:val="24"/>
          <w:szCs w:val="24"/>
        </w:rPr>
        <w:t xml:space="preserve">   4.   His Faithfulness (Cannot Deny Himself)</w:t>
      </w:r>
    </w:p>
    <w:p w:rsidR="00C112DB" w:rsidRPr="00387CDE" w:rsidRDefault="00C112DB" w:rsidP="00C112DB">
      <w:pPr>
        <w:rPr>
          <w:rFonts w:cstheme="minorHAnsi"/>
          <w:sz w:val="24"/>
          <w:szCs w:val="24"/>
        </w:rPr>
      </w:pPr>
      <w:r w:rsidRPr="00387CDE">
        <w:rPr>
          <w:rFonts w:cstheme="minorHAnsi"/>
          <w:sz w:val="24"/>
          <w:szCs w:val="24"/>
        </w:rPr>
        <w:t xml:space="preserve">The Lord Yahweh’s Moral Attributes </w:t>
      </w:r>
    </w:p>
    <w:p w:rsidR="00C112DB" w:rsidRPr="00387CDE" w:rsidRDefault="00C112DB" w:rsidP="00C112DB">
      <w:pPr>
        <w:rPr>
          <w:rFonts w:cstheme="minorHAnsi"/>
          <w:sz w:val="24"/>
          <w:szCs w:val="24"/>
        </w:rPr>
      </w:pPr>
      <w:r w:rsidRPr="00387CDE">
        <w:rPr>
          <w:rFonts w:cstheme="minorHAnsi"/>
          <w:sz w:val="24"/>
          <w:szCs w:val="24"/>
        </w:rPr>
        <w:t xml:space="preserve">   1.   His Goodness (All Good)</w:t>
      </w:r>
    </w:p>
    <w:p w:rsidR="00C112DB" w:rsidRPr="00387CDE" w:rsidRDefault="00C112DB" w:rsidP="00C112DB">
      <w:pPr>
        <w:rPr>
          <w:rFonts w:cstheme="minorHAnsi"/>
          <w:sz w:val="24"/>
          <w:szCs w:val="24"/>
        </w:rPr>
      </w:pPr>
      <w:r w:rsidRPr="00387CDE">
        <w:rPr>
          <w:rFonts w:cstheme="minorHAnsi"/>
          <w:sz w:val="24"/>
          <w:szCs w:val="24"/>
        </w:rPr>
        <w:t xml:space="preserve">   2.   His Omni-Benevolence (Royal Law of All Agape Love &amp; all the Entire Perfect Law of Truth)</w:t>
      </w:r>
    </w:p>
    <w:p w:rsidR="00C112DB" w:rsidRPr="00387CDE" w:rsidRDefault="00C112DB" w:rsidP="00C112DB">
      <w:pPr>
        <w:rPr>
          <w:rFonts w:cstheme="minorHAnsi"/>
          <w:sz w:val="24"/>
          <w:szCs w:val="24"/>
        </w:rPr>
      </w:pPr>
      <w:r w:rsidRPr="00387CDE">
        <w:rPr>
          <w:rFonts w:cstheme="minorHAnsi"/>
          <w:sz w:val="24"/>
          <w:szCs w:val="24"/>
        </w:rPr>
        <w:t xml:space="preserve">   3.   His Mercy (Patience and Grace)</w:t>
      </w:r>
    </w:p>
    <w:p w:rsidR="00C112DB" w:rsidRPr="00387CDE" w:rsidRDefault="00C112DB" w:rsidP="00C112DB">
      <w:pPr>
        <w:rPr>
          <w:rFonts w:cstheme="minorHAnsi"/>
          <w:sz w:val="24"/>
          <w:szCs w:val="24"/>
        </w:rPr>
      </w:pPr>
      <w:r w:rsidRPr="00387CDE">
        <w:rPr>
          <w:rFonts w:cstheme="minorHAnsi"/>
          <w:sz w:val="24"/>
          <w:szCs w:val="24"/>
        </w:rPr>
        <w:t xml:space="preserve">   4.   His Holiness (Impeccability, Invincibility, Impregnability and Invulnerability)</w:t>
      </w:r>
    </w:p>
    <w:p w:rsidR="00C112DB" w:rsidRPr="00387CDE" w:rsidRDefault="00C112DB" w:rsidP="00C112DB">
      <w:pPr>
        <w:rPr>
          <w:rFonts w:cstheme="minorHAnsi"/>
          <w:sz w:val="24"/>
          <w:szCs w:val="24"/>
        </w:rPr>
      </w:pPr>
      <w:r w:rsidRPr="00387CDE">
        <w:rPr>
          <w:rFonts w:cstheme="minorHAnsi"/>
          <w:sz w:val="24"/>
          <w:szCs w:val="24"/>
        </w:rPr>
        <w:t xml:space="preserve">   5.   His Jealousy (Zeal)</w:t>
      </w:r>
    </w:p>
    <w:p w:rsidR="00C112DB" w:rsidRPr="00387CDE" w:rsidRDefault="00C112DB" w:rsidP="00C112DB">
      <w:pPr>
        <w:rPr>
          <w:rFonts w:cstheme="minorHAnsi"/>
          <w:sz w:val="24"/>
          <w:szCs w:val="24"/>
        </w:rPr>
      </w:pPr>
      <w:r w:rsidRPr="00387CDE">
        <w:rPr>
          <w:rFonts w:cstheme="minorHAnsi"/>
          <w:sz w:val="24"/>
          <w:szCs w:val="24"/>
        </w:rPr>
        <w:t xml:space="preserve">   6.   His Fury (Anger, Wrath and Rage)</w:t>
      </w:r>
    </w:p>
    <w:p w:rsidR="00C112DB" w:rsidRPr="00387CDE" w:rsidRDefault="00C112DB" w:rsidP="00C112DB">
      <w:pPr>
        <w:rPr>
          <w:rFonts w:cstheme="minorHAnsi"/>
          <w:sz w:val="24"/>
          <w:szCs w:val="24"/>
        </w:rPr>
      </w:pPr>
      <w:r w:rsidRPr="00387CDE">
        <w:rPr>
          <w:rFonts w:cstheme="minorHAnsi"/>
          <w:sz w:val="24"/>
          <w:szCs w:val="24"/>
        </w:rPr>
        <w:t xml:space="preserve">   7.   His Righteousness (Impartial Justice)</w:t>
      </w:r>
    </w:p>
    <w:p w:rsidR="00C112DB" w:rsidRPr="00387CDE" w:rsidRDefault="00C112DB" w:rsidP="00C112DB">
      <w:pPr>
        <w:rPr>
          <w:rFonts w:cstheme="minorHAnsi"/>
          <w:sz w:val="24"/>
          <w:szCs w:val="24"/>
        </w:rPr>
      </w:pPr>
      <w:r w:rsidRPr="00387CDE">
        <w:rPr>
          <w:rFonts w:cstheme="minorHAnsi"/>
          <w:sz w:val="24"/>
          <w:szCs w:val="24"/>
        </w:rPr>
        <w:t xml:space="preserve">   8.   His Peace (Order &amp; Sovereignty)</w:t>
      </w:r>
    </w:p>
    <w:p w:rsidR="00C112DB" w:rsidRPr="00387CDE" w:rsidRDefault="00C112DB" w:rsidP="00C112DB">
      <w:pPr>
        <w:rPr>
          <w:rFonts w:cstheme="minorHAnsi"/>
          <w:sz w:val="24"/>
          <w:szCs w:val="24"/>
        </w:rPr>
      </w:pPr>
      <w:r w:rsidRPr="00387CDE">
        <w:rPr>
          <w:rFonts w:cstheme="minorHAnsi"/>
          <w:sz w:val="24"/>
          <w:szCs w:val="24"/>
        </w:rPr>
        <w:t xml:space="preserve">   9.   His Infinitude (Infinite)</w:t>
      </w:r>
    </w:p>
    <w:p w:rsidR="00C112DB" w:rsidRPr="00387CDE" w:rsidRDefault="00C112DB" w:rsidP="00C112DB">
      <w:pPr>
        <w:rPr>
          <w:rFonts w:cstheme="minorHAnsi"/>
          <w:sz w:val="24"/>
          <w:szCs w:val="24"/>
        </w:rPr>
      </w:pPr>
      <w:r w:rsidRPr="00387CDE">
        <w:rPr>
          <w:rFonts w:cstheme="minorHAnsi"/>
          <w:sz w:val="24"/>
          <w:szCs w:val="24"/>
        </w:rPr>
        <w:t xml:space="preserve">  10.  His Infallibility (Un-mistakableness &amp; Inerrancy) </w:t>
      </w:r>
    </w:p>
    <w:p w:rsidR="00C112DB" w:rsidRPr="00387CDE" w:rsidRDefault="00C112DB" w:rsidP="00C112DB">
      <w:pPr>
        <w:rPr>
          <w:rFonts w:cstheme="minorHAnsi"/>
          <w:sz w:val="24"/>
          <w:szCs w:val="24"/>
        </w:rPr>
      </w:pPr>
      <w:r w:rsidRPr="00387CDE">
        <w:rPr>
          <w:rFonts w:cstheme="minorHAnsi"/>
          <w:sz w:val="24"/>
          <w:szCs w:val="24"/>
        </w:rPr>
        <w:t xml:space="preserve">The Lord Yahweh’s Purpose Attributes </w:t>
      </w:r>
    </w:p>
    <w:p w:rsidR="00C112DB" w:rsidRPr="00387CDE" w:rsidRDefault="00C112DB" w:rsidP="00C112DB">
      <w:pPr>
        <w:rPr>
          <w:rFonts w:cstheme="minorHAnsi"/>
          <w:sz w:val="24"/>
          <w:szCs w:val="24"/>
        </w:rPr>
      </w:pPr>
      <w:r w:rsidRPr="00387CDE">
        <w:rPr>
          <w:rFonts w:cstheme="minorHAnsi"/>
          <w:sz w:val="24"/>
          <w:szCs w:val="24"/>
        </w:rPr>
        <w:t xml:space="preserve">   1.   His Omnipotence (Sovereignty, Almightiness, All Power and Supreme Authority)</w:t>
      </w:r>
    </w:p>
    <w:p w:rsidR="00C112DB" w:rsidRPr="00387CDE" w:rsidRDefault="00C112DB" w:rsidP="00C112DB">
      <w:pPr>
        <w:rPr>
          <w:rFonts w:cstheme="minorHAnsi"/>
          <w:sz w:val="24"/>
          <w:szCs w:val="24"/>
        </w:rPr>
      </w:pPr>
      <w:r w:rsidRPr="00387CDE">
        <w:rPr>
          <w:rFonts w:cstheme="minorHAnsi"/>
          <w:sz w:val="24"/>
          <w:szCs w:val="24"/>
        </w:rPr>
        <w:t xml:space="preserve">   2.   His Divine Will</w:t>
      </w:r>
    </w:p>
    <w:p w:rsidR="00C112DB" w:rsidRPr="00387CDE" w:rsidRDefault="00C112DB" w:rsidP="00C112DB">
      <w:pPr>
        <w:rPr>
          <w:rFonts w:cstheme="minorHAnsi"/>
          <w:sz w:val="24"/>
          <w:szCs w:val="24"/>
        </w:rPr>
      </w:pPr>
      <w:r w:rsidRPr="00387CDE">
        <w:rPr>
          <w:rFonts w:cstheme="minorHAnsi"/>
          <w:sz w:val="24"/>
          <w:szCs w:val="24"/>
        </w:rPr>
        <w:t xml:space="preserve">   3.   His Freedom (Perfect Law of Liberty)</w:t>
      </w:r>
    </w:p>
    <w:p w:rsidR="00C112DB" w:rsidRPr="00387CDE" w:rsidRDefault="00C112DB" w:rsidP="00C112DB">
      <w:pPr>
        <w:rPr>
          <w:rFonts w:cstheme="minorHAnsi"/>
          <w:sz w:val="24"/>
          <w:szCs w:val="24"/>
        </w:rPr>
      </w:pPr>
      <w:r w:rsidRPr="00387CDE">
        <w:rPr>
          <w:rFonts w:cstheme="minorHAnsi"/>
          <w:sz w:val="24"/>
          <w:szCs w:val="24"/>
        </w:rPr>
        <w:t xml:space="preserve">The Lord Yahweh’s Incommunicable Attributes </w:t>
      </w:r>
    </w:p>
    <w:p w:rsidR="00C112DB" w:rsidRPr="00387CDE" w:rsidRDefault="00C112DB" w:rsidP="00C112DB">
      <w:pPr>
        <w:rPr>
          <w:rFonts w:cstheme="minorHAnsi"/>
          <w:sz w:val="24"/>
          <w:szCs w:val="24"/>
        </w:rPr>
      </w:pPr>
      <w:r w:rsidRPr="00387CDE">
        <w:rPr>
          <w:rFonts w:cstheme="minorHAnsi"/>
          <w:sz w:val="24"/>
          <w:szCs w:val="24"/>
        </w:rPr>
        <w:t xml:space="preserve">   1.   His Omnipresence (Immensity and Ubiquity)</w:t>
      </w:r>
    </w:p>
    <w:p w:rsidR="00C112DB" w:rsidRPr="00387CDE" w:rsidRDefault="00C112DB" w:rsidP="00C112DB">
      <w:pPr>
        <w:rPr>
          <w:rFonts w:cstheme="minorHAnsi"/>
          <w:sz w:val="24"/>
          <w:szCs w:val="24"/>
        </w:rPr>
      </w:pPr>
      <w:r w:rsidRPr="00387CDE">
        <w:rPr>
          <w:rFonts w:cstheme="minorHAnsi"/>
          <w:sz w:val="24"/>
          <w:szCs w:val="24"/>
        </w:rPr>
        <w:t xml:space="preserve">   2.   His Divine Perfection (Full of All Wisdom and Perfect in All Beauty) </w:t>
      </w:r>
    </w:p>
    <w:p w:rsidR="00C112DB" w:rsidRPr="00387CDE" w:rsidRDefault="00C112DB" w:rsidP="00C112DB">
      <w:pPr>
        <w:rPr>
          <w:rFonts w:cstheme="minorHAnsi"/>
          <w:sz w:val="24"/>
          <w:szCs w:val="24"/>
        </w:rPr>
      </w:pPr>
      <w:r w:rsidRPr="00387CDE">
        <w:rPr>
          <w:rFonts w:cstheme="minorHAnsi"/>
          <w:sz w:val="24"/>
          <w:szCs w:val="24"/>
        </w:rPr>
        <w:t xml:space="preserve">   3.   His Glory (Majesty)</w:t>
      </w:r>
    </w:p>
    <w:p w:rsidR="00C112DB" w:rsidRPr="00387CDE" w:rsidRDefault="00C112DB" w:rsidP="00C112DB">
      <w:pPr>
        <w:rPr>
          <w:rFonts w:cstheme="minorHAnsi"/>
          <w:sz w:val="24"/>
          <w:szCs w:val="24"/>
        </w:rPr>
      </w:pPr>
      <w:r w:rsidRPr="00387CDE">
        <w:rPr>
          <w:rFonts w:cstheme="minorHAnsi"/>
          <w:sz w:val="24"/>
          <w:szCs w:val="24"/>
        </w:rPr>
        <w:t xml:space="preserve">   4.   His Blessedness </w:t>
      </w:r>
    </w:p>
    <w:p w:rsidR="00C112DB" w:rsidRPr="00387CDE" w:rsidRDefault="00C112DB" w:rsidP="00C112DB">
      <w:pPr>
        <w:rPr>
          <w:rFonts w:cstheme="minorHAnsi"/>
          <w:sz w:val="24"/>
          <w:szCs w:val="24"/>
        </w:rPr>
      </w:pPr>
      <w:r w:rsidRPr="00387CDE">
        <w:rPr>
          <w:rFonts w:cstheme="minorHAnsi"/>
          <w:sz w:val="24"/>
          <w:szCs w:val="24"/>
        </w:rPr>
        <w:t xml:space="preserve">   5.   His Beauty (Holiness)</w:t>
      </w:r>
    </w:p>
    <w:p w:rsidR="00C112DB" w:rsidRPr="00387CDE" w:rsidRDefault="00C112DB" w:rsidP="00C112DB">
      <w:pPr>
        <w:rPr>
          <w:rFonts w:cstheme="minorHAnsi"/>
          <w:sz w:val="24"/>
          <w:szCs w:val="24"/>
        </w:rPr>
      </w:pPr>
      <w:r w:rsidRPr="00387CDE">
        <w:rPr>
          <w:rFonts w:cstheme="minorHAnsi"/>
          <w:sz w:val="24"/>
          <w:szCs w:val="24"/>
        </w:rPr>
        <w:t xml:space="preserve">   6.   His Immanence (Holy Independence and Transcendence)</w:t>
      </w:r>
    </w:p>
    <w:p w:rsidR="00C112DB" w:rsidRPr="00387CDE" w:rsidRDefault="00C112DB" w:rsidP="00C112DB">
      <w:pPr>
        <w:rPr>
          <w:rFonts w:cstheme="minorHAnsi"/>
          <w:sz w:val="24"/>
          <w:szCs w:val="24"/>
        </w:rPr>
      </w:pPr>
      <w:r w:rsidRPr="00387CDE">
        <w:rPr>
          <w:rFonts w:cstheme="minorHAnsi"/>
          <w:sz w:val="24"/>
          <w:szCs w:val="24"/>
        </w:rPr>
        <w:t xml:space="preserve">   7.   His Immutability (Unchangeableness)</w:t>
      </w:r>
    </w:p>
    <w:p w:rsidR="00C112DB" w:rsidRPr="00387CDE" w:rsidRDefault="00C112DB" w:rsidP="00C112DB">
      <w:pPr>
        <w:rPr>
          <w:rFonts w:cstheme="minorHAnsi"/>
          <w:sz w:val="24"/>
          <w:szCs w:val="24"/>
        </w:rPr>
      </w:pPr>
      <w:r w:rsidRPr="00387CDE">
        <w:rPr>
          <w:rFonts w:cstheme="minorHAnsi"/>
          <w:sz w:val="24"/>
          <w:szCs w:val="24"/>
        </w:rPr>
        <w:t xml:space="preserve">   8.   His Relenting and His Relentlessness (not relenting)</w:t>
      </w:r>
    </w:p>
    <w:p w:rsidR="00C112DB" w:rsidRPr="00387CDE" w:rsidRDefault="00C112DB" w:rsidP="00C112DB">
      <w:pPr>
        <w:rPr>
          <w:rFonts w:cstheme="minorHAnsi"/>
          <w:sz w:val="24"/>
          <w:szCs w:val="24"/>
        </w:rPr>
      </w:pPr>
      <w:r w:rsidRPr="00387CDE">
        <w:rPr>
          <w:rFonts w:cstheme="minorHAnsi"/>
          <w:sz w:val="24"/>
          <w:szCs w:val="24"/>
        </w:rPr>
        <w:t xml:space="preserve">         1. What are the five levels of Relenting?</w:t>
      </w:r>
    </w:p>
    <w:p w:rsidR="00C112DB" w:rsidRPr="00387CDE" w:rsidRDefault="00C112DB" w:rsidP="00C112DB">
      <w:pPr>
        <w:rPr>
          <w:rFonts w:cstheme="minorHAnsi"/>
          <w:sz w:val="24"/>
          <w:szCs w:val="24"/>
        </w:rPr>
      </w:pPr>
      <w:r w:rsidRPr="00387CDE">
        <w:rPr>
          <w:rFonts w:cstheme="minorHAnsi"/>
          <w:sz w:val="24"/>
          <w:szCs w:val="24"/>
        </w:rPr>
        <w:t xml:space="preserve">   9.   His Impassibility (Divine Passions, Deity, Incarnation, Godhead Bodily &amp; Divine Nature)</w:t>
      </w:r>
    </w:p>
    <w:p w:rsidR="00C112DB" w:rsidRPr="00387CDE" w:rsidRDefault="00C112DB" w:rsidP="00C112DB">
      <w:pPr>
        <w:rPr>
          <w:rFonts w:cstheme="minorHAnsi"/>
          <w:sz w:val="24"/>
          <w:szCs w:val="24"/>
        </w:rPr>
      </w:pPr>
      <w:r w:rsidRPr="00387CDE">
        <w:rPr>
          <w:rFonts w:cstheme="minorHAnsi"/>
          <w:sz w:val="24"/>
          <w:szCs w:val="24"/>
        </w:rPr>
        <w:t xml:space="preserve">  10.  His Preexistence (Eternal and Timeless)</w:t>
      </w:r>
    </w:p>
    <w:p w:rsidR="00C112DB" w:rsidRPr="00387CDE" w:rsidRDefault="00C112DB" w:rsidP="00C112DB">
      <w:pPr>
        <w:rPr>
          <w:rFonts w:cstheme="minorHAnsi"/>
          <w:sz w:val="24"/>
          <w:szCs w:val="24"/>
        </w:rPr>
      </w:pPr>
      <w:r w:rsidRPr="00387CDE">
        <w:rPr>
          <w:rFonts w:cstheme="minorHAnsi"/>
          <w:sz w:val="24"/>
          <w:szCs w:val="24"/>
        </w:rPr>
        <w:t xml:space="preserve">  11.  His Controlled Providence (Reprobation and Intellect)</w:t>
      </w:r>
    </w:p>
    <w:p w:rsidR="00C112DB" w:rsidRPr="00387CDE" w:rsidRDefault="00C112DB" w:rsidP="00C112DB">
      <w:pPr>
        <w:rPr>
          <w:rFonts w:cstheme="minorHAnsi"/>
          <w:sz w:val="24"/>
          <w:szCs w:val="24"/>
        </w:rPr>
      </w:pPr>
      <w:r w:rsidRPr="00387CDE">
        <w:rPr>
          <w:rFonts w:cstheme="minorHAnsi"/>
          <w:sz w:val="24"/>
          <w:szCs w:val="24"/>
        </w:rPr>
        <w:t xml:space="preserve">  12.  His Impartial Self</w:t>
      </w:r>
    </w:p>
    <w:p w:rsidR="00C112DB" w:rsidRPr="00387CDE" w:rsidRDefault="00C112DB" w:rsidP="00C112DB">
      <w:pPr>
        <w:rPr>
          <w:rFonts w:cstheme="minorHAnsi"/>
          <w:sz w:val="24"/>
          <w:szCs w:val="24"/>
        </w:rPr>
      </w:pPr>
      <w:r w:rsidRPr="00387CDE">
        <w:rPr>
          <w:rFonts w:cstheme="minorHAnsi"/>
          <w:sz w:val="24"/>
          <w:szCs w:val="24"/>
        </w:rPr>
        <w:t xml:space="preserve">The Lord Yahweh’s Great Divine Works </w:t>
      </w:r>
    </w:p>
    <w:p w:rsidR="00C112DB" w:rsidRPr="00387CDE" w:rsidRDefault="00C112DB" w:rsidP="00C112DB">
      <w:pPr>
        <w:rPr>
          <w:rFonts w:cstheme="minorHAnsi"/>
          <w:sz w:val="24"/>
          <w:szCs w:val="24"/>
        </w:rPr>
      </w:pPr>
      <w:r w:rsidRPr="00387CDE">
        <w:rPr>
          <w:rFonts w:cstheme="minorHAnsi"/>
          <w:sz w:val="24"/>
          <w:szCs w:val="24"/>
        </w:rPr>
        <w:t xml:space="preserve">   1.   The Lord Yahweh’s Time</w:t>
      </w:r>
    </w:p>
    <w:p w:rsidR="00C112DB" w:rsidRPr="00387CDE" w:rsidRDefault="00C112DB" w:rsidP="00C112DB">
      <w:pPr>
        <w:rPr>
          <w:rFonts w:cstheme="minorHAnsi"/>
          <w:sz w:val="24"/>
          <w:szCs w:val="24"/>
        </w:rPr>
      </w:pPr>
      <w:r w:rsidRPr="00387CDE">
        <w:rPr>
          <w:rFonts w:cstheme="minorHAnsi"/>
          <w:sz w:val="24"/>
          <w:szCs w:val="24"/>
        </w:rPr>
        <w:t xml:space="preserve">   2.   The Lord Yahweh’s time seen equally &amp; does not change like Man’s frailty </w:t>
      </w:r>
    </w:p>
    <w:p w:rsidR="00C112DB" w:rsidRPr="00387CDE" w:rsidRDefault="00C112DB" w:rsidP="00C112DB">
      <w:pPr>
        <w:rPr>
          <w:rFonts w:cstheme="minorHAnsi"/>
          <w:sz w:val="24"/>
          <w:szCs w:val="24"/>
        </w:rPr>
      </w:pPr>
      <w:r w:rsidRPr="00387CDE">
        <w:rPr>
          <w:rFonts w:cstheme="minorHAnsi"/>
          <w:sz w:val="24"/>
          <w:szCs w:val="24"/>
        </w:rPr>
        <w:t xml:space="preserve">   3.   The Lord Yahweh’s Unity</w:t>
      </w:r>
    </w:p>
    <w:p w:rsidR="00C112DB" w:rsidRPr="00387CDE" w:rsidRDefault="00C112DB" w:rsidP="00C112DB">
      <w:pPr>
        <w:rPr>
          <w:rFonts w:cstheme="minorHAnsi"/>
          <w:sz w:val="24"/>
          <w:szCs w:val="24"/>
        </w:rPr>
      </w:pPr>
      <w:r w:rsidRPr="00387CDE">
        <w:rPr>
          <w:rFonts w:cstheme="minorHAnsi"/>
          <w:sz w:val="24"/>
          <w:szCs w:val="24"/>
        </w:rPr>
        <w:t xml:space="preserve">   4.   The Lord Yahweh’s Sovereignty</w:t>
      </w:r>
    </w:p>
    <w:p w:rsidR="00C112DB" w:rsidRPr="00387CDE" w:rsidRDefault="00C112DB" w:rsidP="00C112DB">
      <w:pPr>
        <w:rPr>
          <w:rFonts w:cstheme="minorHAnsi"/>
          <w:sz w:val="24"/>
          <w:szCs w:val="24"/>
        </w:rPr>
      </w:pPr>
      <w:r w:rsidRPr="00387CDE">
        <w:rPr>
          <w:rFonts w:cstheme="minorHAnsi"/>
          <w:sz w:val="24"/>
          <w:szCs w:val="24"/>
        </w:rPr>
        <w:t xml:space="preserve">   5.   The Lord Yahweh’s Worthiness</w:t>
      </w:r>
    </w:p>
    <w:p w:rsidR="00C112DB" w:rsidRPr="00387CDE" w:rsidRDefault="00C112DB" w:rsidP="00C112DB">
      <w:pPr>
        <w:rPr>
          <w:rFonts w:cstheme="minorHAnsi"/>
          <w:sz w:val="24"/>
          <w:szCs w:val="24"/>
        </w:rPr>
      </w:pPr>
      <w:r w:rsidRPr="00387CDE">
        <w:rPr>
          <w:rFonts w:cstheme="minorHAnsi"/>
          <w:sz w:val="24"/>
          <w:szCs w:val="24"/>
        </w:rPr>
        <w:t xml:space="preserve">   6.   The Lord Yahweh’s Works (Appointments)</w:t>
      </w:r>
    </w:p>
    <w:p w:rsidR="00C112DB" w:rsidRPr="00387CDE" w:rsidRDefault="00C112DB" w:rsidP="00C112DB">
      <w:pPr>
        <w:rPr>
          <w:rFonts w:cstheme="minorHAnsi"/>
          <w:sz w:val="24"/>
          <w:szCs w:val="24"/>
        </w:rPr>
      </w:pPr>
      <w:r w:rsidRPr="00387CDE">
        <w:rPr>
          <w:rFonts w:cstheme="minorHAnsi"/>
          <w:sz w:val="24"/>
          <w:szCs w:val="24"/>
        </w:rPr>
        <w:t xml:space="preserve">   7.   The Lord Yahweh’s Fruits of the Spirit  </w:t>
      </w:r>
    </w:p>
    <w:p w:rsidR="00C112DB" w:rsidRPr="00387CDE" w:rsidRDefault="00C112DB" w:rsidP="00C112DB">
      <w:pPr>
        <w:rPr>
          <w:rFonts w:cstheme="minorHAnsi"/>
          <w:sz w:val="24"/>
          <w:szCs w:val="24"/>
        </w:rPr>
      </w:pPr>
      <w:r w:rsidRPr="00387CDE">
        <w:rPr>
          <w:rFonts w:cstheme="minorHAnsi"/>
          <w:sz w:val="24"/>
          <w:szCs w:val="24"/>
        </w:rPr>
        <w:t xml:space="preserve">The Lord Yahweh’s Other Divine Works </w:t>
      </w:r>
    </w:p>
    <w:p w:rsidR="00C112DB" w:rsidRPr="00387CDE" w:rsidRDefault="00C112DB" w:rsidP="00C112DB">
      <w:pPr>
        <w:rPr>
          <w:rFonts w:cstheme="minorHAnsi"/>
          <w:sz w:val="24"/>
          <w:szCs w:val="24"/>
        </w:rPr>
      </w:pPr>
      <w:r w:rsidRPr="00387CDE">
        <w:rPr>
          <w:rFonts w:cstheme="minorHAnsi"/>
          <w:sz w:val="24"/>
          <w:szCs w:val="24"/>
        </w:rPr>
        <w:t xml:space="preserve">   1.   His Signs</w:t>
      </w:r>
    </w:p>
    <w:p w:rsidR="00C112DB" w:rsidRPr="00387CDE" w:rsidRDefault="00C112DB" w:rsidP="00C112DB">
      <w:pPr>
        <w:rPr>
          <w:rFonts w:cstheme="minorHAnsi"/>
          <w:sz w:val="24"/>
          <w:szCs w:val="24"/>
        </w:rPr>
      </w:pPr>
      <w:r w:rsidRPr="00387CDE">
        <w:rPr>
          <w:rFonts w:cstheme="minorHAnsi"/>
          <w:sz w:val="24"/>
          <w:szCs w:val="24"/>
        </w:rPr>
        <w:t xml:space="preserve">   2.   His Wonders</w:t>
      </w:r>
    </w:p>
    <w:p w:rsidR="00C112DB" w:rsidRPr="00387CDE" w:rsidRDefault="00C112DB" w:rsidP="00C112DB">
      <w:pPr>
        <w:rPr>
          <w:rFonts w:cstheme="minorHAnsi"/>
          <w:sz w:val="24"/>
          <w:szCs w:val="24"/>
        </w:rPr>
      </w:pPr>
      <w:r w:rsidRPr="00387CDE">
        <w:rPr>
          <w:rFonts w:cstheme="minorHAnsi"/>
          <w:sz w:val="24"/>
          <w:szCs w:val="24"/>
        </w:rPr>
        <w:t xml:space="preserve">   3.   His Healings</w:t>
      </w:r>
    </w:p>
    <w:p w:rsidR="00C112DB" w:rsidRPr="00387CDE" w:rsidRDefault="00C112DB" w:rsidP="00C112DB">
      <w:pPr>
        <w:rPr>
          <w:rFonts w:cstheme="minorHAnsi"/>
          <w:sz w:val="24"/>
          <w:szCs w:val="24"/>
        </w:rPr>
      </w:pPr>
      <w:r w:rsidRPr="00387CDE">
        <w:rPr>
          <w:rFonts w:cstheme="minorHAnsi"/>
          <w:sz w:val="24"/>
          <w:szCs w:val="24"/>
        </w:rPr>
        <w:t xml:space="preserve">   4.   His Miracles</w:t>
      </w:r>
    </w:p>
    <w:p w:rsidR="00C112DB" w:rsidRPr="00387CDE" w:rsidRDefault="00C112DB" w:rsidP="00C112DB">
      <w:pPr>
        <w:rPr>
          <w:rFonts w:cstheme="minorHAnsi"/>
          <w:sz w:val="24"/>
          <w:szCs w:val="24"/>
        </w:rPr>
      </w:pPr>
      <w:r w:rsidRPr="00387CDE">
        <w:rPr>
          <w:rFonts w:cstheme="minorHAnsi"/>
          <w:sz w:val="24"/>
          <w:szCs w:val="24"/>
        </w:rPr>
        <w:t xml:space="preserve">         A. The Reason for the 10 Incurable Things in the 10 Prisons in Hell </w:t>
      </w:r>
    </w:p>
    <w:p w:rsidR="00C112DB" w:rsidRPr="00387CDE" w:rsidRDefault="00C112DB" w:rsidP="00C112DB">
      <w:pPr>
        <w:rPr>
          <w:rFonts w:cstheme="minorHAnsi"/>
          <w:sz w:val="24"/>
          <w:szCs w:val="24"/>
        </w:rPr>
      </w:pPr>
      <w:r w:rsidRPr="00387CDE">
        <w:rPr>
          <w:rFonts w:cstheme="minorHAnsi"/>
          <w:sz w:val="24"/>
          <w:szCs w:val="24"/>
        </w:rPr>
        <w:t xml:space="preserve">   5.   His Revelations</w:t>
      </w:r>
    </w:p>
    <w:p w:rsidR="00C112DB" w:rsidRPr="00387CDE" w:rsidRDefault="00C112DB" w:rsidP="00C112DB">
      <w:pPr>
        <w:rPr>
          <w:rFonts w:cstheme="minorHAnsi"/>
          <w:sz w:val="24"/>
          <w:szCs w:val="24"/>
        </w:rPr>
      </w:pPr>
      <w:r w:rsidRPr="00387CDE">
        <w:rPr>
          <w:rFonts w:cstheme="minorHAnsi"/>
          <w:sz w:val="24"/>
          <w:szCs w:val="24"/>
        </w:rPr>
        <w:t xml:space="preserve">   6.   His Dreams</w:t>
      </w:r>
    </w:p>
    <w:p w:rsidR="00C112DB" w:rsidRPr="00387CDE" w:rsidRDefault="00C112DB" w:rsidP="00C112DB">
      <w:pPr>
        <w:rPr>
          <w:rFonts w:cstheme="minorHAnsi"/>
          <w:sz w:val="24"/>
          <w:szCs w:val="24"/>
        </w:rPr>
      </w:pPr>
      <w:r w:rsidRPr="00387CDE">
        <w:rPr>
          <w:rFonts w:cstheme="minorHAnsi"/>
          <w:sz w:val="24"/>
          <w:szCs w:val="24"/>
        </w:rPr>
        <w:t xml:space="preserve">   7.   His Visions</w:t>
      </w:r>
    </w:p>
    <w:p w:rsidR="00C112DB" w:rsidRPr="00387CDE" w:rsidRDefault="00C112DB" w:rsidP="00C112DB">
      <w:pPr>
        <w:rPr>
          <w:rFonts w:cstheme="minorHAnsi"/>
          <w:sz w:val="24"/>
          <w:szCs w:val="24"/>
        </w:rPr>
      </w:pPr>
      <w:r w:rsidRPr="00387CDE">
        <w:rPr>
          <w:rFonts w:cstheme="minorHAnsi"/>
          <w:sz w:val="24"/>
          <w:szCs w:val="24"/>
        </w:rPr>
        <w:t xml:space="preserve">   8.   His Interpretations with His Tongues (15 kinds of speaking in tongues)</w:t>
      </w:r>
    </w:p>
    <w:p w:rsidR="00C112DB" w:rsidRPr="00387CDE" w:rsidRDefault="00C112DB" w:rsidP="00C112DB">
      <w:pPr>
        <w:rPr>
          <w:rFonts w:cstheme="minorHAnsi"/>
          <w:sz w:val="24"/>
          <w:szCs w:val="24"/>
        </w:rPr>
      </w:pPr>
      <w:r w:rsidRPr="00387CDE">
        <w:rPr>
          <w:rFonts w:cstheme="minorHAnsi"/>
          <w:sz w:val="24"/>
          <w:szCs w:val="24"/>
        </w:rPr>
        <w:t xml:space="preserve">The Lord Yahweh’s Creative Works </w:t>
      </w:r>
    </w:p>
    <w:p w:rsidR="00C112DB" w:rsidRPr="00387CDE" w:rsidRDefault="00C112DB" w:rsidP="00C112DB">
      <w:pPr>
        <w:rPr>
          <w:rFonts w:cstheme="minorHAnsi"/>
          <w:sz w:val="24"/>
          <w:szCs w:val="24"/>
        </w:rPr>
      </w:pPr>
      <w:r w:rsidRPr="00387CDE">
        <w:rPr>
          <w:rFonts w:cstheme="minorHAnsi"/>
          <w:sz w:val="24"/>
          <w:szCs w:val="24"/>
        </w:rPr>
        <w:t xml:space="preserve">   1.   His Seven Creation Processes</w:t>
      </w:r>
    </w:p>
    <w:p w:rsidR="00C112DB" w:rsidRPr="00387CDE" w:rsidRDefault="00C112DB" w:rsidP="00C112DB">
      <w:pPr>
        <w:rPr>
          <w:rFonts w:cstheme="minorHAnsi"/>
          <w:sz w:val="24"/>
          <w:szCs w:val="24"/>
        </w:rPr>
      </w:pPr>
      <w:r w:rsidRPr="00387CDE">
        <w:rPr>
          <w:rFonts w:cstheme="minorHAnsi"/>
          <w:sz w:val="24"/>
          <w:szCs w:val="24"/>
        </w:rPr>
        <w:t xml:space="preserve">   2.   His Person (Trinity)</w:t>
      </w:r>
    </w:p>
    <w:p w:rsidR="00C112DB" w:rsidRPr="00387CDE" w:rsidRDefault="00C112DB" w:rsidP="00C112DB">
      <w:pPr>
        <w:rPr>
          <w:rFonts w:cstheme="minorHAnsi"/>
          <w:sz w:val="24"/>
          <w:szCs w:val="24"/>
        </w:rPr>
      </w:pPr>
      <w:r w:rsidRPr="00387CDE">
        <w:rPr>
          <w:rFonts w:cstheme="minorHAnsi"/>
          <w:sz w:val="24"/>
          <w:szCs w:val="24"/>
        </w:rPr>
        <w:t xml:space="preserve">            A.  The Identity of the Trinity</w:t>
      </w:r>
    </w:p>
    <w:p w:rsidR="00C112DB" w:rsidRPr="00387CDE" w:rsidRDefault="00C112DB" w:rsidP="00C112DB">
      <w:pPr>
        <w:rPr>
          <w:rFonts w:cstheme="minorHAnsi"/>
          <w:sz w:val="24"/>
          <w:szCs w:val="24"/>
        </w:rPr>
      </w:pPr>
      <w:r w:rsidRPr="00387CDE">
        <w:rPr>
          <w:rFonts w:cstheme="minorHAnsi"/>
          <w:sz w:val="24"/>
          <w:szCs w:val="24"/>
        </w:rPr>
        <w:t xml:space="preserve">            B.  The Trinity’s Whole Law</w:t>
      </w:r>
    </w:p>
    <w:p w:rsidR="00C112DB" w:rsidRPr="00387CDE" w:rsidRDefault="00C112DB" w:rsidP="00C112DB">
      <w:pPr>
        <w:rPr>
          <w:rFonts w:cstheme="minorHAnsi"/>
          <w:sz w:val="24"/>
          <w:szCs w:val="24"/>
        </w:rPr>
      </w:pPr>
      <w:r w:rsidRPr="00387CDE">
        <w:rPr>
          <w:rFonts w:cstheme="minorHAnsi"/>
          <w:sz w:val="24"/>
          <w:szCs w:val="24"/>
        </w:rPr>
        <w:t xml:space="preserve">            C.  The Doctrine of the Trinity</w:t>
      </w:r>
    </w:p>
    <w:p w:rsidR="00C112DB" w:rsidRPr="00387CDE" w:rsidRDefault="00C112DB" w:rsidP="00C112DB">
      <w:pPr>
        <w:rPr>
          <w:rFonts w:cstheme="minorHAnsi"/>
          <w:sz w:val="24"/>
          <w:szCs w:val="24"/>
        </w:rPr>
      </w:pPr>
      <w:r w:rsidRPr="00387CDE">
        <w:rPr>
          <w:rFonts w:cstheme="minorHAnsi"/>
          <w:sz w:val="24"/>
          <w:szCs w:val="24"/>
        </w:rPr>
        <w:t xml:space="preserve">            D.  The Trinity as three Persons in one God</w:t>
      </w:r>
    </w:p>
    <w:p w:rsidR="00C112DB" w:rsidRPr="00387CDE" w:rsidRDefault="00C112DB" w:rsidP="00C112DB">
      <w:pPr>
        <w:rPr>
          <w:rFonts w:cstheme="minorHAnsi"/>
          <w:sz w:val="24"/>
          <w:szCs w:val="24"/>
        </w:rPr>
      </w:pPr>
      <w:r w:rsidRPr="00387CDE">
        <w:rPr>
          <w:rFonts w:cstheme="minorHAnsi"/>
          <w:sz w:val="24"/>
          <w:szCs w:val="24"/>
        </w:rPr>
        <w:t xml:space="preserve">            E.   Each Person of the Trinity is fully God </w:t>
      </w:r>
    </w:p>
    <w:p w:rsidR="00C112DB" w:rsidRPr="00387CDE" w:rsidRDefault="00C112DB" w:rsidP="00C112DB">
      <w:pPr>
        <w:rPr>
          <w:rFonts w:cstheme="minorHAnsi"/>
          <w:sz w:val="24"/>
          <w:szCs w:val="24"/>
        </w:rPr>
      </w:pPr>
      <w:r w:rsidRPr="00387CDE">
        <w:rPr>
          <w:rFonts w:cstheme="minorHAnsi"/>
          <w:sz w:val="24"/>
          <w:szCs w:val="24"/>
        </w:rPr>
        <w:t xml:space="preserve">            F.   The Importance of the Trinity existing as God</w:t>
      </w:r>
    </w:p>
    <w:p w:rsidR="00C112DB" w:rsidRPr="00387CDE" w:rsidRDefault="00C112DB" w:rsidP="00C112DB">
      <w:pPr>
        <w:rPr>
          <w:rFonts w:cstheme="minorHAnsi"/>
          <w:sz w:val="24"/>
          <w:szCs w:val="24"/>
        </w:rPr>
      </w:pPr>
      <w:r w:rsidRPr="00387CDE">
        <w:rPr>
          <w:rFonts w:cstheme="minorHAnsi"/>
          <w:sz w:val="24"/>
          <w:szCs w:val="24"/>
        </w:rPr>
        <w:t xml:space="preserve">            G.  The Different Jobs of the Trinity </w:t>
      </w:r>
    </w:p>
    <w:p w:rsidR="00C112DB" w:rsidRPr="00387CDE" w:rsidRDefault="00C112DB" w:rsidP="00C112DB">
      <w:pPr>
        <w:rPr>
          <w:rFonts w:cstheme="minorHAnsi"/>
          <w:sz w:val="24"/>
          <w:szCs w:val="24"/>
        </w:rPr>
      </w:pPr>
      <w:r w:rsidRPr="00387CDE">
        <w:rPr>
          <w:rFonts w:cstheme="minorHAnsi"/>
          <w:sz w:val="24"/>
          <w:szCs w:val="24"/>
        </w:rPr>
        <w:t xml:space="preserve">            H.  The Redemption of the Trinity</w:t>
      </w:r>
    </w:p>
    <w:p w:rsidR="00C112DB" w:rsidRPr="00387CDE" w:rsidRDefault="00C112DB" w:rsidP="00C112DB">
      <w:pPr>
        <w:rPr>
          <w:rFonts w:cstheme="minorHAnsi"/>
          <w:sz w:val="24"/>
          <w:szCs w:val="24"/>
        </w:rPr>
      </w:pPr>
      <w:r w:rsidRPr="00387CDE">
        <w:rPr>
          <w:rFonts w:cstheme="minorHAnsi"/>
          <w:sz w:val="24"/>
          <w:szCs w:val="24"/>
        </w:rPr>
        <w:t xml:space="preserve">            I.    The Trinity’s Existence</w:t>
      </w:r>
    </w:p>
    <w:p w:rsidR="00C112DB" w:rsidRPr="00387CDE" w:rsidRDefault="00C112DB" w:rsidP="00C112DB">
      <w:pPr>
        <w:rPr>
          <w:rFonts w:cstheme="minorHAnsi"/>
          <w:sz w:val="24"/>
          <w:szCs w:val="24"/>
        </w:rPr>
      </w:pPr>
      <w:r w:rsidRPr="00387CDE">
        <w:rPr>
          <w:rFonts w:cstheme="minorHAnsi"/>
          <w:sz w:val="24"/>
          <w:szCs w:val="24"/>
        </w:rPr>
        <w:t xml:space="preserve">            J.   The Trinity equal in Deity</w:t>
      </w:r>
    </w:p>
    <w:p w:rsidR="00C112DB" w:rsidRPr="00387CDE" w:rsidRDefault="00C112DB" w:rsidP="00C112DB">
      <w:pPr>
        <w:rPr>
          <w:rFonts w:cstheme="minorHAnsi"/>
          <w:sz w:val="24"/>
          <w:szCs w:val="24"/>
        </w:rPr>
      </w:pPr>
      <w:r w:rsidRPr="00387CDE">
        <w:rPr>
          <w:rFonts w:cstheme="minorHAnsi"/>
          <w:sz w:val="24"/>
          <w:szCs w:val="24"/>
        </w:rPr>
        <w:t xml:space="preserve">            K.  There is only One Alone True Creator of the Father Stephen Our Lord</w:t>
      </w:r>
    </w:p>
    <w:p w:rsidR="00C112DB" w:rsidRPr="00387CDE" w:rsidRDefault="00C112DB" w:rsidP="00C112DB">
      <w:pPr>
        <w:rPr>
          <w:rFonts w:cstheme="minorHAnsi"/>
          <w:sz w:val="24"/>
          <w:szCs w:val="24"/>
        </w:rPr>
      </w:pPr>
      <w:r w:rsidRPr="00387CDE">
        <w:rPr>
          <w:rFonts w:cstheme="minorHAnsi"/>
          <w:sz w:val="24"/>
          <w:szCs w:val="24"/>
        </w:rPr>
        <w:t xml:space="preserve">            L.  There is only One True Potter Creator of the Entire Universe        </w:t>
      </w:r>
    </w:p>
    <w:p w:rsidR="00C112DB" w:rsidRPr="00387CDE" w:rsidRDefault="00C112DB" w:rsidP="00C112DB">
      <w:pPr>
        <w:rPr>
          <w:rFonts w:cstheme="minorHAnsi"/>
          <w:sz w:val="24"/>
          <w:szCs w:val="24"/>
        </w:rPr>
      </w:pPr>
      <w:r w:rsidRPr="00387CDE">
        <w:rPr>
          <w:rFonts w:cstheme="minorHAnsi"/>
          <w:sz w:val="24"/>
          <w:szCs w:val="24"/>
        </w:rPr>
        <w:t xml:space="preserve">   3.   His Resurrections from the Dead and His Throne </w:t>
      </w:r>
    </w:p>
    <w:p w:rsidR="00C112DB" w:rsidRPr="00387CDE" w:rsidRDefault="00C112DB" w:rsidP="00C112DB">
      <w:pPr>
        <w:rPr>
          <w:rFonts w:cstheme="minorHAnsi"/>
          <w:sz w:val="24"/>
          <w:szCs w:val="24"/>
        </w:rPr>
      </w:pPr>
      <w:r w:rsidRPr="00387CDE">
        <w:rPr>
          <w:rFonts w:cstheme="minorHAnsi"/>
          <w:sz w:val="24"/>
          <w:szCs w:val="24"/>
        </w:rPr>
        <w:t xml:space="preserve">   4.   His Existence to Humanity is Different to His Existence to the Angelical Hierarchy</w:t>
      </w:r>
    </w:p>
    <w:p w:rsidR="00C112DB" w:rsidRPr="00387CDE" w:rsidRDefault="00C112DB" w:rsidP="00C112DB">
      <w:pPr>
        <w:rPr>
          <w:rFonts w:cstheme="minorHAnsi"/>
          <w:sz w:val="24"/>
          <w:szCs w:val="24"/>
        </w:rPr>
      </w:pPr>
      <w:r w:rsidRPr="00387CDE">
        <w:rPr>
          <w:rFonts w:cstheme="minorHAnsi"/>
          <w:sz w:val="24"/>
          <w:szCs w:val="24"/>
        </w:rPr>
        <w:t xml:space="preserve">   5.   His Highest Chain of Command of the 61 other Lord’s and 61 other Ladies?</w:t>
      </w:r>
    </w:p>
    <w:p w:rsidR="00C112DB" w:rsidRPr="00387CDE" w:rsidRDefault="00C112DB" w:rsidP="00C112DB">
      <w:pPr>
        <w:rPr>
          <w:rFonts w:cstheme="minorHAnsi"/>
          <w:sz w:val="24"/>
          <w:szCs w:val="24"/>
        </w:rPr>
      </w:pPr>
      <w:r w:rsidRPr="00387CDE">
        <w:rPr>
          <w:rFonts w:cstheme="minorHAnsi"/>
          <w:sz w:val="24"/>
          <w:szCs w:val="24"/>
        </w:rPr>
        <w:t xml:space="preserve">The Lord Yahweh’s other Creative Works </w:t>
      </w:r>
    </w:p>
    <w:p w:rsidR="00C112DB" w:rsidRPr="00387CDE" w:rsidRDefault="00C112DB" w:rsidP="00C112DB">
      <w:pPr>
        <w:rPr>
          <w:rFonts w:cstheme="minorHAnsi"/>
          <w:sz w:val="24"/>
          <w:szCs w:val="24"/>
        </w:rPr>
      </w:pPr>
      <w:r w:rsidRPr="00387CDE">
        <w:rPr>
          <w:rFonts w:cstheme="minorHAnsi"/>
          <w:sz w:val="24"/>
          <w:szCs w:val="24"/>
        </w:rPr>
        <w:t xml:space="preserve">   1.   We can never fully understand God</w:t>
      </w:r>
    </w:p>
    <w:p w:rsidR="00C112DB" w:rsidRPr="00387CDE" w:rsidRDefault="00C112DB" w:rsidP="00C112DB">
      <w:pPr>
        <w:rPr>
          <w:rFonts w:cstheme="minorHAnsi"/>
          <w:sz w:val="24"/>
          <w:szCs w:val="24"/>
        </w:rPr>
      </w:pPr>
      <w:r w:rsidRPr="00387CDE">
        <w:rPr>
          <w:rFonts w:cstheme="minorHAnsi"/>
          <w:sz w:val="24"/>
          <w:szCs w:val="24"/>
        </w:rPr>
        <w:t xml:space="preserve">   2.   We can know God truly</w:t>
      </w:r>
    </w:p>
    <w:p w:rsidR="00C112DB" w:rsidRPr="00387CDE" w:rsidRDefault="00C112DB" w:rsidP="00C112DB">
      <w:pPr>
        <w:rPr>
          <w:rFonts w:cstheme="minorHAnsi"/>
          <w:sz w:val="24"/>
          <w:szCs w:val="24"/>
        </w:rPr>
      </w:pPr>
      <w:r w:rsidRPr="00387CDE">
        <w:rPr>
          <w:rFonts w:cstheme="minorHAnsi"/>
          <w:sz w:val="24"/>
          <w:szCs w:val="24"/>
        </w:rPr>
        <w:t xml:space="preserve">   3.   Why does God want us to pray to Him and give 10% of all tithes and offerings to Him?</w:t>
      </w:r>
    </w:p>
    <w:p w:rsidR="00C112DB" w:rsidRPr="00387CDE" w:rsidRDefault="00C112DB" w:rsidP="00C112DB">
      <w:pPr>
        <w:rPr>
          <w:rFonts w:cstheme="minorHAnsi"/>
          <w:sz w:val="24"/>
          <w:szCs w:val="24"/>
        </w:rPr>
      </w:pPr>
      <w:r w:rsidRPr="00387CDE">
        <w:rPr>
          <w:rFonts w:cstheme="minorHAnsi"/>
          <w:sz w:val="24"/>
          <w:szCs w:val="24"/>
        </w:rPr>
        <w:t xml:space="preserve">   4.   God’s Gifts of the Holy Ghost (Brother John) and Son Jesus Christ</w:t>
      </w:r>
    </w:p>
    <w:p w:rsidR="00C112DB" w:rsidRPr="00387CDE" w:rsidRDefault="00C112DB" w:rsidP="00C112DB">
      <w:pPr>
        <w:rPr>
          <w:rFonts w:cstheme="minorHAnsi"/>
          <w:sz w:val="24"/>
          <w:szCs w:val="24"/>
        </w:rPr>
      </w:pPr>
      <w:r w:rsidRPr="00387CDE">
        <w:rPr>
          <w:rFonts w:cstheme="minorHAnsi"/>
          <w:sz w:val="24"/>
          <w:szCs w:val="24"/>
        </w:rPr>
        <w:t xml:space="preserve">   5.   God’s Gifts of the Holy Ghost (Brother John)</w:t>
      </w:r>
    </w:p>
    <w:p w:rsidR="00C112DB" w:rsidRPr="00387CDE" w:rsidRDefault="00C112DB" w:rsidP="00C112DB">
      <w:pPr>
        <w:rPr>
          <w:rFonts w:cstheme="minorHAnsi"/>
          <w:sz w:val="24"/>
          <w:szCs w:val="24"/>
        </w:rPr>
      </w:pPr>
      <w:r w:rsidRPr="00387CDE">
        <w:rPr>
          <w:rFonts w:cstheme="minorHAnsi"/>
          <w:sz w:val="24"/>
          <w:szCs w:val="24"/>
        </w:rPr>
        <w:t xml:space="preserve">   6.   God’s Gifts of the Son Jesus Christ</w:t>
      </w:r>
    </w:p>
    <w:p w:rsidR="00C112DB" w:rsidRPr="00387CDE" w:rsidRDefault="00C112DB" w:rsidP="00C112DB">
      <w:pPr>
        <w:rPr>
          <w:rFonts w:cstheme="minorHAnsi"/>
          <w:sz w:val="24"/>
          <w:szCs w:val="24"/>
        </w:rPr>
      </w:pPr>
      <w:r w:rsidRPr="00387CDE">
        <w:rPr>
          <w:rFonts w:cstheme="minorHAnsi"/>
          <w:sz w:val="24"/>
          <w:szCs w:val="24"/>
        </w:rPr>
        <w:t xml:space="preserve">   7.   God’s Gifts of the Father Stephen</w:t>
      </w:r>
    </w:p>
    <w:p w:rsidR="00C112DB" w:rsidRPr="00387CDE" w:rsidRDefault="00C112DB" w:rsidP="00C112DB">
      <w:pPr>
        <w:rPr>
          <w:rFonts w:cstheme="minorHAnsi"/>
          <w:sz w:val="24"/>
          <w:szCs w:val="24"/>
        </w:rPr>
      </w:pPr>
      <w:r w:rsidRPr="00387CDE">
        <w:rPr>
          <w:rFonts w:cstheme="minorHAnsi"/>
          <w:sz w:val="24"/>
          <w:szCs w:val="24"/>
        </w:rPr>
        <w:t xml:space="preserve">   8.   Some of God’s Names in the Tanach and NT</w:t>
      </w:r>
    </w:p>
    <w:p w:rsidR="00C112DB" w:rsidRPr="00387CDE" w:rsidRDefault="00C112DB" w:rsidP="00C112DB">
      <w:pPr>
        <w:rPr>
          <w:rFonts w:cstheme="minorHAnsi"/>
          <w:sz w:val="24"/>
          <w:szCs w:val="24"/>
        </w:rPr>
      </w:pPr>
      <w:r w:rsidRPr="00387CDE">
        <w:rPr>
          <w:rFonts w:cstheme="minorHAnsi"/>
          <w:sz w:val="24"/>
          <w:szCs w:val="24"/>
        </w:rPr>
        <w:t xml:space="preserve">Conclusion </w:t>
      </w:r>
    </w:p>
    <w:p w:rsidR="00C112DB" w:rsidRPr="00387CDE" w:rsidRDefault="00C112DB" w:rsidP="00C112DB">
      <w:pPr>
        <w:spacing w:line="240" w:lineRule="auto"/>
        <w:jc w:val="center"/>
        <w:rPr>
          <w:rFonts w:cstheme="minorHAnsi"/>
          <w:b/>
          <w:sz w:val="24"/>
          <w:szCs w:val="24"/>
        </w:rPr>
      </w:pPr>
      <w:r w:rsidRPr="00387CDE">
        <w:rPr>
          <w:rFonts w:cstheme="minorHAnsi"/>
          <w:b/>
          <w:sz w:val="24"/>
          <w:szCs w:val="24"/>
        </w:rPr>
        <w:t xml:space="preserve">THE LORD YAHWEH THE CREATOR OF THE FATHER STEPHEN </w:t>
      </w:r>
    </w:p>
    <w:p w:rsidR="00C112DB" w:rsidRPr="00387CDE" w:rsidRDefault="00C112DB" w:rsidP="00C112DB">
      <w:pPr>
        <w:jc w:val="center"/>
        <w:rPr>
          <w:rFonts w:cstheme="minorHAnsi"/>
          <w:sz w:val="24"/>
          <w:szCs w:val="24"/>
        </w:rPr>
      </w:pPr>
      <w:r w:rsidRPr="00387CDE">
        <w:rPr>
          <w:rFonts w:cstheme="minorHAnsi"/>
          <w:sz w:val="24"/>
          <w:szCs w:val="24"/>
        </w:rPr>
        <w:t>CHAPTER 1: WHAT IS THE FATHER STEPHEN’S INFALLIBLE INERRANT WORD?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Chapter 2: What is Truth?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112DB" w:rsidRPr="00387CDE" w:rsidRDefault="00C112DB" w:rsidP="00C112DB">
      <w:pPr>
        <w:jc w:val="center"/>
        <w:rPr>
          <w:rFonts w:cstheme="minorHAnsi"/>
          <w:sz w:val="24"/>
          <w:szCs w:val="24"/>
        </w:rPr>
      </w:pPr>
      <w:r w:rsidRPr="00387CDE">
        <w:rPr>
          <w:rFonts w:cstheme="minorHAnsi"/>
          <w:sz w:val="24"/>
          <w:szCs w:val="24"/>
        </w:rPr>
        <w:t>The Father Stephen’s Supreme Glory &amp; Supreme Majesty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C112DB" w:rsidRPr="00387CDE" w:rsidRDefault="00C112DB" w:rsidP="00C112DB">
      <w:pPr>
        <w:jc w:val="center"/>
        <w:rPr>
          <w:rFonts w:cstheme="minorHAnsi"/>
          <w:sz w:val="24"/>
          <w:szCs w:val="24"/>
        </w:rPr>
      </w:pPr>
      <w:r w:rsidRPr="00387CDE">
        <w:rPr>
          <w:rFonts w:cstheme="minorHAnsi"/>
          <w:sz w:val="24"/>
          <w:szCs w:val="24"/>
        </w:rPr>
        <w:t xml:space="preserve">Who is the Lord Yahweh the Creator of the Father Stephen Our Lord?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Yahweh’s Being Attributes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87CDE">
        <w:rPr>
          <w:rFonts w:cstheme="minorHAnsi"/>
          <w:sz w:val="24"/>
          <w:szCs w:val="24"/>
          <w:vertAlign w:val="superscript"/>
        </w:rPr>
        <w:t>st</w:t>
      </w:r>
      <w:r w:rsidRPr="00387CDE">
        <w:rPr>
          <w:rFonts w:cstheme="minorHAnsi"/>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87CDE">
        <w:rPr>
          <w:rFonts w:cstheme="minorHAnsi"/>
          <w:sz w:val="24"/>
          <w:szCs w:val="24"/>
          <w:vertAlign w:val="superscript"/>
        </w:rPr>
        <w:t>st</w:t>
      </w:r>
      <w:r w:rsidRPr="00387CDE">
        <w:rPr>
          <w:rFonts w:cstheme="minorHAnsi"/>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87CDE">
        <w:rPr>
          <w:rFonts w:cstheme="minorHAnsi"/>
          <w:sz w:val="24"/>
          <w:szCs w:val="24"/>
          <w:vertAlign w:val="superscript"/>
        </w:rPr>
        <w:t>st</w:t>
      </w:r>
      <w:r w:rsidRPr="00387CDE">
        <w:rPr>
          <w:rFonts w:cstheme="minorHAnsi"/>
          <w:sz w:val="24"/>
          <w:szCs w:val="24"/>
        </w:rPr>
        <w:t xml:space="preserve"> John 5:6-13.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87CDE">
        <w:rPr>
          <w:rFonts w:cstheme="minorHAnsi"/>
          <w:sz w:val="24"/>
          <w:szCs w:val="24"/>
          <w:vertAlign w:val="superscript"/>
        </w:rPr>
        <w:t>st</w:t>
      </w:r>
      <w:r w:rsidRPr="00387CDE">
        <w:rPr>
          <w:rFonts w:cstheme="minorHAnsi"/>
          <w:sz w:val="24"/>
          <w:szCs w:val="24"/>
        </w:rPr>
        <w:t xml:space="preserve"> Timothy 1:17 says “Now to the King eternal, immortal, invisible, to God who alone is wise, be honor and glory forever and ever. Amen.” In 1</w:t>
      </w:r>
      <w:r w:rsidRPr="00387CDE">
        <w:rPr>
          <w:rFonts w:cstheme="minorHAnsi"/>
          <w:sz w:val="24"/>
          <w:szCs w:val="24"/>
          <w:vertAlign w:val="superscript"/>
        </w:rPr>
        <w:t>st</w:t>
      </w:r>
      <w:r w:rsidRPr="00387CDE">
        <w:rPr>
          <w:rFonts w:cstheme="minorHAnsi"/>
          <w:sz w:val="24"/>
          <w:szCs w:val="24"/>
        </w:rPr>
        <w:t xml:space="preserve"> Timothy 6:16 mentions “who alone has immortality, dwelling in unapproachable light, whom no Man has seen or can see, to whom be honor and everlasting power. Amen.” In 1</w:t>
      </w:r>
      <w:r w:rsidRPr="00387CDE">
        <w:rPr>
          <w:rFonts w:cstheme="minorHAnsi"/>
          <w:sz w:val="24"/>
          <w:szCs w:val="24"/>
          <w:vertAlign w:val="superscript"/>
        </w:rPr>
        <w:t>st</w:t>
      </w:r>
      <w:r w:rsidRPr="00387CDE">
        <w:rPr>
          <w:rFonts w:cstheme="minorHAnsi"/>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87CDE">
        <w:rPr>
          <w:rFonts w:cstheme="minorHAnsi"/>
          <w:sz w:val="24"/>
          <w:szCs w:val="24"/>
          <w:vertAlign w:val="superscript"/>
        </w:rPr>
        <w:t>st</w:t>
      </w:r>
      <w:r w:rsidRPr="00387CDE">
        <w:rPr>
          <w:rFonts w:cstheme="minorHAnsi"/>
          <w:sz w:val="24"/>
          <w:szCs w:val="24"/>
        </w:rPr>
        <w:t xml:space="preserve"> Corinthians 13:12 declares “For now We see in a mirror, dimly, but then face to face. Now I know in part, but then I shall know just as I also am known.” In 1</w:t>
      </w:r>
      <w:r w:rsidRPr="00387CDE">
        <w:rPr>
          <w:rFonts w:cstheme="minorHAnsi"/>
          <w:sz w:val="24"/>
          <w:szCs w:val="24"/>
          <w:vertAlign w:val="superscript"/>
        </w:rPr>
        <w:t>st</w:t>
      </w:r>
      <w:r w:rsidRPr="00387CDE">
        <w:rPr>
          <w:rFonts w:cstheme="minorHAnsi"/>
          <w:sz w:val="24"/>
          <w:szCs w:val="24"/>
        </w:rPr>
        <w:t xml:space="preserve"> John 3:2 says “Beloved, now We are the Children of God, and it has not yet been revealed what We shall be, but We know that when He is revealed, We shall be like Him, for We shall see Him as He is.” In 2</w:t>
      </w:r>
      <w:r w:rsidRPr="00387CDE">
        <w:rPr>
          <w:rFonts w:cstheme="minorHAnsi"/>
          <w:sz w:val="24"/>
          <w:szCs w:val="24"/>
          <w:vertAlign w:val="superscript"/>
        </w:rPr>
        <w:t>nd</w:t>
      </w:r>
      <w:r w:rsidRPr="00387CDE">
        <w:rPr>
          <w:rFonts w:cstheme="minorHAnsi"/>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87CDE">
        <w:rPr>
          <w:rFonts w:cstheme="minorHAnsi"/>
          <w:sz w:val="24"/>
          <w:szCs w:val="24"/>
          <w:vertAlign w:val="superscript"/>
        </w:rPr>
        <w:t>st</w:t>
      </w:r>
      <w:r w:rsidRPr="00387CDE">
        <w:rPr>
          <w:rFonts w:cstheme="minorHAnsi"/>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87CDE">
        <w:rPr>
          <w:rFonts w:cstheme="minorHAnsi"/>
          <w:sz w:val="24"/>
          <w:szCs w:val="24"/>
          <w:vertAlign w:val="superscript"/>
        </w:rPr>
        <w:t>st</w:t>
      </w:r>
      <w:r w:rsidRPr="00387CDE">
        <w:rPr>
          <w:rFonts w:cstheme="minorHAnsi"/>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87CDE">
        <w:rPr>
          <w:rFonts w:cstheme="minorHAnsi"/>
          <w:sz w:val="24"/>
          <w:szCs w:val="24"/>
          <w:vertAlign w:val="superscript"/>
        </w:rPr>
        <w:t>st</w:t>
      </w:r>
      <w:r w:rsidRPr="00387CDE">
        <w:rPr>
          <w:rFonts w:cstheme="minorHAnsi"/>
          <w:sz w:val="24"/>
          <w:szCs w:val="24"/>
        </w:rPr>
        <w:t xml:space="preserve"> Corinthians 8:6; 15:24-28 and Ephesians 4:6.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Mental Attributes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87CDE">
        <w:rPr>
          <w:rFonts w:cstheme="minorHAnsi"/>
          <w:b/>
          <w:sz w:val="24"/>
          <w:szCs w:val="24"/>
        </w:rPr>
        <w:t>The Seven Creation Processes that the Lord Yah did in the Universe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87CDE">
        <w:rPr>
          <w:rFonts w:cstheme="minorHAnsi"/>
          <w:sz w:val="24"/>
          <w:szCs w:val="24"/>
          <w:vertAlign w:val="superscript"/>
        </w:rPr>
        <w:t>st</w:t>
      </w:r>
      <w:r w:rsidRPr="00387CDE">
        <w:rPr>
          <w:rFonts w:cstheme="minorHAnsi"/>
          <w:sz w:val="24"/>
          <w:szCs w:val="24"/>
        </w:rPr>
        <w:t xml:space="preserve"> Corinthians 2:10-11 declares “But God has revealed them to Us through His Spirit (Stephen in John 4:24; 1</w:t>
      </w:r>
      <w:r w:rsidRPr="00387CDE">
        <w:rPr>
          <w:rFonts w:cstheme="minorHAnsi"/>
          <w:sz w:val="24"/>
          <w:szCs w:val="24"/>
          <w:vertAlign w:val="superscript"/>
        </w:rPr>
        <w:t>st</w:t>
      </w:r>
      <w:r w:rsidRPr="00387CDE">
        <w:rPr>
          <w:rFonts w:cstheme="minorHAnsi"/>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87CDE">
        <w:rPr>
          <w:rFonts w:cstheme="minorHAnsi"/>
          <w:sz w:val="24"/>
          <w:szCs w:val="24"/>
          <w:vertAlign w:val="superscript"/>
        </w:rPr>
        <w:t>st</w:t>
      </w:r>
      <w:r w:rsidRPr="00387CDE">
        <w:rPr>
          <w:rFonts w:cstheme="minorHAnsi"/>
          <w:sz w:val="24"/>
          <w:szCs w:val="24"/>
        </w:rPr>
        <w:t xml:space="preserve"> John 5:6-13 &amp; Act 2:17-7:59) of God.” In Hebrews 4:13 tells us “And there is no Creature hidden from His sight, but all things are naked and open to the eyes of Him to whom We must give Account.” In 2</w:t>
      </w:r>
      <w:r w:rsidRPr="00387CDE">
        <w:rPr>
          <w:rFonts w:cstheme="minorHAnsi"/>
          <w:sz w:val="24"/>
          <w:szCs w:val="24"/>
          <w:vertAlign w:val="superscript"/>
        </w:rPr>
        <w:t>nd</w:t>
      </w:r>
      <w:r w:rsidRPr="00387CDE">
        <w:rPr>
          <w:rFonts w:cstheme="minorHAnsi"/>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87CDE">
        <w:rPr>
          <w:rFonts w:cstheme="minorHAnsi"/>
          <w:sz w:val="24"/>
          <w:szCs w:val="24"/>
          <w:vertAlign w:val="superscript"/>
        </w:rPr>
        <w:t>nd</w:t>
      </w:r>
      <w:r w:rsidRPr="00387CDE">
        <w:rPr>
          <w:rFonts w:cstheme="minorHAnsi"/>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87CDE">
        <w:rPr>
          <w:rFonts w:cstheme="minorHAnsi"/>
          <w:sz w:val="24"/>
          <w:szCs w:val="24"/>
          <w:vertAlign w:val="superscript"/>
        </w:rPr>
        <w:t>st</w:t>
      </w:r>
      <w:r w:rsidRPr="00387CDE">
        <w:rPr>
          <w:rFonts w:cstheme="minorHAnsi"/>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87CDE">
        <w:rPr>
          <w:rFonts w:cstheme="minorHAnsi"/>
          <w:b/>
          <w:sz w:val="24"/>
          <w:szCs w:val="24"/>
        </w:rPr>
        <w:t>Lord’s Omniscience in His Wisdom and His Knowledge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87CDE">
        <w:rPr>
          <w:rFonts w:cstheme="minorHAnsi"/>
          <w:sz w:val="24"/>
          <w:szCs w:val="24"/>
          <w:vertAlign w:val="superscript"/>
        </w:rPr>
        <w:t>st</w:t>
      </w:r>
      <w:r w:rsidRPr="00387CDE">
        <w:rPr>
          <w:rFonts w:cstheme="minorHAnsi"/>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87CDE">
        <w:rPr>
          <w:rFonts w:cstheme="minorHAnsi"/>
          <w:sz w:val="24"/>
          <w:szCs w:val="24"/>
          <w:vertAlign w:val="superscript"/>
        </w:rPr>
        <w:t>st</w:t>
      </w:r>
      <w:r w:rsidRPr="00387CDE">
        <w:rPr>
          <w:rFonts w:cstheme="minorHAnsi"/>
          <w:sz w:val="24"/>
          <w:szCs w:val="24"/>
        </w:rPr>
        <w:t xml:space="preserve"> Corinthians 1:21 says “For since in the wisdom of God, the world through wisdom did not know God, it pleased God through the foolishness of the (true) message preached to  save  those  who  believe.” In 1</w:t>
      </w:r>
      <w:r w:rsidRPr="00387CDE">
        <w:rPr>
          <w:rFonts w:cstheme="minorHAnsi"/>
          <w:sz w:val="24"/>
          <w:szCs w:val="24"/>
          <w:vertAlign w:val="superscript"/>
        </w:rPr>
        <w:t>st</w:t>
      </w:r>
      <w:r w:rsidRPr="00387CDE">
        <w:rPr>
          <w:rFonts w:cstheme="minorHAnsi"/>
          <w:sz w:val="24"/>
          <w:szCs w:val="24"/>
        </w:rPr>
        <w:t xml:space="preserve"> Corinthians 1:24 it mentions “But to those who are called, both Jews and Greeks, Christ the power of God and the wisdom of God.” In 1</w:t>
      </w:r>
      <w:r w:rsidRPr="00387CDE">
        <w:rPr>
          <w:rFonts w:cstheme="minorHAnsi"/>
          <w:sz w:val="24"/>
          <w:szCs w:val="24"/>
          <w:vertAlign w:val="superscript"/>
        </w:rPr>
        <w:t>st</w:t>
      </w:r>
      <w:r w:rsidRPr="00387CDE">
        <w:rPr>
          <w:rFonts w:cstheme="minorHAnsi"/>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87CDE">
        <w:rPr>
          <w:rFonts w:cstheme="minorHAnsi"/>
          <w:sz w:val="24"/>
          <w:szCs w:val="24"/>
          <w:vertAlign w:val="superscript"/>
        </w:rPr>
        <w:t>st</w:t>
      </w:r>
      <w:r w:rsidRPr="00387CDE">
        <w:rPr>
          <w:rFonts w:cstheme="minorHAnsi"/>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87CDE">
        <w:rPr>
          <w:rFonts w:cstheme="minorHAnsi"/>
          <w:sz w:val="24"/>
          <w:szCs w:val="24"/>
          <w:vertAlign w:val="superscript"/>
        </w:rPr>
        <w:t>st</w:t>
      </w:r>
      <w:r w:rsidRPr="00387CDE">
        <w:rPr>
          <w:rFonts w:cstheme="minorHAnsi"/>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87CDE">
        <w:rPr>
          <w:rFonts w:cstheme="minorHAnsi"/>
          <w:sz w:val="24"/>
          <w:szCs w:val="24"/>
          <w:vertAlign w:val="superscript"/>
        </w:rPr>
        <w:t>st</w:t>
      </w:r>
      <w:r w:rsidRPr="00387CDE">
        <w:rPr>
          <w:rFonts w:cstheme="minorHAnsi"/>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87CDE">
        <w:rPr>
          <w:rFonts w:cstheme="minorHAnsi"/>
          <w:sz w:val="24"/>
          <w:szCs w:val="24"/>
          <w:vertAlign w:val="superscript"/>
        </w:rPr>
        <w:t>st</w:t>
      </w:r>
      <w:r w:rsidRPr="00387CD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87CDE">
        <w:rPr>
          <w:rFonts w:cstheme="minorHAnsi"/>
          <w:sz w:val="24"/>
          <w:szCs w:val="24"/>
          <w:vertAlign w:val="superscript"/>
        </w:rPr>
        <w:t>nd</w:t>
      </w:r>
      <w:r w:rsidRPr="00387CDE">
        <w:rPr>
          <w:rFonts w:cstheme="minorHAnsi"/>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7106A" w:rsidRPr="00387CDE">
        <w:rPr>
          <w:rFonts w:cstheme="minorHAnsi"/>
          <w:sz w:val="24"/>
          <w:szCs w:val="24"/>
        </w:rPr>
        <w:t>t</w:t>
      </w:r>
      <w:r w:rsidRPr="00387CDE">
        <w:rPr>
          <w:rFonts w:cstheme="minorHAnsi"/>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87CDE">
        <w:rPr>
          <w:rFonts w:cstheme="minorHAnsi"/>
          <w:sz w:val="24"/>
          <w:szCs w:val="24"/>
          <w:vertAlign w:val="superscript"/>
        </w:rPr>
        <w:t>nd</w:t>
      </w:r>
      <w:r w:rsidRPr="00387CDE">
        <w:rPr>
          <w:rFonts w:cstheme="minorHAnsi"/>
          <w:sz w:val="24"/>
          <w:szCs w:val="24"/>
        </w:rPr>
        <w:t xml:space="preserve"> Samuel 2:6 says “And now the LORD show kindness and truth unto You…” In 1</w:t>
      </w:r>
      <w:r w:rsidRPr="00387CDE">
        <w:rPr>
          <w:rFonts w:cstheme="minorHAnsi"/>
          <w:sz w:val="24"/>
          <w:szCs w:val="24"/>
          <w:vertAlign w:val="superscript"/>
        </w:rPr>
        <w:t>st</w:t>
      </w:r>
      <w:r w:rsidRPr="00387CDE">
        <w:rPr>
          <w:rFonts w:cstheme="minorHAnsi"/>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87CDE">
        <w:rPr>
          <w:rFonts w:cstheme="minorHAnsi"/>
          <w:sz w:val="24"/>
          <w:szCs w:val="24"/>
          <w:vertAlign w:val="superscript"/>
        </w:rPr>
        <w:t>nd</w:t>
      </w:r>
      <w:r w:rsidRPr="00387CDE">
        <w:rPr>
          <w:rFonts w:cstheme="minorHAnsi"/>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87CDE">
        <w:rPr>
          <w:rFonts w:cstheme="minorHAnsi"/>
          <w:sz w:val="24"/>
          <w:szCs w:val="24"/>
          <w:vertAlign w:val="superscript"/>
        </w:rPr>
        <w:t>st</w:t>
      </w:r>
      <w:r w:rsidRPr="00387CDE">
        <w:rPr>
          <w:rFonts w:cstheme="minorHAnsi"/>
          <w:sz w:val="24"/>
          <w:szCs w:val="24"/>
        </w:rPr>
        <w:t xml:space="preserve"> Esdras 3:12 says “…Woman are strongest: but above all things Truth bears away all victory.”  In 1</w:t>
      </w:r>
      <w:r w:rsidRPr="00387CDE">
        <w:rPr>
          <w:rFonts w:cstheme="minorHAnsi"/>
          <w:sz w:val="24"/>
          <w:szCs w:val="24"/>
          <w:vertAlign w:val="superscript"/>
        </w:rPr>
        <w:t>st</w:t>
      </w:r>
      <w:r w:rsidRPr="00387CDE">
        <w:rPr>
          <w:rFonts w:cstheme="minorHAnsi"/>
          <w:sz w:val="24"/>
          <w:szCs w:val="24"/>
        </w:rPr>
        <w:t xml:space="preserve"> Esdras 4:38 mentions “As for the truth, it endures and is always strong, it lives and conquers forevermore.” In 1</w:t>
      </w:r>
      <w:r w:rsidRPr="00387CDE">
        <w:rPr>
          <w:rFonts w:cstheme="minorHAnsi"/>
          <w:sz w:val="24"/>
          <w:szCs w:val="24"/>
          <w:vertAlign w:val="superscript"/>
        </w:rPr>
        <w:t>st</w:t>
      </w:r>
      <w:r w:rsidRPr="00387CDE">
        <w:rPr>
          <w:rFonts w:cstheme="minorHAnsi"/>
          <w:sz w:val="24"/>
          <w:szCs w:val="24"/>
        </w:rPr>
        <w:t xml:space="preserve"> Esdras 4:40 tells us “…Blessed be the God of truth.” In 1</w:t>
      </w:r>
      <w:r w:rsidRPr="00387CDE">
        <w:rPr>
          <w:rFonts w:cstheme="minorHAnsi"/>
          <w:sz w:val="24"/>
          <w:szCs w:val="24"/>
          <w:vertAlign w:val="superscript"/>
        </w:rPr>
        <w:t>st</w:t>
      </w:r>
      <w:r w:rsidRPr="00387CDE">
        <w:rPr>
          <w:rFonts w:cstheme="minorHAnsi"/>
          <w:sz w:val="24"/>
          <w:szCs w:val="24"/>
        </w:rPr>
        <w:t xml:space="preserve"> Esdras 4:41 says “…Great is Truth, and mighty above all things.”  In Acts 6:3-7:53 says that the Father Stephen told the whole truth about the total history (summarized) of the Holy Bible.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87CDE">
        <w:rPr>
          <w:rFonts w:cstheme="minorHAnsi"/>
          <w:sz w:val="24"/>
          <w:szCs w:val="24"/>
          <w:vertAlign w:val="superscript"/>
        </w:rPr>
        <w:t>nd</w:t>
      </w:r>
      <w:r w:rsidRPr="00387CDE">
        <w:rPr>
          <w:rFonts w:cstheme="minorHAnsi"/>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87CDE">
        <w:rPr>
          <w:rFonts w:cstheme="minorHAnsi"/>
          <w:sz w:val="24"/>
          <w:szCs w:val="24"/>
          <w:vertAlign w:val="superscript"/>
        </w:rPr>
        <w:t>st</w:t>
      </w:r>
      <w:r w:rsidRPr="00387CDE">
        <w:rPr>
          <w:rFonts w:cstheme="minorHAnsi"/>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87CDE">
        <w:rPr>
          <w:rFonts w:cstheme="minorHAnsi"/>
          <w:sz w:val="24"/>
          <w:szCs w:val="24"/>
          <w:vertAlign w:val="superscript"/>
        </w:rPr>
        <w:t>nd</w:t>
      </w:r>
      <w:r w:rsidRPr="00387CDE">
        <w:rPr>
          <w:rFonts w:cstheme="minorHAnsi"/>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Moral Attributes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87CDE">
        <w:rPr>
          <w:rFonts w:cstheme="minorHAnsi"/>
          <w:sz w:val="24"/>
          <w:szCs w:val="24"/>
          <w:vertAlign w:val="superscript"/>
        </w:rPr>
        <w:t>st</w:t>
      </w:r>
      <w:r w:rsidRPr="00387CDE">
        <w:rPr>
          <w:rFonts w:cstheme="minorHAnsi"/>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87CDE">
        <w:rPr>
          <w:rFonts w:cstheme="minorHAnsi"/>
          <w:sz w:val="24"/>
          <w:szCs w:val="24"/>
          <w:vertAlign w:val="superscript"/>
        </w:rPr>
        <w:t>nd</w:t>
      </w:r>
      <w:r w:rsidRPr="00387CDE">
        <w:rPr>
          <w:rFonts w:cstheme="minorHAnsi"/>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87CDE">
        <w:rPr>
          <w:rFonts w:cstheme="minorHAnsi"/>
          <w:sz w:val="24"/>
          <w:szCs w:val="24"/>
          <w:vertAlign w:val="superscript"/>
        </w:rPr>
        <w:t>nd</w:t>
      </w:r>
      <w:r w:rsidRPr="00387CDE">
        <w:rPr>
          <w:rFonts w:cstheme="minorHAnsi"/>
          <w:sz w:val="24"/>
          <w:szCs w:val="24"/>
        </w:rPr>
        <w:t xml:space="preserve"> Samuel 7:28 says “And now, O Lord GOD, thou are that God, and thy words be true, and thou has promised this goodness unto thy servant.” Similar scripture is in 1</w:t>
      </w:r>
      <w:r w:rsidRPr="00387CDE">
        <w:rPr>
          <w:rFonts w:cstheme="minorHAnsi"/>
          <w:sz w:val="24"/>
          <w:szCs w:val="24"/>
          <w:vertAlign w:val="superscript"/>
        </w:rPr>
        <w:t>st</w:t>
      </w:r>
      <w:r w:rsidRPr="00387CDE">
        <w:rPr>
          <w:rFonts w:cstheme="minorHAnsi"/>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87CDE">
        <w:rPr>
          <w:rFonts w:cstheme="minorHAnsi"/>
          <w:sz w:val="24"/>
          <w:szCs w:val="24"/>
          <w:vertAlign w:val="superscript"/>
        </w:rPr>
        <w:t>nd</w:t>
      </w:r>
      <w:r w:rsidRPr="00387CDE">
        <w:rPr>
          <w:rFonts w:cstheme="minorHAnsi"/>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Omni-Benevolence (Agape Love) is proven in scripture. God is Agape Love. In 1</w:t>
      </w:r>
      <w:r w:rsidRPr="00387CDE">
        <w:rPr>
          <w:rFonts w:cstheme="minorHAnsi"/>
          <w:sz w:val="24"/>
          <w:szCs w:val="24"/>
          <w:vertAlign w:val="superscript"/>
        </w:rPr>
        <w:t>st</w:t>
      </w:r>
      <w:r w:rsidRPr="00387CDE">
        <w:rPr>
          <w:rFonts w:cstheme="minorHAnsi"/>
          <w:sz w:val="24"/>
          <w:szCs w:val="24"/>
        </w:rPr>
        <w:t xml:space="preserve"> John 2:15 says “Do not (Eros) Love the World or the things in the World. If anyone (Eros) Loves the World, the (Agape) Love of the Father (Stephen) is not in Him. In 1</w:t>
      </w:r>
      <w:r w:rsidRPr="00387CDE">
        <w:rPr>
          <w:rFonts w:cstheme="minorHAnsi"/>
          <w:sz w:val="24"/>
          <w:szCs w:val="24"/>
          <w:vertAlign w:val="superscript"/>
        </w:rPr>
        <w:t>nd</w:t>
      </w:r>
      <w:r w:rsidRPr="00387CDE">
        <w:rPr>
          <w:rFonts w:cstheme="minorHAnsi"/>
          <w:sz w:val="24"/>
          <w:szCs w:val="24"/>
        </w:rPr>
        <w:t xml:space="preserve"> John 4:8 states “He who does not (Agape) Love does not know God, for God is (Agape) Love.” In 1</w:t>
      </w:r>
      <w:r w:rsidRPr="00387CDE">
        <w:rPr>
          <w:rFonts w:cstheme="minorHAnsi"/>
          <w:sz w:val="24"/>
          <w:szCs w:val="24"/>
          <w:vertAlign w:val="superscript"/>
        </w:rPr>
        <w:t>st</w:t>
      </w:r>
      <w:r w:rsidRPr="00387CDE">
        <w:rPr>
          <w:rFonts w:cstheme="minorHAnsi"/>
          <w:sz w:val="24"/>
          <w:szCs w:val="24"/>
        </w:rPr>
        <w:t xml:space="preserve"> John 4:10 mentions “In this is (Agape) Love, not that We (agape) loved God, but that He (agape) loved Us and sent His Son to be the propitiation of Our sins.” In 1</w:t>
      </w:r>
      <w:r w:rsidRPr="00387CDE">
        <w:rPr>
          <w:rFonts w:cstheme="minorHAnsi"/>
          <w:sz w:val="24"/>
          <w:szCs w:val="24"/>
          <w:vertAlign w:val="superscript"/>
        </w:rPr>
        <w:t>st</w:t>
      </w:r>
      <w:r w:rsidRPr="00387CDE">
        <w:rPr>
          <w:rFonts w:cstheme="minorHAnsi"/>
          <w:sz w:val="24"/>
          <w:szCs w:val="24"/>
        </w:rPr>
        <w:t xml:space="preserve"> John 4:19 says “We (agape) love Him because He first (agape) loved Us.” In 1</w:t>
      </w:r>
      <w:r w:rsidRPr="00387CDE">
        <w:rPr>
          <w:rFonts w:cstheme="minorHAnsi"/>
          <w:sz w:val="24"/>
          <w:szCs w:val="24"/>
          <w:vertAlign w:val="superscript"/>
        </w:rPr>
        <w:t>st</w:t>
      </w:r>
      <w:r w:rsidRPr="00387CDE">
        <w:rPr>
          <w:rFonts w:cstheme="minorHAnsi"/>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87CDE">
        <w:rPr>
          <w:rFonts w:cstheme="minorHAnsi"/>
          <w:b/>
          <w:sz w:val="24"/>
          <w:szCs w:val="24"/>
        </w:rPr>
        <w:t>God is Love and the Love in the Holy Bible</w:t>
      </w:r>
      <w:r w:rsidRPr="00387CDE">
        <w:rPr>
          <w:rFonts w:cstheme="minorHAnsi"/>
          <w:sz w:val="24"/>
          <w:szCs w:val="24"/>
        </w:rPr>
        <w:t>.”  The World’s Beginning is On the Origin of the World pages 62-74.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87CDE">
        <w:rPr>
          <w:rFonts w:cstheme="minorHAnsi"/>
          <w:sz w:val="24"/>
          <w:szCs w:val="24"/>
          <w:vertAlign w:val="superscript"/>
        </w:rPr>
        <w:t>nd</w:t>
      </w:r>
      <w:r w:rsidRPr="00387CDE">
        <w:rPr>
          <w:rFonts w:cstheme="minorHAnsi"/>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87CDE">
        <w:rPr>
          <w:rFonts w:cstheme="minorHAnsi"/>
          <w:sz w:val="24"/>
          <w:szCs w:val="24"/>
          <w:vertAlign w:val="superscript"/>
        </w:rPr>
        <w:t>nd</w:t>
      </w:r>
      <w:r w:rsidRPr="00387CDE">
        <w:rPr>
          <w:rFonts w:cstheme="minorHAnsi"/>
          <w:sz w:val="24"/>
          <w:szCs w:val="24"/>
        </w:rPr>
        <w:t xml:space="preserve"> Corinthians 1:3-4 says “Grace to You and peace from God Our Father (Stephen) and the Lord Jesus Christ. I thank My God always concerning You for the grace of God which was given to You by Christ Jesus…” In 2</w:t>
      </w:r>
      <w:r w:rsidRPr="00387CDE">
        <w:rPr>
          <w:rFonts w:cstheme="minorHAnsi"/>
          <w:sz w:val="24"/>
          <w:szCs w:val="24"/>
          <w:vertAlign w:val="superscript"/>
        </w:rPr>
        <w:t>nd</w:t>
      </w:r>
      <w:r w:rsidRPr="00387CDE">
        <w:rPr>
          <w:rFonts w:cstheme="minorHAnsi"/>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87CDE">
        <w:rPr>
          <w:rFonts w:cstheme="minorHAnsi"/>
          <w:sz w:val="24"/>
          <w:szCs w:val="24"/>
          <w:vertAlign w:val="superscript"/>
        </w:rPr>
        <w:t>st</w:t>
      </w:r>
      <w:r w:rsidRPr="00387CDE">
        <w:rPr>
          <w:rFonts w:cstheme="minorHAnsi"/>
          <w:sz w:val="24"/>
          <w:szCs w:val="24"/>
        </w:rPr>
        <w:t xml:space="preserve"> Peter 2:20 tells us “For what credit is it if, when You are beaten for Your faults, You take it patiently. But when You do good and suffer, it You take it patiently, this is commendable before God.” In 1</w:t>
      </w:r>
      <w:r w:rsidRPr="00387CDE">
        <w:rPr>
          <w:rFonts w:cstheme="minorHAnsi"/>
          <w:sz w:val="24"/>
          <w:szCs w:val="24"/>
          <w:vertAlign w:val="superscript"/>
        </w:rPr>
        <w:t>st</w:t>
      </w:r>
      <w:r w:rsidRPr="00387CDE">
        <w:rPr>
          <w:rFonts w:cstheme="minorHAnsi"/>
          <w:sz w:val="24"/>
          <w:szCs w:val="24"/>
        </w:rPr>
        <w:t xml:space="preserve"> Peter 5:10 says “But may the God of all grace, who called Us to His eternal glory by Christ Jesus, after You have suffered a while, perfect, establish, strengthen &amp; settle You.” In 1</w:t>
      </w:r>
      <w:r w:rsidRPr="00387CDE">
        <w:rPr>
          <w:rFonts w:cstheme="minorHAnsi"/>
          <w:sz w:val="24"/>
          <w:szCs w:val="24"/>
          <w:vertAlign w:val="superscript"/>
        </w:rPr>
        <w:t>st</w:t>
      </w:r>
      <w:r w:rsidRPr="00387CDE">
        <w:rPr>
          <w:rFonts w:cstheme="minorHAnsi"/>
          <w:sz w:val="24"/>
          <w:szCs w:val="24"/>
        </w:rPr>
        <w:t xml:space="preserve"> Corinthians 1:3 states “Grace to You and peace from God Our Father (Stephen) and the Lord Jesus Christ.” In 1</w:t>
      </w:r>
      <w:r w:rsidRPr="00387CDE">
        <w:rPr>
          <w:rFonts w:cstheme="minorHAnsi"/>
          <w:sz w:val="24"/>
          <w:szCs w:val="24"/>
          <w:vertAlign w:val="superscript"/>
        </w:rPr>
        <w:t>st</w:t>
      </w:r>
      <w:r w:rsidRPr="00387CDE">
        <w:rPr>
          <w:rFonts w:cstheme="minorHAnsi"/>
          <w:sz w:val="24"/>
          <w:szCs w:val="24"/>
        </w:rPr>
        <w:t xml:space="preserve"> Corinthians 15:10 says “but by the grace of God  I  am  what I am, and His grace toward Me was not in vain, but I labored more abundantly than they all, yet not I, but the grace of God which was with Me.” In 1</w:t>
      </w:r>
      <w:r w:rsidRPr="00387CDE">
        <w:rPr>
          <w:rFonts w:cstheme="minorHAnsi"/>
          <w:sz w:val="24"/>
          <w:szCs w:val="24"/>
          <w:vertAlign w:val="superscript"/>
        </w:rPr>
        <w:t>st</w:t>
      </w:r>
      <w:r w:rsidRPr="00387CDE">
        <w:rPr>
          <w:rFonts w:cstheme="minorHAnsi"/>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87CDE">
        <w:rPr>
          <w:rFonts w:cstheme="minorHAnsi"/>
          <w:sz w:val="24"/>
          <w:szCs w:val="24"/>
          <w:vertAlign w:val="superscript"/>
        </w:rPr>
        <w:t>st</w:t>
      </w:r>
      <w:r w:rsidRPr="00387CDE">
        <w:rPr>
          <w:rFonts w:cstheme="minorHAnsi"/>
          <w:sz w:val="24"/>
          <w:szCs w:val="24"/>
        </w:rPr>
        <w:t xml:space="preserve"> Timothy 1:16 declares “However, for this reason I obtained mercy, that in Me, first, Jesus…might show all longsuffering, as a pattern to those who are going to believe on Him for everlasting life.” In 2</w:t>
      </w:r>
      <w:r w:rsidRPr="00387CDE">
        <w:rPr>
          <w:rFonts w:cstheme="minorHAnsi"/>
          <w:sz w:val="24"/>
          <w:szCs w:val="24"/>
          <w:vertAlign w:val="superscript"/>
        </w:rPr>
        <w:t>nd</w:t>
      </w:r>
      <w:r w:rsidRPr="00387CDE">
        <w:rPr>
          <w:rFonts w:cstheme="minorHAnsi"/>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87CDE">
        <w:rPr>
          <w:rFonts w:cstheme="minorHAnsi"/>
          <w:sz w:val="24"/>
          <w:szCs w:val="24"/>
          <w:vertAlign w:val="superscript"/>
        </w:rPr>
        <w:t>nd</w:t>
      </w:r>
      <w:r w:rsidRPr="00387CDE">
        <w:rPr>
          <w:rFonts w:cstheme="minorHAnsi"/>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87CDE">
        <w:rPr>
          <w:rFonts w:cstheme="minorHAnsi"/>
          <w:sz w:val="24"/>
          <w:szCs w:val="24"/>
          <w:vertAlign w:val="superscript"/>
        </w:rPr>
        <w:t>st</w:t>
      </w:r>
      <w:r w:rsidRPr="00387CDE">
        <w:rPr>
          <w:rFonts w:cstheme="minorHAnsi"/>
          <w:sz w:val="24"/>
          <w:szCs w:val="24"/>
        </w:rPr>
        <w:t xml:space="preserve"> Kings 8:23 tells us “And He said, LORD God of Israel, there is no God like thee, in Heaven above, or on Earth beneath, who keeps covenant and mercy with thy Servants that walk before thee with all thy heart…” In 2</w:t>
      </w:r>
      <w:r w:rsidRPr="00387CDE">
        <w:rPr>
          <w:rFonts w:cstheme="minorHAnsi"/>
          <w:sz w:val="24"/>
          <w:szCs w:val="24"/>
          <w:vertAlign w:val="superscript"/>
        </w:rPr>
        <w:t>nd</w:t>
      </w:r>
      <w:r w:rsidRPr="00387CDE">
        <w:rPr>
          <w:rFonts w:cstheme="minorHAnsi"/>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87CDE">
        <w:rPr>
          <w:rFonts w:cstheme="minorHAnsi"/>
          <w:b/>
          <w:sz w:val="24"/>
          <w:szCs w:val="24"/>
        </w:rPr>
        <w:t>VAU (WAW)</w:t>
      </w:r>
      <w:r w:rsidRPr="00387CDE">
        <w:rPr>
          <w:rFonts w:cstheme="minorHAnsi"/>
          <w:sz w:val="24"/>
          <w:szCs w:val="24"/>
        </w:rPr>
        <w:t>. Let thy mercies come also unto me, O LORD, even thy salvation, according to thy word.” In 119:64 states “</w:t>
      </w:r>
      <w:r w:rsidRPr="00387CDE">
        <w:rPr>
          <w:rFonts w:cstheme="minorHAnsi"/>
          <w:b/>
          <w:sz w:val="24"/>
          <w:szCs w:val="24"/>
        </w:rPr>
        <w:t>HETH</w:t>
      </w:r>
      <w:r w:rsidRPr="00387CDE">
        <w:rPr>
          <w:rFonts w:cstheme="minorHAnsi"/>
          <w:sz w:val="24"/>
          <w:szCs w:val="24"/>
        </w:rPr>
        <w:t>. The Earth, O LORD, is full of thy mercy: teach Me thy statutes.” In Psalms 119:76 mentions “</w:t>
      </w:r>
      <w:r w:rsidRPr="00387CDE">
        <w:rPr>
          <w:rFonts w:cstheme="minorHAnsi"/>
          <w:b/>
          <w:sz w:val="24"/>
          <w:szCs w:val="24"/>
        </w:rPr>
        <w:t>YOD</w:t>
      </w:r>
      <w:r w:rsidRPr="00387CDE">
        <w:rPr>
          <w:rFonts w:cstheme="minorHAnsi"/>
          <w:sz w:val="24"/>
          <w:szCs w:val="24"/>
        </w:rPr>
        <w:t>. Let, I pray thee, thy merciful kindness be for my comfort, according to thy Word unto thy Servant.” In Psalms 119:77 states “</w:t>
      </w:r>
      <w:r w:rsidRPr="00387CDE">
        <w:rPr>
          <w:rFonts w:cstheme="minorHAnsi"/>
          <w:b/>
          <w:sz w:val="24"/>
          <w:szCs w:val="24"/>
        </w:rPr>
        <w:t>YOD</w:t>
      </w:r>
      <w:r w:rsidRPr="00387CDE">
        <w:rPr>
          <w:rFonts w:cstheme="minorHAnsi"/>
          <w:sz w:val="24"/>
          <w:szCs w:val="24"/>
        </w:rPr>
        <w:t>. Let thy tender mercies come unto Me, that I may live: for thy Law is My delight.” In Psalms 119:124 declares “</w:t>
      </w:r>
      <w:r w:rsidRPr="00387CDE">
        <w:rPr>
          <w:rFonts w:cstheme="minorHAnsi"/>
          <w:b/>
          <w:sz w:val="24"/>
          <w:szCs w:val="24"/>
        </w:rPr>
        <w:t>AYIN</w:t>
      </w:r>
      <w:r w:rsidRPr="00387CDE">
        <w:rPr>
          <w:rFonts w:cstheme="minorHAnsi"/>
          <w:sz w:val="24"/>
          <w:szCs w:val="24"/>
        </w:rPr>
        <w:t>. Deal with thy Servant according to thy mercy, and teach Me thy statutes.” In Psalms 119:156 says “</w:t>
      </w:r>
      <w:r w:rsidRPr="00387CDE">
        <w:rPr>
          <w:rFonts w:cstheme="minorHAnsi"/>
          <w:b/>
          <w:sz w:val="24"/>
          <w:szCs w:val="24"/>
        </w:rPr>
        <w:t>RESH</w:t>
      </w:r>
      <w:r w:rsidRPr="00387CDE">
        <w:rPr>
          <w:rFonts w:cstheme="minorHAnsi"/>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87CDE">
        <w:rPr>
          <w:rFonts w:cstheme="minorHAnsi"/>
          <w:sz w:val="24"/>
          <w:szCs w:val="24"/>
          <w:vertAlign w:val="superscript"/>
        </w:rPr>
        <w:t>st</w:t>
      </w:r>
      <w:r w:rsidRPr="00387CDE">
        <w:rPr>
          <w:rFonts w:cstheme="minorHAnsi"/>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87CDE">
        <w:rPr>
          <w:rFonts w:cstheme="minorHAnsi"/>
          <w:sz w:val="24"/>
          <w:szCs w:val="24"/>
          <w:vertAlign w:val="superscript"/>
        </w:rPr>
        <w:t>nd</w:t>
      </w:r>
      <w:r w:rsidRPr="00387CDE">
        <w:rPr>
          <w:rFonts w:cstheme="minorHAnsi"/>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87CDE">
        <w:rPr>
          <w:rFonts w:cstheme="minorHAnsi"/>
          <w:sz w:val="24"/>
          <w:szCs w:val="24"/>
          <w:vertAlign w:val="superscript"/>
        </w:rPr>
        <w:t>nd</w:t>
      </w:r>
      <w:r w:rsidRPr="00387CDE">
        <w:rPr>
          <w:rFonts w:cstheme="minorHAnsi"/>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87CDE">
        <w:rPr>
          <w:rFonts w:cstheme="minorHAnsi"/>
          <w:sz w:val="24"/>
          <w:szCs w:val="24"/>
          <w:vertAlign w:val="superscript"/>
        </w:rPr>
        <w:t>nd</w:t>
      </w:r>
      <w:r w:rsidRPr="00387CDE">
        <w:rPr>
          <w:rFonts w:cstheme="minorHAnsi"/>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87CDE">
        <w:rPr>
          <w:rFonts w:cstheme="minorHAnsi"/>
          <w:b/>
          <w:sz w:val="24"/>
          <w:szCs w:val="24"/>
        </w:rPr>
        <w:t>HOLINESS TO THE LORD</w:t>
      </w:r>
      <w:r w:rsidRPr="00387CDE">
        <w:rPr>
          <w:rFonts w:cstheme="minorHAnsi"/>
          <w:sz w:val="24"/>
          <w:szCs w:val="24"/>
        </w:rPr>
        <w:t>.”  Similar scripture is in Exodus 39:30. In 1</w:t>
      </w:r>
      <w:r w:rsidRPr="00387CDE">
        <w:rPr>
          <w:rFonts w:cstheme="minorHAnsi"/>
          <w:sz w:val="24"/>
          <w:szCs w:val="24"/>
          <w:vertAlign w:val="superscript"/>
        </w:rPr>
        <w:t>st</w:t>
      </w:r>
      <w:r w:rsidRPr="00387CDE">
        <w:rPr>
          <w:rFonts w:cstheme="minorHAnsi"/>
          <w:sz w:val="24"/>
          <w:szCs w:val="24"/>
        </w:rPr>
        <w:t xml:space="preserve"> Chronicles 16:29 states “Give unto the LORD the glory due unto His name: bring an offering, and come before Him: worship the LORD in the beauty of holiness!” In 2</w:t>
      </w:r>
      <w:r w:rsidRPr="00387CDE">
        <w:rPr>
          <w:rFonts w:cstheme="minorHAnsi"/>
          <w:sz w:val="24"/>
          <w:szCs w:val="24"/>
          <w:vertAlign w:val="superscript"/>
        </w:rPr>
        <w:t>nd</w:t>
      </w:r>
      <w:r w:rsidRPr="00387CDE">
        <w:rPr>
          <w:rFonts w:cstheme="minorHAnsi"/>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87CDE">
        <w:rPr>
          <w:rFonts w:cstheme="minorHAnsi"/>
          <w:b/>
          <w:sz w:val="24"/>
          <w:szCs w:val="24"/>
        </w:rPr>
        <w:t>The Highway of Holiness</w:t>
      </w:r>
      <w:r w:rsidRPr="00387CDE">
        <w:rPr>
          <w:rFonts w:cstheme="minorHAnsi"/>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87CDE">
        <w:rPr>
          <w:rFonts w:cstheme="minorHAnsi"/>
          <w:b/>
          <w:sz w:val="24"/>
          <w:szCs w:val="24"/>
        </w:rPr>
        <w:t>HOLINESS UNTO THE LORD</w:t>
      </w:r>
      <w:r w:rsidRPr="00387CDE">
        <w:rPr>
          <w:rFonts w:cstheme="minorHAnsi"/>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87CDE">
        <w:rPr>
          <w:rFonts w:cstheme="minorHAnsi"/>
          <w:sz w:val="24"/>
          <w:szCs w:val="24"/>
          <w:vertAlign w:val="superscript"/>
        </w:rPr>
        <w:t>nd</w:t>
      </w:r>
      <w:r w:rsidRPr="00387CDE">
        <w:rPr>
          <w:rFonts w:cstheme="minorHAnsi"/>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87CDE">
        <w:rPr>
          <w:rFonts w:cstheme="minorHAnsi"/>
          <w:sz w:val="24"/>
          <w:szCs w:val="24"/>
          <w:vertAlign w:val="superscript"/>
        </w:rPr>
        <w:t>st</w:t>
      </w:r>
      <w:r w:rsidRPr="00387CDE">
        <w:rPr>
          <w:rFonts w:cstheme="minorHAnsi"/>
          <w:sz w:val="24"/>
          <w:szCs w:val="24"/>
        </w:rPr>
        <w:t xml:space="preserve"> Thessalonians 3:13 declares “To the end He may establish Your hearts blameless in holiness before God, even Our Father (Stephen), at the coming of Our Lord Jesus Christ with all His Saints (Lords).” In 1</w:t>
      </w:r>
      <w:r w:rsidRPr="00387CDE">
        <w:rPr>
          <w:rFonts w:cstheme="minorHAnsi"/>
          <w:sz w:val="24"/>
          <w:szCs w:val="24"/>
          <w:vertAlign w:val="superscript"/>
        </w:rPr>
        <w:t>st</w:t>
      </w:r>
      <w:r w:rsidRPr="00387CDE">
        <w:rPr>
          <w:rFonts w:cstheme="minorHAnsi"/>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87CDE">
        <w:rPr>
          <w:rFonts w:cstheme="minorHAnsi"/>
          <w:b/>
          <w:sz w:val="24"/>
          <w:szCs w:val="24"/>
        </w:rPr>
        <w:t>HOLINESS</w:t>
      </w:r>
      <w:r w:rsidRPr="00387CDE">
        <w:rPr>
          <w:rFonts w:cstheme="minorHAnsi"/>
          <w:sz w:val="24"/>
          <w:szCs w:val="24"/>
        </w:rPr>
        <w:t>…” In Sirach 50:11 states “…He made the garment of holiness honorable.” In 2</w:t>
      </w:r>
      <w:r w:rsidRPr="00387CDE">
        <w:rPr>
          <w:rFonts w:cstheme="minorHAnsi"/>
          <w:sz w:val="24"/>
          <w:szCs w:val="24"/>
          <w:vertAlign w:val="superscript"/>
        </w:rPr>
        <w:t>nd</w:t>
      </w:r>
      <w:r w:rsidRPr="00387CDE">
        <w:rPr>
          <w:rFonts w:cstheme="minorHAnsi"/>
          <w:sz w:val="24"/>
          <w:szCs w:val="24"/>
        </w:rPr>
        <w:t xml:space="preserve"> Maccabees 14:36 declares “Therefore now, O holy Lord of all holiness, keep this house ever undefiled, which lately was cleansed, &amp; stop every unrighteous mouth.” In 2</w:t>
      </w:r>
      <w:r w:rsidRPr="00387CDE">
        <w:rPr>
          <w:rFonts w:cstheme="minorHAnsi"/>
          <w:sz w:val="24"/>
          <w:szCs w:val="24"/>
          <w:vertAlign w:val="superscript"/>
        </w:rPr>
        <w:t>nd</w:t>
      </w:r>
      <w:r w:rsidRPr="00387CDE">
        <w:rPr>
          <w:rFonts w:cstheme="minorHAnsi"/>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Jealousy is proven in scripture. God is a Zealous God to His people. In 2</w:t>
      </w:r>
      <w:r w:rsidRPr="00387CDE">
        <w:rPr>
          <w:rFonts w:cstheme="minorHAnsi"/>
          <w:sz w:val="24"/>
          <w:szCs w:val="24"/>
          <w:vertAlign w:val="superscript"/>
        </w:rPr>
        <w:t>nd</w:t>
      </w:r>
      <w:r w:rsidRPr="00387CDE">
        <w:rPr>
          <w:rFonts w:cstheme="minorHAnsi"/>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87CDE">
        <w:rPr>
          <w:rFonts w:cstheme="minorHAnsi"/>
          <w:sz w:val="24"/>
          <w:szCs w:val="24"/>
          <w:vertAlign w:val="superscript"/>
        </w:rPr>
        <w:t>st</w:t>
      </w:r>
      <w:r w:rsidRPr="00387CDE">
        <w:rPr>
          <w:rFonts w:cstheme="minorHAnsi"/>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87CDE">
        <w:rPr>
          <w:rFonts w:cstheme="minorHAnsi"/>
          <w:sz w:val="24"/>
          <w:szCs w:val="24"/>
          <w:vertAlign w:val="superscript"/>
        </w:rPr>
        <w:t>st</w:t>
      </w:r>
      <w:r w:rsidRPr="00387CDE">
        <w:rPr>
          <w:rFonts w:cstheme="minorHAnsi"/>
          <w:sz w:val="24"/>
          <w:szCs w:val="24"/>
        </w:rPr>
        <w:t xml:space="preserve"> Corinthians 10:22 mentions “Do We provoke the Lord to jealousy? Are We stronger than He?” In 2</w:t>
      </w:r>
      <w:r w:rsidRPr="00387CDE">
        <w:rPr>
          <w:rFonts w:cstheme="minorHAnsi"/>
          <w:sz w:val="24"/>
          <w:szCs w:val="24"/>
          <w:vertAlign w:val="superscript"/>
        </w:rPr>
        <w:t>nd</w:t>
      </w:r>
      <w:r w:rsidRPr="00387CDE">
        <w:rPr>
          <w:rFonts w:cstheme="minorHAnsi"/>
          <w:sz w:val="24"/>
          <w:szCs w:val="24"/>
        </w:rPr>
        <w:t xml:space="preserve"> Esdras 15:52 declares “Would I with jealousy have so proceeded against thee, says the Lord…” In Wisdom of Solomon 5:15-23 is the infallible “</w:t>
      </w:r>
      <w:r w:rsidRPr="00387CDE">
        <w:rPr>
          <w:rFonts w:cstheme="minorHAnsi"/>
          <w:b/>
          <w:sz w:val="24"/>
          <w:szCs w:val="24"/>
        </w:rPr>
        <w:t>Jealous Law Justice Armor</w:t>
      </w:r>
      <w:r w:rsidRPr="00387CDE">
        <w:rPr>
          <w:rFonts w:cstheme="minorHAnsi"/>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87CDE">
        <w:rPr>
          <w:rFonts w:cstheme="minorHAnsi"/>
          <w:b/>
          <w:sz w:val="24"/>
          <w:szCs w:val="24"/>
        </w:rPr>
        <w:t>IMPARTIAL JUSTICE AS A HELMET</w:t>
      </w:r>
      <w:r w:rsidRPr="00387CDE">
        <w:rPr>
          <w:rFonts w:cstheme="minorHAnsi"/>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87CDE">
        <w:rPr>
          <w:rFonts w:cstheme="minorHAnsi"/>
          <w:sz w:val="24"/>
          <w:szCs w:val="24"/>
          <w:vertAlign w:val="superscript"/>
        </w:rPr>
        <w:t>nd</w:t>
      </w:r>
      <w:r w:rsidRPr="00387CDE">
        <w:rPr>
          <w:rFonts w:cstheme="minorHAnsi"/>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87CDE">
        <w:rPr>
          <w:rFonts w:cstheme="minorHAnsi"/>
          <w:b/>
          <w:sz w:val="24"/>
          <w:szCs w:val="24"/>
        </w:rPr>
        <w:t>the Father Stephen’s Wrath</w:t>
      </w:r>
      <w:r w:rsidRPr="00387CDE">
        <w:rPr>
          <w:rFonts w:cstheme="minorHAnsi"/>
          <w:sz w:val="24"/>
          <w:szCs w:val="24"/>
        </w:rPr>
        <w:t xml:space="preserve"> on sinners in Romans 1:21-32; 2:4-5, 8; 3:25-26; 5:9-10; 6:23; 9:22; 12:19; Ephesians 5:6; Galatians 5:19-21; Colossians 3:6; 1</w:t>
      </w:r>
      <w:r w:rsidRPr="00387CDE">
        <w:rPr>
          <w:rFonts w:cstheme="minorHAnsi"/>
          <w:sz w:val="24"/>
          <w:szCs w:val="24"/>
          <w:vertAlign w:val="superscript"/>
        </w:rPr>
        <w:t>st</w:t>
      </w:r>
      <w:r w:rsidRPr="00387CDE">
        <w:rPr>
          <w:rFonts w:cstheme="minorHAnsi"/>
          <w:sz w:val="24"/>
          <w:szCs w:val="24"/>
        </w:rPr>
        <w:t xml:space="preserve"> Thessalonians 1:10; 2:16; 5:9; Hebrews 1:9; 2:5-18; 3:11; 5:14; Revelation 6:16-17; 19:15; Deuteronomy 9:7-8, 22; 11:17; 29:23, 28; Hosea 13:14; Exodus 32:10-12; Numbers 11:33; 2</w:t>
      </w:r>
      <w:r w:rsidRPr="00387CDE">
        <w:rPr>
          <w:rFonts w:cstheme="minorHAnsi"/>
          <w:sz w:val="24"/>
          <w:szCs w:val="24"/>
          <w:vertAlign w:val="superscript"/>
        </w:rPr>
        <w:t>nd</w:t>
      </w:r>
      <w:r w:rsidRPr="00387CDE">
        <w:rPr>
          <w:rFonts w:cstheme="minorHAnsi"/>
          <w:sz w:val="24"/>
          <w:szCs w:val="24"/>
        </w:rPr>
        <w:t xml:space="preserve"> Timothy 1:10; Zechariah 8:14; Psalms 21:9; 89:46; 103:8-9; 106:40; Proverbs 11:4; Ezekiel 22:21, 31; 38:19; Habakkuk 3:2 and 2</w:t>
      </w:r>
      <w:r w:rsidRPr="00387CDE">
        <w:rPr>
          <w:rFonts w:cstheme="minorHAnsi"/>
          <w:sz w:val="24"/>
          <w:szCs w:val="24"/>
          <w:vertAlign w:val="superscript"/>
        </w:rPr>
        <w:t>nd</w:t>
      </w:r>
      <w:r w:rsidRPr="00387CDE">
        <w:rPr>
          <w:rFonts w:cstheme="minorHAnsi"/>
          <w:sz w:val="24"/>
          <w:szCs w:val="24"/>
        </w:rPr>
        <w:t xml:space="preserve"> Peter 3:9-10. For the Lord John the Brother (Holy Ghost of God) satisfied </w:t>
      </w:r>
      <w:r w:rsidRPr="00387CDE">
        <w:rPr>
          <w:rFonts w:cstheme="minorHAnsi"/>
          <w:b/>
          <w:sz w:val="24"/>
          <w:szCs w:val="24"/>
        </w:rPr>
        <w:t>the Father Stephen’s anger</w:t>
      </w:r>
      <w:r w:rsidRPr="00387CDE">
        <w:rPr>
          <w:rFonts w:cstheme="minorHAnsi"/>
          <w:sz w:val="24"/>
          <w:szCs w:val="24"/>
        </w:rPr>
        <w:t xml:space="preserve"> on sinners in Deuteronomy 6:15; 7:4; 9:19; 13:17; 29:20, 23-24, 27-28; 31:17, 29; 32:16, 21-22; Numbers 11:1, 10; 12:9; 22:22; 25:3-4; 32:10, 13-14; Proverbs 5:5-6; 7:22-23; 9:18. The Lord James the Law of God satisfied </w:t>
      </w:r>
      <w:r w:rsidRPr="00387CDE">
        <w:rPr>
          <w:rFonts w:cstheme="minorHAnsi"/>
          <w:b/>
          <w:sz w:val="24"/>
          <w:szCs w:val="24"/>
        </w:rPr>
        <w:t>the Father Stephen’s</w:t>
      </w:r>
      <w:r w:rsidRPr="00387CDE">
        <w:rPr>
          <w:rFonts w:cstheme="minorHAnsi"/>
          <w:sz w:val="24"/>
          <w:szCs w:val="24"/>
        </w:rPr>
        <w:t xml:space="preserve"> </w:t>
      </w:r>
      <w:r w:rsidRPr="00387CDE">
        <w:rPr>
          <w:rFonts w:cstheme="minorHAnsi"/>
          <w:b/>
          <w:sz w:val="24"/>
          <w:szCs w:val="24"/>
        </w:rPr>
        <w:t>Rage</w:t>
      </w:r>
      <w:r w:rsidRPr="00387CDE">
        <w:rPr>
          <w:rFonts w:cstheme="minorHAnsi"/>
          <w:sz w:val="24"/>
          <w:szCs w:val="24"/>
        </w:rPr>
        <w:t xml:space="preserve"> in Wisdom of Solomon 4:20-5:23; 11:17-20; Sirach 36:1-17; 2</w:t>
      </w:r>
      <w:r w:rsidRPr="00387CDE">
        <w:rPr>
          <w:rFonts w:cstheme="minorHAnsi"/>
          <w:sz w:val="24"/>
          <w:szCs w:val="24"/>
          <w:vertAlign w:val="superscript"/>
        </w:rPr>
        <w:t>nd</w:t>
      </w:r>
      <w:r w:rsidRPr="00387CDE">
        <w:rPr>
          <w:rFonts w:cstheme="minorHAnsi"/>
          <w:sz w:val="24"/>
          <w:szCs w:val="24"/>
        </w:rPr>
        <w:t xml:space="preserve"> Peter 2:4; Genesis 6:1-5; Job 4:18; Isaiah 24:21 and Habakkuk 3:2. The Lord Stephen the Father above All satisfied </w:t>
      </w:r>
      <w:r w:rsidRPr="00387CDE">
        <w:rPr>
          <w:rFonts w:cstheme="minorHAnsi"/>
          <w:b/>
          <w:sz w:val="24"/>
          <w:szCs w:val="24"/>
        </w:rPr>
        <w:t>the  Lord Yah’s fury</w:t>
      </w:r>
      <w:r w:rsidRPr="00387CDE">
        <w:rPr>
          <w:rFonts w:cstheme="minorHAnsi"/>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87CDE">
        <w:rPr>
          <w:rFonts w:cstheme="minorHAnsi"/>
          <w:b/>
          <w:sz w:val="24"/>
          <w:szCs w:val="24"/>
        </w:rPr>
        <w:t>TSADDE</w:t>
      </w:r>
      <w:r w:rsidRPr="00387CDE">
        <w:rPr>
          <w:rFonts w:cstheme="minorHAnsi"/>
          <w:sz w:val="24"/>
          <w:szCs w:val="24"/>
        </w:rPr>
        <w:t>. Thy righteousness is an everlasting righteousness, and thy Law is the truth.” In Psalms 119:144 says “</w:t>
      </w:r>
      <w:r w:rsidRPr="00387CDE">
        <w:rPr>
          <w:rFonts w:cstheme="minorHAnsi"/>
          <w:b/>
          <w:sz w:val="24"/>
          <w:szCs w:val="24"/>
        </w:rPr>
        <w:t>TSADDE</w:t>
      </w:r>
      <w:r w:rsidRPr="00387CDE">
        <w:rPr>
          <w:rFonts w:cstheme="minorHAnsi"/>
          <w:sz w:val="24"/>
          <w:szCs w:val="24"/>
        </w:rPr>
        <w:t>. The righteousness of thy testimonies is everlasting: give Me understanding and I shall live.” In Psalms 199:172 states “</w:t>
      </w:r>
      <w:r w:rsidRPr="00387CDE">
        <w:rPr>
          <w:rFonts w:cstheme="minorHAnsi"/>
          <w:b/>
          <w:sz w:val="24"/>
          <w:szCs w:val="24"/>
        </w:rPr>
        <w:t>TAU</w:t>
      </w:r>
      <w:r w:rsidRPr="00387CDE">
        <w:rPr>
          <w:rFonts w:cstheme="minorHAnsi"/>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87CDE">
        <w:rPr>
          <w:rFonts w:cstheme="minorHAnsi"/>
          <w:b/>
          <w:sz w:val="24"/>
          <w:szCs w:val="24"/>
        </w:rPr>
        <w:t>THE LORD OUR RIGHTEOUSNESS</w:t>
      </w:r>
      <w:r w:rsidRPr="00387CDE">
        <w:rPr>
          <w:rFonts w:cstheme="minorHAnsi"/>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87CDE">
        <w:rPr>
          <w:rFonts w:cstheme="minorHAnsi"/>
          <w:sz w:val="24"/>
          <w:szCs w:val="24"/>
          <w:vertAlign w:val="superscript"/>
        </w:rPr>
        <w:t>st</w:t>
      </w:r>
      <w:r w:rsidRPr="00387CDE">
        <w:rPr>
          <w:rFonts w:cstheme="minorHAnsi"/>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87CDE">
        <w:rPr>
          <w:rFonts w:cstheme="minorHAnsi"/>
          <w:sz w:val="24"/>
          <w:szCs w:val="24"/>
          <w:vertAlign w:val="superscript"/>
        </w:rPr>
        <w:t>st</w:t>
      </w:r>
      <w:r w:rsidRPr="00387CDE">
        <w:rPr>
          <w:rFonts w:cstheme="minorHAnsi"/>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87CDE">
        <w:rPr>
          <w:rFonts w:cstheme="minorHAnsi"/>
          <w:sz w:val="24"/>
          <w:szCs w:val="24"/>
          <w:vertAlign w:val="superscript"/>
        </w:rPr>
        <w:t>nd</w:t>
      </w:r>
      <w:r w:rsidRPr="00387CDE">
        <w:rPr>
          <w:rFonts w:cstheme="minorHAnsi"/>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87CDE">
        <w:rPr>
          <w:rFonts w:cstheme="minorHAnsi"/>
          <w:sz w:val="24"/>
          <w:szCs w:val="24"/>
          <w:vertAlign w:val="superscript"/>
        </w:rPr>
        <w:t>nd</w:t>
      </w:r>
      <w:r w:rsidRPr="00387CDE">
        <w:rPr>
          <w:rFonts w:cstheme="minorHAnsi"/>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87CDE">
        <w:rPr>
          <w:rFonts w:cstheme="minorHAnsi"/>
          <w:sz w:val="24"/>
          <w:szCs w:val="24"/>
          <w:vertAlign w:val="superscript"/>
        </w:rPr>
        <w:t>nd</w:t>
      </w:r>
      <w:r w:rsidRPr="00387CDE">
        <w:rPr>
          <w:rFonts w:cstheme="minorHAnsi"/>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Purpose Attributes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87CDE">
        <w:rPr>
          <w:rFonts w:cstheme="minorHAnsi"/>
          <w:sz w:val="24"/>
          <w:szCs w:val="24"/>
          <w:vertAlign w:val="superscript"/>
        </w:rPr>
        <w:t>nd</w:t>
      </w:r>
      <w:r w:rsidRPr="00387CDE">
        <w:rPr>
          <w:rFonts w:cstheme="minorHAnsi"/>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87CDE">
        <w:rPr>
          <w:rFonts w:cstheme="minorHAnsi"/>
          <w:b/>
          <w:sz w:val="24"/>
          <w:szCs w:val="24"/>
        </w:rPr>
        <w:t>The Lord’s Omnipotence and  all  Supreme  Authority  in  the Holy Bible</w:t>
      </w:r>
      <w:r w:rsidRPr="00387CDE">
        <w:rPr>
          <w:rFonts w:cstheme="minorHAnsi"/>
          <w:sz w:val="24"/>
          <w:szCs w:val="24"/>
        </w:rPr>
        <w:t>.” and My other book called “</w:t>
      </w:r>
      <w:r w:rsidRPr="00387CDE">
        <w:rPr>
          <w:rFonts w:cstheme="minorHAnsi"/>
          <w:b/>
          <w:sz w:val="24"/>
          <w:szCs w:val="24"/>
        </w:rPr>
        <w:t>The Lord Yah and His Almightiness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87CDE">
        <w:rPr>
          <w:rFonts w:cstheme="minorHAnsi"/>
          <w:sz w:val="24"/>
          <w:szCs w:val="24"/>
          <w:vertAlign w:val="superscript"/>
        </w:rPr>
        <w:t>st</w:t>
      </w:r>
      <w:r w:rsidRPr="00387CDE">
        <w:rPr>
          <w:rFonts w:cstheme="minorHAnsi"/>
          <w:sz w:val="24"/>
          <w:szCs w:val="24"/>
        </w:rPr>
        <w:t xml:space="preserve"> Corinthians 4:19 states “But I will come to You shortly, if the Lord wills, and I will know, not the word of those who are puffed up, but the power.” In 1</w:t>
      </w:r>
      <w:r w:rsidRPr="00387CDE">
        <w:rPr>
          <w:rFonts w:cstheme="minorHAnsi"/>
          <w:sz w:val="24"/>
          <w:szCs w:val="24"/>
          <w:vertAlign w:val="superscript"/>
        </w:rPr>
        <w:t>st</w:t>
      </w:r>
      <w:r w:rsidRPr="00387CDE">
        <w:rPr>
          <w:rFonts w:cstheme="minorHAnsi"/>
          <w:sz w:val="24"/>
          <w:szCs w:val="24"/>
        </w:rPr>
        <w:t xml:space="preserve"> Corinthians 8:6 tells us “Yet for Us there is One God, the Father (Stephen), of whom are all things, and We for Him, and One Lord Jesus Christ, through whom are all things, and through whom We live.” In 1</w:t>
      </w:r>
      <w:r w:rsidRPr="00387CDE">
        <w:rPr>
          <w:rFonts w:cstheme="minorHAnsi"/>
          <w:sz w:val="24"/>
          <w:szCs w:val="24"/>
          <w:vertAlign w:val="superscript"/>
        </w:rPr>
        <w:t>st</w:t>
      </w:r>
      <w:r w:rsidRPr="00387CDE">
        <w:rPr>
          <w:rFonts w:cstheme="minorHAnsi"/>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87CDE">
        <w:rPr>
          <w:rFonts w:cstheme="minorHAnsi"/>
          <w:sz w:val="24"/>
          <w:szCs w:val="24"/>
          <w:vertAlign w:val="superscript"/>
        </w:rPr>
        <w:t>st</w:t>
      </w:r>
      <w:r w:rsidRPr="00387CDE">
        <w:rPr>
          <w:rFonts w:cstheme="minorHAnsi"/>
          <w:sz w:val="24"/>
          <w:szCs w:val="24"/>
        </w:rPr>
        <w:t xml:space="preserve"> Peter 3:17 states “For it is better, if it is the will of God, to suffer from doing good than for doing evil.” In 1</w:t>
      </w:r>
      <w:r w:rsidRPr="00387CDE">
        <w:rPr>
          <w:rFonts w:cstheme="minorHAnsi"/>
          <w:sz w:val="24"/>
          <w:szCs w:val="24"/>
          <w:vertAlign w:val="superscript"/>
        </w:rPr>
        <w:t>st</w:t>
      </w:r>
      <w:r w:rsidRPr="00387CDE">
        <w:rPr>
          <w:rFonts w:cstheme="minorHAnsi"/>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87CDE">
        <w:rPr>
          <w:rFonts w:cstheme="minorHAnsi"/>
          <w:sz w:val="24"/>
          <w:szCs w:val="24"/>
          <w:vertAlign w:val="superscript"/>
        </w:rPr>
        <w:t>st</w:t>
      </w:r>
      <w:r w:rsidRPr="00387CDE">
        <w:rPr>
          <w:rFonts w:cstheme="minorHAnsi"/>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87CDE">
        <w:rPr>
          <w:rFonts w:cstheme="minorHAnsi"/>
          <w:sz w:val="24"/>
          <w:szCs w:val="24"/>
          <w:vertAlign w:val="superscript"/>
        </w:rPr>
        <w:t>st</w:t>
      </w:r>
      <w:r w:rsidRPr="00387CDE">
        <w:rPr>
          <w:rFonts w:cstheme="minorHAnsi"/>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87CDE">
        <w:rPr>
          <w:rFonts w:cstheme="minorHAnsi"/>
          <w:sz w:val="24"/>
          <w:szCs w:val="24"/>
          <w:vertAlign w:val="superscript"/>
        </w:rPr>
        <w:t>st</w:t>
      </w:r>
      <w:r w:rsidRPr="00387CDE">
        <w:rPr>
          <w:rFonts w:cstheme="minorHAnsi"/>
          <w:sz w:val="24"/>
          <w:szCs w:val="24"/>
        </w:rPr>
        <w:t xml:space="preserve"> Timothy 2:4 says “…who desires all Men to be saved and to come to the knowledge of the truth.” In 2</w:t>
      </w:r>
      <w:r w:rsidRPr="00387CDE">
        <w:rPr>
          <w:rFonts w:cstheme="minorHAnsi"/>
          <w:sz w:val="24"/>
          <w:szCs w:val="24"/>
          <w:vertAlign w:val="superscript"/>
        </w:rPr>
        <w:t>nd</w:t>
      </w:r>
      <w:r w:rsidRPr="00387CDE">
        <w:rPr>
          <w:rFonts w:cstheme="minorHAnsi"/>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87CDE">
        <w:rPr>
          <w:rFonts w:cstheme="minorHAnsi"/>
          <w:sz w:val="24"/>
          <w:szCs w:val="24"/>
          <w:vertAlign w:val="superscript"/>
        </w:rPr>
        <w:t>nd</w:t>
      </w:r>
      <w:r w:rsidRPr="00387CDE">
        <w:rPr>
          <w:rFonts w:cstheme="minorHAnsi"/>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other Incommunicable Attributes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87CDE">
        <w:rPr>
          <w:rFonts w:cstheme="minorHAnsi"/>
          <w:sz w:val="24"/>
          <w:szCs w:val="24"/>
          <w:vertAlign w:val="superscript"/>
        </w:rPr>
        <w:t>st</w:t>
      </w:r>
      <w:r w:rsidRPr="00387CDE">
        <w:rPr>
          <w:rFonts w:cstheme="minorHAnsi"/>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87CDE">
        <w:rPr>
          <w:rFonts w:cstheme="minorHAnsi"/>
          <w:sz w:val="24"/>
          <w:szCs w:val="24"/>
          <w:vertAlign w:val="superscript"/>
        </w:rPr>
        <w:t>nd</w:t>
      </w:r>
      <w:r w:rsidRPr="00387CDE">
        <w:rPr>
          <w:rFonts w:cstheme="minorHAnsi"/>
          <w:sz w:val="24"/>
          <w:szCs w:val="24"/>
        </w:rPr>
        <w:t xml:space="preserve"> Corinthians 3:17 says “Where the Spirit (Stephen in 1</w:t>
      </w:r>
      <w:r w:rsidRPr="00387CDE">
        <w:rPr>
          <w:rFonts w:cstheme="minorHAnsi"/>
          <w:sz w:val="24"/>
          <w:szCs w:val="24"/>
          <w:vertAlign w:val="superscript"/>
        </w:rPr>
        <w:t>st</w:t>
      </w:r>
      <w:r w:rsidRPr="00387CDE">
        <w:rPr>
          <w:rFonts w:cstheme="minorHAnsi"/>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87CDE">
        <w:rPr>
          <w:rFonts w:cstheme="minorHAnsi"/>
          <w:b/>
          <w:sz w:val="24"/>
          <w:szCs w:val="24"/>
        </w:rPr>
        <w:t>The Lord Jehovah’s Omnipresence in His Universe of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87CDE">
        <w:rPr>
          <w:rFonts w:cstheme="minorHAnsi"/>
          <w:sz w:val="24"/>
          <w:szCs w:val="24"/>
          <w:vertAlign w:val="superscript"/>
        </w:rPr>
        <w:t>nd</w:t>
      </w:r>
      <w:r w:rsidRPr="00387CDE">
        <w:rPr>
          <w:rFonts w:cstheme="minorHAnsi"/>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87CDE">
        <w:rPr>
          <w:rFonts w:cstheme="minorHAnsi"/>
          <w:sz w:val="24"/>
          <w:szCs w:val="24"/>
          <w:vertAlign w:val="superscript"/>
        </w:rPr>
        <w:t>nd</w:t>
      </w:r>
      <w:r w:rsidRPr="00387CDE">
        <w:rPr>
          <w:rFonts w:cstheme="minorHAnsi"/>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87CDE">
        <w:rPr>
          <w:rFonts w:cstheme="minorHAnsi"/>
          <w:sz w:val="24"/>
          <w:szCs w:val="24"/>
          <w:vertAlign w:val="superscript"/>
        </w:rPr>
        <w:t>st</w:t>
      </w:r>
      <w:r w:rsidRPr="00387CDE">
        <w:rPr>
          <w:rFonts w:cstheme="minorHAnsi"/>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87CDE">
        <w:rPr>
          <w:rFonts w:cstheme="minorHAnsi"/>
          <w:sz w:val="24"/>
          <w:szCs w:val="24"/>
          <w:vertAlign w:val="superscript"/>
        </w:rPr>
        <w:t>st</w:t>
      </w:r>
      <w:r w:rsidRPr="00387CDE">
        <w:rPr>
          <w:rFonts w:cstheme="minorHAnsi"/>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87CDE">
        <w:rPr>
          <w:rFonts w:cstheme="minorHAnsi"/>
          <w:sz w:val="24"/>
          <w:szCs w:val="24"/>
          <w:vertAlign w:val="superscript"/>
        </w:rPr>
        <w:t>nd</w:t>
      </w:r>
      <w:r w:rsidRPr="00387CDE">
        <w:rPr>
          <w:rFonts w:cstheme="minorHAnsi"/>
          <w:sz w:val="24"/>
          <w:szCs w:val="24"/>
        </w:rPr>
        <w:t xml:space="preserve"> Esdras 7:52 declares “And that the glory of the Most High (Stephen) is kept to defend them which have led a wary life…” In 2</w:t>
      </w:r>
      <w:r w:rsidRPr="00387CDE">
        <w:rPr>
          <w:rFonts w:cstheme="minorHAnsi"/>
          <w:sz w:val="24"/>
          <w:szCs w:val="24"/>
          <w:vertAlign w:val="superscript"/>
        </w:rPr>
        <w:t>nd</w:t>
      </w:r>
      <w:r w:rsidRPr="00387CDE">
        <w:rPr>
          <w:rFonts w:cstheme="minorHAnsi"/>
          <w:sz w:val="24"/>
          <w:szCs w:val="24"/>
        </w:rPr>
        <w:t xml:space="preserve"> Esdras 8:21 tells us “Whose throne is inestimable, whose glory may not be comprehended, before the Host of Angels (Lords) stand with trembling.”  In 2</w:t>
      </w:r>
      <w:r w:rsidRPr="00387CDE">
        <w:rPr>
          <w:rFonts w:cstheme="minorHAnsi"/>
          <w:sz w:val="24"/>
          <w:szCs w:val="24"/>
          <w:vertAlign w:val="superscript"/>
        </w:rPr>
        <w:t>nd</w:t>
      </w:r>
      <w:r w:rsidRPr="00387CDE">
        <w:rPr>
          <w:rFonts w:cstheme="minorHAnsi"/>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Blessedness (Better to give than to receive) is proven in scripture. God is always blessed. In 1</w:t>
      </w:r>
      <w:r w:rsidRPr="00387CDE">
        <w:rPr>
          <w:rFonts w:cstheme="minorHAnsi"/>
          <w:sz w:val="24"/>
          <w:szCs w:val="24"/>
          <w:vertAlign w:val="superscript"/>
        </w:rPr>
        <w:t>st</w:t>
      </w:r>
      <w:r w:rsidRPr="00387CDE">
        <w:rPr>
          <w:rFonts w:cstheme="minorHAnsi"/>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87CDE">
        <w:rPr>
          <w:rFonts w:cstheme="minorHAnsi"/>
          <w:sz w:val="24"/>
          <w:szCs w:val="24"/>
          <w:vertAlign w:val="superscript"/>
        </w:rPr>
        <w:t>st</w:t>
      </w:r>
      <w:r w:rsidRPr="00387CDE">
        <w:rPr>
          <w:rFonts w:cstheme="minorHAnsi"/>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87CDE">
        <w:rPr>
          <w:rFonts w:cstheme="minorHAnsi"/>
          <w:b/>
          <w:sz w:val="24"/>
          <w:szCs w:val="24"/>
        </w:rPr>
        <w:t>BETH</w:t>
      </w:r>
      <w:r w:rsidRPr="00387CDE">
        <w:rPr>
          <w:rFonts w:cstheme="minorHAnsi"/>
          <w:sz w:val="24"/>
          <w:szCs w:val="24"/>
        </w:rPr>
        <w:t>. Blessed art thou, O LORD: teach Me thy statutes.” The Lord’s Beatitudes are in Matthew 5:3-12. In Matthew 25:34 declares “…Come, Ye blessed of My Father (Stephen), inherit the Kingdom for You from the foundation of the World.” In 2</w:t>
      </w:r>
      <w:r w:rsidRPr="00387CDE">
        <w:rPr>
          <w:rFonts w:cstheme="minorHAnsi"/>
          <w:sz w:val="24"/>
          <w:szCs w:val="24"/>
          <w:vertAlign w:val="superscript"/>
        </w:rPr>
        <w:t>nd</w:t>
      </w:r>
      <w:r w:rsidRPr="00387CDE">
        <w:rPr>
          <w:rFonts w:cstheme="minorHAnsi"/>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87CDE">
        <w:rPr>
          <w:rFonts w:cstheme="minorHAnsi"/>
          <w:sz w:val="24"/>
          <w:szCs w:val="24"/>
          <w:vertAlign w:val="superscript"/>
        </w:rPr>
        <w:t>st</w:t>
      </w:r>
      <w:r w:rsidRPr="00387CDE">
        <w:rPr>
          <w:rFonts w:cstheme="minorHAnsi"/>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87CDE">
        <w:rPr>
          <w:rFonts w:cstheme="minorHAnsi"/>
          <w:sz w:val="24"/>
          <w:szCs w:val="24"/>
          <w:vertAlign w:val="superscript"/>
        </w:rPr>
        <w:t>st</w:t>
      </w:r>
      <w:r w:rsidRPr="00387CDE">
        <w:rPr>
          <w:rFonts w:cstheme="minorHAnsi"/>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87CDE">
        <w:rPr>
          <w:rFonts w:cstheme="minorHAnsi"/>
          <w:sz w:val="24"/>
          <w:szCs w:val="24"/>
          <w:vertAlign w:val="superscript"/>
        </w:rPr>
        <w:t>nd</w:t>
      </w:r>
      <w:r w:rsidRPr="00387CDE">
        <w:rPr>
          <w:rFonts w:cstheme="minorHAnsi"/>
          <w:sz w:val="24"/>
          <w:szCs w:val="24"/>
        </w:rPr>
        <w:t xml:space="preserve"> Maccabees 1:17 says “Blessed be Our God on all things, who have delivered up the ungodly.” In 1</w:t>
      </w:r>
      <w:r w:rsidRPr="00387CDE">
        <w:rPr>
          <w:rFonts w:cstheme="minorHAnsi"/>
          <w:sz w:val="24"/>
          <w:szCs w:val="24"/>
          <w:vertAlign w:val="superscript"/>
        </w:rPr>
        <w:t>st</w:t>
      </w:r>
      <w:r w:rsidRPr="00387CDE">
        <w:rPr>
          <w:rFonts w:cstheme="minorHAnsi"/>
          <w:sz w:val="24"/>
          <w:szCs w:val="24"/>
        </w:rPr>
        <w:t xml:space="preserve"> Esdras 8:25 mentions “…Blessed be the only Lord God of My Fathers, who has put these things into the heart of the King…” In 1</w:t>
      </w:r>
      <w:r w:rsidRPr="00387CDE">
        <w:rPr>
          <w:rFonts w:cstheme="minorHAnsi"/>
          <w:sz w:val="24"/>
          <w:szCs w:val="24"/>
          <w:vertAlign w:val="superscript"/>
        </w:rPr>
        <w:t>st</w:t>
      </w:r>
      <w:r w:rsidRPr="00387CDE">
        <w:rPr>
          <w:rFonts w:cstheme="minorHAnsi"/>
          <w:sz w:val="24"/>
          <w:szCs w:val="24"/>
        </w:rPr>
        <w:t xml:space="preserve"> Esdras 9:46 says “…so Esdras blessed the Lord God Most High (Stephen), the God of Hosts, the Almighty.”  In 2</w:t>
      </w:r>
      <w:r w:rsidRPr="00387CDE">
        <w:rPr>
          <w:rFonts w:cstheme="minorHAnsi"/>
          <w:sz w:val="24"/>
          <w:szCs w:val="24"/>
          <w:vertAlign w:val="superscript"/>
        </w:rPr>
        <w:t>nd</w:t>
      </w:r>
      <w:r w:rsidRPr="00387CDE">
        <w:rPr>
          <w:rFonts w:cstheme="minorHAnsi"/>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87CDE">
        <w:rPr>
          <w:rFonts w:cstheme="minorHAnsi"/>
          <w:sz w:val="24"/>
          <w:szCs w:val="24"/>
          <w:vertAlign w:val="superscript"/>
        </w:rPr>
        <w:t>st</w:t>
      </w:r>
      <w:r w:rsidRPr="00387CDE">
        <w:rPr>
          <w:rFonts w:cstheme="minorHAnsi"/>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87CDE">
        <w:rPr>
          <w:rFonts w:cstheme="minorHAnsi"/>
          <w:sz w:val="24"/>
          <w:szCs w:val="24"/>
          <w:vertAlign w:val="superscript"/>
        </w:rPr>
        <w:t>st</w:t>
      </w:r>
      <w:r w:rsidRPr="00387CDE">
        <w:rPr>
          <w:rFonts w:cstheme="minorHAnsi"/>
          <w:sz w:val="24"/>
          <w:szCs w:val="24"/>
        </w:rPr>
        <w:t xml:space="preserve"> Chronicles 16:29; 2</w:t>
      </w:r>
      <w:r w:rsidRPr="00387CDE">
        <w:rPr>
          <w:rFonts w:cstheme="minorHAnsi"/>
          <w:sz w:val="24"/>
          <w:szCs w:val="24"/>
          <w:vertAlign w:val="superscript"/>
        </w:rPr>
        <w:t>nd</w:t>
      </w:r>
      <w:r w:rsidRPr="00387CDE">
        <w:rPr>
          <w:rFonts w:cstheme="minorHAnsi"/>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87CDE">
        <w:rPr>
          <w:rFonts w:cstheme="minorHAnsi"/>
          <w:sz w:val="24"/>
          <w:szCs w:val="24"/>
          <w:vertAlign w:val="superscript"/>
        </w:rPr>
        <w:t>st</w:t>
      </w:r>
      <w:r w:rsidRPr="00387CDE">
        <w:rPr>
          <w:rFonts w:cstheme="minorHAnsi"/>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87CDE">
        <w:rPr>
          <w:rFonts w:cstheme="minorHAnsi"/>
          <w:b/>
          <w:sz w:val="24"/>
          <w:szCs w:val="24"/>
        </w:rPr>
        <w:t>I AM WHO I AM</w:t>
      </w:r>
      <w:r w:rsidRPr="00387CDE">
        <w:rPr>
          <w:rFonts w:cstheme="minorHAnsi"/>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87CDE">
        <w:rPr>
          <w:rFonts w:cstheme="minorHAnsi"/>
          <w:sz w:val="24"/>
          <w:szCs w:val="24"/>
          <w:vertAlign w:val="superscript"/>
        </w:rPr>
        <w:t>nd</w:t>
      </w:r>
      <w:r w:rsidRPr="00387CDE">
        <w:rPr>
          <w:rFonts w:cstheme="minorHAnsi"/>
          <w:sz w:val="24"/>
          <w:szCs w:val="24"/>
        </w:rPr>
        <w:t xml:space="preserve"> Timothy 2:19 declares “the solid foundation of God stands, having this seal: “The Lord knows those who are His,” &amp; “Let Everyone who names the name of Christ depart from iniquity.” In 1</w:t>
      </w:r>
      <w:r w:rsidRPr="00387CDE">
        <w:rPr>
          <w:rFonts w:cstheme="minorHAnsi"/>
          <w:sz w:val="24"/>
          <w:szCs w:val="24"/>
          <w:vertAlign w:val="superscript"/>
        </w:rPr>
        <w:t>st</w:t>
      </w:r>
      <w:r w:rsidRPr="00387CDE">
        <w:rPr>
          <w:rFonts w:cstheme="minorHAnsi"/>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87CDE">
        <w:rPr>
          <w:rFonts w:cstheme="minorHAnsi"/>
          <w:sz w:val="24"/>
          <w:szCs w:val="24"/>
          <w:vertAlign w:val="superscript"/>
        </w:rPr>
        <w:t>st</w:t>
      </w:r>
      <w:r w:rsidRPr="00387CDE">
        <w:rPr>
          <w:rFonts w:cstheme="minorHAnsi"/>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87CDE">
        <w:rPr>
          <w:rFonts w:cstheme="minorHAnsi"/>
          <w:sz w:val="24"/>
          <w:szCs w:val="24"/>
          <w:vertAlign w:val="superscript"/>
        </w:rPr>
        <w:t>st</w:t>
      </w:r>
      <w:r w:rsidRPr="00387CDE">
        <w:rPr>
          <w:rFonts w:cstheme="minorHAnsi"/>
          <w:sz w:val="24"/>
          <w:szCs w:val="24"/>
        </w:rPr>
        <w:t xml:space="preserve"> Peter 3:20; 2</w:t>
      </w:r>
      <w:r w:rsidRPr="00387CDE">
        <w:rPr>
          <w:rFonts w:cstheme="minorHAnsi"/>
          <w:sz w:val="24"/>
          <w:szCs w:val="24"/>
          <w:vertAlign w:val="superscript"/>
        </w:rPr>
        <w:t>nd</w:t>
      </w:r>
      <w:r w:rsidRPr="00387CDE">
        <w:rPr>
          <w:rFonts w:cstheme="minorHAnsi"/>
          <w:sz w:val="24"/>
          <w:szCs w:val="24"/>
        </w:rPr>
        <w:t xml:space="preserve"> Peter 2:5; Sirach 44:17; 2</w:t>
      </w:r>
      <w:r w:rsidRPr="00387CDE">
        <w:rPr>
          <w:rFonts w:cstheme="minorHAnsi"/>
          <w:sz w:val="24"/>
          <w:szCs w:val="24"/>
          <w:vertAlign w:val="superscript"/>
        </w:rPr>
        <w:t>nd</w:t>
      </w:r>
      <w:r w:rsidRPr="00387CDE">
        <w:rPr>
          <w:rFonts w:cstheme="minorHAnsi"/>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87CDE">
        <w:rPr>
          <w:rFonts w:cstheme="minorHAnsi"/>
          <w:sz w:val="24"/>
          <w:szCs w:val="24"/>
          <w:vertAlign w:val="superscript"/>
        </w:rPr>
        <w:t>nd</w:t>
      </w:r>
      <w:r w:rsidRPr="00387CDE">
        <w:rPr>
          <w:rFonts w:cstheme="minorHAnsi"/>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87CDE">
        <w:rPr>
          <w:rFonts w:cstheme="minorHAnsi"/>
          <w:sz w:val="24"/>
          <w:szCs w:val="24"/>
          <w:vertAlign w:val="superscript"/>
        </w:rPr>
        <w:t>st</w:t>
      </w:r>
      <w:r w:rsidRPr="00387CDE">
        <w:rPr>
          <w:rFonts w:cstheme="minorHAnsi"/>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What are the five levels of Relenting? First, is the Married Lord called Wisdom by the term “Qanah” meaning “</w:t>
      </w:r>
      <w:r w:rsidRPr="00387CDE">
        <w:rPr>
          <w:rFonts w:cstheme="minorHAnsi"/>
          <w:b/>
          <w:sz w:val="24"/>
          <w:szCs w:val="24"/>
        </w:rPr>
        <w:t>Marital Eternal Sexual Eros Love</w:t>
      </w:r>
      <w:r w:rsidRPr="00387CDE">
        <w:rPr>
          <w:rFonts w:cstheme="minorHAnsi"/>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Relentlessness (does not relent) is proven in scripture. In 1</w:t>
      </w:r>
      <w:r w:rsidRPr="00387CDE">
        <w:rPr>
          <w:rFonts w:cstheme="minorHAnsi"/>
          <w:sz w:val="24"/>
          <w:szCs w:val="24"/>
          <w:vertAlign w:val="superscript"/>
        </w:rPr>
        <w:t>st</w:t>
      </w:r>
      <w:r w:rsidRPr="00387CDE">
        <w:rPr>
          <w:rFonts w:cstheme="minorHAnsi"/>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87CDE">
        <w:rPr>
          <w:rFonts w:cstheme="minorHAnsi"/>
          <w:sz w:val="24"/>
          <w:szCs w:val="24"/>
          <w:vertAlign w:val="superscript"/>
        </w:rPr>
        <w:t>nd</w:t>
      </w:r>
      <w:r w:rsidRPr="00387CDE">
        <w:rPr>
          <w:rFonts w:cstheme="minorHAnsi"/>
          <w:sz w:val="24"/>
          <w:szCs w:val="24"/>
        </w:rPr>
        <w:t xml:space="preserve"> Thessalonians 2:1-12; 2</w:t>
      </w:r>
      <w:r w:rsidRPr="00387CDE">
        <w:rPr>
          <w:rFonts w:cstheme="minorHAnsi"/>
          <w:sz w:val="24"/>
          <w:szCs w:val="24"/>
          <w:vertAlign w:val="superscript"/>
        </w:rPr>
        <w:t>nd</w:t>
      </w:r>
      <w:r w:rsidRPr="00387CDE">
        <w:rPr>
          <w:rFonts w:cstheme="minorHAnsi"/>
          <w:sz w:val="24"/>
          <w:szCs w:val="24"/>
        </w:rPr>
        <w:t xml:space="preserve"> John 7-11; Jude 5-19; Daniel 2:1-12:13; 2</w:t>
      </w:r>
      <w:r w:rsidRPr="00387CDE">
        <w:rPr>
          <w:rFonts w:cstheme="minorHAnsi"/>
          <w:sz w:val="24"/>
          <w:szCs w:val="24"/>
          <w:vertAlign w:val="superscript"/>
        </w:rPr>
        <w:t>nd</w:t>
      </w:r>
      <w:r w:rsidRPr="00387CDE">
        <w:rPr>
          <w:rFonts w:cstheme="minorHAnsi"/>
          <w:sz w:val="24"/>
          <w:szCs w:val="24"/>
        </w:rPr>
        <w:t xml:space="preserve"> Peter 2:1-22; 3:10-13; Genesis 6:1-8; Revelation 4:1-20:15 and Acts 7:51-8:3. This is done by the Father Stephen’s Law of Division to divide Kingdoms (Kings) and Nations (Laws) in Luke 11:17-23; 21:10.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87CDE">
        <w:rPr>
          <w:rFonts w:cstheme="minorHAnsi"/>
          <w:sz w:val="24"/>
          <w:szCs w:val="24"/>
          <w:vertAlign w:val="superscript"/>
        </w:rPr>
        <w:t>nd</w:t>
      </w:r>
      <w:r w:rsidRPr="00387CDE">
        <w:rPr>
          <w:rFonts w:cstheme="minorHAnsi"/>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87CDE">
        <w:rPr>
          <w:rFonts w:cstheme="minorHAnsi"/>
          <w:sz w:val="24"/>
          <w:szCs w:val="24"/>
          <w:vertAlign w:val="superscript"/>
        </w:rPr>
        <w:t>st</w:t>
      </w:r>
      <w:r w:rsidRPr="00387CDE">
        <w:rPr>
          <w:rFonts w:cstheme="minorHAnsi"/>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87CDE">
        <w:rPr>
          <w:rFonts w:cstheme="minorHAnsi"/>
          <w:sz w:val="24"/>
          <w:szCs w:val="24"/>
          <w:vertAlign w:val="superscript"/>
        </w:rPr>
        <w:t>st</w:t>
      </w:r>
      <w:r w:rsidRPr="00387CDE">
        <w:rPr>
          <w:rFonts w:cstheme="minorHAnsi"/>
          <w:sz w:val="24"/>
          <w:szCs w:val="24"/>
        </w:rPr>
        <w:t xml:space="preserve"> Person of the Trinity and equal to the Lord Yah.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87CDE">
        <w:rPr>
          <w:rFonts w:cstheme="minorHAnsi"/>
          <w:sz w:val="24"/>
          <w:szCs w:val="24"/>
          <w:vertAlign w:val="superscript"/>
        </w:rPr>
        <w:t>st</w:t>
      </w:r>
      <w:r w:rsidRPr="00387CDE">
        <w:rPr>
          <w:rFonts w:cstheme="minorHAnsi"/>
          <w:sz w:val="24"/>
          <w:szCs w:val="24"/>
        </w:rPr>
        <w:t xml:space="preserve"> Timothy 1:17 states “Now to the King eternal, immortal, invisible, to God who alone is wise, be honor and glory forever and ever. Amen.” In 1</w:t>
      </w:r>
      <w:r w:rsidRPr="00387CDE">
        <w:rPr>
          <w:rFonts w:cstheme="minorHAnsi"/>
          <w:sz w:val="24"/>
          <w:szCs w:val="24"/>
          <w:vertAlign w:val="superscript"/>
        </w:rPr>
        <w:t>st</w:t>
      </w:r>
      <w:r w:rsidRPr="00387CDE">
        <w:rPr>
          <w:rFonts w:cstheme="minorHAnsi"/>
          <w:sz w:val="24"/>
          <w:szCs w:val="24"/>
        </w:rPr>
        <w:t xml:space="preserve"> Timothy 6:16 says “…who alone has immortality, dwelling in unapproachable light, whom no Man has seen or can see, to whom be honor and everlasting power, Amen.” In 2</w:t>
      </w:r>
      <w:r w:rsidRPr="00387CDE">
        <w:rPr>
          <w:rFonts w:cstheme="minorHAnsi"/>
          <w:sz w:val="24"/>
          <w:szCs w:val="24"/>
          <w:vertAlign w:val="superscript"/>
        </w:rPr>
        <w:t>nd</w:t>
      </w:r>
      <w:r w:rsidRPr="00387CDE">
        <w:rPr>
          <w:rFonts w:cstheme="minorHAnsi"/>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87CDE">
        <w:rPr>
          <w:rFonts w:cstheme="minorHAnsi"/>
          <w:b/>
          <w:sz w:val="24"/>
          <w:szCs w:val="24"/>
        </w:rPr>
        <w:t>Jealous Law Justice Armor</w:t>
      </w:r>
      <w:r w:rsidRPr="00387CDE">
        <w:rPr>
          <w:rFonts w:cstheme="minorHAnsi"/>
          <w:sz w:val="24"/>
          <w:szCs w:val="24"/>
        </w:rPr>
        <w:t xml:space="preserve"> concerning the Righteous that lives forever. In Acts 6:3, 8, 10 concerns the Father Stephen’s omniscience (full of wisdom), omnipotence (full of power) and righteousness (full of justice) are the fruits of immortality.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87CDE">
        <w:rPr>
          <w:rFonts w:cstheme="minorHAnsi"/>
          <w:b/>
          <w:sz w:val="24"/>
          <w:szCs w:val="24"/>
        </w:rPr>
        <w:t>His Universal Preservation</w:t>
      </w:r>
      <w:r w:rsidRPr="00387CDE">
        <w:rPr>
          <w:rFonts w:cstheme="minorHAnsi"/>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87CDE">
        <w:rPr>
          <w:rFonts w:cstheme="minorHAnsi"/>
          <w:sz w:val="24"/>
          <w:szCs w:val="24"/>
          <w:vertAlign w:val="superscript"/>
        </w:rPr>
        <w:t>nd</w:t>
      </w:r>
      <w:r w:rsidRPr="00387CDE">
        <w:rPr>
          <w:rFonts w:cstheme="minorHAnsi"/>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87CDE">
        <w:rPr>
          <w:rFonts w:cstheme="minorHAnsi"/>
          <w:sz w:val="24"/>
          <w:szCs w:val="24"/>
          <w:vertAlign w:val="superscript"/>
        </w:rPr>
        <w:t>nd</w:t>
      </w:r>
      <w:r w:rsidRPr="00387CDE">
        <w:rPr>
          <w:rFonts w:cstheme="minorHAnsi"/>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87CDE">
        <w:rPr>
          <w:rFonts w:cstheme="minorHAnsi"/>
          <w:b/>
          <w:sz w:val="24"/>
          <w:szCs w:val="24"/>
        </w:rPr>
        <w:t>His Universal Concurrence</w:t>
      </w:r>
      <w:r w:rsidRPr="00387CDE">
        <w:rPr>
          <w:rFonts w:cstheme="minorHAnsi"/>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87CDE">
        <w:rPr>
          <w:rFonts w:cstheme="minorHAnsi"/>
          <w:sz w:val="24"/>
          <w:szCs w:val="24"/>
          <w:vertAlign w:val="superscript"/>
        </w:rPr>
        <w:t>st</w:t>
      </w:r>
      <w:r w:rsidRPr="00387CDE">
        <w:rPr>
          <w:rFonts w:cstheme="minorHAnsi"/>
          <w:sz w:val="24"/>
          <w:szCs w:val="24"/>
        </w:rPr>
        <w:t xml:space="preserve"> Corinthians 4:7; Ezra 1:1; 6:22 and Philippians 2:13. Third, Providence is called </w:t>
      </w:r>
      <w:r w:rsidRPr="00387CDE">
        <w:rPr>
          <w:rFonts w:cstheme="minorHAnsi"/>
          <w:b/>
          <w:sz w:val="24"/>
          <w:szCs w:val="24"/>
        </w:rPr>
        <w:t>His Universal Government</w:t>
      </w:r>
      <w:r w:rsidRPr="00387CDE">
        <w:rPr>
          <w:rFonts w:cstheme="minorHAnsi"/>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87CDE">
        <w:rPr>
          <w:rFonts w:cstheme="minorHAnsi"/>
          <w:sz w:val="24"/>
          <w:szCs w:val="24"/>
          <w:vertAlign w:val="superscript"/>
        </w:rPr>
        <w:t>st</w:t>
      </w:r>
      <w:r w:rsidRPr="00387CDE">
        <w:rPr>
          <w:rFonts w:cstheme="minorHAnsi"/>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87CDE">
        <w:rPr>
          <w:rFonts w:cstheme="minorHAnsi"/>
          <w:sz w:val="24"/>
          <w:szCs w:val="24"/>
          <w:vertAlign w:val="superscript"/>
        </w:rPr>
        <w:t>st</w:t>
      </w:r>
      <w:r w:rsidRPr="00387CDE">
        <w:rPr>
          <w:rFonts w:cstheme="minorHAnsi"/>
          <w:sz w:val="24"/>
          <w:szCs w:val="24"/>
        </w:rPr>
        <w:t xml:space="preserve"> Samuel 16:14 tells us that an Evil Spirit tormented King Saul. When David sinned The Lord raised up evil in His house and it did not depart in until it was fulfilled in 2</w:t>
      </w:r>
      <w:r w:rsidRPr="00387CDE">
        <w:rPr>
          <w:rFonts w:cstheme="minorHAnsi"/>
          <w:sz w:val="24"/>
          <w:szCs w:val="24"/>
          <w:vertAlign w:val="superscript"/>
        </w:rPr>
        <w:t>nd</w:t>
      </w:r>
      <w:r w:rsidRPr="00387CDE">
        <w:rPr>
          <w:rFonts w:cstheme="minorHAnsi"/>
          <w:sz w:val="24"/>
          <w:szCs w:val="24"/>
        </w:rPr>
        <w:t xml:space="preserve"> Samuel 12:11-12; 16:22. More punishment was given to King David about killing Uriah the Hittite in military warfare in 2</w:t>
      </w:r>
      <w:r w:rsidRPr="00387CDE">
        <w:rPr>
          <w:rFonts w:cstheme="minorHAnsi"/>
          <w:sz w:val="24"/>
          <w:szCs w:val="24"/>
          <w:vertAlign w:val="superscript"/>
        </w:rPr>
        <w:t>nd</w:t>
      </w:r>
      <w:r w:rsidRPr="00387CDE">
        <w:rPr>
          <w:rFonts w:cstheme="minorHAnsi"/>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87CDE">
        <w:rPr>
          <w:rFonts w:cstheme="minorHAnsi"/>
          <w:sz w:val="24"/>
          <w:szCs w:val="24"/>
          <w:vertAlign w:val="superscript"/>
        </w:rPr>
        <w:t>nd</w:t>
      </w:r>
      <w:r w:rsidRPr="00387CDE">
        <w:rPr>
          <w:rFonts w:cstheme="minorHAnsi"/>
          <w:sz w:val="24"/>
          <w:szCs w:val="24"/>
        </w:rPr>
        <w:t xml:space="preserve"> Samuel 16:5-8, 11; 24:1, 10; 12-17.  Also in the life of Job the Lord allowed Satan to try Job. But Satan failed and Job was victorious over Satan in Job 1:1-2:13. Also in 1</w:t>
      </w:r>
      <w:r w:rsidRPr="00387CDE">
        <w:rPr>
          <w:rFonts w:cstheme="minorHAnsi"/>
          <w:sz w:val="24"/>
          <w:szCs w:val="24"/>
          <w:vertAlign w:val="superscript"/>
        </w:rPr>
        <w:t>st</w:t>
      </w:r>
      <w:r w:rsidRPr="00387CDE">
        <w:rPr>
          <w:rFonts w:cstheme="minorHAnsi"/>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87CDE">
        <w:rPr>
          <w:rFonts w:cstheme="minorHAnsi"/>
          <w:sz w:val="24"/>
          <w:szCs w:val="24"/>
          <w:vertAlign w:val="superscript"/>
        </w:rPr>
        <w:t>st</w:t>
      </w:r>
      <w:r w:rsidRPr="00387CDE">
        <w:rPr>
          <w:rFonts w:cstheme="minorHAnsi"/>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87CDE">
        <w:rPr>
          <w:rFonts w:cstheme="minorHAnsi"/>
          <w:sz w:val="24"/>
          <w:szCs w:val="24"/>
          <w:vertAlign w:val="superscript"/>
        </w:rPr>
        <w:t>st</w:t>
      </w:r>
      <w:r w:rsidRPr="00387CDE">
        <w:rPr>
          <w:rFonts w:cstheme="minorHAnsi"/>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87CDE">
        <w:rPr>
          <w:rFonts w:cstheme="minorHAnsi"/>
          <w:sz w:val="24"/>
          <w:szCs w:val="24"/>
          <w:vertAlign w:val="superscript"/>
        </w:rPr>
        <w:t>st</w:t>
      </w:r>
      <w:r w:rsidRPr="00387CDE">
        <w:rPr>
          <w:rFonts w:cstheme="minorHAnsi"/>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87CDE">
        <w:rPr>
          <w:rFonts w:cstheme="minorHAnsi"/>
          <w:sz w:val="24"/>
          <w:szCs w:val="24"/>
          <w:vertAlign w:val="superscript"/>
        </w:rPr>
        <w:t>st</w:t>
      </w:r>
      <w:r w:rsidRPr="00387CDE">
        <w:rPr>
          <w:rFonts w:cstheme="minorHAnsi"/>
          <w:sz w:val="24"/>
          <w:szCs w:val="24"/>
        </w:rPr>
        <w:t xml:space="preserve"> John 5:6-13.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87CDE">
        <w:rPr>
          <w:rFonts w:cstheme="minorHAnsi"/>
          <w:sz w:val="24"/>
          <w:szCs w:val="24"/>
          <w:vertAlign w:val="superscript"/>
        </w:rPr>
        <w:t>nd</w:t>
      </w:r>
      <w:r w:rsidRPr="00387CDE">
        <w:rPr>
          <w:rFonts w:cstheme="minorHAnsi"/>
          <w:sz w:val="24"/>
          <w:szCs w:val="24"/>
        </w:rPr>
        <w:t xml:space="preserve"> Samuel 14:14; 2</w:t>
      </w:r>
      <w:r w:rsidRPr="00387CDE">
        <w:rPr>
          <w:rFonts w:cstheme="minorHAnsi"/>
          <w:sz w:val="24"/>
          <w:szCs w:val="24"/>
          <w:vertAlign w:val="superscript"/>
        </w:rPr>
        <w:t>nd</w:t>
      </w:r>
      <w:r w:rsidRPr="00387CDE">
        <w:rPr>
          <w:rFonts w:cstheme="minorHAnsi"/>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87CDE">
        <w:rPr>
          <w:rFonts w:cstheme="minorHAnsi"/>
          <w:sz w:val="24"/>
          <w:szCs w:val="24"/>
          <w:vertAlign w:val="superscript"/>
        </w:rPr>
        <w:t>st</w:t>
      </w:r>
      <w:r w:rsidRPr="00387CDE">
        <w:rPr>
          <w:rFonts w:cstheme="minorHAnsi"/>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87CDE">
        <w:rPr>
          <w:rFonts w:cstheme="minorHAnsi"/>
          <w:sz w:val="24"/>
          <w:szCs w:val="24"/>
          <w:vertAlign w:val="superscript"/>
        </w:rPr>
        <w:t>st</w:t>
      </w:r>
      <w:r w:rsidRPr="00387CDE">
        <w:rPr>
          <w:rFonts w:cstheme="minorHAnsi"/>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87CDE">
        <w:rPr>
          <w:rFonts w:cstheme="minorHAnsi"/>
          <w:sz w:val="24"/>
          <w:szCs w:val="24"/>
          <w:vertAlign w:val="superscript"/>
        </w:rPr>
        <w:t>st</w:t>
      </w:r>
      <w:r w:rsidRPr="00387CDE">
        <w:rPr>
          <w:rFonts w:cstheme="minorHAnsi"/>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87CDE">
        <w:rPr>
          <w:rFonts w:cstheme="minorHAnsi"/>
          <w:b/>
          <w:sz w:val="24"/>
          <w:szCs w:val="24"/>
        </w:rPr>
        <w:t>The Garden of Eden that the Lord God created</w:t>
      </w:r>
      <w:r w:rsidRPr="00387CDE">
        <w:rPr>
          <w:rFonts w:cstheme="minorHAnsi"/>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112DB" w:rsidRPr="00387CDE" w:rsidRDefault="00C112DB" w:rsidP="00C112DB">
      <w:pPr>
        <w:jc w:val="center"/>
        <w:rPr>
          <w:rFonts w:cstheme="minorHAnsi"/>
          <w:sz w:val="24"/>
          <w:szCs w:val="24"/>
        </w:rPr>
      </w:pPr>
      <w:r w:rsidRPr="00387CDE">
        <w:rPr>
          <w:rFonts w:cstheme="minorHAnsi"/>
          <w:sz w:val="24"/>
          <w:szCs w:val="24"/>
        </w:rPr>
        <w:t>The Lord Yahweh’s Great Divine Works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87CDE">
        <w:rPr>
          <w:rFonts w:cstheme="minorHAnsi"/>
          <w:b/>
          <w:sz w:val="24"/>
          <w:szCs w:val="24"/>
        </w:rPr>
        <w:t>I AM</w:t>
      </w:r>
      <w:r w:rsidRPr="00387CDE">
        <w:rPr>
          <w:rFonts w:cstheme="minorHAnsi"/>
          <w:sz w:val="24"/>
          <w:szCs w:val="24"/>
        </w:rPr>
        <w:t>.’” In Exodus 3:14-15 tells us “And God said to Moses, ‘</w:t>
      </w:r>
      <w:r w:rsidRPr="00387CDE">
        <w:rPr>
          <w:rFonts w:cstheme="minorHAnsi"/>
          <w:b/>
          <w:sz w:val="24"/>
          <w:szCs w:val="24"/>
        </w:rPr>
        <w:t>I AM WHO I AM</w:t>
      </w:r>
      <w:r w:rsidRPr="00387CDE">
        <w:rPr>
          <w:rFonts w:cstheme="minorHAnsi"/>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87CDE">
        <w:rPr>
          <w:rFonts w:cstheme="minorHAnsi"/>
          <w:sz w:val="24"/>
          <w:szCs w:val="24"/>
          <w:vertAlign w:val="superscript"/>
        </w:rPr>
        <w:t>st</w:t>
      </w:r>
      <w:r w:rsidRPr="00387CDE">
        <w:rPr>
          <w:rFonts w:cstheme="minorHAnsi"/>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87CDE">
        <w:rPr>
          <w:rFonts w:cstheme="minorHAnsi"/>
          <w:sz w:val="24"/>
          <w:szCs w:val="24"/>
          <w:vertAlign w:val="superscript"/>
        </w:rPr>
        <w:t>nd</w:t>
      </w:r>
      <w:r w:rsidRPr="00387CDE">
        <w:rPr>
          <w:rFonts w:cstheme="minorHAnsi"/>
          <w:sz w:val="24"/>
          <w:szCs w:val="24"/>
        </w:rPr>
        <w:t xml:space="preserve"> Peter 3:7 declares “But the Heavens and earth, which are now, by the same Word is kept in store, reserved unto fire against the day of judgment and perdition of ungodly Men.” In 2</w:t>
      </w:r>
      <w:r w:rsidRPr="00387CDE">
        <w:rPr>
          <w:rFonts w:cstheme="minorHAnsi"/>
          <w:sz w:val="24"/>
          <w:szCs w:val="24"/>
          <w:vertAlign w:val="superscript"/>
        </w:rPr>
        <w:t>nd</w:t>
      </w:r>
      <w:r w:rsidRPr="00387CDE">
        <w:rPr>
          <w:rFonts w:cstheme="minorHAnsi"/>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87CDE">
        <w:rPr>
          <w:rFonts w:cstheme="minorHAnsi"/>
          <w:sz w:val="24"/>
          <w:szCs w:val="24"/>
          <w:vertAlign w:val="superscript"/>
        </w:rPr>
        <w:t>st</w:t>
      </w:r>
      <w:r w:rsidRPr="00387CDE">
        <w:rPr>
          <w:rFonts w:cstheme="minorHAnsi"/>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87CDE">
        <w:rPr>
          <w:rFonts w:cstheme="minorHAnsi"/>
          <w:sz w:val="24"/>
          <w:szCs w:val="24"/>
          <w:vertAlign w:val="superscript"/>
        </w:rPr>
        <w:t>st</w:t>
      </w:r>
      <w:r w:rsidRPr="00387CDE">
        <w:rPr>
          <w:rFonts w:cstheme="minorHAnsi"/>
          <w:sz w:val="24"/>
          <w:szCs w:val="24"/>
        </w:rPr>
        <w:t xml:space="preserve"> Chronicles 16:33; Matthew  24:15-46; 1</w:t>
      </w:r>
      <w:r w:rsidRPr="00387CDE">
        <w:rPr>
          <w:rFonts w:cstheme="minorHAnsi"/>
          <w:sz w:val="24"/>
          <w:szCs w:val="24"/>
          <w:vertAlign w:val="superscript"/>
        </w:rPr>
        <w:t>st</w:t>
      </w:r>
      <w:r w:rsidRPr="00387CDE">
        <w:rPr>
          <w:rFonts w:cstheme="minorHAnsi"/>
          <w:sz w:val="24"/>
          <w:szCs w:val="24"/>
        </w:rPr>
        <w:t xml:space="preserve"> Thessalonians 5:1-11; 2</w:t>
      </w:r>
      <w:r w:rsidRPr="00387CDE">
        <w:rPr>
          <w:rFonts w:cstheme="minorHAnsi"/>
          <w:sz w:val="24"/>
          <w:szCs w:val="24"/>
          <w:vertAlign w:val="superscript"/>
        </w:rPr>
        <w:t>nd</w:t>
      </w:r>
      <w:r w:rsidRPr="00387CDE">
        <w:rPr>
          <w:rFonts w:cstheme="minorHAnsi"/>
          <w:sz w:val="24"/>
          <w:szCs w:val="24"/>
        </w:rPr>
        <w:t xml:space="preserve"> Thessalonians 2:1-12; Zechariah 14:7; 2</w:t>
      </w:r>
      <w:r w:rsidRPr="00387CDE">
        <w:rPr>
          <w:rFonts w:cstheme="minorHAnsi"/>
          <w:sz w:val="24"/>
          <w:szCs w:val="24"/>
          <w:vertAlign w:val="superscript"/>
        </w:rPr>
        <w:t>nd</w:t>
      </w:r>
      <w:r w:rsidRPr="00387CDE">
        <w:rPr>
          <w:rFonts w:cstheme="minorHAnsi"/>
          <w:sz w:val="24"/>
          <w:szCs w:val="24"/>
        </w:rPr>
        <w:t xml:space="preserve"> Esdras 4:22-52; 5:1-20-6:28; 9:1-13; 9:38-13:58; Mark 13:14-27, 32-37; Daniel 1:1-12:13; 2</w:t>
      </w:r>
      <w:r w:rsidRPr="00387CDE">
        <w:rPr>
          <w:rFonts w:cstheme="minorHAnsi"/>
          <w:sz w:val="24"/>
          <w:szCs w:val="24"/>
          <w:vertAlign w:val="superscript"/>
        </w:rPr>
        <w:t>nd</w:t>
      </w:r>
      <w:r w:rsidRPr="00387CDE">
        <w:rPr>
          <w:rFonts w:cstheme="minorHAnsi"/>
          <w:sz w:val="24"/>
          <w:szCs w:val="24"/>
        </w:rPr>
        <w:t xml:space="preserve"> Peter 3:10-13; 1</w:t>
      </w:r>
      <w:r w:rsidRPr="00387CDE">
        <w:rPr>
          <w:rFonts w:cstheme="minorHAnsi"/>
          <w:sz w:val="24"/>
          <w:szCs w:val="24"/>
          <w:vertAlign w:val="superscript"/>
        </w:rPr>
        <w:t>st</w:t>
      </w:r>
      <w:r w:rsidRPr="00387CDE">
        <w:rPr>
          <w:rFonts w:cstheme="minorHAnsi"/>
          <w:sz w:val="24"/>
          <w:szCs w:val="24"/>
        </w:rPr>
        <w:t xml:space="preserve"> John 2:18-23; Revelations 4:1-20:15; Luke 21:7-28, 34-38 and Acts 1:4-8:3. There are a total of 13 days that rules 13 nights equal to 13,000 (26,000) years with the Lord. The 13 days concerns the 1</w:t>
      </w:r>
      <w:r w:rsidRPr="00387CDE">
        <w:rPr>
          <w:rFonts w:cstheme="minorHAnsi"/>
          <w:sz w:val="24"/>
          <w:szCs w:val="24"/>
          <w:vertAlign w:val="superscript"/>
        </w:rPr>
        <w:t>st</w:t>
      </w:r>
      <w:r w:rsidRPr="00387CDE">
        <w:rPr>
          <w:rFonts w:cstheme="minorHAnsi"/>
          <w:sz w:val="24"/>
          <w:szCs w:val="24"/>
        </w:rPr>
        <w:t xml:space="preserve"> Lord Yahweh’s Creator Qanah Day of the Creation the Father Stephen Our Lord around 10,012 BC-9,012 BC in Proverbs 8:22-25 (RSV), the Father Stephen’s Supreme Lordship of the Trinity’s 2</w:t>
      </w:r>
      <w:r w:rsidRPr="00387CDE">
        <w:rPr>
          <w:rFonts w:cstheme="minorHAnsi"/>
          <w:sz w:val="24"/>
          <w:szCs w:val="24"/>
          <w:vertAlign w:val="superscript"/>
        </w:rPr>
        <w:t>nd</w:t>
      </w:r>
      <w:r w:rsidRPr="00387CDE">
        <w:rPr>
          <w:rFonts w:cstheme="minorHAnsi"/>
          <w:sz w:val="24"/>
          <w:szCs w:val="24"/>
        </w:rPr>
        <w:t xml:space="preserve"> Creator’s Bara Day around 9,012 BC-8,012 BC  in Genesis 1:1, the 3</w:t>
      </w:r>
      <w:r w:rsidRPr="00387CDE">
        <w:rPr>
          <w:rFonts w:cstheme="minorHAnsi"/>
          <w:sz w:val="24"/>
          <w:szCs w:val="24"/>
          <w:vertAlign w:val="superscript"/>
        </w:rPr>
        <w:t>rd</w:t>
      </w:r>
      <w:r w:rsidRPr="00387CDE">
        <w:rPr>
          <w:rFonts w:cstheme="minorHAnsi"/>
          <w:sz w:val="24"/>
          <w:szCs w:val="24"/>
        </w:rPr>
        <w:t xml:space="preserve"> Lord Lucifer’s Bara Day around 8,012 BC-7,012 BC in Genesis 1:1, the 4</w:t>
      </w:r>
      <w:r w:rsidRPr="00387CDE">
        <w:rPr>
          <w:rFonts w:cstheme="minorHAnsi"/>
          <w:sz w:val="24"/>
          <w:szCs w:val="24"/>
          <w:vertAlign w:val="superscript"/>
        </w:rPr>
        <w:t>th</w:t>
      </w:r>
      <w:r w:rsidRPr="00387CDE">
        <w:rPr>
          <w:rFonts w:cstheme="minorHAnsi"/>
          <w:sz w:val="24"/>
          <w:szCs w:val="24"/>
        </w:rPr>
        <w:t xml:space="preserve"> Lord Michael’s Asah Day around 7,012 BC-6,012 BC in Genesis 1:7, the 5</w:t>
      </w:r>
      <w:r w:rsidRPr="00387CDE">
        <w:rPr>
          <w:rFonts w:cstheme="minorHAnsi"/>
          <w:sz w:val="24"/>
          <w:szCs w:val="24"/>
          <w:vertAlign w:val="superscript"/>
        </w:rPr>
        <w:t>th</w:t>
      </w:r>
      <w:r w:rsidRPr="00387CDE">
        <w:rPr>
          <w:rFonts w:cstheme="minorHAnsi"/>
          <w:sz w:val="24"/>
          <w:szCs w:val="24"/>
        </w:rPr>
        <w:t xml:space="preserve"> Man Nathan’s Law Day around 6,012 BC-5,012 BC in Genesis 1:17, the 6</w:t>
      </w:r>
      <w:r w:rsidRPr="00387CDE">
        <w:rPr>
          <w:rFonts w:cstheme="minorHAnsi"/>
          <w:sz w:val="24"/>
          <w:szCs w:val="24"/>
          <w:vertAlign w:val="superscript"/>
        </w:rPr>
        <w:t>th</w:t>
      </w:r>
      <w:r w:rsidRPr="00387CDE">
        <w:rPr>
          <w:rFonts w:cstheme="minorHAnsi"/>
          <w:sz w:val="24"/>
          <w:szCs w:val="24"/>
        </w:rPr>
        <w:t xml:space="preserve"> Man Adam’s Yatsar Day around 5,012 BC-4,012 BC in Genesis 1:26 &amp; Luke 3:38, the 7</w:t>
      </w:r>
      <w:r w:rsidRPr="00387CDE">
        <w:rPr>
          <w:rFonts w:cstheme="minorHAnsi"/>
          <w:sz w:val="24"/>
          <w:szCs w:val="24"/>
          <w:vertAlign w:val="superscript"/>
        </w:rPr>
        <w:t>th</w:t>
      </w:r>
      <w:r w:rsidRPr="00387CDE">
        <w:rPr>
          <w:rFonts w:cstheme="minorHAnsi"/>
          <w:sz w:val="24"/>
          <w:szCs w:val="24"/>
        </w:rPr>
        <w:t xml:space="preserve"> Man Noah’s Day around 4,012 BC-3,012 BC in Genesis 5:29 and Luke 3:36, the 8</w:t>
      </w:r>
      <w:r w:rsidRPr="00387CDE">
        <w:rPr>
          <w:rFonts w:cstheme="minorHAnsi"/>
          <w:sz w:val="24"/>
          <w:szCs w:val="24"/>
          <w:vertAlign w:val="superscript"/>
        </w:rPr>
        <w:t>th</w:t>
      </w:r>
      <w:r w:rsidRPr="00387CDE">
        <w:rPr>
          <w:rFonts w:cstheme="minorHAnsi"/>
          <w:sz w:val="24"/>
          <w:szCs w:val="24"/>
        </w:rPr>
        <w:t xml:space="preserve"> Man Abraham’s Day around 3,012 BC-2,012 BC in Genesis 11:26; Matthew 1:2 and Luke 3:34, the 9</w:t>
      </w:r>
      <w:r w:rsidRPr="00387CDE">
        <w:rPr>
          <w:rFonts w:cstheme="minorHAnsi"/>
          <w:sz w:val="24"/>
          <w:szCs w:val="24"/>
          <w:vertAlign w:val="superscript"/>
        </w:rPr>
        <w:t>th</w:t>
      </w:r>
      <w:r w:rsidRPr="00387CDE">
        <w:rPr>
          <w:rFonts w:cstheme="minorHAnsi"/>
          <w:sz w:val="24"/>
          <w:szCs w:val="24"/>
        </w:rPr>
        <w:t xml:space="preserve"> Man David’s Day around 2,012 BC-1,012 BC in Luke 3:31 and Matthew 1:6, 17, the 10</w:t>
      </w:r>
      <w:r w:rsidRPr="00387CDE">
        <w:rPr>
          <w:rFonts w:cstheme="minorHAnsi"/>
          <w:sz w:val="24"/>
          <w:szCs w:val="24"/>
          <w:vertAlign w:val="superscript"/>
        </w:rPr>
        <w:t>th</w:t>
      </w:r>
      <w:r w:rsidRPr="00387CDE">
        <w:rPr>
          <w:rFonts w:cstheme="minorHAnsi"/>
          <w:sz w:val="24"/>
          <w:szCs w:val="24"/>
        </w:rPr>
        <w:t xml:space="preserve"> Man Babylon’s Day around 1,012 BC-12 AD in Matthew 1:11, 17, the 11</w:t>
      </w:r>
      <w:r w:rsidRPr="00387CDE">
        <w:rPr>
          <w:rFonts w:cstheme="minorHAnsi"/>
          <w:sz w:val="24"/>
          <w:szCs w:val="24"/>
          <w:vertAlign w:val="superscript"/>
        </w:rPr>
        <w:t>th</w:t>
      </w:r>
      <w:r w:rsidRPr="00387CDE">
        <w:rPr>
          <w:rFonts w:cstheme="minorHAnsi"/>
          <w:sz w:val="24"/>
          <w:szCs w:val="24"/>
        </w:rPr>
        <w:t xml:space="preserve"> Son Jesus’ Day around 12 AD-1,012 AD in Matthew 1:16, 17 and Luke 3:23, the 12</w:t>
      </w:r>
      <w:r w:rsidRPr="00387CDE">
        <w:rPr>
          <w:rFonts w:cstheme="minorHAnsi"/>
          <w:sz w:val="24"/>
          <w:szCs w:val="24"/>
          <w:vertAlign w:val="superscript"/>
        </w:rPr>
        <w:t>th</w:t>
      </w:r>
      <w:r w:rsidRPr="00387CDE">
        <w:rPr>
          <w:rFonts w:cstheme="minorHAnsi"/>
          <w:sz w:val="24"/>
          <w:szCs w:val="24"/>
        </w:rPr>
        <w:t xml:space="preserve"> Brother John’s Day around 1,012 AD-2,012 AD and the 13</w:t>
      </w:r>
      <w:r w:rsidRPr="00387CDE">
        <w:rPr>
          <w:rFonts w:cstheme="minorHAnsi"/>
          <w:sz w:val="24"/>
          <w:szCs w:val="24"/>
          <w:vertAlign w:val="superscript"/>
        </w:rPr>
        <w:t>th</w:t>
      </w:r>
      <w:r w:rsidRPr="00387CDE">
        <w:rPr>
          <w:rFonts w:cstheme="minorHAnsi"/>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87CDE">
        <w:rPr>
          <w:rFonts w:cstheme="minorHAnsi"/>
          <w:sz w:val="24"/>
          <w:szCs w:val="24"/>
          <w:vertAlign w:val="superscript"/>
        </w:rPr>
        <w:t>nd</w:t>
      </w:r>
      <w:r w:rsidRPr="00387CDE">
        <w:rPr>
          <w:rFonts w:cstheme="minorHAnsi"/>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87CDE">
        <w:rPr>
          <w:rFonts w:cstheme="minorHAnsi"/>
          <w:sz w:val="24"/>
          <w:szCs w:val="24"/>
          <w:vertAlign w:val="superscript"/>
        </w:rPr>
        <w:t>nd</w:t>
      </w:r>
      <w:r w:rsidRPr="00387CDE">
        <w:rPr>
          <w:rFonts w:cstheme="minorHAnsi"/>
          <w:sz w:val="24"/>
          <w:szCs w:val="24"/>
        </w:rPr>
        <w:t xml:space="preserve"> Peter 3:8. No One knows the day or hour of the Father Stephen in Matthew 24:36-44. The day &amp; hour is as 13/26 hours (13,000/26,000) in 2</w:t>
      </w:r>
      <w:r w:rsidRPr="00387CDE">
        <w:rPr>
          <w:rFonts w:cstheme="minorHAnsi"/>
          <w:sz w:val="24"/>
          <w:szCs w:val="24"/>
          <w:vertAlign w:val="superscript"/>
        </w:rPr>
        <w:t>nd</w:t>
      </w:r>
      <w:r w:rsidRPr="00387CDE">
        <w:rPr>
          <w:rFonts w:cstheme="minorHAnsi"/>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87CDE">
        <w:rPr>
          <w:rFonts w:cstheme="minorHAnsi"/>
          <w:sz w:val="24"/>
          <w:szCs w:val="24"/>
          <w:vertAlign w:val="superscript"/>
        </w:rPr>
        <w:t>nd</w:t>
      </w:r>
      <w:r w:rsidRPr="00387CDE">
        <w:rPr>
          <w:rFonts w:cstheme="minorHAnsi"/>
          <w:sz w:val="24"/>
          <w:szCs w:val="24"/>
        </w:rPr>
        <w:t xml:space="preserve"> Peter 3:10-13. The date of March 2,012AD is based on the life of Jesus and Stephen in 3BC-12AD. Medical science says that the dinosaurs lived 65 million years ago. The 2</w:t>
      </w:r>
      <w:r w:rsidRPr="00387CDE">
        <w:rPr>
          <w:rFonts w:cstheme="minorHAnsi"/>
          <w:sz w:val="24"/>
          <w:szCs w:val="24"/>
          <w:vertAlign w:val="superscript"/>
        </w:rPr>
        <w:t>nd</w:t>
      </w:r>
      <w:r w:rsidRPr="00387CDE">
        <w:rPr>
          <w:rFonts w:cstheme="minorHAnsi"/>
          <w:sz w:val="24"/>
          <w:szCs w:val="24"/>
        </w:rPr>
        <w:t xml:space="preserve"> Universe began &amp; lasted for trillions of years in Genesis 1:2 &amp; ended in Genesis 8:1. This is proven in 2</w:t>
      </w:r>
      <w:r w:rsidRPr="00387CDE">
        <w:rPr>
          <w:rFonts w:cstheme="minorHAnsi"/>
          <w:sz w:val="24"/>
          <w:szCs w:val="24"/>
          <w:vertAlign w:val="superscript"/>
        </w:rPr>
        <w:t>nd</w:t>
      </w:r>
      <w:r w:rsidRPr="00387CDE">
        <w:rPr>
          <w:rFonts w:cstheme="minorHAnsi"/>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87CDE">
        <w:rPr>
          <w:rFonts w:cstheme="minorHAnsi"/>
          <w:sz w:val="24"/>
          <w:szCs w:val="24"/>
          <w:vertAlign w:val="superscript"/>
        </w:rPr>
        <w:t>st</w:t>
      </w:r>
      <w:r w:rsidRPr="00387CDE">
        <w:rPr>
          <w:rFonts w:cstheme="minorHAnsi"/>
          <w:sz w:val="24"/>
          <w:szCs w:val="24"/>
        </w:rPr>
        <w:t xml:space="preserve"> planet from the sun linked to the Married Lord called Wisdom, &amp; the planet Venus as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16:9;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For the Old Lordship/Heaven/Earth of the 2</w:t>
      </w:r>
      <w:r w:rsidRPr="00387CDE">
        <w:rPr>
          <w:rFonts w:cstheme="minorHAnsi"/>
          <w:sz w:val="24"/>
          <w:szCs w:val="24"/>
          <w:vertAlign w:val="superscript"/>
        </w:rPr>
        <w:t>nd</w:t>
      </w:r>
      <w:r w:rsidRPr="00387CDE">
        <w:rPr>
          <w:rFonts w:cstheme="minorHAnsi"/>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87CDE">
        <w:rPr>
          <w:rFonts w:cstheme="minorHAnsi"/>
          <w:sz w:val="24"/>
          <w:szCs w:val="24"/>
          <w:vertAlign w:val="superscript"/>
        </w:rPr>
        <w:t>nd</w:t>
      </w:r>
      <w:r w:rsidRPr="00387CDE">
        <w:rPr>
          <w:rFonts w:cstheme="minorHAnsi"/>
          <w:sz w:val="24"/>
          <w:szCs w:val="24"/>
        </w:rPr>
        <w:t xml:space="preserve"> Universe and the Young Lordship/Heaven is Sexless as in the Book of Job, Job’s sinless marriage is considered before Adam’s sinful marriage because it is without sin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and the other Lords were also created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87CDE">
        <w:rPr>
          <w:rFonts w:cstheme="minorHAnsi"/>
          <w:sz w:val="24"/>
          <w:szCs w:val="24"/>
          <w:vertAlign w:val="superscript"/>
        </w:rPr>
        <w:t>nd</w:t>
      </w:r>
      <w:r w:rsidRPr="00387CDE">
        <w:rPr>
          <w:rFonts w:cstheme="minorHAnsi"/>
          <w:sz w:val="24"/>
          <w:szCs w:val="24"/>
        </w:rPr>
        <w:t xml:space="preserve"> Enoch pages 496-500 says there are 10 Heavens &amp; each level gets brighter to the Lord Yah. This is part of the 2</w:t>
      </w:r>
      <w:r w:rsidRPr="00387CDE">
        <w:rPr>
          <w:rFonts w:cstheme="minorHAnsi"/>
          <w:sz w:val="24"/>
          <w:szCs w:val="24"/>
          <w:vertAlign w:val="superscript"/>
        </w:rPr>
        <w:t>nd</w:t>
      </w:r>
      <w:r w:rsidRPr="00387CDE">
        <w:rPr>
          <w:rFonts w:cstheme="minorHAnsi"/>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87CDE">
        <w:rPr>
          <w:rFonts w:cstheme="minorHAnsi"/>
          <w:b/>
          <w:sz w:val="24"/>
          <w:szCs w:val="24"/>
        </w:rPr>
        <w:t>the Old Universes &amp; Young Universes being destroyed by Water &amp; the Flood</w:t>
      </w:r>
      <w:r w:rsidRPr="00387CDE">
        <w:rPr>
          <w:rFonts w:cstheme="minorHAnsi"/>
          <w:sz w:val="24"/>
          <w:szCs w:val="24"/>
        </w:rPr>
        <w:t xml:space="preserve"> </w:t>
      </w:r>
      <w:r w:rsidRPr="00387CDE">
        <w:rPr>
          <w:rFonts w:cstheme="minorHAnsi"/>
          <w:b/>
          <w:sz w:val="24"/>
          <w:szCs w:val="24"/>
        </w:rPr>
        <w:t>concerning 70% Fluids of the Body</w:t>
      </w:r>
      <w:r w:rsidRPr="00387CDE">
        <w:rPr>
          <w:rFonts w:cstheme="minorHAnsi"/>
          <w:sz w:val="24"/>
          <w:szCs w:val="24"/>
        </w:rPr>
        <w:t xml:space="preserve"> </w:t>
      </w:r>
      <w:r w:rsidRPr="00387CDE">
        <w:rPr>
          <w:rFonts w:cstheme="minorHAnsi"/>
          <w:b/>
          <w:sz w:val="24"/>
          <w:szCs w:val="24"/>
        </w:rPr>
        <w:t>outside the Father Stephen’s Kingdom</w:t>
      </w:r>
      <w:r w:rsidRPr="00387CDE">
        <w:rPr>
          <w:rFonts w:cstheme="minorHAnsi"/>
          <w:sz w:val="24"/>
          <w:szCs w:val="24"/>
        </w:rPr>
        <w:t xml:space="preserve"> are in Genesis 6:1-7; 9:11, 15; Psalms 29:10; Daniel 9:26; 2</w:t>
      </w:r>
      <w:r w:rsidRPr="00387CDE">
        <w:rPr>
          <w:rFonts w:cstheme="minorHAnsi"/>
          <w:sz w:val="24"/>
          <w:szCs w:val="24"/>
          <w:vertAlign w:val="superscript"/>
        </w:rPr>
        <w:t>nd</w:t>
      </w:r>
      <w:r w:rsidRPr="00387CDE">
        <w:rPr>
          <w:rFonts w:cstheme="minorHAnsi"/>
          <w:sz w:val="24"/>
          <w:szCs w:val="24"/>
        </w:rPr>
        <w:t xml:space="preserve"> Esdras 3:9-10; Wisdom of Solomon 5:22; 10;4; Sirach 40:10; 44:17-18; Matthew 24:38-39; 2</w:t>
      </w:r>
      <w:r w:rsidRPr="00387CDE">
        <w:rPr>
          <w:rFonts w:cstheme="minorHAnsi"/>
          <w:sz w:val="24"/>
          <w:szCs w:val="24"/>
          <w:vertAlign w:val="superscript"/>
        </w:rPr>
        <w:t>nd</w:t>
      </w:r>
      <w:r w:rsidRPr="00387CDE">
        <w:rPr>
          <w:rFonts w:cstheme="minorHAnsi"/>
          <w:sz w:val="24"/>
          <w:szCs w:val="24"/>
        </w:rPr>
        <w:t xml:space="preserve"> Peter 2:5; 3:5; Revelation 12:15-16 &amp; Luke 17:27. The Holy Scriptures that concerns </w:t>
      </w:r>
      <w:r w:rsidRPr="00387CDE">
        <w:rPr>
          <w:rFonts w:cstheme="minorHAnsi"/>
          <w:b/>
          <w:sz w:val="24"/>
          <w:szCs w:val="24"/>
        </w:rPr>
        <w:t xml:space="preserve">the Old Universes &amp; Young Universe being destroyed by Holy Fire &amp; Fervent Heat concerning the fire of the Tongue and fire shut up in the Bones of the Body outside the Father Stephen’s Kingdom </w:t>
      </w:r>
      <w:r w:rsidRPr="00387CDE">
        <w:rPr>
          <w:rFonts w:cstheme="minorHAnsi"/>
          <w:sz w:val="24"/>
          <w:szCs w:val="24"/>
        </w:rPr>
        <w:t>are in Genesis 19:24; Exodus 9:24-25; Psalms 11:6; Ezekiel 38:22; 2</w:t>
      </w:r>
      <w:r w:rsidRPr="00387CDE">
        <w:rPr>
          <w:rFonts w:cstheme="minorHAnsi"/>
          <w:sz w:val="24"/>
          <w:szCs w:val="24"/>
          <w:vertAlign w:val="superscript"/>
        </w:rPr>
        <w:t>nd</w:t>
      </w:r>
      <w:r w:rsidRPr="00387CDE">
        <w:rPr>
          <w:rFonts w:cstheme="minorHAnsi"/>
          <w:sz w:val="24"/>
          <w:szCs w:val="24"/>
        </w:rPr>
        <w:t xml:space="preserve"> Esdras 16:15; Wisdom of Solomon 16:17; Matthew 25:41; 1</w:t>
      </w:r>
      <w:r w:rsidRPr="00387CDE">
        <w:rPr>
          <w:rFonts w:cstheme="minorHAnsi"/>
          <w:sz w:val="24"/>
          <w:szCs w:val="24"/>
          <w:vertAlign w:val="superscript"/>
        </w:rPr>
        <w:t>st</w:t>
      </w:r>
      <w:r w:rsidRPr="00387CDE">
        <w:rPr>
          <w:rFonts w:cstheme="minorHAnsi"/>
          <w:sz w:val="24"/>
          <w:szCs w:val="24"/>
        </w:rPr>
        <w:t xml:space="preserve"> Corinthians 3:13-15; 2</w:t>
      </w:r>
      <w:r w:rsidRPr="00387CDE">
        <w:rPr>
          <w:rFonts w:cstheme="minorHAnsi"/>
          <w:sz w:val="24"/>
          <w:szCs w:val="24"/>
          <w:vertAlign w:val="superscript"/>
        </w:rPr>
        <w:t>nd</w:t>
      </w:r>
      <w:r w:rsidRPr="00387CDE">
        <w:rPr>
          <w:rFonts w:cstheme="minorHAnsi"/>
          <w:sz w:val="24"/>
          <w:szCs w:val="24"/>
        </w:rPr>
        <w:t xml:space="preserve"> Thessalonians 1:5-10; 2</w:t>
      </w:r>
      <w:r w:rsidRPr="00387CDE">
        <w:rPr>
          <w:rFonts w:cstheme="minorHAnsi"/>
          <w:sz w:val="24"/>
          <w:szCs w:val="24"/>
          <w:vertAlign w:val="superscript"/>
        </w:rPr>
        <w:t>nd</w:t>
      </w:r>
      <w:r w:rsidRPr="00387CDE">
        <w:rPr>
          <w:rFonts w:cstheme="minorHAnsi"/>
          <w:sz w:val="24"/>
          <w:szCs w:val="24"/>
        </w:rPr>
        <w:t xml:space="preserve"> Peter 3:7-13; Jude 7; Revelation 8:7-8; 9:17-18; 14:10; 19:20; 20:9 &amp; Luke 17:29. The Holy Scriptures that concerns </w:t>
      </w:r>
      <w:r w:rsidRPr="00387CDE">
        <w:rPr>
          <w:rFonts w:cstheme="minorHAnsi"/>
          <w:b/>
          <w:sz w:val="24"/>
          <w:szCs w:val="24"/>
        </w:rPr>
        <w:t>the Old Universes &amp; Young Universes being destroyed by the Agape Loves &amp; Omni-Benevolences concerning the Skin &amp; the Whole Divine Body inside the Father Stephen’s Kingdom</w:t>
      </w:r>
      <w:r w:rsidRPr="00387CDE">
        <w:rPr>
          <w:rFonts w:cstheme="minorHAnsi"/>
          <w:sz w:val="24"/>
          <w:szCs w:val="24"/>
        </w:rPr>
        <w:t xml:space="preserve"> are in Song of Solomon 8:7; Isaiah 24:1-23; Zechariah 14:1-15; 1</w:t>
      </w:r>
      <w:r w:rsidRPr="00387CDE">
        <w:rPr>
          <w:rFonts w:cstheme="minorHAnsi"/>
          <w:sz w:val="24"/>
          <w:szCs w:val="24"/>
          <w:vertAlign w:val="superscript"/>
        </w:rPr>
        <w:t>st</w:t>
      </w:r>
      <w:r w:rsidRPr="00387CDE">
        <w:rPr>
          <w:rFonts w:cstheme="minorHAnsi"/>
          <w:sz w:val="24"/>
          <w:szCs w:val="24"/>
        </w:rPr>
        <w:t xml:space="preserve"> Thessalonians 5:1-11 &amp; 2</w:t>
      </w:r>
      <w:r w:rsidRPr="00387CDE">
        <w:rPr>
          <w:rFonts w:cstheme="minorHAnsi"/>
          <w:sz w:val="24"/>
          <w:szCs w:val="24"/>
          <w:vertAlign w:val="superscript"/>
        </w:rPr>
        <w:t>nd</w:t>
      </w:r>
      <w:r w:rsidRPr="00387CDE">
        <w:rPr>
          <w:rFonts w:cstheme="minorHAnsi"/>
          <w:sz w:val="24"/>
          <w:szCs w:val="24"/>
        </w:rPr>
        <w:t xml:space="preserve"> Thessalonians 2:1-12.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Lordship in 120 years with the Lord Yah</w:t>
      </w:r>
    </w:p>
    <w:p w:rsidR="00C112DB" w:rsidRPr="00387CDE" w:rsidRDefault="00C112DB" w:rsidP="00C112DB">
      <w:pPr>
        <w:spacing w:line="480" w:lineRule="auto"/>
        <w:jc w:val="both"/>
        <w:rPr>
          <w:rFonts w:cstheme="minorHAnsi"/>
          <w:sz w:val="24"/>
          <w:szCs w:val="24"/>
        </w:rPr>
      </w:pPr>
      <w:r w:rsidRPr="00387CDE">
        <w:rPr>
          <w:rFonts w:cstheme="minorHAnsi"/>
          <w:b/>
          <w:sz w:val="24"/>
          <w:szCs w:val="24"/>
        </w:rPr>
        <w:t>The Creation of the Father Stephen Our Lord</w:t>
      </w:r>
      <w:r w:rsidRPr="00387CDE">
        <w:rPr>
          <w:rFonts w:cstheme="minorHAnsi"/>
          <w:sz w:val="24"/>
          <w:szCs w:val="24"/>
        </w:rPr>
        <w:t xml:space="preserve"> before the Universe had been created is proven in Holy Scripture. 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Wisdom in 80 years with the Lord Yah</w:t>
      </w:r>
    </w:p>
    <w:p w:rsidR="00C112DB" w:rsidRPr="00387CDE" w:rsidRDefault="00C112DB" w:rsidP="00C112DB">
      <w:pPr>
        <w:spacing w:line="480" w:lineRule="auto"/>
        <w:jc w:val="both"/>
        <w:rPr>
          <w:rFonts w:cstheme="minorHAnsi"/>
          <w:sz w:val="24"/>
          <w:szCs w:val="24"/>
        </w:rPr>
      </w:pPr>
      <w:r w:rsidRPr="00387CDE">
        <w:rPr>
          <w:rFonts w:cstheme="minorHAnsi"/>
          <w:b/>
          <w:sz w:val="24"/>
          <w:szCs w:val="24"/>
        </w:rPr>
        <w:t>The Birth &amp; Life of the Father Stephen Our Lord</w:t>
      </w:r>
      <w:r w:rsidRPr="00387CDE">
        <w:rPr>
          <w:rFonts w:cstheme="minorHAnsi"/>
          <w:sz w:val="24"/>
          <w:szCs w:val="24"/>
        </w:rPr>
        <w:t xml:space="preserve"> is proven in Holy Scripture. 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Strength in 40 years with the Lord Yah</w:t>
      </w:r>
    </w:p>
    <w:p w:rsidR="00C112DB" w:rsidRPr="00387CDE" w:rsidRDefault="00C112DB" w:rsidP="00C112DB">
      <w:pPr>
        <w:spacing w:line="480" w:lineRule="auto"/>
        <w:jc w:val="both"/>
        <w:rPr>
          <w:rFonts w:cstheme="minorHAnsi"/>
          <w:sz w:val="24"/>
          <w:szCs w:val="24"/>
        </w:rPr>
      </w:pPr>
      <w:r w:rsidRPr="00387CDE">
        <w:rPr>
          <w:rFonts w:cstheme="minorHAnsi"/>
          <w:b/>
          <w:sz w:val="24"/>
          <w:szCs w:val="24"/>
        </w:rPr>
        <w:t>The Death of the Father Stephen Our Lord</w:t>
      </w:r>
      <w:r w:rsidRPr="00387CDE">
        <w:rPr>
          <w:rFonts w:cstheme="minorHAnsi"/>
          <w:sz w:val="24"/>
          <w:szCs w:val="24"/>
        </w:rPr>
        <w:t xml:space="preserve"> is proven in Holy Scripture. 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Satan named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This is the Eternal Sin in Lordship in Acts 7:60 inside the Kingdom of God.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87CDE">
        <w:rPr>
          <w:rFonts w:cstheme="minorHAnsi"/>
          <w:b/>
          <w:sz w:val="24"/>
          <w:szCs w:val="24"/>
        </w:rPr>
        <w:t>The Unforgivable Sin against the Lord Stephen</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Yah’s Time is seen equally and does not change like Man’s frailty proven in scripture. In 2</w:t>
      </w:r>
      <w:r w:rsidRPr="00387CDE">
        <w:rPr>
          <w:rFonts w:cstheme="minorHAnsi"/>
          <w:sz w:val="24"/>
          <w:szCs w:val="24"/>
          <w:vertAlign w:val="superscript"/>
        </w:rPr>
        <w:t>nd</w:t>
      </w:r>
      <w:r w:rsidRPr="00387CDE">
        <w:rPr>
          <w:rFonts w:cstheme="minorHAnsi"/>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87CDE">
        <w:rPr>
          <w:rFonts w:cstheme="minorHAnsi"/>
          <w:sz w:val="24"/>
          <w:szCs w:val="24"/>
          <w:vertAlign w:val="superscript"/>
        </w:rPr>
        <w:t>nd</w:t>
      </w:r>
      <w:r w:rsidRPr="00387CDE">
        <w:rPr>
          <w:rFonts w:cstheme="minorHAnsi"/>
          <w:sz w:val="24"/>
          <w:szCs w:val="24"/>
        </w:rPr>
        <w:t xml:space="preserve"> Kings 2:1-15. Elijah is a type of the Lord John in the Young Universe for 26,000 years in 1</w:t>
      </w:r>
      <w:r w:rsidRPr="00387CDE">
        <w:rPr>
          <w:rFonts w:cstheme="minorHAnsi"/>
          <w:sz w:val="24"/>
          <w:szCs w:val="24"/>
          <w:vertAlign w:val="superscript"/>
        </w:rPr>
        <w:t>st</w:t>
      </w:r>
      <w:r w:rsidRPr="00387CDE">
        <w:rPr>
          <w:rFonts w:cstheme="minorHAnsi"/>
          <w:sz w:val="24"/>
          <w:szCs w:val="24"/>
        </w:rPr>
        <w:t xml:space="preserve"> Kings 17:1-2</w:t>
      </w:r>
      <w:r w:rsidRPr="00387CDE">
        <w:rPr>
          <w:rFonts w:cstheme="minorHAnsi"/>
          <w:sz w:val="24"/>
          <w:szCs w:val="24"/>
          <w:vertAlign w:val="superscript"/>
        </w:rPr>
        <w:t>nd</w:t>
      </w:r>
      <w:r w:rsidRPr="00387CDE">
        <w:rPr>
          <w:rFonts w:cstheme="minorHAnsi"/>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7:2:17-7:59) shall not strive with Man forever, for He is indeed flesh: yet His days shall be one hundred and twenty years.’” Some scriptures are Isaiah 45:21; 46:9-10.  In Revelation 21:1-22:5 says the 1</w:t>
      </w:r>
      <w:r w:rsidRPr="00387CDE">
        <w:rPr>
          <w:rFonts w:cstheme="minorHAnsi"/>
          <w:sz w:val="24"/>
          <w:szCs w:val="24"/>
          <w:vertAlign w:val="superscript"/>
        </w:rPr>
        <w:t>st</w:t>
      </w:r>
      <w:r w:rsidRPr="00387CDE">
        <w:rPr>
          <w:rFonts w:cstheme="minorHAnsi"/>
          <w:sz w:val="24"/>
          <w:szCs w:val="24"/>
        </w:rPr>
        <w:t xml:space="preserve"> Man Adam through the Lord Jesus Christ by the Father Stephen Our Lord has a second chance to live forever. Also the immortality body of the 2</w:t>
      </w:r>
      <w:r w:rsidRPr="00387CDE">
        <w:rPr>
          <w:rFonts w:cstheme="minorHAnsi"/>
          <w:sz w:val="24"/>
          <w:szCs w:val="24"/>
          <w:vertAlign w:val="superscript"/>
        </w:rPr>
        <w:t>nd</w:t>
      </w:r>
      <w:r w:rsidRPr="00387CDE">
        <w:rPr>
          <w:rFonts w:cstheme="minorHAnsi"/>
          <w:sz w:val="24"/>
          <w:szCs w:val="24"/>
        </w:rPr>
        <w:t xml:space="preserve"> Man Adam is in John 5:24-30; Romans 5:12-8:17 and 1</w:t>
      </w:r>
      <w:r w:rsidRPr="00387CDE">
        <w:rPr>
          <w:rFonts w:cstheme="minorHAnsi"/>
          <w:sz w:val="24"/>
          <w:szCs w:val="24"/>
          <w:vertAlign w:val="superscript"/>
        </w:rPr>
        <w:t>st</w:t>
      </w:r>
      <w:r w:rsidRPr="00387CDE">
        <w:rPr>
          <w:rFonts w:cstheme="minorHAnsi"/>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Yahweh’s Unity is proven in scripture. In 1</w:t>
      </w:r>
      <w:r w:rsidRPr="00387CDE">
        <w:rPr>
          <w:rFonts w:cstheme="minorHAnsi"/>
          <w:sz w:val="24"/>
          <w:szCs w:val="24"/>
          <w:vertAlign w:val="superscript"/>
        </w:rPr>
        <w:t>st</w:t>
      </w:r>
      <w:r w:rsidRPr="00387CDE">
        <w:rPr>
          <w:rFonts w:cstheme="minorHAnsi"/>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87CDE">
        <w:rPr>
          <w:rFonts w:cstheme="minorHAnsi"/>
          <w:sz w:val="24"/>
          <w:szCs w:val="24"/>
          <w:vertAlign w:val="superscript"/>
        </w:rPr>
        <w:t>st</w:t>
      </w:r>
      <w:r w:rsidRPr="00387CDE">
        <w:rPr>
          <w:rFonts w:cstheme="minorHAnsi"/>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87CDE">
        <w:rPr>
          <w:rFonts w:cstheme="minorHAnsi"/>
          <w:sz w:val="24"/>
          <w:szCs w:val="24"/>
          <w:vertAlign w:val="superscript"/>
        </w:rPr>
        <w:t>rd</w:t>
      </w:r>
      <w:r w:rsidRPr="00387CDE">
        <w:rPr>
          <w:rFonts w:cstheme="minorHAnsi"/>
          <w:sz w:val="24"/>
          <w:szCs w:val="24"/>
        </w:rPr>
        <w:t xml:space="preserve"> and 4</w:t>
      </w:r>
      <w:r w:rsidRPr="00387CDE">
        <w:rPr>
          <w:rFonts w:cstheme="minorHAnsi"/>
          <w:sz w:val="24"/>
          <w:szCs w:val="24"/>
          <w:vertAlign w:val="superscript"/>
        </w:rPr>
        <w:t>th</w:t>
      </w:r>
      <w:r w:rsidRPr="00387CDE">
        <w:rPr>
          <w:rFonts w:cstheme="minorHAnsi"/>
          <w:sz w:val="24"/>
          <w:szCs w:val="24"/>
        </w:rPr>
        <w:t xml:space="preserve"> generations.”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87CDE">
        <w:rPr>
          <w:rFonts w:cstheme="minorHAnsi"/>
          <w:sz w:val="24"/>
          <w:szCs w:val="24"/>
          <w:vertAlign w:val="superscript"/>
        </w:rPr>
        <w:t>st</w:t>
      </w:r>
      <w:r w:rsidRPr="00387CDE">
        <w:rPr>
          <w:rFonts w:cstheme="minorHAnsi"/>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other Divine Works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87CDE">
        <w:rPr>
          <w:rFonts w:cstheme="minorHAnsi"/>
          <w:sz w:val="24"/>
          <w:szCs w:val="24"/>
          <w:vertAlign w:val="superscript"/>
        </w:rPr>
        <w:t>nd</w:t>
      </w:r>
      <w:r w:rsidRPr="00387CDE">
        <w:rPr>
          <w:rFonts w:cstheme="minorHAnsi"/>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87CDE">
        <w:rPr>
          <w:rFonts w:cstheme="minorHAnsi"/>
          <w:sz w:val="24"/>
          <w:szCs w:val="24"/>
          <w:vertAlign w:val="superscript"/>
        </w:rPr>
        <w:t>st</w:t>
      </w:r>
      <w:r w:rsidRPr="00387CDE">
        <w:rPr>
          <w:rFonts w:cstheme="minorHAnsi"/>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“signs of an apostle” are 1</w:t>
      </w:r>
      <w:r w:rsidRPr="00387CDE">
        <w:rPr>
          <w:rFonts w:cstheme="minorHAnsi"/>
          <w:sz w:val="24"/>
          <w:szCs w:val="24"/>
          <w:vertAlign w:val="superscript"/>
        </w:rPr>
        <w:t>st</w:t>
      </w:r>
      <w:r w:rsidRPr="00387CDE">
        <w:rPr>
          <w:rFonts w:cstheme="minorHAnsi"/>
          <w:sz w:val="24"/>
          <w:szCs w:val="24"/>
        </w:rPr>
        <w:t>, spiritual conflict with evil forces in 2</w:t>
      </w:r>
      <w:r w:rsidRPr="00387CDE">
        <w:rPr>
          <w:rFonts w:cstheme="minorHAnsi"/>
          <w:sz w:val="24"/>
          <w:szCs w:val="24"/>
          <w:vertAlign w:val="superscript"/>
        </w:rPr>
        <w:t>nd</w:t>
      </w:r>
      <w:r w:rsidRPr="00387CDE">
        <w:rPr>
          <w:rFonts w:cstheme="minorHAnsi"/>
          <w:sz w:val="24"/>
          <w:szCs w:val="24"/>
        </w:rPr>
        <w:t xml:space="preserve"> Corinthians 10:3-4, 8-11;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13:2-4, 10. 2</w:t>
      </w:r>
      <w:r w:rsidRPr="00387CDE">
        <w:rPr>
          <w:rFonts w:cstheme="minorHAnsi"/>
          <w:sz w:val="24"/>
          <w:szCs w:val="24"/>
          <w:vertAlign w:val="superscript"/>
        </w:rPr>
        <w:t>nd</w:t>
      </w:r>
      <w:r w:rsidRPr="00387CDE">
        <w:rPr>
          <w:rFonts w:cstheme="minorHAnsi"/>
          <w:sz w:val="24"/>
          <w:szCs w:val="24"/>
        </w:rPr>
        <w:t>, is Gaining strength out of frailty (weakness) in 2</w:t>
      </w:r>
      <w:r w:rsidRPr="00387CDE">
        <w:rPr>
          <w:rFonts w:cstheme="minorHAnsi"/>
          <w:sz w:val="24"/>
          <w:szCs w:val="24"/>
          <w:vertAlign w:val="superscript"/>
        </w:rPr>
        <w:t>nd</w:t>
      </w:r>
      <w:r w:rsidRPr="00387CDE">
        <w:rPr>
          <w:rFonts w:cstheme="minorHAnsi"/>
          <w:sz w:val="24"/>
          <w:szCs w:val="24"/>
        </w:rPr>
        <w:t xml:space="preserve"> Corinthians 12:9-10. 3</w:t>
      </w:r>
      <w:r w:rsidRPr="00387CDE">
        <w:rPr>
          <w:rFonts w:cstheme="minorHAnsi"/>
          <w:sz w:val="24"/>
          <w:szCs w:val="24"/>
          <w:vertAlign w:val="superscript"/>
        </w:rPr>
        <w:t>rd</w:t>
      </w:r>
      <w:r w:rsidRPr="00387CDE">
        <w:rPr>
          <w:rFonts w:cstheme="minorHAnsi"/>
          <w:sz w:val="24"/>
          <w:szCs w:val="24"/>
        </w:rPr>
        <w:t>, is true knowledge of Jesus &amp; His Gospel plan in 2</w:t>
      </w:r>
      <w:r w:rsidRPr="00387CDE">
        <w:rPr>
          <w:rFonts w:cstheme="minorHAnsi"/>
          <w:sz w:val="24"/>
          <w:szCs w:val="24"/>
          <w:vertAlign w:val="superscript"/>
        </w:rPr>
        <w:t>nd</w:t>
      </w:r>
      <w:r w:rsidRPr="00387CDE">
        <w:rPr>
          <w:rFonts w:cstheme="minorHAnsi"/>
          <w:sz w:val="24"/>
          <w:szCs w:val="24"/>
        </w:rPr>
        <w:t xml:space="preserve"> Corinthians 11:6. 4</w:t>
      </w:r>
      <w:r w:rsidRPr="00387CDE">
        <w:rPr>
          <w:rFonts w:cstheme="minorHAnsi"/>
          <w:sz w:val="24"/>
          <w:szCs w:val="24"/>
          <w:vertAlign w:val="superscript"/>
        </w:rPr>
        <w:t>th</w:t>
      </w:r>
      <w:r w:rsidRPr="00387CDE">
        <w:rPr>
          <w:rFonts w:cstheme="minorHAnsi"/>
          <w:sz w:val="24"/>
          <w:szCs w:val="24"/>
        </w:rPr>
        <w:t>, is being caught up into heaven in 2</w:t>
      </w:r>
      <w:r w:rsidRPr="00387CDE">
        <w:rPr>
          <w:rFonts w:cstheme="minorHAnsi"/>
          <w:sz w:val="24"/>
          <w:szCs w:val="24"/>
          <w:vertAlign w:val="superscript"/>
        </w:rPr>
        <w:t>nd</w:t>
      </w:r>
      <w:r w:rsidRPr="00387CDE">
        <w:rPr>
          <w:rFonts w:cstheme="minorHAnsi"/>
          <w:sz w:val="24"/>
          <w:szCs w:val="24"/>
        </w:rPr>
        <w:t xml:space="preserve"> Corinthians 12:1-6. 5</w:t>
      </w:r>
      <w:r w:rsidRPr="00387CDE">
        <w:rPr>
          <w:rFonts w:cstheme="minorHAnsi"/>
          <w:sz w:val="24"/>
          <w:szCs w:val="24"/>
          <w:vertAlign w:val="superscript"/>
        </w:rPr>
        <w:t>th</w:t>
      </w:r>
      <w:r w:rsidRPr="00387CDE">
        <w:rPr>
          <w:rFonts w:cstheme="minorHAnsi"/>
          <w:sz w:val="24"/>
          <w:szCs w:val="24"/>
        </w:rPr>
        <w:t>, is not taking advantage of the church in 2</w:t>
      </w:r>
      <w:r w:rsidRPr="00387CDE">
        <w:rPr>
          <w:rFonts w:cstheme="minorHAnsi"/>
          <w:sz w:val="24"/>
          <w:szCs w:val="24"/>
          <w:vertAlign w:val="superscript"/>
        </w:rPr>
        <w:t>nd</w:t>
      </w:r>
      <w:r w:rsidRPr="00387CDE">
        <w:rPr>
          <w:rFonts w:cstheme="minorHAnsi"/>
          <w:sz w:val="24"/>
          <w:szCs w:val="24"/>
        </w:rPr>
        <w:t xml:space="preserve"> Corinthians 11:20-21. 6</w:t>
      </w:r>
      <w:r w:rsidRPr="00387CDE">
        <w:rPr>
          <w:rFonts w:cstheme="minorHAnsi"/>
          <w:sz w:val="24"/>
          <w:szCs w:val="24"/>
          <w:vertAlign w:val="superscript"/>
        </w:rPr>
        <w:t>th</w:t>
      </w:r>
      <w:r w:rsidRPr="00387CDE">
        <w:rPr>
          <w:rFonts w:cstheme="minorHAnsi"/>
          <w:sz w:val="24"/>
          <w:szCs w:val="24"/>
        </w:rPr>
        <w:t>, is not striking people physically in 2</w:t>
      </w:r>
      <w:r w:rsidRPr="00387CDE">
        <w:rPr>
          <w:rFonts w:cstheme="minorHAnsi"/>
          <w:sz w:val="24"/>
          <w:szCs w:val="24"/>
          <w:vertAlign w:val="superscript"/>
        </w:rPr>
        <w:t>nd</w:t>
      </w:r>
      <w:r w:rsidRPr="00387CDE">
        <w:rPr>
          <w:rFonts w:cstheme="minorHAnsi"/>
          <w:sz w:val="24"/>
          <w:szCs w:val="24"/>
        </w:rPr>
        <w:t xml:space="preserve"> Corinthians 11:20-21. 7</w:t>
      </w:r>
      <w:r w:rsidRPr="00387CDE">
        <w:rPr>
          <w:rFonts w:cstheme="minorHAnsi"/>
          <w:sz w:val="24"/>
          <w:szCs w:val="24"/>
          <w:vertAlign w:val="superscript"/>
        </w:rPr>
        <w:t>th</w:t>
      </w:r>
      <w:r w:rsidRPr="00387CDE">
        <w:rPr>
          <w:rFonts w:cstheme="minorHAnsi"/>
          <w:sz w:val="24"/>
          <w:szCs w:val="24"/>
        </w:rPr>
        <w:t>, is contentment &amp; faith to endure &amp; overcome the thorn in the flesh in 2</w:t>
      </w:r>
      <w:r w:rsidRPr="00387CDE">
        <w:rPr>
          <w:rFonts w:cstheme="minorHAnsi"/>
          <w:sz w:val="24"/>
          <w:szCs w:val="24"/>
          <w:vertAlign w:val="superscript"/>
        </w:rPr>
        <w:t>nd</w:t>
      </w:r>
      <w:r w:rsidRPr="00387CDE">
        <w:rPr>
          <w:rFonts w:cstheme="minorHAnsi"/>
          <w:sz w:val="24"/>
          <w:szCs w:val="24"/>
        </w:rPr>
        <w:t xml:space="preserve"> Corinthians 12:7-9. 8</w:t>
      </w:r>
      <w:r w:rsidRPr="00387CDE">
        <w:rPr>
          <w:rFonts w:cstheme="minorHAnsi"/>
          <w:sz w:val="24"/>
          <w:szCs w:val="24"/>
          <w:vertAlign w:val="superscript"/>
        </w:rPr>
        <w:t>th</w:t>
      </w:r>
      <w:r w:rsidRPr="00387CDE">
        <w:rPr>
          <w:rFonts w:cstheme="minorHAnsi"/>
          <w:sz w:val="24"/>
          <w:szCs w:val="24"/>
        </w:rPr>
        <w:t>, is self-support (selflessness) in 2</w:t>
      </w:r>
      <w:r w:rsidRPr="00387CDE">
        <w:rPr>
          <w:rFonts w:cstheme="minorHAnsi"/>
          <w:sz w:val="24"/>
          <w:szCs w:val="24"/>
          <w:vertAlign w:val="superscript"/>
        </w:rPr>
        <w:t>nd</w:t>
      </w:r>
      <w:r w:rsidRPr="00387CDE">
        <w:rPr>
          <w:rFonts w:cstheme="minorHAnsi"/>
          <w:sz w:val="24"/>
          <w:szCs w:val="24"/>
        </w:rPr>
        <w:t xml:space="preserve"> Corinthians 11:7-11. 9</w:t>
      </w:r>
      <w:r w:rsidRPr="00387CDE">
        <w:rPr>
          <w:rFonts w:cstheme="minorHAnsi"/>
          <w:sz w:val="24"/>
          <w:szCs w:val="24"/>
          <w:vertAlign w:val="superscript"/>
        </w:rPr>
        <w:t>th</w:t>
      </w:r>
      <w:r w:rsidRPr="00387CDE">
        <w:rPr>
          <w:rFonts w:cstheme="minorHAnsi"/>
          <w:sz w:val="24"/>
          <w:szCs w:val="24"/>
        </w:rPr>
        <w:t>, is suffering hardship by enduring with Christ in 2</w:t>
      </w:r>
      <w:r w:rsidRPr="00387CDE">
        <w:rPr>
          <w:rFonts w:cstheme="minorHAnsi"/>
          <w:sz w:val="24"/>
          <w:szCs w:val="24"/>
          <w:vertAlign w:val="superscript"/>
        </w:rPr>
        <w:t>nd</w:t>
      </w:r>
      <w:r w:rsidRPr="00387CDE">
        <w:rPr>
          <w:rFonts w:cstheme="minorHAnsi"/>
          <w:sz w:val="24"/>
          <w:szCs w:val="24"/>
        </w:rPr>
        <w:t xml:space="preserve"> Corinthians 11:23-29. 10</w:t>
      </w:r>
      <w:r w:rsidRPr="00387CDE">
        <w:rPr>
          <w:rFonts w:cstheme="minorHAnsi"/>
          <w:sz w:val="24"/>
          <w:szCs w:val="24"/>
          <w:vertAlign w:val="superscript"/>
        </w:rPr>
        <w:t>th</w:t>
      </w:r>
      <w:r w:rsidRPr="00387CDE">
        <w:rPr>
          <w:rFonts w:cstheme="minorHAnsi"/>
          <w:sz w:val="24"/>
          <w:szCs w:val="24"/>
        </w:rPr>
        <w:t>, is the jealous care for the Churches in 2</w:t>
      </w:r>
      <w:r w:rsidRPr="00387CDE">
        <w:rPr>
          <w:rFonts w:cstheme="minorHAnsi"/>
          <w:sz w:val="24"/>
          <w:szCs w:val="24"/>
          <w:vertAlign w:val="superscript"/>
        </w:rPr>
        <w:t>nd</w:t>
      </w:r>
      <w:r w:rsidRPr="00387CDE">
        <w:rPr>
          <w:rFonts w:cstheme="minorHAnsi"/>
          <w:sz w:val="24"/>
          <w:szCs w:val="24"/>
        </w:rPr>
        <w:t xml:space="preserve"> Corinthians 11:1-10.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87CDE">
        <w:rPr>
          <w:rFonts w:cstheme="minorHAnsi"/>
          <w:sz w:val="24"/>
          <w:szCs w:val="24"/>
          <w:vertAlign w:val="superscript"/>
        </w:rPr>
        <w:t>st</w:t>
      </w:r>
      <w:r w:rsidRPr="00387CDE">
        <w:rPr>
          <w:rFonts w:cstheme="minorHAnsi"/>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87CDE">
        <w:rPr>
          <w:rFonts w:cstheme="minorHAnsi"/>
          <w:b/>
          <w:sz w:val="24"/>
          <w:szCs w:val="24"/>
        </w:rPr>
        <w:t>Great Physician</w:t>
      </w:r>
      <w:r w:rsidRPr="00387CDE">
        <w:rPr>
          <w:rFonts w:cstheme="minorHAnsi"/>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87CDE">
        <w:rPr>
          <w:rFonts w:cstheme="minorHAnsi"/>
          <w:b/>
          <w:sz w:val="24"/>
          <w:szCs w:val="24"/>
        </w:rPr>
        <w:t>fire against fire</w:t>
      </w:r>
      <w:r w:rsidRPr="00387CDE">
        <w:rPr>
          <w:rFonts w:cstheme="minorHAnsi"/>
          <w:sz w:val="24"/>
          <w:szCs w:val="24"/>
        </w:rPr>
        <w:t>” by the Rod of God (Father Stephen). Israel was protected which is a form of “</w:t>
      </w:r>
      <w:r w:rsidRPr="00387CDE">
        <w:rPr>
          <w:rFonts w:cstheme="minorHAnsi"/>
          <w:b/>
          <w:sz w:val="24"/>
          <w:szCs w:val="24"/>
        </w:rPr>
        <w:t>Divine White Magic</w:t>
      </w:r>
      <w:r w:rsidRPr="00387CDE">
        <w:rPr>
          <w:rFonts w:cstheme="minorHAnsi"/>
          <w:sz w:val="24"/>
          <w:szCs w:val="24"/>
        </w:rPr>
        <w:t>” that the Father Stephen Our Lord used and Egypt was harmed or destroyed which is a form of “</w:t>
      </w:r>
      <w:r w:rsidRPr="00387CDE">
        <w:rPr>
          <w:rFonts w:cstheme="minorHAnsi"/>
          <w:b/>
          <w:sz w:val="24"/>
          <w:szCs w:val="24"/>
        </w:rPr>
        <w:t>Divine Black Magic</w:t>
      </w:r>
      <w:r w:rsidRPr="00387CDE">
        <w:rPr>
          <w:rFonts w:cstheme="minorHAnsi"/>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87CDE">
        <w:rPr>
          <w:rFonts w:cstheme="minorHAnsi"/>
          <w:b/>
          <w:sz w:val="24"/>
          <w:szCs w:val="24"/>
        </w:rPr>
        <w:t>The Lord</w:t>
      </w:r>
      <w:r w:rsidR="00D11345" w:rsidRPr="00387CDE">
        <w:rPr>
          <w:rFonts w:cstheme="minorHAnsi"/>
          <w:b/>
          <w:sz w:val="24"/>
          <w:szCs w:val="24"/>
        </w:rPr>
        <w:t xml:space="preserve"> Yahweh</w:t>
      </w:r>
      <w:r w:rsidRPr="00387CDE">
        <w:rPr>
          <w:rFonts w:cstheme="minorHAnsi"/>
          <w:b/>
          <w:sz w:val="24"/>
          <w:szCs w:val="24"/>
        </w:rPr>
        <w:t>’s Healing and the Medical Herbal Antidotes of the Holy Bible</w:t>
      </w:r>
      <w:r w:rsidRPr="00387CDE">
        <w:rPr>
          <w:rFonts w:cstheme="minorHAnsi"/>
          <w:sz w:val="24"/>
          <w:szCs w:val="24"/>
        </w:rPr>
        <w:t>” and the “</w:t>
      </w:r>
      <w:r w:rsidRPr="00387CDE">
        <w:rPr>
          <w:rFonts w:cstheme="minorHAnsi"/>
          <w:b/>
          <w:sz w:val="24"/>
          <w:szCs w:val="24"/>
        </w:rPr>
        <w:t>The Lord Yahweh’s Healing and the Medical Antidotes from Animals in the Holy Bible</w:t>
      </w:r>
      <w:r w:rsidRPr="00387CDE">
        <w:rPr>
          <w:rFonts w:cstheme="minorHAnsi"/>
          <w:sz w:val="24"/>
          <w:szCs w:val="24"/>
        </w:rPr>
        <w:t>” and the “</w:t>
      </w:r>
      <w:r w:rsidRPr="00387CDE">
        <w:rPr>
          <w:rFonts w:cstheme="minorHAnsi"/>
          <w:b/>
          <w:sz w:val="24"/>
          <w:szCs w:val="24"/>
        </w:rPr>
        <w:t>The Lord Yahweh’s Healing and the Biblical Diseases in the Holy Bible</w:t>
      </w:r>
      <w:r w:rsidRPr="00387CDE">
        <w:rPr>
          <w:rFonts w:cstheme="minorHAnsi"/>
          <w:sz w:val="24"/>
          <w:szCs w:val="24"/>
        </w:rPr>
        <w:t>” and the “</w:t>
      </w:r>
      <w:r w:rsidRPr="00387CDE">
        <w:rPr>
          <w:rFonts w:cstheme="minorHAnsi"/>
          <w:b/>
          <w:sz w:val="24"/>
          <w:szCs w:val="24"/>
        </w:rPr>
        <w:t>The Lord Yahweh</w:t>
      </w:r>
      <w:r w:rsidR="00D11345" w:rsidRPr="00387CDE">
        <w:rPr>
          <w:rFonts w:cstheme="minorHAnsi"/>
          <w:b/>
          <w:sz w:val="24"/>
          <w:szCs w:val="24"/>
        </w:rPr>
        <w:t>’s Healing</w:t>
      </w:r>
      <w:r w:rsidRPr="00387CDE">
        <w:rPr>
          <w:rFonts w:cstheme="minorHAnsi"/>
          <w:b/>
          <w:sz w:val="24"/>
          <w:szCs w:val="24"/>
        </w:rPr>
        <w:t xml:space="preserve"> and the Biblical Smoking in the Holy Bible</w:t>
      </w:r>
      <w:r w:rsidRPr="00387CDE">
        <w:rPr>
          <w:rFonts w:cstheme="minorHAnsi"/>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7:19 and the fishes died and the rivers stunk by which the Magicians did in likewise as Moses did with the Rod of God (Father Stephen). Second, it involved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in Exodus 8:24 which were on their People, on their Servants and in their houses. Fifth, is cattle livestock diseased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by which Moses took a handful of ashes from the furnace and scattered it toward the Heavens and the Magicians could not stand because it was on Man and Beast. Seventh, is hail on </w:t>
      </w:r>
      <w:r w:rsidRPr="00387CDE">
        <w:rPr>
          <w:rFonts w:cstheme="minorHAnsi"/>
          <w:b/>
          <w:sz w:val="24"/>
          <w:szCs w:val="24"/>
        </w:rPr>
        <w:t>TEVET (TEBETH)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by which the hail killed every Man and Animal in the field. Eighth, is locusts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by which they covered the Earth and no One could see the Earth and they shall eat the residue of all green things in Egypt. They shall fill their houses. Ninth, is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in Exodus 10:21 by which it could even be felt by Man and Pharaoh threatened Moses. Tenth, is the death of the firstborn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11:1-10; 12:29-30 and at 12:00 Midnight all the Firstborn of the Egyptians died and there was not one house where a least One was dead. In these plagues from the 3</w:t>
      </w:r>
      <w:r w:rsidRPr="00387CDE">
        <w:rPr>
          <w:rFonts w:cstheme="minorHAnsi"/>
          <w:sz w:val="24"/>
          <w:szCs w:val="24"/>
          <w:vertAlign w:val="superscript"/>
        </w:rPr>
        <w:t>rd</w:t>
      </w:r>
      <w:r w:rsidRPr="00387CDE">
        <w:rPr>
          <w:rFonts w:cstheme="minorHAnsi"/>
          <w:sz w:val="24"/>
          <w:szCs w:val="24"/>
        </w:rPr>
        <w:t xml:space="preserve"> to the 10</w:t>
      </w:r>
      <w:r w:rsidRPr="00387CDE">
        <w:rPr>
          <w:rFonts w:cstheme="minorHAnsi"/>
          <w:sz w:val="24"/>
          <w:szCs w:val="24"/>
          <w:vertAlign w:val="superscript"/>
        </w:rPr>
        <w:t>th</w:t>
      </w:r>
      <w:r w:rsidRPr="00387CDE">
        <w:rPr>
          <w:rFonts w:cstheme="minorHAnsi"/>
          <w:sz w:val="24"/>
          <w:szCs w:val="24"/>
        </w:rPr>
        <w:t xml:space="preserve"> the Magicians had no powers. The 2 Magicians that resisted Moses were named </w:t>
      </w:r>
      <w:r w:rsidRPr="00387CDE">
        <w:rPr>
          <w:rFonts w:cstheme="minorHAnsi"/>
          <w:b/>
          <w:sz w:val="24"/>
          <w:szCs w:val="24"/>
        </w:rPr>
        <w:t>Jannes</w:t>
      </w:r>
      <w:r w:rsidRPr="00387CDE">
        <w:rPr>
          <w:rFonts w:cstheme="minorHAnsi"/>
          <w:sz w:val="24"/>
          <w:szCs w:val="24"/>
        </w:rPr>
        <w:t xml:space="preserve"> (Johanai, Iannes or Janis) &amp; </w:t>
      </w:r>
      <w:r w:rsidRPr="00387CDE">
        <w:rPr>
          <w:rFonts w:cstheme="minorHAnsi"/>
          <w:b/>
          <w:sz w:val="24"/>
          <w:szCs w:val="24"/>
        </w:rPr>
        <w:t>Jambres</w:t>
      </w:r>
      <w:r w:rsidRPr="00387CDE">
        <w:rPr>
          <w:rFonts w:cstheme="minorHAnsi"/>
          <w:sz w:val="24"/>
          <w:szCs w:val="24"/>
        </w:rPr>
        <w:t xml:space="preserve"> (Mamre, Mambres or Jamberes) in 2</w:t>
      </w:r>
      <w:r w:rsidRPr="00387CDE">
        <w:rPr>
          <w:rFonts w:cstheme="minorHAnsi"/>
          <w:sz w:val="24"/>
          <w:szCs w:val="24"/>
          <w:vertAlign w:val="superscript"/>
        </w:rPr>
        <w:t>nd</w:t>
      </w:r>
      <w:r w:rsidRPr="00387CDE">
        <w:rPr>
          <w:rFonts w:cstheme="minorHAnsi"/>
          <w:sz w:val="24"/>
          <w:szCs w:val="24"/>
        </w:rPr>
        <w:t xml:space="preserve"> Timothy 3:8-9. On the Rod the inscription is </w:t>
      </w:r>
      <w:r w:rsidRPr="00387CDE">
        <w:rPr>
          <w:rFonts w:cstheme="minorHAnsi"/>
          <w:b/>
          <w:sz w:val="24"/>
          <w:szCs w:val="24"/>
        </w:rPr>
        <w:t xml:space="preserve">YAHWEH </w:t>
      </w:r>
      <w:r w:rsidRPr="00387CDE">
        <w:rPr>
          <w:rFonts w:cstheme="minorHAnsi"/>
          <w:sz w:val="24"/>
          <w:szCs w:val="24"/>
        </w:rPr>
        <w:t>or by pious Jews “</w:t>
      </w:r>
      <w:r w:rsidRPr="00387CDE">
        <w:rPr>
          <w:rFonts w:cstheme="minorHAnsi"/>
          <w:b/>
          <w:sz w:val="24"/>
          <w:szCs w:val="24"/>
        </w:rPr>
        <w:t>Ha Shem</w:t>
      </w:r>
      <w:r w:rsidRPr="00387CDE">
        <w:rPr>
          <w:rFonts w:cstheme="minorHAnsi"/>
          <w:sz w:val="24"/>
          <w:szCs w:val="24"/>
        </w:rPr>
        <w:t xml:space="preserve">” (The Name) on </w:t>
      </w:r>
      <w:r w:rsidRPr="00387CDE">
        <w:rPr>
          <w:rFonts w:cstheme="minorHAnsi"/>
          <w:b/>
          <w:sz w:val="24"/>
          <w:szCs w:val="24"/>
        </w:rPr>
        <w:t>TAMMUZ</w:t>
      </w:r>
      <w:r w:rsidRPr="00387CDE">
        <w:rPr>
          <w:rFonts w:cstheme="minorHAnsi"/>
          <w:sz w:val="24"/>
          <w:szCs w:val="24"/>
        </w:rPr>
        <w:t>, which is the month of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87CDE">
        <w:rPr>
          <w:rFonts w:cstheme="minorHAnsi"/>
          <w:b/>
          <w:sz w:val="24"/>
          <w:szCs w:val="24"/>
        </w:rPr>
        <w:t>IYAR</w:t>
      </w:r>
      <w:r w:rsidRPr="00387CDE">
        <w:rPr>
          <w:rFonts w:cstheme="minorHAnsi"/>
          <w:sz w:val="24"/>
          <w:szCs w:val="24"/>
        </w:rPr>
        <w:t>, which is the month of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87CDE">
        <w:rPr>
          <w:rFonts w:cstheme="minorHAnsi"/>
          <w:b/>
          <w:sz w:val="24"/>
          <w:szCs w:val="24"/>
        </w:rPr>
        <w:t>SIVAN</w:t>
      </w:r>
      <w:r w:rsidRPr="00387CDE">
        <w:rPr>
          <w:rFonts w:cstheme="minorHAnsi"/>
          <w:sz w:val="24"/>
          <w:szCs w:val="24"/>
        </w:rPr>
        <w:t>, which is the month of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by hitting the rock twice in Numbers 20:1-13. </w:t>
      </w:r>
      <w:r w:rsidRPr="00387CDE">
        <w:rPr>
          <w:rFonts w:cstheme="minorHAnsi"/>
          <w:b/>
          <w:sz w:val="24"/>
          <w:szCs w:val="24"/>
        </w:rPr>
        <w:t>THE GOLDEN RULE</w:t>
      </w:r>
      <w:r w:rsidRPr="00387CDE">
        <w:rPr>
          <w:rFonts w:cstheme="minorHAnsi"/>
          <w:sz w:val="24"/>
          <w:szCs w:val="24"/>
        </w:rPr>
        <w:t xml:space="preserve"> is to do unto others as they would do unto You in Matthew 7:1-2, 12. These 11 Plagues to Egypt or 11 Miracles to Israel is in Exodus 3:1-14:31. If You have any questions on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w:t>
      </w:r>
    </w:p>
    <w:p w:rsidR="00C112DB" w:rsidRPr="00387CDE" w:rsidRDefault="00C112DB" w:rsidP="00C112DB">
      <w:pPr>
        <w:spacing w:before="240" w:line="480" w:lineRule="auto"/>
        <w:jc w:val="center"/>
        <w:rPr>
          <w:rFonts w:cstheme="minorHAnsi"/>
          <w:b/>
          <w:sz w:val="24"/>
          <w:szCs w:val="24"/>
        </w:rPr>
      </w:pPr>
      <w:r w:rsidRPr="00387CDE">
        <w:rPr>
          <w:rFonts w:cstheme="minorHAnsi"/>
          <w:b/>
          <w:sz w:val="24"/>
          <w:szCs w:val="24"/>
        </w:rPr>
        <w:t>The Reason of the 10 Incurable Diseases with the 10 Keys for the 10 Prisons in the Lowest Hell done by the Father Stephen Our Lord</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87CDE">
        <w:rPr>
          <w:rFonts w:cstheme="minorHAnsi"/>
          <w:sz w:val="24"/>
          <w:szCs w:val="24"/>
          <w:vertAlign w:val="superscript"/>
        </w:rPr>
        <w:t>st</w:t>
      </w:r>
      <w:r w:rsidRPr="00387CDE">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87CDE">
        <w:rPr>
          <w:rFonts w:cstheme="minorHAnsi"/>
          <w:sz w:val="24"/>
          <w:szCs w:val="24"/>
          <w:vertAlign w:val="superscript"/>
        </w:rPr>
        <w:t>nd</w:t>
      </w:r>
      <w:r w:rsidRPr="00387CDE">
        <w:rPr>
          <w:rFonts w:cstheme="minorHAnsi"/>
          <w:sz w:val="24"/>
          <w:szCs w:val="24"/>
        </w:rPr>
        <w:t xml:space="preserve"> Master Key unlocks or locks the Prison of the BEAST OF THE SEA by the Incurable Sorrow with Babel for 1 year in Revelation 13:1-10 &amp; Jeremiah 30:15. The 3</w:t>
      </w:r>
      <w:r w:rsidRPr="00387CDE">
        <w:rPr>
          <w:rFonts w:cstheme="minorHAnsi"/>
          <w:sz w:val="24"/>
          <w:szCs w:val="24"/>
          <w:vertAlign w:val="superscript"/>
        </w:rPr>
        <w:t>rd</w:t>
      </w:r>
      <w:r w:rsidRPr="00387CDE">
        <w:rPr>
          <w:rFonts w:cstheme="minorHAnsi"/>
          <w:sz w:val="24"/>
          <w:szCs w:val="24"/>
        </w:rPr>
        <w:t xml:space="preserve"> Master Key unlocks or locks the Prison of the BEAST OF THE EARTH by the Incurable Severe Wound Affliction with Babylon for 2 years in Revelation 13:11-18 &amp; Jeremiah 30:12. The 4</w:t>
      </w:r>
      <w:r w:rsidRPr="00387CDE">
        <w:rPr>
          <w:rFonts w:cstheme="minorHAnsi"/>
          <w:sz w:val="24"/>
          <w:szCs w:val="24"/>
          <w:vertAlign w:val="superscript"/>
        </w:rPr>
        <w:t>th</w:t>
      </w:r>
      <w:r w:rsidRPr="00387CDE">
        <w:rPr>
          <w:rFonts w:cstheme="minorHAnsi"/>
          <w:sz w:val="24"/>
          <w:szCs w:val="24"/>
        </w:rPr>
        <w:t xml:space="preserve"> Master Key unlocks or locks the Prison of the SCARLET-COLORED BEAST by the Incurable Wound with Shinar for 3 years in Revelation 17:7-18 &amp; Jeremiah 15:18. The 5</w:t>
      </w:r>
      <w:r w:rsidRPr="00387CDE">
        <w:rPr>
          <w:rFonts w:cstheme="minorHAnsi"/>
          <w:sz w:val="24"/>
          <w:szCs w:val="24"/>
          <w:vertAlign w:val="superscript"/>
        </w:rPr>
        <w:t>th</w:t>
      </w:r>
      <w:r w:rsidRPr="00387CDE">
        <w:rPr>
          <w:rFonts w:cstheme="minorHAnsi"/>
          <w:sz w:val="24"/>
          <w:szCs w:val="24"/>
        </w:rPr>
        <w:t xml:space="preserve"> Master Key unlocks or locks the Prison of the FALSE PROPHET by the Incurable Intestine Bowel Disease with Sheshach for 4 years in Revelation 19:11-21 &amp; 2</w:t>
      </w:r>
      <w:r w:rsidRPr="00387CDE">
        <w:rPr>
          <w:rFonts w:cstheme="minorHAnsi"/>
          <w:sz w:val="24"/>
          <w:szCs w:val="24"/>
          <w:vertAlign w:val="superscript"/>
        </w:rPr>
        <w:t>nd</w:t>
      </w:r>
      <w:r w:rsidRPr="00387CDE">
        <w:rPr>
          <w:rFonts w:cstheme="minorHAnsi"/>
          <w:sz w:val="24"/>
          <w:szCs w:val="24"/>
        </w:rPr>
        <w:t xml:space="preserve"> Chronicles 21:18.  The 6</w:t>
      </w:r>
      <w:r w:rsidRPr="00387CDE">
        <w:rPr>
          <w:rFonts w:cstheme="minorHAnsi"/>
          <w:sz w:val="24"/>
          <w:szCs w:val="24"/>
          <w:vertAlign w:val="superscript"/>
        </w:rPr>
        <w:t>th</w:t>
      </w:r>
      <w:r w:rsidRPr="00387CDE">
        <w:rPr>
          <w:rFonts w:cstheme="minorHAnsi"/>
          <w:sz w:val="24"/>
          <w:szCs w:val="24"/>
        </w:rPr>
        <w:t xml:space="preserve"> Master Key unlocks or locks the Prison of the ANTICHRIST by the Incurable Plagues with Rome for 5 years in Revelation 19:11-21 &amp; Judith 5:12. The 7</w:t>
      </w:r>
      <w:r w:rsidRPr="00387CDE">
        <w:rPr>
          <w:rFonts w:cstheme="minorHAnsi"/>
          <w:sz w:val="24"/>
          <w:szCs w:val="24"/>
          <w:vertAlign w:val="superscript"/>
        </w:rPr>
        <w:t>th</w:t>
      </w:r>
      <w:r w:rsidRPr="00387CDE">
        <w:rPr>
          <w:rFonts w:cstheme="minorHAnsi"/>
          <w:sz w:val="24"/>
          <w:szCs w:val="24"/>
        </w:rPr>
        <w:t xml:space="preserve"> Master Key unlocks or locks the Prison of the 1</w:t>
      </w:r>
      <w:r w:rsidRPr="00387CDE">
        <w:rPr>
          <w:rFonts w:cstheme="minorHAnsi"/>
          <w:sz w:val="24"/>
          <w:szCs w:val="24"/>
          <w:vertAlign w:val="superscript"/>
        </w:rPr>
        <w:t>ST</w:t>
      </w:r>
      <w:r w:rsidRPr="00387CDE">
        <w:rPr>
          <w:rFonts w:cstheme="minorHAnsi"/>
          <w:sz w:val="24"/>
          <w:szCs w:val="24"/>
        </w:rPr>
        <w:t xml:space="preserve"> LUCIFER also called the 1</w:t>
      </w:r>
      <w:r w:rsidRPr="00387CDE">
        <w:rPr>
          <w:rFonts w:cstheme="minorHAnsi"/>
          <w:sz w:val="24"/>
          <w:szCs w:val="24"/>
          <w:vertAlign w:val="superscript"/>
        </w:rPr>
        <w:t>ST</w:t>
      </w:r>
      <w:r w:rsidRPr="00387CDE">
        <w:rPr>
          <w:rFonts w:cstheme="minorHAnsi"/>
          <w:sz w:val="24"/>
          <w:szCs w:val="24"/>
        </w:rPr>
        <w:t xml:space="preserve"> SATAN, the 1</w:t>
      </w:r>
      <w:r w:rsidRPr="00387CDE">
        <w:rPr>
          <w:rFonts w:cstheme="minorHAnsi"/>
          <w:sz w:val="24"/>
          <w:szCs w:val="24"/>
          <w:vertAlign w:val="superscript"/>
        </w:rPr>
        <w:t>ST</w:t>
      </w:r>
      <w:r w:rsidRPr="00387CDE">
        <w:rPr>
          <w:rFonts w:cstheme="minorHAnsi"/>
          <w:sz w:val="24"/>
          <w:szCs w:val="24"/>
        </w:rPr>
        <w:t xml:space="preserve"> DEVIL or 1</w:t>
      </w:r>
      <w:r w:rsidRPr="00387CDE">
        <w:rPr>
          <w:rFonts w:cstheme="minorHAnsi"/>
          <w:sz w:val="24"/>
          <w:szCs w:val="24"/>
          <w:vertAlign w:val="superscript"/>
        </w:rPr>
        <w:t>ST</w:t>
      </w:r>
      <w:r w:rsidRPr="00387CDE">
        <w:rPr>
          <w:rFonts w:cstheme="minorHAnsi"/>
          <w:sz w:val="24"/>
          <w:szCs w:val="24"/>
        </w:rPr>
        <w:t xml:space="preserve"> THE GREAT RED DRAGON by the Incurable Grievous Bruise with Confusion (Chaos) for 6 years in Revelation 20:1-3 &amp; Jeremiah 30:12 (OKJV). The 8</w:t>
      </w:r>
      <w:r w:rsidRPr="00387CDE">
        <w:rPr>
          <w:rFonts w:cstheme="minorHAnsi"/>
          <w:sz w:val="24"/>
          <w:szCs w:val="24"/>
          <w:vertAlign w:val="superscript"/>
        </w:rPr>
        <w:t>th</w:t>
      </w:r>
      <w:r w:rsidRPr="00387CDE">
        <w:rPr>
          <w:rFonts w:cstheme="minorHAnsi"/>
          <w:sz w:val="24"/>
          <w:szCs w:val="24"/>
        </w:rPr>
        <w:t xml:space="preserve"> Master Key unlock or locks the Prison of the EVIL FATHER by the Incurable Wound with Sodom for 7 years in Jeremiah 30:12 (OKJV). The 9</w:t>
      </w:r>
      <w:r w:rsidRPr="00387CDE">
        <w:rPr>
          <w:rFonts w:cstheme="minorHAnsi"/>
          <w:sz w:val="24"/>
          <w:szCs w:val="24"/>
          <w:vertAlign w:val="superscript"/>
        </w:rPr>
        <w:t>th</w:t>
      </w:r>
      <w:r w:rsidRPr="00387CDE">
        <w:rPr>
          <w:rFonts w:cstheme="minorHAnsi"/>
          <w:sz w:val="24"/>
          <w:szCs w:val="24"/>
        </w:rPr>
        <w:t xml:space="preserve"> Master Key unlocks or locks the Prison of the LORD LUCIFER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387CDE">
        <w:rPr>
          <w:rFonts w:cstheme="minorHAnsi"/>
          <w:sz w:val="24"/>
          <w:szCs w:val="24"/>
          <w:vertAlign w:val="superscript"/>
        </w:rPr>
        <w:t>nd</w:t>
      </w:r>
      <w:r w:rsidRPr="00387CDE">
        <w:rPr>
          <w:rFonts w:cstheme="minorHAnsi"/>
          <w:sz w:val="24"/>
          <w:szCs w:val="24"/>
        </w:rPr>
        <w:t xml:space="preserve"> Maccabees 9:5. The 10</w:t>
      </w:r>
      <w:r w:rsidRPr="00387CDE">
        <w:rPr>
          <w:rFonts w:cstheme="minorHAnsi"/>
          <w:sz w:val="24"/>
          <w:szCs w:val="24"/>
          <w:vertAlign w:val="superscript"/>
        </w:rPr>
        <w:t>th</w:t>
      </w:r>
      <w:r w:rsidRPr="00387CDE">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87CDE">
        <w:rPr>
          <w:rFonts w:cstheme="minorHAnsi"/>
          <w:b/>
          <w:sz w:val="24"/>
          <w:szCs w:val="24"/>
        </w:rPr>
        <w:t>The Lord Yahweh’s Healing &amp; the Biblical Diseases in the Holy Bible</w:t>
      </w:r>
      <w:r w:rsidRPr="00387CDE">
        <w:rPr>
          <w:rFonts w:cstheme="minorHAnsi"/>
          <w:sz w:val="24"/>
          <w:szCs w:val="24"/>
        </w:rPr>
        <w:t xml:space="preserve">.” </w:t>
      </w:r>
    </w:p>
    <w:p w:rsidR="00C112DB" w:rsidRPr="00387CDE" w:rsidRDefault="00C112DB" w:rsidP="00C112DB">
      <w:pPr>
        <w:spacing w:before="240" w:line="240" w:lineRule="auto"/>
        <w:jc w:val="center"/>
        <w:rPr>
          <w:rFonts w:cstheme="minorHAnsi"/>
          <w:b/>
          <w:sz w:val="24"/>
          <w:szCs w:val="24"/>
        </w:rPr>
      </w:pPr>
      <w:r w:rsidRPr="00387CDE">
        <w:rPr>
          <w:rFonts w:cstheme="minorHAnsi"/>
          <w:b/>
          <w:sz w:val="24"/>
          <w:szCs w:val="24"/>
        </w:rPr>
        <w:t>Where is the Lord Lucifer locked up on the Earth by the Father Stephen?</w:t>
      </w:r>
    </w:p>
    <w:p w:rsidR="00C112DB" w:rsidRPr="00387CDE" w:rsidRDefault="00C112DB" w:rsidP="00C112DB">
      <w:pPr>
        <w:spacing w:before="240" w:line="240" w:lineRule="auto"/>
        <w:jc w:val="center"/>
        <w:rPr>
          <w:rFonts w:cstheme="minorHAnsi"/>
          <w:b/>
          <w:sz w:val="24"/>
          <w:szCs w:val="24"/>
        </w:rPr>
      </w:pPr>
      <w:r w:rsidRPr="00387CDE">
        <w:rPr>
          <w:rFonts w:cstheme="minorHAnsi"/>
          <w:b/>
          <w:sz w:val="24"/>
          <w:szCs w:val="24"/>
        </w:rPr>
        <w:t>THE PRISON IN EGYPT FOR ALL ETERNITY IN THE BOOK OF THE PROPHETS</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87CDE">
        <w:rPr>
          <w:rFonts w:cstheme="minorHAnsi"/>
          <w:sz w:val="24"/>
          <w:szCs w:val="24"/>
          <w:vertAlign w:val="superscript"/>
        </w:rPr>
        <w:t>st</w:t>
      </w:r>
      <w:r w:rsidRPr="00387CDE">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112DB" w:rsidRPr="00387CDE" w:rsidRDefault="00C112DB" w:rsidP="00C112DB">
      <w:pPr>
        <w:spacing w:before="240" w:line="480" w:lineRule="auto"/>
        <w:jc w:val="center"/>
        <w:rPr>
          <w:rFonts w:cstheme="minorHAnsi"/>
          <w:b/>
          <w:sz w:val="24"/>
          <w:szCs w:val="24"/>
        </w:rPr>
      </w:pPr>
      <w:r w:rsidRPr="00387CDE">
        <w:rPr>
          <w:rFonts w:cstheme="minorHAnsi"/>
          <w:b/>
          <w:sz w:val="24"/>
          <w:szCs w:val="24"/>
        </w:rPr>
        <w:t>THE PRISON IN BABYLON FOR 7 YEARS TO 1 YEAR IN THE BOOK OF THE PROPHETS</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87CDE">
        <w:rPr>
          <w:rFonts w:cstheme="minorHAnsi"/>
          <w:sz w:val="24"/>
          <w:szCs w:val="24"/>
          <w:vertAlign w:val="superscript"/>
        </w:rPr>
        <w:t>st</w:t>
      </w:r>
      <w:r w:rsidRPr="00387CDE">
        <w:rPr>
          <w:rFonts w:cstheme="minorHAnsi"/>
          <w:sz w:val="24"/>
          <w:szCs w:val="24"/>
        </w:rPr>
        <w:t xml:space="preserve"> Timothy 2:5. </w:t>
      </w:r>
    </w:p>
    <w:p w:rsidR="00C112DB" w:rsidRPr="00387CDE" w:rsidRDefault="00C112DB" w:rsidP="00C112DB">
      <w:pPr>
        <w:spacing w:before="240" w:line="480" w:lineRule="auto"/>
        <w:jc w:val="center"/>
        <w:rPr>
          <w:rFonts w:cstheme="minorHAnsi"/>
          <w:b/>
          <w:sz w:val="24"/>
          <w:szCs w:val="24"/>
        </w:rPr>
      </w:pPr>
      <w:r w:rsidRPr="00387CDE">
        <w:rPr>
          <w:rFonts w:cstheme="minorHAnsi"/>
          <w:b/>
          <w:sz w:val="24"/>
          <w:szCs w:val="24"/>
        </w:rPr>
        <w:t>THE PRISON IN ISRAEL FOR UNDER 1 YEAR (A MONTH) IN THE BOOK OF THE DEAD</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87CDE">
        <w:rPr>
          <w:rFonts w:cstheme="minorHAnsi"/>
          <w:sz w:val="24"/>
          <w:szCs w:val="24"/>
          <w:vertAlign w:val="superscript"/>
        </w:rPr>
        <w:t>st</w:t>
      </w:r>
      <w:r w:rsidRPr="00387CDE">
        <w:rPr>
          <w:rFonts w:cstheme="minorHAnsi"/>
          <w:sz w:val="24"/>
          <w:szCs w:val="24"/>
        </w:rPr>
        <w:t xml:space="preserve"> Corinthians 6:1-11; Ephesians 6:10-20  &amp; Wisdom of Solomon 5:15-23. Israel worships the Law in Romans 1:8-16:27. For the Whole Law operates with the Strength of Sin which is the Law in 1</w:t>
      </w:r>
      <w:r w:rsidRPr="00387CDE">
        <w:rPr>
          <w:rFonts w:cstheme="minorHAnsi"/>
          <w:sz w:val="24"/>
          <w:szCs w:val="24"/>
          <w:vertAlign w:val="superscript"/>
        </w:rPr>
        <w:t>st</w:t>
      </w:r>
      <w:r w:rsidRPr="00387CDE">
        <w:rPr>
          <w:rFonts w:cstheme="minorHAnsi"/>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87CDE">
        <w:rPr>
          <w:rFonts w:cstheme="minorHAnsi"/>
          <w:b/>
          <w:sz w:val="24"/>
          <w:szCs w:val="24"/>
        </w:rPr>
        <w:t>GOD (FATHER STEPHEN)</w:t>
      </w:r>
      <w:r w:rsidRPr="00387CDE">
        <w:rPr>
          <w:rFonts w:cstheme="minorHAnsi"/>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87CDE">
        <w:rPr>
          <w:rFonts w:cstheme="minorHAnsi"/>
          <w:sz w:val="24"/>
          <w:szCs w:val="24"/>
          <w:vertAlign w:val="superscript"/>
        </w:rPr>
        <w:t>nd</w:t>
      </w:r>
      <w:r w:rsidRPr="00387CDE">
        <w:rPr>
          <w:rFonts w:cstheme="minorHAnsi"/>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87CDE">
        <w:rPr>
          <w:rFonts w:cstheme="minorHAnsi"/>
          <w:sz w:val="24"/>
          <w:szCs w:val="24"/>
          <w:vertAlign w:val="superscript"/>
        </w:rPr>
        <w:t>rd</w:t>
      </w:r>
      <w:r w:rsidRPr="00387CDE">
        <w:rPr>
          <w:rFonts w:cstheme="minorHAnsi"/>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87CDE">
        <w:rPr>
          <w:rFonts w:cstheme="minorHAnsi"/>
          <w:sz w:val="24"/>
          <w:szCs w:val="24"/>
          <w:vertAlign w:val="superscript"/>
        </w:rPr>
        <w:t>st</w:t>
      </w:r>
      <w:r w:rsidRPr="00387CDE">
        <w:rPr>
          <w:rFonts w:cstheme="minorHAnsi"/>
          <w:sz w:val="24"/>
          <w:szCs w:val="24"/>
        </w:rPr>
        <w:t xml:space="preserve"> Corinthians 14:6 mentions “Now Brethren, if I come unto You speaking with tongues, what shall I profit You, except I shall speak to You by revelation…?” In 1</w:t>
      </w:r>
      <w:r w:rsidRPr="00387CDE">
        <w:rPr>
          <w:rFonts w:cstheme="minorHAnsi"/>
          <w:sz w:val="24"/>
          <w:szCs w:val="24"/>
          <w:vertAlign w:val="superscript"/>
        </w:rPr>
        <w:t>st</w:t>
      </w:r>
      <w:r w:rsidRPr="00387CDE">
        <w:rPr>
          <w:rFonts w:cstheme="minorHAnsi"/>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87CDE">
        <w:rPr>
          <w:rFonts w:cstheme="minorHAnsi"/>
          <w:sz w:val="24"/>
          <w:szCs w:val="24"/>
          <w:vertAlign w:val="superscript"/>
        </w:rPr>
        <w:t>st</w:t>
      </w:r>
      <w:r w:rsidRPr="00387CDE">
        <w:rPr>
          <w:rFonts w:cstheme="minorHAnsi"/>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87CDE">
        <w:rPr>
          <w:rFonts w:cstheme="minorHAnsi"/>
          <w:sz w:val="24"/>
          <w:szCs w:val="24"/>
          <w:vertAlign w:val="superscript"/>
        </w:rPr>
        <w:t>st</w:t>
      </w:r>
      <w:r w:rsidRPr="00387CDE">
        <w:rPr>
          <w:rFonts w:cstheme="minorHAnsi"/>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87CDE">
        <w:rPr>
          <w:rFonts w:cstheme="minorHAnsi"/>
          <w:sz w:val="24"/>
          <w:szCs w:val="24"/>
          <w:vertAlign w:val="superscript"/>
        </w:rPr>
        <w:t>st</w:t>
      </w:r>
      <w:r w:rsidRPr="00387CDE">
        <w:rPr>
          <w:rFonts w:cstheme="minorHAnsi"/>
          <w:sz w:val="24"/>
          <w:szCs w:val="24"/>
        </w:rPr>
        <w:t xml:space="preserve"> Samuel 3:1 (NKJV) declares “Now the Boy ministered to the Lord before Eli. And the word of the Lord was rare in those days, there was no widespread revelation.”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87CDE">
        <w:rPr>
          <w:rFonts w:cstheme="minorHAnsi"/>
          <w:sz w:val="24"/>
          <w:szCs w:val="24"/>
          <w:vertAlign w:val="superscript"/>
        </w:rPr>
        <w:t>TH</w:t>
      </w:r>
      <w:r w:rsidRPr="00387CDE">
        <w:rPr>
          <w:rFonts w:cstheme="minorHAnsi"/>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87CDE">
        <w:rPr>
          <w:rFonts w:cstheme="minorHAnsi"/>
          <w:sz w:val="24"/>
          <w:szCs w:val="24"/>
          <w:vertAlign w:val="superscript"/>
        </w:rPr>
        <w:t>nd</w:t>
      </w:r>
      <w:r w:rsidRPr="00387CDE">
        <w:rPr>
          <w:rFonts w:cstheme="minorHAnsi"/>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on all Flesh. Your Sons and Your Daughters shall prophesy...Your Old Men shall dream dreams.”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87CDE">
        <w:rPr>
          <w:rFonts w:cstheme="minorHAnsi"/>
          <w:sz w:val="24"/>
          <w:szCs w:val="24"/>
          <w:vertAlign w:val="superscript"/>
        </w:rPr>
        <w:t>nd</w:t>
      </w:r>
      <w:r w:rsidRPr="00387CDE">
        <w:rPr>
          <w:rFonts w:cstheme="minorHAnsi"/>
          <w:sz w:val="24"/>
          <w:szCs w:val="24"/>
        </w:rPr>
        <w:t xml:space="preserve"> Esdras 9:38-10:59 tells us about the Vision of the Weeping Woman. In 2</w:t>
      </w:r>
      <w:r w:rsidRPr="00387CDE">
        <w:rPr>
          <w:rFonts w:cstheme="minorHAnsi"/>
          <w:sz w:val="24"/>
          <w:szCs w:val="24"/>
          <w:vertAlign w:val="superscript"/>
        </w:rPr>
        <w:t>nd</w:t>
      </w:r>
      <w:r w:rsidRPr="00387CDE">
        <w:rPr>
          <w:rFonts w:cstheme="minorHAnsi"/>
          <w:sz w:val="24"/>
          <w:szCs w:val="24"/>
        </w:rPr>
        <w:t xml:space="preserve"> Esdras 11:1-12:39 tells us about the Vision of the Eagle. In 2</w:t>
      </w:r>
      <w:r w:rsidRPr="00387CDE">
        <w:rPr>
          <w:rFonts w:cstheme="minorHAnsi"/>
          <w:sz w:val="24"/>
          <w:szCs w:val="24"/>
          <w:vertAlign w:val="superscript"/>
        </w:rPr>
        <w:t>nd</w:t>
      </w:r>
      <w:r w:rsidRPr="00387CDE">
        <w:rPr>
          <w:rFonts w:cstheme="minorHAnsi"/>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87CDE">
        <w:rPr>
          <w:rFonts w:cstheme="minorHAnsi"/>
          <w:sz w:val="24"/>
          <w:szCs w:val="24"/>
          <w:vertAlign w:val="superscript"/>
        </w:rPr>
        <w:t>nd</w:t>
      </w:r>
      <w:r w:rsidRPr="00387CDE">
        <w:rPr>
          <w:rFonts w:cstheme="minorHAnsi"/>
          <w:sz w:val="24"/>
          <w:szCs w:val="24"/>
        </w:rPr>
        <w:t xml:space="preserve"> Corinthians 13:1 and Matthew 18:16. In 2</w:t>
      </w:r>
      <w:r w:rsidRPr="00387CDE">
        <w:rPr>
          <w:rFonts w:cstheme="minorHAnsi"/>
          <w:sz w:val="24"/>
          <w:szCs w:val="24"/>
          <w:vertAlign w:val="superscript"/>
        </w:rPr>
        <w:t>nd</w:t>
      </w:r>
      <w:r w:rsidRPr="00387CDE">
        <w:rPr>
          <w:rFonts w:cstheme="minorHAnsi"/>
          <w:sz w:val="24"/>
          <w:szCs w:val="24"/>
        </w:rPr>
        <w:t xml:space="preserve"> Esdras 15:28-33 tells us about the Terrifying Vision of Warfare. In 2</w:t>
      </w:r>
      <w:r w:rsidRPr="00387CDE">
        <w:rPr>
          <w:rFonts w:cstheme="minorHAnsi"/>
          <w:sz w:val="24"/>
          <w:szCs w:val="24"/>
          <w:vertAlign w:val="superscript"/>
        </w:rPr>
        <w:t>nd</w:t>
      </w:r>
      <w:r w:rsidRPr="00387CDE">
        <w:rPr>
          <w:rFonts w:cstheme="minorHAnsi"/>
          <w:sz w:val="24"/>
          <w:szCs w:val="24"/>
        </w:rPr>
        <w:t xml:space="preserve"> Baruch pages 509-510 is the Vision of the Forest, Vine, Fountain &amp; Cedar. In the 4</w:t>
      </w:r>
      <w:r w:rsidRPr="00387CDE">
        <w:rPr>
          <w:rFonts w:cstheme="minorHAnsi"/>
          <w:sz w:val="24"/>
          <w:szCs w:val="24"/>
          <w:vertAlign w:val="superscript"/>
        </w:rPr>
        <w:t>th</w:t>
      </w:r>
      <w:r w:rsidRPr="00387CDE">
        <w:rPr>
          <w:rFonts w:cstheme="minorHAnsi"/>
          <w:sz w:val="24"/>
          <w:szCs w:val="24"/>
        </w:rPr>
        <w:t xml:space="preserve"> Ezra pages 515-516 is the Vision of the Man from the Sea. In 1</w:t>
      </w:r>
      <w:r w:rsidRPr="00387CDE">
        <w:rPr>
          <w:rFonts w:cstheme="minorHAnsi"/>
          <w:sz w:val="24"/>
          <w:szCs w:val="24"/>
          <w:vertAlign w:val="superscript"/>
        </w:rPr>
        <w:t>st</w:t>
      </w:r>
      <w:r w:rsidRPr="00387CDE">
        <w:rPr>
          <w:rFonts w:cstheme="minorHAnsi"/>
          <w:sz w:val="24"/>
          <w:szCs w:val="24"/>
        </w:rPr>
        <w:t xml:space="preserve"> Enoch pages 487-488 are the Vision of Heaven, the Watchers and the Giants. In 1</w:t>
      </w:r>
      <w:r w:rsidRPr="00387CDE">
        <w:rPr>
          <w:rFonts w:cstheme="minorHAnsi"/>
          <w:sz w:val="24"/>
          <w:szCs w:val="24"/>
          <w:vertAlign w:val="superscript"/>
        </w:rPr>
        <w:t>st</w:t>
      </w:r>
      <w:r w:rsidRPr="00387CDE">
        <w:rPr>
          <w:rFonts w:cstheme="minorHAnsi"/>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87CDE">
        <w:rPr>
          <w:rFonts w:cstheme="minorHAnsi"/>
          <w:sz w:val="24"/>
          <w:szCs w:val="24"/>
          <w:vertAlign w:val="superscript"/>
        </w:rPr>
        <w:t>st</w:t>
      </w:r>
      <w:r w:rsidRPr="00387CDE">
        <w:rPr>
          <w:rFonts w:cstheme="minorHAnsi"/>
          <w:sz w:val="24"/>
          <w:szCs w:val="24"/>
        </w:rPr>
        <w:t xml:space="preserve"> Corinthians 14:21. Second, are speaking in tongues as means for rejoicing in 1</w:t>
      </w:r>
      <w:r w:rsidRPr="00387CDE">
        <w:rPr>
          <w:rFonts w:cstheme="minorHAnsi"/>
          <w:sz w:val="24"/>
          <w:szCs w:val="24"/>
          <w:vertAlign w:val="superscript"/>
        </w:rPr>
        <w:t>st</w:t>
      </w:r>
      <w:r w:rsidRPr="00387CDE">
        <w:rPr>
          <w:rFonts w:cstheme="minorHAnsi"/>
          <w:sz w:val="24"/>
          <w:szCs w:val="24"/>
        </w:rPr>
        <w:t xml:space="preserve"> Corinthians 14:15 and Ephesians 5:18-19. Third, are speaking in tongues as means for communion with God in a private setting of true prayer in 1</w:t>
      </w:r>
      <w:r w:rsidRPr="00387CDE">
        <w:rPr>
          <w:rFonts w:cstheme="minorHAnsi"/>
          <w:sz w:val="24"/>
          <w:szCs w:val="24"/>
          <w:vertAlign w:val="superscript"/>
        </w:rPr>
        <w:t>st</w:t>
      </w:r>
      <w:r w:rsidRPr="00387CDE">
        <w:rPr>
          <w:rFonts w:cstheme="minorHAnsi"/>
          <w:sz w:val="24"/>
          <w:szCs w:val="24"/>
        </w:rPr>
        <w:t xml:space="preserve"> Corinthians 14:15. Fourth, are speaking in tongues for self-edification in 1</w:t>
      </w:r>
      <w:r w:rsidRPr="00387CDE">
        <w:rPr>
          <w:rFonts w:cstheme="minorHAnsi"/>
          <w:sz w:val="24"/>
          <w:szCs w:val="24"/>
          <w:vertAlign w:val="superscript"/>
        </w:rPr>
        <w:t>st</w:t>
      </w:r>
      <w:r w:rsidRPr="00387CDE">
        <w:rPr>
          <w:rFonts w:cstheme="minorHAnsi"/>
          <w:sz w:val="24"/>
          <w:szCs w:val="24"/>
        </w:rPr>
        <w:t xml:space="preserve"> Corinthians 14:4 and Jude 20. Fifth, are speaking in tongues for edification of the Church accompanied by the interpretation in 1</w:t>
      </w:r>
      <w:r w:rsidRPr="00387CDE">
        <w:rPr>
          <w:rFonts w:cstheme="minorHAnsi"/>
          <w:sz w:val="24"/>
          <w:szCs w:val="24"/>
          <w:vertAlign w:val="superscript"/>
        </w:rPr>
        <w:t>st</w:t>
      </w:r>
      <w:r w:rsidRPr="00387CDE">
        <w:rPr>
          <w:rFonts w:cstheme="minorHAnsi"/>
          <w:sz w:val="24"/>
          <w:szCs w:val="24"/>
        </w:rPr>
        <w:t xml:space="preserve"> Corinthians 14:5. Sixth, are speaking in tongues as the evidence of baptism in Acts 2:4; 10:45-46; 19:6. Seventh, are the evidence  of  the  filling  of  the  Holy  Spirit  in  Acts 2:4;  10:45-46; 19:6. Eighth, are speaking in tongues as the fulfillment of Isaiah and Jesus’ prophesies in Mark 16:17 with Acts 2:4; 10:46; 19:6 &amp; 1</w:t>
      </w:r>
      <w:r w:rsidRPr="00387CDE">
        <w:rPr>
          <w:rFonts w:cstheme="minorHAnsi"/>
          <w:sz w:val="24"/>
          <w:szCs w:val="24"/>
          <w:vertAlign w:val="superscript"/>
        </w:rPr>
        <w:t>st</w:t>
      </w:r>
      <w:r w:rsidRPr="00387CDE">
        <w:rPr>
          <w:rFonts w:cstheme="minorHAnsi"/>
          <w:sz w:val="24"/>
          <w:szCs w:val="24"/>
        </w:rPr>
        <w:t xml:space="preserve"> Corinthians 14:5, 14-18, 39, and Isaiah 28:11 with 1</w:t>
      </w:r>
      <w:r w:rsidRPr="00387CDE">
        <w:rPr>
          <w:rFonts w:cstheme="minorHAnsi"/>
          <w:sz w:val="24"/>
          <w:szCs w:val="24"/>
          <w:vertAlign w:val="superscript"/>
        </w:rPr>
        <w:t>st</w:t>
      </w:r>
      <w:r w:rsidRPr="00387CDE">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87CDE">
        <w:rPr>
          <w:rFonts w:cstheme="minorHAnsi"/>
          <w:sz w:val="24"/>
          <w:szCs w:val="24"/>
          <w:vertAlign w:val="superscript"/>
        </w:rPr>
        <w:t>st</w:t>
      </w:r>
      <w:r w:rsidRPr="00387CDE">
        <w:rPr>
          <w:rFonts w:cstheme="minorHAnsi"/>
          <w:sz w:val="24"/>
          <w:szCs w:val="24"/>
        </w:rPr>
        <w:t xml:space="preserve"> Corinthians 12:28; 14:21. Twelfth, are speaking in tongues as the proof of the Holy Ghost interceding through us in prayer in Romans 8:26; 1</w:t>
      </w:r>
      <w:r w:rsidRPr="00387CDE">
        <w:rPr>
          <w:rFonts w:cstheme="minorHAnsi"/>
          <w:sz w:val="24"/>
          <w:szCs w:val="24"/>
          <w:vertAlign w:val="superscript"/>
        </w:rPr>
        <w:t>st</w:t>
      </w:r>
      <w:r w:rsidRPr="00387CDE">
        <w:rPr>
          <w:rFonts w:cstheme="minorHAnsi"/>
          <w:sz w:val="24"/>
          <w:szCs w:val="24"/>
        </w:rPr>
        <w:t xml:space="preserve"> Corinthians 14:4 and Ephesians 6:18. Thirteenth, are speaking in tongues as the confirmation of the Word of God when it is preached, taught or counseled in Mark 16:17, 20 and 1</w:t>
      </w:r>
      <w:r w:rsidRPr="00387CDE">
        <w:rPr>
          <w:rFonts w:cstheme="minorHAnsi"/>
          <w:sz w:val="24"/>
          <w:szCs w:val="24"/>
          <w:vertAlign w:val="superscript"/>
        </w:rPr>
        <w:t>st</w:t>
      </w:r>
      <w:r w:rsidRPr="00387CDE">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Creative Works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Seven Creation Processes in the Entire Universe are proven in scripture. The Lord Yahweh is the Creator of the Father Stephen Our Lord by the Ultimate Divine Creation Process called “</w:t>
      </w:r>
      <w:r w:rsidRPr="00387CDE">
        <w:rPr>
          <w:rFonts w:cstheme="minorHAnsi"/>
          <w:b/>
          <w:sz w:val="24"/>
          <w:szCs w:val="24"/>
        </w:rPr>
        <w:t>Qanah directed to the Father Stephen Our Lord</w:t>
      </w:r>
      <w:r w:rsidRPr="00387CDE">
        <w:rPr>
          <w:rFonts w:cstheme="minorHAnsi"/>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87CDE">
        <w:rPr>
          <w:rFonts w:cstheme="minorHAnsi"/>
          <w:b/>
          <w:sz w:val="24"/>
          <w:szCs w:val="24"/>
        </w:rPr>
        <w:t xml:space="preserve">Bara </w:t>
      </w:r>
      <w:r w:rsidRPr="00387CDE">
        <w:rPr>
          <w:rFonts w:cstheme="minorHAnsi"/>
          <w:sz w:val="24"/>
          <w:szCs w:val="24"/>
        </w:rPr>
        <w:t xml:space="preserve">(Highest Lord’s and Highest Angel Lords) in Genesis 1:1. </w:t>
      </w:r>
      <w:r w:rsidRPr="00387CDE">
        <w:rPr>
          <w:rFonts w:cstheme="minorHAnsi"/>
          <w:b/>
          <w:sz w:val="24"/>
          <w:szCs w:val="24"/>
        </w:rPr>
        <w:t xml:space="preserve">Bara </w:t>
      </w:r>
      <w:r w:rsidRPr="00387CDE">
        <w:rPr>
          <w:rFonts w:cstheme="minorHAnsi"/>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87CDE">
        <w:rPr>
          <w:rFonts w:cstheme="minorHAnsi"/>
          <w:b/>
          <w:sz w:val="24"/>
          <w:szCs w:val="24"/>
        </w:rPr>
        <w:t>Asah</w:t>
      </w:r>
      <w:r w:rsidRPr="00387CDE">
        <w:rPr>
          <w:rFonts w:cstheme="minorHAnsi"/>
          <w:sz w:val="24"/>
          <w:szCs w:val="24"/>
        </w:rPr>
        <w:t xml:space="preserve"> (Higher Angels) in Genesis 1:7. </w:t>
      </w:r>
      <w:r w:rsidRPr="00387CDE">
        <w:rPr>
          <w:rFonts w:cstheme="minorHAnsi"/>
          <w:b/>
          <w:sz w:val="24"/>
          <w:szCs w:val="24"/>
        </w:rPr>
        <w:t>Asah</w:t>
      </w:r>
      <w:r w:rsidRPr="00387CDE">
        <w:rPr>
          <w:rFonts w:cstheme="minorHAnsi"/>
          <w:sz w:val="24"/>
          <w:szCs w:val="24"/>
        </w:rPr>
        <w:t xml:space="preserve"> means “to make.” In involves the Higher Sons of God. Third, is the creation process called </w:t>
      </w:r>
      <w:r w:rsidRPr="00387CDE">
        <w:rPr>
          <w:rFonts w:cstheme="minorHAnsi"/>
          <w:b/>
          <w:sz w:val="24"/>
          <w:szCs w:val="24"/>
        </w:rPr>
        <w:t>Nathan</w:t>
      </w:r>
      <w:r w:rsidRPr="00387CDE">
        <w:rPr>
          <w:rFonts w:cstheme="minorHAnsi"/>
          <w:sz w:val="24"/>
          <w:szCs w:val="24"/>
        </w:rPr>
        <w:t xml:space="preserve"> (High Angels with the Law) in Genesis 1:17. </w:t>
      </w:r>
      <w:r w:rsidRPr="00387CDE">
        <w:rPr>
          <w:rFonts w:cstheme="minorHAnsi"/>
          <w:b/>
          <w:sz w:val="24"/>
          <w:szCs w:val="24"/>
        </w:rPr>
        <w:t xml:space="preserve">Nathan </w:t>
      </w:r>
      <w:r w:rsidRPr="00387CDE">
        <w:rPr>
          <w:rFonts w:cstheme="minorHAnsi"/>
          <w:sz w:val="24"/>
          <w:szCs w:val="24"/>
        </w:rPr>
        <w:t xml:space="preserve">means “to set.” It involves the High Sons of God. Fourth, is the creation process called </w:t>
      </w:r>
      <w:r w:rsidRPr="00387CDE">
        <w:rPr>
          <w:rFonts w:cstheme="minorHAnsi"/>
          <w:b/>
          <w:sz w:val="24"/>
          <w:szCs w:val="24"/>
        </w:rPr>
        <w:t>Yatsar</w:t>
      </w:r>
      <w:r w:rsidRPr="00387CDE">
        <w:rPr>
          <w:rFonts w:cstheme="minorHAnsi"/>
          <w:sz w:val="24"/>
          <w:szCs w:val="24"/>
        </w:rPr>
        <w:t xml:space="preserve"> (Adam or Mankind) in Genesis 2:7. </w:t>
      </w:r>
      <w:r w:rsidRPr="00387CDE">
        <w:rPr>
          <w:rFonts w:cstheme="minorHAnsi"/>
          <w:b/>
          <w:sz w:val="24"/>
          <w:szCs w:val="24"/>
        </w:rPr>
        <w:t xml:space="preserve">Yatsar </w:t>
      </w:r>
      <w:r w:rsidRPr="00387CDE">
        <w:rPr>
          <w:rFonts w:cstheme="minorHAnsi"/>
          <w:sz w:val="24"/>
          <w:szCs w:val="24"/>
        </w:rPr>
        <w:t xml:space="preserve">means “to form.” It involves the World of Mankind called Humanity. Fifth, is the creation process called </w:t>
      </w:r>
      <w:r w:rsidRPr="00387CDE">
        <w:rPr>
          <w:rFonts w:cstheme="minorHAnsi"/>
          <w:b/>
          <w:sz w:val="24"/>
          <w:szCs w:val="24"/>
        </w:rPr>
        <w:t>Banah</w:t>
      </w:r>
      <w:r w:rsidRPr="00387CDE">
        <w:rPr>
          <w:rFonts w:cstheme="minorHAnsi"/>
          <w:sz w:val="24"/>
          <w:szCs w:val="24"/>
        </w:rPr>
        <w:t xml:space="preserve"> (Eve or Womankind) in Genesis 2:22. </w:t>
      </w:r>
      <w:r w:rsidRPr="00387CDE">
        <w:rPr>
          <w:rFonts w:cstheme="minorHAnsi"/>
          <w:b/>
          <w:sz w:val="24"/>
          <w:szCs w:val="24"/>
        </w:rPr>
        <w:t>Banah</w:t>
      </w:r>
      <w:r w:rsidRPr="00387CDE">
        <w:rPr>
          <w:rFonts w:cstheme="minorHAnsi"/>
          <w:sz w:val="24"/>
          <w:szCs w:val="24"/>
        </w:rPr>
        <w:t xml:space="preserve"> means “to make or build.” It involves the race of Womankind. Sixth, is the creation process of </w:t>
      </w:r>
      <w:r w:rsidRPr="00387CDE">
        <w:rPr>
          <w:rFonts w:cstheme="minorHAnsi"/>
          <w:b/>
          <w:sz w:val="24"/>
          <w:szCs w:val="24"/>
        </w:rPr>
        <w:t xml:space="preserve">Qanah </w:t>
      </w:r>
      <w:r w:rsidRPr="00387CDE">
        <w:rPr>
          <w:rFonts w:cstheme="minorHAnsi"/>
          <w:sz w:val="24"/>
          <w:szCs w:val="24"/>
        </w:rPr>
        <w:t xml:space="preserve">in Genesis 4:1. </w:t>
      </w:r>
      <w:r w:rsidRPr="00387CDE">
        <w:rPr>
          <w:rFonts w:cstheme="minorHAnsi"/>
          <w:b/>
          <w:sz w:val="24"/>
          <w:szCs w:val="24"/>
        </w:rPr>
        <w:t xml:space="preserve">Qanah </w:t>
      </w:r>
      <w:r w:rsidRPr="00387CDE">
        <w:rPr>
          <w:rFonts w:cstheme="minorHAnsi"/>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87CDE">
        <w:rPr>
          <w:rFonts w:cstheme="minorHAnsi"/>
          <w:b/>
          <w:sz w:val="24"/>
          <w:szCs w:val="24"/>
        </w:rPr>
        <w:t>Hidden Bara</w:t>
      </w:r>
      <w:r w:rsidRPr="00387CDE">
        <w:rPr>
          <w:rFonts w:cstheme="minorHAnsi"/>
          <w:sz w:val="24"/>
          <w:szCs w:val="24"/>
        </w:rPr>
        <w:t xml:space="preserve"> (Cain or Child kind) in Genesis 4:1. </w:t>
      </w:r>
      <w:r w:rsidRPr="00387CDE">
        <w:rPr>
          <w:rFonts w:cstheme="minorHAnsi"/>
          <w:b/>
          <w:sz w:val="24"/>
          <w:szCs w:val="24"/>
        </w:rPr>
        <w:t>Hidden Bara</w:t>
      </w:r>
      <w:r w:rsidRPr="00387CDE">
        <w:rPr>
          <w:rFonts w:cstheme="minorHAnsi"/>
          <w:sz w:val="24"/>
          <w:szCs w:val="24"/>
        </w:rPr>
        <w:t xml:space="preserve"> means “to create secretly in the womb.” It involves the race of Child kind. If You have any questions on the Creative Works of the Lord Yah, You must get My book called “</w:t>
      </w:r>
      <w:r w:rsidRPr="00387CDE">
        <w:rPr>
          <w:rFonts w:cstheme="minorHAnsi"/>
          <w:b/>
          <w:sz w:val="24"/>
          <w:szCs w:val="24"/>
        </w:rPr>
        <w:t>The Seven Creation Processes that the Lord Yah did in the Universe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4-fold Witness in the Universe is proven in scripture. In 1</w:t>
      </w:r>
      <w:r w:rsidRPr="00387CDE">
        <w:rPr>
          <w:rFonts w:cstheme="minorHAnsi"/>
          <w:sz w:val="24"/>
          <w:szCs w:val="24"/>
          <w:vertAlign w:val="superscript"/>
        </w:rPr>
        <w:t>st</w:t>
      </w:r>
      <w:r w:rsidRPr="00387CDE">
        <w:rPr>
          <w:rFonts w:cstheme="minorHAnsi"/>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87CDE">
        <w:rPr>
          <w:rFonts w:cstheme="minorHAnsi"/>
          <w:b/>
          <w:sz w:val="24"/>
          <w:szCs w:val="24"/>
        </w:rPr>
        <w:t>The Lord Yah and His Book on Hell in the Holy Bible</w:t>
      </w:r>
      <w:r w:rsidRPr="00387CDE">
        <w:rPr>
          <w:rFonts w:cstheme="minorHAnsi"/>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87CDE">
        <w:rPr>
          <w:rFonts w:cstheme="minorHAnsi"/>
          <w:sz w:val="24"/>
          <w:szCs w:val="24"/>
          <w:vertAlign w:val="superscript"/>
        </w:rPr>
        <w:t>st</w:t>
      </w:r>
      <w:r w:rsidRPr="00387CDE">
        <w:rPr>
          <w:rFonts w:cstheme="minorHAnsi"/>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87CDE">
        <w:rPr>
          <w:rFonts w:cstheme="minorHAnsi"/>
          <w:sz w:val="24"/>
          <w:szCs w:val="24"/>
          <w:vertAlign w:val="superscript"/>
        </w:rPr>
        <w:t>nd</w:t>
      </w:r>
      <w:r w:rsidRPr="00387CDE">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87CDE">
        <w:rPr>
          <w:rFonts w:cstheme="minorHAnsi"/>
          <w:b/>
          <w:sz w:val="24"/>
          <w:szCs w:val="24"/>
        </w:rPr>
        <w:t>Why should We Pay and Submit to the Father Stephen Our Lord</w:t>
      </w:r>
      <w:r w:rsidRPr="00387CDE">
        <w:rPr>
          <w:rFonts w:cstheme="minorHAnsi"/>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87CDE">
        <w:rPr>
          <w:rFonts w:cstheme="minorHAnsi"/>
          <w:sz w:val="24"/>
          <w:szCs w:val="24"/>
          <w:vertAlign w:val="superscript"/>
        </w:rPr>
        <w:t>st</w:t>
      </w:r>
      <w:r w:rsidRPr="00387CDE">
        <w:rPr>
          <w:rFonts w:cstheme="minorHAnsi"/>
          <w:sz w:val="24"/>
          <w:szCs w:val="24"/>
        </w:rPr>
        <w:t xml:space="preserve"> Samuel 15:29; Acts 6:5, 11, 13-15; 1</w:t>
      </w:r>
      <w:r w:rsidRPr="00387CDE">
        <w:rPr>
          <w:rFonts w:cstheme="minorHAnsi"/>
          <w:sz w:val="24"/>
          <w:szCs w:val="24"/>
          <w:vertAlign w:val="superscript"/>
        </w:rPr>
        <w:t>st</w:t>
      </w:r>
      <w:r w:rsidRPr="00387CDE">
        <w:rPr>
          <w:rFonts w:cstheme="minorHAnsi"/>
          <w:sz w:val="24"/>
          <w:szCs w:val="24"/>
        </w:rPr>
        <w:t xml:space="preserve"> John 2:22-23 &amp; 2</w:t>
      </w:r>
      <w:r w:rsidRPr="00387CDE">
        <w:rPr>
          <w:rFonts w:cstheme="minorHAnsi"/>
          <w:sz w:val="24"/>
          <w:szCs w:val="24"/>
          <w:vertAlign w:val="superscript"/>
        </w:rPr>
        <w:t>nd</w:t>
      </w:r>
      <w:r w:rsidRPr="00387CDE">
        <w:rPr>
          <w:rFonts w:cstheme="minorHAnsi"/>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87CDE">
        <w:rPr>
          <w:rFonts w:cstheme="minorHAnsi"/>
          <w:sz w:val="24"/>
          <w:szCs w:val="24"/>
          <w:vertAlign w:val="superscript"/>
        </w:rPr>
        <w:t>st</w:t>
      </w:r>
      <w:r w:rsidRPr="00387CDE">
        <w:rPr>
          <w:rFonts w:cstheme="minorHAnsi"/>
          <w:sz w:val="24"/>
          <w:szCs w:val="24"/>
        </w:rPr>
        <w:t xml:space="preserve"> Corinthians 2:6-16. The Father Stephen is tried to be made into a Liar &amp; the Father Stephen’s Word or Logos is not in them in 1</w:t>
      </w:r>
      <w:r w:rsidRPr="00387CDE">
        <w:rPr>
          <w:rFonts w:cstheme="minorHAnsi"/>
          <w:sz w:val="24"/>
          <w:szCs w:val="24"/>
          <w:vertAlign w:val="superscript"/>
        </w:rPr>
        <w:t>st</w:t>
      </w:r>
      <w:r w:rsidRPr="00387CDE">
        <w:rPr>
          <w:rFonts w:cstheme="minorHAnsi"/>
          <w:sz w:val="24"/>
          <w:szCs w:val="24"/>
        </w:rPr>
        <w:t xml:space="preserve"> John 1:10. The Father Stephen’s truth &amp; agape love is not in them that try the Father Stephen as Man in 1</w:t>
      </w:r>
      <w:r w:rsidRPr="00387CDE">
        <w:rPr>
          <w:rFonts w:cstheme="minorHAnsi"/>
          <w:sz w:val="24"/>
          <w:szCs w:val="24"/>
          <w:vertAlign w:val="superscript"/>
        </w:rPr>
        <w:t>st</w:t>
      </w:r>
      <w:r w:rsidRPr="00387CDE">
        <w:rPr>
          <w:rFonts w:cstheme="minorHAnsi"/>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87CDE">
        <w:rPr>
          <w:rFonts w:cstheme="minorHAnsi"/>
          <w:b/>
          <w:sz w:val="24"/>
          <w:szCs w:val="24"/>
        </w:rPr>
        <w:t>Total Universe Access</w:t>
      </w:r>
      <w:r w:rsidRPr="00387CDE">
        <w:rPr>
          <w:rFonts w:cstheme="minorHAnsi"/>
          <w:sz w:val="24"/>
          <w:szCs w:val="24"/>
        </w:rPr>
        <w:t>” in Matthew 11:27; Luke 10:22; 1</w:t>
      </w:r>
      <w:r w:rsidRPr="00387CDE">
        <w:rPr>
          <w:rFonts w:cstheme="minorHAnsi"/>
          <w:sz w:val="24"/>
          <w:szCs w:val="24"/>
          <w:vertAlign w:val="superscript"/>
        </w:rPr>
        <w:t>st</w:t>
      </w:r>
      <w:r w:rsidRPr="00387CDE">
        <w:rPr>
          <w:rFonts w:cstheme="minorHAnsi"/>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87CDE">
        <w:rPr>
          <w:rFonts w:cstheme="minorHAnsi"/>
          <w:b/>
          <w:sz w:val="24"/>
          <w:szCs w:val="24"/>
        </w:rPr>
        <w:t>Mitzvot</w:t>
      </w:r>
      <w:r w:rsidRPr="00387CDE">
        <w:rPr>
          <w:rFonts w:cstheme="minorHAnsi"/>
          <w:sz w:val="24"/>
          <w:szCs w:val="24"/>
        </w:rPr>
        <w:t xml:space="preserve"> is the 18 orders for </w:t>
      </w:r>
      <w:r w:rsidRPr="00387CDE">
        <w:rPr>
          <w:rFonts w:cstheme="minorHAnsi"/>
          <w:b/>
          <w:sz w:val="24"/>
          <w:szCs w:val="24"/>
        </w:rPr>
        <w:t xml:space="preserve">Law </w:t>
      </w:r>
      <w:r w:rsidRPr="00387CDE">
        <w:rPr>
          <w:rFonts w:cstheme="minorHAnsi"/>
          <w:sz w:val="24"/>
          <w:szCs w:val="24"/>
        </w:rPr>
        <w:t xml:space="preserve">used as </w:t>
      </w:r>
      <w:r w:rsidRPr="00387CDE">
        <w:rPr>
          <w:rFonts w:cstheme="minorHAnsi"/>
          <w:b/>
          <w:sz w:val="24"/>
          <w:szCs w:val="24"/>
        </w:rPr>
        <w:t>Ways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Testimonies</w:t>
      </w:r>
      <w:r w:rsidRPr="00387CDE">
        <w:rPr>
          <w:rFonts w:cstheme="minorHAnsi"/>
          <w:sz w:val="24"/>
          <w:szCs w:val="24"/>
        </w:rPr>
        <w:t xml:space="preserve"> in Deuteronomy 4:45; 6:17 (KJV). </w:t>
      </w:r>
      <w:r w:rsidRPr="00387CDE">
        <w:rPr>
          <w:rFonts w:cstheme="minorHAnsi"/>
          <w:b/>
          <w:sz w:val="24"/>
          <w:szCs w:val="24"/>
        </w:rPr>
        <w:t xml:space="preserve">Statutes </w:t>
      </w:r>
      <w:r w:rsidRPr="00387CDE">
        <w:rPr>
          <w:rFonts w:cstheme="minorHAnsi"/>
          <w:sz w:val="24"/>
          <w:szCs w:val="24"/>
        </w:rPr>
        <w:t xml:space="preserve">in Leviticus 3:17; 10:11 (OKJV). </w:t>
      </w:r>
      <w:r w:rsidRPr="00387CDE">
        <w:rPr>
          <w:rFonts w:cstheme="minorHAnsi"/>
          <w:b/>
          <w:sz w:val="24"/>
          <w:szCs w:val="24"/>
        </w:rPr>
        <w:t xml:space="preserve">Decrees </w:t>
      </w:r>
      <w:r w:rsidRPr="00387CDE">
        <w:rPr>
          <w:rFonts w:cstheme="minorHAnsi"/>
          <w:sz w:val="24"/>
          <w:szCs w:val="24"/>
        </w:rPr>
        <w:t>in 1</w:t>
      </w:r>
      <w:r w:rsidRPr="00387CDE">
        <w:rPr>
          <w:rFonts w:cstheme="minorHAnsi"/>
          <w:sz w:val="24"/>
          <w:szCs w:val="24"/>
          <w:vertAlign w:val="superscript"/>
        </w:rPr>
        <w:t xml:space="preserve">st </w:t>
      </w:r>
      <w:r w:rsidRPr="00387CDE">
        <w:rPr>
          <w:rFonts w:cstheme="minorHAnsi"/>
          <w:sz w:val="24"/>
          <w:szCs w:val="24"/>
        </w:rPr>
        <w:t xml:space="preserve"> Chronicles  29:19. </w:t>
      </w:r>
      <w:r w:rsidRPr="00387CDE">
        <w:rPr>
          <w:rFonts w:cstheme="minorHAnsi"/>
          <w:b/>
          <w:sz w:val="24"/>
          <w:szCs w:val="24"/>
        </w:rPr>
        <w:t xml:space="preserve">Ordinances </w:t>
      </w:r>
      <w:r w:rsidRPr="00387CDE">
        <w:rPr>
          <w:rFonts w:cstheme="minorHAnsi"/>
          <w:sz w:val="24"/>
          <w:szCs w:val="24"/>
        </w:rPr>
        <w:t xml:space="preserve"> in  Numbers  9:12  (OKJV).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 xml:space="preserve">st </w:t>
      </w:r>
      <w:r w:rsidRPr="00387CDE">
        <w:rPr>
          <w:rFonts w:cstheme="minorHAnsi"/>
          <w:sz w:val="24"/>
          <w:szCs w:val="24"/>
        </w:rPr>
        <w:t xml:space="preserve">Kings 2:3. </w:t>
      </w:r>
      <w:r w:rsidRPr="00387CDE">
        <w:rPr>
          <w:rFonts w:cstheme="minorHAnsi"/>
          <w:b/>
          <w:sz w:val="24"/>
          <w:szCs w:val="24"/>
        </w:rPr>
        <w:t>Precepts</w:t>
      </w:r>
      <w:r w:rsidRPr="00387CDE">
        <w:rPr>
          <w:rFonts w:cstheme="minorHAnsi"/>
          <w:sz w:val="24"/>
          <w:szCs w:val="24"/>
        </w:rPr>
        <w:t xml:space="preserve"> in Psalms 119:4 (NIV). </w:t>
      </w:r>
      <w:r w:rsidRPr="00387CDE">
        <w:rPr>
          <w:rFonts w:cstheme="minorHAnsi"/>
          <w:b/>
          <w:sz w:val="24"/>
          <w:szCs w:val="24"/>
        </w:rPr>
        <w:t>Stipulations</w:t>
      </w:r>
      <w:r w:rsidRPr="00387CDE">
        <w:rPr>
          <w:rFonts w:cstheme="minorHAnsi"/>
          <w:sz w:val="24"/>
          <w:szCs w:val="24"/>
        </w:rPr>
        <w:t xml:space="preserve"> in Deuteronomy 6:17 (NIV). </w:t>
      </w:r>
      <w:r w:rsidRPr="00387CDE">
        <w:rPr>
          <w:rFonts w:cstheme="minorHAnsi"/>
          <w:b/>
          <w:sz w:val="24"/>
          <w:szCs w:val="24"/>
        </w:rPr>
        <w:t xml:space="preserve">Commands </w:t>
      </w:r>
      <w:r w:rsidRPr="00387CDE">
        <w:rPr>
          <w:rFonts w:cstheme="minorHAnsi"/>
          <w:sz w:val="24"/>
          <w:szCs w:val="24"/>
        </w:rPr>
        <w:t xml:space="preserve">in Deuteronomy 9:1-9.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Regulations</w:t>
      </w:r>
      <w:r w:rsidRPr="00387CDE">
        <w:rPr>
          <w:rFonts w:cstheme="minorHAnsi"/>
          <w:sz w:val="24"/>
          <w:szCs w:val="24"/>
        </w:rPr>
        <w:t xml:space="preserve"> in Exodus 24:3.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Codes (Penal)</w:t>
      </w:r>
      <w:r w:rsidRPr="00387CDE">
        <w:rPr>
          <w:rFonts w:cstheme="minorHAnsi"/>
          <w:sz w:val="24"/>
          <w:szCs w:val="24"/>
        </w:rPr>
        <w:t xml:space="preserve"> in Romans 2:27, 29 (NIV); 7:6 (NIV); Colossians 2:14 (NIV) &amp; in the Damascus Document on pages 150-153.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All these words in scripture mean the same thing in Deuteronomy 4:1; 5:1; 6:1 and 1</w:t>
      </w:r>
      <w:r w:rsidRPr="00387CDE">
        <w:rPr>
          <w:rFonts w:cstheme="minorHAnsi"/>
          <w:sz w:val="24"/>
          <w:szCs w:val="24"/>
          <w:vertAlign w:val="superscript"/>
        </w:rPr>
        <w:t>st</w:t>
      </w:r>
      <w:r w:rsidRPr="00387CDE">
        <w:rPr>
          <w:rFonts w:cstheme="minorHAnsi"/>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87CDE">
        <w:rPr>
          <w:rFonts w:cstheme="minorHAnsi"/>
          <w:sz w:val="24"/>
          <w:szCs w:val="24"/>
          <w:vertAlign w:val="superscript"/>
        </w:rPr>
        <w:t>st</w:t>
      </w:r>
      <w:r w:rsidRPr="00387CDE">
        <w:rPr>
          <w:rFonts w:cstheme="minorHAnsi"/>
          <w:sz w:val="24"/>
          <w:szCs w:val="24"/>
        </w:rPr>
        <w:t xml:space="preserve"> Corinthians 2:6-16 and Titus 3:1-11. There are a total of 613 commandments Jewish Laws (</w:t>
      </w:r>
      <w:r w:rsidRPr="00387CDE">
        <w:rPr>
          <w:rFonts w:cstheme="minorHAnsi"/>
          <w:b/>
          <w:sz w:val="24"/>
          <w:szCs w:val="24"/>
        </w:rPr>
        <w:t>Mitzvot</w:t>
      </w:r>
      <w:r w:rsidRPr="00387CDE">
        <w:rPr>
          <w:rFonts w:cstheme="minorHAnsi"/>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87CDE">
        <w:rPr>
          <w:rFonts w:cstheme="minorHAnsi"/>
          <w:sz w:val="24"/>
          <w:szCs w:val="24"/>
          <w:vertAlign w:val="superscript"/>
        </w:rPr>
        <w:t>st</w:t>
      </w:r>
      <w:r w:rsidRPr="00387CDE">
        <w:rPr>
          <w:rFonts w:cstheme="minorHAnsi"/>
          <w:sz w:val="24"/>
          <w:szCs w:val="24"/>
        </w:rPr>
        <w:t xml:space="preserve"> time when Moses went up to &amp; down the mountain in Gentile Christian Law &amp;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of </w:t>
      </w:r>
      <w:r w:rsidRPr="00387CDE">
        <w:rPr>
          <w:rFonts w:cstheme="minorHAnsi"/>
          <w:b/>
          <w:sz w:val="24"/>
          <w:szCs w:val="24"/>
        </w:rPr>
        <w:t xml:space="preserve">The 2 Greatest Commands in all the Law </w:t>
      </w:r>
      <w:r w:rsidRPr="00387CDE">
        <w:rPr>
          <w:rFonts w:cstheme="minorHAnsi"/>
          <w:sz w:val="24"/>
          <w:szCs w:val="24"/>
        </w:rPr>
        <w:t xml:space="preserve">are in James 2:8-13 &amp; Luke 10:27. The </w:t>
      </w:r>
      <w:r w:rsidRPr="00387CDE">
        <w:rPr>
          <w:rFonts w:cstheme="minorHAnsi"/>
          <w:b/>
          <w:sz w:val="24"/>
          <w:szCs w:val="24"/>
        </w:rPr>
        <w:t>Whole Law</w:t>
      </w:r>
      <w:r w:rsidRPr="00387CDE">
        <w:rPr>
          <w:rFonts w:cstheme="minorHAnsi"/>
          <w:sz w:val="24"/>
          <w:szCs w:val="24"/>
        </w:rPr>
        <w:t xml:space="preserve"> in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for Jewish Laws</w:t>
      </w:r>
      <w:r w:rsidRPr="00387CDE">
        <w:rPr>
          <w:rFonts w:cstheme="minorHAnsi"/>
          <w:sz w:val="24"/>
          <w:szCs w:val="24"/>
        </w:rPr>
        <w:t xml:space="preserve"> is stronger in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for Gentile Law</w:t>
      </w:r>
      <w:r w:rsidRPr="00387CDE">
        <w:rPr>
          <w:rFonts w:cstheme="minorHAnsi"/>
          <w:sz w:val="24"/>
          <w:szCs w:val="24"/>
        </w:rPr>
        <w:t xml:space="preserve">, the </w:t>
      </w:r>
      <w:r w:rsidRPr="00387CDE">
        <w:rPr>
          <w:rFonts w:cstheme="minorHAnsi"/>
          <w:b/>
          <w:sz w:val="24"/>
          <w:szCs w:val="24"/>
        </w:rPr>
        <w:t>24</w:t>
      </w:r>
      <w:r w:rsidRPr="00387CDE">
        <w:rPr>
          <w:rFonts w:cstheme="minorHAnsi"/>
          <w:b/>
          <w:sz w:val="24"/>
          <w:szCs w:val="24"/>
          <w:vertAlign w:val="superscript"/>
        </w:rPr>
        <w:t>th</w:t>
      </w:r>
      <w:r w:rsidRPr="00387CDE">
        <w:rPr>
          <w:rFonts w:cstheme="minorHAnsi"/>
          <w:sz w:val="24"/>
          <w:szCs w:val="24"/>
        </w:rPr>
        <w:t xml:space="preserve"> </w:t>
      </w:r>
      <w:r w:rsidRPr="00387CDE">
        <w:rPr>
          <w:rFonts w:cstheme="minorHAnsi"/>
          <w:b/>
          <w:sz w:val="24"/>
          <w:szCs w:val="24"/>
        </w:rPr>
        <w:t>order of James in 1 or alone for Christian  Law</w:t>
      </w:r>
      <w:r w:rsidRPr="00387CDE">
        <w:rPr>
          <w:rFonts w:cstheme="minorHAnsi"/>
          <w:sz w:val="24"/>
          <w:szCs w:val="24"/>
        </w:rPr>
        <w:t xml:space="preserve">  &amp;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Romans 2:14-15; 13:1-10; Hebrews 7:11, 21; 10:28-30 &amp; James 2:8-13. Laws were changed into Gentile Laws: The Jewish Laws in Sexual Eros Love to abstain from Your Wife is in Acts 15:20, 29; 21:25 &amp; Ephesians 5:25. </w:t>
      </w:r>
      <w:r w:rsidRPr="00387CDE">
        <w:rPr>
          <w:rFonts w:cstheme="minorHAnsi"/>
          <w:b/>
          <w:sz w:val="24"/>
          <w:szCs w:val="24"/>
        </w:rPr>
        <w:t>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are the Lord John as Woman/Jesus as Man</w:t>
      </w:r>
      <w:r w:rsidRPr="00387CDE">
        <w:rPr>
          <w:rFonts w:cstheme="minorHAnsi"/>
          <w:sz w:val="24"/>
          <w:szCs w:val="24"/>
        </w:rPr>
        <w:t xml:space="preserve">. </w:t>
      </w:r>
      <w:r w:rsidRPr="00387CDE">
        <w:rPr>
          <w:rFonts w:cstheme="minorHAnsi"/>
          <w:b/>
          <w:sz w:val="24"/>
          <w:szCs w:val="24"/>
        </w:rPr>
        <w:t>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as the Lord James for Boys &amp; the Law of God &amp; the Lord Stephen for Lords under El</w:t>
      </w:r>
      <w:r w:rsidRPr="00387CDE">
        <w:rPr>
          <w:rFonts w:cstheme="minorHAnsi"/>
          <w:sz w:val="24"/>
          <w:szCs w:val="24"/>
        </w:rPr>
        <w:t>. There are 60 Lord’s Laws in the Holy Bible. If You have any questions on the other 60 Lords, You must get My book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87CDE">
        <w:rPr>
          <w:rFonts w:cstheme="minorHAnsi"/>
          <w:sz w:val="24"/>
          <w:szCs w:val="24"/>
          <w:vertAlign w:val="superscript"/>
        </w:rPr>
        <w:t>st</w:t>
      </w:r>
      <w:r w:rsidRPr="00387CDE">
        <w:rPr>
          <w:rFonts w:cstheme="minorHAnsi"/>
          <w:sz w:val="24"/>
          <w:szCs w:val="24"/>
        </w:rPr>
        <w:t>, is the Lady Elizabeth in doing the Pregnancy of the Lord John for Mankind in Luke 1:5-25, 57-58. 2</w:t>
      </w:r>
      <w:r w:rsidRPr="00387CDE">
        <w:rPr>
          <w:rFonts w:cstheme="minorHAnsi"/>
          <w:sz w:val="24"/>
          <w:szCs w:val="24"/>
          <w:vertAlign w:val="superscript"/>
        </w:rPr>
        <w:t>nd</w:t>
      </w:r>
      <w:r w:rsidRPr="00387CDE">
        <w:rPr>
          <w:rFonts w:cstheme="minorHAnsi"/>
          <w:sz w:val="24"/>
          <w:szCs w:val="24"/>
        </w:rPr>
        <w:t>, is the Lady Mary in doing the Pregnancy of the Lord Jesus for Womankind in Luke 1:26-55; 2:1-20. 3</w:t>
      </w:r>
      <w:r w:rsidRPr="00387CDE">
        <w:rPr>
          <w:rFonts w:cstheme="minorHAnsi"/>
          <w:sz w:val="24"/>
          <w:szCs w:val="24"/>
          <w:vertAlign w:val="superscript"/>
        </w:rPr>
        <w:t>rd</w:t>
      </w:r>
      <w:r w:rsidRPr="00387CDE">
        <w:rPr>
          <w:rFonts w:cstheme="minorHAnsi"/>
          <w:sz w:val="24"/>
          <w:szCs w:val="24"/>
        </w:rPr>
        <w:t>, is the Lady Barbara (derived from Bara in Genesis 1:1) in doing the Pregnancy of Stephen for the 60 other Ladies in Proverbs 8:22-25 (RSV) &amp; Acts 1:4-8. There is proof of the Trinity. Some scriptures  are  Matthew  28:19;  1</w:t>
      </w:r>
      <w:r w:rsidRPr="00387CDE">
        <w:rPr>
          <w:rFonts w:cstheme="minorHAnsi"/>
          <w:sz w:val="24"/>
          <w:szCs w:val="24"/>
          <w:vertAlign w:val="superscript"/>
        </w:rPr>
        <w:t>st</w:t>
      </w:r>
      <w:r w:rsidRPr="00387CDE">
        <w:rPr>
          <w:rFonts w:cstheme="minorHAnsi"/>
          <w:sz w:val="24"/>
          <w:szCs w:val="24"/>
        </w:rPr>
        <w:t xml:space="preserve">  Corinthians  12:4-6;  2</w:t>
      </w:r>
      <w:r w:rsidRPr="00387CDE">
        <w:rPr>
          <w:rFonts w:cstheme="minorHAnsi"/>
          <w:sz w:val="24"/>
          <w:szCs w:val="24"/>
          <w:vertAlign w:val="superscript"/>
        </w:rPr>
        <w:t>nd</w:t>
      </w:r>
      <w:r w:rsidRPr="00387CDE">
        <w:rPr>
          <w:rFonts w:cstheme="minorHAnsi"/>
          <w:sz w:val="24"/>
          <w:szCs w:val="24"/>
        </w:rPr>
        <w:t xml:space="preserve">  Corinthians  13:14;  1</w:t>
      </w:r>
      <w:r w:rsidRPr="00387CDE">
        <w:rPr>
          <w:rFonts w:cstheme="minorHAnsi"/>
          <w:sz w:val="24"/>
          <w:szCs w:val="24"/>
          <w:vertAlign w:val="superscript"/>
        </w:rPr>
        <w:t xml:space="preserve">st </w:t>
      </w:r>
      <w:r w:rsidRPr="00387CDE">
        <w:rPr>
          <w:rFonts w:cstheme="minorHAnsi"/>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87CDE">
        <w:rPr>
          <w:rFonts w:cstheme="minorHAnsi"/>
          <w:sz w:val="24"/>
          <w:szCs w:val="24"/>
          <w:vertAlign w:val="superscript"/>
        </w:rPr>
        <w:t>st</w:t>
      </w:r>
      <w:r w:rsidRPr="00387CDE">
        <w:rPr>
          <w:rFonts w:cstheme="minorHAnsi"/>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87CDE">
        <w:rPr>
          <w:rFonts w:cstheme="minorHAnsi"/>
          <w:sz w:val="24"/>
          <w:szCs w:val="24"/>
          <w:vertAlign w:val="superscript"/>
        </w:rPr>
        <w:t>st</w:t>
      </w:r>
      <w:r w:rsidRPr="00387CDE">
        <w:rPr>
          <w:rFonts w:cstheme="minorHAnsi"/>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Each Person of the Trinity is fully God which is proven in scripture. In Genesis 1:1 declares that the Father Stephen is fully God in omniscience/omnipotence in the Deity of Stephen in John 1:1-3;  1</w:t>
      </w:r>
      <w:r w:rsidRPr="00387CDE">
        <w:rPr>
          <w:rFonts w:cstheme="minorHAnsi"/>
          <w:sz w:val="24"/>
          <w:szCs w:val="24"/>
          <w:vertAlign w:val="superscript"/>
        </w:rPr>
        <w:t xml:space="preserve">st </w:t>
      </w:r>
      <w:r w:rsidRPr="00387CDE">
        <w:rPr>
          <w:rFonts w:cstheme="minorHAnsi"/>
          <w:sz w:val="24"/>
          <w:szCs w:val="24"/>
        </w:rPr>
        <w:t xml:space="preserve"> John  2:22;  2</w:t>
      </w:r>
      <w:r w:rsidRPr="00387CDE">
        <w:rPr>
          <w:rFonts w:cstheme="minorHAnsi"/>
          <w:sz w:val="24"/>
          <w:szCs w:val="24"/>
          <w:vertAlign w:val="superscript"/>
        </w:rPr>
        <w:t>nd</w:t>
      </w:r>
      <w:r w:rsidRPr="00387CDE">
        <w:rPr>
          <w:rFonts w:cstheme="minorHAnsi"/>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87CDE">
        <w:rPr>
          <w:rFonts w:cstheme="minorHAnsi"/>
          <w:sz w:val="24"/>
          <w:szCs w:val="24"/>
          <w:vertAlign w:val="superscript"/>
        </w:rPr>
        <w:t>nd</w:t>
      </w:r>
      <w:r w:rsidRPr="00387CDE">
        <w:rPr>
          <w:rFonts w:cstheme="minorHAnsi"/>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87CDE">
        <w:rPr>
          <w:rFonts w:cstheme="minorHAnsi"/>
          <w:sz w:val="24"/>
          <w:szCs w:val="24"/>
          <w:vertAlign w:val="superscript"/>
        </w:rPr>
        <w:t>st</w:t>
      </w:r>
      <w:r w:rsidRPr="00387CDE">
        <w:rPr>
          <w:rFonts w:cstheme="minorHAnsi"/>
          <w:sz w:val="24"/>
          <w:szCs w:val="24"/>
        </w:rPr>
        <w:t xml:space="preserve"> Corinthians 2:10-11.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Importance of God existing as the Trinity is proven in scripture. Some scriptures that governs this thought are in John 1:1-3; Hebrews 1:1-3; Colossians 1:16; 1</w:t>
      </w:r>
      <w:r w:rsidRPr="00387CDE">
        <w:rPr>
          <w:rFonts w:cstheme="minorHAnsi"/>
          <w:sz w:val="24"/>
          <w:szCs w:val="24"/>
          <w:vertAlign w:val="superscript"/>
        </w:rPr>
        <w:t>st</w:t>
      </w:r>
      <w:r w:rsidRPr="00387CDE">
        <w:rPr>
          <w:rFonts w:cstheme="minorHAnsi"/>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87CDE">
        <w:rPr>
          <w:rFonts w:cstheme="minorHAnsi"/>
          <w:sz w:val="24"/>
          <w:szCs w:val="24"/>
          <w:vertAlign w:val="superscript"/>
        </w:rPr>
        <w:t>st</w:t>
      </w:r>
      <w:r w:rsidRPr="00387CDE">
        <w:rPr>
          <w:rFonts w:cstheme="minorHAnsi"/>
          <w:sz w:val="24"/>
          <w:szCs w:val="24"/>
        </w:rPr>
        <w:t xml:space="preserve"> Corinthians 8:6; 15;24-28; Ephesians 4:6; Proverbs 8:22-29 (RSV); 8:30-31 (NIV) and John 5:24-30; 6:22-59. This means there is only One Father Stephen as the Highest by which are all things and We in Him in 1</w:t>
      </w:r>
      <w:r w:rsidRPr="00387CDE">
        <w:rPr>
          <w:rFonts w:cstheme="minorHAnsi"/>
          <w:sz w:val="24"/>
          <w:szCs w:val="24"/>
          <w:vertAlign w:val="superscript"/>
        </w:rPr>
        <w:t>st</w:t>
      </w:r>
      <w:r w:rsidRPr="00387CDE">
        <w:rPr>
          <w:rFonts w:cstheme="minorHAnsi"/>
          <w:sz w:val="24"/>
          <w:szCs w:val="24"/>
        </w:rPr>
        <w:t xml:space="preserve"> Corinthians 8:6. Since the Father Stephen making the Lord James, Son Jesus Christ and Brother John subject to the Father Stephen as the Last of the Trinity in 1</w:t>
      </w:r>
      <w:r w:rsidRPr="00387CDE">
        <w:rPr>
          <w:rFonts w:cstheme="minorHAnsi"/>
          <w:sz w:val="24"/>
          <w:szCs w:val="24"/>
          <w:vertAlign w:val="superscript"/>
        </w:rPr>
        <w:t>st</w:t>
      </w:r>
      <w:r w:rsidRPr="00387CDE">
        <w:rPr>
          <w:rFonts w:cstheme="minorHAnsi"/>
          <w:sz w:val="24"/>
          <w:szCs w:val="24"/>
        </w:rPr>
        <w:t xml:space="preserve"> Corinthians 15:24-28. The Father Stephen Our Lord would be equal and would act as the Lord Yahweh (short name is Yah) the Creator of the Father Stephen proven in 1</w:t>
      </w:r>
      <w:r w:rsidRPr="00387CDE">
        <w:rPr>
          <w:rFonts w:cstheme="minorHAnsi"/>
          <w:sz w:val="24"/>
          <w:szCs w:val="24"/>
          <w:vertAlign w:val="superscript"/>
        </w:rPr>
        <w:t>st</w:t>
      </w:r>
      <w:r w:rsidRPr="00387CDE">
        <w:rPr>
          <w:rFonts w:cstheme="minorHAnsi"/>
          <w:sz w:val="24"/>
          <w:szCs w:val="24"/>
        </w:rPr>
        <w:t xml:space="preserve"> Corinthians 8:6; 15:24-28 &amp; Ephesians 4:6. This means there is One God being the Lord Yahweh and One Father being Stephen who is above all, through all and in You all in Ephesians 4:6.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87CDE">
        <w:rPr>
          <w:rFonts w:cstheme="minorHAnsi"/>
          <w:sz w:val="24"/>
          <w:szCs w:val="24"/>
          <w:vertAlign w:val="superscript"/>
        </w:rPr>
        <w:t>st</w:t>
      </w:r>
      <w:r w:rsidRPr="00387CDE">
        <w:rPr>
          <w:rFonts w:cstheme="minorHAnsi"/>
          <w:sz w:val="24"/>
          <w:szCs w:val="24"/>
        </w:rPr>
        <w:t xml:space="preserve"> Corinthians 8:6; 15:24; Genesis 1:1 &amp; Hebrews 1:1-2. Some scriptures that prove the job of the Holy Ghost (The Brother John) is in Genesis 1:2; John 14:16-18, 26; 16:5-15 and Psalms 33:6; 139:7.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87CDE">
        <w:rPr>
          <w:rFonts w:cstheme="minorHAnsi"/>
          <w:sz w:val="24"/>
          <w:szCs w:val="24"/>
          <w:vertAlign w:val="superscript"/>
        </w:rPr>
        <w:t>st</w:t>
      </w:r>
      <w:r w:rsidRPr="00387CDE">
        <w:rPr>
          <w:rFonts w:cstheme="minorHAnsi"/>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87CDE">
        <w:rPr>
          <w:rFonts w:cstheme="minorHAnsi"/>
          <w:sz w:val="24"/>
          <w:szCs w:val="24"/>
          <w:vertAlign w:val="superscript"/>
        </w:rPr>
        <w:t>st</w:t>
      </w:r>
      <w:r w:rsidRPr="00387CDE">
        <w:rPr>
          <w:rFonts w:cstheme="minorHAnsi"/>
          <w:sz w:val="24"/>
          <w:szCs w:val="24"/>
        </w:rPr>
        <w:t xml:space="preserve"> Peter 1:2; Acts 1:8 and 1</w:t>
      </w:r>
      <w:r w:rsidRPr="00387CDE">
        <w:rPr>
          <w:rFonts w:cstheme="minorHAnsi"/>
          <w:sz w:val="24"/>
          <w:szCs w:val="24"/>
          <w:vertAlign w:val="superscript"/>
        </w:rPr>
        <w:t>st</w:t>
      </w:r>
      <w:r w:rsidRPr="00387CDE">
        <w:rPr>
          <w:rFonts w:cstheme="minorHAnsi"/>
          <w:sz w:val="24"/>
          <w:szCs w:val="24"/>
        </w:rPr>
        <w:t xml:space="preserve"> Corinthians 12:7-11. The  Son Jesus  and  Holy  Ghost  (Brother  John)  are  equal  in  Deity to the Father Stephen in the Eternal Kingdom, but are in subordinate jobs in 1</w:t>
      </w:r>
      <w:r w:rsidRPr="00387CDE">
        <w:rPr>
          <w:rFonts w:cstheme="minorHAnsi"/>
          <w:sz w:val="24"/>
          <w:szCs w:val="24"/>
          <w:vertAlign w:val="superscript"/>
        </w:rPr>
        <w:t>st</w:t>
      </w:r>
      <w:r w:rsidRPr="00387CDE">
        <w:rPr>
          <w:rFonts w:cstheme="minorHAnsi"/>
          <w:sz w:val="24"/>
          <w:szCs w:val="24"/>
        </w:rPr>
        <w:t xml:space="preserve"> Corinthians 15:24-28.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Trinity’s existence is proven in scripture. The three Persons exist eternally as the Father Stephen, Son Jesus Christ and Holy Ghost (Brother John). Some scriptures that prove this are in Ephesians 1:3-4; 3:14-15; John 1:1-4, 14, 18; 1</w:t>
      </w:r>
      <w:r w:rsidRPr="00387CDE">
        <w:rPr>
          <w:rFonts w:cstheme="minorHAnsi"/>
          <w:sz w:val="24"/>
          <w:szCs w:val="24"/>
          <w:vertAlign w:val="superscript"/>
        </w:rPr>
        <w:t>st</w:t>
      </w:r>
      <w:r w:rsidRPr="00387CDE">
        <w:rPr>
          <w:rFonts w:cstheme="minorHAnsi"/>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87CDE">
        <w:rPr>
          <w:rFonts w:cstheme="minorHAnsi"/>
          <w:sz w:val="24"/>
          <w:szCs w:val="24"/>
          <w:vertAlign w:val="superscript"/>
        </w:rPr>
        <w:t>st</w:t>
      </w:r>
      <w:r w:rsidRPr="00387CDE">
        <w:rPr>
          <w:rFonts w:cstheme="minorHAnsi"/>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87CDE">
        <w:rPr>
          <w:rFonts w:cstheme="minorHAnsi"/>
          <w:b/>
          <w:sz w:val="24"/>
          <w:szCs w:val="24"/>
        </w:rPr>
        <w:t>The Unchanging God</w:t>
      </w:r>
      <w:r w:rsidRPr="00387CDE">
        <w:rPr>
          <w:rFonts w:cstheme="minorHAnsi"/>
          <w:sz w:val="24"/>
          <w:szCs w:val="24"/>
        </w:rPr>
        <w:t>” and God never changes in anything in His works and plans in Acts 5:38-39. He is the “</w:t>
      </w:r>
      <w:r w:rsidRPr="00387CDE">
        <w:rPr>
          <w:rFonts w:cstheme="minorHAnsi"/>
          <w:b/>
          <w:sz w:val="24"/>
          <w:szCs w:val="24"/>
        </w:rPr>
        <w:t>I AM THAT I AM</w:t>
      </w:r>
      <w:r w:rsidRPr="00387CDE">
        <w:rPr>
          <w:rFonts w:cstheme="minorHAnsi"/>
          <w:sz w:val="24"/>
          <w:szCs w:val="24"/>
        </w:rPr>
        <w:t>” and the “</w:t>
      </w:r>
      <w:r w:rsidRPr="00387CDE">
        <w:rPr>
          <w:rFonts w:cstheme="minorHAnsi"/>
          <w:b/>
          <w:sz w:val="24"/>
          <w:szCs w:val="24"/>
        </w:rPr>
        <w:t>LORD JEHOVAH</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87CDE">
        <w:rPr>
          <w:rFonts w:cstheme="minorHAnsi"/>
          <w:sz w:val="24"/>
          <w:szCs w:val="24"/>
          <w:vertAlign w:val="superscript"/>
        </w:rPr>
        <w:t>st</w:t>
      </w:r>
      <w:r w:rsidRPr="00387CDE">
        <w:rPr>
          <w:rFonts w:cstheme="minorHAnsi"/>
          <w:sz w:val="24"/>
          <w:szCs w:val="24"/>
        </w:rPr>
        <w:t xml:space="preserve"> John 5:1-17 and 1</w:t>
      </w:r>
      <w:r w:rsidRPr="00387CDE">
        <w:rPr>
          <w:rFonts w:cstheme="minorHAnsi"/>
          <w:sz w:val="24"/>
          <w:szCs w:val="24"/>
          <w:vertAlign w:val="superscript"/>
        </w:rPr>
        <w:t>st</w:t>
      </w:r>
      <w:r w:rsidRPr="00387CDE">
        <w:rPr>
          <w:rFonts w:cstheme="minorHAnsi"/>
          <w:sz w:val="24"/>
          <w:szCs w:val="24"/>
        </w:rPr>
        <w:t xml:space="preserve"> Corinthians 8:6. Sixth, the Father Stephen is Born of God into the Eternal Kingdom and is the Most Highest Lord as the very first Christian Lord, which shows His Divine Nature in Acts 7:30-32; 17:28-29; Romans 1:20 and 2</w:t>
      </w:r>
      <w:r w:rsidRPr="00387CDE">
        <w:rPr>
          <w:rFonts w:cstheme="minorHAnsi"/>
          <w:sz w:val="24"/>
          <w:szCs w:val="24"/>
          <w:vertAlign w:val="superscript"/>
        </w:rPr>
        <w:t>nd</w:t>
      </w:r>
      <w:r w:rsidRPr="00387CDE">
        <w:rPr>
          <w:rFonts w:cstheme="minorHAnsi"/>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87CDE">
        <w:rPr>
          <w:rFonts w:cstheme="minorHAnsi"/>
          <w:sz w:val="24"/>
          <w:szCs w:val="24"/>
          <w:vertAlign w:val="superscript"/>
        </w:rPr>
        <w:t>st</w:t>
      </w:r>
      <w:r w:rsidRPr="00387CDE">
        <w:rPr>
          <w:rFonts w:cstheme="minorHAnsi"/>
          <w:sz w:val="24"/>
          <w:szCs w:val="24"/>
        </w:rPr>
        <w:t xml:space="preserve"> Corinthians 13:5; 1</w:t>
      </w:r>
      <w:r w:rsidRPr="00387CDE">
        <w:rPr>
          <w:rFonts w:cstheme="minorHAnsi"/>
          <w:sz w:val="24"/>
          <w:szCs w:val="24"/>
          <w:vertAlign w:val="superscript"/>
        </w:rPr>
        <w:t>st</w:t>
      </w:r>
      <w:r w:rsidRPr="00387CDE">
        <w:rPr>
          <w:rFonts w:cstheme="minorHAnsi"/>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87CDE">
        <w:rPr>
          <w:rFonts w:cstheme="minorHAnsi"/>
          <w:sz w:val="24"/>
          <w:szCs w:val="24"/>
          <w:vertAlign w:val="superscript"/>
        </w:rPr>
        <w:t>st</w:t>
      </w:r>
      <w:r w:rsidRPr="00387CDE">
        <w:rPr>
          <w:rFonts w:cstheme="minorHAnsi"/>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87CDE">
        <w:rPr>
          <w:rFonts w:cstheme="minorHAnsi"/>
          <w:sz w:val="24"/>
          <w:szCs w:val="24"/>
          <w:vertAlign w:val="superscript"/>
        </w:rPr>
        <w:t>nd</w:t>
      </w:r>
      <w:r w:rsidRPr="00387CDE">
        <w:rPr>
          <w:rFonts w:cstheme="minorHAnsi"/>
          <w:sz w:val="24"/>
          <w:szCs w:val="24"/>
        </w:rPr>
        <w:t xml:space="preserve"> Timothy 2:13. Seventeenth, the Father Stephen has immortality in 1</w:t>
      </w:r>
      <w:r w:rsidRPr="00387CDE">
        <w:rPr>
          <w:rFonts w:cstheme="minorHAnsi"/>
          <w:sz w:val="24"/>
          <w:szCs w:val="24"/>
          <w:vertAlign w:val="superscript"/>
        </w:rPr>
        <w:t>st</w:t>
      </w:r>
      <w:r w:rsidRPr="00387CDE">
        <w:rPr>
          <w:rFonts w:cstheme="minorHAnsi"/>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87CDE">
        <w:rPr>
          <w:rFonts w:cstheme="minorHAnsi"/>
          <w:sz w:val="24"/>
          <w:szCs w:val="24"/>
          <w:vertAlign w:val="superscript"/>
        </w:rPr>
        <w:t>st</w:t>
      </w:r>
      <w:r w:rsidRPr="00387CDE">
        <w:rPr>
          <w:rFonts w:cstheme="minorHAnsi"/>
          <w:sz w:val="24"/>
          <w:szCs w:val="24"/>
        </w:rPr>
        <w:t xml:space="preserve"> John 5:6-13. The Father Stephen is perfect in Deity proven in Deuteronomy 18:13; 32:4; 2</w:t>
      </w:r>
      <w:r w:rsidRPr="00387CDE">
        <w:rPr>
          <w:rFonts w:cstheme="minorHAnsi"/>
          <w:sz w:val="24"/>
          <w:szCs w:val="24"/>
          <w:vertAlign w:val="superscript"/>
        </w:rPr>
        <w:t>nd</w:t>
      </w:r>
      <w:r w:rsidRPr="00387CDE">
        <w:rPr>
          <w:rFonts w:cstheme="minorHAnsi"/>
          <w:sz w:val="24"/>
          <w:szCs w:val="24"/>
        </w:rPr>
        <w:t xml:space="preserve"> Samuel 22:31, 33; 1</w:t>
      </w:r>
      <w:r w:rsidRPr="00387CDE">
        <w:rPr>
          <w:rFonts w:cstheme="minorHAnsi"/>
          <w:sz w:val="24"/>
          <w:szCs w:val="24"/>
          <w:vertAlign w:val="superscript"/>
        </w:rPr>
        <w:t>st</w:t>
      </w:r>
      <w:r w:rsidRPr="00387CDE">
        <w:rPr>
          <w:rFonts w:cstheme="minorHAnsi"/>
          <w:sz w:val="24"/>
          <w:szCs w:val="24"/>
        </w:rPr>
        <w:t xml:space="preserve"> Kings 8:61; 2</w:t>
      </w:r>
      <w:r w:rsidRPr="00387CDE">
        <w:rPr>
          <w:rFonts w:cstheme="minorHAnsi"/>
          <w:sz w:val="24"/>
          <w:szCs w:val="24"/>
          <w:vertAlign w:val="superscript"/>
        </w:rPr>
        <w:t>nd</w:t>
      </w:r>
      <w:r w:rsidRPr="00387CDE">
        <w:rPr>
          <w:rFonts w:cstheme="minorHAnsi"/>
          <w:sz w:val="24"/>
          <w:szCs w:val="24"/>
        </w:rPr>
        <w:t xml:space="preserve"> Kings 20:3; 1</w:t>
      </w:r>
      <w:r w:rsidRPr="00387CDE">
        <w:rPr>
          <w:rFonts w:cstheme="minorHAnsi"/>
          <w:sz w:val="24"/>
          <w:szCs w:val="24"/>
          <w:vertAlign w:val="superscript"/>
        </w:rPr>
        <w:t>st</w:t>
      </w:r>
      <w:r w:rsidRPr="00387CDE">
        <w:rPr>
          <w:rFonts w:cstheme="minorHAnsi"/>
          <w:sz w:val="24"/>
          <w:szCs w:val="24"/>
        </w:rPr>
        <w:t xml:space="preserve"> Chronicles 28:9, 29:19; 2</w:t>
      </w:r>
      <w:r w:rsidRPr="00387CDE">
        <w:rPr>
          <w:rFonts w:cstheme="minorHAnsi"/>
          <w:sz w:val="24"/>
          <w:szCs w:val="24"/>
          <w:vertAlign w:val="superscript"/>
        </w:rPr>
        <w:t>nd</w:t>
      </w:r>
      <w:r w:rsidRPr="00387CDE">
        <w:rPr>
          <w:rFonts w:cstheme="minorHAnsi"/>
          <w:sz w:val="24"/>
          <w:szCs w:val="24"/>
        </w:rPr>
        <w:t xml:space="preserve"> Chronicles 8:16; 16:9; 19:9; 24:13; Psalms 18:30, 32; 19:7; 50:2;  101:2, 6;  119:96;  138:8;  Proverbs  11:5;  Isaiah 38:3; Wisdom of Solomon 15:3; Sirach 1:18; 7:32; 21:11; 23:20; 31:10; 34:8; 45:8; 50:11; 2</w:t>
      </w:r>
      <w:r w:rsidRPr="00387CDE">
        <w:rPr>
          <w:rFonts w:cstheme="minorHAnsi"/>
          <w:sz w:val="24"/>
          <w:szCs w:val="24"/>
          <w:vertAlign w:val="superscript"/>
        </w:rPr>
        <w:t>nd</w:t>
      </w:r>
      <w:r w:rsidRPr="00387CDE">
        <w:rPr>
          <w:rFonts w:cstheme="minorHAnsi"/>
          <w:sz w:val="24"/>
          <w:szCs w:val="24"/>
        </w:rPr>
        <w:t xml:space="preserve"> Esdras 6:38; 8:52; 9:22; Matthew 5:48; Acts 24:22; 1</w:t>
      </w:r>
      <w:r w:rsidRPr="00387CDE">
        <w:rPr>
          <w:rFonts w:cstheme="minorHAnsi"/>
          <w:sz w:val="24"/>
          <w:szCs w:val="24"/>
          <w:vertAlign w:val="superscript"/>
        </w:rPr>
        <w:t>st</w:t>
      </w:r>
      <w:r w:rsidRPr="00387CDE">
        <w:rPr>
          <w:rFonts w:cstheme="minorHAnsi"/>
          <w:sz w:val="24"/>
          <w:szCs w:val="24"/>
        </w:rPr>
        <w:t xml:space="preserve"> Corinthians 2:6; 13:10; 2</w:t>
      </w:r>
      <w:r w:rsidRPr="00387CDE">
        <w:rPr>
          <w:rFonts w:cstheme="minorHAnsi"/>
          <w:sz w:val="24"/>
          <w:szCs w:val="24"/>
          <w:vertAlign w:val="superscript"/>
        </w:rPr>
        <w:t>nd</w:t>
      </w:r>
      <w:r w:rsidRPr="00387CDE">
        <w:rPr>
          <w:rFonts w:cstheme="minorHAnsi"/>
          <w:sz w:val="24"/>
          <w:szCs w:val="24"/>
        </w:rPr>
        <w:t xml:space="preserve"> Corinthians 7:1; 12:9; 13:9, 11;  Colossians  3:14;  4:12;  Hebrews  9:11;  10:1, 14;  12:23;  James  1:4, 17, 25;  2:22; 1</w:t>
      </w:r>
      <w:r w:rsidRPr="00387CDE">
        <w:rPr>
          <w:rFonts w:cstheme="minorHAnsi"/>
          <w:sz w:val="24"/>
          <w:szCs w:val="24"/>
          <w:vertAlign w:val="superscript"/>
        </w:rPr>
        <w:t>st</w:t>
      </w:r>
      <w:r w:rsidRPr="00387CDE">
        <w:rPr>
          <w:rFonts w:cstheme="minorHAnsi"/>
          <w:sz w:val="24"/>
          <w:szCs w:val="24"/>
        </w:rPr>
        <w:t xml:space="preserve"> Peter 5:10 &amp; 1</w:t>
      </w:r>
      <w:r w:rsidRPr="00387CDE">
        <w:rPr>
          <w:rFonts w:cstheme="minorHAnsi"/>
          <w:sz w:val="24"/>
          <w:szCs w:val="24"/>
          <w:vertAlign w:val="superscript"/>
        </w:rPr>
        <w:t>st</w:t>
      </w:r>
      <w:r w:rsidRPr="00387CDE">
        <w:rPr>
          <w:rFonts w:cstheme="minorHAnsi"/>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87CDE">
        <w:rPr>
          <w:rFonts w:cstheme="minorHAnsi"/>
          <w:sz w:val="24"/>
          <w:szCs w:val="24"/>
          <w:vertAlign w:val="superscript"/>
        </w:rPr>
        <w:t>st</w:t>
      </w:r>
      <w:r w:rsidRPr="00387CDE">
        <w:rPr>
          <w:rFonts w:cstheme="minorHAnsi"/>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87CDE">
        <w:rPr>
          <w:rFonts w:cstheme="minorHAnsi"/>
          <w:b/>
          <w:sz w:val="24"/>
          <w:szCs w:val="24"/>
        </w:rPr>
        <w:t>Emptied Himself</w:t>
      </w:r>
      <w:r w:rsidRPr="00387CDE">
        <w:rPr>
          <w:rFonts w:cstheme="minorHAnsi"/>
          <w:sz w:val="24"/>
          <w:szCs w:val="24"/>
        </w:rPr>
        <w:t>” of omnipresence (All present to Lords) in Philippians 2:11 &amp; Acts 7:60. The Father Stephen is worthy to be worshipped in John 4:21-24; 5:19; 7:18; 17:1-5. The Father Stephen is worshipped in the Gospel Book of John; Ephesians 4:6; 1</w:t>
      </w:r>
      <w:r w:rsidRPr="00387CDE">
        <w:rPr>
          <w:rFonts w:cstheme="minorHAnsi"/>
          <w:sz w:val="24"/>
          <w:szCs w:val="24"/>
          <w:vertAlign w:val="superscript"/>
        </w:rPr>
        <w:t>st</w:t>
      </w:r>
      <w:r w:rsidRPr="00387CDE">
        <w:rPr>
          <w:rFonts w:cstheme="minorHAnsi"/>
          <w:sz w:val="24"/>
          <w:szCs w:val="24"/>
        </w:rPr>
        <w:t xml:space="preserve"> Corinthians 8:6 &amp; throughout the Holy Scriptures as the Father Stephen. The Father Stephen Our Lord is called the 2</w:t>
      </w:r>
      <w:r w:rsidRPr="00387CDE">
        <w:rPr>
          <w:rFonts w:cstheme="minorHAnsi"/>
          <w:sz w:val="24"/>
          <w:szCs w:val="24"/>
          <w:vertAlign w:val="superscript"/>
        </w:rPr>
        <w:t>nd</w:t>
      </w:r>
      <w:r w:rsidRPr="00387CDE">
        <w:rPr>
          <w:rFonts w:cstheme="minorHAnsi"/>
          <w:sz w:val="24"/>
          <w:szCs w:val="24"/>
        </w:rPr>
        <w:t xml:space="preserve"> Single Lord called Wisdom in Proverbs 8:22-25 (RSV).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Other Offices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w:t>
      </w:r>
      <w:r w:rsidR="00D11345" w:rsidRPr="00387CDE">
        <w:rPr>
          <w:rFonts w:cstheme="minorHAnsi"/>
          <w:b/>
          <w:sz w:val="24"/>
          <w:szCs w:val="24"/>
        </w:rPr>
        <w:t xml:space="preserve"> Yahweh’</w:t>
      </w:r>
      <w:r w:rsidRPr="00387CDE">
        <w:rPr>
          <w:rFonts w:cstheme="minorHAnsi"/>
          <w:b/>
          <w:sz w:val="24"/>
          <w:szCs w:val="24"/>
        </w:rPr>
        <w:t>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w:t>
      </w:r>
      <w:r w:rsidR="00D11345" w:rsidRPr="00387CDE">
        <w:rPr>
          <w:rFonts w:cstheme="minorHAnsi"/>
          <w:b/>
          <w:sz w:val="24"/>
          <w:szCs w:val="24"/>
        </w:rPr>
        <w:t>’s Healing</w:t>
      </w:r>
      <w:r w:rsidRPr="00387CDE">
        <w:rPr>
          <w:rFonts w:cstheme="minorHAnsi"/>
          <w:b/>
          <w:sz w:val="24"/>
          <w:szCs w:val="24"/>
        </w:rPr>
        <w:t xml:space="preserve">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Revelation 16:1; Matthew 16:27 and 2</w:t>
      </w:r>
      <w:r w:rsidRPr="00387CDE">
        <w:rPr>
          <w:rFonts w:cstheme="minorHAnsi"/>
          <w:sz w:val="24"/>
          <w:szCs w:val="24"/>
          <w:vertAlign w:val="superscript"/>
        </w:rPr>
        <w:t>nd</w:t>
      </w:r>
      <w:r w:rsidRPr="00387CD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87CDE">
        <w:rPr>
          <w:rFonts w:cstheme="minorHAnsi"/>
          <w:sz w:val="24"/>
          <w:szCs w:val="24"/>
          <w:vertAlign w:val="superscript"/>
        </w:rPr>
        <w:t>st</w:t>
      </w:r>
      <w:r w:rsidRPr="00387CDE">
        <w:rPr>
          <w:rFonts w:cstheme="minorHAnsi"/>
          <w:sz w:val="24"/>
          <w:szCs w:val="24"/>
        </w:rPr>
        <w:t xml:space="preserve"> Samuel 10:1-27, 16:13. Kingship was often linked to the secret Angelical Hierarchy in Isaiah 14 concerning Lucifer and the King of Tyre. Also in 1</w:t>
      </w:r>
      <w:r w:rsidRPr="00387CDE">
        <w:rPr>
          <w:rFonts w:cstheme="minorHAnsi"/>
          <w:sz w:val="24"/>
          <w:szCs w:val="24"/>
          <w:vertAlign w:val="superscript"/>
        </w:rPr>
        <w:t>st</w:t>
      </w:r>
      <w:r w:rsidRPr="00387CD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87CDE">
        <w:rPr>
          <w:rFonts w:cstheme="minorHAnsi"/>
          <w:sz w:val="24"/>
          <w:szCs w:val="24"/>
          <w:vertAlign w:val="superscript"/>
        </w:rPr>
        <w:t>nd</w:t>
      </w:r>
      <w:r w:rsidRPr="00387CD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Second, is the Son Jesus Christ’s Deity as being fully God which is proven in scripture. Throughout Biblical Scripture most of the time God or “</w:t>
      </w:r>
      <w:r w:rsidRPr="00387CDE">
        <w:rPr>
          <w:rFonts w:cstheme="minorHAnsi"/>
          <w:b/>
          <w:sz w:val="24"/>
          <w:szCs w:val="24"/>
        </w:rPr>
        <w:t>Theos</w:t>
      </w:r>
      <w:r w:rsidRPr="00387CDE">
        <w:rPr>
          <w:rFonts w:cstheme="minorHAnsi"/>
          <w:sz w:val="24"/>
          <w:szCs w:val="24"/>
        </w:rPr>
        <w:t>” is referred to God the Father Stephen 99.99%, but sometimes We find in some scriptures that refer to Jesus Christ. There are 5,240 occurrences for God &amp; 8,796 occurrences for Lord in the Whole Holy Bible. These scriptures are in 2</w:t>
      </w:r>
      <w:r w:rsidRPr="00387CDE">
        <w:rPr>
          <w:rFonts w:cstheme="minorHAnsi"/>
          <w:sz w:val="24"/>
          <w:szCs w:val="24"/>
          <w:vertAlign w:val="superscript"/>
        </w:rPr>
        <w:t>nd</w:t>
      </w:r>
      <w:r w:rsidRPr="00387CDE">
        <w:rPr>
          <w:rFonts w:cstheme="minorHAnsi"/>
          <w:sz w:val="24"/>
          <w:szCs w:val="24"/>
        </w:rPr>
        <w:t xml:space="preserve"> Peter 1:1; Romans 9:5; Isaiah 9:6; Psalms 45:6; Titus 2:13; John 1:1, 18; 20:28 &amp; Hebrews 1:8. There are only 9 scriptures for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YAHWEH</w:t>
      </w:r>
      <w:r w:rsidRPr="00387CDE">
        <w:rPr>
          <w:rFonts w:cstheme="minorHAnsi"/>
          <w:sz w:val="24"/>
          <w:szCs w:val="24"/>
        </w:rPr>
        <w:t xml:space="preserve"> or </w:t>
      </w:r>
      <w:r w:rsidRPr="00387CDE">
        <w:rPr>
          <w:rFonts w:cstheme="minorHAnsi"/>
          <w:b/>
          <w:sz w:val="24"/>
          <w:szCs w:val="24"/>
        </w:rPr>
        <w:t>VICTOR</w:t>
      </w:r>
      <w:r w:rsidRPr="00387CD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87CDE">
        <w:rPr>
          <w:rFonts w:cstheme="minorHAnsi"/>
          <w:b/>
          <w:sz w:val="24"/>
          <w:szCs w:val="24"/>
        </w:rPr>
        <w:t>Kyrios</w:t>
      </w:r>
      <w:r w:rsidRPr="00387CDE">
        <w:rPr>
          <w:rFonts w:cstheme="minorHAnsi"/>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87CDE">
        <w:rPr>
          <w:rFonts w:cstheme="minorHAnsi"/>
          <w:sz w:val="24"/>
          <w:szCs w:val="24"/>
          <w:vertAlign w:val="superscript"/>
        </w:rPr>
        <w:t>st</w:t>
      </w:r>
      <w:r w:rsidRPr="00387CDE">
        <w:rPr>
          <w:rFonts w:cstheme="minorHAnsi"/>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87CDE">
        <w:rPr>
          <w:rFonts w:cstheme="minorHAnsi"/>
          <w:sz w:val="24"/>
          <w:szCs w:val="24"/>
          <w:vertAlign w:val="superscript"/>
        </w:rPr>
        <w:t>st</w:t>
      </w:r>
      <w:r w:rsidRPr="00387CDE">
        <w:rPr>
          <w:rFonts w:cstheme="minorHAnsi"/>
          <w:sz w:val="24"/>
          <w:szCs w:val="24"/>
        </w:rPr>
        <w:t xml:space="preserve"> Timothy 6:16. Jesus is worthy to be worshipped in Revelation 5:12-13; 19:10; Philippians 2:9-11 and Hebrews 1:6. Jesus is the 2</w:t>
      </w:r>
      <w:r w:rsidRPr="00387CDE">
        <w:rPr>
          <w:rFonts w:cstheme="minorHAnsi"/>
          <w:sz w:val="24"/>
          <w:szCs w:val="24"/>
          <w:vertAlign w:val="superscript"/>
        </w:rPr>
        <w:t>nd</w:t>
      </w:r>
      <w:r w:rsidRPr="00387CDE">
        <w:rPr>
          <w:rFonts w:cstheme="minorHAnsi"/>
          <w:sz w:val="24"/>
          <w:szCs w:val="24"/>
        </w:rPr>
        <w:t xml:space="preserve"> Man Adam in 1</w:t>
      </w:r>
      <w:r w:rsidRPr="00387CDE">
        <w:rPr>
          <w:rFonts w:cstheme="minorHAnsi"/>
          <w:sz w:val="24"/>
          <w:szCs w:val="24"/>
          <w:vertAlign w:val="superscript"/>
        </w:rPr>
        <w:t>st</w:t>
      </w:r>
      <w:r w:rsidRPr="00387CDE">
        <w:rPr>
          <w:rFonts w:cstheme="minorHAnsi"/>
          <w:sz w:val="24"/>
          <w:szCs w:val="24"/>
        </w:rPr>
        <w:t xml:space="preserve"> Corinthians 15:47. The “</w:t>
      </w:r>
      <w:r w:rsidRPr="00387CDE">
        <w:rPr>
          <w:rFonts w:cstheme="minorHAnsi"/>
          <w:b/>
          <w:sz w:val="24"/>
          <w:szCs w:val="24"/>
        </w:rPr>
        <w:t>Kenotic Theology</w:t>
      </w:r>
      <w:r w:rsidRPr="00387CDE">
        <w:rPr>
          <w:rFonts w:cstheme="minorHAnsi"/>
          <w:sz w:val="24"/>
          <w:szCs w:val="24"/>
        </w:rPr>
        <w:t>” says He was fully Man &amp; divested of certain attributes on Earth. In Philippians 2:5-7 states Jesus “</w:t>
      </w:r>
      <w:r w:rsidRPr="00387CDE">
        <w:rPr>
          <w:rFonts w:cstheme="minorHAnsi"/>
          <w:b/>
          <w:sz w:val="24"/>
          <w:szCs w:val="24"/>
        </w:rPr>
        <w:t>Emptied Himself</w:t>
      </w:r>
      <w:r w:rsidRPr="00387CDE">
        <w:rPr>
          <w:rFonts w:cstheme="minorHAnsi"/>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87CDE">
        <w:rPr>
          <w:rFonts w:cstheme="minorHAnsi"/>
          <w:b/>
          <w:sz w:val="24"/>
          <w:szCs w:val="24"/>
        </w:rPr>
        <w:t>Immanuel</w:t>
      </w:r>
      <w:r w:rsidRPr="00387CDE">
        <w:rPr>
          <w:rFonts w:cstheme="minorHAnsi"/>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87CDE">
        <w:rPr>
          <w:rFonts w:cstheme="minorHAnsi"/>
          <w:sz w:val="24"/>
          <w:szCs w:val="24"/>
          <w:vertAlign w:val="superscript"/>
        </w:rPr>
        <w:t>st</w:t>
      </w:r>
      <w:r w:rsidRPr="00387CDE">
        <w:rPr>
          <w:rFonts w:cstheme="minorHAnsi"/>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87CDE">
        <w:rPr>
          <w:rFonts w:cstheme="minorHAnsi"/>
          <w:sz w:val="24"/>
          <w:szCs w:val="24"/>
          <w:vertAlign w:val="superscript"/>
        </w:rPr>
        <w:t>nd</w:t>
      </w:r>
      <w:r w:rsidRPr="00387CDE">
        <w:rPr>
          <w:rFonts w:cstheme="minorHAnsi"/>
          <w:sz w:val="24"/>
          <w:szCs w:val="24"/>
        </w:rPr>
        <w:t xml:space="preserve"> John 9. Anyone that denies the Son Jesus Christ denies the Father Stephen in 1</w:t>
      </w:r>
      <w:r w:rsidRPr="00387CDE">
        <w:rPr>
          <w:rFonts w:cstheme="minorHAnsi"/>
          <w:sz w:val="24"/>
          <w:szCs w:val="24"/>
          <w:vertAlign w:val="superscript"/>
        </w:rPr>
        <w:t>st</w:t>
      </w:r>
      <w:r w:rsidRPr="00387CDE">
        <w:rPr>
          <w:rFonts w:cstheme="minorHAnsi"/>
          <w:sz w:val="24"/>
          <w:szCs w:val="24"/>
        </w:rPr>
        <w:t xml:space="preserve"> John 2:23. The Law blasphemed because Jesus said, ‘</w:t>
      </w:r>
      <w:r w:rsidRPr="00387CDE">
        <w:rPr>
          <w:rFonts w:cstheme="minorHAnsi"/>
          <w:b/>
          <w:sz w:val="24"/>
          <w:szCs w:val="24"/>
        </w:rPr>
        <w:t>I AM the Son of God</w:t>
      </w:r>
      <w:r w:rsidRPr="00387CDE">
        <w:rPr>
          <w:rFonts w:cstheme="minorHAnsi"/>
          <w:sz w:val="24"/>
          <w:szCs w:val="24"/>
        </w:rPr>
        <w:t xml:space="preserve">’ in John 10:36.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87CDE">
        <w:rPr>
          <w:rFonts w:cstheme="minorHAnsi"/>
          <w:sz w:val="24"/>
          <w:szCs w:val="24"/>
          <w:vertAlign w:val="superscript"/>
        </w:rPr>
        <w:t>nd</w:t>
      </w:r>
      <w:r w:rsidRPr="00387CDE">
        <w:rPr>
          <w:rFonts w:cstheme="minorHAnsi"/>
          <w:sz w:val="24"/>
          <w:szCs w:val="24"/>
        </w:rPr>
        <w:t xml:space="preserve"> Woman Eve concerning being called the Woman of the Lord to restore the 1</w:t>
      </w:r>
      <w:r w:rsidRPr="00387CDE">
        <w:rPr>
          <w:rFonts w:cstheme="minorHAnsi"/>
          <w:sz w:val="24"/>
          <w:szCs w:val="24"/>
          <w:vertAlign w:val="superscript"/>
        </w:rPr>
        <w:t>st</w:t>
      </w:r>
      <w:r w:rsidRPr="00387CDE">
        <w:rPr>
          <w:rFonts w:cstheme="minorHAnsi"/>
          <w:sz w:val="24"/>
          <w:szCs w:val="24"/>
        </w:rPr>
        <w:t xml:space="preserve"> Eve being deceived. John as Deity is a great mystery but we know first that John was born with the Holy Ghost in the womb in Luke 1:15. This means He was born of God in 1</w:t>
      </w:r>
      <w:r w:rsidRPr="00387CDE">
        <w:rPr>
          <w:rFonts w:cstheme="minorHAnsi"/>
          <w:sz w:val="24"/>
          <w:szCs w:val="24"/>
          <w:vertAlign w:val="superscript"/>
        </w:rPr>
        <w:t>st</w:t>
      </w:r>
      <w:r w:rsidRPr="00387CDE">
        <w:rPr>
          <w:rFonts w:cstheme="minorHAnsi"/>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87CDE">
        <w:rPr>
          <w:rFonts w:cstheme="minorHAnsi"/>
          <w:sz w:val="24"/>
          <w:szCs w:val="24"/>
          <w:vertAlign w:val="superscript"/>
        </w:rPr>
        <w:t>nd</w:t>
      </w:r>
      <w:r w:rsidRPr="00387CDE">
        <w:rPr>
          <w:rFonts w:cstheme="minorHAnsi"/>
          <w:sz w:val="24"/>
          <w:szCs w:val="24"/>
        </w:rPr>
        <w:t xml:space="preserve"> Eve) is also called Jesus (2</w:t>
      </w:r>
      <w:r w:rsidRPr="00387CDE">
        <w:rPr>
          <w:rFonts w:cstheme="minorHAnsi"/>
          <w:sz w:val="24"/>
          <w:szCs w:val="24"/>
          <w:vertAlign w:val="superscript"/>
        </w:rPr>
        <w:t>nd</w:t>
      </w:r>
      <w:r w:rsidRPr="00387CDE">
        <w:rPr>
          <w:rFonts w:cstheme="minorHAnsi"/>
          <w:sz w:val="24"/>
          <w:szCs w:val="24"/>
        </w:rPr>
        <w:t xml:space="preserve"> Adam) in Genesis 2:23; 3:20 and 1</w:t>
      </w:r>
      <w:r w:rsidRPr="00387CDE">
        <w:rPr>
          <w:rFonts w:cstheme="minorHAnsi"/>
          <w:sz w:val="24"/>
          <w:szCs w:val="24"/>
          <w:vertAlign w:val="superscript"/>
        </w:rPr>
        <w:t>st</w:t>
      </w:r>
      <w:r w:rsidRPr="00387CDE">
        <w:rPr>
          <w:rFonts w:cstheme="minorHAnsi"/>
          <w:sz w:val="24"/>
          <w:szCs w:val="24"/>
        </w:rPr>
        <w:t xml:space="preserve"> Corinthians 15:47. If You say it did not happen then You are deceived and have become an Antichrist in 2</w:t>
      </w:r>
      <w:r w:rsidRPr="00387CDE">
        <w:rPr>
          <w:rFonts w:cstheme="minorHAnsi"/>
          <w:sz w:val="24"/>
          <w:szCs w:val="24"/>
          <w:vertAlign w:val="superscript"/>
        </w:rPr>
        <w:t>nd</w:t>
      </w:r>
      <w:r w:rsidRPr="00387CDE">
        <w:rPr>
          <w:rFonts w:cstheme="minorHAnsi"/>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87CDE">
        <w:rPr>
          <w:rFonts w:cstheme="minorHAnsi"/>
          <w:sz w:val="24"/>
          <w:szCs w:val="24"/>
          <w:vertAlign w:val="superscript"/>
        </w:rPr>
        <w:t>nd</w:t>
      </w:r>
      <w:r w:rsidRPr="00387CDE">
        <w:rPr>
          <w:rFonts w:cstheme="minorHAnsi"/>
          <w:sz w:val="24"/>
          <w:szCs w:val="24"/>
        </w:rPr>
        <w:t xml:space="preserve"> Corinthians 4:6; 2</w:t>
      </w:r>
      <w:r w:rsidRPr="00387CDE">
        <w:rPr>
          <w:rFonts w:cstheme="minorHAnsi"/>
          <w:sz w:val="24"/>
          <w:szCs w:val="24"/>
          <w:vertAlign w:val="superscript"/>
        </w:rPr>
        <w:t>nd</w:t>
      </w:r>
      <w:r w:rsidRPr="00387CDE">
        <w:rPr>
          <w:rFonts w:cstheme="minorHAnsi"/>
          <w:sz w:val="24"/>
          <w:szCs w:val="24"/>
        </w:rPr>
        <w:t xml:space="preserve"> Peter 1:3; 1</w:t>
      </w:r>
      <w:r w:rsidRPr="00387CDE">
        <w:rPr>
          <w:rFonts w:cstheme="minorHAnsi"/>
          <w:sz w:val="24"/>
          <w:szCs w:val="24"/>
          <w:vertAlign w:val="superscript"/>
        </w:rPr>
        <w:t>st</w:t>
      </w:r>
      <w:r w:rsidRPr="00387CDE">
        <w:rPr>
          <w:rFonts w:cstheme="minorHAnsi"/>
          <w:sz w:val="24"/>
          <w:szCs w:val="24"/>
        </w:rPr>
        <w:t xml:space="preserve"> Corinthians 8:6; Galatians 4:6 &amp; 1</w:t>
      </w:r>
      <w:r w:rsidRPr="00387CDE">
        <w:rPr>
          <w:rFonts w:cstheme="minorHAnsi"/>
          <w:sz w:val="24"/>
          <w:szCs w:val="24"/>
          <w:vertAlign w:val="superscript"/>
        </w:rPr>
        <w:t>st</w:t>
      </w:r>
      <w:r w:rsidRPr="00387CDE">
        <w:rPr>
          <w:rFonts w:cstheme="minorHAnsi"/>
          <w:sz w:val="24"/>
          <w:szCs w:val="24"/>
        </w:rPr>
        <w:t xml:space="preserve"> Thessalonians 1:1. Also John the Holy Ghost is called God in 1</w:t>
      </w:r>
      <w:r w:rsidRPr="00387CDE">
        <w:rPr>
          <w:rFonts w:cstheme="minorHAnsi"/>
          <w:sz w:val="24"/>
          <w:szCs w:val="24"/>
          <w:vertAlign w:val="superscript"/>
        </w:rPr>
        <w:t>st</w:t>
      </w:r>
      <w:r w:rsidRPr="00387CDE">
        <w:rPr>
          <w:rFonts w:cstheme="minorHAnsi"/>
          <w:sz w:val="24"/>
          <w:szCs w:val="24"/>
        </w:rPr>
        <w:t xml:space="preserve"> John 5:7; Hebrews 10:15; 1</w:t>
      </w:r>
      <w:r w:rsidRPr="00387CDE">
        <w:rPr>
          <w:rFonts w:cstheme="minorHAnsi"/>
          <w:sz w:val="24"/>
          <w:szCs w:val="24"/>
          <w:vertAlign w:val="superscript"/>
        </w:rPr>
        <w:t>st</w:t>
      </w:r>
      <w:r w:rsidRPr="00387CDE">
        <w:rPr>
          <w:rFonts w:cstheme="minorHAnsi"/>
          <w:sz w:val="24"/>
          <w:szCs w:val="24"/>
        </w:rPr>
        <w:t xml:space="preserve"> Thessalonians 4:8; Ephesians 4:30; 1</w:t>
      </w:r>
      <w:r w:rsidRPr="00387CDE">
        <w:rPr>
          <w:rFonts w:cstheme="minorHAnsi"/>
          <w:sz w:val="24"/>
          <w:szCs w:val="24"/>
          <w:vertAlign w:val="superscript"/>
        </w:rPr>
        <w:t>st</w:t>
      </w:r>
      <w:r w:rsidRPr="00387CDE">
        <w:rPr>
          <w:rFonts w:cstheme="minorHAnsi"/>
          <w:sz w:val="24"/>
          <w:szCs w:val="24"/>
        </w:rPr>
        <w:t xml:space="preserve"> Corinthians 12:3; Romans 9:1; Acts 1:33; 7:55; John 14:26; Mark 12:36 &amp; Matthew 28:19.  If You have any questions on the Trinity, You must get My book called “</w:t>
      </w:r>
      <w:r w:rsidRPr="00387CDE">
        <w:rPr>
          <w:rFonts w:cstheme="minorHAnsi"/>
          <w:b/>
          <w:sz w:val="24"/>
          <w:szCs w:val="24"/>
        </w:rPr>
        <w:t>The Lord Jehovah the Physical Trinity &amp; the Church of God</w:t>
      </w:r>
      <w:r w:rsidRPr="00387CDE">
        <w:rPr>
          <w:rFonts w:cstheme="minorHAnsi"/>
          <w:sz w:val="24"/>
          <w:szCs w:val="24"/>
        </w:rPr>
        <w: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87CDE">
        <w:rPr>
          <w:rFonts w:cstheme="minorHAnsi"/>
          <w:sz w:val="24"/>
          <w:szCs w:val="24"/>
          <w:vertAlign w:val="superscript"/>
        </w:rPr>
        <w:t>st</w:t>
      </w:r>
      <w:r w:rsidRPr="00387CDE">
        <w:rPr>
          <w:rFonts w:cstheme="minorHAnsi"/>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87CDE">
        <w:rPr>
          <w:rFonts w:cstheme="minorHAnsi"/>
          <w:sz w:val="24"/>
          <w:szCs w:val="24"/>
          <w:vertAlign w:val="superscript"/>
        </w:rPr>
        <w:t>nd</w:t>
      </w:r>
      <w:r w:rsidRPr="00387CDE">
        <w:rPr>
          <w:rFonts w:cstheme="minorHAnsi"/>
          <w:sz w:val="24"/>
          <w:szCs w:val="24"/>
        </w:rPr>
        <w:t xml:space="preserve"> Kings 23:25; James 2:8-13 and Romans 3:30; 13:10. In 1</w:t>
      </w:r>
      <w:r w:rsidRPr="00387CDE">
        <w:rPr>
          <w:rFonts w:cstheme="minorHAnsi"/>
          <w:sz w:val="24"/>
          <w:szCs w:val="24"/>
          <w:vertAlign w:val="superscript"/>
        </w:rPr>
        <w:t>st</w:t>
      </w:r>
      <w:r w:rsidRPr="00387CDE">
        <w:rPr>
          <w:rFonts w:cstheme="minorHAnsi"/>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Samuel 9:1-31:13. King David raises up the Lord Jesus in white skin color (Song of Solomon 5:10) to sit on His throne by His Divine Nature in Acts 2:30 and 1</w:t>
      </w:r>
      <w:r w:rsidRPr="00387CDE">
        <w:rPr>
          <w:rFonts w:cstheme="minorHAnsi"/>
          <w:sz w:val="24"/>
          <w:szCs w:val="24"/>
          <w:vertAlign w:val="superscript"/>
        </w:rPr>
        <w:t>st</w:t>
      </w:r>
      <w:r w:rsidRPr="00387CDE">
        <w:rPr>
          <w:rFonts w:cstheme="minorHAnsi"/>
          <w:sz w:val="24"/>
          <w:szCs w:val="24"/>
        </w:rPr>
        <w:t xml:space="preserve"> Samuel 16:1-1</w:t>
      </w:r>
      <w:r w:rsidRPr="00387CDE">
        <w:rPr>
          <w:rFonts w:cstheme="minorHAnsi"/>
          <w:sz w:val="24"/>
          <w:szCs w:val="24"/>
          <w:vertAlign w:val="superscript"/>
        </w:rPr>
        <w:t>st</w:t>
      </w:r>
      <w:r w:rsidRPr="00387CDE">
        <w:rPr>
          <w:rFonts w:cstheme="minorHAnsi"/>
          <w:sz w:val="24"/>
          <w:szCs w:val="24"/>
        </w:rPr>
        <w:t xml:space="preserve"> Kings 2:12. King Solomon raises up the Lord Stephen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Kings 1:28-11:43 &amp; Acts 7:47-60. King Rehoboam raises up the Lord James in white skin color (Song of Solomon 5:10) to sit on His throne by His Divine Nature in 1</w:t>
      </w:r>
      <w:r w:rsidRPr="00387CDE">
        <w:rPr>
          <w:rFonts w:cstheme="minorHAnsi"/>
          <w:sz w:val="24"/>
          <w:szCs w:val="24"/>
          <w:vertAlign w:val="superscript"/>
        </w:rPr>
        <w:t>st</w:t>
      </w:r>
      <w:r w:rsidRPr="00387CDE">
        <w:rPr>
          <w:rFonts w:cstheme="minorHAnsi"/>
          <w:sz w:val="24"/>
          <w:szCs w:val="24"/>
        </w:rPr>
        <w:t xml:space="preserve"> Kings 12:1-24 &amp; Acts 8:1-3. If You have any questions on His Resurrection, You must get My book called “</w:t>
      </w:r>
      <w:r w:rsidRPr="00387CDE">
        <w:rPr>
          <w:rFonts w:cstheme="minorHAnsi"/>
          <w:b/>
          <w:sz w:val="24"/>
          <w:szCs w:val="24"/>
        </w:rPr>
        <w:t>The Lord Yah &amp; His Book on Hell in the Holy Bible</w:t>
      </w:r>
      <w:r w:rsidRPr="00387CDE">
        <w:rPr>
          <w:rFonts w:cstheme="minorHAnsi"/>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87CDE">
        <w:rPr>
          <w:rFonts w:cstheme="minorHAnsi"/>
          <w:b/>
          <w:sz w:val="24"/>
          <w:szCs w:val="24"/>
        </w:rPr>
        <w:t>The Lord Yah and the Different Kinds of Flesh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existence to Humanity is different from His existence to the Angelical Hierarchy is proven in scripture. First, the Angelical Hierarchy was created in three creation processes. The first creation process is called “</w:t>
      </w:r>
      <w:r w:rsidRPr="00387CDE">
        <w:rPr>
          <w:rFonts w:cstheme="minorHAnsi"/>
          <w:b/>
          <w:sz w:val="24"/>
          <w:szCs w:val="24"/>
        </w:rPr>
        <w:t>Bara</w:t>
      </w:r>
      <w:r w:rsidRPr="00387CDE">
        <w:rPr>
          <w:rFonts w:cstheme="minorHAnsi"/>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87CDE">
        <w:rPr>
          <w:rFonts w:cstheme="minorHAnsi"/>
          <w:b/>
          <w:sz w:val="24"/>
          <w:szCs w:val="24"/>
        </w:rPr>
        <w:t>Asah</w:t>
      </w:r>
      <w:r w:rsidRPr="00387CDE">
        <w:rPr>
          <w:rFonts w:cstheme="minorHAnsi"/>
          <w:sz w:val="24"/>
          <w:szCs w:val="24"/>
        </w:rPr>
        <w:t>” in Genesis 1:7. Asah means “to make.” It concerns the Higher Son of God as the Dominions, Virtues and Powers (Authorities). Third, is the creation process called “</w:t>
      </w:r>
      <w:r w:rsidRPr="00387CDE">
        <w:rPr>
          <w:rFonts w:cstheme="minorHAnsi"/>
          <w:b/>
          <w:sz w:val="24"/>
          <w:szCs w:val="24"/>
        </w:rPr>
        <w:t>Nathan</w:t>
      </w:r>
      <w:r w:rsidRPr="00387CDE">
        <w:rPr>
          <w:rFonts w:cstheme="minorHAnsi"/>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87CDE">
        <w:rPr>
          <w:rFonts w:cstheme="minorHAnsi"/>
          <w:sz w:val="24"/>
          <w:szCs w:val="24"/>
          <w:vertAlign w:val="superscript"/>
        </w:rPr>
        <w:t>nd</w:t>
      </w:r>
      <w:r w:rsidRPr="00387CDE">
        <w:rPr>
          <w:rFonts w:cstheme="minorHAnsi"/>
          <w:sz w:val="24"/>
          <w:szCs w:val="24"/>
        </w:rPr>
        <w:t xml:space="preserve"> Corinthians 4:18 &amp; John 1:1-3.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four creation processes for Humanity. The first creation process is called “</w:t>
      </w:r>
      <w:r w:rsidRPr="00387CDE">
        <w:rPr>
          <w:rFonts w:cstheme="minorHAnsi"/>
          <w:b/>
          <w:sz w:val="24"/>
          <w:szCs w:val="24"/>
        </w:rPr>
        <w:t>Yatsar</w:t>
      </w:r>
      <w:r w:rsidRPr="00387CDE">
        <w:rPr>
          <w:rFonts w:cstheme="minorHAnsi"/>
          <w:sz w:val="24"/>
          <w:szCs w:val="24"/>
        </w:rPr>
        <w:t>” in Genesis 2:7. Yatsar means “to form” for Mankind. Second, is the creation process called “</w:t>
      </w:r>
      <w:r w:rsidRPr="00387CDE">
        <w:rPr>
          <w:rFonts w:cstheme="minorHAnsi"/>
          <w:b/>
          <w:sz w:val="24"/>
          <w:szCs w:val="24"/>
        </w:rPr>
        <w:t>Banah</w:t>
      </w:r>
      <w:r w:rsidRPr="00387CDE">
        <w:rPr>
          <w:rFonts w:cstheme="minorHAnsi"/>
          <w:sz w:val="24"/>
          <w:szCs w:val="24"/>
        </w:rPr>
        <w:t>” in Genesis 2:22. Banah means “to make or build” for Womankind. Third, is the creation process called “</w:t>
      </w:r>
      <w:r w:rsidRPr="00387CDE">
        <w:rPr>
          <w:rFonts w:cstheme="minorHAnsi"/>
          <w:b/>
          <w:sz w:val="24"/>
          <w:szCs w:val="24"/>
        </w:rPr>
        <w:t>Qanah</w:t>
      </w:r>
      <w:r w:rsidRPr="00387CDE">
        <w:rPr>
          <w:rFonts w:cstheme="minorHAnsi"/>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87CDE">
        <w:rPr>
          <w:rFonts w:cstheme="minorHAnsi"/>
          <w:b/>
          <w:sz w:val="24"/>
          <w:szCs w:val="24"/>
        </w:rPr>
        <w:t>Hidden Bara</w:t>
      </w:r>
      <w:r w:rsidRPr="00387CDE">
        <w:rPr>
          <w:rFonts w:cstheme="minorHAnsi"/>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87CDE">
        <w:rPr>
          <w:rFonts w:cstheme="minorHAnsi"/>
          <w:sz w:val="24"/>
          <w:szCs w:val="24"/>
          <w:vertAlign w:val="superscript"/>
        </w:rPr>
        <w:t>nd</w:t>
      </w:r>
      <w:r w:rsidRPr="00387CDE">
        <w:rPr>
          <w:rFonts w:cstheme="minorHAnsi"/>
          <w:sz w:val="24"/>
          <w:szCs w:val="24"/>
        </w:rPr>
        <w:t xml:space="preserve"> Kings 6:17; Luke 2:11-12 &amp; 1</w:t>
      </w:r>
      <w:r w:rsidRPr="00387CDE">
        <w:rPr>
          <w:rFonts w:cstheme="minorHAnsi"/>
          <w:sz w:val="24"/>
          <w:szCs w:val="24"/>
          <w:vertAlign w:val="superscript"/>
        </w:rPr>
        <w:t>st</w:t>
      </w:r>
      <w:r w:rsidRPr="00387CDE">
        <w:rPr>
          <w:rFonts w:cstheme="minorHAnsi"/>
          <w:sz w:val="24"/>
          <w:szCs w:val="24"/>
        </w:rPr>
        <w:t xml:space="preserve"> Peter 1:11-12. Humans have Spirits but are not Spirits in Philippians 1:23; 1</w:t>
      </w:r>
      <w:r w:rsidRPr="00387CDE">
        <w:rPr>
          <w:rFonts w:cstheme="minorHAnsi"/>
          <w:sz w:val="24"/>
          <w:szCs w:val="24"/>
          <w:vertAlign w:val="superscript"/>
        </w:rPr>
        <w:t>st</w:t>
      </w:r>
      <w:r w:rsidRPr="00387CDE">
        <w:rPr>
          <w:rFonts w:cstheme="minorHAnsi"/>
          <w:sz w:val="24"/>
          <w:szCs w:val="24"/>
        </w:rPr>
        <w:t xml:space="preserve"> Thessalonians 4:14-17 &amp; 1</w:t>
      </w:r>
      <w:r w:rsidRPr="00387CDE">
        <w:rPr>
          <w:rFonts w:cstheme="minorHAnsi"/>
          <w:sz w:val="24"/>
          <w:szCs w:val="24"/>
          <w:vertAlign w:val="superscript"/>
        </w:rPr>
        <w:t>st</w:t>
      </w:r>
      <w:r w:rsidRPr="00387CDE">
        <w:rPr>
          <w:rFonts w:cstheme="minorHAnsi"/>
          <w:sz w:val="24"/>
          <w:szCs w:val="24"/>
        </w:rPr>
        <w:t xml:space="preserve"> Corinthians 15:44. What does Humans have in common?  They are creation in Genesis 1:26, they have identities in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His Highest Chain of Command of the 60 other Lord’s and 60 other Ladies is proven in scripture. The Creation Process of the 60 other Lord’s and 60 other Ladies is called “</w:t>
      </w:r>
      <w:r w:rsidRPr="00387CDE">
        <w:rPr>
          <w:rFonts w:cstheme="minorHAnsi"/>
          <w:b/>
          <w:sz w:val="24"/>
          <w:szCs w:val="24"/>
        </w:rPr>
        <w:t>Bara</w:t>
      </w:r>
      <w:r w:rsidRPr="00387CDE">
        <w:rPr>
          <w:rFonts w:cstheme="minorHAnsi"/>
          <w:sz w:val="24"/>
          <w:szCs w:val="24"/>
        </w:rPr>
        <w:t>” in Genesis 1:1. First, is the First Person of the Trinity which is the Father Stephen Our Lord (Mother Barbara Our Lady derived from Bara in Genesis 1:1) in “</w:t>
      </w:r>
      <w:r w:rsidRPr="00387CDE">
        <w:rPr>
          <w:rFonts w:cstheme="minorHAnsi"/>
          <w:b/>
          <w:sz w:val="24"/>
          <w:szCs w:val="24"/>
        </w:rPr>
        <w:t>Qanah Creation Process</w:t>
      </w:r>
      <w:r w:rsidRPr="00387CDE">
        <w:rPr>
          <w:rFonts w:cstheme="minorHAnsi"/>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87CDE">
        <w:rPr>
          <w:rFonts w:cstheme="minorHAnsi"/>
          <w:sz w:val="24"/>
          <w:szCs w:val="24"/>
          <w:vertAlign w:val="superscript"/>
        </w:rPr>
        <w:t>st</w:t>
      </w:r>
      <w:r w:rsidRPr="00387CDE">
        <w:rPr>
          <w:rFonts w:cstheme="minorHAnsi"/>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87CDE">
        <w:rPr>
          <w:rFonts w:cstheme="minorHAnsi"/>
          <w:b/>
          <w:sz w:val="24"/>
          <w:szCs w:val="24"/>
        </w:rPr>
        <w:t>Lady of Kingdoms</w:t>
      </w:r>
      <w:r w:rsidRPr="00387CDE">
        <w:rPr>
          <w:rFonts w:cstheme="minorHAnsi"/>
          <w:sz w:val="24"/>
          <w:szCs w:val="24"/>
        </w:rPr>
        <w:t>” (NKJV). If You have any questions about the 60 other Lord’s, You must get My other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Lord Yahweh’s other Creative Works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87CDE">
        <w:rPr>
          <w:rFonts w:cstheme="minorHAnsi"/>
          <w:sz w:val="24"/>
          <w:szCs w:val="24"/>
          <w:vertAlign w:val="superscript"/>
        </w:rPr>
        <w:t>st</w:t>
      </w:r>
      <w:r w:rsidRPr="00387CDE">
        <w:rPr>
          <w:rFonts w:cstheme="minorHAnsi"/>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87CDE">
        <w:rPr>
          <w:rFonts w:cstheme="minorHAnsi"/>
          <w:b/>
          <w:sz w:val="24"/>
          <w:szCs w:val="24"/>
        </w:rPr>
        <w:t>Impassibility</w:t>
      </w:r>
      <w:r w:rsidRPr="00387CDE">
        <w:rPr>
          <w:rFonts w:cstheme="minorHAnsi"/>
          <w:sz w:val="24"/>
          <w:szCs w:val="24"/>
        </w:rPr>
        <w:t>” and He only has “</w:t>
      </w:r>
      <w:r w:rsidRPr="00387CDE">
        <w:rPr>
          <w:rFonts w:cstheme="minorHAnsi"/>
          <w:b/>
          <w:sz w:val="24"/>
          <w:szCs w:val="24"/>
        </w:rPr>
        <w:t>Holy Divine Passions</w:t>
      </w:r>
      <w:r w:rsidRPr="00387CDE">
        <w:rPr>
          <w:rFonts w:cstheme="minorHAnsi"/>
          <w:sz w:val="24"/>
          <w:szCs w:val="24"/>
        </w:rPr>
        <w:t>” and not “</w:t>
      </w:r>
      <w:r w:rsidRPr="00387CDE">
        <w:rPr>
          <w:rFonts w:cstheme="minorHAnsi"/>
          <w:b/>
          <w:sz w:val="24"/>
          <w:szCs w:val="24"/>
        </w:rPr>
        <w:t>Sexual Eros Passions</w:t>
      </w:r>
      <w:r w:rsidRPr="00387CDE">
        <w:rPr>
          <w:rFonts w:cstheme="minorHAnsi"/>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87CDE">
        <w:rPr>
          <w:rFonts w:cstheme="minorHAnsi"/>
          <w:sz w:val="24"/>
          <w:szCs w:val="24"/>
          <w:vertAlign w:val="superscript"/>
        </w:rPr>
        <w:t>nd</w:t>
      </w:r>
      <w:r w:rsidRPr="00387CDE">
        <w:rPr>
          <w:rFonts w:cstheme="minorHAnsi"/>
          <w:sz w:val="24"/>
          <w:szCs w:val="24"/>
        </w:rPr>
        <w:t xml:space="preserve"> Maccabees 9:5, incurable disease in 2</w:t>
      </w:r>
      <w:r w:rsidRPr="00387CDE">
        <w:rPr>
          <w:rFonts w:cstheme="minorHAnsi"/>
          <w:sz w:val="24"/>
          <w:szCs w:val="24"/>
          <w:vertAlign w:val="superscript"/>
        </w:rPr>
        <w:t>nd</w:t>
      </w:r>
      <w:r w:rsidRPr="00387CDE">
        <w:rPr>
          <w:rFonts w:cstheme="minorHAnsi"/>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87CDE">
        <w:rPr>
          <w:rFonts w:cstheme="minorHAnsi"/>
          <w:sz w:val="24"/>
          <w:szCs w:val="24"/>
          <w:vertAlign w:val="superscript"/>
        </w:rPr>
        <w:t>st</w:t>
      </w:r>
      <w:r w:rsidRPr="00387CDE">
        <w:rPr>
          <w:rFonts w:cstheme="minorHAnsi"/>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87CDE">
        <w:rPr>
          <w:rFonts w:cstheme="minorHAnsi"/>
          <w:b/>
          <w:sz w:val="24"/>
          <w:szCs w:val="24"/>
        </w:rPr>
        <w:t>The Unforgiveable Sin against the Lord Stephen</w:t>
      </w:r>
      <w:r w:rsidRPr="00387CDE">
        <w:rPr>
          <w:rFonts w:cstheme="minorHAnsi"/>
          <w:sz w:val="24"/>
          <w:szCs w:val="24"/>
        </w:rPr>
        <w:t>.” But We know  that   the  Battle (1 or 2 positions) is the (60) Lord’s in 1</w:t>
      </w:r>
      <w:r w:rsidRPr="00387CDE">
        <w:rPr>
          <w:rFonts w:cstheme="minorHAnsi"/>
          <w:sz w:val="24"/>
          <w:szCs w:val="24"/>
          <w:vertAlign w:val="superscript"/>
        </w:rPr>
        <w:t>st</w:t>
      </w:r>
      <w:r w:rsidRPr="00387CDE">
        <w:rPr>
          <w:rFonts w:cstheme="minorHAnsi"/>
          <w:sz w:val="24"/>
          <w:szCs w:val="24"/>
        </w:rPr>
        <w:t xml:space="preserve"> Samuel  17:47; 18:17; 25:28; 1</w:t>
      </w:r>
      <w:r w:rsidRPr="00387CDE">
        <w:rPr>
          <w:rFonts w:cstheme="minorHAnsi"/>
          <w:sz w:val="24"/>
          <w:szCs w:val="24"/>
          <w:vertAlign w:val="superscript"/>
        </w:rPr>
        <w:t xml:space="preserve">st </w:t>
      </w:r>
      <w:r w:rsidRPr="00387CDE">
        <w:rPr>
          <w:rFonts w:cstheme="minorHAnsi"/>
          <w:sz w:val="24"/>
          <w:szCs w:val="24"/>
        </w:rPr>
        <w:t xml:space="preserve"> Chronicles 5:20; 14:15; 2</w:t>
      </w:r>
      <w:r w:rsidRPr="00387CDE">
        <w:rPr>
          <w:rFonts w:cstheme="minorHAnsi"/>
          <w:sz w:val="24"/>
          <w:szCs w:val="24"/>
          <w:vertAlign w:val="superscript"/>
        </w:rPr>
        <w:t>nd</w:t>
      </w:r>
      <w:r w:rsidRPr="00387CDE">
        <w:rPr>
          <w:rFonts w:cstheme="minorHAnsi"/>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87CDE">
        <w:rPr>
          <w:rFonts w:cstheme="minorHAnsi"/>
          <w:sz w:val="24"/>
          <w:szCs w:val="24"/>
          <w:vertAlign w:val="superscript"/>
        </w:rPr>
        <w:t>nd</w:t>
      </w:r>
      <w:r w:rsidRPr="00387CDE">
        <w:rPr>
          <w:rFonts w:cstheme="minorHAnsi"/>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87CDE">
        <w:rPr>
          <w:rFonts w:cstheme="minorHAnsi"/>
          <w:b/>
          <w:sz w:val="24"/>
          <w:szCs w:val="24"/>
        </w:rPr>
        <w:t>LORD YAHWEH</w:t>
      </w:r>
      <w:r w:rsidRPr="00387CDE">
        <w:rPr>
          <w:rFonts w:cstheme="minorHAnsi"/>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We can know God truly is proven in scripture. In 1</w:t>
      </w:r>
      <w:r w:rsidRPr="00387CDE">
        <w:rPr>
          <w:rFonts w:cstheme="minorHAnsi"/>
          <w:sz w:val="24"/>
          <w:szCs w:val="24"/>
          <w:vertAlign w:val="superscript"/>
        </w:rPr>
        <w:t>st</w:t>
      </w:r>
      <w:r w:rsidRPr="00387CDE">
        <w:rPr>
          <w:rFonts w:cstheme="minorHAnsi"/>
          <w:sz w:val="24"/>
          <w:szCs w:val="24"/>
        </w:rPr>
        <w:t xml:space="preserve"> John 1:5 says “This is the message which We have heard from Him and declare to You, that God is light and in Him is no darkness at all.” In 1</w:t>
      </w:r>
      <w:r w:rsidRPr="00387CDE">
        <w:rPr>
          <w:rFonts w:cstheme="minorHAnsi"/>
          <w:sz w:val="24"/>
          <w:szCs w:val="24"/>
          <w:vertAlign w:val="superscript"/>
        </w:rPr>
        <w:t>st</w:t>
      </w:r>
      <w:r w:rsidRPr="00387CDE">
        <w:rPr>
          <w:rFonts w:cstheme="minorHAnsi"/>
          <w:sz w:val="24"/>
          <w:szCs w:val="24"/>
        </w:rPr>
        <w:t xml:space="preserve"> John 2:3 declares “Now by this We know that We know Him, if We keep His commandments.” In 1</w:t>
      </w:r>
      <w:r w:rsidRPr="00387CDE">
        <w:rPr>
          <w:rFonts w:cstheme="minorHAnsi"/>
          <w:sz w:val="24"/>
          <w:szCs w:val="24"/>
          <w:vertAlign w:val="superscript"/>
        </w:rPr>
        <w:t>st</w:t>
      </w:r>
      <w:r w:rsidRPr="00387CDE">
        <w:rPr>
          <w:rFonts w:cstheme="minorHAnsi"/>
          <w:sz w:val="24"/>
          <w:szCs w:val="24"/>
        </w:rPr>
        <w:t xml:space="preserve"> John 2:13 tells us “I write to You, Young Men, because You have overcome the Wicked One. I write to You, Little Children, because You have known the Father (Stephen).” In 1</w:t>
      </w:r>
      <w:r w:rsidRPr="00387CDE">
        <w:rPr>
          <w:rFonts w:cstheme="minorHAnsi"/>
          <w:sz w:val="24"/>
          <w:szCs w:val="24"/>
          <w:vertAlign w:val="superscript"/>
        </w:rPr>
        <w:t>st</w:t>
      </w:r>
      <w:r w:rsidRPr="00387CDE">
        <w:rPr>
          <w:rFonts w:cstheme="minorHAnsi"/>
          <w:sz w:val="24"/>
          <w:szCs w:val="24"/>
        </w:rPr>
        <w:t xml:space="preserve"> John 4:8 mentions “He who does not (agape) love does not know God, for God is (agape) love.” In 1</w:t>
      </w:r>
      <w:r w:rsidRPr="00387CDE">
        <w:rPr>
          <w:rFonts w:cstheme="minorHAnsi"/>
          <w:sz w:val="24"/>
          <w:szCs w:val="24"/>
          <w:vertAlign w:val="superscript"/>
        </w:rPr>
        <w:t>st</w:t>
      </w:r>
      <w:r w:rsidRPr="00387CDE">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87CDE">
        <w:rPr>
          <w:rFonts w:cstheme="minorHAnsi"/>
          <w:sz w:val="24"/>
          <w:szCs w:val="24"/>
          <w:vertAlign w:val="superscript"/>
        </w:rPr>
        <w:t>nd</w:t>
      </w:r>
      <w:r w:rsidRPr="00387CDE">
        <w:rPr>
          <w:rFonts w:cstheme="minorHAnsi"/>
          <w:sz w:val="24"/>
          <w:szCs w:val="24"/>
        </w:rPr>
        <w:t xml:space="preserve"> Esdras 9:25 says “…Pray to the Highest (Stephen) continually, then I will come and talk with You.” In 2</w:t>
      </w:r>
      <w:r w:rsidRPr="00387CDE">
        <w:rPr>
          <w:rFonts w:cstheme="minorHAnsi"/>
          <w:sz w:val="24"/>
          <w:szCs w:val="24"/>
          <w:vertAlign w:val="superscript"/>
        </w:rPr>
        <w:t>nd</w:t>
      </w:r>
      <w:r w:rsidRPr="00387CDE">
        <w:rPr>
          <w:rFonts w:cstheme="minorHAnsi"/>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Also the Highest Father Stephen prays on behalf of the Universe to the Lord Yah the Creator of the Father Stephen in Judith 9:12 and 2</w:t>
      </w:r>
      <w:r w:rsidRPr="00387CDE">
        <w:rPr>
          <w:rFonts w:cstheme="minorHAnsi"/>
          <w:sz w:val="24"/>
          <w:szCs w:val="24"/>
          <w:vertAlign w:val="superscript"/>
        </w:rPr>
        <w:t>nd</w:t>
      </w:r>
      <w:r w:rsidRPr="00387CDE">
        <w:rPr>
          <w:rFonts w:cstheme="minorHAnsi"/>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87CDE">
        <w:rPr>
          <w:rFonts w:cstheme="minorHAnsi"/>
          <w:sz w:val="24"/>
          <w:szCs w:val="24"/>
          <w:vertAlign w:val="superscript"/>
        </w:rPr>
        <w:t>nd</w:t>
      </w:r>
      <w:r w:rsidRPr="00387CDE">
        <w:rPr>
          <w:rFonts w:cstheme="minorHAnsi"/>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87CDE">
        <w:rPr>
          <w:rFonts w:cstheme="minorHAnsi"/>
          <w:b/>
          <w:sz w:val="24"/>
          <w:szCs w:val="24"/>
        </w:rPr>
        <w:t>The Lord’s Money and the Money in the Holy Bible</w:t>
      </w:r>
      <w:r w:rsidRPr="00387CDE">
        <w:rPr>
          <w:rFonts w:cstheme="minorHAnsi"/>
          <w:sz w:val="24"/>
          <w:szCs w:val="24"/>
        </w:rPr>
        <w:t>.”</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His Gifts of the Trinity are proven in scripture. First, are the 11 Gifts of the Holy Ghost (Brother John Our Lord) and Son Jesus Christ Our Lord. In 1</w:t>
      </w:r>
      <w:r w:rsidRPr="00387CDE">
        <w:rPr>
          <w:rFonts w:cstheme="minorHAnsi"/>
          <w:sz w:val="24"/>
          <w:szCs w:val="24"/>
          <w:vertAlign w:val="superscript"/>
        </w:rPr>
        <w:t>st</w:t>
      </w:r>
      <w:r w:rsidRPr="00387CDE">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87CDE">
        <w:rPr>
          <w:rFonts w:cstheme="minorHAnsi"/>
          <w:sz w:val="24"/>
          <w:szCs w:val="24"/>
          <w:vertAlign w:val="superscript"/>
        </w:rPr>
        <w:t>st</w:t>
      </w:r>
      <w:r w:rsidRPr="00387CDE">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87CDE">
        <w:rPr>
          <w:rFonts w:cstheme="minorHAnsi"/>
          <w:sz w:val="24"/>
          <w:szCs w:val="24"/>
          <w:vertAlign w:val="superscript"/>
        </w:rPr>
        <w:t>st</w:t>
      </w:r>
      <w:r w:rsidRPr="00387CDE">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87CDE">
        <w:rPr>
          <w:rFonts w:cstheme="minorHAnsi"/>
          <w:sz w:val="24"/>
          <w:szCs w:val="24"/>
          <w:vertAlign w:val="superscript"/>
        </w:rPr>
        <w:t>st</w:t>
      </w:r>
      <w:r w:rsidRPr="00387CDE">
        <w:rPr>
          <w:rFonts w:cstheme="minorHAnsi"/>
          <w:sz w:val="24"/>
          <w:szCs w:val="24"/>
        </w:rPr>
        <w:t xml:space="preserve"> Peter 4:11 says whoever speaks (covering several gifts) and whoever renders service (covers several gifts).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But the Greatest Gift is Agape Love, In 1</w:t>
      </w:r>
      <w:r w:rsidRPr="00387CDE">
        <w:rPr>
          <w:rFonts w:cstheme="minorHAnsi"/>
          <w:sz w:val="24"/>
          <w:szCs w:val="24"/>
          <w:vertAlign w:val="superscript"/>
        </w:rPr>
        <w:t>st</w:t>
      </w:r>
      <w:r w:rsidRPr="00387CDE">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There are 21 of God’s names in the Tanach and the New Testament which are proven in scripture. First, is </w:t>
      </w:r>
      <w:r w:rsidRPr="00387CDE">
        <w:rPr>
          <w:rFonts w:cstheme="minorHAnsi"/>
          <w:b/>
          <w:sz w:val="24"/>
          <w:szCs w:val="24"/>
        </w:rPr>
        <w:t>El</w:t>
      </w:r>
      <w:r w:rsidRPr="00387CDE">
        <w:rPr>
          <w:rFonts w:cstheme="minorHAnsi"/>
          <w:sz w:val="24"/>
          <w:szCs w:val="24"/>
        </w:rPr>
        <w:t>: The Mighty, Strong and Prominent is used in Genesis 7:1; 28:3; 35:11; Numbers 23:22; Joshua 3:10; 2</w:t>
      </w:r>
      <w:r w:rsidRPr="00387CDE">
        <w:rPr>
          <w:rFonts w:cstheme="minorHAnsi"/>
          <w:sz w:val="24"/>
          <w:szCs w:val="24"/>
          <w:vertAlign w:val="superscript"/>
        </w:rPr>
        <w:t>nd</w:t>
      </w:r>
      <w:r w:rsidRPr="00387CDE">
        <w:rPr>
          <w:rFonts w:cstheme="minorHAnsi"/>
          <w:sz w:val="24"/>
          <w:szCs w:val="24"/>
        </w:rPr>
        <w:t xml:space="preserve"> Samuel 22:31, 32; Nehemiah 1:5; 9:32; Ezekiel 10:5; Jeremiah 10:11; Job 3:4-40:2 and Acts 6:8. Second, is </w:t>
      </w:r>
      <w:r w:rsidRPr="00387CDE">
        <w:rPr>
          <w:rFonts w:cstheme="minorHAnsi"/>
          <w:b/>
          <w:sz w:val="24"/>
          <w:szCs w:val="24"/>
        </w:rPr>
        <w:t>Elohim</w:t>
      </w:r>
      <w:r w:rsidRPr="00387CDE">
        <w:rPr>
          <w:rFonts w:cstheme="minorHAnsi"/>
          <w:sz w:val="24"/>
          <w:szCs w:val="24"/>
        </w:rPr>
        <w:t>: The Creator, Preserver, Transcendent, Mighty &amp; Strong is used in Genesis 17:7; 6:18; 9:15; 50:24; 1</w:t>
      </w:r>
      <w:r w:rsidRPr="00387CDE">
        <w:rPr>
          <w:rFonts w:cstheme="minorHAnsi"/>
          <w:sz w:val="24"/>
          <w:szCs w:val="24"/>
          <w:vertAlign w:val="superscript"/>
        </w:rPr>
        <w:t>st</w:t>
      </w:r>
      <w:r w:rsidRPr="00387CDE">
        <w:rPr>
          <w:rFonts w:cstheme="minorHAnsi"/>
          <w:sz w:val="24"/>
          <w:szCs w:val="24"/>
        </w:rPr>
        <w:t xml:space="preserve"> Kings 8:23; Jeremiah 31:33; Isaiah 40:1 &amp; Acts 6:8; chapter 17. Third, is </w:t>
      </w:r>
      <w:r w:rsidRPr="00387CDE">
        <w:rPr>
          <w:rFonts w:cstheme="minorHAnsi"/>
          <w:b/>
          <w:sz w:val="24"/>
          <w:szCs w:val="24"/>
        </w:rPr>
        <w:t>El- Shaddai</w:t>
      </w:r>
      <w:r w:rsidRPr="00387CDE">
        <w:rPr>
          <w:rFonts w:cstheme="minorHAnsi"/>
          <w:sz w:val="24"/>
          <w:szCs w:val="24"/>
        </w:rPr>
        <w:t xml:space="preserve">: The Almighty and the All Sufficient is used in Genesis 17:1-2; 31:29; 49:24-25; Proverbs 3:27; Micah 2:1; Isaiah 60:15-16; 66:10-13; Ruth 1:20-21; Revelation 16:7 and Acts 6:8; 7:22. Fourth, is  </w:t>
      </w:r>
      <w:r w:rsidRPr="00387CDE">
        <w:rPr>
          <w:rFonts w:cstheme="minorHAnsi"/>
          <w:b/>
          <w:sz w:val="24"/>
          <w:szCs w:val="24"/>
        </w:rPr>
        <w:t>El-Elyon</w:t>
      </w:r>
      <w:r w:rsidRPr="00387CDE">
        <w:rPr>
          <w:rFonts w:cstheme="minorHAnsi"/>
          <w:sz w:val="24"/>
          <w:szCs w:val="24"/>
        </w:rPr>
        <w:t xml:space="preserve"> or </w:t>
      </w:r>
      <w:r w:rsidRPr="00387CDE">
        <w:rPr>
          <w:rFonts w:cstheme="minorHAnsi"/>
          <w:b/>
          <w:sz w:val="24"/>
          <w:szCs w:val="24"/>
        </w:rPr>
        <w:t xml:space="preserve">Heleyon </w:t>
      </w:r>
      <w:r w:rsidRPr="00387CDE">
        <w:rPr>
          <w:rFonts w:cstheme="minorHAnsi"/>
          <w:sz w:val="24"/>
          <w:szCs w:val="24"/>
        </w:rPr>
        <w:t xml:space="preserve">or </w:t>
      </w:r>
      <w:r w:rsidRPr="00387CDE">
        <w:rPr>
          <w:rFonts w:cstheme="minorHAnsi"/>
          <w:b/>
          <w:sz w:val="24"/>
          <w:szCs w:val="24"/>
        </w:rPr>
        <w:t>Hupsistos</w:t>
      </w:r>
      <w:r w:rsidRPr="00387CDE">
        <w:rPr>
          <w:rFonts w:cstheme="minorHAnsi"/>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87CDE">
        <w:rPr>
          <w:rFonts w:cstheme="minorHAnsi"/>
          <w:b/>
          <w:sz w:val="24"/>
          <w:szCs w:val="24"/>
        </w:rPr>
        <w:t>El-Roi</w:t>
      </w:r>
      <w:r w:rsidRPr="00387CDE">
        <w:rPr>
          <w:rFonts w:cstheme="minorHAnsi"/>
          <w:sz w:val="24"/>
          <w:szCs w:val="24"/>
        </w:rPr>
        <w:t xml:space="preserve">: The LORD who Sees All is used in Genesis 16:13 and Acts 7:55-56. Sixth, is </w:t>
      </w:r>
      <w:r w:rsidRPr="00387CDE">
        <w:rPr>
          <w:rFonts w:cstheme="minorHAnsi"/>
          <w:b/>
          <w:sz w:val="24"/>
          <w:szCs w:val="24"/>
        </w:rPr>
        <w:t>Adonai</w:t>
      </w:r>
      <w:r w:rsidRPr="00387CDE">
        <w:rPr>
          <w:rFonts w:cstheme="minorHAnsi"/>
          <w:sz w:val="24"/>
          <w:szCs w:val="24"/>
        </w:rPr>
        <w:t>: The Master or LORD is used in Genesis 15:2; Exodus 4:10; Judges 6:15; 2</w:t>
      </w:r>
      <w:r w:rsidRPr="00387CDE">
        <w:rPr>
          <w:rFonts w:cstheme="minorHAnsi"/>
          <w:sz w:val="24"/>
          <w:szCs w:val="24"/>
          <w:vertAlign w:val="superscript"/>
        </w:rPr>
        <w:t>nd</w:t>
      </w:r>
      <w:r w:rsidRPr="00387CDE">
        <w:rPr>
          <w:rFonts w:cstheme="minorHAnsi"/>
          <w:sz w:val="24"/>
          <w:szCs w:val="24"/>
        </w:rPr>
        <w:t xml:space="preserve"> Samuel 7:18-20; Psalms 8; 114:7; 135:5; 141:8; 109:21-28; Daniel 9 &amp; Acts 7:47-50. Seventh, is </w:t>
      </w:r>
      <w:r w:rsidRPr="00387CDE">
        <w:rPr>
          <w:rFonts w:cstheme="minorHAnsi"/>
          <w:b/>
          <w:sz w:val="24"/>
          <w:szCs w:val="24"/>
        </w:rPr>
        <w:t>El-Olam</w:t>
      </w:r>
      <w:r w:rsidRPr="00387CDE">
        <w:rPr>
          <w:rFonts w:cstheme="minorHAnsi"/>
          <w:sz w:val="24"/>
          <w:szCs w:val="24"/>
        </w:rPr>
        <w:t xml:space="preserve">: The LORD Our Everlasting God in used in Isaiah 40:28-31 &amp; Acts 7:60. Eighth, is </w:t>
      </w:r>
      <w:r w:rsidRPr="00387CDE">
        <w:rPr>
          <w:rFonts w:cstheme="minorHAnsi"/>
          <w:b/>
          <w:sz w:val="24"/>
          <w:szCs w:val="24"/>
        </w:rPr>
        <w:t>El-Elohe Israel</w:t>
      </w:r>
      <w:r w:rsidRPr="00387CDE">
        <w:rPr>
          <w:rFonts w:cstheme="minorHAnsi"/>
          <w:sz w:val="24"/>
          <w:szCs w:val="24"/>
        </w:rPr>
        <w:t>: The Holy One of Israel in Genesis 31:28; Isaiah 1:24; 1</w:t>
      </w:r>
      <w:r w:rsidRPr="00387CDE">
        <w:rPr>
          <w:rFonts w:cstheme="minorHAnsi"/>
          <w:sz w:val="24"/>
          <w:szCs w:val="24"/>
          <w:vertAlign w:val="superscript"/>
        </w:rPr>
        <w:t>st</w:t>
      </w:r>
      <w:r w:rsidRPr="00387CDE">
        <w:rPr>
          <w:rFonts w:cstheme="minorHAnsi"/>
          <w:sz w:val="24"/>
          <w:szCs w:val="24"/>
        </w:rPr>
        <w:t xml:space="preserve"> Samuel 15:29 &amp; Acts 7:33. Ninth, is </w:t>
      </w:r>
      <w:r w:rsidRPr="00387CDE">
        <w:rPr>
          <w:rFonts w:cstheme="minorHAnsi"/>
          <w:b/>
          <w:sz w:val="24"/>
          <w:szCs w:val="24"/>
        </w:rPr>
        <w:t xml:space="preserve">Heleyon </w:t>
      </w:r>
      <w:r w:rsidRPr="00387CDE">
        <w:rPr>
          <w:rFonts w:cstheme="minorHAnsi"/>
          <w:sz w:val="24"/>
          <w:szCs w:val="24"/>
        </w:rPr>
        <w:t xml:space="preserve">or </w:t>
      </w:r>
      <w:r w:rsidRPr="00387CDE">
        <w:rPr>
          <w:rFonts w:cstheme="minorHAnsi"/>
          <w:b/>
          <w:sz w:val="24"/>
          <w:szCs w:val="24"/>
        </w:rPr>
        <w:t xml:space="preserve">Elyon </w:t>
      </w:r>
      <w:r w:rsidRPr="00387CDE">
        <w:rPr>
          <w:rFonts w:cstheme="minorHAnsi"/>
          <w:sz w:val="24"/>
          <w:szCs w:val="24"/>
        </w:rPr>
        <w:t xml:space="preserve">or </w:t>
      </w:r>
      <w:r w:rsidRPr="00387CDE">
        <w:rPr>
          <w:rFonts w:cstheme="minorHAnsi"/>
          <w:b/>
          <w:sz w:val="24"/>
          <w:szCs w:val="24"/>
        </w:rPr>
        <w:t>Hypsistos</w:t>
      </w:r>
      <w:r w:rsidRPr="00387CDE">
        <w:rPr>
          <w:rFonts w:cstheme="minorHAnsi"/>
          <w:sz w:val="24"/>
          <w:szCs w:val="24"/>
        </w:rPr>
        <w:t xml:space="preserve">: The  Father Stephen’s Crown as the Highest or Most High is used in Psalms 7:17; 47:2; 83:18; 97:9; Isaiah 57:15; Daniel 4:25; Ephesians 4:6 and Acts 6:5, 8-9; 7:59; 8:2; 11:19; 22:20. Tenth, is </w:t>
      </w:r>
      <w:r w:rsidRPr="00387CDE">
        <w:rPr>
          <w:rFonts w:cstheme="minorHAnsi"/>
          <w:b/>
          <w:sz w:val="24"/>
          <w:szCs w:val="24"/>
        </w:rPr>
        <w:t>Eloah</w:t>
      </w:r>
      <w:r w:rsidRPr="00387CDE">
        <w:rPr>
          <w:rFonts w:cstheme="minorHAnsi"/>
          <w:sz w:val="24"/>
          <w:szCs w:val="24"/>
        </w:rPr>
        <w:t xml:space="preserve">: The Adorable or Worshipful Lord is used in Deuteronomy 32:15; Job 19:25-26 &amp; 40 times with Job alone and Acts 7:42-43. Eleventh, is </w:t>
      </w:r>
      <w:r w:rsidRPr="00387CDE">
        <w:rPr>
          <w:rFonts w:cstheme="minorHAnsi"/>
          <w:b/>
          <w:sz w:val="24"/>
          <w:szCs w:val="24"/>
        </w:rPr>
        <w:t>Elah</w:t>
      </w:r>
      <w:r w:rsidRPr="00387CDE">
        <w:rPr>
          <w:rFonts w:cstheme="minorHAnsi"/>
          <w:sz w:val="24"/>
          <w:szCs w:val="24"/>
        </w:rPr>
        <w:t xml:space="preserve">: The Everlasting God is used in Ezra 4:24 and is used 43 times in Ezra &amp; 46 times in Daniel and Acts 6:5. Twelfth, is </w:t>
      </w:r>
      <w:r w:rsidRPr="00387CDE">
        <w:rPr>
          <w:rFonts w:cstheme="minorHAnsi"/>
          <w:b/>
          <w:sz w:val="24"/>
          <w:szCs w:val="24"/>
        </w:rPr>
        <w:t>Adon-Adonai</w:t>
      </w:r>
      <w:r w:rsidRPr="00387CDE">
        <w:rPr>
          <w:rFonts w:cstheme="minorHAnsi"/>
          <w:sz w:val="24"/>
          <w:szCs w:val="24"/>
        </w:rPr>
        <w:t xml:space="preserve">: Jehovah Our Ruler is used Acts 7:35. Thirteenth, is </w:t>
      </w:r>
      <w:r w:rsidRPr="00387CDE">
        <w:rPr>
          <w:rFonts w:cstheme="minorHAnsi"/>
          <w:b/>
          <w:sz w:val="24"/>
          <w:szCs w:val="24"/>
        </w:rPr>
        <w:t>Adoni-Jah</w:t>
      </w:r>
      <w:r w:rsidRPr="00387CDE">
        <w:rPr>
          <w:rFonts w:cstheme="minorHAnsi"/>
          <w:sz w:val="24"/>
          <w:szCs w:val="24"/>
        </w:rPr>
        <w:t xml:space="preserve">: Jehovah is LORD in Psalms 83:18 and Acts 7:60. Fourteenth, is </w:t>
      </w:r>
      <w:r w:rsidRPr="00387CDE">
        <w:rPr>
          <w:rFonts w:cstheme="minorHAnsi"/>
          <w:b/>
          <w:sz w:val="24"/>
          <w:szCs w:val="24"/>
        </w:rPr>
        <w:t>Adon</w:t>
      </w:r>
      <w:r w:rsidRPr="00387CDE">
        <w:rPr>
          <w:rFonts w:cstheme="minorHAnsi"/>
          <w:sz w:val="24"/>
          <w:szCs w:val="24"/>
        </w:rPr>
        <w:t xml:space="preserve">: The Lord Our Controller is used in Acts 7:35. Fifteenth, is </w:t>
      </w:r>
      <w:r w:rsidRPr="00387CDE">
        <w:rPr>
          <w:rFonts w:cstheme="minorHAnsi"/>
          <w:b/>
          <w:sz w:val="24"/>
          <w:szCs w:val="24"/>
        </w:rPr>
        <w:t>Yah</w:t>
      </w:r>
      <w:r w:rsidRPr="00387CDE">
        <w:rPr>
          <w:rFonts w:cstheme="minorHAnsi"/>
          <w:sz w:val="24"/>
          <w:szCs w:val="24"/>
        </w:rPr>
        <w:t xml:space="preserve">: The Everlasting Strong Lord is used in Psalms 68:4, 34; Isaiah 12:2; 26:4; 38:11 &amp; Acts 6:8; 7:36. Sixteenth, is </w:t>
      </w:r>
      <w:r w:rsidRPr="00387CDE">
        <w:rPr>
          <w:rFonts w:cstheme="minorHAnsi"/>
          <w:b/>
          <w:sz w:val="24"/>
          <w:szCs w:val="24"/>
        </w:rPr>
        <w:t>Jah</w:t>
      </w:r>
      <w:r w:rsidRPr="00387CDE">
        <w:rPr>
          <w:rFonts w:cstheme="minorHAnsi"/>
          <w:sz w:val="24"/>
          <w:szCs w:val="24"/>
        </w:rPr>
        <w:t xml:space="preserve">: the Independent Lord &amp; “Breath” is used in Psalms 68:4 and Acts 6:5. Seventeenth, is </w:t>
      </w:r>
      <w:r w:rsidRPr="00387CDE">
        <w:rPr>
          <w:rFonts w:cstheme="minorHAnsi"/>
          <w:b/>
          <w:sz w:val="24"/>
          <w:szCs w:val="24"/>
        </w:rPr>
        <w:t>El-Bethel</w:t>
      </w:r>
      <w:r w:rsidRPr="00387CDE">
        <w:rPr>
          <w:rFonts w:cstheme="minorHAnsi"/>
          <w:sz w:val="24"/>
          <w:szCs w:val="24"/>
        </w:rPr>
        <w:t xml:space="preserve">: GOD of the House of God used in Genesis 35:7. Eighteenth, is </w:t>
      </w:r>
      <w:r w:rsidRPr="00387CDE">
        <w:rPr>
          <w:rFonts w:cstheme="minorHAnsi"/>
          <w:b/>
          <w:sz w:val="24"/>
          <w:szCs w:val="24"/>
        </w:rPr>
        <w:t>El-Emunah</w:t>
      </w:r>
      <w:r w:rsidRPr="00387CDE">
        <w:rPr>
          <w:rFonts w:cstheme="minorHAnsi"/>
          <w:sz w:val="24"/>
          <w:szCs w:val="24"/>
        </w:rPr>
        <w:t xml:space="preserve">: The Faithful GOD used in Deuteronomy 7:9. Nineteenth, is </w:t>
      </w:r>
      <w:r w:rsidRPr="00387CDE">
        <w:rPr>
          <w:rFonts w:cstheme="minorHAnsi"/>
          <w:b/>
          <w:sz w:val="24"/>
          <w:szCs w:val="24"/>
        </w:rPr>
        <w:t>El-Marom</w:t>
      </w:r>
      <w:r w:rsidRPr="00387CDE">
        <w:rPr>
          <w:rFonts w:cstheme="minorHAnsi"/>
          <w:sz w:val="24"/>
          <w:szCs w:val="24"/>
        </w:rPr>
        <w:t xml:space="preserve">: GOD Most High used in Micah 6:6. Twentieth, is </w:t>
      </w:r>
      <w:r w:rsidRPr="00387CDE">
        <w:rPr>
          <w:rFonts w:cstheme="minorHAnsi"/>
          <w:b/>
          <w:sz w:val="24"/>
          <w:szCs w:val="24"/>
        </w:rPr>
        <w:t>El-Kanna</w:t>
      </w:r>
      <w:r w:rsidRPr="00387CDE">
        <w:rPr>
          <w:rFonts w:cstheme="minorHAnsi"/>
          <w:sz w:val="24"/>
          <w:szCs w:val="24"/>
        </w:rPr>
        <w:t xml:space="preserve"> or </w:t>
      </w:r>
      <w:r w:rsidRPr="00387CDE">
        <w:rPr>
          <w:rFonts w:cstheme="minorHAnsi"/>
          <w:b/>
          <w:sz w:val="24"/>
          <w:szCs w:val="24"/>
        </w:rPr>
        <w:t>El Kanno</w:t>
      </w:r>
      <w:r w:rsidRPr="00387CDE">
        <w:rPr>
          <w:rFonts w:cstheme="minorHAnsi"/>
          <w:sz w:val="24"/>
          <w:szCs w:val="24"/>
        </w:rPr>
        <w:t xml:space="preserve">: The Jealous God used in Exodus 20:5 &amp; Joshua 24:19. Twenty-first, is </w:t>
      </w:r>
      <w:r w:rsidRPr="00387CDE">
        <w:rPr>
          <w:rFonts w:cstheme="minorHAnsi"/>
          <w:b/>
          <w:sz w:val="24"/>
          <w:szCs w:val="24"/>
        </w:rPr>
        <w:t>Alam</w:t>
      </w:r>
      <w:r w:rsidRPr="00387CDE">
        <w:rPr>
          <w:rFonts w:cstheme="minorHAnsi"/>
          <w:sz w:val="24"/>
          <w:szCs w:val="24"/>
        </w:rPr>
        <w:t>: The Secret Name for God.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26 Names of “</w:t>
      </w:r>
      <w:r w:rsidRPr="00387CDE">
        <w:rPr>
          <w:rFonts w:cstheme="minorHAnsi"/>
          <w:b/>
          <w:sz w:val="24"/>
          <w:szCs w:val="24"/>
        </w:rPr>
        <w:t>Jehovah</w:t>
      </w:r>
      <w:r w:rsidRPr="00387CDE">
        <w:rPr>
          <w:rFonts w:cstheme="minorHAnsi"/>
          <w:sz w:val="24"/>
          <w:szCs w:val="24"/>
        </w:rPr>
        <w:t xml:space="preserve">” proven in the Exodus 6:3; Psalms 83:18 and Isaiah 12:2; 26:4 &amp; Acts 7:60. First, is </w:t>
      </w:r>
      <w:r w:rsidRPr="00387CDE">
        <w:rPr>
          <w:rFonts w:cstheme="minorHAnsi"/>
          <w:b/>
          <w:sz w:val="24"/>
          <w:szCs w:val="24"/>
        </w:rPr>
        <w:t>Jehovah</w:t>
      </w:r>
      <w:r w:rsidRPr="00387CDE">
        <w:rPr>
          <w:rFonts w:cstheme="minorHAnsi"/>
          <w:sz w:val="24"/>
          <w:szCs w:val="24"/>
        </w:rPr>
        <w:t xml:space="preserve">: </w:t>
      </w:r>
      <w:r w:rsidRPr="00387CDE">
        <w:rPr>
          <w:rFonts w:cstheme="minorHAnsi"/>
          <w:b/>
          <w:sz w:val="24"/>
          <w:szCs w:val="24"/>
        </w:rPr>
        <w:t>The LORD called Yahweh</w:t>
      </w:r>
      <w:r w:rsidRPr="00387CDE">
        <w:rPr>
          <w:rFonts w:cstheme="minorHAnsi"/>
          <w:sz w:val="24"/>
          <w:szCs w:val="24"/>
        </w:rPr>
        <w:t xml:space="preserve"> or Victor or Kurios or Despotes is used in Daniel 9:14; Psalms 11:7; Leviticus 19:2; Habakkuk 1:12; Deuteronomy 6:4-5; Luke 2:29; Acts 4:24; 2</w:t>
      </w:r>
      <w:r w:rsidRPr="00387CDE">
        <w:rPr>
          <w:rFonts w:cstheme="minorHAnsi"/>
          <w:sz w:val="24"/>
          <w:szCs w:val="24"/>
          <w:vertAlign w:val="superscript"/>
        </w:rPr>
        <w:t>nd</w:t>
      </w:r>
      <w:r w:rsidRPr="00387CDE">
        <w:rPr>
          <w:rFonts w:cstheme="minorHAnsi"/>
          <w:sz w:val="24"/>
          <w:szCs w:val="24"/>
        </w:rPr>
        <w:t xml:space="preserve"> Peter 2:1; Jude 4; Revelation 6:10 and Acts 7:60. Second, is </w:t>
      </w:r>
      <w:r w:rsidRPr="00387CDE">
        <w:rPr>
          <w:rFonts w:cstheme="minorHAnsi"/>
          <w:b/>
          <w:sz w:val="24"/>
          <w:szCs w:val="24"/>
        </w:rPr>
        <w:t>Jehovah-Jireh</w:t>
      </w:r>
      <w:r w:rsidRPr="00387CDE">
        <w:rPr>
          <w:rFonts w:cstheme="minorHAnsi"/>
          <w:sz w:val="24"/>
          <w:szCs w:val="24"/>
        </w:rPr>
        <w:t xml:space="preserve">: The LORD Our Provider is used in Genesis 22:14 and Acts 6:8. Third, is </w:t>
      </w:r>
      <w:r w:rsidRPr="00387CDE">
        <w:rPr>
          <w:rFonts w:cstheme="minorHAnsi"/>
          <w:b/>
          <w:sz w:val="24"/>
          <w:szCs w:val="24"/>
        </w:rPr>
        <w:t>Jehovah-Rophe</w:t>
      </w:r>
      <w:r w:rsidRPr="00387CDE">
        <w:rPr>
          <w:rFonts w:cstheme="minorHAnsi"/>
          <w:sz w:val="24"/>
          <w:szCs w:val="24"/>
        </w:rPr>
        <w:t xml:space="preserve">: The LORD Our Healer is used in Exodus 15:22-26; Jeremiah 30:17; Isaiah 61:1 and Acts 6:8. Fourth, is </w:t>
      </w:r>
      <w:r w:rsidRPr="00387CDE">
        <w:rPr>
          <w:rFonts w:cstheme="minorHAnsi"/>
          <w:b/>
          <w:sz w:val="24"/>
          <w:szCs w:val="24"/>
        </w:rPr>
        <w:t>Jehovah-Nissi</w:t>
      </w:r>
      <w:r w:rsidRPr="00387CDE">
        <w:rPr>
          <w:rFonts w:cstheme="minorHAnsi"/>
          <w:sz w:val="24"/>
          <w:szCs w:val="24"/>
        </w:rPr>
        <w:t xml:space="preserve">: The LORD Our Banner is used in Exodus 17:15; Psalms 4:6 &amp; Acts 7:22. Fifth, is </w:t>
      </w:r>
      <w:r w:rsidRPr="00387CDE">
        <w:rPr>
          <w:rFonts w:cstheme="minorHAnsi"/>
          <w:b/>
          <w:sz w:val="24"/>
          <w:szCs w:val="24"/>
        </w:rPr>
        <w:t>Jehovah-M’Kaddesh</w:t>
      </w:r>
      <w:r w:rsidRPr="00387CDE">
        <w:rPr>
          <w:rFonts w:cstheme="minorHAnsi"/>
          <w:sz w:val="24"/>
          <w:szCs w:val="24"/>
        </w:rPr>
        <w:t xml:space="preserve">: The LORD Our Sanctifier is used in Leviticus 20:8 and Acts 6:3. Sixth, is </w:t>
      </w:r>
      <w:r w:rsidRPr="00387CDE">
        <w:rPr>
          <w:rFonts w:cstheme="minorHAnsi"/>
          <w:b/>
          <w:sz w:val="24"/>
          <w:szCs w:val="24"/>
        </w:rPr>
        <w:t>Jehovah-Shalom</w:t>
      </w:r>
      <w:r w:rsidRPr="00387CDE">
        <w:rPr>
          <w:rFonts w:cstheme="minorHAnsi"/>
          <w:sz w:val="24"/>
          <w:szCs w:val="24"/>
        </w:rPr>
        <w:t>: the LORD Our Peace is used in Judges 6:24; Deuteronomy 27:6; Daniel 5:26; 1</w:t>
      </w:r>
      <w:r w:rsidRPr="00387CDE">
        <w:rPr>
          <w:rFonts w:cstheme="minorHAnsi"/>
          <w:sz w:val="24"/>
          <w:szCs w:val="24"/>
          <w:vertAlign w:val="superscript"/>
        </w:rPr>
        <w:t>st</w:t>
      </w:r>
      <w:r w:rsidRPr="00387CDE">
        <w:rPr>
          <w:rFonts w:cstheme="minorHAnsi"/>
          <w:sz w:val="24"/>
          <w:szCs w:val="24"/>
        </w:rPr>
        <w:t xml:space="preserve"> Kings 8:61; 9:25; Genesis 15:16; Exodus 21:34; 22:5, 6; Leviticus 7:11-21 and Acts 7:47-50. Seventh, is </w:t>
      </w:r>
      <w:r w:rsidRPr="00387CDE">
        <w:rPr>
          <w:rFonts w:cstheme="minorHAnsi"/>
          <w:b/>
          <w:sz w:val="24"/>
          <w:szCs w:val="24"/>
        </w:rPr>
        <w:t>Jehovah-Elohim</w:t>
      </w:r>
      <w:r w:rsidRPr="00387CDE">
        <w:rPr>
          <w:rFonts w:cstheme="minorHAnsi"/>
          <w:sz w:val="24"/>
          <w:szCs w:val="24"/>
        </w:rPr>
        <w:t xml:space="preserve">: The LORD GOD or Theos is used in Genesis 2:4; Judges 5:3; Isaiah 17:6; Zephaniah 2:9; Psalms 59:5 &amp; Acts 4:24;  7:6-7.  Eighth, is </w:t>
      </w:r>
      <w:r w:rsidRPr="00387CDE">
        <w:rPr>
          <w:rFonts w:cstheme="minorHAnsi"/>
          <w:b/>
          <w:sz w:val="24"/>
          <w:szCs w:val="24"/>
        </w:rPr>
        <w:t>Jehovah-Tsidkenu</w:t>
      </w:r>
      <w:r w:rsidRPr="00387CDE">
        <w:rPr>
          <w:rFonts w:cstheme="minorHAnsi"/>
          <w:sz w:val="24"/>
          <w:szCs w:val="24"/>
        </w:rPr>
        <w:t xml:space="preserve">:  The  LORD Our Righteousness is used in Jeremiah 23:5-6; 33:16 and Acts 6:5, 8. Ninth, is </w:t>
      </w:r>
      <w:r w:rsidRPr="00387CDE">
        <w:rPr>
          <w:rFonts w:cstheme="minorHAnsi"/>
          <w:b/>
          <w:sz w:val="24"/>
          <w:szCs w:val="24"/>
        </w:rPr>
        <w:t>Jehovah-Shammah</w:t>
      </w:r>
      <w:r w:rsidRPr="00387CDE">
        <w:rPr>
          <w:rFonts w:cstheme="minorHAnsi"/>
          <w:sz w:val="24"/>
          <w:szCs w:val="24"/>
        </w:rPr>
        <w:t xml:space="preserve">: The LORD is There is used in Ezekiel 48:35 and Acts 7:9. Tenth, is </w:t>
      </w:r>
      <w:r w:rsidRPr="00387CDE">
        <w:rPr>
          <w:rFonts w:cstheme="minorHAnsi"/>
          <w:b/>
          <w:sz w:val="24"/>
          <w:szCs w:val="24"/>
        </w:rPr>
        <w:t>Jehovah-Sabaoth</w:t>
      </w:r>
      <w:r w:rsidRPr="00387CDE">
        <w:rPr>
          <w:rFonts w:cstheme="minorHAnsi"/>
          <w:sz w:val="24"/>
          <w:szCs w:val="24"/>
        </w:rPr>
        <w:t>:  The LORD of Army Host Camps is used in Isaiah 1:24; Psalms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 Eleventh, is </w:t>
      </w:r>
      <w:r w:rsidRPr="00387CDE">
        <w:rPr>
          <w:rFonts w:cstheme="minorHAnsi"/>
          <w:b/>
          <w:sz w:val="24"/>
          <w:szCs w:val="24"/>
        </w:rPr>
        <w:t>Jehovah-Rohi</w:t>
      </w:r>
      <w:r w:rsidRPr="00387CDE">
        <w:rPr>
          <w:rFonts w:cstheme="minorHAnsi"/>
          <w:sz w:val="24"/>
          <w:szCs w:val="24"/>
        </w:rPr>
        <w:t xml:space="preserve">: The LORD Our Shepherd is used in Psalms 23 and Acts 6:8. Twelfth, is </w:t>
      </w:r>
      <w:r w:rsidRPr="00387CDE">
        <w:rPr>
          <w:rFonts w:cstheme="minorHAnsi"/>
          <w:b/>
          <w:sz w:val="24"/>
          <w:szCs w:val="24"/>
        </w:rPr>
        <w:t>Jehovah-Gmolah</w:t>
      </w:r>
      <w:r w:rsidRPr="00387CDE">
        <w:rPr>
          <w:rFonts w:cstheme="minorHAnsi"/>
          <w:sz w:val="24"/>
          <w:szCs w:val="24"/>
        </w:rPr>
        <w:t xml:space="preserve">: The Lord Our Recompense is used in Jeremiah 51:6 and Acts 7:26; 8:1. Thirteen, is </w:t>
      </w:r>
      <w:r w:rsidRPr="00387CDE">
        <w:rPr>
          <w:rFonts w:cstheme="minorHAnsi"/>
          <w:b/>
          <w:sz w:val="24"/>
          <w:szCs w:val="24"/>
        </w:rPr>
        <w:t>Jehovah-Makkeh:</w:t>
      </w:r>
      <w:r w:rsidRPr="00387CDE">
        <w:rPr>
          <w:rFonts w:cstheme="minorHAnsi"/>
          <w:sz w:val="24"/>
          <w:szCs w:val="24"/>
        </w:rPr>
        <w:t xml:space="preserve"> The Lord who Smites is used in Ezekiel 7:9 in Acts 7:24. Fourteenth, is </w:t>
      </w:r>
      <w:r w:rsidRPr="00387CDE">
        <w:rPr>
          <w:rFonts w:cstheme="minorHAnsi"/>
          <w:b/>
          <w:sz w:val="24"/>
          <w:szCs w:val="24"/>
        </w:rPr>
        <w:t>Jehovah-Hoseenu</w:t>
      </w:r>
      <w:r w:rsidRPr="00387CDE">
        <w:rPr>
          <w:rFonts w:cstheme="minorHAnsi"/>
          <w:sz w:val="24"/>
          <w:szCs w:val="24"/>
        </w:rPr>
        <w:t xml:space="preserve">: The Lord Our Maker is used in Psalms 95:6; Hebrews 11:10 in Acts 7:49-50. Fifteenth, is </w:t>
      </w:r>
      <w:r w:rsidRPr="00387CDE">
        <w:rPr>
          <w:rFonts w:cstheme="minorHAnsi"/>
          <w:b/>
          <w:sz w:val="24"/>
          <w:szCs w:val="24"/>
        </w:rPr>
        <w:t>Jehovah-Eloheka</w:t>
      </w:r>
      <w:r w:rsidRPr="00387CDE">
        <w:rPr>
          <w:rFonts w:cstheme="minorHAnsi"/>
          <w:sz w:val="24"/>
          <w:szCs w:val="24"/>
        </w:rPr>
        <w:t xml:space="preserve">: The LORD Your God is used 20 times in Deuteronomy 16; 28:58; Exodus 20:2 in Acts 7:17. Sixteenth, is </w:t>
      </w:r>
      <w:r w:rsidRPr="00387CDE">
        <w:rPr>
          <w:rFonts w:cstheme="minorHAnsi"/>
          <w:b/>
          <w:sz w:val="24"/>
          <w:szCs w:val="24"/>
        </w:rPr>
        <w:t>Jehovah-Elobeenu</w:t>
      </w:r>
      <w:r w:rsidRPr="00387CDE">
        <w:rPr>
          <w:rFonts w:cstheme="minorHAnsi"/>
          <w:sz w:val="24"/>
          <w:szCs w:val="24"/>
        </w:rPr>
        <w:t xml:space="preserve">: The LORD Our God is used in Deuteronomy 6:24 &amp; Acts 7:7. Seventeenth, is the </w:t>
      </w:r>
      <w:r w:rsidRPr="00387CDE">
        <w:rPr>
          <w:rFonts w:cstheme="minorHAnsi"/>
          <w:b/>
          <w:sz w:val="24"/>
          <w:szCs w:val="24"/>
        </w:rPr>
        <w:t>Jehovah-Elohay</w:t>
      </w:r>
      <w:r w:rsidRPr="00387CDE">
        <w:rPr>
          <w:rFonts w:cstheme="minorHAnsi"/>
          <w:sz w:val="24"/>
          <w:szCs w:val="24"/>
        </w:rPr>
        <w:t xml:space="preserve">: The LORD My GOD is used in Judges 6:15; 13:87; Zechariah 14:5 &amp; Acts 7:7. Eighteenth, is </w:t>
      </w:r>
      <w:r w:rsidRPr="00387CDE">
        <w:rPr>
          <w:rFonts w:cstheme="minorHAnsi"/>
          <w:b/>
          <w:sz w:val="24"/>
          <w:szCs w:val="24"/>
        </w:rPr>
        <w:t>Jehovah-El Elohim</w:t>
      </w:r>
      <w:r w:rsidRPr="00387CDE">
        <w:rPr>
          <w:rFonts w:cstheme="minorHAnsi"/>
          <w:sz w:val="24"/>
          <w:szCs w:val="24"/>
        </w:rPr>
        <w:t xml:space="preserve">: The Lord God of Gods used in Joshua 22:22. Nineteenth, is </w:t>
      </w:r>
      <w:r w:rsidRPr="00387CDE">
        <w:rPr>
          <w:rFonts w:cstheme="minorHAnsi"/>
          <w:b/>
          <w:sz w:val="24"/>
          <w:szCs w:val="24"/>
        </w:rPr>
        <w:t>Jehovah Elohe Abothekem</w:t>
      </w:r>
      <w:r w:rsidRPr="00387CDE">
        <w:rPr>
          <w:rFonts w:cstheme="minorHAnsi"/>
          <w:sz w:val="24"/>
          <w:szCs w:val="24"/>
        </w:rPr>
        <w:t xml:space="preserve">: The Lord God of Your Fathers used in Joshua 18:3. Twentieth, is </w:t>
      </w:r>
      <w:r w:rsidRPr="00387CDE">
        <w:rPr>
          <w:rFonts w:cstheme="minorHAnsi"/>
          <w:b/>
          <w:sz w:val="24"/>
          <w:szCs w:val="24"/>
        </w:rPr>
        <w:t>Jehovah El Gemuwal</w:t>
      </w:r>
      <w:r w:rsidRPr="00387CDE">
        <w:rPr>
          <w:rFonts w:cstheme="minorHAnsi"/>
          <w:sz w:val="24"/>
          <w:szCs w:val="24"/>
        </w:rPr>
        <w:t xml:space="preserve">: The Lord God of Recompenses used in Jeremiah 51:56. Twenty-first, is </w:t>
      </w:r>
      <w:r w:rsidRPr="00387CDE">
        <w:rPr>
          <w:rFonts w:cstheme="minorHAnsi"/>
          <w:b/>
          <w:sz w:val="24"/>
          <w:szCs w:val="24"/>
        </w:rPr>
        <w:t>Jehovah El Emeth</w:t>
      </w:r>
      <w:r w:rsidRPr="00387CDE">
        <w:rPr>
          <w:rFonts w:cstheme="minorHAnsi"/>
          <w:sz w:val="24"/>
          <w:szCs w:val="24"/>
        </w:rPr>
        <w:t xml:space="preserve">: Lord God of Truth used in Psalms 31:5. Twenty-second, is </w:t>
      </w:r>
      <w:r w:rsidRPr="00387CDE">
        <w:rPr>
          <w:rFonts w:cstheme="minorHAnsi"/>
          <w:b/>
          <w:sz w:val="24"/>
          <w:szCs w:val="24"/>
        </w:rPr>
        <w:t>Jehovah Elohe Yeshuathi</w:t>
      </w:r>
      <w:r w:rsidRPr="00387CDE">
        <w:rPr>
          <w:rFonts w:cstheme="minorHAnsi"/>
          <w:sz w:val="24"/>
          <w:szCs w:val="24"/>
        </w:rPr>
        <w:t xml:space="preserve">: Lord God of my Salvation used in Psalms 41:13. Twenty-third, is </w:t>
      </w:r>
      <w:r w:rsidRPr="00387CDE">
        <w:rPr>
          <w:rFonts w:cstheme="minorHAnsi"/>
          <w:b/>
          <w:sz w:val="24"/>
          <w:szCs w:val="24"/>
        </w:rPr>
        <w:t>Jehovah Elohe Yisreal</w:t>
      </w:r>
      <w:r w:rsidRPr="00387CDE">
        <w:rPr>
          <w:rFonts w:cstheme="minorHAnsi"/>
          <w:sz w:val="24"/>
          <w:szCs w:val="24"/>
        </w:rPr>
        <w:t xml:space="preserve">: The Lord God of Israel used in Psalms 41:13. Twenty-fourth, is </w:t>
      </w:r>
      <w:r w:rsidRPr="00387CDE">
        <w:rPr>
          <w:rFonts w:cstheme="minorHAnsi"/>
          <w:b/>
          <w:sz w:val="24"/>
          <w:szCs w:val="24"/>
        </w:rPr>
        <w:t>Jehovah-Maginnenu</w:t>
      </w:r>
      <w:r w:rsidRPr="00387CDE">
        <w:rPr>
          <w:rFonts w:cstheme="minorHAnsi"/>
          <w:sz w:val="24"/>
          <w:szCs w:val="24"/>
        </w:rPr>
        <w:t xml:space="preserve">: The Lord our Defense used in Psalms 89:18. Twenty-fifth, is </w:t>
      </w:r>
      <w:r w:rsidRPr="00387CDE">
        <w:rPr>
          <w:rFonts w:cstheme="minorHAnsi"/>
          <w:b/>
          <w:sz w:val="24"/>
          <w:szCs w:val="24"/>
        </w:rPr>
        <w:t>Jehovah-Adon Kol Ha-arets</w:t>
      </w:r>
      <w:r w:rsidRPr="00387CDE">
        <w:rPr>
          <w:rFonts w:cstheme="minorHAnsi"/>
          <w:sz w:val="24"/>
          <w:szCs w:val="24"/>
        </w:rPr>
        <w:t xml:space="preserve">: The LORD, the Lord of All the Earth used in Joshua 3:11. Twenty-sixth, is </w:t>
      </w:r>
      <w:r w:rsidRPr="00387CDE">
        <w:rPr>
          <w:rFonts w:cstheme="minorHAnsi"/>
          <w:b/>
          <w:sz w:val="24"/>
          <w:szCs w:val="24"/>
        </w:rPr>
        <w:t>Jehovah-Tsebaoth</w:t>
      </w:r>
      <w:r w:rsidRPr="00387CDE">
        <w:rPr>
          <w:rFonts w:cstheme="minorHAnsi"/>
          <w:sz w:val="24"/>
          <w:szCs w:val="24"/>
        </w:rPr>
        <w:t>: The LORD of Army Host Camps is used in Isaiah 1:24; Psalms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 If You want to know more about the Divine Names of God, You must get My book called “</w:t>
      </w:r>
      <w:r w:rsidRPr="00387CDE">
        <w:rPr>
          <w:rFonts w:cstheme="minorHAnsi"/>
          <w:b/>
          <w:sz w:val="24"/>
          <w:szCs w:val="24"/>
        </w:rPr>
        <w:t>What are the Divine Names &amp; Divine Titles used for God the Father Stephen from 0 to All in the Holy Bible</w:t>
      </w:r>
      <w:r w:rsidRPr="00387CDE">
        <w:rPr>
          <w:rFonts w:cstheme="minorHAnsi"/>
          <w:sz w:val="24"/>
          <w:szCs w:val="24"/>
        </w:rPr>
        <w:t xml:space="preserve">.”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In Conclusion, We can understand more accurately who the </w:t>
      </w:r>
      <w:r w:rsidRPr="00387CDE">
        <w:rPr>
          <w:rFonts w:cstheme="minorHAnsi"/>
          <w:b/>
          <w:sz w:val="24"/>
          <w:szCs w:val="24"/>
        </w:rPr>
        <w:t>LORD YAHWEH</w:t>
      </w:r>
      <w:r w:rsidRPr="00387CDE">
        <w:rPr>
          <w:rFonts w:cstheme="minorHAnsi"/>
          <w:sz w:val="24"/>
          <w:szCs w:val="24"/>
        </w:rPr>
        <w:t xml:space="preserve"> the Supreme Creator of the Father Stephen Our Lord is, if We are granted Divine Wisdom and have the Spirit of God which searches the deep things of God in 1</w:t>
      </w:r>
      <w:r w:rsidRPr="00387CDE">
        <w:rPr>
          <w:rFonts w:cstheme="minorHAnsi"/>
          <w:sz w:val="24"/>
          <w:szCs w:val="24"/>
          <w:vertAlign w:val="superscript"/>
        </w:rPr>
        <w:t>st</w:t>
      </w:r>
      <w:r w:rsidRPr="00387CDE">
        <w:rPr>
          <w:rFonts w:cstheme="minorHAnsi"/>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87CDE">
        <w:rPr>
          <w:rFonts w:cstheme="minorHAnsi"/>
          <w:sz w:val="24"/>
          <w:szCs w:val="24"/>
          <w:vertAlign w:val="superscript"/>
        </w:rPr>
        <w:t>st</w:t>
      </w:r>
      <w:r w:rsidRPr="00387CDE">
        <w:rPr>
          <w:rFonts w:cstheme="minorHAnsi"/>
          <w:sz w:val="24"/>
          <w:szCs w:val="24"/>
        </w:rPr>
        <w:t xml:space="preserve"> Corinthians 13:1-13. The Lord Yah is infinite in His invisible &amp; visible attributes. I instruct teachers and counselors to deeply dissect and cross-reference the </w:t>
      </w:r>
      <w:r w:rsidRPr="00387CDE">
        <w:rPr>
          <w:rFonts w:cstheme="minorHAnsi"/>
          <w:b/>
          <w:sz w:val="24"/>
          <w:szCs w:val="24"/>
        </w:rPr>
        <w:t>Word</w:t>
      </w:r>
      <w:r w:rsidRPr="00387CDE">
        <w:rPr>
          <w:rFonts w:cstheme="minorHAnsi"/>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87CDE">
        <w:rPr>
          <w:rFonts w:cstheme="minorHAnsi"/>
          <w:b/>
          <w:sz w:val="24"/>
          <w:szCs w:val="24"/>
        </w:rPr>
        <w:t>God is Love and the Love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The Lord Jesus Christ says what is Born of the Flesh is Flesh in John 3:6. This means Satan says Skin on Skin which is Sexual Eros Love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says what is Born of the Spirit (Mind) is Spirit (Mind) in John 3:6. This means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87CDE">
        <w:rPr>
          <w:rFonts w:cstheme="minorHAnsi"/>
          <w:b/>
          <w:sz w:val="24"/>
          <w:szCs w:val="24"/>
        </w:rPr>
        <w:t>The Lord Yah &amp; the 30 Orders of the Biblical Giants, Biblical Dragons &amp; the Biblical Law</w:t>
      </w:r>
      <w:r w:rsidRPr="00387CDE">
        <w:rPr>
          <w:rFonts w:cstheme="minorHAnsi"/>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C112DB" w:rsidRPr="00387CDE" w:rsidRDefault="00C112DB" w:rsidP="00C112DB">
      <w:pPr>
        <w:tabs>
          <w:tab w:val="left" w:pos="5130"/>
        </w:tabs>
        <w:spacing w:line="480" w:lineRule="auto"/>
        <w:jc w:val="center"/>
        <w:rPr>
          <w:rFonts w:cstheme="minorHAnsi"/>
          <w:sz w:val="24"/>
          <w:szCs w:val="24"/>
        </w:rPr>
      </w:pPr>
      <w:r w:rsidRPr="00387CDE">
        <w:rPr>
          <w:rFonts w:cstheme="minorHAnsi"/>
          <w:sz w:val="24"/>
          <w:szCs w:val="24"/>
        </w:rPr>
        <w:t>Bibliography</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Gnostic Bible: On the Origin of His Body: Manichaean Gnostic Writings on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pages 601-612: Shambhala Publishers, Inc. Boston, Massachusetts, Copyright, 2003 &amp; 2009</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Gnostic Bible: The Book of the Two Principals: Christian Gnostic Writings on pages 771-781: Shambhala Publishers, Inc. Boston, Massachusetts, Copyright, 2003 &amp; 2009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Gnostic Bible: The Ginza: Mandaean Gnostic Writings on pages 556-574: Shambhala Publishers, Inc. Boston, Massachusetts, Copyright, 2003 &amp; 2009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Augustine’s Letters against the Manichaeans: Christian Gnostic Writings on pages 682-683: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Baruch by Justin: Gnostic Writings on pages 637-641: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Evodius, Against the Manichaeans: Christian Gnostic Writings on page 687: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Faust Concerning Good &amp; Evil: Gnostic Writings on pages 680-681: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From Other Letters of Augustine on the Manichaeans: Gnostic Writings on pages 684-686: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Ptolemaeus’ Letter to Flora: Italian Gnostic Writings on pages 621-625: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Acts of Paul: Christian Apocrypha Writings on pages 445-458: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Acts of Thomas: Christian Gnostic Apocrypha Writings on pages 464-481: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Apocalypse of Adam: Gnostic Writings on page 81-86: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Apocalypse of Baruch (2</w:t>
      </w:r>
      <w:r w:rsidRPr="00387CDE">
        <w:rPr>
          <w:rFonts w:cstheme="minorHAnsi"/>
          <w:sz w:val="24"/>
          <w:szCs w:val="24"/>
          <w:vertAlign w:val="superscript"/>
        </w:rPr>
        <w:t>nd</w:t>
      </w:r>
      <w:r w:rsidRPr="00387CDE">
        <w:rPr>
          <w:rFonts w:cstheme="minorHAnsi"/>
          <w:sz w:val="24"/>
          <w:szCs w:val="24"/>
        </w:rPr>
        <w:t xml:space="preserve"> Baruch): Jewish Pseudepigrapha Writings on pages 506-511: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Apocalypse of Ezra (4</w:t>
      </w:r>
      <w:r w:rsidRPr="00387CDE">
        <w:rPr>
          <w:rFonts w:cstheme="minorHAnsi"/>
          <w:sz w:val="24"/>
          <w:szCs w:val="24"/>
          <w:vertAlign w:val="superscript"/>
        </w:rPr>
        <w:t>th</w:t>
      </w:r>
      <w:r w:rsidRPr="00387CDE">
        <w:rPr>
          <w:rFonts w:cstheme="minorHAnsi"/>
          <w:sz w:val="24"/>
          <w:szCs w:val="24"/>
        </w:rPr>
        <w:t xml:space="preserve"> Ezra): Jewish Pseudepigrapha Writings on pages 512-516: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Apocalypse of Paul: Christian Apocrypha Writings on pages 537-550: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Ascension of Isaiah: Christian Apocrypha Writings on pages 517-531: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Book of Enoch (1</w:t>
      </w:r>
      <w:r w:rsidRPr="00387CDE">
        <w:rPr>
          <w:rFonts w:cstheme="minorHAnsi"/>
          <w:sz w:val="24"/>
          <w:szCs w:val="24"/>
          <w:vertAlign w:val="superscript"/>
        </w:rPr>
        <w:t>st</w:t>
      </w:r>
      <w:r w:rsidRPr="00387CDE">
        <w:rPr>
          <w:rFonts w:cstheme="minorHAnsi"/>
          <w:sz w:val="24"/>
          <w:szCs w:val="24"/>
        </w:rPr>
        <w:t xml:space="preserve"> Enoch): Jewish Pseudepigrapha Writings on pages 485-494: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on pages 3-9, 495-500: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Coptic Psalm Book, Let Us Worship the Spirit of the Paraclete: Manichaean Gnostic Writings pages 326-330: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Gospel of Philip: Gnostic Writings on page 87-100: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Gospel of Truth &amp; the Valentinian Speculation: Italian Gnostic Writings on pages 286-298: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Hypostasis of the Archons: Christian Gnostic Writings on pages 75-80: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Manual of Discipline: Christian Gnostic Writings on pages 208-222: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Origin of the World: Gnostic Writings on pages 62-74: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Barnstone, Willis: The Other Bible, The Paraphrase of Shem: Gnostic Writings on pages 101-115: Harper &amp; Row Publishers, Inc. New York, NY, Copyright, 1984</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Pseudo-Titus: Christian Writings on pages 239-247: Oxford University Press, New York, NY, Copyright, 2003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Gospel of the Egyptians: Egyptian Writings on pages 17-18. Oxford University Press, New York, NY, Copyright, 2003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King James Version: Thomas Nelson, Inc. Nashville, Tennessee, 1991</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Meyer, Marvin: The Nag Hammadi Scriptures: The Eugnostos the Blessed: Christian Gnostic Writings on pages 271-282: Harper Collins Publishers, New York, NY, Copyright, 2007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Meyer, Marvin: The Nag Hammadi Scriptures: The Letter of Peter to Philip: Christian Gnostic Writings on pages 585-593: Harper Collins Publishers, New York, NY, Copyright, 2007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Meyer, Marvin: The Nag Hammadi Scriptures: The Teachings of Silvanus: Jewish Christian Writings on pages 499-521: Harper Collins Publishers, New York, NY, Copyright, 2007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Meyer, Marvin: The Nag Hammadi Scriptures: The Tripartite Tractate: Christian Gnostic Writings on pages 57-101: Harper Collins Publishers, New York, NY, Copyright, 2007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Vermes, Geza: The Complete Dead Sea Scrolls in English: The Apocryphal Psalms (1)—11QPsa=11Q5; 4Q88: Jewish Christian Writings on pages 301-307: Penguin Putnam, Inc. New York, NY, Copyright, 1997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Apocryphal Psalms (2)—4Q88: Jewish Christian Writings on pages 308-309: Penguin Putnam, Inc. New York, NY, Copyright, 1997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Commentaries on Hosea—4Q166; 4Q167, Fr. 2, Frs. 7-9: Jewish Christian Writings on pages 470-471: Penguin Putnam, Inc. New York, NY, Copyright, 1997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Non-canonical Psalms—4Q380, Fr. 1; 4Q381, Fr. 1, 15, 24, 31, 33, 46, 69, 76-77: Jewish Christian Writings on pages 312-318: Penguin Putnam, Inc. New York, NY, Copyright, 1997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 xml:space="preserve">Vermes, Geza: The Complete Dead Sea Scrolls in English: The Seductress—4Q184: Jewish Christian Writings on pages 395-396: Penguin Putnam, Inc. New York, NY, Copyright, 1997 </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112DB" w:rsidRPr="00387CDE" w:rsidRDefault="00C112DB" w:rsidP="00C112DB">
      <w:pPr>
        <w:tabs>
          <w:tab w:val="left" w:pos="5130"/>
        </w:tabs>
        <w:spacing w:line="480" w:lineRule="auto"/>
        <w:jc w:val="both"/>
        <w:rPr>
          <w:rFonts w:cstheme="minorHAnsi"/>
          <w:sz w:val="24"/>
          <w:szCs w:val="24"/>
        </w:rPr>
      </w:pPr>
      <w:r w:rsidRPr="00387CDE">
        <w:rPr>
          <w:rFonts w:cstheme="minorHAnsi"/>
          <w:sz w:val="24"/>
          <w:szCs w:val="24"/>
        </w:rPr>
        <w:t>Vermes, Geza: The Complete Dead Sea Scrolls in English: The Temple Scroll—11QT=11Q19, 20; 4Q365a: Jewish Christian Writings on pages 190-219: Penguin Putnam, Inc. New York, NY, Copyright, 1997</w:t>
      </w:r>
    </w:p>
    <w:p w:rsidR="00C112DB" w:rsidRPr="00387CDE" w:rsidRDefault="00C112DB" w:rsidP="00C112DB">
      <w:pPr>
        <w:jc w:val="center"/>
        <w:rPr>
          <w:rFonts w:cstheme="minorHAnsi"/>
          <w:b/>
          <w:sz w:val="24"/>
          <w:szCs w:val="24"/>
        </w:rPr>
      </w:pPr>
      <w:r w:rsidRPr="00387CDE">
        <w:rPr>
          <w:rFonts w:cstheme="minorHAnsi"/>
          <w:b/>
          <w:sz w:val="24"/>
          <w:szCs w:val="24"/>
        </w:rPr>
        <w:t>THE DIFFERENCE IN THE JEWISH LAW OF JEHOVAH, THE GENTILE LAW OF JAMES, THE CHRISTIAN LAW OF STEPHEN AND THE LAW CALLED THE WORD OF GOD</w:t>
      </w:r>
    </w:p>
    <w:p w:rsidR="00C112DB" w:rsidRPr="00387CDE" w:rsidRDefault="00C112DB" w:rsidP="00C112DB">
      <w:pPr>
        <w:jc w:val="center"/>
        <w:rPr>
          <w:rFonts w:cstheme="minorHAnsi"/>
          <w:sz w:val="24"/>
          <w:szCs w:val="24"/>
        </w:rPr>
      </w:pPr>
      <w:r w:rsidRPr="00387CDE">
        <w:rPr>
          <w:rFonts w:cstheme="minorHAnsi"/>
          <w:sz w:val="24"/>
          <w:szCs w:val="24"/>
        </w:rPr>
        <w:t>Contents</w:t>
      </w:r>
    </w:p>
    <w:p w:rsidR="00C112DB" w:rsidRPr="00387CDE" w:rsidRDefault="00C112DB" w:rsidP="00C112DB">
      <w:pPr>
        <w:rPr>
          <w:rFonts w:cstheme="minorHAnsi"/>
          <w:sz w:val="24"/>
          <w:szCs w:val="24"/>
        </w:rPr>
      </w:pPr>
      <w:r w:rsidRPr="00387CDE">
        <w:rPr>
          <w:rFonts w:cstheme="minorHAnsi"/>
          <w:sz w:val="24"/>
          <w:szCs w:val="24"/>
        </w:rPr>
        <w:t>Chapter 1: The Jewish Law of Moses under the One Lord Jehovah</w:t>
      </w:r>
    </w:p>
    <w:p w:rsidR="00C112DB" w:rsidRPr="00387CDE" w:rsidRDefault="00C112DB" w:rsidP="00C112DB">
      <w:pPr>
        <w:rPr>
          <w:rFonts w:cstheme="minorHAnsi"/>
          <w:sz w:val="24"/>
          <w:szCs w:val="24"/>
        </w:rPr>
      </w:pPr>
      <w:r w:rsidRPr="00387CDE">
        <w:rPr>
          <w:rFonts w:cstheme="minorHAnsi"/>
          <w:sz w:val="24"/>
          <w:szCs w:val="24"/>
        </w:rPr>
        <w:t>A. The Mitzvah Laws of 613 Commandments of Moses which operates in 2 witnesses or 3 witnesses to all</w:t>
      </w:r>
    </w:p>
    <w:p w:rsidR="00C112DB" w:rsidRPr="00387CDE" w:rsidRDefault="00C112DB" w:rsidP="00C112DB">
      <w:pPr>
        <w:rPr>
          <w:rFonts w:cstheme="minorHAnsi"/>
          <w:sz w:val="24"/>
          <w:szCs w:val="24"/>
        </w:rPr>
      </w:pPr>
      <w:r w:rsidRPr="00387CDE">
        <w:rPr>
          <w:rFonts w:cstheme="minorHAnsi"/>
          <w:sz w:val="24"/>
          <w:szCs w:val="24"/>
        </w:rPr>
        <w:t xml:space="preserve">     1. The Existence of the Whole Jewish Law</w:t>
      </w:r>
    </w:p>
    <w:p w:rsidR="00C112DB" w:rsidRPr="00387CDE" w:rsidRDefault="00C112DB" w:rsidP="00C112DB">
      <w:pPr>
        <w:rPr>
          <w:rFonts w:cstheme="minorHAnsi"/>
          <w:sz w:val="24"/>
          <w:szCs w:val="24"/>
        </w:rPr>
      </w:pPr>
      <w:r w:rsidRPr="00387CDE">
        <w:rPr>
          <w:rFonts w:cstheme="minorHAnsi"/>
          <w:sz w:val="24"/>
          <w:szCs w:val="24"/>
        </w:rPr>
        <w:t xml:space="preserve">     2. The Instruction of the Whole Jewish Law</w:t>
      </w:r>
    </w:p>
    <w:p w:rsidR="00C112DB" w:rsidRPr="00387CDE" w:rsidRDefault="00C112DB" w:rsidP="00C112DB">
      <w:pPr>
        <w:rPr>
          <w:rFonts w:cstheme="minorHAnsi"/>
          <w:sz w:val="24"/>
          <w:szCs w:val="24"/>
        </w:rPr>
      </w:pPr>
      <w:r w:rsidRPr="00387CDE">
        <w:rPr>
          <w:rFonts w:cstheme="minorHAnsi"/>
          <w:sz w:val="24"/>
          <w:szCs w:val="24"/>
        </w:rPr>
        <w:t xml:space="preserve">     3. The 1 Lord in Jewish Law as the First &amp; Last, Beginning &amp; End &amp; Alpha &amp; Omega as Jehovah the Jewish Creator of the Law</w:t>
      </w:r>
    </w:p>
    <w:p w:rsidR="00C112DB" w:rsidRPr="00387CDE" w:rsidRDefault="00C112DB" w:rsidP="00C112DB">
      <w:pPr>
        <w:rPr>
          <w:rFonts w:cstheme="minorHAnsi"/>
          <w:sz w:val="24"/>
          <w:szCs w:val="24"/>
        </w:rPr>
      </w:pPr>
      <w:r w:rsidRPr="00387CDE">
        <w:rPr>
          <w:rFonts w:cstheme="minorHAnsi"/>
          <w:sz w:val="24"/>
          <w:szCs w:val="24"/>
        </w:rPr>
        <w:t xml:space="preserve">     4. The Proof of the Trinity as the Father Stephen, Son Jesus Christ and Holy Ghost John     </w:t>
      </w:r>
    </w:p>
    <w:p w:rsidR="00C112DB" w:rsidRPr="00387CDE" w:rsidRDefault="00C112DB" w:rsidP="00C112DB">
      <w:pPr>
        <w:rPr>
          <w:rFonts w:cstheme="minorHAnsi"/>
          <w:sz w:val="24"/>
          <w:szCs w:val="24"/>
        </w:rPr>
      </w:pPr>
      <w:r w:rsidRPr="00387CDE">
        <w:rPr>
          <w:rFonts w:cstheme="minorHAnsi"/>
          <w:sz w:val="24"/>
          <w:szCs w:val="24"/>
        </w:rPr>
        <w:t xml:space="preserve">        a. The Identity Proof of the Trinity  </w:t>
      </w:r>
    </w:p>
    <w:p w:rsidR="00C112DB" w:rsidRPr="00387CDE" w:rsidRDefault="00C112DB" w:rsidP="00C112DB">
      <w:pPr>
        <w:rPr>
          <w:rFonts w:cstheme="minorHAnsi"/>
          <w:sz w:val="24"/>
          <w:szCs w:val="24"/>
        </w:rPr>
      </w:pPr>
      <w:r w:rsidRPr="00387CDE">
        <w:rPr>
          <w:rFonts w:cstheme="minorHAnsi"/>
          <w:sz w:val="24"/>
          <w:szCs w:val="24"/>
        </w:rPr>
        <w:t xml:space="preserve">        b. The Law Doctrine of the Trinity </w:t>
      </w:r>
    </w:p>
    <w:p w:rsidR="00C112DB" w:rsidRPr="00387CDE" w:rsidRDefault="00C112DB" w:rsidP="00C112DB">
      <w:pPr>
        <w:rPr>
          <w:rFonts w:cstheme="minorHAnsi"/>
          <w:sz w:val="24"/>
          <w:szCs w:val="24"/>
        </w:rPr>
      </w:pPr>
      <w:r w:rsidRPr="00387CDE">
        <w:rPr>
          <w:rFonts w:cstheme="minorHAnsi"/>
          <w:sz w:val="24"/>
          <w:szCs w:val="24"/>
        </w:rPr>
        <w:t xml:space="preserve">    5. The Basic “Mitzvah” Run Down of the Whole 613 Jewish Law Commandments</w:t>
      </w:r>
    </w:p>
    <w:p w:rsidR="00C112DB" w:rsidRPr="00387CDE" w:rsidRDefault="00C112DB" w:rsidP="00C112DB">
      <w:pPr>
        <w:rPr>
          <w:rFonts w:cstheme="minorHAnsi"/>
          <w:sz w:val="24"/>
          <w:szCs w:val="24"/>
        </w:rPr>
      </w:pPr>
      <w:r w:rsidRPr="00387CDE">
        <w:rPr>
          <w:rFonts w:cstheme="minorHAnsi"/>
          <w:sz w:val="24"/>
          <w:szCs w:val="24"/>
        </w:rPr>
        <w:t xml:space="preserve">         a. The Beginning Genesis Law called the Perfect Law of Love (God)  </w:t>
      </w:r>
    </w:p>
    <w:p w:rsidR="00C112DB" w:rsidRPr="00387CDE" w:rsidRDefault="00C112DB" w:rsidP="00C112DB">
      <w:pPr>
        <w:rPr>
          <w:rFonts w:cstheme="minorHAnsi"/>
          <w:sz w:val="24"/>
          <w:szCs w:val="24"/>
        </w:rPr>
      </w:pPr>
      <w:r w:rsidRPr="00387CDE">
        <w:rPr>
          <w:rFonts w:cstheme="minorHAnsi"/>
          <w:sz w:val="24"/>
          <w:szCs w:val="24"/>
        </w:rPr>
        <w:t xml:space="preserve">         b. The Liberty Exodus Law called the Perfect Law of Liberty (Freedom)</w:t>
      </w:r>
    </w:p>
    <w:p w:rsidR="00C112DB" w:rsidRPr="00387CDE" w:rsidRDefault="00C112DB" w:rsidP="00C112DB">
      <w:pPr>
        <w:rPr>
          <w:rFonts w:cstheme="minorHAnsi"/>
          <w:sz w:val="24"/>
          <w:szCs w:val="24"/>
        </w:rPr>
      </w:pPr>
      <w:r w:rsidRPr="00387CDE">
        <w:rPr>
          <w:rFonts w:cstheme="minorHAnsi"/>
          <w:sz w:val="24"/>
          <w:szCs w:val="24"/>
        </w:rPr>
        <w:t xml:space="preserve">         c. The Holy Leviticus Law called the Perfect Law of Holiness</w:t>
      </w:r>
    </w:p>
    <w:p w:rsidR="00C112DB" w:rsidRPr="00387CDE" w:rsidRDefault="00C112DB" w:rsidP="00C112DB">
      <w:pPr>
        <w:rPr>
          <w:rFonts w:cstheme="minorHAnsi"/>
          <w:sz w:val="24"/>
          <w:szCs w:val="24"/>
        </w:rPr>
      </w:pPr>
      <w:r w:rsidRPr="00387CDE">
        <w:rPr>
          <w:rFonts w:cstheme="minorHAnsi"/>
          <w:sz w:val="24"/>
          <w:szCs w:val="24"/>
        </w:rPr>
        <w:t xml:space="preserve">         d. The Wilderness Numbers Law called the Perfect Law of the Wilderness (Forest, Jungle, Plain or Field)</w:t>
      </w:r>
    </w:p>
    <w:p w:rsidR="00C112DB" w:rsidRPr="00387CDE" w:rsidRDefault="00C112DB" w:rsidP="00C112DB">
      <w:pPr>
        <w:rPr>
          <w:rFonts w:cstheme="minorHAnsi"/>
          <w:sz w:val="24"/>
          <w:szCs w:val="24"/>
        </w:rPr>
      </w:pPr>
      <w:r w:rsidRPr="00387CDE">
        <w:rPr>
          <w:rFonts w:cstheme="minorHAnsi"/>
          <w:sz w:val="24"/>
          <w:szCs w:val="24"/>
        </w:rPr>
        <w:t xml:space="preserve">         e. The Acting Deuteronomy Law called the Perfect Law of Omnipotence (Action)</w:t>
      </w:r>
    </w:p>
    <w:p w:rsidR="00C112DB" w:rsidRPr="00387CDE" w:rsidRDefault="00C112DB" w:rsidP="00C112DB">
      <w:pPr>
        <w:rPr>
          <w:rFonts w:cstheme="minorHAnsi"/>
          <w:sz w:val="24"/>
          <w:szCs w:val="24"/>
        </w:rPr>
      </w:pPr>
      <w:r w:rsidRPr="00387CDE">
        <w:rPr>
          <w:rFonts w:cstheme="minorHAnsi"/>
          <w:sz w:val="24"/>
          <w:szCs w:val="24"/>
        </w:rPr>
        <w:t xml:space="preserve">         f. The Jewish Law estimate of many Wives, many Horses and much Money concerning Saul</w:t>
      </w:r>
    </w:p>
    <w:p w:rsidR="00C112DB" w:rsidRPr="00387CDE" w:rsidRDefault="00C112DB" w:rsidP="00C112DB">
      <w:pPr>
        <w:rPr>
          <w:rFonts w:cstheme="minorHAnsi"/>
          <w:sz w:val="24"/>
          <w:szCs w:val="24"/>
        </w:rPr>
      </w:pPr>
      <w:r w:rsidRPr="00387CDE">
        <w:rPr>
          <w:rFonts w:cstheme="minorHAnsi"/>
          <w:sz w:val="24"/>
          <w:szCs w:val="24"/>
        </w:rPr>
        <w:t xml:space="preserve">    6. The Curses of Disobeying the Jewish Law</w:t>
      </w:r>
    </w:p>
    <w:p w:rsidR="00C112DB" w:rsidRPr="00387CDE" w:rsidRDefault="00C112DB" w:rsidP="00C112DB">
      <w:pPr>
        <w:rPr>
          <w:rFonts w:cstheme="minorHAnsi"/>
          <w:sz w:val="24"/>
          <w:szCs w:val="24"/>
        </w:rPr>
      </w:pPr>
      <w:r w:rsidRPr="00387CDE">
        <w:rPr>
          <w:rFonts w:cstheme="minorHAnsi"/>
          <w:sz w:val="24"/>
          <w:szCs w:val="24"/>
        </w:rPr>
        <w:t xml:space="preserve">         a. The Consequences of Disobedience to the Jewish Law</w:t>
      </w:r>
    </w:p>
    <w:p w:rsidR="00C112DB" w:rsidRPr="00387CDE" w:rsidRDefault="00C112DB" w:rsidP="00C112DB">
      <w:pPr>
        <w:rPr>
          <w:rFonts w:cstheme="minorHAnsi"/>
          <w:sz w:val="24"/>
          <w:szCs w:val="24"/>
        </w:rPr>
      </w:pPr>
      <w:r w:rsidRPr="00387CDE">
        <w:rPr>
          <w:rFonts w:cstheme="minorHAnsi"/>
          <w:sz w:val="24"/>
          <w:szCs w:val="24"/>
        </w:rPr>
        <w:t xml:space="preserve">         b. The Conditions of Restorations and Blessings </w:t>
      </w:r>
    </w:p>
    <w:p w:rsidR="00C112DB" w:rsidRPr="00387CDE" w:rsidRDefault="00C112DB" w:rsidP="00C112DB">
      <w:pPr>
        <w:rPr>
          <w:rFonts w:cstheme="minorHAnsi"/>
          <w:sz w:val="24"/>
          <w:szCs w:val="24"/>
        </w:rPr>
      </w:pPr>
      <w:r w:rsidRPr="00387CDE">
        <w:rPr>
          <w:rFonts w:cstheme="minorHAnsi"/>
          <w:sz w:val="24"/>
          <w:szCs w:val="24"/>
        </w:rPr>
        <w:t xml:space="preserve">    7. The Blessing of Obeying the Jewish Law</w:t>
      </w:r>
    </w:p>
    <w:p w:rsidR="00C112DB" w:rsidRPr="00387CDE" w:rsidRDefault="00C112DB" w:rsidP="00C112DB">
      <w:pPr>
        <w:rPr>
          <w:rFonts w:cstheme="minorHAnsi"/>
          <w:sz w:val="24"/>
          <w:szCs w:val="24"/>
        </w:rPr>
      </w:pPr>
      <w:r w:rsidRPr="00387CDE">
        <w:rPr>
          <w:rFonts w:cstheme="minorHAnsi"/>
          <w:sz w:val="24"/>
          <w:szCs w:val="24"/>
        </w:rPr>
        <w:t xml:space="preserve">    8. The Worldly Problems of Mankind in the Whole Jewish Law </w:t>
      </w:r>
    </w:p>
    <w:p w:rsidR="00C112DB" w:rsidRPr="00387CDE" w:rsidRDefault="00C112DB" w:rsidP="00C112DB">
      <w:pPr>
        <w:rPr>
          <w:rFonts w:cstheme="minorHAnsi"/>
          <w:sz w:val="24"/>
          <w:szCs w:val="24"/>
        </w:rPr>
      </w:pPr>
      <w:r w:rsidRPr="00387CDE">
        <w:rPr>
          <w:rFonts w:cstheme="minorHAnsi"/>
          <w:sz w:val="24"/>
          <w:szCs w:val="24"/>
        </w:rPr>
        <w:t xml:space="preserve">         a. The Failure of Unbelief by Mankind to the Jewish Law</w:t>
      </w:r>
    </w:p>
    <w:p w:rsidR="00C112DB" w:rsidRPr="00387CDE" w:rsidRDefault="00C112DB" w:rsidP="00C112DB">
      <w:pPr>
        <w:rPr>
          <w:rFonts w:cstheme="minorHAnsi"/>
          <w:sz w:val="24"/>
          <w:szCs w:val="24"/>
        </w:rPr>
      </w:pPr>
      <w:r w:rsidRPr="00387CDE">
        <w:rPr>
          <w:rFonts w:cstheme="minorHAnsi"/>
          <w:sz w:val="24"/>
          <w:szCs w:val="24"/>
        </w:rPr>
        <w:t xml:space="preserve">         b. The Sudden Danger of Unbelief by Mankind to the Jewish Law</w:t>
      </w:r>
    </w:p>
    <w:p w:rsidR="00C112DB" w:rsidRPr="00387CDE" w:rsidRDefault="00C112DB" w:rsidP="00C112DB">
      <w:pPr>
        <w:rPr>
          <w:rFonts w:cstheme="minorHAnsi"/>
          <w:sz w:val="24"/>
          <w:szCs w:val="24"/>
        </w:rPr>
      </w:pPr>
      <w:r w:rsidRPr="00387CDE">
        <w:rPr>
          <w:rFonts w:cstheme="minorHAnsi"/>
          <w:sz w:val="24"/>
          <w:szCs w:val="24"/>
        </w:rPr>
        <w:t xml:space="preserve">         c. The Stand &amp; Fall of the Jewish Law</w:t>
      </w:r>
    </w:p>
    <w:p w:rsidR="00C112DB" w:rsidRPr="00387CDE" w:rsidRDefault="00C112DB" w:rsidP="00C112DB">
      <w:pPr>
        <w:rPr>
          <w:rFonts w:cstheme="minorHAnsi"/>
          <w:sz w:val="24"/>
          <w:szCs w:val="24"/>
        </w:rPr>
      </w:pPr>
      <w:r w:rsidRPr="00387CDE">
        <w:rPr>
          <w:rFonts w:cstheme="minorHAnsi"/>
          <w:sz w:val="24"/>
          <w:szCs w:val="24"/>
        </w:rPr>
        <w:t xml:space="preserve">              1. The Stand of the Jewish Law because of the Direction of Angel’s (Born of God)</w:t>
      </w:r>
    </w:p>
    <w:p w:rsidR="00C112DB" w:rsidRPr="00387CDE" w:rsidRDefault="00C112DB" w:rsidP="00C112DB">
      <w:pPr>
        <w:rPr>
          <w:rFonts w:cstheme="minorHAnsi"/>
          <w:sz w:val="24"/>
          <w:szCs w:val="24"/>
        </w:rPr>
      </w:pPr>
      <w:r w:rsidRPr="00387CDE">
        <w:rPr>
          <w:rFonts w:cstheme="minorHAnsi"/>
          <w:sz w:val="24"/>
          <w:szCs w:val="24"/>
        </w:rPr>
        <w:t xml:space="preserve">              2. The Holy Divine Love Intercourse in Jewish Law      </w:t>
      </w:r>
    </w:p>
    <w:p w:rsidR="00C112DB" w:rsidRPr="00387CDE" w:rsidRDefault="00C112DB" w:rsidP="00C112DB">
      <w:pPr>
        <w:rPr>
          <w:rFonts w:cstheme="minorHAnsi"/>
          <w:sz w:val="24"/>
          <w:szCs w:val="24"/>
        </w:rPr>
      </w:pPr>
      <w:r w:rsidRPr="00387CDE">
        <w:rPr>
          <w:rFonts w:cstheme="minorHAnsi"/>
          <w:sz w:val="24"/>
          <w:szCs w:val="24"/>
        </w:rPr>
        <w:t xml:space="preserve">                   a. Mary and Joseph’s families in the Jewish World of Mankind of the Son Jesus Christ</w:t>
      </w:r>
    </w:p>
    <w:p w:rsidR="00C112DB" w:rsidRPr="00387CDE" w:rsidRDefault="00C112DB" w:rsidP="00C112DB">
      <w:pPr>
        <w:rPr>
          <w:rFonts w:cstheme="minorHAnsi"/>
          <w:sz w:val="24"/>
          <w:szCs w:val="24"/>
        </w:rPr>
      </w:pPr>
      <w:r w:rsidRPr="00387CDE">
        <w:rPr>
          <w:rFonts w:cstheme="minorHAnsi"/>
          <w:sz w:val="24"/>
          <w:szCs w:val="24"/>
        </w:rPr>
        <w:t xml:space="preserve">                   b. James and Barbara’s families of the converted Jews into the Gentile Kingdom of the Father Stephen </w:t>
      </w:r>
    </w:p>
    <w:p w:rsidR="00C112DB" w:rsidRPr="00387CDE" w:rsidRDefault="00C112DB" w:rsidP="00C112DB">
      <w:pPr>
        <w:rPr>
          <w:rFonts w:cstheme="minorHAnsi"/>
          <w:sz w:val="24"/>
          <w:szCs w:val="24"/>
        </w:rPr>
      </w:pPr>
      <w:r w:rsidRPr="00387CDE">
        <w:rPr>
          <w:rFonts w:cstheme="minorHAnsi"/>
          <w:sz w:val="24"/>
          <w:szCs w:val="24"/>
        </w:rPr>
        <w:t xml:space="preserve">              3. The Fall of the Jewish Law because of the Direction of Angel’s Eternal Sin (Folly, Error and Sexuality)</w:t>
      </w:r>
    </w:p>
    <w:p w:rsidR="00C112DB" w:rsidRPr="00387CDE" w:rsidRDefault="00C112DB" w:rsidP="00C112DB">
      <w:pPr>
        <w:rPr>
          <w:rFonts w:cstheme="minorHAnsi"/>
          <w:sz w:val="24"/>
          <w:szCs w:val="24"/>
        </w:rPr>
      </w:pPr>
      <w:r w:rsidRPr="00387CDE">
        <w:rPr>
          <w:rFonts w:cstheme="minorHAnsi"/>
          <w:sz w:val="24"/>
          <w:szCs w:val="24"/>
        </w:rPr>
        <w:t>Chapter 2: The Gentile Law of the Lord James over the 60 Gentile Lord’s</w:t>
      </w:r>
    </w:p>
    <w:p w:rsidR="00C112DB" w:rsidRPr="00387CDE" w:rsidRDefault="00C112DB" w:rsidP="00C112DB">
      <w:pPr>
        <w:rPr>
          <w:rFonts w:cstheme="minorHAnsi"/>
          <w:sz w:val="24"/>
          <w:szCs w:val="24"/>
        </w:rPr>
      </w:pPr>
      <w:r w:rsidRPr="00387CDE">
        <w:rPr>
          <w:rFonts w:cstheme="minorHAnsi"/>
          <w:sz w:val="24"/>
          <w:szCs w:val="24"/>
        </w:rPr>
        <w:t>A. The Gentile Laws of 613 Commandments of James which operates in 1 witness or 2 witnesses to all</w:t>
      </w:r>
    </w:p>
    <w:p w:rsidR="00C112DB" w:rsidRPr="00387CDE" w:rsidRDefault="00C112DB" w:rsidP="00C112DB">
      <w:pPr>
        <w:rPr>
          <w:rFonts w:cstheme="minorHAnsi"/>
          <w:sz w:val="24"/>
          <w:szCs w:val="24"/>
        </w:rPr>
      </w:pPr>
      <w:r w:rsidRPr="00387CDE">
        <w:rPr>
          <w:rFonts w:cstheme="minorHAnsi"/>
          <w:sz w:val="24"/>
          <w:szCs w:val="24"/>
        </w:rPr>
        <w:t xml:space="preserve">    1. The Gentile Law of the 60 other Lord’s &amp; 60 other Ladies with the Lord James as Jehovah as the First and the Last</w:t>
      </w:r>
    </w:p>
    <w:p w:rsidR="00C112DB" w:rsidRPr="00387CDE" w:rsidRDefault="00C112DB" w:rsidP="00C112DB">
      <w:pPr>
        <w:rPr>
          <w:rFonts w:cstheme="minorHAnsi"/>
          <w:sz w:val="24"/>
          <w:szCs w:val="24"/>
        </w:rPr>
      </w:pPr>
      <w:r w:rsidRPr="00387CDE">
        <w:rPr>
          <w:rFonts w:cstheme="minorHAnsi"/>
          <w:sz w:val="24"/>
          <w:szCs w:val="24"/>
        </w:rPr>
        <w:t xml:space="preserve">         a. The Gentile Law Authoritative Lordship of James</w:t>
      </w:r>
    </w:p>
    <w:p w:rsidR="00C112DB" w:rsidRPr="00387CDE" w:rsidRDefault="00C112DB" w:rsidP="00C112DB">
      <w:pPr>
        <w:rPr>
          <w:rFonts w:cstheme="minorHAnsi"/>
          <w:sz w:val="24"/>
          <w:szCs w:val="24"/>
        </w:rPr>
      </w:pPr>
      <w:r w:rsidRPr="00387CDE">
        <w:rPr>
          <w:rFonts w:cstheme="minorHAnsi"/>
          <w:sz w:val="24"/>
          <w:szCs w:val="24"/>
        </w:rPr>
        <w:t xml:space="preserve">    2. The Jewish Laws that have discontinued and changed in Gentile Laws</w:t>
      </w:r>
    </w:p>
    <w:p w:rsidR="00C112DB" w:rsidRPr="00387CDE" w:rsidRDefault="00C112DB" w:rsidP="00C112DB">
      <w:pPr>
        <w:rPr>
          <w:rFonts w:cstheme="minorHAnsi"/>
          <w:sz w:val="24"/>
          <w:szCs w:val="24"/>
        </w:rPr>
      </w:pPr>
      <w:r w:rsidRPr="00387CDE">
        <w:rPr>
          <w:rFonts w:cstheme="minorHAnsi"/>
          <w:sz w:val="24"/>
          <w:szCs w:val="24"/>
        </w:rPr>
        <w:t xml:space="preserve">         a. Sexual Eros Love Intercourse Laws changed into Holy Divine Love Intercourse Laws</w:t>
      </w:r>
    </w:p>
    <w:p w:rsidR="00C112DB" w:rsidRPr="00387CDE" w:rsidRDefault="00C112DB" w:rsidP="00C112DB">
      <w:pPr>
        <w:rPr>
          <w:rFonts w:cstheme="minorHAnsi"/>
          <w:sz w:val="24"/>
          <w:szCs w:val="24"/>
        </w:rPr>
      </w:pPr>
      <w:r w:rsidRPr="00387CDE">
        <w:rPr>
          <w:rFonts w:cstheme="minorHAnsi"/>
          <w:sz w:val="24"/>
          <w:szCs w:val="24"/>
        </w:rPr>
        <w:t xml:space="preserve">             1. James’ and His Wife’s families in the Gentile Law Kingdom of the Father Joseph</w:t>
      </w:r>
    </w:p>
    <w:p w:rsidR="00C112DB" w:rsidRPr="00387CDE" w:rsidRDefault="00C112DB" w:rsidP="00C112DB">
      <w:pPr>
        <w:rPr>
          <w:rFonts w:cstheme="minorHAnsi"/>
          <w:sz w:val="24"/>
          <w:szCs w:val="24"/>
        </w:rPr>
      </w:pPr>
      <w:r w:rsidRPr="00387CDE">
        <w:rPr>
          <w:rFonts w:cstheme="minorHAnsi"/>
          <w:sz w:val="24"/>
          <w:szCs w:val="24"/>
        </w:rPr>
        <w:t xml:space="preserve">         b. Dietary Laws of Animals changed By the Lord James </w:t>
      </w:r>
    </w:p>
    <w:p w:rsidR="00C112DB" w:rsidRPr="00387CDE" w:rsidRDefault="00C112DB" w:rsidP="00C112DB">
      <w:pPr>
        <w:rPr>
          <w:rFonts w:cstheme="minorHAnsi"/>
          <w:sz w:val="24"/>
          <w:szCs w:val="24"/>
        </w:rPr>
      </w:pPr>
      <w:r w:rsidRPr="00387CDE">
        <w:rPr>
          <w:rFonts w:cstheme="minorHAnsi"/>
          <w:sz w:val="24"/>
          <w:szCs w:val="24"/>
        </w:rPr>
        <w:t xml:space="preserve">         c. The Torah’s value of the Jewish Lord Jehovah changed by the Lord James’ value of Gentile Lord’s Law </w:t>
      </w:r>
    </w:p>
    <w:p w:rsidR="00C112DB" w:rsidRPr="00387CDE" w:rsidRDefault="00C112DB" w:rsidP="00C112DB">
      <w:pPr>
        <w:rPr>
          <w:rFonts w:cstheme="minorHAnsi"/>
          <w:sz w:val="24"/>
          <w:szCs w:val="24"/>
        </w:rPr>
      </w:pPr>
      <w:r w:rsidRPr="00387CDE">
        <w:rPr>
          <w:rFonts w:cstheme="minorHAnsi"/>
          <w:sz w:val="24"/>
          <w:szCs w:val="24"/>
        </w:rPr>
        <w:t xml:space="preserve">             1.   The Gentile Law estimate of People </w:t>
      </w:r>
    </w:p>
    <w:p w:rsidR="00C112DB" w:rsidRPr="00387CDE" w:rsidRDefault="00C112DB" w:rsidP="00C112DB">
      <w:pPr>
        <w:rPr>
          <w:rFonts w:cstheme="minorHAnsi"/>
          <w:sz w:val="24"/>
          <w:szCs w:val="24"/>
        </w:rPr>
      </w:pPr>
      <w:r w:rsidRPr="00387CDE">
        <w:rPr>
          <w:rFonts w:cstheme="minorHAnsi"/>
          <w:sz w:val="24"/>
          <w:szCs w:val="24"/>
        </w:rPr>
        <w:t xml:space="preserve">             2.   The Gentile Law estimate of Houses   </w:t>
      </w:r>
    </w:p>
    <w:p w:rsidR="00C112DB" w:rsidRPr="00387CDE" w:rsidRDefault="00C112DB" w:rsidP="00C112DB">
      <w:pPr>
        <w:rPr>
          <w:rFonts w:cstheme="minorHAnsi"/>
          <w:sz w:val="24"/>
          <w:szCs w:val="24"/>
        </w:rPr>
      </w:pPr>
      <w:r w:rsidRPr="00387CDE">
        <w:rPr>
          <w:rFonts w:cstheme="minorHAnsi"/>
          <w:sz w:val="24"/>
          <w:szCs w:val="24"/>
        </w:rPr>
        <w:t xml:space="preserve">             3.   The Gentile Law estimate of Possessions </w:t>
      </w:r>
    </w:p>
    <w:p w:rsidR="00C112DB" w:rsidRPr="00387CDE" w:rsidRDefault="00C112DB" w:rsidP="00C112DB">
      <w:pPr>
        <w:rPr>
          <w:rFonts w:cstheme="minorHAnsi"/>
          <w:sz w:val="24"/>
          <w:szCs w:val="24"/>
        </w:rPr>
      </w:pPr>
      <w:r w:rsidRPr="00387CDE">
        <w:rPr>
          <w:rFonts w:cstheme="minorHAnsi"/>
          <w:sz w:val="24"/>
          <w:szCs w:val="24"/>
        </w:rPr>
        <w:t xml:space="preserve">             4.   The Gentile Law estimate of Sold Family Properties (Lands)  </w:t>
      </w:r>
    </w:p>
    <w:p w:rsidR="00C112DB" w:rsidRPr="00387CDE" w:rsidRDefault="00C112DB" w:rsidP="00C112DB">
      <w:pPr>
        <w:rPr>
          <w:rFonts w:cstheme="minorHAnsi"/>
          <w:sz w:val="24"/>
          <w:szCs w:val="24"/>
        </w:rPr>
      </w:pPr>
      <w:r w:rsidRPr="00387CDE">
        <w:rPr>
          <w:rFonts w:cstheme="minorHAnsi"/>
          <w:sz w:val="24"/>
          <w:szCs w:val="24"/>
        </w:rPr>
        <w:t xml:space="preserve">             5.   The Gentile Law estimate of Shaving off the Hair and Paying Expenses </w:t>
      </w:r>
    </w:p>
    <w:p w:rsidR="00C112DB" w:rsidRPr="00387CDE" w:rsidRDefault="00C112DB" w:rsidP="00C112DB">
      <w:pPr>
        <w:rPr>
          <w:rFonts w:cstheme="minorHAnsi"/>
          <w:sz w:val="24"/>
          <w:szCs w:val="24"/>
        </w:rPr>
      </w:pPr>
      <w:r w:rsidRPr="00387CDE">
        <w:rPr>
          <w:rFonts w:cstheme="minorHAnsi"/>
          <w:sz w:val="24"/>
          <w:szCs w:val="24"/>
        </w:rPr>
        <w:t xml:space="preserve">             6.   The Gentile Law estimate of Clothing   </w:t>
      </w:r>
    </w:p>
    <w:p w:rsidR="00C112DB" w:rsidRPr="00387CDE" w:rsidRDefault="00C112DB" w:rsidP="00C112DB">
      <w:pPr>
        <w:rPr>
          <w:rFonts w:cstheme="minorHAnsi"/>
          <w:sz w:val="24"/>
          <w:szCs w:val="24"/>
        </w:rPr>
      </w:pPr>
      <w:r w:rsidRPr="00387CDE">
        <w:rPr>
          <w:rFonts w:cstheme="minorHAnsi"/>
          <w:sz w:val="24"/>
          <w:szCs w:val="24"/>
        </w:rPr>
        <w:t xml:space="preserve">             7.   The Gentile Law estimate of Strangulation </w:t>
      </w:r>
    </w:p>
    <w:p w:rsidR="00C112DB" w:rsidRPr="00387CDE" w:rsidRDefault="00C112DB" w:rsidP="00C112DB">
      <w:pPr>
        <w:rPr>
          <w:rFonts w:cstheme="minorHAnsi"/>
          <w:sz w:val="24"/>
          <w:szCs w:val="24"/>
        </w:rPr>
      </w:pPr>
      <w:r w:rsidRPr="00387CDE">
        <w:rPr>
          <w:rFonts w:cstheme="minorHAnsi"/>
          <w:sz w:val="24"/>
          <w:szCs w:val="24"/>
        </w:rPr>
        <w:t xml:space="preserve">             8.   The Gentile Law estimate of Idolatry </w:t>
      </w:r>
    </w:p>
    <w:p w:rsidR="00C112DB" w:rsidRPr="00387CDE" w:rsidRDefault="00C112DB" w:rsidP="00C112DB">
      <w:pPr>
        <w:rPr>
          <w:rFonts w:cstheme="minorHAnsi"/>
          <w:sz w:val="24"/>
          <w:szCs w:val="24"/>
        </w:rPr>
      </w:pPr>
      <w:r w:rsidRPr="00387CDE">
        <w:rPr>
          <w:rFonts w:cstheme="minorHAnsi"/>
          <w:sz w:val="24"/>
          <w:szCs w:val="24"/>
        </w:rPr>
        <w:t xml:space="preserve">             9.   The Gentile Law estimate of Blood </w:t>
      </w:r>
    </w:p>
    <w:p w:rsidR="00C112DB" w:rsidRPr="00387CDE" w:rsidRDefault="00C112DB" w:rsidP="00C112DB">
      <w:pPr>
        <w:rPr>
          <w:rFonts w:cstheme="minorHAnsi"/>
          <w:sz w:val="24"/>
          <w:szCs w:val="24"/>
        </w:rPr>
      </w:pPr>
      <w:r w:rsidRPr="00387CDE">
        <w:rPr>
          <w:rFonts w:cstheme="minorHAnsi"/>
          <w:sz w:val="24"/>
          <w:szCs w:val="24"/>
        </w:rPr>
        <w:t xml:space="preserve">             10. The Gentile Law estimate of Flesh (Divine Nature) </w:t>
      </w:r>
    </w:p>
    <w:p w:rsidR="00C112DB" w:rsidRPr="00387CDE" w:rsidRDefault="00C112DB" w:rsidP="00C112DB">
      <w:pPr>
        <w:rPr>
          <w:rFonts w:cstheme="minorHAnsi"/>
          <w:sz w:val="24"/>
          <w:szCs w:val="24"/>
        </w:rPr>
      </w:pPr>
      <w:r w:rsidRPr="00387CDE">
        <w:rPr>
          <w:rFonts w:cstheme="minorHAnsi"/>
          <w:sz w:val="24"/>
          <w:szCs w:val="24"/>
        </w:rPr>
        <w:t xml:space="preserve">             11. The Gentile Law estimate of a Eunuch              </w:t>
      </w:r>
    </w:p>
    <w:p w:rsidR="00C112DB" w:rsidRPr="00387CDE" w:rsidRDefault="00C112DB" w:rsidP="00C112DB">
      <w:pPr>
        <w:rPr>
          <w:rFonts w:cstheme="minorHAnsi"/>
          <w:sz w:val="24"/>
          <w:szCs w:val="24"/>
        </w:rPr>
      </w:pPr>
      <w:r w:rsidRPr="00387CDE">
        <w:rPr>
          <w:rFonts w:cstheme="minorHAnsi"/>
          <w:sz w:val="24"/>
          <w:szCs w:val="24"/>
        </w:rPr>
        <w:t xml:space="preserve">             12. The Gentile Law estimate of Permissible Magic </w:t>
      </w:r>
    </w:p>
    <w:p w:rsidR="00C112DB" w:rsidRPr="00387CDE" w:rsidRDefault="00C112DB" w:rsidP="00C112DB">
      <w:pPr>
        <w:rPr>
          <w:rFonts w:cstheme="minorHAnsi"/>
          <w:sz w:val="24"/>
          <w:szCs w:val="24"/>
        </w:rPr>
      </w:pPr>
      <w:r w:rsidRPr="00387CDE">
        <w:rPr>
          <w:rFonts w:cstheme="minorHAnsi"/>
          <w:sz w:val="24"/>
          <w:szCs w:val="24"/>
        </w:rPr>
        <w:t xml:space="preserve">             13. The Gentile Law estimate of Wine               </w:t>
      </w:r>
    </w:p>
    <w:p w:rsidR="00C112DB" w:rsidRPr="00387CDE" w:rsidRDefault="00C112DB" w:rsidP="00C112DB">
      <w:pPr>
        <w:rPr>
          <w:rFonts w:cstheme="minorHAnsi"/>
          <w:sz w:val="24"/>
          <w:szCs w:val="24"/>
        </w:rPr>
      </w:pPr>
      <w:r w:rsidRPr="00387CDE">
        <w:rPr>
          <w:rFonts w:cstheme="minorHAnsi"/>
          <w:sz w:val="24"/>
          <w:szCs w:val="24"/>
        </w:rPr>
        <w:t xml:space="preserve">             14. The Gentile Law estimate of Widows  </w:t>
      </w:r>
    </w:p>
    <w:p w:rsidR="00C112DB" w:rsidRPr="00387CDE" w:rsidRDefault="00C112DB" w:rsidP="00C112DB">
      <w:pPr>
        <w:rPr>
          <w:rFonts w:cstheme="minorHAnsi"/>
          <w:sz w:val="24"/>
          <w:szCs w:val="24"/>
        </w:rPr>
      </w:pPr>
      <w:r w:rsidRPr="00387CDE">
        <w:rPr>
          <w:rFonts w:cstheme="minorHAnsi"/>
          <w:sz w:val="24"/>
          <w:szCs w:val="24"/>
        </w:rPr>
        <w:t xml:space="preserve">             15. The Gentile Law estimate of many Wives, many Horses and much Money concerning David      </w:t>
      </w:r>
    </w:p>
    <w:p w:rsidR="00C112DB" w:rsidRPr="00387CDE" w:rsidRDefault="00C112DB" w:rsidP="00C112DB">
      <w:pPr>
        <w:rPr>
          <w:rFonts w:cstheme="minorHAnsi"/>
          <w:sz w:val="24"/>
          <w:szCs w:val="24"/>
        </w:rPr>
      </w:pPr>
      <w:r w:rsidRPr="00387CDE">
        <w:rPr>
          <w:rFonts w:cstheme="minorHAnsi"/>
          <w:sz w:val="24"/>
          <w:szCs w:val="24"/>
        </w:rPr>
        <w:t xml:space="preserve">             16. The Gentile Law estimate of the Death Penalty with the Sword </w:t>
      </w:r>
    </w:p>
    <w:p w:rsidR="00C112DB" w:rsidRPr="00387CDE" w:rsidRDefault="00C112DB" w:rsidP="00C112DB">
      <w:pPr>
        <w:rPr>
          <w:rFonts w:cstheme="minorHAnsi"/>
          <w:sz w:val="24"/>
          <w:szCs w:val="24"/>
        </w:rPr>
      </w:pPr>
      <w:r w:rsidRPr="00387CDE">
        <w:rPr>
          <w:rFonts w:cstheme="minorHAnsi"/>
          <w:sz w:val="24"/>
          <w:szCs w:val="24"/>
        </w:rPr>
        <w:t xml:space="preserve">             17. The Gentile Law estimate of the Death Penalty with Fire  </w:t>
      </w:r>
    </w:p>
    <w:p w:rsidR="00C112DB" w:rsidRPr="00387CDE" w:rsidRDefault="00C112DB" w:rsidP="00C112DB">
      <w:pPr>
        <w:rPr>
          <w:rFonts w:cstheme="minorHAnsi"/>
          <w:sz w:val="24"/>
          <w:szCs w:val="24"/>
        </w:rPr>
      </w:pPr>
      <w:r w:rsidRPr="00387CDE">
        <w:rPr>
          <w:rFonts w:cstheme="minorHAnsi"/>
          <w:sz w:val="24"/>
          <w:szCs w:val="24"/>
        </w:rPr>
        <w:t xml:space="preserve">             18. The Gentile Law estimate of the Death Penalty with the Pit  </w:t>
      </w:r>
    </w:p>
    <w:p w:rsidR="00C112DB" w:rsidRPr="00387CDE" w:rsidRDefault="00C112DB" w:rsidP="00C112DB">
      <w:pPr>
        <w:rPr>
          <w:rFonts w:cstheme="minorHAnsi"/>
          <w:sz w:val="24"/>
          <w:szCs w:val="24"/>
        </w:rPr>
      </w:pPr>
      <w:r w:rsidRPr="00387CDE">
        <w:rPr>
          <w:rFonts w:cstheme="minorHAnsi"/>
          <w:sz w:val="24"/>
          <w:szCs w:val="24"/>
        </w:rPr>
        <w:t xml:space="preserve">             19. The Gentile Law estimate of the Death Penalty with Strangulation  </w:t>
      </w:r>
    </w:p>
    <w:p w:rsidR="00C112DB" w:rsidRPr="00387CDE" w:rsidRDefault="00C112DB" w:rsidP="00C112DB">
      <w:pPr>
        <w:rPr>
          <w:rFonts w:cstheme="minorHAnsi"/>
          <w:sz w:val="24"/>
          <w:szCs w:val="24"/>
        </w:rPr>
      </w:pPr>
      <w:r w:rsidRPr="00387CDE">
        <w:rPr>
          <w:rFonts w:cstheme="minorHAnsi"/>
          <w:sz w:val="24"/>
          <w:szCs w:val="24"/>
        </w:rPr>
        <w:t xml:space="preserve">             20, The Gentile Law estimate of the Death Penalty with Hanging </w:t>
      </w:r>
    </w:p>
    <w:p w:rsidR="00C112DB" w:rsidRPr="00387CDE" w:rsidRDefault="00C112DB" w:rsidP="00C112DB">
      <w:pPr>
        <w:rPr>
          <w:rFonts w:cstheme="minorHAnsi"/>
          <w:sz w:val="24"/>
          <w:szCs w:val="24"/>
        </w:rPr>
      </w:pPr>
      <w:r w:rsidRPr="00387CDE">
        <w:rPr>
          <w:rFonts w:cstheme="minorHAnsi"/>
          <w:sz w:val="24"/>
          <w:szCs w:val="24"/>
        </w:rPr>
        <w:t xml:space="preserve">             21. The Gentile Law estimate of the Death Penalty with Blasphemy </w:t>
      </w:r>
    </w:p>
    <w:p w:rsidR="00C112DB" w:rsidRPr="00387CDE" w:rsidRDefault="00C112DB" w:rsidP="00C112DB">
      <w:pPr>
        <w:rPr>
          <w:rFonts w:cstheme="minorHAnsi"/>
          <w:sz w:val="24"/>
          <w:szCs w:val="24"/>
        </w:rPr>
      </w:pPr>
      <w:r w:rsidRPr="00387CDE">
        <w:rPr>
          <w:rFonts w:cstheme="minorHAnsi"/>
          <w:sz w:val="24"/>
          <w:szCs w:val="24"/>
        </w:rPr>
        <w:t xml:space="preserve">             22. The Gentile Law estimate of the Death Penalty with the Stoning                </w:t>
      </w:r>
    </w:p>
    <w:p w:rsidR="00C112DB" w:rsidRPr="00387CDE" w:rsidRDefault="00C112DB" w:rsidP="00C112DB">
      <w:pPr>
        <w:rPr>
          <w:rFonts w:cstheme="minorHAnsi"/>
          <w:sz w:val="24"/>
          <w:szCs w:val="24"/>
        </w:rPr>
      </w:pPr>
      <w:r w:rsidRPr="00387CDE">
        <w:rPr>
          <w:rFonts w:cstheme="minorHAnsi"/>
          <w:sz w:val="24"/>
          <w:szCs w:val="24"/>
        </w:rPr>
        <w:t xml:space="preserve">             23. The Gentile Law estimate of Tattoos    </w:t>
      </w:r>
    </w:p>
    <w:p w:rsidR="00C112DB" w:rsidRPr="00387CDE" w:rsidRDefault="00C112DB" w:rsidP="00C112DB">
      <w:pPr>
        <w:rPr>
          <w:rFonts w:cstheme="minorHAnsi"/>
          <w:sz w:val="24"/>
          <w:szCs w:val="24"/>
        </w:rPr>
      </w:pPr>
      <w:r w:rsidRPr="00387CDE">
        <w:rPr>
          <w:rFonts w:cstheme="minorHAnsi"/>
          <w:sz w:val="24"/>
          <w:szCs w:val="24"/>
        </w:rPr>
        <w:t xml:space="preserve">             24. The Gentile Law estimate of the Holy Temple </w:t>
      </w:r>
    </w:p>
    <w:p w:rsidR="00C112DB" w:rsidRPr="00387CDE" w:rsidRDefault="00C112DB" w:rsidP="00C112DB">
      <w:pPr>
        <w:rPr>
          <w:rFonts w:cstheme="minorHAnsi"/>
          <w:sz w:val="24"/>
          <w:szCs w:val="24"/>
        </w:rPr>
      </w:pPr>
      <w:r w:rsidRPr="00387CDE">
        <w:rPr>
          <w:rFonts w:cstheme="minorHAnsi"/>
          <w:sz w:val="24"/>
          <w:szCs w:val="24"/>
        </w:rPr>
        <w:t xml:space="preserve">             25. The Gentile Law estimate of Moses </w:t>
      </w:r>
    </w:p>
    <w:p w:rsidR="00C112DB" w:rsidRPr="00387CDE" w:rsidRDefault="00C112DB" w:rsidP="00C112DB">
      <w:pPr>
        <w:rPr>
          <w:rFonts w:cstheme="minorHAnsi"/>
          <w:sz w:val="24"/>
          <w:szCs w:val="24"/>
        </w:rPr>
      </w:pPr>
      <w:r w:rsidRPr="00387CDE">
        <w:rPr>
          <w:rFonts w:cstheme="minorHAnsi"/>
          <w:sz w:val="24"/>
          <w:szCs w:val="24"/>
        </w:rPr>
        <w:t xml:space="preserve">             26. The Gentile Law estimate of Money  </w:t>
      </w:r>
    </w:p>
    <w:p w:rsidR="00C112DB" w:rsidRPr="00387CDE" w:rsidRDefault="00C112DB" w:rsidP="00C112DB">
      <w:pPr>
        <w:rPr>
          <w:rFonts w:cstheme="minorHAnsi"/>
          <w:sz w:val="24"/>
          <w:szCs w:val="24"/>
        </w:rPr>
      </w:pPr>
      <w:r w:rsidRPr="00387CDE">
        <w:rPr>
          <w:rFonts w:cstheme="minorHAnsi"/>
          <w:sz w:val="24"/>
          <w:szCs w:val="24"/>
        </w:rPr>
        <w:t xml:space="preserve">             27. The Gentile Law estimate of Mercy rather than the Lamb &amp; Animal sacrifices  </w:t>
      </w:r>
    </w:p>
    <w:p w:rsidR="00C112DB" w:rsidRPr="00387CDE" w:rsidRDefault="00C112DB" w:rsidP="00C112DB">
      <w:pPr>
        <w:rPr>
          <w:rFonts w:cstheme="minorHAnsi"/>
          <w:sz w:val="24"/>
          <w:szCs w:val="24"/>
        </w:rPr>
      </w:pPr>
      <w:r w:rsidRPr="00387CDE">
        <w:rPr>
          <w:rFonts w:cstheme="minorHAnsi"/>
          <w:sz w:val="24"/>
          <w:szCs w:val="24"/>
        </w:rPr>
        <w:t xml:space="preserve">             28. The Gentile Law estimate of the Death Penalty with Hell </w:t>
      </w:r>
    </w:p>
    <w:p w:rsidR="00C112DB" w:rsidRPr="00387CDE" w:rsidRDefault="00C112DB" w:rsidP="00C112DB">
      <w:pPr>
        <w:rPr>
          <w:rFonts w:cstheme="minorHAnsi"/>
          <w:sz w:val="24"/>
          <w:szCs w:val="24"/>
        </w:rPr>
      </w:pPr>
      <w:r w:rsidRPr="00387CDE">
        <w:rPr>
          <w:rFonts w:cstheme="minorHAnsi"/>
          <w:sz w:val="24"/>
          <w:szCs w:val="24"/>
        </w:rPr>
        <w:t xml:space="preserve">    3. The Curses of not obeying the Gentile Law of James</w:t>
      </w:r>
    </w:p>
    <w:p w:rsidR="00C112DB" w:rsidRPr="00387CDE" w:rsidRDefault="00C112DB" w:rsidP="00C112DB">
      <w:pPr>
        <w:rPr>
          <w:rFonts w:cstheme="minorHAnsi"/>
          <w:sz w:val="24"/>
          <w:szCs w:val="24"/>
        </w:rPr>
      </w:pPr>
      <w:r w:rsidRPr="00387CDE">
        <w:rPr>
          <w:rFonts w:cstheme="minorHAnsi"/>
          <w:sz w:val="24"/>
          <w:szCs w:val="24"/>
        </w:rPr>
        <w:t xml:space="preserve">    4. The Kingdom Problems in James’ Gentile Law of Angel kind committing the Eternal Sin (Blasphemy)</w:t>
      </w:r>
    </w:p>
    <w:p w:rsidR="00C112DB" w:rsidRPr="00387CDE" w:rsidRDefault="00C112DB" w:rsidP="00C112DB">
      <w:pPr>
        <w:rPr>
          <w:rFonts w:cstheme="minorHAnsi"/>
          <w:sz w:val="24"/>
          <w:szCs w:val="24"/>
        </w:rPr>
      </w:pPr>
      <w:r w:rsidRPr="00387CDE">
        <w:rPr>
          <w:rFonts w:cstheme="minorHAnsi"/>
          <w:sz w:val="24"/>
          <w:szCs w:val="24"/>
        </w:rPr>
        <w:t xml:space="preserve">             1. The Gentile Law of James is over the Jewish Law &amp; Jewish World outside God’s Kingdom </w:t>
      </w:r>
    </w:p>
    <w:p w:rsidR="00C112DB" w:rsidRPr="00387CDE" w:rsidRDefault="00C112DB" w:rsidP="00C112DB">
      <w:pPr>
        <w:rPr>
          <w:rFonts w:cstheme="minorHAnsi"/>
          <w:sz w:val="24"/>
          <w:szCs w:val="24"/>
        </w:rPr>
      </w:pPr>
      <w:r w:rsidRPr="00387CDE">
        <w:rPr>
          <w:rFonts w:cstheme="minorHAnsi"/>
          <w:sz w:val="24"/>
          <w:szCs w:val="24"/>
        </w:rPr>
        <w:t xml:space="preserve">             2. The Noahide Laws after the flood</w:t>
      </w:r>
    </w:p>
    <w:p w:rsidR="00C112DB" w:rsidRPr="00387CDE" w:rsidRDefault="00C112DB" w:rsidP="00C112DB">
      <w:pPr>
        <w:rPr>
          <w:rFonts w:cstheme="minorHAnsi"/>
          <w:sz w:val="24"/>
          <w:szCs w:val="24"/>
        </w:rPr>
      </w:pPr>
      <w:r w:rsidRPr="00387CDE">
        <w:rPr>
          <w:rFonts w:cstheme="minorHAnsi"/>
          <w:sz w:val="24"/>
          <w:szCs w:val="24"/>
        </w:rPr>
        <w:t>Chapter 3: The Division of the Jewish Law of Jehovah in 2 or 3 witnesses &amp; Gentile Law of James in 1 or 2 witnesses</w:t>
      </w:r>
    </w:p>
    <w:p w:rsidR="00C112DB" w:rsidRPr="00387CDE" w:rsidRDefault="00C112DB" w:rsidP="00C112DB">
      <w:pPr>
        <w:rPr>
          <w:rFonts w:cstheme="minorHAnsi"/>
          <w:sz w:val="24"/>
          <w:szCs w:val="24"/>
        </w:rPr>
      </w:pPr>
      <w:r w:rsidRPr="00387CDE">
        <w:rPr>
          <w:rFonts w:cstheme="minorHAnsi"/>
          <w:sz w:val="24"/>
          <w:szCs w:val="24"/>
        </w:rPr>
        <w:t xml:space="preserve">    1. The Golden Calf by the Children of Israel with the Broken Tablets by Moses</w:t>
      </w:r>
    </w:p>
    <w:p w:rsidR="00C112DB" w:rsidRPr="00387CDE" w:rsidRDefault="00C112DB" w:rsidP="00C112DB">
      <w:pPr>
        <w:rPr>
          <w:rFonts w:cstheme="minorHAnsi"/>
          <w:sz w:val="24"/>
          <w:szCs w:val="24"/>
        </w:rPr>
      </w:pPr>
      <w:r w:rsidRPr="00387CDE">
        <w:rPr>
          <w:rFonts w:cstheme="minorHAnsi"/>
          <w:sz w:val="24"/>
          <w:szCs w:val="24"/>
        </w:rPr>
        <w:t xml:space="preserve">Chapter 4: The Christian Law of the Lord Stephen over the 60 Christian Lord’s/Ladies    </w:t>
      </w:r>
    </w:p>
    <w:p w:rsidR="00C112DB" w:rsidRPr="00387CDE" w:rsidRDefault="00C112DB" w:rsidP="00C112DB">
      <w:pPr>
        <w:rPr>
          <w:rFonts w:cstheme="minorHAnsi"/>
          <w:sz w:val="24"/>
          <w:szCs w:val="24"/>
        </w:rPr>
      </w:pPr>
      <w:r w:rsidRPr="00387CDE">
        <w:rPr>
          <w:rFonts w:cstheme="minorHAnsi"/>
          <w:sz w:val="24"/>
          <w:szCs w:val="24"/>
        </w:rPr>
        <w:t>A. The Christian Law Authority of Stephen</w:t>
      </w:r>
    </w:p>
    <w:p w:rsidR="00C112DB" w:rsidRPr="00387CDE" w:rsidRDefault="00C112DB" w:rsidP="00C112DB">
      <w:pPr>
        <w:rPr>
          <w:rFonts w:cstheme="minorHAnsi"/>
          <w:sz w:val="24"/>
          <w:szCs w:val="24"/>
        </w:rPr>
      </w:pPr>
      <w:r w:rsidRPr="00387CDE">
        <w:rPr>
          <w:rFonts w:cstheme="minorHAnsi"/>
          <w:sz w:val="24"/>
          <w:szCs w:val="24"/>
        </w:rPr>
        <w:t xml:space="preserve">         a. The Christian Laws of 613 Commandments of the Father Stephen operates in One Witness</w:t>
      </w:r>
    </w:p>
    <w:p w:rsidR="00C112DB" w:rsidRPr="00387CDE" w:rsidRDefault="00C112DB" w:rsidP="00C112DB">
      <w:pPr>
        <w:rPr>
          <w:rFonts w:cstheme="minorHAnsi"/>
          <w:sz w:val="24"/>
          <w:szCs w:val="24"/>
        </w:rPr>
      </w:pPr>
      <w:r w:rsidRPr="00387CDE">
        <w:rPr>
          <w:rFonts w:cstheme="minorHAnsi"/>
          <w:sz w:val="24"/>
          <w:szCs w:val="24"/>
        </w:rPr>
        <w:t xml:space="preserve">    2. The Christian Law of the Father Stephen over the Jewish Laws and Gentile Laws</w:t>
      </w:r>
    </w:p>
    <w:p w:rsidR="00C112DB" w:rsidRPr="00387CDE" w:rsidRDefault="00C112DB" w:rsidP="00C112DB">
      <w:pPr>
        <w:rPr>
          <w:rFonts w:cstheme="minorHAnsi"/>
          <w:sz w:val="24"/>
          <w:szCs w:val="24"/>
        </w:rPr>
      </w:pPr>
      <w:r w:rsidRPr="00387CDE">
        <w:rPr>
          <w:rFonts w:cstheme="minorHAnsi"/>
          <w:sz w:val="24"/>
          <w:szCs w:val="24"/>
        </w:rPr>
        <w:t xml:space="preserve">         a. The Jealous Law Justice Armor of Christianity </w:t>
      </w:r>
    </w:p>
    <w:p w:rsidR="00C112DB" w:rsidRPr="00387CDE" w:rsidRDefault="00C112DB" w:rsidP="00C112DB">
      <w:pPr>
        <w:rPr>
          <w:rFonts w:cstheme="minorHAnsi"/>
          <w:sz w:val="24"/>
          <w:szCs w:val="24"/>
        </w:rPr>
      </w:pPr>
      <w:r w:rsidRPr="00387CDE">
        <w:rPr>
          <w:rFonts w:cstheme="minorHAnsi"/>
          <w:sz w:val="24"/>
          <w:szCs w:val="24"/>
        </w:rPr>
        <w:t xml:space="preserve">    3. The Christian Law of the Lord Stephen as Jehovah the First &amp; Last, beginning &amp; End, Alpha &amp; Omega  </w:t>
      </w:r>
    </w:p>
    <w:p w:rsidR="00C112DB" w:rsidRPr="00387CDE" w:rsidRDefault="00C112DB" w:rsidP="00C112DB">
      <w:pPr>
        <w:rPr>
          <w:rFonts w:cstheme="minorHAnsi"/>
          <w:sz w:val="24"/>
          <w:szCs w:val="24"/>
        </w:rPr>
      </w:pPr>
      <w:r w:rsidRPr="00387CDE">
        <w:rPr>
          <w:rFonts w:cstheme="minorHAnsi"/>
          <w:sz w:val="24"/>
          <w:szCs w:val="24"/>
        </w:rPr>
        <w:t xml:space="preserve">         a. The Name of the Christian Lord Stephen is associated with “Keter” which is the 10 letter Name for God </w:t>
      </w:r>
    </w:p>
    <w:p w:rsidR="00C112DB" w:rsidRPr="00387CDE" w:rsidRDefault="00C112DB" w:rsidP="00C112DB">
      <w:pPr>
        <w:rPr>
          <w:rFonts w:cstheme="minorHAnsi"/>
          <w:sz w:val="24"/>
          <w:szCs w:val="24"/>
        </w:rPr>
      </w:pPr>
      <w:r w:rsidRPr="00387CDE">
        <w:rPr>
          <w:rFonts w:cstheme="minorHAnsi"/>
          <w:sz w:val="24"/>
          <w:szCs w:val="24"/>
        </w:rPr>
        <w:t xml:space="preserve">    4. The Gentile Laws has discontinued and changed into the Christian Laws </w:t>
      </w:r>
    </w:p>
    <w:p w:rsidR="00C112DB" w:rsidRPr="00387CDE" w:rsidRDefault="00C112DB" w:rsidP="00C112DB">
      <w:pPr>
        <w:rPr>
          <w:rFonts w:cstheme="minorHAnsi"/>
          <w:sz w:val="24"/>
          <w:szCs w:val="24"/>
        </w:rPr>
      </w:pPr>
      <w:r w:rsidRPr="00387CDE">
        <w:rPr>
          <w:rFonts w:cstheme="minorHAnsi"/>
          <w:sz w:val="24"/>
          <w:szCs w:val="24"/>
        </w:rPr>
        <w:t xml:space="preserve">    5. The Christ as the Saving High Priest changed by the Lord Stephen as the Eternal Merciful High Priest   </w:t>
      </w:r>
    </w:p>
    <w:p w:rsidR="00C112DB" w:rsidRPr="00387CDE" w:rsidRDefault="00C112DB" w:rsidP="00C112DB">
      <w:pPr>
        <w:rPr>
          <w:rFonts w:cstheme="minorHAnsi"/>
          <w:sz w:val="24"/>
          <w:szCs w:val="24"/>
        </w:rPr>
      </w:pPr>
      <w:r w:rsidRPr="00387CDE">
        <w:rPr>
          <w:rFonts w:cstheme="minorHAnsi"/>
          <w:sz w:val="24"/>
          <w:szCs w:val="24"/>
        </w:rPr>
        <w:t xml:space="preserve">         a. The Lord James’ value of 60 Gentile Lord’s changed to the Lord Stephen’s value of the 60 Christian Lords</w:t>
      </w:r>
    </w:p>
    <w:p w:rsidR="00C112DB" w:rsidRPr="00387CDE" w:rsidRDefault="00C112DB" w:rsidP="00C112DB">
      <w:pPr>
        <w:rPr>
          <w:rFonts w:cstheme="minorHAnsi"/>
          <w:sz w:val="24"/>
          <w:szCs w:val="24"/>
        </w:rPr>
      </w:pPr>
      <w:r w:rsidRPr="00387CDE">
        <w:rPr>
          <w:rFonts w:cstheme="minorHAnsi"/>
          <w:sz w:val="24"/>
          <w:szCs w:val="24"/>
        </w:rPr>
        <w:t xml:space="preserve">             1.   The Christian Law estimate of People </w:t>
      </w:r>
    </w:p>
    <w:p w:rsidR="00C112DB" w:rsidRPr="00387CDE" w:rsidRDefault="00C112DB" w:rsidP="00C112DB">
      <w:pPr>
        <w:rPr>
          <w:rFonts w:cstheme="minorHAnsi"/>
          <w:sz w:val="24"/>
          <w:szCs w:val="24"/>
        </w:rPr>
      </w:pPr>
      <w:r w:rsidRPr="00387CDE">
        <w:rPr>
          <w:rFonts w:cstheme="minorHAnsi"/>
          <w:sz w:val="24"/>
          <w:szCs w:val="24"/>
        </w:rPr>
        <w:t xml:space="preserve">             2.   The Christian Law estimate of Houses and Fields </w:t>
      </w:r>
    </w:p>
    <w:p w:rsidR="00C112DB" w:rsidRPr="00387CDE" w:rsidRDefault="00C112DB" w:rsidP="00C112DB">
      <w:pPr>
        <w:rPr>
          <w:rFonts w:cstheme="minorHAnsi"/>
          <w:sz w:val="24"/>
          <w:szCs w:val="24"/>
        </w:rPr>
      </w:pPr>
      <w:r w:rsidRPr="00387CDE">
        <w:rPr>
          <w:rFonts w:cstheme="minorHAnsi"/>
          <w:sz w:val="24"/>
          <w:szCs w:val="24"/>
        </w:rPr>
        <w:t xml:space="preserve">             3.   The Christian Law estimate of Possessions  </w:t>
      </w:r>
    </w:p>
    <w:p w:rsidR="00C112DB" w:rsidRPr="00387CDE" w:rsidRDefault="00C112DB" w:rsidP="00C112DB">
      <w:pPr>
        <w:rPr>
          <w:rFonts w:cstheme="minorHAnsi"/>
          <w:sz w:val="24"/>
          <w:szCs w:val="24"/>
        </w:rPr>
      </w:pPr>
      <w:r w:rsidRPr="00387CDE">
        <w:rPr>
          <w:rFonts w:cstheme="minorHAnsi"/>
          <w:sz w:val="24"/>
          <w:szCs w:val="24"/>
        </w:rPr>
        <w:t xml:space="preserve">             4    The Christian Law estimate of Sold Family Properties (Lands) </w:t>
      </w:r>
    </w:p>
    <w:p w:rsidR="00C112DB" w:rsidRPr="00387CDE" w:rsidRDefault="00C112DB" w:rsidP="00C112DB">
      <w:pPr>
        <w:rPr>
          <w:rFonts w:cstheme="minorHAnsi"/>
          <w:sz w:val="24"/>
          <w:szCs w:val="24"/>
        </w:rPr>
      </w:pPr>
      <w:r w:rsidRPr="00387CDE">
        <w:rPr>
          <w:rFonts w:cstheme="minorHAnsi"/>
          <w:sz w:val="24"/>
          <w:szCs w:val="24"/>
        </w:rPr>
        <w:t xml:space="preserve">             5.   The Christian Law estimate of Shaving off the Hair and Paying Expenses </w:t>
      </w:r>
    </w:p>
    <w:p w:rsidR="00C112DB" w:rsidRPr="00387CDE" w:rsidRDefault="00C112DB" w:rsidP="00C112DB">
      <w:pPr>
        <w:rPr>
          <w:rFonts w:cstheme="minorHAnsi"/>
          <w:sz w:val="24"/>
          <w:szCs w:val="24"/>
        </w:rPr>
      </w:pPr>
      <w:r w:rsidRPr="00387CDE">
        <w:rPr>
          <w:rFonts w:cstheme="minorHAnsi"/>
          <w:sz w:val="24"/>
          <w:szCs w:val="24"/>
        </w:rPr>
        <w:t xml:space="preserve">             6.   The Christian Law estimate of Clothing </w:t>
      </w:r>
    </w:p>
    <w:p w:rsidR="00C112DB" w:rsidRPr="00387CDE" w:rsidRDefault="00C112DB" w:rsidP="00C112DB">
      <w:pPr>
        <w:rPr>
          <w:rFonts w:cstheme="minorHAnsi"/>
          <w:sz w:val="24"/>
          <w:szCs w:val="24"/>
        </w:rPr>
      </w:pPr>
      <w:r w:rsidRPr="00387CDE">
        <w:rPr>
          <w:rFonts w:cstheme="minorHAnsi"/>
          <w:sz w:val="24"/>
          <w:szCs w:val="24"/>
        </w:rPr>
        <w:t xml:space="preserve">             7.   The Christian Law estimate of a Eunuch </w:t>
      </w:r>
    </w:p>
    <w:p w:rsidR="00C112DB" w:rsidRPr="00387CDE" w:rsidRDefault="00C112DB" w:rsidP="00C112DB">
      <w:pPr>
        <w:rPr>
          <w:rFonts w:cstheme="minorHAnsi"/>
          <w:sz w:val="24"/>
          <w:szCs w:val="24"/>
        </w:rPr>
      </w:pPr>
      <w:r w:rsidRPr="00387CDE">
        <w:rPr>
          <w:rFonts w:cstheme="minorHAnsi"/>
          <w:sz w:val="24"/>
          <w:szCs w:val="24"/>
        </w:rPr>
        <w:t xml:space="preserve">             8.   The Christian Law estimate of Permissible Magic  </w:t>
      </w:r>
    </w:p>
    <w:p w:rsidR="00C112DB" w:rsidRPr="00387CDE" w:rsidRDefault="00C112DB" w:rsidP="00C112DB">
      <w:pPr>
        <w:rPr>
          <w:rFonts w:cstheme="minorHAnsi"/>
          <w:sz w:val="24"/>
          <w:szCs w:val="24"/>
        </w:rPr>
      </w:pPr>
      <w:r w:rsidRPr="00387CDE">
        <w:rPr>
          <w:rFonts w:cstheme="minorHAnsi"/>
          <w:sz w:val="24"/>
          <w:szCs w:val="24"/>
        </w:rPr>
        <w:t xml:space="preserve">             9.   The Christian Law estimate of Wine </w:t>
      </w:r>
    </w:p>
    <w:p w:rsidR="00C112DB" w:rsidRPr="00387CDE" w:rsidRDefault="00C112DB" w:rsidP="00C112DB">
      <w:pPr>
        <w:rPr>
          <w:rFonts w:cstheme="minorHAnsi"/>
          <w:sz w:val="24"/>
          <w:szCs w:val="24"/>
        </w:rPr>
      </w:pPr>
      <w:r w:rsidRPr="00387CDE">
        <w:rPr>
          <w:rFonts w:cstheme="minorHAnsi"/>
          <w:sz w:val="24"/>
          <w:szCs w:val="24"/>
        </w:rPr>
        <w:t xml:space="preserve">             10. The Christian Law estimate of Widows </w:t>
      </w:r>
    </w:p>
    <w:p w:rsidR="00C112DB" w:rsidRPr="00387CDE" w:rsidRDefault="00C112DB" w:rsidP="00C112DB">
      <w:pPr>
        <w:rPr>
          <w:rFonts w:cstheme="minorHAnsi"/>
          <w:sz w:val="24"/>
          <w:szCs w:val="24"/>
        </w:rPr>
      </w:pPr>
      <w:r w:rsidRPr="00387CDE">
        <w:rPr>
          <w:rFonts w:cstheme="minorHAnsi"/>
          <w:sz w:val="24"/>
          <w:szCs w:val="24"/>
        </w:rPr>
        <w:t xml:space="preserve">             11. The Christian Law estimate of many Wives, many Horses &amp; much Money by Solomon </w:t>
      </w:r>
    </w:p>
    <w:p w:rsidR="00C112DB" w:rsidRPr="00387CDE" w:rsidRDefault="00C112DB" w:rsidP="00C112DB">
      <w:pPr>
        <w:rPr>
          <w:rFonts w:cstheme="minorHAnsi"/>
          <w:sz w:val="24"/>
          <w:szCs w:val="24"/>
        </w:rPr>
      </w:pPr>
      <w:r w:rsidRPr="00387CDE">
        <w:rPr>
          <w:rFonts w:cstheme="minorHAnsi"/>
          <w:sz w:val="24"/>
          <w:szCs w:val="24"/>
        </w:rPr>
        <w:t xml:space="preserve">             12. The Christian Law estimate of the Death Penalty with the Sword </w:t>
      </w:r>
    </w:p>
    <w:p w:rsidR="00C112DB" w:rsidRPr="00387CDE" w:rsidRDefault="00C112DB" w:rsidP="00C112DB">
      <w:pPr>
        <w:rPr>
          <w:rFonts w:cstheme="minorHAnsi"/>
          <w:sz w:val="24"/>
          <w:szCs w:val="24"/>
        </w:rPr>
      </w:pPr>
      <w:r w:rsidRPr="00387CDE">
        <w:rPr>
          <w:rFonts w:cstheme="minorHAnsi"/>
          <w:sz w:val="24"/>
          <w:szCs w:val="24"/>
        </w:rPr>
        <w:t xml:space="preserve">             13. The Christian Law estimate of Tattooing</w:t>
      </w:r>
    </w:p>
    <w:p w:rsidR="00C112DB" w:rsidRPr="00387CDE" w:rsidRDefault="00C112DB" w:rsidP="00C112DB">
      <w:pPr>
        <w:rPr>
          <w:rFonts w:cstheme="minorHAnsi"/>
          <w:sz w:val="24"/>
          <w:szCs w:val="24"/>
        </w:rPr>
      </w:pPr>
      <w:r w:rsidRPr="00387CDE">
        <w:rPr>
          <w:rFonts w:cstheme="minorHAnsi"/>
          <w:sz w:val="24"/>
          <w:szCs w:val="24"/>
        </w:rPr>
        <w:t xml:space="preserve">             14. The Christian Law estimate of the Holy Temple (Business) </w:t>
      </w:r>
    </w:p>
    <w:p w:rsidR="00C112DB" w:rsidRPr="00387CDE" w:rsidRDefault="00C112DB" w:rsidP="00C112DB">
      <w:pPr>
        <w:rPr>
          <w:rFonts w:cstheme="minorHAnsi"/>
          <w:sz w:val="24"/>
          <w:szCs w:val="24"/>
        </w:rPr>
      </w:pPr>
      <w:r w:rsidRPr="00387CDE">
        <w:rPr>
          <w:rFonts w:cstheme="minorHAnsi"/>
          <w:sz w:val="24"/>
          <w:szCs w:val="24"/>
        </w:rPr>
        <w:t xml:space="preserve">             15. The Christian Law estimate of Mercy rather than Sacrifice </w:t>
      </w:r>
    </w:p>
    <w:p w:rsidR="00C112DB" w:rsidRPr="00387CDE" w:rsidRDefault="00C112DB" w:rsidP="00C112DB">
      <w:pPr>
        <w:rPr>
          <w:rFonts w:cstheme="minorHAnsi"/>
          <w:sz w:val="24"/>
          <w:szCs w:val="24"/>
        </w:rPr>
      </w:pPr>
      <w:r w:rsidRPr="00387CDE">
        <w:rPr>
          <w:rFonts w:cstheme="minorHAnsi"/>
          <w:sz w:val="24"/>
          <w:szCs w:val="24"/>
        </w:rPr>
        <w:t xml:space="preserve">             16. The Christian Law estimate of the Death Penalty with the Blasphemous Stoning </w:t>
      </w:r>
    </w:p>
    <w:p w:rsidR="00C112DB" w:rsidRPr="00387CDE" w:rsidRDefault="00C112DB" w:rsidP="00C112DB">
      <w:pPr>
        <w:rPr>
          <w:rFonts w:cstheme="minorHAnsi"/>
          <w:sz w:val="24"/>
          <w:szCs w:val="24"/>
        </w:rPr>
      </w:pPr>
      <w:r w:rsidRPr="00387CDE">
        <w:rPr>
          <w:rFonts w:cstheme="minorHAnsi"/>
          <w:sz w:val="24"/>
          <w:szCs w:val="24"/>
        </w:rPr>
        <w:t xml:space="preserve">             17. The Christian Law estimate of the Death Penalty with Hell </w:t>
      </w:r>
    </w:p>
    <w:p w:rsidR="00C112DB" w:rsidRPr="00387CDE" w:rsidRDefault="00C112DB" w:rsidP="00C112DB">
      <w:pPr>
        <w:rPr>
          <w:rFonts w:cstheme="minorHAnsi"/>
          <w:sz w:val="24"/>
          <w:szCs w:val="24"/>
        </w:rPr>
      </w:pPr>
      <w:r w:rsidRPr="00387CDE">
        <w:rPr>
          <w:rFonts w:cstheme="minorHAnsi"/>
          <w:sz w:val="24"/>
          <w:szCs w:val="24"/>
        </w:rPr>
        <w:t xml:space="preserve">    6. The Curses of not obeying the Christian Law of Stephen </w:t>
      </w:r>
    </w:p>
    <w:p w:rsidR="00C112DB" w:rsidRPr="00387CDE" w:rsidRDefault="00C112DB" w:rsidP="00C112DB">
      <w:pPr>
        <w:rPr>
          <w:rFonts w:cstheme="minorHAnsi"/>
          <w:sz w:val="24"/>
          <w:szCs w:val="24"/>
        </w:rPr>
      </w:pPr>
      <w:r w:rsidRPr="00387CDE">
        <w:rPr>
          <w:rFonts w:cstheme="minorHAnsi"/>
          <w:sz w:val="24"/>
          <w:szCs w:val="24"/>
        </w:rPr>
        <w:t xml:space="preserve">    7. The Kingdom Problems of Stephen’s Christian Law of Lord Kind concerning the other Lord called Wisdom</w:t>
      </w:r>
    </w:p>
    <w:p w:rsidR="00C112DB" w:rsidRPr="00387CDE" w:rsidRDefault="00C112DB" w:rsidP="00C112DB">
      <w:pPr>
        <w:rPr>
          <w:rFonts w:cstheme="minorHAnsi"/>
          <w:sz w:val="24"/>
          <w:szCs w:val="24"/>
        </w:rPr>
      </w:pPr>
      <w:r w:rsidRPr="00387CDE">
        <w:rPr>
          <w:rFonts w:cstheme="minorHAnsi"/>
          <w:sz w:val="24"/>
          <w:szCs w:val="24"/>
        </w:rPr>
        <w:t xml:space="preserve">         a. The Christian Law of Stephen is over the Whole Gentile Law and the Whole Jewish Law </w:t>
      </w:r>
    </w:p>
    <w:p w:rsidR="00C112DB" w:rsidRPr="00387CDE" w:rsidRDefault="00C112DB" w:rsidP="00C112DB">
      <w:pPr>
        <w:rPr>
          <w:rFonts w:cstheme="minorHAnsi"/>
          <w:sz w:val="24"/>
          <w:szCs w:val="24"/>
        </w:rPr>
      </w:pPr>
      <w:r w:rsidRPr="00387CDE">
        <w:rPr>
          <w:rFonts w:cstheme="minorHAnsi"/>
          <w:sz w:val="24"/>
          <w:szCs w:val="24"/>
        </w:rPr>
        <w:t xml:space="preserve">    8. The division of the Gentile Law of James in 1 or 2 witnesses and Christian Law of Stephen in 1 witness or alone</w:t>
      </w:r>
    </w:p>
    <w:p w:rsidR="00C112DB" w:rsidRPr="00387CDE" w:rsidRDefault="00C112DB" w:rsidP="00C112DB">
      <w:pPr>
        <w:rPr>
          <w:rFonts w:cstheme="minorHAnsi"/>
          <w:sz w:val="24"/>
          <w:szCs w:val="24"/>
        </w:rPr>
      </w:pPr>
      <w:r w:rsidRPr="00387CDE">
        <w:rPr>
          <w:rFonts w:cstheme="minorHAnsi"/>
          <w:sz w:val="24"/>
          <w:szCs w:val="24"/>
        </w:rPr>
        <w:t>Chapter 5: The Unknown Name of the Lord &amp; Lady called the Word of God as the Entire Law</w:t>
      </w:r>
    </w:p>
    <w:p w:rsidR="00C112DB" w:rsidRPr="00387CDE" w:rsidRDefault="00C112DB" w:rsidP="00C112DB">
      <w:pPr>
        <w:rPr>
          <w:rFonts w:cstheme="minorHAnsi"/>
          <w:sz w:val="24"/>
          <w:szCs w:val="24"/>
        </w:rPr>
      </w:pPr>
      <w:r w:rsidRPr="00387CDE">
        <w:rPr>
          <w:rFonts w:cstheme="minorHAnsi"/>
          <w:sz w:val="24"/>
          <w:szCs w:val="24"/>
        </w:rPr>
        <w:t xml:space="preserve">   1. The Entire Law of the “Rider” on the White Horse  </w:t>
      </w:r>
    </w:p>
    <w:p w:rsidR="00C112DB" w:rsidRPr="00387CDE" w:rsidRDefault="00C112DB" w:rsidP="00C112DB">
      <w:pPr>
        <w:rPr>
          <w:rFonts w:cstheme="minorHAnsi"/>
          <w:sz w:val="24"/>
          <w:szCs w:val="24"/>
        </w:rPr>
      </w:pPr>
      <w:r w:rsidRPr="00387CDE">
        <w:rPr>
          <w:rFonts w:cstheme="minorHAnsi"/>
          <w:sz w:val="24"/>
          <w:szCs w:val="24"/>
        </w:rPr>
        <w:t xml:space="preserve">        a. The Division of the Christian Law in 1 witness &amp; the Law called the WORD OF GOD in the witness alone</w:t>
      </w:r>
    </w:p>
    <w:p w:rsidR="00C112DB" w:rsidRPr="00387CDE" w:rsidRDefault="00C112DB" w:rsidP="00C112DB">
      <w:pPr>
        <w:rPr>
          <w:rFonts w:cstheme="minorHAnsi"/>
          <w:sz w:val="24"/>
          <w:szCs w:val="24"/>
        </w:rPr>
      </w:pPr>
      <w:r w:rsidRPr="00387CDE">
        <w:rPr>
          <w:rFonts w:cstheme="minorHAnsi"/>
          <w:sz w:val="24"/>
          <w:szCs w:val="24"/>
        </w:rPr>
        <w:t xml:space="preserve">        b. The possible candidates of the LORD called the WORD OF GOD as the Entire Law</w:t>
      </w:r>
    </w:p>
    <w:p w:rsidR="00C112DB" w:rsidRPr="00387CDE" w:rsidRDefault="00C112DB" w:rsidP="00C112DB">
      <w:pPr>
        <w:rPr>
          <w:rFonts w:cstheme="minorHAnsi"/>
          <w:sz w:val="24"/>
          <w:szCs w:val="24"/>
        </w:rPr>
      </w:pPr>
      <w:r w:rsidRPr="00387CDE">
        <w:rPr>
          <w:rFonts w:cstheme="minorHAnsi"/>
          <w:sz w:val="24"/>
          <w:szCs w:val="24"/>
        </w:rPr>
        <w:t xml:space="preserve">             1. The 33 Letter Name for God</w:t>
      </w:r>
    </w:p>
    <w:p w:rsidR="00C112DB" w:rsidRPr="00387CDE" w:rsidRDefault="00C112DB" w:rsidP="00C112DB">
      <w:pPr>
        <w:rPr>
          <w:rFonts w:cstheme="minorHAnsi"/>
          <w:sz w:val="24"/>
          <w:szCs w:val="24"/>
        </w:rPr>
      </w:pPr>
      <w:r w:rsidRPr="00387CDE">
        <w:rPr>
          <w:rFonts w:cstheme="minorHAnsi"/>
          <w:sz w:val="24"/>
          <w:szCs w:val="24"/>
        </w:rPr>
        <w:t xml:space="preserve">             2. The 42 Letter Name for God</w:t>
      </w:r>
    </w:p>
    <w:p w:rsidR="00C112DB" w:rsidRPr="00387CDE" w:rsidRDefault="00C112DB" w:rsidP="00C112DB">
      <w:pPr>
        <w:rPr>
          <w:rFonts w:cstheme="minorHAnsi"/>
          <w:sz w:val="24"/>
          <w:szCs w:val="24"/>
        </w:rPr>
      </w:pPr>
      <w:r w:rsidRPr="00387CDE">
        <w:rPr>
          <w:rFonts w:cstheme="minorHAnsi"/>
          <w:sz w:val="24"/>
          <w:szCs w:val="24"/>
        </w:rPr>
        <w:t xml:space="preserve">             3. The 216 Letter Name for God</w:t>
      </w:r>
    </w:p>
    <w:p w:rsidR="00C112DB" w:rsidRPr="00387CDE" w:rsidRDefault="00C112DB" w:rsidP="00C112DB">
      <w:pPr>
        <w:rPr>
          <w:rFonts w:cstheme="minorHAnsi"/>
          <w:sz w:val="24"/>
          <w:szCs w:val="24"/>
        </w:rPr>
      </w:pPr>
      <w:r w:rsidRPr="00387CDE">
        <w:rPr>
          <w:rFonts w:cstheme="minorHAnsi"/>
          <w:sz w:val="24"/>
          <w:szCs w:val="24"/>
        </w:rPr>
        <w:t xml:space="preserve">             4. The 304,805 Letter Name for God</w:t>
      </w:r>
    </w:p>
    <w:p w:rsidR="00C112DB" w:rsidRPr="00387CDE" w:rsidRDefault="00C112DB" w:rsidP="00C112DB">
      <w:pPr>
        <w:rPr>
          <w:rFonts w:cstheme="minorHAnsi"/>
          <w:sz w:val="24"/>
          <w:szCs w:val="24"/>
        </w:rPr>
      </w:pPr>
      <w:r w:rsidRPr="00387CDE">
        <w:rPr>
          <w:rFonts w:cstheme="minorHAnsi"/>
          <w:sz w:val="24"/>
          <w:szCs w:val="24"/>
        </w:rPr>
        <w:t xml:space="preserve">        c. The Trinity called the WORD is the division of Christian Law of the Father Stephen in 1 witness &amp; the Word as Yah Alone </w:t>
      </w:r>
    </w:p>
    <w:p w:rsidR="00C112DB" w:rsidRPr="00387CDE" w:rsidRDefault="00C112DB" w:rsidP="00C112DB">
      <w:pPr>
        <w:rPr>
          <w:rFonts w:cstheme="minorHAnsi"/>
          <w:sz w:val="24"/>
          <w:szCs w:val="24"/>
        </w:rPr>
      </w:pPr>
      <w:r w:rsidRPr="00387CDE">
        <w:rPr>
          <w:rFonts w:cstheme="minorHAnsi"/>
          <w:sz w:val="24"/>
          <w:szCs w:val="24"/>
        </w:rPr>
        <w:t xml:space="preserve">        d. The other Names for the WORD OF GOD in the Entire Law</w:t>
      </w:r>
    </w:p>
    <w:p w:rsidR="00C112DB" w:rsidRPr="00387CDE" w:rsidRDefault="00C112DB" w:rsidP="00C112DB">
      <w:pPr>
        <w:rPr>
          <w:rFonts w:cstheme="minorHAnsi"/>
          <w:sz w:val="24"/>
          <w:szCs w:val="24"/>
        </w:rPr>
      </w:pPr>
      <w:r w:rsidRPr="00387CDE">
        <w:rPr>
          <w:rFonts w:cstheme="minorHAnsi"/>
          <w:sz w:val="24"/>
          <w:szCs w:val="24"/>
        </w:rPr>
        <w:t>Conclusion</w:t>
      </w:r>
    </w:p>
    <w:p w:rsidR="00C112DB" w:rsidRPr="00387CDE" w:rsidRDefault="00C112DB" w:rsidP="00C112DB">
      <w:pPr>
        <w:jc w:val="center"/>
        <w:rPr>
          <w:rFonts w:cstheme="minorHAnsi"/>
          <w:sz w:val="24"/>
          <w:szCs w:val="24"/>
        </w:rPr>
      </w:pPr>
      <w:r w:rsidRPr="00387CDE">
        <w:rPr>
          <w:rFonts w:cstheme="minorHAnsi"/>
          <w:sz w:val="24"/>
          <w:szCs w:val="24"/>
        </w:rPr>
        <w:t>Chapter 1: The Jewish Law of Moses under the One Lord Jehovah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Jewish Law the Operates in 2 or more Positions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word </w:t>
      </w:r>
      <w:r w:rsidRPr="00387CDE">
        <w:rPr>
          <w:rFonts w:cstheme="minorHAnsi"/>
          <w:b/>
          <w:i/>
          <w:sz w:val="24"/>
          <w:szCs w:val="24"/>
        </w:rPr>
        <w:t xml:space="preserve">Mitzvah </w:t>
      </w:r>
      <w:r w:rsidRPr="00387CDE">
        <w:rPr>
          <w:rFonts w:cstheme="minorHAnsi"/>
          <w:sz w:val="24"/>
          <w:szCs w:val="24"/>
        </w:rPr>
        <w:t>in the Hebrew biblically means “</w:t>
      </w:r>
      <w:r w:rsidRPr="00387CDE">
        <w:rPr>
          <w:rFonts w:cstheme="minorHAnsi"/>
          <w:b/>
          <w:i/>
          <w:sz w:val="24"/>
          <w:szCs w:val="24"/>
        </w:rPr>
        <w:t>Command</w:t>
      </w:r>
      <w:r w:rsidRPr="00387CDE">
        <w:rPr>
          <w:rFonts w:cstheme="minorHAnsi"/>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87CDE">
        <w:rPr>
          <w:rFonts w:cstheme="minorHAnsi"/>
          <w:b/>
          <w:i/>
          <w:sz w:val="24"/>
          <w:szCs w:val="24"/>
        </w:rPr>
        <w:t xml:space="preserve">Mitzvah </w:t>
      </w:r>
      <w:r w:rsidRPr="00387CDE">
        <w:rPr>
          <w:rFonts w:cstheme="minorHAnsi"/>
          <w:sz w:val="24"/>
          <w:szCs w:val="24"/>
        </w:rPr>
        <w:t>(</w:t>
      </w:r>
      <w:r w:rsidRPr="00387CDE">
        <w:rPr>
          <w:rFonts w:cstheme="minorHAnsi"/>
          <w:b/>
          <w:i/>
          <w:sz w:val="24"/>
          <w:szCs w:val="24"/>
        </w:rPr>
        <w:t>Mitzvot</w:t>
      </w:r>
      <w:r w:rsidRPr="00387CDE">
        <w:rPr>
          <w:rFonts w:cstheme="minorHAnsi"/>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87CDE">
        <w:rPr>
          <w:rFonts w:cstheme="minorHAnsi"/>
          <w:sz w:val="24"/>
          <w:szCs w:val="24"/>
          <w:vertAlign w:val="superscript"/>
        </w:rPr>
        <w:t>st</w:t>
      </w:r>
      <w:r w:rsidRPr="00387CDE">
        <w:rPr>
          <w:rFonts w:cstheme="minorHAnsi"/>
          <w:sz w:val="24"/>
          <w:szCs w:val="24"/>
        </w:rPr>
        <w:t xml:space="preserve"> Samuel 15:22; Hosea 6:6; Micah 6:6-8 and Matthew 9:13; 12:7.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Existence of the Whole Jewish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87CDE">
        <w:rPr>
          <w:rFonts w:cstheme="minorHAnsi"/>
          <w:sz w:val="24"/>
          <w:szCs w:val="24"/>
          <w:vertAlign w:val="superscript"/>
        </w:rPr>
        <w:t>st</w:t>
      </w:r>
      <w:r w:rsidRPr="00387CDE">
        <w:rPr>
          <w:rFonts w:cstheme="minorHAnsi"/>
          <w:sz w:val="24"/>
          <w:szCs w:val="24"/>
        </w:rPr>
        <w:t xml:space="preserve"> Peter 3:19 and Revelation 6:9; 20:4. In 1</w:t>
      </w:r>
      <w:r w:rsidRPr="00387CDE">
        <w:rPr>
          <w:rFonts w:cstheme="minorHAnsi"/>
          <w:sz w:val="24"/>
          <w:szCs w:val="24"/>
          <w:vertAlign w:val="superscript"/>
        </w:rPr>
        <w:t>st</w:t>
      </w:r>
      <w:r w:rsidRPr="00387CDE">
        <w:rPr>
          <w:rFonts w:cstheme="minorHAnsi"/>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87CDE">
        <w:rPr>
          <w:rFonts w:cstheme="minorHAnsi"/>
          <w:sz w:val="24"/>
          <w:szCs w:val="24"/>
          <w:vertAlign w:val="superscript"/>
        </w:rPr>
        <w:t>st</w:t>
      </w:r>
      <w:r w:rsidRPr="00387CDE">
        <w:rPr>
          <w:rFonts w:cstheme="minorHAnsi"/>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87CDE">
        <w:rPr>
          <w:rFonts w:cstheme="minorHAnsi"/>
          <w:b/>
          <w:sz w:val="24"/>
          <w:szCs w:val="24"/>
        </w:rPr>
        <w:t>TETH</w:t>
      </w:r>
      <w:r w:rsidRPr="00387CDE">
        <w:rPr>
          <w:rFonts w:cstheme="minorHAnsi"/>
          <w:sz w:val="24"/>
          <w:szCs w:val="24"/>
        </w:rPr>
        <w:t>. The Law of Thy mouth is better than thousands of gold and silver.” In Psalms 119:77 it declares “</w:t>
      </w:r>
      <w:r w:rsidRPr="00387CDE">
        <w:rPr>
          <w:rFonts w:cstheme="minorHAnsi"/>
          <w:b/>
          <w:sz w:val="24"/>
          <w:szCs w:val="24"/>
        </w:rPr>
        <w:t>YOD</w:t>
      </w:r>
      <w:r w:rsidRPr="00387CDE">
        <w:rPr>
          <w:rFonts w:cstheme="minorHAnsi"/>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87CDE">
        <w:rPr>
          <w:rFonts w:cstheme="minorHAnsi"/>
          <w:sz w:val="24"/>
          <w:szCs w:val="24"/>
          <w:vertAlign w:val="superscript"/>
        </w:rPr>
        <w:t>st</w:t>
      </w:r>
      <w:r w:rsidRPr="00387CDE">
        <w:rPr>
          <w:rFonts w:cstheme="minorHAnsi"/>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87CDE">
        <w:rPr>
          <w:rFonts w:cstheme="minorHAnsi"/>
          <w:b/>
          <w:i/>
          <w:sz w:val="24"/>
          <w:szCs w:val="24"/>
        </w:rPr>
        <w:t>Most Holiest of All</w:t>
      </w:r>
      <w:r w:rsidRPr="00387CDE">
        <w:rPr>
          <w:rFonts w:cstheme="minorHAnsi"/>
          <w:sz w:val="24"/>
          <w:szCs w:val="24"/>
        </w:rPr>
        <w:t xml:space="preserve"> over and above the (</w:t>
      </w:r>
      <w:r w:rsidRPr="00387CDE">
        <w:rPr>
          <w:rFonts w:cstheme="minorHAnsi"/>
          <w:b/>
          <w:i/>
          <w:sz w:val="24"/>
          <w:szCs w:val="24"/>
        </w:rPr>
        <w:t>Church</w:t>
      </w:r>
      <w:r w:rsidRPr="00387CDE">
        <w:rPr>
          <w:rFonts w:cstheme="minorHAnsi"/>
          <w:sz w:val="24"/>
          <w:szCs w:val="24"/>
        </w:rPr>
        <w:t xml:space="preserve">) </w:t>
      </w:r>
      <w:r w:rsidRPr="00387CDE">
        <w:rPr>
          <w:rFonts w:cstheme="minorHAnsi"/>
          <w:b/>
          <w:i/>
          <w:sz w:val="24"/>
          <w:szCs w:val="24"/>
        </w:rPr>
        <w:t>Sanctuary</w:t>
      </w:r>
      <w:r w:rsidRPr="00387CDE">
        <w:rPr>
          <w:rFonts w:cstheme="minorHAnsi"/>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87CDE">
        <w:rPr>
          <w:rFonts w:cstheme="minorHAnsi"/>
          <w:b/>
          <w:i/>
          <w:sz w:val="24"/>
          <w:szCs w:val="24"/>
        </w:rPr>
        <w:t>Lord Stephen’s Mercy Seat (Throne)</w:t>
      </w:r>
      <w:r w:rsidRPr="00387CDE">
        <w:rPr>
          <w:rFonts w:cstheme="minorHAnsi"/>
          <w:sz w:val="24"/>
          <w:szCs w:val="24"/>
        </w:rPr>
        <w:t xml:space="preserve"> in Hebrews 9:5 and Acts 8:3. For the Rod of Moses (The 2</w:t>
      </w:r>
      <w:r w:rsidRPr="00387CDE">
        <w:rPr>
          <w:rFonts w:cstheme="minorHAnsi"/>
          <w:sz w:val="24"/>
          <w:szCs w:val="24"/>
          <w:vertAlign w:val="superscript"/>
        </w:rPr>
        <w:t>nd</w:t>
      </w:r>
      <w:r w:rsidRPr="00387CDE">
        <w:rPr>
          <w:rFonts w:cstheme="minorHAnsi"/>
          <w:sz w:val="24"/>
          <w:szCs w:val="24"/>
        </w:rPr>
        <w:t xml:space="preserve"> time when He came down from the mountain) in Jewish Law protects the Jewish Temple by the seven plagues of Egypt from the plague of Flies from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on Tishri in Exodus 8:24, of cattle diseased from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on Cheshvan (Heshvan) in Exodus 9:3, of boils from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on Kislev (Chislev) in Exodus 9:9, of hail &amp; fire from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on Tevet (Tebeth) in Exodus 9:24, of locusts from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on Shevat (Shebat) in Exodus 10:4, of darkness from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on Adar in Exodus 10:21 and  of the firstborn killed from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on Nisan in Exodus 11:1-10; 12:29-30. In Acts 13:47 it declares “…I HAVE SET THEE TO BE A LIGHT OF THE GENTILES, THAT THOU SHOULD BE FOR SALVATION UNTO THE ENDS OF THE EARTH.” Moses is Lord in the Law in John 10:34-36.</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Instruction of the Whole Jewish Law        </w:t>
      </w:r>
    </w:p>
    <w:p w:rsidR="00C112DB" w:rsidRPr="00387CDE" w:rsidRDefault="00C112DB" w:rsidP="00C112DB">
      <w:pPr>
        <w:spacing w:line="480" w:lineRule="auto"/>
        <w:jc w:val="both"/>
        <w:rPr>
          <w:rFonts w:cstheme="minorHAnsi"/>
          <w:b/>
          <w:sz w:val="24"/>
          <w:szCs w:val="24"/>
        </w:rPr>
      </w:pPr>
      <w:r w:rsidRPr="00387CDE">
        <w:rPr>
          <w:rFonts w:cstheme="minorHAnsi"/>
          <w:sz w:val="24"/>
          <w:szCs w:val="24"/>
        </w:rPr>
        <w:t xml:space="preserve">The </w:t>
      </w:r>
      <w:r w:rsidRPr="00387CDE">
        <w:rPr>
          <w:rFonts w:cstheme="minorHAnsi"/>
          <w:b/>
          <w:sz w:val="24"/>
          <w:szCs w:val="24"/>
        </w:rPr>
        <w:t>WHOLE LAW of JEHOVAH</w:t>
      </w:r>
      <w:r w:rsidRPr="00387CDE">
        <w:rPr>
          <w:rFonts w:cstheme="minorHAnsi"/>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87CDE">
        <w:rPr>
          <w:rFonts w:cstheme="minorHAnsi"/>
          <w:b/>
          <w:sz w:val="24"/>
          <w:szCs w:val="24"/>
        </w:rPr>
        <w:t xml:space="preserve">Law </w:t>
      </w:r>
      <w:r w:rsidRPr="00387CDE">
        <w:rPr>
          <w:rFonts w:cstheme="minorHAnsi"/>
          <w:sz w:val="24"/>
          <w:szCs w:val="24"/>
        </w:rPr>
        <w:t xml:space="preserve">are used as </w:t>
      </w:r>
      <w:r w:rsidRPr="00387CDE">
        <w:rPr>
          <w:rFonts w:cstheme="minorHAnsi"/>
          <w:b/>
          <w:i/>
          <w:sz w:val="24"/>
          <w:szCs w:val="24"/>
        </w:rPr>
        <w:t>Ways</w:t>
      </w:r>
      <w:r w:rsidRPr="00387CDE">
        <w:rPr>
          <w:rFonts w:cstheme="minorHAnsi"/>
          <w:b/>
          <w:sz w:val="24"/>
          <w:szCs w:val="24"/>
        </w:rPr>
        <w:t xml:space="preserve">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2:3 and Psalms 18:21, </w:t>
      </w:r>
      <w:r w:rsidRPr="00387CDE">
        <w:rPr>
          <w:rFonts w:cstheme="minorHAnsi"/>
          <w:b/>
          <w:i/>
          <w:sz w:val="24"/>
          <w:szCs w:val="24"/>
        </w:rPr>
        <w:t xml:space="preserve">Testimonies </w:t>
      </w:r>
      <w:r w:rsidRPr="00387CDE">
        <w:rPr>
          <w:rFonts w:cstheme="minorHAnsi"/>
          <w:sz w:val="24"/>
          <w:szCs w:val="24"/>
        </w:rPr>
        <w:t xml:space="preserve">in Deuteronomy 4:45; 6:17 (KJV), </w:t>
      </w:r>
      <w:r w:rsidRPr="00387CDE">
        <w:rPr>
          <w:rFonts w:cstheme="minorHAnsi"/>
          <w:b/>
          <w:i/>
          <w:sz w:val="24"/>
          <w:szCs w:val="24"/>
        </w:rPr>
        <w:t>Stipulations</w:t>
      </w:r>
      <w:r w:rsidRPr="00387CDE">
        <w:rPr>
          <w:rFonts w:cstheme="minorHAnsi"/>
          <w:sz w:val="24"/>
          <w:szCs w:val="24"/>
        </w:rPr>
        <w:t xml:space="preserve"> in Deuteronomy 6:17 (NIV), </w:t>
      </w:r>
      <w:r w:rsidRPr="00387CDE">
        <w:rPr>
          <w:rFonts w:cstheme="minorHAnsi"/>
          <w:b/>
          <w:i/>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i/>
          <w:sz w:val="24"/>
          <w:szCs w:val="24"/>
        </w:rPr>
        <w:t>Precepts</w:t>
      </w:r>
      <w:r w:rsidRPr="00387CDE">
        <w:rPr>
          <w:rFonts w:cstheme="minorHAnsi"/>
          <w:sz w:val="24"/>
          <w:szCs w:val="24"/>
        </w:rPr>
        <w:t xml:space="preserve"> in Psalms 119:4 (NIV), </w:t>
      </w:r>
      <w:r w:rsidRPr="00387CDE">
        <w:rPr>
          <w:rFonts w:cstheme="minorHAnsi"/>
          <w:b/>
          <w:i/>
          <w:sz w:val="24"/>
          <w:szCs w:val="24"/>
        </w:rPr>
        <w:t>Statutes</w:t>
      </w:r>
      <w:r w:rsidRPr="00387CDE">
        <w:rPr>
          <w:rFonts w:cstheme="minorHAnsi"/>
          <w:sz w:val="24"/>
          <w:szCs w:val="24"/>
        </w:rPr>
        <w:t xml:space="preserve"> in Leviticus 3:17; 10:11 (KJV), </w:t>
      </w:r>
      <w:r w:rsidRPr="00387CDE">
        <w:rPr>
          <w:rFonts w:cstheme="minorHAnsi"/>
          <w:b/>
          <w:i/>
          <w:sz w:val="24"/>
          <w:szCs w:val="24"/>
        </w:rPr>
        <w:t xml:space="preserve">Decrees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i/>
          <w:sz w:val="24"/>
          <w:szCs w:val="24"/>
        </w:rPr>
        <w:t xml:space="preserve">Ordinances </w:t>
      </w:r>
      <w:r w:rsidRPr="00387CDE">
        <w:rPr>
          <w:rFonts w:cstheme="minorHAnsi"/>
          <w:sz w:val="24"/>
          <w:szCs w:val="24"/>
        </w:rPr>
        <w:t xml:space="preserve">in Numbers 9:12 (KJV), </w:t>
      </w:r>
      <w:r w:rsidRPr="00387CDE">
        <w:rPr>
          <w:rFonts w:cstheme="minorHAnsi"/>
          <w:b/>
          <w:i/>
          <w:sz w:val="24"/>
          <w:szCs w:val="24"/>
        </w:rPr>
        <w:t xml:space="preserve">Commands </w:t>
      </w:r>
      <w:r w:rsidRPr="00387CDE">
        <w:rPr>
          <w:rFonts w:cstheme="minorHAnsi"/>
          <w:sz w:val="24"/>
          <w:szCs w:val="24"/>
        </w:rPr>
        <w:t xml:space="preserve">in Deuteronomy 6:1-9, </w:t>
      </w:r>
      <w:r w:rsidRPr="00387CDE">
        <w:rPr>
          <w:rFonts w:cstheme="minorHAnsi"/>
          <w:b/>
          <w:i/>
          <w:sz w:val="24"/>
          <w:szCs w:val="24"/>
        </w:rPr>
        <w:t>Judgments</w:t>
      </w:r>
      <w:r w:rsidRPr="00387CDE">
        <w:rPr>
          <w:rFonts w:cstheme="minorHAnsi"/>
          <w:sz w:val="24"/>
          <w:szCs w:val="24"/>
        </w:rPr>
        <w:t xml:space="preserve"> in Exodus 24:3 (KJV), </w:t>
      </w:r>
      <w:r w:rsidRPr="00387CDE">
        <w:rPr>
          <w:rFonts w:cstheme="minorHAnsi"/>
          <w:b/>
          <w:i/>
          <w:sz w:val="24"/>
          <w:szCs w:val="24"/>
        </w:rPr>
        <w:t xml:space="preserve">Words </w:t>
      </w:r>
      <w:r w:rsidRPr="00387CDE">
        <w:rPr>
          <w:rFonts w:cstheme="minorHAnsi"/>
          <w:sz w:val="24"/>
          <w:szCs w:val="24"/>
        </w:rPr>
        <w:t xml:space="preserve">in Deuteronomy 33:9, </w:t>
      </w:r>
      <w:r w:rsidRPr="00387CDE">
        <w:rPr>
          <w:rFonts w:cstheme="minorHAnsi"/>
          <w:b/>
          <w:i/>
          <w:sz w:val="24"/>
          <w:szCs w:val="24"/>
        </w:rPr>
        <w:t xml:space="preserve">Regulations &amp; Teachings </w:t>
      </w:r>
      <w:r w:rsidRPr="00387CDE">
        <w:rPr>
          <w:rFonts w:cstheme="minorHAnsi"/>
          <w:sz w:val="24"/>
          <w:szCs w:val="24"/>
        </w:rPr>
        <w:t xml:space="preserve">in Exodus 24:3, </w:t>
      </w:r>
      <w:r w:rsidRPr="00387CDE">
        <w:rPr>
          <w:rFonts w:cstheme="minorHAnsi"/>
          <w:b/>
          <w:i/>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w:t>
      </w:r>
      <w:r w:rsidRPr="00387CDE">
        <w:rPr>
          <w:rFonts w:cstheme="minorHAnsi"/>
          <w:i/>
          <w:sz w:val="24"/>
          <w:szCs w:val="24"/>
        </w:rPr>
        <w:t xml:space="preserve"> </w:t>
      </w:r>
      <w:r w:rsidRPr="00387CDE">
        <w:rPr>
          <w:rFonts w:cstheme="minorHAnsi"/>
          <w:b/>
          <w:i/>
          <w:sz w:val="24"/>
          <w:szCs w:val="24"/>
        </w:rPr>
        <w:t xml:space="preserve">Codes (Penal) </w:t>
      </w:r>
      <w:r w:rsidRPr="00387CDE">
        <w:rPr>
          <w:rFonts w:cstheme="minorHAnsi"/>
          <w:sz w:val="24"/>
          <w:szCs w:val="24"/>
        </w:rPr>
        <w:t>in Romans 2:27, 29 (NIV); Colossians 2:14 (NIV) &amp; in the Damascus Document on pages 150-153,</w:t>
      </w:r>
      <w:r w:rsidRPr="00387CDE">
        <w:rPr>
          <w:rFonts w:cstheme="minorHAnsi"/>
          <w:b/>
          <w:i/>
          <w:sz w:val="24"/>
          <w:szCs w:val="24"/>
        </w:rPr>
        <w:t xml:space="preserve"> Ritual Covenant </w:t>
      </w:r>
      <w:r w:rsidRPr="00387CDE">
        <w:rPr>
          <w:rFonts w:cstheme="minorHAnsi"/>
          <w:sz w:val="24"/>
          <w:szCs w:val="24"/>
        </w:rPr>
        <w:t>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&amp; </w:t>
      </w:r>
      <w:r w:rsidRPr="00387CDE">
        <w:rPr>
          <w:rFonts w:cstheme="minorHAnsi"/>
          <w:b/>
          <w:i/>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All these words mean the same thing in Deuteronomy 4:1; 5:1; 6:1 &amp; 1</w:t>
      </w:r>
      <w:r w:rsidRPr="00387CDE">
        <w:rPr>
          <w:rFonts w:cstheme="minorHAnsi"/>
          <w:sz w:val="24"/>
          <w:szCs w:val="24"/>
          <w:vertAlign w:val="superscript"/>
        </w:rPr>
        <w:t>st</w:t>
      </w:r>
      <w:r w:rsidRPr="00387CDE">
        <w:rPr>
          <w:rFonts w:cstheme="minorHAnsi"/>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87CDE">
        <w:rPr>
          <w:rFonts w:cstheme="minorHAnsi"/>
          <w:sz w:val="24"/>
          <w:szCs w:val="24"/>
          <w:vertAlign w:val="superscript"/>
        </w:rPr>
        <w:t>st</w:t>
      </w:r>
      <w:r w:rsidRPr="00387CDE">
        <w:rPr>
          <w:rFonts w:cstheme="minorHAnsi"/>
          <w:sz w:val="24"/>
          <w:szCs w:val="24"/>
        </w:rPr>
        <w:t xml:space="preserve"> Corinthians 2:6-16 and Titus 3:1-11. There are a total of 613 Laws (</w:t>
      </w:r>
      <w:r w:rsidRPr="00387CDE">
        <w:rPr>
          <w:rFonts w:cstheme="minorHAnsi"/>
          <w:b/>
          <w:i/>
          <w:sz w:val="24"/>
          <w:szCs w:val="24"/>
        </w:rPr>
        <w:t>Mitzvot</w:t>
      </w:r>
      <w:r w:rsidRPr="00387CDE">
        <w:rPr>
          <w:rFonts w:cstheme="minorHAnsi"/>
          <w:sz w:val="24"/>
          <w:szCs w:val="24"/>
        </w:rPr>
        <w:t>) as Jewish Gods in John 10:35. The Covenant Law Book was used for Law in Exodus 20:23-23:19. The Priestly Law was established in Exodus 25-31; Leviticus 1-27; Numbers 4-10, 28-29; 15:32-36 &amp; Deuteronomy 17:8-13; 31:9-13.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w:t>
      </w:r>
      <w:r w:rsidRPr="00387CDE">
        <w:rPr>
          <w:rFonts w:cstheme="minorHAnsi"/>
          <w:b/>
          <w:sz w:val="24"/>
          <w:szCs w:val="24"/>
        </w:rPr>
        <w:t xml:space="preserve">The 2 Great Law Commands </w:t>
      </w:r>
      <w:r w:rsidRPr="00387CDE">
        <w:rPr>
          <w:rFonts w:cstheme="minorHAnsi"/>
          <w:sz w:val="24"/>
          <w:szCs w:val="24"/>
        </w:rPr>
        <w:t xml:space="preserve">is in Luke 10:27. The Whole Law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2 or 3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in Gentile Law</w:t>
      </w:r>
      <w:r w:rsidRPr="00387CDE">
        <w:rPr>
          <w:rFonts w:cstheme="minorHAnsi"/>
          <w:sz w:val="24"/>
          <w:szCs w:val="24"/>
        </w:rPr>
        <w:t xml:space="preserve">, by the </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 of James in Alone or 1 in Christian Law</w:t>
      </w:r>
      <w:r w:rsidRPr="00387CDE">
        <w:rPr>
          <w:rFonts w:cstheme="minorHAnsi"/>
          <w:sz w:val="24"/>
          <w:szCs w:val="24"/>
        </w:rPr>
        <w:t xml:space="preserve"> &amp;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(Dragons Hosts, Camps &amp; Armies) &amp; El (Law) in Lordship above the Law</w:t>
      </w:r>
      <w:r w:rsidRPr="00387CDE">
        <w:rPr>
          <w:rFonts w:cstheme="minorHAnsi"/>
          <w:sz w:val="24"/>
          <w:szCs w:val="24"/>
        </w:rPr>
        <w:t xml:space="preserve"> in Hebrews 7:11, 21; 10:28-30; Romans 13:1-10 &amp; James 2:8-13. </w:t>
      </w:r>
      <w:r w:rsidRPr="00387CDE">
        <w:rPr>
          <w:rFonts w:cstheme="minorHAnsi"/>
          <w:b/>
          <w:sz w:val="24"/>
          <w:szCs w:val="24"/>
        </w:rPr>
        <w:t>The Lord John/Jesus as the Lords Woman/Man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The Lord James for Boys &amp; the Law of God/Father Stephen for Lords are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El.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87CDE">
        <w:rPr>
          <w:rFonts w:cstheme="minorHAnsi"/>
          <w:sz w:val="24"/>
          <w:szCs w:val="24"/>
          <w:vertAlign w:val="superscript"/>
        </w:rPr>
        <w:t>st</w:t>
      </w:r>
      <w:r w:rsidRPr="00387CDE">
        <w:rPr>
          <w:rFonts w:cstheme="minorHAnsi"/>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87CDE">
        <w:rPr>
          <w:rFonts w:cstheme="minorHAnsi"/>
          <w:sz w:val="24"/>
          <w:szCs w:val="24"/>
          <w:vertAlign w:val="superscript"/>
        </w:rPr>
        <w:t>st</w:t>
      </w:r>
      <w:r w:rsidRPr="00387CDE">
        <w:rPr>
          <w:rFonts w:cstheme="minorHAnsi"/>
          <w:sz w:val="24"/>
          <w:szCs w:val="24"/>
        </w:rPr>
        <w:t xml:space="preserve"> Corinthians 1:20-21 &amp; Acts 17:23. The Danger of Philosophical Speculation is in Colossians 2:8, 20; Galatians 4:3; 1</w:t>
      </w:r>
      <w:r w:rsidRPr="00387CDE">
        <w:rPr>
          <w:rFonts w:cstheme="minorHAnsi"/>
          <w:sz w:val="24"/>
          <w:szCs w:val="24"/>
          <w:vertAlign w:val="superscript"/>
        </w:rPr>
        <w:t>st</w:t>
      </w:r>
      <w:r w:rsidRPr="00387CDE">
        <w:rPr>
          <w:rFonts w:cstheme="minorHAnsi"/>
          <w:sz w:val="24"/>
          <w:szCs w:val="24"/>
        </w:rPr>
        <w:t xml:space="preserve"> Timothy 1:4; 6:4, 20-21 &amp; Titus 3:9. True Insight is Given by the Father Stephen is in Job 12:13; Ecclesiastes 2:26; Matthew 13:11; 2</w:t>
      </w:r>
      <w:r w:rsidRPr="00387CDE">
        <w:rPr>
          <w:rFonts w:cstheme="minorHAnsi"/>
          <w:sz w:val="24"/>
          <w:szCs w:val="24"/>
          <w:vertAlign w:val="superscript"/>
        </w:rPr>
        <w:t>nd</w:t>
      </w:r>
      <w:r w:rsidRPr="00387CDE">
        <w:rPr>
          <w:rFonts w:cstheme="minorHAnsi"/>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87CDE">
        <w:rPr>
          <w:rFonts w:cstheme="minorHAnsi"/>
          <w:sz w:val="24"/>
          <w:szCs w:val="24"/>
          <w:vertAlign w:val="superscript"/>
        </w:rPr>
        <w:t>st</w:t>
      </w:r>
      <w:r w:rsidRPr="00387CDE">
        <w:rPr>
          <w:rFonts w:cstheme="minorHAnsi"/>
          <w:sz w:val="24"/>
          <w:szCs w:val="24"/>
        </w:rPr>
        <w:t xml:space="preserve"> Timothy 3:16; Hebrews 2:14; 1</w:t>
      </w:r>
      <w:r w:rsidRPr="00387CDE">
        <w:rPr>
          <w:rFonts w:cstheme="minorHAnsi"/>
          <w:sz w:val="24"/>
          <w:szCs w:val="24"/>
          <w:vertAlign w:val="superscript"/>
        </w:rPr>
        <w:t>st</w:t>
      </w:r>
      <w:r w:rsidRPr="00387CDE">
        <w:rPr>
          <w:rFonts w:cstheme="minorHAnsi"/>
          <w:sz w:val="24"/>
          <w:szCs w:val="24"/>
        </w:rPr>
        <w:t xml:space="preserve"> John 2:22-23; 4:10 &amp; 2</w:t>
      </w:r>
      <w:r w:rsidRPr="00387CDE">
        <w:rPr>
          <w:rFonts w:cstheme="minorHAnsi"/>
          <w:sz w:val="24"/>
          <w:szCs w:val="24"/>
          <w:vertAlign w:val="superscript"/>
        </w:rPr>
        <w:t>nd</w:t>
      </w:r>
      <w:r w:rsidRPr="00387CDE">
        <w:rPr>
          <w:rFonts w:cstheme="minorHAnsi"/>
          <w:sz w:val="24"/>
          <w:szCs w:val="24"/>
        </w:rPr>
        <w:t xml:space="preserve"> John 7. Docetic Views are Identified as Heretical is in John 6:53-56 &amp; 1</w:t>
      </w:r>
      <w:r w:rsidRPr="00387CDE">
        <w:rPr>
          <w:rFonts w:cstheme="minorHAnsi"/>
          <w:sz w:val="24"/>
          <w:szCs w:val="24"/>
          <w:vertAlign w:val="superscript"/>
        </w:rPr>
        <w:t>st</w:t>
      </w:r>
      <w:r w:rsidRPr="00387CDE">
        <w:rPr>
          <w:rFonts w:cstheme="minorHAnsi"/>
          <w:sz w:val="24"/>
          <w:szCs w:val="24"/>
        </w:rPr>
        <w:t xml:space="preserve"> John 4:1-3. Gnosticism: Contrary to the Teaching of Gnosticism, the World is not Inherently Evil is in Genesis 1:31; Nehemiah 9:6; Psalms 19:1; Romans 8:20-21; Ephesians 1:9-10; Colossians 1:15-17, 19-20; 1</w:t>
      </w:r>
      <w:r w:rsidRPr="00387CDE">
        <w:rPr>
          <w:rFonts w:cstheme="minorHAnsi"/>
          <w:sz w:val="24"/>
          <w:szCs w:val="24"/>
          <w:vertAlign w:val="superscript"/>
        </w:rPr>
        <w:t>st</w:t>
      </w:r>
      <w:r w:rsidRPr="00387CDE">
        <w:rPr>
          <w:rFonts w:cstheme="minorHAnsi"/>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87CDE">
        <w:rPr>
          <w:rFonts w:cstheme="minorHAnsi"/>
          <w:sz w:val="24"/>
          <w:szCs w:val="24"/>
          <w:vertAlign w:val="superscript"/>
        </w:rPr>
        <w:t>st</w:t>
      </w:r>
      <w:r w:rsidRPr="00387CDE">
        <w:rPr>
          <w:rFonts w:cstheme="minorHAnsi"/>
          <w:sz w:val="24"/>
          <w:szCs w:val="24"/>
        </w:rPr>
        <w:t xml:space="preserve"> Corinthians 6:12-18, 19-20; 15:35-44; 2</w:t>
      </w:r>
      <w:r w:rsidRPr="00387CDE">
        <w:rPr>
          <w:rFonts w:cstheme="minorHAnsi"/>
          <w:sz w:val="24"/>
          <w:szCs w:val="24"/>
          <w:vertAlign w:val="superscript"/>
        </w:rPr>
        <w:t>nd</w:t>
      </w:r>
      <w:r w:rsidRPr="00387CDE">
        <w:rPr>
          <w:rFonts w:cstheme="minorHAnsi"/>
          <w:sz w:val="24"/>
          <w:szCs w:val="24"/>
        </w:rPr>
        <w:t xml:space="preserve"> Corinthians 5:1-4; Philippians 3:20-21; 1</w:t>
      </w:r>
      <w:r w:rsidRPr="00387CDE">
        <w:rPr>
          <w:rFonts w:cstheme="minorHAnsi"/>
          <w:sz w:val="24"/>
          <w:szCs w:val="24"/>
          <w:vertAlign w:val="superscript"/>
        </w:rPr>
        <w:t>st</w:t>
      </w:r>
      <w:r w:rsidRPr="00387CDE">
        <w:rPr>
          <w:rFonts w:cstheme="minorHAnsi"/>
          <w:sz w:val="24"/>
          <w:szCs w:val="24"/>
        </w:rPr>
        <w:t xml:space="preserve"> Thessalonians 5:2; 2</w:t>
      </w:r>
      <w:r w:rsidRPr="00387CDE">
        <w:rPr>
          <w:rFonts w:cstheme="minorHAnsi"/>
          <w:sz w:val="24"/>
          <w:szCs w:val="24"/>
          <w:vertAlign w:val="superscript"/>
        </w:rPr>
        <w:t>nd</w:t>
      </w:r>
      <w:r w:rsidRPr="00387CDE">
        <w:rPr>
          <w:rFonts w:cstheme="minorHAnsi"/>
          <w:sz w:val="24"/>
          <w:szCs w:val="24"/>
        </w:rPr>
        <w:t xml:space="preserve"> Timothy 2:16-18 &amp; Acts 17:26.  Contrary to the Teaching of Gnosticism, Jesus Christ did not merely appear in Human Form is in John 1:14; 19:33-34; 1</w:t>
      </w:r>
      <w:r w:rsidRPr="00387CDE">
        <w:rPr>
          <w:rFonts w:cstheme="minorHAnsi"/>
          <w:sz w:val="24"/>
          <w:szCs w:val="24"/>
          <w:vertAlign w:val="superscript"/>
        </w:rPr>
        <w:t>st</w:t>
      </w:r>
      <w:r w:rsidRPr="00387CDE">
        <w:rPr>
          <w:rFonts w:cstheme="minorHAnsi"/>
          <w:sz w:val="24"/>
          <w:szCs w:val="24"/>
        </w:rPr>
        <w:t xml:space="preserve"> Corinthians 2:8; Colossians 1:19-22; 2:9; Philippians 2:6-8; Hebrews 2:14; 1</w:t>
      </w:r>
      <w:r w:rsidRPr="00387CDE">
        <w:rPr>
          <w:rFonts w:cstheme="minorHAnsi"/>
          <w:sz w:val="24"/>
          <w:szCs w:val="24"/>
          <w:vertAlign w:val="superscript"/>
        </w:rPr>
        <w:t>st</w:t>
      </w:r>
      <w:r w:rsidRPr="00387CDE">
        <w:rPr>
          <w:rFonts w:cstheme="minorHAnsi"/>
          <w:sz w:val="24"/>
          <w:szCs w:val="24"/>
        </w:rPr>
        <w:t xml:space="preserve"> John 1:1-3; 4:2-3; 5:6; 2</w:t>
      </w:r>
      <w:r w:rsidRPr="00387CDE">
        <w:rPr>
          <w:rFonts w:cstheme="minorHAnsi"/>
          <w:sz w:val="24"/>
          <w:szCs w:val="24"/>
          <w:vertAlign w:val="superscript"/>
        </w:rPr>
        <w:t>nd</w:t>
      </w:r>
      <w:r w:rsidRPr="00387CDE">
        <w:rPr>
          <w:rFonts w:cstheme="minorHAnsi"/>
          <w:sz w:val="24"/>
          <w:szCs w:val="24"/>
        </w:rPr>
        <w:t xml:space="preserve"> John 7 &amp; Luke 24:36-43. Contrary to the Teaching of Gnosticism, Salvation is not found simply in a Divine Revelation of Special Knowledge is in 1</w:t>
      </w:r>
      <w:r w:rsidRPr="00387CDE">
        <w:rPr>
          <w:rFonts w:cstheme="minorHAnsi"/>
          <w:sz w:val="24"/>
          <w:szCs w:val="24"/>
          <w:vertAlign w:val="superscript"/>
        </w:rPr>
        <w:t>st</w:t>
      </w:r>
      <w:r w:rsidRPr="00387CDE">
        <w:rPr>
          <w:rFonts w:cstheme="minorHAnsi"/>
          <w:sz w:val="24"/>
          <w:szCs w:val="24"/>
        </w:rPr>
        <w:t xml:space="preserve"> Corinthians 1:18-25; 3:18-20; Colossians 1:19-20; 2:2-4, 8-10, 18-19; 1</w:t>
      </w:r>
      <w:r w:rsidRPr="00387CDE">
        <w:rPr>
          <w:rFonts w:cstheme="minorHAnsi"/>
          <w:sz w:val="24"/>
          <w:szCs w:val="24"/>
          <w:vertAlign w:val="superscript"/>
        </w:rPr>
        <w:t>st</w:t>
      </w:r>
      <w:r w:rsidRPr="00387CDE">
        <w:rPr>
          <w:rFonts w:cstheme="minorHAnsi"/>
          <w:sz w:val="24"/>
          <w:szCs w:val="24"/>
        </w:rPr>
        <w:t xml:space="preserve"> Timothy 6:20-21 &amp; 2</w:t>
      </w:r>
      <w:r w:rsidRPr="00387CDE">
        <w:rPr>
          <w:rFonts w:cstheme="minorHAnsi"/>
          <w:sz w:val="24"/>
          <w:szCs w:val="24"/>
          <w:vertAlign w:val="superscript"/>
        </w:rPr>
        <w:t>nd</w:t>
      </w:r>
      <w:r w:rsidRPr="00387CDE">
        <w:rPr>
          <w:rFonts w:cstheme="minorHAnsi"/>
          <w:sz w:val="24"/>
          <w:szCs w:val="24"/>
        </w:rPr>
        <w:t xml:space="preserve"> Peter 1:3. Contrary to the Teaching of Gnosticism, Christian Behavior is not to be Marked by License and Ritualistic Self-Denial is in Matthew 15:10-11; Mark 7:14-15; Romans 14:5-6; 1</w:t>
      </w:r>
      <w:r w:rsidRPr="00387CDE">
        <w:rPr>
          <w:rFonts w:cstheme="minorHAnsi"/>
          <w:sz w:val="24"/>
          <w:szCs w:val="24"/>
          <w:vertAlign w:val="superscript"/>
        </w:rPr>
        <w:t>st</w:t>
      </w:r>
      <w:r w:rsidRPr="00387CDE">
        <w:rPr>
          <w:rFonts w:cstheme="minorHAnsi"/>
          <w:sz w:val="24"/>
          <w:szCs w:val="24"/>
        </w:rPr>
        <w:t xml:space="preserve"> Corinthians 6:12-20; Galatians 5:13; Colossians 2:16-17, 20-23; 3:5-14; 1</w:t>
      </w:r>
      <w:r w:rsidRPr="00387CDE">
        <w:rPr>
          <w:rFonts w:cstheme="minorHAnsi"/>
          <w:sz w:val="24"/>
          <w:szCs w:val="24"/>
          <w:vertAlign w:val="superscript"/>
        </w:rPr>
        <w:t>st</w:t>
      </w:r>
      <w:r w:rsidRPr="00387CDE">
        <w:rPr>
          <w:rFonts w:cstheme="minorHAnsi"/>
          <w:sz w:val="24"/>
          <w:szCs w:val="24"/>
        </w:rPr>
        <w:t xml:space="preserve"> Timothy 4:1-5; Titus 1:15-16; 1</w:t>
      </w:r>
      <w:r w:rsidRPr="00387CDE">
        <w:rPr>
          <w:rFonts w:cstheme="minorHAnsi"/>
          <w:sz w:val="24"/>
          <w:szCs w:val="24"/>
          <w:vertAlign w:val="superscript"/>
        </w:rPr>
        <w:t>st</w:t>
      </w:r>
      <w:r w:rsidRPr="00387CDE">
        <w:rPr>
          <w:rFonts w:cstheme="minorHAnsi"/>
          <w:sz w:val="24"/>
          <w:szCs w:val="24"/>
        </w:rPr>
        <w:t xml:space="preserve"> Peter 2:16; 1</w:t>
      </w:r>
      <w:r w:rsidRPr="00387CDE">
        <w:rPr>
          <w:rFonts w:cstheme="minorHAnsi"/>
          <w:sz w:val="24"/>
          <w:szCs w:val="24"/>
          <w:vertAlign w:val="superscript"/>
        </w:rPr>
        <w:t>st</w:t>
      </w:r>
      <w:r w:rsidRPr="00387CDE">
        <w:rPr>
          <w:rFonts w:cstheme="minorHAnsi"/>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 Lord in the Jewish Law as the First &amp; Last, beginning &amp; End &amp; Alpha &amp; Omega as Jehovah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87CDE">
        <w:rPr>
          <w:rFonts w:cstheme="minorHAnsi"/>
          <w:sz w:val="24"/>
          <w:szCs w:val="24"/>
          <w:vertAlign w:val="superscript"/>
        </w:rPr>
        <w:t>st</w:t>
      </w:r>
      <w:r w:rsidRPr="00387CDE">
        <w:rPr>
          <w:rFonts w:cstheme="minorHAnsi"/>
          <w:sz w:val="24"/>
          <w:szCs w:val="24"/>
        </w:rPr>
        <w:t xml:space="preserve"> Corinthians 15:35-58 and 2</w:t>
      </w:r>
      <w:r w:rsidRPr="00387CDE">
        <w:rPr>
          <w:rFonts w:cstheme="minorHAnsi"/>
          <w:sz w:val="24"/>
          <w:szCs w:val="24"/>
          <w:vertAlign w:val="superscript"/>
        </w:rPr>
        <w:t>nd</w:t>
      </w:r>
      <w:r w:rsidRPr="00387CDE">
        <w:rPr>
          <w:rFonts w:cstheme="minorHAnsi"/>
          <w:sz w:val="24"/>
          <w:szCs w:val="24"/>
        </w:rPr>
        <w:t xml:space="preserve"> Corinthians 12:1-6. This attribute is called omnipresence proven in Genesis 1:1; Deuteronomy 10:14; Jeremiah 23:23-24; Colossians 1:17; 1</w:t>
      </w:r>
      <w:r w:rsidRPr="00387CDE">
        <w:rPr>
          <w:rFonts w:cstheme="minorHAnsi"/>
          <w:sz w:val="24"/>
          <w:szCs w:val="24"/>
          <w:vertAlign w:val="superscript"/>
        </w:rPr>
        <w:t>st</w:t>
      </w:r>
      <w:r w:rsidRPr="00387CDE">
        <w:rPr>
          <w:rFonts w:cstheme="minorHAnsi"/>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87CDE">
        <w:rPr>
          <w:rFonts w:cstheme="minorHAnsi"/>
          <w:b/>
          <w:sz w:val="24"/>
          <w:szCs w:val="24"/>
        </w:rPr>
        <w:t>LORD JEHOVAH</w:t>
      </w:r>
      <w:r w:rsidRPr="00387CDE">
        <w:rPr>
          <w:rFonts w:cstheme="minorHAnsi"/>
          <w:sz w:val="24"/>
          <w:szCs w:val="24"/>
        </w:rPr>
        <w:t xml:space="preserve"> the Creator which is over the Entire Earth in Proverbs 8:30-31 (NIV); Genesis 1:1 &amp; Psalms 83:18 and Isaiah 26:4. Second, He is named the </w:t>
      </w:r>
      <w:r w:rsidRPr="00387CDE">
        <w:rPr>
          <w:rFonts w:cstheme="minorHAnsi"/>
          <w:b/>
          <w:sz w:val="24"/>
          <w:szCs w:val="24"/>
        </w:rPr>
        <w:t>LORD VICTOR</w:t>
      </w:r>
      <w:r w:rsidRPr="00387CDE">
        <w:rPr>
          <w:rFonts w:cstheme="minorHAnsi"/>
          <w:sz w:val="24"/>
          <w:szCs w:val="24"/>
        </w:rPr>
        <w:t xml:space="preserve"> the Creator which is over the Entire Heavens in Proverbs 8:23, 27-29 (RSV) Genesis 1:1 &amp; Isaiah 38:11. And third, He is named the </w:t>
      </w:r>
      <w:r w:rsidRPr="00387CDE">
        <w:rPr>
          <w:rFonts w:cstheme="minorHAnsi"/>
          <w:b/>
          <w:sz w:val="24"/>
          <w:szCs w:val="24"/>
        </w:rPr>
        <w:t>LORD YAHWEH</w:t>
      </w:r>
      <w:r w:rsidRPr="00387CDE">
        <w:rPr>
          <w:rFonts w:cstheme="minorHAnsi"/>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87CDE">
        <w:rPr>
          <w:rFonts w:cstheme="minorHAnsi"/>
          <w:sz w:val="24"/>
          <w:szCs w:val="24"/>
          <w:vertAlign w:val="superscript"/>
        </w:rPr>
        <w:t>st</w:t>
      </w:r>
      <w:r w:rsidRPr="00387CDE">
        <w:rPr>
          <w:rFonts w:cstheme="minorHAnsi"/>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87CDE">
        <w:rPr>
          <w:rFonts w:cstheme="minorHAnsi"/>
          <w:sz w:val="24"/>
          <w:szCs w:val="24"/>
          <w:vertAlign w:val="superscript"/>
        </w:rPr>
        <w:t>st</w:t>
      </w:r>
      <w:r w:rsidRPr="00387CDE">
        <w:rPr>
          <w:rFonts w:cstheme="minorHAnsi"/>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Proof of the Trinity as the Father Stephen, Son Jesus Christ and Brother John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Also there is only one Single Male Trinity in the Jewish Law of Jehovah that is linked and exists with the Lord Jehovah the Male Creator of the Father Stephen proven in 1</w:t>
      </w:r>
      <w:r w:rsidRPr="00387CDE">
        <w:rPr>
          <w:rFonts w:cstheme="minorHAnsi"/>
          <w:sz w:val="24"/>
          <w:szCs w:val="24"/>
          <w:vertAlign w:val="superscript"/>
        </w:rPr>
        <w:t>st</w:t>
      </w:r>
      <w:r w:rsidRPr="00387CDE">
        <w:rPr>
          <w:rFonts w:cstheme="minorHAnsi"/>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87CDE">
        <w:rPr>
          <w:rFonts w:cstheme="minorHAnsi"/>
          <w:sz w:val="24"/>
          <w:szCs w:val="24"/>
          <w:vertAlign w:val="superscript"/>
        </w:rPr>
        <w:t>st</w:t>
      </w:r>
      <w:r w:rsidRPr="00387CDE">
        <w:rPr>
          <w:rFonts w:cstheme="minorHAnsi"/>
          <w:sz w:val="24"/>
          <w:szCs w:val="24"/>
        </w:rPr>
        <w:t xml:space="preserve"> John 5:8. The Witness in Heaven concerns the Father (Stephen) as the “</w:t>
      </w:r>
      <w:r w:rsidRPr="00387CDE">
        <w:rPr>
          <w:rFonts w:cstheme="minorHAnsi"/>
          <w:b/>
          <w:i/>
          <w:sz w:val="24"/>
          <w:szCs w:val="24"/>
        </w:rPr>
        <w:t>Everlasting Father</w:t>
      </w:r>
      <w:r w:rsidRPr="00387CDE">
        <w:rPr>
          <w:rFonts w:cstheme="minorHAnsi"/>
          <w:sz w:val="24"/>
          <w:szCs w:val="24"/>
        </w:rPr>
        <w:t>.” Father, the Word or Logos (Son Jesus) as the “</w:t>
      </w:r>
      <w:r w:rsidRPr="00387CDE">
        <w:rPr>
          <w:rFonts w:cstheme="minorHAnsi"/>
          <w:b/>
          <w:i/>
          <w:sz w:val="24"/>
          <w:szCs w:val="24"/>
        </w:rPr>
        <w:t>Prince of Peace</w:t>
      </w:r>
      <w:r w:rsidRPr="00387CDE">
        <w:rPr>
          <w:rFonts w:cstheme="minorHAnsi"/>
          <w:sz w:val="24"/>
          <w:szCs w:val="24"/>
        </w:rPr>
        <w:t>” &amp; the Holy Spirit (Brother John) as the “</w:t>
      </w:r>
      <w:r w:rsidRPr="00387CDE">
        <w:rPr>
          <w:rFonts w:cstheme="minorHAnsi"/>
          <w:b/>
          <w:i/>
          <w:sz w:val="24"/>
          <w:szCs w:val="24"/>
        </w:rPr>
        <w:t>Wonderful Counselor</w:t>
      </w:r>
      <w:r w:rsidRPr="00387CDE">
        <w:rPr>
          <w:rFonts w:cstheme="minorHAnsi"/>
          <w:sz w:val="24"/>
          <w:szCs w:val="24"/>
        </w:rPr>
        <w:t>” proven in 1</w:t>
      </w:r>
      <w:r w:rsidRPr="00387CDE">
        <w:rPr>
          <w:rFonts w:cstheme="minorHAnsi"/>
          <w:sz w:val="24"/>
          <w:szCs w:val="24"/>
          <w:vertAlign w:val="superscript"/>
        </w:rPr>
        <w:t>st</w:t>
      </w:r>
      <w:r w:rsidRPr="00387CDE">
        <w:rPr>
          <w:rFonts w:cstheme="minorHAnsi"/>
          <w:sz w:val="24"/>
          <w:szCs w:val="24"/>
        </w:rPr>
        <w:t xml:space="preserve"> John 5:7 &amp; Isaiah 9:6. The Witness in the Lord is the Father (Stephen), the Son (Jesus) &amp; the Holy Ghost (Brother John) proven in 1</w:t>
      </w:r>
      <w:r w:rsidRPr="00387CDE">
        <w:rPr>
          <w:rFonts w:cstheme="minorHAnsi"/>
          <w:sz w:val="24"/>
          <w:szCs w:val="24"/>
          <w:vertAlign w:val="superscript"/>
        </w:rPr>
        <w:t>st</w:t>
      </w:r>
      <w:r w:rsidRPr="00387CDE">
        <w:rPr>
          <w:rFonts w:cstheme="minorHAnsi"/>
          <w:sz w:val="24"/>
          <w:szCs w:val="24"/>
        </w:rPr>
        <w:t xml:space="preserve"> John 5:9-12. In John 8:41 says “…We be not born of fornication, We have One Father (Stephen), even God (</w:t>
      </w:r>
      <w:r w:rsidRPr="00387CDE">
        <w:rPr>
          <w:rFonts w:cstheme="minorHAnsi"/>
          <w:b/>
          <w:i/>
          <w:sz w:val="24"/>
          <w:szCs w:val="24"/>
        </w:rPr>
        <w:t>Almighty God—Jehovah</w:t>
      </w:r>
      <w:r w:rsidRPr="00387CDE">
        <w:rPr>
          <w:rFonts w:cstheme="minorHAnsi"/>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Identity Proof of the Trinity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87CDE">
        <w:rPr>
          <w:rFonts w:cstheme="minorHAnsi"/>
          <w:b/>
          <w:sz w:val="24"/>
          <w:szCs w:val="24"/>
        </w:rPr>
        <w:t>The Unforgivable Sin against the Lord Stephen</w:t>
      </w:r>
      <w:r w:rsidRPr="00387CDE">
        <w:rPr>
          <w:rFonts w:cstheme="minorHAnsi"/>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D54F1" w:rsidRPr="00387CDE">
        <w:rPr>
          <w:rFonts w:cstheme="minorHAnsi"/>
          <w:sz w:val="24"/>
          <w:szCs w:val="24"/>
        </w:rPr>
        <w:t>,</w:t>
      </w:r>
      <w:r w:rsidRPr="00387CDE">
        <w:rPr>
          <w:rFonts w:cstheme="minorHAnsi"/>
          <w:sz w:val="24"/>
          <w:szCs w:val="24"/>
        </w:rPr>
        <w:t xml:space="preserve"> You must get My book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In which He is called the “Wise/Powerful Merciful Lord” because Saul and James received mercy in 1</w:t>
      </w:r>
      <w:r w:rsidRPr="00387CDE">
        <w:rPr>
          <w:rFonts w:cstheme="minorHAnsi"/>
          <w:sz w:val="24"/>
          <w:szCs w:val="24"/>
          <w:vertAlign w:val="superscript"/>
        </w:rPr>
        <w:t>st</w:t>
      </w:r>
      <w:r w:rsidRPr="00387CDE">
        <w:rPr>
          <w:rFonts w:cstheme="minorHAnsi"/>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87CDE">
        <w:rPr>
          <w:rFonts w:cstheme="minorHAnsi"/>
          <w:sz w:val="24"/>
          <w:szCs w:val="24"/>
          <w:vertAlign w:val="superscript"/>
        </w:rPr>
        <w:t>st</w:t>
      </w:r>
      <w:r w:rsidRPr="00387CDE">
        <w:rPr>
          <w:rFonts w:cstheme="minorHAnsi"/>
          <w:sz w:val="24"/>
          <w:szCs w:val="24"/>
        </w:rPr>
        <w:t xml:space="preserve"> Corinthians 8:6 it declares “But to Us there is but One God, the Father (Stephen), of whom are all things, and We in Him…” In 2</w:t>
      </w:r>
      <w:r w:rsidRPr="00387CDE">
        <w:rPr>
          <w:rFonts w:cstheme="minorHAnsi"/>
          <w:sz w:val="24"/>
          <w:szCs w:val="24"/>
          <w:vertAlign w:val="superscript"/>
        </w:rPr>
        <w:t>nd</w:t>
      </w:r>
      <w:r w:rsidRPr="00387CDE">
        <w:rPr>
          <w:rFonts w:cstheme="minorHAnsi"/>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87CDE">
        <w:rPr>
          <w:rFonts w:cstheme="minorHAnsi"/>
          <w:sz w:val="24"/>
          <w:szCs w:val="24"/>
          <w:vertAlign w:val="superscript"/>
        </w:rPr>
        <w:t>st</w:t>
      </w:r>
      <w:r w:rsidRPr="00387CDE">
        <w:rPr>
          <w:rFonts w:cstheme="minorHAnsi"/>
          <w:sz w:val="24"/>
          <w:szCs w:val="24"/>
        </w:rPr>
        <w:t xml:space="preserve"> John 5:6-13. The Lord Stephen was the only One that could commission the Lord Jesus Christ as the “</w:t>
      </w:r>
      <w:r w:rsidRPr="00387CDE">
        <w:rPr>
          <w:rFonts w:cstheme="minorHAnsi"/>
          <w:b/>
          <w:sz w:val="24"/>
          <w:szCs w:val="24"/>
        </w:rPr>
        <w:t>Son of the Highest (Stephen)</w:t>
      </w:r>
      <w:r w:rsidRPr="00387CDE">
        <w:rPr>
          <w:rFonts w:cstheme="minorHAnsi"/>
          <w:sz w:val="24"/>
          <w:szCs w:val="24"/>
        </w:rPr>
        <w:t>” in Luke 1:32. The Lord Stephen is the only One that could commission the Lord Jesus Christ as “</w:t>
      </w:r>
      <w:r w:rsidRPr="00387CDE">
        <w:rPr>
          <w:rFonts w:cstheme="minorHAnsi"/>
          <w:b/>
          <w:sz w:val="24"/>
          <w:szCs w:val="24"/>
        </w:rPr>
        <w:t>Power (Almighty, Authority &amp; Sovereignty) of the Highest (Stephen)</w:t>
      </w:r>
      <w:r w:rsidRPr="00387CDE">
        <w:rPr>
          <w:rFonts w:cstheme="minorHAnsi"/>
          <w:sz w:val="24"/>
          <w:szCs w:val="24"/>
        </w:rPr>
        <w:t>” in Luke 1:35. The Lord Stephen is the only One that could commission the Lord Jesus Christ as “</w:t>
      </w:r>
      <w:r w:rsidRPr="00387CDE">
        <w:rPr>
          <w:rFonts w:cstheme="minorHAnsi"/>
          <w:b/>
          <w:sz w:val="24"/>
          <w:szCs w:val="24"/>
        </w:rPr>
        <w:t>Glory to God (Jehovah) in the Highest (Stephen)</w:t>
      </w:r>
      <w:r w:rsidRPr="00387CDE">
        <w:rPr>
          <w:rFonts w:cstheme="minorHAnsi"/>
          <w:sz w:val="24"/>
          <w:szCs w:val="24"/>
        </w:rPr>
        <w:t>” in Luke 2:14. The Lord Stephen was the only One that could commission the Lord Jesus Christ as “</w:t>
      </w:r>
      <w:r w:rsidRPr="00387CDE">
        <w:rPr>
          <w:rFonts w:cstheme="minorHAnsi"/>
          <w:b/>
          <w:sz w:val="24"/>
          <w:szCs w:val="24"/>
        </w:rPr>
        <w:t>Prophet of the Highest (Stephen)</w:t>
      </w:r>
      <w:r w:rsidRPr="00387CDE">
        <w:rPr>
          <w:rFonts w:cstheme="minorHAnsi"/>
          <w:sz w:val="24"/>
          <w:szCs w:val="24"/>
        </w:rPr>
        <w:t>” in Luke 24:19. The Lord Stephen was the only One that could commission the Lord Jesus Christ as “</w:t>
      </w:r>
      <w:r w:rsidRPr="00387CDE">
        <w:rPr>
          <w:rFonts w:cstheme="minorHAnsi"/>
          <w:b/>
          <w:sz w:val="24"/>
          <w:szCs w:val="24"/>
        </w:rPr>
        <w:t>Hosanna in the Highest (Stephen)</w:t>
      </w:r>
      <w:r w:rsidRPr="00387CDE">
        <w:rPr>
          <w:rFonts w:cstheme="minorHAnsi"/>
          <w:sz w:val="24"/>
          <w:szCs w:val="24"/>
        </w:rPr>
        <w:t>” in Mark 11:10. The Lord Stephen was the only One that could commission the Lord Jesus Christ as “</w:t>
      </w:r>
      <w:r w:rsidRPr="00387CDE">
        <w:rPr>
          <w:rFonts w:cstheme="minorHAnsi"/>
          <w:b/>
          <w:sz w:val="24"/>
          <w:szCs w:val="24"/>
        </w:rPr>
        <w:t>Lord of the Highest (Stephen)</w:t>
      </w:r>
      <w:r w:rsidRPr="00387CDE">
        <w:rPr>
          <w:rFonts w:cstheme="minorHAnsi"/>
          <w:sz w:val="24"/>
          <w:szCs w:val="24"/>
        </w:rPr>
        <w:t>” in Acts 7:59. The Lord Stephen is the only One that could commission the Lord John as “</w:t>
      </w:r>
      <w:r w:rsidRPr="00387CDE">
        <w:rPr>
          <w:rFonts w:cstheme="minorHAnsi"/>
          <w:b/>
          <w:sz w:val="24"/>
          <w:szCs w:val="24"/>
        </w:rPr>
        <w:t>Prophet of the Highest (Stephen)</w:t>
      </w:r>
      <w:r w:rsidRPr="00387CDE">
        <w:rPr>
          <w:rFonts w:cstheme="minorHAnsi"/>
          <w:sz w:val="24"/>
          <w:szCs w:val="24"/>
        </w:rPr>
        <w:t>” in Luke 1:76. The Lord Stephen is the only One that could commission the Lord James as “</w:t>
      </w:r>
      <w:r w:rsidRPr="00387CDE">
        <w:rPr>
          <w:rFonts w:cstheme="minorHAnsi"/>
          <w:b/>
          <w:sz w:val="24"/>
          <w:szCs w:val="24"/>
        </w:rPr>
        <w:t>Law of the Highest (Stephen)</w:t>
      </w:r>
      <w:r w:rsidRPr="00387CDE">
        <w:rPr>
          <w:rFonts w:cstheme="minorHAnsi"/>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87CDE">
        <w:rPr>
          <w:rFonts w:cstheme="minorHAnsi"/>
          <w:sz w:val="24"/>
          <w:szCs w:val="24"/>
          <w:vertAlign w:val="superscript"/>
        </w:rPr>
        <w:t>st</w:t>
      </w:r>
      <w:r w:rsidRPr="00387CDE">
        <w:rPr>
          <w:rFonts w:cstheme="minorHAnsi"/>
          <w:sz w:val="24"/>
          <w:szCs w:val="24"/>
        </w:rPr>
        <w:t xml:space="preserve"> Samuel 15:29; Proverbs 14:5; 19:5, 9 &amp; Romans 1:25;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87CDE">
        <w:rPr>
          <w:rFonts w:cstheme="minorHAnsi"/>
          <w:sz w:val="24"/>
          <w:szCs w:val="24"/>
          <w:vertAlign w:val="superscript"/>
        </w:rPr>
        <w:t>st</w:t>
      </w:r>
      <w:r w:rsidRPr="00387CDE">
        <w:rPr>
          <w:rFonts w:cstheme="minorHAnsi"/>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87CDE">
        <w:rPr>
          <w:rFonts w:cstheme="minorHAnsi"/>
          <w:sz w:val="24"/>
          <w:szCs w:val="24"/>
          <w:vertAlign w:val="superscript"/>
        </w:rPr>
        <w:t>st</w:t>
      </w:r>
      <w:r w:rsidRPr="00387CDE">
        <w:rPr>
          <w:rFonts w:cstheme="minorHAnsi"/>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Law Doctrine of the Trinity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87CDE">
        <w:rPr>
          <w:rFonts w:cstheme="minorHAnsi"/>
          <w:sz w:val="24"/>
          <w:szCs w:val="24"/>
          <w:vertAlign w:val="superscript"/>
        </w:rPr>
        <w:t>st</w:t>
      </w:r>
      <w:r w:rsidRPr="00387CDE">
        <w:rPr>
          <w:rFonts w:cstheme="minorHAnsi"/>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87CDE">
        <w:rPr>
          <w:rFonts w:cstheme="minorHAnsi"/>
          <w:sz w:val="24"/>
          <w:szCs w:val="24"/>
          <w:vertAlign w:val="superscript"/>
        </w:rPr>
        <w:t>nd</w:t>
      </w:r>
      <w:r w:rsidRPr="00387CDE">
        <w:rPr>
          <w:rFonts w:cstheme="minorHAnsi"/>
          <w:sz w:val="24"/>
          <w:szCs w:val="24"/>
        </w:rPr>
        <w:t xml:space="preserve"> Corinthians 13:14 it declares “The grace of Our Lord Jesus &amp; the (agape) love of God (Stephen) &amp; the Fellowship of the Holy Spirit (John) be with You all. Amen” In 1</w:t>
      </w:r>
      <w:r w:rsidRPr="00387CDE">
        <w:rPr>
          <w:rFonts w:cstheme="minorHAnsi"/>
          <w:sz w:val="24"/>
          <w:szCs w:val="24"/>
          <w:vertAlign w:val="superscript"/>
        </w:rPr>
        <w:t>st</w:t>
      </w:r>
      <w:r w:rsidRPr="00387CDE">
        <w:rPr>
          <w:rFonts w:cstheme="minorHAnsi"/>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87CDE">
        <w:rPr>
          <w:rFonts w:cstheme="minorHAnsi"/>
          <w:sz w:val="24"/>
          <w:szCs w:val="24"/>
          <w:vertAlign w:val="superscript"/>
        </w:rPr>
        <w:t>st</w:t>
      </w:r>
      <w:r w:rsidRPr="00387CDE">
        <w:rPr>
          <w:rFonts w:cstheme="minorHAnsi"/>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87CDE">
        <w:rPr>
          <w:rFonts w:cstheme="minorHAnsi"/>
          <w:sz w:val="24"/>
          <w:szCs w:val="24"/>
          <w:vertAlign w:val="superscript"/>
        </w:rPr>
        <w:t>st</w:t>
      </w:r>
      <w:r w:rsidRPr="00387CDE">
        <w:rPr>
          <w:rFonts w:cstheme="minorHAnsi"/>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87CDE">
        <w:rPr>
          <w:rFonts w:cstheme="minorHAnsi"/>
          <w:sz w:val="24"/>
          <w:szCs w:val="24"/>
          <w:vertAlign w:val="superscript"/>
        </w:rPr>
        <w:t>nd</w:t>
      </w:r>
      <w:r w:rsidRPr="00387CDE">
        <w:rPr>
          <w:rFonts w:cstheme="minorHAnsi"/>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87CDE">
        <w:rPr>
          <w:rFonts w:cstheme="minorHAnsi"/>
          <w:sz w:val="24"/>
          <w:szCs w:val="24"/>
          <w:vertAlign w:val="superscript"/>
        </w:rPr>
        <w:t>nd</w:t>
      </w:r>
      <w:r w:rsidRPr="00387CDE">
        <w:rPr>
          <w:rFonts w:cstheme="minorHAnsi"/>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87CDE">
        <w:rPr>
          <w:rFonts w:cstheme="minorHAnsi"/>
          <w:sz w:val="24"/>
          <w:szCs w:val="24"/>
          <w:vertAlign w:val="superscript"/>
        </w:rPr>
        <w:t>st</w:t>
      </w:r>
      <w:r w:rsidRPr="00387CDE">
        <w:rPr>
          <w:rFonts w:cstheme="minorHAnsi"/>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87CDE">
        <w:rPr>
          <w:rFonts w:cstheme="minorHAnsi"/>
          <w:sz w:val="24"/>
          <w:szCs w:val="24"/>
          <w:vertAlign w:val="superscript"/>
        </w:rPr>
        <w:t>st</w:t>
      </w:r>
      <w:r w:rsidRPr="00387CDE">
        <w:rPr>
          <w:rFonts w:cstheme="minorHAnsi"/>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87CDE">
        <w:rPr>
          <w:rFonts w:cstheme="minorHAnsi"/>
          <w:sz w:val="24"/>
          <w:szCs w:val="24"/>
          <w:vertAlign w:val="superscript"/>
        </w:rPr>
        <w:t>st</w:t>
      </w:r>
      <w:r w:rsidRPr="00387CDE">
        <w:rPr>
          <w:rFonts w:cstheme="minorHAnsi"/>
          <w:sz w:val="24"/>
          <w:szCs w:val="24"/>
        </w:rPr>
        <w:t xml:space="preserve"> Peter 1:2; Acts 1:8 &amp; 1</w:t>
      </w:r>
      <w:r w:rsidRPr="00387CDE">
        <w:rPr>
          <w:rFonts w:cstheme="minorHAnsi"/>
          <w:sz w:val="24"/>
          <w:szCs w:val="24"/>
          <w:vertAlign w:val="superscript"/>
        </w:rPr>
        <w:t>st</w:t>
      </w:r>
      <w:r w:rsidRPr="00387CDE">
        <w:rPr>
          <w:rFonts w:cstheme="minorHAnsi"/>
          <w:sz w:val="24"/>
          <w:szCs w:val="24"/>
        </w:rPr>
        <w:t xml:space="preserve"> Corinthians 12:7-11. The Son &amp; the Holy Ghost are equal in Deity to the Father Stephen, but are in subordinate jobs in 1</w:t>
      </w:r>
      <w:r w:rsidRPr="00387CDE">
        <w:rPr>
          <w:rFonts w:cstheme="minorHAnsi"/>
          <w:sz w:val="24"/>
          <w:szCs w:val="24"/>
          <w:vertAlign w:val="superscript"/>
        </w:rPr>
        <w:t>st</w:t>
      </w:r>
      <w:r w:rsidRPr="00387CDE">
        <w:rPr>
          <w:rFonts w:cstheme="minorHAnsi"/>
          <w:sz w:val="24"/>
          <w:szCs w:val="24"/>
        </w:rPr>
        <w:t xml:space="preserve"> Corinthians 15:24-28. The Trinity eternally exists as the Father Stephen, the Son Jesus &amp; the Holy Ghost (Brother John). Some scriptures are Ephesians 1:3-4; 3:14-15; John 1:1-4, 14, 18; 17:4; Philippians 2:5-11; Romans 8:29; 1</w:t>
      </w:r>
      <w:r w:rsidRPr="00387CDE">
        <w:rPr>
          <w:rFonts w:cstheme="minorHAnsi"/>
          <w:sz w:val="24"/>
          <w:szCs w:val="24"/>
          <w:vertAlign w:val="superscript"/>
        </w:rPr>
        <w:t>st</w:t>
      </w:r>
      <w:r w:rsidRPr="00387CDE">
        <w:rPr>
          <w:rFonts w:cstheme="minorHAnsi"/>
          <w:sz w:val="24"/>
          <w:szCs w:val="24"/>
        </w:rPr>
        <w:t xml:space="preserve"> Peter 1:2, 20-21; John 3:16; Galatians 4:4; 1</w:t>
      </w:r>
      <w:r w:rsidRPr="00387CDE">
        <w:rPr>
          <w:rFonts w:cstheme="minorHAnsi"/>
          <w:sz w:val="24"/>
          <w:szCs w:val="24"/>
          <w:vertAlign w:val="superscript"/>
        </w:rPr>
        <w:t>st</w:t>
      </w:r>
      <w:r w:rsidRPr="00387CDE">
        <w:rPr>
          <w:rFonts w:cstheme="minorHAnsi"/>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87CDE">
        <w:rPr>
          <w:rFonts w:cstheme="minorHAnsi"/>
          <w:sz w:val="24"/>
          <w:szCs w:val="24"/>
          <w:vertAlign w:val="superscript"/>
        </w:rPr>
        <w:t>st</w:t>
      </w:r>
      <w:r w:rsidRPr="00387CDE">
        <w:rPr>
          <w:rFonts w:cstheme="minorHAnsi"/>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87CDE">
        <w:rPr>
          <w:rFonts w:cstheme="minorHAnsi"/>
          <w:b/>
          <w:sz w:val="24"/>
          <w:szCs w:val="24"/>
        </w:rPr>
        <w:t>I AM THAT I AM</w:t>
      </w:r>
      <w:r w:rsidRPr="00387CDE">
        <w:rPr>
          <w:rFonts w:cstheme="minorHAnsi"/>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87CDE">
        <w:rPr>
          <w:rFonts w:cstheme="minorHAnsi"/>
          <w:sz w:val="24"/>
          <w:szCs w:val="24"/>
          <w:vertAlign w:val="superscript"/>
        </w:rPr>
        <w:t>st</w:t>
      </w:r>
      <w:r w:rsidRPr="00387CDE">
        <w:rPr>
          <w:rFonts w:cstheme="minorHAnsi"/>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87CDE">
        <w:rPr>
          <w:rFonts w:cstheme="minorHAnsi"/>
          <w:sz w:val="24"/>
          <w:szCs w:val="24"/>
          <w:vertAlign w:val="superscript"/>
        </w:rPr>
        <w:t>nd</w:t>
      </w:r>
      <w:r w:rsidRPr="00387CDE">
        <w:rPr>
          <w:rFonts w:cstheme="minorHAnsi"/>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87CDE">
        <w:rPr>
          <w:rFonts w:cstheme="minorHAnsi"/>
          <w:sz w:val="24"/>
          <w:szCs w:val="24"/>
          <w:vertAlign w:val="superscript"/>
        </w:rPr>
        <w:t>st</w:t>
      </w:r>
      <w:r w:rsidRPr="00387CDE">
        <w:rPr>
          <w:rFonts w:cstheme="minorHAnsi"/>
          <w:sz w:val="24"/>
          <w:szCs w:val="24"/>
        </w:rPr>
        <w:t xml:space="preserve"> John 2:16. For Divine Nature overcomes the World of Sexual Eros Love in 1</w:t>
      </w:r>
      <w:r w:rsidRPr="00387CDE">
        <w:rPr>
          <w:rFonts w:cstheme="minorHAnsi"/>
          <w:sz w:val="24"/>
          <w:szCs w:val="24"/>
          <w:vertAlign w:val="superscript"/>
        </w:rPr>
        <w:t>st</w:t>
      </w:r>
      <w:r w:rsidRPr="00387CDE">
        <w:rPr>
          <w:rFonts w:cstheme="minorHAnsi"/>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87CDE">
        <w:rPr>
          <w:rFonts w:cstheme="minorHAnsi"/>
          <w:sz w:val="24"/>
          <w:szCs w:val="24"/>
          <w:vertAlign w:val="superscript"/>
        </w:rPr>
        <w:t>nd</w:t>
      </w:r>
      <w:r w:rsidRPr="00387CDE">
        <w:rPr>
          <w:rFonts w:cstheme="minorHAnsi"/>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7688F" w:rsidRPr="00387CDE">
        <w:rPr>
          <w:rFonts w:cstheme="minorHAnsi"/>
          <w:sz w:val="24"/>
          <w:szCs w:val="24"/>
        </w:rPr>
        <w:t>)</w:t>
      </w:r>
      <w:r w:rsidRPr="00387CDE">
        <w:rPr>
          <w:rFonts w:cstheme="minorHAnsi"/>
          <w:sz w:val="24"/>
          <w:szCs w:val="24"/>
        </w:rPr>
        <w:t xml:space="preserve"> but can be done in the Stoning because there is a joining in Divine Intercourse in Lordship based on the Stoning Laws in Acts 7:59-60; 17:28-29.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Man She has to be disobedient.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1</w:t>
      </w:r>
      <w:r w:rsidRPr="00387CDE">
        <w:rPr>
          <w:rFonts w:cstheme="minorHAnsi"/>
          <w:sz w:val="24"/>
          <w:szCs w:val="24"/>
          <w:vertAlign w:val="superscript"/>
        </w:rPr>
        <w:t>st</w:t>
      </w:r>
      <w:r w:rsidRPr="00387CDE">
        <w:rPr>
          <w:rFonts w:cstheme="minorHAnsi"/>
          <w:sz w:val="24"/>
          <w:szCs w:val="24"/>
        </w:rPr>
        <w:t xml:space="preserve"> Married Man to think like the 1</w:t>
      </w:r>
      <w:r w:rsidRPr="00387CDE">
        <w:rPr>
          <w:rFonts w:cstheme="minorHAnsi"/>
          <w:sz w:val="24"/>
          <w:szCs w:val="24"/>
          <w:vertAlign w:val="superscript"/>
        </w:rPr>
        <w:t>st</w:t>
      </w:r>
      <w:r w:rsidRPr="00387CDE">
        <w:rPr>
          <w:rFonts w:cstheme="minorHAnsi"/>
          <w:sz w:val="24"/>
          <w:szCs w:val="24"/>
        </w:rPr>
        <w:t xml:space="preserve"> Married Serpent 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Man He has to be disobedient. For the 1</w:t>
      </w:r>
      <w:r w:rsidRPr="00387CDE">
        <w:rPr>
          <w:rFonts w:cstheme="minorHAnsi"/>
          <w:sz w:val="24"/>
          <w:szCs w:val="24"/>
          <w:vertAlign w:val="superscript"/>
        </w:rPr>
        <w:t>st</w:t>
      </w:r>
      <w:r w:rsidRPr="00387CDE">
        <w:rPr>
          <w:rFonts w:cstheme="minorHAnsi"/>
          <w:sz w:val="24"/>
          <w:szCs w:val="24"/>
        </w:rPr>
        <w:t xml:space="preserve"> Married Woman to think like the 1</w:t>
      </w:r>
      <w:r w:rsidRPr="00387CDE">
        <w:rPr>
          <w:rFonts w:cstheme="minorHAnsi"/>
          <w:sz w:val="24"/>
          <w:szCs w:val="24"/>
          <w:vertAlign w:val="superscript"/>
        </w:rPr>
        <w:t>st</w:t>
      </w:r>
      <w:r w:rsidRPr="00387CDE">
        <w:rPr>
          <w:rFonts w:cstheme="minorHAnsi"/>
          <w:sz w:val="24"/>
          <w:szCs w:val="24"/>
        </w:rPr>
        <w:t xml:space="preserve"> Married Serpent She has to be a liar. For the 1</w:t>
      </w:r>
      <w:r w:rsidRPr="00387CDE">
        <w:rPr>
          <w:rFonts w:cstheme="minorHAnsi"/>
          <w:sz w:val="24"/>
          <w:szCs w:val="24"/>
          <w:vertAlign w:val="superscript"/>
        </w:rPr>
        <w:t>st</w:t>
      </w:r>
      <w:r w:rsidRPr="00387CDE">
        <w:rPr>
          <w:rFonts w:cstheme="minorHAnsi"/>
          <w:sz w:val="24"/>
          <w:szCs w:val="24"/>
        </w:rPr>
        <w:t xml:space="preserve"> Married Serpent to think like the 1</w:t>
      </w:r>
      <w:r w:rsidRPr="00387CDE">
        <w:rPr>
          <w:rFonts w:cstheme="minorHAnsi"/>
          <w:sz w:val="24"/>
          <w:szCs w:val="24"/>
          <w:vertAlign w:val="superscript"/>
        </w:rPr>
        <w:t>st</w:t>
      </w:r>
      <w:r w:rsidRPr="00387CDE">
        <w:rPr>
          <w:rFonts w:cstheme="minorHAnsi"/>
          <w:sz w:val="24"/>
          <w:szCs w:val="24"/>
        </w:rPr>
        <w:t xml:space="preserve"> Married Woman He has to be deceived. For the Married Lord called Wisdom or the Married Lady called Wisdom to think like all (the 1</w:t>
      </w:r>
      <w:r w:rsidRPr="00387CDE">
        <w:rPr>
          <w:rFonts w:cstheme="minorHAnsi"/>
          <w:sz w:val="24"/>
          <w:szCs w:val="24"/>
          <w:vertAlign w:val="superscript"/>
        </w:rPr>
        <w:t>st</w:t>
      </w:r>
      <w:r w:rsidRPr="00387CDE">
        <w:rPr>
          <w:rFonts w:cstheme="minorHAnsi"/>
          <w:sz w:val="24"/>
          <w:szCs w:val="24"/>
        </w:rPr>
        <w:t xml:space="preserve"> Married Woman, 1</w:t>
      </w:r>
      <w:r w:rsidRPr="00387CDE">
        <w:rPr>
          <w:rFonts w:cstheme="minorHAnsi"/>
          <w:sz w:val="24"/>
          <w:szCs w:val="24"/>
          <w:vertAlign w:val="superscript"/>
        </w:rPr>
        <w:t>st</w:t>
      </w:r>
      <w:r w:rsidRPr="00387CDE">
        <w:rPr>
          <w:rFonts w:cstheme="minorHAnsi"/>
          <w:sz w:val="24"/>
          <w:szCs w:val="24"/>
        </w:rPr>
        <w:t xml:space="preserve"> Married Man &amp; 1</w:t>
      </w:r>
      <w:r w:rsidRPr="00387CDE">
        <w:rPr>
          <w:rFonts w:cstheme="minorHAnsi"/>
          <w:sz w:val="24"/>
          <w:szCs w:val="24"/>
          <w:vertAlign w:val="superscript"/>
        </w:rPr>
        <w:t>st</w:t>
      </w:r>
      <w:r w:rsidRPr="00387CDE">
        <w:rPr>
          <w:rFonts w:cstheme="minorHAnsi"/>
          <w:sz w:val="24"/>
          <w:szCs w:val="24"/>
        </w:rPr>
        <w:t xml:space="preserve"> Married Serpent) He or She has to be deceived, disobedient &amp; a liar. For the 2</w:t>
      </w:r>
      <w:r w:rsidRPr="00387CDE">
        <w:rPr>
          <w:rFonts w:cstheme="minorHAnsi"/>
          <w:sz w:val="24"/>
          <w:szCs w:val="24"/>
          <w:vertAlign w:val="superscript"/>
        </w:rPr>
        <w:t>nd</w:t>
      </w:r>
      <w:r w:rsidRPr="00387CDE">
        <w:rPr>
          <w:rFonts w:cstheme="minorHAnsi"/>
          <w:sz w:val="24"/>
          <w:szCs w:val="24"/>
        </w:rPr>
        <w:t xml:space="preserve"> Single Man is Obedient. For the 2</w:t>
      </w:r>
      <w:r w:rsidRPr="00387CDE">
        <w:rPr>
          <w:rFonts w:cstheme="minorHAnsi"/>
          <w:sz w:val="24"/>
          <w:szCs w:val="24"/>
          <w:vertAlign w:val="superscript"/>
        </w:rPr>
        <w:t>nd</w:t>
      </w:r>
      <w:r w:rsidRPr="00387CDE">
        <w:rPr>
          <w:rFonts w:cstheme="minorHAnsi"/>
          <w:sz w:val="24"/>
          <w:szCs w:val="24"/>
        </w:rPr>
        <w:t xml:space="preserve"> Single Woman is intelligent knowing the Scriptures &amp; the Authority. For the 2</w:t>
      </w:r>
      <w:r w:rsidRPr="00387CDE">
        <w:rPr>
          <w:rFonts w:cstheme="minorHAnsi"/>
          <w:sz w:val="24"/>
          <w:szCs w:val="24"/>
          <w:vertAlign w:val="superscript"/>
        </w:rPr>
        <w:t>nd</w:t>
      </w:r>
      <w:r w:rsidRPr="00387CDE">
        <w:rPr>
          <w:rFonts w:cstheme="minorHAnsi"/>
          <w:sz w:val="24"/>
          <w:szCs w:val="24"/>
        </w:rPr>
        <w:t xml:space="preserve"> Single Serpent is the Truth. For the 2</w:t>
      </w:r>
      <w:r w:rsidRPr="00387CDE">
        <w:rPr>
          <w:rFonts w:cstheme="minorHAnsi"/>
          <w:sz w:val="24"/>
          <w:szCs w:val="24"/>
          <w:vertAlign w:val="superscript"/>
        </w:rPr>
        <w:t>nd</w:t>
      </w:r>
      <w:r w:rsidRPr="00387CDE">
        <w:rPr>
          <w:rFonts w:cstheme="minorHAnsi"/>
          <w:sz w:val="24"/>
          <w:szCs w:val="24"/>
        </w:rPr>
        <w:t xml:space="preserve"> Single Lord called Wisdom is Obedient, Intelligent and Truthful.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Basic “</w:t>
      </w:r>
      <w:r w:rsidRPr="00387CDE">
        <w:rPr>
          <w:rFonts w:cstheme="minorHAnsi"/>
          <w:b/>
          <w:i/>
          <w:sz w:val="24"/>
          <w:szCs w:val="24"/>
        </w:rPr>
        <w:t>Mitzvah</w:t>
      </w:r>
      <w:r w:rsidRPr="00387CDE">
        <w:rPr>
          <w:rFonts w:cstheme="minorHAnsi"/>
          <w:sz w:val="24"/>
          <w:szCs w:val="24"/>
        </w:rPr>
        <w:t>” Run Down of the Whole 613 Jewish Law Commandments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Beginning Genesis Law called the Perfect Law of Agape Love (God)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Liberty Exodus Law called the Perfect Law of Liberty (Freedom)</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87CDE">
        <w:rPr>
          <w:rFonts w:cstheme="minorHAnsi"/>
          <w:b/>
          <w:i/>
          <w:sz w:val="24"/>
          <w:szCs w:val="24"/>
        </w:rPr>
        <w:t>Sabbath</w:t>
      </w:r>
      <w:r w:rsidRPr="00387CDE">
        <w:rPr>
          <w:rFonts w:cstheme="minorHAnsi"/>
          <w:sz w:val="24"/>
          <w:szCs w:val="24"/>
        </w:rPr>
        <w:t xml:space="preserve">) in Exodus 23:12. Not to do prohibited labor in the seventh day in Exodus 20:10. The Court must not inflict punishment on </w:t>
      </w:r>
      <w:r w:rsidRPr="00387CDE">
        <w:rPr>
          <w:rFonts w:cstheme="minorHAnsi"/>
          <w:b/>
          <w:i/>
          <w:sz w:val="24"/>
          <w:szCs w:val="24"/>
        </w:rPr>
        <w:t>Shabbat</w:t>
      </w:r>
      <w:r w:rsidRPr="00387CDE">
        <w:rPr>
          <w:rFonts w:cstheme="minorHAnsi"/>
          <w:sz w:val="24"/>
          <w:szCs w:val="24"/>
        </w:rPr>
        <w:t xml:space="preserve"> in Exodus 35:3. Not to walk outside the city boundary on </w:t>
      </w:r>
      <w:r w:rsidRPr="00387CDE">
        <w:rPr>
          <w:rFonts w:cstheme="minorHAnsi"/>
          <w:b/>
          <w:i/>
          <w:sz w:val="24"/>
          <w:szCs w:val="24"/>
        </w:rPr>
        <w:t>Shabbat</w:t>
      </w:r>
      <w:r w:rsidRPr="00387CDE">
        <w:rPr>
          <w:rFonts w:cstheme="minorHAnsi"/>
          <w:sz w:val="24"/>
          <w:szCs w:val="24"/>
        </w:rPr>
        <w:t xml:space="preserve"> in Exodus 16:29. To sanctify the day with </w:t>
      </w:r>
      <w:r w:rsidRPr="00387CDE">
        <w:rPr>
          <w:rFonts w:cstheme="minorHAnsi"/>
          <w:b/>
          <w:i/>
          <w:sz w:val="24"/>
          <w:szCs w:val="24"/>
        </w:rPr>
        <w:t xml:space="preserve">Kiddush </w:t>
      </w:r>
      <w:r w:rsidRPr="00387CDE">
        <w:rPr>
          <w:rFonts w:cstheme="minorHAnsi"/>
          <w:sz w:val="24"/>
          <w:szCs w:val="24"/>
        </w:rPr>
        <w:t xml:space="preserve">and </w:t>
      </w:r>
      <w:r w:rsidRPr="00387CDE">
        <w:rPr>
          <w:rFonts w:cstheme="minorHAnsi"/>
          <w:b/>
          <w:i/>
          <w:sz w:val="24"/>
          <w:szCs w:val="24"/>
        </w:rPr>
        <w:t>Havdalah</w:t>
      </w:r>
      <w:r w:rsidRPr="00387CDE">
        <w:rPr>
          <w:rFonts w:cstheme="minorHAnsi"/>
          <w:sz w:val="24"/>
          <w:szCs w:val="24"/>
        </w:rPr>
        <w:t xml:space="preserve"> in Exodus 20:8. To destroy all </w:t>
      </w:r>
      <w:r w:rsidRPr="00387CDE">
        <w:rPr>
          <w:rFonts w:cstheme="minorHAnsi"/>
          <w:b/>
          <w:i/>
          <w:sz w:val="24"/>
          <w:szCs w:val="24"/>
        </w:rPr>
        <w:t>Chametz</w:t>
      </w:r>
      <w:r w:rsidRPr="00387CDE">
        <w:rPr>
          <w:rFonts w:cstheme="minorHAnsi"/>
          <w:sz w:val="24"/>
          <w:szCs w:val="24"/>
        </w:rPr>
        <w:t xml:space="preserve"> on the 14</w:t>
      </w:r>
      <w:r w:rsidRPr="00387CDE">
        <w:rPr>
          <w:rFonts w:cstheme="minorHAnsi"/>
          <w:sz w:val="24"/>
          <w:szCs w:val="24"/>
          <w:vertAlign w:val="superscript"/>
        </w:rPr>
        <w:t>th</w:t>
      </w:r>
      <w:r w:rsidRPr="00387CDE">
        <w:rPr>
          <w:rFonts w:cstheme="minorHAnsi"/>
          <w:sz w:val="24"/>
          <w:szCs w:val="24"/>
        </w:rPr>
        <w:t xml:space="preserve"> day of Nissan in Exodus 12:15. Not to eat </w:t>
      </w:r>
      <w:r w:rsidRPr="00387CDE">
        <w:rPr>
          <w:rFonts w:cstheme="minorHAnsi"/>
          <w:b/>
          <w:i/>
          <w:sz w:val="24"/>
          <w:szCs w:val="24"/>
        </w:rPr>
        <w:t xml:space="preserve">Chametz </w:t>
      </w:r>
      <w:r w:rsidRPr="00387CDE">
        <w:rPr>
          <w:rFonts w:cstheme="minorHAnsi"/>
          <w:sz w:val="24"/>
          <w:szCs w:val="24"/>
        </w:rPr>
        <w:t xml:space="preserve">all seven days of Passover in Exodus 13:3. Not to eat mixtures containing </w:t>
      </w:r>
      <w:r w:rsidRPr="00387CDE">
        <w:rPr>
          <w:rFonts w:cstheme="minorHAnsi"/>
          <w:b/>
          <w:i/>
          <w:sz w:val="24"/>
          <w:szCs w:val="24"/>
        </w:rPr>
        <w:t xml:space="preserve">Chametz </w:t>
      </w:r>
      <w:r w:rsidRPr="00387CDE">
        <w:rPr>
          <w:rFonts w:cstheme="minorHAnsi"/>
          <w:sz w:val="24"/>
          <w:szCs w:val="24"/>
        </w:rPr>
        <w:t xml:space="preserve">all seven days of Passover in Exodus 12:20. Not to see </w:t>
      </w:r>
      <w:r w:rsidRPr="00387CDE">
        <w:rPr>
          <w:rFonts w:cstheme="minorHAnsi"/>
          <w:b/>
          <w:i/>
          <w:sz w:val="24"/>
          <w:szCs w:val="24"/>
        </w:rPr>
        <w:t>Chametz</w:t>
      </w:r>
      <w:r w:rsidRPr="00387CDE">
        <w:rPr>
          <w:rFonts w:cstheme="minorHAnsi"/>
          <w:sz w:val="24"/>
          <w:szCs w:val="24"/>
        </w:rPr>
        <w:t xml:space="preserve"> in Your domain seven days in Exodus 13:7. Not to find </w:t>
      </w:r>
      <w:r w:rsidRPr="00387CDE">
        <w:rPr>
          <w:rFonts w:cstheme="minorHAnsi"/>
          <w:b/>
          <w:i/>
          <w:sz w:val="24"/>
          <w:szCs w:val="24"/>
        </w:rPr>
        <w:t>Chametz</w:t>
      </w:r>
      <w:r w:rsidRPr="00387CDE">
        <w:rPr>
          <w:rFonts w:cstheme="minorHAnsi"/>
          <w:sz w:val="24"/>
          <w:szCs w:val="24"/>
        </w:rPr>
        <w:t xml:space="preserve"> in Your domain seven days in Exodus 12:19. To eat </w:t>
      </w:r>
      <w:r w:rsidRPr="00387CDE">
        <w:rPr>
          <w:rFonts w:cstheme="minorHAnsi"/>
          <w:b/>
          <w:i/>
          <w:sz w:val="24"/>
          <w:szCs w:val="24"/>
        </w:rPr>
        <w:t xml:space="preserve">Matzah </w:t>
      </w:r>
      <w:r w:rsidRPr="00387CDE">
        <w:rPr>
          <w:rFonts w:cstheme="minorHAnsi"/>
          <w:sz w:val="24"/>
          <w:szCs w:val="24"/>
        </w:rPr>
        <w:t xml:space="preserve">on the first night of Passover in Exodus 12:18. To relate the </w:t>
      </w:r>
      <w:r w:rsidRPr="00387CDE">
        <w:rPr>
          <w:rFonts w:cstheme="minorHAnsi"/>
          <w:b/>
          <w:sz w:val="24"/>
          <w:szCs w:val="24"/>
        </w:rPr>
        <w:t xml:space="preserve">Exodus </w:t>
      </w:r>
      <w:r w:rsidRPr="00387CDE">
        <w:rPr>
          <w:rFonts w:cstheme="minorHAnsi"/>
          <w:sz w:val="24"/>
          <w:szCs w:val="24"/>
        </w:rPr>
        <w:t xml:space="preserve">for </w:t>
      </w:r>
      <w:r w:rsidRPr="00387CDE">
        <w:rPr>
          <w:rFonts w:cstheme="minorHAnsi"/>
          <w:b/>
          <w:i/>
          <w:sz w:val="24"/>
          <w:szCs w:val="24"/>
        </w:rPr>
        <w:t xml:space="preserve">Egypt </w:t>
      </w:r>
      <w:r w:rsidRPr="00387CDE">
        <w:rPr>
          <w:rFonts w:cstheme="minorHAnsi"/>
          <w:sz w:val="24"/>
          <w:szCs w:val="24"/>
        </w:rPr>
        <w:t xml:space="preserve">on that night in Exodus 13:8. Each man must give half a </w:t>
      </w:r>
      <w:r w:rsidRPr="00387CDE">
        <w:rPr>
          <w:rFonts w:cstheme="minorHAnsi"/>
          <w:b/>
          <w:sz w:val="24"/>
          <w:szCs w:val="24"/>
        </w:rPr>
        <w:t>Shekel</w:t>
      </w:r>
      <w:r w:rsidRPr="00387CDE">
        <w:rPr>
          <w:rFonts w:cstheme="minorHAnsi"/>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87CDE">
        <w:rPr>
          <w:rFonts w:cstheme="minorHAnsi"/>
          <w:b/>
          <w:i/>
          <w:sz w:val="24"/>
          <w:szCs w:val="24"/>
        </w:rPr>
        <w:t xml:space="preserve">Kohen </w:t>
      </w:r>
      <w:r w:rsidRPr="00387CDE">
        <w:rPr>
          <w:rFonts w:cstheme="minorHAnsi"/>
          <w:sz w:val="24"/>
          <w:szCs w:val="24"/>
        </w:rPr>
        <w:t xml:space="preserve">must not eat </w:t>
      </w:r>
      <w:r w:rsidRPr="00387CDE">
        <w:rPr>
          <w:rFonts w:cstheme="minorHAnsi"/>
          <w:b/>
          <w:i/>
          <w:sz w:val="24"/>
          <w:szCs w:val="24"/>
        </w:rPr>
        <w:t>Terumah</w:t>
      </w:r>
      <w:r w:rsidRPr="00387CDE">
        <w:rPr>
          <w:rFonts w:cstheme="minorHAnsi"/>
          <w:sz w:val="24"/>
          <w:szCs w:val="24"/>
        </w:rPr>
        <w:t xml:space="preserve"> in Exodus 12:48. To set aside the </w:t>
      </w:r>
      <w:r w:rsidRPr="00387CDE">
        <w:rPr>
          <w:rFonts w:cstheme="minorHAnsi"/>
          <w:b/>
          <w:i/>
          <w:sz w:val="24"/>
          <w:szCs w:val="24"/>
        </w:rPr>
        <w:t>First Fruits</w:t>
      </w:r>
      <w:r w:rsidRPr="00387CDE">
        <w:rPr>
          <w:rFonts w:cstheme="minorHAnsi"/>
          <w:sz w:val="24"/>
          <w:szCs w:val="24"/>
        </w:rPr>
        <w:t xml:space="preserve"> and bring them to the Temple in Exodus 23:19. To redeem the firstborn donkey (ass) by giving a lamb to a </w:t>
      </w:r>
      <w:r w:rsidRPr="00387CDE">
        <w:rPr>
          <w:rFonts w:cstheme="minorHAnsi"/>
          <w:b/>
          <w:i/>
          <w:sz w:val="24"/>
          <w:szCs w:val="24"/>
        </w:rPr>
        <w:t>Kohen</w:t>
      </w:r>
      <w:r w:rsidRPr="00387CDE">
        <w:rPr>
          <w:rFonts w:cstheme="minorHAnsi"/>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87CDE">
        <w:rPr>
          <w:rFonts w:cstheme="minorHAnsi"/>
          <w:b/>
          <w:i/>
          <w:sz w:val="24"/>
          <w:szCs w:val="24"/>
        </w:rPr>
        <w:t>Incense</w:t>
      </w:r>
      <w:r w:rsidRPr="00387CDE">
        <w:rPr>
          <w:rFonts w:cstheme="minorHAnsi"/>
          <w:sz w:val="24"/>
          <w:szCs w:val="24"/>
        </w:rPr>
        <w:t xml:space="preserve"> in Exodus 30:9. Not to remove the staves from the Ark in Exodus 25:15. The </w:t>
      </w:r>
      <w:r w:rsidRPr="00387CDE">
        <w:rPr>
          <w:rFonts w:cstheme="minorHAnsi"/>
          <w:b/>
          <w:i/>
          <w:sz w:val="24"/>
          <w:szCs w:val="24"/>
        </w:rPr>
        <w:t>Kohanim</w:t>
      </w:r>
      <w:r w:rsidRPr="00387CDE">
        <w:rPr>
          <w:rFonts w:cstheme="minorHAnsi"/>
          <w:sz w:val="24"/>
          <w:szCs w:val="24"/>
        </w:rPr>
        <w:t xml:space="preserve"> must wear their Priestly garments during service in Exodus 28:2. Not to tear the Priestly garments in Exodus 28:32. The </w:t>
      </w:r>
      <w:r w:rsidRPr="00387CDE">
        <w:rPr>
          <w:rFonts w:cstheme="minorHAnsi"/>
          <w:b/>
          <w:i/>
          <w:sz w:val="24"/>
          <w:szCs w:val="24"/>
        </w:rPr>
        <w:t>Kohen Gadol’s</w:t>
      </w:r>
      <w:r w:rsidRPr="00387CDE">
        <w:rPr>
          <w:rFonts w:cstheme="minorHAnsi"/>
          <w:sz w:val="24"/>
          <w:szCs w:val="24"/>
        </w:rPr>
        <w:t xml:space="preserve"> (High Priest) breastplate must not be loosened from the Ephod in Exodus 28:28. A </w:t>
      </w:r>
      <w:r w:rsidRPr="00387CDE">
        <w:rPr>
          <w:rFonts w:cstheme="minorHAnsi"/>
          <w:b/>
          <w:i/>
          <w:sz w:val="24"/>
          <w:szCs w:val="24"/>
        </w:rPr>
        <w:t xml:space="preserve">Kohen </w:t>
      </w:r>
      <w:r w:rsidRPr="00387CDE">
        <w:rPr>
          <w:rFonts w:cstheme="minorHAnsi"/>
          <w:sz w:val="24"/>
          <w:szCs w:val="24"/>
        </w:rPr>
        <w:t xml:space="preserve">must wash His hands and feet before service in Exodus 30:19. A </w:t>
      </w:r>
      <w:r w:rsidRPr="00387CDE">
        <w:rPr>
          <w:rFonts w:cstheme="minorHAnsi"/>
          <w:b/>
          <w:i/>
          <w:sz w:val="24"/>
          <w:szCs w:val="24"/>
        </w:rPr>
        <w:t>Kohanim</w:t>
      </w:r>
      <w:r w:rsidRPr="00387CDE">
        <w:rPr>
          <w:rFonts w:cstheme="minorHAnsi"/>
          <w:sz w:val="24"/>
          <w:szCs w:val="24"/>
        </w:rPr>
        <w:t xml:space="preserve"> must not eat sacrificial meat in the Temple in Exodus 29:33. A </w:t>
      </w:r>
      <w:r w:rsidRPr="00387CDE">
        <w:rPr>
          <w:rFonts w:cstheme="minorHAnsi"/>
          <w:b/>
          <w:i/>
          <w:sz w:val="24"/>
          <w:szCs w:val="24"/>
        </w:rPr>
        <w:t xml:space="preserve">Kohen </w:t>
      </w:r>
      <w:r w:rsidRPr="00387CDE">
        <w:rPr>
          <w:rFonts w:cstheme="minorHAnsi"/>
          <w:sz w:val="24"/>
          <w:szCs w:val="24"/>
        </w:rPr>
        <w:t xml:space="preserve">must not eat sacrificial meat in Exodus 29:33. To burn incense every day in Exodus 30:7. To light the </w:t>
      </w:r>
      <w:r w:rsidRPr="00387CDE">
        <w:rPr>
          <w:rFonts w:cstheme="minorHAnsi"/>
          <w:b/>
          <w:i/>
          <w:sz w:val="24"/>
          <w:szCs w:val="24"/>
        </w:rPr>
        <w:t>Menorah</w:t>
      </w:r>
      <w:r w:rsidRPr="00387CDE">
        <w:rPr>
          <w:rFonts w:cstheme="minorHAnsi"/>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87CDE">
        <w:rPr>
          <w:rFonts w:cstheme="minorHAnsi"/>
          <w:b/>
          <w:i/>
          <w:sz w:val="24"/>
          <w:szCs w:val="24"/>
        </w:rPr>
        <w:t>Matzah</w:t>
      </w:r>
      <w:r w:rsidRPr="00387CDE">
        <w:rPr>
          <w:rFonts w:cstheme="minorHAnsi"/>
          <w:sz w:val="24"/>
          <w:szCs w:val="24"/>
        </w:rPr>
        <w:t xml:space="preserve"> and </w:t>
      </w:r>
      <w:r w:rsidRPr="00387CDE">
        <w:rPr>
          <w:rFonts w:cstheme="minorHAnsi"/>
          <w:b/>
          <w:i/>
          <w:sz w:val="24"/>
          <w:szCs w:val="24"/>
        </w:rPr>
        <w:t>Marror</w:t>
      </w:r>
      <w:r w:rsidRPr="00387CDE">
        <w:rPr>
          <w:rFonts w:cstheme="minorHAnsi"/>
          <w:sz w:val="24"/>
          <w:szCs w:val="24"/>
        </w:rPr>
        <w:t xml:space="preserve"> on the night of the 14</w:t>
      </w:r>
      <w:r w:rsidRPr="00387CDE">
        <w:rPr>
          <w:rFonts w:cstheme="minorHAnsi"/>
          <w:sz w:val="24"/>
          <w:szCs w:val="24"/>
          <w:vertAlign w:val="superscript"/>
        </w:rPr>
        <w:t>th</w:t>
      </w:r>
      <w:r w:rsidRPr="00387CDE">
        <w:rPr>
          <w:rFonts w:cstheme="minorHAnsi"/>
          <w:sz w:val="24"/>
          <w:szCs w:val="24"/>
        </w:rPr>
        <w:t xml:space="preserve"> of </w:t>
      </w:r>
      <w:r w:rsidRPr="00387CDE">
        <w:rPr>
          <w:rFonts w:cstheme="minorHAnsi"/>
          <w:b/>
          <w:i/>
          <w:sz w:val="24"/>
          <w:szCs w:val="24"/>
        </w:rPr>
        <w:t>Nisan</w:t>
      </w:r>
      <w:r w:rsidRPr="00387CDE">
        <w:rPr>
          <w:rFonts w:cstheme="minorHAnsi"/>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87CDE">
        <w:rPr>
          <w:rFonts w:cstheme="minorHAnsi"/>
          <w:b/>
          <w:i/>
          <w:sz w:val="24"/>
          <w:szCs w:val="24"/>
        </w:rPr>
        <w:t>Pesach</w:t>
      </w:r>
      <w:r w:rsidRPr="00387CDE">
        <w:rPr>
          <w:rFonts w:cstheme="minorHAnsi"/>
          <w:sz w:val="24"/>
          <w:szCs w:val="24"/>
        </w:rPr>
        <w:t xml:space="preserve"> (Passover), </w:t>
      </w:r>
      <w:r w:rsidRPr="00387CDE">
        <w:rPr>
          <w:rFonts w:cstheme="minorHAnsi"/>
          <w:b/>
          <w:i/>
          <w:sz w:val="24"/>
          <w:szCs w:val="24"/>
        </w:rPr>
        <w:t>Shavuot</w:t>
      </w:r>
      <w:r w:rsidRPr="00387CDE">
        <w:rPr>
          <w:rFonts w:cstheme="minorHAnsi"/>
          <w:sz w:val="24"/>
          <w:szCs w:val="24"/>
        </w:rPr>
        <w:t xml:space="preserve"> (Weeks) and </w:t>
      </w:r>
      <w:r w:rsidRPr="00387CDE">
        <w:rPr>
          <w:rFonts w:cstheme="minorHAnsi"/>
          <w:b/>
          <w:i/>
          <w:sz w:val="24"/>
          <w:szCs w:val="24"/>
        </w:rPr>
        <w:t>Sukkot</w:t>
      </w:r>
      <w:r w:rsidRPr="00387CDE">
        <w:rPr>
          <w:rFonts w:cstheme="minorHAnsi"/>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Holy Leviticus Law called the Perfect Law of Holiness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87CDE">
        <w:rPr>
          <w:rFonts w:cstheme="minorHAnsi"/>
          <w:b/>
          <w:i/>
          <w:sz w:val="24"/>
          <w:szCs w:val="24"/>
        </w:rPr>
        <w:t xml:space="preserve">Ov </w:t>
      </w:r>
      <w:r w:rsidRPr="00387CDE">
        <w:rPr>
          <w:rFonts w:cstheme="minorHAnsi"/>
          <w:sz w:val="24"/>
          <w:szCs w:val="24"/>
        </w:rPr>
        <w:t xml:space="preserve">(Medium) in Leviticus 19:31. Not to perform </w:t>
      </w:r>
      <w:r w:rsidRPr="00387CDE">
        <w:rPr>
          <w:rFonts w:cstheme="minorHAnsi"/>
          <w:b/>
          <w:i/>
          <w:sz w:val="24"/>
          <w:szCs w:val="24"/>
        </w:rPr>
        <w:t>Yidoni</w:t>
      </w:r>
      <w:r w:rsidRPr="00387CDE">
        <w:rPr>
          <w:rFonts w:cstheme="minorHAnsi"/>
          <w:sz w:val="24"/>
          <w:szCs w:val="24"/>
        </w:rPr>
        <w:t xml:space="preserve"> (Magical Seer) in Leviticus 19:31. Not to pass Your Children through the fire to </w:t>
      </w:r>
      <w:r w:rsidRPr="00387CDE">
        <w:rPr>
          <w:rFonts w:cstheme="minorHAnsi"/>
          <w:b/>
          <w:i/>
          <w:sz w:val="24"/>
          <w:szCs w:val="24"/>
        </w:rPr>
        <w:t xml:space="preserve">Molech (Milcom)—Sukkoth </w:t>
      </w:r>
      <w:r w:rsidRPr="00387CDE">
        <w:rPr>
          <w:rFonts w:cstheme="minorHAnsi"/>
          <w:sz w:val="24"/>
          <w:szCs w:val="24"/>
        </w:rPr>
        <w:t>(</w:t>
      </w:r>
      <w:r w:rsidRPr="00387CDE">
        <w:rPr>
          <w:rFonts w:cstheme="minorHAnsi"/>
          <w:b/>
          <w:i/>
          <w:sz w:val="24"/>
          <w:szCs w:val="24"/>
        </w:rPr>
        <w:t>Maybe be linked to Moloch concerning child  pornography in Acts 7:42-43</w:t>
      </w:r>
      <w:r w:rsidRPr="00387CDE">
        <w:rPr>
          <w:rFonts w:cstheme="minorHAnsi"/>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87CDE">
        <w:rPr>
          <w:rFonts w:cstheme="minorHAnsi"/>
          <w:b/>
          <w:i/>
          <w:sz w:val="24"/>
          <w:szCs w:val="24"/>
        </w:rPr>
        <w:t xml:space="preserve">Yom Kippur  </w:t>
      </w:r>
      <w:r w:rsidRPr="00387CDE">
        <w:rPr>
          <w:rFonts w:cstheme="minorHAnsi"/>
          <w:sz w:val="24"/>
          <w:szCs w:val="24"/>
        </w:rPr>
        <w:t>in Leviticus 23:32. Not to do prohibited labor on</w:t>
      </w:r>
      <w:r w:rsidRPr="00387CDE">
        <w:rPr>
          <w:rFonts w:cstheme="minorHAnsi"/>
          <w:b/>
          <w:i/>
          <w:sz w:val="24"/>
          <w:szCs w:val="24"/>
        </w:rPr>
        <w:t xml:space="preserve"> Yom Kipper</w:t>
      </w:r>
      <w:r w:rsidRPr="00387CDE">
        <w:rPr>
          <w:rFonts w:cstheme="minorHAnsi"/>
          <w:sz w:val="24"/>
          <w:szCs w:val="24"/>
        </w:rPr>
        <w:t xml:space="preserve"> in Leviticus 23:32. To afflict yourself on </w:t>
      </w:r>
      <w:r w:rsidRPr="00387CDE">
        <w:rPr>
          <w:rFonts w:cstheme="minorHAnsi"/>
          <w:b/>
          <w:i/>
          <w:sz w:val="24"/>
          <w:szCs w:val="24"/>
        </w:rPr>
        <w:t>Yom Kippur</w:t>
      </w:r>
      <w:r w:rsidRPr="00387CDE">
        <w:rPr>
          <w:rFonts w:cstheme="minorHAnsi"/>
          <w:sz w:val="24"/>
          <w:szCs w:val="24"/>
        </w:rPr>
        <w:t xml:space="preserve"> in Leviticus 16:29. Not to eat or drink on </w:t>
      </w:r>
      <w:r w:rsidRPr="00387CDE">
        <w:rPr>
          <w:rFonts w:cstheme="minorHAnsi"/>
          <w:b/>
          <w:i/>
          <w:sz w:val="24"/>
          <w:szCs w:val="24"/>
        </w:rPr>
        <w:t>Yom Kippur</w:t>
      </w:r>
      <w:r w:rsidRPr="00387CDE">
        <w:rPr>
          <w:rFonts w:cstheme="minorHAnsi"/>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87CDE">
        <w:rPr>
          <w:rFonts w:cstheme="minorHAnsi"/>
          <w:b/>
          <w:i/>
          <w:sz w:val="24"/>
          <w:szCs w:val="24"/>
        </w:rPr>
        <w:t xml:space="preserve">Shavuot </w:t>
      </w:r>
      <w:r w:rsidRPr="00387CDE">
        <w:rPr>
          <w:rFonts w:cstheme="minorHAnsi"/>
          <w:sz w:val="24"/>
          <w:szCs w:val="24"/>
        </w:rPr>
        <w:t xml:space="preserve">in Leviticus 23:21. Not to do prohibited labor on </w:t>
      </w:r>
      <w:r w:rsidRPr="00387CDE">
        <w:rPr>
          <w:rFonts w:cstheme="minorHAnsi"/>
          <w:b/>
          <w:i/>
          <w:sz w:val="24"/>
          <w:szCs w:val="24"/>
        </w:rPr>
        <w:t xml:space="preserve">Shavuot </w:t>
      </w:r>
      <w:r w:rsidRPr="00387CDE">
        <w:rPr>
          <w:rFonts w:cstheme="minorHAnsi"/>
          <w:sz w:val="24"/>
          <w:szCs w:val="24"/>
        </w:rPr>
        <w:t xml:space="preserve">in Leviticus 23:21. To rest on </w:t>
      </w:r>
      <w:r w:rsidRPr="00387CDE">
        <w:rPr>
          <w:rFonts w:cstheme="minorHAnsi"/>
          <w:b/>
          <w:i/>
          <w:sz w:val="24"/>
          <w:szCs w:val="24"/>
        </w:rPr>
        <w:t>Rosh Hashanah</w:t>
      </w:r>
      <w:r w:rsidRPr="00387CDE">
        <w:rPr>
          <w:rFonts w:cstheme="minorHAnsi"/>
          <w:sz w:val="24"/>
          <w:szCs w:val="24"/>
        </w:rPr>
        <w:t xml:space="preserve"> in Leviticus 23:24. Not to do prohibited labor on </w:t>
      </w:r>
      <w:r w:rsidRPr="00387CDE">
        <w:rPr>
          <w:rFonts w:cstheme="minorHAnsi"/>
          <w:b/>
          <w:i/>
          <w:sz w:val="24"/>
          <w:szCs w:val="24"/>
        </w:rPr>
        <w:t>Rosh Hashanah</w:t>
      </w:r>
      <w:r w:rsidRPr="00387CDE">
        <w:rPr>
          <w:rFonts w:cstheme="minorHAnsi"/>
          <w:sz w:val="24"/>
          <w:szCs w:val="24"/>
        </w:rPr>
        <w:t xml:space="preserve"> in Leviticus 23:25. To rest on </w:t>
      </w:r>
      <w:r w:rsidRPr="00387CDE">
        <w:rPr>
          <w:rFonts w:cstheme="minorHAnsi"/>
          <w:b/>
          <w:i/>
          <w:sz w:val="24"/>
          <w:szCs w:val="24"/>
        </w:rPr>
        <w:t>Sukkot</w:t>
      </w:r>
      <w:r w:rsidRPr="00387CDE">
        <w:rPr>
          <w:rFonts w:cstheme="minorHAnsi"/>
          <w:sz w:val="24"/>
          <w:szCs w:val="24"/>
        </w:rPr>
        <w:t xml:space="preserve"> in Leviticus 23:35. Not to do prohibited labor in </w:t>
      </w:r>
      <w:r w:rsidRPr="00387CDE">
        <w:rPr>
          <w:rFonts w:cstheme="minorHAnsi"/>
          <w:b/>
          <w:i/>
          <w:sz w:val="24"/>
          <w:szCs w:val="24"/>
        </w:rPr>
        <w:t xml:space="preserve">Sukkot </w:t>
      </w:r>
      <w:r w:rsidRPr="00387CDE">
        <w:rPr>
          <w:rFonts w:cstheme="minorHAnsi"/>
          <w:sz w:val="24"/>
          <w:szCs w:val="24"/>
        </w:rPr>
        <w:t xml:space="preserve">in Leviticus 23:35. To rest on </w:t>
      </w:r>
      <w:r w:rsidRPr="00387CDE">
        <w:rPr>
          <w:rFonts w:cstheme="minorHAnsi"/>
          <w:b/>
          <w:i/>
          <w:sz w:val="24"/>
          <w:szCs w:val="24"/>
        </w:rPr>
        <w:t>Shemini Atzeret</w:t>
      </w:r>
      <w:r w:rsidRPr="00387CDE">
        <w:rPr>
          <w:rFonts w:cstheme="minorHAnsi"/>
          <w:sz w:val="24"/>
          <w:szCs w:val="24"/>
        </w:rPr>
        <w:t xml:space="preserve"> in Leviticus 23:36. Not to do prohibited labor on </w:t>
      </w:r>
      <w:r w:rsidRPr="00387CDE">
        <w:rPr>
          <w:rFonts w:cstheme="minorHAnsi"/>
          <w:b/>
          <w:i/>
          <w:sz w:val="24"/>
          <w:szCs w:val="24"/>
        </w:rPr>
        <w:t>Shemini Atzeret</w:t>
      </w:r>
      <w:r w:rsidRPr="00387CDE">
        <w:rPr>
          <w:rFonts w:cstheme="minorHAnsi"/>
          <w:sz w:val="24"/>
          <w:szCs w:val="24"/>
        </w:rPr>
        <w:t xml:space="preserve"> in Leviticus 23:36. To dwell in a </w:t>
      </w:r>
      <w:r w:rsidRPr="00387CDE">
        <w:rPr>
          <w:rFonts w:cstheme="minorHAnsi"/>
          <w:b/>
          <w:i/>
          <w:sz w:val="24"/>
          <w:szCs w:val="24"/>
        </w:rPr>
        <w:t>Sukkah</w:t>
      </w:r>
      <w:r w:rsidRPr="00387CDE">
        <w:rPr>
          <w:rFonts w:cstheme="minorHAnsi"/>
          <w:sz w:val="24"/>
          <w:szCs w:val="24"/>
        </w:rPr>
        <w:t xml:space="preserve"> for the seven days of </w:t>
      </w:r>
      <w:r w:rsidRPr="00387CDE">
        <w:rPr>
          <w:rFonts w:cstheme="minorHAnsi"/>
          <w:b/>
          <w:sz w:val="24"/>
          <w:szCs w:val="24"/>
        </w:rPr>
        <w:t>Sukkot</w:t>
      </w:r>
      <w:r w:rsidRPr="00387CDE">
        <w:rPr>
          <w:rFonts w:cstheme="minorHAnsi"/>
          <w:sz w:val="24"/>
          <w:szCs w:val="24"/>
        </w:rPr>
        <w:t xml:space="preserve"> in Leviticus 23:42. To take up a </w:t>
      </w:r>
      <w:r w:rsidRPr="00387CDE">
        <w:rPr>
          <w:rFonts w:cstheme="minorHAnsi"/>
          <w:b/>
          <w:i/>
          <w:sz w:val="24"/>
          <w:szCs w:val="24"/>
        </w:rPr>
        <w:t>Lulav</w:t>
      </w:r>
      <w:r w:rsidRPr="00387CDE">
        <w:rPr>
          <w:rFonts w:cstheme="minorHAnsi"/>
          <w:sz w:val="24"/>
          <w:szCs w:val="24"/>
        </w:rPr>
        <w:t xml:space="preserve"> and </w:t>
      </w:r>
      <w:r w:rsidRPr="00387CDE">
        <w:rPr>
          <w:rFonts w:cstheme="minorHAnsi"/>
          <w:b/>
          <w:sz w:val="24"/>
          <w:szCs w:val="24"/>
        </w:rPr>
        <w:t>Etrog</w:t>
      </w:r>
      <w:r w:rsidRPr="00387CDE">
        <w:rPr>
          <w:rFonts w:cstheme="minorHAnsi"/>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87CDE">
        <w:rPr>
          <w:rFonts w:cstheme="minorHAnsi"/>
          <w:b/>
          <w:i/>
          <w:sz w:val="24"/>
          <w:szCs w:val="24"/>
        </w:rPr>
        <w:t>Kohen</w:t>
      </w:r>
      <w:r w:rsidRPr="00387CDE">
        <w:rPr>
          <w:rFonts w:cstheme="minorHAnsi"/>
          <w:sz w:val="24"/>
          <w:szCs w:val="24"/>
        </w:rPr>
        <w:t xml:space="preserve"> (Priest) must not marry a Divorcee in Leviticus 21:7. A </w:t>
      </w:r>
      <w:r w:rsidRPr="00387CDE">
        <w:rPr>
          <w:rFonts w:cstheme="minorHAnsi"/>
          <w:b/>
          <w:i/>
          <w:sz w:val="24"/>
          <w:szCs w:val="24"/>
        </w:rPr>
        <w:t xml:space="preserve">Kohen  </w:t>
      </w:r>
      <w:r w:rsidRPr="00387CDE">
        <w:rPr>
          <w:rFonts w:cstheme="minorHAnsi"/>
          <w:sz w:val="24"/>
          <w:szCs w:val="24"/>
        </w:rPr>
        <w:t xml:space="preserve">must not marry a </w:t>
      </w:r>
      <w:r w:rsidRPr="00387CDE">
        <w:rPr>
          <w:rFonts w:cstheme="minorHAnsi"/>
          <w:b/>
          <w:i/>
          <w:sz w:val="24"/>
          <w:szCs w:val="24"/>
        </w:rPr>
        <w:t xml:space="preserve">Zonah  </w:t>
      </w:r>
      <w:r w:rsidRPr="00387CDE">
        <w:rPr>
          <w:rFonts w:cstheme="minorHAnsi"/>
          <w:sz w:val="24"/>
          <w:szCs w:val="24"/>
        </w:rPr>
        <w:t xml:space="preserve">(a woman who has had a forbidden Sexual Eros Love Relationship) in Leviticus 21:7. A </w:t>
      </w:r>
      <w:r w:rsidRPr="00387CDE">
        <w:rPr>
          <w:rFonts w:cstheme="minorHAnsi"/>
          <w:b/>
          <w:i/>
          <w:sz w:val="24"/>
          <w:szCs w:val="24"/>
        </w:rPr>
        <w:t>Kohen</w:t>
      </w:r>
      <w:r w:rsidRPr="00387CDE">
        <w:rPr>
          <w:rFonts w:cstheme="minorHAnsi"/>
          <w:sz w:val="24"/>
          <w:szCs w:val="24"/>
        </w:rPr>
        <w:t xml:space="preserve"> must not marry a </w:t>
      </w:r>
      <w:r w:rsidRPr="00387CDE">
        <w:rPr>
          <w:rFonts w:cstheme="minorHAnsi"/>
          <w:b/>
          <w:i/>
          <w:sz w:val="24"/>
          <w:szCs w:val="24"/>
        </w:rPr>
        <w:t>Chalalah</w:t>
      </w:r>
      <w:r w:rsidRPr="00387CDE">
        <w:rPr>
          <w:rFonts w:cstheme="minorHAnsi"/>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87CDE">
        <w:rPr>
          <w:rFonts w:cstheme="minorHAnsi"/>
          <w:b/>
          <w:i/>
          <w:sz w:val="24"/>
          <w:szCs w:val="24"/>
        </w:rPr>
        <w:t>Kosher</w:t>
      </w:r>
      <w:r w:rsidRPr="00387CDE">
        <w:rPr>
          <w:rFonts w:cstheme="minorHAnsi"/>
          <w:sz w:val="24"/>
          <w:szCs w:val="24"/>
        </w:rPr>
        <w:t xml:space="preserve"> (clean) and </w:t>
      </w:r>
      <w:r w:rsidRPr="00387CDE">
        <w:rPr>
          <w:rFonts w:cstheme="minorHAnsi"/>
          <w:b/>
          <w:i/>
          <w:sz w:val="24"/>
          <w:szCs w:val="24"/>
        </w:rPr>
        <w:t>Non-Kosher</w:t>
      </w:r>
      <w:r w:rsidRPr="00387CDE">
        <w:rPr>
          <w:rFonts w:cstheme="minorHAnsi"/>
          <w:sz w:val="24"/>
          <w:szCs w:val="24"/>
        </w:rPr>
        <w:t xml:space="preserve"> (unclean) (all abolished in Christian Law in Acts chapters 10 &amp; 11) in Leviticus 11:2. To examine the signs of fish to distinguish between </w:t>
      </w:r>
      <w:r w:rsidRPr="00387CDE">
        <w:rPr>
          <w:rFonts w:cstheme="minorHAnsi"/>
          <w:b/>
          <w:i/>
          <w:sz w:val="24"/>
          <w:szCs w:val="24"/>
        </w:rPr>
        <w:t>Kosher</w:t>
      </w:r>
      <w:r w:rsidRPr="00387CDE">
        <w:rPr>
          <w:rFonts w:cstheme="minorHAnsi"/>
          <w:sz w:val="24"/>
          <w:szCs w:val="24"/>
        </w:rPr>
        <w:t xml:space="preserve"> and </w:t>
      </w:r>
      <w:r w:rsidRPr="00387CDE">
        <w:rPr>
          <w:rFonts w:cstheme="minorHAnsi"/>
          <w:b/>
          <w:i/>
          <w:sz w:val="24"/>
          <w:szCs w:val="24"/>
        </w:rPr>
        <w:t>Non-Kosher</w:t>
      </w:r>
      <w:r w:rsidRPr="00387CDE">
        <w:rPr>
          <w:rFonts w:cstheme="minorHAnsi"/>
          <w:sz w:val="24"/>
          <w:szCs w:val="24"/>
        </w:rPr>
        <w:t xml:space="preserve"> in Leviticus 11:9. To examine the signs of locusts to distinguish between </w:t>
      </w:r>
      <w:r w:rsidRPr="00387CDE">
        <w:rPr>
          <w:rFonts w:cstheme="minorHAnsi"/>
          <w:b/>
          <w:i/>
          <w:sz w:val="24"/>
          <w:szCs w:val="24"/>
        </w:rPr>
        <w:t>Kosher</w:t>
      </w:r>
      <w:r w:rsidRPr="00387CDE">
        <w:rPr>
          <w:rFonts w:cstheme="minorHAnsi"/>
          <w:sz w:val="24"/>
          <w:szCs w:val="24"/>
        </w:rPr>
        <w:t xml:space="preserve"> and </w:t>
      </w:r>
      <w:r w:rsidRPr="00387CDE">
        <w:rPr>
          <w:rFonts w:cstheme="minorHAnsi"/>
          <w:b/>
          <w:i/>
          <w:sz w:val="24"/>
          <w:szCs w:val="24"/>
        </w:rPr>
        <w:t>Non-Kosher</w:t>
      </w:r>
      <w:r w:rsidRPr="00387CDE">
        <w:rPr>
          <w:rFonts w:cstheme="minorHAnsi"/>
          <w:sz w:val="24"/>
          <w:szCs w:val="24"/>
        </w:rPr>
        <w:t xml:space="preserve"> in Leviticus 11:21. Not to eat </w:t>
      </w:r>
      <w:r w:rsidRPr="00387CDE">
        <w:rPr>
          <w:rFonts w:cstheme="minorHAnsi"/>
          <w:b/>
          <w:i/>
          <w:sz w:val="24"/>
          <w:szCs w:val="24"/>
        </w:rPr>
        <w:t>Non-Kosher</w:t>
      </w:r>
      <w:r w:rsidRPr="00387CDE">
        <w:rPr>
          <w:rFonts w:cstheme="minorHAnsi"/>
          <w:sz w:val="24"/>
          <w:szCs w:val="24"/>
        </w:rPr>
        <w:t xml:space="preserve"> animals in Leviticus 11:4. Not to eat </w:t>
      </w:r>
      <w:r w:rsidRPr="00387CDE">
        <w:rPr>
          <w:rFonts w:cstheme="minorHAnsi"/>
          <w:b/>
          <w:i/>
          <w:sz w:val="24"/>
          <w:szCs w:val="24"/>
        </w:rPr>
        <w:t>Non-Kosher</w:t>
      </w:r>
      <w:r w:rsidRPr="00387CDE">
        <w:rPr>
          <w:rFonts w:cstheme="minorHAnsi"/>
          <w:sz w:val="24"/>
          <w:szCs w:val="24"/>
        </w:rPr>
        <w:t xml:space="preserve"> fowl in Leviticus 11:13. Not to eat </w:t>
      </w:r>
      <w:r w:rsidRPr="00387CDE">
        <w:rPr>
          <w:rFonts w:cstheme="minorHAnsi"/>
          <w:b/>
          <w:i/>
          <w:sz w:val="24"/>
          <w:szCs w:val="24"/>
        </w:rPr>
        <w:t>Non-Kosher</w:t>
      </w:r>
      <w:r w:rsidRPr="00387CDE">
        <w:rPr>
          <w:rFonts w:cstheme="minorHAnsi"/>
          <w:sz w:val="24"/>
          <w:szCs w:val="24"/>
        </w:rPr>
        <w:t xml:space="preserve"> fish (without fins and scales) in Leviticus 11:10-11. Not to eat </w:t>
      </w:r>
      <w:r w:rsidRPr="00387CDE">
        <w:rPr>
          <w:rFonts w:cstheme="minorHAnsi"/>
          <w:b/>
          <w:i/>
          <w:sz w:val="24"/>
          <w:szCs w:val="24"/>
        </w:rPr>
        <w:t>Non-Kosher</w:t>
      </w:r>
      <w:r w:rsidRPr="00387CDE">
        <w:rPr>
          <w:rFonts w:cstheme="minorHAnsi"/>
          <w:sz w:val="24"/>
          <w:szCs w:val="24"/>
        </w:rPr>
        <w:t xml:space="preserve"> creatures that crawl on land in Leviticus 11:41. Not to eat </w:t>
      </w:r>
      <w:r w:rsidRPr="00387CDE">
        <w:rPr>
          <w:rFonts w:cstheme="minorHAnsi"/>
          <w:b/>
          <w:i/>
          <w:sz w:val="24"/>
          <w:szCs w:val="24"/>
        </w:rPr>
        <w:t>Non-Kosher</w:t>
      </w:r>
      <w:r w:rsidRPr="00387CDE">
        <w:rPr>
          <w:rFonts w:cstheme="minorHAnsi"/>
          <w:sz w:val="24"/>
          <w:szCs w:val="24"/>
        </w:rPr>
        <w:t xml:space="preserve"> maggots in Leviticus 11:44. Not to eat worms found in fruit on the ground in Leviticus 11:42. Not to eat creatures that live in water other than </w:t>
      </w:r>
      <w:r w:rsidRPr="00387CDE">
        <w:rPr>
          <w:rFonts w:cstheme="minorHAnsi"/>
          <w:b/>
          <w:i/>
          <w:sz w:val="24"/>
          <w:szCs w:val="24"/>
        </w:rPr>
        <w:t>Kosher</w:t>
      </w:r>
      <w:r w:rsidRPr="00387CDE">
        <w:rPr>
          <w:rFonts w:cstheme="minorHAnsi"/>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87CDE">
        <w:rPr>
          <w:rFonts w:cstheme="minorHAnsi"/>
          <w:b/>
          <w:i/>
          <w:sz w:val="24"/>
          <w:szCs w:val="24"/>
        </w:rPr>
        <w:t>Cherem</w:t>
      </w:r>
      <w:r w:rsidRPr="00387CDE">
        <w:rPr>
          <w:rFonts w:cstheme="minorHAnsi"/>
          <w:sz w:val="24"/>
          <w:szCs w:val="24"/>
        </w:rPr>
        <w:t xml:space="preserve">) in Leviticus 27:28. Not to sell the </w:t>
      </w:r>
      <w:r w:rsidRPr="00387CDE">
        <w:rPr>
          <w:rFonts w:cstheme="minorHAnsi"/>
          <w:b/>
          <w:i/>
          <w:sz w:val="24"/>
          <w:szCs w:val="24"/>
        </w:rPr>
        <w:t xml:space="preserve">Cherem </w:t>
      </w:r>
      <w:r w:rsidRPr="00387CDE">
        <w:rPr>
          <w:rFonts w:cstheme="minorHAnsi"/>
          <w:sz w:val="24"/>
          <w:szCs w:val="24"/>
        </w:rPr>
        <w:t xml:space="preserve">in Leviticus 27:28. Not to redeem the </w:t>
      </w:r>
      <w:r w:rsidRPr="00387CDE">
        <w:rPr>
          <w:rFonts w:cstheme="minorHAnsi"/>
          <w:b/>
          <w:i/>
          <w:sz w:val="24"/>
          <w:szCs w:val="24"/>
        </w:rPr>
        <w:t>Cherem</w:t>
      </w:r>
      <w:r w:rsidRPr="00387CDE">
        <w:rPr>
          <w:rFonts w:cstheme="minorHAnsi"/>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87CDE">
        <w:rPr>
          <w:rFonts w:cstheme="minorHAnsi"/>
          <w:b/>
          <w:i/>
          <w:sz w:val="24"/>
          <w:szCs w:val="24"/>
        </w:rPr>
        <w:t>Non-Kohen</w:t>
      </w:r>
      <w:r w:rsidRPr="00387CDE">
        <w:rPr>
          <w:rFonts w:cstheme="minorHAnsi"/>
          <w:sz w:val="24"/>
          <w:szCs w:val="24"/>
        </w:rPr>
        <w:t xml:space="preserve"> must not eat </w:t>
      </w:r>
      <w:r w:rsidRPr="00387CDE">
        <w:rPr>
          <w:rFonts w:cstheme="minorHAnsi"/>
          <w:b/>
          <w:i/>
          <w:sz w:val="24"/>
          <w:szCs w:val="24"/>
        </w:rPr>
        <w:t>Terumah</w:t>
      </w:r>
      <w:r w:rsidRPr="00387CDE">
        <w:rPr>
          <w:rFonts w:cstheme="minorHAnsi"/>
          <w:sz w:val="24"/>
          <w:szCs w:val="24"/>
        </w:rPr>
        <w:t xml:space="preserve"> in Leviticus 22:10. A hired Worker or a Jewish Bondsmen of a </w:t>
      </w:r>
      <w:r w:rsidRPr="00387CDE">
        <w:rPr>
          <w:rFonts w:cstheme="minorHAnsi"/>
          <w:b/>
          <w:i/>
          <w:sz w:val="24"/>
          <w:szCs w:val="24"/>
        </w:rPr>
        <w:t xml:space="preserve">Kohen </w:t>
      </w:r>
      <w:r w:rsidRPr="00387CDE">
        <w:rPr>
          <w:rFonts w:cstheme="minorHAnsi"/>
          <w:sz w:val="24"/>
          <w:szCs w:val="24"/>
        </w:rPr>
        <w:t xml:space="preserve">must not eat </w:t>
      </w:r>
      <w:r w:rsidRPr="00387CDE">
        <w:rPr>
          <w:rFonts w:cstheme="minorHAnsi"/>
          <w:b/>
          <w:i/>
          <w:sz w:val="24"/>
          <w:szCs w:val="24"/>
        </w:rPr>
        <w:t xml:space="preserve">Terumah </w:t>
      </w:r>
      <w:r w:rsidRPr="00387CDE">
        <w:rPr>
          <w:rFonts w:cstheme="minorHAnsi"/>
          <w:sz w:val="24"/>
          <w:szCs w:val="24"/>
        </w:rPr>
        <w:t xml:space="preserve">in Leviticus 22:10. An impure </w:t>
      </w:r>
      <w:r w:rsidRPr="00387CDE">
        <w:rPr>
          <w:rFonts w:cstheme="minorHAnsi"/>
          <w:b/>
          <w:i/>
          <w:sz w:val="24"/>
          <w:szCs w:val="24"/>
        </w:rPr>
        <w:t xml:space="preserve">Kohen </w:t>
      </w:r>
      <w:r w:rsidRPr="00387CDE">
        <w:rPr>
          <w:rFonts w:cstheme="minorHAnsi"/>
          <w:sz w:val="24"/>
          <w:szCs w:val="24"/>
        </w:rPr>
        <w:t xml:space="preserve">must not eat </w:t>
      </w:r>
      <w:r w:rsidRPr="00387CDE">
        <w:rPr>
          <w:rFonts w:cstheme="minorHAnsi"/>
          <w:b/>
          <w:i/>
          <w:sz w:val="24"/>
          <w:szCs w:val="24"/>
        </w:rPr>
        <w:t xml:space="preserve">Terumah </w:t>
      </w:r>
      <w:r w:rsidRPr="00387CDE">
        <w:rPr>
          <w:rFonts w:cstheme="minorHAnsi"/>
          <w:sz w:val="24"/>
          <w:szCs w:val="24"/>
        </w:rPr>
        <w:t xml:space="preserve">in Leviticus 22:4. A </w:t>
      </w:r>
      <w:r w:rsidRPr="00387CDE">
        <w:rPr>
          <w:rFonts w:cstheme="minorHAnsi"/>
          <w:b/>
          <w:i/>
          <w:sz w:val="24"/>
          <w:szCs w:val="24"/>
        </w:rPr>
        <w:t>chalalah</w:t>
      </w:r>
      <w:r w:rsidRPr="00387CDE">
        <w:rPr>
          <w:rFonts w:cstheme="minorHAnsi"/>
          <w:sz w:val="24"/>
          <w:szCs w:val="24"/>
        </w:rPr>
        <w:t xml:space="preserve"> (Widow or Divorcee) must not eat </w:t>
      </w:r>
      <w:r w:rsidRPr="00387CDE">
        <w:rPr>
          <w:rFonts w:cstheme="minorHAnsi"/>
          <w:b/>
          <w:i/>
          <w:sz w:val="24"/>
          <w:szCs w:val="24"/>
        </w:rPr>
        <w:t>Terumah</w:t>
      </w:r>
      <w:r w:rsidRPr="00387CDE">
        <w:rPr>
          <w:rFonts w:cstheme="minorHAnsi"/>
          <w:sz w:val="24"/>
          <w:szCs w:val="24"/>
        </w:rPr>
        <w:t xml:space="preserve"> in Leviticus 22:12. The fourth year crops must be totally for holy purposes like </w:t>
      </w:r>
      <w:r w:rsidRPr="00387CDE">
        <w:rPr>
          <w:rFonts w:cstheme="minorHAnsi"/>
          <w:b/>
          <w:i/>
          <w:sz w:val="24"/>
          <w:szCs w:val="24"/>
        </w:rPr>
        <w:t>Ma’aser Sheni</w:t>
      </w:r>
      <w:r w:rsidRPr="00387CDE">
        <w:rPr>
          <w:rFonts w:cstheme="minorHAnsi"/>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87CDE">
        <w:rPr>
          <w:rFonts w:cstheme="minorHAnsi"/>
          <w:sz w:val="24"/>
          <w:szCs w:val="24"/>
          <w:vertAlign w:val="superscript"/>
        </w:rPr>
        <w:t>th</w:t>
      </w:r>
      <w:r w:rsidRPr="00387CDE">
        <w:rPr>
          <w:rFonts w:cstheme="minorHAnsi"/>
          <w:sz w:val="24"/>
          <w:szCs w:val="24"/>
        </w:rPr>
        <w:t xml:space="preserve"> year in Leviticus 25:10. To blow the </w:t>
      </w:r>
      <w:r w:rsidRPr="00387CDE">
        <w:rPr>
          <w:rFonts w:cstheme="minorHAnsi"/>
          <w:b/>
          <w:i/>
          <w:sz w:val="24"/>
          <w:szCs w:val="24"/>
        </w:rPr>
        <w:t xml:space="preserve">Shofar  </w:t>
      </w:r>
      <w:r w:rsidRPr="00387CDE">
        <w:rPr>
          <w:rFonts w:cstheme="minorHAnsi"/>
          <w:sz w:val="24"/>
          <w:szCs w:val="24"/>
        </w:rPr>
        <w:t xml:space="preserve">on the tenth of </w:t>
      </w:r>
      <w:r w:rsidRPr="00387CDE">
        <w:rPr>
          <w:rFonts w:cstheme="minorHAnsi"/>
          <w:b/>
          <w:i/>
          <w:sz w:val="24"/>
          <w:szCs w:val="24"/>
        </w:rPr>
        <w:t xml:space="preserve">Tishrei </w:t>
      </w:r>
      <w:r w:rsidRPr="00387CDE">
        <w:rPr>
          <w:rFonts w:cstheme="minorHAnsi"/>
          <w:sz w:val="24"/>
          <w:szCs w:val="24"/>
        </w:rPr>
        <w:t xml:space="preserve"> to free the Slaves in Leviticus 25:9.  Not to work the soil during the 50</w:t>
      </w:r>
      <w:r w:rsidRPr="00387CDE">
        <w:rPr>
          <w:rFonts w:cstheme="minorHAnsi"/>
          <w:sz w:val="24"/>
          <w:szCs w:val="24"/>
          <w:vertAlign w:val="superscript"/>
        </w:rPr>
        <w:t>th</w:t>
      </w:r>
      <w:r w:rsidRPr="00387CDE">
        <w:rPr>
          <w:rFonts w:cstheme="minorHAnsi"/>
          <w:sz w:val="24"/>
          <w:szCs w:val="24"/>
        </w:rPr>
        <w:t xml:space="preserve"> year (</w:t>
      </w:r>
      <w:r w:rsidRPr="00387CDE">
        <w:rPr>
          <w:rFonts w:cstheme="minorHAnsi"/>
          <w:b/>
          <w:i/>
          <w:sz w:val="24"/>
          <w:szCs w:val="24"/>
        </w:rPr>
        <w:t>Jubilee</w:t>
      </w:r>
      <w:r w:rsidRPr="00387CDE">
        <w:rPr>
          <w:rFonts w:cstheme="minorHAnsi"/>
          <w:sz w:val="24"/>
          <w:szCs w:val="24"/>
        </w:rPr>
        <w:t>) in Leviticus 25:11. Not to reap in the normal manner that which grows wild in the 50</w:t>
      </w:r>
      <w:r w:rsidRPr="00387CDE">
        <w:rPr>
          <w:rFonts w:cstheme="minorHAnsi"/>
          <w:sz w:val="24"/>
          <w:szCs w:val="24"/>
          <w:vertAlign w:val="superscript"/>
        </w:rPr>
        <w:t>th</w:t>
      </w:r>
      <w:r w:rsidRPr="00387CDE">
        <w:rPr>
          <w:rFonts w:cstheme="minorHAnsi"/>
          <w:sz w:val="24"/>
          <w:szCs w:val="24"/>
        </w:rPr>
        <w:t xml:space="preserve"> year in Leviticus 25:11. Not to pick grapes which grew wild in the normal manner in the 50</w:t>
      </w:r>
      <w:r w:rsidRPr="00387CDE">
        <w:rPr>
          <w:rFonts w:cstheme="minorHAnsi"/>
          <w:sz w:val="24"/>
          <w:szCs w:val="24"/>
          <w:vertAlign w:val="superscript"/>
        </w:rPr>
        <w:t>th</w:t>
      </w:r>
      <w:r w:rsidRPr="00387CDE">
        <w:rPr>
          <w:rFonts w:cstheme="minorHAnsi"/>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87CDE">
        <w:rPr>
          <w:rFonts w:cstheme="minorHAnsi"/>
          <w:b/>
          <w:i/>
          <w:sz w:val="24"/>
          <w:szCs w:val="24"/>
        </w:rPr>
        <w:t xml:space="preserve">Kohen </w:t>
      </w:r>
      <w:r w:rsidRPr="00387CDE">
        <w:rPr>
          <w:rFonts w:cstheme="minorHAnsi"/>
          <w:sz w:val="24"/>
          <w:szCs w:val="24"/>
        </w:rPr>
        <w:t xml:space="preserve">for service in Leviticus 21:8. A </w:t>
      </w:r>
      <w:r w:rsidRPr="00387CDE">
        <w:rPr>
          <w:rFonts w:cstheme="minorHAnsi"/>
          <w:b/>
          <w:i/>
          <w:sz w:val="24"/>
          <w:szCs w:val="24"/>
        </w:rPr>
        <w:t>Kohen</w:t>
      </w:r>
      <w:r w:rsidRPr="00387CDE">
        <w:rPr>
          <w:rFonts w:cstheme="minorHAnsi"/>
          <w:sz w:val="24"/>
          <w:szCs w:val="24"/>
        </w:rPr>
        <w:t xml:space="preserve"> must not enter the Temple intoxicated (only stipulation is drunk off of wine) in Leviticus 10:9. A </w:t>
      </w:r>
      <w:r w:rsidRPr="00387CDE">
        <w:rPr>
          <w:rFonts w:cstheme="minorHAnsi"/>
          <w:b/>
          <w:i/>
          <w:sz w:val="24"/>
          <w:szCs w:val="24"/>
        </w:rPr>
        <w:t>Kohen</w:t>
      </w:r>
      <w:r w:rsidRPr="00387CDE">
        <w:rPr>
          <w:rFonts w:cstheme="minorHAnsi"/>
          <w:sz w:val="24"/>
          <w:szCs w:val="24"/>
        </w:rPr>
        <w:t xml:space="preserve"> must not enter the Temple with His head uncovered in Leviticus 10:6. A </w:t>
      </w:r>
      <w:r w:rsidRPr="00387CDE">
        <w:rPr>
          <w:rFonts w:cstheme="minorHAnsi"/>
          <w:b/>
          <w:i/>
          <w:sz w:val="24"/>
          <w:szCs w:val="24"/>
        </w:rPr>
        <w:t>Kohen</w:t>
      </w:r>
      <w:r w:rsidRPr="00387CDE">
        <w:rPr>
          <w:rFonts w:cstheme="minorHAnsi"/>
          <w:sz w:val="24"/>
          <w:szCs w:val="24"/>
        </w:rPr>
        <w:t xml:space="preserve"> must not enter the Temple with torn clothes in Leviticus 10:6. A </w:t>
      </w:r>
      <w:r w:rsidRPr="00387CDE">
        <w:rPr>
          <w:rFonts w:cstheme="minorHAnsi"/>
          <w:b/>
          <w:i/>
          <w:sz w:val="24"/>
          <w:szCs w:val="24"/>
        </w:rPr>
        <w:t>Kohen</w:t>
      </w:r>
      <w:r w:rsidRPr="00387CDE">
        <w:rPr>
          <w:rFonts w:cstheme="minorHAnsi"/>
          <w:sz w:val="24"/>
          <w:szCs w:val="24"/>
        </w:rPr>
        <w:t xml:space="preserve"> must not enter the Temple with indiscriminately in Leviticus 16:2. A </w:t>
      </w:r>
      <w:r w:rsidRPr="00387CDE">
        <w:rPr>
          <w:rFonts w:cstheme="minorHAnsi"/>
          <w:b/>
          <w:i/>
          <w:sz w:val="24"/>
          <w:szCs w:val="24"/>
        </w:rPr>
        <w:t xml:space="preserve">Kohen </w:t>
      </w:r>
      <w:r w:rsidRPr="00387CDE">
        <w:rPr>
          <w:rFonts w:cstheme="minorHAnsi"/>
          <w:sz w:val="24"/>
          <w:szCs w:val="24"/>
        </w:rPr>
        <w:t xml:space="preserve">must not leave the Temple during service in Leviticus 10:7. An impure </w:t>
      </w:r>
      <w:r w:rsidRPr="00387CDE">
        <w:rPr>
          <w:rFonts w:cstheme="minorHAnsi"/>
          <w:b/>
          <w:i/>
          <w:sz w:val="24"/>
          <w:szCs w:val="24"/>
        </w:rPr>
        <w:t>Kohanim</w:t>
      </w:r>
      <w:r w:rsidRPr="00387CDE">
        <w:rPr>
          <w:rFonts w:cstheme="minorHAnsi"/>
          <w:sz w:val="24"/>
          <w:szCs w:val="24"/>
        </w:rPr>
        <w:t xml:space="preserve"> must not do service in the Temple in Leviticus 22:2. An impure </w:t>
      </w:r>
      <w:r w:rsidRPr="00387CDE">
        <w:rPr>
          <w:rFonts w:cstheme="minorHAnsi"/>
          <w:b/>
          <w:i/>
          <w:sz w:val="24"/>
          <w:szCs w:val="24"/>
        </w:rPr>
        <w:t>Kohen</w:t>
      </w:r>
      <w:r w:rsidRPr="00387CDE">
        <w:rPr>
          <w:rFonts w:cstheme="minorHAnsi"/>
          <w:sz w:val="24"/>
          <w:szCs w:val="24"/>
        </w:rPr>
        <w:t xml:space="preserve">, following immersion, must wait until after sundown before returning to service in Leviticus 22:7. A </w:t>
      </w:r>
      <w:r w:rsidRPr="00387CDE">
        <w:rPr>
          <w:rFonts w:cstheme="minorHAnsi"/>
          <w:b/>
          <w:i/>
          <w:sz w:val="24"/>
          <w:szCs w:val="24"/>
        </w:rPr>
        <w:t xml:space="preserve">Kohen </w:t>
      </w:r>
      <w:r w:rsidRPr="00387CDE">
        <w:rPr>
          <w:rFonts w:cstheme="minorHAnsi"/>
          <w:sz w:val="24"/>
          <w:szCs w:val="24"/>
        </w:rPr>
        <w:t xml:space="preserve">with a physical blemish must not enter the Sanctuary or approach the Altar in Leviticus 21:23. A </w:t>
      </w:r>
      <w:r w:rsidRPr="00387CDE">
        <w:rPr>
          <w:rFonts w:cstheme="minorHAnsi"/>
          <w:b/>
          <w:i/>
          <w:sz w:val="24"/>
          <w:szCs w:val="24"/>
        </w:rPr>
        <w:t>Kohen</w:t>
      </w:r>
      <w:r w:rsidRPr="00387CDE">
        <w:rPr>
          <w:rFonts w:cstheme="minorHAnsi"/>
          <w:sz w:val="24"/>
          <w:szCs w:val="24"/>
        </w:rPr>
        <w:t xml:space="preserve"> with a physical blemish must not serve in Leviticus 21:17. A </w:t>
      </w:r>
      <w:r w:rsidRPr="00387CDE">
        <w:rPr>
          <w:rFonts w:cstheme="minorHAnsi"/>
          <w:b/>
          <w:i/>
          <w:sz w:val="24"/>
          <w:szCs w:val="24"/>
        </w:rPr>
        <w:t xml:space="preserve">Kohen </w:t>
      </w:r>
      <w:r w:rsidRPr="00387CDE">
        <w:rPr>
          <w:rFonts w:cstheme="minorHAnsi"/>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87CDE">
        <w:rPr>
          <w:rFonts w:cstheme="minorHAnsi"/>
          <w:b/>
          <w:i/>
          <w:sz w:val="24"/>
          <w:szCs w:val="24"/>
        </w:rPr>
        <w:t>Kohanim</w:t>
      </w:r>
      <w:r w:rsidRPr="00387CDE">
        <w:rPr>
          <w:rFonts w:cstheme="minorHAnsi"/>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87CDE">
        <w:rPr>
          <w:rFonts w:cstheme="minorHAnsi"/>
          <w:b/>
          <w:i/>
          <w:sz w:val="24"/>
          <w:szCs w:val="24"/>
        </w:rPr>
        <w:t>Kohen Gadol</w:t>
      </w:r>
      <w:r w:rsidRPr="00387CDE">
        <w:rPr>
          <w:rFonts w:cstheme="minorHAnsi"/>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87CDE">
        <w:rPr>
          <w:rFonts w:cstheme="minorHAnsi"/>
          <w:b/>
          <w:i/>
          <w:sz w:val="24"/>
          <w:szCs w:val="24"/>
        </w:rPr>
        <w:t>Yom Kippur</w:t>
      </w:r>
      <w:r w:rsidRPr="00387CDE">
        <w:rPr>
          <w:rFonts w:cstheme="minorHAnsi"/>
          <w:sz w:val="24"/>
          <w:szCs w:val="24"/>
        </w:rPr>
        <w:t xml:space="preserve">  in the sequence prescribed in </w:t>
      </w:r>
      <w:r w:rsidRPr="00387CDE">
        <w:rPr>
          <w:rFonts w:cstheme="minorHAnsi"/>
          <w:b/>
          <w:i/>
          <w:sz w:val="24"/>
          <w:szCs w:val="24"/>
        </w:rPr>
        <w:t>Parshah Acharei Mot</w:t>
      </w:r>
      <w:r w:rsidRPr="00387CDE">
        <w:rPr>
          <w:rFonts w:cstheme="minorHAnsi"/>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87CDE">
        <w:rPr>
          <w:rFonts w:cstheme="minorHAnsi"/>
          <w:b/>
          <w:i/>
          <w:sz w:val="24"/>
          <w:szCs w:val="24"/>
        </w:rPr>
        <w:t>Asham talui</w:t>
      </w:r>
      <w:r w:rsidRPr="00387CDE">
        <w:rPr>
          <w:rFonts w:cstheme="minorHAnsi"/>
          <w:sz w:val="24"/>
          <w:szCs w:val="24"/>
        </w:rPr>
        <w:t xml:space="preserve"> (Temple Offering) when uncertain of guilt in Leviticus 5:17-18. Bring an </w:t>
      </w:r>
      <w:r w:rsidRPr="00387CDE">
        <w:rPr>
          <w:rFonts w:cstheme="minorHAnsi"/>
          <w:b/>
          <w:i/>
          <w:sz w:val="24"/>
          <w:szCs w:val="24"/>
        </w:rPr>
        <w:t xml:space="preserve">Asham vadai </w:t>
      </w:r>
      <w:r w:rsidRPr="00387CDE">
        <w:rPr>
          <w:rFonts w:cstheme="minorHAnsi"/>
          <w:sz w:val="24"/>
          <w:szCs w:val="24"/>
        </w:rPr>
        <w:t xml:space="preserve">(Temple Offering) when guilt is ascertained in Leviticus 5:25. Bring an </w:t>
      </w:r>
      <w:r w:rsidRPr="00387CDE">
        <w:rPr>
          <w:rFonts w:cstheme="minorHAnsi"/>
          <w:b/>
          <w:i/>
          <w:sz w:val="24"/>
          <w:szCs w:val="24"/>
        </w:rPr>
        <w:t>Oleh v’yored</w:t>
      </w:r>
      <w:r w:rsidRPr="00387CDE">
        <w:rPr>
          <w:rFonts w:cstheme="minorHAnsi"/>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87CDE">
        <w:rPr>
          <w:rFonts w:cstheme="minorHAnsi"/>
          <w:b/>
          <w:i/>
          <w:sz w:val="24"/>
          <w:szCs w:val="24"/>
        </w:rPr>
        <w:t>Mikvah</w:t>
      </w:r>
      <w:r w:rsidRPr="00387CDE">
        <w:rPr>
          <w:rFonts w:cstheme="minorHAnsi"/>
          <w:sz w:val="24"/>
          <w:szCs w:val="24"/>
        </w:rPr>
        <w:t xml:space="preserve"> in Leviticus 15:28-29. A Woman giving birth must bring an offering (in the Temple) after She goes to the </w:t>
      </w:r>
      <w:r w:rsidRPr="00387CDE">
        <w:rPr>
          <w:rFonts w:cstheme="minorHAnsi"/>
          <w:b/>
          <w:i/>
          <w:sz w:val="24"/>
          <w:szCs w:val="24"/>
        </w:rPr>
        <w:t xml:space="preserve">Mikvah </w:t>
      </w:r>
      <w:r w:rsidRPr="00387CDE">
        <w:rPr>
          <w:rFonts w:cstheme="minorHAnsi"/>
          <w:sz w:val="24"/>
          <w:szCs w:val="24"/>
        </w:rPr>
        <w:t xml:space="preserve">in Leviticus 12:6. A Man who had a running (unnatural urinary) issue must bring an offering (in the Temple) after He goes to the </w:t>
      </w:r>
      <w:r w:rsidRPr="00387CDE">
        <w:rPr>
          <w:rFonts w:cstheme="minorHAnsi"/>
          <w:b/>
          <w:i/>
          <w:sz w:val="24"/>
          <w:szCs w:val="24"/>
        </w:rPr>
        <w:t>Mikvah</w:t>
      </w:r>
      <w:r w:rsidRPr="00387CDE">
        <w:rPr>
          <w:rFonts w:cstheme="minorHAnsi"/>
          <w:sz w:val="24"/>
          <w:szCs w:val="24"/>
        </w:rPr>
        <w:t xml:space="preserve"> in Leviticus 15:13-14. A </w:t>
      </w:r>
      <w:r w:rsidRPr="00387CDE">
        <w:rPr>
          <w:rFonts w:cstheme="minorHAnsi"/>
          <w:b/>
          <w:i/>
          <w:sz w:val="24"/>
          <w:szCs w:val="24"/>
        </w:rPr>
        <w:t xml:space="preserve">Metzora </w:t>
      </w:r>
      <w:r w:rsidRPr="00387CDE">
        <w:rPr>
          <w:rFonts w:cstheme="minorHAnsi"/>
          <w:sz w:val="24"/>
          <w:szCs w:val="24"/>
        </w:rPr>
        <w:t xml:space="preserve">must bring an offering (in the Temple) after going to the </w:t>
      </w:r>
      <w:r w:rsidRPr="00387CDE">
        <w:rPr>
          <w:rFonts w:cstheme="minorHAnsi"/>
          <w:b/>
          <w:i/>
          <w:sz w:val="24"/>
          <w:szCs w:val="24"/>
        </w:rPr>
        <w:t>Mikvah</w:t>
      </w:r>
      <w:r w:rsidRPr="00387CDE">
        <w:rPr>
          <w:rFonts w:cstheme="minorHAnsi"/>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87CDE">
        <w:rPr>
          <w:rFonts w:cstheme="minorHAnsi"/>
          <w:b/>
          <w:i/>
          <w:sz w:val="24"/>
          <w:szCs w:val="24"/>
        </w:rPr>
        <w:t xml:space="preserve">Tzara’at </w:t>
      </w:r>
      <w:r w:rsidRPr="00387CDE">
        <w:rPr>
          <w:rFonts w:cstheme="minorHAnsi"/>
          <w:sz w:val="24"/>
          <w:szCs w:val="24"/>
        </w:rPr>
        <w:t xml:space="preserve">as prescribed in the Torah in Leviticus 13:12. The </w:t>
      </w:r>
      <w:r w:rsidRPr="00387CDE">
        <w:rPr>
          <w:rFonts w:cstheme="minorHAnsi"/>
          <w:b/>
          <w:i/>
          <w:sz w:val="24"/>
          <w:szCs w:val="24"/>
        </w:rPr>
        <w:t>Metzora</w:t>
      </w:r>
      <w:r w:rsidRPr="00387CDE">
        <w:rPr>
          <w:rFonts w:cstheme="minorHAnsi"/>
          <w:sz w:val="24"/>
          <w:szCs w:val="24"/>
        </w:rPr>
        <w:t xml:space="preserve"> must not shave signs of impurity in His hair in Leviticus 13:33. The </w:t>
      </w:r>
      <w:r w:rsidRPr="00387CDE">
        <w:rPr>
          <w:rFonts w:cstheme="minorHAnsi"/>
          <w:b/>
          <w:i/>
          <w:sz w:val="24"/>
          <w:szCs w:val="24"/>
        </w:rPr>
        <w:t xml:space="preserve">Metzora </w:t>
      </w:r>
      <w:r w:rsidRPr="00387CDE">
        <w:rPr>
          <w:rFonts w:cstheme="minorHAnsi"/>
          <w:sz w:val="24"/>
          <w:szCs w:val="24"/>
        </w:rPr>
        <w:t xml:space="preserve">must publicize His condition by tearing His garment, allowing His hair to grow and covering His lips in Leviticus 13:45. To carry out the prescribed rules for purifying the </w:t>
      </w:r>
      <w:r w:rsidRPr="00387CDE">
        <w:rPr>
          <w:rFonts w:cstheme="minorHAnsi"/>
          <w:b/>
          <w:i/>
          <w:sz w:val="24"/>
          <w:szCs w:val="24"/>
        </w:rPr>
        <w:t xml:space="preserve">Metzora </w:t>
      </w:r>
      <w:r w:rsidRPr="00387CDE">
        <w:rPr>
          <w:rFonts w:cstheme="minorHAnsi"/>
          <w:sz w:val="24"/>
          <w:szCs w:val="24"/>
        </w:rPr>
        <w:t xml:space="preserve">in Leviticus 14:2. The </w:t>
      </w:r>
      <w:r w:rsidRPr="00387CDE">
        <w:rPr>
          <w:rFonts w:cstheme="minorHAnsi"/>
          <w:b/>
          <w:i/>
          <w:sz w:val="24"/>
          <w:szCs w:val="24"/>
        </w:rPr>
        <w:t xml:space="preserve">Metzora </w:t>
      </w:r>
      <w:r w:rsidRPr="00387CDE">
        <w:rPr>
          <w:rFonts w:cstheme="minorHAnsi"/>
          <w:sz w:val="24"/>
          <w:szCs w:val="24"/>
        </w:rPr>
        <w:t xml:space="preserve">must shave off all His hair prior to purification in Leviticus 14:9. To carry out the Laws of </w:t>
      </w:r>
      <w:r w:rsidRPr="00387CDE">
        <w:rPr>
          <w:rFonts w:cstheme="minorHAnsi"/>
          <w:b/>
          <w:i/>
          <w:sz w:val="24"/>
          <w:szCs w:val="24"/>
        </w:rPr>
        <w:t>Tzara’at</w:t>
      </w:r>
      <w:r w:rsidRPr="00387CDE">
        <w:rPr>
          <w:rFonts w:cstheme="minorHAnsi"/>
          <w:sz w:val="24"/>
          <w:szCs w:val="24"/>
        </w:rPr>
        <w:t xml:space="preserve"> of clothing in Leviticus 13:47. To carry out the Laws of </w:t>
      </w:r>
      <w:r w:rsidRPr="00387CDE">
        <w:rPr>
          <w:rFonts w:cstheme="minorHAnsi"/>
          <w:b/>
          <w:i/>
          <w:sz w:val="24"/>
          <w:szCs w:val="24"/>
        </w:rPr>
        <w:t>Tzara’at</w:t>
      </w:r>
      <w:r w:rsidRPr="00387CDE">
        <w:rPr>
          <w:rFonts w:cstheme="minorHAnsi"/>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87CDE">
        <w:rPr>
          <w:rFonts w:cstheme="minorHAnsi"/>
          <w:b/>
          <w:i/>
          <w:sz w:val="24"/>
          <w:szCs w:val="24"/>
        </w:rPr>
        <w:t>Shratzim</w:t>
      </w:r>
      <w:r w:rsidRPr="00387CDE">
        <w:rPr>
          <w:rFonts w:cstheme="minorHAnsi"/>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87CDE">
        <w:rPr>
          <w:rFonts w:cstheme="minorHAnsi"/>
          <w:b/>
          <w:i/>
          <w:sz w:val="24"/>
          <w:szCs w:val="24"/>
        </w:rPr>
        <w:t>Mikvah</w:t>
      </w:r>
      <w:r w:rsidRPr="00387CDE">
        <w:rPr>
          <w:rFonts w:cstheme="minorHAnsi"/>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87CDE">
        <w:rPr>
          <w:rFonts w:cstheme="minorHAnsi"/>
          <w:b/>
          <w:i/>
          <w:sz w:val="24"/>
          <w:szCs w:val="24"/>
        </w:rPr>
        <w:t>Kohen</w:t>
      </w:r>
      <w:r w:rsidRPr="00387CDE">
        <w:rPr>
          <w:rFonts w:cstheme="minorHAnsi"/>
          <w:sz w:val="24"/>
          <w:szCs w:val="24"/>
        </w:rPr>
        <w:t xml:space="preserve"> must not defile Himself (by going to Funerals or Cemeteries) for Anyone except Family and Relatives in Leviticus 21:1. This is the Laws of Leviticus.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Wilderness Numbers Law called the Perfect Law of the Wilderness (Forest, Jungle or Field)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There are a number of Jewish Laws in Numbers that I would like to touch on. First, not to follow the whims of Your heart or what Your eyes see in Numbers 15:39. The repent and confess wrongdoings in Numbers 5:7. The </w:t>
      </w:r>
      <w:r w:rsidRPr="00387CDE">
        <w:rPr>
          <w:rFonts w:cstheme="minorHAnsi"/>
          <w:b/>
          <w:i/>
          <w:sz w:val="24"/>
          <w:szCs w:val="24"/>
        </w:rPr>
        <w:t>Kohanim</w:t>
      </w:r>
      <w:r w:rsidRPr="00387CDE">
        <w:rPr>
          <w:rFonts w:cstheme="minorHAnsi"/>
          <w:sz w:val="24"/>
          <w:szCs w:val="24"/>
        </w:rPr>
        <w:t xml:space="preserve"> must bless the Jewish Nation daily in Numbers 6:23. To fulfill the Laws of </w:t>
      </w:r>
      <w:r w:rsidRPr="00387CDE">
        <w:rPr>
          <w:rFonts w:cstheme="minorHAnsi"/>
          <w:b/>
          <w:i/>
          <w:sz w:val="24"/>
          <w:szCs w:val="24"/>
        </w:rPr>
        <w:t xml:space="preserve">Sotah </w:t>
      </w:r>
      <w:r w:rsidRPr="00387CDE">
        <w:rPr>
          <w:rFonts w:cstheme="minorHAnsi"/>
          <w:sz w:val="24"/>
          <w:szCs w:val="24"/>
        </w:rPr>
        <w:t>in Numbers 5:30. To have</w:t>
      </w:r>
      <w:r w:rsidRPr="00387CDE">
        <w:rPr>
          <w:rFonts w:cstheme="minorHAnsi"/>
          <w:b/>
          <w:i/>
          <w:sz w:val="24"/>
          <w:szCs w:val="24"/>
        </w:rPr>
        <w:t xml:space="preserve"> Tzitzit </w:t>
      </w:r>
      <w:r w:rsidRPr="00387CDE">
        <w:rPr>
          <w:rFonts w:cstheme="minorHAnsi"/>
          <w:sz w:val="24"/>
          <w:szCs w:val="24"/>
        </w:rPr>
        <w:t xml:space="preserve">on four-cornered garments in Numbers 15:38. To hear the </w:t>
      </w:r>
      <w:r w:rsidRPr="00387CDE">
        <w:rPr>
          <w:rFonts w:cstheme="minorHAnsi"/>
          <w:b/>
          <w:i/>
          <w:sz w:val="24"/>
          <w:szCs w:val="24"/>
        </w:rPr>
        <w:t xml:space="preserve">Shofar  </w:t>
      </w:r>
      <w:r w:rsidRPr="00387CDE">
        <w:rPr>
          <w:rFonts w:cstheme="minorHAnsi"/>
          <w:sz w:val="24"/>
          <w:szCs w:val="24"/>
        </w:rPr>
        <w:t xml:space="preserve">on the first day of </w:t>
      </w:r>
      <w:r w:rsidRPr="00387CDE">
        <w:rPr>
          <w:rFonts w:cstheme="minorHAnsi"/>
          <w:b/>
          <w:i/>
          <w:sz w:val="24"/>
          <w:szCs w:val="24"/>
        </w:rPr>
        <w:t>Tishrei</w:t>
      </w:r>
      <w:r w:rsidRPr="00387CDE">
        <w:rPr>
          <w:rFonts w:cstheme="minorHAnsi"/>
          <w:sz w:val="24"/>
          <w:szCs w:val="24"/>
        </w:rPr>
        <w:t xml:space="preserve"> (</w:t>
      </w:r>
      <w:r w:rsidRPr="00387CDE">
        <w:rPr>
          <w:rFonts w:cstheme="minorHAnsi"/>
          <w:b/>
          <w:i/>
          <w:sz w:val="24"/>
          <w:szCs w:val="24"/>
        </w:rPr>
        <w:t>Rosh Hashanah</w:t>
      </w:r>
      <w:r w:rsidRPr="00387CDE">
        <w:rPr>
          <w:rFonts w:cstheme="minorHAnsi"/>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87CDE">
        <w:rPr>
          <w:rFonts w:cstheme="minorHAnsi"/>
          <w:b/>
          <w:sz w:val="24"/>
          <w:szCs w:val="24"/>
        </w:rPr>
        <w:t xml:space="preserve">Nazir  </w:t>
      </w:r>
      <w:r w:rsidRPr="00387CDE">
        <w:rPr>
          <w:rFonts w:cstheme="minorHAnsi"/>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87CDE">
        <w:rPr>
          <w:rFonts w:cstheme="minorHAnsi"/>
          <w:b/>
          <w:i/>
          <w:sz w:val="24"/>
          <w:szCs w:val="24"/>
        </w:rPr>
        <w:t>Nazirite</w:t>
      </w:r>
      <w:r w:rsidRPr="00387CDE">
        <w:rPr>
          <w:rFonts w:cstheme="minorHAnsi"/>
          <w:sz w:val="24"/>
          <w:szCs w:val="24"/>
        </w:rPr>
        <w:t xml:space="preserve"> period in Numbers 6:9. The Levite must set aside a tenth of His tithe in Numbers 18:26. To set aside </w:t>
      </w:r>
      <w:r w:rsidRPr="00387CDE">
        <w:rPr>
          <w:rFonts w:cstheme="minorHAnsi"/>
          <w:b/>
          <w:i/>
          <w:sz w:val="24"/>
          <w:szCs w:val="24"/>
        </w:rPr>
        <w:t>Ma’aser</w:t>
      </w:r>
      <w:r w:rsidRPr="00387CDE">
        <w:rPr>
          <w:rFonts w:cstheme="minorHAnsi"/>
          <w:sz w:val="24"/>
          <w:szCs w:val="24"/>
        </w:rPr>
        <w:t xml:space="preserve"> (tithe) each planting year and give it to a Levite in Numbers 18:24. To set aside a portion of dough for a </w:t>
      </w:r>
      <w:r w:rsidRPr="00387CDE">
        <w:rPr>
          <w:rFonts w:cstheme="minorHAnsi"/>
          <w:b/>
          <w:i/>
          <w:sz w:val="24"/>
          <w:szCs w:val="24"/>
        </w:rPr>
        <w:t>Kohen</w:t>
      </w:r>
      <w:r w:rsidRPr="00387CDE">
        <w:rPr>
          <w:rFonts w:cstheme="minorHAnsi"/>
          <w:sz w:val="24"/>
          <w:szCs w:val="24"/>
        </w:rPr>
        <w:t xml:space="preserve"> in Numbers 15:20. To redeem firstborn Sons and give money to a </w:t>
      </w:r>
      <w:r w:rsidRPr="00387CDE">
        <w:rPr>
          <w:rFonts w:cstheme="minorHAnsi"/>
          <w:b/>
          <w:i/>
          <w:sz w:val="24"/>
          <w:szCs w:val="24"/>
        </w:rPr>
        <w:t>Kohen</w:t>
      </w:r>
      <w:r w:rsidRPr="00387CDE">
        <w:rPr>
          <w:rFonts w:cstheme="minorHAnsi"/>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87CDE">
        <w:rPr>
          <w:rFonts w:cstheme="minorHAnsi"/>
          <w:b/>
          <w:i/>
          <w:sz w:val="24"/>
          <w:szCs w:val="24"/>
        </w:rPr>
        <w:t>Ark</w:t>
      </w:r>
      <w:r w:rsidRPr="00387CDE">
        <w:rPr>
          <w:rFonts w:cstheme="minorHAnsi"/>
          <w:sz w:val="24"/>
          <w:szCs w:val="24"/>
        </w:rPr>
        <w:t xml:space="preserve"> on their shoulders in Numbers 7:9. The Levites must work in the Temple in Numbers 18:23. No Levites must do Another’s work or either a </w:t>
      </w:r>
      <w:r w:rsidRPr="00387CDE">
        <w:rPr>
          <w:rFonts w:cstheme="minorHAnsi"/>
          <w:b/>
          <w:sz w:val="24"/>
          <w:szCs w:val="24"/>
        </w:rPr>
        <w:t>Kohen</w:t>
      </w:r>
      <w:r w:rsidRPr="00387CDE">
        <w:rPr>
          <w:rFonts w:cstheme="minorHAnsi"/>
          <w:sz w:val="24"/>
          <w:szCs w:val="24"/>
        </w:rPr>
        <w:t xml:space="preserve"> or a Levite in Numbers 18:3. To send the impure from the Temple in Numbers 5:2. Impure people must not enter the Temple in Numbers 5:3. One who is not a </w:t>
      </w:r>
      <w:r w:rsidRPr="00387CDE">
        <w:rPr>
          <w:rFonts w:cstheme="minorHAnsi"/>
          <w:b/>
          <w:i/>
          <w:sz w:val="24"/>
          <w:szCs w:val="24"/>
        </w:rPr>
        <w:t>Kohen</w:t>
      </w:r>
      <w:r w:rsidRPr="00387CDE">
        <w:rPr>
          <w:rFonts w:cstheme="minorHAnsi"/>
          <w:sz w:val="24"/>
          <w:szCs w:val="24"/>
        </w:rPr>
        <w:t xml:space="preserve"> must not serve in Numbers 18:4. To offer two lambs every day in Numbers 28:3. To bring two additional lambs as burnt offerings on </w:t>
      </w:r>
      <w:r w:rsidRPr="00387CDE">
        <w:rPr>
          <w:rFonts w:cstheme="minorHAnsi"/>
          <w:b/>
          <w:i/>
          <w:sz w:val="24"/>
          <w:szCs w:val="24"/>
        </w:rPr>
        <w:t>Shabbat</w:t>
      </w:r>
      <w:r w:rsidRPr="00387CDE">
        <w:rPr>
          <w:rFonts w:cstheme="minorHAnsi"/>
          <w:sz w:val="24"/>
          <w:szCs w:val="24"/>
        </w:rPr>
        <w:t xml:space="preserve"> in Numbers 28:9. To bring additional offerings on </w:t>
      </w:r>
      <w:r w:rsidRPr="00387CDE">
        <w:rPr>
          <w:rFonts w:cstheme="minorHAnsi"/>
          <w:b/>
          <w:i/>
          <w:sz w:val="24"/>
          <w:szCs w:val="24"/>
        </w:rPr>
        <w:t>Rosh Chodesh</w:t>
      </w:r>
      <w:r w:rsidRPr="00387CDE">
        <w:rPr>
          <w:rFonts w:cstheme="minorHAnsi"/>
          <w:sz w:val="24"/>
          <w:szCs w:val="24"/>
        </w:rPr>
        <w:t xml:space="preserve"> (The New Month) in Numbers 28:11. To bring additional offerings on Passover in Numbers 28:19. To bring additional offerings in </w:t>
      </w:r>
      <w:r w:rsidRPr="00387CDE">
        <w:rPr>
          <w:rFonts w:cstheme="minorHAnsi"/>
          <w:b/>
          <w:i/>
          <w:sz w:val="24"/>
          <w:szCs w:val="24"/>
        </w:rPr>
        <w:t xml:space="preserve">Shavuot </w:t>
      </w:r>
      <w:r w:rsidRPr="00387CDE">
        <w:rPr>
          <w:rFonts w:cstheme="minorHAnsi"/>
          <w:sz w:val="24"/>
          <w:szCs w:val="24"/>
        </w:rPr>
        <w:t xml:space="preserve">in Numbers 28:26. To bring additional offerings on </w:t>
      </w:r>
      <w:r w:rsidRPr="00387CDE">
        <w:rPr>
          <w:rFonts w:cstheme="minorHAnsi"/>
          <w:b/>
          <w:i/>
          <w:sz w:val="24"/>
          <w:szCs w:val="24"/>
        </w:rPr>
        <w:t>Rosh Hashana</w:t>
      </w:r>
      <w:r w:rsidRPr="00387CDE">
        <w:rPr>
          <w:rFonts w:cstheme="minorHAnsi"/>
          <w:sz w:val="24"/>
          <w:szCs w:val="24"/>
        </w:rPr>
        <w:t xml:space="preserve">  in Numbers 29:2. To bring additional offerings on </w:t>
      </w:r>
      <w:r w:rsidRPr="00387CDE">
        <w:rPr>
          <w:rFonts w:cstheme="minorHAnsi"/>
          <w:b/>
          <w:i/>
          <w:sz w:val="24"/>
          <w:szCs w:val="24"/>
        </w:rPr>
        <w:t xml:space="preserve">Yom Kippur  </w:t>
      </w:r>
      <w:r w:rsidRPr="00387CDE">
        <w:rPr>
          <w:rFonts w:cstheme="minorHAnsi"/>
          <w:sz w:val="24"/>
          <w:szCs w:val="24"/>
        </w:rPr>
        <w:t xml:space="preserve">in Numbers 29:8. To bring additional offerings on </w:t>
      </w:r>
      <w:r w:rsidRPr="00387CDE">
        <w:rPr>
          <w:rFonts w:cstheme="minorHAnsi"/>
          <w:b/>
          <w:i/>
          <w:sz w:val="24"/>
          <w:szCs w:val="24"/>
        </w:rPr>
        <w:t>Sukkot</w:t>
      </w:r>
      <w:r w:rsidRPr="00387CDE">
        <w:rPr>
          <w:rFonts w:cstheme="minorHAnsi"/>
          <w:sz w:val="24"/>
          <w:szCs w:val="24"/>
        </w:rPr>
        <w:t xml:space="preserve"> in Numbers 29:13. To bring additional offerings on </w:t>
      </w:r>
      <w:r w:rsidRPr="00387CDE">
        <w:rPr>
          <w:rFonts w:cstheme="minorHAnsi"/>
          <w:b/>
          <w:i/>
          <w:sz w:val="24"/>
          <w:szCs w:val="24"/>
        </w:rPr>
        <w:t>Shmini Atzeret</w:t>
      </w:r>
      <w:r w:rsidRPr="00387CDE">
        <w:rPr>
          <w:rFonts w:cstheme="minorHAnsi"/>
          <w:sz w:val="24"/>
          <w:szCs w:val="24"/>
        </w:rPr>
        <w:t xml:space="preserve"> in Numbers 29:35. To slaughter the second </w:t>
      </w:r>
      <w:r w:rsidRPr="00387CDE">
        <w:rPr>
          <w:rFonts w:cstheme="minorHAnsi"/>
          <w:b/>
          <w:i/>
          <w:sz w:val="24"/>
          <w:szCs w:val="24"/>
        </w:rPr>
        <w:t>Paschal Lamb</w:t>
      </w:r>
      <w:r w:rsidRPr="00387CDE">
        <w:rPr>
          <w:rFonts w:cstheme="minorHAnsi"/>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87CDE">
        <w:rPr>
          <w:rFonts w:cstheme="minorHAnsi"/>
          <w:sz w:val="24"/>
          <w:szCs w:val="24"/>
          <w:vertAlign w:val="superscript"/>
        </w:rPr>
        <w:t>th</w:t>
      </w:r>
      <w:r w:rsidRPr="00387CDE">
        <w:rPr>
          <w:rFonts w:cstheme="minorHAnsi"/>
          <w:sz w:val="24"/>
          <w:szCs w:val="24"/>
        </w:rPr>
        <w:t xml:space="preserve"> of </w:t>
      </w:r>
      <w:r w:rsidRPr="00387CDE">
        <w:rPr>
          <w:rFonts w:cstheme="minorHAnsi"/>
          <w:b/>
          <w:i/>
          <w:sz w:val="24"/>
          <w:szCs w:val="24"/>
        </w:rPr>
        <w:t>Lyar</w:t>
      </w:r>
      <w:r w:rsidRPr="00387CDE">
        <w:rPr>
          <w:rFonts w:cstheme="minorHAnsi"/>
          <w:sz w:val="24"/>
          <w:szCs w:val="24"/>
        </w:rPr>
        <w:t xml:space="preserve"> in Numbers 9:11. To carry out the Laws of impurity of the dead in Numbers 19:14. To carry out the procedure of the Red Heifer (</w:t>
      </w:r>
      <w:r w:rsidRPr="00387CDE">
        <w:rPr>
          <w:rFonts w:cstheme="minorHAnsi"/>
          <w:b/>
          <w:i/>
          <w:sz w:val="24"/>
          <w:szCs w:val="24"/>
        </w:rPr>
        <w:t>Para Aduma</w:t>
      </w:r>
      <w:r w:rsidRPr="00387CDE">
        <w:rPr>
          <w:rFonts w:cstheme="minorHAnsi"/>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Acting Deuteronomy Law called the Perfect Law of Omnipotence (Action)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87CDE">
        <w:rPr>
          <w:rFonts w:cstheme="minorHAnsi"/>
          <w:b/>
          <w:i/>
          <w:sz w:val="24"/>
          <w:szCs w:val="24"/>
        </w:rPr>
        <w:t xml:space="preserve">Ov </w:t>
      </w:r>
      <w:r w:rsidRPr="00387CDE">
        <w:rPr>
          <w:rFonts w:cstheme="minorHAnsi"/>
          <w:sz w:val="24"/>
          <w:szCs w:val="24"/>
        </w:rPr>
        <w:t xml:space="preserve">(medium) in Deuteronomy 18:11. Not to consult the </w:t>
      </w:r>
      <w:r w:rsidRPr="00387CDE">
        <w:rPr>
          <w:rFonts w:cstheme="minorHAnsi"/>
          <w:b/>
          <w:i/>
          <w:sz w:val="24"/>
          <w:szCs w:val="24"/>
        </w:rPr>
        <w:t xml:space="preserve">Yidoni </w:t>
      </w:r>
      <w:r w:rsidRPr="00387CDE">
        <w:rPr>
          <w:rFonts w:cstheme="minorHAnsi"/>
          <w:sz w:val="24"/>
          <w:szCs w:val="24"/>
        </w:rPr>
        <w:t xml:space="preserve">(magical seer) in Deuteronomy 18:11. Not to perform acts of </w:t>
      </w:r>
      <w:r w:rsidRPr="00387CDE">
        <w:rPr>
          <w:rFonts w:cstheme="minorHAnsi"/>
          <w:b/>
          <w:i/>
          <w:sz w:val="24"/>
          <w:szCs w:val="24"/>
        </w:rPr>
        <w:t>Forbidden Magic</w:t>
      </w:r>
      <w:r w:rsidRPr="00387CDE">
        <w:rPr>
          <w:rFonts w:cstheme="minorHAnsi"/>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87CDE">
        <w:rPr>
          <w:rFonts w:cstheme="minorHAnsi"/>
          <w:b/>
          <w:i/>
          <w:sz w:val="24"/>
          <w:szCs w:val="24"/>
        </w:rPr>
        <w:t xml:space="preserve">Shema </w:t>
      </w:r>
      <w:r w:rsidRPr="00387CDE">
        <w:rPr>
          <w:rFonts w:cstheme="minorHAnsi"/>
          <w:sz w:val="24"/>
          <w:szCs w:val="24"/>
        </w:rPr>
        <w:t xml:space="preserve">twice daily in Deuteronomy 6:7. To wear </w:t>
      </w:r>
      <w:r w:rsidRPr="00387CDE">
        <w:rPr>
          <w:rFonts w:cstheme="minorHAnsi"/>
          <w:b/>
          <w:i/>
          <w:sz w:val="24"/>
          <w:szCs w:val="24"/>
        </w:rPr>
        <w:t xml:space="preserve">Tefillin </w:t>
      </w:r>
      <w:r w:rsidRPr="00387CDE">
        <w:rPr>
          <w:rFonts w:cstheme="minorHAnsi"/>
          <w:sz w:val="24"/>
          <w:szCs w:val="24"/>
        </w:rPr>
        <w:t xml:space="preserve">(phylacteries) on the head in Deuteronomy 6:8. To bind </w:t>
      </w:r>
      <w:r w:rsidRPr="00387CDE">
        <w:rPr>
          <w:rFonts w:cstheme="minorHAnsi"/>
          <w:b/>
          <w:i/>
          <w:sz w:val="24"/>
          <w:szCs w:val="24"/>
        </w:rPr>
        <w:t xml:space="preserve">Tefillin </w:t>
      </w:r>
      <w:r w:rsidRPr="00387CDE">
        <w:rPr>
          <w:rFonts w:cstheme="minorHAnsi"/>
          <w:sz w:val="24"/>
          <w:szCs w:val="24"/>
        </w:rPr>
        <w:t xml:space="preserve">on the arm in Deuteronomy 6:8. To put a </w:t>
      </w:r>
      <w:r w:rsidRPr="00387CDE">
        <w:rPr>
          <w:rFonts w:cstheme="minorHAnsi"/>
          <w:b/>
          <w:i/>
          <w:sz w:val="24"/>
          <w:szCs w:val="24"/>
        </w:rPr>
        <w:t>Mezuzah</w:t>
      </w:r>
      <w:r w:rsidRPr="00387CDE">
        <w:rPr>
          <w:rFonts w:cstheme="minorHAnsi"/>
          <w:sz w:val="24"/>
          <w:szCs w:val="24"/>
        </w:rPr>
        <w:t xml:space="preserve"> on each door post in Deuteronomy 6:9. Each Male must write a </w:t>
      </w:r>
      <w:r w:rsidRPr="00387CDE">
        <w:rPr>
          <w:rFonts w:cstheme="minorHAnsi"/>
          <w:b/>
          <w:i/>
          <w:sz w:val="24"/>
          <w:szCs w:val="24"/>
        </w:rPr>
        <w:t>Torah Scroll</w:t>
      </w:r>
      <w:r w:rsidRPr="00387CDE">
        <w:rPr>
          <w:rFonts w:cstheme="minorHAnsi"/>
          <w:sz w:val="24"/>
          <w:szCs w:val="24"/>
        </w:rPr>
        <w:t xml:space="preserve">  in Deuteronomy 31:19. The King must have a separate </w:t>
      </w:r>
      <w:r w:rsidRPr="00387CDE">
        <w:rPr>
          <w:rFonts w:cstheme="minorHAnsi"/>
          <w:b/>
          <w:i/>
          <w:sz w:val="24"/>
          <w:szCs w:val="24"/>
        </w:rPr>
        <w:t>Sefer Torah</w:t>
      </w:r>
      <w:r w:rsidRPr="00387CDE">
        <w:rPr>
          <w:rFonts w:cstheme="minorHAnsi"/>
          <w:sz w:val="24"/>
          <w:szCs w:val="24"/>
        </w:rPr>
        <w:t xml:space="preserve"> for Himself in Deuteronomy 17:18. To bless the Almighty after eating in Deuteronomy 8:10. Not to eat </w:t>
      </w:r>
      <w:r w:rsidRPr="00387CDE">
        <w:rPr>
          <w:rFonts w:cstheme="minorHAnsi"/>
          <w:b/>
          <w:i/>
          <w:sz w:val="24"/>
          <w:szCs w:val="24"/>
        </w:rPr>
        <w:t>Chametz</w:t>
      </w:r>
      <w:r w:rsidRPr="00387CDE">
        <w:rPr>
          <w:rFonts w:cstheme="minorHAnsi"/>
          <w:sz w:val="24"/>
          <w:szCs w:val="24"/>
        </w:rPr>
        <w:t xml:space="preserve"> on the afternoon of the 14</w:t>
      </w:r>
      <w:r w:rsidRPr="00387CDE">
        <w:rPr>
          <w:rFonts w:cstheme="minorHAnsi"/>
          <w:sz w:val="24"/>
          <w:szCs w:val="24"/>
          <w:vertAlign w:val="superscript"/>
        </w:rPr>
        <w:t>th</w:t>
      </w:r>
      <w:r w:rsidRPr="00387CDE">
        <w:rPr>
          <w:rFonts w:cstheme="minorHAnsi"/>
          <w:sz w:val="24"/>
          <w:szCs w:val="24"/>
        </w:rPr>
        <w:t xml:space="preserve"> day of </w:t>
      </w:r>
      <w:r w:rsidRPr="00387CDE">
        <w:rPr>
          <w:rFonts w:cstheme="minorHAnsi"/>
          <w:b/>
          <w:i/>
          <w:sz w:val="24"/>
          <w:szCs w:val="24"/>
        </w:rPr>
        <w:t xml:space="preserve">Nissan </w:t>
      </w:r>
      <w:r w:rsidRPr="00387CDE">
        <w:rPr>
          <w:rFonts w:cstheme="minorHAnsi"/>
          <w:sz w:val="24"/>
          <w:szCs w:val="24"/>
        </w:rPr>
        <w:t xml:space="preserve">in Deuteronomy 16:3. To marry a Wife by means of </w:t>
      </w:r>
      <w:r w:rsidRPr="00387CDE">
        <w:rPr>
          <w:rFonts w:cstheme="minorHAnsi"/>
          <w:b/>
          <w:i/>
          <w:sz w:val="24"/>
          <w:szCs w:val="24"/>
        </w:rPr>
        <w:t xml:space="preserve">Ketubah </w:t>
      </w:r>
      <w:r w:rsidRPr="00387CDE">
        <w:rPr>
          <w:rFonts w:cstheme="minorHAnsi"/>
          <w:sz w:val="24"/>
          <w:szCs w:val="24"/>
        </w:rPr>
        <w:t xml:space="preserve">and </w:t>
      </w:r>
      <w:r w:rsidRPr="00387CDE">
        <w:rPr>
          <w:rFonts w:cstheme="minorHAnsi"/>
          <w:b/>
          <w:i/>
          <w:sz w:val="24"/>
          <w:szCs w:val="24"/>
        </w:rPr>
        <w:t>Kiddushin</w:t>
      </w:r>
      <w:r w:rsidRPr="00387CDE">
        <w:rPr>
          <w:rFonts w:cstheme="minorHAnsi"/>
          <w:sz w:val="24"/>
          <w:szCs w:val="24"/>
        </w:rPr>
        <w:t xml:space="preserve"> in Deuteronomy 22:13. Not to have Sexual Eros Love Relations with Women not married (must be a Divine Union and not a Sexual Union) to You Deuteronomy 23:17. To issue a divorce by means of a </w:t>
      </w:r>
      <w:r w:rsidRPr="00387CDE">
        <w:rPr>
          <w:rFonts w:cstheme="minorHAnsi"/>
          <w:b/>
          <w:i/>
          <w:sz w:val="24"/>
          <w:szCs w:val="24"/>
        </w:rPr>
        <w:t>Get Document</w:t>
      </w:r>
      <w:r w:rsidRPr="00387CDE">
        <w:rPr>
          <w:rFonts w:cstheme="minorHAnsi"/>
          <w:sz w:val="24"/>
          <w:szCs w:val="24"/>
        </w:rPr>
        <w:t xml:space="preserve"> in Deuteronomy 24:1. A Man must not remarry His ex-wife after She has married Someone else, it is an abomination in Deuteronomy 24:4. To perform </w:t>
      </w:r>
      <w:r w:rsidRPr="00387CDE">
        <w:rPr>
          <w:rFonts w:cstheme="minorHAnsi"/>
          <w:b/>
          <w:i/>
          <w:sz w:val="24"/>
          <w:szCs w:val="24"/>
        </w:rPr>
        <w:t>Yibbum</w:t>
      </w:r>
      <w:r w:rsidRPr="00387CDE">
        <w:rPr>
          <w:rFonts w:cstheme="minorHAnsi"/>
          <w:sz w:val="24"/>
          <w:szCs w:val="24"/>
        </w:rPr>
        <w:t xml:space="preserve"> (marry the Widow of One’s Childless Brother) in Deuteronomy 25:5. To perform </w:t>
      </w:r>
      <w:r w:rsidRPr="00387CDE">
        <w:rPr>
          <w:rFonts w:cstheme="minorHAnsi"/>
          <w:b/>
          <w:i/>
          <w:sz w:val="24"/>
          <w:szCs w:val="24"/>
        </w:rPr>
        <w:t>Halizah</w:t>
      </w:r>
      <w:r w:rsidRPr="00387CDE">
        <w:rPr>
          <w:rFonts w:cstheme="minorHAnsi"/>
          <w:sz w:val="24"/>
          <w:szCs w:val="24"/>
        </w:rPr>
        <w:t xml:space="preserve"> (free the Widow of One’s Childless Brother from </w:t>
      </w:r>
      <w:r w:rsidRPr="00387CDE">
        <w:rPr>
          <w:rFonts w:cstheme="minorHAnsi"/>
          <w:b/>
          <w:sz w:val="24"/>
          <w:szCs w:val="24"/>
        </w:rPr>
        <w:t>Yibbum</w:t>
      </w:r>
      <w:r w:rsidRPr="00387CDE">
        <w:rPr>
          <w:rFonts w:cstheme="minorHAnsi"/>
          <w:sz w:val="24"/>
          <w:szCs w:val="24"/>
        </w:rPr>
        <w:t xml:space="preserve">) in Deuteronomy 25:9. The Widow must not marry until the ties with Her Brother-in-Law are removed (by </w:t>
      </w:r>
      <w:r w:rsidRPr="00387CDE">
        <w:rPr>
          <w:rFonts w:cstheme="minorHAnsi"/>
          <w:b/>
          <w:i/>
          <w:sz w:val="24"/>
          <w:szCs w:val="24"/>
        </w:rPr>
        <w:t>Halizah</w:t>
      </w:r>
      <w:r w:rsidRPr="00387CDE">
        <w:rPr>
          <w:rFonts w:cstheme="minorHAnsi"/>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87CDE">
        <w:rPr>
          <w:rFonts w:cstheme="minorHAnsi"/>
          <w:sz w:val="24"/>
          <w:szCs w:val="24"/>
          <w:vertAlign w:val="superscript"/>
        </w:rPr>
        <w:t>rd</w:t>
      </w:r>
      <w:r w:rsidRPr="00387CDE">
        <w:rPr>
          <w:rFonts w:cstheme="minorHAnsi"/>
          <w:sz w:val="24"/>
          <w:szCs w:val="24"/>
        </w:rPr>
        <w:t>-Generation Egyptian Convert from marrying into the Jewish people in Deuteronomy 23:7-8. Not to refrain from marrying a 3</w:t>
      </w:r>
      <w:r w:rsidRPr="00387CDE">
        <w:rPr>
          <w:rFonts w:cstheme="minorHAnsi"/>
          <w:sz w:val="24"/>
          <w:szCs w:val="24"/>
          <w:vertAlign w:val="superscript"/>
        </w:rPr>
        <w:t>rd</w:t>
      </w:r>
      <w:r w:rsidRPr="00387CDE">
        <w:rPr>
          <w:rFonts w:cstheme="minorHAnsi"/>
          <w:sz w:val="24"/>
          <w:szCs w:val="24"/>
        </w:rPr>
        <w:t xml:space="preserve">-Generation Edomite convert in Deuteronomy 23:7-8. Not to let a </w:t>
      </w:r>
      <w:r w:rsidRPr="00387CDE">
        <w:rPr>
          <w:rFonts w:cstheme="minorHAnsi"/>
          <w:b/>
          <w:i/>
          <w:sz w:val="24"/>
          <w:szCs w:val="24"/>
        </w:rPr>
        <w:t>Mamzar</w:t>
      </w:r>
      <w:r w:rsidRPr="00387CDE">
        <w:rPr>
          <w:rFonts w:cstheme="minorHAnsi"/>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87CDE">
        <w:rPr>
          <w:rFonts w:cstheme="minorHAnsi"/>
          <w:b/>
          <w:i/>
          <w:sz w:val="24"/>
          <w:szCs w:val="24"/>
        </w:rPr>
        <w:t>Kosher</w:t>
      </w:r>
      <w:r w:rsidRPr="00387CDE">
        <w:rPr>
          <w:rFonts w:cstheme="minorHAnsi"/>
          <w:sz w:val="24"/>
          <w:szCs w:val="24"/>
        </w:rPr>
        <w:t xml:space="preserve">  and </w:t>
      </w:r>
      <w:r w:rsidRPr="00387CDE">
        <w:rPr>
          <w:rFonts w:cstheme="minorHAnsi"/>
          <w:b/>
          <w:i/>
          <w:sz w:val="24"/>
          <w:szCs w:val="24"/>
        </w:rPr>
        <w:t>Non-Kosher</w:t>
      </w:r>
      <w:r w:rsidRPr="00387CDE">
        <w:rPr>
          <w:rFonts w:cstheme="minorHAnsi"/>
          <w:sz w:val="24"/>
          <w:szCs w:val="24"/>
        </w:rPr>
        <w:t xml:space="preserve"> In Deuteronomy 14:11. Not to eat </w:t>
      </w:r>
      <w:r w:rsidRPr="00387CDE">
        <w:rPr>
          <w:rFonts w:cstheme="minorHAnsi"/>
          <w:b/>
          <w:sz w:val="24"/>
          <w:szCs w:val="24"/>
        </w:rPr>
        <w:t>Non-Kosher</w:t>
      </w:r>
      <w:r w:rsidRPr="00387CDE">
        <w:rPr>
          <w:rFonts w:cstheme="minorHAnsi"/>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87CDE">
        <w:rPr>
          <w:rFonts w:cstheme="minorHAnsi"/>
          <w:b/>
          <w:sz w:val="24"/>
          <w:szCs w:val="24"/>
        </w:rPr>
        <w:t>Shaatnez</w:t>
      </w:r>
      <w:r w:rsidRPr="00387CDE">
        <w:rPr>
          <w:rFonts w:cstheme="minorHAnsi"/>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87CDE">
        <w:rPr>
          <w:rFonts w:cstheme="minorHAnsi"/>
          <w:b/>
          <w:i/>
          <w:sz w:val="24"/>
          <w:szCs w:val="24"/>
        </w:rPr>
        <w:t>Terumah Gedolah</w:t>
      </w:r>
      <w:r w:rsidRPr="00387CDE">
        <w:rPr>
          <w:rFonts w:cstheme="minorHAnsi"/>
          <w:sz w:val="24"/>
          <w:szCs w:val="24"/>
        </w:rPr>
        <w:t xml:space="preserve"> (gift for the </w:t>
      </w:r>
      <w:r w:rsidRPr="00387CDE">
        <w:rPr>
          <w:rFonts w:cstheme="minorHAnsi"/>
          <w:b/>
          <w:i/>
          <w:sz w:val="24"/>
          <w:szCs w:val="24"/>
        </w:rPr>
        <w:t>Kohen</w:t>
      </w:r>
      <w:r w:rsidRPr="00387CDE">
        <w:rPr>
          <w:rFonts w:cstheme="minorHAnsi"/>
          <w:sz w:val="24"/>
          <w:szCs w:val="24"/>
        </w:rPr>
        <w:t>) in Deuteronomy 18:4. To set aside the second tithe (</w:t>
      </w:r>
      <w:r w:rsidRPr="00387CDE">
        <w:rPr>
          <w:rFonts w:cstheme="minorHAnsi"/>
          <w:b/>
          <w:i/>
          <w:sz w:val="24"/>
          <w:szCs w:val="24"/>
        </w:rPr>
        <w:t>Ma’aser Sheni</w:t>
      </w:r>
      <w:r w:rsidRPr="00387CDE">
        <w:rPr>
          <w:rFonts w:cstheme="minorHAnsi"/>
          <w:sz w:val="24"/>
          <w:szCs w:val="24"/>
        </w:rPr>
        <w:t xml:space="preserve">) in Deuteronomy 14:22. Not to spend its redemption money on anything but food, drink or ointment in Deuteronomy 26:14. Not to eat </w:t>
      </w:r>
      <w:r w:rsidRPr="00387CDE">
        <w:rPr>
          <w:rFonts w:cstheme="minorHAnsi"/>
          <w:b/>
          <w:i/>
          <w:sz w:val="24"/>
          <w:szCs w:val="24"/>
        </w:rPr>
        <w:t>Ma’aser Sheni</w:t>
      </w:r>
      <w:r w:rsidRPr="00387CDE">
        <w:rPr>
          <w:rFonts w:cstheme="minorHAnsi"/>
          <w:sz w:val="24"/>
          <w:szCs w:val="24"/>
        </w:rPr>
        <w:t xml:space="preserve"> while impure in Deuteronomy 26:14. A mourner on the first day after death must not eat </w:t>
      </w:r>
      <w:r w:rsidRPr="00387CDE">
        <w:rPr>
          <w:rFonts w:cstheme="minorHAnsi"/>
          <w:b/>
          <w:i/>
          <w:sz w:val="24"/>
          <w:szCs w:val="24"/>
        </w:rPr>
        <w:t>Ma’aser Sheni</w:t>
      </w:r>
      <w:r w:rsidRPr="00387CDE">
        <w:rPr>
          <w:rFonts w:cstheme="minorHAnsi"/>
          <w:sz w:val="24"/>
          <w:szCs w:val="24"/>
        </w:rPr>
        <w:t xml:space="preserve">  in Deuteronomy 26:14. Not to eat </w:t>
      </w:r>
      <w:r w:rsidRPr="00387CDE">
        <w:rPr>
          <w:rFonts w:cstheme="minorHAnsi"/>
          <w:b/>
          <w:i/>
          <w:sz w:val="24"/>
          <w:szCs w:val="24"/>
        </w:rPr>
        <w:t xml:space="preserve">Ma’aser Sheni </w:t>
      </w:r>
      <w:r w:rsidRPr="00387CDE">
        <w:rPr>
          <w:rFonts w:cstheme="minorHAnsi"/>
          <w:sz w:val="24"/>
          <w:szCs w:val="24"/>
        </w:rPr>
        <w:t xml:space="preserve">grains outside Jerusalem in Deuteronomy 12:17. Not to eat </w:t>
      </w:r>
      <w:r w:rsidRPr="00387CDE">
        <w:rPr>
          <w:rFonts w:cstheme="minorHAnsi"/>
          <w:b/>
          <w:i/>
          <w:sz w:val="24"/>
          <w:szCs w:val="24"/>
        </w:rPr>
        <w:t>Ma’aser Sheni</w:t>
      </w:r>
      <w:r w:rsidRPr="00387CDE">
        <w:rPr>
          <w:rFonts w:cstheme="minorHAnsi"/>
          <w:sz w:val="24"/>
          <w:szCs w:val="24"/>
        </w:rPr>
        <w:t xml:space="preserve"> wine products outside Jerusalem in Deuteronomy 12:17. Not to eat </w:t>
      </w:r>
      <w:r w:rsidRPr="00387CDE">
        <w:rPr>
          <w:rFonts w:cstheme="minorHAnsi"/>
          <w:b/>
          <w:i/>
          <w:sz w:val="24"/>
          <w:szCs w:val="24"/>
        </w:rPr>
        <w:t>Ma’aser Sheni</w:t>
      </w:r>
      <w:r w:rsidRPr="00387CDE">
        <w:rPr>
          <w:rFonts w:cstheme="minorHAnsi"/>
          <w:sz w:val="24"/>
          <w:szCs w:val="24"/>
        </w:rPr>
        <w:t xml:space="preserve"> oil outside Jerusalem in Deuteronomy 12:17. To read the confession of tithes every fourth and seventh year in Deuteronomy 26:13. The </w:t>
      </w:r>
      <w:r w:rsidRPr="00387CDE">
        <w:rPr>
          <w:rFonts w:cstheme="minorHAnsi"/>
          <w:b/>
          <w:i/>
          <w:sz w:val="24"/>
          <w:szCs w:val="24"/>
        </w:rPr>
        <w:t>Kohanim</w:t>
      </w:r>
      <w:r w:rsidRPr="00387CDE">
        <w:rPr>
          <w:rFonts w:cstheme="minorHAnsi"/>
          <w:sz w:val="24"/>
          <w:szCs w:val="24"/>
        </w:rPr>
        <w:t xml:space="preserve"> must not eat the first fruits outside </w:t>
      </w:r>
      <w:r w:rsidRPr="00387CDE">
        <w:rPr>
          <w:rFonts w:cstheme="minorHAnsi"/>
          <w:b/>
          <w:i/>
          <w:sz w:val="24"/>
          <w:szCs w:val="24"/>
        </w:rPr>
        <w:t xml:space="preserve">Jerusalem </w:t>
      </w:r>
      <w:r w:rsidRPr="00387CDE">
        <w:rPr>
          <w:rFonts w:cstheme="minorHAnsi"/>
          <w:sz w:val="24"/>
          <w:szCs w:val="24"/>
        </w:rPr>
        <w:t xml:space="preserve">in Deuteronomy 12:17. To read the </w:t>
      </w:r>
      <w:r w:rsidRPr="00387CDE">
        <w:rPr>
          <w:rFonts w:cstheme="minorHAnsi"/>
          <w:b/>
          <w:i/>
          <w:sz w:val="24"/>
          <w:szCs w:val="24"/>
        </w:rPr>
        <w:t>Torah Portion</w:t>
      </w:r>
      <w:r w:rsidRPr="00387CDE">
        <w:rPr>
          <w:rFonts w:cstheme="minorHAnsi"/>
          <w:sz w:val="24"/>
          <w:szCs w:val="24"/>
        </w:rPr>
        <w:t xml:space="preserve"> pertaining to their presentation in Deuteronomy 26:5. To give the foreleg, two cheeks, and abomasum of slaughtered Animals to a </w:t>
      </w:r>
      <w:r w:rsidRPr="00387CDE">
        <w:rPr>
          <w:rFonts w:cstheme="minorHAnsi"/>
          <w:b/>
          <w:i/>
          <w:sz w:val="24"/>
          <w:szCs w:val="24"/>
        </w:rPr>
        <w:t>Kohen</w:t>
      </w:r>
      <w:r w:rsidRPr="00387CDE">
        <w:rPr>
          <w:rFonts w:cstheme="minorHAnsi"/>
          <w:sz w:val="24"/>
          <w:szCs w:val="24"/>
        </w:rPr>
        <w:t xml:space="preserve"> in Deuteronomy 18:3. To give the first shearing of sheep to a </w:t>
      </w:r>
      <w:r w:rsidRPr="00387CDE">
        <w:rPr>
          <w:rFonts w:cstheme="minorHAnsi"/>
          <w:b/>
          <w:i/>
          <w:sz w:val="24"/>
          <w:szCs w:val="24"/>
        </w:rPr>
        <w:t xml:space="preserve">Kohen </w:t>
      </w:r>
      <w:r w:rsidRPr="00387CDE">
        <w:rPr>
          <w:rFonts w:cstheme="minorHAnsi"/>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87CDE">
        <w:rPr>
          <w:rFonts w:cstheme="minorHAnsi"/>
          <w:b/>
          <w:i/>
          <w:sz w:val="24"/>
          <w:szCs w:val="24"/>
        </w:rPr>
        <w:t>Tribe of Levi</w:t>
      </w:r>
      <w:r w:rsidRPr="00387CDE">
        <w:rPr>
          <w:rFonts w:cstheme="minorHAnsi"/>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87CDE">
        <w:rPr>
          <w:rFonts w:cstheme="minorHAnsi"/>
          <w:b/>
          <w:i/>
          <w:sz w:val="24"/>
          <w:szCs w:val="24"/>
        </w:rPr>
        <w:t xml:space="preserve">Kohamin’s </w:t>
      </w:r>
      <w:r w:rsidRPr="00387CDE">
        <w:rPr>
          <w:rFonts w:cstheme="minorHAnsi"/>
          <w:sz w:val="24"/>
          <w:szCs w:val="24"/>
        </w:rPr>
        <w:t xml:space="preserve">shifts must be equal during holidays in Deuteronomy 18:6-8. Impure people must not enter the </w:t>
      </w:r>
      <w:r w:rsidRPr="00387CDE">
        <w:rPr>
          <w:rFonts w:cstheme="minorHAnsi"/>
          <w:b/>
          <w:i/>
          <w:sz w:val="24"/>
          <w:szCs w:val="24"/>
        </w:rPr>
        <w:t>Temple Mount</w:t>
      </w:r>
      <w:r w:rsidRPr="00387CDE">
        <w:rPr>
          <w:rFonts w:cstheme="minorHAnsi"/>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87CDE">
        <w:rPr>
          <w:rFonts w:cstheme="minorHAnsi"/>
          <w:b/>
          <w:i/>
          <w:sz w:val="24"/>
          <w:szCs w:val="24"/>
        </w:rPr>
        <w:t>Kohanim</w:t>
      </w:r>
      <w:r w:rsidRPr="00387CDE">
        <w:rPr>
          <w:rFonts w:cstheme="minorHAnsi"/>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87CDE">
        <w:rPr>
          <w:rFonts w:cstheme="minorHAnsi"/>
          <w:sz w:val="24"/>
          <w:szCs w:val="24"/>
          <w:vertAlign w:val="superscript"/>
        </w:rPr>
        <w:t>th</w:t>
      </w:r>
      <w:r w:rsidRPr="00387CDE">
        <w:rPr>
          <w:rFonts w:cstheme="minorHAnsi"/>
          <w:sz w:val="24"/>
          <w:szCs w:val="24"/>
        </w:rPr>
        <w:t xml:space="preserve"> until the 16</w:t>
      </w:r>
      <w:r w:rsidRPr="00387CDE">
        <w:rPr>
          <w:rFonts w:cstheme="minorHAnsi"/>
          <w:sz w:val="24"/>
          <w:szCs w:val="24"/>
          <w:vertAlign w:val="superscript"/>
        </w:rPr>
        <w:t>th</w:t>
      </w:r>
      <w:r w:rsidRPr="00387CDE">
        <w:rPr>
          <w:rFonts w:cstheme="minorHAnsi"/>
          <w:sz w:val="24"/>
          <w:szCs w:val="24"/>
        </w:rPr>
        <w:t xml:space="preserve"> in Deuteronomy 16:4. To be seen at the Temple on </w:t>
      </w:r>
      <w:r w:rsidRPr="00387CDE">
        <w:rPr>
          <w:rFonts w:cstheme="minorHAnsi"/>
          <w:b/>
          <w:i/>
          <w:sz w:val="24"/>
          <w:szCs w:val="24"/>
        </w:rPr>
        <w:t>Passover</w:t>
      </w:r>
      <w:r w:rsidRPr="00387CDE">
        <w:rPr>
          <w:rFonts w:cstheme="minorHAnsi"/>
          <w:sz w:val="24"/>
          <w:szCs w:val="24"/>
        </w:rPr>
        <w:t xml:space="preserve">, </w:t>
      </w:r>
      <w:r w:rsidRPr="00387CDE">
        <w:rPr>
          <w:rFonts w:cstheme="minorHAnsi"/>
          <w:b/>
          <w:i/>
          <w:sz w:val="24"/>
          <w:szCs w:val="24"/>
        </w:rPr>
        <w:t>Shavuot</w:t>
      </w:r>
      <w:r w:rsidRPr="00387CDE">
        <w:rPr>
          <w:rFonts w:cstheme="minorHAnsi"/>
          <w:sz w:val="24"/>
          <w:szCs w:val="24"/>
        </w:rPr>
        <w:t xml:space="preserve">, and </w:t>
      </w:r>
      <w:r w:rsidRPr="00387CDE">
        <w:rPr>
          <w:rFonts w:cstheme="minorHAnsi"/>
          <w:b/>
          <w:i/>
          <w:sz w:val="24"/>
          <w:szCs w:val="24"/>
        </w:rPr>
        <w:t xml:space="preserve">Sukkot </w:t>
      </w:r>
      <w:r w:rsidRPr="00387CDE">
        <w:rPr>
          <w:rFonts w:cstheme="minorHAnsi"/>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87CDE">
        <w:rPr>
          <w:rFonts w:cstheme="minorHAnsi"/>
          <w:b/>
          <w:i/>
          <w:sz w:val="24"/>
          <w:szCs w:val="24"/>
        </w:rPr>
        <w:t xml:space="preserve">Sukkot </w:t>
      </w:r>
      <w:r w:rsidRPr="00387CDE">
        <w:rPr>
          <w:rFonts w:cstheme="minorHAnsi"/>
          <w:sz w:val="24"/>
          <w:szCs w:val="24"/>
        </w:rPr>
        <w:t xml:space="preserve">following the seventh year in Deuteronomy 31:12. The </w:t>
      </w:r>
      <w:r w:rsidRPr="00387CDE">
        <w:rPr>
          <w:rFonts w:cstheme="minorHAnsi"/>
          <w:b/>
          <w:i/>
          <w:sz w:val="24"/>
          <w:szCs w:val="24"/>
        </w:rPr>
        <w:t>Kohamin</w:t>
      </w:r>
      <w:r w:rsidRPr="00387CDE">
        <w:rPr>
          <w:rFonts w:cstheme="minorHAnsi"/>
          <w:sz w:val="24"/>
          <w:szCs w:val="24"/>
        </w:rPr>
        <w:t xml:space="preserve"> must not eat unblemished firstborn Animals outside Jerusalem in Deuteronomy 12:17. The </w:t>
      </w:r>
      <w:r w:rsidRPr="00387CDE">
        <w:rPr>
          <w:rFonts w:cstheme="minorHAnsi"/>
          <w:b/>
          <w:sz w:val="24"/>
          <w:szCs w:val="24"/>
        </w:rPr>
        <w:t>Metzora</w:t>
      </w:r>
      <w:r w:rsidRPr="00387CDE">
        <w:rPr>
          <w:rFonts w:cstheme="minorHAnsi"/>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Jewish Law of many Wives, many Horses and much Money concerning Saul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For King Saul did not disobey the Jewish Law concerning Kings not having many wives, many horses and much money (gold and silver) in Deuteronomy 17:16-17. In 1</w:t>
      </w:r>
      <w:r w:rsidRPr="00387CDE">
        <w:rPr>
          <w:rFonts w:cstheme="minorHAnsi"/>
          <w:sz w:val="24"/>
          <w:szCs w:val="24"/>
          <w:vertAlign w:val="superscript"/>
        </w:rPr>
        <w:t>st</w:t>
      </w:r>
      <w:r w:rsidRPr="00387CDE">
        <w:rPr>
          <w:rFonts w:cstheme="minorHAnsi"/>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87CDE">
        <w:rPr>
          <w:rFonts w:cstheme="minorHAnsi"/>
          <w:b/>
          <w:sz w:val="24"/>
          <w:szCs w:val="24"/>
        </w:rPr>
        <w:t>The Lord Yah and the Different Kinds of Flesh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Curses of not obeying the Whole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serious consequences of not obeying the Jewish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87CDE">
        <w:rPr>
          <w:rFonts w:cstheme="minorHAnsi"/>
          <w:b/>
          <w:sz w:val="24"/>
          <w:szCs w:val="24"/>
        </w:rPr>
        <w:t>HEAD</w:t>
      </w:r>
      <w:r w:rsidRPr="00387CDE">
        <w:rPr>
          <w:rFonts w:cstheme="minorHAnsi"/>
          <w:sz w:val="24"/>
          <w:szCs w:val="24"/>
        </w:rPr>
        <w:t xml:space="preserve">, and thou shall be the </w:t>
      </w:r>
      <w:r w:rsidRPr="00387CDE">
        <w:rPr>
          <w:rFonts w:cstheme="minorHAnsi"/>
          <w:b/>
          <w:sz w:val="24"/>
          <w:szCs w:val="24"/>
        </w:rPr>
        <w:t>TAIL</w:t>
      </w:r>
      <w:r w:rsidRPr="00387CDE">
        <w:rPr>
          <w:rFonts w:cstheme="minorHAnsi"/>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87CDE">
        <w:rPr>
          <w:rFonts w:cstheme="minorHAnsi"/>
          <w:b/>
          <w:i/>
          <w:sz w:val="24"/>
          <w:szCs w:val="24"/>
        </w:rPr>
        <w:t>The Lord Thy God (Lord Yah)</w:t>
      </w:r>
      <w:r w:rsidRPr="00387CDE">
        <w:rPr>
          <w:rFonts w:cstheme="minorHAnsi"/>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conditions of restoration and blessings of the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w:t>
      </w:r>
      <w:r w:rsidR="00D11345" w:rsidRPr="00387CDE">
        <w:rPr>
          <w:rFonts w:cstheme="minorHAnsi"/>
          <w:b/>
          <w:sz w:val="24"/>
          <w:szCs w:val="24"/>
        </w:rPr>
        <w:t>’s Healing</w:t>
      </w:r>
      <w:r w:rsidRPr="00387CDE">
        <w:rPr>
          <w:rFonts w:cstheme="minorHAnsi"/>
          <w:b/>
          <w:sz w:val="24"/>
          <w:szCs w:val="24"/>
        </w:rPr>
        <w:t xml:space="preserve"> and the Biblical Smoking in the Holy Bible</w:t>
      </w:r>
      <w:r w:rsidRPr="00387CDE">
        <w:rPr>
          <w:rFonts w:cstheme="minorHAnsi"/>
          <w:sz w:val="24"/>
          <w:szCs w:val="24"/>
        </w:rPr>
        <w:t>” and “</w:t>
      </w:r>
      <w:r w:rsidRPr="00387CDE">
        <w:rPr>
          <w:rFonts w:cstheme="minorHAnsi"/>
          <w:b/>
          <w:sz w:val="24"/>
          <w:szCs w:val="24"/>
        </w:rPr>
        <w:t>The Lord</w:t>
      </w:r>
      <w:r w:rsidR="00D11345" w:rsidRPr="00387CDE">
        <w:rPr>
          <w:rFonts w:cstheme="minorHAnsi"/>
          <w:b/>
          <w:sz w:val="24"/>
          <w:szCs w:val="24"/>
        </w:rPr>
        <w:t xml:space="preserve"> Yahweh</w:t>
      </w:r>
      <w:r w:rsidRPr="00387CDE">
        <w:rPr>
          <w:rFonts w:cstheme="minorHAnsi"/>
          <w:b/>
          <w:sz w:val="24"/>
          <w:szCs w:val="24"/>
        </w:rPr>
        <w:t>’s Healing and the Medical Herbal Antidotes of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total obedience of the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87CDE">
        <w:rPr>
          <w:rFonts w:cstheme="minorHAnsi"/>
          <w:b/>
          <w:sz w:val="24"/>
          <w:szCs w:val="24"/>
        </w:rPr>
        <w:t>HEAD</w:t>
      </w:r>
      <w:r w:rsidRPr="00387CDE">
        <w:rPr>
          <w:rFonts w:cstheme="minorHAnsi"/>
          <w:sz w:val="24"/>
          <w:szCs w:val="24"/>
        </w:rPr>
        <w:t xml:space="preserve">, and not the </w:t>
      </w:r>
      <w:r w:rsidRPr="00387CDE">
        <w:rPr>
          <w:rFonts w:cstheme="minorHAnsi"/>
          <w:b/>
          <w:sz w:val="24"/>
          <w:szCs w:val="24"/>
        </w:rPr>
        <w:t>TAIL</w:t>
      </w:r>
      <w:r w:rsidRPr="00387CDE">
        <w:rPr>
          <w:rFonts w:cstheme="minorHAnsi"/>
          <w:sz w:val="24"/>
          <w:szCs w:val="24"/>
        </w:rPr>
        <w:t xml:space="preserve">: and thou shall be </w:t>
      </w:r>
      <w:r w:rsidRPr="00387CDE">
        <w:rPr>
          <w:rFonts w:cstheme="minorHAnsi"/>
          <w:b/>
          <w:sz w:val="24"/>
          <w:szCs w:val="24"/>
        </w:rPr>
        <w:t xml:space="preserve">ABOVE </w:t>
      </w:r>
      <w:r w:rsidRPr="00387CDE">
        <w:rPr>
          <w:rFonts w:cstheme="minorHAnsi"/>
          <w:sz w:val="24"/>
          <w:szCs w:val="24"/>
        </w:rPr>
        <w:t xml:space="preserve">only, and thou shall not be </w:t>
      </w:r>
      <w:r w:rsidRPr="00387CDE">
        <w:rPr>
          <w:rFonts w:cstheme="minorHAnsi"/>
          <w:b/>
          <w:sz w:val="24"/>
          <w:szCs w:val="24"/>
        </w:rPr>
        <w:t>BENEATH</w:t>
      </w:r>
      <w:r w:rsidRPr="00387CDE">
        <w:rPr>
          <w:rFonts w:cstheme="minorHAnsi"/>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Worldly Problems of Mankind in the Whole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in the Whole Jewish Law it can only operate in 2 or 3 witnesses proven in Numbers 35:30; Deuteronomy 17:6; 19:15; Matthew 18:16; John 7:51; 8:17, 18; 2</w:t>
      </w:r>
      <w:r w:rsidRPr="00387CDE">
        <w:rPr>
          <w:rFonts w:cstheme="minorHAnsi"/>
          <w:sz w:val="24"/>
          <w:szCs w:val="24"/>
          <w:vertAlign w:val="superscript"/>
        </w:rPr>
        <w:t>nd</w:t>
      </w:r>
      <w:r w:rsidRPr="00387CDE">
        <w:rPr>
          <w:rFonts w:cstheme="minorHAnsi"/>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Failure of Unbelief of Mankind to the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Sudden Danger of Unbelief by Mankind of the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87CDE">
        <w:rPr>
          <w:rFonts w:cstheme="minorHAnsi"/>
          <w:sz w:val="24"/>
          <w:szCs w:val="24"/>
          <w:vertAlign w:val="superscript"/>
        </w:rPr>
        <w:t>st</w:t>
      </w:r>
      <w:r w:rsidRPr="00387CDE">
        <w:rPr>
          <w:rFonts w:cstheme="minorHAnsi"/>
          <w:sz w:val="24"/>
          <w:szCs w:val="24"/>
        </w:rPr>
        <w:t xml:space="preserve"> Church); Acts 6:7-8:3 (2</w:t>
      </w:r>
      <w:r w:rsidRPr="00387CDE">
        <w:rPr>
          <w:rFonts w:cstheme="minorHAnsi"/>
          <w:sz w:val="24"/>
          <w:szCs w:val="24"/>
          <w:vertAlign w:val="superscript"/>
        </w:rPr>
        <w:t>nd</w:t>
      </w:r>
      <w:r w:rsidRPr="00387CDE">
        <w:rPr>
          <w:rFonts w:cstheme="minorHAnsi"/>
          <w:sz w:val="24"/>
          <w:szCs w:val="24"/>
        </w:rPr>
        <w:t xml:space="preserve"> Church); Acts 8:1-9:31 (3</w:t>
      </w:r>
      <w:r w:rsidRPr="00387CDE">
        <w:rPr>
          <w:rFonts w:cstheme="minorHAnsi"/>
          <w:sz w:val="24"/>
          <w:szCs w:val="24"/>
          <w:vertAlign w:val="superscript"/>
        </w:rPr>
        <w:t>rd</w:t>
      </w:r>
      <w:r w:rsidRPr="00387CDE">
        <w:rPr>
          <w:rFonts w:cstheme="minorHAnsi"/>
          <w:sz w:val="24"/>
          <w:szCs w:val="24"/>
        </w:rPr>
        <w:t xml:space="preserve"> Church); Acts  9:31-12:25  (4</w:t>
      </w:r>
      <w:r w:rsidRPr="00387CDE">
        <w:rPr>
          <w:rFonts w:cstheme="minorHAnsi"/>
          <w:sz w:val="24"/>
          <w:szCs w:val="24"/>
          <w:vertAlign w:val="superscript"/>
        </w:rPr>
        <w:t>th</w:t>
      </w:r>
      <w:r w:rsidRPr="00387CDE">
        <w:rPr>
          <w:rFonts w:cstheme="minorHAnsi"/>
          <w:sz w:val="24"/>
          <w:szCs w:val="24"/>
        </w:rPr>
        <w:t xml:space="preserve"> Church);  Acts  12:25-16:5  (5</w:t>
      </w:r>
      <w:r w:rsidRPr="00387CDE">
        <w:rPr>
          <w:rFonts w:cstheme="minorHAnsi"/>
          <w:sz w:val="24"/>
          <w:szCs w:val="24"/>
          <w:vertAlign w:val="superscript"/>
        </w:rPr>
        <w:t>th</w:t>
      </w:r>
      <w:r w:rsidRPr="00387CDE">
        <w:rPr>
          <w:rFonts w:cstheme="minorHAnsi"/>
          <w:sz w:val="24"/>
          <w:szCs w:val="24"/>
        </w:rPr>
        <w:t xml:space="preserve"> Church);  Acts  16:5-19:20  (6</w:t>
      </w:r>
      <w:r w:rsidRPr="00387CDE">
        <w:rPr>
          <w:rFonts w:cstheme="minorHAnsi"/>
          <w:sz w:val="24"/>
          <w:szCs w:val="24"/>
          <w:vertAlign w:val="superscript"/>
        </w:rPr>
        <w:t>th</w:t>
      </w:r>
      <w:r w:rsidRPr="00387CDE">
        <w:rPr>
          <w:rFonts w:cstheme="minorHAnsi"/>
          <w:sz w:val="24"/>
          <w:szCs w:val="24"/>
        </w:rPr>
        <w:t xml:space="preserve"> Church); Act 19:20-28:31 (7</w:t>
      </w:r>
      <w:r w:rsidRPr="00387CDE">
        <w:rPr>
          <w:rFonts w:cstheme="minorHAnsi"/>
          <w:sz w:val="24"/>
          <w:szCs w:val="24"/>
          <w:vertAlign w:val="superscript"/>
        </w:rPr>
        <w:t>th</w:t>
      </w:r>
      <w:r w:rsidRPr="00387CDE">
        <w:rPr>
          <w:rFonts w:cstheme="minorHAnsi"/>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87CDE">
        <w:rPr>
          <w:rFonts w:cstheme="minorHAnsi"/>
          <w:sz w:val="24"/>
          <w:szCs w:val="24"/>
          <w:vertAlign w:val="superscript"/>
        </w:rPr>
        <w:t>nd</w:t>
      </w:r>
      <w:r w:rsidRPr="00387CDE">
        <w:rPr>
          <w:rFonts w:cstheme="minorHAnsi"/>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D54F1" w:rsidRPr="00387CDE">
        <w:rPr>
          <w:rFonts w:cstheme="minorHAnsi"/>
          <w:sz w:val="24"/>
          <w:szCs w:val="24"/>
        </w:rPr>
        <w:t>M</w:t>
      </w:r>
      <w:r w:rsidRPr="00387CDE">
        <w:rPr>
          <w:rFonts w:cstheme="minorHAnsi"/>
          <w:sz w:val="24"/>
          <w:szCs w:val="24"/>
        </w:rPr>
        <w:t>y book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Seventh, is the Physical Trinity (Father Stephen, Son Jesus Christ and Brother John) in unbelief (cannot attain fully or contain the Lord Yahweh the Creator of the Father Stephen) which is proven in Luke 9:7-Acts 8:3.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Stand and Fall of the Jewish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Stand of the Jewish Law by the Direction of Angel’s Eternal Law being “Born of God” is proven in scripture. The Law concerns the 24 orders of </w:t>
      </w:r>
      <w:r w:rsidRPr="00387CDE">
        <w:rPr>
          <w:rFonts w:cstheme="minorHAnsi"/>
          <w:b/>
          <w:sz w:val="24"/>
          <w:szCs w:val="24"/>
        </w:rPr>
        <w:t xml:space="preserve">Chalkydri (Phoenixes) </w:t>
      </w:r>
      <w:r w:rsidRPr="00387CDE">
        <w:rPr>
          <w:rFonts w:cstheme="minorHAnsi"/>
          <w:sz w:val="24"/>
          <w:szCs w:val="24"/>
        </w:rPr>
        <w:t>as 1-headed Dragons</w:t>
      </w:r>
      <w:r w:rsidRPr="00387CDE">
        <w:rPr>
          <w:rFonts w:cstheme="minorHAnsi"/>
          <w:b/>
          <w:sz w:val="24"/>
          <w:szCs w:val="24"/>
        </w:rPr>
        <w:t xml:space="preserve">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 8-9, 485-500. Michael &amp; His dragons in Revelation 12:7-12 being full of Holy Divine Wisdom in James 3:13, 17-18. 2</w:t>
      </w:r>
      <w:r w:rsidRPr="00387CDE">
        <w:rPr>
          <w:rFonts w:cstheme="minorHAnsi"/>
          <w:sz w:val="24"/>
          <w:szCs w:val="24"/>
          <w:vertAlign w:val="superscript"/>
        </w:rPr>
        <w:t>nd</w:t>
      </w:r>
      <w:r w:rsidRPr="00387CDE">
        <w:rPr>
          <w:rFonts w:cstheme="minorHAnsi"/>
          <w:sz w:val="24"/>
          <w:szCs w:val="24"/>
        </w:rPr>
        <w:t>/3</w:t>
      </w:r>
      <w:r w:rsidRPr="00387CDE">
        <w:rPr>
          <w:rFonts w:cstheme="minorHAnsi"/>
          <w:sz w:val="24"/>
          <w:szCs w:val="24"/>
          <w:vertAlign w:val="superscript"/>
        </w:rPr>
        <w:t>rd</w:t>
      </w:r>
      <w:r w:rsidRPr="00387CDE">
        <w:rPr>
          <w:rFonts w:cstheme="minorHAnsi"/>
          <w:sz w:val="24"/>
          <w:szCs w:val="24"/>
        </w:rPr>
        <w:t xml:space="preserve">, the 2/3-headed Dragons are called </w:t>
      </w:r>
      <w:r w:rsidRPr="00387CDE">
        <w:rPr>
          <w:rFonts w:cstheme="minorHAnsi"/>
          <w:b/>
          <w:sz w:val="24"/>
          <w:szCs w:val="24"/>
        </w:rPr>
        <w:t xml:space="preserve">Angels </w:t>
      </w:r>
      <w:r w:rsidRPr="00387CDE">
        <w:rPr>
          <w:rFonts w:cstheme="minorHAnsi"/>
          <w:sz w:val="24"/>
          <w:szCs w:val="24"/>
        </w:rPr>
        <w:t xml:space="preserve">or </w:t>
      </w:r>
      <w:r w:rsidRPr="00387CDE">
        <w:rPr>
          <w:rFonts w:cstheme="minorHAnsi"/>
          <w:b/>
          <w:sz w:val="24"/>
          <w:szCs w:val="24"/>
        </w:rPr>
        <w:t xml:space="preserve">Archangels </w:t>
      </w:r>
      <w:r w:rsidRPr="00387CDE">
        <w:rPr>
          <w:rFonts w:cstheme="minorHAnsi"/>
          <w:sz w:val="24"/>
          <w:szCs w:val="24"/>
        </w:rPr>
        <w:t>in Daniel 4:13; 10:13.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the 4/5 headed Dragons are called </w:t>
      </w:r>
      <w:r w:rsidRPr="00387CDE">
        <w:rPr>
          <w:rFonts w:cstheme="minorHAnsi"/>
          <w:b/>
          <w:sz w:val="24"/>
          <w:szCs w:val="24"/>
        </w:rPr>
        <w:t xml:space="preserve">Principalities </w:t>
      </w:r>
      <w:r w:rsidRPr="00387CDE">
        <w:rPr>
          <w:rFonts w:cstheme="minorHAnsi"/>
          <w:sz w:val="24"/>
          <w:szCs w:val="24"/>
        </w:rPr>
        <w:t xml:space="preserve">or </w:t>
      </w:r>
      <w:r w:rsidRPr="00387CDE">
        <w:rPr>
          <w:rFonts w:cstheme="minorHAnsi"/>
          <w:b/>
          <w:sz w:val="24"/>
          <w:szCs w:val="24"/>
        </w:rPr>
        <w:t>Rulers</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Corinthians 10:3-5 &amp; 1</w:t>
      </w:r>
      <w:r w:rsidRPr="00387CDE">
        <w:rPr>
          <w:rFonts w:cstheme="minorHAnsi"/>
          <w:sz w:val="24"/>
          <w:szCs w:val="24"/>
          <w:vertAlign w:val="superscript"/>
        </w:rPr>
        <w:t>st</w:t>
      </w:r>
      <w:r w:rsidRPr="00387CDE">
        <w:rPr>
          <w:rFonts w:cstheme="minorHAnsi"/>
          <w:sz w:val="24"/>
          <w:szCs w:val="24"/>
        </w:rPr>
        <w:t xml:space="preserve"> Corinthians 15:24.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the 6/7-headed Dragons are called </w:t>
      </w:r>
      <w:r w:rsidRPr="00387CDE">
        <w:rPr>
          <w:rFonts w:cstheme="minorHAnsi"/>
          <w:b/>
          <w:sz w:val="24"/>
          <w:szCs w:val="24"/>
        </w:rPr>
        <w:t>Powers</w:t>
      </w:r>
      <w:r w:rsidRPr="00387CDE">
        <w:rPr>
          <w:rFonts w:cstheme="minorHAnsi"/>
          <w:sz w:val="24"/>
          <w:szCs w:val="24"/>
        </w:rPr>
        <w:t xml:space="preserve"> </w:t>
      </w:r>
      <w:r w:rsidRPr="00387CDE">
        <w:rPr>
          <w:rFonts w:cstheme="minorHAnsi"/>
          <w:b/>
          <w:sz w:val="24"/>
          <w:szCs w:val="24"/>
        </w:rPr>
        <w:t>(Potentates)</w:t>
      </w:r>
      <w:r w:rsidRPr="00387CDE">
        <w:rPr>
          <w:rFonts w:cstheme="minorHAnsi"/>
          <w:sz w:val="24"/>
          <w:szCs w:val="24"/>
        </w:rPr>
        <w:t xml:space="preserve"> or </w:t>
      </w:r>
      <w:r w:rsidRPr="00387CDE">
        <w:rPr>
          <w:rFonts w:cstheme="minorHAnsi"/>
          <w:b/>
          <w:sz w:val="24"/>
          <w:szCs w:val="24"/>
        </w:rPr>
        <w:t>Authorities</w:t>
      </w:r>
      <w:r w:rsidRPr="00387CDE">
        <w:rPr>
          <w:rFonts w:cstheme="minorHAnsi"/>
          <w:sz w:val="24"/>
          <w:szCs w:val="24"/>
        </w:rPr>
        <w:t xml:space="preserve"> in Ephesians 1:19-21.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the 8/9-headed Dragons are called </w:t>
      </w:r>
      <w:r w:rsidRPr="00387CDE">
        <w:rPr>
          <w:rFonts w:cstheme="minorHAnsi"/>
          <w:b/>
          <w:sz w:val="24"/>
          <w:szCs w:val="24"/>
        </w:rPr>
        <w:t xml:space="preserve">Virtues </w:t>
      </w:r>
      <w:r w:rsidRPr="00387CDE">
        <w:rPr>
          <w:rFonts w:cstheme="minorHAnsi"/>
          <w:sz w:val="24"/>
          <w:szCs w:val="24"/>
        </w:rPr>
        <w:t>or</w:t>
      </w:r>
      <w:r w:rsidRPr="00387CDE">
        <w:rPr>
          <w:rFonts w:cstheme="minorHAnsi"/>
          <w:b/>
          <w:sz w:val="24"/>
          <w:szCs w:val="24"/>
        </w:rPr>
        <w:t xml:space="preserve"> Strongholds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Peter 1:3 &amp; 2</w:t>
      </w:r>
      <w:r w:rsidRPr="00387CDE">
        <w:rPr>
          <w:rFonts w:cstheme="minorHAnsi"/>
          <w:sz w:val="24"/>
          <w:szCs w:val="24"/>
          <w:vertAlign w:val="superscript"/>
        </w:rPr>
        <w:t>nd</w:t>
      </w:r>
      <w:r w:rsidRPr="00387CDE">
        <w:rPr>
          <w:rFonts w:cstheme="minorHAnsi"/>
          <w:sz w:val="24"/>
          <w:szCs w:val="24"/>
        </w:rPr>
        <w:t xml:space="preserve"> Corinthians 10:4-6.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the 10-12-headed Dragons are called </w:t>
      </w:r>
      <w:r w:rsidRPr="00387CDE">
        <w:rPr>
          <w:rFonts w:cstheme="minorHAnsi"/>
          <w:b/>
          <w:sz w:val="24"/>
          <w:szCs w:val="24"/>
        </w:rPr>
        <w:t xml:space="preserve">Dominions (Dominations) </w:t>
      </w:r>
      <w:r w:rsidRPr="00387CDE">
        <w:rPr>
          <w:rFonts w:cstheme="minorHAnsi"/>
          <w:sz w:val="24"/>
          <w:szCs w:val="24"/>
        </w:rPr>
        <w:t xml:space="preserve">or </w:t>
      </w:r>
      <w:r w:rsidRPr="00387CDE">
        <w:rPr>
          <w:rFonts w:cstheme="minorHAnsi"/>
          <w:b/>
          <w:sz w:val="24"/>
          <w:szCs w:val="24"/>
        </w:rPr>
        <w:t xml:space="preserve">Hashmallims </w:t>
      </w:r>
      <w:r w:rsidRPr="00387CDE">
        <w:rPr>
          <w:rFonts w:cstheme="minorHAnsi"/>
          <w:sz w:val="24"/>
          <w:szCs w:val="24"/>
        </w:rPr>
        <w:t>or</w:t>
      </w:r>
      <w:r w:rsidRPr="00387CDE">
        <w:rPr>
          <w:rFonts w:cstheme="minorHAnsi"/>
          <w:b/>
          <w:sz w:val="24"/>
          <w:szCs w:val="24"/>
        </w:rPr>
        <w:t xml:space="preserve"> Lordships</w:t>
      </w:r>
      <w:r w:rsidRPr="00387CDE">
        <w:rPr>
          <w:rFonts w:cstheme="minorHAnsi"/>
          <w:sz w:val="24"/>
          <w:szCs w:val="24"/>
        </w:rPr>
        <w:t>. In Ephesians 1:19-21.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the 10-18-headed Dragons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 xml:space="preserve">Wheels (Rims), Ophanims, Ophde’s, Ofanim’s </w:t>
      </w:r>
      <w:r w:rsidRPr="00387CDE">
        <w:rPr>
          <w:rFonts w:cstheme="minorHAnsi"/>
          <w:sz w:val="24"/>
          <w:szCs w:val="24"/>
        </w:rPr>
        <w:t>or</w:t>
      </w:r>
      <w:r w:rsidRPr="00387CDE">
        <w:rPr>
          <w:rFonts w:cstheme="minorHAnsi"/>
          <w:b/>
          <w:sz w:val="24"/>
          <w:szCs w:val="24"/>
        </w:rPr>
        <w:t xml:space="preserve"> Galgallims (Many Eyed Ones)</w:t>
      </w:r>
      <w:r w:rsidRPr="00387CDE">
        <w:rPr>
          <w:rFonts w:cstheme="minorHAnsi"/>
          <w:sz w:val="24"/>
          <w:szCs w:val="24"/>
        </w:rPr>
        <w:t xml:space="preserve"> in Colossians 1:16.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the 19/20-headed Dragons are called </w:t>
      </w:r>
      <w:r w:rsidRPr="00387CDE">
        <w:rPr>
          <w:rFonts w:cstheme="minorHAnsi"/>
          <w:b/>
          <w:sz w:val="24"/>
          <w:szCs w:val="24"/>
        </w:rPr>
        <w:t>Burning Ones</w:t>
      </w:r>
      <w:r w:rsidRPr="00387CDE">
        <w:rPr>
          <w:rFonts w:cstheme="minorHAnsi"/>
          <w:sz w:val="24"/>
          <w:szCs w:val="24"/>
        </w:rPr>
        <w:t xml:space="preserve"> or </w:t>
      </w:r>
      <w:r w:rsidRPr="00387CDE">
        <w:rPr>
          <w:rFonts w:cstheme="minorHAnsi"/>
          <w:b/>
          <w:sz w:val="24"/>
          <w:szCs w:val="24"/>
        </w:rPr>
        <w:t xml:space="preserve">Seraphim’s </w:t>
      </w:r>
      <w:r w:rsidRPr="00387CDE">
        <w:rPr>
          <w:rFonts w:cstheme="minorHAnsi"/>
          <w:sz w:val="24"/>
          <w:szCs w:val="24"/>
        </w:rPr>
        <w:t>in Isaiah 6:1-7.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the 21/22-headed Dragons are called </w:t>
      </w:r>
      <w:r w:rsidRPr="00387CDE">
        <w:rPr>
          <w:rFonts w:cstheme="minorHAnsi"/>
          <w:b/>
          <w:sz w:val="24"/>
          <w:szCs w:val="24"/>
        </w:rPr>
        <w:t>Chayot’s</w:t>
      </w:r>
      <w:r w:rsidRPr="00387CDE">
        <w:rPr>
          <w:rFonts w:cstheme="minorHAnsi"/>
          <w:sz w:val="24"/>
          <w:szCs w:val="24"/>
        </w:rPr>
        <w:t xml:space="preserve"> or </w:t>
      </w:r>
      <w:r w:rsidRPr="00387CDE">
        <w:rPr>
          <w:rFonts w:cstheme="minorHAnsi"/>
          <w:b/>
          <w:sz w:val="24"/>
          <w:szCs w:val="24"/>
        </w:rPr>
        <w:t xml:space="preserve">Living Creatures </w:t>
      </w:r>
      <w:r w:rsidRPr="00387CDE">
        <w:rPr>
          <w:rFonts w:cstheme="minorHAnsi"/>
          <w:sz w:val="24"/>
          <w:szCs w:val="24"/>
        </w:rPr>
        <w:t>in Revelation 4-6.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is the 23/24-headed Dragons are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 xml:space="preserve">Cherubim’s </w:t>
      </w:r>
      <w:r w:rsidRPr="00387CDE">
        <w:rPr>
          <w:rFonts w:cstheme="minorHAnsi"/>
          <w:sz w:val="24"/>
          <w:szCs w:val="24"/>
        </w:rPr>
        <w:t xml:space="preserve">in Ezekiel 10:1-22. The </w:t>
      </w:r>
      <w:r w:rsidRPr="00387CDE">
        <w:rPr>
          <w:rFonts w:cstheme="minorHAnsi"/>
          <w:b/>
          <w:sz w:val="24"/>
          <w:szCs w:val="24"/>
        </w:rPr>
        <w:t>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is the Lord’s Woman/Man as Lord John/Jesus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Corinthians 15:47. The </w:t>
      </w:r>
      <w:r w:rsidRPr="00387CDE">
        <w:rPr>
          <w:rFonts w:cstheme="minorHAnsi"/>
          <w:b/>
          <w:sz w:val="24"/>
          <w:szCs w:val="24"/>
        </w:rPr>
        <w:t>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the Highest Dragons is called the Dragon Lord’s as the Lord James’ 2-fold office for Boys &amp; Law of God/Stephen for Lords</w:t>
      </w:r>
      <w:r w:rsidRPr="00387CDE">
        <w:rPr>
          <w:rFonts w:cstheme="minorHAnsi"/>
          <w:sz w:val="24"/>
          <w:szCs w:val="24"/>
        </w:rPr>
        <w:t xml:space="preserve"> </w:t>
      </w:r>
      <w:r w:rsidRPr="00387CDE">
        <w:rPr>
          <w:rFonts w:cstheme="minorHAnsi"/>
          <w:b/>
          <w:sz w:val="24"/>
          <w:szCs w:val="24"/>
        </w:rPr>
        <w:t>under El</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Corinthians 15:40 &amp; Acts 7:30-32, 59. This is called the “</w:t>
      </w:r>
      <w:r w:rsidRPr="00387CDE">
        <w:rPr>
          <w:rFonts w:cstheme="minorHAnsi"/>
          <w:b/>
          <w:sz w:val="24"/>
          <w:szCs w:val="24"/>
        </w:rPr>
        <w:t>Age of the Dragons</w:t>
      </w:r>
      <w:r w:rsidRPr="00387CDE">
        <w:rPr>
          <w:rFonts w:cstheme="minorHAnsi"/>
          <w:sz w:val="24"/>
          <w:szCs w:val="24"/>
        </w:rPr>
        <w:t>.” The Sons of God shared Holy Divine Love Intercourse in Acts 17:28-29 in the Lord’s Offspring &amp; in 2</w:t>
      </w:r>
      <w:r w:rsidRPr="00387CDE">
        <w:rPr>
          <w:rFonts w:cstheme="minorHAnsi"/>
          <w:sz w:val="24"/>
          <w:szCs w:val="24"/>
          <w:vertAlign w:val="superscript"/>
        </w:rPr>
        <w:t>nd</w:t>
      </w:r>
      <w:r w:rsidRPr="00387CDE">
        <w:rPr>
          <w:rFonts w:cstheme="minorHAnsi"/>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87CDE">
        <w:rPr>
          <w:rFonts w:cstheme="minorHAnsi"/>
          <w:sz w:val="24"/>
          <w:szCs w:val="24"/>
          <w:vertAlign w:val="superscript"/>
        </w:rPr>
        <w:t>st</w:t>
      </w:r>
      <w:r w:rsidRPr="00387CDE">
        <w:rPr>
          <w:rFonts w:cstheme="minorHAnsi"/>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87CDE">
        <w:rPr>
          <w:rFonts w:cstheme="minorHAnsi"/>
          <w:sz w:val="24"/>
          <w:szCs w:val="24"/>
          <w:vertAlign w:val="superscript"/>
        </w:rPr>
        <w:t>st</w:t>
      </w:r>
      <w:r w:rsidRPr="00387CDE">
        <w:rPr>
          <w:rFonts w:cstheme="minorHAnsi"/>
          <w:sz w:val="24"/>
          <w:szCs w:val="24"/>
        </w:rPr>
        <w:t xml:space="preserve"> Corinthians 8:6 &amp; Ephesians 4:6. No One can call the Lord Stephen the Father, except by His Own Holy Ghost &amp; His Own Truth in John 4:21-24.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that is only committed by a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that is done by a Man and Woman and also Boys and Girls in Luke 20:35-36 in a 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by the minority of His Foreign Wives after 80 years, but not the majority of His Local Wives and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87CDE">
        <w:rPr>
          <w:rFonts w:cstheme="minorHAnsi"/>
          <w:sz w:val="24"/>
          <w:szCs w:val="24"/>
          <w:vertAlign w:val="superscript"/>
        </w:rPr>
        <w:t>nd</w:t>
      </w:r>
      <w:r w:rsidRPr="00387CD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87CDE">
        <w:rPr>
          <w:rFonts w:cstheme="minorHAnsi"/>
          <w:sz w:val="24"/>
          <w:szCs w:val="24"/>
          <w:vertAlign w:val="superscript"/>
        </w:rPr>
        <w:t>st</w:t>
      </w:r>
      <w:r w:rsidRPr="00387CDE">
        <w:rPr>
          <w:rFonts w:cstheme="minorHAnsi"/>
          <w:sz w:val="24"/>
          <w:szCs w:val="24"/>
        </w:rPr>
        <w:t xml:space="preserve"> Corinthians 6:18. Sex Defiles the Society in Leviticus 18:24-25; 1</w:t>
      </w:r>
      <w:r w:rsidRPr="00387CDE">
        <w:rPr>
          <w:rFonts w:cstheme="minorHAnsi"/>
          <w:sz w:val="24"/>
          <w:szCs w:val="24"/>
          <w:vertAlign w:val="superscript"/>
        </w:rPr>
        <w:t>st</w:t>
      </w:r>
      <w:r w:rsidRPr="00387CDE">
        <w:rPr>
          <w:rFonts w:cstheme="minorHAnsi"/>
          <w:sz w:val="24"/>
          <w:szCs w:val="24"/>
        </w:rPr>
        <w:t xml:space="preserve"> Corinthians 5:6 &amp; Revelation 19:2. Sex Offends other Holy People in 2</w:t>
      </w:r>
      <w:r w:rsidRPr="00387CDE">
        <w:rPr>
          <w:rFonts w:cstheme="minorHAnsi"/>
          <w:sz w:val="24"/>
          <w:szCs w:val="24"/>
          <w:vertAlign w:val="superscript"/>
        </w:rPr>
        <w:t>nd</w:t>
      </w:r>
      <w:r w:rsidRPr="00387CDE">
        <w:rPr>
          <w:rFonts w:cstheme="minorHAnsi"/>
          <w:sz w:val="24"/>
          <w:szCs w:val="24"/>
        </w:rPr>
        <w:t xml:space="preserve"> Peter 2:7-8; Genesis 8:22-25; 34:7; 38:24; 2</w:t>
      </w:r>
      <w:r w:rsidRPr="00387CDE">
        <w:rPr>
          <w:rFonts w:cstheme="minorHAnsi"/>
          <w:sz w:val="24"/>
          <w:szCs w:val="24"/>
          <w:vertAlign w:val="superscript"/>
        </w:rPr>
        <w:t>nd</w:t>
      </w:r>
      <w:r w:rsidRPr="00387CDE">
        <w:rPr>
          <w:rFonts w:cstheme="minorHAnsi"/>
          <w:sz w:val="24"/>
          <w:szCs w:val="24"/>
        </w:rPr>
        <w:t xml:space="preserve"> Samuel 13:21-22 &amp; 2</w:t>
      </w:r>
      <w:r w:rsidRPr="00387CDE">
        <w:rPr>
          <w:rFonts w:cstheme="minorHAnsi"/>
          <w:sz w:val="24"/>
          <w:szCs w:val="24"/>
          <w:vertAlign w:val="superscript"/>
        </w:rPr>
        <w:t>nd</w:t>
      </w:r>
      <w:r w:rsidRPr="00387CDE">
        <w:rPr>
          <w:rFonts w:cstheme="minorHAnsi"/>
          <w:sz w:val="24"/>
          <w:szCs w:val="24"/>
        </w:rPr>
        <w:t xml:space="preserve"> Corinthians 12:21. Sex Offends the Holy God in 2</w:t>
      </w:r>
      <w:r w:rsidRPr="00387CDE">
        <w:rPr>
          <w:rFonts w:cstheme="minorHAnsi"/>
          <w:sz w:val="24"/>
          <w:szCs w:val="24"/>
          <w:vertAlign w:val="superscript"/>
        </w:rPr>
        <w:t>nd</w:t>
      </w:r>
      <w:r w:rsidRPr="00387CD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387CDE">
        <w:rPr>
          <w:rFonts w:cstheme="minorHAnsi"/>
          <w:sz w:val="24"/>
          <w:szCs w:val="24"/>
          <w:vertAlign w:val="superscript"/>
        </w:rPr>
        <w:t>st</w:t>
      </w:r>
      <w:r w:rsidRPr="00387CDE">
        <w:rPr>
          <w:rFonts w:cstheme="minorHAnsi"/>
          <w:sz w:val="24"/>
          <w:szCs w:val="24"/>
        </w:rPr>
        <w:t xml:space="preserve"> Kings 11:1-13; Nehemiah 13:25-27 &amp; Ezra 9:1-10:44. If You have any questions on Inter-Racial Sex, You must get My book called “</w:t>
      </w:r>
      <w:r w:rsidRPr="00387CDE">
        <w:rPr>
          <w:rFonts w:cstheme="minorHAnsi"/>
          <w:b/>
          <w:sz w:val="24"/>
          <w:szCs w:val="24"/>
        </w:rPr>
        <w:t>The Lord Yah and the Different Kinds of Flesh in the Holy Bible</w:t>
      </w:r>
      <w:r w:rsidRPr="00387CD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87CDE">
        <w:rPr>
          <w:rFonts w:cstheme="minorHAnsi"/>
          <w:sz w:val="24"/>
          <w:szCs w:val="24"/>
          <w:vertAlign w:val="superscript"/>
        </w:rPr>
        <w:t>st</w:t>
      </w:r>
      <w:r w:rsidRPr="00387CDE">
        <w:rPr>
          <w:rFonts w:cstheme="minorHAnsi"/>
          <w:sz w:val="24"/>
          <w:szCs w:val="24"/>
        </w:rPr>
        <w:t xml:space="preserve"> Corinthians 6:15-16 &amp; Hebrews 13:4. The Need for True Holiness in the Lives of Believers is in 1</w:t>
      </w:r>
      <w:r w:rsidRPr="00387CDE">
        <w:rPr>
          <w:rFonts w:cstheme="minorHAnsi"/>
          <w:sz w:val="24"/>
          <w:szCs w:val="24"/>
          <w:vertAlign w:val="superscript"/>
        </w:rPr>
        <w:t>st</w:t>
      </w:r>
      <w:r w:rsidRPr="00387CDE">
        <w:rPr>
          <w:rFonts w:cstheme="minorHAnsi"/>
          <w:sz w:val="24"/>
          <w:szCs w:val="24"/>
        </w:rPr>
        <w:t xml:space="preserve"> Thessalonians 4:3-7; Acts 15:29; Ephesians 5:3, 25; Hebrews 12:16; 1</w:t>
      </w:r>
      <w:r w:rsidRPr="00387CDE">
        <w:rPr>
          <w:rFonts w:cstheme="minorHAnsi"/>
          <w:sz w:val="24"/>
          <w:szCs w:val="24"/>
          <w:vertAlign w:val="superscript"/>
        </w:rPr>
        <w:t>st</w:t>
      </w:r>
      <w:r w:rsidRPr="00387CDE">
        <w:rPr>
          <w:rFonts w:cstheme="minorHAnsi"/>
          <w:sz w:val="24"/>
          <w:szCs w:val="24"/>
        </w:rPr>
        <w:t xml:space="preserve"> Peter 1:15-16; Leviticus 11:44 &amp; 1</w:t>
      </w:r>
      <w:r w:rsidRPr="00387CDE">
        <w:rPr>
          <w:rFonts w:cstheme="minorHAnsi"/>
          <w:sz w:val="24"/>
          <w:szCs w:val="24"/>
          <w:vertAlign w:val="superscript"/>
        </w:rPr>
        <w:t>st</w:t>
      </w:r>
      <w:r w:rsidRPr="00387CDE">
        <w:rPr>
          <w:rFonts w:cstheme="minorHAnsi"/>
          <w:sz w:val="24"/>
          <w:szCs w:val="24"/>
        </w:rPr>
        <w:t xml:space="preserve"> Peter 4:1-3. The Church must be kept pure is in Revelation 2:14-16, 20; 1</w:t>
      </w:r>
      <w:r w:rsidRPr="00387CDE">
        <w:rPr>
          <w:rFonts w:cstheme="minorHAnsi"/>
          <w:sz w:val="24"/>
          <w:szCs w:val="24"/>
          <w:vertAlign w:val="superscript"/>
        </w:rPr>
        <w:t>st</w:t>
      </w:r>
      <w:r w:rsidRPr="00387CDE">
        <w:rPr>
          <w:rFonts w:cstheme="minorHAnsi"/>
          <w:sz w:val="24"/>
          <w:szCs w:val="24"/>
        </w:rPr>
        <w:t xml:space="preserve"> Corinthians 5:1-5, 9-11. God’s Impartial Judgment on Magical Sexual Sin: 1</w:t>
      </w:r>
      <w:r w:rsidRPr="00387CDE">
        <w:rPr>
          <w:rFonts w:cstheme="minorHAnsi"/>
          <w:sz w:val="24"/>
          <w:szCs w:val="24"/>
          <w:vertAlign w:val="superscript"/>
        </w:rPr>
        <w:t>st</w:t>
      </w:r>
      <w:r w:rsidRPr="00387CDE">
        <w:rPr>
          <w:rFonts w:cstheme="minorHAnsi"/>
          <w:sz w:val="24"/>
          <w:szCs w:val="24"/>
        </w:rPr>
        <w:t xml:space="preserve"> Peter 1:17-21; Revelation 2:21-23; Genesis 19:24; Numbers 25:1-9; 2</w:t>
      </w:r>
      <w:r w:rsidRPr="00387CDE">
        <w:rPr>
          <w:rFonts w:cstheme="minorHAnsi"/>
          <w:sz w:val="24"/>
          <w:szCs w:val="24"/>
          <w:vertAlign w:val="superscript"/>
        </w:rPr>
        <w:t>nd</w:t>
      </w:r>
      <w:r w:rsidRPr="00387CDE">
        <w:rPr>
          <w:rFonts w:cstheme="minorHAnsi"/>
          <w:sz w:val="24"/>
          <w:szCs w:val="24"/>
        </w:rPr>
        <w:t xml:space="preserve"> Samuel 12:11-12; Proverbs 7:26-27 &amp; 1</w:t>
      </w:r>
      <w:r w:rsidRPr="00387CDE">
        <w:rPr>
          <w:rFonts w:cstheme="minorHAnsi"/>
          <w:sz w:val="24"/>
          <w:szCs w:val="24"/>
          <w:vertAlign w:val="superscript"/>
        </w:rPr>
        <w:t>st</w:t>
      </w:r>
      <w:r w:rsidRPr="00387CDE">
        <w:rPr>
          <w:rFonts w:cstheme="minorHAnsi"/>
          <w:sz w:val="24"/>
          <w:szCs w:val="24"/>
        </w:rPr>
        <w:t xml:space="preserve"> Corinthians 10:8. In the World to Come called That Age is in Luke 20:35-36; Revelation 21:8; 22:14-15; Ephesians 5:5-6; 2</w:t>
      </w:r>
      <w:r w:rsidRPr="00387CDE">
        <w:rPr>
          <w:rFonts w:cstheme="minorHAnsi"/>
          <w:sz w:val="24"/>
          <w:szCs w:val="24"/>
          <w:vertAlign w:val="superscript"/>
        </w:rPr>
        <w:t>nd</w:t>
      </w:r>
      <w:r w:rsidRPr="00387CDE">
        <w:rPr>
          <w:rFonts w:cstheme="minorHAnsi"/>
          <w:sz w:val="24"/>
          <w:szCs w:val="24"/>
        </w:rPr>
        <w:t xml:space="preserve"> Peter 2:6 &amp; Jude 7. God’s Authority over Magical Sexual Sin: The Authority is in Romans 13:1-2. If can be forgiven is in John 8:10-11; 2</w:t>
      </w:r>
      <w:r w:rsidRPr="00387CDE">
        <w:rPr>
          <w:rFonts w:cstheme="minorHAnsi"/>
          <w:sz w:val="24"/>
          <w:szCs w:val="24"/>
          <w:vertAlign w:val="superscript"/>
        </w:rPr>
        <w:t>nd</w:t>
      </w:r>
      <w:r w:rsidRPr="00387CDE">
        <w:rPr>
          <w:rFonts w:cstheme="minorHAnsi"/>
          <w:sz w:val="24"/>
          <w:szCs w:val="24"/>
        </w:rPr>
        <w:t xml:space="preserve"> Samuel 12:13; Psalms 51:1 Title; Matthew 21:31-32; Luke 7:36-38. 47-50 &amp; Revelations 2:21. The Hearts can be Changed is in 1</w:t>
      </w:r>
      <w:r w:rsidRPr="00387CDE">
        <w:rPr>
          <w:rFonts w:cstheme="minorHAnsi"/>
          <w:sz w:val="24"/>
          <w:szCs w:val="24"/>
          <w:vertAlign w:val="superscript"/>
        </w:rPr>
        <w:t>st</w:t>
      </w:r>
      <w:r w:rsidRPr="00387CD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87CDE">
        <w:rPr>
          <w:rFonts w:cstheme="minorHAnsi"/>
          <w:sz w:val="24"/>
          <w:szCs w:val="24"/>
          <w:vertAlign w:val="superscript"/>
        </w:rPr>
        <w:t>st</w:t>
      </w:r>
      <w:r w:rsidRPr="00387CD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87CDE">
        <w:rPr>
          <w:rFonts w:cstheme="minorHAnsi"/>
          <w:sz w:val="24"/>
          <w:szCs w:val="24"/>
          <w:vertAlign w:val="superscript"/>
        </w:rPr>
        <w:t>st</w:t>
      </w:r>
      <w:r w:rsidRPr="00387CDE">
        <w:rPr>
          <w:rFonts w:cstheme="minorHAnsi"/>
          <w:sz w:val="24"/>
          <w:szCs w:val="24"/>
        </w:rPr>
        <w:t xml:space="preserve"> Corinthians 7:2, 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87CDE">
        <w:rPr>
          <w:rFonts w:cstheme="minorHAnsi"/>
          <w:sz w:val="24"/>
          <w:szCs w:val="24"/>
          <w:vertAlign w:val="superscript"/>
        </w:rPr>
        <w:t>nd</w:t>
      </w:r>
      <w:r w:rsidRPr="00387CD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87CDE">
        <w:rPr>
          <w:rFonts w:cstheme="minorHAnsi"/>
          <w:sz w:val="24"/>
          <w:szCs w:val="24"/>
          <w:vertAlign w:val="superscript"/>
        </w:rPr>
        <w:t>nd</w:t>
      </w:r>
      <w:r w:rsidRPr="00387CD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87CDE">
        <w:rPr>
          <w:rFonts w:cstheme="minorHAnsi"/>
          <w:sz w:val="24"/>
          <w:szCs w:val="24"/>
          <w:vertAlign w:val="superscript"/>
        </w:rPr>
        <w:t>nd</w:t>
      </w:r>
      <w:r w:rsidRPr="00387CDE">
        <w:rPr>
          <w:rFonts w:cstheme="minorHAnsi"/>
          <w:sz w:val="24"/>
          <w:szCs w:val="24"/>
        </w:rPr>
        <w:t xml:space="preserve"> Chronicles 32:24-25; Job 33:16-18; Jeremiah 7:22-24; Ezekiel 2:4-5; Zechariah 7:11-12 &amp; Acts 19:8-9.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Universality of Temptation, Test, Trial or Trying: The Inevitability of Temptation to do Wrong is in 1</w:t>
      </w:r>
      <w:r w:rsidRPr="00387CDE">
        <w:rPr>
          <w:rFonts w:cstheme="minorHAnsi"/>
          <w:sz w:val="24"/>
          <w:szCs w:val="24"/>
          <w:vertAlign w:val="superscript"/>
        </w:rPr>
        <w:t>st</w:t>
      </w:r>
      <w:r w:rsidRPr="00387CDE">
        <w:rPr>
          <w:rFonts w:cstheme="minorHAnsi"/>
          <w:sz w:val="24"/>
          <w:szCs w:val="24"/>
        </w:rPr>
        <w:t xml:space="preserve"> Corinthians 10:12, 13; Proverbs 7:21-23; Matthew 13:20-21; Mark 4:16-17; Luke 8:13; 17:1; Romans 7:15;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387CDE">
        <w:rPr>
          <w:rFonts w:cstheme="minorHAnsi"/>
          <w:sz w:val="24"/>
          <w:szCs w:val="24"/>
          <w:vertAlign w:val="superscript"/>
        </w:rPr>
        <w:t>nd</w:t>
      </w:r>
      <w:r w:rsidRPr="00387CDE">
        <w:rPr>
          <w:rFonts w:cstheme="minorHAnsi"/>
          <w:sz w:val="24"/>
          <w:szCs w:val="24"/>
        </w:rPr>
        <w:t xml:space="preserve"> Samuel 11:2-4. Solomon is in 1</w:t>
      </w:r>
      <w:r w:rsidRPr="00387CDE">
        <w:rPr>
          <w:rFonts w:cstheme="minorHAnsi"/>
          <w:sz w:val="24"/>
          <w:szCs w:val="24"/>
          <w:vertAlign w:val="superscript"/>
        </w:rPr>
        <w:t>st</w:t>
      </w:r>
      <w:r w:rsidRPr="00387CDE">
        <w:rPr>
          <w:rFonts w:cstheme="minorHAnsi"/>
          <w:sz w:val="24"/>
          <w:szCs w:val="24"/>
        </w:rPr>
        <w:t xml:space="preserve"> Kings 11:1, 4. Gehazi is in 2</w:t>
      </w:r>
      <w:r w:rsidRPr="00387CDE">
        <w:rPr>
          <w:rFonts w:cstheme="minorHAnsi"/>
          <w:sz w:val="24"/>
          <w:szCs w:val="24"/>
          <w:vertAlign w:val="superscript"/>
        </w:rPr>
        <w:t>nd</w:t>
      </w:r>
      <w:r w:rsidRPr="00387CDE">
        <w:rPr>
          <w:rFonts w:cstheme="minorHAnsi"/>
          <w:sz w:val="24"/>
          <w:szCs w:val="24"/>
        </w:rPr>
        <w:t xml:space="preserve"> Kings 5:20-23. Peter is in Matthew 26:69-75; Luke 22:55-62 &amp; John 18:16-18, 25-27. The help for those facing Temptation is in Romans 8:31, 37-39; Joshua 1:5; Hebrews 4:15-16; 13:5; 1</w:t>
      </w:r>
      <w:r w:rsidRPr="00387CDE">
        <w:rPr>
          <w:rFonts w:cstheme="minorHAnsi"/>
          <w:sz w:val="24"/>
          <w:szCs w:val="24"/>
          <w:vertAlign w:val="superscript"/>
        </w:rPr>
        <w:t>st</w:t>
      </w:r>
      <w:r w:rsidRPr="00387CD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87CDE">
        <w:rPr>
          <w:rFonts w:cstheme="minorHAnsi"/>
          <w:sz w:val="24"/>
          <w:szCs w:val="24"/>
          <w:vertAlign w:val="superscript"/>
        </w:rPr>
        <w:t>nd</w:t>
      </w:r>
      <w:r w:rsidRPr="00387CDE">
        <w:rPr>
          <w:rFonts w:cstheme="minorHAnsi"/>
          <w:sz w:val="24"/>
          <w:szCs w:val="24"/>
        </w:rPr>
        <w:t xml:space="preserve"> Peter 2:18; Genesis 3:6 &amp; Proverbs 5:3-6. Temptation, Test, Trial or Trying from the Lord Lucifer is in Genesis 3:1; Job chapters 1-2; 1</w:t>
      </w:r>
      <w:r w:rsidRPr="00387CDE">
        <w:rPr>
          <w:rFonts w:cstheme="minorHAnsi"/>
          <w:sz w:val="24"/>
          <w:szCs w:val="24"/>
          <w:vertAlign w:val="superscript"/>
        </w:rPr>
        <w:t>st</w:t>
      </w:r>
      <w:r w:rsidRPr="00387CDE">
        <w:rPr>
          <w:rFonts w:cstheme="minorHAnsi"/>
          <w:sz w:val="24"/>
          <w:szCs w:val="24"/>
        </w:rPr>
        <w:t xml:space="preserve"> Chronicles 21:1; Matthew 4:1, 15; Mark 1:13; Luke 4:2; 8:12;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Thessalonians 3:5. The Temptation, Test, Trial or Trying from the World is in 1</w:t>
      </w:r>
      <w:r w:rsidRPr="00387CDE">
        <w:rPr>
          <w:rFonts w:cstheme="minorHAnsi"/>
          <w:sz w:val="24"/>
          <w:szCs w:val="24"/>
          <w:vertAlign w:val="superscript"/>
        </w:rPr>
        <w:t>st</w:t>
      </w:r>
      <w:r w:rsidRPr="00387CDE">
        <w:rPr>
          <w:rFonts w:cstheme="minorHAnsi"/>
          <w:sz w:val="24"/>
          <w:szCs w:val="24"/>
        </w:rPr>
        <w:t xml:space="preserve"> John 2:16; Matthew 13:22; Mark 4:19 &amp; Luke 8:14. The Attractions which lead to Temptation, Test, Trial or Trying: Money is in 1</w:t>
      </w:r>
      <w:r w:rsidRPr="00387CDE">
        <w:rPr>
          <w:rFonts w:cstheme="minorHAnsi"/>
          <w:sz w:val="24"/>
          <w:szCs w:val="24"/>
          <w:vertAlign w:val="superscript"/>
        </w:rPr>
        <w:t>st</w:t>
      </w:r>
      <w:r w:rsidRPr="00387CDE">
        <w:rPr>
          <w:rFonts w:cstheme="minorHAnsi"/>
          <w:sz w:val="24"/>
          <w:szCs w:val="24"/>
        </w:rPr>
        <w:t xml:space="preserve"> Timothy 6:9-10. Authority is in Deuteronomy 8:17-18 &amp; 2</w:t>
      </w:r>
      <w:r w:rsidRPr="00387CDE">
        <w:rPr>
          <w:rFonts w:cstheme="minorHAnsi"/>
          <w:sz w:val="24"/>
          <w:szCs w:val="24"/>
          <w:vertAlign w:val="superscript"/>
        </w:rPr>
        <w:t>nd</w:t>
      </w:r>
      <w:r w:rsidRPr="00387CD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87CDE">
        <w:rPr>
          <w:rFonts w:cstheme="minorHAnsi"/>
          <w:sz w:val="24"/>
          <w:szCs w:val="24"/>
          <w:vertAlign w:val="superscript"/>
        </w:rPr>
        <w:t>st</w:t>
      </w:r>
      <w:r w:rsidRPr="00387CDE">
        <w:rPr>
          <w:rFonts w:cstheme="minorHAnsi"/>
          <w:sz w:val="24"/>
          <w:szCs w:val="24"/>
        </w:rPr>
        <w:t xml:space="preserve"> John 4:4. The Finding in God and His Word has Divine Resources to Overcome Temptation, Test, Trial or Trying is in Daniel 11:32; Proverbs 2:1-2, 12-15; Matthew 6:13; Luke 11:4; 1</w:t>
      </w:r>
      <w:r w:rsidRPr="00387CDE">
        <w:rPr>
          <w:rFonts w:cstheme="minorHAnsi"/>
          <w:sz w:val="24"/>
          <w:szCs w:val="24"/>
          <w:vertAlign w:val="superscript"/>
        </w:rPr>
        <w:t>st</w:t>
      </w:r>
      <w:r w:rsidRPr="00387CD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387CDE">
        <w:rPr>
          <w:rFonts w:cstheme="minorHAnsi"/>
          <w:sz w:val="24"/>
          <w:szCs w:val="24"/>
          <w:vertAlign w:val="superscript"/>
        </w:rPr>
        <w:t>st</w:t>
      </w:r>
      <w:r w:rsidRPr="00387CDE">
        <w:rPr>
          <w:rFonts w:cstheme="minorHAnsi"/>
          <w:sz w:val="24"/>
          <w:szCs w:val="24"/>
        </w:rPr>
        <w:t xml:space="preserve"> Corinthians 7:5. Overcoming it through Personal Discipline is in Hebrews 12:4, 7 &amp; 2</w:t>
      </w:r>
      <w:r w:rsidRPr="00387CDE">
        <w:rPr>
          <w:rFonts w:cstheme="minorHAnsi"/>
          <w:sz w:val="24"/>
          <w:szCs w:val="24"/>
          <w:vertAlign w:val="superscript"/>
        </w:rPr>
        <w:t>nd</w:t>
      </w:r>
      <w:r w:rsidRPr="00387CDE">
        <w:rPr>
          <w:rFonts w:cstheme="minorHAnsi"/>
          <w:sz w:val="24"/>
          <w:szCs w:val="24"/>
        </w:rPr>
        <w:t xml:space="preserve"> Peter 3:17. The Encouragements to Resist Temptation, Test, Trial of Trying is in Galatians 6:1; 1</w:t>
      </w:r>
      <w:r w:rsidRPr="00387CDE">
        <w:rPr>
          <w:rFonts w:cstheme="minorHAnsi"/>
          <w:sz w:val="24"/>
          <w:szCs w:val="24"/>
          <w:vertAlign w:val="superscript"/>
        </w:rPr>
        <w:t>st</w:t>
      </w:r>
      <w:r w:rsidRPr="00387CD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87CDE">
        <w:rPr>
          <w:rFonts w:cstheme="minorHAnsi"/>
          <w:sz w:val="24"/>
          <w:szCs w:val="24"/>
          <w:vertAlign w:val="superscript"/>
        </w:rPr>
        <w:t>st</w:t>
      </w:r>
      <w:r w:rsidRPr="00387CD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87CDE">
        <w:rPr>
          <w:rFonts w:cstheme="minorHAnsi"/>
          <w:sz w:val="24"/>
          <w:szCs w:val="24"/>
          <w:vertAlign w:val="superscript"/>
        </w:rPr>
        <w:t>st</w:t>
      </w:r>
      <w:r w:rsidRPr="00387CDE">
        <w:rPr>
          <w:rFonts w:cstheme="minorHAnsi"/>
          <w:sz w:val="24"/>
          <w:szCs w:val="24"/>
        </w:rPr>
        <w:t xml:space="preserve"> Peter 5:8-9; 1</w:t>
      </w:r>
      <w:r w:rsidRPr="00387CDE">
        <w:rPr>
          <w:rFonts w:cstheme="minorHAnsi"/>
          <w:sz w:val="24"/>
          <w:szCs w:val="24"/>
          <w:vertAlign w:val="superscript"/>
        </w:rPr>
        <w:t>st</w:t>
      </w:r>
      <w:r w:rsidRPr="00387CDE">
        <w:rPr>
          <w:rFonts w:cstheme="minorHAnsi"/>
          <w:sz w:val="24"/>
          <w:szCs w:val="24"/>
        </w:rPr>
        <w:t xml:space="preserve"> John 3:7 &amp; Acts 20:28-31.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Abuse of God Himself and His Eternal Creatures: Of God Himself is in 2</w:t>
      </w:r>
      <w:r w:rsidRPr="00387CDE">
        <w:rPr>
          <w:rFonts w:cstheme="minorHAnsi"/>
          <w:sz w:val="24"/>
          <w:szCs w:val="24"/>
          <w:vertAlign w:val="superscript"/>
        </w:rPr>
        <w:t>nd</w:t>
      </w:r>
      <w:r w:rsidRPr="00387CDE">
        <w:rPr>
          <w:rFonts w:cstheme="minorHAnsi"/>
          <w:sz w:val="24"/>
          <w:szCs w:val="24"/>
        </w:rPr>
        <w:t xml:space="preserve"> Kings 19:16. Of God’s Creatures is in Nehemiah 4:1-4; 1</w:t>
      </w:r>
      <w:r w:rsidRPr="00387CDE">
        <w:rPr>
          <w:rFonts w:cstheme="minorHAnsi"/>
          <w:sz w:val="24"/>
          <w:szCs w:val="24"/>
          <w:vertAlign w:val="superscript"/>
        </w:rPr>
        <w:t>st</w:t>
      </w:r>
      <w:r w:rsidRPr="00387CDE">
        <w:rPr>
          <w:rFonts w:cstheme="minorHAnsi"/>
          <w:sz w:val="24"/>
          <w:szCs w:val="24"/>
        </w:rPr>
        <w:t xml:space="preserve"> Peter 4:4; Matthew 5:11; Revelation 2:9 &amp; Acts 2:13; 17:32; 18:6. Of God’s Servants is in 2</w:t>
      </w:r>
      <w:r w:rsidRPr="00387CDE">
        <w:rPr>
          <w:rFonts w:cstheme="minorHAnsi"/>
          <w:sz w:val="24"/>
          <w:szCs w:val="24"/>
          <w:vertAlign w:val="superscript"/>
        </w:rPr>
        <w:t>nd</w:t>
      </w:r>
      <w:r w:rsidRPr="00387CD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87CDE">
        <w:rPr>
          <w:rFonts w:cstheme="minorHAnsi"/>
          <w:sz w:val="24"/>
          <w:szCs w:val="24"/>
          <w:vertAlign w:val="superscript"/>
        </w:rPr>
        <w:t>st</w:t>
      </w:r>
      <w:r w:rsidRPr="00387CDE">
        <w:rPr>
          <w:rFonts w:cstheme="minorHAnsi"/>
          <w:sz w:val="24"/>
          <w:szCs w:val="24"/>
        </w:rPr>
        <w:t xml:space="preserve"> John 5:16-18. Grace does not give a License for Believers to Sin is in Romans 6:1-2, 15; 3:5-8 &amp; Galatians 2:17-21. The Eminent Dangers of Abusing Christian Freedom is in 1</w:t>
      </w:r>
      <w:r w:rsidRPr="00387CDE">
        <w:rPr>
          <w:rFonts w:cstheme="minorHAnsi"/>
          <w:sz w:val="24"/>
          <w:szCs w:val="24"/>
          <w:vertAlign w:val="superscript"/>
        </w:rPr>
        <w:t>st</w:t>
      </w:r>
      <w:r w:rsidRPr="00387CDE">
        <w:rPr>
          <w:rFonts w:cstheme="minorHAnsi"/>
          <w:sz w:val="24"/>
          <w:szCs w:val="24"/>
        </w:rPr>
        <w:t xml:space="preserve"> Corinthians 8:9-12; Galatians 5:13 and a means of covering up sexuality is in 1</w:t>
      </w:r>
      <w:r w:rsidRPr="00387CDE">
        <w:rPr>
          <w:rFonts w:cstheme="minorHAnsi"/>
          <w:sz w:val="24"/>
          <w:szCs w:val="24"/>
          <w:vertAlign w:val="superscript"/>
        </w:rPr>
        <w:t>st</w:t>
      </w:r>
      <w:r w:rsidRPr="00387CDE">
        <w:rPr>
          <w:rFonts w:cstheme="minorHAnsi"/>
          <w:sz w:val="24"/>
          <w:szCs w:val="24"/>
        </w:rPr>
        <w:t xml:space="preserve"> Peter 2:16. The Examples of the Abuse of Christian Freedom: Sexual Excesses is in 1</w:t>
      </w:r>
      <w:r w:rsidRPr="00387CDE">
        <w:rPr>
          <w:rFonts w:cstheme="minorHAnsi"/>
          <w:sz w:val="24"/>
          <w:szCs w:val="24"/>
          <w:vertAlign w:val="superscript"/>
        </w:rPr>
        <w:t>st</w:t>
      </w:r>
      <w:r w:rsidRPr="00387CDE">
        <w:rPr>
          <w:rFonts w:cstheme="minorHAnsi"/>
          <w:sz w:val="24"/>
          <w:szCs w:val="24"/>
        </w:rPr>
        <w:t xml:space="preserve"> Corinthians 5:1-2; 6:12-20 &amp; Revelation 2:20-22. The Abuse of Giving is in Acts 5:1-2. The Abuse of the Lord’s Supper is in 1</w:t>
      </w:r>
      <w:r w:rsidRPr="00387CDE">
        <w:rPr>
          <w:rFonts w:cstheme="minorHAnsi"/>
          <w:sz w:val="24"/>
          <w:szCs w:val="24"/>
          <w:vertAlign w:val="superscript"/>
        </w:rPr>
        <w:t>st</w:t>
      </w:r>
      <w:r w:rsidRPr="00387CDE">
        <w:rPr>
          <w:rFonts w:cstheme="minorHAnsi"/>
          <w:sz w:val="24"/>
          <w:szCs w:val="24"/>
        </w:rPr>
        <w:t xml:space="preserve"> Corinthians 11:20-22. The Falling Back into Sin is in Romans 6:1-2; Hebrews 12:1; 1</w:t>
      </w:r>
      <w:r w:rsidRPr="00387CDE">
        <w:rPr>
          <w:rFonts w:cstheme="minorHAnsi"/>
          <w:sz w:val="24"/>
          <w:szCs w:val="24"/>
          <w:vertAlign w:val="superscript"/>
        </w:rPr>
        <w:t>st</w:t>
      </w:r>
      <w:r w:rsidRPr="00387CDE">
        <w:rPr>
          <w:rFonts w:cstheme="minorHAnsi"/>
          <w:sz w:val="24"/>
          <w:szCs w:val="24"/>
        </w:rPr>
        <w:t xml:space="preserve"> John 1:8-10 &amp; Acts 7:37-43. The Disobedience towards God is in Ephesians 5:6; 1</w:t>
      </w:r>
      <w:r w:rsidRPr="00387CDE">
        <w:rPr>
          <w:rFonts w:cstheme="minorHAnsi"/>
          <w:sz w:val="24"/>
          <w:szCs w:val="24"/>
          <w:vertAlign w:val="superscript"/>
        </w:rPr>
        <w:t>st</w:t>
      </w:r>
      <w:r w:rsidRPr="00387CDE">
        <w:rPr>
          <w:rFonts w:cstheme="minorHAnsi"/>
          <w:sz w:val="24"/>
          <w:szCs w:val="24"/>
        </w:rPr>
        <w:t xml:space="preserve"> Peter 2:8; 1</w:t>
      </w:r>
      <w:r w:rsidRPr="00387CDE">
        <w:rPr>
          <w:rFonts w:cstheme="minorHAnsi"/>
          <w:sz w:val="24"/>
          <w:szCs w:val="24"/>
          <w:vertAlign w:val="superscript"/>
        </w:rPr>
        <w:t>st</w:t>
      </w:r>
      <w:r w:rsidRPr="00387CDE">
        <w:rPr>
          <w:rFonts w:cstheme="minorHAnsi"/>
          <w:sz w:val="24"/>
          <w:szCs w:val="24"/>
        </w:rPr>
        <w:t xml:space="preserve"> John 2:3-4; 3:4. The Abuse of Spiritual Gifts is in 1</w:t>
      </w:r>
      <w:r w:rsidRPr="00387CDE">
        <w:rPr>
          <w:rFonts w:cstheme="minorHAnsi"/>
          <w:sz w:val="24"/>
          <w:szCs w:val="24"/>
          <w:vertAlign w:val="superscript"/>
        </w:rPr>
        <w:t>st</w:t>
      </w:r>
      <w:r w:rsidRPr="00387CDE">
        <w:rPr>
          <w:rFonts w:cstheme="minorHAnsi"/>
          <w:sz w:val="24"/>
          <w:szCs w:val="24"/>
        </w:rPr>
        <w:t xml:space="preserve"> Corinthians 14:1-20. The Eating of Foods sacrificed to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87CDE">
        <w:rPr>
          <w:rFonts w:cstheme="minorHAnsi"/>
          <w:sz w:val="24"/>
          <w:szCs w:val="24"/>
          <w:vertAlign w:val="superscript"/>
        </w:rPr>
        <w:t>st</w:t>
      </w:r>
      <w:r w:rsidRPr="00387CD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87CDE">
        <w:rPr>
          <w:rFonts w:cstheme="minorHAnsi"/>
          <w:sz w:val="24"/>
          <w:szCs w:val="24"/>
          <w:vertAlign w:val="superscript"/>
        </w:rPr>
        <w:t>nd</w:t>
      </w:r>
      <w:r w:rsidRPr="00387CDE">
        <w:rPr>
          <w:rFonts w:cstheme="minorHAnsi"/>
          <w:sz w:val="24"/>
          <w:szCs w:val="24"/>
        </w:rPr>
        <w:t xml:space="preserve"> Kings 17:15; 1</w:t>
      </w:r>
      <w:r w:rsidRPr="00387CDE">
        <w:rPr>
          <w:rFonts w:cstheme="minorHAnsi"/>
          <w:sz w:val="24"/>
          <w:szCs w:val="24"/>
          <w:vertAlign w:val="superscript"/>
        </w:rPr>
        <w:t>st</w:t>
      </w:r>
      <w:r w:rsidRPr="00387CD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387CDE">
        <w:rPr>
          <w:rFonts w:cstheme="minorHAnsi"/>
          <w:sz w:val="24"/>
          <w:szCs w:val="24"/>
          <w:vertAlign w:val="superscript"/>
        </w:rPr>
        <w:t>st</w:t>
      </w:r>
      <w:r w:rsidRPr="00387CD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387CDE">
        <w:rPr>
          <w:rFonts w:cstheme="minorHAnsi"/>
          <w:sz w:val="24"/>
          <w:szCs w:val="24"/>
          <w:vertAlign w:val="superscript"/>
        </w:rPr>
        <w:t>st</w:t>
      </w:r>
      <w:r w:rsidRPr="00387CDE">
        <w:rPr>
          <w:rFonts w:cstheme="minorHAnsi"/>
          <w:sz w:val="24"/>
          <w:szCs w:val="24"/>
        </w:rPr>
        <w:t xml:space="preserve"> Corinthians 3:1-3 &amp; James 1:26. Mere Religious Language is Futile is in Titus 3:9; Jeremiah 7:8; Lamentations 2:14; Ephesians 5:6; Colossians 2:18; 1</w:t>
      </w:r>
      <w:r w:rsidRPr="00387CDE">
        <w:rPr>
          <w:rFonts w:cstheme="minorHAnsi"/>
          <w:sz w:val="24"/>
          <w:szCs w:val="24"/>
          <w:vertAlign w:val="superscript"/>
        </w:rPr>
        <w:t>st</w:t>
      </w:r>
      <w:r w:rsidRPr="00387CDE">
        <w:rPr>
          <w:rFonts w:cstheme="minorHAnsi"/>
          <w:sz w:val="24"/>
          <w:szCs w:val="24"/>
        </w:rPr>
        <w:t xml:space="preserve"> Timothy 1:6; 2</w:t>
      </w:r>
      <w:r w:rsidRPr="00387CDE">
        <w:rPr>
          <w:rFonts w:cstheme="minorHAnsi"/>
          <w:sz w:val="24"/>
          <w:szCs w:val="24"/>
          <w:vertAlign w:val="superscript"/>
        </w:rPr>
        <w:t>nd</w:t>
      </w:r>
      <w:r w:rsidRPr="00387CDE">
        <w:rPr>
          <w:rFonts w:cstheme="minorHAnsi"/>
          <w:sz w:val="24"/>
          <w:szCs w:val="24"/>
        </w:rPr>
        <w:t xml:space="preserve"> Timothy 2:14 &amp; 2</w:t>
      </w:r>
      <w:r w:rsidRPr="00387CDE">
        <w:rPr>
          <w:rFonts w:cstheme="minorHAnsi"/>
          <w:sz w:val="24"/>
          <w:szCs w:val="24"/>
          <w:vertAlign w:val="superscript"/>
        </w:rPr>
        <w:t>nd</w:t>
      </w:r>
      <w:r w:rsidRPr="00387CDE">
        <w:rPr>
          <w:rFonts w:cstheme="minorHAnsi"/>
          <w:sz w:val="24"/>
          <w:szCs w:val="24"/>
        </w:rPr>
        <w:t xml:space="preserve"> Peter 2:18. Christian Endeavor using only Human Strength is Futile is in John 15:5 &amp; 1</w:t>
      </w:r>
      <w:r w:rsidRPr="00387CDE">
        <w:rPr>
          <w:rFonts w:cstheme="minorHAnsi"/>
          <w:sz w:val="24"/>
          <w:szCs w:val="24"/>
          <w:vertAlign w:val="superscript"/>
        </w:rPr>
        <w:t>st</w:t>
      </w:r>
      <w:r w:rsidRPr="00387CD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87CDE">
        <w:rPr>
          <w:rFonts w:cstheme="minorHAnsi"/>
          <w:sz w:val="24"/>
          <w:szCs w:val="24"/>
          <w:vertAlign w:val="superscript"/>
        </w:rPr>
        <w:t>st</w:t>
      </w:r>
      <w:r w:rsidRPr="00387CD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87CDE">
        <w:rPr>
          <w:rFonts w:cstheme="minorHAnsi"/>
          <w:sz w:val="24"/>
          <w:szCs w:val="24"/>
          <w:vertAlign w:val="superscript"/>
        </w:rPr>
        <w:t>st</w:t>
      </w:r>
      <w:r w:rsidRPr="00387CDE">
        <w:rPr>
          <w:rFonts w:cstheme="minorHAnsi"/>
          <w:sz w:val="24"/>
          <w:szCs w:val="24"/>
        </w:rPr>
        <w:t xml:space="preserve"> Peter 1:18 &amp; 2</w:t>
      </w:r>
      <w:r w:rsidRPr="00387CDE">
        <w:rPr>
          <w:rFonts w:cstheme="minorHAnsi"/>
          <w:sz w:val="24"/>
          <w:szCs w:val="24"/>
          <w:vertAlign w:val="superscript"/>
        </w:rPr>
        <w:t>nd</w:t>
      </w:r>
      <w:r w:rsidRPr="00387CDE">
        <w:rPr>
          <w:rFonts w:cstheme="minorHAnsi"/>
          <w:sz w:val="24"/>
          <w:szCs w:val="24"/>
        </w:rPr>
        <w:t xml:space="preserve"> Timothy 2:21.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Restraint as Holding Back of God’s Actions: The Example of Jesus Christ is in Matthew 26:52-53. Other Examples is in Exodus 36:6; 1</w:t>
      </w:r>
      <w:r w:rsidRPr="00387CDE">
        <w:rPr>
          <w:rFonts w:cstheme="minorHAnsi"/>
          <w:sz w:val="24"/>
          <w:szCs w:val="24"/>
          <w:vertAlign w:val="superscript"/>
        </w:rPr>
        <w:t>st</w:t>
      </w:r>
      <w:r w:rsidRPr="00387CDE">
        <w:rPr>
          <w:rFonts w:cstheme="minorHAnsi"/>
          <w:sz w:val="24"/>
          <w:szCs w:val="24"/>
        </w:rPr>
        <w:t xml:space="preserve"> Samuel 3:13; 24:1-22; 26:1-25; 1</w:t>
      </w:r>
      <w:r w:rsidRPr="00387CDE">
        <w:rPr>
          <w:rFonts w:cstheme="minorHAnsi"/>
          <w:sz w:val="24"/>
          <w:szCs w:val="24"/>
          <w:vertAlign w:val="superscript"/>
        </w:rPr>
        <w:t>st</w:t>
      </w:r>
      <w:r w:rsidRPr="00387CDE">
        <w:rPr>
          <w:rFonts w:cstheme="minorHAnsi"/>
          <w:sz w:val="24"/>
          <w:szCs w:val="24"/>
        </w:rPr>
        <w:t xml:space="preserve"> Kings 1:6; Esther 5:10; Jeremiah 14:10 &amp; 2</w:t>
      </w:r>
      <w:r w:rsidRPr="00387CDE">
        <w:rPr>
          <w:rFonts w:cstheme="minorHAnsi"/>
          <w:sz w:val="24"/>
          <w:szCs w:val="24"/>
          <w:vertAlign w:val="superscript"/>
        </w:rPr>
        <w:t>nd</w:t>
      </w:r>
      <w:r w:rsidRPr="00387CDE">
        <w:rPr>
          <w:rFonts w:cstheme="minorHAnsi"/>
          <w:sz w:val="24"/>
          <w:szCs w:val="24"/>
        </w:rPr>
        <w:t xml:space="preserve"> Peter 2:16. The Restraint as Holding Back of Emotions: Jesus Christ’s Silence under Suffering is in 1</w:t>
      </w:r>
      <w:r w:rsidRPr="00387CDE">
        <w:rPr>
          <w:rFonts w:cstheme="minorHAnsi"/>
          <w:sz w:val="24"/>
          <w:szCs w:val="24"/>
          <w:vertAlign w:val="superscript"/>
        </w:rPr>
        <w:t>st</w:t>
      </w:r>
      <w:r w:rsidRPr="00387CD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87CDE">
        <w:rPr>
          <w:rFonts w:cstheme="minorHAnsi"/>
          <w:sz w:val="24"/>
          <w:szCs w:val="24"/>
          <w:vertAlign w:val="superscript"/>
        </w:rPr>
        <w:t>nd</w:t>
      </w:r>
      <w:r w:rsidRPr="00387CDE">
        <w:rPr>
          <w:rFonts w:cstheme="minorHAnsi"/>
          <w:sz w:val="24"/>
          <w:szCs w:val="24"/>
        </w:rPr>
        <w:t xml:space="preserve"> Kings 19:28; Psalms 76:10; 2</w:t>
      </w:r>
      <w:r w:rsidRPr="00387CDE">
        <w:rPr>
          <w:rFonts w:cstheme="minorHAnsi"/>
          <w:sz w:val="24"/>
          <w:szCs w:val="24"/>
          <w:vertAlign w:val="superscript"/>
        </w:rPr>
        <w:t>nd</w:t>
      </w:r>
      <w:r w:rsidRPr="00387CDE">
        <w:rPr>
          <w:rFonts w:cstheme="minorHAnsi"/>
          <w:sz w:val="24"/>
          <w:szCs w:val="24"/>
        </w:rPr>
        <w:t xml:space="preserve"> Thessalonians 2:6-7 &amp; Revelation 20:2. Form the Saintly Christian Lords is in John 17:15; 1</w:t>
      </w:r>
      <w:r w:rsidRPr="00387CDE">
        <w:rPr>
          <w:rFonts w:cstheme="minorHAnsi"/>
          <w:sz w:val="24"/>
          <w:szCs w:val="24"/>
          <w:vertAlign w:val="superscript"/>
        </w:rPr>
        <w:t>st</w:t>
      </w:r>
      <w:r w:rsidRPr="00387CDE">
        <w:rPr>
          <w:rFonts w:cstheme="minorHAnsi"/>
          <w:sz w:val="24"/>
          <w:szCs w:val="24"/>
        </w:rPr>
        <w:t xml:space="preserve"> Samuel 25:39; 1</w:t>
      </w:r>
      <w:r w:rsidRPr="00387CDE">
        <w:rPr>
          <w:rFonts w:cstheme="minorHAnsi"/>
          <w:sz w:val="24"/>
          <w:szCs w:val="24"/>
          <w:vertAlign w:val="superscript"/>
        </w:rPr>
        <w:t>st</w:t>
      </w:r>
      <w:r w:rsidRPr="00387CD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87CDE">
        <w:rPr>
          <w:rFonts w:cstheme="minorHAnsi"/>
          <w:sz w:val="24"/>
          <w:szCs w:val="24"/>
          <w:vertAlign w:val="superscript"/>
        </w:rPr>
        <w:t>nd</w:t>
      </w:r>
      <w:r w:rsidRPr="00387CDE">
        <w:rPr>
          <w:rFonts w:cstheme="minorHAnsi"/>
          <w:sz w:val="24"/>
          <w:szCs w:val="24"/>
        </w:rPr>
        <w:t xml:space="preserve"> Peter 3:9. Believers are to Show Restraint: In their Speech is in Psalms 34:13; 39:1; 141:3; James 1:26; 3:2-12; Proverbs 13:3; 21:23 &amp; 1</w:t>
      </w:r>
      <w:r w:rsidRPr="00387CDE">
        <w:rPr>
          <w:rFonts w:cstheme="minorHAnsi"/>
          <w:sz w:val="24"/>
          <w:szCs w:val="24"/>
          <w:vertAlign w:val="superscript"/>
        </w:rPr>
        <w:t>st</w:t>
      </w:r>
      <w:r w:rsidRPr="00387CDE">
        <w:rPr>
          <w:rFonts w:cstheme="minorHAnsi"/>
          <w:sz w:val="24"/>
          <w:szCs w:val="24"/>
        </w:rPr>
        <w:t xml:space="preserve"> Peter 3:10. In their Actions is in Psalms 32:9 &amp; Romans 6:12.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87CDE">
        <w:rPr>
          <w:rFonts w:cstheme="minorHAnsi"/>
          <w:sz w:val="24"/>
          <w:szCs w:val="24"/>
          <w:vertAlign w:val="superscript"/>
        </w:rPr>
        <w:t>nd</w:t>
      </w:r>
      <w:r w:rsidRPr="00387CDE">
        <w:rPr>
          <w:rFonts w:cstheme="minorHAnsi"/>
          <w:sz w:val="24"/>
          <w:szCs w:val="24"/>
        </w:rPr>
        <w:t xml:space="preserve"> Peter 1:4; 2:20; 2</w:t>
      </w:r>
      <w:r w:rsidRPr="00387CDE">
        <w:rPr>
          <w:rFonts w:cstheme="minorHAnsi"/>
          <w:sz w:val="24"/>
          <w:szCs w:val="24"/>
          <w:vertAlign w:val="superscript"/>
        </w:rPr>
        <w:t>nd</w:t>
      </w:r>
      <w:r w:rsidRPr="00387CDE">
        <w:rPr>
          <w:rFonts w:cstheme="minorHAnsi"/>
          <w:sz w:val="24"/>
          <w:szCs w:val="24"/>
        </w:rPr>
        <w:t xml:space="preserve"> Corinthians 7:1-2 &amp; Jude 23. The Examples and Causes of Corruption: Sexual Partial Corruption as Injustice is in Psalms 55:23; 2</w:t>
      </w:r>
      <w:r w:rsidRPr="00387CDE">
        <w:rPr>
          <w:rFonts w:cstheme="minorHAnsi"/>
          <w:sz w:val="24"/>
          <w:szCs w:val="24"/>
          <w:vertAlign w:val="superscript"/>
        </w:rPr>
        <w:t>nd</w:t>
      </w:r>
      <w:r w:rsidRPr="00387CDE">
        <w:rPr>
          <w:rFonts w:cstheme="minorHAnsi"/>
          <w:sz w:val="24"/>
          <w:szCs w:val="24"/>
        </w:rPr>
        <w:t xml:space="preserve"> Chronicles 19:7; Job 5:16; Isaiah 58:6 &amp; Ezekiel 9:9. Sexual Disobedience towards God is in Deuteronomy 31:29; 32:5 &amp; Judges 2:19. Sexuality denying the Truth is in 1</w:t>
      </w:r>
      <w:r w:rsidRPr="00387CDE">
        <w:rPr>
          <w:rFonts w:cstheme="minorHAnsi"/>
          <w:sz w:val="24"/>
          <w:szCs w:val="24"/>
          <w:vertAlign w:val="superscript"/>
        </w:rPr>
        <w:t>st</w:t>
      </w:r>
      <w:r w:rsidRPr="00387CDE">
        <w:rPr>
          <w:rFonts w:cstheme="minorHAnsi"/>
          <w:sz w:val="24"/>
          <w:szCs w:val="24"/>
        </w:rPr>
        <w:t xml:space="preserve"> Timothy 6:5. Sexual Paganism is in Ezra 9:11. Sexuality mocking Justice is in Proverbs 19:28. Sexuality with Money taking Bribes is in Ecclesiastes 7:7. Sexual Bad Company is in 1</w:t>
      </w:r>
      <w:r w:rsidRPr="00387CDE">
        <w:rPr>
          <w:rFonts w:cstheme="minorHAnsi"/>
          <w:sz w:val="24"/>
          <w:szCs w:val="24"/>
          <w:vertAlign w:val="superscript"/>
        </w:rPr>
        <w:t>st</w:t>
      </w:r>
      <w:r w:rsidRPr="00387CDE">
        <w:rPr>
          <w:rFonts w:cstheme="minorHAnsi"/>
          <w:sz w:val="24"/>
          <w:szCs w:val="24"/>
        </w:rPr>
        <w:t xml:space="preserve"> Corinthians 15:33. Sexual Careless Communication is in James 3:5-6 &amp; Proverbs 4:24; 6:12.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387CDE">
        <w:rPr>
          <w:rFonts w:cstheme="minorHAnsi"/>
          <w:sz w:val="24"/>
          <w:szCs w:val="24"/>
          <w:vertAlign w:val="superscript"/>
        </w:rPr>
        <w:t>nd</w:t>
      </w:r>
      <w:r w:rsidRPr="00387CDE">
        <w:rPr>
          <w:rFonts w:cstheme="minorHAnsi"/>
          <w:sz w:val="24"/>
          <w:szCs w:val="24"/>
        </w:rPr>
        <w:t xml:space="preserve"> Chronicles 33:6. Spiritism forbidden by God is in Leviticus 19:31 &amp; Deuteronomy 18:10-12. Punishment for Spiritism is in Leviticus 20:6, 27. Spiritism practiced in Israel is in 2</w:t>
      </w:r>
      <w:r w:rsidRPr="00387CDE">
        <w:rPr>
          <w:rFonts w:cstheme="minorHAnsi"/>
          <w:sz w:val="24"/>
          <w:szCs w:val="24"/>
          <w:vertAlign w:val="superscript"/>
        </w:rPr>
        <w:t>nd</w:t>
      </w:r>
      <w:r w:rsidRPr="00387CDE">
        <w:rPr>
          <w:rFonts w:cstheme="minorHAnsi"/>
          <w:sz w:val="24"/>
          <w:szCs w:val="24"/>
        </w:rPr>
        <w:t xml:space="preserve"> Kings 21:6; 2</w:t>
      </w:r>
      <w:r w:rsidRPr="00387CDE">
        <w:rPr>
          <w:rFonts w:cstheme="minorHAnsi"/>
          <w:sz w:val="24"/>
          <w:szCs w:val="24"/>
          <w:vertAlign w:val="superscript"/>
        </w:rPr>
        <w:t>nd</w:t>
      </w:r>
      <w:r w:rsidRPr="00387CDE">
        <w:rPr>
          <w:rFonts w:cstheme="minorHAnsi"/>
          <w:sz w:val="24"/>
          <w:szCs w:val="24"/>
        </w:rPr>
        <w:t xml:space="preserve"> Chronicles 33:6 &amp; 1</w:t>
      </w:r>
      <w:r w:rsidRPr="00387CDE">
        <w:rPr>
          <w:rFonts w:cstheme="minorHAnsi"/>
          <w:sz w:val="24"/>
          <w:szCs w:val="24"/>
          <w:vertAlign w:val="superscript"/>
        </w:rPr>
        <w:t>st</w:t>
      </w:r>
      <w:r w:rsidRPr="00387CDE">
        <w:rPr>
          <w:rFonts w:cstheme="minorHAnsi"/>
          <w:sz w:val="24"/>
          <w:szCs w:val="24"/>
        </w:rPr>
        <w:t xml:space="preserve"> Samuel 28:4-20. Spiritists expelled from Israel is in 2</w:t>
      </w:r>
      <w:r w:rsidRPr="00387CDE">
        <w:rPr>
          <w:rFonts w:cstheme="minorHAnsi"/>
          <w:sz w:val="24"/>
          <w:szCs w:val="24"/>
          <w:vertAlign w:val="superscript"/>
        </w:rPr>
        <w:t>nd</w:t>
      </w:r>
      <w:r w:rsidRPr="00387CDE">
        <w:rPr>
          <w:rFonts w:cstheme="minorHAnsi"/>
          <w:sz w:val="24"/>
          <w:szCs w:val="24"/>
        </w:rPr>
        <w:t xml:space="preserve"> Kings 23:24 &amp; 1</w:t>
      </w:r>
      <w:r w:rsidRPr="00387CDE">
        <w:rPr>
          <w:rFonts w:cstheme="minorHAnsi"/>
          <w:sz w:val="24"/>
          <w:szCs w:val="24"/>
          <w:vertAlign w:val="superscript"/>
        </w:rPr>
        <w:t>st</w:t>
      </w:r>
      <w:r w:rsidRPr="00387CDE">
        <w:rPr>
          <w:rFonts w:cstheme="minorHAnsi"/>
          <w:sz w:val="24"/>
          <w:szCs w:val="24"/>
        </w:rPr>
        <w:t xml:space="preserve"> Samuel 28:3. The Futility of Spiritism is in Isaiah 8:19; 19:2-3. Sexual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87CDE">
        <w:rPr>
          <w:rFonts w:cstheme="minorHAnsi"/>
          <w:sz w:val="24"/>
          <w:szCs w:val="24"/>
          <w:vertAlign w:val="superscript"/>
        </w:rPr>
        <w:t>st</w:t>
      </w:r>
      <w:r w:rsidRPr="00387CDE">
        <w:rPr>
          <w:rFonts w:cstheme="minorHAnsi"/>
          <w:sz w:val="24"/>
          <w:szCs w:val="24"/>
        </w:rPr>
        <w:t xml:space="preserve"> Chronicles 10:13-14. Jesus Christ can deliver from Sexual Occultism is in Romans 8:38-39 &amp; Acts 16:16-18; 19:18-19.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Sexuality as Male and Female comes from God: It was Created by God is in Genesis 1:27. God Intended that Men and Women Complement each other in a Divine Union and not a Sexual Union is in 1</w:t>
      </w:r>
      <w:r w:rsidRPr="00387CDE">
        <w:rPr>
          <w:rFonts w:cstheme="minorHAnsi"/>
          <w:sz w:val="24"/>
          <w:szCs w:val="24"/>
          <w:vertAlign w:val="superscript"/>
        </w:rPr>
        <w:t>st</w:t>
      </w:r>
      <w:r w:rsidRPr="00387CDE">
        <w:rPr>
          <w:rFonts w:cstheme="minorHAnsi"/>
          <w:sz w:val="24"/>
          <w:szCs w:val="24"/>
        </w:rPr>
        <w:t xml:space="preserve"> Corinthians 11:11 &amp; Genesis 2:18-22. Sexual Differences in Male and Females: In Strength is in 1</w:t>
      </w:r>
      <w:r w:rsidRPr="00387CDE">
        <w:rPr>
          <w:rFonts w:cstheme="minorHAnsi"/>
          <w:sz w:val="24"/>
          <w:szCs w:val="24"/>
          <w:vertAlign w:val="superscript"/>
        </w:rPr>
        <w:t>st</w:t>
      </w:r>
      <w:r w:rsidRPr="00387CDE">
        <w:rPr>
          <w:rFonts w:cstheme="minorHAnsi"/>
          <w:sz w:val="24"/>
          <w:szCs w:val="24"/>
        </w:rPr>
        <w:t xml:space="preserve"> Peter 3:7. In Role is in 1</w:t>
      </w:r>
      <w:r w:rsidRPr="00387CDE">
        <w:rPr>
          <w:rFonts w:cstheme="minorHAnsi"/>
          <w:sz w:val="24"/>
          <w:szCs w:val="24"/>
          <w:vertAlign w:val="superscript"/>
        </w:rPr>
        <w:t>st</w:t>
      </w:r>
      <w:r w:rsidRPr="00387CDE">
        <w:rPr>
          <w:rFonts w:cstheme="minorHAnsi"/>
          <w:sz w:val="24"/>
          <w:szCs w:val="24"/>
        </w:rPr>
        <w:t xml:space="preserve"> Corinthians 11:3-5; 14:24-25; Ephesians 5:22-25; Colossians 3:18-19; 1</w:t>
      </w:r>
      <w:r w:rsidRPr="00387CDE">
        <w:rPr>
          <w:rFonts w:cstheme="minorHAnsi"/>
          <w:sz w:val="24"/>
          <w:szCs w:val="24"/>
          <w:vertAlign w:val="superscript"/>
        </w:rPr>
        <w:t>st</w:t>
      </w:r>
      <w:r w:rsidRPr="00387CDE">
        <w:rPr>
          <w:rFonts w:cstheme="minorHAnsi"/>
          <w:sz w:val="24"/>
          <w:szCs w:val="24"/>
        </w:rPr>
        <w:t xml:space="preserve"> Timothy 2:12-14 &amp; 1</w:t>
      </w:r>
      <w:r w:rsidRPr="00387CDE">
        <w:rPr>
          <w:rFonts w:cstheme="minorHAnsi"/>
          <w:sz w:val="24"/>
          <w:szCs w:val="24"/>
          <w:vertAlign w:val="superscript"/>
        </w:rPr>
        <w:t>st</w:t>
      </w:r>
      <w:r w:rsidRPr="00387CDE">
        <w:rPr>
          <w:rFonts w:cstheme="minorHAnsi"/>
          <w:sz w:val="24"/>
          <w:szCs w:val="24"/>
        </w:rPr>
        <w:t xml:space="preserve"> Peter 3:1. In Dress is in Deuteronomy 22:5 &amp; 1</w:t>
      </w:r>
      <w:r w:rsidRPr="00387CDE">
        <w:rPr>
          <w:rFonts w:cstheme="minorHAnsi"/>
          <w:sz w:val="24"/>
          <w:szCs w:val="24"/>
          <w:vertAlign w:val="superscript"/>
        </w:rPr>
        <w:t>st</w:t>
      </w:r>
      <w:r w:rsidRPr="00387CD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87CDE">
        <w:rPr>
          <w:rFonts w:cstheme="minorHAnsi"/>
          <w:sz w:val="24"/>
          <w:szCs w:val="24"/>
          <w:vertAlign w:val="superscript"/>
        </w:rPr>
        <w:t>st</w:t>
      </w:r>
      <w:r w:rsidRPr="00387CDE">
        <w:rPr>
          <w:rFonts w:cstheme="minorHAnsi"/>
          <w:sz w:val="24"/>
          <w:szCs w:val="24"/>
        </w:rPr>
        <w:t xml:space="preserve"> Corinthians 6:17; 7:2-4 &amp; Ephesians 5:31-33. The wrong Sexual Union as One Flesh is in 1</w:t>
      </w:r>
      <w:r w:rsidRPr="00387CDE">
        <w:rPr>
          <w:rFonts w:cstheme="minorHAnsi"/>
          <w:sz w:val="24"/>
          <w:szCs w:val="24"/>
          <w:vertAlign w:val="superscript"/>
        </w:rPr>
        <w:t>st</w:t>
      </w:r>
      <w:r w:rsidRPr="00387CDE">
        <w:rPr>
          <w:rFonts w:cstheme="minorHAnsi"/>
          <w:sz w:val="24"/>
          <w:szCs w:val="24"/>
        </w:rPr>
        <w:t xml:space="preserve"> Corinthians 6:16. Divine Desire is in Song of Solomon 1:2-4; 4:3-15, 16; 7:11-13; 8:10 &amp; Genesis 3:16. Sexual Abstinence is commended is in Matthew 19:12 &amp; 1</w:t>
      </w:r>
      <w:r w:rsidRPr="00387CDE">
        <w:rPr>
          <w:rFonts w:cstheme="minorHAnsi"/>
          <w:sz w:val="24"/>
          <w:szCs w:val="24"/>
          <w:vertAlign w:val="superscript"/>
        </w:rPr>
        <w:t>st</w:t>
      </w:r>
      <w:r w:rsidRPr="00387CD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387CDE">
        <w:rPr>
          <w:rFonts w:cstheme="minorHAnsi"/>
          <w:sz w:val="24"/>
          <w:szCs w:val="24"/>
          <w:vertAlign w:val="superscript"/>
        </w:rPr>
        <w:t>st</w:t>
      </w:r>
      <w:r w:rsidRPr="00387CD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87CDE">
        <w:rPr>
          <w:rFonts w:cstheme="minorHAnsi"/>
          <w:sz w:val="24"/>
          <w:szCs w:val="24"/>
          <w:vertAlign w:val="superscript"/>
        </w:rPr>
        <w:t>st</w:t>
      </w:r>
      <w:r w:rsidRPr="00387CDE">
        <w:rPr>
          <w:rFonts w:cstheme="minorHAnsi"/>
          <w:sz w:val="24"/>
          <w:szCs w:val="24"/>
        </w:rPr>
        <w:t xml:space="preserve"> Corinthians 6:9-10 &amp; Revelation 21:8, 27; 22:15. Sexual Perversion can be Cleansed is in 1</w:t>
      </w:r>
      <w:r w:rsidRPr="00387CDE">
        <w:rPr>
          <w:rFonts w:cstheme="minorHAnsi"/>
          <w:sz w:val="24"/>
          <w:szCs w:val="24"/>
          <w:vertAlign w:val="superscript"/>
        </w:rPr>
        <w:t>st</w:t>
      </w:r>
      <w:r w:rsidRPr="00387CD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87CDE">
        <w:rPr>
          <w:rFonts w:cstheme="minorHAnsi"/>
          <w:sz w:val="24"/>
          <w:szCs w:val="24"/>
          <w:vertAlign w:val="superscript"/>
        </w:rPr>
        <w:t>nd</w:t>
      </w:r>
      <w:r w:rsidRPr="00387CD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87CDE">
        <w:rPr>
          <w:rFonts w:cstheme="minorHAnsi"/>
          <w:sz w:val="24"/>
          <w:szCs w:val="24"/>
          <w:vertAlign w:val="superscript"/>
        </w:rPr>
        <w:t>nd</w:t>
      </w:r>
      <w:r w:rsidRPr="00387CDE">
        <w:rPr>
          <w:rFonts w:cstheme="minorHAnsi"/>
          <w:sz w:val="24"/>
          <w:szCs w:val="24"/>
        </w:rPr>
        <w:t xml:space="preserve"> Chronicles 36:16; 2</w:t>
      </w:r>
      <w:r w:rsidRPr="00387CDE">
        <w:rPr>
          <w:rFonts w:cstheme="minorHAnsi"/>
          <w:sz w:val="24"/>
          <w:szCs w:val="24"/>
          <w:vertAlign w:val="superscript"/>
        </w:rPr>
        <w:t>nd</w:t>
      </w:r>
      <w:r w:rsidRPr="00387CDE">
        <w:rPr>
          <w:rFonts w:cstheme="minorHAnsi"/>
          <w:sz w:val="24"/>
          <w:szCs w:val="24"/>
        </w:rPr>
        <w:t xml:space="preserve"> Thessalonians 2:10; Hebrews 6:4-6; 10:26-27 &amp; Acts 7:51-60. The Results of Sexual Impenitence: The Divine Warnings against Sexual Impenitence is in Hebrews 3:7-19; 12:25; 2</w:t>
      </w:r>
      <w:r w:rsidRPr="00387CDE">
        <w:rPr>
          <w:rFonts w:cstheme="minorHAnsi"/>
          <w:sz w:val="24"/>
          <w:szCs w:val="24"/>
          <w:vertAlign w:val="superscript"/>
        </w:rPr>
        <w:t>nd</w:t>
      </w:r>
      <w:r w:rsidRPr="00387CD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87CDE">
        <w:rPr>
          <w:rFonts w:cstheme="minorHAnsi"/>
          <w:sz w:val="24"/>
          <w:szCs w:val="24"/>
          <w:vertAlign w:val="superscript"/>
        </w:rPr>
        <w:t>nd</w:t>
      </w:r>
      <w:r w:rsidRPr="00387CDE">
        <w:rPr>
          <w:rFonts w:cstheme="minorHAnsi"/>
          <w:sz w:val="24"/>
          <w:szCs w:val="24"/>
        </w:rPr>
        <w:t xml:space="preserve"> Chronicles 24:20; 36:16-17; Job 36:12; Proverbs 1:24-26; Amos 4:9 &amp; 2</w:t>
      </w:r>
      <w:r w:rsidRPr="00387CDE">
        <w:rPr>
          <w:rFonts w:cstheme="minorHAnsi"/>
          <w:sz w:val="24"/>
          <w:szCs w:val="24"/>
          <w:vertAlign w:val="superscript"/>
        </w:rPr>
        <w:t>nd</w:t>
      </w:r>
      <w:r w:rsidRPr="00387CD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87CDE">
        <w:rPr>
          <w:rFonts w:cstheme="minorHAnsi"/>
          <w:sz w:val="24"/>
          <w:szCs w:val="24"/>
          <w:vertAlign w:val="superscript"/>
        </w:rPr>
        <w:t>nd</w:t>
      </w:r>
      <w:r w:rsidRPr="00387CDE">
        <w:rPr>
          <w:rFonts w:cstheme="minorHAnsi"/>
          <w:sz w:val="24"/>
          <w:szCs w:val="24"/>
        </w:rPr>
        <w:t xml:space="preserve"> Kings 17:13-20 &amp; 2</w:t>
      </w:r>
      <w:r w:rsidRPr="00387CDE">
        <w:rPr>
          <w:rFonts w:cstheme="minorHAnsi"/>
          <w:sz w:val="24"/>
          <w:szCs w:val="24"/>
          <w:vertAlign w:val="superscript"/>
        </w:rPr>
        <w:t>nd</w:t>
      </w:r>
      <w:r w:rsidRPr="00387CDE">
        <w:rPr>
          <w:rFonts w:cstheme="minorHAnsi"/>
          <w:sz w:val="24"/>
          <w:szCs w:val="24"/>
        </w:rPr>
        <w:t xml:space="preserve"> Chronicles 29:6-9. The Examples of Impenitence is in Exodus 8:15; Judges 2:19; 1</w:t>
      </w:r>
      <w:r w:rsidRPr="00387CDE">
        <w:rPr>
          <w:rFonts w:cstheme="minorHAnsi"/>
          <w:sz w:val="24"/>
          <w:szCs w:val="24"/>
          <w:vertAlign w:val="superscript"/>
        </w:rPr>
        <w:t>st</w:t>
      </w:r>
      <w:r w:rsidRPr="00387CDE">
        <w:rPr>
          <w:rFonts w:cstheme="minorHAnsi"/>
          <w:sz w:val="24"/>
          <w:szCs w:val="24"/>
        </w:rPr>
        <w:t xml:space="preserve"> Samuel 8:19; Nehemiah 9:26-29; Daniel 9:13-14; 2</w:t>
      </w:r>
      <w:r w:rsidRPr="00387CDE">
        <w:rPr>
          <w:rFonts w:cstheme="minorHAnsi"/>
          <w:sz w:val="24"/>
          <w:szCs w:val="24"/>
          <w:vertAlign w:val="superscript"/>
        </w:rPr>
        <w:t>nd</w:t>
      </w:r>
      <w:r w:rsidRPr="00387CDE">
        <w:rPr>
          <w:rFonts w:cstheme="minorHAnsi"/>
          <w:sz w:val="24"/>
          <w:szCs w:val="24"/>
        </w:rPr>
        <w:t xml:space="preserve"> Chronicles 33:23; 36:13; Jeremiah 6:15; Matthew 21:31; Romans 1:18-23; Revelation 2:21-27; 9:20-21; 16:8-11; Luke 18:18 &amp; Acts 7:1, 53-60.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Corrupting Influence of Sexual Imperfection: The Creation is Imperfect because of Sexual Corruption in the World through Lust is in 2</w:t>
      </w:r>
      <w:r w:rsidRPr="00387CDE">
        <w:rPr>
          <w:rFonts w:cstheme="minorHAnsi"/>
          <w:sz w:val="24"/>
          <w:szCs w:val="24"/>
          <w:vertAlign w:val="superscript"/>
        </w:rPr>
        <w:t>nd</w:t>
      </w:r>
      <w:r w:rsidRPr="00387CD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387CDE">
        <w:rPr>
          <w:rFonts w:cstheme="minorHAnsi"/>
          <w:sz w:val="24"/>
          <w:szCs w:val="24"/>
          <w:vertAlign w:val="superscript"/>
        </w:rPr>
        <w:t>nd</w:t>
      </w:r>
      <w:r w:rsidRPr="00387CDE">
        <w:rPr>
          <w:rFonts w:cstheme="minorHAnsi"/>
          <w:sz w:val="24"/>
          <w:szCs w:val="24"/>
        </w:rPr>
        <w:t xml:space="preserve"> Peter 1:4; 2</w:t>
      </w:r>
      <w:r w:rsidRPr="00387CDE">
        <w:rPr>
          <w:rFonts w:cstheme="minorHAnsi"/>
          <w:sz w:val="24"/>
          <w:szCs w:val="24"/>
          <w:vertAlign w:val="superscript"/>
        </w:rPr>
        <w:t>nd</w:t>
      </w:r>
      <w:r w:rsidRPr="00387CDE">
        <w:rPr>
          <w:rFonts w:cstheme="minorHAnsi"/>
          <w:sz w:val="24"/>
          <w:szCs w:val="24"/>
        </w:rPr>
        <w:t xml:space="preserve"> Samuel 14:14; Ecclesiastes 12:1-7; James 1:10 &amp; 1</w:t>
      </w:r>
      <w:r w:rsidRPr="00387CDE">
        <w:rPr>
          <w:rFonts w:cstheme="minorHAnsi"/>
          <w:sz w:val="24"/>
          <w:szCs w:val="24"/>
          <w:vertAlign w:val="superscript"/>
        </w:rPr>
        <w:t>st</w:t>
      </w:r>
      <w:r w:rsidRPr="00387CDE">
        <w:rPr>
          <w:rFonts w:cstheme="minorHAnsi"/>
          <w:sz w:val="24"/>
          <w:szCs w:val="24"/>
        </w:rPr>
        <w:t xml:space="preserve"> Peter 1:24. The Sexual Imperfection of the Spiritual Creation is in Job 4:18; Jude 6 &amp; 2</w:t>
      </w:r>
      <w:r w:rsidRPr="00387CDE">
        <w:rPr>
          <w:rFonts w:cstheme="minorHAnsi"/>
          <w:sz w:val="24"/>
          <w:szCs w:val="24"/>
          <w:vertAlign w:val="superscript"/>
        </w:rPr>
        <w:t>nd</w:t>
      </w:r>
      <w:r w:rsidRPr="00387CDE">
        <w:rPr>
          <w:rFonts w:cstheme="minorHAnsi"/>
          <w:sz w:val="24"/>
          <w:szCs w:val="24"/>
        </w:rPr>
        <w:t xml:space="preserve"> Peter 2:4. The Universal Sexual Imperfection of Human beings as Man is in Romans 3:23; Genesis 6:5; 1</w:t>
      </w:r>
      <w:r w:rsidRPr="00387CDE">
        <w:rPr>
          <w:rFonts w:cstheme="minorHAnsi"/>
          <w:sz w:val="24"/>
          <w:szCs w:val="24"/>
          <w:vertAlign w:val="superscript"/>
        </w:rPr>
        <w:t>st</w:t>
      </w:r>
      <w:r w:rsidRPr="00387CDE">
        <w:rPr>
          <w:rFonts w:cstheme="minorHAnsi"/>
          <w:sz w:val="24"/>
          <w:szCs w:val="24"/>
        </w:rPr>
        <w:t xml:space="preserve"> Kings 8:46; 2</w:t>
      </w:r>
      <w:r w:rsidRPr="00387CDE">
        <w:rPr>
          <w:rFonts w:cstheme="minorHAnsi"/>
          <w:sz w:val="24"/>
          <w:szCs w:val="24"/>
          <w:vertAlign w:val="superscript"/>
        </w:rPr>
        <w:t>nd</w:t>
      </w:r>
      <w:r w:rsidRPr="00387CD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87CDE">
        <w:rPr>
          <w:rFonts w:cstheme="minorHAnsi"/>
          <w:sz w:val="24"/>
          <w:szCs w:val="24"/>
          <w:vertAlign w:val="superscript"/>
        </w:rPr>
        <w:t>nd</w:t>
      </w:r>
      <w:r w:rsidRPr="00387CDE">
        <w:rPr>
          <w:rFonts w:cstheme="minorHAnsi"/>
          <w:sz w:val="24"/>
          <w:szCs w:val="24"/>
        </w:rPr>
        <w:t xml:space="preserve"> Corinthians 12:20; Philippians 3:12; 1</w:t>
      </w:r>
      <w:r w:rsidRPr="00387CDE">
        <w:rPr>
          <w:rFonts w:cstheme="minorHAnsi"/>
          <w:sz w:val="24"/>
          <w:szCs w:val="24"/>
          <w:vertAlign w:val="superscript"/>
        </w:rPr>
        <w:t>st</w:t>
      </w:r>
      <w:r w:rsidRPr="00387CDE">
        <w:rPr>
          <w:rFonts w:cstheme="minorHAnsi"/>
          <w:sz w:val="24"/>
          <w:szCs w:val="24"/>
        </w:rPr>
        <w:t xml:space="preserve"> Corinthians 3:1-3; 13:12; Colossians 2:20; Hebrews 5:12; 1</w:t>
      </w:r>
      <w:r w:rsidRPr="00387CDE">
        <w:rPr>
          <w:rFonts w:cstheme="minorHAnsi"/>
          <w:sz w:val="24"/>
          <w:szCs w:val="24"/>
          <w:vertAlign w:val="superscript"/>
        </w:rPr>
        <w:t>st</w:t>
      </w:r>
      <w:r w:rsidRPr="00387CD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87CDE">
        <w:rPr>
          <w:rFonts w:cstheme="minorHAnsi"/>
          <w:sz w:val="24"/>
          <w:szCs w:val="24"/>
          <w:vertAlign w:val="superscript"/>
        </w:rPr>
        <w:t>st</w:t>
      </w:r>
      <w:r w:rsidRPr="00387CD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387CDE">
        <w:rPr>
          <w:rFonts w:cstheme="minorHAnsi"/>
          <w:sz w:val="24"/>
          <w:szCs w:val="24"/>
          <w:vertAlign w:val="superscript"/>
        </w:rPr>
        <w:t>nd</w:t>
      </w:r>
      <w:r w:rsidRPr="00387CDE">
        <w:rPr>
          <w:rFonts w:cstheme="minorHAnsi"/>
          <w:sz w:val="24"/>
          <w:szCs w:val="24"/>
        </w:rPr>
        <w:t xml:space="preserve"> Corinthians 13:11; Colossians 1:28; 3:5; 1</w:t>
      </w:r>
      <w:r w:rsidRPr="00387CDE">
        <w:rPr>
          <w:rFonts w:cstheme="minorHAnsi"/>
          <w:sz w:val="24"/>
          <w:szCs w:val="24"/>
          <w:vertAlign w:val="superscript"/>
        </w:rPr>
        <w:t>st</w:t>
      </w:r>
      <w:r w:rsidRPr="00387CDE">
        <w:rPr>
          <w:rFonts w:cstheme="minorHAnsi"/>
          <w:sz w:val="24"/>
          <w:szCs w:val="24"/>
        </w:rPr>
        <w:t xml:space="preserve"> Thessalonians 5:22; 2</w:t>
      </w:r>
      <w:r w:rsidRPr="00387CDE">
        <w:rPr>
          <w:rFonts w:cstheme="minorHAnsi"/>
          <w:sz w:val="24"/>
          <w:szCs w:val="24"/>
          <w:vertAlign w:val="superscript"/>
        </w:rPr>
        <w:t>nd</w:t>
      </w:r>
      <w:r w:rsidRPr="00387CDE">
        <w:rPr>
          <w:rFonts w:cstheme="minorHAnsi"/>
          <w:sz w:val="24"/>
          <w:szCs w:val="24"/>
        </w:rPr>
        <w:t xml:space="preserve"> Timothy 2:19; Hebrews 6:1; 12:14 &amp; 2</w:t>
      </w:r>
      <w:r w:rsidRPr="00387CDE">
        <w:rPr>
          <w:rFonts w:cstheme="minorHAnsi"/>
          <w:sz w:val="24"/>
          <w:szCs w:val="24"/>
          <w:vertAlign w:val="superscript"/>
        </w:rPr>
        <w:t>nd</w:t>
      </w:r>
      <w:r w:rsidRPr="00387CDE">
        <w:rPr>
          <w:rFonts w:cstheme="minorHAnsi"/>
          <w:sz w:val="24"/>
          <w:szCs w:val="24"/>
        </w:rPr>
        <w:t xml:space="preserve"> Peter 3:14. Sexual Imperfection will be dealt with at Jesus Christ’s Return: Creation will be Remade is in 1</w:t>
      </w:r>
      <w:r w:rsidRPr="00387CDE">
        <w:rPr>
          <w:rFonts w:cstheme="minorHAnsi"/>
          <w:sz w:val="24"/>
          <w:szCs w:val="24"/>
          <w:vertAlign w:val="superscript"/>
        </w:rPr>
        <w:t>st</w:t>
      </w:r>
      <w:r w:rsidRPr="00387CDE">
        <w:rPr>
          <w:rFonts w:cstheme="minorHAnsi"/>
          <w:sz w:val="24"/>
          <w:szCs w:val="24"/>
        </w:rPr>
        <w:t xml:space="preserve"> John 65:17; Isaiah 66:22; Matthew 19:28; Romans 8:19-21; 2</w:t>
      </w:r>
      <w:r w:rsidRPr="00387CDE">
        <w:rPr>
          <w:rFonts w:cstheme="minorHAnsi"/>
          <w:sz w:val="24"/>
          <w:szCs w:val="24"/>
          <w:vertAlign w:val="superscript"/>
        </w:rPr>
        <w:t>nd</w:t>
      </w:r>
      <w:r w:rsidRPr="00387CDE">
        <w:rPr>
          <w:rFonts w:cstheme="minorHAnsi"/>
          <w:sz w:val="24"/>
          <w:szCs w:val="24"/>
        </w:rPr>
        <w:t xml:space="preserve"> Peter 3:13 &amp; Revelation 21:1-5. God’s People will be Perfected is in 1</w:t>
      </w:r>
      <w:r w:rsidRPr="00387CDE">
        <w:rPr>
          <w:rFonts w:cstheme="minorHAnsi"/>
          <w:sz w:val="24"/>
          <w:szCs w:val="24"/>
          <w:vertAlign w:val="superscript"/>
        </w:rPr>
        <w:t>st</w:t>
      </w:r>
      <w:r w:rsidRPr="00387CDE">
        <w:rPr>
          <w:rFonts w:cstheme="minorHAnsi"/>
          <w:sz w:val="24"/>
          <w:szCs w:val="24"/>
        </w:rPr>
        <w:t xml:space="preserve"> John 3:2 &amp; Philippians 3:20-21. Sexual Evil will be Removed and Abolished is in Revelation 20:10; 21:4, 8; 22:1-5; Isaiah 25:8; 65:19 &amp; 2</w:t>
      </w:r>
      <w:r w:rsidRPr="00387CDE">
        <w:rPr>
          <w:rFonts w:cstheme="minorHAnsi"/>
          <w:sz w:val="24"/>
          <w:szCs w:val="24"/>
          <w:vertAlign w:val="superscript"/>
        </w:rPr>
        <w:t>nd</w:t>
      </w:r>
      <w:r w:rsidRPr="00387CDE">
        <w:rPr>
          <w:rFonts w:cstheme="minorHAnsi"/>
          <w:sz w:val="24"/>
          <w:szCs w:val="24"/>
        </w:rPr>
        <w:t xml:space="preserve"> Thessalonians 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Mortality originated in the Fall of Man is in Genesis 2:16-17. It is the Decree of God is in Psalms 90:3, 5 &amp; Genesis 3:19; 6:3. It is Universal is in Ecclesiastes 3:20 &amp; 1</w:t>
      </w:r>
      <w:r w:rsidRPr="00387CDE">
        <w:rPr>
          <w:rFonts w:cstheme="minorHAnsi"/>
          <w:sz w:val="24"/>
          <w:szCs w:val="24"/>
          <w:vertAlign w:val="superscript"/>
        </w:rPr>
        <w:t>st</w:t>
      </w:r>
      <w:r w:rsidRPr="00387CDE">
        <w:rPr>
          <w:rFonts w:cstheme="minorHAnsi"/>
          <w:sz w:val="24"/>
          <w:szCs w:val="24"/>
        </w:rPr>
        <w:t xml:space="preserve"> Corinthians 15:22. It is Inevitable is in 2</w:t>
      </w:r>
      <w:r w:rsidRPr="00387CDE">
        <w:rPr>
          <w:rFonts w:cstheme="minorHAnsi"/>
          <w:sz w:val="24"/>
          <w:szCs w:val="24"/>
          <w:vertAlign w:val="superscript"/>
        </w:rPr>
        <w:t>nd</w:t>
      </w:r>
      <w:r w:rsidRPr="00387CDE">
        <w:rPr>
          <w:rFonts w:cstheme="minorHAnsi"/>
          <w:sz w:val="24"/>
          <w:szCs w:val="24"/>
        </w:rPr>
        <w:t xml:space="preserve"> Samuel 14:14; Job 30:23; Ecclesiastes 3:2 &amp; Romans 6:23. It is an Impartial Judgment from God is in Romans 5:12, 15-19. It leads to Impartial Judgment is in Hebrews 9:27 &amp; 2</w:t>
      </w:r>
      <w:r w:rsidRPr="00387CDE">
        <w:rPr>
          <w:rFonts w:cstheme="minorHAnsi"/>
          <w:sz w:val="24"/>
          <w:szCs w:val="24"/>
          <w:vertAlign w:val="superscript"/>
        </w:rPr>
        <w:t>nd</w:t>
      </w:r>
      <w:r w:rsidRPr="00387CD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387CDE">
        <w:rPr>
          <w:rFonts w:cstheme="minorHAnsi"/>
          <w:sz w:val="24"/>
          <w:szCs w:val="24"/>
          <w:vertAlign w:val="superscript"/>
        </w:rPr>
        <w:t>st</w:t>
      </w:r>
      <w:r w:rsidRPr="00387CDE">
        <w:rPr>
          <w:rFonts w:cstheme="minorHAnsi"/>
          <w:sz w:val="24"/>
          <w:szCs w:val="24"/>
        </w:rPr>
        <w:t xml:space="preserve"> Peter 1:24 &amp; James 1:10. The Natural Reaction to Mortality: A Sense of Oppression [Depression] is in Job 10:8-9. Carefree Abandoned is in 1</w:t>
      </w:r>
      <w:r w:rsidRPr="00387CDE">
        <w:rPr>
          <w:rFonts w:cstheme="minorHAnsi"/>
          <w:sz w:val="24"/>
          <w:szCs w:val="24"/>
          <w:vertAlign w:val="superscript"/>
        </w:rPr>
        <w:t>st</w:t>
      </w:r>
      <w:r w:rsidRPr="00387CD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87CDE">
        <w:rPr>
          <w:rFonts w:cstheme="minorHAnsi"/>
          <w:sz w:val="24"/>
          <w:szCs w:val="24"/>
          <w:vertAlign w:val="superscript"/>
        </w:rPr>
        <w:t>nd</w:t>
      </w:r>
      <w:r w:rsidRPr="00387CD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387CDE">
        <w:rPr>
          <w:rFonts w:cstheme="minorHAnsi"/>
          <w:sz w:val="24"/>
          <w:szCs w:val="24"/>
          <w:vertAlign w:val="superscript"/>
        </w:rPr>
        <w:t>st</w:t>
      </w:r>
      <w:r w:rsidRPr="00387CDE">
        <w:rPr>
          <w:rFonts w:cstheme="minorHAnsi"/>
          <w:sz w:val="24"/>
          <w:szCs w:val="24"/>
        </w:rPr>
        <w:t xml:space="preserve"> Corinthians 15:42-44, 53-54; Isaiah 25:8; Romans 8:11 &amp; 2</w:t>
      </w:r>
      <w:r w:rsidRPr="00387CDE">
        <w:rPr>
          <w:rFonts w:cstheme="minorHAnsi"/>
          <w:sz w:val="24"/>
          <w:szCs w:val="24"/>
          <w:vertAlign w:val="superscript"/>
        </w:rPr>
        <w:t>nd</w:t>
      </w:r>
      <w:r w:rsidRPr="00387CDE">
        <w:rPr>
          <w:rFonts w:cstheme="minorHAnsi"/>
          <w:sz w:val="24"/>
          <w:szCs w:val="24"/>
        </w:rPr>
        <w:t xml:space="preserve"> Corinthians 5:4. Eternal Life through Jesus Christ is in John 11:25-26; Matthew 25:46;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John 5:11-12 &amp; Revelation 22:3-5. Eternal Damnation to the Sexually Wicked is in Matthew 25:46 &amp; Revelation 14:11; 20:10,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87CDE">
        <w:rPr>
          <w:rFonts w:cstheme="minorHAnsi"/>
          <w:sz w:val="24"/>
          <w:szCs w:val="24"/>
          <w:vertAlign w:val="superscript"/>
        </w:rPr>
        <w:t>nd</w:t>
      </w:r>
      <w:r w:rsidRPr="00387CDE">
        <w:rPr>
          <w:rFonts w:cstheme="minorHAnsi"/>
          <w:sz w:val="24"/>
          <w:szCs w:val="24"/>
        </w:rPr>
        <w:t xml:space="preserve"> Samuel 3:8 &amp; 1</w:t>
      </w:r>
      <w:r w:rsidRPr="00387CDE">
        <w:rPr>
          <w:rFonts w:cstheme="minorHAnsi"/>
          <w:sz w:val="24"/>
          <w:szCs w:val="24"/>
          <w:vertAlign w:val="superscript"/>
        </w:rPr>
        <w:t>st</w:t>
      </w:r>
      <w:r w:rsidRPr="00387CDE">
        <w:rPr>
          <w:rFonts w:cstheme="minorHAnsi"/>
          <w:sz w:val="24"/>
          <w:szCs w:val="24"/>
        </w:rPr>
        <w:t xml:space="preserve"> Corinthians 6:9-10. An Offense to other Creatures: On a Sexual National Level is in 1</w:t>
      </w:r>
      <w:r w:rsidRPr="00387CDE">
        <w:rPr>
          <w:rFonts w:cstheme="minorHAnsi"/>
          <w:sz w:val="24"/>
          <w:szCs w:val="24"/>
          <w:vertAlign w:val="superscript"/>
        </w:rPr>
        <w:t>st</w:t>
      </w:r>
      <w:r w:rsidRPr="00387CDE">
        <w:rPr>
          <w:rFonts w:cstheme="minorHAnsi"/>
          <w:sz w:val="24"/>
          <w:szCs w:val="24"/>
        </w:rPr>
        <w:t xml:space="preserve"> Samuel 13:4; 2</w:t>
      </w:r>
      <w:r w:rsidRPr="00387CDE">
        <w:rPr>
          <w:rFonts w:cstheme="minorHAnsi"/>
          <w:sz w:val="24"/>
          <w:szCs w:val="24"/>
          <w:vertAlign w:val="superscript"/>
        </w:rPr>
        <w:t>nd</w:t>
      </w:r>
      <w:r w:rsidRPr="00387CDE">
        <w:rPr>
          <w:rFonts w:cstheme="minorHAnsi"/>
          <w:sz w:val="24"/>
          <w:szCs w:val="24"/>
        </w:rPr>
        <w:t xml:space="preserve"> Samuel 10:6; 1</w:t>
      </w:r>
      <w:r w:rsidRPr="00387CDE">
        <w:rPr>
          <w:rFonts w:cstheme="minorHAnsi"/>
          <w:sz w:val="24"/>
          <w:szCs w:val="24"/>
          <w:vertAlign w:val="superscript"/>
        </w:rPr>
        <w:t>st</w:t>
      </w:r>
      <w:r w:rsidRPr="00387CDE">
        <w:rPr>
          <w:rFonts w:cstheme="minorHAnsi"/>
          <w:sz w:val="24"/>
          <w:szCs w:val="24"/>
        </w:rPr>
        <w:t xml:space="preserve"> Chronicles 19:6; Jeremiah 24:9 &amp; Acts 7:51-53. On a Sexual Personal Level is in 2</w:t>
      </w:r>
      <w:r w:rsidRPr="00387CDE">
        <w:rPr>
          <w:rFonts w:cstheme="minorHAnsi"/>
          <w:sz w:val="24"/>
          <w:szCs w:val="24"/>
          <w:vertAlign w:val="superscript"/>
        </w:rPr>
        <w:t>nd</w:t>
      </w:r>
      <w:r w:rsidRPr="00387CDE">
        <w:rPr>
          <w:rFonts w:cstheme="minorHAnsi"/>
          <w:sz w:val="24"/>
          <w:szCs w:val="24"/>
        </w:rPr>
        <w:t xml:space="preserve"> Samuel 16:21; Genesis 20:1-16; 40:1; 1</w:t>
      </w:r>
      <w:r w:rsidRPr="00387CDE">
        <w:rPr>
          <w:rFonts w:cstheme="minorHAnsi"/>
          <w:sz w:val="24"/>
          <w:szCs w:val="24"/>
          <w:vertAlign w:val="superscript"/>
        </w:rPr>
        <w:t>st</w:t>
      </w:r>
      <w:r w:rsidRPr="00387CDE">
        <w:rPr>
          <w:rFonts w:cstheme="minorHAnsi"/>
          <w:sz w:val="24"/>
          <w:szCs w:val="24"/>
        </w:rPr>
        <w:t xml:space="preserve"> Samuel 25:14-28; Job 19:17; Proverbs 17:9; 18:19; 19:11; Matthew 13:54-57; 15:1-12; 17:24-27; Mark 6:1-4; John 6:53-66. The Sexual Offense against the Holy God is in 1</w:t>
      </w:r>
      <w:r w:rsidRPr="00387CDE">
        <w:rPr>
          <w:rFonts w:cstheme="minorHAnsi"/>
          <w:sz w:val="24"/>
          <w:szCs w:val="24"/>
          <w:vertAlign w:val="superscript"/>
        </w:rPr>
        <w:t>st</w:t>
      </w:r>
      <w:r w:rsidRPr="00387CDE">
        <w:rPr>
          <w:rFonts w:cstheme="minorHAnsi"/>
          <w:sz w:val="24"/>
          <w:szCs w:val="24"/>
        </w:rPr>
        <w:t xml:space="preserve"> Kings 8:50-51; Job 7:21; 10:14; 13:23; 14:16-17; 34:31-33; Psalms 59:3; 139:24; Isaiah 43:24; 44:22; 59:12; Ezekiel 18:1-32; 33:10; 37:23; 39:24; Amos 5:12; Galatians 5:17; 1</w:t>
      </w:r>
      <w:r w:rsidRPr="00387CDE">
        <w:rPr>
          <w:rFonts w:cstheme="minorHAnsi"/>
          <w:sz w:val="24"/>
          <w:szCs w:val="24"/>
          <w:vertAlign w:val="superscript"/>
        </w:rPr>
        <w:t>st</w:t>
      </w:r>
      <w:r w:rsidRPr="00387CD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87CDE">
        <w:rPr>
          <w:rFonts w:cstheme="minorHAnsi"/>
          <w:sz w:val="24"/>
          <w:szCs w:val="24"/>
          <w:vertAlign w:val="superscript"/>
        </w:rPr>
        <w:t>st</w:t>
      </w:r>
      <w:r w:rsidRPr="00387CDE">
        <w:rPr>
          <w:rFonts w:cstheme="minorHAnsi"/>
          <w:sz w:val="24"/>
          <w:szCs w:val="24"/>
        </w:rPr>
        <w:t xml:space="preserve"> Corinthians 1:22-24 &amp; Galatians 5:11. A Sexual Stumbling-Block as an Object of a Sexual Offense is in Romans 14:13; Leviticus 19:14; Matthew 16:23; Romans 11:9-10; Psalms 69:22-23; 1</w:t>
      </w:r>
      <w:r w:rsidRPr="00387CDE">
        <w:rPr>
          <w:rFonts w:cstheme="minorHAnsi"/>
          <w:sz w:val="24"/>
          <w:szCs w:val="24"/>
          <w:vertAlign w:val="superscript"/>
        </w:rPr>
        <w:t>st</w:t>
      </w:r>
      <w:r w:rsidRPr="00387CDE">
        <w:rPr>
          <w:rFonts w:cstheme="minorHAnsi"/>
          <w:sz w:val="24"/>
          <w:szCs w:val="24"/>
        </w:rPr>
        <w:t xml:space="preserve"> Corinthians 8:9 &amp; 2</w:t>
      </w:r>
      <w:r w:rsidRPr="00387CDE">
        <w:rPr>
          <w:rFonts w:cstheme="minorHAnsi"/>
          <w:sz w:val="24"/>
          <w:szCs w:val="24"/>
          <w:vertAlign w:val="superscript"/>
        </w:rPr>
        <w:t>nd</w:t>
      </w:r>
      <w:r w:rsidRPr="00387CD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Nature of Authority: The Ultimate Authority belongs to the Father Stephen Our Lord, who does as He pleases is in Psalms 115:3; 135:6; 2</w:t>
      </w:r>
      <w:r w:rsidRPr="00387CDE">
        <w:rPr>
          <w:rFonts w:cstheme="minorHAnsi"/>
          <w:sz w:val="24"/>
          <w:szCs w:val="24"/>
          <w:vertAlign w:val="superscript"/>
        </w:rPr>
        <w:t>nd</w:t>
      </w:r>
      <w:r w:rsidRPr="00387CD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87CDE">
        <w:rPr>
          <w:rFonts w:cstheme="minorHAnsi"/>
          <w:sz w:val="24"/>
          <w:szCs w:val="24"/>
          <w:vertAlign w:val="superscript"/>
        </w:rPr>
        <w:t>st</w:t>
      </w:r>
      <w:r w:rsidRPr="00387CD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87CDE">
        <w:rPr>
          <w:rFonts w:cstheme="minorHAnsi"/>
          <w:sz w:val="24"/>
          <w:szCs w:val="24"/>
          <w:vertAlign w:val="superscript"/>
        </w:rPr>
        <w:t>st</w:t>
      </w:r>
      <w:r w:rsidRPr="00387CD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87CDE">
        <w:rPr>
          <w:rFonts w:cstheme="minorHAnsi"/>
          <w:sz w:val="24"/>
          <w:szCs w:val="24"/>
          <w:vertAlign w:val="superscript"/>
        </w:rPr>
        <w:t>nd</w:t>
      </w:r>
      <w:r w:rsidRPr="00387CDE">
        <w:rPr>
          <w:rFonts w:cstheme="minorHAnsi"/>
          <w:sz w:val="24"/>
          <w:szCs w:val="24"/>
        </w:rPr>
        <w:t xml:space="preserve"> Corinthians 10:8; 13:10 &amp; Romans 13:1-10. It is sometimes necessary to Withhold exercising Holy Authority for Other’s Good is in 1</w:t>
      </w:r>
      <w:r w:rsidRPr="00387CDE">
        <w:rPr>
          <w:rFonts w:cstheme="minorHAnsi"/>
          <w:sz w:val="24"/>
          <w:szCs w:val="24"/>
          <w:vertAlign w:val="superscript"/>
        </w:rPr>
        <w:t>st</w:t>
      </w:r>
      <w:r w:rsidRPr="00387CDE">
        <w:rPr>
          <w:rFonts w:cstheme="minorHAnsi"/>
          <w:sz w:val="24"/>
          <w:szCs w:val="24"/>
        </w:rPr>
        <w:t xml:space="preserve"> Corinthians 6:1-7; 8:8-13; 9:4-18; 10:23-24. The Examples of the Holy Authority of Believers: Holy Authority over Possessions is in Acts 5:4. Holy Authority over the Will is in 1</w:t>
      </w:r>
      <w:r w:rsidRPr="00387CDE">
        <w:rPr>
          <w:rFonts w:cstheme="minorHAnsi"/>
          <w:sz w:val="24"/>
          <w:szCs w:val="24"/>
          <w:vertAlign w:val="superscript"/>
        </w:rPr>
        <w:t>st</w:t>
      </w:r>
      <w:r w:rsidRPr="00387CD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87CDE">
        <w:rPr>
          <w:rFonts w:cstheme="minorHAnsi"/>
          <w:sz w:val="24"/>
          <w:szCs w:val="24"/>
          <w:vertAlign w:val="superscript"/>
        </w:rPr>
        <w:t>st</w:t>
      </w:r>
      <w:r w:rsidRPr="00387CDE">
        <w:rPr>
          <w:rFonts w:cstheme="minorHAnsi"/>
          <w:sz w:val="24"/>
          <w:szCs w:val="24"/>
        </w:rPr>
        <w:t xml:space="preserve"> Timothy 3:2; 5:17; Titus 2:1-10; 1</w:t>
      </w:r>
      <w:r w:rsidRPr="00387CDE">
        <w:rPr>
          <w:rFonts w:cstheme="minorHAnsi"/>
          <w:sz w:val="24"/>
          <w:szCs w:val="24"/>
          <w:vertAlign w:val="superscript"/>
        </w:rPr>
        <w:t>st</w:t>
      </w:r>
      <w:r w:rsidRPr="00387CDE">
        <w:rPr>
          <w:rFonts w:cstheme="minorHAnsi"/>
          <w:sz w:val="24"/>
          <w:szCs w:val="24"/>
        </w:rPr>
        <w:t xml:space="preserve"> Peter 5:2 &amp; Acts 20:28. As Overseers or Bishops Ruling the Church is in Romans 12:8;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387CDE">
        <w:rPr>
          <w:rFonts w:cstheme="minorHAnsi"/>
          <w:sz w:val="24"/>
          <w:szCs w:val="24"/>
          <w:vertAlign w:val="superscript"/>
        </w:rPr>
        <w:t>st</w:t>
      </w:r>
      <w:r w:rsidRPr="00387CDE">
        <w:rPr>
          <w:rFonts w:cstheme="minorHAnsi"/>
          <w:sz w:val="24"/>
          <w:szCs w:val="24"/>
        </w:rPr>
        <w:t xml:space="preserve"> Thessalonians 5:12-13 &amp; 1</w:t>
      </w:r>
      <w:r w:rsidRPr="00387CDE">
        <w:rPr>
          <w:rFonts w:cstheme="minorHAnsi"/>
          <w:sz w:val="24"/>
          <w:szCs w:val="24"/>
          <w:vertAlign w:val="superscript"/>
        </w:rPr>
        <w:t>st</w:t>
      </w:r>
      <w:r w:rsidRPr="00387CDE">
        <w:rPr>
          <w:rFonts w:cstheme="minorHAnsi"/>
          <w:sz w:val="24"/>
          <w:szCs w:val="24"/>
        </w:rPr>
        <w:t xml:space="preserve"> Timothy 5:17. Paul’s Limits the Holy Authority of Women in the Church is in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Corinthians 11:5-6, 10; 14:33-37. The Reason for this prohibition derives from God’s order of Creation is in 1</w:t>
      </w:r>
      <w:r w:rsidRPr="00387CDE">
        <w:rPr>
          <w:rFonts w:cstheme="minorHAnsi"/>
          <w:sz w:val="24"/>
          <w:szCs w:val="24"/>
          <w:vertAlign w:val="superscript"/>
        </w:rPr>
        <w:t>st</w:t>
      </w:r>
      <w:r w:rsidRPr="00387CDE">
        <w:rPr>
          <w:rFonts w:cstheme="minorHAnsi"/>
          <w:sz w:val="24"/>
          <w:szCs w:val="24"/>
        </w:rPr>
        <w:t xml:space="preserve"> Timothy 2:13-14 &amp; 1</w:t>
      </w:r>
      <w:r w:rsidRPr="00387CDE">
        <w:rPr>
          <w:rFonts w:cstheme="minorHAnsi"/>
          <w:sz w:val="24"/>
          <w:szCs w:val="24"/>
          <w:vertAlign w:val="superscript"/>
        </w:rPr>
        <w:t>st</w:t>
      </w:r>
      <w:r w:rsidRPr="00387CD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387CDE">
        <w:rPr>
          <w:rFonts w:cstheme="minorHAnsi"/>
          <w:sz w:val="24"/>
          <w:szCs w:val="24"/>
          <w:vertAlign w:val="superscript"/>
        </w:rPr>
        <w:t>st</w:t>
      </w:r>
      <w:r w:rsidRPr="00387CD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87CDE">
        <w:rPr>
          <w:rFonts w:cstheme="minorHAnsi"/>
          <w:sz w:val="24"/>
          <w:szCs w:val="24"/>
          <w:vertAlign w:val="superscript"/>
        </w:rPr>
        <w:t>st</w:t>
      </w:r>
      <w:r w:rsidRPr="00387CDE">
        <w:rPr>
          <w:rFonts w:cstheme="minorHAnsi"/>
          <w:sz w:val="24"/>
          <w:szCs w:val="24"/>
        </w:rPr>
        <w:t xml:space="preserve"> Corinthians 11:3. Jesus Christ’s Headship over the Church is in Ephesians 5:23, 25. God’s Order of Creation is in 1</w:t>
      </w:r>
      <w:r w:rsidRPr="00387CDE">
        <w:rPr>
          <w:rFonts w:cstheme="minorHAnsi"/>
          <w:sz w:val="24"/>
          <w:szCs w:val="24"/>
          <w:vertAlign w:val="superscript"/>
        </w:rPr>
        <w:t>st</w:t>
      </w:r>
      <w:r w:rsidRPr="00387CD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87CDE">
        <w:rPr>
          <w:rFonts w:cstheme="minorHAnsi"/>
          <w:sz w:val="24"/>
          <w:szCs w:val="24"/>
          <w:vertAlign w:val="superscript"/>
        </w:rPr>
        <w:t>st</w:t>
      </w:r>
      <w:r w:rsidRPr="00387CDE">
        <w:rPr>
          <w:rFonts w:cstheme="minorHAnsi"/>
          <w:sz w:val="24"/>
          <w:szCs w:val="24"/>
        </w:rPr>
        <w:t xml:space="preserve"> Peter 3:7. As Jesus Christ Rules as Head of the Church is in Ephesians 5:25-29. Regarding His Wife as Part of Himself is in Ephesians 5:28-29 &amp; 1</w:t>
      </w:r>
      <w:r w:rsidRPr="00387CDE">
        <w:rPr>
          <w:rFonts w:cstheme="minorHAnsi"/>
          <w:sz w:val="24"/>
          <w:szCs w:val="24"/>
          <w:vertAlign w:val="superscript"/>
        </w:rPr>
        <w:t>st</w:t>
      </w:r>
      <w:r w:rsidRPr="00387CD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87CDE">
        <w:rPr>
          <w:rFonts w:cstheme="minorHAnsi"/>
          <w:sz w:val="24"/>
          <w:szCs w:val="24"/>
          <w:vertAlign w:val="superscript"/>
        </w:rPr>
        <w:t>st</w:t>
      </w:r>
      <w:r w:rsidRPr="00387CD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87CDE">
        <w:rPr>
          <w:rFonts w:cstheme="minorHAnsi"/>
          <w:sz w:val="24"/>
          <w:szCs w:val="24"/>
          <w:vertAlign w:val="superscript"/>
        </w:rPr>
        <w:t>st</w:t>
      </w:r>
      <w:r w:rsidRPr="00387CDE">
        <w:rPr>
          <w:rFonts w:cstheme="minorHAnsi"/>
          <w:sz w:val="24"/>
          <w:szCs w:val="24"/>
        </w:rPr>
        <w:t xml:space="preserve"> Peter 2:13. All Holy Rulers are Appointed as the Father Stephen’s Servants to do Good or Messianic Evil to Restrain Evil is in Romans 13:4, 6; Isaiah 45:1; Jeremiah 25:9; 27:6; 43:10; 1</w:t>
      </w:r>
      <w:r w:rsidRPr="00387CDE">
        <w:rPr>
          <w:rFonts w:cstheme="minorHAnsi"/>
          <w:sz w:val="24"/>
          <w:szCs w:val="24"/>
          <w:vertAlign w:val="superscript"/>
        </w:rPr>
        <w:t>st</w:t>
      </w:r>
      <w:r w:rsidRPr="00387CDE">
        <w:rPr>
          <w:rFonts w:cstheme="minorHAnsi"/>
          <w:sz w:val="24"/>
          <w:szCs w:val="24"/>
        </w:rPr>
        <w:t xml:space="preserve"> Timothy 2:2 &amp; 1</w:t>
      </w:r>
      <w:r w:rsidRPr="00387CDE">
        <w:rPr>
          <w:rFonts w:cstheme="minorHAnsi"/>
          <w:sz w:val="24"/>
          <w:szCs w:val="24"/>
          <w:vertAlign w:val="superscript"/>
        </w:rPr>
        <w:t>st</w:t>
      </w:r>
      <w:r w:rsidRPr="00387CD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87CDE">
        <w:rPr>
          <w:rFonts w:cstheme="minorHAnsi"/>
          <w:sz w:val="24"/>
          <w:szCs w:val="24"/>
          <w:vertAlign w:val="superscript"/>
        </w:rPr>
        <w:t>st</w:t>
      </w:r>
      <w:r w:rsidRPr="00387CDE">
        <w:rPr>
          <w:rFonts w:cstheme="minorHAnsi"/>
          <w:sz w:val="24"/>
          <w:szCs w:val="24"/>
        </w:rPr>
        <w:t xml:space="preserve"> Peter 2:13-14. They are to be Highly Honored and Highly Respected is in Proverbs 24:21; Romans 13:7 &amp; 1</w:t>
      </w:r>
      <w:r w:rsidRPr="00387CDE">
        <w:rPr>
          <w:rFonts w:cstheme="minorHAnsi"/>
          <w:sz w:val="24"/>
          <w:szCs w:val="24"/>
          <w:vertAlign w:val="superscript"/>
        </w:rPr>
        <w:t>st</w:t>
      </w:r>
      <w:r w:rsidRPr="00387CDE">
        <w:rPr>
          <w:rFonts w:cstheme="minorHAnsi"/>
          <w:sz w:val="24"/>
          <w:szCs w:val="24"/>
        </w:rPr>
        <w:t xml:space="preserve"> Peter 2:17. They are not to be Obeyed if their Demands conflict with the Holy Biblical Law of the Father Stephen is in Exodus 1:17; 1</w:t>
      </w:r>
      <w:r w:rsidRPr="00387CDE">
        <w:rPr>
          <w:rFonts w:cstheme="minorHAnsi"/>
          <w:sz w:val="24"/>
          <w:szCs w:val="24"/>
          <w:vertAlign w:val="superscript"/>
        </w:rPr>
        <w:t>st</w:t>
      </w:r>
      <w:r w:rsidRPr="00387CDE">
        <w:rPr>
          <w:rFonts w:cstheme="minorHAnsi"/>
          <w:sz w:val="24"/>
          <w:szCs w:val="24"/>
        </w:rPr>
        <w:t xml:space="preserve"> Kings 21:3; Daniel 3:18; 6:12; Matthew 22:21; Mark 12:17; Hebrews 11:23; Luke 20:25 &amp; Acts 4:19; 6:11-7:60. They are to be Prayed for is in 1</w:t>
      </w:r>
      <w:r w:rsidRPr="00387CDE">
        <w:rPr>
          <w:rFonts w:cstheme="minorHAnsi"/>
          <w:sz w:val="24"/>
          <w:szCs w:val="24"/>
          <w:vertAlign w:val="superscript"/>
        </w:rPr>
        <w:t>st</w:t>
      </w:r>
      <w:r w:rsidRPr="00387CD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87CDE">
        <w:rPr>
          <w:rFonts w:cstheme="minorHAnsi"/>
          <w:sz w:val="24"/>
          <w:szCs w:val="24"/>
          <w:vertAlign w:val="superscript"/>
        </w:rPr>
        <w:t>st</w:t>
      </w:r>
      <w:r w:rsidRPr="00387CD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87CDE">
        <w:rPr>
          <w:rFonts w:cstheme="minorHAnsi"/>
          <w:sz w:val="24"/>
          <w:szCs w:val="24"/>
          <w:vertAlign w:val="superscript"/>
        </w:rPr>
        <w:t>st</w:t>
      </w:r>
      <w:r w:rsidRPr="00387CDE">
        <w:rPr>
          <w:rFonts w:cstheme="minorHAnsi"/>
          <w:sz w:val="24"/>
          <w:szCs w:val="24"/>
        </w:rPr>
        <w:t xml:space="preserve"> Kings 12:14 &amp; James 2:6. The Civil Authorities: Civil Authorities are Divinely Appointed in John 19:11; Romans 13:1; 1</w:t>
      </w:r>
      <w:r w:rsidRPr="00387CDE">
        <w:rPr>
          <w:rFonts w:cstheme="minorHAnsi"/>
          <w:sz w:val="24"/>
          <w:szCs w:val="24"/>
          <w:vertAlign w:val="superscript"/>
        </w:rPr>
        <w:t>st</w:t>
      </w:r>
      <w:r w:rsidRPr="00387CD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87CDE">
        <w:rPr>
          <w:rFonts w:cstheme="minorHAnsi"/>
          <w:sz w:val="24"/>
          <w:szCs w:val="24"/>
          <w:vertAlign w:val="superscript"/>
        </w:rPr>
        <w:t>st</w:t>
      </w:r>
      <w:r w:rsidRPr="00387CDE">
        <w:rPr>
          <w:rFonts w:cstheme="minorHAnsi"/>
          <w:sz w:val="24"/>
          <w:szCs w:val="24"/>
        </w:rPr>
        <w:t xml:space="preserve"> Peter 2:13-14; Genesis 9:6; Ezra 7:26; Psalms 72:12-14; 78:72; Romans 13:3-4; 1</w:t>
      </w:r>
      <w:r w:rsidRPr="00387CDE">
        <w:rPr>
          <w:rFonts w:cstheme="minorHAnsi"/>
          <w:sz w:val="24"/>
          <w:szCs w:val="24"/>
          <w:vertAlign w:val="superscript"/>
        </w:rPr>
        <w:t>st</w:t>
      </w:r>
      <w:r w:rsidRPr="00387CD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387CDE">
        <w:rPr>
          <w:rFonts w:cstheme="minorHAnsi"/>
          <w:sz w:val="24"/>
          <w:szCs w:val="24"/>
          <w:vertAlign w:val="superscript"/>
        </w:rPr>
        <w:t>st</w:t>
      </w:r>
      <w:r w:rsidRPr="00387CDE">
        <w:rPr>
          <w:rFonts w:cstheme="minorHAnsi"/>
          <w:sz w:val="24"/>
          <w:szCs w:val="24"/>
        </w:rPr>
        <w:t xml:space="preserve"> Peter 2:13-14, 17. Civil Authorities are only to be Obeyed in what is Lawful according to Holy Scripture is in Exodus 1:17; 1</w:t>
      </w:r>
      <w:r w:rsidRPr="00387CDE">
        <w:rPr>
          <w:rFonts w:cstheme="minorHAnsi"/>
          <w:sz w:val="24"/>
          <w:szCs w:val="24"/>
          <w:vertAlign w:val="superscript"/>
        </w:rPr>
        <w:t>st</w:t>
      </w:r>
      <w:r w:rsidRPr="00387CDE">
        <w:rPr>
          <w:rFonts w:cstheme="minorHAnsi"/>
          <w:sz w:val="24"/>
          <w:szCs w:val="24"/>
        </w:rPr>
        <w:t xml:space="preserve"> Kings 21:2-3; Daniel 1:8; 3:28; 6:7-10; Matthew 22:21; Mark 12:17; Hebrews 11:23; Luke 20:25 &amp; Acts 4:19; 5:29.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Power of the Father Stephen. The Father Stephen’s Saving Power: The Father Stephen’s Power to Save is in Psalms 20:6; 2</w:t>
      </w:r>
      <w:r w:rsidRPr="00387CDE">
        <w:rPr>
          <w:rFonts w:cstheme="minorHAnsi"/>
          <w:sz w:val="24"/>
          <w:szCs w:val="24"/>
          <w:vertAlign w:val="superscript"/>
        </w:rPr>
        <w:t>nd</w:t>
      </w:r>
      <w:r w:rsidRPr="00387CDE">
        <w:rPr>
          <w:rFonts w:cstheme="minorHAnsi"/>
          <w:sz w:val="24"/>
          <w:szCs w:val="24"/>
        </w:rPr>
        <w:t xml:space="preserve"> Chronicles 20:12, 15; Isaiah 40:9-10 &amp; 2</w:t>
      </w:r>
      <w:r w:rsidRPr="00387CDE">
        <w:rPr>
          <w:rFonts w:cstheme="minorHAnsi"/>
          <w:sz w:val="24"/>
          <w:szCs w:val="24"/>
          <w:vertAlign w:val="superscript"/>
        </w:rPr>
        <w:t>nd</w:t>
      </w:r>
      <w:r w:rsidRPr="00387CDE">
        <w:rPr>
          <w:rFonts w:cstheme="minorHAnsi"/>
          <w:sz w:val="24"/>
          <w:szCs w:val="24"/>
        </w:rPr>
        <w:t xml:space="preserve"> Peter 1:3-4. The Father Stephen’s Power to Perform Miracles is in Luke 4:36; 5:17; 6:19; 8:46; Matthew 5:30; 13:54; 14:2; Mark 6:14 &amp; Acts 10:38. The Father Stephen’s Power to Protect is in 1</w:t>
      </w:r>
      <w:r w:rsidRPr="00387CDE">
        <w:rPr>
          <w:rFonts w:cstheme="minorHAnsi"/>
          <w:sz w:val="24"/>
          <w:szCs w:val="24"/>
          <w:vertAlign w:val="superscript"/>
        </w:rPr>
        <w:t>st</w:t>
      </w:r>
      <w:r w:rsidRPr="00387CDE">
        <w:rPr>
          <w:rFonts w:cstheme="minorHAnsi"/>
          <w:sz w:val="24"/>
          <w:szCs w:val="24"/>
        </w:rPr>
        <w:t xml:space="preserve"> Peter 1:3-5; Daniel 6:26-27; John 17:11 &amp; Romans 8:38-39. The Father Stephen’s Creatures Pray for the Father Stephen to Act in Power is in 2</w:t>
      </w:r>
      <w:r w:rsidRPr="00387CDE">
        <w:rPr>
          <w:rFonts w:cstheme="minorHAnsi"/>
          <w:sz w:val="24"/>
          <w:szCs w:val="24"/>
          <w:vertAlign w:val="superscript"/>
        </w:rPr>
        <w:t>nd</w:t>
      </w:r>
      <w:r w:rsidRPr="00387CDE">
        <w:rPr>
          <w:rFonts w:cstheme="minorHAnsi"/>
          <w:sz w:val="24"/>
          <w:szCs w:val="24"/>
        </w:rPr>
        <w:t xml:space="preserve"> Chronicles 14:11; 2</w:t>
      </w:r>
      <w:r w:rsidRPr="00387CDE">
        <w:rPr>
          <w:rFonts w:cstheme="minorHAnsi"/>
          <w:sz w:val="24"/>
          <w:szCs w:val="24"/>
          <w:vertAlign w:val="superscript"/>
        </w:rPr>
        <w:t>nd</w:t>
      </w:r>
      <w:r w:rsidRPr="00387CDE">
        <w:rPr>
          <w:rFonts w:cstheme="minorHAnsi"/>
          <w:sz w:val="24"/>
          <w:szCs w:val="24"/>
        </w:rPr>
        <w:t xml:space="preserve"> Chronicles 20:12; Psalms 68:1-2, 28; Jeremiah 14:9; 2</w:t>
      </w:r>
      <w:r w:rsidRPr="00387CDE">
        <w:rPr>
          <w:rFonts w:cstheme="minorHAnsi"/>
          <w:sz w:val="24"/>
          <w:szCs w:val="24"/>
          <w:vertAlign w:val="superscript"/>
        </w:rPr>
        <w:t>nd</w:t>
      </w:r>
      <w:r w:rsidRPr="00387CDE">
        <w:rPr>
          <w:rFonts w:cstheme="minorHAnsi"/>
          <w:sz w:val="24"/>
          <w:szCs w:val="24"/>
        </w:rPr>
        <w:t xml:space="preserve"> Corinthians 10:4 &amp; Acts 4:23-31. The Power of the Gospel is in Romans 1:16; 4:21; 5:6; 8:3 &amp; 1</w:t>
      </w:r>
      <w:r w:rsidRPr="00387CDE">
        <w:rPr>
          <w:rFonts w:cstheme="minorHAnsi"/>
          <w:sz w:val="24"/>
          <w:szCs w:val="24"/>
          <w:vertAlign w:val="superscript"/>
        </w:rPr>
        <w:t>st</w:t>
      </w:r>
      <w:r w:rsidRPr="00387CDE">
        <w:rPr>
          <w:rFonts w:cstheme="minorHAnsi"/>
          <w:sz w:val="24"/>
          <w:szCs w:val="24"/>
        </w:rPr>
        <w:t xml:space="preserve"> Corinthians 1:18. The Power of the Father Stephen’s Kingdom is in Matthew 6:13; Mark 9:1 &amp; 1</w:t>
      </w:r>
      <w:r w:rsidRPr="00387CDE">
        <w:rPr>
          <w:rFonts w:cstheme="minorHAnsi"/>
          <w:sz w:val="24"/>
          <w:szCs w:val="24"/>
          <w:vertAlign w:val="superscript"/>
        </w:rPr>
        <w:t>st</w:t>
      </w:r>
      <w:r w:rsidRPr="00387CDE">
        <w:rPr>
          <w:rFonts w:cstheme="minorHAnsi"/>
          <w:sz w:val="24"/>
          <w:szCs w:val="24"/>
        </w:rPr>
        <w:t xml:space="preserve"> Corinthians 4:19-20. The Preaching &amp; Power is in 1</w:t>
      </w:r>
      <w:r w:rsidRPr="00387CDE">
        <w:rPr>
          <w:rFonts w:cstheme="minorHAnsi"/>
          <w:sz w:val="24"/>
          <w:szCs w:val="24"/>
          <w:vertAlign w:val="superscript"/>
        </w:rPr>
        <w:t>st</w:t>
      </w:r>
      <w:r w:rsidRPr="00387CDE">
        <w:rPr>
          <w:rFonts w:cstheme="minorHAnsi"/>
          <w:sz w:val="24"/>
          <w:szCs w:val="24"/>
        </w:rPr>
        <w:t xml:space="preserve"> Corinthians 1:17-18; 2:4-5; Romans 15:18-19; Ephesians 3:7; 1</w:t>
      </w:r>
      <w:r w:rsidRPr="00387CDE">
        <w:rPr>
          <w:rFonts w:cstheme="minorHAnsi"/>
          <w:sz w:val="24"/>
          <w:szCs w:val="24"/>
          <w:vertAlign w:val="superscript"/>
        </w:rPr>
        <w:t>st</w:t>
      </w:r>
      <w:r w:rsidRPr="00387CDE">
        <w:rPr>
          <w:rFonts w:cstheme="minorHAnsi"/>
          <w:sz w:val="24"/>
          <w:szCs w:val="24"/>
        </w:rPr>
        <w:t xml:space="preserve"> Thessalonians 1:5; 2</w:t>
      </w:r>
      <w:r w:rsidRPr="00387CDE">
        <w:rPr>
          <w:rFonts w:cstheme="minorHAnsi"/>
          <w:sz w:val="24"/>
          <w:szCs w:val="24"/>
          <w:vertAlign w:val="superscript"/>
        </w:rPr>
        <w:t>nd</w:t>
      </w:r>
      <w:r w:rsidRPr="00387CDE">
        <w:rPr>
          <w:rFonts w:cstheme="minorHAnsi"/>
          <w:sz w:val="24"/>
          <w:szCs w:val="24"/>
        </w:rPr>
        <w:t xml:space="preserve"> Timothy 1:7-8 &amp; Acts 4:33; 9:22. The Powers that Oppose the Father Stephen will be Defeated is in 1</w:t>
      </w:r>
      <w:r w:rsidRPr="00387CDE">
        <w:rPr>
          <w:rFonts w:cstheme="minorHAnsi"/>
          <w:sz w:val="24"/>
          <w:szCs w:val="24"/>
          <w:vertAlign w:val="superscript"/>
        </w:rPr>
        <w:t>st</w:t>
      </w:r>
      <w:r w:rsidRPr="00387CDE">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387CDE">
        <w:rPr>
          <w:rFonts w:cstheme="minorHAnsi"/>
          <w:sz w:val="24"/>
          <w:szCs w:val="24"/>
          <w:vertAlign w:val="superscript"/>
        </w:rPr>
        <w:t>st</w:t>
      </w:r>
      <w:r w:rsidRPr="00387CDE">
        <w:rPr>
          <w:rFonts w:cstheme="minorHAnsi"/>
          <w:sz w:val="24"/>
          <w:szCs w:val="24"/>
        </w:rPr>
        <w:t xml:space="preserve"> Corinthians 6:14; 15:26, 42-44, 54-57 &amp; Hebrews 2:14-15.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Power of the Father Stephen: His Father Stephen’s Power is from the Lord Yahweh is in Acts 10:38. The Lord Yahweh’s Creative Power is exercised through His Father Stephen is in John 1:3; 1</w:t>
      </w:r>
      <w:r w:rsidRPr="00387CDE">
        <w:rPr>
          <w:rFonts w:cstheme="minorHAnsi"/>
          <w:sz w:val="24"/>
          <w:szCs w:val="24"/>
          <w:vertAlign w:val="superscript"/>
        </w:rPr>
        <w:t>st</w:t>
      </w:r>
      <w:r w:rsidRPr="00387CDE">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87CDE">
        <w:rPr>
          <w:rFonts w:cstheme="minorHAnsi"/>
          <w:sz w:val="24"/>
          <w:szCs w:val="24"/>
          <w:vertAlign w:val="superscript"/>
        </w:rPr>
        <w:t>st</w:t>
      </w:r>
      <w:r w:rsidRPr="00387CDE">
        <w:rPr>
          <w:rFonts w:cstheme="minorHAnsi"/>
          <w:sz w:val="24"/>
          <w:szCs w:val="24"/>
        </w:rPr>
        <w:t xml:space="preserve"> Corinthians 15:3; Titus 2:14; Hebrews 9:28; 1</w:t>
      </w:r>
      <w:r w:rsidRPr="00387CDE">
        <w:rPr>
          <w:rFonts w:cstheme="minorHAnsi"/>
          <w:sz w:val="24"/>
          <w:szCs w:val="24"/>
          <w:vertAlign w:val="superscript"/>
        </w:rPr>
        <w:t>st</w:t>
      </w:r>
      <w:r w:rsidRPr="00387CDE">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87CDE">
        <w:rPr>
          <w:rFonts w:cstheme="minorHAnsi"/>
          <w:sz w:val="24"/>
          <w:szCs w:val="24"/>
          <w:vertAlign w:val="superscript"/>
        </w:rPr>
        <w:t>st</w:t>
      </w:r>
      <w:r w:rsidRPr="00387CDE">
        <w:rPr>
          <w:rFonts w:cstheme="minorHAnsi"/>
          <w:sz w:val="24"/>
          <w:szCs w:val="24"/>
        </w:rPr>
        <w:t xml:space="preserve"> Corinthians 15:22 &amp; 1</w:t>
      </w:r>
      <w:r w:rsidRPr="00387CDE">
        <w:rPr>
          <w:rFonts w:cstheme="minorHAnsi"/>
          <w:sz w:val="24"/>
          <w:szCs w:val="24"/>
          <w:vertAlign w:val="superscript"/>
        </w:rPr>
        <w:t>st</w:t>
      </w:r>
      <w:r w:rsidRPr="00387CDE">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87CDE">
        <w:rPr>
          <w:rFonts w:cstheme="minorHAnsi"/>
          <w:sz w:val="24"/>
          <w:szCs w:val="24"/>
          <w:vertAlign w:val="superscript"/>
        </w:rPr>
        <w:t>st</w:t>
      </w:r>
      <w:r w:rsidRPr="00387CDE">
        <w:rPr>
          <w:rFonts w:cstheme="minorHAnsi"/>
          <w:sz w:val="24"/>
          <w:szCs w:val="24"/>
        </w:rPr>
        <w:t xml:space="preserve"> Corinthians 12:4-6; John 16:14; Luke 9:1; 24:49 &amp; Acts 1:8.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87CDE">
        <w:rPr>
          <w:rFonts w:cstheme="minorHAnsi"/>
          <w:sz w:val="24"/>
          <w:szCs w:val="24"/>
          <w:vertAlign w:val="superscript"/>
        </w:rPr>
        <w:t>st</w:t>
      </w:r>
      <w:r w:rsidRPr="00387CDE">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87CDE">
        <w:rPr>
          <w:rFonts w:cstheme="minorHAnsi"/>
          <w:sz w:val="24"/>
          <w:szCs w:val="24"/>
          <w:vertAlign w:val="superscript"/>
        </w:rPr>
        <w:t>st</w:t>
      </w:r>
      <w:r w:rsidRPr="00387CDE">
        <w:rPr>
          <w:rFonts w:cstheme="minorHAnsi"/>
          <w:sz w:val="24"/>
          <w:szCs w:val="24"/>
        </w:rPr>
        <w:t xml:space="preserve"> Samuel 11:6; 16:13. In the lives of His Servants is in Micah 3:8; Numbers 11:17 &amp; 1</w:t>
      </w:r>
      <w:r w:rsidRPr="00387CDE">
        <w:rPr>
          <w:rFonts w:cstheme="minorHAnsi"/>
          <w:sz w:val="24"/>
          <w:szCs w:val="24"/>
          <w:vertAlign w:val="superscript"/>
        </w:rPr>
        <w:t>st</w:t>
      </w:r>
      <w:r w:rsidRPr="00387CDE">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87CDE">
        <w:rPr>
          <w:rFonts w:cstheme="minorHAnsi"/>
          <w:sz w:val="24"/>
          <w:szCs w:val="24"/>
          <w:vertAlign w:val="superscript"/>
        </w:rPr>
        <w:t>st</w:t>
      </w:r>
      <w:r w:rsidRPr="00387CDE">
        <w:rPr>
          <w:rFonts w:cstheme="minorHAnsi"/>
          <w:sz w:val="24"/>
          <w:szCs w:val="24"/>
        </w:rPr>
        <w:t xml:space="preserve"> Timothy 3:16 &amp; 1</w:t>
      </w:r>
      <w:r w:rsidRPr="00387CDE">
        <w:rPr>
          <w:rFonts w:cstheme="minorHAnsi"/>
          <w:sz w:val="24"/>
          <w:szCs w:val="24"/>
          <w:vertAlign w:val="superscript"/>
        </w:rPr>
        <w:t>st</w:t>
      </w:r>
      <w:r w:rsidRPr="00387CDE">
        <w:rPr>
          <w:rFonts w:cstheme="minorHAnsi"/>
          <w:sz w:val="24"/>
          <w:szCs w:val="24"/>
        </w:rPr>
        <w:t xml:space="preserve"> Peter 3:18. The Holy Ghost’s Power is seen in the Church’s Mission: In the Churches Witness and Preaching is in 1</w:t>
      </w:r>
      <w:r w:rsidRPr="00387CDE">
        <w:rPr>
          <w:rFonts w:cstheme="minorHAnsi"/>
          <w:sz w:val="24"/>
          <w:szCs w:val="24"/>
          <w:vertAlign w:val="superscript"/>
        </w:rPr>
        <w:t>st</w:t>
      </w:r>
      <w:r w:rsidRPr="00387CDE">
        <w:rPr>
          <w:rFonts w:cstheme="minorHAnsi"/>
          <w:sz w:val="24"/>
          <w:szCs w:val="24"/>
        </w:rPr>
        <w:t xml:space="preserve"> Corinthians 2:4; 1</w:t>
      </w:r>
      <w:r w:rsidRPr="00387CDE">
        <w:rPr>
          <w:rFonts w:cstheme="minorHAnsi"/>
          <w:sz w:val="24"/>
          <w:szCs w:val="24"/>
          <w:vertAlign w:val="superscript"/>
        </w:rPr>
        <w:t>st</w:t>
      </w:r>
      <w:r w:rsidRPr="00387CDE">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387CDE">
        <w:rPr>
          <w:rFonts w:cstheme="minorHAnsi"/>
          <w:sz w:val="24"/>
          <w:szCs w:val="24"/>
          <w:vertAlign w:val="superscript"/>
        </w:rPr>
        <w:t>st</w:t>
      </w:r>
      <w:r w:rsidRPr="00387CDE">
        <w:rPr>
          <w:rFonts w:cstheme="minorHAnsi"/>
          <w:sz w:val="24"/>
          <w:szCs w:val="24"/>
        </w:rPr>
        <w:t xml:space="preserve"> Corinthians 12:28. The Holy Ghost’s Power builds Christian Character is in Romans 15:13 &amp; 2</w:t>
      </w:r>
      <w:r w:rsidRPr="00387CDE">
        <w:rPr>
          <w:rFonts w:cstheme="minorHAnsi"/>
          <w:sz w:val="24"/>
          <w:szCs w:val="24"/>
          <w:vertAlign w:val="superscript"/>
        </w:rPr>
        <w:t>nd</w:t>
      </w:r>
      <w:r w:rsidRPr="00387CDE">
        <w:rPr>
          <w:rFonts w:cstheme="minorHAnsi"/>
          <w:sz w:val="24"/>
          <w:szCs w:val="24"/>
        </w:rPr>
        <w:t xml:space="preserve"> Timothy 1:7. The Holy Ghost’s Power strengthens the Church is in Ephesians 3:16; Romans 1:11 &amp; 1</w:t>
      </w:r>
      <w:r w:rsidRPr="00387CDE">
        <w:rPr>
          <w:rFonts w:cstheme="minorHAnsi"/>
          <w:sz w:val="24"/>
          <w:szCs w:val="24"/>
          <w:vertAlign w:val="superscript"/>
        </w:rPr>
        <w:t>st</w:t>
      </w:r>
      <w:r w:rsidRPr="00387CDE">
        <w:rPr>
          <w:rFonts w:cstheme="minorHAnsi"/>
          <w:sz w:val="24"/>
          <w:szCs w:val="24"/>
        </w:rPr>
        <w:t xml:space="preserve"> Corinthians 1:7-8.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Human Power all comes from the Father Stephen is in Deuteronomy 8:17-18; Romans 13:1; Judges 3:12; 2</w:t>
      </w:r>
      <w:r w:rsidRPr="00387CDE">
        <w:rPr>
          <w:rFonts w:cstheme="minorHAnsi"/>
          <w:sz w:val="24"/>
          <w:szCs w:val="24"/>
          <w:vertAlign w:val="superscript"/>
        </w:rPr>
        <w:t>nd</w:t>
      </w:r>
      <w:r w:rsidRPr="00387CDE">
        <w:rPr>
          <w:rFonts w:cstheme="minorHAnsi"/>
          <w:sz w:val="24"/>
          <w:szCs w:val="24"/>
        </w:rPr>
        <w:t xml:space="preserve"> Kings 13:3, 5; 2</w:t>
      </w:r>
      <w:r w:rsidRPr="00387CDE">
        <w:rPr>
          <w:rFonts w:cstheme="minorHAnsi"/>
          <w:sz w:val="24"/>
          <w:szCs w:val="24"/>
          <w:vertAlign w:val="superscript"/>
        </w:rPr>
        <w:t>nd</w:t>
      </w:r>
      <w:r w:rsidRPr="00387CDE">
        <w:rPr>
          <w:rFonts w:cstheme="minorHAnsi"/>
          <w:sz w:val="24"/>
          <w:szCs w:val="24"/>
        </w:rPr>
        <w:t xml:space="preserve"> Chronicles 25:8; Daniel 2:37; 4:29-32; John 19:10-11; Colossians 1:16; 1</w:t>
      </w:r>
      <w:r w:rsidRPr="00387CDE">
        <w:rPr>
          <w:rFonts w:cstheme="minorHAnsi"/>
          <w:sz w:val="24"/>
          <w:szCs w:val="24"/>
          <w:vertAlign w:val="superscript"/>
        </w:rPr>
        <w:t>st</w:t>
      </w:r>
      <w:r w:rsidRPr="00387CDE">
        <w:rPr>
          <w:rFonts w:cstheme="minorHAnsi"/>
          <w:sz w:val="24"/>
          <w:szCs w:val="24"/>
        </w:rPr>
        <w:t xml:space="preserve"> Peter 2:13-14 &amp; Acts 4:28. The Father Stephen gives Power to His Creatures is in the Father Stephen’s Power is at work in Believers is in Psalms 68:35; Isaiah 40:29-31; 2</w:t>
      </w:r>
      <w:r w:rsidRPr="00387CDE">
        <w:rPr>
          <w:rFonts w:cstheme="minorHAnsi"/>
          <w:sz w:val="24"/>
          <w:szCs w:val="24"/>
          <w:vertAlign w:val="superscript"/>
        </w:rPr>
        <w:t>nd</w:t>
      </w:r>
      <w:r w:rsidRPr="00387CDE">
        <w:rPr>
          <w:rFonts w:cstheme="minorHAnsi"/>
          <w:sz w:val="24"/>
          <w:szCs w:val="24"/>
        </w:rPr>
        <w:t xml:space="preserve"> Corinthians 4:7; 10:4; 12:9; Ephesians 3:20; 6:10; Colossians 1:11 &amp; 2</w:t>
      </w:r>
      <w:r w:rsidRPr="00387CDE">
        <w:rPr>
          <w:rFonts w:cstheme="minorHAnsi"/>
          <w:sz w:val="24"/>
          <w:szCs w:val="24"/>
          <w:vertAlign w:val="superscript"/>
        </w:rPr>
        <w:t>nd</w:t>
      </w:r>
      <w:r w:rsidRPr="00387CDE">
        <w:rPr>
          <w:rFonts w:cstheme="minorHAnsi"/>
          <w:sz w:val="24"/>
          <w:szCs w:val="24"/>
        </w:rPr>
        <w:t xml:space="preserve"> Thessalonians 1:11. The Examples of the Father Stephen giving power to Believers is in Exodus 4:21; Deuteronomy 34:12; Acts 4:7, 10; 6:8; 7:22; 2</w:t>
      </w:r>
      <w:r w:rsidRPr="00387CDE">
        <w:rPr>
          <w:rFonts w:cstheme="minorHAnsi"/>
          <w:sz w:val="24"/>
          <w:szCs w:val="24"/>
          <w:vertAlign w:val="superscript"/>
        </w:rPr>
        <w:t>nd</w:t>
      </w:r>
      <w:r w:rsidRPr="00387CDE">
        <w:rPr>
          <w:rFonts w:cstheme="minorHAnsi"/>
          <w:sz w:val="24"/>
          <w:szCs w:val="24"/>
        </w:rPr>
        <w:t xml:space="preserve"> Samuel 5:10; 1</w:t>
      </w:r>
      <w:r w:rsidRPr="00387CDE">
        <w:rPr>
          <w:rFonts w:cstheme="minorHAnsi"/>
          <w:sz w:val="24"/>
          <w:szCs w:val="24"/>
          <w:vertAlign w:val="superscript"/>
        </w:rPr>
        <w:t>st</w:t>
      </w:r>
      <w:r w:rsidRPr="00387CDE">
        <w:rPr>
          <w:rFonts w:cstheme="minorHAnsi"/>
          <w:sz w:val="24"/>
          <w:szCs w:val="24"/>
        </w:rPr>
        <w:t xml:space="preserve"> Chronicles 11:9; 27:6; 1</w:t>
      </w:r>
      <w:r w:rsidRPr="00387CDE">
        <w:rPr>
          <w:rFonts w:cstheme="minorHAnsi"/>
          <w:sz w:val="24"/>
          <w:szCs w:val="24"/>
          <w:vertAlign w:val="superscript"/>
        </w:rPr>
        <w:t>st</w:t>
      </w:r>
      <w:r w:rsidRPr="00387CDE">
        <w:rPr>
          <w:rFonts w:cstheme="minorHAnsi"/>
          <w:sz w:val="24"/>
          <w:szCs w:val="24"/>
        </w:rPr>
        <w:t xml:space="preserve"> Kings 18:46; Daniel 2:23; Luke 1:17; 9:1; Matthew 10:1, 19; Mark 6:7 &amp; 1</w:t>
      </w:r>
      <w:r w:rsidRPr="00387CDE">
        <w:rPr>
          <w:rFonts w:cstheme="minorHAnsi"/>
          <w:sz w:val="24"/>
          <w:szCs w:val="24"/>
          <w:vertAlign w:val="superscript"/>
        </w:rPr>
        <w:t>st</w:t>
      </w:r>
      <w:r w:rsidRPr="00387CDE">
        <w:rPr>
          <w:rFonts w:cstheme="minorHAnsi"/>
          <w:sz w:val="24"/>
          <w:szCs w:val="24"/>
        </w:rPr>
        <w:t xml:space="preserve"> Corinthians 12:10. The Father Stephen gives resurrection power to Believers is in Ephesians 1:19-20; 2</w:t>
      </w:r>
      <w:r w:rsidRPr="00387CDE">
        <w:rPr>
          <w:rFonts w:cstheme="minorHAnsi"/>
          <w:sz w:val="24"/>
          <w:szCs w:val="24"/>
          <w:vertAlign w:val="superscript"/>
        </w:rPr>
        <w:t>nd</w:t>
      </w:r>
      <w:r w:rsidRPr="00387CDE">
        <w:rPr>
          <w:rFonts w:cstheme="minorHAnsi"/>
          <w:sz w:val="24"/>
          <w:szCs w:val="24"/>
        </w:rPr>
        <w:t xml:space="preserve"> Corinthians 13:4; Philippians 3:10 &amp; Colossians 1:29; 2:12. The Father Stephen equips Individuals for special tasks is in Judges 3:10; 14:6, 19; 15:14; 1</w:t>
      </w:r>
      <w:r w:rsidRPr="00387CDE">
        <w:rPr>
          <w:rFonts w:cstheme="minorHAnsi"/>
          <w:sz w:val="24"/>
          <w:szCs w:val="24"/>
          <w:vertAlign w:val="superscript"/>
        </w:rPr>
        <w:t>st</w:t>
      </w:r>
      <w:r w:rsidRPr="00387CDE">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87CDE">
        <w:rPr>
          <w:rFonts w:cstheme="minorHAnsi"/>
          <w:sz w:val="24"/>
          <w:szCs w:val="24"/>
          <w:vertAlign w:val="superscript"/>
        </w:rPr>
        <w:t>nd</w:t>
      </w:r>
      <w:r w:rsidRPr="00387CDE">
        <w:rPr>
          <w:rFonts w:cstheme="minorHAnsi"/>
          <w:sz w:val="24"/>
          <w:szCs w:val="24"/>
        </w:rPr>
        <w:t xml:space="preserve"> Chronicles 14:11; Nehemiah 5:5; Job 5:15-16; 6:11-13. The Power of the Wicked is Temporary is in Psalms 37:16-17, 32-33; Esther 9:1; Proverbs 11:7 &amp; Ezekiel 13:20-21.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Pre-Eminence: The Scope of the Father Stephen’s Pre-Eminence: Over all Creatures is in John 17:2; Matthew 25:31-32 &amp; Romans 10:12. Over all Enemies is in 1</w:t>
      </w:r>
      <w:r w:rsidRPr="00387CDE">
        <w:rPr>
          <w:rFonts w:cstheme="minorHAnsi"/>
          <w:sz w:val="24"/>
          <w:szCs w:val="24"/>
          <w:vertAlign w:val="superscript"/>
        </w:rPr>
        <w:t>st</w:t>
      </w:r>
      <w:r w:rsidRPr="00387CDE">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87CDE">
        <w:rPr>
          <w:rFonts w:cstheme="minorHAnsi"/>
          <w:sz w:val="24"/>
          <w:szCs w:val="24"/>
          <w:vertAlign w:val="superscript"/>
        </w:rPr>
        <w:t>st</w:t>
      </w:r>
      <w:r w:rsidRPr="00387CDE">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87CDE">
        <w:rPr>
          <w:rFonts w:cstheme="minorHAnsi"/>
          <w:sz w:val="24"/>
          <w:szCs w:val="24"/>
          <w:vertAlign w:val="superscript"/>
        </w:rPr>
        <w:t>st</w:t>
      </w:r>
      <w:r w:rsidRPr="00387CDE">
        <w:rPr>
          <w:rFonts w:cstheme="minorHAnsi"/>
          <w:sz w:val="24"/>
          <w:szCs w:val="24"/>
        </w:rPr>
        <w:t xml:space="preserve"> Peter 3:22 &amp; Hebrews 1:4-14. To other Lords and Kings is in 1</w:t>
      </w:r>
      <w:r w:rsidRPr="00387CDE">
        <w:rPr>
          <w:rFonts w:cstheme="minorHAnsi"/>
          <w:sz w:val="24"/>
          <w:szCs w:val="24"/>
          <w:vertAlign w:val="superscript"/>
        </w:rPr>
        <w:t>st</w:t>
      </w:r>
      <w:r w:rsidRPr="00387CDE">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87CDE">
        <w:rPr>
          <w:rFonts w:cstheme="minorHAnsi"/>
          <w:sz w:val="24"/>
          <w:szCs w:val="24"/>
          <w:vertAlign w:val="superscript"/>
        </w:rPr>
        <w:t>st</w:t>
      </w:r>
      <w:r w:rsidRPr="00387CDE">
        <w:rPr>
          <w:rFonts w:cstheme="minorHAnsi"/>
          <w:sz w:val="24"/>
          <w:szCs w:val="24"/>
        </w:rPr>
        <w:t xml:space="preserve"> Peter 2:7; Matthew 21:42; Mark 12:10-11; Luke 20:17 &amp; Acts 4:11. He is the Chief Shepherd is in John 10:11; Hebrews 13:20 &amp; 1</w:t>
      </w:r>
      <w:r w:rsidRPr="00387CDE">
        <w:rPr>
          <w:rFonts w:cstheme="minorHAnsi"/>
          <w:sz w:val="24"/>
          <w:szCs w:val="24"/>
          <w:vertAlign w:val="superscript"/>
        </w:rPr>
        <w:t>st</w:t>
      </w:r>
      <w:r w:rsidRPr="00387CDE">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87CDE">
        <w:rPr>
          <w:rFonts w:cstheme="minorHAnsi"/>
          <w:sz w:val="24"/>
          <w:szCs w:val="24"/>
          <w:vertAlign w:val="superscript"/>
        </w:rPr>
        <w:t>st</w:t>
      </w:r>
      <w:r w:rsidRPr="00387CDE">
        <w:rPr>
          <w:rFonts w:cstheme="minorHAnsi"/>
          <w:sz w:val="24"/>
          <w:szCs w:val="24"/>
        </w:rPr>
        <w:t xml:space="preserve"> Corinthians 15:21-23 &amp; Revelation 1:5. His exaltation to the Lord Yahweh’s Right Hand is in Ephesians 1:20-21; 4:8-10; Philippians 2:9-11; Colossians 3:1; Hebrew 8:1; 10:12; 1</w:t>
      </w:r>
      <w:r w:rsidRPr="00387CDE">
        <w:rPr>
          <w:rFonts w:cstheme="minorHAnsi"/>
          <w:sz w:val="24"/>
          <w:szCs w:val="24"/>
          <w:vertAlign w:val="superscript"/>
        </w:rPr>
        <w:t>st</w:t>
      </w:r>
      <w:r w:rsidRPr="00387CDE">
        <w:rPr>
          <w:rFonts w:cstheme="minorHAnsi"/>
          <w:sz w:val="24"/>
          <w:szCs w:val="24"/>
        </w:rPr>
        <w:t xml:space="preserve"> Peter 3:22; Revelation 3:21 &amp; Acts 2:33; 5:31; 7:55.</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Zeal for the Father Stephen is in 1</w:t>
      </w:r>
      <w:r w:rsidRPr="00387CDE">
        <w:rPr>
          <w:rFonts w:cstheme="minorHAnsi"/>
          <w:sz w:val="24"/>
          <w:szCs w:val="24"/>
          <w:vertAlign w:val="superscript"/>
        </w:rPr>
        <w:t>st</w:t>
      </w:r>
      <w:r w:rsidRPr="00387CDE">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87CDE">
        <w:rPr>
          <w:rFonts w:cstheme="minorHAnsi"/>
          <w:sz w:val="24"/>
          <w:szCs w:val="24"/>
          <w:vertAlign w:val="superscript"/>
        </w:rPr>
        <w:t>nd</w:t>
      </w:r>
      <w:r w:rsidRPr="00387CDE">
        <w:rPr>
          <w:rFonts w:cstheme="minorHAnsi"/>
          <w:sz w:val="24"/>
          <w:szCs w:val="24"/>
        </w:rPr>
        <w:t xml:space="preserve"> Corinthians 8:16-22. The Zeal for the Father Stephen’s Inerrant Law is in Psalms 119:137-144 &amp; Acts 21:20. The Zeal for the Father Stephen’s Nation is in 2</w:t>
      </w:r>
      <w:r w:rsidRPr="00387CDE">
        <w:rPr>
          <w:rFonts w:cstheme="minorHAnsi"/>
          <w:sz w:val="24"/>
          <w:szCs w:val="24"/>
          <w:vertAlign w:val="superscript"/>
        </w:rPr>
        <w:t>nd</w:t>
      </w:r>
      <w:r w:rsidRPr="00387CDE">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87CDE">
        <w:rPr>
          <w:rFonts w:cstheme="minorHAnsi"/>
          <w:sz w:val="24"/>
          <w:szCs w:val="24"/>
          <w:vertAlign w:val="superscript"/>
        </w:rPr>
        <w:t>nd</w:t>
      </w:r>
      <w:r w:rsidRPr="00387CDE">
        <w:rPr>
          <w:rFonts w:cstheme="minorHAnsi"/>
          <w:sz w:val="24"/>
          <w:szCs w:val="24"/>
        </w:rPr>
        <w:t xml:space="preserve"> Kings 19:29-31 &amp; Ezekiel 39:25. The Misdirected Zeal from the Lordship of the Law is in Proverbs 19:2; Romans 10:1-4; 1</w:t>
      </w:r>
      <w:r w:rsidRPr="00387CDE">
        <w:rPr>
          <w:rFonts w:cstheme="minorHAnsi"/>
          <w:sz w:val="24"/>
          <w:szCs w:val="24"/>
          <w:vertAlign w:val="superscript"/>
        </w:rPr>
        <w:t>st</w:t>
      </w:r>
      <w:r w:rsidRPr="00387CDE">
        <w:rPr>
          <w:rFonts w:cstheme="minorHAnsi"/>
          <w:sz w:val="24"/>
          <w:szCs w:val="24"/>
        </w:rPr>
        <w:t xml:space="preserve"> Corinthians 13:3; Galatians 1:13-14; 4:17-18; Philippians 3:6 &amp; Acts 21:40-22:5. The Zeal for National Identity: The Zealots is in Matthew 10:2-4; Mark 3:16-19; Luke 6:14-16 &amp; Acts 1:13.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87CDE">
        <w:rPr>
          <w:rFonts w:cstheme="minorHAnsi"/>
          <w:sz w:val="24"/>
          <w:szCs w:val="24"/>
          <w:vertAlign w:val="superscript"/>
        </w:rPr>
        <w:t>st</w:t>
      </w:r>
      <w:r w:rsidRPr="00387CDE">
        <w:rPr>
          <w:rFonts w:cstheme="minorHAnsi"/>
          <w:sz w:val="24"/>
          <w:szCs w:val="24"/>
        </w:rPr>
        <w:t xml:space="preserve"> Corinthians 3:20 &amp; Acts 17:21. Human Intelligence does not bring the Father Stephen’s Knowledge is in 1</w:t>
      </w:r>
      <w:r w:rsidRPr="00387CDE">
        <w:rPr>
          <w:rFonts w:cstheme="minorHAnsi"/>
          <w:sz w:val="24"/>
          <w:szCs w:val="24"/>
          <w:vertAlign w:val="superscript"/>
        </w:rPr>
        <w:t>st</w:t>
      </w:r>
      <w:r w:rsidRPr="00387CDE">
        <w:rPr>
          <w:rFonts w:cstheme="minorHAnsi"/>
          <w:sz w:val="24"/>
          <w:szCs w:val="24"/>
        </w:rPr>
        <w:t xml:space="preserve"> Corinthians 1:20-21; John 5:39-40; Romans 1:22-23 &amp; Colossians 2:8. Human Intelligence cannot promote Godliness is in Colossians 2:23; 1</w:t>
      </w:r>
      <w:r w:rsidRPr="00387CDE">
        <w:rPr>
          <w:rFonts w:cstheme="minorHAnsi"/>
          <w:sz w:val="24"/>
          <w:szCs w:val="24"/>
          <w:vertAlign w:val="superscript"/>
        </w:rPr>
        <w:t>st</w:t>
      </w:r>
      <w:r w:rsidRPr="00387CDE">
        <w:rPr>
          <w:rFonts w:cstheme="minorHAnsi"/>
          <w:sz w:val="24"/>
          <w:szCs w:val="24"/>
        </w:rPr>
        <w:t xml:space="preserve"> Corinthians 8:1-2 &amp; James 3:14-16. Reliance on Human Intelligence brings the Father Stephen’s  Impartial Judgment is in Isaiah 29:14; Job 5:13; Isaiah 44:25; 1</w:t>
      </w:r>
      <w:r w:rsidRPr="00387CDE">
        <w:rPr>
          <w:rFonts w:cstheme="minorHAnsi"/>
          <w:sz w:val="24"/>
          <w:szCs w:val="24"/>
          <w:vertAlign w:val="superscript"/>
        </w:rPr>
        <w:t>st</w:t>
      </w:r>
      <w:r w:rsidRPr="00387CDE">
        <w:rPr>
          <w:rFonts w:cstheme="minorHAnsi"/>
          <w:sz w:val="24"/>
          <w:szCs w:val="24"/>
        </w:rPr>
        <w:t xml:space="preserve"> Corinthians 1:19 &amp; 1</w:t>
      </w:r>
      <w:r w:rsidRPr="00387CDE">
        <w:rPr>
          <w:rFonts w:cstheme="minorHAnsi"/>
          <w:sz w:val="24"/>
          <w:szCs w:val="24"/>
          <w:vertAlign w:val="superscript"/>
        </w:rPr>
        <w:t>st</w:t>
      </w:r>
      <w:r w:rsidRPr="00387CDE">
        <w:rPr>
          <w:rFonts w:cstheme="minorHAnsi"/>
          <w:sz w:val="24"/>
          <w:szCs w:val="24"/>
        </w:rPr>
        <w:t xml:space="preserve"> Peter 1:17-21. Many of the first Christians were not Intelligent is in 1</w:t>
      </w:r>
      <w:r w:rsidRPr="00387CDE">
        <w:rPr>
          <w:rFonts w:cstheme="minorHAnsi"/>
          <w:sz w:val="24"/>
          <w:szCs w:val="24"/>
          <w:vertAlign w:val="superscript"/>
        </w:rPr>
        <w:t>st</w:t>
      </w:r>
      <w:r w:rsidRPr="00387CDE">
        <w:rPr>
          <w:rFonts w:cstheme="minorHAnsi"/>
          <w:sz w:val="24"/>
          <w:szCs w:val="24"/>
        </w:rPr>
        <w:t xml:space="preserve"> Corinthians 1:26-31 &amp; Acts 4:13. Believers are too use their Minds: The Mind to be used in serving the Father Stephen is in Mark 12:30; Matthew 22:37; Luke 10:27 &amp; 1</w:t>
      </w:r>
      <w:r w:rsidRPr="00387CDE">
        <w:rPr>
          <w:rFonts w:cstheme="minorHAnsi"/>
          <w:sz w:val="24"/>
          <w:szCs w:val="24"/>
          <w:vertAlign w:val="superscript"/>
        </w:rPr>
        <w:t>st</w:t>
      </w:r>
      <w:r w:rsidRPr="00387CDE">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87CDE">
        <w:rPr>
          <w:rFonts w:cstheme="minorHAnsi"/>
          <w:sz w:val="24"/>
          <w:szCs w:val="24"/>
          <w:vertAlign w:val="superscript"/>
        </w:rPr>
        <w:t>st</w:t>
      </w:r>
      <w:r w:rsidRPr="00387CDE">
        <w:rPr>
          <w:rFonts w:cstheme="minorHAnsi"/>
          <w:sz w:val="24"/>
          <w:szCs w:val="24"/>
        </w:rPr>
        <w:t xml:space="preserve"> Samuel 25:3; 2</w:t>
      </w:r>
      <w:r w:rsidRPr="00387CDE">
        <w:rPr>
          <w:rFonts w:cstheme="minorHAnsi"/>
          <w:sz w:val="24"/>
          <w:szCs w:val="24"/>
          <w:vertAlign w:val="superscript"/>
        </w:rPr>
        <w:t>nd</w:t>
      </w:r>
      <w:r w:rsidRPr="00387CDE">
        <w:rPr>
          <w:rFonts w:cstheme="minorHAnsi"/>
          <w:sz w:val="24"/>
          <w:szCs w:val="24"/>
        </w:rPr>
        <w:t xml:space="preserve"> Chronicles 2:12; Daniel 1:4, 17; Acts 5:34; 6:10; 7:22; 13:6-7 &amp; Acts 26:24. The Examples of Creatures using their Minds is in Ecclesiastes 7:25; 8:9; Ezra 7:10; Daniel 10:12; 2</w:t>
      </w:r>
      <w:r w:rsidRPr="00387CDE">
        <w:rPr>
          <w:rFonts w:cstheme="minorHAnsi"/>
          <w:sz w:val="24"/>
          <w:szCs w:val="24"/>
          <w:vertAlign w:val="superscript"/>
        </w:rPr>
        <w:t>nd</w:t>
      </w:r>
      <w:r w:rsidRPr="00387CDE">
        <w:rPr>
          <w:rFonts w:cstheme="minorHAnsi"/>
          <w:sz w:val="24"/>
          <w:szCs w:val="24"/>
        </w:rPr>
        <w:t xml:space="preserve"> Timothy 2:15 &amp; Acts 7:1-53; 17:11. The Father Stephen uses Intelligence dedicated to Him only is in Genesis 41:45-49; Exodus 31:2-6; 35:30-35; 1</w:t>
      </w:r>
      <w:r w:rsidRPr="00387CDE">
        <w:rPr>
          <w:rFonts w:cstheme="minorHAnsi"/>
          <w:sz w:val="24"/>
          <w:szCs w:val="24"/>
          <w:vertAlign w:val="superscript"/>
        </w:rPr>
        <w:t>st</w:t>
      </w:r>
      <w:r w:rsidRPr="00387CDE">
        <w:rPr>
          <w:rFonts w:cstheme="minorHAnsi"/>
          <w:sz w:val="24"/>
          <w:szCs w:val="24"/>
        </w:rPr>
        <w:t xml:space="preserve"> Kings 7:13-14; 2</w:t>
      </w:r>
      <w:r w:rsidRPr="00387CDE">
        <w:rPr>
          <w:rFonts w:cstheme="minorHAnsi"/>
          <w:sz w:val="24"/>
          <w:szCs w:val="24"/>
          <w:vertAlign w:val="superscript"/>
        </w:rPr>
        <w:t>nd</w:t>
      </w:r>
      <w:r w:rsidRPr="00387CDE">
        <w:rPr>
          <w:rFonts w:cstheme="minorHAnsi"/>
          <w:sz w:val="24"/>
          <w:szCs w:val="24"/>
        </w:rPr>
        <w:t xml:space="preserve"> Chronicles 2:13-14; 26:15; Daniel 5:13-14; Luke 1:3-4 &amp; Acts 1:4-8:3.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Facts of the Father Stephen’s Omniscience is in Job 11:7-8; 37:16; Isaiah 40:28; Psalms 147:5; 1</w:t>
      </w:r>
      <w:r w:rsidRPr="00387CDE">
        <w:rPr>
          <w:rFonts w:cstheme="minorHAnsi"/>
          <w:sz w:val="24"/>
          <w:szCs w:val="24"/>
          <w:vertAlign w:val="superscript"/>
        </w:rPr>
        <w:t>st</w:t>
      </w:r>
      <w:r w:rsidRPr="00387CDE">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87CDE">
        <w:rPr>
          <w:rFonts w:cstheme="minorHAnsi"/>
          <w:sz w:val="24"/>
          <w:szCs w:val="24"/>
          <w:vertAlign w:val="superscript"/>
        </w:rPr>
        <w:t>st</w:t>
      </w:r>
      <w:r w:rsidRPr="00387CDE">
        <w:rPr>
          <w:rFonts w:cstheme="minorHAnsi"/>
          <w:sz w:val="24"/>
          <w:szCs w:val="24"/>
        </w:rPr>
        <w:t xml:space="preserve"> Corinthians 2:6-16 &amp; Romans 11:33.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Omniscience and Omnipotence is governed by His Omnipresence is in Jeremiah 23:23, 24; Psalms 10:1-14; 139:1-6, 7-12, 13-19; Job 22:12-14; 26:2; Jonah 2:2; 1</w:t>
      </w:r>
      <w:r w:rsidRPr="00387CDE">
        <w:rPr>
          <w:rFonts w:cstheme="minorHAnsi"/>
          <w:sz w:val="24"/>
          <w:szCs w:val="24"/>
          <w:vertAlign w:val="superscript"/>
        </w:rPr>
        <w:t>st</w:t>
      </w:r>
      <w:r w:rsidRPr="00387CDE">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87CDE">
        <w:rPr>
          <w:rFonts w:cstheme="minorHAnsi"/>
          <w:sz w:val="24"/>
          <w:szCs w:val="24"/>
          <w:vertAlign w:val="superscript"/>
        </w:rPr>
        <w:t>st</w:t>
      </w:r>
      <w:r w:rsidRPr="00387CDE">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87CDE">
        <w:rPr>
          <w:rFonts w:cstheme="minorHAnsi"/>
          <w:sz w:val="24"/>
          <w:szCs w:val="24"/>
          <w:vertAlign w:val="superscript"/>
        </w:rPr>
        <w:t>st</w:t>
      </w:r>
      <w:r w:rsidRPr="00387CDE">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87CDE">
        <w:rPr>
          <w:rFonts w:cstheme="minorHAnsi"/>
          <w:sz w:val="24"/>
          <w:szCs w:val="24"/>
          <w:vertAlign w:val="superscript"/>
        </w:rPr>
        <w:t>st</w:t>
      </w:r>
      <w:r w:rsidRPr="00387CDE">
        <w:rPr>
          <w:rFonts w:cstheme="minorHAnsi"/>
          <w:sz w:val="24"/>
          <w:szCs w:val="24"/>
        </w:rPr>
        <w:t xml:space="preserve"> John 2:15-17. The Wrong Deception of the Sexual is in Proverbs 5:1-6. The Father Stephen’s Dangers of Sexuality is in Proverbs 4:1; 5:7-14; Deuteronomy 22:22 &amp; 1</w:t>
      </w:r>
      <w:r w:rsidRPr="00387CDE">
        <w:rPr>
          <w:rFonts w:cstheme="minorHAnsi"/>
          <w:sz w:val="24"/>
          <w:szCs w:val="24"/>
          <w:vertAlign w:val="superscript"/>
        </w:rPr>
        <w:t>st</w:t>
      </w:r>
      <w:r w:rsidRPr="00387CDE">
        <w:rPr>
          <w:rFonts w:cstheme="minorHAnsi"/>
          <w:sz w:val="24"/>
          <w:szCs w:val="24"/>
        </w:rPr>
        <w:t xml:space="preserve"> Corinthians 6:18. The Father Stephen’s Delights of a Divine Union in Marriage is in Proverbs 5:15-19; 1</w:t>
      </w:r>
      <w:r w:rsidRPr="00387CDE">
        <w:rPr>
          <w:rFonts w:cstheme="minorHAnsi"/>
          <w:sz w:val="24"/>
          <w:szCs w:val="24"/>
          <w:vertAlign w:val="superscript"/>
        </w:rPr>
        <w:t>st</w:t>
      </w:r>
      <w:r w:rsidRPr="00387CDE">
        <w:rPr>
          <w:rFonts w:cstheme="minorHAnsi"/>
          <w:sz w:val="24"/>
          <w:szCs w:val="24"/>
        </w:rPr>
        <w:t xml:space="preserve"> Corinthians 7:9 &amp; Song of Solomon 4:15. The Father Stephen’s Disastrous Authority that is against all Sexuality is in Proverbs 5:20-23; 1</w:t>
      </w:r>
      <w:r w:rsidRPr="00387CDE">
        <w:rPr>
          <w:rFonts w:cstheme="minorHAnsi"/>
          <w:sz w:val="24"/>
          <w:szCs w:val="24"/>
          <w:vertAlign w:val="superscript"/>
        </w:rPr>
        <w:t>st</w:t>
      </w:r>
      <w:r w:rsidRPr="00387CDE">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87CDE">
        <w:rPr>
          <w:rFonts w:cstheme="minorHAnsi"/>
          <w:sz w:val="24"/>
          <w:szCs w:val="24"/>
          <w:vertAlign w:val="superscript"/>
        </w:rPr>
        <w:t>st</w:t>
      </w:r>
      <w:r w:rsidRPr="00387CDE">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87CDE">
        <w:rPr>
          <w:rFonts w:cstheme="minorHAnsi"/>
          <w:b/>
          <w:sz w:val="24"/>
          <w:szCs w:val="24"/>
        </w:rPr>
        <w:t>Lady of Kingdoms</w:t>
      </w:r>
      <w:r w:rsidRPr="00387CDE">
        <w:rPr>
          <w:rFonts w:cstheme="minorHAnsi"/>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87CDE">
        <w:rPr>
          <w:rFonts w:cstheme="minorHAnsi"/>
          <w:sz w:val="24"/>
          <w:szCs w:val="24"/>
          <w:vertAlign w:val="superscript"/>
        </w:rPr>
        <w:t>st</w:t>
      </w:r>
      <w:r w:rsidRPr="00387CDE">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Divine Qanah verses the Sexual Qanah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87CDE">
        <w:rPr>
          <w:rFonts w:cstheme="minorHAnsi"/>
          <w:sz w:val="24"/>
          <w:szCs w:val="24"/>
          <w:vertAlign w:val="superscript"/>
        </w:rPr>
        <w:t>st</w:t>
      </w:r>
      <w:r w:rsidRPr="00387CDE">
        <w:rPr>
          <w:rFonts w:cstheme="minorHAnsi"/>
          <w:sz w:val="24"/>
          <w:szCs w:val="24"/>
        </w:rPr>
        <w:t xml:space="preserve"> Kings 21:13. In Respect to Destinies is in Proverbs 10:25; 12:7. The Examples of the Sexual and the Righteous: The Prudent Person is in Proverbs 12:8 &amp; 1</w:t>
      </w:r>
      <w:r w:rsidRPr="00387CDE">
        <w:rPr>
          <w:rFonts w:cstheme="minorHAnsi"/>
          <w:sz w:val="24"/>
          <w:szCs w:val="24"/>
          <w:vertAlign w:val="superscript"/>
        </w:rPr>
        <w:t>st</w:t>
      </w:r>
      <w:r w:rsidRPr="00387CDE">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87CDE">
        <w:rPr>
          <w:rFonts w:cstheme="minorHAnsi"/>
          <w:sz w:val="24"/>
          <w:szCs w:val="24"/>
          <w:vertAlign w:val="superscript"/>
        </w:rPr>
        <w:t>st</w:t>
      </w:r>
      <w:r w:rsidRPr="00387CDE">
        <w:rPr>
          <w:rFonts w:cstheme="minorHAnsi"/>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387CDE">
        <w:rPr>
          <w:rFonts w:cstheme="minorHAnsi"/>
          <w:sz w:val="24"/>
          <w:szCs w:val="24"/>
          <w:vertAlign w:val="superscript"/>
        </w:rPr>
        <w:t>st</w:t>
      </w:r>
      <w:r w:rsidRPr="00387CDE">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87CDE">
        <w:rPr>
          <w:rFonts w:cstheme="minorHAnsi"/>
          <w:sz w:val="24"/>
          <w:szCs w:val="24"/>
          <w:vertAlign w:val="superscript"/>
        </w:rPr>
        <w:t>st</w:t>
      </w:r>
      <w:r w:rsidRPr="00387CDE">
        <w:rPr>
          <w:rFonts w:cstheme="minorHAnsi"/>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87CDE">
        <w:rPr>
          <w:rFonts w:cstheme="minorHAnsi"/>
          <w:sz w:val="24"/>
          <w:szCs w:val="24"/>
          <w:vertAlign w:val="superscript"/>
        </w:rPr>
        <w:t>nd</w:t>
      </w:r>
      <w:r w:rsidRPr="00387CDE">
        <w:rPr>
          <w:rFonts w:cstheme="minorHAnsi"/>
          <w:sz w:val="24"/>
          <w:szCs w:val="24"/>
        </w:rPr>
        <w:t xml:space="preserve"> Timothy 3:2 &amp; 1</w:t>
      </w:r>
      <w:r w:rsidRPr="00387CDE">
        <w:rPr>
          <w:rFonts w:cstheme="minorHAnsi"/>
          <w:sz w:val="24"/>
          <w:szCs w:val="24"/>
          <w:vertAlign w:val="superscript"/>
        </w:rPr>
        <w:t>st</w:t>
      </w:r>
      <w:r w:rsidRPr="00387CDE">
        <w:rPr>
          <w:rFonts w:cstheme="minorHAnsi"/>
          <w:sz w:val="24"/>
          <w:szCs w:val="24"/>
        </w:rPr>
        <w:t xml:space="preserve"> Timothy 6:10, 17. A Trust in Riches in oppressive greed is in Proverbs 11:29.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Teaching on Accepting Discipline: The Teaching of a Father is in Proverbs 1:22; 13:1-13 &amp; 1</w:t>
      </w:r>
      <w:r w:rsidRPr="00387CDE">
        <w:rPr>
          <w:rFonts w:cstheme="minorHAnsi"/>
          <w:sz w:val="24"/>
          <w:szCs w:val="24"/>
          <w:vertAlign w:val="superscript"/>
        </w:rPr>
        <w:t>st</w:t>
      </w:r>
      <w:r w:rsidRPr="00387CDE">
        <w:rPr>
          <w:rFonts w:cstheme="minorHAnsi"/>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387CDE">
        <w:rPr>
          <w:rFonts w:cstheme="minorHAnsi"/>
          <w:sz w:val="24"/>
          <w:szCs w:val="24"/>
          <w:vertAlign w:val="superscript"/>
        </w:rPr>
        <w:t>st</w:t>
      </w:r>
      <w:r w:rsidRPr="00387CDE">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87CDE">
        <w:rPr>
          <w:rFonts w:cstheme="minorHAnsi"/>
          <w:b/>
          <w:sz w:val="24"/>
          <w:szCs w:val="24"/>
        </w:rPr>
        <w:t>Ladies of Kingdoms</w:t>
      </w:r>
      <w:r w:rsidRPr="00387CDE">
        <w:rPr>
          <w:rFonts w:cstheme="minorHAnsi"/>
          <w:sz w:val="24"/>
          <w:szCs w:val="24"/>
        </w:rPr>
        <w:t xml:space="preserve">” in the Kingdom of Female Lordships is in Isaiah 47:5; Revelation chapter 12; 21:1-22:21; Acts 1:4-7 &amp; Proverbs 31:10-31.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Divine Qanah in the Rulers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87CDE">
        <w:rPr>
          <w:rFonts w:cstheme="minorHAnsi"/>
          <w:sz w:val="24"/>
          <w:szCs w:val="24"/>
          <w:vertAlign w:val="superscript"/>
        </w:rPr>
        <w:t>st</w:t>
      </w:r>
      <w:r w:rsidRPr="00387CDE">
        <w:rPr>
          <w:rFonts w:cstheme="minorHAnsi"/>
          <w:sz w:val="24"/>
          <w:szCs w:val="24"/>
        </w:rPr>
        <w:t xml:space="preserve"> Samuel 25:24.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Divine Qanah in the King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87CDE">
        <w:rPr>
          <w:rFonts w:cstheme="minorHAnsi"/>
          <w:sz w:val="24"/>
          <w:szCs w:val="24"/>
          <w:vertAlign w:val="superscript"/>
        </w:rPr>
        <w:t>st</w:t>
      </w:r>
      <w:r w:rsidRPr="00387CDE">
        <w:rPr>
          <w:rFonts w:cstheme="minorHAnsi"/>
          <w:sz w:val="24"/>
          <w:szCs w:val="24"/>
        </w:rPr>
        <w:t xml:space="preserve"> Timothy 2:4; John 3:17; Hebrews 4:12 &amp; Acts 6:10. The Father Stephen acknowledges Humble Humility is in Proverbs 11:20; 16:5-6; James 4:1-10 &amp; 1</w:t>
      </w:r>
      <w:r w:rsidRPr="00387CDE">
        <w:rPr>
          <w:rFonts w:cstheme="minorHAnsi"/>
          <w:sz w:val="24"/>
          <w:szCs w:val="24"/>
          <w:vertAlign w:val="superscript"/>
        </w:rPr>
        <w:t>st</w:t>
      </w:r>
      <w:r w:rsidRPr="00387CDE">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87CDE">
        <w:rPr>
          <w:rFonts w:cstheme="minorHAnsi"/>
          <w:sz w:val="24"/>
          <w:szCs w:val="24"/>
          <w:vertAlign w:val="superscript"/>
        </w:rPr>
        <w:t>st</w:t>
      </w:r>
      <w:r w:rsidRPr="00387CDE">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87CDE">
        <w:rPr>
          <w:rFonts w:cstheme="minorHAnsi"/>
          <w:sz w:val="24"/>
          <w:szCs w:val="24"/>
          <w:vertAlign w:val="superscript"/>
        </w:rPr>
        <w:t>nd</w:t>
      </w:r>
      <w:r w:rsidRPr="00387CDE">
        <w:rPr>
          <w:rFonts w:cstheme="minorHAnsi"/>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on the Ambiguity of all Human Actions is in Proverbs 17:1-28. Domestic Tranquility is in Proverbs 15:16; 17:1-3; Ruth 2:14; Ecclesiastes 10:7; Genesis 24:2; 2</w:t>
      </w:r>
      <w:r w:rsidRPr="00387CDE">
        <w:rPr>
          <w:rFonts w:cstheme="minorHAnsi"/>
          <w:sz w:val="24"/>
          <w:szCs w:val="24"/>
          <w:vertAlign w:val="superscript"/>
        </w:rPr>
        <w:t>nd</w:t>
      </w:r>
      <w:r w:rsidRPr="00387CDE">
        <w:rPr>
          <w:rFonts w:cstheme="minorHAnsi"/>
          <w:sz w:val="24"/>
          <w:szCs w:val="24"/>
        </w:rPr>
        <w:t xml:space="preserve"> Samuel 16:4; 1</w:t>
      </w:r>
      <w:r w:rsidRPr="00387CDE">
        <w:rPr>
          <w:rFonts w:cstheme="minorHAnsi"/>
          <w:sz w:val="24"/>
          <w:szCs w:val="24"/>
          <w:vertAlign w:val="superscript"/>
        </w:rPr>
        <w:t>st</w:t>
      </w:r>
      <w:r w:rsidRPr="00387CDE">
        <w:rPr>
          <w:rFonts w:cstheme="minorHAnsi"/>
          <w:sz w:val="24"/>
          <w:szCs w:val="24"/>
        </w:rPr>
        <w:t xml:space="preserve"> Peter 1:7 &amp; Revelation 3:18. Community Tranquility is in Proverbs 17:4-5; Job 31:29 &amp; 1</w:t>
      </w:r>
      <w:r w:rsidRPr="00387CDE">
        <w:rPr>
          <w:rFonts w:cstheme="minorHAnsi"/>
          <w:sz w:val="24"/>
          <w:szCs w:val="24"/>
          <w:vertAlign w:val="superscript"/>
        </w:rPr>
        <w:t>st</w:t>
      </w:r>
      <w:r w:rsidRPr="00387CDE">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87CDE">
        <w:rPr>
          <w:rFonts w:cstheme="minorHAnsi"/>
          <w:sz w:val="24"/>
          <w:szCs w:val="24"/>
          <w:vertAlign w:val="superscript"/>
        </w:rPr>
        <w:t>nd</w:t>
      </w:r>
      <w:r w:rsidRPr="00387CDE">
        <w:rPr>
          <w:rFonts w:cstheme="minorHAnsi"/>
          <w:sz w:val="24"/>
          <w:szCs w:val="24"/>
        </w:rPr>
        <w:t xml:space="preserve"> Samuel 17:8; Hosea 13:8; Matthew 2:16 &amp; 1</w:t>
      </w:r>
      <w:r w:rsidRPr="00387CDE">
        <w:rPr>
          <w:rFonts w:cstheme="minorHAnsi"/>
          <w:sz w:val="24"/>
          <w:szCs w:val="24"/>
          <w:vertAlign w:val="superscript"/>
        </w:rPr>
        <w:t>st</w:t>
      </w:r>
      <w:r w:rsidRPr="00387CDE">
        <w:rPr>
          <w:rFonts w:cstheme="minorHAnsi"/>
          <w:sz w:val="24"/>
          <w:szCs w:val="24"/>
        </w:rPr>
        <w:t xml:space="preserve"> Samuel 20:30. The Ingrate is in Proverbs 17:13; 1</w:t>
      </w:r>
      <w:r w:rsidRPr="00387CDE">
        <w:rPr>
          <w:rFonts w:cstheme="minorHAnsi"/>
          <w:sz w:val="24"/>
          <w:szCs w:val="24"/>
          <w:vertAlign w:val="superscript"/>
        </w:rPr>
        <w:t>st</w:t>
      </w:r>
      <w:r w:rsidRPr="00387CDE">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87CDE">
        <w:rPr>
          <w:rFonts w:cstheme="minorHAnsi"/>
          <w:sz w:val="24"/>
          <w:szCs w:val="24"/>
          <w:vertAlign w:val="superscript"/>
        </w:rPr>
        <w:t>st</w:t>
      </w:r>
      <w:r w:rsidRPr="00387CDE">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87CDE">
        <w:rPr>
          <w:rFonts w:cstheme="minorHAnsi"/>
          <w:sz w:val="24"/>
          <w:szCs w:val="24"/>
          <w:vertAlign w:val="superscript"/>
        </w:rPr>
        <w:t>nd</w:t>
      </w:r>
      <w:r w:rsidRPr="00387CDE">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87CDE">
        <w:rPr>
          <w:rFonts w:cstheme="minorHAnsi"/>
          <w:sz w:val="24"/>
          <w:szCs w:val="24"/>
          <w:vertAlign w:val="superscript"/>
        </w:rPr>
        <w:t>st</w:t>
      </w:r>
      <w:r w:rsidRPr="00387CDE">
        <w:rPr>
          <w:rFonts w:cstheme="minorHAnsi"/>
          <w:sz w:val="24"/>
          <w:szCs w:val="24"/>
        </w:rPr>
        <w:t xml:space="preserve"> John 1:9. Godly Fear verses the Hardness is in Proverbs 28:14; 1</w:t>
      </w:r>
      <w:r w:rsidRPr="00387CDE">
        <w:rPr>
          <w:rFonts w:cstheme="minorHAnsi"/>
          <w:sz w:val="24"/>
          <w:szCs w:val="24"/>
          <w:vertAlign w:val="superscript"/>
        </w:rPr>
        <w:t>st</w:t>
      </w:r>
      <w:r w:rsidRPr="00387CDE">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87CDE">
        <w:rPr>
          <w:rFonts w:cstheme="minorHAnsi"/>
          <w:sz w:val="24"/>
          <w:szCs w:val="24"/>
          <w:vertAlign w:val="superscript"/>
        </w:rPr>
        <w:t>nd</w:t>
      </w:r>
      <w:r w:rsidRPr="00387CDE">
        <w:rPr>
          <w:rFonts w:cstheme="minorHAnsi"/>
          <w:sz w:val="24"/>
          <w:szCs w:val="24"/>
        </w:rPr>
        <w:t xml:space="preserve"> Corinthians 10:18. The Values of Friendship is in Proverbs 27:5-10 &amp; Ephesians 4:15. Family Instruction is in Proverbs 19:13; 20:16; 22:3; 27:11-22; 1</w:t>
      </w:r>
      <w:r w:rsidRPr="00387CDE">
        <w:rPr>
          <w:rFonts w:cstheme="minorHAnsi"/>
          <w:sz w:val="24"/>
          <w:szCs w:val="24"/>
          <w:vertAlign w:val="superscript"/>
        </w:rPr>
        <w:t>st</w:t>
      </w:r>
      <w:r w:rsidRPr="00387CDE">
        <w:rPr>
          <w:rFonts w:cstheme="minorHAnsi"/>
          <w:sz w:val="24"/>
          <w:szCs w:val="24"/>
        </w:rPr>
        <w:t xml:space="preserve"> John 2:16 &amp; Matthew 25:21. The Commendation of Diligence is in Proverbs 27:23-27.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87CDE">
        <w:rPr>
          <w:rFonts w:cstheme="minorHAnsi"/>
          <w:sz w:val="24"/>
          <w:szCs w:val="24"/>
          <w:vertAlign w:val="superscript"/>
        </w:rPr>
        <w:t>st</w:t>
      </w:r>
      <w:r w:rsidRPr="00387CDE">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Discipline of the Tongue is in Proverbs 15:5-19. The Introduction of the Tongue is in Proverbs 15:5-7, 16. The Wisdom and Godly Fear is in Proverbs 15:8-11. Pleasing the Father Stephen is in Proverbs 15:8-9; 1</w:t>
      </w:r>
      <w:r w:rsidRPr="00387CDE">
        <w:rPr>
          <w:rFonts w:cstheme="minorHAnsi"/>
          <w:sz w:val="24"/>
          <w:szCs w:val="24"/>
          <w:vertAlign w:val="superscript"/>
        </w:rPr>
        <w:t>st</w:t>
      </w:r>
      <w:r w:rsidRPr="00387CDE">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87CDE">
        <w:rPr>
          <w:rFonts w:cstheme="minorHAnsi"/>
          <w:sz w:val="24"/>
          <w:szCs w:val="24"/>
          <w:vertAlign w:val="superscript"/>
        </w:rPr>
        <w:t>st</w:t>
      </w:r>
      <w:r w:rsidRPr="00387CDE">
        <w:rPr>
          <w:rFonts w:cstheme="minorHAnsi"/>
          <w:sz w:val="24"/>
          <w:szCs w:val="24"/>
        </w:rPr>
        <w:t xml:space="preserve"> Corinthians 15:57.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87CDE">
        <w:rPr>
          <w:rFonts w:cstheme="minorHAnsi"/>
          <w:sz w:val="24"/>
          <w:szCs w:val="24"/>
          <w:vertAlign w:val="superscript"/>
        </w:rPr>
        <w:t>nd</w:t>
      </w:r>
      <w:r w:rsidRPr="00387CDE">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52996" w:rsidRPr="00387CDE" w:rsidRDefault="00F52996" w:rsidP="00F52996">
      <w:pPr>
        <w:spacing w:line="480" w:lineRule="auto"/>
        <w:jc w:val="both"/>
        <w:rPr>
          <w:rFonts w:cstheme="minorHAnsi"/>
          <w:sz w:val="24"/>
          <w:szCs w:val="24"/>
        </w:rPr>
      </w:pPr>
      <w:r w:rsidRPr="00387CDE">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52996" w:rsidRPr="00387CDE" w:rsidRDefault="00F52996" w:rsidP="00F52996">
      <w:pPr>
        <w:spacing w:line="480" w:lineRule="auto"/>
        <w:jc w:val="both"/>
        <w:rPr>
          <w:rFonts w:cstheme="minorHAnsi"/>
          <w:sz w:val="24"/>
          <w:szCs w:val="24"/>
        </w:rPr>
      </w:pPr>
      <w:r w:rsidRPr="00387CDE">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52996" w:rsidRPr="00387CDE" w:rsidRDefault="00F52996" w:rsidP="00F52996">
      <w:pPr>
        <w:spacing w:line="480" w:lineRule="auto"/>
        <w:jc w:val="both"/>
        <w:rPr>
          <w:rFonts w:cstheme="minorHAnsi"/>
          <w:sz w:val="24"/>
          <w:szCs w:val="24"/>
        </w:rPr>
      </w:pPr>
      <w:r w:rsidRPr="00387CDE">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52996" w:rsidRPr="00387CDE" w:rsidRDefault="00F52996" w:rsidP="00F52996">
      <w:pPr>
        <w:spacing w:line="480" w:lineRule="auto"/>
        <w:jc w:val="both"/>
        <w:rPr>
          <w:rFonts w:cstheme="minorHAnsi"/>
          <w:sz w:val="24"/>
          <w:szCs w:val="24"/>
        </w:rPr>
      </w:pPr>
      <w:r w:rsidRPr="00387CDE">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52996" w:rsidRPr="00387CDE" w:rsidRDefault="00F52996" w:rsidP="00F52996">
      <w:pPr>
        <w:spacing w:line="480" w:lineRule="auto"/>
        <w:jc w:val="both"/>
        <w:rPr>
          <w:rFonts w:cstheme="minorHAnsi"/>
          <w:sz w:val="24"/>
          <w:szCs w:val="24"/>
        </w:rPr>
      </w:pPr>
      <w:r w:rsidRPr="00387CDE">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Divine Qanah in the Koheleth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87CDE">
        <w:rPr>
          <w:rFonts w:cstheme="minorHAnsi"/>
          <w:sz w:val="24"/>
          <w:szCs w:val="24"/>
          <w:vertAlign w:val="superscript"/>
        </w:rPr>
        <w:t>st</w:t>
      </w:r>
      <w:r w:rsidRPr="00387CDE">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87CDE">
        <w:rPr>
          <w:rFonts w:cstheme="minorHAnsi"/>
          <w:sz w:val="24"/>
          <w:szCs w:val="24"/>
          <w:vertAlign w:val="superscript"/>
        </w:rPr>
        <w:t>st</w:t>
      </w:r>
      <w:r w:rsidRPr="00387CDE">
        <w:rPr>
          <w:rFonts w:cstheme="minorHAnsi"/>
          <w:sz w:val="24"/>
          <w:szCs w:val="24"/>
        </w:rPr>
        <w:t xml:space="preserve"> Kings chapters 7 &amp; 9; 2</w:t>
      </w:r>
      <w:r w:rsidRPr="00387CDE">
        <w:rPr>
          <w:rFonts w:cstheme="minorHAnsi"/>
          <w:sz w:val="24"/>
          <w:szCs w:val="24"/>
          <w:vertAlign w:val="superscript"/>
        </w:rPr>
        <w:t>nd</w:t>
      </w:r>
      <w:r w:rsidRPr="00387CDE">
        <w:rPr>
          <w:rFonts w:cstheme="minorHAnsi"/>
          <w:sz w:val="24"/>
          <w:szCs w:val="24"/>
        </w:rPr>
        <w:t xml:space="preserve"> Chronicles chapter 8; 1</w:t>
      </w:r>
      <w:r w:rsidRPr="00387CDE">
        <w:rPr>
          <w:rFonts w:cstheme="minorHAnsi"/>
          <w:sz w:val="24"/>
          <w:szCs w:val="24"/>
          <w:vertAlign w:val="superscript"/>
        </w:rPr>
        <w:t>st</w:t>
      </w:r>
      <w:r w:rsidRPr="00387CDE">
        <w:rPr>
          <w:rFonts w:cstheme="minorHAnsi"/>
          <w:sz w:val="24"/>
          <w:szCs w:val="24"/>
        </w:rPr>
        <w:t xml:space="preserve"> Chronicles 27:27; Song of Solomon 4:13; 8:11; 2</w:t>
      </w:r>
      <w:r w:rsidRPr="00387CDE">
        <w:rPr>
          <w:rFonts w:cstheme="minorHAnsi"/>
          <w:sz w:val="24"/>
          <w:szCs w:val="24"/>
          <w:vertAlign w:val="superscript"/>
        </w:rPr>
        <w:t>nd</w:t>
      </w:r>
      <w:r w:rsidRPr="00387CDE">
        <w:rPr>
          <w:rFonts w:cstheme="minorHAnsi"/>
          <w:sz w:val="24"/>
          <w:szCs w:val="24"/>
        </w:rPr>
        <w:t xml:space="preserve"> Kings 25:4 &amp; Nehemiah 2:14. Wealth is in Ecclesiastes 1:16; 2:7-8 &amp; 1</w:t>
      </w:r>
      <w:r w:rsidRPr="00387CDE">
        <w:rPr>
          <w:rFonts w:cstheme="minorHAnsi"/>
          <w:sz w:val="24"/>
          <w:szCs w:val="24"/>
          <w:vertAlign w:val="superscript"/>
        </w:rPr>
        <w:t>st</w:t>
      </w:r>
      <w:r w:rsidRPr="00387CDE">
        <w:rPr>
          <w:rFonts w:cstheme="minorHAnsi"/>
          <w:sz w:val="24"/>
          <w:szCs w:val="24"/>
        </w:rPr>
        <w:t xml:space="preserve"> Kings 4:22; 8:63; 9:28; 10:5, 14-27 &amp; 2</w:t>
      </w:r>
      <w:r w:rsidRPr="00387CDE">
        <w:rPr>
          <w:rFonts w:cstheme="minorHAnsi"/>
          <w:sz w:val="24"/>
          <w:szCs w:val="24"/>
          <w:vertAlign w:val="superscript"/>
        </w:rPr>
        <w:t>nd</w:t>
      </w:r>
      <w:r w:rsidRPr="00387CDE">
        <w:rPr>
          <w:rFonts w:cstheme="minorHAnsi"/>
          <w:sz w:val="24"/>
          <w:szCs w:val="24"/>
        </w:rPr>
        <w:t xml:space="preserve"> Chronicles 1:15; 9:20-27. Women is in Ecclesiastes 2:8 &amp; 1</w:t>
      </w:r>
      <w:r w:rsidRPr="00387CDE">
        <w:rPr>
          <w:rFonts w:cstheme="minorHAnsi"/>
          <w:sz w:val="24"/>
          <w:szCs w:val="24"/>
          <w:vertAlign w:val="superscript"/>
        </w:rPr>
        <w:t>st</w:t>
      </w:r>
      <w:r w:rsidRPr="00387CDE">
        <w:rPr>
          <w:rFonts w:cstheme="minorHAnsi"/>
          <w:sz w:val="24"/>
          <w:szCs w:val="24"/>
        </w:rPr>
        <w:t xml:space="preserve"> Kings 11:3. The Father Stephen’s Summary and Conclusion is in Ecclesiastes 1:16; 2:7, 9-11 &amp; 1</w:t>
      </w:r>
      <w:r w:rsidRPr="00387CDE">
        <w:rPr>
          <w:rFonts w:cstheme="minorHAnsi"/>
          <w:sz w:val="24"/>
          <w:szCs w:val="24"/>
          <w:vertAlign w:val="superscript"/>
        </w:rPr>
        <w:t>st</w:t>
      </w:r>
      <w:r w:rsidRPr="00387CDE">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87CDE">
        <w:rPr>
          <w:rFonts w:cstheme="minorHAnsi"/>
          <w:sz w:val="24"/>
          <w:szCs w:val="24"/>
          <w:vertAlign w:val="superscript"/>
        </w:rPr>
        <w:t>st</w:t>
      </w:r>
      <w:r w:rsidRPr="00387CDE">
        <w:rPr>
          <w:rFonts w:cstheme="minorHAnsi"/>
          <w:sz w:val="24"/>
          <w:szCs w:val="24"/>
        </w:rPr>
        <w:t xml:space="preserve"> Complaint about Labor is in Ecclesiastes 2:18-20. The Father Stephen’s 2</w:t>
      </w:r>
      <w:r w:rsidRPr="00387CDE">
        <w:rPr>
          <w:rFonts w:cstheme="minorHAnsi"/>
          <w:sz w:val="24"/>
          <w:szCs w:val="24"/>
          <w:vertAlign w:val="superscript"/>
        </w:rPr>
        <w:t>nd</w:t>
      </w:r>
      <w:r w:rsidRPr="00387CDE">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87CDE">
        <w:rPr>
          <w:rFonts w:cstheme="minorHAnsi"/>
          <w:sz w:val="24"/>
          <w:szCs w:val="24"/>
          <w:vertAlign w:val="superscript"/>
        </w:rPr>
        <w:t>nd</w:t>
      </w:r>
      <w:r w:rsidRPr="00387CDE">
        <w:rPr>
          <w:rFonts w:cstheme="minorHAnsi"/>
          <w:sz w:val="24"/>
          <w:szCs w:val="24"/>
        </w:rPr>
        <w:t xml:space="preserve"> Kings 3:19; Job 2:13; 32:4; Proverbs 15:23; 17:28; 25:11; 2</w:t>
      </w:r>
      <w:r w:rsidRPr="00387CDE">
        <w:rPr>
          <w:rFonts w:cstheme="minorHAnsi"/>
          <w:sz w:val="24"/>
          <w:szCs w:val="24"/>
          <w:vertAlign w:val="superscript"/>
        </w:rPr>
        <w:t>nd</w:t>
      </w:r>
      <w:r w:rsidRPr="00387CDE">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87CDE">
        <w:rPr>
          <w:rFonts w:cstheme="minorHAnsi"/>
          <w:sz w:val="24"/>
          <w:szCs w:val="24"/>
          <w:vertAlign w:val="superscript"/>
        </w:rPr>
        <w:t>st</w:t>
      </w:r>
      <w:r w:rsidRPr="00387CDE">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87CDE">
        <w:rPr>
          <w:rFonts w:cstheme="minorHAnsi"/>
          <w:sz w:val="24"/>
          <w:szCs w:val="24"/>
          <w:vertAlign w:val="superscript"/>
        </w:rPr>
        <w:t>st</w:t>
      </w:r>
      <w:r w:rsidRPr="00387CDE">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87CDE">
        <w:rPr>
          <w:rFonts w:cstheme="minorHAnsi"/>
          <w:sz w:val="24"/>
          <w:szCs w:val="24"/>
          <w:vertAlign w:val="superscript"/>
        </w:rPr>
        <w:t>st</w:t>
      </w:r>
      <w:r w:rsidRPr="00387CDE">
        <w:rPr>
          <w:rFonts w:cstheme="minorHAnsi"/>
          <w:sz w:val="24"/>
          <w:szCs w:val="24"/>
        </w:rPr>
        <w:t xml:space="preserve"> Samuel 19:11. The Vanity &amp; Futility of Worldly Wealth: Riches cannot Satisfy is in Ecclesiastes 5:10-12. Riches can be Harmful is in Ecclesiastes 5:13-17; Job 1:21 &amp; 1</w:t>
      </w:r>
      <w:r w:rsidRPr="00387CDE">
        <w:rPr>
          <w:rFonts w:cstheme="minorHAnsi"/>
          <w:sz w:val="24"/>
          <w:szCs w:val="24"/>
          <w:vertAlign w:val="superscript"/>
        </w:rPr>
        <w:t>st</w:t>
      </w:r>
      <w:r w:rsidRPr="00387CDE">
        <w:rPr>
          <w:rFonts w:cstheme="minorHAnsi"/>
          <w:sz w:val="24"/>
          <w:szCs w:val="24"/>
        </w:rPr>
        <w:t xml:space="preserve"> Timothy 6:7, 9. Riches can be Enjoyed is in Ecclesiastes 5:18-20; Matthew 6:34 &amp; 1</w:t>
      </w:r>
      <w:r w:rsidRPr="00387CDE">
        <w:rPr>
          <w:rFonts w:cstheme="minorHAnsi"/>
          <w:sz w:val="24"/>
          <w:szCs w:val="24"/>
          <w:vertAlign w:val="superscript"/>
        </w:rPr>
        <w:t>st</w:t>
      </w:r>
      <w:r w:rsidRPr="00387CDE">
        <w:rPr>
          <w:rFonts w:cstheme="minorHAnsi"/>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87CDE">
        <w:rPr>
          <w:rFonts w:cstheme="minorHAnsi"/>
          <w:sz w:val="24"/>
          <w:szCs w:val="24"/>
          <w:vertAlign w:val="superscript"/>
        </w:rPr>
        <w:t>st</w:t>
      </w:r>
      <w:r w:rsidRPr="00387CDE">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87CDE">
        <w:rPr>
          <w:rFonts w:cstheme="minorHAnsi"/>
          <w:sz w:val="24"/>
          <w:szCs w:val="24"/>
          <w:vertAlign w:val="superscript"/>
        </w:rPr>
        <w:t>nd</w:t>
      </w:r>
      <w:r w:rsidRPr="00387CDE">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87CDE">
        <w:rPr>
          <w:rFonts w:cstheme="minorHAnsi"/>
          <w:sz w:val="24"/>
          <w:szCs w:val="24"/>
          <w:vertAlign w:val="superscript"/>
        </w:rPr>
        <w:t>st</w:t>
      </w:r>
      <w:r w:rsidRPr="00387CDE">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87CDE">
        <w:rPr>
          <w:rFonts w:cstheme="minorHAnsi"/>
          <w:sz w:val="24"/>
          <w:szCs w:val="24"/>
          <w:vertAlign w:val="superscript"/>
        </w:rPr>
        <w:t>st</w:t>
      </w:r>
      <w:r w:rsidRPr="00387CDE">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87CDE">
        <w:rPr>
          <w:rFonts w:cstheme="minorHAnsi"/>
          <w:sz w:val="24"/>
          <w:szCs w:val="24"/>
          <w:vertAlign w:val="superscript"/>
        </w:rPr>
        <w:t>nd</w:t>
      </w:r>
      <w:r w:rsidRPr="00387CDE">
        <w:rPr>
          <w:rFonts w:cstheme="minorHAnsi"/>
          <w:sz w:val="24"/>
          <w:szCs w:val="24"/>
        </w:rPr>
        <w:t xml:space="preserve"> Kings 11:17; 2</w:t>
      </w:r>
      <w:r w:rsidRPr="00387CDE">
        <w:rPr>
          <w:rFonts w:cstheme="minorHAnsi"/>
          <w:sz w:val="24"/>
          <w:szCs w:val="24"/>
          <w:vertAlign w:val="superscript"/>
        </w:rPr>
        <w:t>nd</w:t>
      </w:r>
      <w:r w:rsidRPr="00387CDE">
        <w:rPr>
          <w:rFonts w:cstheme="minorHAnsi"/>
          <w:sz w:val="24"/>
          <w:szCs w:val="24"/>
        </w:rPr>
        <w:t xml:space="preserve"> Chronicles 36:13 &amp; Nehemiah 10:29. Submission Defended is in Ecclesiastes 8:6-8 &amp; 1</w:t>
      </w:r>
      <w:r w:rsidRPr="00387CDE">
        <w:rPr>
          <w:rFonts w:cstheme="minorHAnsi"/>
          <w:sz w:val="24"/>
          <w:szCs w:val="24"/>
          <w:vertAlign w:val="superscript"/>
        </w:rPr>
        <w:t>st</w:t>
      </w:r>
      <w:r w:rsidRPr="00387CDE">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87CDE">
        <w:rPr>
          <w:rFonts w:cstheme="minorHAnsi"/>
          <w:sz w:val="24"/>
          <w:szCs w:val="24"/>
          <w:vertAlign w:val="superscript"/>
        </w:rPr>
        <w:t>st</w:t>
      </w:r>
      <w:r w:rsidRPr="00387CDE">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87CDE">
        <w:rPr>
          <w:rFonts w:cstheme="minorHAnsi"/>
          <w:sz w:val="24"/>
          <w:szCs w:val="24"/>
          <w:vertAlign w:val="superscript"/>
        </w:rPr>
        <w:t>st</w:t>
      </w:r>
      <w:r w:rsidRPr="00387CDE">
        <w:rPr>
          <w:rFonts w:cstheme="minorHAnsi"/>
          <w:sz w:val="24"/>
          <w:szCs w:val="24"/>
        </w:rPr>
        <w:t xml:space="preserve"> Samuel 17:43; 2</w:t>
      </w:r>
      <w:r w:rsidRPr="00387CDE">
        <w:rPr>
          <w:rFonts w:cstheme="minorHAnsi"/>
          <w:sz w:val="24"/>
          <w:szCs w:val="24"/>
          <w:vertAlign w:val="superscript"/>
        </w:rPr>
        <w:t>nd</w:t>
      </w:r>
      <w:r w:rsidRPr="00387CDE">
        <w:rPr>
          <w:rFonts w:cstheme="minorHAnsi"/>
          <w:sz w:val="24"/>
          <w:szCs w:val="24"/>
        </w:rPr>
        <w:t xml:space="preserve"> Samuel 3:8. What the Dead know is in Ecclesiastes 9:5-6; 12:7 &amp; 2</w:t>
      </w:r>
      <w:r w:rsidRPr="00387CDE">
        <w:rPr>
          <w:rFonts w:cstheme="minorHAnsi"/>
          <w:sz w:val="24"/>
          <w:szCs w:val="24"/>
          <w:vertAlign w:val="superscript"/>
        </w:rPr>
        <w:t>nd</w:t>
      </w:r>
      <w:r w:rsidRPr="00387CDE">
        <w:rPr>
          <w:rFonts w:cstheme="minorHAnsi"/>
          <w:sz w:val="24"/>
          <w:szCs w:val="24"/>
        </w:rPr>
        <w:t xml:space="preserve"> Timothy 1:10. Coping with the Problem of Providence: Be Festive in the Holy Ghost is in Ecclesiastes 2:24; 3:12; 9:7-8; Genesis 27:28; 1</w:t>
      </w:r>
      <w:r w:rsidRPr="00387CDE">
        <w:rPr>
          <w:rFonts w:cstheme="minorHAnsi"/>
          <w:sz w:val="24"/>
          <w:szCs w:val="24"/>
          <w:vertAlign w:val="superscript"/>
        </w:rPr>
        <w:t>st</w:t>
      </w:r>
      <w:r w:rsidRPr="00387CDE">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87CDE">
        <w:rPr>
          <w:rFonts w:cstheme="minorHAnsi"/>
          <w:sz w:val="24"/>
          <w:szCs w:val="24"/>
          <w:vertAlign w:val="superscript"/>
        </w:rPr>
        <w:t>st</w:t>
      </w:r>
      <w:r w:rsidRPr="00387CDE">
        <w:rPr>
          <w:rFonts w:cstheme="minorHAnsi"/>
          <w:sz w:val="24"/>
          <w:szCs w:val="24"/>
        </w:rPr>
        <w:t xml:space="preserve"> Kings 5:4. Man does not know what will be: Wisdom is Vulnerable is in Ecclesiastes 7:19; 9:13-10:1; 2</w:t>
      </w:r>
      <w:r w:rsidRPr="00387CDE">
        <w:rPr>
          <w:rFonts w:cstheme="minorHAnsi"/>
          <w:sz w:val="24"/>
          <w:szCs w:val="24"/>
          <w:vertAlign w:val="superscript"/>
        </w:rPr>
        <w:t>nd</w:t>
      </w:r>
      <w:r w:rsidRPr="00387CDE">
        <w:rPr>
          <w:rFonts w:cstheme="minorHAnsi"/>
          <w:sz w:val="24"/>
          <w:szCs w:val="24"/>
        </w:rPr>
        <w:t xml:space="preserve"> Samuel 20:15-22. The Impediments to Wisdom is in Ecclesiastes 10:2-7. The Expecting of the Unexpected is in Ecclesiastes 10:8-11; 1</w:t>
      </w:r>
      <w:r w:rsidRPr="00387CDE">
        <w:rPr>
          <w:rFonts w:cstheme="minorHAnsi"/>
          <w:sz w:val="24"/>
          <w:szCs w:val="24"/>
          <w:vertAlign w:val="superscript"/>
        </w:rPr>
        <w:t>st</w:t>
      </w:r>
      <w:r w:rsidRPr="00387CDE">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387CDE">
        <w:rPr>
          <w:rFonts w:cstheme="minorHAnsi"/>
          <w:sz w:val="24"/>
          <w:szCs w:val="24"/>
          <w:vertAlign w:val="superscript"/>
        </w:rPr>
        <w:t>st</w:t>
      </w:r>
      <w:r w:rsidRPr="00387CDE">
        <w:rPr>
          <w:rFonts w:cstheme="minorHAnsi"/>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87CDE">
        <w:rPr>
          <w:rFonts w:cstheme="minorHAnsi"/>
          <w:sz w:val="24"/>
          <w:szCs w:val="24"/>
          <w:vertAlign w:val="superscript"/>
        </w:rPr>
        <w:t>nd</w:t>
      </w:r>
      <w:r w:rsidRPr="00387CDE">
        <w:rPr>
          <w:rFonts w:cstheme="minorHAnsi"/>
          <w:sz w:val="24"/>
          <w:szCs w:val="24"/>
        </w:rPr>
        <w:t xml:space="preserve"> Corinthians 5:1 &amp; 2</w:t>
      </w:r>
      <w:r w:rsidRPr="00387CDE">
        <w:rPr>
          <w:rFonts w:cstheme="minorHAnsi"/>
          <w:sz w:val="24"/>
          <w:szCs w:val="24"/>
          <w:vertAlign w:val="superscript"/>
        </w:rPr>
        <w:t>nd</w:t>
      </w:r>
      <w:r w:rsidRPr="00387CDE">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Divine Qanah in Divine Love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87CDE">
        <w:rPr>
          <w:rFonts w:cstheme="minorHAnsi"/>
          <w:sz w:val="24"/>
          <w:szCs w:val="24"/>
          <w:vertAlign w:val="superscript"/>
        </w:rPr>
        <w:t>st</w:t>
      </w:r>
      <w:r w:rsidRPr="00387CDE">
        <w:rPr>
          <w:rFonts w:cstheme="minorHAnsi"/>
          <w:sz w:val="24"/>
          <w:szCs w:val="24"/>
        </w:rPr>
        <w:t xml:space="preserve"> Kings 10:28 &amp; 2</w:t>
      </w:r>
      <w:r w:rsidRPr="00387CDE">
        <w:rPr>
          <w:rFonts w:cstheme="minorHAnsi"/>
          <w:sz w:val="24"/>
          <w:szCs w:val="24"/>
          <w:vertAlign w:val="superscript"/>
        </w:rPr>
        <w:t>nd</w:t>
      </w:r>
      <w:r w:rsidRPr="00387CDE">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387CDE">
        <w:rPr>
          <w:rFonts w:cstheme="minorHAnsi"/>
          <w:sz w:val="24"/>
          <w:szCs w:val="24"/>
          <w:vertAlign w:val="superscript"/>
        </w:rPr>
        <w:t>st</w:t>
      </w:r>
      <w:r w:rsidRPr="00387CDE">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87CDE">
        <w:rPr>
          <w:rFonts w:cstheme="minorHAnsi"/>
          <w:sz w:val="24"/>
          <w:szCs w:val="24"/>
          <w:vertAlign w:val="superscript"/>
        </w:rPr>
        <w:t>st</w:t>
      </w:r>
      <w:r w:rsidRPr="00387CDE">
        <w:rPr>
          <w:rFonts w:cstheme="minorHAnsi"/>
          <w:sz w:val="24"/>
          <w:szCs w:val="24"/>
        </w:rPr>
        <w:t xml:space="preserve"> Samuel 27:2; 30:9; 1</w:t>
      </w:r>
      <w:r w:rsidRPr="00387CDE">
        <w:rPr>
          <w:rFonts w:cstheme="minorHAnsi"/>
          <w:sz w:val="24"/>
          <w:szCs w:val="24"/>
          <w:vertAlign w:val="superscript"/>
        </w:rPr>
        <w:t>st</w:t>
      </w:r>
      <w:r w:rsidRPr="00387CDE">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87CDE">
        <w:rPr>
          <w:rFonts w:cstheme="minorHAnsi"/>
          <w:sz w:val="24"/>
          <w:szCs w:val="24"/>
          <w:vertAlign w:val="superscript"/>
        </w:rPr>
        <w:t>st</w:t>
      </w:r>
      <w:r w:rsidRPr="00387CDE">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Wisdom of Solomon: The 1</w:t>
      </w:r>
      <w:r w:rsidRPr="00387CDE">
        <w:rPr>
          <w:rFonts w:cstheme="minorHAnsi"/>
          <w:sz w:val="24"/>
          <w:szCs w:val="24"/>
          <w:vertAlign w:val="superscript"/>
        </w:rPr>
        <w:t>st</w:t>
      </w:r>
      <w:r w:rsidRPr="00387CDE">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387CDE">
        <w:rPr>
          <w:rFonts w:cstheme="minorHAnsi"/>
          <w:sz w:val="24"/>
          <w:szCs w:val="24"/>
          <w:vertAlign w:val="superscript"/>
        </w:rPr>
        <w:t>nd</w:t>
      </w:r>
      <w:r w:rsidRPr="00387CDE">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Wisdom of the Father Stephen: The Father Stephen’s Wisdom is Described in Isaiah 28:29; 1</w:t>
      </w:r>
      <w:r w:rsidRPr="00387CDE">
        <w:rPr>
          <w:rFonts w:cstheme="minorHAnsi"/>
          <w:sz w:val="24"/>
          <w:szCs w:val="24"/>
          <w:vertAlign w:val="superscript"/>
        </w:rPr>
        <w:t>st</w:t>
      </w:r>
      <w:r w:rsidRPr="00387CDE">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87CDE">
        <w:rPr>
          <w:rFonts w:cstheme="minorHAnsi"/>
          <w:sz w:val="24"/>
          <w:szCs w:val="24"/>
          <w:vertAlign w:val="superscript"/>
        </w:rPr>
        <w:t>st</w:t>
      </w:r>
      <w:r w:rsidRPr="00387CDE">
        <w:rPr>
          <w:rFonts w:cstheme="minorHAnsi"/>
          <w:sz w:val="24"/>
          <w:szCs w:val="24"/>
        </w:rPr>
        <w:t xml:space="preserve"> Chronicles 28:9 &amp; Psalms 139:2, 4, 6. The Son Jesus Christ the Father Stephen’s Wisdom is in 1</w:t>
      </w:r>
      <w:r w:rsidRPr="00387CDE">
        <w:rPr>
          <w:rFonts w:cstheme="minorHAnsi"/>
          <w:sz w:val="24"/>
          <w:szCs w:val="24"/>
          <w:vertAlign w:val="superscript"/>
        </w:rPr>
        <w:t>st</w:t>
      </w:r>
      <w:r w:rsidRPr="00387CDE">
        <w:rPr>
          <w:rFonts w:cstheme="minorHAnsi"/>
          <w:sz w:val="24"/>
          <w:szCs w:val="24"/>
        </w:rPr>
        <w:t xml:space="preserve"> Corinthians 1:24, 30; Isaiah 9:6; 11:2 &amp; Colossians 2:2-3. The Father Stephen’s Wisdom in the Gospel Kingdom is in 1</w:t>
      </w:r>
      <w:r w:rsidRPr="00387CDE">
        <w:rPr>
          <w:rFonts w:cstheme="minorHAnsi"/>
          <w:sz w:val="24"/>
          <w:szCs w:val="24"/>
          <w:vertAlign w:val="superscript"/>
        </w:rPr>
        <w:t>st</w:t>
      </w:r>
      <w:r w:rsidRPr="00387CDE">
        <w:rPr>
          <w:rFonts w:cstheme="minorHAnsi"/>
          <w:sz w:val="24"/>
          <w:szCs w:val="24"/>
        </w:rPr>
        <w:t xml:space="preserve"> Corinthians 1:18-21, 25 &amp; Ephesians 3:10. The Father Stephen gives His Wisdom to Human Beings is in Ephesians 1:17; 2</w:t>
      </w:r>
      <w:r w:rsidRPr="00387CDE">
        <w:rPr>
          <w:rFonts w:cstheme="minorHAnsi"/>
          <w:sz w:val="24"/>
          <w:szCs w:val="24"/>
          <w:vertAlign w:val="superscript"/>
        </w:rPr>
        <w:t>nd</w:t>
      </w:r>
      <w:r w:rsidRPr="00387CDE">
        <w:rPr>
          <w:rFonts w:cstheme="minorHAnsi"/>
          <w:sz w:val="24"/>
          <w:szCs w:val="24"/>
        </w:rPr>
        <w:t xml:space="preserve"> Chronicles 1:11-12; Ezra 7:25; Proverbs 2:6; Ecclesiastes 12:11; Daniel 2:23; 1</w:t>
      </w:r>
      <w:r w:rsidRPr="00387CDE">
        <w:rPr>
          <w:rFonts w:cstheme="minorHAnsi"/>
          <w:sz w:val="24"/>
          <w:szCs w:val="24"/>
          <w:vertAlign w:val="superscript"/>
        </w:rPr>
        <w:t>st</w:t>
      </w:r>
      <w:r w:rsidRPr="00387CDE">
        <w:rPr>
          <w:rFonts w:cstheme="minorHAnsi"/>
          <w:sz w:val="24"/>
          <w:szCs w:val="24"/>
        </w:rPr>
        <w:t xml:space="preserve"> Corinthians 2:6-16 &amp; James 1:5. The Examples of the Father Stephen’s Wisdom is in 1</w:t>
      </w:r>
      <w:r w:rsidRPr="00387CDE">
        <w:rPr>
          <w:rFonts w:cstheme="minorHAnsi"/>
          <w:sz w:val="24"/>
          <w:szCs w:val="24"/>
          <w:vertAlign w:val="superscript"/>
        </w:rPr>
        <w:t>st</w:t>
      </w:r>
      <w:r w:rsidRPr="00387CDE">
        <w:rPr>
          <w:rFonts w:cstheme="minorHAnsi"/>
          <w:sz w:val="24"/>
          <w:szCs w:val="24"/>
        </w:rPr>
        <w:t xml:space="preserve"> Samuel 16:7; 1</w:t>
      </w:r>
      <w:r w:rsidRPr="00387CDE">
        <w:rPr>
          <w:rFonts w:cstheme="minorHAnsi"/>
          <w:sz w:val="24"/>
          <w:szCs w:val="24"/>
          <w:vertAlign w:val="superscript"/>
        </w:rPr>
        <w:t>st</w:t>
      </w:r>
      <w:r w:rsidRPr="00387CDE">
        <w:rPr>
          <w:rFonts w:cstheme="minorHAnsi"/>
          <w:sz w:val="24"/>
          <w:szCs w:val="24"/>
        </w:rPr>
        <w:t xml:space="preserve"> Kings 3:28; Isaiah 28:24-29 &amp; Luke 11:49.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Wisdom of His Son Jesus Christ from the Father Stephen: The Wisdom of the Messiah was foretold and recognized in His Son Jesus Christ is in Isaiah 11:2; 52:13; Proverbs 8:22-23; John 1:1; 4:29; 1</w:t>
      </w:r>
      <w:r w:rsidRPr="00387CDE">
        <w:rPr>
          <w:rFonts w:cstheme="minorHAnsi"/>
          <w:sz w:val="24"/>
          <w:szCs w:val="24"/>
          <w:vertAlign w:val="superscript"/>
        </w:rPr>
        <w:t>st</w:t>
      </w:r>
      <w:r w:rsidRPr="00387CDE">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87CDE">
        <w:rPr>
          <w:rFonts w:cstheme="minorHAnsi"/>
          <w:sz w:val="24"/>
          <w:szCs w:val="24"/>
          <w:vertAlign w:val="superscript"/>
        </w:rPr>
        <w:t>st</w:t>
      </w:r>
      <w:r w:rsidRPr="00387CDE">
        <w:rPr>
          <w:rFonts w:cstheme="minorHAnsi"/>
          <w:sz w:val="24"/>
          <w:szCs w:val="24"/>
        </w:rPr>
        <w:t xml:space="preserve"> Corinthians 2:11, 12-14; 12:8; 1</w:t>
      </w:r>
      <w:r w:rsidRPr="00387CDE">
        <w:rPr>
          <w:rFonts w:cstheme="minorHAnsi"/>
          <w:sz w:val="24"/>
          <w:szCs w:val="24"/>
          <w:vertAlign w:val="superscript"/>
        </w:rPr>
        <w:t>st</w:t>
      </w:r>
      <w:r w:rsidRPr="00387CDE">
        <w:rPr>
          <w:rFonts w:cstheme="minorHAnsi"/>
          <w:sz w:val="24"/>
          <w:szCs w:val="24"/>
        </w:rPr>
        <w:t xml:space="preserve"> Samuel 10:10; 1</w:t>
      </w:r>
      <w:r w:rsidRPr="00387CDE">
        <w:rPr>
          <w:rFonts w:cstheme="minorHAnsi"/>
          <w:sz w:val="24"/>
          <w:szCs w:val="24"/>
          <w:vertAlign w:val="superscript"/>
        </w:rPr>
        <w:t>st</w:t>
      </w:r>
      <w:r w:rsidRPr="00387CDE">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387CDE">
        <w:rPr>
          <w:rFonts w:cstheme="minorHAnsi"/>
          <w:sz w:val="24"/>
          <w:szCs w:val="24"/>
          <w:vertAlign w:val="superscript"/>
        </w:rPr>
        <w:t>st</w:t>
      </w:r>
      <w:r w:rsidRPr="00387CDE">
        <w:rPr>
          <w:rFonts w:cstheme="minorHAnsi"/>
          <w:sz w:val="24"/>
          <w:szCs w:val="24"/>
        </w:rPr>
        <w:t xml:space="preserve"> John 2:27 &amp; Luke 12:12.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387CDE">
        <w:rPr>
          <w:rFonts w:cstheme="minorHAnsi"/>
          <w:sz w:val="24"/>
          <w:szCs w:val="24"/>
          <w:vertAlign w:val="superscript"/>
        </w:rPr>
        <w:t>st</w:t>
      </w:r>
      <w:r w:rsidRPr="00387CDE">
        <w:rPr>
          <w:rFonts w:cstheme="minorHAnsi"/>
          <w:sz w:val="24"/>
          <w:szCs w:val="24"/>
        </w:rPr>
        <w:t xml:space="preserve"> Chronicles 22:15; 28:21; 2</w:t>
      </w:r>
      <w:r w:rsidRPr="00387CDE">
        <w:rPr>
          <w:rFonts w:cstheme="minorHAnsi"/>
          <w:sz w:val="24"/>
          <w:szCs w:val="24"/>
          <w:vertAlign w:val="superscript"/>
        </w:rPr>
        <w:t>nd</w:t>
      </w:r>
      <w:r w:rsidRPr="00387CDE">
        <w:rPr>
          <w:rFonts w:cstheme="minorHAnsi"/>
          <w:sz w:val="24"/>
          <w:szCs w:val="24"/>
        </w:rPr>
        <w:t xml:space="preserve"> Chronicles 2:7, 13-14 &amp; 1</w:t>
      </w:r>
      <w:r w:rsidRPr="00387CDE">
        <w:rPr>
          <w:rFonts w:cstheme="minorHAnsi"/>
          <w:sz w:val="24"/>
          <w:szCs w:val="24"/>
          <w:vertAlign w:val="superscript"/>
        </w:rPr>
        <w:t>st</w:t>
      </w:r>
      <w:r w:rsidRPr="00387CDE">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87CDE">
        <w:rPr>
          <w:rFonts w:cstheme="minorHAnsi"/>
          <w:sz w:val="24"/>
          <w:szCs w:val="24"/>
          <w:vertAlign w:val="superscript"/>
        </w:rPr>
        <w:t>st</w:t>
      </w:r>
      <w:r w:rsidRPr="00387CDE">
        <w:rPr>
          <w:rFonts w:cstheme="minorHAnsi"/>
          <w:sz w:val="24"/>
          <w:szCs w:val="24"/>
        </w:rPr>
        <w:t xml:space="preserve"> Chronicles 26:14; 27:32-33. Wisdom in Government is in Genesis 41:33-36; 2</w:t>
      </w:r>
      <w:r w:rsidRPr="00387CDE">
        <w:rPr>
          <w:rFonts w:cstheme="minorHAnsi"/>
          <w:sz w:val="24"/>
          <w:szCs w:val="24"/>
          <w:vertAlign w:val="superscript"/>
        </w:rPr>
        <w:t>nd</w:t>
      </w:r>
      <w:r w:rsidRPr="00387CDE">
        <w:rPr>
          <w:rFonts w:cstheme="minorHAnsi"/>
          <w:sz w:val="24"/>
          <w:szCs w:val="24"/>
        </w:rPr>
        <w:t xml:space="preserve"> Samuel 14:20; 1</w:t>
      </w:r>
      <w:r w:rsidRPr="00387CDE">
        <w:rPr>
          <w:rFonts w:cstheme="minorHAnsi"/>
          <w:sz w:val="24"/>
          <w:szCs w:val="24"/>
          <w:vertAlign w:val="superscript"/>
        </w:rPr>
        <w:t>st</w:t>
      </w:r>
      <w:r w:rsidRPr="00387CDE">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87CDE">
        <w:rPr>
          <w:rFonts w:cstheme="minorHAnsi"/>
          <w:sz w:val="24"/>
          <w:szCs w:val="24"/>
          <w:vertAlign w:val="superscript"/>
        </w:rPr>
        <w:t>st</w:t>
      </w:r>
      <w:r w:rsidRPr="00387CDE">
        <w:rPr>
          <w:rFonts w:cstheme="minorHAnsi"/>
          <w:sz w:val="24"/>
          <w:szCs w:val="24"/>
        </w:rPr>
        <w:t xml:space="preserve"> Corinthians 1:18-25; 4:10.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87CDE">
        <w:rPr>
          <w:rFonts w:cstheme="minorHAnsi"/>
          <w:sz w:val="24"/>
          <w:szCs w:val="24"/>
          <w:vertAlign w:val="superscript"/>
        </w:rPr>
        <w:t>nd</w:t>
      </w:r>
      <w:r w:rsidRPr="00387CDE">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87CDE">
        <w:rPr>
          <w:rFonts w:cstheme="minorHAnsi"/>
          <w:sz w:val="24"/>
          <w:szCs w:val="24"/>
          <w:vertAlign w:val="superscript"/>
        </w:rPr>
        <w:t>st</w:t>
      </w:r>
      <w:r w:rsidRPr="00387CDE">
        <w:rPr>
          <w:rFonts w:cstheme="minorHAnsi"/>
          <w:sz w:val="24"/>
          <w:szCs w:val="24"/>
        </w:rPr>
        <w:t xml:space="preserve"> Corinthians 12:8 &amp; Acts 6:3, 10. It is given in response to prayer to the Father Stephen is in James 1:5; 1</w:t>
      </w:r>
      <w:r w:rsidRPr="00387CDE">
        <w:rPr>
          <w:rFonts w:cstheme="minorHAnsi"/>
          <w:sz w:val="24"/>
          <w:szCs w:val="24"/>
          <w:vertAlign w:val="superscript"/>
        </w:rPr>
        <w:t>st</w:t>
      </w:r>
      <w:r w:rsidRPr="00387CDE">
        <w:rPr>
          <w:rFonts w:cstheme="minorHAnsi"/>
          <w:sz w:val="24"/>
          <w:szCs w:val="24"/>
        </w:rPr>
        <w:t xml:space="preserve"> Kings 3:9; 2</w:t>
      </w:r>
      <w:r w:rsidRPr="00387CDE">
        <w:rPr>
          <w:rFonts w:cstheme="minorHAnsi"/>
          <w:sz w:val="24"/>
          <w:szCs w:val="24"/>
          <w:vertAlign w:val="superscript"/>
        </w:rPr>
        <w:t>nd</w:t>
      </w:r>
      <w:r w:rsidRPr="00387CDE">
        <w:rPr>
          <w:rFonts w:cstheme="minorHAnsi"/>
          <w:sz w:val="24"/>
          <w:szCs w:val="24"/>
        </w:rPr>
        <w:t xml:space="preserve"> Chronicles 1:10; Proverbs 2:3-6; Daniel 10:12 &amp; Colossians 1:9. The Emptiness of Worldly Wisdom: Worldly Wisdom is the Foolishness, Insanity &amp; Stupidity to the Father Stephen is in 1</w:t>
      </w:r>
      <w:r w:rsidRPr="00387CDE">
        <w:rPr>
          <w:rFonts w:cstheme="minorHAnsi"/>
          <w:sz w:val="24"/>
          <w:szCs w:val="24"/>
          <w:vertAlign w:val="superscript"/>
        </w:rPr>
        <w:t>st</w:t>
      </w:r>
      <w:r w:rsidRPr="00387CDE">
        <w:rPr>
          <w:rFonts w:cstheme="minorHAnsi"/>
          <w:sz w:val="24"/>
          <w:szCs w:val="24"/>
        </w:rPr>
        <w:t xml:space="preserve"> Corinthians 3:19-20; Job 5:13; Psalms 94:11 &amp; Romans 1:21-25. The Father Stephen cannot be known by Worldly Wisdom is in 1</w:t>
      </w:r>
      <w:r w:rsidRPr="00387CDE">
        <w:rPr>
          <w:rFonts w:cstheme="minorHAnsi"/>
          <w:sz w:val="24"/>
          <w:szCs w:val="24"/>
          <w:vertAlign w:val="superscript"/>
        </w:rPr>
        <w:t>st</w:t>
      </w:r>
      <w:r w:rsidRPr="00387CDE">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387CDE">
        <w:rPr>
          <w:rFonts w:cstheme="minorHAnsi"/>
          <w:sz w:val="24"/>
          <w:szCs w:val="24"/>
          <w:vertAlign w:val="superscript"/>
        </w:rPr>
        <w:t>st</w:t>
      </w:r>
      <w:r w:rsidRPr="00387CDE">
        <w:rPr>
          <w:rFonts w:cstheme="minorHAnsi"/>
          <w:sz w:val="24"/>
          <w:szCs w:val="24"/>
        </w:rPr>
        <w:t xml:space="preserve"> Corinthians 4:10; 2</w:t>
      </w:r>
      <w:r w:rsidRPr="00387CDE">
        <w:rPr>
          <w:rFonts w:cstheme="minorHAnsi"/>
          <w:sz w:val="24"/>
          <w:szCs w:val="24"/>
          <w:vertAlign w:val="superscript"/>
        </w:rPr>
        <w:t>nd</w:t>
      </w:r>
      <w:r w:rsidRPr="00387CDE">
        <w:rPr>
          <w:rFonts w:cstheme="minorHAnsi"/>
          <w:sz w:val="24"/>
          <w:szCs w:val="24"/>
        </w:rPr>
        <w:t xml:space="preserve"> Corinthians 11:18-19 &amp; Colossians 2:23. The Worldly Wisdom will be Confounded &amp; Overturned by Gainsaying is in Isaiah 19:11; 29:14; 44:25; 1</w:t>
      </w:r>
      <w:r w:rsidRPr="00387CDE">
        <w:rPr>
          <w:rFonts w:cstheme="minorHAnsi"/>
          <w:sz w:val="24"/>
          <w:szCs w:val="24"/>
          <w:vertAlign w:val="superscript"/>
        </w:rPr>
        <w:t>st</w:t>
      </w:r>
      <w:r w:rsidRPr="00387CDE">
        <w:rPr>
          <w:rFonts w:cstheme="minorHAnsi"/>
          <w:sz w:val="24"/>
          <w:szCs w:val="24"/>
        </w:rPr>
        <w:t xml:space="preserve"> Corinthians 1:19-20; Job 5:12-13; Proverbs 21:30; Jeremiah 51:57; Ezekiel 28:6-7, 17 &amp; 1</w:t>
      </w:r>
      <w:r w:rsidRPr="00387CDE">
        <w:rPr>
          <w:rFonts w:cstheme="minorHAnsi"/>
          <w:sz w:val="24"/>
          <w:szCs w:val="24"/>
          <w:vertAlign w:val="superscript"/>
        </w:rPr>
        <w:t>st</w:t>
      </w:r>
      <w:r w:rsidRPr="00387CDE">
        <w:rPr>
          <w:rFonts w:cstheme="minorHAnsi"/>
          <w:sz w:val="24"/>
          <w:szCs w:val="24"/>
        </w:rPr>
        <w:t xml:space="preserve"> Corinthians 1:25. The Divine Revelation of Divine Wisdom: It is Revealed in His Son Jesus Christ is in 1</w:t>
      </w:r>
      <w:r w:rsidRPr="00387CDE">
        <w:rPr>
          <w:rFonts w:cstheme="minorHAnsi"/>
          <w:sz w:val="24"/>
          <w:szCs w:val="24"/>
          <w:vertAlign w:val="superscript"/>
        </w:rPr>
        <w:t>st</w:t>
      </w:r>
      <w:r w:rsidRPr="00387CDE">
        <w:rPr>
          <w:rFonts w:cstheme="minorHAnsi"/>
          <w:sz w:val="24"/>
          <w:szCs w:val="24"/>
        </w:rPr>
        <w:t xml:space="preserve"> Corinthians 1:23-24, 30; 2:6-8 &amp; Colossians 1:15-17. It is Rejected by the Worldly-Wise is in 1</w:t>
      </w:r>
      <w:r w:rsidRPr="00387CDE">
        <w:rPr>
          <w:rFonts w:cstheme="minorHAnsi"/>
          <w:sz w:val="24"/>
          <w:szCs w:val="24"/>
          <w:vertAlign w:val="superscript"/>
        </w:rPr>
        <w:t>st</w:t>
      </w:r>
      <w:r w:rsidRPr="00387CDE">
        <w:rPr>
          <w:rFonts w:cstheme="minorHAnsi"/>
          <w:sz w:val="24"/>
          <w:szCs w:val="24"/>
        </w:rPr>
        <w:t xml:space="preserve"> Corinthians 1:18, 22-23; 2:14. It is Revealed to the Unlearned as a Child is in Matthew 11:25; 1</w:t>
      </w:r>
      <w:r w:rsidRPr="00387CDE">
        <w:rPr>
          <w:rFonts w:cstheme="minorHAnsi"/>
          <w:sz w:val="24"/>
          <w:szCs w:val="24"/>
          <w:vertAlign w:val="superscript"/>
        </w:rPr>
        <w:t>st</w:t>
      </w:r>
      <w:r w:rsidRPr="00387CDE">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87CDE">
        <w:rPr>
          <w:rFonts w:cstheme="minorHAnsi"/>
          <w:sz w:val="24"/>
          <w:szCs w:val="24"/>
          <w:vertAlign w:val="superscript"/>
        </w:rPr>
        <w:t>st</w:t>
      </w:r>
      <w:r w:rsidRPr="00387CDE">
        <w:rPr>
          <w:rFonts w:cstheme="minorHAnsi"/>
          <w:sz w:val="24"/>
          <w:szCs w:val="24"/>
        </w:rPr>
        <w:t xml:space="preserve"> Kings 4:30; Daniel 1:20; 5:7 &amp; Acts 6:10.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87CDE">
        <w:rPr>
          <w:rFonts w:cstheme="minorHAnsi"/>
          <w:sz w:val="24"/>
          <w:szCs w:val="24"/>
          <w:vertAlign w:val="superscript"/>
        </w:rPr>
        <w:t>st</w:t>
      </w:r>
      <w:r w:rsidRPr="00387CDE">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87CDE">
        <w:rPr>
          <w:rFonts w:cstheme="minorHAnsi"/>
          <w:sz w:val="24"/>
          <w:szCs w:val="24"/>
          <w:vertAlign w:val="superscript"/>
        </w:rPr>
        <w:t>st</w:t>
      </w:r>
      <w:r w:rsidRPr="00387CDE">
        <w:rPr>
          <w:rFonts w:cstheme="minorHAnsi"/>
          <w:sz w:val="24"/>
          <w:szCs w:val="24"/>
        </w:rPr>
        <w:t xml:space="preserve"> Kings 5:7; 1</w:t>
      </w:r>
      <w:r w:rsidRPr="00387CDE">
        <w:rPr>
          <w:rFonts w:cstheme="minorHAnsi"/>
          <w:sz w:val="24"/>
          <w:szCs w:val="24"/>
          <w:vertAlign w:val="superscript"/>
        </w:rPr>
        <w:t>st</w:t>
      </w:r>
      <w:r w:rsidRPr="00387CDE">
        <w:rPr>
          <w:rFonts w:cstheme="minorHAnsi"/>
          <w:sz w:val="24"/>
          <w:szCs w:val="24"/>
        </w:rPr>
        <w:t xml:space="preserve"> Chronicles 22:12; Psalms 2:10; 105:22; Ecclesiastes 1:16; Isaiah 56:11; Jeremiah 3:15 &amp; Acts 6:3, 10. Wisdom to administer Justice is in 1</w:t>
      </w:r>
      <w:r w:rsidRPr="00387CDE">
        <w:rPr>
          <w:rFonts w:cstheme="minorHAnsi"/>
          <w:sz w:val="24"/>
          <w:szCs w:val="24"/>
          <w:vertAlign w:val="superscript"/>
        </w:rPr>
        <w:t>st</w:t>
      </w:r>
      <w:r w:rsidRPr="00387CDE">
        <w:rPr>
          <w:rFonts w:cstheme="minorHAnsi"/>
          <w:sz w:val="24"/>
          <w:szCs w:val="24"/>
        </w:rPr>
        <w:t xml:space="preserve"> Kings 3:9, 28; 2</w:t>
      </w:r>
      <w:r w:rsidRPr="00387CDE">
        <w:rPr>
          <w:rFonts w:cstheme="minorHAnsi"/>
          <w:sz w:val="24"/>
          <w:szCs w:val="24"/>
          <w:vertAlign w:val="superscript"/>
        </w:rPr>
        <w:t>nd</w:t>
      </w:r>
      <w:r w:rsidRPr="00387CDE">
        <w:rPr>
          <w:rFonts w:cstheme="minorHAnsi"/>
          <w:sz w:val="24"/>
          <w:szCs w:val="24"/>
        </w:rPr>
        <w:t xml:space="preserve"> Chronicles 1:10; Psalms 37:30; Proverbs 20:26; 24:23; Matthew 24:45; 1</w:t>
      </w:r>
      <w:r w:rsidRPr="00387CDE">
        <w:rPr>
          <w:rFonts w:cstheme="minorHAnsi"/>
          <w:sz w:val="24"/>
          <w:szCs w:val="24"/>
          <w:vertAlign w:val="superscript"/>
        </w:rPr>
        <w:t>st</w:t>
      </w:r>
      <w:r w:rsidRPr="00387CDE">
        <w:rPr>
          <w:rFonts w:cstheme="minorHAnsi"/>
          <w:sz w:val="24"/>
          <w:szCs w:val="24"/>
        </w:rPr>
        <w:t xml:space="preserve"> Corinthians 6:5 &amp; Luke 12:42. The Teaching of Wisdom: The Wise give Instruction is in Ecclesiastes 12:9; Psalms 37:30; 49:3; Proverbs 1:20-21; 5:1; 8:1; 16:21; 31:26; Daniel 11:33; 1</w:t>
      </w:r>
      <w:r w:rsidRPr="00387CDE">
        <w:rPr>
          <w:rFonts w:cstheme="minorHAnsi"/>
          <w:sz w:val="24"/>
          <w:szCs w:val="24"/>
          <w:vertAlign w:val="superscript"/>
        </w:rPr>
        <w:t>st</w:t>
      </w:r>
      <w:r w:rsidRPr="00387CDE">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87CDE">
        <w:rPr>
          <w:rFonts w:cstheme="minorHAnsi"/>
          <w:sz w:val="24"/>
          <w:szCs w:val="24"/>
          <w:vertAlign w:val="superscript"/>
        </w:rPr>
        <w:t>nd</w:t>
      </w:r>
      <w:r w:rsidRPr="00387CDE">
        <w:rPr>
          <w:rFonts w:cstheme="minorHAnsi"/>
          <w:sz w:val="24"/>
          <w:szCs w:val="24"/>
        </w:rPr>
        <w:t xml:space="preserve"> Samuel 14:20 &amp; Psalms 78:72. Solomon in 1</w:t>
      </w:r>
      <w:r w:rsidRPr="00387CDE">
        <w:rPr>
          <w:rFonts w:cstheme="minorHAnsi"/>
          <w:sz w:val="24"/>
          <w:szCs w:val="24"/>
          <w:vertAlign w:val="superscript"/>
        </w:rPr>
        <w:t>st</w:t>
      </w:r>
      <w:r w:rsidRPr="00387CDE">
        <w:rPr>
          <w:rFonts w:cstheme="minorHAnsi"/>
          <w:sz w:val="24"/>
          <w:szCs w:val="24"/>
        </w:rPr>
        <w:t xml:space="preserve"> Kings 3:16-28; 4:29-34; 10:4-8; 2</w:t>
      </w:r>
      <w:r w:rsidRPr="00387CDE">
        <w:rPr>
          <w:rFonts w:cstheme="minorHAnsi"/>
          <w:sz w:val="24"/>
          <w:szCs w:val="24"/>
          <w:vertAlign w:val="superscript"/>
        </w:rPr>
        <w:t>nd</w:t>
      </w:r>
      <w:r w:rsidRPr="00387CDE">
        <w:rPr>
          <w:rFonts w:cstheme="minorHAnsi"/>
          <w:sz w:val="24"/>
          <w:szCs w:val="24"/>
        </w:rPr>
        <w:t xml:space="preserve"> Chronicles 9:3-7; 1</w:t>
      </w:r>
      <w:r w:rsidRPr="00387CDE">
        <w:rPr>
          <w:rFonts w:cstheme="minorHAnsi"/>
          <w:sz w:val="24"/>
          <w:szCs w:val="24"/>
          <w:vertAlign w:val="superscript"/>
        </w:rPr>
        <w:t>st</w:t>
      </w:r>
      <w:r w:rsidRPr="00387CDE">
        <w:rPr>
          <w:rFonts w:cstheme="minorHAnsi"/>
          <w:sz w:val="24"/>
          <w:szCs w:val="24"/>
        </w:rPr>
        <w:t xml:space="preserve"> Chronicles 22:12-13; Matthew 12:42 &amp; Luke 11:31. Ezra in Ezra 7:25. The Messiah in Isaiah 11:2. Daniel and His 3 Friends in Daniel 1:17. Daniel in Daniel 2:19-23, 27-28; 5:11-12. Paul in 2</w:t>
      </w:r>
      <w:r w:rsidRPr="00387CDE">
        <w:rPr>
          <w:rFonts w:cstheme="minorHAnsi"/>
          <w:sz w:val="24"/>
          <w:szCs w:val="24"/>
          <w:vertAlign w:val="superscript"/>
        </w:rPr>
        <w:t>nd</w:t>
      </w:r>
      <w:r w:rsidRPr="00387CDE">
        <w:rPr>
          <w:rFonts w:cstheme="minorHAnsi"/>
          <w:sz w:val="24"/>
          <w:szCs w:val="24"/>
        </w:rPr>
        <w:t xml:space="preserve"> Peter 3:15.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87CDE">
        <w:rPr>
          <w:rFonts w:cstheme="minorHAnsi"/>
          <w:sz w:val="24"/>
          <w:szCs w:val="24"/>
          <w:vertAlign w:val="superscript"/>
        </w:rPr>
        <w:t>st</w:t>
      </w:r>
      <w:r w:rsidRPr="00387CDE">
        <w:rPr>
          <w:rFonts w:cstheme="minorHAnsi"/>
          <w:sz w:val="24"/>
          <w:szCs w:val="24"/>
        </w:rPr>
        <w:t xml:space="preserve"> Kings 4:29; Job 38:36; Daniel 1:17; 2:21, 30; 9:22 &amp; Romans 15:21. Understanding Spiritual Truth: Understanding the Truth about the Father Stephen is in 1</w:t>
      </w:r>
      <w:r w:rsidRPr="00387CDE">
        <w:rPr>
          <w:rFonts w:cstheme="minorHAnsi"/>
          <w:sz w:val="24"/>
          <w:szCs w:val="24"/>
          <w:vertAlign w:val="superscript"/>
        </w:rPr>
        <w:t>st</w:t>
      </w:r>
      <w:r w:rsidRPr="00387CDE">
        <w:rPr>
          <w:rFonts w:cstheme="minorHAnsi"/>
          <w:sz w:val="24"/>
          <w:szCs w:val="24"/>
        </w:rPr>
        <w:t xml:space="preserve"> John 5:20; Proverbs 2:5; 9:10; Isaiah 40:21, 28; 43:10; Jeremiah 9:24; John 10:38 &amp; Romans 1:20. Understanding the Father Stephen’s Divine Purposes is in Deuteronomy 9:6; 1</w:t>
      </w:r>
      <w:r w:rsidRPr="00387CDE">
        <w:rPr>
          <w:rFonts w:cstheme="minorHAnsi"/>
          <w:sz w:val="24"/>
          <w:szCs w:val="24"/>
          <w:vertAlign w:val="superscript"/>
        </w:rPr>
        <w:t>st</w:t>
      </w:r>
      <w:r w:rsidRPr="00387CDE">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87CDE">
        <w:rPr>
          <w:rFonts w:cstheme="minorHAnsi"/>
          <w:sz w:val="24"/>
          <w:szCs w:val="24"/>
          <w:vertAlign w:val="superscript"/>
        </w:rPr>
        <w:t>st</w:t>
      </w:r>
      <w:r w:rsidRPr="00387CDE">
        <w:rPr>
          <w:rFonts w:cstheme="minorHAnsi"/>
          <w:sz w:val="24"/>
          <w:szCs w:val="24"/>
        </w:rPr>
        <w:t xml:space="preserve"> Corinthians 13:12. Gaining Understanding: Through the Father Stephen’s Faith is in Hebrews 11:3; Matthew 16:8-9 &amp; Acts 6:8. Through the Father Stephen’s Holy Ghost is in 1</w:t>
      </w:r>
      <w:r w:rsidRPr="00387CDE">
        <w:rPr>
          <w:rFonts w:cstheme="minorHAnsi"/>
          <w:sz w:val="24"/>
          <w:szCs w:val="24"/>
          <w:vertAlign w:val="superscript"/>
        </w:rPr>
        <w:t>st</w:t>
      </w:r>
      <w:r w:rsidRPr="00387CDE">
        <w:rPr>
          <w:rFonts w:cstheme="minorHAnsi"/>
          <w:sz w:val="24"/>
          <w:szCs w:val="24"/>
        </w:rPr>
        <w:t xml:space="preserve"> Corinthians 2:12, 14; 1</w:t>
      </w:r>
      <w:r w:rsidRPr="00387CDE">
        <w:rPr>
          <w:rFonts w:cstheme="minorHAnsi"/>
          <w:sz w:val="24"/>
          <w:szCs w:val="24"/>
          <w:vertAlign w:val="superscript"/>
        </w:rPr>
        <w:t>st</w:t>
      </w:r>
      <w:r w:rsidRPr="00387CDE">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87CDE">
        <w:rPr>
          <w:rFonts w:cstheme="minorHAnsi"/>
          <w:sz w:val="24"/>
          <w:szCs w:val="24"/>
          <w:vertAlign w:val="superscript"/>
        </w:rPr>
        <w:t>st</w:t>
      </w:r>
      <w:r w:rsidRPr="00387CDE">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87CDE">
        <w:rPr>
          <w:rFonts w:cstheme="minorHAnsi"/>
          <w:sz w:val="24"/>
          <w:szCs w:val="24"/>
          <w:vertAlign w:val="superscript"/>
        </w:rPr>
        <w:t>st</w:t>
      </w:r>
      <w:r w:rsidRPr="00387CDE">
        <w:rPr>
          <w:rFonts w:cstheme="minorHAnsi"/>
          <w:sz w:val="24"/>
          <w:szCs w:val="24"/>
        </w:rPr>
        <w:t xml:space="preserve"> Chronicles 12:32; Esther 1:13; Job 13:1; Proverbs 20:5 &amp; John 7:24. Understanding Languages is in Genesis 11:7; Deuteronomy 28:49; Psalms 81:5; Isaiah 36:11; 1</w:t>
      </w:r>
      <w:r w:rsidRPr="00387CDE">
        <w:rPr>
          <w:rFonts w:cstheme="minorHAnsi"/>
          <w:sz w:val="24"/>
          <w:szCs w:val="24"/>
          <w:vertAlign w:val="superscript"/>
        </w:rPr>
        <w:t>st</w:t>
      </w:r>
      <w:r w:rsidRPr="00387CDE">
        <w:rPr>
          <w:rFonts w:cstheme="minorHAnsi"/>
          <w:sz w:val="24"/>
          <w:szCs w:val="24"/>
        </w:rPr>
        <w:t xml:space="preserve"> Corinthians 14:2 &amp; Acts 2:6. Those who have Understanding: The Wise is in Deuteronomy 32:29; 1</w:t>
      </w:r>
      <w:r w:rsidRPr="00387CDE">
        <w:rPr>
          <w:rFonts w:cstheme="minorHAnsi"/>
          <w:sz w:val="24"/>
          <w:szCs w:val="24"/>
          <w:vertAlign w:val="superscript"/>
        </w:rPr>
        <w:t>st</w:t>
      </w:r>
      <w:r w:rsidRPr="00387CDE">
        <w:rPr>
          <w:rFonts w:cstheme="minorHAnsi"/>
          <w:sz w:val="24"/>
          <w:szCs w:val="24"/>
        </w:rPr>
        <w:t xml:space="preserve"> Kings 4:29; Proverbs 8:14 &amp; Hosea 14:9. The Good Leaders is in Jeremiah 3:15; Deuteronomy 1:13; 1</w:t>
      </w:r>
      <w:r w:rsidRPr="00387CDE">
        <w:rPr>
          <w:rFonts w:cstheme="minorHAnsi"/>
          <w:sz w:val="24"/>
          <w:szCs w:val="24"/>
          <w:vertAlign w:val="superscript"/>
        </w:rPr>
        <w:t>st</w:t>
      </w:r>
      <w:r w:rsidRPr="00387CDE">
        <w:rPr>
          <w:rFonts w:cstheme="minorHAnsi"/>
          <w:sz w:val="24"/>
          <w:szCs w:val="24"/>
        </w:rPr>
        <w:t xml:space="preserve"> Chronicles 22:12; 2</w:t>
      </w:r>
      <w:r w:rsidRPr="00387CDE">
        <w:rPr>
          <w:rFonts w:cstheme="minorHAnsi"/>
          <w:sz w:val="24"/>
          <w:szCs w:val="24"/>
          <w:vertAlign w:val="superscript"/>
        </w:rPr>
        <w:t>nd</w:t>
      </w:r>
      <w:r w:rsidRPr="00387CDE">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87CDE">
        <w:rPr>
          <w:rFonts w:cstheme="minorHAnsi"/>
          <w:sz w:val="24"/>
          <w:szCs w:val="24"/>
          <w:vertAlign w:val="superscript"/>
        </w:rPr>
        <w:t>st</w:t>
      </w:r>
      <w:r w:rsidRPr="00387CDE">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Peter 1:20-21 &amp; Luke 10:22. The Father Stephen gives Knowledge of Himself and His ways through His Holy Ghost is in Ephesians 1:17; Isaiah 11:2; John 14:16-17; 15:26; 16:12-15; 1</w:t>
      </w:r>
      <w:r w:rsidRPr="00387CDE">
        <w:rPr>
          <w:rFonts w:cstheme="minorHAnsi"/>
          <w:sz w:val="24"/>
          <w:szCs w:val="24"/>
          <w:vertAlign w:val="superscript"/>
        </w:rPr>
        <w:t>st</w:t>
      </w:r>
      <w:r w:rsidRPr="00387CDE">
        <w:rPr>
          <w:rFonts w:cstheme="minorHAnsi"/>
          <w:sz w:val="24"/>
          <w:szCs w:val="24"/>
        </w:rPr>
        <w:t xml:space="preserve"> Corinthians 2:9-11; 12:8; Ephesians 3:16-19; 1</w:t>
      </w:r>
      <w:r w:rsidRPr="00387CDE">
        <w:rPr>
          <w:rFonts w:cstheme="minorHAnsi"/>
          <w:sz w:val="24"/>
          <w:szCs w:val="24"/>
          <w:vertAlign w:val="superscript"/>
        </w:rPr>
        <w:t>st</w:t>
      </w:r>
      <w:r w:rsidRPr="00387CDE">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87CDE">
        <w:rPr>
          <w:rFonts w:cstheme="minorHAnsi"/>
          <w:sz w:val="24"/>
          <w:szCs w:val="24"/>
          <w:vertAlign w:val="superscript"/>
        </w:rPr>
        <w:t>st</w:t>
      </w:r>
      <w:r w:rsidRPr="00387CDE">
        <w:rPr>
          <w:rFonts w:cstheme="minorHAnsi"/>
          <w:sz w:val="24"/>
          <w:szCs w:val="24"/>
        </w:rPr>
        <w:t xml:space="preserve"> Thessalonians 4:3-5 &amp; 1</w:t>
      </w:r>
      <w:r w:rsidRPr="00387CDE">
        <w:rPr>
          <w:rFonts w:cstheme="minorHAnsi"/>
          <w:sz w:val="24"/>
          <w:szCs w:val="24"/>
          <w:vertAlign w:val="superscript"/>
        </w:rPr>
        <w:t>st</w:t>
      </w:r>
      <w:r w:rsidRPr="00387CDE">
        <w:rPr>
          <w:rFonts w:cstheme="minorHAnsi"/>
          <w:sz w:val="24"/>
          <w:szCs w:val="24"/>
        </w:rPr>
        <w:t xml:space="preserve"> John 4:8, 16. Knowing His inerrant words and divine works is in Amos 3:7; Genesis 41:25; Exodus 6:6-7; 7:5, 17; 18:11; Deuteronomy 29:29; 1</w:t>
      </w:r>
      <w:r w:rsidRPr="00387CDE">
        <w:rPr>
          <w:rFonts w:cstheme="minorHAnsi"/>
          <w:sz w:val="24"/>
          <w:szCs w:val="24"/>
          <w:vertAlign w:val="superscript"/>
        </w:rPr>
        <w:t>st</w:t>
      </w:r>
      <w:r w:rsidRPr="00387CDE">
        <w:rPr>
          <w:rFonts w:cstheme="minorHAnsi"/>
          <w:sz w:val="24"/>
          <w:szCs w:val="24"/>
        </w:rPr>
        <w:t xml:space="preserve"> Samuel 3:7, 21; 17:46; 2</w:t>
      </w:r>
      <w:r w:rsidRPr="00387CDE">
        <w:rPr>
          <w:rFonts w:cstheme="minorHAnsi"/>
          <w:sz w:val="24"/>
          <w:szCs w:val="24"/>
          <w:vertAlign w:val="superscript"/>
        </w:rPr>
        <w:t>nd</w:t>
      </w:r>
      <w:r w:rsidRPr="00387CDE">
        <w:rPr>
          <w:rFonts w:cstheme="minorHAnsi"/>
          <w:sz w:val="24"/>
          <w:szCs w:val="24"/>
        </w:rPr>
        <w:t xml:space="preserve"> Samuel 7:21, 27; 1</w:t>
      </w:r>
      <w:r w:rsidRPr="00387CDE">
        <w:rPr>
          <w:rFonts w:cstheme="minorHAnsi"/>
          <w:sz w:val="24"/>
          <w:szCs w:val="24"/>
          <w:vertAlign w:val="superscript"/>
        </w:rPr>
        <w:t>st</w:t>
      </w:r>
      <w:r w:rsidRPr="00387CDE">
        <w:rPr>
          <w:rFonts w:cstheme="minorHAnsi"/>
          <w:sz w:val="24"/>
          <w:szCs w:val="24"/>
        </w:rPr>
        <w:t xml:space="preserve"> Chronicles 17:19, 25; 2</w:t>
      </w:r>
      <w:r w:rsidRPr="00387CDE">
        <w:rPr>
          <w:rFonts w:cstheme="minorHAnsi"/>
          <w:sz w:val="24"/>
          <w:szCs w:val="24"/>
          <w:vertAlign w:val="superscript"/>
        </w:rPr>
        <w:t>nd</w:t>
      </w:r>
      <w:r w:rsidRPr="00387CDE">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87CDE">
        <w:rPr>
          <w:rFonts w:cstheme="minorHAnsi"/>
          <w:sz w:val="24"/>
          <w:szCs w:val="24"/>
          <w:vertAlign w:val="superscript"/>
        </w:rPr>
        <w:t>st</w:t>
      </w:r>
      <w:r w:rsidRPr="00387CDE">
        <w:rPr>
          <w:rFonts w:cstheme="minorHAnsi"/>
          <w:sz w:val="24"/>
          <w:szCs w:val="24"/>
        </w:rPr>
        <w:t xml:space="preserve"> John 5:20. To know the Father Stephen is to experience His salvation is in John 17:3; Psalms 17:6-7; Isaiah 25:9; 43:12; 52:10; 56:1 &amp; 1</w:t>
      </w:r>
      <w:r w:rsidRPr="00387CDE">
        <w:rPr>
          <w:rFonts w:cstheme="minorHAnsi"/>
          <w:sz w:val="24"/>
          <w:szCs w:val="24"/>
          <w:vertAlign w:val="superscript"/>
        </w:rPr>
        <w:t>st</w:t>
      </w:r>
      <w:r w:rsidRPr="00387CDE">
        <w:rPr>
          <w:rFonts w:cstheme="minorHAnsi"/>
          <w:sz w:val="24"/>
          <w:szCs w:val="24"/>
        </w:rPr>
        <w:t xml:space="preserve"> John 5:13,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87CDE">
        <w:rPr>
          <w:rFonts w:cstheme="minorHAnsi"/>
          <w:sz w:val="24"/>
          <w:szCs w:val="24"/>
          <w:vertAlign w:val="superscript"/>
        </w:rPr>
        <w:t>nd</w:t>
      </w:r>
      <w:r w:rsidRPr="00387CDE">
        <w:rPr>
          <w:rFonts w:cstheme="minorHAnsi"/>
          <w:sz w:val="24"/>
          <w:szCs w:val="24"/>
        </w:rPr>
        <w:t xml:space="preserve"> Corinthians 10:5; 1</w:t>
      </w:r>
      <w:r w:rsidRPr="00387CDE">
        <w:rPr>
          <w:rFonts w:cstheme="minorHAnsi"/>
          <w:sz w:val="24"/>
          <w:szCs w:val="24"/>
          <w:vertAlign w:val="superscript"/>
        </w:rPr>
        <w:t>st</w:t>
      </w:r>
      <w:r w:rsidRPr="00387CDE">
        <w:rPr>
          <w:rFonts w:cstheme="minorHAnsi"/>
          <w:sz w:val="24"/>
          <w:szCs w:val="24"/>
        </w:rPr>
        <w:t xml:space="preserve"> Thessalonians 4:3-5; Romans 16:26; Ephesians 4:17-24; Philippians 1:9-11; Colossians 1:10 &amp; 1</w:t>
      </w:r>
      <w:r w:rsidRPr="00387CDE">
        <w:rPr>
          <w:rFonts w:cstheme="minorHAnsi"/>
          <w:sz w:val="24"/>
          <w:szCs w:val="24"/>
          <w:vertAlign w:val="superscript"/>
        </w:rPr>
        <w:t>st</w:t>
      </w:r>
      <w:r w:rsidRPr="00387CDE">
        <w:rPr>
          <w:rFonts w:cstheme="minorHAnsi"/>
          <w:sz w:val="24"/>
          <w:szCs w:val="24"/>
        </w:rPr>
        <w:t xml:space="preserve"> John 3:10; 4:8. Boldness of Action for the Father Stephen is in Jeremiah 32:38-39; Daniel 11:32; Psalms 138:3; Proverbs 28:1; 2</w:t>
      </w:r>
      <w:r w:rsidRPr="00387CDE">
        <w:rPr>
          <w:rFonts w:cstheme="minorHAnsi"/>
          <w:sz w:val="24"/>
          <w:szCs w:val="24"/>
          <w:vertAlign w:val="superscript"/>
        </w:rPr>
        <w:t>nd</w:t>
      </w:r>
      <w:r w:rsidRPr="00387CDE">
        <w:rPr>
          <w:rFonts w:cstheme="minorHAnsi"/>
          <w:sz w:val="24"/>
          <w:szCs w:val="24"/>
        </w:rPr>
        <w:t xml:space="preserve"> Corinthians 3:12; 1</w:t>
      </w:r>
      <w:r w:rsidRPr="00387CDE">
        <w:rPr>
          <w:rFonts w:cstheme="minorHAnsi"/>
          <w:sz w:val="24"/>
          <w:szCs w:val="24"/>
          <w:vertAlign w:val="superscript"/>
        </w:rPr>
        <w:t>st</w:t>
      </w:r>
      <w:r w:rsidRPr="00387CDE">
        <w:rPr>
          <w:rFonts w:cstheme="minorHAnsi"/>
          <w:sz w:val="24"/>
          <w:szCs w:val="24"/>
        </w:rPr>
        <w:t xml:space="preserve"> Peter 1:13 &amp; Acts 6:8-10. The Biblical Images of Knowing the Father Stephen: Like Parent and Child is in 2</w:t>
      </w:r>
      <w:r w:rsidRPr="00387CDE">
        <w:rPr>
          <w:rFonts w:cstheme="minorHAnsi"/>
          <w:sz w:val="24"/>
          <w:szCs w:val="24"/>
          <w:vertAlign w:val="superscript"/>
        </w:rPr>
        <w:t>nd</w:t>
      </w:r>
      <w:r w:rsidRPr="00387CDE">
        <w:rPr>
          <w:rFonts w:cstheme="minorHAnsi"/>
          <w:sz w:val="24"/>
          <w:szCs w:val="24"/>
        </w:rPr>
        <w:t xml:space="preserve"> Samuel 7:14; 1</w:t>
      </w:r>
      <w:r w:rsidRPr="00387CDE">
        <w:rPr>
          <w:rFonts w:cstheme="minorHAnsi"/>
          <w:sz w:val="24"/>
          <w:szCs w:val="24"/>
          <w:vertAlign w:val="superscript"/>
        </w:rPr>
        <w:t>st</w:t>
      </w:r>
      <w:r w:rsidRPr="00387CDE">
        <w:rPr>
          <w:rFonts w:cstheme="minorHAnsi"/>
          <w:sz w:val="24"/>
          <w:szCs w:val="24"/>
        </w:rPr>
        <w:t xml:space="preserve"> Chronicles 17:13; 1</w:t>
      </w:r>
      <w:r w:rsidRPr="00387CDE">
        <w:rPr>
          <w:rFonts w:cstheme="minorHAnsi"/>
          <w:sz w:val="24"/>
          <w:szCs w:val="24"/>
          <w:vertAlign w:val="superscript"/>
        </w:rPr>
        <w:t>st</w:t>
      </w:r>
      <w:r w:rsidRPr="00387CDE">
        <w:rPr>
          <w:rFonts w:cstheme="minorHAnsi"/>
          <w:sz w:val="24"/>
          <w:szCs w:val="24"/>
        </w:rPr>
        <w:t xml:space="preserve"> John 3:1; Hebrews 12:6; Proverbs 3:12; Deuteronomy 8:5; Psalms 2:7; 27:10; 68:5; 89:26; 103:13; Isaiah 49:15; 66:12-13; Hosea 11:1; Matthew 5:45, 48; 6:6-9, 18, 32; John 14:21; 1</w:t>
      </w:r>
      <w:r w:rsidRPr="00387CDE">
        <w:rPr>
          <w:rFonts w:cstheme="minorHAnsi"/>
          <w:sz w:val="24"/>
          <w:szCs w:val="24"/>
          <w:vertAlign w:val="superscript"/>
        </w:rPr>
        <w:t>st</w:t>
      </w:r>
      <w:r w:rsidRPr="00387CDE">
        <w:rPr>
          <w:rFonts w:cstheme="minorHAnsi"/>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87CDE">
        <w:rPr>
          <w:rFonts w:cstheme="minorHAnsi"/>
          <w:sz w:val="24"/>
          <w:szCs w:val="24"/>
          <w:vertAlign w:val="superscript"/>
        </w:rPr>
        <w:t>st</w:t>
      </w:r>
      <w:r w:rsidRPr="00387CDE">
        <w:rPr>
          <w:rFonts w:cstheme="minorHAnsi"/>
          <w:sz w:val="24"/>
          <w:szCs w:val="24"/>
        </w:rPr>
        <w:t xml:space="preserve"> Samuel 8:7; Matthew 6:33; 1</w:t>
      </w:r>
      <w:r w:rsidRPr="00387CDE">
        <w:rPr>
          <w:rFonts w:cstheme="minorHAnsi"/>
          <w:sz w:val="24"/>
          <w:szCs w:val="24"/>
          <w:vertAlign w:val="superscript"/>
        </w:rPr>
        <w:t>st</w:t>
      </w:r>
      <w:r w:rsidRPr="00387CDE">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87CDE">
        <w:rPr>
          <w:rFonts w:cstheme="minorHAnsi"/>
          <w:sz w:val="24"/>
          <w:szCs w:val="24"/>
          <w:vertAlign w:val="superscript"/>
        </w:rPr>
        <w:t>st</w:t>
      </w:r>
      <w:r w:rsidRPr="00387CDE">
        <w:rPr>
          <w:rFonts w:cstheme="minorHAnsi"/>
          <w:sz w:val="24"/>
          <w:szCs w:val="24"/>
        </w:rPr>
        <w:t xml:space="preserve"> Thessalonians 4:3-5. Eternal Damnation in the Future is in Matthew 7:22-23; Romans 1:18-19; 2:5 &amp; 2</w:t>
      </w:r>
      <w:r w:rsidRPr="00387CDE">
        <w:rPr>
          <w:rFonts w:cstheme="minorHAnsi"/>
          <w:sz w:val="24"/>
          <w:szCs w:val="24"/>
          <w:vertAlign w:val="superscript"/>
        </w:rPr>
        <w:t>nd</w:t>
      </w:r>
      <w:r w:rsidRPr="00387CDE">
        <w:rPr>
          <w:rFonts w:cstheme="minorHAnsi"/>
          <w:sz w:val="24"/>
          <w:szCs w:val="24"/>
        </w:rPr>
        <w:t xml:space="preserve"> Thessalonians 1:8.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87CDE">
        <w:rPr>
          <w:rFonts w:cstheme="minorHAnsi"/>
          <w:sz w:val="24"/>
          <w:szCs w:val="24"/>
          <w:vertAlign w:val="superscript"/>
        </w:rPr>
        <w:t>nd</w:t>
      </w:r>
      <w:r w:rsidRPr="00387CDE">
        <w:rPr>
          <w:rFonts w:cstheme="minorHAnsi"/>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87CDE">
        <w:rPr>
          <w:rFonts w:cstheme="minorHAnsi"/>
          <w:sz w:val="24"/>
          <w:szCs w:val="24"/>
          <w:vertAlign w:val="superscript"/>
        </w:rPr>
        <w:t>nd</w:t>
      </w:r>
      <w:r w:rsidRPr="00387CDE">
        <w:rPr>
          <w:rFonts w:cstheme="minorHAnsi"/>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87CDE">
        <w:rPr>
          <w:rFonts w:cstheme="minorHAnsi"/>
          <w:sz w:val="24"/>
          <w:szCs w:val="24"/>
          <w:vertAlign w:val="superscript"/>
        </w:rPr>
        <w:t>nd</w:t>
      </w:r>
      <w:r w:rsidRPr="00387CDE">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87CDE">
        <w:rPr>
          <w:rFonts w:cstheme="minorHAnsi"/>
          <w:sz w:val="24"/>
          <w:szCs w:val="24"/>
          <w:vertAlign w:val="superscript"/>
        </w:rPr>
        <w:t>st</w:t>
      </w:r>
      <w:r w:rsidRPr="00387CDE">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0A2558" w:rsidRPr="00387CDE">
        <w:rPr>
          <w:rFonts w:cstheme="minorHAnsi"/>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0A2558" w:rsidRPr="00387CDE">
        <w:rPr>
          <w:rFonts w:cstheme="minorHAnsi"/>
          <w:sz w:val="24"/>
          <w:szCs w:val="24"/>
          <w:vertAlign w:val="superscript"/>
        </w:rPr>
        <w:t>st</w:t>
      </w:r>
      <w:r w:rsidR="000A2558" w:rsidRPr="00387CDE">
        <w:rPr>
          <w:rFonts w:cstheme="minorHAnsi"/>
          <w:sz w:val="24"/>
          <w:szCs w:val="24"/>
        </w:rPr>
        <w:t xml:space="preserve"> Peter 1:17-21.</w:t>
      </w:r>
      <w:r w:rsidRPr="00387CDE">
        <w:rPr>
          <w:rFonts w:cstheme="minorHAnsi"/>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87CDE">
        <w:rPr>
          <w:rFonts w:cstheme="minorHAnsi"/>
          <w:sz w:val="24"/>
          <w:szCs w:val="24"/>
          <w:vertAlign w:val="superscript"/>
        </w:rPr>
        <w:t>nd</w:t>
      </w:r>
      <w:r w:rsidRPr="00387CDE">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87CDE">
        <w:rPr>
          <w:rFonts w:cstheme="minorHAnsi"/>
          <w:sz w:val="24"/>
          <w:szCs w:val="24"/>
          <w:vertAlign w:val="superscript"/>
        </w:rPr>
        <w:t>nd</w:t>
      </w:r>
      <w:r w:rsidRPr="00387CDE">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87CDE">
        <w:rPr>
          <w:rFonts w:cstheme="minorHAnsi"/>
          <w:sz w:val="24"/>
          <w:szCs w:val="24"/>
          <w:vertAlign w:val="superscript"/>
        </w:rPr>
        <w:t>th</w:t>
      </w:r>
      <w:r w:rsidRPr="00387CDE">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87CDE">
        <w:rPr>
          <w:rFonts w:cstheme="minorHAnsi"/>
          <w:sz w:val="24"/>
          <w:szCs w:val="24"/>
          <w:vertAlign w:val="superscript"/>
        </w:rPr>
        <w:t>st</w:t>
      </w:r>
      <w:r w:rsidRPr="00387CDE">
        <w:rPr>
          <w:rFonts w:cstheme="minorHAnsi"/>
          <w:sz w:val="24"/>
          <w:szCs w:val="24"/>
        </w:rPr>
        <w:t xml:space="preserve"> Peter 1:17-21.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87CDE">
        <w:rPr>
          <w:rFonts w:cstheme="minorHAnsi"/>
          <w:sz w:val="24"/>
          <w:szCs w:val="24"/>
          <w:vertAlign w:val="superscript"/>
        </w:rPr>
        <w:t>st</w:t>
      </w:r>
      <w:r w:rsidRPr="00387CDE">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87CDE">
        <w:rPr>
          <w:rFonts w:cstheme="minorHAnsi"/>
          <w:sz w:val="24"/>
          <w:szCs w:val="24"/>
          <w:vertAlign w:val="superscript"/>
        </w:rPr>
        <w:t>st</w:t>
      </w:r>
      <w:r w:rsidRPr="00387CDE">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87CDE">
        <w:rPr>
          <w:rFonts w:cstheme="minorHAnsi"/>
          <w:sz w:val="24"/>
          <w:szCs w:val="24"/>
          <w:vertAlign w:val="superscript"/>
        </w:rPr>
        <w:t>st</w:t>
      </w:r>
      <w:r w:rsidRPr="00387CDE">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87CDE">
        <w:rPr>
          <w:rFonts w:cstheme="minorHAnsi"/>
          <w:sz w:val="24"/>
          <w:szCs w:val="24"/>
          <w:vertAlign w:val="superscript"/>
        </w:rPr>
        <w:t>st</w:t>
      </w:r>
      <w:r w:rsidRPr="00387CDE">
        <w:rPr>
          <w:rFonts w:cstheme="minorHAnsi"/>
          <w:sz w:val="24"/>
          <w:szCs w:val="24"/>
        </w:rPr>
        <w:t xml:space="preserve"> Corinthians 1:25 tells us “For the Foolishness of God is wiser than Men, and the Weakness of God is stronger than Men.” In 2</w:t>
      </w:r>
      <w:r w:rsidRPr="00387CDE">
        <w:rPr>
          <w:rFonts w:cstheme="minorHAnsi"/>
          <w:sz w:val="24"/>
          <w:szCs w:val="24"/>
          <w:vertAlign w:val="superscript"/>
        </w:rPr>
        <w:t>nd</w:t>
      </w:r>
      <w:r w:rsidRPr="00387CDE">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87CDE">
        <w:rPr>
          <w:rFonts w:cstheme="minorHAnsi"/>
          <w:sz w:val="24"/>
          <w:szCs w:val="24"/>
          <w:vertAlign w:val="superscript"/>
        </w:rPr>
        <w:t>st</w:t>
      </w:r>
      <w:r w:rsidRPr="00387CDE">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87CDE">
        <w:rPr>
          <w:rFonts w:cstheme="minorHAnsi"/>
          <w:sz w:val="24"/>
          <w:szCs w:val="24"/>
          <w:vertAlign w:val="superscript"/>
        </w:rPr>
        <w:t>st</w:t>
      </w:r>
      <w:r w:rsidRPr="00387CDE">
        <w:rPr>
          <w:rFonts w:cstheme="minorHAnsi"/>
          <w:sz w:val="24"/>
          <w:szCs w:val="24"/>
        </w:rPr>
        <w:t xml:space="preserve"> Corinthians 2:6 says “Yet among the mature We do impart wisdom, although it is not a wisdom of This Age (Luke 20:34, 37-38) or of the Rulers of This Age, who are doomed to pass away.” In 1</w:t>
      </w:r>
      <w:r w:rsidRPr="00387CDE">
        <w:rPr>
          <w:rFonts w:cstheme="minorHAnsi"/>
          <w:sz w:val="24"/>
          <w:szCs w:val="24"/>
          <w:vertAlign w:val="superscript"/>
        </w:rPr>
        <w:t>st</w:t>
      </w:r>
      <w:r w:rsidRPr="00387CDE">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87CDE">
        <w:rPr>
          <w:rFonts w:cstheme="minorHAnsi"/>
          <w:sz w:val="24"/>
          <w:szCs w:val="24"/>
          <w:vertAlign w:val="superscript"/>
        </w:rPr>
        <w:t>st</w:t>
      </w:r>
      <w:r w:rsidRPr="00387CDE">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87CDE">
        <w:rPr>
          <w:rFonts w:cstheme="minorHAnsi"/>
          <w:sz w:val="24"/>
          <w:szCs w:val="24"/>
          <w:vertAlign w:val="superscript"/>
        </w:rPr>
        <w:t>nd</w:t>
      </w:r>
      <w:r w:rsidRPr="00387CDE">
        <w:rPr>
          <w:rFonts w:cstheme="minorHAnsi"/>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87CDE">
        <w:rPr>
          <w:rFonts w:cstheme="minorHAnsi"/>
          <w:sz w:val="24"/>
          <w:szCs w:val="24"/>
          <w:vertAlign w:val="superscript"/>
        </w:rPr>
        <w:t>st</w:t>
      </w:r>
      <w:r w:rsidRPr="00387CDE">
        <w:rPr>
          <w:rFonts w:cstheme="minorHAnsi"/>
          <w:sz w:val="24"/>
          <w:szCs w:val="24"/>
        </w:rPr>
        <w:t xml:space="preserve"> Chronicles 11:22. In 1</w:t>
      </w:r>
      <w:r w:rsidRPr="00387CDE">
        <w:rPr>
          <w:rFonts w:cstheme="minorHAnsi"/>
          <w:sz w:val="24"/>
          <w:szCs w:val="24"/>
          <w:vertAlign w:val="superscript"/>
        </w:rPr>
        <w:t>st</w:t>
      </w:r>
      <w:r w:rsidRPr="00387CDE">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87CDE">
        <w:rPr>
          <w:rFonts w:cstheme="minorHAnsi"/>
          <w:sz w:val="24"/>
          <w:szCs w:val="24"/>
          <w:vertAlign w:val="superscript"/>
        </w:rPr>
        <w:t>nd</w:t>
      </w:r>
      <w:r w:rsidRPr="00387CDE">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87CDE">
        <w:rPr>
          <w:rFonts w:cstheme="minorHAnsi"/>
          <w:sz w:val="24"/>
          <w:szCs w:val="24"/>
          <w:vertAlign w:val="superscript"/>
        </w:rPr>
        <w:t>st</w:t>
      </w:r>
      <w:r w:rsidRPr="00387CDE">
        <w:rPr>
          <w:rFonts w:cstheme="minorHAnsi"/>
          <w:sz w:val="24"/>
          <w:szCs w:val="24"/>
        </w:rPr>
        <w:t xml:space="preserve"> Timothy 1:12 says “I thank Him who has given Me strength, Christ Jesus Our Lord, because He judged Me faithful, appointing Me to His service…” In 2</w:t>
      </w:r>
      <w:r w:rsidRPr="00387CDE">
        <w:rPr>
          <w:rFonts w:cstheme="minorHAnsi"/>
          <w:sz w:val="24"/>
          <w:szCs w:val="24"/>
          <w:vertAlign w:val="superscript"/>
        </w:rPr>
        <w:t>nd</w:t>
      </w:r>
      <w:r w:rsidRPr="00387CDE">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87CDE">
        <w:rPr>
          <w:rFonts w:cstheme="minorHAnsi"/>
          <w:sz w:val="24"/>
          <w:szCs w:val="24"/>
          <w:vertAlign w:val="superscript"/>
        </w:rPr>
        <w:t>nd</w:t>
      </w:r>
      <w:r w:rsidRPr="00387CDE">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87CDE">
        <w:rPr>
          <w:rFonts w:cstheme="minorHAnsi"/>
          <w:sz w:val="24"/>
          <w:szCs w:val="24"/>
          <w:vertAlign w:val="superscript"/>
        </w:rPr>
        <w:t>nd</w:t>
      </w:r>
      <w:r w:rsidRPr="00387CDE">
        <w:rPr>
          <w:rFonts w:cstheme="minorHAnsi"/>
          <w:sz w:val="24"/>
          <w:szCs w:val="24"/>
        </w:rPr>
        <w:t xml:space="preserve"> Timothy 2:1 declares “You then, My Child, be strengthened by the grace that is in Christ Jesus…” In 1</w:t>
      </w:r>
      <w:r w:rsidRPr="00387CDE">
        <w:rPr>
          <w:rFonts w:cstheme="minorHAnsi"/>
          <w:sz w:val="24"/>
          <w:szCs w:val="24"/>
          <w:vertAlign w:val="superscript"/>
        </w:rPr>
        <w:t>st</w:t>
      </w:r>
      <w:r w:rsidRPr="00387CDE">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87CDE">
        <w:rPr>
          <w:rFonts w:cstheme="minorHAnsi"/>
          <w:sz w:val="24"/>
          <w:szCs w:val="24"/>
          <w:vertAlign w:val="superscript"/>
        </w:rPr>
        <w:t>nd</w:t>
      </w:r>
      <w:r w:rsidRPr="00387CDE">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87CDE">
        <w:rPr>
          <w:rFonts w:cstheme="minorHAnsi"/>
          <w:sz w:val="24"/>
          <w:szCs w:val="24"/>
          <w:vertAlign w:val="superscript"/>
        </w:rPr>
        <w:t>nd</w:t>
      </w:r>
      <w:r w:rsidRPr="00387CDE">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87CDE">
        <w:rPr>
          <w:rFonts w:cstheme="minorHAnsi"/>
          <w:sz w:val="24"/>
          <w:szCs w:val="24"/>
          <w:vertAlign w:val="superscript"/>
        </w:rPr>
        <w:t>st</w:t>
      </w:r>
      <w:r w:rsidRPr="00387CDE">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87CDE">
        <w:rPr>
          <w:rFonts w:cstheme="minorHAnsi"/>
          <w:sz w:val="24"/>
          <w:szCs w:val="24"/>
          <w:vertAlign w:val="superscript"/>
        </w:rPr>
        <w:t>st</w:t>
      </w:r>
      <w:r w:rsidRPr="00387CDE">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87CDE">
        <w:rPr>
          <w:rFonts w:cstheme="minorHAnsi"/>
          <w:sz w:val="24"/>
          <w:szCs w:val="24"/>
          <w:vertAlign w:val="superscript"/>
        </w:rPr>
        <w:t>st</w:t>
      </w:r>
      <w:r w:rsidRPr="00387CDE">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87CDE">
        <w:rPr>
          <w:rFonts w:cstheme="minorHAnsi"/>
          <w:sz w:val="24"/>
          <w:szCs w:val="24"/>
          <w:vertAlign w:val="superscript"/>
        </w:rPr>
        <w:t>st</w:t>
      </w:r>
      <w:r w:rsidRPr="00387CDE">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87CDE">
        <w:rPr>
          <w:rFonts w:cstheme="minorHAnsi"/>
          <w:sz w:val="24"/>
          <w:szCs w:val="24"/>
          <w:vertAlign w:val="superscript"/>
        </w:rPr>
        <w:t>st</w:t>
      </w:r>
      <w:r w:rsidRPr="00387CDE">
        <w:rPr>
          <w:rFonts w:cstheme="minorHAnsi"/>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87CDE">
        <w:rPr>
          <w:rFonts w:cstheme="minorHAnsi"/>
          <w:b/>
          <w:sz w:val="24"/>
          <w:szCs w:val="24"/>
        </w:rPr>
        <w:t>Does the Son Jesus Our Lord fully know His Father Stephen Our Lord</w:t>
      </w:r>
      <w:r w:rsidRPr="00387CDE">
        <w:rPr>
          <w:rFonts w:cstheme="minorHAnsi"/>
          <w:sz w:val="24"/>
          <w:szCs w:val="24"/>
        </w:rPr>
        <w:t>.” Also Stephen is the Witness in the Lord Yah, Heaven and the Earth in 1</w:t>
      </w:r>
      <w:r w:rsidRPr="00387CDE">
        <w:rPr>
          <w:rFonts w:cstheme="minorHAnsi"/>
          <w:sz w:val="24"/>
          <w:szCs w:val="24"/>
          <w:vertAlign w:val="superscript"/>
        </w:rPr>
        <w:t>st</w:t>
      </w:r>
      <w:r w:rsidRPr="00387CDE">
        <w:rPr>
          <w:rFonts w:cstheme="minorHAnsi"/>
          <w:sz w:val="24"/>
          <w:szCs w:val="24"/>
        </w:rPr>
        <w:t xml:space="preserve"> John 5:6-13 which would constitute being over the Son of God. The Lord Stephen is the Father in 2</w:t>
      </w:r>
      <w:r w:rsidRPr="00387CDE">
        <w:rPr>
          <w:rFonts w:cstheme="minorHAnsi"/>
          <w:sz w:val="24"/>
          <w:szCs w:val="24"/>
          <w:vertAlign w:val="superscript"/>
        </w:rPr>
        <w:t>nd</w:t>
      </w:r>
      <w:r w:rsidRPr="00387CDE">
        <w:rPr>
          <w:rFonts w:cstheme="minorHAnsi"/>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87CDE">
        <w:rPr>
          <w:rFonts w:cstheme="minorHAnsi"/>
          <w:sz w:val="24"/>
          <w:szCs w:val="24"/>
          <w:vertAlign w:val="superscript"/>
        </w:rPr>
        <w:t>st</w:t>
      </w:r>
      <w:r w:rsidRPr="00387CDE">
        <w:rPr>
          <w:rFonts w:cstheme="minorHAnsi"/>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87CDE">
        <w:rPr>
          <w:rFonts w:cstheme="minorHAnsi"/>
          <w:sz w:val="24"/>
          <w:szCs w:val="24"/>
          <w:vertAlign w:val="superscript"/>
        </w:rPr>
        <w:t>ST</w:t>
      </w:r>
      <w:r w:rsidRPr="00387CDE">
        <w:rPr>
          <w:rFonts w:cstheme="minorHAnsi"/>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Lordship and the Mother is the Lady Barbara the 2</w:t>
      </w:r>
      <w:r w:rsidRPr="00387CDE">
        <w:rPr>
          <w:rFonts w:cstheme="minorHAnsi"/>
          <w:sz w:val="24"/>
          <w:szCs w:val="24"/>
          <w:vertAlign w:val="superscript"/>
        </w:rPr>
        <w:t>nd</w:t>
      </w:r>
      <w:r w:rsidRPr="00387CDE">
        <w:rPr>
          <w:rFonts w:cstheme="minorHAnsi"/>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87CDE">
        <w:rPr>
          <w:rFonts w:cstheme="minorHAnsi"/>
          <w:b/>
          <w:sz w:val="24"/>
          <w:szCs w:val="24"/>
        </w:rPr>
        <w:t>That Age Single Realm</w:t>
      </w:r>
      <w:r w:rsidRPr="00387CDE">
        <w:rPr>
          <w:rFonts w:cstheme="minorHAnsi"/>
          <w:sz w:val="24"/>
          <w:szCs w:val="24"/>
        </w:rPr>
        <w:t>” in Genesis 1:1-2:20; Luke 20:35-36; 2</w:t>
      </w:r>
      <w:r w:rsidRPr="00387CDE">
        <w:rPr>
          <w:rFonts w:cstheme="minorHAnsi"/>
          <w:sz w:val="24"/>
          <w:szCs w:val="24"/>
          <w:vertAlign w:val="superscript"/>
        </w:rPr>
        <w:t>nd</w:t>
      </w:r>
      <w:r w:rsidRPr="00387CDE">
        <w:rPr>
          <w:rFonts w:cstheme="minorHAnsi"/>
          <w:sz w:val="24"/>
          <w:szCs w:val="24"/>
        </w:rPr>
        <w:t xml:space="preserve"> Peter 1:4 &amp; Acts 17:28-29.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87CDE">
        <w:rPr>
          <w:rFonts w:cstheme="minorHAnsi"/>
          <w:sz w:val="24"/>
          <w:szCs w:val="24"/>
          <w:vertAlign w:val="superscript"/>
        </w:rPr>
        <w:t>st</w:t>
      </w:r>
      <w:r w:rsidRPr="00387CD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87CDE">
        <w:rPr>
          <w:rFonts w:cstheme="minorHAnsi"/>
          <w:sz w:val="24"/>
          <w:szCs w:val="24"/>
          <w:vertAlign w:val="superscript"/>
        </w:rPr>
        <w:t>st</w:t>
      </w:r>
      <w:r w:rsidRPr="00387CD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87CDE">
        <w:rPr>
          <w:rFonts w:cstheme="minorHAnsi"/>
          <w:b/>
          <w:sz w:val="24"/>
          <w:szCs w:val="24"/>
        </w:rPr>
        <w:t>Qanah directed to the Father Stephen Our Lord</w:t>
      </w:r>
      <w:r w:rsidRPr="00387CDE">
        <w:rPr>
          <w:rFonts w:cstheme="minorHAnsi"/>
          <w:sz w:val="24"/>
          <w:szCs w:val="24"/>
        </w:rPr>
        <w:t xml:space="preserve">” before the creating the Entire Universe that the Father Stephen appointed or installed in Psalms 2:6 “Wisdom.”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of the Jewish Law by the direction of Angels saying they are 56 Lords (Great Apostasy)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named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in Isaiah 64:8.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87CDE">
        <w:rPr>
          <w:rFonts w:cstheme="minorHAnsi"/>
          <w:b/>
          <w:sz w:val="24"/>
          <w:szCs w:val="24"/>
        </w:rPr>
        <w:t>The Unforgivable Sin against the Lord Stephen</w:t>
      </w:r>
      <w:r w:rsidRPr="00387CDE">
        <w:rPr>
          <w:rFonts w:cstheme="minorHAnsi"/>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87CDE">
        <w:rPr>
          <w:rFonts w:cstheme="minorHAnsi"/>
          <w:sz w:val="24"/>
          <w:szCs w:val="24"/>
          <w:vertAlign w:val="superscript"/>
        </w:rPr>
        <w:t>nd</w:t>
      </w:r>
      <w:r w:rsidRPr="00387CDE">
        <w:rPr>
          <w:rFonts w:cstheme="minorHAnsi"/>
          <w:sz w:val="24"/>
          <w:szCs w:val="24"/>
        </w:rPr>
        <w:t xml:space="preserve"> Peter 2:1;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87CDE">
        <w:rPr>
          <w:rFonts w:cstheme="minorHAnsi"/>
          <w:sz w:val="24"/>
          <w:szCs w:val="24"/>
          <w:vertAlign w:val="superscript"/>
        </w:rPr>
        <w:t>st</w:t>
      </w:r>
      <w:r w:rsidRPr="00387CDE">
        <w:rPr>
          <w:rFonts w:cstheme="minorHAnsi"/>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87CDE">
        <w:rPr>
          <w:rFonts w:cstheme="minorHAnsi"/>
          <w:b/>
          <w:sz w:val="24"/>
          <w:szCs w:val="24"/>
        </w:rPr>
        <w:t xml:space="preserve">Grigori </w:t>
      </w:r>
      <w:r w:rsidRPr="00387CDE">
        <w:rPr>
          <w:rFonts w:cstheme="minorHAnsi"/>
          <w:sz w:val="24"/>
          <w:szCs w:val="24"/>
        </w:rPr>
        <w:t>or</w:t>
      </w:r>
      <w:r w:rsidRPr="00387CDE">
        <w:rPr>
          <w:rFonts w:cstheme="minorHAnsi"/>
          <w:b/>
          <w:sz w:val="24"/>
          <w:szCs w:val="24"/>
        </w:rPr>
        <w:t xml:space="preserve"> Watchers  </w:t>
      </w:r>
      <w:r w:rsidRPr="00387CDE">
        <w:rPr>
          <w:rFonts w:cstheme="minorHAnsi"/>
          <w:sz w:val="24"/>
          <w:szCs w:val="24"/>
        </w:rPr>
        <w:t>as the 1</w:t>
      </w:r>
      <w:r w:rsidRPr="00387CDE">
        <w:rPr>
          <w:rFonts w:cstheme="minorHAnsi"/>
          <w:sz w:val="24"/>
          <w:szCs w:val="24"/>
          <w:vertAlign w:val="superscript"/>
        </w:rPr>
        <w:t>st</w:t>
      </w:r>
      <w:r w:rsidRPr="00387CDE">
        <w:rPr>
          <w:rFonts w:cstheme="minorHAnsi"/>
          <w:sz w:val="24"/>
          <w:szCs w:val="24"/>
        </w:rPr>
        <w:t>/2</w:t>
      </w:r>
      <w:r w:rsidRPr="00387CDE">
        <w:rPr>
          <w:rFonts w:cstheme="minorHAnsi"/>
          <w:sz w:val="24"/>
          <w:szCs w:val="24"/>
          <w:vertAlign w:val="superscript"/>
        </w:rPr>
        <w:t>nd</w:t>
      </w:r>
      <w:r w:rsidRPr="00387CDE">
        <w:rPr>
          <w:rFonts w:cstheme="minorHAnsi"/>
          <w:b/>
          <w:sz w:val="24"/>
          <w:szCs w:val="24"/>
        </w:rPr>
        <w:t xml:space="preserve">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Enoch p. 500. 3</w:t>
      </w:r>
      <w:r w:rsidRPr="00387CDE">
        <w:rPr>
          <w:rFonts w:cstheme="minorHAnsi"/>
          <w:sz w:val="24"/>
          <w:szCs w:val="24"/>
          <w:vertAlign w:val="superscript"/>
        </w:rPr>
        <w:t>rd</w:t>
      </w:r>
      <w:r w:rsidRPr="00387CDE">
        <w:rPr>
          <w:rFonts w:cstheme="minorHAnsi"/>
          <w:sz w:val="24"/>
          <w:szCs w:val="24"/>
        </w:rPr>
        <w:t>/4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Anak </w:t>
      </w:r>
      <w:r w:rsidRPr="00387CDE">
        <w:rPr>
          <w:rFonts w:cstheme="minorHAnsi"/>
          <w:sz w:val="24"/>
          <w:szCs w:val="24"/>
        </w:rPr>
        <w:t xml:space="preserve">or </w:t>
      </w:r>
      <w:r w:rsidRPr="00387CDE">
        <w:rPr>
          <w:rFonts w:cstheme="minorHAnsi"/>
          <w:b/>
          <w:sz w:val="24"/>
          <w:szCs w:val="24"/>
        </w:rPr>
        <w:t>Long Neck</w:t>
      </w:r>
      <w:r w:rsidRPr="00387CDE">
        <w:rPr>
          <w:rFonts w:cstheme="minorHAnsi"/>
          <w:sz w:val="24"/>
          <w:szCs w:val="24"/>
        </w:rPr>
        <w:t xml:space="preserve"> in Genesis 6:1-5 &amp; Numbers 13:33. 5</w:t>
      </w:r>
      <w:r w:rsidRPr="00387CDE">
        <w:rPr>
          <w:rFonts w:cstheme="minorHAnsi"/>
          <w:sz w:val="24"/>
          <w:szCs w:val="24"/>
          <w:vertAlign w:val="superscript"/>
        </w:rPr>
        <w:t>th</w:t>
      </w:r>
      <w:r w:rsidRPr="00387CDE">
        <w:rPr>
          <w:rFonts w:cstheme="minorHAnsi"/>
          <w:sz w:val="24"/>
          <w:szCs w:val="24"/>
        </w:rPr>
        <w:t>/6</w:t>
      </w:r>
      <w:r w:rsidRPr="00387CDE">
        <w:rPr>
          <w:rFonts w:cstheme="minorHAnsi"/>
          <w:sz w:val="24"/>
          <w:szCs w:val="24"/>
          <w:vertAlign w:val="superscript"/>
        </w:rPr>
        <w:t>th</w:t>
      </w:r>
      <w:r w:rsidRPr="00387CDE">
        <w:rPr>
          <w:rFonts w:cstheme="minorHAnsi"/>
          <w:sz w:val="24"/>
          <w:szCs w:val="24"/>
        </w:rPr>
        <w:t xml:space="preserve">, is </w:t>
      </w:r>
      <w:r w:rsidRPr="00387CDE">
        <w:rPr>
          <w:rFonts w:cstheme="minorHAnsi"/>
          <w:b/>
          <w:sz w:val="24"/>
          <w:szCs w:val="24"/>
        </w:rPr>
        <w:t xml:space="preserve">Anakin </w:t>
      </w:r>
      <w:r w:rsidRPr="00387CDE">
        <w:rPr>
          <w:rFonts w:cstheme="minorHAnsi"/>
          <w:sz w:val="24"/>
          <w:szCs w:val="24"/>
        </w:rPr>
        <w:t xml:space="preserve">or </w:t>
      </w:r>
      <w:r w:rsidRPr="00387CDE">
        <w:rPr>
          <w:rFonts w:cstheme="minorHAnsi"/>
          <w:b/>
          <w:sz w:val="24"/>
          <w:szCs w:val="24"/>
        </w:rPr>
        <w:t>Anakim</w:t>
      </w:r>
      <w:r w:rsidRPr="00387CDE">
        <w:rPr>
          <w:rFonts w:cstheme="minorHAnsi"/>
          <w:sz w:val="24"/>
          <w:szCs w:val="24"/>
        </w:rPr>
        <w:t xml:space="preserve"> in Genesis 6:1-5 &amp; Numbers 13:33. 7</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Nephilim</w:t>
      </w:r>
      <w:r w:rsidRPr="00387CDE">
        <w:rPr>
          <w:rFonts w:cstheme="minorHAnsi"/>
          <w:sz w:val="24"/>
          <w:szCs w:val="24"/>
        </w:rPr>
        <w:t xml:space="preserve"> in Genesis 6:1-5. 8</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Nefilim</w:t>
      </w:r>
      <w:r w:rsidRPr="00387CDE">
        <w:rPr>
          <w:rFonts w:cstheme="minorHAnsi"/>
          <w:sz w:val="24"/>
          <w:szCs w:val="24"/>
        </w:rPr>
        <w:t xml:space="preserve"> in Genesis 6:1-5. 9</w:t>
      </w:r>
      <w:r w:rsidRPr="00387CDE">
        <w:rPr>
          <w:rFonts w:cstheme="minorHAnsi"/>
          <w:sz w:val="24"/>
          <w:szCs w:val="24"/>
          <w:vertAlign w:val="superscript"/>
        </w:rPr>
        <w:t>th</w:t>
      </w:r>
      <w:r w:rsidRPr="00387CDE">
        <w:rPr>
          <w:rFonts w:cstheme="minorHAnsi"/>
          <w:sz w:val="24"/>
          <w:szCs w:val="24"/>
        </w:rPr>
        <w:t>/10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Zamzummim </w:t>
      </w:r>
      <w:r w:rsidRPr="00387CDE">
        <w:rPr>
          <w:rFonts w:cstheme="minorHAnsi"/>
          <w:sz w:val="24"/>
          <w:szCs w:val="24"/>
        </w:rPr>
        <w:t xml:space="preserve">or </w:t>
      </w:r>
      <w:r w:rsidRPr="00387CDE">
        <w:rPr>
          <w:rFonts w:cstheme="minorHAnsi"/>
          <w:b/>
          <w:sz w:val="24"/>
          <w:szCs w:val="24"/>
        </w:rPr>
        <w:t>Zumzamin</w:t>
      </w:r>
      <w:r w:rsidRPr="00387CDE">
        <w:rPr>
          <w:rFonts w:cstheme="minorHAnsi"/>
          <w:sz w:val="24"/>
          <w:szCs w:val="24"/>
        </w:rPr>
        <w:t xml:space="preserve"> </w:t>
      </w:r>
      <w:r w:rsidRPr="00387CDE">
        <w:rPr>
          <w:rFonts w:cstheme="minorHAnsi"/>
          <w:b/>
          <w:sz w:val="24"/>
          <w:szCs w:val="24"/>
        </w:rPr>
        <w:t>(Zuzim)</w:t>
      </w:r>
      <w:r w:rsidRPr="00387CDE">
        <w:rPr>
          <w:rFonts w:cstheme="minorHAnsi"/>
          <w:sz w:val="24"/>
          <w:szCs w:val="24"/>
        </w:rPr>
        <w:t xml:space="preserve"> in Genesis 6:1-5. 11</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Gibborim or Mighty Ones </w:t>
      </w:r>
      <w:r w:rsidRPr="00387CDE">
        <w:rPr>
          <w:rFonts w:cstheme="minorHAnsi"/>
          <w:sz w:val="24"/>
          <w:szCs w:val="24"/>
        </w:rPr>
        <w:t>in Genesis 6:1-5. 13</w:t>
      </w:r>
      <w:r w:rsidRPr="00387CDE">
        <w:rPr>
          <w:rFonts w:cstheme="minorHAnsi"/>
          <w:sz w:val="24"/>
          <w:szCs w:val="24"/>
          <w:vertAlign w:val="superscript"/>
        </w:rPr>
        <w:t>th</w:t>
      </w:r>
      <w:r w:rsidRPr="00387CDE">
        <w:rPr>
          <w:rFonts w:cstheme="minorHAnsi"/>
          <w:sz w:val="24"/>
          <w:szCs w:val="24"/>
        </w:rPr>
        <w:t>-15</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Rephaim </w:t>
      </w:r>
      <w:r w:rsidRPr="00387CDE">
        <w:rPr>
          <w:rFonts w:cstheme="minorHAnsi"/>
          <w:sz w:val="24"/>
          <w:szCs w:val="24"/>
        </w:rPr>
        <w:t>or</w:t>
      </w:r>
      <w:r w:rsidRPr="00387CDE">
        <w:rPr>
          <w:rFonts w:cstheme="minorHAnsi"/>
          <w:b/>
          <w:sz w:val="24"/>
          <w:szCs w:val="24"/>
        </w:rPr>
        <w:t xml:space="preserve"> Rapahaim </w:t>
      </w:r>
      <w:r w:rsidRPr="00387CDE">
        <w:rPr>
          <w:rFonts w:cstheme="minorHAnsi"/>
          <w:sz w:val="24"/>
          <w:szCs w:val="24"/>
        </w:rPr>
        <w:t>or</w:t>
      </w:r>
      <w:r w:rsidRPr="00387CDE">
        <w:rPr>
          <w:rFonts w:cstheme="minorHAnsi"/>
          <w:b/>
          <w:sz w:val="24"/>
          <w:szCs w:val="24"/>
        </w:rPr>
        <w:t xml:space="preserve"> Refaim</w:t>
      </w:r>
      <w:r w:rsidRPr="00387CDE">
        <w:rPr>
          <w:rFonts w:cstheme="minorHAnsi"/>
          <w:sz w:val="24"/>
          <w:szCs w:val="24"/>
        </w:rPr>
        <w:t xml:space="preserve"> in Joshua 17:15 &amp; Deuteronomy 2:11, 20; 3:11-12. 16</w:t>
      </w:r>
      <w:r w:rsidRPr="00387CDE">
        <w:rPr>
          <w:rFonts w:cstheme="minorHAnsi"/>
          <w:sz w:val="24"/>
          <w:szCs w:val="24"/>
          <w:vertAlign w:val="superscript"/>
        </w:rPr>
        <w:t>th</w:t>
      </w:r>
      <w:r w:rsidRPr="00387CDE">
        <w:rPr>
          <w:rFonts w:cstheme="minorHAnsi"/>
          <w:sz w:val="24"/>
          <w:szCs w:val="24"/>
        </w:rPr>
        <w:t>-19</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Emim </w:t>
      </w:r>
      <w:r w:rsidRPr="00387CDE">
        <w:rPr>
          <w:rFonts w:cstheme="minorHAnsi"/>
          <w:sz w:val="24"/>
          <w:szCs w:val="24"/>
        </w:rPr>
        <w:t>or</w:t>
      </w:r>
      <w:r w:rsidRPr="00387CDE">
        <w:rPr>
          <w:rFonts w:cstheme="minorHAnsi"/>
          <w:b/>
          <w:sz w:val="24"/>
          <w:szCs w:val="24"/>
        </w:rPr>
        <w:t xml:space="preserve"> Emma </w:t>
      </w:r>
      <w:r w:rsidRPr="00387CDE">
        <w:rPr>
          <w:rFonts w:cstheme="minorHAnsi"/>
          <w:sz w:val="24"/>
          <w:szCs w:val="24"/>
        </w:rPr>
        <w:t>or</w:t>
      </w:r>
      <w:r w:rsidRPr="00387CDE">
        <w:rPr>
          <w:rFonts w:cstheme="minorHAnsi"/>
          <w:b/>
          <w:sz w:val="24"/>
          <w:szCs w:val="24"/>
        </w:rPr>
        <w:t xml:space="preserve"> Ema </w:t>
      </w:r>
      <w:r w:rsidRPr="00387CDE">
        <w:rPr>
          <w:rFonts w:cstheme="minorHAnsi"/>
          <w:sz w:val="24"/>
          <w:szCs w:val="24"/>
        </w:rPr>
        <w:t>or</w:t>
      </w:r>
      <w:r w:rsidRPr="00387CDE">
        <w:rPr>
          <w:rFonts w:cstheme="minorHAnsi"/>
          <w:b/>
          <w:sz w:val="24"/>
          <w:szCs w:val="24"/>
        </w:rPr>
        <w:t xml:space="preserve"> Emites </w:t>
      </w:r>
      <w:r w:rsidRPr="00387CDE">
        <w:rPr>
          <w:rFonts w:cstheme="minorHAnsi"/>
          <w:sz w:val="24"/>
          <w:szCs w:val="24"/>
        </w:rPr>
        <w:t>in Joshua 17:15 &amp; Deuteronomy 2:11, 20; 3:11-12. 20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Raphah</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20:4 &amp; 2</w:t>
      </w:r>
      <w:r w:rsidRPr="00387CDE">
        <w:rPr>
          <w:rFonts w:cstheme="minorHAnsi"/>
          <w:sz w:val="24"/>
          <w:szCs w:val="24"/>
          <w:vertAlign w:val="superscript"/>
        </w:rPr>
        <w:t>nd</w:t>
      </w:r>
      <w:r w:rsidRPr="00387CDE">
        <w:rPr>
          <w:rFonts w:cstheme="minorHAnsi"/>
          <w:sz w:val="24"/>
          <w:szCs w:val="24"/>
        </w:rPr>
        <w:t xml:space="preserve"> Samuel 21:15-22. 21</w:t>
      </w:r>
      <w:r w:rsidRPr="00387CDE">
        <w:rPr>
          <w:rFonts w:cstheme="minorHAnsi"/>
          <w:sz w:val="24"/>
          <w:szCs w:val="24"/>
          <w:vertAlign w:val="superscript"/>
        </w:rPr>
        <w:t>st</w:t>
      </w:r>
      <w:r w:rsidRPr="00387CDE">
        <w:rPr>
          <w:rFonts w:cstheme="minorHAnsi"/>
          <w:sz w:val="24"/>
          <w:szCs w:val="24"/>
        </w:rPr>
        <w:t xml:space="preserve">, is the </w:t>
      </w:r>
      <w:r w:rsidRPr="00387CDE">
        <w:rPr>
          <w:rFonts w:cstheme="minorHAnsi"/>
          <w:b/>
          <w:sz w:val="24"/>
          <w:szCs w:val="24"/>
        </w:rPr>
        <w:t>Rapha</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20:4 &amp; 2</w:t>
      </w:r>
      <w:r w:rsidRPr="00387CDE">
        <w:rPr>
          <w:rFonts w:cstheme="minorHAnsi"/>
          <w:sz w:val="24"/>
          <w:szCs w:val="24"/>
          <w:vertAlign w:val="superscript"/>
        </w:rPr>
        <w:t>nd</w:t>
      </w:r>
      <w:r w:rsidRPr="00387CDE">
        <w:rPr>
          <w:rFonts w:cstheme="minorHAnsi"/>
          <w:sz w:val="24"/>
          <w:szCs w:val="24"/>
        </w:rPr>
        <w:t xml:space="preserve"> Samuel 21:15-22. 22</w:t>
      </w:r>
      <w:r w:rsidRPr="00387CDE">
        <w:rPr>
          <w:rFonts w:cstheme="minorHAnsi"/>
          <w:sz w:val="24"/>
          <w:szCs w:val="24"/>
          <w:vertAlign w:val="superscript"/>
        </w:rPr>
        <w:t>nd</w:t>
      </w:r>
      <w:r w:rsidRPr="00387CDE">
        <w:rPr>
          <w:rFonts w:cstheme="minorHAnsi"/>
          <w:sz w:val="24"/>
          <w:szCs w:val="24"/>
        </w:rPr>
        <w:t xml:space="preserve">, is the </w:t>
      </w:r>
      <w:r w:rsidRPr="00387CDE">
        <w:rPr>
          <w:rFonts w:cstheme="minorHAnsi"/>
          <w:b/>
          <w:sz w:val="24"/>
          <w:szCs w:val="24"/>
        </w:rPr>
        <w:t xml:space="preserve">Haraphah (Saph/Sappai)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21:18. 23</w:t>
      </w:r>
      <w:r w:rsidRPr="00387CDE">
        <w:rPr>
          <w:rFonts w:cstheme="minorHAnsi"/>
          <w:sz w:val="24"/>
          <w:szCs w:val="24"/>
          <w:vertAlign w:val="superscript"/>
        </w:rPr>
        <w:t>rd</w:t>
      </w:r>
      <w:r w:rsidRPr="00387CDE">
        <w:rPr>
          <w:rFonts w:cstheme="minorHAnsi"/>
          <w:sz w:val="24"/>
          <w:szCs w:val="24"/>
        </w:rPr>
        <w:t xml:space="preserve">, is the </w:t>
      </w:r>
      <w:r w:rsidRPr="00387CDE">
        <w:rPr>
          <w:rFonts w:cstheme="minorHAnsi"/>
          <w:b/>
          <w:sz w:val="24"/>
          <w:szCs w:val="24"/>
        </w:rPr>
        <w:t xml:space="preserve">Gittites (Goliath, Ishbi-Benob His Son &amp; Lahmi His Brother)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21:16, 19. 24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Warrior</w:t>
      </w:r>
      <w:r w:rsidRPr="00387CDE">
        <w:rPr>
          <w:rFonts w:cstheme="minorHAnsi"/>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87CDE">
        <w:rPr>
          <w:rFonts w:cstheme="minorHAnsi"/>
          <w:sz w:val="24"/>
          <w:szCs w:val="24"/>
          <w:vertAlign w:val="superscript"/>
        </w:rPr>
        <w:t>nd</w:t>
      </w:r>
      <w:r w:rsidRPr="00387CDE">
        <w:rPr>
          <w:rFonts w:cstheme="minorHAnsi"/>
          <w:sz w:val="24"/>
          <w:szCs w:val="24"/>
        </w:rPr>
        <w:t xml:space="preserve"> death. And Anyone not found written in the Book of Life was cast into the lake of fire.” In 2</w:t>
      </w:r>
      <w:r w:rsidRPr="00387CDE">
        <w:rPr>
          <w:rFonts w:cstheme="minorHAnsi"/>
          <w:sz w:val="24"/>
          <w:szCs w:val="24"/>
          <w:vertAlign w:val="superscript"/>
        </w:rPr>
        <w:t>nd</w:t>
      </w:r>
      <w:r w:rsidRPr="00387CDE">
        <w:rPr>
          <w:rFonts w:cstheme="minorHAnsi"/>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87CDE">
        <w:rPr>
          <w:rFonts w:cstheme="minorHAnsi"/>
          <w:sz w:val="24"/>
          <w:szCs w:val="24"/>
          <w:vertAlign w:val="superscript"/>
        </w:rPr>
        <w:t>st</w:t>
      </w:r>
      <w:r w:rsidRPr="00387CDE">
        <w:rPr>
          <w:rFonts w:cstheme="minorHAnsi"/>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87CDE">
        <w:rPr>
          <w:rFonts w:cstheme="minorHAnsi"/>
          <w:sz w:val="24"/>
          <w:szCs w:val="24"/>
          <w:vertAlign w:val="superscript"/>
        </w:rPr>
        <w:t>st</w:t>
      </w:r>
      <w:r w:rsidRPr="00387CDE">
        <w:rPr>
          <w:rFonts w:cstheme="minorHAnsi"/>
          <w:sz w:val="24"/>
          <w:szCs w:val="24"/>
        </w:rPr>
        <w:t xml:space="preserve"> John 2:18-23; 3:24-4:6; 2</w:t>
      </w:r>
      <w:r w:rsidRPr="00387CDE">
        <w:rPr>
          <w:rFonts w:cstheme="minorHAnsi"/>
          <w:sz w:val="24"/>
          <w:szCs w:val="24"/>
          <w:vertAlign w:val="superscript"/>
        </w:rPr>
        <w:t>nd</w:t>
      </w:r>
      <w:r w:rsidRPr="00387CDE">
        <w:rPr>
          <w:rFonts w:cstheme="minorHAnsi"/>
          <w:sz w:val="24"/>
          <w:szCs w:val="24"/>
        </w:rPr>
        <w:t xml:space="preserve"> John 7-11; Sirach 16:1-23; Philippians 1:12-18; 1</w:t>
      </w:r>
      <w:r w:rsidRPr="00387CDE">
        <w:rPr>
          <w:rFonts w:cstheme="minorHAnsi"/>
          <w:sz w:val="24"/>
          <w:szCs w:val="24"/>
          <w:vertAlign w:val="superscript"/>
        </w:rPr>
        <w:t>st</w:t>
      </w:r>
      <w:r w:rsidRPr="00387CDE">
        <w:rPr>
          <w:rFonts w:cstheme="minorHAnsi"/>
          <w:sz w:val="24"/>
          <w:szCs w:val="24"/>
        </w:rPr>
        <w:t xml:space="preserve"> Timothy 6:3-10; Hebrews 10:26-39 and 2</w:t>
      </w:r>
      <w:r w:rsidRPr="00387CDE">
        <w:rPr>
          <w:rFonts w:cstheme="minorHAnsi"/>
          <w:sz w:val="24"/>
          <w:szCs w:val="24"/>
          <w:vertAlign w:val="superscript"/>
        </w:rPr>
        <w:t>nd</w:t>
      </w:r>
      <w:r w:rsidRPr="00387CDE">
        <w:rPr>
          <w:rFonts w:cstheme="minorHAnsi"/>
          <w:sz w:val="24"/>
          <w:szCs w:val="24"/>
        </w:rPr>
        <w:t xml:space="preserve"> Peter 3:3-9. Hell is also in the Acts of Thomas pages 476-479, The Gospel of Nicodemus pages 374-378 &amp; the Gospel of Bartholomew pages 350-358. </w:t>
      </w:r>
      <w:r w:rsidRPr="00387CDE">
        <w:rPr>
          <w:rFonts w:cstheme="minorHAnsi"/>
          <w:b/>
          <w:sz w:val="24"/>
          <w:szCs w:val="24"/>
        </w:rPr>
        <w:t>The Giant Lords over the 24 levels of Giants are the Lord John/Jesus as the Lord’s Woman/Man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sz w:val="24"/>
          <w:szCs w:val="24"/>
        </w:rPr>
        <w:t xml:space="preserve">. </w:t>
      </w:r>
      <w:r w:rsidRPr="00387CDE">
        <w:rPr>
          <w:rFonts w:cstheme="minorHAnsi"/>
          <w:b/>
          <w:sz w:val="24"/>
          <w:szCs w:val="24"/>
        </w:rPr>
        <w:t>The Lord James for Boys &amp; the Law of God/Father Stephen for Lords are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the 30 order of Yah</w:t>
      </w:r>
      <w:r w:rsidRPr="00387CDE">
        <w:rPr>
          <w:rFonts w:cstheme="minorHAnsi"/>
          <w:sz w:val="24"/>
          <w:szCs w:val="24"/>
        </w:rPr>
        <w:t>. If You have any questions on the Biblical Giants, Biblical Dragons &amp; Biblical Law, You must get My book called “</w:t>
      </w:r>
      <w:r w:rsidRPr="00387CDE">
        <w:rPr>
          <w:rFonts w:cstheme="minorHAnsi"/>
          <w:b/>
          <w:sz w:val="24"/>
          <w:szCs w:val="24"/>
        </w:rPr>
        <w:t>The Lord Yah &amp; the 30 Orders of the Biblical Giants, Biblical Dragons &amp; Biblical Law</w:t>
      </w:r>
      <w:r w:rsidRPr="00387CDE">
        <w:rPr>
          <w:rFonts w:cstheme="minorHAnsi"/>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Chapter 2: The Gentile Law of the Lord James over the 60 Gentile Lord’s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613 Gentile Law of James that operate in 1 or 2 witnesses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of the 60 Lord’s and 60 Ladies with the Lord James as the First and the Last</w:t>
      </w:r>
    </w:p>
    <w:p w:rsidR="00C112DB" w:rsidRPr="00387CDE" w:rsidRDefault="00C112DB" w:rsidP="00C112DB">
      <w:pPr>
        <w:spacing w:line="480" w:lineRule="auto"/>
        <w:jc w:val="both"/>
        <w:rPr>
          <w:rFonts w:cstheme="minorHAnsi"/>
          <w:b/>
          <w:i/>
          <w:sz w:val="24"/>
          <w:szCs w:val="24"/>
        </w:rPr>
      </w:pPr>
      <w:r w:rsidRPr="00387CDE">
        <w:rPr>
          <w:rFonts w:cstheme="minorHAnsi"/>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87CDE">
        <w:rPr>
          <w:rFonts w:cstheme="minorHAnsi"/>
          <w:sz w:val="24"/>
          <w:szCs w:val="24"/>
          <w:vertAlign w:val="superscript"/>
        </w:rPr>
        <w:t>st</w:t>
      </w:r>
      <w:r w:rsidRPr="00387CDE">
        <w:rPr>
          <w:rFonts w:cstheme="minorHAnsi"/>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87CDE">
        <w:rPr>
          <w:rFonts w:cstheme="minorHAnsi"/>
          <w:b/>
          <w:i/>
          <w:sz w:val="24"/>
          <w:szCs w:val="24"/>
        </w:rPr>
        <w:t>Wonderful Counselor</w:t>
      </w:r>
      <w:r w:rsidRPr="00387CDE">
        <w:rPr>
          <w:rFonts w:cstheme="minorHAnsi"/>
          <w:sz w:val="24"/>
          <w:szCs w:val="24"/>
        </w:rPr>
        <w:t>” in Isaiah 9:6 (Sister Elizabeth Our Lady)  in Luke 1:1-9:9. Thirty-eight, is the Son Jesus Our Lord as the “</w:t>
      </w:r>
      <w:r w:rsidRPr="00387CDE">
        <w:rPr>
          <w:rFonts w:cstheme="minorHAnsi"/>
          <w:b/>
          <w:i/>
          <w:sz w:val="24"/>
          <w:szCs w:val="24"/>
        </w:rPr>
        <w:t>Prince of Peace</w:t>
      </w:r>
      <w:r w:rsidRPr="00387CDE">
        <w:rPr>
          <w:rFonts w:cstheme="minorHAnsi"/>
          <w:sz w:val="24"/>
          <w:szCs w:val="24"/>
        </w:rPr>
        <w:t>” in Isaiah 9:6 (Virgin Mary Our Lady) Luke 1:26-24:53. Thirty-nine, is the Father Stephen Our Lord as the “</w:t>
      </w:r>
      <w:r w:rsidRPr="00387CDE">
        <w:rPr>
          <w:rFonts w:cstheme="minorHAnsi"/>
          <w:b/>
          <w:i/>
          <w:sz w:val="24"/>
          <w:szCs w:val="24"/>
        </w:rPr>
        <w:t>Everlasting Father</w:t>
      </w:r>
      <w:r w:rsidRPr="00387CDE">
        <w:rPr>
          <w:rFonts w:cstheme="minorHAnsi"/>
          <w:sz w:val="24"/>
          <w:szCs w:val="24"/>
        </w:rPr>
        <w:t>” in Isaiah 9:6 &amp; “</w:t>
      </w:r>
      <w:r w:rsidRPr="00387CDE">
        <w:rPr>
          <w:rFonts w:cstheme="minorHAnsi"/>
          <w:b/>
          <w:i/>
          <w:sz w:val="24"/>
          <w:szCs w:val="24"/>
        </w:rPr>
        <w:t>Righteous Father</w:t>
      </w:r>
      <w:r w:rsidRPr="00387CDE">
        <w:rPr>
          <w:rFonts w:cstheme="minorHAnsi"/>
          <w:sz w:val="24"/>
          <w:szCs w:val="24"/>
        </w:rPr>
        <w:t>” in John 17:25 (Mother Barbara Our Lady) in Acts 1:4-8:3. Forty, is the Lord James Our Lord in the Supreme Lordship of the Entire Gentile Law as the “</w:t>
      </w:r>
      <w:r w:rsidRPr="00387CDE">
        <w:rPr>
          <w:rFonts w:cstheme="minorHAnsi"/>
          <w:b/>
          <w:i/>
          <w:sz w:val="24"/>
          <w:szCs w:val="24"/>
        </w:rPr>
        <w:t>Almighty God—Jehovah</w:t>
      </w:r>
      <w:r w:rsidRPr="00387CDE">
        <w:rPr>
          <w:rFonts w:cstheme="minorHAnsi"/>
          <w:sz w:val="24"/>
          <w:szCs w:val="24"/>
        </w:rPr>
        <w:t xml:space="preserve">” in Isaiah 9:6 (Lady Mary Our Lady) in Isaiah 47:5.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87CDE">
        <w:rPr>
          <w:rFonts w:cstheme="minorHAnsi"/>
          <w:b/>
          <w:i/>
          <w:sz w:val="24"/>
          <w:szCs w:val="24"/>
        </w:rPr>
        <w:t>Wonderful Female Counselor</w:t>
      </w:r>
      <w:r w:rsidRPr="00387CDE">
        <w:rPr>
          <w:rFonts w:cstheme="minorHAnsi"/>
          <w:sz w:val="24"/>
          <w:szCs w:val="24"/>
        </w:rPr>
        <w:t>” in Luke 1:7-23 &amp; Isaiah 9:6, Lady Mary as the “</w:t>
      </w:r>
      <w:r w:rsidRPr="00387CDE">
        <w:rPr>
          <w:rFonts w:cstheme="minorHAnsi"/>
          <w:b/>
          <w:i/>
          <w:sz w:val="24"/>
          <w:szCs w:val="24"/>
        </w:rPr>
        <w:t>Princess of Peace</w:t>
      </w:r>
      <w:r w:rsidRPr="00387CDE">
        <w:rPr>
          <w:rFonts w:cstheme="minorHAnsi"/>
          <w:sz w:val="24"/>
          <w:szCs w:val="24"/>
        </w:rPr>
        <w:t>” in Luke 1:26-56 &amp; Isaiah 9:6 and the Lady Barbara as the “</w:t>
      </w:r>
      <w:r w:rsidRPr="00387CDE">
        <w:rPr>
          <w:rFonts w:cstheme="minorHAnsi"/>
          <w:b/>
          <w:i/>
          <w:sz w:val="24"/>
          <w:szCs w:val="24"/>
        </w:rPr>
        <w:t>Everlasting Mother</w:t>
      </w:r>
      <w:r w:rsidRPr="00387CDE">
        <w:rPr>
          <w:rFonts w:cstheme="minorHAnsi"/>
          <w:sz w:val="24"/>
          <w:szCs w:val="24"/>
        </w:rPr>
        <w:t>” in Acts 1:4-8 &amp; Isaiah 9:6. The True Single Gentile Law of the Lord James concerns Mary the Mother of the Lord James as the “</w:t>
      </w:r>
      <w:r w:rsidRPr="00387CDE">
        <w:rPr>
          <w:rFonts w:cstheme="minorHAnsi"/>
          <w:b/>
          <w:i/>
          <w:sz w:val="24"/>
          <w:szCs w:val="24"/>
        </w:rPr>
        <w:t>Almighty Goddess—Mary</w:t>
      </w:r>
      <w:r w:rsidRPr="00387CDE">
        <w:rPr>
          <w:rFonts w:cstheme="minorHAnsi"/>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87CDE">
        <w:rPr>
          <w:rFonts w:cstheme="minorHAnsi"/>
          <w:b/>
          <w:sz w:val="24"/>
          <w:szCs w:val="24"/>
        </w:rPr>
        <w:t>Lady of Kingdoms</w:t>
      </w:r>
      <w:r w:rsidRPr="00387CDE">
        <w:rPr>
          <w:rFonts w:cstheme="minorHAnsi"/>
          <w:sz w:val="24"/>
          <w:szCs w:val="24"/>
        </w:rPr>
        <w:t xml:space="preserve">” in Isaiah 47:5 (NKJV).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Authoritative Lordship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87CDE">
        <w:rPr>
          <w:rFonts w:cstheme="minorHAnsi"/>
          <w:sz w:val="24"/>
          <w:szCs w:val="24"/>
          <w:vertAlign w:val="superscript"/>
        </w:rPr>
        <w:t>st</w:t>
      </w:r>
      <w:r w:rsidRPr="00387CDE">
        <w:rPr>
          <w:rFonts w:cstheme="minorHAnsi"/>
          <w:sz w:val="24"/>
          <w:szCs w:val="24"/>
        </w:rPr>
        <w:t xml:space="preserve"> Peter 3:19; James 2:7-13 &amp; Revelation 6:9; 20:4. For the Highest Ministerial Authorities, Higher Government Authorities and the High Law Authorities are appointed &amp; ordained by the 60 Lord’s proven in Luke 21:24.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Jewish Laws that have discontinued and changed in Gentile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Sexual Eros Love Jewish Laws discontinued and changed into Holy Divine Love Gentile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87CDE">
        <w:rPr>
          <w:rFonts w:cstheme="minorHAnsi"/>
          <w:b/>
          <w:i/>
          <w:sz w:val="24"/>
          <w:szCs w:val="24"/>
        </w:rPr>
        <w:t>from flesh (Sexual Eros Love Love)</w:t>
      </w:r>
      <w:r w:rsidRPr="00387CDE">
        <w:rPr>
          <w:rFonts w:cstheme="minorHAnsi"/>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87CDE">
        <w:rPr>
          <w:rFonts w:cstheme="minorHAnsi"/>
          <w:b/>
          <w:i/>
          <w:sz w:val="24"/>
          <w:szCs w:val="24"/>
        </w:rPr>
        <w:t>Divine Nature (Divine Gentile Laws of Holy Divine Love Intercourse)</w:t>
      </w:r>
      <w:r w:rsidRPr="00387CDE">
        <w:rPr>
          <w:rFonts w:cstheme="minorHAnsi"/>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James’ and His Wife’s Families in the Gentile Law Kingdom of the Father Joseph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87CDE">
        <w:rPr>
          <w:rFonts w:cstheme="minorHAnsi"/>
          <w:sz w:val="24"/>
          <w:szCs w:val="24"/>
          <w:vertAlign w:val="superscript"/>
        </w:rPr>
        <w:t>st</w:t>
      </w:r>
      <w:r w:rsidRPr="00387CDE">
        <w:rPr>
          <w:rFonts w:cstheme="minorHAnsi"/>
          <w:sz w:val="24"/>
          <w:szCs w:val="24"/>
        </w:rPr>
        <w:t xml:space="preserve"> Timothy 3:1-7. In James 1:12 it declares “Blessed is the Man that endures testing (trials): for when He is tried, He shall receive the Crown of Life, which the Lord (James) has promised to them that (agape) love Him.”</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Dietary Laws of Animals changed by the Lord James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Counting the cost of the Gentile estimates in Gentile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87CDE">
        <w:rPr>
          <w:rFonts w:cstheme="minorHAnsi"/>
          <w:sz w:val="24"/>
          <w:szCs w:val="24"/>
          <w:vertAlign w:val="superscript"/>
        </w:rPr>
        <w:t>st</w:t>
      </w:r>
      <w:r w:rsidRPr="00387CDE">
        <w:rPr>
          <w:rFonts w:cstheme="minorHAnsi"/>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Torah’s value of the Lord Jehovah changed to the Lord James’ value of Gentile Lord’s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People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Houses and Fields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Possessions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sold family properties (lands)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shaving off the hair and paying expenses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estimate of Clothing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7106A" w:rsidRPr="00387CDE">
        <w:rPr>
          <w:rFonts w:cstheme="minorHAnsi"/>
          <w:sz w:val="24"/>
          <w:szCs w:val="24"/>
        </w:rPr>
        <w:t>t</w:t>
      </w:r>
      <w:r w:rsidRPr="00387CDE">
        <w:rPr>
          <w:rFonts w:cstheme="minorHAnsi"/>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Strangulation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Idolatry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Blood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estimate of Flesh (Sexual Immorality)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15:20, 29; 21:25 it tells  us  to  abstain  from  sexual  immorality  (all Sexual Eros Loves)  in Gentile Law, even if the court allows Sexual Eros Love in Jewish Law, it must not even be named in Gentile Law in 1</w:t>
      </w:r>
      <w:r w:rsidRPr="00387CDE">
        <w:rPr>
          <w:rFonts w:cstheme="minorHAnsi"/>
          <w:sz w:val="24"/>
          <w:szCs w:val="24"/>
          <w:vertAlign w:val="superscript"/>
        </w:rPr>
        <w:t>st</w:t>
      </w:r>
      <w:r w:rsidRPr="00387CDE">
        <w:rPr>
          <w:rFonts w:cstheme="minorHAnsi"/>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87CDE">
        <w:rPr>
          <w:rFonts w:cstheme="minorHAnsi"/>
          <w:sz w:val="24"/>
          <w:szCs w:val="24"/>
          <w:vertAlign w:val="superscript"/>
        </w:rPr>
        <w:t>nd</w:t>
      </w:r>
      <w:r w:rsidRPr="00387CDE">
        <w:rPr>
          <w:rFonts w:cstheme="minorHAnsi"/>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a Eunuch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Permissible Magic</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87CDE">
        <w:rPr>
          <w:rFonts w:cstheme="minorHAnsi"/>
          <w:sz w:val="24"/>
          <w:szCs w:val="24"/>
          <w:vertAlign w:val="superscript"/>
        </w:rPr>
        <w:t>st</w:t>
      </w:r>
      <w:r w:rsidRPr="00387CDE">
        <w:rPr>
          <w:rFonts w:cstheme="minorHAnsi"/>
          <w:sz w:val="24"/>
          <w:szCs w:val="24"/>
        </w:rPr>
        <w:t xml:space="preserve"> level to the 10</w:t>
      </w:r>
      <w:r w:rsidRPr="00387CDE">
        <w:rPr>
          <w:rFonts w:cstheme="minorHAnsi"/>
          <w:sz w:val="24"/>
          <w:szCs w:val="24"/>
          <w:vertAlign w:val="superscript"/>
        </w:rPr>
        <w:t>th</w:t>
      </w:r>
      <w:r w:rsidRPr="00387CDE">
        <w:rPr>
          <w:rFonts w:cstheme="minorHAnsi"/>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87CDE">
        <w:rPr>
          <w:rFonts w:cstheme="minorHAnsi"/>
          <w:b/>
          <w:sz w:val="24"/>
          <w:szCs w:val="24"/>
        </w:rPr>
        <w:t>fire against fire</w:t>
      </w:r>
      <w:r w:rsidRPr="00387CDE">
        <w:rPr>
          <w:rFonts w:cstheme="minorHAnsi"/>
          <w:sz w:val="24"/>
          <w:szCs w:val="24"/>
        </w:rPr>
        <w:t xml:space="preserve">” in which the magicians in the first two plagues conjured up the same thing the Moses’ Rod did in turning the waters into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7:19 by which the rivers stank of the dead fish and the bringing up of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in the bed chambers. The third plague was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 xml:space="preserve">st </w:t>
      </w:r>
      <w:r w:rsidRPr="00387CDE">
        <w:rPr>
          <w:rFonts w:cstheme="minorHAnsi"/>
          <w:sz w:val="24"/>
          <w:szCs w:val="24"/>
        </w:rPr>
        <w:t xml:space="preserve">in Exodus 8:24, cattle diseased livestock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hail &amp; fire on </w:t>
      </w:r>
      <w:r w:rsidRPr="00387CDE">
        <w:rPr>
          <w:rFonts w:cstheme="minorHAnsi"/>
          <w:b/>
          <w:sz w:val="24"/>
          <w:szCs w:val="24"/>
        </w:rPr>
        <w:t>TEVET (TEBETH)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locust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in Exodus 10:21 which protects the Gentile Kingdom of God. The tenth plague called the first born killed at 12:00 Midnight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11:1-10; 12:29-30 is done by the hand of God which is the highest levels of the Gentile Kingdom of God. Also the Exodus Red Sea Crossing on </w:t>
      </w:r>
      <w:r w:rsidRPr="00387CDE">
        <w:rPr>
          <w:rFonts w:cstheme="minorHAnsi"/>
          <w:b/>
          <w:sz w:val="24"/>
          <w:szCs w:val="24"/>
        </w:rPr>
        <w:t>IYAR</w:t>
      </w:r>
      <w:r w:rsidRPr="00387CDE">
        <w:rPr>
          <w:rFonts w:cstheme="minorHAnsi"/>
          <w:sz w:val="24"/>
          <w:szCs w:val="24"/>
        </w:rPr>
        <w:t>, which is the month of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in Wisdom of Solomon 14:3 &amp; Exodus 14:1-31 was the dividing line between the Egyptians Army and the Israelites under the Gentile Kingdom of God. The 2 Magicians that resisted Moses were named </w:t>
      </w:r>
      <w:r w:rsidRPr="00387CDE">
        <w:rPr>
          <w:rFonts w:cstheme="minorHAnsi"/>
          <w:b/>
          <w:sz w:val="24"/>
          <w:szCs w:val="24"/>
        </w:rPr>
        <w:t>Jannes</w:t>
      </w:r>
      <w:r w:rsidRPr="00387CDE">
        <w:rPr>
          <w:rFonts w:cstheme="minorHAnsi"/>
          <w:sz w:val="24"/>
          <w:szCs w:val="24"/>
        </w:rPr>
        <w:t xml:space="preserve"> (Johanai, Iannes or Janis) &amp; </w:t>
      </w:r>
      <w:r w:rsidRPr="00387CDE">
        <w:rPr>
          <w:rFonts w:cstheme="minorHAnsi"/>
          <w:b/>
          <w:sz w:val="24"/>
          <w:szCs w:val="24"/>
        </w:rPr>
        <w:t>Jambres</w:t>
      </w:r>
      <w:r w:rsidRPr="00387CDE">
        <w:rPr>
          <w:rFonts w:cstheme="minorHAnsi"/>
          <w:sz w:val="24"/>
          <w:szCs w:val="24"/>
        </w:rPr>
        <w:t xml:space="preserve"> (Mamre, Mambres or Jamberes) in 2</w:t>
      </w:r>
      <w:r w:rsidRPr="00387CDE">
        <w:rPr>
          <w:rFonts w:cstheme="minorHAnsi"/>
          <w:sz w:val="24"/>
          <w:szCs w:val="24"/>
          <w:vertAlign w:val="superscript"/>
        </w:rPr>
        <w:t>nd</w:t>
      </w:r>
      <w:r w:rsidRPr="00387CDE">
        <w:rPr>
          <w:rFonts w:cstheme="minorHAnsi"/>
          <w:sz w:val="24"/>
          <w:szCs w:val="24"/>
        </w:rPr>
        <w:t xml:space="preserve"> Timothy 3:8-9. The Weakness of Moses was on </w:t>
      </w:r>
      <w:r w:rsidRPr="00387CDE">
        <w:rPr>
          <w:rFonts w:cstheme="minorHAnsi"/>
          <w:b/>
          <w:sz w:val="24"/>
          <w:szCs w:val="24"/>
        </w:rPr>
        <w:t>SIVAN</w:t>
      </w:r>
      <w:r w:rsidRPr="00387CDE">
        <w:rPr>
          <w:rFonts w:cstheme="minorHAnsi"/>
          <w:sz w:val="24"/>
          <w:szCs w:val="24"/>
        </w:rPr>
        <w:t>, which is the month of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concerning Moses hitting the rock twice in Numbers 20:1-13. On the Rod the inscription is </w:t>
      </w:r>
      <w:r w:rsidRPr="00387CDE">
        <w:rPr>
          <w:rFonts w:cstheme="minorHAnsi"/>
          <w:b/>
          <w:sz w:val="24"/>
          <w:szCs w:val="24"/>
        </w:rPr>
        <w:t xml:space="preserve">YAHWEH </w:t>
      </w:r>
      <w:r w:rsidRPr="00387CDE">
        <w:rPr>
          <w:rFonts w:cstheme="minorHAnsi"/>
          <w:sz w:val="24"/>
          <w:szCs w:val="24"/>
        </w:rPr>
        <w:t>or by pious Jews “</w:t>
      </w:r>
      <w:r w:rsidRPr="00387CDE">
        <w:rPr>
          <w:rFonts w:cstheme="minorHAnsi"/>
          <w:b/>
          <w:sz w:val="24"/>
          <w:szCs w:val="24"/>
        </w:rPr>
        <w:t>HA SHEM</w:t>
      </w:r>
      <w:r w:rsidRPr="00387CDE">
        <w:rPr>
          <w:rFonts w:cstheme="minorHAnsi"/>
          <w:sz w:val="24"/>
          <w:szCs w:val="24"/>
        </w:rPr>
        <w:t xml:space="preserve">” (The Name) on </w:t>
      </w:r>
      <w:r w:rsidRPr="00387CDE">
        <w:rPr>
          <w:rFonts w:cstheme="minorHAnsi"/>
          <w:b/>
          <w:sz w:val="24"/>
          <w:szCs w:val="24"/>
        </w:rPr>
        <w:t>TAMMUZ</w:t>
      </w:r>
      <w:r w:rsidRPr="00387CDE">
        <w:rPr>
          <w:rFonts w:cstheme="minorHAnsi"/>
          <w:sz w:val="24"/>
          <w:szCs w:val="24"/>
        </w:rPr>
        <w:t>, which is the month of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87CDE">
        <w:rPr>
          <w:rFonts w:cstheme="minorHAnsi"/>
          <w:b/>
          <w:i/>
          <w:sz w:val="24"/>
          <w:szCs w:val="24"/>
        </w:rPr>
        <w:t xml:space="preserve">The Mercy Seat </w:t>
      </w:r>
      <w:r w:rsidRPr="00387CDE">
        <w:rPr>
          <w:rFonts w:cstheme="minorHAnsi"/>
          <w:sz w:val="24"/>
          <w:szCs w:val="24"/>
        </w:rPr>
        <w:t>(</w:t>
      </w:r>
      <w:r w:rsidRPr="00387CDE">
        <w:rPr>
          <w:rFonts w:cstheme="minorHAnsi"/>
          <w:b/>
          <w:i/>
          <w:sz w:val="24"/>
          <w:szCs w:val="24"/>
        </w:rPr>
        <w:t>the Lord</w:t>
      </w:r>
      <w:r w:rsidRPr="00387CDE">
        <w:rPr>
          <w:rFonts w:cstheme="minorHAnsi"/>
          <w:sz w:val="24"/>
          <w:szCs w:val="24"/>
        </w:rPr>
        <w:t xml:space="preserve"> </w:t>
      </w:r>
      <w:r w:rsidRPr="00387CDE">
        <w:rPr>
          <w:rFonts w:cstheme="minorHAnsi"/>
          <w:b/>
          <w:i/>
          <w:sz w:val="24"/>
          <w:szCs w:val="24"/>
        </w:rPr>
        <w:t>James’ Throne</w:t>
      </w:r>
      <w:r w:rsidRPr="00387CDE">
        <w:rPr>
          <w:rFonts w:cstheme="minorHAnsi"/>
          <w:sz w:val="24"/>
          <w:szCs w:val="24"/>
        </w:rPr>
        <w:t>) with the foreshadowing of Cherubim in James 2:13 is above the 2</w:t>
      </w:r>
      <w:r w:rsidRPr="00387CDE">
        <w:rPr>
          <w:rFonts w:cstheme="minorHAnsi"/>
          <w:sz w:val="24"/>
          <w:szCs w:val="24"/>
          <w:vertAlign w:val="superscript"/>
        </w:rPr>
        <w:t>nd</w:t>
      </w:r>
      <w:r w:rsidRPr="00387CDE">
        <w:rPr>
          <w:rFonts w:cstheme="minorHAnsi"/>
          <w:sz w:val="24"/>
          <w:szCs w:val="24"/>
        </w:rPr>
        <w:t xml:space="preserve"> Veil has </w:t>
      </w:r>
      <w:r w:rsidRPr="00387CDE">
        <w:rPr>
          <w:rFonts w:cstheme="minorHAnsi"/>
          <w:b/>
          <w:sz w:val="24"/>
          <w:szCs w:val="24"/>
        </w:rPr>
        <w:t>the</w:t>
      </w:r>
      <w:r w:rsidRPr="00387CDE">
        <w:rPr>
          <w:rFonts w:cstheme="minorHAnsi"/>
          <w:sz w:val="24"/>
          <w:szCs w:val="24"/>
        </w:rPr>
        <w:t xml:space="preserve"> </w:t>
      </w:r>
      <w:r w:rsidRPr="00387CDE">
        <w:rPr>
          <w:rFonts w:cstheme="minorHAnsi"/>
          <w:b/>
          <w:i/>
          <w:sz w:val="24"/>
          <w:szCs w:val="24"/>
        </w:rPr>
        <w:t>Ark of the Testament</w:t>
      </w:r>
      <w:r w:rsidRPr="00387CDE">
        <w:rPr>
          <w:rFonts w:cstheme="minorHAnsi"/>
          <w:sz w:val="24"/>
          <w:szCs w:val="24"/>
        </w:rPr>
        <w:t xml:space="preserve"> (and what was not seen but hidden was the </w:t>
      </w:r>
      <w:r w:rsidRPr="00387CDE">
        <w:rPr>
          <w:rFonts w:cstheme="minorHAnsi"/>
          <w:b/>
          <w:i/>
          <w:sz w:val="24"/>
          <w:szCs w:val="24"/>
        </w:rPr>
        <w:t>Golden Censer</w:t>
      </w:r>
      <w:r w:rsidRPr="00387CDE">
        <w:rPr>
          <w:rFonts w:cstheme="minorHAnsi"/>
          <w:sz w:val="24"/>
          <w:szCs w:val="24"/>
        </w:rPr>
        <w:t xml:space="preserve"> (</w:t>
      </w:r>
      <w:r w:rsidRPr="00387CDE">
        <w:rPr>
          <w:rFonts w:cstheme="minorHAnsi"/>
          <w:b/>
          <w:i/>
          <w:sz w:val="24"/>
          <w:szCs w:val="24"/>
        </w:rPr>
        <w:t>the Law Altar of Incense</w:t>
      </w:r>
      <w:r w:rsidRPr="00387CDE">
        <w:rPr>
          <w:rFonts w:cstheme="minorHAnsi"/>
          <w:sz w:val="24"/>
          <w:szCs w:val="24"/>
        </w:rPr>
        <w:t xml:space="preserve">), </w:t>
      </w:r>
      <w:r w:rsidRPr="00387CDE">
        <w:rPr>
          <w:rFonts w:cstheme="minorHAnsi"/>
          <w:b/>
          <w:i/>
          <w:sz w:val="24"/>
          <w:szCs w:val="24"/>
        </w:rPr>
        <w:t>Law Golden Pot</w:t>
      </w:r>
      <w:r w:rsidRPr="00387CDE">
        <w:rPr>
          <w:rFonts w:cstheme="minorHAnsi"/>
          <w:sz w:val="24"/>
          <w:szCs w:val="24"/>
        </w:rPr>
        <w:t xml:space="preserve"> that had Manna, </w:t>
      </w:r>
      <w:r w:rsidRPr="00387CDE">
        <w:rPr>
          <w:rFonts w:cstheme="minorHAnsi"/>
          <w:b/>
          <w:i/>
          <w:sz w:val="24"/>
          <w:szCs w:val="24"/>
        </w:rPr>
        <w:t>Aaron’s Law Rod</w:t>
      </w:r>
      <w:r w:rsidRPr="00387CDE">
        <w:rPr>
          <w:rFonts w:cstheme="minorHAnsi"/>
          <w:sz w:val="24"/>
          <w:szCs w:val="24"/>
        </w:rPr>
        <w:t xml:space="preserve">  that budded, and </w:t>
      </w:r>
      <w:r w:rsidRPr="00387CDE">
        <w:rPr>
          <w:rFonts w:cstheme="minorHAnsi"/>
          <w:b/>
          <w:i/>
          <w:sz w:val="24"/>
          <w:szCs w:val="24"/>
        </w:rPr>
        <w:t>the Law Tablets of the Covenant</w:t>
      </w:r>
      <w:r w:rsidRPr="00387CDE">
        <w:rPr>
          <w:rFonts w:cstheme="minorHAnsi"/>
          <w:sz w:val="24"/>
          <w:szCs w:val="24"/>
        </w:rPr>
        <w:t xml:space="preserve"> in the  2</w:t>
      </w:r>
      <w:r w:rsidRPr="00387CDE">
        <w:rPr>
          <w:rFonts w:cstheme="minorHAnsi"/>
          <w:sz w:val="24"/>
          <w:szCs w:val="24"/>
          <w:vertAlign w:val="superscript"/>
        </w:rPr>
        <w:t>nd</w:t>
      </w:r>
      <w:r w:rsidRPr="00387CDE">
        <w:rPr>
          <w:rFonts w:cstheme="minorHAnsi"/>
          <w:sz w:val="24"/>
          <w:szCs w:val="24"/>
        </w:rPr>
        <w:t xml:space="preserve">  veil  which  is  called  the  </w:t>
      </w:r>
      <w:r w:rsidRPr="00387CDE">
        <w:rPr>
          <w:rFonts w:cstheme="minorHAnsi"/>
          <w:b/>
          <w:i/>
          <w:sz w:val="24"/>
          <w:szCs w:val="24"/>
        </w:rPr>
        <w:t xml:space="preserve">Most Holiest of All </w:t>
      </w:r>
      <w:r w:rsidRPr="00387CDE">
        <w:rPr>
          <w:rFonts w:cstheme="minorHAnsi"/>
          <w:sz w:val="24"/>
          <w:szCs w:val="24"/>
        </w:rPr>
        <w:t xml:space="preserve"> and  in  the  1</w:t>
      </w:r>
      <w:r w:rsidRPr="00387CDE">
        <w:rPr>
          <w:rFonts w:cstheme="minorHAnsi"/>
          <w:sz w:val="24"/>
          <w:szCs w:val="24"/>
          <w:vertAlign w:val="superscript"/>
        </w:rPr>
        <w:t>st</w:t>
      </w:r>
      <w:r w:rsidRPr="00387CDE">
        <w:rPr>
          <w:rFonts w:cstheme="minorHAnsi"/>
          <w:sz w:val="24"/>
          <w:szCs w:val="24"/>
        </w:rPr>
        <w:t xml:space="preserve">  veil  has </w:t>
      </w:r>
      <w:r w:rsidRPr="00387CDE">
        <w:rPr>
          <w:rFonts w:cstheme="minorHAnsi"/>
          <w:b/>
          <w:sz w:val="24"/>
          <w:szCs w:val="24"/>
        </w:rPr>
        <w:t xml:space="preserve">the </w:t>
      </w:r>
      <w:r w:rsidRPr="00387CDE">
        <w:rPr>
          <w:rFonts w:cstheme="minorHAnsi"/>
          <w:b/>
          <w:i/>
          <w:sz w:val="24"/>
          <w:szCs w:val="24"/>
        </w:rPr>
        <w:t>Candlestick (Lampstand</w:t>
      </w:r>
      <w:r w:rsidRPr="00387CDE">
        <w:rPr>
          <w:rFonts w:cstheme="minorHAnsi"/>
          <w:sz w:val="24"/>
          <w:szCs w:val="24"/>
        </w:rPr>
        <w:t xml:space="preserve">), </w:t>
      </w:r>
      <w:r w:rsidRPr="00387CDE">
        <w:rPr>
          <w:rFonts w:cstheme="minorHAnsi"/>
          <w:b/>
          <w:i/>
          <w:sz w:val="24"/>
          <w:szCs w:val="24"/>
        </w:rPr>
        <w:t>the Table</w:t>
      </w:r>
      <w:r w:rsidRPr="00387CDE">
        <w:rPr>
          <w:rFonts w:cstheme="minorHAnsi"/>
          <w:sz w:val="24"/>
          <w:szCs w:val="24"/>
        </w:rPr>
        <w:t xml:space="preserve"> and </w:t>
      </w:r>
      <w:r w:rsidRPr="00387CDE">
        <w:rPr>
          <w:rFonts w:cstheme="minorHAnsi"/>
          <w:b/>
          <w:i/>
          <w:sz w:val="24"/>
          <w:szCs w:val="24"/>
        </w:rPr>
        <w:t>the Showbread</w:t>
      </w:r>
      <w:r w:rsidRPr="00387CDE">
        <w:rPr>
          <w:rFonts w:cstheme="minorHAnsi"/>
          <w:sz w:val="24"/>
          <w:szCs w:val="24"/>
        </w:rPr>
        <w:t xml:space="preserve"> which is called the </w:t>
      </w:r>
      <w:r w:rsidRPr="00387CDE">
        <w:rPr>
          <w:rFonts w:cstheme="minorHAnsi"/>
          <w:b/>
          <w:i/>
          <w:sz w:val="24"/>
          <w:szCs w:val="24"/>
        </w:rPr>
        <w:t>Sanctuary</w:t>
      </w:r>
      <w:r w:rsidRPr="00387CDE">
        <w:rPr>
          <w:rFonts w:cstheme="minorHAnsi"/>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Wine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estimate of Widows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many wives, many horses and much money concerning David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Tabernacle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387CDE" w:rsidRDefault="00C112DB" w:rsidP="00C112DB">
      <w:pPr>
        <w:jc w:val="center"/>
        <w:rPr>
          <w:rFonts w:cstheme="minorHAnsi"/>
          <w:b/>
          <w:sz w:val="24"/>
          <w:szCs w:val="24"/>
        </w:rPr>
      </w:pPr>
      <w:r w:rsidRPr="00387CDE">
        <w:rPr>
          <w:rFonts w:cstheme="minorHAnsi"/>
          <w:b/>
          <w:sz w:val="24"/>
          <w:szCs w:val="24"/>
        </w:rPr>
        <w:t xml:space="preserve">The Father Stephen’s Zion [Sion] Temple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Tent of Meeting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87CDE">
        <w:rPr>
          <w:rFonts w:cstheme="minorHAnsi"/>
          <w:sz w:val="24"/>
          <w:szCs w:val="24"/>
          <w:vertAlign w:val="superscript"/>
        </w:rPr>
        <w:t>st</w:t>
      </w:r>
      <w:r w:rsidRPr="00387CDE">
        <w:rPr>
          <w:rFonts w:cstheme="minorHAnsi"/>
          <w:sz w:val="24"/>
          <w:szCs w:val="24"/>
        </w:rPr>
        <w:t xml:space="preserve"> John 5:7-8), the seventh is the Highest Testament in the Acts of the Apostles which concerns the Spirit of God or the Holy Spirit (1</w:t>
      </w:r>
      <w:r w:rsidRPr="00387CDE">
        <w:rPr>
          <w:rFonts w:cstheme="minorHAnsi"/>
          <w:sz w:val="24"/>
          <w:szCs w:val="24"/>
          <w:vertAlign w:val="superscript"/>
        </w:rPr>
        <w:t>st</w:t>
      </w:r>
      <w:r w:rsidRPr="00387CDE">
        <w:rPr>
          <w:rFonts w:cstheme="minorHAnsi"/>
          <w:sz w:val="24"/>
          <w:szCs w:val="24"/>
        </w:rPr>
        <w:t xml:space="preserve"> John 5:7-8) &amp; the eighth is the Most Highest Testament in Acts of the Holy Ghost (1</w:t>
      </w:r>
      <w:r w:rsidRPr="00387CDE">
        <w:rPr>
          <w:rFonts w:cstheme="minorHAnsi"/>
          <w:sz w:val="24"/>
          <w:szCs w:val="24"/>
          <w:vertAlign w:val="superscript"/>
        </w:rPr>
        <w:t>st</w:t>
      </w:r>
      <w:r w:rsidRPr="00387CDE">
        <w:rPr>
          <w:rFonts w:cstheme="minorHAnsi"/>
          <w:sz w:val="24"/>
          <w:szCs w:val="24"/>
        </w:rPr>
        <w:t xml:space="preserve"> John 5:9-13) which concerns the Father Stephen Our Lord.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Death Penalty of the Sword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estimate of the Death Penalty of Fire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Death Penalty of Pit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87CDE">
        <w:rPr>
          <w:rFonts w:cstheme="minorHAnsi"/>
          <w:b/>
          <w:sz w:val="24"/>
          <w:szCs w:val="24"/>
        </w:rPr>
        <w:t>Legion</w:t>
      </w:r>
      <w:r w:rsidRPr="00387CDE">
        <w:rPr>
          <w:rFonts w:cstheme="minorHAnsi"/>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Death Penalty of Strangulation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Death Penalty of Hanging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Death Penalty of Blasphemy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estimate of the Death Penalty of the Stoning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Law estimate of tattoos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Holy Temple (Business)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Moses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Money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Mercy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estimate of the Death Penalty of Hell</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curses of not obeying the Gentile Law of James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Kingdom problems of the Gentile Law of James in Angels committing the eternal blasphemy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87CDE">
        <w:rPr>
          <w:rFonts w:cstheme="minorHAnsi"/>
          <w:sz w:val="24"/>
          <w:szCs w:val="24"/>
          <w:vertAlign w:val="superscript"/>
        </w:rPr>
        <w:t>st</w:t>
      </w:r>
      <w:r w:rsidRPr="00387CDE">
        <w:rPr>
          <w:rFonts w:cstheme="minorHAnsi"/>
          <w:sz w:val="24"/>
          <w:szCs w:val="24"/>
        </w:rPr>
        <w:t xml:space="preserve"> Timothy 1:13 and James in James 2:13 in Gentile Law. James’ blood is far better than Cain in the Law of the 7-fold mark in Genesis 4:15.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 of James is over the Jewish Law and Jewish World inside God’s Kingdom</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87CDE">
        <w:rPr>
          <w:rFonts w:cstheme="minorHAnsi"/>
          <w:sz w:val="24"/>
          <w:szCs w:val="24"/>
          <w:vertAlign w:val="superscript"/>
        </w:rPr>
        <w:t>nd</w:t>
      </w:r>
      <w:r w:rsidRPr="00387CDE">
        <w:rPr>
          <w:rFonts w:cstheme="minorHAnsi"/>
          <w:sz w:val="24"/>
          <w:szCs w:val="24"/>
        </w:rPr>
        <w:t xml:space="preserve"> Timothy 2:14-26; 1</w:t>
      </w:r>
      <w:r w:rsidRPr="00387CDE">
        <w:rPr>
          <w:rFonts w:cstheme="minorHAnsi"/>
          <w:sz w:val="24"/>
          <w:szCs w:val="24"/>
          <w:vertAlign w:val="superscript"/>
        </w:rPr>
        <w:t>st</w:t>
      </w:r>
      <w:r w:rsidRPr="00387CDE">
        <w:rPr>
          <w:rFonts w:cstheme="minorHAnsi"/>
          <w:sz w:val="24"/>
          <w:szCs w:val="24"/>
        </w:rPr>
        <w:t xml:space="preserve"> Corinthians 3:10-15 (concerning fire only and not agape love) and Revelation 3:17-21. If You have any questions on things tried in the fire, You must get My book called “</w:t>
      </w:r>
      <w:r w:rsidRPr="00387CDE">
        <w:rPr>
          <w:rFonts w:cstheme="minorHAnsi"/>
          <w:b/>
          <w:sz w:val="24"/>
          <w:szCs w:val="24"/>
        </w:rPr>
        <w:t>The Lord’s Money and the Money in the Holy Bible</w:t>
      </w:r>
      <w:r w:rsidRPr="00387CDE">
        <w:rPr>
          <w:rFonts w:cstheme="minorHAnsi"/>
          <w:sz w:val="24"/>
          <w:szCs w:val="24"/>
        </w:rPr>
        <w:t xml:space="preserve">.”           </w:t>
      </w:r>
    </w:p>
    <w:p w:rsidR="00C112DB" w:rsidRPr="00387CDE" w:rsidRDefault="00C112DB" w:rsidP="00C112DB">
      <w:pPr>
        <w:rPr>
          <w:rFonts w:cstheme="minorHAnsi"/>
          <w:sz w:val="24"/>
          <w:szCs w:val="24"/>
        </w:rPr>
      </w:pPr>
      <w:r w:rsidRPr="00387CDE">
        <w:rPr>
          <w:rFonts w:cstheme="minorHAnsi"/>
          <w:sz w:val="24"/>
          <w:szCs w:val="24"/>
        </w:rPr>
        <w:t>The Noahide Laws that operate in 1 or more positions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Total of the Entire Laws overcomes the Mark of the beast of “666”</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Chapter 3: The Division of the Jewish Law of Jehovah and the Gentile Law of James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Golden Calf by the Children of Israel in the 2</w:t>
      </w:r>
      <w:r w:rsidRPr="00387CDE">
        <w:rPr>
          <w:rFonts w:cstheme="minorHAnsi"/>
          <w:sz w:val="24"/>
          <w:szCs w:val="24"/>
          <w:vertAlign w:val="superscript"/>
        </w:rPr>
        <w:t>nd</w:t>
      </w:r>
      <w:r w:rsidRPr="00387CDE">
        <w:rPr>
          <w:rFonts w:cstheme="minorHAnsi"/>
          <w:sz w:val="24"/>
          <w:szCs w:val="24"/>
        </w:rPr>
        <w:t xml:space="preserve"> Law Tablets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Chapter 4: The Christian Law of the Lord Stephen over the 60 Christian Lord’s/Ladies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Authority in One Witness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Laws of 613 Commandments of Stephen that operates in one witness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87CDE">
        <w:rPr>
          <w:rFonts w:cstheme="minorHAnsi"/>
          <w:sz w:val="24"/>
          <w:szCs w:val="24"/>
          <w:vertAlign w:val="superscript"/>
        </w:rPr>
        <w:t>st</w:t>
      </w:r>
      <w:r w:rsidRPr="00387CDE">
        <w:rPr>
          <w:rFonts w:cstheme="minorHAnsi"/>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87CDE">
        <w:rPr>
          <w:rFonts w:cstheme="minorHAnsi"/>
          <w:sz w:val="24"/>
          <w:szCs w:val="24"/>
          <w:vertAlign w:val="superscript"/>
        </w:rPr>
        <w:t>st</w:t>
      </w:r>
      <w:r w:rsidRPr="00387CDE">
        <w:rPr>
          <w:rFonts w:cstheme="minorHAnsi"/>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87CDE">
        <w:rPr>
          <w:rFonts w:cstheme="minorHAnsi"/>
          <w:sz w:val="24"/>
          <w:szCs w:val="24"/>
          <w:vertAlign w:val="superscript"/>
        </w:rPr>
        <w:t>ST</w:t>
      </w:r>
      <w:r w:rsidRPr="00387CDE">
        <w:rPr>
          <w:rFonts w:cstheme="minorHAnsi"/>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87CDE">
        <w:rPr>
          <w:rFonts w:cstheme="minorHAnsi"/>
          <w:sz w:val="24"/>
          <w:szCs w:val="24"/>
          <w:vertAlign w:val="superscript"/>
        </w:rPr>
        <w:t>st</w:t>
      </w:r>
      <w:r w:rsidRPr="00387CDE">
        <w:rPr>
          <w:rFonts w:cstheme="minorHAnsi"/>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Laws of Stephen over the Jewish Laws and Gentle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Jealous Law Justice Armor of Christianity of the Lord Stephen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of the Lord Stephen as Jehovah the First &amp; Last, Beginning and End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Lord Stephen associated with Keter the 10 Letter Name for His as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10 Letter Name for God is called ‘</w:t>
      </w:r>
      <w:r w:rsidRPr="00387CDE">
        <w:rPr>
          <w:rFonts w:cstheme="minorHAnsi"/>
          <w:b/>
          <w:i/>
          <w:sz w:val="24"/>
          <w:szCs w:val="24"/>
        </w:rPr>
        <w:t>Keter</w:t>
      </w:r>
      <w:r w:rsidRPr="00387CDE">
        <w:rPr>
          <w:rFonts w:cstheme="minorHAnsi"/>
          <w:sz w:val="24"/>
          <w:szCs w:val="24"/>
        </w:rPr>
        <w:t>” and also called “</w:t>
      </w:r>
      <w:r w:rsidRPr="00387CDE">
        <w:rPr>
          <w:rFonts w:cstheme="minorHAnsi"/>
          <w:b/>
          <w:i/>
          <w:sz w:val="24"/>
          <w:szCs w:val="24"/>
        </w:rPr>
        <w:t>Kether</w:t>
      </w:r>
      <w:r w:rsidRPr="00387CDE">
        <w:rPr>
          <w:rFonts w:cstheme="minorHAnsi"/>
          <w:sz w:val="24"/>
          <w:szCs w:val="24"/>
        </w:rPr>
        <w:t xml:space="preserve">” which is the Highest point of the </w:t>
      </w:r>
      <w:r w:rsidRPr="00387CDE">
        <w:rPr>
          <w:rFonts w:cstheme="minorHAnsi"/>
          <w:b/>
          <w:i/>
          <w:sz w:val="24"/>
          <w:szCs w:val="24"/>
        </w:rPr>
        <w:t xml:space="preserve">Sephirot </w:t>
      </w:r>
      <w:r w:rsidRPr="00387CDE">
        <w:rPr>
          <w:rFonts w:cstheme="minorHAnsi"/>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87CDE">
        <w:rPr>
          <w:rFonts w:cstheme="minorHAnsi"/>
          <w:b/>
          <w:i/>
          <w:sz w:val="24"/>
          <w:szCs w:val="24"/>
        </w:rPr>
        <w:t>Zoher</w:t>
      </w:r>
      <w:r w:rsidRPr="00387CDE">
        <w:rPr>
          <w:rFonts w:cstheme="minorHAnsi"/>
          <w:sz w:val="24"/>
          <w:szCs w:val="24"/>
        </w:rPr>
        <w:t>” meaning the most hidden of all hidden things. It is completely incomprehensible to “Man” and proves that Stephen is the Father above all things in John 1:18; 6:46; 14:6; Matthew 23:9; 1</w:t>
      </w:r>
      <w:r w:rsidRPr="00387CDE">
        <w:rPr>
          <w:rFonts w:cstheme="minorHAnsi"/>
          <w:sz w:val="24"/>
          <w:szCs w:val="24"/>
          <w:vertAlign w:val="superscript"/>
        </w:rPr>
        <w:t>st</w:t>
      </w:r>
      <w:r w:rsidRPr="00387CDE">
        <w:rPr>
          <w:rFonts w:cstheme="minorHAnsi"/>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87CDE">
        <w:rPr>
          <w:rFonts w:cstheme="minorHAnsi"/>
          <w:b/>
          <w:i/>
          <w:sz w:val="24"/>
          <w:szCs w:val="24"/>
        </w:rPr>
        <w:t>Adonai</w:t>
      </w:r>
      <w:r w:rsidRPr="00387CDE">
        <w:rPr>
          <w:rFonts w:cstheme="minorHAnsi"/>
          <w:sz w:val="24"/>
          <w:szCs w:val="24"/>
        </w:rPr>
        <w:t xml:space="preserve">-compassion before a Person sins. Second, is </w:t>
      </w:r>
      <w:r w:rsidRPr="00387CDE">
        <w:rPr>
          <w:rFonts w:cstheme="minorHAnsi"/>
          <w:b/>
          <w:i/>
          <w:sz w:val="24"/>
          <w:szCs w:val="24"/>
        </w:rPr>
        <w:t>Adonai</w:t>
      </w:r>
      <w:r w:rsidRPr="00387CDE">
        <w:rPr>
          <w:rFonts w:cstheme="minorHAnsi"/>
          <w:sz w:val="24"/>
          <w:szCs w:val="24"/>
        </w:rPr>
        <w:t xml:space="preserve">-compassion after a Person has sinned. Third, is </w:t>
      </w:r>
      <w:r w:rsidRPr="00387CDE">
        <w:rPr>
          <w:rFonts w:cstheme="minorHAnsi"/>
          <w:b/>
          <w:i/>
          <w:sz w:val="24"/>
          <w:szCs w:val="24"/>
        </w:rPr>
        <w:t>El</w:t>
      </w:r>
      <w:r w:rsidRPr="00387CDE">
        <w:rPr>
          <w:rFonts w:cstheme="minorHAnsi"/>
          <w:sz w:val="24"/>
          <w:szCs w:val="24"/>
        </w:rPr>
        <w:t xml:space="preserve">- mighty in compassion to give all Creatures according to their need. Fourth, is </w:t>
      </w:r>
      <w:r w:rsidRPr="00387CDE">
        <w:rPr>
          <w:rFonts w:cstheme="minorHAnsi"/>
          <w:b/>
          <w:i/>
          <w:sz w:val="24"/>
          <w:szCs w:val="24"/>
        </w:rPr>
        <w:t>Rachum</w:t>
      </w:r>
      <w:r w:rsidRPr="00387CDE">
        <w:rPr>
          <w:rFonts w:cstheme="minorHAnsi"/>
          <w:sz w:val="24"/>
          <w:szCs w:val="24"/>
        </w:rPr>
        <w:t xml:space="preserve">-merciful, which Humankind may not be distressed. Fifth, is </w:t>
      </w:r>
      <w:r w:rsidRPr="00387CDE">
        <w:rPr>
          <w:rFonts w:cstheme="minorHAnsi"/>
          <w:b/>
          <w:i/>
          <w:sz w:val="24"/>
          <w:szCs w:val="24"/>
        </w:rPr>
        <w:t>Chanun</w:t>
      </w:r>
      <w:r w:rsidRPr="00387CDE">
        <w:rPr>
          <w:rFonts w:cstheme="minorHAnsi"/>
          <w:sz w:val="24"/>
          <w:szCs w:val="24"/>
        </w:rPr>
        <w:t xml:space="preserve">-gracious if Humankind is already in distress. Sixth, is </w:t>
      </w:r>
      <w:r w:rsidRPr="00387CDE">
        <w:rPr>
          <w:rFonts w:cstheme="minorHAnsi"/>
          <w:b/>
          <w:i/>
          <w:sz w:val="24"/>
          <w:szCs w:val="24"/>
        </w:rPr>
        <w:t>Erech appayim</w:t>
      </w:r>
      <w:r w:rsidRPr="00387CDE">
        <w:rPr>
          <w:rFonts w:cstheme="minorHAnsi"/>
          <w:sz w:val="24"/>
          <w:szCs w:val="24"/>
        </w:rPr>
        <w:t xml:space="preserve">-slow to anger. Seventh, is </w:t>
      </w:r>
      <w:r w:rsidRPr="00387CDE">
        <w:rPr>
          <w:rFonts w:cstheme="minorHAnsi"/>
          <w:b/>
          <w:i/>
          <w:sz w:val="24"/>
          <w:szCs w:val="24"/>
        </w:rPr>
        <w:t>Rav chesed</w:t>
      </w:r>
      <w:r w:rsidRPr="00387CDE">
        <w:rPr>
          <w:rFonts w:cstheme="minorHAnsi"/>
          <w:sz w:val="24"/>
          <w:szCs w:val="24"/>
        </w:rPr>
        <w:t xml:space="preserve">- plenteous in mercy. Eighth, is </w:t>
      </w:r>
      <w:r w:rsidRPr="00387CDE">
        <w:rPr>
          <w:rFonts w:cstheme="minorHAnsi"/>
          <w:b/>
          <w:i/>
          <w:sz w:val="24"/>
          <w:szCs w:val="24"/>
        </w:rPr>
        <w:t>Emet</w:t>
      </w:r>
      <w:r w:rsidRPr="00387CDE">
        <w:rPr>
          <w:rFonts w:cstheme="minorHAnsi"/>
          <w:sz w:val="24"/>
          <w:szCs w:val="24"/>
        </w:rPr>
        <w:t xml:space="preserve">-truth. Ninth, is </w:t>
      </w:r>
      <w:r w:rsidRPr="00387CDE">
        <w:rPr>
          <w:rFonts w:cstheme="minorHAnsi"/>
          <w:b/>
          <w:i/>
          <w:sz w:val="24"/>
          <w:szCs w:val="24"/>
        </w:rPr>
        <w:t>Notzer chesed laalafim</w:t>
      </w:r>
      <w:r w:rsidRPr="00387CDE">
        <w:rPr>
          <w:rFonts w:cstheme="minorHAnsi"/>
          <w:sz w:val="24"/>
          <w:szCs w:val="24"/>
        </w:rPr>
        <w:t xml:space="preserve">-keeping mercy unto thousands. Tenth, is </w:t>
      </w:r>
      <w:r w:rsidRPr="00387CDE">
        <w:rPr>
          <w:rFonts w:cstheme="minorHAnsi"/>
          <w:b/>
          <w:i/>
          <w:sz w:val="24"/>
          <w:szCs w:val="24"/>
        </w:rPr>
        <w:t>Noseh avon</w:t>
      </w:r>
      <w:r w:rsidRPr="00387CDE">
        <w:rPr>
          <w:rFonts w:cstheme="minorHAnsi"/>
          <w:sz w:val="24"/>
          <w:szCs w:val="24"/>
        </w:rPr>
        <w:t xml:space="preserve">-forgiving iniquity, Eleventh, is </w:t>
      </w:r>
      <w:r w:rsidRPr="00387CDE">
        <w:rPr>
          <w:rFonts w:cstheme="minorHAnsi"/>
          <w:b/>
          <w:i/>
          <w:sz w:val="24"/>
          <w:szCs w:val="24"/>
        </w:rPr>
        <w:t>Noseh chatah</w:t>
      </w:r>
      <w:r w:rsidRPr="00387CDE">
        <w:rPr>
          <w:rFonts w:cstheme="minorHAnsi"/>
          <w:sz w:val="24"/>
          <w:szCs w:val="24"/>
        </w:rPr>
        <w:t xml:space="preserve">-forgiving sin, Twelfth, is </w:t>
      </w:r>
      <w:r w:rsidRPr="00387CDE">
        <w:rPr>
          <w:rFonts w:cstheme="minorHAnsi"/>
          <w:b/>
          <w:i/>
          <w:sz w:val="24"/>
          <w:szCs w:val="24"/>
        </w:rPr>
        <w:t>Noseh peshah</w:t>
      </w:r>
      <w:r w:rsidRPr="00387CDE">
        <w:rPr>
          <w:rFonts w:cstheme="minorHAnsi"/>
          <w:sz w:val="24"/>
          <w:szCs w:val="24"/>
        </w:rPr>
        <w:t xml:space="preserve">- forgiving transgression. Thirteenth, is </w:t>
      </w:r>
      <w:r w:rsidRPr="00387CDE">
        <w:rPr>
          <w:rFonts w:cstheme="minorHAnsi"/>
          <w:b/>
          <w:i/>
          <w:sz w:val="24"/>
          <w:szCs w:val="24"/>
        </w:rPr>
        <w:t>Venakeh</w:t>
      </w:r>
      <w:r w:rsidRPr="00387CDE">
        <w:rPr>
          <w:rFonts w:cstheme="minorHAnsi"/>
          <w:sz w:val="24"/>
          <w:szCs w:val="24"/>
        </w:rPr>
        <w:t xml:space="preserve">-pardoning. The Serphirot involves </w:t>
      </w:r>
      <w:r w:rsidRPr="00387CDE">
        <w:rPr>
          <w:rFonts w:cstheme="minorHAnsi"/>
          <w:b/>
          <w:i/>
          <w:sz w:val="24"/>
          <w:szCs w:val="24"/>
        </w:rPr>
        <w:t>Keter</w:t>
      </w:r>
      <w:r w:rsidRPr="00387CDE">
        <w:rPr>
          <w:rFonts w:cstheme="minorHAnsi"/>
          <w:sz w:val="24"/>
          <w:szCs w:val="24"/>
        </w:rPr>
        <w:t xml:space="preserve">-Crown above consciousness. </w:t>
      </w:r>
      <w:r w:rsidRPr="00387CDE">
        <w:rPr>
          <w:rFonts w:cstheme="minorHAnsi"/>
          <w:b/>
          <w:i/>
          <w:sz w:val="24"/>
          <w:szCs w:val="24"/>
        </w:rPr>
        <w:t>Choklmah</w:t>
      </w:r>
      <w:r w:rsidRPr="00387CDE">
        <w:rPr>
          <w:rFonts w:cstheme="minorHAnsi"/>
          <w:sz w:val="24"/>
          <w:szCs w:val="24"/>
        </w:rPr>
        <w:t xml:space="preserve">- wisdom in conscious intellect. </w:t>
      </w:r>
      <w:r w:rsidRPr="00387CDE">
        <w:rPr>
          <w:rFonts w:cstheme="minorHAnsi"/>
          <w:b/>
          <w:i/>
          <w:sz w:val="24"/>
          <w:szCs w:val="24"/>
        </w:rPr>
        <w:t>Binah</w:t>
      </w:r>
      <w:r w:rsidRPr="00387CDE">
        <w:rPr>
          <w:rFonts w:cstheme="minorHAnsi"/>
          <w:sz w:val="24"/>
          <w:szCs w:val="24"/>
        </w:rPr>
        <w:t xml:space="preserve">-understanding in conscious intellect. The primary conscious emotions are </w:t>
      </w:r>
      <w:r w:rsidRPr="00387CDE">
        <w:rPr>
          <w:rFonts w:cstheme="minorHAnsi"/>
          <w:b/>
          <w:i/>
          <w:sz w:val="24"/>
          <w:szCs w:val="24"/>
        </w:rPr>
        <w:t>Chesed</w:t>
      </w:r>
      <w:r w:rsidRPr="00387CDE">
        <w:rPr>
          <w:rFonts w:cstheme="minorHAnsi"/>
          <w:sz w:val="24"/>
          <w:szCs w:val="24"/>
        </w:rPr>
        <w:t xml:space="preserve">-kindness, </w:t>
      </w:r>
      <w:r w:rsidRPr="00387CDE">
        <w:rPr>
          <w:rFonts w:cstheme="minorHAnsi"/>
          <w:b/>
          <w:i/>
          <w:sz w:val="24"/>
          <w:szCs w:val="24"/>
        </w:rPr>
        <w:t>Gevurah</w:t>
      </w:r>
      <w:r w:rsidRPr="00387CDE">
        <w:rPr>
          <w:rFonts w:cstheme="minorHAnsi"/>
          <w:sz w:val="24"/>
          <w:szCs w:val="24"/>
        </w:rPr>
        <w:t xml:space="preserve">-severity, </w:t>
      </w:r>
      <w:r w:rsidRPr="00387CDE">
        <w:rPr>
          <w:rFonts w:cstheme="minorHAnsi"/>
          <w:b/>
          <w:i/>
          <w:sz w:val="24"/>
          <w:szCs w:val="24"/>
        </w:rPr>
        <w:t>Tiferet</w:t>
      </w:r>
      <w:r w:rsidRPr="00387CDE">
        <w:rPr>
          <w:rFonts w:cstheme="minorHAnsi"/>
          <w:sz w:val="24"/>
          <w:szCs w:val="24"/>
        </w:rPr>
        <w:t xml:space="preserve">-beauty. The secondary conscious emotions are </w:t>
      </w:r>
      <w:r w:rsidRPr="00387CDE">
        <w:rPr>
          <w:rFonts w:cstheme="minorHAnsi"/>
          <w:b/>
          <w:i/>
          <w:sz w:val="24"/>
          <w:szCs w:val="24"/>
        </w:rPr>
        <w:t>Netzach</w:t>
      </w:r>
      <w:r w:rsidRPr="00387CDE">
        <w:rPr>
          <w:rFonts w:cstheme="minorHAnsi"/>
          <w:sz w:val="24"/>
          <w:szCs w:val="24"/>
        </w:rPr>
        <w:t xml:space="preserve">-eternity, </w:t>
      </w:r>
      <w:r w:rsidRPr="00387CDE">
        <w:rPr>
          <w:rFonts w:cstheme="minorHAnsi"/>
          <w:b/>
          <w:i/>
          <w:sz w:val="24"/>
          <w:szCs w:val="24"/>
        </w:rPr>
        <w:t>Hod</w:t>
      </w:r>
      <w:r w:rsidRPr="00387CDE">
        <w:rPr>
          <w:rFonts w:cstheme="minorHAnsi"/>
          <w:sz w:val="24"/>
          <w:szCs w:val="24"/>
        </w:rPr>
        <w:t xml:space="preserve">-splenor, </w:t>
      </w:r>
      <w:r w:rsidRPr="00387CDE">
        <w:rPr>
          <w:rFonts w:cstheme="minorHAnsi"/>
          <w:b/>
          <w:i/>
          <w:sz w:val="24"/>
          <w:szCs w:val="24"/>
        </w:rPr>
        <w:t>Yesod</w:t>
      </w:r>
      <w:r w:rsidRPr="00387CDE">
        <w:rPr>
          <w:rFonts w:cstheme="minorHAnsi"/>
          <w:sz w:val="24"/>
          <w:szCs w:val="24"/>
        </w:rPr>
        <w:t xml:space="preserve">-foundation and </w:t>
      </w:r>
      <w:r w:rsidRPr="00387CDE">
        <w:rPr>
          <w:rFonts w:cstheme="minorHAnsi"/>
          <w:b/>
          <w:i/>
          <w:sz w:val="24"/>
          <w:szCs w:val="24"/>
        </w:rPr>
        <w:t>Malkuth</w:t>
      </w:r>
      <w:r w:rsidRPr="00387CDE">
        <w:rPr>
          <w:rFonts w:cstheme="minorHAnsi"/>
          <w:sz w:val="24"/>
          <w:szCs w:val="24"/>
        </w:rPr>
        <w:t xml:space="preserve">-a vessel that brings to action is called Kingship.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Gentile Laws had discontinued and changed into Christian Laws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 as Saving High Priest changed by the Lord Stephen as the Merciful High Priest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87CDE">
        <w:rPr>
          <w:rFonts w:cstheme="minorHAnsi"/>
          <w:sz w:val="24"/>
          <w:szCs w:val="24"/>
          <w:vertAlign w:val="superscript"/>
        </w:rPr>
        <w:t>st</w:t>
      </w:r>
      <w:r w:rsidRPr="00387CDE">
        <w:rPr>
          <w:rFonts w:cstheme="minorHAnsi"/>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87CDE">
        <w:rPr>
          <w:rFonts w:cstheme="minorHAnsi"/>
          <w:b/>
          <w:sz w:val="24"/>
          <w:szCs w:val="24"/>
        </w:rPr>
        <w:t>The Unforgivable Sin against the Lord Stephen</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James’ value of 60 Lord’s changed to the Lord Stephen’s value of 60 Christian Lords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People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 estimate of Houses and Fields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Possessions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 estimate of Sold Family Properties (Lands)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Shaving off Hair and Paying Expenses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Clothing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a Eunuch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 estimate of Permissible Magic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8:9-24 it declares “But there was a Certain Man, called Simon, which before time in the same city used Magic (practiced magic for 1</w:t>
      </w:r>
      <w:r w:rsidRPr="00387CDE">
        <w:rPr>
          <w:rFonts w:cstheme="minorHAnsi"/>
          <w:sz w:val="24"/>
          <w:szCs w:val="24"/>
          <w:vertAlign w:val="superscript"/>
        </w:rPr>
        <w:t>st</w:t>
      </w:r>
      <w:r w:rsidRPr="00387CDE">
        <w:rPr>
          <w:rFonts w:cstheme="minorHAnsi"/>
          <w:sz w:val="24"/>
          <w:szCs w:val="24"/>
        </w:rPr>
        <w:t xml:space="preserve"> to 10</w:t>
      </w:r>
      <w:r w:rsidRPr="00387CDE">
        <w:rPr>
          <w:rFonts w:cstheme="minorHAnsi"/>
          <w:sz w:val="24"/>
          <w:szCs w:val="24"/>
          <w:vertAlign w:val="superscript"/>
        </w:rPr>
        <w:t>th</w:t>
      </w:r>
      <w:r w:rsidRPr="00387CDE">
        <w:rPr>
          <w:rFonts w:cstheme="minorHAnsi"/>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87CDE">
        <w:rPr>
          <w:rFonts w:cstheme="minorHAnsi"/>
          <w:sz w:val="24"/>
          <w:szCs w:val="24"/>
          <w:vertAlign w:val="superscript"/>
        </w:rPr>
        <w:t>rd</w:t>
      </w:r>
      <w:r w:rsidRPr="00387CDE">
        <w:rPr>
          <w:rFonts w:cstheme="minorHAnsi"/>
          <w:sz w:val="24"/>
          <w:szCs w:val="24"/>
        </w:rPr>
        <w:t xml:space="preserve"> level of permissible magic to the 10</w:t>
      </w:r>
      <w:r w:rsidRPr="00387CDE">
        <w:rPr>
          <w:rFonts w:cstheme="minorHAnsi"/>
          <w:sz w:val="24"/>
          <w:szCs w:val="24"/>
          <w:vertAlign w:val="superscript"/>
        </w:rPr>
        <w:t>th</w:t>
      </w:r>
      <w:r w:rsidRPr="00387CDE">
        <w:rPr>
          <w:rFonts w:cstheme="minorHAnsi"/>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87CDE">
        <w:rPr>
          <w:rFonts w:cstheme="minorHAnsi"/>
          <w:sz w:val="24"/>
          <w:szCs w:val="24"/>
          <w:vertAlign w:val="superscript"/>
        </w:rPr>
        <w:t>th</w:t>
      </w:r>
      <w:r w:rsidRPr="00387CDE">
        <w:rPr>
          <w:rFonts w:cstheme="minorHAnsi"/>
          <w:sz w:val="24"/>
          <w:szCs w:val="24"/>
        </w:rPr>
        <w:t xml:space="preserve"> level of forbidden magic concerning “The Threat”, but Paul used permissible magic on the 9</w:t>
      </w:r>
      <w:r w:rsidRPr="00387CDE">
        <w:rPr>
          <w:rFonts w:cstheme="minorHAnsi"/>
          <w:sz w:val="24"/>
          <w:szCs w:val="24"/>
          <w:vertAlign w:val="superscript"/>
        </w:rPr>
        <w:t>th</w:t>
      </w:r>
      <w:r w:rsidRPr="00387CDE">
        <w:rPr>
          <w:rFonts w:cstheme="minorHAnsi"/>
          <w:sz w:val="24"/>
          <w:szCs w:val="24"/>
        </w:rPr>
        <w:t xml:space="preserve"> level concerning “The Darkness” by the “hand of the Lord” (from 9</w:t>
      </w:r>
      <w:r w:rsidRPr="00387CDE">
        <w:rPr>
          <w:rFonts w:cstheme="minorHAnsi"/>
          <w:sz w:val="24"/>
          <w:szCs w:val="24"/>
          <w:vertAlign w:val="superscript"/>
        </w:rPr>
        <w:t>th</w:t>
      </w:r>
      <w:r w:rsidRPr="00387CDE">
        <w:rPr>
          <w:rFonts w:cstheme="minorHAnsi"/>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Wine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87CDE">
        <w:rPr>
          <w:rFonts w:cstheme="minorHAnsi"/>
          <w:sz w:val="24"/>
          <w:szCs w:val="24"/>
          <w:vertAlign w:val="superscript"/>
        </w:rPr>
        <w:t>ST</w:t>
      </w:r>
      <w:r w:rsidRPr="00387CDE">
        <w:rPr>
          <w:rFonts w:cstheme="minorHAnsi"/>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87CDE">
        <w:rPr>
          <w:rFonts w:cstheme="minorHAnsi"/>
          <w:sz w:val="24"/>
          <w:szCs w:val="24"/>
          <w:vertAlign w:val="superscript"/>
        </w:rPr>
        <w:t>ST</w:t>
      </w:r>
      <w:r w:rsidRPr="00387CDE">
        <w:rPr>
          <w:rFonts w:cstheme="minorHAnsi"/>
          <w:sz w:val="24"/>
          <w:szCs w:val="24"/>
        </w:rPr>
        <w:t xml:space="preserve"> JOHN 5:6-13 &amp; ACTS 2:17-7:59) will be poured out on all flesh and will see signs and wonders in the sun and moon and all who call on the Lord Stephen shall be protected.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Christian Law estimate of Widows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many Wives, many Horses and much Money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the Death Penalty of the Sword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Tattooing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the Holy Temple (Business)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Hebrews 9:2-5 it declares “For  there  was  a  tabernacle  made  the  first,  wherein  was  the </w:t>
      </w:r>
      <w:r w:rsidRPr="00387CDE">
        <w:rPr>
          <w:rFonts w:cstheme="minorHAnsi"/>
          <w:b/>
          <w:i/>
          <w:sz w:val="24"/>
          <w:szCs w:val="24"/>
        </w:rPr>
        <w:t xml:space="preserve">Candlestick </w:t>
      </w:r>
      <w:r w:rsidRPr="00387CDE">
        <w:rPr>
          <w:rFonts w:cstheme="minorHAnsi"/>
          <w:sz w:val="24"/>
          <w:szCs w:val="24"/>
        </w:rPr>
        <w:t>(</w:t>
      </w:r>
      <w:r w:rsidRPr="00387CDE">
        <w:rPr>
          <w:rFonts w:cstheme="minorHAnsi"/>
          <w:b/>
          <w:i/>
          <w:sz w:val="24"/>
          <w:szCs w:val="24"/>
        </w:rPr>
        <w:t>Lampstand</w:t>
      </w:r>
      <w:r w:rsidRPr="00387CDE">
        <w:rPr>
          <w:rFonts w:cstheme="minorHAnsi"/>
          <w:sz w:val="24"/>
          <w:szCs w:val="24"/>
        </w:rPr>
        <w:t xml:space="preserve">), </w:t>
      </w:r>
      <w:r w:rsidRPr="00387CDE">
        <w:rPr>
          <w:rFonts w:cstheme="minorHAnsi"/>
          <w:b/>
          <w:i/>
          <w:sz w:val="24"/>
          <w:szCs w:val="24"/>
        </w:rPr>
        <w:t xml:space="preserve">Table </w:t>
      </w:r>
      <w:r w:rsidRPr="00387CDE">
        <w:rPr>
          <w:rFonts w:cstheme="minorHAnsi"/>
          <w:sz w:val="24"/>
          <w:szCs w:val="24"/>
        </w:rPr>
        <w:t xml:space="preserve">and the </w:t>
      </w:r>
      <w:r w:rsidRPr="00387CDE">
        <w:rPr>
          <w:rFonts w:cstheme="minorHAnsi"/>
          <w:b/>
          <w:i/>
          <w:sz w:val="24"/>
          <w:szCs w:val="24"/>
        </w:rPr>
        <w:t>Showbread</w:t>
      </w:r>
      <w:r w:rsidRPr="00387CDE">
        <w:rPr>
          <w:rFonts w:cstheme="minorHAnsi"/>
          <w:sz w:val="24"/>
          <w:szCs w:val="24"/>
        </w:rPr>
        <w:t xml:space="preserve">, which his called the </w:t>
      </w:r>
      <w:r w:rsidRPr="00387CDE">
        <w:rPr>
          <w:rFonts w:cstheme="minorHAnsi"/>
          <w:b/>
          <w:i/>
          <w:sz w:val="24"/>
          <w:szCs w:val="24"/>
        </w:rPr>
        <w:t>Sanctuary</w:t>
      </w:r>
      <w:r w:rsidRPr="00387CDE">
        <w:rPr>
          <w:rFonts w:cstheme="minorHAnsi"/>
          <w:sz w:val="24"/>
          <w:szCs w:val="24"/>
        </w:rPr>
        <w:t xml:space="preserve">. And after the second veil, the tabernacle which is called the </w:t>
      </w:r>
      <w:r w:rsidRPr="00387CDE">
        <w:rPr>
          <w:rFonts w:cstheme="minorHAnsi"/>
          <w:b/>
          <w:i/>
          <w:sz w:val="24"/>
          <w:szCs w:val="24"/>
        </w:rPr>
        <w:t>Most Holiest of All</w:t>
      </w:r>
      <w:r w:rsidRPr="00387CDE">
        <w:rPr>
          <w:rFonts w:cstheme="minorHAnsi"/>
          <w:sz w:val="24"/>
          <w:szCs w:val="24"/>
        </w:rPr>
        <w:t xml:space="preserve">. Which had the Golden Censor (Altar  of Incense), &amp; </w:t>
      </w:r>
      <w:r w:rsidRPr="00387CDE">
        <w:rPr>
          <w:rFonts w:cstheme="minorHAnsi"/>
          <w:b/>
          <w:i/>
          <w:sz w:val="24"/>
          <w:szCs w:val="24"/>
        </w:rPr>
        <w:t>Ark of the Covenant</w:t>
      </w:r>
      <w:r w:rsidRPr="00387CDE">
        <w:rPr>
          <w:rFonts w:cstheme="minorHAnsi"/>
          <w:sz w:val="24"/>
          <w:szCs w:val="24"/>
        </w:rPr>
        <w:t xml:space="preserve"> overlaid roundabout with gold, wherein was the </w:t>
      </w:r>
      <w:r w:rsidRPr="00387CDE">
        <w:rPr>
          <w:rFonts w:cstheme="minorHAnsi"/>
          <w:b/>
          <w:i/>
          <w:sz w:val="24"/>
          <w:szCs w:val="24"/>
        </w:rPr>
        <w:t>Golden Pot</w:t>
      </w:r>
      <w:r w:rsidRPr="00387CDE">
        <w:rPr>
          <w:rFonts w:cstheme="minorHAnsi"/>
          <w:sz w:val="24"/>
          <w:szCs w:val="24"/>
        </w:rPr>
        <w:t xml:space="preserve"> that had manna, </w:t>
      </w:r>
      <w:r w:rsidRPr="00387CDE">
        <w:rPr>
          <w:rFonts w:cstheme="minorHAnsi"/>
          <w:b/>
          <w:i/>
          <w:sz w:val="24"/>
          <w:szCs w:val="24"/>
        </w:rPr>
        <w:t>Aaron’s rod</w:t>
      </w:r>
      <w:r w:rsidRPr="00387CDE">
        <w:rPr>
          <w:rFonts w:cstheme="minorHAnsi"/>
          <w:sz w:val="24"/>
          <w:szCs w:val="24"/>
        </w:rPr>
        <w:t xml:space="preserve"> that budded, &amp; </w:t>
      </w:r>
      <w:r w:rsidRPr="00387CDE">
        <w:rPr>
          <w:rFonts w:cstheme="minorHAnsi"/>
          <w:b/>
          <w:i/>
          <w:sz w:val="24"/>
          <w:szCs w:val="24"/>
        </w:rPr>
        <w:t>Tables</w:t>
      </w:r>
      <w:r w:rsidRPr="00387CDE">
        <w:rPr>
          <w:rFonts w:cstheme="minorHAnsi"/>
          <w:sz w:val="24"/>
          <w:szCs w:val="24"/>
        </w:rPr>
        <w:t xml:space="preserve"> (</w:t>
      </w:r>
      <w:r w:rsidRPr="00387CDE">
        <w:rPr>
          <w:rFonts w:cstheme="minorHAnsi"/>
          <w:b/>
          <w:i/>
          <w:sz w:val="24"/>
          <w:szCs w:val="24"/>
        </w:rPr>
        <w:t>Law Tablets</w:t>
      </w:r>
      <w:r w:rsidRPr="00387CDE">
        <w:rPr>
          <w:rFonts w:cstheme="minorHAnsi"/>
          <w:sz w:val="24"/>
          <w:szCs w:val="24"/>
        </w:rPr>
        <w:t xml:space="preserve">) </w:t>
      </w:r>
      <w:r w:rsidRPr="00387CDE">
        <w:rPr>
          <w:rFonts w:cstheme="minorHAnsi"/>
          <w:b/>
          <w:i/>
          <w:sz w:val="24"/>
          <w:szCs w:val="24"/>
        </w:rPr>
        <w:t>of the Covenant</w:t>
      </w:r>
      <w:r w:rsidRPr="00387CDE">
        <w:rPr>
          <w:rFonts w:cstheme="minorHAnsi"/>
          <w:sz w:val="24"/>
          <w:szCs w:val="24"/>
        </w:rPr>
        <w:t xml:space="preserve">. And over it the Cherubim’s of the glory shadowing the </w:t>
      </w:r>
      <w:r w:rsidRPr="00387CDE">
        <w:rPr>
          <w:rFonts w:cstheme="minorHAnsi"/>
          <w:b/>
          <w:i/>
          <w:sz w:val="24"/>
          <w:szCs w:val="24"/>
        </w:rPr>
        <w:t>Mercy Seat</w:t>
      </w:r>
      <w:r w:rsidRPr="00387CDE">
        <w:rPr>
          <w:rFonts w:cstheme="minorHAnsi"/>
          <w:sz w:val="24"/>
          <w:szCs w:val="24"/>
        </w:rPr>
        <w:t xml:space="preserve"> (</w:t>
      </w:r>
      <w:r w:rsidRPr="00387CDE">
        <w:rPr>
          <w:rFonts w:cstheme="minorHAnsi"/>
          <w:b/>
          <w:i/>
          <w:sz w:val="24"/>
          <w:szCs w:val="24"/>
        </w:rPr>
        <w:t>The Lord Stephen’s Throne</w:t>
      </w:r>
      <w:r w:rsidRPr="00387CDE">
        <w:rPr>
          <w:rFonts w:cstheme="minorHAnsi"/>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Mercy rather than Sacrifice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the Death Penalty of the Blasphemous Stoning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87CDE">
        <w:rPr>
          <w:rFonts w:cstheme="minorHAnsi"/>
          <w:b/>
          <w:sz w:val="24"/>
          <w:szCs w:val="24"/>
        </w:rPr>
        <w:t>That Age</w:t>
      </w:r>
      <w:r w:rsidRPr="00387CDE">
        <w:rPr>
          <w:rFonts w:cstheme="minorHAnsi"/>
          <w:sz w:val="24"/>
          <w:szCs w:val="24"/>
        </w:rPr>
        <w:t>” as a Non-Apostle &amp; not a Pharisee is not Man “</w:t>
      </w:r>
      <w:r w:rsidRPr="00387CDE">
        <w:rPr>
          <w:rFonts w:cstheme="minorHAnsi"/>
          <w:b/>
          <w:sz w:val="24"/>
          <w:szCs w:val="24"/>
        </w:rPr>
        <w:t>Qualified in 100% Single Lordship</w:t>
      </w:r>
      <w:r w:rsidRPr="00387CDE">
        <w:rPr>
          <w:rFonts w:cstheme="minorHAnsi"/>
          <w:sz w:val="24"/>
          <w:szCs w:val="24"/>
        </w:rPr>
        <w:t>” is not commanded by the Pharisaic Law being Born of God (The Law commands the Lord Stephen &amp; becomes the truth into a lie) &amp; His Son Jesus Our Lord in “</w:t>
      </w:r>
      <w:r w:rsidRPr="00387CDE">
        <w:rPr>
          <w:rFonts w:cstheme="minorHAnsi"/>
          <w:b/>
          <w:sz w:val="24"/>
          <w:szCs w:val="24"/>
        </w:rPr>
        <w:t>This Age</w:t>
      </w:r>
      <w:r w:rsidRPr="00387CDE">
        <w:rPr>
          <w:rFonts w:cstheme="minorHAnsi"/>
          <w:sz w:val="24"/>
          <w:szCs w:val="24"/>
        </w:rPr>
        <w:t>” as an Apostle &amp; lived as a Pharisee being a Man “</w:t>
      </w:r>
      <w:r w:rsidRPr="00387CDE">
        <w:rPr>
          <w:rFonts w:cstheme="minorHAnsi"/>
          <w:b/>
          <w:sz w:val="24"/>
          <w:szCs w:val="24"/>
        </w:rPr>
        <w:t>Qualified in Marriage Law</w:t>
      </w:r>
      <w:r w:rsidRPr="00387CDE">
        <w:rPr>
          <w:rFonts w:cstheme="minorHAnsi"/>
          <w:sz w:val="24"/>
          <w:szCs w:val="24"/>
        </w:rPr>
        <w:t>” is commanded by the Pharisaic Law being Born of Woman in Hebrews 3:1; Galatians 4:4; Philippians 3:5; 1</w:t>
      </w:r>
      <w:r w:rsidRPr="00387CDE">
        <w:rPr>
          <w:rFonts w:cstheme="minorHAnsi"/>
          <w:sz w:val="24"/>
          <w:szCs w:val="24"/>
          <w:vertAlign w:val="superscript"/>
        </w:rPr>
        <w:t>st</w:t>
      </w:r>
      <w:r w:rsidRPr="00387CDE">
        <w:rPr>
          <w:rFonts w:cstheme="minorHAnsi"/>
          <w:sz w:val="24"/>
          <w:szCs w:val="24"/>
        </w:rPr>
        <w:t xml:space="preserve"> Corinthians 7:25; Luke 20:34-38; Acts 6:5-15; chapter 26 &amp; 1</w:t>
      </w:r>
      <w:r w:rsidRPr="00387CDE">
        <w:rPr>
          <w:rFonts w:cstheme="minorHAnsi"/>
          <w:sz w:val="24"/>
          <w:szCs w:val="24"/>
          <w:vertAlign w:val="superscript"/>
        </w:rPr>
        <w:t>st</w:t>
      </w:r>
      <w:r w:rsidRPr="00387CDE">
        <w:rPr>
          <w:rFonts w:cstheme="minorHAnsi"/>
          <w:sz w:val="24"/>
          <w:szCs w:val="24"/>
        </w:rPr>
        <w:t xml:space="preserve"> John 3:9; 4:7; 5:1, 4, 18. This is the Christian Law estimate of the Death Penalty of the Blasphemous Stoning.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estimate of Hell</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87CDE">
        <w:rPr>
          <w:rFonts w:cstheme="minorHAnsi"/>
          <w:sz w:val="24"/>
          <w:szCs w:val="24"/>
          <w:vertAlign w:val="superscript"/>
        </w:rPr>
        <w:t>st</w:t>
      </w:r>
      <w:r w:rsidRPr="00387CDE">
        <w:rPr>
          <w:rFonts w:cstheme="minorHAnsi"/>
          <w:sz w:val="24"/>
          <w:szCs w:val="24"/>
        </w:rPr>
        <w:t xml:space="preserve"> Timothy 1:13 and James 2:13 because of eternal ignorance. But to those who think they know what they are doing and on purpose against the Lord Stephen, they will burn in Hell and have no possible way of escape.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curses of not obeying the Christian Law of Stephen</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 How much more to the other Lords who disobey? In 2</w:t>
      </w:r>
      <w:r w:rsidRPr="00387CDE">
        <w:rPr>
          <w:rFonts w:cstheme="minorHAnsi"/>
          <w:sz w:val="24"/>
          <w:szCs w:val="24"/>
          <w:vertAlign w:val="superscript"/>
        </w:rPr>
        <w:t>nd</w:t>
      </w:r>
      <w:r w:rsidRPr="00387CDE">
        <w:rPr>
          <w:rFonts w:cstheme="minorHAnsi"/>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87CDE">
        <w:rPr>
          <w:rFonts w:cstheme="minorHAnsi"/>
          <w:sz w:val="24"/>
          <w:szCs w:val="24"/>
          <w:vertAlign w:val="superscript"/>
        </w:rPr>
        <w:t>ST</w:t>
      </w:r>
      <w:r w:rsidRPr="00387CDE">
        <w:rPr>
          <w:rFonts w:cstheme="minorHAnsi"/>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Kingdom Problems of Stephen’s Christian Law of the other Married Lord called Wisdom</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87CDE">
        <w:rPr>
          <w:rFonts w:cstheme="minorHAnsi"/>
          <w:sz w:val="24"/>
          <w:szCs w:val="24"/>
          <w:vertAlign w:val="superscript"/>
        </w:rPr>
        <w:t>nd</w:t>
      </w:r>
      <w:r w:rsidRPr="00387CDE">
        <w:rPr>
          <w:rFonts w:cstheme="minorHAnsi"/>
          <w:sz w:val="24"/>
          <w:szCs w:val="24"/>
        </w:rPr>
        <w:t xml:space="preserve"> Peter 2:4. But the Lord Stephen made a way of escape for the Angels (Lords) saying they were the other 60 Lord’s, which is blasphemy and the Greatest Sexual Eros Love Apostasy in 2</w:t>
      </w:r>
      <w:r w:rsidRPr="00387CDE">
        <w:rPr>
          <w:rFonts w:cstheme="minorHAnsi"/>
          <w:sz w:val="24"/>
          <w:szCs w:val="24"/>
          <w:vertAlign w:val="superscript"/>
        </w:rPr>
        <w:t>nd</w:t>
      </w:r>
      <w:r w:rsidRPr="00387CDE">
        <w:rPr>
          <w:rFonts w:cstheme="minorHAnsi"/>
          <w:sz w:val="24"/>
          <w:szCs w:val="24"/>
        </w:rPr>
        <w:t xml:space="preserve"> Thessalonians 2:1-12; 1</w:t>
      </w:r>
      <w:r w:rsidRPr="00387CDE">
        <w:rPr>
          <w:rFonts w:cstheme="minorHAnsi"/>
          <w:sz w:val="24"/>
          <w:szCs w:val="24"/>
          <w:vertAlign w:val="superscript"/>
        </w:rPr>
        <w:t>st</w:t>
      </w:r>
      <w:r w:rsidRPr="00387CDE">
        <w:rPr>
          <w:rFonts w:cstheme="minorHAnsi"/>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Law of Stephen over the Whole Gentile Law and the Whole Jewish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87CDE">
        <w:rPr>
          <w:rFonts w:cstheme="minorHAnsi"/>
          <w:sz w:val="24"/>
          <w:szCs w:val="24"/>
          <w:vertAlign w:val="superscript"/>
        </w:rPr>
        <w:t>st</w:t>
      </w:r>
      <w:r w:rsidRPr="00387CDE">
        <w:rPr>
          <w:rFonts w:cstheme="minorHAnsi"/>
          <w:sz w:val="24"/>
          <w:szCs w:val="24"/>
        </w:rPr>
        <w:t xml:space="preserve"> time to the mountain &amp; the Gentile Law &amp; Jewish Law the 2</w:t>
      </w:r>
      <w:r w:rsidRPr="00387CDE">
        <w:rPr>
          <w:rFonts w:cstheme="minorHAnsi"/>
          <w:sz w:val="24"/>
          <w:szCs w:val="24"/>
          <w:vertAlign w:val="superscript"/>
        </w:rPr>
        <w:t>nd</w:t>
      </w:r>
      <w:r w:rsidRPr="00387CDE">
        <w:rPr>
          <w:rFonts w:cstheme="minorHAnsi"/>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Tabernacle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387CDE" w:rsidRDefault="00C112DB" w:rsidP="00C112DB">
      <w:pPr>
        <w:jc w:val="center"/>
        <w:rPr>
          <w:rFonts w:cstheme="minorHAnsi"/>
          <w:b/>
          <w:sz w:val="24"/>
          <w:szCs w:val="24"/>
        </w:rPr>
      </w:pPr>
      <w:r w:rsidRPr="00387CDE">
        <w:rPr>
          <w:rFonts w:cstheme="minorHAnsi"/>
          <w:b/>
          <w:sz w:val="24"/>
          <w:szCs w:val="24"/>
        </w:rPr>
        <w:t xml:space="preserve">The Father Stephen’s Zion [Sion] Temple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Tent of Meeting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Division of the Gentile Law in 1 or 2 witnesses &amp; the Christian Law in 1 witness or Alone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Chapter 5: The Secret NAME of the LORD called the “WORD OF GOD” the Entire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Entire Law of the “Rider” on a White Horse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87CDE">
        <w:rPr>
          <w:rFonts w:cstheme="minorHAnsi"/>
          <w:b/>
          <w:sz w:val="24"/>
          <w:szCs w:val="24"/>
        </w:rPr>
        <w:t>KING OF KING’S AND LORD OF LORD’S</w:t>
      </w:r>
      <w:r w:rsidRPr="00387CDE">
        <w:rPr>
          <w:rFonts w:cstheme="minorHAnsi"/>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Division of the Christian Law of Stephen in 1 witness or alone &amp; the WORD as the Alone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Division of the Christian Laws &amp; the Law called the WORD OF THE FATHER STEPHEN OUR LORD is Agape Love or also called Omni-Benevolence. For the Father Stephen is the Essence of Agape Love in 1</w:t>
      </w:r>
      <w:r w:rsidRPr="00387CDE">
        <w:rPr>
          <w:rFonts w:cstheme="minorHAnsi"/>
          <w:sz w:val="24"/>
          <w:szCs w:val="24"/>
          <w:vertAlign w:val="superscript"/>
        </w:rPr>
        <w:t>st</w:t>
      </w:r>
      <w:r w:rsidRPr="00387CDE">
        <w:rPr>
          <w:rFonts w:cstheme="minorHAnsi"/>
          <w:sz w:val="24"/>
          <w:szCs w:val="24"/>
        </w:rPr>
        <w:t xml:space="preserve"> John 4:8. For a Person, no matter who He is must Agape Love the Lord Yah. The Lord Yah orders obedience &amp; must Agape Love Him to obey Him. For Agape Love never fails in 1</w:t>
      </w:r>
      <w:r w:rsidRPr="00387CDE">
        <w:rPr>
          <w:rFonts w:cstheme="minorHAnsi"/>
          <w:sz w:val="24"/>
          <w:szCs w:val="24"/>
          <w:vertAlign w:val="superscript"/>
        </w:rPr>
        <w:t>st</w:t>
      </w:r>
      <w:r w:rsidRPr="00387CDE">
        <w:rPr>
          <w:rFonts w:cstheme="minorHAnsi"/>
          <w:sz w:val="24"/>
          <w:szCs w:val="24"/>
        </w:rPr>
        <w:t xml:space="preserve"> Corinthians 13:8.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possible Candidates of the Lord called the WORD OF THE FATHER STEPHEN as the Entire Law: </w:t>
      </w:r>
      <w:r w:rsidRPr="00387CDE">
        <w:rPr>
          <w:rFonts w:cstheme="minorHAnsi"/>
          <w:b/>
          <w:sz w:val="24"/>
          <w:szCs w:val="24"/>
        </w:rPr>
        <w:t>The 33 Letter Name for God</w:t>
      </w:r>
      <w:r w:rsidRPr="00387CDE">
        <w:rPr>
          <w:rFonts w:cstheme="minorHAnsi"/>
          <w:sz w:val="24"/>
          <w:szCs w:val="24"/>
        </w:rPr>
        <w:t xml:space="preserve"> derives from the Torah and is comprised of Nine Names of God. They are Adonai, El, Eloah, Elohim, Shaddai, Tzeva’ot, Ehyeh, Yah and YHVH. The 42 Letter Name for God: </w:t>
      </w:r>
      <w:r w:rsidRPr="00387CDE">
        <w:rPr>
          <w:rFonts w:cstheme="minorHAnsi"/>
          <w:b/>
          <w:sz w:val="24"/>
          <w:szCs w:val="24"/>
        </w:rPr>
        <w:t xml:space="preserve">The 42 Letter name </w:t>
      </w:r>
      <w:r w:rsidRPr="00387CDE">
        <w:rPr>
          <w:rFonts w:cstheme="minorHAnsi"/>
          <w:sz w:val="24"/>
          <w:szCs w:val="24"/>
        </w:rPr>
        <w:t>has no known pronunciation, and perhaps was derived from the 2</w:t>
      </w:r>
      <w:r w:rsidRPr="00387CDE">
        <w:rPr>
          <w:rFonts w:cstheme="minorHAnsi"/>
          <w:sz w:val="24"/>
          <w:szCs w:val="24"/>
          <w:vertAlign w:val="superscript"/>
        </w:rPr>
        <w:t>nd</w:t>
      </w:r>
      <w:r w:rsidRPr="00387CDE">
        <w:rPr>
          <w:rFonts w:cstheme="minorHAnsi"/>
          <w:sz w:val="24"/>
          <w:szCs w:val="24"/>
        </w:rPr>
        <w:t xml:space="preserve"> century prayer “Ana Bekoach.” It is mentioned in the Talmud. </w:t>
      </w:r>
      <w:r w:rsidRPr="00387CDE">
        <w:rPr>
          <w:rFonts w:cstheme="minorHAnsi"/>
          <w:b/>
          <w:sz w:val="24"/>
          <w:szCs w:val="24"/>
        </w:rPr>
        <w:t>The 216 Letter name for God</w:t>
      </w:r>
      <w:r w:rsidRPr="00387CDE">
        <w:rPr>
          <w:rFonts w:cstheme="minorHAnsi"/>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87CDE">
        <w:rPr>
          <w:rFonts w:cstheme="minorHAnsi"/>
          <w:b/>
          <w:sz w:val="24"/>
          <w:szCs w:val="24"/>
        </w:rPr>
        <w:t>The 304,805 Letter Name for God</w:t>
      </w:r>
      <w:r w:rsidRPr="00387CDE">
        <w:rPr>
          <w:rFonts w:cstheme="minorHAnsi"/>
          <w:sz w:val="24"/>
          <w:szCs w:val="24"/>
        </w:rPr>
        <w:t xml:space="preserve"> is the reciting all 304,805 letters of the Torah in a series. If You have any questions on the full possible Candidates, You must get My book called “</w:t>
      </w:r>
      <w:r w:rsidRPr="00387CDE">
        <w:rPr>
          <w:rFonts w:cstheme="minorHAnsi"/>
          <w:b/>
          <w:sz w:val="24"/>
          <w:szCs w:val="24"/>
        </w:rPr>
        <w:t>What are the Divine Names and Divine Titles used for God the Father Stephen from 0 to All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Trinity called the Word of God as the Entire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87CDE">
        <w:rPr>
          <w:rFonts w:cstheme="minorHAnsi"/>
          <w:b/>
          <w:sz w:val="24"/>
          <w:szCs w:val="24"/>
        </w:rPr>
        <w:t>The Father Stephen’s true name</w:t>
      </w:r>
      <w:r w:rsidRPr="00387CDE">
        <w:rPr>
          <w:rFonts w:cstheme="minorHAnsi"/>
          <w:sz w:val="24"/>
          <w:szCs w:val="24"/>
        </w:rPr>
        <w:t xml:space="preserve"> (</w:t>
      </w:r>
      <w:r w:rsidRPr="00387CDE">
        <w:rPr>
          <w:rFonts w:cstheme="minorHAnsi"/>
          <w:b/>
          <w:sz w:val="24"/>
          <w:szCs w:val="24"/>
        </w:rPr>
        <w:t>The Mother Barbara</w:t>
      </w:r>
      <w:r w:rsidRPr="00387CDE">
        <w:rPr>
          <w:rFonts w:cstheme="minorHAnsi"/>
          <w:sz w:val="24"/>
          <w:szCs w:val="24"/>
        </w:rPr>
        <w:t xml:space="preserve"> is in the </w:t>
      </w:r>
      <w:r w:rsidRPr="00387CDE">
        <w:rPr>
          <w:rFonts w:cstheme="minorHAnsi"/>
          <w:b/>
          <w:sz w:val="24"/>
          <w:szCs w:val="24"/>
        </w:rPr>
        <w:t>Supreme Creative Works of the Lord Yah</w:t>
      </w:r>
      <w:r w:rsidRPr="00387CDE">
        <w:rPr>
          <w:rFonts w:cstheme="minorHAnsi"/>
          <w:sz w:val="24"/>
          <w:szCs w:val="24"/>
        </w:rPr>
        <w:t xml:space="preserve">) is linked to the </w:t>
      </w:r>
      <w:r w:rsidRPr="00387CDE">
        <w:rPr>
          <w:rFonts w:cstheme="minorHAnsi"/>
          <w:b/>
          <w:sz w:val="24"/>
          <w:szCs w:val="24"/>
        </w:rPr>
        <w:t>Supreme Lordship (Omni-Benevolence) of the Lord Yah</w:t>
      </w:r>
      <w:r w:rsidRPr="00387CDE">
        <w:rPr>
          <w:rFonts w:cstheme="minorHAnsi"/>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87CDE">
        <w:rPr>
          <w:rFonts w:cstheme="minorHAnsi"/>
          <w:b/>
          <w:sz w:val="24"/>
          <w:szCs w:val="24"/>
        </w:rPr>
        <w:t>The Lord James’ true name</w:t>
      </w:r>
      <w:r w:rsidRPr="00387CDE">
        <w:rPr>
          <w:rFonts w:cstheme="minorHAnsi"/>
          <w:sz w:val="24"/>
          <w:szCs w:val="24"/>
        </w:rPr>
        <w:t xml:space="preserve"> (</w:t>
      </w:r>
      <w:r w:rsidRPr="00387CDE">
        <w:rPr>
          <w:rFonts w:cstheme="minorHAnsi"/>
          <w:b/>
          <w:sz w:val="24"/>
          <w:szCs w:val="24"/>
        </w:rPr>
        <w:t>The Lady Mary</w:t>
      </w:r>
      <w:r w:rsidRPr="00387CDE">
        <w:rPr>
          <w:rFonts w:cstheme="minorHAnsi"/>
          <w:sz w:val="24"/>
          <w:szCs w:val="24"/>
        </w:rPr>
        <w:t xml:space="preserve"> is in </w:t>
      </w:r>
      <w:r w:rsidRPr="00387CDE">
        <w:rPr>
          <w:rFonts w:cstheme="minorHAnsi"/>
          <w:b/>
          <w:sz w:val="24"/>
          <w:szCs w:val="24"/>
        </w:rPr>
        <w:t>the Supreme Agape Love (Omni-Benevolence) of Yah</w:t>
      </w:r>
      <w:r w:rsidRPr="00387CDE">
        <w:rPr>
          <w:rFonts w:cstheme="minorHAnsi"/>
          <w:sz w:val="24"/>
          <w:szCs w:val="24"/>
        </w:rPr>
        <w:t xml:space="preserve">) is linked to the </w:t>
      </w:r>
      <w:r w:rsidRPr="00387CDE">
        <w:rPr>
          <w:rFonts w:cstheme="minorHAnsi"/>
          <w:b/>
          <w:sz w:val="24"/>
          <w:szCs w:val="24"/>
        </w:rPr>
        <w:t>Supreme Authority of the Lord Yah</w:t>
      </w:r>
      <w:r w:rsidRPr="00387CDE">
        <w:rPr>
          <w:rFonts w:cstheme="minorHAnsi"/>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87CDE">
        <w:rPr>
          <w:rFonts w:cstheme="minorHAnsi"/>
          <w:b/>
          <w:sz w:val="24"/>
          <w:szCs w:val="24"/>
        </w:rPr>
        <w:t>The Son Jesus’ true name</w:t>
      </w:r>
      <w:r w:rsidRPr="00387CDE">
        <w:rPr>
          <w:rFonts w:cstheme="minorHAnsi"/>
          <w:sz w:val="24"/>
          <w:szCs w:val="24"/>
        </w:rPr>
        <w:t xml:space="preserve"> (</w:t>
      </w:r>
      <w:r w:rsidRPr="00387CDE">
        <w:rPr>
          <w:rFonts w:cstheme="minorHAnsi"/>
          <w:b/>
          <w:sz w:val="24"/>
          <w:szCs w:val="24"/>
        </w:rPr>
        <w:t>The Daughter Mary</w:t>
      </w:r>
      <w:r w:rsidRPr="00387CDE">
        <w:rPr>
          <w:rFonts w:cstheme="minorHAnsi"/>
          <w:sz w:val="24"/>
          <w:szCs w:val="24"/>
        </w:rPr>
        <w:t xml:space="preserve"> is in </w:t>
      </w:r>
      <w:r w:rsidRPr="00387CDE">
        <w:rPr>
          <w:rFonts w:cstheme="minorHAnsi"/>
          <w:b/>
          <w:sz w:val="24"/>
          <w:szCs w:val="24"/>
        </w:rPr>
        <w:t>the Supreme Agape Love (Omni-Benevolence) of Yah</w:t>
      </w:r>
      <w:r w:rsidRPr="00387CDE">
        <w:rPr>
          <w:rFonts w:cstheme="minorHAnsi"/>
          <w:sz w:val="24"/>
          <w:szCs w:val="24"/>
        </w:rPr>
        <w:t xml:space="preserve">) linked to the </w:t>
      </w:r>
      <w:r w:rsidRPr="00387CDE">
        <w:rPr>
          <w:rFonts w:cstheme="minorHAnsi"/>
          <w:b/>
          <w:sz w:val="24"/>
          <w:szCs w:val="24"/>
        </w:rPr>
        <w:t>Supreme Power (Omnipotence) of the Lord Yah</w:t>
      </w:r>
      <w:r w:rsidRPr="00387CDE">
        <w:rPr>
          <w:rFonts w:cstheme="minorHAnsi"/>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87CDE">
        <w:rPr>
          <w:rFonts w:cstheme="minorHAnsi"/>
          <w:b/>
          <w:sz w:val="24"/>
          <w:szCs w:val="24"/>
        </w:rPr>
        <w:t>The Brother John’s true name</w:t>
      </w:r>
      <w:r w:rsidRPr="00387CDE">
        <w:rPr>
          <w:rFonts w:cstheme="minorHAnsi"/>
          <w:sz w:val="24"/>
          <w:szCs w:val="24"/>
        </w:rPr>
        <w:t xml:space="preserve"> (</w:t>
      </w:r>
      <w:r w:rsidRPr="00387CDE">
        <w:rPr>
          <w:rFonts w:cstheme="minorHAnsi"/>
          <w:b/>
          <w:sz w:val="24"/>
          <w:szCs w:val="24"/>
        </w:rPr>
        <w:t>The Sister Elizabeth</w:t>
      </w:r>
      <w:r w:rsidRPr="00387CDE">
        <w:rPr>
          <w:rFonts w:cstheme="minorHAnsi"/>
          <w:sz w:val="24"/>
          <w:szCs w:val="24"/>
        </w:rPr>
        <w:t xml:space="preserve"> is in </w:t>
      </w:r>
      <w:r w:rsidRPr="00387CDE">
        <w:rPr>
          <w:rFonts w:cstheme="minorHAnsi"/>
          <w:b/>
          <w:sz w:val="24"/>
          <w:szCs w:val="24"/>
        </w:rPr>
        <w:t>the Supreme Oath of the Lord Yah</w:t>
      </w:r>
      <w:r w:rsidRPr="00387CDE">
        <w:rPr>
          <w:rFonts w:cstheme="minorHAnsi"/>
          <w:sz w:val="24"/>
          <w:szCs w:val="24"/>
        </w:rPr>
        <w:t xml:space="preserve">) is linked to the </w:t>
      </w:r>
      <w:r w:rsidRPr="00387CDE">
        <w:rPr>
          <w:rFonts w:cstheme="minorHAnsi"/>
          <w:b/>
          <w:sz w:val="24"/>
          <w:szCs w:val="24"/>
        </w:rPr>
        <w:t>Supreme Wisdom (Omniscience) of the Lord Yah</w:t>
      </w:r>
      <w:r w:rsidRPr="00387CDE">
        <w:rPr>
          <w:rFonts w:cstheme="minorHAnsi"/>
          <w:sz w:val="24"/>
          <w:szCs w:val="24"/>
        </w:rPr>
        <w:t xml:space="preserve">. The Lord Peter is the Beginning of God because He handled the Eternal Ignorance by dying vicariously that became Eternal Victory for Child Kind &amp; had to obey the Eternal Death of the Upside-Down Cross. </w:t>
      </w:r>
      <w:r w:rsidRPr="00387CDE">
        <w:rPr>
          <w:rFonts w:cstheme="minorHAnsi"/>
          <w:b/>
          <w:sz w:val="24"/>
          <w:szCs w:val="24"/>
        </w:rPr>
        <w:t>The Lord Peter’s true name</w:t>
      </w:r>
      <w:r w:rsidRPr="00387CDE">
        <w:rPr>
          <w:rFonts w:cstheme="minorHAnsi"/>
          <w:sz w:val="24"/>
          <w:szCs w:val="24"/>
        </w:rPr>
        <w:t xml:space="preserve"> (</w:t>
      </w:r>
      <w:r w:rsidRPr="00387CDE">
        <w:rPr>
          <w:rFonts w:cstheme="minorHAnsi"/>
          <w:b/>
          <w:sz w:val="24"/>
          <w:szCs w:val="24"/>
        </w:rPr>
        <w:t>The Lady</w:t>
      </w:r>
      <w:r w:rsidRPr="00387CDE">
        <w:rPr>
          <w:rFonts w:cstheme="minorHAnsi"/>
          <w:sz w:val="24"/>
          <w:szCs w:val="24"/>
        </w:rPr>
        <w:t xml:space="preserve"> </w:t>
      </w:r>
      <w:r w:rsidRPr="00387CDE">
        <w:rPr>
          <w:rFonts w:cstheme="minorHAnsi"/>
          <w:b/>
          <w:sz w:val="24"/>
          <w:szCs w:val="24"/>
        </w:rPr>
        <w:t>Victoria</w:t>
      </w:r>
      <w:r w:rsidRPr="00387CDE">
        <w:rPr>
          <w:rFonts w:cstheme="minorHAnsi"/>
          <w:sz w:val="24"/>
          <w:szCs w:val="24"/>
        </w:rPr>
        <w:t xml:space="preserve"> is in </w:t>
      </w:r>
      <w:r w:rsidRPr="00387CDE">
        <w:rPr>
          <w:rFonts w:cstheme="minorHAnsi"/>
          <w:b/>
          <w:sz w:val="24"/>
          <w:szCs w:val="24"/>
        </w:rPr>
        <w:t>the Supreme Stone of the Lord Yah</w:t>
      </w:r>
      <w:r w:rsidRPr="00387CDE">
        <w:rPr>
          <w:rFonts w:cstheme="minorHAnsi"/>
          <w:sz w:val="24"/>
          <w:szCs w:val="24"/>
        </w:rPr>
        <w:t xml:space="preserve">) is linked to the </w:t>
      </w:r>
      <w:r w:rsidRPr="00387CDE">
        <w:rPr>
          <w:rFonts w:cstheme="minorHAnsi"/>
          <w:b/>
          <w:sz w:val="24"/>
          <w:szCs w:val="24"/>
        </w:rPr>
        <w:t>Supreme Commission of the Lord Yah</w:t>
      </w:r>
      <w:r w:rsidRPr="00387CDE">
        <w:rPr>
          <w:rFonts w:cstheme="minorHAnsi"/>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87CDE">
        <w:rPr>
          <w:rFonts w:cstheme="minorHAnsi"/>
          <w:sz w:val="24"/>
          <w:szCs w:val="24"/>
          <w:vertAlign w:val="superscript"/>
        </w:rPr>
        <w:t>st</w:t>
      </w:r>
      <w:r w:rsidRPr="00387CDE">
        <w:rPr>
          <w:rFonts w:cstheme="minorHAnsi"/>
          <w:sz w:val="24"/>
          <w:szCs w:val="24"/>
        </w:rPr>
        <w:t xml:space="preserve"> Corinthians 6:16) is in Romans 7:23; 8:7; 1</w:t>
      </w:r>
      <w:r w:rsidRPr="00387CDE">
        <w:rPr>
          <w:rFonts w:cstheme="minorHAnsi"/>
          <w:sz w:val="24"/>
          <w:szCs w:val="24"/>
          <w:vertAlign w:val="superscript"/>
        </w:rPr>
        <w:t>st</w:t>
      </w:r>
      <w:r w:rsidRPr="00387CDE">
        <w:rPr>
          <w:rFonts w:cstheme="minorHAnsi"/>
          <w:sz w:val="24"/>
          <w:szCs w:val="24"/>
        </w:rPr>
        <w:t xml:space="preserve"> Corinthians 5:1; Ephesians 5:3; Galatians 5:17; James 4:1-2 &amp; 1</w:t>
      </w:r>
      <w:r w:rsidRPr="00387CDE">
        <w:rPr>
          <w:rFonts w:cstheme="minorHAnsi"/>
          <w:sz w:val="24"/>
          <w:szCs w:val="24"/>
          <w:vertAlign w:val="superscript"/>
        </w:rPr>
        <w:t>st</w:t>
      </w:r>
      <w:r w:rsidRPr="00387CDE">
        <w:rPr>
          <w:rFonts w:cstheme="minorHAnsi"/>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87CDE">
        <w:rPr>
          <w:rFonts w:cstheme="minorHAnsi"/>
          <w:sz w:val="24"/>
          <w:szCs w:val="24"/>
          <w:vertAlign w:val="superscript"/>
        </w:rPr>
        <w:t>st</w:t>
      </w:r>
      <w:r w:rsidRPr="00387CDE">
        <w:rPr>
          <w:rFonts w:cstheme="minorHAnsi"/>
          <w:sz w:val="24"/>
          <w:szCs w:val="24"/>
        </w:rPr>
        <w:t xml:space="preserve"> Samuel 6:19; 2</w:t>
      </w:r>
      <w:r w:rsidRPr="00387CDE">
        <w:rPr>
          <w:rFonts w:cstheme="minorHAnsi"/>
          <w:sz w:val="24"/>
          <w:szCs w:val="24"/>
          <w:vertAlign w:val="superscript"/>
        </w:rPr>
        <w:t>nd</w:t>
      </w:r>
      <w:r w:rsidRPr="00387CDE">
        <w:rPr>
          <w:rFonts w:cstheme="minorHAnsi"/>
          <w:sz w:val="24"/>
          <w:szCs w:val="24"/>
        </w:rPr>
        <w:t xml:space="preserve"> Samuel 6:6-9; Exodus 26:31-33; Hebrews 9:3-5; Leviticus 16:2 &amp; Romans 13:2.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87CDE">
        <w:rPr>
          <w:rFonts w:cstheme="minorHAnsi"/>
          <w:sz w:val="24"/>
          <w:szCs w:val="24"/>
          <w:vertAlign w:val="superscript"/>
        </w:rPr>
        <w:t>nd</w:t>
      </w:r>
      <w:r w:rsidRPr="00387CDE">
        <w:rPr>
          <w:rFonts w:cstheme="minorHAnsi"/>
          <w:sz w:val="24"/>
          <w:szCs w:val="24"/>
        </w:rPr>
        <w:t xml:space="preserve"> Esdras 16:11, Matthew 21:44 and Luke 20:18. The Hammer of the Gun is in Jeremiah 23:29 and Sirach 38:28. The Peace/Safety of the Gun to Warfare is in Proverbs 24:6; 1</w:t>
      </w:r>
      <w:r w:rsidRPr="00387CDE">
        <w:rPr>
          <w:rFonts w:cstheme="minorHAnsi"/>
          <w:sz w:val="24"/>
          <w:szCs w:val="24"/>
          <w:vertAlign w:val="superscript"/>
        </w:rPr>
        <w:t>st</w:t>
      </w:r>
      <w:r w:rsidRPr="00387CDE">
        <w:rPr>
          <w:rFonts w:cstheme="minorHAnsi"/>
          <w:sz w:val="24"/>
          <w:szCs w:val="24"/>
        </w:rPr>
        <w:t xml:space="preserve"> Esdras 4:35 &amp; Luke 11:21-23. The Gun Chamber is sex protection in Tobit 8:1-3. The Gun with the eye is called Guni which means “Garden” as the Chief is in 1</w:t>
      </w:r>
      <w:r w:rsidRPr="00387CDE">
        <w:rPr>
          <w:rFonts w:cstheme="minorHAnsi"/>
          <w:sz w:val="24"/>
          <w:szCs w:val="24"/>
          <w:vertAlign w:val="superscript"/>
        </w:rPr>
        <w:t>st</w:t>
      </w:r>
      <w:r w:rsidRPr="00387CDE">
        <w:rPr>
          <w:rFonts w:cstheme="minorHAnsi"/>
          <w:sz w:val="24"/>
          <w:szCs w:val="24"/>
        </w:rPr>
        <w:t xml:space="preserve"> Chronicles 5:15. The Law Sheath or Hoister is in John 18:11. The Law Belt is in the Protection Armor in Ephesians 6:14. The Mace Gas Weapon that is an invisible plague is in Wisdom of Solomon 5:17, 23, 1</w:t>
      </w:r>
      <w:r w:rsidRPr="00387CDE">
        <w:rPr>
          <w:rFonts w:cstheme="minorHAnsi"/>
          <w:sz w:val="24"/>
          <w:szCs w:val="24"/>
          <w:vertAlign w:val="superscript"/>
        </w:rPr>
        <w:t>st</w:t>
      </w:r>
      <w:r w:rsidRPr="00387CDE">
        <w:rPr>
          <w:rFonts w:cstheme="minorHAnsi"/>
          <w:sz w:val="24"/>
          <w:szCs w:val="24"/>
        </w:rPr>
        <w:t xml:space="preserve"> Esdras 5:34 &amp; 2</w:t>
      </w:r>
      <w:r w:rsidRPr="00387CDE">
        <w:rPr>
          <w:rFonts w:cstheme="minorHAnsi"/>
          <w:sz w:val="24"/>
          <w:szCs w:val="24"/>
          <w:vertAlign w:val="superscript"/>
        </w:rPr>
        <w:t>nd</w:t>
      </w:r>
      <w:r w:rsidRPr="00387CDE">
        <w:rPr>
          <w:rFonts w:cstheme="minorHAnsi"/>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112DB" w:rsidRPr="00387CDE" w:rsidRDefault="00C112DB" w:rsidP="00C112DB">
      <w:pPr>
        <w:jc w:val="both"/>
        <w:rPr>
          <w:rFonts w:cstheme="minorHAnsi"/>
          <w:i/>
          <w:sz w:val="24"/>
          <w:szCs w:val="24"/>
        </w:rPr>
      </w:pPr>
      <w:r w:rsidRPr="00387CDE">
        <w:rPr>
          <w:rFonts w:cstheme="minorHAnsi"/>
          <w:i/>
          <w:sz w:val="24"/>
          <w:szCs w:val="24"/>
        </w:rPr>
        <w:t>Some of God’s names in the Tanach and NT</w:t>
      </w:r>
    </w:p>
    <w:p w:rsidR="00C112DB" w:rsidRPr="00387CDE" w:rsidRDefault="00C112DB" w:rsidP="00C112DB">
      <w:pPr>
        <w:jc w:val="both"/>
        <w:rPr>
          <w:rFonts w:cstheme="minorHAnsi"/>
          <w:sz w:val="24"/>
          <w:szCs w:val="24"/>
        </w:rPr>
      </w:pPr>
      <w:r w:rsidRPr="00387CDE">
        <w:rPr>
          <w:rFonts w:cstheme="minorHAnsi"/>
          <w:i/>
          <w:sz w:val="24"/>
          <w:szCs w:val="24"/>
        </w:rPr>
        <w:t>El: The Mighty, Strong &amp; Prominent</w:t>
      </w:r>
      <w:r w:rsidRPr="00387CDE">
        <w:rPr>
          <w:rFonts w:cstheme="minorHAnsi"/>
          <w:sz w:val="24"/>
          <w:szCs w:val="24"/>
        </w:rPr>
        <w:t xml:space="preserve"> used in Gen. 7:1; 28:3; 35:11; Num. 23:22; Josh. 3:10; 2</w:t>
      </w:r>
      <w:r w:rsidRPr="00387CDE">
        <w:rPr>
          <w:rFonts w:cstheme="minorHAnsi"/>
          <w:sz w:val="24"/>
          <w:szCs w:val="24"/>
          <w:vertAlign w:val="superscript"/>
        </w:rPr>
        <w:t>nd</w:t>
      </w:r>
      <w:r w:rsidRPr="00387CDE">
        <w:rPr>
          <w:rFonts w:cstheme="minorHAnsi"/>
          <w:sz w:val="24"/>
          <w:szCs w:val="24"/>
        </w:rPr>
        <w:t xml:space="preserve"> Samuel 22:31, 32; Neh. 1:5; 9:32; Ezek. 10:5; Jer. 10:11; Job 3:4-40:2 &amp; Acts 6:8.</w:t>
      </w:r>
    </w:p>
    <w:p w:rsidR="00C112DB" w:rsidRPr="00387CDE" w:rsidRDefault="00C112DB" w:rsidP="00C112DB">
      <w:pPr>
        <w:jc w:val="both"/>
        <w:rPr>
          <w:rFonts w:cstheme="minorHAnsi"/>
          <w:sz w:val="24"/>
          <w:szCs w:val="24"/>
        </w:rPr>
      </w:pPr>
      <w:r w:rsidRPr="00387CDE">
        <w:rPr>
          <w:rFonts w:cstheme="minorHAnsi"/>
          <w:i/>
          <w:sz w:val="24"/>
          <w:szCs w:val="24"/>
        </w:rPr>
        <w:t xml:space="preserve">Elohim: The Only Creator, Preserver,  Transcendent, Mighty,  and Strong  </w:t>
      </w:r>
      <w:r w:rsidRPr="00387CDE">
        <w:rPr>
          <w:rFonts w:cstheme="minorHAnsi"/>
          <w:sz w:val="24"/>
          <w:szCs w:val="24"/>
        </w:rPr>
        <w:t>used  in Genesis 17:7; 6:18; 9:15; 50:24; 1</w:t>
      </w:r>
      <w:r w:rsidRPr="00387CDE">
        <w:rPr>
          <w:rFonts w:cstheme="minorHAnsi"/>
          <w:sz w:val="24"/>
          <w:szCs w:val="24"/>
          <w:vertAlign w:val="superscript"/>
        </w:rPr>
        <w:t>st</w:t>
      </w:r>
      <w:r w:rsidRPr="00387CDE">
        <w:rPr>
          <w:rFonts w:cstheme="minorHAnsi"/>
          <w:sz w:val="24"/>
          <w:szCs w:val="24"/>
        </w:rPr>
        <w:t xml:space="preserve"> Kings 8:23; Jeremiah 31:33; Isaiah 40:1 and Acts 17.</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EL Shaddai: The  Almighty  and  All  Sufficient  </w:t>
      </w:r>
      <w:r w:rsidRPr="00387CDE">
        <w:rPr>
          <w:rFonts w:cstheme="minorHAnsi"/>
          <w:sz w:val="24"/>
          <w:szCs w:val="24"/>
        </w:rPr>
        <w:t>used  in Genesis 17:1, 2; 31:29;  49:24, 25; Proverbs 3:27; Micah 2:1; Isaiah 60:15, 16; 66:10-13; Ruth 1:20-21; Revelation 16:7 and Acts 7:22.</w:t>
      </w:r>
    </w:p>
    <w:p w:rsidR="00C112DB" w:rsidRPr="00387CDE" w:rsidRDefault="00C112DB" w:rsidP="00C112DB">
      <w:pPr>
        <w:jc w:val="center"/>
        <w:rPr>
          <w:rFonts w:cstheme="minorHAns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 xml:space="preserve">El-Elylon or Heleyon or Hupsistos: The Lord is the Highest, Crown and Most High </w:t>
      </w:r>
      <w:r w:rsidRPr="00387CDE">
        <w:rPr>
          <w:rFonts w:cstheme="minorHAnsi"/>
          <w:sz w:val="24"/>
          <w:szCs w:val="24"/>
        </w:rPr>
        <w:t>used in Deuteronomy 26:19; 32:8; Psalms 18:13; Genesis 14:18; Numbers 24:16; Psalms 7:17; 18:13; 78:35, 56; 97:9; 56:2; Daniel 7:25, 27; Isaiah 14:14 &amp; Acts 6:5, 8-9; 7:59; 8:2; 11:19; 22:20.</w:t>
      </w:r>
      <w:r w:rsidRPr="00387CDE">
        <w:rPr>
          <w:rFonts w:cstheme="minorHAnsi"/>
          <w:i/>
          <w:sz w:val="24"/>
          <w:szCs w:val="24"/>
        </w:rPr>
        <w:t xml:space="preserve"> </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El-Roi: The Lord who Sees </w:t>
      </w:r>
      <w:r w:rsidRPr="00387CDE">
        <w:rPr>
          <w:rFonts w:cstheme="minorHAnsi"/>
          <w:sz w:val="24"/>
          <w:szCs w:val="24"/>
        </w:rPr>
        <w:t>used in Genesis 16:13 and Acts 7:55-56.</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 xml:space="preserve">El-Olam: The Lord the Everlasting God </w:t>
      </w:r>
      <w:r w:rsidRPr="00387CDE">
        <w:rPr>
          <w:rFonts w:cstheme="minorHAnsi"/>
          <w:sz w:val="24"/>
          <w:szCs w:val="24"/>
        </w:rPr>
        <w:t>used in Genesis 21:23; Daniel 7:9, 13, 22; Isaiah 40:28-31.</w:t>
      </w:r>
      <w:r w:rsidRPr="00387CDE">
        <w:rPr>
          <w:rFonts w:cstheme="minorHAnsi"/>
          <w:i/>
          <w:sz w:val="24"/>
          <w:szCs w:val="24"/>
        </w:rPr>
        <w:t xml:space="preserve"> </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 xml:space="preserve">El-Bethel: GOD of the House of God </w:t>
      </w:r>
      <w:r w:rsidRPr="00387CDE">
        <w:rPr>
          <w:rFonts w:cstheme="minorHAnsi"/>
          <w:sz w:val="24"/>
          <w:szCs w:val="24"/>
        </w:rPr>
        <w:t>used in Genesis 35:7.</w:t>
      </w:r>
      <w:r w:rsidRPr="00387CDE">
        <w:rPr>
          <w:rFonts w:cstheme="minorHAnsi"/>
          <w:i/>
          <w:sz w:val="24"/>
          <w:szCs w:val="24"/>
        </w:rPr>
        <w:t xml:space="preserve"> </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El-Emunah: The Faithful GOD </w:t>
      </w:r>
      <w:r w:rsidRPr="00387CDE">
        <w:rPr>
          <w:rFonts w:cstheme="minorHAnsi"/>
          <w:sz w:val="24"/>
          <w:szCs w:val="24"/>
        </w:rPr>
        <w:t>used in Deuteronomy 7:9.</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 xml:space="preserve">El-Marom: GOD Most High </w:t>
      </w:r>
      <w:r w:rsidRPr="00387CDE">
        <w:rPr>
          <w:rFonts w:cstheme="minorHAnsi"/>
          <w:sz w:val="24"/>
          <w:szCs w:val="24"/>
        </w:rPr>
        <w:t>used in Micah 6:6.</w:t>
      </w:r>
      <w:r w:rsidRPr="00387CDE">
        <w:rPr>
          <w:rFonts w:cstheme="minorHAnsi"/>
          <w:i/>
          <w:sz w:val="24"/>
          <w:szCs w:val="24"/>
        </w:rPr>
        <w:t xml:space="preserve"> </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El-Kanna or El Kanno: The Jealous God </w:t>
      </w:r>
      <w:r w:rsidRPr="00387CDE">
        <w:rPr>
          <w:rFonts w:cstheme="minorHAnsi"/>
          <w:sz w:val="24"/>
          <w:szCs w:val="24"/>
        </w:rPr>
        <w:t>used in Exodus 20:5 &amp; Joshua 24:19.</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Adonai: The Master or Lord </w:t>
      </w:r>
      <w:r w:rsidRPr="00387CDE">
        <w:rPr>
          <w:rFonts w:cstheme="minorHAnsi"/>
          <w:sz w:val="24"/>
          <w:szCs w:val="24"/>
        </w:rPr>
        <w:t>used in Genesis 15:2; Exodus 4:10; Judges 6:15; 2</w:t>
      </w:r>
      <w:r w:rsidRPr="00387CDE">
        <w:rPr>
          <w:rFonts w:cstheme="minorHAnsi"/>
          <w:sz w:val="24"/>
          <w:szCs w:val="24"/>
          <w:vertAlign w:val="superscript"/>
        </w:rPr>
        <w:t>nd</w:t>
      </w:r>
      <w:r w:rsidRPr="00387CDE">
        <w:rPr>
          <w:rFonts w:cstheme="minorHAnsi"/>
          <w:sz w:val="24"/>
          <w:szCs w:val="24"/>
        </w:rPr>
        <w:t xml:space="preserve"> Samuel 7:18-20; Psalms 8, 114:7; 135:5; 141:8; 109:21-28, Daniel 9 and Acts 7:60.</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Alam: The Secret Name for God</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 Yahweh or Kurios or Despotes </w:t>
      </w:r>
      <w:r w:rsidRPr="00387CDE">
        <w:rPr>
          <w:rFonts w:cstheme="minorHAnsi"/>
          <w:sz w:val="24"/>
          <w:szCs w:val="24"/>
        </w:rPr>
        <w:t>used in Daniel 9:14; Psalms 11:7; Leviticus 19:2; Habakkuk 1:12; Deuteronomy 6:4, 5; Luke 2:29; Acts 4:24; 2</w:t>
      </w:r>
      <w:r w:rsidRPr="00387CDE">
        <w:rPr>
          <w:rFonts w:cstheme="minorHAnsi"/>
          <w:sz w:val="24"/>
          <w:szCs w:val="24"/>
          <w:vertAlign w:val="superscript"/>
        </w:rPr>
        <w:t>nd</w:t>
      </w:r>
      <w:r w:rsidRPr="00387CDE">
        <w:rPr>
          <w:rFonts w:cstheme="minorHAnsi"/>
          <w:sz w:val="24"/>
          <w:szCs w:val="24"/>
        </w:rPr>
        <w:t xml:space="preserve"> Peter 2:1; Jude 4, Revelation 6:10 and Acts 7:60.</w:t>
      </w:r>
    </w:p>
    <w:p w:rsidR="00C112DB" w:rsidRPr="00387CDE" w:rsidRDefault="00C112DB" w:rsidP="00C112DB">
      <w:pPr>
        <w:jc w:val="center"/>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Jehovah-Jireh: The Lord our Provider </w:t>
      </w:r>
      <w:r w:rsidRPr="00387CDE">
        <w:rPr>
          <w:rFonts w:cstheme="minorHAnsi"/>
          <w:sz w:val="24"/>
          <w:szCs w:val="24"/>
        </w:rPr>
        <w:t>used in Genesis 22:14 and Acts 6:8.</w:t>
      </w:r>
    </w:p>
    <w:p w:rsidR="00C112DB" w:rsidRPr="00387CDE" w:rsidRDefault="00C112DB" w:rsidP="00C112DB">
      <w:pPr>
        <w:jc w:val="center"/>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Jehovah-Rophe: The Lord our Healer </w:t>
      </w:r>
      <w:r w:rsidRPr="00387CDE">
        <w:rPr>
          <w:rFonts w:cstheme="minorHAnsi"/>
          <w:sz w:val="24"/>
          <w:szCs w:val="24"/>
        </w:rPr>
        <w:t>used in Exodus 15:22-26; Jeremiah 30:17; Isaiah 61:1 and Acts 6:8.</w:t>
      </w:r>
    </w:p>
    <w:p w:rsidR="00C112DB" w:rsidRPr="00387CDE" w:rsidRDefault="00C112DB" w:rsidP="00C112DB">
      <w:pPr>
        <w:jc w:val="center"/>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Jehovah-Nissi: The Lord our Banner </w:t>
      </w:r>
      <w:r w:rsidRPr="00387CDE">
        <w:rPr>
          <w:rFonts w:cstheme="minorHAnsi"/>
          <w:sz w:val="24"/>
          <w:szCs w:val="24"/>
        </w:rPr>
        <w:t>used in Exodus 17:15; Psalms 4:6 and Acts 7:22.</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Jehovah-M’Kaddesh: The Lord our Sanctifier </w:t>
      </w:r>
      <w:r w:rsidRPr="00387CDE">
        <w:rPr>
          <w:rFonts w:cstheme="minorHAnsi"/>
          <w:sz w:val="24"/>
          <w:szCs w:val="24"/>
        </w:rPr>
        <w:t>used in Leviticus 20:8 and Acts 6:3.</w:t>
      </w:r>
    </w:p>
    <w:p w:rsidR="00C112DB" w:rsidRPr="00387CDE" w:rsidRDefault="00C112DB" w:rsidP="00C112DB">
      <w:pPr>
        <w:jc w:val="center"/>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Jehovah-Shalom: The Lord our Peace </w:t>
      </w:r>
      <w:r w:rsidRPr="00387CDE">
        <w:rPr>
          <w:rFonts w:cstheme="minorHAnsi"/>
          <w:sz w:val="24"/>
          <w:szCs w:val="24"/>
        </w:rPr>
        <w:t>used in Judges 6:24; Deuteronomy 27:6; Daniel 5:26; 1</w:t>
      </w:r>
      <w:r w:rsidRPr="00387CDE">
        <w:rPr>
          <w:rFonts w:cstheme="minorHAnsi"/>
          <w:sz w:val="24"/>
          <w:szCs w:val="24"/>
          <w:vertAlign w:val="superscript"/>
        </w:rPr>
        <w:t>st</w:t>
      </w:r>
      <w:r w:rsidRPr="00387CDE">
        <w:rPr>
          <w:rFonts w:cstheme="minorHAnsi"/>
          <w:sz w:val="24"/>
          <w:szCs w:val="24"/>
        </w:rPr>
        <w:t xml:space="preserve"> Kings 8:61; 9:25; Genesis 15:16; Exodus 21:34; 22:5, 6; Leviticus 7:11-21 and Acts 7:47-50.</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Jehovah-Elohim: The Lord God or Theos </w:t>
      </w:r>
      <w:r w:rsidRPr="00387CDE">
        <w:rPr>
          <w:rFonts w:cstheme="minorHAnsi"/>
          <w:sz w:val="24"/>
          <w:szCs w:val="24"/>
        </w:rPr>
        <w:t>used in  Genesis 2:4;  Judges 5:3;  Isaiah 17:6;  Zephaniah 2:9;  Psalms 59:5 and Acts 7:60.</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Jehovah-El Elohim: The Lord God of Gods </w:t>
      </w:r>
      <w:r w:rsidRPr="00387CDE">
        <w:rPr>
          <w:rFonts w:cstheme="minorHAnsi"/>
          <w:sz w:val="24"/>
          <w:szCs w:val="24"/>
        </w:rPr>
        <w:t>used in Joshua 22:22.</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 Elohe Abothekem: The Lord God of Your Fathers </w:t>
      </w:r>
      <w:r w:rsidRPr="00387CDE">
        <w:rPr>
          <w:rFonts w:cstheme="minorHAnsi"/>
          <w:sz w:val="24"/>
          <w:szCs w:val="24"/>
        </w:rPr>
        <w:t>used in Joshua 18:3.</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Jehovah El Gemuwal: The Lord God of Recompenses</w:t>
      </w:r>
      <w:r w:rsidRPr="00387CDE">
        <w:rPr>
          <w:rFonts w:cstheme="minorHAnsi"/>
          <w:sz w:val="24"/>
          <w:szCs w:val="24"/>
        </w:rPr>
        <w:t xml:space="preserve"> used in Jeremiah 51:56.</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 El Emeth: Lord God of Truth </w:t>
      </w:r>
      <w:r w:rsidRPr="00387CDE">
        <w:rPr>
          <w:rFonts w:cstheme="minorHAnsi"/>
          <w:sz w:val="24"/>
          <w:szCs w:val="24"/>
        </w:rPr>
        <w:t>used in Psalms 31:5.</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 xml:space="preserve">Jehovah Elohe Yeshuathi: Lord God of my Salvation </w:t>
      </w:r>
      <w:r w:rsidRPr="00387CDE">
        <w:rPr>
          <w:rFonts w:cstheme="minorHAnsi"/>
          <w:sz w:val="24"/>
          <w:szCs w:val="24"/>
        </w:rPr>
        <w:t xml:space="preserve">used in Psalms </w:t>
      </w:r>
      <w:r w:rsidRPr="00387CDE">
        <w:rPr>
          <w:rFonts w:cstheme="minorHAnsi"/>
          <w:i/>
          <w:sz w:val="24"/>
          <w:szCs w:val="24"/>
        </w:rPr>
        <w:t>41:13.</w:t>
      </w:r>
    </w:p>
    <w:p w:rsidR="00C112DB" w:rsidRPr="00387CDE" w:rsidRDefault="00C112DB" w:rsidP="00C112DB">
      <w:pPr>
        <w:jc w:val="both"/>
        <w:rPr>
          <w:rFonts w:cstheme="minorHAnsi"/>
          <w: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 Elohe Yisreal: The Lord God of Israel </w:t>
      </w:r>
      <w:r w:rsidRPr="00387CDE">
        <w:rPr>
          <w:rFonts w:cstheme="minorHAnsi"/>
          <w:sz w:val="24"/>
          <w:szCs w:val="24"/>
        </w:rPr>
        <w:t>used in Psalms 41:13.</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Jehovah-Tsidkenu: The Lord our Righteousness </w:t>
      </w:r>
      <w:r w:rsidRPr="00387CDE">
        <w:rPr>
          <w:rFonts w:cstheme="minorHAnsi"/>
          <w:sz w:val="24"/>
          <w:szCs w:val="24"/>
        </w:rPr>
        <w:t>used in Jeremiah 23:5, 6; 33:16 &amp; Acts 6:5, 8.</w:t>
      </w:r>
    </w:p>
    <w:p w:rsidR="00C112DB" w:rsidRPr="00387CDE" w:rsidRDefault="00C112DB" w:rsidP="00C112DB">
      <w:pPr>
        <w:jc w:val="center"/>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Jehovah-Rohi: The Lord our Shepherd </w:t>
      </w:r>
      <w:r w:rsidRPr="00387CDE">
        <w:rPr>
          <w:rFonts w:cstheme="minorHAnsi"/>
          <w:sz w:val="24"/>
          <w:szCs w:val="24"/>
        </w:rPr>
        <w:t>used in Psalms 23 and Acts 6:8.</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Jehovah-Shammah: The Lord is There </w:t>
      </w:r>
      <w:r w:rsidRPr="00387CDE">
        <w:rPr>
          <w:rFonts w:cstheme="minorHAnsi"/>
          <w:sz w:val="24"/>
          <w:szCs w:val="24"/>
        </w:rPr>
        <w:t>used in Ezekiel 48:35 and Acts 7:49-50.</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Jehovah-Sabaoth: The Lord of Army Hosts </w:t>
      </w:r>
      <w:r w:rsidRPr="00387CDE">
        <w:rPr>
          <w:rFonts w:cstheme="minorHAnsi"/>
          <w:sz w:val="24"/>
          <w:szCs w:val="24"/>
        </w:rPr>
        <w:t>used in Isaiah 1:24; 46:7; 11:2; 2</w:t>
      </w:r>
      <w:r w:rsidRPr="00387CDE">
        <w:rPr>
          <w:rFonts w:cstheme="minorHAnsi"/>
          <w:sz w:val="24"/>
          <w:szCs w:val="24"/>
          <w:vertAlign w:val="superscript"/>
        </w:rPr>
        <w:t>nd</w:t>
      </w:r>
      <w:r w:rsidRPr="00387CDE">
        <w:rPr>
          <w:rFonts w:cstheme="minorHAnsi"/>
          <w:sz w:val="24"/>
          <w:szCs w:val="24"/>
        </w:rPr>
        <w:t xml:space="preserve"> Kings. 3:9-12; Jeremiah 11:20; Romans 9:29; James 5:4; Revelation 19:11-16 &amp; Acts 7:30-32.</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sz w:val="24"/>
          <w:szCs w:val="24"/>
        </w:rPr>
      </w:pPr>
      <w:r w:rsidRPr="00387CDE">
        <w:rPr>
          <w:rFonts w:cstheme="minorHAnsi"/>
          <w:i/>
          <w:sz w:val="24"/>
          <w:szCs w:val="24"/>
        </w:rPr>
        <w:t xml:space="preserve">Jehovah-Tsebaoth: The LORD God of Hosts (Camps) </w:t>
      </w:r>
      <w:r w:rsidRPr="00387CDE">
        <w:rPr>
          <w:rFonts w:cstheme="minorHAnsi"/>
          <w:sz w:val="24"/>
          <w:szCs w:val="24"/>
        </w:rPr>
        <w:t>used in Psalms 59:5 and Isaiah 28:22.</w:t>
      </w:r>
    </w:p>
    <w:p w:rsidR="00C112DB" w:rsidRPr="00387CDE" w:rsidRDefault="00C112DB" w:rsidP="00C112DB">
      <w:pPr>
        <w:jc w:val="both"/>
        <w:rPr>
          <w:rFonts w:cstheme="minorHAnsi"/>
          <w:i/>
          <w:sz w:val="24"/>
          <w:szCs w:val="24"/>
        </w:rPr>
      </w:pPr>
      <w:r w:rsidRPr="00387CDE">
        <w:rPr>
          <w:rFonts w:cstheme="minorHAnsi"/>
          <w:sz w:val="24"/>
          <w:szCs w:val="24"/>
        </w:rPr>
        <w:t xml:space="preserve"> </w:t>
      </w:r>
      <w:r w:rsidRPr="00387CDE">
        <w:rPr>
          <w:rFonts w:cstheme="minorHAnsi"/>
          <w:i/>
          <w:sz w:val="24"/>
          <w:szCs w:val="24"/>
        </w:rPr>
        <w:t xml:space="preserve"> </w:t>
      </w:r>
    </w:p>
    <w:p w:rsidR="00C112DB" w:rsidRPr="00387CDE" w:rsidRDefault="00C112DB" w:rsidP="00C112DB">
      <w:pPr>
        <w:jc w:val="both"/>
        <w:rPr>
          <w:rFonts w:cstheme="minorHAnsi"/>
          <w:sz w:val="24"/>
          <w:szCs w:val="24"/>
        </w:rPr>
      </w:pPr>
      <w:r w:rsidRPr="00387CDE">
        <w:rPr>
          <w:rFonts w:cstheme="minorHAnsi"/>
          <w:i/>
          <w:sz w:val="24"/>
          <w:szCs w:val="24"/>
        </w:rPr>
        <w:t xml:space="preserve">Jehovah-Gmolah: The Lord of Recompense </w:t>
      </w:r>
      <w:r w:rsidRPr="00387CDE">
        <w:rPr>
          <w:rFonts w:cstheme="minorHAnsi"/>
          <w:sz w:val="24"/>
          <w:szCs w:val="24"/>
        </w:rPr>
        <w:t>used in Jeremiah 51:6.</w:t>
      </w:r>
    </w:p>
    <w:p w:rsidR="00C112DB" w:rsidRPr="00387CDE" w:rsidRDefault="00C112DB" w:rsidP="00C112DB">
      <w:pPr>
        <w:jc w:val="both"/>
        <w:rPr>
          <w:rFonts w:cstheme="minorHAnsi"/>
          <w:sz w:val="24"/>
          <w:szCs w:val="24"/>
        </w:rPr>
      </w:pPr>
    </w:p>
    <w:p w:rsidR="00C112DB" w:rsidRPr="00387CDE" w:rsidRDefault="00C112DB" w:rsidP="00C112DB">
      <w:pPr>
        <w:jc w:val="both"/>
        <w:rPr>
          <w:rFonts w:cstheme="minorHAnsi"/>
          <w:i/>
          <w:sz w:val="24"/>
          <w:szCs w:val="24"/>
        </w:rPr>
      </w:pPr>
      <w:r w:rsidRPr="00387CDE">
        <w:rPr>
          <w:rFonts w:cstheme="minorHAnsi"/>
          <w:i/>
          <w:sz w:val="24"/>
          <w:szCs w:val="24"/>
        </w:rPr>
        <w:t xml:space="preserve">Jehovah-Hoseenu: The Lord our Maker </w:t>
      </w:r>
      <w:r w:rsidRPr="00387CDE">
        <w:rPr>
          <w:rFonts w:cstheme="minorHAnsi"/>
          <w:sz w:val="24"/>
          <w:szCs w:val="24"/>
        </w:rPr>
        <w:t xml:space="preserve">used in Psalms 95:6; Hebrews 11:10 &amp; Ephesians 2:22. </w:t>
      </w:r>
      <w:r w:rsidRPr="00387CDE">
        <w:rPr>
          <w:rFonts w:cstheme="minorHAnsi"/>
          <w:i/>
          <w:sz w:val="24"/>
          <w:szCs w:val="24"/>
        </w:rPr>
        <w:t xml:space="preserve"> </w:t>
      </w:r>
    </w:p>
    <w:p w:rsidR="00C112DB" w:rsidRPr="00387CDE" w:rsidRDefault="00C112DB" w:rsidP="00C112DB">
      <w:pPr>
        <w:jc w:val="center"/>
        <w:rPr>
          <w:rFonts w:cstheme="minorHAnsi"/>
          <w:sz w:val="24"/>
          <w:szCs w:val="24"/>
        </w:rPr>
      </w:pPr>
    </w:p>
    <w:p w:rsidR="00C112DB" w:rsidRPr="00387CDE" w:rsidRDefault="00C112DB" w:rsidP="00C112DB">
      <w:pPr>
        <w:rPr>
          <w:rFonts w:cstheme="minorHAnsi"/>
          <w:sz w:val="24"/>
          <w:szCs w:val="24"/>
        </w:rPr>
      </w:pPr>
      <w:r w:rsidRPr="00387CDE">
        <w:rPr>
          <w:rFonts w:cstheme="minorHAnsi"/>
          <w:i/>
          <w:sz w:val="24"/>
          <w:szCs w:val="24"/>
        </w:rPr>
        <w:t xml:space="preserve">Jehovah-Maginnenu: The Lord our Defense </w:t>
      </w:r>
      <w:r w:rsidRPr="00387CDE">
        <w:rPr>
          <w:rFonts w:cstheme="minorHAnsi"/>
          <w:sz w:val="24"/>
          <w:szCs w:val="24"/>
        </w:rPr>
        <w:t>used in Psalms 89:18.</w:t>
      </w:r>
    </w:p>
    <w:p w:rsidR="00C112DB" w:rsidRPr="00387CDE" w:rsidRDefault="00C112DB" w:rsidP="00C112DB">
      <w:pPr>
        <w:rPr>
          <w:rFonts w:cstheme="minorHAnsi"/>
          <w:sz w:val="24"/>
          <w:szCs w:val="24"/>
        </w:rPr>
      </w:pPr>
    </w:p>
    <w:p w:rsidR="00C112DB" w:rsidRPr="00387CDE" w:rsidRDefault="00C112DB" w:rsidP="00C112DB">
      <w:pPr>
        <w:rPr>
          <w:rFonts w:cstheme="minorHAnsi"/>
          <w:sz w:val="24"/>
          <w:szCs w:val="24"/>
        </w:rPr>
      </w:pPr>
      <w:r w:rsidRPr="00387CDE">
        <w:rPr>
          <w:rFonts w:cstheme="minorHAnsi"/>
          <w:i/>
          <w:sz w:val="24"/>
          <w:szCs w:val="24"/>
        </w:rPr>
        <w:t xml:space="preserve">Jehovah-Elohe Abothekem: The LORD GOD of Your Fathers </w:t>
      </w:r>
      <w:r w:rsidRPr="00387CDE">
        <w:rPr>
          <w:rFonts w:cstheme="minorHAnsi"/>
          <w:sz w:val="24"/>
          <w:szCs w:val="24"/>
        </w:rPr>
        <w:t>used in Joshua 18:3.</w:t>
      </w:r>
    </w:p>
    <w:p w:rsidR="00C112DB" w:rsidRPr="00387CDE" w:rsidRDefault="00C112DB" w:rsidP="00C112DB">
      <w:pPr>
        <w:rPr>
          <w:rFonts w:cstheme="minorHAnsi"/>
          <w:sz w:val="24"/>
          <w:szCs w:val="24"/>
        </w:rPr>
      </w:pPr>
    </w:p>
    <w:p w:rsidR="00C112DB" w:rsidRPr="00387CDE" w:rsidRDefault="00C112DB" w:rsidP="00C112DB">
      <w:pPr>
        <w:spacing w:line="480" w:lineRule="auto"/>
        <w:rPr>
          <w:rFonts w:cstheme="minorHAnsi"/>
          <w:sz w:val="24"/>
          <w:szCs w:val="24"/>
        </w:rPr>
      </w:pPr>
      <w:r w:rsidRPr="00387CDE">
        <w:rPr>
          <w:rFonts w:cstheme="minorHAnsi"/>
          <w:i/>
          <w:sz w:val="24"/>
          <w:szCs w:val="24"/>
        </w:rPr>
        <w:t xml:space="preserve">Jehovah-Adon Kol Ha-arets: The LORD, the Lord of All the Earth </w:t>
      </w:r>
      <w:r w:rsidRPr="00387CDE">
        <w:rPr>
          <w:rFonts w:cstheme="minorHAnsi"/>
          <w:sz w:val="24"/>
          <w:szCs w:val="24"/>
        </w:rPr>
        <w:t>used in Joshua 3:11.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If You want to know more about the Divine Names of God, You must get My book called “</w:t>
      </w:r>
      <w:r w:rsidRPr="00387CDE">
        <w:rPr>
          <w:rFonts w:cstheme="minorHAnsi"/>
          <w:b/>
          <w:sz w:val="24"/>
          <w:szCs w:val="24"/>
        </w:rPr>
        <w:t>What are the Divine Names &amp; Divine Titles used for God the Father Stephen from 0 to All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87CDE">
        <w:rPr>
          <w:rFonts w:cstheme="minorHAnsi"/>
          <w:sz w:val="24"/>
          <w:szCs w:val="24"/>
          <w:vertAlign w:val="superscript"/>
        </w:rPr>
        <w:t>nd</w:t>
      </w:r>
      <w:r w:rsidRPr="00387CDE">
        <w:rPr>
          <w:rFonts w:cstheme="minorHAnsi"/>
          <w:sz w:val="24"/>
          <w:szCs w:val="24"/>
        </w:rPr>
        <w:t xml:space="preserve"> Universe that lasted for trillions of years before the present Young Universe that has lasted for 12,000/24,000 years in New Testament/Old Testament time in 2</w:t>
      </w:r>
      <w:r w:rsidRPr="00387CDE">
        <w:rPr>
          <w:rFonts w:cstheme="minorHAnsi"/>
          <w:sz w:val="24"/>
          <w:szCs w:val="24"/>
          <w:vertAlign w:val="superscript"/>
        </w:rPr>
        <w:t>nd</w:t>
      </w:r>
      <w:r w:rsidRPr="00387CDE">
        <w:rPr>
          <w:rFonts w:cstheme="minorHAnsi"/>
          <w:sz w:val="24"/>
          <w:szCs w:val="24"/>
        </w:rPr>
        <w:t xml:space="preserve"> Peter 3:8 in March 2012AD based on the date with the life of Jesus and Stephen was from 3BC-12AD. This Universe lasting trillions of years is proven in Isaiah 24:1-23; Hebrews 1:2 and 2</w:t>
      </w:r>
      <w:r w:rsidRPr="00387CDE">
        <w:rPr>
          <w:rFonts w:cstheme="minorHAnsi"/>
          <w:sz w:val="24"/>
          <w:szCs w:val="24"/>
          <w:vertAlign w:val="superscript"/>
        </w:rPr>
        <w:t>nd</w:t>
      </w:r>
      <w:r w:rsidRPr="00387CDE">
        <w:rPr>
          <w:rFonts w:cstheme="minorHAnsi"/>
          <w:sz w:val="24"/>
          <w:szCs w:val="24"/>
        </w:rPr>
        <w:t xml:space="preserve"> Corinthians 12-13 (3 Universes is the Past First Universe in Genesis 1:1 which is without sin, Present 2</w:t>
      </w:r>
      <w:r w:rsidRPr="00387CDE">
        <w:rPr>
          <w:rFonts w:cstheme="minorHAnsi"/>
          <w:sz w:val="24"/>
          <w:szCs w:val="24"/>
          <w:vertAlign w:val="superscript"/>
        </w:rPr>
        <w:t>nd</w:t>
      </w:r>
      <w:r w:rsidRPr="00387CDE">
        <w:rPr>
          <w:rFonts w:cstheme="minorHAnsi"/>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87CDE">
        <w:rPr>
          <w:rFonts w:cstheme="minorHAnsi"/>
          <w:sz w:val="24"/>
          <w:szCs w:val="24"/>
          <w:vertAlign w:val="superscript"/>
        </w:rPr>
        <w:t>nd</w:t>
      </w:r>
      <w:r w:rsidRPr="00387CDE">
        <w:rPr>
          <w:rFonts w:cstheme="minorHAnsi"/>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87CDE">
        <w:rPr>
          <w:rFonts w:cstheme="minorHAnsi"/>
          <w:sz w:val="24"/>
          <w:szCs w:val="24"/>
          <w:vertAlign w:val="superscript"/>
        </w:rPr>
        <w:t>nd</w:t>
      </w:r>
      <w:r w:rsidRPr="00387CDE">
        <w:rPr>
          <w:rFonts w:cstheme="minorHAnsi"/>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16:8;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and Revelation 11:15. Also life may have been on the planet Mars 4</w:t>
      </w:r>
      <w:r w:rsidRPr="00387CDE">
        <w:rPr>
          <w:rFonts w:cstheme="minorHAnsi"/>
          <w:sz w:val="24"/>
          <w:szCs w:val="24"/>
          <w:vertAlign w:val="superscript"/>
        </w:rPr>
        <w:t>th</w:t>
      </w:r>
      <w:r w:rsidRPr="00387CDE">
        <w:rPr>
          <w:rFonts w:cstheme="minorHAnsi"/>
          <w:sz w:val="24"/>
          <w:szCs w:val="24"/>
        </w:rPr>
        <w:t xml:space="preserve"> from the sun linked to the Married Lord called Wisdom and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and 2</w:t>
      </w:r>
      <w:r w:rsidRPr="00387CDE">
        <w:rPr>
          <w:rFonts w:cstheme="minorHAnsi"/>
          <w:sz w:val="24"/>
          <w:szCs w:val="24"/>
          <w:vertAlign w:val="superscript"/>
        </w:rPr>
        <w:t>nd</w:t>
      </w:r>
      <w:r w:rsidRPr="00387CDE">
        <w:rPr>
          <w:rFonts w:cstheme="minorHAnsi"/>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87CDE">
        <w:rPr>
          <w:rFonts w:cstheme="minorHAnsi"/>
          <w:sz w:val="24"/>
          <w:szCs w:val="24"/>
          <w:vertAlign w:val="superscript"/>
        </w:rPr>
        <w:t>nd</w:t>
      </w:r>
      <w:r w:rsidRPr="00387CDE">
        <w:rPr>
          <w:rFonts w:cstheme="minorHAnsi"/>
          <w:sz w:val="24"/>
          <w:szCs w:val="24"/>
        </w:rPr>
        <w:t xml:space="preserve"> Old Universe &amp; the Young Lordship/Heaven is Sexless without sin. The 2</w:t>
      </w:r>
      <w:r w:rsidRPr="00387CDE">
        <w:rPr>
          <w:rFonts w:cstheme="minorHAnsi"/>
          <w:sz w:val="24"/>
          <w:szCs w:val="24"/>
          <w:vertAlign w:val="superscript"/>
        </w:rPr>
        <w:t>nd</w:t>
      </w:r>
      <w:r w:rsidRPr="00387CDE">
        <w:rPr>
          <w:rFonts w:cstheme="minorHAnsi"/>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87CDE">
        <w:rPr>
          <w:rFonts w:cstheme="minorHAnsi"/>
          <w:sz w:val="24"/>
          <w:szCs w:val="24"/>
          <w:vertAlign w:val="superscript"/>
        </w:rPr>
        <w:t>nd</w:t>
      </w:r>
      <w:r w:rsidRPr="00387CDE">
        <w:rPr>
          <w:rFonts w:cstheme="minorHAnsi"/>
          <w:sz w:val="24"/>
          <w:szCs w:val="24"/>
        </w:rPr>
        <w:t xml:space="preserve"> Peter 2:4-5. The Young Universe that lasts for 13,000/26,000 years began in Genesis 8:20 and will end by fire because of Sexual Eros Love in 2</w:t>
      </w:r>
      <w:r w:rsidRPr="00387CDE">
        <w:rPr>
          <w:rFonts w:cstheme="minorHAnsi"/>
          <w:sz w:val="24"/>
          <w:szCs w:val="24"/>
          <w:vertAlign w:val="superscript"/>
        </w:rPr>
        <w:t>nd</w:t>
      </w:r>
      <w:r w:rsidRPr="00387CDE">
        <w:rPr>
          <w:rFonts w:cstheme="minorHAnsi"/>
          <w:sz w:val="24"/>
          <w:szCs w:val="24"/>
        </w:rPr>
        <w:t xml:space="preserve"> Peter 3:10-13 and Revelation 20:15. In the Book of Job, Job’s sinless marriage is considered before Adam’s sinful marriage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Also this means that Job had a Holy Divine Love Union with His Wife &amp; not a Sexual Eros Love Union with His Wife.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&amp; the other Lords were also created from everlasting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87CDE">
        <w:rPr>
          <w:rFonts w:cstheme="minorHAnsi"/>
          <w:sz w:val="24"/>
          <w:szCs w:val="24"/>
          <w:vertAlign w:val="superscript"/>
        </w:rPr>
        <w:t>nd</w:t>
      </w:r>
      <w:r w:rsidRPr="00387CDE">
        <w:rPr>
          <w:rFonts w:cstheme="minorHAnsi"/>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87CDE">
        <w:rPr>
          <w:rFonts w:cstheme="minorHAnsi"/>
          <w:sz w:val="24"/>
          <w:szCs w:val="24"/>
          <w:vertAlign w:val="superscript"/>
        </w:rPr>
        <w:t>nd</w:t>
      </w:r>
      <w:r w:rsidRPr="00387CDE">
        <w:rPr>
          <w:rFonts w:cstheme="minorHAnsi"/>
          <w:sz w:val="24"/>
          <w:szCs w:val="24"/>
        </w:rPr>
        <w:t xml:space="preserve"> Enoch pages 8-9 says Enoch was taken up to Heaven. This is part of the 2</w:t>
      </w:r>
      <w:r w:rsidRPr="00387CDE">
        <w:rPr>
          <w:rFonts w:cstheme="minorHAnsi"/>
          <w:sz w:val="24"/>
          <w:szCs w:val="24"/>
          <w:vertAlign w:val="superscript"/>
        </w:rPr>
        <w:t>nd</w:t>
      </w:r>
      <w:r w:rsidRPr="00387CDE">
        <w:rPr>
          <w:rFonts w:cstheme="minorHAnsi"/>
          <w:sz w:val="24"/>
          <w:szCs w:val="24"/>
        </w:rPr>
        <w:t xml:space="preserve"> Old/Young Universe. The Lord Jesus Christ says what is Born of the Flesh is Flesh in John 3:6. This means Satan says Skin on Skin which is Sexual Eros Love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87CDE">
        <w:rPr>
          <w:rFonts w:cstheme="minorHAnsi"/>
          <w:sz w:val="24"/>
          <w:szCs w:val="24"/>
          <w:vertAlign w:val="superscript"/>
        </w:rPr>
        <w:t>st</w:t>
      </w:r>
      <w:r w:rsidRPr="00387CDE">
        <w:rPr>
          <w:rFonts w:cstheme="minorHAnsi"/>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87CDE">
        <w:rPr>
          <w:rFonts w:cstheme="minorHAnsi"/>
          <w:sz w:val="24"/>
          <w:szCs w:val="24"/>
          <w:vertAlign w:val="superscript"/>
        </w:rPr>
        <w:t>rd</w:t>
      </w:r>
      <w:r w:rsidRPr="00387CDE">
        <w:rPr>
          <w:rFonts w:cstheme="minorHAnsi"/>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87CDE">
        <w:rPr>
          <w:rFonts w:cstheme="minorHAnsi"/>
          <w:sz w:val="24"/>
          <w:szCs w:val="24"/>
          <w:vertAlign w:val="superscript"/>
        </w:rPr>
        <w:t>st</w:t>
      </w:r>
      <w:r w:rsidRPr="00387CDE">
        <w:rPr>
          <w:rFonts w:cstheme="minorHAnsi"/>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BIBLIOGRAPHY</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Gnostic Bible: On the Origin of His Body: Manichaean Gnostic Writings on pages 601-612: Shambhala Publishers, Inc. Boston, Massachusetts, Copyright, 2003 &amp; 2009</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Gnostic Bible: The Ginza: Mandaean Gnostic Writings on pages 556-574: Shambhala Publishers, Inc. Boston, Massachusetts, Copyright, 2003 &amp; 2009</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Gnostic Bible: The Great Song to Mani: Manichaean Gnostic Writings on pages 667-674: Shambhala Publishers, Inc. Boston, Massachusetts, Copyright, 2003 &amp; 2009</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Augustine’s Letters Against the Manichaeans: Christian Gnostic Writings on pages 682-683: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Carpocrates: Gnostic Writings on pages 646-650: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Evodius, Against the Manichaeans: Christian Gnostic Writings on page 687: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Faust Concerning Good &amp; Evil: Gnostic Writings on pages 680-681: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From Other Letters of Augustine on the Manichaeans: Gnostic Writings on pages 684-686: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Haggadah: Jewish from Midrash, Pseudepigrapha &amp; Early Kabbalah on pages 14-38: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marcion: Gnostic Writings on pages 642-645: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Ptolemaeus’ Letter to Flora: Italian Gnostic Writings on pages 621-625: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Simon Magus: Gnostic Writings on pages 603-609: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Acts of Andrew: Christian Apocrypha Writings on pages 459-463: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The Acts of Paul: Christian Apocrypha writings on pages 445-458: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Acts of Thomas: Christian Gnostic Apocrypha Writings on pages 464-481: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Book of Enoch (1</w:t>
      </w:r>
      <w:r w:rsidRPr="00387CDE">
        <w:rPr>
          <w:rFonts w:cstheme="minorHAnsi"/>
          <w:smallCaps/>
          <w:sz w:val="24"/>
          <w:szCs w:val="24"/>
          <w:vertAlign w:val="superscript"/>
        </w:rPr>
        <w:t>st</w:t>
      </w:r>
      <w:r w:rsidRPr="00387CDE">
        <w:rPr>
          <w:rFonts w:cstheme="minorHAnsi"/>
          <w:smallCaps/>
          <w:sz w:val="24"/>
          <w:szCs w:val="24"/>
        </w:rPr>
        <w:t xml:space="preserve"> Enoch): Jewish Pseudepigrapha Writings on pages 485-494: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Book on the Secrets of Enoch (2</w:t>
      </w:r>
      <w:r w:rsidRPr="00387CDE">
        <w:rPr>
          <w:rFonts w:cstheme="minorHAnsi"/>
          <w:smallCaps/>
          <w:sz w:val="24"/>
          <w:szCs w:val="24"/>
          <w:vertAlign w:val="superscript"/>
        </w:rPr>
        <w:t>nd</w:t>
      </w:r>
      <w:r w:rsidRPr="00387CDE">
        <w:rPr>
          <w:rFonts w:cstheme="minorHAnsi"/>
          <w:smallCaps/>
          <w:sz w:val="24"/>
          <w:szCs w:val="24"/>
        </w:rPr>
        <w:t xml:space="preserve"> Enoch): Jewish Pseudepigrapha Writings on pages 3-9, 495-500.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Coptic Psalm Book: Let us Worship the Spirit of the Paraclete: Manichaean Gnostic Writings on pages 327-330: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The Damascus Document: Dead Sea Scrolls on pages 223-234: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The Diverse Manichaean Documents: Gnostic Writings on pages 690-695: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Gospel of Bartholomew: Christian Apocrypha Writings on pages 350-358: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Gospel of Nicodemus: Christian Apocrypha Writings on pages 359-380: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The Gospel of Truth &amp; the Valentinian Speculation: Italian Gnostic Writings in pages 286-298: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Letter of Aristeas: Jewish Pseudepigrapha Writings on pages 243-250: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The Mani &amp; Manichaeism: Gnostic Writings on pages 669-679: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Manuel of Discipline: Dead Sea Scrolls on pages 208-222: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Paraphrase of Shem: Gnostic Writings on pages 101-115: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Sibylline Oracles: Jewish Pseudepigrpaha Writings on pages 501-505: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Barnstone, Willis: The Other Bible, The Valentinus &amp; the Valentinian System of Ptolemaeus: Italian Gnostic Writings on pages 610-620: Harper &amp; Row Publishers, Inc. New York, NY, Copyright, 1984</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Barnstone, Willis: The Other Bible, The War of the Sons of light with the Sons of Darkness: Dead Sea Scrolls on pages 235-242: Harper &amp; Row Publishers, Inc. New York, NY, Copyright, 1984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Ehrman, Bart: Lost Scriptures, Books that did not make it into the New Testament: Pseudo-Titus: Christian Writings on pages 239-247: Oxford University Press, New York, NY, Copyright, 2003</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Ehrman, Bart: Lost Scriptures, Books that did not make it into the New Testament: The Epistle of the Apostles: Christian Writings on pages 73-77: Oxford University Press, New York, NY, Copyright, 2003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Ehrman, Bart: Lost Scriptures, Books that did not make it into the New Testament: The Gospel of the Egyptians: Egyptian Writings on pages 17-18: Oxford University Press, New York, NY, Copyright, 2003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Ehrman, Bart: Lost Scriptures, Books that did not make it into the New Testament: The 3</w:t>
      </w:r>
      <w:r w:rsidRPr="00387CDE">
        <w:rPr>
          <w:rFonts w:cstheme="minorHAnsi"/>
          <w:smallCaps/>
          <w:sz w:val="24"/>
          <w:szCs w:val="24"/>
          <w:vertAlign w:val="superscript"/>
        </w:rPr>
        <w:t>rd</w:t>
      </w:r>
      <w:r w:rsidRPr="00387CDE">
        <w:rPr>
          <w:rFonts w:cstheme="minorHAnsi"/>
          <w:smallCaps/>
          <w:sz w:val="24"/>
          <w:szCs w:val="24"/>
        </w:rPr>
        <w:t xml:space="preserve"> Letter to the Corinthians: Christian Writings on pages 157-159: Oxford University Press, New York, NY, Copyright, 2003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King James Version: Thomas Nelson, Inc. Nashville, Tennessee, 1991</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Libronix Digital Library System 3.0e with Platinum: Copyright, 2000-2010</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Libronix Digital Library System 3.0e with platinum: KJV with the Apocrypha: Copyright, 2000-2010</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Gnostic Bible: The Sermon of Zostrianos: Gnostic Writings on pages 235-237: Shambhala Publishers, Inc. Boston, Massachusetts, Copyright, 2003 &amp; 2009</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Gnostic Bible: The Vision of the Foreigner: Gnostic Writings on pages 232-234: Shambhala Publishers, Inc. Boston, Massachusetts, Copyright, 2003 &amp; 2009</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Allogenes the Stranger: Gnostic Writings on pages 679-700: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Eugnostos the Blessed: Christian Gnostic Writings on pages 271-282: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Holy Book of the Great Invisible Spirit: Christian Gnostic Writings on pages 247-269: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Nature of the Rulers: Gnostic Writings on pages 187-198: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Prayer of the Apostle Paul: Christian Gnostic Writings on pages 15-18: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Revelation of Peter: Christian Gnostic Writings on pages 487-497: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Schools of thought in the Nag Hammadi Scriptures: Gnostic Writings on pages 777-798: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Secret Book of John: Gnostic Writings on pages 103-132: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Teachings of Silvanus: Jewish Christian Writings on pages 499-521: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Testimony of Truth: Christian Gnostic Writings on pages 613-628: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Thought of Norea: Gnostic Writings on pages 607-611: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Meyer, Marvin: The Nag Hammadi Scriptures: The Three Forms of First Thought: Gnostic Writings on pages 715-735: Harper Collins publishers, New York, NY, Copyright, 2007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Meyer, Marvin: The Nag Hammadi Scriptures: The Three Steles of Seth: Gnostic Writings on pages 523-536: Harper Collins Publishers, New York, NY, Copyright, 2007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The Tripartite Tractate: Christian Gnostic Writings on pages 57-101: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Meyer, Marvin: The Nag Hammadi Scriptures: Marsanes: Gnostic Writings on pages 629-649: Harper Collins Publishers, New York, NY, Copyright, 2007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Meyer, Marvin: The Nag Hammadi Scriptures: Zostrianos: Gnostic Writings on pages 537-583: Harper Collins Publishers, New York, NY, Copyright, 2007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Revised Standard Version: The authorized revision of the American Standard Version: Copyright, 1901</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Spirit Filled Life Bible: The New King James Version: Thomas Nelson, 1991</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The Apocrypha/Deuterocanonical Books of the Old Testament: Cambridge University Press, 1989</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The Holy Bible, New International Version: Copyright: 1973, 1978, 1984 by the International Bible Society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A Jeremiah apocryphon—4Q384-5b: Jewish Christian Writings on pages 566-567: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A Joshua Apocryphon (2)—Masada 1039-211, Fr. A: Jewish Christian Writings on page 550: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A Moses Apocryphon a—4Q375, Fr. 1: Jewish Christian Writings on page 540: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A Moses Apocryphon b—4Q376, 1Q29, Fr. 1: Jewish Christian Writings on page 541: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A Moses Apocryphon c—4Q377: Jewish Christian Writings on page 542: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A Moses (or David) Apocryphon—4Q373 1-2 (2Q22): Jewish Christian Writings on pages 545: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A Paraphrase on Kings—4Q382, Fr. 104: Jewish Christian Writings on page 553: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Entry into the Covenant—4Q275: Jewish Christian Writings on page 592: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Four Classes of the Community—4Q279: Jewish Christian Writings on page 593: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Hymnic Fragment—4Q255 recto: Jewish Christian Writings on pages 595: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Pseudo-Moses e—4Q390, Fr. 1 &amp; 2: Jewish Christian Writings on pages 543-544: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Apocryphal Psalms (1)—11QPsa=11Q5; 4Q88: Jewish Christian Writings on pages 301-307: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Apocalyptic Chronology or Apocryphal Weeks—4Q247: Jewish Writings on page 387: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Calendric Signs (Otot)—4Q319: Jewish Christian Writings on pages 352-356: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Commentaries on Hosea—4Q166; 4Q167, Fr. 2, Frs. 7-9: Jewish Christian Writings on pages 470-471: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Community Rule manuscripts from Cave 4—4QSd=4Q258; 4QSe=4Q259: Jewish Christian Writings on pages 118-124: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4QTohorot (Purities) A—4Q274; 4Q274 3i-ii: Jewish Christian Writings on pages 230-231: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4QTohorot B-C—4Q276; 4Q277: Jewish Christian Writings on pages 232-233: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4QTohorot G (Leqet)—4Q284a, Fr. 1: Jewish Christian Writings on page 234: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Joseph Apocryphon—4Q372, Fr. 1 &amp; 3: Jewish Christian Writings on pages 530-531: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Jubilees—4Q220; 4Q225 (4Q226); 4Q226, Fr. 7; 4Q227: Jewish Christian Writings on pages 507-510: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Messianic Rule—1QSa=1Q28a: Jewish Christian Writings on pages 157-160: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Prayer of Enosh &amp; Enoch—4Q369, Fr. 1: Jewish Christian Writings on pages 511-512: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Register of Rebukes—4Q477, Fr. 2: Jewish Christian Writings on pages 237-238: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Seductress—4Q184: Jewish Christian Writings on pages 395-396: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Temple Scroll—11QT=11Q19, 20; 4Q365a: Jewish Christian Writings on pages 190-219: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Testament of Qahat—4Q542: Jewish Christian Writings on pages 532-533: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The Words of Moses—1Q22: Jewish Christian Writings on pages 537-538: Penguin Putnam, Inc. New York, NY, Copyright, 1997</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 xml:space="preserve">Vermes, Geza: The Complete Dead Sea Scrolls in English: The Zedekiah Apocryphon—4Q270, Fr. 1 &amp; 3: Jewish Christian Writings on page 555: Penguin Putnam, Inc. New York, NY, Copyright, 1997 </w:t>
      </w:r>
    </w:p>
    <w:p w:rsidR="00C112DB" w:rsidRPr="00387CDE" w:rsidRDefault="00C112DB" w:rsidP="00C112DB">
      <w:pPr>
        <w:spacing w:line="480" w:lineRule="auto"/>
        <w:jc w:val="both"/>
        <w:rPr>
          <w:rFonts w:cstheme="minorHAnsi"/>
          <w:smallCaps/>
          <w:sz w:val="24"/>
          <w:szCs w:val="24"/>
        </w:rPr>
      </w:pPr>
      <w:r w:rsidRPr="00387CDE">
        <w:rPr>
          <w:rFonts w:cstheme="minorHAnsi"/>
          <w:smallCaps/>
          <w:sz w:val="24"/>
          <w:szCs w:val="24"/>
        </w:rPr>
        <w:t>Vermes, Geza: The Complete dead Sea Scrolls in English: Two Qumran Ostraca—Ostracon no.1; Ostracon no. 2: Jewish Christian Writings on pages 596-597: Penguin Putnam, Inc. New York, NY, Copyright, 1997</w:t>
      </w:r>
    </w:p>
    <w:p w:rsidR="00C112DB" w:rsidRPr="00387CDE" w:rsidRDefault="00C112DB" w:rsidP="00C112DB">
      <w:pPr>
        <w:jc w:val="center"/>
        <w:rPr>
          <w:rFonts w:cstheme="minorHAnsi"/>
          <w:sz w:val="24"/>
          <w:szCs w:val="24"/>
        </w:rPr>
      </w:pPr>
      <w:r w:rsidRPr="00387CDE">
        <w:rPr>
          <w:rFonts w:cstheme="minorHAnsi"/>
          <w:sz w:val="24"/>
          <w:szCs w:val="24"/>
        </w:rPr>
        <w:t>THE LORD YAH &amp; THE 30 ORDERS OF THE BIBLICAL GIANTS</w:t>
      </w:r>
      <w:r w:rsidR="00114DAE" w:rsidRPr="00387CDE">
        <w:rPr>
          <w:rFonts w:cstheme="minorHAnsi"/>
          <w:sz w:val="24"/>
          <w:szCs w:val="24"/>
        </w:rPr>
        <w:t xml:space="preserve"> AS FALLEN SAINTLY CHRISTIAN LORDS</w:t>
      </w:r>
      <w:r w:rsidRPr="00387CDE">
        <w:rPr>
          <w:rFonts w:cstheme="minorHAnsi"/>
          <w:sz w:val="24"/>
          <w:szCs w:val="24"/>
        </w:rPr>
        <w:t xml:space="preserve">, </w:t>
      </w:r>
      <w:r w:rsidR="00114DAE" w:rsidRPr="00387CDE">
        <w:rPr>
          <w:rFonts w:cstheme="minorHAnsi"/>
          <w:sz w:val="24"/>
          <w:szCs w:val="24"/>
        </w:rPr>
        <w:t xml:space="preserve">THE </w:t>
      </w:r>
      <w:r w:rsidRPr="00387CDE">
        <w:rPr>
          <w:rFonts w:cstheme="minorHAnsi"/>
          <w:sz w:val="24"/>
          <w:szCs w:val="24"/>
        </w:rPr>
        <w:t xml:space="preserve">BIBLICAL DRAGONS </w:t>
      </w:r>
      <w:r w:rsidR="00114DAE" w:rsidRPr="00387CDE">
        <w:rPr>
          <w:rFonts w:cstheme="minorHAnsi"/>
          <w:sz w:val="24"/>
          <w:szCs w:val="24"/>
        </w:rPr>
        <w:t xml:space="preserve">AS TRUE SAINTLY CHRISTIAN LORDS </w:t>
      </w:r>
      <w:r w:rsidRPr="00387CDE">
        <w:rPr>
          <w:rFonts w:cstheme="minorHAnsi"/>
          <w:sz w:val="24"/>
          <w:szCs w:val="24"/>
        </w:rPr>
        <w:t xml:space="preserve">&amp; </w:t>
      </w:r>
      <w:r w:rsidR="00114DAE" w:rsidRPr="00387CDE">
        <w:rPr>
          <w:rFonts w:cstheme="minorHAnsi"/>
          <w:sz w:val="24"/>
          <w:szCs w:val="24"/>
        </w:rPr>
        <w:t xml:space="preserve">THE </w:t>
      </w:r>
      <w:r w:rsidRPr="00387CDE">
        <w:rPr>
          <w:rFonts w:cstheme="minorHAnsi"/>
          <w:sz w:val="24"/>
          <w:szCs w:val="24"/>
        </w:rPr>
        <w:t>BIBLICAL LAW</w:t>
      </w:r>
      <w:r w:rsidR="00114DAE" w:rsidRPr="00387CDE">
        <w:rPr>
          <w:rFonts w:cstheme="minorHAnsi"/>
          <w:sz w:val="24"/>
          <w:szCs w:val="24"/>
        </w:rPr>
        <w:t xml:space="preserve"> AS TRUE SAINTLY CHRISTIAN LORDS</w:t>
      </w:r>
      <w:r w:rsidRPr="00387CDE">
        <w:rPr>
          <w:rFonts w:cstheme="minorHAnsi"/>
          <w:sz w:val="24"/>
          <w:szCs w:val="24"/>
        </w:rPr>
        <w:t xml:space="preserve">  </w:t>
      </w:r>
    </w:p>
    <w:p w:rsidR="00C112DB" w:rsidRPr="00387CDE" w:rsidRDefault="00C112DB" w:rsidP="00C112DB">
      <w:pPr>
        <w:tabs>
          <w:tab w:val="left" w:pos="3000"/>
        </w:tabs>
        <w:jc w:val="center"/>
        <w:rPr>
          <w:rFonts w:cstheme="minorHAnsi"/>
          <w:sz w:val="24"/>
          <w:szCs w:val="24"/>
        </w:rPr>
      </w:pPr>
      <w:r w:rsidRPr="00387CDE">
        <w:rPr>
          <w:rFonts w:cstheme="minorHAnsi"/>
          <w:sz w:val="24"/>
          <w:szCs w:val="24"/>
        </w:rPr>
        <w:t>Contents</w:t>
      </w:r>
    </w:p>
    <w:p w:rsidR="00C112DB" w:rsidRPr="00387CDE" w:rsidRDefault="00C112DB" w:rsidP="00C112DB">
      <w:pPr>
        <w:rPr>
          <w:rFonts w:cstheme="minorHAnsi"/>
          <w:sz w:val="24"/>
          <w:szCs w:val="24"/>
        </w:rPr>
      </w:pPr>
      <w:r w:rsidRPr="00387CDE">
        <w:rPr>
          <w:rFonts w:cstheme="minorHAnsi"/>
          <w:sz w:val="24"/>
          <w:szCs w:val="24"/>
        </w:rPr>
        <w:t xml:space="preserve">Chapter 1: Who are the Giants? The </w:t>
      </w:r>
      <w:r w:rsidR="00AA5F15" w:rsidRPr="00387CDE">
        <w:rPr>
          <w:rFonts w:cstheme="minorHAnsi"/>
          <w:sz w:val="24"/>
          <w:szCs w:val="24"/>
        </w:rPr>
        <w:t xml:space="preserve">24 </w:t>
      </w:r>
      <w:r w:rsidRPr="00387CDE">
        <w:rPr>
          <w:rFonts w:cstheme="minorHAnsi"/>
          <w:sz w:val="24"/>
          <w:szCs w:val="24"/>
        </w:rPr>
        <w:t xml:space="preserve">Worldly Armed Forces </w:t>
      </w:r>
      <w:r w:rsidR="00114DAE" w:rsidRPr="00387CDE">
        <w:rPr>
          <w:rFonts w:cstheme="minorHAnsi"/>
          <w:sz w:val="24"/>
          <w:szCs w:val="24"/>
        </w:rPr>
        <w:t>of Fallen Saintly Christian Lords</w:t>
      </w:r>
      <w:r w:rsidRPr="00387CDE">
        <w:rPr>
          <w:rFonts w:cstheme="minorHAnsi"/>
          <w:sz w:val="24"/>
          <w:szCs w:val="24"/>
        </w:rPr>
        <w:t xml:space="preserve"> </w:t>
      </w:r>
      <w:r w:rsidR="006110C4" w:rsidRPr="00387CDE">
        <w:rPr>
          <w:rFonts w:cstheme="minorHAnsi"/>
          <w:sz w:val="24"/>
          <w:szCs w:val="24"/>
        </w:rPr>
        <w:t>&amp; 786 of True Saintly Christian Lords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Grigori</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Watchers (Qaddisin or Kadishim)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Anak</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Long Neck</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Anakin</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Anakim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Nephilim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Nefilim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Zamzummim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Zumzamim (Zuzim)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Gibborim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Mighty Ones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Rephaim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Rapahaim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Refaim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Emim</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Emma</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Ema</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Emites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Raphah</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Rapha</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Haraphah (Sippai also called Saph)</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Gittites (Goliath &amp; Lahmi)</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Giants called the Warrior</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 Order of Peter &amp; Victoria in Man’s/Woman’s Lordships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 Order of John &amp; Elizabeth in Man’s/Woman’s Lordships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 Order of Jesus &amp; Mary in Man’s/Woman’s Lordships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 Order of James &amp; Mary (2-fold office) In Man’s/Woman’s Lordship</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 Order of Stephen &amp; Barbara in the Father’s/Mother’s Lordships</w:t>
      </w:r>
    </w:p>
    <w:p w:rsidR="00C112DB" w:rsidRPr="00387CDE" w:rsidRDefault="00C112DB" w:rsidP="00B04860">
      <w:pPr>
        <w:pStyle w:val="ListParagraph"/>
        <w:numPr>
          <w:ilvl w:val="0"/>
          <w:numId w:val="2"/>
        </w:numPr>
        <w:rPr>
          <w:rFonts w:cstheme="minorHAnsi"/>
          <w:sz w:val="24"/>
          <w:szCs w:val="24"/>
        </w:rPr>
      </w:pPr>
      <w:r w:rsidRPr="00387CDE">
        <w:rPr>
          <w:rFonts w:cstheme="minorHAnsi"/>
          <w:sz w:val="24"/>
          <w:szCs w:val="24"/>
        </w:rPr>
        <w:t>The Giant Order of Melchizedek &amp; Victoria (Giants) in the Lord’s/Ladies Lordships</w:t>
      </w:r>
    </w:p>
    <w:p w:rsidR="00C112DB" w:rsidRPr="00387CDE" w:rsidRDefault="00C112DB" w:rsidP="00C112DB">
      <w:pPr>
        <w:rPr>
          <w:rFonts w:cstheme="minorHAnsi"/>
          <w:sz w:val="24"/>
          <w:szCs w:val="24"/>
        </w:rPr>
      </w:pPr>
      <w:r w:rsidRPr="00387CDE">
        <w:rPr>
          <w:rFonts w:cstheme="minorHAnsi"/>
          <w:sz w:val="24"/>
          <w:szCs w:val="24"/>
        </w:rPr>
        <w:t xml:space="preserve">Chapter 2: Who are the Dragons? The </w:t>
      </w:r>
      <w:r w:rsidR="006110C4" w:rsidRPr="00387CDE">
        <w:rPr>
          <w:rFonts w:cstheme="minorHAnsi"/>
          <w:sz w:val="24"/>
          <w:szCs w:val="24"/>
        </w:rPr>
        <w:t>81</w:t>
      </w:r>
      <w:r w:rsidR="00AA5F15" w:rsidRPr="00387CDE">
        <w:rPr>
          <w:rFonts w:cstheme="minorHAnsi"/>
          <w:sz w:val="24"/>
          <w:szCs w:val="24"/>
        </w:rPr>
        <w:t xml:space="preserve">0 </w:t>
      </w:r>
      <w:r w:rsidRPr="00387CDE">
        <w:rPr>
          <w:rFonts w:cstheme="minorHAnsi"/>
          <w:sz w:val="24"/>
          <w:szCs w:val="24"/>
        </w:rPr>
        <w:t xml:space="preserve">Military Armed Forces </w:t>
      </w:r>
      <w:r w:rsidR="00114DAE" w:rsidRPr="00387CDE">
        <w:rPr>
          <w:rFonts w:cstheme="minorHAnsi"/>
          <w:sz w:val="24"/>
          <w:szCs w:val="24"/>
        </w:rPr>
        <w:t xml:space="preserve">of </w:t>
      </w:r>
      <w:r w:rsidR="00AA5F15" w:rsidRPr="00387CDE">
        <w:rPr>
          <w:rFonts w:cstheme="minorHAnsi"/>
          <w:sz w:val="24"/>
          <w:szCs w:val="24"/>
        </w:rPr>
        <w:t xml:space="preserve">True </w:t>
      </w:r>
      <w:r w:rsidR="00114DAE" w:rsidRPr="00387CDE">
        <w:rPr>
          <w:rFonts w:cstheme="minorHAnsi"/>
          <w:sz w:val="24"/>
          <w:szCs w:val="24"/>
        </w:rPr>
        <w:t xml:space="preserve">Saintly Christian Lords </w:t>
      </w:r>
    </w:p>
    <w:p w:rsidR="00C112DB" w:rsidRPr="00387CDE" w:rsidRDefault="00C112DB" w:rsidP="00C112DB">
      <w:pPr>
        <w:rPr>
          <w:rFonts w:cstheme="minorHAnsi"/>
          <w:sz w:val="24"/>
          <w:szCs w:val="24"/>
        </w:rPr>
      </w:pPr>
      <w:r w:rsidRPr="00387CDE">
        <w:rPr>
          <w:rFonts w:cstheme="minorHAnsi"/>
          <w:sz w:val="24"/>
          <w:szCs w:val="24"/>
        </w:rPr>
        <w:t>A. The Ministry of the Heavenly Soldiers (Dignitaries) with the 5 House Orders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Chalkydri called Phoenixes (Winged Dragons)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Angels (Sons of God)</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Archangels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Principalities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Rulers (Princedoms)</w:t>
      </w:r>
    </w:p>
    <w:p w:rsidR="00C112DB" w:rsidRPr="00387CDE" w:rsidRDefault="00C112DB" w:rsidP="00C112DB">
      <w:pPr>
        <w:rPr>
          <w:rFonts w:cstheme="minorHAnsi"/>
          <w:sz w:val="24"/>
          <w:szCs w:val="24"/>
        </w:rPr>
      </w:pPr>
      <w:r w:rsidRPr="00387CDE">
        <w:rPr>
          <w:rFonts w:cstheme="minorHAnsi"/>
          <w:sz w:val="24"/>
          <w:szCs w:val="24"/>
        </w:rPr>
        <w:t>B. The Ministry of Heavenly Governors (Presidents) with the 7 City Orders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Power (Potentates)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Authorities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Virtues (Malakim or Tarshishim)</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Strongholds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Dominions (Dominations)</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Hashmallims (Hashmal)</w:t>
      </w:r>
    </w:p>
    <w:p w:rsidR="00C112DB" w:rsidRPr="00387CDE" w:rsidRDefault="00C112DB" w:rsidP="00B04860">
      <w:pPr>
        <w:pStyle w:val="ListParagraph"/>
        <w:numPr>
          <w:ilvl w:val="0"/>
          <w:numId w:val="3"/>
        </w:numPr>
        <w:rPr>
          <w:rFonts w:cstheme="minorHAnsi"/>
          <w:sz w:val="24"/>
          <w:szCs w:val="24"/>
        </w:rPr>
      </w:pPr>
      <w:r w:rsidRPr="00387CDE">
        <w:rPr>
          <w:rFonts w:cstheme="minorHAnsi"/>
          <w:sz w:val="24"/>
          <w:szCs w:val="24"/>
        </w:rPr>
        <w:t>The Dragons called the Lordships</w:t>
      </w:r>
    </w:p>
    <w:p w:rsidR="00C112DB" w:rsidRPr="00387CDE" w:rsidRDefault="00C112DB" w:rsidP="00C112DB">
      <w:pPr>
        <w:rPr>
          <w:rFonts w:cstheme="minorHAnsi"/>
          <w:sz w:val="24"/>
          <w:szCs w:val="24"/>
        </w:rPr>
      </w:pPr>
      <w:r w:rsidRPr="00387CDE">
        <w:rPr>
          <w:rFonts w:cstheme="minorHAnsi"/>
          <w:sz w:val="24"/>
          <w:szCs w:val="24"/>
        </w:rPr>
        <w:t>C. The Ministry of Heavenly Guardians (Protectors) with the 10 Kingdom Orders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13. The Dragons called the Thrones (Elders &amp; Many Eyed Ones)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14. The Dragons called the Wheels (Rims)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15. The Dragons called the Ophanims (Erelims)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16. The Dragons called the Ophde’s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17. The Dragons called the Ofanims (Ofaniel or Opanniel)</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18. The Dragons called the Galgallims (Many Flamed Ones)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19. The Dragons called the Burning Ones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20. The Dragons called the Seraphim’s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21. The Dragons called the Chayot’s </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22. The Dragons called the Living Creatures (Hayyot’s)</w:t>
      </w:r>
    </w:p>
    <w:p w:rsidR="00C112DB" w:rsidRPr="00387CDE" w:rsidRDefault="00C112DB" w:rsidP="00C112DB">
      <w:pPr>
        <w:spacing w:after="0" w:line="240" w:lineRule="auto"/>
        <w:rPr>
          <w:rFonts w:cstheme="minorHAnsi"/>
          <w:sz w:val="24"/>
          <w:szCs w:val="24"/>
        </w:rPr>
      </w:pPr>
    </w:p>
    <w:p w:rsidR="00C112DB" w:rsidRPr="00387CDE" w:rsidRDefault="00C112DB" w:rsidP="00C112DB">
      <w:pPr>
        <w:spacing w:after="0" w:line="240" w:lineRule="auto"/>
        <w:rPr>
          <w:rFonts w:cstheme="minorHAnsi"/>
          <w:sz w:val="24"/>
          <w:szCs w:val="24"/>
        </w:rPr>
      </w:pPr>
      <w:r w:rsidRPr="00387CDE">
        <w:rPr>
          <w:rFonts w:cstheme="minorHAnsi"/>
          <w:sz w:val="24"/>
          <w:szCs w:val="24"/>
        </w:rPr>
        <w:t>D. The Ministry of the Heavenly Crown with the 2 Foundational Orders</w:t>
      </w:r>
    </w:p>
    <w:p w:rsidR="00C112DB" w:rsidRPr="00387CDE" w:rsidRDefault="00C112DB" w:rsidP="00C112DB">
      <w:pPr>
        <w:spacing w:after="0" w:line="240" w:lineRule="auto"/>
        <w:rPr>
          <w:rFonts w:cstheme="minorHAnsi"/>
          <w:sz w:val="24"/>
          <w:szCs w:val="24"/>
        </w:rPr>
      </w:pP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23. The Dragons called Chubby Ones</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24. The Dragons called Cherubim’s</w:t>
      </w:r>
    </w:p>
    <w:p w:rsidR="00C112DB" w:rsidRPr="00387CDE" w:rsidRDefault="00C112DB" w:rsidP="00C112DB">
      <w:pPr>
        <w:spacing w:after="0" w:line="240" w:lineRule="auto"/>
        <w:rPr>
          <w:rFonts w:cstheme="minorHAnsi"/>
          <w:sz w:val="24"/>
          <w:szCs w:val="24"/>
        </w:rPr>
      </w:pPr>
    </w:p>
    <w:p w:rsidR="00C112DB" w:rsidRPr="00387CDE" w:rsidRDefault="00C112DB" w:rsidP="00C112DB">
      <w:pPr>
        <w:spacing w:after="0" w:line="240" w:lineRule="auto"/>
        <w:rPr>
          <w:rFonts w:cstheme="minorHAnsi"/>
          <w:sz w:val="24"/>
          <w:szCs w:val="24"/>
        </w:rPr>
      </w:pPr>
      <w:r w:rsidRPr="00387CDE">
        <w:rPr>
          <w:rFonts w:cstheme="minorHAnsi"/>
          <w:sz w:val="24"/>
          <w:szCs w:val="24"/>
        </w:rPr>
        <w:t>E.  The 6 Supreme Dragon Lordship Commands of the Lord Elohim in the 1 Rock Order</w:t>
      </w:r>
    </w:p>
    <w:p w:rsidR="00C112DB" w:rsidRPr="00387CDE" w:rsidRDefault="00C112DB" w:rsidP="00C112DB">
      <w:pPr>
        <w:spacing w:after="0" w:line="240" w:lineRule="auto"/>
        <w:rPr>
          <w:rFonts w:cstheme="minorHAnsi"/>
          <w:sz w:val="24"/>
          <w:szCs w:val="24"/>
        </w:rPr>
      </w:pP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25. The Dragon Order of Peter &amp; Victoria in the Military Lordship</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26. The Dragon Order of John &amp; Elizabeth in the Military Lordship </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27. The Dragon Order of Jesus &amp; Mary in the Military Lordship</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28. The Dragon Order </w:t>
      </w:r>
      <w:r w:rsidR="003E502E" w:rsidRPr="00387CDE">
        <w:rPr>
          <w:rFonts w:cstheme="minorHAnsi"/>
          <w:sz w:val="24"/>
          <w:szCs w:val="24"/>
        </w:rPr>
        <w:t>of</w:t>
      </w:r>
      <w:r w:rsidRPr="00387CDE">
        <w:rPr>
          <w:rFonts w:cstheme="minorHAnsi"/>
          <w:sz w:val="24"/>
          <w:szCs w:val="24"/>
        </w:rPr>
        <w:t xml:space="preserve"> James &amp; Mary (2-fold office) in the Military Lordship</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29. The Dragon Order of Stephen &amp; Barbara in the Ministerial Lordship</w:t>
      </w:r>
    </w:p>
    <w:p w:rsidR="00C112DB" w:rsidRPr="00387CDE" w:rsidRDefault="00C112DB" w:rsidP="00C112DB">
      <w:pPr>
        <w:spacing w:after="0" w:line="240" w:lineRule="auto"/>
        <w:rPr>
          <w:rFonts w:cstheme="minorHAnsi"/>
          <w:sz w:val="24"/>
          <w:szCs w:val="24"/>
        </w:rPr>
      </w:pPr>
      <w:r w:rsidRPr="00387CDE">
        <w:rPr>
          <w:rFonts w:cstheme="minorHAnsi"/>
          <w:sz w:val="24"/>
          <w:szCs w:val="24"/>
        </w:rPr>
        <w:t xml:space="preserve">       30. The Dragon Order of Elohim &amp; Victoria (Hosts, Camps &amp; Armies) in the all Lordship</w:t>
      </w:r>
    </w:p>
    <w:p w:rsidR="00C112DB" w:rsidRPr="00387CDE" w:rsidRDefault="00C112DB" w:rsidP="00C112DB">
      <w:pPr>
        <w:spacing w:after="0" w:line="480" w:lineRule="auto"/>
        <w:rPr>
          <w:rFonts w:cstheme="minorHAnsi"/>
          <w:sz w:val="24"/>
          <w:szCs w:val="24"/>
        </w:rPr>
      </w:pPr>
    </w:p>
    <w:p w:rsidR="00C112DB" w:rsidRPr="00387CDE" w:rsidRDefault="00C112DB" w:rsidP="00C112DB">
      <w:pPr>
        <w:spacing w:after="0" w:line="480" w:lineRule="auto"/>
        <w:rPr>
          <w:rFonts w:cstheme="minorHAnsi"/>
          <w:sz w:val="24"/>
          <w:szCs w:val="24"/>
        </w:rPr>
      </w:pPr>
      <w:r w:rsidRPr="00387CDE">
        <w:rPr>
          <w:rFonts w:cstheme="minorHAnsi"/>
          <w:sz w:val="24"/>
          <w:szCs w:val="24"/>
        </w:rPr>
        <w:t xml:space="preserve">Chapter 3: Who is the Law? The </w:t>
      </w:r>
      <w:r w:rsidR="006110C4" w:rsidRPr="00387CDE">
        <w:rPr>
          <w:rFonts w:cstheme="minorHAnsi"/>
          <w:sz w:val="24"/>
          <w:szCs w:val="24"/>
        </w:rPr>
        <w:t>810</w:t>
      </w:r>
      <w:r w:rsidR="00AA5F15" w:rsidRPr="00387CDE">
        <w:rPr>
          <w:rFonts w:cstheme="minorHAnsi"/>
          <w:sz w:val="24"/>
          <w:szCs w:val="24"/>
        </w:rPr>
        <w:t xml:space="preserve"> </w:t>
      </w:r>
      <w:r w:rsidRPr="00387CDE">
        <w:rPr>
          <w:rFonts w:cstheme="minorHAnsi"/>
          <w:sz w:val="24"/>
          <w:szCs w:val="24"/>
        </w:rPr>
        <w:t xml:space="preserve">Law </w:t>
      </w:r>
      <w:r w:rsidR="00AA5F15" w:rsidRPr="00387CDE">
        <w:rPr>
          <w:rFonts w:cstheme="minorHAnsi"/>
          <w:sz w:val="24"/>
          <w:szCs w:val="24"/>
        </w:rPr>
        <w:t>Ar</w:t>
      </w:r>
      <w:r w:rsidRPr="00387CDE">
        <w:rPr>
          <w:rFonts w:cstheme="minorHAnsi"/>
          <w:sz w:val="24"/>
          <w:szCs w:val="24"/>
        </w:rPr>
        <w:t xml:space="preserve">med Forces </w:t>
      </w:r>
      <w:r w:rsidR="00114DAE" w:rsidRPr="00387CDE">
        <w:rPr>
          <w:rFonts w:cstheme="minorHAnsi"/>
          <w:sz w:val="24"/>
          <w:szCs w:val="24"/>
        </w:rPr>
        <w:t xml:space="preserve">of </w:t>
      </w:r>
      <w:r w:rsidR="00AA5F15" w:rsidRPr="00387CDE">
        <w:rPr>
          <w:rFonts w:cstheme="minorHAnsi"/>
          <w:sz w:val="24"/>
          <w:szCs w:val="24"/>
        </w:rPr>
        <w:t xml:space="preserve">True </w:t>
      </w:r>
      <w:r w:rsidR="00114DAE" w:rsidRPr="00387CDE">
        <w:rPr>
          <w:rFonts w:cstheme="minorHAnsi"/>
          <w:sz w:val="24"/>
          <w:szCs w:val="24"/>
        </w:rPr>
        <w:t xml:space="preserve">Saintly Christian Lords </w:t>
      </w:r>
    </w:p>
    <w:p w:rsidR="00C112DB" w:rsidRPr="00387CDE" w:rsidRDefault="00C112DB" w:rsidP="00C112DB">
      <w:pPr>
        <w:spacing w:after="0" w:line="480" w:lineRule="auto"/>
        <w:rPr>
          <w:rFonts w:cstheme="minorHAnsi"/>
          <w:sz w:val="24"/>
          <w:szCs w:val="24"/>
        </w:rPr>
      </w:pPr>
      <w:r w:rsidRPr="00387CDE">
        <w:rPr>
          <w:rFonts w:cstheme="minorHAnsi"/>
          <w:sz w:val="24"/>
          <w:szCs w:val="24"/>
        </w:rPr>
        <w:t>The Law called the Laws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Laws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Ways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Testimonies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Stipulations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Requirements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Precepts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Statutes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Decrees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Ordinances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Commands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Judgments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Words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Regulations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Teachings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Rules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Codes (Penal)</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Covenant Rituals (Law Book)</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 xml:space="preserve">The Law called the Manuals </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2</w:t>
      </w:r>
      <w:r w:rsidRPr="00387CDE">
        <w:rPr>
          <w:rFonts w:cstheme="minorHAnsi"/>
          <w:sz w:val="24"/>
          <w:szCs w:val="24"/>
          <w:vertAlign w:val="superscript"/>
        </w:rPr>
        <w:t>nd</w:t>
      </w:r>
      <w:r w:rsidRPr="00387CDE">
        <w:rPr>
          <w:rFonts w:cstheme="minorHAnsi"/>
          <w:sz w:val="24"/>
          <w:szCs w:val="24"/>
        </w:rPr>
        <w:t xml:space="preserve"> Greatest Command</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1</w:t>
      </w:r>
      <w:r w:rsidRPr="00387CDE">
        <w:rPr>
          <w:rFonts w:cstheme="minorHAnsi"/>
          <w:sz w:val="24"/>
          <w:szCs w:val="24"/>
          <w:vertAlign w:val="superscript"/>
        </w:rPr>
        <w:t>st</w:t>
      </w:r>
      <w:r w:rsidRPr="00387CDE">
        <w:rPr>
          <w:rFonts w:cstheme="minorHAnsi"/>
          <w:sz w:val="24"/>
          <w:szCs w:val="24"/>
        </w:rPr>
        <w:t xml:space="preserve"> Greatest Command</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Order of Aaron in Jewish Law of God  in 2 or 3 witnesses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Order of Moses in Jewish Law of God in 2 or 3 witnesses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Order of James in Gentile Law of God in 1 or 2 witnesses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called the Order of James in Christian Law of God in alone or 1 witness</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Order of Peter &amp; Victoria in the beginning &amp; end of the Law of Yah</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Order of John &amp; Elizabeth in the beginning &amp; end of the Law of Yah</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Order of Jesus &amp; Mary in the beginning &amp; end of the  Law of Yah</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 xml:space="preserve">The Law Order of James &amp; Mary (2-fold office) in the beginning &amp; end of the Law of Yah </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Order of Stephen &amp; Barbara in the beginning &amp; end of the Law of Yah</w:t>
      </w:r>
    </w:p>
    <w:p w:rsidR="00C112DB" w:rsidRPr="00387CDE" w:rsidRDefault="00C112DB" w:rsidP="00B04860">
      <w:pPr>
        <w:pStyle w:val="ListParagraph"/>
        <w:numPr>
          <w:ilvl w:val="0"/>
          <w:numId w:val="4"/>
        </w:numPr>
        <w:spacing w:line="240" w:lineRule="auto"/>
        <w:rPr>
          <w:rFonts w:cstheme="minorHAnsi"/>
          <w:sz w:val="24"/>
          <w:szCs w:val="24"/>
        </w:rPr>
      </w:pPr>
      <w:r w:rsidRPr="00387CDE">
        <w:rPr>
          <w:rFonts w:cstheme="minorHAnsi"/>
          <w:sz w:val="24"/>
          <w:szCs w:val="24"/>
        </w:rPr>
        <w:t>The Law Order of (El) Yah &amp; Victoria the Eternal Law of the Lord Yah’s Creator Law</w:t>
      </w:r>
    </w:p>
    <w:p w:rsidR="00C112DB" w:rsidRPr="00387CDE" w:rsidRDefault="00C112DB" w:rsidP="00C112DB">
      <w:pPr>
        <w:spacing w:line="240" w:lineRule="auto"/>
        <w:rPr>
          <w:rFonts w:cstheme="minorHAnsi"/>
          <w:sz w:val="24"/>
          <w:szCs w:val="24"/>
        </w:rPr>
      </w:pPr>
      <w:r w:rsidRPr="00387CDE">
        <w:rPr>
          <w:rFonts w:cstheme="minorHAnsi"/>
          <w:sz w:val="24"/>
          <w:szCs w:val="24"/>
        </w:rPr>
        <w:t xml:space="preserve">Chapter 4: Who are the </w:t>
      </w:r>
      <w:r w:rsidR="00AA5F15" w:rsidRPr="00387CDE">
        <w:rPr>
          <w:rFonts w:cstheme="minorHAnsi"/>
          <w:sz w:val="24"/>
          <w:szCs w:val="24"/>
        </w:rPr>
        <w:t>other</w:t>
      </w:r>
      <w:r w:rsidRPr="00387CDE">
        <w:rPr>
          <w:rFonts w:cstheme="minorHAnsi"/>
          <w:sz w:val="24"/>
          <w:szCs w:val="24"/>
        </w:rPr>
        <w:t xml:space="preserve"> Lords and other Ladies? The </w:t>
      </w:r>
      <w:r w:rsidR="00AB6123" w:rsidRPr="00387CDE">
        <w:rPr>
          <w:rFonts w:cstheme="minorHAnsi"/>
          <w:sz w:val="24"/>
          <w:szCs w:val="24"/>
        </w:rPr>
        <w:t>1,08</w:t>
      </w:r>
      <w:r w:rsidR="00D91BC8" w:rsidRPr="00387CDE">
        <w:rPr>
          <w:rFonts w:cstheme="minorHAnsi"/>
          <w:sz w:val="24"/>
          <w:szCs w:val="24"/>
        </w:rPr>
        <w:t>0</w:t>
      </w:r>
      <w:r w:rsidR="00AA5F15" w:rsidRPr="00387CDE">
        <w:rPr>
          <w:rFonts w:cstheme="minorHAnsi"/>
          <w:sz w:val="24"/>
          <w:szCs w:val="24"/>
        </w:rPr>
        <w:t xml:space="preserve"> </w:t>
      </w:r>
      <w:r w:rsidRPr="00387CDE">
        <w:rPr>
          <w:rFonts w:cstheme="minorHAnsi"/>
          <w:sz w:val="24"/>
          <w:szCs w:val="24"/>
        </w:rPr>
        <w:t xml:space="preserve">Ministerial Kingdom Lordships </w:t>
      </w:r>
    </w:p>
    <w:p w:rsidR="00C112DB" w:rsidRPr="00387CDE" w:rsidRDefault="00C112DB" w:rsidP="00B04860">
      <w:pPr>
        <w:pStyle w:val="ListParagraph"/>
        <w:numPr>
          <w:ilvl w:val="0"/>
          <w:numId w:val="5"/>
        </w:numPr>
        <w:spacing w:line="240" w:lineRule="auto"/>
        <w:rPr>
          <w:rFonts w:cstheme="minorHAnsi"/>
          <w:sz w:val="24"/>
          <w:szCs w:val="24"/>
        </w:rPr>
      </w:pPr>
      <w:r w:rsidRPr="00387CDE">
        <w:rPr>
          <w:rFonts w:cstheme="minorHAnsi"/>
          <w:sz w:val="24"/>
          <w:szCs w:val="24"/>
        </w:rPr>
        <w:t xml:space="preserve">The </w:t>
      </w:r>
      <w:r w:rsidR="00AB6123" w:rsidRPr="00387CDE">
        <w:rPr>
          <w:rFonts w:cstheme="minorHAnsi"/>
          <w:sz w:val="24"/>
          <w:szCs w:val="24"/>
        </w:rPr>
        <w:t>54</w:t>
      </w:r>
      <w:r w:rsidR="00D91BC8" w:rsidRPr="00387CDE">
        <w:rPr>
          <w:rFonts w:cstheme="minorHAnsi"/>
          <w:sz w:val="24"/>
          <w:szCs w:val="24"/>
        </w:rPr>
        <w:t>0</w:t>
      </w:r>
      <w:r w:rsidRPr="00387CDE">
        <w:rPr>
          <w:rFonts w:cstheme="minorHAnsi"/>
          <w:sz w:val="24"/>
          <w:szCs w:val="24"/>
        </w:rPr>
        <w:t xml:space="preserve"> Lords over all &amp; </w:t>
      </w:r>
      <w:r w:rsidR="00AB6123" w:rsidRPr="00387CDE">
        <w:rPr>
          <w:rFonts w:cstheme="minorHAnsi"/>
          <w:sz w:val="24"/>
          <w:szCs w:val="24"/>
        </w:rPr>
        <w:t>54</w:t>
      </w:r>
      <w:r w:rsidR="00D91BC8" w:rsidRPr="00387CDE">
        <w:rPr>
          <w:rFonts w:cstheme="minorHAnsi"/>
          <w:sz w:val="24"/>
          <w:szCs w:val="24"/>
        </w:rPr>
        <w:t>0</w:t>
      </w:r>
      <w:r w:rsidRPr="00387CDE">
        <w:rPr>
          <w:rFonts w:cstheme="minorHAnsi"/>
          <w:sz w:val="24"/>
          <w:szCs w:val="24"/>
        </w:rPr>
        <w:t xml:space="preserve"> Ladies over all</w:t>
      </w:r>
    </w:p>
    <w:p w:rsidR="00C112DB" w:rsidRPr="00387CDE" w:rsidRDefault="00C112DB" w:rsidP="00C112DB">
      <w:pPr>
        <w:spacing w:line="240" w:lineRule="auto"/>
        <w:rPr>
          <w:rFonts w:cstheme="minorHAnsi"/>
          <w:sz w:val="24"/>
          <w:szCs w:val="24"/>
        </w:rPr>
      </w:pPr>
      <w:r w:rsidRPr="00387CDE">
        <w:rPr>
          <w:rFonts w:cstheme="minorHAnsi"/>
          <w:sz w:val="24"/>
          <w:szCs w:val="24"/>
        </w:rPr>
        <w:t xml:space="preserve">Conclusion           </w:t>
      </w:r>
    </w:p>
    <w:p w:rsidR="00C112DB" w:rsidRPr="00387CDE" w:rsidRDefault="00C112DB" w:rsidP="00C112DB">
      <w:pPr>
        <w:spacing w:line="240" w:lineRule="auto"/>
        <w:jc w:val="center"/>
        <w:rPr>
          <w:rFonts w:cstheme="minorHAnsi"/>
          <w:sz w:val="24"/>
          <w:szCs w:val="24"/>
        </w:rPr>
      </w:pPr>
      <w:r w:rsidRPr="00387CDE">
        <w:rPr>
          <w:rFonts w:cstheme="minorHAnsi"/>
          <w:sz w:val="24"/>
          <w:szCs w:val="24"/>
        </w:rPr>
        <w:t xml:space="preserve">Chapter 1: Who are the Giants? The </w:t>
      </w:r>
      <w:r w:rsidR="00FB13E2" w:rsidRPr="00387CDE">
        <w:rPr>
          <w:rFonts w:cstheme="minorHAnsi"/>
          <w:sz w:val="24"/>
          <w:szCs w:val="24"/>
        </w:rPr>
        <w:t xml:space="preserve">24 </w:t>
      </w:r>
      <w:r w:rsidRPr="00387CDE">
        <w:rPr>
          <w:rFonts w:cstheme="minorHAnsi"/>
          <w:sz w:val="24"/>
          <w:szCs w:val="24"/>
        </w:rPr>
        <w:t xml:space="preserve">Worldly Lordships </w:t>
      </w:r>
      <w:r w:rsidR="00114DAE" w:rsidRPr="00387CDE">
        <w:rPr>
          <w:rFonts w:cstheme="minorHAnsi"/>
          <w:sz w:val="24"/>
          <w:szCs w:val="24"/>
        </w:rPr>
        <w:t xml:space="preserve">of Fallen Saintly Christian Lords </w:t>
      </w:r>
      <w:r w:rsidR="00AA5F15" w:rsidRPr="00387CDE">
        <w:rPr>
          <w:rFonts w:cstheme="minorHAnsi"/>
          <w:sz w:val="24"/>
          <w:szCs w:val="24"/>
        </w:rPr>
        <w:t xml:space="preserve">(Ladies) </w:t>
      </w:r>
      <w:r w:rsidR="00FB13E2" w:rsidRPr="00387CDE">
        <w:rPr>
          <w:rFonts w:cstheme="minorHAnsi"/>
          <w:sz w:val="24"/>
          <w:szCs w:val="24"/>
        </w:rPr>
        <w:t xml:space="preserve">in </w:t>
      </w:r>
      <w:r w:rsidR="00BC78DD" w:rsidRPr="00387CDE">
        <w:rPr>
          <w:rFonts w:cstheme="minorHAnsi"/>
          <w:sz w:val="24"/>
          <w:szCs w:val="24"/>
        </w:rPr>
        <w:t xml:space="preserve">a Pagan </w:t>
      </w:r>
      <w:r w:rsidR="00FB13E2" w:rsidRPr="00387CDE">
        <w:rPr>
          <w:rFonts w:cstheme="minorHAnsi"/>
          <w:sz w:val="24"/>
          <w:szCs w:val="24"/>
        </w:rPr>
        <w:t xml:space="preserve">Judiasm &amp; the </w:t>
      </w:r>
      <w:r w:rsidR="00BC78DD" w:rsidRPr="00387CDE">
        <w:rPr>
          <w:rFonts w:cstheme="minorHAnsi"/>
          <w:sz w:val="24"/>
          <w:szCs w:val="24"/>
        </w:rPr>
        <w:t>78</w:t>
      </w:r>
      <w:r w:rsidR="00FB13E2" w:rsidRPr="00387CDE">
        <w:rPr>
          <w:rFonts w:cstheme="minorHAnsi"/>
          <w:sz w:val="24"/>
          <w:szCs w:val="24"/>
        </w:rPr>
        <w:t xml:space="preserve">6 Worldly Lordships of True Saintly Christian Lords </w:t>
      </w:r>
      <w:r w:rsidR="00AA5F15" w:rsidRPr="00387CDE">
        <w:rPr>
          <w:rFonts w:cstheme="minorHAnsi"/>
          <w:sz w:val="24"/>
          <w:szCs w:val="24"/>
        </w:rPr>
        <w:t xml:space="preserve">(Ladies) </w:t>
      </w:r>
      <w:r w:rsidR="00FB13E2" w:rsidRPr="00387CDE">
        <w:rPr>
          <w:rFonts w:cstheme="minorHAnsi"/>
          <w:sz w:val="24"/>
          <w:szCs w:val="24"/>
        </w:rPr>
        <w:t xml:space="preserve">in </w:t>
      </w:r>
      <w:r w:rsidR="00BC78DD" w:rsidRPr="00387CDE">
        <w:rPr>
          <w:rFonts w:cstheme="minorHAnsi"/>
          <w:sz w:val="24"/>
          <w:szCs w:val="24"/>
        </w:rPr>
        <w:t xml:space="preserve">Judiasm, </w:t>
      </w:r>
      <w:r w:rsidR="00FB13E2" w:rsidRPr="00387CDE">
        <w:rPr>
          <w:rFonts w:cstheme="minorHAnsi"/>
          <w:sz w:val="24"/>
          <w:szCs w:val="24"/>
        </w:rPr>
        <w:t>Gentilism &amp; Christianity</w:t>
      </w:r>
      <w:r w:rsidR="00BC78DD" w:rsidRPr="00387CDE">
        <w:rPr>
          <w:rFonts w:cstheme="minorHAnsi"/>
          <w:sz w:val="24"/>
          <w:szCs w:val="24"/>
        </w:rPr>
        <w:t xml:space="preserve"> in the Kingdom of Hell, Kingdom of Earth &amp; the Kingdom of Heaven</w:t>
      </w:r>
      <w:r w:rsidR="00FB13E2"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87CDE">
        <w:rPr>
          <w:rFonts w:cstheme="minorHAnsi"/>
          <w:i/>
          <w:sz w:val="24"/>
          <w:szCs w:val="24"/>
        </w:rPr>
        <w:t>Ropheim</w:t>
      </w:r>
      <w:r w:rsidRPr="00387CD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87CDE">
        <w:rPr>
          <w:rFonts w:cstheme="minorHAnsi"/>
          <w:b/>
          <w:i/>
          <w:sz w:val="24"/>
          <w:szCs w:val="24"/>
        </w:rPr>
        <w:t>sorcerie</w:t>
      </w:r>
      <w:r w:rsidRPr="00387CDE">
        <w:rPr>
          <w:rFonts w:cstheme="minorHAnsi"/>
          <w:sz w:val="24"/>
          <w:szCs w:val="24"/>
        </w:rPr>
        <w:t xml:space="preserve">, which is from Vulgar Latin meaning “one who influences fate” by the root word </w:t>
      </w:r>
      <w:r w:rsidRPr="00387CDE">
        <w:rPr>
          <w:rFonts w:cstheme="minorHAnsi"/>
          <w:b/>
          <w:i/>
          <w:sz w:val="24"/>
          <w:szCs w:val="24"/>
        </w:rPr>
        <w:t>sortiarius.</w:t>
      </w:r>
      <w:r w:rsidRPr="00387CDE">
        <w:rPr>
          <w:rFonts w:cstheme="minorHAnsi"/>
          <w:sz w:val="24"/>
          <w:szCs w:val="24"/>
        </w:rPr>
        <w:t xml:space="preserve"> Sorcery also can be called </w:t>
      </w:r>
      <w:r w:rsidRPr="00387CDE">
        <w:rPr>
          <w:rFonts w:cstheme="minorHAnsi"/>
          <w:b/>
          <w:i/>
          <w:sz w:val="24"/>
          <w:szCs w:val="24"/>
        </w:rPr>
        <w:t>maleficium</w:t>
      </w:r>
      <w:r w:rsidRPr="00387CD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2E1D00" w:rsidRPr="00387CDE">
        <w:rPr>
          <w:rFonts w:cstheme="minorHAnsi"/>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87CDE">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87CDE">
        <w:rPr>
          <w:rFonts w:cstheme="minorHAnsi"/>
          <w:sz w:val="24"/>
          <w:szCs w:val="24"/>
          <w:vertAlign w:val="superscript"/>
        </w:rPr>
        <w:t>nd</w:t>
      </w:r>
      <w:r w:rsidRPr="00387CD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87CDE">
        <w:rPr>
          <w:rFonts w:cstheme="minorHAnsi"/>
          <w:sz w:val="24"/>
          <w:szCs w:val="24"/>
          <w:vertAlign w:val="superscript"/>
        </w:rPr>
        <w:t>nd</w:t>
      </w:r>
      <w:r w:rsidRPr="00387CD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87CDE">
        <w:rPr>
          <w:rFonts w:cstheme="minorHAnsi"/>
          <w:sz w:val="24"/>
          <w:szCs w:val="24"/>
          <w:vertAlign w:val="superscript"/>
        </w:rPr>
        <w:t>nd</w:t>
      </w:r>
      <w:r w:rsidRPr="00387CD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87CDE">
        <w:rPr>
          <w:rFonts w:cstheme="minorHAnsi"/>
          <w:sz w:val="24"/>
          <w:szCs w:val="24"/>
          <w:vertAlign w:val="superscript"/>
        </w:rPr>
        <w:t>nd</w:t>
      </w:r>
      <w:r w:rsidRPr="00387CD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87CDE">
        <w:rPr>
          <w:rFonts w:cstheme="minorHAnsi"/>
          <w:b/>
          <w:sz w:val="24"/>
          <w:szCs w:val="24"/>
        </w:rPr>
        <w:t>The Lord Yah &amp; His Book on Hell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87CDE">
        <w:rPr>
          <w:rFonts w:cstheme="minorHAnsi"/>
          <w:i/>
          <w:sz w:val="24"/>
          <w:szCs w:val="24"/>
        </w:rPr>
        <w:t>Ropheim</w:t>
      </w:r>
      <w:r w:rsidRPr="00387CD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87CDE">
        <w:rPr>
          <w:rFonts w:cstheme="minorHAnsi"/>
          <w:b/>
          <w:sz w:val="24"/>
          <w:szCs w:val="24"/>
        </w:rPr>
        <w:t>The Father Stephen Our Lord</w:t>
      </w:r>
      <w:r w:rsidRPr="00387CDE">
        <w:rPr>
          <w:rFonts w:cstheme="minorHAnsi"/>
          <w:sz w:val="24"/>
          <w:szCs w:val="24"/>
        </w:rPr>
        <w:t>.” The flood killed the offspring of Seth that may be linked to the Giants. Moses &amp; Joshua killed almost all the 24 orders of Evil Giants on the Earth &amp; are called “</w:t>
      </w:r>
      <w:r w:rsidRPr="00387CDE">
        <w:rPr>
          <w:rFonts w:cstheme="minorHAnsi"/>
          <w:b/>
          <w:sz w:val="24"/>
          <w:szCs w:val="24"/>
        </w:rPr>
        <w:t>Giant Slayers</w:t>
      </w:r>
      <w:r w:rsidRPr="00387CDE">
        <w:rPr>
          <w:rFonts w:cstheme="minorHAnsi"/>
          <w:sz w:val="24"/>
          <w:szCs w:val="24"/>
        </w:rPr>
        <w:t>.” This happened after the flood of Genesis 7 &amp; the offspring of Shem may be linked to the Giants. How did they do this? The Rod of Moses given by the Father Stephen our Lord was called “</w:t>
      </w:r>
      <w:r w:rsidRPr="00387CDE">
        <w:rPr>
          <w:rFonts w:cstheme="minorHAnsi"/>
          <w:b/>
          <w:sz w:val="24"/>
          <w:szCs w:val="24"/>
        </w:rPr>
        <w:t>fire with fire</w:t>
      </w:r>
      <w:r w:rsidRPr="00387CDE">
        <w:rPr>
          <w:rFonts w:cstheme="minorHAnsi"/>
          <w:sz w:val="24"/>
          <w:szCs w:val="24"/>
        </w:rPr>
        <w:t>.” Israel was protected which is a form of “</w:t>
      </w:r>
      <w:r w:rsidRPr="00387CDE">
        <w:rPr>
          <w:rFonts w:cstheme="minorHAnsi"/>
          <w:b/>
          <w:sz w:val="24"/>
          <w:szCs w:val="24"/>
        </w:rPr>
        <w:t>Divine White Magic</w:t>
      </w:r>
      <w:r w:rsidRPr="00387CDE">
        <w:rPr>
          <w:rFonts w:cstheme="minorHAnsi"/>
          <w:sz w:val="24"/>
          <w:szCs w:val="24"/>
        </w:rPr>
        <w:t>” that the Father Stephen our Lord used and Egypt was harmed of destroyed which is a form of “</w:t>
      </w:r>
      <w:r w:rsidRPr="00387CDE">
        <w:rPr>
          <w:rFonts w:cstheme="minorHAnsi"/>
          <w:b/>
          <w:sz w:val="24"/>
          <w:szCs w:val="24"/>
        </w:rPr>
        <w:t>Divine Black Magic</w:t>
      </w:r>
      <w:r w:rsidRPr="00387CD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87CDE">
        <w:rPr>
          <w:rFonts w:cstheme="minorHAnsi"/>
          <w:sz w:val="24"/>
          <w:szCs w:val="24"/>
          <w:vertAlign w:val="superscript"/>
        </w:rPr>
        <w:t>st</w:t>
      </w:r>
      <w:r w:rsidRPr="00387CDE">
        <w:rPr>
          <w:rFonts w:cstheme="minorHAnsi"/>
          <w:sz w:val="24"/>
          <w:szCs w:val="24"/>
        </w:rPr>
        <w:t xml:space="preserve"> Plague concerned the waters being turned into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7:19. In this plague, the magicians also used their enchantments &amp; turned the water into blood. The 2</w:t>
      </w:r>
      <w:r w:rsidRPr="00387CDE">
        <w:rPr>
          <w:rFonts w:cstheme="minorHAnsi"/>
          <w:sz w:val="24"/>
          <w:szCs w:val="24"/>
          <w:vertAlign w:val="superscript"/>
        </w:rPr>
        <w:t>nd</w:t>
      </w:r>
      <w:r w:rsidRPr="00387CDE">
        <w:rPr>
          <w:rFonts w:cstheme="minorHAnsi"/>
          <w:sz w:val="24"/>
          <w:szCs w:val="24"/>
        </w:rPr>
        <w:t xml:space="preserve"> plague concerned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87CDE">
        <w:rPr>
          <w:rFonts w:cstheme="minorHAnsi"/>
          <w:sz w:val="24"/>
          <w:szCs w:val="24"/>
          <w:vertAlign w:val="superscript"/>
        </w:rPr>
        <w:t>rd</w:t>
      </w:r>
      <w:r w:rsidRPr="00387CDE">
        <w:rPr>
          <w:rFonts w:cstheme="minorHAnsi"/>
          <w:sz w:val="24"/>
          <w:szCs w:val="24"/>
        </w:rPr>
        <w:t xml:space="preserve"> plague concerned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In this plague the magicians tried to use their enchantments to bring forth lice but could not because this was the “</w:t>
      </w:r>
      <w:r w:rsidRPr="00387CDE">
        <w:rPr>
          <w:rFonts w:cstheme="minorHAnsi"/>
          <w:b/>
          <w:sz w:val="24"/>
          <w:szCs w:val="24"/>
        </w:rPr>
        <w:t>Finger of God”</w:t>
      </w:r>
      <w:r w:rsidRPr="00387CDE">
        <w:rPr>
          <w:rFonts w:cstheme="minorHAnsi"/>
          <w:sz w:val="24"/>
          <w:szCs w:val="24"/>
        </w:rPr>
        <w:t xml:space="preserve"> &amp; the Beginning of the Kingdom of God. The 4</w:t>
      </w:r>
      <w:r w:rsidRPr="00387CDE">
        <w:rPr>
          <w:rFonts w:cstheme="minorHAnsi"/>
          <w:sz w:val="24"/>
          <w:szCs w:val="24"/>
          <w:vertAlign w:val="superscript"/>
        </w:rPr>
        <w:t>th</w:t>
      </w:r>
      <w:r w:rsidRPr="00387CDE">
        <w:rPr>
          <w:rFonts w:cstheme="minorHAnsi"/>
          <w:sz w:val="24"/>
          <w:szCs w:val="24"/>
        </w:rPr>
        <w:t xml:space="preserve"> plague concerned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in Exodus 8:24. In this plague the magicians had no power. The 5</w:t>
      </w:r>
      <w:r w:rsidRPr="00387CDE">
        <w:rPr>
          <w:rFonts w:cstheme="minorHAnsi"/>
          <w:sz w:val="24"/>
          <w:szCs w:val="24"/>
          <w:vertAlign w:val="superscript"/>
        </w:rPr>
        <w:t>th</w:t>
      </w:r>
      <w:r w:rsidRPr="00387CDE">
        <w:rPr>
          <w:rFonts w:cstheme="minorHAnsi"/>
          <w:sz w:val="24"/>
          <w:szCs w:val="24"/>
        </w:rPr>
        <w:t xml:space="preserve"> plague concerned cattle diseased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In this plague the magicians had no power. The 6</w:t>
      </w:r>
      <w:r w:rsidRPr="00387CDE">
        <w:rPr>
          <w:rFonts w:cstheme="minorHAnsi"/>
          <w:sz w:val="24"/>
          <w:szCs w:val="24"/>
          <w:vertAlign w:val="superscript"/>
        </w:rPr>
        <w:t>th</w:t>
      </w:r>
      <w:r w:rsidRPr="00387CDE">
        <w:rPr>
          <w:rFonts w:cstheme="minorHAnsi"/>
          <w:sz w:val="24"/>
          <w:szCs w:val="24"/>
        </w:rPr>
        <w:t xml:space="preserve"> plague concerned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In this plague the magicians had no power. The 7</w:t>
      </w:r>
      <w:r w:rsidRPr="00387CDE">
        <w:rPr>
          <w:rFonts w:cstheme="minorHAnsi"/>
          <w:sz w:val="24"/>
          <w:szCs w:val="24"/>
          <w:vertAlign w:val="superscript"/>
        </w:rPr>
        <w:t>th</w:t>
      </w:r>
      <w:r w:rsidRPr="00387CDE">
        <w:rPr>
          <w:rFonts w:cstheme="minorHAnsi"/>
          <w:sz w:val="24"/>
          <w:szCs w:val="24"/>
        </w:rPr>
        <w:t xml:space="preserve"> plague concerned hail and fire on </w:t>
      </w:r>
      <w:r w:rsidRPr="00387CDE">
        <w:rPr>
          <w:rFonts w:cstheme="minorHAnsi"/>
          <w:b/>
          <w:sz w:val="24"/>
          <w:szCs w:val="24"/>
        </w:rPr>
        <w:t>Tevet (Tebeth)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In this plague the magicians had no power. The 8</w:t>
      </w:r>
      <w:r w:rsidRPr="00387CDE">
        <w:rPr>
          <w:rFonts w:cstheme="minorHAnsi"/>
          <w:sz w:val="24"/>
          <w:szCs w:val="24"/>
          <w:vertAlign w:val="superscript"/>
        </w:rPr>
        <w:t>th</w:t>
      </w:r>
      <w:r w:rsidRPr="00387CDE">
        <w:rPr>
          <w:rFonts w:cstheme="minorHAnsi"/>
          <w:sz w:val="24"/>
          <w:szCs w:val="24"/>
        </w:rPr>
        <w:t xml:space="preserve"> plague concerned locusts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In this plague the magicians had no power. The 9</w:t>
      </w:r>
      <w:r w:rsidRPr="00387CDE">
        <w:rPr>
          <w:rFonts w:cstheme="minorHAnsi"/>
          <w:sz w:val="24"/>
          <w:szCs w:val="24"/>
          <w:vertAlign w:val="superscript"/>
        </w:rPr>
        <w:t>th</w:t>
      </w:r>
      <w:r w:rsidRPr="00387CDE">
        <w:rPr>
          <w:rFonts w:cstheme="minorHAnsi"/>
          <w:sz w:val="24"/>
          <w:szCs w:val="24"/>
        </w:rPr>
        <w:t xml:space="preserve"> plague concerned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 xml:space="preserve">st </w:t>
      </w:r>
      <w:r w:rsidRPr="00387CDE">
        <w:rPr>
          <w:rFonts w:cstheme="minorHAnsi"/>
          <w:sz w:val="24"/>
          <w:szCs w:val="24"/>
        </w:rPr>
        <w:t>in Exodus 10:21. In this plague the magicians had no power. The 10</w:t>
      </w:r>
      <w:r w:rsidRPr="00387CDE">
        <w:rPr>
          <w:rFonts w:cstheme="minorHAnsi"/>
          <w:sz w:val="24"/>
          <w:szCs w:val="24"/>
          <w:vertAlign w:val="superscript"/>
        </w:rPr>
        <w:t>th</w:t>
      </w:r>
      <w:r w:rsidRPr="00387CDE">
        <w:rPr>
          <w:rFonts w:cstheme="minorHAnsi"/>
          <w:sz w:val="24"/>
          <w:szCs w:val="24"/>
        </w:rPr>
        <w:t xml:space="preserve"> plague concerned the death of the firstborn at 12:00 Midnight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87CDE">
        <w:rPr>
          <w:rFonts w:cstheme="minorHAnsi"/>
          <w:sz w:val="24"/>
          <w:szCs w:val="24"/>
          <w:vertAlign w:val="superscript"/>
        </w:rPr>
        <w:t>nd</w:t>
      </w:r>
      <w:r w:rsidRPr="00387CDE">
        <w:rPr>
          <w:rFonts w:cstheme="minorHAnsi"/>
          <w:sz w:val="24"/>
          <w:szCs w:val="24"/>
        </w:rPr>
        <w:t xml:space="preserve"> Timothy 3:8-9. On the Rod the inscription is </w:t>
      </w:r>
      <w:r w:rsidRPr="00387CDE">
        <w:rPr>
          <w:rFonts w:cstheme="minorHAnsi"/>
          <w:b/>
          <w:sz w:val="24"/>
          <w:szCs w:val="24"/>
        </w:rPr>
        <w:t>Yahweh</w:t>
      </w:r>
      <w:r w:rsidRPr="00387CDE">
        <w:rPr>
          <w:rFonts w:cstheme="minorHAnsi"/>
          <w:sz w:val="24"/>
          <w:szCs w:val="24"/>
        </w:rPr>
        <w:t xml:space="preserve"> or by pious Jews “</w:t>
      </w:r>
      <w:r w:rsidRPr="00387CDE">
        <w:rPr>
          <w:rFonts w:cstheme="minorHAnsi"/>
          <w:b/>
          <w:sz w:val="24"/>
          <w:szCs w:val="24"/>
        </w:rPr>
        <w:t>Ha Shem</w:t>
      </w:r>
      <w:r w:rsidRPr="00387CDE">
        <w:rPr>
          <w:rFonts w:cstheme="minorHAnsi"/>
          <w:sz w:val="24"/>
          <w:szCs w:val="24"/>
        </w:rPr>
        <w:t>” (The Name). The Rod was appointed from Moses, to Aaron, to Joshua, to David, to Jacob, to Solomon, to Jesus, to Saul (Jewish Law), to James (Gentile Law/Christian Law), t</w:t>
      </w:r>
      <w:r w:rsidR="003E502E" w:rsidRPr="00387CDE">
        <w:rPr>
          <w:rFonts w:cstheme="minorHAnsi"/>
          <w:sz w:val="24"/>
          <w:szCs w:val="24"/>
        </w:rPr>
        <w:t>o</w:t>
      </w:r>
      <w:r w:rsidRPr="00387CD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87CDE">
        <w:rPr>
          <w:rFonts w:cstheme="minorHAnsi"/>
          <w:b/>
          <w:sz w:val="24"/>
          <w:szCs w:val="24"/>
        </w:rPr>
        <w:t>Iyar</w:t>
      </w:r>
      <w:r w:rsidRPr="00387CDE">
        <w:rPr>
          <w:rFonts w:cstheme="minorHAnsi"/>
          <w:sz w:val="24"/>
          <w:szCs w:val="24"/>
        </w:rPr>
        <w:t>, which is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87CDE">
        <w:rPr>
          <w:rFonts w:cstheme="minorHAnsi"/>
          <w:b/>
          <w:sz w:val="24"/>
          <w:szCs w:val="24"/>
        </w:rPr>
        <w:t>Sivan</w:t>
      </w:r>
      <w:r w:rsidRPr="00387CDE">
        <w:rPr>
          <w:rFonts w:cstheme="minorHAnsi"/>
          <w:sz w:val="24"/>
          <w:szCs w:val="24"/>
        </w:rPr>
        <w:t xml:space="preserve"> or the Father Stephen’s Mystery Month called </w:t>
      </w:r>
      <w:r w:rsidRPr="00387CDE">
        <w:rPr>
          <w:rFonts w:cstheme="minorHAnsi"/>
          <w:b/>
          <w:sz w:val="24"/>
          <w:szCs w:val="24"/>
        </w:rPr>
        <w:t>Veadar</w:t>
      </w:r>
      <w:r w:rsidRPr="00387CDE">
        <w:rPr>
          <w:rFonts w:cstheme="minorHAnsi"/>
          <w:sz w:val="24"/>
          <w:szCs w:val="24"/>
        </w:rPr>
        <w:t xml:space="preserve"> from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87CDE">
        <w:rPr>
          <w:rFonts w:cstheme="minorHAnsi"/>
          <w:b/>
          <w:sz w:val="24"/>
          <w:szCs w:val="24"/>
        </w:rPr>
        <w:t>Taurus the Bull</w:t>
      </w:r>
      <w:r w:rsidRPr="00387CDE">
        <w:rPr>
          <w:rFonts w:cstheme="minorHAnsi"/>
          <w:sz w:val="24"/>
          <w:szCs w:val="24"/>
        </w:rPr>
        <w:t xml:space="preserve"> named after a mountain near the Red Sea that is 3 toward darkness &amp; 6 toward light concerns the 9 levels of magic, the 10</w:t>
      </w:r>
      <w:r w:rsidRPr="00387CDE">
        <w:rPr>
          <w:rFonts w:cstheme="minorHAnsi"/>
          <w:sz w:val="24"/>
          <w:szCs w:val="24"/>
          <w:vertAlign w:val="superscript"/>
        </w:rPr>
        <w:t>th</w:t>
      </w:r>
      <w:r w:rsidRPr="00387CDE">
        <w:rPr>
          <w:rFonts w:cstheme="minorHAnsi"/>
          <w:sz w:val="24"/>
          <w:szCs w:val="24"/>
        </w:rPr>
        <w:t xml:space="preserve"> level of magic is in Heaven in Ephesians 6:12, the 11</w:t>
      </w:r>
      <w:r w:rsidRPr="00387CDE">
        <w:rPr>
          <w:rFonts w:cstheme="minorHAnsi"/>
          <w:sz w:val="24"/>
          <w:szCs w:val="24"/>
          <w:vertAlign w:val="superscript"/>
        </w:rPr>
        <w:t>th</w:t>
      </w:r>
      <w:r w:rsidRPr="00387CDE">
        <w:rPr>
          <w:rFonts w:cstheme="minorHAnsi"/>
          <w:sz w:val="24"/>
          <w:szCs w:val="24"/>
        </w:rPr>
        <w:t xml:space="preserve"> level of magic is in  Lordship  in  Revelation  2:26-28 &amp; the Weakness of the Father Stephen Our Lord is in the 12</w:t>
      </w:r>
      <w:r w:rsidRPr="00387CDE">
        <w:rPr>
          <w:rFonts w:cstheme="minorHAnsi"/>
          <w:sz w:val="24"/>
          <w:szCs w:val="24"/>
          <w:vertAlign w:val="superscript"/>
        </w:rPr>
        <w:t>th</w:t>
      </w:r>
      <w:r w:rsidRPr="00387CDE">
        <w:rPr>
          <w:rFonts w:cstheme="minorHAnsi"/>
          <w:sz w:val="24"/>
          <w:szCs w:val="24"/>
        </w:rPr>
        <w:t xml:space="preserve"> level of magic done by the Lord Yahweh in 1</w:t>
      </w:r>
      <w:r w:rsidRPr="00387CDE">
        <w:rPr>
          <w:rFonts w:cstheme="minorHAnsi"/>
          <w:sz w:val="24"/>
          <w:szCs w:val="24"/>
          <w:vertAlign w:val="superscript"/>
        </w:rPr>
        <w:t>st</w:t>
      </w:r>
      <w:r w:rsidRPr="00387CDE">
        <w:rPr>
          <w:rFonts w:cstheme="minorHAnsi"/>
          <w:sz w:val="24"/>
          <w:szCs w:val="24"/>
        </w:rPr>
        <w:t xml:space="preserve"> Corinthians 1:25. The </w:t>
      </w:r>
      <w:r w:rsidRPr="00387CDE">
        <w:rPr>
          <w:rFonts w:cstheme="minorHAnsi"/>
          <w:b/>
          <w:sz w:val="24"/>
          <w:szCs w:val="24"/>
        </w:rPr>
        <w:t>Tropical Zodiac</w:t>
      </w:r>
      <w:r w:rsidRPr="00387CDE">
        <w:rPr>
          <w:rFonts w:cstheme="minorHAnsi"/>
          <w:sz w:val="24"/>
          <w:szCs w:val="24"/>
        </w:rPr>
        <w:t xml:space="preserve"> is from April 21</w:t>
      </w:r>
      <w:r w:rsidRPr="00387CDE">
        <w:rPr>
          <w:rFonts w:cstheme="minorHAnsi"/>
          <w:sz w:val="24"/>
          <w:szCs w:val="24"/>
          <w:vertAlign w:val="superscript"/>
        </w:rPr>
        <w:t xml:space="preserve">st </w:t>
      </w:r>
      <w:r w:rsidRPr="00387CDE">
        <w:rPr>
          <w:rFonts w:cstheme="minorHAnsi"/>
          <w:sz w:val="24"/>
          <w:szCs w:val="24"/>
        </w:rPr>
        <w:t>to May 21</w:t>
      </w:r>
      <w:r w:rsidRPr="00387CDE">
        <w:rPr>
          <w:rFonts w:cstheme="minorHAnsi"/>
          <w:sz w:val="24"/>
          <w:szCs w:val="24"/>
          <w:vertAlign w:val="superscript"/>
        </w:rPr>
        <w:t xml:space="preserve">st </w:t>
      </w:r>
      <w:r w:rsidRPr="00387CDE">
        <w:rPr>
          <w:rFonts w:cstheme="minorHAnsi"/>
          <w:sz w:val="24"/>
          <w:szCs w:val="24"/>
        </w:rPr>
        <w:t xml:space="preserve">&amp; the </w:t>
      </w:r>
      <w:r w:rsidRPr="00387CDE">
        <w:rPr>
          <w:rFonts w:cstheme="minorHAnsi"/>
          <w:b/>
          <w:sz w:val="24"/>
          <w:szCs w:val="24"/>
        </w:rPr>
        <w:t>Sidereal Zodiac</w:t>
      </w:r>
      <w:r w:rsidRPr="00387CDE">
        <w:rPr>
          <w:rFonts w:cstheme="minorHAnsi"/>
          <w:sz w:val="24"/>
          <w:szCs w:val="24"/>
        </w:rPr>
        <w:t xml:space="preserve"> is from May 16</w:t>
      </w:r>
      <w:r w:rsidRPr="00387CDE">
        <w:rPr>
          <w:rFonts w:cstheme="minorHAnsi"/>
          <w:sz w:val="24"/>
          <w:szCs w:val="24"/>
          <w:vertAlign w:val="superscript"/>
        </w:rPr>
        <w:t>th</w:t>
      </w:r>
      <w:r w:rsidRPr="00387CDE">
        <w:rPr>
          <w:rFonts w:cstheme="minorHAnsi"/>
          <w:sz w:val="24"/>
          <w:szCs w:val="24"/>
        </w:rPr>
        <w:t xml:space="preserve"> to June 15</w:t>
      </w:r>
      <w:r w:rsidRPr="00387CDE">
        <w:rPr>
          <w:rFonts w:cstheme="minorHAnsi"/>
          <w:sz w:val="24"/>
          <w:szCs w:val="24"/>
          <w:vertAlign w:val="superscript"/>
        </w:rPr>
        <w:t>th</w:t>
      </w:r>
      <w:r w:rsidRPr="00387CDE">
        <w:rPr>
          <w:rFonts w:cstheme="minorHAnsi"/>
          <w:sz w:val="24"/>
          <w:szCs w:val="24"/>
        </w:rPr>
        <w:t xml:space="preserve"> &amp; the </w:t>
      </w:r>
      <w:r w:rsidRPr="00387CDE">
        <w:rPr>
          <w:rFonts w:cstheme="minorHAnsi"/>
          <w:b/>
          <w:sz w:val="24"/>
          <w:szCs w:val="24"/>
        </w:rPr>
        <w:t>IAU constellations boundaries</w:t>
      </w:r>
      <w:r w:rsidRPr="00387CDE">
        <w:rPr>
          <w:rFonts w:cstheme="minorHAnsi"/>
          <w:sz w:val="24"/>
          <w:szCs w:val="24"/>
        </w:rPr>
        <w:t xml:space="preserve"> is from May 14</w:t>
      </w:r>
      <w:r w:rsidRPr="00387CDE">
        <w:rPr>
          <w:rFonts w:cstheme="minorHAnsi"/>
          <w:sz w:val="24"/>
          <w:szCs w:val="24"/>
          <w:vertAlign w:val="superscript"/>
        </w:rPr>
        <w:t>th</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87CDE">
        <w:rPr>
          <w:rFonts w:cstheme="minorHAnsi"/>
          <w:sz w:val="24"/>
          <w:szCs w:val="24"/>
          <w:vertAlign w:val="superscript"/>
        </w:rPr>
        <w:t>nd</w:t>
      </w:r>
      <w:r w:rsidRPr="00387CD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87CDE">
        <w:rPr>
          <w:rFonts w:cstheme="minorHAnsi"/>
          <w:b/>
          <w:sz w:val="24"/>
          <w:szCs w:val="24"/>
        </w:rPr>
        <w:t>Moses’ Rod &amp; the Magical Arts in the Holy Bible</w:t>
      </w:r>
      <w:r w:rsidRPr="00387CD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w:t>
      </w:r>
      <w:r w:rsidRPr="00387CDE">
        <w:rPr>
          <w:rFonts w:cstheme="minorHAnsi"/>
          <w:sz w:val="24"/>
          <w:szCs w:val="24"/>
          <w:vertAlign w:val="superscript"/>
        </w:rPr>
        <w:t>st</w:t>
      </w:r>
      <w:r w:rsidRPr="00387CDE">
        <w:rPr>
          <w:rFonts w:cstheme="minorHAnsi"/>
          <w:sz w:val="24"/>
          <w:szCs w:val="24"/>
        </w:rPr>
        <w:t xml:space="preserve"> order race is called Grigori which means “</w:t>
      </w:r>
      <w:r w:rsidRPr="00387CDE">
        <w:rPr>
          <w:rFonts w:cstheme="minorHAnsi"/>
          <w:b/>
          <w:sz w:val="24"/>
          <w:szCs w:val="24"/>
        </w:rPr>
        <w:t>wakeful</w:t>
      </w:r>
      <w:r w:rsidRPr="00387CDE">
        <w:rPr>
          <w:rFonts w:cstheme="minorHAnsi"/>
          <w:sz w:val="24"/>
          <w:szCs w:val="24"/>
        </w:rPr>
        <w:t>” or “</w:t>
      </w:r>
      <w:r w:rsidRPr="00387CDE">
        <w:rPr>
          <w:rFonts w:cstheme="minorHAnsi"/>
          <w:b/>
          <w:sz w:val="24"/>
          <w:szCs w:val="24"/>
        </w:rPr>
        <w:t>awake</w:t>
      </w:r>
      <w:r w:rsidRPr="00387CD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87CDE">
        <w:rPr>
          <w:rFonts w:cstheme="minorHAnsi"/>
          <w:sz w:val="24"/>
          <w:szCs w:val="24"/>
          <w:vertAlign w:val="superscript"/>
        </w:rPr>
        <w:t>nd</w:t>
      </w:r>
      <w:r w:rsidRPr="00387CDE">
        <w:rPr>
          <w:rFonts w:cstheme="minorHAnsi"/>
          <w:sz w:val="24"/>
          <w:szCs w:val="24"/>
        </w:rPr>
        <w:t xml:space="preserve"> Enoch page 498 it tells us that their abode is in the 5</w:t>
      </w:r>
      <w:r w:rsidRPr="00387CDE">
        <w:rPr>
          <w:rFonts w:cstheme="minorHAnsi"/>
          <w:sz w:val="24"/>
          <w:szCs w:val="24"/>
          <w:vertAlign w:val="superscript"/>
        </w:rPr>
        <w:t>th</w:t>
      </w:r>
      <w:r w:rsidRPr="00387CD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87CDE">
        <w:rPr>
          <w:rFonts w:cstheme="minorHAnsi"/>
          <w:sz w:val="24"/>
          <w:szCs w:val="24"/>
          <w:vertAlign w:val="superscript"/>
        </w:rPr>
        <w:t>nd</w:t>
      </w:r>
      <w:r w:rsidRPr="00387CD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87CDE">
        <w:rPr>
          <w:rFonts w:cstheme="minorHAnsi"/>
          <w:sz w:val="24"/>
          <w:szCs w:val="24"/>
          <w:vertAlign w:val="superscript"/>
        </w:rPr>
        <w:t>nd</w:t>
      </w:r>
      <w:r w:rsidRPr="00387CDE">
        <w:rPr>
          <w:rFonts w:cstheme="minorHAnsi"/>
          <w:sz w:val="24"/>
          <w:szCs w:val="24"/>
        </w:rPr>
        <w:t xml:space="preserve"> Enoch page 496 says the Grigori is eternal prisoners of the second &amp; third Heaven under the Earth with Satan.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w:t>
      </w:r>
      <w:r w:rsidRPr="00387CDE">
        <w:rPr>
          <w:rFonts w:cstheme="minorHAnsi"/>
          <w:sz w:val="24"/>
          <w:szCs w:val="24"/>
          <w:vertAlign w:val="superscript"/>
        </w:rPr>
        <w:t>nd</w:t>
      </w:r>
      <w:r w:rsidRPr="00387CDE">
        <w:rPr>
          <w:rFonts w:cstheme="minorHAnsi"/>
          <w:sz w:val="24"/>
          <w:szCs w:val="24"/>
        </w:rPr>
        <w:t xml:space="preserve"> order race is called Watchers which means “</w:t>
      </w:r>
      <w:r w:rsidRPr="00387CDE">
        <w:rPr>
          <w:rFonts w:cstheme="minorHAnsi"/>
          <w:b/>
          <w:sz w:val="24"/>
          <w:szCs w:val="24"/>
        </w:rPr>
        <w:t>to Holy Watch</w:t>
      </w:r>
      <w:r w:rsidRPr="00387CDE">
        <w:rPr>
          <w:rFonts w:cstheme="minorHAnsi"/>
          <w:sz w:val="24"/>
          <w:szCs w:val="24"/>
        </w:rPr>
        <w:t>” or “</w:t>
      </w:r>
      <w:r w:rsidRPr="00387CDE">
        <w:rPr>
          <w:rFonts w:cstheme="minorHAnsi"/>
          <w:b/>
          <w:sz w:val="24"/>
          <w:szCs w:val="24"/>
        </w:rPr>
        <w:t>to Holy Guard</w:t>
      </w:r>
      <w:r w:rsidRPr="00387CD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87CDE">
        <w:rPr>
          <w:rFonts w:cstheme="minorHAnsi"/>
          <w:sz w:val="24"/>
          <w:szCs w:val="24"/>
          <w:vertAlign w:val="superscript"/>
        </w:rPr>
        <w:t>st</w:t>
      </w:r>
      <w:r w:rsidRPr="00387CD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87CDE">
        <w:rPr>
          <w:rFonts w:cstheme="minorHAnsi"/>
          <w:sz w:val="24"/>
          <w:szCs w:val="24"/>
          <w:vertAlign w:val="superscript"/>
        </w:rPr>
        <w:t>st</w:t>
      </w:r>
      <w:r w:rsidRPr="00387CDE">
        <w:rPr>
          <w:rFonts w:cstheme="minorHAnsi"/>
          <w:sz w:val="24"/>
          <w:szCs w:val="24"/>
        </w:rPr>
        <w:t xml:space="preserve"> Enoch on pages 487-488. In the Book of Jubilees the Watchers are mentioned on the 1</w:t>
      </w:r>
      <w:r w:rsidRPr="00387CDE">
        <w:rPr>
          <w:rFonts w:cstheme="minorHAnsi"/>
          <w:sz w:val="24"/>
          <w:szCs w:val="24"/>
          <w:vertAlign w:val="superscript"/>
        </w:rPr>
        <w:t>st</w:t>
      </w:r>
      <w:r w:rsidRPr="00387CD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87CDE">
        <w:rPr>
          <w:rFonts w:cstheme="minorHAnsi"/>
          <w:sz w:val="24"/>
          <w:szCs w:val="24"/>
          <w:vertAlign w:val="superscript"/>
        </w:rPr>
        <w:t>rd</w:t>
      </w:r>
      <w:r w:rsidRPr="00387CDE">
        <w:rPr>
          <w:rFonts w:cstheme="minorHAnsi"/>
          <w:sz w:val="24"/>
          <w:szCs w:val="24"/>
        </w:rPr>
        <w:t xml:space="preserve"> Book of Enoch as in the 1</w:t>
      </w:r>
      <w:r w:rsidRPr="00387CDE">
        <w:rPr>
          <w:rFonts w:cstheme="minorHAnsi"/>
          <w:sz w:val="24"/>
          <w:szCs w:val="24"/>
          <w:vertAlign w:val="superscript"/>
        </w:rPr>
        <w:t>st</w:t>
      </w:r>
      <w:r w:rsidRPr="00387CDE">
        <w:rPr>
          <w:rFonts w:cstheme="minorHAnsi"/>
          <w:sz w:val="24"/>
          <w:szCs w:val="24"/>
        </w:rPr>
        <w:t xml:space="preserve"> Book of Enoch states the Un-fallen Watchers who did not marry &amp; sleep with Mortal Women. The 3</w:t>
      </w:r>
      <w:r w:rsidRPr="00387CDE">
        <w:rPr>
          <w:rFonts w:cstheme="minorHAnsi"/>
          <w:sz w:val="24"/>
          <w:szCs w:val="24"/>
          <w:vertAlign w:val="superscript"/>
        </w:rPr>
        <w:t>rd</w:t>
      </w:r>
      <w:r w:rsidRPr="00387CDE">
        <w:rPr>
          <w:rFonts w:cstheme="minorHAnsi"/>
          <w:sz w:val="24"/>
          <w:szCs w:val="24"/>
        </w:rPr>
        <w:t xml:space="preserve"> Book of Enoch is known as “The Book of the Palaces” or “The Revelation of Metatron.”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3</w:t>
      </w:r>
      <w:r w:rsidRPr="00387CDE">
        <w:rPr>
          <w:rFonts w:cstheme="minorHAnsi"/>
          <w:sz w:val="24"/>
          <w:szCs w:val="24"/>
          <w:vertAlign w:val="superscript"/>
        </w:rPr>
        <w:t>rd</w:t>
      </w:r>
      <w:r w:rsidRPr="00387CDE">
        <w:rPr>
          <w:rFonts w:cstheme="minorHAnsi"/>
          <w:sz w:val="24"/>
          <w:szCs w:val="24"/>
        </w:rPr>
        <w:t xml:space="preserve"> order race is called Anak which means “</w:t>
      </w:r>
      <w:r w:rsidRPr="00387CDE">
        <w:rPr>
          <w:rFonts w:cstheme="minorHAnsi"/>
          <w:b/>
          <w:sz w:val="24"/>
          <w:szCs w:val="24"/>
        </w:rPr>
        <w:t>strong &amp; tall</w:t>
      </w:r>
      <w:r w:rsidRPr="00387CD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4</w:t>
      </w:r>
      <w:r w:rsidRPr="00387CDE">
        <w:rPr>
          <w:rFonts w:cstheme="minorHAnsi"/>
          <w:sz w:val="24"/>
          <w:szCs w:val="24"/>
          <w:vertAlign w:val="superscript"/>
        </w:rPr>
        <w:t>th</w:t>
      </w:r>
      <w:r w:rsidRPr="00387CDE">
        <w:rPr>
          <w:rFonts w:cstheme="minorHAnsi"/>
          <w:sz w:val="24"/>
          <w:szCs w:val="24"/>
        </w:rPr>
        <w:t xml:space="preserve"> order race is called the Long Necks means “</w:t>
      </w:r>
      <w:r w:rsidRPr="00387CDE">
        <w:rPr>
          <w:rFonts w:cstheme="minorHAnsi"/>
          <w:b/>
          <w:sz w:val="24"/>
          <w:szCs w:val="24"/>
        </w:rPr>
        <w:t>a people that reaches to the sun</w:t>
      </w:r>
      <w:r w:rsidRPr="00387CD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5</w:t>
      </w:r>
      <w:r w:rsidRPr="00387CDE">
        <w:rPr>
          <w:rFonts w:cstheme="minorHAnsi"/>
          <w:sz w:val="24"/>
          <w:szCs w:val="24"/>
          <w:vertAlign w:val="superscript"/>
        </w:rPr>
        <w:t>th</w:t>
      </w:r>
      <w:r w:rsidRPr="00387CDE">
        <w:rPr>
          <w:rFonts w:cstheme="minorHAnsi"/>
          <w:sz w:val="24"/>
          <w:szCs w:val="24"/>
        </w:rPr>
        <w:t xml:space="preserve"> order race is called Anakin which means “</w:t>
      </w:r>
      <w:r w:rsidRPr="00387CDE">
        <w:rPr>
          <w:rFonts w:cstheme="minorHAnsi"/>
          <w:b/>
          <w:sz w:val="24"/>
          <w:szCs w:val="24"/>
        </w:rPr>
        <w:t>The Tall Warriors</w:t>
      </w:r>
      <w:r w:rsidRPr="00387CD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6</w:t>
      </w:r>
      <w:r w:rsidRPr="00387CDE">
        <w:rPr>
          <w:rFonts w:cstheme="minorHAnsi"/>
          <w:sz w:val="24"/>
          <w:szCs w:val="24"/>
          <w:vertAlign w:val="superscript"/>
        </w:rPr>
        <w:t>th</w:t>
      </w:r>
      <w:r w:rsidRPr="00387CDE">
        <w:rPr>
          <w:rFonts w:cstheme="minorHAnsi"/>
          <w:sz w:val="24"/>
          <w:szCs w:val="24"/>
        </w:rPr>
        <w:t xml:space="preserve"> order is called the Anakim which means “</w:t>
      </w:r>
      <w:r w:rsidRPr="00387CDE">
        <w:rPr>
          <w:rFonts w:cstheme="minorHAnsi"/>
          <w:b/>
          <w:sz w:val="24"/>
          <w:szCs w:val="24"/>
        </w:rPr>
        <w:t>Long Neck Warriors</w:t>
      </w:r>
      <w:r w:rsidRPr="00387CD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7</w:t>
      </w:r>
      <w:r w:rsidRPr="00387CDE">
        <w:rPr>
          <w:rFonts w:cstheme="minorHAnsi"/>
          <w:sz w:val="24"/>
          <w:szCs w:val="24"/>
          <w:vertAlign w:val="superscript"/>
        </w:rPr>
        <w:t>th</w:t>
      </w:r>
      <w:r w:rsidRPr="00387CDE">
        <w:rPr>
          <w:rFonts w:cstheme="minorHAnsi"/>
          <w:sz w:val="24"/>
          <w:szCs w:val="24"/>
        </w:rPr>
        <w:t xml:space="preserve"> order race is called the Nephilim which means “</w:t>
      </w:r>
      <w:r w:rsidRPr="00387CDE">
        <w:rPr>
          <w:rFonts w:cstheme="minorHAnsi"/>
          <w:b/>
          <w:sz w:val="24"/>
          <w:szCs w:val="24"/>
        </w:rPr>
        <w:t>to fall</w:t>
      </w:r>
      <w:r w:rsidRPr="00387CDE">
        <w:rPr>
          <w:rFonts w:cstheme="minorHAnsi"/>
          <w:sz w:val="24"/>
          <w:szCs w:val="24"/>
        </w:rPr>
        <w:t>” or “</w:t>
      </w:r>
      <w:r w:rsidRPr="00387CDE">
        <w:rPr>
          <w:rFonts w:cstheme="minorHAnsi"/>
          <w:b/>
          <w:sz w:val="24"/>
          <w:szCs w:val="24"/>
        </w:rPr>
        <w:t>to cause to fall</w:t>
      </w:r>
      <w:r w:rsidRPr="00387CDE">
        <w:rPr>
          <w:rFonts w:cstheme="minorHAnsi"/>
          <w:sz w:val="24"/>
          <w:szCs w:val="24"/>
        </w:rPr>
        <w:t>” or “</w:t>
      </w:r>
      <w:r w:rsidRPr="00387CDE">
        <w:rPr>
          <w:rFonts w:cstheme="minorHAnsi"/>
          <w:b/>
          <w:sz w:val="24"/>
          <w:szCs w:val="24"/>
        </w:rPr>
        <w:t>to kill</w:t>
      </w:r>
      <w:r w:rsidRPr="00387CDE">
        <w:rPr>
          <w:rFonts w:cstheme="minorHAnsi"/>
          <w:sz w:val="24"/>
          <w:szCs w:val="24"/>
        </w:rPr>
        <w:t>” or “</w:t>
      </w:r>
      <w:r w:rsidRPr="00387CDE">
        <w:rPr>
          <w:rFonts w:cstheme="minorHAnsi"/>
          <w:b/>
          <w:sz w:val="24"/>
          <w:szCs w:val="24"/>
        </w:rPr>
        <w:t>to ruin</w:t>
      </w:r>
      <w:r w:rsidRPr="00387CDE">
        <w:rPr>
          <w:rFonts w:cstheme="minorHAnsi"/>
          <w:sz w:val="24"/>
          <w:szCs w:val="24"/>
        </w:rPr>
        <w:t xml:space="preserve">.” Also it comes from the word </w:t>
      </w:r>
      <w:r w:rsidRPr="00387CDE">
        <w:rPr>
          <w:rFonts w:cstheme="minorHAnsi"/>
          <w:i/>
          <w:sz w:val="24"/>
          <w:szCs w:val="24"/>
        </w:rPr>
        <w:t>paqid</w:t>
      </w:r>
      <w:r w:rsidRPr="00387CDE">
        <w:rPr>
          <w:rFonts w:cstheme="minorHAnsi"/>
          <w:sz w:val="24"/>
          <w:szCs w:val="24"/>
        </w:rPr>
        <w:t xml:space="preserve"> meaning “</w:t>
      </w:r>
      <w:r w:rsidRPr="00387CDE">
        <w:rPr>
          <w:rFonts w:cstheme="minorHAnsi"/>
          <w:b/>
          <w:sz w:val="24"/>
          <w:szCs w:val="24"/>
        </w:rPr>
        <w:t>One who is Appointed</w:t>
      </w:r>
      <w:r w:rsidRPr="00387CDE">
        <w:rPr>
          <w:rFonts w:cstheme="minorHAnsi"/>
          <w:sz w:val="24"/>
          <w:szCs w:val="24"/>
        </w:rPr>
        <w:t xml:space="preserve">” and </w:t>
      </w:r>
      <w:r w:rsidRPr="00387CDE">
        <w:rPr>
          <w:rFonts w:cstheme="minorHAnsi"/>
          <w:i/>
          <w:sz w:val="24"/>
          <w:szCs w:val="24"/>
        </w:rPr>
        <w:t>asir</w:t>
      </w:r>
      <w:r w:rsidRPr="00387CDE">
        <w:rPr>
          <w:rFonts w:cstheme="minorHAnsi"/>
          <w:sz w:val="24"/>
          <w:szCs w:val="24"/>
        </w:rPr>
        <w:t xml:space="preserve"> “</w:t>
      </w:r>
      <w:r w:rsidRPr="00387CDE">
        <w:rPr>
          <w:rFonts w:cstheme="minorHAnsi"/>
          <w:b/>
          <w:sz w:val="24"/>
          <w:szCs w:val="24"/>
        </w:rPr>
        <w:t>Overseer</w:t>
      </w:r>
      <w:r w:rsidRPr="00387CDE">
        <w:rPr>
          <w:rFonts w:cstheme="minorHAnsi"/>
          <w:sz w:val="24"/>
          <w:szCs w:val="24"/>
        </w:rPr>
        <w:t>” and prisoner “</w:t>
      </w:r>
      <w:r w:rsidRPr="00387CDE">
        <w:rPr>
          <w:rFonts w:cstheme="minorHAnsi"/>
          <w:b/>
          <w:sz w:val="24"/>
          <w:szCs w:val="24"/>
        </w:rPr>
        <w:t>One who is Bound</w:t>
      </w:r>
      <w:r w:rsidRPr="00387CDE">
        <w:rPr>
          <w:rFonts w:cstheme="minorHAnsi"/>
          <w:sz w:val="24"/>
          <w:szCs w:val="24"/>
        </w:rPr>
        <w:t>” and apostates “</w:t>
      </w:r>
      <w:r w:rsidRPr="00387CDE">
        <w:rPr>
          <w:rFonts w:cstheme="minorHAnsi"/>
          <w:b/>
          <w:sz w:val="24"/>
          <w:szCs w:val="24"/>
        </w:rPr>
        <w:t>fallen</w:t>
      </w:r>
      <w:r w:rsidRPr="00387CD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87CDE">
        <w:rPr>
          <w:rFonts w:cstheme="minorHAnsi"/>
          <w:sz w:val="24"/>
          <w:szCs w:val="24"/>
          <w:vertAlign w:val="superscript"/>
        </w:rPr>
        <w:t>st</w:t>
      </w:r>
      <w:r w:rsidRPr="00387CD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87CDE">
        <w:rPr>
          <w:rFonts w:cstheme="minorHAnsi"/>
          <w:b/>
          <w:sz w:val="24"/>
          <w:szCs w:val="24"/>
        </w:rPr>
        <w:t>Sons of God</w:t>
      </w:r>
      <w:r w:rsidRPr="00387CDE">
        <w:rPr>
          <w:rFonts w:cstheme="minorHAnsi"/>
          <w:sz w:val="24"/>
          <w:szCs w:val="24"/>
        </w:rPr>
        <w:t>.” They were known as “</w:t>
      </w:r>
      <w:r w:rsidRPr="00387CDE">
        <w:rPr>
          <w:rFonts w:cstheme="minorHAnsi"/>
          <w:b/>
          <w:sz w:val="24"/>
          <w:szCs w:val="24"/>
        </w:rPr>
        <w:t>Men as big as trees</w:t>
      </w:r>
      <w:r w:rsidRPr="00387CDE">
        <w:rPr>
          <w:rFonts w:cstheme="minorHAnsi"/>
          <w:sz w:val="24"/>
          <w:szCs w:val="24"/>
        </w:rPr>
        <w:t>” or “</w:t>
      </w:r>
      <w:r w:rsidRPr="00387CDE">
        <w:rPr>
          <w:rFonts w:cstheme="minorHAnsi"/>
          <w:b/>
          <w:sz w:val="24"/>
          <w:szCs w:val="24"/>
        </w:rPr>
        <w:t>very large Men with double strength</w:t>
      </w:r>
      <w:r w:rsidRPr="00387CDE">
        <w:rPr>
          <w:rFonts w:cstheme="minorHAnsi"/>
          <w:sz w:val="24"/>
          <w:szCs w:val="24"/>
        </w:rPr>
        <w:t>” or “</w:t>
      </w:r>
      <w:r w:rsidRPr="00387CDE">
        <w:rPr>
          <w:rFonts w:cstheme="minorHAnsi"/>
          <w:b/>
          <w:sz w:val="24"/>
          <w:szCs w:val="24"/>
        </w:rPr>
        <w:t>unbelievably strong Men</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8</w:t>
      </w:r>
      <w:r w:rsidRPr="00387CDE">
        <w:rPr>
          <w:rFonts w:cstheme="minorHAnsi"/>
          <w:sz w:val="24"/>
          <w:szCs w:val="24"/>
          <w:vertAlign w:val="superscript"/>
        </w:rPr>
        <w:t>th</w:t>
      </w:r>
      <w:r w:rsidRPr="00387CDE">
        <w:rPr>
          <w:rFonts w:cstheme="minorHAnsi"/>
          <w:sz w:val="24"/>
          <w:szCs w:val="24"/>
        </w:rPr>
        <w:t xml:space="preserve"> order race is called the Nefilim which means “</w:t>
      </w:r>
      <w:r w:rsidRPr="00387CDE">
        <w:rPr>
          <w:rFonts w:cstheme="minorHAnsi"/>
          <w:b/>
          <w:sz w:val="24"/>
          <w:szCs w:val="24"/>
        </w:rPr>
        <w:t>Dead Philistine Warriors</w:t>
      </w:r>
      <w:r w:rsidRPr="00387CD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87CDE">
        <w:rPr>
          <w:rFonts w:cstheme="minorHAnsi"/>
          <w:sz w:val="24"/>
          <w:szCs w:val="24"/>
          <w:vertAlign w:val="superscript"/>
        </w:rPr>
        <w:t>st</w:t>
      </w:r>
      <w:r w:rsidRPr="00387CDE">
        <w:rPr>
          <w:rFonts w:cstheme="minorHAnsi"/>
          <w:sz w:val="24"/>
          <w:szCs w:val="24"/>
        </w:rPr>
        <w:t xml:space="preserve"> Enoch on pages 487-488 and Jubilees on pages 11-12. Second, is the Offspring of Seth that are found in the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Letters of Saint Clement on page 167-190 &amp; the Qumran in the Dead Sea Scrolls concerning the “</w:t>
      </w:r>
      <w:r w:rsidRPr="00387CDE">
        <w:rPr>
          <w:rFonts w:cstheme="minorHAnsi"/>
          <w:b/>
          <w:sz w:val="24"/>
          <w:szCs w:val="24"/>
        </w:rPr>
        <w:t>Children of Seth</w:t>
      </w:r>
      <w:r w:rsidRPr="00387CDE">
        <w:rPr>
          <w:rFonts w:cstheme="minorHAnsi"/>
          <w:sz w:val="24"/>
          <w:szCs w:val="24"/>
        </w:rPr>
        <w:t>.” The ancient manuscript is called A Sapential Work (ii) or Musar leMevin—“</w:t>
      </w:r>
      <w:r w:rsidRPr="00387CDE">
        <w:rPr>
          <w:rFonts w:cstheme="minorHAnsi"/>
          <w:b/>
          <w:sz w:val="24"/>
          <w:szCs w:val="24"/>
        </w:rPr>
        <w:t>Instruction to a Student</w:t>
      </w:r>
      <w:r w:rsidRPr="00387CDE">
        <w:rPr>
          <w:rFonts w:cstheme="minorHAnsi"/>
          <w:sz w:val="24"/>
          <w:szCs w:val="24"/>
        </w:rPr>
        <w:t xml:space="preserve">” or simply 4QInstruction on pages 408-409.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9</w:t>
      </w:r>
      <w:r w:rsidRPr="00387CDE">
        <w:rPr>
          <w:rFonts w:cstheme="minorHAnsi"/>
          <w:sz w:val="24"/>
          <w:szCs w:val="24"/>
          <w:vertAlign w:val="superscript"/>
        </w:rPr>
        <w:t>th</w:t>
      </w:r>
      <w:r w:rsidRPr="00387CDE">
        <w:rPr>
          <w:rFonts w:cstheme="minorHAnsi"/>
          <w:sz w:val="24"/>
          <w:szCs w:val="24"/>
        </w:rPr>
        <w:t xml:space="preserve"> order race is called the Zamzummim which means “</w:t>
      </w:r>
      <w:r w:rsidRPr="00387CDE">
        <w:rPr>
          <w:rFonts w:cstheme="minorHAnsi"/>
          <w:b/>
          <w:sz w:val="24"/>
          <w:szCs w:val="24"/>
        </w:rPr>
        <w:t>The Buzzers</w:t>
      </w:r>
      <w:r w:rsidRPr="00387CDE">
        <w:rPr>
          <w:rFonts w:cstheme="minorHAnsi"/>
          <w:sz w:val="24"/>
          <w:szCs w:val="24"/>
        </w:rPr>
        <w:t>” or “</w:t>
      </w:r>
      <w:r w:rsidRPr="00387CDE">
        <w:rPr>
          <w:rFonts w:cstheme="minorHAnsi"/>
          <w:b/>
          <w:sz w:val="24"/>
          <w:szCs w:val="24"/>
        </w:rPr>
        <w:t>the people whose speech sounds like buzzing</w:t>
      </w:r>
      <w:r w:rsidRPr="00387CDE">
        <w:rPr>
          <w:rFonts w:cstheme="minorHAnsi"/>
          <w:sz w:val="24"/>
          <w:szCs w:val="24"/>
        </w:rPr>
        <w:t>.” They were a Race of Giants who lived in Transjordan. There precise origin was the vicinity of Rabbathammon. They were described as a “</w:t>
      </w:r>
      <w:r w:rsidRPr="00387CDE">
        <w:rPr>
          <w:rFonts w:cstheme="minorHAnsi"/>
          <w:b/>
          <w:sz w:val="24"/>
          <w:szCs w:val="24"/>
        </w:rPr>
        <w:t>people great and many, and tall as the Anakim</w:t>
      </w:r>
      <w:r w:rsidRPr="00387CD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10</w:t>
      </w:r>
      <w:r w:rsidRPr="00387CDE">
        <w:rPr>
          <w:rFonts w:cstheme="minorHAnsi"/>
          <w:sz w:val="24"/>
          <w:szCs w:val="24"/>
          <w:vertAlign w:val="superscript"/>
        </w:rPr>
        <w:t>th</w:t>
      </w:r>
      <w:r w:rsidRPr="00387CDE">
        <w:rPr>
          <w:rFonts w:cstheme="minorHAnsi"/>
          <w:sz w:val="24"/>
          <w:szCs w:val="24"/>
        </w:rPr>
        <w:t xml:space="preserve"> order race is called the Zumzamim (Zuzim) meaning “</w:t>
      </w:r>
      <w:r w:rsidRPr="00387CDE">
        <w:rPr>
          <w:rFonts w:cstheme="minorHAnsi"/>
          <w:b/>
          <w:sz w:val="24"/>
          <w:szCs w:val="24"/>
        </w:rPr>
        <w:t>to buzz</w:t>
      </w:r>
      <w:r w:rsidRPr="00387CDE">
        <w:rPr>
          <w:rFonts w:cstheme="minorHAnsi"/>
          <w:sz w:val="24"/>
          <w:szCs w:val="24"/>
        </w:rPr>
        <w:t xml:space="preserve">.” The word </w:t>
      </w:r>
      <w:r w:rsidRPr="00387CDE">
        <w:rPr>
          <w:rFonts w:cstheme="minorHAnsi"/>
          <w:i/>
          <w:sz w:val="24"/>
          <w:szCs w:val="24"/>
        </w:rPr>
        <w:t>Zamzama</w:t>
      </w:r>
      <w:r w:rsidRPr="00387CDE">
        <w:rPr>
          <w:rFonts w:cstheme="minorHAnsi"/>
          <w:sz w:val="24"/>
          <w:szCs w:val="24"/>
        </w:rPr>
        <w:t xml:space="preserve"> means “to rumble, roll (thunder) and murmur.” They were the Giants who were defeated by the Chedorlaomer in Genesis 14:5. It declares “And in the 14</w:t>
      </w:r>
      <w:r w:rsidRPr="00387CDE">
        <w:rPr>
          <w:rFonts w:cstheme="minorHAnsi"/>
          <w:sz w:val="24"/>
          <w:szCs w:val="24"/>
          <w:vertAlign w:val="superscript"/>
        </w:rPr>
        <w:t>th</w:t>
      </w:r>
      <w:r w:rsidRPr="00387CD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11</w:t>
      </w:r>
      <w:r w:rsidRPr="00387CDE">
        <w:rPr>
          <w:rFonts w:cstheme="minorHAnsi"/>
          <w:sz w:val="24"/>
          <w:szCs w:val="24"/>
          <w:vertAlign w:val="superscript"/>
        </w:rPr>
        <w:t>th</w:t>
      </w:r>
      <w:r w:rsidRPr="00387CDE">
        <w:rPr>
          <w:rFonts w:cstheme="minorHAnsi"/>
          <w:sz w:val="24"/>
          <w:szCs w:val="24"/>
        </w:rPr>
        <w:t xml:space="preserve"> order race is called the Gibborim which means “</w:t>
      </w:r>
      <w:r w:rsidRPr="00387CDE">
        <w:rPr>
          <w:rFonts w:cstheme="minorHAnsi"/>
          <w:b/>
          <w:sz w:val="24"/>
          <w:szCs w:val="24"/>
        </w:rPr>
        <w:t>Mightiest Giants</w:t>
      </w:r>
      <w:r w:rsidRPr="00387CDE">
        <w:rPr>
          <w:rFonts w:cstheme="minorHAnsi"/>
          <w:sz w:val="24"/>
          <w:szCs w:val="24"/>
        </w:rPr>
        <w:t xml:space="preserve">.” The modern word </w:t>
      </w:r>
      <w:r w:rsidRPr="00387CDE">
        <w:rPr>
          <w:rFonts w:cstheme="minorHAnsi"/>
          <w:i/>
          <w:sz w:val="24"/>
          <w:szCs w:val="24"/>
        </w:rPr>
        <w:t>gibbor</w:t>
      </w:r>
      <w:r w:rsidRPr="00387CDE">
        <w:rPr>
          <w:rFonts w:cstheme="minorHAnsi"/>
          <w:sz w:val="24"/>
          <w:szCs w:val="24"/>
        </w:rPr>
        <w:t xml:space="preserve"> can mean “</w:t>
      </w:r>
      <w:r w:rsidRPr="00387CDE">
        <w:rPr>
          <w:rFonts w:cstheme="minorHAnsi"/>
          <w:b/>
          <w:sz w:val="24"/>
          <w:szCs w:val="24"/>
        </w:rPr>
        <w:t>Hero</w:t>
      </w:r>
      <w:r w:rsidRPr="00387CDE">
        <w:rPr>
          <w:rFonts w:cstheme="minorHAnsi"/>
          <w:sz w:val="24"/>
          <w:szCs w:val="24"/>
        </w:rPr>
        <w:t>” with a noun and “</w:t>
      </w:r>
      <w:r w:rsidRPr="00387CDE">
        <w:rPr>
          <w:rFonts w:cstheme="minorHAnsi"/>
          <w:b/>
          <w:sz w:val="24"/>
          <w:szCs w:val="24"/>
        </w:rPr>
        <w:t>Brave</w:t>
      </w:r>
      <w:r w:rsidRPr="00387CD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12</w:t>
      </w:r>
      <w:r w:rsidRPr="00387CDE">
        <w:rPr>
          <w:rFonts w:cstheme="minorHAnsi"/>
          <w:sz w:val="24"/>
          <w:szCs w:val="24"/>
          <w:vertAlign w:val="superscript"/>
        </w:rPr>
        <w:t>th</w:t>
      </w:r>
      <w:r w:rsidRPr="00387CDE">
        <w:rPr>
          <w:rFonts w:cstheme="minorHAnsi"/>
          <w:sz w:val="24"/>
          <w:szCs w:val="24"/>
        </w:rPr>
        <w:t xml:space="preserve"> order race is called the Mighty Ones which means “</w:t>
      </w:r>
      <w:r w:rsidRPr="00387CDE">
        <w:rPr>
          <w:rFonts w:cstheme="minorHAnsi"/>
          <w:b/>
          <w:sz w:val="24"/>
          <w:szCs w:val="24"/>
        </w:rPr>
        <w:t>Mighty Heroes</w:t>
      </w:r>
      <w:r w:rsidRPr="00387CDE">
        <w:rPr>
          <w:rFonts w:cstheme="minorHAnsi"/>
          <w:sz w:val="24"/>
          <w:szCs w:val="24"/>
        </w:rPr>
        <w:t>.” These were the Giants of big reputations or honor, and they had big names and the Men whose names were in every mouth. The term “</w:t>
      </w:r>
      <w:r w:rsidRPr="00387CDE">
        <w:rPr>
          <w:rFonts w:cstheme="minorHAnsi"/>
          <w:b/>
          <w:sz w:val="24"/>
          <w:szCs w:val="24"/>
        </w:rPr>
        <w:t>Men of Renown</w:t>
      </w:r>
      <w:r w:rsidRPr="00387CDE">
        <w:rPr>
          <w:rFonts w:cstheme="minorHAnsi"/>
          <w:sz w:val="24"/>
          <w:szCs w:val="24"/>
        </w:rPr>
        <w:t>” can mean “</w:t>
      </w:r>
      <w:r w:rsidRPr="00387CDE">
        <w:rPr>
          <w:rFonts w:cstheme="minorHAnsi"/>
          <w:b/>
          <w:sz w:val="24"/>
          <w:szCs w:val="24"/>
        </w:rPr>
        <w:t>Men of Name</w:t>
      </w:r>
      <w:r w:rsidRPr="00387CDE">
        <w:rPr>
          <w:rFonts w:cstheme="minorHAnsi"/>
          <w:sz w:val="24"/>
          <w:szCs w:val="24"/>
        </w:rPr>
        <w:t xml:space="preserve">.” They were Famous Men (Giants) who were known as valiant and great Giant Warriors of ancient warfare.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13</w:t>
      </w:r>
      <w:r w:rsidRPr="00387CDE">
        <w:rPr>
          <w:rFonts w:cstheme="minorHAnsi"/>
          <w:sz w:val="24"/>
          <w:szCs w:val="24"/>
          <w:vertAlign w:val="superscript"/>
        </w:rPr>
        <w:t>th</w:t>
      </w:r>
      <w:r w:rsidRPr="00387CDE">
        <w:rPr>
          <w:rFonts w:cstheme="minorHAnsi"/>
          <w:sz w:val="24"/>
          <w:szCs w:val="24"/>
        </w:rPr>
        <w:t xml:space="preserve"> order race is called the Rephaim which means “</w:t>
      </w:r>
      <w:r w:rsidRPr="00387CDE">
        <w:rPr>
          <w:rFonts w:cstheme="minorHAnsi"/>
          <w:b/>
          <w:sz w:val="24"/>
          <w:szCs w:val="24"/>
        </w:rPr>
        <w:t>Shades or Departed Spirits whose Dwelling Place was the Habitation of Shoel</w:t>
      </w:r>
      <w:r w:rsidRPr="00387CDE">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87CDE">
        <w:rPr>
          <w:rFonts w:cstheme="minorHAnsi"/>
          <w:sz w:val="24"/>
          <w:szCs w:val="24"/>
          <w:vertAlign w:val="superscript"/>
        </w:rPr>
        <w:t>nd</w:t>
      </w:r>
      <w:r w:rsidRPr="00387CDE">
        <w:rPr>
          <w:rFonts w:cstheme="minorHAnsi"/>
          <w:sz w:val="24"/>
          <w:szCs w:val="24"/>
        </w:rPr>
        <w:t xml:space="preserve"> Samuel 21:15-22 &amp; 1</w:t>
      </w:r>
      <w:r w:rsidRPr="00387CDE">
        <w:rPr>
          <w:rFonts w:cstheme="minorHAnsi"/>
          <w:sz w:val="24"/>
          <w:szCs w:val="24"/>
          <w:vertAlign w:val="superscript"/>
        </w:rPr>
        <w:t>st</w:t>
      </w:r>
      <w:r w:rsidRPr="00387CD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14</w:t>
      </w:r>
      <w:r w:rsidRPr="00387CDE">
        <w:rPr>
          <w:rFonts w:cstheme="minorHAnsi"/>
          <w:sz w:val="24"/>
          <w:szCs w:val="24"/>
          <w:vertAlign w:val="superscript"/>
        </w:rPr>
        <w:t>th</w:t>
      </w:r>
      <w:r w:rsidRPr="00387CDE">
        <w:rPr>
          <w:rFonts w:cstheme="minorHAnsi"/>
          <w:sz w:val="24"/>
          <w:szCs w:val="24"/>
        </w:rPr>
        <w:t xml:space="preserve"> order race is called the Repahaim which means “</w:t>
      </w:r>
      <w:r w:rsidRPr="00387CDE">
        <w:rPr>
          <w:rFonts w:cstheme="minorHAnsi"/>
          <w:b/>
          <w:sz w:val="24"/>
          <w:szCs w:val="24"/>
        </w:rPr>
        <w:t>Dead Ancestors who are Residents of the Netherworld</w:t>
      </w:r>
      <w:r w:rsidRPr="00387CDE">
        <w:rPr>
          <w:rFonts w:cstheme="minorHAnsi"/>
          <w:sz w:val="24"/>
          <w:szCs w:val="24"/>
        </w:rPr>
        <w:t>.” These Race of Giants were thought to live in Genesis 14:5; 15:20; Deuteronomy 2:10-12; 20; 3:11, 13; Joshua 12:4-6; 13:12; 15:8; 17:15; 18:16; 2</w:t>
      </w:r>
      <w:r w:rsidRPr="00387CDE">
        <w:rPr>
          <w:rFonts w:cstheme="minorHAnsi"/>
          <w:sz w:val="24"/>
          <w:szCs w:val="24"/>
          <w:vertAlign w:val="superscript"/>
        </w:rPr>
        <w:t>nd</w:t>
      </w:r>
      <w:r w:rsidRPr="00387CDE">
        <w:rPr>
          <w:rFonts w:cstheme="minorHAnsi"/>
          <w:sz w:val="24"/>
          <w:szCs w:val="24"/>
        </w:rPr>
        <w:t xml:space="preserve"> Samuel 5:18, 22; 23:13; 1</w:t>
      </w:r>
      <w:r w:rsidRPr="00387CDE">
        <w:rPr>
          <w:rFonts w:cstheme="minorHAnsi"/>
          <w:sz w:val="24"/>
          <w:szCs w:val="24"/>
          <w:vertAlign w:val="superscript"/>
        </w:rPr>
        <w:t>st</w:t>
      </w:r>
      <w:r w:rsidRPr="00387CDE">
        <w:rPr>
          <w:rFonts w:cstheme="minorHAnsi"/>
          <w:sz w:val="24"/>
          <w:szCs w:val="24"/>
        </w:rPr>
        <w:t xml:space="preserve"> Chronicles 11:15; 14:9-10; 20:4. In Genesis 14:5 says “In the 14</w:t>
      </w:r>
      <w:r w:rsidRPr="00387CDE">
        <w:rPr>
          <w:rFonts w:cstheme="minorHAnsi"/>
          <w:sz w:val="24"/>
          <w:szCs w:val="24"/>
          <w:vertAlign w:val="superscript"/>
        </w:rPr>
        <w:t>th</w:t>
      </w:r>
      <w:r w:rsidRPr="00387CD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87CDE">
        <w:rPr>
          <w:rFonts w:cstheme="minorHAnsi"/>
          <w:sz w:val="24"/>
          <w:szCs w:val="24"/>
          <w:vertAlign w:val="superscript"/>
        </w:rPr>
        <w:t>nd</w:t>
      </w:r>
      <w:r w:rsidRPr="00387CDE">
        <w:rPr>
          <w:rFonts w:cstheme="minorHAnsi"/>
          <w:sz w:val="24"/>
          <w:szCs w:val="24"/>
        </w:rPr>
        <w:t xml:space="preserve"> Samuel 5:18 states “The Philistines also went and deployed themselves in the Valley of the Repahaim.” In 2</w:t>
      </w:r>
      <w:r w:rsidRPr="00387CDE">
        <w:rPr>
          <w:rFonts w:cstheme="minorHAnsi"/>
          <w:sz w:val="24"/>
          <w:szCs w:val="24"/>
          <w:vertAlign w:val="superscript"/>
        </w:rPr>
        <w:t>nd</w:t>
      </w:r>
      <w:r w:rsidRPr="00387CDE">
        <w:rPr>
          <w:rFonts w:cstheme="minorHAnsi"/>
          <w:sz w:val="24"/>
          <w:szCs w:val="24"/>
        </w:rPr>
        <w:t xml:space="preserve"> Samuel 5:22 says “Then the Philistine went up once again and deployed themselves in the Valley of Repahaim.” In 2</w:t>
      </w:r>
      <w:r w:rsidRPr="00387CDE">
        <w:rPr>
          <w:rFonts w:cstheme="minorHAnsi"/>
          <w:sz w:val="24"/>
          <w:szCs w:val="24"/>
          <w:vertAlign w:val="superscript"/>
        </w:rPr>
        <w:t>nd</w:t>
      </w:r>
      <w:r w:rsidRPr="00387CD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87CDE">
        <w:rPr>
          <w:rFonts w:cstheme="minorHAnsi"/>
          <w:sz w:val="24"/>
          <w:szCs w:val="24"/>
          <w:vertAlign w:val="superscript"/>
        </w:rPr>
        <w:t>st</w:t>
      </w:r>
      <w:r w:rsidRPr="00387CD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87CDE">
        <w:rPr>
          <w:rFonts w:cstheme="minorHAnsi"/>
          <w:sz w:val="24"/>
          <w:szCs w:val="24"/>
          <w:vertAlign w:val="superscript"/>
        </w:rPr>
        <w:t>st</w:t>
      </w:r>
      <w:r w:rsidRPr="00387CD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87CDE">
        <w:rPr>
          <w:rFonts w:cstheme="minorHAnsi"/>
          <w:sz w:val="24"/>
          <w:szCs w:val="24"/>
          <w:vertAlign w:val="superscript"/>
        </w:rPr>
        <w:t>st</w:t>
      </w:r>
      <w:r w:rsidRPr="00387CD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15</w:t>
      </w:r>
      <w:r w:rsidRPr="00387CDE">
        <w:rPr>
          <w:rFonts w:cstheme="minorHAnsi"/>
          <w:sz w:val="24"/>
          <w:szCs w:val="24"/>
          <w:vertAlign w:val="superscript"/>
        </w:rPr>
        <w:t>th</w:t>
      </w:r>
      <w:r w:rsidRPr="00387CDE">
        <w:rPr>
          <w:rFonts w:cstheme="minorHAnsi"/>
          <w:sz w:val="24"/>
          <w:szCs w:val="24"/>
        </w:rPr>
        <w:t xml:space="preserve"> order race is called the Refaim which means “</w:t>
      </w:r>
      <w:r w:rsidRPr="00387CDE">
        <w:rPr>
          <w:rFonts w:cstheme="minorHAnsi"/>
          <w:b/>
          <w:sz w:val="24"/>
          <w:szCs w:val="24"/>
        </w:rPr>
        <w:t>The Dead Ones</w:t>
      </w:r>
      <w:r w:rsidRPr="00387CDE">
        <w:rPr>
          <w:rFonts w:cstheme="minorHAnsi"/>
          <w:sz w:val="24"/>
          <w:szCs w:val="24"/>
        </w:rPr>
        <w:t>” or “</w:t>
      </w:r>
      <w:r w:rsidRPr="00387CDE">
        <w:rPr>
          <w:rFonts w:cstheme="minorHAnsi"/>
          <w:b/>
          <w:sz w:val="24"/>
          <w:szCs w:val="24"/>
        </w:rPr>
        <w:t>The Deceased Ancestors</w:t>
      </w:r>
      <w:r w:rsidRPr="00387CDE">
        <w:rPr>
          <w:rFonts w:cstheme="minorHAnsi"/>
          <w:sz w:val="24"/>
          <w:szCs w:val="24"/>
        </w:rPr>
        <w:t xml:space="preserve">.” The Refaim may be linked to the root word </w:t>
      </w:r>
      <w:r w:rsidRPr="00387CDE">
        <w:rPr>
          <w:rFonts w:cstheme="minorHAnsi"/>
          <w:i/>
          <w:sz w:val="24"/>
          <w:szCs w:val="24"/>
        </w:rPr>
        <w:t>Ropheim</w:t>
      </w:r>
      <w:r w:rsidRPr="00387CD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87CDE">
        <w:rPr>
          <w:rFonts w:cstheme="minorHAnsi"/>
          <w:b/>
          <w:sz w:val="24"/>
          <w:szCs w:val="24"/>
        </w:rPr>
        <w:t>Paladin Clerics</w:t>
      </w:r>
      <w:r w:rsidRPr="00387CDE">
        <w:rPr>
          <w:rFonts w:cstheme="minorHAnsi"/>
          <w:sz w:val="24"/>
          <w:szCs w:val="24"/>
        </w:rPr>
        <w:t>” which are the 2 classes of a Warrior &amp; Priest. The ones who harm or destroy the body are called “</w:t>
      </w:r>
      <w:r w:rsidRPr="00387CDE">
        <w:rPr>
          <w:rFonts w:cstheme="minorHAnsi"/>
          <w:b/>
          <w:sz w:val="24"/>
          <w:szCs w:val="24"/>
        </w:rPr>
        <w:t>Samurai’s</w:t>
      </w:r>
      <w:r w:rsidRPr="00387CDE">
        <w:rPr>
          <w:rFonts w:cstheme="minorHAnsi"/>
          <w:sz w:val="24"/>
          <w:szCs w:val="24"/>
        </w:rPr>
        <w:t>” which are the 2 classes of a Warrior &amp; Sorcerer. The Refaim is the Residents of the Underworld in Isaiah 14:9; 26:14, 19; Psalms 88:10-12; Proverbs 2:18-19; 9:18; 21:6; Job 26:5 &amp; 2</w:t>
      </w:r>
      <w:r w:rsidRPr="00387CDE">
        <w:rPr>
          <w:rFonts w:cstheme="minorHAnsi"/>
          <w:sz w:val="24"/>
          <w:szCs w:val="24"/>
          <w:vertAlign w:val="superscript"/>
        </w:rPr>
        <w:t>nd</w:t>
      </w:r>
      <w:r w:rsidRPr="00387CD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87CDE">
        <w:rPr>
          <w:rFonts w:cstheme="minorHAnsi"/>
          <w:sz w:val="24"/>
          <w:szCs w:val="24"/>
          <w:vertAlign w:val="superscript"/>
        </w:rPr>
        <w:t>nd</w:t>
      </w:r>
      <w:r w:rsidRPr="00387CD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16</w:t>
      </w:r>
      <w:r w:rsidRPr="00387CDE">
        <w:rPr>
          <w:rFonts w:cstheme="minorHAnsi"/>
          <w:sz w:val="24"/>
          <w:szCs w:val="24"/>
          <w:vertAlign w:val="superscript"/>
        </w:rPr>
        <w:t>th</w:t>
      </w:r>
      <w:r w:rsidRPr="00387CDE">
        <w:rPr>
          <w:rFonts w:cstheme="minorHAnsi"/>
          <w:sz w:val="24"/>
          <w:szCs w:val="24"/>
        </w:rPr>
        <w:t xml:space="preserve"> order race is called Emim means “</w:t>
      </w:r>
      <w:r w:rsidRPr="00387CDE">
        <w:rPr>
          <w:rFonts w:cstheme="minorHAnsi"/>
          <w:b/>
          <w:sz w:val="24"/>
          <w:szCs w:val="24"/>
        </w:rPr>
        <w:t>The Fearful Ones</w:t>
      </w:r>
      <w:r w:rsidRPr="00387CD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87CDE">
        <w:rPr>
          <w:rFonts w:cstheme="minorHAnsi"/>
          <w:sz w:val="24"/>
          <w:szCs w:val="24"/>
          <w:vertAlign w:val="superscript"/>
        </w:rPr>
        <w:t>th</w:t>
      </w:r>
      <w:r w:rsidRPr="00387CD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17</w:t>
      </w:r>
      <w:r w:rsidRPr="00387CDE">
        <w:rPr>
          <w:rFonts w:cstheme="minorHAnsi"/>
          <w:sz w:val="24"/>
          <w:szCs w:val="24"/>
          <w:vertAlign w:val="superscript"/>
        </w:rPr>
        <w:t>th</w:t>
      </w:r>
      <w:r w:rsidRPr="00387CDE">
        <w:rPr>
          <w:rFonts w:cstheme="minorHAnsi"/>
          <w:sz w:val="24"/>
          <w:szCs w:val="24"/>
        </w:rPr>
        <w:t xml:space="preserve"> order race is called Emma which means “</w:t>
      </w:r>
      <w:r w:rsidRPr="00387CDE">
        <w:rPr>
          <w:rFonts w:cstheme="minorHAnsi"/>
          <w:b/>
          <w:sz w:val="24"/>
          <w:szCs w:val="24"/>
        </w:rPr>
        <w:t>The Terrifying Ones</w:t>
      </w:r>
      <w:r w:rsidRPr="00387CD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18</w:t>
      </w:r>
      <w:r w:rsidRPr="00387CDE">
        <w:rPr>
          <w:rFonts w:cstheme="minorHAnsi"/>
          <w:sz w:val="24"/>
          <w:szCs w:val="24"/>
          <w:vertAlign w:val="superscript"/>
        </w:rPr>
        <w:t>th</w:t>
      </w:r>
      <w:r w:rsidRPr="00387CDE">
        <w:rPr>
          <w:rFonts w:cstheme="minorHAnsi"/>
          <w:sz w:val="24"/>
          <w:szCs w:val="24"/>
        </w:rPr>
        <w:t xml:space="preserve"> order race is called Ema which means “</w:t>
      </w:r>
      <w:r w:rsidRPr="00387CDE">
        <w:rPr>
          <w:rFonts w:cstheme="minorHAnsi"/>
          <w:b/>
          <w:sz w:val="24"/>
          <w:szCs w:val="24"/>
        </w:rPr>
        <w:t>The Horrifying Ones</w:t>
      </w:r>
      <w:r w:rsidRPr="00387CD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87CDE">
        <w:rPr>
          <w:rFonts w:cstheme="minorHAnsi"/>
          <w:sz w:val="24"/>
          <w:szCs w:val="24"/>
          <w:vertAlign w:val="superscript"/>
        </w:rPr>
        <w:t>th</w:t>
      </w:r>
      <w:r w:rsidRPr="00387CDE">
        <w:rPr>
          <w:rFonts w:cstheme="minorHAnsi"/>
          <w:sz w:val="24"/>
          <w:szCs w:val="24"/>
        </w:rPr>
        <w:t xml:space="preserve"> year came Chedorlaomer and the kings that were with Him, and smote the…Ema in Shaveh-kiriathaim…”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19</w:t>
      </w:r>
      <w:r w:rsidRPr="00387CDE">
        <w:rPr>
          <w:rFonts w:cstheme="minorHAnsi"/>
          <w:sz w:val="24"/>
          <w:szCs w:val="24"/>
          <w:vertAlign w:val="superscript"/>
        </w:rPr>
        <w:t>th</w:t>
      </w:r>
      <w:r w:rsidRPr="00387CDE">
        <w:rPr>
          <w:rFonts w:cstheme="minorHAnsi"/>
          <w:sz w:val="24"/>
          <w:szCs w:val="24"/>
        </w:rPr>
        <w:t xml:space="preserve"> Order race is called the Emites which means “</w:t>
      </w:r>
      <w:r w:rsidRPr="00387CDE">
        <w:rPr>
          <w:rFonts w:cstheme="minorHAnsi"/>
          <w:b/>
          <w:sz w:val="24"/>
          <w:szCs w:val="24"/>
        </w:rPr>
        <w:t>The Dreaded Ones</w:t>
      </w:r>
      <w:r w:rsidRPr="00387CD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87CDE">
        <w:rPr>
          <w:rFonts w:cstheme="minorHAnsi"/>
          <w:sz w:val="24"/>
          <w:szCs w:val="24"/>
          <w:vertAlign w:val="superscript"/>
        </w:rPr>
        <w:t>th</w:t>
      </w:r>
      <w:r w:rsidRPr="00387CDE">
        <w:rPr>
          <w:rFonts w:cstheme="minorHAnsi"/>
          <w:sz w:val="24"/>
          <w:szCs w:val="24"/>
        </w:rPr>
        <w:t xml:space="preserve"> year came Chedorlaomer and the Kings that were with Him, and smote the…Emites in Shaveh-kiriathaim…”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20</w:t>
      </w:r>
      <w:r w:rsidRPr="00387CDE">
        <w:rPr>
          <w:rFonts w:cstheme="minorHAnsi"/>
          <w:sz w:val="24"/>
          <w:szCs w:val="24"/>
          <w:vertAlign w:val="superscript"/>
        </w:rPr>
        <w:t>th</w:t>
      </w:r>
      <w:r w:rsidRPr="00387CDE">
        <w:rPr>
          <w:rFonts w:cstheme="minorHAnsi"/>
          <w:sz w:val="24"/>
          <w:szCs w:val="24"/>
        </w:rPr>
        <w:t xml:space="preserve"> order race is called Raphah which means “</w:t>
      </w:r>
      <w:r w:rsidRPr="00387CDE">
        <w:rPr>
          <w:rFonts w:cstheme="minorHAnsi"/>
          <w:b/>
          <w:sz w:val="24"/>
          <w:szCs w:val="24"/>
        </w:rPr>
        <w:t>tall stature</w:t>
      </w:r>
      <w:r w:rsidRPr="00387CDE">
        <w:rPr>
          <w:rFonts w:cstheme="minorHAnsi"/>
          <w:sz w:val="24"/>
          <w:szCs w:val="24"/>
        </w:rPr>
        <w:t>.” The Raphah is a Family Race of Giants given in 1</w:t>
      </w:r>
      <w:r w:rsidRPr="00387CDE">
        <w:rPr>
          <w:rFonts w:cstheme="minorHAnsi"/>
          <w:sz w:val="24"/>
          <w:szCs w:val="24"/>
          <w:vertAlign w:val="superscript"/>
        </w:rPr>
        <w:t>st</w:t>
      </w:r>
      <w:r w:rsidRPr="00387CDE">
        <w:rPr>
          <w:rFonts w:cstheme="minorHAnsi"/>
          <w:sz w:val="24"/>
          <w:szCs w:val="24"/>
        </w:rPr>
        <w:t xml:space="preserve"> Chronicles 20:4-8. In 1</w:t>
      </w:r>
      <w:r w:rsidRPr="00387CDE">
        <w:rPr>
          <w:rFonts w:cstheme="minorHAnsi"/>
          <w:sz w:val="24"/>
          <w:szCs w:val="24"/>
          <w:vertAlign w:val="superscript"/>
        </w:rPr>
        <w:t>st</w:t>
      </w:r>
      <w:r w:rsidRPr="00387CD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21</w:t>
      </w:r>
      <w:r w:rsidRPr="00387CDE">
        <w:rPr>
          <w:rFonts w:cstheme="minorHAnsi"/>
          <w:sz w:val="24"/>
          <w:szCs w:val="24"/>
          <w:vertAlign w:val="superscript"/>
        </w:rPr>
        <w:t>st</w:t>
      </w:r>
      <w:r w:rsidRPr="00387CDE">
        <w:rPr>
          <w:rFonts w:cstheme="minorHAnsi"/>
          <w:sz w:val="24"/>
          <w:szCs w:val="24"/>
        </w:rPr>
        <w:t xml:space="preserve"> Order race is called Rapha which means “</w:t>
      </w:r>
      <w:r w:rsidRPr="00387CDE">
        <w:rPr>
          <w:rFonts w:cstheme="minorHAnsi"/>
          <w:b/>
          <w:sz w:val="24"/>
          <w:szCs w:val="24"/>
        </w:rPr>
        <w:t>Great Stature</w:t>
      </w:r>
      <w:r w:rsidRPr="00387CDE">
        <w:rPr>
          <w:rFonts w:cstheme="minorHAnsi"/>
          <w:sz w:val="24"/>
          <w:szCs w:val="24"/>
        </w:rPr>
        <w:t>.” The Rapha is a Family Race of Giants given in 1</w:t>
      </w:r>
      <w:r w:rsidRPr="00387CDE">
        <w:rPr>
          <w:rFonts w:cstheme="minorHAnsi"/>
          <w:sz w:val="24"/>
          <w:szCs w:val="24"/>
          <w:vertAlign w:val="superscript"/>
        </w:rPr>
        <w:t>st</w:t>
      </w:r>
      <w:r w:rsidRPr="00387CDE">
        <w:rPr>
          <w:rFonts w:cstheme="minorHAnsi"/>
          <w:sz w:val="24"/>
          <w:szCs w:val="24"/>
        </w:rPr>
        <w:t xml:space="preserve"> Chronicles 20:4-8. This class is different from the Raphah. In 1</w:t>
      </w:r>
      <w:r w:rsidRPr="00387CDE">
        <w:rPr>
          <w:rFonts w:cstheme="minorHAnsi"/>
          <w:sz w:val="24"/>
          <w:szCs w:val="24"/>
          <w:vertAlign w:val="superscript"/>
        </w:rPr>
        <w:t>st</w:t>
      </w:r>
      <w:r w:rsidRPr="00387CD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22</w:t>
      </w:r>
      <w:r w:rsidRPr="00387CDE">
        <w:rPr>
          <w:rFonts w:cstheme="minorHAnsi"/>
          <w:sz w:val="24"/>
          <w:szCs w:val="24"/>
          <w:vertAlign w:val="superscript"/>
        </w:rPr>
        <w:t>nd</w:t>
      </w:r>
      <w:r w:rsidRPr="00387CDE">
        <w:rPr>
          <w:rFonts w:cstheme="minorHAnsi"/>
          <w:sz w:val="24"/>
          <w:szCs w:val="24"/>
        </w:rPr>
        <w:t xml:space="preserve"> order race is called Haraphah which means “</w:t>
      </w:r>
      <w:r w:rsidRPr="00387CDE">
        <w:rPr>
          <w:rFonts w:cstheme="minorHAnsi"/>
          <w:b/>
          <w:sz w:val="24"/>
          <w:szCs w:val="24"/>
        </w:rPr>
        <w:t>Ones of those devoted to the Service of the God Rapha or the Votaries of Rapha</w:t>
      </w:r>
      <w:r w:rsidRPr="00387CDE">
        <w:rPr>
          <w:rFonts w:cstheme="minorHAnsi"/>
          <w:sz w:val="24"/>
          <w:szCs w:val="24"/>
        </w:rPr>
        <w:t>.” Sippai also called Saph was One of the Sons of the Rapha, Ishbi-Benob was also a Son of the Giant in 2</w:t>
      </w:r>
      <w:r w:rsidRPr="00387CDE">
        <w:rPr>
          <w:rFonts w:cstheme="minorHAnsi"/>
          <w:sz w:val="24"/>
          <w:szCs w:val="24"/>
          <w:vertAlign w:val="superscript"/>
        </w:rPr>
        <w:t>nd</w:t>
      </w:r>
      <w:r w:rsidRPr="00387CDE">
        <w:rPr>
          <w:rFonts w:cstheme="minorHAnsi"/>
          <w:sz w:val="24"/>
          <w:szCs w:val="24"/>
        </w:rPr>
        <w:t xml:space="preserve"> Samuel 21:16 and an Unnamed Man with 24 fingers (six fingers on each hand &amp; six toes on each foot) are from the tribe family class called the Haraphah of the Rapha in 1</w:t>
      </w:r>
      <w:r w:rsidRPr="00387CDE">
        <w:rPr>
          <w:rFonts w:cstheme="minorHAnsi"/>
          <w:sz w:val="24"/>
          <w:szCs w:val="24"/>
          <w:vertAlign w:val="superscript"/>
        </w:rPr>
        <w:t>st</w:t>
      </w:r>
      <w:r w:rsidRPr="00387CDE">
        <w:rPr>
          <w:rFonts w:cstheme="minorHAnsi"/>
          <w:sz w:val="24"/>
          <w:szCs w:val="24"/>
        </w:rPr>
        <w:t xml:space="preserve"> Chronicles 20:4-8 &amp; 2</w:t>
      </w:r>
      <w:r w:rsidRPr="00387CDE">
        <w:rPr>
          <w:rFonts w:cstheme="minorHAnsi"/>
          <w:sz w:val="24"/>
          <w:szCs w:val="24"/>
          <w:vertAlign w:val="superscript"/>
        </w:rPr>
        <w:t>nd</w:t>
      </w:r>
      <w:r w:rsidRPr="00387CDE">
        <w:rPr>
          <w:rFonts w:cstheme="minorHAnsi"/>
          <w:sz w:val="24"/>
          <w:szCs w:val="24"/>
        </w:rPr>
        <w:t xml:space="preserve"> Samuel 21:18-22. One of David’s trusted Soldiers named Sibbechai the Hushathite killed Saph (Sippai) in 2</w:t>
      </w:r>
      <w:r w:rsidRPr="00387CDE">
        <w:rPr>
          <w:rFonts w:cstheme="minorHAnsi"/>
          <w:sz w:val="24"/>
          <w:szCs w:val="24"/>
          <w:vertAlign w:val="superscript"/>
        </w:rPr>
        <w:t>nd</w:t>
      </w:r>
      <w:r w:rsidRPr="00387CDE">
        <w:rPr>
          <w:rFonts w:cstheme="minorHAnsi"/>
          <w:sz w:val="24"/>
          <w:szCs w:val="24"/>
        </w:rPr>
        <w:t xml:space="preserve"> Samuel 21:18.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23</w:t>
      </w:r>
      <w:r w:rsidRPr="00387CDE">
        <w:rPr>
          <w:rFonts w:cstheme="minorHAnsi"/>
          <w:sz w:val="24"/>
          <w:szCs w:val="24"/>
          <w:vertAlign w:val="superscript"/>
        </w:rPr>
        <w:t>rd</w:t>
      </w:r>
      <w:r w:rsidRPr="00387CDE">
        <w:rPr>
          <w:rFonts w:cstheme="minorHAnsi"/>
          <w:sz w:val="24"/>
          <w:szCs w:val="24"/>
        </w:rPr>
        <w:t xml:space="preserve"> order race is called Gittites which means “</w:t>
      </w:r>
      <w:r w:rsidRPr="00387CDE">
        <w:rPr>
          <w:rFonts w:cstheme="minorHAnsi"/>
          <w:b/>
          <w:sz w:val="24"/>
          <w:szCs w:val="24"/>
        </w:rPr>
        <w:t>The Lordships of the Philistines</w:t>
      </w:r>
      <w:r w:rsidRPr="00387CDE">
        <w:rPr>
          <w:rFonts w:cstheme="minorHAnsi"/>
          <w:sz w:val="24"/>
          <w:szCs w:val="24"/>
        </w:rPr>
        <w:t>.” Goliath and His Brother Lahmi are from the same tribe family class called the Gittites of the Rapha in 1</w:t>
      </w:r>
      <w:r w:rsidRPr="00387CDE">
        <w:rPr>
          <w:rFonts w:cstheme="minorHAnsi"/>
          <w:sz w:val="24"/>
          <w:szCs w:val="24"/>
          <w:vertAlign w:val="superscript"/>
        </w:rPr>
        <w:t>st</w:t>
      </w:r>
      <w:r w:rsidRPr="00387CD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87CDE">
        <w:rPr>
          <w:rFonts w:cstheme="minorHAnsi"/>
          <w:sz w:val="24"/>
          <w:szCs w:val="24"/>
          <w:vertAlign w:val="superscript"/>
        </w:rPr>
        <w:t>nd</w:t>
      </w:r>
      <w:r w:rsidRPr="00387CD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87CDE">
        <w:rPr>
          <w:rFonts w:cstheme="minorHAnsi"/>
          <w:sz w:val="24"/>
          <w:szCs w:val="24"/>
          <w:vertAlign w:val="superscript"/>
        </w:rPr>
        <w:t>st</w:t>
      </w:r>
      <w:r w:rsidRPr="00387CDE">
        <w:rPr>
          <w:rFonts w:cstheme="minorHAnsi"/>
          <w:sz w:val="24"/>
          <w:szCs w:val="24"/>
        </w:rPr>
        <w:t xml:space="preserve"> Samuel 17:1-58. King David did this in the Name of the LORD (STEPHEN) of Hosts, God of the Armies of Israel in 1</w:t>
      </w:r>
      <w:r w:rsidRPr="00387CDE">
        <w:rPr>
          <w:rFonts w:cstheme="minorHAnsi"/>
          <w:sz w:val="24"/>
          <w:szCs w:val="24"/>
          <w:vertAlign w:val="superscript"/>
        </w:rPr>
        <w:t>st</w:t>
      </w:r>
      <w:r w:rsidRPr="00387CDE">
        <w:rPr>
          <w:rFonts w:cstheme="minorHAnsi"/>
          <w:sz w:val="24"/>
          <w:szCs w:val="24"/>
        </w:rPr>
        <w:t xml:space="preserve"> Samuel 17:45.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24</w:t>
      </w:r>
      <w:r w:rsidRPr="00387CDE">
        <w:rPr>
          <w:rFonts w:cstheme="minorHAnsi"/>
          <w:sz w:val="24"/>
          <w:szCs w:val="24"/>
          <w:vertAlign w:val="superscript"/>
        </w:rPr>
        <w:t>th</w:t>
      </w:r>
      <w:r w:rsidRPr="00387CDE">
        <w:rPr>
          <w:rFonts w:cstheme="minorHAnsi"/>
          <w:sz w:val="24"/>
          <w:szCs w:val="24"/>
        </w:rPr>
        <w:t xml:space="preserve"> order race is called Warrior which means “</w:t>
      </w:r>
      <w:r w:rsidRPr="00387CDE">
        <w:rPr>
          <w:rFonts w:cstheme="minorHAnsi"/>
          <w:b/>
          <w:sz w:val="24"/>
          <w:szCs w:val="24"/>
        </w:rPr>
        <w:t>skilled in combat or warfare</w:t>
      </w:r>
      <w:r w:rsidRPr="00387CD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25</w:t>
      </w:r>
      <w:r w:rsidRPr="00387CDE">
        <w:rPr>
          <w:rFonts w:cstheme="minorHAnsi"/>
          <w:sz w:val="24"/>
          <w:szCs w:val="24"/>
          <w:vertAlign w:val="superscript"/>
        </w:rPr>
        <w:t>th</w:t>
      </w:r>
      <w:r w:rsidRPr="00387CDE">
        <w:rPr>
          <w:rFonts w:cstheme="minorHAnsi"/>
          <w:sz w:val="24"/>
          <w:szCs w:val="24"/>
        </w:rPr>
        <w:t xml:space="preserve"> order race is called Peter which means “</w:t>
      </w:r>
      <w:r w:rsidRPr="00387CDE">
        <w:rPr>
          <w:rFonts w:cstheme="minorHAnsi"/>
          <w:b/>
          <w:sz w:val="24"/>
          <w:szCs w:val="24"/>
        </w:rPr>
        <w:t>Rock or Stone</w:t>
      </w:r>
      <w:r w:rsidRPr="00387CD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87CDE">
        <w:rPr>
          <w:rFonts w:cstheme="minorHAnsi"/>
          <w:b/>
          <w:sz w:val="24"/>
          <w:szCs w:val="24"/>
        </w:rPr>
        <w:t>Victory, Royalty &amp; Conqueror</w:t>
      </w:r>
      <w:r w:rsidRPr="00387CDE">
        <w:rPr>
          <w:rFonts w:cstheme="minorHAnsi"/>
          <w:sz w:val="24"/>
          <w:szCs w:val="24"/>
        </w:rPr>
        <w:t xml:space="preserve">” that concerns being over the Female Giants having Sexual Eros Love Relations with the Sons of Men.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26</w:t>
      </w:r>
      <w:r w:rsidRPr="00387CDE">
        <w:rPr>
          <w:rFonts w:cstheme="minorHAnsi"/>
          <w:sz w:val="24"/>
          <w:szCs w:val="24"/>
          <w:vertAlign w:val="superscript"/>
        </w:rPr>
        <w:t>th</w:t>
      </w:r>
      <w:r w:rsidRPr="00387CDE">
        <w:rPr>
          <w:rFonts w:cstheme="minorHAnsi"/>
          <w:sz w:val="24"/>
          <w:szCs w:val="24"/>
        </w:rPr>
        <w:t xml:space="preserve"> order is called John which means “</w:t>
      </w:r>
      <w:r w:rsidRPr="00387CDE">
        <w:rPr>
          <w:rFonts w:cstheme="minorHAnsi"/>
          <w:b/>
          <w:sz w:val="24"/>
          <w:szCs w:val="24"/>
        </w:rPr>
        <w:t>Yahweh is Gracious</w:t>
      </w:r>
      <w:r w:rsidRPr="00387CD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87CDE">
        <w:rPr>
          <w:rFonts w:cstheme="minorHAnsi"/>
          <w:b/>
          <w:sz w:val="24"/>
          <w:szCs w:val="24"/>
        </w:rPr>
        <w:t>God is my Oath</w:t>
      </w:r>
      <w:r w:rsidRPr="00387CDE">
        <w:rPr>
          <w:rFonts w:cstheme="minorHAnsi"/>
          <w:sz w:val="24"/>
          <w:szCs w:val="24"/>
        </w:rPr>
        <w:t>” is greater than the Male Giants.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27</w:t>
      </w:r>
      <w:r w:rsidRPr="00387CDE">
        <w:rPr>
          <w:rFonts w:cstheme="minorHAnsi"/>
          <w:sz w:val="24"/>
          <w:szCs w:val="24"/>
          <w:vertAlign w:val="superscript"/>
        </w:rPr>
        <w:t>th</w:t>
      </w:r>
      <w:r w:rsidRPr="00387CDE">
        <w:rPr>
          <w:rFonts w:cstheme="minorHAnsi"/>
          <w:sz w:val="24"/>
          <w:szCs w:val="24"/>
        </w:rPr>
        <w:t xml:space="preserve"> order is called Jesus which means “</w:t>
      </w:r>
      <w:r w:rsidRPr="00387CDE">
        <w:rPr>
          <w:rFonts w:cstheme="minorHAnsi"/>
          <w:b/>
          <w:sz w:val="24"/>
          <w:szCs w:val="24"/>
        </w:rPr>
        <w:t>Salvation or Savior</w:t>
      </w:r>
      <w:r w:rsidRPr="00387CDE">
        <w:rPr>
          <w:rFonts w:cstheme="minorHAnsi"/>
          <w:sz w:val="24"/>
          <w:szCs w:val="24"/>
        </w:rPr>
        <w:t>.” In Luke 1:52 says “He has put down the Mighty (Giants) from their thrones, and exalted the lowly.” This means the greatness of the Giants were put down in Genesis 6:1-7. Also Mary meaning “</w:t>
      </w:r>
      <w:r w:rsidRPr="00387CDE">
        <w:rPr>
          <w:rFonts w:cstheme="minorHAnsi"/>
          <w:b/>
          <w:sz w:val="24"/>
          <w:szCs w:val="24"/>
        </w:rPr>
        <w:t>Loved by Yahweh</w:t>
      </w:r>
      <w:r w:rsidRPr="00387CDE">
        <w:rPr>
          <w:rFonts w:cstheme="minorHAnsi"/>
          <w:sz w:val="24"/>
          <w:szCs w:val="24"/>
        </w:rPr>
        <w:t>” puts down the Female Giants.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28</w:t>
      </w:r>
      <w:r w:rsidRPr="00387CDE">
        <w:rPr>
          <w:rFonts w:cstheme="minorHAnsi"/>
          <w:sz w:val="24"/>
          <w:szCs w:val="24"/>
          <w:vertAlign w:val="superscript"/>
        </w:rPr>
        <w:t>th</w:t>
      </w:r>
      <w:r w:rsidRPr="00387CDE">
        <w:rPr>
          <w:rFonts w:cstheme="minorHAnsi"/>
          <w:sz w:val="24"/>
          <w:szCs w:val="24"/>
        </w:rPr>
        <w:t xml:space="preserve">  order  is  called  James  the  Just  which  means “</w:t>
      </w:r>
      <w:r w:rsidRPr="00387CDE">
        <w:rPr>
          <w:rFonts w:cstheme="minorHAnsi"/>
          <w:b/>
          <w:sz w:val="24"/>
          <w:szCs w:val="24"/>
        </w:rPr>
        <w:t>Supplanter</w:t>
      </w:r>
      <w:r w:rsidRPr="00387CDE">
        <w:rPr>
          <w:rFonts w:cstheme="minorHAnsi"/>
          <w:sz w:val="24"/>
          <w:szCs w:val="24"/>
        </w:rPr>
        <w:t>” &amp; called later the “</w:t>
      </w:r>
      <w:r w:rsidRPr="00387CDE">
        <w:rPr>
          <w:rFonts w:cstheme="minorHAnsi"/>
          <w:b/>
          <w:sz w:val="24"/>
          <w:szCs w:val="24"/>
        </w:rPr>
        <w:t>Son of Thunder (Boanerges)</w:t>
      </w:r>
      <w:r w:rsidRPr="00387CD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87CDE">
        <w:rPr>
          <w:rFonts w:cstheme="minorHAnsi"/>
          <w:b/>
          <w:sz w:val="24"/>
          <w:szCs w:val="24"/>
        </w:rPr>
        <w:t>Love by Yahweh</w:t>
      </w:r>
      <w:r w:rsidRPr="00387CDE">
        <w:rPr>
          <w:rFonts w:cstheme="minorHAnsi"/>
          <w:sz w:val="24"/>
          <w:szCs w:val="24"/>
        </w:rPr>
        <w:t xml:space="preserve">” says that the Female Giants are under the Female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29</w:t>
      </w:r>
      <w:r w:rsidRPr="00387CDE">
        <w:rPr>
          <w:rFonts w:cstheme="minorHAnsi"/>
          <w:sz w:val="24"/>
          <w:szCs w:val="24"/>
          <w:vertAlign w:val="superscript"/>
        </w:rPr>
        <w:t>th</w:t>
      </w:r>
      <w:r w:rsidRPr="00387CDE">
        <w:rPr>
          <w:rFonts w:cstheme="minorHAnsi"/>
          <w:sz w:val="24"/>
          <w:szCs w:val="24"/>
        </w:rPr>
        <w:t xml:space="preserve"> order is called Stephen which means “</w:t>
      </w:r>
      <w:r w:rsidRPr="00387CDE">
        <w:rPr>
          <w:rFonts w:cstheme="minorHAnsi"/>
          <w:b/>
          <w:sz w:val="24"/>
          <w:szCs w:val="24"/>
        </w:rPr>
        <w:t>Highest Lord (Yahweh)</w:t>
      </w:r>
      <w:r w:rsidRPr="00387CD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87CDE">
        <w:rPr>
          <w:rFonts w:cstheme="minorHAnsi"/>
          <w:sz w:val="24"/>
          <w:szCs w:val="24"/>
          <w:vertAlign w:val="superscript"/>
        </w:rPr>
        <w:t>st</w:t>
      </w:r>
      <w:r w:rsidRPr="00387CD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87CDE">
        <w:rPr>
          <w:rFonts w:cstheme="minorHAnsi"/>
          <w:sz w:val="24"/>
          <w:szCs w:val="24"/>
          <w:vertAlign w:val="superscript"/>
        </w:rPr>
        <w:t>st</w:t>
      </w:r>
      <w:r w:rsidRPr="00387CD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87CDE">
        <w:rPr>
          <w:rFonts w:cstheme="minorHAnsi"/>
          <w:sz w:val="24"/>
          <w:szCs w:val="24"/>
          <w:vertAlign w:val="superscript"/>
        </w:rPr>
        <w:t>st</w:t>
      </w:r>
      <w:r w:rsidRPr="00387CDE">
        <w:rPr>
          <w:rFonts w:cstheme="minorHAnsi"/>
          <w:sz w:val="24"/>
          <w:szCs w:val="24"/>
        </w:rPr>
        <w:t xml:space="preserve"> John 5:9. Also Barbara meaning “</w:t>
      </w:r>
      <w:r w:rsidRPr="00387CDE">
        <w:rPr>
          <w:rFonts w:cstheme="minorHAnsi"/>
          <w:b/>
          <w:sz w:val="24"/>
          <w:szCs w:val="24"/>
        </w:rPr>
        <w:t>The Creation Lordship of Bara</w:t>
      </w:r>
      <w:r w:rsidRPr="00387CDE">
        <w:rPr>
          <w:rFonts w:cstheme="minorHAnsi"/>
          <w:sz w:val="24"/>
          <w:szCs w:val="24"/>
        </w:rPr>
        <w:t xml:space="preserve">” rules over the Female Giants.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30</w:t>
      </w:r>
      <w:r w:rsidRPr="00387CDE">
        <w:rPr>
          <w:rFonts w:cstheme="minorHAnsi"/>
          <w:sz w:val="24"/>
          <w:szCs w:val="24"/>
          <w:vertAlign w:val="superscript"/>
        </w:rPr>
        <w:t>th</w:t>
      </w:r>
      <w:r w:rsidRPr="00387CDE">
        <w:rPr>
          <w:rFonts w:cstheme="minorHAnsi"/>
          <w:sz w:val="24"/>
          <w:szCs w:val="24"/>
        </w:rPr>
        <w:t xml:space="preserve"> order race is called Melchizedek which means “</w:t>
      </w:r>
      <w:r w:rsidRPr="00387CDE">
        <w:rPr>
          <w:rFonts w:cstheme="minorHAnsi"/>
          <w:b/>
          <w:sz w:val="24"/>
          <w:szCs w:val="24"/>
        </w:rPr>
        <w:t>The Servant (Father Stephen) of the Most Highest Lord Yahweh (Jehovah)</w:t>
      </w:r>
      <w:r w:rsidRPr="00387CD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 xml:space="preserve">Chapter 2: Who are the Dragons? The </w:t>
      </w:r>
      <w:r w:rsidR="00BC78DD" w:rsidRPr="00387CDE">
        <w:rPr>
          <w:rFonts w:cstheme="minorHAnsi"/>
          <w:sz w:val="24"/>
          <w:szCs w:val="24"/>
        </w:rPr>
        <w:t>810</w:t>
      </w:r>
      <w:r w:rsidR="00114DAE" w:rsidRPr="00387CDE">
        <w:rPr>
          <w:rFonts w:cstheme="minorHAnsi"/>
          <w:sz w:val="24"/>
          <w:szCs w:val="24"/>
        </w:rPr>
        <w:t xml:space="preserve"> </w:t>
      </w:r>
      <w:r w:rsidRPr="00387CDE">
        <w:rPr>
          <w:rFonts w:cstheme="minorHAnsi"/>
          <w:sz w:val="24"/>
          <w:szCs w:val="24"/>
        </w:rPr>
        <w:t>Military Lordships</w:t>
      </w:r>
      <w:r w:rsidR="00114DAE" w:rsidRPr="00387CDE">
        <w:rPr>
          <w:rFonts w:cstheme="minorHAnsi"/>
          <w:sz w:val="24"/>
          <w:szCs w:val="24"/>
        </w:rPr>
        <w:t xml:space="preserve"> of True Saintly Christian Lords</w:t>
      </w:r>
      <w:r w:rsidR="00FB13E2" w:rsidRPr="00387CDE">
        <w:rPr>
          <w:rFonts w:cstheme="minorHAnsi"/>
          <w:sz w:val="24"/>
          <w:szCs w:val="24"/>
        </w:rPr>
        <w:t xml:space="preserve"> </w:t>
      </w:r>
      <w:r w:rsidR="00AA5F15" w:rsidRPr="00387CDE">
        <w:rPr>
          <w:rFonts w:cstheme="minorHAnsi"/>
          <w:sz w:val="24"/>
          <w:szCs w:val="24"/>
        </w:rPr>
        <w:t xml:space="preserve">(Ladies) </w:t>
      </w:r>
      <w:r w:rsidR="00FB13E2" w:rsidRPr="00387CDE">
        <w:rPr>
          <w:rFonts w:cstheme="minorHAnsi"/>
          <w:sz w:val="24"/>
          <w:szCs w:val="24"/>
        </w:rPr>
        <w:t>in Judiasm, Gentilism &amp; Christianity</w:t>
      </w:r>
      <w:r w:rsidR="00BC78DD" w:rsidRPr="00387CDE">
        <w:rPr>
          <w:rFonts w:cstheme="minorHAnsi"/>
          <w:sz w:val="24"/>
          <w:szCs w:val="24"/>
        </w:rPr>
        <w:t xml:space="preserve"> in the Kingdom of Hell, Kingdom of Earth &amp; the Kingdom of Heaven</w:t>
      </w:r>
      <w:r w:rsidR="00FB13E2"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Dragons derive from a Greek word </w:t>
      </w:r>
      <w:r w:rsidRPr="00387CDE">
        <w:rPr>
          <w:rFonts w:cstheme="minorHAnsi"/>
          <w:b/>
          <w:i/>
          <w:sz w:val="24"/>
          <w:szCs w:val="24"/>
        </w:rPr>
        <w:t>Drakon</w:t>
      </w:r>
      <w:r w:rsidRPr="00387CDE">
        <w:rPr>
          <w:rFonts w:cstheme="minorHAnsi"/>
          <w:sz w:val="24"/>
          <w:szCs w:val="24"/>
        </w:rPr>
        <w:t xml:space="preserve"> meaning “</w:t>
      </w:r>
      <w:r w:rsidRPr="00387CDE">
        <w:rPr>
          <w:rFonts w:cstheme="minorHAnsi"/>
          <w:b/>
          <w:sz w:val="24"/>
          <w:szCs w:val="24"/>
        </w:rPr>
        <w:t>dragon or serpent of huge size, water snake</w:t>
      </w:r>
      <w:r w:rsidRPr="00387CDE">
        <w:rPr>
          <w:rFonts w:cstheme="minorHAnsi"/>
          <w:sz w:val="24"/>
          <w:szCs w:val="24"/>
        </w:rPr>
        <w:t xml:space="preserve">” which comes from a verb </w:t>
      </w:r>
      <w:r w:rsidRPr="00387CDE">
        <w:rPr>
          <w:rFonts w:cstheme="minorHAnsi"/>
          <w:b/>
          <w:i/>
          <w:sz w:val="24"/>
          <w:szCs w:val="24"/>
        </w:rPr>
        <w:t>Drakein</w:t>
      </w:r>
      <w:r w:rsidRPr="00387CDE">
        <w:rPr>
          <w:rFonts w:cstheme="minorHAnsi"/>
          <w:sz w:val="24"/>
          <w:szCs w:val="24"/>
        </w:rPr>
        <w:t xml:space="preserve"> meaning “</w:t>
      </w:r>
      <w:r w:rsidRPr="00387CDE">
        <w:rPr>
          <w:rFonts w:cstheme="minorHAnsi"/>
          <w:b/>
          <w:sz w:val="24"/>
          <w:szCs w:val="24"/>
        </w:rPr>
        <w:t>to see clearly</w:t>
      </w:r>
      <w:r w:rsidRPr="00387CDE">
        <w:rPr>
          <w:rFonts w:cstheme="minorHAnsi"/>
          <w:sz w:val="24"/>
          <w:szCs w:val="24"/>
        </w:rPr>
        <w:t xml:space="preserve">.” Also the word Dragon comes from the Greek word and Latin word called </w:t>
      </w:r>
      <w:r w:rsidRPr="00387CDE">
        <w:rPr>
          <w:rFonts w:cstheme="minorHAnsi"/>
          <w:b/>
          <w:i/>
          <w:sz w:val="24"/>
          <w:szCs w:val="24"/>
        </w:rPr>
        <w:t>Draco</w:t>
      </w:r>
      <w:r w:rsidRPr="00387CDE">
        <w:rPr>
          <w:rFonts w:cstheme="minorHAnsi"/>
          <w:sz w:val="24"/>
          <w:szCs w:val="24"/>
        </w:rPr>
        <w:t xml:space="preserve"> meaning “</w:t>
      </w:r>
      <w:r w:rsidRPr="00387CDE">
        <w:rPr>
          <w:rFonts w:cstheme="minorHAnsi"/>
          <w:b/>
          <w:sz w:val="24"/>
          <w:szCs w:val="24"/>
        </w:rPr>
        <w:t>any great serpent in huge size</w:t>
      </w:r>
      <w:r w:rsidRPr="00387CDE">
        <w:rPr>
          <w:rFonts w:cstheme="minorHAnsi"/>
          <w:sz w:val="24"/>
          <w:szCs w:val="24"/>
        </w:rPr>
        <w:t>.” It is also defined as a mythical animal or an extinct animal that lived on the Earth for trillions of years ago concerning the Old part of the 2</w:t>
      </w:r>
      <w:r w:rsidRPr="00387CDE">
        <w:rPr>
          <w:rFonts w:cstheme="minorHAnsi"/>
          <w:sz w:val="24"/>
          <w:szCs w:val="24"/>
          <w:vertAlign w:val="superscript"/>
        </w:rPr>
        <w:t>nd</w:t>
      </w:r>
      <w:r w:rsidRPr="00387CDE">
        <w:rPr>
          <w:rFonts w:cstheme="minorHAnsi"/>
          <w:sz w:val="24"/>
          <w:szCs w:val="24"/>
        </w:rPr>
        <w:t xml:space="preserve"> Universe from Genesis 1:1-8:1 in the Gap Theory of Genesis 1:1 to Genesis 1:2. Also the Young part of the 2</w:t>
      </w:r>
      <w:r w:rsidRPr="00387CDE">
        <w:rPr>
          <w:rFonts w:cstheme="minorHAnsi"/>
          <w:sz w:val="24"/>
          <w:szCs w:val="24"/>
          <w:vertAlign w:val="superscript"/>
        </w:rPr>
        <w:t>nd</w:t>
      </w:r>
      <w:r w:rsidRPr="00387CD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87CDE">
        <w:rPr>
          <w:rFonts w:cstheme="minorHAnsi"/>
          <w:sz w:val="24"/>
          <w:szCs w:val="24"/>
          <w:vertAlign w:val="superscript"/>
        </w:rPr>
        <w:t>st</w:t>
      </w:r>
      <w:r w:rsidRPr="00387CDE">
        <w:rPr>
          <w:rFonts w:cstheme="minorHAnsi"/>
          <w:sz w:val="24"/>
          <w:szCs w:val="24"/>
        </w:rPr>
        <w:t xml:space="preserve"> creation process is called “</w:t>
      </w:r>
      <w:r w:rsidRPr="00387CDE">
        <w:rPr>
          <w:rFonts w:cstheme="minorHAnsi"/>
          <w:b/>
          <w:sz w:val="24"/>
          <w:szCs w:val="24"/>
        </w:rPr>
        <w:t>Bara</w:t>
      </w:r>
      <w:r w:rsidRPr="00387CDE">
        <w:rPr>
          <w:rFonts w:cstheme="minorHAnsi"/>
          <w:sz w:val="24"/>
          <w:szCs w:val="24"/>
        </w:rPr>
        <w:t>” in Genesis 1:1. “</w:t>
      </w:r>
      <w:r w:rsidRPr="00387CDE">
        <w:rPr>
          <w:rFonts w:cstheme="minorHAnsi"/>
          <w:b/>
          <w:sz w:val="24"/>
          <w:szCs w:val="24"/>
        </w:rPr>
        <w:t>Bara</w:t>
      </w:r>
      <w:r w:rsidRPr="00387CDE">
        <w:rPr>
          <w:rFonts w:cstheme="minorHAnsi"/>
          <w:sz w:val="24"/>
          <w:szCs w:val="24"/>
        </w:rPr>
        <w:t>” means “</w:t>
      </w:r>
      <w:r w:rsidRPr="00387CDE">
        <w:rPr>
          <w:rFonts w:cstheme="minorHAnsi"/>
          <w:b/>
          <w:sz w:val="24"/>
          <w:szCs w:val="24"/>
        </w:rPr>
        <w:t>to create</w:t>
      </w:r>
      <w:r w:rsidRPr="00387CDE">
        <w:rPr>
          <w:rFonts w:cstheme="minorHAnsi"/>
          <w:sz w:val="24"/>
          <w:szCs w:val="24"/>
        </w:rPr>
        <w:t xml:space="preserve">.” It concerns the Chubby Ones or the Cherubim’s as the </w:t>
      </w:r>
      <w:r w:rsidRPr="00387CDE">
        <w:rPr>
          <w:rFonts w:cstheme="minorHAnsi"/>
          <w:b/>
          <w:i/>
          <w:sz w:val="24"/>
          <w:szCs w:val="24"/>
        </w:rPr>
        <w:t xml:space="preserve">Command of the Angelical Hierarchy </w:t>
      </w:r>
      <w:r w:rsidRPr="00387CDE">
        <w:rPr>
          <w:rFonts w:cstheme="minorHAnsi"/>
          <w:sz w:val="24"/>
          <w:szCs w:val="24"/>
        </w:rPr>
        <w:t xml:space="preserve">as the Bright and Morning Star called the Most Highest Sons of God in Acts 7:53. It also concerns the </w:t>
      </w:r>
      <w:r w:rsidRPr="00387CDE">
        <w:rPr>
          <w:rFonts w:cstheme="minorHAnsi"/>
          <w:b/>
          <w:i/>
          <w:sz w:val="24"/>
          <w:szCs w:val="24"/>
        </w:rPr>
        <w:t>Ministry of the Heavenly Guardians (Protectors)</w:t>
      </w:r>
      <w:r w:rsidRPr="00387CDE">
        <w:rPr>
          <w:rFonts w:cstheme="minorHAnsi"/>
          <w:sz w:val="24"/>
          <w:szCs w:val="24"/>
        </w:rPr>
        <w:t xml:space="preserve"> as the Highest Sons of God called Living Creatures, Chayot’s, Seraphim’s, Burnings Ones, Thrones (Elders), Wheels, Ophanim’s, Ophde’s, Ofanim’s &amp; Galgallin’s. The 2</w:t>
      </w:r>
      <w:r w:rsidRPr="00387CDE">
        <w:rPr>
          <w:rFonts w:cstheme="minorHAnsi"/>
          <w:sz w:val="24"/>
          <w:szCs w:val="24"/>
          <w:vertAlign w:val="superscript"/>
        </w:rPr>
        <w:t>nd</w:t>
      </w:r>
      <w:r w:rsidRPr="00387CDE">
        <w:rPr>
          <w:rFonts w:cstheme="minorHAnsi"/>
          <w:sz w:val="24"/>
          <w:szCs w:val="24"/>
        </w:rPr>
        <w:t xml:space="preserve"> creation process is called “</w:t>
      </w:r>
      <w:r w:rsidRPr="00387CDE">
        <w:rPr>
          <w:rFonts w:cstheme="minorHAnsi"/>
          <w:b/>
          <w:sz w:val="24"/>
          <w:szCs w:val="24"/>
        </w:rPr>
        <w:t>Asah</w:t>
      </w:r>
      <w:r w:rsidRPr="00387CDE">
        <w:rPr>
          <w:rFonts w:cstheme="minorHAnsi"/>
          <w:sz w:val="24"/>
          <w:szCs w:val="24"/>
        </w:rPr>
        <w:t>” in Genesis 1:7. “</w:t>
      </w:r>
      <w:r w:rsidRPr="00387CDE">
        <w:rPr>
          <w:rFonts w:cstheme="minorHAnsi"/>
          <w:b/>
          <w:sz w:val="24"/>
          <w:szCs w:val="24"/>
        </w:rPr>
        <w:t>Asah</w:t>
      </w:r>
      <w:r w:rsidRPr="00387CDE">
        <w:rPr>
          <w:rFonts w:cstheme="minorHAnsi"/>
          <w:sz w:val="24"/>
          <w:szCs w:val="24"/>
        </w:rPr>
        <w:t>” means “</w:t>
      </w:r>
      <w:r w:rsidRPr="00387CDE">
        <w:rPr>
          <w:rFonts w:cstheme="minorHAnsi"/>
          <w:b/>
          <w:sz w:val="24"/>
          <w:szCs w:val="24"/>
        </w:rPr>
        <w:t>to make</w:t>
      </w:r>
      <w:r w:rsidRPr="00387CDE">
        <w:rPr>
          <w:rFonts w:cstheme="minorHAnsi"/>
          <w:sz w:val="24"/>
          <w:szCs w:val="24"/>
        </w:rPr>
        <w:t xml:space="preserve">.” It concerns the </w:t>
      </w:r>
      <w:r w:rsidRPr="00387CDE">
        <w:rPr>
          <w:rFonts w:cstheme="minorHAnsi"/>
          <w:b/>
          <w:i/>
          <w:sz w:val="24"/>
          <w:szCs w:val="24"/>
        </w:rPr>
        <w:t>Ministry of Heavenly Governors (Presidents)</w:t>
      </w:r>
      <w:r w:rsidRPr="00387CDE">
        <w:rPr>
          <w:rFonts w:cstheme="minorHAnsi"/>
          <w:sz w:val="24"/>
          <w:szCs w:val="24"/>
        </w:rPr>
        <w:t xml:space="preserve"> as the Higher Sons of God are called Powers (Potentates), Authorities, Virtues, Strongholds, Dominion (Dominations), Hashmallims &amp; Lordships. The 3</w:t>
      </w:r>
      <w:r w:rsidRPr="00387CDE">
        <w:rPr>
          <w:rFonts w:cstheme="minorHAnsi"/>
          <w:sz w:val="24"/>
          <w:szCs w:val="24"/>
          <w:vertAlign w:val="superscript"/>
        </w:rPr>
        <w:t>rd</w:t>
      </w:r>
      <w:r w:rsidRPr="00387CDE">
        <w:rPr>
          <w:rFonts w:cstheme="minorHAnsi"/>
          <w:sz w:val="24"/>
          <w:szCs w:val="24"/>
        </w:rPr>
        <w:t xml:space="preserve"> creation process is called “</w:t>
      </w:r>
      <w:r w:rsidRPr="00387CDE">
        <w:rPr>
          <w:rFonts w:cstheme="minorHAnsi"/>
          <w:b/>
          <w:sz w:val="24"/>
          <w:szCs w:val="24"/>
        </w:rPr>
        <w:t>Nathan</w:t>
      </w:r>
      <w:r w:rsidRPr="00387CDE">
        <w:rPr>
          <w:rFonts w:cstheme="minorHAnsi"/>
          <w:sz w:val="24"/>
          <w:szCs w:val="24"/>
        </w:rPr>
        <w:t>” in Genesis 1:17. “</w:t>
      </w:r>
      <w:r w:rsidRPr="00387CDE">
        <w:rPr>
          <w:rFonts w:cstheme="minorHAnsi"/>
          <w:b/>
          <w:sz w:val="24"/>
          <w:szCs w:val="24"/>
        </w:rPr>
        <w:t>Nathan</w:t>
      </w:r>
      <w:r w:rsidRPr="00387CDE">
        <w:rPr>
          <w:rFonts w:cstheme="minorHAnsi"/>
          <w:sz w:val="24"/>
          <w:szCs w:val="24"/>
        </w:rPr>
        <w:t xml:space="preserve">” means “to set.” It truly concerns the </w:t>
      </w:r>
      <w:r w:rsidRPr="00387CDE">
        <w:rPr>
          <w:rFonts w:cstheme="minorHAnsi"/>
          <w:b/>
          <w:i/>
          <w:sz w:val="24"/>
          <w:szCs w:val="24"/>
        </w:rPr>
        <w:t>Ministry of Heavenly Soldiers (Dignitaries)</w:t>
      </w:r>
      <w:r w:rsidRPr="00387CDE">
        <w:rPr>
          <w:rFonts w:cstheme="minorHAnsi"/>
          <w:sz w:val="24"/>
          <w:szCs w:val="24"/>
        </w:rPr>
        <w:t xml:space="preserve"> as the High Sons of God called the Chalkydri, Angels, Archangels, Principalities &amp; Rulers (Princedoms).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What is the difference of the Giants and the Dragons? 1</w:t>
      </w:r>
      <w:r w:rsidRPr="00387CDE">
        <w:rPr>
          <w:rFonts w:cstheme="minorHAnsi"/>
          <w:sz w:val="24"/>
          <w:szCs w:val="24"/>
          <w:vertAlign w:val="superscript"/>
        </w:rPr>
        <w:t>st</w:t>
      </w:r>
      <w:r w:rsidRPr="00387CDE">
        <w:rPr>
          <w:rFonts w:cstheme="minorHAnsi"/>
          <w:sz w:val="24"/>
          <w:szCs w:val="24"/>
        </w:rPr>
        <w:t>, Giants are lower than Dragons because they are greater in might and power in 2</w:t>
      </w:r>
      <w:r w:rsidRPr="00387CDE">
        <w:rPr>
          <w:rFonts w:cstheme="minorHAnsi"/>
          <w:sz w:val="24"/>
          <w:szCs w:val="24"/>
          <w:vertAlign w:val="superscript"/>
        </w:rPr>
        <w:t>nd</w:t>
      </w:r>
      <w:r w:rsidRPr="00387CD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World of the Giants: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87CDE">
        <w:rPr>
          <w:rFonts w:cstheme="minorHAnsi"/>
          <w:sz w:val="24"/>
          <w:szCs w:val="24"/>
          <w:vertAlign w:val="superscript"/>
        </w:rPr>
        <w:t>nd</w:t>
      </w:r>
      <w:r w:rsidRPr="00387CDE">
        <w:rPr>
          <w:rFonts w:cstheme="minorHAnsi"/>
          <w:sz w:val="24"/>
          <w:szCs w:val="24"/>
        </w:rPr>
        <w:t xml:space="preserve"> Kings 6:17; Luke 2:11-12 &amp; 1</w:t>
      </w:r>
      <w:r w:rsidRPr="00387CDE">
        <w:rPr>
          <w:rFonts w:cstheme="minorHAnsi"/>
          <w:sz w:val="24"/>
          <w:szCs w:val="24"/>
          <w:vertAlign w:val="superscript"/>
        </w:rPr>
        <w:t>st</w:t>
      </w:r>
      <w:r w:rsidRPr="00387CDE">
        <w:rPr>
          <w:rFonts w:cstheme="minorHAnsi"/>
          <w:sz w:val="24"/>
          <w:szCs w:val="24"/>
        </w:rPr>
        <w:t xml:space="preserve"> Peter 1:11-12. Giants have Spirits but are not Spirits in Philippians 1:23; 1</w:t>
      </w:r>
      <w:r w:rsidRPr="00387CDE">
        <w:rPr>
          <w:rFonts w:cstheme="minorHAnsi"/>
          <w:sz w:val="24"/>
          <w:szCs w:val="24"/>
          <w:vertAlign w:val="superscript"/>
        </w:rPr>
        <w:t>st</w:t>
      </w:r>
      <w:r w:rsidRPr="00387CDE">
        <w:rPr>
          <w:rFonts w:cstheme="minorHAnsi"/>
          <w:sz w:val="24"/>
          <w:szCs w:val="24"/>
        </w:rPr>
        <w:t xml:space="preserve"> Thessalonians 4:14-17 &amp; 1</w:t>
      </w:r>
      <w:r w:rsidRPr="00387CDE">
        <w:rPr>
          <w:rFonts w:cstheme="minorHAnsi"/>
          <w:sz w:val="24"/>
          <w:szCs w:val="24"/>
          <w:vertAlign w:val="superscript"/>
        </w:rPr>
        <w:t>st</w:t>
      </w:r>
      <w:r w:rsidRPr="00387CDE">
        <w:rPr>
          <w:rFonts w:cstheme="minorHAnsi"/>
          <w:sz w:val="24"/>
          <w:szCs w:val="24"/>
        </w:rPr>
        <w:t xml:space="preserve"> Corinthians 15:44. What does Giants have in common with Dragons? They are Creations in Genesis 1:26, they have identities on Genesis 1:27, they are Persons in 1</w:t>
      </w:r>
      <w:r w:rsidRPr="00387CDE">
        <w:rPr>
          <w:rFonts w:cstheme="minorHAnsi"/>
          <w:sz w:val="24"/>
          <w:szCs w:val="24"/>
          <w:vertAlign w:val="superscript"/>
        </w:rPr>
        <w:t>st</w:t>
      </w:r>
      <w:r w:rsidRPr="00387CDE">
        <w:rPr>
          <w:rFonts w:cstheme="minorHAnsi"/>
          <w:sz w:val="24"/>
          <w:szCs w:val="24"/>
        </w:rPr>
        <w:t xml:space="preserve"> Peter 1:12 and they always exist in Revelation 22:5 &amp; Matthew 25:41. Giants can overcome the Dragons by James or Jacob meaning “</w:t>
      </w:r>
      <w:r w:rsidRPr="00387CDE">
        <w:rPr>
          <w:rFonts w:cstheme="minorHAnsi"/>
          <w:b/>
          <w:sz w:val="24"/>
          <w:szCs w:val="24"/>
        </w:rPr>
        <w:t>supplanter</w:t>
      </w:r>
      <w:r w:rsidRPr="00387CDE">
        <w:rPr>
          <w:rFonts w:cstheme="minorHAnsi"/>
          <w:sz w:val="24"/>
          <w:szCs w:val="24"/>
        </w:rPr>
        <w:t xml:space="preserve">” to bless in Genesis 32:22-32. Also the Man Adam had the Image Likeness of the Lord Stephen over the Dragons in Genesis 1:26-3:5.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87CDE">
        <w:rPr>
          <w:rFonts w:cstheme="minorHAnsi"/>
          <w:sz w:val="24"/>
          <w:szCs w:val="24"/>
          <w:vertAlign w:val="superscript"/>
        </w:rPr>
        <w:t>st</w:t>
      </w:r>
      <w:r w:rsidRPr="00387CDE">
        <w:rPr>
          <w:rFonts w:cstheme="minorHAnsi"/>
          <w:sz w:val="24"/>
          <w:szCs w:val="24"/>
        </w:rPr>
        <w:t xml:space="preserve"> utterance from the LORD STEPHEN is to cast Him into Hell), to the lowest depths of the Pit. Those who see You will gaze at You (2</w:t>
      </w:r>
      <w:r w:rsidRPr="00387CDE">
        <w:rPr>
          <w:rFonts w:cstheme="minorHAnsi"/>
          <w:sz w:val="24"/>
          <w:szCs w:val="24"/>
          <w:vertAlign w:val="superscript"/>
        </w:rPr>
        <w:t>nd</w:t>
      </w:r>
      <w:r w:rsidRPr="00387CD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87CDE">
        <w:rPr>
          <w:rFonts w:cstheme="minorHAnsi"/>
          <w:sz w:val="24"/>
          <w:szCs w:val="24"/>
          <w:vertAlign w:val="superscript"/>
        </w:rPr>
        <w:t>rd</w:t>
      </w:r>
      <w:r w:rsidRPr="00387CD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87CDE">
        <w:rPr>
          <w:rFonts w:cstheme="minorHAnsi"/>
          <w:sz w:val="24"/>
          <w:szCs w:val="24"/>
          <w:vertAlign w:val="superscript"/>
        </w:rPr>
        <w:t>th</w:t>
      </w:r>
      <w:r w:rsidRPr="00387CD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87CDE">
        <w:rPr>
          <w:rFonts w:cstheme="minorHAnsi"/>
          <w:sz w:val="24"/>
          <w:szCs w:val="24"/>
          <w:vertAlign w:val="superscript"/>
        </w:rPr>
        <w:t>th</w:t>
      </w:r>
      <w:r w:rsidRPr="00387CD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Fall from Heaven to Earth (Lucifer the Anointed Cherub became Satan and fell from the 24</w:t>
      </w:r>
      <w:r w:rsidRPr="00387CDE">
        <w:rPr>
          <w:rFonts w:cstheme="minorHAnsi"/>
          <w:sz w:val="24"/>
          <w:szCs w:val="24"/>
          <w:vertAlign w:val="superscript"/>
        </w:rPr>
        <w:t>th</w:t>
      </w:r>
      <w:r w:rsidRPr="00387CDE">
        <w:rPr>
          <w:rFonts w:cstheme="minorHAnsi"/>
          <w:sz w:val="24"/>
          <w:szCs w:val="24"/>
        </w:rPr>
        <w:t xml:space="preserve"> order down to the 2</w:t>
      </w:r>
      <w:r w:rsidRPr="00387CDE">
        <w:rPr>
          <w:rFonts w:cstheme="minorHAnsi"/>
          <w:sz w:val="24"/>
          <w:szCs w:val="24"/>
          <w:vertAlign w:val="superscript"/>
        </w:rPr>
        <w:t>nd</w:t>
      </w:r>
      <w:r w:rsidRPr="00387CD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87CDE">
        <w:rPr>
          <w:rFonts w:cstheme="minorHAnsi"/>
          <w:sz w:val="24"/>
          <w:szCs w:val="24"/>
          <w:vertAlign w:val="superscript"/>
        </w:rPr>
        <w:t>th</w:t>
      </w:r>
      <w:r w:rsidRPr="00387CD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87CDE">
        <w:rPr>
          <w:rFonts w:cstheme="minorHAnsi"/>
          <w:sz w:val="24"/>
          <w:szCs w:val="24"/>
          <w:vertAlign w:val="superscript"/>
        </w:rPr>
        <w:t>th</w:t>
      </w:r>
      <w:r w:rsidRPr="00387CD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87CDE">
        <w:rPr>
          <w:rFonts w:cstheme="minorHAnsi"/>
          <w:sz w:val="24"/>
          <w:szCs w:val="24"/>
          <w:vertAlign w:val="superscript"/>
        </w:rPr>
        <w:t>th</w:t>
      </w:r>
      <w:r w:rsidRPr="00387CD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87CDE">
        <w:rPr>
          <w:rFonts w:cstheme="minorHAnsi"/>
          <w:sz w:val="24"/>
          <w:szCs w:val="24"/>
          <w:vertAlign w:val="superscript"/>
        </w:rPr>
        <w:t>nd</w:t>
      </w:r>
      <w:r w:rsidRPr="00387CD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87CDE">
        <w:rPr>
          <w:rFonts w:cstheme="minorHAnsi"/>
          <w:sz w:val="24"/>
          <w:szCs w:val="24"/>
          <w:vertAlign w:val="superscript"/>
        </w:rPr>
        <w:t>st</w:t>
      </w:r>
      <w:r w:rsidRPr="00387CD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87CDE">
        <w:rPr>
          <w:rFonts w:cstheme="minorHAnsi"/>
          <w:b/>
          <w:sz w:val="24"/>
          <w:szCs w:val="24"/>
        </w:rPr>
        <w:t>Immaculate Conception</w:t>
      </w:r>
      <w:r w:rsidRPr="00387CD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87CDE">
        <w:rPr>
          <w:rFonts w:cstheme="minorHAnsi"/>
          <w:b/>
          <w:sz w:val="24"/>
          <w:szCs w:val="24"/>
        </w:rPr>
        <w:t>did not receive the command from the Sexual Eros Love Jewish Laws of Moses</w:t>
      </w:r>
      <w:r w:rsidRPr="00387CDE">
        <w:rPr>
          <w:rFonts w:cstheme="minorHAnsi"/>
          <w:sz w:val="24"/>
          <w:szCs w:val="24"/>
        </w:rPr>
        <w:t>” in Acts 15:20, 24, 29. Also another proof is the “</w:t>
      </w:r>
      <w:r w:rsidRPr="00387CDE">
        <w:rPr>
          <w:rFonts w:cstheme="minorHAnsi"/>
          <w:b/>
          <w:sz w:val="24"/>
          <w:szCs w:val="24"/>
        </w:rPr>
        <w:t>Holy Divine Flesh</w:t>
      </w:r>
      <w:r w:rsidRPr="00387CDE">
        <w:rPr>
          <w:rFonts w:cstheme="minorHAnsi"/>
          <w:sz w:val="24"/>
          <w:szCs w:val="24"/>
        </w:rPr>
        <w:t>” in John 6:41-59. Some scriptures that prove this are in 2</w:t>
      </w:r>
      <w:r w:rsidRPr="00387CDE">
        <w:rPr>
          <w:rFonts w:cstheme="minorHAnsi"/>
          <w:sz w:val="24"/>
          <w:szCs w:val="24"/>
          <w:vertAlign w:val="superscript"/>
        </w:rPr>
        <w:t>nd</w:t>
      </w:r>
      <w:r w:rsidRPr="00387CDE">
        <w:rPr>
          <w:rFonts w:cstheme="minorHAnsi"/>
          <w:sz w:val="24"/>
          <w:szCs w:val="24"/>
        </w:rPr>
        <w:t xml:space="preserve"> Corinthians 5:15; 13:4; Galatians 2:19-20; 1</w:t>
      </w:r>
      <w:r w:rsidRPr="00387CDE">
        <w:rPr>
          <w:rFonts w:cstheme="minorHAnsi"/>
          <w:sz w:val="24"/>
          <w:szCs w:val="24"/>
          <w:vertAlign w:val="superscript"/>
        </w:rPr>
        <w:t>st</w:t>
      </w:r>
      <w:r w:rsidRPr="00387CDE">
        <w:rPr>
          <w:rFonts w:cstheme="minorHAnsi"/>
          <w:sz w:val="24"/>
          <w:szCs w:val="24"/>
        </w:rPr>
        <w:t xml:space="preserve"> Thessalonians 5:10 &amp; 2</w:t>
      </w:r>
      <w:r w:rsidRPr="00387CDE">
        <w:rPr>
          <w:rFonts w:cstheme="minorHAnsi"/>
          <w:sz w:val="24"/>
          <w:szCs w:val="24"/>
          <w:vertAlign w:val="superscript"/>
        </w:rPr>
        <w:t>nd</w:t>
      </w:r>
      <w:r w:rsidRPr="00387CDE">
        <w:rPr>
          <w:rFonts w:cstheme="minorHAnsi"/>
          <w:sz w:val="24"/>
          <w:szCs w:val="24"/>
        </w:rPr>
        <w:t xml:space="preserve"> Timothy 3:12. The reason why “</w:t>
      </w:r>
      <w:r w:rsidRPr="00387CDE">
        <w:rPr>
          <w:rFonts w:cstheme="minorHAnsi"/>
          <w:b/>
          <w:sz w:val="24"/>
          <w:szCs w:val="24"/>
        </w:rPr>
        <w:t>Unholy Sinful Flesh</w:t>
      </w:r>
      <w:r w:rsidRPr="00387CD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87CDE">
        <w:rPr>
          <w:rFonts w:cstheme="minorHAnsi"/>
          <w:b/>
          <w:sz w:val="24"/>
          <w:szCs w:val="24"/>
        </w:rPr>
        <w:t>to take action</w:t>
      </w:r>
      <w:r w:rsidRPr="00387CDE">
        <w:rPr>
          <w:rFonts w:cstheme="minorHAnsi"/>
          <w:sz w:val="24"/>
          <w:szCs w:val="24"/>
        </w:rPr>
        <w:t>” proven in Acts 14:15; 17:28-29 &amp; 2</w:t>
      </w:r>
      <w:r w:rsidRPr="00387CDE">
        <w:rPr>
          <w:rFonts w:cstheme="minorHAnsi"/>
          <w:sz w:val="24"/>
          <w:szCs w:val="24"/>
          <w:vertAlign w:val="superscript"/>
        </w:rPr>
        <w:t>nd</w:t>
      </w:r>
      <w:r w:rsidRPr="00387CDE">
        <w:rPr>
          <w:rFonts w:cstheme="minorHAnsi"/>
          <w:sz w:val="24"/>
          <w:szCs w:val="24"/>
        </w:rPr>
        <w:t xml:space="preserve"> Peter 1:4. This passage in Acts 14:15 tells us that the LORD does not have “</w:t>
      </w:r>
      <w:r w:rsidRPr="00387CDE">
        <w:rPr>
          <w:rFonts w:cstheme="minorHAnsi"/>
          <w:b/>
          <w:sz w:val="24"/>
          <w:szCs w:val="24"/>
        </w:rPr>
        <w:t>Sexual Eros Love Passions</w:t>
      </w:r>
      <w:r w:rsidRPr="00387CDE">
        <w:rPr>
          <w:rFonts w:cstheme="minorHAnsi"/>
          <w:sz w:val="24"/>
          <w:szCs w:val="24"/>
        </w:rPr>
        <w:t>”, but does have “</w:t>
      </w:r>
      <w:r w:rsidRPr="00387CDE">
        <w:rPr>
          <w:rFonts w:cstheme="minorHAnsi"/>
          <w:b/>
          <w:sz w:val="24"/>
          <w:szCs w:val="24"/>
        </w:rPr>
        <w:t>Holy Divine Love Passions</w:t>
      </w:r>
      <w:r w:rsidRPr="00387CDE">
        <w:rPr>
          <w:rFonts w:cstheme="minorHAnsi"/>
          <w:sz w:val="24"/>
          <w:szCs w:val="24"/>
        </w:rPr>
        <w:t>” also called by His attribute of “</w:t>
      </w:r>
      <w:r w:rsidRPr="00387CDE">
        <w:rPr>
          <w:rFonts w:cstheme="minorHAnsi"/>
          <w:b/>
          <w:sz w:val="24"/>
          <w:szCs w:val="24"/>
        </w:rPr>
        <w:t>Impassibility</w:t>
      </w:r>
      <w:r w:rsidRPr="00387CD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87CDE">
        <w:rPr>
          <w:rFonts w:cstheme="minorHAnsi"/>
          <w:b/>
          <w:i/>
          <w:sz w:val="24"/>
          <w:szCs w:val="24"/>
        </w:rPr>
        <w:t>Qanah</w:t>
      </w:r>
      <w:r w:rsidRPr="00387CD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87CDE">
        <w:rPr>
          <w:rFonts w:cstheme="minorHAnsi"/>
          <w:b/>
          <w:i/>
          <w:sz w:val="24"/>
          <w:szCs w:val="24"/>
        </w:rPr>
        <w:t>Qanah</w:t>
      </w:r>
      <w:r w:rsidRPr="00387CDE">
        <w:rPr>
          <w:rFonts w:cstheme="minorHAnsi"/>
          <w:sz w:val="24"/>
          <w:szCs w:val="24"/>
        </w:rPr>
        <w:t>” can also mean “</w:t>
      </w:r>
      <w:r w:rsidRPr="00387CDE">
        <w:rPr>
          <w:rFonts w:cstheme="minorHAnsi"/>
          <w:b/>
          <w:sz w:val="24"/>
          <w:szCs w:val="24"/>
        </w:rPr>
        <w:t>Marital Sexual Eternal Eros Love</w:t>
      </w:r>
      <w:r w:rsidRPr="00387CD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87CDE">
        <w:rPr>
          <w:rFonts w:cstheme="minorHAnsi"/>
          <w:sz w:val="24"/>
          <w:szCs w:val="24"/>
          <w:vertAlign w:val="superscript"/>
        </w:rPr>
        <w:t>st</w:t>
      </w:r>
      <w:r w:rsidRPr="00387CDE">
        <w:rPr>
          <w:rFonts w:cstheme="minorHAnsi"/>
          <w:sz w:val="24"/>
          <w:szCs w:val="24"/>
        </w:rPr>
        <w:t xml:space="preserve"> Peter 3:20; Hebrews 11:7 &amp; Luke 17:27. Be Ye separate &amp; do not touch the unclean thing (the waist and the thigh down stairs) and the Father Stephen as Lord will receive You in 2</w:t>
      </w:r>
      <w:r w:rsidRPr="00387CDE">
        <w:rPr>
          <w:rFonts w:cstheme="minorHAnsi"/>
          <w:sz w:val="24"/>
          <w:szCs w:val="24"/>
          <w:vertAlign w:val="superscript"/>
        </w:rPr>
        <w:t>nd</w:t>
      </w:r>
      <w:r w:rsidRPr="00387CDE">
        <w:rPr>
          <w:rFonts w:cstheme="minorHAnsi"/>
          <w:sz w:val="24"/>
          <w:szCs w:val="24"/>
        </w:rPr>
        <w:t xml:space="preserve"> Corinthians 6:11-18 &amp; James 1:17. “For marriage is honorable to all &amp; the bed undefiled…” if no Sexual Eros Love is in marriage in 1</w:t>
      </w:r>
      <w:r w:rsidRPr="00387CDE">
        <w:rPr>
          <w:rFonts w:cstheme="minorHAnsi"/>
          <w:sz w:val="24"/>
          <w:szCs w:val="24"/>
          <w:vertAlign w:val="superscript"/>
        </w:rPr>
        <w:t>st</w:t>
      </w:r>
      <w:r w:rsidRPr="00387CDE">
        <w:rPr>
          <w:rFonts w:cstheme="minorHAnsi"/>
          <w:sz w:val="24"/>
          <w:szCs w:val="24"/>
        </w:rPr>
        <w:t xml:space="preserve"> Corinthians 7:5; 2</w:t>
      </w:r>
      <w:r w:rsidRPr="00387CDE">
        <w:rPr>
          <w:rFonts w:cstheme="minorHAnsi"/>
          <w:sz w:val="24"/>
          <w:szCs w:val="24"/>
          <w:vertAlign w:val="superscript"/>
        </w:rPr>
        <w:t>nd</w:t>
      </w:r>
      <w:r w:rsidRPr="00387CDE">
        <w:rPr>
          <w:rFonts w:cstheme="minorHAnsi"/>
          <w:sz w:val="24"/>
          <w:szCs w:val="24"/>
        </w:rPr>
        <w:t xml:space="preserve"> Corinthians 6:1-18; 11:2;  Ephesians 5:25; Proverbs 5:19; Wisdom of Solomon 4:6; 14:24 &amp; Hebrews 13:4.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MINISTRY OF THE HEAVENLY SOLDIERS (DIGNITARIES) IN THE 5 HOUSE ORDERS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w:t>
      </w:r>
      <w:r w:rsidRPr="00387CDE">
        <w:rPr>
          <w:rFonts w:cstheme="minorHAnsi"/>
          <w:sz w:val="24"/>
          <w:szCs w:val="24"/>
          <w:vertAlign w:val="superscript"/>
        </w:rPr>
        <w:t>st</w:t>
      </w:r>
      <w:r w:rsidRPr="00387CDE">
        <w:rPr>
          <w:rFonts w:cstheme="minorHAnsi"/>
          <w:sz w:val="24"/>
          <w:szCs w:val="24"/>
        </w:rPr>
        <w:t xml:space="preserve"> order creation is called the Chalkydri which means “</w:t>
      </w:r>
      <w:r w:rsidRPr="00387CDE">
        <w:rPr>
          <w:rFonts w:cstheme="minorHAnsi"/>
          <w:b/>
          <w:sz w:val="24"/>
          <w:szCs w:val="24"/>
        </w:rPr>
        <w:t>Winged Dragons</w:t>
      </w:r>
      <w:r w:rsidRPr="00387CD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87CDE">
        <w:rPr>
          <w:rFonts w:cstheme="minorHAnsi"/>
          <w:sz w:val="24"/>
          <w:szCs w:val="24"/>
          <w:vertAlign w:val="superscript"/>
        </w:rPr>
        <w:t>nd</w:t>
      </w:r>
      <w:r w:rsidRPr="00387CDE">
        <w:rPr>
          <w:rFonts w:cstheme="minorHAnsi"/>
          <w:sz w:val="24"/>
          <w:szCs w:val="24"/>
        </w:rPr>
        <w:t xml:space="preserve"> Enoch on page 498. They are flying elements of the sun. They are also called Phoenixes. Phoenixes are considered as great storks or heron-like birds called a </w:t>
      </w:r>
      <w:r w:rsidRPr="00387CDE">
        <w:rPr>
          <w:rFonts w:cstheme="minorHAnsi"/>
          <w:i/>
          <w:sz w:val="24"/>
          <w:szCs w:val="24"/>
        </w:rPr>
        <w:t>benu</w:t>
      </w:r>
      <w:r w:rsidRPr="00387CDE">
        <w:rPr>
          <w:rFonts w:cstheme="minorHAnsi"/>
          <w:sz w:val="24"/>
          <w:szCs w:val="24"/>
        </w:rPr>
        <w:t xml:space="preserve"> in Egyptian worship at Heliopolis in the </w:t>
      </w:r>
      <w:r w:rsidRPr="00387CDE">
        <w:rPr>
          <w:rFonts w:cstheme="minorHAnsi"/>
          <w:b/>
          <w:i/>
          <w:sz w:val="24"/>
          <w:szCs w:val="24"/>
        </w:rPr>
        <w:t>Book of the Dead</w:t>
      </w:r>
      <w:r w:rsidRPr="00387CD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87CDE">
        <w:rPr>
          <w:rFonts w:cstheme="minorHAnsi"/>
          <w:sz w:val="24"/>
          <w:szCs w:val="24"/>
          <w:vertAlign w:val="superscript"/>
        </w:rPr>
        <w:t>nd</w:t>
      </w:r>
      <w:r w:rsidRPr="00387CDE">
        <w:rPr>
          <w:rFonts w:cstheme="minorHAnsi"/>
          <w:sz w:val="24"/>
          <w:szCs w:val="24"/>
        </w:rPr>
        <w:t xml:space="preserve"> Chronicles 20:15-17 &amp; 2</w:t>
      </w:r>
      <w:r w:rsidRPr="00387CDE">
        <w:rPr>
          <w:rFonts w:cstheme="minorHAnsi"/>
          <w:sz w:val="24"/>
          <w:szCs w:val="24"/>
          <w:vertAlign w:val="superscript"/>
        </w:rPr>
        <w:t>nd</w:t>
      </w:r>
      <w:r w:rsidRPr="00387CD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87CDE">
        <w:rPr>
          <w:rFonts w:cstheme="minorHAnsi"/>
          <w:sz w:val="24"/>
          <w:szCs w:val="24"/>
          <w:vertAlign w:val="superscript"/>
        </w:rPr>
        <w:t>nd</w:t>
      </w:r>
      <w:r w:rsidRPr="00387CDE">
        <w:rPr>
          <w:rFonts w:cstheme="minorHAnsi"/>
          <w:sz w:val="24"/>
          <w:szCs w:val="24"/>
        </w:rPr>
        <w:t xml:space="preserve"> Thessalonians 2:11; 2</w:t>
      </w:r>
      <w:r w:rsidRPr="00387CDE">
        <w:rPr>
          <w:rFonts w:cstheme="minorHAnsi"/>
          <w:sz w:val="24"/>
          <w:szCs w:val="24"/>
          <w:vertAlign w:val="superscript"/>
        </w:rPr>
        <w:t>nd</w:t>
      </w:r>
      <w:r w:rsidRPr="00387CDE">
        <w:rPr>
          <w:rFonts w:cstheme="minorHAnsi"/>
          <w:sz w:val="24"/>
          <w:szCs w:val="24"/>
        </w:rPr>
        <w:t xml:space="preserve"> Kings 21:3; Amos 5:25-27; Jeremiah 25:9-12 &amp; Revelation 18:21-24. Lucifer’s and His Angels (Lords) are not worshipped in 1</w:t>
      </w:r>
      <w:r w:rsidRPr="00387CDE">
        <w:rPr>
          <w:rFonts w:cstheme="minorHAnsi"/>
          <w:sz w:val="24"/>
          <w:szCs w:val="24"/>
          <w:vertAlign w:val="superscript"/>
        </w:rPr>
        <w:t>st</w:t>
      </w:r>
      <w:r w:rsidRPr="00387CD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87CDE">
        <w:rPr>
          <w:rFonts w:cstheme="minorHAnsi"/>
          <w:b/>
          <w:sz w:val="24"/>
          <w:szCs w:val="24"/>
        </w:rPr>
        <w:t>Sexual Eros Love Intercourse</w:t>
      </w:r>
      <w:r w:rsidRPr="00387CDE">
        <w:rPr>
          <w:rFonts w:cstheme="minorHAnsi"/>
          <w:sz w:val="24"/>
          <w:szCs w:val="24"/>
        </w:rPr>
        <w:t>” or “</w:t>
      </w:r>
      <w:r w:rsidRPr="00387CDE">
        <w:rPr>
          <w:rFonts w:cstheme="minorHAnsi"/>
          <w:b/>
          <w:sz w:val="24"/>
          <w:szCs w:val="24"/>
        </w:rPr>
        <w:t>Holy Divine Love Intercourse</w:t>
      </w:r>
      <w:r w:rsidRPr="00387CDE">
        <w:rPr>
          <w:rFonts w:cstheme="minorHAnsi"/>
          <w:sz w:val="24"/>
          <w:szCs w:val="24"/>
        </w:rPr>
        <w:t>” in the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orders in Genesis 6:1-5 &amp; Acts 17:28-29. This would concern the 24 months of the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w:t>
      </w:r>
      <w:r w:rsidRPr="00387CDE">
        <w:rPr>
          <w:rFonts w:cstheme="minorHAnsi"/>
          <w:sz w:val="24"/>
          <w:szCs w:val="24"/>
          <w:vertAlign w:val="superscript"/>
        </w:rPr>
        <w:t>nd</w:t>
      </w:r>
      <w:r w:rsidRPr="00387CDE">
        <w:rPr>
          <w:rFonts w:cstheme="minorHAnsi"/>
          <w:sz w:val="24"/>
          <w:szCs w:val="24"/>
        </w:rPr>
        <w:t xml:space="preserve"> order creation is called the Angels which mean “</w:t>
      </w:r>
      <w:r w:rsidRPr="00387CDE">
        <w:rPr>
          <w:rFonts w:cstheme="minorHAnsi"/>
          <w:b/>
          <w:sz w:val="24"/>
          <w:szCs w:val="24"/>
        </w:rPr>
        <w:t>Messengers</w:t>
      </w:r>
      <w:r w:rsidRPr="00387CD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87CDE">
        <w:rPr>
          <w:rFonts w:cstheme="minorHAnsi"/>
          <w:sz w:val="24"/>
          <w:szCs w:val="24"/>
          <w:vertAlign w:val="superscript"/>
        </w:rPr>
        <w:t>st</w:t>
      </w:r>
      <w:r w:rsidRPr="00387CD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87CDE">
        <w:rPr>
          <w:rFonts w:cstheme="minorHAnsi"/>
          <w:sz w:val="24"/>
          <w:szCs w:val="24"/>
          <w:vertAlign w:val="superscript"/>
        </w:rPr>
        <w:t>st</w:t>
      </w:r>
      <w:r w:rsidRPr="00387CD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87CDE">
        <w:rPr>
          <w:rFonts w:cstheme="minorHAnsi"/>
          <w:sz w:val="24"/>
          <w:szCs w:val="24"/>
          <w:vertAlign w:val="superscript"/>
        </w:rPr>
        <w:t>st</w:t>
      </w:r>
      <w:r w:rsidRPr="00387CD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3</w:t>
      </w:r>
      <w:r w:rsidRPr="00387CDE">
        <w:rPr>
          <w:rFonts w:cstheme="minorHAnsi"/>
          <w:sz w:val="24"/>
          <w:szCs w:val="24"/>
          <w:vertAlign w:val="superscript"/>
        </w:rPr>
        <w:t>rd</w:t>
      </w:r>
      <w:r w:rsidRPr="00387CDE">
        <w:rPr>
          <w:rFonts w:cstheme="minorHAnsi"/>
          <w:sz w:val="24"/>
          <w:szCs w:val="24"/>
        </w:rPr>
        <w:t xml:space="preserve"> order creation is called the Archangels which mean “</w:t>
      </w:r>
      <w:r w:rsidRPr="00387CDE">
        <w:rPr>
          <w:rFonts w:cstheme="minorHAnsi"/>
          <w:b/>
          <w:sz w:val="24"/>
          <w:szCs w:val="24"/>
        </w:rPr>
        <w:t>Chief Ones</w:t>
      </w:r>
      <w:r w:rsidRPr="00387CDE">
        <w:rPr>
          <w:rFonts w:cstheme="minorHAnsi"/>
          <w:sz w:val="24"/>
          <w:szCs w:val="24"/>
        </w:rPr>
        <w:t xml:space="preserve">” as 3-headed Dragons. Archangels are the highest levels on </w:t>
      </w:r>
      <w:r w:rsidRPr="00387CD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87CDE">
        <w:rPr>
          <w:rFonts w:cstheme="minorHAnsi"/>
          <w:sz w:val="24"/>
          <w:szCs w:val="24"/>
          <w:vertAlign w:val="superscript"/>
        </w:rPr>
        <w:t>st</w:t>
      </w:r>
      <w:r w:rsidRPr="00387CD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87CDE">
        <w:rPr>
          <w:rFonts w:cstheme="minorHAnsi"/>
          <w:sz w:val="24"/>
          <w:szCs w:val="24"/>
          <w:vertAlign w:val="superscript"/>
        </w:rPr>
        <w:t>nd</w:t>
      </w:r>
      <w:r w:rsidRPr="00387CD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87CDE">
        <w:rPr>
          <w:rFonts w:cstheme="minorHAnsi"/>
          <w:sz w:val="24"/>
          <w:szCs w:val="24"/>
          <w:vertAlign w:val="superscript"/>
        </w:rPr>
        <w:t>nd</w:t>
      </w:r>
      <w:r w:rsidRPr="00387CD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4</w:t>
      </w:r>
      <w:r w:rsidRPr="00387CDE">
        <w:rPr>
          <w:rFonts w:cstheme="minorHAnsi"/>
          <w:sz w:val="24"/>
          <w:szCs w:val="24"/>
          <w:vertAlign w:val="superscript"/>
        </w:rPr>
        <w:t>th</w:t>
      </w:r>
      <w:r w:rsidRPr="00387CDE">
        <w:rPr>
          <w:rFonts w:cstheme="minorHAnsi"/>
          <w:sz w:val="24"/>
          <w:szCs w:val="24"/>
        </w:rPr>
        <w:t xml:space="preserve"> order creation is called Principalities which mean “</w:t>
      </w:r>
      <w:r w:rsidRPr="00387CDE">
        <w:rPr>
          <w:rFonts w:cstheme="minorHAnsi"/>
          <w:b/>
          <w:sz w:val="24"/>
          <w:szCs w:val="24"/>
        </w:rPr>
        <w:t>High Prince</w:t>
      </w:r>
      <w:r w:rsidRPr="00387CDE">
        <w:rPr>
          <w:rFonts w:cstheme="minorHAnsi"/>
          <w:sz w:val="24"/>
          <w:szCs w:val="24"/>
        </w:rPr>
        <w:t>” as 4-headed Dragons. These are the Ones over the spiritual warfare in cities and their ministry breaks strongholds that are against God (Father Stephen). In 2</w:t>
      </w:r>
      <w:r w:rsidRPr="00387CDE">
        <w:rPr>
          <w:rFonts w:cstheme="minorHAnsi"/>
          <w:sz w:val="24"/>
          <w:szCs w:val="24"/>
          <w:vertAlign w:val="superscript"/>
        </w:rPr>
        <w:t>nd</w:t>
      </w:r>
      <w:r w:rsidRPr="00387CD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87CDE">
        <w:rPr>
          <w:rFonts w:cstheme="minorHAnsi"/>
          <w:sz w:val="24"/>
          <w:szCs w:val="24"/>
          <w:vertAlign w:val="superscript"/>
        </w:rPr>
        <w:t>nd</w:t>
      </w:r>
      <w:r w:rsidRPr="00387CD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87CDE">
        <w:rPr>
          <w:rFonts w:cstheme="minorHAnsi"/>
          <w:sz w:val="24"/>
          <w:szCs w:val="24"/>
          <w:vertAlign w:val="superscript"/>
        </w:rPr>
        <w:t>st</w:t>
      </w:r>
      <w:r w:rsidRPr="00387CD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87CDE">
        <w:rPr>
          <w:rFonts w:cstheme="minorHAnsi"/>
          <w:sz w:val="24"/>
          <w:szCs w:val="24"/>
          <w:vertAlign w:val="superscript"/>
        </w:rPr>
        <w:t>nd</w:t>
      </w:r>
      <w:r w:rsidRPr="00387CDE">
        <w:rPr>
          <w:rFonts w:cstheme="minorHAnsi"/>
          <w:sz w:val="24"/>
          <w:szCs w:val="24"/>
        </w:rPr>
        <w:t xml:space="preserve"> Thessalonians 2:7. In 1</w:t>
      </w:r>
      <w:r w:rsidRPr="00387CDE">
        <w:rPr>
          <w:rFonts w:cstheme="minorHAnsi"/>
          <w:sz w:val="24"/>
          <w:szCs w:val="24"/>
          <w:vertAlign w:val="superscript"/>
        </w:rPr>
        <w:t>st</w:t>
      </w:r>
      <w:r w:rsidRPr="00387CD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87CDE">
        <w:rPr>
          <w:rFonts w:cstheme="minorHAnsi"/>
          <w:sz w:val="24"/>
          <w:szCs w:val="24"/>
          <w:vertAlign w:val="superscript"/>
        </w:rPr>
        <w:t>st</w:t>
      </w:r>
      <w:r w:rsidRPr="00387CDE">
        <w:rPr>
          <w:rFonts w:cstheme="minorHAnsi"/>
          <w:sz w:val="24"/>
          <w:szCs w:val="24"/>
        </w:rPr>
        <w:t xml:space="preserve"> Peter 3:18-22.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5</w:t>
      </w:r>
      <w:r w:rsidRPr="00387CDE">
        <w:rPr>
          <w:rFonts w:cstheme="minorHAnsi"/>
          <w:sz w:val="24"/>
          <w:szCs w:val="24"/>
          <w:vertAlign w:val="superscript"/>
        </w:rPr>
        <w:t>th</w:t>
      </w:r>
      <w:r w:rsidRPr="00387CDE">
        <w:rPr>
          <w:rFonts w:cstheme="minorHAnsi"/>
          <w:sz w:val="24"/>
          <w:szCs w:val="24"/>
        </w:rPr>
        <w:t xml:space="preserve"> order creation is called Rulers (Princedoms) which mean “</w:t>
      </w:r>
      <w:r w:rsidRPr="00387CDE">
        <w:rPr>
          <w:rFonts w:cstheme="minorHAnsi"/>
          <w:b/>
          <w:sz w:val="24"/>
          <w:szCs w:val="24"/>
        </w:rPr>
        <w:t>to have sovereignty, control or order</w:t>
      </w:r>
      <w:r w:rsidRPr="00387CDE">
        <w:rPr>
          <w:rFonts w:cstheme="minorHAnsi"/>
          <w:sz w:val="24"/>
          <w:szCs w:val="24"/>
        </w:rPr>
        <w:t>” is 5-headed Dragons. The Rulers are the Ones who fight over spiritual warfare in cities &amp; break strongholds that are against God (Father Stephen). In 1</w:t>
      </w:r>
      <w:r w:rsidRPr="00387CDE">
        <w:rPr>
          <w:rFonts w:cstheme="minorHAnsi"/>
          <w:sz w:val="24"/>
          <w:szCs w:val="24"/>
          <w:vertAlign w:val="superscript"/>
        </w:rPr>
        <w:t>st</w:t>
      </w:r>
      <w:r w:rsidRPr="00387CDE">
        <w:rPr>
          <w:rFonts w:cstheme="minorHAnsi"/>
          <w:sz w:val="24"/>
          <w:szCs w:val="24"/>
        </w:rPr>
        <w:t xml:space="preserve"> Corinthians 15:24 states “Then comes the End, when He shall have delivered up the Kingdom to God, even the Father (Stephen), when He shall have put down all rule...” In 2</w:t>
      </w:r>
      <w:r w:rsidRPr="00387CDE">
        <w:rPr>
          <w:rFonts w:cstheme="minorHAnsi"/>
          <w:sz w:val="24"/>
          <w:szCs w:val="24"/>
          <w:vertAlign w:val="superscript"/>
        </w:rPr>
        <w:t>nd</w:t>
      </w:r>
      <w:r w:rsidRPr="00387CD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87CDE">
        <w:rPr>
          <w:rFonts w:cstheme="minorHAnsi"/>
          <w:sz w:val="24"/>
          <w:szCs w:val="24"/>
          <w:vertAlign w:val="superscript"/>
        </w:rPr>
        <w:t>nd</w:t>
      </w:r>
      <w:r w:rsidRPr="00387CD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87CDE">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87CDE">
        <w:rPr>
          <w:rFonts w:cstheme="minorHAnsi"/>
          <w:sz w:val="24"/>
          <w:szCs w:val="24"/>
          <w:vertAlign w:val="superscript"/>
        </w:rPr>
        <w:t>st</w:t>
      </w:r>
      <w:r w:rsidRPr="00387CD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87CDE">
        <w:rPr>
          <w:rFonts w:cstheme="minorHAnsi"/>
          <w:sz w:val="24"/>
          <w:szCs w:val="24"/>
          <w:vertAlign w:val="superscript"/>
        </w:rPr>
        <w:t>nd</w:t>
      </w:r>
      <w:r w:rsidRPr="00387CDE">
        <w:rPr>
          <w:rFonts w:cstheme="minorHAnsi"/>
          <w:sz w:val="24"/>
          <w:szCs w:val="24"/>
        </w:rPr>
        <w:t xml:space="preserve"> Thessalonians 2:7.  Also it being made subject to Him is in 1</w:t>
      </w:r>
      <w:r w:rsidRPr="00387CDE">
        <w:rPr>
          <w:rFonts w:cstheme="minorHAnsi"/>
          <w:sz w:val="24"/>
          <w:szCs w:val="24"/>
          <w:vertAlign w:val="superscript"/>
        </w:rPr>
        <w:t>st</w:t>
      </w:r>
      <w:r w:rsidRPr="00387CDE">
        <w:rPr>
          <w:rFonts w:cstheme="minorHAnsi"/>
          <w:sz w:val="24"/>
          <w:szCs w:val="24"/>
        </w:rPr>
        <w:t xml:space="preserve"> Peter 3:18-22.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MINISTRY OF THE HEAVENLY GOVERNORS (PRESIDENTS) IN THE 7 CITY ORDERS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6</w:t>
      </w:r>
      <w:r w:rsidRPr="00387CDE">
        <w:rPr>
          <w:rFonts w:cstheme="minorHAnsi"/>
          <w:sz w:val="24"/>
          <w:szCs w:val="24"/>
          <w:vertAlign w:val="superscript"/>
        </w:rPr>
        <w:t>th</w:t>
      </w:r>
      <w:r w:rsidRPr="00387CDE">
        <w:rPr>
          <w:rFonts w:cstheme="minorHAnsi"/>
          <w:sz w:val="24"/>
          <w:szCs w:val="24"/>
        </w:rPr>
        <w:t xml:space="preserve"> order creation is called Powers (Potentates) which mean “</w:t>
      </w:r>
      <w:r w:rsidRPr="00387CDE">
        <w:rPr>
          <w:rFonts w:cstheme="minorHAnsi"/>
          <w:b/>
          <w:sz w:val="24"/>
          <w:szCs w:val="24"/>
        </w:rPr>
        <w:t>Bearers of Conscience &amp; Keepers of History</w:t>
      </w:r>
      <w:r w:rsidRPr="00387CD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87CDE">
        <w:rPr>
          <w:rFonts w:cstheme="minorHAnsi"/>
          <w:sz w:val="24"/>
          <w:szCs w:val="24"/>
          <w:vertAlign w:val="superscript"/>
        </w:rPr>
        <w:t>st</w:t>
      </w:r>
      <w:r w:rsidRPr="00387CD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87CDE">
        <w:rPr>
          <w:rFonts w:cstheme="minorHAnsi"/>
          <w:sz w:val="24"/>
          <w:szCs w:val="24"/>
          <w:vertAlign w:val="superscript"/>
        </w:rPr>
        <w:t>nd</w:t>
      </w:r>
      <w:r w:rsidRPr="00387CDE">
        <w:rPr>
          <w:rFonts w:cstheme="minorHAnsi"/>
          <w:sz w:val="24"/>
          <w:szCs w:val="24"/>
        </w:rPr>
        <w:t xml:space="preserve"> Thessalonians 2:7. In 1</w:t>
      </w:r>
      <w:r w:rsidRPr="00387CDE">
        <w:rPr>
          <w:rFonts w:cstheme="minorHAnsi"/>
          <w:sz w:val="24"/>
          <w:szCs w:val="24"/>
          <w:vertAlign w:val="superscript"/>
        </w:rPr>
        <w:t>st</w:t>
      </w:r>
      <w:r w:rsidRPr="00387CDE">
        <w:rPr>
          <w:rFonts w:cstheme="minorHAnsi"/>
          <w:sz w:val="24"/>
          <w:szCs w:val="24"/>
        </w:rPr>
        <w:t xml:space="preserve"> Corinthians 15:24 says “The comes the End, when He (Son Jesus) delivers the Kingdom to God the Father (Stephen), when He puts an End to all…Powers…” Also being made subject is in 1</w:t>
      </w:r>
      <w:r w:rsidRPr="00387CDE">
        <w:rPr>
          <w:rFonts w:cstheme="minorHAnsi"/>
          <w:sz w:val="24"/>
          <w:szCs w:val="24"/>
          <w:vertAlign w:val="superscript"/>
        </w:rPr>
        <w:t>st</w:t>
      </w:r>
      <w:r w:rsidRPr="00387CDE">
        <w:rPr>
          <w:rFonts w:cstheme="minorHAnsi"/>
          <w:sz w:val="24"/>
          <w:szCs w:val="24"/>
        </w:rPr>
        <w:t xml:space="preserve"> Peter 3:18-22.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7</w:t>
      </w:r>
      <w:r w:rsidRPr="00387CDE">
        <w:rPr>
          <w:rFonts w:cstheme="minorHAnsi"/>
          <w:sz w:val="24"/>
          <w:szCs w:val="24"/>
          <w:vertAlign w:val="superscript"/>
        </w:rPr>
        <w:t>th</w:t>
      </w:r>
      <w:r w:rsidRPr="00387CDE">
        <w:rPr>
          <w:rFonts w:cstheme="minorHAnsi"/>
          <w:sz w:val="24"/>
          <w:szCs w:val="24"/>
        </w:rPr>
        <w:t xml:space="preserve"> order creation is called Authorities which mean “</w:t>
      </w:r>
      <w:r w:rsidRPr="00387CDE">
        <w:rPr>
          <w:rFonts w:cstheme="minorHAnsi"/>
          <w:b/>
          <w:sz w:val="24"/>
          <w:szCs w:val="24"/>
        </w:rPr>
        <w:t>expert in knowledge of a higher nature</w:t>
      </w:r>
      <w:r w:rsidRPr="00387CD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87CDE">
        <w:rPr>
          <w:rFonts w:cstheme="minorHAnsi"/>
          <w:sz w:val="24"/>
          <w:szCs w:val="24"/>
          <w:vertAlign w:val="superscript"/>
        </w:rPr>
        <w:t>st</w:t>
      </w:r>
      <w:r w:rsidRPr="00387CD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87CDE">
        <w:rPr>
          <w:rFonts w:cstheme="minorHAnsi"/>
          <w:sz w:val="24"/>
          <w:szCs w:val="24"/>
          <w:vertAlign w:val="superscript"/>
        </w:rPr>
        <w:t>nd</w:t>
      </w:r>
      <w:r w:rsidRPr="00387CDE">
        <w:rPr>
          <w:rFonts w:cstheme="minorHAnsi"/>
          <w:sz w:val="24"/>
          <w:szCs w:val="24"/>
        </w:rPr>
        <w:t xml:space="preserve"> Thessalonians 2:7. In 1</w:t>
      </w:r>
      <w:r w:rsidRPr="00387CDE">
        <w:rPr>
          <w:rFonts w:cstheme="minorHAnsi"/>
          <w:sz w:val="24"/>
          <w:szCs w:val="24"/>
          <w:vertAlign w:val="superscript"/>
        </w:rPr>
        <w:t>st</w:t>
      </w:r>
      <w:r w:rsidRPr="00387CDE">
        <w:rPr>
          <w:rFonts w:cstheme="minorHAnsi"/>
          <w:sz w:val="24"/>
          <w:szCs w:val="24"/>
        </w:rPr>
        <w:t xml:space="preserve"> Corinthians 15:24 declares “The comes the End, when He (Son Jesus) delivers the Kingdom to God the Father (Stephen), when He puts an End to all…Authority…” Also being made subject is in 1</w:t>
      </w:r>
      <w:r w:rsidRPr="00387CDE">
        <w:rPr>
          <w:rFonts w:cstheme="minorHAnsi"/>
          <w:sz w:val="24"/>
          <w:szCs w:val="24"/>
          <w:vertAlign w:val="superscript"/>
        </w:rPr>
        <w:t>st</w:t>
      </w:r>
      <w:r w:rsidRPr="00387CDE">
        <w:rPr>
          <w:rFonts w:cstheme="minorHAnsi"/>
          <w:sz w:val="24"/>
          <w:szCs w:val="24"/>
        </w:rPr>
        <w:t xml:space="preserve"> Peter 3:18-22.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8</w:t>
      </w:r>
      <w:r w:rsidRPr="00387CDE">
        <w:rPr>
          <w:rFonts w:cstheme="minorHAnsi"/>
          <w:sz w:val="24"/>
          <w:szCs w:val="24"/>
          <w:vertAlign w:val="superscript"/>
        </w:rPr>
        <w:t>th</w:t>
      </w:r>
      <w:r w:rsidRPr="00387CDE">
        <w:rPr>
          <w:rFonts w:cstheme="minorHAnsi"/>
          <w:sz w:val="24"/>
          <w:szCs w:val="24"/>
        </w:rPr>
        <w:t xml:space="preserve"> order creation is called Virtues which mean “</w:t>
      </w:r>
      <w:r w:rsidRPr="00387CDE">
        <w:rPr>
          <w:rFonts w:cstheme="minorHAnsi"/>
          <w:b/>
          <w:sz w:val="24"/>
          <w:szCs w:val="24"/>
        </w:rPr>
        <w:t>Tempered Justice in Self-Control</w:t>
      </w:r>
      <w:r w:rsidRPr="00387CD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87CDE">
        <w:rPr>
          <w:rFonts w:cstheme="minorHAnsi"/>
          <w:sz w:val="24"/>
          <w:szCs w:val="24"/>
          <w:vertAlign w:val="superscript"/>
        </w:rPr>
        <w:t>nd</w:t>
      </w:r>
      <w:r w:rsidRPr="00387CD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87CDE">
        <w:rPr>
          <w:rFonts w:cstheme="minorHAnsi"/>
          <w:sz w:val="24"/>
          <w:szCs w:val="24"/>
          <w:vertAlign w:val="superscript"/>
        </w:rPr>
        <w:t>nd</w:t>
      </w:r>
      <w:r w:rsidRPr="00387CD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9</w:t>
      </w:r>
      <w:r w:rsidRPr="00387CDE">
        <w:rPr>
          <w:rFonts w:cstheme="minorHAnsi"/>
          <w:sz w:val="24"/>
          <w:szCs w:val="24"/>
          <w:vertAlign w:val="superscript"/>
        </w:rPr>
        <w:t>th</w:t>
      </w:r>
      <w:r w:rsidRPr="00387CDE">
        <w:rPr>
          <w:rFonts w:cstheme="minorHAnsi"/>
          <w:sz w:val="24"/>
          <w:szCs w:val="24"/>
        </w:rPr>
        <w:t xml:space="preserve"> order creation is called Strongholds which mean “</w:t>
      </w:r>
      <w:r w:rsidRPr="00387CDE">
        <w:rPr>
          <w:rFonts w:cstheme="minorHAnsi"/>
          <w:b/>
          <w:sz w:val="24"/>
          <w:szCs w:val="24"/>
        </w:rPr>
        <w:t>to make strong fortifications in defense</w:t>
      </w:r>
      <w:r w:rsidRPr="00387CD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87CDE">
        <w:rPr>
          <w:rFonts w:cstheme="minorHAnsi"/>
          <w:sz w:val="24"/>
          <w:szCs w:val="24"/>
          <w:vertAlign w:val="superscript"/>
        </w:rPr>
        <w:t>nd</w:t>
      </w:r>
      <w:r w:rsidRPr="00387CD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10</w:t>
      </w:r>
      <w:r w:rsidRPr="00387CDE">
        <w:rPr>
          <w:rFonts w:cstheme="minorHAnsi"/>
          <w:sz w:val="24"/>
          <w:szCs w:val="24"/>
          <w:vertAlign w:val="superscript"/>
        </w:rPr>
        <w:t>th</w:t>
      </w:r>
      <w:r w:rsidRPr="00387CDE">
        <w:rPr>
          <w:rFonts w:cstheme="minorHAnsi"/>
          <w:sz w:val="24"/>
          <w:szCs w:val="24"/>
        </w:rPr>
        <w:t xml:space="preserve"> order creation is called Dominions (Dominations) which mean “</w:t>
      </w:r>
      <w:r w:rsidRPr="00387CDE">
        <w:rPr>
          <w:rFonts w:cstheme="minorHAnsi"/>
          <w:b/>
          <w:sz w:val="24"/>
          <w:szCs w:val="24"/>
        </w:rPr>
        <w:t>The Angelical Lords over Nations---Laws</w:t>
      </w:r>
      <w:r w:rsidRPr="00387CD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87CDE">
        <w:rPr>
          <w:rFonts w:cstheme="minorHAnsi"/>
          <w:sz w:val="24"/>
          <w:szCs w:val="24"/>
          <w:vertAlign w:val="superscript"/>
        </w:rPr>
        <w:t>st</w:t>
      </w:r>
      <w:r w:rsidRPr="00387CDE">
        <w:rPr>
          <w:rFonts w:cstheme="minorHAnsi"/>
          <w:sz w:val="24"/>
          <w:szCs w:val="24"/>
        </w:rPr>
        <w:t xml:space="preserve"> Corinthians 8:6).”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11</w:t>
      </w:r>
      <w:r w:rsidRPr="00387CDE">
        <w:rPr>
          <w:rFonts w:cstheme="minorHAnsi"/>
          <w:sz w:val="24"/>
          <w:szCs w:val="24"/>
          <w:vertAlign w:val="superscript"/>
        </w:rPr>
        <w:t>th</w:t>
      </w:r>
      <w:r w:rsidRPr="00387CDE">
        <w:rPr>
          <w:rFonts w:cstheme="minorHAnsi"/>
          <w:sz w:val="24"/>
          <w:szCs w:val="24"/>
        </w:rPr>
        <w:t xml:space="preserve"> order creation is called Hashmallim’s (Hashmal) which mean “</w:t>
      </w:r>
      <w:r w:rsidRPr="00387CDE">
        <w:rPr>
          <w:rFonts w:cstheme="minorHAnsi"/>
          <w:b/>
          <w:sz w:val="24"/>
          <w:szCs w:val="24"/>
        </w:rPr>
        <w:t>The Power Conductor of Fiery Electrum Amber of Gold (Green), Copper &amp; Silver</w:t>
      </w:r>
      <w:r w:rsidRPr="00387CD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12</w:t>
      </w:r>
      <w:r w:rsidRPr="00387CDE">
        <w:rPr>
          <w:rFonts w:cstheme="minorHAnsi"/>
          <w:sz w:val="24"/>
          <w:szCs w:val="24"/>
          <w:vertAlign w:val="superscript"/>
        </w:rPr>
        <w:t>th</w:t>
      </w:r>
      <w:r w:rsidRPr="00387CDE">
        <w:rPr>
          <w:rFonts w:cstheme="minorHAnsi"/>
          <w:sz w:val="24"/>
          <w:szCs w:val="24"/>
        </w:rPr>
        <w:t xml:space="preserve"> order creation is called Lordships which mean “</w:t>
      </w:r>
      <w:r w:rsidRPr="00387CDE">
        <w:rPr>
          <w:rFonts w:cstheme="minorHAnsi"/>
          <w:b/>
          <w:sz w:val="24"/>
          <w:szCs w:val="24"/>
        </w:rPr>
        <w:t>to have control, authority and power over others that are lower in rank in the other Lordships</w:t>
      </w:r>
      <w:r w:rsidRPr="00387CD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87CDE">
        <w:rPr>
          <w:rFonts w:cstheme="minorHAnsi"/>
          <w:b/>
          <w:i/>
          <w:sz w:val="24"/>
          <w:szCs w:val="24"/>
        </w:rPr>
        <w:t>Theos</w:t>
      </w:r>
      <w:r w:rsidRPr="00387CD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87CDE">
        <w:rPr>
          <w:rFonts w:cstheme="minorHAnsi"/>
          <w:sz w:val="24"/>
          <w:szCs w:val="24"/>
          <w:vertAlign w:val="superscript"/>
        </w:rPr>
        <w:t>st</w:t>
      </w:r>
      <w:r w:rsidRPr="00387CDE">
        <w:rPr>
          <w:rFonts w:cstheme="minorHAnsi"/>
          <w:sz w:val="24"/>
          <w:szCs w:val="24"/>
        </w:rPr>
        <w:t xml:space="preserve"> Corinthians 8:6; 15:24-28. These scriptures include 2</w:t>
      </w:r>
      <w:r w:rsidRPr="00387CDE">
        <w:rPr>
          <w:rFonts w:cstheme="minorHAnsi"/>
          <w:sz w:val="24"/>
          <w:szCs w:val="24"/>
          <w:vertAlign w:val="superscript"/>
        </w:rPr>
        <w:t>nd</w:t>
      </w:r>
      <w:r w:rsidRPr="00387CD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87CDE">
        <w:rPr>
          <w:rFonts w:cstheme="minorHAnsi"/>
          <w:b/>
          <w:i/>
          <w:sz w:val="24"/>
          <w:szCs w:val="24"/>
        </w:rPr>
        <w:t>Kyrios</w:t>
      </w:r>
      <w:r w:rsidRPr="00387CD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87CDE">
        <w:rPr>
          <w:rFonts w:cstheme="minorHAnsi"/>
          <w:sz w:val="24"/>
          <w:szCs w:val="24"/>
          <w:vertAlign w:val="superscript"/>
        </w:rPr>
        <w:t>st</w:t>
      </w:r>
      <w:r w:rsidRPr="00387CD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87CDE">
        <w:rPr>
          <w:rFonts w:cstheme="minorHAnsi"/>
          <w:b/>
          <w:sz w:val="24"/>
          <w:szCs w:val="24"/>
        </w:rPr>
        <w:t xml:space="preserve">The Lord Yahweh &amp;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MINISTRY OF THE HEAVENLY GUARDIANS (PROTECTORS) IN THE 10 KINGDOM ORDERS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13</w:t>
      </w:r>
      <w:r w:rsidRPr="00387CDE">
        <w:rPr>
          <w:rFonts w:cstheme="minorHAnsi"/>
          <w:sz w:val="24"/>
          <w:szCs w:val="24"/>
          <w:vertAlign w:val="superscript"/>
        </w:rPr>
        <w:t>th</w:t>
      </w:r>
      <w:r w:rsidRPr="00387CDE">
        <w:rPr>
          <w:rFonts w:cstheme="minorHAnsi"/>
          <w:sz w:val="24"/>
          <w:szCs w:val="24"/>
        </w:rPr>
        <w:t xml:space="preserve"> order creation is called the Thrones (Elders) which mean “</w:t>
      </w:r>
      <w:r w:rsidRPr="00387CDE">
        <w:rPr>
          <w:rFonts w:cstheme="minorHAnsi"/>
          <w:b/>
          <w:sz w:val="24"/>
          <w:szCs w:val="24"/>
        </w:rPr>
        <w:t>The Many Eyed Ones</w:t>
      </w:r>
      <w:r w:rsidRPr="00387CD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87CDE">
        <w:rPr>
          <w:rFonts w:cstheme="minorHAnsi"/>
          <w:sz w:val="24"/>
          <w:szCs w:val="24"/>
          <w:vertAlign w:val="superscript"/>
        </w:rPr>
        <w:t>st</w:t>
      </w:r>
      <w:r w:rsidRPr="00387CD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87CDE">
        <w:rPr>
          <w:rFonts w:cstheme="minorHAnsi"/>
          <w:sz w:val="24"/>
          <w:szCs w:val="24"/>
          <w:vertAlign w:val="superscript"/>
        </w:rPr>
        <w:t>st</w:t>
      </w:r>
      <w:r w:rsidRPr="00387CD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87CDE">
        <w:rPr>
          <w:rFonts w:cstheme="minorHAnsi"/>
          <w:sz w:val="24"/>
          <w:szCs w:val="24"/>
          <w:vertAlign w:val="superscript"/>
        </w:rPr>
        <w:t>nd</w:t>
      </w:r>
      <w:r w:rsidRPr="00387CD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87CDE">
        <w:rPr>
          <w:rFonts w:cstheme="minorHAnsi"/>
          <w:sz w:val="24"/>
          <w:szCs w:val="24"/>
          <w:vertAlign w:val="superscript"/>
        </w:rPr>
        <w:t>nd</w:t>
      </w:r>
      <w:r w:rsidRPr="00387CD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14</w:t>
      </w:r>
      <w:r w:rsidRPr="00387CDE">
        <w:rPr>
          <w:rFonts w:cstheme="minorHAnsi"/>
          <w:sz w:val="24"/>
          <w:szCs w:val="24"/>
          <w:vertAlign w:val="superscript"/>
        </w:rPr>
        <w:t>th</w:t>
      </w:r>
      <w:r w:rsidRPr="00387CDE">
        <w:rPr>
          <w:rFonts w:cstheme="minorHAnsi"/>
          <w:sz w:val="24"/>
          <w:szCs w:val="24"/>
        </w:rPr>
        <w:t xml:space="preserve"> order creation is called Wheels which mean “</w:t>
      </w:r>
      <w:r w:rsidRPr="00387CDE">
        <w:rPr>
          <w:rFonts w:cstheme="minorHAnsi"/>
          <w:b/>
          <w:sz w:val="24"/>
          <w:szCs w:val="24"/>
        </w:rPr>
        <w:t>The Peaceful &amp; Submitting Ones</w:t>
      </w:r>
      <w:r w:rsidRPr="00387CDE">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87CDE">
        <w:rPr>
          <w:rFonts w:cstheme="minorHAnsi"/>
          <w:sz w:val="24"/>
          <w:szCs w:val="24"/>
          <w:vertAlign w:val="superscript"/>
        </w:rPr>
        <w:t>nd</w:t>
      </w:r>
      <w:r w:rsidRPr="00387CD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15</w:t>
      </w:r>
      <w:r w:rsidRPr="00387CDE">
        <w:rPr>
          <w:rFonts w:cstheme="minorHAnsi"/>
          <w:sz w:val="24"/>
          <w:szCs w:val="24"/>
          <w:vertAlign w:val="superscript"/>
        </w:rPr>
        <w:t>th</w:t>
      </w:r>
      <w:r w:rsidRPr="00387CDE">
        <w:rPr>
          <w:rFonts w:cstheme="minorHAnsi"/>
          <w:sz w:val="24"/>
          <w:szCs w:val="24"/>
        </w:rPr>
        <w:t xml:space="preserve"> order creation is called Ophanim’s which mean “</w:t>
      </w:r>
      <w:r w:rsidRPr="00387CDE">
        <w:rPr>
          <w:rFonts w:cstheme="minorHAnsi"/>
          <w:b/>
          <w:sz w:val="24"/>
          <w:szCs w:val="24"/>
        </w:rPr>
        <w:t>The Valiant/Courageous Ones</w:t>
      </w:r>
      <w:r w:rsidRPr="00387CD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87CDE">
        <w:rPr>
          <w:rFonts w:cstheme="minorHAnsi"/>
          <w:sz w:val="24"/>
          <w:szCs w:val="24"/>
          <w:vertAlign w:val="superscript"/>
        </w:rPr>
        <w:t>nd</w:t>
      </w:r>
      <w:r w:rsidRPr="00387CD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16</w:t>
      </w:r>
      <w:r w:rsidRPr="00387CDE">
        <w:rPr>
          <w:rFonts w:cstheme="minorHAnsi"/>
          <w:sz w:val="24"/>
          <w:szCs w:val="24"/>
          <w:vertAlign w:val="superscript"/>
        </w:rPr>
        <w:t>th</w:t>
      </w:r>
      <w:r w:rsidRPr="00387CDE">
        <w:rPr>
          <w:rFonts w:cstheme="minorHAnsi"/>
          <w:sz w:val="24"/>
          <w:szCs w:val="24"/>
        </w:rPr>
        <w:t xml:space="preserve"> order creation is called Ophde’s which mean “</w:t>
      </w:r>
      <w:r w:rsidRPr="00387CDE">
        <w:rPr>
          <w:rFonts w:cstheme="minorHAnsi"/>
          <w:b/>
          <w:sz w:val="24"/>
          <w:szCs w:val="24"/>
        </w:rPr>
        <w:t>The Lords of the Flame</w:t>
      </w:r>
      <w:r w:rsidRPr="00387CDE">
        <w:rPr>
          <w:rFonts w:cstheme="minorHAnsi"/>
          <w:sz w:val="24"/>
          <w:szCs w:val="24"/>
        </w:rPr>
        <w:t>” as 16-headed Dragons. These creatures function as the actual Chariots of God (Father Stephen) driven by the Cherub. Like the Lordships of the 12</w:t>
      </w:r>
      <w:r w:rsidRPr="00387CDE">
        <w:rPr>
          <w:rFonts w:cstheme="minorHAnsi"/>
          <w:sz w:val="24"/>
          <w:szCs w:val="24"/>
          <w:vertAlign w:val="superscript"/>
        </w:rPr>
        <w:t>th</w:t>
      </w:r>
      <w:r w:rsidRPr="00387CD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87CDE">
        <w:rPr>
          <w:rFonts w:cstheme="minorHAnsi"/>
          <w:b/>
          <w:sz w:val="24"/>
          <w:szCs w:val="24"/>
        </w:rPr>
        <w:t>YOU-ARE-THE-GOD-WHO-SEES</w:t>
      </w:r>
      <w:r w:rsidRPr="00387CD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87CDE">
        <w:rPr>
          <w:rFonts w:cstheme="minorHAnsi"/>
          <w:b/>
          <w:sz w:val="24"/>
          <w:szCs w:val="24"/>
        </w:rPr>
        <w:t>an Angel of the Lord</w:t>
      </w:r>
      <w:r w:rsidRPr="00387CD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87CDE">
        <w:rPr>
          <w:rFonts w:cstheme="minorHAnsi"/>
          <w:sz w:val="24"/>
          <w:szCs w:val="24"/>
          <w:vertAlign w:val="superscript"/>
        </w:rPr>
        <w:t>st</w:t>
      </w:r>
      <w:r w:rsidRPr="00387CD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87CDE">
        <w:rPr>
          <w:rFonts w:cstheme="minorHAnsi"/>
          <w:sz w:val="24"/>
          <w:szCs w:val="24"/>
          <w:vertAlign w:val="superscript"/>
        </w:rPr>
        <w:t>st</w:t>
      </w:r>
      <w:r w:rsidRPr="00387CD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87CDE">
        <w:rPr>
          <w:rFonts w:cstheme="minorHAnsi"/>
          <w:sz w:val="24"/>
          <w:szCs w:val="24"/>
          <w:vertAlign w:val="superscript"/>
        </w:rPr>
        <w:t>st</w:t>
      </w:r>
      <w:r w:rsidRPr="00387CDE">
        <w:rPr>
          <w:rFonts w:cstheme="minorHAnsi"/>
          <w:sz w:val="24"/>
          <w:szCs w:val="24"/>
        </w:rPr>
        <w:t xml:space="preserve"> Corinthians 15:47. Stephen is the Angel of the Lord (Yah) in Acts 6:5-7:56 &amp; 1</w:t>
      </w:r>
      <w:r w:rsidRPr="00387CDE">
        <w:rPr>
          <w:rFonts w:cstheme="minorHAnsi"/>
          <w:sz w:val="24"/>
          <w:szCs w:val="24"/>
          <w:vertAlign w:val="superscript"/>
        </w:rPr>
        <w:t>st</w:t>
      </w:r>
      <w:r w:rsidRPr="00387CDE">
        <w:rPr>
          <w:rFonts w:cstheme="minorHAnsi"/>
          <w:sz w:val="24"/>
          <w:szCs w:val="24"/>
        </w:rPr>
        <w:t xml:space="preserve"> Corinthians 15: 42-44, 53-54. The significance of the Angel of the Lord’s (Stephen’s) Name is proven in scripture. In Exodus 3:14 says “And God (Father Stephen) said to Moses, ‘</w:t>
      </w:r>
      <w:r w:rsidRPr="00387CDE">
        <w:rPr>
          <w:rFonts w:cstheme="minorHAnsi"/>
          <w:b/>
          <w:sz w:val="24"/>
          <w:szCs w:val="24"/>
        </w:rPr>
        <w:t>I AM WHO I AM (John 8:58)</w:t>
      </w:r>
      <w:r w:rsidRPr="00387CDE">
        <w:rPr>
          <w:rFonts w:cstheme="minorHAnsi"/>
          <w:sz w:val="24"/>
          <w:szCs w:val="24"/>
        </w:rPr>
        <w:t xml:space="preserve">,’ and He said, ‘Thus You shall say to the children of Israel, </w:t>
      </w:r>
      <w:r w:rsidRPr="00387CDE">
        <w:rPr>
          <w:rFonts w:cstheme="minorHAnsi"/>
          <w:b/>
          <w:sz w:val="24"/>
          <w:szCs w:val="24"/>
        </w:rPr>
        <w:t>I AM</w:t>
      </w:r>
      <w:r w:rsidRPr="00387CD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87CDE">
        <w:rPr>
          <w:rFonts w:cstheme="minorHAnsi"/>
          <w:b/>
          <w:sz w:val="24"/>
          <w:szCs w:val="24"/>
        </w:rPr>
        <w:t>I AM</w:t>
      </w:r>
      <w:r w:rsidRPr="00387CD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87CDE">
        <w:rPr>
          <w:rFonts w:cstheme="minorHAnsi"/>
          <w:sz w:val="24"/>
          <w:szCs w:val="24"/>
          <w:vertAlign w:val="superscript"/>
        </w:rPr>
        <w:t>st</w:t>
      </w:r>
      <w:r w:rsidRPr="00387CDE">
        <w:rPr>
          <w:rFonts w:cstheme="minorHAnsi"/>
          <w:sz w:val="24"/>
          <w:szCs w:val="24"/>
        </w:rPr>
        <w:t xml:space="preserve"> order of the Chalkydri is the 1</w:t>
      </w:r>
      <w:r w:rsidRPr="00387CDE">
        <w:rPr>
          <w:rFonts w:cstheme="minorHAnsi"/>
          <w:sz w:val="24"/>
          <w:szCs w:val="24"/>
          <w:vertAlign w:val="superscript"/>
        </w:rPr>
        <w:t>st</w:t>
      </w:r>
      <w:r w:rsidRPr="00387CDE">
        <w:rPr>
          <w:rFonts w:cstheme="minorHAnsi"/>
          <w:sz w:val="24"/>
          <w:szCs w:val="24"/>
        </w:rPr>
        <w:t xml:space="preserve"> Encounter is with Hagar (Single Concubine or Girl-friend) in Genesis 16:1-16. The 2</w:t>
      </w:r>
      <w:r w:rsidRPr="00387CDE">
        <w:rPr>
          <w:rFonts w:cstheme="minorHAnsi"/>
          <w:sz w:val="24"/>
          <w:szCs w:val="24"/>
          <w:vertAlign w:val="superscript"/>
        </w:rPr>
        <w:t>nd</w:t>
      </w:r>
      <w:r w:rsidRPr="00387CDE">
        <w:rPr>
          <w:rFonts w:cstheme="minorHAnsi"/>
          <w:sz w:val="24"/>
          <w:szCs w:val="24"/>
        </w:rPr>
        <w:t xml:space="preserve"> order of the Angels is the 2</w:t>
      </w:r>
      <w:r w:rsidRPr="00387CDE">
        <w:rPr>
          <w:rFonts w:cstheme="minorHAnsi"/>
          <w:sz w:val="24"/>
          <w:szCs w:val="24"/>
          <w:vertAlign w:val="superscript"/>
        </w:rPr>
        <w:t>nd</w:t>
      </w:r>
      <w:r w:rsidRPr="00387CDE">
        <w:rPr>
          <w:rFonts w:cstheme="minorHAnsi"/>
          <w:sz w:val="24"/>
          <w:szCs w:val="24"/>
        </w:rPr>
        <w:t xml:space="preserve"> Encounter with Abraham in Genesis 22:1-19. The 3</w:t>
      </w:r>
      <w:r w:rsidRPr="00387CDE">
        <w:rPr>
          <w:rFonts w:cstheme="minorHAnsi"/>
          <w:sz w:val="24"/>
          <w:szCs w:val="24"/>
          <w:vertAlign w:val="superscript"/>
        </w:rPr>
        <w:t>rd</w:t>
      </w:r>
      <w:r w:rsidRPr="00387CDE">
        <w:rPr>
          <w:rFonts w:cstheme="minorHAnsi"/>
          <w:sz w:val="24"/>
          <w:szCs w:val="24"/>
        </w:rPr>
        <w:t xml:space="preserve"> Order of the Archangels is the 3</w:t>
      </w:r>
      <w:r w:rsidRPr="00387CDE">
        <w:rPr>
          <w:rFonts w:cstheme="minorHAnsi"/>
          <w:sz w:val="24"/>
          <w:szCs w:val="24"/>
          <w:vertAlign w:val="superscript"/>
        </w:rPr>
        <w:t>rd</w:t>
      </w:r>
      <w:r w:rsidRPr="00387CDE">
        <w:rPr>
          <w:rFonts w:cstheme="minorHAnsi"/>
          <w:sz w:val="24"/>
          <w:szCs w:val="24"/>
        </w:rPr>
        <w:t xml:space="preserve"> Encounter with Moses in Exodus 3:1-4:31. The 4</w:t>
      </w:r>
      <w:r w:rsidRPr="00387CDE">
        <w:rPr>
          <w:rFonts w:cstheme="minorHAnsi"/>
          <w:sz w:val="24"/>
          <w:szCs w:val="24"/>
          <w:vertAlign w:val="superscript"/>
        </w:rPr>
        <w:t>th</w:t>
      </w:r>
      <w:r w:rsidRPr="00387CDE">
        <w:rPr>
          <w:rFonts w:cstheme="minorHAnsi"/>
          <w:sz w:val="24"/>
          <w:szCs w:val="24"/>
        </w:rPr>
        <w:t xml:space="preserve"> order of the Principalities is the 4</w:t>
      </w:r>
      <w:r w:rsidRPr="00387CDE">
        <w:rPr>
          <w:rFonts w:cstheme="minorHAnsi"/>
          <w:sz w:val="24"/>
          <w:szCs w:val="24"/>
          <w:vertAlign w:val="superscript"/>
        </w:rPr>
        <w:t>th</w:t>
      </w:r>
      <w:r w:rsidRPr="00387CDE">
        <w:rPr>
          <w:rFonts w:cstheme="minorHAnsi"/>
          <w:sz w:val="24"/>
          <w:szCs w:val="24"/>
        </w:rPr>
        <w:t xml:space="preserve"> encounter with Balaam in Numbers 22:1-40. The 5</w:t>
      </w:r>
      <w:r w:rsidRPr="00387CDE">
        <w:rPr>
          <w:rFonts w:cstheme="minorHAnsi"/>
          <w:sz w:val="24"/>
          <w:szCs w:val="24"/>
          <w:vertAlign w:val="superscript"/>
        </w:rPr>
        <w:t>th</w:t>
      </w:r>
      <w:r w:rsidRPr="00387CDE">
        <w:rPr>
          <w:rFonts w:cstheme="minorHAnsi"/>
          <w:sz w:val="24"/>
          <w:szCs w:val="24"/>
        </w:rPr>
        <w:t xml:space="preserve"> order of the Rulers (Princedoms) is the 5</w:t>
      </w:r>
      <w:r w:rsidRPr="00387CDE">
        <w:rPr>
          <w:rFonts w:cstheme="minorHAnsi"/>
          <w:sz w:val="24"/>
          <w:szCs w:val="24"/>
          <w:vertAlign w:val="superscript"/>
        </w:rPr>
        <w:t>th</w:t>
      </w:r>
      <w:r w:rsidRPr="00387CDE">
        <w:rPr>
          <w:rFonts w:cstheme="minorHAnsi"/>
          <w:sz w:val="24"/>
          <w:szCs w:val="24"/>
        </w:rPr>
        <w:t xml:space="preserve"> encounter with Israel in Judges 2:1-23. The 6</w:t>
      </w:r>
      <w:r w:rsidRPr="00387CDE">
        <w:rPr>
          <w:rFonts w:cstheme="minorHAnsi"/>
          <w:sz w:val="24"/>
          <w:szCs w:val="24"/>
          <w:vertAlign w:val="superscript"/>
        </w:rPr>
        <w:t>th</w:t>
      </w:r>
      <w:r w:rsidRPr="00387CDE">
        <w:rPr>
          <w:rFonts w:cstheme="minorHAnsi"/>
          <w:sz w:val="24"/>
          <w:szCs w:val="24"/>
        </w:rPr>
        <w:t xml:space="preserve"> order of the Powers (Potentates) is the 6</w:t>
      </w:r>
      <w:r w:rsidRPr="00387CDE">
        <w:rPr>
          <w:rFonts w:cstheme="minorHAnsi"/>
          <w:sz w:val="24"/>
          <w:szCs w:val="24"/>
          <w:vertAlign w:val="superscript"/>
        </w:rPr>
        <w:t>th</w:t>
      </w:r>
      <w:r w:rsidRPr="00387CDE">
        <w:rPr>
          <w:rFonts w:cstheme="minorHAnsi"/>
          <w:sz w:val="24"/>
          <w:szCs w:val="24"/>
        </w:rPr>
        <w:t xml:space="preserve"> encounter with Gideon in Judges 6:11-8:35. The 7</w:t>
      </w:r>
      <w:r w:rsidRPr="00387CDE">
        <w:rPr>
          <w:rFonts w:cstheme="minorHAnsi"/>
          <w:sz w:val="24"/>
          <w:szCs w:val="24"/>
          <w:vertAlign w:val="superscript"/>
        </w:rPr>
        <w:t>th</w:t>
      </w:r>
      <w:r w:rsidRPr="00387CDE">
        <w:rPr>
          <w:rFonts w:cstheme="minorHAnsi"/>
          <w:sz w:val="24"/>
          <w:szCs w:val="24"/>
        </w:rPr>
        <w:t xml:space="preserve"> order of the Authorities is the 7</w:t>
      </w:r>
      <w:r w:rsidRPr="00387CDE">
        <w:rPr>
          <w:rFonts w:cstheme="minorHAnsi"/>
          <w:sz w:val="24"/>
          <w:szCs w:val="24"/>
          <w:vertAlign w:val="superscript"/>
        </w:rPr>
        <w:t>th</w:t>
      </w:r>
      <w:r w:rsidRPr="00387CDE">
        <w:rPr>
          <w:rFonts w:cstheme="minorHAnsi"/>
          <w:sz w:val="24"/>
          <w:szCs w:val="24"/>
        </w:rPr>
        <w:t xml:space="preserve"> encounter with Manoah in Judges 13:1-25. The 8</w:t>
      </w:r>
      <w:r w:rsidRPr="00387CDE">
        <w:rPr>
          <w:rFonts w:cstheme="minorHAnsi"/>
          <w:sz w:val="24"/>
          <w:szCs w:val="24"/>
          <w:vertAlign w:val="superscript"/>
        </w:rPr>
        <w:t>th</w:t>
      </w:r>
      <w:r w:rsidRPr="00387CDE">
        <w:rPr>
          <w:rFonts w:cstheme="minorHAnsi"/>
          <w:sz w:val="24"/>
          <w:szCs w:val="24"/>
        </w:rPr>
        <w:t xml:space="preserve"> order of the Virtues is the 8</w:t>
      </w:r>
      <w:r w:rsidRPr="00387CDE">
        <w:rPr>
          <w:rFonts w:cstheme="minorHAnsi"/>
          <w:sz w:val="24"/>
          <w:szCs w:val="24"/>
          <w:vertAlign w:val="superscript"/>
        </w:rPr>
        <w:t>th</w:t>
      </w:r>
      <w:r w:rsidRPr="00387CDE">
        <w:rPr>
          <w:rFonts w:cstheme="minorHAnsi"/>
          <w:sz w:val="24"/>
          <w:szCs w:val="24"/>
        </w:rPr>
        <w:t xml:space="preserve"> encounter with David in 2</w:t>
      </w:r>
      <w:r w:rsidRPr="00387CDE">
        <w:rPr>
          <w:rFonts w:cstheme="minorHAnsi"/>
          <w:sz w:val="24"/>
          <w:szCs w:val="24"/>
          <w:vertAlign w:val="superscript"/>
        </w:rPr>
        <w:t>nd</w:t>
      </w:r>
      <w:r w:rsidRPr="00387CDE">
        <w:rPr>
          <w:rFonts w:cstheme="minorHAnsi"/>
          <w:sz w:val="24"/>
          <w:szCs w:val="24"/>
        </w:rPr>
        <w:t xml:space="preserve"> Samuel 24:1-39 &amp; 1</w:t>
      </w:r>
      <w:r w:rsidRPr="00387CDE">
        <w:rPr>
          <w:rFonts w:cstheme="minorHAnsi"/>
          <w:sz w:val="24"/>
          <w:szCs w:val="24"/>
          <w:vertAlign w:val="superscript"/>
        </w:rPr>
        <w:t>st</w:t>
      </w:r>
      <w:r w:rsidRPr="00387CDE">
        <w:rPr>
          <w:rFonts w:cstheme="minorHAnsi"/>
          <w:sz w:val="24"/>
          <w:szCs w:val="24"/>
        </w:rPr>
        <w:t xml:space="preserve"> Chronicles 21:1-30. The 9</w:t>
      </w:r>
      <w:r w:rsidRPr="00387CDE">
        <w:rPr>
          <w:rFonts w:cstheme="minorHAnsi"/>
          <w:sz w:val="24"/>
          <w:szCs w:val="24"/>
          <w:vertAlign w:val="superscript"/>
        </w:rPr>
        <w:t>th</w:t>
      </w:r>
      <w:r w:rsidRPr="00387CDE">
        <w:rPr>
          <w:rFonts w:cstheme="minorHAnsi"/>
          <w:sz w:val="24"/>
          <w:szCs w:val="24"/>
        </w:rPr>
        <w:t xml:space="preserve"> order of the Strongholds is the 9</w:t>
      </w:r>
      <w:r w:rsidRPr="00387CDE">
        <w:rPr>
          <w:rFonts w:cstheme="minorHAnsi"/>
          <w:sz w:val="24"/>
          <w:szCs w:val="24"/>
          <w:vertAlign w:val="superscript"/>
        </w:rPr>
        <w:t>th</w:t>
      </w:r>
      <w:r w:rsidRPr="00387CDE">
        <w:rPr>
          <w:rFonts w:cstheme="minorHAnsi"/>
          <w:sz w:val="24"/>
          <w:szCs w:val="24"/>
        </w:rPr>
        <w:t xml:space="preserve"> encounter with Elijah in 1</w:t>
      </w:r>
      <w:r w:rsidRPr="00387CDE">
        <w:rPr>
          <w:rFonts w:cstheme="minorHAnsi"/>
          <w:sz w:val="24"/>
          <w:szCs w:val="24"/>
          <w:vertAlign w:val="superscript"/>
        </w:rPr>
        <w:t>st</w:t>
      </w:r>
      <w:r w:rsidRPr="00387CDE">
        <w:rPr>
          <w:rFonts w:cstheme="minorHAnsi"/>
          <w:sz w:val="24"/>
          <w:szCs w:val="24"/>
        </w:rPr>
        <w:t xml:space="preserve"> Kings 19:1-18 &amp; 2</w:t>
      </w:r>
      <w:r w:rsidRPr="00387CDE">
        <w:rPr>
          <w:rFonts w:cstheme="minorHAnsi"/>
          <w:sz w:val="24"/>
          <w:szCs w:val="24"/>
          <w:vertAlign w:val="superscript"/>
        </w:rPr>
        <w:t>nd</w:t>
      </w:r>
      <w:r w:rsidRPr="00387CDE">
        <w:rPr>
          <w:rFonts w:cstheme="minorHAnsi"/>
          <w:sz w:val="24"/>
          <w:szCs w:val="24"/>
        </w:rPr>
        <w:t xml:space="preserve"> Kings 1:1-2:18. The 10</w:t>
      </w:r>
      <w:r w:rsidRPr="00387CDE">
        <w:rPr>
          <w:rFonts w:cstheme="minorHAnsi"/>
          <w:sz w:val="24"/>
          <w:szCs w:val="24"/>
          <w:vertAlign w:val="superscript"/>
        </w:rPr>
        <w:t>th</w:t>
      </w:r>
      <w:r w:rsidRPr="00387CDE">
        <w:rPr>
          <w:rFonts w:cstheme="minorHAnsi"/>
          <w:sz w:val="24"/>
          <w:szCs w:val="24"/>
        </w:rPr>
        <w:t xml:space="preserve"> order of the Dominions (Dominations) is the 10</w:t>
      </w:r>
      <w:r w:rsidRPr="00387CDE">
        <w:rPr>
          <w:rFonts w:cstheme="minorHAnsi"/>
          <w:sz w:val="24"/>
          <w:szCs w:val="24"/>
          <w:vertAlign w:val="superscript"/>
        </w:rPr>
        <w:t>th</w:t>
      </w:r>
      <w:r w:rsidRPr="00387CDE">
        <w:rPr>
          <w:rFonts w:cstheme="minorHAnsi"/>
          <w:sz w:val="24"/>
          <w:szCs w:val="24"/>
        </w:rPr>
        <w:t xml:space="preserve"> encounter with the Army in 2</w:t>
      </w:r>
      <w:r w:rsidRPr="00387CDE">
        <w:rPr>
          <w:rFonts w:cstheme="minorHAnsi"/>
          <w:sz w:val="24"/>
          <w:szCs w:val="24"/>
          <w:vertAlign w:val="superscript"/>
        </w:rPr>
        <w:t>nd</w:t>
      </w:r>
      <w:r w:rsidRPr="00387CDE">
        <w:rPr>
          <w:rFonts w:cstheme="minorHAnsi"/>
          <w:sz w:val="24"/>
          <w:szCs w:val="24"/>
        </w:rPr>
        <w:t xml:space="preserve"> Kings 19:1-37 &amp; Isaiah 37:1-38. The 11</w:t>
      </w:r>
      <w:r w:rsidRPr="00387CDE">
        <w:rPr>
          <w:rFonts w:cstheme="minorHAnsi"/>
          <w:sz w:val="24"/>
          <w:szCs w:val="24"/>
          <w:vertAlign w:val="superscript"/>
        </w:rPr>
        <w:t>th</w:t>
      </w:r>
      <w:r w:rsidRPr="00387CDE">
        <w:rPr>
          <w:rFonts w:cstheme="minorHAnsi"/>
          <w:sz w:val="24"/>
          <w:szCs w:val="24"/>
        </w:rPr>
        <w:t xml:space="preserve"> order of the Hashmallim’s (Hashmal) is the 11</w:t>
      </w:r>
      <w:r w:rsidRPr="00387CDE">
        <w:rPr>
          <w:rFonts w:cstheme="minorHAnsi"/>
          <w:sz w:val="24"/>
          <w:szCs w:val="24"/>
          <w:vertAlign w:val="superscript"/>
        </w:rPr>
        <w:t>th</w:t>
      </w:r>
      <w:r w:rsidRPr="00387CDE">
        <w:rPr>
          <w:rFonts w:cstheme="minorHAnsi"/>
          <w:sz w:val="24"/>
          <w:szCs w:val="24"/>
        </w:rPr>
        <w:t xml:space="preserve"> encounter with Zechariah in Zechariah 1:1:-6:15; 12:1-14. The 12</w:t>
      </w:r>
      <w:r w:rsidRPr="00387CDE">
        <w:rPr>
          <w:rFonts w:cstheme="minorHAnsi"/>
          <w:sz w:val="24"/>
          <w:szCs w:val="24"/>
          <w:vertAlign w:val="superscript"/>
        </w:rPr>
        <w:t>th</w:t>
      </w:r>
      <w:r w:rsidRPr="00387CDE">
        <w:rPr>
          <w:rFonts w:cstheme="minorHAnsi"/>
          <w:sz w:val="24"/>
          <w:szCs w:val="24"/>
        </w:rPr>
        <w:t xml:space="preserve"> order of the Lordships is the 12</w:t>
      </w:r>
      <w:r w:rsidRPr="00387CDE">
        <w:rPr>
          <w:rFonts w:cstheme="minorHAnsi"/>
          <w:sz w:val="24"/>
          <w:szCs w:val="24"/>
          <w:vertAlign w:val="superscript"/>
        </w:rPr>
        <w:t>th</w:t>
      </w:r>
      <w:r w:rsidRPr="00387CDE">
        <w:rPr>
          <w:rFonts w:cstheme="minorHAnsi"/>
          <w:sz w:val="24"/>
          <w:szCs w:val="24"/>
        </w:rPr>
        <w:t xml:space="preserve"> encounter with Daniel in Susanna 13:55, 59; Bel 14:34, 36, 39. The 13</w:t>
      </w:r>
      <w:r w:rsidRPr="00387CDE">
        <w:rPr>
          <w:rFonts w:cstheme="minorHAnsi"/>
          <w:sz w:val="24"/>
          <w:szCs w:val="24"/>
          <w:vertAlign w:val="superscript"/>
        </w:rPr>
        <w:t>th</w:t>
      </w:r>
      <w:r w:rsidRPr="00387CDE">
        <w:rPr>
          <w:rFonts w:cstheme="minorHAnsi"/>
          <w:sz w:val="24"/>
          <w:szCs w:val="24"/>
        </w:rPr>
        <w:t xml:space="preserve"> order of the Thrones is the 13</w:t>
      </w:r>
      <w:r w:rsidRPr="00387CDE">
        <w:rPr>
          <w:rFonts w:cstheme="minorHAnsi"/>
          <w:sz w:val="24"/>
          <w:szCs w:val="24"/>
          <w:vertAlign w:val="superscript"/>
        </w:rPr>
        <w:t>th</w:t>
      </w:r>
      <w:r w:rsidRPr="00387CDE">
        <w:rPr>
          <w:rFonts w:cstheme="minorHAnsi"/>
          <w:sz w:val="24"/>
          <w:szCs w:val="24"/>
        </w:rPr>
        <w:t xml:space="preserve"> encounter with Zacharias concerning John in Luke 1:17. The 14</w:t>
      </w:r>
      <w:r w:rsidRPr="00387CDE">
        <w:rPr>
          <w:rFonts w:cstheme="minorHAnsi"/>
          <w:sz w:val="24"/>
          <w:szCs w:val="24"/>
          <w:vertAlign w:val="superscript"/>
        </w:rPr>
        <w:t>th</w:t>
      </w:r>
      <w:r w:rsidRPr="00387CDE">
        <w:rPr>
          <w:rFonts w:cstheme="minorHAnsi"/>
          <w:sz w:val="24"/>
          <w:szCs w:val="24"/>
        </w:rPr>
        <w:t xml:space="preserve"> order of the Wheels in the 14</w:t>
      </w:r>
      <w:r w:rsidRPr="00387CDE">
        <w:rPr>
          <w:rFonts w:cstheme="minorHAnsi"/>
          <w:sz w:val="24"/>
          <w:szCs w:val="24"/>
          <w:vertAlign w:val="superscript"/>
        </w:rPr>
        <w:t>th</w:t>
      </w:r>
      <w:r w:rsidRPr="00387CDE">
        <w:rPr>
          <w:rFonts w:cstheme="minorHAnsi"/>
          <w:sz w:val="24"/>
          <w:szCs w:val="24"/>
        </w:rPr>
        <w:t xml:space="preserve"> encounter with the Lord John in Matthew 11:10-18. The 15</w:t>
      </w:r>
      <w:r w:rsidRPr="00387CDE">
        <w:rPr>
          <w:rFonts w:cstheme="minorHAnsi"/>
          <w:sz w:val="24"/>
          <w:szCs w:val="24"/>
          <w:vertAlign w:val="superscript"/>
        </w:rPr>
        <w:t>th</w:t>
      </w:r>
      <w:r w:rsidRPr="00387CDE">
        <w:rPr>
          <w:rFonts w:cstheme="minorHAnsi"/>
          <w:sz w:val="24"/>
          <w:szCs w:val="24"/>
        </w:rPr>
        <w:t xml:space="preserve"> order of the Ophanim’s is the 15</w:t>
      </w:r>
      <w:r w:rsidRPr="00387CDE">
        <w:rPr>
          <w:rFonts w:cstheme="minorHAnsi"/>
          <w:sz w:val="24"/>
          <w:szCs w:val="24"/>
          <w:vertAlign w:val="superscript"/>
        </w:rPr>
        <w:t>th</w:t>
      </w:r>
      <w:r w:rsidRPr="00387CDE">
        <w:rPr>
          <w:rFonts w:cstheme="minorHAnsi"/>
          <w:sz w:val="24"/>
          <w:szCs w:val="24"/>
        </w:rPr>
        <w:t xml:space="preserve"> encounter with the Lord Jesus in John 1:1-3; 8:58. The 16</w:t>
      </w:r>
      <w:r w:rsidRPr="00387CDE">
        <w:rPr>
          <w:rFonts w:cstheme="minorHAnsi"/>
          <w:sz w:val="24"/>
          <w:szCs w:val="24"/>
          <w:vertAlign w:val="superscript"/>
        </w:rPr>
        <w:t>th</w:t>
      </w:r>
      <w:r w:rsidRPr="00387CDE">
        <w:rPr>
          <w:rFonts w:cstheme="minorHAnsi"/>
          <w:sz w:val="24"/>
          <w:szCs w:val="24"/>
        </w:rPr>
        <w:t xml:space="preserve"> order of the Ophde’s is the 16</w:t>
      </w:r>
      <w:r w:rsidRPr="00387CDE">
        <w:rPr>
          <w:rFonts w:cstheme="minorHAnsi"/>
          <w:sz w:val="24"/>
          <w:szCs w:val="24"/>
          <w:vertAlign w:val="superscript"/>
        </w:rPr>
        <w:t>th</w:t>
      </w:r>
      <w:r w:rsidRPr="00387CD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87CDE">
        <w:rPr>
          <w:rFonts w:cstheme="minorHAnsi"/>
          <w:sz w:val="24"/>
          <w:szCs w:val="24"/>
          <w:vertAlign w:val="superscript"/>
        </w:rPr>
        <w:t>nd</w:t>
      </w:r>
      <w:r w:rsidRPr="00387CDE">
        <w:rPr>
          <w:rFonts w:cstheme="minorHAnsi"/>
          <w:sz w:val="24"/>
          <w:szCs w:val="24"/>
        </w:rPr>
        <w:t xml:space="preserve"> Peter 3:8) was seated, and the Books (Lamb’s Book of Life and the Books of the Quick—Just and the Dead—(Eternal) Damnation un Matthew 20:23; 25:31-46 &amp; Revelation 20:11-15) were opened.”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17</w:t>
      </w:r>
      <w:r w:rsidRPr="00387CDE">
        <w:rPr>
          <w:rFonts w:cstheme="minorHAnsi"/>
          <w:sz w:val="24"/>
          <w:szCs w:val="24"/>
          <w:vertAlign w:val="superscript"/>
        </w:rPr>
        <w:t>th</w:t>
      </w:r>
      <w:r w:rsidRPr="00387CDE">
        <w:rPr>
          <w:rFonts w:cstheme="minorHAnsi"/>
          <w:sz w:val="24"/>
          <w:szCs w:val="24"/>
        </w:rPr>
        <w:t xml:space="preserve"> order creation is called Ofanim’s which mean “</w:t>
      </w:r>
      <w:r w:rsidRPr="00387CDE">
        <w:rPr>
          <w:rFonts w:cstheme="minorHAnsi"/>
          <w:b/>
          <w:sz w:val="24"/>
          <w:szCs w:val="24"/>
        </w:rPr>
        <w:t>The Charitable Ones</w:t>
      </w:r>
      <w:r w:rsidRPr="00387CD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87CDE">
        <w:rPr>
          <w:rFonts w:cstheme="minorHAnsi"/>
          <w:sz w:val="24"/>
          <w:szCs w:val="24"/>
          <w:vertAlign w:val="superscript"/>
        </w:rPr>
        <w:t>nd</w:t>
      </w:r>
      <w:r w:rsidRPr="00387CD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18</w:t>
      </w:r>
      <w:r w:rsidRPr="00387CDE">
        <w:rPr>
          <w:rFonts w:cstheme="minorHAnsi"/>
          <w:sz w:val="24"/>
          <w:szCs w:val="24"/>
          <w:vertAlign w:val="superscript"/>
        </w:rPr>
        <w:t>th</w:t>
      </w:r>
      <w:r w:rsidRPr="00387CDE">
        <w:rPr>
          <w:rFonts w:cstheme="minorHAnsi"/>
          <w:sz w:val="24"/>
          <w:szCs w:val="24"/>
        </w:rPr>
        <w:t xml:space="preserve"> order creation is called Galgallim’s which mean “</w:t>
      </w:r>
      <w:r w:rsidRPr="00387CDE">
        <w:rPr>
          <w:rFonts w:cstheme="minorHAnsi"/>
          <w:b/>
          <w:sz w:val="24"/>
          <w:szCs w:val="24"/>
        </w:rPr>
        <w:t>Fiery Flamed Ones &amp; Burning Fiery Ones</w:t>
      </w:r>
      <w:r w:rsidRPr="00387CDE">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87CDE">
        <w:rPr>
          <w:rFonts w:cstheme="minorHAnsi"/>
          <w:sz w:val="24"/>
          <w:szCs w:val="24"/>
          <w:vertAlign w:val="superscript"/>
        </w:rPr>
        <w:t>nd</w:t>
      </w:r>
      <w:r w:rsidRPr="00387CD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87CDE">
        <w:rPr>
          <w:rFonts w:cstheme="minorHAnsi"/>
          <w:sz w:val="24"/>
          <w:szCs w:val="24"/>
          <w:vertAlign w:val="superscript"/>
        </w:rPr>
        <w:t>nd</w:t>
      </w:r>
      <w:r w:rsidRPr="00387CD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19</w:t>
      </w:r>
      <w:r w:rsidRPr="00387CDE">
        <w:rPr>
          <w:rFonts w:cstheme="minorHAnsi"/>
          <w:sz w:val="24"/>
          <w:szCs w:val="24"/>
          <w:vertAlign w:val="superscript"/>
        </w:rPr>
        <w:t>th</w:t>
      </w:r>
      <w:r w:rsidRPr="00387CDE">
        <w:rPr>
          <w:rFonts w:cstheme="minorHAnsi"/>
          <w:sz w:val="24"/>
          <w:szCs w:val="24"/>
        </w:rPr>
        <w:t xml:space="preserve"> order creation is called Burning Ones which mean “</w:t>
      </w:r>
      <w:r w:rsidRPr="00387CDE">
        <w:rPr>
          <w:rFonts w:cstheme="minorHAnsi"/>
          <w:b/>
          <w:sz w:val="24"/>
          <w:szCs w:val="24"/>
        </w:rPr>
        <w:t>Fire Colored Agile, Gliding Desert Creatures</w:t>
      </w:r>
      <w:r w:rsidRPr="00387CD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20</w:t>
      </w:r>
      <w:r w:rsidRPr="00387CDE">
        <w:rPr>
          <w:rFonts w:cstheme="minorHAnsi"/>
          <w:sz w:val="24"/>
          <w:szCs w:val="24"/>
          <w:vertAlign w:val="superscript"/>
        </w:rPr>
        <w:t>th</w:t>
      </w:r>
      <w:r w:rsidRPr="00387CDE">
        <w:rPr>
          <w:rFonts w:cstheme="minorHAnsi"/>
          <w:sz w:val="24"/>
          <w:szCs w:val="24"/>
        </w:rPr>
        <w:t xml:space="preserve"> order creation is called Seraphim’s which mean “</w:t>
      </w:r>
      <w:r w:rsidRPr="00387CDE">
        <w:rPr>
          <w:rFonts w:cstheme="minorHAnsi"/>
          <w:b/>
          <w:sz w:val="24"/>
          <w:szCs w:val="24"/>
        </w:rPr>
        <w:t>Burning, Fiery, Gliding, Angelical Beings</w:t>
      </w:r>
      <w:r w:rsidRPr="00387CDE">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87CDE">
        <w:rPr>
          <w:rFonts w:cstheme="minorHAnsi"/>
          <w:sz w:val="24"/>
          <w:szCs w:val="24"/>
          <w:vertAlign w:val="superscript"/>
        </w:rPr>
        <w:t>th</w:t>
      </w:r>
      <w:r w:rsidRPr="00387CDE">
        <w:rPr>
          <w:rFonts w:cstheme="minorHAnsi"/>
          <w:sz w:val="24"/>
          <w:szCs w:val="24"/>
        </w:rPr>
        <w:t xml:space="preserve"> Heaven (7</w:t>
      </w:r>
      <w:r w:rsidRPr="00387CDE">
        <w:rPr>
          <w:rFonts w:cstheme="minorHAnsi"/>
          <w:sz w:val="24"/>
          <w:szCs w:val="24"/>
          <w:vertAlign w:val="superscript"/>
        </w:rPr>
        <w:t>th</w:t>
      </w:r>
      <w:r w:rsidRPr="00387CDE">
        <w:rPr>
          <w:rFonts w:cstheme="minorHAnsi"/>
          <w:sz w:val="24"/>
          <w:szCs w:val="24"/>
        </w:rPr>
        <w:t xml:space="preserve"> Heaven) in 2</w:t>
      </w:r>
      <w:r w:rsidRPr="00387CDE">
        <w:rPr>
          <w:rFonts w:cstheme="minorHAnsi"/>
          <w:sz w:val="24"/>
          <w:szCs w:val="24"/>
          <w:vertAlign w:val="superscript"/>
        </w:rPr>
        <w:t>nd</w:t>
      </w:r>
      <w:r w:rsidRPr="00387CD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21</w:t>
      </w:r>
      <w:r w:rsidRPr="00387CDE">
        <w:rPr>
          <w:rFonts w:cstheme="minorHAnsi"/>
          <w:sz w:val="24"/>
          <w:szCs w:val="24"/>
          <w:vertAlign w:val="superscript"/>
        </w:rPr>
        <w:t>st</w:t>
      </w:r>
      <w:r w:rsidRPr="00387CDE">
        <w:rPr>
          <w:rFonts w:cstheme="minorHAnsi"/>
          <w:sz w:val="24"/>
          <w:szCs w:val="24"/>
        </w:rPr>
        <w:t xml:space="preserve"> order creation is called Chayot’s which mean “</w:t>
      </w:r>
      <w:r w:rsidRPr="00387CDE">
        <w:rPr>
          <w:rFonts w:cstheme="minorHAnsi"/>
          <w:b/>
          <w:sz w:val="24"/>
          <w:szCs w:val="24"/>
        </w:rPr>
        <w:t>Merkabah the Riding Living Chariots</w:t>
      </w:r>
      <w:r w:rsidRPr="00387CDE">
        <w:rPr>
          <w:rFonts w:cstheme="minorHAnsi"/>
          <w:sz w:val="24"/>
          <w:szCs w:val="24"/>
        </w:rPr>
        <w:t>” as 21-headed Dragons. In Ezekiel 1:1-28 declares “Now it came to pass in the 30</w:t>
      </w:r>
      <w:r w:rsidRPr="00387CDE">
        <w:rPr>
          <w:rFonts w:cstheme="minorHAnsi"/>
          <w:sz w:val="24"/>
          <w:szCs w:val="24"/>
          <w:vertAlign w:val="superscript"/>
        </w:rPr>
        <w:t>th</w:t>
      </w:r>
      <w:r w:rsidRPr="00387CDE">
        <w:rPr>
          <w:rFonts w:cstheme="minorHAnsi"/>
          <w:sz w:val="24"/>
          <w:szCs w:val="24"/>
        </w:rPr>
        <w:t xml:space="preserve"> year in the 4</w:t>
      </w:r>
      <w:r w:rsidRPr="00387CDE">
        <w:rPr>
          <w:rFonts w:cstheme="minorHAnsi"/>
          <w:sz w:val="24"/>
          <w:szCs w:val="24"/>
          <w:vertAlign w:val="superscript"/>
        </w:rPr>
        <w:t>th</w:t>
      </w:r>
      <w:r w:rsidRPr="00387CDE">
        <w:rPr>
          <w:rFonts w:cstheme="minorHAnsi"/>
          <w:sz w:val="24"/>
          <w:szCs w:val="24"/>
        </w:rPr>
        <w:t xml:space="preserve">  month  (April with the Gregorian Calendar, June with the Sacred Calendar &amp; December with the Civil Calendar), on  the  5</w:t>
      </w:r>
      <w:r w:rsidRPr="00387CDE">
        <w:rPr>
          <w:rFonts w:cstheme="minorHAnsi"/>
          <w:sz w:val="24"/>
          <w:szCs w:val="24"/>
          <w:vertAlign w:val="superscript"/>
        </w:rPr>
        <w:t>th</w:t>
      </w:r>
      <w:r w:rsidRPr="00387CDE">
        <w:rPr>
          <w:rFonts w:cstheme="minorHAnsi"/>
          <w:sz w:val="24"/>
          <w:szCs w:val="24"/>
        </w:rPr>
        <w:t xml:space="preserve">  day  of  the  month, as  I  was  among  the  Captives  by the River Chebar, that the Heavens opened and I saw Visions of God (Father Stephen). On the 5</w:t>
      </w:r>
      <w:r w:rsidRPr="00387CDE">
        <w:rPr>
          <w:rFonts w:cstheme="minorHAnsi"/>
          <w:sz w:val="24"/>
          <w:szCs w:val="24"/>
          <w:vertAlign w:val="superscript"/>
        </w:rPr>
        <w:t>th</w:t>
      </w:r>
      <w:r w:rsidRPr="00387CDE">
        <w:rPr>
          <w:rFonts w:cstheme="minorHAnsi"/>
          <w:sz w:val="24"/>
          <w:szCs w:val="24"/>
        </w:rPr>
        <w:t xml:space="preserve"> day of the month, which was in the 5</w:t>
      </w:r>
      <w:r w:rsidRPr="00387CDE">
        <w:rPr>
          <w:rFonts w:cstheme="minorHAnsi"/>
          <w:sz w:val="24"/>
          <w:szCs w:val="24"/>
          <w:vertAlign w:val="superscript"/>
        </w:rPr>
        <w:t>th</w:t>
      </w:r>
      <w:r w:rsidRPr="00387CD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wanted to go, they went, because there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went, and the Wheels were lifted together with them, for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22</w:t>
      </w:r>
      <w:r w:rsidRPr="00387CDE">
        <w:rPr>
          <w:rFonts w:cstheme="minorHAnsi"/>
          <w:sz w:val="24"/>
          <w:szCs w:val="24"/>
          <w:vertAlign w:val="superscript"/>
        </w:rPr>
        <w:t>nd</w:t>
      </w:r>
      <w:r w:rsidRPr="00387CDE">
        <w:rPr>
          <w:rFonts w:cstheme="minorHAnsi"/>
          <w:sz w:val="24"/>
          <w:szCs w:val="24"/>
        </w:rPr>
        <w:t xml:space="preserve"> order creation is called Living Creatures (Hayyot’s) which mean “</w:t>
      </w:r>
      <w:r w:rsidRPr="00387CDE">
        <w:rPr>
          <w:rFonts w:cstheme="minorHAnsi"/>
          <w:b/>
          <w:sz w:val="24"/>
          <w:szCs w:val="24"/>
        </w:rPr>
        <w:t>Six Winged Living Beings</w:t>
      </w:r>
      <w:r w:rsidRPr="00387CD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Glory of the LORD enters the Temple (House)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Ezekiel 1:1-28 says “Now it came to pass in the 30</w:t>
      </w:r>
      <w:r w:rsidRPr="00387CDE">
        <w:rPr>
          <w:rFonts w:cstheme="minorHAnsi"/>
          <w:sz w:val="24"/>
          <w:szCs w:val="24"/>
          <w:vertAlign w:val="superscript"/>
        </w:rPr>
        <w:t>th</w:t>
      </w:r>
      <w:r w:rsidRPr="00387CDE">
        <w:rPr>
          <w:rFonts w:cstheme="minorHAnsi"/>
          <w:sz w:val="24"/>
          <w:szCs w:val="24"/>
        </w:rPr>
        <w:t xml:space="preserve"> year, in the 4</w:t>
      </w:r>
      <w:r w:rsidRPr="00387CDE">
        <w:rPr>
          <w:rFonts w:cstheme="minorHAnsi"/>
          <w:sz w:val="24"/>
          <w:szCs w:val="24"/>
          <w:vertAlign w:val="superscript"/>
        </w:rPr>
        <w:t>th</w:t>
      </w:r>
      <w:r w:rsidRPr="00387CDE">
        <w:rPr>
          <w:rFonts w:cstheme="minorHAnsi"/>
          <w:sz w:val="24"/>
          <w:szCs w:val="24"/>
        </w:rPr>
        <w:t xml:space="preserve"> month on the 5</w:t>
      </w:r>
      <w:r w:rsidRPr="00387CDE">
        <w:rPr>
          <w:rFonts w:cstheme="minorHAnsi"/>
          <w:sz w:val="24"/>
          <w:szCs w:val="24"/>
          <w:vertAlign w:val="superscript"/>
        </w:rPr>
        <w:t>th</w:t>
      </w:r>
      <w:r w:rsidRPr="00387CDE">
        <w:rPr>
          <w:rFonts w:cstheme="minorHAnsi"/>
          <w:sz w:val="24"/>
          <w:szCs w:val="24"/>
        </w:rPr>
        <w:t xml:space="preserve"> day of the month, as I was among the Captives by the River Chebar, that the Heavens opened and I saw Visions of God (Father Stephen). On the 5</w:t>
      </w:r>
      <w:r w:rsidRPr="00387CDE">
        <w:rPr>
          <w:rFonts w:cstheme="minorHAnsi"/>
          <w:sz w:val="24"/>
          <w:szCs w:val="24"/>
          <w:vertAlign w:val="superscript"/>
        </w:rPr>
        <w:t>th</w:t>
      </w:r>
      <w:r w:rsidRPr="00387CDE">
        <w:rPr>
          <w:rFonts w:cstheme="minorHAnsi"/>
          <w:sz w:val="24"/>
          <w:szCs w:val="24"/>
        </w:rPr>
        <w:t xml:space="preserve"> day of the month, which was in the 5</w:t>
      </w:r>
      <w:r w:rsidRPr="00387CDE">
        <w:rPr>
          <w:rFonts w:cstheme="minorHAnsi"/>
          <w:sz w:val="24"/>
          <w:szCs w:val="24"/>
          <w:vertAlign w:val="superscript"/>
        </w:rPr>
        <w:t>th</w:t>
      </w:r>
      <w:r w:rsidRPr="00387CD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wanted to go, they went, because there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went, and the wheels were lifted together with them, for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87CDE">
        <w:rPr>
          <w:rFonts w:cstheme="minorHAnsi"/>
          <w:b/>
          <w:sz w:val="24"/>
          <w:szCs w:val="24"/>
        </w:rPr>
        <w:t>Great White Throne Judgment</w:t>
      </w:r>
      <w:r w:rsidRPr="00387CDE">
        <w:rPr>
          <w:rFonts w:cstheme="minorHAnsi"/>
          <w:sz w:val="24"/>
          <w:szCs w:val="24"/>
        </w:rPr>
        <w:t xml:space="preserve"> in Revelation 20:11-15.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THE ANGELICAL COMMAND OF THE HEAVENLY CROWN IN THE 2 FOUNDATIONAL ORDERS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23</w:t>
      </w:r>
      <w:r w:rsidRPr="00387CDE">
        <w:rPr>
          <w:rFonts w:cstheme="minorHAnsi"/>
          <w:sz w:val="24"/>
          <w:szCs w:val="24"/>
          <w:vertAlign w:val="superscript"/>
        </w:rPr>
        <w:t>rd</w:t>
      </w:r>
      <w:r w:rsidRPr="00387CDE">
        <w:rPr>
          <w:rFonts w:cstheme="minorHAnsi"/>
          <w:sz w:val="24"/>
          <w:szCs w:val="24"/>
        </w:rPr>
        <w:t xml:space="preserve"> order creation is called Chubby Ones which means “</w:t>
      </w:r>
      <w:r w:rsidRPr="00387CDE">
        <w:rPr>
          <w:rFonts w:cstheme="minorHAnsi"/>
          <w:b/>
          <w:sz w:val="24"/>
          <w:szCs w:val="24"/>
        </w:rPr>
        <w:t>Putti, Baby or Toddler Angelical Beings</w:t>
      </w:r>
      <w:r w:rsidRPr="00387CD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24</w:t>
      </w:r>
      <w:r w:rsidRPr="00387CDE">
        <w:rPr>
          <w:rFonts w:cstheme="minorHAnsi"/>
          <w:sz w:val="24"/>
          <w:szCs w:val="24"/>
          <w:vertAlign w:val="superscript"/>
        </w:rPr>
        <w:t>th</w:t>
      </w:r>
      <w:r w:rsidRPr="00387CDE">
        <w:rPr>
          <w:rFonts w:cstheme="minorHAnsi"/>
          <w:sz w:val="24"/>
          <w:szCs w:val="24"/>
        </w:rPr>
        <w:t xml:space="preserve"> order creation is called Cherubim’s which mean “</w:t>
      </w:r>
      <w:r w:rsidRPr="00387CDE">
        <w:rPr>
          <w:rFonts w:cstheme="minorHAnsi"/>
          <w:b/>
          <w:sz w:val="24"/>
          <w:szCs w:val="24"/>
        </w:rPr>
        <w:t>The Protecting Guardians with the LORD STEPHEN or the LORD STEPHEN’S Personal Aides</w:t>
      </w:r>
      <w:r w:rsidRPr="00387CD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87CDE">
        <w:rPr>
          <w:rFonts w:cstheme="minorHAnsi"/>
          <w:b/>
          <w:i/>
          <w:sz w:val="24"/>
          <w:szCs w:val="24"/>
        </w:rPr>
        <w:t xml:space="preserve">porneia </w:t>
      </w:r>
      <w:r w:rsidRPr="00387CDE">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87CDE">
        <w:rPr>
          <w:rFonts w:cstheme="minorHAnsi"/>
          <w:sz w:val="24"/>
          <w:szCs w:val="24"/>
          <w:vertAlign w:val="superscript"/>
        </w:rPr>
        <w:t>nd</w:t>
      </w:r>
      <w:r w:rsidRPr="00387CDE">
        <w:rPr>
          <w:rFonts w:cstheme="minorHAnsi"/>
          <w:sz w:val="24"/>
          <w:szCs w:val="24"/>
        </w:rPr>
        <w:t xml:space="preserve"> Samuel 22:11 says “He rode upon a Cherub, and flew, and He was seen upon the wings of the wind.” In 1</w:t>
      </w:r>
      <w:r w:rsidRPr="00387CDE">
        <w:rPr>
          <w:rFonts w:cstheme="minorHAnsi"/>
          <w:sz w:val="24"/>
          <w:szCs w:val="24"/>
          <w:vertAlign w:val="superscript"/>
        </w:rPr>
        <w:t>st</w:t>
      </w:r>
      <w:r w:rsidRPr="00387CD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87CDE">
        <w:rPr>
          <w:rFonts w:cstheme="minorHAnsi"/>
          <w:sz w:val="24"/>
          <w:szCs w:val="24"/>
          <w:vertAlign w:val="superscript"/>
        </w:rPr>
        <w:t>th</w:t>
      </w:r>
      <w:r w:rsidRPr="00387CDE">
        <w:rPr>
          <w:rFonts w:cstheme="minorHAnsi"/>
          <w:sz w:val="24"/>
          <w:szCs w:val="24"/>
        </w:rPr>
        <w:t xml:space="preserve"> Heaven to the 10</w:t>
      </w:r>
      <w:r w:rsidRPr="00387CDE">
        <w:rPr>
          <w:rFonts w:cstheme="minorHAnsi"/>
          <w:sz w:val="24"/>
          <w:szCs w:val="24"/>
          <w:vertAlign w:val="superscript"/>
        </w:rPr>
        <w:t>th</w:t>
      </w:r>
      <w:r w:rsidRPr="00387CDE">
        <w:rPr>
          <w:rFonts w:cstheme="minorHAnsi"/>
          <w:sz w:val="24"/>
          <w:szCs w:val="24"/>
        </w:rPr>
        <w:t xml:space="preserve"> Heaven in the Book of 2</w:t>
      </w:r>
      <w:r w:rsidRPr="00387CDE">
        <w:rPr>
          <w:rFonts w:cstheme="minorHAnsi"/>
          <w:sz w:val="24"/>
          <w:szCs w:val="24"/>
          <w:vertAlign w:val="superscript"/>
        </w:rPr>
        <w:t>nd</w:t>
      </w:r>
      <w:r w:rsidRPr="00387CD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87CDE">
        <w:rPr>
          <w:rFonts w:cstheme="minorHAnsi"/>
          <w:b/>
          <w:sz w:val="24"/>
          <w:szCs w:val="24"/>
        </w:rPr>
        <w:t xml:space="preserve">Great White Throne Judgment Throne Room </w:t>
      </w:r>
      <w:r w:rsidRPr="00387CDE">
        <w:rPr>
          <w:rFonts w:cstheme="minorHAnsi"/>
          <w:sz w:val="24"/>
          <w:szCs w:val="24"/>
        </w:rPr>
        <w:t xml:space="preserve">in Revelation 20:11-15.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Tabernacle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387CDE" w:rsidRDefault="00C112DB" w:rsidP="00C112DB">
      <w:pPr>
        <w:jc w:val="center"/>
        <w:rPr>
          <w:rFonts w:cstheme="minorHAnsi"/>
          <w:b/>
          <w:sz w:val="24"/>
          <w:szCs w:val="24"/>
        </w:rPr>
      </w:pPr>
      <w:r w:rsidRPr="00387CDE">
        <w:rPr>
          <w:rFonts w:cstheme="minorHAnsi"/>
          <w:b/>
          <w:sz w:val="24"/>
          <w:szCs w:val="24"/>
        </w:rPr>
        <w:t xml:space="preserve">The Father Stephen’s Zion [Sion] Temple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Tent of Meeting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Glory of the LORD departs the Temple (House)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87CDE">
        <w:rPr>
          <w:rFonts w:cstheme="minorHAnsi"/>
          <w:b/>
          <w:sz w:val="24"/>
          <w:szCs w:val="24"/>
        </w:rPr>
        <w:t>Wheel</w:t>
      </w:r>
      <w:r w:rsidRPr="00387CD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87CDE">
        <w:rPr>
          <w:rFonts w:cstheme="minorHAnsi"/>
          <w:sz w:val="24"/>
          <w:szCs w:val="24"/>
          <w:vertAlign w:val="superscript"/>
        </w:rPr>
        <w:t>st</w:t>
      </w:r>
      <w:r w:rsidRPr="00387CD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87CDE">
        <w:rPr>
          <w:rFonts w:cstheme="minorHAnsi"/>
          <w:sz w:val="24"/>
          <w:szCs w:val="24"/>
          <w:vertAlign w:val="superscript"/>
        </w:rPr>
        <w:t>nd</w:t>
      </w:r>
      <w:r w:rsidRPr="00387CDE">
        <w:rPr>
          <w:rFonts w:cstheme="minorHAnsi"/>
          <w:sz w:val="24"/>
          <w:szCs w:val="24"/>
        </w:rPr>
        <w:t xml:space="preserve"> Samuel 22:9; Job 41:20; Psalms 18:8 &amp; Revelation 8:4; 19:3.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 xml:space="preserve">THE SUPREME DRAGON LORDSHIP COMMAND OF THE LORD ELOHIM IN THE ONE ROCK ORDER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25</w:t>
      </w:r>
      <w:r w:rsidRPr="00387CDE">
        <w:rPr>
          <w:rFonts w:cstheme="minorHAnsi"/>
          <w:sz w:val="24"/>
          <w:szCs w:val="24"/>
          <w:vertAlign w:val="superscript"/>
        </w:rPr>
        <w:t>th</w:t>
      </w:r>
      <w:r w:rsidRPr="00387CDE">
        <w:rPr>
          <w:rFonts w:cstheme="minorHAnsi"/>
          <w:sz w:val="24"/>
          <w:szCs w:val="24"/>
        </w:rPr>
        <w:t xml:space="preserve"> order creation is called Peter/Victoria which means “</w:t>
      </w:r>
      <w:r w:rsidRPr="00387CDE">
        <w:rPr>
          <w:rFonts w:cstheme="minorHAnsi"/>
          <w:b/>
          <w:sz w:val="24"/>
          <w:szCs w:val="24"/>
        </w:rPr>
        <w:t>Stone</w:t>
      </w:r>
      <w:r w:rsidRPr="00387CDE">
        <w:rPr>
          <w:rFonts w:cstheme="minorHAnsi"/>
          <w:sz w:val="24"/>
          <w:szCs w:val="24"/>
        </w:rPr>
        <w:t>” or “</w:t>
      </w:r>
      <w:r w:rsidRPr="00387CDE">
        <w:rPr>
          <w:rFonts w:cstheme="minorHAnsi"/>
          <w:b/>
          <w:sz w:val="24"/>
          <w:szCs w:val="24"/>
        </w:rPr>
        <w:t>Victory, Royalty or Conqueror</w:t>
      </w:r>
      <w:r w:rsidRPr="00387CDE">
        <w:rPr>
          <w:rFonts w:cstheme="minorHAnsi"/>
          <w:sz w:val="24"/>
          <w:szCs w:val="24"/>
        </w:rPr>
        <w:t>” as the 25-headed Dragon Lord/Lady. The only reason the Lord created Peter in His Birth as 1BC-67AD which He would be about 68 years old as His death &amp; was Him as the 2</w:t>
      </w:r>
      <w:r w:rsidRPr="00387CDE">
        <w:rPr>
          <w:rFonts w:cstheme="minorHAnsi"/>
          <w:sz w:val="24"/>
          <w:szCs w:val="24"/>
          <w:vertAlign w:val="superscript"/>
        </w:rPr>
        <w:t>nd</w:t>
      </w:r>
      <w:r w:rsidRPr="00387CDE">
        <w:rPr>
          <w:rFonts w:cstheme="minorHAnsi"/>
          <w:sz w:val="24"/>
          <w:szCs w:val="24"/>
        </w:rPr>
        <w:t xml:space="preserve"> Cain restored the 1</w:t>
      </w:r>
      <w:r w:rsidRPr="00387CDE">
        <w:rPr>
          <w:rFonts w:cstheme="minorHAnsi"/>
          <w:sz w:val="24"/>
          <w:szCs w:val="24"/>
          <w:vertAlign w:val="superscript"/>
        </w:rPr>
        <w:t>st</w:t>
      </w:r>
      <w:r w:rsidRPr="00387CDE">
        <w:rPr>
          <w:rFonts w:cstheme="minorHAnsi"/>
          <w:sz w:val="24"/>
          <w:szCs w:val="24"/>
        </w:rPr>
        <w:t xml:space="preserve"> Cain for Murder to His brother Abel in Acts of Peter 440-444. The Lady Rizpah as the 2</w:t>
      </w:r>
      <w:r w:rsidRPr="00387CDE">
        <w:rPr>
          <w:rFonts w:cstheme="minorHAnsi"/>
          <w:sz w:val="24"/>
          <w:szCs w:val="24"/>
          <w:vertAlign w:val="superscript"/>
        </w:rPr>
        <w:t>nd</w:t>
      </w:r>
      <w:r w:rsidRPr="00387CDE">
        <w:rPr>
          <w:rFonts w:cstheme="minorHAnsi"/>
          <w:sz w:val="24"/>
          <w:szCs w:val="24"/>
        </w:rPr>
        <w:t xml:space="preserve"> Child Norea restored the 1</w:t>
      </w:r>
      <w:r w:rsidRPr="00387CDE">
        <w:rPr>
          <w:rFonts w:cstheme="minorHAnsi"/>
          <w:sz w:val="24"/>
          <w:szCs w:val="24"/>
          <w:vertAlign w:val="superscript"/>
        </w:rPr>
        <w:t>st</w:t>
      </w:r>
      <w:r w:rsidRPr="00387CD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87CDE">
        <w:rPr>
          <w:rFonts w:cstheme="minorHAnsi"/>
          <w:sz w:val="24"/>
          <w:szCs w:val="24"/>
          <w:vertAlign w:val="superscript"/>
        </w:rPr>
        <w:t>st</w:t>
      </w:r>
      <w:r w:rsidRPr="00387CDE">
        <w:rPr>
          <w:rFonts w:cstheme="minorHAnsi"/>
          <w:sz w:val="24"/>
          <w:szCs w:val="24"/>
        </w:rPr>
        <w:t xml:space="preserve"> Peter 2:2-3; Psalms 8:2 &amp; Hebrews 5:13. This is called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Child Cain/2</w:t>
      </w:r>
      <w:r w:rsidRPr="00387CDE">
        <w:rPr>
          <w:rFonts w:cstheme="minorHAnsi"/>
          <w:b/>
          <w:sz w:val="24"/>
          <w:szCs w:val="24"/>
          <w:vertAlign w:val="superscript"/>
        </w:rPr>
        <w:t>nd</w:t>
      </w:r>
      <w:r w:rsidRPr="00387CDE">
        <w:rPr>
          <w:rFonts w:cstheme="minorHAnsi"/>
          <w:b/>
          <w:sz w:val="24"/>
          <w:szCs w:val="24"/>
        </w:rPr>
        <w:t xml:space="preserve"> Child Norea</w:t>
      </w:r>
      <w:r w:rsidRPr="00387CD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87CDE">
        <w:rPr>
          <w:rFonts w:cstheme="minorHAnsi"/>
          <w:sz w:val="24"/>
          <w:szCs w:val="24"/>
          <w:vertAlign w:val="superscript"/>
        </w:rPr>
        <w:t>st</w:t>
      </w:r>
      <w:r w:rsidRPr="00387CDE">
        <w:rPr>
          <w:rFonts w:cstheme="minorHAnsi"/>
          <w:sz w:val="24"/>
          <w:szCs w:val="24"/>
        </w:rPr>
        <w:t xml:space="preserve"> Day of His birth He is known as the Lord and Child. On the 8</w:t>
      </w:r>
      <w:r w:rsidRPr="00387CDE">
        <w:rPr>
          <w:rFonts w:cstheme="minorHAnsi"/>
          <w:sz w:val="24"/>
          <w:szCs w:val="24"/>
          <w:vertAlign w:val="superscript"/>
        </w:rPr>
        <w:t>th</w:t>
      </w:r>
      <w:r w:rsidRPr="00387CDE">
        <w:rPr>
          <w:rFonts w:cstheme="minorHAnsi"/>
          <w:sz w:val="24"/>
          <w:szCs w:val="24"/>
        </w:rPr>
        <w:t xml:space="preserve"> Day He is named Peter.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26</w:t>
      </w:r>
      <w:r w:rsidRPr="00387CDE">
        <w:rPr>
          <w:rFonts w:cstheme="minorHAnsi"/>
          <w:sz w:val="24"/>
          <w:szCs w:val="24"/>
          <w:vertAlign w:val="superscript"/>
        </w:rPr>
        <w:t>th</w:t>
      </w:r>
      <w:r w:rsidRPr="00387CDE">
        <w:rPr>
          <w:rFonts w:cstheme="minorHAnsi"/>
          <w:sz w:val="24"/>
          <w:szCs w:val="24"/>
        </w:rPr>
        <w:t xml:space="preserve"> order creation is called John/Elizabeth which means “</w:t>
      </w:r>
      <w:r w:rsidRPr="00387CDE">
        <w:rPr>
          <w:rFonts w:cstheme="minorHAnsi"/>
          <w:b/>
          <w:sz w:val="24"/>
          <w:szCs w:val="24"/>
        </w:rPr>
        <w:t>Yahweh is Gracious</w:t>
      </w:r>
      <w:r w:rsidRPr="00387CDE">
        <w:rPr>
          <w:rFonts w:cstheme="minorHAnsi"/>
          <w:sz w:val="24"/>
          <w:szCs w:val="24"/>
        </w:rPr>
        <w:t>” &amp; “</w:t>
      </w:r>
      <w:r w:rsidRPr="00387CDE">
        <w:rPr>
          <w:rFonts w:cstheme="minorHAnsi"/>
          <w:b/>
          <w:sz w:val="24"/>
          <w:szCs w:val="24"/>
        </w:rPr>
        <w:t>God is My oath</w:t>
      </w:r>
      <w:r w:rsidRPr="00387CD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87CDE">
        <w:rPr>
          <w:rFonts w:cstheme="minorHAnsi"/>
          <w:sz w:val="24"/>
          <w:szCs w:val="24"/>
          <w:vertAlign w:val="superscript"/>
        </w:rPr>
        <w:t>TH</w:t>
      </w:r>
      <w:r w:rsidRPr="00387CD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87CDE">
        <w:rPr>
          <w:rFonts w:cstheme="minorHAnsi"/>
          <w:b/>
          <w:sz w:val="24"/>
          <w:szCs w:val="24"/>
        </w:rPr>
        <w:t>ELIZABETH</w:t>
      </w:r>
      <w:r w:rsidRPr="00387CD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87CDE">
        <w:rPr>
          <w:rFonts w:cstheme="minorHAnsi"/>
          <w:sz w:val="24"/>
          <w:szCs w:val="24"/>
          <w:vertAlign w:val="superscript"/>
        </w:rPr>
        <w:t>ST</w:t>
      </w:r>
      <w:r w:rsidRPr="00387CDE">
        <w:rPr>
          <w:rFonts w:cstheme="minorHAnsi"/>
          <w:sz w:val="24"/>
          <w:szCs w:val="24"/>
        </w:rPr>
        <w:t xml:space="preserve"> DAY OF HIS BIRTH CALLED THE LORD &amp; THE BROTHER---HOLY GHOST IN LUKE 1:15), and You shall call His name </w:t>
      </w:r>
      <w:r w:rsidRPr="00387CDE">
        <w:rPr>
          <w:rFonts w:cstheme="minorHAnsi"/>
          <w:b/>
          <w:sz w:val="24"/>
          <w:szCs w:val="24"/>
        </w:rPr>
        <w:t>JOHN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87CDE">
        <w:rPr>
          <w:rFonts w:cstheme="minorHAnsi"/>
          <w:sz w:val="24"/>
          <w:szCs w:val="24"/>
          <w:vertAlign w:val="superscript"/>
        </w:rPr>
        <w:t>nd</w:t>
      </w:r>
      <w:r w:rsidRPr="00387CDE">
        <w:rPr>
          <w:rFonts w:cstheme="minorHAnsi"/>
          <w:sz w:val="24"/>
          <w:szCs w:val="24"/>
        </w:rPr>
        <w:t xml:space="preserve"> Eve restoring the 1</w:t>
      </w:r>
      <w:r w:rsidRPr="00387CDE">
        <w:rPr>
          <w:rFonts w:cstheme="minorHAnsi"/>
          <w:sz w:val="24"/>
          <w:szCs w:val="24"/>
          <w:vertAlign w:val="superscript"/>
        </w:rPr>
        <w:t>st</w:t>
      </w:r>
      <w:r w:rsidRPr="00387CD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Woman Eve/2</w:t>
      </w:r>
      <w:r w:rsidRPr="00387CDE">
        <w:rPr>
          <w:rFonts w:cstheme="minorHAnsi"/>
          <w:b/>
          <w:sz w:val="24"/>
          <w:szCs w:val="24"/>
          <w:vertAlign w:val="superscript"/>
        </w:rPr>
        <w:t>nd</w:t>
      </w:r>
      <w:r w:rsidRPr="00387CDE">
        <w:rPr>
          <w:rFonts w:cstheme="minorHAnsi"/>
          <w:b/>
          <w:sz w:val="24"/>
          <w:szCs w:val="24"/>
        </w:rPr>
        <w:t xml:space="preserve"> Man Adam</w:t>
      </w:r>
      <w:r w:rsidRPr="00387CD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87CDE">
        <w:rPr>
          <w:rFonts w:cstheme="minorHAnsi"/>
          <w:sz w:val="24"/>
          <w:szCs w:val="24"/>
          <w:vertAlign w:val="superscript"/>
        </w:rPr>
        <w:t>st</w:t>
      </w:r>
      <w:r w:rsidRPr="00387CD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27</w:t>
      </w:r>
      <w:r w:rsidRPr="00387CDE">
        <w:rPr>
          <w:rFonts w:cstheme="minorHAnsi"/>
          <w:sz w:val="24"/>
          <w:szCs w:val="24"/>
          <w:vertAlign w:val="superscript"/>
        </w:rPr>
        <w:t>th</w:t>
      </w:r>
      <w:r w:rsidRPr="00387CDE">
        <w:rPr>
          <w:rFonts w:cstheme="minorHAnsi"/>
          <w:sz w:val="24"/>
          <w:szCs w:val="24"/>
        </w:rPr>
        <w:t xml:space="preserve"> order creation is called Jesus/Mary which means “</w:t>
      </w:r>
      <w:r w:rsidRPr="00387CDE">
        <w:rPr>
          <w:rFonts w:cstheme="minorHAnsi"/>
          <w:b/>
          <w:sz w:val="24"/>
          <w:szCs w:val="24"/>
        </w:rPr>
        <w:t>Savior</w:t>
      </w:r>
      <w:r w:rsidRPr="00387CDE">
        <w:rPr>
          <w:rFonts w:cstheme="minorHAnsi"/>
          <w:sz w:val="24"/>
          <w:szCs w:val="24"/>
        </w:rPr>
        <w:t>” or “</w:t>
      </w:r>
      <w:r w:rsidRPr="00387CDE">
        <w:rPr>
          <w:rFonts w:cstheme="minorHAnsi"/>
          <w:b/>
          <w:sz w:val="24"/>
          <w:szCs w:val="24"/>
        </w:rPr>
        <w:t>Loved by Yahweh</w:t>
      </w:r>
      <w:r w:rsidRPr="00387CD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87CDE">
        <w:rPr>
          <w:rFonts w:cstheme="minorHAnsi"/>
          <w:b/>
          <w:sz w:val="24"/>
          <w:szCs w:val="24"/>
        </w:rPr>
        <w:t>MARY</w:t>
      </w:r>
      <w:r w:rsidRPr="00387CD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87CDE">
        <w:rPr>
          <w:rFonts w:cstheme="minorHAnsi"/>
          <w:sz w:val="24"/>
          <w:szCs w:val="24"/>
          <w:vertAlign w:val="superscript"/>
        </w:rPr>
        <w:t>ST</w:t>
      </w:r>
      <w:r w:rsidRPr="00387CDE">
        <w:rPr>
          <w:rFonts w:cstheme="minorHAnsi"/>
          <w:sz w:val="24"/>
          <w:szCs w:val="24"/>
        </w:rPr>
        <w:t xml:space="preserve"> DAY ON HIS BIRTH CALLED LORD &amp; THE CHRIST IN LUKE 2:11), and He shall be called </w:t>
      </w:r>
      <w:r w:rsidRPr="00387CDE">
        <w:rPr>
          <w:rFonts w:cstheme="minorHAnsi"/>
          <w:b/>
          <w:sz w:val="24"/>
          <w:szCs w:val="24"/>
        </w:rPr>
        <w:t xml:space="preserve">JESUS </w:t>
      </w:r>
      <w:r w:rsidRPr="00387CDE">
        <w:rPr>
          <w:rFonts w:cstheme="minorHAnsi"/>
          <w:sz w:val="24"/>
          <w:szCs w:val="24"/>
        </w:rPr>
        <w:t>(8</w:t>
      </w:r>
      <w:r w:rsidRPr="00387CDE">
        <w:rPr>
          <w:rFonts w:cstheme="minorHAnsi"/>
          <w:sz w:val="24"/>
          <w:szCs w:val="24"/>
          <w:vertAlign w:val="superscript"/>
        </w:rPr>
        <w:t>TH</w:t>
      </w:r>
      <w:r w:rsidRPr="00387CD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87CDE">
        <w:rPr>
          <w:rFonts w:cstheme="minorHAnsi"/>
          <w:b/>
          <w:sz w:val="24"/>
          <w:szCs w:val="24"/>
        </w:rPr>
        <w:t>Song of Mary</w:t>
      </w:r>
      <w:r w:rsidRPr="00387CD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87CDE">
        <w:rPr>
          <w:rFonts w:cstheme="minorHAnsi"/>
          <w:sz w:val="24"/>
          <w:szCs w:val="24"/>
          <w:vertAlign w:val="superscript"/>
        </w:rPr>
        <w:t>nd</w:t>
      </w:r>
      <w:r w:rsidRPr="00387CDE">
        <w:rPr>
          <w:rFonts w:cstheme="minorHAnsi"/>
          <w:sz w:val="24"/>
          <w:szCs w:val="24"/>
        </w:rPr>
        <w:t xml:space="preserve"> Adam restoring the 1</w:t>
      </w:r>
      <w:r w:rsidRPr="00387CDE">
        <w:rPr>
          <w:rFonts w:cstheme="minorHAnsi"/>
          <w:sz w:val="24"/>
          <w:szCs w:val="24"/>
          <w:vertAlign w:val="superscript"/>
        </w:rPr>
        <w:t>st</w:t>
      </w:r>
      <w:r w:rsidRPr="00387CDE">
        <w:rPr>
          <w:rFonts w:cstheme="minorHAnsi"/>
          <w:sz w:val="24"/>
          <w:szCs w:val="24"/>
        </w:rPr>
        <w:t xml:space="preserve"> Adam in Disobedience. In Hebrews 1:6 states “Let all the Angels of God worship Him.” This is called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Man Adam/2</w:t>
      </w:r>
      <w:r w:rsidRPr="00387CDE">
        <w:rPr>
          <w:rFonts w:cstheme="minorHAnsi"/>
          <w:b/>
          <w:sz w:val="24"/>
          <w:szCs w:val="24"/>
          <w:vertAlign w:val="superscript"/>
        </w:rPr>
        <w:t>nd</w:t>
      </w:r>
      <w:r w:rsidRPr="00387CDE">
        <w:rPr>
          <w:rFonts w:cstheme="minorHAnsi"/>
          <w:b/>
          <w:sz w:val="24"/>
          <w:szCs w:val="24"/>
        </w:rPr>
        <w:t xml:space="preserve"> Woman Eve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28</w:t>
      </w:r>
      <w:r w:rsidRPr="00387CDE">
        <w:rPr>
          <w:rFonts w:cstheme="minorHAnsi"/>
          <w:sz w:val="24"/>
          <w:szCs w:val="24"/>
          <w:vertAlign w:val="superscript"/>
        </w:rPr>
        <w:t>th</w:t>
      </w:r>
      <w:r w:rsidRPr="00387CDE">
        <w:rPr>
          <w:rFonts w:cstheme="minorHAnsi"/>
          <w:sz w:val="24"/>
          <w:szCs w:val="24"/>
        </w:rPr>
        <w:t xml:space="preserve"> order creation is called James/Mary which means “</w:t>
      </w:r>
      <w:r w:rsidRPr="00387CDE">
        <w:rPr>
          <w:rFonts w:cstheme="minorHAnsi"/>
          <w:b/>
          <w:sz w:val="24"/>
          <w:szCs w:val="24"/>
        </w:rPr>
        <w:t>Son of Thunder &amp; Supplanter</w:t>
      </w:r>
      <w:r w:rsidRPr="00387CDE">
        <w:rPr>
          <w:rFonts w:cstheme="minorHAnsi"/>
          <w:sz w:val="24"/>
          <w:szCs w:val="24"/>
        </w:rPr>
        <w:t>” or “</w:t>
      </w:r>
      <w:r w:rsidRPr="00387CDE">
        <w:rPr>
          <w:rFonts w:cstheme="minorHAnsi"/>
          <w:b/>
          <w:sz w:val="24"/>
          <w:szCs w:val="24"/>
        </w:rPr>
        <w:t>Loved by Yahweh</w:t>
      </w:r>
      <w:r w:rsidRPr="00387CDE">
        <w:rPr>
          <w:rFonts w:cstheme="minorHAnsi"/>
          <w:sz w:val="24"/>
          <w:szCs w:val="24"/>
        </w:rPr>
        <w:t>” as the 28-headed Dragon Lord/Lady. James’ birth is unique because He was the eldest after Jesus Christ was born and the closest to the “</w:t>
      </w:r>
      <w:r w:rsidRPr="00387CDE">
        <w:rPr>
          <w:rFonts w:cstheme="minorHAnsi"/>
          <w:b/>
          <w:sz w:val="24"/>
          <w:szCs w:val="24"/>
        </w:rPr>
        <w:t>Immaculate Conception</w:t>
      </w:r>
      <w:r w:rsidRPr="00387CDE">
        <w:rPr>
          <w:rFonts w:cstheme="minorHAnsi"/>
          <w:sz w:val="24"/>
          <w:szCs w:val="24"/>
        </w:rPr>
        <w:t>” &amp; with Mary and Joseph was the first time they had “</w:t>
      </w:r>
      <w:r w:rsidRPr="00387CDE">
        <w:rPr>
          <w:rFonts w:cstheme="minorHAnsi"/>
          <w:b/>
          <w:sz w:val="24"/>
          <w:szCs w:val="24"/>
        </w:rPr>
        <w:t>Holy Divine Love Intercourse</w:t>
      </w:r>
      <w:r w:rsidRPr="00387CD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87CDE">
        <w:rPr>
          <w:rFonts w:cstheme="minorHAnsi"/>
          <w:b/>
          <w:sz w:val="24"/>
          <w:szCs w:val="24"/>
        </w:rPr>
        <w:t>MARY</w:t>
      </w:r>
      <w:r w:rsidRPr="00387CDE">
        <w:rPr>
          <w:rFonts w:cstheme="minorHAnsi"/>
          <w:sz w:val="24"/>
          <w:szCs w:val="24"/>
        </w:rPr>
        <w:t>. She conceived in Her womb, and brought forth a Son (1</w:t>
      </w:r>
      <w:r w:rsidRPr="00387CDE">
        <w:rPr>
          <w:rFonts w:cstheme="minorHAnsi"/>
          <w:sz w:val="24"/>
          <w:szCs w:val="24"/>
          <w:vertAlign w:val="superscript"/>
        </w:rPr>
        <w:t>ST</w:t>
      </w:r>
      <w:r w:rsidRPr="00387CDE">
        <w:rPr>
          <w:rFonts w:cstheme="minorHAnsi"/>
          <w:sz w:val="24"/>
          <w:szCs w:val="24"/>
        </w:rPr>
        <w:t xml:space="preserve"> DAY OF HIS BIRTH CALLED THE LORD AND THE LAW IN JAMES 2:8-13) and shall call His name </w:t>
      </w:r>
      <w:r w:rsidRPr="00387CDE">
        <w:rPr>
          <w:rFonts w:cstheme="minorHAnsi"/>
          <w:b/>
          <w:sz w:val="24"/>
          <w:szCs w:val="24"/>
        </w:rPr>
        <w:t xml:space="preserve">JAMES </w:t>
      </w:r>
      <w:r w:rsidRPr="00387CDE">
        <w:rPr>
          <w:rFonts w:cstheme="minorHAnsi"/>
          <w:sz w:val="24"/>
          <w:szCs w:val="24"/>
        </w:rPr>
        <w:t>(8</w:t>
      </w:r>
      <w:r w:rsidRPr="00387CDE">
        <w:rPr>
          <w:rFonts w:cstheme="minorHAnsi"/>
          <w:sz w:val="24"/>
          <w:szCs w:val="24"/>
          <w:vertAlign w:val="superscript"/>
        </w:rPr>
        <w:t>TH</w:t>
      </w:r>
      <w:r w:rsidRPr="00387CD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87CDE">
        <w:rPr>
          <w:rFonts w:cstheme="minorHAnsi"/>
          <w:sz w:val="24"/>
          <w:szCs w:val="24"/>
          <w:vertAlign w:val="superscript"/>
        </w:rPr>
        <w:t>nd</w:t>
      </w:r>
      <w:r w:rsidRPr="00387CDE">
        <w:rPr>
          <w:rFonts w:cstheme="minorHAnsi"/>
          <w:sz w:val="24"/>
          <w:szCs w:val="24"/>
        </w:rPr>
        <w:t xml:space="preserve"> born She was respected by the LORD. Mary carried and conceived all Her Children by “</w:t>
      </w:r>
      <w:r w:rsidRPr="00387CDE">
        <w:rPr>
          <w:rFonts w:cstheme="minorHAnsi"/>
          <w:b/>
          <w:sz w:val="24"/>
          <w:szCs w:val="24"/>
        </w:rPr>
        <w:t>Sharing Divine Intercourse</w:t>
      </w:r>
      <w:r w:rsidRPr="00387CDE">
        <w:rPr>
          <w:rFonts w:cstheme="minorHAnsi"/>
          <w:sz w:val="24"/>
          <w:szCs w:val="24"/>
        </w:rPr>
        <w:t>” also called “</w:t>
      </w:r>
      <w:r w:rsidRPr="00387CDE">
        <w:rPr>
          <w:rFonts w:cstheme="minorHAnsi"/>
          <w:b/>
          <w:sz w:val="24"/>
          <w:szCs w:val="24"/>
        </w:rPr>
        <w:t>Holy Divine Love Intercourse</w:t>
      </w:r>
      <w:r w:rsidRPr="00387CDE">
        <w:rPr>
          <w:rFonts w:cstheme="minorHAnsi"/>
          <w:sz w:val="24"/>
          <w:szCs w:val="24"/>
        </w:rPr>
        <w:t>” with Joseph. Divine Intercourse is not “</w:t>
      </w:r>
      <w:r w:rsidRPr="00387CDE">
        <w:rPr>
          <w:rFonts w:cstheme="minorHAnsi"/>
          <w:b/>
          <w:sz w:val="24"/>
          <w:szCs w:val="24"/>
        </w:rPr>
        <w:t>Sexual Eros Love Intercourse</w:t>
      </w:r>
      <w:r w:rsidRPr="00387CDE">
        <w:rPr>
          <w:rFonts w:cstheme="minorHAnsi"/>
          <w:sz w:val="24"/>
          <w:szCs w:val="24"/>
        </w:rPr>
        <w:t>” in the Tree of the Knowledge of Good and Evil but the Holy Divine Nature in the Tree of Life in Acts 17:28-29 for other Lords &amp; 2</w:t>
      </w:r>
      <w:r w:rsidRPr="00387CDE">
        <w:rPr>
          <w:rFonts w:cstheme="minorHAnsi"/>
          <w:sz w:val="24"/>
          <w:szCs w:val="24"/>
          <w:vertAlign w:val="superscript"/>
        </w:rPr>
        <w:t>nd</w:t>
      </w:r>
      <w:r w:rsidRPr="00387CD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87CDE">
        <w:rPr>
          <w:rFonts w:cstheme="minorHAnsi"/>
          <w:sz w:val="24"/>
          <w:szCs w:val="24"/>
          <w:vertAlign w:val="superscript"/>
        </w:rPr>
        <w:t>nd</w:t>
      </w:r>
      <w:r w:rsidRPr="00387CDE">
        <w:rPr>
          <w:rFonts w:cstheme="minorHAnsi"/>
          <w:sz w:val="24"/>
          <w:szCs w:val="24"/>
        </w:rPr>
        <w:t xml:space="preserve"> Serpent Lucifer restoring in Revelation 2:28 the 1</w:t>
      </w:r>
      <w:r w:rsidRPr="00387CDE">
        <w:rPr>
          <w:rFonts w:cstheme="minorHAnsi"/>
          <w:sz w:val="24"/>
          <w:szCs w:val="24"/>
          <w:vertAlign w:val="superscript"/>
        </w:rPr>
        <w:t>st</w:t>
      </w:r>
      <w:r w:rsidRPr="00387CDE">
        <w:rPr>
          <w:rFonts w:cstheme="minorHAnsi"/>
          <w:sz w:val="24"/>
          <w:szCs w:val="24"/>
        </w:rPr>
        <w:t xml:space="preserve"> Serpent Lucifer committing the Lies of the Eternal Sin in Isaiah 14:21-21 and Ezekiel 28:15-19. This is called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Serpent Lucifer/2</w:t>
      </w:r>
      <w:r w:rsidRPr="00387CDE">
        <w:rPr>
          <w:rFonts w:cstheme="minorHAnsi"/>
          <w:b/>
          <w:sz w:val="24"/>
          <w:szCs w:val="24"/>
          <w:vertAlign w:val="superscript"/>
        </w:rPr>
        <w:t>nd</w:t>
      </w:r>
      <w:r w:rsidRPr="00387CDE">
        <w:rPr>
          <w:rFonts w:cstheme="minorHAnsi"/>
          <w:b/>
          <w:sz w:val="24"/>
          <w:szCs w:val="24"/>
        </w:rPr>
        <w:t xml:space="preserve"> Serpent Female Light Bearer</w:t>
      </w:r>
      <w:r w:rsidRPr="00387CD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29</w:t>
      </w:r>
      <w:r w:rsidRPr="00387CDE">
        <w:rPr>
          <w:rFonts w:cstheme="minorHAnsi"/>
          <w:sz w:val="24"/>
          <w:szCs w:val="24"/>
          <w:vertAlign w:val="superscript"/>
        </w:rPr>
        <w:t>th</w:t>
      </w:r>
      <w:r w:rsidRPr="00387CDE">
        <w:rPr>
          <w:rFonts w:cstheme="minorHAnsi"/>
          <w:sz w:val="24"/>
          <w:szCs w:val="24"/>
        </w:rPr>
        <w:t xml:space="preserve"> order creation is called Stephen/Barbara which means “</w:t>
      </w:r>
      <w:r w:rsidRPr="00387CDE">
        <w:rPr>
          <w:rFonts w:cstheme="minorHAnsi"/>
          <w:b/>
          <w:sz w:val="24"/>
          <w:szCs w:val="24"/>
        </w:rPr>
        <w:t>The Highest Lord—Jehovah</w:t>
      </w:r>
      <w:r w:rsidRPr="00387CDE">
        <w:rPr>
          <w:rFonts w:cstheme="minorHAnsi"/>
          <w:sz w:val="24"/>
          <w:szCs w:val="24"/>
        </w:rPr>
        <w:t>” &amp; “</w:t>
      </w:r>
      <w:r w:rsidRPr="00387CDE">
        <w:rPr>
          <w:rFonts w:cstheme="minorHAnsi"/>
          <w:b/>
          <w:sz w:val="24"/>
          <w:szCs w:val="24"/>
        </w:rPr>
        <w:t>The Creation Lordship of Bara</w:t>
      </w:r>
      <w:r w:rsidRPr="00387CDE">
        <w:rPr>
          <w:rFonts w:cstheme="minorHAnsi"/>
          <w:sz w:val="24"/>
          <w:szCs w:val="24"/>
        </w:rPr>
        <w:t xml:space="preserve">” as the 29-headed Dragon Lord/Lady. Stephen’s place of Birth is Jerusalem because Solomon was born there. Stephen’s parents are the Mother </w:t>
      </w:r>
      <w:r w:rsidRPr="00387CDE">
        <w:rPr>
          <w:rFonts w:cstheme="minorHAnsi"/>
          <w:b/>
          <w:sz w:val="24"/>
          <w:szCs w:val="24"/>
        </w:rPr>
        <w:t xml:space="preserve">BARBARA </w:t>
      </w:r>
      <w:r w:rsidRPr="00387CDE">
        <w:rPr>
          <w:rFonts w:cstheme="minorHAnsi"/>
          <w:sz w:val="24"/>
          <w:szCs w:val="24"/>
        </w:rPr>
        <w:t>(derived from Bara in Genesis 1:1) and the Father James (James is derived from Victory &amp; Truth in Matthew 12:20 &amp; Isaiah 42:3). She conceived in Her womb, and brought forth a Son (1</w:t>
      </w:r>
      <w:r w:rsidRPr="00387CDE">
        <w:rPr>
          <w:rFonts w:cstheme="minorHAnsi"/>
          <w:sz w:val="24"/>
          <w:szCs w:val="24"/>
          <w:vertAlign w:val="superscript"/>
        </w:rPr>
        <w:t>ST</w:t>
      </w:r>
      <w:r w:rsidRPr="00387CDE">
        <w:rPr>
          <w:rFonts w:cstheme="minorHAnsi"/>
          <w:sz w:val="24"/>
          <w:szCs w:val="24"/>
        </w:rPr>
        <w:t xml:space="preserve"> DAY OF HIS BIRTH CALLED THE LORD AND THE FATHER IN ACTS 1:7) and shall call His name </w:t>
      </w:r>
      <w:r w:rsidRPr="00387CDE">
        <w:rPr>
          <w:rFonts w:cstheme="minorHAnsi"/>
          <w:b/>
          <w:sz w:val="24"/>
          <w:szCs w:val="24"/>
        </w:rPr>
        <w:t xml:space="preserve">STEPHEN </w:t>
      </w:r>
      <w:r w:rsidRPr="00387CDE">
        <w:rPr>
          <w:rFonts w:cstheme="minorHAnsi"/>
          <w:sz w:val="24"/>
          <w:szCs w:val="24"/>
        </w:rPr>
        <w:t>(8</w:t>
      </w:r>
      <w:r w:rsidRPr="00387CDE">
        <w:rPr>
          <w:rFonts w:cstheme="minorHAnsi"/>
          <w:sz w:val="24"/>
          <w:szCs w:val="24"/>
          <w:vertAlign w:val="superscript"/>
        </w:rPr>
        <w:t>TH</w:t>
      </w:r>
      <w:r w:rsidRPr="00387CD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87CDE">
        <w:rPr>
          <w:rFonts w:cstheme="minorHAnsi"/>
          <w:sz w:val="24"/>
          <w:szCs w:val="24"/>
          <w:vertAlign w:val="superscript"/>
        </w:rPr>
        <w:t>nd</w:t>
      </w:r>
      <w:r w:rsidRPr="00387CDE">
        <w:rPr>
          <w:rFonts w:cstheme="minorHAnsi"/>
          <w:sz w:val="24"/>
          <w:szCs w:val="24"/>
        </w:rPr>
        <w:t xml:space="preserve"> Single Wisdom Lord restoring the 1</w:t>
      </w:r>
      <w:r w:rsidRPr="00387CDE">
        <w:rPr>
          <w:rFonts w:cstheme="minorHAnsi"/>
          <w:sz w:val="24"/>
          <w:szCs w:val="24"/>
          <w:vertAlign w:val="superscript"/>
        </w:rPr>
        <w:t>st</w:t>
      </w:r>
      <w:r w:rsidRPr="00387CDE">
        <w:rPr>
          <w:rFonts w:cstheme="minorHAnsi"/>
          <w:sz w:val="24"/>
          <w:szCs w:val="24"/>
        </w:rPr>
        <w:t xml:space="preserve"> Married Wisdom Lord as the Creator of the Eternal Sin in Acts 7:51-8:3; Genesis 2:9; James 3:13-18 &amp; Proverbs 8:22-25  (RSV)  concerning  the  term “</w:t>
      </w:r>
      <w:r w:rsidRPr="00387CDE">
        <w:rPr>
          <w:rFonts w:cstheme="minorHAnsi"/>
          <w:b/>
          <w:sz w:val="24"/>
          <w:szCs w:val="24"/>
        </w:rPr>
        <w:t>Qanah</w:t>
      </w:r>
      <w:r w:rsidRPr="00387CDE">
        <w:rPr>
          <w:rFonts w:cstheme="minorHAnsi"/>
          <w:sz w:val="24"/>
          <w:szCs w:val="24"/>
        </w:rPr>
        <w:t>” which  means  “</w:t>
      </w:r>
      <w:r w:rsidRPr="00387CDE">
        <w:rPr>
          <w:rFonts w:cstheme="minorHAnsi"/>
          <w:b/>
          <w:sz w:val="24"/>
          <w:szCs w:val="24"/>
        </w:rPr>
        <w:t>Eternal  Lordly Eros Love</w:t>
      </w:r>
      <w:r w:rsidRPr="00387CDE">
        <w:rPr>
          <w:rFonts w:cstheme="minorHAnsi"/>
          <w:sz w:val="24"/>
          <w:szCs w:val="24"/>
        </w:rPr>
        <w:t>.” This is called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Wisdom Lord/2</w:t>
      </w:r>
      <w:r w:rsidRPr="00387CDE">
        <w:rPr>
          <w:rFonts w:cstheme="minorHAnsi"/>
          <w:b/>
          <w:sz w:val="24"/>
          <w:szCs w:val="24"/>
          <w:vertAlign w:val="superscript"/>
        </w:rPr>
        <w:t>nd</w:t>
      </w:r>
      <w:r w:rsidRPr="00387CDE">
        <w:rPr>
          <w:rFonts w:cstheme="minorHAnsi"/>
          <w:b/>
          <w:sz w:val="24"/>
          <w:szCs w:val="24"/>
        </w:rPr>
        <w:t xml:space="preserve"> Wisdom Lady</w:t>
      </w:r>
      <w:r w:rsidRPr="00387CDE">
        <w:rPr>
          <w:rFonts w:cstheme="minorHAnsi"/>
          <w:sz w:val="24"/>
          <w:szCs w:val="24"/>
        </w:rPr>
        <w:t>” in Acts 6:3, 10. Stephen is the Messiah of the Branch of Solomon &amp; the Root and Offspring of Solomon for Lord Kind in Hebrews 10:21. This is because Solomon built the “</w:t>
      </w:r>
      <w:r w:rsidRPr="00387CDE">
        <w:rPr>
          <w:rFonts w:cstheme="minorHAnsi"/>
          <w:b/>
          <w:sz w:val="24"/>
          <w:szCs w:val="24"/>
        </w:rPr>
        <w:t>House of the Lord</w:t>
      </w:r>
      <w:r w:rsidRPr="00387CDE">
        <w:rPr>
          <w:rFonts w:cstheme="minorHAnsi"/>
          <w:sz w:val="24"/>
          <w:szCs w:val="24"/>
        </w:rPr>
        <w:t xml:space="preserve">” &amp; not David as a bloody Man of War linked to Jesus.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30</w:t>
      </w:r>
      <w:r w:rsidRPr="00387CDE">
        <w:rPr>
          <w:rFonts w:cstheme="minorHAnsi"/>
          <w:sz w:val="24"/>
          <w:szCs w:val="24"/>
          <w:vertAlign w:val="superscript"/>
        </w:rPr>
        <w:t>th</w:t>
      </w:r>
      <w:r w:rsidRPr="00387CDE">
        <w:rPr>
          <w:rFonts w:cstheme="minorHAnsi"/>
          <w:sz w:val="24"/>
          <w:szCs w:val="24"/>
        </w:rPr>
        <w:t xml:space="preserve"> order creation is called the LORDSHIP of ELOHIM also called the LORD YAH/LADY VICTORIA which means “</w:t>
      </w:r>
      <w:r w:rsidRPr="00387CDE">
        <w:rPr>
          <w:rFonts w:cstheme="minorHAnsi"/>
          <w:b/>
          <w:sz w:val="24"/>
          <w:szCs w:val="24"/>
        </w:rPr>
        <w:t>The only Creator of the Father Stephen</w:t>
      </w:r>
      <w:r w:rsidRPr="00387CDE">
        <w:rPr>
          <w:rFonts w:cstheme="minorHAnsi"/>
          <w:sz w:val="24"/>
          <w:szCs w:val="24"/>
        </w:rPr>
        <w:t>” or “</w:t>
      </w:r>
      <w:r w:rsidRPr="00387CDE">
        <w:rPr>
          <w:rFonts w:cstheme="minorHAnsi"/>
          <w:b/>
          <w:sz w:val="24"/>
          <w:szCs w:val="24"/>
        </w:rPr>
        <w:t>Victory, Royalty and Conqueror</w:t>
      </w:r>
      <w:r w:rsidRPr="00387CDE">
        <w:rPr>
          <w:rFonts w:cstheme="minorHAnsi"/>
          <w:sz w:val="24"/>
          <w:szCs w:val="24"/>
        </w:rPr>
        <w:t>” also called the Messiah Creator that never dies as the 30-headed Dragon Lord/Lady in Psalms 83:18; Isaiah 12:2; 38:11 &amp; Acts 17:28-29. He is called the “</w:t>
      </w:r>
      <w:r w:rsidRPr="00387CDE">
        <w:rPr>
          <w:rFonts w:cstheme="minorHAnsi"/>
          <w:b/>
          <w:sz w:val="24"/>
          <w:szCs w:val="24"/>
        </w:rPr>
        <w:t>Age of the 2</w:t>
      </w:r>
      <w:r w:rsidRPr="00387CDE">
        <w:rPr>
          <w:rFonts w:cstheme="minorHAnsi"/>
          <w:b/>
          <w:sz w:val="24"/>
          <w:szCs w:val="24"/>
          <w:vertAlign w:val="superscript"/>
        </w:rPr>
        <w:t>nd</w:t>
      </w:r>
      <w:r w:rsidRPr="00387CDE">
        <w:rPr>
          <w:rFonts w:cstheme="minorHAnsi"/>
          <w:b/>
          <w:sz w:val="24"/>
          <w:szCs w:val="24"/>
        </w:rPr>
        <w:t xml:space="preserve"> Creator Lord.</w:t>
      </w:r>
      <w:r w:rsidRPr="00387CDE">
        <w:rPr>
          <w:rFonts w:cstheme="minorHAnsi"/>
          <w:sz w:val="24"/>
          <w:szCs w:val="24"/>
        </w:rPr>
        <w:t>” She is called the</w:t>
      </w:r>
      <w:r w:rsidRPr="00387CDE">
        <w:rPr>
          <w:rFonts w:cstheme="minorHAnsi"/>
          <w:b/>
          <w:sz w:val="24"/>
          <w:szCs w:val="24"/>
        </w:rPr>
        <w:t xml:space="preserve"> “Age of the 2</w:t>
      </w:r>
      <w:r w:rsidRPr="00387CDE">
        <w:rPr>
          <w:rFonts w:cstheme="minorHAnsi"/>
          <w:b/>
          <w:sz w:val="24"/>
          <w:szCs w:val="24"/>
          <w:vertAlign w:val="superscript"/>
        </w:rPr>
        <w:t>nd</w:t>
      </w:r>
      <w:r w:rsidRPr="00387CDE">
        <w:rPr>
          <w:rFonts w:cstheme="minorHAnsi"/>
          <w:b/>
          <w:sz w:val="24"/>
          <w:szCs w:val="24"/>
        </w:rPr>
        <w:t xml:space="preserve"> Creator Lady</w:t>
      </w:r>
      <w:r w:rsidRPr="00387CD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 xml:space="preserve">Chapter 3: Who is the Law? The </w:t>
      </w:r>
      <w:r w:rsidR="00BC78DD" w:rsidRPr="00387CDE">
        <w:rPr>
          <w:rFonts w:cstheme="minorHAnsi"/>
          <w:sz w:val="24"/>
          <w:szCs w:val="24"/>
        </w:rPr>
        <w:t>81</w:t>
      </w:r>
      <w:r w:rsidR="00114DAE" w:rsidRPr="00387CDE">
        <w:rPr>
          <w:rFonts w:cstheme="minorHAnsi"/>
          <w:sz w:val="24"/>
          <w:szCs w:val="24"/>
        </w:rPr>
        <w:t xml:space="preserve">0 </w:t>
      </w:r>
      <w:r w:rsidRPr="00387CDE">
        <w:rPr>
          <w:rFonts w:cstheme="minorHAnsi"/>
          <w:sz w:val="24"/>
          <w:szCs w:val="24"/>
        </w:rPr>
        <w:t>Law Enforcement Lordships</w:t>
      </w:r>
      <w:r w:rsidR="00114DAE" w:rsidRPr="00387CDE">
        <w:rPr>
          <w:rFonts w:cstheme="minorHAnsi"/>
          <w:sz w:val="24"/>
          <w:szCs w:val="24"/>
        </w:rPr>
        <w:t xml:space="preserve"> of True Saintly Christian Lords</w:t>
      </w:r>
      <w:r w:rsidR="00AA5F15" w:rsidRPr="00387CDE">
        <w:rPr>
          <w:rFonts w:cstheme="minorHAnsi"/>
          <w:sz w:val="24"/>
          <w:szCs w:val="24"/>
        </w:rPr>
        <w:t xml:space="preserve"> (Ladies) in Judaism, Gentilism &amp; Christianity</w:t>
      </w:r>
      <w:r w:rsidR="00BC78DD" w:rsidRPr="00387CDE">
        <w:rPr>
          <w:rFonts w:cstheme="minorHAnsi"/>
          <w:sz w:val="24"/>
          <w:szCs w:val="24"/>
        </w:rPr>
        <w:t xml:space="preserve"> in the Kingdom of Hell, Kingdom of Earth &amp; the Kingdom of Heaven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87CDE">
        <w:rPr>
          <w:rFonts w:cstheme="minorHAnsi"/>
          <w:sz w:val="24"/>
          <w:szCs w:val="24"/>
          <w:vertAlign w:val="superscript"/>
        </w:rPr>
        <w:t>st</w:t>
      </w:r>
      <w:r w:rsidRPr="00387CD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87CDE">
        <w:rPr>
          <w:rFonts w:cstheme="minorHAnsi"/>
          <w:sz w:val="24"/>
          <w:szCs w:val="24"/>
          <w:vertAlign w:val="superscript"/>
        </w:rPr>
        <w:t>st</w:t>
      </w:r>
      <w:r w:rsidRPr="00387CD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87CDE">
        <w:rPr>
          <w:rFonts w:cstheme="minorHAnsi"/>
          <w:sz w:val="24"/>
          <w:szCs w:val="24"/>
          <w:vertAlign w:val="superscript"/>
        </w:rPr>
        <w:t>st</w:t>
      </w:r>
      <w:r w:rsidRPr="00387CDE">
        <w:rPr>
          <w:rFonts w:cstheme="minorHAnsi"/>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w:t>
      </w:r>
      <w:r w:rsidRPr="00387CDE">
        <w:rPr>
          <w:rFonts w:cstheme="minorHAnsi"/>
          <w:sz w:val="24"/>
          <w:szCs w:val="24"/>
          <w:vertAlign w:val="superscript"/>
        </w:rPr>
        <w:t>st</w:t>
      </w:r>
      <w:r w:rsidRPr="00387CDE">
        <w:rPr>
          <w:rFonts w:cstheme="minorHAnsi"/>
          <w:sz w:val="24"/>
          <w:szCs w:val="24"/>
        </w:rPr>
        <w:t xml:space="preserve"> Law is called Law which means “</w:t>
      </w:r>
      <w:r w:rsidRPr="00387CDE">
        <w:rPr>
          <w:rFonts w:cstheme="minorHAnsi"/>
          <w:b/>
          <w:sz w:val="24"/>
          <w:szCs w:val="24"/>
        </w:rPr>
        <w:t>The Agape Love and total Obedience to the LORD STEPHEN</w:t>
      </w:r>
      <w:r w:rsidRPr="00387CDE">
        <w:rPr>
          <w:rFonts w:cstheme="minorHAnsi"/>
          <w:sz w:val="24"/>
          <w:szCs w:val="24"/>
        </w:rPr>
        <w:t xml:space="preserve">.” </w:t>
      </w:r>
      <w:r w:rsidRPr="00387CDE">
        <w:rPr>
          <w:rFonts w:cstheme="minorHAnsi"/>
          <w:b/>
          <w:sz w:val="24"/>
          <w:szCs w:val="24"/>
        </w:rPr>
        <w:t xml:space="preserve">The LORD STEPHEN’S Law of Moses </w:t>
      </w:r>
      <w:r w:rsidRPr="00387CDE">
        <w:rPr>
          <w:rFonts w:cstheme="minorHAnsi"/>
          <w:sz w:val="24"/>
          <w:szCs w:val="24"/>
        </w:rPr>
        <w:t>make up of 613 commandments (</w:t>
      </w:r>
      <w:r w:rsidRPr="00387CDE">
        <w:rPr>
          <w:rFonts w:cstheme="minorHAnsi"/>
          <w:b/>
          <w:i/>
          <w:sz w:val="24"/>
          <w:szCs w:val="24"/>
        </w:rPr>
        <w:t>Mitzvot</w:t>
      </w:r>
      <w:r w:rsidRPr="00387CD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87CDE">
        <w:rPr>
          <w:rFonts w:cstheme="minorHAnsi"/>
          <w:b/>
          <w:sz w:val="24"/>
          <w:szCs w:val="24"/>
        </w:rPr>
        <w:t xml:space="preserve">THE LORD THY GOD (FATHER STEPHEN), </w:t>
      </w:r>
      <w:r w:rsidRPr="00387CDE">
        <w:rPr>
          <w:rFonts w:cstheme="minorHAnsi"/>
          <w:sz w:val="24"/>
          <w:szCs w:val="24"/>
        </w:rPr>
        <w:t>then the LORD (STEPHEN) will bring upon You and Your descendants extraordinary plagues</w:t>
      </w:r>
      <w:r w:rsidRPr="00387CDE">
        <w:rPr>
          <w:rFonts w:cstheme="minorHAnsi"/>
          <w:b/>
          <w:sz w:val="24"/>
          <w:szCs w:val="24"/>
        </w:rPr>
        <w:t>.</w:t>
      </w:r>
      <w:r w:rsidRPr="00387CD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87CDE">
        <w:rPr>
          <w:rFonts w:cstheme="minorHAnsi"/>
          <w:sz w:val="24"/>
          <w:szCs w:val="24"/>
          <w:vertAlign w:val="superscript"/>
        </w:rPr>
        <w:t>st</w:t>
      </w:r>
      <w:r w:rsidRPr="00387CD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87CDE">
        <w:rPr>
          <w:rFonts w:cstheme="minorHAnsi"/>
          <w:sz w:val="24"/>
          <w:szCs w:val="24"/>
          <w:vertAlign w:val="superscript"/>
        </w:rPr>
        <w:t>st</w:t>
      </w:r>
      <w:r w:rsidRPr="00387CD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87CDE">
        <w:rPr>
          <w:rFonts w:cstheme="minorHAnsi"/>
          <w:sz w:val="24"/>
          <w:szCs w:val="24"/>
          <w:vertAlign w:val="superscript"/>
        </w:rPr>
        <w:t>st</w:t>
      </w:r>
      <w:r w:rsidRPr="00387CDE">
        <w:rPr>
          <w:rFonts w:cstheme="minorHAnsi"/>
          <w:sz w:val="24"/>
          <w:szCs w:val="24"/>
        </w:rPr>
        <w:t xml:space="preserve"> Esdras 8:7 states “For Esdras had very great skill, so that He omitted nothing of the Law…of the LORD (STEPHEN), but taught all Israel…” Also similar scriptures are in 1</w:t>
      </w:r>
      <w:r w:rsidRPr="00387CDE">
        <w:rPr>
          <w:rFonts w:cstheme="minorHAnsi"/>
          <w:sz w:val="24"/>
          <w:szCs w:val="24"/>
          <w:vertAlign w:val="superscript"/>
        </w:rPr>
        <w:t>st</w:t>
      </w:r>
      <w:r w:rsidRPr="00387CDE">
        <w:rPr>
          <w:rFonts w:cstheme="minorHAnsi"/>
          <w:sz w:val="24"/>
          <w:szCs w:val="24"/>
        </w:rPr>
        <w:t xml:space="preserve"> Esdras 8:9, 12, 19, 23-24, 94; 9:48. In 1</w:t>
      </w:r>
      <w:r w:rsidRPr="00387CDE">
        <w:rPr>
          <w:rFonts w:cstheme="minorHAnsi"/>
          <w:sz w:val="24"/>
          <w:szCs w:val="24"/>
          <w:vertAlign w:val="superscript"/>
        </w:rPr>
        <w:t>st</w:t>
      </w:r>
      <w:r w:rsidRPr="00387CD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87CDE">
        <w:rPr>
          <w:rFonts w:cstheme="minorHAnsi"/>
          <w:sz w:val="24"/>
          <w:szCs w:val="24"/>
          <w:vertAlign w:val="superscript"/>
        </w:rPr>
        <w:t>st</w:t>
      </w:r>
      <w:r w:rsidRPr="00387CDE">
        <w:rPr>
          <w:rFonts w:cstheme="minorHAnsi"/>
          <w:sz w:val="24"/>
          <w:szCs w:val="24"/>
        </w:rPr>
        <w:t xml:space="preserve"> Esdras 9:50 says “This day is Holy unto the LORD (STEPHEN), (for they all wept when they heard the Law).” In 2</w:t>
      </w:r>
      <w:r w:rsidRPr="00387CDE">
        <w:rPr>
          <w:rFonts w:cstheme="minorHAnsi"/>
          <w:sz w:val="24"/>
          <w:szCs w:val="24"/>
          <w:vertAlign w:val="superscript"/>
        </w:rPr>
        <w:t>nd</w:t>
      </w:r>
      <w:r w:rsidRPr="00387CDE">
        <w:rPr>
          <w:rFonts w:cstheme="minorHAnsi"/>
          <w:sz w:val="24"/>
          <w:szCs w:val="24"/>
        </w:rPr>
        <w:t xml:space="preserve"> Esdras 2:40 says “Take thy number, O Sion, and shut up those of thine that are clothed in white, which have fulfilled the Law of the Lord (Stephen).” In 2</w:t>
      </w:r>
      <w:r w:rsidRPr="00387CDE">
        <w:rPr>
          <w:rFonts w:cstheme="minorHAnsi"/>
          <w:sz w:val="24"/>
          <w:szCs w:val="24"/>
          <w:vertAlign w:val="superscript"/>
        </w:rPr>
        <w:t>nd</w:t>
      </w:r>
      <w:r w:rsidRPr="00387CD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87CDE">
        <w:rPr>
          <w:rFonts w:cstheme="minorHAnsi"/>
          <w:sz w:val="24"/>
          <w:szCs w:val="24"/>
          <w:vertAlign w:val="superscript"/>
        </w:rPr>
        <w:t>st</w:t>
      </w:r>
      <w:r w:rsidRPr="00387CDE">
        <w:rPr>
          <w:rFonts w:cstheme="minorHAnsi"/>
          <w:sz w:val="24"/>
          <w:szCs w:val="24"/>
        </w:rPr>
        <w:t xml:space="preserve"> Maccabees 2:26 states “Thus dealt He zealously for the Law of God (Father Stephen) like as Phinehas did unto Zambri…”  In 2</w:t>
      </w:r>
      <w:r w:rsidRPr="00387CDE">
        <w:rPr>
          <w:rFonts w:cstheme="minorHAnsi"/>
          <w:sz w:val="24"/>
          <w:szCs w:val="24"/>
          <w:vertAlign w:val="superscript"/>
        </w:rPr>
        <w:t>nd</w:t>
      </w:r>
      <w:r w:rsidRPr="00387CDE">
        <w:rPr>
          <w:rFonts w:cstheme="minorHAnsi"/>
          <w:sz w:val="24"/>
          <w:szCs w:val="24"/>
        </w:rPr>
        <w:t xml:space="preserve"> Maccabees 4:17 declares “For it is not a light thing to do wickedly against the Laws of God (Father Stephen): but the time following shall declare these things.” In 2</w:t>
      </w:r>
      <w:r w:rsidRPr="00387CDE">
        <w:rPr>
          <w:rFonts w:cstheme="minorHAnsi"/>
          <w:sz w:val="24"/>
          <w:szCs w:val="24"/>
          <w:vertAlign w:val="superscript"/>
        </w:rPr>
        <w:t>nd</w:t>
      </w:r>
      <w:r w:rsidRPr="00387CDE">
        <w:rPr>
          <w:rFonts w:cstheme="minorHAnsi"/>
          <w:sz w:val="24"/>
          <w:szCs w:val="24"/>
        </w:rPr>
        <w:t xml:space="preserve"> Maccabees 6:1 states “Not long after this the King sent an Old Man of Athens to compel the Jews to depart…and not live after the Laws of God (Father Stephen).” In 2</w:t>
      </w:r>
      <w:r w:rsidRPr="00387CDE">
        <w:rPr>
          <w:rFonts w:cstheme="minorHAnsi"/>
          <w:sz w:val="24"/>
          <w:szCs w:val="24"/>
          <w:vertAlign w:val="superscript"/>
        </w:rPr>
        <w:t>nd</w:t>
      </w:r>
      <w:r w:rsidRPr="00387CD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87CDE">
        <w:rPr>
          <w:rFonts w:cstheme="minorHAnsi"/>
          <w:sz w:val="24"/>
          <w:szCs w:val="24"/>
          <w:vertAlign w:val="superscript"/>
        </w:rPr>
        <w:t>st</w:t>
      </w:r>
      <w:r w:rsidRPr="00387CD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87CDE">
        <w:rPr>
          <w:rFonts w:cstheme="minorHAnsi"/>
          <w:sz w:val="24"/>
          <w:szCs w:val="24"/>
          <w:vertAlign w:val="superscript"/>
        </w:rPr>
        <w:t>st</w:t>
      </w:r>
      <w:r w:rsidRPr="00387CD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87CDE">
        <w:rPr>
          <w:rFonts w:cstheme="minorHAnsi"/>
          <w:b/>
          <w:sz w:val="24"/>
          <w:szCs w:val="24"/>
        </w:rPr>
        <w:t xml:space="preserve">The LORD STEPHEN’S Gentile Law of James </w:t>
      </w:r>
      <w:r w:rsidRPr="00387CD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87CDE">
        <w:rPr>
          <w:rFonts w:cstheme="minorHAnsi"/>
          <w:b/>
          <w:sz w:val="24"/>
          <w:szCs w:val="24"/>
        </w:rPr>
        <w:t>The LORD STEPHEN’S Christian Law of James</w:t>
      </w:r>
      <w:r w:rsidRPr="00387CDE">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w:t>
      </w:r>
      <w:r w:rsidRPr="00387CDE">
        <w:rPr>
          <w:rFonts w:cstheme="minorHAnsi"/>
          <w:sz w:val="24"/>
          <w:szCs w:val="24"/>
          <w:vertAlign w:val="superscript"/>
        </w:rPr>
        <w:t>nd</w:t>
      </w:r>
      <w:r w:rsidRPr="00387CDE">
        <w:rPr>
          <w:rFonts w:cstheme="minorHAnsi"/>
          <w:sz w:val="24"/>
          <w:szCs w:val="24"/>
        </w:rPr>
        <w:t xml:space="preserve"> Law is called Ways which means “</w:t>
      </w:r>
      <w:r w:rsidRPr="00387CDE">
        <w:rPr>
          <w:rFonts w:cstheme="minorHAnsi"/>
          <w:b/>
          <w:sz w:val="24"/>
          <w:szCs w:val="24"/>
        </w:rPr>
        <w:t>The Divine Directions from the LORD STEPHEN</w:t>
      </w:r>
      <w:r w:rsidRPr="00387CD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87CDE">
        <w:rPr>
          <w:rFonts w:cstheme="minorHAnsi"/>
          <w:b/>
          <w:sz w:val="24"/>
          <w:szCs w:val="24"/>
        </w:rPr>
        <w:t>ALEPH</w:t>
      </w:r>
      <w:r w:rsidRPr="00387CD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87CDE">
        <w:rPr>
          <w:rFonts w:cstheme="minorHAnsi"/>
          <w:sz w:val="24"/>
          <w:szCs w:val="24"/>
          <w:vertAlign w:val="superscript"/>
        </w:rPr>
        <w:t>nd</w:t>
      </w:r>
      <w:r w:rsidRPr="00387CDE">
        <w:rPr>
          <w:rFonts w:cstheme="minorHAnsi"/>
          <w:sz w:val="24"/>
          <w:szCs w:val="24"/>
        </w:rPr>
        <w:t xml:space="preserve"> Esdras 4:2 says “And said, ‘Thy heart hath gone too far in this World, and think thou to comprehend the Way of the Most High (Father Stephen).” In 2</w:t>
      </w:r>
      <w:r w:rsidRPr="00387CDE">
        <w:rPr>
          <w:rFonts w:cstheme="minorHAnsi"/>
          <w:sz w:val="24"/>
          <w:szCs w:val="24"/>
          <w:vertAlign w:val="superscript"/>
        </w:rPr>
        <w:t>nd</w:t>
      </w:r>
      <w:r w:rsidRPr="00387CD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87CDE">
        <w:rPr>
          <w:rFonts w:cstheme="minorHAnsi"/>
          <w:sz w:val="24"/>
          <w:szCs w:val="24"/>
          <w:vertAlign w:val="superscript"/>
        </w:rPr>
        <w:t>nd</w:t>
      </w:r>
      <w:r w:rsidRPr="00387CD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87CDE">
        <w:rPr>
          <w:rFonts w:cstheme="minorHAnsi"/>
          <w:sz w:val="24"/>
          <w:szCs w:val="24"/>
          <w:vertAlign w:val="superscript"/>
        </w:rPr>
        <w:t>nd</w:t>
      </w:r>
      <w:r w:rsidRPr="00387CD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87CDE">
        <w:rPr>
          <w:rFonts w:cstheme="minorHAnsi"/>
          <w:sz w:val="24"/>
          <w:szCs w:val="24"/>
          <w:vertAlign w:val="superscript"/>
        </w:rPr>
        <w:t>st</w:t>
      </w:r>
      <w:r w:rsidRPr="00387CD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87CDE">
        <w:rPr>
          <w:rFonts w:cstheme="minorHAnsi"/>
          <w:sz w:val="24"/>
          <w:szCs w:val="24"/>
          <w:vertAlign w:val="superscript"/>
        </w:rPr>
        <w:t>st</w:t>
      </w:r>
      <w:r w:rsidRPr="00387CDE">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87CDE">
        <w:rPr>
          <w:rFonts w:cstheme="minorHAnsi"/>
          <w:sz w:val="24"/>
          <w:szCs w:val="24"/>
          <w:vertAlign w:val="superscript"/>
        </w:rPr>
        <w:t>st</w:t>
      </w:r>
      <w:r w:rsidRPr="00387CD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87CDE">
        <w:rPr>
          <w:rFonts w:cstheme="minorHAnsi"/>
          <w:sz w:val="24"/>
          <w:szCs w:val="24"/>
          <w:vertAlign w:val="superscript"/>
        </w:rPr>
        <w:t>st</w:t>
      </w:r>
      <w:r w:rsidRPr="00387CD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3</w:t>
      </w:r>
      <w:r w:rsidRPr="00387CDE">
        <w:rPr>
          <w:rFonts w:cstheme="minorHAnsi"/>
          <w:sz w:val="24"/>
          <w:szCs w:val="24"/>
          <w:vertAlign w:val="superscript"/>
        </w:rPr>
        <w:t>rd</w:t>
      </w:r>
      <w:r w:rsidRPr="00387CDE">
        <w:rPr>
          <w:rFonts w:cstheme="minorHAnsi"/>
          <w:sz w:val="24"/>
          <w:szCs w:val="24"/>
        </w:rPr>
        <w:t xml:space="preserve"> Law is called Testimonies which means “</w:t>
      </w:r>
      <w:r w:rsidRPr="00387CDE">
        <w:rPr>
          <w:rFonts w:cstheme="minorHAnsi"/>
          <w:b/>
          <w:sz w:val="24"/>
          <w:szCs w:val="24"/>
        </w:rPr>
        <w:t>The Speech Defense of the Lord Stephen</w:t>
      </w:r>
      <w:r w:rsidRPr="00387CDE">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87CDE">
        <w:rPr>
          <w:rFonts w:cstheme="minorHAnsi"/>
          <w:sz w:val="24"/>
          <w:szCs w:val="24"/>
          <w:vertAlign w:val="superscript"/>
        </w:rPr>
        <w:t>st</w:t>
      </w:r>
      <w:r w:rsidRPr="00387CDE">
        <w:rPr>
          <w:rFonts w:cstheme="minorHAnsi"/>
          <w:sz w:val="24"/>
          <w:szCs w:val="24"/>
        </w:rPr>
        <w:t xml:space="preserve"> Corinthians 1:6 declares “Even as the Testimony of (Jesus) Christ was confirmed in You…” In 1</w:t>
      </w:r>
      <w:r w:rsidRPr="00387CDE">
        <w:rPr>
          <w:rFonts w:cstheme="minorHAnsi"/>
          <w:sz w:val="24"/>
          <w:szCs w:val="24"/>
          <w:vertAlign w:val="superscript"/>
        </w:rPr>
        <w:t>st</w:t>
      </w:r>
      <w:r w:rsidRPr="00387CDE">
        <w:rPr>
          <w:rFonts w:cstheme="minorHAnsi"/>
          <w:sz w:val="24"/>
          <w:szCs w:val="24"/>
        </w:rPr>
        <w:t xml:space="preserve"> Corinthians 2:1 tells Us “And, I Brethren, when I came to You, came not with excellency of speech or of wisdom, declaring unto You the Testimony of God (Father Stephen).” In 2</w:t>
      </w:r>
      <w:r w:rsidRPr="00387CDE">
        <w:rPr>
          <w:rFonts w:cstheme="minorHAnsi"/>
          <w:sz w:val="24"/>
          <w:szCs w:val="24"/>
          <w:vertAlign w:val="superscript"/>
        </w:rPr>
        <w:t>nd</w:t>
      </w:r>
      <w:r w:rsidRPr="00387CD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112DB" w:rsidRPr="00387CDE" w:rsidRDefault="00C112DB" w:rsidP="00C112DB">
      <w:pPr>
        <w:spacing w:line="480" w:lineRule="auto"/>
        <w:jc w:val="both"/>
        <w:rPr>
          <w:rFonts w:cstheme="minorHAnsi"/>
          <w:b/>
          <w:sz w:val="24"/>
          <w:szCs w:val="24"/>
        </w:rPr>
      </w:pPr>
      <w:r w:rsidRPr="00387CDE">
        <w:rPr>
          <w:rFonts w:cstheme="minorHAnsi"/>
          <w:sz w:val="24"/>
          <w:szCs w:val="24"/>
        </w:rPr>
        <w:t>The 4</w:t>
      </w:r>
      <w:r w:rsidRPr="00387CDE">
        <w:rPr>
          <w:rFonts w:cstheme="minorHAnsi"/>
          <w:sz w:val="24"/>
          <w:szCs w:val="24"/>
          <w:vertAlign w:val="superscript"/>
        </w:rPr>
        <w:t>th</w:t>
      </w:r>
      <w:r w:rsidRPr="00387CDE">
        <w:rPr>
          <w:rFonts w:cstheme="minorHAnsi"/>
          <w:sz w:val="24"/>
          <w:szCs w:val="24"/>
        </w:rPr>
        <w:t xml:space="preserve"> Law is called Stipulations which means “</w:t>
      </w:r>
      <w:r w:rsidRPr="00387CDE">
        <w:rPr>
          <w:rFonts w:cstheme="minorHAnsi"/>
          <w:b/>
          <w:sz w:val="24"/>
          <w:szCs w:val="24"/>
        </w:rPr>
        <w:t xml:space="preserve">To Demand or Bargain an Agreement with the </w:t>
      </w:r>
    </w:p>
    <w:p w:rsidR="00C112DB" w:rsidRPr="00387CDE" w:rsidRDefault="00C112DB" w:rsidP="00C112DB">
      <w:pPr>
        <w:spacing w:line="480" w:lineRule="auto"/>
        <w:jc w:val="both"/>
        <w:rPr>
          <w:rFonts w:cstheme="minorHAnsi"/>
          <w:sz w:val="24"/>
          <w:szCs w:val="24"/>
        </w:rPr>
      </w:pPr>
      <w:r w:rsidRPr="00387CDE">
        <w:rPr>
          <w:rFonts w:cstheme="minorHAnsi"/>
          <w:b/>
          <w:sz w:val="24"/>
          <w:szCs w:val="24"/>
        </w:rPr>
        <w:t>Father Stephen</w:t>
      </w:r>
      <w:r w:rsidRPr="00387CD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5</w:t>
      </w:r>
      <w:r w:rsidRPr="00387CDE">
        <w:rPr>
          <w:rFonts w:cstheme="minorHAnsi"/>
          <w:sz w:val="24"/>
          <w:szCs w:val="24"/>
          <w:vertAlign w:val="superscript"/>
        </w:rPr>
        <w:t>th</w:t>
      </w:r>
      <w:r w:rsidRPr="00387CDE">
        <w:rPr>
          <w:rFonts w:cstheme="minorHAnsi"/>
          <w:sz w:val="24"/>
          <w:szCs w:val="24"/>
        </w:rPr>
        <w:t xml:space="preserve"> Law is called Requirements which means “</w:t>
      </w:r>
      <w:r w:rsidRPr="00387CDE">
        <w:rPr>
          <w:rFonts w:cstheme="minorHAnsi"/>
          <w:b/>
          <w:sz w:val="24"/>
          <w:szCs w:val="24"/>
        </w:rPr>
        <w:t>Regard or Respect an Action, Instruction &amp; expect Someone to do something for the Father Stephen</w:t>
      </w:r>
      <w:r w:rsidRPr="00387CD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87CDE">
        <w:rPr>
          <w:rFonts w:cstheme="minorHAnsi"/>
          <w:sz w:val="24"/>
          <w:szCs w:val="24"/>
          <w:vertAlign w:val="superscript"/>
        </w:rPr>
        <w:t>nd</w:t>
      </w:r>
      <w:r w:rsidRPr="00387CD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87CDE">
        <w:rPr>
          <w:rFonts w:cstheme="minorHAnsi"/>
          <w:sz w:val="24"/>
          <w:szCs w:val="24"/>
          <w:vertAlign w:val="superscript"/>
        </w:rPr>
        <w:t>st</w:t>
      </w:r>
      <w:r w:rsidRPr="00387CDE">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6</w:t>
      </w:r>
      <w:r w:rsidRPr="00387CDE">
        <w:rPr>
          <w:rFonts w:cstheme="minorHAnsi"/>
          <w:sz w:val="24"/>
          <w:szCs w:val="24"/>
          <w:vertAlign w:val="superscript"/>
        </w:rPr>
        <w:t>th</w:t>
      </w:r>
      <w:r w:rsidRPr="00387CDE">
        <w:rPr>
          <w:rFonts w:cstheme="minorHAnsi"/>
          <w:sz w:val="24"/>
          <w:szCs w:val="24"/>
        </w:rPr>
        <w:t xml:space="preserve"> Law is called Precepts which means “</w:t>
      </w:r>
      <w:r w:rsidRPr="00387CDE">
        <w:rPr>
          <w:rFonts w:cstheme="minorHAnsi"/>
          <w:b/>
          <w:sz w:val="24"/>
          <w:szCs w:val="24"/>
        </w:rPr>
        <w:t>A specific Injunction as a separate charge in the Law from the Father Stephen</w:t>
      </w:r>
      <w:r w:rsidRPr="00387CDE">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87CDE">
        <w:rPr>
          <w:rFonts w:cstheme="minorHAnsi"/>
          <w:sz w:val="24"/>
          <w:szCs w:val="24"/>
          <w:vertAlign w:val="superscript"/>
        </w:rPr>
        <w:t>nd</w:t>
      </w:r>
      <w:r w:rsidRPr="00387CDE">
        <w:rPr>
          <w:rFonts w:cstheme="minorHAnsi"/>
          <w:sz w:val="24"/>
          <w:szCs w:val="24"/>
        </w:rPr>
        <w:t xml:space="preserve"> Esdras 16:76 says “‘And the guide of them who keep My…Precepts,’ says the LORD God (Father Stephen): ‘let not Your sins weigh You down, and let not Your iniquities lift up themselves.’”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7</w:t>
      </w:r>
      <w:r w:rsidRPr="00387CDE">
        <w:rPr>
          <w:rFonts w:cstheme="minorHAnsi"/>
          <w:sz w:val="24"/>
          <w:szCs w:val="24"/>
          <w:vertAlign w:val="superscript"/>
        </w:rPr>
        <w:t>th</w:t>
      </w:r>
      <w:r w:rsidRPr="00387CDE">
        <w:rPr>
          <w:rFonts w:cstheme="minorHAnsi"/>
          <w:sz w:val="24"/>
          <w:szCs w:val="24"/>
        </w:rPr>
        <w:t xml:space="preserve"> Law is called Statutes which means “</w:t>
      </w:r>
      <w:r w:rsidRPr="00387CDE">
        <w:rPr>
          <w:rFonts w:cstheme="minorHAnsi"/>
          <w:b/>
          <w:sz w:val="24"/>
          <w:szCs w:val="24"/>
        </w:rPr>
        <w:t>A limitation of a certain jurisdictions of time (7 years) which rights cannot be enforced by legal action or offences cannot be punished by the Father Stephen</w:t>
      </w:r>
      <w:r w:rsidRPr="00387CDE">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87CDE">
        <w:rPr>
          <w:rFonts w:cstheme="minorHAnsi"/>
          <w:sz w:val="24"/>
          <w:szCs w:val="24"/>
          <w:vertAlign w:val="superscript"/>
        </w:rPr>
        <w:t>th</w:t>
      </w:r>
      <w:r w:rsidRPr="00387CDE">
        <w:rPr>
          <w:rFonts w:cstheme="minorHAnsi"/>
          <w:sz w:val="24"/>
          <w:szCs w:val="24"/>
        </w:rPr>
        <w:t xml:space="preserve"> month (July in Gregorian Calendar, September in Sacred Calendar &amp; March in Civil Calendar), on the 10</w:t>
      </w:r>
      <w:r w:rsidRPr="00387CDE">
        <w:rPr>
          <w:rFonts w:cstheme="minorHAnsi"/>
          <w:sz w:val="24"/>
          <w:szCs w:val="24"/>
          <w:vertAlign w:val="superscript"/>
        </w:rPr>
        <w:t>th</w:t>
      </w:r>
      <w:r w:rsidRPr="00387CD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87CDE">
        <w:rPr>
          <w:rFonts w:cstheme="minorHAnsi"/>
          <w:b/>
          <w:sz w:val="24"/>
          <w:szCs w:val="24"/>
        </w:rPr>
        <w:t>HE</w:t>
      </w:r>
      <w:r w:rsidRPr="00387CD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87CDE">
        <w:rPr>
          <w:rFonts w:cstheme="minorHAnsi"/>
          <w:b/>
          <w:sz w:val="24"/>
          <w:szCs w:val="24"/>
        </w:rPr>
        <w:t>QOPH</w:t>
      </w:r>
      <w:r w:rsidRPr="00387CDE">
        <w:rPr>
          <w:rFonts w:cstheme="minorHAnsi"/>
          <w:sz w:val="24"/>
          <w:szCs w:val="24"/>
        </w:rPr>
        <w:t xml:space="preserve">: “I cried with My whole heart, hear Me, O LORD (STEPHEN), I will keep thy Statutes.”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8</w:t>
      </w:r>
      <w:r w:rsidRPr="00387CDE">
        <w:rPr>
          <w:rFonts w:cstheme="minorHAnsi"/>
          <w:sz w:val="24"/>
          <w:szCs w:val="24"/>
          <w:vertAlign w:val="superscript"/>
        </w:rPr>
        <w:t>th</w:t>
      </w:r>
      <w:r w:rsidRPr="00387CDE">
        <w:rPr>
          <w:rFonts w:cstheme="minorHAnsi"/>
          <w:sz w:val="24"/>
          <w:szCs w:val="24"/>
        </w:rPr>
        <w:t xml:space="preserve"> Law is called Decrees which means “</w:t>
      </w:r>
      <w:r w:rsidRPr="00387CDE">
        <w:rPr>
          <w:rFonts w:cstheme="minorHAnsi"/>
          <w:b/>
          <w:sz w:val="24"/>
          <w:szCs w:val="24"/>
        </w:rPr>
        <w:t>A Official Royal Interdict, Law Sentence or Special Decree by Caesar that has the Force of Law to control the Laws of Nature in the World, by the LORD STEPHEN, as the King of the Earth</w:t>
      </w:r>
      <w:r w:rsidRPr="00387CD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9</w:t>
      </w:r>
      <w:r w:rsidRPr="00387CDE">
        <w:rPr>
          <w:rFonts w:cstheme="minorHAnsi"/>
          <w:sz w:val="24"/>
          <w:szCs w:val="24"/>
          <w:vertAlign w:val="superscript"/>
        </w:rPr>
        <w:t>th</w:t>
      </w:r>
      <w:r w:rsidRPr="00387CDE">
        <w:rPr>
          <w:rFonts w:cstheme="minorHAnsi"/>
          <w:sz w:val="24"/>
          <w:szCs w:val="24"/>
        </w:rPr>
        <w:t xml:space="preserve"> Law is called Ordinances which means “</w:t>
      </w:r>
      <w:r w:rsidRPr="00387CDE">
        <w:rPr>
          <w:rFonts w:cstheme="minorHAnsi"/>
          <w:b/>
          <w:sz w:val="24"/>
          <w:szCs w:val="24"/>
        </w:rPr>
        <w:t>A Royal Law of the Supreme Authority of Sacraments in the Lord Stephen’s Baptisms and the Lord Stephen’s Supper</w:t>
      </w:r>
      <w:r w:rsidRPr="00387CDE">
        <w:rPr>
          <w:rFonts w:cstheme="minorHAnsi"/>
          <w:sz w:val="24"/>
          <w:szCs w:val="24"/>
        </w:rPr>
        <w:t>.” If You have any questions on the 10 Baptisms, You must get My book called “</w:t>
      </w:r>
      <w:r w:rsidR="00D11345" w:rsidRPr="00387CDE">
        <w:rPr>
          <w:rFonts w:cstheme="minorHAnsi"/>
          <w:b/>
          <w:sz w:val="24"/>
          <w:szCs w:val="24"/>
        </w:rPr>
        <w:t>What are t</w:t>
      </w:r>
      <w:r w:rsidRPr="00387CDE">
        <w:rPr>
          <w:rFonts w:cstheme="minorHAnsi"/>
          <w:b/>
          <w:sz w:val="24"/>
          <w:szCs w:val="24"/>
        </w:rPr>
        <w:t xml:space="preserve">he </w:t>
      </w:r>
      <w:r w:rsidR="00D11345" w:rsidRPr="00387CDE">
        <w:rPr>
          <w:rFonts w:cstheme="minorHAnsi"/>
          <w:b/>
          <w:sz w:val="24"/>
          <w:szCs w:val="24"/>
        </w:rPr>
        <w:t xml:space="preserve">Father Stephen’s </w:t>
      </w:r>
      <w:r w:rsidRPr="00387CDE">
        <w:rPr>
          <w:rFonts w:cstheme="minorHAnsi"/>
          <w:b/>
          <w:sz w:val="24"/>
          <w:szCs w:val="24"/>
        </w:rPr>
        <w:t>Ten Baptisms in the Christian Era</w:t>
      </w:r>
      <w:r w:rsidRPr="00387CD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87CDE">
        <w:rPr>
          <w:rFonts w:cstheme="minorHAnsi"/>
          <w:sz w:val="24"/>
          <w:szCs w:val="24"/>
          <w:vertAlign w:val="superscript"/>
        </w:rPr>
        <w:t>st</w:t>
      </w:r>
      <w:r w:rsidRPr="00387CD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87CDE">
        <w:rPr>
          <w:rFonts w:cstheme="minorHAnsi"/>
          <w:sz w:val="24"/>
          <w:szCs w:val="24"/>
          <w:vertAlign w:val="superscript"/>
        </w:rPr>
        <w:t>st</w:t>
      </w:r>
      <w:r w:rsidRPr="00387CD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10</w:t>
      </w:r>
      <w:r w:rsidRPr="00387CDE">
        <w:rPr>
          <w:rFonts w:cstheme="minorHAnsi"/>
          <w:sz w:val="24"/>
          <w:szCs w:val="24"/>
          <w:vertAlign w:val="superscript"/>
        </w:rPr>
        <w:t>th</w:t>
      </w:r>
      <w:r w:rsidRPr="00387CDE">
        <w:rPr>
          <w:rFonts w:cstheme="minorHAnsi"/>
          <w:sz w:val="24"/>
          <w:szCs w:val="24"/>
        </w:rPr>
        <w:t xml:space="preserve"> Law is called Commands which means “</w:t>
      </w:r>
      <w:r w:rsidRPr="00387CDE">
        <w:rPr>
          <w:rFonts w:cstheme="minorHAnsi"/>
          <w:b/>
          <w:sz w:val="24"/>
          <w:szCs w:val="24"/>
        </w:rPr>
        <w:t>To Agape Love the Lord Stephen in Omni-Benevolence</w:t>
      </w:r>
      <w:r w:rsidRPr="00387CD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87CDE">
        <w:rPr>
          <w:rFonts w:cstheme="minorHAnsi"/>
          <w:b/>
          <w:sz w:val="24"/>
          <w:szCs w:val="24"/>
        </w:rPr>
        <w:t>THE HOLY CROWN</w:t>
      </w:r>
      <w:r w:rsidRPr="00387CDE">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87CDE">
        <w:rPr>
          <w:rFonts w:cstheme="minorHAnsi"/>
          <w:sz w:val="24"/>
          <w:szCs w:val="24"/>
          <w:vertAlign w:val="superscript"/>
        </w:rPr>
        <w:t>th</w:t>
      </w:r>
      <w:r w:rsidRPr="00387CD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87CDE">
        <w:rPr>
          <w:rFonts w:cstheme="minorHAnsi"/>
          <w:b/>
          <w:sz w:val="24"/>
          <w:szCs w:val="24"/>
        </w:rPr>
        <w:t>Head</w:t>
      </w:r>
      <w:r w:rsidRPr="00387CDE">
        <w:rPr>
          <w:rFonts w:cstheme="minorHAnsi"/>
          <w:sz w:val="24"/>
          <w:szCs w:val="24"/>
        </w:rPr>
        <w:t xml:space="preserve">, and not the </w:t>
      </w:r>
      <w:r w:rsidRPr="00387CDE">
        <w:rPr>
          <w:rFonts w:cstheme="minorHAnsi"/>
          <w:b/>
          <w:sz w:val="24"/>
          <w:szCs w:val="24"/>
        </w:rPr>
        <w:t>Tail</w:t>
      </w:r>
      <w:r w:rsidRPr="00387CDE">
        <w:rPr>
          <w:rFonts w:cstheme="minorHAnsi"/>
          <w:sz w:val="24"/>
          <w:szCs w:val="24"/>
        </w:rPr>
        <w:t xml:space="preserve">, and thou shall be </w:t>
      </w:r>
      <w:r w:rsidRPr="00387CDE">
        <w:rPr>
          <w:rFonts w:cstheme="minorHAnsi"/>
          <w:b/>
          <w:sz w:val="24"/>
          <w:szCs w:val="24"/>
        </w:rPr>
        <w:t>Above</w:t>
      </w:r>
      <w:r w:rsidRPr="00387CDE">
        <w:rPr>
          <w:rFonts w:cstheme="minorHAnsi"/>
          <w:sz w:val="24"/>
          <w:szCs w:val="24"/>
        </w:rPr>
        <w:t xml:space="preserve"> only, and thou shall not be </w:t>
      </w:r>
      <w:r w:rsidRPr="00387CDE">
        <w:rPr>
          <w:rFonts w:cstheme="minorHAnsi"/>
          <w:b/>
          <w:sz w:val="24"/>
          <w:szCs w:val="24"/>
        </w:rPr>
        <w:t>Beneath</w:t>
      </w:r>
      <w:r w:rsidRPr="00387CDE">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87CDE">
        <w:rPr>
          <w:rFonts w:cstheme="minorHAnsi"/>
          <w:sz w:val="24"/>
          <w:szCs w:val="24"/>
          <w:vertAlign w:val="superscript"/>
        </w:rPr>
        <w:t>st</w:t>
      </w:r>
      <w:r w:rsidRPr="00387CDE">
        <w:rPr>
          <w:rFonts w:cstheme="minorHAnsi"/>
          <w:sz w:val="24"/>
          <w:szCs w:val="24"/>
        </w:rPr>
        <w:t xml:space="preserve"> Esdras 5:71 says “We Ourselves alone will build unto the Lord (Stephen) of Israel, according as Cyrus the King of the Persians commanded Us.” In 1</w:t>
      </w:r>
      <w:r w:rsidRPr="00387CDE">
        <w:rPr>
          <w:rFonts w:cstheme="minorHAnsi"/>
          <w:sz w:val="24"/>
          <w:szCs w:val="24"/>
          <w:vertAlign w:val="superscript"/>
        </w:rPr>
        <w:t>st</w:t>
      </w:r>
      <w:r w:rsidRPr="00387CD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87CDE">
        <w:rPr>
          <w:rFonts w:cstheme="minorHAnsi"/>
          <w:sz w:val="24"/>
          <w:szCs w:val="24"/>
          <w:vertAlign w:val="superscript"/>
        </w:rPr>
        <w:t>st</w:t>
      </w:r>
      <w:r w:rsidRPr="00387CDE">
        <w:rPr>
          <w:rFonts w:cstheme="minorHAnsi"/>
          <w:sz w:val="24"/>
          <w:szCs w:val="24"/>
        </w:rPr>
        <w:t xml:space="preserve"> Esdras 6:27-28. In 1</w:t>
      </w:r>
      <w:r w:rsidRPr="00387CDE">
        <w:rPr>
          <w:rFonts w:cstheme="minorHAnsi"/>
          <w:sz w:val="24"/>
          <w:szCs w:val="24"/>
          <w:vertAlign w:val="superscript"/>
        </w:rPr>
        <w:t>st</w:t>
      </w:r>
      <w:r w:rsidRPr="00387CD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87CDE">
        <w:rPr>
          <w:rFonts w:cstheme="minorHAnsi"/>
          <w:sz w:val="24"/>
          <w:szCs w:val="24"/>
          <w:vertAlign w:val="superscript"/>
        </w:rPr>
        <w:t>nd</w:t>
      </w:r>
      <w:r w:rsidRPr="00387CD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87CDE">
        <w:rPr>
          <w:rFonts w:cstheme="minorHAnsi"/>
          <w:sz w:val="24"/>
          <w:szCs w:val="24"/>
          <w:vertAlign w:val="superscript"/>
        </w:rPr>
        <w:t>nd</w:t>
      </w:r>
      <w:r w:rsidRPr="00387CD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87CDE">
        <w:rPr>
          <w:rFonts w:cstheme="minorHAnsi"/>
          <w:sz w:val="24"/>
          <w:szCs w:val="24"/>
          <w:vertAlign w:val="superscript"/>
        </w:rPr>
        <w:t>nd</w:t>
      </w:r>
      <w:r w:rsidRPr="00387CD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87CDE">
        <w:rPr>
          <w:rFonts w:cstheme="minorHAnsi"/>
          <w:sz w:val="24"/>
          <w:szCs w:val="24"/>
          <w:vertAlign w:val="superscript"/>
        </w:rPr>
        <w:t>nd</w:t>
      </w:r>
      <w:r w:rsidRPr="00387CD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87CDE">
        <w:rPr>
          <w:rFonts w:cstheme="minorHAnsi"/>
          <w:sz w:val="24"/>
          <w:szCs w:val="24"/>
          <w:vertAlign w:val="superscript"/>
        </w:rPr>
        <w:t>nd</w:t>
      </w:r>
      <w:r w:rsidRPr="00387CD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87CDE">
        <w:rPr>
          <w:rFonts w:cstheme="minorHAnsi"/>
          <w:sz w:val="24"/>
          <w:szCs w:val="24"/>
          <w:vertAlign w:val="superscript"/>
        </w:rPr>
        <w:t>nd</w:t>
      </w:r>
      <w:r w:rsidRPr="00387CD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87CDE">
        <w:rPr>
          <w:rFonts w:cstheme="minorHAnsi"/>
          <w:sz w:val="24"/>
          <w:szCs w:val="24"/>
          <w:vertAlign w:val="superscript"/>
        </w:rPr>
        <w:t>nd</w:t>
      </w:r>
      <w:r w:rsidRPr="00387CD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87CDE">
        <w:rPr>
          <w:rFonts w:cstheme="minorHAnsi"/>
          <w:sz w:val="24"/>
          <w:szCs w:val="24"/>
          <w:vertAlign w:val="superscript"/>
        </w:rPr>
        <w:t>st</w:t>
      </w:r>
      <w:r w:rsidRPr="00387CDE">
        <w:rPr>
          <w:rFonts w:cstheme="minorHAnsi"/>
          <w:sz w:val="24"/>
          <w:szCs w:val="24"/>
        </w:rPr>
        <w:t xml:space="preserve"> Corinthians 7:10 it declares “And unto the married I command, yet not I but the Lord (Stephen), let not the Wife depart from Her Husband.” In 2</w:t>
      </w:r>
      <w:r w:rsidRPr="00387CDE">
        <w:rPr>
          <w:rFonts w:cstheme="minorHAnsi"/>
          <w:sz w:val="24"/>
          <w:szCs w:val="24"/>
          <w:vertAlign w:val="superscript"/>
        </w:rPr>
        <w:t>nd</w:t>
      </w:r>
      <w:r w:rsidRPr="00387CD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the 11</w:t>
      </w:r>
      <w:r w:rsidRPr="00387CDE">
        <w:rPr>
          <w:rFonts w:cstheme="minorHAnsi"/>
          <w:sz w:val="24"/>
          <w:szCs w:val="24"/>
          <w:vertAlign w:val="superscript"/>
        </w:rPr>
        <w:t>th</w:t>
      </w:r>
      <w:r w:rsidRPr="00387CDE">
        <w:rPr>
          <w:rFonts w:cstheme="minorHAnsi"/>
          <w:sz w:val="24"/>
          <w:szCs w:val="24"/>
        </w:rPr>
        <w:t xml:space="preserve"> Law is called Judgments which means “</w:t>
      </w:r>
      <w:r w:rsidRPr="00387CDE">
        <w:rPr>
          <w:rFonts w:cstheme="minorHAnsi"/>
          <w:b/>
          <w:sz w:val="24"/>
          <w:szCs w:val="24"/>
        </w:rPr>
        <w:t>The Father Stephen’s Justice who declares His Creations to act Justly and Morally</w:t>
      </w:r>
      <w:r w:rsidRPr="00387CDE">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87CDE">
        <w:rPr>
          <w:rFonts w:cstheme="minorHAnsi"/>
          <w:b/>
          <w:sz w:val="24"/>
          <w:szCs w:val="24"/>
        </w:rPr>
        <w:t xml:space="preserve">JUDGE </w:t>
      </w:r>
      <w:r w:rsidRPr="00387CD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87CDE">
        <w:rPr>
          <w:rFonts w:cstheme="minorHAnsi"/>
          <w:b/>
          <w:sz w:val="24"/>
          <w:szCs w:val="24"/>
        </w:rPr>
        <w:t>JUDGE (VINDICATE)</w:t>
      </w:r>
      <w:r w:rsidRPr="00387CD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87CDE">
        <w:rPr>
          <w:rFonts w:cstheme="minorHAnsi"/>
          <w:b/>
          <w:sz w:val="24"/>
          <w:szCs w:val="24"/>
        </w:rPr>
        <w:t>SAVE</w:t>
      </w:r>
      <w:r w:rsidRPr="00387CDE">
        <w:rPr>
          <w:rFonts w:cstheme="minorHAnsi"/>
          <w:sz w:val="24"/>
          <w:szCs w:val="24"/>
        </w:rPr>
        <w:t xml:space="preserve"> Me, O God (Father Stephen), by thy name, and judge Me by thy strength.” In Psalms 72:1 declares “</w:t>
      </w:r>
      <w:r w:rsidRPr="00387CDE">
        <w:rPr>
          <w:rFonts w:cstheme="minorHAnsi"/>
          <w:b/>
          <w:sz w:val="24"/>
          <w:szCs w:val="24"/>
        </w:rPr>
        <w:t xml:space="preserve">GIVE </w:t>
      </w:r>
      <w:r w:rsidRPr="00387CDE">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87CDE">
        <w:rPr>
          <w:rFonts w:cstheme="minorHAnsi"/>
          <w:b/>
          <w:sz w:val="24"/>
          <w:szCs w:val="24"/>
        </w:rPr>
        <w:t>I WILL</w:t>
      </w:r>
      <w:r w:rsidRPr="00387CD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87CDE">
        <w:rPr>
          <w:rFonts w:cstheme="minorHAnsi"/>
          <w:sz w:val="24"/>
          <w:szCs w:val="24"/>
          <w:vertAlign w:val="superscript"/>
        </w:rPr>
        <w:t>st</w:t>
      </w:r>
      <w:r w:rsidRPr="00387CDE">
        <w:rPr>
          <w:rFonts w:cstheme="minorHAnsi"/>
          <w:sz w:val="24"/>
          <w:szCs w:val="24"/>
        </w:rPr>
        <w:t xml:space="preserve"> Esdras 4:40 says “Neither in Her is any unrighteousness, and She is the strength, Kingdom, power and majesty, of all ages. Blessed be the God (Father Stephen) of Truth!” In 1</w:t>
      </w:r>
      <w:r w:rsidRPr="00387CDE">
        <w:rPr>
          <w:rFonts w:cstheme="minorHAnsi"/>
          <w:sz w:val="24"/>
          <w:szCs w:val="24"/>
          <w:vertAlign w:val="superscript"/>
        </w:rPr>
        <w:t>st</w:t>
      </w:r>
      <w:r w:rsidRPr="00387CDE">
        <w:rPr>
          <w:rFonts w:cstheme="minorHAnsi"/>
          <w:sz w:val="24"/>
          <w:szCs w:val="24"/>
        </w:rPr>
        <w:t xml:space="preserve"> Esdras 8:7 states “For Esdras had very great skill…but taught all Israel the…judgments.” In 2</w:t>
      </w:r>
      <w:r w:rsidRPr="00387CDE">
        <w:rPr>
          <w:rFonts w:cstheme="minorHAnsi"/>
          <w:sz w:val="24"/>
          <w:szCs w:val="24"/>
          <w:vertAlign w:val="superscript"/>
        </w:rPr>
        <w:t>nd</w:t>
      </w:r>
      <w:r w:rsidRPr="00387CD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87CDE">
        <w:rPr>
          <w:rFonts w:cstheme="minorHAnsi"/>
          <w:sz w:val="24"/>
          <w:szCs w:val="24"/>
          <w:vertAlign w:val="superscript"/>
        </w:rPr>
        <w:t>nd</w:t>
      </w:r>
      <w:r w:rsidRPr="00387CDE">
        <w:rPr>
          <w:rFonts w:cstheme="minorHAnsi"/>
          <w:sz w:val="24"/>
          <w:szCs w:val="24"/>
        </w:rPr>
        <w:t xml:space="preserve"> Esdras 7:19 mentions “And He said unto Me, ‘There is no Judge above God (Father Stephen), and none that has understanding above the Highest (Father Stephen).” In 2</w:t>
      </w:r>
      <w:r w:rsidRPr="00387CDE">
        <w:rPr>
          <w:rFonts w:cstheme="minorHAnsi"/>
          <w:sz w:val="24"/>
          <w:szCs w:val="24"/>
          <w:vertAlign w:val="superscript"/>
        </w:rPr>
        <w:t>nd</w:t>
      </w:r>
      <w:r w:rsidRPr="00387CDE">
        <w:rPr>
          <w:rFonts w:cstheme="minorHAnsi"/>
          <w:sz w:val="24"/>
          <w:szCs w:val="24"/>
        </w:rPr>
        <w:t xml:space="preserve"> Esdras 7:33 declares “And the Most High (Father Stephen) shall appear upon the Seat of Judgment, and misery shall pass away, and the longsuffering shall have an end.” In 2</w:t>
      </w:r>
      <w:r w:rsidRPr="00387CDE">
        <w:rPr>
          <w:rFonts w:cstheme="minorHAnsi"/>
          <w:sz w:val="24"/>
          <w:szCs w:val="24"/>
          <w:vertAlign w:val="superscript"/>
        </w:rPr>
        <w:t>nd</w:t>
      </w:r>
      <w:r w:rsidRPr="00387CD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87CDE">
        <w:rPr>
          <w:rFonts w:cstheme="minorHAnsi"/>
          <w:sz w:val="24"/>
          <w:szCs w:val="24"/>
          <w:vertAlign w:val="superscript"/>
        </w:rPr>
        <w:t>nd</w:t>
      </w:r>
      <w:r w:rsidRPr="00387CDE">
        <w:rPr>
          <w:rFonts w:cstheme="minorHAnsi"/>
          <w:sz w:val="24"/>
          <w:szCs w:val="24"/>
        </w:rPr>
        <w:t xml:space="preserve"> Maccabees 7:35 states “For thou hast not yet escaped the Judgment of Almighty God (Father Stephen), who sees all things.” In 2</w:t>
      </w:r>
      <w:r w:rsidRPr="00387CDE">
        <w:rPr>
          <w:rFonts w:cstheme="minorHAnsi"/>
          <w:sz w:val="24"/>
          <w:szCs w:val="24"/>
          <w:vertAlign w:val="superscript"/>
        </w:rPr>
        <w:t>nd</w:t>
      </w:r>
      <w:r w:rsidRPr="00387CD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87CDE">
        <w:rPr>
          <w:rFonts w:cstheme="minorHAnsi"/>
          <w:sz w:val="24"/>
          <w:szCs w:val="24"/>
          <w:vertAlign w:val="superscript"/>
        </w:rPr>
        <w:t xml:space="preserve">nd </w:t>
      </w:r>
      <w:r w:rsidRPr="00387CD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87CDE">
        <w:rPr>
          <w:rFonts w:cstheme="minorHAnsi"/>
          <w:sz w:val="24"/>
          <w:szCs w:val="24"/>
          <w:vertAlign w:val="superscript"/>
        </w:rPr>
        <w:t>nd</w:t>
      </w:r>
      <w:r w:rsidRPr="00387CD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87CDE">
        <w:rPr>
          <w:rFonts w:cstheme="minorHAnsi"/>
          <w:sz w:val="24"/>
          <w:szCs w:val="24"/>
          <w:vertAlign w:val="superscript"/>
        </w:rPr>
        <w:t>nd</w:t>
      </w:r>
      <w:r w:rsidRPr="00387CD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87CDE">
        <w:rPr>
          <w:rFonts w:cstheme="minorHAnsi"/>
          <w:sz w:val="24"/>
          <w:szCs w:val="24"/>
          <w:vertAlign w:val="superscript"/>
        </w:rPr>
        <w:t>nd</w:t>
      </w:r>
      <w:r w:rsidRPr="00387CD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87CDE">
        <w:rPr>
          <w:rFonts w:cstheme="minorHAnsi"/>
          <w:sz w:val="24"/>
          <w:szCs w:val="24"/>
          <w:vertAlign w:val="superscript"/>
        </w:rPr>
        <w:t>st</w:t>
      </w:r>
      <w:r w:rsidRPr="00387CD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87CDE">
        <w:rPr>
          <w:rFonts w:cstheme="minorHAnsi"/>
          <w:sz w:val="24"/>
          <w:szCs w:val="24"/>
          <w:vertAlign w:val="superscript"/>
        </w:rPr>
        <w:t>nd</w:t>
      </w:r>
      <w:r w:rsidRPr="00387CDE">
        <w:rPr>
          <w:rFonts w:cstheme="minorHAnsi"/>
          <w:sz w:val="24"/>
          <w:szCs w:val="24"/>
        </w:rPr>
        <w:t xml:space="preserve"> Corinthians 5:10. In 1</w:t>
      </w:r>
      <w:r w:rsidRPr="00387CDE">
        <w:rPr>
          <w:rFonts w:cstheme="minorHAnsi"/>
          <w:sz w:val="24"/>
          <w:szCs w:val="24"/>
          <w:vertAlign w:val="superscript"/>
        </w:rPr>
        <w:t>st</w:t>
      </w:r>
      <w:r w:rsidRPr="00387CD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87CDE">
        <w:rPr>
          <w:rFonts w:cstheme="minorHAnsi"/>
          <w:sz w:val="24"/>
          <w:szCs w:val="24"/>
          <w:vertAlign w:val="superscript"/>
        </w:rPr>
        <w:t>st</w:t>
      </w:r>
      <w:r w:rsidRPr="00387CDE">
        <w:rPr>
          <w:rFonts w:cstheme="minorHAnsi"/>
          <w:sz w:val="24"/>
          <w:szCs w:val="24"/>
        </w:rPr>
        <w:t xml:space="preserve"> Corinthians 2:15 mentions “But He that is spiritual (Father Stephen as the Spirit of God in John 4:24; Acts 2:17-7:59 &amp; 1</w:t>
      </w:r>
      <w:r w:rsidRPr="00387CDE">
        <w:rPr>
          <w:rFonts w:cstheme="minorHAnsi"/>
          <w:sz w:val="24"/>
          <w:szCs w:val="24"/>
          <w:vertAlign w:val="superscript"/>
        </w:rPr>
        <w:t>st</w:t>
      </w:r>
      <w:r w:rsidRPr="00387CDE">
        <w:rPr>
          <w:rFonts w:cstheme="minorHAnsi"/>
          <w:sz w:val="24"/>
          <w:szCs w:val="24"/>
        </w:rPr>
        <w:t xml:space="preserve"> John 5:6-13) Judges all things, yet He Himself is Judged of no Man.” In 1</w:t>
      </w:r>
      <w:r w:rsidRPr="00387CDE">
        <w:rPr>
          <w:rFonts w:cstheme="minorHAnsi"/>
          <w:sz w:val="24"/>
          <w:szCs w:val="24"/>
          <w:vertAlign w:val="superscript"/>
        </w:rPr>
        <w:t>st</w:t>
      </w:r>
      <w:r w:rsidRPr="00387CDE">
        <w:rPr>
          <w:rFonts w:cstheme="minorHAnsi"/>
          <w:sz w:val="24"/>
          <w:szCs w:val="24"/>
        </w:rPr>
        <w:t xml:space="preserve"> Corinthians 11:32 declares “But when We are Judged, We are Chastened of the Lord (Stephen), that We should not be condemned with the World.” In 2</w:t>
      </w:r>
      <w:r w:rsidRPr="00387CDE">
        <w:rPr>
          <w:rFonts w:cstheme="minorHAnsi"/>
          <w:sz w:val="24"/>
          <w:szCs w:val="24"/>
          <w:vertAlign w:val="superscript"/>
        </w:rPr>
        <w:t>nd</w:t>
      </w:r>
      <w:r w:rsidRPr="00387CD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87CDE">
        <w:rPr>
          <w:rFonts w:cstheme="minorHAnsi"/>
          <w:sz w:val="24"/>
          <w:szCs w:val="24"/>
          <w:vertAlign w:val="superscript"/>
        </w:rPr>
        <w:t>nd</w:t>
      </w:r>
      <w:r w:rsidRPr="00387CDE">
        <w:rPr>
          <w:rFonts w:cstheme="minorHAnsi"/>
          <w:sz w:val="24"/>
          <w:szCs w:val="24"/>
        </w:rPr>
        <w:t xml:space="preserve"> Timothy 4:1 says “I charge thee therefore before God (Father Stephen), and the Lord Jesus Christ, who shall Judge the Quick and the Dead at His appearing and His Kingdom.” In 2</w:t>
      </w:r>
      <w:r w:rsidRPr="00387CDE">
        <w:rPr>
          <w:rFonts w:cstheme="minorHAnsi"/>
          <w:sz w:val="24"/>
          <w:szCs w:val="24"/>
          <w:vertAlign w:val="superscript"/>
        </w:rPr>
        <w:t>nd</w:t>
      </w:r>
      <w:r w:rsidRPr="00387CD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87CDE">
        <w:rPr>
          <w:rFonts w:cstheme="minorHAnsi"/>
          <w:sz w:val="24"/>
          <w:szCs w:val="24"/>
          <w:vertAlign w:val="superscript"/>
        </w:rPr>
        <w:t>nd</w:t>
      </w:r>
      <w:r w:rsidRPr="00387CD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87CDE">
        <w:rPr>
          <w:rFonts w:cstheme="minorHAnsi"/>
          <w:sz w:val="24"/>
          <w:szCs w:val="24"/>
          <w:vertAlign w:val="superscript"/>
        </w:rPr>
        <w:t>nd</w:t>
      </w:r>
      <w:r w:rsidRPr="00387CD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12</w:t>
      </w:r>
      <w:r w:rsidRPr="00387CDE">
        <w:rPr>
          <w:rFonts w:cstheme="minorHAnsi"/>
          <w:sz w:val="24"/>
          <w:szCs w:val="24"/>
          <w:vertAlign w:val="superscript"/>
        </w:rPr>
        <w:t>th</w:t>
      </w:r>
      <w:r w:rsidRPr="00387CDE">
        <w:rPr>
          <w:rFonts w:cstheme="minorHAnsi"/>
          <w:sz w:val="24"/>
          <w:szCs w:val="24"/>
        </w:rPr>
        <w:t xml:space="preserve"> Law is called Words which means “</w:t>
      </w:r>
      <w:r w:rsidRPr="00387CDE">
        <w:rPr>
          <w:rFonts w:cstheme="minorHAnsi"/>
          <w:b/>
          <w:sz w:val="24"/>
          <w:szCs w:val="24"/>
        </w:rPr>
        <w:t>The Father Stephen’s Communication of His Word to His Creatures in the Universe</w:t>
      </w:r>
      <w:r w:rsidRPr="00387CDE">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87CDE">
        <w:rPr>
          <w:rFonts w:cstheme="minorHAnsi"/>
          <w:b/>
          <w:sz w:val="24"/>
          <w:szCs w:val="24"/>
        </w:rPr>
        <w:t>BETH</w:t>
      </w:r>
      <w:r w:rsidRPr="00387CD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87CDE">
        <w:rPr>
          <w:rFonts w:cstheme="minorHAnsi"/>
          <w:b/>
          <w:sz w:val="24"/>
          <w:szCs w:val="24"/>
        </w:rPr>
        <w:t>GIMEL</w:t>
      </w:r>
      <w:r w:rsidRPr="00387CDE">
        <w:rPr>
          <w:rFonts w:cstheme="minorHAnsi"/>
          <w:sz w:val="24"/>
          <w:szCs w:val="24"/>
        </w:rPr>
        <w:t>: Deal bountifully with thy servant, that I may live, and keep thy Word.” In Psalms 119:25 says “</w:t>
      </w:r>
      <w:r w:rsidRPr="00387CDE">
        <w:rPr>
          <w:rFonts w:cstheme="minorHAnsi"/>
          <w:b/>
          <w:sz w:val="24"/>
          <w:szCs w:val="24"/>
        </w:rPr>
        <w:t>DALETH</w:t>
      </w:r>
      <w:r w:rsidRPr="00387CD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87CDE">
        <w:rPr>
          <w:rFonts w:cstheme="minorHAnsi"/>
          <w:b/>
          <w:sz w:val="24"/>
          <w:szCs w:val="24"/>
        </w:rPr>
        <w:t>WAW</w:t>
      </w:r>
      <w:r w:rsidRPr="00387CDE">
        <w:rPr>
          <w:rFonts w:cstheme="minorHAnsi"/>
          <w:sz w:val="24"/>
          <w:szCs w:val="24"/>
        </w:rPr>
        <w:t>: Let Thy mercies come also unto Me, O LORD (STEPHEN), even thy salvation, according to thy Word.” Also similar scriptures are in Psalms 119:42-43. In Psalms 119:49 states “</w:t>
      </w:r>
      <w:r w:rsidRPr="00387CDE">
        <w:rPr>
          <w:rFonts w:cstheme="minorHAnsi"/>
          <w:b/>
          <w:sz w:val="24"/>
          <w:szCs w:val="24"/>
        </w:rPr>
        <w:t>ZAYIN</w:t>
      </w:r>
      <w:r w:rsidRPr="00387CDE">
        <w:rPr>
          <w:rFonts w:cstheme="minorHAnsi"/>
          <w:sz w:val="24"/>
          <w:szCs w:val="24"/>
        </w:rPr>
        <w:t>: Remember the Word unto thy Servant, upon which thou has caused Me to hope.” Also a similar scripture is in Psalms 119:50. In Psalms 119:57 declares “</w:t>
      </w:r>
      <w:r w:rsidRPr="00387CDE">
        <w:rPr>
          <w:rFonts w:cstheme="minorHAnsi"/>
          <w:b/>
          <w:sz w:val="24"/>
          <w:szCs w:val="24"/>
        </w:rPr>
        <w:t>HETH</w:t>
      </w:r>
      <w:r w:rsidRPr="00387CDE">
        <w:rPr>
          <w:rFonts w:cstheme="minorHAnsi"/>
          <w:sz w:val="24"/>
          <w:szCs w:val="24"/>
        </w:rPr>
        <w:t>: Thou art My portion, O LORD (STEPHEN): I have said that I would keep thy Words.” Also a similar scripture is in Psalms 119:58. In Psalms 119:65 says “</w:t>
      </w:r>
      <w:r w:rsidRPr="00387CDE">
        <w:rPr>
          <w:rFonts w:cstheme="minorHAnsi"/>
          <w:b/>
          <w:sz w:val="24"/>
          <w:szCs w:val="24"/>
        </w:rPr>
        <w:t>TETH</w:t>
      </w:r>
      <w:r w:rsidRPr="00387CDE">
        <w:rPr>
          <w:rFonts w:cstheme="minorHAnsi"/>
          <w:sz w:val="24"/>
          <w:szCs w:val="24"/>
        </w:rPr>
        <w:t>: Thou have dealt well with thy Servant, O LORD (STEPHEN), according unto thy Word.” Also similar scriptures are in Psalms 119:67, 74, 76. In Psalms 119:81 says “</w:t>
      </w:r>
      <w:r w:rsidRPr="00387CDE">
        <w:rPr>
          <w:rFonts w:cstheme="minorHAnsi"/>
          <w:b/>
          <w:sz w:val="24"/>
          <w:szCs w:val="24"/>
        </w:rPr>
        <w:t>KAPH</w:t>
      </w:r>
      <w:r w:rsidRPr="00387CDE">
        <w:rPr>
          <w:rFonts w:cstheme="minorHAnsi"/>
          <w:sz w:val="24"/>
          <w:szCs w:val="24"/>
        </w:rPr>
        <w:t>: My Soul faints for thy salvation: But I hope in thy Word. Also a similar scripture is in Psalms 119:82. In Psalms 119:89 states “</w:t>
      </w:r>
      <w:r w:rsidRPr="00387CDE">
        <w:rPr>
          <w:rFonts w:cstheme="minorHAnsi"/>
          <w:b/>
          <w:sz w:val="24"/>
          <w:szCs w:val="24"/>
        </w:rPr>
        <w:t>LAMED</w:t>
      </w:r>
      <w:r w:rsidRPr="00387CD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87CDE">
        <w:rPr>
          <w:rFonts w:cstheme="minorHAnsi"/>
          <w:b/>
          <w:sz w:val="24"/>
          <w:szCs w:val="24"/>
        </w:rPr>
        <w:t>NUN</w:t>
      </w:r>
      <w:r w:rsidRPr="00387CDE">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87CDE">
        <w:rPr>
          <w:rFonts w:cstheme="minorHAnsi"/>
          <w:b/>
          <w:sz w:val="24"/>
          <w:szCs w:val="24"/>
        </w:rPr>
        <w:t>SHIN</w:t>
      </w:r>
      <w:r w:rsidRPr="00387CDE">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87CDE">
        <w:rPr>
          <w:rFonts w:cstheme="minorHAnsi"/>
          <w:sz w:val="24"/>
          <w:szCs w:val="24"/>
          <w:vertAlign w:val="superscript"/>
        </w:rPr>
        <w:t>st</w:t>
      </w:r>
      <w:r w:rsidRPr="00387CD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87CDE">
        <w:rPr>
          <w:rFonts w:cstheme="minorHAnsi"/>
          <w:sz w:val="24"/>
          <w:szCs w:val="24"/>
          <w:vertAlign w:val="superscript"/>
        </w:rPr>
        <w:t>st</w:t>
      </w:r>
      <w:r w:rsidRPr="00387CD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87CDE">
        <w:rPr>
          <w:rFonts w:cstheme="minorHAnsi"/>
          <w:sz w:val="24"/>
          <w:szCs w:val="24"/>
          <w:vertAlign w:val="superscript"/>
        </w:rPr>
        <w:t>st</w:t>
      </w:r>
      <w:r w:rsidRPr="00387CDE">
        <w:rPr>
          <w:rFonts w:cstheme="minorHAnsi"/>
          <w:sz w:val="24"/>
          <w:szCs w:val="24"/>
        </w:rPr>
        <w:t xml:space="preserve"> Esdras 2:1. In 1</w:t>
      </w:r>
      <w:r w:rsidRPr="00387CDE">
        <w:rPr>
          <w:rFonts w:cstheme="minorHAnsi"/>
          <w:sz w:val="24"/>
          <w:szCs w:val="24"/>
          <w:vertAlign w:val="superscript"/>
        </w:rPr>
        <w:t>st</w:t>
      </w:r>
      <w:r w:rsidRPr="00387CD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87CDE">
        <w:rPr>
          <w:rFonts w:cstheme="minorHAnsi"/>
          <w:sz w:val="24"/>
          <w:szCs w:val="24"/>
          <w:vertAlign w:val="superscript"/>
        </w:rPr>
        <w:t>nd</w:t>
      </w:r>
      <w:r w:rsidRPr="00387CDE">
        <w:rPr>
          <w:rFonts w:cstheme="minorHAnsi"/>
          <w:sz w:val="24"/>
          <w:szCs w:val="24"/>
        </w:rPr>
        <w:t xml:space="preserve"> Esdras 1:4 states “And the Word of the Lord (Stephen) came unto Me…” In 2</w:t>
      </w:r>
      <w:r w:rsidRPr="00387CDE">
        <w:rPr>
          <w:rFonts w:cstheme="minorHAnsi"/>
          <w:sz w:val="24"/>
          <w:szCs w:val="24"/>
          <w:vertAlign w:val="superscript"/>
        </w:rPr>
        <w:t>nd</w:t>
      </w:r>
      <w:r w:rsidRPr="00387CDE">
        <w:rPr>
          <w:rFonts w:cstheme="minorHAnsi"/>
          <w:sz w:val="24"/>
          <w:szCs w:val="24"/>
        </w:rPr>
        <w:t xml:space="preserve"> Esdras 3:3 mentions “And My Spirit was sore moved (greatly agitated), so that I began to speak full (anxious Words) to the Most High (Father Stephen)…” in 2</w:t>
      </w:r>
      <w:r w:rsidRPr="00387CDE">
        <w:rPr>
          <w:rFonts w:cstheme="minorHAnsi"/>
          <w:sz w:val="24"/>
          <w:szCs w:val="24"/>
          <w:vertAlign w:val="superscript"/>
        </w:rPr>
        <w:t>nd</w:t>
      </w:r>
      <w:r w:rsidRPr="00387CD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87CDE">
        <w:rPr>
          <w:rFonts w:cstheme="minorHAnsi"/>
          <w:sz w:val="24"/>
          <w:szCs w:val="24"/>
          <w:vertAlign w:val="superscript"/>
        </w:rPr>
        <w:t>nd</w:t>
      </w:r>
      <w:r w:rsidRPr="00387CDE">
        <w:rPr>
          <w:rFonts w:cstheme="minorHAnsi"/>
          <w:sz w:val="24"/>
          <w:szCs w:val="24"/>
        </w:rPr>
        <w:t xml:space="preserve"> Esdras 16:55, 56, 58.  In 2</w:t>
      </w:r>
      <w:r w:rsidRPr="00387CDE">
        <w:rPr>
          <w:rFonts w:cstheme="minorHAnsi"/>
          <w:sz w:val="24"/>
          <w:szCs w:val="24"/>
          <w:vertAlign w:val="superscript"/>
        </w:rPr>
        <w:t>nd</w:t>
      </w:r>
      <w:r w:rsidRPr="00387CD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87CDE">
        <w:rPr>
          <w:rFonts w:cstheme="minorHAnsi"/>
          <w:sz w:val="24"/>
          <w:szCs w:val="24"/>
          <w:vertAlign w:val="superscript"/>
        </w:rPr>
        <w:t>nd</w:t>
      </w:r>
      <w:r w:rsidRPr="00387CD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87CDE">
        <w:rPr>
          <w:rFonts w:cstheme="minorHAnsi"/>
          <w:sz w:val="24"/>
          <w:szCs w:val="24"/>
          <w:vertAlign w:val="superscript"/>
        </w:rPr>
        <w:t>st</w:t>
      </w:r>
      <w:r w:rsidRPr="00387CDE">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87CDE">
        <w:rPr>
          <w:rFonts w:cstheme="minorHAnsi"/>
          <w:sz w:val="24"/>
          <w:szCs w:val="24"/>
          <w:vertAlign w:val="superscript"/>
        </w:rPr>
        <w:t>st</w:t>
      </w:r>
      <w:r w:rsidRPr="00387CDE">
        <w:rPr>
          <w:rFonts w:cstheme="minorHAnsi"/>
          <w:sz w:val="24"/>
          <w:szCs w:val="24"/>
        </w:rPr>
        <w:t xml:space="preserve"> Corinthians 14:36 declares “What? Came the Word of God (Father Stephen) out from You? Or came it unto You only?” In 2</w:t>
      </w:r>
      <w:r w:rsidRPr="00387CDE">
        <w:rPr>
          <w:rFonts w:cstheme="minorHAnsi"/>
          <w:sz w:val="24"/>
          <w:szCs w:val="24"/>
          <w:vertAlign w:val="superscript"/>
        </w:rPr>
        <w:t>nd</w:t>
      </w:r>
      <w:r w:rsidRPr="00387CD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87CDE">
        <w:rPr>
          <w:rFonts w:cstheme="minorHAnsi"/>
          <w:sz w:val="24"/>
          <w:szCs w:val="24"/>
          <w:vertAlign w:val="superscript"/>
        </w:rPr>
        <w:t>nd</w:t>
      </w:r>
      <w:r w:rsidRPr="00387CD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87CDE">
        <w:rPr>
          <w:rFonts w:cstheme="minorHAnsi"/>
          <w:sz w:val="24"/>
          <w:szCs w:val="24"/>
          <w:vertAlign w:val="superscript"/>
        </w:rPr>
        <w:t>nd</w:t>
      </w:r>
      <w:r w:rsidRPr="00387CD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87CDE">
        <w:rPr>
          <w:rFonts w:cstheme="minorHAnsi"/>
          <w:sz w:val="24"/>
          <w:szCs w:val="24"/>
          <w:vertAlign w:val="superscript"/>
        </w:rPr>
        <w:t>st</w:t>
      </w:r>
      <w:r w:rsidRPr="00387CD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87CDE">
        <w:rPr>
          <w:rFonts w:cstheme="minorHAnsi"/>
          <w:sz w:val="24"/>
          <w:szCs w:val="24"/>
          <w:vertAlign w:val="superscript"/>
        </w:rPr>
        <w:t>st</w:t>
      </w:r>
      <w:r w:rsidRPr="00387CD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87CDE">
        <w:rPr>
          <w:rFonts w:cstheme="minorHAnsi"/>
          <w:sz w:val="24"/>
          <w:szCs w:val="24"/>
          <w:vertAlign w:val="superscript"/>
        </w:rPr>
        <w:t>st</w:t>
      </w:r>
      <w:r w:rsidRPr="00387CD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87CDE">
        <w:rPr>
          <w:rFonts w:cstheme="minorHAnsi"/>
          <w:sz w:val="24"/>
          <w:szCs w:val="24"/>
          <w:vertAlign w:val="superscript"/>
        </w:rPr>
        <w:t>nd</w:t>
      </w:r>
      <w:r w:rsidRPr="00387CDE">
        <w:rPr>
          <w:rFonts w:cstheme="minorHAnsi"/>
          <w:sz w:val="24"/>
          <w:szCs w:val="24"/>
        </w:rPr>
        <w:t xml:space="preserve"> Thessalonians 3:1 tells Us “Finally, Brethren, pray for Us, that the Word of the Lord (Father Stephen) may have free course, and be glorified, even as it is with You.” In 1</w:t>
      </w:r>
      <w:r w:rsidRPr="00387CDE">
        <w:rPr>
          <w:rFonts w:cstheme="minorHAnsi"/>
          <w:sz w:val="24"/>
          <w:szCs w:val="24"/>
          <w:vertAlign w:val="superscript"/>
        </w:rPr>
        <w:t>st</w:t>
      </w:r>
      <w:r w:rsidRPr="00387CDE">
        <w:rPr>
          <w:rFonts w:cstheme="minorHAnsi"/>
          <w:sz w:val="24"/>
          <w:szCs w:val="24"/>
        </w:rPr>
        <w:t xml:space="preserve"> Timothy 4:5 says “For it is sanctified by the Word of God (Father Stephen) and Prayer.” In 1</w:t>
      </w:r>
      <w:r w:rsidRPr="00387CDE">
        <w:rPr>
          <w:rFonts w:cstheme="minorHAnsi"/>
          <w:sz w:val="24"/>
          <w:szCs w:val="24"/>
          <w:vertAlign w:val="superscript"/>
        </w:rPr>
        <w:t>st</w:t>
      </w:r>
      <w:r w:rsidRPr="00387CD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87CDE">
        <w:rPr>
          <w:rFonts w:cstheme="minorHAnsi"/>
          <w:sz w:val="24"/>
          <w:szCs w:val="24"/>
          <w:vertAlign w:val="superscript"/>
        </w:rPr>
        <w:t>nd</w:t>
      </w:r>
      <w:r w:rsidRPr="00387CD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87CDE">
        <w:rPr>
          <w:rFonts w:cstheme="minorHAnsi"/>
          <w:sz w:val="24"/>
          <w:szCs w:val="24"/>
          <w:vertAlign w:val="superscript"/>
        </w:rPr>
        <w:t>st</w:t>
      </w:r>
      <w:r w:rsidRPr="00387CDE">
        <w:rPr>
          <w:rFonts w:cstheme="minorHAnsi"/>
          <w:sz w:val="24"/>
          <w:szCs w:val="24"/>
        </w:rPr>
        <w:t xml:space="preserve"> Peter 1:23 says “Being born again, not of corruptible seed, but of incorruptible, by the Word of God (Father Stephen), which lives and abides forever...” In 1</w:t>
      </w:r>
      <w:r w:rsidRPr="00387CDE">
        <w:rPr>
          <w:rFonts w:cstheme="minorHAnsi"/>
          <w:sz w:val="24"/>
          <w:szCs w:val="24"/>
          <w:vertAlign w:val="superscript"/>
        </w:rPr>
        <w:t>st</w:t>
      </w:r>
      <w:r w:rsidRPr="00387CDE">
        <w:rPr>
          <w:rFonts w:cstheme="minorHAnsi"/>
          <w:sz w:val="24"/>
          <w:szCs w:val="24"/>
        </w:rPr>
        <w:t xml:space="preserve"> Peter 1:25 mentions “But the Word of the Lord (Stephen) endures forever. And this is the Word which by the Gospel is preached unto You.” In 2</w:t>
      </w:r>
      <w:r w:rsidRPr="00387CDE">
        <w:rPr>
          <w:rFonts w:cstheme="minorHAnsi"/>
          <w:sz w:val="24"/>
          <w:szCs w:val="24"/>
          <w:vertAlign w:val="superscript"/>
        </w:rPr>
        <w:t>nd</w:t>
      </w:r>
      <w:r w:rsidRPr="00387CD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87CDE">
        <w:rPr>
          <w:rFonts w:cstheme="minorHAnsi"/>
          <w:sz w:val="24"/>
          <w:szCs w:val="24"/>
          <w:vertAlign w:val="superscript"/>
        </w:rPr>
        <w:t>st</w:t>
      </w:r>
      <w:r w:rsidRPr="00387CDE">
        <w:rPr>
          <w:rFonts w:cstheme="minorHAnsi"/>
          <w:sz w:val="24"/>
          <w:szCs w:val="24"/>
        </w:rPr>
        <w:t xml:space="preserve"> John 2:5 tells Us “But whoso keeps His Word, in Him verily is the (Agape) Love of God (Father Stephen) perfected: hereby know We that We are in Him.” In 1</w:t>
      </w:r>
      <w:r w:rsidRPr="00387CDE">
        <w:rPr>
          <w:rFonts w:cstheme="minorHAnsi"/>
          <w:sz w:val="24"/>
          <w:szCs w:val="24"/>
          <w:vertAlign w:val="superscript"/>
        </w:rPr>
        <w:t>st</w:t>
      </w:r>
      <w:r w:rsidRPr="00387CD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87CDE">
        <w:rPr>
          <w:rFonts w:cstheme="minorHAnsi"/>
          <w:sz w:val="24"/>
          <w:szCs w:val="24"/>
          <w:vertAlign w:val="superscript"/>
        </w:rPr>
        <w:t>st</w:t>
      </w:r>
      <w:r w:rsidRPr="00387CD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13</w:t>
      </w:r>
      <w:r w:rsidRPr="00387CDE">
        <w:rPr>
          <w:rFonts w:cstheme="minorHAnsi"/>
          <w:sz w:val="24"/>
          <w:szCs w:val="24"/>
          <w:vertAlign w:val="superscript"/>
        </w:rPr>
        <w:t>th</w:t>
      </w:r>
      <w:r w:rsidRPr="00387CDE">
        <w:rPr>
          <w:rFonts w:cstheme="minorHAnsi"/>
          <w:sz w:val="24"/>
          <w:szCs w:val="24"/>
        </w:rPr>
        <w:t xml:space="preserve"> Law is called Regulations which means “</w:t>
      </w:r>
      <w:r w:rsidRPr="00387CDE">
        <w:rPr>
          <w:rFonts w:cstheme="minorHAnsi"/>
          <w:b/>
          <w:sz w:val="24"/>
          <w:szCs w:val="24"/>
        </w:rPr>
        <w:t>For the Father Stephen in His Sovereignty to Control and Supervise the Universe</w:t>
      </w:r>
      <w:r w:rsidRPr="00387CD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14</w:t>
      </w:r>
      <w:r w:rsidRPr="00387CDE">
        <w:rPr>
          <w:rFonts w:cstheme="minorHAnsi"/>
          <w:sz w:val="24"/>
          <w:szCs w:val="24"/>
          <w:vertAlign w:val="superscript"/>
        </w:rPr>
        <w:t>th</w:t>
      </w:r>
      <w:r w:rsidRPr="00387CDE">
        <w:rPr>
          <w:rFonts w:cstheme="minorHAnsi"/>
          <w:sz w:val="24"/>
          <w:szCs w:val="24"/>
        </w:rPr>
        <w:t xml:space="preserve"> Law is called Teachings which means “</w:t>
      </w:r>
      <w:r w:rsidRPr="00387CDE">
        <w:rPr>
          <w:rFonts w:cstheme="minorHAnsi"/>
          <w:b/>
          <w:sz w:val="24"/>
          <w:szCs w:val="24"/>
        </w:rPr>
        <w:t>The Father Stephen Our Lord will send His Holy Ghost to teach You all things &amp; put all things in Your Remembrance</w:t>
      </w:r>
      <w:r w:rsidRPr="00387CD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15</w:t>
      </w:r>
      <w:r w:rsidRPr="00387CDE">
        <w:rPr>
          <w:rFonts w:cstheme="minorHAnsi"/>
          <w:sz w:val="24"/>
          <w:szCs w:val="24"/>
          <w:vertAlign w:val="superscript"/>
        </w:rPr>
        <w:t>th</w:t>
      </w:r>
      <w:r w:rsidRPr="00387CDE">
        <w:rPr>
          <w:rFonts w:cstheme="minorHAnsi"/>
          <w:sz w:val="24"/>
          <w:szCs w:val="24"/>
        </w:rPr>
        <w:t xml:space="preserve"> Law is called Rules which means “</w:t>
      </w:r>
      <w:r w:rsidRPr="00387CDE">
        <w:rPr>
          <w:rFonts w:cstheme="minorHAnsi"/>
          <w:b/>
          <w:sz w:val="24"/>
          <w:szCs w:val="24"/>
        </w:rPr>
        <w:t>The Father Stephen is Responsible in making Rules for His Creations which are a Standard of Morally Right Attitudes, Good Behavior &amp; of a Wonderful Character</w:t>
      </w:r>
      <w:r w:rsidRPr="00387CD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87CDE">
        <w:rPr>
          <w:rFonts w:cstheme="minorHAnsi"/>
          <w:sz w:val="24"/>
          <w:szCs w:val="24"/>
          <w:vertAlign w:val="superscript"/>
        </w:rPr>
        <w:t>nd</w:t>
      </w:r>
      <w:r w:rsidRPr="00387CDE">
        <w:rPr>
          <w:rFonts w:cstheme="minorHAnsi"/>
          <w:sz w:val="24"/>
          <w:szCs w:val="24"/>
        </w:rPr>
        <w:t xml:space="preserve"> Esdras 3:4 says “O LORD (STEPHEN), who bears rule, thou speaks at the Beginning, when thou did Plant the Earth, and thy thyself alone, and commanded the people…” in 2</w:t>
      </w:r>
      <w:r w:rsidRPr="00387CDE">
        <w:rPr>
          <w:rFonts w:cstheme="minorHAnsi"/>
          <w:sz w:val="24"/>
          <w:szCs w:val="24"/>
          <w:vertAlign w:val="superscript"/>
        </w:rPr>
        <w:t>nd</w:t>
      </w:r>
      <w:r w:rsidRPr="00387CDE">
        <w:rPr>
          <w:rFonts w:cstheme="minorHAnsi"/>
          <w:sz w:val="24"/>
          <w:szCs w:val="24"/>
        </w:rPr>
        <w:t xml:space="preserve"> Esdras 4:38 says “Then answered I and said, O LORD (STEPHEN) that bears rule, even We all are full of impiety (ungodliness).” In 2</w:t>
      </w:r>
      <w:r w:rsidRPr="00387CDE">
        <w:rPr>
          <w:rFonts w:cstheme="minorHAnsi"/>
          <w:sz w:val="24"/>
          <w:szCs w:val="24"/>
          <w:vertAlign w:val="superscript"/>
        </w:rPr>
        <w:t>nd</w:t>
      </w:r>
      <w:r w:rsidRPr="00387CDE">
        <w:rPr>
          <w:rFonts w:cstheme="minorHAnsi"/>
          <w:sz w:val="24"/>
          <w:szCs w:val="24"/>
        </w:rPr>
        <w:t xml:space="preserve"> Esdras 5:23 declares “And said, O LORD (STEPHEN) that bears rule, of every wood of the Earth, and of all the trees thereof, thou has chosen thee One only vine…” In 2</w:t>
      </w:r>
      <w:r w:rsidRPr="00387CDE">
        <w:rPr>
          <w:rFonts w:cstheme="minorHAnsi"/>
          <w:sz w:val="24"/>
          <w:szCs w:val="24"/>
          <w:vertAlign w:val="superscript"/>
        </w:rPr>
        <w:t>nd</w:t>
      </w:r>
      <w:r w:rsidRPr="00387CDE">
        <w:rPr>
          <w:rFonts w:cstheme="minorHAnsi"/>
          <w:sz w:val="24"/>
          <w:szCs w:val="24"/>
        </w:rPr>
        <w:t xml:space="preserve"> Esdras 5:38 mentions “And I said, O LORD (STEPHEN) that bears rule, who may know these things, but He that has not His dwelling with Men (Mortals)?” In 2</w:t>
      </w:r>
      <w:r w:rsidRPr="00387CDE">
        <w:rPr>
          <w:rFonts w:cstheme="minorHAnsi"/>
          <w:sz w:val="24"/>
          <w:szCs w:val="24"/>
          <w:vertAlign w:val="superscript"/>
        </w:rPr>
        <w:t>nd</w:t>
      </w:r>
      <w:r w:rsidRPr="00387CDE">
        <w:rPr>
          <w:rFonts w:cstheme="minorHAnsi"/>
          <w:sz w:val="24"/>
          <w:szCs w:val="24"/>
        </w:rPr>
        <w:t xml:space="preserve"> Esdras 6:11 tells Us “I answered then and said, O LORD (STEPHEN) that bears rule, it I have found favor in thy sight…” In 2</w:t>
      </w:r>
      <w:r w:rsidRPr="00387CDE">
        <w:rPr>
          <w:rFonts w:cstheme="minorHAnsi"/>
          <w:sz w:val="24"/>
          <w:szCs w:val="24"/>
          <w:vertAlign w:val="superscript"/>
        </w:rPr>
        <w:t>nd</w:t>
      </w:r>
      <w:r w:rsidRPr="00387CD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87CDE">
        <w:rPr>
          <w:rFonts w:cstheme="minorHAnsi"/>
          <w:sz w:val="24"/>
          <w:szCs w:val="24"/>
          <w:vertAlign w:val="superscript"/>
        </w:rPr>
        <w:t>nd</w:t>
      </w:r>
      <w:r w:rsidRPr="00387CD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87CDE">
        <w:rPr>
          <w:rFonts w:cstheme="minorHAnsi"/>
          <w:sz w:val="24"/>
          <w:szCs w:val="24"/>
          <w:vertAlign w:val="superscript"/>
        </w:rPr>
        <w:t>nd</w:t>
      </w:r>
      <w:r w:rsidRPr="00387CDE">
        <w:rPr>
          <w:rFonts w:cstheme="minorHAnsi"/>
          <w:sz w:val="24"/>
          <w:szCs w:val="24"/>
        </w:rPr>
        <w:t xml:space="preserve"> Esdras 13:51 mentions “Then said, O LORD (STEPHEN) that bears rule, show Me this: Wherefore have I seen the Man coming up from the midst (heart) of the sea?” In 1</w:t>
      </w:r>
      <w:r w:rsidRPr="00387CDE">
        <w:rPr>
          <w:rFonts w:cstheme="minorHAnsi"/>
          <w:sz w:val="24"/>
          <w:szCs w:val="24"/>
          <w:vertAlign w:val="superscript"/>
        </w:rPr>
        <w:t>st</w:t>
      </w:r>
      <w:r w:rsidRPr="00387CD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87CDE">
        <w:rPr>
          <w:rFonts w:cstheme="minorHAnsi"/>
          <w:sz w:val="24"/>
          <w:szCs w:val="24"/>
          <w:vertAlign w:val="superscript"/>
        </w:rPr>
        <w:t>nd</w:t>
      </w:r>
      <w:r w:rsidRPr="00387CD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16</w:t>
      </w:r>
      <w:r w:rsidRPr="00387CDE">
        <w:rPr>
          <w:rFonts w:cstheme="minorHAnsi"/>
          <w:sz w:val="24"/>
          <w:szCs w:val="24"/>
          <w:vertAlign w:val="superscript"/>
        </w:rPr>
        <w:t>th</w:t>
      </w:r>
      <w:r w:rsidRPr="00387CDE">
        <w:rPr>
          <w:rFonts w:cstheme="minorHAnsi"/>
          <w:sz w:val="24"/>
          <w:szCs w:val="24"/>
        </w:rPr>
        <w:t xml:space="preserve"> Law is called Codes (Penal) which means “</w:t>
      </w:r>
      <w:r w:rsidRPr="00387CDE">
        <w:rPr>
          <w:rFonts w:cstheme="minorHAnsi"/>
          <w:b/>
          <w:sz w:val="24"/>
          <w:szCs w:val="24"/>
        </w:rPr>
        <w:t>The Father Stephen’s Code of Laws which concerns Offenses, Crimes and their Punishments</w:t>
      </w:r>
      <w:r w:rsidRPr="00387CD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17</w:t>
      </w:r>
      <w:r w:rsidRPr="00387CDE">
        <w:rPr>
          <w:rFonts w:cstheme="minorHAnsi"/>
          <w:sz w:val="24"/>
          <w:szCs w:val="24"/>
          <w:vertAlign w:val="superscript"/>
        </w:rPr>
        <w:t>th</w:t>
      </w:r>
      <w:r w:rsidRPr="00387CDE">
        <w:rPr>
          <w:rFonts w:cstheme="minorHAnsi"/>
          <w:sz w:val="24"/>
          <w:szCs w:val="24"/>
        </w:rPr>
        <w:t xml:space="preserve"> Law called the Covenant Rituals (Law Book) which means “The </w:t>
      </w:r>
      <w:r w:rsidRPr="00387CDE">
        <w:rPr>
          <w:rFonts w:cstheme="minorHAnsi"/>
          <w:b/>
          <w:sz w:val="24"/>
          <w:szCs w:val="24"/>
        </w:rPr>
        <w:t>Father Stephen’s Oaths in Contracts to His Creations to operate in His goodness and holiness</w:t>
      </w:r>
      <w:r w:rsidRPr="00387CDE">
        <w:rPr>
          <w:rFonts w:cstheme="minorHAnsi"/>
          <w:sz w:val="24"/>
          <w:szCs w:val="24"/>
        </w:rPr>
        <w:t xml:space="preserve">.”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JOB’S UPRIGHT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ADAM’S PERFECT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NOAH’S GRACE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ABRAHAM’S FATHERLY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87CDE">
        <w:rPr>
          <w:rFonts w:cstheme="minorHAnsi"/>
          <w:sz w:val="24"/>
          <w:szCs w:val="24"/>
          <w:vertAlign w:val="superscript"/>
        </w:rPr>
        <w:t>nd</w:t>
      </w:r>
      <w:r w:rsidRPr="00387CD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ISRAEL’S SUPPLANTING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87CDE">
        <w:rPr>
          <w:rFonts w:cstheme="minorHAnsi"/>
          <w:sz w:val="24"/>
          <w:szCs w:val="24"/>
          <w:vertAlign w:val="superscript"/>
        </w:rPr>
        <w:t>st</w:t>
      </w:r>
      <w:r w:rsidRPr="00387CDE">
        <w:rPr>
          <w:rFonts w:cstheme="minorHAnsi"/>
          <w:sz w:val="24"/>
          <w:szCs w:val="24"/>
        </w:rPr>
        <w:t xml:space="preserve"> Peter 2:9. This happened in the Young Universe from 3,441 years.</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DAVID’S BELOVED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87CDE">
        <w:rPr>
          <w:rFonts w:cstheme="minorHAnsi"/>
          <w:sz w:val="24"/>
          <w:szCs w:val="24"/>
          <w:vertAlign w:val="superscript"/>
        </w:rPr>
        <w:t>nd</w:t>
      </w:r>
      <w:r w:rsidRPr="00387CD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87CDE">
        <w:rPr>
          <w:rFonts w:cstheme="minorHAnsi"/>
          <w:sz w:val="24"/>
          <w:szCs w:val="24"/>
          <w:vertAlign w:val="superscript"/>
        </w:rPr>
        <w:t>nd</w:t>
      </w:r>
      <w:r w:rsidRPr="00387CD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87CDE">
        <w:rPr>
          <w:rFonts w:cstheme="minorHAnsi"/>
          <w:sz w:val="24"/>
          <w:szCs w:val="24"/>
          <w:vertAlign w:val="superscript"/>
        </w:rPr>
        <w:t>nd</w:t>
      </w:r>
      <w:r w:rsidRPr="00387CD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JAMES’ CHRISTIAN LAW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87CDE">
        <w:rPr>
          <w:rFonts w:cstheme="minorHAnsi"/>
          <w:sz w:val="24"/>
          <w:szCs w:val="24"/>
          <w:vertAlign w:val="superscript"/>
        </w:rPr>
        <w:t>st</w:t>
      </w:r>
      <w:r w:rsidRPr="00387CDE">
        <w:rPr>
          <w:rFonts w:cstheme="minorHAnsi"/>
          <w:sz w:val="24"/>
          <w:szCs w:val="24"/>
        </w:rPr>
        <w:t xml:space="preserve"> Maccabees 2:54 says “Phinees our Father in being zealous (for Law) obtained a Covenant of an Everlasting Priesthood.” In 2</w:t>
      </w:r>
      <w:r w:rsidRPr="00387CDE">
        <w:rPr>
          <w:rFonts w:cstheme="minorHAnsi"/>
          <w:sz w:val="24"/>
          <w:szCs w:val="24"/>
          <w:vertAlign w:val="superscript"/>
        </w:rPr>
        <w:t>nd</w:t>
      </w:r>
      <w:r w:rsidRPr="00387CD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JOHN’S GIVING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FATHER STEPHEN’S HIGHEST SUPREME AUTHORITY COVENANT IN THE LORD YAHWEH</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23185" w:rsidRPr="00387CDE" w:rsidRDefault="00523185" w:rsidP="00523185">
      <w:pPr>
        <w:spacing w:line="480" w:lineRule="auto"/>
        <w:jc w:val="center"/>
        <w:rPr>
          <w:rFonts w:cstheme="minorHAnsi"/>
          <w:b/>
          <w:sz w:val="24"/>
          <w:szCs w:val="24"/>
        </w:rPr>
      </w:pPr>
      <w:r w:rsidRPr="00387CDE">
        <w:rPr>
          <w:rFonts w:cstheme="minorHAnsi"/>
          <w:b/>
          <w:sz w:val="24"/>
          <w:szCs w:val="24"/>
        </w:rPr>
        <w:t>LORD JESUS’ SALVATION COVENANT IN THE FATHER STEPHEN</w:t>
      </w:r>
    </w:p>
    <w:p w:rsidR="00523185" w:rsidRPr="00387CDE" w:rsidRDefault="00523185" w:rsidP="00523185">
      <w:pPr>
        <w:spacing w:line="480" w:lineRule="auto"/>
        <w:jc w:val="both"/>
        <w:rPr>
          <w:rFonts w:cstheme="minorHAnsi"/>
          <w:sz w:val="24"/>
          <w:szCs w:val="24"/>
        </w:rPr>
      </w:pPr>
      <w:r w:rsidRPr="00387CD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18</w:t>
      </w:r>
      <w:r w:rsidRPr="00387CDE">
        <w:rPr>
          <w:rFonts w:cstheme="minorHAnsi"/>
          <w:sz w:val="24"/>
          <w:szCs w:val="24"/>
          <w:vertAlign w:val="superscript"/>
        </w:rPr>
        <w:t>th</w:t>
      </w:r>
      <w:r w:rsidRPr="00387CDE">
        <w:rPr>
          <w:rFonts w:cstheme="minorHAnsi"/>
          <w:sz w:val="24"/>
          <w:szCs w:val="24"/>
        </w:rPr>
        <w:t xml:space="preserve"> Law is called Manuals which means “</w:t>
      </w:r>
      <w:r w:rsidRPr="00387CDE">
        <w:rPr>
          <w:rFonts w:cstheme="minorHAnsi"/>
          <w:b/>
          <w:sz w:val="24"/>
          <w:szCs w:val="24"/>
        </w:rPr>
        <w:t>The Father Stephen’s commands for prescribed movements in the handling of military weapons during a training drill, ceremony or outbreak of War</w:t>
      </w:r>
      <w:r w:rsidRPr="00387CDE">
        <w:rPr>
          <w:rFonts w:cstheme="minorHAnsi"/>
          <w:sz w:val="24"/>
          <w:szCs w:val="24"/>
        </w:rPr>
        <w:t>.” In Numbers 35:18 declares “Or if He smite Him with a hand weapon of wood, wherewith He may die, and He die, He is a murderer: the murderer shall surely be put to death.” In 2</w:t>
      </w:r>
      <w:r w:rsidRPr="00387CDE">
        <w:rPr>
          <w:rFonts w:cstheme="minorHAnsi"/>
          <w:sz w:val="24"/>
          <w:szCs w:val="24"/>
          <w:vertAlign w:val="superscript"/>
        </w:rPr>
        <w:t>nd</w:t>
      </w:r>
      <w:r w:rsidRPr="00387CD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87CDE">
        <w:rPr>
          <w:rFonts w:cstheme="minorHAnsi"/>
          <w:sz w:val="24"/>
          <w:szCs w:val="24"/>
          <w:vertAlign w:val="superscript"/>
        </w:rPr>
        <w:t>st</w:t>
      </w:r>
      <w:r w:rsidRPr="00387CD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87CDE">
        <w:rPr>
          <w:rFonts w:cstheme="minorHAnsi"/>
          <w:sz w:val="24"/>
          <w:szCs w:val="24"/>
          <w:vertAlign w:val="superscript"/>
        </w:rPr>
        <w:t>nd</w:t>
      </w:r>
      <w:r w:rsidRPr="00387CD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87CDE">
        <w:rPr>
          <w:rFonts w:cstheme="minorHAnsi"/>
          <w:sz w:val="24"/>
          <w:szCs w:val="24"/>
          <w:vertAlign w:val="superscript"/>
        </w:rPr>
        <w:t>nd</w:t>
      </w:r>
      <w:r w:rsidRPr="00387CD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87CDE">
        <w:rPr>
          <w:rFonts w:cstheme="minorHAnsi"/>
          <w:sz w:val="24"/>
          <w:szCs w:val="24"/>
          <w:vertAlign w:val="superscript"/>
        </w:rPr>
        <w:t>nd</w:t>
      </w:r>
      <w:r w:rsidRPr="00387CD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19</w:t>
      </w:r>
      <w:r w:rsidRPr="00387CDE">
        <w:rPr>
          <w:rFonts w:cstheme="minorHAnsi"/>
          <w:sz w:val="24"/>
          <w:szCs w:val="24"/>
          <w:vertAlign w:val="superscript"/>
        </w:rPr>
        <w:t>th</w:t>
      </w:r>
      <w:r w:rsidRPr="00387CDE">
        <w:rPr>
          <w:rFonts w:cstheme="minorHAnsi"/>
          <w:sz w:val="24"/>
          <w:szCs w:val="24"/>
        </w:rPr>
        <w:t xml:space="preserve"> Law is called the 2</w:t>
      </w:r>
      <w:r w:rsidRPr="00387CDE">
        <w:rPr>
          <w:rFonts w:cstheme="minorHAnsi"/>
          <w:sz w:val="24"/>
          <w:szCs w:val="24"/>
          <w:vertAlign w:val="superscript"/>
        </w:rPr>
        <w:t>nd</w:t>
      </w:r>
      <w:r w:rsidRPr="00387CDE">
        <w:rPr>
          <w:rFonts w:cstheme="minorHAnsi"/>
          <w:sz w:val="24"/>
          <w:szCs w:val="24"/>
        </w:rPr>
        <w:t xml:space="preserve"> Greatest Command which means “</w:t>
      </w:r>
      <w:r w:rsidRPr="00387CDE">
        <w:rPr>
          <w:rFonts w:cstheme="minorHAnsi"/>
          <w:b/>
          <w:sz w:val="24"/>
          <w:szCs w:val="24"/>
        </w:rPr>
        <w:t>The 13 scriptures of the Lord Stephen’s Command Actions to Agape Love Your Neighbor as One’s Self</w:t>
      </w:r>
      <w:r w:rsidRPr="00387CD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20</w:t>
      </w:r>
      <w:r w:rsidRPr="00387CDE">
        <w:rPr>
          <w:rFonts w:cstheme="minorHAnsi"/>
          <w:sz w:val="24"/>
          <w:szCs w:val="24"/>
          <w:vertAlign w:val="superscript"/>
        </w:rPr>
        <w:t>th</w:t>
      </w:r>
      <w:r w:rsidRPr="00387CDE">
        <w:rPr>
          <w:rFonts w:cstheme="minorHAnsi"/>
          <w:sz w:val="24"/>
          <w:szCs w:val="24"/>
        </w:rPr>
        <w:t xml:space="preserve"> Law is called the 1</w:t>
      </w:r>
      <w:r w:rsidRPr="00387CDE">
        <w:rPr>
          <w:rFonts w:cstheme="minorHAnsi"/>
          <w:sz w:val="24"/>
          <w:szCs w:val="24"/>
          <w:vertAlign w:val="superscript"/>
        </w:rPr>
        <w:t>st</w:t>
      </w:r>
      <w:r w:rsidRPr="00387CDE">
        <w:rPr>
          <w:rFonts w:cstheme="minorHAnsi"/>
          <w:sz w:val="24"/>
          <w:szCs w:val="24"/>
        </w:rPr>
        <w:t xml:space="preserve"> Greatest Command which means “</w:t>
      </w:r>
      <w:r w:rsidRPr="00387CDE">
        <w:rPr>
          <w:rFonts w:cstheme="minorHAnsi"/>
          <w:b/>
          <w:sz w:val="24"/>
          <w:szCs w:val="24"/>
        </w:rPr>
        <w:t>The 10 scriptures of the Lord Stephen’s Command Actions to Agape Love Himself</w:t>
      </w:r>
      <w:r w:rsidRPr="00387CD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21</w:t>
      </w:r>
      <w:r w:rsidRPr="00387CDE">
        <w:rPr>
          <w:rFonts w:cstheme="minorHAnsi"/>
          <w:sz w:val="24"/>
          <w:szCs w:val="24"/>
          <w:vertAlign w:val="superscript"/>
        </w:rPr>
        <w:t>st</w:t>
      </w:r>
      <w:r w:rsidRPr="00387CDE">
        <w:rPr>
          <w:rFonts w:cstheme="minorHAnsi"/>
          <w:sz w:val="24"/>
          <w:szCs w:val="24"/>
        </w:rPr>
        <w:t xml:space="preserve"> Law is called the Order of Aaron in Jewish Law of God in 2 or 3 Witnesses which means “</w:t>
      </w:r>
      <w:r w:rsidRPr="00387CDE">
        <w:rPr>
          <w:rFonts w:cstheme="minorHAnsi"/>
          <w:b/>
          <w:sz w:val="24"/>
          <w:szCs w:val="24"/>
        </w:rPr>
        <w:t>The Father Stephen sent Aaron, Moses’ Brother to be a Spokesman for Him in the Jewish Law</w:t>
      </w:r>
      <w:r w:rsidRPr="00387CD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87CDE">
        <w:rPr>
          <w:rFonts w:cstheme="minorHAnsi"/>
          <w:sz w:val="24"/>
          <w:szCs w:val="24"/>
          <w:vertAlign w:val="superscript"/>
        </w:rPr>
        <w:t>st</w:t>
      </w:r>
      <w:r w:rsidRPr="00387CD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22</w:t>
      </w:r>
      <w:r w:rsidRPr="00387CDE">
        <w:rPr>
          <w:rFonts w:cstheme="minorHAnsi"/>
          <w:sz w:val="24"/>
          <w:szCs w:val="24"/>
          <w:vertAlign w:val="superscript"/>
        </w:rPr>
        <w:t>nd</w:t>
      </w:r>
      <w:r w:rsidRPr="00387CDE">
        <w:rPr>
          <w:rFonts w:cstheme="minorHAnsi"/>
          <w:sz w:val="24"/>
          <w:szCs w:val="24"/>
        </w:rPr>
        <w:t xml:space="preserve"> Law is called the Order of Moses in Jewish Law of God in 2 or 3 Witnesses which means “</w:t>
      </w:r>
      <w:r w:rsidRPr="00387CDE">
        <w:rPr>
          <w:rFonts w:cstheme="minorHAnsi"/>
          <w:b/>
          <w:sz w:val="24"/>
          <w:szCs w:val="24"/>
        </w:rPr>
        <w:t>The Father Stephen’s Faithful Servant to bring the Jewish Law to Israel</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23</w:t>
      </w:r>
      <w:r w:rsidRPr="00387CDE">
        <w:rPr>
          <w:rFonts w:cstheme="minorHAnsi"/>
          <w:sz w:val="24"/>
          <w:szCs w:val="24"/>
          <w:vertAlign w:val="superscript"/>
        </w:rPr>
        <w:t>rd</w:t>
      </w:r>
      <w:r w:rsidRPr="00387CDE">
        <w:rPr>
          <w:rFonts w:cstheme="minorHAnsi"/>
          <w:sz w:val="24"/>
          <w:szCs w:val="24"/>
        </w:rPr>
        <w:t xml:space="preserve"> Law is called The Order of James in Gentile Law of the Father Stephen in 1 or 2 Witnesses which means “</w:t>
      </w:r>
      <w:r w:rsidRPr="00387CDE">
        <w:rPr>
          <w:rFonts w:cstheme="minorHAnsi"/>
          <w:b/>
          <w:sz w:val="24"/>
          <w:szCs w:val="24"/>
        </w:rPr>
        <w:t>The Lord Stephen established James the Just in Gentile Law for it to enter the Kingdom of God</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Maccabees 2:48 says “So thy recovered the Law out of the Hand of the Gentiles, and out of the Hand of Kings, neither suffered they the sinner to triumph.” In 2</w:t>
      </w:r>
      <w:r w:rsidRPr="00387CDE">
        <w:rPr>
          <w:rFonts w:cstheme="minorHAnsi"/>
          <w:sz w:val="24"/>
          <w:szCs w:val="24"/>
          <w:vertAlign w:val="superscript"/>
        </w:rPr>
        <w:t>nd</w:t>
      </w:r>
      <w:r w:rsidRPr="00387CD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87CDE">
        <w:rPr>
          <w:rFonts w:cstheme="minorHAnsi"/>
          <w:sz w:val="24"/>
          <w:szCs w:val="24"/>
          <w:vertAlign w:val="superscript"/>
        </w:rPr>
        <w:t>nd</w:t>
      </w:r>
      <w:r w:rsidRPr="00387CD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24</w:t>
      </w:r>
      <w:r w:rsidRPr="00387CDE">
        <w:rPr>
          <w:rFonts w:cstheme="minorHAnsi"/>
          <w:sz w:val="24"/>
          <w:szCs w:val="24"/>
          <w:vertAlign w:val="superscript"/>
        </w:rPr>
        <w:t>th</w:t>
      </w:r>
      <w:r w:rsidRPr="00387CDE">
        <w:rPr>
          <w:rFonts w:cstheme="minorHAnsi"/>
          <w:sz w:val="24"/>
          <w:szCs w:val="24"/>
        </w:rPr>
        <w:t xml:space="preserve"> Law is called the Order of James in Christian Law of God in alone or 1 Witness which means “</w:t>
      </w:r>
      <w:r w:rsidRPr="00387CDE">
        <w:rPr>
          <w:rFonts w:cstheme="minorHAnsi"/>
          <w:b/>
          <w:sz w:val="24"/>
          <w:szCs w:val="24"/>
        </w:rPr>
        <w:t>The Lord Stephen established James the Just in Christian Law inside His Kingdom of God</w:t>
      </w:r>
      <w:r w:rsidRPr="00387CD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87CDE">
        <w:rPr>
          <w:rFonts w:cstheme="minorHAnsi"/>
          <w:sz w:val="24"/>
          <w:szCs w:val="24"/>
          <w:vertAlign w:val="superscript"/>
        </w:rPr>
        <w:t>st</w:t>
      </w:r>
      <w:r w:rsidRPr="00387CD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25</w:t>
      </w:r>
      <w:r w:rsidRPr="00387CDE">
        <w:rPr>
          <w:rFonts w:cstheme="minorHAnsi"/>
          <w:sz w:val="24"/>
          <w:szCs w:val="24"/>
          <w:vertAlign w:val="superscript"/>
        </w:rPr>
        <w:t>th</w:t>
      </w:r>
      <w:r w:rsidRPr="00387CDE">
        <w:rPr>
          <w:rFonts w:cstheme="minorHAnsi"/>
          <w:sz w:val="24"/>
          <w:szCs w:val="24"/>
        </w:rPr>
        <w:t xml:space="preserve"> Law Order called The Lord Peter &amp; the Mystery Lady (Maybe Victoria in the Plan of Victory) at the beginning &amp; end of the Law of the Father Stephen which means “</w:t>
      </w:r>
      <w:r w:rsidRPr="00387CDE">
        <w:rPr>
          <w:rFonts w:cstheme="minorHAnsi"/>
          <w:b/>
          <w:sz w:val="24"/>
          <w:szCs w:val="24"/>
        </w:rPr>
        <w:t>The Law of Agape Love for Male &amp; Female Child Kind</w:t>
      </w:r>
      <w:r w:rsidRPr="00387CD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87CDE">
        <w:rPr>
          <w:rFonts w:cstheme="minorHAnsi"/>
          <w:b/>
          <w:sz w:val="24"/>
          <w:szCs w:val="24"/>
        </w:rPr>
        <w:t>The Lord Yahweh and His Immortality in the Holy Bible</w:t>
      </w:r>
      <w:r w:rsidRPr="00387CDE">
        <w:rPr>
          <w:rFonts w:cstheme="minorHAnsi"/>
          <w:sz w:val="24"/>
          <w:szCs w:val="24"/>
        </w:rPr>
        <w:t>.” The Lord Peter became murder because of the 1</w:t>
      </w:r>
      <w:r w:rsidRPr="00387CDE">
        <w:rPr>
          <w:rFonts w:cstheme="minorHAnsi"/>
          <w:sz w:val="24"/>
          <w:szCs w:val="24"/>
          <w:vertAlign w:val="superscript"/>
        </w:rPr>
        <w:t>st</w:t>
      </w:r>
      <w:r w:rsidRPr="00387CDE">
        <w:rPr>
          <w:rFonts w:cstheme="minorHAnsi"/>
          <w:sz w:val="24"/>
          <w:szCs w:val="24"/>
        </w:rPr>
        <w:t xml:space="preserve"> Child Cain in Genesis 4:5-6:7 &amp; died vicariously as the 2</w:t>
      </w:r>
      <w:r w:rsidRPr="00387CDE">
        <w:rPr>
          <w:rFonts w:cstheme="minorHAnsi"/>
          <w:sz w:val="24"/>
          <w:szCs w:val="24"/>
          <w:vertAlign w:val="superscript"/>
        </w:rPr>
        <w:t>nd</w:t>
      </w:r>
      <w:r w:rsidRPr="00387CD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87CDE">
        <w:rPr>
          <w:rFonts w:cstheme="minorHAnsi"/>
          <w:sz w:val="24"/>
          <w:szCs w:val="24"/>
          <w:vertAlign w:val="superscript"/>
        </w:rPr>
        <w:t>st</w:t>
      </w:r>
      <w:r w:rsidRPr="00387CD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26</w:t>
      </w:r>
      <w:r w:rsidRPr="00387CDE">
        <w:rPr>
          <w:rFonts w:cstheme="minorHAnsi"/>
          <w:sz w:val="24"/>
          <w:szCs w:val="24"/>
          <w:vertAlign w:val="superscript"/>
        </w:rPr>
        <w:t>th</w:t>
      </w:r>
      <w:r w:rsidRPr="00387CDE">
        <w:rPr>
          <w:rFonts w:cstheme="minorHAnsi"/>
          <w:sz w:val="24"/>
          <w:szCs w:val="24"/>
        </w:rPr>
        <w:t xml:space="preserve"> Law Order called the Lord John &amp; Lady Elizabeth at the beginning &amp; end of the Law of the Father Stephen which means “</w:t>
      </w:r>
      <w:r w:rsidRPr="00387CDE">
        <w:rPr>
          <w:rFonts w:cstheme="minorHAnsi"/>
          <w:b/>
          <w:sz w:val="24"/>
          <w:szCs w:val="24"/>
        </w:rPr>
        <w:t>The Law of Agape Love for Womankind &amp; Mankind</w:t>
      </w:r>
      <w:r w:rsidRPr="00387CD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87CDE">
        <w:rPr>
          <w:rFonts w:cstheme="minorHAnsi"/>
          <w:sz w:val="24"/>
          <w:szCs w:val="24"/>
          <w:vertAlign w:val="superscript"/>
        </w:rPr>
        <w:t>st</w:t>
      </w:r>
      <w:r w:rsidRPr="00387CDE">
        <w:rPr>
          <w:rFonts w:cstheme="minorHAnsi"/>
          <w:sz w:val="24"/>
          <w:szCs w:val="24"/>
        </w:rPr>
        <w:t xml:space="preserve"> Woman Eve in Genesis 3:6-6:7 &amp; died vicariously as the 2</w:t>
      </w:r>
      <w:r w:rsidRPr="00387CDE">
        <w:rPr>
          <w:rFonts w:cstheme="minorHAnsi"/>
          <w:sz w:val="24"/>
          <w:szCs w:val="24"/>
          <w:vertAlign w:val="superscript"/>
        </w:rPr>
        <w:t>nd</w:t>
      </w:r>
      <w:r w:rsidRPr="00387CD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87CDE">
        <w:rPr>
          <w:rFonts w:cstheme="minorHAnsi"/>
          <w:sz w:val="24"/>
          <w:szCs w:val="24"/>
          <w:vertAlign w:val="superscript"/>
        </w:rPr>
        <w:t>st</w:t>
      </w:r>
      <w:r w:rsidRPr="00387CD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27</w:t>
      </w:r>
      <w:r w:rsidRPr="00387CDE">
        <w:rPr>
          <w:rFonts w:cstheme="minorHAnsi"/>
          <w:sz w:val="24"/>
          <w:szCs w:val="24"/>
          <w:vertAlign w:val="superscript"/>
        </w:rPr>
        <w:t>th</w:t>
      </w:r>
      <w:r w:rsidRPr="00387CDE">
        <w:rPr>
          <w:rFonts w:cstheme="minorHAnsi"/>
          <w:sz w:val="24"/>
          <w:szCs w:val="24"/>
        </w:rPr>
        <w:t xml:space="preserve"> Law Order called the Lord Jesus &amp; Lady Mary at the beginning &amp; end of Law of the Father Stephen which means “</w:t>
      </w:r>
      <w:r w:rsidRPr="00387CDE">
        <w:rPr>
          <w:rFonts w:cstheme="minorHAnsi"/>
          <w:b/>
          <w:sz w:val="24"/>
          <w:szCs w:val="24"/>
        </w:rPr>
        <w:t>The Law of Agape Love for Mankind &amp; Womankind</w:t>
      </w:r>
      <w:r w:rsidRPr="00387CDE">
        <w:rPr>
          <w:rFonts w:cstheme="minorHAnsi"/>
          <w:sz w:val="24"/>
          <w:szCs w:val="24"/>
        </w:rPr>
        <w:t>.” The Lady Mary did the Pregnancy of Jesus in the “</w:t>
      </w:r>
      <w:r w:rsidRPr="00387CDE">
        <w:rPr>
          <w:rFonts w:cstheme="minorHAnsi"/>
          <w:b/>
          <w:sz w:val="24"/>
          <w:szCs w:val="24"/>
        </w:rPr>
        <w:t>Divine Immaculate Conception</w:t>
      </w:r>
      <w:r w:rsidRPr="00387CDE">
        <w:rPr>
          <w:rFonts w:cstheme="minorHAnsi"/>
          <w:sz w:val="24"/>
          <w:szCs w:val="24"/>
        </w:rPr>
        <w:t>” also called the “</w:t>
      </w:r>
      <w:r w:rsidRPr="00387CDE">
        <w:rPr>
          <w:rFonts w:cstheme="minorHAnsi"/>
          <w:b/>
          <w:sz w:val="24"/>
          <w:szCs w:val="24"/>
        </w:rPr>
        <w:t>Word of the Father Stephen or Logos</w:t>
      </w:r>
      <w:r w:rsidRPr="00387CD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87CDE">
        <w:rPr>
          <w:rFonts w:cstheme="minorHAnsi"/>
          <w:sz w:val="24"/>
          <w:szCs w:val="24"/>
          <w:vertAlign w:val="superscript"/>
        </w:rPr>
        <w:t>st</w:t>
      </w:r>
      <w:r w:rsidRPr="00387CDE">
        <w:rPr>
          <w:rFonts w:cstheme="minorHAnsi"/>
          <w:sz w:val="24"/>
          <w:szCs w:val="24"/>
        </w:rPr>
        <w:t xml:space="preserve"> Man Adam in Genesis 3:6-6:7 &amp; died vicariously at 33 years of age as the 2</w:t>
      </w:r>
      <w:r w:rsidRPr="00387CDE">
        <w:rPr>
          <w:rFonts w:cstheme="minorHAnsi"/>
          <w:sz w:val="24"/>
          <w:szCs w:val="24"/>
          <w:vertAlign w:val="superscript"/>
        </w:rPr>
        <w:t>nd</w:t>
      </w:r>
      <w:r w:rsidRPr="00387CD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87CDE">
        <w:rPr>
          <w:rFonts w:cstheme="minorHAnsi"/>
          <w:sz w:val="24"/>
          <w:szCs w:val="24"/>
          <w:vertAlign w:val="superscript"/>
        </w:rPr>
        <w:t>st</w:t>
      </w:r>
      <w:r w:rsidRPr="00387CD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28</w:t>
      </w:r>
      <w:r w:rsidRPr="00387CDE">
        <w:rPr>
          <w:rFonts w:cstheme="minorHAnsi"/>
          <w:sz w:val="24"/>
          <w:szCs w:val="24"/>
          <w:vertAlign w:val="superscript"/>
        </w:rPr>
        <w:t>th</w:t>
      </w:r>
      <w:r w:rsidRPr="00387CDE">
        <w:rPr>
          <w:rFonts w:cstheme="minorHAnsi"/>
          <w:sz w:val="24"/>
          <w:szCs w:val="24"/>
        </w:rPr>
        <w:t xml:space="preserve"> Law Order called the Lord James &amp; Lady Mary in a 2-fold office at the beginning &amp; end of Law of the Father Stephen which means “</w:t>
      </w:r>
      <w:r w:rsidRPr="00387CDE">
        <w:rPr>
          <w:rFonts w:cstheme="minorHAnsi"/>
          <w:b/>
          <w:sz w:val="24"/>
          <w:szCs w:val="24"/>
        </w:rPr>
        <w:t>The Law of Agape Love for Boy Kind &amp; Girl Kind &amp; Male and Female Angel Kind, Spirit Kind, Ghost Kind, Shadow Kind and Phantom Kind</w:t>
      </w:r>
      <w:r w:rsidRPr="00387CDE">
        <w:rPr>
          <w:rFonts w:cstheme="minorHAnsi"/>
          <w:sz w:val="24"/>
          <w:szCs w:val="24"/>
        </w:rPr>
        <w:t>.” The Lady Mary did the Pregnancy of James in the “</w:t>
      </w:r>
      <w:r w:rsidRPr="00387CDE">
        <w:rPr>
          <w:rFonts w:cstheme="minorHAnsi"/>
          <w:b/>
          <w:sz w:val="24"/>
          <w:szCs w:val="24"/>
        </w:rPr>
        <w:t>First Divine Union in Marriage</w:t>
      </w:r>
      <w:r w:rsidRPr="00387CDE">
        <w:rPr>
          <w:rFonts w:cstheme="minorHAnsi"/>
          <w:sz w:val="24"/>
          <w:szCs w:val="24"/>
        </w:rPr>
        <w:t>” also called “</w:t>
      </w:r>
      <w:r w:rsidRPr="00387CDE">
        <w:rPr>
          <w:rFonts w:cstheme="minorHAnsi"/>
          <w:b/>
          <w:sz w:val="24"/>
          <w:szCs w:val="24"/>
        </w:rPr>
        <w:t>Holy Divine Love Intercourse</w:t>
      </w:r>
      <w:r w:rsidRPr="00387CD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87CDE">
        <w:rPr>
          <w:rFonts w:cstheme="minorHAnsi"/>
          <w:sz w:val="24"/>
          <w:szCs w:val="24"/>
          <w:vertAlign w:val="superscript"/>
        </w:rPr>
        <w:t>st</w:t>
      </w:r>
      <w:r w:rsidRPr="00387CDE">
        <w:rPr>
          <w:rFonts w:cstheme="minorHAnsi"/>
          <w:sz w:val="24"/>
          <w:szCs w:val="24"/>
        </w:rPr>
        <w:t xml:space="preserve"> Serpent Lucifer in Isaiah 14:12-21 &amp; died vicariously in Romans 14:8 (The Lordships of the Dragons) at 65 years of age as the 2</w:t>
      </w:r>
      <w:r w:rsidRPr="00387CDE">
        <w:rPr>
          <w:rFonts w:cstheme="minorHAnsi"/>
          <w:sz w:val="24"/>
          <w:szCs w:val="24"/>
          <w:vertAlign w:val="superscript"/>
        </w:rPr>
        <w:t>nd</w:t>
      </w:r>
      <w:r w:rsidRPr="00387CD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87CDE">
        <w:rPr>
          <w:rFonts w:cstheme="minorHAnsi"/>
          <w:sz w:val="24"/>
          <w:szCs w:val="24"/>
          <w:vertAlign w:val="superscript"/>
        </w:rPr>
        <w:t>st</w:t>
      </w:r>
      <w:r w:rsidRPr="00387CD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29</w:t>
      </w:r>
      <w:r w:rsidRPr="00387CDE">
        <w:rPr>
          <w:rFonts w:cstheme="minorHAnsi"/>
          <w:sz w:val="24"/>
          <w:szCs w:val="24"/>
          <w:vertAlign w:val="superscript"/>
        </w:rPr>
        <w:t>th</w:t>
      </w:r>
      <w:r w:rsidRPr="00387CDE">
        <w:rPr>
          <w:rFonts w:cstheme="minorHAnsi"/>
          <w:sz w:val="24"/>
          <w:szCs w:val="24"/>
        </w:rPr>
        <w:t xml:space="preserve"> Law Order called the Lord Stephen &amp; Lady Barbara at the beginning &amp; end of the Law of the Lord Yah which means “</w:t>
      </w:r>
      <w:r w:rsidRPr="00387CDE">
        <w:rPr>
          <w:rFonts w:cstheme="minorHAnsi"/>
          <w:b/>
          <w:sz w:val="24"/>
          <w:szCs w:val="24"/>
        </w:rPr>
        <w:t>The Law of Agape Love for Lord Kind &amp; Lady Kind</w:t>
      </w:r>
      <w:r w:rsidRPr="00387CD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87CDE">
        <w:rPr>
          <w:rFonts w:cstheme="minorHAnsi"/>
          <w:sz w:val="24"/>
          <w:szCs w:val="24"/>
          <w:vertAlign w:val="superscript"/>
        </w:rPr>
        <w:t>st</w:t>
      </w:r>
      <w:r w:rsidRPr="00387CDE">
        <w:rPr>
          <w:rFonts w:cstheme="minorHAnsi"/>
          <w:sz w:val="24"/>
          <w:szCs w:val="24"/>
        </w:rPr>
        <w:t xml:space="preserve"> Married Lord called Wisdom the “</w:t>
      </w:r>
      <w:r w:rsidRPr="00387CDE">
        <w:rPr>
          <w:rFonts w:cstheme="minorHAnsi"/>
          <w:b/>
          <w:sz w:val="24"/>
          <w:szCs w:val="24"/>
        </w:rPr>
        <w:t>Creator of the Eternal Sin</w:t>
      </w:r>
      <w:r w:rsidRPr="00387CDE">
        <w:rPr>
          <w:rFonts w:cstheme="minorHAnsi"/>
          <w:sz w:val="24"/>
          <w:szCs w:val="24"/>
        </w:rPr>
        <w:t>” in Ephesians 4:6 &amp; Proverbs 8:22-25 (RSV concerning “Qanah” which means Eternal Lordly Sexual Eros Love) &amp; dies vicariously in Romans 14:8 at 21 years of age in the Eternal Stoning as the 2</w:t>
      </w:r>
      <w:r w:rsidRPr="00387CDE">
        <w:rPr>
          <w:rFonts w:cstheme="minorHAnsi"/>
          <w:sz w:val="24"/>
          <w:szCs w:val="24"/>
          <w:vertAlign w:val="superscript"/>
        </w:rPr>
        <w:t>nd</w:t>
      </w:r>
      <w:r w:rsidRPr="00387CD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87CDE">
        <w:rPr>
          <w:rFonts w:cstheme="minorHAnsi"/>
          <w:sz w:val="24"/>
          <w:szCs w:val="24"/>
          <w:vertAlign w:val="superscript"/>
        </w:rPr>
        <w:t>st</w:t>
      </w:r>
      <w:r w:rsidRPr="00387CD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30</w:t>
      </w:r>
      <w:r w:rsidRPr="00387CDE">
        <w:rPr>
          <w:rFonts w:cstheme="minorHAnsi"/>
          <w:sz w:val="24"/>
          <w:szCs w:val="24"/>
          <w:vertAlign w:val="superscript"/>
        </w:rPr>
        <w:t>th</w:t>
      </w:r>
      <w:r w:rsidRPr="00387CDE">
        <w:rPr>
          <w:rFonts w:cstheme="minorHAnsi"/>
          <w:sz w:val="24"/>
          <w:szCs w:val="24"/>
        </w:rPr>
        <w:t xml:space="preserve"> Law Order called El (the Lord Yahweh &amp; the Lady Victoria) the Eternal Law without beginning &amp; without end of the Lord Yah’s Creator Law.” The Lady Victoria is called the “</w:t>
      </w:r>
      <w:r w:rsidRPr="00387CDE">
        <w:rPr>
          <w:rFonts w:cstheme="minorHAnsi"/>
          <w:b/>
          <w:sz w:val="24"/>
          <w:szCs w:val="24"/>
        </w:rPr>
        <w:t>Lady of Kingdoms</w:t>
      </w:r>
      <w:r w:rsidRPr="00387CD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87CDE">
        <w:rPr>
          <w:rFonts w:cstheme="minorHAnsi"/>
          <w:sz w:val="24"/>
          <w:szCs w:val="24"/>
          <w:vertAlign w:val="superscript"/>
        </w:rPr>
        <w:t>st</w:t>
      </w:r>
      <w:r w:rsidRPr="00387CDE">
        <w:rPr>
          <w:rFonts w:cstheme="minorHAnsi"/>
          <w:sz w:val="24"/>
          <w:szCs w:val="24"/>
        </w:rPr>
        <w:t xml:space="preserve"> Timothy 6:16. There are 30 Lords in &amp; for Law in John 10:34-36.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 xml:space="preserve">Chapter 4: Who are the other </w:t>
      </w:r>
      <w:r w:rsidR="00AB6123" w:rsidRPr="00387CDE">
        <w:rPr>
          <w:rFonts w:cstheme="minorHAnsi"/>
          <w:sz w:val="24"/>
          <w:szCs w:val="24"/>
        </w:rPr>
        <w:t>54</w:t>
      </w:r>
      <w:r w:rsidR="00BC78DD" w:rsidRPr="00387CDE">
        <w:rPr>
          <w:rFonts w:cstheme="minorHAnsi"/>
          <w:sz w:val="24"/>
          <w:szCs w:val="24"/>
        </w:rPr>
        <w:t>0</w:t>
      </w:r>
      <w:r w:rsidRPr="00387CDE">
        <w:rPr>
          <w:rFonts w:cstheme="minorHAnsi"/>
          <w:sz w:val="24"/>
          <w:szCs w:val="24"/>
        </w:rPr>
        <w:t xml:space="preserve"> Lords and other </w:t>
      </w:r>
      <w:r w:rsidR="00AB6123" w:rsidRPr="00387CDE">
        <w:rPr>
          <w:rFonts w:cstheme="minorHAnsi"/>
          <w:sz w:val="24"/>
          <w:szCs w:val="24"/>
        </w:rPr>
        <w:t>54</w:t>
      </w:r>
      <w:r w:rsidR="00BC78DD" w:rsidRPr="00387CDE">
        <w:rPr>
          <w:rFonts w:cstheme="minorHAnsi"/>
          <w:sz w:val="24"/>
          <w:szCs w:val="24"/>
        </w:rPr>
        <w:t>0</w:t>
      </w:r>
      <w:r w:rsidRPr="00387CDE">
        <w:rPr>
          <w:rFonts w:cstheme="minorHAnsi"/>
          <w:sz w:val="24"/>
          <w:szCs w:val="24"/>
        </w:rPr>
        <w:t xml:space="preserve"> Ladies?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 xml:space="preserve">The </w:t>
      </w:r>
      <w:r w:rsidR="00AB6123" w:rsidRPr="00387CDE">
        <w:rPr>
          <w:rFonts w:cstheme="minorHAnsi"/>
          <w:sz w:val="24"/>
          <w:szCs w:val="24"/>
        </w:rPr>
        <w:t>1,08</w:t>
      </w:r>
      <w:r w:rsidR="00BC78DD" w:rsidRPr="00387CDE">
        <w:rPr>
          <w:rFonts w:cstheme="minorHAnsi"/>
          <w:sz w:val="24"/>
          <w:szCs w:val="24"/>
        </w:rPr>
        <w:t>0</w:t>
      </w:r>
      <w:r w:rsidR="00AA5F15" w:rsidRPr="00387CDE">
        <w:rPr>
          <w:rFonts w:cstheme="minorHAnsi"/>
          <w:sz w:val="24"/>
          <w:szCs w:val="24"/>
        </w:rPr>
        <w:t xml:space="preserve"> </w:t>
      </w:r>
      <w:r w:rsidRPr="00387CDE">
        <w:rPr>
          <w:rFonts w:cstheme="minorHAnsi"/>
          <w:sz w:val="24"/>
          <w:szCs w:val="24"/>
        </w:rPr>
        <w:t>Ministerial Kingdom Lordships above All</w:t>
      </w:r>
      <w:r w:rsidR="00FB13E2" w:rsidRPr="00387CDE">
        <w:rPr>
          <w:rFonts w:cstheme="minorHAnsi"/>
          <w:sz w:val="24"/>
          <w:szCs w:val="24"/>
        </w:rPr>
        <w:t xml:space="preserve"> in Judaism, Gentilism &amp; Christianity of True Saintly Christian Lords </w:t>
      </w:r>
      <w:r w:rsidR="00AA5F15" w:rsidRPr="00387CDE">
        <w:rPr>
          <w:rFonts w:cstheme="minorHAnsi"/>
          <w:sz w:val="24"/>
          <w:szCs w:val="24"/>
        </w:rPr>
        <w:t>(Ladies)</w:t>
      </w:r>
      <w:r w:rsidR="00BC78DD" w:rsidRPr="00387CDE">
        <w:rPr>
          <w:rFonts w:cstheme="minorHAnsi"/>
          <w:sz w:val="24"/>
          <w:szCs w:val="24"/>
        </w:rPr>
        <w:t xml:space="preserve"> in the Highest Kingdom of Lordship</w:t>
      </w:r>
      <w:r w:rsidR="00B57C7D" w:rsidRPr="00387CDE">
        <w:rPr>
          <w:rFonts w:cstheme="minorHAnsi"/>
          <w:sz w:val="24"/>
          <w:szCs w:val="24"/>
        </w:rPr>
        <w:t>, Higher Kingdom of Lordship</w:t>
      </w:r>
      <w:r w:rsidR="00BC78DD" w:rsidRPr="00387CDE">
        <w:rPr>
          <w:rFonts w:cstheme="minorHAnsi"/>
          <w:sz w:val="24"/>
          <w:szCs w:val="24"/>
        </w:rPr>
        <w:t xml:space="preserve"> &amp; the Most Highest Kingdom of Lordship</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Most Highest </w:t>
      </w:r>
      <w:r w:rsidR="00FB13E2" w:rsidRPr="00387CDE">
        <w:rPr>
          <w:rFonts w:cstheme="minorHAnsi"/>
          <w:sz w:val="24"/>
          <w:szCs w:val="24"/>
        </w:rPr>
        <w:t>18</w:t>
      </w:r>
      <w:r w:rsidRPr="00387CDE">
        <w:rPr>
          <w:rFonts w:cstheme="minorHAnsi"/>
          <w:sz w:val="24"/>
          <w:szCs w:val="24"/>
        </w:rPr>
        <w:t xml:space="preserve">1 Lords and </w:t>
      </w:r>
      <w:r w:rsidR="00FB13E2" w:rsidRPr="00387CDE">
        <w:rPr>
          <w:rFonts w:cstheme="minorHAnsi"/>
          <w:sz w:val="24"/>
          <w:szCs w:val="24"/>
        </w:rPr>
        <w:t>18</w:t>
      </w:r>
      <w:r w:rsidRPr="00387CDE">
        <w:rPr>
          <w:rFonts w:cstheme="minorHAnsi"/>
          <w:sz w:val="24"/>
          <w:szCs w:val="24"/>
        </w:rPr>
        <w:t xml:space="preserve">1 Ladies are proven in scripture. The creation process of the </w:t>
      </w:r>
      <w:r w:rsidR="00FB13E2" w:rsidRPr="00387CDE">
        <w:rPr>
          <w:rFonts w:cstheme="minorHAnsi"/>
          <w:sz w:val="24"/>
          <w:szCs w:val="24"/>
        </w:rPr>
        <w:t>18</w:t>
      </w:r>
      <w:r w:rsidRPr="00387CDE">
        <w:rPr>
          <w:rFonts w:cstheme="minorHAnsi"/>
          <w:sz w:val="24"/>
          <w:szCs w:val="24"/>
        </w:rPr>
        <w:t xml:space="preserve">0 Lords and </w:t>
      </w:r>
      <w:r w:rsidR="00FB13E2" w:rsidRPr="00387CDE">
        <w:rPr>
          <w:rFonts w:cstheme="minorHAnsi"/>
          <w:sz w:val="24"/>
          <w:szCs w:val="24"/>
        </w:rPr>
        <w:t>18</w:t>
      </w:r>
      <w:r w:rsidRPr="00387CDE">
        <w:rPr>
          <w:rFonts w:cstheme="minorHAnsi"/>
          <w:sz w:val="24"/>
          <w:szCs w:val="24"/>
        </w:rPr>
        <w:t>0 Ladies is called “</w:t>
      </w:r>
      <w:r w:rsidRPr="00387CDE">
        <w:rPr>
          <w:rFonts w:cstheme="minorHAnsi"/>
          <w:b/>
          <w:sz w:val="24"/>
          <w:szCs w:val="24"/>
        </w:rPr>
        <w:t>Bara</w:t>
      </w:r>
      <w:r w:rsidRPr="00387CDE">
        <w:rPr>
          <w:rFonts w:cstheme="minorHAnsi"/>
          <w:sz w:val="24"/>
          <w:szCs w:val="24"/>
        </w:rPr>
        <w:t>” in Genesis 1:1 &amp; “</w:t>
      </w:r>
      <w:r w:rsidRPr="00387CDE">
        <w:rPr>
          <w:rFonts w:cstheme="minorHAnsi"/>
          <w:b/>
          <w:sz w:val="24"/>
          <w:szCs w:val="24"/>
        </w:rPr>
        <w:t>Qanah</w:t>
      </w:r>
      <w:r w:rsidRPr="00387CDE">
        <w:rPr>
          <w:rFonts w:cstheme="minorHAnsi"/>
          <w:sz w:val="24"/>
          <w:szCs w:val="24"/>
        </w:rPr>
        <w:t xml:space="preserve"> </w:t>
      </w:r>
      <w:r w:rsidRPr="00387CDE">
        <w:rPr>
          <w:rFonts w:cstheme="minorHAnsi"/>
          <w:b/>
          <w:sz w:val="24"/>
          <w:szCs w:val="24"/>
        </w:rPr>
        <w:t>directed to the Father Stephen Our Lord</w:t>
      </w:r>
      <w:r w:rsidRPr="00387CDE">
        <w:rPr>
          <w:rFonts w:cstheme="minorHAnsi"/>
          <w:sz w:val="24"/>
          <w:szCs w:val="24"/>
        </w:rPr>
        <w:t>” in Proverbs 8:22-29 (RSV). The Ladies is called &amp; derives from the “</w:t>
      </w:r>
      <w:r w:rsidRPr="00387CDE">
        <w:rPr>
          <w:rFonts w:cstheme="minorHAnsi"/>
          <w:b/>
          <w:sz w:val="24"/>
          <w:szCs w:val="24"/>
        </w:rPr>
        <w:t>Lady of Kingdoms</w:t>
      </w:r>
      <w:r w:rsidRPr="00387CDE">
        <w:rPr>
          <w:rFonts w:cstheme="minorHAnsi"/>
          <w:sz w:val="24"/>
          <w:szCs w:val="24"/>
        </w:rPr>
        <w:t xml:space="preserve">” in Isaiah 47:5 (NKJV). First, is the </w:t>
      </w:r>
      <w:r w:rsidRPr="00387CDE">
        <w:rPr>
          <w:rFonts w:cstheme="minorHAnsi"/>
          <w:b/>
          <w:sz w:val="24"/>
          <w:szCs w:val="24"/>
        </w:rPr>
        <w:t>LORD YAHWEH</w:t>
      </w:r>
      <w:r w:rsidRPr="00387CD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87CDE">
        <w:rPr>
          <w:rFonts w:cstheme="minorHAnsi"/>
          <w:sz w:val="24"/>
          <w:szCs w:val="24"/>
          <w:vertAlign w:val="superscript"/>
        </w:rPr>
        <w:t>st</w:t>
      </w:r>
      <w:r w:rsidRPr="00387CDE">
        <w:rPr>
          <w:rFonts w:cstheme="minorHAnsi"/>
          <w:sz w:val="24"/>
          <w:szCs w:val="24"/>
        </w:rPr>
        <w:t xml:space="preserve"> Person of the Trinity which is the </w:t>
      </w:r>
      <w:r w:rsidRPr="00387CDE">
        <w:rPr>
          <w:rFonts w:cstheme="minorHAnsi"/>
          <w:b/>
          <w:sz w:val="24"/>
          <w:szCs w:val="24"/>
        </w:rPr>
        <w:t>Father Stephen Our Lord</w:t>
      </w:r>
      <w:r w:rsidRPr="00387CDE">
        <w:rPr>
          <w:rFonts w:cstheme="minorHAnsi"/>
          <w:sz w:val="24"/>
          <w:szCs w:val="24"/>
        </w:rPr>
        <w:t xml:space="preserve"> (Mother Barbara Our Lady derived from Bara in Genesis 1:1) in Acts 1:4-8:3; 1</w:t>
      </w:r>
      <w:r w:rsidRPr="00387CDE">
        <w:rPr>
          <w:rFonts w:cstheme="minorHAnsi"/>
          <w:sz w:val="24"/>
          <w:szCs w:val="24"/>
          <w:vertAlign w:val="superscript"/>
        </w:rPr>
        <w:t>st</w:t>
      </w:r>
      <w:r w:rsidRPr="00387CDE">
        <w:rPr>
          <w:rFonts w:cstheme="minorHAnsi"/>
          <w:sz w:val="24"/>
          <w:szCs w:val="24"/>
        </w:rPr>
        <w:t xml:space="preserve"> Corinthians 8:6; 15:24-28 &amp; Ephesians 4:6. Third, is the </w:t>
      </w:r>
      <w:r w:rsidRPr="00387CDE">
        <w:rPr>
          <w:rFonts w:cstheme="minorHAnsi"/>
          <w:b/>
          <w:sz w:val="24"/>
          <w:szCs w:val="24"/>
        </w:rPr>
        <w:t>Lord James the Whole Law of the Father Stephen</w:t>
      </w:r>
      <w:r w:rsidRPr="00387CDE">
        <w:rPr>
          <w:rFonts w:cstheme="minorHAnsi"/>
          <w:sz w:val="24"/>
          <w:szCs w:val="24"/>
        </w:rPr>
        <w:t xml:space="preserve"> (Lady Mary in Law) in Acts 1:14; 15:13-29; 21:18-25 and James 2:8-13. Fourth, is the 2</w:t>
      </w:r>
      <w:r w:rsidRPr="00387CDE">
        <w:rPr>
          <w:rFonts w:cstheme="minorHAnsi"/>
          <w:sz w:val="24"/>
          <w:szCs w:val="24"/>
          <w:vertAlign w:val="superscript"/>
        </w:rPr>
        <w:t>nd</w:t>
      </w:r>
      <w:r w:rsidRPr="00387CDE">
        <w:rPr>
          <w:rFonts w:cstheme="minorHAnsi"/>
          <w:sz w:val="24"/>
          <w:szCs w:val="24"/>
        </w:rPr>
        <w:t xml:space="preserve"> Person of the Trinity which is the </w:t>
      </w:r>
      <w:r w:rsidRPr="00387CDE">
        <w:rPr>
          <w:rFonts w:cstheme="minorHAnsi"/>
          <w:b/>
          <w:sz w:val="24"/>
          <w:szCs w:val="24"/>
        </w:rPr>
        <w:t>Son Jesus Our Lord of the Father Stephen</w:t>
      </w:r>
      <w:r w:rsidRPr="00387CDE">
        <w:rPr>
          <w:rFonts w:cstheme="minorHAnsi"/>
          <w:sz w:val="24"/>
          <w:szCs w:val="24"/>
        </w:rPr>
        <w:t xml:space="preserve"> (Lady Mary the Daughter of God) in Luke 1:26-Acts 1:3 &amp; 1</w:t>
      </w:r>
      <w:r w:rsidRPr="00387CDE">
        <w:rPr>
          <w:rFonts w:cstheme="minorHAnsi"/>
          <w:sz w:val="24"/>
          <w:szCs w:val="24"/>
          <w:vertAlign w:val="superscript"/>
        </w:rPr>
        <w:t>st</w:t>
      </w:r>
      <w:r w:rsidRPr="00387CDE">
        <w:rPr>
          <w:rFonts w:cstheme="minorHAnsi"/>
          <w:sz w:val="24"/>
          <w:szCs w:val="24"/>
        </w:rPr>
        <w:t xml:space="preserve"> Corinthians 8:6; 15:24-28. Fifth, is the 3</w:t>
      </w:r>
      <w:r w:rsidRPr="00387CDE">
        <w:rPr>
          <w:rFonts w:cstheme="minorHAnsi"/>
          <w:sz w:val="24"/>
          <w:szCs w:val="24"/>
          <w:vertAlign w:val="superscript"/>
        </w:rPr>
        <w:t>rd</w:t>
      </w:r>
      <w:r w:rsidRPr="00387CDE">
        <w:rPr>
          <w:rFonts w:cstheme="minorHAnsi"/>
          <w:sz w:val="24"/>
          <w:szCs w:val="24"/>
        </w:rPr>
        <w:t xml:space="preserve"> Person of the Trinity which is the </w:t>
      </w:r>
      <w:r w:rsidRPr="00387CDE">
        <w:rPr>
          <w:rFonts w:cstheme="minorHAnsi"/>
          <w:b/>
          <w:sz w:val="24"/>
          <w:szCs w:val="24"/>
        </w:rPr>
        <w:t>Brother John Our Lord the Holy Ghost of the Father Stephen</w:t>
      </w:r>
      <w:r w:rsidRPr="00387CDE">
        <w:rPr>
          <w:rFonts w:cstheme="minorHAnsi"/>
          <w:sz w:val="24"/>
          <w:szCs w:val="24"/>
        </w:rPr>
        <w:t xml:space="preserve"> (Lady Elizabeth the Sister of God) in Luke 1:5-9:9; 1</w:t>
      </w:r>
      <w:r w:rsidRPr="00387CDE">
        <w:rPr>
          <w:rFonts w:cstheme="minorHAnsi"/>
          <w:sz w:val="24"/>
          <w:szCs w:val="24"/>
          <w:vertAlign w:val="superscript"/>
        </w:rPr>
        <w:t>st</w:t>
      </w:r>
      <w:r w:rsidRPr="00387CDE">
        <w:rPr>
          <w:rFonts w:cstheme="minorHAnsi"/>
          <w:sz w:val="24"/>
          <w:szCs w:val="24"/>
        </w:rPr>
        <w:t xml:space="preserve"> Peter 1:2 &amp; 1</w:t>
      </w:r>
      <w:r w:rsidRPr="00387CDE">
        <w:rPr>
          <w:rFonts w:cstheme="minorHAnsi"/>
          <w:sz w:val="24"/>
          <w:szCs w:val="24"/>
          <w:vertAlign w:val="superscript"/>
        </w:rPr>
        <w:t>st</w:t>
      </w:r>
      <w:r w:rsidRPr="00387CD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87CDE">
        <w:rPr>
          <w:rFonts w:cstheme="minorHAnsi"/>
          <w:sz w:val="24"/>
          <w:szCs w:val="24"/>
          <w:vertAlign w:val="superscript"/>
        </w:rPr>
        <w:t>st</w:t>
      </w:r>
      <w:r w:rsidRPr="00387CD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87CDE">
        <w:rPr>
          <w:rFonts w:cstheme="minorHAnsi"/>
          <w:b/>
          <w:sz w:val="24"/>
          <w:szCs w:val="24"/>
        </w:rPr>
        <w:t>LADY OF KINGDOMS</w:t>
      </w:r>
      <w:r w:rsidRPr="00387CD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87CDE">
        <w:rPr>
          <w:rFonts w:cstheme="minorHAnsi"/>
          <w:sz w:val="24"/>
          <w:szCs w:val="24"/>
          <w:vertAlign w:val="superscript"/>
        </w:rPr>
        <w:t>st</w:t>
      </w:r>
      <w:r w:rsidRPr="00387CD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87CDE">
        <w:rPr>
          <w:rFonts w:cstheme="minorHAnsi"/>
          <w:b/>
          <w:sz w:val="24"/>
          <w:szCs w:val="24"/>
        </w:rPr>
        <w:t>The Golden Rule</w:t>
      </w:r>
      <w:r w:rsidRPr="00387CD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87CDE">
        <w:rPr>
          <w:rFonts w:cstheme="minorHAnsi"/>
          <w:sz w:val="24"/>
          <w:szCs w:val="24"/>
          <w:vertAlign w:val="superscript"/>
        </w:rPr>
        <w:t>st</w:t>
      </w:r>
      <w:r w:rsidRPr="00387CDE">
        <w:rPr>
          <w:rFonts w:cstheme="minorHAnsi"/>
          <w:sz w:val="24"/>
          <w:szCs w:val="24"/>
        </w:rPr>
        <w:t xml:space="preserve"> Esdras 3:12. The Father Stephen always tells the truth in the 2/3 of the 24 orders of the Giants with the Lord Michael &amp; 25</w:t>
      </w:r>
      <w:r w:rsidRPr="00387CDE">
        <w:rPr>
          <w:rFonts w:cstheme="minorHAnsi"/>
          <w:sz w:val="24"/>
          <w:szCs w:val="24"/>
          <w:vertAlign w:val="superscript"/>
        </w:rPr>
        <w:t>th</w:t>
      </w:r>
      <w:r w:rsidRPr="00387CDE">
        <w:rPr>
          <w:rFonts w:cstheme="minorHAnsi"/>
          <w:sz w:val="24"/>
          <w:szCs w:val="24"/>
        </w:rPr>
        <w:t>-30</w:t>
      </w:r>
      <w:r w:rsidRPr="00387CDE">
        <w:rPr>
          <w:rFonts w:cstheme="minorHAnsi"/>
          <w:sz w:val="24"/>
          <w:szCs w:val="24"/>
          <w:vertAlign w:val="superscript"/>
        </w:rPr>
        <w:t>th</w:t>
      </w:r>
      <w:r w:rsidRPr="00387CD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87CDE">
        <w:rPr>
          <w:rFonts w:cstheme="minorHAnsi"/>
          <w:sz w:val="24"/>
          <w:szCs w:val="24"/>
          <w:vertAlign w:val="superscript"/>
        </w:rPr>
        <w:t>st</w:t>
      </w:r>
      <w:r w:rsidRPr="00387CDE">
        <w:rPr>
          <w:rFonts w:cstheme="minorHAnsi"/>
          <w:sz w:val="24"/>
          <w:szCs w:val="24"/>
        </w:rPr>
        <w:t xml:space="preserve"> John 1:8, 10 and 1</w:t>
      </w:r>
      <w:r w:rsidRPr="00387CDE">
        <w:rPr>
          <w:rFonts w:cstheme="minorHAnsi"/>
          <w:sz w:val="24"/>
          <w:szCs w:val="24"/>
          <w:vertAlign w:val="superscript"/>
        </w:rPr>
        <w:t>st</w:t>
      </w:r>
      <w:r w:rsidRPr="00387CD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w:t>
      </w:r>
      <w:r w:rsidR="00FB13E2" w:rsidRPr="00387CDE">
        <w:rPr>
          <w:rFonts w:cstheme="minorHAnsi"/>
          <w:sz w:val="24"/>
          <w:szCs w:val="24"/>
        </w:rPr>
        <w:t>36</w:t>
      </w:r>
      <w:r w:rsidRPr="00387CDE">
        <w:rPr>
          <w:rFonts w:cstheme="minorHAnsi"/>
          <w:sz w:val="24"/>
          <w:szCs w:val="24"/>
        </w:rPr>
        <w:t xml:space="preserve">0 other Lords and </w:t>
      </w:r>
      <w:r w:rsidR="00FB13E2" w:rsidRPr="00387CDE">
        <w:rPr>
          <w:rFonts w:cstheme="minorHAnsi"/>
          <w:sz w:val="24"/>
          <w:szCs w:val="24"/>
        </w:rPr>
        <w:t>36</w:t>
      </w:r>
      <w:r w:rsidRPr="00387CDE">
        <w:rPr>
          <w:rFonts w:cstheme="minorHAnsi"/>
          <w:sz w:val="24"/>
          <w:szCs w:val="24"/>
        </w:rPr>
        <w:t>0 other Ladies, but it may be incomplete in this list. The proof that the Lords were created before the Angels is proven in Proverbs 8:22-31 (RSV) &amp; Genesis 1:1.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The Father Stephen is the Supreme Investigator in Ecclesiastes 1:13-18; 2:1-12; 12:9-14.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87CDE">
        <w:rPr>
          <w:rFonts w:cstheme="minorHAnsi"/>
          <w:sz w:val="24"/>
          <w:szCs w:val="24"/>
          <w:vertAlign w:val="superscript"/>
        </w:rPr>
        <w:t>st</w:t>
      </w:r>
      <w:r w:rsidRPr="00387CDE">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87CDE">
        <w:rPr>
          <w:rFonts w:cstheme="minorHAnsi"/>
          <w:sz w:val="24"/>
          <w:szCs w:val="24"/>
          <w:vertAlign w:val="superscript"/>
        </w:rPr>
        <w:t>st</w:t>
      </w:r>
      <w:r w:rsidRPr="00387CDE">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8:23 refers to Wisdom existing before God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8:30-31 (NIV) tells us that the Lord Lucifer the 2</w:t>
      </w:r>
      <w:r w:rsidRPr="00387CDE">
        <w:rPr>
          <w:rFonts w:cstheme="minorHAnsi"/>
          <w:sz w:val="24"/>
          <w:szCs w:val="24"/>
          <w:vertAlign w:val="superscript"/>
        </w:rPr>
        <w:t>nd</w:t>
      </w:r>
      <w:r w:rsidRPr="00387CDE">
        <w:rPr>
          <w:rFonts w:cstheme="minorHAnsi"/>
          <w:sz w:val="24"/>
          <w:szCs w:val="24"/>
        </w:rPr>
        <w:t xml:space="preserve"> Serpent Satan named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 Acts 7:60 inside the Kingdom of God.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87CDE">
        <w:rPr>
          <w:rFonts w:cstheme="minorHAnsi"/>
          <w:sz w:val="24"/>
          <w:szCs w:val="24"/>
          <w:vertAlign w:val="superscript"/>
        </w:rPr>
        <w:t>nd</w:t>
      </w:r>
      <w:r w:rsidRPr="00387CDE">
        <w:rPr>
          <w:rFonts w:cstheme="minorHAnsi"/>
          <w:sz w:val="24"/>
          <w:szCs w:val="24"/>
        </w:rPr>
        <w:t xml:space="preserve"> Peter 2:1;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in Genesis 1:2. If You have any questions on the Eternal Price that the Father Stephen endured, You must get My book called “</w:t>
      </w:r>
      <w:r w:rsidRPr="00387CDE">
        <w:rPr>
          <w:rFonts w:cstheme="minorHAnsi"/>
          <w:b/>
          <w:sz w:val="24"/>
          <w:szCs w:val="24"/>
        </w:rPr>
        <w:t>The Unforgivable Sin against the Lord Stephen</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87CDE">
        <w:rPr>
          <w:rFonts w:cstheme="minorHAnsi"/>
          <w:b/>
          <w:sz w:val="24"/>
          <w:szCs w:val="24"/>
        </w:rPr>
        <w:t>LORD YAHWEH</w:t>
      </w:r>
      <w:r w:rsidRPr="00387CD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that can only be committed by a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from the Midst of the Tree of Life in Luke 2:23 that is done by a Man or Woman and also Boys and Girls In Luke 20:35-36 in a 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by the minority of His Foreign Wives after 80 years, and not the majority of His Local Wives or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the </w:t>
      </w:r>
      <w:r w:rsidR="00FB13E2" w:rsidRPr="00387CDE">
        <w:rPr>
          <w:rFonts w:cstheme="minorHAnsi"/>
          <w:sz w:val="24"/>
          <w:szCs w:val="24"/>
        </w:rPr>
        <w:t>18</w:t>
      </w:r>
      <w:r w:rsidRPr="00387CDE">
        <w:rPr>
          <w:rFonts w:cstheme="minorHAnsi"/>
          <w:sz w:val="24"/>
          <w:szCs w:val="24"/>
        </w:rPr>
        <w:t xml:space="preserve">0 Saintly Christian Lords and the </w:t>
      </w:r>
      <w:r w:rsidR="00FB13E2" w:rsidRPr="00387CDE">
        <w:rPr>
          <w:rFonts w:cstheme="minorHAnsi"/>
          <w:sz w:val="24"/>
          <w:szCs w:val="24"/>
        </w:rPr>
        <w:t>18</w:t>
      </w:r>
      <w:r w:rsidRPr="00387CDE">
        <w:rPr>
          <w:rFonts w:cstheme="minorHAnsi"/>
          <w:sz w:val="24"/>
          <w:szCs w:val="24"/>
        </w:rPr>
        <w:t>0 Saintly Christian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The Father Stephen is the Supreme Investigator of this is in Ecclesiastes 1:13-18; 2:1-12; 12:9-14.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87CDE">
        <w:rPr>
          <w:rFonts w:cstheme="minorHAnsi"/>
          <w:sz w:val="24"/>
          <w:szCs w:val="24"/>
          <w:vertAlign w:val="superscript"/>
        </w:rPr>
        <w:t>nd</w:t>
      </w:r>
      <w:r w:rsidRPr="00387CD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87CDE">
        <w:rPr>
          <w:rFonts w:cstheme="minorHAnsi"/>
          <w:sz w:val="24"/>
          <w:szCs w:val="24"/>
          <w:vertAlign w:val="superscript"/>
        </w:rPr>
        <w:t>st</w:t>
      </w:r>
      <w:r w:rsidRPr="00387CDE">
        <w:rPr>
          <w:rFonts w:cstheme="minorHAnsi"/>
          <w:sz w:val="24"/>
          <w:szCs w:val="24"/>
        </w:rPr>
        <w:t xml:space="preserve"> Corinthians 6:18. Sex Defiles the Society in Leviticus 18:24-25; 1</w:t>
      </w:r>
      <w:r w:rsidRPr="00387CDE">
        <w:rPr>
          <w:rFonts w:cstheme="minorHAnsi"/>
          <w:sz w:val="24"/>
          <w:szCs w:val="24"/>
          <w:vertAlign w:val="superscript"/>
        </w:rPr>
        <w:t>st</w:t>
      </w:r>
      <w:r w:rsidRPr="00387CDE">
        <w:rPr>
          <w:rFonts w:cstheme="minorHAnsi"/>
          <w:sz w:val="24"/>
          <w:szCs w:val="24"/>
        </w:rPr>
        <w:t xml:space="preserve"> Corinthians 5:6 &amp; Revelation 19:2. Sex Offends other Holy People in 2</w:t>
      </w:r>
      <w:r w:rsidRPr="00387CDE">
        <w:rPr>
          <w:rFonts w:cstheme="minorHAnsi"/>
          <w:sz w:val="24"/>
          <w:szCs w:val="24"/>
          <w:vertAlign w:val="superscript"/>
        </w:rPr>
        <w:t>nd</w:t>
      </w:r>
      <w:r w:rsidRPr="00387CDE">
        <w:rPr>
          <w:rFonts w:cstheme="minorHAnsi"/>
          <w:sz w:val="24"/>
          <w:szCs w:val="24"/>
        </w:rPr>
        <w:t xml:space="preserve"> Peter 2:7-8; Genesis 8:22-25; 34:7; 38:24; 2</w:t>
      </w:r>
      <w:r w:rsidRPr="00387CDE">
        <w:rPr>
          <w:rFonts w:cstheme="minorHAnsi"/>
          <w:sz w:val="24"/>
          <w:szCs w:val="24"/>
          <w:vertAlign w:val="superscript"/>
        </w:rPr>
        <w:t>nd</w:t>
      </w:r>
      <w:r w:rsidRPr="00387CDE">
        <w:rPr>
          <w:rFonts w:cstheme="minorHAnsi"/>
          <w:sz w:val="24"/>
          <w:szCs w:val="24"/>
        </w:rPr>
        <w:t xml:space="preserve"> Samuel 13:21-22 &amp; 2</w:t>
      </w:r>
      <w:r w:rsidRPr="00387CDE">
        <w:rPr>
          <w:rFonts w:cstheme="minorHAnsi"/>
          <w:sz w:val="24"/>
          <w:szCs w:val="24"/>
          <w:vertAlign w:val="superscript"/>
        </w:rPr>
        <w:t>nd</w:t>
      </w:r>
      <w:r w:rsidRPr="00387CDE">
        <w:rPr>
          <w:rFonts w:cstheme="minorHAnsi"/>
          <w:sz w:val="24"/>
          <w:szCs w:val="24"/>
        </w:rPr>
        <w:t xml:space="preserve"> Corinthians 12:21. Sex Offends the Holy God in 2</w:t>
      </w:r>
      <w:r w:rsidRPr="00387CDE">
        <w:rPr>
          <w:rFonts w:cstheme="minorHAnsi"/>
          <w:sz w:val="24"/>
          <w:szCs w:val="24"/>
          <w:vertAlign w:val="superscript"/>
        </w:rPr>
        <w:t>nd</w:t>
      </w:r>
      <w:r w:rsidRPr="00387CD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387CDE">
        <w:rPr>
          <w:rFonts w:cstheme="minorHAnsi"/>
          <w:sz w:val="24"/>
          <w:szCs w:val="24"/>
          <w:vertAlign w:val="superscript"/>
        </w:rPr>
        <w:t>st</w:t>
      </w:r>
      <w:r w:rsidRPr="00387CDE">
        <w:rPr>
          <w:rFonts w:cstheme="minorHAnsi"/>
          <w:sz w:val="24"/>
          <w:szCs w:val="24"/>
        </w:rPr>
        <w:t xml:space="preserve"> Kings 11:1-13; Nehemiah 13:25-27 &amp; Ezra 9:1-10:44. If You have any questions on Inter-Racial Sex, You must get My book called “</w:t>
      </w:r>
      <w:r w:rsidRPr="00387CDE">
        <w:rPr>
          <w:rFonts w:cstheme="minorHAnsi"/>
          <w:b/>
          <w:sz w:val="24"/>
          <w:szCs w:val="24"/>
        </w:rPr>
        <w:t>The Lord Yah and the Different Kinds of Flesh in the Holy Bible</w:t>
      </w:r>
      <w:r w:rsidRPr="00387CD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87CDE">
        <w:rPr>
          <w:rFonts w:cstheme="minorHAnsi"/>
          <w:sz w:val="24"/>
          <w:szCs w:val="24"/>
          <w:vertAlign w:val="superscript"/>
        </w:rPr>
        <w:t>st</w:t>
      </w:r>
      <w:r w:rsidRPr="00387CDE">
        <w:rPr>
          <w:rFonts w:cstheme="minorHAnsi"/>
          <w:sz w:val="24"/>
          <w:szCs w:val="24"/>
        </w:rPr>
        <w:t xml:space="preserve"> Corinthians 6:15-16 &amp; Hebrews 13:4. The Need for True Holiness in the Lives of Believers is in 1</w:t>
      </w:r>
      <w:r w:rsidRPr="00387CDE">
        <w:rPr>
          <w:rFonts w:cstheme="minorHAnsi"/>
          <w:sz w:val="24"/>
          <w:szCs w:val="24"/>
          <w:vertAlign w:val="superscript"/>
        </w:rPr>
        <w:t>st</w:t>
      </w:r>
      <w:r w:rsidRPr="00387CDE">
        <w:rPr>
          <w:rFonts w:cstheme="minorHAnsi"/>
          <w:sz w:val="24"/>
          <w:szCs w:val="24"/>
        </w:rPr>
        <w:t xml:space="preserve"> Thessalonians 4:3-7; Acts 15:29; Ephesians 5:3, 25; Hebrews 12:16; 1</w:t>
      </w:r>
      <w:r w:rsidRPr="00387CDE">
        <w:rPr>
          <w:rFonts w:cstheme="minorHAnsi"/>
          <w:sz w:val="24"/>
          <w:szCs w:val="24"/>
          <w:vertAlign w:val="superscript"/>
        </w:rPr>
        <w:t>st</w:t>
      </w:r>
      <w:r w:rsidRPr="00387CDE">
        <w:rPr>
          <w:rFonts w:cstheme="minorHAnsi"/>
          <w:sz w:val="24"/>
          <w:szCs w:val="24"/>
        </w:rPr>
        <w:t xml:space="preserve"> Peter 1:15-16; Leviticus 11:44 &amp; 1</w:t>
      </w:r>
      <w:r w:rsidRPr="00387CDE">
        <w:rPr>
          <w:rFonts w:cstheme="minorHAnsi"/>
          <w:sz w:val="24"/>
          <w:szCs w:val="24"/>
          <w:vertAlign w:val="superscript"/>
        </w:rPr>
        <w:t>st</w:t>
      </w:r>
      <w:r w:rsidRPr="00387CDE">
        <w:rPr>
          <w:rFonts w:cstheme="minorHAnsi"/>
          <w:sz w:val="24"/>
          <w:szCs w:val="24"/>
        </w:rPr>
        <w:t xml:space="preserve"> Peter 4:1-3. The Church must be kept pure is in Revelation 2:14-16, 20; 1</w:t>
      </w:r>
      <w:r w:rsidRPr="00387CDE">
        <w:rPr>
          <w:rFonts w:cstheme="minorHAnsi"/>
          <w:sz w:val="24"/>
          <w:szCs w:val="24"/>
          <w:vertAlign w:val="superscript"/>
        </w:rPr>
        <w:t>st</w:t>
      </w:r>
      <w:r w:rsidRPr="00387CDE">
        <w:rPr>
          <w:rFonts w:cstheme="minorHAnsi"/>
          <w:sz w:val="24"/>
          <w:szCs w:val="24"/>
        </w:rPr>
        <w:t xml:space="preserve"> Corinthians 5:1-5, 9-11. God’s Impartial Judgment on Magical Sexual Sin: 1</w:t>
      </w:r>
      <w:r w:rsidRPr="00387CDE">
        <w:rPr>
          <w:rFonts w:cstheme="minorHAnsi"/>
          <w:sz w:val="24"/>
          <w:szCs w:val="24"/>
          <w:vertAlign w:val="superscript"/>
        </w:rPr>
        <w:t>st</w:t>
      </w:r>
      <w:r w:rsidRPr="00387CDE">
        <w:rPr>
          <w:rFonts w:cstheme="minorHAnsi"/>
          <w:sz w:val="24"/>
          <w:szCs w:val="24"/>
        </w:rPr>
        <w:t xml:space="preserve"> Peter 1:17-21; Revelation 2:21-23; Genesis 19:24; Numbers 25:1-9; 2</w:t>
      </w:r>
      <w:r w:rsidRPr="00387CDE">
        <w:rPr>
          <w:rFonts w:cstheme="minorHAnsi"/>
          <w:sz w:val="24"/>
          <w:szCs w:val="24"/>
          <w:vertAlign w:val="superscript"/>
        </w:rPr>
        <w:t>nd</w:t>
      </w:r>
      <w:r w:rsidRPr="00387CDE">
        <w:rPr>
          <w:rFonts w:cstheme="minorHAnsi"/>
          <w:sz w:val="24"/>
          <w:szCs w:val="24"/>
        </w:rPr>
        <w:t xml:space="preserve"> Samuel 12:11-12; Proverbs 7:26-27 &amp; 1</w:t>
      </w:r>
      <w:r w:rsidRPr="00387CDE">
        <w:rPr>
          <w:rFonts w:cstheme="minorHAnsi"/>
          <w:sz w:val="24"/>
          <w:szCs w:val="24"/>
          <w:vertAlign w:val="superscript"/>
        </w:rPr>
        <w:t>st</w:t>
      </w:r>
      <w:r w:rsidRPr="00387CDE">
        <w:rPr>
          <w:rFonts w:cstheme="minorHAnsi"/>
          <w:sz w:val="24"/>
          <w:szCs w:val="24"/>
        </w:rPr>
        <w:t xml:space="preserve"> Corinthians 10:8. In the World to Come called That Age is in Luke 20:35-36; Revelation 21:8; 22:14-15; Ephesians 5:5-6; 2</w:t>
      </w:r>
      <w:r w:rsidRPr="00387CDE">
        <w:rPr>
          <w:rFonts w:cstheme="minorHAnsi"/>
          <w:sz w:val="24"/>
          <w:szCs w:val="24"/>
          <w:vertAlign w:val="superscript"/>
        </w:rPr>
        <w:t>nd</w:t>
      </w:r>
      <w:r w:rsidRPr="00387CDE">
        <w:rPr>
          <w:rFonts w:cstheme="minorHAnsi"/>
          <w:sz w:val="24"/>
          <w:szCs w:val="24"/>
        </w:rPr>
        <w:t xml:space="preserve"> Peter 2:6 &amp; Jude 7. God’s Authority over Magical Sexual Sin: The Authority is in Romans 13:1-2. If can be forgiven is in John 8:10-11; 2</w:t>
      </w:r>
      <w:r w:rsidRPr="00387CDE">
        <w:rPr>
          <w:rFonts w:cstheme="minorHAnsi"/>
          <w:sz w:val="24"/>
          <w:szCs w:val="24"/>
          <w:vertAlign w:val="superscript"/>
        </w:rPr>
        <w:t>nd</w:t>
      </w:r>
      <w:r w:rsidRPr="00387CDE">
        <w:rPr>
          <w:rFonts w:cstheme="minorHAnsi"/>
          <w:sz w:val="24"/>
          <w:szCs w:val="24"/>
        </w:rPr>
        <w:t xml:space="preserve"> Samuel 12:13; Psalms 51:1 Title; Matthew 21:31-32; Luke 7:36-38. 47-50 &amp; Revelations 2:21. The Hearts can be Changed is in 1</w:t>
      </w:r>
      <w:r w:rsidRPr="00387CDE">
        <w:rPr>
          <w:rFonts w:cstheme="minorHAnsi"/>
          <w:sz w:val="24"/>
          <w:szCs w:val="24"/>
          <w:vertAlign w:val="superscript"/>
        </w:rPr>
        <w:t>st</w:t>
      </w:r>
      <w:r w:rsidRPr="00387CD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87CDE">
        <w:rPr>
          <w:rFonts w:cstheme="minorHAnsi"/>
          <w:sz w:val="24"/>
          <w:szCs w:val="24"/>
          <w:vertAlign w:val="superscript"/>
        </w:rPr>
        <w:t>st</w:t>
      </w:r>
      <w:r w:rsidRPr="00387CD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87CDE">
        <w:rPr>
          <w:rFonts w:cstheme="minorHAnsi"/>
          <w:sz w:val="24"/>
          <w:szCs w:val="24"/>
          <w:vertAlign w:val="superscript"/>
        </w:rPr>
        <w:t>st</w:t>
      </w:r>
      <w:r w:rsidRPr="00387CDE">
        <w:rPr>
          <w:rFonts w:cstheme="minorHAnsi"/>
          <w:sz w:val="24"/>
          <w:szCs w:val="24"/>
        </w:rPr>
        <w:t xml:space="preserve"> Corinthians 7:2, 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87CDE">
        <w:rPr>
          <w:rFonts w:cstheme="minorHAnsi"/>
          <w:sz w:val="24"/>
          <w:szCs w:val="24"/>
          <w:vertAlign w:val="superscript"/>
        </w:rPr>
        <w:t>nd</w:t>
      </w:r>
      <w:r w:rsidRPr="00387CD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87CDE">
        <w:rPr>
          <w:rFonts w:cstheme="minorHAnsi"/>
          <w:sz w:val="24"/>
          <w:szCs w:val="24"/>
          <w:vertAlign w:val="superscript"/>
        </w:rPr>
        <w:t>nd</w:t>
      </w:r>
      <w:r w:rsidRPr="00387CD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87CDE">
        <w:rPr>
          <w:rFonts w:cstheme="minorHAnsi"/>
          <w:sz w:val="24"/>
          <w:szCs w:val="24"/>
          <w:vertAlign w:val="superscript"/>
        </w:rPr>
        <w:t>nd</w:t>
      </w:r>
      <w:r w:rsidRPr="00387CDE">
        <w:rPr>
          <w:rFonts w:cstheme="minorHAnsi"/>
          <w:sz w:val="24"/>
          <w:szCs w:val="24"/>
        </w:rPr>
        <w:t xml:space="preserve"> Chronicles 32:24-25; Job 33:16-18; Jeremiah 7:22-24; Ezekiel 2:4-5; Zechariah 7:11-12 &amp; Acts 19:8-9.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Universality of Temptation, Test, Trial or Trying: The Inevitability of Temptation to do Wrong is in 1</w:t>
      </w:r>
      <w:r w:rsidRPr="00387CDE">
        <w:rPr>
          <w:rFonts w:cstheme="minorHAnsi"/>
          <w:sz w:val="24"/>
          <w:szCs w:val="24"/>
          <w:vertAlign w:val="superscript"/>
        </w:rPr>
        <w:t>st</w:t>
      </w:r>
      <w:r w:rsidRPr="00387CDE">
        <w:rPr>
          <w:rFonts w:cstheme="minorHAnsi"/>
          <w:sz w:val="24"/>
          <w:szCs w:val="24"/>
        </w:rPr>
        <w:t xml:space="preserve"> Corinthians 10:12, 13; Proverbs 7:21-23; Matthew 13:20-21; Mark 4:16-17; Luke 8:13; 17:1; Romans 7:15;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387CDE">
        <w:rPr>
          <w:rFonts w:cstheme="minorHAnsi"/>
          <w:sz w:val="24"/>
          <w:szCs w:val="24"/>
          <w:vertAlign w:val="superscript"/>
        </w:rPr>
        <w:t>nd</w:t>
      </w:r>
      <w:r w:rsidRPr="00387CDE">
        <w:rPr>
          <w:rFonts w:cstheme="minorHAnsi"/>
          <w:sz w:val="24"/>
          <w:szCs w:val="24"/>
        </w:rPr>
        <w:t xml:space="preserve"> Samuel 11:2-4. Solomon is in 1</w:t>
      </w:r>
      <w:r w:rsidRPr="00387CDE">
        <w:rPr>
          <w:rFonts w:cstheme="minorHAnsi"/>
          <w:sz w:val="24"/>
          <w:szCs w:val="24"/>
          <w:vertAlign w:val="superscript"/>
        </w:rPr>
        <w:t>st</w:t>
      </w:r>
      <w:r w:rsidRPr="00387CDE">
        <w:rPr>
          <w:rFonts w:cstheme="minorHAnsi"/>
          <w:sz w:val="24"/>
          <w:szCs w:val="24"/>
        </w:rPr>
        <w:t xml:space="preserve"> Kings 11:1, 4. Gehazi is in 2</w:t>
      </w:r>
      <w:r w:rsidRPr="00387CDE">
        <w:rPr>
          <w:rFonts w:cstheme="minorHAnsi"/>
          <w:sz w:val="24"/>
          <w:szCs w:val="24"/>
          <w:vertAlign w:val="superscript"/>
        </w:rPr>
        <w:t>nd</w:t>
      </w:r>
      <w:r w:rsidRPr="00387CDE">
        <w:rPr>
          <w:rFonts w:cstheme="minorHAnsi"/>
          <w:sz w:val="24"/>
          <w:szCs w:val="24"/>
        </w:rPr>
        <w:t xml:space="preserve"> Kings 5:20-23. Peter is in Matthew 26:69-75; Luke 22:55-62 &amp; John 18:16-18, 25-27. The help for those facing Temptation is in Romans 8:31, 37-39; Joshua 1:5; Hebrews 4:15-16; 13:5; 1</w:t>
      </w:r>
      <w:r w:rsidRPr="00387CDE">
        <w:rPr>
          <w:rFonts w:cstheme="minorHAnsi"/>
          <w:sz w:val="24"/>
          <w:szCs w:val="24"/>
          <w:vertAlign w:val="superscript"/>
        </w:rPr>
        <w:t>st</w:t>
      </w:r>
      <w:r w:rsidRPr="00387CD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87CDE">
        <w:rPr>
          <w:rFonts w:cstheme="minorHAnsi"/>
          <w:sz w:val="24"/>
          <w:szCs w:val="24"/>
          <w:vertAlign w:val="superscript"/>
        </w:rPr>
        <w:t>nd</w:t>
      </w:r>
      <w:r w:rsidRPr="00387CDE">
        <w:rPr>
          <w:rFonts w:cstheme="minorHAnsi"/>
          <w:sz w:val="24"/>
          <w:szCs w:val="24"/>
        </w:rPr>
        <w:t xml:space="preserve"> Peter 2:18; Genesis 3:6 &amp; Proverbs 5:3-6. Temptation, Test, Trial or Trying from the Lord Lucifer is in Genesis 3:1; Job chapters 1-2; 1</w:t>
      </w:r>
      <w:r w:rsidRPr="00387CDE">
        <w:rPr>
          <w:rFonts w:cstheme="minorHAnsi"/>
          <w:sz w:val="24"/>
          <w:szCs w:val="24"/>
          <w:vertAlign w:val="superscript"/>
        </w:rPr>
        <w:t>st</w:t>
      </w:r>
      <w:r w:rsidRPr="00387CDE">
        <w:rPr>
          <w:rFonts w:cstheme="minorHAnsi"/>
          <w:sz w:val="24"/>
          <w:szCs w:val="24"/>
        </w:rPr>
        <w:t xml:space="preserve"> Chronicles 21:1; Matthew 4:1, 15; Mark 1:13; Luke 4:2; 8:12;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Thessalonians 3:5. The Temptation, Test, Trial or Trying from the World is in 1</w:t>
      </w:r>
      <w:r w:rsidRPr="00387CDE">
        <w:rPr>
          <w:rFonts w:cstheme="minorHAnsi"/>
          <w:sz w:val="24"/>
          <w:szCs w:val="24"/>
          <w:vertAlign w:val="superscript"/>
        </w:rPr>
        <w:t>st</w:t>
      </w:r>
      <w:r w:rsidRPr="00387CDE">
        <w:rPr>
          <w:rFonts w:cstheme="minorHAnsi"/>
          <w:sz w:val="24"/>
          <w:szCs w:val="24"/>
        </w:rPr>
        <w:t xml:space="preserve"> John 2:16; Matthew 13:22; Mark 4:19 &amp; Luke 8:14. The Attractions which lead to Temptation, Test, Trial or Trying: Money is in 1</w:t>
      </w:r>
      <w:r w:rsidRPr="00387CDE">
        <w:rPr>
          <w:rFonts w:cstheme="minorHAnsi"/>
          <w:sz w:val="24"/>
          <w:szCs w:val="24"/>
          <w:vertAlign w:val="superscript"/>
        </w:rPr>
        <w:t>st</w:t>
      </w:r>
      <w:r w:rsidRPr="00387CDE">
        <w:rPr>
          <w:rFonts w:cstheme="minorHAnsi"/>
          <w:sz w:val="24"/>
          <w:szCs w:val="24"/>
        </w:rPr>
        <w:t xml:space="preserve"> Timothy 6:9-10. Authority is in Deuteronomy 8:17-18 &amp; 2</w:t>
      </w:r>
      <w:r w:rsidRPr="00387CDE">
        <w:rPr>
          <w:rFonts w:cstheme="minorHAnsi"/>
          <w:sz w:val="24"/>
          <w:szCs w:val="24"/>
          <w:vertAlign w:val="superscript"/>
        </w:rPr>
        <w:t>nd</w:t>
      </w:r>
      <w:r w:rsidRPr="00387CD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87CDE">
        <w:rPr>
          <w:rFonts w:cstheme="minorHAnsi"/>
          <w:sz w:val="24"/>
          <w:szCs w:val="24"/>
          <w:vertAlign w:val="superscript"/>
        </w:rPr>
        <w:t>st</w:t>
      </w:r>
      <w:r w:rsidRPr="00387CDE">
        <w:rPr>
          <w:rFonts w:cstheme="minorHAnsi"/>
          <w:sz w:val="24"/>
          <w:szCs w:val="24"/>
        </w:rPr>
        <w:t xml:space="preserve"> John 4:4. The Finding in God and His Word has Divine Resources to Overcome Temptation, Test, Trial or Trying is in Daniel 11:32; Proverbs 2:1-2, 12-15; Matthew 6:13; Luke 11:4; 1</w:t>
      </w:r>
      <w:r w:rsidRPr="00387CDE">
        <w:rPr>
          <w:rFonts w:cstheme="minorHAnsi"/>
          <w:sz w:val="24"/>
          <w:szCs w:val="24"/>
          <w:vertAlign w:val="superscript"/>
        </w:rPr>
        <w:t>st</w:t>
      </w:r>
      <w:r w:rsidRPr="00387CD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387CDE">
        <w:rPr>
          <w:rFonts w:cstheme="minorHAnsi"/>
          <w:sz w:val="24"/>
          <w:szCs w:val="24"/>
          <w:vertAlign w:val="superscript"/>
        </w:rPr>
        <w:t>st</w:t>
      </w:r>
      <w:r w:rsidRPr="00387CDE">
        <w:rPr>
          <w:rFonts w:cstheme="minorHAnsi"/>
          <w:sz w:val="24"/>
          <w:szCs w:val="24"/>
        </w:rPr>
        <w:t xml:space="preserve"> Corinthians 7:5. Overcoming it through Personal Discipline is in Hebrews 12:4, 7 &amp; 2</w:t>
      </w:r>
      <w:r w:rsidRPr="00387CDE">
        <w:rPr>
          <w:rFonts w:cstheme="minorHAnsi"/>
          <w:sz w:val="24"/>
          <w:szCs w:val="24"/>
          <w:vertAlign w:val="superscript"/>
        </w:rPr>
        <w:t>nd</w:t>
      </w:r>
      <w:r w:rsidRPr="00387CDE">
        <w:rPr>
          <w:rFonts w:cstheme="minorHAnsi"/>
          <w:sz w:val="24"/>
          <w:szCs w:val="24"/>
        </w:rPr>
        <w:t xml:space="preserve"> Peter 3:17. The Encouragements to Resist Temptation, Test, Trial of Trying is in Galatians 6:1; 1</w:t>
      </w:r>
      <w:r w:rsidRPr="00387CDE">
        <w:rPr>
          <w:rFonts w:cstheme="minorHAnsi"/>
          <w:sz w:val="24"/>
          <w:szCs w:val="24"/>
          <w:vertAlign w:val="superscript"/>
        </w:rPr>
        <w:t>st</w:t>
      </w:r>
      <w:r w:rsidRPr="00387CD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87CDE">
        <w:rPr>
          <w:rFonts w:cstheme="minorHAnsi"/>
          <w:sz w:val="24"/>
          <w:szCs w:val="24"/>
          <w:vertAlign w:val="superscript"/>
        </w:rPr>
        <w:t>st</w:t>
      </w:r>
      <w:r w:rsidRPr="00387CD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87CDE">
        <w:rPr>
          <w:rFonts w:cstheme="minorHAnsi"/>
          <w:sz w:val="24"/>
          <w:szCs w:val="24"/>
          <w:vertAlign w:val="superscript"/>
        </w:rPr>
        <w:t>st</w:t>
      </w:r>
      <w:r w:rsidRPr="00387CDE">
        <w:rPr>
          <w:rFonts w:cstheme="minorHAnsi"/>
          <w:sz w:val="24"/>
          <w:szCs w:val="24"/>
        </w:rPr>
        <w:t xml:space="preserve"> Peter 5:8-9; 1</w:t>
      </w:r>
      <w:r w:rsidRPr="00387CDE">
        <w:rPr>
          <w:rFonts w:cstheme="minorHAnsi"/>
          <w:sz w:val="24"/>
          <w:szCs w:val="24"/>
          <w:vertAlign w:val="superscript"/>
        </w:rPr>
        <w:t>st</w:t>
      </w:r>
      <w:r w:rsidRPr="00387CDE">
        <w:rPr>
          <w:rFonts w:cstheme="minorHAnsi"/>
          <w:sz w:val="24"/>
          <w:szCs w:val="24"/>
        </w:rPr>
        <w:t xml:space="preserve"> John 3:7 &amp; Acts 20:28-31.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Abuse of God Himself and His Eternal Creatures: Of God Himself is in 2</w:t>
      </w:r>
      <w:r w:rsidRPr="00387CDE">
        <w:rPr>
          <w:rFonts w:cstheme="minorHAnsi"/>
          <w:sz w:val="24"/>
          <w:szCs w:val="24"/>
          <w:vertAlign w:val="superscript"/>
        </w:rPr>
        <w:t>nd</w:t>
      </w:r>
      <w:r w:rsidRPr="00387CDE">
        <w:rPr>
          <w:rFonts w:cstheme="minorHAnsi"/>
          <w:sz w:val="24"/>
          <w:szCs w:val="24"/>
        </w:rPr>
        <w:t xml:space="preserve"> Kings 19:16. Of God’s Creatures is in Nehemiah 4:1-4; 1</w:t>
      </w:r>
      <w:r w:rsidRPr="00387CDE">
        <w:rPr>
          <w:rFonts w:cstheme="minorHAnsi"/>
          <w:sz w:val="24"/>
          <w:szCs w:val="24"/>
          <w:vertAlign w:val="superscript"/>
        </w:rPr>
        <w:t>st</w:t>
      </w:r>
      <w:r w:rsidRPr="00387CDE">
        <w:rPr>
          <w:rFonts w:cstheme="minorHAnsi"/>
          <w:sz w:val="24"/>
          <w:szCs w:val="24"/>
        </w:rPr>
        <w:t xml:space="preserve"> Peter 4:4; Matthew 5:11; Revelation 2:9 &amp; Acts 2:13; 17:32; 18:6. Of God’s Servants is in 2</w:t>
      </w:r>
      <w:r w:rsidRPr="00387CDE">
        <w:rPr>
          <w:rFonts w:cstheme="minorHAnsi"/>
          <w:sz w:val="24"/>
          <w:szCs w:val="24"/>
          <w:vertAlign w:val="superscript"/>
        </w:rPr>
        <w:t>nd</w:t>
      </w:r>
      <w:r w:rsidRPr="00387CD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87CDE">
        <w:rPr>
          <w:rFonts w:cstheme="minorHAnsi"/>
          <w:sz w:val="24"/>
          <w:szCs w:val="24"/>
          <w:vertAlign w:val="superscript"/>
        </w:rPr>
        <w:t>st</w:t>
      </w:r>
      <w:r w:rsidRPr="00387CDE">
        <w:rPr>
          <w:rFonts w:cstheme="minorHAnsi"/>
          <w:sz w:val="24"/>
          <w:szCs w:val="24"/>
        </w:rPr>
        <w:t xml:space="preserve"> John 5:16-18. Grace does not give a License for Believers to Sin is in Romans 6:1-2, 15; 3:5-8 &amp; Galatians 2:17-21. The Eminent Dangers of Abusing Christian Freedom is in 1</w:t>
      </w:r>
      <w:r w:rsidRPr="00387CDE">
        <w:rPr>
          <w:rFonts w:cstheme="minorHAnsi"/>
          <w:sz w:val="24"/>
          <w:szCs w:val="24"/>
          <w:vertAlign w:val="superscript"/>
        </w:rPr>
        <w:t>st</w:t>
      </w:r>
      <w:r w:rsidRPr="00387CDE">
        <w:rPr>
          <w:rFonts w:cstheme="minorHAnsi"/>
          <w:sz w:val="24"/>
          <w:szCs w:val="24"/>
        </w:rPr>
        <w:t xml:space="preserve"> Corinthians 8:9-12; Galatians 5:13 and a means of covering up sexuality is in 1</w:t>
      </w:r>
      <w:r w:rsidRPr="00387CDE">
        <w:rPr>
          <w:rFonts w:cstheme="minorHAnsi"/>
          <w:sz w:val="24"/>
          <w:szCs w:val="24"/>
          <w:vertAlign w:val="superscript"/>
        </w:rPr>
        <w:t>st</w:t>
      </w:r>
      <w:r w:rsidRPr="00387CDE">
        <w:rPr>
          <w:rFonts w:cstheme="minorHAnsi"/>
          <w:sz w:val="24"/>
          <w:szCs w:val="24"/>
        </w:rPr>
        <w:t xml:space="preserve"> Peter 2:16. The Examples of the Abuse of Christian Freedom: Sexual Excesses is in 1</w:t>
      </w:r>
      <w:r w:rsidRPr="00387CDE">
        <w:rPr>
          <w:rFonts w:cstheme="minorHAnsi"/>
          <w:sz w:val="24"/>
          <w:szCs w:val="24"/>
          <w:vertAlign w:val="superscript"/>
        </w:rPr>
        <w:t>st</w:t>
      </w:r>
      <w:r w:rsidRPr="00387CDE">
        <w:rPr>
          <w:rFonts w:cstheme="minorHAnsi"/>
          <w:sz w:val="24"/>
          <w:szCs w:val="24"/>
        </w:rPr>
        <w:t xml:space="preserve"> Corinthians 5:1-2; 6:12-20 &amp; Revelation 2:20-22. The Abuse of Giving is in Acts 5:1-2. The Abuse of the Lord’s Supper is in 1</w:t>
      </w:r>
      <w:r w:rsidRPr="00387CDE">
        <w:rPr>
          <w:rFonts w:cstheme="minorHAnsi"/>
          <w:sz w:val="24"/>
          <w:szCs w:val="24"/>
          <w:vertAlign w:val="superscript"/>
        </w:rPr>
        <w:t>st</w:t>
      </w:r>
      <w:r w:rsidRPr="00387CDE">
        <w:rPr>
          <w:rFonts w:cstheme="minorHAnsi"/>
          <w:sz w:val="24"/>
          <w:szCs w:val="24"/>
        </w:rPr>
        <w:t xml:space="preserve"> Corinthians 11:20-22. The Falling Back into Sin is in Romans 6:1-2; Hebrews 12:1; 1</w:t>
      </w:r>
      <w:r w:rsidRPr="00387CDE">
        <w:rPr>
          <w:rFonts w:cstheme="minorHAnsi"/>
          <w:sz w:val="24"/>
          <w:szCs w:val="24"/>
          <w:vertAlign w:val="superscript"/>
        </w:rPr>
        <w:t>st</w:t>
      </w:r>
      <w:r w:rsidRPr="00387CDE">
        <w:rPr>
          <w:rFonts w:cstheme="minorHAnsi"/>
          <w:sz w:val="24"/>
          <w:szCs w:val="24"/>
        </w:rPr>
        <w:t xml:space="preserve"> John 1:8-10 &amp; Acts 7:37-43. The Disobedience towards God is in Ephesians 5:6; 1</w:t>
      </w:r>
      <w:r w:rsidRPr="00387CDE">
        <w:rPr>
          <w:rFonts w:cstheme="minorHAnsi"/>
          <w:sz w:val="24"/>
          <w:szCs w:val="24"/>
          <w:vertAlign w:val="superscript"/>
        </w:rPr>
        <w:t>st</w:t>
      </w:r>
      <w:r w:rsidRPr="00387CDE">
        <w:rPr>
          <w:rFonts w:cstheme="minorHAnsi"/>
          <w:sz w:val="24"/>
          <w:szCs w:val="24"/>
        </w:rPr>
        <w:t xml:space="preserve"> Peter 2:8; 1</w:t>
      </w:r>
      <w:r w:rsidRPr="00387CDE">
        <w:rPr>
          <w:rFonts w:cstheme="minorHAnsi"/>
          <w:sz w:val="24"/>
          <w:szCs w:val="24"/>
          <w:vertAlign w:val="superscript"/>
        </w:rPr>
        <w:t>st</w:t>
      </w:r>
      <w:r w:rsidRPr="00387CDE">
        <w:rPr>
          <w:rFonts w:cstheme="minorHAnsi"/>
          <w:sz w:val="24"/>
          <w:szCs w:val="24"/>
        </w:rPr>
        <w:t xml:space="preserve"> John 2:3-4; 3:4. The Abuse of Spiritual Gifts is in 1</w:t>
      </w:r>
      <w:r w:rsidRPr="00387CDE">
        <w:rPr>
          <w:rFonts w:cstheme="minorHAnsi"/>
          <w:sz w:val="24"/>
          <w:szCs w:val="24"/>
          <w:vertAlign w:val="superscript"/>
        </w:rPr>
        <w:t>st</w:t>
      </w:r>
      <w:r w:rsidRPr="00387CDE">
        <w:rPr>
          <w:rFonts w:cstheme="minorHAnsi"/>
          <w:sz w:val="24"/>
          <w:szCs w:val="24"/>
        </w:rPr>
        <w:t xml:space="preserve"> Corinthians 14:1-20. The Eating of Foods sacrificed to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87CDE">
        <w:rPr>
          <w:rFonts w:cstheme="minorHAnsi"/>
          <w:sz w:val="24"/>
          <w:szCs w:val="24"/>
          <w:vertAlign w:val="superscript"/>
        </w:rPr>
        <w:t>st</w:t>
      </w:r>
      <w:r w:rsidRPr="00387CD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87CDE">
        <w:rPr>
          <w:rFonts w:cstheme="minorHAnsi"/>
          <w:sz w:val="24"/>
          <w:szCs w:val="24"/>
          <w:vertAlign w:val="superscript"/>
        </w:rPr>
        <w:t>nd</w:t>
      </w:r>
      <w:r w:rsidRPr="00387CDE">
        <w:rPr>
          <w:rFonts w:cstheme="minorHAnsi"/>
          <w:sz w:val="24"/>
          <w:szCs w:val="24"/>
        </w:rPr>
        <w:t xml:space="preserve"> Kings 17:15; 1</w:t>
      </w:r>
      <w:r w:rsidRPr="00387CDE">
        <w:rPr>
          <w:rFonts w:cstheme="minorHAnsi"/>
          <w:sz w:val="24"/>
          <w:szCs w:val="24"/>
          <w:vertAlign w:val="superscript"/>
        </w:rPr>
        <w:t>st</w:t>
      </w:r>
      <w:r w:rsidRPr="00387CD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387CDE">
        <w:rPr>
          <w:rFonts w:cstheme="minorHAnsi"/>
          <w:sz w:val="24"/>
          <w:szCs w:val="24"/>
          <w:vertAlign w:val="superscript"/>
        </w:rPr>
        <w:t>st</w:t>
      </w:r>
      <w:r w:rsidRPr="00387CD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387CDE">
        <w:rPr>
          <w:rFonts w:cstheme="minorHAnsi"/>
          <w:sz w:val="24"/>
          <w:szCs w:val="24"/>
          <w:vertAlign w:val="superscript"/>
        </w:rPr>
        <w:t>st</w:t>
      </w:r>
      <w:r w:rsidRPr="00387CDE">
        <w:rPr>
          <w:rFonts w:cstheme="minorHAnsi"/>
          <w:sz w:val="24"/>
          <w:szCs w:val="24"/>
        </w:rPr>
        <w:t xml:space="preserve"> Corinthians 3:1-3 &amp; James 1:26. Mere Religious Language is Futile is in Titus 3:9; Jeremiah 7:8; Lamentations 2:14; Ephesians 5:6; Colossians 2:18; 1</w:t>
      </w:r>
      <w:r w:rsidRPr="00387CDE">
        <w:rPr>
          <w:rFonts w:cstheme="minorHAnsi"/>
          <w:sz w:val="24"/>
          <w:szCs w:val="24"/>
          <w:vertAlign w:val="superscript"/>
        </w:rPr>
        <w:t>st</w:t>
      </w:r>
      <w:r w:rsidRPr="00387CDE">
        <w:rPr>
          <w:rFonts w:cstheme="minorHAnsi"/>
          <w:sz w:val="24"/>
          <w:szCs w:val="24"/>
        </w:rPr>
        <w:t xml:space="preserve"> Timothy 1:6; 2</w:t>
      </w:r>
      <w:r w:rsidRPr="00387CDE">
        <w:rPr>
          <w:rFonts w:cstheme="minorHAnsi"/>
          <w:sz w:val="24"/>
          <w:szCs w:val="24"/>
          <w:vertAlign w:val="superscript"/>
        </w:rPr>
        <w:t>nd</w:t>
      </w:r>
      <w:r w:rsidRPr="00387CDE">
        <w:rPr>
          <w:rFonts w:cstheme="minorHAnsi"/>
          <w:sz w:val="24"/>
          <w:szCs w:val="24"/>
        </w:rPr>
        <w:t xml:space="preserve"> Timothy 2:14 &amp; 2</w:t>
      </w:r>
      <w:r w:rsidRPr="00387CDE">
        <w:rPr>
          <w:rFonts w:cstheme="minorHAnsi"/>
          <w:sz w:val="24"/>
          <w:szCs w:val="24"/>
          <w:vertAlign w:val="superscript"/>
        </w:rPr>
        <w:t>nd</w:t>
      </w:r>
      <w:r w:rsidRPr="00387CDE">
        <w:rPr>
          <w:rFonts w:cstheme="minorHAnsi"/>
          <w:sz w:val="24"/>
          <w:szCs w:val="24"/>
        </w:rPr>
        <w:t xml:space="preserve"> Peter 2:18. Christian Endeavor using only Human Strength is Futile is in John 15:5 &amp; 1</w:t>
      </w:r>
      <w:r w:rsidRPr="00387CDE">
        <w:rPr>
          <w:rFonts w:cstheme="minorHAnsi"/>
          <w:sz w:val="24"/>
          <w:szCs w:val="24"/>
          <w:vertAlign w:val="superscript"/>
        </w:rPr>
        <w:t>st</w:t>
      </w:r>
      <w:r w:rsidRPr="00387CD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87CDE">
        <w:rPr>
          <w:rFonts w:cstheme="minorHAnsi"/>
          <w:sz w:val="24"/>
          <w:szCs w:val="24"/>
          <w:vertAlign w:val="superscript"/>
        </w:rPr>
        <w:t>st</w:t>
      </w:r>
      <w:r w:rsidRPr="00387CD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87CDE">
        <w:rPr>
          <w:rFonts w:cstheme="minorHAnsi"/>
          <w:sz w:val="24"/>
          <w:szCs w:val="24"/>
          <w:vertAlign w:val="superscript"/>
        </w:rPr>
        <w:t>st</w:t>
      </w:r>
      <w:r w:rsidRPr="00387CDE">
        <w:rPr>
          <w:rFonts w:cstheme="minorHAnsi"/>
          <w:sz w:val="24"/>
          <w:szCs w:val="24"/>
        </w:rPr>
        <w:t xml:space="preserve"> Peter 1:18 &amp; 2</w:t>
      </w:r>
      <w:r w:rsidRPr="00387CDE">
        <w:rPr>
          <w:rFonts w:cstheme="minorHAnsi"/>
          <w:sz w:val="24"/>
          <w:szCs w:val="24"/>
          <w:vertAlign w:val="superscript"/>
        </w:rPr>
        <w:t>nd</w:t>
      </w:r>
      <w:r w:rsidRPr="00387CDE">
        <w:rPr>
          <w:rFonts w:cstheme="minorHAnsi"/>
          <w:sz w:val="24"/>
          <w:szCs w:val="24"/>
        </w:rPr>
        <w:t xml:space="preserve"> Timothy 2:21.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Restraint as Holding Back of God’s Actions: The Example of Jesus Christ is in Matthew 26:52-53. Other Examples is in Exodus 36:6; 1</w:t>
      </w:r>
      <w:r w:rsidRPr="00387CDE">
        <w:rPr>
          <w:rFonts w:cstheme="minorHAnsi"/>
          <w:sz w:val="24"/>
          <w:szCs w:val="24"/>
          <w:vertAlign w:val="superscript"/>
        </w:rPr>
        <w:t>st</w:t>
      </w:r>
      <w:r w:rsidRPr="00387CDE">
        <w:rPr>
          <w:rFonts w:cstheme="minorHAnsi"/>
          <w:sz w:val="24"/>
          <w:szCs w:val="24"/>
        </w:rPr>
        <w:t xml:space="preserve"> Samuel 3:13; 24:1-22; 26:1-25; 1</w:t>
      </w:r>
      <w:r w:rsidRPr="00387CDE">
        <w:rPr>
          <w:rFonts w:cstheme="minorHAnsi"/>
          <w:sz w:val="24"/>
          <w:szCs w:val="24"/>
          <w:vertAlign w:val="superscript"/>
        </w:rPr>
        <w:t>st</w:t>
      </w:r>
      <w:r w:rsidRPr="00387CDE">
        <w:rPr>
          <w:rFonts w:cstheme="minorHAnsi"/>
          <w:sz w:val="24"/>
          <w:szCs w:val="24"/>
        </w:rPr>
        <w:t xml:space="preserve"> Kings 1:6; Esther 5:10; Jeremiah 14:10 &amp; 2</w:t>
      </w:r>
      <w:r w:rsidRPr="00387CDE">
        <w:rPr>
          <w:rFonts w:cstheme="minorHAnsi"/>
          <w:sz w:val="24"/>
          <w:szCs w:val="24"/>
          <w:vertAlign w:val="superscript"/>
        </w:rPr>
        <w:t>nd</w:t>
      </w:r>
      <w:r w:rsidRPr="00387CDE">
        <w:rPr>
          <w:rFonts w:cstheme="minorHAnsi"/>
          <w:sz w:val="24"/>
          <w:szCs w:val="24"/>
        </w:rPr>
        <w:t xml:space="preserve"> Peter 2:16. The Restraint as Holding Back of Emotions: Jesus Christ’s Silence under Suffering is in 1</w:t>
      </w:r>
      <w:r w:rsidRPr="00387CDE">
        <w:rPr>
          <w:rFonts w:cstheme="minorHAnsi"/>
          <w:sz w:val="24"/>
          <w:szCs w:val="24"/>
          <w:vertAlign w:val="superscript"/>
        </w:rPr>
        <w:t>st</w:t>
      </w:r>
      <w:r w:rsidRPr="00387CD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87CDE">
        <w:rPr>
          <w:rFonts w:cstheme="minorHAnsi"/>
          <w:sz w:val="24"/>
          <w:szCs w:val="24"/>
          <w:vertAlign w:val="superscript"/>
        </w:rPr>
        <w:t>nd</w:t>
      </w:r>
      <w:r w:rsidRPr="00387CDE">
        <w:rPr>
          <w:rFonts w:cstheme="minorHAnsi"/>
          <w:sz w:val="24"/>
          <w:szCs w:val="24"/>
        </w:rPr>
        <w:t xml:space="preserve"> Kings 19:28; Psalms 76:10; 2</w:t>
      </w:r>
      <w:r w:rsidRPr="00387CDE">
        <w:rPr>
          <w:rFonts w:cstheme="minorHAnsi"/>
          <w:sz w:val="24"/>
          <w:szCs w:val="24"/>
          <w:vertAlign w:val="superscript"/>
        </w:rPr>
        <w:t>nd</w:t>
      </w:r>
      <w:r w:rsidRPr="00387CDE">
        <w:rPr>
          <w:rFonts w:cstheme="minorHAnsi"/>
          <w:sz w:val="24"/>
          <w:szCs w:val="24"/>
        </w:rPr>
        <w:t xml:space="preserve"> Thessalonians 2:6-7 &amp; Revelation 20:2. Form the Saintly Christian Lords is in John 17:15; 1</w:t>
      </w:r>
      <w:r w:rsidRPr="00387CDE">
        <w:rPr>
          <w:rFonts w:cstheme="minorHAnsi"/>
          <w:sz w:val="24"/>
          <w:szCs w:val="24"/>
          <w:vertAlign w:val="superscript"/>
        </w:rPr>
        <w:t>st</w:t>
      </w:r>
      <w:r w:rsidRPr="00387CDE">
        <w:rPr>
          <w:rFonts w:cstheme="minorHAnsi"/>
          <w:sz w:val="24"/>
          <w:szCs w:val="24"/>
        </w:rPr>
        <w:t xml:space="preserve"> Samuel 25:39; 1</w:t>
      </w:r>
      <w:r w:rsidRPr="00387CDE">
        <w:rPr>
          <w:rFonts w:cstheme="minorHAnsi"/>
          <w:sz w:val="24"/>
          <w:szCs w:val="24"/>
          <w:vertAlign w:val="superscript"/>
        </w:rPr>
        <w:t>st</w:t>
      </w:r>
      <w:r w:rsidRPr="00387CD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87CDE">
        <w:rPr>
          <w:rFonts w:cstheme="minorHAnsi"/>
          <w:sz w:val="24"/>
          <w:szCs w:val="24"/>
          <w:vertAlign w:val="superscript"/>
        </w:rPr>
        <w:t>nd</w:t>
      </w:r>
      <w:r w:rsidRPr="00387CDE">
        <w:rPr>
          <w:rFonts w:cstheme="minorHAnsi"/>
          <w:sz w:val="24"/>
          <w:szCs w:val="24"/>
        </w:rPr>
        <w:t xml:space="preserve"> Peter 3:9. Believers are to Show Restraint: In their Speech is in Psalms 34:13; 39:1; 141:3; James 1:26; 3:2-12; Proverbs 13:3; 21:23 &amp; 1</w:t>
      </w:r>
      <w:r w:rsidRPr="00387CDE">
        <w:rPr>
          <w:rFonts w:cstheme="minorHAnsi"/>
          <w:sz w:val="24"/>
          <w:szCs w:val="24"/>
          <w:vertAlign w:val="superscript"/>
        </w:rPr>
        <w:t>st</w:t>
      </w:r>
      <w:r w:rsidRPr="00387CDE">
        <w:rPr>
          <w:rFonts w:cstheme="minorHAnsi"/>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87CDE">
        <w:rPr>
          <w:rFonts w:cstheme="minorHAnsi"/>
          <w:sz w:val="24"/>
          <w:szCs w:val="24"/>
          <w:vertAlign w:val="superscript"/>
        </w:rPr>
        <w:t>nd</w:t>
      </w:r>
      <w:r w:rsidRPr="00387CDE">
        <w:rPr>
          <w:rFonts w:cstheme="minorHAnsi"/>
          <w:sz w:val="24"/>
          <w:szCs w:val="24"/>
        </w:rPr>
        <w:t xml:space="preserve"> Peter 1:4; 2:20; 2</w:t>
      </w:r>
      <w:r w:rsidRPr="00387CDE">
        <w:rPr>
          <w:rFonts w:cstheme="minorHAnsi"/>
          <w:sz w:val="24"/>
          <w:szCs w:val="24"/>
          <w:vertAlign w:val="superscript"/>
        </w:rPr>
        <w:t>nd</w:t>
      </w:r>
      <w:r w:rsidRPr="00387CDE">
        <w:rPr>
          <w:rFonts w:cstheme="minorHAnsi"/>
          <w:sz w:val="24"/>
          <w:szCs w:val="24"/>
        </w:rPr>
        <w:t xml:space="preserve"> Corinthians 7:1-2 &amp; Jude 23. The Examples and Causes of Corruption: Sexual Partial Corruption as Injustice is in Psalms 55:23; 2</w:t>
      </w:r>
      <w:r w:rsidRPr="00387CDE">
        <w:rPr>
          <w:rFonts w:cstheme="minorHAnsi"/>
          <w:sz w:val="24"/>
          <w:szCs w:val="24"/>
          <w:vertAlign w:val="superscript"/>
        </w:rPr>
        <w:t>nd</w:t>
      </w:r>
      <w:r w:rsidRPr="00387CDE">
        <w:rPr>
          <w:rFonts w:cstheme="minorHAnsi"/>
          <w:sz w:val="24"/>
          <w:szCs w:val="24"/>
        </w:rPr>
        <w:t xml:space="preserve"> Chronicles 19:7; Job 5:16; Isaiah 58:6 &amp; Ezekiel 9:9. Sexual Disobedience towards God is in Deuteronomy 31:29; 32:5 &amp; Judges 2:19. Sexuality denying the Truth is in 1</w:t>
      </w:r>
      <w:r w:rsidRPr="00387CDE">
        <w:rPr>
          <w:rFonts w:cstheme="minorHAnsi"/>
          <w:sz w:val="24"/>
          <w:szCs w:val="24"/>
          <w:vertAlign w:val="superscript"/>
        </w:rPr>
        <w:t>st</w:t>
      </w:r>
      <w:r w:rsidRPr="00387CDE">
        <w:rPr>
          <w:rFonts w:cstheme="minorHAnsi"/>
          <w:sz w:val="24"/>
          <w:szCs w:val="24"/>
        </w:rPr>
        <w:t xml:space="preserve"> Timothy 6:5. Sexual Paganism is in Ezra 9:11. Sexuality mocking Justice is in Proverbs 19:28. Sexuality with Money taking Bribes is in Ecclesiastes 7:7. Sexual Bad Company is in 1</w:t>
      </w:r>
      <w:r w:rsidRPr="00387CDE">
        <w:rPr>
          <w:rFonts w:cstheme="minorHAnsi"/>
          <w:sz w:val="24"/>
          <w:szCs w:val="24"/>
          <w:vertAlign w:val="superscript"/>
        </w:rPr>
        <w:t>st</w:t>
      </w:r>
      <w:r w:rsidRPr="00387CDE">
        <w:rPr>
          <w:rFonts w:cstheme="minorHAnsi"/>
          <w:sz w:val="24"/>
          <w:szCs w:val="24"/>
        </w:rPr>
        <w:t xml:space="preserve"> Corinthians 15:33. Sexual Careless Communication is in James 3:5-6 &amp; Proverbs 4:24; 6:12.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387CDE">
        <w:rPr>
          <w:rFonts w:cstheme="minorHAnsi"/>
          <w:sz w:val="24"/>
          <w:szCs w:val="24"/>
          <w:vertAlign w:val="superscript"/>
        </w:rPr>
        <w:t>nd</w:t>
      </w:r>
      <w:r w:rsidRPr="00387CDE">
        <w:rPr>
          <w:rFonts w:cstheme="minorHAnsi"/>
          <w:sz w:val="24"/>
          <w:szCs w:val="24"/>
        </w:rPr>
        <w:t xml:space="preserve"> Chronicles 33:6. Spiritism forbidden by God is in Leviticus 19:31 &amp; Deuteronomy 18:10-12. Punishment for Spiritism is in Leviticus 20:6, 27. Spiritism practiced in Israel is in 2</w:t>
      </w:r>
      <w:r w:rsidRPr="00387CDE">
        <w:rPr>
          <w:rFonts w:cstheme="minorHAnsi"/>
          <w:sz w:val="24"/>
          <w:szCs w:val="24"/>
          <w:vertAlign w:val="superscript"/>
        </w:rPr>
        <w:t>nd</w:t>
      </w:r>
      <w:r w:rsidRPr="00387CDE">
        <w:rPr>
          <w:rFonts w:cstheme="minorHAnsi"/>
          <w:sz w:val="24"/>
          <w:szCs w:val="24"/>
        </w:rPr>
        <w:t xml:space="preserve"> Kings 21:6; 2</w:t>
      </w:r>
      <w:r w:rsidRPr="00387CDE">
        <w:rPr>
          <w:rFonts w:cstheme="minorHAnsi"/>
          <w:sz w:val="24"/>
          <w:szCs w:val="24"/>
          <w:vertAlign w:val="superscript"/>
        </w:rPr>
        <w:t>nd</w:t>
      </w:r>
      <w:r w:rsidRPr="00387CDE">
        <w:rPr>
          <w:rFonts w:cstheme="minorHAnsi"/>
          <w:sz w:val="24"/>
          <w:szCs w:val="24"/>
        </w:rPr>
        <w:t xml:space="preserve"> Chronicles 33:6 &amp; 1</w:t>
      </w:r>
      <w:r w:rsidRPr="00387CDE">
        <w:rPr>
          <w:rFonts w:cstheme="minorHAnsi"/>
          <w:sz w:val="24"/>
          <w:szCs w:val="24"/>
          <w:vertAlign w:val="superscript"/>
        </w:rPr>
        <w:t>st</w:t>
      </w:r>
      <w:r w:rsidRPr="00387CDE">
        <w:rPr>
          <w:rFonts w:cstheme="minorHAnsi"/>
          <w:sz w:val="24"/>
          <w:szCs w:val="24"/>
        </w:rPr>
        <w:t xml:space="preserve"> Samuel 28:4-20. Spiritists expelled from Israel is in 2</w:t>
      </w:r>
      <w:r w:rsidRPr="00387CDE">
        <w:rPr>
          <w:rFonts w:cstheme="minorHAnsi"/>
          <w:sz w:val="24"/>
          <w:szCs w:val="24"/>
          <w:vertAlign w:val="superscript"/>
        </w:rPr>
        <w:t>nd</w:t>
      </w:r>
      <w:r w:rsidRPr="00387CDE">
        <w:rPr>
          <w:rFonts w:cstheme="minorHAnsi"/>
          <w:sz w:val="24"/>
          <w:szCs w:val="24"/>
        </w:rPr>
        <w:t xml:space="preserve"> Kings 23:24 &amp; 1</w:t>
      </w:r>
      <w:r w:rsidRPr="00387CDE">
        <w:rPr>
          <w:rFonts w:cstheme="minorHAnsi"/>
          <w:sz w:val="24"/>
          <w:szCs w:val="24"/>
          <w:vertAlign w:val="superscript"/>
        </w:rPr>
        <w:t>st</w:t>
      </w:r>
      <w:r w:rsidRPr="00387CDE">
        <w:rPr>
          <w:rFonts w:cstheme="minorHAnsi"/>
          <w:sz w:val="24"/>
          <w:szCs w:val="24"/>
        </w:rPr>
        <w:t xml:space="preserve"> Samuel 28:3. The Futility of Spiritism is in Isaiah 8:19; 19:2-3. Sexual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87CDE">
        <w:rPr>
          <w:rFonts w:cstheme="minorHAnsi"/>
          <w:sz w:val="24"/>
          <w:szCs w:val="24"/>
          <w:vertAlign w:val="superscript"/>
        </w:rPr>
        <w:t>st</w:t>
      </w:r>
      <w:r w:rsidRPr="00387CDE">
        <w:rPr>
          <w:rFonts w:cstheme="minorHAnsi"/>
          <w:sz w:val="24"/>
          <w:szCs w:val="24"/>
        </w:rPr>
        <w:t xml:space="preserve"> Chronicles 10:13-14. Jesus Christ can deliver from Sexual Occultism is in Romans 8:38-39 &amp; Acts 16:16-18; 19:18-19.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Sexuality as Male and Female comes from God: It was Created by God is in Genesis 1:27. God Intended that Men and Women Complement each other in a Divine Union and not a Sexual Union is in 1</w:t>
      </w:r>
      <w:r w:rsidRPr="00387CDE">
        <w:rPr>
          <w:rFonts w:cstheme="minorHAnsi"/>
          <w:sz w:val="24"/>
          <w:szCs w:val="24"/>
          <w:vertAlign w:val="superscript"/>
        </w:rPr>
        <w:t>st</w:t>
      </w:r>
      <w:r w:rsidRPr="00387CDE">
        <w:rPr>
          <w:rFonts w:cstheme="minorHAnsi"/>
          <w:sz w:val="24"/>
          <w:szCs w:val="24"/>
        </w:rPr>
        <w:t xml:space="preserve"> Corinthians 11:11 &amp; Genesis 2:18-22. Sexual Differences in Male and Females: In Strength is in 1</w:t>
      </w:r>
      <w:r w:rsidRPr="00387CDE">
        <w:rPr>
          <w:rFonts w:cstheme="minorHAnsi"/>
          <w:sz w:val="24"/>
          <w:szCs w:val="24"/>
          <w:vertAlign w:val="superscript"/>
        </w:rPr>
        <w:t>st</w:t>
      </w:r>
      <w:r w:rsidRPr="00387CDE">
        <w:rPr>
          <w:rFonts w:cstheme="minorHAnsi"/>
          <w:sz w:val="24"/>
          <w:szCs w:val="24"/>
        </w:rPr>
        <w:t xml:space="preserve"> Peter 3:7. In Role is in 1</w:t>
      </w:r>
      <w:r w:rsidRPr="00387CDE">
        <w:rPr>
          <w:rFonts w:cstheme="minorHAnsi"/>
          <w:sz w:val="24"/>
          <w:szCs w:val="24"/>
          <w:vertAlign w:val="superscript"/>
        </w:rPr>
        <w:t>st</w:t>
      </w:r>
      <w:r w:rsidRPr="00387CDE">
        <w:rPr>
          <w:rFonts w:cstheme="minorHAnsi"/>
          <w:sz w:val="24"/>
          <w:szCs w:val="24"/>
        </w:rPr>
        <w:t xml:space="preserve"> Corinthians 11:3-5; 14:24-25; Ephesians 5:22-25; Colossians 3:18-19; 1</w:t>
      </w:r>
      <w:r w:rsidRPr="00387CDE">
        <w:rPr>
          <w:rFonts w:cstheme="minorHAnsi"/>
          <w:sz w:val="24"/>
          <w:szCs w:val="24"/>
          <w:vertAlign w:val="superscript"/>
        </w:rPr>
        <w:t>st</w:t>
      </w:r>
      <w:r w:rsidRPr="00387CDE">
        <w:rPr>
          <w:rFonts w:cstheme="minorHAnsi"/>
          <w:sz w:val="24"/>
          <w:szCs w:val="24"/>
        </w:rPr>
        <w:t xml:space="preserve"> Timothy 2:12-14 &amp; 1</w:t>
      </w:r>
      <w:r w:rsidRPr="00387CDE">
        <w:rPr>
          <w:rFonts w:cstheme="minorHAnsi"/>
          <w:sz w:val="24"/>
          <w:szCs w:val="24"/>
          <w:vertAlign w:val="superscript"/>
        </w:rPr>
        <w:t>st</w:t>
      </w:r>
      <w:r w:rsidRPr="00387CDE">
        <w:rPr>
          <w:rFonts w:cstheme="minorHAnsi"/>
          <w:sz w:val="24"/>
          <w:szCs w:val="24"/>
        </w:rPr>
        <w:t xml:space="preserve"> Peter 3:1. In Dress is in Deuteronomy 22:5 &amp; 1</w:t>
      </w:r>
      <w:r w:rsidRPr="00387CDE">
        <w:rPr>
          <w:rFonts w:cstheme="minorHAnsi"/>
          <w:sz w:val="24"/>
          <w:szCs w:val="24"/>
          <w:vertAlign w:val="superscript"/>
        </w:rPr>
        <w:t>st</w:t>
      </w:r>
      <w:r w:rsidRPr="00387CD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87CDE">
        <w:rPr>
          <w:rFonts w:cstheme="minorHAnsi"/>
          <w:sz w:val="24"/>
          <w:szCs w:val="24"/>
          <w:vertAlign w:val="superscript"/>
        </w:rPr>
        <w:t>st</w:t>
      </w:r>
      <w:r w:rsidRPr="00387CDE">
        <w:rPr>
          <w:rFonts w:cstheme="minorHAnsi"/>
          <w:sz w:val="24"/>
          <w:szCs w:val="24"/>
        </w:rPr>
        <w:t xml:space="preserve"> Corinthians 6:17; 7:2-4 &amp; Ephesians 5:31-33. The wrong Sexual Union as One Flesh is in 1</w:t>
      </w:r>
      <w:r w:rsidRPr="00387CDE">
        <w:rPr>
          <w:rFonts w:cstheme="minorHAnsi"/>
          <w:sz w:val="24"/>
          <w:szCs w:val="24"/>
          <w:vertAlign w:val="superscript"/>
        </w:rPr>
        <w:t>st</w:t>
      </w:r>
      <w:r w:rsidRPr="00387CDE">
        <w:rPr>
          <w:rFonts w:cstheme="minorHAnsi"/>
          <w:sz w:val="24"/>
          <w:szCs w:val="24"/>
        </w:rPr>
        <w:t xml:space="preserve"> Corinthians 6:16. Divine Desire is in Song of Solomon 1:2-4; 4:3-15, 16; 7:11-13; 8:10 &amp; Genesis 3:16. Sexual Abstinence is commended is in Matthew 19:12 &amp; 1</w:t>
      </w:r>
      <w:r w:rsidRPr="00387CDE">
        <w:rPr>
          <w:rFonts w:cstheme="minorHAnsi"/>
          <w:sz w:val="24"/>
          <w:szCs w:val="24"/>
          <w:vertAlign w:val="superscript"/>
        </w:rPr>
        <w:t>st</w:t>
      </w:r>
      <w:r w:rsidRPr="00387CD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387CDE">
        <w:rPr>
          <w:rFonts w:cstheme="minorHAnsi"/>
          <w:sz w:val="24"/>
          <w:szCs w:val="24"/>
          <w:vertAlign w:val="superscript"/>
        </w:rPr>
        <w:t>st</w:t>
      </w:r>
      <w:r w:rsidRPr="00387CD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87CDE">
        <w:rPr>
          <w:rFonts w:cstheme="minorHAnsi"/>
          <w:sz w:val="24"/>
          <w:szCs w:val="24"/>
          <w:vertAlign w:val="superscript"/>
        </w:rPr>
        <w:t>st</w:t>
      </w:r>
      <w:r w:rsidRPr="00387CDE">
        <w:rPr>
          <w:rFonts w:cstheme="minorHAnsi"/>
          <w:sz w:val="24"/>
          <w:szCs w:val="24"/>
        </w:rPr>
        <w:t xml:space="preserve"> Corinthians 6:9-10 &amp; Revelation 21:8, 27; 22:15. Sexual Perversion can be Cleansed is in 1</w:t>
      </w:r>
      <w:r w:rsidRPr="00387CDE">
        <w:rPr>
          <w:rFonts w:cstheme="minorHAnsi"/>
          <w:sz w:val="24"/>
          <w:szCs w:val="24"/>
          <w:vertAlign w:val="superscript"/>
        </w:rPr>
        <w:t>st</w:t>
      </w:r>
      <w:r w:rsidRPr="00387CD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87CDE">
        <w:rPr>
          <w:rFonts w:cstheme="minorHAnsi"/>
          <w:sz w:val="24"/>
          <w:szCs w:val="24"/>
          <w:vertAlign w:val="superscript"/>
        </w:rPr>
        <w:t>nd</w:t>
      </w:r>
      <w:r w:rsidRPr="00387CD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87CDE">
        <w:rPr>
          <w:rFonts w:cstheme="minorHAnsi"/>
          <w:sz w:val="24"/>
          <w:szCs w:val="24"/>
          <w:vertAlign w:val="superscript"/>
        </w:rPr>
        <w:t>nd</w:t>
      </w:r>
      <w:r w:rsidRPr="00387CDE">
        <w:rPr>
          <w:rFonts w:cstheme="minorHAnsi"/>
          <w:sz w:val="24"/>
          <w:szCs w:val="24"/>
        </w:rPr>
        <w:t xml:space="preserve"> Chronicles 36:16; 2</w:t>
      </w:r>
      <w:r w:rsidRPr="00387CDE">
        <w:rPr>
          <w:rFonts w:cstheme="minorHAnsi"/>
          <w:sz w:val="24"/>
          <w:szCs w:val="24"/>
          <w:vertAlign w:val="superscript"/>
        </w:rPr>
        <w:t>nd</w:t>
      </w:r>
      <w:r w:rsidRPr="00387CDE">
        <w:rPr>
          <w:rFonts w:cstheme="minorHAnsi"/>
          <w:sz w:val="24"/>
          <w:szCs w:val="24"/>
        </w:rPr>
        <w:t xml:space="preserve"> Thessalonians 2:10; Hebrews 6:4-6; 10:26-27 &amp; Acts 7:51-60. The Results of Sexual Impenitence: The Divine Warnings against Sexual Impenitence is in Hebrews 3:7-19; 12:25; 2</w:t>
      </w:r>
      <w:r w:rsidRPr="00387CDE">
        <w:rPr>
          <w:rFonts w:cstheme="minorHAnsi"/>
          <w:sz w:val="24"/>
          <w:szCs w:val="24"/>
          <w:vertAlign w:val="superscript"/>
        </w:rPr>
        <w:t>nd</w:t>
      </w:r>
      <w:r w:rsidRPr="00387CD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87CDE">
        <w:rPr>
          <w:rFonts w:cstheme="minorHAnsi"/>
          <w:sz w:val="24"/>
          <w:szCs w:val="24"/>
          <w:vertAlign w:val="superscript"/>
        </w:rPr>
        <w:t>nd</w:t>
      </w:r>
      <w:r w:rsidRPr="00387CDE">
        <w:rPr>
          <w:rFonts w:cstheme="minorHAnsi"/>
          <w:sz w:val="24"/>
          <w:szCs w:val="24"/>
        </w:rPr>
        <w:t xml:space="preserve"> Chronicles 24:20; 36:16-17; Job 36:12; Proverbs 1:24-26; Amos 4:9 &amp; 2</w:t>
      </w:r>
      <w:r w:rsidRPr="00387CDE">
        <w:rPr>
          <w:rFonts w:cstheme="minorHAnsi"/>
          <w:sz w:val="24"/>
          <w:szCs w:val="24"/>
          <w:vertAlign w:val="superscript"/>
        </w:rPr>
        <w:t>nd</w:t>
      </w:r>
      <w:r w:rsidRPr="00387CD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87CDE">
        <w:rPr>
          <w:rFonts w:cstheme="minorHAnsi"/>
          <w:sz w:val="24"/>
          <w:szCs w:val="24"/>
          <w:vertAlign w:val="superscript"/>
        </w:rPr>
        <w:t>nd</w:t>
      </w:r>
      <w:r w:rsidRPr="00387CDE">
        <w:rPr>
          <w:rFonts w:cstheme="minorHAnsi"/>
          <w:sz w:val="24"/>
          <w:szCs w:val="24"/>
        </w:rPr>
        <w:t xml:space="preserve"> Kings 17:13-20 &amp; 2</w:t>
      </w:r>
      <w:r w:rsidRPr="00387CDE">
        <w:rPr>
          <w:rFonts w:cstheme="minorHAnsi"/>
          <w:sz w:val="24"/>
          <w:szCs w:val="24"/>
          <w:vertAlign w:val="superscript"/>
        </w:rPr>
        <w:t>nd</w:t>
      </w:r>
      <w:r w:rsidRPr="00387CDE">
        <w:rPr>
          <w:rFonts w:cstheme="minorHAnsi"/>
          <w:sz w:val="24"/>
          <w:szCs w:val="24"/>
        </w:rPr>
        <w:t xml:space="preserve"> Chronicles 29:6-9. The Examples of Impenitence is in Exodus 8:15; Judges 2:19; 1</w:t>
      </w:r>
      <w:r w:rsidRPr="00387CDE">
        <w:rPr>
          <w:rFonts w:cstheme="minorHAnsi"/>
          <w:sz w:val="24"/>
          <w:szCs w:val="24"/>
          <w:vertAlign w:val="superscript"/>
        </w:rPr>
        <w:t>st</w:t>
      </w:r>
      <w:r w:rsidRPr="00387CDE">
        <w:rPr>
          <w:rFonts w:cstheme="minorHAnsi"/>
          <w:sz w:val="24"/>
          <w:szCs w:val="24"/>
        </w:rPr>
        <w:t xml:space="preserve"> Samuel 8:19; Nehemiah 9:26-29; Daniel 9:13-14; 2</w:t>
      </w:r>
      <w:r w:rsidRPr="00387CDE">
        <w:rPr>
          <w:rFonts w:cstheme="minorHAnsi"/>
          <w:sz w:val="24"/>
          <w:szCs w:val="24"/>
          <w:vertAlign w:val="superscript"/>
        </w:rPr>
        <w:t>nd</w:t>
      </w:r>
      <w:r w:rsidRPr="00387CDE">
        <w:rPr>
          <w:rFonts w:cstheme="minorHAnsi"/>
          <w:sz w:val="24"/>
          <w:szCs w:val="24"/>
        </w:rPr>
        <w:t xml:space="preserve"> Chronicles 33:23; 36:13; Jeremiah 6:15; Matthew 21:31; Romans 1:18-23; Revelation 2:21-27; 9:20-21; 16:8-11; Luke 18:18 &amp; Acts 7:1, 53-60.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Corrupting Influence of Sexual Imperfection: The Creation is Imperfect because of Sexual Corruption in the World through Lust is in 2</w:t>
      </w:r>
      <w:r w:rsidRPr="00387CDE">
        <w:rPr>
          <w:rFonts w:cstheme="minorHAnsi"/>
          <w:sz w:val="24"/>
          <w:szCs w:val="24"/>
          <w:vertAlign w:val="superscript"/>
        </w:rPr>
        <w:t>nd</w:t>
      </w:r>
      <w:r w:rsidRPr="00387CD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387CDE">
        <w:rPr>
          <w:rFonts w:cstheme="minorHAnsi"/>
          <w:sz w:val="24"/>
          <w:szCs w:val="24"/>
          <w:vertAlign w:val="superscript"/>
        </w:rPr>
        <w:t>nd</w:t>
      </w:r>
      <w:r w:rsidRPr="00387CDE">
        <w:rPr>
          <w:rFonts w:cstheme="minorHAnsi"/>
          <w:sz w:val="24"/>
          <w:szCs w:val="24"/>
        </w:rPr>
        <w:t xml:space="preserve"> Peter 1:4; 2</w:t>
      </w:r>
      <w:r w:rsidRPr="00387CDE">
        <w:rPr>
          <w:rFonts w:cstheme="minorHAnsi"/>
          <w:sz w:val="24"/>
          <w:szCs w:val="24"/>
          <w:vertAlign w:val="superscript"/>
        </w:rPr>
        <w:t>nd</w:t>
      </w:r>
      <w:r w:rsidRPr="00387CDE">
        <w:rPr>
          <w:rFonts w:cstheme="minorHAnsi"/>
          <w:sz w:val="24"/>
          <w:szCs w:val="24"/>
        </w:rPr>
        <w:t xml:space="preserve"> Samuel 14:14; Ecclesiastes 12:1-7; James 1:10 &amp; 1</w:t>
      </w:r>
      <w:r w:rsidRPr="00387CDE">
        <w:rPr>
          <w:rFonts w:cstheme="minorHAnsi"/>
          <w:sz w:val="24"/>
          <w:szCs w:val="24"/>
          <w:vertAlign w:val="superscript"/>
        </w:rPr>
        <w:t>st</w:t>
      </w:r>
      <w:r w:rsidRPr="00387CDE">
        <w:rPr>
          <w:rFonts w:cstheme="minorHAnsi"/>
          <w:sz w:val="24"/>
          <w:szCs w:val="24"/>
        </w:rPr>
        <w:t xml:space="preserve"> Peter 1:24. The Sexual Imperfection of the Spiritual Creation is in Job 4:18; Jude 6 &amp; 2</w:t>
      </w:r>
      <w:r w:rsidRPr="00387CDE">
        <w:rPr>
          <w:rFonts w:cstheme="minorHAnsi"/>
          <w:sz w:val="24"/>
          <w:szCs w:val="24"/>
          <w:vertAlign w:val="superscript"/>
        </w:rPr>
        <w:t>nd</w:t>
      </w:r>
      <w:r w:rsidRPr="00387CDE">
        <w:rPr>
          <w:rFonts w:cstheme="minorHAnsi"/>
          <w:sz w:val="24"/>
          <w:szCs w:val="24"/>
        </w:rPr>
        <w:t xml:space="preserve"> Peter 2:4. The Universal Sexual Imperfection of Human beings as Man is in Romans 3:23; Genesis 6:5; 1</w:t>
      </w:r>
      <w:r w:rsidRPr="00387CDE">
        <w:rPr>
          <w:rFonts w:cstheme="minorHAnsi"/>
          <w:sz w:val="24"/>
          <w:szCs w:val="24"/>
          <w:vertAlign w:val="superscript"/>
        </w:rPr>
        <w:t>st</w:t>
      </w:r>
      <w:r w:rsidRPr="00387CDE">
        <w:rPr>
          <w:rFonts w:cstheme="minorHAnsi"/>
          <w:sz w:val="24"/>
          <w:szCs w:val="24"/>
        </w:rPr>
        <w:t xml:space="preserve"> Kings 8:46; 2</w:t>
      </w:r>
      <w:r w:rsidRPr="00387CDE">
        <w:rPr>
          <w:rFonts w:cstheme="minorHAnsi"/>
          <w:sz w:val="24"/>
          <w:szCs w:val="24"/>
          <w:vertAlign w:val="superscript"/>
        </w:rPr>
        <w:t>nd</w:t>
      </w:r>
      <w:r w:rsidRPr="00387CD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87CDE">
        <w:rPr>
          <w:rFonts w:cstheme="minorHAnsi"/>
          <w:sz w:val="24"/>
          <w:szCs w:val="24"/>
          <w:vertAlign w:val="superscript"/>
        </w:rPr>
        <w:t>nd</w:t>
      </w:r>
      <w:r w:rsidRPr="00387CDE">
        <w:rPr>
          <w:rFonts w:cstheme="minorHAnsi"/>
          <w:sz w:val="24"/>
          <w:szCs w:val="24"/>
        </w:rPr>
        <w:t xml:space="preserve"> Corinthians 12:20; Philippians 3:12; 1</w:t>
      </w:r>
      <w:r w:rsidRPr="00387CDE">
        <w:rPr>
          <w:rFonts w:cstheme="minorHAnsi"/>
          <w:sz w:val="24"/>
          <w:szCs w:val="24"/>
          <w:vertAlign w:val="superscript"/>
        </w:rPr>
        <w:t>st</w:t>
      </w:r>
      <w:r w:rsidRPr="00387CDE">
        <w:rPr>
          <w:rFonts w:cstheme="minorHAnsi"/>
          <w:sz w:val="24"/>
          <w:szCs w:val="24"/>
        </w:rPr>
        <w:t xml:space="preserve"> Corinthians 3:1-3; 13:12; Colossians 2:20; Hebrews 5:12; 1</w:t>
      </w:r>
      <w:r w:rsidRPr="00387CDE">
        <w:rPr>
          <w:rFonts w:cstheme="minorHAnsi"/>
          <w:sz w:val="24"/>
          <w:szCs w:val="24"/>
          <w:vertAlign w:val="superscript"/>
        </w:rPr>
        <w:t>st</w:t>
      </w:r>
      <w:r w:rsidRPr="00387CD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87CDE">
        <w:rPr>
          <w:rFonts w:cstheme="minorHAnsi"/>
          <w:sz w:val="24"/>
          <w:szCs w:val="24"/>
          <w:vertAlign w:val="superscript"/>
        </w:rPr>
        <w:t>st</w:t>
      </w:r>
      <w:r w:rsidRPr="00387CD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387CDE">
        <w:rPr>
          <w:rFonts w:cstheme="minorHAnsi"/>
          <w:sz w:val="24"/>
          <w:szCs w:val="24"/>
          <w:vertAlign w:val="superscript"/>
        </w:rPr>
        <w:t>nd</w:t>
      </w:r>
      <w:r w:rsidRPr="00387CDE">
        <w:rPr>
          <w:rFonts w:cstheme="minorHAnsi"/>
          <w:sz w:val="24"/>
          <w:szCs w:val="24"/>
        </w:rPr>
        <w:t xml:space="preserve"> Corinthians 13:11; Colossians 1:28; 3:5; 1</w:t>
      </w:r>
      <w:r w:rsidRPr="00387CDE">
        <w:rPr>
          <w:rFonts w:cstheme="minorHAnsi"/>
          <w:sz w:val="24"/>
          <w:szCs w:val="24"/>
          <w:vertAlign w:val="superscript"/>
        </w:rPr>
        <w:t>st</w:t>
      </w:r>
      <w:r w:rsidRPr="00387CDE">
        <w:rPr>
          <w:rFonts w:cstheme="minorHAnsi"/>
          <w:sz w:val="24"/>
          <w:szCs w:val="24"/>
        </w:rPr>
        <w:t xml:space="preserve"> Thessalonians 5:22; 2</w:t>
      </w:r>
      <w:r w:rsidRPr="00387CDE">
        <w:rPr>
          <w:rFonts w:cstheme="minorHAnsi"/>
          <w:sz w:val="24"/>
          <w:szCs w:val="24"/>
          <w:vertAlign w:val="superscript"/>
        </w:rPr>
        <w:t>nd</w:t>
      </w:r>
      <w:r w:rsidRPr="00387CDE">
        <w:rPr>
          <w:rFonts w:cstheme="minorHAnsi"/>
          <w:sz w:val="24"/>
          <w:szCs w:val="24"/>
        </w:rPr>
        <w:t xml:space="preserve"> Timothy 2:19; Hebrews 6:1; 12:14 &amp; 2</w:t>
      </w:r>
      <w:r w:rsidRPr="00387CDE">
        <w:rPr>
          <w:rFonts w:cstheme="minorHAnsi"/>
          <w:sz w:val="24"/>
          <w:szCs w:val="24"/>
          <w:vertAlign w:val="superscript"/>
        </w:rPr>
        <w:t>nd</w:t>
      </w:r>
      <w:r w:rsidRPr="00387CDE">
        <w:rPr>
          <w:rFonts w:cstheme="minorHAnsi"/>
          <w:sz w:val="24"/>
          <w:szCs w:val="24"/>
        </w:rPr>
        <w:t xml:space="preserve"> Peter 3:14. Sexual Imperfection will be dealt with at Jesus Christ’s Return: Creation will be Remade is in 1</w:t>
      </w:r>
      <w:r w:rsidRPr="00387CDE">
        <w:rPr>
          <w:rFonts w:cstheme="minorHAnsi"/>
          <w:sz w:val="24"/>
          <w:szCs w:val="24"/>
          <w:vertAlign w:val="superscript"/>
        </w:rPr>
        <w:t>st</w:t>
      </w:r>
      <w:r w:rsidRPr="00387CDE">
        <w:rPr>
          <w:rFonts w:cstheme="minorHAnsi"/>
          <w:sz w:val="24"/>
          <w:szCs w:val="24"/>
        </w:rPr>
        <w:t xml:space="preserve"> John 65:17; Isaiah 66:22; Matthew 19:28; Romans 8:19-21; 2</w:t>
      </w:r>
      <w:r w:rsidRPr="00387CDE">
        <w:rPr>
          <w:rFonts w:cstheme="minorHAnsi"/>
          <w:sz w:val="24"/>
          <w:szCs w:val="24"/>
          <w:vertAlign w:val="superscript"/>
        </w:rPr>
        <w:t>nd</w:t>
      </w:r>
      <w:r w:rsidRPr="00387CDE">
        <w:rPr>
          <w:rFonts w:cstheme="minorHAnsi"/>
          <w:sz w:val="24"/>
          <w:szCs w:val="24"/>
        </w:rPr>
        <w:t xml:space="preserve"> Peter 3:13 &amp; Revelation 21:1-5. God’s People will be Perfected is in 1</w:t>
      </w:r>
      <w:r w:rsidRPr="00387CDE">
        <w:rPr>
          <w:rFonts w:cstheme="minorHAnsi"/>
          <w:sz w:val="24"/>
          <w:szCs w:val="24"/>
          <w:vertAlign w:val="superscript"/>
        </w:rPr>
        <w:t>st</w:t>
      </w:r>
      <w:r w:rsidRPr="00387CDE">
        <w:rPr>
          <w:rFonts w:cstheme="minorHAnsi"/>
          <w:sz w:val="24"/>
          <w:szCs w:val="24"/>
        </w:rPr>
        <w:t xml:space="preserve"> John 3:2 &amp; Philippians 3:20-21. Sexual Evil will be Removed and Abolished is in Revelation 20:10; 21:4, 8; 22:1-5; Isaiah 25:8; 65:19 &amp; 2</w:t>
      </w:r>
      <w:r w:rsidRPr="00387CDE">
        <w:rPr>
          <w:rFonts w:cstheme="minorHAnsi"/>
          <w:sz w:val="24"/>
          <w:szCs w:val="24"/>
          <w:vertAlign w:val="superscript"/>
        </w:rPr>
        <w:t>nd</w:t>
      </w:r>
      <w:r w:rsidRPr="00387CDE">
        <w:rPr>
          <w:rFonts w:cstheme="minorHAnsi"/>
          <w:sz w:val="24"/>
          <w:szCs w:val="24"/>
        </w:rPr>
        <w:t xml:space="preserve"> Thessalonians 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Mortality originated in the Fall of Man is in Genesis 2:16-17. It is the Decree of God is in Psalms 90:3, 5 &amp; Genesis 3:19; 6:3. It is Universal is in Ecclesiastes 3:20 &amp; 1</w:t>
      </w:r>
      <w:r w:rsidRPr="00387CDE">
        <w:rPr>
          <w:rFonts w:cstheme="minorHAnsi"/>
          <w:sz w:val="24"/>
          <w:szCs w:val="24"/>
          <w:vertAlign w:val="superscript"/>
        </w:rPr>
        <w:t>st</w:t>
      </w:r>
      <w:r w:rsidRPr="00387CDE">
        <w:rPr>
          <w:rFonts w:cstheme="minorHAnsi"/>
          <w:sz w:val="24"/>
          <w:szCs w:val="24"/>
        </w:rPr>
        <w:t xml:space="preserve"> Corinthians 15:22. It is Inevitable is in 2</w:t>
      </w:r>
      <w:r w:rsidRPr="00387CDE">
        <w:rPr>
          <w:rFonts w:cstheme="minorHAnsi"/>
          <w:sz w:val="24"/>
          <w:szCs w:val="24"/>
          <w:vertAlign w:val="superscript"/>
        </w:rPr>
        <w:t>nd</w:t>
      </w:r>
      <w:r w:rsidRPr="00387CDE">
        <w:rPr>
          <w:rFonts w:cstheme="minorHAnsi"/>
          <w:sz w:val="24"/>
          <w:szCs w:val="24"/>
        </w:rPr>
        <w:t xml:space="preserve"> Samuel 14:14; Job 30:23; Ecclesiastes 3:2 &amp; Romans 6:23. It is an Impartial Judgment from God is in Romans 5:12, 15-19. It leads to Impartial Judgment is in Hebrews 9:27 &amp; 2</w:t>
      </w:r>
      <w:r w:rsidRPr="00387CDE">
        <w:rPr>
          <w:rFonts w:cstheme="minorHAnsi"/>
          <w:sz w:val="24"/>
          <w:szCs w:val="24"/>
          <w:vertAlign w:val="superscript"/>
        </w:rPr>
        <w:t>nd</w:t>
      </w:r>
      <w:r w:rsidRPr="00387CD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387CDE">
        <w:rPr>
          <w:rFonts w:cstheme="minorHAnsi"/>
          <w:sz w:val="24"/>
          <w:szCs w:val="24"/>
          <w:vertAlign w:val="superscript"/>
        </w:rPr>
        <w:t>st</w:t>
      </w:r>
      <w:r w:rsidRPr="00387CDE">
        <w:rPr>
          <w:rFonts w:cstheme="minorHAnsi"/>
          <w:sz w:val="24"/>
          <w:szCs w:val="24"/>
        </w:rPr>
        <w:t xml:space="preserve"> Peter 1:24 &amp; James 1:10. The Natural Reaction to Mortality: A Sense of Oppression [Depression] is in Job 10:8-9. Carefree Abandoned is in 1</w:t>
      </w:r>
      <w:r w:rsidRPr="00387CDE">
        <w:rPr>
          <w:rFonts w:cstheme="minorHAnsi"/>
          <w:sz w:val="24"/>
          <w:szCs w:val="24"/>
          <w:vertAlign w:val="superscript"/>
        </w:rPr>
        <w:t>st</w:t>
      </w:r>
      <w:r w:rsidRPr="00387CD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87CDE">
        <w:rPr>
          <w:rFonts w:cstheme="minorHAnsi"/>
          <w:sz w:val="24"/>
          <w:szCs w:val="24"/>
          <w:vertAlign w:val="superscript"/>
        </w:rPr>
        <w:t>nd</w:t>
      </w:r>
      <w:r w:rsidRPr="00387CD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387CDE">
        <w:rPr>
          <w:rFonts w:cstheme="minorHAnsi"/>
          <w:sz w:val="24"/>
          <w:szCs w:val="24"/>
          <w:vertAlign w:val="superscript"/>
        </w:rPr>
        <w:t>st</w:t>
      </w:r>
      <w:r w:rsidRPr="00387CDE">
        <w:rPr>
          <w:rFonts w:cstheme="minorHAnsi"/>
          <w:sz w:val="24"/>
          <w:szCs w:val="24"/>
        </w:rPr>
        <w:t xml:space="preserve"> Corinthians 15:42-44, 53-54; Isaiah 25:8; Romans 8:11 &amp; 2</w:t>
      </w:r>
      <w:r w:rsidRPr="00387CDE">
        <w:rPr>
          <w:rFonts w:cstheme="minorHAnsi"/>
          <w:sz w:val="24"/>
          <w:szCs w:val="24"/>
          <w:vertAlign w:val="superscript"/>
        </w:rPr>
        <w:t>nd</w:t>
      </w:r>
      <w:r w:rsidRPr="00387CDE">
        <w:rPr>
          <w:rFonts w:cstheme="minorHAnsi"/>
          <w:sz w:val="24"/>
          <w:szCs w:val="24"/>
        </w:rPr>
        <w:t xml:space="preserve"> Corinthians 5:4. Eternal Life through Jesus Christ is in John 11:25-26; Matthew 25:46;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John 5:11-12 &amp; Revelation 22:3-5. Eternal Damnation to the Sexually Wicked is in Matthew 25:46 &amp; Revelation 14:11; 20:10,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87CDE">
        <w:rPr>
          <w:rFonts w:cstheme="minorHAnsi"/>
          <w:sz w:val="24"/>
          <w:szCs w:val="24"/>
          <w:vertAlign w:val="superscript"/>
        </w:rPr>
        <w:t>nd</w:t>
      </w:r>
      <w:r w:rsidRPr="00387CDE">
        <w:rPr>
          <w:rFonts w:cstheme="minorHAnsi"/>
          <w:sz w:val="24"/>
          <w:szCs w:val="24"/>
        </w:rPr>
        <w:t xml:space="preserve"> Samuel 3:8 &amp; 1</w:t>
      </w:r>
      <w:r w:rsidRPr="00387CDE">
        <w:rPr>
          <w:rFonts w:cstheme="minorHAnsi"/>
          <w:sz w:val="24"/>
          <w:szCs w:val="24"/>
          <w:vertAlign w:val="superscript"/>
        </w:rPr>
        <w:t>st</w:t>
      </w:r>
      <w:r w:rsidRPr="00387CDE">
        <w:rPr>
          <w:rFonts w:cstheme="minorHAnsi"/>
          <w:sz w:val="24"/>
          <w:szCs w:val="24"/>
        </w:rPr>
        <w:t xml:space="preserve"> Corinthians 6:9-10. An Offense to other Creatures: On a Sexual National Level is in 1</w:t>
      </w:r>
      <w:r w:rsidRPr="00387CDE">
        <w:rPr>
          <w:rFonts w:cstheme="minorHAnsi"/>
          <w:sz w:val="24"/>
          <w:szCs w:val="24"/>
          <w:vertAlign w:val="superscript"/>
        </w:rPr>
        <w:t>st</w:t>
      </w:r>
      <w:r w:rsidRPr="00387CDE">
        <w:rPr>
          <w:rFonts w:cstheme="minorHAnsi"/>
          <w:sz w:val="24"/>
          <w:szCs w:val="24"/>
        </w:rPr>
        <w:t xml:space="preserve"> Samuel 13:4; 2</w:t>
      </w:r>
      <w:r w:rsidRPr="00387CDE">
        <w:rPr>
          <w:rFonts w:cstheme="minorHAnsi"/>
          <w:sz w:val="24"/>
          <w:szCs w:val="24"/>
          <w:vertAlign w:val="superscript"/>
        </w:rPr>
        <w:t>nd</w:t>
      </w:r>
      <w:r w:rsidRPr="00387CDE">
        <w:rPr>
          <w:rFonts w:cstheme="minorHAnsi"/>
          <w:sz w:val="24"/>
          <w:szCs w:val="24"/>
        </w:rPr>
        <w:t xml:space="preserve"> Samuel 10:6; 1</w:t>
      </w:r>
      <w:r w:rsidRPr="00387CDE">
        <w:rPr>
          <w:rFonts w:cstheme="minorHAnsi"/>
          <w:sz w:val="24"/>
          <w:szCs w:val="24"/>
          <w:vertAlign w:val="superscript"/>
        </w:rPr>
        <w:t>st</w:t>
      </w:r>
      <w:r w:rsidRPr="00387CDE">
        <w:rPr>
          <w:rFonts w:cstheme="minorHAnsi"/>
          <w:sz w:val="24"/>
          <w:szCs w:val="24"/>
        </w:rPr>
        <w:t xml:space="preserve"> Chronicles 19:6; Jeremiah 24:9 &amp; Acts 7:51-53. On a Sexual Personal Level is in 2</w:t>
      </w:r>
      <w:r w:rsidRPr="00387CDE">
        <w:rPr>
          <w:rFonts w:cstheme="minorHAnsi"/>
          <w:sz w:val="24"/>
          <w:szCs w:val="24"/>
          <w:vertAlign w:val="superscript"/>
        </w:rPr>
        <w:t>nd</w:t>
      </w:r>
      <w:r w:rsidRPr="00387CDE">
        <w:rPr>
          <w:rFonts w:cstheme="minorHAnsi"/>
          <w:sz w:val="24"/>
          <w:szCs w:val="24"/>
        </w:rPr>
        <w:t xml:space="preserve"> Samuel 16:21; Genesis 20:1-16; 40:1; 1</w:t>
      </w:r>
      <w:r w:rsidRPr="00387CDE">
        <w:rPr>
          <w:rFonts w:cstheme="minorHAnsi"/>
          <w:sz w:val="24"/>
          <w:szCs w:val="24"/>
          <w:vertAlign w:val="superscript"/>
        </w:rPr>
        <w:t>st</w:t>
      </w:r>
      <w:r w:rsidRPr="00387CDE">
        <w:rPr>
          <w:rFonts w:cstheme="minorHAnsi"/>
          <w:sz w:val="24"/>
          <w:szCs w:val="24"/>
        </w:rPr>
        <w:t xml:space="preserve"> Samuel 25:14-28; Job 19:17; Proverbs 17:9; 18:19; 19:11; Matthew 13:54-57; 15:1-12; 17:24-27; Mark 6:1-4; John 6:53-66. The Sexual Offense against the Holy God is in 1</w:t>
      </w:r>
      <w:r w:rsidRPr="00387CDE">
        <w:rPr>
          <w:rFonts w:cstheme="minorHAnsi"/>
          <w:sz w:val="24"/>
          <w:szCs w:val="24"/>
          <w:vertAlign w:val="superscript"/>
        </w:rPr>
        <w:t>st</w:t>
      </w:r>
      <w:r w:rsidRPr="00387CDE">
        <w:rPr>
          <w:rFonts w:cstheme="minorHAnsi"/>
          <w:sz w:val="24"/>
          <w:szCs w:val="24"/>
        </w:rPr>
        <w:t xml:space="preserve"> Kings 8:50-51; Job 7:21; 10:14; 13:23; 14:16-17; 34:31-33; Psalms 59:3; 139:24; Isaiah 43:24; 44:22; 59:12; Ezekiel 18:1-32; 33:10; 37:23; 39:24; Amos 5:12; Galatians 5:17; 1</w:t>
      </w:r>
      <w:r w:rsidRPr="00387CDE">
        <w:rPr>
          <w:rFonts w:cstheme="minorHAnsi"/>
          <w:sz w:val="24"/>
          <w:szCs w:val="24"/>
          <w:vertAlign w:val="superscript"/>
        </w:rPr>
        <w:t>st</w:t>
      </w:r>
      <w:r w:rsidRPr="00387CD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87CDE">
        <w:rPr>
          <w:rFonts w:cstheme="minorHAnsi"/>
          <w:sz w:val="24"/>
          <w:szCs w:val="24"/>
          <w:vertAlign w:val="superscript"/>
        </w:rPr>
        <w:t>st</w:t>
      </w:r>
      <w:r w:rsidRPr="00387CDE">
        <w:rPr>
          <w:rFonts w:cstheme="minorHAnsi"/>
          <w:sz w:val="24"/>
          <w:szCs w:val="24"/>
        </w:rPr>
        <w:t xml:space="preserve"> Corinthians 1:22-24 &amp; Galatians 5:11. A Sexual Stumbling-Block as an Object of a Sexual Offense is in Romans 14:13; Leviticus 19:14; Matthew 16:23; Romans 11:9-10; Psalms 69:22-23; 1</w:t>
      </w:r>
      <w:r w:rsidRPr="00387CDE">
        <w:rPr>
          <w:rFonts w:cstheme="minorHAnsi"/>
          <w:sz w:val="24"/>
          <w:szCs w:val="24"/>
          <w:vertAlign w:val="superscript"/>
        </w:rPr>
        <w:t>st</w:t>
      </w:r>
      <w:r w:rsidRPr="00387CDE">
        <w:rPr>
          <w:rFonts w:cstheme="minorHAnsi"/>
          <w:sz w:val="24"/>
          <w:szCs w:val="24"/>
        </w:rPr>
        <w:t xml:space="preserve"> Corinthians 8:9 &amp; 2</w:t>
      </w:r>
      <w:r w:rsidRPr="00387CDE">
        <w:rPr>
          <w:rFonts w:cstheme="minorHAnsi"/>
          <w:sz w:val="24"/>
          <w:szCs w:val="24"/>
          <w:vertAlign w:val="superscript"/>
        </w:rPr>
        <w:t>nd</w:t>
      </w:r>
      <w:r w:rsidRPr="00387CD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Nature of Authority: The Ultimate Authority belongs to the Father Stephen Our Lord, who does as He pleases is in Psalms 115:3; 135:6; 2</w:t>
      </w:r>
      <w:r w:rsidRPr="00387CDE">
        <w:rPr>
          <w:rFonts w:cstheme="minorHAnsi"/>
          <w:sz w:val="24"/>
          <w:szCs w:val="24"/>
          <w:vertAlign w:val="superscript"/>
        </w:rPr>
        <w:t>nd</w:t>
      </w:r>
      <w:r w:rsidRPr="00387CD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87CDE">
        <w:rPr>
          <w:rFonts w:cstheme="minorHAnsi"/>
          <w:sz w:val="24"/>
          <w:szCs w:val="24"/>
          <w:vertAlign w:val="superscript"/>
        </w:rPr>
        <w:t>st</w:t>
      </w:r>
      <w:r w:rsidRPr="00387CD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87CDE">
        <w:rPr>
          <w:rFonts w:cstheme="minorHAnsi"/>
          <w:sz w:val="24"/>
          <w:szCs w:val="24"/>
          <w:vertAlign w:val="superscript"/>
        </w:rPr>
        <w:t>st</w:t>
      </w:r>
      <w:r w:rsidRPr="00387CD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87CDE">
        <w:rPr>
          <w:rFonts w:cstheme="minorHAnsi"/>
          <w:sz w:val="24"/>
          <w:szCs w:val="24"/>
          <w:vertAlign w:val="superscript"/>
        </w:rPr>
        <w:t>nd</w:t>
      </w:r>
      <w:r w:rsidRPr="00387CDE">
        <w:rPr>
          <w:rFonts w:cstheme="minorHAnsi"/>
          <w:sz w:val="24"/>
          <w:szCs w:val="24"/>
        </w:rPr>
        <w:t xml:space="preserve"> Corinthians 10:8; 13:10 &amp; Romans 13:1-10. It is sometimes necessary to Withhold exercising Holy Authority for Other’s Good is in 1</w:t>
      </w:r>
      <w:r w:rsidRPr="00387CDE">
        <w:rPr>
          <w:rFonts w:cstheme="minorHAnsi"/>
          <w:sz w:val="24"/>
          <w:szCs w:val="24"/>
          <w:vertAlign w:val="superscript"/>
        </w:rPr>
        <w:t>st</w:t>
      </w:r>
      <w:r w:rsidRPr="00387CDE">
        <w:rPr>
          <w:rFonts w:cstheme="minorHAnsi"/>
          <w:sz w:val="24"/>
          <w:szCs w:val="24"/>
        </w:rPr>
        <w:t xml:space="preserve"> Corinthians 6:1-7; 8:8-13; 9:4-18; 10:23-24. The Examples of the Holy Authority of Believers: Holy Authority over Possessions is in Acts 5:4. Holy Authority over the Will is in 1</w:t>
      </w:r>
      <w:r w:rsidRPr="00387CDE">
        <w:rPr>
          <w:rFonts w:cstheme="minorHAnsi"/>
          <w:sz w:val="24"/>
          <w:szCs w:val="24"/>
          <w:vertAlign w:val="superscript"/>
        </w:rPr>
        <w:t>st</w:t>
      </w:r>
      <w:r w:rsidRPr="00387CD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87CDE">
        <w:rPr>
          <w:rFonts w:cstheme="minorHAnsi"/>
          <w:sz w:val="24"/>
          <w:szCs w:val="24"/>
          <w:vertAlign w:val="superscript"/>
        </w:rPr>
        <w:t>st</w:t>
      </w:r>
      <w:r w:rsidRPr="00387CDE">
        <w:rPr>
          <w:rFonts w:cstheme="minorHAnsi"/>
          <w:sz w:val="24"/>
          <w:szCs w:val="24"/>
        </w:rPr>
        <w:t xml:space="preserve"> Timothy 3:2; 5:17; Titus 2:1-10; 1</w:t>
      </w:r>
      <w:r w:rsidRPr="00387CDE">
        <w:rPr>
          <w:rFonts w:cstheme="minorHAnsi"/>
          <w:sz w:val="24"/>
          <w:szCs w:val="24"/>
          <w:vertAlign w:val="superscript"/>
        </w:rPr>
        <w:t>st</w:t>
      </w:r>
      <w:r w:rsidRPr="00387CDE">
        <w:rPr>
          <w:rFonts w:cstheme="minorHAnsi"/>
          <w:sz w:val="24"/>
          <w:szCs w:val="24"/>
        </w:rPr>
        <w:t xml:space="preserve"> Peter 5:2 &amp; Acts 20:28. As Overseers or Bishops Ruling the Church is in Romans 12:8;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387CDE">
        <w:rPr>
          <w:rFonts w:cstheme="minorHAnsi"/>
          <w:sz w:val="24"/>
          <w:szCs w:val="24"/>
          <w:vertAlign w:val="superscript"/>
        </w:rPr>
        <w:t>st</w:t>
      </w:r>
      <w:r w:rsidRPr="00387CDE">
        <w:rPr>
          <w:rFonts w:cstheme="minorHAnsi"/>
          <w:sz w:val="24"/>
          <w:szCs w:val="24"/>
        </w:rPr>
        <w:t xml:space="preserve"> Thessalonians 5:12-13 &amp; 1</w:t>
      </w:r>
      <w:r w:rsidRPr="00387CDE">
        <w:rPr>
          <w:rFonts w:cstheme="minorHAnsi"/>
          <w:sz w:val="24"/>
          <w:szCs w:val="24"/>
          <w:vertAlign w:val="superscript"/>
        </w:rPr>
        <w:t>st</w:t>
      </w:r>
      <w:r w:rsidRPr="00387CDE">
        <w:rPr>
          <w:rFonts w:cstheme="minorHAnsi"/>
          <w:sz w:val="24"/>
          <w:szCs w:val="24"/>
        </w:rPr>
        <w:t xml:space="preserve"> Timothy 5:17. Paul’s Limits the Holy Authority of Women in the Church is in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Corinthians 11:5-6, 10; 14:33-37. The Reason for this prohibition derives from God’s order of Creation is in 1</w:t>
      </w:r>
      <w:r w:rsidRPr="00387CDE">
        <w:rPr>
          <w:rFonts w:cstheme="minorHAnsi"/>
          <w:sz w:val="24"/>
          <w:szCs w:val="24"/>
          <w:vertAlign w:val="superscript"/>
        </w:rPr>
        <w:t>st</w:t>
      </w:r>
      <w:r w:rsidRPr="00387CDE">
        <w:rPr>
          <w:rFonts w:cstheme="minorHAnsi"/>
          <w:sz w:val="24"/>
          <w:szCs w:val="24"/>
        </w:rPr>
        <w:t xml:space="preserve"> Timothy 2:13-14 &amp; 1</w:t>
      </w:r>
      <w:r w:rsidRPr="00387CDE">
        <w:rPr>
          <w:rFonts w:cstheme="minorHAnsi"/>
          <w:sz w:val="24"/>
          <w:szCs w:val="24"/>
          <w:vertAlign w:val="superscript"/>
        </w:rPr>
        <w:t>st</w:t>
      </w:r>
      <w:r w:rsidRPr="00387CD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387CDE">
        <w:rPr>
          <w:rFonts w:cstheme="minorHAnsi"/>
          <w:sz w:val="24"/>
          <w:szCs w:val="24"/>
          <w:vertAlign w:val="superscript"/>
        </w:rPr>
        <w:t>st</w:t>
      </w:r>
      <w:r w:rsidRPr="00387CD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87CDE">
        <w:rPr>
          <w:rFonts w:cstheme="minorHAnsi"/>
          <w:sz w:val="24"/>
          <w:szCs w:val="24"/>
          <w:vertAlign w:val="superscript"/>
        </w:rPr>
        <w:t>st</w:t>
      </w:r>
      <w:r w:rsidRPr="00387CDE">
        <w:rPr>
          <w:rFonts w:cstheme="minorHAnsi"/>
          <w:sz w:val="24"/>
          <w:szCs w:val="24"/>
        </w:rPr>
        <w:t xml:space="preserve"> Corinthians 11:3. Jesus Christ’s Headship over the Church is in Ephesians 5:23, 25. God’s Order of Creation is in 1</w:t>
      </w:r>
      <w:r w:rsidRPr="00387CDE">
        <w:rPr>
          <w:rFonts w:cstheme="minorHAnsi"/>
          <w:sz w:val="24"/>
          <w:szCs w:val="24"/>
          <w:vertAlign w:val="superscript"/>
        </w:rPr>
        <w:t>st</w:t>
      </w:r>
      <w:r w:rsidRPr="00387CD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87CDE">
        <w:rPr>
          <w:rFonts w:cstheme="minorHAnsi"/>
          <w:sz w:val="24"/>
          <w:szCs w:val="24"/>
          <w:vertAlign w:val="superscript"/>
        </w:rPr>
        <w:t>st</w:t>
      </w:r>
      <w:r w:rsidRPr="00387CDE">
        <w:rPr>
          <w:rFonts w:cstheme="minorHAnsi"/>
          <w:sz w:val="24"/>
          <w:szCs w:val="24"/>
        </w:rPr>
        <w:t xml:space="preserve"> Peter 3:7. As Jesus Christ Rules as Head of the Church is in Ephesians 5:25-29. Regarding His Wife as Part of Himself is in Ephesians 5:28-29 &amp; 1</w:t>
      </w:r>
      <w:r w:rsidRPr="00387CDE">
        <w:rPr>
          <w:rFonts w:cstheme="minorHAnsi"/>
          <w:sz w:val="24"/>
          <w:szCs w:val="24"/>
          <w:vertAlign w:val="superscript"/>
        </w:rPr>
        <w:t>st</w:t>
      </w:r>
      <w:r w:rsidRPr="00387CD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87CDE">
        <w:rPr>
          <w:rFonts w:cstheme="minorHAnsi"/>
          <w:sz w:val="24"/>
          <w:szCs w:val="24"/>
          <w:vertAlign w:val="superscript"/>
        </w:rPr>
        <w:t>st</w:t>
      </w:r>
      <w:r w:rsidRPr="00387CD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87CDE">
        <w:rPr>
          <w:rFonts w:cstheme="minorHAnsi"/>
          <w:sz w:val="24"/>
          <w:szCs w:val="24"/>
          <w:vertAlign w:val="superscript"/>
        </w:rPr>
        <w:t>st</w:t>
      </w:r>
      <w:r w:rsidRPr="00387CDE">
        <w:rPr>
          <w:rFonts w:cstheme="minorHAnsi"/>
          <w:sz w:val="24"/>
          <w:szCs w:val="24"/>
        </w:rPr>
        <w:t xml:space="preserve"> Peter 2:13. All Holy Rulers are Appointed as the Father Stephen’s Servants to do Good or Messianic Evil to Restrain Evil is in Romans 13:4, 6; Isaiah 45:1; Jeremiah 25:9; 27:6; 43:10; 1</w:t>
      </w:r>
      <w:r w:rsidRPr="00387CDE">
        <w:rPr>
          <w:rFonts w:cstheme="minorHAnsi"/>
          <w:sz w:val="24"/>
          <w:szCs w:val="24"/>
          <w:vertAlign w:val="superscript"/>
        </w:rPr>
        <w:t>st</w:t>
      </w:r>
      <w:r w:rsidRPr="00387CDE">
        <w:rPr>
          <w:rFonts w:cstheme="minorHAnsi"/>
          <w:sz w:val="24"/>
          <w:szCs w:val="24"/>
        </w:rPr>
        <w:t xml:space="preserve"> Timothy 2:2 &amp; 1</w:t>
      </w:r>
      <w:r w:rsidRPr="00387CDE">
        <w:rPr>
          <w:rFonts w:cstheme="minorHAnsi"/>
          <w:sz w:val="24"/>
          <w:szCs w:val="24"/>
          <w:vertAlign w:val="superscript"/>
        </w:rPr>
        <w:t>st</w:t>
      </w:r>
      <w:r w:rsidRPr="00387CD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87CDE">
        <w:rPr>
          <w:rFonts w:cstheme="minorHAnsi"/>
          <w:sz w:val="24"/>
          <w:szCs w:val="24"/>
          <w:vertAlign w:val="superscript"/>
        </w:rPr>
        <w:t>st</w:t>
      </w:r>
      <w:r w:rsidRPr="00387CDE">
        <w:rPr>
          <w:rFonts w:cstheme="minorHAnsi"/>
          <w:sz w:val="24"/>
          <w:szCs w:val="24"/>
        </w:rPr>
        <w:t xml:space="preserve"> Peter 2:13-14. They are to be Highly Honored and Highly Respected is in Proverbs 24:21; Romans 13:7 &amp; 1</w:t>
      </w:r>
      <w:r w:rsidRPr="00387CDE">
        <w:rPr>
          <w:rFonts w:cstheme="minorHAnsi"/>
          <w:sz w:val="24"/>
          <w:szCs w:val="24"/>
          <w:vertAlign w:val="superscript"/>
        </w:rPr>
        <w:t>st</w:t>
      </w:r>
      <w:r w:rsidRPr="00387CDE">
        <w:rPr>
          <w:rFonts w:cstheme="minorHAnsi"/>
          <w:sz w:val="24"/>
          <w:szCs w:val="24"/>
        </w:rPr>
        <w:t xml:space="preserve"> Peter 2:17. They are not to be Obeyed if their Demands conflict with the Holy Biblical Law of the Father Stephen is in Exodus 1:17; 1</w:t>
      </w:r>
      <w:r w:rsidRPr="00387CDE">
        <w:rPr>
          <w:rFonts w:cstheme="minorHAnsi"/>
          <w:sz w:val="24"/>
          <w:szCs w:val="24"/>
          <w:vertAlign w:val="superscript"/>
        </w:rPr>
        <w:t>st</w:t>
      </w:r>
      <w:r w:rsidRPr="00387CDE">
        <w:rPr>
          <w:rFonts w:cstheme="minorHAnsi"/>
          <w:sz w:val="24"/>
          <w:szCs w:val="24"/>
        </w:rPr>
        <w:t xml:space="preserve"> Kings 21:3; Daniel 3:18; 6:12; Matthew 22:21; Mark 12:17; Hebrews 11:23; Luke 20:25 &amp; Acts 4:19; 6:11-7:60. They are to be Prayed for is in 1</w:t>
      </w:r>
      <w:r w:rsidRPr="00387CDE">
        <w:rPr>
          <w:rFonts w:cstheme="minorHAnsi"/>
          <w:sz w:val="24"/>
          <w:szCs w:val="24"/>
          <w:vertAlign w:val="superscript"/>
        </w:rPr>
        <w:t>st</w:t>
      </w:r>
      <w:r w:rsidRPr="00387CD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87CDE">
        <w:rPr>
          <w:rFonts w:cstheme="minorHAnsi"/>
          <w:sz w:val="24"/>
          <w:szCs w:val="24"/>
          <w:vertAlign w:val="superscript"/>
        </w:rPr>
        <w:t>st</w:t>
      </w:r>
      <w:r w:rsidRPr="00387CD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87CDE">
        <w:rPr>
          <w:rFonts w:cstheme="minorHAnsi"/>
          <w:sz w:val="24"/>
          <w:szCs w:val="24"/>
          <w:vertAlign w:val="superscript"/>
        </w:rPr>
        <w:t>st</w:t>
      </w:r>
      <w:r w:rsidRPr="00387CDE">
        <w:rPr>
          <w:rFonts w:cstheme="minorHAnsi"/>
          <w:sz w:val="24"/>
          <w:szCs w:val="24"/>
        </w:rPr>
        <w:t xml:space="preserve"> Kings 12:14 &amp; James 2:6. The Civil Authorities: Civil Authorities are Divinely Appointed in John 19:11; Romans 13:1; 1</w:t>
      </w:r>
      <w:r w:rsidRPr="00387CDE">
        <w:rPr>
          <w:rFonts w:cstheme="minorHAnsi"/>
          <w:sz w:val="24"/>
          <w:szCs w:val="24"/>
          <w:vertAlign w:val="superscript"/>
        </w:rPr>
        <w:t>st</w:t>
      </w:r>
      <w:r w:rsidRPr="00387CD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87CDE">
        <w:rPr>
          <w:rFonts w:cstheme="minorHAnsi"/>
          <w:sz w:val="24"/>
          <w:szCs w:val="24"/>
          <w:vertAlign w:val="superscript"/>
        </w:rPr>
        <w:t>st</w:t>
      </w:r>
      <w:r w:rsidRPr="00387CDE">
        <w:rPr>
          <w:rFonts w:cstheme="minorHAnsi"/>
          <w:sz w:val="24"/>
          <w:szCs w:val="24"/>
        </w:rPr>
        <w:t xml:space="preserve"> Peter 2:13-14; Genesis 9:6; Ezra 7:26; Psalms 72:12-14; 78:72; Romans 13:3-4; 1</w:t>
      </w:r>
      <w:r w:rsidRPr="00387CDE">
        <w:rPr>
          <w:rFonts w:cstheme="minorHAnsi"/>
          <w:sz w:val="24"/>
          <w:szCs w:val="24"/>
          <w:vertAlign w:val="superscript"/>
        </w:rPr>
        <w:t>st</w:t>
      </w:r>
      <w:r w:rsidRPr="00387CD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387CDE">
        <w:rPr>
          <w:rFonts w:cstheme="minorHAnsi"/>
          <w:sz w:val="24"/>
          <w:szCs w:val="24"/>
          <w:vertAlign w:val="superscript"/>
        </w:rPr>
        <w:t>st</w:t>
      </w:r>
      <w:r w:rsidRPr="00387CDE">
        <w:rPr>
          <w:rFonts w:cstheme="minorHAnsi"/>
          <w:sz w:val="24"/>
          <w:szCs w:val="24"/>
        </w:rPr>
        <w:t xml:space="preserve"> Peter 2:13-14, 17. Civil Authorities are only to be Obeyed in what is Lawful according to Holy Scripture is in Exodus 1:17; 1</w:t>
      </w:r>
      <w:r w:rsidRPr="00387CDE">
        <w:rPr>
          <w:rFonts w:cstheme="minorHAnsi"/>
          <w:sz w:val="24"/>
          <w:szCs w:val="24"/>
          <w:vertAlign w:val="superscript"/>
        </w:rPr>
        <w:t>st</w:t>
      </w:r>
      <w:r w:rsidRPr="00387CDE">
        <w:rPr>
          <w:rFonts w:cstheme="minorHAnsi"/>
          <w:sz w:val="24"/>
          <w:szCs w:val="24"/>
        </w:rPr>
        <w:t xml:space="preserve"> Kings 21:2-3; Daniel 1:8; 3:28; 6:7-10; Matthew 22:21; Mark 12:17; Hebrews 11:23; Luke 20:25 &amp; Acts 4:19; 5:29.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87CDE">
        <w:rPr>
          <w:rFonts w:cstheme="minorHAnsi"/>
          <w:sz w:val="24"/>
          <w:szCs w:val="24"/>
          <w:vertAlign w:val="superscript"/>
        </w:rPr>
        <w:t>st</w:t>
      </w:r>
      <w:r w:rsidRPr="00387CDE">
        <w:rPr>
          <w:rFonts w:cstheme="minorHAnsi"/>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87CDE">
        <w:rPr>
          <w:rFonts w:cstheme="minorHAnsi"/>
          <w:sz w:val="24"/>
          <w:szCs w:val="24"/>
          <w:vertAlign w:val="superscript"/>
        </w:rPr>
        <w:t>st</w:t>
      </w:r>
      <w:r w:rsidRPr="00387CDE">
        <w:rPr>
          <w:rFonts w:cstheme="minorHAnsi"/>
          <w:sz w:val="24"/>
          <w:szCs w:val="24"/>
        </w:rPr>
        <w:t xml:space="preserve"> Corinthians 16:22 it declares “If a Man (agape) love not the Lord Jesus Christ, let Him be Anathema Maranatha (cursed).” In 2</w:t>
      </w:r>
      <w:r w:rsidRPr="00387CDE">
        <w:rPr>
          <w:rFonts w:cstheme="minorHAnsi"/>
          <w:sz w:val="24"/>
          <w:szCs w:val="24"/>
          <w:vertAlign w:val="superscript"/>
        </w:rPr>
        <w:t>nd</w:t>
      </w:r>
      <w:r w:rsidRPr="00387CDE">
        <w:rPr>
          <w:rFonts w:cstheme="minorHAnsi"/>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87CDE">
        <w:rPr>
          <w:rFonts w:cstheme="minorHAnsi"/>
          <w:sz w:val="24"/>
          <w:szCs w:val="24"/>
          <w:vertAlign w:val="superscript"/>
        </w:rPr>
        <w:t>st</w:t>
      </w:r>
      <w:r w:rsidRPr="00387CDE">
        <w:rPr>
          <w:rFonts w:cstheme="minorHAnsi"/>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87CDE">
        <w:rPr>
          <w:rFonts w:cstheme="minorHAnsi"/>
          <w:sz w:val="24"/>
          <w:szCs w:val="24"/>
          <w:vertAlign w:val="superscript"/>
        </w:rPr>
        <w:t>st</w:t>
      </w:r>
      <w:r w:rsidRPr="00387CDE">
        <w:rPr>
          <w:rFonts w:cstheme="minorHAnsi"/>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87CDE">
        <w:rPr>
          <w:rFonts w:cstheme="minorHAnsi"/>
          <w:sz w:val="24"/>
          <w:szCs w:val="24"/>
          <w:vertAlign w:val="superscript"/>
        </w:rPr>
        <w:t>nd</w:t>
      </w:r>
      <w:r w:rsidRPr="00387CDE">
        <w:rPr>
          <w:rFonts w:cstheme="minorHAnsi"/>
          <w:sz w:val="24"/>
          <w:szCs w:val="24"/>
        </w:rPr>
        <w:t xml:space="preserve"> Peter 1:4; Isaiah 54:8, 62:5; Psalms 78:40; 103:17; Ephesians 4:30; Exodus 32:10 and Colossians 2:9. The Lord Yahweh would not go against His own Nature, Character or Person because He is a Moral God. For in 1</w:t>
      </w:r>
      <w:r w:rsidRPr="00387CDE">
        <w:rPr>
          <w:rFonts w:cstheme="minorHAnsi"/>
          <w:sz w:val="24"/>
          <w:szCs w:val="24"/>
          <w:vertAlign w:val="superscript"/>
        </w:rPr>
        <w:t>st</w:t>
      </w:r>
      <w:r w:rsidRPr="00387CDE">
        <w:rPr>
          <w:rFonts w:cstheme="minorHAnsi"/>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87CDE">
        <w:rPr>
          <w:rFonts w:cstheme="minorHAnsi"/>
          <w:sz w:val="24"/>
          <w:szCs w:val="24"/>
          <w:vertAlign w:val="superscript"/>
        </w:rPr>
        <w:t>st</w:t>
      </w:r>
      <w:r w:rsidRPr="00387CDE">
        <w:rPr>
          <w:rFonts w:cstheme="minorHAnsi"/>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87CDE">
        <w:rPr>
          <w:rFonts w:cstheme="minorHAnsi"/>
          <w:sz w:val="24"/>
          <w:szCs w:val="24"/>
          <w:vertAlign w:val="superscript"/>
        </w:rPr>
        <w:t>nd</w:t>
      </w:r>
      <w:r w:rsidRPr="00387CDE">
        <w:rPr>
          <w:rFonts w:cstheme="minorHAnsi"/>
          <w:sz w:val="24"/>
          <w:szCs w:val="24"/>
        </w:rPr>
        <w:t xml:space="preserve"> Corinthians 6:17-18 &amp; James 1:17. “Marriage is honorable in all, &amp; the bed is undefiled…” if no Sexual Eros Love at all is in Marriage in 2</w:t>
      </w:r>
      <w:r w:rsidRPr="00387CDE">
        <w:rPr>
          <w:rFonts w:cstheme="minorHAnsi"/>
          <w:sz w:val="24"/>
          <w:szCs w:val="24"/>
          <w:vertAlign w:val="superscript"/>
        </w:rPr>
        <w:t>nd</w:t>
      </w:r>
      <w:r w:rsidRPr="00387CDE">
        <w:rPr>
          <w:rFonts w:cstheme="minorHAnsi"/>
          <w:sz w:val="24"/>
          <w:szCs w:val="24"/>
        </w:rPr>
        <w:t xml:space="preserve"> Corinthians 6:17-18; 7:5; 2</w:t>
      </w:r>
      <w:r w:rsidRPr="00387CDE">
        <w:rPr>
          <w:rFonts w:cstheme="minorHAnsi"/>
          <w:sz w:val="24"/>
          <w:szCs w:val="24"/>
          <w:vertAlign w:val="superscript"/>
        </w:rPr>
        <w:t>nd</w:t>
      </w:r>
      <w:r w:rsidRPr="00387CDE">
        <w:rPr>
          <w:rFonts w:cstheme="minorHAnsi"/>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87CDE">
        <w:rPr>
          <w:rFonts w:cstheme="minorHAnsi"/>
          <w:sz w:val="24"/>
          <w:szCs w:val="24"/>
          <w:vertAlign w:val="superscript"/>
        </w:rPr>
        <w:t>st</w:t>
      </w:r>
      <w:r w:rsidRPr="00387CDE">
        <w:rPr>
          <w:rFonts w:cstheme="minorHAnsi"/>
          <w:sz w:val="24"/>
          <w:szCs w:val="24"/>
        </w:rPr>
        <w:t xml:space="preserve"> Samuel 2:22-36. Enoch pleased God and was taken in the Old Universe a trillion years ago and is not subject to death for all eternity because there was no Sexual Eros Love in His life at all in Genesis 5:23-24.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87CDE">
        <w:rPr>
          <w:rFonts w:cstheme="minorHAnsi"/>
          <w:b/>
          <w:sz w:val="24"/>
          <w:szCs w:val="24"/>
        </w:rPr>
        <w:t>Qanah directed to the Father Stephen Our Lord (female sense is the Lady Stephanie) as the Potter Creator of the Entire Universe</w:t>
      </w:r>
      <w:r w:rsidRPr="00387CDE">
        <w:rPr>
          <w:rFonts w:cstheme="minorHAnsi"/>
          <w:sz w:val="24"/>
          <w:szCs w:val="24"/>
        </w:rPr>
        <w:t>” is in Isaiah 42:3 &amp; Matthew 12:20) from the Lady Barbara (derived from Bara in Genesis 1:1) begets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Lordship &amp; the Mother Barbara Our Lady the 2</w:t>
      </w:r>
      <w:r w:rsidRPr="00387CDE">
        <w:rPr>
          <w:rFonts w:cstheme="minorHAnsi"/>
          <w:sz w:val="24"/>
          <w:szCs w:val="24"/>
          <w:vertAlign w:val="superscript"/>
        </w:rPr>
        <w:t>nd</w:t>
      </w:r>
      <w:r w:rsidRPr="00387CD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87CDE">
        <w:rPr>
          <w:rFonts w:cstheme="minorHAnsi"/>
          <w:b/>
          <w:sz w:val="24"/>
          <w:szCs w:val="24"/>
        </w:rPr>
        <w:t>That Age Single Realm</w:t>
      </w:r>
      <w:r w:rsidRPr="00387CDE">
        <w:rPr>
          <w:rFonts w:cstheme="minorHAnsi"/>
          <w:sz w:val="24"/>
          <w:szCs w:val="24"/>
        </w:rPr>
        <w:t>” in Genesis 1:1-2:20; Luke 20:35-36; 2</w:t>
      </w:r>
      <w:r w:rsidRPr="00387CDE">
        <w:rPr>
          <w:rFonts w:cstheme="minorHAnsi"/>
          <w:sz w:val="24"/>
          <w:szCs w:val="24"/>
          <w:vertAlign w:val="superscript"/>
        </w:rPr>
        <w:t>nd</w:t>
      </w:r>
      <w:r w:rsidRPr="00387CD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Bibliography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Gnostic Bible: On the Origin of His body: Manichaean Gnostic Writings on pages 601-612: Shambhala Publishers, Inc. Boston, Massachusetts, Copyright, 2003 &amp; 2009</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Haggadah: Jewish Legend from Midrash, Pseudepigrapha, and early Kabbalah on pages 14-38: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Ptolemaeus’ Letter to Flora: Italian Gnostic Writings on pages 621-625: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Acts of Andrew: Christian Apocrypha Writings on pages 459-463: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Acts of Paul: Christian Apocrypha Writings on pages 445-459: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Apocalypse of Paul: Christian Apocrypha on pages 537-550: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Apocalypse of Peter: Christian Apocrypha Writings on pages 532-536: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Book of Enoch (1</w:t>
      </w:r>
      <w:r w:rsidRPr="00387CDE">
        <w:rPr>
          <w:rFonts w:cstheme="minorHAnsi"/>
          <w:sz w:val="24"/>
          <w:szCs w:val="24"/>
          <w:vertAlign w:val="superscript"/>
        </w:rPr>
        <w:t>st</w:t>
      </w:r>
      <w:r w:rsidRPr="00387CDE">
        <w:rPr>
          <w:rFonts w:cstheme="minorHAnsi"/>
          <w:sz w:val="24"/>
          <w:szCs w:val="24"/>
        </w:rPr>
        <w:t xml:space="preserve"> Enoch): Jewish Pseudepigrapha Writings on pages 485-494: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Book of Jubilees: Jewish Pseudepigrapha Writings on pages 10-13: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on ages 3-9, 495-500: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Book of Thomas the Contender: Christian Gnostic Writings on pages 582-587: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Gospel of Philip: Christian Gnostic Writings on pages 87-100: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Damascus Document: Dead Sea Scrolls on pages 223-234: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Divine Throne-Chariot: Dead Sea Scrolls on pages 705-706: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Genesis Apocryphon: Dead Sea Scrolls on pages 201-207: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Gospel of Bartholomew: Christian Apocrypha Writings on pages 350-358: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Gospel of Nicodemus: Christian Apocrypha Writings on pages 359-380: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Infancy Gospel of James (The Birth of Mary): Christian Apocrypha Writings on pages 383-392: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Infancy Gospel of Thomas: Christian Apocrypha Writings on pages 398-403: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Latin Infancy Gospel: The Birth of Jesus: Christian Apocrypha Writings on pages 404-406: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Paraphrase of Shem: Gnostic Writings on page 101-115: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Sibylline Oracles: Jewish Pseudepigrapha Writings on pages 501-505: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Zohar, The Book of Radiance: Kabbalah on pages 707-718: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Ehrman, Bart: The Lost Scriptures, Books that did not make it into the New Testament: The Didache: Christian Writings on pages 211-217: Oxford University Press, New York, NY, Copyright, 2003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Ehrman, Bart: The Lost Scriptures, Books that did not make it into the New Testament: The Shepherd of Hermas: Christian Writings on pages 251-279: Oxford University Press, Inc. New York, NY, Copyright, 2003</w:t>
      </w:r>
    </w:p>
    <w:p w:rsidR="00C112DB" w:rsidRPr="00387CDE" w:rsidRDefault="00213153" w:rsidP="00C112DB">
      <w:pPr>
        <w:spacing w:line="480" w:lineRule="auto"/>
        <w:jc w:val="both"/>
        <w:rPr>
          <w:rFonts w:cstheme="minorHAnsi"/>
          <w:sz w:val="24"/>
          <w:szCs w:val="24"/>
        </w:rPr>
      </w:pPr>
      <w:hyperlink r:id="rId11" w:history="1">
        <w:r w:rsidR="00C112DB" w:rsidRPr="00387CDE">
          <w:rPr>
            <w:rStyle w:val="Hyperlink"/>
            <w:rFonts w:cstheme="minorHAnsi"/>
            <w:sz w:val="24"/>
            <w:szCs w:val="24"/>
          </w:rPr>
          <w:t>http://en.Wikipedia.org/wiki/Names of large numbers</w:t>
        </w:r>
      </w:hyperlink>
      <w:r w:rsidR="00C112DB" w:rsidRPr="00387CDE">
        <w:rPr>
          <w:rFonts w:cstheme="minorHAnsi"/>
          <w:sz w:val="24"/>
          <w:szCs w:val="24"/>
        </w:rPr>
        <w:t xml:space="preserve"> </w:t>
      </w:r>
    </w:p>
    <w:p w:rsidR="00C112DB" w:rsidRPr="00387CDE" w:rsidRDefault="00213153" w:rsidP="00C112DB">
      <w:pPr>
        <w:spacing w:line="480" w:lineRule="auto"/>
        <w:jc w:val="both"/>
        <w:rPr>
          <w:rFonts w:cstheme="minorHAnsi"/>
          <w:sz w:val="24"/>
          <w:szCs w:val="24"/>
        </w:rPr>
      </w:pPr>
      <w:hyperlink r:id="rId12" w:anchor="1088" w:history="1">
        <w:r w:rsidR="00C112DB" w:rsidRPr="00387CDE">
          <w:rPr>
            <w:rStyle w:val="Hyperlink"/>
            <w:rFonts w:cstheme="minorHAnsi"/>
            <w:sz w:val="24"/>
            <w:szCs w:val="24"/>
          </w:rPr>
          <w:t>http://en.Wikipedia.org/wiki/Ordersof Magnitude (numbers)#1088</w:t>
        </w:r>
      </w:hyperlink>
      <w:r w:rsidR="00C112DB"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Libronix Digital Library System 3.0e with Platinum: KJV with Apocrypha: Copyright, 2000-2010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Nag Hammadi Scriptures: Hypsiphrone: Gnostic Writings on pages 701-703: Harper Collins Publishers, New York, NY, Copyright, 2007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Nag Hammadi Scriptures: The Thought of Norea: Gnostic Writings on pages 607-609: Harper Collins Publishers, New York, NY, Copyright, 2007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Nag Hammadi Scriptures: The Tripartite Tractate: Christian Gnostic Writings on pages 57-101: Harper Collins Publishers, New York, NY, Copyright, 2007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Nyland, A. The Third Book of Enoch (3 Enoch Merkabah Hebrew Book of Enoch: Jewish Gnostic Writings on pages 11-109: Author Services, Smith and Stirling Publishers, Uralla, NSW, Australia, Copyright, 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Genesis Commentary B—4Q253, Fr. 31: Jewish Christian Writings on page 464: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Seductress—4Q184: Jewish Christian Writings on pages 395-396: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Two Ways—4Q473: Jewish Christian Writings on page 594: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112DB" w:rsidRPr="00387CDE" w:rsidRDefault="00C112DB" w:rsidP="00C112DB">
      <w:pPr>
        <w:jc w:val="center"/>
        <w:rPr>
          <w:rFonts w:cstheme="minorHAnsi"/>
          <w:sz w:val="24"/>
          <w:szCs w:val="24"/>
        </w:rPr>
      </w:pPr>
      <w:r w:rsidRPr="00387CDE">
        <w:rPr>
          <w:rFonts w:cstheme="minorHAnsi"/>
          <w:sz w:val="24"/>
          <w:szCs w:val="24"/>
        </w:rPr>
        <w:t>THE LORD YAHWEH AND THE WARS IN THE HOLY BIBLE</w:t>
      </w:r>
    </w:p>
    <w:p w:rsidR="00C112DB" w:rsidRPr="00387CDE" w:rsidRDefault="00C112DB" w:rsidP="00C112DB">
      <w:pPr>
        <w:jc w:val="center"/>
        <w:rPr>
          <w:rFonts w:cstheme="minorHAnsi"/>
          <w:sz w:val="24"/>
          <w:szCs w:val="24"/>
        </w:rPr>
      </w:pPr>
      <w:r w:rsidRPr="00387CDE">
        <w:rPr>
          <w:rFonts w:cstheme="minorHAnsi"/>
          <w:sz w:val="24"/>
          <w:szCs w:val="24"/>
        </w:rPr>
        <w:t>Contents</w:t>
      </w:r>
    </w:p>
    <w:p w:rsidR="00C112DB" w:rsidRPr="00387CDE" w:rsidRDefault="00C112DB" w:rsidP="00C112DB">
      <w:pPr>
        <w:rPr>
          <w:rFonts w:cstheme="minorHAnsi"/>
          <w:sz w:val="24"/>
          <w:szCs w:val="24"/>
        </w:rPr>
      </w:pPr>
      <w:r w:rsidRPr="00387CDE">
        <w:rPr>
          <w:rFonts w:cstheme="minorHAnsi"/>
          <w:sz w:val="24"/>
          <w:szCs w:val="24"/>
        </w:rPr>
        <w:t>Chapter 1: The complete Wars fought from Lordship to Humanity</w:t>
      </w:r>
    </w:p>
    <w:p w:rsidR="00C112DB" w:rsidRPr="00387CDE" w:rsidRDefault="00C112DB" w:rsidP="00C112DB">
      <w:pPr>
        <w:rPr>
          <w:rFonts w:cstheme="minorHAnsi"/>
          <w:sz w:val="24"/>
          <w:szCs w:val="24"/>
        </w:rPr>
      </w:pPr>
      <w:r w:rsidRPr="00387CDE">
        <w:rPr>
          <w:rFonts w:cstheme="minorHAnsi"/>
          <w:sz w:val="24"/>
          <w:szCs w:val="24"/>
        </w:rPr>
        <w:t xml:space="preserve">1. The Supreme War, Supreme Battle and Supreme Fight is the Lord Yahweh’s with the 60 other Lord’s                  </w:t>
      </w:r>
    </w:p>
    <w:p w:rsidR="00C112DB" w:rsidRPr="00387CDE" w:rsidRDefault="00C112DB" w:rsidP="00C112DB">
      <w:pPr>
        <w:rPr>
          <w:rFonts w:cstheme="minorHAnsi"/>
          <w:sz w:val="24"/>
          <w:szCs w:val="24"/>
        </w:rPr>
      </w:pPr>
      <w:r w:rsidRPr="00387CDE">
        <w:rPr>
          <w:rFonts w:cstheme="minorHAnsi"/>
          <w:sz w:val="24"/>
          <w:szCs w:val="24"/>
        </w:rPr>
        <w:t xml:space="preserve">     A.  The Chain of Command of the 61 Lord’s and 61 Ladies</w:t>
      </w:r>
    </w:p>
    <w:p w:rsidR="00C112DB" w:rsidRPr="00387CDE" w:rsidRDefault="00C112DB" w:rsidP="00C112DB">
      <w:pPr>
        <w:rPr>
          <w:rFonts w:cstheme="minorHAnsi"/>
          <w:sz w:val="24"/>
          <w:szCs w:val="24"/>
        </w:rPr>
      </w:pPr>
      <w:r w:rsidRPr="00387CDE">
        <w:rPr>
          <w:rFonts w:cstheme="minorHAnsi"/>
          <w:sz w:val="24"/>
          <w:szCs w:val="24"/>
        </w:rPr>
        <w:t>2. The Christian Saint’s Wars, Battles and Fights</w:t>
      </w:r>
    </w:p>
    <w:p w:rsidR="00C112DB" w:rsidRPr="00387CDE" w:rsidRDefault="00C112DB" w:rsidP="00C112DB">
      <w:pPr>
        <w:rPr>
          <w:rFonts w:cstheme="minorHAnsi"/>
          <w:sz w:val="24"/>
          <w:szCs w:val="24"/>
        </w:rPr>
      </w:pPr>
      <w:r w:rsidRPr="00387CDE">
        <w:rPr>
          <w:rFonts w:cstheme="minorHAnsi"/>
          <w:sz w:val="24"/>
          <w:szCs w:val="24"/>
        </w:rPr>
        <w:t xml:space="preserve">3. The Christian Apostles Wars, Battles and Fights </w:t>
      </w:r>
    </w:p>
    <w:p w:rsidR="00C112DB" w:rsidRPr="00387CDE" w:rsidRDefault="00C112DB" w:rsidP="00C112DB">
      <w:pPr>
        <w:rPr>
          <w:rFonts w:cstheme="minorHAnsi"/>
          <w:sz w:val="24"/>
          <w:szCs w:val="24"/>
        </w:rPr>
      </w:pPr>
      <w:r w:rsidRPr="00387CDE">
        <w:rPr>
          <w:rFonts w:cstheme="minorHAnsi"/>
          <w:sz w:val="24"/>
          <w:szCs w:val="24"/>
        </w:rPr>
        <w:t>4. The Angelical Wars, Angelical Battles and Angelical Fights is the Innumerable Male Angel’s</w:t>
      </w:r>
    </w:p>
    <w:p w:rsidR="00C112DB" w:rsidRPr="00387CDE" w:rsidRDefault="00C112DB" w:rsidP="00C112DB">
      <w:pPr>
        <w:rPr>
          <w:rFonts w:cstheme="minorHAnsi"/>
          <w:sz w:val="24"/>
          <w:szCs w:val="24"/>
        </w:rPr>
      </w:pPr>
      <w:r w:rsidRPr="00387CDE">
        <w:rPr>
          <w:rFonts w:cstheme="minorHAnsi"/>
          <w:sz w:val="24"/>
          <w:szCs w:val="24"/>
        </w:rPr>
        <w:t xml:space="preserve">     A. The Enormous Command of the Angelical Hierarchy</w:t>
      </w:r>
    </w:p>
    <w:p w:rsidR="00C112DB" w:rsidRPr="00387CDE" w:rsidRDefault="00C112DB" w:rsidP="00C112DB">
      <w:pPr>
        <w:rPr>
          <w:rFonts w:cstheme="minorHAnsi"/>
          <w:sz w:val="24"/>
          <w:szCs w:val="24"/>
        </w:rPr>
      </w:pPr>
      <w:r w:rsidRPr="00387CDE">
        <w:rPr>
          <w:rFonts w:cstheme="minorHAnsi"/>
          <w:sz w:val="24"/>
          <w:szCs w:val="24"/>
        </w:rPr>
        <w:t>5. The Law Enforcement’s Wars, Law’s Battles and Law’s Fights is the Whole Male Law Enforcement’s</w:t>
      </w:r>
    </w:p>
    <w:p w:rsidR="00C112DB" w:rsidRPr="00387CDE" w:rsidRDefault="00C112DB" w:rsidP="00C112DB">
      <w:pPr>
        <w:rPr>
          <w:rFonts w:cstheme="minorHAnsi"/>
          <w:sz w:val="24"/>
          <w:szCs w:val="24"/>
        </w:rPr>
      </w:pPr>
      <w:r w:rsidRPr="00387CDE">
        <w:rPr>
          <w:rFonts w:cstheme="minorHAnsi"/>
          <w:sz w:val="24"/>
          <w:szCs w:val="24"/>
        </w:rPr>
        <w:t xml:space="preserve">6. The Man’s Wars, Man’s Battles and Man’s Fights is the Whole Mankind’s World </w:t>
      </w:r>
    </w:p>
    <w:p w:rsidR="00C112DB" w:rsidRPr="00387CDE" w:rsidRDefault="00C112DB" w:rsidP="00C112DB">
      <w:pPr>
        <w:rPr>
          <w:rFonts w:cstheme="minorHAnsi"/>
          <w:sz w:val="24"/>
          <w:szCs w:val="24"/>
        </w:rPr>
      </w:pPr>
      <w:r w:rsidRPr="00387CDE">
        <w:rPr>
          <w:rFonts w:cstheme="minorHAnsi"/>
          <w:sz w:val="24"/>
          <w:szCs w:val="24"/>
        </w:rPr>
        <w:t xml:space="preserve">Conclusion </w:t>
      </w:r>
    </w:p>
    <w:p w:rsidR="00C112DB" w:rsidRPr="00387CDE" w:rsidRDefault="00C112DB" w:rsidP="00C112DB">
      <w:pPr>
        <w:jc w:val="center"/>
        <w:rPr>
          <w:rFonts w:cstheme="minorHAnsi"/>
          <w:sz w:val="24"/>
          <w:szCs w:val="24"/>
        </w:rPr>
      </w:pPr>
      <w:r w:rsidRPr="00387CDE">
        <w:rPr>
          <w:rFonts w:cstheme="minorHAnsi"/>
          <w:sz w:val="24"/>
          <w:szCs w:val="24"/>
        </w:rPr>
        <w:t>Chapter 1: The Complete Wars fought from Lordship to Humanity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COMMAND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War (Battle &amp; Fight) of the Lord Yahweh with the 60 other Lord’s is proven in scripture. In 2</w:t>
      </w:r>
      <w:r w:rsidRPr="00387CDE">
        <w:rPr>
          <w:rFonts w:cstheme="minorHAnsi"/>
          <w:sz w:val="24"/>
          <w:szCs w:val="24"/>
          <w:vertAlign w:val="superscript"/>
        </w:rPr>
        <w:t>nd</w:t>
      </w:r>
      <w:r w:rsidRPr="00387CDE">
        <w:rPr>
          <w:rFonts w:cstheme="minorHAnsi"/>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87CDE">
        <w:rPr>
          <w:rFonts w:cstheme="minorHAnsi"/>
          <w:sz w:val="24"/>
          <w:szCs w:val="24"/>
          <w:vertAlign w:val="superscript"/>
        </w:rPr>
        <w:t>st</w:t>
      </w:r>
      <w:r w:rsidRPr="00387CDE">
        <w:rPr>
          <w:rFonts w:cstheme="minorHAnsi"/>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87CDE">
        <w:rPr>
          <w:rFonts w:cstheme="minorHAnsi"/>
          <w:sz w:val="24"/>
          <w:szCs w:val="24"/>
          <w:vertAlign w:val="superscript"/>
        </w:rPr>
        <w:t>st</w:t>
      </w:r>
      <w:r w:rsidRPr="00387CDE">
        <w:rPr>
          <w:rFonts w:cstheme="minorHAnsi"/>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87CDE">
        <w:rPr>
          <w:rFonts w:cstheme="minorHAnsi"/>
          <w:sz w:val="24"/>
          <w:szCs w:val="24"/>
          <w:vertAlign w:val="superscript"/>
        </w:rPr>
        <w:t>st</w:t>
      </w:r>
      <w:r w:rsidRPr="00387CDE">
        <w:rPr>
          <w:rFonts w:cstheme="minorHAnsi"/>
          <w:sz w:val="24"/>
          <w:szCs w:val="24"/>
        </w:rPr>
        <w:t xml:space="preserve"> Maccabees 13:9 says the LORD to “Fight Our Battles, and whatsoever, thou commanded Us, that will We do.” In 2</w:t>
      </w:r>
      <w:r w:rsidRPr="00387CDE">
        <w:rPr>
          <w:rFonts w:cstheme="minorHAnsi"/>
          <w:sz w:val="24"/>
          <w:szCs w:val="24"/>
          <w:vertAlign w:val="superscript"/>
        </w:rPr>
        <w:t>nd</w:t>
      </w:r>
      <w:r w:rsidRPr="00387CDE">
        <w:rPr>
          <w:rFonts w:cstheme="minorHAnsi"/>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87CDE">
        <w:rPr>
          <w:rFonts w:cstheme="minorHAnsi"/>
          <w:sz w:val="24"/>
          <w:szCs w:val="24"/>
          <w:vertAlign w:val="superscript"/>
        </w:rPr>
        <w:t>st</w:t>
      </w:r>
      <w:r w:rsidRPr="00387CDE">
        <w:rPr>
          <w:rFonts w:cstheme="minorHAnsi"/>
          <w:sz w:val="24"/>
          <w:szCs w:val="24"/>
        </w:rPr>
        <w:t xml:space="preserve"> John 4:1-6; 2</w:t>
      </w:r>
      <w:r w:rsidRPr="00387CDE">
        <w:rPr>
          <w:rFonts w:cstheme="minorHAnsi"/>
          <w:sz w:val="24"/>
          <w:szCs w:val="24"/>
          <w:vertAlign w:val="superscript"/>
        </w:rPr>
        <w:t>nd</w:t>
      </w:r>
      <w:r w:rsidRPr="00387CDE">
        <w:rPr>
          <w:rFonts w:cstheme="minorHAnsi"/>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87CDE">
        <w:rPr>
          <w:rFonts w:cstheme="minorHAnsi"/>
          <w:sz w:val="24"/>
          <w:szCs w:val="24"/>
          <w:vertAlign w:val="superscript"/>
        </w:rPr>
        <w:t>nd</w:t>
      </w:r>
      <w:r w:rsidRPr="00387CDE">
        <w:rPr>
          <w:rFonts w:cstheme="minorHAnsi"/>
          <w:sz w:val="24"/>
          <w:szCs w:val="24"/>
        </w:rPr>
        <w:t xml:space="preserve"> Corinthians 13:1 declares “IN THE MOUTH OF TWO…WITNESSES (THE MIDST ALONE POSITION IN THE BATTLE) SHALL EVERY WORD (BATTLE) BE ESTABLISHED.” In 1</w:t>
      </w:r>
      <w:r w:rsidRPr="00387CDE">
        <w:rPr>
          <w:rFonts w:cstheme="minorHAnsi"/>
          <w:sz w:val="24"/>
          <w:szCs w:val="24"/>
          <w:vertAlign w:val="superscript"/>
        </w:rPr>
        <w:t>st</w:t>
      </w:r>
      <w:r w:rsidRPr="00387CDE">
        <w:rPr>
          <w:rFonts w:cstheme="minorHAnsi"/>
          <w:sz w:val="24"/>
          <w:szCs w:val="24"/>
        </w:rPr>
        <w:t xml:space="preserve"> Samuel 17:47 declares “Then all this assembly shall know that the LORD does not save with sword or spear, for the Battle is the LORD’S, and He will give You into Our Hands.” In 1</w:t>
      </w:r>
      <w:r w:rsidRPr="00387CDE">
        <w:rPr>
          <w:rFonts w:cstheme="minorHAnsi"/>
          <w:sz w:val="24"/>
          <w:szCs w:val="24"/>
          <w:vertAlign w:val="superscript"/>
        </w:rPr>
        <w:t>st</w:t>
      </w:r>
      <w:r w:rsidRPr="00387CDE">
        <w:rPr>
          <w:rFonts w:cstheme="minorHAnsi"/>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87CDE">
        <w:rPr>
          <w:rFonts w:cstheme="minorHAnsi"/>
          <w:sz w:val="24"/>
          <w:szCs w:val="24"/>
          <w:vertAlign w:val="superscript"/>
        </w:rPr>
        <w:t>st</w:t>
      </w:r>
      <w:r w:rsidRPr="00387CDE">
        <w:rPr>
          <w:rFonts w:cstheme="minorHAnsi"/>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87CDE">
        <w:rPr>
          <w:rFonts w:cstheme="minorHAnsi"/>
          <w:sz w:val="24"/>
          <w:szCs w:val="24"/>
          <w:vertAlign w:val="superscript"/>
        </w:rPr>
        <w:t>st</w:t>
      </w:r>
      <w:r w:rsidRPr="00387CDE">
        <w:rPr>
          <w:rFonts w:cstheme="minorHAnsi"/>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87CDE">
        <w:rPr>
          <w:rFonts w:cstheme="minorHAnsi"/>
          <w:sz w:val="24"/>
          <w:szCs w:val="24"/>
          <w:vertAlign w:val="superscript"/>
        </w:rPr>
        <w:t>st</w:t>
      </w:r>
      <w:r w:rsidRPr="00387CDE">
        <w:rPr>
          <w:rFonts w:cstheme="minorHAnsi"/>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87CDE">
        <w:rPr>
          <w:rFonts w:cstheme="minorHAnsi"/>
          <w:sz w:val="24"/>
          <w:szCs w:val="24"/>
          <w:vertAlign w:val="superscript"/>
        </w:rPr>
        <w:t>nd</w:t>
      </w:r>
      <w:r w:rsidRPr="00387CDE">
        <w:rPr>
          <w:rFonts w:cstheme="minorHAnsi"/>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87CDE">
        <w:rPr>
          <w:rFonts w:cstheme="minorHAnsi"/>
          <w:sz w:val="24"/>
          <w:szCs w:val="24"/>
          <w:vertAlign w:val="superscript"/>
        </w:rPr>
        <w:t>nd</w:t>
      </w:r>
      <w:r w:rsidRPr="00387CDE">
        <w:rPr>
          <w:rFonts w:cstheme="minorHAnsi"/>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87CDE">
        <w:rPr>
          <w:rFonts w:cstheme="minorHAnsi"/>
          <w:sz w:val="24"/>
          <w:szCs w:val="24"/>
          <w:vertAlign w:val="superscript"/>
        </w:rPr>
        <w:t>nd</w:t>
      </w:r>
      <w:r w:rsidRPr="00387CDE">
        <w:rPr>
          <w:rFonts w:cstheme="minorHAnsi"/>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87CDE">
        <w:rPr>
          <w:rFonts w:cstheme="minorHAnsi"/>
          <w:sz w:val="24"/>
          <w:szCs w:val="24"/>
          <w:vertAlign w:val="superscript"/>
        </w:rPr>
        <w:t>st</w:t>
      </w:r>
      <w:r w:rsidRPr="00387CDE">
        <w:rPr>
          <w:rFonts w:cstheme="minorHAnsi"/>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87CDE">
        <w:rPr>
          <w:rFonts w:cstheme="minorHAnsi"/>
          <w:sz w:val="24"/>
          <w:szCs w:val="24"/>
          <w:vertAlign w:val="superscript"/>
        </w:rPr>
        <w:t>nd</w:t>
      </w:r>
      <w:r w:rsidRPr="00387CDE">
        <w:rPr>
          <w:rFonts w:cstheme="minorHAnsi"/>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87CDE">
        <w:rPr>
          <w:rFonts w:cstheme="minorHAnsi"/>
          <w:sz w:val="24"/>
          <w:szCs w:val="24"/>
          <w:vertAlign w:val="superscript"/>
        </w:rPr>
        <w:t>st</w:t>
      </w:r>
      <w:r w:rsidRPr="00387CDE">
        <w:rPr>
          <w:rFonts w:cstheme="minorHAnsi"/>
          <w:sz w:val="24"/>
          <w:szCs w:val="24"/>
        </w:rPr>
        <w:t xml:space="preserve"> Maccabees 7:24; 9:26; 2</w:t>
      </w:r>
      <w:r w:rsidRPr="00387CDE">
        <w:rPr>
          <w:rFonts w:cstheme="minorHAnsi"/>
          <w:sz w:val="24"/>
          <w:szCs w:val="24"/>
          <w:vertAlign w:val="superscript"/>
        </w:rPr>
        <w:t>nd</w:t>
      </w:r>
      <w:r w:rsidRPr="00387CDE">
        <w:rPr>
          <w:rFonts w:cstheme="minorHAnsi"/>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87CDE">
        <w:rPr>
          <w:rFonts w:cstheme="minorHAnsi"/>
          <w:b/>
          <w:sz w:val="24"/>
          <w:szCs w:val="24"/>
        </w:rPr>
        <w:t>Sexual Eros Love Flesh</w:t>
      </w:r>
      <w:r w:rsidRPr="00387CDE">
        <w:rPr>
          <w:rFonts w:cstheme="minorHAnsi"/>
          <w:sz w:val="24"/>
          <w:szCs w:val="24"/>
        </w:rPr>
        <w:t>” in Genesis 4:1, but does concern the nature of their “</w:t>
      </w:r>
      <w:r w:rsidRPr="00387CDE">
        <w:rPr>
          <w:rFonts w:cstheme="minorHAnsi"/>
          <w:b/>
          <w:sz w:val="24"/>
          <w:szCs w:val="24"/>
        </w:rPr>
        <w:t>Holy Divine Love Flesh</w:t>
      </w:r>
      <w:r w:rsidRPr="00387CDE">
        <w:rPr>
          <w:rFonts w:cstheme="minorHAnsi"/>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87CDE">
        <w:rPr>
          <w:rFonts w:cstheme="minorHAnsi"/>
          <w:b/>
          <w:sz w:val="24"/>
          <w:szCs w:val="24"/>
        </w:rPr>
        <w:t>Impassibility</w:t>
      </w:r>
      <w:r w:rsidRPr="00387CDE">
        <w:rPr>
          <w:rFonts w:cstheme="minorHAnsi"/>
          <w:sz w:val="24"/>
          <w:szCs w:val="24"/>
        </w:rPr>
        <w:t>” by which the Single Lord’s can attain. Also the Lord Yah does not have “</w:t>
      </w:r>
      <w:r w:rsidRPr="00387CDE">
        <w:rPr>
          <w:rFonts w:cstheme="minorHAnsi"/>
          <w:b/>
          <w:sz w:val="24"/>
          <w:szCs w:val="24"/>
        </w:rPr>
        <w:t>Sexual Eros Love Passions</w:t>
      </w:r>
      <w:r w:rsidRPr="00387CDE">
        <w:rPr>
          <w:rFonts w:cstheme="minorHAnsi"/>
          <w:sz w:val="24"/>
          <w:szCs w:val="24"/>
        </w:rPr>
        <w:t>” but does have “</w:t>
      </w:r>
      <w:r w:rsidRPr="00387CDE">
        <w:rPr>
          <w:rFonts w:cstheme="minorHAnsi"/>
          <w:b/>
          <w:sz w:val="24"/>
          <w:szCs w:val="24"/>
        </w:rPr>
        <w:t>Holy Divine Love Passions</w:t>
      </w:r>
      <w:r w:rsidRPr="00387CDE">
        <w:rPr>
          <w:rFonts w:cstheme="minorHAnsi"/>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87CDE">
        <w:rPr>
          <w:rFonts w:cstheme="minorHAnsi"/>
          <w:sz w:val="24"/>
          <w:szCs w:val="24"/>
          <w:vertAlign w:val="superscript"/>
        </w:rPr>
        <w:t>st</w:t>
      </w:r>
      <w:r w:rsidRPr="00387CDE">
        <w:rPr>
          <w:rFonts w:cstheme="minorHAnsi"/>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87CDE">
        <w:rPr>
          <w:rFonts w:cstheme="minorHAnsi"/>
          <w:b/>
          <w:sz w:val="24"/>
          <w:szCs w:val="24"/>
        </w:rPr>
        <w:t>The Father Stephen our Lord</w:t>
      </w:r>
      <w:r w:rsidRPr="00387CDE">
        <w:rPr>
          <w:rFonts w:cstheme="minorHAnsi"/>
          <w:sz w:val="24"/>
          <w:szCs w:val="24"/>
        </w:rPr>
        <w:t>.” No One can call the Lord Stephen the Father, except by His own Holy Ghost &amp; His Own Truth in John 4:21-24.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87CDE">
        <w:rPr>
          <w:rFonts w:cstheme="minorHAnsi"/>
          <w:b/>
          <w:sz w:val="24"/>
          <w:szCs w:val="24"/>
        </w:rPr>
        <w:t>Wisdom</w:t>
      </w:r>
      <w:r w:rsidRPr="00387CDE">
        <w:rPr>
          <w:rFonts w:cstheme="minorHAnsi"/>
          <w:sz w:val="24"/>
          <w:szCs w:val="24"/>
        </w:rPr>
        <w:t>.” This passage, in verse 22 does not concern the term “</w:t>
      </w:r>
      <w:r w:rsidRPr="00387CDE">
        <w:rPr>
          <w:rFonts w:cstheme="minorHAnsi"/>
          <w:b/>
          <w:sz w:val="24"/>
          <w:szCs w:val="24"/>
        </w:rPr>
        <w:t>Bara</w:t>
      </w:r>
      <w:r w:rsidRPr="00387CDE">
        <w:rPr>
          <w:rFonts w:cstheme="minorHAnsi"/>
          <w:sz w:val="24"/>
          <w:szCs w:val="24"/>
        </w:rPr>
        <w:t>” but rather the term called “</w:t>
      </w:r>
      <w:r w:rsidRPr="00387CDE">
        <w:rPr>
          <w:rFonts w:cstheme="minorHAnsi"/>
          <w:b/>
          <w:sz w:val="24"/>
          <w:szCs w:val="24"/>
        </w:rPr>
        <w:t>Qanah</w:t>
      </w:r>
      <w:r w:rsidRPr="00387CDE">
        <w:rPr>
          <w:rFonts w:cstheme="minorHAnsi"/>
          <w:sz w:val="24"/>
          <w:szCs w:val="24"/>
        </w:rPr>
        <w:t>” which occurs 84 times in the Old Testament and basically means “to get, possess or acquire.” “</w:t>
      </w:r>
      <w:r w:rsidRPr="00387CDE">
        <w:rPr>
          <w:rFonts w:cstheme="minorHAnsi"/>
          <w:b/>
          <w:sz w:val="24"/>
          <w:szCs w:val="24"/>
        </w:rPr>
        <w:t>This Eternal Godly Sin</w:t>
      </w:r>
      <w:r w:rsidRPr="00387CDE">
        <w:rPr>
          <w:rFonts w:cstheme="minorHAnsi"/>
          <w:sz w:val="24"/>
          <w:szCs w:val="24"/>
        </w:rPr>
        <w:t>” is recorded in Proverbs 8:22-25 (RSV) which can deeply mean “</w:t>
      </w:r>
      <w:r w:rsidRPr="00387CDE">
        <w:rPr>
          <w:rFonts w:cstheme="minorHAnsi"/>
          <w:b/>
          <w:sz w:val="24"/>
          <w:szCs w:val="24"/>
        </w:rPr>
        <w:t>Eternal Marital Lordly Sexual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The Lord Lucifer sinned in Heaven!!!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the Single Lord called Wisdom for 80 years with the Lord Yah is proven in the scripture. In Proverbs 8:23 refers to Wisdom existing before God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God’s side when He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 the True Creator of the Father Stephen.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87CDE">
        <w:rPr>
          <w:rFonts w:cstheme="minorHAnsi"/>
          <w:b/>
          <w:sz w:val="24"/>
          <w:szCs w:val="24"/>
        </w:rPr>
        <w:t>Eternal Lordly Sexual Eros Love</w:t>
      </w:r>
      <w:r w:rsidRPr="00387CDE">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The Father Stephen summoned the Son Jesus to work for Him in all things in the activity of the Divine Creation in Genesis 1:1 and 1</w:t>
      </w:r>
      <w:r w:rsidRPr="00387CDE">
        <w:rPr>
          <w:rFonts w:cstheme="minorHAnsi"/>
          <w:sz w:val="24"/>
          <w:szCs w:val="24"/>
          <w:vertAlign w:val="superscript"/>
        </w:rPr>
        <w:t>st</w:t>
      </w:r>
      <w:r w:rsidRPr="00387CDE">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387CDE">
        <w:rPr>
          <w:rFonts w:cstheme="minorHAnsi"/>
          <w:b/>
          <w:sz w:val="24"/>
          <w:szCs w:val="24"/>
        </w:rPr>
        <w:t>hovering over the face of the Earth</w:t>
      </w:r>
      <w:r w:rsidRPr="00387CDE">
        <w:rPr>
          <w:rFonts w:cstheme="minorHAnsi"/>
          <w:sz w:val="24"/>
          <w:szCs w:val="24"/>
        </w:rPr>
        <w:t xml:space="preserve">” in Genesis 1:2. This is why there is a difference between the Father Stephen Our Lord and the Lord Yahweh the Creator of the Father Stephen!!!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87CDE">
        <w:rPr>
          <w:rFonts w:cstheme="minorHAnsi"/>
          <w:b/>
          <w:sz w:val="24"/>
          <w:szCs w:val="24"/>
        </w:rPr>
        <w:t>Eternal Sexual Eros Love</w:t>
      </w:r>
      <w:r w:rsidRPr="00387CDE">
        <w:rPr>
          <w:rFonts w:cstheme="minorHAnsi"/>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87CDE">
        <w:rPr>
          <w:rFonts w:cstheme="minorHAnsi"/>
          <w:b/>
          <w:sz w:val="24"/>
          <w:szCs w:val="24"/>
        </w:rPr>
        <w:t>Intercourse</w:t>
      </w:r>
      <w:r w:rsidRPr="00387CDE">
        <w:rPr>
          <w:rFonts w:cstheme="minorHAnsi"/>
          <w:sz w:val="24"/>
          <w:szCs w:val="24"/>
        </w:rPr>
        <w:t xml:space="preserve">” in the Holy Bible. First, is the </w:t>
      </w:r>
      <w:r w:rsidRPr="00387CDE">
        <w:rPr>
          <w:rFonts w:cstheme="minorHAnsi"/>
          <w:b/>
          <w:sz w:val="24"/>
          <w:szCs w:val="24"/>
        </w:rPr>
        <w:t>Popular Sexual Eros Love Intercourse</w:t>
      </w:r>
      <w:r w:rsidRPr="00387CDE">
        <w:rPr>
          <w:rFonts w:cstheme="minorHAnsi"/>
          <w:sz w:val="24"/>
          <w:szCs w:val="24"/>
        </w:rPr>
        <w:t xml:space="preserve"> from the Tree of the Knowledge of Good and Evil that can only be committed by a Man and Woman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xml:space="preserve"> in Luke 2:23 from the Midst of the Tree of Life that is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Martial Fornication</w:t>
      </w:r>
      <w:r w:rsidRPr="00387CDE">
        <w:rPr>
          <w:rFonts w:cstheme="minorHAnsi"/>
          <w:sz w:val="24"/>
          <w:szCs w:val="24"/>
        </w:rPr>
        <w:t>” in Tobit 4:12-13 in the minority of His Foreign Wives after 80 years, but not the majority of His Local Wives or 300 Concubines after 80 years in 1</w:t>
      </w:r>
      <w:r w:rsidRPr="00387CDE">
        <w:rPr>
          <w:rFonts w:cstheme="minorHAnsi"/>
          <w:sz w:val="24"/>
          <w:szCs w:val="24"/>
          <w:vertAlign w:val="superscript"/>
        </w:rPr>
        <w:t>st</w:t>
      </w:r>
      <w:r w:rsidRPr="00387CDE">
        <w:rPr>
          <w:rFonts w:cstheme="minorHAnsi"/>
          <w:sz w:val="24"/>
          <w:szCs w:val="24"/>
        </w:rPr>
        <w:t xml:space="preserve"> Kings 11:1-3 &amp; Nehemiah 13:25-27. Third, is the </w:t>
      </w:r>
      <w:r w:rsidRPr="00387CDE">
        <w:rPr>
          <w:rFonts w:cstheme="minorHAnsi"/>
          <w:b/>
          <w:sz w:val="24"/>
          <w:szCs w:val="24"/>
        </w:rPr>
        <w:t xml:space="preserve">Unknown Holy Divine Love Intercourse </w:t>
      </w:r>
      <w:r w:rsidRPr="00387CDE">
        <w:rPr>
          <w:rFonts w:cstheme="minorHAnsi"/>
          <w:sz w:val="24"/>
          <w:szCs w:val="24"/>
        </w:rPr>
        <w:t>from the Tree of Life that is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87CDE">
        <w:rPr>
          <w:rFonts w:cstheme="minorHAnsi"/>
          <w:sz w:val="24"/>
          <w:szCs w:val="24"/>
          <w:vertAlign w:val="superscript"/>
        </w:rPr>
        <w:t>nd</w:t>
      </w:r>
      <w:r w:rsidRPr="00387CDE">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87CDE">
        <w:rPr>
          <w:rFonts w:cstheme="minorHAnsi"/>
          <w:sz w:val="24"/>
          <w:szCs w:val="24"/>
          <w:vertAlign w:val="superscript"/>
        </w:rPr>
        <w:t>nd</w:t>
      </w:r>
      <w:r w:rsidRPr="00387CDE">
        <w:rPr>
          <w:rFonts w:cstheme="minorHAnsi"/>
          <w:sz w:val="24"/>
          <w:szCs w:val="24"/>
        </w:rPr>
        <w:t xml:space="preserve"> Peter 3:8. There is only 1 hour (Matthew 20:1-16; 24:22) left (1/2 hours as 1,000/2,000 years) for this Young Universe to survive, then destroyed by the Lord Yah in fire in 2</w:t>
      </w:r>
      <w:r w:rsidRPr="00387CDE">
        <w:rPr>
          <w:rFonts w:cstheme="minorHAnsi"/>
          <w:sz w:val="24"/>
          <w:szCs w:val="24"/>
          <w:vertAlign w:val="superscript"/>
        </w:rPr>
        <w:t>nd</w:t>
      </w:r>
      <w:r w:rsidRPr="00387CDE">
        <w:rPr>
          <w:rFonts w:cstheme="minorHAnsi"/>
          <w:sz w:val="24"/>
          <w:szCs w:val="24"/>
        </w:rPr>
        <w:t xml:space="preserve"> Peter 3:10-13. Also there may have been life on the planet Mercury 1</w:t>
      </w:r>
      <w:r w:rsidRPr="00387CDE">
        <w:rPr>
          <w:rFonts w:cstheme="minorHAnsi"/>
          <w:sz w:val="24"/>
          <w:szCs w:val="24"/>
          <w:vertAlign w:val="superscript"/>
        </w:rPr>
        <w:t>st</w:t>
      </w:r>
      <w:r w:rsidRPr="00387CDE">
        <w:rPr>
          <w:rFonts w:cstheme="minorHAnsi"/>
          <w:sz w:val="24"/>
          <w:szCs w:val="24"/>
        </w:rPr>
        <w:t xml:space="preserve"> from the sun linked to the Married Lord called Wisdom &amp;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Married Lord called Wisdom’s &amp; Lucifer’s falls in Proverbs 8:22-25 (RSV); Genesis 2:9; Isaiah 14:12-21 &amp; Ezekiel 28:15-19. The 2</w:t>
      </w:r>
      <w:r w:rsidRPr="00387CDE">
        <w:rPr>
          <w:rFonts w:cstheme="minorHAnsi"/>
          <w:sz w:val="24"/>
          <w:szCs w:val="24"/>
          <w:vertAlign w:val="superscript"/>
        </w:rPr>
        <w:t>nd</w:t>
      </w:r>
      <w:r w:rsidRPr="00387CDE">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87CDE">
        <w:rPr>
          <w:rFonts w:cstheme="minorHAnsi"/>
          <w:sz w:val="24"/>
          <w:szCs w:val="24"/>
          <w:vertAlign w:val="superscript"/>
        </w:rPr>
        <w:t>nd</w:t>
      </w:r>
      <w:r w:rsidRPr="00387CDE">
        <w:rPr>
          <w:rFonts w:cstheme="minorHAnsi"/>
          <w:sz w:val="24"/>
          <w:szCs w:val="24"/>
        </w:rPr>
        <w:t xml:space="preserve"> Peter 3:10-13 &amp; Revelation 20:15. The Young Lordship/Young Heaven is Sexless as Job’s sinless marriage is before Adam’s sinful marriage in the 2</w:t>
      </w:r>
      <w:r w:rsidRPr="00387CDE">
        <w:rPr>
          <w:rFonts w:cstheme="minorHAnsi"/>
          <w:sz w:val="24"/>
          <w:szCs w:val="24"/>
          <w:vertAlign w:val="superscript"/>
        </w:rPr>
        <w:t>nd</w:t>
      </w:r>
      <w:r w:rsidRPr="00387CDE">
        <w:rPr>
          <w:rFonts w:cstheme="minorHAnsi"/>
          <w:sz w:val="24"/>
          <w:szCs w:val="24"/>
        </w:rPr>
        <w:t xml:space="preserve"> Old Universe in Genesis 1:1-6:7 &amp; Job.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Universe the Married Lord called Wisdom was eternally created &amp; the other Lords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or “</w:t>
      </w:r>
      <w:r w:rsidRPr="00387CDE">
        <w:rPr>
          <w:rFonts w:cstheme="minorHAnsi"/>
          <w:b/>
          <w:sz w:val="24"/>
          <w:szCs w:val="24"/>
        </w:rPr>
        <w:t>Eternal Lordly Marital Eros Love</w:t>
      </w:r>
      <w:r w:rsidRPr="00387CDE">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87CDE">
        <w:rPr>
          <w:rFonts w:cstheme="minorHAnsi"/>
          <w:b/>
          <w:sz w:val="24"/>
          <w:szCs w:val="24"/>
        </w:rPr>
        <w:t>God is Love and the Lo</w:t>
      </w:r>
      <w:r w:rsidR="00386CA4" w:rsidRPr="00387CDE">
        <w:rPr>
          <w:rFonts w:cstheme="minorHAnsi"/>
          <w:b/>
          <w:sz w:val="24"/>
          <w:szCs w:val="24"/>
        </w:rPr>
        <w:t>ve</w:t>
      </w:r>
      <w:r w:rsidRPr="00387CDE">
        <w:rPr>
          <w:rFonts w:cstheme="minorHAnsi"/>
          <w:b/>
          <w:sz w:val="24"/>
          <w:szCs w:val="24"/>
        </w:rPr>
        <w:t xml:space="preserve"> in the Holy Bible</w:t>
      </w:r>
      <w:r w:rsidRPr="00387CDE">
        <w:rPr>
          <w:rFonts w:cstheme="minorHAnsi"/>
          <w:sz w:val="24"/>
          <w:szCs w:val="24"/>
        </w:rPr>
        <w:t xml:space="preserve">.”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Love Feast is a celebration of the Father Stephen’s Supper called the “Agape” or the “Love Feast.” OT antecedents of the Love Feast: The Passover Meal is in Exodus 12:3-11, 15-16; Matthew 26:17-18; Mark 14:12-15; 1</w:t>
      </w:r>
      <w:r w:rsidRPr="00387CDE">
        <w:rPr>
          <w:rFonts w:cstheme="minorHAnsi"/>
          <w:sz w:val="24"/>
          <w:szCs w:val="24"/>
          <w:vertAlign w:val="superscript"/>
        </w:rPr>
        <w:t>st</w:t>
      </w:r>
      <w:r w:rsidRPr="00387CDE">
        <w:rPr>
          <w:rFonts w:cstheme="minorHAnsi"/>
          <w:sz w:val="24"/>
          <w:szCs w:val="24"/>
        </w:rPr>
        <w:t xml:space="preserve"> Corinthians 11:23-25 &amp; Luke 22:7-12. Other Festive Occasions is in Deuteronomy 12:7 &amp; Nehemiah 8:10. The NT practice of the Love Feast: It was linked with the Lord Stephen’s Supper is in 1</w:t>
      </w:r>
      <w:r w:rsidRPr="00387CDE">
        <w:rPr>
          <w:rFonts w:cstheme="minorHAnsi"/>
          <w:sz w:val="24"/>
          <w:szCs w:val="24"/>
          <w:vertAlign w:val="superscript"/>
        </w:rPr>
        <w:t>st</w:t>
      </w:r>
      <w:r w:rsidRPr="00387CDE">
        <w:rPr>
          <w:rFonts w:cstheme="minorHAnsi"/>
          <w:sz w:val="24"/>
          <w:szCs w:val="24"/>
        </w:rPr>
        <w:t xml:space="preserve"> Corinthians 11:17-34 &amp; Acts 2:46; 20:7. The Name “Love Feasts” is in Jude 12; 2</w:t>
      </w:r>
      <w:r w:rsidRPr="00387CDE">
        <w:rPr>
          <w:rFonts w:cstheme="minorHAnsi"/>
          <w:sz w:val="24"/>
          <w:szCs w:val="24"/>
          <w:vertAlign w:val="superscript"/>
        </w:rPr>
        <w:t>nd</w:t>
      </w:r>
      <w:r w:rsidRPr="00387CDE">
        <w:rPr>
          <w:rFonts w:cstheme="minorHAnsi"/>
          <w:sz w:val="24"/>
          <w:szCs w:val="24"/>
        </w:rPr>
        <w:t xml:space="preserve"> Peter 2:13 &amp; John 13:2, 34. The Charitable Distribution of Food is in Acts 6:1. The Abuses of the Love Feast: Selfishness, Indulgence and Ostentation is in 1</w:t>
      </w:r>
      <w:r w:rsidRPr="00387CDE">
        <w:rPr>
          <w:rFonts w:cstheme="minorHAnsi"/>
          <w:sz w:val="24"/>
          <w:szCs w:val="24"/>
          <w:vertAlign w:val="superscript"/>
        </w:rPr>
        <w:t>st</w:t>
      </w:r>
      <w:r w:rsidRPr="00387CDE">
        <w:rPr>
          <w:rFonts w:cstheme="minorHAnsi"/>
          <w:sz w:val="24"/>
          <w:szCs w:val="24"/>
        </w:rPr>
        <w:t xml:space="preserve"> Corinthians 11:20-22, 33-34. Licentiousness is in 2</w:t>
      </w:r>
      <w:r w:rsidRPr="00387CDE">
        <w:rPr>
          <w:rFonts w:cstheme="minorHAnsi"/>
          <w:sz w:val="24"/>
          <w:szCs w:val="24"/>
          <w:vertAlign w:val="superscript"/>
        </w:rPr>
        <w:t>nd</w:t>
      </w:r>
      <w:r w:rsidRPr="00387CDE">
        <w:rPr>
          <w:rFonts w:cstheme="minorHAnsi"/>
          <w:sz w:val="24"/>
          <w:szCs w:val="24"/>
        </w:rPr>
        <w:t xml:space="preserve"> Peter 2:13. Ungodly Participants, especially False Teachers is in Jude 4, 12 &amp; 2</w:t>
      </w:r>
      <w:r w:rsidRPr="00387CDE">
        <w:rPr>
          <w:rFonts w:cstheme="minorHAnsi"/>
          <w:sz w:val="24"/>
          <w:szCs w:val="24"/>
          <w:vertAlign w:val="superscript"/>
        </w:rPr>
        <w:t>nd</w:t>
      </w:r>
      <w:r w:rsidRPr="00387CDE">
        <w:rPr>
          <w:rFonts w:cstheme="minorHAnsi"/>
          <w:sz w:val="24"/>
          <w:szCs w:val="24"/>
        </w:rPr>
        <w:t xml:space="preserve"> Peter 2:1, 13. The Heavenly Love Feast: Foretold by the Father Stephen is in Matthew 26:29 &amp; Mark 14:25. The Marriage Supper of the Lamb is in Revelation 19:9; Isaiah 25:6 &amp; Matthew 22:2-14.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Agape Love of the Father Stephen: The Father Stephen’s Divine Nature is Agape Love is in 1</w:t>
      </w:r>
      <w:r w:rsidRPr="00387CDE">
        <w:rPr>
          <w:rFonts w:cstheme="minorHAnsi"/>
          <w:sz w:val="24"/>
          <w:szCs w:val="24"/>
          <w:vertAlign w:val="superscript"/>
        </w:rPr>
        <w:t>st</w:t>
      </w:r>
      <w:r w:rsidRPr="00387CDE">
        <w:rPr>
          <w:rFonts w:cstheme="minorHAnsi"/>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Chronicles 6:14; Psalms 105:45 &amp; Daniel 9:4. It is Lavished is in Exodus 34:6-7; Nehemiah 9:17; Psalms 103:8; Joel 2:13; Jonah 4:2 &amp; 1</w:t>
      </w:r>
      <w:r w:rsidRPr="00387CDE">
        <w:rPr>
          <w:rFonts w:cstheme="minorHAnsi"/>
          <w:sz w:val="24"/>
          <w:szCs w:val="24"/>
          <w:vertAlign w:val="superscript"/>
        </w:rPr>
        <w:t>st</w:t>
      </w:r>
      <w:r w:rsidRPr="00387CDE">
        <w:rPr>
          <w:rFonts w:cstheme="minorHAnsi"/>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87CDE">
        <w:rPr>
          <w:rFonts w:cstheme="minorHAnsi"/>
          <w:sz w:val="24"/>
          <w:szCs w:val="24"/>
          <w:vertAlign w:val="superscript"/>
        </w:rPr>
        <w:t>st</w:t>
      </w:r>
      <w:r w:rsidRPr="00387CDE">
        <w:rPr>
          <w:rFonts w:cstheme="minorHAnsi"/>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87CDE">
        <w:rPr>
          <w:rFonts w:cstheme="minorHAnsi"/>
          <w:sz w:val="24"/>
          <w:szCs w:val="24"/>
          <w:vertAlign w:val="superscript"/>
        </w:rPr>
        <w:t>nd</w:t>
      </w:r>
      <w:r w:rsidRPr="00387CDE">
        <w:rPr>
          <w:rFonts w:cstheme="minorHAnsi"/>
          <w:sz w:val="24"/>
          <w:szCs w:val="24"/>
        </w:rPr>
        <w:t xml:space="preserve"> Corinthians 13:14 &amp; 2</w:t>
      </w:r>
      <w:r w:rsidRPr="00387CDE">
        <w:rPr>
          <w:rFonts w:cstheme="minorHAnsi"/>
          <w:sz w:val="24"/>
          <w:szCs w:val="24"/>
          <w:vertAlign w:val="superscript"/>
        </w:rPr>
        <w:t>nd</w:t>
      </w:r>
      <w:r w:rsidRPr="00387CDE">
        <w:rPr>
          <w:rFonts w:cstheme="minorHAnsi"/>
          <w:sz w:val="24"/>
          <w:szCs w:val="24"/>
        </w:rPr>
        <w:t xml:space="preserve"> John 3. The Father Stephen’s Agape Love for His Creatures: The New Israel called Zion is in Isaiah 43:4; Deuteronomy 10:15; 2</w:t>
      </w:r>
      <w:r w:rsidRPr="00387CDE">
        <w:rPr>
          <w:rFonts w:cstheme="minorHAnsi"/>
          <w:sz w:val="24"/>
          <w:szCs w:val="24"/>
          <w:vertAlign w:val="superscript"/>
        </w:rPr>
        <w:t>nd</w:t>
      </w:r>
      <w:r w:rsidRPr="00387CDE">
        <w:rPr>
          <w:rFonts w:cstheme="minorHAnsi"/>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87CDE">
        <w:rPr>
          <w:rFonts w:cstheme="minorHAnsi"/>
          <w:sz w:val="24"/>
          <w:szCs w:val="24"/>
          <w:vertAlign w:val="superscript"/>
        </w:rPr>
        <w:t>nd</w:t>
      </w:r>
      <w:r w:rsidRPr="00387CDE">
        <w:rPr>
          <w:rFonts w:cstheme="minorHAnsi"/>
          <w:sz w:val="24"/>
          <w:szCs w:val="24"/>
        </w:rPr>
        <w:t xml:space="preserve"> Samuel 7:15; 12:24-25; Deuteronomy 33:12; 1</w:t>
      </w:r>
      <w:r w:rsidRPr="00387CDE">
        <w:rPr>
          <w:rFonts w:cstheme="minorHAnsi"/>
          <w:sz w:val="24"/>
          <w:szCs w:val="24"/>
          <w:vertAlign w:val="superscript"/>
        </w:rPr>
        <w:t>st</w:t>
      </w:r>
      <w:r w:rsidRPr="00387CDE">
        <w:rPr>
          <w:rFonts w:cstheme="minorHAnsi"/>
          <w:sz w:val="24"/>
          <w:szCs w:val="24"/>
        </w:rPr>
        <w:t xml:space="preserve"> Chronicles 17:13; Isaiah 55:3; Ezra 7:28 &amp; Nehemiah 13:26. The Father Stephen’s Agape Love transforms Human Agape Love: Human Agape Love must respond to the Father Stephen’s Agape Love is in 1</w:t>
      </w:r>
      <w:r w:rsidRPr="00387CDE">
        <w:rPr>
          <w:rFonts w:cstheme="minorHAnsi"/>
          <w:sz w:val="24"/>
          <w:szCs w:val="24"/>
          <w:vertAlign w:val="superscript"/>
        </w:rPr>
        <w:t>st</w:t>
      </w:r>
      <w:r w:rsidRPr="00387CDE">
        <w:rPr>
          <w:rFonts w:cstheme="minorHAnsi"/>
          <w:sz w:val="24"/>
          <w:szCs w:val="24"/>
        </w:rPr>
        <w:t xml:space="preserve"> John 4:19; Deuteronomy 6:5; 30:6; Ephesians 5:1 &amp; Colossians 3:12-14. Human Agape Love must be modelled on the Father Stephen’s Agape Love is in Matthew 5:44-45; Hosea 3:1; 1</w:t>
      </w:r>
      <w:r w:rsidRPr="00387CDE">
        <w:rPr>
          <w:rFonts w:cstheme="minorHAnsi"/>
          <w:sz w:val="24"/>
          <w:szCs w:val="24"/>
          <w:vertAlign w:val="superscript"/>
        </w:rPr>
        <w:t>st</w:t>
      </w:r>
      <w:r w:rsidRPr="00387CDE">
        <w:rPr>
          <w:rFonts w:cstheme="minorHAnsi"/>
          <w:sz w:val="24"/>
          <w:szCs w:val="24"/>
        </w:rPr>
        <w:t xml:space="preserve"> John 2:15; 4:7-8, 11-12. The Father Stephen’s Divine Love transforms Human Divine Love: Human Divine Love must respond to the Father Stephen’s Divine Love is in 2</w:t>
      </w:r>
      <w:r w:rsidRPr="00387CDE">
        <w:rPr>
          <w:rFonts w:cstheme="minorHAnsi"/>
          <w:sz w:val="24"/>
          <w:szCs w:val="24"/>
          <w:vertAlign w:val="superscript"/>
        </w:rPr>
        <w:t>nd</w:t>
      </w:r>
      <w:r w:rsidRPr="00387CDE">
        <w:rPr>
          <w:rFonts w:cstheme="minorHAnsi"/>
          <w:sz w:val="24"/>
          <w:szCs w:val="24"/>
        </w:rPr>
        <w:t xml:space="preserve"> Peter 1:4 to Acts 17:28-29. Human Divine Love must be modelled on the Father Stephen’s Divine Love is in 2</w:t>
      </w:r>
      <w:r w:rsidRPr="00387CDE">
        <w:rPr>
          <w:rFonts w:cstheme="minorHAnsi"/>
          <w:sz w:val="24"/>
          <w:szCs w:val="24"/>
          <w:vertAlign w:val="superscript"/>
        </w:rPr>
        <w:t>nd</w:t>
      </w:r>
      <w:r w:rsidRPr="00387CDE">
        <w:rPr>
          <w:rFonts w:cstheme="minorHAnsi"/>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Agape Love of His Son Jesus Christ: The Supreme Quality of His Son Jesus Christ’s Agape Love is in Ephesians 3:17-19 &amp; Romans 8:35, 38-39. It caused Him to leave His eternal glory is in 2</w:t>
      </w:r>
      <w:r w:rsidRPr="00387CDE">
        <w:rPr>
          <w:rFonts w:cstheme="minorHAnsi"/>
          <w:sz w:val="24"/>
          <w:szCs w:val="24"/>
          <w:vertAlign w:val="superscript"/>
        </w:rPr>
        <w:t>nd</w:t>
      </w:r>
      <w:r w:rsidRPr="00387CDE">
        <w:rPr>
          <w:rFonts w:cstheme="minorHAnsi"/>
          <w:sz w:val="24"/>
          <w:szCs w:val="24"/>
        </w:rPr>
        <w:t xml:space="preserve"> Corinthians 8:9 &amp; Philippians 2:6-8. It moved Him to give His life for others is in 1</w:t>
      </w:r>
      <w:r w:rsidRPr="00387CDE">
        <w:rPr>
          <w:rFonts w:cstheme="minorHAnsi"/>
          <w:sz w:val="24"/>
          <w:szCs w:val="24"/>
          <w:vertAlign w:val="superscript"/>
        </w:rPr>
        <w:t>st</w:t>
      </w:r>
      <w:r w:rsidRPr="00387CDE">
        <w:rPr>
          <w:rFonts w:cstheme="minorHAnsi"/>
          <w:sz w:val="24"/>
          <w:szCs w:val="24"/>
        </w:rPr>
        <w:t xml:space="preserve"> John 3:16; John 10:11, 14-15; 15:13; Ephesians 5:2 &amp; Revelation 1:5. He Agape Loves Sinners is in Matthew 23:37 &amp; Luke 13:34; 23:34, 43. He Agape Loves all Believers is in 2</w:t>
      </w:r>
      <w:r w:rsidRPr="00387CDE">
        <w:rPr>
          <w:rFonts w:cstheme="minorHAnsi"/>
          <w:sz w:val="24"/>
          <w:szCs w:val="24"/>
          <w:vertAlign w:val="superscript"/>
        </w:rPr>
        <w:t>nd</w:t>
      </w:r>
      <w:r w:rsidRPr="00387CDE">
        <w:rPr>
          <w:rFonts w:cstheme="minorHAnsi"/>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87CDE">
        <w:rPr>
          <w:rFonts w:cstheme="minorHAnsi"/>
          <w:sz w:val="24"/>
          <w:szCs w:val="24"/>
          <w:vertAlign w:val="superscript"/>
        </w:rPr>
        <w:t>st</w:t>
      </w:r>
      <w:r w:rsidRPr="00387CDE">
        <w:rPr>
          <w:rFonts w:cstheme="minorHAnsi"/>
          <w:sz w:val="24"/>
          <w:szCs w:val="24"/>
        </w:rPr>
        <w:t xml:space="preserve"> John 4:9-10. The Son Jesus Christ’s Agape Love motivates the Church: His Agape Love indwells Believers is in John 15:9-10; 17:26; Galatians 2:20; 1</w:t>
      </w:r>
      <w:r w:rsidRPr="00387CDE">
        <w:rPr>
          <w:rFonts w:cstheme="minorHAnsi"/>
          <w:sz w:val="24"/>
          <w:szCs w:val="24"/>
          <w:vertAlign w:val="superscript"/>
        </w:rPr>
        <w:t>st</w:t>
      </w:r>
      <w:r w:rsidRPr="00387CDE">
        <w:rPr>
          <w:rFonts w:cstheme="minorHAnsi"/>
          <w:sz w:val="24"/>
          <w:szCs w:val="24"/>
        </w:rPr>
        <w:t xml:space="preserve"> Timothy 1:14 &amp; 1</w:t>
      </w:r>
      <w:r w:rsidRPr="00387CDE">
        <w:rPr>
          <w:rFonts w:cstheme="minorHAnsi"/>
          <w:sz w:val="24"/>
          <w:szCs w:val="24"/>
          <w:vertAlign w:val="superscript"/>
        </w:rPr>
        <w:t>st</w:t>
      </w:r>
      <w:r w:rsidRPr="00387CDE">
        <w:rPr>
          <w:rFonts w:cstheme="minorHAnsi"/>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87CDE">
        <w:rPr>
          <w:rFonts w:cstheme="minorHAnsi"/>
          <w:sz w:val="24"/>
          <w:szCs w:val="24"/>
          <w:vertAlign w:val="superscript"/>
        </w:rPr>
        <w:t>st</w:t>
      </w:r>
      <w:r w:rsidRPr="00387CDE">
        <w:rPr>
          <w:rFonts w:cstheme="minorHAnsi"/>
          <w:sz w:val="24"/>
          <w:szCs w:val="24"/>
        </w:rPr>
        <w:t xml:space="preserve"> John 3:10 &amp; Luke 6:27; 10:25-27. His Agape Love inspires Christian Marriage is in Ephesians 5:25, 28-30. His Agape love inspires a desire for Spiritual Gifts is in 1</w:t>
      </w:r>
      <w:r w:rsidRPr="00387CDE">
        <w:rPr>
          <w:rFonts w:cstheme="minorHAnsi"/>
          <w:sz w:val="24"/>
          <w:szCs w:val="24"/>
          <w:vertAlign w:val="superscript"/>
        </w:rPr>
        <w:t>st</w:t>
      </w:r>
      <w:r w:rsidRPr="00387CDE">
        <w:rPr>
          <w:rFonts w:cstheme="minorHAnsi"/>
          <w:sz w:val="24"/>
          <w:szCs w:val="24"/>
        </w:rPr>
        <w:t xml:space="preserve"> Corinthians 14:1. His Agape Love motivates Christians to live for the Father Stephen is in 2</w:t>
      </w:r>
      <w:r w:rsidRPr="00387CDE">
        <w:rPr>
          <w:rFonts w:cstheme="minorHAnsi"/>
          <w:sz w:val="24"/>
          <w:szCs w:val="24"/>
          <w:vertAlign w:val="superscript"/>
        </w:rPr>
        <w:t>nd</w:t>
      </w:r>
      <w:r w:rsidRPr="00387CDE">
        <w:rPr>
          <w:rFonts w:cstheme="minorHAnsi"/>
          <w:sz w:val="24"/>
          <w:szCs w:val="24"/>
        </w:rPr>
        <w:t xml:space="preserve"> Corinthians 5:14-15; Romans 8:37; 1</w:t>
      </w:r>
      <w:r w:rsidRPr="00387CDE">
        <w:rPr>
          <w:rFonts w:cstheme="minorHAnsi"/>
          <w:sz w:val="24"/>
          <w:szCs w:val="24"/>
          <w:vertAlign w:val="superscript"/>
        </w:rPr>
        <w:t>st</w:t>
      </w:r>
      <w:r w:rsidRPr="00387CDE">
        <w:rPr>
          <w:rFonts w:cstheme="minorHAnsi"/>
          <w:sz w:val="24"/>
          <w:szCs w:val="24"/>
        </w:rPr>
        <w:t xml:space="preserve"> Corinthians 16:14; Colossians 2:2; 1</w:t>
      </w:r>
      <w:r w:rsidRPr="00387CDE">
        <w:rPr>
          <w:rFonts w:cstheme="minorHAnsi"/>
          <w:sz w:val="24"/>
          <w:szCs w:val="24"/>
          <w:vertAlign w:val="superscript"/>
        </w:rPr>
        <w:t>st</w:t>
      </w:r>
      <w:r w:rsidRPr="00387CDE">
        <w:rPr>
          <w:rFonts w:cstheme="minorHAnsi"/>
          <w:sz w:val="24"/>
          <w:szCs w:val="24"/>
        </w:rPr>
        <w:t xml:space="preserve"> Thessalonians 1:3 &amp; Hebrews 10:24.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Agape Love of His Brother John the Holy Ghost: The Holy Ghost’s Work and Fruit includes the Characteristic of Agape Love is in Galatians 5:22; Romans 15:30; Colossians 1:8; 1</w:t>
      </w:r>
      <w:r w:rsidRPr="00387CDE">
        <w:rPr>
          <w:rFonts w:cstheme="minorHAnsi"/>
          <w:sz w:val="24"/>
          <w:szCs w:val="24"/>
          <w:vertAlign w:val="superscript"/>
        </w:rPr>
        <w:t>st</w:t>
      </w:r>
      <w:r w:rsidRPr="00387CDE">
        <w:rPr>
          <w:rFonts w:cstheme="minorHAnsi"/>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87CDE">
        <w:rPr>
          <w:rFonts w:cstheme="minorHAnsi"/>
          <w:sz w:val="24"/>
          <w:szCs w:val="24"/>
          <w:vertAlign w:val="superscript"/>
        </w:rPr>
        <w:t>nd</w:t>
      </w:r>
      <w:r w:rsidRPr="00387CDE">
        <w:rPr>
          <w:rFonts w:cstheme="minorHAnsi"/>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87CDE">
        <w:rPr>
          <w:rFonts w:cstheme="minorHAnsi"/>
          <w:sz w:val="24"/>
          <w:szCs w:val="24"/>
          <w:vertAlign w:val="superscript"/>
        </w:rPr>
        <w:t>st</w:t>
      </w:r>
      <w:r w:rsidRPr="00387CDE">
        <w:rPr>
          <w:rFonts w:cstheme="minorHAnsi"/>
          <w:sz w:val="24"/>
          <w:szCs w:val="24"/>
        </w:rPr>
        <w:t xml:space="preserve"> Corinthians 13:1-13; 14:1, 12, 26.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Divine Nature of Agape Love: The Father Stephen is the Supreme Source of all Holy Divine Love &amp; all Holy Agape Love: His very Character is Agape Love is in 1</w:t>
      </w:r>
      <w:r w:rsidRPr="00387CDE">
        <w:rPr>
          <w:rFonts w:cstheme="minorHAnsi"/>
          <w:sz w:val="24"/>
          <w:szCs w:val="24"/>
          <w:vertAlign w:val="superscript"/>
        </w:rPr>
        <w:t>st</w:t>
      </w:r>
      <w:r w:rsidRPr="00387CDE">
        <w:rPr>
          <w:rFonts w:cstheme="minorHAnsi"/>
          <w:sz w:val="24"/>
          <w:szCs w:val="24"/>
        </w:rPr>
        <w:t xml:space="preserve"> John 4:7-8; 1</w:t>
      </w:r>
      <w:r w:rsidRPr="00387CDE">
        <w:rPr>
          <w:rFonts w:cstheme="minorHAnsi"/>
          <w:sz w:val="24"/>
          <w:szCs w:val="24"/>
          <w:vertAlign w:val="superscript"/>
        </w:rPr>
        <w:t>st</w:t>
      </w:r>
      <w:r w:rsidRPr="00387CDE">
        <w:rPr>
          <w:rFonts w:cstheme="minorHAnsi"/>
          <w:sz w:val="24"/>
          <w:szCs w:val="24"/>
        </w:rPr>
        <w:t xml:space="preserve"> Thessalonians 3:12; 2</w:t>
      </w:r>
      <w:r w:rsidRPr="00387CDE">
        <w:rPr>
          <w:rFonts w:cstheme="minorHAnsi"/>
          <w:sz w:val="24"/>
          <w:szCs w:val="24"/>
          <w:vertAlign w:val="superscript"/>
        </w:rPr>
        <w:t>nd</w:t>
      </w:r>
      <w:r w:rsidRPr="00387CDE">
        <w:rPr>
          <w:rFonts w:cstheme="minorHAnsi"/>
          <w:sz w:val="24"/>
          <w:szCs w:val="24"/>
        </w:rPr>
        <w:t xml:space="preserve"> Timothy 1:7 &amp; 1</w:t>
      </w:r>
      <w:r w:rsidRPr="00387CDE">
        <w:rPr>
          <w:rFonts w:cstheme="minorHAnsi"/>
          <w:sz w:val="24"/>
          <w:szCs w:val="24"/>
          <w:vertAlign w:val="superscript"/>
        </w:rPr>
        <w:t>st</w:t>
      </w:r>
      <w:r w:rsidRPr="00387CDE">
        <w:rPr>
          <w:rFonts w:cstheme="minorHAnsi"/>
          <w:sz w:val="24"/>
          <w:szCs w:val="24"/>
        </w:rPr>
        <w:t xml:space="preserve"> John 4:16, 19. The Father Stephen’s Agape Love is revealed in the Cross of His Son Jesus Christ is in 1</w:t>
      </w:r>
      <w:r w:rsidRPr="00387CDE">
        <w:rPr>
          <w:rFonts w:cstheme="minorHAnsi"/>
          <w:sz w:val="24"/>
          <w:szCs w:val="24"/>
          <w:vertAlign w:val="superscript"/>
        </w:rPr>
        <w:t>st</w:t>
      </w:r>
      <w:r w:rsidRPr="00387CDE">
        <w:rPr>
          <w:rFonts w:cstheme="minorHAnsi"/>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87CDE">
        <w:rPr>
          <w:rFonts w:cstheme="minorHAnsi"/>
          <w:sz w:val="24"/>
          <w:szCs w:val="24"/>
          <w:vertAlign w:val="superscript"/>
        </w:rPr>
        <w:t>nd</w:t>
      </w:r>
      <w:r w:rsidRPr="00387CDE">
        <w:rPr>
          <w:rFonts w:cstheme="minorHAnsi"/>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87CDE">
        <w:rPr>
          <w:rFonts w:cstheme="minorHAnsi"/>
          <w:sz w:val="24"/>
          <w:szCs w:val="24"/>
          <w:vertAlign w:val="superscript"/>
        </w:rPr>
        <w:t>nd</w:t>
      </w:r>
      <w:r w:rsidRPr="00387CDE">
        <w:rPr>
          <w:rFonts w:cstheme="minorHAnsi"/>
          <w:sz w:val="24"/>
          <w:szCs w:val="24"/>
        </w:rPr>
        <w:t xml:space="preserve"> Corinthians 13:14; Ephesians 2:4; Hebrews 12:6 &amp; 1</w:t>
      </w:r>
      <w:r w:rsidRPr="00387CDE">
        <w:rPr>
          <w:rFonts w:cstheme="minorHAnsi"/>
          <w:sz w:val="24"/>
          <w:szCs w:val="24"/>
          <w:vertAlign w:val="superscript"/>
        </w:rPr>
        <w:t>st</w:t>
      </w:r>
      <w:r w:rsidRPr="00387CDE">
        <w:rPr>
          <w:rFonts w:cstheme="minorHAnsi"/>
          <w:sz w:val="24"/>
          <w:szCs w:val="24"/>
        </w:rPr>
        <w:t xml:space="preserve"> John 3:1. To describe Holy Agape Love for the Father Stephen is in John 14:21; 21:15; Romans 8:28; 1</w:t>
      </w:r>
      <w:r w:rsidRPr="00387CDE">
        <w:rPr>
          <w:rFonts w:cstheme="minorHAnsi"/>
          <w:sz w:val="24"/>
          <w:szCs w:val="24"/>
          <w:vertAlign w:val="superscript"/>
        </w:rPr>
        <w:t>st</w:t>
      </w:r>
      <w:r w:rsidRPr="00387CDE">
        <w:rPr>
          <w:rFonts w:cstheme="minorHAnsi"/>
          <w:sz w:val="24"/>
          <w:szCs w:val="24"/>
        </w:rPr>
        <w:t xml:space="preserve"> Thessalonians 1:3; James 1:12; 1</w:t>
      </w:r>
      <w:r w:rsidRPr="00387CDE">
        <w:rPr>
          <w:rFonts w:cstheme="minorHAnsi"/>
          <w:sz w:val="24"/>
          <w:szCs w:val="24"/>
          <w:vertAlign w:val="superscript"/>
        </w:rPr>
        <w:t>st</w:t>
      </w:r>
      <w:r w:rsidRPr="00387CDE">
        <w:rPr>
          <w:rFonts w:cstheme="minorHAnsi"/>
          <w:sz w:val="24"/>
          <w:szCs w:val="24"/>
        </w:rPr>
        <w:t xml:space="preserve"> Peter 1:8; 1</w:t>
      </w:r>
      <w:r w:rsidRPr="00387CDE">
        <w:rPr>
          <w:rFonts w:cstheme="minorHAnsi"/>
          <w:sz w:val="24"/>
          <w:szCs w:val="24"/>
          <w:vertAlign w:val="superscript"/>
        </w:rPr>
        <w:t>st</w:t>
      </w:r>
      <w:r w:rsidRPr="00387CDE">
        <w:rPr>
          <w:rFonts w:cstheme="minorHAnsi"/>
          <w:sz w:val="24"/>
          <w:szCs w:val="24"/>
        </w:rPr>
        <w:t xml:space="preserve"> John 5:3 &amp; Luke 10:27. To describe Holy Brotherly Agape Love is in John 13:35; Romans 13:8; 1</w:t>
      </w:r>
      <w:r w:rsidRPr="00387CDE">
        <w:rPr>
          <w:rFonts w:cstheme="minorHAnsi"/>
          <w:sz w:val="24"/>
          <w:szCs w:val="24"/>
          <w:vertAlign w:val="superscript"/>
        </w:rPr>
        <w:t>st</w:t>
      </w:r>
      <w:r w:rsidRPr="00387CDE">
        <w:rPr>
          <w:rFonts w:cstheme="minorHAnsi"/>
          <w:sz w:val="24"/>
          <w:szCs w:val="24"/>
        </w:rPr>
        <w:t xml:space="preserve"> Corinthians 16:24; 2</w:t>
      </w:r>
      <w:r w:rsidRPr="00387CDE">
        <w:rPr>
          <w:rFonts w:cstheme="minorHAnsi"/>
          <w:sz w:val="24"/>
          <w:szCs w:val="24"/>
          <w:vertAlign w:val="superscript"/>
        </w:rPr>
        <w:t>nd</w:t>
      </w:r>
      <w:r w:rsidRPr="00387CDE">
        <w:rPr>
          <w:rFonts w:cstheme="minorHAnsi"/>
          <w:sz w:val="24"/>
          <w:szCs w:val="24"/>
        </w:rPr>
        <w:t xml:space="preserve"> Corinthians 8:8; Galatians 5:13; Ephesians 4:2; Philippians 1:9; Colossians 2:2 &amp; Philemon 5. To describe Holy Agape Love expressed by eating together is in 2</w:t>
      </w:r>
      <w:r w:rsidRPr="00387CDE">
        <w:rPr>
          <w:rFonts w:cstheme="minorHAnsi"/>
          <w:sz w:val="24"/>
          <w:szCs w:val="24"/>
          <w:vertAlign w:val="superscript"/>
        </w:rPr>
        <w:t>nd</w:t>
      </w:r>
      <w:r w:rsidRPr="00387CDE">
        <w:rPr>
          <w:rFonts w:cstheme="minorHAnsi"/>
          <w:sz w:val="24"/>
          <w:szCs w:val="24"/>
        </w:rPr>
        <w:t xml:space="preserve"> Peter 2:13 &amp; Jude 12. To describe Holy Divine Love in a negative wrong sense as a Sexual Eros Love is in Acts 17:28-30; John 3:19; 12:43; 2</w:t>
      </w:r>
      <w:r w:rsidRPr="00387CDE">
        <w:rPr>
          <w:rFonts w:cstheme="minorHAnsi"/>
          <w:sz w:val="24"/>
          <w:szCs w:val="24"/>
          <w:vertAlign w:val="superscript"/>
        </w:rPr>
        <w:t>nd</w:t>
      </w:r>
      <w:r w:rsidRPr="00387CDE">
        <w:rPr>
          <w:rFonts w:cstheme="minorHAnsi"/>
          <w:sz w:val="24"/>
          <w:szCs w:val="24"/>
        </w:rPr>
        <w:t xml:space="preserve"> Timothy 4:10; 2</w:t>
      </w:r>
      <w:r w:rsidRPr="00387CDE">
        <w:rPr>
          <w:rFonts w:cstheme="minorHAnsi"/>
          <w:sz w:val="24"/>
          <w:szCs w:val="24"/>
          <w:vertAlign w:val="superscript"/>
        </w:rPr>
        <w:t>nd</w:t>
      </w:r>
      <w:r w:rsidRPr="00387CDE">
        <w:rPr>
          <w:rFonts w:cstheme="minorHAnsi"/>
          <w:sz w:val="24"/>
          <w:szCs w:val="24"/>
        </w:rPr>
        <w:t xml:space="preserve"> Peter 2:15; 1</w:t>
      </w:r>
      <w:r w:rsidRPr="00387CDE">
        <w:rPr>
          <w:rFonts w:cstheme="minorHAnsi"/>
          <w:sz w:val="24"/>
          <w:szCs w:val="24"/>
          <w:vertAlign w:val="superscript"/>
        </w:rPr>
        <w:t>st</w:t>
      </w:r>
      <w:r w:rsidRPr="00387CDE">
        <w:rPr>
          <w:rFonts w:cstheme="minorHAnsi"/>
          <w:sz w:val="24"/>
          <w:szCs w:val="24"/>
        </w:rPr>
        <w:t xml:space="preserve"> John 2:15 &amp; Luke 11:43. This does not refer to Holy Agape Love as God because it is Immutable. The Characteristic of Agape Love is in 1</w:t>
      </w:r>
      <w:r w:rsidRPr="00387CDE">
        <w:rPr>
          <w:rFonts w:cstheme="minorHAnsi"/>
          <w:sz w:val="24"/>
          <w:szCs w:val="24"/>
          <w:vertAlign w:val="superscript"/>
        </w:rPr>
        <w:t>st</w:t>
      </w:r>
      <w:r w:rsidRPr="00387CDE">
        <w:rPr>
          <w:rFonts w:cstheme="minorHAnsi"/>
          <w:sz w:val="24"/>
          <w:szCs w:val="24"/>
        </w:rPr>
        <w:t xml:space="preserve"> Corinthians 13:4-8; Romans 12:9; 1</w:t>
      </w:r>
      <w:r w:rsidRPr="00387CDE">
        <w:rPr>
          <w:rFonts w:cstheme="minorHAnsi"/>
          <w:sz w:val="24"/>
          <w:szCs w:val="24"/>
          <w:vertAlign w:val="superscript"/>
        </w:rPr>
        <w:t>st</w:t>
      </w:r>
      <w:r w:rsidRPr="00387CDE">
        <w:rPr>
          <w:rFonts w:cstheme="minorHAnsi"/>
          <w:sz w:val="24"/>
          <w:szCs w:val="24"/>
        </w:rPr>
        <w:t xml:space="preserve"> Timothy 1:5; 1</w:t>
      </w:r>
      <w:r w:rsidRPr="00387CDE">
        <w:rPr>
          <w:rFonts w:cstheme="minorHAnsi"/>
          <w:sz w:val="24"/>
          <w:szCs w:val="24"/>
          <w:vertAlign w:val="superscript"/>
        </w:rPr>
        <w:t>st</w:t>
      </w:r>
      <w:r w:rsidRPr="00387CDE">
        <w:rPr>
          <w:rFonts w:cstheme="minorHAnsi"/>
          <w:sz w:val="24"/>
          <w:szCs w:val="24"/>
        </w:rPr>
        <w:t xml:space="preserve"> Peter 1:22 &amp; 1</w:t>
      </w:r>
      <w:r w:rsidRPr="00387CDE">
        <w:rPr>
          <w:rFonts w:cstheme="minorHAnsi"/>
          <w:sz w:val="24"/>
          <w:szCs w:val="24"/>
          <w:vertAlign w:val="superscript"/>
        </w:rPr>
        <w:t>st</w:t>
      </w:r>
      <w:r w:rsidRPr="00387CDE">
        <w:rPr>
          <w:rFonts w:cstheme="minorHAnsi"/>
          <w:sz w:val="24"/>
          <w:szCs w:val="24"/>
        </w:rPr>
        <w:t xml:space="preserve"> John 4:18. The Agape Love is shown by Good Deeds is in 1</w:t>
      </w:r>
      <w:r w:rsidRPr="00387CDE">
        <w:rPr>
          <w:rFonts w:cstheme="minorHAnsi"/>
          <w:sz w:val="24"/>
          <w:szCs w:val="24"/>
          <w:vertAlign w:val="superscript"/>
        </w:rPr>
        <w:t>st</w:t>
      </w:r>
      <w:r w:rsidRPr="00387CDE">
        <w:rPr>
          <w:rFonts w:cstheme="minorHAnsi"/>
          <w:sz w:val="24"/>
          <w:szCs w:val="24"/>
        </w:rPr>
        <w:t xml:space="preserve"> John 3:17-18; 4:9; 5:2-3; 2</w:t>
      </w:r>
      <w:r w:rsidRPr="00387CDE">
        <w:rPr>
          <w:rFonts w:cstheme="minorHAnsi"/>
          <w:sz w:val="24"/>
          <w:szCs w:val="24"/>
          <w:vertAlign w:val="superscript"/>
        </w:rPr>
        <w:t>nd</w:t>
      </w:r>
      <w:r w:rsidRPr="00387CDE">
        <w:rPr>
          <w:rFonts w:cstheme="minorHAnsi"/>
          <w:sz w:val="24"/>
          <w:szCs w:val="24"/>
        </w:rPr>
        <w:t xml:space="preserve"> John 6; 3</w:t>
      </w:r>
      <w:r w:rsidRPr="00387CDE">
        <w:rPr>
          <w:rFonts w:cstheme="minorHAnsi"/>
          <w:sz w:val="24"/>
          <w:szCs w:val="24"/>
          <w:vertAlign w:val="superscript"/>
        </w:rPr>
        <w:t>rd</w:t>
      </w:r>
      <w:r w:rsidRPr="00387CDE">
        <w:rPr>
          <w:rFonts w:cstheme="minorHAnsi"/>
          <w:sz w:val="24"/>
          <w:szCs w:val="24"/>
        </w:rPr>
        <w:t xml:space="preserve"> John 5-6; John 14:15, 23; Romans 5:8; 14:15 &amp; Galatians 2:20. The Pre-Eminence of Agape Love is in 1</w:t>
      </w:r>
      <w:r w:rsidRPr="00387CDE">
        <w:rPr>
          <w:rFonts w:cstheme="minorHAnsi"/>
          <w:sz w:val="24"/>
          <w:szCs w:val="24"/>
          <w:vertAlign w:val="superscript"/>
        </w:rPr>
        <w:t>st</w:t>
      </w:r>
      <w:r w:rsidRPr="00387CDE">
        <w:rPr>
          <w:rFonts w:cstheme="minorHAnsi"/>
          <w:sz w:val="24"/>
          <w:szCs w:val="24"/>
        </w:rPr>
        <w:t xml:space="preserve"> Corinthians 12:31-13:3, 13; Matthew 22:37-39; Mark 12:29-31; Romans 13:9-10; Galatians 5:6; Ephesians 3:17-19; Colossians 3:14; 2</w:t>
      </w:r>
      <w:r w:rsidRPr="00387CDE">
        <w:rPr>
          <w:rFonts w:cstheme="minorHAnsi"/>
          <w:sz w:val="24"/>
          <w:szCs w:val="24"/>
          <w:vertAlign w:val="superscript"/>
        </w:rPr>
        <w:t>nd</w:t>
      </w:r>
      <w:r w:rsidRPr="00387CDE">
        <w:rPr>
          <w:rFonts w:cstheme="minorHAnsi"/>
          <w:sz w:val="24"/>
          <w:szCs w:val="24"/>
        </w:rPr>
        <w:t xml:space="preserve"> Peter 1:7 &amp; 1</w:t>
      </w:r>
      <w:r w:rsidRPr="00387CDE">
        <w:rPr>
          <w:rFonts w:cstheme="minorHAnsi"/>
          <w:sz w:val="24"/>
          <w:szCs w:val="24"/>
          <w:vertAlign w:val="superscript"/>
        </w:rPr>
        <w:t>st</w:t>
      </w:r>
      <w:r w:rsidRPr="00387CDE">
        <w:rPr>
          <w:rFonts w:cstheme="minorHAnsi"/>
          <w:sz w:val="24"/>
          <w:szCs w:val="24"/>
        </w:rPr>
        <w:t xml:space="preserve"> John 2:10.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Agape Love for the Father Stephen: Believers’ response to the Father Stephen’s Agape Love is in 1</w:t>
      </w:r>
      <w:r w:rsidRPr="00387CDE">
        <w:rPr>
          <w:rFonts w:cstheme="minorHAnsi"/>
          <w:sz w:val="24"/>
          <w:szCs w:val="24"/>
          <w:vertAlign w:val="superscript"/>
        </w:rPr>
        <w:t>st</w:t>
      </w:r>
      <w:r w:rsidRPr="00387CDE">
        <w:rPr>
          <w:rFonts w:cstheme="minorHAnsi"/>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87CDE">
        <w:rPr>
          <w:rFonts w:cstheme="minorHAnsi"/>
          <w:sz w:val="24"/>
          <w:szCs w:val="24"/>
          <w:vertAlign w:val="superscript"/>
        </w:rPr>
        <w:t>st</w:t>
      </w:r>
      <w:r w:rsidRPr="00387CDE">
        <w:rPr>
          <w:rFonts w:cstheme="minorHAnsi"/>
          <w:sz w:val="24"/>
          <w:szCs w:val="24"/>
        </w:rPr>
        <w:t xml:space="preserve"> Chronicles 29:3, 6, 9; Exodus 25:2; 35:5 &amp; 2</w:t>
      </w:r>
      <w:r w:rsidRPr="00387CDE">
        <w:rPr>
          <w:rFonts w:cstheme="minorHAnsi"/>
          <w:sz w:val="24"/>
          <w:szCs w:val="24"/>
          <w:vertAlign w:val="superscript"/>
        </w:rPr>
        <w:t>nd</w:t>
      </w:r>
      <w:r w:rsidRPr="00387CDE">
        <w:rPr>
          <w:rFonts w:cstheme="minorHAnsi"/>
          <w:sz w:val="24"/>
          <w:szCs w:val="24"/>
        </w:rPr>
        <w:t xml:space="preserve"> Corinthians 8:4-5, 8; 9:7. Obeying the Father Stephen is in Acts 6:6-7; 7:1-53; 1</w:t>
      </w:r>
      <w:r w:rsidRPr="00387CDE">
        <w:rPr>
          <w:rFonts w:cstheme="minorHAnsi"/>
          <w:sz w:val="24"/>
          <w:szCs w:val="24"/>
          <w:vertAlign w:val="superscript"/>
        </w:rPr>
        <w:t>st</w:t>
      </w:r>
      <w:r w:rsidRPr="00387CDE">
        <w:rPr>
          <w:rFonts w:cstheme="minorHAnsi"/>
          <w:sz w:val="24"/>
          <w:szCs w:val="24"/>
        </w:rPr>
        <w:t xml:space="preserve"> John 5:3; Psalms 40:8; John 14:15, 23; 15:14 &amp; 2</w:t>
      </w:r>
      <w:r w:rsidRPr="00387CDE">
        <w:rPr>
          <w:rFonts w:cstheme="minorHAnsi"/>
          <w:sz w:val="24"/>
          <w:szCs w:val="24"/>
          <w:vertAlign w:val="superscript"/>
        </w:rPr>
        <w:t>nd</w:t>
      </w:r>
      <w:r w:rsidRPr="00387CDE">
        <w:rPr>
          <w:rFonts w:cstheme="minorHAnsi"/>
          <w:sz w:val="24"/>
          <w:szCs w:val="24"/>
        </w:rPr>
        <w:t xml:space="preserve"> John 6. Agape Loving others is in 1</w:t>
      </w:r>
      <w:r w:rsidRPr="00387CDE">
        <w:rPr>
          <w:rFonts w:cstheme="minorHAnsi"/>
          <w:sz w:val="24"/>
          <w:szCs w:val="24"/>
          <w:vertAlign w:val="superscript"/>
        </w:rPr>
        <w:t>st</w:t>
      </w:r>
      <w:r w:rsidRPr="00387CDE">
        <w:rPr>
          <w:rFonts w:cstheme="minorHAnsi"/>
          <w:sz w:val="24"/>
          <w:szCs w:val="24"/>
        </w:rPr>
        <w:t xml:space="preserve"> John 4:11, 21 &amp; John 13:35; 15:12. The Divine Love for the Father Stephen is in Acts 17:28-30. The Divine Love for Man only is in 2</w:t>
      </w:r>
      <w:r w:rsidRPr="00387CDE">
        <w:rPr>
          <w:rFonts w:cstheme="minorHAnsi"/>
          <w:sz w:val="24"/>
          <w:szCs w:val="24"/>
          <w:vertAlign w:val="superscript"/>
        </w:rPr>
        <w:t>nd</w:t>
      </w:r>
      <w:r w:rsidRPr="00387CDE">
        <w:rPr>
          <w:rFonts w:cstheme="minorHAnsi"/>
          <w:sz w:val="24"/>
          <w:szCs w:val="24"/>
        </w:rPr>
        <w:t xml:space="preserve"> Peter 1:4. The Sexual Love for Man only is in Genesis 4:1. The Blessings of Agape Loving the Father Stephen is in John 14:15-16, 23; 16:27 &amp; 1</w:t>
      </w:r>
      <w:r w:rsidRPr="00387CDE">
        <w:rPr>
          <w:rFonts w:cstheme="minorHAnsi"/>
          <w:sz w:val="24"/>
          <w:szCs w:val="24"/>
          <w:vertAlign w:val="superscript"/>
        </w:rPr>
        <w:t>st</w:t>
      </w:r>
      <w:r w:rsidRPr="00387CDE">
        <w:rPr>
          <w:rFonts w:cstheme="minorHAnsi"/>
          <w:sz w:val="24"/>
          <w:szCs w:val="24"/>
        </w:rPr>
        <w:t xml:space="preserve"> Peter 1:8. The Examples of Agape Love for the Father Stephen and His Son Jesus Christ is in Psalms 18:1; 73:25; Matthew 26:7; Mark 14:3; John 11:16; 12:3; 21:16; Hebrews 6:10; Luke 2:37; 7:47; 24:53 &amp; Acts 21:13.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Agape Love for One Another: The True Reasons for Agape Loving One Another: The Father Stephen commands it is in Galatians 5:14; Leviticus 19:18, 34; Deuteronomy 10:19; Matthew 22:39; Mark 12:31; John 15:12; Romans 13:10; 1</w:t>
      </w:r>
      <w:r w:rsidRPr="00387CDE">
        <w:rPr>
          <w:rFonts w:cstheme="minorHAnsi"/>
          <w:sz w:val="24"/>
          <w:szCs w:val="24"/>
          <w:vertAlign w:val="superscript"/>
        </w:rPr>
        <w:t>st</w:t>
      </w:r>
      <w:r w:rsidRPr="00387CDE">
        <w:rPr>
          <w:rFonts w:cstheme="minorHAnsi"/>
          <w:sz w:val="24"/>
          <w:szCs w:val="24"/>
        </w:rPr>
        <w:t xml:space="preserve"> Thessalonians 4:9; Hebrews 13:1; James 2:8; 1</w:t>
      </w:r>
      <w:r w:rsidRPr="00387CDE">
        <w:rPr>
          <w:rFonts w:cstheme="minorHAnsi"/>
          <w:sz w:val="24"/>
          <w:szCs w:val="24"/>
          <w:vertAlign w:val="superscript"/>
        </w:rPr>
        <w:t>st</w:t>
      </w:r>
      <w:r w:rsidRPr="00387CDE">
        <w:rPr>
          <w:rFonts w:cstheme="minorHAnsi"/>
          <w:sz w:val="24"/>
          <w:szCs w:val="24"/>
        </w:rPr>
        <w:t xml:space="preserve"> Peter 1:22; 2:17; 1</w:t>
      </w:r>
      <w:r w:rsidRPr="00387CDE">
        <w:rPr>
          <w:rFonts w:cstheme="minorHAnsi"/>
          <w:sz w:val="24"/>
          <w:szCs w:val="24"/>
          <w:vertAlign w:val="superscript"/>
        </w:rPr>
        <w:t>st</w:t>
      </w:r>
      <w:r w:rsidRPr="00387CDE">
        <w:rPr>
          <w:rFonts w:cstheme="minorHAnsi"/>
          <w:sz w:val="24"/>
          <w:szCs w:val="24"/>
        </w:rPr>
        <w:t xml:space="preserve"> John 3:23; 4:21 &amp; 2</w:t>
      </w:r>
      <w:r w:rsidRPr="00387CDE">
        <w:rPr>
          <w:rFonts w:cstheme="minorHAnsi"/>
          <w:sz w:val="24"/>
          <w:szCs w:val="24"/>
          <w:vertAlign w:val="superscript"/>
        </w:rPr>
        <w:t>nd</w:t>
      </w:r>
      <w:r w:rsidRPr="00387CDE">
        <w:rPr>
          <w:rFonts w:cstheme="minorHAnsi"/>
          <w:sz w:val="24"/>
          <w:szCs w:val="24"/>
        </w:rPr>
        <w:t xml:space="preserve"> John 5. The Father Stephen has taken the initiative in showing Agape Love is in 1</w:t>
      </w:r>
      <w:r w:rsidRPr="00387CDE">
        <w:rPr>
          <w:rFonts w:cstheme="minorHAnsi"/>
          <w:sz w:val="24"/>
          <w:szCs w:val="24"/>
          <w:vertAlign w:val="superscript"/>
        </w:rPr>
        <w:t>st</w:t>
      </w:r>
      <w:r w:rsidRPr="00387CDE">
        <w:rPr>
          <w:rFonts w:cstheme="minorHAnsi"/>
          <w:sz w:val="24"/>
          <w:szCs w:val="24"/>
        </w:rPr>
        <w:t xml:space="preserve"> John 3:16; 4:11; Malachi 2:10 &amp; 1</w:t>
      </w:r>
      <w:r w:rsidRPr="00387CDE">
        <w:rPr>
          <w:rFonts w:cstheme="minorHAnsi"/>
          <w:sz w:val="24"/>
          <w:szCs w:val="24"/>
          <w:vertAlign w:val="superscript"/>
        </w:rPr>
        <w:t>st</w:t>
      </w:r>
      <w:r w:rsidRPr="00387CDE">
        <w:rPr>
          <w:rFonts w:cstheme="minorHAnsi"/>
          <w:sz w:val="24"/>
          <w:szCs w:val="24"/>
        </w:rPr>
        <w:t xml:space="preserve"> Corinthians 8:11-13. The Father Stephen’s Creatures are known by their Agape Love is in John 13:35 &amp; 1</w:t>
      </w:r>
      <w:r w:rsidRPr="00387CDE">
        <w:rPr>
          <w:rFonts w:cstheme="minorHAnsi"/>
          <w:sz w:val="24"/>
          <w:szCs w:val="24"/>
          <w:vertAlign w:val="superscript"/>
        </w:rPr>
        <w:t>st</w:t>
      </w:r>
      <w:r w:rsidRPr="00387CDE">
        <w:rPr>
          <w:rFonts w:cstheme="minorHAnsi"/>
          <w:sz w:val="24"/>
          <w:szCs w:val="24"/>
        </w:rPr>
        <w:t xml:space="preserve"> John 2:10; 3:14; 4:7, 16, 20. Agape Love maintains True Fellowship is in 1</w:t>
      </w:r>
      <w:r w:rsidRPr="00387CDE">
        <w:rPr>
          <w:rFonts w:cstheme="minorHAnsi"/>
          <w:sz w:val="24"/>
          <w:szCs w:val="24"/>
          <w:vertAlign w:val="superscript"/>
        </w:rPr>
        <w:t>st</w:t>
      </w:r>
      <w:r w:rsidRPr="00387CDE">
        <w:rPr>
          <w:rFonts w:cstheme="minorHAnsi"/>
          <w:sz w:val="24"/>
          <w:szCs w:val="24"/>
        </w:rPr>
        <w:t xml:space="preserve"> Peter 4:8; Proverbs 10:12; 17:9 &amp; Ephesians 4:2. Agape Love promotes Sacrificial Service is in 1</w:t>
      </w:r>
      <w:r w:rsidRPr="00387CDE">
        <w:rPr>
          <w:rFonts w:cstheme="minorHAnsi"/>
          <w:sz w:val="24"/>
          <w:szCs w:val="24"/>
          <w:vertAlign w:val="superscript"/>
        </w:rPr>
        <w:t>st</w:t>
      </w:r>
      <w:r w:rsidRPr="00387CDE">
        <w:rPr>
          <w:rFonts w:cstheme="minorHAnsi"/>
          <w:sz w:val="24"/>
          <w:szCs w:val="24"/>
        </w:rPr>
        <w:t xml:space="preserve"> Thessalonians 1:3; 2:8; Proverbs 17:17; 2</w:t>
      </w:r>
      <w:r w:rsidRPr="00387CDE">
        <w:rPr>
          <w:rFonts w:cstheme="minorHAnsi"/>
          <w:sz w:val="24"/>
          <w:szCs w:val="24"/>
          <w:vertAlign w:val="superscript"/>
        </w:rPr>
        <w:t>nd</w:t>
      </w:r>
      <w:r w:rsidRPr="00387CDE">
        <w:rPr>
          <w:rFonts w:cstheme="minorHAnsi"/>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87CDE">
        <w:rPr>
          <w:rFonts w:cstheme="minorHAnsi"/>
          <w:sz w:val="24"/>
          <w:szCs w:val="24"/>
          <w:vertAlign w:val="superscript"/>
        </w:rPr>
        <w:t>st</w:t>
      </w:r>
      <w:r w:rsidRPr="00387CDE">
        <w:rPr>
          <w:rFonts w:cstheme="minorHAnsi"/>
          <w:sz w:val="24"/>
          <w:szCs w:val="24"/>
        </w:rPr>
        <w:t xml:space="preserve"> John 3:17. In affectionate greetings is in 2</w:t>
      </w:r>
      <w:r w:rsidRPr="00387CDE">
        <w:rPr>
          <w:rFonts w:cstheme="minorHAnsi"/>
          <w:sz w:val="24"/>
          <w:szCs w:val="24"/>
          <w:vertAlign w:val="superscript"/>
        </w:rPr>
        <w:t>nd</w:t>
      </w:r>
      <w:r w:rsidRPr="00387CDE">
        <w:rPr>
          <w:rFonts w:cstheme="minorHAnsi"/>
          <w:sz w:val="24"/>
          <w:szCs w:val="24"/>
        </w:rPr>
        <w:t xml:space="preserve"> Corinthians 13:12; Genesis 33:4; 45:14-15; Romans 16:16; 1</w:t>
      </w:r>
      <w:r w:rsidRPr="00387CDE">
        <w:rPr>
          <w:rFonts w:cstheme="minorHAnsi"/>
          <w:sz w:val="24"/>
          <w:szCs w:val="24"/>
          <w:vertAlign w:val="superscript"/>
        </w:rPr>
        <w:t>st</w:t>
      </w:r>
      <w:r w:rsidRPr="00387CDE">
        <w:rPr>
          <w:rFonts w:cstheme="minorHAnsi"/>
          <w:sz w:val="24"/>
          <w:szCs w:val="24"/>
        </w:rPr>
        <w:t xml:space="preserve"> Corinthians 16:20; 1</w:t>
      </w:r>
      <w:r w:rsidRPr="00387CDE">
        <w:rPr>
          <w:rFonts w:cstheme="minorHAnsi"/>
          <w:sz w:val="24"/>
          <w:szCs w:val="24"/>
          <w:vertAlign w:val="superscript"/>
        </w:rPr>
        <w:t>st</w:t>
      </w:r>
      <w:r w:rsidRPr="00387CDE">
        <w:rPr>
          <w:rFonts w:cstheme="minorHAnsi"/>
          <w:sz w:val="24"/>
          <w:szCs w:val="24"/>
        </w:rPr>
        <w:t xml:space="preserve"> Peter 5:14 &amp; Acts 20:37. The Examples of the demonstration of Divine Love for One Another is in Genesis 14:14-16; Exodus 32:31-32; 1</w:t>
      </w:r>
      <w:r w:rsidRPr="00387CDE">
        <w:rPr>
          <w:rFonts w:cstheme="minorHAnsi"/>
          <w:sz w:val="24"/>
          <w:szCs w:val="24"/>
          <w:vertAlign w:val="superscript"/>
        </w:rPr>
        <w:t>st</w:t>
      </w:r>
      <w:r w:rsidRPr="00387CDE">
        <w:rPr>
          <w:rFonts w:cstheme="minorHAnsi"/>
          <w:sz w:val="24"/>
          <w:szCs w:val="24"/>
        </w:rPr>
        <w:t xml:space="preserve"> Samuel 18:3; Romans 16:4; 2</w:t>
      </w:r>
      <w:r w:rsidRPr="00387CDE">
        <w:rPr>
          <w:rFonts w:cstheme="minorHAnsi"/>
          <w:sz w:val="24"/>
          <w:szCs w:val="24"/>
          <w:vertAlign w:val="superscript"/>
        </w:rPr>
        <w:t>nd</w:t>
      </w:r>
      <w:r w:rsidRPr="00387CDE">
        <w:rPr>
          <w:rFonts w:cstheme="minorHAnsi"/>
          <w:sz w:val="24"/>
          <w:szCs w:val="24"/>
        </w:rPr>
        <w:t xml:space="preserve"> Corinthians 2:4; Ephesians 1:15; Philippians 1:8; 4:1; 2</w:t>
      </w:r>
      <w:r w:rsidRPr="00387CDE">
        <w:rPr>
          <w:rFonts w:cstheme="minorHAnsi"/>
          <w:sz w:val="24"/>
          <w:szCs w:val="24"/>
          <w:vertAlign w:val="superscript"/>
        </w:rPr>
        <w:t>nd</w:t>
      </w:r>
      <w:r w:rsidRPr="00387CDE">
        <w:rPr>
          <w:rFonts w:cstheme="minorHAnsi"/>
          <w:sz w:val="24"/>
          <w:szCs w:val="24"/>
        </w:rPr>
        <w:t xml:space="preserve"> Timothy 1:16-17; Philemon 12; 3</w:t>
      </w:r>
      <w:r w:rsidRPr="00387CDE">
        <w:rPr>
          <w:rFonts w:cstheme="minorHAnsi"/>
          <w:sz w:val="24"/>
          <w:szCs w:val="24"/>
          <w:vertAlign w:val="superscript"/>
        </w:rPr>
        <w:t>rd</w:t>
      </w:r>
      <w:r w:rsidRPr="00387CDE">
        <w:rPr>
          <w:rFonts w:cstheme="minorHAnsi"/>
          <w:sz w:val="24"/>
          <w:szCs w:val="24"/>
        </w:rPr>
        <w:t xml:space="preserve"> John 6; Luke 7:2-6; 10:29-37 &amp; Acts 4:32; 16:33; 20:38. Paul’s Agape Love for His churches is in 2</w:t>
      </w:r>
      <w:r w:rsidRPr="00387CDE">
        <w:rPr>
          <w:rFonts w:cstheme="minorHAnsi"/>
          <w:sz w:val="24"/>
          <w:szCs w:val="24"/>
          <w:vertAlign w:val="superscript"/>
        </w:rPr>
        <w:t>nd</w:t>
      </w:r>
      <w:r w:rsidRPr="00387CDE">
        <w:rPr>
          <w:rFonts w:cstheme="minorHAnsi"/>
          <w:sz w:val="24"/>
          <w:szCs w:val="24"/>
        </w:rPr>
        <w:t xml:space="preserve"> Corinthians 1:3-6; 2:4; Galatians 4:19; Philippians 1:3, 7; 4:1 &amp; 1</w:t>
      </w:r>
      <w:r w:rsidRPr="00387CDE">
        <w:rPr>
          <w:rFonts w:cstheme="minorHAnsi"/>
          <w:sz w:val="24"/>
          <w:szCs w:val="24"/>
          <w:vertAlign w:val="superscript"/>
        </w:rPr>
        <w:t>st</w:t>
      </w:r>
      <w:r w:rsidRPr="00387CDE">
        <w:rPr>
          <w:rFonts w:cstheme="minorHAnsi"/>
          <w:sz w:val="24"/>
          <w:szCs w:val="24"/>
        </w:rPr>
        <w:t xml:space="preserve"> Thessalonians 2:7-8; 3:7-10, 12.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Divine Love in Relationships: The Divine Love between Husband and Wife: Conjugal Love is commanded is in Colossians 3:18-19; Genesis 2:24; Deuteronomy 24:5; Proverbs 5:18-20; Ecclesiastes 9:9; Ephesians 5:22, 28, 33 &amp; 1</w:t>
      </w:r>
      <w:r w:rsidRPr="00387CDE">
        <w:rPr>
          <w:rFonts w:cstheme="minorHAnsi"/>
          <w:sz w:val="24"/>
          <w:szCs w:val="24"/>
          <w:vertAlign w:val="superscript"/>
        </w:rPr>
        <w:t>st</w:t>
      </w:r>
      <w:r w:rsidRPr="00387CDE">
        <w:rPr>
          <w:rFonts w:cstheme="minorHAnsi"/>
          <w:sz w:val="24"/>
          <w:szCs w:val="24"/>
        </w:rPr>
        <w:t xml:space="preserve"> Peter 3:7. It is patterned on the Father Stephen’s Divine Love for His Creatures is in Isaiah 54:5; 62:5; Ephesians 5:25-27; Jeremiah 3:14; Ezekiel 16:8; Hosea 2:19; 2</w:t>
      </w:r>
      <w:r w:rsidRPr="00387CDE">
        <w:rPr>
          <w:rFonts w:cstheme="minorHAnsi"/>
          <w:sz w:val="24"/>
          <w:szCs w:val="24"/>
          <w:vertAlign w:val="superscript"/>
        </w:rPr>
        <w:t>nd</w:t>
      </w:r>
      <w:r w:rsidRPr="00387CDE">
        <w:rPr>
          <w:rFonts w:cstheme="minorHAnsi"/>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87CDE">
        <w:rPr>
          <w:rFonts w:cstheme="minorHAnsi"/>
          <w:sz w:val="24"/>
          <w:szCs w:val="24"/>
          <w:vertAlign w:val="superscript"/>
        </w:rPr>
        <w:t>st</w:t>
      </w:r>
      <w:r w:rsidRPr="00387CDE">
        <w:rPr>
          <w:rFonts w:cstheme="minorHAnsi"/>
          <w:sz w:val="24"/>
          <w:szCs w:val="24"/>
        </w:rPr>
        <w:t xml:space="preserve"> Samuel 1:5; Esther 2:17; Song of Solomon 1:2; 4:10; Hosea 3:1 &amp; Matthew 1:19. Safeguards on Human Divine Love: Sex is damned as every level is in Genesis 4:1; 6:1-7; Tobit 4:12-13; 1</w:t>
      </w:r>
      <w:r w:rsidRPr="00387CDE">
        <w:rPr>
          <w:rFonts w:cstheme="minorHAnsi"/>
          <w:sz w:val="24"/>
          <w:szCs w:val="24"/>
          <w:vertAlign w:val="superscript"/>
        </w:rPr>
        <w:t>st</w:t>
      </w:r>
      <w:r w:rsidRPr="00387CDE">
        <w:rPr>
          <w:rFonts w:cstheme="minorHAnsi"/>
          <w:sz w:val="24"/>
          <w:szCs w:val="24"/>
        </w:rPr>
        <w:t xml:space="preserve"> Corinthians 5:1; 6:9, 16, 18; 7:2; 10:8; Ephesians 5:3; Colossians 3:5; 1</w:t>
      </w:r>
      <w:r w:rsidRPr="00387CDE">
        <w:rPr>
          <w:rFonts w:cstheme="minorHAnsi"/>
          <w:sz w:val="24"/>
          <w:szCs w:val="24"/>
          <w:vertAlign w:val="superscript"/>
        </w:rPr>
        <w:t>st</w:t>
      </w:r>
      <w:r w:rsidRPr="00387CDE">
        <w:rPr>
          <w:rFonts w:cstheme="minorHAnsi"/>
          <w:sz w:val="24"/>
          <w:szCs w:val="24"/>
        </w:rPr>
        <w:t xml:space="preserve"> Thessalonians 4:3; Leviticus 18:22; 19:29; Deuteronomy 23:17-18; Matthew 5:32 &amp; Romans 1:21-27. Adultery is damned is in Exodus 20:14; Leviticus 20:10; Deuteronomy 5:18; Proverbs 6:24; 1</w:t>
      </w:r>
      <w:r w:rsidRPr="00387CDE">
        <w:rPr>
          <w:rFonts w:cstheme="minorHAnsi"/>
          <w:sz w:val="24"/>
          <w:szCs w:val="24"/>
          <w:vertAlign w:val="superscript"/>
        </w:rPr>
        <w:t>st</w:t>
      </w:r>
      <w:r w:rsidRPr="00387CDE">
        <w:rPr>
          <w:rFonts w:cstheme="minorHAnsi"/>
          <w:sz w:val="24"/>
          <w:szCs w:val="24"/>
        </w:rPr>
        <w:t xml:space="preserve"> Corinthians 6:9 &amp; Hebrews 13:4. Restrictions on divorce is in Matthew 5:32; 19:9; Malachi 2:16; Mark 10:11-12; 1</w:t>
      </w:r>
      <w:r w:rsidRPr="00387CDE">
        <w:rPr>
          <w:rFonts w:cstheme="minorHAnsi"/>
          <w:sz w:val="24"/>
          <w:szCs w:val="24"/>
          <w:vertAlign w:val="superscript"/>
        </w:rPr>
        <w:t>st</w:t>
      </w:r>
      <w:r w:rsidRPr="00387CDE">
        <w:rPr>
          <w:rFonts w:cstheme="minorHAnsi"/>
          <w:sz w:val="24"/>
          <w:szCs w:val="24"/>
        </w:rPr>
        <w:t xml:space="preserve"> Corinthians 7:10-11 &amp; Luke 16:18. Unbridled Lust, Pleasure &amp; Wine is damned is in Matthew 5:28; Job 31:1; Proverbs 6:25; 1</w:t>
      </w:r>
      <w:r w:rsidRPr="00387CDE">
        <w:rPr>
          <w:rFonts w:cstheme="minorHAnsi"/>
          <w:sz w:val="24"/>
          <w:szCs w:val="24"/>
          <w:vertAlign w:val="superscript"/>
        </w:rPr>
        <w:t>st</w:t>
      </w:r>
      <w:r w:rsidRPr="00387CDE">
        <w:rPr>
          <w:rFonts w:cstheme="minorHAnsi"/>
          <w:sz w:val="24"/>
          <w:szCs w:val="24"/>
        </w:rPr>
        <w:t xml:space="preserve"> Corinthians 7:9; Ephesians 4:19 &amp; 1</w:t>
      </w:r>
      <w:r w:rsidRPr="00387CDE">
        <w:rPr>
          <w:rFonts w:cstheme="minorHAnsi"/>
          <w:sz w:val="24"/>
          <w:szCs w:val="24"/>
          <w:vertAlign w:val="superscript"/>
        </w:rPr>
        <w:t>st</w:t>
      </w:r>
      <w:r w:rsidRPr="00387CDE">
        <w:rPr>
          <w:rFonts w:cstheme="minorHAnsi"/>
          <w:sz w:val="24"/>
          <w:szCs w:val="24"/>
        </w:rPr>
        <w:t xml:space="preserve"> Thessalonians 4:5. Polygamy is Forbidden is in 1</w:t>
      </w:r>
      <w:r w:rsidRPr="00387CDE">
        <w:rPr>
          <w:rFonts w:cstheme="minorHAnsi"/>
          <w:sz w:val="24"/>
          <w:szCs w:val="24"/>
          <w:vertAlign w:val="superscript"/>
        </w:rPr>
        <w:t>st</w:t>
      </w:r>
      <w:r w:rsidRPr="00387CDE">
        <w:rPr>
          <w:rFonts w:cstheme="minorHAnsi"/>
          <w:sz w:val="24"/>
          <w:szCs w:val="24"/>
        </w:rPr>
        <w:t xml:space="preserve"> Timothy 3:2, 12; Deuteronomy 17:17; Malachi 2:15 &amp; Titus 1:6. </w:t>
      </w:r>
    </w:p>
    <w:p w:rsidR="00C112DB" w:rsidRPr="00387CDE" w:rsidRDefault="00C112DB" w:rsidP="00C112DB">
      <w:pPr>
        <w:tabs>
          <w:tab w:val="left" w:pos="360"/>
        </w:tabs>
        <w:spacing w:line="480" w:lineRule="auto"/>
        <w:jc w:val="both"/>
        <w:rPr>
          <w:rFonts w:cstheme="minorHAnsi"/>
          <w:sz w:val="24"/>
          <w:szCs w:val="24"/>
        </w:rPr>
      </w:pPr>
      <w:r w:rsidRPr="00387CDE">
        <w:rPr>
          <w:rFonts w:cstheme="minorHAnsi"/>
          <w:sz w:val="24"/>
          <w:szCs w:val="24"/>
        </w:rPr>
        <w:t>The Different Kinds of Love in the Family: Parental Love: The Aspects of Parental Love is in Proverbs 13:24; Ephesians 6:4; Deuteronomy 6:7; 2</w:t>
      </w:r>
      <w:r w:rsidRPr="00387CDE">
        <w:rPr>
          <w:rFonts w:cstheme="minorHAnsi"/>
          <w:sz w:val="24"/>
          <w:szCs w:val="24"/>
          <w:vertAlign w:val="superscript"/>
        </w:rPr>
        <w:t>nd</w:t>
      </w:r>
      <w:r w:rsidRPr="00387CDE">
        <w:rPr>
          <w:rFonts w:cstheme="minorHAnsi"/>
          <w:sz w:val="24"/>
          <w:szCs w:val="24"/>
        </w:rPr>
        <w:t xml:space="preserve"> Corinthians 12:14; Colossians 3:21; 1</w:t>
      </w:r>
      <w:r w:rsidRPr="00387CDE">
        <w:rPr>
          <w:rFonts w:cstheme="minorHAnsi"/>
          <w:sz w:val="24"/>
          <w:szCs w:val="24"/>
          <w:vertAlign w:val="superscript"/>
        </w:rPr>
        <w:t>st</w:t>
      </w:r>
      <w:r w:rsidRPr="00387CDE">
        <w:rPr>
          <w:rFonts w:cstheme="minorHAnsi"/>
          <w:sz w:val="24"/>
          <w:szCs w:val="24"/>
        </w:rPr>
        <w:t xml:space="preserve"> Timothy 3:4 &amp; 2</w:t>
      </w:r>
      <w:r w:rsidRPr="00387CDE">
        <w:rPr>
          <w:rFonts w:cstheme="minorHAnsi"/>
          <w:sz w:val="24"/>
          <w:szCs w:val="24"/>
          <w:vertAlign w:val="superscript"/>
        </w:rPr>
        <w:t>nd</w:t>
      </w:r>
      <w:r w:rsidRPr="00387CDE">
        <w:rPr>
          <w:rFonts w:cstheme="minorHAnsi"/>
          <w:sz w:val="24"/>
          <w:szCs w:val="24"/>
        </w:rPr>
        <w:t xml:space="preserve"> Timothy 3:15. The Examples of Maternal Love is in Genesis 21:16; Exodus 2:3; Judges 5:28; 1</w:t>
      </w:r>
      <w:r w:rsidRPr="00387CDE">
        <w:rPr>
          <w:rFonts w:cstheme="minorHAnsi"/>
          <w:sz w:val="24"/>
          <w:szCs w:val="24"/>
          <w:vertAlign w:val="superscript"/>
        </w:rPr>
        <w:t>st</w:t>
      </w:r>
      <w:r w:rsidRPr="00387CDE">
        <w:rPr>
          <w:rFonts w:cstheme="minorHAnsi"/>
          <w:sz w:val="24"/>
          <w:szCs w:val="24"/>
        </w:rPr>
        <w:t xml:space="preserve"> Samuel 2:19; 2</w:t>
      </w:r>
      <w:r w:rsidRPr="00387CDE">
        <w:rPr>
          <w:rFonts w:cstheme="minorHAnsi"/>
          <w:sz w:val="24"/>
          <w:szCs w:val="24"/>
          <w:vertAlign w:val="superscript"/>
        </w:rPr>
        <w:t>nd</w:t>
      </w:r>
      <w:r w:rsidRPr="00387CDE">
        <w:rPr>
          <w:rFonts w:cstheme="minorHAnsi"/>
          <w:sz w:val="24"/>
          <w:szCs w:val="24"/>
        </w:rPr>
        <w:t xml:space="preserve"> Samuel 21:10; 1</w:t>
      </w:r>
      <w:r w:rsidRPr="00387CDE">
        <w:rPr>
          <w:rFonts w:cstheme="minorHAnsi"/>
          <w:sz w:val="24"/>
          <w:szCs w:val="24"/>
          <w:vertAlign w:val="superscript"/>
        </w:rPr>
        <w:t>st</w:t>
      </w:r>
      <w:r w:rsidRPr="00387CDE">
        <w:rPr>
          <w:rFonts w:cstheme="minorHAnsi"/>
          <w:sz w:val="24"/>
          <w:szCs w:val="24"/>
        </w:rPr>
        <w:t xml:space="preserve"> Kings 3:26; 17:18; 2</w:t>
      </w:r>
      <w:r w:rsidRPr="00387CDE">
        <w:rPr>
          <w:rFonts w:cstheme="minorHAnsi"/>
          <w:sz w:val="24"/>
          <w:szCs w:val="24"/>
          <w:vertAlign w:val="superscript"/>
        </w:rPr>
        <w:t>nd</w:t>
      </w:r>
      <w:r w:rsidRPr="00387CDE">
        <w:rPr>
          <w:rFonts w:cstheme="minorHAnsi"/>
          <w:sz w:val="24"/>
          <w:szCs w:val="24"/>
        </w:rPr>
        <w:t xml:space="preserve"> Kings 4:20, 27; Matthew 15:22; Mark 7:26; John 19:25 &amp; Luke 2:48; 7:12-13. The Examples of Paternal Love is in Genesis 22:2; 31:28; 37:35; 42:38; 2</w:t>
      </w:r>
      <w:r w:rsidRPr="00387CDE">
        <w:rPr>
          <w:rFonts w:cstheme="minorHAnsi"/>
          <w:sz w:val="24"/>
          <w:szCs w:val="24"/>
          <w:vertAlign w:val="superscript"/>
        </w:rPr>
        <w:t>nd</w:t>
      </w:r>
      <w:r w:rsidRPr="00387CDE">
        <w:rPr>
          <w:rFonts w:cstheme="minorHAnsi"/>
          <w:sz w:val="24"/>
          <w:szCs w:val="24"/>
        </w:rPr>
        <w:t xml:space="preserve"> Samuel 12:16; 13:39; Mark 5:23 &amp; Luke 8:41-42. Agape Love for Parents is in Exodus 20:12; 1</w:t>
      </w:r>
      <w:r w:rsidRPr="00387CDE">
        <w:rPr>
          <w:rFonts w:cstheme="minorHAnsi"/>
          <w:sz w:val="24"/>
          <w:szCs w:val="24"/>
          <w:vertAlign w:val="superscript"/>
        </w:rPr>
        <w:t>st</w:t>
      </w:r>
      <w:r w:rsidRPr="00387CDE">
        <w:rPr>
          <w:rFonts w:cstheme="minorHAnsi"/>
          <w:sz w:val="24"/>
          <w:szCs w:val="24"/>
        </w:rPr>
        <w:t xml:space="preserve"> Timothy 5:4; Genesis 46:29; Leviticus 19:3; Judges 11:36; 1</w:t>
      </w:r>
      <w:r w:rsidRPr="00387CDE">
        <w:rPr>
          <w:rFonts w:cstheme="minorHAnsi"/>
          <w:sz w:val="24"/>
          <w:szCs w:val="24"/>
          <w:vertAlign w:val="superscript"/>
        </w:rPr>
        <w:t>st</w:t>
      </w:r>
      <w:r w:rsidRPr="00387CDE">
        <w:rPr>
          <w:rFonts w:cstheme="minorHAnsi"/>
          <w:sz w:val="24"/>
          <w:szCs w:val="24"/>
        </w:rPr>
        <w:t xml:space="preserve"> Samuel 22:3; 1</w:t>
      </w:r>
      <w:r w:rsidRPr="00387CDE">
        <w:rPr>
          <w:rFonts w:cstheme="minorHAnsi"/>
          <w:sz w:val="24"/>
          <w:szCs w:val="24"/>
          <w:vertAlign w:val="superscript"/>
        </w:rPr>
        <w:t>st</w:t>
      </w:r>
      <w:r w:rsidRPr="00387CDE">
        <w:rPr>
          <w:rFonts w:cstheme="minorHAnsi"/>
          <w:sz w:val="24"/>
          <w:szCs w:val="24"/>
        </w:rPr>
        <w:t xml:space="preserve"> Kings 19:20; Jeremiah 35:8; Matthew 15:4; Mark 7:10; John 19:26-27; Ephesians 6:1; Colossians 3:20 &amp; Luke 2:51. The other instances of Family Love is in Genesis 34:7; 45:14-15; Ruth 1:16-17; 2</w:t>
      </w:r>
      <w:r w:rsidRPr="00387CDE">
        <w:rPr>
          <w:rFonts w:cstheme="minorHAnsi"/>
          <w:sz w:val="24"/>
          <w:szCs w:val="24"/>
          <w:vertAlign w:val="superscript"/>
        </w:rPr>
        <w:t>nd</w:t>
      </w:r>
      <w:r w:rsidRPr="00387CDE">
        <w:rPr>
          <w:rFonts w:cstheme="minorHAnsi"/>
          <w:sz w:val="24"/>
          <w:szCs w:val="24"/>
        </w:rPr>
        <w:t xml:space="preserve"> Samuel 13:22 &amp; Esther 2:7, 11. The Agape Love of Home and Country: The Examples of Agape Love of Home is in Genesis 31:30; 49:29; 50:25; Numbers 10:30; Ruth 1:6; 2</w:t>
      </w:r>
      <w:r w:rsidRPr="00387CDE">
        <w:rPr>
          <w:rFonts w:cstheme="minorHAnsi"/>
          <w:sz w:val="24"/>
          <w:szCs w:val="24"/>
          <w:vertAlign w:val="superscript"/>
        </w:rPr>
        <w:t>nd</w:t>
      </w:r>
      <w:r w:rsidRPr="00387CDE">
        <w:rPr>
          <w:rFonts w:cstheme="minorHAnsi"/>
          <w:sz w:val="24"/>
          <w:szCs w:val="24"/>
        </w:rPr>
        <w:t xml:space="preserve"> Samuel 10:12; 19:37; 23:15 &amp; Nehemiah 4:14. The Exhortations to Patriotism is in Psalms 122:6; 137:5-6; 2</w:t>
      </w:r>
      <w:r w:rsidRPr="00387CDE">
        <w:rPr>
          <w:rFonts w:cstheme="minorHAnsi"/>
          <w:sz w:val="24"/>
          <w:szCs w:val="24"/>
          <w:vertAlign w:val="superscript"/>
        </w:rPr>
        <w:t>nd</w:t>
      </w:r>
      <w:r w:rsidRPr="00387CDE">
        <w:rPr>
          <w:rFonts w:cstheme="minorHAnsi"/>
          <w:sz w:val="24"/>
          <w:szCs w:val="24"/>
        </w:rPr>
        <w:t xml:space="preserve"> Samuel 1:20; Esther 4:8 &amp; Jeremiah 51:50. The Examples of Patriotism is in 1</w:t>
      </w:r>
      <w:r w:rsidRPr="00387CDE">
        <w:rPr>
          <w:rFonts w:cstheme="minorHAnsi"/>
          <w:sz w:val="24"/>
          <w:szCs w:val="24"/>
          <w:vertAlign w:val="superscript"/>
        </w:rPr>
        <w:t>st</w:t>
      </w:r>
      <w:r w:rsidRPr="00387CDE">
        <w:rPr>
          <w:rFonts w:cstheme="minorHAnsi"/>
          <w:sz w:val="24"/>
          <w:szCs w:val="24"/>
        </w:rPr>
        <w:t xml:space="preserve"> Samuel 17:26; 27:8-10; Nehemiah 1:3-4; 2:5; Esther 8:6; Psalms 137:1; Jeremiah 51:51 &amp; Romans 9:3.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83711F" w:rsidRPr="00387CDE" w:rsidRDefault="0083711F" w:rsidP="0083711F">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83711F" w:rsidRPr="00387CDE" w:rsidRDefault="0083711F" w:rsidP="0083711F">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83711F" w:rsidRPr="00387CDE" w:rsidRDefault="0083711F" w:rsidP="0083711F">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Tabernacle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387CDE" w:rsidRDefault="00C112DB" w:rsidP="00C112DB">
      <w:pPr>
        <w:jc w:val="center"/>
        <w:rPr>
          <w:rFonts w:cstheme="minorHAnsi"/>
          <w:b/>
          <w:sz w:val="24"/>
          <w:szCs w:val="24"/>
        </w:rPr>
      </w:pPr>
      <w:r w:rsidRPr="00387CDE">
        <w:rPr>
          <w:rFonts w:cstheme="minorHAnsi"/>
          <w:b/>
          <w:sz w:val="24"/>
          <w:szCs w:val="24"/>
        </w:rPr>
        <w:t xml:space="preserve">The Father Stephen’s Zion [Sion] Temple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Tent of Meeting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87CDE">
        <w:rPr>
          <w:rFonts w:cstheme="minorHAnsi"/>
          <w:sz w:val="24"/>
          <w:szCs w:val="24"/>
          <w:vertAlign w:val="superscript"/>
        </w:rPr>
        <w:t>st</w:t>
      </w:r>
      <w:r w:rsidRPr="00387CDE">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87CDE">
        <w:rPr>
          <w:rFonts w:cstheme="minorHAnsi"/>
          <w:sz w:val="24"/>
          <w:szCs w:val="24"/>
          <w:vertAlign w:val="superscript"/>
        </w:rPr>
        <w:t>nd</w:t>
      </w:r>
      <w:r w:rsidRPr="00387CDE">
        <w:rPr>
          <w:rFonts w:cstheme="minorHAnsi"/>
          <w:sz w:val="24"/>
          <w:szCs w:val="24"/>
        </w:rPr>
        <w:t xml:space="preserve"> Person of the Trinity (Lady Mary as the Daughter) in Luke 1:26-56; 2:1-24; 3:23-24:53 &amp; Acts 1:1-3. Fifth, the Lord John the Holy Ghost of God (Brother) &amp; the 3</w:t>
      </w:r>
      <w:r w:rsidRPr="00387CDE">
        <w:rPr>
          <w:rFonts w:cstheme="minorHAnsi"/>
          <w:sz w:val="24"/>
          <w:szCs w:val="24"/>
          <w:vertAlign w:val="superscript"/>
        </w:rPr>
        <w:t>rd</w:t>
      </w:r>
      <w:r w:rsidRPr="00387CDE">
        <w:rPr>
          <w:rFonts w:cstheme="minorHAnsi"/>
          <w:sz w:val="24"/>
          <w:szCs w:val="24"/>
        </w:rPr>
        <w:t xml:space="preserve"> Person of the Trinity (Lady Elizabeth as the Sister) in Luke 1:5-25; 39-45, 57-80; 3:1-22- 9:7-9.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87CDE">
        <w:rPr>
          <w:rFonts w:cstheme="minorHAnsi"/>
          <w:sz w:val="24"/>
          <w:szCs w:val="24"/>
          <w:vertAlign w:val="superscript"/>
        </w:rPr>
        <w:t>st</w:t>
      </w:r>
      <w:r w:rsidRPr="00387CDE">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87CDE">
        <w:rPr>
          <w:rFonts w:cstheme="minorHAnsi"/>
          <w:b/>
          <w:sz w:val="24"/>
          <w:szCs w:val="24"/>
        </w:rPr>
        <w:t>Lady of Kingdoms</w:t>
      </w:r>
      <w:r w:rsidRPr="00387CDE">
        <w:rPr>
          <w:rFonts w:cstheme="minorHAnsi"/>
          <w:sz w:val="24"/>
          <w:szCs w:val="24"/>
        </w:rPr>
        <w:t>” in Isaiah 47:5 (NKJV). If You have any questions on the other 60 Lord’s, You must get My book called “</w:t>
      </w:r>
      <w:r w:rsidRPr="00387CDE">
        <w:rPr>
          <w:rFonts w:cstheme="minorHAnsi"/>
          <w:b/>
          <w:sz w:val="24"/>
          <w:szCs w:val="24"/>
        </w:rPr>
        <w:t xml:space="preserve">The Lord Yahweh &amp;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The Lords are before the Angels &amp; Man is in Genesis 1:1; Proverbs 8:22-31 &amp; Job 38:4-7.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Saint’s Wars, Battles and Fights are proven in the scripture. In 1</w:t>
      </w:r>
      <w:r w:rsidRPr="00387CDE">
        <w:rPr>
          <w:rFonts w:cstheme="minorHAnsi"/>
          <w:sz w:val="24"/>
          <w:szCs w:val="24"/>
          <w:vertAlign w:val="superscript"/>
        </w:rPr>
        <w:t>st</w:t>
      </w:r>
      <w:r w:rsidRPr="00387CDE">
        <w:rPr>
          <w:rFonts w:cstheme="minorHAnsi"/>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87CDE">
        <w:rPr>
          <w:rFonts w:cstheme="minorHAnsi"/>
          <w:sz w:val="24"/>
          <w:szCs w:val="24"/>
          <w:vertAlign w:val="superscript"/>
        </w:rPr>
        <w:t>st</w:t>
      </w:r>
      <w:r w:rsidRPr="00387CDE">
        <w:rPr>
          <w:rFonts w:cstheme="minorHAnsi"/>
          <w:sz w:val="24"/>
          <w:szCs w:val="24"/>
        </w:rPr>
        <w:t xml:space="preserve"> Maccabees 7:17 tells us “The flesh of thy Saints (Lords) have they cast out, &amp; their blood…shed round about Jerusalem, &amp; there was none to bury them.” In 1</w:t>
      </w:r>
      <w:r w:rsidRPr="00387CDE">
        <w:rPr>
          <w:rFonts w:cstheme="minorHAnsi"/>
          <w:sz w:val="24"/>
          <w:szCs w:val="24"/>
          <w:vertAlign w:val="superscript"/>
        </w:rPr>
        <w:t>st</w:t>
      </w:r>
      <w:r w:rsidRPr="00387CDE">
        <w:rPr>
          <w:rFonts w:cstheme="minorHAnsi"/>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87CDE">
        <w:rPr>
          <w:rFonts w:cstheme="minorHAnsi"/>
          <w:sz w:val="24"/>
          <w:szCs w:val="24"/>
          <w:vertAlign w:val="superscript"/>
        </w:rPr>
        <w:t>st</w:t>
      </w:r>
      <w:r w:rsidRPr="00387CDE">
        <w:rPr>
          <w:rFonts w:cstheme="minorHAnsi"/>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87CDE">
        <w:rPr>
          <w:rFonts w:cstheme="minorHAnsi"/>
          <w:sz w:val="24"/>
          <w:szCs w:val="24"/>
          <w:vertAlign w:val="superscript"/>
        </w:rPr>
        <w:t>st</w:t>
      </w:r>
      <w:r w:rsidRPr="00387CDE">
        <w:rPr>
          <w:rFonts w:cstheme="minorHAnsi"/>
          <w:sz w:val="24"/>
          <w:szCs w:val="24"/>
        </w:rPr>
        <w:t xml:space="preserve"> Timothy 1:1; 2</w:t>
      </w:r>
      <w:r w:rsidRPr="00387CDE">
        <w:rPr>
          <w:rFonts w:cstheme="minorHAnsi"/>
          <w:sz w:val="24"/>
          <w:szCs w:val="24"/>
          <w:vertAlign w:val="superscript"/>
        </w:rPr>
        <w:t>nd</w:t>
      </w:r>
      <w:r w:rsidRPr="00387CDE">
        <w:rPr>
          <w:rFonts w:cstheme="minorHAnsi"/>
          <w:sz w:val="24"/>
          <w:szCs w:val="24"/>
        </w:rPr>
        <w:t xml:space="preserve"> Timothy 1:1 and 1</w:t>
      </w:r>
      <w:r w:rsidRPr="00387CDE">
        <w:rPr>
          <w:rFonts w:cstheme="minorHAnsi"/>
          <w:sz w:val="24"/>
          <w:szCs w:val="24"/>
          <w:vertAlign w:val="superscript"/>
        </w:rPr>
        <w:t>st</w:t>
      </w:r>
      <w:r w:rsidRPr="00387CDE">
        <w:rPr>
          <w:rFonts w:cstheme="minorHAnsi"/>
          <w:sz w:val="24"/>
          <w:szCs w:val="24"/>
        </w:rPr>
        <w:t xml:space="preserve"> Peter 1:1. The Father Stephen is over Jesus as the most prominent Apostle. In 1</w:t>
      </w:r>
      <w:r w:rsidRPr="00387CDE">
        <w:rPr>
          <w:rFonts w:cstheme="minorHAnsi"/>
          <w:sz w:val="24"/>
          <w:szCs w:val="24"/>
          <w:vertAlign w:val="superscript"/>
        </w:rPr>
        <w:t>st</w:t>
      </w:r>
      <w:r w:rsidRPr="00387CDE">
        <w:rPr>
          <w:rFonts w:cstheme="minorHAnsi"/>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87CDE">
        <w:rPr>
          <w:rFonts w:cstheme="minorHAnsi"/>
          <w:sz w:val="24"/>
          <w:szCs w:val="24"/>
          <w:vertAlign w:val="superscript"/>
        </w:rPr>
        <w:t>st</w:t>
      </w:r>
      <w:r w:rsidRPr="00387CDE">
        <w:rPr>
          <w:rFonts w:cstheme="minorHAnsi"/>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87CDE">
        <w:rPr>
          <w:rFonts w:cstheme="minorHAnsi"/>
          <w:sz w:val="24"/>
          <w:szCs w:val="24"/>
          <w:vertAlign w:val="superscript"/>
        </w:rPr>
        <w:t>nd</w:t>
      </w:r>
      <w:r w:rsidRPr="00387CDE">
        <w:rPr>
          <w:rFonts w:cstheme="minorHAnsi"/>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F60C6" w:rsidRPr="00387CDE">
        <w:rPr>
          <w:rFonts w:cstheme="minorHAnsi"/>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F60C6" w:rsidRPr="00387CDE">
        <w:rPr>
          <w:rFonts w:cstheme="minorHAnsi"/>
          <w:sz w:val="24"/>
          <w:szCs w:val="24"/>
          <w:vertAlign w:val="superscript"/>
        </w:rPr>
        <w:t>st</w:t>
      </w:r>
      <w:r w:rsidR="00EF60C6" w:rsidRPr="00387CDE">
        <w:rPr>
          <w:rFonts w:cstheme="minorHAnsi"/>
          <w:sz w:val="24"/>
          <w:szCs w:val="24"/>
        </w:rPr>
        <w:t xml:space="preserve"> chance with a release and expungement and to burn eternally in the 2</w:t>
      </w:r>
      <w:r w:rsidR="00EF60C6" w:rsidRPr="00387CDE">
        <w:rPr>
          <w:rFonts w:cstheme="minorHAnsi"/>
          <w:sz w:val="24"/>
          <w:szCs w:val="24"/>
          <w:vertAlign w:val="superscript"/>
        </w:rPr>
        <w:t>nd</w:t>
      </w:r>
      <w:r w:rsidR="00EF60C6" w:rsidRPr="00387CDE">
        <w:rPr>
          <w:rFonts w:cstheme="minorHAnsi"/>
          <w:sz w:val="24"/>
          <w:szCs w:val="24"/>
        </w:rPr>
        <w:t xml:space="preserve"> chance because of being deceived and disobedient to the Father Stephen’s Command without a release and expungement after all the 40 Year Kingdoms have finished in 1</w:t>
      </w:r>
      <w:r w:rsidR="00EF60C6" w:rsidRPr="00387CDE">
        <w:rPr>
          <w:rFonts w:cstheme="minorHAnsi"/>
          <w:sz w:val="24"/>
          <w:szCs w:val="24"/>
          <w:vertAlign w:val="superscript"/>
        </w:rPr>
        <w:t>st</w:t>
      </w:r>
      <w:r w:rsidR="00EF60C6" w:rsidRPr="00387CDE">
        <w:rPr>
          <w:rFonts w:cstheme="minorHAnsi"/>
          <w:sz w:val="24"/>
          <w:szCs w:val="24"/>
        </w:rPr>
        <w:t xml:space="preserve"> Corinthians 15:24-28 &amp; Romans 1:21-32.                                                                     </w:t>
      </w:r>
      <w:r w:rsidRPr="00387CDE">
        <w:rPr>
          <w:rFonts w:cstheme="minorHAnsi"/>
          <w:sz w:val="24"/>
          <w:szCs w:val="24"/>
        </w:rPr>
        <w:t xml:space="preserve">                        </w:t>
      </w:r>
    </w:p>
    <w:p w:rsidR="00EE06C4" w:rsidRPr="00387CDE" w:rsidRDefault="00EE06C4" w:rsidP="00C112DB">
      <w:pPr>
        <w:spacing w:line="480" w:lineRule="auto"/>
        <w:jc w:val="both"/>
        <w:rPr>
          <w:rFonts w:cstheme="minorHAnsi"/>
          <w:sz w:val="24"/>
          <w:szCs w:val="24"/>
        </w:rPr>
      </w:pPr>
      <w:r w:rsidRPr="00387CDE">
        <w:rPr>
          <w:rFonts w:cstheme="minorHAnsi"/>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87CDE">
        <w:rPr>
          <w:rFonts w:cstheme="minorHAnsi"/>
          <w:sz w:val="24"/>
          <w:szCs w:val="24"/>
          <w:vertAlign w:val="superscript"/>
        </w:rPr>
        <w:t>nd</w:t>
      </w:r>
      <w:r w:rsidRPr="00387CDE">
        <w:rPr>
          <w:rFonts w:cstheme="minorHAnsi"/>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87CDE">
        <w:rPr>
          <w:rFonts w:cstheme="minorHAnsi"/>
          <w:sz w:val="24"/>
          <w:szCs w:val="24"/>
          <w:vertAlign w:val="superscript"/>
        </w:rPr>
        <w:t>st</w:t>
      </w:r>
      <w:r w:rsidRPr="00387CDE">
        <w:rPr>
          <w:rFonts w:cstheme="minorHAnsi"/>
          <w:sz w:val="24"/>
          <w:szCs w:val="24"/>
        </w:rPr>
        <w:t xml:space="preserve"> utterance from the LORD is to cast Him into Hell), to the lowest depths of the Pit. Those who see You will gaze at You (2</w:t>
      </w:r>
      <w:r w:rsidRPr="00387CDE">
        <w:rPr>
          <w:rFonts w:cstheme="minorHAnsi"/>
          <w:sz w:val="24"/>
          <w:szCs w:val="24"/>
          <w:vertAlign w:val="superscript"/>
        </w:rPr>
        <w:t>nd</w:t>
      </w:r>
      <w:r w:rsidRPr="00387CDE">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87CDE">
        <w:rPr>
          <w:rFonts w:cstheme="minorHAnsi"/>
          <w:sz w:val="24"/>
          <w:szCs w:val="24"/>
          <w:vertAlign w:val="superscript"/>
        </w:rPr>
        <w:t>rd</w:t>
      </w:r>
      <w:r w:rsidRPr="00387CDE">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87CDE">
        <w:rPr>
          <w:rFonts w:cstheme="minorHAnsi"/>
          <w:sz w:val="24"/>
          <w:szCs w:val="24"/>
          <w:vertAlign w:val="superscript"/>
        </w:rPr>
        <w:t>th</w:t>
      </w:r>
      <w:r w:rsidRPr="00387CDE">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87CDE">
        <w:rPr>
          <w:rFonts w:cstheme="minorHAnsi"/>
          <w:sz w:val="24"/>
          <w:szCs w:val="24"/>
          <w:vertAlign w:val="superscript"/>
        </w:rPr>
        <w:t>th</w:t>
      </w:r>
      <w:r w:rsidRPr="00387CDE">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Fall of the Sons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You cannot worship Lucifer and His Angels (Lords) in Colossians 2:18; Revelation 19:10 and 1</w:t>
      </w:r>
      <w:r w:rsidRPr="00387CDE">
        <w:rPr>
          <w:rFonts w:cstheme="minorHAnsi"/>
          <w:sz w:val="24"/>
          <w:szCs w:val="24"/>
          <w:vertAlign w:val="superscript"/>
        </w:rPr>
        <w:t>st</w:t>
      </w:r>
      <w:r w:rsidRPr="00387CDE">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of Prophesy.’” In 1</w:t>
      </w:r>
      <w:r w:rsidRPr="00387CDE">
        <w:rPr>
          <w:rFonts w:cstheme="minorHAnsi"/>
          <w:sz w:val="24"/>
          <w:szCs w:val="24"/>
          <w:vertAlign w:val="superscript"/>
        </w:rPr>
        <w:t>st</w:t>
      </w:r>
      <w:r w:rsidRPr="00387CDE">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You can worship Michael and His Angels (Lords) in Acts 7:42-43; 2</w:t>
      </w:r>
      <w:r w:rsidRPr="00387CDE">
        <w:rPr>
          <w:rFonts w:cstheme="minorHAnsi"/>
          <w:sz w:val="24"/>
          <w:szCs w:val="24"/>
          <w:vertAlign w:val="superscript"/>
        </w:rPr>
        <w:t>nd</w:t>
      </w:r>
      <w:r w:rsidRPr="00387CDE">
        <w:rPr>
          <w:rFonts w:cstheme="minorHAnsi"/>
          <w:sz w:val="24"/>
          <w:szCs w:val="24"/>
        </w:rPr>
        <w:t xml:space="preserve"> Thessalonians 2:11-12; 2</w:t>
      </w:r>
      <w:r w:rsidRPr="00387CDE">
        <w:rPr>
          <w:rFonts w:cstheme="minorHAnsi"/>
          <w:sz w:val="24"/>
          <w:szCs w:val="24"/>
          <w:vertAlign w:val="superscript"/>
        </w:rPr>
        <w:t>nd</w:t>
      </w:r>
      <w:r w:rsidRPr="00387CDE">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87CDE">
        <w:rPr>
          <w:rFonts w:cstheme="minorHAnsi"/>
          <w:sz w:val="24"/>
          <w:szCs w:val="24"/>
          <w:vertAlign w:val="superscript"/>
        </w:rPr>
        <w:t>nd</w:t>
      </w:r>
      <w:r w:rsidRPr="00387CDE">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87CDE">
        <w:rPr>
          <w:rFonts w:cstheme="minorHAnsi"/>
          <w:sz w:val="24"/>
          <w:szCs w:val="24"/>
          <w:vertAlign w:val="superscript"/>
        </w:rPr>
        <w:t>nd</w:t>
      </w:r>
      <w:r w:rsidRPr="00387CDE">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87CDE">
        <w:rPr>
          <w:rFonts w:cstheme="minorHAnsi"/>
          <w:sz w:val="24"/>
          <w:szCs w:val="24"/>
          <w:vertAlign w:val="superscript"/>
        </w:rPr>
        <w:t>st</w:t>
      </w:r>
      <w:r w:rsidRPr="00387CDE">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87CDE">
        <w:rPr>
          <w:rFonts w:cstheme="minorHAnsi"/>
          <w:b/>
          <w:sz w:val="24"/>
          <w:szCs w:val="24"/>
        </w:rPr>
        <w:t>The Lord Yahweh &amp; the Whole Angelical Hierarchy in the Holy Bible.</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87CDE">
        <w:rPr>
          <w:rFonts w:cstheme="minorHAnsi"/>
          <w:sz w:val="24"/>
          <w:szCs w:val="24"/>
          <w:vertAlign w:val="superscript"/>
        </w:rPr>
        <w:t>nd</w:t>
      </w:r>
      <w:r w:rsidRPr="00387CDE">
        <w:rPr>
          <w:rFonts w:cstheme="minorHAnsi"/>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87CDE">
        <w:rPr>
          <w:rFonts w:cstheme="minorHAnsi"/>
          <w:sz w:val="24"/>
          <w:szCs w:val="24"/>
          <w:vertAlign w:val="superscript"/>
        </w:rPr>
        <w:t>st</w:t>
      </w:r>
      <w:r w:rsidRPr="00387CDE">
        <w:rPr>
          <w:rFonts w:cstheme="minorHAnsi"/>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7106A" w:rsidRPr="00387CDE">
        <w:rPr>
          <w:rFonts w:cstheme="minorHAnsi"/>
          <w:sz w:val="24"/>
          <w:szCs w:val="24"/>
        </w:rPr>
        <w:t>t</w:t>
      </w:r>
      <w:r w:rsidRPr="00387CDE">
        <w:rPr>
          <w:rFonts w:cstheme="minorHAnsi"/>
          <w:sz w:val="24"/>
          <w:szCs w:val="24"/>
        </w:rPr>
        <w:t xml:space="preserve"> commit adultery, said also, do not kill. Now if thou do not commit adultery, yet if thou kill, thou art become a transgressor of the Law (Lord’s Law of James). In 1</w:t>
      </w:r>
      <w:r w:rsidRPr="00387CDE">
        <w:rPr>
          <w:rFonts w:cstheme="minorHAnsi"/>
          <w:sz w:val="24"/>
          <w:szCs w:val="24"/>
          <w:vertAlign w:val="superscript"/>
        </w:rPr>
        <w:t>st</w:t>
      </w:r>
      <w:r w:rsidRPr="00387CDE">
        <w:rPr>
          <w:rFonts w:cstheme="minorHAnsi"/>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386CA4" w:rsidRPr="00387CDE">
        <w:rPr>
          <w:rFonts w:cstheme="minorHAnsi"/>
          <w:b/>
          <w:sz w:val="24"/>
          <w:szCs w:val="24"/>
        </w:rPr>
        <w:t>What is t</w:t>
      </w:r>
      <w:r w:rsidRPr="00387CDE">
        <w:rPr>
          <w:rFonts w:cstheme="minorHAnsi"/>
          <w:b/>
          <w:sz w:val="24"/>
          <w:szCs w:val="24"/>
        </w:rPr>
        <w:t xml:space="preserve">he </w:t>
      </w:r>
      <w:r w:rsidR="00386CA4" w:rsidRPr="00387CDE">
        <w:rPr>
          <w:rFonts w:cstheme="minorHAnsi"/>
          <w:b/>
          <w:sz w:val="24"/>
          <w:szCs w:val="24"/>
        </w:rPr>
        <w:t xml:space="preserve">Father Stephen’s </w:t>
      </w:r>
      <w:r w:rsidRPr="00387CDE">
        <w:rPr>
          <w:rFonts w:cstheme="minorHAnsi"/>
          <w:b/>
          <w:sz w:val="24"/>
          <w:szCs w:val="24"/>
        </w:rPr>
        <w:t xml:space="preserve">Difference of the Jewish Law, the Gentile Law, the Christian Law and the Law called the </w:t>
      </w:r>
      <w:r w:rsidR="00386CA4" w:rsidRPr="00387CDE">
        <w:rPr>
          <w:rFonts w:cstheme="minorHAnsi"/>
          <w:b/>
          <w:sz w:val="24"/>
          <w:szCs w:val="24"/>
        </w:rPr>
        <w:t xml:space="preserve">Inerrant </w:t>
      </w:r>
      <w:r w:rsidRPr="00387CDE">
        <w:rPr>
          <w:rFonts w:cstheme="minorHAnsi"/>
          <w:b/>
          <w:sz w:val="24"/>
          <w:szCs w:val="24"/>
        </w:rPr>
        <w:t xml:space="preserve">Word of </w:t>
      </w:r>
      <w:r w:rsidR="00386CA4" w:rsidRPr="00387CDE">
        <w:rPr>
          <w:rFonts w:cstheme="minorHAnsi"/>
          <w:b/>
          <w:sz w:val="24"/>
          <w:szCs w:val="24"/>
        </w:rPr>
        <w:t>the Father Stephen</w:t>
      </w:r>
      <w:r w:rsidRPr="00387CDE">
        <w:rPr>
          <w:rFonts w:cstheme="minorHAnsi"/>
          <w:sz w:val="24"/>
          <w:szCs w:val="24"/>
        </w:rPr>
        <w:t xml:space="preserv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87CDE">
        <w:rPr>
          <w:rFonts w:cstheme="minorHAnsi"/>
          <w:sz w:val="24"/>
          <w:szCs w:val="24"/>
          <w:vertAlign w:val="superscript"/>
        </w:rPr>
        <w:t>st</w:t>
      </w:r>
      <w:r w:rsidRPr="00387CDE">
        <w:rPr>
          <w:rFonts w:cstheme="minorHAnsi"/>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87CDE">
        <w:rPr>
          <w:rFonts w:cstheme="minorHAnsi"/>
          <w:sz w:val="24"/>
          <w:szCs w:val="24"/>
          <w:vertAlign w:val="superscript"/>
        </w:rPr>
        <w:t>st</w:t>
      </w:r>
      <w:r w:rsidRPr="00387CDE">
        <w:rPr>
          <w:rFonts w:cstheme="minorHAnsi"/>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87CDE">
        <w:rPr>
          <w:rFonts w:cstheme="minorHAnsi"/>
          <w:sz w:val="24"/>
          <w:szCs w:val="24"/>
          <w:vertAlign w:val="superscript"/>
        </w:rPr>
        <w:t>st</w:t>
      </w:r>
      <w:r w:rsidRPr="00387CDE">
        <w:rPr>
          <w:rFonts w:cstheme="minorHAnsi"/>
          <w:sz w:val="24"/>
          <w:szCs w:val="24"/>
        </w:rPr>
        <w:t xml:space="preserve"> Esdras  8:21 says “Let all things be performed after the Law of God diligently unto  the  Most  High  God  (Father Stephen our Lord in 1</w:t>
      </w:r>
      <w:r w:rsidRPr="00387CDE">
        <w:rPr>
          <w:rFonts w:cstheme="minorHAnsi"/>
          <w:sz w:val="24"/>
          <w:szCs w:val="24"/>
          <w:vertAlign w:val="superscript"/>
        </w:rPr>
        <w:t>st</w:t>
      </w:r>
      <w:r w:rsidRPr="00387CDE">
        <w:rPr>
          <w:rFonts w:cstheme="minorHAnsi"/>
          <w:sz w:val="24"/>
          <w:szCs w:val="24"/>
        </w:rPr>
        <w:t xml:space="preserve"> Corinthians 8:6 and Ephesians 4:6), that wrath come not upon the Kingdom of the King and His Sons.” In 2</w:t>
      </w:r>
      <w:r w:rsidRPr="00387CDE">
        <w:rPr>
          <w:rFonts w:cstheme="minorHAnsi"/>
          <w:sz w:val="24"/>
          <w:szCs w:val="24"/>
          <w:vertAlign w:val="superscript"/>
        </w:rPr>
        <w:t>nd</w:t>
      </w:r>
      <w:r w:rsidRPr="00387CDE">
        <w:rPr>
          <w:rFonts w:cstheme="minorHAnsi"/>
          <w:sz w:val="24"/>
          <w:szCs w:val="24"/>
        </w:rPr>
        <w:t xml:space="preserve"> Esdras 9:37 mentions “Notwithstanding the Law (Law of God) perishes not, but remains in His force.”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Man’s Wars, Battles and Fights are proven in the scripture. In Exodus 15:3 declares “The LORD is a Man (Lord Jesus Christ) of War: the LORD is His name.” This means that the first Man Adam was at the lowest levels of Lordship and the 2</w:t>
      </w:r>
      <w:r w:rsidRPr="00387CDE">
        <w:rPr>
          <w:rFonts w:cstheme="minorHAnsi"/>
          <w:sz w:val="24"/>
          <w:szCs w:val="24"/>
          <w:vertAlign w:val="superscript"/>
        </w:rPr>
        <w:t>nd</w:t>
      </w:r>
      <w:r w:rsidRPr="00387CDE">
        <w:rPr>
          <w:rFonts w:cstheme="minorHAnsi"/>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87CDE">
        <w:rPr>
          <w:rFonts w:cstheme="minorHAnsi"/>
          <w:sz w:val="24"/>
          <w:szCs w:val="24"/>
          <w:vertAlign w:val="superscript"/>
        </w:rPr>
        <w:t>st</w:t>
      </w:r>
      <w:r w:rsidRPr="00387CDE">
        <w:rPr>
          <w:rFonts w:cstheme="minorHAnsi"/>
          <w:sz w:val="24"/>
          <w:szCs w:val="24"/>
        </w:rPr>
        <w:t xml:space="preserve"> Corinthians 2:11; 1</w:t>
      </w:r>
      <w:r w:rsidRPr="00387CDE">
        <w:rPr>
          <w:rFonts w:cstheme="minorHAnsi"/>
          <w:sz w:val="24"/>
          <w:szCs w:val="24"/>
          <w:vertAlign w:val="superscript"/>
        </w:rPr>
        <w:t>st</w:t>
      </w:r>
      <w:r w:rsidRPr="00387CDE">
        <w:rPr>
          <w:rFonts w:cstheme="minorHAnsi"/>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87CDE">
        <w:rPr>
          <w:rFonts w:cstheme="minorHAnsi"/>
          <w:sz w:val="24"/>
          <w:szCs w:val="24"/>
          <w:vertAlign w:val="superscript"/>
        </w:rPr>
        <w:t>st</w:t>
      </w:r>
      <w:r w:rsidRPr="00387CDE">
        <w:rPr>
          <w:rFonts w:cstheme="minorHAnsi"/>
          <w:sz w:val="24"/>
          <w:szCs w:val="24"/>
        </w:rPr>
        <w:t xml:space="preserve"> Kings 11:1-43 and Acts 7:47-50. Solomon lived around 80 years. If You have any questions on white &amp; black skin color, You must get My book called “</w:t>
      </w:r>
      <w:r w:rsidRPr="00387CDE">
        <w:rPr>
          <w:rFonts w:cstheme="minorHAnsi"/>
          <w:b/>
          <w:sz w:val="24"/>
          <w:szCs w:val="24"/>
        </w:rPr>
        <w:t>The Lord Yah and the Different Kinds of Flesh in the Holy Bible</w:t>
      </w:r>
      <w:r w:rsidRPr="00387CDE">
        <w:rPr>
          <w:rFonts w:cstheme="minorHAnsi"/>
          <w:sz w:val="24"/>
          <w:szCs w:val="24"/>
        </w:rPr>
        <w:t>.” Also if the ancient manuscript is correct about Thomas being Jesus’ twin Brother, then there were two in Mary’s womb concerning the “</w:t>
      </w:r>
      <w:r w:rsidRPr="00387CDE">
        <w:rPr>
          <w:rFonts w:cstheme="minorHAnsi"/>
          <w:b/>
          <w:sz w:val="24"/>
          <w:szCs w:val="24"/>
        </w:rPr>
        <w:t>Immaculate Conception</w:t>
      </w:r>
      <w:r w:rsidRPr="00387CDE">
        <w:rPr>
          <w:rFonts w:cstheme="minorHAnsi"/>
          <w:sz w:val="24"/>
          <w:szCs w:val="24"/>
        </w:rPr>
        <w:t>” and Thomas would not have an Earthly Father, but His Father would be the Father Stephen Our Lord and Thomas would have all that Jesus had in His Kingdom in the Gospel of Thomas on pages 299-307.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87CDE">
        <w:rPr>
          <w:rFonts w:cstheme="minorHAnsi"/>
          <w:sz w:val="24"/>
          <w:szCs w:val="24"/>
          <w:vertAlign w:val="superscript"/>
        </w:rPr>
        <w:t>nd</w:t>
      </w:r>
      <w:r w:rsidRPr="00387CD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87CDE">
        <w:rPr>
          <w:rFonts w:cstheme="minorHAnsi"/>
          <w:sz w:val="24"/>
          <w:szCs w:val="24"/>
          <w:vertAlign w:val="superscript"/>
        </w:rPr>
        <w:t>st</w:t>
      </w:r>
      <w:r w:rsidRPr="00387CDE">
        <w:rPr>
          <w:rFonts w:cstheme="minorHAnsi"/>
          <w:sz w:val="24"/>
          <w:szCs w:val="24"/>
        </w:rPr>
        <w:t xml:space="preserve"> Corinthians 6:18. Sex Defiles the Society in Leviticus 18:24-25; 1</w:t>
      </w:r>
      <w:r w:rsidRPr="00387CDE">
        <w:rPr>
          <w:rFonts w:cstheme="minorHAnsi"/>
          <w:sz w:val="24"/>
          <w:szCs w:val="24"/>
          <w:vertAlign w:val="superscript"/>
        </w:rPr>
        <w:t>st</w:t>
      </w:r>
      <w:r w:rsidRPr="00387CDE">
        <w:rPr>
          <w:rFonts w:cstheme="minorHAnsi"/>
          <w:sz w:val="24"/>
          <w:szCs w:val="24"/>
        </w:rPr>
        <w:t xml:space="preserve"> Corinthians 5:6 &amp; Revelation 19:2. Sex Offends other Holy People in 2</w:t>
      </w:r>
      <w:r w:rsidRPr="00387CDE">
        <w:rPr>
          <w:rFonts w:cstheme="minorHAnsi"/>
          <w:sz w:val="24"/>
          <w:szCs w:val="24"/>
          <w:vertAlign w:val="superscript"/>
        </w:rPr>
        <w:t>nd</w:t>
      </w:r>
      <w:r w:rsidRPr="00387CDE">
        <w:rPr>
          <w:rFonts w:cstheme="minorHAnsi"/>
          <w:sz w:val="24"/>
          <w:szCs w:val="24"/>
        </w:rPr>
        <w:t xml:space="preserve"> Peter 2:7-8; Genesis 8:22-25; 34:7; 38:24; 2</w:t>
      </w:r>
      <w:r w:rsidRPr="00387CDE">
        <w:rPr>
          <w:rFonts w:cstheme="minorHAnsi"/>
          <w:sz w:val="24"/>
          <w:szCs w:val="24"/>
          <w:vertAlign w:val="superscript"/>
        </w:rPr>
        <w:t>nd</w:t>
      </w:r>
      <w:r w:rsidRPr="00387CDE">
        <w:rPr>
          <w:rFonts w:cstheme="minorHAnsi"/>
          <w:sz w:val="24"/>
          <w:szCs w:val="24"/>
        </w:rPr>
        <w:t xml:space="preserve"> Samuel 13:21-22 &amp; 2</w:t>
      </w:r>
      <w:r w:rsidRPr="00387CDE">
        <w:rPr>
          <w:rFonts w:cstheme="minorHAnsi"/>
          <w:sz w:val="24"/>
          <w:szCs w:val="24"/>
          <w:vertAlign w:val="superscript"/>
        </w:rPr>
        <w:t>nd</w:t>
      </w:r>
      <w:r w:rsidRPr="00387CDE">
        <w:rPr>
          <w:rFonts w:cstheme="minorHAnsi"/>
          <w:sz w:val="24"/>
          <w:szCs w:val="24"/>
        </w:rPr>
        <w:t xml:space="preserve"> Corinthians 12:21. Sex Offends the Holy God in 2</w:t>
      </w:r>
      <w:r w:rsidRPr="00387CDE">
        <w:rPr>
          <w:rFonts w:cstheme="minorHAnsi"/>
          <w:sz w:val="24"/>
          <w:szCs w:val="24"/>
          <w:vertAlign w:val="superscript"/>
        </w:rPr>
        <w:t>nd</w:t>
      </w:r>
      <w:r w:rsidRPr="00387CD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387CDE">
        <w:rPr>
          <w:rFonts w:cstheme="minorHAnsi"/>
          <w:sz w:val="24"/>
          <w:szCs w:val="24"/>
          <w:vertAlign w:val="superscript"/>
        </w:rPr>
        <w:t>st</w:t>
      </w:r>
      <w:r w:rsidRPr="00387CDE">
        <w:rPr>
          <w:rFonts w:cstheme="minorHAnsi"/>
          <w:sz w:val="24"/>
          <w:szCs w:val="24"/>
        </w:rPr>
        <w:t xml:space="preserve"> Kings 11:1-13; Nehemiah 13:25-27 &amp; Ezra 9:1-10:44. If You have any questions on Inter-Racial Sex, You must get My book called “</w:t>
      </w:r>
      <w:r w:rsidRPr="00387CDE">
        <w:rPr>
          <w:rFonts w:cstheme="minorHAnsi"/>
          <w:b/>
          <w:sz w:val="24"/>
          <w:szCs w:val="24"/>
        </w:rPr>
        <w:t>The Lord Yah and the Different Kinds of Flesh in the Holy Bible</w:t>
      </w:r>
      <w:r w:rsidRPr="00387CD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87CDE">
        <w:rPr>
          <w:rFonts w:cstheme="minorHAnsi"/>
          <w:sz w:val="24"/>
          <w:szCs w:val="24"/>
          <w:vertAlign w:val="superscript"/>
        </w:rPr>
        <w:t>st</w:t>
      </w:r>
      <w:r w:rsidRPr="00387CDE">
        <w:rPr>
          <w:rFonts w:cstheme="minorHAnsi"/>
          <w:sz w:val="24"/>
          <w:szCs w:val="24"/>
        </w:rPr>
        <w:t xml:space="preserve"> Corinthians 6:15-16 &amp; Hebrews 13:4. The Need for True Holiness in the Lives of Believers is in 1</w:t>
      </w:r>
      <w:r w:rsidRPr="00387CDE">
        <w:rPr>
          <w:rFonts w:cstheme="minorHAnsi"/>
          <w:sz w:val="24"/>
          <w:szCs w:val="24"/>
          <w:vertAlign w:val="superscript"/>
        </w:rPr>
        <w:t>st</w:t>
      </w:r>
      <w:r w:rsidRPr="00387CDE">
        <w:rPr>
          <w:rFonts w:cstheme="minorHAnsi"/>
          <w:sz w:val="24"/>
          <w:szCs w:val="24"/>
        </w:rPr>
        <w:t xml:space="preserve"> Thessalonians 4:3-7; Acts 15:29; Ephesians 5:3, 25; Hebrews 12:16; 1</w:t>
      </w:r>
      <w:r w:rsidRPr="00387CDE">
        <w:rPr>
          <w:rFonts w:cstheme="minorHAnsi"/>
          <w:sz w:val="24"/>
          <w:szCs w:val="24"/>
          <w:vertAlign w:val="superscript"/>
        </w:rPr>
        <w:t>st</w:t>
      </w:r>
      <w:r w:rsidRPr="00387CDE">
        <w:rPr>
          <w:rFonts w:cstheme="minorHAnsi"/>
          <w:sz w:val="24"/>
          <w:szCs w:val="24"/>
        </w:rPr>
        <w:t xml:space="preserve"> Peter 1:15-16; Leviticus 11:44 &amp; 1</w:t>
      </w:r>
      <w:r w:rsidRPr="00387CDE">
        <w:rPr>
          <w:rFonts w:cstheme="minorHAnsi"/>
          <w:sz w:val="24"/>
          <w:szCs w:val="24"/>
          <w:vertAlign w:val="superscript"/>
        </w:rPr>
        <w:t>st</w:t>
      </w:r>
      <w:r w:rsidRPr="00387CDE">
        <w:rPr>
          <w:rFonts w:cstheme="minorHAnsi"/>
          <w:sz w:val="24"/>
          <w:szCs w:val="24"/>
        </w:rPr>
        <w:t xml:space="preserve"> Peter 4:1-3. The Church must be kept pure is in Revelation 2:14-16, 20; 1</w:t>
      </w:r>
      <w:r w:rsidRPr="00387CDE">
        <w:rPr>
          <w:rFonts w:cstheme="minorHAnsi"/>
          <w:sz w:val="24"/>
          <w:szCs w:val="24"/>
          <w:vertAlign w:val="superscript"/>
        </w:rPr>
        <w:t>st</w:t>
      </w:r>
      <w:r w:rsidRPr="00387CDE">
        <w:rPr>
          <w:rFonts w:cstheme="minorHAnsi"/>
          <w:sz w:val="24"/>
          <w:szCs w:val="24"/>
        </w:rPr>
        <w:t xml:space="preserve"> Corinthians 5:1-5, 9-11. God’s Impartial Judgment on Magical Sexual Sin: 1</w:t>
      </w:r>
      <w:r w:rsidRPr="00387CDE">
        <w:rPr>
          <w:rFonts w:cstheme="minorHAnsi"/>
          <w:sz w:val="24"/>
          <w:szCs w:val="24"/>
          <w:vertAlign w:val="superscript"/>
        </w:rPr>
        <w:t>st</w:t>
      </w:r>
      <w:r w:rsidRPr="00387CDE">
        <w:rPr>
          <w:rFonts w:cstheme="minorHAnsi"/>
          <w:sz w:val="24"/>
          <w:szCs w:val="24"/>
        </w:rPr>
        <w:t xml:space="preserve"> Peter 1:17-21; Revelation 2:21-23; Genesis 19:24; Numbers 25:1-9; 2</w:t>
      </w:r>
      <w:r w:rsidRPr="00387CDE">
        <w:rPr>
          <w:rFonts w:cstheme="minorHAnsi"/>
          <w:sz w:val="24"/>
          <w:szCs w:val="24"/>
          <w:vertAlign w:val="superscript"/>
        </w:rPr>
        <w:t>nd</w:t>
      </w:r>
      <w:r w:rsidRPr="00387CDE">
        <w:rPr>
          <w:rFonts w:cstheme="minorHAnsi"/>
          <w:sz w:val="24"/>
          <w:szCs w:val="24"/>
        </w:rPr>
        <w:t xml:space="preserve"> Samuel 12:11-12; Proverbs 7:26-27 &amp; 1</w:t>
      </w:r>
      <w:r w:rsidRPr="00387CDE">
        <w:rPr>
          <w:rFonts w:cstheme="minorHAnsi"/>
          <w:sz w:val="24"/>
          <w:szCs w:val="24"/>
          <w:vertAlign w:val="superscript"/>
        </w:rPr>
        <w:t>st</w:t>
      </w:r>
      <w:r w:rsidRPr="00387CDE">
        <w:rPr>
          <w:rFonts w:cstheme="minorHAnsi"/>
          <w:sz w:val="24"/>
          <w:szCs w:val="24"/>
        </w:rPr>
        <w:t xml:space="preserve"> Corinthians 10:8. In the World to Come called That Age is in Luke 20:35-36; Revelation 21:8; 22:14-15; Ephesians 5:5-6; 2</w:t>
      </w:r>
      <w:r w:rsidRPr="00387CDE">
        <w:rPr>
          <w:rFonts w:cstheme="minorHAnsi"/>
          <w:sz w:val="24"/>
          <w:szCs w:val="24"/>
          <w:vertAlign w:val="superscript"/>
        </w:rPr>
        <w:t>nd</w:t>
      </w:r>
      <w:r w:rsidRPr="00387CDE">
        <w:rPr>
          <w:rFonts w:cstheme="minorHAnsi"/>
          <w:sz w:val="24"/>
          <w:szCs w:val="24"/>
        </w:rPr>
        <w:t xml:space="preserve"> Peter 2:6 &amp; Jude 7. God’s Authority over Magical Sexual Sin: The Authority is in Romans 13:1-2. If can be forgiven is in John 8:10-11; 2</w:t>
      </w:r>
      <w:r w:rsidRPr="00387CDE">
        <w:rPr>
          <w:rFonts w:cstheme="minorHAnsi"/>
          <w:sz w:val="24"/>
          <w:szCs w:val="24"/>
          <w:vertAlign w:val="superscript"/>
        </w:rPr>
        <w:t>nd</w:t>
      </w:r>
      <w:r w:rsidRPr="00387CDE">
        <w:rPr>
          <w:rFonts w:cstheme="minorHAnsi"/>
          <w:sz w:val="24"/>
          <w:szCs w:val="24"/>
        </w:rPr>
        <w:t xml:space="preserve"> Samuel 12:13; Psalms 51:1 Title; Matthew 21:31-32; Luke 7:36-38. 47-50 &amp; Revelations 2:21. The Hearts can be Changed is in 1</w:t>
      </w:r>
      <w:r w:rsidRPr="00387CDE">
        <w:rPr>
          <w:rFonts w:cstheme="minorHAnsi"/>
          <w:sz w:val="24"/>
          <w:szCs w:val="24"/>
          <w:vertAlign w:val="superscript"/>
        </w:rPr>
        <w:t>st</w:t>
      </w:r>
      <w:r w:rsidRPr="00387CD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87CDE">
        <w:rPr>
          <w:rFonts w:cstheme="minorHAnsi"/>
          <w:sz w:val="24"/>
          <w:szCs w:val="24"/>
          <w:vertAlign w:val="superscript"/>
        </w:rPr>
        <w:t>st</w:t>
      </w:r>
      <w:r w:rsidRPr="00387CD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87CDE">
        <w:rPr>
          <w:rFonts w:cstheme="minorHAnsi"/>
          <w:sz w:val="24"/>
          <w:szCs w:val="24"/>
          <w:vertAlign w:val="superscript"/>
        </w:rPr>
        <w:t>st</w:t>
      </w:r>
      <w:r w:rsidRPr="00387CDE">
        <w:rPr>
          <w:rFonts w:cstheme="minorHAnsi"/>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87CDE">
        <w:rPr>
          <w:rFonts w:cstheme="minorHAnsi"/>
          <w:sz w:val="24"/>
          <w:szCs w:val="24"/>
          <w:vertAlign w:val="superscript"/>
        </w:rPr>
        <w:t>nd</w:t>
      </w:r>
      <w:r w:rsidRPr="00387CD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87CDE">
        <w:rPr>
          <w:rFonts w:cstheme="minorHAnsi"/>
          <w:sz w:val="24"/>
          <w:szCs w:val="24"/>
          <w:vertAlign w:val="superscript"/>
        </w:rPr>
        <w:t>nd</w:t>
      </w:r>
      <w:r w:rsidRPr="00387CD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87CDE">
        <w:rPr>
          <w:rFonts w:cstheme="minorHAnsi"/>
          <w:sz w:val="24"/>
          <w:szCs w:val="24"/>
          <w:vertAlign w:val="superscript"/>
        </w:rPr>
        <w:t>nd</w:t>
      </w:r>
      <w:r w:rsidRPr="00387CDE">
        <w:rPr>
          <w:rFonts w:cstheme="minorHAnsi"/>
          <w:sz w:val="24"/>
          <w:szCs w:val="24"/>
        </w:rPr>
        <w:t xml:space="preserve"> Chronicles 32:24-25; Job 33:16-18; Jeremiah 7:22-24; Ezekiel 2:4-5; Zechariah 7:11-12 &amp; Acts 19:8-9. The Universality of Temptation, Test, Trial or Trying: The Inevitability of Temptation to do Wrong is in 1</w:t>
      </w:r>
      <w:r w:rsidRPr="00387CDE">
        <w:rPr>
          <w:rFonts w:cstheme="minorHAnsi"/>
          <w:sz w:val="24"/>
          <w:szCs w:val="24"/>
          <w:vertAlign w:val="superscript"/>
        </w:rPr>
        <w:t>st</w:t>
      </w:r>
      <w:r w:rsidRPr="00387CDE">
        <w:rPr>
          <w:rFonts w:cstheme="minorHAnsi"/>
          <w:sz w:val="24"/>
          <w:szCs w:val="24"/>
        </w:rPr>
        <w:t xml:space="preserve"> Corinthians 10:12, 13; Proverbs 7:21-23; Matthew 13:20-21; Mark 4:16-17; Luke 8:13; 17:1; Romans 7:15;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387CDE">
        <w:rPr>
          <w:rFonts w:cstheme="minorHAnsi"/>
          <w:sz w:val="24"/>
          <w:szCs w:val="24"/>
          <w:vertAlign w:val="superscript"/>
        </w:rPr>
        <w:t>nd</w:t>
      </w:r>
      <w:r w:rsidRPr="00387CDE">
        <w:rPr>
          <w:rFonts w:cstheme="minorHAnsi"/>
          <w:sz w:val="24"/>
          <w:szCs w:val="24"/>
        </w:rPr>
        <w:t xml:space="preserve"> Samuel 11:2-4. Solomon is in 1</w:t>
      </w:r>
      <w:r w:rsidRPr="00387CDE">
        <w:rPr>
          <w:rFonts w:cstheme="minorHAnsi"/>
          <w:sz w:val="24"/>
          <w:szCs w:val="24"/>
          <w:vertAlign w:val="superscript"/>
        </w:rPr>
        <w:t>st</w:t>
      </w:r>
      <w:r w:rsidRPr="00387CDE">
        <w:rPr>
          <w:rFonts w:cstheme="minorHAnsi"/>
          <w:sz w:val="24"/>
          <w:szCs w:val="24"/>
        </w:rPr>
        <w:t xml:space="preserve"> Kings 11:1, 4. Gehazi is in 2</w:t>
      </w:r>
      <w:r w:rsidRPr="00387CDE">
        <w:rPr>
          <w:rFonts w:cstheme="minorHAnsi"/>
          <w:sz w:val="24"/>
          <w:szCs w:val="24"/>
          <w:vertAlign w:val="superscript"/>
        </w:rPr>
        <w:t>nd</w:t>
      </w:r>
      <w:r w:rsidRPr="00387CDE">
        <w:rPr>
          <w:rFonts w:cstheme="minorHAnsi"/>
          <w:sz w:val="24"/>
          <w:szCs w:val="24"/>
        </w:rPr>
        <w:t xml:space="preserve"> Kings 5:20-23. Peter is in Matthew 26:69-75; Luke 22:55-62 &amp; John 18:16-18, 25-27. The help for those facing Temptation is in Romans 8:31, 37-39; Joshua 1:5; Hebrews 4:15-16; 13:5; 1</w:t>
      </w:r>
      <w:r w:rsidRPr="00387CDE">
        <w:rPr>
          <w:rFonts w:cstheme="minorHAnsi"/>
          <w:sz w:val="24"/>
          <w:szCs w:val="24"/>
          <w:vertAlign w:val="superscript"/>
        </w:rPr>
        <w:t>st</w:t>
      </w:r>
      <w:r w:rsidRPr="00387CD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87CDE">
        <w:rPr>
          <w:rFonts w:cstheme="minorHAnsi"/>
          <w:sz w:val="24"/>
          <w:szCs w:val="24"/>
          <w:vertAlign w:val="superscript"/>
        </w:rPr>
        <w:t>nd</w:t>
      </w:r>
      <w:r w:rsidRPr="00387CDE">
        <w:rPr>
          <w:rFonts w:cstheme="minorHAnsi"/>
          <w:sz w:val="24"/>
          <w:szCs w:val="24"/>
        </w:rPr>
        <w:t xml:space="preserve"> Peter 2:18; Genesis 3:6 &amp; Proverbs 5:3-6. Temptation, Test, Trial or Trying from the Lord Lucifer is in Genesis 3:1; Job chapters 1-2; 1</w:t>
      </w:r>
      <w:r w:rsidRPr="00387CDE">
        <w:rPr>
          <w:rFonts w:cstheme="minorHAnsi"/>
          <w:sz w:val="24"/>
          <w:szCs w:val="24"/>
          <w:vertAlign w:val="superscript"/>
        </w:rPr>
        <w:t>st</w:t>
      </w:r>
      <w:r w:rsidRPr="00387CDE">
        <w:rPr>
          <w:rFonts w:cstheme="minorHAnsi"/>
          <w:sz w:val="24"/>
          <w:szCs w:val="24"/>
        </w:rPr>
        <w:t xml:space="preserve"> Chronicles 21:1; Matthew 4:1, 15; Mark 1:13; Luke 4:2; 8:12;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Thessalonians 3:5. The Temptation, Test, Trial or Trying from the World is in 1</w:t>
      </w:r>
      <w:r w:rsidRPr="00387CDE">
        <w:rPr>
          <w:rFonts w:cstheme="minorHAnsi"/>
          <w:sz w:val="24"/>
          <w:szCs w:val="24"/>
          <w:vertAlign w:val="superscript"/>
        </w:rPr>
        <w:t>st</w:t>
      </w:r>
      <w:r w:rsidRPr="00387CDE">
        <w:rPr>
          <w:rFonts w:cstheme="minorHAnsi"/>
          <w:sz w:val="24"/>
          <w:szCs w:val="24"/>
        </w:rPr>
        <w:t xml:space="preserve"> John 2:16; Matthew 13:22; Mark 4:19 &amp; Luke 8:14. The Attractions which lead to Temptation, Test, Trial or Trying: Money is in 1</w:t>
      </w:r>
      <w:r w:rsidRPr="00387CDE">
        <w:rPr>
          <w:rFonts w:cstheme="minorHAnsi"/>
          <w:sz w:val="24"/>
          <w:szCs w:val="24"/>
          <w:vertAlign w:val="superscript"/>
        </w:rPr>
        <w:t>st</w:t>
      </w:r>
      <w:r w:rsidRPr="00387CDE">
        <w:rPr>
          <w:rFonts w:cstheme="minorHAnsi"/>
          <w:sz w:val="24"/>
          <w:szCs w:val="24"/>
        </w:rPr>
        <w:t xml:space="preserve"> Timothy 6:9-10. Authority is in Deuteronomy 8:17-18 &amp; 2</w:t>
      </w:r>
      <w:r w:rsidRPr="00387CDE">
        <w:rPr>
          <w:rFonts w:cstheme="minorHAnsi"/>
          <w:sz w:val="24"/>
          <w:szCs w:val="24"/>
          <w:vertAlign w:val="superscript"/>
        </w:rPr>
        <w:t>nd</w:t>
      </w:r>
      <w:r w:rsidRPr="00387CD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87CDE">
        <w:rPr>
          <w:rFonts w:cstheme="minorHAnsi"/>
          <w:sz w:val="24"/>
          <w:szCs w:val="24"/>
          <w:vertAlign w:val="superscript"/>
        </w:rPr>
        <w:t>st</w:t>
      </w:r>
      <w:r w:rsidRPr="00387CDE">
        <w:rPr>
          <w:rFonts w:cstheme="minorHAnsi"/>
          <w:sz w:val="24"/>
          <w:szCs w:val="24"/>
        </w:rPr>
        <w:t xml:space="preserve"> John 4:4. The Finding in God and His Word has Divine Resources to Overcome Temptation, Test, Trial or Trying is in Daniel 11:32; Proverbs 2:1-2, 12-15; Matthew 6:13; Luke 11:4; 1</w:t>
      </w:r>
      <w:r w:rsidRPr="00387CDE">
        <w:rPr>
          <w:rFonts w:cstheme="minorHAnsi"/>
          <w:sz w:val="24"/>
          <w:szCs w:val="24"/>
          <w:vertAlign w:val="superscript"/>
        </w:rPr>
        <w:t>st</w:t>
      </w:r>
      <w:r w:rsidRPr="00387CD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387CDE">
        <w:rPr>
          <w:rFonts w:cstheme="minorHAnsi"/>
          <w:sz w:val="24"/>
          <w:szCs w:val="24"/>
          <w:vertAlign w:val="superscript"/>
        </w:rPr>
        <w:t>st</w:t>
      </w:r>
      <w:r w:rsidRPr="00387CDE">
        <w:rPr>
          <w:rFonts w:cstheme="minorHAnsi"/>
          <w:sz w:val="24"/>
          <w:szCs w:val="24"/>
        </w:rPr>
        <w:t xml:space="preserve"> Corinthians 7:5. Overcoming it through Personal Discipline is in Hebrews 12:4, 7 &amp; 2</w:t>
      </w:r>
      <w:r w:rsidRPr="00387CDE">
        <w:rPr>
          <w:rFonts w:cstheme="minorHAnsi"/>
          <w:sz w:val="24"/>
          <w:szCs w:val="24"/>
          <w:vertAlign w:val="superscript"/>
        </w:rPr>
        <w:t>nd</w:t>
      </w:r>
      <w:r w:rsidRPr="00387CDE">
        <w:rPr>
          <w:rFonts w:cstheme="minorHAnsi"/>
          <w:sz w:val="24"/>
          <w:szCs w:val="24"/>
        </w:rPr>
        <w:t xml:space="preserve"> Peter 3:17. The Encouragements to Resist Temptation, Test, Trial of Trying is in Galatians 6:1; 1</w:t>
      </w:r>
      <w:r w:rsidRPr="00387CDE">
        <w:rPr>
          <w:rFonts w:cstheme="minorHAnsi"/>
          <w:sz w:val="24"/>
          <w:szCs w:val="24"/>
          <w:vertAlign w:val="superscript"/>
        </w:rPr>
        <w:t>st</w:t>
      </w:r>
      <w:r w:rsidRPr="00387CD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87CDE">
        <w:rPr>
          <w:rFonts w:cstheme="minorHAnsi"/>
          <w:sz w:val="24"/>
          <w:szCs w:val="24"/>
          <w:vertAlign w:val="superscript"/>
        </w:rPr>
        <w:t>st</w:t>
      </w:r>
      <w:r w:rsidRPr="00387CD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87CDE">
        <w:rPr>
          <w:rFonts w:cstheme="minorHAnsi"/>
          <w:sz w:val="24"/>
          <w:szCs w:val="24"/>
          <w:vertAlign w:val="superscript"/>
        </w:rPr>
        <w:t>st</w:t>
      </w:r>
      <w:r w:rsidRPr="00387CDE">
        <w:rPr>
          <w:rFonts w:cstheme="minorHAnsi"/>
          <w:sz w:val="24"/>
          <w:szCs w:val="24"/>
        </w:rPr>
        <w:t xml:space="preserve"> Peter 5:8-9; 1</w:t>
      </w:r>
      <w:r w:rsidRPr="00387CDE">
        <w:rPr>
          <w:rFonts w:cstheme="minorHAnsi"/>
          <w:sz w:val="24"/>
          <w:szCs w:val="24"/>
          <w:vertAlign w:val="superscript"/>
        </w:rPr>
        <w:t>st</w:t>
      </w:r>
      <w:r w:rsidRPr="00387CDE">
        <w:rPr>
          <w:rFonts w:cstheme="minorHAnsi"/>
          <w:sz w:val="24"/>
          <w:szCs w:val="24"/>
        </w:rPr>
        <w:t xml:space="preserve"> John 3:7 &amp; Acts 20:28-31.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Abuse of God Himself and His Eternal Creatures: Of God Himself is in 2</w:t>
      </w:r>
      <w:r w:rsidRPr="00387CDE">
        <w:rPr>
          <w:rFonts w:cstheme="minorHAnsi"/>
          <w:sz w:val="24"/>
          <w:szCs w:val="24"/>
          <w:vertAlign w:val="superscript"/>
        </w:rPr>
        <w:t>nd</w:t>
      </w:r>
      <w:r w:rsidRPr="00387CDE">
        <w:rPr>
          <w:rFonts w:cstheme="minorHAnsi"/>
          <w:sz w:val="24"/>
          <w:szCs w:val="24"/>
        </w:rPr>
        <w:t xml:space="preserve"> Kings 19:16. Of God’s Creatures is in Nehemiah 4:1-4; 1</w:t>
      </w:r>
      <w:r w:rsidRPr="00387CDE">
        <w:rPr>
          <w:rFonts w:cstheme="minorHAnsi"/>
          <w:sz w:val="24"/>
          <w:szCs w:val="24"/>
          <w:vertAlign w:val="superscript"/>
        </w:rPr>
        <w:t>st</w:t>
      </w:r>
      <w:r w:rsidRPr="00387CDE">
        <w:rPr>
          <w:rFonts w:cstheme="minorHAnsi"/>
          <w:sz w:val="24"/>
          <w:szCs w:val="24"/>
        </w:rPr>
        <w:t xml:space="preserve"> Peter 4:4; Matthew 5:11; Revelation 2:9 &amp; Acts 2:13; 17:32; 18:6. Of God’s Servants is in 2</w:t>
      </w:r>
      <w:r w:rsidRPr="00387CDE">
        <w:rPr>
          <w:rFonts w:cstheme="minorHAnsi"/>
          <w:sz w:val="24"/>
          <w:szCs w:val="24"/>
          <w:vertAlign w:val="superscript"/>
        </w:rPr>
        <w:t>nd</w:t>
      </w:r>
      <w:r w:rsidRPr="00387CD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87CDE">
        <w:rPr>
          <w:rFonts w:cstheme="minorHAnsi"/>
          <w:sz w:val="24"/>
          <w:szCs w:val="24"/>
          <w:vertAlign w:val="superscript"/>
        </w:rPr>
        <w:t>st</w:t>
      </w:r>
      <w:r w:rsidRPr="00387CDE">
        <w:rPr>
          <w:rFonts w:cstheme="minorHAnsi"/>
          <w:sz w:val="24"/>
          <w:szCs w:val="24"/>
        </w:rPr>
        <w:t xml:space="preserve"> John 5:16-18. Grace does not give a License for Believers to Sin is in Romans 6:1-2, 15; 3:5-8 &amp; Galatians 2:17-21. The Eminent Dangers of Abusing Christian Freedom is in 1</w:t>
      </w:r>
      <w:r w:rsidRPr="00387CDE">
        <w:rPr>
          <w:rFonts w:cstheme="minorHAnsi"/>
          <w:sz w:val="24"/>
          <w:szCs w:val="24"/>
          <w:vertAlign w:val="superscript"/>
        </w:rPr>
        <w:t>st</w:t>
      </w:r>
      <w:r w:rsidRPr="00387CDE">
        <w:rPr>
          <w:rFonts w:cstheme="minorHAnsi"/>
          <w:sz w:val="24"/>
          <w:szCs w:val="24"/>
        </w:rPr>
        <w:t xml:space="preserve"> Corinthians 8:9-12; Galatians 5:13 and a means of covering up sexuality is in 1</w:t>
      </w:r>
      <w:r w:rsidRPr="00387CDE">
        <w:rPr>
          <w:rFonts w:cstheme="minorHAnsi"/>
          <w:sz w:val="24"/>
          <w:szCs w:val="24"/>
          <w:vertAlign w:val="superscript"/>
        </w:rPr>
        <w:t>st</w:t>
      </w:r>
      <w:r w:rsidRPr="00387CDE">
        <w:rPr>
          <w:rFonts w:cstheme="minorHAnsi"/>
          <w:sz w:val="24"/>
          <w:szCs w:val="24"/>
        </w:rPr>
        <w:t xml:space="preserve"> Peter 2:16. The Examples of the Abuse of Christian Freedom: Sexual Excesses is in 1</w:t>
      </w:r>
      <w:r w:rsidRPr="00387CDE">
        <w:rPr>
          <w:rFonts w:cstheme="minorHAnsi"/>
          <w:sz w:val="24"/>
          <w:szCs w:val="24"/>
          <w:vertAlign w:val="superscript"/>
        </w:rPr>
        <w:t>st</w:t>
      </w:r>
      <w:r w:rsidRPr="00387CDE">
        <w:rPr>
          <w:rFonts w:cstheme="minorHAnsi"/>
          <w:sz w:val="24"/>
          <w:szCs w:val="24"/>
        </w:rPr>
        <w:t xml:space="preserve"> Corinthians 5:1-2; 6:12-20 &amp; Revelation 2:20-22. The Abuse of Giving is in Acts 5:1-2. The Abuse of the Lord’s Supper is in 1</w:t>
      </w:r>
      <w:r w:rsidRPr="00387CDE">
        <w:rPr>
          <w:rFonts w:cstheme="minorHAnsi"/>
          <w:sz w:val="24"/>
          <w:szCs w:val="24"/>
          <w:vertAlign w:val="superscript"/>
        </w:rPr>
        <w:t>st</w:t>
      </w:r>
      <w:r w:rsidRPr="00387CDE">
        <w:rPr>
          <w:rFonts w:cstheme="minorHAnsi"/>
          <w:sz w:val="24"/>
          <w:szCs w:val="24"/>
        </w:rPr>
        <w:t xml:space="preserve"> Corinthians 11:20-22. The Falling Back into Sin is in Romans 6:1-2; Hebrews 12:1; 1</w:t>
      </w:r>
      <w:r w:rsidRPr="00387CDE">
        <w:rPr>
          <w:rFonts w:cstheme="minorHAnsi"/>
          <w:sz w:val="24"/>
          <w:szCs w:val="24"/>
          <w:vertAlign w:val="superscript"/>
        </w:rPr>
        <w:t>st</w:t>
      </w:r>
      <w:r w:rsidRPr="00387CDE">
        <w:rPr>
          <w:rFonts w:cstheme="minorHAnsi"/>
          <w:sz w:val="24"/>
          <w:szCs w:val="24"/>
        </w:rPr>
        <w:t xml:space="preserve"> John 1:8-10 &amp; Acts 7:37-43. The Disobedience towards God is in Ephesians 5:6; 1</w:t>
      </w:r>
      <w:r w:rsidRPr="00387CDE">
        <w:rPr>
          <w:rFonts w:cstheme="minorHAnsi"/>
          <w:sz w:val="24"/>
          <w:szCs w:val="24"/>
          <w:vertAlign w:val="superscript"/>
        </w:rPr>
        <w:t>st</w:t>
      </w:r>
      <w:r w:rsidRPr="00387CDE">
        <w:rPr>
          <w:rFonts w:cstheme="minorHAnsi"/>
          <w:sz w:val="24"/>
          <w:szCs w:val="24"/>
        </w:rPr>
        <w:t xml:space="preserve"> Peter 2:8; 1</w:t>
      </w:r>
      <w:r w:rsidRPr="00387CDE">
        <w:rPr>
          <w:rFonts w:cstheme="minorHAnsi"/>
          <w:sz w:val="24"/>
          <w:szCs w:val="24"/>
          <w:vertAlign w:val="superscript"/>
        </w:rPr>
        <w:t>st</w:t>
      </w:r>
      <w:r w:rsidRPr="00387CDE">
        <w:rPr>
          <w:rFonts w:cstheme="minorHAnsi"/>
          <w:sz w:val="24"/>
          <w:szCs w:val="24"/>
        </w:rPr>
        <w:t xml:space="preserve"> John 2:3-4; 3:4. The Abuse of Spiritual Gifts is in 1</w:t>
      </w:r>
      <w:r w:rsidRPr="00387CDE">
        <w:rPr>
          <w:rFonts w:cstheme="minorHAnsi"/>
          <w:sz w:val="24"/>
          <w:szCs w:val="24"/>
          <w:vertAlign w:val="superscript"/>
        </w:rPr>
        <w:t>st</w:t>
      </w:r>
      <w:r w:rsidRPr="00387CDE">
        <w:rPr>
          <w:rFonts w:cstheme="minorHAnsi"/>
          <w:sz w:val="24"/>
          <w:szCs w:val="24"/>
        </w:rPr>
        <w:t xml:space="preserve"> Corinthians 14:1-20. The Eating of Foods sacrificed to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87CDE">
        <w:rPr>
          <w:rFonts w:cstheme="minorHAnsi"/>
          <w:sz w:val="24"/>
          <w:szCs w:val="24"/>
          <w:vertAlign w:val="superscript"/>
        </w:rPr>
        <w:t>st</w:t>
      </w:r>
      <w:r w:rsidRPr="00387CD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87CDE">
        <w:rPr>
          <w:rFonts w:cstheme="minorHAnsi"/>
          <w:sz w:val="24"/>
          <w:szCs w:val="24"/>
          <w:vertAlign w:val="superscript"/>
        </w:rPr>
        <w:t>nd</w:t>
      </w:r>
      <w:r w:rsidRPr="00387CDE">
        <w:rPr>
          <w:rFonts w:cstheme="minorHAnsi"/>
          <w:sz w:val="24"/>
          <w:szCs w:val="24"/>
        </w:rPr>
        <w:t xml:space="preserve"> Kings 17:15; 1</w:t>
      </w:r>
      <w:r w:rsidRPr="00387CDE">
        <w:rPr>
          <w:rFonts w:cstheme="minorHAnsi"/>
          <w:sz w:val="24"/>
          <w:szCs w:val="24"/>
          <w:vertAlign w:val="superscript"/>
        </w:rPr>
        <w:t>st</w:t>
      </w:r>
      <w:r w:rsidRPr="00387CD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387CDE">
        <w:rPr>
          <w:rFonts w:cstheme="minorHAnsi"/>
          <w:sz w:val="24"/>
          <w:szCs w:val="24"/>
          <w:vertAlign w:val="superscript"/>
        </w:rPr>
        <w:t>st</w:t>
      </w:r>
      <w:r w:rsidRPr="00387CD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387CDE">
        <w:rPr>
          <w:rFonts w:cstheme="minorHAnsi"/>
          <w:sz w:val="24"/>
          <w:szCs w:val="24"/>
          <w:vertAlign w:val="superscript"/>
        </w:rPr>
        <w:t>st</w:t>
      </w:r>
      <w:r w:rsidRPr="00387CDE">
        <w:rPr>
          <w:rFonts w:cstheme="minorHAnsi"/>
          <w:sz w:val="24"/>
          <w:szCs w:val="24"/>
        </w:rPr>
        <w:t xml:space="preserve"> Corinthians 3:1-3 &amp; James 1:26. Mere Religious Language is Futile is in Titus 3:9; Jeremiah 7:8; Lamentations 2:14; Ephesians 5:6; Colossians 2:18; 1</w:t>
      </w:r>
      <w:r w:rsidRPr="00387CDE">
        <w:rPr>
          <w:rFonts w:cstheme="minorHAnsi"/>
          <w:sz w:val="24"/>
          <w:szCs w:val="24"/>
          <w:vertAlign w:val="superscript"/>
        </w:rPr>
        <w:t>st</w:t>
      </w:r>
      <w:r w:rsidRPr="00387CDE">
        <w:rPr>
          <w:rFonts w:cstheme="minorHAnsi"/>
          <w:sz w:val="24"/>
          <w:szCs w:val="24"/>
        </w:rPr>
        <w:t xml:space="preserve"> Timothy 1:6; 2</w:t>
      </w:r>
      <w:r w:rsidRPr="00387CDE">
        <w:rPr>
          <w:rFonts w:cstheme="minorHAnsi"/>
          <w:sz w:val="24"/>
          <w:szCs w:val="24"/>
          <w:vertAlign w:val="superscript"/>
        </w:rPr>
        <w:t>nd</w:t>
      </w:r>
      <w:r w:rsidRPr="00387CDE">
        <w:rPr>
          <w:rFonts w:cstheme="minorHAnsi"/>
          <w:sz w:val="24"/>
          <w:szCs w:val="24"/>
        </w:rPr>
        <w:t xml:space="preserve"> Timothy 2:14 &amp; 2</w:t>
      </w:r>
      <w:r w:rsidRPr="00387CDE">
        <w:rPr>
          <w:rFonts w:cstheme="minorHAnsi"/>
          <w:sz w:val="24"/>
          <w:szCs w:val="24"/>
          <w:vertAlign w:val="superscript"/>
        </w:rPr>
        <w:t>nd</w:t>
      </w:r>
      <w:r w:rsidRPr="00387CDE">
        <w:rPr>
          <w:rFonts w:cstheme="minorHAnsi"/>
          <w:sz w:val="24"/>
          <w:szCs w:val="24"/>
        </w:rPr>
        <w:t xml:space="preserve"> Peter 2:18. Christian Endeavor using only Human Strength is Futile is in John 15:5 &amp; 1</w:t>
      </w:r>
      <w:r w:rsidRPr="00387CDE">
        <w:rPr>
          <w:rFonts w:cstheme="minorHAnsi"/>
          <w:sz w:val="24"/>
          <w:szCs w:val="24"/>
          <w:vertAlign w:val="superscript"/>
        </w:rPr>
        <w:t>st</w:t>
      </w:r>
      <w:r w:rsidRPr="00387CD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87CDE">
        <w:rPr>
          <w:rFonts w:cstheme="minorHAnsi"/>
          <w:sz w:val="24"/>
          <w:szCs w:val="24"/>
          <w:vertAlign w:val="superscript"/>
        </w:rPr>
        <w:t>st</w:t>
      </w:r>
      <w:r w:rsidRPr="00387CD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87CDE">
        <w:rPr>
          <w:rFonts w:cstheme="minorHAnsi"/>
          <w:sz w:val="24"/>
          <w:szCs w:val="24"/>
          <w:vertAlign w:val="superscript"/>
        </w:rPr>
        <w:t>st</w:t>
      </w:r>
      <w:r w:rsidRPr="00387CDE">
        <w:rPr>
          <w:rFonts w:cstheme="minorHAnsi"/>
          <w:sz w:val="24"/>
          <w:szCs w:val="24"/>
        </w:rPr>
        <w:t xml:space="preserve"> Peter 1:18 &amp; 2</w:t>
      </w:r>
      <w:r w:rsidRPr="00387CDE">
        <w:rPr>
          <w:rFonts w:cstheme="minorHAnsi"/>
          <w:sz w:val="24"/>
          <w:szCs w:val="24"/>
          <w:vertAlign w:val="superscript"/>
        </w:rPr>
        <w:t>nd</w:t>
      </w:r>
      <w:r w:rsidRPr="00387CDE">
        <w:rPr>
          <w:rFonts w:cstheme="minorHAnsi"/>
          <w:sz w:val="24"/>
          <w:szCs w:val="24"/>
        </w:rPr>
        <w:t xml:space="preserve"> Timothy 2:21.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Restraint as Holding Back of God’s Actions: The Example of Jesus Christ is in Matthew 26:52-53. Other Examples is in Exodus 36:6; 1</w:t>
      </w:r>
      <w:r w:rsidRPr="00387CDE">
        <w:rPr>
          <w:rFonts w:cstheme="minorHAnsi"/>
          <w:sz w:val="24"/>
          <w:szCs w:val="24"/>
          <w:vertAlign w:val="superscript"/>
        </w:rPr>
        <w:t>st</w:t>
      </w:r>
      <w:r w:rsidRPr="00387CDE">
        <w:rPr>
          <w:rFonts w:cstheme="minorHAnsi"/>
          <w:sz w:val="24"/>
          <w:szCs w:val="24"/>
        </w:rPr>
        <w:t xml:space="preserve"> Samuel 3:13; 24:1-22; 26:1-25; 1</w:t>
      </w:r>
      <w:r w:rsidRPr="00387CDE">
        <w:rPr>
          <w:rFonts w:cstheme="minorHAnsi"/>
          <w:sz w:val="24"/>
          <w:szCs w:val="24"/>
          <w:vertAlign w:val="superscript"/>
        </w:rPr>
        <w:t>st</w:t>
      </w:r>
      <w:r w:rsidRPr="00387CDE">
        <w:rPr>
          <w:rFonts w:cstheme="minorHAnsi"/>
          <w:sz w:val="24"/>
          <w:szCs w:val="24"/>
        </w:rPr>
        <w:t xml:space="preserve"> Kings 1:6; Esther 5:10; Jeremiah 14:10 &amp; 2</w:t>
      </w:r>
      <w:r w:rsidRPr="00387CDE">
        <w:rPr>
          <w:rFonts w:cstheme="minorHAnsi"/>
          <w:sz w:val="24"/>
          <w:szCs w:val="24"/>
          <w:vertAlign w:val="superscript"/>
        </w:rPr>
        <w:t>nd</w:t>
      </w:r>
      <w:r w:rsidRPr="00387CDE">
        <w:rPr>
          <w:rFonts w:cstheme="minorHAnsi"/>
          <w:sz w:val="24"/>
          <w:szCs w:val="24"/>
        </w:rPr>
        <w:t xml:space="preserve"> Peter 2:16. The Restraint as Holding Back of Emotions: Jesus Christ’s Silence under Suffering is in 1</w:t>
      </w:r>
      <w:r w:rsidRPr="00387CDE">
        <w:rPr>
          <w:rFonts w:cstheme="minorHAnsi"/>
          <w:sz w:val="24"/>
          <w:szCs w:val="24"/>
          <w:vertAlign w:val="superscript"/>
        </w:rPr>
        <w:t>st</w:t>
      </w:r>
      <w:r w:rsidRPr="00387CD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87CDE">
        <w:rPr>
          <w:rFonts w:cstheme="minorHAnsi"/>
          <w:sz w:val="24"/>
          <w:szCs w:val="24"/>
          <w:vertAlign w:val="superscript"/>
        </w:rPr>
        <w:t>nd</w:t>
      </w:r>
      <w:r w:rsidRPr="00387CDE">
        <w:rPr>
          <w:rFonts w:cstheme="minorHAnsi"/>
          <w:sz w:val="24"/>
          <w:szCs w:val="24"/>
        </w:rPr>
        <w:t xml:space="preserve"> Kings 19:28; Psalms 76:10; 2</w:t>
      </w:r>
      <w:r w:rsidRPr="00387CDE">
        <w:rPr>
          <w:rFonts w:cstheme="minorHAnsi"/>
          <w:sz w:val="24"/>
          <w:szCs w:val="24"/>
          <w:vertAlign w:val="superscript"/>
        </w:rPr>
        <w:t>nd</w:t>
      </w:r>
      <w:r w:rsidRPr="00387CDE">
        <w:rPr>
          <w:rFonts w:cstheme="minorHAnsi"/>
          <w:sz w:val="24"/>
          <w:szCs w:val="24"/>
        </w:rPr>
        <w:t xml:space="preserve"> Thessalonians 2:6-7 &amp; Revelation 20:2. Form the Saintly Christian Lords is in John 17:15; 1</w:t>
      </w:r>
      <w:r w:rsidRPr="00387CDE">
        <w:rPr>
          <w:rFonts w:cstheme="minorHAnsi"/>
          <w:sz w:val="24"/>
          <w:szCs w:val="24"/>
          <w:vertAlign w:val="superscript"/>
        </w:rPr>
        <w:t>st</w:t>
      </w:r>
      <w:r w:rsidRPr="00387CDE">
        <w:rPr>
          <w:rFonts w:cstheme="minorHAnsi"/>
          <w:sz w:val="24"/>
          <w:szCs w:val="24"/>
        </w:rPr>
        <w:t xml:space="preserve"> Samuel 25:39; 1</w:t>
      </w:r>
      <w:r w:rsidRPr="00387CDE">
        <w:rPr>
          <w:rFonts w:cstheme="minorHAnsi"/>
          <w:sz w:val="24"/>
          <w:szCs w:val="24"/>
          <w:vertAlign w:val="superscript"/>
        </w:rPr>
        <w:t>st</w:t>
      </w:r>
      <w:r w:rsidRPr="00387CD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87CDE">
        <w:rPr>
          <w:rFonts w:cstheme="minorHAnsi"/>
          <w:sz w:val="24"/>
          <w:szCs w:val="24"/>
          <w:vertAlign w:val="superscript"/>
        </w:rPr>
        <w:t>nd</w:t>
      </w:r>
      <w:r w:rsidRPr="00387CDE">
        <w:rPr>
          <w:rFonts w:cstheme="minorHAnsi"/>
          <w:sz w:val="24"/>
          <w:szCs w:val="24"/>
        </w:rPr>
        <w:t xml:space="preserve"> Peter 3:9. Believers are to Show Restraint: In their Speech is in Psalms 34:13; 39:1; 141:3; James 1:26; 3:2-12; Proverbs 13:3; 21:23 &amp; 1</w:t>
      </w:r>
      <w:r w:rsidRPr="00387CDE">
        <w:rPr>
          <w:rFonts w:cstheme="minorHAnsi"/>
          <w:sz w:val="24"/>
          <w:szCs w:val="24"/>
          <w:vertAlign w:val="superscript"/>
        </w:rPr>
        <w:t>st</w:t>
      </w:r>
      <w:r w:rsidRPr="00387CDE">
        <w:rPr>
          <w:rFonts w:cstheme="minorHAnsi"/>
          <w:sz w:val="24"/>
          <w:szCs w:val="24"/>
        </w:rPr>
        <w:t xml:space="preserve"> Peter 3:10. In their Actions is in Psalms 32:9 &amp; Romans 6:12.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87CDE">
        <w:rPr>
          <w:rFonts w:cstheme="minorHAnsi"/>
          <w:sz w:val="24"/>
          <w:szCs w:val="24"/>
          <w:vertAlign w:val="superscript"/>
        </w:rPr>
        <w:t>nd</w:t>
      </w:r>
      <w:r w:rsidRPr="00387CDE">
        <w:rPr>
          <w:rFonts w:cstheme="minorHAnsi"/>
          <w:sz w:val="24"/>
          <w:szCs w:val="24"/>
        </w:rPr>
        <w:t xml:space="preserve"> Peter 1:4; 2:20; 2</w:t>
      </w:r>
      <w:r w:rsidRPr="00387CDE">
        <w:rPr>
          <w:rFonts w:cstheme="minorHAnsi"/>
          <w:sz w:val="24"/>
          <w:szCs w:val="24"/>
          <w:vertAlign w:val="superscript"/>
        </w:rPr>
        <w:t>nd</w:t>
      </w:r>
      <w:r w:rsidRPr="00387CDE">
        <w:rPr>
          <w:rFonts w:cstheme="minorHAnsi"/>
          <w:sz w:val="24"/>
          <w:szCs w:val="24"/>
        </w:rPr>
        <w:t xml:space="preserve"> Corinthians 7:1-2 &amp; Jude 23. The Examples and Causes of Corruption: Sexual Partial Corruption as Injustice is in Psalms 55:23; 2</w:t>
      </w:r>
      <w:r w:rsidRPr="00387CDE">
        <w:rPr>
          <w:rFonts w:cstheme="minorHAnsi"/>
          <w:sz w:val="24"/>
          <w:szCs w:val="24"/>
          <w:vertAlign w:val="superscript"/>
        </w:rPr>
        <w:t>nd</w:t>
      </w:r>
      <w:r w:rsidRPr="00387CDE">
        <w:rPr>
          <w:rFonts w:cstheme="minorHAnsi"/>
          <w:sz w:val="24"/>
          <w:szCs w:val="24"/>
        </w:rPr>
        <w:t xml:space="preserve"> Chronicles 19:7; Job 5:16; Isaiah 58:6 &amp; Ezekiel 9:9. Sexual Disobedience towards God is in Deuteronomy 31:29; 32:5 &amp; Judges 2:19. Sexuality denying the Truth is in 1</w:t>
      </w:r>
      <w:r w:rsidRPr="00387CDE">
        <w:rPr>
          <w:rFonts w:cstheme="minorHAnsi"/>
          <w:sz w:val="24"/>
          <w:szCs w:val="24"/>
          <w:vertAlign w:val="superscript"/>
        </w:rPr>
        <w:t>st</w:t>
      </w:r>
      <w:r w:rsidRPr="00387CDE">
        <w:rPr>
          <w:rFonts w:cstheme="minorHAnsi"/>
          <w:sz w:val="24"/>
          <w:szCs w:val="24"/>
        </w:rPr>
        <w:t xml:space="preserve"> Timothy 6:5. Sexual Paganism is in Ezra 9:11. Sexuality mocking Justice is in Proverbs 19:28. Sexuality with Money taking Bribes is in Ecclesiastes 7:7. Sexual Bad Company is in 1</w:t>
      </w:r>
      <w:r w:rsidRPr="00387CDE">
        <w:rPr>
          <w:rFonts w:cstheme="minorHAnsi"/>
          <w:sz w:val="24"/>
          <w:szCs w:val="24"/>
          <w:vertAlign w:val="superscript"/>
        </w:rPr>
        <w:t>st</w:t>
      </w:r>
      <w:r w:rsidRPr="00387CDE">
        <w:rPr>
          <w:rFonts w:cstheme="minorHAnsi"/>
          <w:sz w:val="24"/>
          <w:szCs w:val="24"/>
        </w:rPr>
        <w:t xml:space="preserve"> Corinthians 15:33. Sexual Careless Communication is in James 3:5-6 &amp; Proverbs 4:24; 6:12.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387CDE">
        <w:rPr>
          <w:rFonts w:cstheme="minorHAnsi"/>
          <w:sz w:val="24"/>
          <w:szCs w:val="24"/>
          <w:vertAlign w:val="superscript"/>
        </w:rPr>
        <w:t>nd</w:t>
      </w:r>
      <w:r w:rsidRPr="00387CDE">
        <w:rPr>
          <w:rFonts w:cstheme="minorHAnsi"/>
          <w:sz w:val="24"/>
          <w:szCs w:val="24"/>
        </w:rPr>
        <w:t xml:space="preserve"> Chronicles 33:6. Spiritism forbidden by God is in Leviticus 19:31 &amp; Deuteronomy 18:10-12. Punishment for Spiritism is in Leviticus 20:6, 27. Spiritism practiced in Israel is in 2</w:t>
      </w:r>
      <w:r w:rsidRPr="00387CDE">
        <w:rPr>
          <w:rFonts w:cstheme="minorHAnsi"/>
          <w:sz w:val="24"/>
          <w:szCs w:val="24"/>
          <w:vertAlign w:val="superscript"/>
        </w:rPr>
        <w:t>nd</w:t>
      </w:r>
      <w:r w:rsidRPr="00387CDE">
        <w:rPr>
          <w:rFonts w:cstheme="minorHAnsi"/>
          <w:sz w:val="24"/>
          <w:szCs w:val="24"/>
        </w:rPr>
        <w:t xml:space="preserve"> Kings 21:6; 2</w:t>
      </w:r>
      <w:r w:rsidRPr="00387CDE">
        <w:rPr>
          <w:rFonts w:cstheme="minorHAnsi"/>
          <w:sz w:val="24"/>
          <w:szCs w:val="24"/>
          <w:vertAlign w:val="superscript"/>
        </w:rPr>
        <w:t>nd</w:t>
      </w:r>
      <w:r w:rsidRPr="00387CDE">
        <w:rPr>
          <w:rFonts w:cstheme="minorHAnsi"/>
          <w:sz w:val="24"/>
          <w:szCs w:val="24"/>
        </w:rPr>
        <w:t xml:space="preserve"> Chronicles 33:6 &amp; 1</w:t>
      </w:r>
      <w:r w:rsidRPr="00387CDE">
        <w:rPr>
          <w:rFonts w:cstheme="minorHAnsi"/>
          <w:sz w:val="24"/>
          <w:szCs w:val="24"/>
          <w:vertAlign w:val="superscript"/>
        </w:rPr>
        <w:t>st</w:t>
      </w:r>
      <w:r w:rsidRPr="00387CDE">
        <w:rPr>
          <w:rFonts w:cstheme="minorHAnsi"/>
          <w:sz w:val="24"/>
          <w:szCs w:val="24"/>
        </w:rPr>
        <w:t xml:space="preserve"> Samuel 28:4-20. Spiritists expelled from Israel is in 2</w:t>
      </w:r>
      <w:r w:rsidRPr="00387CDE">
        <w:rPr>
          <w:rFonts w:cstheme="minorHAnsi"/>
          <w:sz w:val="24"/>
          <w:szCs w:val="24"/>
          <w:vertAlign w:val="superscript"/>
        </w:rPr>
        <w:t>nd</w:t>
      </w:r>
      <w:r w:rsidRPr="00387CDE">
        <w:rPr>
          <w:rFonts w:cstheme="minorHAnsi"/>
          <w:sz w:val="24"/>
          <w:szCs w:val="24"/>
        </w:rPr>
        <w:t xml:space="preserve"> Kings 23:24 &amp; 1</w:t>
      </w:r>
      <w:r w:rsidRPr="00387CDE">
        <w:rPr>
          <w:rFonts w:cstheme="minorHAnsi"/>
          <w:sz w:val="24"/>
          <w:szCs w:val="24"/>
          <w:vertAlign w:val="superscript"/>
        </w:rPr>
        <w:t>st</w:t>
      </w:r>
      <w:r w:rsidRPr="00387CDE">
        <w:rPr>
          <w:rFonts w:cstheme="minorHAnsi"/>
          <w:sz w:val="24"/>
          <w:szCs w:val="24"/>
        </w:rPr>
        <w:t xml:space="preserve"> Samuel 28:3. The Futility of Spiritism is in Isaiah 8:19; 19:2-3. Sexual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87CDE">
        <w:rPr>
          <w:rFonts w:cstheme="minorHAnsi"/>
          <w:sz w:val="24"/>
          <w:szCs w:val="24"/>
          <w:vertAlign w:val="superscript"/>
        </w:rPr>
        <w:t>st</w:t>
      </w:r>
      <w:r w:rsidRPr="00387CDE">
        <w:rPr>
          <w:rFonts w:cstheme="minorHAnsi"/>
          <w:sz w:val="24"/>
          <w:szCs w:val="24"/>
        </w:rPr>
        <w:t xml:space="preserve"> Chronicles 10:13-14. Jesus Christ can deliver from Sexual Occultism is in Romans 8:38-39 &amp; Acts 16:16-18; 19:18-19.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Sexuality as Male and Female comes from God: It was Created by God is in Genesis 1:27. God Intended that Men and Women Complement each other in a Divine Union and not a Sexual Union is in 1</w:t>
      </w:r>
      <w:r w:rsidRPr="00387CDE">
        <w:rPr>
          <w:rFonts w:cstheme="minorHAnsi"/>
          <w:sz w:val="24"/>
          <w:szCs w:val="24"/>
          <w:vertAlign w:val="superscript"/>
        </w:rPr>
        <w:t>st</w:t>
      </w:r>
      <w:r w:rsidRPr="00387CDE">
        <w:rPr>
          <w:rFonts w:cstheme="minorHAnsi"/>
          <w:sz w:val="24"/>
          <w:szCs w:val="24"/>
        </w:rPr>
        <w:t xml:space="preserve"> Corinthians 11:11 &amp; Genesis 2:18-22. Sexual Differences in Male and Females: In Strength is in 1</w:t>
      </w:r>
      <w:r w:rsidRPr="00387CDE">
        <w:rPr>
          <w:rFonts w:cstheme="minorHAnsi"/>
          <w:sz w:val="24"/>
          <w:szCs w:val="24"/>
          <w:vertAlign w:val="superscript"/>
        </w:rPr>
        <w:t>st</w:t>
      </w:r>
      <w:r w:rsidRPr="00387CDE">
        <w:rPr>
          <w:rFonts w:cstheme="minorHAnsi"/>
          <w:sz w:val="24"/>
          <w:szCs w:val="24"/>
        </w:rPr>
        <w:t xml:space="preserve"> Peter 3:7. In Role is in 1</w:t>
      </w:r>
      <w:r w:rsidRPr="00387CDE">
        <w:rPr>
          <w:rFonts w:cstheme="minorHAnsi"/>
          <w:sz w:val="24"/>
          <w:szCs w:val="24"/>
          <w:vertAlign w:val="superscript"/>
        </w:rPr>
        <w:t>st</w:t>
      </w:r>
      <w:r w:rsidRPr="00387CDE">
        <w:rPr>
          <w:rFonts w:cstheme="minorHAnsi"/>
          <w:sz w:val="24"/>
          <w:szCs w:val="24"/>
        </w:rPr>
        <w:t xml:space="preserve"> Corinthians 11:3-5; 14:24-25; Ephesians 5:22-25; Colossians 3:18-19; 1</w:t>
      </w:r>
      <w:r w:rsidRPr="00387CDE">
        <w:rPr>
          <w:rFonts w:cstheme="minorHAnsi"/>
          <w:sz w:val="24"/>
          <w:szCs w:val="24"/>
          <w:vertAlign w:val="superscript"/>
        </w:rPr>
        <w:t>st</w:t>
      </w:r>
      <w:r w:rsidRPr="00387CDE">
        <w:rPr>
          <w:rFonts w:cstheme="minorHAnsi"/>
          <w:sz w:val="24"/>
          <w:szCs w:val="24"/>
        </w:rPr>
        <w:t xml:space="preserve"> Timothy 2:12-14 &amp; 1</w:t>
      </w:r>
      <w:r w:rsidRPr="00387CDE">
        <w:rPr>
          <w:rFonts w:cstheme="minorHAnsi"/>
          <w:sz w:val="24"/>
          <w:szCs w:val="24"/>
          <w:vertAlign w:val="superscript"/>
        </w:rPr>
        <w:t>st</w:t>
      </w:r>
      <w:r w:rsidRPr="00387CDE">
        <w:rPr>
          <w:rFonts w:cstheme="minorHAnsi"/>
          <w:sz w:val="24"/>
          <w:szCs w:val="24"/>
        </w:rPr>
        <w:t xml:space="preserve"> Peter 3:1. In Dress is in Deuteronomy 22:5 &amp; 1</w:t>
      </w:r>
      <w:r w:rsidRPr="00387CDE">
        <w:rPr>
          <w:rFonts w:cstheme="minorHAnsi"/>
          <w:sz w:val="24"/>
          <w:szCs w:val="24"/>
          <w:vertAlign w:val="superscript"/>
        </w:rPr>
        <w:t>st</w:t>
      </w:r>
      <w:r w:rsidRPr="00387CD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87CDE">
        <w:rPr>
          <w:rFonts w:cstheme="minorHAnsi"/>
          <w:sz w:val="24"/>
          <w:szCs w:val="24"/>
          <w:vertAlign w:val="superscript"/>
        </w:rPr>
        <w:t>st</w:t>
      </w:r>
      <w:r w:rsidRPr="00387CDE">
        <w:rPr>
          <w:rFonts w:cstheme="minorHAnsi"/>
          <w:sz w:val="24"/>
          <w:szCs w:val="24"/>
        </w:rPr>
        <w:t xml:space="preserve"> Corinthians 6:17; 7:2-4 &amp; Ephesians 5:31-33. The wrong Sexual Union as One Flesh is in 1</w:t>
      </w:r>
      <w:r w:rsidRPr="00387CDE">
        <w:rPr>
          <w:rFonts w:cstheme="minorHAnsi"/>
          <w:sz w:val="24"/>
          <w:szCs w:val="24"/>
          <w:vertAlign w:val="superscript"/>
        </w:rPr>
        <w:t>st</w:t>
      </w:r>
      <w:r w:rsidRPr="00387CDE">
        <w:rPr>
          <w:rFonts w:cstheme="minorHAnsi"/>
          <w:sz w:val="24"/>
          <w:szCs w:val="24"/>
        </w:rPr>
        <w:t xml:space="preserve"> Corinthians 6:16. Divine Desire is in Song of Solomon 1:2-4; 4:3-15, 16; 7:11-13; 8:10 &amp; Genesis 3:16. Sexual Abstinence is commended is in Matthew 19:12 &amp; 1</w:t>
      </w:r>
      <w:r w:rsidRPr="00387CDE">
        <w:rPr>
          <w:rFonts w:cstheme="minorHAnsi"/>
          <w:sz w:val="24"/>
          <w:szCs w:val="24"/>
          <w:vertAlign w:val="superscript"/>
        </w:rPr>
        <w:t>st</w:t>
      </w:r>
      <w:r w:rsidRPr="00387CD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387CDE">
        <w:rPr>
          <w:rFonts w:cstheme="minorHAnsi"/>
          <w:sz w:val="24"/>
          <w:szCs w:val="24"/>
          <w:vertAlign w:val="superscript"/>
        </w:rPr>
        <w:t>st</w:t>
      </w:r>
      <w:r w:rsidRPr="00387CD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87CDE">
        <w:rPr>
          <w:rFonts w:cstheme="minorHAnsi"/>
          <w:sz w:val="24"/>
          <w:szCs w:val="24"/>
          <w:vertAlign w:val="superscript"/>
        </w:rPr>
        <w:t>st</w:t>
      </w:r>
      <w:r w:rsidRPr="00387CDE">
        <w:rPr>
          <w:rFonts w:cstheme="minorHAnsi"/>
          <w:sz w:val="24"/>
          <w:szCs w:val="24"/>
        </w:rPr>
        <w:t xml:space="preserve"> Corinthians 6:9-10 &amp; Revelation 21:8, 27; 22:15. Sexual Perversion can be Cleansed is in 1</w:t>
      </w:r>
      <w:r w:rsidRPr="00387CDE">
        <w:rPr>
          <w:rFonts w:cstheme="minorHAnsi"/>
          <w:sz w:val="24"/>
          <w:szCs w:val="24"/>
          <w:vertAlign w:val="superscript"/>
        </w:rPr>
        <w:t>st</w:t>
      </w:r>
      <w:r w:rsidRPr="00387CD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87CDE">
        <w:rPr>
          <w:rFonts w:cstheme="minorHAnsi"/>
          <w:sz w:val="24"/>
          <w:szCs w:val="24"/>
          <w:vertAlign w:val="superscript"/>
        </w:rPr>
        <w:t>nd</w:t>
      </w:r>
      <w:r w:rsidRPr="00387CDE">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87CDE">
        <w:rPr>
          <w:rFonts w:cstheme="minorHAnsi"/>
          <w:sz w:val="24"/>
          <w:szCs w:val="24"/>
          <w:vertAlign w:val="superscript"/>
        </w:rPr>
        <w:t>nd</w:t>
      </w:r>
      <w:r w:rsidRPr="00387CDE">
        <w:rPr>
          <w:rFonts w:cstheme="minorHAnsi"/>
          <w:sz w:val="24"/>
          <w:szCs w:val="24"/>
        </w:rPr>
        <w:t xml:space="preserve"> Chronicles 36:16; 2</w:t>
      </w:r>
      <w:r w:rsidRPr="00387CDE">
        <w:rPr>
          <w:rFonts w:cstheme="minorHAnsi"/>
          <w:sz w:val="24"/>
          <w:szCs w:val="24"/>
          <w:vertAlign w:val="superscript"/>
        </w:rPr>
        <w:t>nd</w:t>
      </w:r>
      <w:r w:rsidRPr="00387CDE">
        <w:rPr>
          <w:rFonts w:cstheme="minorHAnsi"/>
          <w:sz w:val="24"/>
          <w:szCs w:val="24"/>
        </w:rPr>
        <w:t xml:space="preserve"> Thessalonians 2:10; Hebrews 6:4-6; 10:26-27 &amp; Acts 7:51-60. The Results of Sexual Impenitence: The Divine Warnings against Sexual Impenitence is in Hebrews 3:7-19; 12:25; 2</w:t>
      </w:r>
      <w:r w:rsidRPr="00387CDE">
        <w:rPr>
          <w:rFonts w:cstheme="minorHAnsi"/>
          <w:sz w:val="24"/>
          <w:szCs w:val="24"/>
          <w:vertAlign w:val="superscript"/>
        </w:rPr>
        <w:t>nd</w:t>
      </w:r>
      <w:r w:rsidRPr="00387CD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87CDE">
        <w:rPr>
          <w:rFonts w:cstheme="minorHAnsi"/>
          <w:sz w:val="24"/>
          <w:szCs w:val="24"/>
          <w:vertAlign w:val="superscript"/>
        </w:rPr>
        <w:t>nd</w:t>
      </w:r>
      <w:r w:rsidRPr="00387CDE">
        <w:rPr>
          <w:rFonts w:cstheme="minorHAnsi"/>
          <w:sz w:val="24"/>
          <w:szCs w:val="24"/>
        </w:rPr>
        <w:t xml:space="preserve"> Chronicles 24:20; 36:16-17; Job 36:12; Proverbs 1:24-26; Amos 4:9 &amp; 2</w:t>
      </w:r>
      <w:r w:rsidRPr="00387CDE">
        <w:rPr>
          <w:rFonts w:cstheme="minorHAnsi"/>
          <w:sz w:val="24"/>
          <w:szCs w:val="24"/>
          <w:vertAlign w:val="superscript"/>
        </w:rPr>
        <w:t>nd</w:t>
      </w:r>
      <w:r w:rsidRPr="00387CD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87CDE">
        <w:rPr>
          <w:rFonts w:cstheme="minorHAnsi"/>
          <w:sz w:val="24"/>
          <w:szCs w:val="24"/>
          <w:vertAlign w:val="superscript"/>
        </w:rPr>
        <w:t>nd</w:t>
      </w:r>
      <w:r w:rsidRPr="00387CDE">
        <w:rPr>
          <w:rFonts w:cstheme="minorHAnsi"/>
          <w:sz w:val="24"/>
          <w:szCs w:val="24"/>
        </w:rPr>
        <w:t xml:space="preserve"> Kings 17:13-20 &amp; 2</w:t>
      </w:r>
      <w:r w:rsidRPr="00387CDE">
        <w:rPr>
          <w:rFonts w:cstheme="minorHAnsi"/>
          <w:sz w:val="24"/>
          <w:szCs w:val="24"/>
          <w:vertAlign w:val="superscript"/>
        </w:rPr>
        <w:t>nd</w:t>
      </w:r>
      <w:r w:rsidRPr="00387CDE">
        <w:rPr>
          <w:rFonts w:cstheme="minorHAnsi"/>
          <w:sz w:val="24"/>
          <w:szCs w:val="24"/>
        </w:rPr>
        <w:t xml:space="preserve"> Chronicles 29:6-9. The Examples of Impenitence is in Exodus 8:15; Judges 2:19; 1</w:t>
      </w:r>
      <w:r w:rsidRPr="00387CDE">
        <w:rPr>
          <w:rFonts w:cstheme="minorHAnsi"/>
          <w:sz w:val="24"/>
          <w:szCs w:val="24"/>
          <w:vertAlign w:val="superscript"/>
        </w:rPr>
        <w:t>st</w:t>
      </w:r>
      <w:r w:rsidRPr="00387CDE">
        <w:rPr>
          <w:rFonts w:cstheme="minorHAnsi"/>
          <w:sz w:val="24"/>
          <w:szCs w:val="24"/>
        </w:rPr>
        <w:t xml:space="preserve"> Samuel 8:19; Nehemiah 9:26-29; Daniel 9:13-14; 2</w:t>
      </w:r>
      <w:r w:rsidRPr="00387CDE">
        <w:rPr>
          <w:rFonts w:cstheme="minorHAnsi"/>
          <w:sz w:val="24"/>
          <w:szCs w:val="24"/>
          <w:vertAlign w:val="superscript"/>
        </w:rPr>
        <w:t>nd</w:t>
      </w:r>
      <w:r w:rsidRPr="00387CDE">
        <w:rPr>
          <w:rFonts w:cstheme="minorHAnsi"/>
          <w:sz w:val="24"/>
          <w:szCs w:val="24"/>
        </w:rPr>
        <w:t xml:space="preserve"> Chronicles 33:23; 36:13; Jeremiah 6:15; Matthew 21:31; Romans 1:18-23; Revelation 2:21-27; 9:20-21; 16:8-11; Luke 18:18 &amp; Acts 7:1, 53-60.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Corrupting Influence of Sexual Imperfection: The Creation is Imperfect because of Sexual Corruption in the World through Lust is in 2</w:t>
      </w:r>
      <w:r w:rsidRPr="00387CDE">
        <w:rPr>
          <w:rFonts w:cstheme="minorHAnsi"/>
          <w:sz w:val="24"/>
          <w:szCs w:val="24"/>
          <w:vertAlign w:val="superscript"/>
        </w:rPr>
        <w:t>nd</w:t>
      </w:r>
      <w:r w:rsidRPr="00387CD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387CDE">
        <w:rPr>
          <w:rFonts w:cstheme="minorHAnsi"/>
          <w:sz w:val="24"/>
          <w:szCs w:val="24"/>
          <w:vertAlign w:val="superscript"/>
        </w:rPr>
        <w:t>nd</w:t>
      </w:r>
      <w:r w:rsidRPr="00387CDE">
        <w:rPr>
          <w:rFonts w:cstheme="minorHAnsi"/>
          <w:sz w:val="24"/>
          <w:szCs w:val="24"/>
        </w:rPr>
        <w:t xml:space="preserve"> Peter 1:4; 2</w:t>
      </w:r>
      <w:r w:rsidRPr="00387CDE">
        <w:rPr>
          <w:rFonts w:cstheme="minorHAnsi"/>
          <w:sz w:val="24"/>
          <w:szCs w:val="24"/>
          <w:vertAlign w:val="superscript"/>
        </w:rPr>
        <w:t>nd</w:t>
      </w:r>
      <w:r w:rsidRPr="00387CDE">
        <w:rPr>
          <w:rFonts w:cstheme="minorHAnsi"/>
          <w:sz w:val="24"/>
          <w:szCs w:val="24"/>
        </w:rPr>
        <w:t xml:space="preserve"> Samuel 14:14; Ecclesiastes 12:1-7; James 1:10 &amp; 1</w:t>
      </w:r>
      <w:r w:rsidRPr="00387CDE">
        <w:rPr>
          <w:rFonts w:cstheme="minorHAnsi"/>
          <w:sz w:val="24"/>
          <w:szCs w:val="24"/>
          <w:vertAlign w:val="superscript"/>
        </w:rPr>
        <w:t>st</w:t>
      </w:r>
      <w:r w:rsidRPr="00387CDE">
        <w:rPr>
          <w:rFonts w:cstheme="minorHAnsi"/>
          <w:sz w:val="24"/>
          <w:szCs w:val="24"/>
        </w:rPr>
        <w:t xml:space="preserve"> Peter 1:24. The Sexual Imperfection of the Spiritual Creation is in Job 4:18; Jude 6 &amp; 2</w:t>
      </w:r>
      <w:r w:rsidRPr="00387CDE">
        <w:rPr>
          <w:rFonts w:cstheme="minorHAnsi"/>
          <w:sz w:val="24"/>
          <w:szCs w:val="24"/>
          <w:vertAlign w:val="superscript"/>
        </w:rPr>
        <w:t>nd</w:t>
      </w:r>
      <w:r w:rsidRPr="00387CDE">
        <w:rPr>
          <w:rFonts w:cstheme="minorHAnsi"/>
          <w:sz w:val="24"/>
          <w:szCs w:val="24"/>
        </w:rPr>
        <w:t xml:space="preserve"> Peter 2:4. The Universal Sexual Imperfection of Human beings as Man is in Romans 3:23; Genesis 6:5; 1</w:t>
      </w:r>
      <w:r w:rsidRPr="00387CDE">
        <w:rPr>
          <w:rFonts w:cstheme="minorHAnsi"/>
          <w:sz w:val="24"/>
          <w:szCs w:val="24"/>
          <w:vertAlign w:val="superscript"/>
        </w:rPr>
        <w:t>st</w:t>
      </w:r>
      <w:r w:rsidRPr="00387CDE">
        <w:rPr>
          <w:rFonts w:cstheme="minorHAnsi"/>
          <w:sz w:val="24"/>
          <w:szCs w:val="24"/>
        </w:rPr>
        <w:t xml:space="preserve"> Kings 8:46; 2</w:t>
      </w:r>
      <w:r w:rsidRPr="00387CDE">
        <w:rPr>
          <w:rFonts w:cstheme="minorHAnsi"/>
          <w:sz w:val="24"/>
          <w:szCs w:val="24"/>
          <w:vertAlign w:val="superscript"/>
        </w:rPr>
        <w:t>nd</w:t>
      </w:r>
      <w:r w:rsidRPr="00387CD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87CDE">
        <w:rPr>
          <w:rFonts w:cstheme="minorHAnsi"/>
          <w:sz w:val="24"/>
          <w:szCs w:val="24"/>
          <w:vertAlign w:val="superscript"/>
        </w:rPr>
        <w:t>nd</w:t>
      </w:r>
      <w:r w:rsidRPr="00387CDE">
        <w:rPr>
          <w:rFonts w:cstheme="minorHAnsi"/>
          <w:sz w:val="24"/>
          <w:szCs w:val="24"/>
        </w:rPr>
        <w:t xml:space="preserve"> Corinthians 12:20; Philippians 3:12; 1</w:t>
      </w:r>
      <w:r w:rsidRPr="00387CDE">
        <w:rPr>
          <w:rFonts w:cstheme="minorHAnsi"/>
          <w:sz w:val="24"/>
          <w:szCs w:val="24"/>
          <w:vertAlign w:val="superscript"/>
        </w:rPr>
        <w:t>st</w:t>
      </w:r>
      <w:r w:rsidRPr="00387CDE">
        <w:rPr>
          <w:rFonts w:cstheme="minorHAnsi"/>
          <w:sz w:val="24"/>
          <w:szCs w:val="24"/>
        </w:rPr>
        <w:t xml:space="preserve"> Corinthians 3:1-3; 13:12; Colossians 2:20; Hebrews 5:12; 1</w:t>
      </w:r>
      <w:r w:rsidRPr="00387CDE">
        <w:rPr>
          <w:rFonts w:cstheme="minorHAnsi"/>
          <w:sz w:val="24"/>
          <w:szCs w:val="24"/>
          <w:vertAlign w:val="superscript"/>
        </w:rPr>
        <w:t>st</w:t>
      </w:r>
      <w:r w:rsidRPr="00387CD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87CDE">
        <w:rPr>
          <w:rFonts w:cstheme="minorHAnsi"/>
          <w:sz w:val="24"/>
          <w:szCs w:val="24"/>
          <w:vertAlign w:val="superscript"/>
        </w:rPr>
        <w:t>st</w:t>
      </w:r>
      <w:r w:rsidRPr="00387CD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387CDE">
        <w:rPr>
          <w:rFonts w:cstheme="minorHAnsi"/>
          <w:sz w:val="24"/>
          <w:szCs w:val="24"/>
          <w:vertAlign w:val="superscript"/>
        </w:rPr>
        <w:t>nd</w:t>
      </w:r>
      <w:r w:rsidRPr="00387CDE">
        <w:rPr>
          <w:rFonts w:cstheme="minorHAnsi"/>
          <w:sz w:val="24"/>
          <w:szCs w:val="24"/>
        </w:rPr>
        <w:t xml:space="preserve"> Corinthians 13:11; Colossians 1:28; 3:5; 1</w:t>
      </w:r>
      <w:r w:rsidRPr="00387CDE">
        <w:rPr>
          <w:rFonts w:cstheme="minorHAnsi"/>
          <w:sz w:val="24"/>
          <w:szCs w:val="24"/>
          <w:vertAlign w:val="superscript"/>
        </w:rPr>
        <w:t>st</w:t>
      </w:r>
      <w:r w:rsidRPr="00387CDE">
        <w:rPr>
          <w:rFonts w:cstheme="minorHAnsi"/>
          <w:sz w:val="24"/>
          <w:szCs w:val="24"/>
        </w:rPr>
        <w:t xml:space="preserve"> Thessalonians 5:22; 2</w:t>
      </w:r>
      <w:r w:rsidRPr="00387CDE">
        <w:rPr>
          <w:rFonts w:cstheme="minorHAnsi"/>
          <w:sz w:val="24"/>
          <w:szCs w:val="24"/>
          <w:vertAlign w:val="superscript"/>
        </w:rPr>
        <w:t>nd</w:t>
      </w:r>
      <w:r w:rsidRPr="00387CDE">
        <w:rPr>
          <w:rFonts w:cstheme="minorHAnsi"/>
          <w:sz w:val="24"/>
          <w:szCs w:val="24"/>
        </w:rPr>
        <w:t xml:space="preserve"> Timothy 2:19; Hebrews 6:1; 12:14 &amp; 2</w:t>
      </w:r>
      <w:r w:rsidRPr="00387CDE">
        <w:rPr>
          <w:rFonts w:cstheme="minorHAnsi"/>
          <w:sz w:val="24"/>
          <w:szCs w:val="24"/>
          <w:vertAlign w:val="superscript"/>
        </w:rPr>
        <w:t>nd</w:t>
      </w:r>
      <w:r w:rsidRPr="00387CDE">
        <w:rPr>
          <w:rFonts w:cstheme="minorHAnsi"/>
          <w:sz w:val="24"/>
          <w:szCs w:val="24"/>
        </w:rPr>
        <w:t xml:space="preserve"> Peter 3:14. Sexual Imperfection will be dealt with at Jesus Christ’s Return: Creation will be Remade is in 1</w:t>
      </w:r>
      <w:r w:rsidRPr="00387CDE">
        <w:rPr>
          <w:rFonts w:cstheme="minorHAnsi"/>
          <w:sz w:val="24"/>
          <w:szCs w:val="24"/>
          <w:vertAlign w:val="superscript"/>
        </w:rPr>
        <w:t>st</w:t>
      </w:r>
      <w:r w:rsidRPr="00387CDE">
        <w:rPr>
          <w:rFonts w:cstheme="minorHAnsi"/>
          <w:sz w:val="24"/>
          <w:szCs w:val="24"/>
        </w:rPr>
        <w:t xml:space="preserve"> John 65:17; Isaiah 66:22; Matthew 19:28; Romans 8:19-21; 2</w:t>
      </w:r>
      <w:r w:rsidRPr="00387CDE">
        <w:rPr>
          <w:rFonts w:cstheme="minorHAnsi"/>
          <w:sz w:val="24"/>
          <w:szCs w:val="24"/>
          <w:vertAlign w:val="superscript"/>
        </w:rPr>
        <w:t>nd</w:t>
      </w:r>
      <w:r w:rsidRPr="00387CDE">
        <w:rPr>
          <w:rFonts w:cstheme="minorHAnsi"/>
          <w:sz w:val="24"/>
          <w:szCs w:val="24"/>
        </w:rPr>
        <w:t xml:space="preserve"> Peter 3:13 &amp; Revelation 21:1-5. God’s People will be Perfected is in 1</w:t>
      </w:r>
      <w:r w:rsidRPr="00387CDE">
        <w:rPr>
          <w:rFonts w:cstheme="minorHAnsi"/>
          <w:sz w:val="24"/>
          <w:szCs w:val="24"/>
          <w:vertAlign w:val="superscript"/>
        </w:rPr>
        <w:t>st</w:t>
      </w:r>
      <w:r w:rsidRPr="00387CDE">
        <w:rPr>
          <w:rFonts w:cstheme="minorHAnsi"/>
          <w:sz w:val="24"/>
          <w:szCs w:val="24"/>
        </w:rPr>
        <w:t xml:space="preserve"> John 3:2 &amp; Philippians 3:20-21. Sexual Evil will be Removed and Abolished is in Revelation 20:10; 21:4, 8; 22:1-5; Isaiah 25:8; 65:19 &amp; 2</w:t>
      </w:r>
      <w:r w:rsidRPr="00387CDE">
        <w:rPr>
          <w:rFonts w:cstheme="minorHAnsi"/>
          <w:sz w:val="24"/>
          <w:szCs w:val="24"/>
          <w:vertAlign w:val="superscript"/>
        </w:rPr>
        <w:t>nd</w:t>
      </w:r>
      <w:r w:rsidRPr="00387CDE">
        <w:rPr>
          <w:rFonts w:cstheme="minorHAnsi"/>
          <w:sz w:val="24"/>
          <w:szCs w:val="24"/>
        </w:rPr>
        <w:t xml:space="preserve"> Thessalonians 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Mortality originated in the Fall of Man is in Genesis 2:16-17. It is the Decree of God is in Psalms 90:3, 5 &amp; Genesis 3:19; 6:3. It is Universal is in Ecclesiastes 3:20 &amp; 1</w:t>
      </w:r>
      <w:r w:rsidRPr="00387CDE">
        <w:rPr>
          <w:rFonts w:cstheme="minorHAnsi"/>
          <w:sz w:val="24"/>
          <w:szCs w:val="24"/>
          <w:vertAlign w:val="superscript"/>
        </w:rPr>
        <w:t>st</w:t>
      </w:r>
      <w:r w:rsidRPr="00387CDE">
        <w:rPr>
          <w:rFonts w:cstheme="minorHAnsi"/>
          <w:sz w:val="24"/>
          <w:szCs w:val="24"/>
        </w:rPr>
        <w:t xml:space="preserve"> Corinthians 15:22. It is Inevitable is in 2</w:t>
      </w:r>
      <w:r w:rsidRPr="00387CDE">
        <w:rPr>
          <w:rFonts w:cstheme="minorHAnsi"/>
          <w:sz w:val="24"/>
          <w:szCs w:val="24"/>
          <w:vertAlign w:val="superscript"/>
        </w:rPr>
        <w:t>nd</w:t>
      </w:r>
      <w:r w:rsidRPr="00387CDE">
        <w:rPr>
          <w:rFonts w:cstheme="minorHAnsi"/>
          <w:sz w:val="24"/>
          <w:szCs w:val="24"/>
        </w:rPr>
        <w:t xml:space="preserve"> Samuel 14:14; Job 30:23; Ecclesiastes 3:2 &amp; Romans 6:23. It is an Impartial Judgment from God is in Romans 5:12, 15-19. It leads to Impartial Judgment is in Hebrews 9:27 &amp; 2</w:t>
      </w:r>
      <w:r w:rsidRPr="00387CDE">
        <w:rPr>
          <w:rFonts w:cstheme="minorHAnsi"/>
          <w:sz w:val="24"/>
          <w:szCs w:val="24"/>
          <w:vertAlign w:val="superscript"/>
        </w:rPr>
        <w:t>nd</w:t>
      </w:r>
      <w:r w:rsidRPr="00387CD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387CDE">
        <w:rPr>
          <w:rFonts w:cstheme="minorHAnsi"/>
          <w:sz w:val="24"/>
          <w:szCs w:val="24"/>
          <w:vertAlign w:val="superscript"/>
        </w:rPr>
        <w:t>st</w:t>
      </w:r>
      <w:r w:rsidRPr="00387CDE">
        <w:rPr>
          <w:rFonts w:cstheme="minorHAnsi"/>
          <w:sz w:val="24"/>
          <w:szCs w:val="24"/>
        </w:rPr>
        <w:t xml:space="preserve"> Peter 1:24 &amp; James 1:10. The Natural Reaction to Mortality: A Sense of Oppression [Depression] is in Job 10:8-9. Carefree Abandoned is in 1</w:t>
      </w:r>
      <w:r w:rsidRPr="00387CDE">
        <w:rPr>
          <w:rFonts w:cstheme="minorHAnsi"/>
          <w:sz w:val="24"/>
          <w:szCs w:val="24"/>
          <w:vertAlign w:val="superscript"/>
        </w:rPr>
        <w:t>st</w:t>
      </w:r>
      <w:r w:rsidRPr="00387CD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87CDE">
        <w:rPr>
          <w:rFonts w:cstheme="minorHAnsi"/>
          <w:sz w:val="24"/>
          <w:szCs w:val="24"/>
          <w:vertAlign w:val="superscript"/>
        </w:rPr>
        <w:t>nd</w:t>
      </w:r>
      <w:r w:rsidRPr="00387CD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387CDE">
        <w:rPr>
          <w:rFonts w:cstheme="minorHAnsi"/>
          <w:sz w:val="24"/>
          <w:szCs w:val="24"/>
          <w:vertAlign w:val="superscript"/>
        </w:rPr>
        <w:t>st</w:t>
      </w:r>
      <w:r w:rsidRPr="00387CDE">
        <w:rPr>
          <w:rFonts w:cstheme="minorHAnsi"/>
          <w:sz w:val="24"/>
          <w:szCs w:val="24"/>
        </w:rPr>
        <w:t xml:space="preserve"> Corinthians 15:42-44, 53-54; Isaiah 25:8; Romans 8:11 &amp; 2</w:t>
      </w:r>
      <w:r w:rsidRPr="00387CDE">
        <w:rPr>
          <w:rFonts w:cstheme="minorHAnsi"/>
          <w:sz w:val="24"/>
          <w:szCs w:val="24"/>
          <w:vertAlign w:val="superscript"/>
        </w:rPr>
        <w:t>nd</w:t>
      </w:r>
      <w:r w:rsidRPr="00387CDE">
        <w:rPr>
          <w:rFonts w:cstheme="minorHAnsi"/>
          <w:sz w:val="24"/>
          <w:szCs w:val="24"/>
        </w:rPr>
        <w:t xml:space="preserve"> Corinthians 5:4. Eternal Life through Jesus Christ is in John 11:25-26; Matthew 25:46;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John 5:11-12 &amp; Revelation 22:3-5. Eternal Damnation to the Sexually Wicked is in Matthew 25:46 &amp; Revelation 14:11; 20:10, 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87CDE">
        <w:rPr>
          <w:rFonts w:cstheme="minorHAnsi"/>
          <w:sz w:val="24"/>
          <w:szCs w:val="24"/>
          <w:vertAlign w:val="superscript"/>
        </w:rPr>
        <w:t>nd</w:t>
      </w:r>
      <w:r w:rsidRPr="00387CDE">
        <w:rPr>
          <w:rFonts w:cstheme="minorHAnsi"/>
          <w:sz w:val="24"/>
          <w:szCs w:val="24"/>
        </w:rPr>
        <w:t xml:space="preserve"> Samuel 3:8 &amp; 1</w:t>
      </w:r>
      <w:r w:rsidRPr="00387CDE">
        <w:rPr>
          <w:rFonts w:cstheme="minorHAnsi"/>
          <w:sz w:val="24"/>
          <w:szCs w:val="24"/>
          <w:vertAlign w:val="superscript"/>
        </w:rPr>
        <w:t>st</w:t>
      </w:r>
      <w:r w:rsidRPr="00387CDE">
        <w:rPr>
          <w:rFonts w:cstheme="minorHAnsi"/>
          <w:sz w:val="24"/>
          <w:szCs w:val="24"/>
        </w:rPr>
        <w:t xml:space="preserve"> Corinthians 6:9-10. An Offense to other Creatures: On a Sexual National Level is in 1</w:t>
      </w:r>
      <w:r w:rsidRPr="00387CDE">
        <w:rPr>
          <w:rFonts w:cstheme="minorHAnsi"/>
          <w:sz w:val="24"/>
          <w:szCs w:val="24"/>
          <w:vertAlign w:val="superscript"/>
        </w:rPr>
        <w:t>st</w:t>
      </w:r>
      <w:r w:rsidRPr="00387CDE">
        <w:rPr>
          <w:rFonts w:cstheme="minorHAnsi"/>
          <w:sz w:val="24"/>
          <w:szCs w:val="24"/>
        </w:rPr>
        <w:t xml:space="preserve"> Samuel 13:4; 2</w:t>
      </w:r>
      <w:r w:rsidRPr="00387CDE">
        <w:rPr>
          <w:rFonts w:cstheme="minorHAnsi"/>
          <w:sz w:val="24"/>
          <w:szCs w:val="24"/>
          <w:vertAlign w:val="superscript"/>
        </w:rPr>
        <w:t>nd</w:t>
      </w:r>
      <w:r w:rsidRPr="00387CDE">
        <w:rPr>
          <w:rFonts w:cstheme="minorHAnsi"/>
          <w:sz w:val="24"/>
          <w:szCs w:val="24"/>
        </w:rPr>
        <w:t xml:space="preserve"> Samuel 10:6; 1</w:t>
      </w:r>
      <w:r w:rsidRPr="00387CDE">
        <w:rPr>
          <w:rFonts w:cstheme="minorHAnsi"/>
          <w:sz w:val="24"/>
          <w:szCs w:val="24"/>
          <w:vertAlign w:val="superscript"/>
        </w:rPr>
        <w:t>st</w:t>
      </w:r>
      <w:r w:rsidRPr="00387CDE">
        <w:rPr>
          <w:rFonts w:cstheme="minorHAnsi"/>
          <w:sz w:val="24"/>
          <w:szCs w:val="24"/>
        </w:rPr>
        <w:t xml:space="preserve"> Chronicles 19:6; Jeremiah 24:9 &amp; Acts 7:51-53. On a Sexual Personal Level is in 2</w:t>
      </w:r>
      <w:r w:rsidRPr="00387CDE">
        <w:rPr>
          <w:rFonts w:cstheme="minorHAnsi"/>
          <w:sz w:val="24"/>
          <w:szCs w:val="24"/>
          <w:vertAlign w:val="superscript"/>
        </w:rPr>
        <w:t>nd</w:t>
      </w:r>
      <w:r w:rsidRPr="00387CDE">
        <w:rPr>
          <w:rFonts w:cstheme="minorHAnsi"/>
          <w:sz w:val="24"/>
          <w:szCs w:val="24"/>
        </w:rPr>
        <w:t xml:space="preserve"> Samuel 16:21; Genesis 20:1-16; 40:1; 1</w:t>
      </w:r>
      <w:r w:rsidRPr="00387CDE">
        <w:rPr>
          <w:rFonts w:cstheme="minorHAnsi"/>
          <w:sz w:val="24"/>
          <w:szCs w:val="24"/>
          <w:vertAlign w:val="superscript"/>
        </w:rPr>
        <w:t>st</w:t>
      </w:r>
      <w:r w:rsidRPr="00387CDE">
        <w:rPr>
          <w:rFonts w:cstheme="minorHAnsi"/>
          <w:sz w:val="24"/>
          <w:szCs w:val="24"/>
        </w:rPr>
        <w:t xml:space="preserve"> Samuel 25:14-28; Job 19:17; Proverbs 17:9; 18:19; 19:11; Matthew 13:54-57; 15:1-12; 17:24-27; Mark 6:1-4; John 6:53-66. The Sexual Offense against the Holy God is in 1</w:t>
      </w:r>
      <w:r w:rsidRPr="00387CDE">
        <w:rPr>
          <w:rFonts w:cstheme="minorHAnsi"/>
          <w:sz w:val="24"/>
          <w:szCs w:val="24"/>
          <w:vertAlign w:val="superscript"/>
        </w:rPr>
        <w:t>st</w:t>
      </w:r>
      <w:r w:rsidRPr="00387CDE">
        <w:rPr>
          <w:rFonts w:cstheme="minorHAnsi"/>
          <w:sz w:val="24"/>
          <w:szCs w:val="24"/>
        </w:rPr>
        <w:t xml:space="preserve"> Kings 8:50-51; Job 7:21; 10:14; 13:23; 14:16-17; 34:31-33; Psalms 59:3; 139:24; Isaiah 43:24; 44:22; 59:12; Ezekiel 18:1-32; 33:10; 37:23; 39:24; Amos 5:12; Galatians 5:17; 1</w:t>
      </w:r>
      <w:r w:rsidRPr="00387CDE">
        <w:rPr>
          <w:rFonts w:cstheme="minorHAnsi"/>
          <w:sz w:val="24"/>
          <w:szCs w:val="24"/>
          <w:vertAlign w:val="superscript"/>
        </w:rPr>
        <w:t>st</w:t>
      </w:r>
      <w:r w:rsidRPr="00387CD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87CDE">
        <w:rPr>
          <w:rFonts w:cstheme="minorHAnsi"/>
          <w:sz w:val="24"/>
          <w:szCs w:val="24"/>
          <w:vertAlign w:val="superscript"/>
        </w:rPr>
        <w:t>st</w:t>
      </w:r>
      <w:r w:rsidRPr="00387CDE">
        <w:rPr>
          <w:rFonts w:cstheme="minorHAnsi"/>
          <w:sz w:val="24"/>
          <w:szCs w:val="24"/>
        </w:rPr>
        <w:t xml:space="preserve"> Corinthians 1:22-24 &amp; Galatians 5:11. A Sexual Stumbling-Block as an Object of a Sexual Offense is in Romans 14:13; Leviticus 19:14; Matthew 16:23; Romans 11:9-10; Psalms 69:22-23; 1</w:t>
      </w:r>
      <w:r w:rsidRPr="00387CDE">
        <w:rPr>
          <w:rFonts w:cstheme="minorHAnsi"/>
          <w:sz w:val="24"/>
          <w:szCs w:val="24"/>
          <w:vertAlign w:val="superscript"/>
        </w:rPr>
        <w:t>st</w:t>
      </w:r>
      <w:r w:rsidRPr="00387CDE">
        <w:rPr>
          <w:rFonts w:cstheme="minorHAnsi"/>
          <w:sz w:val="24"/>
          <w:szCs w:val="24"/>
        </w:rPr>
        <w:t xml:space="preserve"> Corinthians 8:9 &amp; 2</w:t>
      </w:r>
      <w:r w:rsidRPr="00387CDE">
        <w:rPr>
          <w:rFonts w:cstheme="minorHAnsi"/>
          <w:sz w:val="24"/>
          <w:szCs w:val="24"/>
          <w:vertAlign w:val="superscript"/>
        </w:rPr>
        <w:t>nd</w:t>
      </w:r>
      <w:r w:rsidRPr="00387CD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Nature of Authority: The Ultimate Authority belongs to the Father Stephen Our Lord, who does as He pleases is in Psalms 115:3; 135:6; 2</w:t>
      </w:r>
      <w:r w:rsidRPr="00387CDE">
        <w:rPr>
          <w:rFonts w:cstheme="minorHAnsi"/>
          <w:sz w:val="24"/>
          <w:szCs w:val="24"/>
          <w:vertAlign w:val="superscript"/>
        </w:rPr>
        <w:t>nd</w:t>
      </w:r>
      <w:r w:rsidRPr="00387CD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87CDE">
        <w:rPr>
          <w:rFonts w:cstheme="minorHAnsi"/>
          <w:sz w:val="24"/>
          <w:szCs w:val="24"/>
          <w:vertAlign w:val="superscript"/>
        </w:rPr>
        <w:t>st</w:t>
      </w:r>
      <w:r w:rsidRPr="00387CD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87CDE">
        <w:rPr>
          <w:rFonts w:cstheme="minorHAnsi"/>
          <w:sz w:val="24"/>
          <w:szCs w:val="24"/>
          <w:vertAlign w:val="superscript"/>
        </w:rPr>
        <w:t>st</w:t>
      </w:r>
      <w:r w:rsidRPr="00387CD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87CDE">
        <w:rPr>
          <w:rFonts w:cstheme="minorHAnsi"/>
          <w:sz w:val="24"/>
          <w:szCs w:val="24"/>
          <w:vertAlign w:val="superscript"/>
        </w:rPr>
        <w:t>nd</w:t>
      </w:r>
      <w:r w:rsidRPr="00387CDE">
        <w:rPr>
          <w:rFonts w:cstheme="minorHAnsi"/>
          <w:sz w:val="24"/>
          <w:szCs w:val="24"/>
        </w:rPr>
        <w:t xml:space="preserve"> Corinthians 10:8; 13:10 &amp; Romans 13:1-10. It is sometimes necessary to Withhold exercising Holy Authority for Other’s Good is in 1</w:t>
      </w:r>
      <w:r w:rsidRPr="00387CDE">
        <w:rPr>
          <w:rFonts w:cstheme="minorHAnsi"/>
          <w:sz w:val="24"/>
          <w:szCs w:val="24"/>
          <w:vertAlign w:val="superscript"/>
        </w:rPr>
        <w:t>st</w:t>
      </w:r>
      <w:r w:rsidRPr="00387CDE">
        <w:rPr>
          <w:rFonts w:cstheme="minorHAnsi"/>
          <w:sz w:val="24"/>
          <w:szCs w:val="24"/>
        </w:rPr>
        <w:t xml:space="preserve"> Corinthians 6:1-7; 8:8-13; 9:4-18; 10:23-24. The Examples of the Holy Authority of Believers: Holy Authority over Possessions is in Acts 5:4. Holy Authority over the Will is in 1</w:t>
      </w:r>
      <w:r w:rsidRPr="00387CDE">
        <w:rPr>
          <w:rFonts w:cstheme="minorHAnsi"/>
          <w:sz w:val="24"/>
          <w:szCs w:val="24"/>
          <w:vertAlign w:val="superscript"/>
        </w:rPr>
        <w:t>st</w:t>
      </w:r>
      <w:r w:rsidRPr="00387CD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87CDE">
        <w:rPr>
          <w:rFonts w:cstheme="minorHAnsi"/>
          <w:sz w:val="24"/>
          <w:szCs w:val="24"/>
          <w:vertAlign w:val="superscript"/>
        </w:rPr>
        <w:t>st</w:t>
      </w:r>
      <w:r w:rsidRPr="00387CDE">
        <w:rPr>
          <w:rFonts w:cstheme="minorHAnsi"/>
          <w:sz w:val="24"/>
          <w:szCs w:val="24"/>
        </w:rPr>
        <w:t xml:space="preserve"> Timothy 3:2; 5:17; Titus 2:1-10; 1</w:t>
      </w:r>
      <w:r w:rsidRPr="00387CDE">
        <w:rPr>
          <w:rFonts w:cstheme="minorHAnsi"/>
          <w:sz w:val="24"/>
          <w:szCs w:val="24"/>
          <w:vertAlign w:val="superscript"/>
        </w:rPr>
        <w:t>st</w:t>
      </w:r>
      <w:r w:rsidRPr="00387CDE">
        <w:rPr>
          <w:rFonts w:cstheme="minorHAnsi"/>
          <w:sz w:val="24"/>
          <w:szCs w:val="24"/>
        </w:rPr>
        <w:t xml:space="preserve"> Peter 5:2 &amp; Acts 20:28. As Overseers or Bishops Ruling the Church is in Romans 12:8;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387CDE">
        <w:rPr>
          <w:rFonts w:cstheme="minorHAnsi"/>
          <w:sz w:val="24"/>
          <w:szCs w:val="24"/>
          <w:vertAlign w:val="superscript"/>
        </w:rPr>
        <w:t>st</w:t>
      </w:r>
      <w:r w:rsidRPr="00387CDE">
        <w:rPr>
          <w:rFonts w:cstheme="minorHAnsi"/>
          <w:sz w:val="24"/>
          <w:szCs w:val="24"/>
        </w:rPr>
        <w:t xml:space="preserve"> Thessalonians 5:12-13 &amp; 1</w:t>
      </w:r>
      <w:r w:rsidRPr="00387CDE">
        <w:rPr>
          <w:rFonts w:cstheme="minorHAnsi"/>
          <w:sz w:val="24"/>
          <w:szCs w:val="24"/>
          <w:vertAlign w:val="superscript"/>
        </w:rPr>
        <w:t>st</w:t>
      </w:r>
      <w:r w:rsidRPr="00387CDE">
        <w:rPr>
          <w:rFonts w:cstheme="minorHAnsi"/>
          <w:sz w:val="24"/>
          <w:szCs w:val="24"/>
        </w:rPr>
        <w:t xml:space="preserve"> Timothy 5:17. Paul’s Limits the Holy Authority of Women in the Church is in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Corinthians 11:5-6, 10; 14:33-37. The Reason for this prohibition derives from God’s order of Creation is in 1</w:t>
      </w:r>
      <w:r w:rsidRPr="00387CDE">
        <w:rPr>
          <w:rFonts w:cstheme="minorHAnsi"/>
          <w:sz w:val="24"/>
          <w:szCs w:val="24"/>
          <w:vertAlign w:val="superscript"/>
        </w:rPr>
        <w:t>st</w:t>
      </w:r>
      <w:r w:rsidRPr="00387CDE">
        <w:rPr>
          <w:rFonts w:cstheme="minorHAnsi"/>
          <w:sz w:val="24"/>
          <w:szCs w:val="24"/>
        </w:rPr>
        <w:t xml:space="preserve"> Timothy 2:13-14 &amp; 1</w:t>
      </w:r>
      <w:r w:rsidRPr="00387CDE">
        <w:rPr>
          <w:rFonts w:cstheme="minorHAnsi"/>
          <w:sz w:val="24"/>
          <w:szCs w:val="24"/>
          <w:vertAlign w:val="superscript"/>
        </w:rPr>
        <w:t>st</w:t>
      </w:r>
      <w:r w:rsidRPr="00387CD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387CDE">
        <w:rPr>
          <w:rFonts w:cstheme="minorHAnsi"/>
          <w:sz w:val="24"/>
          <w:szCs w:val="24"/>
          <w:vertAlign w:val="superscript"/>
        </w:rPr>
        <w:t>st</w:t>
      </w:r>
      <w:r w:rsidRPr="00387CD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87CDE">
        <w:rPr>
          <w:rFonts w:cstheme="minorHAnsi"/>
          <w:sz w:val="24"/>
          <w:szCs w:val="24"/>
          <w:vertAlign w:val="superscript"/>
        </w:rPr>
        <w:t>st</w:t>
      </w:r>
      <w:r w:rsidRPr="00387CDE">
        <w:rPr>
          <w:rFonts w:cstheme="minorHAnsi"/>
          <w:sz w:val="24"/>
          <w:szCs w:val="24"/>
        </w:rPr>
        <w:t xml:space="preserve"> Corinthians 11:3. Jesus Christ’s Headship over the Church is in Ephesians 5:23, 25. God’s Order of Creation is in 1</w:t>
      </w:r>
      <w:r w:rsidRPr="00387CDE">
        <w:rPr>
          <w:rFonts w:cstheme="minorHAnsi"/>
          <w:sz w:val="24"/>
          <w:szCs w:val="24"/>
          <w:vertAlign w:val="superscript"/>
        </w:rPr>
        <w:t>st</w:t>
      </w:r>
      <w:r w:rsidRPr="00387CD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87CDE">
        <w:rPr>
          <w:rFonts w:cstheme="minorHAnsi"/>
          <w:sz w:val="24"/>
          <w:szCs w:val="24"/>
          <w:vertAlign w:val="superscript"/>
        </w:rPr>
        <w:t>st</w:t>
      </w:r>
      <w:r w:rsidRPr="00387CDE">
        <w:rPr>
          <w:rFonts w:cstheme="minorHAnsi"/>
          <w:sz w:val="24"/>
          <w:szCs w:val="24"/>
        </w:rPr>
        <w:t xml:space="preserve"> Peter 3:7. As Jesus Christ Rules as Head of the Church is in Ephesians 5:25-29. Regarding His Wife as Part of Himself is in Ephesians 5:28-29 &amp; 1</w:t>
      </w:r>
      <w:r w:rsidRPr="00387CDE">
        <w:rPr>
          <w:rFonts w:cstheme="minorHAnsi"/>
          <w:sz w:val="24"/>
          <w:szCs w:val="24"/>
          <w:vertAlign w:val="superscript"/>
        </w:rPr>
        <w:t>st</w:t>
      </w:r>
      <w:r w:rsidRPr="00387CD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87CDE">
        <w:rPr>
          <w:rFonts w:cstheme="minorHAnsi"/>
          <w:sz w:val="24"/>
          <w:szCs w:val="24"/>
          <w:vertAlign w:val="superscript"/>
        </w:rPr>
        <w:t>st</w:t>
      </w:r>
      <w:r w:rsidRPr="00387CD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87CDE">
        <w:rPr>
          <w:rFonts w:cstheme="minorHAnsi"/>
          <w:sz w:val="24"/>
          <w:szCs w:val="24"/>
          <w:vertAlign w:val="superscript"/>
        </w:rPr>
        <w:t>st</w:t>
      </w:r>
      <w:r w:rsidRPr="00387CDE">
        <w:rPr>
          <w:rFonts w:cstheme="minorHAnsi"/>
          <w:sz w:val="24"/>
          <w:szCs w:val="24"/>
        </w:rPr>
        <w:t xml:space="preserve"> Peter 2:13. All Holy Rulers are Appointed as the Father Stephen’s Servants to do Good or Messianic Evil to Restrain Evil is in Romans 13:4, 6; Isaiah 45:1; Jeremiah 25:9; 27:6; 43:10; 1</w:t>
      </w:r>
      <w:r w:rsidRPr="00387CDE">
        <w:rPr>
          <w:rFonts w:cstheme="minorHAnsi"/>
          <w:sz w:val="24"/>
          <w:szCs w:val="24"/>
          <w:vertAlign w:val="superscript"/>
        </w:rPr>
        <w:t>st</w:t>
      </w:r>
      <w:r w:rsidRPr="00387CDE">
        <w:rPr>
          <w:rFonts w:cstheme="minorHAnsi"/>
          <w:sz w:val="24"/>
          <w:szCs w:val="24"/>
        </w:rPr>
        <w:t xml:space="preserve"> Timothy 2:2 &amp; 1</w:t>
      </w:r>
      <w:r w:rsidRPr="00387CDE">
        <w:rPr>
          <w:rFonts w:cstheme="minorHAnsi"/>
          <w:sz w:val="24"/>
          <w:szCs w:val="24"/>
          <w:vertAlign w:val="superscript"/>
        </w:rPr>
        <w:t>st</w:t>
      </w:r>
      <w:r w:rsidRPr="00387CD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87CDE">
        <w:rPr>
          <w:rFonts w:cstheme="minorHAnsi"/>
          <w:sz w:val="24"/>
          <w:szCs w:val="24"/>
          <w:vertAlign w:val="superscript"/>
        </w:rPr>
        <w:t>st</w:t>
      </w:r>
      <w:r w:rsidRPr="00387CDE">
        <w:rPr>
          <w:rFonts w:cstheme="minorHAnsi"/>
          <w:sz w:val="24"/>
          <w:szCs w:val="24"/>
        </w:rPr>
        <w:t xml:space="preserve"> Peter 2:13-14. They are to be Highly Honored and Highly Respected is in Proverbs 24:21; Romans 13:7 &amp; 1</w:t>
      </w:r>
      <w:r w:rsidRPr="00387CDE">
        <w:rPr>
          <w:rFonts w:cstheme="minorHAnsi"/>
          <w:sz w:val="24"/>
          <w:szCs w:val="24"/>
          <w:vertAlign w:val="superscript"/>
        </w:rPr>
        <w:t>st</w:t>
      </w:r>
      <w:r w:rsidRPr="00387CDE">
        <w:rPr>
          <w:rFonts w:cstheme="minorHAnsi"/>
          <w:sz w:val="24"/>
          <w:szCs w:val="24"/>
        </w:rPr>
        <w:t xml:space="preserve"> Peter 2:17. They are not to be Obeyed if their Demands conflict with the Holy Biblical Law of the Father Stephen is in Exodus 1:17; 1</w:t>
      </w:r>
      <w:r w:rsidRPr="00387CDE">
        <w:rPr>
          <w:rFonts w:cstheme="minorHAnsi"/>
          <w:sz w:val="24"/>
          <w:szCs w:val="24"/>
          <w:vertAlign w:val="superscript"/>
        </w:rPr>
        <w:t>st</w:t>
      </w:r>
      <w:r w:rsidRPr="00387CDE">
        <w:rPr>
          <w:rFonts w:cstheme="minorHAnsi"/>
          <w:sz w:val="24"/>
          <w:szCs w:val="24"/>
        </w:rPr>
        <w:t xml:space="preserve"> Kings 21:3; Daniel 3:18; 6:12; Matthew 22:21; Mark 12:17; Hebrews 11:23; Luke 20:25 &amp; Acts 4:19; 6:11-7:60. They are to be Prayed for is in 1</w:t>
      </w:r>
      <w:r w:rsidRPr="00387CDE">
        <w:rPr>
          <w:rFonts w:cstheme="minorHAnsi"/>
          <w:sz w:val="24"/>
          <w:szCs w:val="24"/>
          <w:vertAlign w:val="superscript"/>
        </w:rPr>
        <w:t>st</w:t>
      </w:r>
      <w:r w:rsidRPr="00387CD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87CDE">
        <w:rPr>
          <w:rFonts w:cstheme="minorHAnsi"/>
          <w:sz w:val="24"/>
          <w:szCs w:val="24"/>
          <w:vertAlign w:val="superscript"/>
        </w:rPr>
        <w:t>st</w:t>
      </w:r>
      <w:r w:rsidRPr="00387CD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87CDE">
        <w:rPr>
          <w:rFonts w:cstheme="minorHAnsi"/>
          <w:sz w:val="24"/>
          <w:szCs w:val="24"/>
          <w:vertAlign w:val="superscript"/>
        </w:rPr>
        <w:t>st</w:t>
      </w:r>
      <w:r w:rsidRPr="00387CDE">
        <w:rPr>
          <w:rFonts w:cstheme="minorHAnsi"/>
          <w:sz w:val="24"/>
          <w:szCs w:val="24"/>
        </w:rPr>
        <w:t xml:space="preserve"> Kings 12:14 &amp; James 2:6. The Civil Authorities: Civil Authorities are Divinely Appointed in John 19:11; Romans 13:1; 1</w:t>
      </w:r>
      <w:r w:rsidRPr="00387CDE">
        <w:rPr>
          <w:rFonts w:cstheme="minorHAnsi"/>
          <w:sz w:val="24"/>
          <w:szCs w:val="24"/>
          <w:vertAlign w:val="superscript"/>
        </w:rPr>
        <w:t>st</w:t>
      </w:r>
      <w:r w:rsidRPr="00387CD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87CDE">
        <w:rPr>
          <w:rFonts w:cstheme="minorHAnsi"/>
          <w:sz w:val="24"/>
          <w:szCs w:val="24"/>
          <w:vertAlign w:val="superscript"/>
        </w:rPr>
        <w:t>st</w:t>
      </w:r>
      <w:r w:rsidRPr="00387CDE">
        <w:rPr>
          <w:rFonts w:cstheme="minorHAnsi"/>
          <w:sz w:val="24"/>
          <w:szCs w:val="24"/>
        </w:rPr>
        <w:t xml:space="preserve"> Peter 2:13-14; Genesis 9:6; Ezra 7:26; Psalms 72:12-14; 78:72; Romans 13:3-4; 1</w:t>
      </w:r>
      <w:r w:rsidRPr="00387CDE">
        <w:rPr>
          <w:rFonts w:cstheme="minorHAnsi"/>
          <w:sz w:val="24"/>
          <w:szCs w:val="24"/>
          <w:vertAlign w:val="superscript"/>
        </w:rPr>
        <w:t>st</w:t>
      </w:r>
      <w:r w:rsidRPr="00387CD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387CDE">
        <w:rPr>
          <w:rFonts w:cstheme="minorHAnsi"/>
          <w:sz w:val="24"/>
          <w:szCs w:val="24"/>
          <w:vertAlign w:val="superscript"/>
        </w:rPr>
        <w:t>st</w:t>
      </w:r>
      <w:r w:rsidRPr="00387CDE">
        <w:rPr>
          <w:rFonts w:cstheme="minorHAnsi"/>
          <w:sz w:val="24"/>
          <w:szCs w:val="24"/>
        </w:rPr>
        <w:t xml:space="preserve"> Peter 2:13-14, 17. Civil Authorities are only to be Obeyed in what is Lawful according to Holy Scripture is in Exodus 1:17; 1</w:t>
      </w:r>
      <w:r w:rsidRPr="00387CDE">
        <w:rPr>
          <w:rFonts w:cstheme="minorHAnsi"/>
          <w:sz w:val="24"/>
          <w:szCs w:val="24"/>
          <w:vertAlign w:val="superscript"/>
        </w:rPr>
        <w:t>st</w:t>
      </w:r>
      <w:r w:rsidRPr="00387CDE">
        <w:rPr>
          <w:rFonts w:cstheme="minorHAnsi"/>
          <w:sz w:val="24"/>
          <w:szCs w:val="24"/>
        </w:rPr>
        <w:t xml:space="preserve"> Kings 21:2-3; Daniel 1:8; 3:28; 6:7-10; Matthew 22:21; Mark 12:17; Hebrews 11:23; Luke 20:25 &amp; Acts 4:19; 5:29.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87CDE">
        <w:rPr>
          <w:rFonts w:cstheme="minorHAnsi"/>
          <w:b/>
          <w:sz w:val="24"/>
          <w:szCs w:val="24"/>
        </w:rPr>
        <w:t>The Lord Yahweh and His Book on Hell in the Holy Bible</w:t>
      </w:r>
      <w:r w:rsidRPr="00387CDE">
        <w:rPr>
          <w:rFonts w:cstheme="minorHAnsi"/>
          <w:sz w:val="24"/>
          <w:szCs w:val="24"/>
        </w:rPr>
        <w:t>.” The Lord’s truth is above all things and is the strongest defense which governs all victories in 1</w:t>
      </w:r>
      <w:r w:rsidRPr="00387CDE">
        <w:rPr>
          <w:rFonts w:cstheme="minorHAnsi"/>
          <w:sz w:val="24"/>
          <w:szCs w:val="24"/>
          <w:vertAlign w:val="superscript"/>
        </w:rPr>
        <w:t>st</w:t>
      </w:r>
      <w:r w:rsidRPr="00387CDE">
        <w:rPr>
          <w:rFonts w:cstheme="minorHAnsi"/>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87CDE">
        <w:rPr>
          <w:rFonts w:cstheme="minorHAnsi"/>
          <w:sz w:val="24"/>
          <w:szCs w:val="24"/>
          <w:vertAlign w:val="superscript"/>
        </w:rPr>
        <w:t>st</w:t>
      </w:r>
      <w:r w:rsidRPr="00387CDE">
        <w:rPr>
          <w:rFonts w:cstheme="minorHAnsi"/>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87CDE">
        <w:rPr>
          <w:rFonts w:cstheme="minorHAnsi"/>
          <w:sz w:val="24"/>
          <w:szCs w:val="24"/>
          <w:vertAlign w:val="superscript"/>
        </w:rPr>
        <w:t>rd</w:t>
      </w:r>
      <w:r w:rsidRPr="00387CDE">
        <w:rPr>
          <w:rFonts w:cstheme="minorHAnsi"/>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Bibliography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Gnostic Bible: On the Origin of His Body: Manichaean Gnostic Writings on pages 601-612: Shambhala Publishers, Inc. Boston, Massachusetts, Copyright, 2003 &amp; 2009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Gnostic Bible: The Ginza: Mandaean Gnostic Writings on pages 556-574: Shambhala Publishers, Inc. Boston, Massachusetts, Copyright, 2003 &amp; 2009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Gnostic Bible: The Great Song to Mani: Manichaean Gnostic Writings on pages 667-674: Shambhala Publishers, Inc. Boston, Massachusetts, Copyright, 2003 &amp; 2009</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Augustine’s Letters against the Manichaeans: Christian Gnostic Writings on pages 682-683: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Evodius, Against the Manichaeans: Christian Gnostic Writings on page 687: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Faust Concerning Good &amp; Evil: Gnostic Writings on pages 680-681: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From Other Letters of Augustine on the Manichaeans: Gnostic Writings on pages 684-686: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Marcion: Gnostic Writings on pages 642-645: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Ptolemaeus’ Letter to Flora: Italian Gnostic Writings on pages 621-625: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Simon Magus: Gnostic Writings on pages 603-609: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Book of Thomas the Contender: Gnostic Writings on pages 582-587: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Diverse Manichaean Documents: Gnostic Writings on pages 690-695: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Gospel of Philip: Gnostic Writings on page 87-100: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Gospel of Thomas: Jewish-Christian Gnostic Writings on pages 299-307: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Mani &amp; Manichaeism: Gnostic Writings on pages 669-679: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Barnstone, Willis: The Other Bible, The War of the Sons of Light with the Sons of Darkness: Dead Sea Scrolls on pages 235-242: Harper &amp; Row Publishers, Inc. New York, NY, Copyright, 1984</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Pseudo-Titus: Christian Writings on pages 239-247: Oxford University Press, New York, NY, Copyright, 2003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Epistle of the Apostles: Christian Writings on pages 73-77: Oxford University Press, New York, NY, Copyright, 2003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Gospel of the Egyptians: Christian Egyptian Writings on pages 17-18: Oxford University Press, New York, NY, Copyright, 2003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3</w:t>
      </w:r>
      <w:r w:rsidRPr="00387CDE">
        <w:rPr>
          <w:rFonts w:cstheme="minorHAnsi"/>
          <w:sz w:val="24"/>
          <w:szCs w:val="24"/>
          <w:vertAlign w:val="superscript"/>
        </w:rPr>
        <w:t>rd</w:t>
      </w:r>
      <w:r w:rsidRPr="00387CDE">
        <w:rPr>
          <w:rFonts w:cstheme="minorHAnsi"/>
          <w:sz w:val="24"/>
          <w:szCs w:val="24"/>
        </w:rPr>
        <w:t xml:space="preserve"> Letter to the Corinthians: Christian Writings on pages 157-159: Oxford University Press, New York, NY, Copyright, 2003</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Gnostic Bible: The Sermon of Zostrianos: Gnostic Writings on pages 235-237: Shambhala Publishers, Inc. Boston, Massachusetts, Copyright, 2003 &amp; 2009</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Gnostic Bible: The Vision of the Foreigner: Gnostic Writings on pages 232-234: Shambhala Publishers, Inc. Boston, Massachusetts, Copyright, 2003 &amp; 2009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Allogenes the Stranger: Gnostic Writings on pages 679-700: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Marsanes: Gnostic Writings on pages 629-649: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Excerpt from the Perfect Discourse: Christian Gnostic Writings on pages 425-436: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Holy Book of the Great Invisible Spirit: Christian Gnostic Writings on pages 247-269: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Letter of Peter to Philip: Christian Gnostic Writings on pages 585-593: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Nag Hammadi Scriptures: The Nature of the Rulers: Gnostic Writings on pages 187-198: Harper Collins Publishers, New York, NY, Copyright, 2007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Prayer of the Apostle Paul: Christian Gnostic Writings on pages 15-18: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Schools of Thought in the Nag Hammadi Scriptures: Gnostic Writings on pages 777-798: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Nag Hammadi Scriptures: The Secret Book of John: Gnostic Writings on pages 103-132: Harper Collins Publishers, New York, NY, Copyright, 2007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Teachings of Silvanus: Jewish Christian Writings on pages 499-521: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Thought of Norea: Gnostic Writings on pages 607-611: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The Three Forms of First Thought: Gnostic Writings on pages 715-735: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Meyer, Marvin: The Nag Hammadi Scriptures: The Three Steles of Seth: Gnostic Writings on pages 523-536: Harper Collins Publishers, New York, NY, Copyright, 2007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Meyer, Marvin: The Nag Hammadi Scriptures: Zostrianos: Gnostic Writings on pages 537-583: Harper Collins Publishers, New York, NY, Copyright, 2007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Apocrypha/Deuterocanonical Books of the Old Testament: Cambridge University Press, 1989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Holy Bible, New International Version: Copyright 1973, 1978, 1984 by the International Bible Society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An Aramaic Apocalypse—4Q246: Jewish Christian Writings on pages 576-577: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Lamentations—4Q179, Fr. 2; 4Q501: Jewish Christian Writings on pages 319-320: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The Commentaries on Hosea—4Q166; 4Q167, Fr. 2, Frs. 7-9: Jewish Christian Writings on pages 470-471: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Remonstrances (before Conversion?)—4Q471a: Jewish Christian Writings on pages 239: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The Seductress—4Q184: Jewish Christian Writings on pages 395-396: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The Temple Scroll—11QT=11Q19, 20: 4Q365a: Jewish Christian Writings on pages 190-219: Penguin Putnam, Inc. New York, NY, Copyright, 1997</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112DB" w:rsidRPr="00387CDE" w:rsidRDefault="00C112DB" w:rsidP="00C112DB">
      <w:pPr>
        <w:jc w:val="center"/>
        <w:rPr>
          <w:rFonts w:cstheme="minorHAnsi"/>
          <w:b/>
          <w:sz w:val="24"/>
          <w:szCs w:val="24"/>
        </w:rPr>
      </w:pPr>
      <w:r w:rsidRPr="00387CDE">
        <w:rPr>
          <w:rFonts w:cstheme="minorHAnsi"/>
          <w:b/>
          <w:sz w:val="24"/>
          <w:szCs w:val="24"/>
        </w:rPr>
        <w:t>THE LORD YAHWEH AND HIS DIVINE JUSTICE IN THE HOLY BIBLE</w:t>
      </w:r>
    </w:p>
    <w:p w:rsidR="00C112DB" w:rsidRPr="00387CDE" w:rsidRDefault="00C112DB" w:rsidP="00C112DB">
      <w:pPr>
        <w:jc w:val="center"/>
        <w:rPr>
          <w:rFonts w:cstheme="minorHAnsi"/>
          <w:sz w:val="24"/>
          <w:szCs w:val="24"/>
        </w:rPr>
      </w:pPr>
      <w:r w:rsidRPr="00387CDE">
        <w:rPr>
          <w:rFonts w:cstheme="minorHAnsi"/>
          <w:sz w:val="24"/>
          <w:szCs w:val="24"/>
        </w:rPr>
        <w:t>Contents</w:t>
      </w:r>
    </w:p>
    <w:p w:rsidR="00C112DB" w:rsidRPr="00387CDE" w:rsidRDefault="00C112DB" w:rsidP="00C112DB">
      <w:pPr>
        <w:rPr>
          <w:rFonts w:cstheme="minorHAnsi"/>
          <w:sz w:val="24"/>
          <w:szCs w:val="24"/>
        </w:rPr>
      </w:pPr>
      <w:r w:rsidRPr="00387CDE">
        <w:rPr>
          <w:rFonts w:cstheme="minorHAnsi"/>
          <w:sz w:val="24"/>
          <w:szCs w:val="24"/>
        </w:rPr>
        <w:t>Chapter 1: What is Divine Justice?</w:t>
      </w:r>
    </w:p>
    <w:p w:rsidR="00C112DB" w:rsidRPr="00387CDE" w:rsidRDefault="00C112DB" w:rsidP="00C112DB">
      <w:pPr>
        <w:rPr>
          <w:rFonts w:cstheme="minorHAnsi"/>
          <w:sz w:val="24"/>
          <w:szCs w:val="24"/>
        </w:rPr>
      </w:pPr>
      <w:r w:rsidRPr="00387CDE">
        <w:rPr>
          <w:rFonts w:cstheme="minorHAnsi"/>
          <w:sz w:val="24"/>
          <w:szCs w:val="24"/>
        </w:rPr>
        <w:t>The Justice of the Father Stephen</w:t>
      </w:r>
    </w:p>
    <w:p w:rsidR="00C112DB" w:rsidRPr="00387CDE" w:rsidRDefault="00C112DB" w:rsidP="00C112DB">
      <w:pPr>
        <w:rPr>
          <w:rFonts w:cstheme="minorHAnsi"/>
          <w:sz w:val="24"/>
          <w:szCs w:val="24"/>
        </w:rPr>
      </w:pPr>
      <w:r w:rsidRPr="00387CDE">
        <w:rPr>
          <w:rFonts w:cstheme="minorHAnsi"/>
          <w:sz w:val="24"/>
          <w:szCs w:val="24"/>
        </w:rPr>
        <w:t>The Father Stephen’s Justice declared</w:t>
      </w:r>
    </w:p>
    <w:p w:rsidR="00C112DB" w:rsidRPr="00387CDE" w:rsidRDefault="00C112DB" w:rsidP="00C112DB">
      <w:pPr>
        <w:rPr>
          <w:rFonts w:cstheme="minorHAnsi"/>
          <w:sz w:val="24"/>
          <w:szCs w:val="24"/>
        </w:rPr>
      </w:pPr>
      <w:r w:rsidRPr="00387CDE">
        <w:rPr>
          <w:rFonts w:cstheme="minorHAnsi"/>
          <w:sz w:val="24"/>
          <w:szCs w:val="24"/>
        </w:rPr>
        <w:t>God the Father Stephen</w:t>
      </w:r>
    </w:p>
    <w:p w:rsidR="00C112DB" w:rsidRPr="00387CDE" w:rsidRDefault="00C112DB" w:rsidP="00C112DB">
      <w:pPr>
        <w:rPr>
          <w:rFonts w:cstheme="minorHAnsi"/>
          <w:sz w:val="24"/>
          <w:szCs w:val="24"/>
        </w:rPr>
      </w:pPr>
      <w:r w:rsidRPr="00387CDE">
        <w:rPr>
          <w:rFonts w:cstheme="minorHAnsi"/>
          <w:sz w:val="24"/>
          <w:szCs w:val="24"/>
        </w:rPr>
        <w:t>God the Son Jesus</w:t>
      </w:r>
    </w:p>
    <w:p w:rsidR="00C112DB" w:rsidRPr="00387CDE" w:rsidRDefault="00C112DB" w:rsidP="00C112DB">
      <w:pPr>
        <w:rPr>
          <w:rFonts w:cstheme="minorHAnsi"/>
          <w:sz w:val="24"/>
          <w:szCs w:val="24"/>
        </w:rPr>
      </w:pPr>
      <w:r w:rsidRPr="00387CDE">
        <w:rPr>
          <w:rFonts w:cstheme="minorHAnsi"/>
          <w:sz w:val="24"/>
          <w:szCs w:val="24"/>
        </w:rPr>
        <w:t>God the Brother John the Holy Ghost</w:t>
      </w:r>
    </w:p>
    <w:p w:rsidR="00C112DB" w:rsidRPr="00387CDE" w:rsidRDefault="00C112DB" w:rsidP="00C112DB">
      <w:pPr>
        <w:rPr>
          <w:rFonts w:cstheme="minorHAnsi"/>
          <w:sz w:val="24"/>
          <w:szCs w:val="24"/>
        </w:rPr>
      </w:pPr>
      <w:r w:rsidRPr="00387CDE">
        <w:rPr>
          <w:rFonts w:cstheme="minorHAnsi"/>
          <w:sz w:val="24"/>
          <w:szCs w:val="24"/>
        </w:rPr>
        <w:t>The Father Stephen’s Justice described</w:t>
      </w:r>
    </w:p>
    <w:p w:rsidR="00C112DB" w:rsidRPr="00387CDE" w:rsidRDefault="00C112DB" w:rsidP="00C112DB">
      <w:pPr>
        <w:rPr>
          <w:rFonts w:cstheme="minorHAnsi"/>
          <w:sz w:val="24"/>
          <w:szCs w:val="24"/>
        </w:rPr>
      </w:pPr>
      <w:r w:rsidRPr="00387CDE">
        <w:rPr>
          <w:rFonts w:cstheme="minorHAnsi"/>
          <w:sz w:val="24"/>
          <w:szCs w:val="24"/>
        </w:rPr>
        <w:t>As Impartial or No Respect of Persons</w:t>
      </w:r>
    </w:p>
    <w:p w:rsidR="00C112DB" w:rsidRPr="00387CDE" w:rsidRDefault="00C112DB" w:rsidP="00C112DB">
      <w:pPr>
        <w:rPr>
          <w:rFonts w:cstheme="minorHAnsi"/>
          <w:sz w:val="24"/>
          <w:szCs w:val="24"/>
        </w:rPr>
      </w:pPr>
      <w:r w:rsidRPr="00387CDE">
        <w:rPr>
          <w:rFonts w:cstheme="minorHAnsi"/>
          <w:sz w:val="24"/>
          <w:szCs w:val="24"/>
        </w:rPr>
        <w:t>The Father Stephen is Impartial to Humanity</w:t>
      </w:r>
    </w:p>
    <w:p w:rsidR="00C112DB" w:rsidRPr="00387CDE" w:rsidRDefault="00C112DB" w:rsidP="00C112DB">
      <w:pPr>
        <w:rPr>
          <w:rFonts w:cstheme="minorHAnsi"/>
          <w:sz w:val="24"/>
          <w:szCs w:val="24"/>
        </w:rPr>
      </w:pPr>
      <w:r w:rsidRPr="00387CDE">
        <w:rPr>
          <w:rFonts w:cstheme="minorHAnsi"/>
          <w:sz w:val="24"/>
          <w:szCs w:val="24"/>
        </w:rPr>
        <w:t>The Father Stephen treats Humanity Impartially</w:t>
      </w:r>
    </w:p>
    <w:p w:rsidR="00C112DB" w:rsidRPr="00387CDE" w:rsidRDefault="00C112DB" w:rsidP="00C112DB">
      <w:pPr>
        <w:rPr>
          <w:rFonts w:cstheme="minorHAnsi"/>
          <w:sz w:val="24"/>
          <w:szCs w:val="24"/>
        </w:rPr>
      </w:pPr>
      <w:r w:rsidRPr="00387CDE">
        <w:rPr>
          <w:rFonts w:cstheme="minorHAnsi"/>
          <w:sz w:val="24"/>
          <w:szCs w:val="24"/>
        </w:rPr>
        <w:t>The Father Stephen judges Humanity Impartially</w:t>
      </w:r>
    </w:p>
    <w:p w:rsidR="00C112DB" w:rsidRPr="00387CDE" w:rsidRDefault="00C112DB" w:rsidP="00C112DB">
      <w:pPr>
        <w:rPr>
          <w:rFonts w:cstheme="minorHAnsi"/>
          <w:sz w:val="24"/>
          <w:szCs w:val="24"/>
        </w:rPr>
      </w:pPr>
      <w:r w:rsidRPr="00387CDE">
        <w:rPr>
          <w:rFonts w:cstheme="minorHAnsi"/>
          <w:sz w:val="24"/>
          <w:szCs w:val="24"/>
        </w:rPr>
        <w:t>The Father Stephen does not distinguish between Humans on the basis of external appearance</w:t>
      </w:r>
    </w:p>
    <w:p w:rsidR="00C112DB" w:rsidRPr="00387CDE" w:rsidRDefault="00C112DB" w:rsidP="00C112DB">
      <w:pPr>
        <w:rPr>
          <w:rFonts w:cstheme="minorHAnsi"/>
          <w:sz w:val="24"/>
          <w:szCs w:val="24"/>
        </w:rPr>
      </w:pPr>
      <w:r w:rsidRPr="00387CDE">
        <w:rPr>
          <w:rFonts w:cstheme="minorHAnsi"/>
          <w:sz w:val="24"/>
          <w:szCs w:val="24"/>
        </w:rPr>
        <w:t>The Father Stephen does not discriminate against different Human Races or Human Classes</w:t>
      </w:r>
    </w:p>
    <w:p w:rsidR="00C112DB" w:rsidRPr="00387CDE" w:rsidRDefault="00C112DB" w:rsidP="00C112DB">
      <w:pPr>
        <w:rPr>
          <w:rFonts w:cstheme="minorHAnsi"/>
          <w:sz w:val="24"/>
          <w:szCs w:val="24"/>
        </w:rPr>
      </w:pPr>
      <w:r w:rsidRPr="00387CDE">
        <w:rPr>
          <w:rFonts w:cstheme="minorHAnsi"/>
          <w:sz w:val="24"/>
          <w:szCs w:val="24"/>
        </w:rPr>
        <w:t>The Impartiality of His Son Jesus Christ</w:t>
      </w:r>
    </w:p>
    <w:p w:rsidR="00C112DB" w:rsidRPr="00387CDE" w:rsidRDefault="00C112DB" w:rsidP="00C112DB">
      <w:pPr>
        <w:rPr>
          <w:rFonts w:cstheme="minorHAnsi"/>
          <w:sz w:val="24"/>
          <w:szCs w:val="24"/>
        </w:rPr>
      </w:pPr>
      <w:r w:rsidRPr="00387CDE">
        <w:rPr>
          <w:rFonts w:cstheme="minorHAnsi"/>
          <w:sz w:val="24"/>
          <w:szCs w:val="24"/>
        </w:rPr>
        <w:t>The Lord Jesus Christ’s teaching is Impartial</w:t>
      </w:r>
    </w:p>
    <w:p w:rsidR="00C112DB" w:rsidRPr="00387CDE" w:rsidRDefault="00C112DB" w:rsidP="00C112DB">
      <w:pPr>
        <w:rPr>
          <w:rFonts w:cstheme="minorHAnsi"/>
          <w:sz w:val="24"/>
          <w:szCs w:val="24"/>
        </w:rPr>
      </w:pPr>
      <w:r w:rsidRPr="00387CDE">
        <w:rPr>
          <w:rFonts w:cstheme="minorHAnsi"/>
          <w:sz w:val="24"/>
          <w:szCs w:val="24"/>
        </w:rPr>
        <w:t>The Lord Jesus Christ showed Impartiality in His dealings with Humans</w:t>
      </w:r>
    </w:p>
    <w:p w:rsidR="00C112DB" w:rsidRPr="00387CDE" w:rsidRDefault="00C112DB" w:rsidP="00C112DB">
      <w:pPr>
        <w:rPr>
          <w:rFonts w:cstheme="minorHAnsi"/>
          <w:sz w:val="24"/>
          <w:szCs w:val="24"/>
        </w:rPr>
      </w:pPr>
      <w:r w:rsidRPr="00387CDE">
        <w:rPr>
          <w:rFonts w:cstheme="minorHAnsi"/>
          <w:sz w:val="24"/>
          <w:szCs w:val="24"/>
        </w:rPr>
        <w:t>Impartiality commended</w:t>
      </w:r>
    </w:p>
    <w:p w:rsidR="00C112DB" w:rsidRPr="00387CDE" w:rsidRDefault="00C112DB" w:rsidP="00C112DB">
      <w:pPr>
        <w:rPr>
          <w:rFonts w:cstheme="minorHAnsi"/>
          <w:sz w:val="24"/>
          <w:szCs w:val="24"/>
        </w:rPr>
      </w:pPr>
      <w:r w:rsidRPr="00387CDE">
        <w:rPr>
          <w:rFonts w:cstheme="minorHAnsi"/>
          <w:sz w:val="24"/>
          <w:szCs w:val="24"/>
        </w:rPr>
        <w:t>Showing Impartiality to all Humans is commanded</w:t>
      </w:r>
    </w:p>
    <w:p w:rsidR="00C112DB" w:rsidRPr="00387CDE" w:rsidRDefault="00C112DB" w:rsidP="00C112DB">
      <w:pPr>
        <w:rPr>
          <w:rFonts w:cstheme="minorHAnsi"/>
          <w:sz w:val="24"/>
          <w:szCs w:val="24"/>
        </w:rPr>
      </w:pPr>
      <w:r w:rsidRPr="00387CDE">
        <w:rPr>
          <w:rFonts w:cstheme="minorHAnsi"/>
          <w:sz w:val="24"/>
          <w:szCs w:val="24"/>
        </w:rPr>
        <w:t>Impartiality to Foreigners</w:t>
      </w:r>
    </w:p>
    <w:p w:rsidR="00C112DB" w:rsidRPr="00387CDE" w:rsidRDefault="00C112DB" w:rsidP="00C112DB">
      <w:pPr>
        <w:rPr>
          <w:rFonts w:cstheme="minorHAnsi"/>
          <w:sz w:val="24"/>
          <w:szCs w:val="24"/>
        </w:rPr>
      </w:pPr>
      <w:r w:rsidRPr="00387CDE">
        <w:rPr>
          <w:rFonts w:cstheme="minorHAnsi"/>
          <w:sz w:val="24"/>
          <w:szCs w:val="24"/>
        </w:rPr>
        <w:t>Impartiality to Children</w:t>
      </w:r>
    </w:p>
    <w:p w:rsidR="00C112DB" w:rsidRPr="00387CDE" w:rsidRDefault="00C112DB" w:rsidP="00C112DB">
      <w:pPr>
        <w:rPr>
          <w:rFonts w:cstheme="minorHAnsi"/>
          <w:sz w:val="24"/>
          <w:szCs w:val="24"/>
        </w:rPr>
      </w:pPr>
      <w:r w:rsidRPr="00387CDE">
        <w:rPr>
          <w:rFonts w:cstheme="minorHAnsi"/>
          <w:sz w:val="24"/>
          <w:szCs w:val="24"/>
        </w:rPr>
        <w:t>Impartiality to the Poor</w:t>
      </w:r>
    </w:p>
    <w:p w:rsidR="00C112DB" w:rsidRPr="00387CDE" w:rsidRDefault="00C112DB" w:rsidP="00C112DB">
      <w:pPr>
        <w:rPr>
          <w:rFonts w:cstheme="minorHAnsi"/>
          <w:sz w:val="24"/>
          <w:szCs w:val="24"/>
        </w:rPr>
      </w:pPr>
      <w:r w:rsidRPr="00387CDE">
        <w:rPr>
          <w:rFonts w:cstheme="minorHAnsi"/>
          <w:sz w:val="24"/>
          <w:szCs w:val="24"/>
        </w:rPr>
        <w:t>The Ways to avoid Partiality</w:t>
      </w:r>
    </w:p>
    <w:p w:rsidR="00C112DB" w:rsidRPr="00387CDE" w:rsidRDefault="00C112DB" w:rsidP="00C112DB">
      <w:pPr>
        <w:rPr>
          <w:rFonts w:cstheme="minorHAnsi"/>
          <w:sz w:val="24"/>
          <w:szCs w:val="24"/>
        </w:rPr>
      </w:pPr>
      <w:r w:rsidRPr="00387CDE">
        <w:rPr>
          <w:rFonts w:cstheme="minorHAnsi"/>
          <w:sz w:val="24"/>
          <w:szCs w:val="24"/>
        </w:rPr>
        <w:t>By not accepting Bribes</w:t>
      </w:r>
    </w:p>
    <w:p w:rsidR="00C112DB" w:rsidRPr="00387CDE" w:rsidRDefault="00C112DB" w:rsidP="00C112DB">
      <w:pPr>
        <w:rPr>
          <w:rFonts w:cstheme="minorHAnsi"/>
          <w:sz w:val="24"/>
          <w:szCs w:val="24"/>
        </w:rPr>
      </w:pPr>
      <w:r w:rsidRPr="00387CDE">
        <w:rPr>
          <w:rFonts w:cstheme="minorHAnsi"/>
          <w:sz w:val="24"/>
          <w:szCs w:val="24"/>
        </w:rPr>
        <w:t xml:space="preserve">By not following the Crowd </w:t>
      </w:r>
    </w:p>
    <w:p w:rsidR="00C112DB" w:rsidRPr="00387CDE" w:rsidRDefault="00C112DB" w:rsidP="00C112DB">
      <w:pPr>
        <w:rPr>
          <w:rFonts w:cstheme="minorHAnsi"/>
          <w:sz w:val="24"/>
          <w:szCs w:val="24"/>
        </w:rPr>
      </w:pPr>
      <w:r w:rsidRPr="00387CDE">
        <w:rPr>
          <w:rFonts w:cstheme="minorHAnsi"/>
          <w:sz w:val="24"/>
          <w:szCs w:val="24"/>
        </w:rPr>
        <w:t>Christians should be Partial towards Mental Principles and Spiritual Principles</w:t>
      </w:r>
    </w:p>
    <w:p w:rsidR="00C112DB" w:rsidRPr="00387CDE" w:rsidRDefault="00C112DB" w:rsidP="00C112DB">
      <w:pPr>
        <w:rPr>
          <w:rFonts w:cstheme="minorHAnsi"/>
          <w:sz w:val="24"/>
          <w:szCs w:val="24"/>
        </w:rPr>
      </w:pPr>
      <w:r w:rsidRPr="00387CDE">
        <w:rPr>
          <w:rFonts w:cstheme="minorHAnsi"/>
          <w:sz w:val="24"/>
          <w:szCs w:val="24"/>
        </w:rPr>
        <w:t>The Examples where Impartiality is absent</w:t>
      </w:r>
    </w:p>
    <w:p w:rsidR="00C112DB" w:rsidRPr="00387CDE" w:rsidRDefault="00C112DB" w:rsidP="00C112DB">
      <w:pPr>
        <w:rPr>
          <w:rFonts w:cstheme="minorHAnsi"/>
          <w:sz w:val="24"/>
          <w:szCs w:val="24"/>
        </w:rPr>
      </w:pPr>
      <w:r w:rsidRPr="00387CDE">
        <w:rPr>
          <w:rFonts w:cstheme="minorHAnsi"/>
          <w:sz w:val="24"/>
          <w:szCs w:val="24"/>
        </w:rPr>
        <w:t>As Inescapable</w:t>
      </w:r>
    </w:p>
    <w:p w:rsidR="00C112DB" w:rsidRPr="00387CDE" w:rsidRDefault="00C112DB" w:rsidP="00C112DB">
      <w:pPr>
        <w:rPr>
          <w:rFonts w:cstheme="minorHAnsi"/>
          <w:sz w:val="24"/>
          <w:szCs w:val="24"/>
        </w:rPr>
      </w:pPr>
      <w:r w:rsidRPr="00387CDE">
        <w:rPr>
          <w:rFonts w:cstheme="minorHAnsi"/>
          <w:sz w:val="24"/>
          <w:szCs w:val="24"/>
        </w:rPr>
        <w:t>As Infallible</w:t>
      </w:r>
    </w:p>
    <w:p w:rsidR="00C112DB" w:rsidRPr="00387CDE" w:rsidRDefault="00C112DB" w:rsidP="00C112DB">
      <w:pPr>
        <w:rPr>
          <w:rFonts w:cstheme="minorHAnsi"/>
          <w:sz w:val="24"/>
          <w:szCs w:val="24"/>
        </w:rPr>
      </w:pPr>
      <w:r w:rsidRPr="00387CDE">
        <w:rPr>
          <w:rFonts w:cstheme="minorHAnsi"/>
          <w:sz w:val="24"/>
          <w:szCs w:val="24"/>
        </w:rPr>
        <w:t>The Father Stephen’s Justice Desired</w:t>
      </w:r>
    </w:p>
    <w:p w:rsidR="00C112DB" w:rsidRPr="00387CDE" w:rsidRDefault="00C112DB" w:rsidP="00C112DB">
      <w:pPr>
        <w:rPr>
          <w:rFonts w:cstheme="minorHAnsi"/>
          <w:sz w:val="24"/>
          <w:szCs w:val="24"/>
        </w:rPr>
      </w:pPr>
      <w:r w:rsidRPr="00387CDE">
        <w:rPr>
          <w:rFonts w:cstheme="minorHAnsi"/>
          <w:sz w:val="24"/>
          <w:szCs w:val="24"/>
        </w:rPr>
        <w:t>By the Oppressed</w:t>
      </w:r>
    </w:p>
    <w:p w:rsidR="00C112DB" w:rsidRPr="00387CDE" w:rsidRDefault="00C112DB" w:rsidP="00C112DB">
      <w:pPr>
        <w:rPr>
          <w:rFonts w:cstheme="minorHAnsi"/>
          <w:sz w:val="24"/>
          <w:szCs w:val="24"/>
        </w:rPr>
      </w:pPr>
      <w:r w:rsidRPr="00387CDE">
        <w:rPr>
          <w:rFonts w:cstheme="minorHAnsi"/>
          <w:sz w:val="24"/>
          <w:szCs w:val="24"/>
        </w:rPr>
        <w:t>By those who are Misrepresented, Mistreated or Disrespected</w:t>
      </w:r>
    </w:p>
    <w:p w:rsidR="00C112DB" w:rsidRPr="00387CDE" w:rsidRDefault="00C112DB" w:rsidP="00C112DB">
      <w:pPr>
        <w:rPr>
          <w:rFonts w:cstheme="minorHAnsi"/>
          <w:sz w:val="24"/>
          <w:szCs w:val="24"/>
        </w:rPr>
      </w:pPr>
      <w:r w:rsidRPr="00387CDE">
        <w:rPr>
          <w:rFonts w:cstheme="minorHAnsi"/>
          <w:sz w:val="24"/>
          <w:szCs w:val="24"/>
        </w:rPr>
        <w:t>The Father Stephen’s Justice Doubted</w:t>
      </w:r>
    </w:p>
    <w:p w:rsidR="00C112DB" w:rsidRPr="00387CDE" w:rsidRDefault="00C112DB" w:rsidP="00C112DB">
      <w:pPr>
        <w:rPr>
          <w:rFonts w:cstheme="minorHAnsi"/>
          <w:sz w:val="24"/>
          <w:szCs w:val="24"/>
        </w:rPr>
      </w:pPr>
      <w:r w:rsidRPr="00387CDE">
        <w:rPr>
          <w:rFonts w:cstheme="minorHAnsi"/>
          <w:sz w:val="24"/>
          <w:szCs w:val="24"/>
        </w:rPr>
        <w:t>The Father Stephen’s Justice Demonstrated</w:t>
      </w:r>
    </w:p>
    <w:p w:rsidR="00C112DB" w:rsidRPr="00387CDE" w:rsidRDefault="00C112DB" w:rsidP="00C112DB">
      <w:pPr>
        <w:rPr>
          <w:rFonts w:cstheme="minorHAnsi"/>
          <w:sz w:val="24"/>
          <w:szCs w:val="24"/>
        </w:rPr>
      </w:pPr>
      <w:r w:rsidRPr="00387CDE">
        <w:rPr>
          <w:rFonts w:cstheme="minorHAnsi"/>
          <w:sz w:val="24"/>
          <w:szCs w:val="24"/>
        </w:rPr>
        <w:t>In the Father Stephen’s Demands for Social Justice</w:t>
      </w:r>
    </w:p>
    <w:p w:rsidR="00C112DB" w:rsidRPr="00387CDE" w:rsidRDefault="00C112DB" w:rsidP="00C112DB">
      <w:pPr>
        <w:rPr>
          <w:rFonts w:cstheme="minorHAnsi"/>
          <w:sz w:val="24"/>
          <w:szCs w:val="24"/>
        </w:rPr>
      </w:pPr>
      <w:r w:rsidRPr="00387CDE">
        <w:rPr>
          <w:rFonts w:cstheme="minorHAnsi"/>
          <w:sz w:val="24"/>
          <w:szCs w:val="24"/>
        </w:rPr>
        <w:t>In the Father Stephen’s Defense of the Oppressed</w:t>
      </w:r>
    </w:p>
    <w:p w:rsidR="00C112DB" w:rsidRPr="00387CDE" w:rsidRDefault="00C112DB" w:rsidP="00C112DB">
      <w:pPr>
        <w:rPr>
          <w:rFonts w:cstheme="minorHAnsi"/>
          <w:sz w:val="24"/>
          <w:szCs w:val="24"/>
        </w:rPr>
      </w:pPr>
      <w:r w:rsidRPr="00387CDE">
        <w:rPr>
          <w:rFonts w:cstheme="minorHAnsi"/>
          <w:sz w:val="24"/>
          <w:szCs w:val="24"/>
        </w:rPr>
        <w:t>In the Father Stephen’s Vindication of the Righteous</w:t>
      </w:r>
    </w:p>
    <w:p w:rsidR="00C112DB" w:rsidRPr="00387CDE" w:rsidRDefault="00C112DB" w:rsidP="00C112DB">
      <w:pPr>
        <w:rPr>
          <w:rFonts w:cstheme="minorHAnsi"/>
          <w:sz w:val="24"/>
          <w:szCs w:val="24"/>
        </w:rPr>
      </w:pPr>
      <w:r w:rsidRPr="00387CDE">
        <w:rPr>
          <w:rFonts w:cstheme="minorHAnsi"/>
          <w:sz w:val="24"/>
          <w:szCs w:val="24"/>
        </w:rPr>
        <w:t xml:space="preserve">In the Father Stephen’s Defense of His Son Jesus’ Cross </w:t>
      </w:r>
    </w:p>
    <w:p w:rsidR="00C112DB" w:rsidRPr="00387CDE" w:rsidRDefault="00C112DB" w:rsidP="00C112DB">
      <w:pPr>
        <w:rPr>
          <w:rFonts w:cstheme="minorHAnsi"/>
          <w:sz w:val="24"/>
          <w:szCs w:val="24"/>
        </w:rPr>
      </w:pPr>
      <w:r w:rsidRPr="00387CDE">
        <w:rPr>
          <w:rFonts w:cstheme="minorHAnsi"/>
          <w:sz w:val="24"/>
          <w:szCs w:val="24"/>
        </w:rPr>
        <w:t>In the Father Stephen’s Defense of His Son Jesus’ Resurrection</w:t>
      </w:r>
    </w:p>
    <w:p w:rsidR="00C112DB" w:rsidRPr="00387CDE" w:rsidRDefault="00C112DB" w:rsidP="00C112DB">
      <w:pPr>
        <w:rPr>
          <w:rFonts w:cstheme="minorHAnsi"/>
          <w:sz w:val="24"/>
          <w:szCs w:val="24"/>
        </w:rPr>
      </w:pPr>
      <w:r w:rsidRPr="00387CDE">
        <w:rPr>
          <w:rFonts w:cstheme="minorHAnsi"/>
          <w:sz w:val="24"/>
          <w:szCs w:val="24"/>
        </w:rPr>
        <w:t>On the Day of Judgment</w:t>
      </w:r>
    </w:p>
    <w:p w:rsidR="00C112DB" w:rsidRPr="00387CDE" w:rsidRDefault="00C112DB" w:rsidP="00C112DB">
      <w:pPr>
        <w:rPr>
          <w:rFonts w:cstheme="minorHAnsi"/>
          <w:sz w:val="24"/>
          <w:szCs w:val="24"/>
        </w:rPr>
      </w:pPr>
      <w:r w:rsidRPr="00387CDE">
        <w:rPr>
          <w:rFonts w:cstheme="minorHAnsi"/>
          <w:sz w:val="24"/>
          <w:szCs w:val="24"/>
        </w:rPr>
        <w:t>Human Justice</w:t>
      </w:r>
    </w:p>
    <w:p w:rsidR="00C112DB" w:rsidRPr="00387CDE" w:rsidRDefault="00C112DB" w:rsidP="00C112DB">
      <w:pPr>
        <w:rPr>
          <w:rFonts w:cstheme="minorHAnsi"/>
          <w:sz w:val="24"/>
          <w:szCs w:val="24"/>
        </w:rPr>
      </w:pPr>
      <w:r w:rsidRPr="00387CDE">
        <w:rPr>
          <w:rFonts w:cstheme="minorHAnsi"/>
          <w:sz w:val="24"/>
          <w:szCs w:val="24"/>
        </w:rPr>
        <w:t>The Father Stephen shows His concern for Human Justice</w:t>
      </w:r>
    </w:p>
    <w:p w:rsidR="00C112DB" w:rsidRPr="00387CDE" w:rsidRDefault="00C112DB" w:rsidP="00C112DB">
      <w:pPr>
        <w:rPr>
          <w:rFonts w:cstheme="minorHAnsi"/>
          <w:sz w:val="24"/>
          <w:szCs w:val="24"/>
        </w:rPr>
      </w:pPr>
      <w:r w:rsidRPr="00387CDE">
        <w:rPr>
          <w:rFonts w:cstheme="minorHAnsi"/>
          <w:sz w:val="24"/>
          <w:szCs w:val="24"/>
        </w:rPr>
        <w:t>By Commanding it</w:t>
      </w:r>
    </w:p>
    <w:p w:rsidR="00C112DB" w:rsidRPr="00387CDE" w:rsidRDefault="00C112DB" w:rsidP="00C112DB">
      <w:pPr>
        <w:rPr>
          <w:rFonts w:cstheme="minorHAnsi"/>
          <w:sz w:val="24"/>
          <w:szCs w:val="24"/>
        </w:rPr>
      </w:pPr>
      <w:r w:rsidRPr="00387CDE">
        <w:rPr>
          <w:rFonts w:cstheme="minorHAnsi"/>
          <w:sz w:val="24"/>
          <w:szCs w:val="24"/>
        </w:rPr>
        <w:t>By Commending its Maintenance</w:t>
      </w:r>
    </w:p>
    <w:p w:rsidR="00C112DB" w:rsidRPr="00387CDE" w:rsidRDefault="00C112DB" w:rsidP="00C112DB">
      <w:pPr>
        <w:rPr>
          <w:rFonts w:cstheme="minorHAnsi"/>
          <w:sz w:val="24"/>
          <w:szCs w:val="24"/>
        </w:rPr>
      </w:pPr>
      <w:r w:rsidRPr="00387CDE">
        <w:rPr>
          <w:rFonts w:cstheme="minorHAnsi"/>
          <w:sz w:val="24"/>
          <w:szCs w:val="24"/>
        </w:rPr>
        <w:t>By Damning its Neglect</w:t>
      </w:r>
    </w:p>
    <w:p w:rsidR="00C112DB" w:rsidRPr="00387CDE" w:rsidRDefault="00C112DB" w:rsidP="00C112DB">
      <w:pPr>
        <w:rPr>
          <w:rFonts w:cstheme="minorHAnsi"/>
          <w:sz w:val="24"/>
          <w:szCs w:val="24"/>
        </w:rPr>
      </w:pPr>
      <w:r w:rsidRPr="00387CDE">
        <w:rPr>
          <w:rFonts w:cstheme="minorHAnsi"/>
          <w:sz w:val="24"/>
          <w:szCs w:val="24"/>
        </w:rPr>
        <w:t>Justice in the Relationships within the Family</w:t>
      </w:r>
    </w:p>
    <w:p w:rsidR="00C112DB" w:rsidRPr="00387CDE" w:rsidRDefault="00C112DB" w:rsidP="00C112DB">
      <w:pPr>
        <w:rPr>
          <w:rFonts w:cstheme="minorHAnsi"/>
          <w:sz w:val="24"/>
          <w:szCs w:val="24"/>
        </w:rPr>
      </w:pPr>
      <w:r w:rsidRPr="00387CDE">
        <w:rPr>
          <w:rFonts w:cstheme="minorHAnsi"/>
          <w:sz w:val="24"/>
          <w:szCs w:val="24"/>
        </w:rPr>
        <w:t>Parents &amp; Children</w:t>
      </w:r>
    </w:p>
    <w:p w:rsidR="00C112DB" w:rsidRPr="00387CDE" w:rsidRDefault="00C112DB" w:rsidP="00C112DB">
      <w:pPr>
        <w:rPr>
          <w:rFonts w:cstheme="minorHAnsi"/>
          <w:sz w:val="24"/>
          <w:szCs w:val="24"/>
        </w:rPr>
      </w:pPr>
      <w:r w:rsidRPr="00387CDE">
        <w:rPr>
          <w:rFonts w:cstheme="minorHAnsi"/>
          <w:sz w:val="24"/>
          <w:szCs w:val="24"/>
        </w:rPr>
        <w:t>Brothers &amp; Sisters</w:t>
      </w:r>
    </w:p>
    <w:p w:rsidR="00C112DB" w:rsidRPr="00387CDE" w:rsidRDefault="00C112DB" w:rsidP="00C112DB">
      <w:pPr>
        <w:rPr>
          <w:rFonts w:cstheme="minorHAnsi"/>
          <w:sz w:val="24"/>
          <w:szCs w:val="24"/>
        </w:rPr>
      </w:pPr>
      <w:r w:rsidRPr="00387CDE">
        <w:rPr>
          <w:rFonts w:cstheme="minorHAnsi"/>
          <w:sz w:val="24"/>
          <w:szCs w:val="24"/>
        </w:rPr>
        <w:t>Husband &amp; Wife</w:t>
      </w:r>
    </w:p>
    <w:p w:rsidR="00C112DB" w:rsidRPr="00387CDE" w:rsidRDefault="00C112DB" w:rsidP="00C112DB">
      <w:pPr>
        <w:rPr>
          <w:rFonts w:cstheme="minorHAnsi"/>
          <w:sz w:val="24"/>
          <w:szCs w:val="24"/>
        </w:rPr>
      </w:pPr>
      <w:r w:rsidRPr="00387CDE">
        <w:rPr>
          <w:rFonts w:cstheme="minorHAnsi"/>
          <w:sz w:val="24"/>
          <w:szCs w:val="24"/>
        </w:rPr>
        <w:t>Justice in the Community or Neighborhood in the House World</w:t>
      </w:r>
    </w:p>
    <w:p w:rsidR="00C112DB" w:rsidRPr="00387CDE" w:rsidRDefault="00C112DB" w:rsidP="00C112DB">
      <w:pPr>
        <w:rPr>
          <w:rFonts w:cstheme="minorHAnsi"/>
          <w:sz w:val="24"/>
          <w:szCs w:val="24"/>
        </w:rPr>
      </w:pPr>
      <w:r w:rsidRPr="00387CDE">
        <w:rPr>
          <w:rFonts w:cstheme="minorHAnsi"/>
          <w:sz w:val="24"/>
          <w:szCs w:val="24"/>
        </w:rPr>
        <w:t>Justice in the Business World</w:t>
      </w:r>
    </w:p>
    <w:p w:rsidR="00C112DB" w:rsidRPr="00387CDE" w:rsidRDefault="00C112DB" w:rsidP="00C112DB">
      <w:pPr>
        <w:rPr>
          <w:rFonts w:cstheme="minorHAnsi"/>
          <w:sz w:val="24"/>
          <w:szCs w:val="24"/>
        </w:rPr>
      </w:pPr>
      <w:r w:rsidRPr="00387CDE">
        <w:rPr>
          <w:rFonts w:cstheme="minorHAnsi"/>
          <w:sz w:val="24"/>
          <w:szCs w:val="24"/>
        </w:rPr>
        <w:t>Justice in the Courts of Law</w:t>
      </w:r>
    </w:p>
    <w:p w:rsidR="00C112DB" w:rsidRPr="00387CDE" w:rsidRDefault="00C112DB" w:rsidP="00C112DB">
      <w:pPr>
        <w:rPr>
          <w:rFonts w:cstheme="minorHAnsi"/>
          <w:sz w:val="24"/>
          <w:szCs w:val="24"/>
        </w:rPr>
      </w:pPr>
      <w:r w:rsidRPr="00387CDE">
        <w:rPr>
          <w:rFonts w:cstheme="minorHAnsi"/>
          <w:sz w:val="24"/>
          <w:szCs w:val="24"/>
        </w:rPr>
        <w:t>Justice in Rulers and Governments</w:t>
      </w:r>
    </w:p>
    <w:p w:rsidR="00C112DB" w:rsidRPr="00387CDE" w:rsidRDefault="00C112DB" w:rsidP="00C112DB">
      <w:pPr>
        <w:rPr>
          <w:rFonts w:cstheme="minorHAnsi"/>
          <w:sz w:val="24"/>
          <w:szCs w:val="24"/>
        </w:rPr>
      </w:pPr>
      <w:r w:rsidRPr="00387CDE">
        <w:rPr>
          <w:rFonts w:cstheme="minorHAnsi"/>
          <w:sz w:val="24"/>
          <w:szCs w:val="24"/>
        </w:rPr>
        <w:t>Justice in the Community of Faith or the Church World</w:t>
      </w:r>
    </w:p>
    <w:p w:rsidR="00C112DB" w:rsidRPr="00387CDE" w:rsidRDefault="00C112DB" w:rsidP="00C112DB">
      <w:pPr>
        <w:rPr>
          <w:rFonts w:cstheme="minorHAnsi"/>
          <w:sz w:val="24"/>
          <w:szCs w:val="24"/>
        </w:rPr>
      </w:pPr>
      <w:r w:rsidRPr="00387CDE">
        <w:rPr>
          <w:rFonts w:cstheme="minorHAnsi"/>
          <w:sz w:val="24"/>
          <w:szCs w:val="24"/>
        </w:rPr>
        <w:t>Justice in a Believer’s Life</w:t>
      </w:r>
    </w:p>
    <w:p w:rsidR="00C112DB" w:rsidRPr="00387CDE" w:rsidRDefault="00C112DB" w:rsidP="00C112DB">
      <w:pPr>
        <w:rPr>
          <w:rFonts w:cstheme="minorHAnsi"/>
          <w:sz w:val="24"/>
          <w:szCs w:val="24"/>
        </w:rPr>
      </w:pPr>
      <w:r w:rsidRPr="00387CDE">
        <w:rPr>
          <w:rFonts w:cstheme="minorHAnsi"/>
          <w:sz w:val="24"/>
          <w:szCs w:val="24"/>
        </w:rPr>
        <w:t>Justice in the Believer’s lives</w:t>
      </w:r>
    </w:p>
    <w:p w:rsidR="00C112DB" w:rsidRPr="00387CDE" w:rsidRDefault="00C112DB" w:rsidP="00C112DB">
      <w:pPr>
        <w:rPr>
          <w:rFonts w:cstheme="minorHAnsi"/>
          <w:sz w:val="24"/>
          <w:szCs w:val="24"/>
        </w:rPr>
      </w:pPr>
      <w:r w:rsidRPr="00387CDE">
        <w:rPr>
          <w:rFonts w:cstheme="minorHAnsi"/>
          <w:sz w:val="24"/>
          <w:szCs w:val="24"/>
        </w:rPr>
        <w:t xml:space="preserve">The Father Stephen’s Biblical Law Demands Justice  </w:t>
      </w:r>
    </w:p>
    <w:p w:rsidR="00C112DB" w:rsidRPr="00387CDE" w:rsidRDefault="00C112DB" w:rsidP="00C112DB">
      <w:pPr>
        <w:rPr>
          <w:rFonts w:cstheme="minorHAnsi"/>
          <w:sz w:val="24"/>
          <w:szCs w:val="24"/>
        </w:rPr>
      </w:pPr>
      <w:r w:rsidRPr="00387CDE">
        <w:rPr>
          <w:rFonts w:cstheme="minorHAnsi"/>
          <w:sz w:val="24"/>
          <w:szCs w:val="24"/>
        </w:rPr>
        <w:t>The Biblical Law is written on the Conscience</w:t>
      </w:r>
    </w:p>
    <w:p w:rsidR="00C112DB" w:rsidRPr="00387CDE" w:rsidRDefault="00C112DB" w:rsidP="00C112DB">
      <w:pPr>
        <w:rPr>
          <w:rFonts w:cstheme="minorHAnsi"/>
          <w:sz w:val="24"/>
          <w:szCs w:val="24"/>
        </w:rPr>
      </w:pPr>
      <w:r w:rsidRPr="00387CDE">
        <w:rPr>
          <w:rFonts w:cstheme="minorHAnsi"/>
          <w:sz w:val="24"/>
          <w:szCs w:val="24"/>
        </w:rPr>
        <w:t>The OT Law</w:t>
      </w:r>
    </w:p>
    <w:p w:rsidR="00C112DB" w:rsidRPr="00387CDE" w:rsidRDefault="00C112DB" w:rsidP="00C112DB">
      <w:pPr>
        <w:rPr>
          <w:rFonts w:cstheme="minorHAnsi"/>
          <w:sz w:val="24"/>
          <w:szCs w:val="24"/>
        </w:rPr>
      </w:pPr>
      <w:r w:rsidRPr="00387CDE">
        <w:rPr>
          <w:rFonts w:cstheme="minorHAnsi"/>
          <w:sz w:val="24"/>
          <w:szCs w:val="24"/>
        </w:rPr>
        <w:t>The NT Law</w:t>
      </w:r>
    </w:p>
    <w:p w:rsidR="00C112DB" w:rsidRPr="00387CDE" w:rsidRDefault="00C112DB" w:rsidP="00C112DB">
      <w:pPr>
        <w:rPr>
          <w:rFonts w:cstheme="minorHAnsi"/>
          <w:sz w:val="24"/>
          <w:szCs w:val="24"/>
        </w:rPr>
      </w:pPr>
      <w:r w:rsidRPr="00387CDE">
        <w:rPr>
          <w:rFonts w:cstheme="minorHAnsi"/>
          <w:sz w:val="24"/>
          <w:szCs w:val="24"/>
        </w:rPr>
        <w:t>Justification by Faith</w:t>
      </w:r>
    </w:p>
    <w:p w:rsidR="00C112DB" w:rsidRPr="00387CDE" w:rsidRDefault="00C112DB" w:rsidP="00C112DB">
      <w:pPr>
        <w:rPr>
          <w:rFonts w:cstheme="minorHAnsi"/>
          <w:sz w:val="24"/>
          <w:szCs w:val="24"/>
        </w:rPr>
      </w:pPr>
      <w:r w:rsidRPr="00387CDE">
        <w:rPr>
          <w:rFonts w:cstheme="minorHAnsi"/>
          <w:sz w:val="24"/>
          <w:szCs w:val="24"/>
        </w:rPr>
        <w:t>The Marks of the Just Person</w:t>
      </w:r>
    </w:p>
    <w:p w:rsidR="00C112DB" w:rsidRPr="00387CDE" w:rsidRDefault="00C112DB" w:rsidP="00C112DB">
      <w:pPr>
        <w:rPr>
          <w:rFonts w:cstheme="minorHAnsi"/>
          <w:sz w:val="24"/>
          <w:szCs w:val="24"/>
        </w:rPr>
      </w:pPr>
      <w:r w:rsidRPr="00387CDE">
        <w:rPr>
          <w:rFonts w:cstheme="minorHAnsi"/>
          <w:sz w:val="24"/>
          <w:szCs w:val="24"/>
        </w:rPr>
        <w:t>Thinking Just Thoughts</w:t>
      </w:r>
    </w:p>
    <w:p w:rsidR="00C112DB" w:rsidRPr="00387CDE" w:rsidRDefault="00C112DB" w:rsidP="00C112DB">
      <w:pPr>
        <w:rPr>
          <w:rFonts w:cstheme="minorHAnsi"/>
          <w:sz w:val="24"/>
          <w:szCs w:val="24"/>
        </w:rPr>
      </w:pPr>
      <w:r w:rsidRPr="00387CDE">
        <w:rPr>
          <w:rFonts w:cstheme="minorHAnsi"/>
          <w:sz w:val="24"/>
          <w:szCs w:val="24"/>
        </w:rPr>
        <w:t xml:space="preserve">Speaking Just Words  </w:t>
      </w:r>
    </w:p>
    <w:p w:rsidR="00C112DB" w:rsidRPr="00387CDE" w:rsidRDefault="00C112DB" w:rsidP="00C112DB">
      <w:pPr>
        <w:rPr>
          <w:rFonts w:cstheme="minorHAnsi"/>
          <w:sz w:val="24"/>
          <w:szCs w:val="24"/>
        </w:rPr>
      </w:pPr>
      <w:r w:rsidRPr="00387CDE">
        <w:rPr>
          <w:rFonts w:cstheme="minorHAnsi"/>
          <w:sz w:val="24"/>
          <w:szCs w:val="24"/>
        </w:rPr>
        <w:t>Behaving with Just Deeds and Just Actions</w:t>
      </w:r>
    </w:p>
    <w:p w:rsidR="00C112DB" w:rsidRPr="00387CDE" w:rsidRDefault="00C112DB" w:rsidP="00C112DB">
      <w:pPr>
        <w:rPr>
          <w:rFonts w:cstheme="minorHAnsi"/>
          <w:sz w:val="24"/>
          <w:szCs w:val="24"/>
        </w:rPr>
      </w:pPr>
      <w:r w:rsidRPr="00387CDE">
        <w:rPr>
          <w:rFonts w:cstheme="minorHAnsi"/>
          <w:sz w:val="24"/>
          <w:szCs w:val="24"/>
        </w:rPr>
        <w:t>The Examples of Just People</w:t>
      </w:r>
    </w:p>
    <w:p w:rsidR="00C112DB" w:rsidRPr="00387CDE" w:rsidRDefault="00C112DB" w:rsidP="00C112DB">
      <w:pPr>
        <w:rPr>
          <w:rFonts w:cstheme="minorHAnsi"/>
          <w:sz w:val="24"/>
          <w:szCs w:val="24"/>
        </w:rPr>
      </w:pPr>
      <w:r w:rsidRPr="00387CDE">
        <w:rPr>
          <w:rFonts w:cstheme="minorHAnsi"/>
          <w:sz w:val="24"/>
          <w:szCs w:val="24"/>
        </w:rPr>
        <w:t>The Vindication of the Just</w:t>
      </w:r>
    </w:p>
    <w:p w:rsidR="00C112DB" w:rsidRPr="00387CDE" w:rsidRDefault="00C112DB" w:rsidP="00C112DB">
      <w:pPr>
        <w:rPr>
          <w:rFonts w:cstheme="minorHAnsi"/>
          <w:sz w:val="24"/>
          <w:szCs w:val="24"/>
        </w:rPr>
      </w:pPr>
      <w:r w:rsidRPr="00387CDE">
        <w:rPr>
          <w:rFonts w:cstheme="minorHAnsi"/>
          <w:sz w:val="24"/>
          <w:szCs w:val="24"/>
        </w:rPr>
        <w:t>Conclusion</w:t>
      </w:r>
    </w:p>
    <w:p w:rsidR="00C112DB" w:rsidRPr="00387CDE" w:rsidRDefault="00C112DB" w:rsidP="00C112DB">
      <w:pPr>
        <w:jc w:val="center"/>
        <w:rPr>
          <w:rFonts w:cstheme="minorHAnsi"/>
          <w:b/>
          <w:sz w:val="24"/>
          <w:szCs w:val="24"/>
        </w:rPr>
      </w:pPr>
      <w:r w:rsidRPr="00387CDE">
        <w:rPr>
          <w:rFonts w:cstheme="minorHAnsi"/>
          <w:b/>
          <w:sz w:val="24"/>
          <w:szCs w:val="24"/>
        </w:rPr>
        <w:t>Chapter 1: What is Divine Justice?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87CDE">
        <w:rPr>
          <w:rFonts w:cstheme="minorHAnsi"/>
          <w:sz w:val="24"/>
          <w:szCs w:val="24"/>
          <w:vertAlign w:val="superscript"/>
        </w:rPr>
        <w:t>st</w:t>
      </w:r>
      <w:r w:rsidRPr="00387CDE">
        <w:rPr>
          <w:rFonts w:cstheme="minorHAnsi"/>
          <w:sz w:val="24"/>
          <w:szCs w:val="24"/>
        </w:rPr>
        <w:t xml:space="preserve"> Peter 1:17-21. Special praise is His for vindicating the needy and the penitent who are defenseless to power. The Father Stephen’s ways will be seen as just and equitable.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Tabernacle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387CDE" w:rsidRDefault="00C112DB" w:rsidP="00C112DB">
      <w:pPr>
        <w:jc w:val="center"/>
        <w:rPr>
          <w:rFonts w:cstheme="minorHAnsi"/>
          <w:b/>
          <w:sz w:val="24"/>
          <w:szCs w:val="24"/>
        </w:rPr>
      </w:pPr>
      <w:r w:rsidRPr="00387CDE">
        <w:rPr>
          <w:rFonts w:cstheme="minorHAnsi"/>
          <w:b/>
          <w:sz w:val="24"/>
          <w:szCs w:val="24"/>
        </w:rPr>
        <w:t xml:space="preserve">The Father Stephen’s Zion [Sion] Temple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C112DB" w:rsidRPr="00387CDE" w:rsidRDefault="00C112DB" w:rsidP="00C112DB">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Tent of Meeting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Justice declared. God the Father Stephen. In Psalms 92:15 says “…to declare that the LORD is upright, He is My rock, and there is no unrighteousness in Him.” In 1</w:t>
      </w:r>
      <w:r w:rsidRPr="00387CDE">
        <w:rPr>
          <w:rFonts w:cstheme="minorHAnsi"/>
          <w:sz w:val="24"/>
          <w:szCs w:val="24"/>
          <w:vertAlign w:val="superscript"/>
        </w:rPr>
        <w:t>st</w:t>
      </w:r>
      <w:r w:rsidRPr="00387CDE">
        <w:rPr>
          <w:rFonts w:cstheme="minorHAnsi"/>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87CDE">
        <w:rPr>
          <w:rFonts w:cstheme="minorHAnsi"/>
          <w:sz w:val="24"/>
          <w:szCs w:val="24"/>
          <w:vertAlign w:val="superscript"/>
        </w:rPr>
        <w:t>st</w:t>
      </w:r>
      <w:r w:rsidRPr="00387CDE">
        <w:rPr>
          <w:rFonts w:cstheme="minorHAnsi"/>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87CDE">
        <w:rPr>
          <w:rFonts w:cstheme="minorHAnsi"/>
          <w:sz w:val="24"/>
          <w:szCs w:val="24"/>
          <w:vertAlign w:val="superscript"/>
        </w:rPr>
        <w:t>st</w:t>
      </w:r>
      <w:r w:rsidRPr="00387CDE">
        <w:rPr>
          <w:rFonts w:cstheme="minorHAnsi"/>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87CDE">
        <w:rPr>
          <w:rFonts w:cstheme="minorHAnsi"/>
          <w:sz w:val="24"/>
          <w:szCs w:val="24"/>
          <w:vertAlign w:val="superscript"/>
        </w:rPr>
        <w:t>st</w:t>
      </w:r>
      <w:r w:rsidRPr="00387CDE">
        <w:rPr>
          <w:rFonts w:cstheme="minorHAnsi"/>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87CDE">
        <w:rPr>
          <w:rFonts w:cstheme="minorHAnsi"/>
          <w:sz w:val="24"/>
          <w:szCs w:val="24"/>
          <w:vertAlign w:val="superscript"/>
        </w:rPr>
        <w:t>nd</w:t>
      </w:r>
      <w:r w:rsidRPr="00387CDE">
        <w:rPr>
          <w:rFonts w:cstheme="minorHAnsi"/>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87CDE">
        <w:rPr>
          <w:rFonts w:cstheme="minorHAnsi"/>
          <w:sz w:val="24"/>
          <w:szCs w:val="24"/>
          <w:vertAlign w:val="superscript"/>
        </w:rPr>
        <w:t>nd</w:t>
      </w:r>
      <w:r w:rsidRPr="00387CDE">
        <w:rPr>
          <w:rFonts w:cstheme="minorHAnsi"/>
          <w:sz w:val="24"/>
          <w:szCs w:val="24"/>
        </w:rPr>
        <w:t xml:space="preserve"> Corinthians 5:10 states “For We must all appear before the judgment seat of Christ, so that each One may receive what is due for what He has done in the body, whether good or evil.” In 1</w:t>
      </w:r>
      <w:r w:rsidRPr="00387CDE">
        <w:rPr>
          <w:rFonts w:cstheme="minorHAnsi"/>
          <w:sz w:val="24"/>
          <w:szCs w:val="24"/>
          <w:vertAlign w:val="superscript"/>
        </w:rPr>
        <w:t>st</w:t>
      </w:r>
      <w:r w:rsidRPr="00387CDE">
        <w:rPr>
          <w:rFonts w:cstheme="minorHAnsi"/>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87CDE">
        <w:rPr>
          <w:rFonts w:cstheme="minorHAnsi"/>
          <w:sz w:val="24"/>
          <w:szCs w:val="24"/>
          <w:vertAlign w:val="superscript"/>
        </w:rPr>
        <w:t>st</w:t>
      </w:r>
      <w:r w:rsidRPr="00387CDE">
        <w:rPr>
          <w:rFonts w:cstheme="minorHAnsi"/>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87CDE">
        <w:rPr>
          <w:rFonts w:cstheme="minorHAnsi"/>
          <w:sz w:val="24"/>
          <w:szCs w:val="24"/>
          <w:vertAlign w:val="superscript"/>
        </w:rPr>
        <w:t>st</w:t>
      </w:r>
      <w:r w:rsidRPr="00387CDE">
        <w:rPr>
          <w:rFonts w:cstheme="minorHAnsi"/>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87CDE">
        <w:rPr>
          <w:rFonts w:cstheme="minorHAnsi"/>
          <w:sz w:val="24"/>
          <w:szCs w:val="24"/>
          <w:vertAlign w:val="superscript"/>
        </w:rPr>
        <w:t>st</w:t>
      </w:r>
      <w:r w:rsidRPr="00387CDE">
        <w:rPr>
          <w:rFonts w:cstheme="minorHAnsi"/>
          <w:sz w:val="24"/>
          <w:szCs w:val="24"/>
        </w:rPr>
        <w:t xml:space="preserve"> Corinthians 4:6-7. In 1</w:t>
      </w:r>
      <w:r w:rsidRPr="00387CDE">
        <w:rPr>
          <w:rFonts w:cstheme="minorHAnsi"/>
          <w:sz w:val="24"/>
          <w:szCs w:val="24"/>
          <w:vertAlign w:val="superscript"/>
        </w:rPr>
        <w:t>st</w:t>
      </w:r>
      <w:r w:rsidRPr="00387CDE">
        <w:rPr>
          <w:rFonts w:cstheme="minorHAnsi"/>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87CDE">
        <w:rPr>
          <w:rFonts w:cstheme="minorHAnsi"/>
          <w:sz w:val="24"/>
          <w:szCs w:val="24"/>
          <w:vertAlign w:val="superscript"/>
        </w:rPr>
        <w:t>st</w:t>
      </w:r>
      <w:r w:rsidRPr="00387CDE">
        <w:rPr>
          <w:rFonts w:cstheme="minorHAnsi"/>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87CDE">
        <w:rPr>
          <w:rFonts w:cstheme="minorHAnsi"/>
          <w:sz w:val="24"/>
          <w:szCs w:val="24"/>
          <w:vertAlign w:val="superscript"/>
        </w:rPr>
        <w:t>st</w:t>
      </w:r>
      <w:r w:rsidRPr="00387CDE">
        <w:rPr>
          <w:rFonts w:cstheme="minorHAnsi"/>
          <w:sz w:val="24"/>
          <w:szCs w:val="24"/>
        </w:rPr>
        <w:t xml:space="preserve"> Samuel 2:3 declares “Talk no more so very proudly, let not arrogance come from Your mouth, for the LORD is a God of Knowledge, and by Him actions are weighed.” David’s charge to Solomon is in 1</w:t>
      </w:r>
      <w:r w:rsidRPr="00387CDE">
        <w:rPr>
          <w:rFonts w:cstheme="minorHAnsi"/>
          <w:sz w:val="24"/>
          <w:szCs w:val="24"/>
          <w:vertAlign w:val="superscript"/>
        </w:rPr>
        <w:t>st</w:t>
      </w:r>
      <w:r w:rsidRPr="00387CDE">
        <w:rPr>
          <w:rFonts w:cstheme="minorHAnsi"/>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87CDE">
        <w:rPr>
          <w:rFonts w:cstheme="minorHAnsi"/>
          <w:sz w:val="24"/>
          <w:szCs w:val="24"/>
          <w:vertAlign w:val="superscript"/>
        </w:rPr>
        <w:t>st</w:t>
      </w:r>
      <w:r w:rsidRPr="00387CDE">
        <w:rPr>
          <w:rFonts w:cstheme="minorHAnsi"/>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87CDE">
        <w:rPr>
          <w:rFonts w:cstheme="minorHAnsi"/>
          <w:sz w:val="24"/>
          <w:szCs w:val="24"/>
          <w:vertAlign w:val="superscript"/>
        </w:rPr>
        <w:t>nd</w:t>
      </w:r>
      <w:r w:rsidRPr="00387CDE">
        <w:rPr>
          <w:rFonts w:cstheme="minorHAnsi"/>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87CDE">
        <w:rPr>
          <w:rFonts w:cstheme="minorHAnsi"/>
          <w:sz w:val="24"/>
          <w:szCs w:val="24"/>
          <w:vertAlign w:val="superscript"/>
        </w:rPr>
        <w:t>st</w:t>
      </w:r>
      <w:r w:rsidRPr="00387CDE">
        <w:rPr>
          <w:rFonts w:cstheme="minorHAnsi"/>
          <w:sz w:val="24"/>
          <w:szCs w:val="24"/>
        </w:rPr>
        <w:t xml:space="preserve"> Kings 3:11-12. In 1</w:t>
      </w:r>
      <w:r w:rsidRPr="00387CDE">
        <w:rPr>
          <w:rFonts w:cstheme="minorHAnsi"/>
          <w:sz w:val="24"/>
          <w:szCs w:val="24"/>
          <w:vertAlign w:val="superscript"/>
        </w:rPr>
        <w:t>st</w:t>
      </w:r>
      <w:r w:rsidRPr="00387CDE">
        <w:rPr>
          <w:rFonts w:cstheme="minorHAnsi"/>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87CDE">
        <w:rPr>
          <w:rFonts w:cstheme="minorHAnsi"/>
          <w:sz w:val="24"/>
          <w:szCs w:val="24"/>
          <w:vertAlign w:val="superscript"/>
        </w:rPr>
        <w:t>st</w:t>
      </w:r>
      <w:r w:rsidRPr="00387CDE">
        <w:rPr>
          <w:rFonts w:cstheme="minorHAnsi"/>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87CDE">
        <w:rPr>
          <w:rFonts w:cstheme="minorHAnsi"/>
          <w:sz w:val="24"/>
          <w:szCs w:val="24"/>
          <w:vertAlign w:val="superscript"/>
        </w:rPr>
        <w:t>st</w:t>
      </w:r>
      <w:r w:rsidRPr="00387CDE">
        <w:rPr>
          <w:rFonts w:cstheme="minorHAnsi"/>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87CDE">
        <w:rPr>
          <w:rFonts w:cstheme="minorHAnsi"/>
          <w:sz w:val="24"/>
          <w:szCs w:val="24"/>
          <w:vertAlign w:val="superscript"/>
        </w:rPr>
        <w:t>nd</w:t>
      </w:r>
      <w:r w:rsidRPr="00387CDE">
        <w:rPr>
          <w:rFonts w:cstheme="minorHAnsi"/>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87CDE">
        <w:rPr>
          <w:rFonts w:cstheme="minorHAnsi"/>
          <w:sz w:val="24"/>
          <w:szCs w:val="24"/>
          <w:vertAlign w:val="superscript"/>
        </w:rPr>
        <w:t>st</w:t>
      </w:r>
      <w:r w:rsidRPr="00387CDE">
        <w:rPr>
          <w:rFonts w:cstheme="minorHAnsi"/>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87CDE">
        <w:rPr>
          <w:rFonts w:cstheme="minorHAnsi"/>
          <w:sz w:val="24"/>
          <w:szCs w:val="24"/>
          <w:vertAlign w:val="superscript"/>
        </w:rPr>
        <w:t>st</w:t>
      </w:r>
      <w:r w:rsidRPr="00387CDE">
        <w:rPr>
          <w:rFonts w:cstheme="minorHAnsi"/>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87CDE">
        <w:rPr>
          <w:rFonts w:cstheme="minorHAnsi"/>
          <w:sz w:val="24"/>
          <w:szCs w:val="24"/>
          <w:vertAlign w:val="superscript"/>
        </w:rPr>
        <w:t>st</w:t>
      </w:r>
      <w:r w:rsidRPr="00387CDE">
        <w:rPr>
          <w:rFonts w:cstheme="minorHAnsi"/>
          <w:sz w:val="24"/>
          <w:szCs w:val="24"/>
        </w:rPr>
        <w:t xml:space="preserve"> Peter 2:13-14. In 1</w:t>
      </w:r>
      <w:r w:rsidRPr="00387CDE">
        <w:rPr>
          <w:rFonts w:cstheme="minorHAnsi"/>
          <w:sz w:val="24"/>
          <w:szCs w:val="24"/>
          <w:vertAlign w:val="superscript"/>
        </w:rPr>
        <w:t>st</w:t>
      </w:r>
      <w:r w:rsidRPr="00387CDE">
        <w:rPr>
          <w:rFonts w:cstheme="minorHAnsi"/>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87CDE">
        <w:rPr>
          <w:rFonts w:cstheme="minorHAnsi"/>
          <w:sz w:val="24"/>
          <w:szCs w:val="24"/>
          <w:vertAlign w:val="superscript"/>
        </w:rPr>
        <w:t>st</w:t>
      </w:r>
      <w:r w:rsidRPr="00387CDE">
        <w:rPr>
          <w:rFonts w:cstheme="minorHAnsi"/>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87CDE">
        <w:rPr>
          <w:rFonts w:cstheme="minorHAnsi"/>
          <w:sz w:val="24"/>
          <w:szCs w:val="24"/>
          <w:vertAlign w:val="superscript"/>
        </w:rPr>
        <w:t>st</w:t>
      </w:r>
      <w:r w:rsidRPr="00387CDE">
        <w:rPr>
          <w:rFonts w:cstheme="minorHAnsi"/>
          <w:sz w:val="24"/>
          <w:szCs w:val="24"/>
        </w:rPr>
        <w:t xml:space="preserve"> Peter 3:16.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87CDE">
        <w:rPr>
          <w:rFonts w:cstheme="minorHAnsi"/>
          <w:sz w:val="24"/>
          <w:szCs w:val="24"/>
          <w:vertAlign w:val="superscript"/>
        </w:rPr>
        <w:t>st</w:t>
      </w:r>
      <w:r w:rsidRPr="00387CDE">
        <w:rPr>
          <w:rFonts w:cstheme="minorHAnsi"/>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87CDE">
        <w:rPr>
          <w:rFonts w:cstheme="minorHAnsi"/>
          <w:sz w:val="24"/>
          <w:szCs w:val="24"/>
          <w:vertAlign w:val="superscript"/>
        </w:rPr>
        <w:t>st</w:t>
      </w:r>
      <w:r w:rsidRPr="00387CDE">
        <w:rPr>
          <w:rFonts w:cstheme="minorHAnsi"/>
          <w:sz w:val="24"/>
          <w:szCs w:val="24"/>
        </w:rPr>
        <w:t xml:space="preserve"> John 3:7 declares “Little Children, let no One deceive You. Whoever practices righteousness is righteous, as He is righteous.” In 1</w:t>
      </w:r>
      <w:r w:rsidRPr="00387CDE">
        <w:rPr>
          <w:rFonts w:cstheme="minorHAnsi"/>
          <w:sz w:val="24"/>
          <w:szCs w:val="24"/>
          <w:vertAlign w:val="superscript"/>
        </w:rPr>
        <w:t>st</w:t>
      </w:r>
      <w:r w:rsidRPr="00387CDE">
        <w:rPr>
          <w:rFonts w:cstheme="minorHAnsi"/>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87CDE">
        <w:rPr>
          <w:rFonts w:cstheme="minorHAnsi"/>
          <w:sz w:val="24"/>
          <w:szCs w:val="24"/>
          <w:vertAlign w:val="superscript"/>
        </w:rPr>
        <w:t>st</w:t>
      </w:r>
      <w:r w:rsidRPr="00387CDE">
        <w:rPr>
          <w:rFonts w:cstheme="minorHAnsi"/>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87CDE">
        <w:rPr>
          <w:rFonts w:cstheme="minorHAnsi"/>
          <w:sz w:val="24"/>
          <w:szCs w:val="24"/>
          <w:vertAlign w:val="superscript"/>
        </w:rPr>
        <w:t>nd</w:t>
      </w:r>
      <w:r w:rsidRPr="00387CDE">
        <w:rPr>
          <w:rFonts w:cstheme="minorHAnsi"/>
          <w:sz w:val="24"/>
          <w:szCs w:val="24"/>
        </w:rPr>
        <w:t xml:space="preserve"> Samuel 8:15. Solomon is in 1</w:t>
      </w:r>
      <w:r w:rsidRPr="00387CDE">
        <w:rPr>
          <w:rFonts w:cstheme="minorHAnsi"/>
          <w:sz w:val="24"/>
          <w:szCs w:val="24"/>
          <w:vertAlign w:val="superscript"/>
        </w:rPr>
        <w:t>st</w:t>
      </w:r>
      <w:r w:rsidRPr="00387CDE">
        <w:rPr>
          <w:rFonts w:cstheme="minorHAnsi"/>
          <w:sz w:val="24"/>
          <w:szCs w:val="24"/>
        </w:rPr>
        <w:t xml:space="preserve"> Kings 3:11-12. Joseph is in Luke 23:50-51. Paul is in Acts 25:8, 11. The vindication of the just. In 2</w:t>
      </w:r>
      <w:r w:rsidRPr="00387CDE">
        <w:rPr>
          <w:rFonts w:cstheme="minorHAnsi"/>
          <w:sz w:val="24"/>
          <w:szCs w:val="24"/>
          <w:vertAlign w:val="superscript"/>
        </w:rPr>
        <w:t>nd</w:t>
      </w:r>
      <w:r w:rsidRPr="00387CDE">
        <w:rPr>
          <w:rFonts w:cstheme="minorHAnsi"/>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112DB" w:rsidRPr="00387CDE" w:rsidRDefault="00C112DB" w:rsidP="00C112DB">
      <w:pPr>
        <w:spacing w:line="480" w:lineRule="auto"/>
        <w:jc w:val="center"/>
        <w:rPr>
          <w:rFonts w:cstheme="minorHAnsi"/>
          <w:sz w:val="24"/>
          <w:szCs w:val="24"/>
        </w:rPr>
      </w:pPr>
      <w:r w:rsidRPr="00387CDE">
        <w:rPr>
          <w:rFonts w:cstheme="minorHAnsi"/>
          <w:sz w:val="24"/>
          <w:szCs w:val="24"/>
        </w:rPr>
        <w:t>Bibliography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Spirit Filled Life Bible: The New King James Version: Thomas Nelson, 1991  </w:t>
      </w:r>
    </w:p>
    <w:p w:rsidR="00C112DB" w:rsidRPr="00387CDE" w:rsidRDefault="00C112DB" w:rsidP="00C112DB">
      <w:pPr>
        <w:jc w:val="center"/>
        <w:rPr>
          <w:rFonts w:cstheme="minorHAnsi"/>
          <w:b/>
          <w:sz w:val="24"/>
          <w:szCs w:val="24"/>
        </w:rPr>
      </w:pPr>
      <w:r w:rsidRPr="00387CDE">
        <w:rPr>
          <w:rFonts w:cstheme="minorHAnsi"/>
          <w:b/>
          <w:sz w:val="24"/>
          <w:szCs w:val="24"/>
        </w:rPr>
        <w:t>WHAT ARE THE DIFFERENT KINDS OF OATHS IN THE HOLY BIBLE</w:t>
      </w:r>
    </w:p>
    <w:p w:rsidR="00C112DB" w:rsidRPr="00387CDE" w:rsidRDefault="00C112DB" w:rsidP="00C112DB">
      <w:pPr>
        <w:jc w:val="center"/>
        <w:rPr>
          <w:rFonts w:cstheme="minorHAnsi"/>
          <w:sz w:val="24"/>
          <w:szCs w:val="24"/>
        </w:rPr>
      </w:pPr>
      <w:r w:rsidRPr="00387CDE">
        <w:rPr>
          <w:rFonts w:cstheme="minorHAnsi"/>
          <w:sz w:val="24"/>
          <w:szCs w:val="24"/>
        </w:rPr>
        <w:t>Contents</w:t>
      </w:r>
    </w:p>
    <w:p w:rsidR="00C112DB" w:rsidRPr="00387CDE" w:rsidRDefault="00C112DB" w:rsidP="00C112DB">
      <w:pPr>
        <w:rPr>
          <w:rFonts w:cstheme="minorHAnsi"/>
          <w:sz w:val="24"/>
          <w:szCs w:val="24"/>
        </w:rPr>
      </w:pPr>
      <w:r w:rsidRPr="00387CDE">
        <w:rPr>
          <w:rFonts w:cstheme="minorHAnsi"/>
          <w:sz w:val="24"/>
          <w:szCs w:val="24"/>
        </w:rPr>
        <w:t>Chapter 1: What is an Oath?</w:t>
      </w:r>
    </w:p>
    <w:p w:rsidR="00C112DB" w:rsidRPr="00387CDE" w:rsidRDefault="00C112DB" w:rsidP="00C112DB">
      <w:pPr>
        <w:rPr>
          <w:rFonts w:cstheme="minorHAnsi"/>
          <w:sz w:val="24"/>
          <w:szCs w:val="24"/>
        </w:rPr>
      </w:pPr>
      <w:r w:rsidRPr="00387CDE">
        <w:rPr>
          <w:rFonts w:cstheme="minorHAnsi"/>
          <w:sz w:val="24"/>
          <w:szCs w:val="24"/>
        </w:rPr>
        <w:t>1. What is the Definition of an Oath?</w:t>
      </w:r>
    </w:p>
    <w:p w:rsidR="00C112DB" w:rsidRPr="00387CDE" w:rsidRDefault="00C112DB" w:rsidP="00C112DB">
      <w:pPr>
        <w:rPr>
          <w:rFonts w:cstheme="minorHAnsi"/>
          <w:sz w:val="24"/>
          <w:szCs w:val="24"/>
        </w:rPr>
      </w:pPr>
      <w:r w:rsidRPr="00387CDE">
        <w:rPr>
          <w:rFonts w:cstheme="minorHAnsi"/>
          <w:sz w:val="24"/>
          <w:szCs w:val="24"/>
        </w:rPr>
        <w:t xml:space="preserve">     A. The Solemn Oaths of Permissible Magical Arts </w:t>
      </w:r>
    </w:p>
    <w:p w:rsidR="00C112DB" w:rsidRPr="00387CDE" w:rsidRDefault="00C112DB" w:rsidP="00C112DB">
      <w:pPr>
        <w:rPr>
          <w:rFonts w:cstheme="minorHAnsi"/>
          <w:sz w:val="24"/>
          <w:szCs w:val="24"/>
        </w:rPr>
      </w:pPr>
      <w:r w:rsidRPr="00387CDE">
        <w:rPr>
          <w:rFonts w:cstheme="minorHAnsi"/>
          <w:sz w:val="24"/>
          <w:szCs w:val="24"/>
        </w:rPr>
        <w:t>Chapter 2: What are the other Names associated with an Oath?</w:t>
      </w:r>
    </w:p>
    <w:p w:rsidR="00C112DB" w:rsidRPr="00387CDE" w:rsidRDefault="00C112DB" w:rsidP="00C112DB">
      <w:pPr>
        <w:rPr>
          <w:rFonts w:cstheme="minorHAnsi"/>
          <w:sz w:val="24"/>
          <w:szCs w:val="24"/>
        </w:rPr>
      </w:pPr>
      <w:r w:rsidRPr="00387CDE">
        <w:rPr>
          <w:rFonts w:cstheme="minorHAnsi"/>
          <w:sz w:val="24"/>
          <w:szCs w:val="24"/>
        </w:rPr>
        <w:t>1.   The Promises in the Kingdom of Heaven of God’s Throne</w:t>
      </w:r>
    </w:p>
    <w:p w:rsidR="00C112DB" w:rsidRPr="00387CDE" w:rsidRDefault="00C112DB" w:rsidP="00C112DB">
      <w:pPr>
        <w:rPr>
          <w:rFonts w:cstheme="minorHAnsi"/>
          <w:sz w:val="24"/>
          <w:szCs w:val="24"/>
        </w:rPr>
      </w:pPr>
      <w:r w:rsidRPr="00387CDE">
        <w:rPr>
          <w:rFonts w:cstheme="minorHAnsi"/>
          <w:sz w:val="24"/>
          <w:szCs w:val="24"/>
        </w:rPr>
        <w:t>2.   The Commitments in the Kingdom of Heaven of God’s Throne</w:t>
      </w:r>
    </w:p>
    <w:p w:rsidR="00C112DB" w:rsidRPr="00387CDE" w:rsidRDefault="00C112DB" w:rsidP="00C112DB">
      <w:pPr>
        <w:rPr>
          <w:rFonts w:cstheme="minorHAnsi"/>
          <w:sz w:val="24"/>
          <w:szCs w:val="24"/>
        </w:rPr>
      </w:pPr>
      <w:r w:rsidRPr="00387CDE">
        <w:rPr>
          <w:rFonts w:cstheme="minorHAnsi"/>
          <w:sz w:val="24"/>
          <w:szCs w:val="24"/>
        </w:rPr>
        <w:t>3.   The Engagements in the Kingdom of Heaven of God’s Throne</w:t>
      </w:r>
    </w:p>
    <w:p w:rsidR="00C112DB" w:rsidRPr="00387CDE" w:rsidRDefault="00C112DB" w:rsidP="00C112DB">
      <w:pPr>
        <w:rPr>
          <w:rFonts w:cstheme="minorHAnsi"/>
          <w:sz w:val="24"/>
          <w:szCs w:val="24"/>
        </w:rPr>
      </w:pPr>
      <w:r w:rsidRPr="00387CDE">
        <w:rPr>
          <w:rFonts w:cstheme="minorHAnsi"/>
          <w:sz w:val="24"/>
          <w:szCs w:val="24"/>
        </w:rPr>
        <w:t>4.   The Swearing True-fully in the Kingdom of Heaven of God’s Throne</w:t>
      </w:r>
    </w:p>
    <w:p w:rsidR="00C112DB" w:rsidRPr="00387CDE" w:rsidRDefault="00C112DB" w:rsidP="00C112DB">
      <w:pPr>
        <w:rPr>
          <w:rFonts w:cstheme="minorHAnsi"/>
          <w:sz w:val="24"/>
          <w:szCs w:val="24"/>
        </w:rPr>
      </w:pPr>
      <w:r w:rsidRPr="00387CDE">
        <w:rPr>
          <w:rFonts w:cstheme="minorHAnsi"/>
          <w:sz w:val="24"/>
          <w:szCs w:val="24"/>
        </w:rPr>
        <w:t>5.   The Fiancée ships (Courtships) in the Kingdom of Heaven of God’s Throne</w:t>
      </w:r>
    </w:p>
    <w:p w:rsidR="00C112DB" w:rsidRPr="00387CDE" w:rsidRDefault="00C112DB" w:rsidP="00C112DB">
      <w:pPr>
        <w:rPr>
          <w:rFonts w:cstheme="minorHAnsi"/>
          <w:sz w:val="24"/>
          <w:szCs w:val="24"/>
        </w:rPr>
      </w:pPr>
      <w:r w:rsidRPr="00387CDE">
        <w:rPr>
          <w:rFonts w:cstheme="minorHAnsi"/>
          <w:sz w:val="24"/>
          <w:szCs w:val="24"/>
        </w:rPr>
        <w:t>6.   The Covenants in the Kingdom of Heaven of God’s Throne</w:t>
      </w:r>
    </w:p>
    <w:p w:rsidR="00C112DB" w:rsidRPr="00387CDE" w:rsidRDefault="00C112DB" w:rsidP="00C112DB">
      <w:pPr>
        <w:rPr>
          <w:rFonts w:cstheme="minorHAnsi"/>
          <w:sz w:val="24"/>
          <w:szCs w:val="24"/>
        </w:rPr>
      </w:pPr>
      <w:r w:rsidRPr="00387CDE">
        <w:rPr>
          <w:rFonts w:cstheme="minorHAnsi"/>
          <w:sz w:val="24"/>
          <w:szCs w:val="24"/>
        </w:rPr>
        <w:t>7.   The Vows or Bans in the Kingdom of Heaven of God’s Throne</w:t>
      </w:r>
    </w:p>
    <w:p w:rsidR="00C112DB" w:rsidRPr="00387CDE" w:rsidRDefault="00C112DB" w:rsidP="00C112DB">
      <w:pPr>
        <w:rPr>
          <w:rFonts w:cstheme="minorHAnsi"/>
          <w:sz w:val="24"/>
          <w:szCs w:val="24"/>
        </w:rPr>
      </w:pPr>
      <w:r w:rsidRPr="00387CDE">
        <w:rPr>
          <w:rFonts w:cstheme="minorHAnsi"/>
          <w:sz w:val="24"/>
          <w:szCs w:val="24"/>
        </w:rPr>
        <w:t>8.   The Binding Marriage Contracts (Certificates) in the Kingdom of Heaven of God’s Throne</w:t>
      </w:r>
    </w:p>
    <w:p w:rsidR="00C112DB" w:rsidRPr="00387CDE" w:rsidRDefault="00C112DB" w:rsidP="00C112DB">
      <w:pPr>
        <w:rPr>
          <w:rFonts w:cstheme="minorHAnsi"/>
          <w:sz w:val="24"/>
          <w:szCs w:val="24"/>
        </w:rPr>
      </w:pPr>
      <w:r w:rsidRPr="00387CDE">
        <w:rPr>
          <w:rFonts w:cstheme="minorHAnsi"/>
          <w:sz w:val="24"/>
          <w:szCs w:val="24"/>
        </w:rPr>
        <w:t>9.   The Commands in the Kingdom of Heaven of God’s Throne</w:t>
      </w:r>
    </w:p>
    <w:p w:rsidR="00C112DB" w:rsidRPr="00387CDE" w:rsidRDefault="00C112DB" w:rsidP="00C112DB">
      <w:pPr>
        <w:rPr>
          <w:rFonts w:cstheme="minorHAnsi"/>
          <w:sz w:val="24"/>
          <w:szCs w:val="24"/>
        </w:rPr>
      </w:pPr>
      <w:r w:rsidRPr="00387CDE">
        <w:rPr>
          <w:rFonts w:cstheme="minorHAnsi"/>
          <w:sz w:val="24"/>
          <w:szCs w:val="24"/>
        </w:rPr>
        <w:t>10. The Joined Together by the Lord in the Kingdom of Heaven of God’ Throne</w:t>
      </w:r>
    </w:p>
    <w:p w:rsidR="00C112DB" w:rsidRPr="00387CDE" w:rsidRDefault="00C112DB" w:rsidP="00C112DB">
      <w:pPr>
        <w:rPr>
          <w:rFonts w:cstheme="minorHAnsi"/>
          <w:sz w:val="24"/>
          <w:szCs w:val="24"/>
        </w:rPr>
      </w:pPr>
      <w:r w:rsidRPr="00387CDE">
        <w:rPr>
          <w:rFonts w:cstheme="minorHAnsi"/>
          <w:sz w:val="24"/>
          <w:szCs w:val="24"/>
        </w:rPr>
        <w:t>11. The Keeping Company with the Lord in the Kingdom of Heaven of God’s Throne</w:t>
      </w:r>
    </w:p>
    <w:p w:rsidR="00C112DB" w:rsidRPr="00387CDE" w:rsidRDefault="00C112DB" w:rsidP="00C112DB">
      <w:pPr>
        <w:rPr>
          <w:rFonts w:cstheme="minorHAnsi"/>
          <w:sz w:val="24"/>
          <w:szCs w:val="24"/>
        </w:rPr>
      </w:pPr>
      <w:r w:rsidRPr="00387CDE">
        <w:rPr>
          <w:rFonts w:cstheme="minorHAnsi"/>
          <w:sz w:val="24"/>
          <w:szCs w:val="24"/>
        </w:rPr>
        <w:t>12. The True Witness in the Kingdom of Heaven of God’s Throne</w:t>
      </w:r>
    </w:p>
    <w:p w:rsidR="00C112DB" w:rsidRPr="00387CDE" w:rsidRDefault="00C112DB" w:rsidP="00C112DB">
      <w:pPr>
        <w:rPr>
          <w:rFonts w:cstheme="minorHAnsi"/>
          <w:sz w:val="24"/>
          <w:szCs w:val="24"/>
        </w:rPr>
      </w:pPr>
      <w:r w:rsidRPr="00387CDE">
        <w:rPr>
          <w:rFonts w:cstheme="minorHAnsi"/>
          <w:sz w:val="24"/>
          <w:szCs w:val="24"/>
        </w:rPr>
        <w:t>13. The Communication Influences from the Kingdom of Heaven of God’s Throne</w:t>
      </w:r>
    </w:p>
    <w:p w:rsidR="00C112DB" w:rsidRPr="00387CDE" w:rsidRDefault="00C112DB" w:rsidP="00C112DB">
      <w:pPr>
        <w:rPr>
          <w:rFonts w:cstheme="minorHAnsi"/>
          <w:sz w:val="24"/>
          <w:szCs w:val="24"/>
        </w:rPr>
      </w:pPr>
      <w:r w:rsidRPr="00387CDE">
        <w:rPr>
          <w:rFonts w:cstheme="minorHAnsi"/>
          <w:sz w:val="24"/>
          <w:szCs w:val="24"/>
        </w:rPr>
        <w:t>14. The Agreements (Pacts) in the Kingdom of Heaven of God’s Throne</w:t>
      </w:r>
    </w:p>
    <w:p w:rsidR="00C112DB" w:rsidRPr="00387CDE" w:rsidRDefault="00C112DB" w:rsidP="00C112DB">
      <w:pPr>
        <w:rPr>
          <w:rFonts w:cstheme="minorHAnsi"/>
          <w:sz w:val="24"/>
          <w:szCs w:val="24"/>
        </w:rPr>
      </w:pPr>
      <w:r w:rsidRPr="00387CDE">
        <w:rPr>
          <w:rFonts w:cstheme="minorHAnsi"/>
          <w:sz w:val="24"/>
          <w:szCs w:val="24"/>
        </w:rPr>
        <w:t>15. The Friendships (Relationships) in the Kingdom of Heaven of God’s Throne</w:t>
      </w:r>
    </w:p>
    <w:p w:rsidR="00C112DB" w:rsidRPr="00387CDE" w:rsidRDefault="00C112DB" w:rsidP="00C112DB">
      <w:pPr>
        <w:rPr>
          <w:rFonts w:cstheme="minorHAnsi"/>
          <w:sz w:val="24"/>
          <w:szCs w:val="24"/>
        </w:rPr>
      </w:pPr>
      <w:r w:rsidRPr="00387CDE">
        <w:rPr>
          <w:rFonts w:cstheme="minorHAnsi"/>
          <w:sz w:val="24"/>
          <w:szCs w:val="24"/>
        </w:rPr>
        <w:t xml:space="preserve">16. The Treaty Delegations or Alliances in the Kingdom of Heaven of God’s Throne </w:t>
      </w:r>
    </w:p>
    <w:p w:rsidR="00C112DB" w:rsidRPr="00387CDE" w:rsidRDefault="00C112DB" w:rsidP="00C112DB">
      <w:pPr>
        <w:rPr>
          <w:rFonts w:cstheme="minorHAnsi"/>
          <w:sz w:val="24"/>
          <w:szCs w:val="24"/>
        </w:rPr>
      </w:pPr>
      <w:r w:rsidRPr="00387CDE">
        <w:rPr>
          <w:rFonts w:cstheme="minorHAnsi"/>
          <w:sz w:val="24"/>
          <w:szCs w:val="24"/>
        </w:rPr>
        <w:t>17. The Pledges (Entrusted Security) in the Kingdom of Heaven of God’s Throne</w:t>
      </w:r>
    </w:p>
    <w:p w:rsidR="00C112DB" w:rsidRPr="00387CDE" w:rsidRDefault="00C112DB" w:rsidP="00C112DB">
      <w:pPr>
        <w:rPr>
          <w:rFonts w:cstheme="minorHAnsi"/>
          <w:sz w:val="24"/>
          <w:szCs w:val="24"/>
        </w:rPr>
      </w:pPr>
      <w:r w:rsidRPr="00387CDE">
        <w:rPr>
          <w:rFonts w:cstheme="minorHAnsi"/>
          <w:sz w:val="24"/>
          <w:szCs w:val="24"/>
        </w:rPr>
        <w:t>18. The Safekeeping’s in the Kingdom of Heaven of God’s Throne</w:t>
      </w:r>
    </w:p>
    <w:p w:rsidR="00C112DB" w:rsidRPr="00387CDE" w:rsidRDefault="00C112DB" w:rsidP="00C112DB">
      <w:pPr>
        <w:rPr>
          <w:rFonts w:cstheme="minorHAnsi"/>
          <w:sz w:val="24"/>
          <w:szCs w:val="24"/>
        </w:rPr>
      </w:pPr>
      <w:r w:rsidRPr="00387CDE">
        <w:rPr>
          <w:rFonts w:cstheme="minorHAnsi"/>
          <w:sz w:val="24"/>
          <w:szCs w:val="24"/>
        </w:rPr>
        <w:t xml:space="preserve">19. The One Flesh Unions (Lawful Union) with Man in the Kingdom of Heaven of God’s Throne </w:t>
      </w:r>
    </w:p>
    <w:p w:rsidR="00C112DB" w:rsidRPr="00387CDE" w:rsidRDefault="00C112DB" w:rsidP="00C112DB">
      <w:pPr>
        <w:rPr>
          <w:rFonts w:cstheme="minorHAnsi"/>
          <w:sz w:val="24"/>
          <w:szCs w:val="24"/>
        </w:rPr>
      </w:pPr>
      <w:r w:rsidRPr="00387CDE">
        <w:rPr>
          <w:rFonts w:cstheme="minorHAnsi"/>
          <w:sz w:val="24"/>
          <w:szCs w:val="24"/>
        </w:rPr>
        <w:t>20. The Divine Flesh Unions (Godly Union) with the Lord in the Kingdom of Heaven of God’s Throne</w:t>
      </w:r>
    </w:p>
    <w:p w:rsidR="00C112DB" w:rsidRPr="00387CDE" w:rsidRDefault="00C112DB" w:rsidP="00C112DB">
      <w:pPr>
        <w:rPr>
          <w:rFonts w:cstheme="minorHAnsi"/>
          <w:sz w:val="24"/>
          <w:szCs w:val="24"/>
        </w:rPr>
      </w:pPr>
      <w:r w:rsidRPr="00387CDE">
        <w:rPr>
          <w:rFonts w:cstheme="minorHAnsi"/>
          <w:sz w:val="24"/>
          <w:szCs w:val="24"/>
        </w:rPr>
        <w:t>21. The LORD’s did not Relent in the Kingdom of Heaven of God’s Throne</w:t>
      </w:r>
    </w:p>
    <w:p w:rsidR="00C112DB" w:rsidRPr="00387CDE" w:rsidRDefault="00C112DB" w:rsidP="00C112DB">
      <w:pPr>
        <w:rPr>
          <w:rFonts w:cstheme="minorHAnsi"/>
          <w:sz w:val="24"/>
          <w:szCs w:val="24"/>
        </w:rPr>
      </w:pPr>
      <w:r w:rsidRPr="00387CDE">
        <w:rPr>
          <w:rFonts w:cstheme="minorHAnsi"/>
          <w:sz w:val="24"/>
          <w:szCs w:val="24"/>
        </w:rPr>
        <w:t>Chapter 4: What are the Wrong Oaths in the Holy Bible? A Warlock means “Oath-Breaker”</w:t>
      </w:r>
    </w:p>
    <w:p w:rsidR="00C112DB" w:rsidRPr="00387CDE" w:rsidRDefault="00C112DB" w:rsidP="00C112DB">
      <w:pPr>
        <w:rPr>
          <w:rFonts w:cstheme="minorHAnsi"/>
          <w:sz w:val="24"/>
          <w:szCs w:val="24"/>
        </w:rPr>
      </w:pPr>
      <w:r w:rsidRPr="00387CDE">
        <w:rPr>
          <w:rFonts w:cstheme="minorHAnsi"/>
          <w:sz w:val="24"/>
          <w:szCs w:val="24"/>
        </w:rPr>
        <w:t>1.   Breaking Swearing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2.   Breaking True Witness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3.   Breaking Promises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4.   Breaking Commitments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5.   Breaking Engagements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6.   Breaking Fiancée ships (Courtships)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7.   Breaking Vows or Bans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8.   Breaking Covenants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9.   Breaking Commands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 xml:space="preserve">10. Breaking Agreements (Pacts)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11. Breaking Friendships (Relationships of Enmity)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 xml:space="preserve">12. Breaking Treaty Delegations or Alliances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13. Breaking Marriage Contracts (Certificates)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14. Breaking Joined Together with the Lord in the Kingdom of the World of God’s Footstool</w:t>
      </w:r>
    </w:p>
    <w:p w:rsidR="00C112DB" w:rsidRPr="00387CDE" w:rsidRDefault="00C112DB" w:rsidP="00C112DB">
      <w:pPr>
        <w:rPr>
          <w:rFonts w:cstheme="minorHAnsi"/>
          <w:sz w:val="24"/>
          <w:szCs w:val="24"/>
        </w:rPr>
      </w:pPr>
      <w:r w:rsidRPr="00387CDE">
        <w:rPr>
          <w:rFonts w:cstheme="minorHAnsi"/>
          <w:sz w:val="24"/>
          <w:szCs w:val="24"/>
        </w:rPr>
        <w:t xml:space="preserve">15. Breaking Keeping Company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16. Breaking Communication Influences from the Kingdom of the World of God’s Footstool</w:t>
      </w:r>
    </w:p>
    <w:p w:rsidR="00C112DB" w:rsidRPr="00387CDE" w:rsidRDefault="00C112DB" w:rsidP="00C112DB">
      <w:pPr>
        <w:rPr>
          <w:rFonts w:cstheme="minorHAnsi"/>
          <w:sz w:val="24"/>
          <w:szCs w:val="24"/>
        </w:rPr>
      </w:pPr>
      <w:r w:rsidRPr="00387CDE">
        <w:rPr>
          <w:rFonts w:cstheme="minorHAnsi"/>
          <w:sz w:val="24"/>
          <w:szCs w:val="24"/>
        </w:rPr>
        <w:t xml:space="preserve">17. Breaking Pledging (Entrusted Security)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18. Breaking Safekeeping’s in the Kingdom of the World of God’ Footstool</w:t>
      </w:r>
    </w:p>
    <w:p w:rsidR="00C112DB" w:rsidRPr="00387CDE" w:rsidRDefault="00C112DB" w:rsidP="00C112DB">
      <w:pPr>
        <w:rPr>
          <w:rFonts w:cstheme="minorHAnsi"/>
          <w:sz w:val="24"/>
          <w:szCs w:val="24"/>
        </w:rPr>
      </w:pPr>
      <w:r w:rsidRPr="00387CDE">
        <w:rPr>
          <w:rFonts w:cstheme="minorHAnsi"/>
          <w:sz w:val="24"/>
          <w:szCs w:val="24"/>
        </w:rPr>
        <w:t xml:space="preserve">19. Breaking One Flesh Union (Unlawful Union)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 xml:space="preserve">20. Breaking Divine Flesh Unions with Man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 xml:space="preserve">21. Breaking Evil Relenting or Lying in the Kingdom of the World of God’s Footstool </w:t>
      </w:r>
    </w:p>
    <w:p w:rsidR="00C112DB" w:rsidRPr="00387CDE" w:rsidRDefault="00C112DB" w:rsidP="00C112DB">
      <w:pPr>
        <w:rPr>
          <w:rFonts w:cstheme="minorHAnsi"/>
          <w:sz w:val="24"/>
          <w:szCs w:val="24"/>
        </w:rPr>
      </w:pPr>
      <w:r w:rsidRPr="00387CDE">
        <w:rPr>
          <w:rFonts w:cstheme="minorHAnsi"/>
          <w:sz w:val="24"/>
          <w:szCs w:val="24"/>
        </w:rPr>
        <w:t xml:space="preserve">Conclusion </w:t>
      </w:r>
    </w:p>
    <w:p w:rsidR="00C112DB" w:rsidRPr="00387CDE" w:rsidRDefault="00C112DB" w:rsidP="00C112DB">
      <w:pPr>
        <w:jc w:val="center"/>
        <w:rPr>
          <w:rFonts w:cstheme="minorHAnsi"/>
          <w:b/>
          <w:sz w:val="24"/>
          <w:szCs w:val="24"/>
        </w:rPr>
      </w:pPr>
      <w:r w:rsidRPr="00387CDE">
        <w:rPr>
          <w:rFonts w:cstheme="minorHAnsi"/>
          <w:b/>
          <w:sz w:val="24"/>
          <w:szCs w:val="24"/>
        </w:rPr>
        <w:t>Chapter 1: What is an Oath?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What is the Definition of an Oath? An Oath is a Solemn Promise or Vow to the Lord to fulfill a certain pledge. There are two terms in the Hebrew that means Oath. They are “</w:t>
      </w:r>
      <w:r w:rsidRPr="00387CDE">
        <w:rPr>
          <w:rFonts w:cstheme="minorHAnsi"/>
          <w:b/>
          <w:sz w:val="24"/>
          <w:szCs w:val="24"/>
        </w:rPr>
        <w:t>ala</w:t>
      </w:r>
      <w:r w:rsidRPr="00387CDE">
        <w:rPr>
          <w:rFonts w:cstheme="minorHAnsi"/>
          <w:sz w:val="24"/>
          <w:szCs w:val="24"/>
        </w:rPr>
        <w:t>” and “</w:t>
      </w:r>
      <w:r w:rsidRPr="00387CDE">
        <w:rPr>
          <w:rFonts w:cstheme="minorHAnsi"/>
          <w:b/>
          <w:sz w:val="24"/>
          <w:szCs w:val="24"/>
        </w:rPr>
        <w:t>s bu a</w:t>
      </w:r>
      <w:r w:rsidRPr="00387CDE">
        <w:rPr>
          <w:rFonts w:cstheme="minorHAnsi"/>
          <w:sz w:val="24"/>
          <w:szCs w:val="24"/>
        </w:rPr>
        <w:t>.” In ancient times many Kings, Priests, Prophets and other Lords entered into a solemn relationship with the number seven. The term “</w:t>
      </w:r>
      <w:r w:rsidRPr="00387CDE">
        <w:rPr>
          <w:rFonts w:cstheme="minorHAnsi"/>
          <w:b/>
          <w:sz w:val="24"/>
          <w:szCs w:val="24"/>
        </w:rPr>
        <w:t>ala</w:t>
      </w:r>
      <w:r w:rsidRPr="00387CDE">
        <w:rPr>
          <w:rFonts w:cstheme="minorHAnsi"/>
          <w:sz w:val="24"/>
          <w:szCs w:val="24"/>
        </w:rPr>
        <w:t>”</w:t>
      </w:r>
      <w:r w:rsidRPr="00387CDE">
        <w:rPr>
          <w:rFonts w:cstheme="minorHAnsi"/>
          <w:b/>
          <w:sz w:val="24"/>
          <w:szCs w:val="24"/>
        </w:rPr>
        <w:t xml:space="preserve"> </w:t>
      </w:r>
      <w:r w:rsidRPr="00387CDE">
        <w:rPr>
          <w:rFonts w:cstheme="minorHAnsi"/>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87CDE">
        <w:rPr>
          <w:rFonts w:cstheme="minorHAnsi"/>
          <w:sz w:val="24"/>
          <w:szCs w:val="24"/>
          <w:vertAlign w:val="superscript"/>
        </w:rPr>
        <w:t>st</w:t>
      </w:r>
      <w:r w:rsidRPr="00387CDE">
        <w:rPr>
          <w:rFonts w:cstheme="minorHAnsi"/>
          <w:sz w:val="24"/>
          <w:szCs w:val="24"/>
        </w:rPr>
        <w:t xml:space="preserve"> 40 Year Kingdom of God an Oath or anything linked to an Oath was not necessary, except the 1</w:t>
      </w:r>
      <w:r w:rsidRPr="00387CDE">
        <w:rPr>
          <w:rFonts w:cstheme="minorHAnsi"/>
          <w:sz w:val="24"/>
          <w:szCs w:val="24"/>
          <w:vertAlign w:val="superscript"/>
        </w:rPr>
        <w:t>st</w:t>
      </w:r>
      <w:r w:rsidRPr="00387CDE">
        <w:rPr>
          <w:rFonts w:cstheme="minorHAnsi"/>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87CDE">
        <w:rPr>
          <w:rFonts w:cstheme="minorHAnsi"/>
          <w:b/>
          <w:sz w:val="24"/>
          <w:szCs w:val="24"/>
        </w:rPr>
        <w:t>LORD YAH</w:t>
      </w:r>
      <w:r w:rsidRPr="00387CDE">
        <w:rPr>
          <w:rFonts w:cstheme="minorHAnsi"/>
          <w:sz w:val="24"/>
          <w:szCs w:val="24"/>
        </w:rPr>
        <w:t xml:space="preserve"> Commands the Command of the Entire Father Stephen the Good Potter Creator’s Kingdom as the </w:t>
      </w:r>
      <w:r w:rsidRPr="00387CDE">
        <w:rPr>
          <w:rFonts w:cstheme="minorHAnsi"/>
          <w:b/>
          <w:sz w:val="24"/>
          <w:szCs w:val="24"/>
        </w:rPr>
        <w:t>LORD YAHWEH HIMSELF in SUPREME GOOD CREATORSHIP</w:t>
      </w:r>
      <w:r w:rsidRPr="00387CDE">
        <w:rPr>
          <w:rFonts w:cstheme="minorHAnsi"/>
          <w:sz w:val="24"/>
          <w:szCs w:val="24"/>
        </w:rPr>
        <w:t xml:space="preserve"> (short for Maker) in Acts 6:1-8:3 commands of the Kingdom of the Entire Gods as the </w:t>
      </w:r>
      <w:r w:rsidRPr="00387CDE">
        <w:rPr>
          <w:rFonts w:cstheme="minorHAnsi"/>
          <w:b/>
          <w:sz w:val="24"/>
          <w:szCs w:val="24"/>
        </w:rPr>
        <w:t>LORD YAHWEH in LORDSHIP</w:t>
      </w:r>
      <w:r w:rsidRPr="00387CDE">
        <w:rPr>
          <w:rFonts w:cstheme="minorHAnsi"/>
          <w:sz w:val="24"/>
          <w:szCs w:val="24"/>
        </w:rPr>
        <w:t xml:space="preserve"> (short of Yah) in Acts 1:1-28:31 commands the Command of the Kingdom of the Entire Heavens as the </w:t>
      </w:r>
      <w:r w:rsidRPr="00387CDE">
        <w:rPr>
          <w:rFonts w:cstheme="minorHAnsi"/>
          <w:b/>
          <w:sz w:val="24"/>
          <w:szCs w:val="24"/>
        </w:rPr>
        <w:t>LORD VICTOR’S THRONE</w:t>
      </w:r>
      <w:r w:rsidRPr="00387CDE">
        <w:rPr>
          <w:rFonts w:cstheme="minorHAnsi"/>
          <w:sz w:val="24"/>
          <w:szCs w:val="24"/>
        </w:rPr>
        <w:t xml:space="preserve"> (short for Vic) in Revelation 1:1-22:21 &amp; commands the Command of the Kingdom of the Entire Earths as the </w:t>
      </w:r>
      <w:r w:rsidRPr="00387CDE">
        <w:rPr>
          <w:rFonts w:cstheme="minorHAnsi"/>
          <w:b/>
          <w:sz w:val="24"/>
          <w:szCs w:val="24"/>
        </w:rPr>
        <w:t>LORD JEHOVAH’s FOOTSTOOL</w:t>
      </w:r>
      <w:r w:rsidRPr="00387CDE">
        <w:rPr>
          <w:rFonts w:cstheme="minorHAnsi"/>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Supreme Perfect Command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87CDE">
        <w:rPr>
          <w:rFonts w:cstheme="minorHAnsi"/>
          <w:sz w:val="24"/>
          <w:szCs w:val="24"/>
          <w:vertAlign w:val="superscript"/>
        </w:rPr>
        <w:t>st</w:t>
      </w:r>
      <w:r w:rsidRPr="00387CD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87CDE">
        <w:rPr>
          <w:rFonts w:cstheme="minorHAnsi"/>
          <w:sz w:val="24"/>
          <w:szCs w:val="24"/>
          <w:vertAlign w:val="superscript"/>
        </w:rPr>
        <w:t>nd</w:t>
      </w:r>
      <w:r w:rsidRPr="00387CDE">
        <w:rPr>
          <w:rFonts w:cstheme="minorHAnsi"/>
          <w:sz w:val="24"/>
          <w:szCs w:val="24"/>
        </w:rPr>
        <w:t xml:space="preserve"> Esdras 1:19; Numbers 11:7; Exodus 16:31; Psalms 78:24; Hebrews 9:4; 1</w:t>
      </w:r>
      <w:r w:rsidRPr="00387CDE">
        <w:rPr>
          <w:rFonts w:cstheme="minorHAnsi"/>
          <w:sz w:val="24"/>
          <w:szCs w:val="24"/>
          <w:vertAlign w:val="superscript"/>
        </w:rPr>
        <w:t>st</w:t>
      </w:r>
      <w:r w:rsidRPr="00387CDE">
        <w:rPr>
          <w:rFonts w:cstheme="minorHAnsi"/>
          <w:sz w:val="24"/>
          <w:szCs w:val="24"/>
        </w:rPr>
        <w:t xml:space="preserve"> Corinthians 15:35-58; 1</w:t>
      </w:r>
      <w:r w:rsidRPr="00387CDE">
        <w:rPr>
          <w:rFonts w:cstheme="minorHAnsi"/>
          <w:sz w:val="24"/>
          <w:szCs w:val="24"/>
          <w:vertAlign w:val="superscript"/>
        </w:rPr>
        <w:t>st</w:t>
      </w:r>
      <w:r w:rsidRPr="00387CDE">
        <w:rPr>
          <w:rFonts w:cstheme="minorHAnsi"/>
          <w:sz w:val="24"/>
          <w:szCs w:val="24"/>
        </w:rPr>
        <w:t xml:space="preserve"> Timothy 1:17; 6:16 &amp; Revelation 2:7.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7688F" w:rsidRPr="00387CDE">
        <w:rPr>
          <w:rFonts w:cstheme="minorHAnsi"/>
          <w:sz w:val="24"/>
          <w:szCs w:val="24"/>
        </w:rPr>
        <w:t>)</w:t>
      </w:r>
      <w:r w:rsidRPr="00387CDE">
        <w:rPr>
          <w:rFonts w:cstheme="minorHAnsi"/>
          <w:sz w:val="24"/>
          <w:szCs w:val="24"/>
        </w:rPr>
        <w:t xml:space="preserve"> but can be done in the Stoning because there is a joining in Divine Intercourse in Lordship based on the Stoning Laws in Acts 7:59-60; 17:28-29.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Tabernacle</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387CDE" w:rsidRDefault="00C112DB" w:rsidP="00C112DB">
      <w:pPr>
        <w:jc w:val="center"/>
        <w:rPr>
          <w:rFonts w:cstheme="minorHAnsi"/>
          <w:b/>
          <w:sz w:val="24"/>
          <w:szCs w:val="24"/>
        </w:rPr>
      </w:pPr>
      <w:r w:rsidRPr="00387CDE">
        <w:rPr>
          <w:rFonts w:cstheme="minorHAnsi"/>
          <w:b/>
          <w:sz w:val="24"/>
          <w:szCs w:val="24"/>
        </w:rPr>
        <w:t xml:space="preserve">The Father Stephen’s Zion [Sion] Temple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Father Stephen’s Zion [Sion] Tent of Meeting</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Solemn Oaths of Permissible Magical Arts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87CDE">
        <w:rPr>
          <w:rFonts w:cstheme="minorHAnsi"/>
          <w:b/>
          <w:sz w:val="24"/>
          <w:szCs w:val="24"/>
        </w:rPr>
        <w:t>Permissible Magical Arts</w:t>
      </w:r>
      <w:r w:rsidRPr="00387CDE">
        <w:rPr>
          <w:rFonts w:cstheme="minorHAnsi"/>
          <w:sz w:val="24"/>
          <w:szCs w:val="24"/>
        </w:rPr>
        <w:t xml:space="preserve"> in the Old Testament is done by the Father Stephen Our Lord concerned Moses and the Rod of God. The Rod of Moses given by the Father Stephen was called “</w:t>
      </w:r>
      <w:r w:rsidRPr="00387CDE">
        <w:rPr>
          <w:rFonts w:cstheme="minorHAnsi"/>
          <w:b/>
          <w:sz w:val="24"/>
          <w:szCs w:val="24"/>
        </w:rPr>
        <w:t>fire with fire</w:t>
      </w:r>
      <w:r w:rsidRPr="00387CDE">
        <w:rPr>
          <w:rFonts w:cstheme="minorHAnsi"/>
          <w:sz w:val="24"/>
          <w:szCs w:val="24"/>
        </w:rPr>
        <w:t>.” Israel was protected which is a form of “</w:t>
      </w:r>
      <w:r w:rsidRPr="00387CDE">
        <w:rPr>
          <w:rFonts w:cstheme="minorHAnsi"/>
          <w:b/>
          <w:sz w:val="24"/>
          <w:szCs w:val="24"/>
        </w:rPr>
        <w:t>Divine White Magic</w:t>
      </w:r>
      <w:r w:rsidRPr="00387CDE">
        <w:rPr>
          <w:rFonts w:cstheme="minorHAnsi"/>
          <w:sz w:val="24"/>
          <w:szCs w:val="24"/>
        </w:rPr>
        <w:t>” that the Father Stephen used and Egypt was harmed or destroyed which is a form of “</w:t>
      </w:r>
      <w:r w:rsidRPr="00387CDE">
        <w:rPr>
          <w:rFonts w:cstheme="minorHAnsi"/>
          <w:b/>
          <w:sz w:val="24"/>
          <w:szCs w:val="24"/>
        </w:rPr>
        <w:t>Divine Black magic</w:t>
      </w:r>
      <w:r w:rsidRPr="00387CDE">
        <w:rPr>
          <w:rFonts w:cstheme="minorHAnsi"/>
          <w:sz w:val="24"/>
          <w:szCs w:val="24"/>
        </w:rPr>
        <w:t xml:space="preserve">” that the Father Stephen used. First, are the 10 miracles with the Red Sea Crossing declared in Exodus 3:1-14:31. Some scholars prove that the Rod of Moses was made out of </w:t>
      </w:r>
      <w:r w:rsidRPr="00387CDE">
        <w:rPr>
          <w:rFonts w:cstheme="minorHAnsi"/>
          <w:b/>
          <w:sz w:val="24"/>
          <w:szCs w:val="24"/>
        </w:rPr>
        <w:t>Sapphire</w:t>
      </w:r>
      <w:r w:rsidRPr="00387CDE">
        <w:rPr>
          <w:rFonts w:cstheme="minorHAnsi"/>
          <w:sz w:val="24"/>
          <w:szCs w:val="24"/>
        </w:rPr>
        <w:t xml:space="preserve"> (a clear crystal to radiate the powers). It would be very heavy to Moses, unless Moses was empowered also to carry it. Other scholars say the Rod came from the </w:t>
      </w:r>
      <w:r w:rsidRPr="00387CDE">
        <w:rPr>
          <w:rFonts w:cstheme="minorHAnsi"/>
          <w:b/>
          <w:sz w:val="24"/>
          <w:szCs w:val="24"/>
        </w:rPr>
        <w:t>Mullein (Ash) Tree</w:t>
      </w:r>
      <w:r w:rsidRPr="00387CDE">
        <w:rPr>
          <w:rFonts w:cstheme="minorHAnsi"/>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87CDE">
        <w:rPr>
          <w:rFonts w:cstheme="minorHAnsi"/>
          <w:b/>
          <w:sz w:val="24"/>
          <w:szCs w:val="24"/>
        </w:rPr>
        <w:t>The Lord</w:t>
      </w:r>
      <w:r w:rsidR="00386CA4" w:rsidRPr="00387CDE">
        <w:rPr>
          <w:rFonts w:cstheme="minorHAnsi"/>
          <w:b/>
          <w:sz w:val="24"/>
          <w:szCs w:val="24"/>
        </w:rPr>
        <w:t xml:space="preserve"> Yahweh</w:t>
      </w:r>
      <w:r w:rsidRPr="00387CDE">
        <w:rPr>
          <w:rFonts w:cstheme="minorHAnsi"/>
          <w:b/>
          <w:sz w:val="24"/>
          <w:szCs w:val="24"/>
        </w:rPr>
        <w:t>’s Healing and the Herbal Medical Antidotes of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w:t>
      </w:r>
      <w:r w:rsidR="00386CA4" w:rsidRPr="00387CDE">
        <w:rPr>
          <w:rFonts w:cstheme="minorHAnsi"/>
          <w:b/>
          <w:sz w:val="24"/>
          <w:szCs w:val="24"/>
        </w:rPr>
        <w:t>’s Healing</w:t>
      </w:r>
      <w:r w:rsidRPr="00387CDE">
        <w:rPr>
          <w:rFonts w:cstheme="minorHAnsi"/>
          <w:b/>
          <w:sz w:val="24"/>
          <w:szCs w:val="24"/>
        </w:rPr>
        <w:t xml:space="preserve"> and the Biblical Smoking in the Holy Bible</w:t>
      </w:r>
      <w:r w:rsidRPr="00387CDE">
        <w:rPr>
          <w:rFonts w:cstheme="minorHAnsi"/>
          <w:sz w:val="24"/>
          <w:szCs w:val="24"/>
        </w:rPr>
        <w:t>.” It is active in many smoking blends. The Father Stephen empowered the Rod by extraordinary supreme authorities. The 1</w:t>
      </w:r>
      <w:r w:rsidRPr="00387CDE">
        <w:rPr>
          <w:rFonts w:cstheme="minorHAnsi"/>
          <w:sz w:val="24"/>
          <w:szCs w:val="24"/>
          <w:vertAlign w:val="superscript"/>
        </w:rPr>
        <w:t>st</w:t>
      </w:r>
      <w:r w:rsidRPr="00387CDE">
        <w:rPr>
          <w:rFonts w:cstheme="minorHAnsi"/>
          <w:sz w:val="24"/>
          <w:szCs w:val="24"/>
        </w:rPr>
        <w:t xml:space="preserve"> plague concerned the waters being turned 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 xml:space="preserve">st </w:t>
      </w:r>
      <w:r w:rsidRPr="00387CDE">
        <w:rPr>
          <w:rFonts w:cstheme="minorHAnsi"/>
          <w:sz w:val="24"/>
          <w:szCs w:val="24"/>
        </w:rPr>
        <w:t>in Exodus 7:19. In this plague, the Magicians also used their enchantments &amp; turned the water into blood which is the approach to the Kingdom of God. The 2</w:t>
      </w:r>
      <w:r w:rsidRPr="00387CDE">
        <w:rPr>
          <w:rFonts w:cstheme="minorHAnsi"/>
          <w:sz w:val="24"/>
          <w:szCs w:val="24"/>
          <w:vertAlign w:val="superscript"/>
        </w:rPr>
        <w:t>nd</w:t>
      </w:r>
      <w:r w:rsidRPr="00387CDE">
        <w:rPr>
          <w:rFonts w:cstheme="minorHAnsi"/>
          <w:sz w:val="24"/>
          <w:szCs w:val="24"/>
        </w:rPr>
        <w:t xml:space="preserve"> plague concerned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87CDE">
        <w:rPr>
          <w:rFonts w:cstheme="minorHAnsi"/>
          <w:sz w:val="24"/>
          <w:szCs w:val="24"/>
          <w:vertAlign w:val="superscript"/>
        </w:rPr>
        <w:t>rd</w:t>
      </w:r>
      <w:r w:rsidRPr="00387CDE">
        <w:rPr>
          <w:rFonts w:cstheme="minorHAnsi"/>
          <w:sz w:val="24"/>
          <w:szCs w:val="24"/>
        </w:rPr>
        <w:t xml:space="preserve"> plague concerned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In this plague, the Magicians tried to use their enchantments to bring forth lice but could not because this was the “</w:t>
      </w:r>
      <w:r w:rsidRPr="00387CDE">
        <w:rPr>
          <w:rFonts w:cstheme="minorHAnsi"/>
          <w:b/>
          <w:sz w:val="24"/>
          <w:szCs w:val="24"/>
        </w:rPr>
        <w:t>Finger</w:t>
      </w:r>
      <w:r w:rsidRPr="00387CDE">
        <w:rPr>
          <w:rFonts w:cstheme="minorHAnsi"/>
          <w:sz w:val="24"/>
          <w:szCs w:val="24"/>
        </w:rPr>
        <w:t xml:space="preserve"> </w:t>
      </w:r>
      <w:r w:rsidRPr="00387CDE">
        <w:rPr>
          <w:rFonts w:cstheme="minorHAnsi"/>
          <w:b/>
          <w:sz w:val="24"/>
          <w:szCs w:val="24"/>
        </w:rPr>
        <w:t>of God</w:t>
      </w:r>
      <w:r w:rsidRPr="00387CDE">
        <w:rPr>
          <w:rFonts w:cstheme="minorHAnsi"/>
          <w:sz w:val="24"/>
          <w:szCs w:val="24"/>
        </w:rPr>
        <w:t>” and the Beginning to the Kingdom of God in Luke 11:20. The 4</w:t>
      </w:r>
      <w:r w:rsidRPr="00387CDE">
        <w:rPr>
          <w:rFonts w:cstheme="minorHAnsi"/>
          <w:sz w:val="24"/>
          <w:szCs w:val="24"/>
          <w:vertAlign w:val="superscript"/>
        </w:rPr>
        <w:t>th</w:t>
      </w:r>
      <w:r w:rsidRPr="00387CDE">
        <w:rPr>
          <w:rFonts w:cstheme="minorHAnsi"/>
          <w:sz w:val="24"/>
          <w:szCs w:val="24"/>
        </w:rPr>
        <w:t xml:space="preserve"> plague concerned the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in Exodus 8:24. In this plague, the Magicians had no power because it is the “</w:t>
      </w:r>
      <w:r w:rsidRPr="00387CDE">
        <w:rPr>
          <w:rFonts w:cstheme="minorHAnsi"/>
          <w:b/>
          <w:sz w:val="24"/>
          <w:szCs w:val="24"/>
        </w:rPr>
        <w:t>Hand of God</w:t>
      </w:r>
      <w:r w:rsidRPr="00387CDE">
        <w:rPr>
          <w:rFonts w:cstheme="minorHAnsi"/>
          <w:sz w:val="24"/>
          <w:szCs w:val="24"/>
        </w:rPr>
        <w:t>.” The 5</w:t>
      </w:r>
      <w:r w:rsidRPr="00387CDE">
        <w:rPr>
          <w:rFonts w:cstheme="minorHAnsi"/>
          <w:sz w:val="24"/>
          <w:szCs w:val="24"/>
          <w:vertAlign w:val="superscript"/>
        </w:rPr>
        <w:t>th</w:t>
      </w:r>
      <w:r w:rsidRPr="00387CDE">
        <w:rPr>
          <w:rFonts w:cstheme="minorHAnsi"/>
          <w:sz w:val="24"/>
          <w:szCs w:val="24"/>
        </w:rPr>
        <w:t xml:space="preserve"> plague concerned cattle diseased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In this plague, the Magicians had no power because it is the “</w:t>
      </w:r>
      <w:r w:rsidRPr="00387CDE">
        <w:rPr>
          <w:rFonts w:cstheme="minorHAnsi"/>
          <w:b/>
          <w:sz w:val="24"/>
          <w:szCs w:val="24"/>
        </w:rPr>
        <w:t>Hand</w:t>
      </w:r>
      <w:r w:rsidRPr="00387CDE">
        <w:rPr>
          <w:rFonts w:cstheme="minorHAnsi"/>
          <w:sz w:val="24"/>
          <w:szCs w:val="24"/>
        </w:rPr>
        <w:t xml:space="preserve"> </w:t>
      </w:r>
      <w:r w:rsidRPr="00387CDE">
        <w:rPr>
          <w:rFonts w:cstheme="minorHAnsi"/>
          <w:b/>
          <w:sz w:val="24"/>
          <w:szCs w:val="24"/>
        </w:rPr>
        <w:t>of God</w:t>
      </w:r>
      <w:r w:rsidRPr="00387CDE">
        <w:rPr>
          <w:rFonts w:cstheme="minorHAnsi"/>
          <w:sz w:val="24"/>
          <w:szCs w:val="24"/>
        </w:rPr>
        <w:t>.” The 6</w:t>
      </w:r>
      <w:r w:rsidRPr="00387CDE">
        <w:rPr>
          <w:rFonts w:cstheme="minorHAnsi"/>
          <w:sz w:val="24"/>
          <w:szCs w:val="24"/>
          <w:vertAlign w:val="superscript"/>
        </w:rPr>
        <w:t>th</w:t>
      </w:r>
      <w:r w:rsidRPr="00387CDE">
        <w:rPr>
          <w:rFonts w:cstheme="minorHAnsi"/>
          <w:sz w:val="24"/>
          <w:szCs w:val="24"/>
        </w:rPr>
        <w:t xml:space="preserve"> plague concerned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In this plague, the Magicians had no power because it was the “</w:t>
      </w:r>
      <w:r w:rsidRPr="00387CDE">
        <w:rPr>
          <w:rFonts w:cstheme="minorHAnsi"/>
          <w:b/>
          <w:sz w:val="24"/>
          <w:szCs w:val="24"/>
        </w:rPr>
        <w:t>Hand</w:t>
      </w:r>
      <w:r w:rsidRPr="00387CDE">
        <w:rPr>
          <w:rFonts w:cstheme="minorHAnsi"/>
          <w:sz w:val="24"/>
          <w:szCs w:val="24"/>
        </w:rPr>
        <w:t xml:space="preserve"> </w:t>
      </w:r>
      <w:r w:rsidRPr="00387CDE">
        <w:rPr>
          <w:rFonts w:cstheme="minorHAnsi"/>
          <w:b/>
          <w:sz w:val="24"/>
          <w:szCs w:val="24"/>
        </w:rPr>
        <w:t>of God</w:t>
      </w:r>
      <w:r w:rsidRPr="00387CDE">
        <w:rPr>
          <w:rFonts w:cstheme="minorHAnsi"/>
          <w:sz w:val="24"/>
          <w:szCs w:val="24"/>
        </w:rPr>
        <w:t>.” The 7</w:t>
      </w:r>
      <w:r w:rsidRPr="00387CDE">
        <w:rPr>
          <w:rFonts w:cstheme="minorHAnsi"/>
          <w:sz w:val="24"/>
          <w:szCs w:val="24"/>
          <w:vertAlign w:val="superscript"/>
        </w:rPr>
        <w:t>th</w:t>
      </w:r>
      <w:r w:rsidRPr="00387CDE">
        <w:rPr>
          <w:rFonts w:cstheme="minorHAnsi"/>
          <w:sz w:val="24"/>
          <w:szCs w:val="24"/>
        </w:rPr>
        <w:t xml:space="preserve"> plague concerned hail and fire on </w:t>
      </w:r>
      <w:r w:rsidRPr="00387CDE">
        <w:rPr>
          <w:rFonts w:cstheme="minorHAnsi"/>
          <w:b/>
          <w:sz w:val="24"/>
          <w:szCs w:val="24"/>
        </w:rPr>
        <w:t>Tevet (Tebeth)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In this plague, the Magicians had no power because it was the “</w:t>
      </w:r>
      <w:r w:rsidRPr="00387CDE">
        <w:rPr>
          <w:rFonts w:cstheme="minorHAnsi"/>
          <w:b/>
          <w:sz w:val="24"/>
          <w:szCs w:val="24"/>
        </w:rPr>
        <w:t>Hand of God</w:t>
      </w:r>
      <w:r w:rsidRPr="00387CDE">
        <w:rPr>
          <w:rFonts w:cstheme="minorHAnsi"/>
          <w:sz w:val="24"/>
          <w:szCs w:val="24"/>
        </w:rPr>
        <w:t>.” The 8</w:t>
      </w:r>
      <w:r w:rsidRPr="00387CDE">
        <w:rPr>
          <w:rFonts w:cstheme="minorHAnsi"/>
          <w:sz w:val="24"/>
          <w:szCs w:val="24"/>
          <w:vertAlign w:val="superscript"/>
        </w:rPr>
        <w:t>th</w:t>
      </w:r>
      <w:r w:rsidRPr="00387CDE">
        <w:rPr>
          <w:rFonts w:cstheme="minorHAnsi"/>
          <w:sz w:val="24"/>
          <w:szCs w:val="24"/>
        </w:rPr>
        <w:t xml:space="preserve"> plague concerned locusts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In this plague, the Magicians had no power because it was the “</w:t>
      </w:r>
      <w:r w:rsidRPr="00387CDE">
        <w:rPr>
          <w:rFonts w:cstheme="minorHAnsi"/>
          <w:b/>
          <w:sz w:val="24"/>
          <w:szCs w:val="24"/>
        </w:rPr>
        <w:t>Hand</w:t>
      </w:r>
      <w:r w:rsidRPr="00387CDE">
        <w:rPr>
          <w:rFonts w:cstheme="minorHAnsi"/>
          <w:sz w:val="24"/>
          <w:szCs w:val="24"/>
        </w:rPr>
        <w:t xml:space="preserve"> </w:t>
      </w:r>
      <w:r w:rsidRPr="00387CDE">
        <w:rPr>
          <w:rFonts w:cstheme="minorHAnsi"/>
          <w:b/>
          <w:sz w:val="24"/>
          <w:szCs w:val="24"/>
        </w:rPr>
        <w:t>of God</w:t>
      </w:r>
      <w:r w:rsidRPr="00387CDE">
        <w:rPr>
          <w:rFonts w:cstheme="minorHAnsi"/>
          <w:sz w:val="24"/>
          <w:szCs w:val="24"/>
        </w:rPr>
        <w:t>.” The 9</w:t>
      </w:r>
      <w:r w:rsidRPr="00387CDE">
        <w:rPr>
          <w:rFonts w:cstheme="minorHAnsi"/>
          <w:sz w:val="24"/>
          <w:szCs w:val="24"/>
          <w:vertAlign w:val="superscript"/>
        </w:rPr>
        <w:t>th</w:t>
      </w:r>
      <w:r w:rsidRPr="00387CDE">
        <w:rPr>
          <w:rFonts w:cstheme="minorHAnsi"/>
          <w:sz w:val="24"/>
          <w:szCs w:val="24"/>
        </w:rPr>
        <w:t xml:space="preserve"> plague concerned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in Exodus 10:21. In this plague, the Magicians had no power because it was the “</w:t>
      </w:r>
      <w:r w:rsidRPr="00387CDE">
        <w:rPr>
          <w:rFonts w:cstheme="minorHAnsi"/>
          <w:b/>
          <w:sz w:val="24"/>
          <w:szCs w:val="24"/>
        </w:rPr>
        <w:t>Hand</w:t>
      </w:r>
      <w:r w:rsidRPr="00387CDE">
        <w:rPr>
          <w:rFonts w:cstheme="minorHAnsi"/>
          <w:sz w:val="24"/>
          <w:szCs w:val="24"/>
        </w:rPr>
        <w:t xml:space="preserve"> </w:t>
      </w:r>
      <w:r w:rsidRPr="00387CDE">
        <w:rPr>
          <w:rFonts w:cstheme="minorHAnsi"/>
          <w:b/>
          <w:sz w:val="24"/>
          <w:szCs w:val="24"/>
        </w:rPr>
        <w:t>of God</w:t>
      </w:r>
      <w:r w:rsidRPr="00387CDE">
        <w:rPr>
          <w:rFonts w:cstheme="minorHAnsi"/>
          <w:sz w:val="24"/>
          <w:szCs w:val="24"/>
        </w:rPr>
        <w:t>.” The 10</w:t>
      </w:r>
      <w:r w:rsidRPr="00387CDE">
        <w:rPr>
          <w:rFonts w:cstheme="minorHAnsi"/>
          <w:sz w:val="24"/>
          <w:szCs w:val="24"/>
          <w:vertAlign w:val="superscript"/>
        </w:rPr>
        <w:t>th</w:t>
      </w:r>
      <w:r w:rsidRPr="00387CDE">
        <w:rPr>
          <w:rFonts w:cstheme="minorHAnsi"/>
          <w:sz w:val="24"/>
          <w:szCs w:val="24"/>
        </w:rPr>
        <w:t xml:space="preserve"> plague concerned death of the firstborn at 12:00 Midnight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14:1-31. In this plague, the Magicians had no power because it was the “</w:t>
      </w:r>
      <w:r w:rsidRPr="00387CDE">
        <w:rPr>
          <w:rFonts w:cstheme="minorHAnsi"/>
          <w:b/>
          <w:sz w:val="24"/>
          <w:szCs w:val="24"/>
        </w:rPr>
        <w:t>Hand</w:t>
      </w:r>
      <w:r w:rsidRPr="00387CDE">
        <w:rPr>
          <w:rFonts w:cstheme="minorHAnsi"/>
          <w:sz w:val="24"/>
          <w:szCs w:val="24"/>
        </w:rPr>
        <w:t xml:space="preserve"> </w:t>
      </w:r>
      <w:r w:rsidRPr="00387CDE">
        <w:rPr>
          <w:rFonts w:cstheme="minorHAnsi"/>
          <w:b/>
          <w:sz w:val="24"/>
          <w:szCs w:val="24"/>
        </w:rPr>
        <w:t>of God</w:t>
      </w:r>
      <w:r w:rsidRPr="00387CDE">
        <w:rPr>
          <w:rFonts w:cstheme="minorHAnsi"/>
          <w:sz w:val="24"/>
          <w:szCs w:val="24"/>
        </w:rPr>
        <w:t xml:space="preserve">.” The 2 magicians that resisted Moses were named </w:t>
      </w:r>
      <w:r w:rsidRPr="00387CDE">
        <w:rPr>
          <w:rFonts w:cstheme="minorHAnsi"/>
          <w:b/>
          <w:sz w:val="24"/>
          <w:szCs w:val="24"/>
        </w:rPr>
        <w:t>Jannes</w:t>
      </w:r>
      <w:r w:rsidRPr="00387CDE">
        <w:rPr>
          <w:rFonts w:cstheme="minorHAnsi"/>
          <w:sz w:val="24"/>
          <w:szCs w:val="24"/>
        </w:rPr>
        <w:t xml:space="preserve"> (Johanai, Iannes &amp; Janis) &amp; </w:t>
      </w:r>
      <w:r w:rsidRPr="00387CDE">
        <w:rPr>
          <w:rFonts w:cstheme="minorHAnsi"/>
          <w:b/>
          <w:sz w:val="24"/>
          <w:szCs w:val="24"/>
        </w:rPr>
        <w:t>Jambres</w:t>
      </w:r>
      <w:r w:rsidRPr="00387CDE">
        <w:rPr>
          <w:rFonts w:cstheme="minorHAnsi"/>
          <w:sz w:val="24"/>
          <w:szCs w:val="24"/>
        </w:rPr>
        <w:t xml:space="preserve"> (Mamre, Mambres &amp; Jamberes) in 2</w:t>
      </w:r>
      <w:r w:rsidRPr="00387CDE">
        <w:rPr>
          <w:rFonts w:cstheme="minorHAnsi"/>
          <w:sz w:val="24"/>
          <w:szCs w:val="24"/>
          <w:vertAlign w:val="superscript"/>
        </w:rPr>
        <w:t>nd</w:t>
      </w:r>
      <w:r w:rsidRPr="00387CDE">
        <w:rPr>
          <w:rFonts w:cstheme="minorHAnsi"/>
          <w:sz w:val="24"/>
          <w:szCs w:val="24"/>
        </w:rPr>
        <w:t xml:space="preserve"> Timothy 3:8-9. The seven first plagues concerns the Flies to Death is from September 21</w:t>
      </w:r>
      <w:r w:rsidRPr="00387CDE">
        <w:rPr>
          <w:rFonts w:cstheme="minorHAnsi"/>
          <w:sz w:val="24"/>
          <w:szCs w:val="24"/>
          <w:vertAlign w:val="superscript"/>
        </w:rPr>
        <w:t>st</w:t>
      </w:r>
      <w:r w:rsidRPr="00387CDE">
        <w:rPr>
          <w:rFonts w:cstheme="minorHAnsi"/>
          <w:sz w:val="24"/>
          <w:szCs w:val="24"/>
        </w:rPr>
        <w:t xml:space="preserve"> in the month of Tishri to April 21</w:t>
      </w:r>
      <w:r w:rsidRPr="00387CDE">
        <w:rPr>
          <w:rFonts w:cstheme="minorHAnsi"/>
          <w:sz w:val="24"/>
          <w:szCs w:val="24"/>
          <w:vertAlign w:val="superscript"/>
        </w:rPr>
        <w:t>st</w:t>
      </w:r>
      <w:r w:rsidRPr="00387CDE">
        <w:rPr>
          <w:rFonts w:cstheme="minorHAnsi"/>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87CDE">
        <w:rPr>
          <w:rFonts w:cstheme="minorHAnsi"/>
          <w:b/>
          <w:sz w:val="24"/>
          <w:szCs w:val="24"/>
        </w:rPr>
        <w:t xml:space="preserve">Yahweh </w:t>
      </w:r>
      <w:r w:rsidRPr="00387CDE">
        <w:rPr>
          <w:rFonts w:cstheme="minorHAnsi"/>
          <w:sz w:val="24"/>
          <w:szCs w:val="24"/>
        </w:rPr>
        <w:t>or by pious Jews “</w:t>
      </w:r>
      <w:r w:rsidRPr="00387CDE">
        <w:rPr>
          <w:rFonts w:cstheme="minorHAnsi"/>
          <w:b/>
          <w:sz w:val="24"/>
          <w:szCs w:val="24"/>
        </w:rPr>
        <w:t>Ha Shem</w:t>
      </w:r>
      <w:r w:rsidRPr="00387CDE">
        <w:rPr>
          <w:rFonts w:cstheme="minorHAnsi"/>
          <w:sz w:val="24"/>
          <w:szCs w:val="24"/>
        </w:rPr>
        <w:t xml:space="preserve">” (The Name) concerning </w:t>
      </w:r>
      <w:r w:rsidRPr="00387CDE">
        <w:rPr>
          <w:rFonts w:cstheme="minorHAnsi"/>
          <w:b/>
          <w:sz w:val="24"/>
          <w:szCs w:val="24"/>
        </w:rPr>
        <w:t>Tammuz</w:t>
      </w:r>
      <w:r w:rsidRPr="00387CDE">
        <w:rPr>
          <w:rFonts w:cstheme="minorHAnsi"/>
          <w:sz w:val="24"/>
          <w:szCs w:val="24"/>
        </w:rPr>
        <w:t xml:space="preserve"> in the month of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87CDE">
        <w:rPr>
          <w:rFonts w:cstheme="minorHAnsi"/>
          <w:b/>
          <w:sz w:val="24"/>
          <w:szCs w:val="24"/>
        </w:rPr>
        <w:t>The Red Sea Crossing</w:t>
      </w:r>
      <w:r w:rsidRPr="00387CDE">
        <w:rPr>
          <w:rFonts w:cstheme="minorHAnsi"/>
          <w:sz w:val="24"/>
          <w:szCs w:val="24"/>
        </w:rPr>
        <w:t xml:space="preserve"> was the “</w:t>
      </w:r>
      <w:r w:rsidRPr="00387CDE">
        <w:rPr>
          <w:rFonts w:cstheme="minorHAnsi"/>
          <w:b/>
          <w:sz w:val="24"/>
          <w:szCs w:val="24"/>
        </w:rPr>
        <w:t>Holy</w:t>
      </w:r>
      <w:r w:rsidRPr="00387CDE">
        <w:rPr>
          <w:rFonts w:cstheme="minorHAnsi"/>
          <w:sz w:val="24"/>
          <w:szCs w:val="24"/>
        </w:rPr>
        <w:t xml:space="preserve"> </w:t>
      </w:r>
      <w:r w:rsidRPr="00387CDE">
        <w:rPr>
          <w:rFonts w:cstheme="minorHAnsi"/>
          <w:b/>
          <w:sz w:val="24"/>
          <w:szCs w:val="24"/>
        </w:rPr>
        <w:t>Division Line</w:t>
      </w:r>
      <w:r w:rsidRPr="00387CDE">
        <w:rPr>
          <w:rFonts w:cstheme="minorHAnsi"/>
          <w:sz w:val="24"/>
          <w:szCs w:val="24"/>
        </w:rPr>
        <w:t xml:space="preserve">” drawn for Israel to escape Pharaoh’s Army which is the month </w:t>
      </w:r>
      <w:r w:rsidRPr="00387CDE">
        <w:rPr>
          <w:rFonts w:cstheme="minorHAnsi"/>
          <w:b/>
          <w:sz w:val="24"/>
          <w:szCs w:val="24"/>
        </w:rPr>
        <w:t xml:space="preserve">Iyar </w:t>
      </w:r>
      <w:r w:rsidRPr="00387CDE">
        <w:rPr>
          <w:rFonts w:cstheme="minorHAnsi"/>
          <w:sz w:val="24"/>
          <w:szCs w:val="24"/>
        </w:rPr>
        <w:t>which is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done by the Father Stephen in Wisdom of Solomon 14:3 &amp; Exodus 14:1-31. The weakness of Moses was in </w:t>
      </w:r>
      <w:r w:rsidRPr="00387CDE">
        <w:rPr>
          <w:rFonts w:cstheme="minorHAnsi"/>
          <w:b/>
          <w:sz w:val="24"/>
          <w:szCs w:val="24"/>
        </w:rPr>
        <w:t xml:space="preserve">Sivan </w:t>
      </w:r>
      <w:r w:rsidRPr="00387CDE">
        <w:rPr>
          <w:rFonts w:cstheme="minorHAnsi"/>
          <w:sz w:val="24"/>
          <w:szCs w:val="24"/>
        </w:rPr>
        <w:t>from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87CDE">
        <w:rPr>
          <w:rFonts w:cstheme="minorHAnsi"/>
          <w:sz w:val="24"/>
          <w:szCs w:val="24"/>
          <w:vertAlign w:val="superscript"/>
        </w:rPr>
        <w:t>st</w:t>
      </w:r>
      <w:r w:rsidRPr="00387CDE">
        <w:rPr>
          <w:rFonts w:cstheme="minorHAnsi"/>
          <w:sz w:val="24"/>
          <w:szCs w:val="24"/>
        </w:rPr>
        <w:t xml:space="preserve"> Peter 3:18. </w:t>
      </w:r>
      <w:r w:rsidRPr="00387CDE">
        <w:rPr>
          <w:rFonts w:cstheme="minorHAnsi"/>
          <w:b/>
          <w:sz w:val="24"/>
          <w:szCs w:val="24"/>
        </w:rPr>
        <w:t xml:space="preserve">The Golden Rule </w:t>
      </w:r>
      <w:r w:rsidRPr="00387CDE">
        <w:rPr>
          <w:rFonts w:cstheme="minorHAnsi"/>
          <w:sz w:val="24"/>
          <w:szCs w:val="24"/>
        </w:rPr>
        <w:t>is to do unto others as they would do unto You in Matthew 7:1-2, 12. If You have any questions of permissible magic verses forbidden magic, You must get My book called “</w:t>
      </w:r>
      <w:r w:rsidRPr="00387CDE">
        <w:rPr>
          <w:rFonts w:cstheme="minorHAnsi"/>
          <w:b/>
          <w:sz w:val="24"/>
          <w:szCs w:val="24"/>
        </w:rPr>
        <w:t>Moses’ Rod and the Magical Arts in the Holy Bible</w:t>
      </w:r>
      <w:r w:rsidRPr="00387CDE">
        <w:rPr>
          <w:rFonts w:cstheme="minorHAnsi"/>
          <w:sz w:val="24"/>
          <w:szCs w:val="24"/>
        </w:rPr>
        <w:t xml:space="preserve">.” The Married Lordship of the Married Law did not enter the Kingdom of God concerning the Law Oaths.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Chapter 2: What are the other Names associated with an Oath?</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 xml:space="preserve">The Promises in the Kingdom of Heaven of God’s Throne in the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87CDE">
        <w:rPr>
          <w:rFonts w:cstheme="minorHAnsi"/>
          <w:b/>
          <w:sz w:val="24"/>
          <w:szCs w:val="24"/>
        </w:rPr>
        <w:t>Promise of My Father (Stephen)</w:t>
      </w:r>
      <w:r w:rsidRPr="00387CDE">
        <w:rPr>
          <w:rFonts w:cstheme="minorHAnsi"/>
          <w:i/>
          <w:sz w:val="24"/>
          <w:szCs w:val="24"/>
        </w:rPr>
        <w:t xml:space="preserve"> </w:t>
      </w:r>
      <w:r w:rsidRPr="00387CDE">
        <w:rPr>
          <w:rFonts w:cstheme="minorHAnsi"/>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386CA4" w:rsidRPr="00387CDE">
        <w:rPr>
          <w:rFonts w:cstheme="minorHAnsi"/>
          <w:b/>
          <w:sz w:val="24"/>
          <w:szCs w:val="24"/>
        </w:rPr>
        <w:t>What is t</w:t>
      </w:r>
      <w:r w:rsidRPr="00387CDE">
        <w:rPr>
          <w:rFonts w:cstheme="minorHAnsi"/>
          <w:b/>
          <w:sz w:val="24"/>
          <w:szCs w:val="24"/>
        </w:rPr>
        <w:t xml:space="preserve">he </w:t>
      </w:r>
      <w:r w:rsidR="00386CA4" w:rsidRPr="00387CDE">
        <w:rPr>
          <w:rFonts w:cstheme="minorHAnsi"/>
          <w:b/>
          <w:sz w:val="24"/>
          <w:szCs w:val="24"/>
        </w:rPr>
        <w:t xml:space="preserve">Father Stephen’s </w:t>
      </w:r>
      <w:r w:rsidRPr="00387CDE">
        <w:rPr>
          <w:rFonts w:cstheme="minorHAnsi"/>
          <w:b/>
          <w:sz w:val="24"/>
          <w:szCs w:val="24"/>
        </w:rPr>
        <w:t xml:space="preserve">Fullness of </w:t>
      </w:r>
      <w:r w:rsidR="00386CA4" w:rsidRPr="00387CDE">
        <w:rPr>
          <w:rFonts w:cstheme="minorHAnsi"/>
          <w:b/>
          <w:sz w:val="24"/>
          <w:szCs w:val="24"/>
        </w:rPr>
        <w:t>His</w:t>
      </w:r>
      <w:r w:rsidRPr="00387CDE">
        <w:rPr>
          <w:rFonts w:cstheme="minorHAnsi"/>
          <w:b/>
          <w:sz w:val="24"/>
          <w:szCs w:val="24"/>
        </w:rPr>
        <w:t xml:space="preserve"> Holy Ghost in the Christian Era</w:t>
      </w:r>
      <w:r w:rsidRPr="00387CDE">
        <w:rPr>
          <w:rFonts w:cstheme="minorHAnsi"/>
          <w:sz w:val="24"/>
          <w:szCs w:val="24"/>
        </w:rPr>
        <w:t xml:space="preserve">.” In Acts 1:4 states “…being assembled together with them, He commanded them not to depart from Jerusalem, but to wait for the </w:t>
      </w:r>
      <w:r w:rsidRPr="00387CDE">
        <w:rPr>
          <w:rFonts w:cstheme="minorHAnsi"/>
          <w:b/>
          <w:sz w:val="24"/>
          <w:szCs w:val="24"/>
        </w:rPr>
        <w:t>Promise of the Father (Stephen)</w:t>
      </w:r>
      <w:r w:rsidRPr="00387CDE">
        <w:rPr>
          <w:rFonts w:cstheme="minorHAnsi"/>
          <w:sz w:val="24"/>
          <w:szCs w:val="24"/>
        </w:rPr>
        <w:t xml:space="preserve">…” In Acts 2:33 says “Therefore being exalted to the right hand of God (Father Stephen Our Lord), &amp; having received from the Father (Stephen) the </w:t>
      </w:r>
      <w:r w:rsidRPr="00387CDE">
        <w:rPr>
          <w:rFonts w:cstheme="minorHAnsi"/>
          <w:b/>
          <w:sz w:val="24"/>
          <w:szCs w:val="24"/>
        </w:rPr>
        <w:t>Promise of the Holy Spirit/Holy Ghost (Witness or Record in Heaven/Lordship in 1</w:t>
      </w:r>
      <w:r w:rsidRPr="00387CDE">
        <w:rPr>
          <w:rFonts w:cstheme="minorHAnsi"/>
          <w:b/>
          <w:sz w:val="24"/>
          <w:szCs w:val="24"/>
          <w:vertAlign w:val="superscript"/>
        </w:rPr>
        <w:t>st</w:t>
      </w:r>
      <w:r w:rsidRPr="00387CDE">
        <w:rPr>
          <w:rFonts w:cstheme="minorHAnsi"/>
          <w:b/>
          <w:sz w:val="24"/>
          <w:szCs w:val="24"/>
        </w:rPr>
        <w:t xml:space="preserve"> John 5:6-13)</w:t>
      </w:r>
      <w:r w:rsidRPr="00387CDE">
        <w:rPr>
          <w:rFonts w:cstheme="minorHAnsi"/>
          <w:sz w:val="24"/>
          <w:szCs w:val="24"/>
        </w:rPr>
        <w:t xml:space="preserve">, He poured out this which You now see and hear.” The Married Lordship of the Married Law did not enter the Kingdom of God concerning the Law Promises.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Commitments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87CDE">
        <w:rPr>
          <w:rFonts w:cstheme="minorHAnsi"/>
          <w:sz w:val="24"/>
          <w:szCs w:val="24"/>
          <w:vertAlign w:val="superscript"/>
        </w:rPr>
        <w:t>nd</w:t>
      </w:r>
      <w:r w:rsidRPr="00387CDE">
        <w:rPr>
          <w:rFonts w:cstheme="minorHAnsi"/>
          <w:sz w:val="24"/>
          <w:szCs w:val="24"/>
        </w:rPr>
        <w:t xml:space="preserve"> Corinthians 5:19 says “…that is, that God was in Christ reconciling the World to Himself, not imputing there trespasses to them, and has committed to Us the Word of Reconciliation.” In 1</w:t>
      </w:r>
      <w:r w:rsidRPr="00387CDE">
        <w:rPr>
          <w:rFonts w:cstheme="minorHAnsi"/>
          <w:sz w:val="24"/>
          <w:szCs w:val="24"/>
          <w:vertAlign w:val="superscript"/>
        </w:rPr>
        <w:t>st</w:t>
      </w:r>
      <w:r w:rsidRPr="00387CDE">
        <w:rPr>
          <w:rFonts w:cstheme="minorHAnsi"/>
          <w:sz w:val="24"/>
          <w:szCs w:val="24"/>
        </w:rPr>
        <w:t xml:space="preserve"> Timothy 1:11 it states “…according to the Glorious Gospel of the Blessed God which was committed to My trust.” In 1</w:t>
      </w:r>
      <w:r w:rsidRPr="00387CDE">
        <w:rPr>
          <w:rFonts w:cstheme="minorHAnsi"/>
          <w:sz w:val="24"/>
          <w:szCs w:val="24"/>
          <w:vertAlign w:val="superscript"/>
        </w:rPr>
        <w:t>st</w:t>
      </w:r>
      <w:r w:rsidRPr="00387CDE">
        <w:rPr>
          <w:rFonts w:cstheme="minorHAnsi"/>
          <w:sz w:val="24"/>
          <w:szCs w:val="24"/>
        </w:rPr>
        <w:t xml:space="preserve"> Timothy 1:18 mentions “This charge to You, Son Timothy, according to the prophesies previously made concerning You, that by them You may wage the good warfare...” In 1</w:t>
      </w:r>
      <w:r w:rsidRPr="00387CDE">
        <w:rPr>
          <w:rFonts w:cstheme="minorHAnsi"/>
          <w:sz w:val="24"/>
          <w:szCs w:val="24"/>
          <w:vertAlign w:val="superscript"/>
        </w:rPr>
        <w:t>st</w:t>
      </w:r>
      <w:r w:rsidRPr="00387CDE">
        <w:rPr>
          <w:rFonts w:cstheme="minorHAnsi"/>
          <w:sz w:val="24"/>
          <w:szCs w:val="24"/>
        </w:rPr>
        <w:t xml:space="preserve"> Timothy 6:20 says “O Timothy! Guard what was committed to Your trust…” In 2</w:t>
      </w:r>
      <w:r w:rsidRPr="00387CDE">
        <w:rPr>
          <w:rFonts w:cstheme="minorHAnsi"/>
          <w:sz w:val="24"/>
          <w:szCs w:val="24"/>
          <w:vertAlign w:val="superscript"/>
        </w:rPr>
        <w:t>nd</w:t>
      </w:r>
      <w:r w:rsidRPr="00387CDE">
        <w:rPr>
          <w:rFonts w:cstheme="minorHAnsi"/>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87CDE">
        <w:rPr>
          <w:rFonts w:cstheme="minorHAnsi"/>
          <w:sz w:val="24"/>
          <w:szCs w:val="24"/>
          <w:vertAlign w:val="superscript"/>
        </w:rPr>
        <w:t>nd</w:t>
      </w:r>
      <w:r w:rsidRPr="00387CDE">
        <w:rPr>
          <w:rFonts w:cstheme="minorHAnsi"/>
          <w:sz w:val="24"/>
          <w:szCs w:val="24"/>
        </w:rPr>
        <w:t xml:space="preserve"> Timothy 1:14 mentions “That good thing which was committed to You, keep by the Holy Spirit who dwells in Us.” In 2</w:t>
      </w:r>
      <w:r w:rsidRPr="00387CDE">
        <w:rPr>
          <w:rFonts w:cstheme="minorHAnsi"/>
          <w:sz w:val="24"/>
          <w:szCs w:val="24"/>
          <w:vertAlign w:val="superscript"/>
        </w:rPr>
        <w:t>nd</w:t>
      </w:r>
      <w:r w:rsidRPr="00387CDE">
        <w:rPr>
          <w:rFonts w:cstheme="minorHAnsi"/>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87CDE">
        <w:rPr>
          <w:rFonts w:cstheme="minorHAnsi"/>
          <w:sz w:val="24"/>
          <w:szCs w:val="24"/>
          <w:vertAlign w:val="superscript"/>
        </w:rPr>
        <w:t>st</w:t>
      </w:r>
      <w:r w:rsidRPr="00387CDE">
        <w:rPr>
          <w:rFonts w:cstheme="minorHAnsi"/>
          <w:sz w:val="24"/>
          <w:szCs w:val="24"/>
        </w:rPr>
        <w:t xml:space="preserve"> Peter 2:22 states “Who committed no sin…” In 1</w:t>
      </w:r>
      <w:r w:rsidRPr="00387CDE">
        <w:rPr>
          <w:rFonts w:cstheme="minorHAnsi"/>
          <w:sz w:val="24"/>
          <w:szCs w:val="24"/>
          <w:vertAlign w:val="superscript"/>
        </w:rPr>
        <w:t>st</w:t>
      </w:r>
      <w:r w:rsidRPr="00387CDE">
        <w:rPr>
          <w:rFonts w:cstheme="minorHAnsi"/>
          <w:sz w:val="24"/>
          <w:szCs w:val="24"/>
        </w:rPr>
        <w:t xml:space="preserve"> Peter 2:23 declares “…who, when He was reviled, did not revile in return, when He suffered, He did not threaten, but committed Himself to Him (Father Stephen) who Judges righteously.” In 1</w:t>
      </w:r>
      <w:r w:rsidRPr="00387CDE">
        <w:rPr>
          <w:rFonts w:cstheme="minorHAnsi"/>
          <w:sz w:val="24"/>
          <w:szCs w:val="24"/>
          <w:vertAlign w:val="superscript"/>
        </w:rPr>
        <w:t>st</w:t>
      </w:r>
      <w:r w:rsidRPr="00387CDE">
        <w:rPr>
          <w:rFonts w:cstheme="minorHAnsi"/>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Engagements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87CDE">
        <w:rPr>
          <w:rFonts w:cstheme="minorHAnsi"/>
          <w:sz w:val="24"/>
          <w:szCs w:val="24"/>
          <w:vertAlign w:val="superscript"/>
        </w:rPr>
        <w:t>nd</w:t>
      </w:r>
      <w:r w:rsidRPr="00387CDE">
        <w:rPr>
          <w:rFonts w:cstheme="minorHAnsi"/>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112DB" w:rsidRPr="00387CDE" w:rsidRDefault="00C112DB" w:rsidP="00C112DB">
      <w:pPr>
        <w:jc w:val="center"/>
        <w:rPr>
          <w:rFonts w:cstheme="minorHAnsi"/>
          <w:b/>
          <w:sz w:val="24"/>
          <w:szCs w:val="24"/>
        </w:rPr>
      </w:pPr>
      <w:r w:rsidRPr="00387CDE">
        <w:rPr>
          <w:rFonts w:cstheme="minorHAnsi"/>
          <w:b/>
          <w:sz w:val="24"/>
          <w:szCs w:val="24"/>
        </w:rPr>
        <w:t>The Swearing True-fully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Fiancée-ships (Courtships)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7:36 says “If anyone thinks that He is not behaving properly toward His fiancée, if His passions are strong, and so it has to be, let Him marry as He wishes, it is no sin. Let them marry.” In 1</w:t>
      </w:r>
      <w:r w:rsidRPr="00387CDE">
        <w:rPr>
          <w:rFonts w:cstheme="minorHAnsi"/>
          <w:sz w:val="24"/>
          <w:szCs w:val="24"/>
          <w:vertAlign w:val="superscript"/>
        </w:rPr>
        <w:t>st</w:t>
      </w:r>
      <w:r w:rsidRPr="00387CDE">
        <w:rPr>
          <w:rFonts w:cstheme="minorHAnsi"/>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87CDE">
        <w:rPr>
          <w:rFonts w:cstheme="minorHAnsi"/>
          <w:sz w:val="24"/>
          <w:szCs w:val="24"/>
          <w:vertAlign w:val="superscript"/>
        </w:rPr>
        <w:t>st</w:t>
      </w:r>
      <w:r w:rsidRPr="00387CDE">
        <w:rPr>
          <w:rFonts w:cstheme="minorHAnsi"/>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112DB" w:rsidRPr="00387CDE" w:rsidRDefault="00C112DB" w:rsidP="00C112DB">
      <w:pPr>
        <w:jc w:val="center"/>
        <w:rPr>
          <w:rFonts w:cstheme="minorHAnsi"/>
          <w:b/>
          <w:sz w:val="24"/>
          <w:szCs w:val="24"/>
        </w:rPr>
      </w:pPr>
      <w:r w:rsidRPr="00387CDE">
        <w:rPr>
          <w:rFonts w:cstheme="minorHAnsi"/>
          <w:b/>
          <w:sz w:val="24"/>
          <w:szCs w:val="24"/>
        </w:rPr>
        <w:t>The Covenants in the Kingdom of Heaven of God’s Throne in the Law</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 xml:space="preserve">The Well Married Covenant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Good Married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87CDE">
        <w:rPr>
          <w:rFonts w:cstheme="minorHAnsi"/>
          <w:sz w:val="24"/>
          <w:szCs w:val="24"/>
          <w:vertAlign w:val="superscript"/>
        </w:rPr>
        <w:t>nd</w:t>
      </w:r>
      <w:r w:rsidRPr="00387CDE">
        <w:rPr>
          <w:rFonts w:cstheme="minorHAnsi"/>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Better Married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Best Married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Better than Best Married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87CDE">
        <w:rPr>
          <w:rFonts w:cstheme="minorHAnsi"/>
          <w:sz w:val="24"/>
          <w:szCs w:val="24"/>
          <w:vertAlign w:val="superscript"/>
        </w:rPr>
        <w:t>st</w:t>
      </w:r>
      <w:r w:rsidRPr="00387CDE">
        <w:rPr>
          <w:rFonts w:cstheme="minorHAnsi"/>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Best than Better Married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Sixth, is King David who sought after God’s heart always. In 2</w:t>
      </w:r>
      <w:r w:rsidRPr="00387CDE">
        <w:rPr>
          <w:rFonts w:cstheme="minorHAnsi"/>
          <w:sz w:val="24"/>
          <w:szCs w:val="24"/>
          <w:vertAlign w:val="superscript"/>
        </w:rPr>
        <w:t>nd</w:t>
      </w:r>
      <w:r w:rsidRPr="00387CDE">
        <w:rPr>
          <w:rFonts w:cstheme="minorHAnsi"/>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87CDE">
        <w:rPr>
          <w:rFonts w:cstheme="minorHAnsi"/>
          <w:sz w:val="24"/>
          <w:szCs w:val="24"/>
          <w:vertAlign w:val="superscript"/>
        </w:rPr>
        <w:t>st</w:t>
      </w:r>
      <w:r w:rsidRPr="00387CDE">
        <w:rPr>
          <w:rFonts w:cstheme="minorHAnsi"/>
          <w:sz w:val="24"/>
          <w:szCs w:val="24"/>
        </w:rPr>
        <w:t xml:space="preserve"> Chronicles 17:27. In 1</w:t>
      </w:r>
      <w:r w:rsidRPr="00387CDE">
        <w:rPr>
          <w:rFonts w:cstheme="minorHAnsi"/>
          <w:sz w:val="24"/>
          <w:szCs w:val="24"/>
          <w:vertAlign w:val="superscript"/>
        </w:rPr>
        <w:t>st</w:t>
      </w:r>
      <w:r w:rsidRPr="00387CDE">
        <w:rPr>
          <w:rFonts w:cstheme="minorHAnsi"/>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87CDE">
        <w:rPr>
          <w:rFonts w:cstheme="minorHAnsi"/>
          <w:sz w:val="24"/>
          <w:szCs w:val="24"/>
          <w:vertAlign w:val="superscript"/>
        </w:rPr>
        <w:t>nd</w:t>
      </w:r>
      <w:r w:rsidRPr="00387CDE">
        <w:rPr>
          <w:rFonts w:cstheme="minorHAnsi"/>
          <w:sz w:val="24"/>
          <w:szCs w:val="24"/>
        </w:rPr>
        <w:t xml:space="preserve"> Samuel 23:5. David’s descendants did in fact rule until Babylon conquered them. God’s promise is with Jesus’ birth, who was a descendant of David and who was King for all eternity.”</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Well Single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Seventh, is the Law of James that Moses brought down from the mountain the 1</w:t>
      </w:r>
      <w:r w:rsidRPr="00387CDE">
        <w:rPr>
          <w:rFonts w:cstheme="minorHAnsi"/>
          <w:sz w:val="24"/>
          <w:szCs w:val="24"/>
          <w:vertAlign w:val="superscript"/>
        </w:rPr>
        <w:t>st</w:t>
      </w:r>
      <w:r w:rsidRPr="00387CDE">
        <w:rPr>
          <w:rFonts w:cstheme="minorHAnsi"/>
          <w:sz w:val="24"/>
          <w:szCs w:val="24"/>
        </w:rPr>
        <w:t xml:space="preserve"> time for Christian Gentile Law and the 2</w:t>
      </w:r>
      <w:r w:rsidRPr="00387CDE">
        <w:rPr>
          <w:rFonts w:cstheme="minorHAnsi"/>
          <w:sz w:val="24"/>
          <w:szCs w:val="24"/>
          <w:vertAlign w:val="superscript"/>
        </w:rPr>
        <w:t>nd</w:t>
      </w:r>
      <w:r w:rsidRPr="00387CDE">
        <w:rPr>
          <w:rFonts w:cstheme="minorHAnsi"/>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87CDE">
        <w:rPr>
          <w:rFonts w:cstheme="minorHAnsi"/>
          <w:sz w:val="24"/>
          <w:szCs w:val="24"/>
          <w:vertAlign w:val="superscript"/>
        </w:rPr>
        <w:t>st</w:t>
      </w:r>
      <w:r w:rsidRPr="00387CDE">
        <w:rPr>
          <w:rFonts w:cstheme="minorHAnsi"/>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87CDE">
        <w:rPr>
          <w:rFonts w:cstheme="minorHAnsi"/>
          <w:sz w:val="24"/>
          <w:szCs w:val="24"/>
          <w:vertAlign w:val="superscript"/>
        </w:rPr>
        <w:t>st</w:t>
      </w:r>
      <w:r w:rsidRPr="00387CDE">
        <w:rPr>
          <w:rFonts w:cstheme="minorHAnsi"/>
          <w:sz w:val="24"/>
          <w:szCs w:val="24"/>
        </w:rPr>
        <w:t xml:space="preserve"> Peter 2:22; Romans 5:18-19 &amp; Galatians 3:10-11. Some says that the Covenant of Works is still in force outside the Kingdom of God.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Good Single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&amp; Revelation 21:3. This Covenant is still in force outside the Kingdom of God. John did the plan of Grace in Luke 3:1-20.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Better Single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Best Single Covenant &amp; the Better than Best Lord’s Single Covenant</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Tenth, is the Father Stephen Our Lord is above all as the Most Highest Father with the Best Covenant is in Ephesians 4:6 &amp; 1</w:t>
      </w:r>
      <w:r w:rsidRPr="00387CDE">
        <w:rPr>
          <w:rFonts w:cstheme="minorHAnsi"/>
          <w:sz w:val="24"/>
          <w:szCs w:val="24"/>
          <w:vertAlign w:val="superscript"/>
        </w:rPr>
        <w:t>st</w:t>
      </w:r>
      <w:r w:rsidRPr="00387CDE">
        <w:rPr>
          <w:rFonts w:cstheme="minorHAnsi"/>
          <w:sz w:val="24"/>
          <w:szCs w:val="24"/>
        </w:rPr>
        <w:t xml:space="preserve"> Corinthians 8:6-7; 15:24-28. In Sirach 28:7 says “Remember the commandments (The Son Jesus Our Lord is in “</w:t>
      </w:r>
      <w:r w:rsidRPr="00387CDE">
        <w:rPr>
          <w:rFonts w:cstheme="minorHAnsi"/>
          <w:b/>
          <w:sz w:val="24"/>
          <w:szCs w:val="24"/>
        </w:rPr>
        <w:t>This Age</w:t>
      </w:r>
      <w:r w:rsidRPr="00387CDE">
        <w:rPr>
          <w:rFonts w:cstheme="minorHAnsi"/>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87CDE">
        <w:rPr>
          <w:rFonts w:cstheme="minorHAnsi"/>
          <w:sz w:val="24"/>
          <w:szCs w:val="24"/>
          <w:vertAlign w:val="superscript"/>
        </w:rPr>
        <w:t>rd</w:t>
      </w:r>
      <w:r w:rsidRPr="00387CDE">
        <w:rPr>
          <w:rFonts w:cstheme="minorHAnsi"/>
          <w:sz w:val="24"/>
          <w:szCs w:val="24"/>
        </w:rPr>
        <w:t xml:space="preserve"> heaven for 7 years from 33 to 40 years of age to close out the Kingdom in 1</w:t>
      </w:r>
      <w:r w:rsidRPr="00387CDE">
        <w:rPr>
          <w:rFonts w:cstheme="minorHAnsi"/>
          <w:sz w:val="24"/>
          <w:szCs w:val="24"/>
          <w:vertAlign w:val="superscript"/>
        </w:rPr>
        <w:t>st</w:t>
      </w:r>
      <w:r w:rsidRPr="00387CDE">
        <w:rPr>
          <w:rFonts w:cstheme="minorHAnsi"/>
          <w:sz w:val="24"/>
          <w:szCs w:val="24"/>
        </w:rPr>
        <w:t xml:space="preserve"> Corinthians 7:25; 15:24; 2</w:t>
      </w:r>
      <w:r w:rsidRPr="00387CDE">
        <w:rPr>
          <w:rFonts w:cstheme="minorHAnsi"/>
          <w:sz w:val="24"/>
          <w:szCs w:val="24"/>
          <w:vertAlign w:val="superscript"/>
        </w:rPr>
        <w:t>nd</w:t>
      </w:r>
      <w:r w:rsidRPr="00387CDE">
        <w:rPr>
          <w:rFonts w:cstheme="minorHAnsi"/>
          <w:sz w:val="24"/>
          <w:szCs w:val="24"/>
        </w:rPr>
        <w:t xml:space="preserve"> Corinthians 12:1-6; Luke 20:34, 37-38; Acts chapter 26; Hebrews 3:1; Philippians 3:5; Galatians 4:4. The Father Stephen Our Lord does not lie in Numbers 23:9; 1</w:t>
      </w:r>
      <w:r w:rsidRPr="00387CDE">
        <w:rPr>
          <w:rFonts w:cstheme="minorHAnsi"/>
          <w:sz w:val="24"/>
          <w:szCs w:val="24"/>
          <w:vertAlign w:val="superscript"/>
        </w:rPr>
        <w:t>st</w:t>
      </w:r>
      <w:r w:rsidRPr="00387CDE">
        <w:rPr>
          <w:rFonts w:cstheme="minorHAnsi"/>
          <w:sz w:val="24"/>
          <w:szCs w:val="24"/>
        </w:rPr>
        <w:t xml:space="preserve"> Samuel 15:29; Romans 3:4; Hebrews 6:18 &amp; Titus 1:1-3 in “</w:t>
      </w:r>
      <w:r w:rsidRPr="00387CDE">
        <w:rPr>
          <w:rFonts w:cstheme="minorHAnsi"/>
          <w:b/>
          <w:sz w:val="24"/>
          <w:szCs w:val="24"/>
        </w:rPr>
        <w:t>That Age</w:t>
      </w:r>
      <w:r w:rsidRPr="00387CDE">
        <w:rPr>
          <w:rFonts w:cstheme="minorHAnsi"/>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87CDE">
        <w:rPr>
          <w:rFonts w:cstheme="minorHAnsi"/>
          <w:sz w:val="24"/>
          <w:szCs w:val="24"/>
          <w:vertAlign w:val="superscript"/>
        </w:rPr>
        <w:t>st</w:t>
      </w:r>
      <w:r w:rsidRPr="00387CDE">
        <w:rPr>
          <w:rFonts w:cstheme="minorHAnsi"/>
          <w:sz w:val="24"/>
          <w:szCs w:val="24"/>
        </w:rPr>
        <w:t xml:space="preserve"> Timothy 6:16; 1</w:t>
      </w:r>
      <w:r w:rsidRPr="00387CDE">
        <w:rPr>
          <w:rFonts w:cstheme="minorHAnsi"/>
          <w:sz w:val="24"/>
          <w:szCs w:val="24"/>
          <w:vertAlign w:val="superscript"/>
        </w:rPr>
        <w:t>st</w:t>
      </w:r>
      <w:r w:rsidRPr="00387CDE">
        <w:rPr>
          <w:rFonts w:cstheme="minorHAnsi"/>
          <w:sz w:val="24"/>
          <w:szCs w:val="24"/>
        </w:rPr>
        <w:t xml:space="preserve"> Corinthians 2:6-16; 7:25; 15:24-28; Luke 20:35-36; Acts 6:5-15 &amp; 1</w:t>
      </w:r>
      <w:r w:rsidRPr="00387CDE">
        <w:rPr>
          <w:rFonts w:cstheme="minorHAnsi"/>
          <w:sz w:val="24"/>
          <w:szCs w:val="24"/>
          <w:vertAlign w:val="superscript"/>
        </w:rPr>
        <w:t>st</w:t>
      </w:r>
      <w:r w:rsidRPr="00387CDE">
        <w:rPr>
          <w:rFonts w:cstheme="minorHAnsi"/>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87CDE">
        <w:rPr>
          <w:rFonts w:cstheme="minorHAnsi"/>
          <w:b/>
          <w:sz w:val="24"/>
          <w:szCs w:val="24"/>
        </w:rPr>
        <w:t>Angel (Lord) of the LORD</w:t>
      </w:r>
      <w:r w:rsidRPr="00387CDE">
        <w:rPr>
          <w:rFonts w:cstheme="minorHAnsi"/>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Covenant of Lordship involves the Father Stephen as the “</w:t>
      </w:r>
      <w:r w:rsidRPr="00387CDE">
        <w:rPr>
          <w:rFonts w:cstheme="minorHAnsi"/>
          <w:b/>
          <w:sz w:val="24"/>
          <w:szCs w:val="24"/>
        </w:rPr>
        <w:t>2</w:t>
      </w:r>
      <w:r w:rsidRPr="00387CDE">
        <w:rPr>
          <w:rFonts w:cstheme="minorHAnsi"/>
          <w:b/>
          <w:sz w:val="24"/>
          <w:szCs w:val="24"/>
          <w:vertAlign w:val="superscript"/>
        </w:rPr>
        <w:t>nd</w:t>
      </w:r>
      <w:r w:rsidRPr="00387CDE">
        <w:rPr>
          <w:rFonts w:cstheme="minorHAnsi"/>
          <w:b/>
          <w:sz w:val="24"/>
          <w:szCs w:val="24"/>
        </w:rPr>
        <w:t xml:space="preserve"> Single Lord called Wisdom</w:t>
      </w:r>
      <w:r w:rsidRPr="00387CDE">
        <w:rPr>
          <w:rFonts w:cstheme="minorHAnsi"/>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87CDE">
        <w:rPr>
          <w:rFonts w:cstheme="minorHAnsi"/>
          <w:b/>
          <w:sz w:val="24"/>
          <w:szCs w:val="24"/>
        </w:rPr>
        <w:t>Qanah</w:t>
      </w:r>
      <w:r w:rsidRPr="00387CDE">
        <w:rPr>
          <w:rFonts w:cstheme="minorHAnsi"/>
          <w:sz w:val="24"/>
          <w:szCs w:val="24"/>
        </w:rPr>
        <w:t>” meaning “</w:t>
      </w:r>
      <w:r w:rsidRPr="00387CDE">
        <w:rPr>
          <w:rFonts w:cstheme="minorHAnsi"/>
          <w:b/>
          <w:sz w:val="24"/>
          <w:szCs w:val="24"/>
        </w:rPr>
        <w:t>Eternal Married Lordly Eros Love</w:t>
      </w:r>
      <w:r w:rsidRPr="00387CDE">
        <w:rPr>
          <w:rFonts w:cstheme="minorHAnsi"/>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87CDE">
        <w:rPr>
          <w:rFonts w:cstheme="minorHAnsi"/>
          <w:b/>
          <w:sz w:val="24"/>
          <w:szCs w:val="24"/>
        </w:rPr>
        <w:t>calling on God</w:t>
      </w:r>
      <w:r w:rsidRPr="00387CDE">
        <w:rPr>
          <w:rFonts w:cstheme="minorHAnsi"/>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112DB" w:rsidRPr="00387CDE" w:rsidRDefault="00C112DB" w:rsidP="00C112DB">
      <w:pPr>
        <w:jc w:val="center"/>
        <w:rPr>
          <w:rFonts w:cstheme="minorHAnsi"/>
          <w:b/>
          <w:sz w:val="24"/>
          <w:szCs w:val="24"/>
        </w:rPr>
      </w:pPr>
      <w:r w:rsidRPr="00387CDE">
        <w:rPr>
          <w:rFonts w:cstheme="minorHAnsi"/>
          <w:b/>
          <w:sz w:val="24"/>
          <w:szCs w:val="24"/>
        </w:rPr>
        <w:t>The Vows and Bans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112DB" w:rsidRPr="00387CDE" w:rsidRDefault="00C112DB" w:rsidP="00C112DB">
      <w:pPr>
        <w:jc w:val="center"/>
        <w:rPr>
          <w:rFonts w:cstheme="minorHAnsi"/>
          <w:b/>
          <w:sz w:val="24"/>
          <w:szCs w:val="24"/>
        </w:rPr>
      </w:pPr>
      <w:r w:rsidRPr="00387CDE">
        <w:rPr>
          <w:rFonts w:cstheme="minorHAnsi"/>
          <w:b/>
          <w:sz w:val="24"/>
          <w:szCs w:val="24"/>
        </w:rPr>
        <w:t>The Binding Marriage Contracts (Certificates)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87CDE">
        <w:rPr>
          <w:rFonts w:cstheme="minorHAnsi"/>
          <w:sz w:val="24"/>
          <w:szCs w:val="24"/>
          <w:vertAlign w:val="superscript"/>
        </w:rPr>
        <w:t>st</w:t>
      </w:r>
      <w:r w:rsidRPr="00387CDE">
        <w:rPr>
          <w:rFonts w:cstheme="minorHAnsi"/>
          <w:sz w:val="24"/>
          <w:szCs w:val="24"/>
        </w:rPr>
        <w:t xml:space="preserve"> Corinthians 7:9-12. In 1</w:t>
      </w:r>
      <w:r w:rsidRPr="00387CDE">
        <w:rPr>
          <w:rFonts w:cstheme="minorHAnsi"/>
          <w:sz w:val="24"/>
          <w:szCs w:val="24"/>
          <w:vertAlign w:val="superscript"/>
        </w:rPr>
        <w:t>st</w:t>
      </w:r>
      <w:r w:rsidRPr="00387CDE">
        <w:rPr>
          <w:rFonts w:cstheme="minorHAnsi"/>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87CDE">
        <w:rPr>
          <w:rFonts w:cstheme="minorHAnsi"/>
          <w:sz w:val="24"/>
          <w:szCs w:val="24"/>
          <w:vertAlign w:val="superscript"/>
        </w:rPr>
        <w:t>st</w:t>
      </w:r>
      <w:r w:rsidRPr="00387CDE">
        <w:rPr>
          <w:rFonts w:cstheme="minorHAnsi"/>
          <w:sz w:val="24"/>
          <w:szCs w:val="24"/>
        </w:rPr>
        <w:t xml:space="preserve"> Corinthians 7:33-34, 36-39 &amp; 1</w:t>
      </w:r>
      <w:r w:rsidRPr="00387CDE">
        <w:rPr>
          <w:rFonts w:cstheme="minorHAnsi"/>
          <w:sz w:val="24"/>
          <w:szCs w:val="24"/>
          <w:vertAlign w:val="superscript"/>
        </w:rPr>
        <w:t>st</w:t>
      </w:r>
      <w:r w:rsidRPr="00387CDE">
        <w:rPr>
          <w:rFonts w:cstheme="minorHAnsi"/>
          <w:sz w:val="24"/>
          <w:szCs w:val="24"/>
        </w:rPr>
        <w:t xml:space="preserve"> Timothy 5:11, 14. The Married Lordship of the Married Law did not enter the Kingdom of God concerning the Law Binding Marriage Contracts.</w:t>
      </w:r>
    </w:p>
    <w:p w:rsidR="00C112DB" w:rsidRPr="00387CDE" w:rsidRDefault="00C112DB" w:rsidP="00C112DB">
      <w:pPr>
        <w:jc w:val="center"/>
        <w:rPr>
          <w:rFonts w:cstheme="minorHAnsi"/>
          <w:b/>
          <w:sz w:val="24"/>
          <w:szCs w:val="24"/>
        </w:rPr>
      </w:pPr>
      <w:r w:rsidRPr="00387CDE">
        <w:rPr>
          <w:rFonts w:cstheme="minorHAnsi"/>
          <w:b/>
          <w:sz w:val="24"/>
          <w:szCs w:val="24"/>
        </w:rPr>
        <w:t>The Commands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87CDE">
        <w:rPr>
          <w:rFonts w:cstheme="minorHAnsi"/>
          <w:b/>
          <w:sz w:val="24"/>
          <w:szCs w:val="24"/>
        </w:rPr>
        <w:t>Holy Crown</w:t>
      </w:r>
      <w:r w:rsidRPr="00387CDE">
        <w:rPr>
          <w:rFonts w:cstheme="minorHAnsi"/>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87CDE">
        <w:rPr>
          <w:rFonts w:cstheme="minorHAnsi"/>
          <w:sz w:val="24"/>
          <w:szCs w:val="24"/>
          <w:vertAlign w:val="superscript"/>
        </w:rPr>
        <w:t>th</w:t>
      </w:r>
      <w:r w:rsidRPr="00387CDE">
        <w:rPr>
          <w:rFonts w:cstheme="minorHAnsi"/>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87CDE">
        <w:rPr>
          <w:rFonts w:cstheme="minorHAnsi"/>
          <w:sz w:val="24"/>
          <w:szCs w:val="24"/>
          <w:vertAlign w:val="superscript"/>
        </w:rPr>
        <w:t>th</w:t>
      </w:r>
      <w:r w:rsidRPr="00387CDE">
        <w:rPr>
          <w:rFonts w:cstheme="minorHAnsi"/>
          <w:sz w:val="24"/>
          <w:szCs w:val="24"/>
        </w:rPr>
        <w:t xml:space="preserve"> day of the 1</w:t>
      </w:r>
      <w:r w:rsidRPr="00387CDE">
        <w:rPr>
          <w:rFonts w:cstheme="minorHAnsi"/>
          <w:sz w:val="24"/>
          <w:szCs w:val="24"/>
          <w:vertAlign w:val="superscript"/>
        </w:rPr>
        <w:t>st</w:t>
      </w:r>
      <w:r w:rsidRPr="00387CDE">
        <w:rPr>
          <w:rFonts w:cstheme="minorHAnsi"/>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87CDE">
        <w:rPr>
          <w:rFonts w:cstheme="minorHAnsi"/>
          <w:sz w:val="24"/>
          <w:szCs w:val="24"/>
          <w:vertAlign w:val="superscript"/>
        </w:rPr>
        <w:t>th</w:t>
      </w:r>
      <w:r w:rsidRPr="00387CDE">
        <w:rPr>
          <w:rFonts w:cstheme="minorHAnsi"/>
          <w:sz w:val="24"/>
          <w:szCs w:val="24"/>
        </w:rPr>
        <w:t xml:space="preserve"> year after the Children of Israel has come out of the land of Egypt, on the 1</w:t>
      </w:r>
      <w:r w:rsidRPr="00387CDE">
        <w:rPr>
          <w:rFonts w:cstheme="minorHAnsi"/>
          <w:sz w:val="24"/>
          <w:szCs w:val="24"/>
          <w:vertAlign w:val="superscript"/>
        </w:rPr>
        <w:t>st</w:t>
      </w:r>
      <w:r w:rsidRPr="00387CDE">
        <w:rPr>
          <w:rFonts w:cstheme="minorHAnsi"/>
          <w:sz w:val="24"/>
          <w:szCs w:val="24"/>
        </w:rPr>
        <w:t xml:space="preserve"> day of the 5</w:t>
      </w:r>
      <w:r w:rsidRPr="00387CDE">
        <w:rPr>
          <w:rFonts w:cstheme="minorHAnsi"/>
          <w:sz w:val="24"/>
          <w:szCs w:val="24"/>
          <w:vertAlign w:val="superscript"/>
        </w:rPr>
        <w:t>th</w:t>
      </w:r>
      <w:r w:rsidRPr="00387CDE">
        <w:rPr>
          <w:rFonts w:cstheme="minorHAnsi"/>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87CDE">
        <w:rPr>
          <w:rFonts w:cstheme="minorHAnsi"/>
          <w:sz w:val="24"/>
          <w:szCs w:val="24"/>
          <w:vertAlign w:val="superscript"/>
        </w:rPr>
        <w:t>th</w:t>
      </w:r>
      <w:r w:rsidRPr="00387CDE">
        <w:rPr>
          <w:rFonts w:cstheme="minorHAnsi"/>
          <w:sz w:val="24"/>
          <w:szCs w:val="24"/>
        </w:rPr>
        <w:t xml:space="preserve"> year, in the eleventh month, on the 1</w:t>
      </w:r>
      <w:r w:rsidRPr="00387CDE">
        <w:rPr>
          <w:rFonts w:cstheme="minorHAnsi"/>
          <w:sz w:val="24"/>
          <w:szCs w:val="24"/>
          <w:vertAlign w:val="superscript"/>
        </w:rPr>
        <w:t>st</w:t>
      </w:r>
      <w:r w:rsidRPr="00387CDE">
        <w:rPr>
          <w:rFonts w:cstheme="minorHAnsi"/>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87CDE">
        <w:rPr>
          <w:rFonts w:cstheme="minorHAnsi"/>
          <w:sz w:val="24"/>
          <w:szCs w:val="24"/>
          <w:vertAlign w:val="superscript"/>
        </w:rPr>
        <w:t>st</w:t>
      </w:r>
      <w:r w:rsidRPr="00387CDE">
        <w:rPr>
          <w:rFonts w:cstheme="minorHAnsi"/>
          <w:sz w:val="24"/>
          <w:szCs w:val="24"/>
        </w:rPr>
        <w:t xml:space="preserve"> writing, the </w:t>
      </w:r>
      <w:r w:rsidRPr="00387CDE">
        <w:rPr>
          <w:rFonts w:cstheme="minorHAnsi"/>
          <w:b/>
          <w:sz w:val="24"/>
          <w:szCs w:val="24"/>
        </w:rPr>
        <w:t>Ten Commandments</w:t>
      </w:r>
      <w:r w:rsidRPr="00387CDE">
        <w:rPr>
          <w:rFonts w:cstheme="minorHAnsi"/>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87CDE">
        <w:rPr>
          <w:rFonts w:cstheme="minorHAnsi"/>
          <w:b/>
          <w:sz w:val="24"/>
          <w:szCs w:val="24"/>
        </w:rPr>
        <w:t xml:space="preserve">HEAD </w:t>
      </w:r>
      <w:r w:rsidRPr="00387CDE">
        <w:rPr>
          <w:rFonts w:cstheme="minorHAnsi"/>
          <w:sz w:val="24"/>
          <w:szCs w:val="24"/>
        </w:rPr>
        <w:t xml:space="preserve">and not the </w:t>
      </w:r>
      <w:r w:rsidRPr="00387CDE">
        <w:rPr>
          <w:rFonts w:cstheme="minorHAnsi"/>
          <w:b/>
          <w:sz w:val="24"/>
          <w:szCs w:val="24"/>
        </w:rPr>
        <w:t>TAIL</w:t>
      </w:r>
      <w:r w:rsidRPr="00387CDE">
        <w:rPr>
          <w:rFonts w:cstheme="minorHAnsi"/>
          <w:sz w:val="24"/>
          <w:szCs w:val="24"/>
        </w:rPr>
        <w:t xml:space="preserve">, You shall be </w:t>
      </w:r>
      <w:r w:rsidRPr="00387CDE">
        <w:rPr>
          <w:rFonts w:cstheme="minorHAnsi"/>
          <w:b/>
          <w:sz w:val="24"/>
          <w:szCs w:val="24"/>
        </w:rPr>
        <w:t>ABOVE</w:t>
      </w:r>
      <w:r w:rsidRPr="00387CDE">
        <w:rPr>
          <w:rFonts w:cstheme="minorHAnsi"/>
          <w:sz w:val="24"/>
          <w:szCs w:val="24"/>
        </w:rPr>
        <w:t xml:space="preserve"> only, and not be </w:t>
      </w:r>
      <w:r w:rsidRPr="00387CDE">
        <w:rPr>
          <w:rFonts w:cstheme="minorHAnsi"/>
          <w:b/>
          <w:sz w:val="24"/>
          <w:szCs w:val="24"/>
        </w:rPr>
        <w:t>BENEATH</w:t>
      </w:r>
      <w:r w:rsidRPr="00387CDE">
        <w:rPr>
          <w:rFonts w:cstheme="minorHAnsi"/>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87CDE">
        <w:rPr>
          <w:rFonts w:cstheme="minorHAnsi"/>
          <w:sz w:val="24"/>
          <w:szCs w:val="24"/>
          <w:vertAlign w:val="superscript"/>
        </w:rPr>
        <w:t>st</w:t>
      </w:r>
      <w:r w:rsidRPr="00387CDE">
        <w:rPr>
          <w:rFonts w:cstheme="minorHAnsi"/>
          <w:sz w:val="24"/>
          <w:szCs w:val="24"/>
        </w:rPr>
        <w:t xml:space="preserve"> Corinthians 7:19 tells us “Circumcision is nothing and uncircumcision is nothing, but keeping the commandments is what matters.” In 1</w:t>
      </w:r>
      <w:r w:rsidRPr="00387CDE">
        <w:rPr>
          <w:rFonts w:cstheme="minorHAnsi"/>
          <w:sz w:val="24"/>
          <w:szCs w:val="24"/>
          <w:vertAlign w:val="superscript"/>
        </w:rPr>
        <w:t>st</w:t>
      </w:r>
      <w:r w:rsidRPr="00387CDE">
        <w:rPr>
          <w:rFonts w:cstheme="minorHAnsi"/>
          <w:sz w:val="24"/>
          <w:szCs w:val="24"/>
        </w:rPr>
        <w:t xml:space="preserve"> Corinthians 9:14 declares “Even so the LORD has commanded that those who preach the Gospel should live from the Gospel.” Also a similar scripture is in 1</w:t>
      </w:r>
      <w:r w:rsidRPr="00387CDE">
        <w:rPr>
          <w:rFonts w:cstheme="minorHAnsi"/>
          <w:sz w:val="24"/>
          <w:szCs w:val="24"/>
          <w:vertAlign w:val="superscript"/>
        </w:rPr>
        <w:t>st</w:t>
      </w:r>
      <w:r w:rsidRPr="00387CDE">
        <w:rPr>
          <w:rFonts w:cstheme="minorHAnsi"/>
          <w:sz w:val="24"/>
          <w:szCs w:val="24"/>
        </w:rPr>
        <w:t xml:space="preserve"> Corinthians 14:37. In 2</w:t>
      </w:r>
      <w:r w:rsidRPr="00387CDE">
        <w:rPr>
          <w:rFonts w:cstheme="minorHAnsi"/>
          <w:sz w:val="24"/>
          <w:szCs w:val="24"/>
          <w:vertAlign w:val="superscript"/>
        </w:rPr>
        <w:t>nd</w:t>
      </w:r>
      <w:r w:rsidRPr="00387CDE">
        <w:rPr>
          <w:rFonts w:cstheme="minorHAnsi"/>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87CDE">
        <w:rPr>
          <w:rFonts w:cstheme="minorHAnsi"/>
          <w:sz w:val="24"/>
          <w:szCs w:val="24"/>
          <w:vertAlign w:val="superscript"/>
        </w:rPr>
        <w:t>st</w:t>
      </w:r>
      <w:r w:rsidRPr="00387CDE">
        <w:rPr>
          <w:rFonts w:cstheme="minorHAnsi"/>
          <w:sz w:val="24"/>
          <w:szCs w:val="24"/>
        </w:rPr>
        <w:t xml:space="preserve"> John 5:2 says “By this We know that We (agape) love the Children of God, when We (agape) love God and keep His commandments.” In 1</w:t>
      </w:r>
      <w:r w:rsidRPr="00387CDE">
        <w:rPr>
          <w:rFonts w:cstheme="minorHAnsi"/>
          <w:sz w:val="24"/>
          <w:szCs w:val="24"/>
          <w:vertAlign w:val="superscript"/>
        </w:rPr>
        <w:t>st</w:t>
      </w:r>
      <w:r w:rsidRPr="00387CDE">
        <w:rPr>
          <w:rFonts w:cstheme="minorHAnsi"/>
          <w:sz w:val="24"/>
          <w:szCs w:val="24"/>
        </w:rPr>
        <w:t xml:space="preserve"> John 5:3 declares “For this is the (agape) love of God, that We keep His commandments. And His commandments are not burdensome.” In 2</w:t>
      </w:r>
      <w:r w:rsidRPr="00387CDE">
        <w:rPr>
          <w:rFonts w:cstheme="minorHAnsi"/>
          <w:sz w:val="24"/>
          <w:szCs w:val="24"/>
          <w:vertAlign w:val="superscript"/>
        </w:rPr>
        <w:t>nd</w:t>
      </w:r>
      <w:r w:rsidRPr="00387CDE">
        <w:rPr>
          <w:rFonts w:cstheme="minorHAnsi"/>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87CDE">
        <w:rPr>
          <w:rFonts w:cstheme="minorHAnsi"/>
          <w:sz w:val="24"/>
          <w:szCs w:val="24"/>
          <w:vertAlign w:val="superscript"/>
        </w:rPr>
        <w:t>st</w:t>
      </w:r>
      <w:r w:rsidRPr="00387CDE">
        <w:rPr>
          <w:rFonts w:cstheme="minorHAnsi"/>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87CDE">
        <w:rPr>
          <w:rFonts w:cstheme="minorHAnsi"/>
          <w:sz w:val="24"/>
          <w:szCs w:val="24"/>
          <w:vertAlign w:val="superscript"/>
        </w:rPr>
        <w:t>st</w:t>
      </w:r>
      <w:r w:rsidRPr="00387CDE">
        <w:rPr>
          <w:rFonts w:cstheme="minorHAnsi"/>
          <w:sz w:val="24"/>
          <w:szCs w:val="24"/>
        </w:rPr>
        <w:t xml:space="preserve"> Great Commandment for only 7 years in Acts 1:1-7:60. Then it was cast out and placed in the Kingdom of Heaven of God’s Throne because of the Eternal Sin in Married Lordship of the Married Law in Acts 6:8-7:60.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Joined Together by the Lord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87CDE">
        <w:rPr>
          <w:rFonts w:cstheme="minorHAnsi"/>
          <w:sz w:val="24"/>
          <w:szCs w:val="24"/>
          <w:vertAlign w:val="superscript"/>
        </w:rPr>
        <w:t>st</w:t>
      </w:r>
      <w:r w:rsidRPr="00387CDE">
        <w:rPr>
          <w:rFonts w:cstheme="minorHAnsi"/>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Keeping Company with the Lord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112DB" w:rsidRPr="00387CDE" w:rsidRDefault="00C112DB" w:rsidP="00C112DB">
      <w:pPr>
        <w:jc w:val="center"/>
        <w:rPr>
          <w:rFonts w:cstheme="minorHAnsi"/>
          <w:b/>
          <w:sz w:val="24"/>
          <w:szCs w:val="24"/>
        </w:rPr>
      </w:pPr>
      <w:r w:rsidRPr="00387CDE">
        <w:rPr>
          <w:rFonts w:cstheme="minorHAnsi"/>
          <w:b/>
          <w:sz w:val="24"/>
          <w:szCs w:val="24"/>
        </w:rPr>
        <w:t>The True Witness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87CDE">
        <w:rPr>
          <w:rFonts w:cstheme="minorHAnsi"/>
          <w:sz w:val="24"/>
          <w:szCs w:val="24"/>
          <w:vertAlign w:val="superscript"/>
        </w:rPr>
        <w:t>st</w:t>
      </w:r>
      <w:r w:rsidRPr="00387CDE">
        <w:rPr>
          <w:rFonts w:cstheme="minorHAnsi"/>
          <w:sz w:val="24"/>
          <w:szCs w:val="24"/>
        </w:rPr>
        <w:t xml:space="preserve"> Corinthians 15:15 says “Yes, and We are found False Witnesses (a lie, but are True Witnesses) of God that He raised up Christ, whom He did not raise up—if in fact the dead do not rise.” In 2</w:t>
      </w:r>
      <w:r w:rsidRPr="00387CDE">
        <w:rPr>
          <w:rFonts w:cstheme="minorHAnsi"/>
          <w:sz w:val="24"/>
          <w:szCs w:val="24"/>
          <w:vertAlign w:val="superscript"/>
        </w:rPr>
        <w:t>nd</w:t>
      </w:r>
      <w:r w:rsidRPr="00387CDE">
        <w:rPr>
          <w:rFonts w:cstheme="minorHAnsi"/>
          <w:sz w:val="24"/>
          <w:szCs w:val="24"/>
        </w:rPr>
        <w:t xml:space="preserve"> Corinthians 1:23 declares “Moreover I call God as Witness against My Soul, that to spare You I came no more to Corinth.” In 2</w:t>
      </w:r>
      <w:r w:rsidRPr="00387CDE">
        <w:rPr>
          <w:rFonts w:cstheme="minorHAnsi"/>
          <w:sz w:val="24"/>
          <w:szCs w:val="24"/>
          <w:vertAlign w:val="superscript"/>
        </w:rPr>
        <w:t>nd</w:t>
      </w:r>
      <w:r w:rsidRPr="00387CDE">
        <w:rPr>
          <w:rFonts w:cstheme="minorHAnsi"/>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87CDE">
        <w:rPr>
          <w:rFonts w:cstheme="minorHAnsi"/>
          <w:sz w:val="24"/>
          <w:szCs w:val="24"/>
          <w:vertAlign w:val="superscript"/>
        </w:rPr>
        <w:t>st</w:t>
      </w:r>
      <w:r w:rsidRPr="00387CDE">
        <w:rPr>
          <w:rFonts w:cstheme="minorHAnsi"/>
          <w:sz w:val="24"/>
          <w:szCs w:val="24"/>
        </w:rPr>
        <w:t xml:space="preserve"> Thessalonians 2:5 declares “For neither at any time did We use flattering words, as You know, nor a cloak for covetousness—God is Witness.” Also a similar scripture is in 1</w:t>
      </w:r>
      <w:r w:rsidRPr="00387CDE">
        <w:rPr>
          <w:rFonts w:cstheme="minorHAnsi"/>
          <w:sz w:val="24"/>
          <w:szCs w:val="24"/>
          <w:vertAlign w:val="superscript"/>
        </w:rPr>
        <w:t>st</w:t>
      </w:r>
      <w:r w:rsidRPr="00387CDE">
        <w:rPr>
          <w:rFonts w:cstheme="minorHAnsi"/>
          <w:sz w:val="24"/>
          <w:szCs w:val="24"/>
        </w:rPr>
        <w:t xml:space="preserve"> Thessalonians 2:10. In Hebrews 2:4 says “God also bearing Witness both with signs, and wonders, with various miracles, and gifts of the Holy Spirit, according to His own will?” In 1</w:t>
      </w:r>
      <w:r w:rsidRPr="00387CDE">
        <w:rPr>
          <w:rFonts w:cstheme="minorHAnsi"/>
          <w:sz w:val="24"/>
          <w:szCs w:val="24"/>
          <w:vertAlign w:val="superscript"/>
        </w:rPr>
        <w:t>st</w:t>
      </w:r>
      <w:r w:rsidRPr="00387CDE">
        <w:rPr>
          <w:rFonts w:cstheme="minorHAnsi"/>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87CDE">
        <w:rPr>
          <w:rFonts w:cstheme="minorHAnsi"/>
          <w:sz w:val="24"/>
          <w:szCs w:val="24"/>
          <w:vertAlign w:val="superscript"/>
        </w:rPr>
        <w:t>st</w:t>
      </w:r>
      <w:r w:rsidRPr="00387CDE">
        <w:rPr>
          <w:rFonts w:cstheme="minorHAnsi"/>
          <w:sz w:val="24"/>
          <w:szCs w:val="24"/>
        </w:rPr>
        <w:t xml:space="preserve"> John 5:9 mentions “If We receive the Witness of Men, the Witness of God is greater, for this is the Witness of God which He has testified of His Son. Also a similar scripture is in 1</w:t>
      </w:r>
      <w:r w:rsidRPr="00387CDE">
        <w:rPr>
          <w:rFonts w:cstheme="minorHAnsi"/>
          <w:sz w:val="24"/>
          <w:szCs w:val="24"/>
          <w:vertAlign w:val="superscript"/>
        </w:rPr>
        <w:t>st</w:t>
      </w:r>
      <w:r w:rsidRPr="00387CDE">
        <w:rPr>
          <w:rFonts w:cstheme="minorHAnsi"/>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Communication Influences or Treatments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87CDE">
        <w:rPr>
          <w:rFonts w:cstheme="minorHAnsi"/>
          <w:sz w:val="24"/>
          <w:szCs w:val="24"/>
          <w:vertAlign w:val="superscript"/>
        </w:rPr>
        <w:t>st</w:t>
      </w:r>
      <w:r w:rsidRPr="00387CDE">
        <w:rPr>
          <w:rFonts w:cstheme="minorHAnsi"/>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Agreements (Pacts)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Friendships (Relationships with God)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Treaty Delegations or Alliances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3:1 says “Now Solomon made a treaty with Pharaoh King of Egypt, and married Pharaoh’s Daughter, then He brought Her to the </w:t>
      </w:r>
      <w:r w:rsidRPr="00387CDE">
        <w:rPr>
          <w:rFonts w:cstheme="minorHAnsi"/>
          <w:b/>
          <w:sz w:val="24"/>
          <w:szCs w:val="24"/>
        </w:rPr>
        <w:t>City of David</w:t>
      </w:r>
      <w:r w:rsidRPr="00387CDE">
        <w:rPr>
          <w:rFonts w:cstheme="minorHAnsi"/>
          <w:sz w:val="24"/>
          <w:szCs w:val="24"/>
        </w:rPr>
        <w:t xml:space="preserve"> until He had finished building His own house, and the house, and the wall all around Jerusalem.” In 1</w:t>
      </w:r>
      <w:r w:rsidRPr="00387CDE">
        <w:rPr>
          <w:rFonts w:cstheme="minorHAnsi"/>
          <w:sz w:val="24"/>
          <w:szCs w:val="24"/>
          <w:vertAlign w:val="superscript"/>
        </w:rPr>
        <w:t>st</w:t>
      </w:r>
      <w:r w:rsidRPr="00387CDE">
        <w:rPr>
          <w:rFonts w:cstheme="minorHAnsi"/>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Pledges (Entrusted Security)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Safekeeping’s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The One Flesh Unions (Lawful Unions) with the LORD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112DB" w:rsidRPr="00387CDE" w:rsidRDefault="00C112DB" w:rsidP="00C112DB">
      <w:pPr>
        <w:jc w:val="center"/>
        <w:rPr>
          <w:rFonts w:cstheme="minorHAnsi"/>
          <w:b/>
          <w:sz w:val="24"/>
          <w:szCs w:val="24"/>
        </w:rPr>
      </w:pPr>
      <w:r w:rsidRPr="00387CDE">
        <w:rPr>
          <w:rFonts w:cstheme="minorHAnsi"/>
          <w:b/>
          <w:sz w:val="24"/>
          <w:szCs w:val="24"/>
        </w:rPr>
        <w:t>The Divine Flesh Unions with the LORD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87CDE">
        <w:rPr>
          <w:rFonts w:cstheme="minorHAnsi"/>
          <w:i/>
          <w:sz w:val="24"/>
          <w:szCs w:val="24"/>
        </w:rPr>
        <w:t xml:space="preserve">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6:16 tells us “But He who is joined to the LORD is One Spirit with Him.” The Married Lordship of the Married Law did not enter the Kingdom of God concerning Law’s Divine Flesh Unions.  </w:t>
      </w:r>
    </w:p>
    <w:p w:rsidR="00C112DB" w:rsidRPr="00387CDE" w:rsidRDefault="00C112DB" w:rsidP="00C112DB">
      <w:pPr>
        <w:jc w:val="center"/>
        <w:rPr>
          <w:rFonts w:cstheme="minorHAnsi"/>
          <w:b/>
          <w:sz w:val="24"/>
          <w:szCs w:val="24"/>
        </w:rPr>
      </w:pPr>
      <w:r w:rsidRPr="00387CDE">
        <w:rPr>
          <w:rFonts w:cstheme="minorHAnsi"/>
          <w:b/>
          <w:sz w:val="24"/>
          <w:szCs w:val="24"/>
        </w:rPr>
        <w:t>The LORD will not Relent in the Kingdom of Heaven of God’s Throne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 xml:space="preserve">Chapter 4: What are the Wrong Oaths in the Holy Bible? A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Warlock means “Oath-Breaker”</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Swearing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True Witness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Promises in the Kingdom of the World of God’s Footstool in the Law</w:t>
      </w:r>
    </w:p>
    <w:p w:rsidR="00C112DB" w:rsidRPr="00387CDE" w:rsidRDefault="00C112DB" w:rsidP="00C112DB">
      <w:pPr>
        <w:spacing w:line="480" w:lineRule="auto"/>
        <w:jc w:val="both"/>
        <w:rPr>
          <w:rFonts w:cstheme="minorHAnsi"/>
          <w:b/>
          <w:sz w:val="24"/>
          <w:szCs w:val="24"/>
        </w:rPr>
      </w:pPr>
      <w:r w:rsidRPr="00387CDE">
        <w:rPr>
          <w:rFonts w:cstheme="minorHAnsi"/>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87CDE">
        <w:rPr>
          <w:rFonts w:cstheme="minorHAnsi"/>
          <w:sz w:val="24"/>
          <w:szCs w:val="24"/>
          <w:vertAlign w:val="superscript"/>
        </w:rPr>
        <w:t>nd</w:t>
      </w:r>
      <w:r w:rsidRPr="00387CDE">
        <w:rPr>
          <w:rFonts w:cstheme="minorHAnsi"/>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Commitments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87CDE">
        <w:rPr>
          <w:rFonts w:cstheme="minorHAnsi"/>
          <w:sz w:val="24"/>
          <w:szCs w:val="24"/>
          <w:vertAlign w:val="superscript"/>
        </w:rPr>
        <w:t>st</w:t>
      </w:r>
      <w:r w:rsidRPr="00387CDE">
        <w:rPr>
          <w:rFonts w:cstheme="minorHAnsi"/>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87CDE">
        <w:rPr>
          <w:rFonts w:cstheme="minorHAnsi"/>
          <w:sz w:val="24"/>
          <w:szCs w:val="24"/>
          <w:vertAlign w:val="superscript"/>
        </w:rPr>
        <w:t>st</w:t>
      </w:r>
      <w:r w:rsidRPr="00387CDE">
        <w:rPr>
          <w:rFonts w:cstheme="minorHAnsi"/>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Engagements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Fiancée ships (Courtships)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87CDE">
        <w:rPr>
          <w:rFonts w:cstheme="minorHAnsi"/>
          <w:sz w:val="24"/>
          <w:szCs w:val="24"/>
          <w:vertAlign w:val="superscript"/>
        </w:rPr>
        <w:t>st</w:t>
      </w:r>
      <w:r w:rsidRPr="00387CDE">
        <w:rPr>
          <w:rFonts w:cstheme="minorHAnsi"/>
          <w:sz w:val="24"/>
          <w:szCs w:val="24"/>
        </w:rPr>
        <w:t xml:space="preserve"> Corinthians 7:9. In 1</w:t>
      </w:r>
      <w:r w:rsidRPr="00387CDE">
        <w:rPr>
          <w:rFonts w:cstheme="minorHAnsi"/>
          <w:sz w:val="24"/>
          <w:szCs w:val="24"/>
          <w:vertAlign w:val="superscript"/>
        </w:rPr>
        <w:t>st</w:t>
      </w:r>
      <w:r w:rsidRPr="00387CDE">
        <w:rPr>
          <w:rFonts w:cstheme="minorHAnsi"/>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87CDE">
        <w:rPr>
          <w:rFonts w:cstheme="minorHAnsi"/>
          <w:sz w:val="24"/>
          <w:szCs w:val="24"/>
          <w:vertAlign w:val="superscript"/>
        </w:rPr>
        <w:t>st</w:t>
      </w:r>
      <w:r w:rsidRPr="00387CDE">
        <w:rPr>
          <w:rFonts w:cstheme="minorHAnsi"/>
          <w:sz w:val="24"/>
          <w:szCs w:val="24"/>
        </w:rPr>
        <w:t xml:space="preserve"> Corinthians 7:1-2. The Married Lordship of the Married Law cannot breakthrough to the Kingdom of God concerning the Law breaking Fiancée ships.</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Vows &amp; Bans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112DB" w:rsidRPr="00387CDE" w:rsidRDefault="00C112DB" w:rsidP="00C112DB">
      <w:pPr>
        <w:jc w:val="center"/>
        <w:rPr>
          <w:rFonts w:cstheme="minorHAnsi"/>
          <w:b/>
          <w:sz w:val="24"/>
          <w:szCs w:val="24"/>
        </w:rPr>
      </w:pPr>
      <w:r w:rsidRPr="00387CDE">
        <w:rPr>
          <w:rFonts w:cstheme="minorHAnsi"/>
          <w:b/>
          <w:sz w:val="24"/>
          <w:szCs w:val="24"/>
        </w:rPr>
        <w:t>Breaking Covenants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112DB" w:rsidRPr="00387CDE" w:rsidRDefault="00C112DB" w:rsidP="00C112DB">
      <w:pPr>
        <w:jc w:val="center"/>
        <w:rPr>
          <w:rFonts w:cstheme="minorHAnsi"/>
          <w:b/>
          <w:sz w:val="24"/>
          <w:szCs w:val="24"/>
        </w:rPr>
      </w:pPr>
      <w:r w:rsidRPr="00387CDE">
        <w:rPr>
          <w:rFonts w:cstheme="minorHAnsi"/>
          <w:b/>
          <w:sz w:val="24"/>
          <w:szCs w:val="24"/>
        </w:rPr>
        <w:t>Breaking Commands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87CDE">
        <w:rPr>
          <w:rFonts w:cstheme="minorHAnsi"/>
          <w:sz w:val="24"/>
          <w:szCs w:val="24"/>
          <w:vertAlign w:val="superscript"/>
        </w:rPr>
        <w:t>st</w:t>
      </w:r>
      <w:r w:rsidRPr="00387CDE">
        <w:rPr>
          <w:rFonts w:cstheme="minorHAnsi"/>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C112DB" w:rsidRPr="00387CDE" w:rsidRDefault="00C112DB" w:rsidP="00C112DB">
      <w:pPr>
        <w:jc w:val="center"/>
        <w:rPr>
          <w:rFonts w:cstheme="minorHAnsi"/>
          <w:b/>
          <w:sz w:val="24"/>
          <w:szCs w:val="24"/>
        </w:rPr>
      </w:pPr>
      <w:r w:rsidRPr="00387CDE">
        <w:rPr>
          <w:rFonts w:cstheme="minorHAnsi"/>
          <w:b/>
          <w:sz w:val="24"/>
          <w:szCs w:val="24"/>
        </w:rPr>
        <w:t>Breaking Agreements (Pacts)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87CDE">
        <w:rPr>
          <w:rFonts w:cstheme="minorHAnsi"/>
          <w:sz w:val="24"/>
          <w:szCs w:val="24"/>
          <w:vertAlign w:val="superscript"/>
        </w:rPr>
        <w:t>nd</w:t>
      </w:r>
      <w:r w:rsidRPr="00387CDE">
        <w:rPr>
          <w:rFonts w:cstheme="minorHAnsi"/>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112DB" w:rsidRPr="00387CDE" w:rsidRDefault="00C112DB" w:rsidP="00C112DB">
      <w:pPr>
        <w:jc w:val="center"/>
        <w:rPr>
          <w:rFonts w:cstheme="minorHAnsi"/>
          <w:b/>
          <w:sz w:val="24"/>
          <w:szCs w:val="24"/>
        </w:rPr>
      </w:pPr>
      <w:r w:rsidRPr="00387CDE">
        <w:rPr>
          <w:rFonts w:cstheme="minorHAnsi"/>
          <w:b/>
          <w:sz w:val="24"/>
          <w:szCs w:val="24"/>
        </w:rPr>
        <w:t>Breaking Friendships (Relationships with Enmity) in the Kingdom of Heaven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112DB" w:rsidRPr="00387CDE" w:rsidRDefault="00C112DB" w:rsidP="00C112DB">
      <w:pPr>
        <w:jc w:val="center"/>
        <w:rPr>
          <w:rFonts w:cstheme="minorHAnsi"/>
          <w:b/>
          <w:sz w:val="24"/>
          <w:szCs w:val="24"/>
        </w:rPr>
      </w:pPr>
      <w:r w:rsidRPr="00387CDE">
        <w:rPr>
          <w:rFonts w:cstheme="minorHAnsi"/>
          <w:b/>
          <w:sz w:val="24"/>
          <w:szCs w:val="24"/>
        </w:rPr>
        <w:t>Breaking Treaty Delegations or Alliances in the Kingdom of Heaven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Marriage Contracts (Certificates)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87CDE">
        <w:rPr>
          <w:rFonts w:cstheme="minorHAnsi"/>
          <w:sz w:val="24"/>
          <w:szCs w:val="24"/>
          <w:vertAlign w:val="superscript"/>
        </w:rPr>
        <w:t>st</w:t>
      </w:r>
      <w:r w:rsidRPr="00387CDE">
        <w:rPr>
          <w:rFonts w:cstheme="minorHAnsi"/>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Joined Together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Keeping Company in the Kingdom of the World of God’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5:9 says “I wrote to You in My epistle not to keep company with sexually immoral people.” In 1</w:t>
      </w:r>
      <w:r w:rsidRPr="00387CDE">
        <w:rPr>
          <w:rFonts w:cstheme="minorHAnsi"/>
          <w:sz w:val="24"/>
          <w:szCs w:val="24"/>
          <w:vertAlign w:val="superscript"/>
        </w:rPr>
        <w:t>st</w:t>
      </w:r>
      <w:r w:rsidRPr="00387CDE">
        <w:rPr>
          <w:rFonts w:cstheme="minorHAnsi"/>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87CDE">
        <w:rPr>
          <w:rFonts w:cstheme="minorHAnsi"/>
          <w:sz w:val="24"/>
          <w:szCs w:val="24"/>
          <w:vertAlign w:val="superscript"/>
        </w:rPr>
        <w:t>st</w:t>
      </w:r>
      <w:r w:rsidRPr="00387CDE">
        <w:rPr>
          <w:rFonts w:cstheme="minorHAnsi"/>
          <w:sz w:val="24"/>
          <w:szCs w:val="24"/>
        </w:rPr>
        <w:t xml:space="preserve"> Corinthians 15:33 tells us “Do not be deceived: ‘Evil company corrupts good habits.” In 2</w:t>
      </w:r>
      <w:r w:rsidRPr="00387CDE">
        <w:rPr>
          <w:rFonts w:cstheme="minorHAnsi"/>
          <w:sz w:val="24"/>
          <w:szCs w:val="24"/>
          <w:vertAlign w:val="superscript"/>
        </w:rPr>
        <w:t>nd</w:t>
      </w:r>
      <w:r w:rsidRPr="00387CDE">
        <w:rPr>
          <w:rFonts w:cstheme="minorHAnsi"/>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112DB" w:rsidRPr="00387CDE" w:rsidRDefault="00C112DB" w:rsidP="00C112DB">
      <w:pPr>
        <w:jc w:val="center"/>
        <w:rPr>
          <w:rFonts w:cstheme="minorHAnsi"/>
          <w:b/>
          <w:sz w:val="24"/>
          <w:szCs w:val="24"/>
        </w:rPr>
      </w:pPr>
      <w:r w:rsidRPr="00387CDE">
        <w:rPr>
          <w:rFonts w:cstheme="minorHAnsi"/>
          <w:b/>
          <w:sz w:val="24"/>
          <w:szCs w:val="24"/>
        </w:rPr>
        <w:t xml:space="preserve">Breaking Communication Influences in the Kingdom of the World of God’s Footstool in the Law  </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Pledging (False Security)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Safekeeping’s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One Flesh Unions in the Kingdom of the World of God’s Footstool on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87CDE">
        <w:rPr>
          <w:rFonts w:cstheme="minorHAnsi"/>
          <w:sz w:val="24"/>
          <w:szCs w:val="24"/>
          <w:vertAlign w:val="superscript"/>
        </w:rPr>
        <w:t>st</w:t>
      </w:r>
      <w:r w:rsidRPr="00387CDE">
        <w:rPr>
          <w:rFonts w:cstheme="minorHAnsi"/>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Divine Flesh Unions with Man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Breaking Evil Relenting or Lying in the Kingdom of the World of God’s Footstool in the Law</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Numbers 23:19 mentions “God is not a Man, that He should lie (God does not lie in Titus 1:1-3; Hebrews 6:18 &amp; Romans 3:4), nor a Son of Man, that He should repent (The Father Stephen is not a Man because He lives as the Father in “</w:t>
      </w:r>
      <w:r w:rsidRPr="00387CDE">
        <w:rPr>
          <w:rFonts w:cstheme="minorHAnsi"/>
          <w:b/>
          <w:sz w:val="24"/>
          <w:szCs w:val="24"/>
        </w:rPr>
        <w:t>That Age</w:t>
      </w:r>
      <w:r w:rsidRPr="00387CDE">
        <w:rPr>
          <w:rFonts w:cstheme="minorHAnsi"/>
          <w:sz w:val="24"/>
          <w:szCs w:val="24"/>
        </w:rPr>
        <w:t>” the Single Kingdom and lives as a Non-Pharisee and is a Non-Apostle that is no Man In Luke 20:35-36 and is totally above “</w:t>
      </w:r>
      <w:r w:rsidRPr="00387CDE">
        <w:rPr>
          <w:rFonts w:cstheme="minorHAnsi"/>
          <w:b/>
          <w:sz w:val="24"/>
          <w:szCs w:val="24"/>
        </w:rPr>
        <w:t>This Age</w:t>
      </w:r>
      <w:r w:rsidRPr="00387CDE">
        <w:rPr>
          <w:rFonts w:cstheme="minorHAnsi"/>
          <w:sz w:val="24"/>
          <w:szCs w:val="24"/>
        </w:rPr>
        <w:t>” which is the Marriage Kingdom that lives as a Pharisee and as Apostle as a Man in Luke 20:34, 37-38 &amp; Acts 6:5; chapter 26). Has He said, and will He not do? Or has He spoken, and will He not make it good?  1</w:t>
      </w:r>
      <w:r w:rsidRPr="00387CDE">
        <w:rPr>
          <w:rFonts w:cstheme="minorHAnsi"/>
          <w:sz w:val="24"/>
          <w:szCs w:val="24"/>
          <w:vertAlign w:val="superscript"/>
        </w:rPr>
        <w:t>st</w:t>
      </w:r>
      <w:r w:rsidRPr="00387CDE">
        <w:rPr>
          <w:rFonts w:cstheme="minorHAnsi"/>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87CDE">
        <w:rPr>
          <w:rFonts w:cstheme="minorHAnsi"/>
          <w:sz w:val="24"/>
          <w:szCs w:val="24"/>
          <w:vertAlign w:val="superscript"/>
        </w:rPr>
        <w:t>st</w:t>
      </w:r>
      <w:r w:rsidRPr="00387CDE">
        <w:rPr>
          <w:rFonts w:cstheme="minorHAnsi"/>
          <w:sz w:val="24"/>
          <w:szCs w:val="24"/>
        </w:rPr>
        <w:t xml:space="preserve"> Esdras 3:12. The Lord Yah and His Trinity always tells the truth in Hebrews 6:18; Titus 1:1-3 &amp; Romans 3:4. In 2</w:t>
      </w:r>
      <w:r w:rsidRPr="00387CDE">
        <w:rPr>
          <w:rFonts w:cstheme="minorHAnsi"/>
          <w:sz w:val="24"/>
          <w:szCs w:val="24"/>
          <w:vertAlign w:val="superscript"/>
        </w:rPr>
        <w:t>nd</w:t>
      </w:r>
      <w:r w:rsidRPr="00387CDE">
        <w:rPr>
          <w:rFonts w:cstheme="minorHAnsi"/>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112DB" w:rsidRPr="00387CDE" w:rsidRDefault="00C112DB" w:rsidP="00C112DB">
      <w:pPr>
        <w:spacing w:line="480" w:lineRule="auto"/>
        <w:jc w:val="center"/>
        <w:rPr>
          <w:rFonts w:cstheme="minorHAnsi"/>
          <w:b/>
          <w:sz w:val="24"/>
          <w:szCs w:val="24"/>
        </w:rPr>
      </w:pPr>
      <w:r w:rsidRPr="00387CDE">
        <w:rPr>
          <w:rFonts w:cstheme="minorHAnsi"/>
          <w:b/>
          <w:sz w:val="24"/>
          <w:szCs w:val="24"/>
        </w:rPr>
        <w:t>Bibliography</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System 3.0e with Platinum: Apocrypha with the King James Version: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Libronix Digital Library 3.0e with Platinum: New Revised Standard Version: Copyright, 2000-2010</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C112DB" w:rsidRPr="00387CDE" w:rsidRDefault="00C112DB" w:rsidP="00C112DB">
      <w:pPr>
        <w:spacing w:line="480" w:lineRule="auto"/>
        <w:jc w:val="both"/>
        <w:rPr>
          <w:rFonts w:cstheme="minorHAnsi"/>
          <w:sz w:val="24"/>
          <w:szCs w:val="24"/>
        </w:rPr>
      </w:pPr>
      <w:r w:rsidRPr="00387CDE">
        <w:rPr>
          <w:rFonts w:cstheme="minorHAnsi"/>
          <w:sz w:val="24"/>
          <w:szCs w:val="24"/>
        </w:rPr>
        <w:t>The Complete Guide to Herbal Medicines: Pocket Books: Springhouse Corporation: Copyright, 2000</w:t>
      </w:r>
    </w:p>
    <w:p w:rsidR="0065389E" w:rsidRPr="00387CDE" w:rsidRDefault="00C112DB" w:rsidP="00C112DB">
      <w:pPr>
        <w:spacing w:line="480" w:lineRule="auto"/>
        <w:jc w:val="both"/>
        <w:rPr>
          <w:rFonts w:cstheme="minorHAnsi"/>
          <w:sz w:val="24"/>
          <w:szCs w:val="24"/>
        </w:rPr>
      </w:pPr>
      <w:r w:rsidRPr="00387CDE">
        <w:rPr>
          <w:rFonts w:cstheme="minorHAnsi"/>
          <w:sz w:val="24"/>
          <w:szCs w:val="24"/>
        </w:rPr>
        <w:t xml:space="preserve">The Holy Bible, New International Version: 1973, 1978, 1984 by the International Bible Society  </w:t>
      </w:r>
    </w:p>
    <w:p w:rsidR="0065389E" w:rsidRPr="00387CDE" w:rsidRDefault="0065389E" w:rsidP="0065389E">
      <w:pPr>
        <w:jc w:val="center"/>
        <w:rPr>
          <w:rFonts w:cstheme="minorHAnsi"/>
          <w:b/>
          <w:sz w:val="24"/>
          <w:szCs w:val="24"/>
        </w:rPr>
      </w:pPr>
      <w:r w:rsidRPr="00387CDE">
        <w:rPr>
          <w:rFonts w:cstheme="minorHAnsi"/>
          <w:b/>
          <w:sz w:val="24"/>
          <w:szCs w:val="24"/>
        </w:rPr>
        <w:t>WHO HAS THE MIND OF THE LORD YAHWEH</w:t>
      </w:r>
    </w:p>
    <w:p w:rsidR="0065389E" w:rsidRPr="00387CDE" w:rsidRDefault="0065389E" w:rsidP="0065389E">
      <w:pPr>
        <w:jc w:val="center"/>
        <w:rPr>
          <w:rFonts w:cstheme="minorHAnsi"/>
          <w:sz w:val="24"/>
          <w:szCs w:val="24"/>
        </w:rPr>
      </w:pPr>
      <w:r w:rsidRPr="00387CDE">
        <w:rPr>
          <w:rFonts w:cstheme="minorHAnsi"/>
          <w:sz w:val="24"/>
          <w:szCs w:val="24"/>
        </w:rPr>
        <w:t>Contents</w:t>
      </w:r>
    </w:p>
    <w:p w:rsidR="0065389E" w:rsidRPr="00387CDE" w:rsidRDefault="0065389E" w:rsidP="0065389E">
      <w:pPr>
        <w:rPr>
          <w:rFonts w:cstheme="minorHAnsi"/>
          <w:sz w:val="24"/>
          <w:szCs w:val="24"/>
        </w:rPr>
      </w:pPr>
      <w:r w:rsidRPr="00387CDE">
        <w:rPr>
          <w:rFonts w:cstheme="minorHAnsi"/>
          <w:sz w:val="24"/>
          <w:szCs w:val="24"/>
        </w:rPr>
        <w:t>Chapter 1: What is a Mind?</w:t>
      </w:r>
    </w:p>
    <w:p w:rsidR="0065389E" w:rsidRPr="00387CDE" w:rsidRDefault="0065389E" w:rsidP="0065389E">
      <w:pPr>
        <w:rPr>
          <w:rFonts w:cstheme="minorHAnsi"/>
          <w:sz w:val="24"/>
          <w:szCs w:val="24"/>
        </w:rPr>
      </w:pPr>
      <w:r w:rsidRPr="00387CDE">
        <w:rPr>
          <w:rFonts w:cstheme="minorHAnsi"/>
          <w:sz w:val="24"/>
          <w:szCs w:val="24"/>
        </w:rPr>
        <w:t>What is the Definition of a Man’s Mind?</w:t>
      </w:r>
    </w:p>
    <w:p w:rsidR="0065389E" w:rsidRPr="00387CDE" w:rsidRDefault="0065389E" w:rsidP="0065389E">
      <w:pPr>
        <w:rPr>
          <w:rFonts w:cstheme="minorHAnsi"/>
          <w:sz w:val="24"/>
          <w:szCs w:val="24"/>
        </w:rPr>
      </w:pPr>
      <w:r w:rsidRPr="00387CDE">
        <w:rPr>
          <w:rFonts w:cstheme="minorHAnsi"/>
          <w:sz w:val="24"/>
          <w:szCs w:val="24"/>
        </w:rPr>
        <w:t>The Same Treatment to Man and God is a Corruptible Damned Law</w:t>
      </w:r>
    </w:p>
    <w:p w:rsidR="0065389E" w:rsidRPr="00387CDE" w:rsidRDefault="0065389E" w:rsidP="0065389E">
      <w:pPr>
        <w:rPr>
          <w:rFonts w:cstheme="minorHAnsi"/>
          <w:sz w:val="24"/>
          <w:szCs w:val="24"/>
        </w:rPr>
      </w:pPr>
      <w:r w:rsidRPr="00387CDE">
        <w:rPr>
          <w:rFonts w:cstheme="minorHAnsi"/>
          <w:sz w:val="24"/>
          <w:szCs w:val="24"/>
        </w:rPr>
        <w:t>The Holy Division of the Man Jesus’ Mind and the Father Stephen’s Mind</w:t>
      </w:r>
    </w:p>
    <w:p w:rsidR="0065389E" w:rsidRPr="00387CDE" w:rsidRDefault="0065389E" w:rsidP="0065389E">
      <w:pPr>
        <w:rPr>
          <w:rFonts w:cstheme="minorHAnsi"/>
          <w:sz w:val="24"/>
          <w:szCs w:val="24"/>
        </w:rPr>
      </w:pPr>
      <w:r w:rsidRPr="00387CDE">
        <w:rPr>
          <w:rFonts w:cstheme="minorHAnsi"/>
          <w:sz w:val="24"/>
          <w:szCs w:val="24"/>
        </w:rPr>
        <w:t>The Mind of the Father Stephen our Lord</w:t>
      </w:r>
    </w:p>
    <w:p w:rsidR="0065389E" w:rsidRPr="00387CDE" w:rsidRDefault="0065389E" w:rsidP="0065389E">
      <w:pPr>
        <w:rPr>
          <w:rFonts w:cstheme="minorHAnsi"/>
          <w:sz w:val="24"/>
          <w:szCs w:val="24"/>
        </w:rPr>
      </w:pPr>
      <w:r w:rsidRPr="00387CDE">
        <w:rPr>
          <w:rFonts w:cstheme="minorHAnsi"/>
          <w:sz w:val="24"/>
          <w:szCs w:val="24"/>
        </w:rPr>
        <w:t>What is the Empiricism of the Man’s Mind?</w:t>
      </w:r>
    </w:p>
    <w:p w:rsidR="0065389E" w:rsidRPr="00387CDE" w:rsidRDefault="0065389E" w:rsidP="0065389E">
      <w:pPr>
        <w:rPr>
          <w:rFonts w:cstheme="minorHAnsi"/>
          <w:sz w:val="24"/>
          <w:szCs w:val="24"/>
        </w:rPr>
      </w:pPr>
      <w:r w:rsidRPr="00387CDE">
        <w:rPr>
          <w:rFonts w:cstheme="minorHAnsi"/>
          <w:sz w:val="24"/>
          <w:szCs w:val="24"/>
        </w:rPr>
        <w:t>Who Created Man’s Mind?</w:t>
      </w:r>
    </w:p>
    <w:p w:rsidR="0065389E" w:rsidRPr="00387CDE" w:rsidRDefault="0065389E" w:rsidP="0065389E">
      <w:pPr>
        <w:rPr>
          <w:rFonts w:cstheme="minorHAnsi"/>
          <w:sz w:val="24"/>
          <w:szCs w:val="24"/>
        </w:rPr>
      </w:pPr>
      <w:r w:rsidRPr="00387CDE">
        <w:rPr>
          <w:rFonts w:cstheme="minorHAnsi"/>
          <w:sz w:val="24"/>
          <w:szCs w:val="24"/>
        </w:rPr>
        <w:t xml:space="preserve">Chapter 2: Who has the Lord Yah’s Mind in the House World? </w:t>
      </w:r>
    </w:p>
    <w:p w:rsidR="0065389E" w:rsidRPr="00387CDE" w:rsidRDefault="0065389E" w:rsidP="0065389E">
      <w:pPr>
        <w:rPr>
          <w:rFonts w:cstheme="minorHAnsi"/>
          <w:sz w:val="24"/>
          <w:szCs w:val="24"/>
        </w:rPr>
      </w:pPr>
      <w:r w:rsidRPr="00387CDE">
        <w:rPr>
          <w:rFonts w:cstheme="minorHAnsi"/>
          <w:sz w:val="24"/>
          <w:szCs w:val="24"/>
        </w:rPr>
        <w:t>How does the Lord Yah think in the House World?</w:t>
      </w:r>
    </w:p>
    <w:p w:rsidR="0065389E" w:rsidRPr="00387CDE" w:rsidRDefault="0065389E" w:rsidP="0065389E">
      <w:pPr>
        <w:rPr>
          <w:rFonts w:cstheme="minorHAnsi"/>
          <w:sz w:val="24"/>
          <w:szCs w:val="24"/>
        </w:rPr>
      </w:pPr>
      <w:r w:rsidRPr="00387CDE">
        <w:rPr>
          <w:rFonts w:cstheme="minorHAnsi"/>
          <w:sz w:val="24"/>
          <w:szCs w:val="24"/>
        </w:rPr>
        <w:t>Chapter 3: What are the Restrictions in the Lord Yah’s Mind in the House World?</w:t>
      </w:r>
    </w:p>
    <w:p w:rsidR="0065389E" w:rsidRPr="00387CDE" w:rsidRDefault="0065389E" w:rsidP="0065389E">
      <w:pPr>
        <w:rPr>
          <w:rFonts w:cstheme="minorHAnsi"/>
          <w:sz w:val="24"/>
          <w:szCs w:val="24"/>
        </w:rPr>
      </w:pPr>
      <w:r w:rsidRPr="00387CDE">
        <w:rPr>
          <w:rFonts w:cstheme="minorHAnsi"/>
          <w:sz w:val="24"/>
          <w:szCs w:val="24"/>
        </w:rPr>
        <w:t>Who is Molech called Sukkoth and Milcom in the House World</w:t>
      </w:r>
    </w:p>
    <w:p w:rsidR="0065389E" w:rsidRPr="00387CDE" w:rsidRDefault="0065389E" w:rsidP="0065389E">
      <w:pPr>
        <w:rPr>
          <w:rFonts w:cstheme="minorHAnsi"/>
          <w:sz w:val="24"/>
          <w:szCs w:val="24"/>
        </w:rPr>
      </w:pPr>
      <w:r w:rsidRPr="00387CDE">
        <w:rPr>
          <w:rFonts w:cstheme="minorHAnsi"/>
          <w:sz w:val="24"/>
          <w:szCs w:val="24"/>
        </w:rPr>
        <w:t>1. The House World History of King Solomon with Milcom in 5 Positions</w:t>
      </w:r>
    </w:p>
    <w:p w:rsidR="0065389E" w:rsidRPr="00387CDE" w:rsidRDefault="0065389E" w:rsidP="0065389E">
      <w:pPr>
        <w:rPr>
          <w:rFonts w:cstheme="minorHAnsi"/>
          <w:sz w:val="24"/>
          <w:szCs w:val="24"/>
        </w:rPr>
      </w:pPr>
      <w:r w:rsidRPr="00387CDE">
        <w:rPr>
          <w:rFonts w:cstheme="minorHAnsi"/>
          <w:sz w:val="24"/>
          <w:szCs w:val="24"/>
        </w:rPr>
        <w:t>2. The Command of the Lord Yahweh concerning Molech in the House World</w:t>
      </w:r>
    </w:p>
    <w:p w:rsidR="0065389E" w:rsidRPr="00387CDE" w:rsidRDefault="0065389E" w:rsidP="0065389E">
      <w:pPr>
        <w:rPr>
          <w:rFonts w:cstheme="minorHAnsi"/>
          <w:sz w:val="24"/>
          <w:szCs w:val="24"/>
        </w:rPr>
      </w:pPr>
      <w:r w:rsidRPr="00387CDE">
        <w:rPr>
          <w:rFonts w:cstheme="minorHAnsi"/>
          <w:sz w:val="24"/>
          <w:szCs w:val="24"/>
        </w:rPr>
        <w:t xml:space="preserve">3. The Sexual Things that did not enter the Lord Yah’s Mind in the House World </w:t>
      </w:r>
    </w:p>
    <w:p w:rsidR="0065389E" w:rsidRPr="00387CDE" w:rsidRDefault="0065389E" w:rsidP="0065389E">
      <w:pPr>
        <w:rPr>
          <w:rFonts w:cstheme="minorHAnsi"/>
          <w:sz w:val="24"/>
          <w:szCs w:val="24"/>
        </w:rPr>
      </w:pPr>
      <w:r w:rsidRPr="00387CDE">
        <w:rPr>
          <w:rFonts w:cstheme="minorHAnsi"/>
          <w:sz w:val="24"/>
          <w:szCs w:val="24"/>
        </w:rPr>
        <w:t>4. Does Molech (Milcom) refer to Moloch in the House World?</w:t>
      </w:r>
    </w:p>
    <w:p w:rsidR="0065389E" w:rsidRPr="00387CDE" w:rsidRDefault="0065389E" w:rsidP="0065389E">
      <w:pPr>
        <w:rPr>
          <w:rFonts w:cstheme="minorHAnsi"/>
          <w:sz w:val="24"/>
          <w:szCs w:val="24"/>
        </w:rPr>
      </w:pPr>
      <w:r w:rsidRPr="00387CDE">
        <w:rPr>
          <w:rFonts w:cstheme="minorHAnsi"/>
          <w:sz w:val="24"/>
          <w:szCs w:val="24"/>
        </w:rPr>
        <w:t>Chapter 4: Is the Lord Yahweh all Knowing &amp; His Understanding Infinite in the House World?</w:t>
      </w:r>
    </w:p>
    <w:p w:rsidR="0065389E" w:rsidRPr="00387CDE" w:rsidRDefault="0065389E" w:rsidP="0065389E">
      <w:pPr>
        <w:rPr>
          <w:rFonts w:cstheme="minorHAnsi"/>
          <w:sz w:val="24"/>
          <w:szCs w:val="24"/>
        </w:rPr>
      </w:pPr>
      <w:r w:rsidRPr="00387CDE">
        <w:rPr>
          <w:rFonts w:cstheme="minorHAnsi"/>
          <w:sz w:val="24"/>
          <w:szCs w:val="24"/>
        </w:rPr>
        <w:t>What are the True Limitations of the Lord Yahweh in 5 Positions in the House World?</w:t>
      </w:r>
    </w:p>
    <w:p w:rsidR="0065389E" w:rsidRPr="00387CDE" w:rsidRDefault="0065389E" w:rsidP="0065389E">
      <w:pPr>
        <w:rPr>
          <w:rFonts w:cstheme="minorHAnsi"/>
          <w:sz w:val="24"/>
          <w:szCs w:val="24"/>
        </w:rPr>
      </w:pPr>
      <w:r w:rsidRPr="00387CDE">
        <w:rPr>
          <w:rFonts w:cstheme="minorHAnsi"/>
          <w:sz w:val="24"/>
          <w:szCs w:val="24"/>
        </w:rPr>
        <w:t>The True God</w:t>
      </w:r>
    </w:p>
    <w:p w:rsidR="0065389E" w:rsidRPr="00387CDE" w:rsidRDefault="0065389E" w:rsidP="0065389E">
      <w:pPr>
        <w:rPr>
          <w:rFonts w:cstheme="minorHAnsi"/>
          <w:sz w:val="24"/>
          <w:szCs w:val="24"/>
        </w:rPr>
      </w:pPr>
      <w:r w:rsidRPr="00387CDE">
        <w:rPr>
          <w:rFonts w:cstheme="minorHAnsi"/>
          <w:sz w:val="24"/>
          <w:szCs w:val="24"/>
        </w:rPr>
        <w:t>The Sinless God</w:t>
      </w:r>
    </w:p>
    <w:p w:rsidR="0065389E" w:rsidRPr="00387CDE" w:rsidRDefault="0065389E" w:rsidP="0065389E">
      <w:pPr>
        <w:rPr>
          <w:rFonts w:cstheme="minorHAnsi"/>
          <w:sz w:val="24"/>
          <w:szCs w:val="24"/>
        </w:rPr>
      </w:pPr>
      <w:r w:rsidRPr="00387CDE">
        <w:rPr>
          <w:rFonts w:cstheme="minorHAnsi"/>
          <w:sz w:val="24"/>
          <w:szCs w:val="24"/>
        </w:rPr>
        <w:t>The Good God</w:t>
      </w:r>
    </w:p>
    <w:p w:rsidR="0065389E" w:rsidRPr="00387CDE" w:rsidRDefault="0065389E" w:rsidP="0065389E">
      <w:pPr>
        <w:rPr>
          <w:rFonts w:cstheme="minorHAnsi"/>
          <w:sz w:val="24"/>
          <w:szCs w:val="24"/>
        </w:rPr>
      </w:pPr>
      <w:r w:rsidRPr="00387CDE">
        <w:rPr>
          <w:rFonts w:cstheme="minorHAnsi"/>
          <w:sz w:val="24"/>
          <w:szCs w:val="24"/>
        </w:rPr>
        <w:t>The Untempting God</w:t>
      </w:r>
    </w:p>
    <w:p w:rsidR="0065389E" w:rsidRPr="00387CDE" w:rsidRDefault="0065389E" w:rsidP="0065389E">
      <w:pPr>
        <w:rPr>
          <w:rFonts w:cstheme="minorHAnsi"/>
          <w:sz w:val="24"/>
          <w:szCs w:val="24"/>
        </w:rPr>
      </w:pPr>
      <w:r w:rsidRPr="00387CDE">
        <w:rPr>
          <w:rFonts w:cstheme="minorHAnsi"/>
          <w:sz w:val="24"/>
          <w:szCs w:val="24"/>
        </w:rPr>
        <w:t xml:space="preserve">The Faithful God </w:t>
      </w:r>
    </w:p>
    <w:p w:rsidR="0065389E" w:rsidRPr="00387CDE" w:rsidRDefault="0065389E" w:rsidP="0065389E">
      <w:pPr>
        <w:rPr>
          <w:rFonts w:cstheme="minorHAnsi"/>
          <w:sz w:val="24"/>
          <w:szCs w:val="24"/>
        </w:rPr>
      </w:pPr>
      <w:r w:rsidRPr="00387CDE">
        <w:rPr>
          <w:rFonts w:cstheme="minorHAnsi"/>
          <w:sz w:val="24"/>
          <w:szCs w:val="24"/>
        </w:rPr>
        <w:t>Conclusion</w:t>
      </w:r>
    </w:p>
    <w:p w:rsidR="0065389E" w:rsidRPr="00387CDE" w:rsidRDefault="0065389E" w:rsidP="0065389E">
      <w:pPr>
        <w:jc w:val="center"/>
        <w:rPr>
          <w:rFonts w:cstheme="minorHAnsi"/>
          <w:b/>
          <w:sz w:val="24"/>
          <w:szCs w:val="24"/>
        </w:rPr>
      </w:pPr>
      <w:r w:rsidRPr="00387CDE">
        <w:rPr>
          <w:rFonts w:cstheme="minorHAnsi"/>
          <w:b/>
          <w:sz w:val="24"/>
          <w:szCs w:val="24"/>
        </w:rPr>
        <w:t>Chapter 1: What is a Mind?</w:t>
      </w:r>
    </w:p>
    <w:p w:rsidR="0065389E" w:rsidRPr="00387CDE" w:rsidRDefault="0065389E" w:rsidP="0065389E">
      <w:pPr>
        <w:jc w:val="center"/>
        <w:rPr>
          <w:rFonts w:cstheme="minorHAnsi"/>
          <w:b/>
          <w:sz w:val="24"/>
          <w:szCs w:val="24"/>
        </w:rPr>
      </w:pPr>
      <w:r w:rsidRPr="00387CDE">
        <w:rPr>
          <w:rFonts w:cstheme="minorHAnsi"/>
          <w:b/>
          <w:sz w:val="24"/>
          <w:szCs w:val="24"/>
        </w:rPr>
        <w:t>What is the Definition of Man’s Mind?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Supreme Command of the Father Stephen Our Lord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5389E" w:rsidRPr="00387CDE" w:rsidRDefault="0065389E" w:rsidP="0065389E">
      <w:pPr>
        <w:spacing w:line="480" w:lineRule="auto"/>
        <w:jc w:val="center"/>
        <w:rPr>
          <w:rFonts w:cstheme="minorHAnsi"/>
          <w:sz w:val="24"/>
          <w:szCs w:val="24"/>
        </w:rPr>
      </w:pPr>
      <w:r w:rsidRPr="00387CDE">
        <w:rPr>
          <w:rFonts w:cstheme="minorHAnsi"/>
          <w:sz w:val="24"/>
          <w:szCs w:val="24"/>
        </w:rPr>
        <w:t>What is Truth?</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65389E" w:rsidRPr="00387CDE" w:rsidRDefault="0065389E" w:rsidP="0065389E">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5389E" w:rsidRPr="00387CDE" w:rsidRDefault="0065389E" w:rsidP="0065389E">
      <w:pPr>
        <w:jc w:val="center"/>
        <w:rPr>
          <w:rFonts w:cstheme="minorHAnsi"/>
          <w:sz w:val="24"/>
          <w:szCs w:val="24"/>
        </w:rPr>
      </w:pPr>
      <w:r w:rsidRPr="00387CDE">
        <w:rPr>
          <w:rFonts w:cstheme="minorHAnsi"/>
          <w:sz w:val="24"/>
          <w:szCs w:val="24"/>
        </w:rPr>
        <w:t>The Father Stephen’s Supreme Glory &amp; Supreme Majesty</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Stephen’s top secret clearance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1</w:t>
      </w:r>
      <w:r w:rsidRPr="00387CDE">
        <w:rPr>
          <w:rFonts w:cstheme="minorHAnsi"/>
          <w:b/>
          <w:sz w:val="24"/>
          <w:szCs w:val="24"/>
          <w:vertAlign w:val="superscript"/>
        </w:rPr>
        <w:t>st</w:t>
      </w:r>
      <w:r w:rsidRPr="00387CDE">
        <w:rPr>
          <w:rFonts w:cstheme="minorHAnsi"/>
          <w:b/>
          <w:sz w:val="24"/>
          <w:szCs w:val="24"/>
        </w:rPr>
        <w:t xml:space="preserve"> Thunder</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2</w:t>
      </w:r>
      <w:r w:rsidRPr="00387CDE">
        <w:rPr>
          <w:rFonts w:cstheme="minorHAnsi"/>
          <w:b/>
          <w:sz w:val="24"/>
          <w:szCs w:val="24"/>
          <w:vertAlign w:val="superscript"/>
        </w:rPr>
        <w:t>nd</w:t>
      </w:r>
      <w:r w:rsidRPr="00387CDE">
        <w:rPr>
          <w:rFonts w:cstheme="minorHAnsi"/>
          <w:b/>
          <w:sz w:val="24"/>
          <w:szCs w:val="24"/>
        </w:rPr>
        <w:t xml:space="preserve"> Thunder</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3</w:t>
      </w:r>
      <w:r w:rsidRPr="00387CDE">
        <w:rPr>
          <w:rFonts w:cstheme="minorHAnsi"/>
          <w:b/>
          <w:sz w:val="24"/>
          <w:szCs w:val="24"/>
          <w:vertAlign w:val="superscript"/>
        </w:rPr>
        <w:t>rd</w:t>
      </w:r>
      <w:r w:rsidRPr="00387CDE">
        <w:rPr>
          <w:rFonts w:cstheme="minorHAnsi"/>
          <w:b/>
          <w:sz w:val="24"/>
          <w:szCs w:val="24"/>
        </w:rPr>
        <w:t xml:space="preserve"> Thunder</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4</w:t>
      </w:r>
      <w:r w:rsidRPr="00387CDE">
        <w:rPr>
          <w:rFonts w:cstheme="minorHAnsi"/>
          <w:b/>
          <w:sz w:val="24"/>
          <w:szCs w:val="24"/>
          <w:vertAlign w:val="superscript"/>
        </w:rPr>
        <w:t>th</w:t>
      </w:r>
      <w:r w:rsidRPr="00387CDE">
        <w:rPr>
          <w:rFonts w:cstheme="minorHAnsi"/>
          <w:b/>
          <w:sz w:val="24"/>
          <w:szCs w:val="24"/>
        </w:rPr>
        <w:t xml:space="preserve"> Thunder to 6</w:t>
      </w:r>
      <w:r w:rsidRPr="00387CDE">
        <w:rPr>
          <w:rFonts w:cstheme="minorHAnsi"/>
          <w:b/>
          <w:sz w:val="24"/>
          <w:szCs w:val="24"/>
          <w:vertAlign w:val="superscript"/>
        </w:rPr>
        <w:t>th</w:t>
      </w:r>
      <w:r w:rsidRPr="00387CDE">
        <w:rPr>
          <w:rFonts w:cstheme="minorHAnsi"/>
          <w:b/>
          <w:sz w:val="24"/>
          <w:szCs w:val="24"/>
        </w:rPr>
        <w:t xml:space="preserve"> Thunder</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7</w:t>
      </w:r>
      <w:r w:rsidRPr="00387CDE">
        <w:rPr>
          <w:rFonts w:cstheme="minorHAnsi"/>
          <w:b/>
          <w:sz w:val="24"/>
          <w:szCs w:val="24"/>
          <w:vertAlign w:val="superscript"/>
        </w:rPr>
        <w:t>th</w:t>
      </w:r>
      <w:r w:rsidRPr="00387CDE">
        <w:rPr>
          <w:rFonts w:cstheme="minorHAnsi"/>
          <w:b/>
          <w:sz w:val="24"/>
          <w:szCs w:val="24"/>
        </w:rPr>
        <w:t xml:space="preserve"> Thunder</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87CDE">
        <w:rPr>
          <w:rFonts w:cstheme="minorHAnsi"/>
          <w:sz w:val="24"/>
          <w:szCs w:val="24"/>
          <w:vertAlign w:val="superscript"/>
        </w:rPr>
        <w:t>th</w:t>
      </w:r>
      <w:r w:rsidRPr="00387CDE">
        <w:rPr>
          <w:rFonts w:cstheme="minorHAnsi"/>
          <w:sz w:val="24"/>
          <w:szCs w:val="24"/>
        </w:rPr>
        <w:t xml:space="preserve"> Thunder because the 1</w:t>
      </w:r>
      <w:r w:rsidRPr="00387CDE">
        <w:rPr>
          <w:rFonts w:cstheme="minorHAnsi"/>
          <w:sz w:val="24"/>
          <w:szCs w:val="24"/>
          <w:vertAlign w:val="superscript"/>
        </w:rPr>
        <w:t>st</w:t>
      </w:r>
      <w:r w:rsidRPr="00387CDE">
        <w:rPr>
          <w:rFonts w:cstheme="minorHAnsi"/>
          <w:sz w:val="24"/>
          <w:szCs w:val="24"/>
        </w:rPr>
        <w:t xml:space="preserve"> Thunder as Infallible Man to the 6</w:t>
      </w:r>
      <w:r w:rsidRPr="00387CDE">
        <w:rPr>
          <w:rFonts w:cstheme="minorHAnsi"/>
          <w:sz w:val="24"/>
          <w:szCs w:val="24"/>
          <w:vertAlign w:val="superscript"/>
        </w:rPr>
        <w:t>th</w:t>
      </w:r>
      <w:r w:rsidRPr="00387CDE">
        <w:rPr>
          <w:rFonts w:cstheme="minorHAnsi"/>
          <w:sz w:val="24"/>
          <w:szCs w:val="24"/>
        </w:rPr>
        <w:t xml:space="preserve"> Thunder as the Infallible Law is Eternally Ignorant of the 7</w:t>
      </w:r>
      <w:r w:rsidRPr="00387CDE">
        <w:rPr>
          <w:rFonts w:cstheme="minorHAnsi"/>
          <w:sz w:val="24"/>
          <w:szCs w:val="24"/>
          <w:vertAlign w:val="superscript"/>
        </w:rPr>
        <w:t>th</w:t>
      </w:r>
      <w:r w:rsidRPr="00387CD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5389E" w:rsidRPr="00387CDE" w:rsidRDefault="0065389E" w:rsidP="0065389E">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Stephen’s Zion [Sion] Tabernacle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5389E" w:rsidRPr="00387CDE" w:rsidRDefault="0065389E" w:rsidP="0065389E">
      <w:pPr>
        <w:jc w:val="center"/>
        <w:rPr>
          <w:rFonts w:cstheme="minorHAnsi"/>
          <w:b/>
          <w:sz w:val="24"/>
          <w:szCs w:val="24"/>
        </w:rPr>
      </w:pPr>
      <w:r w:rsidRPr="00387CDE">
        <w:rPr>
          <w:rFonts w:cstheme="minorHAnsi"/>
          <w:b/>
          <w:sz w:val="24"/>
          <w:szCs w:val="24"/>
        </w:rPr>
        <w:t xml:space="preserve">The Father Stephen’s Zion [Sion] Temple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65389E" w:rsidRPr="00387CDE" w:rsidRDefault="0065389E" w:rsidP="0065389E">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65389E" w:rsidRPr="00387CDE" w:rsidRDefault="0065389E" w:rsidP="0065389E">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65389E" w:rsidRPr="00387CDE" w:rsidRDefault="0065389E" w:rsidP="0065389E">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Stephen’s Zion [Sion] Tent of Meeting</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87CDE">
        <w:rPr>
          <w:rFonts w:cstheme="minorHAnsi"/>
          <w:sz w:val="24"/>
          <w:szCs w:val="24"/>
          <w:vertAlign w:val="superscript"/>
        </w:rPr>
        <w:t>nd</w:t>
      </w:r>
      <w:r w:rsidRPr="00387CDE">
        <w:rPr>
          <w:rFonts w:cstheme="minorHAnsi"/>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87CDE">
        <w:rPr>
          <w:rFonts w:cstheme="minorHAnsi"/>
          <w:sz w:val="24"/>
          <w:szCs w:val="24"/>
          <w:vertAlign w:val="superscript"/>
        </w:rPr>
        <w:t>nd</w:t>
      </w:r>
      <w:r w:rsidRPr="00387CDE">
        <w:rPr>
          <w:rFonts w:cstheme="minorHAnsi"/>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87CDE">
        <w:rPr>
          <w:rFonts w:cstheme="minorHAnsi"/>
          <w:sz w:val="24"/>
          <w:szCs w:val="24"/>
          <w:vertAlign w:val="superscript"/>
        </w:rPr>
        <w:t>st</w:t>
      </w:r>
      <w:r w:rsidRPr="00387CDE">
        <w:rPr>
          <w:rFonts w:cstheme="minorHAnsi"/>
          <w:sz w:val="24"/>
          <w:szCs w:val="24"/>
        </w:rPr>
        <w:t xml:space="preserve"> Samuel 2:35. In Ezekiel 20:32 declares “What You have said in Your Mind shall never be, when You say, ‘We will be like the Gentiles, like the families in other countries, serving wood and stone.” In 1</w:t>
      </w:r>
      <w:r w:rsidRPr="00387CDE">
        <w:rPr>
          <w:rFonts w:cstheme="minorHAnsi"/>
          <w:sz w:val="24"/>
          <w:szCs w:val="24"/>
          <w:vertAlign w:val="superscript"/>
        </w:rPr>
        <w:t>st</w:t>
      </w:r>
      <w:r w:rsidRPr="00387CDE">
        <w:rPr>
          <w:rFonts w:cstheme="minorHAnsi"/>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87CDE">
        <w:rPr>
          <w:rFonts w:cstheme="minorHAnsi"/>
          <w:sz w:val="24"/>
          <w:szCs w:val="24"/>
          <w:vertAlign w:val="superscript"/>
        </w:rPr>
        <w:t>st</w:t>
      </w:r>
      <w:r w:rsidRPr="00387CDE">
        <w:rPr>
          <w:rFonts w:cstheme="minorHAnsi"/>
          <w:sz w:val="24"/>
          <w:szCs w:val="24"/>
        </w:rPr>
        <w:t xml:space="preserve"> Corinthians 14:14-19. In 1</w:t>
      </w:r>
      <w:r w:rsidRPr="00387CDE">
        <w:rPr>
          <w:rFonts w:cstheme="minorHAnsi"/>
          <w:sz w:val="24"/>
          <w:szCs w:val="24"/>
          <w:vertAlign w:val="superscript"/>
        </w:rPr>
        <w:t>st</w:t>
      </w:r>
      <w:r w:rsidRPr="00387CDE">
        <w:rPr>
          <w:rFonts w:cstheme="minorHAnsi"/>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87CDE">
        <w:rPr>
          <w:rFonts w:cstheme="minorHAnsi"/>
          <w:sz w:val="24"/>
          <w:szCs w:val="24"/>
          <w:vertAlign w:val="superscript"/>
        </w:rPr>
        <w:t>nd</w:t>
      </w:r>
      <w:r w:rsidRPr="00387CDE">
        <w:rPr>
          <w:rFonts w:cstheme="minorHAnsi"/>
          <w:sz w:val="24"/>
          <w:szCs w:val="24"/>
        </w:rPr>
        <w:t xml:space="preserve"> Corinthians 4:3-4 &amp; Romans 7:14. In 2</w:t>
      </w:r>
      <w:r w:rsidRPr="00387CDE">
        <w:rPr>
          <w:rFonts w:cstheme="minorHAnsi"/>
          <w:sz w:val="24"/>
          <w:szCs w:val="24"/>
          <w:vertAlign w:val="superscript"/>
        </w:rPr>
        <w:t>nd</w:t>
      </w:r>
      <w:r w:rsidRPr="00387CDE">
        <w:rPr>
          <w:rFonts w:cstheme="minorHAnsi"/>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87CDE">
        <w:rPr>
          <w:rFonts w:cstheme="minorHAnsi"/>
          <w:sz w:val="24"/>
          <w:szCs w:val="24"/>
          <w:vertAlign w:val="superscript"/>
        </w:rPr>
        <w:t>st</w:t>
      </w:r>
      <w:r w:rsidRPr="00387CDE">
        <w:rPr>
          <w:rFonts w:cstheme="minorHAnsi"/>
          <w:sz w:val="24"/>
          <w:szCs w:val="24"/>
        </w:rPr>
        <w:t xml:space="preserve"> Corinthians 3:3 &amp; 2</w:t>
      </w:r>
      <w:r w:rsidRPr="00387CDE">
        <w:rPr>
          <w:rFonts w:cstheme="minorHAnsi"/>
          <w:sz w:val="24"/>
          <w:szCs w:val="24"/>
          <w:vertAlign w:val="superscript"/>
        </w:rPr>
        <w:t>nd</w:t>
      </w:r>
      <w:r w:rsidRPr="00387CDE">
        <w:rPr>
          <w:rFonts w:cstheme="minorHAnsi"/>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87CDE">
        <w:rPr>
          <w:rFonts w:cstheme="minorHAnsi"/>
          <w:sz w:val="24"/>
          <w:szCs w:val="24"/>
          <w:vertAlign w:val="superscript"/>
        </w:rPr>
        <w:t>st</w:t>
      </w:r>
      <w:r w:rsidRPr="00387CDE">
        <w:rPr>
          <w:rFonts w:cstheme="minorHAnsi"/>
          <w:sz w:val="24"/>
          <w:szCs w:val="24"/>
        </w:rPr>
        <w:t xml:space="preserve"> Corinthians 3:3 says “…for You are still carnal, for where there are envy, strife, and divisions among You, are You not carnal and behaving like mere Men.” In 2</w:t>
      </w:r>
      <w:r w:rsidRPr="00387CDE">
        <w:rPr>
          <w:rFonts w:cstheme="minorHAnsi"/>
          <w:sz w:val="24"/>
          <w:szCs w:val="24"/>
          <w:vertAlign w:val="superscript"/>
        </w:rPr>
        <w:t>nd</w:t>
      </w:r>
      <w:r w:rsidRPr="00387CDE">
        <w:rPr>
          <w:rFonts w:cstheme="minorHAnsi"/>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87CDE">
        <w:rPr>
          <w:rFonts w:cstheme="minorHAnsi"/>
          <w:sz w:val="24"/>
          <w:szCs w:val="24"/>
          <w:vertAlign w:val="superscript"/>
        </w:rPr>
        <w:t>nd</w:t>
      </w:r>
      <w:r w:rsidRPr="00387CDE">
        <w:rPr>
          <w:rFonts w:cstheme="minorHAnsi"/>
          <w:sz w:val="24"/>
          <w:szCs w:val="24"/>
        </w:rPr>
        <w:t xml:space="preserve"> Corinthians 3:14. In 2</w:t>
      </w:r>
      <w:r w:rsidRPr="00387CDE">
        <w:rPr>
          <w:rFonts w:cstheme="minorHAnsi"/>
          <w:sz w:val="24"/>
          <w:szCs w:val="24"/>
          <w:vertAlign w:val="superscript"/>
        </w:rPr>
        <w:t>nd</w:t>
      </w:r>
      <w:r w:rsidRPr="00387CDE">
        <w:rPr>
          <w:rFonts w:cstheme="minorHAnsi"/>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87CDE">
        <w:rPr>
          <w:rFonts w:cstheme="minorHAnsi"/>
          <w:sz w:val="24"/>
          <w:szCs w:val="24"/>
          <w:vertAlign w:val="superscript"/>
        </w:rPr>
        <w:t>nd</w:t>
      </w:r>
      <w:r w:rsidRPr="00387CDE">
        <w:rPr>
          <w:rFonts w:cstheme="minorHAnsi"/>
          <w:sz w:val="24"/>
          <w:szCs w:val="24"/>
        </w:rPr>
        <w:t xml:space="preserve"> Timothy 1:10 &amp; 1</w:t>
      </w:r>
      <w:r w:rsidRPr="00387CDE">
        <w:rPr>
          <w:rFonts w:cstheme="minorHAnsi"/>
          <w:sz w:val="24"/>
          <w:szCs w:val="24"/>
          <w:vertAlign w:val="superscript"/>
        </w:rPr>
        <w:t>st</w:t>
      </w:r>
      <w:r w:rsidRPr="00387CDE">
        <w:rPr>
          <w:rFonts w:cstheme="minorHAnsi"/>
          <w:sz w:val="24"/>
          <w:szCs w:val="24"/>
        </w:rPr>
        <w:t xml:space="preserve"> Corinthians 3:1 &amp; 2</w:t>
      </w:r>
      <w:r w:rsidRPr="00387CDE">
        <w:rPr>
          <w:rFonts w:cstheme="minorHAnsi"/>
          <w:sz w:val="24"/>
          <w:szCs w:val="24"/>
          <w:vertAlign w:val="superscript"/>
        </w:rPr>
        <w:t>nd</w:t>
      </w:r>
      <w:r w:rsidRPr="00387CDE">
        <w:rPr>
          <w:rFonts w:cstheme="minorHAnsi"/>
          <w:sz w:val="24"/>
          <w:szCs w:val="24"/>
        </w:rPr>
        <w:t xml:space="preserve"> Corinthians 4:4. In 2</w:t>
      </w:r>
      <w:r w:rsidRPr="00387CDE">
        <w:rPr>
          <w:rFonts w:cstheme="minorHAnsi"/>
          <w:sz w:val="24"/>
          <w:szCs w:val="24"/>
          <w:vertAlign w:val="superscript"/>
        </w:rPr>
        <w:t>nd</w:t>
      </w:r>
      <w:r w:rsidRPr="00387CDE">
        <w:rPr>
          <w:rFonts w:cstheme="minorHAnsi"/>
          <w:sz w:val="24"/>
          <w:szCs w:val="24"/>
        </w:rPr>
        <w:t xml:space="preserve"> Timothy 1:10 tells us “But now has been revealed by the appearing of our Savior Jesus Christ, who has abolished death and brought life and immortality to light through the Gospel…” In 1</w:t>
      </w:r>
      <w:r w:rsidRPr="00387CDE">
        <w:rPr>
          <w:rFonts w:cstheme="minorHAnsi"/>
          <w:sz w:val="24"/>
          <w:szCs w:val="24"/>
          <w:vertAlign w:val="superscript"/>
        </w:rPr>
        <w:t>st</w:t>
      </w:r>
      <w:r w:rsidRPr="00387CDE">
        <w:rPr>
          <w:rFonts w:cstheme="minorHAnsi"/>
          <w:sz w:val="24"/>
          <w:szCs w:val="24"/>
        </w:rPr>
        <w:t xml:space="preserve"> Corinthians 3:1 mentions “And I brethren, could not speak to You as the spiritual people but as to carnal, as to Babes in Christ.” In 2</w:t>
      </w:r>
      <w:r w:rsidRPr="00387CDE">
        <w:rPr>
          <w:rFonts w:cstheme="minorHAnsi"/>
          <w:sz w:val="24"/>
          <w:szCs w:val="24"/>
          <w:vertAlign w:val="superscript"/>
        </w:rPr>
        <w:t>nd</w:t>
      </w:r>
      <w:r w:rsidRPr="00387CDE">
        <w:rPr>
          <w:rFonts w:cstheme="minorHAnsi"/>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87CDE">
        <w:rPr>
          <w:rFonts w:cstheme="minorHAnsi"/>
          <w:sz w:val="24"/>
          <w:szCs w:val="24"/>
          <w:vertAlign w:val="superscript"/>
        </w:rPr>
        <w:t>nd</w:t>
      </w:r>
      <w:r w:rsidRPr="00387CDE">
        <w:rPr>
          <w:rFonts w:cstheme="minorHAnsi"/>
          <w:sz w:val="24"/>
          <w:szCs w:val="24"/>
        </w:rPr>
        <w:t xml:space="preserve"> Maccabees 2:30; 1</w:t>
      </w:r>
      <w:r w:rsidRPr="00387CDE">
        <w:rPr>
          <w:rFonts w:cstheme="minorHAnsi"/>
          <w:sz w:val="24"/>
          <w:szCs w:val="24"/>
          <w:vertAlign w:val="superscript"/>
        </w:rPr>
        <w:t>st</w:t>
      </w:r>
      <w:r w:rsidRPr="00387CDE">
        <w:rPr>
          <w:rFonts w:cstheme="minorHAnsi"/>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87CDE">
        <w:rPr>
          <w:rFonts w:cstheme="minorHAnsi"/>
          <w:sz w:val="24"/>
          <w:szCs w:val="24"/>
          <w:vertAlign w:val="superscript"/>
        </w:rPr>
        <w:t>nd</w:t>
      </w:r>
      <w:r w:rsidRPr="00387CDE">
        <w:rPr>
          <w:rFonts w:cstheme="minorHAnsi"/>
          <w:sz w:val="24"/>
          <w:szCs w:val="24"/>
        </w:rPr>
        <w:t xml:space="preserve"> Maccabees 2:30 tells us “It is the duty of the original historian to occupy the ground, to discuss matters from every side, and to take trouble with details.” In 1</w:t>
      </w:r>
      <w:r w:rsidRPr="00387CDE">
        <w:rPr>
          <w:rFonts w:cstheme="minorHAnsi"/>
          <w:sz w:val="24"/>
          <w:szCs w:val="24"/>
          <w:vertAlign w:val="superscript"/>
        </w:rPr>
        <w:t>st</w:t>
      </w:r>
      <w:r w:rsidRPr="00387CDE">
        <w:rPr>
          <w:rFonts w:cstheme="minorHAnsi"/>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87CDE">
        <w:rPr>
          <w:rFonts w:cstheme="minorHAnsi"/>
          <w:sz w:val="24"/>
          <w:szCs w:val="24"/>
          <w:vertAlign w:val="superscript"/>
        </w:rPr>
        <w:t>nd</w:t>
      </w:r>
      <w:r w:rsidRPr="00387CDE">
        <w:rPr>
          <w:rFonts w:cstheme="minorHAnsi"/>
          <w:sz w:val="24"/>
          <w:szCs w:val="24"/>
        </w:rPr>
        <w:t xml:space="preserve"> Corinthians 10:4-6. In 2</w:t>
      </w:r>
      <w:r w:rsidRPr="00387CDE">
        <w:rPr>
          <w:rFonts w:cstheme="minorHAnsi"/>
          <w:sz w:val="24"/>
          <w:szCs w:val="24"/>
          <w:vertAlign w:val="superscript"/>
        </w:rPr>
        <w:t>nd</w:t>
      </w:r>
      <w:r w:rsidRPr="00387CDE">
        <w:rPr>
          <w:rFonts w:cstheme="minorHAnsi"/>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87CDE">
        <w:rPr>
          <w:rFonts w:cstheme="minorHAnsi"/>
          <w:sz w:val="24"/>
          <w:szCs w:val="24"/>
          <w:vertAlign w:val="superscript"/>
        </w:rPr>
        <w:t>nd</w:t>
      </w:r>
      <w:r w:rsidRPr="00387CDE">
        <w:rPr>
          <w:rFonts w:cstheme="minorHAnsi"/>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Same Treatment to Man and God is a Corruptible Damned Law</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87CDE">
        <w:rPr>
          <w:rFonts w:cstheme="minorHAnsi"/>
          <w:sz w:val="24"/>
          <w:szCs w:val="24"/>
          <w:vertAlign w:val="superscript"/>
        </w:rPr>
        <w:t>nd</w:t>
      </w:r>
      <w:r w:rsidRPr="00387CDE">
        <w:rPr>
          <w:rFonts w:cstheme="minorHAnsi"/>
          <w:sz w:val="24"/>
          <w:szCs w:val="24"/>
        </w:rPr>
        <w:t xml:space="preserve"> Esdras 10:54 declares “For in the place where the Highest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8:6; 15:24-28) begins to show His city, there can no Man’s building (even the Lord Jesus Christ the Man of God) be able to stand.”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7688F" w:rsidRPr="00387CDE">
        <w:rPr>
          <w:rFonts w:cstheme="minorHAnsi"/>
          <w:sz w:val="24"/>
          <w:szCs w:val="24"/>
        </w:rPr>
        <w:t>)</w:t>
      </w:r>
      <w:r w:rsidRPr="00387CDE">
        <w:rPr>
          <w:rFonts w:cstheme="minorHAnsi"/>
          <w:sz w:val="24"/>
          <w:szCs w:val="24"/>
        </w:rPr>
        <w:t xml:space="preserve"> but can be done in the Stoning because there is a joining in Divine Intercourse in Lordship based on the Stoning Laws in Acts 7:59-60; 17:28-29.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True Holy Division of Man Jesus’ Mind and the Father Stephen’s Mind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87CDE">
        <w:rPr>
          <w:rFonts w:cstheme="minorHAnsi"/>
          <w:sz w:val="24"/>
          <w:szCs w:val="24"/>
          <w:vertAlign w:val="superscript"/>
        </w:rPr>
        <w:t>st</w:t>
      </w:r>
      <w:r w:rsidRPr="00387CDE">
        <w:rPr>
          <w:rFonts w:cstheme="minorHAnsi"/>
          <w:sz w:val="24"/>
          <w:szCs w:val="24"/>
        </w:rPr>
        <w:t xml:space="preserve"> Corinthians 2:6-16. In 1</w:t>
      </w:r>
      <w:r w:rsidRPr="00387CDE">
        <w:rPr>
          <w:rFonts w:cstheme="minorHAnsi"/>
          <w:sz w:val="24"/>
          <w:szCs w:val="24"/>
          <w:vertAlign w:val="superscript"/>
        </w:rPr>
        <w:t>st</w:t>
      </w:r>
      <w:r w:rsidRPr="00387CDE">
        <w:rPr>
          <w:rFonts w:cstheme="minorHAnsi"/>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87CDE">
        <w:rPr>
          <w:rFonts w:cstheme="minorHAnsi"/>
          <w:sz w:val="24"/>
          <w:szCs w:val="24"/>
          <w:vertAlign w:val="superscript"/>
        </w:rPr>
        <w:t>nd</w:t>
      </w:r>
      <w:r w:rsidRPr="00387CDE">
        <w:rPr>
          <w:rFonts w:cstheme="minorHAnsi"/>
          <w:sz w:val="24"/>
          <w:szCs w:val="24"/>
        </w:rPr>
        <w:t xml:space="preserve"> Serpent Satan called the Creator of the Eternal Sin the Married Lord of This Age concerning Qanah in Proverbs 8:22-25 (RSV), 1</w:t>
      </w:r>
      <w:r w:rsidRPr="00387CDE">
        <w:rPr>
          <w:rFonts w:cstheme="minorHAnsi"/>
          <w:sz w:val="24"/>
          <w:szCs w:val="24"/>
          <w:vertAlign w:val="superscript"/>
        </w:rPr>
        <w:t>st</w:t>
      </w:r>
      <w:r w:rsidRPr="00387CDE">
        <w:rPr>
          <w:rFonts w:cstheme="minorHAnsi"/>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87CDE">
        <w:rPr>
          <w:rFonts w:cstheme="minorHAnsi"/>
          <w:sz w:val="24"/>
          <w:szCs w:val="24"/>
          <w:vertAlign w:val="superscript"/>
        </w:rPr>
        <w:t>st</w:t>
      </w:r>
      <w:r w:rsidRPr="00387CDE">
        <w:rPr>
          <w:rFonts w:cstheme="minorHAnsi"/>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87CDE">
        <w:rPr>
          <w:rFonts w:cstheme="minorHAnsi"/>
          <w:sz w:val="24"/>
          <w:szCs w:val="24"/>
          <w:vertAlign w:val="superscript"/>
        </w:rPr>
        <w:t>st</w:t>
      </w:r>
      <w:r w:rsidRPr="00387CDE">
        <w:rPr>
          <w:rFonts w:cstheme="minorHAnsi"/>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Mind of the Father Stephen our Lord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87CDE">
        <w:rPr>
          <w:rFonts w:cstheme="minorHAnsi"/>
          <w:sz w:val="24"/>
          <w:szCs w:val="24"/>
          <w:vertAlign w:val="superscript"/>
        </w:rPr>
        <w:t>st</w:t>
      </w:r>
      <w:r w:rsidRPr="00387CDE">
        <w:rPr>
          <w:rFonts w:cstheme="minorHAnsi"/>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87CDE">
        <w:rPr>
          <w:rFonts w:cstheme="minorHAnsi"/>
          <w:sz w:val="24"/>
          <w:szCs w:val="24"/>
          <w:vertAlign w:val="superscript"/>
        </w:rPr>
        <w:t>st</w:t>
      </w:r>
      <w:r w:rsidRPr="00387CDE">
        <w:rPr>
          <w:rFonts w:cstheme="minorHAnsi"/>
          <w:sz w:val="24"/>
          <w:szCs w:val="24"/>
        </w:rPr>
        <w:t xml:space="preserve"> Corinthians 8:6; 15:24-28; Luke 7:28; 20:35-36; Matthew 11:11; John 1:13; 3:3-8; 1</w:t>
      </w:r>
      <w:r w:rsidRPr="00387CDE">
        <w:rPr>
          <w:rFonts w:cstheme="minorHAnsi"/>
          <w:sz w:val="24"/>
          <w:szCs w:val="24"/>
          <w:vertAlign w:val="superscript"/>
        </w:rPr>
        <w:t>st</w:t>
      </w:r>
      <w:r w:rsidRPr="00387CDE">
        <w:rPr>
          <w:rFonts w:cstheme="minorHAnsi"/>
          <w:sz w:val="24"/>
          <w:szCs w:val="24"/>
        </w:rPr>
        <w:t xml:space="preserve"> Peter 1:23 &amp; 1</w:t>
      </w:r>
      <w:r w:rsidRPr="00387CDE">
        <w:rPr>
          <w:rFonts w:cstheme="minorHAnsi"/>
          <w:sz w:val="24"/>
          <w:szCs w:val="24"/>
          <w:vertAlign w:val="superscript"/>
        </w:rPr>
        <w:t>st</w:t>
      </w:r>
      <w:r w:rsidRPr="00387CDE">
        <w:rPr>
          <w:rFonts w:cstheme="minorHAnsi"/>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87CDE">
        <w:rPr>
          <w:rFonts w:cstheme="minorHAnsi"/>
          <w:sz w:val="24"/>
          <w:szCs w:val="24"/>
          <w:vertAlign w:val="superscript"/>
        </w:rPr>
        <w:t>st</w:t>
      </w:r>
      <w:r w:rsidRPr="00387CDE">
        <w:rPr>
          <w:rFonts w:cstheme="minorHAnsi"/>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87CDE">
        <w:rPr>
          <w:rFonts w:cstheme="minorHAnsi"/>
          <w:sz w:val="24"/>
          <w:szCs w:val="24"/>
          <w:vertAlign w:val="superscript"/>
        </w:rPr>
        <w:t>st</w:t>
      </w:r>
      <w:r w:rsidRPr="00387CDE">
        <w:rPr>
          <w:rFonts w:cstheme="minorHAnsi"/>
          <w:sz w:val="24"/>
          <w:szCs w:val="24"/>
        </w:rPr>
        <w:t xml:space="preserve"> Samuel 15:29; Numbers 23:19 (OKJV) &amp; Matthew 23:9. The Apostles were using their Married Holy Ghost in “</w:t>
      </w:r>
      <w:r w:rsidRPr="00387CDE">
        <w:rPr>
          <w:rFonts w:cstheme="minorHAnsi"/>
          <w:b/>
          <w:sz w:val="24"/>
          <w:szCs w:val="24"/>
        </w:rPr>
        <w:t>This Age</w:t>
      </w:r>
      <w:r w:rsidRPr="00387CDE">
        <w:rPr>
          <w:rFonts w:cstheme="minorHAnsi"/>
          <w:sz w:val="24"/>
          <w:szCs w:val="24"/>
        </w:rPr>
        <w:t>” to appoint Men because the Apostles were mere Men for the responsibility of serving tables in Isaiah 61:1; 63:10 (NIV) which is totally different from the Father Stephen’s Single Holy Ghost in “</w:t>
      </w:r>
      <w:r w:rsidRPr="00387CDE">
        <w:rPr>
          <w:rFonts w:cstheme="minorHAnsi"/>
          <w:b/>
          <w:sz w:val="24"/>
          <w:szCs w:val="24"/>
        </w:rPr>
        <w:t>That Age</w:t>
      </w:r>
      <w:r w:rsidRPr="00387CDE">
        <w:rPr>
          <w:rFonts w:cstheme="minorHAnsi"/>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87CDE">
        <w:rPr>
          <w:rFonts w:cstheme="minorHAnsi"/>
          <w:sz w:val="24"/>
          <w:szCs w:val="24"/>
          <w:vertAlign w:val="superscript"/>
        </w:rPr>
        <w:t>st</w:t>
      </w:r>
      <w:r w:rsidRPr="00387CDE">
        <w:rPr>
          <w:rFonts w:cstheme="minorHAnsi"/>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87CDE">
        <w:rPr>
          <w:rFonts w:cstheme="minorHAnsi"/>
          <w:sz w:val="24"/>
          <w:szCs w:val="24"/>
          <w:vertAlign w:val="superscript"/>
        </w:rPr>
        <w:t>st</w:t>
      </w:r>
      <w:r w:rsidRPr="00387CDE">
        <w:rPr>
          <w:rFonts w:cstheme="minorHAnsi"/>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87CDE">
        <w:rPr>
          <w:rFonts w:cstheme="minorHAnsi"/>
          <w:sz w:val="24"/>
          <w:szCs w:val="24"/>
          <w:vertAlign w:val="superscript"/>
        </w:rPr>
        <w:t>st</w:t>
      </w:r>
      <w:r w:rsidRPr="00387CDE">
        <w:rPr>
          <w:rFonts w:cstheme="minorHAnsi"/>
          <w:sz w:val="24"/>
          <w:szCs w:val="24"/>
        </w:rPr>
        <w:t xml:space="preserve"> Corinthians 1:25 &amp; Hebrews 4:15.                 </w:t>
      </w:r>
    </w:p>
    <w:p w:rsidR="0065389E" w:rsidRPr="00387CDE" w:rsidRDefault="0065389E" w:rsidP="0065389E">
      <w:pPr>
        <w:jc w:val="center"/>
        <w:rPr>
          <w:rFonts w:cstheme="minorHAnsi"/>
          <w:b/>
          <w:sz w:val="24"/>
          <w:szCs w:val="24"/>
        </w:rPr>
      </w:pPr>
      <w:r w:rsidRPr="00387CDE">
        <w:rPr>
          <w:rFonts w:cstheme="minorHAnsi"/>
          <w:b/>
          <w:sz w:val="24"/>
          <w:szCs w:val="24"/>
        </w:rPr>
        <w:t>What is the Empiricism of Man’s Mind?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Empiricism of the Mind involves the five senses of the body. The basic five senses of Man are the sight, hearing, taste, touch and smell which the Man uses to discern things in the capacity of His Mind.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Sight Sense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Hearing Sense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Taste Sense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Touch Sense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Smell Sense</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5389E" w:rsidRPr="00387CDE" w:rsidRDefault="0065389E" w:rsidP="0065389E">
      <w:pPr>
        <w:jc w:val="center"/>
        <w:rPr>
          <w:rFonts w:cstheme="minorHAnsi"/>
          <w:b/>
          <w:sz w:val="24"/>
          <w:szCs w:val="24"/>
        </w:rPr>
      </w:pPr>
      <w:r w:rsidRPr="00387CDE">
        <w:rPr>
          <w:rFonts w:cstheme="minorHAnsi"/>
          <w:b/>
          <w:sz w:val="24"/>
          <w:szCs w:val="24"/>
        </w:rPr>
        <w:t>Who Created Man’s Mind?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Lord Yahweh (short name is Yah) is the Supreme Creator of the Father Stephen Our Lord in Proverbs 8:22-29 (RSV) &amp; 2</w:t>
      </w:r>
      <w:r w:rsidRPr="00387CDE">
        <w:rPr>
          <w:rFonts w:cstheme="minorHAnsi"/>
          <w:sz w:val="24"/>
          <w:szCs w:val="24"/>
          <w:vertAlign w:val="superscript"/>
        </w:rPr>
        <w:t>nd</w:t>
      </w:r>
      <w:r w:rsidRPr="00387CDE">
        <w:rPr>
          <w:rFonts w:cstheme="minorHAnsi"/>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87CDE">
        <w:rPr>
          <w:rFonts w:cstheme="minorHAnsi"/>
          <w:sz w:val="24"/>
          <w:szCs w:val="24"/>
          <w:vertAlign w:val="superscript"/>
        </w:rPr>
        <w:t>nd</w:t>
      </w:r>
      <w:r w:rsidRPr="00387CDE">
        <w:rPr>
          <w:rFonts w:cstheme="minorHAnsi"/>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87CDE">
        <w:rPr>
          <w:rFonts w:cstheme="minorHAnsi"/>
          <w:sz w:val="24"/>
          <w:szCs w:val="24"/>
          <w:vertAlign w:val="superscript"/>
        </w:rPr>
        <w:t>nd</w:t>
      </w:r>
      <w:r w:rsidRPr="00387CDE">
        <w:rPr>
          <w:rFonts w:cstheme="minorHAnsi"/>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87CDE">
        <w:rPr>
          <w:rFonts w:cstheme="minorHAnsi"/>
          <w:sz w:val="24"/>
          <w:szCs w:val="24"/>
          <w:vertAlign w:val="superscript"/>
        </w:rPr>
        <w:t>nd</w:t>
      </w:r>
      <w:r w:rsidRPr="00387CDE">
        <w:rPr>
          <w:rFonts w:cstheme="minorHAnsi"/>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Chapter 2: Who has the Lord Yah’s Mind in the House World?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Leviticus 24:12 declares “Then they put Him in custody (under guard) that the Mind of the LORD (STEPHEN) might be shown to them.” In 1</w:t>
      </w:r>
      <w:r w:rsidRPr="00387CDE">
        <w:rPr>
          <w:rFonts w:cstheme="minorHAnsi"/>
          <w:sz w:val="24"/>
          <w:szCs w:val="24"/>
          <w:vertAlign w:val="superscript"/>
        </w:rPr>
        <w:t>st</w:t>
      </w:r>
      <w:r w:rsidRPr="00387CDE">
        <w:rPr>
          <w:rFonts w:cstheme="minorHAnsi"/>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87CDE">
        <w:rPr>
          <w:rFonts w:cstheme="minorHAnsi"/>
          <w:sz w:val="24"/>
          <w:szCs w:val="24"/>
          <w:vertAlign w:val="superscript"/>
        </w:rPr>
        <w:t>st</w:t>
      </w:r>
      <w:r w:rsidRPr="00387CDE">
        <w:rPr>
          <w:rFonts w:cstheme="minorHAnsi"/>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87CDE">
        <w:rPr>
          <w:rFonts w:cstheme="minorHAnsi"/>
          <w:sz w:val="24"/>
          <w:szCs w:val="24"/>
          <w:vertAlign w:val="superscript"/>
        </w:rPr>
        <w:t>st</w:t>
      </w:r>
      <w:r w:rsidRPr="00387CDE">
        <w:rPr>
          <w:rFonts w:cstheme="minorHAnsi"/>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87CDE">
        <w:rPr>
          <w:rFonts w:cstheme="minorHAnsi"/>
          <w:sz w:val="24"/>
          <w:szCs w:val="24"/>
          <w:vertAlign w:val="superscript"/>
        </w:rPr>
        <w:t>nd</w:t>
      </w:r>
      <w:r w:rsidRPr="00387CDE">
        <w:rPr>
          <w:rFonts w:cstheme="minorHAnsi"/>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87CDE">
        <w:rPr>
          <w:rFonts w:cstheme="minorHAnsi"/>
          <w:sz w:val="24"/>
          <w:szCs w:val="24"/>
          <w:vertAlign w:val="superscript"/>
        </w:rPr>
        <w:t>st</w:t>
      </w:r>
      <w:r w:rsidRPr="00387CDE">
        <w:rPr>
          <w:rFonts w:cstheme="minorHAnsi"/>
          <w:sz w:val="24"/>
          <w:szCs w:val="24"/>
        </w:rPr>
        <w:t xml:space="preserve"> Peter 4:1 says “Therefore, since (Jesus) Christ suffered for Us in the flesh, arm yourselves also with the Same Mind, for He who has suffered in the flesh has ceased from sin…”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How does the Lord Yah think in the House World?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87CDE">
        <w:rPr>
          <w:rFonts w:cstheme="minorHAnsi"/>
          <w:sz w:val="24"/>
          <w:szCs w:val="24"/>
          <w:vertAlign w:val="superscript"/>
        </w:rPr>
        <w:t>st</w:t>
      </w:r>
      <w:r w:rsidRPr="00387CDE">
        <w:rPr>
          <w:rFonts w:cstheme="minorHAnsi"/>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87CDE">
        <w:rPr>
          <w:rFonts w:cstheme="minorHAnsi"/>
          <w:sz w:val="24"/>
          <w:szCs w:val="24"/>
          <w:vertAlign w:val="superscript"/>
        </w:rPr>
        <w:t>st</w:t>
      </w:r>
      <w:r w:rsidRPr="00387CDE">
        <w:rPr>
          <w:rFonts w:cstheme="minorHAnsi"/>
          <w:sz w:val="24"/>
          <w:szCs w:val="24"/>
        </w:rPr>
        <w:t xml:space="preserve"> Corinthians 7:40 mentions “But She is happier if She remains as She is, according to My judgment: and I think also that I have the Spirit of God (Father Stephen).” 2</w:t>
      </w:r>
      <w:r w:rsidRPr="00387CDE">
        <w:rPr>
          <w:rFonts w:cstheme="minorHAnsi"/>
          <w:sz w:val="24"/>
          <w:szCs w:val="24"/>
          <w:vertAlign w:val="superscript"/>
        </w:rPr>
        <w:t>nd</w:t>
      </w:r>
      <w:r w:rsidRPr="00387CDE">
        <w:rPr>
          <w:rFonts w:cstheme="minorHAnsi"/>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Chapter 3: What are the Restrictions in the Lord Yah’s Mind in the House World?</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Who is Molech called Sukkoth and Milcom in the House World?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87CDE">
        <w:rPr>
          <w:rFonts w:cstheme="minorHAnsi"/>
          <w:sz w:val="24"/>
          <w:szCs w:val="24"/>
          <w:vertAlign w:val="superscript"/>
        </w:rPr>
        <w:t>st</w:t>
      </w:r>
      <w:r w:rsidRPr="00387CDE">
        <w:rPr>
          <w:rFonts w:cstheme="minorHAnsi"/>
          <w:sz w:val="24"/>
          <w:szCs w:val="24"/>
        </w:rPr>
        <w:t xml:space="preserve"> Kings 11:5, 33. King Josiah later tore this high place down in 2</w:t>
      </w:r>
      <w:r w:rsidRPr="00387CDE">
        <w:rPr>
          <w:rFonts w:cstheme="minorHAnsi"/>
          <w:sz w:val="24"/>
          <w:szCs w:val="24"/>
          <w:vertAlign w:val="superscript"/>
        </w:rPr>
        <w:t>nd</w:t>
      </w:r>
      <w:r w:rsidRPr="00387CDE">
        <w:rPr>
          <w:rFonts w:cstheme="minorHAnsi"/>
          <w:sz w:val="24"/>
          <w:szCs w:val="24"/>
        </w:rPr>
        <w:t xml:space="preserve"> Kings 23:13. Milcom is rendered as “</w:t>
      </w:r>
      <w:r w:rsidRPr="00387CDE">
        <w:rPr>
          <w:rFonts w:cstheme="minorHAnsi"/>
          <w:b/>
          <w:sz w:val="24"/>
          <w:szCs w:val="24"/>
        </w:rPr>
        <w:t>King</w:t>
      </w:r>
      <w:r w:rsidRPr="00387CDE">
        <w:rPr>
          <w:rFonts w:cstheme="minorHAnsi"/>
          <w:sz w:val="24"/>
          <w:szCs w:val="24"/>
        </w:rPr>
        <w:t>” or “</w:t>
      </w:r>
      <w:r w:rsidRPr="00387CDE">
        <w:rPr>
          <w:rFonts w:cstheme="minorHAnsi"/>
          <w:b/>
          <w:sz w:val="24"/>
          <w:szCs w:val="24"/>
        </w:rPr>
        <w:t>Ruler</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Samuel 12:30 &amp; 1</w:t>
      </w:r>
      <w:r w:rsidRPr="00387CDE">
        <w:rPr>
          <w:rFonts w:cstheme="minorHAnsi"/>
          <w:sz w:val="24"/>
          <w:szCs w:val="24"/>
          <w:vertAlign w:val="superscript"/>
        </w:rPr>
        <w:t>st</w:t>
      </w:r>
      <w:r w:rsidRPr="00387CDE">
        <w:rPr>
          <w:rFonts w:cstheme="minorHAnsi"/>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87CDE">
        <w:rPr>
          <w:rFonts w:cstheme="minorHAnsi"/>
          <w:b/>
          <w:sz w:val="24"/>
          <w:szCs w:val="24"/>
        </w:rPr>
        <w:t>Son of My Paternal Clan</w:t>
      </w:r>
      <w:r w:rsidRPr="00387CDE">
        <w:rPr>
          <w:rFonts w:cstheme="minorHAnsi"/>
          <w:sz w:val="24"/>
          <w:szCs w:val="24"/>
        </w:rPr>
        <w:t>.” Ammonites intermarried with the Hebrews in 1</w:t>
      </w:r>
      <w:r w:rsidRPr="00387CDE">
        <w:rPr>
          <w:rFonts w:cstheme="minorHAnsi"/>
          <w:sz w:val="24"/>
          <w:szCs w:val="24"/>
          <w:vertAlign w:val="superscript"/>
        </w:rPr>
        <w:t>st</w:t>
      </w:r>
      <w:r w:rsidRPr="00387CDE">
        <w:rPr>
          <w:rFonts w:cstheme="minorHAnsi"/>
          <w:sz w:val="24"/>
          <w:szCs w:val="24"/>
        </w:rPr>
        <w:t xml:space="preserve"> Kings 14:2 &amp; 2</w:t>
      </w:r>
      <w:r w:rsidRPr="00387CDE">
        <w:rPr>
          <w:rFonts w:cstheme="minorHAnsi"/>
          <w:sz w:val="24"/>
          <w:szCs w:val="24"/>
          <w:vertAlign w:val="superscript"/>
        </w:rPr>
        <w:t>nd</w:t>
      </w:r>
      <w:r w:rsidRPr="00387CDE">
        <w:rPr>
          <w:rFonts w:cstheme="minorHAnsi"/>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87CDE">
        <w:rPr>
          <w:rFonts w:cstheme="minorHAnsi"/>
          <w:b/>
          <w:sz w:val="24"/>
          <w:szCs w:val="24"/>
        </w:rPr>
        <w:t>The Lord Yah and the 30 Orders of the Biblical Giants, Biblical Dragons and Biblical Law</w:t>
      </w:r>
      <w:r w:rsidRPr="00387CDE">
        <w:rPr>
          <w:rFonts w:cstheme="minorHAnsi"/>
          <w:sz w:val="24"/>
          <w:szCs w:val="24"/>
        </w:rPr>
        <w:t xml:space="preserve">.”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House World History of King Solomon with Milcom in 5 Positions</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11:5 says “For Solomon went after Ashtoreth the Goddess of the Sidonians, and after Milcom the abomination of the Ammonties.” In 1</w:t>
      </w:r>
      <w:r w:rsidRPr="00387CDE">
        <w:rPr>
          <w:rFonts w:cstheme="minorHAnsi"/>
          <w:sz w:val="24"/>
          <w:szCs w:val="24"/>
          <w:vertAlign w:val="superscript"/>
        </w:rPr>
        <w:t>st</w:t>
      </w:r>
      <w:r w:rsidRPr="00387CDE">
        <w:rPr>
          <w:rFonts w:cstheme="minorHAnsi"/>
          <w:sz w:val="24"/>
          <w:szCs w:val="24"/>
        </w:rPr>
        <w:t xml:space="preserve"> Kings 11:7 declares “Then Solomon built a high place for Chemosh the abomination of Moab, on the hill that is east of Jerusalem, and for Molech the abomination of the people of Ammon.” In 1</w:t>
      </w:r>
      <w:r w:rsidRPr="00387CDE">
        <w:rPr>
          <w:rFonts w:cstheme="minorHAnsi"/>
          <w:sz w:val="24"/>
          <w:szCs w:val="24"/>
          <w:vertAlign w:val="superscript"/>
        </w:rPr>
        <w:t>st</w:t>
      </w:r>
      <w:r w:rsidRPr="00387CDE">
        <w:rPr>
          <w:rFonts w:cstheme="minorHAnsi"/>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87CDE">
        <w:rPr>
          <w:rFonts w:cstheme="minorHAnsi"/>
          <w:sz w:val="24"/>
          <w:szCs w:val="24"/>
          <w:vertAlign w:val="superscript"/>
        </w:rPr>
        <w:t>nd</w:t>
      </w:r>
      <w:r w:rsidRPr="00387CDE">
        <w:rPr>
          <w:rFonts w:cstheme="minorHAnsi"/>
          <w:sz w:val="24"/>
          <w:szCs w:val="24"/>
        </w:rPr>
        <w:t xml:space="preserve"> Kings 23:10 tells us “And He defiled Topheth, which is in the Valley of the Son of Hinnom, that no Man might make His son of His daughter pass through the fire to Molech.” In 2</w:t>
      </w:r>
      <w:r w:rsidRPr="00387CDE">
        <w:rPr>
          <w:rFonts w:cstheme="minorHAnsi"/>
          <w:sz w:val="24"/>
          <w:szCs w:val="24"/>
          <w:vertAlign w:val="superscript"/>
        </w:rPr>
        <w:t>nd</w:t>
      </w:r>
      <w:r w:rsidRPr="00387CDE">
        <w:rPr>
          <w:rFonts w:cstheme="minorHAnsi"/>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5389E" w:rsidRPr="00387CDE" w:rsidRDefault="0065389E" w:rsidP="0065389E">
      <w:pPr>
        <w:jc w:val="center"/>
        <w:rPr>
          <w:rFonts w:cstheme="minorHAnsi"/>
          <w:b/>
          <w:sz w:val="24"/>
          <w:szCs w:val="24"/>
        </w:rPr>
      </w:pPr>
      <w:r w:rsidRPr="00387CDE">
        <w:rPr>
          <w:rFonts w:cstheme="minorHAnsi"/>
          <w:b/>
          <w:sz w:val="24"/>
          <w:szCs w:val="24"/>
        </w:rPr>
        <w:t>The Command of the Lord Yahweh concerning Molech in the House World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 xml:space="preserve">The Sexual Things that did not enter in the Lord Yah’s Mind in the House World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Father Stephen does not allow anything to enter the Lord Yah’s Mind since He is the only one who can Pray to Him &amp; the only Doorway to the Lord Yah in 2</w:t>
      </w:r>
      <w:r w:rsidRPr="00387CDE">
        <w:rPr>
          <w:rFonts w:cstheme="minorHAnsi"/>
          <w:sz w:val="24"/>
          <w:szCs w:val="24"/>
          <w:vertAlign w:val="superscript"/>
        </w:rPr>
        <w:t>nd</w:t>
      </w:r>
      <w:r w:rsidRPr="00387CDE">
        <w:rPr>
          <w:rFonts w:cstheme="minorHAnsi"/>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87CDE">
        <w:rPr>
          <w:rFonts w:cstheme="minorHAnsi"/>
          <w:b/>
          <w:i/>
          <w:sz w:val="24"/>
          <w:szCs w:val="24"/>
        </w:rPr>
        <w:t xml:space="preserve">mekhashshepheh </w:t>
      </w:r>
      <w:r w:rsidRPr="00387CDE">
        <w:rPr>
          <w:rFonts w:cstheme="minorHAnsi"/>
          <w:sz w:val="24"/>
          <w:szCs w:val="24"/>
        </w:rPr>
        <w:t xml:space="preserve">in the feminine form in Exodus 22:18. In Exodus 22:18 says “Thou shall not suffer a witch to live”, but to die. A male witch is known as a wizard that renders the word </w:t>
      </w:r>
      <w:r w:rsidRPr="00387CDE">
        <w:rPr>
          <w:rFonts w:cstheme="minorHAnsi"/>
          <w:b/>
          <w:i/>
          <w:sz w:val="24"/>
          <w:szCs w:val="24"/>
        </w:rPr>
        <w:t xml:space="preserve">mekhashshepeth </w:t>
      </w:r>
      <w:r w:rsidRPr="00387CDE">
        <w:rPr>
          <w:rFonts w:cstheme="minorHAnsi"/>
          <w:sz w:val="24"/>
          <w:szCs w:val="24"/>
        </w:rPr>
        <w:t>in the masculine form in Deuteronomy 18:10. The foundation of witchcraft is human sacrifices and is found in the OKJV and the NKJV in Deuteronomy 18:10; 1</w:t>
      </w:r>
      <w:r w:rsidRPr="00387CDE">
        <w:rPr>
          <w:rFonts w:cstheme="minorHAnsi"/>
          <w:sz w:val="24"/>
          <w:szCs w:val="24"/>
          <w:vertAlign w:val="superscript"/>
        </w:rPr>
        <w:t>st</w:t>
      </w:r>
      <w:r w:rsidRPr="00387CDE">
        <w:rPr>
          <w:rFonts w:cstheme="minorHAnsi"/>
          <w:sz w:val="24"/>
          <w:szCs w:val="24"/>
        </w:rPr>
        <w:t xml:space="preserve"> Samuel 15:23; 2</w:t>
      </w:r>
      <w:r w:rsidRPr="00387CDE">
        <w:rPr>
          <w:rFonts w:cstheme="minorHAnsi"/>
          <w:sz w:val="24"/>
          <w:szCs w:val="24"/>
          <w:vertAlign w:val="superscript"/>
        </w:rPr>
        <w:t>nd</w:t>
      </w:r>
      <w:r w:rsidRPr="00387CDE">
        <w:rPr>
          <w:rFonts w:cstheme="minorHAnsi"/>
          <w:sz w:val="24"/>
          <w:szCs w:val="24"/>
        </w:rPr>
        <w:t xml:space="preserve"> Kings 9:22; 17:17; 21:6; 2</w:t>
      </w:r>
      <w:r w:rsidRPr="00387CDE">
        <w:rPr>
          <w:rFonts w:cstheme="minorHAnsi"/>
          <w:sz w:val="24"/>
          <w:szCs w:val="24"/>
          <w:vertAlign w:val="superscript"/>
        </w:rPr>
        <w:t>nd</w:t>
      </w:r>
      <w:r w:rsidRPr="00387CDE">
        <w:rPr>
          <w:rFonts w:cstheme="minorHAnsi"/>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Does Molech (Milcom) refer to Moloch in the House World?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87CDE">
        <w:rPr>
          <w:rFonts w:cstheme="minorHAnsi"/>
          <w:b/>
          <w:sz w:val="24"/>
          <w:szCs w:val="24"/>
        </w:rPr>
        <w:t>King</w:t>
      </w:r>
      <w:r w:rsidRPr="00387CDE">
        <w:rPr>
          <w:rFonts w:cstheme="minorHAnsi"/>
          <w:sz w:val="24"/>
          <w:szCs w:val="24"/>
        </w:rPr>
        <w:t>” or “</w:t>
      </w:r>
      <w:r w:rsidRPr="00387CDE">
        <w:rPr>
          <w:rFonts w:cstheme="minorHAnsi"/>
          <w:b/>
          <w:sz w:val="24"/>
          <w:szCs w:val="24"/>
        </w:rPr>
        <w:t>Ruler</w:t>
      </w:r>
      <w:r w:rsidRPr="00387CDE">
        <w:rPr>
          <w:rFonts w:cstheme="minorHAnsi"/>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87CDE">
        <w:rPr>
          <w:rFonts w:cstheme="minorHAnsi"/>
          <w:b/>
          <w:sz w:val="24"/>
          <w:szCs w:val="24"/>
        </w:rPr>
        <w:t>the constant, unchanging one</w:t>
      </w:r>
      <w:r w:rsidRPr="00387CDE">
        <w:rPr>
          <w:rFonts w:cstheme="minorHAnsi"/>
          <w:sz w:val="24"/>
          <w:szCs w:val="24"/>
        </w:rPr>
        <w:t xml:space="preserve">.” Molech may be a variation to Moloch in Acts 7:43.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Chapter 4: Is the Lord Yahweh all Knowing &amp; His Understanding Infinite in the House World?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LORD YAHWEH (JEHOVAH) THE CREATOR OF THE FATHER STEPHEN</w:t>
      </w:r>
      <w:r w:rsidRPr="00387CDE">
        <w:rPr>
          <w:rFonts w:cstheme="minorHAnsi"/>
          <w:sz w:val="24"/>
          <w:szCs w:val="24"/>
        </w:rPr>
        <w:t xml:space="preserve"> is called “</w:t>
      </w:r>
      <w:r w:rsidRPr="00387CDE">
        <w:rPr>
          <w:rFonts w:cstheme="minorHAnsi"/>
          <w:b/>
          <w:sz w:val="24"/>
          <w:szCs w:val="24"/>
        </w:rPr>
        <w:t>THE ALL-KNOWING GOD</w:t>
      </w:r>
      <w:r w:rsidRPr="00387CDE">
        <w:rPr>
          <w:rFonts w:cstheme="minorHAnsi"/>
          <w:sz w:val="24"/>
          <w:szCs w:val="24"/>
        </w:rPr>
        <w:t>” and is not limited in Knowledge (Wisdom, Intelligence, Knowing &amp; Understanding) and has Infinite Knowledge. He simply does not necessarily have use His mind to know all things. In 1</w:t>
      </w:r>
      <w:r w:rsidRPr="00387CDE">
        <w:rPr>
          <w:rFonts w:cstheme="minorHAnsi"/>
          <w:sz w:val="24"/>
          <w:szCs w:val="24"/>
          <w:vertAlign w:val="superscript"/>
        </w:rPr>
        <w:t>st</w:t>
      </w:r>
      <w:r w:rsidRPr="00387CDE">
        <w:rPr>
          <w:rFonts w:cstheme="minorHAnsi"/>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87CDE">
        <w:rPr>
          <w:rFonts w:cstheme="minorHAnsi"/>
          <w:sz w:val="24"/>
          <w:szCs w:val="24"/>
          <w:vertAlign w:val="superscript"/>
        </w:rPr>
        <w:t>nd</w:t>
      </w:r>
      <w:r w:rsidRPr="00387CDE">
        <w:rPr>
          <w:rFonts w:cstheme="minorHAnsi"/>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87CDE">
        <w:rPr>
          <w:rFonts w:cstheme="minorHAnsi"/>
          <w:sz w:val="24"/>
          <w:szCs w:val="24"/>
          <w:vertAlign w:val="superscript"/>
        </w:rPr>
        <w:t>nd</w:t>
      </w:r>
      <w:r w:rsidRPr="00387CDE">
        <w:rPr>
          <w:rFonts w:cstheme="minorHAnsi"/>
          <w:sz w:val="24"/>
          <w:szCs w:val="24"/>
        </w:rPr>
        <w:t xml:space="preserve"> Peter 1:3 tells us “…as His divine power has given us all things that pertain to life and godliness, through the knowledge of Him who called Us by glory and virtue...”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What are the True Limitations of the Lord Yahweh in 5 Positions in the House World?</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 xml:space="preserve">The True God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LORD YAH THE CREATOR OF THE FATHER STEPHEN OUR LORD</w:t>
      </w:r>
      <w:r w:rsidRPr="00387CDE">
        <w:rPr>
          <w:rFonts w:cstheme="minorHAnsi"/>
          <w:sz w:val="24"/>
          <w:szCs w:val="24"/>
        </w:rPr>
        <w:t xml:space="preserve"> is called “</w:t>
      </w:r>
      <w:r w:rsidRPr="00387CDE">
        <w:rPr>
          <w:rFonts w:cstheme="minorHAnsi"/>
          <w:b/>
          <w:sz w:val="24"/>
          <w:szCs w:val="24"/>
        </w:rPr>
        <w:t>THE UNLYING TRUE GOD</w:t>
      </w:r>
      <w:r w:rsidRPr="00387CDE">
        <w:rPr>
          <w:rFonts w:cstheme="minorHAnsi"/>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Sinless God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LORD YAH THE CREATOR OF THE FATHER STEPHEN OUR LORD</w:t>
      </w:r>
      <w:r w:rsidRPr="00387CDE">
        <w:rPr>
          <w:rFonts w:cstheme="minorHAnsi"/>
          <w:sz w:val="24"/>
          <w:szCs w:val="24"/>
        </w:rPr>
        <w:t xml:space="preserve"> is called “</w:t>
      </w:r>
      <w:r w:rsidRPr="00387CDE">
        <w:rPr>
          <w:rFonts w:cstheme="minorHAnsi"/>
          <w:b/>
          <w:sz w:val="24"/>
          <w:szCs w:val="24"/>
        </w:rPr>
        <w:t>THE SINLESS GOD</w:t>
      </w:r>
      <w:r w:rsidRPr="00387CDE">
        <w:rPr>
          <w:rFonts w:cstheme="minorHAnsi"/>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Very Good God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LORD YAH THE CREATOR OF THE FATHER STEPHEN OUR LORD</w:t>
      </w:r>
      <w:r w:rsidRPr="00387CDE">
        <w:rPr>
          <w:rFonts w:cstheme="minorHAnsi"/>
          <w:sz w:val="24"/>
          <w:szCs w:val="24"/>
        </w:rPr>
        <w:t xml:space="preserve"> is called “</w:t>
      </w:r>
      <w:r w:rsidRPr="00387CDE">
        <w:rPr>
          <w:rFonts w:cstheme="minorHAnsi"/>
          <w:b/>
          <w:sz w:val="24"/>
          <w:szCs w:val="24"/>
        </w:rPr>
        <w:t>THE VERY GOOD GOD</w:t>
      </w:r>
      <w:r w:rsidRPr="00387CDE">
        <w:rPr>
          <w:rFonts w:cstheme="minorHAnsi"/>
          <w:sz w:val="24"/>
          <w:szCs w:val="24"/>
        </w:rPr>
        <w:t>” and is not evil in origin in 1</w:t>
      </w:r>
      <w:r w:rsidRPr="00387CDE">
        <w:rPr>
          <w:rFonts w:cstheme="minorHAnsi"/>
          <w:sz w:val="24"/>
          <w:szCs w:val="24"/>
          <w:vertAlign w:val="superscript"/>
        </w:rPr>
        <w:t>st</w:t>
      </w:r>
      <w:r w:rsidRPr="00387CDE">
        <w:rPr>
          <w:rFonts w:cstheme="minorHAnsi"/>
          <w:sz w:val="24"/>
          <w:szCs w:val="24"/>
        </w:rPr>
        <w:t xml:space="preserve"> Corinthians 13:5. In 1</w:t>
      </w:r>
      <w:r w:rsidRPr="00387CDE">
        <w:rPr>
          <w:rFonts w:cstheme="minorHAnsi"/>
          <w:sz w:val="24"/>
          <w:szCs w:val="24"/>
          <w:vertAlign w:val="superscript"/>
        </w:rPr>
        <w:t>st</w:t>
      </w:r>
      <w:r w:rsidRPr="00387CDE">
        <w:rPr>
          <w:rFonts w:cstheme="minorHAnsi"/>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87CDE">
        <w:rPr>
          <w:rFonts w:cstheme="minorHAnsi"/>
          <w:sz w:val="24"/>
          <w:szCs w:val="24"/>
          <w:vertAlign w:val="superscript"/>
        </w:rPr>
        <w:t>ST</w:t>
      </w:r>
      <w:r w:rsidRPr="00387CDE">
        <w:rPr>
          <w:rFonts w:cstheme="minorHAnsi"/>
          <w:sz w:val="24"/>
          <w:szCs w:val="24"/>
        </w:rPr>
        <w:t xml:space="preserve"> John 1:8, 10 &amp; Jeremiah 18:10. In Romans 8:28 says “And We know that all things work together for good to those who (Agape) Love God (Father Stephen), to those who are called acc</w:t>
      </w:r>
      <w:r w:rsidR="006075AE" w:rsidRPr="00387CDE">
        <w:rPr>
          <w:rFonts w:cstheme="minorHAnsi"/>
          <w:sz w:val="24"/>
          <w:szCs w:val="24"/>
        </w:rPr>
        <w:t>o</w:t>
      </w:r>
      <w:r w:rsidRPr="00387CDE">
        <w:rPr>
          <w:rFonts w:cstheme="minorHAnsi"/>
          <w:sz w:val="24"/>
          <w:szCs w:val="24"/>
        </w:rPr>
        <w:t>r</w:t>
      </w:r>
      <w:r w:rsidR="006075AE" w:rsidRPr="00387CDE">
        <w:rPr>
          <w:rFonts w:cstheme="minorHAnsi"/>
          <w:sz w:val="24"/>
          <w:szCs w:val="24"/>
        </w:rPr>
        <w:t>d</w:t>
      </w:r>
      <w:r w:rsidRPr="00387CDE">
        <w:rPr>
          <w:rFonts w:cstheme="minorHAnsi"/>
          <w:sz w:val="24"/>
          <w:szCs w:val="24"/>
        </w:rPr>
        <w:t xml:space="preserve">ing to His purpose.”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Untempting God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LORD YAH THE CREATOR OF THE FATHER STEPHEN OUR LORD</w:t>
      </w:r>
      <w:r w:rsidRPr="00387CDE">
        <w:rPr>
          <w:rFonts w:cstheme="minorHAnsi"/>
          <w:sz w:val="24"/>
          <w:szCs w:val="24"/>
        </w:rPr>
        <w:t xml:space="preserve"> is called “</w:t>
      </w:r>
      <w:r w:rsidRPr="00387CDE">
        <w:rPr>
          <w:rFonts w:cstheme="minorHAnsi"/>
          <w:b/>
          <w:sz w:val="24"/>
          <w:szCs w:val="24"/>
        </w:rPr>
        <w:t>THE UNTEMPTING GOD</w:t>
      </w:r>
      <w:r w:rsidRPr="00387CDE">
        <w:rPr>
          <w:rFonts w:cstheme="minorHAnsi"/>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The Faithful God</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LORD YAH THE CREATOR OF THE FATHER STEPHEN OUR LORD</w:t>
      </w:r>
      <w:r w:rsidRPr="00387CDE">
        <w:rPr>
          <w:rFonts w:cstheme="minorHAnsi"/>
          <w:sz w:val="24"/>
          <w:szCs w:val="24"/>
        </w:rPr>
        <w:t xml:space="preserve"> is called “</w:t>
      </w:r>
      <w:r w:rsidRPr="00387CDE">
        <w:rPr>
          <w:rFonts w:cstheme="minorHAnsi"/>
          <w:b/>
          <w:sz w:val="24"/>
          <w:szCs w:val="24"/>
        </w:rPr>
        <w:t>THE FAITHFUL GOD</w:t>
      </w:r>
      <w:r w:rsidRPr="00387CDE">
        <w:rPr>
          <w:rFonts w:cstheme="minorHAnsi"/>
          <w:sz w:val="24"/>
          <w:szCs w:val="24"/>
        </w:rPr>
        <w:t>” and cannot deny Himself for anyone in 2</w:t>
      </w:r>
      <w:r w:rsidRPr="00387CDE">
        <w:rPr>
          <w:rFonts w:cstheme="minorHAnsi"/>
          <w:sz w:val="24"/>
          <w:szCs w:val="24"/>
          <w:vertAlign w:val="superscript"/>
        </w:rPr>
        <w:t>nd</w:t>
      </w:r>
      <w:r w:rsidRPr="00387CDE">
        <w:rPr>
          <w:rFonts w:cstheme="minorHAnsi"/>
          <w:sz w:val="24"/>
          <w:szCs w:val="24"/>
        </w:rPr>
        <w:t xml:space="preserve"> Timothy 2:13. In 2</w:t>
      </w:r>
      <w:r w:rsidRPr="00387CDE">
        <w:rPr>
          <w:rFonts w:cstheme="minorHAnsi"/>
          <w:sz w:val="24"/>
          <w:szCs w:val="24"/>
          <w:vertAlign w:val="superscript"/>
        </w:rPr>
        <w:t>nd</w:t>
      </w:r>
      <w:r w:rsidRPr="00387CDE">
        <w:rPr>
          <w:rFonts w:cstheme="minorHAnsi"/>
          <w:sz w:val="24"/>
          <w:szCs w:val="24"/>
        </w:rPr>
        <w:t xml:space="preserve"> Timothy 2:13 declares “If we are faithless, He (Father Stephen) remains faithful, He (Father Stephen) cannot deny Himself.” </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Conclusion</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5389E" w:rsidRPr="00387CDE" w:rsidRDefault="0065389E" w:rsidP="0065389E">
      <w:pPr>
        <w:spacing w:line="480" w:lineRule="auto"/>
        <w:jc w:val="center"/>
        <w:rPr>
          <w:rFonts w:cstheme="minorHAnsi"/>
          <w:b/>
          <w:sz w:val="24"/>
          <w:szCs w:val="24"/>
        </w:rPr>
      </w:pPr>
      <w:r w:rsidRPr="00387CDE">
        <w:rPr>
          <w:rFonts w:cstheme="minorHAnsi"/>
          <w:b/>
          <w:sz w:val="24"/>
          <w:szCs w:val="24"/>
        </w:rPr>
        <w:t>Bibliography</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King James Study Bible: King James Version: Thomas Nelson Inc. Copyright, 1991</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Libronix Digital Library System: 3.0e with Platinum: KJV with Apocrypha: Copyright, 2000-2010</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 xml:space="preserve">Revised Standard Version: The authorized revision of the American Standard Version: Copyright, 1901 </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Spirit Filled Life Bible with the New King James Version: Thomas Nelson Inc. Copyright, 1991</w:t>
      </w:r>
    </w:p>
    <w:p w:rsidR="0065389E" w:rsidRPr="00387CDE" w:rsidRDefault="0065389E" w:rsidP="0065389E">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AB61D1" w:rsidRPr="00387CDE" w:rsidRDefault="0065389E" w:rsidP="00AB61D1">
      <w:pPr>
        <w:spacing w:line="480" w:lineRule="auto"/>
        <w:jc w:val="both"/>
        <w:rPr>
          <w:rFonts w:cstheme="minorHAnsi"/>
          <w:sz w:val="24"/>
          <w:szCs w:val="24"/>
        </w:rPr>
      </w:pPr>
      <w:r w:rsidRPr="00387CDE">
        <w:rPr>
          <w:rFonts w:cstheme="minorHAnsi"/>
          <w:sz w:val="24"/>
          <w:szCs w:val="24"/>
        </w:rPr>
        <w:t xml:space="preserve">The Holy Bible, New International Version: Copyright 1973, 1978, 1984 by the International Bible Society </w:t>
      </w:r>
    </w:p>
    <w:p w:rsidR="003B541C" w:rsidRPr="00387CDE" w:rsidRDefault="003B541C" w:rsidP="003B541C">
      <w:pPr>
        <w:jc w:val="center"/>
        <w:rPr>
          <w:rFonts w:cstheme="minorHAnsi"/>
          <w:b/>
          <w:sz w:val="24"/>
          <w:szCs w:val="24"/>
        </w:rPr>
      </w:pPr>
      <w:r w:rsidRPr="00387CDE">
        <w:rPr>
          <w:rFonts w:cstheme="minorHAnsi"/>
          <w:b/>
          <w:sz w:val="24"/>
          <w:szCs w:val="24"/>
        </w:rPr>
        <w:t>WHAT ARE THE FATHER STEPHEN’S SIGNIFICANT NUMBERS FROM 0 TO 120 IN THE HOLY BIBLE</w:t>
      </w:r>
    </w:p>
    <w:p w:rsidR="003B541C" w:rsidRPr="00387CDE" w:rsidRDefault="003B541C" w:rsidP="003B541C">
      <w:pPr>
        <w:jc w:val="center"/>
        <w:rPr>
          <w:rFonts w:cstheme="minorHAnsi"/>
          <w:sz w:val="24"/>
          <w:szCs w:val="24"/>
        </w:rPr>
      </w:pPr>
      <w:r w:rsidRPr="00387CDE">
        <w:rPr>
          <w:rFonts w:cstheme="minorHAnsi"/>
          <w:sz w:val="24"/>
          <w:szCs w:val="24"/>
        </w:rPr>
        <w:t>Contents</w:t>
      </w:r>
    </w:p>
    <w:p w:rsidR="003B541C" w:rsidRPr="00387CDE" w:rsidRDefault="003B541C" w:rsidP="003B541C">
      <w:pPr>
        <w:rPr>
          <w:rFonts w:cstheme="minorHAnsi"/>
          <w:sz w:val="24"/>
          <w:szCs w:val="24"/>
        </w:rPr>
      </w:pPr>
      <w:r w:rsidRPr="00387CDE">
        <w:rPr>
          <w:rFonts w:cstheme="minorHAnsi"/>
          <w:sz w:val="24"/>
          <w:szCs w:val="24"/>
        </w:rPr>
        <w:t>What are the Significant Numbers in the Holy Bible?</w:t>
      </w:r>
    </w:p>
    <w:p w:rsidR="003B541C" w:rsidRPr="00387CDE" w:rsidRDefault="003B541C" w:rsidP="003B541C">
      <w:pPr>
        <w:rPr>
          <w:rFonts w:cstheme="minorHAnsi"/>
          <w:sz w:val="24"/>
          <w:szCs w:val="24"/>
        </w:rPr>
      </w:pPr>
      <w:r w:rsidRPr="00387CDE">
        <w:rPr>
          <w:rFonts w:cstheme="minorHAnsi"/>
          <w:sz w:val="24"/>
          <w:szCs w:val="24"/>
        </w:rPr>
        <w:t xml:space="preserve">The Beginning Kingdom of Lordship in 0 </w:t>
      </w:r>
    </w:p>
    <w:p w:rsidR="003B541C" w:rsidRPr="00387CDE" w:rsidRDefault="003B541C" w:rsidP="003B541C">
      <w:pPr>
        <w:rPr>
          <w:rFonts w:cstheme="minorHAnsi"/>
          <w:sz w:val="24"/>
          <w:szCs w:val="24"/>
        </w:rPr>
      </w:pPr>
      <w:r w:rsidRPr="00387CDE">
        <w:rPr>
          <w:rFonts w:cstheme="minorHAnsi"/>
          <w:sz w:val="24"/>
          <w:szCs w:val="24"/>
        </w:rPr>
        <w:t>1.     The Number 0</w:t>
      </w:r>
    </w:p>
    <w:p w:rsidR="003B541C" w:rsidRPr="00387CDE" w:rsidRDefault="003B541C" w:rsidP="003B541C">
      <w:pPr>
        <w:rPr>
          <w:rFonts w:cstheme="minorHAnsi"/>
          <w:sz w:val="24"/>
          <w:szCs w:val="24"/>
        </w:rPr>
      </w:pPr>
      <w:r w:rsidRPr="00387CDE">
        <w:rPr>
          <w:rFonts w:cstheme="minorHAnsi"/>
          <w:sz w:val="24"/>
          <w:szCs w:val="24"/>
        </w:rPr>
        <w:t>The First Supreme Strength Kingdom of the Lord Samson’s Lordship from 1 to 40</w:t>
      </w:r>
    </w:p>
    <w:p w:rsidR="003B541C" w:rsidRPr="00387CDE" w:rsidRDefault="003B541C" w:rsidP="003B541C">
      <w:pPr>
        <w:rPr>
          <w:rFonts w:cstheme="minorHAnsi"/>
          <w:sz w:val="24"/>
          <w:szCs w:val="24"/>
        </w:rPr>
      </w:pPr>
      <w:r w:rsidRPr="00387CDE">
        <w:rPr>
          <w:rFonts w:cstheme="minorHAnsi"/>
          <w:sz w:val="24"/>
          <w:szCs w:val="24"/>
        </w:rPr>
        <w:t>2.     The Number 1</w:t>
      </w:r>
    </w:p>
    <w:p w:rsidR="003B541C" w:rsidRPr="00387CDE" w:rsidRDefault="003B541C" w:rsidP="003B541C">
      <w:pPr>
        <w:rPr>
          <w:rFonts w:cstheme="minorHAnsi"/>
          <w:sz w:val="24"/>
          <w:szCs w:val="24"/>
        </w:rPr>
      </w:pPr>
      <w:r w:rsidRPr="00387CDE">
        <w:rPr>
          <w:rFonts w:cstheme="minorHAnsi"/>
          <w:sz w:val="24"/>
          <w:szCs w:val="24"/>
        </w:rPr>
        <w:t>3.     The Number 2</w:t>
      </w:r>
    </w:p>
    <w:p w:rsidR="003B541C" w:rsidRPr="00387CDE" w:rsidRDefault="003B541C" w:rsidP="003B541C">
      <w:pPr>
        <w:rPr>
          <w:rFonts w:cstheme="minorHAnsi"/>
          <w:sz w:val="24"/>
          <w:szCs w:val="24"/>
        </w:rPr>
      </w:pPr>
      <w:r w:rsidRPr="00387CDE">
        <w:rPr>
          <w:rFonts w:cstheme="minorHAnsi"/>
          <w:sz w:val="24"/>
          <w:szCs w:val="24"/>
        </w:rPr>
        <w:t>4.     The Number 3</w:t>
      </w:r>
    </w:p>
    <w:p w:rsidR="003B541C" w:rsidRPr="00387CDE" w:rsidRDefault="003B541C" w:rsidP="003B541C">
      <w:pPr>
        <w:rPr>
          <w:rFonts w:cstheme="minorHAnsi"/>
          <w:sz w:val="24"/>
          <w:szCs w:val="24"/>
        </w:rPr>
      </w:pPr>
      <w:r w:rsidRPr="00387CDE">
        <w:rPr>
          <w:rFonts w:cstheme="minorHAnsi"/>
          <w:sz w:val="24"/>
          <w:szCs w:val="24"/>
        </w:rPr>
        <w:t>5.     The Number 4</w:t>
      </w:r>
    </w:p>
    <w:p w:rsidR="003B541C" w:rsidRPr="00387CDE" w:rsidRDefault="003B541C" w:rsidP="003B541C">
      <w:pPr>
        <w:rPr>
          <w:rFonts w:cstheme="minorHAnsi"/>
          <w:sz w:val="24"/>
          <w:szCs w:val="24"/>
        </w:rPr>
      </w:pPr>
      <w:r w:rsidRPr="00387CDE">
        <w:rPr>
          <w:rFonts w:cstheme="minorHAnsi"/>
          <w:sz w:val="24"/>
          <w:szCs w:val="24"/>
        </w:rPr>
        <w:t>6.     The Number 5</w:t>
      </w:r>
    </w:p>
    <w:p w:rsidR="003B541C" w:rsidRPr="00387CDE" w:rsidRDefault="003B541C" w:rsidP="003B541C">
      <w:pPr>
        <w:rPr>
          <w:rFonts w:cstheme="minorHAnsi"/>
          <w:sz w:val="24"/>
          <w:szCs w:val="24"/>
        </w:rPr>
      </w:pPr>
      <w:r w:rsidRPr="00387CDE">
        <w:rPr>
          <w:rFonts w:cstheme="minorHAnsi"/>
          <w:sz w:val="24"/>
          <w:szCs w:val="24"/>
        </w:rPr>
        <w:t>7.     The Number 6</w:t>
      </w:r>
    </w:p>
    <w:p w:rsidR="003B541C" w:rsidRPr="00387CDE" w:rsidRDefault="003B541C" w:rsidP="003B541C">
      <w:pPr>
        <w:rPr>
          <w:rFonts w:cstheme="minorHAnsi"/>
          <w:sz w:val="24"/>
          <w:szCs w:val="24"/>
        </w:rPr>
      </w:pPr>
      <w:r w:rsidRPr="00387CDE">
        <w:rPr>
          <w:rFonts w:cstheme="minorHAnsi"/>
          <w:sz w:val="24"/>
          <w:szCs w:val="24"/>
        </w:rPr>
        <w:t>8.     The Number 7</w:t>
      </w:r>
    </w:p>
    <w:p w:rsidR="003B541C" w:rsidRPr="00387CDE" w:rsidRDefault="003B541C" w:rsidP="003B541C">
      <w:pPr>
        <w:rPr>
          <w:rFonts w:cstheme="minorHAnsi"/>
          <w:sz w:val="24"/>
          <w:szCs w:val="24"/>
        </w:rPr>
      </w:pPr>
      <w:r w:rsidRPr="00387CDE">
        <w:rPr>
          <w:rFonts w:cstheme="minorHAnsi"/>
          <w:sz w:val="24"/>
          <w:szCs w:val="24"/>
        </w:rPr>
        <w:t>9.     The Number 8</w:t>
      </w:r>
    </w:p>
    <w:p w:rsidR="003B541C" w:rsidRPr="00387CDE" w:rsidRDefault="003B541C" w:rsidP="003B541C">
      <w:pPr>
        <w:rPr>
          <w:rFonts w:cstheme="minorHAnsi"/>
          <w:sz w:val="24"/>
          <w:szCs w:val="24"/>
        </w:rPr>
      </w:pPr>
      <w:r w:rsidRPr="00387CDE">
        <w:rPr>
          <w:rFonts w:cstheme="minorHAnsi"/>
          <w:sz w:val="24"/>
          <w:szCs w:val="24"/>
        </w:rPr>
        <w:t>10.   The Number 9</w:t>
      </w:r>
    </w:p>
    <w:p w:rsidR="003B541C" w:rsidRPr="00387CDE" w:rsidRDefault="003B541C" w:rsidP="003B541C">
      <w:pPr>
        <w:rPr>
          <w:rFonts w:cstheme="minorHAnsi"/>
          <w:sz w:val="24"/>
          <w:szCs w:val="24"/>
        </w:rPr>
      </w:pPr>
      <w:r w:rsidRPr="00387CDE">
        <w:rPr>
          <w:rFonts w:cstheme="minorHAnsi"/>
          <w:sz w:val="24"/>
          <w:szCs w:val="24"/>
        </w:rPr>
        <w:t>11.   The Number 10</w:t>
      </w:r>
    </w:p>
    <w:p w:rsidR="003B541C" w:rsidRPr="00387CDE" w:rsidRDefault="003B541C" w:rsidP="003B541C">
      <w:pPr>
        <w:rPr>
          <w:rFonts w:cstheme="minorHAnsi"/>
          <w:sz w:val="24"/>
          <w:szCs w:val="24"/>
        </w:rPr>
      </w:pPr>
      <w:r w:rsidRPr="00387CDE">
        <w:rPr>
          <w:rFonts w:cstheme="minorHAnsi"/>
          <w:sz w:val="24"/>
          <w:szCs w:val="24"/>
        </w:rPr>
        <w:t>12.   The Number 11</w:t>
      </w:r>
    </w:p>
    <w:p w:rsidR="003B541C" w:rsidRPr="00387CDE" w:rsidRDefault="003B541C" w:rsidP="003B541C">
      <w:pPr>
        <w:rPr>
          <w:rFonts w:cstheme="minorHAnsi"/>
          <w:sz w:val="24"/>
          <w:szCs w:val="24"/>
        </w:rPr>
      </w:pPr>
      <w:r w:rsidRPr="00387CDE">
        <w:rPr>
          <w:rFonts w:cstheme="minorHAnsi"/>
          <w:sz w:val="24"/>
          <w:szCs w:val="24"/>
        </w:rPr>
        <w:t>13.   The Number 12</w:t>
      </w:r>
    </w:p>
    <w:p w:rsidR="003B541C" w:rsidRPr="00387CDE" w:rsidRDefault="003B541C" w:rsidP="003B541C">
      <w:pPr>
        <w:rPr>
          <w:rFonts w:cstheme="minorHAnsi"/>
          <w:sz w:val="24"/>
          <w:szCs w:val="24"/>
        </w:rPr>
      </w:pPr>
      <w:r w:rsidRPr="00387CDE">
        <w:rPr>
          <w:rFonts w:cstheme="minorHAnsi"/>
          <w:sz w:val="24"/>
          <w:szCs w:val="24"/>
        </w:rPr>
        <w:t>14.   The Number 13</w:t>
      </w:r>
    </w:p>
    <w:p w:rsidR="003B541C" w:rsidRPr="00387CDE" w:rsidRDefault="003B541C" w:rsidP="003B541C">
      <w:pPr>
        <w:rPr>
          <w:rFonts w:cstheme="minorHAnsi"/>
          <w:sz w:val="24"/>
          <w:szCs w:val="24"/>
        </w:rPr>
      </w:pPr>
      <w:r w:rsidRPr="00387CDE">
        <w:rPr>
          <w:rFonts w:cstheme="minorHAnsi"/>
          <w:sz w:val="24"/>
          <w:szCs w:val="24"/>
        </w:rPr>
        <w:t>15.   The Number 14</w:t>
      </w:r>
    </w:p>
    <w:p w:rsidR="003B541C" w:rsidRPr="00387CDE" w:rsidRDefault="003B541C" w:rsidP="003B541C">
      <w:pPr>
        <w:rPr>
          <w:rFonts w:cstheme="minorHAnsi"/>
          <w:sz w:val="24"/>
          <w:szCs w:val="24"/>
        </w:rPr>
      </w:pPr>
      <w:r w:rsidRPr="00387CDE">
        <w:rPr>
          <w:rFonts w:cstheme="minorHAnsi"/>
          <w:sz w:val="24"/>
          <w:szCs w:val="24"/>
        </w:rPr>
        <w:t>16.   The Number 15</w:t>
      </w:r>
    </w:p>
    <w:p w:rsidR="003B541C" w:rsidRPr="00387CDE" w:rsidRDefault="003B541C" w:rsidP="003B541C">
      <w:pPr>
        <w:rPr>
          <w:rFonts w:cstheme="minorHAnsi"/>
          <w:sz w:val="24"/>
          <w:szCs w:val="24"/>
        </w:rPr>
      </w:pPr>
      <w:r w:rsidRPr="00387CDE">
        <w:rPr>
          <w:rFonts w:cstheme="minorHAnsi"/>
          <w:sz w:val="24"/>
          <w:szCs w:val="24"/>
        </w:rPr>
        <w:t>17.   The Number 16</w:t>
      </w:r>
    </w:p>
    <w:p w:rsidR="003B541C" w:rsidRPr="00387CDE" w:rsidRDefault="003B541C" w:rsidP="003B541C">
      <w:pPr>
        <w:rPr>
          <w:rFonts w:cstheme="minorHAnsi"/>
          <w:sz w:val="24"/>
          <w:szCs w:val="24"/>
        </w:rPr>
      </w:pPr>
      <w:r w:rsidRPr="00387CDE">
        <w:rPr>
          <w:rFonts w:cstheme="minorHAnsi"/>
          <w:sz w:val="24"/>
          <w:szCs w:val="24"/>
        </w:rPr>
        <w:t>18.   The Number 17</w:t>
      </w:r>
    </w:p>
    <w:p w:rsidR="003B541C" w:rsidRPr="00387CDE" w:rsidRDefault="003B541C" w:rsidP="003B541C">
      <w:pPr>
        <w:rPr>
          <w:rFonts w:cstheme="minorHAnsi"/>
          <w:sz w:val="24"/>
          <w:szCs w:val="24"/>
        </w:rPr>
      </w:pPr>
      <w:r w:rsidRPr="00387CDE">
        <w:rPr>
          <w:rFonts w:cstheme="minorHAnsi"/>
          <w:sz w:val="24"/>
          <w:szCs w:val="24"/>
        </w:rPr>
        <w:t>19.   The Number 18</w:t>
      </w:r>
    </w:p>
    <w:p w:rsidR="003B541C" w:rsidRPr="00387CDE" w:rsidRDefault="003B541C" w:rsidP="003B541C">
      <w:pPr>
        <w:rPr>
          <w:rFonts w:cstheme="minorHAnsi"/>
          <w:sz w:val="24"/>
          <w:szCs w:val="24"/>
        </w:rPr>
      </w:pPr>
      <w:r w:rsidRPr="00387CDE">
        <w:rPr>
          <w:rFonts w:cstheme="minorHAnsi"/>
          <w:sz w:val="24"/>
          <w:szCs w:val="24"/>
        </w:rPr>
        <w:t>20.   The Number 19</w:t>
      </w:r>
    </w:p>
    <w:p w:rsidR="003B541C" w:rsidRPr="00387CDE" w:rsidRDefault="003B541C" w:rsidP="003B541C">
      <w:pPr>
        <w:rPr>
          <w:rFonts w:cstheme="minorHAnsi"/>
          <w:sz w:val="24"/>
          <w:szCs w:val="24"/>
        </w:rPr>
      </w:pPr>
      <w:r w:rsidRPr="00387CDE">
        <w:rPr>
          <w:rFonts w:cstheme="minorHAnsi"/>
          <w:sz w:val="24"/>
          <w:szCs w:val="24"/>
        </w:rPr>
        <w:t>21.   The Number 20</w:t>
      </w:r>
    </w:p>
    <w:p w:rsidR="003B541C" w:rsidRPr="00387CDE" w:rsidRDefault="003B541C" w:rsidP="003B541C">
      <w:pPr>
        <w:rPr>
          <w:rFonts w:cstheme="minorHAnsi"/>
          <w:sz w:val="24"/>
          <w:szCs w:val="24"/>
        </w:rPr>
      </w:pPr>
      <w:r w:rsidRPr="00387CDE">
        <w:rPr>
          <w:rFonts w:cstheme="minorHAnsi"/>
          <w:sz w:val="24"/>
          <w:szCs w:val="24"/>
        </w:rPr>
        <w:t>22.   The Number 21</w:t>
      </w:r>
    </w:p>
    <w:p w:rsidR="003B541C" w:rsidRPr="00387CDE" w:rsidRDefault="003B541C" w:rsidP="003B541C">
      <w:pPr>
        <w:rPr>
          <w:rFonts w:cstheme="minorHAnsi"/>
          <w:sz w:val="24"/>
          <w:szCs w:val="24"/>
        </w:rPr>
      </w:pPr>
      <w:r w:rsidRPr="00387CDE">
        <w:rPr>
          <w:rFonts w:cstheme="minorHAnsi"/>
          <w:sz w:val="24"/>
          <w:szCs w:val="24"/>
        </w:rPr>
        <w:t>23.   The Number 22</w:t>
      </w:r>
    </w:p>
    <w:p w:rsidR="003B541C" w:rsidRPr="00387CDE" w:rsidRDefault="003B541C" w:rsidP="003B541C">
      <w:pPr>
        <w:rPr>
          <w:rFonts w:cstheme="minorHAnsi"/>
          <w:sz w:val="24"/>
          <w:szCs w:val="24"/>
        </w:rPr>
      </w:pPr>
      <w:r w:rsidRPr="00387CDE">
        <w:rPr>
          <w:rFonts w:cstheme="minorHAnsi"/>
          <w:sz w:val="24"/>
          <w:szCs w:val="24"/>
        </w:rPr>
        <w:t>24.   The Number 23</w:t>
      </w:r>
    </w:p>
    <w:p w:rsidR="003B541C" w:rsidRPr="00387CDE" w:rsidRDefault="003B541C" w:rsidP="003B541C">
      <w:pPr>
        <w:rPr>
          <w:rFonts w:cstheme="minorHAnsi"/>
          <w:sz w:val="24"/>
          <w:szCs w:val="24"/>
        </w:rPr>
      </w:pPr>
      <w:r w:rsidRPr="00387CDE">
        <w:rPr>
          <w:rFonts w:cstheme="minorHAnsi"/>
          <w:sz w:val="24"/>
          <w:szCs w:val="24"/>
        </w:rPr>
        <w:t>25.   The Number 24</w:t>
      </w:r>
    </w:p>
    <w:p w:rsidR="003B541C" w:rsidRPr="00387CDE" w:rsidRDefault="003B541C" w:rsidP="003B541C">
      <w:pPr>
        <w:rPr>
          <w:rFonts w:cstheme="minorHAnsi"/>
          <w:sz w:val="24"/>
          <w:szCs w:val="24"/>
        </w:rPr>
      </w:pPr>
      <w:r w:rsidRPr="00387CDE">
        <w:rPr>
          <w:rFonts w:cstheme="minorHAnsi"/>
          <w:sz w:val="24"/>
          <w:szCs w:val="24"/>
        </w:rPr>
        <w:t>26.   The Number 25</w:t>
      </w:r>
    </w:p>
    <w:p w:rsidR="003B541C" w:rsidRPr="00387CDE" w:rsidRDefault="003B541C" w:rsidP="003B541C">
      <w:pPr>
        <w:rPr>
          <w:rFonts w:cstheme="minorHAnsi"/>
          <w:sz w:val="24"/>
          <w:szCs w:val="24"/>
        </w:rPr>
      </w:pPr>
      <w:r w:rsidRPr="00387CDE">
        <w:rPr>
          <w:rFonts w:cstheme="minorHAnsi"/>
          <w:sz w:val="24"/>
          <w:szCs w:val="24"/>
        </w:rPr>
        <w:t>27.   The Number 26</w:t>
      </w:r>
    </w:p>
    <w:p w:rsidR="003B541C" w:rsidRPr="00387CDE" w:rsidRDefault="003B541C" w:rsidP="003B541C">
      <w:pPr>
        <w:rPr>
          <w:rFonts w:cstheme="minorHAnsi"/>
          <w:sz w:val="24"/>
          <w:szCs w:val="24"/>
        </w:rPr>
      </w:pPr>
      <w:r w:rsidRPr="00387CDE">
        <w:rPr>
          <w:rFonts w:cstheme="minorHAnsi"/>
          <w:sz w:val="24"/>
          <w:szCs w:val="24"/>
        </w:rPr>
        <w:t>28.   The Number 27</w:t>
      </w:r>
    </w:p>
    <w:p w:rsidR="003B541C" w:rsidRPr="00387CDE" w:rsidRDefault="003B541C" w:rsidP="003B541C">
      <w:pPr>
        <w:rPr>
          <w:rFonts w:cstheme="minorHAnsi"/>
          <w:sz w:val="24"/>
          <w:szCs w:val="24"/>
        </w:rPr>
      </w:pPr>
      <w:r w:rsidRPr="00387CDE">
        <w:rPr>
          <w:rFonts w:cstheme="minorHAnsi"/>
          <w:sz w:val="24"/>
          <w:szCs w:val="24"/>
        </w:rPr>
        <w:t>29.   The Number 28</w:t>
      </w:r>
    </w:p>
    <w:p w:rsidR="003B541C" w:rsidRPr="00387CDE" w:rsidRDefault="003B541C" w:rsidP="003B541C">
      <w:pPr>
        <w:rPr>
          <w:rFonts w:cstheme="minorHAnsi"/>
          <w:sz w:val="24"/>
          <w:szCs w:val="24"/>
        </w:rPr>
      </w:pPr>
      <w:r w:rsidRPr="00387CDE">
        <w:rPr>
          <w:rFonts w:cstheme="minorHAnsi"/>
          <w:sz w:val="24"/>
          <w:szCs w:val="24"/>
        </w:rPr>
        <w:t>30.   The Number 29</w:t>
      </w:r>
    </w:p>
    <w:p w:rsidR="003B541C" w:rsidRPr="00387CDE" w:rsidRDefault="003B541C" w:rsidP="003B541C">
      <w:pPr>
        <w:rPr>
          <w:rFonts w:cstheme="minorHAnsi"/>
          <w:sz w:val="24"/>
          <w:szCs w:val="24"/>
        </w:rPr>
      </w:pPr>
      <w:r w:rsidRPr="00387CDE">
        <w:rPr>
          <w:rFonts w:cstheme="minorHAnsi"/>
          <w:sz w:val="24"/>
          <w:szCs w:val="24"/>
        </w:rPr>
        <w:t>31.   The Number 30</w:t>
      </w:r>
    </w:p>
    <w:p w:rsidR="003B541C" w:rsidRPr="00387CDE" w:rsidRDefault="003B541C" w:rsidP="003B541C">
      <w:pPr>
        <w:rPr>
          <w:rFonts w:cstheme="minorHAnsi"/>
          <w:sz w:val="24"/>
          <w:szCs w:val="24"/>
        </w:rPr>
      </w:pPr>
      <w:r w:rsidRPr="00387CDE">
        <w:rPr>
          <w:rFonts w:cstheme="minorHAnsi"/>
          <w:sz w:val="24"/>
          <w:szCs w:val="24"/>
        </w:rPr>
        <w:t>32.   The Number 31</w:t>
      </w:r>
    </w:p>
    <w:p w:rsidR="003B541C" w:rsidRPr="00387CDE" w:rsidRDefault="003B541C" w:rsidP="003B541C">
      <w:pPr>
        <w:rPr>
          <w:rFonts w:cstheme="minorHAnsi"/>
          <w:sz w:val="24"/>
          <w:szCs w:val="24"/>
        </w:rPr>
      </w:pPr>
      <w:r w:rsidRPr="00387CDE">
        <w:rPr>
          <w:rFonts w:cstheme="minorHAnsi"/>
          <w:sz w:val="24"/>
          <w:szCs w:val="24"/>
        </w:rPr>
        <w:t>33.   The Number 32</w:t>
      </w:r>
    </w:p>
    <w:p w:rsidR="003B541C" w:rsidRPr="00387CDE" w:rsidRDefault="003B541C" w:rsidP="003B541C">
      <w:pPr>
        <w:rPr>
          <w:rFonts w:cstheme="minorHAnsi"/>
          <w:sz w:val="24"/>
          <w:szCs w:val="24"/>
        </w:rPr>
      </w:pPr>
      <w:r w:rsidRPr="00387CDE">
        <w:rPr>
          <w:rFonts w:cstheme="minorHAnsi"/>
          <w:sz w:val="24"/>
          <w:szCs w:val="24"/>
        </w:rPr>
        <w:t>34.   The Number 33</w:t>
      </w:r>
    </w:p>
    <w:p w:rsidR="003B541C" w:rsidRPr="00387CDE" w:rsidRDefault="003B541C" w:rsidP="003B541C">
      <w:pPr>
        <w:rPr>
          <w:rFonts w:cstheme="minorHAnsi"/>
          <w:sz w:val="24"/>
          <w:szCs w:val="24"/>
        </w:rPr>
      </w:pPr>
      <w:r w:rsidRPr="00387CDE">
        <w:rPr>
          <w:rFonts w:cstheme="minorHAnsi"/>
          <w:sz w:val="24"/>
          <w:szCs w:val="24"/>
        </w:rPr>
        <w:t>35.   The Number 34</w:t>
      </w:r>
    </w:p>
    <w:p w:rsidR="003B541C" w:rsidRPr="00387CDE" w:rsidRDefault="003B541C" w:rsidP="003B541C">
      <w:pPr>
        <w:rPr>
          <w:rFonts w:cstheme="minorHAnsi"/>
          <w:sz w:val="24"/>
          <w:szCs w:val="24"/>
        </w:rPr>
      </w:pPr>
      <w:r w:rsidRPr="00387CDE">
        <w:rPr>
          <w:rFonts w:cstheme="minorHAnsi"/>
          <w:sz w:val="24"/>
          <w:szCs w:val="24"/>
        </w:rPr>
        <w:t>36.   The Number 35</w:t>
      </w:r>
    </w:p>
    <w:p w:rsidR="003B541C" w:rsidRPr="00387CDE" w:rsidRDefault="003B541C" w:rsidP="003B541C">
      <w:pPr>
        <w:rPr>
          <w:rFonts w:cstheme="minorHAnsi"/>
          <w:sz w:val="24"/>
          <w:szCs w:val="24"/>
        </w:rPr>
      </w:pPr>
      <w:r w:rsidRPr="00387CDE">
        <w:rPr>
          <w:rFonts w:cstheme="minorHAnsi"/>
          <w:sz w:val="24"/>
          <w:szCs w:val="24"/>
        </w:rPr>
        <w:t>37.   The Number 36</w:t>
      </w:r>
    </w:p>
    <w:p w:rsidR="003B541C" w:rsidRPr="00387CDE" w:rsidRDefault="003B541C" w:rsidP="003B541C">
      <w:pPr>
        <w:rPr>
          <w:rFonts w:cstheme="minorHAnsi"/>
          <w:sz w:val="24"/>
          <w:szCs w:val="24"/>
        </w:rPr>
      </w:pPr>
      <w:r w:rsidRPr="00387CDE">
        <w:rPr>
          <w:rFonts w:cstheme="minorHAnsi"/>
          <w:sz w:val="24"/>
          <w:szCs w:val="24"/>
        </w:rPr>
        <w:t>38.   The Number 37</w:t>
      </w:r>
    </w:p>
    <w:p w:rsidR="003B541C" w:rsidRPr="00387CDE" w:rsidRDefault="003B541C" w:rsidP="003B541C">
      <w:pPr>
        <w:rPr>
          <w:rFonts w:cstheme="minorHAnsi"/>
          <w:sz w:val="24"/>
          <w:szCs w:val="24"/>
        </w:rPr>
      </w:pPr>
      <w:r w:rsidRPr="00387CDE">
        <w:rPr>
          <w:rFonts w:cstheme="minorHAnsi"/>
          <w:sz w:val="24"/>
          <w:szCs w:val="24"/>
        </w:rPr>
        <w:t>39.   The Number 38</w:t>
      </w:r>
    </w:p>
    <w:p w:rsidR="003B541C" w:rsidRPr="00387CDE" w:rsidRDefault="003B541C" w:rsidP="003B541C">
      <w:pPr>
        <w:rPr>
          <w:rFonts w:cstheme="minorHAnsi"/>
          <w:sz w:val="24"/>
          <w:szCs w:val="24"/>
        </w:rPr>
      </w:pPr>
      <w:r w:rsidRPr="00387CDE">
        <w:rPr>
          <w:rFonts w:cstheme="minorHAnsi"/>
          <w:sz w:val="24"/>
          <w:szCs w:val="24"/>
        </w:rPr>
        <w:t>40.   The Number 39</w:t>
      </w:r>
    </w:p>
    <w:p w:rsidR="003B541C" w:rsidRPr="00387CDE" w:rsidRDefault="003B541C" w:rsidP="003B541C">
      <w:pPr>
        <w:rPr>
          <w:rFonts w:cstheme="minorHAnsi"/>
          <w:sz w:val="24"/>
          <w:szCs w:val="24"/>
        </w:rPr>
      </w:pPr>
      <w:r w:rsidRPr="00387CDE">
        <w:rPr>
          <w:rFonts w:cstheme="minorHAnsi"/>
          <w:sz w:val="24"/>
          <w:szCs w:val="24"/>
        </w:rPr>
        <w:t>41.   The Number 40</w:t>
      </w:r>
    </w:p>
    <w:p w:rsidR="003B541C" w:rsidRPr="00387CDE" w:rsidRDefault="003B541C" w:rsidP="003B541C">
      <w:pPr>
        <w:rPr>
          <w:rFonts w:cstheme="minorHAnsi"/>
          <w:sz w:val="24"/>
          <w:szCs w:val="24"/>
        </w:rPr>
      </w:pPr>
      <w:r w:rsidRPr="00387CDE">
        <w:rPr>
          <w:rFonts w:cstheme="minorHAnsi"/>
          <w:sz w:val="24"/>
          <w:szCs w:val="24"/>
        </w:rPr>
        <w:t>The Second Supreme Omniscient Kingdom of the Lord Solomon’s Lordship from 40 to 80</w:t>
      </w:r>
    </w:p>
    <w:p w:rsidR="003B541C" w:rsidRPr="00387CDE" w:rsidRDefault="003B541C" w:rsidP="003B541C">
      <w:pPr>
        <w:rPr>
          <w:rFonts w:cstheme="minorHAnsi"/>
          <w:sz w:val="24"/>
          <w:szCs w:val="24"/>
        </w:rPr>
      </w:pPr>
      <w:r w:rsidRPr="00387CDE">
        <w:rPr>
          <w:rFonts w:cstheme="minorHAnsi"/>
          <w:sz w:val="24"/>
          <w:szCs w:val="24"/>
        </w:rPr>
        <w:t>42.   The Number 41</w:t>
      </w:r>
    </w:p>
    <w:p w:rsidR="003B541C" w:rsidRPr="00387CDE" w:rsidRDefault="003B541C" w:rsidP="003B541C">
      <w:pPr>
        <w:rPr>
          <w:rFonts w:cstheme="minorHAnsi"/>
          <w:sz w:val="24"/>
          <w:szCs w:val="24"/>
        </w:rPr>
      </w:pPr>
      <w:r w:rsidRPr="00387CDE">
        <w:rPr>
          <w:rFonts w:cstheme="minorHAnsi"/>
          <w:sz w:val="24"/>
          <w:szCs w:val="24"/>
        </w:rPr>
        <w:t>43.   The Number 42</w:t>
      </w:r>
    </w:p>
    <w:p w:rsidR="003B541C" w:rsidRPr="00387CDE" w:rsidRDefault="003B541C" w:rsidP="003B541C">
      <w:pPr>
        <w:rPr>
          <w:rFonts w:cstheme="minorHAnsi"/>
          <w:sz w:val="24"/>
          <w:szCs w:val="24"/>
        </w:rPr>
      </w:pPr>
      <w:r w:rsidRPr="00387CDE">
        <w:rPr>
          <w:rFonts w:cstheme="minorHAnsi"/>
          <w:sz w:val="24"/>
          <w:szCs w:val="24"/>
        </w:rPr>
        <w:t>44.   The Number 43</w:t>
      </w:r>
    </w:p>
    <w:p w:rsidR="003B541C" w:rsidRPr="00387CDE" w:rsidRDefault="003B541C" w:rsidP="003B541C">
      <w:pPr>
        <w:rPr>
          <w:rFonts w:cstheme="minorHAnsi"/>
          <w:sz w:val="24"/>
          <w:szCs w:val="24"/>
        </w:rPr>
      </w:pPr>
      <w:r w:rsidRPr="00387CDE">
        <w:rPr>
          <w:rFonts w:cstheme="minorHAnsi"/>
          <w:sz w:val="24"/>
          <w:szCs w:val="24"/>
        </w:rPr>
        <w:t>45.   The Number 44</w:t>
      </w:r>
    </w:p>
    <w:p w:rsidR="003B541C" w:rsidRPr="00387CDE" w:rsidRDefault="003B541C" w:rsidP="003B541C">
      <w:pPr>
        <w:rPr>
          <w:rFonts w:cstheme="minorHAnsi"/>
          <w:sz w:val="24"/>
          <w:szCs w:val="24"/>
        </w:rPr>
      </w:pPr>
      <w:r w:rsidRPr="00387CDE">
        <w:rPr>
          <w:rFonts w:cstheme="minorHAnsi"/>
          <w:sz w:val="24"/>
          <w:szCs w:val="24"/>
        </w:rPr>
        <w:t>46.   The Number 45</w:t>
      </w:r>
    </w:p>
    <w:p w:rsidR="003B541C" w:rsidRPr="00387CDE" w:rsidRDefault="003B541C" w:rsidP="003B541C">
      <w:pPr>
        <w:rPr>
          <w:rFonts w:cstheme="minorHAnsi"/>
          <w:sz w:val="24"/>
          <w:szCs w:val="24"/>
        </w:rPr>
      </w:pPr>
      <w:r w:rsidRPr="00387CDE">
        <w:rPr>
          <w:rFonts w:cstheme="minorHAnsi"/>
          <w:sz w:val="24"/>
          <w:szCs w:val="24"/>
        </w:rPr>
        <w:t>47.   The Number 46</w:t>
      </w:r>
    </w:p>
    <w:p w:rsidR="003B541C" w:rsidRPr="00387CDE" w:rsidRDefault="003B541C" w:rsidP="003B541C">
      <w:pPr>
        <w:rPr>
          <w:rFonts w:cstheme="minorHAnsi"/>
          <w:sz w:val="24"/>
          <w:szCs w:val="24"/>
        </w:rPr>
      </w:pPr>
      <w:r w:rsidRPr="00387CDE">
        <w:rPr>
          <w:rFonts w:cstheme="minorHAnsi"/>
          <w:sz w:val="24"/>
          <w:szCs w:val="24"/>
        </w:rPr>
        <w:t>48.   The Number 47</w:t>
      </w:r>
    </w:p>
    <w:p w:rsidR="003B541C" w:rsidRPr="00387CDE" w:rsidRDefault="003B541C" w:rsidP="003B541C">
      <w:pPr>
        <w:rPr>
          <w:rFonts w:cstheme="minorHAnsi"/>
          <w:sz w:val="24"/>
          <w:szCs w:val="24"/>
        </w:rPr>
      </w:pPr>
      <w:r w:rsidRPr="00387CDE">
        <w:rPr>
          <w:rFonts w:cstheme="minorHAnsi"/>
          <w:sz w:val="24"/>
          <w:szCs w:val="24"/>
        </w:rPr>
        <w:t>49.   The Number 48</w:t>
      </w:r>
    </w:p>
    <w:p w:rsidR="003B541C" w:rsidRPr="00387CDE" w:rsidRDefault="003B541C" w:rsidP="003B541C">
      <w:pPr>
        <w:rPr>
          <w:rFonts w:cstheme="minorHAnsi"/>
          <w:sz w:val="24"/>
          <w:szCs w:val="24"/>
        </w:rPr>
      </w:pPr>
      <w:r w:rsidRPr="00387CDE">
        <w:rPr>
          <w:rFonts w:cstheme="minorHAnsi"/>
          <w:sz w:val="24"/>
          <w:szCs w:val="24"/>
        </w:rPr>
        <w:t>50.   The Number 49</w:t>
      </w:r>
    </w:p>
    <w:p w:rsidR="003B541C" w:rsidRPr="00387CDE" w:rsidRDefault="003B541C" w:rsidP="003B541C">
      <w:pPr>
        <w:rPr>
          <w:rFonts w:cstheme="minorHAnsi"/>
          <w:sz w:val="24"/>
          <w:szCs w:val="24"/>
        </w:rPr>
      </w:pPr>
      <w:r w:rsidRPr="00387CDE">
        <w:rPr>
          <w:rFonts w:cstheme="minorHAnsi"/>
          <w:sz w:val="24"/>
          <w:szCs w:val="24"/>
        </w:rPr>
        <w:t>51.   The Number 50</w:t>
      </w:r>
    </w:p>
    <w:p w:rsidR="003B541C" w:rsidRPr="00387CDE" w:rsidRDefault="003B541C" w:rsidP="003B541C">
      <w:pPr>
        <w:rPr>
          <w:rFonts w:cstheme="minorHAnsi"/>
          <w:sz w:val="24"/>
          <w:szCs w:val="24"/>
        </w:rPr>
      </w:pPr>
      <w:r w:rsidRPr="00387CDE">
        <w:rPr>
          <w:rFonts w:cstheme="minorHAnsi"/>
          <w:sz w:val="24"/>
          <w:szCs w:val="24"/>
        </w:rPr>
        <w:t>52.   The Number 51</w:t>
      </w:r>
    </w:p>
    <w:p w:rsidR="003B541C" w:rsidRPr="00387CDE" w:rsidRDefault="003B541C" w:rsidP="003B541C">
      <w:pPr>
        <w:rPr>
          <w:rFonts w:cstheme="minorHAnsi"/>
          <w:sz w:val="24"/>
          <w:szCs w:val="24"/>
        </w:rPr>
      </w:pPr>
      <w:r w:rsidRPr="00387CDE">
        <w:rPr>
          <w:rFonts w:cstheme="minorHAnsi"/>
          <w:sz w:val="24"/>
          <w:szCs w:val="24"/>
        </w:rPr>
        <w:t>53.   The Number 52</w:t>
      </w:r>
    </w:p>
    <w:p w:rsidR="003B541C" w:rsidRPr="00387CDE" w:rsidRDefault="003B541C" w:rsidP="003B541C">
      <w:pPr>
        <w:rPr>
          <w:rFonts w:cstheme="minorHAnsi"/>
          <w:sz w:val="24"/>
          <w:szCs w:val="24"/>
        </w:rPr>
      </w:pPr>
      <w:r w:rsidRPr="00387CDE">
        <w:rPr>
          <w:rFonts w:cstheme="minorHAnsi"/>
          <w:sz w:val="24"/>
          <w:szCs w:val="24"/>
        </w:rPr>
        <w:t>54.   The Number 53</w:t>
      </w:r>
    </w:p>
    <w:p w:rsidR="003B541C" w:rsidRPr="00387CDE" w:rsidRDefault="003B541C" w:rsidP="003B541C">
      <w:pPr>
        <w:rPr>
          <w:rFonts w:cstheme="minorHAnsi"/>
          <w:sz w:val="24"/>
          <w:szCs w:val="24"/>
        </w:rPr>
      </w:pPr>
      <w:r w:rsidRPr="00387CDE">
        <w:rPr>
          <w:rFonts w:cstheme="minorHAnsi"/>
          <w:sz w:val="24"/>
          <w:szCs w:val="24"/>
        </w:rPr>
        <w:t>55.   The Number 54</w:t>
      </w:r>
    </w:p>
    <w:p w:rsidR="003B541C" w:rsidRPr="00387CDE" w:rsidRDefault="003B541C" w:rsidP="003B541C">
      <w:pPr>
        <w:rPr>
          <w:rFonts w:cstheme="minorHAnsi"/>
          <w:sz w:val="24"/>
          <w:szCs w:val="24"/>
        </w:rPr>
      </w:pPr>
      <w:r w:rsidRPr="00387CDE">
        <w:rPr>
          <w:rFonts w:cstheme="minorHAnsi"/>
          <w:sz w:val="24"/>
          <w:szCs w:val="24"/>
        </w:rPr>
        <w:t>56.   The Number 55</w:t>
      </w:r>
    </w:p>
    <w:p w:rsidR="003B541C" w:rsidRPr="00387CDE" w:rsidRDefault="003B541C" w:rsidP="003B541C">
      <w:pPr>
        <w:rPr>
          <w:rFonts w:cstheme="minorHAnsi"/>
          <w:sz w:val="24"/>
          <w:szCs w:val="24"/>
        </w:rPr>
      </w:pPr>
      <w:r w:rsidRPr="00387CDE">
        <w:rPr>
          <w:rFonts w:cstheme="minorHAnsi"/>
          <w:sz w:val="24"/>
          <w:szCs w:val="24"/>
        </w:rPr>
        <w:t>57.   The Number 56</w:t>
      </w:r>
    </w:p>
    <w:p w:rsidR="003B541C" w:rsidRPr="00387CDE" w:rsidRDefault="003B541C" w:rsidP="003B541C">
      <w:pPr>
        <w:rPr>
          <w:rFonts w:cstheme="minorHAnsi"/>
          <w:sz w:val="24"/>
          <w:szCs w:val="24"/>
        </w:rPr>
      </w:pPr>
      <w:r w:rsidRPr="00387CDE">
        <w:rPr>
          <w:rFonts w:cstheme="minorHAnsi"/>
          <w:sz w:val="24"/>
          <w:szCs w:val="24"/>
        </w:rPr>
        <w:t>58.   The Number 57</w:t>
      </w:r>
    </w:p>
    <w:p w:rsidR="003B541C" w:rsidRPr="00387CDE" w:rsidRDefault="003B541C" w:rsidP="003B541C">
      <w:pPr>
        <w:rPr>
          <w:rFonts w:cstheme="minorHAnsi"/>
          <w:sz w:val="24"/>
          <w:szCs w:val="24"/>
        </w:rPr>
      </w:pPr>
      <w:r w:rsidRPr="00387CDE">
        <w:rPr>
          <w:rFonts w:cstheme="minorHAnsi"/>
          <w:sz w:val="24"/>
          <w:szCs w:val="24"/>
        </w:rPr>
        <w:t>59.   The Number 58</w:t>
      </w:r>
    </w:p>
    <w:p w:rsidR="003B541C" w:rsidRPr="00387CDE" w:rsidRDefault="003B541C" w:rsidP="003B541C">
      <w:pPr>
        <w:rPr>
          <w:rFonts w:cstheme="minorHAnsi"/>
          <w:sz w:val="24"/>
          <w:szCs w:val="24"/>
        </w:rPr>
      </w:pPr>
      <w:r w:rsidRPr="00387CDE">
        <w:rPr>
          <w:rFonts w:cstheme="minorHAnsi"/>
          <w:sz w:val="24"/>
          <w:szCs w:val="24"/>
        </w:rPr>
        <w:t>60.   The Number 59</w:t>
      </w:r>
    </w:p>
    <w:p w:rsidR="003B541C" w:rsidRPr="00387CDE" w:rsidRDefault="003B541C" w:rsidP="003B541C">
      <w:pPr>
        <w:rPr>
          <w:rFonts w:cstheme="minorHAnsi"/>
          <w:sz w:val="24"/>
          <w:szCs w:val="24"/>
        </w:rPr>
      </w:pPr>
      <w:r w:rsidRPr="00387CDE">
        <w:rPr>
          <w:rFonts w:cstheme="minorHAnsi"/>
          <w:sz w:val="24"/>
          <w:szCs w:val="24"/>
        </w:rPr>
        <w:t>61.   The Number 60</w:t>
      </w:r>
    </w:p>
    <w:p w:rsidR="003B541C" w:rsidRPr="00387CDE" w:rsidRDefault="003B541C" w:rsidP="003B541C">
      <w:pPr>
        <w:rPr>
          <w:rFonts w:cstheme="minorHAnsi"/>
          <w:sz w:val="24"/>
          <w:szCs w:val="24"/>
        </w:rPr>
      </w:pPr>
      <w:r w:rsidRPr="00387CDE">
        <w:rPr>
          <w:rFonts w:cstheme="minorHAnsi"/>
          <w:sz w:val="24"/>
          <w:szCs w:val="24"/>
        </w:rPr>
        <w:t>62.   The Number 61</w:t>
      </w:r>
    </w:p>
    <w:p w:rsidR="003B541C" w:rsidRPr="00387CDE" w:rsidRDefault="003B541C" w:rsidP="003B541C">
      <w:pPr>
        <w:rPr>
          <w:rFonts w:cstheme="minorHAnsi"/>
          <w:sz w:val="24"/>
          <w:szCs w:val="24"/>
        </w:rPr>
      </w:pPr>
      <w:r w:rsidRPr="00387CDE">
        <w:rPr>
          <w:rFonts w:cstheme="minorHAnsi"/>
          <w:sz w:val="24"/>
          <w:szCs w:val="24"/>
        </w:rPr>
        <w:t>63.   The Number 62</w:t>
      </w:r>
    </w:p>
    <w:p w:rsidR="003B541C" w:rsidRPr="00387CDE" w:rsidRDefault="003B541C" w:rsidP="003B541C">
      <w:pPr>
        <w:rPr>
          <w:rFonts w:cstheme="minorHAnsi"/>
          <w:sz w:val="24"/>
          <w:szCs w:val="24"/>
        </w:rPr>
      </w:pPr>
      <w:r w:rsidRPr="00387CDE">
        <w:rPr>
          <w:rFonts w:cstheme="minorHAnsi"/>
          <w:sz w:val="24"/>
          <w:szCs w:val="24"/>
        </w:rPr>
        <w:t>64.   The Number 63</w:t>
      </w:r>
    </w:p>
    <w:p w:rsidR="003B541C" w:rsidRPr="00387CDE" w:rsidRDefault="003B541C" w:rsidP="003B541C">
      <w:pPr>
        <w:rPr>
          <w:rFonts w:cstheme="minorHAnsi"/>
          <w:sz w:val="24"/>
          <w:szCs w:val="24"/>
        </w:rPr>
      </w:pPr>
      <w:r w:rsidRPr="00387CDE">
        <w:rPr>
          <w:rFonts w:cstheme="minorHAnsi"/>
          <w:sz w:val="24"/>
          <w:szCs w:val="24"/>
        </w:rPr>
        <w:t>65.   The Number 64</w:t>
      </w:r>
    </w:p>
    <w:p w:rsidR="003B541C" w:rsidRPr="00387CDE" w:rsidRDefault="003B541C" w:rsidP="003B541C">
      <w:pPr>
        <w:rPr>
          <w:rFonts w:cstheme="minorHAnsi"/>
          <w:sz w:val="24"/>
          <w:szCs w:val="24"/>
        </w:rPr>
      </w:pPr>
      <w:r w:rsidRPr="00387CDE">
        <w:rPr>
          <w:rFonts w:cstheme="minorHAnsi"/>
          <w:sz w:val="24"/>
          <w:szCs w:val="24"/>
        </w:rPr>
        <w:t>66.   The Number 65</w:t>
      </w:r>
    </w:p>
    <w:p w:rsidR="003B541C" w:rsidRPr="00387CDE" w:rsidRDefault="003B541C" w:rsidP="003B541C">
      <w:pPr>
        <w:rPr>
          <w:rFonts w:cstheme="minorHAnsi"/>
          <w:sz w:val="24"/>
          <w:szCs w:val="24"/>
        </w:rPr>
      </w:pPr>
      <w:r w:rsidRPr="00387CDE">
        <w:rPr>
          <w:rFonts w:cstheme="minorHAnsi"/>
          <w:sz w:val="24"/>
          <w:szCs w:val="24"/>
        </w:rPr>
        <w:t>67.   The Number 66</w:t>
      </w:r>
    </w:p>
    <w:p w:rsidR="003B541C" w:rsidRPr="00387CDE" w:rsidRDefault="003B541C" w:rsidP="003B541C">
      <w:pPr>
        <w:rPr>
          <w:rFonts w:cstheme="minorHAnsi"/>
          <w:sz w:val="24"/>
          <w:szCs w:val="24"/>
        </w:rPr>
      </w:pPr>
      <w:r w:rsidRPr="00387CDE">
        <w:rPr>
          <w:rFonts w:cstheme="minorHAnsi"/>
          <w:sz w:val="24"/>
          <w:szCs w:val="24"/>
        </w:rPr>
        <w:t>68.   The Number 67</w:t>
      </w:r>
    </w:p>
    <w:p w:rsidR="003B541C" w:rsidRPr="00387CDE" w:rsidRDefault="003B541C" w:rsidP="003B541C">
      <w:pPr>
        <w:rPr>
          <w:rFonts w:cstheme="minorHAnsi"/>
          <w:sz w:val="24"/>
          <w:szCs w:val="24"/>
        </w:rPr>
      </w:pPr>
      <w:r w:rsidRPr="00387CDE">
        <w:rPr>
          <w:rFonts w:cstheme="minorHAnsi"/>
          <w:sz w:val="24"/>
          <w:szCs w:val="24"/>
        </w:rPr>
        <w:t>69.   The Number 68</w:t>
      </w:r>
    </w:p>
    <w:p w:rsidR="003B541C" w:rsidRPr="00387CDE" w:rsidRDefault="003B541C" w:rsidP="003B541C">
      <w:pPr>
        <w:rPr>
          <w:rFonts w:cstheme="minorHAnsi"/>
          <w:sz w:val="24"/>
          <w:szCs w:val="24"/>
        </w:rPr>
      </w:pPr>
      <w:r w:rsidRPr="00387CDE">
        <w:rPr>
          <w:rFonts w:cstheme="minorHAnsi"/>
          <w:sz w:val="24"/>
          <w:szCs w:val="24"/>
        </w:rPr>
        <w:t>70.   The Number 69</w:t>
      </w:r>
    </w:p>
    <w:p w:rsidR="003B541C" w:rsidRPr="00387CDE" w:rsidRDefault="003B541C" w:rsidP="003B541C">
      <w:pPr>
        <w:rPr>
          <w:rFonts w:cstheme="minorHAnsi"/>
          <w:sz w:val="24"/>
          <w:szCs w:val="24"/>
        </w:rPr>
      </w:pPr>
      <w:r w:rsidRPr="00387CDE">
        <w:rPr>
          <w:rFonts w:cstheme="minorHAnsi"/>
          <w:sz w:val="24"/>
          <w:szCs w:val="24"/>
        </w:rPr>
        <w:t>71.   The Number 70</w:t>
      </w:r>
    </w:p>
    <w:p w:rsidR="003B541C" w:rsidRPr="00387CDE" w:rsidRDefault="003B541C" w:rsidP="003B541C">
      <w:pPr>
        <w:rPr>
          <w:rFonts w:cstheme="minorHAnsi"/>
          <w:sz w:val="24"/>
          <w:szCs w:val="24"/>
        </w:rPr>
      </w:pPr>
      <w:r w:rsidRPr="00387CDE">
        <w:rPr>
          <w:rFonts w:cstheme="minorHAnsi"/>
          <w:sz w:val="24"/>
          <w:szCs w:val="24"/>
        </w:rPr>
        <w:t>72.   The Number 71</w:t>
      </w:r>
    </w:p>
    <w:p w:rsidR="003B541C" w:rsidRPr="00387CDE" w:rsidRDefault="003B541C" w:rsidP="003B541C">
      <w:pPr>
        <w:rPr>
          <w:rFonts w:cstheme="minorHAnsi"/>
          <w:sz w:val="24"/>
          <w:szCs w:val="24"/>
        </w:rPr>
      </w:pPr>
      <w:r w:rsidRPr="00387CDE">
        <w:rPr>
          <w:rFonts w:cstheme="minorHAnsi"/>
          <w:sz w:val="24"/>
          <w:szCs w:val="24"/>
        </w:rPr>
        <w:t>73.   The Number 72</w:t>
      </w:r>
    </w:p>
    <w:p w:rsidR="003B541C" w:rsidRPr="00387CDE" w:rsidRDefault="003B541C" w:rsidP="003B541C">
      <w:pPr>
        <w:rPr>
          <w:rFonts w:cstheme="minorHAnsi"/>
          <w:sz w:val="24"/>
          <w:szCs w:val="24"/>
        </w:rPr>
      </w:pPr>
      <w:r w:rsidRPr="00387CDE">
        <w:rPr>
          <w:rFonts w:cstheme="minorHAnsi"/>
          <w:sz w:val="24"/>
          <w:szCs w:val="24"/>
        </w:rPr>
        <w:t>74.   The Number 73</w:t>
      </w:r>
    </w:p>
    <w:p w:rsidR="003B541C" w:rsidRPr="00387CDE" w:rsidRDefault="003B541C" w:rsidP="003B541C">
      <w:pPr>
        <w:rPr>
          <w:rFonts w:cstheme="minorHAnsi"/>
          <w:sz w:val="24"/>
          <w:szCs w:val="24"/>
        </w:rPr>
      </w:pPr>
      <w:r w:rsidRPr="00387CDE">
        <w:rPr>
          <w:rFonts w:cstheme="minorHAnsi"/>
          <w:sz w:val="24"/>
          <w:szCs w:val="24"/>
        </w:rPr>
        <w:t>75.   The Number 74</w:t>
      </w:r>
    </w:p>
    <w:p w:rsidR="003B541C" w:rsidRPr="00387CDE" w:rsidRDefault="003B541C" w:rsidP="003B541C">
      <w:pPr>
        <w:rPr>
          <w:rFonts w:cstheme="minorHAnsi"/>
          <w:sz w:val="24"/>
          <w:szCs w:val="24"/>
        </w:rPr>
      </w:pPr>
      <w:r w:rsidRPr="00387CDE">
        <w:rPr>
          <w:rFonts w:cstheme="minorHAnsi"/>
          <w:sz w:val="24"/>
          <w:szCs w:val="24"/>
        </w:rPr>
        <w:t>76.   The Number 75</w:t>
      </w:r>
    </w:p>
    <w:p w:rsidR="003B541C" w:rsidRPr="00387CDE" w:rsidRDefault="003B541C" w:rsidP="003B541C">
      <w:pPr>
        <w:rPr>
          <w:rFonts w:cstheme="minorHAnsi"/>
          <w:sz w:val="24"/>
          <w:szCs w:val="24"/>
        </w:rPr>
      </w:pPr>
      <w:r w:rsidRPr="00387CDE">
        <w:rPr>
          <w:rFonts w:cstheme="minorHAnsi"/>
          <w:sz w:val="24"/>
          <w:szCs w:val="24"/>
        </w:rPr>
        <w:t>77.   The Number 76</w:t>
      </w:r>
    </w:p>
    <w:p w:rsidR="003B541C" w:rsidRPr="00387CDE" w:rsidRDefault="003B541C" w:rsidP="003B541C">
      <w:pPr>
        <w:rPr>
          <w:rFonts w:cstheme="minorHAnsi"/>
          <w:sz w:val="24"/>
          <w:szCs w:val="24"/>
        </w:rPr>
      </w:pPr>
      <w:r w:rsidRPr="00387CDE">
        <w:rPr>
          <w:rFonts w:cstheme="minorHAnsi"/>
          <w:sz w:val="24"/>
          <w:szCs w:val="24"/>
        </w:rPr>
        <w:t xml:space="preserve">78.   The Number 77 </w:t>
      </w:r>
    </w:p>
    <w:p w:rsidR="003B541C" w:rsidRPr="00387CDE" w:rsidRDefault="003B541C" w:rsidP="003B541C">
      <w:pPr>
        <w:rPr>
          <w:rFonts w:cstheme="minorHAnsi"/>
          <w:sz w:val="24"/>
          <w:szCs w:val="24"/>
        </w:rPr>
      </w:pPr>
      <w:r w:rsidRPr="00387CDE">
        <w:rPr>
          <w:rFonts w:cstheme="minorHAnsi"/>
          <w:sz w:val="24"/>
          <w:szCs w:val="24"/>
        </w:rPr>
        <w:t>79.   The Number 78</w:t>
      </w:r>
    </w:p>
    <w:p w:rsidR="003B541C" w:rsidRPr="00387CDE" w:rsidRDefault="003B541C" w:rsidP="003B541C">
      <w:pPr>
        <w:rPr>
          <w:rFonts w:cstheme="minorHAnsi"/>
          <w:sz w:val="24"/>
          <w:szCs w:val="24"/>
        </w:rPr>
      </w:pPr>
      <w:r w:rsidRPr="00387CDE">
        <w:rPr>
          <w:rFonts w:cstheme="minorHAnsi"/>
          <w:sz w:val="24"/>
          <w:szCs w:val="24"/>
        </w:rPr>
        <w:t>80.   The Number 79</w:t>
      </w:r>
    </w:p>
    <w:p w:rsidR="003B541C" w:rsidRPr="00387CDE" w:rsidRDefault="003B541C" w:rsidP="003B541C">
      <w:pPr>
        <w:rPr>
          <w:rFonts w:cstheme="minorHAnsi"/>
          <w:sz w:val="24"/>
          <w:szCs w:val="24"/>
        </w:rPr>
      </w:pPr>
      <w:r w:rsidRPr="00387CDE">
        <w:rPr>
          <w:rFonts w:cstheme="minorHAnsi"/>
          <w:sz w:val="24"/>
          <w:szCs w:val="24"/>
        </w:rPr>
        <w:t>81.   The Number 80</w:t>
      </w:r>
    </w:p>
    <w:p w:rsidR="003B541C" w:rsidRPr="00387CDE" w:rsidRDefault="003B541C" w:rsidP="003B541C">
      <w:pPr>
        <w:rPr>
          <w:rFonts w:cstheme="minorHAnsi"/>
          <w:sz w:val="24"/>
          <w:szCs w:val="24"/>
        </w:rPr>
      </w:pPr>
      <w:r w:rsidRPr="00387CDE">
        <w:rPr>
          <w:rFonts w:cstheme="minorHAnsi"/>
          <w:sz w:val="24"/>
          <w:szCs w:val="24"/>
        </w:rPr>
        <w:t>The Third Supreme Authority Kingdom of the Lord Moses’ Lordship from 80 to 120</w:t>
      </w:r>
    </w:p>
    <w:p w:rsidR="003B541C" w:rsidRPr="00387CDE" w:rsidRDefault="003B541C" w:rsidP="003B541C">
      <w:pPr>
        <w:rPr>
          <w:rFonts w:cstheme="minorHAnsi"/>
          <w:sz w:val="24"/>
          <w:szCs w:val="24"/>
        </w:rPr>
      </w:pPr>
      <w:r w:rsidRPr="00387CDE">
        <w:rPr>
          <w:rFonts w:cstheme="minorHAnsi"/>
          <w:sz w:val="24"/>
          <w:szCs w:val="24"/>
        </w:rPr>
        <w:t xml:space="preserve">82.   The Number 81 </w:t>
      </w:r>
    </w:p>
    <w:p w:rsidR="003B541C" w:rsidRPr="00387CDE" w:rsidRDefault="003B541C" w:rsidP="003B541C">
      <w:pPr>
        <w:rPr>
          <w:rFonts w:cstheme="minorHAnsi"/>
          <w:sz w:val="24"/>
          <w:szCs w:val="24"/>
        </w:rPr>
      </w:pPr>
      <w:r w:rsidRPr="00387CDE">
        <w:rPr>
          <w:rFonts w:cstheme="minorHAnsi"/>
          <w:sz w:val="24"/>
          <w:szCs w:val="24"/>
        </w:rPr>
        <w:t>83.   The Number 82</w:t>
      </w:r>
    </w:p>
    <w:p w:rsidR="003B541C" w:rsidRPr="00387CDE" w:rsidRDefault="003B541C" w:rsidP="003B541C">
      <w:pPr>
        <w:rPr>
          <w:rFonts w:cstheme="minorHAnsi"/>
          <w:sz w:val="24"/>
          <w:szCs w:val="24"/>
        </w:rPr>
      </w:pPr>
      <w:r w:rsidRPr="00387CDE">
        <w:rPr>
          <w:rFonts w:cstheme="minorHAnsi"/>
          <w:sz w:val="24"/>
          <w:szCs w:val="24"/>
        </w:rPr>
        <w:t>84.   The Number 83</w:t>
      </w:r>
    </w:p>
    <w:p w:rsidR="003B541C" w:rsidRPr="00387CDE" w:rsidRDefault="003B541C" w:rsidP="003B541C">
      <w:pPr>
        <w:rPr>
          <w:rFonts w:cstheme="minorHAnsi"/>
          <w:sz w:val="24"/>
          <w:szCs w:val="24"/>
        </w:rPr>
      </w:pPr>
      <w:r w:rsidRPr="00387CDE">
        <w:rPr>
          <w:rFonts w:cstheme="minorHAnsi"/>
          <w:sz w:val="24"/>
          <w:szCs w:val="24"/>
        </w:rPr>
        <w:t>85.   The Number 84</w:t>
      </w:r>
    </w:p>
    <w:p w:rsidR="003B541C" w:rsidRPr="00387CDE" w:rsidRDefault="003B541C" w:rsidP="003B541C">
      <w:pPr>
        <w:rPr>
          <w:rFonts w:cstheme="minorHAnsi"/>
          <w:sz w:val="24"/>
          <w:szCs w:val="24"/>
        </w:rPr>
      </w:pPr>
      <w:r w:rsidRPr="00387CDE">
        <w:rPr>
          <w:rFonts w:cstheme="minorHAnsi"/>
          <w:sz w:val="24"/>
          <w:szCs w:val="24"/>
        </w:rPr>
        <w:t>86.   The Number 85</w:t>
      </w:r>
    </w:p>
    <w:p w:rsidR="003B541C" w:rsidRPr="00387CDE" w:rsidRDefault="003B541C" w:rsidP="003B541C">
      <w:pPr>
        <w:rPr>
          <w:rFonts w:cstheme="minorHAnsi"/>
          <w:sz w:val="24"/>
          <w:szCs w:val="24"/>
        </w:rPr>
      </w:pPr>
      <w:r w:rsidRPr="00387CDE">
        <w:rPr>
          <w:rFonts w:cstheme="minorHAnsi"/>
          <w:sz w:val="24"/>
          <w:szCs w:val="24"/>
        </w:rPr>
        <w:t>87.   The Number 86</w:t>
      </w:r>
    </w:p>
    <w:p w:rsidR="003B541C" w:rsidRPr="00387CDE" w:rsidRDefault="003B541C" w:rsidP="003B541C">
      <w:pPr>
        <w:rPr>
          <w:rFonts w:cstheme="minorHAnsi"/>
          <w:sz w:val="24"/>
          <w:szCs w:val="24"/>
        </w:rPr>
      </w:pPr>
      <w:r w:rsidRPr="00387CDE">
        <w:rPr>
          <w:rFonts w:cstheme="minorHAnsi"/>
          <w:sz w:val="24"/>
          <w:szCs w:val="24"/>
        </w:rPr>
        <w:t>88.   The Number 87</w:t>
      </w:r>
    </w:p>
    <w:p w:rsidR="003B541C" w:rsidRPr="00387CDE" w:rsidRDefault="003B541C" w:rsidP="003B541C">
      <w:pPr>
        <w:rPr>
          <w:rFonts w:cstheme="minorHAnsi"/>
          <w:sz w:val="24"/>
          <w:szCs w:val="24"/>
        </w:rPr>
      </w:pPr>
      <w:r w:rsidRPr="00387CDE">
        <w:rPr>
          <w:rFonts w:cstheme="minorHAnsi"/>
          <w:sz w:val="24"/>
          <w:szCs w:val="24"/>
        </w:rPr>
        <w:t>89.   The Number 88</w:t>
      </w:r>
    </w:p>
    <w:p w:rsidR="003B541C" w:rsidRPr="00387CDE" w:rsidRDefault="003B541C" w:rsidP="003B541C">
      <w:pPr>
        <w:rPr>
          <w:rFonts w:cstheme="minorHAnsi"/>
          <w:sz w:val="24"/>
          <w:szCs w:val="24"/>
        </w:rPr>
      </w:pPr>
      <w:r w:rsidRPr="00387CDE">
        <w:rPr>
          <w:rFonts w:cstheme="minorHAnsi"/>
          <w:sz w:val="24"/>
          <w:szCs w:val="24"/>
        </w:rPr>
        <w:t>90.   The Number 89</w:t>
      </w:r>
    </w:p>
    <w:p w:rsidR="003B541C" w:rsidRPr="00387CDE" w:rsidRDefault="003B541C" w:rsidP="003B541C">
      <w:pPr>
        <w:rPr>
          <w:rFonts w:cstheme="minorHAnsi"/>
          <w:sz w:val="24"/>
          <w:szCs w:val="24"/>
        </w:rPr>
      </w:pPr>
      <w:r w:rsidRPr="00387CDE">
        <w:rPr>
          <w:rFonts w:cstheme="minorHAnsi"/>
          <w:sz w:val="24"/>
          <w:szCs w:val="24"/>
        </w:rPr>
        <w:t>91.   The Number 90</w:t>
      </w:r>
    </w:p>
    <w:p w:rsidR="003B541C" w:rsidRPr="00387CDE" w:rsidRDefault="003B541C" w:rsidP="003B541C">
      <w:pPr>
        <w:rPr>
          <w:rFonts w:cstheme="minorHAnsi"/>
          <w:sz w:val="24"/>
          <w:szCs w:val="24"/>
        </w:rPr>
      </w:pPr>
      <w:r w:rsidRPr="00387CDE">
        <w:rPr>
          <w:rFonts w:cstheme="minorHAnsi"/>
          <w:sz w:val="24"/>
          <w:szCs w:val="24"/>
        </w:rPr>
        <w:t>92.   The Number 91</w:t>
      </w:r>
    </w:p>
    <w:p w:rsidR="003B541C" w:rsidRPr="00387CDE" w:rsidRDefault="003B541C" w:rsidP="003B541C">
      <w:pPr>
        <w:rPr>
          <w:rFonts w:cstheme="minorHAnsi"/>
          <w:sz w:val="24"/>
          <w:szCs w:val="24"/>
        </w:rPr>
      </w:pPr>
      <w:r w:rsidRPr="00387CDE">
        <w:rPr>
          <w:rFonts w:cstheme="minorHAnsi"/>
          <w:sz w:val="24"/>
          <w:szCs w:val="24"/>
        </w:rPr>
        <w:t>93.   The Number 92</w:t>
      </w:r>
    </w:p>
    <w:p w:rsidR="003B541C" w:rsidRPr="00387CDE" w:rsidRDefault="003B541C" w:rsidP="003B541C">
      <w:pPr>
        <w:rPr>
          <w:rFonts w:cstheme="minorHAnsi"/>
          <w:sz w:val="24"/>
          <w:szCs w:val="24"/>
        </w:rPr>
      </w:pPr>
      <w:r w:rsidRPr="00387CDE">
        <w:rPr>
          <w:rFonts w:cstheme="minorHAnsi"/>
          <w:sz w:val="24"/>
          <w:szCs w:val="24"/>
        </w:rPr>
        <w:t>94.   The Number 93</w:t>
      </w:r>
    </w:p>
    <w:p w:rsidR="003B541C" w:rsidRPr="00387CDE" w:rsidRDefault="003B541C" w:rsidP="003B541C">
      <w:pPr>
        <w:rPr>
          <w:rFonts w:cstheme="minorHAnsi"/>
          <w:sz w:val="24"/>
          <w:szCs w:val="24"/>
        </w:rPr>
      </w:pPr>
      <w:r w:rsidRPr="00387CDE">
        <w:rPr>
          <w:rFonts w:cstheme="minorHAnsi"/>
          <w:sz w:val="24"/>
          <w:szCs w:val="24"/>
        </w:rPr>
        <w:t>95.   The Number 94</w:t>
      </w:r>
    </w:p>
    <w:p w:rsidR="003B541C" w:rsidRPr="00387CDE" w:rsidRDefault="003B541C" w:rsidP="003B541C">
      <w:pPr>
        <w:rPr>
          <w:rFonts w:cstheme="minorHAnsi"/>
          <w:sz w:val="24"/>
          <w:szCs w:val="24"/>
        </w:rPr>
      </w:pPr>
      <w:r w:rsidRPr="00387CDE">
        <w:rPr>
          <w:rFonts w:cstheme="minorHAnsi"/>
          <w:sz w:val="24"/>
          <w:szCs w:val="24"/>
        </w:rPr>
        <w:t>96.   The Number 95</w:t>
      </w:r>
    </w:p>
    <w:p w:rsidR="003B541C" w:rsidRPr="00387CDE" w:rsidRDefault="003B541C" w:rsidP="003B541C">
      <w:pPr>
        <w:rPr>
          <w:rFonts w:cstheme="minorHAnsi"/>
          <w:sz w:val="24"/>
          <w:szCs w:val="24"/>
        </w:rPr>
      </w:pPr>
      <w:r w:rsidRPr="00387CDE">
        <w:rPr>
          <w:rFonts w:cstheme="minorHAnsi"/>
          <w:sz w:val="24"/>
          <w:szCs w:val="24"/>
        </w:rPr>
        <w:t>97.   The Number 96</w:t>
      </w:r>
    </w:p>
    <w:p w:rsidR="003B541C" w:rsidRPr="00387CDE" w:rsidRDefault="003B541C" w:rsidP="003B541C">
      <w:pPr>
        <w:rPr>
          <w:rFonts w:cstheme="minorHAnsi"/>
          <w:sz w:val="24"/>
          <w:szCs w:val="24"/>
        </w:rPr>
      </w:pPr>
      <w:r w:rsidRPr="00387CDE">
        <w:rPr>
          <w:rFonts w:cstheme="minorHAnsi"/>
          <w:sz w:val="24"/>
          <w:szCs w:val="24"/>
        </w:rPr>
        <w:t>98.   The Number 97</w:t>
      </w:r>
    </w:p>
    <w:p w:rsidR="003B541C" w:rsidRPr="00387CDE" w:rsidRDefault="003B541C" w:rsidP="003B541C">
      <w:pPr>
        <w:rPr>
          <w:rFonts w:cstheme="minorHAnsi"/>
          <w:sz w:val="24"/>
          <w:szCs w:val="24"/>
        </w:rPr>
      </w:pPr>
      <w:r w:rsidRPr="00387CDE">
        <w:rPr>
          <w:rFonts w:cstheme="minorHAnsi"/>
          <w:sz w:val="24"/>
          <w:szCs w:val="24"/>
        </w:rPr>
        <w:t>99.   The Number 98</w:t>
      </w:r>
    </w:p>
    <w:p w:rsidR="003B541C" w:rsidRPr="00387CDE" w:rsidRDefault="003B541C" w:rsidP="003B541C">
      <w:pPr>
        <w:rPr>
          <w:rFonts w:cstheme="minorHAnsi"/>
          <w:sz w:val="24"/>
          <w:szCs w:val="24"/>
        </w:rPr>
      </w:pPr>
      <w:r w:rsidRPr="00387CDE">
        <w:rPr>
          <w:rFonts w:cstheme="minorHAnsi"/>
          <w:sz w:val="24"/>
          <w:szCs w:val="24"/>
        </w:rPr>
        <w:t>100. The Number 99</w:t>
      </w:r>
    </w:p>
    <w:p w:rsidR="003B541C" w:rsidRPr="00387CDE" w:rsidRDefault="003B541C" w:rsidP="003B541C">
      <w:pPr>
        <w:rPr>
          <w:rFonts w:cstheme="minorHAnsi"/>
          <w:sz w:val="24"/>
          <w:szCs w:val="24"/>
        </w:rPr>
      </w:pPr>
      <w:r w:rsidRPr="00387CDE">
        <w:rPr>
          <w:rFonts w:cstheme="minorHAnsi"/>
          <w:sz w:val="24"/>
          <w:szCs w:val="24"/>
        </w:rPr>
        <w:t>101. The Number 100</w:t>
      </w:r>
    </w:p>
    <w:p w:rsidR="003B541C" w:rsidRPr="00387CDE" w:rsidRDefault="003B541C" w:rsidP="003B541C">
      <w:pPr>
        <w:rPr>
          <w:rFonts w:cstheme="minorHAnsi"/>
          <w:sz w:val="24"/>
          <w:szCs w:val="24"/>
        </w:rPr>
      </w:pPr>
      <w:r w:rsidRPr="00387CDE">
        <w:rPr>
          <w:rFonts w:cstheme="minorHAnsi"/>
          <w:sz w:val="24"/>
          <w:szCs w:val="24"/>
        </w:rPr>
        <w:t>102. The Number 101</w:t>
      </w:r>
    </w:p>
    <w:p w:rsidR="003B541C" w:rsidRPr="00387CDE" w:rsidRDefault="003B541C" w:rsidP="003B541C">
      <w:pPr>
        <w:rPr>
          <w:rFonts w:cstheme="minorHAnsi"/>
          <w:sz w:val="24"/>
          <w:szCs w:val="24"/>
        </w:rPr>
      </w:pPr>
      <w:r w:rsidRPr="00387CDE">
        <w:rPr>
          <w:rFonts w:cstheme="minorHAnsi"/>
          <w:sz w:val="24"/>
          <w:szCs w:val="24"/>
        </w:rPr>
        <w:t>103. The Number 102</w:t>
      </w:r>
    </w:p>
    <w:p w:rsidR="003B541C" w:rsidRPr="00387CDE" w:rsidRDefault="003B541C" w:rsidP="003B541C">
      <w:pPr>
        <w:rPr>
          <w:rFonts w:cstheme="minorHAnsi"/>
          <w:sz w:val="24"/>
          <w:szCs w:val="24"/>
        </w:rPr>
      </w:pPr>
      <w:r w:rsidRPr="00387CDE">
        <w:rPr>
          <w:rFonts w:cstheme="minorHAnsi"/>
          <w:sz w:val="24"/>
          <w:szCs w:val="24"/>
        </w:rPr>
        <w:t>104. The Number 103</w:t>
      </w:r>
    </w:p>
    <w:p w:rsidR="003B541C" w:rsidRPr="00387CDE" w:rsidRDefault="003B541C" w:rsidP="003B541C">
      <w:pPr>
        <w:rPr>
          <w:rFonts w:cstheme="minorHAnsi"/>
          <w:sz w:val="24"/>
          <w:szCs w:val="24"/>
        </w:rPr>
      </w:pPr>
      <w:r w:rsidRPr="00387CDE">
        <w:rPr>
          <w:rFonts w:cstheme="minorHAnsi"/>
          <w:sz w:val="24"/>
          <w:szCs w:val="24"/>
        </w:rPr>
        <w:t>105. The Number 104</w:t>
      </w:r>
    </w:p>
    <w:p w:rsidR="003B541C" w:rsidRPr="00387CDE" w:rsidRDefault="003B541C" w:rsidP="003B541C">
      <w:pPr>
        <w:rPr>
          <w:rFonts w:cstheme="minorHAnsi"/>
          <w:sz w:val="24"/>
          <w:szCs w:val="24"/>
        </w:rPr>
      </w:pPr>
      <w:r w:rsidRPr="00387CDE">
        <w:rPr>
          <w:rFonts w:cstheme="minorHAnsi"/>
          <w:sz w:val="24"/>
          <w:szCs w:val="24"/>
        </w:rPr>
        <w:t>106. The Number 105</w:t>
      </w:r>
    </w:p>
    <w:p w:rsidR="003B541C" w:rsidRPr="00387CDE" w:rsidRDefault="003B541C" w:rsidP="003B541C">
      <w:pPr>
        <w:rPr>
          <w:rFonts w:cstheme="minorHAnsi"/>
          <w:sz w:val="24"/>
          <w:szCs w:val="24"/>
        </w:rPr>
      </w:pPr>
      <w:r w:rsidRPr="00387CDE">
        <w:rPr>
          <w:rFonts w:cstheme="minorHAnsi"/>
          <w:sz w:val="24"/>
          <w:szCs w:val="24"/>
        </w:rPr>
        <w:t>107. The Number 106</w:t>
      </w:r>
    </w:p>
    <w:p w:rsidR="003B541C" w:rsidRPr="00387CDE" w:rsidRDefault="003B541C" w:rsidP="003B541C">
      <w:pPr>
        <w:rPr>
          <w:rFonts w:cstheme="minorHAnsi"/>
          <w:sz w:val="24"/>
          <w:szCs w:val="24"/>
        </w:rPr>
      </w:pPr>
      <w:r w:rsidRPr="00387CDE">
        <w:rPr>
          <w:rFonts w:cstheme="minorHAnsi"/>
          <w:sz w:val="24"/>
          <w:szCs w:val="24"/>
        </w:rPr>
        <w:t>108. The Number 107</w:t>
      </w:r>
    </w:p>
    <w:p w:rsidR="003B541C" w:rsidRPr="00387CDE" w:rsidRDefault="003B541C" w:rsidP="003B541C">
      <w:pPr>
        <w:rPr>
          <w:rFonts w:cstheme="minorHAnsi"/>
          <w:sz w:val="24"/>
          <w:szCs w:val="24"/>
        </w:rPr>
      </w:pPr>
      <w:r w:rsidRPr="00387CDE">
        <w:rPr>
          <w:rFonts w:cstheme="minorHAnsi"/>
          <w:sz w:val="24"/>
          <w:szCs w:val="24"/>
        </w:rPr>
        <w:t>109. The Number 108</w:t>
      </w:r>
    </w:p>
    <w:p w:rsidR="003B541C" w:rsidRPr="00387CDE" w:rsidRDefault="003B541C" w:rsidP="003B541C">
      <w:pPr>
        <w:rPr>
          <w:rFonts w:cstheme="minorHAnsi"/>
          <w:sz w:val="24"/>
          <w:szCs w:val="24"/>
        </w:rPr>
      </w:pPr>
      <w:r w:rsidRPr="00387CDE">
        <w:rPr>
          <w:rFonts w:cstheme="minorHAnsi"/>
          <w:sz w:val="24"/>
          <w:szCs w:val="24"/>
        </w:rPr>
        <w:t>110. The Number 109</w:t>
      </w:r>
    </w:p>
    <w:p w:rsidR="003B541C" w:rsidRPr="00387CDE" w:rsidRDefault="003B541C" w:rsidP="003B541C">
      <w:pPr>
        <w:rPr>
          <w:rFonts w:cstheme="minorHAnsi"/>
          <w:sz w:val="24"/>
          <w:szCs w:val="24"/>
        </w:rPr>
      </w:pPr>
      <w:r w:rsidRPr="00387CDE">
        <w:rPr>
          <w:rFonts w:cstheme="minorHAnsi"/>
          <w:sz w:val="24"/>
          <w:szCs w:val="24"/>
        </w:rPr>
        <w:t>111. The Number 110</w:t>
      </w:r>
    </w:p>
    <w:p w:rsidR="003B541C" w:rsidRPr="00387CDE" w:rsidRDefault="003B541C" w:rsidP="003B541C">
      <w:pPr>
        <w:rPr>
          <w:rFonts w:cstheme="minorHAnsi"/>
          <w:sz w:val="24"/>
          <w:szCs w:val="24"/>
        </w:rPr>
      </w:pPr>
      <w:r w:rsidRPr="00387CDE">
        <w:rPr>
          <w:rFonts w:cstheme="minorHAnsi"/>
          <w:sz w:val="24"/>
          <w:szCs w:val="24"/>
        </w:rPr>
        <w:t>112. The Number 111</w:t>
      </w:r>
    </w:p>
    <w:p w:rsidR="003B541C" w:rsidRPr="00387CDE" w:rsidRDefault="003B541C" w:rsidP="003B541C">
      <w:pPr>
        <w:rPr>
          <w:rFonts w:cstheme="minorHAnsi"/>
          <w:sz w:val="24"/>
          <w:szCs w:val="24"/>
        </w:rPr>
      </w:pPr>
      <w:r w:rsidRPr="00387CDE">
        <w:rPr>
          <w:rFonts w:cstheme="minorHAnsi"/>
          <w:sz w:val="24"/>
          <w:szCs w:val="24"/>
        </w:rPr>
        <w:t>113. The Number 112</w:t>
      </w:r>
    </w:p>
    <w:p w:rsidR="003B541C" w:rsidRPr="00387CDE" w:rsidRDefault="003B541C" w:rsidP="003B541C">
      <w:pPr>
        <w:rPr>
          <w:rFonts w:cstheme="minorHAnsi"/>
          <w:sz w:val="24"/>
          <w:szCs w:val="24"/>
        </w:rPr>
      </w:pPr>
      <w:r w:rsidRPr="00387CDE">
        <w:rPr>
          <w:rFonts w:cstheme="minorHAnsi"/>
          <w:sz w:val="24"/>
          <w:szCs w:val="24"/>
        </w:rPr>
        <w:t>114. The Number 113</w:t>
      </w:r>
    </w:p>
    <w:p w:rsidR="003B541C" w:rsidRPr="00387CDE" w:rsidRDefault="003B541C" w:rsidP="003B541C">
      <w:pPr>
        <w:rPr>
          <w:rFonts w:cstheme="minorHAnsi"/>
          <w:sz w:val="24"/>
          <w:szCs w:val="24"/>
        </w:rPr>
      </w:pPr>
      <w:r w:rsidRPr="00387CDE">
        <w:rPr>
          <w:rFonts w:cstheme="minorHAnsi"/>
          <w:sz w:val="24"/>
          <w:szCs w:val="24"/>
        </w:rPr>
        <w:t>115. The Number 114</w:t>
      </w:r>
    </w:p>
    <w:p w:rsidR="003B541C" w:rsidRPr="00387CDE" w:rsidRDefault="003B541C" w:rsidP="003B541C">
      <w:pPr>
        <w:rPr>
          <w:rFonts w:cstheme="minorHAnsi"/>
          <w:sz w:val="24"/>
          <w:szCs w:val="24"/>
        </w:rPr>
      </w:pPr>
      <w:r w:rsidRPr="00387CDE">
        <w:rPr>
          <w:rFonts w:cstheme="minorHAnsi"/>
          <w:sz w:val="24"/>
          <w:szCs w:val="24"/>
        </w:rPr>
        <w:t>116. The Number 115</w:t>
      </w:r>
    </w:p>
    <w:p w:rsidR="003B541C" w:rsidRPr="00387CDE" w:rsidRDefault="003B541C" w:rsidP="003B541C">
      <w:pPr>
        <w:rPr>
          <w:rFonts w:cstheme="minorHAnsi"/>
          <w:sz w:val="24"/>
          <w:szCs w:val="24"/>
        </w:rPr>
      </w:pPr>
      <w:r w:rsidRPr="00387CDE">
        <w:rPr>
          <w:rFonts w:cstheme="minorHAnsi"/>
          <w:sz w:val="24"/>
          <w:szCs w:val="24"/>
        </w:rPr>
        <w:t>117. The Number 116</w:t>
      </w:r>
    </w:p>
    <w:p w:rsidR="003B541C" w:rsidRPr="00387CDE" w:rsidRDefault="003B541C" w:rsidP="003B541C">
      <w:pPr>
        <w:rPr>
          <w:rFonts w:cstheme="minorHAnsi"/>
          <w:sz w:val="24"/>
          <w:szCs w:val="24"/>
        </w:rPr>
      </w:pPr>
      <w:r w:rsidRPr="00387CDE">
        <w:rPr>
          <w:rFonts w:cstheme="minorHAnsi"/>
          <w:sz w:val="24"/>
          <w:szCs w:val="24"/>
        </w:rPr>
        <w:t>118. The Number 117</w:t>
      </w:r>
    </w:p>
    <w:p w:rsidR="003B541C" w:rsidRPr="00387CDE" w:rsidRDefault="003B541C" w:rsidP="003B541C">
      <w:pPr>
        <w:rPr>
          <w:rFonts w:cstheme="minorHAnsi"/>
          <w:sz w:val="24"/>
          <w:szCs w:val="24"/>
        </w:rPr>
      </w:pPr>
      <w:r w:rsidRPr="00387CDE">
        <w:rPr>
          <w:rFonts w:cstheme="minorHAnsi"/>
          <w:sz w:val="24"/>
          <w:szCs w:val="24"/>
        </w:rPr>
        <w:t>119. The Number 118</w:t>
      </w:r>
    </w:p>
    <w:p w:rsidR="003B541C" w:rsidRPr="00387CDE" w:rsidRDefault="003B541C" w:rsidP="003B541C">
      <w:pPr>
        <w:rPr>
          <w:rFonts w:cstheme="minorHAnsi"/>
          <w:sz w:val="24"/>
          <w:szCs w:val="24"/>
        </w:rPr>
      </w:pPr>
      <w:r w:rsidRPr="00387CDE">
        <w:rPr>
          <w:rFonts w:cstheme="minorHAnsi"/>
          <w:sz w:val="24"/>
          <w:szCs w:val="24"/>
        </w:rPr>
        <w:t>120. The Number 119</w:t>
      </w:r>
    </w:p>
    <w:p w:rsidR="003B541C" w:rsidRPr="00387CDE" w:rsidRDefault="003B541C" w:rsidP="003B541C">
      <w:pPr>
        <w:rPr>
          <w:rFonts w:cstheme="minorHAnsi"/>
          <w:sz w:val="24"/>
          <w:szCs w:val="24"/>
        </w:rPr>
      </w:pPr>
      <w:r w:rsidRPr="00387CDE">
        <w:rPr>
          <w:rFonts w:cstheme="minorHAnsi"/>
          <w:sz w:val="24"/>
          <w:szCs w:val="24"/>
        </w:rPr>
        <w:t>121. The Number 120</w:t>
      </w:r>
    </w:p>
    <w:p w:rsidR="003B541C" w:rsidRPr="00387CDE" w:rsidRDefault="003B541C" w:rsidP="003B541C">
      <w:pPr>
        <w:rPr>
          <w:rFonts w:cstheme="minorHAnsi"/>
          <w:sz w:val="24"/>
          <w:szCs w:val="24"/>
        </w:rPr>
      </w:pPr>
      <w:r w:rsidRPr="00387CDE">
        <w:rPr>
          <w:rFonts w:cstheme="minorHAnsi"/>
          <w:sz w:val="24"/>
          <w:szCs w:val="24"/>
        </w:rPr>
        <w:t>Conclusion</w:t>
      </w:r>
    </w:p>
    <w:p w:rsidR="003B541C" w:rsidRPr="00387CDE" w:rsidRDefault="003B541C" w:rsidP="003B541C">
      <w:pPr>
        <w:jc w:val="center"/>
        <w:rPr>
          <w:rFonts w:cstheme="minorHAnsi"/>
          <w:b/>
          <w:sz w:val="24"/>
          <w:szCs w:val="24"/>
        </w:rPr>
      </w:pPr>
      <w:r w:rsidRPr="00387CDE">
        <w:rPr>
          <w:rFonts w:cstheme="minorHAnsi"/>
          <w:b/>
          <w:sz w:val="24"/>
          <w:szCs w:val="24"/>
        </w:rPr>
        <w:t>Chapter 1: What are the Significant Numbers in the Holy Bible?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B541C" w:rsidRPr="00387CDE" w:rsidRDefault="003B541C" w:rsidP="003B541C">
      <w:pPr>
        <w:spacing w:line="480" w:lineRule="auto"/>
        <w:jc w:val="center"/>
        <w:rPr>
          <w:rFonts w:cstheme="minorHAnsi"/>
          <w:sz w:val="24"/>
          <w:szCs w:val="24"/>
        </w:rPr>
      </w:pPr>
      <w:r w:rsidRPr="00387CDE">
        <w:rPr>
          <w:rFonts w:cstheme="minorHAnsi"/>
          <w:sz w:val="24"/>
          <w:szCs w:val="24"/>
        </w:rPr>
        <w:t>What is Truth?</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B541C" w:rsidRPr="00387CDE" w:rsidRDefault="003B541C" w:rsidP="003B541C">
      <w:pPr>
        <w:jc w:val="center"/>
        <w:rPr>
          <w:rFonts w:cstheme="minorHAnsi"/>
          <w:sz w:val="24"/>
          <w:szCs w:val="24"/>
        </w:rPr>
      </w:pPr>
      <w:r w:rsidRPr="00387CDE">
        <w:rPr>
          <w:rFonts w:cstheme="minorHAnsi"/>
          <w:sz w:val="24"/>
          <w:szCs w:val="24"/>
        </w:rPr>
        <w:t>The Father Stephen’s Supreme Glory &amp; Supreme Majesty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BEGINNING KINGDOM OF LORDSHIP IN 0</w:t>
      </w:r>
    </w:p>
    <w:p w:rsidR="003B541C" w:rsidRPr="00387CDE" w:rsidRDefault="003B541C" w:rsidP="003B541C">
      <w:pPr>
        <w:jc w:val="center"/>
        <w:rPr>
          <w:rFonts w:cstheme="minorHAnsi"/>
          <w:b/>
          <w:sz w:val="24"/>
          <w:szCs w:val="24"/>
        </w:rPr>
      </w:pPr>
      <w:r w:rsidRPr="00387CDE">
        <w:rPr>
          <w:rFonts w:cstheme="minorHAnsi"/>
          <w:b/>
          <w:sz w:val="24"/>
          <w:szCs w:val="24"/>
        </w:rPr>
        <w:t>THE PVT-0 (UNRANKED LEVITE WITH A COUNTERPART) THE BEGINNING OF THE ARMY IS THE NUMBER 0 POSITION</w:t>
      </w:r>
    </w:p>
    <w:p w:rsidR="003B541C" w:rsidRPr="00387CDE" w:rsidRDefault="003B541C" w:rsidP="003B541C">
      <w:pPr>
        <w:jc w:val="center"/>
        <w:rPr>
          <w:rFonts w:cstheme="minorHAnsi"/>
          <w:b/>
          <w:sz w:val="24"/>
          <w:szCs w:val="24"/>
        </w:rPr>
      </w:pPr>
      <w:r w:rsidRPr="00387CDE">
        <w:rPr>
          <w:rFonts w:cstheme="minorHAnsi"/>
          <w:b/>
          <w:sz w:val="24"/>
          <w:szCs w:val="24"/>
        </w:rPr>
        <w:t xml:space="preserve">ALONE CANNOT BE BROKEN THE COMPLETE PACKAGE OF ALL CREATION </w:t>
      </w:r>
    </w:p>
    <w:p w:rsidR="003B541C" w:rsidRPr="00387CDE" w:rsidRDefault="003B541C" w:rsidP="003B541C">
      <w:pPr>
        <w:jc w:val="center"/>
        <w:rPr>
          <w:rFonts w:cstheme="minorHAnsi"/>
          <w:b/>
          <w:sz w:val="24"/>
          <w:szCs w:val="24"/>
        </w:rPr>
      </w:pPr>
      <w:r w:rsidRPr="00387CDE">
        <w:rPr>
          <w:rFonts w:cstheme="minorHAnsi"/>
          <w:b/>
          <w:sz w:val="24"/>
          <w:szCs w:val="24"/>
        </w:rPr>
        <w:t>The Most Highest Alone Lordship in the Beginning of the Kingdom of Lordship above All Kingdoms of Lordships in Acts 1:4-6:3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HOUSE KINGDOM &amp; BUSINESS KINGDOM OF THE UNKNOWN FATHER STEPHEN’S CONTROL BEAT THE LORDSHIP OF THE HOUSE KINGDOM &amp; BEAT THE LORDSHIP OF THE BUSINESS KINGDOM</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87CDE">
        <w:rPr>
          <w:rFonts w:cstheme="minorHAnsi"/>
          <w:sz w:val="24"/>
          <w:szCs w:val="24"/>
          <w:vertAlign w:val="superscript"/>
        </w:rPr>
        <w:t>st</w:t>
      </w:r>
      <w:r w:rsidRPr="00387CDE">
        <w:rPr>
          <w:rFonts w:cstheme="minorHAnsi"/>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B541C" w:rsidRPr="00387CDE" w:rsidRDefault="003B541C" w:rsidP="003B541C">
      <w:pPr>
        <w:spacing w:before="240" w:line="240" w:lineRule="auto"/>
        <w:jc w:val="center"/>
        <w:rPr>
          <w:rFonts w:cstheme="minorHAnsi"/>
          <w:b/>
          <w:sz w:val="24"/>
          <w:szCs w:val="24"/>
        </w:rPr>
      </w:pPr>
      <w:r w:rsidRPr="00387CDE">
        <w:rPr>
          <w:rFonts w:cstheme="minorHAnsi"/>
          <w:b/>
          <w:sz w:val="24"/>
          <w:szCs w:val="24"/>
        </w:rPr>
        <w:t xml:space="preserve">THE RANK STRUCTURE OF THE 40 POSITIONS CONSISTING OF 2 </w:t>
      </w:r>
      <w:r w:rsidR="004D4EC6" w:rsidRPr="00387CDE">
        <w:rPr>
          <w:rFonts w:cstheme="minorHAnsi"/>
          <w:b/>
          <w:sz w:val="24"/>
          <w:szCs w:val="24"/>
        </w:rPr>
        <w:t>PHARAOH</w:t>
      </w:r>
      <w:r w:rsidRPr="00387CDE">
        <w:rPr>
          <w:rFonts w:cstheme="minorHAnsi"/>
          <w:b/>
          <w:sz w:val="24"/>
          <w:szCs w:val="24"/>
        </w:rPr>
        <w:t>’S, 19 SOUTHERN KINGS &amp; 19 NORTHERN KINGS IN THE OT [OLD TESTAMENT] &amp; MT [MIDDLE TESTAMENT]</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12 </w:t>
      </w:r>
      <w:r w:rsidR="004D4EC6" w:rsidRPr="00387CDE">
        <w:rPr>
          <w:rFonts w:cstheme="minorHAnsi"/>
          <w:b/>
          <w:sz w:val="24"/>
          <w:szCs w:val="24"/>
        </w:rPr>
        <w:t>PHARAOH</w:t>
      </w:r>
      <w:r w:rsidRPr="00387CDE">
        <w:rPr>
          <w:rFonts w:cstheme="minorHAnsi"/>
          <w:b/>
          <w:sz w:val="24"/>
          <w:szCs w:val="24"/>
        </w:rPr>
        <w:t>’S AUTHORITY VERSES THE FATHER STEPHEN’S AUTHORITY IN THE OT &amp; MT</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RANK STRUCTURE OF 40 POSITIONS IN THE OT &amp; MT IS THE 2 </w:t>
      </w:r>
      <w:r w:rsidR="004D4EC6" w:rsidRPr="00387CDE">
        <w:rPr>
          <w:rFonts w:cstheme="minorHAnsi"/>
          <w:b/>
          <w:sz w:val="24"/>
          <w:szCs w:val="24"/>
        </w:rPr>
        <w:t>PHARAOH</w:t>
      </w:r>
      <w:r w:rsidRPr="00387CDE">
        <w:rPr>
          <w:rFonts w:cstheme="minorHAnsi"/>
          <w:b/>
          <w:sz w:val="24"/>
          <w:szCs w:val="24"/>
        </w:rPr>
        <w:t>’S DURING THE EXODUS, THE 19 NORTHERN KINGS &amp; THE 19 SOUTHERN KINGS</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FATHER STEPHEN’S AUTHORITY ABOVE THE 12 </w:t>
      </w:r>
      <w:r w:rsidR="004D4EC6" w:rsidRPr="00387CDE">
        <w:rPr>
          <w:rFonts w:cstheme="minorHAnsi"/>
          <w:b/>
          <w:sz w:val="24"/>
          <w:szCs w:val="24"/>
        </w:rPr>
        <w:t>PHARAOH</w:t>
      </w:r>
      <w:r w:rsidRPr="00387CDE">
        <w:rPr>
          <w:rFonts w:cstheme="minorHAnsi"/>
          <w:b/>
          <w:sz w:val="24"/>
          <w:szCs w:val="24"/>
        </w:rPr>
        <w:t>’S OF EGYPT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19 NORTHERN KINGS</w:t>
      </w:r>
    </w:p>
    <w:p w:rsidR="003B541C" w:rsidRPr="00387CDE" w:rsidRDefault="003B541C" w:rsidP="003B541C">
      <w:pPr>
        <w:spacing w:line="480" w:lineRule="auto"/>
        <w:jc w:val="both"/>
        <w:rPr>
          <w:rFonts w:cstheme="minorHAnsi"/>
          <w:sz w:val="24"/>
          <w:szCs w:val="24"/>
        </w:rPr>
      </w:pPr>
      <w:r w:rsidRPr="00387CDE">
        <w:rPr>
          <w:rFonts w:cstheme="minorHAnsi"/>
          <w:b/>
          <w:sz w:val="24"/>
          <w:szCs w:val="24"/>
        </w:rPr>
        <w:t>Israel the Northern Kingdom</w:t>
      </w:r>
      <w:r w:rsidRPr="00387CDE">
        <w:rPr>
          <w:rFonts w:cstheme="minorHAnsi"/>
          <w:sz w:val="24"/>
          <w:szCs w:val="24"/>
        </w:rPr>
        <w:t>- Jeroboam, who perverted the worship of the Father Stephen in 1</w:t>
      </w:r>
      <w:r w:rsidRPr="00387CDE">
        <w:rPr>
          <w:rFonts w:cstheme="minorHAnsi"/>
          <w:sz w:val="24"/>
          <w:szCs w:val="24"/>
          <w:vertAlign w:val="superscript"/>
        </w:rPr>
        <w:t>st</w:t>
      </w:r>
      <w:r w:rsidRPr="00387CDE">
        <w:rPr>
          <w:rFonts w:cstheme="minorHAnsi"/>
          <w:sz w:val="24"/>
          <w:szCs w:val="24"/>
        </w:rPr>
        <w:t xml:space="preserve"> Kings 11:26-14:20. Nadab, Son of Jeroboam, killed by the rebel Baasha in 1</w:t>
      </w:r>
      <w:r w:rsidRPr="00387CDE">
        <w:rPr>
          <w:rFonts w:cstheme="minorHAnsi"/>
          <w:sz w:val="24"/>
          <w:szCs w:val="24"/>
          <w:vertAlign w:val="superscript"/>
        </w:rPr>
        <w:t>st</w:t>
      </w:r>
      <w:r w:rsidRPr="00387CDE">
        <w:rPr>
          <w:rFonts w:cstheme="minorHAnsi"/>
          <w:sz w:val="24"/>
          <w:szCs w:val="24"/>
        </w:rPr>
        <w:t xml:space="preserve"> Kings 15:25-28. Baasha, who built a wall to cut off trade with Jerusalem in 1</w:t>
      </w:r>
      <w:r w:rsidRPr="00387CDE">
        <w:rPr>
          <w:rFonts w:cstheme="minorHAnsi"/>
          <w:sz w:val="24"/>
          <w:szCs w:val="24"/>
          <w:vertAlign w:val="superscript"/>
        </w:rPr>
        <w:t>st</w:t>
      </w:r>
      <w:r w:rsidRPr="00387CDE">
        <w:rPr>
          <w:rFonts w:cstheme="minorHAnsi"/>
          <w:sz w:val="24"/>
          <w:szCs w:val="24"/>
        </w:rPr>
        <w:t xml:space="preserve"> Kings 15:27-16:7. Elah, Son of Baasha, killed while drunk by Zimri in 1</w:t>
      </w:r>
      <w:r w:rsidRPr="00387CDE">
        <w:rPr>
          <w:rFonts w:cstheme="minorHAnsi"/>
          <w:sz w:val="24"/>
          <w:szCs w:val="24"/>
          <w:vertAlign w:val="superscript"/>
        </w:rPr>
        <w:t>st</w:t>
      </w:r>
      <w:r w:rsidRPr="00387CDE">
        <w:rPr>
          <w:rFonts w:cstheme="minorHAnsi"/>
          <w:sz w:val="24"/>
          <w:szCs w:val="24"/>
        </w:rPr>
        <w:t xml:space="preserve"> Kings 16:6-14. Zimri, who committed suicide after ruling for 7 days in 1</w:t>
      </w:r>
      <w:r w:rsidRPr="00387CDE">
        <w:rPr>
          <w:rFonts w:cstheme="minorHAnsi"/>
          <w:sz w:val="24"/>
          <w:szCs w:val="24"/>
          <w:vertAlign w:val="superscript"/>
        </w:rPr>
        <w:t>st</w:t>
      </w:r>
      <w:r w:rsidRPr="00387CDE">
        <w:rPr>
          <w:rFonts w:cstheme="minorHAnsi"/>
          <w:sz w:val="24"/>
          <w:szCs w:val="24"/>
        </w:rPr>
        <w:t xml:space="preserve"> Kings 16:9-20. Omri, builder of Samaria, the northern capital in 1</w:t>
      </w:r>
      <w:r w:rsidRPr="00387CDE">
        <w:rPr>
          <w:rFonts w:cstheme="minorHAnsi"/>
          <w:sz w:val="24"/>
          <w:szCs w:val="24"/>
          <w:vertAlign w:val="superscript"/>
        </w:rPr>
        <w:t>st</w:t>
      </w:r>
      <w:r w:rsidRPr="00387CDE">
        <w:rPr>
          <w:rFonts w:cstheme="minorHAnsi"/>
          <w:sz w:val="24"/>
          <w:szCs w:val="24"/>
        </w:rPr>
        <w:t xml:space="preserve"> Kings 16:15-28.  Ahab, Son of Omri, wicked Husband of Jezebel, condemned by Elijah and killed in battle in 1</w:t>
      </w:r>
      <w:r w:rsidRPr="00387CDE">
        <w:rPr>
          <w:rFonts w:cstheme="minorHAnsi"/>
          <w:sz w:val="24"/>
          <w:szCs w:val="24"/>
          <w:vertAlign w:val="superscript"/>
        </w:rPr>
        <w:t>st</w:t>
      </w:r>
      <w:r w:rsidRPr="00387CDE">
        <w:rPr>
          <w:rFonts w:cstheme="minorHAnsi"/>
          <w:sz w:val="24"/>
          <w:szCs w:val="24"/>
        </w:rPr>
        <w:t xml:space="preserve"> Kings 16:28-22:40. Ahaziah, wicked Oldest Son of Ahab in 1</w:t>
      </w:r>
      <w:r w:rsidRPr="00387CDE">
        <w:rPr>
          <w:rFonts w:cstheme="minorHAnsi"/>
          <w:sz w:val="24"/>
          <w:szCs w:val="24"/>
          <w:vertAlign w:val="superscript"/>
        </w:rPr>
        <w:t>st</w:t>
      </w:r>
      <w:r w:rsidRPr="00387CDE">
        <w:rPr>
          <w:rFonts w:cstheme="minorHAnsi"/>
          <w:sz w:val="24"/>
          <w:szCs w:val="24"/>
        </w:rPr>
        <w:t xml:space="preserve"> Kings 22:40-2</w:t>
      </w:r>
      <w:r w:rsidRPr="00387CDE">
        <w:rPr>
          <w:rFonts w:cstheme="minorHAnsi"/>
          <w:sz w:val="24"/>
          <w:szCs w:val="24"/>
          <w:vertAlign w:val="superscript"/>
        </w:rPr>
        <w:t>nd</w:t>
      </w:r>
      <w:r w:rsidRPr="00387CDE">
        <w:rPr>
          <w:rFonts w:cstheme="minorHAnsi"/>
          <w:sz w:val="24"/>
          <w:szCs w:val="24"/>
        </w:rPr>
        <w:t xml:space="preserve"> Kings 1:18. Jehoram, Youngest Son of Ahab, who sent Naaman to the Prophet Elisha to be healed in 2</w:t>
      </w:r>
      <w:r w:rsidRPr="00387CDE">
        <w:rPr>
          <w:rFonts w:cstheme="minorHAnsi"/>
          <w:sz w:val="24"/>
          <w:szCs w:val="24"/>
          <w:vertAlign w:val="superscript"/>
        </w:rPr>
        <w:t>nd</w:t>
      </w:r>
      <w:r w:rsidRPr="00387CDE">
        <w:rPr>
          <w:rFonts w:cstheme="minorHAnsi"/>
          <w:sz w:val="24"/>
          <w:szCs w:val="24"/>
        </w:rPr>
        <w:t xml:space="preserve"> Kings 3:1-9:25. Jehu, known for His Chariot riding and extermination of Ahab’s dynasty in 2</w:t>
      </w:r>
      <w:r w:rsidRPr="00387CDE">
        <w:rPr>
          <w:rFonts w:cstheme="minorHAnsi"/>
          <w:sz w:val="24"/>
          <w:szCs w:val="24"/>
          <w:vertAlign w:val="superscript"/>
        </w:rPr>
        <w:t>nd</w:t>
      </w:r>
      <w:r w:rsidRPr="00387CDE">
        <w:rPr>
          <w:rFonts w:cstheme="minorHAnsi"/>
          <w:sz w:val="24"/>
          <w:szCs w:val="24"/>
        </w:rPr>
        <w:t xml:space="preserve"> Kings 9:1-10:36. Jehoahaz, Jehu‘s Son, who saw His army almost wiped out by the Syrians in 2</w:t>
      </w:r>
      <w:r w:rsidRPr="00387CDE">
        <w:rPr>
          <w:rFonts w:cstheme="minorHAnsi"/>
          <w:sz w:val="24"/>
          <w:szCs w:val="24"/>
          <w:vertAlign w:val="superscript"/>
        </w:rPr>
        <w:t>nd</w:t>
      </w:r>
      <w:r w:rsidRPr="00387CDE">
        <w:rPr>
          <w:rFonts w:cstheme="minorHAnsi"/>
          <w:sz w:val="24"/>
          <w:szCs w:val="24"/>
        </w:rPr>
        <w:t xml:space="preserve"> Kings 13:1-9. Jehoash, Jehoahaz’s Son, who waged a successful war against Judah and visited Elisha in His deathbed in 2</w:t>
      </w:r>
      <w:r w:rsidRPr="00387CDE">
        <w:rPr>
          <w:rFonts w:cstheme="minorHAnsi"/>
          <w:sz w:val="24"/>
          <w:szCs w:val="24"/>
          <w:vertAlign w:val="superscript"/>
        </w:rPr>
        <w:t>nd</w:t>
      </w:r>
      <w:r w:rsidRPr="00387CDE">
        <w:rPr>
          <w:rFonts w:cstheme="minorHAnsi"/>
          <w:sz w:val="24"/>
          <w:szCs w:val="24"/>
        </w:rPr>
        <w:t xml:space="preserve"> Kings 13:10-14:16. Jeroboam II, Jehoahaz’s Son, who reigned during the time of Jonah the Prophet in 2</w:t>
      </w:r>
      <w:r w:rsidRPr="00387CDE">
        <w:rPr>
          <w:rFonts w:cstheme="minorHAnsi"/>
          <w:sz w:val="24"/>
          <w:szCs w:val="24"/>
          <w:vertAlign w:val="superscript"/>
        </w:rPr>
        <w:t>nd</w:t>
      </w:r>
      <w:r w:rsidRPr="00387CDE">
        <w:rPr>
          <w:rFonts w:cstheme="minorHAnsi"/>
          <w:sz w:val="24"/>
          <w:szCs w:val="24"/>
        </w:rPr>
        <w:t xml:space="preserve"> Kings 14:23-29. Zechariah, Jeroboam’s Son and the last of Jehu’s dynasty, killed by Shallum in 2</w:t>
      </w:r>
      <w:r w:rsidRPr="00387CDE">
        <w:rPr>
          <w:rFonts w:cstheme="minorHAnsi"/>
          <w:sz w:val="24"/>
          <w:szCs w:val="24"/>
          <w:vertAlign w:val="superscript"/>
        </w:rPr>
        <w:t>nd</w:t>
      </w:r>
      <w:r w:rsidRPr="00387CDE">
        <w:rPr>
          <w:rFonts w:cstheme="minorHAnsi"/>
          <w:sz w:val="24"/>
          <w:szCs w:val="24"/>
        </w:rPr>
        <w:t xml:space="preserve"> Kings 14:19-15:12. Shallum, who reigned for only a month and was killed by Menahem in 2</w:t>
      </w:r>
      <w:r w:rsidRPr="00387CDE">
        <w:rPr>
          <w:rFonts w:cstheme="minorHAnsi"/>
          <w:sz w:val="24"/>
          <w:szCs w:val="24"/>
          <w:vertAlign w:val="superscript"/>
        </w:rPr>
        <w:t>nd</w:t>
      </w:r>
      <w:r w:rsidRPr="00387CDE">
        <w:rPr>
          <w:rFonts w:cstheme="minorHAnsi"/>
          <w:sz w:val="24"/>
          <w:szCs w:val="24"/>
        </w:rPr>
        <w:t xml:space="preserve"> Kings 15:10-15. Menaham, One of the most brutal King ruling over the 10 tribes in 2</w:t>
      </w:r>
      <w:r w:rsidRPr="00387CDE">
        <w:rPr>
          <w:rFonts w:cstheme="minorHAnsi"/>
          <w:sz w:val="24"/>
          <w:szCs w:val="24"/>
          <w:vertAlign w:val="superscript"/>
        </w:rPr>
        <w:t>nd</w:t>
      </w:r>
      <w:r w:rsidRPr="00387CDE">
        <w:rPr>
          <w:rFonts w:cstheme="minorHAnsi"/>
          <w:sz w:val="24"/>
          <w:szCs w:val="24"/>
        </w:rPr>
        <w:t xml:space="preserve"> Kings 15:14-22. Pekahiah, Son of Menaham, killed by His army commander, Pekah in 2</w:t>
      </w:r>
      <w:r w:rsidRPr="00387CDE">
        <w:rPr>
          <w:rFonts w:cstheme="minorHAnsi"/>
          <w:sz w:val="24"/>
          <w:szCs w:val="24"/>
          <w:vertAlign w:val="superscript"/>
        </w:rPr>
        <w:t>nd</w:t>
      </w:r>
      <w:r w:rsidRPr="00387CDE">
        <w:rPr>
          <w:rFonts w:cstheme="minorHAnsi"/>
          <w:sz w:val="24"/>
          <w:szCs w:val="24"/>
        </w:rPr>
        <w:t xml:space="preserve"> Kings 15:22-26. Pekah, killed by Hoshea in 2</w:t>
      </w:r>
      <w:r w:rsidRPr="00387CDE">
        <w:rPr>
          <w:rFonts w:cstheme="minorHAnsi"/>
          <w:sz w:val="24"/>
          <w:szCs w:val="24"/>
          <w:vertAlign w:val="superscript"/>
        </w:rPr>
        <w:t>nd</w:t>
      </w:r>
      <w:r w:rsidRPr="00387CDE">
        <w:rPr>
          <w:rFonts w:cstheme="minorHAnsi"/>
          <w:sz w:val="24"/>
          <w:szCs w:val="24"/>
        </w:rPr>
        <w:t xml:space="preserve"> Kings 15:27-31. Hoshea, dethroned and imprisoned by the Assyrians in 2</w:t>
      </w:r>
      <w:r w:rsidRPr="00387CDE">
        <w:rPr>
          <w:rFonts w:cstheme="minorHAnsi"/>
          <w:sz w:val="24"/>
          <w:szCs w:val="24"/>
          <w:vertAlign w:val="superscript"/>
        </w:rPr>
        <w:t>nd</w:t>
      </w:r>
      <w:r w:rsidRPr="00387CDE">
        <w:rPr>
          <w:rFonts w:cstheme="minorHAnsi"/>
          <w:sz w:val="24"/>
          <w:szCs w:val="24"/>
        </w:rPr>
        <w:t xml:space="preserve"> Kings 15:30-17:1-6.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19 SOUTHERN KINGS</w:t>
      </w:r>
    </w:p>
    <w:p w:rsidR="003B541C" w:rsidRPr="00387CDE" w:rsidRDefault="003B541C" w:rsidP="003B541C">
      <w:pPr>
        <w:spacing w:line="480" w:lineRule="auto"/>
        <w:jc w:val="both"/>
        <w:rPr>
          <w:rFonts w:cstheme="minorHAnsi"/>
          <w:b/>
          <w:sz w:val="24"/>
          <w:szCs w:val="24"/>
        </w:rPr>
      </w:pPr>
      <w:r w:rsidRPr="00387CDE">
        <w:rPr>
          <w:rFonts w:cstheme="minorHAnsi"/>
          <w:b/>
          <w:sz w:val="24"/>
          <w:szCs w:val="24"/>
        </w:rPr>
        <w:t>Judah the Southern Kingdom</w:t>
      </w:r>
      <w:r w:rsidRPr="00387CDE">
        <w:rPr>
          <w:rFonts w:cstheme="minorHAnsi"/>
          <w:sz w:val="24"/>
          <w:szCs w:val="24"/>
        </w:rPr>
        <w:t>- Rehoboam, Solomon’s Son, whose stupidity and arrogance sparked the civil war in 1</w:t>
      </w:r>
      <w:r w:rsidRPr="00387CDE">
        <w:rPr>
          <w:rFonts w:cstheme="minorHAnsi"/>
          <w:sz w:val="24"/>
          <w:szCs w:val="24"/>
          <w:vertAlign w:val="superscript"/>
        </w:rPr>
        <w:t>st</w:t>
      </w:r>
      <w:r w:rsidRPr="00387CDE">
        <w:rPr>
          <w:rFonts w:cstheme="minorHAnsi"/>
          <w:sz w:val="24"/>
          <w:szCs w:val="24"/>
        </w:rPr>
        <w:t xml:space="preserve"> Kings 11:43-12:24; 14:21-31. Abijam, Rehoboam’s Son, helped by the Father Stephen to defeat Jeroboam in battle in 1</w:t>
      </w:r>
      <w:r w:rsidRPr="00387CDE">
        <w:rPr>
          <w:rFonts w:cstheme="minorHAnsi"/>
          <w:sz w:val="24"/>
          <w:szCs w:val="24"/>
          <w:vertAlign w:val="superscript"/>
        </w:rPr>
        <w:t>st</w:t>
      </w:r>
      <w:r w:rsidRPr="00387CDE">
        <w:rPr>
          <w:rFonts w:cstheme="minorHAnsi"/>
          <w:sz w:val="24"/>
          <w:szCs w:val="24"/>
        </w:rPr>
        <w:t xml:space="preserve"> Kings 14:31-15:8. Asa, Abijam’s Son, Judah’s first Godly King in 1</w:t>
      </w:r>
      <w:r w:rsidRPr="00387CDE">
        <w:rPr>
          <w:rFonts w:cstheme="minorHAnsi"/>
          <w:sz w:val="24"/>
          <w:szCs w:val="24"/>
          <w:vertAlign w:val="superscript"/>
        </w:rPr>
        <w:t>st</w:t>
      </w:r>
      <w:r w:rsidRPr="00387CDE">
        <w:rPr>
          <w:rFonts w:cstheme="minorHAnsi"/>
          <w:sz w:val="24"/>
          <w:szCs w:val="24"/>
        </w:rPr>
        <w:t xml:space="preserve"> Kings 15:8-14. Jehoshaphat, Asa’s Son, Godly King who built a merchant fleet (Navy) and made an alliance with Ahab in 1</w:t>
      </w:r>
      <w:r w:rsidRPr="00387CDE">
        <w:rPr>
          <w:rFonts w:cstheme="minorHAnsi"/>
          <w:sz w:val="24"/>
          <w:szCs w:val="24"/>
          <w:vertAlign w:val="superscript"/>
        </w:rPr>
        <w:t>st</w:t>
      </w:r>
      <w:r w:rsidRPr="00387CDE">
        <w:rPr>
          <w:rFonts w:cstheme="minorHAnsi"/>
          <w:sz w:val="24"/>
          <w:szCs w:val="24"/>
        </w:rPr>
        <w:t xml:space="preserve"> Kings 22:41-50. Hehoram, Jehoshaphat’s Son, married to Athaliah, the Wicked Daughter of Ahab and Jezebel in 2</w:t>
      </w:r>
      <w:r w:rsidRPr="00387CDE">
        <w:rPr>
          <w:rFonts w:cstheme="minorHAnsi"/>
          <w:sz w:val="24"/>
          <w:szCs w:val="24"/>
          <w:vertAlign w:val="superscript"/>
        </w:rPr>
        <w:t>nd</w:t>
      </w:r>
      <w:r w:rsidRPr="00387CDE">
        <w:rPr>
          <w:rFonts w:cstheme="minorHAnsi"/>
          <w:sz w:val="24"/>
          <w:szCs w:val="24"/>
        </w:rPr>
        <w:t xml:space="preserve"> Kings 8:16-24. Ahaziah, Son of Jehoram and Athaliah, killed by Jehu in 2</w:t>
      </w:r>
      <w:r w:rsidRPr="00387CDE">
        <w:rPr>
          <w:rFonts w:cstheme="minorHAnsi"/>
          <w:sz w:val="24"/>
          <w:szCs w:val="24"/>
          <w:vertAlign w:val="superscript"/>
        </w:rPr>
        <w:t>nd</w:t>
      </w:r>
      <w:r w:rsidRPr="00387CDE">
        <w:rPr>
          <w:rFonts w:cstheme="minorHAnsi"/>
          <w:sz w:val="24"/>
          <w:szCs w:val="24"/>
        </w:rPr>
        <w:t xml:space="preserve"> Kings 8:24-9:29. Athaliah, Queen, Daughter of Ahab, who assumed the throne on the death of Ahaziah and slaughtered all the royal seed but One in 2</w:t>
      </w:r>
      <w:r w:rsidRPr="00387CDE">
        <w:rPr>
          <w:rFonts w:cstheme="minorHAnsi"/>
          <w:sz w:val="24"/>
          <w:szCs w:val="24"/>
          <w:vertAlign w:val="superscript"/>
        </w:rPr>
        <w:t>nd</w:t>
      </w:r>
      <w:r w:rsidRPr="00387CDE">
        <w:rPr>
          <w:rFonts w:cstheme="minorHAnsi"/>
          <w:sz w:val="24"/>
          <w:szCs w:val="24"/>
        </w:rPr>
        <w:t xml:space="preserve"> Kings 11:1-20.  Joash, Son of Ahaziah, hidden a Boy from Athaliah and Ruler after She was executed in 2</w:t>
      </w:r>
      <w:r w:rsidRPr="00387CDE">
        <w:rPr>
          <w:rFonts w:cstheme="minorHAnsi"/>
          <w:sz w:val="24"/>
          <w:szCs w:val="24"/>
          <w:vertAlign w:val="superscript"/>
        </w:rPr>
        <w:t>nd</w:t>
      </w:r>
      <w:r w:rsidRPr="00387CDE">
        <w:rPr>
          <w:rFonts w:cstheme="minorHAnsi"/>
          <w:sz w:val="24"/>
          <w:szCs w:val="24"/>
        </w:rPr>
        <w:t xml:space="preserve"> Kings 11:1-12:21. Amaziah, Son of Joash, defeated by Jehoash, King of the 10 tribes and slain in a conspiracy in 2</w:t>
      </w:r>
      <w:r w:rsidRPr="00387CDE">
        <w:rPr>
          <w:rFonts w:cstheme="minorHAnsi"/>
          <w:sz w:val="24"/>
          <w:szCs w:val="24"/>
          <w:vertAlign w:val="superscript"/>
        </w:rPr>
        <w:t>nd</w:t>
      </w:r>
      <w:r w:rsidRPr="00387CDE">
        <w:rPr>
          <w:rFonts w:cstheme="minorHAnsi"/>
          <w:sz w:val="24"/>
          <w:szCs w:val="24"/>
        </w:rPr>
        <w:t xml:space="preserve"> Kings 14:1-20. Uzziah (Azariah), Son of Amaziah, struck with leprosy for His sin in the temple in 2</w:t>
      </w:r>
      <w:r w:rsidRPr="00387CDE">
        <w:rPr>
          <w:rFonts w:cstheme="minorHAnsi"/>
          <w:sz w:val="24"/>
          <w:szCs w:val="24"/>
          <w:vertAlign w:val="superscript"/>
        </w:rPr>
        <w:t>nd</w:t>
      </w:r>
      <w:r w:rsidRPr="00387CDE">
        <w:rPr>
          <w:rFonts w:cstheme="minorHAnsi"/>
          <w:sz w:val="24"/>
          <w:szCs w:val="24"/>
        </w:rPr>
        <w:t xml:space="preserve"> Kings 15:1-7. Jotham, Son of Uzziah, who built the temple’s upper gate and fortified Jerusalem in 2</w:t>
      </w:r>
      <w:r w:rsidRPr="00387CDE">
        <w:rPr>
          <w:rFonts w:cstheme="minorHAnsi"/>
          <w:sz w:val="24"/>
          <w:szCs w:val="24"/>
          <w:vertAlign w:val="superscript"/>
        </w:rPr>
        <w:t>nd</w:t>
      </w:r>
      <w:r w:rsidRPr="00387CDE">
        <w:rPr>
          <w:rFonts w:cstheme="minorHAnsi"/>
          <w:sz w:val="24"/>
          <w:szCs w:val="24"/>
        </w:rPr>
        <w:t xml:space="preserve"> Kings 15:32-38. Ahaz, Son of Jotham, Godless King who sacrificed His Son to a Pagan God in 2</w:t>
      </w:r>
      <w:r w:rsidRPr="00387CDE">
        <w:rPr>
          <w:rFonts w:cstheme="minorHAnsi"/>
          <w:sz w:val="24"/>
          <w:szCs w:val="24"/>
          <w:vertAlign w:val="superscript"/>
        </w:rPr>
        <w:t>nd</w:t>
      </w:r>
      <w:r w:rsidRPr="00387CDE">
        <w:rPr>
          <w:rFonts w:cstheme="minorHAnsi"/>
          <w:sz w:val="24"/>
          <w:szCs w:val="24"/>
        </w:rPr>
        <w:t xml:space="preserve"> Kings 16:1-20. Hezekiah, Son of Ahaz, reformer, friend of Isaiah, and King when Jerusalem was saved by the Death Angel in 2</w:t>
      </w:r>
      <w:r w:rsidRPr="00387CDE">
        <w:rPr>
          <w:rFonts w:cstheme="minorHAnsi"/>
          <w:sz w:val="24"/>
          <w:szCs w:val="24"/>
          <w:vertAlign w:val="superscript"/>
        </w:rPr>
        <w:t>nd</w:t>
      </w:r>
      <w:r w:rsidRPr="00387CDE">
        <w:rPr>
          <w:rFonts w:cstheme="minorHAnsi"/>
          <w:sz w:val="24"/>
          <w:szCs w:val="24"/>
        </w:rPr>
        <w:t xml:space="preserve"> Kings chapters 18-20. Manasseh, Son of Hezekiah and Judah’s worst King, though later converted in 2</w:t>
      </w:r>
      <w:r w:rsidRPr="00387CDE">
        <w:rPr>
          <w:rFonts w:cstheme="minorHAnsi"/>
          <w:sz w:val="24"/>
          <w:szCs w:val="24"/>
          <w:vertAlign w:val="superscript"/>
        </w:rPr>
        <w:t>nd</w:t>
      </w:r>
      <w:r w:rsidRPr="00387CDE">
        <w:rPr>
          <w:rFonts w:cstheme="minorHAnsi"/>
          <w:sz w:val="24"/>
          <w:szCs w:val="24"/>
        </w:rPr>
        <w:t xml:space="preserve"> Kings 21:1-18. Amon, Son of Manasseh, executed by His own Household Servants in 2</w:t>
      </w:r>
      <w:r w:rsidRPr="00387CDE">
        <w:rPr>
          <w:rFonts w:cstheme="minorHAnsi"/>
          <w:sz w:val="24"/>
          <w:szCs w:val="24"/>
          <w:vertAlign w:val="superscript"/>
        </w:rPr>
        <w:t>nd</w:t>
      </w:r>
      <w:r w:rsidRPr="00387CDE">
        <w:rPr>
          <w:rFonts w:cstheme="minorHAnsi"/>
          <w:sz w:val="24"/>
          <w:szCs w:val="24"/>
        </w:rPr>
        <w:t xml:space="preserve"> Kings 21:19-26. Josiah, Son of Amon, Ruler when the Book of the Law was found in the temple, Leader of a national reform, slain in battle against Egypt in 2</w:t>
      </w:r>
      <w:r w:rsidRPr="00387CDE">
        <w:rPr>
          <w:rFonts w:cstheme="minorHAnsi"/>
          <w:sz w:val="24"/>
          <w:szCs w:val="24"/>
          <w:vertAlign w:val="superscript"/>
        </w:rPr>
        <w:t>nd</w:t>
      </w:r>
      <w:r w:rsidRPr="00387CDE">
        <w:rPr>
          <w:rFonts w:cstheme="minorHAnsi"/>
          <w:sz w:val="24"/>
          <w:szCs w:val="24"/>
        </w:rPr>
        <w:t xml:space="preserve"> Kings 22:1-23:30. Jehoahaz, Son of Josiah and Ruler after His death in battle, deposed after only 90 days by Pharaoh-Neco and taken to Egypt, where He died in 2</w:t>
      </w:r>
      <w:r w:rsidRPr="00387CDE">
        <w:rPr>
          <w:rFonts w:cstheme="minorHAnsi"/>
          <w:sz w:val="24"/>
          <w:szCs w:val="24"/>
          <w:vertAlign w:val="superscript"/>
        </w:rPr>
        <w:t>nd</w:t>
      </w:r>
      <w:r w:rsidRPr="00387CDE">
        <w:rPr>
          <w:rFonts w:cstheme="minorHAnsi"/>
          <w:sz w:val="24"/>
          <w:szCs w:val="24"/>
        </w:rPr>
        <w:t xml:space="preserve"> Kings 23:31-33. Jehoaikim, Joaiah’s Son who persecuted Jeremiah and burned the Prophet’s scroll, carried to Babylon by Nebuchadnezzar in 2</w:t>
      </w:r>
      <w:r w:rsidRPr="00387CDE">
        <w:rPr>
          <w:rFonts w:cstheme="minorHAnsi"/>
          <w:sz w:val="24"/>
          <w:szCs w:val="24"/>
          <w:vertAlign w:val="superscript"/>
        </w:rPr>
        <w:t>nd</w:t>
      </w:r>
      <w:r w:rsidRPr="00387CDE">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387CDE">
        <w:rPr>
          <w:rFonts w:cstheme="minorHAnsi"/>
          <w:sz w:val="24"/>
          <w:szCs w:val="24"/>
          <w:vertAlign w:val="superscript"/>
        </w:rPr>
        <w:t>nd</w:t>
      </w:r>
      <w:r w:rsidRPr="00387CDE">
        <w:rPr>
          <w:rFonts w:cstheme="minorHAnsi"/>
          <w:sz w:val="24"/>
          <w:szCs w:val="24"/>
        </w:rPr>
        <w:t xml:space="preserve"> Kings 24:6-16. Zedekiah (Mattaniah), Uncle of Jehoiachin, blinded and taken into exile in Babylon while Jerusalem and the temple were destroyed in 2</w:t>
      </w:r>
      <w:r w:rsidRPr="00387CDE">
        <w:rPr>
          <w:rFonts w:cstheme="minorHAnsi"/>
          <w:sz w:val="24"/>
          <w:szCs w:val="24"/>
          <w:vertAlign w:val="superscript"/>
        </w:rPr>
        <w:t>nd</w:t>
      </w:r>
      <w:r w:rsidRPr="00387CDE">
        <w:rPr>
          <w:rFonts w:cstheme="minorHAnsi"/>
          <w:sz w:val="24"/>
          <w:szCs w:val="24"/>
        </w:rPr>
        <w:t xml:space="preserve"> Kings 24:17-25:30.    </w:t>
      </w:r>
    </w:p>
    <w:p w:rsidR="003B541C" w:rsidRPr="00387CDE" w:rsidRDefault="003B541C" w:rsidP="003B541C">
      <w:pPr>
        <w:spacing w:before="240" w:line="240" w:lineRule="auto"/>
        <w:jc w:val="center"/>
        <w:rPr>
          <w:rFonts w:cstheme="minorHAnsi"/>
          <w:b/>
          <w:sz w:val="24"/>
          <w:szCs w:val="24"/>
        </w:rPr>
      </w:pPr>
      <w:r w:rsidRPr="00387CDE">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3B541C" w:rsidRPr="00387CDE" w:rsidRDefault="003B541C" w:rsidP="003B541C">
      <w:pPr>
        <w:spacing w:before="240" w:line="240" w:lineRule="auto"/>
        <w:jc w:val="center"/>
        <w:rPr>
          <w:rFonts w:cstheme="minorHAnsi"/>
          <w:b/>
          <w:sz w:val="24"/>
          <w:szCs w:val="24"/>
        </w:rPr>
      </w:pPr>
      <w:r w:rsidRPr="00387CDE">
        <w:rPr>
          <w:rFonts w:cstheme="minorHAnsi"/>
          <w:b/>
          <w:sz w:val="24"/>
          <w:szCs w:val="24"/>
        </w:rPr>
        <w:t xml:space="preserve">THE 12 EMPEROR’S AUTHORITY VERSES THE LORD STEPHEN’S AUTHORITY IN THE MHT [MOST HIGHEST TESTAMENT] IN ACTS </w:t>
      </w:r>
    </w:p>
    <w:p w:rsidR="003B541C" w:rsidRPr="00387CDE" w:rsidRDefault="003B541C" w:rsidP="003B541C">
      <w:pPr>
        <w:spacing w:before="240" w:line="240" w:lineRule="auto"/>
        <w:jc w:val="center"/>
        <w:rPr>
          <w:rFonts w:cstheme="minorHAnsi"/>
          <w:b/>
          <w:sz w:val="24"/>
          <w:szCs w:val="24"/>
        </w:rPr>
      </w:pPr>
      <w:r w:rsidRPr="00387CDE">
        <w:rPr>
          <w:rFonts w:cstheme="minorHAnsi"/>
          <w:b/>
          <w:sz w:val="24"/>
          <w:szCs w:val="24"/>
        </w:rPr>
        <w:t>The Denial of the Father Stephen our Lord</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87CDE">
        <w:rPr>
          <w:rFonts w:cstheme="minorHAnsi"/>
          <w:sz w:val="24"/>
          <w:szCs w:val="24"/>
          <w:vertAlign w:val="superscript"/>
        </w:rPr>
        <w:t>th</w:t>
      </w:r>
      <w:r w:rsidRPr="00387CDE">
        <w:rPr>
          <w:rFonts w:cstheme="minorHAnsi"/>
          <w:sz w:val="24"/>
          <w:szCs w:val="24"/>
        </w:rPr>
        <w:t xml:space="preserve"> Kingdom Position) by the 5</w:t>
      </w:r>
      <w:r w:rsidRPr="00387CDE">
        <w:rPr>
          <w:rFonts w:cstheme="minorHAnsi"/>
          <w:sz w:val="24"/>
          <w:szCs w:val="24"/>
          <w:vertAlign w:val="superscript"/>
        </w:rPr>
        <w:t>th</w:t>
      </w:r>
      <w:r w:rsidRPr="00387CDE">
        <w:rPr>
          <w:rFonts w:cstheme="minorHAnsi"/>
          <w:sz w:val="24"/>
          <w:szCs w:val="24"/>
        </w:rPr>
        <w:t xml:space="preserve"> Emperor Lordship of Rome named Nero Claudius Caesar Augustus Germanicus in His reign of Italy from October 13</w:t>
      </w:r>
      <w:r w:rsidRPr="00387CDE">
        <w:rPr>
          <w:rFonts w:cstheme="minorHAnsi"/>
          <w:sz w:val="24"/>
          <w:szCs w:val="24"/>
          <w:vertAlign w:val="superscript"/>
        </w:rPr>
        <w:t>th</w:t>
      </w:r>
      <w:r w:rsidRPr="00387CDE">
        <w:rPr>
          <w:rFonts w:cstheme="minorHAnsi"/>
          <w:sz w:val="24"/>
          <w:szCs w:val="24"/>
        </w:rPr>
        <w:t>, 54AD-June 9</w:t>
      </w:r>
      <w:r w:rsidRPr="00387CDE">
        <w:rPr>
          <w:rFonts w:cstheme="minorHAnsi"/>
          <w:sz w:val="24"/>
          <w:szCs w:val="24"/>
          <w:vertAlign w:val="superscript"/>
        </w:rPr>
        <w:t>th</w:t>
      </w:r>
      <w:r w:rsidRPr="00387CDE">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87CDE">
        <w:rPr>
          <w:rFonts w:cstheme="minorHAnsi"/>
          <w:sz w:val="24"/>
          <w:szCs w:val="24"/>
          <w:vertAlign w:val="superscript"/>
        </w:rPr>
        <w:t>th</w:t>
      </w:r>
      <w:r w:rsidRPr="00387CDE">
        <w:rPr>
          <w:rFonts w:cstheme="minorHAnsi"/>
          <w:sz w:val="24"/>
          <w:szCs w:val="24"/>
        </w:rPr>
        <w:t xml:space="preserve"> Kingdom Position) by the 2</w:t>
      </w:r>
      <w:r w:rsidRPr="00387CDE">
        <w:rPr>
          <w:rFonts w:cstheme="minorHAnsi"/>
          <w:sz w:val="24"/>
          <w:szCs w:val="24"/>
          <w:vertAlign w:val="superscript"/>
        </w:rPr>
        <w:t>nd</w:t>
      </w:r>
      <w:r w:rsidRPr="00387CDE">
        <w:rPr>
          <w:rFonts w:cstheme="minorHAnsi"/>
          <w:sz w:val="24"/>
          <w:szCs w:val="24"/>
        </w:rPr>
        <w:t xml:space="preserve"> Emperor Lordship of Rome named Tiberius Julius Caesar Augustus in His reign from September 18</w:t>
      </w:r>
      <w:r w:rsidRPr="00387CDE">
        <w:rPr>
          <w:rFonts w:cstheme="minorHAnsi"/>
          <w:sz w:val="24"/>
          <w:szCs w:val="24"/>
          <w:vertAlign w:val="superscript"/>
        </w:rPr>
        <w:t>th</w:t>
      </w:r>
      <w:r w:rsidRPr="00387CDE">
        <w:rPr>
          <w:rFonts w:cstheme="minorHAnsi"/>
          <w:sz w:val="24"/>
          <w:szCs w:val="24"/>
        </w:rPr>
        <w:t>, 14AD-March 16</w:t>
      </w:r>
      <w:r w:rsidRPr="00387CDE">
        <w:rPr>
          <w:rFonts w:cstheme="minorHAnsi"/>
          <w:sz w:val="24"/>
          <w:szCs w:val="24"/>
          <w:vertAlign w:val="superscript"/>
        </w:rPr>
        <w:t>th</w:t>
      </w:r>
      <w:r w:rsidRPr="00387CDE">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87CDE">
        <w:rPr>
          <w:rFonts w:cstheme="minorHAnsi"/>
          <w:sz w:val="24"/>
          <w:szCs w:val="24"/>
          <w:vertAlign w:val="superscript"/>
        </w:rPr>
        <w:t>st</w:t>
      </w:r>
      <w:r w:rsidRPr="00387CDE">
        <w:rPr>
          <w:rFonts w:cstheme="minorHAnsi"/>
          <w:sz w:val="24"/>
          <w:szCs w:val="24"/>
        </w:rPr>
        <w:t xml:space="preserve"> Emperor Lordship of Rome that had the sovereign rule over Israel at the time is named Gaius Julius Caesar Octavianus Divi Filius Augustus had His reign from January 16</w:t>
      </w:r>
      <w:r w:rsidRPr="00387CDE">
        <w:rPr>
          <w:rFonts w:cstheme="minorHAnsi"/>
          <w:sz w:val="24"/>
          <w:szCs w:val="24"/>
          <w:vertAlign w:val="superscript"/>
        </w:rPr>
        <w:t>th</w:t>
      </w:r>
      <w:r w:rsidRPr="00387CDE">
        <w:rPr>
          <w:rFonts w:cstheme="minorHAnsi"/>
          <w:sz w:val="24"/>
          <w:szCs w:val="24"/>
        </w:rPr>
        <w:t>, 27BC-August 19</w:t>
      </w:r>
      <w:r w:rsidRPr="00387CDE">
        <w:rPr>
          <w:rFonts w:cstheme="minorHAnsi"/>
          <w:sz w:val="24"/>
          <w:szCs w:val="24"/>
          <w:vertAlign w:val="superscript"/>
        </w:rPr>
        <w:t>th</w:t>
      </w:r>
      <w:r w:rsidRPr="00387CDE">
        <w:rPr>
          <w:rFonts w:cstheme="minorHAnsi"/>
          <w:sz w:val="24"/>
          <w:szCs w:val="24"/>
        </w:rPr>
        <w:t>, 14AD for 41 years &amp; 7 months. The 3</w:t>
      </w:r>
      <w:r w:rsidRPr="00387CDE">
        <w:rPr>
          <w:rFonts w:cstheme="minorHAnsi"/>
          <w:sz w:val="24"/>
          <w:szCs w:val="24"/>
          <w:vertAlign w:val="superscript"/>
        </w:rPr>
        <w:t>rd</w:t>
      </w:r>
      <w:r w:rsidRPr="00387CDE">
        <w:rPr>
          <w:rFonts w:cstheme="minorHAnsi"/>
          <w:sz w:val="24"/>
          <w:szCs w:val="24"/>
        </w:rPr>
        <w:t xml:space="preserve"> Emperor Lordship of Rome is named Gaius Julius Caesar Augustus Germanicus had His reign from March 16</w:t>
      </w:r>
      <w:r w:rsidRPr="00387CDE">
        <w:rPr>
          <w:rFonts w:cstheme="minorHAnsi"/>
          <w:sz w:val="24"/>
          <w:szCs w:val="24"/>
          <w:vertAlign w:val="superscript"/>
        </w:rPr>
        <w:t>th</w:t>
      </w:r>
      <w:r w:rsidRPr="00387CDE">
        <w:rPr>
          <w:rFonts w:cstheme="minorHAnsi"/>
          <w:sz w:val="24"/>
          <w:szCs w:val="24"/>
        </w:rPr>
        <w:t>, 37AD-January 24</w:t>
      </w:r>
      <w:r w:rsidRPr="00387CDE">
        <w:rPr>
          <w:rFonts w:cstheme="minorHAnsi"/>
          <w:sz w:val="24"/>
          <w:szCs w:val="24"/>
          <w:vertAlign w:val="superscript"/>
        </w:rPr>
        <w:t>th</w:t>
      </w:r>
      <w:r w:rsidRPr="00387CDE">
        <w:rPr>
          <w:rFonts w:cstheme="minorHAnsi"/>
          <w:sz w:val="24"/>
          <w:szCs w:val="24"/>
        </w:rPr>
        <w:t>, 41AD for 3 years &amp; 10 months. The 4</w:t>
      </w:r>
      <w:r w:rsidRPr="00387CDE">
        <w:rPr>
          <w:rFonts w:cstheme="minorHAnsi"/>
          <w:sz w:val="24"/>
          <w:szCs w:val="24"/>
          <w:vertAlign w:val="superscript"/>
        </w:rPr>
        <w:t>th</w:t>
      </w:r>
      <w:r w:rsidRPr="00387CDE">
        <w:rPr>
          <w:rFonts w:cstheme="minorHAnsi"/>
          <w:sz w:val="24"/>
          <w:szCs w:val="24"/>
        </w:rPr>
        <w:t xml:space="preserve"> Emperor Lordship of Rome is named Tiberius Claudius Caesar Augustus Germanicus had His reign from January 24</w:t>
      </w:r>
      <w:r w:rsidRPr="00387CDE">
        <w:rPr>
          <w:rFonts w:cstheme="minorHAnsi"/>
          <w:sz w:val="24"/>
          <w:szCs w:val="24"/>
          <w:vertAlign w:val="superscript"/>
        </w:rPr>
        <w:t>th</w:t>
      </w:r>
      <w:r w:rsidRPr="00387CDE">
        <w:rPr>
          <w:rFonts w:cstheme="minorHAnsi"/>
          <w:sz w:val="24"/>
          <w:szCs w:val="24"/>
        </w:rPr>
        <w:t>, 41AD-October 13</w:t>
      </w:r>
      <w:r w:rsidRPr="00387CDE">
        <w:rPr>
          <w:rFonts w:cstheme="minorHAnsi"/>
          <w:sz w:val="24"/>
          <w:szCs w:val="24"/>
          <w:vertAlign w:val="superscript"/>
        </w:rPr>
        <w:t>th</w:t>
      </w:r>
      <w:r w:rsidRPr="00387CDE">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87CDE">
        <w:rPr>
          <w:rFonts w:cstheme="minorHAnsi"/>
          <w:sz w:val="24"/>
          <w:szCs w:val="24"/>
          <w:vertAlign w:val="superscript"/>
        </w:rPr>
        <w:t>th</w:t>
      </w:r>
      <w:r w:rsidRPr="00387CDE">
        <w:rPr>
          <w:rFonts w:cstheme="minorHAnsi"/>
          <w:sz w:val="24"/>
          <w:szCs w:val="24"/>
        </w:rPr>
        <w:t xml:space="preserve"> Emperor Lordship of Rome is named Servius Suplicius Galba Caesar Augustus had His reign from June 8</w:t>
      </w:r>
      <w:r w:rsidRPr="00387CDE">
        <w:rPr>
          <w:rFonts w:cstheme="minorHAnsi"/>
          <w:sz w:val="24"/>
          <w:szCs w:val="24"/>
          <w:vertAlign w:val="superscript"/>
        </w:rPr>
        <w:t>th</w:t>
      </w:r>
      <w:r w:rsidRPr="00387CDE">
        <w:rPr>
          <w:rFonts w:cstheme="minorHAnsi"/>
          <w:sz w:val="24"/>
          <w:szCs w:val="24"/>
        </w:rPr>
        <w:t>, 68AD-January 15</w:t>
      </w:r>
      <w:r w:rsidRPr="00387CDE">
        <w:rPr>
          <w:rFonts w:cstheme="minorHAnsi"/>
          <w:sz w:val="24"/>
          <w:szCs w:val="24"/>
          <w:vertAlign w:val="superscript"/>
        </w:rPr>
        <w:t>th</w:t>
      </w:r>
      <w:r w:rsidRPr="00387CDE">
        <w:rPr>
          <w:rFonts w:cstheme="minorHAnsi"/>
          <w:sz w:val="24"/>
          <w:szCs w:val="24"/>
        </w:rPr>
        <w:t>, 69AD for 7 months. The 7</w:t>
      </w:r>
      <w:r w:rsidRPr="00387CDE">
        <w:rPr>
          <w:rFonts w:cstheme="minorHAnsi"/>
          <w:sz w:val="24"/>
          <w:szCs w:val="24"/>
          <w:vertAlign w:val="superscript"/>
        </w:rPr>
        <w:t>th</w:t>
      </w:r>
      <w:r w:rsidRPr="00387CDE">
        <w:rPr>
          <w:rFonts w:cstheme="minorHAnsi"/>
          <w:sz w:val="24"/>
          <w:szCs w:val="24"/>
        </w:rPr>
        <w:t xml:space="preserve"> Emperor Lordship of Rome is named Marcus Salvius Otho Caesar Augustus or Marcus Salvius Otho Nero Caesar Augustus had His reign from January 15</w:t>
      </w:r>
      <w:r w:rsidRPr="00387CDE">
        <w:rPr>
          <w:rFonts w:cstheme="minorHAnsi"/>
          <w:sz w:val="24"/>
          <w:szCs w:val="24"/>
          <w:vertAlign w:val="superscript"/>
        </w:rPr>
        <w:t>th</w:t>
      </w:r>
      <w:r w:rsidRPr="00387CDE">
        <w:rPr>
          <w:rFonts w:cstheme="minorHAnsi"/>
          <w:sz w:val="24"/>
          <w:szCs w:val="24"/>
        </w:rPr>
        <w:t>, 69AD-April 16</w:t>
      </w:r>
      <w:r w:rsidRPr="00387CDE">
        <w:rPr>
          <w:rFonts w:cstheme="minorHAnsi"/>
          <w:sz w:val="24"/>
          <w:szCs w:val="24"/>
          <w:vertAlign w:val="superscript"/>
        </w:rPr>
        <w:t>th</w:t>
      </w:r>
      <w:r w:rsidRPr="00387CDE">
        <w:rPr>
          <w:rFonts w:cstheme="minorHAnsi"/>
          <w:sz w:val="24"/>
          <w:szCs w:val="24"/>
        </w:rPr>
        <w:t>, 69AD for 3 months. The 8</w:t>
      </w:r>
      <w:r w:rsidRPr="00387CDE">
        <w:rPr>
          <w:rFonts w:cstheme="minorHAnsi"/>
          <w:sz w:val="24"/>
          <w:szCs w:val="24"/>
          <w:vertAlign w:val="superscript"/>
        </w:rPr>
        <w:t>th</w:t>
      </w:r>
      <w:r w:rsidRPr="00387CDE">
        <w:rPr>
          <w:rFonts w:cstheme="minorHAnsi"/>
          <w:sz w:val="24"/>
          <w:szCs w:val="24"/>
        </w:rPr>
        <w:t xml:space="preserve"> Emperor Lordship of Rome is named Aulus Vitelius Germanicus Augustus has His reign from April 16</w:t>
      </w:r>
      <w:r w:rsidRPr="00387CDE">
        <w:rPr>
          <w:rFonts w:cstheme="minorHAnsi"/>
          <w:sz w:val="24"/>
          <w:szCs w:val="24"/>
          <w:vertAlign w:val="superscript"/>
        </w:rPr>
        <w:t>th</w:t>
      </w:r>
      <w:r w:rsidRPr="00387CDE">
        <w:rPr>
          <w:rFonts w:cstheme="minorHAnsi"/>
          <w:sz w:val="24"/>
          <w:szCs w:val="24"/>
        </w:rPr>
        <w:t>, 69AD-December 22</w:t>
      </w:r>
      <w:r w:rsidRPr="00387CDE">
        <w:rPr>
          <w:rFonts w:cstheme="minorHAnsi"/>
          <w:sz w:val="24"/>
          <w:szCs w:val="24"/>
          <w:vertAlign w:val="superscript"/>
        </w:rPr>
        <w:t>nd</w:t>
      </w:r>
      <w:r w:rsidRPr="00387CDE">
        <w:rPr>
          <w:rFonts w:cstheme="minorHAnsi"/>
          <w:sz w:val="24"/>
          <w:szCs w:val="24"/>
        </w:rPr>
        <w:t>, 69AD for 8 months. The 9</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July 1</w:t>
      </w:r>
      <w:r w:rsidRPr="00387CDE">
        <w:rPr>
          <w:rFonts w:cstheme="minorHAnsi"/>
          <w:sz w:val="24"/>
          <w:szCs w:val="24"/>
          <w:vertAlign w:val="superscript"/>
        </w:rPr>
        <w:t>st</w:t>
      </w:r>
      <w:r w:rsidRPr="00387CDE">
        <w:rPr>
          <w:rFonts w:cstheme="minorHAnsi"/>
          <w:sz w:val="24"/>
          <w:szCs w:val="24"/>
        </w:rPr>
        <w:t>, 69AD-June 23</w:t>
      </w:r>
      <w:r w:rsidRPr="00387CDE">
        <w:rPr>
          <w:rFonts w:cstheme="minorHAnsi"/>
          <w:sz w:val="24"/>
          <w:szCs w:val="24"/>
          <w:vertAlign w:val="superscript"/>
        </w:rPr>
        <w:t>rd</w:t>
      </w:r>
      <w:r w:rsidRPr="00387CDE">
        <w:rPr>
          <w:rFonts w:cstheme="minorHAnsi"/>
          <w:sz w:val="24"/>
          <w:szCs w:val="24"/>
        </w:rPr>
        <w:t>, 79AD for 10 years. The 10</w:t>
      </w:r>
      <w:r w:rsidRPr="00387CDE">
        <w:rPr>
          <w:rFonts w:cstheme="minorHAnsi"/>
          <w:sz w:val="24"/>
          <w:szCs w:val="24"/>
          <w:vertAlign w:val="superscript"/>
        </w:rPr>
        <w:t>th</w:t>
      </w:r>
      <w:r w:rsidRPr="00387CDE">
        <w:rPr>
          <w:rFonts w:cstheme="minorHAnsi"/>
          <w:sz w:val="24"/>
          <w:szCs w:val="24"/>
        </w:rPr>
        <w:t xml:space="preserve"> Emperor Lordship of Rome is named Titus Flavius Caesar Vespasianus Augustus had His reign from June 24</w:t>
      </w:r>
      <w:r w:rsidRPr="00387CDE">
        <w:rPr>
          <w:rFonts w:cstheme="minorHAnsi"/>
          <w:sz w:val="24"/>
          <w:szCs w:val="24"/>
          <w:vertAlign w:val="superscript"/>
        </w:rPr>
        <w:t>th</w:t>
      </w:r>
      <w:r w:rsidRPr="00387CDE">
        <w:rPr>
          <w:rFonts w:cstheme="minorHAnsi"/>
          <w:sz w:val="24"/>
          <w:szCs w:val="24"/>
        </w:rPr>
        <w:t>, 79AD-September 13</w:t>
      </w:r>
      <w:r w:rsidRPr="00387CDE">
        <w:rPr>
          <w:rFonts w:cstheme="minorHAnsi"/>
          <w:sz w:val="24"/>
          <w:szCs w:val="24"/>
          <w:vertAlign w:val="superscript"/>
        </w:rPr>
        <w:t>th</w:t>
      </w:r>
      <w:r w:rsidRPr="00387CDE">
        <w:rPr>
          <w:rFonts w:cstheme="minorHAnsi"/>
          <w:sz w:val="24"/>
          <w:szCs w:val="24"/>
        </w:rPr>
        <w:t>, 81AD for 1 year &amp; 9 months. The 11</w:t>
      </w:r>
      <w:r w:rsidRPr="00387CDE">
        <w:rPr>
          <w:rFonts w:cstheme="minorHAnsi"/>
          <w:sz w:val="24"/>
          <w:szCs w:val="24"/>
          <w:vertAlign w:val="superscript"/>
        </w:rPr>
        <w:t>th</w:t>
      </w:r>
      <w:r w:rsidRPr="00387CDE">
        <w:rPr>
          <w:rFonts w:cstheme="minorHAnsi"/>
          <w:sz w:val="24"/>
          <w:szCs w:val="24"/>
        </w:rPr>
        <w:t xml:space="preserve"> Emperor Lordship of Rome is named truly Titus Flavius Caesar Domitianus Augustus had His reign from September 14</w:t>
      </w:r>
      <w:r w:rsidRPr="00387CDE">
        <w:rPr>
          <w:rFonts w:cstheme="minorHAnsi"/>
          <w:sz w:val="24"/>
          <w:szCs w:val="24"/>
          <w:vertAlign w:val="superscript"/>
        </w:rPr>
        <w:t>th</w:t>
      </w:r>
      <w:r w:rsidRPr="00387CDE">
        <w:rPr>
          <w:rFonts w:cstheme="minorHAnsi"/>
          <w:sz w:val="24"/>
          <w:szCs w:val="24"/>
        </w:rPr>
        <w:t>, 81AD-September 18</w:t>
      </w:r>
      <w:r w:rsidRPr="00387CDE">
        <w:rPr>
          <w:rFonts w:cstheme="minorHAnsi"/>
          <w:sz w:val="24"/>
          <w:szCs w:val="24"/>
          <w:vertAlign w:val="superscript"/>
        </w:rPr>
        <w:t>th</w:t>
      </w:r>
      <w:r w:rsidRPr="00387CDE">
        <w:rPr>
          <w:rFonts w:cstheme="minorHAnsi"/>
          <w:sz w:val="24"/>
          <w:szCs w:val="24"/>
        </w:rPr>
        <w:t>, 96AD for about 15 years. The 6</w:t>
      </w:r>
      <w:r w:rsidRPr="00387CDE">
        <w:rPr>
          <w:rFonts w:cstheme="minorHAnsi"/>
          <w:sz w:val="24"/>
          <w:szCs w:val="24"/>
          <w:vertAlign w:val="superscript"/>
        </w:rPr>
        <w:t>th</w:t>
      </w:r>
      <w:r w:rsidRPr="00387CDE">
        <w:rPr>
          <w:rFonts w:cstheme="minorHAnsi"/>
          <w:sz w:val="24"/>
          <w:szCs w:val="24"/>
        </w:rPr>
        <w:t xml:space="preserve"> to 11</w:t>
      </w:r>
      <w:r w:rsidRPr="00387CDE">
        <w:rPr>
          <w:rFonts w:cstheme="minorHAnsi"/>
          <w:sz w:val="24"/>
          <w:szCs w:val="24"/>
          <w:vertAlign w:val="superscript"/>
        </w:rPr>
        <w:t>th</w:t>
      </w:r>
      <w:r w:rsidRPr="00387CDE">
        <w:rPr>
          <w:rFonts w:cstheme="minorHAnsi"/>
          <w:sz w:val="24"/>
          <w:szCs w:val="24"/>
        </w:rPr>
        <w:t xml:space="preserve"> Emperors Lordships from June 8</w:t>
      </w:r>
      <w:r w:rsidRPr="00387CDE">
        <w:rPr>
          <w:rFonts w:cstheme="minorHAnsi"/>
          <w:sz w:val="24"/>
          <w:szCs w:val="24"/>
          <w:vertAlign w:val="superscript"/>
        </w:rPr>
        <w:t>th</w:t>
      </w:r>
      <w:r w:rsidRPr="00387CDE">
        <w:rPr>
          <w:rFonts w:cstheme="minorHAnsi"/>
          <w:sz w:val="24"/>
          <w:szCs w:val="24"/>
        </w:rPr>
        <w:t>, 68AD-September 18</w:t>
      </w:r>
      <w:r w:rsidRPr="00387CDE">
        <w:rPr>
          <w:rFonts w:cstheme="minorHAnsi"/>
          <w:sz w:val="24"/>
          <w:szCs w:val="24"/>
          <w:vertAlign w:val="superscript"/>
        </w:rPr>
        <w:t>th</w:t>
      </w:r>
      <w:r w:rsidRPr="00387CDE">
        <w:rPr>
          <w:rFonts w:cstheme="minorHAnsi"/>
          <w:sz w:val="24"/>
          <w:szCs w:val="24"/>
        </w:rPr>
        <w:t>, 96AD for about 28 years were during the writing of the Gospel Book of Matthew (maybe), Gospel Book of Mark (maybe), Gospel Book of Luke (maybe), Gospel Book of John, the Book of Hebrews, the Book of 1</w:t>
      </w:r>
      <w:r w:rsidRPr="00387CDE">
        <w:rPr>
          <w:rFonts w:cstheme="minorHAnsi"/>
          <w:sz w:val="24"/>
          <w:szCs w:val="24"/>
          <w:vertAlign w:val="superscript"/>
        </w:rPr>
        <w:t>st</w:t>
      </w:r>
      <w:r w:rsidRPr="00387CDE">
        <w:rPr>
          <w:rFonts w:cstheme="minorHAnsi"/>
          <w:sz w:val="24"/>
          <w:szCs w:val="24"/>
        </w:rPr>
        <w:t xml:space="preserve"> John, the Book of 2</w:t>
      </w:r>
      <w:r w:rsidRPr="00387CDE">
        <w:rPr>
          <w:rFonts w:cstheme="minorHAnsi"/>
          <w:sz w:val="24"/>
          <w:szCs w:val="24"/>
          <w:vertAlign w:val="superscript"/>
        </w:rPr>
        <w:t>nd</w:t>
      </w:r>
      <w:r w:rsidRPr="00387CDE">
        <w:rPr>
          <w:rFonts w:cstheme="minorHAnsi"/>
          <w:sz w:val="24"/>
          <w:szCs w:val="24"/>
        </w:rPr>
        <w:t xml:space="preserve"> John, the Book of 3</w:t>
      </w:r>
      <w:r w:rsidRPr="00387CDE">
        <w:rPr>
          <w:rFonts w:cstheme="minorHAnsi"/>
          <w:sz w:val="24"/>
          <w:szCs w:val="24"/>
          <w:vertAlign w:val="superscript"/>
        </w:rPr>
        <w:t>rd</w:t>
      </w:r>
      <w:r w:rsidRPr="00387CDE">
        <w:rPr>
          <w:rFonts w:cstheme="minorHAnsi"/>
          <w:sz w:val="24"/>
          <w:szCs w:val="24"/>
        </w:rPr>
        <w:t xml:space="preserve"> John, the Book of Jude (maybe) &amp; the Book of Revelation.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Succession of the 12 Roman Emperors: The name “</w:t>
      </w:r>
      <w:r w:rsidRPr="00387CDE">
        <w:rPr>
          <w:rFonts w:cstheme="minorHAnsi"/>
          <w:b/>
          <w:sz w:val="24"/>
          <w:szCs w:val="24"/>
        </w:rPr>
        <w:t>Caesar</w:t>
      </w:r>
      <w:r w:rsidRPr="00387CDE">
        <w:rPr>
          <w:rFonts w:cstheme="minorHAnsi"/>
          <w:sz w:val="24"/>
          <w:szCs w:val="24"/>
        </w:rPr>
        <w:t xml:space="preserve">” derives from the German </w:t>
      </w:r>
      <w:r w:rsidRPr="00387CDE">
        <w:rPr>
          <w:rFonts w:cstheme="minorHAnsi"/>
          <w:b/>
          <w:i/>
          <w:sz w:val="24"/>
          <w:szCs w:val="24"/>
        </w:rPr>
        <w:t>Kaiser</w:t>
      </w:r>
      <w:r w:rsidRPr="00387CDE">
        <w:rPr>
          <w:rFonts w:cstheme="minorHAnsi"/>
          <w:sz w:val="24"/>
          <w:szCs w:val="24"/>
        </w:rPr>
        <w:t xml:space="preserve">, Dutch </w:t>
      </w:r>
      <w:r w:rsidRPr="00387CDE">
        <w:rPr>
          <w:rFonts w:cstheme="minorHAnsi"/>
          <w:b/>
          <w:i/>
          <w:sz w:val="24"/>
          <w:szCs w:val="24"/>
        </w:rPr>
        <w:t>Keizer</w:t>
      </w:r>
      <w:r w:rsidRPr="00387CDE">
        <w:rPr>
          <w:rFonts w:cstheme="minorHAnsi"/>
          <w:sz w:val="24"/>
          <w:szCs w:val="24"/>
        </w:rPr>
        <w:t xml:space="preserve"> and Russian </w:t>
      </w:r>
      <w:r w:rsidRPr="00387CDE">
        <w:rPr>
          <w:rFonts w:cstheme="minorHAnsi"/>
          <w:b/>
          <w:i/>
          <w:sz w:val="24"/>
          <w:szCs w:val="24"/>
        </w:rPr>
        <w:t>Czar</w:t>
      </w:r>
      <w:r w:rsidRPr="00387CDE">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87CDE">
        <w:rPr>
          <w:rFonts w:cstheme="minorHAnsi"/>
          <w:sz w:val="24"/>
          <w:szCs w:val="24"/>
          <w:vertAlign w:val="superscript"/>
        </w:rPr>
        <w:t>th</w:t>
      </w:r>
      <w:r w:rsidRPr="00387CDE">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87CDE">
        <w:rPr>
          <w:rFonts w:cstheme="minorHAnsi"/>
          <w:sz w:val="24"/>
          <w:szCs w:val="24"/>
          <w:vertAlign w:val="superscript"/>
        </w:rPr>
        <w:t>th</w:t>
      </w:r>
      <w:r w:rsidRPr="00387CDE">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87CDE">
        <w:rPr>
          <w:rFonts w:cstheme="minorHAnsi"/>
          <w:sz w:val="24"/>
          <w:szCs w:val="24"/>
          <w:vertAlign w:val="superscript"/>
        </w:rPr>
        <w:t>th</w:t>
      </w:r>
      <w:r w:rsidRPr="00387CDE">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87CDE">
        <w:rPr>
          <w:rFonts w:cstheme="minorHAnsi"/>
          <w:sz w:val="24"/>
          <w:szCs w:val="24"/>
          <w:vertAlign w:val="superscript"/>
        </w:rPr>
        <w:t>st</w:t>
      </w:r>
      <w:r w:rsidRPr="00387CDE">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Otho: Otho’s Life is from AD 32 to AD 69. He ruled for 95 days before committing suicide when Vitellius’ Army defeated Him in Battle.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87CDE">
        <w:rPr>
          <w:rFonts w:cstheme="minorHAnsi"/>
          <w:sz w:val="24"/>
          <w:szCs w:val="24"/>
          <w:vertAlign w:val="superscript"/>
        </w:rPr>
        <w:t>th</w:t>
      </w:r>
      <w:r w:rsidRPr="00387CDE">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541C" w:rsidRPr="00387CDE" w:rsidRDefault="003B541C" w:rsidP="003B541C">
      <w:pPr>
        <w:spacing w:before="240" w:line="480" w:lineRule="auto"/>
        <w:jc w:val="center"/>
        <w:rPr>
          <w:rFonts w:cstheme="minorHAnsi"/>
          <w:b/>
          <w:sz w:val="24"/>
          <w:szCs w:val="24"/>
        </w:rPr>
      </w:pPr>
      <w:r w:rsidRPr="00387CDE">
        <w:rPr>
          <w:rFonts w:cstheme="minorHAnsi"/>
          <w:b/>
          <w:sz w:val="24"/>
          <w:szCs w:val="24"/>
        </w:rPr>
        <w:t>The Eternal Charge of Blasphemy against the Father Stephen our Lord</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87CDE">
        <w:rPr>
          <w:rFonts w:cstheme="minorHAnsi"/>
          <w:sz w:val="24"/>
          <w:szCs w:val="24"/>
          <w:vertAlign w:val="superscript"/>
        </w:rPr>
        <w:t>nd</w:t>
      </w:r>
      <w:r w:rsidRPr="00387CDE">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541C" w:rsidRPr="00387CDE" w:rsidRDefault="003B541C" w:rsidP="003B541C">
      <w:pPr>
        <w:spacing w:before="240" w:line="480" w:lineRule="auto"/>
        <w:jc w:val="center"/>
        <w:rPr>
          <w:rFonts w:cstheme="minorHAnsi"/>
          <w:b/>
          <w:sz w:val="24"/>
          <w:szCs w:val="24"/>
        </w:rPr>
      </w:pPr>
      <w:r w:rsidRPr="00387CDE">
        <w:rPr>
          <w:rFonts w:cstheme="minorHAnsi"/>
          <w:b/>
          <w:sz w:val="24"/>
          <w:szCs w:val="24"/>
        </w:rPr>
        <w:t>THE 28 CHIEF’S OF POLICE AUTHORITY VERSES THE LORD STEPHEN’S AUTHORITY IN THE HT</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Father Stephen’s top secret clearance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10 levels of Hell, the Grave in the 10 Prisons have 10 keys used to imprison the Party of the Lord Lucifer called the Married Lord called Wisdom in the Alone—0 Position by the 10 Incurable Diseases. </w:t>
      </w:r>
      <w:r w:rsidRPr="00387CDE">
        <w:rPr>
          <w:rFonts w:cstheme="minorHAnsi"/>
          <w:b/>
          <w:sz w:val="24"/>
          <w:szCs w:val="24"/>
        </w:rPr>
        <w:t>The 1</w:t>
      </w:r>
      <w:r w:rsidRPr="00387CDE">
        <w:rPr>
          <w:rFonts w:cstheme="minorHAnsi"/>
          <w:b/>
          <w:sz w:val="24"/>
          <w:szCs w:val="24"/>
          <w:vertAlign w:val="superscript"/>
        </w:rPr>
        <w:t>st</w:t>
      </w:r>
      <w:r w:rsidRPr="00387CDE">
        <w:rPr>
          <w:rFonts w:cstheme="minorHAnsi"/>
          <w:b/>
          <w:sz w:val="24"/>
          <w:szCs w:val="24"/>
        </w:rPr>
        <w:t xml:space="preserve"> Master Key unlocks or locks the Prison of Babylon the Great, the Mother of Harlots &amp; the Abominations of the Earth concerning Israel by the Incurable Wounds for under 1 year in Micah 1:9</w:t>
      </w:r>
      <w:r w:rsidRPr="00387CDE">
        <w:rPr>
          <w:rFonts w:cstheme="minorHAnsi"/>
          <w:sz w:val="24"/>
          <w:szCs w:val="24"/>
        </w:rPr>
        <w:t xml:space="preserve">. </w:t>
      </w:r>
      <w:r w:rsidRPr="00387CDE">
        <w:rPr>
          <w:rFonts w:cstheme="minorHAnsi"/>
          <w:b/>
          <w:sz w:val="24"/>
          <w:szCs w:val="24"/>
        </w:rPr>
        <w:t>The 2</w:t>
      </w:r>
      <w:r w:rsidRPr="00387CDE">
        <w:rPr>
          <w:rFonts w:cstheme="minorHAnsi"/>
          <w:b/>
          <w:sz w:val="24"/>
          <w:szCs w:val="24"/>
          <w:vertAlign w:val="superscript"/>
        </w:rPr>
        <w:t>nd</w:t>
      </w:r>
      <w:r w:rsidRPr="00387CDE">
        <w:rPr>
          <w:rFonts w:cstheme="minorHAnsi"/>
          <w:b/>
          <w:sz w:val="24"/>
          <w:szCs w:val="24"/>
        </w:rPr>
        <w:t xml:space="preserve"> Master Key unlocks or locks the Prison of the Beast of the Sea concerning Babel (Babylon) by the Incurable Sorrow for 1 year in Jeremiah 30:15</w:t>
      </w:r>
      <w:r w:rsidRPr="00387CDE">
        <w:rPr>
          <w:rFonts w:cstheme="minorHAnsi"/>
          <w:sz w:val="24"/>
          <w:szCs w:val="24"/>
        </w:rPr>
        <w:t xml:space="preserve">. </w:t>
      </w:r>
      <w:r w:rsidRPr="00387CDE">
        <w:rPr>
          <w:rFonts w:cstheme="minorHAnsi"/>
          <w:b/>
          <w:sz w:val="24"/>
          <w:szCs w:val="24"/>
        </w:rPr>
        <w:t>The 3</w:t>
      </w:r>
      <w:r w:rsidRPr="00387CDE">
        <w:rPr>
          <w:rFonts w:cstheme="minorHAnsi"/>
          <w:b/>
          <w:sz w:val="24"/>
          <w:szCs w:val="24"/>
          <w:vertAlign w:val="superscript"/>
        </w:rPr>
        <w:t>rd</w:t>
      </w:r>
      <w:r w:rsidRPr="00387CDE">
        <w:rPr>
          <w:rFonts w:cstheme="minorHAnsi"/>
          <w:b/>
          <w:sz w:val="24"/>
          <w:szCs w:val="24"/>
        </w:rPr>
        <w:t xml:space="preserve"> Master Key unlocks or locks the Prison of the Beast of the Earth concerning Confusion by the Incurable Severe Affliction for 2 years in Jeremiah 30:12</w:t>
      </w:r>
      <w:r w:rsidRPr="00387CDE">
        <w:rPr>
          <w:rFonts w:cstheme="minorHAnsi"/>
          <w:sz w:val="24"/>
          <w:szCs w:val="24"/>
        </w:rPr>
        <w:t xml:space="preserve">. </w:t>
      </w:r>
      <w:r w:rsidRPr="00387CDE">
        <w:rPr>
          <w:rFonts w:cstheme="minorHAnsi"/>
          <w:b/>
          <w:sz w:val="24"/>
          <w:szCs w:val="24"/>
        </w:rPr>
        <w:t>The 4</w:t>
      </w:r>
      <w:r w:rsidRPr="00387CDE">
        <w:rPr>
          <w:rFonts w:cstheme="minorHAnsi"/>
          <w:b/>
          <w:sz w:val="24"/>
          <w:szCs w:val="24"/>
          <w:vertAlign w:val="superscript"/>
        </w:rPr>
        <w:t>th</w:t>
      </w:r>
      <w:r w:rsidRPr="00387CDE">
        <w:rPr>
          <w:rFonts w:cstheme="minorHAnsi"/>
          <w:b/>
          <w:sz w:val="24"/>
          <w:szCs w:val="24"/>
        </w:rPr>
        <w:t xml:space="preserve"> Master Key unlocks or locks the Prison of the Scarlet Colored Beast concerning Shinar by the Incurable Wound for 3 years in Jeremiah 15:18</w:t>
      </w:r>
      <w:r w:rsidRPr="00387CDE">
        <w:rPr>
          <w:rFonts w:cstheme="minorHAnsi"/>
          <w:sz w:val="24"/>
          <w:szCs w:val="24"/>
        </w:rPr>
        <w:t xml:space="preserve">. </w:t>
      </w:r>
      <w:r w:rsidRPr="00387CDE">
        <w:rPr>
          <w:rFonts w:cstheme="minorHAnsi"/>
          <w:b/>
          <w:sz w:val="24"/>
          <w:szCs w:val="24"/>
        </w:rPr>
        <w:t>The 5</w:t>
      </w:r>
      <w:r w:rsidRPr="00387CDE">
        <w:rPr>
          <w:rFonts w:cstheme="minorHAnsi"/>
          <w:b/>
          <w:sz w:val="24"/>
          <w:szCs w:val="24"/>
          <w:vertAlign w:val="superscript"/>
        </w:rPr>
        <w:t>th</w:t>
      </w:r>
      <w:r w:rsidRPr="00387CDE">
        <w:rPr>
          <w:rFonts w:cstheme="minorHAnsi"/>
          <w:b/>
          <w:sz w:val="24"/>
          <w:szCs w:val="24"/>
        </w:rPr>
        <w:t xml:space="preserve"> Master Key unlocks or locks the Prison of the False Prophet concerning Rome by the Incurable Intestines Bowel Disease for 4 years in 2</w:t>
      </w:r>
      <w:r w:rsidRPr="00387CDE">
        <w:rPr>
          <w:rFonts w:cstheme="minorHAnsi"/>
          <w:b/>
          <w:sz w:val="24"/>
          <w:szCs w:val="24"/>
          <w:vertAlign w:val="superscript"/>
        </w:rPr>
        <w:t>nd</w:t>
      </w:r>
      <w:r w:rsidRPr="00387CDE">
        <w:rPr>
          <w:rFonts w:cstheme="minorHAnsi"/>
          <w:b/>
          <w:sz w:val="24"/>
          <w:szCs w:val="24"/>
        </w:rPr>
        <w:t xml:space="preserve"> Chronicles 21:18</w:t>
      </w:r>
      <w:r w:rsidRPr="00387CDE">
        <w:rPr>
          <w:rFonts w:cstheme="minorHAnsi"/>
          <w:sz w:val="24"/>
          <w:szCs w:val="24"/>
        </w:rPr>
        <w:t xml:space="preserve">. </w:t>
      </w:r>
      <w:r w:rsidRPr="00387CDE">
        <w:rPr>
          <w:rFonts w:cstheme="minorHAnsi"/>
          <w:b/>
          <w:sz w:val="24"/>
          <w:szCs w:val="24"/>
        </w:rPr>
        <w:t>The 6</w:t>
      </w:r>
      <w:r w:rsidRPr="00387CDE">
        <w:rPr>
          <w:rFonts w:cstheme="minorHAnsi"/>
          <w:b/>
          <w:sz w:val="24"/>
          <w:szCs w:val="24"/>
          <w:vertAlign w:val="superscript"/>
        </w:rPr>
        <w:t>th</w:t>
      </w:r>
      <w:r w:rsidRPr="00387CDE">
        <w:rPr>
          <w:rFonts w:cstheme="minorHAnsi"/>
          <w:b/>
          <w:sz w:val="24"/>
          <w:szCs w:val="24"/>
        </w:rPr>
        <w:t xml:space="preserve"> Master Key unlocks or locks the Prison of the Antichrist concerning Sheshach by the Incurable Plagues for 5 years in Judith 5:12</w:t>
      </w:r>
      <w:r w:rsidRPr="00387CDE">
        <w:rPr>
          <w:rFonts w:cstheme="minorHAnsi"/>
          <w:sz w:val="24"/>
          <w:szCs w:val="24"/>
        </w:rPr>
        <w:t xml:space="preserve">. </w:t>
      </w:r>
      <w:r w:rsidRPr="00387CDE">
        <w:rPr>
          <w:rFonts w:cstheme="minorHAnsi"/>
          <w:b/>
          <w:sz w:val="24"/>
          <w:szCs w:val="24"/>
        </w:rPr>
        <w:t>The 7</w:t>
      </w:r>
      <w:r w:rsidRPr="00387CDE">
        <w:rPr>
          <w:rFonts w:cstheme="minorHAnsi"/>
          <w:b/>
          <w:sz w:val="24"/>
          <w:szCs w:val="24"/>
          <w:vertAlign w:val="superscript"/>
        </w:rPr>
        <w:t>th</w:t>
      </w:r>
      <w:r w:rsidRPr="00387CDE">
        <w:rPr>
          <w:rFonts w:cstheme="minorHAnsi"/>
          <w:b/>
          <w:sz w:val="24"/>
          <w:szCs w:val="24"/>
        </w:rPr>
        <w:t xml:space="preserve"> Master Key unlocks or locks the Prison of Satan also called the Angel Lucifer concerning Chaos by the Incurable Grievous Bruise for 6 years in Jeremiah 30:12</w:t>
      </w:r>
      <w:r w:rsidRPr="00387CDE">
        <w:rPr>
          <w:rFonts w:cstheme="minorHAnsi"/>
          <w:sz w:val="24"/>
          <w:szCs w:val="24"/>
        </w:rPr>
        <w:t xml:space="preserve">. </w:t>
      </w:r>
      <w:r w:rsidRPr="00387CDE">
        <w:rPr>
          <w:rFonts w:cstheme="minorHAnsi"/>
          <w:b/>
          <w:sz w:val="24"/>
          <w:szCs w:val="24"/>
        </w:rPr>
        <w:t>The 8</w:t>
      </w:r>
      <w:r w:rsidRPr="00387CDE">
        <w:rPr>
          <w:rFonts w:cstheme="minorHAnsi"/>
          <w:b/>
          <w:sz w:val="24"/>
          <w:szCs w:val="24"/>
          <w:vertAlign w:val="superscript"/>
        </w:rPr>
        <w:t>th</w:t>
      </w:r>
      <w:r w:rsidRPr="00387CDE">
        <w:rPr>
          <w:rFonts w:cstheme="minorHAnsi"/>
          <w:b/>
          <w:sz w:val="24"/>
          <w:szCs w:val="24"/>
        </w:rPr>
        <w:t xml:space="preserve"> Master Key unlocks or locks the Prison of the Lord Lucifer the Evil Father concerning Sodom by the Incurable Wound for 7 years in Jeremiah 30:12. The 9</w:t>
      </w:r>
      <w:r w:rsidRPr="00387CDE">
        <w:rPr>
          <w:rFonts w:cstheme="minorHAnsi"/>
          <w:b/>
          <w:sz w:val="24"/>
          <w:szCs w:val="24"/>
          <w:vertAlign w:val="superscript"/>
        </w:rPr>
        <w:t>th</w:t>
      </w:r>
      <w:r w:rsidRPr="00387CDE">
        <w:rPr>
          <w:rFonts w:cstheme="minorHAnsi"/>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87CDE">
        <w:rPr>
          <w:rFonts w:cstheme="minorHAnsi"/>
          <w:b/>
          <w:sz w:val="24"/>
          <w:szCs w:val="24"/>
          <w:vertAlign w:val="superscript"/>
        </w:rPr>
        <w:t>nd</w:t>
      </w:r>
      <w:r w:rsidRPr="00387CDE">
        <w:rPr>
          <w:rFonts w:cstheme="minorHAnsi"/>
          <w:b/>
          <w:sz w:val="24"/>
          <w:szCs w:val="24"/>
        </w:rPr>
        <w:t xml:space="preserve"> Maccabees 9:5. The 10</w:t>
      </w:r>
      <w:r w:rsidRPr="00387CDE">
        <w:rPr>
          <w:rFonts w:cstheme="minorHAnsi"/>
          <w:b/>
          <w:sz w:val="24"/>
          <w:szCs w:val="24"/>
          <w:vertAlign w:val="superscript"/>
        </w:rPr>
        <w:t>th</w:t>
      </w:r>
      <w:r w:rsidRPr="00387CDE">
        <w:rPr>
          <w:rFonts w:cstheme="minorHAnsi"/>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87CDE">
        <w:rPr>
          <w:rFonts w:cstheme="minorHAnsi"/>
          <w:sz w:val="24"/>
          <w:szCs w:val="24"/>
        </w:rPr>
        <w:t>. These 10 incurable things concerns the 1</w:t>
      </w:r>
      <w:r w:rsidRPr="00387CDE">
        <w:rPr>
          <w:rFonts w:cstheme="minorHAnsi"/>
          <w:sz w:val="24"/>
          <w:szCs w:val="24"/>
          <w:vertAlign w:val="superscript"/>
        </w:rPr>
        <w:t>st</w:t>
      </w:r>
      <w:r w:rsidRPr="00387CDE">
        <w:rPr>
          <w:rFonts w:cstheme="minorHAnsi"/>
          <w:sz w:val="24"/>
          <w:szCs w:val="24"/>
        </w:rPr>
        <w:t xml:space="preserve"> position of the Lord Peter in Acts 7:47-50. The 2</w:t>
      </w:r>
      <w:r w:rsidRPr="00387CDE">
        <w:rPr>
          <w:rFonts w:cstheme="minorHAnsi"/>
          <w:sz w:val="24"/>
          <w:szCs w:val="24"/>
          <w:vertAlign w:val="superscript"/>
        </w:rPr>
        <w:t>nd</w:t>
      </w:r>
      <w:r w:rsidRPr="00387CDE">
        <w:rPr>
          <w:rFonts w:cstheme="minorHAnsi"/>
          <w:sz w:val="24"/>
          <w:szCs w:val="24"/>
        </w:rPr>
        <w:t xml:space="preserve"> position of the Lord John in Acts 7:51. The 3</w:t>
      </w:r>
      <w:r w:rsidRPr="00387CDE">
        <w:rPr>
          <w:rFonts w:cstheme="minorHAnsi"/>
          <w:sz w:val="24"/>
          <w:szCs w:val="24"/>
          <w:vertAlign w:val="superscript"/>
        </w:rPr>
        <w:t>rd</w:t>
      </w:r>
      <w:r w:rsidRPr="00387CDE">
        <w:rPr>
          <w:rFonts w:cstheme="minorHAnsi"/>
          <w:sz w:val="24"/>
          <w:szCs w:val="24"/>
        </w:rPr>
        <w:t xml:space="preserve"> position to the 9</w:t>
      </w:r>
      <w:r w:rsidRPr="00387CDE">
        <w:rPr>
          <w:rFonts w:cstheme="minorHAnsi"/>
          <w:sz w:val="24"/>
          <w:szCs w:val="24"/>
          <w:vertAlign w:val="superscript"/>
        </w:rPr>
        <w:t>th</w:t>
      </w:r>
      <w:r w:rsidRPr="00387CDE">
        <w:rPr>
          <w:rFonts w:cstheme="minorHAnsi"/>
          <w:sz w:val="24"/>
          <w:szCs w:val="24"/>
        </w:rPr>
        <w:t xml:space="preserve"> position of the Lord Jesus in Acts 7:52-58. The 10</w:t>
      </w:r>
      <w:r w:rsidRPr="00387CDE">
        <w:rPr>
          <w:rFonts w:cstheme="minorHAnsi"/>
          <w:sz w:val="24"/>
          <w:szCs w:val="24"/>
          <w:vertAlign w:val="superscript"/>
        </w:rPr>
        <w:t>th</w:t>
      </w:r>
      <w:r w:rsidRPr="00387CDE">
        <w:rPr>
          <w:rFonts w:cstheme="minorHAnsi"/>
          <w:sz w:val="24"/>
          <w:szCs w:val="24"/>
        </w:rPr>
        <w:t xml:space="preserve"> position of the Lord James in Acts 7:59. The 10</w:t>
      </w:r>
      <w:r w:rsidRPr="00387CDE">
        <w:rPr>
          <w:rFonts w:cstheme="minorHAnsi"/>
          <w:sz w:val="24"/>
          <w:szCs w:val="24"/>
          <w:vertAlign w:val="superscript"/>
        </w:rPr>
        <w:t>th</w:t>
      </w:r>
      <w:r w:rsidRPr="00387CDE">
        <w:rPr>
          <w:rFonts w:cstheme="minorHAnsi"/>
          <w:sz w:val="24"/>
          <w:szCs w:val="24"/>
        </w:rPr>
        <w:t xml:space="preserve"> position which fulfilled the Alone---the Number 0 Position of the Lord Stephen in Acts 7:60.</w:t>
      </w:r>
    </w:p>
    <w:p w:rsidR="003B541C" w:rsidRPr="00387CDE" w:rsidRDefault="003B541C" w:rsidP="003B541C">
      <w:pPr>
        <w:jc w:val="center"/>
        <w:rPr>
          <w:rFonts w:cstheme="minorHAnsi"/>
          <w:b/>
          <w:sz w:val="24"/>
          <w:szCs w:val="24"/>
        </w:rPr>
      </w:pPr>
      <w:r w:rsidRPr="00387CDE">
        <w:rPr>
          <w:rFonts w:cstheme="minorHAnsi"/>
          <w:b/>
          <w:sz w:val="24"/>
          <w:szCs w:val="24"/>
        </w:rPr>
        <w:t>THE TRULY FAITHFUL OF THE FATHER STEPHEN IS 1 TO 10,000 POSITIONS IN JUDE 14-15</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87CDE">
        <w:rPr>
          <w:rFonts w:cstheme="minorHAnsi"/>
          <w:sz w:val="24"/>
          <w:szCs w:val="24"/>
          <w:vertAlign w:val="superscript"/>
        </w:rPr>
        <w:t>nd</w:t>
      </w:r>
      <w:r w:rsidRPr="00387CDE">
        <w:rPr>
          <w:rFonts w:cstheme="minorHAnsi"/>
          <w:sz w:val="24"/>
          <w:szCs w:val="24"/>
        </w:rPr>
        <w:t xml:space="preserve"> Timothy 2:20. The Precious Stones of the Father Stephen’s Crown is in Zechariah 9:16. The Lively Stones of the Father Stephen is in 1</w:t>
      </w:r>
      <w:r w:rsidRPr="00387CDE">
        <w:rPr>
          <w:rFonts w:cstheme="minorHAnsi"/>
          <w:sz w:val="24"/>
          <w:szCs w:val="24"/>
          <w:vertAlign w:val="superscript"/>
        </w:rPr>
        <w:t>st</w:t>
      </w:r>
      <w:r w:rsidRPr="00387CDE">
        <w:rPr>
          <w:rFonts w:cstheme="minorHAnsi"/>
          <w:sz w:val="24"/>
          <w:szCs w:val="24"/>
        </w:rPr>
        <w:t xml:space="preserve"> Peter 2:5. The True Babes of the Father Stephen is in Matthew 11:25 &amp; 1</w:t>
      </w:r>
      <w:r w:rsidRPr="00387CDE">
        <w:rPr>
          <w:rFonts w:cstheme="minorHAnsi"/>
          <w:sz w:val="24"/>
          <w:szCs w:val="24"/>
          <w:vertAlign w:val="superscript"/>
        </w:rPr>
        <w:t>st</w:t>
      </w:r>
      <w:r w:rsidRPr="00387CDE">
        <w:rPr>
          <w:rFonts w:cstheme="minorHAnsi"/>
          <w:sz w:val="24"/>
          <w:szCs w:val="24"/>
        </w:rPr>
        <w:t xml:space="preserve"> Peter 2:2. The Little Children of the Father Stephen is in Matthew 18:3 &amp; 1</w:t>
      </w:r>
      <w:r w:rsidRPr="00387CDE">
        <w:rPr>
          <w:rFonts w:cstheme="minorHAnsi"/>
          <w:sz w:val="24"/>
          <w:szCs w:val="24"/>
          <w:vertAlign w:val="superscript"/>
        </w:rPr>
        <w:t>st</w:t>
      </w:r>
      <w:r w:rsidRPr="00387CDE">
        <w:rPr>
          <w:rFonts w:cstheme="minorHAnsi"/>
          <w:sz w:val="24"/>
          <w:szCs w:val="24"/>
        </w:rPr>
        <w:t xml:space="preserve"> Corinthians 14:20. The Obedient Children of the Father Stephen is in 1</w:t>
      </w:r>
      <w:r w:rsidRPr="00387CDE">
        <w:rPr>
          <w:rFonts w:cstheme="minorHAnsi"/>
          <w:sz w:val="24"/>
          <w:szCs w:val="24"/>
          <w:vertAlign w:val="superscript"/>
        </w:rPr>
        <w:t>st</w:t>
      </w:r>
      <w:r w:rsidRPr="00387CDE">
        <w:rPr>
          <w:rFonts w:cstheme="minorHAnsi"/>
          <w:sz w:val="24"/>
          <w:szCs w:val="24"/>
        </w:rPr>
        <w:t xml:space="preserve"> Peter 1:14. The Members of the Father Stephen’s Body is in 1</w:t>
      </w:r>
      <w:r w:rsidRPr="00387CDE">
        <w:rPr>
          <w:rFonts w:cstheme="minorHAnsi"/>
          <w:sz w:val="24"/>
          <w:szCs w:val="24"/>
          <w:vertAlign w:val="superscript"/>
        </w:rPr>
        <w:t xml:space="preserve">st </w:t>
      </w:r>
      <w:r w:rsidRPr="00387CDE">
        <w:rPr>
          <w:rFonts w:cstheme="minorHAnsi"/>
          <w:sz w:val="24"/>
          <w:szCs w:val="24"/>
        </w:rPr>
        <w:t>Corinthians 12:20, 27. The Good Soldiers of the Father Stephen is in 2</w:t>
      </w:r>
      <w:r w:rsidRPr="00387CDE">
        <w:rPr>
          <w:rFonts w:cstheme="minorHAnsi"/>
          <w:sz w:val="24"/>
          <w:szCs w:val="24"/>
          <w:vertAlign w:val="superscript"/>
        </w:rPr>
        <w:t>nd</w:t>
      </w:r>
      <w:r w:rsidRPr="00387CDE">
        <w:rPr>
          <w:rFonts w:cstheme="minorHAnsi"/>
          <w:sz w:val="24"/>
          <w:szCs w:val="24"/>
        </w:rPr>
        <w:t xml:space="preserve"> Timothy 2:3. The Father Stephen’s Runners of the Body is in 1</w:t>
      </w:r>
      <w:r w:rsidRPr="00387CDE">
        <w:rPr>
          <w:rFonts w:cstheme="minorHAnsi"/>
          <w:sz w:val="24"/>
          <w:szCs w:val="24"/>
          <w:vertAlign w:val="superscript"/>
        </w:rPr>
        <w:t>st</w:t>
      </w:r>
      <w:r w:rsidRPr="00387CDE">
        <w:rPr>
          <w:rFonts w:cstheme="minorHAnsi"/>
          <w:sz w:val="24"/>
          <w:szCs w:val="24"/>
        </w:rPr>
        <w:t xml:space="preserve"> Corinthians 12:20, 27. The Enlisted Soldiers of the Father Stephen is in 2</w:t>
      </w:r>
      <w:r w:rsidRPr="00387CDE">
        <w:rPr>
          <w:rFonts w:cstheme="minorHAnsi"/>
          <w:sz w:val="24"/>
          <w:szCs w:val="24"/>
          <w:vertAlign w:val="superscript"/>
        </w:rPr>
        <w:t>nd</w:t>
      </w:r>
      <w:r w:rsidRPr="00387CDE">
        <w:rPr>
          <w:rFonts w:cstheme="minorHAnsi"/>
          <w:sz w:val="24"/>
          <w:szCs w:val="24"/>
        </w:rPr>
        <w:t xml:space="preserve"> Timothy 2:4. The Father Stephen’s Runners in a Race is in 1</w:t>
      </w:r>
      <w:r w:rsidRPr="00387CDE">
        <w:rPr>
          <w:rFonts w:cstheme="minorHAnsi"/>
          <w:sz w:val="24"/>
          <w:szCs w:val="24"/>
          <w:vertAlign w:val="superscript"/>
        </w:rPr>
        <w:t>st</w:t>
      </w:r>
      <w:r w:rsidRPr="00387CDE">
        <w:rPr>
          <w:rFonts w:cstheme="minorHAnsi"/>
          <w:sz w:val="24"/>
          <w:szCs w:val="24"/>
        </w:rPr>
        <w:t xml:space="preserve"> Corinthians 9:24 &amp; Hebrews 12:1. The Father Stephen’s Wrestlers is in 2</w:t>
      </w:r>
      <w:r w:rsidRPr="00387CDE">
        <w:rPr>
          <w:rFonts w:cstheme="minorHAnsi"/>
          <w:sz w:val="24"/>
          <w:szCs w:val="24"/>
          <w:vertAlign w:val="superscript"/>
        </w:rPr>
        <w:t>nd</w:t>
      </w:r>
      <w:r w:rsidRPr="00387CDE">
        <w:rPr>
          <w:rFonts w:cstheme="minorHAnsi"/>
          <w:sz w:val="24"/>
          <w:szCs w:val="24"/>
        </w:rPr>
        <w:t xml:space="preserve"> Timothy 2:5. The Good Servants of the Father Stephen is in John 15:15 &amp; Matthew 25:21. The Strangers of the Father Stephen is in 1</w:t>
      </w:r>
      <w:r w:rsidRPr="00387CDE">
        <w:rPr>
          <w:rFonts w:cstheme="minorHAnsi"/>
          <w:sz w:val="24"/>
          <w:szCs w:val="24"/>
          <w:vertAlign w:val="superscript"/>
        </w:rPr>
        <w:t>st</w:t>
      </w:r>
      <w:r w:rsidRPr="00387CDE">
        <w:rPr>
          <w:rFonts w:cstheme="minorHAnsi"/>
          <w:sz w:val="24"/>
          <w:szCs w:val="24"/>
        </w:rPr>
        <w:t xml:space="preserve"> Peter 2:11. The Pilgrims of the Father Stephen is in 1</w:t>
      </w:r>
      <w:r w:rsidRPr="00387CDE">
        <w:rPr>
          <w:rFonts w:cstheme="minorHAnsi"/>
          <w:sz w:val="24"/>
          <w:szCs w:val="24"/>
          <w:vertAlign w:val="superscript"/>
        </w:rPr>
        <w:t>st</w:t>
      </w:r>
      <w:r w:rsidRPr="00387CDE">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B541C" w:rsidRPr="00387CDE" w:rsidRDefault="003B541C" w:rsidP="003B541C">
      <w:pPr>
        <w:jc w:val="center"/>
        <w:rPr>
          <w:rFonts w:cstheme="minorHAnsi"/>
          <w:b/>
          <w:sz w:val="24"/>
          <w:szCs w:val="24"/>
        </w:rPr>
      </w:pPr>
      <w:r w:rsidRPr="00387CDE">
        <w:rPr>
          <w:rFonts w:cstheme="minorHAnsi"/>
          <w:b/>
          <w:sz w:val="24"/>
          <w:szCs w:val="24"/>
        </w:rPr>
        <w:t>THE TRULY CHOSEN OF THE FATHER STEPHEN IS 1 TO 20,000 POSITIONS IN JUDE 14-15</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87CDE">
        <w:rPr>
          <w:rFonts w:cstheme="minorHAnsi"/>
          <w:sz w:val="24"/>
          <w:szCs w:val="24"/>
          <w:vertAlign w:val="superscript"/>
        </w:rPr>
        <w:t>nd</w:t>
      </w:r>
      <w:r w:rsidRPr="00387CDE">
        <w:rPr>
          <w:rFonts w:cstheme="minorHAnsi"/>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87CDE">
        <w:rPr>
          <w:rFonts w:cstheme="minorHAnsi"/>
          <w:sz w:val="24"/>
          <w:szCs w:val="24"/>
          <w:vertAlign w:val="superscript"/>
        </w:rPr>
        <w:t>st</w:t>
      </w:r>
      <w:r w:rsidRPr="00387CDE">
        <w:rPr>
          <w:rFonts w:cstheme="minorHAnsi"/>
          <w:sz w:val="24"/>
          <w:szCs w:val="24"/>
        </w:rPr>
        <w:t xml:space="preserve"> Peter 2:25; Isaiah 40:11 &amp; John 10:14, 16. The Father Stephen as their True Intercessor is in Romans 8:34; Hebrews 7:25 &amp; 1</w:t>
      </w:r>
      <w:r w:rsidRPr="00387CDE">
        <w:rPr>
          <w:rFonts w:cstheme="minorHAnsi"/>
          <w:sz w:val="24"/>
          <w:szCs w:val="24"/>
          <w:vertAlign w:val="superscript"/>
        </w:rPr>
        <w:t>st</w:t>
      </w:r>
      <w:r w:rsidRPr="00387CDE">
        <w:rPr>
          <w:rFonts w:cstheme="minorHAnsi"/>
          <w:sz w:val="24"/>
          <w:szCs w:val="24"/>
        </w:rPr>
        <w:t xml:space="preserve"> John 2:1. The True Promises of the Father Stephen is in Acts 1:4; 2:33; 2</w:t>
      </w:r>
      <w:r w:rsidRPr="00387CDE">
        <w:rPr>
          <w:rFonts w:cstheme="minorHAnsi"/>
          <w:sz w:val="24"/>
          <w:szCs w:val="24"/>
          <w:vertAlign w:val="superscript"/>
        </w:rPr>
        <w:t>nd</w:t>
      </w:r>
      <w:r w:rsidRPr="00387CDE">
        <w:rPr>
          <w:rFonts w:cstheme="minorHAnsi"/>
          <w:sz w:val="24"/>
          <w:szCs w:val="24"/>
        </w:rPr>
        <w:t xml:space="preserve"> Corinthians 7:1, 2 &amp; 2</w:t>
      </w:r>
      <w:r w:rsidRPr="00387CDE">
        <w:rPr>
          <w:rFonts w:cstheme="minorHAnsi"/>
          <w:sz w:val="24"/>
          <w:szCs w:val="24"/>
          <w:vertAlign w:val="superscript"/>
        </w:rPr>
        <w:t>nd</w:t>
      </w:r>
      <w:r w:rsidRPr="00387CDE">
        <w:rPr>
          <w:rFonts w:cstheme="minorHAnsi"/>
          <w:sz w:val="24"/>
          <w:szCs w:val="24"/>
        </w:rPr>
        <w:t xml:space="preserve"> Peter 1:4. The True Possession of All Things from the Father Stephen is in John 16:13-15; 1</w:t>
      </w:r>
      <w:r w:rsidRPr="00387CDE">
        <w:rPr>
          <w:rFonts w:cstheme="minorHAnsi"/>
          <w:sz w:val="24"/>
          <w:szCs w:val="24"/>
          <w:vertAlign w:val="superscript"/>
        </w:rPr>
        <w:t>st</w:t>
      </w:r>
      <w:r w:rsidRPr="00387CDE">
        <w:rPr>
          <w:rFonts w:cstheme="minorHAnsi"/>
          <w:sz w:val="24"/>
          <w:szCs w:val="24"/>
        </w:rPr>
        <w:t xml:space="preserve"> Corinthians 3:21, 22. The True Working of All Things for their Good is in Romans 8:28 &amp; 2</w:t>
      </w:r>
      <w:r w:rsidRPr="00387CDE">
        <w:rPr>
          <w:rFonts w:cstheme="minorHAnsi"/>
          <w:sz w:val="24"/>
          <w:szCs w:val="24"/>
          <w:vertAlign w:val="superscript"/>
        </w:rPr>
        <w:t>nd</w:t>
      </w:r>
      <w:r w:rsidRPr="00387CDE">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87CDE">
        <w:rPr>
          <w:rFonts w:cstheme="minorHAnsi"/>
          <w:sz w:val="24"/>
          <w:szCs w:val="24"/>
          <w:vertAlign w:val="superscript"/>
        </w:rPr>
        <w:t>nd</w:t>
      </w:r>
      <w:r w:rsidRPr="00387CDE">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87CDE">
        <w:rPr>
          <w:rFonts w:cstheme="minorHAnsi"/>
          <w:sz w:val="24"/>
          <w:szCs w:val="24"/>
          <w:vertAlign w:val="superscript"/>
        </w:rPr>
        <w:t>nd</w:t>
      </w:r>
      <w:r w:rsidRPr="00387CDE">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87CDE">
        <w:rPr>
          <w:rFonts w:cstheme="minorHAnsi"/>
          <w:sz w:val="24"/>
          <w:szCs w:val="24"/>
          <w:vertAlign w:val="superscript"/>
        </w:rPr>
        <w:t>nd</w:t>
      </w:r>
      <w:r w:rsidRPr="00387CDE">
        <w:rPr>
          <w:rFonts w:cstheme="minorHAnsi"/>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87CDE">
        <w:rPr>
          <w:rFonts w:cstheme="minorHAnsi"/>
          <w:sz w:val="24"/>
          <w:szCs w:val="24"/>
          <w:vertAlign w:val="superscript"/>
        </w:rPr>
        <w:t>nd</w:t>
      </w:r>
      <w:r w:rsidRPr="00387CDE">
        <w:rPr>
          <w:rFonts w:cstheme="minorHAnsi"/>
          <w:sz w:val="24"/>
          <w:szCs w:val="24"/>
        </w:rPr>
        <w:t xml:space="preserve"> Timothy 1:12 &amp; Acts 7:59. The True Calling upon the Father Stephen in time of trouble is in Psalms 50:15 &amp; 1</w:t>
      </w:r>
      <w:r w:rsidRPr="00387CDE">
        <w:rPr>
          <w:rFonts w:cstheme="minorHAnsi"/>
          <w:sz w:val="24"/>
          <w:szCs w:val="24"/>
          <w:vertAlign w:val="superscript"/>
        </w:rPr>
        <w:t>st</w:t>
      </w:r>
      <w:r w:rsidRPr="00387CDE">
        <w:rPr>
          <w:rFonts w:cstheme="minorHAnsi"/>
          <w:sz w:val="24"/>
          <w:szCs w:val="24"/>
        </w:rPr>
        <w:t xml:space="preserve"> Peter 1:17-21. The True Suffering for the Father Stephen is in 1</w:t>
      </w:r>
      <w:r w:rsidRPr="00387CDE">
        <w:rPr>
          <w:rFonts w:cstheme="minorHAnsi"/>
          <w:sz w:val="24"/>
          <w:szCs w:val="24"/>
          <w:vertAlign w:val="superscript"/>
        </w:rPr>
        <w:t>st</w:t>
      </w:r>
      <w:r w:rsidRPr="00387CDE">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B541C" w:rsidRPr="00387CDE" w:rsidRDefault="003B541C" w:rsidP="003B541C">
      <w:pPr>
        <w:jc w:val="center"/>
        <w:rPr>
          <w:rFonts w:cstheme="minorHAnsi"/>
          <w:b/>
          <w:sz w:val="24"/>
          <w:szCs w:val="24"/>
        </w:rPr>
      </w:pPr>
      <w:r w:rsidRPr="00387CDE">
        <w:rPr>
          <w:rFonts w:cstheme="minorHAnsi"/>
          <w:b/>
          <w:sz w:val="24"/>
          <w:szCs w:val="24"/>
        </w:rPr>
        <w:t>THE TRULY CALLED OF THE FATHER STEPHEN IS 1 TO 144,000 POSITIONS IN REVELATION 7:4-8</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Titles and Names of the Saints (Lords) is as follows: The Believers of the Father Stephen is in 1</w:t>
      </w:r>
      <w:r w:rsidRPr="00387CDE">
        <w:rPr>
          <w:rFonts w:cstheme="minorHAnsi"/>
          <w:sz w:val="24"/>
          <w:szCs w:val="24"/>
          <w:vertAlign w:val="superscript"/>
        </w:rPr>
        <w:t>st</w:t>
      </w:r>
      <w:r w:rsidRPr="00387CDE">
        <w:rPr>
          <w:rFonts w:cstheme="minorHAnsi"/>
          <w:sz w:val="24"/>
          <w:szCs w:val="24"/>
        </w:rPr>
        <w:t xml:space="preserve"> Timothy 4:12 &amp; Acts 5:14. The Beloved of the Father Stephen is in Romans 1:7. The Beloved Children of the Father Stephen is in 1</w:t>
      </w:r>
      <w:r w:rsidRPr="00387CDE">
        <w:rPr>
          <w:rFonts w:cstheme="minorHAnsi"/>
          <w:sz w:val="24"/>
          <w:szCs w:val="24"/>
          <w:vertAlign w:val="superscript"/>
        </w:rPr>
        <w:t>st</w:t>
      </w:r>
      <w:r w:rsidRPr="00387CDE">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87CDE">
        <w:rPr>
          <w:rFonts w:cstheme="minorHAnsi"/>
          <w:sz w:val="24"/>
          <w:szCs w:val="24"/>
          <w:vertAlign w:val="superscript"/>
        </w:rPr>
        <w:t>st</w:t>
      </w:r>
      <w:r w:rsidRPr="00387CDE">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87CDE">
        <w:rPr>
          <w:rFonts w:cstheme="minorHAnsi"/>
          <w:sz w:val="24"/>
          <w:szCs w:val="24"/>
          <w:vertAlign w:val="superscript"/>
        </w:rPr>
        <w:t>st</w:t>
      </w:r>
      <w:r w:rsidRPr="00387CDE">
        <w:rPr>
          <w:rFonts w:cstheme="minorHAnsi"/>
          <w:sz w:val="24"/>
          <w:szCs w:val="24"/>
        </w:rPr>
        <w:t xml:space="preserve"> Thessalonians 5:5. The Children of the Father Stephen’s Day or Hour is in Acts 1:7; Zechariah 14:7; Mark 13:32-37; Luke 12:35-40; Matthew 24:36-44; 1</w:t>
      </w:r>
      <w:r w:rsidRPr="00387CDE">
        <w:rPr>
          <w:rFonts w:cstheme="minorHAnsi"/>
          <w:sz w:val="24"/>
          <w:szCs w:val="24"/>
          <w:vertAlign w:val="superscript"/>
        </w:rPr>
        <w:t>st</w:t>
      </w:r>
      <w:r w:rsidRPr="00387CDE">
        <w:rPr>
          <w:rFonts w:cstheme="minorHAnsi"/>
          <w:sz w:val="24"/>
          <w:szCs w:val="24"/>
        </w:rPr>
        <w:t xml:space="preserve"> Thessalonians 5:5. The Children of the Father Stephen’s Resurrection is in Luke 20:36. The Father Stephen’s Chosen Generation is in 1</w:t>
      </w:r>
      <w:r w:rsidRPr="00387CDE">
        <w:rPr>
          <w:rFonts w:cstheme="minorHAnsi"/>
          <w:sz w:val="24"/>
          <w:szCs w:val="24"/>
          <w:vertAlign w:val="superscript"/>
        </w:rPr>
        <w:t>st</w:t>
      </w:r>
      <w:r w:rsidRPr="00387CDE">
        <w:rPr>
          <w:rFonts w:cstheme="minorHAnsi"/>
          <w:sz w:val="24"/>
          <w:szCs w:val="24"/>
        </w:rPr>
        <w:t xml:space="preserve"> Peter 2:9. The Chosen Ones of the Father Stephen is in 1</w:t>
      </w:r>
      <w:r w:rsidRPr="00387CDE">
        <w:rPr>
          <w:rFonts w:cstheme="minorHAnsi"/>
          <w:sz w:val="24"/>
          <w:szCs w:val="24"/>
          <w:vertAlign w:val="superscript"/>
        </w:rPr>
        <w:t>st</w:t>
      </w:r>
      <w:r w:rsidRPr="00387CDE">
        <w:rPr>
          <w:rFonts w:cstheme="minorHAnsi"/>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87CDE">
        <w:rPr>
          <w:rFonts w:cstheme="minorHAnsi"/>
          <w:sz w:val="24"/>
          <w:szCs w:val="24"/>
          <w:vertAlign w:val="superscript"/>
        </w:rPr>
        <w:t>nd</w:t>
      </w:r>
      <w:r w:rsidRPr="00387CDE">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87CDE">
        <w:rPr>
          <w:rFonts w:cstheme="minorHAnsi"/>
          <w:sz w:val="24"/>
          <w:szCs w:val="24"/>
          <w:vertAlign w:val="superscript"/>
        </w:rPr>
        <w:t>nd</w:t>
      </w:r>
      <w:r w:rsidRPr="00387CDE">
        <w:rPr>
          <w:rFonts w:cstheme="minorHAnsi"/>
          <w:sz w:val="24"/>
          <w:szCs w:val="24"/>
        </w:rPr>
        <w:t xml:space="preserve"> Chronicles 20:7 &amp; James 2:23. The Friends of the Father Stephen as the Christ is in John 15:15. The Godly Ones of the Father Stephen is in Psalms 4:3 &amp; 2</w:t>
      </w:r>
      <w:r w:rsidRPr="00387CDE">
        <w:rPr>
          <w:rFonts w:cstheme="minorHAnsi"/>
          <w:sz w:val="24"/>
          <w:szCs w:val="24"/>
          <w:vertAlign w:val="superscript"/>
        </w:rPr>
        <w:t>nd</w:t>
      </w:r>
      <w:r w:rsidRPr="00387CDE">
        <w:rPr>
          <w:rFonts w:cstheme="minorHAnsi"/>
          <w:sz w:val="24"/>
          <w:szCs w:val="24"/>
        </w:rPr>
        <w:t xml:space="preserve"> Peter 2:9. The Heirs of God the Father Stephen is in Romans 8:17 &amp; Galatians 4:7. The Heirs of the Grace of the Father Stephen‘s Life is in 1</w:t>
      </w:r>
      <w:r w:rsidRPr="00387CDE">
        <w:rPr>
          <w:rFonts w:cstheme="minorHAnsi"/>
          <w:sz w:val="24"/>
          <w:szCs w:val="24"/>
          <w:vertAlign w:val="superscript"/>
        </w:rPr>
        <w:t>st</w:t>
      </w:r>
      <w:r w:rsidRPr="00387CDE">
        <w:rPr>
          <w:rFonts w:cstheme="minorHAnsi"/>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87CDE">
        <w:rPr>
          <w:rFonts w:cstheme="minorHAnsi"/>
          <w:sz w:val="24"/>
          <w:szCs w:val="24"/>
          <w:vertAlign w:val="superscript"/>
        </w:rPr>
        <w:t>st</w:t>
      </w:r>
      <w:r w:rsidRPr="00387CDE">
        <w:rPr>
          <w:rFonts w:cstheme="minorHAnsi"/>
          <w:sz w:val="24"/>
          <w:szCs w:val="24"/>
        </w:rPr>
        <w:t xml:space="preserve"> Thessalonians 5:27 &amp; Hebrews 3:1. The Holy Nation of the Father Stephen is in Exodus 19:6 &amp; 1</w:t>
      </w:r>
      <w:r w:rsidRPr="00387CDE">
        <w:rPr>
          <w:rFonts w:cstheme="minorHAnsi"/>
          <w:sz w:val="24"/>
          <w:szCs w:val="24"/>
          <w:vertAlign w:val="superscript"/>
        </w:rPr>
        <w:t>st</w:t>
      </w:r>
      <w:r w:rsidRPr="00387CDE">
        <w:rPr>
          <w:rFonts w:cstheme="minorHAnsi"/>
          <w:sz w:val="24"/>
          <w:szCs w:val="24"/>
        </w:rPr>
        <w:t xml:space="preserve"> Peter 2:9. The Holy People of the Father Stephen is in 1</w:t>
      </w:r>
      <w:r w:rsidRPr="00387CDE">
        <w:rPr>
          <w:rFonts w:cstheme="minorHAnsi"/>
          <w:sz w:val="24"/>
          <w:szCs w:val="24"/>
          <w:vertAlign w:val="superscript"/>
        </w:rPr>
        <w:t>st</w:t>
      </w:r>
      <w:r w:rsidRPr="00387CDE">
        <w:rPr>
          <w:rFonts w:cstheme="minorHAnsi"/>
          <w:sz w:val="24"/>
          <w:szCs w:val="24"/>
        </w:rPr>
        <w:t xml:space="preserve"> Peter 2:9; Deuteronomy 26:19 &amp; Isaiah 62:12. The Holy Priesthood of the Father Stephen is in 1</w:t>
      </w:r>
      <w:r w:rsidRPr="00387CDE">
        <w:rPr>
          <w:rFonts w:cstheme="minorHAnsi"/>
          <w:sz w:val="24"/>
          <w:szCs w:val="24"/>
          <w:vertAlign w:val="superscript"/>
        </w:rPr>
        <w:t>st</w:t>
      </w:r>
      <w:r w:rsidRPr="00387CDE">
        <w:rPr>
          <w:rFonts w:cstheme="minorHAnsi"/>
          <w:sz w:val="24"/>
          <w:szCs w:val="24"/>
        </w:rPr>
        <w:t xml:space="preserve"> Peter 2:5, 9. The Royal Priesthood of the Father Stephen is in 1</w:t>
      </w:r>
      <w:r w:rsidRPr="00387CDE">
        <w:rPr>
          <w:rFonts w:cstheme="minorHAnsi"/>
          <w:sz w:val="24"/>
          <w:szCs w:val="24"/>
          <w:vertAlign w:val="superscript"/>
        </w:rPr>
        <w:t>st</w:t>
      </w:r>
      <w:r w:rsidRPr="00387CDE">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87CDE">
        <w:rPr>
          <w:rFonts w:cstheme="minorHAnsi"/>
          <w:sz w:val="24"/>
          <w:szCs w:val="24"/>
          <w:vertAlign w:val="superscript"/>
        </w:rPr>
        <w:t>st</w:t>
      </w:r>
      <w:r w:rsidRPr="00387CDE">
        <w:rPr>
          <w:rFonts w:cstheme="minorHAnsi"/>
          <w:sz w:val="24"/>
          <w:szCs w:val="24"/>
        </w:rPr>
        <w:t xml:space="preserve"> John 2:1. The Babes of the Father Stephen is in Matthew 11:25. The Lively Stones of the Father Stephen is in 1</w:t>
      </w:r>
      <w:r w:rsidRPr="00387CDE">
        <w:rPr>
          <w:rFonts w:cstheme="minorHAnsi"/>
          <w:sz w:val="24"/>
          <w:szCs w:val="24"/>
          <w:vertAlign w:val="superscript"/>
        </w:rPr>
        <w:t>st</w:t>
      </w:r>
      <w:r w:rsidRPr="00387CDE">
        <w:rPr>
          <w:rFonts w:cstheme="minorHAnsi"/>
          <w:sz w:val="24"/>
          <w:szCs w:val="24"/>
        </w:rPr>
        <w:t xml:space="preserve"> Peter 2:5. The Members of the Father Stephen is in 1</w:t>
      </w:r>
      <w:r w:rsidRPr="00387CDE">
        <w:rPr>
          <w:rFonts w:cstheme="minorHAnsi"/>
          <w:sz w:val="24"/>
          <w:szCs w:val="24"/>
          <w:vertAlign w:val="superscript"/>
        </w:rPr>
        <w:t>st</w:t>
      </w:r>
      <w:r w:rsidRPr="00387CDE">
        <w:rPr>
          <w:rFonts w:cstheme="minorHAnsi"/>
          <w:sz w:val="24"/>
          <w:szCs w:val="24"/>
        </w:rPr>
        <w:t xml:space="preserve"> Corinthians 6:15 &amp; Ephesians 5:30. The True Men of the Father Stephen is in Deuteronomy 33:1; 1</w:t>
      </w:r>
      <w:r w:rsidRPr="00387CDE">
        <w:rPr>
          <w:rFonts w:cstheme="minorHAnsi"/>
          <w:sz w:val="24"/>
          <w:szCs w:val="24"/>
          <w:vertAlign w:val="superscript"/>
        </w:rPr>
        <w:t>st</w:t>
      </w:r>
      <w:r w:rsidRPr="00387CDE">
        <w:rPr>
          <w:rFonts w:cstheme="minorHAnsi"/>
          <w:sz w:val="24"/>
          <w:szCs w:val="24"/>
        </w:rPr>
        <w:t xml:space="preserve"> Timothy 6:11 &amp; 2</w:t>
      </w:r>
      <w:r w:rsidRPr="00387CDE">
        <w:rPr>
          <w:rFonts w:cstheme="minorHAnsi"/>
          <w:sz w:val="24"/>
          <w:szCs w:val="24"/>
          <w:vertAlign w:val="superscript"/>
        </w:rPr>
        <w:t>nd</w:t>
      </w:r>
      <w:r w:rsidRPr="00387CDE">
        <w:rPr>
          <w:rFonts w:cstheme="minorHAnsi"/>
          <w:sz w:val="24"/>
          <w:szCs w:val="24"/>
        </w:rPr>
        <w:t xml:space="preserve"> Timothy 3:17. The Obedient Children of the Father Stephen is in 1</w:t>
      </w:r>
      <w:r w:rsidRPr="00387CDE">
        <w:rPr>
          <w:rFonts w:cstheme="minorHAnsi"/>
          <w:sz w:val="24"/>
          <w:szCs w:val="24"/>
          <w:vertAlign w:val="superscript"/>
        </w:rPr>
        <w:t>st</w:t>
      </w:r>
      <w:r w:rsidRPr="00387CDE">
        <w:rPr>
          <w:rFonts w:cstheme="minorHAnsi"/>
          <w:sz w:val="24"/>
          <w:szCs w:val="24"/>
        </w:rPr>
        <w:t xml:space="preserve"> Peter 1:14. The Father Stephen’s Peculiar People is in Deuteronomy 14:2; Titus 2:14 &amp; 1</w:t>
      </w:r>
      <w:r w:rsidRPr="00387CDE">
        <w:rPr>
          <w:rFonts w:cstheme="minorHAnsi"/>
          <w:sz w:val="24"/>
          <w:szCs w:val="24"/>
          <w:vertAlign w:val="superscript"/>
        </w:rPr>
        <w:t>st</w:t>
      </w:r>
      <w:r w:rsidRPr="00387CDE">
        <w:rPr>
          <w:rFonts w:cstheme="minorHAnsi"/>
          <w:sz w:val="24"/>
          <w:szCs w:val="24"/>
        </w:rPr>
        <w:t xml:space="preserve"> Peter 2:9. The Father Stephen’s Special People is in Deuteronomy 14:2; Titus 2:14 &amp; 1</w:t>
      </w:r>
      <w:r w:rsidRPr="00387CDE">
        <w:rPr>
          <w:rFonts w:cstheme="minorHAnsi"/>
          <w:sz w:val="24"/>
          <w:szCs w:val="24"/>
          <w:vertAlign w:val="superscript"/>
        </w:rPr>
        <w:t>st</w:t>
      </w:r>
      <w:r w:rsidRPr="00387CDE">
        <w:rPr>
          <w:rFonts w:cstheme="minorHAnsi"/>
          <w:sz w:val="24"/>
          <w:szCs w:val="24"/>
        </w:rPr>
        <w:t xml:space="preserve"> Peter 2:9. The Father Stephen’s Peculiar Treasure in Exodus 19:5 &amp; Psalms 135:4. The Father Stephen’s Special Treasure is in Exodus 19:5 &amp; Psalms 135:4. The People of the Father Stephen is in Hebrews 4:9 &amp; 1</w:t>
      </w:r>
      <w:r w:rsidRPr="00387CDE">
        <w:rPr>
          <w:rFonts w:cstheme="minorHAnsi"/>
          <w:sz w:val="24"/>
          <w:szCs w:val="24"/>
          <w:vertAlign w:val="superscript"/>
        </w:rPr>
        <w:t>st</w:t>
      </w:r>
      <w:r w:rsidRPr="00387CDE">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87CDE">
        <w:rPr>
          <w:rFonts w:cstheme="minorHAnsi"/>
          <w:sz w:val="24"/>
          <w:szCs w:val="24"/>
          <w:vertAlign w:val="superscript"/>
        </w:rPr>
        <w:t>st</w:t>
      </w:r>
      <w:r w:rsidRPr="00387CDE">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87CDE">
        <w:rPr>
          <w:rFonts w:cstheme="minorHAnsi"/>
          <w:sz w:val="24"/>
          <w:szCs w:val="24"/>
          <w:vertAlign w:val="superscript"/>
        </w:rPr>
        <w:t>st</w:t>
      </w:r>
      <w:r w:rsidRPr="00387CDE">
        <w:rPr>
          <w:rFonts w:cstheme="minorHAnsi"/>
          <w:sz w:val="24"/>
          <w:szCs w:val="24"/>
        </w:rPr>
        <w:t xml:space="preserve"> John 3:1, 2. The Lord Stephen’s Freemen is in 1</w:t>
      </w:r>
      <w:r w:rsidRPr="00387CDE">
        <w:rPr>
          <w:rFonts w:cstheme="minorHAnsi"/>
          <w:sz w:val="24"/>
          <w:szCs w:val="24"/>
          <w:vertAlign w:val="superscript"/>
        </w:rPr>
        <w:t>st</w:t>
      </w:r>
      <w:r w:rsidRPr="00387CDE">
        <w:rPr>
          <w:rFonts w:cstheme="minorHAnsi"/>
          <w:sz w:val="24"/>
          <w:szCs w:val="24"/>
        </w:rPr>
        <w:t xml:space="preserve"> Corinthians 7:22. The Trees of the Father Stephen’s Righteousness is in Isaiah 61:3. The Father Stephen’s Vessels of Honor is in 2</w:t>
      </w:r>
      <w:r w:rsidRPr="00387CDE">
        <w:rPr>
          <w:rFonts w:cstheme="minorHAnsi"/>
          <w:sz w:val="24"/>
          <w:szCs w:val="24"/>
          <w:vertAlign w:val="superscript"/>
        </w:rPr>
        <w:t>nd</w:t>
      </w:r>
      <w:r w:rsidRPr="00387CDE">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FAITHFULNESS OF THE FATHER STEPHEN THE TRUE SAINTLY CHRISTIAN LORD OF THE UNIVERSAL CHRISTIANITY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Faithfulness of the Father Stephen: The Father Stephen’s Faithfulness is an Integral Part of His Divine Nature is in Numbers 23:19; Lamentations 3:22-23; Exodus 34:6; Deuteronomy 7:8-9; 32:4; Romans 4:21; 2</w:t>
      </w:r>
      <w:r w:rsidRPr="00387CDE">
        <w:rPr>
          <w:rFonts w:cstheme="minorHAnsi"/>
          <w:sz w:val="24"/>
          <w:szCs w:val="24"/>
          <w:vertAlign w:val="superscript"/>
        </w:rPr>
        <w:t>nd</w:t>
      </w:r>
      <w:r w:rsidRPr="00387CDE">
        <w:rPr>
          <w:rFonts w:cstheme="minorHAnsi"/>
          <w:sz w:val="24"/>
          <w:szCs w:val="24"/>
        </w:rPr>
        <w:t xml:space="preserve"> Timothy 2:13 &amp; Acts 6:3. The Father Stephen is Faithful to His Name and Divine Character is in 2</w:t>
      </w:r>
      <w:r w:rsidRPr="00387CDE">
        <w:rPr>
          <w:rFonts w:cstheme="minorHAnsi"/>
          <w:sz w:val="24"/>
          <w:szCs w:val="24"/>
          <w:vertAlign w:val="superscript"/>
        </w:rPr>
        <w:t>nd</w:t>
      </w:r>
      <w:r w:rsidRPr="00387CDE">
        <w:rPr>
          <w:rFonts w:cstheme="minorHAnsi"/>
          <w:sz w:val="24"/>
          <w:szCs w:val="24"/>
        </w:rPr>
        <w:t xml:space="preserve"> Timothy 2:13; Nehemiah 9:8; Psalms 106:8; 1</w:t>
      </w:r>
      <w:r w:rsidRPr="00387CDE">
        <w:rPr>
          <w:rFonts w:cstheme="minorHAnsi"/>
          <w:sz w:val="24"/>
          <w:szCs w:val="24"/>
          <w:vertAlign w:val="superscript"/>
        </w:rPr>
        <w:t>st</w:t>
      </w:r>
      <w:r w:rsidRPr="00387CDE">
        <w:rPr>
          <w:rFonts w:cstheme="minorHAnsi"/>
          <w:sz w:val="24"/>
          <w:szCs w:val="24"/>
        </w:rPr>
        <w:t xml:space="preserve"> Thessalonians 5:24 &amp; Hebrews 6:13-18. The Father Stephen’s Faithfulness is Known through His Fulfilled Promises is in Joshua 21:45; 23:14; 1</w:t>
      </w:r>
      <w:r w:rsidRPr="00387CDE">
        <w:rPr>
          <w:rFonts w:cstheme="minorHAnsi"/>
          <w:sz w:val="24"/>
          <w:szCs w:val="24"/>
          <w:vertAlign w:val="superscript"/>
        </w:rPr>
        <w:t>st</w:t>
      </w:r>
      <w:r w:rsidRPr="00387CDE">
        <w:rPr>
          <w:rFonts w:cstheme="minorHAnsi"/>
          <w:sz w:val="24"/>
          <w:szCs w:val="24"/>
        </w:rPr>
        <w:t xml:space="preserve"> Kings 8:56; 1</w:t>
      </w:r>
      <w:r w:rsidRPr="00387CDE">
        <w:rPr>
          <w:rFonts w:cstheme="minorHAnsi"/>
          <w:sz w:val="24"/>
          <w:szCs w:val="24"/>
          <w:vertAlign w:val="superscript"/>
        </w:rPr>
        <w:t>st</w:t>
      </w:r>
      <w:r w:rsidRPr="00387CDE">
        <w:rPr>
          <w:rFonts w:cstheme="minorHAnsi"/>
          <w:sz w:val="24"/>
          <w:szCs w:val="24"/>
        </w:rPr>
        <w:t xml:space="preserve"> Chronicles 16:15; Psalms 145:13; 2</w:t>
      </w:r>
      <w:r w:rsidRPr="00387CDE">
        <w:rPr>
          <w:rFonts w:cstheme="minorHAnsi"/>
          <w:sz w:val="24"/>
          <w:szCs w:val="24"/>
          <w:vertAlign w:val="superscript"/>
        </w:rPr>
        <w:t>nd</w:t>
      </w:r>
      <w:r w:rsidRPr="00387CDE">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87CDE">
        <w:rPr>
          <w:rFonts w:cstheme="minorHAnsi"/>
          <w:sz w:val="24"/>
          <w:szCs w:val="24"/>
          <w:vertAlign w:val="superscript"/>
        </w:rPr>
        <w:t>nd</w:t>
      </w:r>
      <w:r w:rsidRPr="00387CDE">
        <w:rPr>
          <w:rFonts w:cstheme="minorHAnsi"/>
          <w:sz w:val="24"/>
          <w:szCs w:val="24"/>
        </w:rPr>
        <w:t xml:space="preserve"> Samuel 7:12-13; 1</w:t>
      </w:r>
      <w:r w:rsidRPr="00387CDE">
        <w:rPr>
          <w:rFonts w:cstheme="minorHAnsi"/>
          <w:sz w:val="24"/>
          <w:szCs w:val="24"/>
          <w:vertAlign w:val="superscript"/>
        </w:rPr>
        <w:t>st</w:t>
      </w:r>
      <w:r w:rsidRPr="00387CDE">
        <w:rPr>
          <w:rFonts w:cstheme="minorHAnsi"/>
          <w:sz w:val="24"/>
          <w:szCs w:val="24"/>
        </w:rPr>
        <w:t xml:space="preserve"> Chronicles 17:11-12; 2</w:t>
      </w:r>
      <w:r w:rsidRPr="00387CDE">
        <w:rPr>
          <w:rFonts w:cstheme="minorHAnsi"/>
          <w:sz w:val="24"/>
          <w:szCs w:val="24"/>
          <w:vertAlign w:val="superscript"/>
        </w:rPr>
        <w:t>nd</w:t>
      </w:r>
      <w:r w:rsidRPr="00387CDE">
        <w:rPr>
          <w:rFonts w:cstheme="minorHAnsi"/>
          <w:sz w:val="24"/>
          <w:szCs w:val="24"/>
        </w:rPr>
        <w:t xml:space="preserve"> Chronicles 6:7-11 &amp; 1</w:t>
      </w:r>
      <w:r w:rsidRPr="00387CDE">
        <w:rPr>
          <w:rFonts w:cstheme="minorHAnsi"/>
          <w:sz w:val="24"/>
          <w:szCs w:val="24"/>
          <w:vertAlign w:val="superscript"/>
        </w:rPr>
        <w:t>st</w:t>
      </w:r>
      <w:r w:rsidRPr="00387CDE">
        <w:rPr>
          <w:rFonts w:cstheme="minorHAnsi"/>
          <w:sz w:val="24"/>
          <w:szCs w:val="24"/>
        </w:rPr>
        <w:t xml:space="preserve"> Kings 8:17-21 &amp; Acts 6:2-8; 15:6-29. The Exile in Babylon is in Jeremiah 25:8-11; 52:12-16, 27; 29:10; 2</w:t>
      </w:r>
      <w:r w:rsidRPr="00387CDE">
        <w:rPr>
          <w:rFonts w:cstheme="minorHAnsi"/>
          <w:sz w:val="24"/>
          <w:szCs w:val="24"/>
          <w:vertAlign w:val="superscript"/>
        </w:rPr>
        <w:t>nd</w:t>
      </w:r>
      <w:r w:rsidRPr="00387CDE">
        <w:rPr>
          <w:rFonts w:cstheme="minorHAnsi"/>
          <w:sz w:val="24"/>
          <w:szCs w:val="24"/>
        </w:rPr>
        <w:t xml:space="preserve"> Kings 25:8-12; 2</w:t>
      </w:r>
      <w:r w:rsidRPr="00387CDE">
        <w:rPr>
          <w:rFonts w:cstheme="minorHAnsi"/>
          <w:sz w:val="24"/>
          <w:szCs w:val="24"/>
          <w:vertAlign w:val="superscript"/>
        </w:rPr>
        <w:t>nd</w:t>
      </w:r>
      <w:r w:rsidRPr="00387CDE">
        <w:rPr>
          <w:rFonts w:cstheme="minorHAnsi"/>
          <w:sz w:val="24"/>
          <w:szCs w:val="24"/>
        </w:rPr>
        <w:t xml:space="preserve"> Chronicles 36:17-21; Ezra 1:1-3; Daniel 9:2-3, 15-19 &amp; Acts 7:42-43. The Father Stephens Faithfulness is Revealed to the Faithful is in 2</w:t>
      </w:r>
      <w:r w:rsidRPr="00387CDE">
        <w:rPr>
          <w:rFonts w:cstheme="minorHAnsi"/>
          <w:sz w:val="24"/>
          <w:szCs w:val="24"/>
          <w:vertAlign w:val="superscript"/>
        </w:rPr>
        <w:t>nd</w:t>
      </w:r>
      <w:r w:rsidRPr="00387CDE">
        <w:rPr>
          <w:rFonts w:cstheme="minorHAnsi"/>
          <w:sz w:val="24"/>
          <w:szCs w:val="24"/>
        </w:rPr>
        <w:t xml:space="preserve"> Samuel 22:26; Galatians 3:14 &amp; Hebrews 10:23. The Father Stephen’s Faithfulness is Forever Constant is in Romans 3:3-4; Ezekiel 12:25; Habakkuk 2:3; 2</w:t>
      </w:r>
      <w:r w:rsidRPr="00387CDE">
        <w:rPr>
          <w:rFonts w:cstheme="minorHAnsi"/>
          <w:sz w:val="24"/>
          <w:szCs w:val="24"/>
          <w:vertAlign w:val="superscript"/>
        </w:rPr>
        <w:t>nd</w:t>
      </w:r>
      <w:r w:rsidRPr="00387CDE">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387CDE">
        <w:rPr>
          <w:rFonts w:cstheme="minorHAnsi"/>
          <w:sz w:val="24"/>
          <w:szCs w:val="24"/>
          <w:vertAlign w:val="superscript"/>
        </w:rPr>
        <w:t>nd</w:t>
      </w:r>
      <w:r w:rsidRPr="00387CDE">
        <w:rPr>
          <w:rFonts w:cstheme="minorHAnsi"/>
          <w:sz w:val="24"/>
          <w:szCs w:val="24"/>
        </w:rPr>
        <w:t xml:space="preserve"> Corinthians 1:20-22; Hebrews 3:2-6; 11:5; Revelation 1:5; 19:11; Jude 14-15; Genesis 5:23-24.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LORD ENOCH’S FAITHFULNESS</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white skin color Lord Enoch’s name means “</w:t>
      </w:r>
      <w:r w:rsidRPr="00387CDE">
        <w:rPr>
          <w:rFonts w:cstheme="minorHAnsi"/>
          <w:b/>
          <w:sz w:val="24"/>
          <w:szCs w:val="24"/>
        </w:rPr>
        <w:t>Pleased God in Lordship</w:t>
      </w:r>
      <w:r w:rsidRPr="00387CDE">
        <w:rPr>
          <w:rFonts w:cstheme="minorHAnsi"/>
          <w:sz w:val="24"/>
          <w:szCs w:val="24"/>
        </w:rPr>
        <w:t>.” The Lord Stephen Christ (Anointed Yahweh in Lordship) of the Gospel of Acts will come back in the Spirit and Power of the Lord Enoch in John 8:58. The Lord Enoch’s Kingdom last for “</w:t>
      </w:r>
      <w:r w:rsidRPr="00387CDE">
        <w:rPr>
          <w:rFonts w:cstheme="minorHAnsi"/>
          <w:b/>
          <w:sz w:val="24"/>
          <w:szCs w:val="24"/>
        </w:rPr>
        <w:t>Multi-Trillion Year Reign</w:t>
      </w:r>
      <w:r w:rsidRPr="00387CDE">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Stephen’s Hope of His Trust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Divine Nature of Hope: Hope that an Event will take place is in 1</w:t>
      </w:r>
      <w:r w:rsidRPr="00387CDE">
        <w:rPr>
          <w:rFonts w:cstheme="minorHAnsi"/>
          <w:sz w:val="24"/>
          <w:szCs w:val="24"/>
          <w:vertAlign w:val="superscript"/>
        </w:rPr>
        <w:t>st</w:t>
      </w:r>
      <w:r w:rsidRPr="00387CDE">
        <w:rPr>
          <w:rFonts w:cstheme="minorHAnsi"/>
          <w:sz w:val="24"/>
          <w:szCs w:val="24"/>
        </w:rPr>
        <w:t xml:space="preserve"> Corinthians 9:10, 15; 16:7; 2</w:t>
      </w:r>
      <w:r w:rsidRPr="00387CDE">
        <w:rPr>
          <w:rFonts w:cstheme="minorHAnsi"/>
          <w:sz w:val="24"/>
          <w:szCs w:val="24"/>
          <w:vertAlign w:val="superscript"/>
        </w:rPr>
        <w:t>nd</w:t>
      </w:r>
      <w:r w:rsidRPr="00387CDE">
        <w:rPr>
          <w:rFonts w:cstheme="minorHAnsi"/>
          <w:sz w:val="24"/>
          <w:szCs w:val="24"/>
        </w:rPr>
        <w:t xml:space="preserve"> Corinthians 1:13-14; 5:11; 11:1; 1</w:t>
      </w:r>
      <w:r w:rsidRPr="00387CDE">
        <w:rPr>
          <w:rFonts w:cstheme="minorHAnsi"/>
          <w:sz w:val="24"/>
          <w:szCs w:val="24"/>
          <w:vertAlign w:val="superscript"/>
        </w:rPr>
        <w:t>st</w:t>
      </w:r>
      <w:r w:rsidRPr="00387CDE">
        <w:rPr>
          <w:rFonts w:cstheme="minorHAnsi"/>
          <w:sz w:val="24"/>
          <w:szCs w:val="24"/>
        </w:rPr>
        <w:t xml:space="preserve"> Timothy 3:14; Esther 9:1; Philippians 2:19, 23; Philemon 22; 2</w:t>
      </w:r>
      <w:r w:rsidRPr="00387CDE">
        <w:rPr>
          <w:rFonts w:cstheme="minorHAnsi"/>
          <w:sz w:val="24"/>
          <w:szCs w:val="24"/>
          <w:vertAlign w:val="superscript"/>
        </w:rPr>
        <w:t>nd</w:t>
      </w:r>
      <w:r w:rsidRPr="00387CDE">
        <w:rPr>
          <w:rFonts w:cstheme="minorHAnsi"/>
          <w:sz w:val="24"/>
          <w:szCs w:val="24"/>
        </w:rPr>
        <w:t xml:space="preserve"> John 12; 3</w:t>
      </w:r>
      <w:r w:rsidRPr="00387CDE">
        <w:rPr>
          <w:rFonts w:cstheme="minorHAnsi"/>
          <w:sz w:val="24"/>
          <w:szCs w:val="24"/>
          <w:vertAlign w:val="superscript"/>
        </w:rPr>
        <w:t>rd</w:t>
      </w:r>
      <w:r w:rsidRPr="00387CDE">
        <w:rPr>
          <w:rFonts w:cstheme="minorHAnsi"/>
          <w:sz w:val="24"/>
          <w:szCs w:val="24"/>
        </w:rPr>
        <w:t xml:space="preserve"> John 14; Romans 15:24; Luke 6:34 &amp; Acts 24:26. Hope for a Positive Outcome is in Ecclesiastes 9:4; Ruth 1:12; 2</w:t>
      </w:r>
      <w:r w:rsidRPr="00387CDE">
        <w:rPr>
          <w:rFonts w:cstheme="minorHAnsi"/>
          <w:sz w:val="24"/>
          <w:szCs w:val="24"/>
          <w:vertAlign w:val="superscript"/>
        </w:rPr>
        <w:t>nd</w:t>
      </w:r>
      <w:r w:rsidRPr="00387CDE">
        <w:rPr>
          <w:rFonts w:cstheme="minorHAnsi"/>
          <w:sz w:val="24"/>
          <w:szCs w:val="24"/>
        </w:rPr>
        <w:t xml:space="preserve"> Kings 4:28; Proverbs 19:18 &amp; Romans 11:14. The Misplaced Hope or Vain Hope is in Psalms 33:17; Jeremiah 23:16; 50:7; Job 8:13-14; 11:20; Proverbs 26:12; 29:20 &amp; 1</w:t>
      </w:r>
      <w:r w:rsidRPr="00387CDE">
        <w:rPr>
          <w:rFonts w:cstheme="minorHAnsi"/>
          <w:sz w:val="24"/>
          <w:szCs w:val="24"/>
          <w:vertAlign w:val="superscript"/>
        </w:rPr>
        <w:t>st</w:t>
      </w:r>
      <w:r w:rsidRPr="00387CDE">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Hope in the Father Stephen: Hope in the Father Stephen is Commanded is in Psalms 31:24; 130:7; 131:3; 1</w:t>
      </w:r>
      <w:r w:rsidRPr="00387CDE">
        <w:rPr>
          <w:rFonts w:cstheme="minorHAnsi"/>
          <w:sz w:val="24"/>
          <w:szCs w:val="24"/>
          <w:vertAlign w:val="superscript"/>
        </w:rPr>
        <w:t>st</w:t>
      </w:r>
      <w:r w:rsidRPr="00387CDE">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87CDE">
        <w:rPr>
          <w:rFonts w:cstheme="minorHAnsi"/>
          <w:sz w:val="24"/>
          <w:szCs w:val="24"/>
          <w:vertAlign w:val="superscript"/>
        </w:rPr>
        <w:t>nd</w:t>
      </w:r>
      <w:r w:rsidRPr="00387CDE">
        <w:rPr>
          <w:rFonts w:cstheme="minorHAnsi"/>
          <w:sz w:val="24"/>
          <w:szCs w:val="24"/>
        </w:rPr>
        <w:t xml:space="preserve"> Corinthians 1:10; Ezra 10:2; Job 5:16; 13:15 &amp; 1</w:t>
      </w:r>
      <w:r w:rsidRPr="00387CDE">
        <w:rPr>
          <w:rFonts w:cstheme="minorHAnsi"/>
          <w:sz w:val="24"/>
          <w:szCs w:val="24"/>
          <w:vertAlign w:val="superscript"/>
        </w:rPr>
        <w:t>st</w:t>
      </w:r>
      <w:r w:rsidRPr="00387CDE">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87CDE">
        <w:rPr>
          <w:rFonts w:cstheme="minorHAnsi"/>
          <w:sz w:val="24"/>
          <w:szCs w:val="24"/>
          <w:vertAlign w:val="superscript"/>
        </w:rPr>
        <w:t>st</w:t>
      </w:r>
      <w:r w:rsidRPr="00387CDE">
        <w:rPr>
          <w:rFonts w:cstheme="minorHAnsi"/>
          <w:sz w:val="24"/>
          <w:szCs w:val="24"/>
        </w:rPr>
        <w:t xml:space="preserve"> Timothy 4:10 &amp; Acts 24:15. It leads to Specific Results is in Psalms 33:22; 37:9; 62:5; 71:14; Proverbs 24:14-16; Isaiah 40:31; 51:5; Jeremiah 29:11; Lamentations 3:25; Micah 7:7; Zechariah 9:12; Romans 4:18; 5:2, 5; 15:13; 2</w:t>
      </w:r>
      <w:r w:rsidRPr="00387CDE">
        <w:rPr>
          <w:rFonts w:cstheme="minorHAnsi"/>
          <w:sz w:val="24"/>
          <w:szCs w:val="24"/>
          <w:vertAlign w:val="superscript"/>
        </w:rPr>
        <w:t>nd</w:t>
      </w:r>
      <w:r w:rsidRPr="00387CDE">
        <w:rPr>
          <w:rFonts w:cstheme="minorHAnsi"/>
          <w:sz w:val="24"/>
          <w:szCs w:val="24"/>
        </w:rPr>
        <w:t xml:space="preserve"> Corinthians 1:7; 10:15; 1</w:t>
      </w:r>
      <w:r w:rsidRPr="00387CDE">
        <w:rPr>
          <w:rFonts w:cstheme="minorHAnsi"/>
          <w:sz w:val="24"/>
          <w:szCs w:val="24"/>
          <w:vertAlign w:val="superscript"/>
        </w:rPr>
        <w:t>st</w:t>
      </w:r>
      <w:r w:rsidRPr="00387CDE">
        <w:rPr>
          <w:rFonts w:cstheme="minorHAnsi"/>
          <w:sz w:val="24"/>
          <w:szCs w:val="24"/>
        </w:rPr>
        <w:t xml:space="preserve"> Thessalonians 1:3; 2</w:t>
      </w:r>
      <w:r w:rsidRPr="00387CDE">
        <w:rPr>
          <w:rFonts w:cstheme="minorHAnsi"/>
          <w:sz w:val="24"/>
          <w:szCs w:val="24"/>
          <w:vertAlign w:val="superscript"/>
        </w:rPr>
        <w:t>nd</w:t>
      </w:r>
      <w:r w:rsidRPr="00387CDE">
        <w:rPr>
          <w:rFonts w:cstheme="minorHAnsi"/>
          <w:sz w:val="24"/>
          <w:szCs w:val="24"/>
        </w:rPr>
        <w:t xml:space="preserve"> Timothy 2:25; Titus 1:2; 1</w:t>
      </w:r>
      <w:r w:rsidRPr="00387CDE">
        <w:rPr>
          <w:rFonts w:cstheme="minorHAnsi"/>
          <w:sz w:val="24"/>
          <w:szCs w:val="24"/>
          <w:vertAlign w:val="superscript"/>
        </w:rPr>
        <w:t>st</w:t>
      </w:r>
      <w:r w:rsidRPr="00387CDE">
        <w:rPr>
          <w:rFonts w:cstheme="minorHAnsi"/>
          <w:sz w:val="24"/>
          <w:szCs w:val="24"/>
        </w:rPr>
        <w:t xml:space="preserve"> Peter 3:5 &amp; 1</w:t>
      </w:r>
      <w:r w:rsidRPr="00387CDE">
        <w:rPr>
          <w:rFonts w:cstheme="minorHAnsi"/>
          <w:sz w:val="24"/>
          <w:szCs w:val="24"/>
          <w:vertAlign w:val="superscript"/>
        </w:rPr>
        <w:t>st</w:t>
      </w:r>
      <w:r w:rsidRPr="00387CDE">
        <w:rPr>
          <w:rFonts w:cstheme="minorHAnsi"/>
          <w:sz w:val="24"/>
          <w:szCs w:val="24"/>
        </w:rPr>
        <w:t xml:space="preserve"> John 3:3.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387CDE">
        <w:rPr>
          <w:rFonts w:cstheme="minorHAnsi"/>
          <w:sz w:val="24"/>
          <w:szCs w:val="24"/>
          <w:vertAlign w:val="superscript"/>
        </w:rPr>
        <w:t>st</w:t>
      </w:r>
      <w:r w:rsidRPr="00387CDE">
        <w:rPr>
          <w:rFonts w:cstheme="minorHAnsi"/>
          <w:sz w:val="24"/>
          <w:szCs w:val="24"/>
        </w:rPr>
        <w:t xml:space="preserve"> Timothy 1:1; 4:10; 1</w:t>
      </w:r>
      <w:r w:rsidRPr="00387CDE">
        <w:rPr>
          <w:rFonts w:cstheme="minorHAnsi"/>
          <w:sz w:val="24"/>
          <w:szCs w:val="24"/>
          <w:vertAlign w:val="superscript"/>
        </w:rPr>
        <w:t>st</w:t>
      </w:r>
      <w:r w:rsidRPr="00387CDE">
        <w:rPr>
          <w:rFonts w:cstheme="minorHAnsi"/>
          <w:sz w:val="24"/>
          <w:szCs w:val="24"/>
        </w:rPr>
        <w:t xml:space="preserve"> Peter 1:13-21 &amp; Acts 28:20. The Hope of the Resurrection and Eternal Life is in Titus 1:2; 3:7; Psalms 16:9; Romans 8:24; 1</w:t>
      </w:r>
      <w:r w:rsidRPr="00387CDE">
        <w:rPr>
          <w:rFonts w:cstheme="minorHAnsi"/>
          <w:sz w:val="24"/>
          <w:szCs w:val="24"/>
          <w:vertAlign w:val="superscript"/>
        </w:rPr>
        <w:t>st</w:t>
      </w:r>
      <w:r w:rsidRPr="00387CDE">
        <w:rPr>
          <w:rFonts w:cstheme="minorHAnsi"/>
          <w:sz w:val="24"/>
          <w:szCs w:val="24"/>
        </w:rPr>
        <w:t xml:space="preserve"> Corinthians 15:19; Hebrews 6:11; 7:19; 1</w:t>
      </w:r>
      <w:r w:rsidRPr="00387CDE">
        <w:rPr>
          <w:rFonts w:cstheme="minorHAnsi"/>
          <w:sz w:val="24"/>
          <w:szCs w:val="24"/>
          <w:vertAlign w:val="superscript"/>
        </w:rPr>
        <w:t>st</w:t>
      </w:r>
      <w:r w:rsidRPr="00387CDE">
        <w:rPr>
          <w:rFonts w:cstheme="minorHAnsi"/>
          <w:sz w:val="24"/>
          <w:szCs w:val="24"/>
        </w:rPr>
        <w:t xml:space="preserve"> Peter 1:3 &amp; Acts 2:25-33; 23:6; 24:15. The Hope of the Future Glory is in Romans 5:2; 8:18-21; 2</w:t>
      </w:r>
      <w:r w:rsidRPr="00387CDE">
        <w:rPr>
          <w:rFonts w:cstheme="minorHAnsi"/>
          <w:sz w:val="24"/>
          <w:szCs w:val="24"/>
          <w:vertAlign w:val="superscript"/>
        </w:rPr>
        <w:t>nd</w:t>
      </w:r>
      <w:r w:rsidRPr="00387CDE">
        <w:rPr>
          <w:rFonts w:cstheme="minorHAnsi"/>
          <w:sz w:val="24"/>
          <w:szCs w:val="24"/>
        </w:rPr>
        <w:t xml:space="preserve"> Corinthians 3:10-12; Galatians 5:5; Ephesians 1:12, 18; 1</w:t>
      </w:r>
      <w:r w:rsidRPr="00387CDE">
        <w:rPr>
          <w:rFonts w:cstheme="minorHAnsi"/>
          <w:sz w:val="24"/>
          <w:szCs w:val="24"/>
          <w:vertAlign w:val="superscript"/>
        </w:rPr>
        <w:t>st</w:t>
      </w:r>
      <w:r w:rsidRPr="00387CDE">
        <w:rPr>
          <w:rFonts w:cstheme="minorHAnsi"/>
          <w:sz w:val="24"/>
          <w:szCs w:val="24"/>
        </w:rPr>
        <w:t xml:space="preserve"> Thessalonians 2:19; 5:8; Colossians 1:27; Titus 2:13 &amp; 2</w:t>
      </w:r>
      <w:r w:rsidRPr="00387CDE">
        <w:rPr>
          <w:rFonts w:cstheme="minorHAnsi"/>
          <w:sz w:val="24"/>
          <w:szCs w:val="24"/>
          <w:vertAlign w:val="superscript"/>
        </w:rPr>
        <w:t>nd</w:t>
      </w:r>
      <w:r w:rsidRPr="00387CDE">
        <w:rPr>
          <w:rFonts w:cstheme="minorHAnsi"/>
          <w:sz w:val="24"/>
          <w:szCs w:val="24"/>
        </w:rPr>
        <w:t xml:space="preserve"> Timothy 4:8. True Hope is a Saintly Christian Lord’s Virtue is in Romans 5:3-4; 12:12; 15:13; 1</w:t>
      </w:r>
      <w:r w:rsidRPr="00387CDE">
        <w:rPr>
          <w:rFonts w:cstheme="minorHAnsi"/>
          <w:sz w:val="24"/>
          <w:szCs w:val="24"/>
          <w:vertAlign w:val="superscript"/>
        </w:rPr>
        <w:t>st</w:t>
      </w:r>
      <w:r w:rsidRPr="00387CDE">
        <w:rPr>
          <w:rFonts w:cstheme="minorHAnsi"/>
          <w:sz w:val="24"/>
          <w:szCs w:val="24"/>
        </w:rPr>
        <w:t xml:space="preserve"> Corinthians 13:7, 13; Ephesians 4:4; Colossians 1:23; Hebrews 3:6 &amp; 1</w:t>
      </w:r>
      <w:r w:rsidRPr="00387CDE">
        <w:rPr>
          <w:rFonts w:cstheme="minorHAnsi"/>
          <w:sz w:val="24"/>
          <w:szCs w:val="24"/>
          <w:vertAlign w:val="superscript"/>
        </w:rPr>
        <w:t>st</w:t>
      </w:r>
      <w:r w:rsidRPr="00387CDE">
        <w:rPr>
          <w:rFonts w:cstheme="minorHAnsi"/>
          <w:sz w:val="24"/>
          <w:szCs w:val="24"/>
        </w:rPr>
        <w:t xml:space="preserve"> Peter 3:15. The Effect of the Future Hope on the Living now is in Colossians 1:4-5; Romans 8:22-23; 1</w:t>
      </w:r>
      <w:r w:rsidRPr="00387CDE">
        <w:rPr>
          <w:rFonts w:cstheme="minorHAnsi"/>
          <w:sz w:val="24"/>
          <w:szCs w:val="24"/>
          <w:vertAlign w:val="superscript"/>
        </w:rPr>
        <w:t>st</w:t>
      </w:r>
      <w:r w:rsidRPr="00387CDE">
        <w:rPr>
          <w:rFonts w:cstheme="minorHAnsi"/>
          <w:sz w:val="24"/>
          <w:szCs w:val="24"/>
        </w:rPr>
        <w:t xml:space="preserve"> Thessalonians 1:3; 5:8; Hebrews 6:19; 1</w:t>
      </w:r>
      <w:r w:rsidRPr="00387CDE">
        <w:rPr>
          <w:rFonts w:cstheme="minorHAnsi"/>
          <w:sz w:val="24"/>
          <w:szCs w:val="24"/>
          <w:vertAlign w:val="superscript"/>
        </w:rPr>
        <w:t>st</w:t>
      </w:r>
      <w:r w:rsidRPr="00387CDE">
        <w:rPr>
          <w:rFonts w:cstheme="minorHAnsi"/>
          <w:sz w:val="24"/>
          <w:szCs w:val="24"/>
        </w:rPr>
        <w:t xml:space="preserve"> Peter 1:13 &amp; 1</w:t>
      </w:r>
      <w:r w:rsidRPr="00387CDE">
        <w:rPr>
          <w:rFonts w:cstheme="minorHAnsi"/>
          <w:sz w:val="24"/>
          <w:szCs w:val="24"/>
          <w:vertAlign w:val="superscript"/>
        </w:rPr>
        <w:t>st</w:t>
      </w:r>
      <w:r w:rsidRPr="00387CDE">
        <w:rPr>
          <w:rFonts w:cstheme="minorHAnsi"/>
          <w:sz w:val="24"/>
          <w:szCs w:val="24"/>
        </w:rPr>
        <w:t xml:space="preserve"> John 3:1-3.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Results of Hope’s Absence: Feeling’s produced by a Lack of Hope: Despair is in Job 6:11; 7:6; 17:13-15; Psalms 88:15-18; Proverbs 13:12; 1</w:t>
      </w:r>
      <w:r w:rsidRPr="00387CDE">
        <w:rPr>
          <w:rFonts w:cstheme="minorHAnsi"/>
          <w:sz w:val="24"/>
          <w:szCs w:val="24"/>
          <w:vertAlign w:val="superscript"/>
        </w:rPr>
        <w:t>st</w:t>
      </w:r>
      <w:r w:rsidRPr="00387CDE">
        <w:rPr>
          <w:rFonts w:cstheme="minorHAnsi"/>
          <w:sz w:val="24"/>
          <w:szCs w:val="24"/>
        </w:rPr>
        <w:t xml:space="preserve"> Chronicles 29:15; Ecclesiastes 2:17; Isaiah 19:9; 38:18 &amp; 2</w:t>
      </w:r>
      <w:r w:rsidRPr="00387CDE">
        <w:rPr>
          <w:rFonts w:cstheme="minorHAnsi"/>
          <w:sz w:val="24"/>
          <w:szCs w:val="24"/>
          <w:vertAlign w:val="superscript"/>
        </w:rPr>
        <w:t>nd</w:t>
      </w:r>
      <w:r w:rsidRPr="00387CDE">
        <w:rPr>
          <w:rFonts w:cstheme="minorHAnsi"/>
          <w:sz w:val="24"/>
          <w:szCs w:val="24"/>
        </w:rPr>
        <w:t xml:space="preserve"> Corinthians 1:8. A Sense of being Abandoned by the Father Stephen is in Psalms 22:1-2; Lamentations 3:18 &amp; Ezekiel 37:11. A Deep longing for Life to End is in 1</w:t>
      </w:r>
      <w:r w:rsidRPr="00387CDE">
        <w:rPr>
          <w:rFonts w:cstheme="minorHAnsi"/>
          <w:sz w:val="24"/>
          <w:szCs w:val="24"/>
          <w:vertAlign w:val="superscript"/>
        </w:rPr>
        <w:t>st</w:t>
      </w:r>
      <w:r w:rsidRPr="00387CDE">
        <w:rPr>
          <w:rFonts w:cstheme="minorHAnsi"/>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87CDE">
        <w:rPr>
          <w:rFonts w:cstheme="minorHAnsi"/>
          <w:sz w:val="24"/>
          <w:szCs w:val="24"/>
          <w:vertAlign w:val="superscript"/>
        </w:rPr>
        <w:t>st</w:t>
      </w:r>
      <w:r w:rsidRPr="00387CDE">
        <w:rPr>
          <w:rFonts w:cstheme="minorHAnsi"/>
          <w:sz w:val="24"/>
          <w:szCs w:val="24"/>
        </w:rPr>
        <w:t xml:space="preserve"> Samuel 31:4; 2</w:t>
      </w:r>
      <w:r w:rsidRPr="00387CDE">
        <w:rPr>
          <w:rFonts w:cstheme="minorHAnsi"/>
          <w:sz w:val="24"/>
          <w:szCs w:val="24"/>
          <w:vertAlign w:val="superscript"/>
        </w:rPr>
        <w:t>nd</w:t>
      </w:r>
      <w:r w:rsidRPr="00387CDE">
        <w:rPr>
          <w:rFonts w:cstheme="minorHAnsi"/>
          <w:sz w:val="24"/>
          <w:szCs w:val="24"/>
        </w:rPr>
        <w:t xml:space="preserve"> Samuel 17:23 &amp; 1</w:t>
      </w:r>
      <w:r w:rsidRPr="00387CDE">
        <w:rPr>
          <w:rFonts w:cstheme="minorHAnsi"/>
          <w:sz w:val="24"/>
          <w:szCs w:val="24"/>
          <w:vertAlign w:val="superscript"/>
        </w:rPr>
        <w:t>st</w:t>
      </w:r>
      <w:r w:rsidRPr="00387CDE">
        <w:rPr>
          <w:rFonts w:cstheme="minorHAnsi"/>
          <w:sz w:val="24"/>
          <w:szCs w:val="24"/>
        </w:rPr>
        <w:t xml:space="preserve"> Kings 16:18.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87CDE">
        <w:rPr>
          <w:rFonts w:cstheme="minorHAnsi"/>
          <w:sz w:val="24"/>
          <w:szCs w:val="24"/>
          <w:vertAlign w:val="superscript"/>
        </w:rPr>
        <w:t>nd</w:t>
      </w:r>
      <w:r w:rsidRPr="00387CDE">
        <w:rPr>
          <w:rFonts w:cstheme="minorHAnsi"/>
          <w:sz w:val="24"/>
          <w:szCs w:val="24"/>
        </w:rPr>
        <w:t xml:space="preserve"> Corinthians 3:12. Hope encourages Christians to Evangelize is in 1</w:t>
      </w:r>
      <w:r w:rsidRPr="00387CDE">
        <w:rPr>
          <w:rFonts w:cstheme="minorHAnsi"/>
          <w:sz w:val="24"/>
          <w:szCs w:val="24"/>
          <w:vertAlign w:val="superscript"/>
        </w:rPr>
        <w:t>st</w:t>
      </w:r>
      <w:r w:rsidRPr="00387CDE">
        <w:rPr>
          <w:rFonts w:cstheme="minorHAnsi"/>
          <w:sz w:val="24"/>
          <w:szCs w:val="24"/>
        </w:rPr>
        <w:t xml:space="preserve"> Peter 3:15. Hope leads to Godly Living is in Psalms 25:21; Hebrews 6:10-12 &amp; 1</w:t>
      </w:r>
      <w:r w:rsidRPr="00387CDE">
        <w:rPr>
          <w:rFonts w:cstheme="minorHAnsi"/>
          <w:sz w:val="24"/>
          <w:szCs w:val="24"/>
          <w:vertAlign w:val="superscript"/>
        </w:rPr>
        <w:t>st</w:t>
      </w:r>
      <w:r w:rsidRPr="00387CDE">
        <w:rPr>
          <w:rFonts w:cstheme="minorHAnsi"/>
          <w:sz w:val="24"/>
          <w:szCs w:val="24"/>
        </w:rPr>
        <w:t xml:space="preserve"> John 3:2. Hope equips Christians for all Spiritual Warfare is in 1</w:t>
      </w:r>
      <w:r w:rsidRPr="00387CDE">
        <w:rPr>
          <w:rFonts w:cstheme="minorHAnsi"/>
          <w:sz w:val="24"/>
          <w:szCs w:val="24"/>
          <w:vertAlign w:val="superscript"/>
        </w:rPr>
        <w:t>st</w:t>
      </w:r>
      <w:r w:rsidRPr="00387CDE">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87CDE">
        <w:rPr>
          <w:rFonts w:cstheme="minorHAnsi"/>
          <w:sz w:val="24"/>
          <w:szCs w:val="24"/>
          <w:vertAlign w:val="superscript"/>
        </w:rPr>
        <w:t>st</w:t>
      </w:r>
      <w:r w:rsidRPr="00387CDE">
        <w:rPr>
          <w:rFonts w:cstheme="minorHAnsi"/>
          <w:sz w:val="24"/>
          <w:szCs w:val="24"/>
        </w:rPr>
        <w:t xml:space="preserve"> Corinthians 15:19. Hope enables Christians to Face Death with Confidence is in Psalms 16:9-10; 33:18; Job 19:25-27; 1</w:t>
      </w:r>
      <w:r w:rsidRPr="00387CDE">
        <w:rPr>
          <w:rFonts w:cstheme="minorHAnsi"/>
          <w:sz w:val="24"/>
          <w:szCs w:val="24"/>
          <w:vertAlign w:val="superscript"/>
        </w:rPr>
        <w:t>st</w:t>
      </w:r>
      <w:r w:rsidRPr="00387CDE">
        <w:rPr>
          <w:rFonts w:cstheme="minorHAnsi"/>
          <w:sz w:val="24"/>
          <w:szCs w:val="24"/>
        </w:rPr>
        <w:t xml:space="preserve"> Corinthians 6:14; 2</w:t>
      </w:r>
      <w:r w:rsidRPr="00387CDE">
        <w:rPr>
          <w:rFonts w:cstheme="minorHAnsi"/>
          <w:sz w:val="24"/>
          <w:szCs w:val="24"/>
          <w:vertAlign w:val="superscript"/>
        </w:rPr>
        <w:t>nd</w:t>
      </w:r>
      <w:r w:rsidRPr="00387CDE">
        <w:rPr>
          <w:rFonts w:cstheme="minorHAnsi"/>
          <w:sz w:val="24"/>
          <w:szCs w:val="24"/>
        </w:rPr>
        <w:t xml:space="preserve"> Corinthians 4:10-14; Philippians 1:3-6 &amp; Revelation 1:17-18. Hope assures Christians of their Eternal Life is in Romans 8:23-25; Titus 1:1-2; 3:7; 1</w:t>
      </w:r>
      <w:r w:rsidRPr="00387CDE">
        <w:rPr>
          <w:rFonts w:cstheme="minorHAnsi"/>
          <w:sz w:val="24"/>
          <w:szCs w:val="24"/>
          <w:vertAlign w:val="superscript"/>
        </w:rPr>
        <w:t>st</w:t>
      </w:r>
      <w:r w:rsidRPr="00387CDE">
        <w:rPr>
          <w:rFonts w:cstheme="minorHAnsi"/>
          <w:sz w:val="24"/>
          <w:szCs w:val="24"/>
        </w:rPr>
        <w:t xml:space="preserve"> Peter 1:3 &amp; Acts 2:26-27. Hope enables Christians to Face the sure Coming Aggravation, Anger, Wrath, Rage and Fury with Confidence is in 1</w:t>
      </w:r>
      <w:r w:rsidRPr="00387CDE">
        <w:rPr>
          <w:rFonts w:cstheme="minorHAnsi"/>
          <w:sz w:val="24"/>
          <w:szCs w:val="24"/>
          <w:vertAlign w:val="superscript"/>
        </w:rPr>
        <w:t>st</w:t>
      </w:r>
      <w:r w:rsidRPr="00387CDE">
        <w:rPr>
          <w:rFonts w:cstheme="minorHAnsi"/>
          <w:sz w:val="24"/>
          <w:szCs w:val="24"/>
        </w:rPr>
        <w:t xml:space="preserve"> Thessalonians 1:10. Hope assures Saintly Christian Lords (Ladies) of their Godly Inheritance in the Kingdom of Lordship is in 1</w:t>
      </w:r>
      <w:r w:rsidRPr="00387CDE">
        <w:rPr>
          <w:rFonts w:cstheme="minorHAnsi"/>
          <w:sz w:val="24"/>
          <w:szCs w:val="24"/>
          <w:vertAlign w:val="superscript"/>
        </w:rPr>
        <w:t>st</w:t>
      </w:r>
      <w:r w:rsidRPr="00387CDE">
        <w:rPr>
          <w:rFonts w:cstheme="minorHAnsi"/>
          <w:sz w:val="24"/>
          <w:szCs w:val="24"/>
        </w:rPr>
        <w:t xml:space="preserve"> Peter 1:3-5; Ephesians 1:18 &amp; Daniel 7:18.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Trusting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Importance of Trusting in the Father Stephen: Trust in the Father Stephen’s Authority, Almightiness, Power, Wisdom &amp; Strength is in Exodus 14:31; 2</w:t>
      </w:r>
      <w:r w:rsidRPr="00387CDE">
        <w:rPr>
          <w:rFonts w:cstheme="minorHAnsi"/>
          <w:sz w:val="24"/>
          <w:szCs w:val="24"/>
          <w:vertAlign w:val="superscript"/>
        </w:rPr>
        <w:t>nd</w:t>
      </w:r>
      <w:r w:rsidRPr="00387CDE">
        <w:rPr>
          <w:rFonts w:cstheme="minorHAnsi"/>
          <w:sz w:val="24"/>
          <w:szCs w:val="24"/>
        </w:rPr>
        <w:t xml:space="preserve"> Timothy 1:12; 2</w:t>
      </w:r>
      <w:r w:rsidRPr="00387CDE">
        <w:rPr>
          <w:rFonts w:cstheme="minorHAnsi"/>
          <w:sz w:val="24"/>
          <w:szCs w:val="24"/>
          <w:vertAlign w:val="superscript"/>
        </w:rPr>
        <w:t>nd</w:t>
      </w:r>
      <w:r w:rsidRPr="00387CDE">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87CDE">
        <w:rPr>
          <w:rFonts w:cstheme="minorHAnsi"/>
          <w:sz w:val="24"/>
          <w:szCs w:val="24"/>
          <w:vertAlign w:val="superscript"/>
        </w:rPr>
        <w:t>st</w:t>
      </w:r>
      <w:r w:rsidRPr="00387CDE">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87CDE">
        <w:rPr>
          <w:rFonts w:cstheme="minorHAnsi"/>
          <w:sz w:val="24"/>
          <w:szCs w:val="24"/>
          <w:vertAlign w:val="superscript"/>
        </w:rPr>
        <w:t>nd</w:t>
      </w:r>
      <w:r w:rsidRPr="00387CDE">
        <w:rPr>
          <w:rFonts w:cstheme="minorHAnsi"/>
          <w:sz w:val="24"/>
          <w:szCs w:val="24"/>
        </w:rPr>
        <w:t xml:space="preserve"> Thessalonians 1:4; Hebrews 10:35-36; 12:2-3 &amp; James 1:12; 5:11. Holding on to the Father Stephen’s Promise is in 1</w:t>
      </w:r>
      <w:r w:rsidRPr="00387CDE">
        <w:rPr>
          <w:rFonts w:cstheme="minorHAnsi"/>
          <w:sz w:val="24"/>
          <w:szCs w:val="24"/>
          <w:vertAlign w:val="superscript"/>
        </w:rPr>
        <w:t>st</w:t>
      </w:r>
      <w:r w:rsidRPr="00387CDE">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87CDE">
        <w:rPr>
          <w:rFonts w:cstheme="minorHAnsi"/>
          <w:sz w:val="24"/>
          <w:szCs w:val="24"/>
          <w:vertAlign w:val="superscript"/>
        </w:rPr>
        <w:t>nd</w:t>
      </w:r>
      <w:r w:rsidRPr="00387CDE">
        <w:rPr>
          <w:rFonts w:cstheme="minorHAnsi"/>
          <w:sz w:val="24"/>
          <w:szCs w:val="24"/>
        </w:rPr>
        <w:t xml:space="preserve"> Kings 18:5-7, 30; 19:14-19; 2</w:t>
      </w:r>
      <w:r w:rsidRPr="00387CDE">
        <w:rPr>
          <w:rFonts w:cstheme="minorHAnsi"/>
          <w:sz w:val="24"/>
          <w:szCs w:val="24"/>
          <w:vertAlign w:val="superscript"/>
        </w:rPr>
        <w:t>nd</w:t>
      </w:r>
      <w:r w:rsidRPr="00387CDE">
        <w:rPr>
          <w:rFonts w:cstheme="minorHAnsi"/>
          <w:sz w:val="24"/>
          <w:szCs w:val="24"/>
        </w:rPr>
        <w:t xml:space="preserve"> Chronicles 31:20-21; 32:20 &amp; Isaiah 36:15; 37:14-20. The Further Examples of Trust in the Father Stephen is in Ruth 2:12; 1</w:t>
      </w:r>
      <w:r w:rsidRPr="00387CDE">
        <w:rPr>
          <w:rFonts w:cstheme="minorHAnsi"/>
          <w:sz w:val="24"/>
          <w:szCs w:val="24"/>
          <w:vertAlign w:val="superscript"/>
        </w:rPr>
        <w:t>st</w:t>
      </w:r>
      <w:r w:rsidRPr="00387CDE">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87CDE">
        <w:rPr>
          <w:rFonts w:cstheme="minorHAnsi"/>
          <w:sz w:val="24"/>
          <w:szCs w:val="24"/>
          <w:vertAlign w:val="superscript"/>
        </w:rPr>
        <w:t>st</w:t>
      </w:r>
      <w:r w:rsidRPr="00387CDE">
        <w:rPr>
          <w:rFonts w:cstheme="minorHAnsi"/>
          <w:sz w:val="24"/>
          <w:szCs w:val="24"/>
        </w:rPr>
        <w:t xml:space="preserve"> Corinthians 4:1-2; 1</w:t>
      </w:r>
      <w:r w:rsidRPr="00387CDE">
        <w:rPr>
          <w:rFonts w:cstheme="minorHAnsi"/>
          <w:sz w:val="24"/>
          <w:szCs w:val="24"/>
          <w:vertAlign w:val="superscript"/>
        </w:rPr>
        <w:t>st</w:t>
      </w:r>
      <w:r w:rsidRPr="00387CDE">
        <w:rPr>
          <w:rFonts w:cstheme="minorHAnsi"/>
          <w:sz w:val="24"/>
          <w:szCs w:val="24"/>
        </w:rPr>
        <w:t xml:space="preserve"> Thessalonians 2:4; 2</w:t>
      </w:r>
      <w:r w:rsidRPr="00387CDE">
        <w:rPr>
          <w:rFonts w:cstheme="minorHAnsi"/>
          <w:sz w:val="24"/>
          <w:szCs w:val="24"/>
          <w:vertAlign w:val="superscript"/>
        </w:rPr>
        <w:t>nd</w:t>
      </w:r>
      <w:r w:rsidRPr="00387CDE">
        <w:rPr>
          <w:rFonts w:cstheme="minorHAnsi"/>
          <w:sz w:val="24"/>
          <w:szCs w:val="24"/>
        </w:rPr>
        <w:t xml:space="preserve"> Timothy 1:14; Luke 16:1-2 &amp; Acts 7:1-53. Trust at Home and Work is in Proverbs 31:10-11 &amp; Titus 2:10. The Examples of trusting others is in Genesis 39:4; 41:39-40; Exodus 19:9; 1</w:t>
      </w:r>
      <w:r w:rsidRPr="00387CDE">
        <w:rPr>
          <w:rFonts w:cstheme="minorHAnsi"/>
          <w:sz w:val="24"/>
          <w:szCs w:val="24"/>
          <w:vertAlign w:val="superscript"/>
        </w:rPr>
        <w:t>st</w:t>
      </w:r>
      <w:r w:rsidRPr="00387CDE">
        <w:rPr>
          <w:rFonts w:cstheme="minorHAnsi"/>
          <w:sz w:val="24"/>
          <w:szCs w:val="24"/>
        </w:rPr>
        <w:t xml:space="preserve"> Chronicles 9:22; Nehemiah 2:6; Daniel 5:29-6:2; Philippians 2:25 &amp; 2</w:t>
      </w:r>
      <w:r w:rsidRPr="00387CDE">
        <w:rPr>
          <w:rFonts w:cstheme="minorHAnsi"/>
          <w:sz w:val="24"/>
          <w:szCs w:val="24"/>
          <w:vertAlign w:val="superscript"/>
        </w:rPr>
        <w:t>nd</w:t>
      </w:r>
      <w:r w:rsidRPr="00387CDE">
        <w:rPr>
          <w:rFonts w:cstheme="minorHAnsi"/>
          <w:sz w:val="24"/>
          <w:szCs w:val="24"/>
        </w:rPr>
        <w:t xml:space="preserve"> Timothy 2:2. The continued trust in those who fail is in Jonah 3:1-2; John 21:15 &amp; Acts 15:37-39.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87CDE">
        <w:rPr>
          <w:rFonts w:cstheme="minorHAnsi"/>
          <w:sz w:val="24"/>
          <w:szCs w:val="24"/>
          <w:vertAlign w:val="superscript"/>
        </w:rPr>
        <w:t>st</w:t>
      </w:r>
      <w:r w:rsidRPr="00387CDE">
        <w:rPr>
          <w:rFonts w:cstheme="minorHAnsi"/>
          <w:sz w:val="24"/>
          <w:szCs w:val="24"/>
        </w:rPr>
        <w:t xml:space="preserve"> Kings 11:4; 2</w:t>
      </w:r>
      <w:r w:rsidRPr="00387CDE">
        <w:rPr>
          <w:rFonts w:cstheme="minorHAnsi"/>
          <w:sz w:val="24"/>
          <w:szCs w:val="24"/>
          <w:vertAlign w:val="superscript"/>
        </w:rPr>
        <w:t>nd</w:t>
      </w:r>
      <w:r w:rsidRPr="00387CDE">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87CDE">
        <w:rPr>
          <w:rFonts w:cstheme="minorHAnsi"/>
          <w:sz w:val="24"/>
          <w:szCs w:val="24"/>
          <w:vertAlign w:val="superscript"/>
        </w:rPr>
        <w:t>st</w:t>
      </w:r>
      <w:r w:rsidRPr="00387CDE">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87CDE">
        <w:rPr>
          <w:rFonts w:cstheme="minorHAnsi"/>
          <w:sz w:val="24"/>
          <w:szCs w:val="24"/>
          <w:vertAlign w:val="superscript"/>
        </w:rPr>
        <w:t>nd</w:t>
      </w:r>
      <w:r w:rsidRPr="00387CDE">
        <w:rPr>
          <w:rFonts w:cstheme="minorHAnsi"/>
          <w:sz w:val="24"/>
          <w:szCs w:val="24"/>
        </w:rPr>
        <w:t xml:space="preserve"> Timothy 4:14-15 &amp; Acts 6:3-9; 15:37-38.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87CDE">
        <w:rPr>
          <w:rFonts w:cstheme="minorHAnsi"/>
          <w:sz w:val="24"/>
          <w:szCs w:val="24"/>
          <w:vertAlign w:val="superscript"/>
        </w:rPr>
        <w:t>st</w:t>
      </w:r>
      <w:r w:rsidRPr="00387CDE">
        <w:rPr>
          <w:rFonts w:cstheme="minorHAnsi"/>
          <w:sz w:val="24"/>
          <w:szCs w:val="24"/>
        </w:rPr>
        <w:t xml:space="preserve"> Corinthians 12:7; Luke 24:49 &amp; Acts 1:4, 8; 2:38-39; 10:44-46. His promises about the future are Faithful is in John 14:2-3, 28 &amp; Matthew 16:27; 26:64. Jesus Christ is Faithful to Believers in all Circumstances is in 2</w:t>
      </w:r>
      <w:r w:rsidRPr="00387CDE">
        <w:rPr>
          <w:rFonts w:cstheme="minorHAnsi"/>
          <w:sz w:val="24"/>
          <w:szCs w:val="24"/>
          <w:vertAlign w:val="superscript"/>
        </w:rPr>
        <w:t>nd</w:t>
      </w:r>
      <w:r w:rsidRPr="00387CDE">
        <w:rPr>
          <w:rFonts w:cstheme="minorHAnsi"/>
          <w:sz w:val="24"/>
          <w:szCs w:val="24"/>
        </w:rPr>
        <w:t xml:space="preserve"> Timothy 2:13; Matthew 18:20; 28:20; John 17:9; 2</w:t>
      </w:r>
      <w:r w:rsidRPr="00387CDE">
        <w:rPr>
          <w:rFonts w:cstheme="minorHAnsi"/>
          <w:sz w:val="24"/>
          <w:szCs w:val="24"/>
          <w:vertAlign w:val="superscript"/>
        </w:rPr>
        <w:t>nd</w:t>
      </w:r>
      <w:r w:rsidRPr="00387CDE">
        <w:rPr>
          <w:rFonts w:cstheme="minorHAnsi"/>
          <w:sz w:val="24"/>
          <w:szCs w:val="24"/>
        </w:rPr>
        <w:t xml:space="preserve"> Thessalonians 3:3; Hebrews 10:23 &amp; Acts 18:9-10.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Faithfulness to the Father Stephen: Faithfulness is the proper Response to the Father Stephen by His covenant people: The Father Stephen’s covenant with His people requires Faithfulness is in 1</w:t>
      </w:r>
      <w:r w:rsidRPr="00387CDE">
        <w:rPr>
          <w:rFonts w:cstheme="minorHAnsi"/>
          <w:sz w:val="24"/>
          <w:szCs w:val="24"/>
          <w:vertAlign w:val="superscript"/>
        </w:rPr>
        <w:t>st</w:t>
      </w:r>
      <w:r w:rsidRPr="00387CDE">
        <w:rPr>
          <w:rFonts w:cstheme="minorHAnsi"/>
          <w:sz w:val="24"/>
          <w:szCs w:val="24"/>
        </w:rPr>
        <w:t xml:space="preserve"> Kings 2:3-4; Exodus 19:5; Deuteronomy 5:32-33; 10:12-13; 29:9 &amp; Isaiah 1:26.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Faithfulness of the Ten Covenants done by the Father Stephen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JOB’S UPRIGHT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ADAM’S PERFECT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NOAH’S GRACE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ABRAHAM’S FATHERLY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87CDE">
        <w:rPr>
          <w:rFonts w:cstheme="minorHAnsi"/>
          <w:sz w:val="24"/>
          <w:szCs w:val="24"/>
          <w:vertAlign w:val="superscript"/>
        </w:rPr>
        <w:t>nd</w:t>
      </w:r>
      <w:r w:rsidRPr="00387CD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ISRAEL’S SUPPLANTING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87CDE">
        <w:rPr>
          <w:rFonts w:cstheme="minorHAnsi"/>
          <w:sz w:val="24"/>
          <w:szCs w:val="24"/>
          <w:vertAlign w:val="superscript"/>
        </w:rPr>
        <w:t>st</w:t>
      </w:r>
      <w:r w:rsidRPr="00387CDE">
        <w:rPr>
          <w:rFonts w:cstheme="minorHAnsi"/>
          <w:sz w:val="24"/>
          <w:szCs w:val="24"/>
        </w:rPr>
        <w:t xml:space="preserve"> Peter 2:9. This happened in the Young Universe from 3,441 years.</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DAVID’S BELOVED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87CDE">
        <w:rPr>
          <w:rFonts w:cstheme="minorHAnsi"/>
          <w:sz w:val="24"/>
          <w:szCs w:val="24"/>
          <w:vertAlign w:val="superscript"/>
        </w:rPr>
        <w:t>nd</w:t>
      </w:r>
      <w:r w:rsidRPr="00387CD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87CDE">
        <w:rPr>
          <w:rFonts w:cstheme="minorHAnsi"/>
          <w:sz w:val="24"/>
          <w:szCs w:val="24"/>
          <w:vertAlign w:val="superscript"/>
        </w:rPr>
        <w:t>nd</w:t>
      </w:r>
      <w:r w:rsidRPr="00387CD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87CDE">
        <w:rPr>
          <w:rFonts w:cstheme="minorHAnsi"/>
          <w:sz w:val="24"/>
          <w:szCs w:val="24"/>
          <w:vertAlign w:val="superscript"/>
        </w:rPr>
        <w:t>nd</w:t>
      </w:r>
      <w:r w:rsidRPr="00387CD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JAMES’ CHRISTIAN LAW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87CDE">
        <w:rPr>
          <w:rFonts w:cstheme="minorHAnsi"/>
          <w:sz w:val="24"/>
          <w:szCs w:val="24"/>
          <w:vertAlign w:val="superscript"/>
        </w:rPr>
        <w:t>st</w:t>
      </w:r>
      <w:r w:rsidRPr="00387CDE">
        <w:rPr>
          <w:rFonts w:cstheme="minorHAnsi"/>
          <w:sz w:val="24"/>
          <w:szCs w:val="24"/>
        </w:rPr>
        <w:t xml:space="preserve"> Maccabees 2:54 says “Phinees our Father in being zealous (for Law) obtained a Covenant of an Everlasting Priesthood.” In 2</w:t>
      </w:r>
      <w:r w:rsidRPr="00387CDE">
        <w:rPr>
          <w:rFonts w:cstheme="minorHAnsi"/>
          <w:sz w:val="24"/>
          <w:szCs w:val="24"/>
          <w:vertAlign w:val="superscript"/>
        </w:rPr>
        <w:t>nd</w:t>
      </w:r>
      <w:r w:rsidRPr="00387CD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JOHN’S GIVING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87CDE">
        <w:rPr>
          <w:rFonts w:cstheme="minorHAnsi"/>
          <w:sz w:val="24"/>
          <w:szCs w:val="24"/>
          <w:vertAlign w:val="superscript"/>
        </w:rPr>
        <w:t>st</w:t>
      </w:r>
      <w:r w:rsidRPr="00387CDE">
        <w:rPr>
          <w:rFonts w:cstheme="minorHAnsi"/>
          <w:sz w:val="24"/>
          <w:szCs w:val="24"/>
        </w:rPr>
        <w:t xml:space="preserve"> John 2:3-11. God promised that  He  would  be  their  God  and  they  would  be  His  people  in  Genesis 17:7; Jeremiah 31:33;  32:38-40;  Ezekiel  34:30-31;  36:28;  37:26-27; 2</w:t>
      </w:r>
      <w:r w:rsidRPr="00387CDE">
        <w:rPr>
          <w:rFonts w:cstheme="minorHAnsi"/>
          <w:sz w:val="24"/>
          <w:szCs w:val="24"/>
          <w:vertAlign w:val="superscript"/>
        </w:rPr>
        <w:t>nd</w:t>
      </w:r>
      <w:r w:rsidRPr="00387CDE">
        <w:rPr>
          <w:rFonts w:cstheme="minorHAnsi"/>
          <w:sz w:val="24"/>
          <w:szCs w:val="24"/>
        </w:rPr>
        <w:t xml:space="preserve">  Corinthians 6:16, 17-18; 1</w:t>
      </w:r>
      <w:r w:rsidRPr="00387CDE">
        <w:rPr>
          <w:rFonts w:cstheme="minorHAnsi"/>
          <w:sz w:val="24"/>
          <w:szCs w:val="24"/>
          <w:vertAlign w:val="superscript"/>
        </w:rPr>
        <w:t>st</w:t>
      </w:r>
      <w:r w:rsidRPr="00387CDE">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FATHER STEPHEN’S HIGHEST SUPREME AUTHORITY COVENANT IN THE LORD YAHWEH</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LORD JESUS’ SALVATION COVENANT IN THE FATHER STEPHEN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87CDE">
        <w:rPr>
          <w:rFonts w:cstheme="minorHAnsi"/>
          <w:sz w:val="24"/>
          <w:szCs w:val="24"/>
          <w:vertAlign w:val="superscript"/>
        </w:rPr>
        <w:t>st</w:t>
      </w:r>
      <w:r w:rsidRPr="00387CDE">
        <w:rPr>
          <w:rFonts w:cstheme="minorHAnsi"/>
          <w:sz w:val="24"/>
          <w:szCs w:val="24"/>
        </w:rPr>
        <w:t xml:space="preserve"> Samuel 2:35; 1</w:t>
      </w:r>
      <w:r w:rsidRPr="00387CDE">
        <w:rPr>
          <w:rFonts w:cstheme="minorHAnsi"/>
          <w:sz w:val="24"/>
          <w:szCs w:val="24"/>
          <w:vertAlign w:val="superscript"/>
        </w:rPr>
        <w:t>st</w:t>
      </w:r>
      <w:r w:rsidRPr="00387CDE">
        <w:rPr>
          <w:rFonts w:cstheme="minorHAnsi"/>
          <w:sz w:val="24"/>
          <w:szCs w:val="24"/>
        </w:rPr>
        <w:t xml:space="preserve"> Corinthians 10:12-13; Hebrews 4:14-16; 10:23 &amp; 1</w:t>
      </w:r>
      <w:r w:rsidRPr="00387CDE">
        <w:rPr>
          <w:rFonts w:cstheme="minorHAnsi"/>
          <w:sz w:val="24"/>
          <w:szCs w:val="24"/>
          <w:vertAlign w:val="superscript"/>
        </w:rPr>
        <w:t>st</w:t>
      </w:r>
      <w:r w:rsidRPr="00387CD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87CDE">
        <w:rPr>
          <w:rFonts w:cstheme="minorHAnsi"/>
          <w:sz w:val="24"/>
          <w:szCs w:val="24"/>
          <w:vertAlign w:val="superscript"/>
        </w:rPr>
        <w:t>st</w:t>
      </w:r>
      <w:r w:rsidRPr="00387CDE">
        <w:rPr>
          <w:rFonts w:cstheme="minorHAnsi"/>
          <w:sz w:val="24"/>
          <w:szCs w:val="24"/>
        </w:rPr>
        <w:t xml:space="preserve"> Samuel 12:24; 2</w:t>
      </w:r>
      <w:r w:rsidRPr="00387CDE">
        <w:rPr>
          <w:rFonts w:cstheme="minorHAnsi"/>
          <w:sz w:val="24"/>
          <w:szCs w:val="24"/>
          <w:vertAlign w:val="superscript"/>
        </w:rPr>
        <w:t>nd</w:t>
      </w:r>
      <w:r w:rsidRPr="00387CDE">
        <w:rPr>
          <w:rFonts w:cstheme="minorHAnsi"/>
          <w:sz w:val="24"/>
          <w:szCs w:val="24"/>
        </w:rPr>
        <w:t xml:space="preserve"> Chronicles 19:9; 34:10-12; 2</w:t>
      </w:r>
      <w:r w:rsidRPr="00387CDE">
        <w:rPr>
          <w:rFonts w:cstheme="minorHAnsi"/>
          <w:sz w:val="24"/>
          <w:szCs w:val="24"/>
          <w:vertAlign w:val="superscript"/>
        </w:rPr>
        <w:t>nd</w:t>
      </w:r>
      <w:r w:rsidRPr="00387CDE">
        <w:rPr>
          <w:rFonts w:cstheme="minorHAnsi"/>
          <w:sz w:val="24"/>
          <w:szCs w:val="24"/>
        </w:rPr>
        <w:t xml:space="preserve"> Kings 22:4-7; Ezekiel 44:15; 48:11 &amp; 1</w:t>
      </w:r>
      <w:r w:rsidRPr="00387CDE">
        <w:rPr>
          <w:rFonts w:cstheme="minorHAnsi"/>
          <w:sz w:val="24"/>
          <w:szCs w:val="24"/>
          <w:vertAlign w:val="superscript"/>
        </w:rPr>
        <w:t>st</w:t>
      </w:r>
      <w:r w:rsidRPr="00387CDE">
        <w:rPr>
          <w:rFonts w:cstheme="minorHAnsi"/>
          <w:sz w:val="24"/>
          <w:szCs w:val="24"/>
        </w:rPr>
        <w:t xml:space="preserve"> Timothy 1:12. In Giving is in 2</w:t>
      </w:r>
      <w:r w:rsidRPr="00387CDE">
        <w:rPr>
          <w:rFonts w:cstheme="minorHAnsi"/>
          <w:sz w:val="24"/>
          <w:szCs w:val="24"/>
          <w:vertAlign w:val="superscript"/>
        </w:rPr>
        <w:t>nd</w:t>
      </w:r>
      <w:r w:rsidRPr="00387CDE">
        <w:rPr>
          <w:rFonts w:cstheme="minorHAnsi"/>
          <w:sz w:val="24"/>
          <w:szCs w:val="24"/>
        </w:rPr>
        <w:t xml:space="preserve"> Chronicles 31:12 &amp; 2</w:t>
      </w:r>
      <w:r w:rsidRPr="00387CDE">
        <w:rPr>
          <w:rFonts w:cstheme="minorHAnsi"/>
          <w:sz w:val="24"/>
          <w:szCs w:val="24"/>
          <w:vertAlign w:val="superscript"/>
        </w:rPr>
        <w:t>nd</w:t>
      </w:r>
      <w:r w:rsidRPr="00387CDE">
        <w:rPr>
          <w:rFonts w:cstheme="minorHAnsi"/>
          <w:sz w:val="24"/>
          <w:szCs w:val="24"/>
        </w:rPr>
        <w:t xml:space="preserve"> Corinthians 8:1-5. In Prayer is in Romans 12:12 &amp; 1</w:t>
      </w:r>
      <w:r w:rsidRPr="00387CDE">
        <w:rPr>
          <w:rFonts w:cstheme="minorHAnsi"/>
          <w:sz w:val="24"/>
          <w:szCs w:val="24"/>
          <w:vertAlign w:val="superscript"/>
        </w:rPr>
        <w:t>st</w:t>
      </w:r>
      <w:r w:rsidRPr="00387CDE">
        <w:rPr>
          <w:rFonts w:cstheme="minorHAnsi"/>
          <w:sz w:val="24"/>
          <w:szCs w:val="24"/>
        </w:rPr>
        <w:t xml:space="preserve"> Thessalonians 5:17. In Patient Endurance is in 2</w:t>
      </w:r>
      <w:r w:rsidRPr="00387CDE">
        <w:rPr>
          <w:rFonts w:cstheme="minorHAnsi"/>
          <w:sz w:val="24"/>
          <w:szCs w:val="24"/>
          <w:vertAlign w:val="superscript"/>
        </w:rPr>
        <w:t>nd</w:t>
      </w:r>
      <w:r w:rsidRPr="00387CD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87CDE">
        <w:rPr>
          <w:rFonts w:cstheme="minorHAnsi"/>
          <w:sz w:val="24"/>
          <w:szCs w:val="24"/>
          <w:vertAlign w:val="superscript"/>
        </w:rPr>
        <w:t>st</w:t>
      </w:r>
      <w:r w:rsidRPr="00387CDE">
        <w:rPr>
          <w:rFonts w:cstheme="minorHAnsi"/>
          <w:sz w:val="24"/>
          <w:szCs w:val="24"/>
        </w:rPr>
        <w:t xml:space="preserve"> Corinthians 4:1-2; 3</w:t>
      </w:r>
      <w:r w:rsidRPr="00387CDE">
        <w:rPr>
          <w:rFonts w:cstheme="minorHAnsi"/>
          <w:sz w:val="24"/>
          <w:szCs w:val="24"/>
          <w:vertAlign w:val="superscript"/>
        </w:rPr>
        <w:t>rd</w:t>
      </w:r>
      <w:r w:rsidRPr="00387CDE">
        <w:rPr>
          <w:rFonts w:cstheme="minorHAnsi"/>
          <w:sz w:val="24"/>
          <w:szCs w:val="24"/>
        </w:rPr>
        <w:t xml:space="preserve"> John 3; Exodus 18:21; 1</w:t>
      </w:r>
      <w:r w:rsidRPr="00387CDE">
        <w:rPr>
          <w:rFonts w:cstheme="minorHAnsi"/>
          <w:sz w:val="24"/>
          <w:szCs w:val="24"/>
          <w:vertAlign w:val="superscript"/>
        </w:rPr>
        <w:t>st</w:t>
      </w:r>
      <w:r w:rsidRPr="00387CDE">
        <w:rPr>
          <w:rFonts w:cstheme="minorHAnsi"/>
          <w:sz w:val="24"/>
          <w:szCs w:val="24"/>
        </w:rPr>
        <w:t xml:space="preserve"> Timothy 4:13-16; 6:20 &amp; 2</w:t>
      </w:r>
      <w:r w:rsidRPr="00387CDE">
        <w:rPr>
          <w:rFonts w:cstheme="minorHAnsi"/>
          <w:sz w:val="24"/>
          <w:szCs w:val="24"/>
          <w:vertAlign w:val="superscript"/>
        </w:rPr>
        <w:t>nd</w:t>
      </w:r>
      <w:r w:rsidRPr="00387CDE">
        <w:rPr>
          <w:rFonts w:cstheme="minorHAnsi"/>
          <w:sz w:val="24"/>
          <w:szCs w:val="24"/>
        </w:rPr>
        <w:t xml:space="preserve"> Timothy 1:13-14; 2:2, 15; 4:1-2. The Encouragements to Faithfulness: The True Call to Faithfulness is in 1</w:t>
      </w:r>
      <w:r w:rsidRPr="00387CDE">
        <w:rPr>
          <w:rFonts w:cstheme="minorHAnsi"/>
          <w:sz w:val="24"/>
          <w:szCs w:val="24"/>
          <w:vertAlign w:val="superscript"/>
        </w:rPr>
        <w:t>st</w:t>
      </w:r>
      <w:r w:rsidRPr="00387CD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87CDE">
        <w:rPr>
          <w:rFonts w:cstheme="minorHAnsi"/>
          <w:sz w:val="24"/>
          <w:szCs w:val="24"/>
          <w:vertAlign w:val="superscript"/>
        </w:rPr>
        <w:t>st</w:t>
      </w:r>
      <w:r w:rsidRPr="00387CDE">
        <w:rPr>
          <w:rFonts w:cstheme="minorHAnsi"/>
          <w:sz w:val="24"/>
          <w:szCs w:val="24"/>
        </w:rPr>
        <w:t xml:space="preserve"> Samuel 26:23; Matthew 24:45-47; 25:21; Psalms 101:6; Proverbs 28:20; 2</w:t>
      </w:r>
      <w:r w:rsidRPr="00387CDE">
        <w:rPr>
          <w:rFonts w:cstheme="minorHAnsi"/>
          <w:sz w:val="24"/>
          <w:szCs w:val="24"/>
          <w:vertAlign w:val="superscript"/>
        </w:rPr>
        <w:t>nd</w:t>
      </w:r>
      <w:r w:rsidRPr="00387CDE">
        <w:rPr>
          <w:rFonts w:cstheme="minorHAnsi"/>
          <w:sz w:val="24"/>
          <w:szCs w:val="24"/>
        </w:rPr>
        <w:t xml:space="preserve"> Timothy 4:6-8; Revelation 17:14; 20:4; Luke 12:42-44; 19:17 &amp; Acts 6:7. The Lack of Faithfulness is in Hosea 1:2; 4:1; 5:7; 9:1 &amp; Psalms 12:1; 78:8, 37.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87CDE">
        <w:rPr>
          <w:rFonts w:cstheme="minorHAnsi"/>
          <w:sz w:val="24"/>
          <w:szCs w:val="24"/>
          <w:vertAlign w:val="superscript"/>
        </w:rPr>
        <w:t>st</w:t>
      </w:r>
      <w:r w:rsidRPr="00387CDE">
        <w:rPr>
          <w:rFonts w:cstheme="minorHAnsi"/>
          <w:sz w:val="24"/>
          <w:szCs w:val="24"/>
        </w:rPr>
        <w:t xml:space="preserve"> Timothy 5:9. The 5 Authorized Divine Unions Authorized only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87CDE">
        <w:rPr>
          <w:rFonts w:cstheme="minorHAnsi"/>
          <w:sz w:val="24"/>
          <w:szCs w:val="24"/>
          <w:vertAlign w:val="superscript"/>
        </w:rPr>
        <w:t>st</w:t>
      </w:r>
      <w:r w:rsidRPr="00387CDE">
        <w:rPr>
          <w:rFonts w:cstheme="minorHAnsi"/>
          <w:sz w:val="24"/>
          <w:szCs w:val="24"/>
        </w:rPr>
        <w:t xml:space="preserve"> Timothy 5:4, 8; Tobit 3:1-14:15; Genesis 24:47-51; 47:28-31; Ruth 1:16-18; 2:11-12; 1</w:t>
      </w:r>
      <w:r w:rsidRPr="00387CDE">
        <w:rPr>
          <w:rFonts w:cstheme="minorHAnsi"/>
          <w:sz w:val="24"/>
          <w:szCs w:val="24"/>
          <w:vertAlign w:val="superscript"/>
        </w:rPr>
        <w:t>st</w:t>
      </w:r>
      <w:r w:rsidRPr="00387CDE">
        <w:rPr>
          <w:rFonts w:cstheme="minorHAnsi"/>
          <w:sz w:val="24"/>
          <w:szCs w:val="24"/>
        </w:rPr>
        <w:t xml:space="preserve"> Samuel 2:19; Proverbs 31:15, 21, 27-28 &amp; John 19:25-27. Faithfulness to all Vows and all 10 Covenants is in Numbers 30:2; Genesis 29:18, 30; 50:25; Exodus 13:19; Joshua 2:14; 6:25; 9:15-20; 1</w:t>
      </w:r>
      <w:r w:rsidRPr="00387CDE">
        <w:rPr>
          <w:rFonts w:cstheme="minorHAnsi"/>
          <w:sz w:val="24"/>
          <w:szCs w:val="24"/>
          <w:vertAlign w:val="superscript"/>
        </w:rPr>
        <w:t>st</w:t>
      </w:r>
      <w:r w:rsidRPr="00387CDE">
        <w:rPr>
          <w:rFonts w:cstheme="minorHAnsi"/>
          <w:sz w:val="24"/>
          <w:szCs w:val="24"/>
        </w:rPr>
        <w:t xml:space="preserve"> Samuel 18:3; 20:8, 42; 23:16 &amp; 1</w:t>
      </w:r>
      <w:r w:rsidRPr="00387CDE">
        <w:rPr>
          <w:rFonts w:cstheme="minorHAnsi"/>
          <w:sz w:val="24"/>
          <w:szCs w:val="24"/>
          <w:vertAlign w:val="superscript"/>
        </w:rPr>
        <w:t>st</w:t>
      </w:r>
      <w:r w:rsidRPr="00387CDE">
        <w:rPr>
          <w:rFonts w:cstheme="minorHAnsi"/>
          <w:sz w:val="24"/>
          <w:szCs w:val="24"/>
        </w:rPr>
        <w:t xml:space="preserve"> Kings 20:34. Faithfulness in Speech: In carrying messages is in Proverbs 13:17; 25:13. In telling the truth is in Proverbs 12:17; 14:5. In bringing the Father Stephen’s Inerrant Word is in Jeremiah 23:28; 2</w:t>
      </w:r>
      <w:r w:rsidRPr="00387CDE">
        <w:rPr>
          <w:rFonts w:cstheme="minorHAnsi"/>
          <w:sz w:val="24"/>
          <w:szCs w:val="24"/>
          <w:vertAlign w:val="superscript"/>
        </w:rPr>
        <w:t>nd</w:t>
      </w:r>
      <w:r w:rsidRPr="00387CDE">
        <w:rPr>
          <w:rFonts w:cstheme="minorHAnsi"/>
          <w:sz w:val="24"/>
          <w:szCs w:val="24"/>
        </w:rPr>
        <w:t xml:space="preserve"> Corinthians 2:17; 4:2 &amp; 2</w:t>
      </w:r>
      <w:r w:rsidRPr="00387CDE">
        <w:rPr>
          <w:rFonts w:cstheme="minorHAnsi"/>
          <w:sz w:val="24"/>
          <w:szCs w:val="24"/>
          <w:vertAlign w:val="superscript"/>
        </w:rPr>
        <w:t>nd</w:t>
      </w:r>
      <w:r w:rsidRPr="00387CDE">
        <w:rPr>
          <w:rFonts w:cstheme="minorHAnsi"/>
          <w:sz w:val="24"/>
          <w:szCs w:val="24"/>
        </w:rPr>
        <w:t xml:space="preserve"> Timothy 2:15. Faithfulness in Conduct: In serving others is in 3</w:t>
      </w:r>
      <w:r w:rsidRPr="00387CDE">
        <w:rPr>
          <w:rFonts w:cstheme="minorHAnsi"/>
          <w:sz w:val="24"/>
          <w:szCs w:val="24"/>
          <w:vertAlign w:val="superscript"/>
        </w:rPr>
        <w:t>rd</w:t>
      </w:r>
      <w:r w:rsidRPr="00387CDE">
        <w:rPr>
          <w:rFonts w:cstheme="minorHAnsi"/>
          <w:sz w:val="24"/>
          <w:szCs w:val="24"/>
        </w:rPr>
        <w:t xml:space="preserve"> John 5; Romans 16:1-2; Galatians 6:10 &amp; 1</w:t>
      </w:r>
      <w:r w:rsidRPr="00387CDE">
        <w:rPr>
          <w:rFonts w:cstheme="minorHAnsi"/>
          <w:sz w:val="24"/>
          <w:szCs w:val="24"/>
          <w:vertAlign w:val="superscript"/>
        </w:rPr>
        <w:t>st</w:t>
      </w:r>
      <w:r w:rsidRPr="00387CDE">
        <w:rPr>
          <w:rFonts w:cstheme="minorHAnsi"/>
          <w:sz w:val="24"/>
          <w:szCs w:val="24"/>
        </w:rPr>
        <w:t xml:space="preserve"> Peter 4:10. In intercession is in Romans 1:9-10; Ephesians 6:18 &amp; Colossians 4:2-4. In giving is in 2</w:t>
      </w:r>
      <w:r w:rsidRPr="00387CDE">
        <w:rPr>
          <w:rFonts w:cstheme="minorHAnsi"/>
          <w:sz w:val="24"/>
          <w:szCs w:val="24"/>
          <w:vertAlign w:val="superscript"/>
        </w:rPr>
        <w:t>nd</w:t>
      </w:r>
      <w:r w:rsidRPr="00387CDE">
        <w:rPr>
          <w:rFonts w:cstheme="minorHAnsi"/>
          <w:sz w:val="24"/>
          <w:szCs w:val="24"/>
        </w:rPr>
        <w:t xml:space="preserve"> Corinthians 8:7-11; 2</w:t>
      </w:r>
      <w:r w:rsidRPr="00387CDE">
        <w:rPr>
          <w:rFonts w:cstheme="minorHAnsi"/>
          <w:sz w:val="24"/>
          <w:szCs w:val="24"/>
          <w:vertAlign w:val="superscript"/>
        </w:rPr>
        <w:t>nd</w:t>
      </w:r>
      <w:r w:rsidRPr="00387CDE">
        <w:rPr>
          <w:rFonts w:cstheme="minorHAnsi"/>
          <w:sz w:val="24"/>
          <w:szCs w:val="24"/>
        </w:rPr>
        <w:t xml:space="preserve"> Chronicles 31:5-10 &amp; Philippians 4:15-18. In handling money is in 2</w:t>
      </w:r>
      <w:r w:rsidRPr="00387CDE">
        <w:rPr>
          <w:rFonts w:cstheme="minorHAnsi"/>
          <w:sz w:val="24"/>
          <w:szCs w:val="24"/>
          <w:vertAlign w:val="superscript"/>
        </w:rPr>
        <w:t>nd</w:t>
      </w:r>
      <w:r w:rsidRPr="00387CDE">
        <w:rPr>
          <w:rFonts w:cstheme="minorHAnsi"/>
          <w:sz w:val="24"/>
          <w:szCs w:val="24"/>
        </w:rPr>
        <w:t xml:space="preserve"> Kings 12:13-15; 22:7; 2</w:t>
      </w:r>
      <w:r w:rsidRPr="00387CDE">
        <w:rPr>
          <w:rFonts w:cstheme="minorHAnsi"/>
          <w:sz w:val="24"/>
          <w:szCs w:val="24"/>
          <w:vertAlign w:val="superscript"/>
        </w:rPr>
        <w:t>nd</w:t>
      </w:r>
      <w:r w:rsidRPr="00387CDE">
        <w:rPr>
          <w:rFonts w:cstheme="minorHAnsi"/>
          <w:sz w:val="24"/>
          <w:szCs w:val="24"/>
        </w:rPr>
        <w:t xml:space="preserve"> Chronicles 31:12-15; Matthew 25:21; Tobit 4:20-9:6 &amp; Luke 16:10; 19:17. The Rarity of True Faithfulness is in Proverbs 20:6; Psalms 12:1-2; Isaiah 57:1 &amp; Jeremiah 17:9.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387CDE">
        <w:rPr>
          <w:rFonts w:cstheme="minorHAnsi"/>
          <w:sz w:val="24"/>
          <w:szCs w:val="24"/>
          <w:vertAlign w:val="superscript"/>
        </w:rPr>
        <w:t>st</w:t>
      </w:r>
      <w:r w:rsidRPr="00387CDE">
        <w:rPr>
          <w:rFonts w:cstheme="minorHAnsi"/>
          <w:sz w:val="24"/>
          <w:szCs w:val="24"/>
        </w:rPr>
        <w:t xml:space="preserve"> Kings 19:10, 14. David is in 1</w:t>
      </w:r>
      <w:r w:rsidRPr="00387CDE">
        <w:rPr>
          <w:rFonts w:cstheme="minorHAnsi"/>
          <w:sz w:val="24"/>
          <w:szCs w:val="24"/>
          <w:vertAlign w:val="superscript"/>
        </w:rPr>
        <w:t>st</w:t>
      </w:r>
      <w:r w:rsidRPr="00387CDE">
        <w:rPr>
          <w:rFonts w:cstheme="minorHAnsi"/>
          <w:sz w:val="24"/>
          <w:szCs w:val="24"/>
        </w:rPr>
        <w:t xml:space="preserve"> Samuel 29:6 &amp; 2</w:t>
      </w:r>
      <w:r w:rsidRPr="00387CDE">
        <w:rPr>
          <w:rFonts w:cstheme="minorHAnsi"/>
          <w:sz w:val="24"/>
          <w:szCs w:val="24"/>
          <w:vertAlign w:val="superscript"/>
        </w:rPr>
        <w:t>nd</w:t>
      </w:r>
      <w:r w:rsidRPr="00387CDE">
        <w:rPr>
          <w:rFonts w:cstheme="minorHAnsi"/>
          <w:sz w:val="24"/>
          <w:szCs w:val="24"/>
        </w:rPr>
        <w:t xml:space="preserve"> Samuel 9:6-7; 22:22-24. Hezekiah is in 2</w:t>
      </w:r>
      <w:r w:rsidRPr="00387CDE">
        <w:rPr>
          <w:rFonts w:cstheme="minorHAnsi"/>
          <w:sz w:val="24"/>
          <w:szCs w:val="24"/>
          <w:vertAlign w:val="superscript"/>
        </w:rPr>
        <w:t>nd</w:t>
      </w:r>
      <w:r w:rsidRPr="00387CDE">
        <w:rPr>
          <w:rFonts w:cstheme="minorHAnsi"/>
          <w:sz w:val="24"/>
          <w:szCs w:val="24"/>
        </w:rPr>
        <w:t xml:space="preserve"> Kings 20:3; Isaiah 38:3 &amp; 2</w:t>
      </w:r>
      <w:r w:rsidRPr="00387CDE">
        <w:rPr>
          <w:rFonts w:cstheme="minorHAnsi"/>
          <w:sz w:val="24"/>
          <w:szCs w:val="24"/>
          <w:vertAlign w:val="superscript"/>
        </w:rPr>
        <w:t>nd</w:t>
      </w:r>
      <w:r w:rsidRPr="00387CDE">
        <w:rPr>
          <w:rFonts w:cstheme="minorHAnsi"/>
          <w:sz w:val="24"/>
          <w:szCs w:val="24"/>
        </w:rPr>
        <w:t xml:space="preserve"> Chronicles 31:20; 32:1. Daniel is in Daniel 6:4, 10. Paul is in 1</w:t>
      </w:r>
      <w:r w:rsidRPr="00387CDE">
        <w:rPr>
          <w:rFonts w:cstheme="minorHAnsi"/>
          <w:sz w:val="24"/>
          <w:szCs w:val="24"/>
          <w:vertAlign w:val="superscript"/>
        </w:rPr>
        <w:t>st</w:t>
      </w:r>
      <w:r w:rsidRPr="00387CDE">
        <w:rPr>
          <w:rFonts w:cstheme="minorHAnsi"/>
          <w:sz w:val="24"/>
          <w:szCs w:val="24"/>
        </w:rPr>
        <w:t xml:space="preserve"> Timothy 1:12; 1</w:t>
      </w:r>
      <w:r w:rsidRPr="00387CDE">
        <w:rPr>
          <w:rFonts w:cstheme="minorHAnsi"/>
          <w:sz w:val="24"/>
          <w:szCs w:val="24"/>
          <w:vertAlign w:val="superscript"/>
        </w:rPr>
        <w:t>st</w:t>
      </w:r>
      <w:r w:rsidRPr="00387CDE">
        <w:rPr>
          <w:rFonts w:cstheme="minorHAnsi"/>
          <w:sz w:val="24"/>
          <w:szCs w:val="24"/>
        </w:rPr>
        <w:t xml:space="preserve"> Corinthians 7:25 &amp; 2</w:t>
      </w:r>
      <w:r w:rsidRPr="00387CDE">
        <w:rPr>
          <w:rFonts w:cstheme="minorHAnsi"/>
          <w:sz w:val="24"/>
          <w:szCs w:val="24"/>
          <w:vertAlign w:val="superscript"/>
        </w:rPr>
        <w:t>nd</w:t>
      </w:r>
      <w:r w:rsidRPr="00387CDE">
        <w:rPr>
          <w:rFonts w:cstheme="minorHAnsi"/>
          <w:sz w:val="24"/>
          <w:szCs w:val="24"/>
        </w:rPr>
        <w:t xml:space="preserve"> Timothy 4:7. Timothy is in 1</w:t>
      </w:r>
      <w:r w:rsidRPr="00387CDE">
        <w:rPr>
          <w:rFonts w:cstheme="minorHAnsi"/>
          <w:sz w:val="24"/>
          <w:szCs w:val="24"/>
          <w:vertAlign w:val="superscript"/>
        </w:rPr>
        <w:t>st</w:t>
      </w:r>
      <w:r w:rsidRPr="00387CDE">
        <w:rPr>
          <w:rFonts w:cstheme="minorHAnsi"/>
          <w:sz w:val="24"/>
          <w:szCs w:val="24"/>
        </w:rPr>
        <w:t xml:space="preserve"> Corinthians 4:17 &amp; 2</w:t>
      </w:r>
      <w:r w:rsidRPr="00387CDE">
        <w:rPr>
          <w:rFonts w:cstheme="minorHAnsi"/>
          <w:sz w:val="24"/>
          <w:szCs w:val="24"/>
          <w:vertAlign w:val="superscript"/>
        </w:rPr>
        <w:t>nd</w:t>
      </w:r>
      <w:r w:rsidRPr="00387CDE">
        <w:rPr>
          <w:rFonts w:cstheme="minorHAnsi"/>
          <w:sz w:val="24"/>
          <w:szCs w:val="24"/>
        </w:rPr>
        <w:t xml:space="preserve"> Timothy 1:5. Silas is in 1</w:t>
      </w:r>
      <w:r w:rsidRPr="00387CDE">
        <w:rPr>
          <w:rFonts w:cstheme="minorHAnsi"/>
          <w:sz w:val="24"/>
          <w:szCs w:val="24"/>
          <w:vertAlign w:val="superscript"/>
        </w:rPr>
        <w:t>st</w:t>
      </w:r>
      <w:r w:rsidRPr="00387CDE">
        <w:rPr>
          <w:rFonts w:cstheme="minorHAnsi"/>
          <w:sz w:val="24"/>
          <w:szCs w:val="24"/>
        </w:rPr>
        <w:t xml:space="preserve"> Peter 5:12 &amp; Acts 16:25. Noah is in Genesis 6:9 &amp; Hebrews 11:7. Joshua is in Joshua 24:14-15. Josiah is in 2</w:t>
      </w:r>
      <w:r w:rsidRPr="00387CDE">
        <w:rPr>
          <w:rFonts w:cstheme="minorHAnsi"/>
          <w:sz w:val="24"/>
          <w:szCs w:val="24"/>
          <w:vertAlign w:val="superscript"/>
        </w:rPr>
        <w:t>nd</w:t>
      </w:r>
      <w:r w:rsidRPr="00387CDE">
        <w:rPr>
          <w:rFonts w:cstheme="minorHAnsi"/>
          <w:sz w:val="24"/>
          <w:szCs w:val="24"/>
        </w:rPr>
        <w:t xml:space="preserve"> Kings 22:2; 2</w:t>
      </w:r>
      <w:r w:rsidRPr="00387CDE">
        <w:rPr>
          <w:rFonts w:cstheme="minorHAnsi"/>
          <w:sz w:val="24"/>
          <w:szCs w:val="24"/>
          <w:vertAlign w:val="superscript"/>
        </w:rPr>
        <w:t>nd</w:t>
      </w:r>
      <w:r w:rsidRPr="00387CDE">
        <w:rPr>
          <w:rFonts w:cstheme="minorHAnsi"/>
          <w:sz w:val="24"/>
          <w:szCs w:val="24"/>
        </w:rPr>
        <w:t xml:space="preserve"> Chronicles 34:2; 35:26. Nehemiah is in Nehemiah 13:13-14. Job is in Job 23:11-12; 27:6. The Reliable Witnesses is in Isaiah 8:2 &amp; 2</w:t>
      </w:r>
      <w:r w:rsidRPr="00387CDE">
        <w:rPr>
          <w:rFonts w:cstheme="minorHAnsi"/>
          <w:sz w:val="24"/>
          <w:szCs w:val="24"/>
          <w:vertAlign w:val="superscript"/>
        </w:rPr>
        <w:t>nd</w:t>
      </w:r>
      <w:r w:rsidRPr="00387CDE">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87CDE">
        <w:rPr>
          <w:rFonts w:cstheme="minorHAnsi"/>
          <w:sz w:val="24"/>
          <w:szCs w:val="24"/>
          <w:vertAlign w:val="superscript"/>
        </w:rPr>
        <w:t>st</w:t>
      </w:r>
      <w:r w:rsidRPr="00387CDE">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STEPHEN’S DWELLING PLACE CALLED THE UNIVERSAL ZION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ZION THE FATHER STEPHEN’S DWELLING PLACE IN THE KINGDOM OF LORDSHIP</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Name of Zion is in 1</w:t>
      </w:r>
      <w:r w:rsidRPr="00387CDE">
        <w:rPr>
          <w:rFonts w:cstheme="minorHAnsi"/>
          <w:sz w:val="24"/>
          <w:szCs w:val="24"/>
          <w:vertAlign w:val="superscript"/>
        </w:rPr>
        <w:t>st</w:t>
      </w:r>
      <w:r w:rsidRPr="00387CDE">
        <w:rPr>
          <w:rFonts w:cstheme="minorHAnsi"/>
          <w:sz w:val="24"/>
          <w:szCs w:val="24"/>
        </w:rPr>
        <w:t xml:space="preserve"> Chronicles 11:4-5 &amp; 2</w:t>
      </w:r>
      <w:r w:rsidRPr="00387CDE">
        <w:rPr>
          <w:rFonts w:cstheme="minorHAnsi"/>
          <w:sz w:val="24"/>
          <w:szCs w:val="24"/>
          <w:vertAlign w:val="superscript"/>
        </w:rPr>
        <w:t>nd</w:t>
      </w:r>
      <w:r w:rsidRPr="00387CDE">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87CDE">
        <w:rPr>
          <w:rFonts w:cstheme="minorHAnsi"/>
          <w:sz w:val="24"/>
          <w:szCs w:val="24"/>
          <w:vertAlign w:val="superscript"/>
        </w:rPr>
        <w:t>nd</w:t>
      </w:r>
      <w:r w:rsidRPr="00387CDE">
        <w:rPr>
          <w:rFonts w:cstheme="minorHAnsi"/>
          <w:sz w:val="24"/>
          <w:szCs w:val="24"/>
        </w:rPr>
        <w:t xml:space="preserve"> Samuel 5:6, 8 &amp; 1</w:t>
      </w:r>
      <w:r w:rsidRPr="00387CDE">
        <w:rPr>
          <w:rFonts w:cstheme="minorHAnsi"/>
          <w:sz w:val="24"/>
          <w:szCs w:val="24"/>
          <w:vertAlign w:val="superscript"/>
        </w:rPr>
        <w:t>st</w:t>
      </w:r>
      <w:r w:rsidRPr="00387CDE">
        <w:rPr>
          <w:rFonts w:cstheme="minorHAnsi"/>
          <w:sz w:val="24"/>
          <w:szCs w:val="24"/>
        </w:rPr>
        <w:t xml:space="preserve"> Chronicles 11:4-5. Zion captured by David is in 2</w:t>
      </w:r>
      <w:r w:rsidRPr="00387CDE">
        <w:rPr>
          <w:rFonts w:cstheme="minorHAnsi"/>
          <w:sz w:val="24"/>
          <w:szCs w:val="24"/>
          <w:vertAlign w:val="superscript"/>
        </w:rPr>
        <w:t>nd</w:t>
      </w:r>
      <w:r w:rsidRPr="00387CDE">
        <w:rPr>
          <w:rFonts w:cstheme="minorHAnsi"/>
          <w:sz w:val="24"/>
          <w:szCs w:val="24"/>
        </w:rPr>
        <w:t xml:space="preserve"> Samuel 5:7 &amp; 1</w:t>
      </w:r>
      <w:r w:rsidRPr="00387CDE">
        <w:rPr>
          <w:rFonts w:cstheme="minorHAnsi"/>
          <w:sz w:val="24"/>
          <w:szCs w:val="24"/>
          <w:vertAlign w:val="superscript"/>
        </w:rPr>
        <w:t>st</w:t>
      </w:r>
      <w:r w:rsidRPr="00387CDE">
        <w:rPr>
          <w:rFonts w:cstheme="minorHAnsi"/>
          <w:sz w:val="24"/>
          <w:szCs w:val="24"/>
        </w:rPr>
        <w:t xml:space="preserve"> Chronicles 11:4. Zion, established by David as His new capital and renamed by David is in 2</w:t>
      </w:r>
      <w:r w:rsidRPr="00387CDE">
        <w:rPr>
          <w:rFonts w:cstheme="minorHAnsi"/>
          <w:sz w:val="24"/>
          <w:szCs w:val="24"/>
          <w:vertAlign w:val="superscript"/>
        </w:rPr>
        <w:t>nd</w:t>
      </w:r>
      <w:r w:rsidRPr="00387CDE">
        <w:rPr>
          <w:rFonts w:cstheme="minorHAnsi"/>
          <w:sz w:val="24"/>
          <w:szCs w:val="24"/>
        </w:rPr>
        <w:t xml:space="preserve"> Samuel 5:9 &amp; 1</w:t>
      </w:r>
      <w:r w:rsidRPr="00387CDE">
        <w:rPr>
          <w:rFonts w:cstheme="minorHAnsi"/>
          <w:sz w:val="24"/>
          <w:szCs w:val="24"/>
          <w:vertAlign w:val="superscript"/>
        </w:rPr>
        <w:t>st</w:t>
      </w:r>
      <w:r w:rsidRPr="00387CDE">
        <w:rPr>
          <w:rFonts w:cstheme="minorHAnsi"/>
          <w:sz w:val="24"/>
          <w:szCs w:val="24"/>
        </w:rPr>
        <w:t xml:space="preserve"> Chronicles 11:7. Zion strengthened enormously by David is in 1</w:t>
      </w:r>
      <w:r w:rsidRPr="00387CDE">
        <w:rPr>
          <w:rFonts w:cstheme="minorHAnsi"/>
          <w:sz w:val="24"/>
          <w:szCs w:val="24"/>
          <w:vertAlign w:val="superscript"/>
        </w:rPr>
        <w:t>st</w:t>
      </w:r>
      <w:r w:rsidRPr="00387CDE">
        <w:rPr>
          <w:rFonts w:cstheme="minorHAnsi"/>
          <w:sz w:val="24"/>
          <w:szCs w:val="24"/>
        </w:rPr>
        <w:t xml:space="preserve"> Chronicles 11:8 &amp; 2</w:t>
      </w:r>
      <w:r w:rsidRPr="00387CDE">
        <w:rPr>
          <w:rFonts w:cstheme="minorHAnsi"/>
          <w:sz w:val="24"/>
          <w:szCs w:val="24"/>
          <w:vertAlign w:val="superscript"/>
        </w:rPr>
        <w:t>nd</w:t>
      </w:r>
      <w:r w:rsidRPr="00387CDE">
        <w:rPr>
          <w:rFonts w:cstheme="minorHAnsi"/>
          <w:sz w:val="24"/>
          <w:szCs w:val="24"/>
        </w:rPr>
        <w:t xml:space="preserve"> Samuel 5:9. Zion is the Location of David’s Palace is in 2</w:t>
      </w:r>
      <w:r w:rsidRPr="00387CDE">
        <w:rPr>
          <w:rFonts w:cstheme="minorHAnsi"/>
          <w:sz w:val="24"/>
          <w:szCs w:val="24"/>
          <w:vertAlign w:val="superscript"/>
        </w:rPr>
        <w:t>nd</w:t>
      </w:r>
      <w:r w:rsidRPr="00387CDE">
        <w:rPr>
          <w:rFonts w:cstheme="minorHAnsi"/>
          <w:sz w:val="24"/>
          <w:szCs w:val="24"/>
        </w:rPr>
        <w:t xml:space="preserve"> Samuel 5:11 &amp; 1</w:t>
      </w:r>
      <w:r w:rsidRPr="00387CDE">
        <w:rPr>
          <w:rFonts w:cstheme="minorHAnsi"/>
          <w:sz w:val="24"/>
          <w:szCs w:val="24"/>
          <w:vertAlign w:val="superscript"/>
        </w:rPr>
        <w:t>st</w:t>
      </w:r>
      <w:r w:rsidRPr="00387CDE">
        <w:rPr>
          <w:rFonts w:cstheme="minorHAnsi"/>
          <w:sz w:val="24"/>
          <w:szCs w:val="24"/>
        </w:rPr>
        <w:t xml:space="preserve"> Chronicles 14:1. Zion is the new resting place for the Ark of the Covenant (Testimony) is in 1</w:t>
      </w:r>
      <w:r w:rsidRPr="00387CDE">
        <w:rPr>
          <w:rFonts w:cstheme="minorHAnsi"/>
          <w:sz w:val="24"/>
          <w:szCs w:val="24"/>
          <w:vertAlign w:val="superscript"/>
        </w:rPr>
        <w:t>st</w:t>
      </w:r>
      <w:r w:rsidRPr="00387CDE">
        <w:rPr>
          <w:rFonts w:cstheme="minorHAnsi"/>
          <w:sz w:val="24"/>
          <w:szCs w:val="24"/>
        </w:rPr>
        <w:t xml:space="preserve"> Chronicles 15:1-16:6 &amp; 2</w:t>
      </w:r>
      <w:r w:rsidRPr="00387CDE">
        <w:rPr>
          <w:rFonts w:cstheme="minorHAnsi"/>
          <w:sz w:val="24"/>
          <w:szCs w:val="24"/>
          <w:vertAlign w:val="superscript"/>
        </w:rPr>
        <w:t>nd</w:t>
      </w:r>
      <w:r w:rsidRPr="00387CDE">
        <w:rPr>
          <w:rFonts w:cstheme="minorHAnsi"/>
          <w:sz w:val="24"/>
          <w:szCs w:val="24"/>
        </w:rPr>
        <w:t xml:space="preserve"> Samuel 6:1-23. Zion as the Name of the extended City of Jerusalem is in Isaiah 4:3; 33:20; 37:21-22; 2</w:t>
      </w:r>
      <w:r w:rsidRPr="00387CDE">
        <w:rPr>
          <w:rFonts w:cstheme="minorHAnsi"/>
          <w:sz w:val="24"/>
          <w:szCs w:val="24"/>
          <w:vertAlign w:val="superscript"/>
        </w:rPr>
        <w:t>nd</w:t>
      </w:r>
      <w:r w:rsidRPr="00387CDE">
        <w:rPr>
          <w:rFonts w:cstheme="minorHAnsi"/>
          <w:sz w:val="24"/>
          <w:szCs w:val="24"/>
        </w:rPr>
        <w:t xml:space="preserve"> Kings 19:20-21; Lamentations 1:4-8; Joel 2:32 &amp; Zephaniah 3:14-16.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87CDE">
        <w:rPr>
          <w:rFonts w:cstheme="minorHAnsi"/>
          <w:sz w:val="24"/>
          <w:szCs w:val="24"/>
          <w:vertAlign w:val="superscript"/>
        </w:rPr>
        <w:t>nd</w:t>
      </w:r>
      <w:r w:rsidRPr="00387CDE">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87CDE">
        <w:rPr>
          <w:rFonts w:cstheme="minorHAnsi"/>
          <w:sz w:val="24"/>
          <w:szCs w:val="24"/>
          <w:vertAlign w:val="superscript"/>
        </w:rPr>
        <w:t>st</w:t>
      </w:r>
      <w:r w:rsidRPr="00387CDE">
        <w:rPr>
          <w:rFonts w:cstheme="minorHAnsi"/>
          <w:sz w:val="24"/>
          <w:szCs w:val="24"/>
        </w:rPr>
        <w:t xml:space="preserve"> Peter 2:6; Isaiah 8:14; 28:16; Revelation 14:1; 21:1-22:21 &amp; Acts 1:4-7.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BARRACK’S AUTHORITIES OVER THE HOUSE AUTHORITIES &amp; THE TENT OF MEETING AUTHORITIES</w:t>
      </w:r>
    </w:p>
    <w:p w:rsidR="003B541C" w:rsidRPr="00387CDE" w:rsidRDefault="003B541C" w:rsidP="003B541C">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COMMAND POST AUTHORITIES OVER THE BUSINESS AUTHORITIES AND THE TEMPLE AUTHORITIES</w:t>
      </w:r>
    </w:p>
    <w:p w:rsidR="003B541C" w:rsidRPr="00387CDE" w:rsidRDefault="003B541C" w:rsidP="003B541C">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CHAPLAINCY MILITARY AUTHORITIES OVER THE CHURCH SANCTUARY AUTHORITIES &amp; THE TABERNACLE SYNAGOGUE AUTHORITIES</w:t>
      </w:r>
    </w:p>
    <w:p w:rsidR="003B541C" w:rsidRPr="00387CDE" w:rsidRDefault="003B541C" w:rsidP="003B541C">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Stephen’s Zion [Sion] Tabernacle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B541C" w:rsidRPr="00387CDE" w:rsidRDefault="003B541C" w:rsidP="003B541C">
      <w:pPr>
        <w:jc w:val="center"/>
        <w:rPr>
          <w:rFonts w:cstheme="minorHAnsi"/>
          <w:b/>
          <w:sz w:val="24"/>
          <w:szCs w:val="24"/>
        </w:rPr>
      </w:pPr>
      <w:r w:rsidRPr="00387CDE">
        <w:rPr>
          <w:rFonts w:cstheme="minorHAnsi"/>
          <w:b/>
          <w:sz w:val="24"/>
          <w:szCs w:val="24"/>
        </w:rPr>
        <w:t xml:space="preserve">The Father Stephen’s Zion [Sion] Temple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2025AD concerning the 10 years in strength of each which is 20 years &amp; Globally together, all sexuality from ADAM will be locked up in June 21</w:t>
      </w:r>
      <w:r w:rsidRPr="00387CDE">
        <w:rPr>
          <w:rFonts w:cstheme="minorHAnsi"/>
          <w:sz w:val="24"/>
          <w:szCs w:val="24"/>
          <w:vertAlign w:val="superscript"/>
        </w:rPr>
        <w:t>st</w:t>
      </w:r>
      <w:r w:rsidRPr="00387CDE">
        <w:rPr>
          <w:rFonts w:cstheme="minorHAnsi"/>
          <w:sz w:val="24"/>
          <w:szCs w:val="24"/>
        </w:rPr>
        <w:t>, 2035AD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2015AD to June 21</w:t>
      </w:r>
      <w:r w:rsidRPr="00387CDE">
        <w:rPr>
          <w:rFonts w:cstheme="minorHAnsi"/>
          <w:sz w:val="24"/>
          <w:szCs w:val="24"/>
          <w:vertAlign w:val="superscript"/>
        </w:rPr>
        <w:t>st</w:t>
      </w:r>
      <w:r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2045AD concerning the 10 years in strength of each which is 20 years &amp; Globally together, all ignorance from JOB will be locked up in June 21</w:t>
      </w:r>
      <w:r w:rsidRPr="00387CDE">
        <w:rPr>
          <w:rFonts w:cstheme="minorHAnsi"/>
          <w:sz w:val="24"/>
          <w:szCs w:val="24"/>
          <w:vertAlign w:val="superscript"/>
        </w:rPr>
        <w:t>st</w:t>
      </w:r>
      <w:r w:rsidRPr="00387CDE">
        <w:rPr>
          <w:rFonts w:cstheme="minorHAnsi"/>
          <w:sz w:val="24"/>
          <w:szCs w:val="24"/>
        </w:rPr>
        <w:t>, 2055AD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2035AD to June 21</w:t>
      </w:r>
      <w:r w:rsidRPr="00387CDE">
        <w:rPr>
          <w:rFonts w:cstheme="minorHAnsi"/>
          <w:sz w:val="24"/>
          <w:szCs w:val="24"/>
          <w:vertAlign w:val="superscript"/>
        </w:rPr>
        <w:t>st</w:t>
      </w:r>
      <w:r w:rsidRPr="00387CDE">
        <w:rPr>
          <w:rFonts w:cstheme="minorHAnsi"/>
          <w:sz w:val="24"/>
          <w:szCs w:val="24"/>
        </w:rPr>
        <w:t xml:space="preserve">, 2055AD.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Stephen’s Zion [Sion] Tent of Meeting</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0 (Alone) Position done by the 2 Supreme Saintly Christian Lords in the Book of Luke only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FIRST SUPREME STRENGTH KINGDOM OF THE LORD SAMSON’S LORDSHIP FROM 1 TO 40</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PVT (HIGH LEVITE WITHOUT A COUNTERPART) IS BEGINNING OF THE ARMY RANK IS THE NUMBER 1 POSITION</w:t>
      </w:r>
    </w:p>
    <w:p w:rsidR="003B541C" w:rsidRPr="00387CDE" w:rsidRDefault="003B541C" w:rsidP="003B541C">
      <w:pPr>
        <w:jc w:val="center"/>
        <w:rPr>
          <w:rFonts w:cstheme="minorHAnsi"/>
          <w:b/>
          <w:sz w:val="24"/>
          <w:szCs w:val="24"/>
        </w:rPr>
      </w:pPr>
      <w:r w:rsidRPr="00387CDE">
        <w:rPr>
          <w:rFonts w:cstheme="minorHAnsi"/>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B541C" w:rsidRPr="00387CDE" w:rsidRDefault="003B541C" w:rsidP="003B541C">
      <w:pPr>
        <w:jc w:val="center"/>
        <w:rPr>
          <w:rFonts w:cstheme="minorHAnsi"/>
          <w:b/>
          <w:sz w:val="24"/>
          <w:szCs w:val="24"/>
        </w:rPr>
      </w:pPr>
      <w:r w:rsidRPr="00387CDE">
        <w:rPr>
          <w:rFonts w:cstheme="minorHAnsi"/>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87CDE">
        <w:rPr>
          <w:rFonts w:cstheme="minorHAnsi"/>
          <w:b/>
          <w:sz w:val="24"/>
          <w:szCs w:val="24"/>
          <w:vertAlign w:val="superscript"/>
        </w:rPr>
        <w:t>TH</w:t>
      </w:r>
      <w:r w:rsidRPr="00387CDE">
        <w:rPr>
          <w:rFonts w:cstheme="minorHAnsi"/>
          <w:b/>
          <w:sz w:val="24"/>
          <w:szCs w:val="24"/>
        </w:rPr>
        <w:t xml:space="preserve"> DAY IN APRIL ON SUNDAY AT 36 YEARS OF AGE IN THE DIVINE CALL</w:t>
      </w:r>
    </w:p>
    <w:p w:rsidR="003B541C" w:rsidRPr="00387CDE" w:rsidRDefault="003B541C" w:rsidP="003B541C">
      <w:pPr>
        <w:jc w:val="center"/>
        <w:rPr>
          <w:rFonts w:cstheme="minorHAnsi"/>
          <w:b/>
          <w:sz w:val="24"/>
          <w:szCs w:val="24"/>
        </w:rPr>
      </w:pPr>
      <w:r w:rsidRPr="00387CDE">
        <w:rPr>
          <w:rFonts w:cstheme="minorHAnsi"/>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 CANNOT BE BROKEN IS 360 DEGREES TURNING EVERY WAY BY REPENTING WITH 100 AND GOING ONE MILE GO TWAIN BY 4</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NEW DIVINE KINGDOM OF THE UNKNOWN FATHER STEPHEN’S CONTROL BEAT ALL THE LORDSHIPS OF THE KINGDOMS</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ANCIENT OF DAYS JUDGMENT RULING FOR ALL SEXUAL INTERCOURSES CONCERNING EVIL &amp; ALL DIVINE INTERCOURSES CONCERNING GOOD</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FIRST 7</w:t>
      </w:r>
      <w:r w:rsidRPr="00387CDE">
        <w:rPr>
          <w:rFonts w:cstheme="minorHAnsi"/>
          <w:b/>
          <w:sz w:val="24"/>
          <w:szCs w:val="24"/>
          <w:vertAlign w:val="superscript"/>
        </w:rPr>
        <w:t>TH</w:t>
      </w:r>
      <w:r w:rsidRPr="00387CDE">
        <w:rPr>
          <w:rFonts w:cstheme="minorHAnsi"/>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GREAT WHITE THRONE JUDGMENT RULING FOR ALL SEXUAL INTERCOURSES CONCERNING EVIL &amp; ALL DIVINE INTERCOURSES CONCERNING GOOD</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FIRST 7</w:t>
      </w:r>
      <w:r w:rsidRPr="00387CDE">
        <w:rPr>
          <w:rFonts w:cstheme="minorHAnsi"/>
          <w:b/>
          <w:sz w:val="24"/>
          <w:szCs w:val="24"/>
          <w:vertAlign w:val="superscript"/>
        </w:rPr>
        <w:t>TH</w:t>
      </w:r>
      <w:r w:rsidRPr="00387CDE">
        <w:rPr>
          <w:rFonts w:cstheme="minorHAnsi"/>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1 Position done by the 3 Supreme Saintly Christian Lords in the Book of Acts only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CANNOT BE BROKEN IS THE 7-FOLD MARK EMPOWERED IN A RELEASE &amp; EXPUNGMENT BY THE 7 DAYS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NEW NAMED KINGDOM OF THE UNKNOWN FATHER STEPHEN’S CONTROL MADE ALL THE NEW LORDSHIPS OF THE NEW KINGDOMS</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FIRST 8</w:t>
      </w:r>
      <w:r w:rsidRPr="00387CDE">
        <w:rPr>
          <w:rFonts w:cstheme="minorHAnsi"/>
          <w:b/>
          <w:sz w:val="24"/>
          <w:szCs w:val="24"/>
          <w:vertAlign w:val="superscript"/>
        </w:rPr>
        <w:t>TH</w:t>
      </w:r>
      <w:r w:rsidRPr="00387CDE">
        <w:rPr>
          <w:rFonts w:cstheme="minorHAnsi"/>
          <w:b/>
          <w:sz w:val="24"/>
          <w:szCs w:val="24"/>
        </w:rPr>
        <w:t xml:space="preserve"> DAY IN APRIL OF THE BEGINNING OF ALL NAMES ON MONDAY IS THE BEGINNING ALL THINGS MADE NEW OF THE COMPLETE SEPARATION FROM THE FIRST WEEK AT 40 YEARS OF AGE TO 120 YEARS OF AGE IN THE CALL IN ACTS 17:24-28:31</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Most Highest Lordship in the Beginning of All the New Lordships of the Law Kingdom of Heaven &amp; Kingdom of the Earth in Acts 8:1-28:31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87CDE">
        <w:rPr>
          <w:rFonts w:cstheme="minorHAnsi"/>
          <w:sz w:val="24"/>
          <w:szCs w:val="24"/>
          <w:vertAlign w:val="superscript"/>
        </w:rPr>
        <w:t>st</w:t>
      </w:r>
      <w:r w:rsidRPr="00387CDE">
        <w:rPr>
          <w:rFonts w:cstheme="minorHAnsi"/>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87CDE">
        <w:rPr>
          <w:rFonts w:cstheme="minorHAnsi"/>
          <w:sz w:val="24"/>
          <w:szCs w:val="24"/>
          <w:vertAlign w:val="superscript"/>
        </w:rPr>
        <w:t>st</w:t>
      </w:r>
      <w:r w:rsidRPr="00387CDE">
        <w:rPr>
          <w:rFonts w:cstheme="minorHAnsi"/>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87CDE">
        <w:rPr>
          <w:rFonts w:cstheme="minorHAnsi"/>
          <w:sz w:val="24"/>
          <w:szCs w:val="24"/>
          <w:vertAlign w:val="superscript"/>
        </w:rPr>
        <w:t>st</w:t>
      </w:r>
      <w:r w:rsidRPr="00387CDE">
        <w:rPr>
          <w:rFonts w:cstheme="minorHAnsi"/>
          <w:sz w:val="24"/>
          <w:szCs w:val="24"/>
        </w:rPr>
        <w:t xml:space="preserve"> Samuel 1:2. One ephah of flour is in 1</w:t>
      </w:r>
      <w:r w:rsidRPr="00387CDE">
        <w:rPr>
          <w:rFonts w:cstheme="minorHAnsi"/>
          <w:sz w:val="24"/>
          <w:szCs w:val="24"/>
          <w:vertAlign w:val="superscript"/>
        </w:rPr>
        <w:t>st</w:t>
      </w:r>
      <w:r w:rsidRPr="00387CDE">
        <w:rPr>
          <w:rFonts w:cstheme="minorHAnsi"/>
          <w:sz w:val="24"/>
          <w:szCs w:val="24"/>
        </w:rPr>
        <w:t xml:space="preserve"> Samuel 1:24. One Man sin is in 1</w:t>
      </w:r>
      <w:r w:rsidRPr="00387CDE">
        <w:rPr>
          <w:rFonts w:cstheme="minorHAnsi"/>
          <w:sz w:val="24"/>
          <w:szCs w:val="24"/>
          <w:vertAlign w:val="superscript"/>
        </w:rPr>
        <w:t>st</w:t>
      </w:r>
      <w:r w:rsidRPr="00387CDE">
        <w:rPr>
          <w:rFonts w:cstheme="minorHAnsi"/>
          <w:sz w:val="24"/>
          <w:szCs w:val="24"/>
        </w:rPr>
        <w:t xml:space="preserve"> Samuel 2:25. One day shall both die is in 1</w:t>
      </w:r>
      <w:r w:rsidRPr="00387CDE">
        <w:rPr>
          <w:rFonts w:cstheme="minorHAnsi"/>
          <w:sz w:val="24"/>
          <w:szCs w:val="24"/>
          <w:vertAlign w:val="superscript"/>
        </w:rPr>
        <w:t>st</w:t>
      </w:r>
      <w:r w:rsidRPr="00387CDE">
        <w:rPr>
          <w:rFonts w:cstheme="minorHAnsi"/>
          <w:sz w:val="24"/>
          <w:szCs w:val="24"/>
        </w:rPr>
        <w:t xml:space="preserve"> Samuel 2:34. One shall come and crouch &amp; One of the Priests’ offices is in 1</w:t>
      </w:r>
      <w:r w:rsidRPr="00387CDE">
        <w:rPr>
          <w:rFonts w:cstheme="minorHAnsi"/>
          <w:sz w:val="24"/>
          <w:szCs w:val="24"/>
          <w:vertAlign w:val="superscript"/>
        </w:rPr>
        <w:t>st</w:t>
      </w:r>
      <w:r w:rsidRPr="00387CDE">
        <w:rPr>
          <w:rFonts w:cstheme="minorHAnsi"/>
          <w:sz w:val="24"/>
          <w:szCs w:val="24"/>
        </w:rPr>
        <w:t xml:space="preserve"> Samuel 2:36. One that hears it shall tingle is in 1</w:t>
      </w:r>
      <w:r w:rsidRPr="00387CDE">
        <w:rPr>
          <w:rFonts w:cstheme="minorHAnsi"/>
          <w:sz w:val="24"/>
          <w:szCs w:val="24"/>
          <w:vertAlign w:val="superscript"/>
        </w:rPr>
        <w:t>st</w:t>
      </w:r>
      <w:r w:rsidRPr="00387CDE">
        <w:rPr>
          <w:rFonts w:cstheme="minorHAnsi"/>
          <w:sz w:val="24"/>
          <w:szCs w:val="24"/>
        </w:rPr>
        <w:t xml:space="preserve"> Samuel 3:11. One plague on You all and on Your Lords is in 1</w:t>
      </w:r>
      <w:r w:rsidRPr="00387CDE">
        <w:rPr>
          <w:rFonts w:cstheme="minorHAnsi"/>
          <w:sz w:val="24"/>
          <w:szCs w:val="24"/>
          <w:vertAlign w:val="superscript"/>
        </w:rPr>
        <w:t>st</w:t>
      </w:r>
      <w:r w:rsidRPr="00387CDE">
        <w:rPr>
          <w:rFonts w:cstheme="minorHAnsi"/>
          <w:sz w:val="24"/>
          <w:szCs w:val="24"/>
        </w:rPr>
        <w:t xml:space="preserve"> Samuel 6:4. One of five trespass offerings is in 1</w:t>
      </w:r>
      <w:r w:rsidRPr="00387CDE">
        <w:rPr>
          <w:rFonts w:cstheme="minorHAnsi"/>
          <w:sz w:val="24"/>
          <w:szCs w:val="24"/>
          <w:vertAlign w:val="superscript"/>
        </w:rPr>
        <w:t>st</w:t>
      </w:r>
      <w:r w:rsidRPr="00387CDE">
        <w:rPr>
          <w:rFonts w:cstheme="minorHAnsi"/>
          <w:sz w:val="24"/>
          <w:szCs w:val="24"/>
        </w:rPr>
        <w:t xml:space="preserve"> Samuel 6:17. One of the Servants will seek the asses is in 1</w:t>
      </w:r>
      <w:r w:rsidRPr="00387CDE">
        <w:rPr>
          <w:rFonts w:cstheme="minorHAnsi"/>
          <w:sz w:val="24"/>
          <w:szCs w:val="24"/>
          <w:vertAlign w:val="superscript"/>
        </w:rPr>
        <w:t>st</w:t>
      </w:r>
      <w:r w:rsidRPr="00387CDE">
        <w:rPr>
          <w:rFonts w:cstheme="minorHAnsi"/>
          <w:sz w:val="24"/>
          <w:szCs w:val="24"/>
        </w:rPr>
        <w:t xml:space="preserve"> Samuel 9:3. One carrying three Kids is in 1</w:t>
      </w:r>
      <w:r w:rsidRPr="00387CDE">
        <w:rPr>
          <w:rFonts w:cstheme="minorHAnsi"/>
          <w:sz w:val="24"/>
          <w:szCs w:val="24"/>
          <w:vertAlign w:val="superscript"/>
        </w:rPr>
        <w:t>st</w:t>
      </w:r>
      <w:r w:rsidRPr="00387CDE">
        <w:rPr>
          <w:rFonts w:cstheme="minorHAnsi"/>
          <w:sz w:val="24"/>
          <w:szCs w:val="24"/>
        </w:rPr>
        <w:t xml:space="preserve"> Samuel 10:3. One said about the Son of Kish is in 1</w:t>
      </w:r>
      <w:r w:rsidRPr="00387CDE">
        <w:rPr>
          <w:rFonts w:cstheme="minorHAnsi"/>
          <w:sz w:val="24"/>
          <w:szCs w:val="24"/>
          <w:vertAlign w:val="superscript"/>
        </w:rPr>
        <w:t>st</w:t>
      </w:r>
      <w:r w:rsidRPr="00387CDE">
        <w:rPr>
          <w:rFonts w:cstheme="minorHAnsi"/>
          <w:sz w:val="24"/>
          <w:szCs w:val="24"/>
        </w:rPr>
        <w:t xml:space="preserve"> Samuel 10:11. One of the same place is in 1</w:t>
      </w:r>
      <w:r w:rsidRPr="00387CDE">
        <w:rPr>
          <w:rFonts w:cstheme="minorHAnsi"/>
          <w:sz w:val="24"/>
          <w:szCs w:val="24"/>
          <w:vertAlign w:val="superscript"/>
        </w:rPr>
        <w:t>st</w:t>
      </w:r>
      <w:r w:rsidRPr="00387CDE">
        <w:rPr>
          <w:rFonts w:cstheme="minorHAnsi"/>
          <w:sz w:val="24"/>
          <w:szCs w:val="24"/>
        </w:rPr>
        <w:t xml:space="preserve"> Samuel 10:12. One consent is in 1</w:t>
      </w:r>
      <w:r w:rsidRPr="00387CDE">
        <w:rPr>
          <w:rFonts w:cstheme="minorHAnsi"/>
          <w:sz w:val="24"/>
          <w:szCs w:val="24"/>
          <w:vertAlign w:val="superscript"/>
        </w:rPr>
        <w:t>st</w:t>
      </w:r>
      <w:r w:rsidRPr="00387CDE">
        <w:rPr>
          <w:rFonts w:cstheme="minorHAnsi"/>
          <w:sz w:val="24"/>
          <w:szCs w:val="24"/>
        </w:rPr>
        <w:t xml:space="preserve"> Samuel 11:7. One year reign is in 1</w:t>
      </w:r>
      <w:r w:rsidRPr="00387CDE">
        <w:rPr>
          <w:rFonts w:cstheme="minorHAnsi"/>
          <w:sz w:val="24"/>
          <w:szCs w:val="24"/>
          <w:vertAlign w:val="superscript"/>
        </w:rPr>
        <w:t>st</w:t>
      </w:r>
      <w:r w:rsidRPr="00387CDE">
        <w:rPr>
          <w:rFonts w:cstheme="minorHAnsi"/>
          <w:sz w:val="24"/>
          <w:szCs w:val="24"/>
        </w:rPr>
        <w:t xml:space="preserve"> Samuel 13:1. One company is in 1</w:t>
      </w:r>
      <w:r w:rsidRPr="00387CDE">
        <w:rPr>
          <w:rFonts w:cstheme="minorHAnsi"/>
          <w:sz w:val="24"/>
          <w:szCs w:val="24"/>
          <w:vertAlign w:val="superscript"/>
        </w:rPr>
        <w:t>st</w:t>
      </w:r>
      <w:r w:rsidRPr="00387CDE">
        <w:rPr>
          <w:rFonts w:cstheme="minorHAnsi"/>
          <w:sz w:val="24"/>
          <w:szCs w:val="24"/>
        </w:rPr>
        <w:t xml:space="preserve"> Samuel 13:17. One side a sharp rock &amp; One name is in 1</w:t>
      </w:r>
      <w:r w:rsidRPr="00387CDE">
        <w:rPr>
          <w:rFonts w:cstheme="minorHAnsi"/>
          <w:sz w:val="24"/>
          <w:szCs w:val="24"/>
          <w:vertAlign w:val="superscript"/>
        </w:rPr>
        <w:t>st</w:t>
      </w:r>
      <w:r w:rsidRPr="00387CDE">
        <w:rPr>
          <w:rFonts w:cstheme="minorHAnsi"/>
          <w:sz w:val="24"/>
          <w:szCs w:val="24"/>
        </w:rPr>
        <w:t xml:space="preserve"> Samuel 14:4. One situate northward is in 1</w:t>
      </w:r>
      <w:r w:rsidRPr="00387CDE">
        <w:rPr>
          <w:rFonts w:cstheme="minorHAnsi"/>
          <w:sz w:val="24"/>
          <w:szCs w:val="24"/>
          <w:vertAlign w:val="superscript"/>
        </w:rPr>
        <w:t>st</w:t>
      </w:r>
      <w:r w:rsidRPr="00387CDE">
        <w:rPr>
          <w:rFonts w:cstheme="minorHAnsi"/>
          <w:sz w:val="24"/>
          <w:szCs w:val="24"/>
        </w:rPr>
        <w:t xml:space="preserve"> Samuel 14:5. One beating down is in 1</w:t>
      </w:r>
      <w:r w:rsidRPr="00387CDE">
        <w:rPr>
          <w:rFonts w:cstheme="minorHAnsi"/>
          <w:sz w:val="24"/>
          <w:szCs w:val="24"/>
          <w:vertAlign w:val="superscript"/>
        </w:rPr>
        <w:t>st</w:t>
      </w:r>
      <w:r w:rsidRPr="00387CDE">
        <w:rPr>
          <w:rFonts w:cstheme="minorHAnsi"/>
          <w:sz w:val="24"/>
          <w:szCs w:val="24"/>
        </w:rPr>
        <w:t xml:space="preserve"> Samuel 14:16. One of the people is in 1</w:t>
      </w:r>
      <w:r w:rsidRPr="00387CDE">
        <w:rPr>
          <w:rFonts w:cstheme="minorHAnsi"/>
          <w:sz w:val="24"/>
          <w:szCs w:val="24"/>
          <w:vertAlign w:val="superscript"/>
        </w:rPr>
        <w:t>st</w:t>
      </w:r>
      <w:r w:rsidRPr="00387CDE">
        <w:rPr>
          <w:rFonts w:cstheme="minorHAnsi"/>
          <w:sz w:val="24"/>
          <w:szCs w:val="24"/>
        </w:rPr>
        <w:t xml:space="preserve"> Samuel 14:28. One side is in 1</w:t>
      </w:r>
      <w:r w:rsidRPr="00387CDE">
        <w:rPr>
          <w:rFonts w:cstheme="minorHAnsi"/>
          <w:sz w:val="24"/>
          <w:szCs w:val="24"/>
          <w:vertAlign w:val="superscript"/>
        </w:rPr>
        <w:t>st</w:t>
      </w:r>
      <w:r w:rsidRPr="00387CDE">
        <w:rPr>
          <w:rFonts w:cstheme="minorHAnsi"/>
          <w:sz w:val="24"/>
          <w:szCs w:val="24"/>
        </w:rPr>
        <w:t xml:space="preserve"> Samuel 14:40. One hair shall not fall to the ground is in 1</w:t>
      </w:r>
      <w:r w:rsidRPr="00387CDE">
        <w:rPr>
          <w:rFonts w:cstheme="minorHAnsi"/>
          <w:sz w:val="24"/>
          <w:szCs w:val="24"/>
          <w:vertAlign w:val="superscript"/>
        </w:rPr>
        <w:t xml:space="preserve">st </w:t>
      </w:r>
      <w:r w:rsidRPr="00387CDE">
        <w:rPr>
          <w:rFonts w:cstheme="minorHAnsi"/>
          <w:sz w:val="24"/>
          <w:szCs w:val="24"/>
        </w:rPr>
        <w:t>Samuel 14:45. One of thy Servants is in 1</w:t>
      </w:r>
      <w:r w:rsidRPr="00387CDE">
        <w:rPr>
          <w:rFonts w:cstheme="minorHAnsi"/>
          <w:sz w:val="24"/>
          <w:szCs w:val="24"/>
          <w:vertAlign w:val="superscript"/>
        </w:rPr>
        <w:t>st</w:t>
      </w:r>
      <w:r w:rsidRPr="00387CDE">
        <w:rPr>
          <w:rFonts w:cstheme="minorHAnsi"/>
          <w:sz w:val="24"/>
          <w:szCs w:val="24"/>
        </w:rPr>
        <w:t xml:space="preserve"> Samuel 16:18. One side of the mountain is in 1</w:t>
      </w:r>
      <w:r w:rsidRPr="00387CDE">
        <w:rPr>
          <w:rFonts w:cstheme="minorHAnsi"/>
          <w:sz w:val="24"/>
          <w:szCs w:val="24"/>
          <w:vertAlign w:val="superscript"/>
        </w:rPr>
        <w:t>st</w:t>
      </w:r>
      <w:r w:rsidRPr="00387CDE">
        <w:rPr>
          <w:rFonts w:cstheme="minorHAnsi"/>
          <w:sz w:val="24"/>
          <w:szCs w:val="24"/>
        </w:rPr>
        <w:t xml:space="preserve"> Samue1l 17:3. One bearing a shield is in 1</w:t>
      </w:r>
      <w:r w:rsidRPr="00387CDE">
        <w:rPr>
          <w:rFonts w:cstheme="minorHAnsi"/>
          <w:sz w:val="24"/>
          <w:szCs w:val="24"/>
          <w:vertAlign w:val="superscript"/>
        </w:rPr>
        <w:t>st</w:t>
      </w:r>
      <w:r w:rsidRPr="00387CDE">
        <w:rPr>
          <w:rFonts w:cstheme="minorHAnsi"/>
          <w:sz w:val="24"/>
          <w:szCs w:val="24"/>
        </w:rPr>
        <w:t xml:space="preserve"> Samuel 17:7. One uncircumcised is in 1</w:t>
      </w:r>
      <w:r w:rsidRPr="00387CDE">
        <w:rPr>
          <w:rFonts w:cstheme="minorHAnsi"/>
          <w:sz w:val="24"/>
          <w:szCs w:val="24"/>
          <w:vertAlign w:val="superscript"/>
        </w:rPr>
        <w:t>st</w:t>
      </w:r>
      <w:r w:rsidRPr="00387CDE">
        <w:rPr>
          <w:rFonts w:cstheme="minorHAnsi"/>
          <w:sz w:val="24"/>
          <w:szCs w:val="24"/>
        </w:rPr>
        <w:t xml:space="preserve"> Samuel 17:36. One Woman played is in 1</w:t>
      </w:r>
      <w:r w:rsidRPr="00387CDE">
        <w:rPr>
          <w:rFonts w:cstheme="minorHAnsi"/>
          <w:sz w:val="24"/>
          <w:szCs w:val="24"/>
          <w:vertAlign w:val="superscript"/>
        </w:rPr>
        <w:t>st</w:t>
      </w:r>
      <w:r w:rsidRPr="00387CDE">
        <w:rPr>
          <w:rFonts w:cstheme="minorHAnsi"/>
          <w:sz w:val="24"/>
          <w:szCs w:val="24"/>
        </w:rPr>
        <w:t xml:space="preserve"> Samuel 18:7. One of the twain is in 1</w:t>
      </w:r>
      <w:r w:rsidRPr="00387CDE">
        <w:rPr>
          <w:rFonts w:cstheme="minorHAnsi"/>
          <w:sz w:val="24"/>
          <w:szCs w:val="24"/>
          <w:vertAlign w:val="superscript"/>
        </w:rPr>
        <w:t>st</w:t>
      </w:r>
      <w:r w:rsidRPr="00387CDE">
        <w:rPr>
          <w:rFonts w:cstheme="minorHAnsi"/>
          <w:sz w:val="24"/>
          <w:szCs w:val="24"/>
        </w:rPr>
        <w:t xml:space="preserve"> Samuel 18:21. One said is in 1</w:t>
      </w:r>
      <w:r w:rsidRPr="00387CDE">
        <w:rPr>
          <w:rFonts w:cstheme="minorHAnsi"/>
          <w:sz w:val="24"/>
          <w:szCs w:val="24"/>
          <w:vertAlign w:val="superscript"/>
        </w:rPr>
        <w:t>st</w:t>
      </w:r>
      <w:r w:rsidRPr="00387CDE">
        <w:rPr>
          <w:rFonts w:cstheme="minorHAnsi"/>
          <w:sz w:val="24"/>
          <w:szCs w:val="24"/>
        </w:rPr>
        <w:t xml:space="preserve"> Samuel 19:22. One from the face of the Earth is in 1</w:t>
      </w:r>
      <w:r w:rsidRPr="00387CDE">
        <w:rPr>
          <w:rFonts w:cstheme="minorHAnsi"/>
          <w:sz w:val="24"/>
          <w:szCs w:val="24"/>
          <w:vertAlign w:val="superscript"/>
        </w:rPr>
        <w:t>st</w:t>
      </w:r>
      <w:r w:rsidRPr="00387CDE">
        <w:rPr>
          <w:rFonts w:cstheme="minorHAnsi"/>
          <w:sz w:val="24"/>
          <w:szCs w:val="24"/>
        </w:rPr>
        <w:t xml:space="preserve"> Samuel 20:15. One kissed and One wept is in 1</w:t>
      </w:r>
      <w:r w:rsidRPr="00387CDE">
        <w:rPr>
          <w:rFonts w:cstheme="minorHAnsi"/>
          <w:sz w:val="24"/>
          <w:szCs w:val="24"/>
          <w:vertAlign w:val="superscript"/>
        </w:rPr>
        <w:t>st</w:t>
      </w:r>
      <w:r w:rsidRPr="00387CDE">
        <w:rPr>
          <w:rFonts w:cstheme="minorHAnsi"/>
          <w:sz w:val="24"/>
          <w:szCs w:val="24"/>
        </w:rPr>
        <w:t xml:space="preserve"> Samuel 20:41. One did not sing of Him in dances is in 1</w:t>
      </w:r>
      <w:r w:rsidRPr="00387CDE">
        <w:rPr>
          <w:rFonts w:cstheme="minorHAnsi"/>
          <w:sz w:val="24"/>
          <w:szCs w:val="24"/>
          <w:vertAlign w:val="superscript"/>
        </w:rPr>
        <w:t>st</w:t>
      </w:r>
      <w:r w:rsidRPr="00387CDE">
        <w:rPr>
          <w:rFonts w:cstheme="minorHAnsi"/>
          <w:sz w:val="24"/>
          <w:szCs w:val="24"/>
        </w:rPr>
        <w:t xml:space="preserve"> Samuel 21:11. One in distress, One in debt and One in discontentment is in 1</w:t>
      </w:r>
      <w:r w:rsidRPr="00387CDE">
        <w:rPr>
          <w:rFonts w:cstheme="minorHAnsi"/>
          <w:sz w:val="24"/>
          <w:szCs w:val="24"/>
          <w:vertAlign w:val="superscript"/>
        </w:rPr>
        <w:t>st</w:t>
      </w:r>
      <w:r w:rsidRPr="00387CDE">
        <w:rPr>
          <w:rFonts w:cstheme="minorHAnsi"/>
          <w:sz w:val="24"/>
          <w:szCs w:val="24"/>
        </w:rPr>
        <w:t xml:space="preserve"> Samuel 22:2. One of Your fields and vineyards is in 1</w:t>
      </w:r>
      <w:r w:rsidRPr="00387CDE">
        <w:rPr>
          <w:rFonts w:cstheme="minorHAnsi"/>
          <w:sz w:val="24"/>
          <w:szCs w:val="24"/>
          <w:vertAlign w:val="superscript"/>
        </w:rPr>
        <w:t>st</w:t>
      </w:r>
      <w:r w:rsidRPr="00387CDE">
        <w:rPr>
          <w:rFonts w:cstheme="minorHAnsi"/>
          <w:sz w:val="24"/>
          <w:szCs w:val="24"/>
        </w:rPr>
        <w:t xml:space="preserve"> Samuel 22:7. One of the Sons is in 1</w:t>
      </w:r>
      <w:r w:rsidRPr="00387CDE">
        <w:rPr>
          <w:rFonts w:cstheme="minorHAnsi"/>
          <w:sz w:val="24"/>
          <w:szCs w:val="24"/>
          <w:vertAlign w:val="superscript"/>
        </w:rPr>
        <w:t>st</w:t>
      </w:r>
      <w:r w:rsidRPr="00387CDE">
        <w:rPr>
          <w:rFonts w:cstheme="minorHAnsi"/>
          <w:sz w:val="24"/>
          <w:szCs w:val="24"/>
        </w:rPr>
        <w:t xml:space="preserve"> Samuel 22:20. One of the Young Men is in 1</w:t>
      </w:r>
      <w:r w:rsidRPr="00387CDE">
        <w:rPr>
          <w:rFonts w:cstheme="minorHAnsi"/>
          <w:sz w:val="24"/>
          <w:szCs w:val="24"/>
          <w:vertAlign w:val="superscript"/>
        </w:rPr>
        <w:t>st</w:t>
      </w:r>
      <w:r w:rsidRPr="00387CDE">
        <w:rPr>
          <w:rFonts w:cstheme="minorHAnsi"/>
          <w:sz w:val="24"/>
          <w:szCs w:val="24"/>
        </w:rPr>
        <w:t xml:space="preserve"> Samuel 25:14. One of the people is in 1</w:t>
      </w:r>
      <w:r w:rsidRPr="00387CDE">
        <w:rPr>
          <w:rFonts w:cstheme="minorHAnsi"/>
          <w:sz w:val="24"/>
          <w:szCs w:val="24"/>
          <w:vertAlign w:val="superscript"/>
        </w:rPr>
        <w:t>st</w:t>
      </w:r>
      <w:r w:rsidRPr="00387CDE">
        <w:rPr>
          <w:rFonts w:cstheme="minorHAnsi"/>
          <w:sz w:val="24"/>
          <w:szCs w:val="24"/>
        </w:rPr>
        <w:t xml:space="preserve"> Samuel 26:15. One does hunt is in 1</w:t>
      </w:r>
      <w:r w:rsidRPr="00387CDE">
        <w:rPr>
          <w:rFonts w:cstheme="minorHAnsi"/>
          <w:sz w:val="24"/>
          <w:szCs w:val="24"/>
          <w:vertAlign w:val="superscript"/>
        </w:rPr>
        <w:t>st</w:t>
      </w:r>
      <w:r w:rsidRPr="00387CDE">
        <w:rPr>
          <w:rFonts w:cstheme="minorHAnsi"/>
          <w:sz w:val="24"/>
          <w:szCs w:val="24"/>
        </w:rPr>
        <w:t xml:space="preserve"> Samuel 26:20. One of the Young Men come over and fetch it is in 1</w:t>
      </w:r>
      <w:r w:rsidRPr="00387CDE">
        <w:rPr>
          <w:rFonts w:cstheme="minorHAnsi"/>
          <w:sz w:val="24"/>
          <w:szCs w:val="24"/>
          <w:vertAlign w:val="superscript"/>
        </w:rPr>
        <w:t>st</w:t>
      </w:r>
      <w:r w:rsidRPr="00387CDE">
        <w:rPr>
          <w:rFonts w:cstheme="minorHAnsi"/>
          <w:sz w:val="24"/>
          <w:szCs w:val="24"/>
        </w:rPr>
        <w:t xml:space="preserve"> Samuel 26:22. One day shall I not perish by His hand is in 1</w:t>
      </w:r>
      <w:r w:rsidRPr="00387CDE">
        <w:rPr>
          <w:rFonts w:cstheme="minorHAnsi"/>
          <w:sz w:val="24"/>
          <w:szCs w:val="24"/>
          <w:vertAlign w:val="superscript"/>
        </w:rPr>
        <w:t>st</w:t>
      </w:r>
      <w:r w:rsidRPr="00387CDE">
        <w:rPr>
          <w:rFonts w:cstheme="minorHAnsi"/>
          <w:sz w:val="24"/>
          <w:szCs w:val="24"/>
        </w:rPr>
        <w:t xml:space="preserve"> Samuel 27:1. One sang in dances is in 1</w:t>
      </w:r>
      <w:r w:rsidRPr="00387CDE">
        <w:rPr>
          <w:rFonts w:cstheme="minorHAnsi"/>
          <w:sz w:val="24"/>
          <w:szCs w:val="24"/>
          <w:vertAlign w:val="superscript"/>
        </w:rPr>
        <w:t>st</w:t>
      </w:r>
      <w:r w:rsidRPr="00387CDE">
        <w:rPr>
          <w:rFonts w:cstheme="minorHAnsi"/>
          <w:sz w:val="24"/>
          <w:szCs w:val="24"/>
        </w:rPr>
        <w:t xml:space="preserve"> Samuel 29:5. One of the Young Men is in 2</w:t>
      </w:r>
      <w:r w:rsidRPr="00387CDE">
        <w:rPr>
          <w:rFonts w:cstheme="minorHAnsi"/>
          <w:sz w:val="24"/>
          <w:szCs w:val="24"/>
          <w:vertAlign w:val="superscript"/>
        </w:rPr>
        <w:t>nd</w:t>
      </w:r>
      <w:r w:rsidRPr="00387CDE">
        <w:rPr>
          <w:rFonts w:cstheme="minorHAnsi"/>
          <w:sz w:val="24"/>
          <w:szCs w:val="24"/>
        </w:rPr>
        <w:t xml:space="preserve"> Samuel 1:15. One on one side of the pool is in 2</w:t>
      </w:r>
      <w:r w:rsidRPr="00387CDE">
        <w:rPr>
          <w:rFonts w:cstheme="minorHAnsi"/>
          <w:sz w:val="24"/>
          <w:szCs w:val="24"/>
          <w:vertAlign w:val="superscript"/>
        </w:rPr>
        <w:t>nd</w:t>
      </w:r>
      <w:r w:rsidRPr="00387CDE">
        <w:rPr>
          <w:rFonts w:cstheme="minorHAnsi"/>
          <w:sz w:val="24"/>
          <w:szCs w:val="24"/>
        </w:rPr>
        <w:t xml:space="preserve"> Samuel 2:13. One His Fellow by the head is in 2</w:t>
      </w:r>
      <w:r w:rsidRPr="00387CDE">
        <w:rPr>
          <w:rFonts w:cstheme="minorHAnsi"/>
          <w:sz w:val="24"/>
          <w:szCs w:val="24"/>
          <w:vertAlign w:val="superscript"/>
        </w:rPr>
        <w:t>nd</w:t>
      </w:r>
      <w:r w:rsidRPr="00387CDE">
        <w:rPr>
          <w:rFonts w:cstheme="minorHAnsi"/>
          <w:sz w:val="24"/>
          <w:szCs w:val="24"/>
        </w:rPr>
        <w:t xml:space="preserve"> Samuel 2:16. One of the Young Men is in 2</w:t>
      </w:r>
      <w:r w:rsidRPr="00387CDE">
        <w:rPr>
          <w:rFonts w:cstheme="minorHAnsi"/>
          <w:sz w:val="24"/>
          <w:szCs w:val="24"/>
          <w:vertAlign w:val="superscript"/>
        </w:rPr>
        <w:t>nd</w:t>
      </w:r>
      <w:r w:rsidRPr="00387CDE">
        <w:rPr>
          <w:rFonts w:cstheme="minorHAnsi"/>
          <w:sz w:val="24"/>
          <w:szCs w:val="24"/>
        </w:rPr>
        <w:t xml:space="preserve"> Samuel 2:21. One troop is in 2</w:t>
      </w:r>
      <w:r w:rsidRPr="00387CDE">
        <w:rPr>
          <w:rFonts w:cstheme="minorHAnsi"/>
          <w:sz w:val="24"/>
          <w:szCs w:val="24"/>
          <w:vertAlign w:val="superscript"/>
        </w:rPr>
        <w:t>nd</w:t>
      </w:r>
      <w:r w:rsidRPr="00387CDE">
        <w:rPr>
          <w:rFonts w:cstheme="minorHAnsi"/>
          <w:sz w:val="24"/>
          <w:szCs w:val="24"/>
        </w:rPr>
        <w:t xml:space="preserve"> Samuel 2:25. One from following His Brother is in 2</w:t>
      </w:r>
      <w:r w:rsidRPr="00387CDE">
        <w:rPr>
          <w:rFonts w:cstheme="minorHAnsi"/>
          <w:sz w:val="24"/>
          <w:szCs w:val="24"/>
          <w:vertAlign w:val="superscript"/>
        </w:rPr>
        <w:t>nd</w:t>
      </w:r>
      <w:r w:rsidRPr="00387CDE">
        <w:rPr>
          <w:rFonts w:cstheme="minorHAnsi"/>
          <w:sz w:val="24"/>
          <w:szCs w:val="24"/>
        </w:rPr>
        <w:t xml:space="preserve"> Samuel 2:27. One thing I require of thee is in 2</w:t>
      </w:r>
      <w:r w:rsidRPr="00387CDE">
        <w:rPr>
          <w:rFonts w:cstheme="minorHAnsi"/>
          <w:sz w:val="24"/>
          <w:szCs w:val="24"/>
          <w:vertAlign w:val="superscript"/>
        </w:rPr>
        <w:t>nd</w:t>
      </w:r>
      <w:r w:rsidRPr="00387CDE">
        <w:rPr>
          <w:rFonts w:cstheme="minorHAnsi"/>
          <w:sz w:val="24"/>
          <w:szCs w:val="24"/>
        </w:rPr>
        <w:t xml:space="preserve"> Samuel 3:13. One that has an issue is in 2</w:t>
      </w:r>
      <w:r w:rsidRPr="00387CDE">
        <w:rPr>
          <w:rFonts w:cstheme="minorHAnsi"/>
          <w:sz w:val="24"/>
          <w:szCs w:val="24"/>
          <w:vertAlign w:val="superscript"/>
        </w:rPr>
        <w:t>nd</w:t>
      </w:r>
      <w:r w:rsidRPr="00387CDE">
        <w:rPr>
          <w:rFonts w:cstheme="minorHAnsi"/>
          <w:sz w:val="24"/>
          <w:szCs w:val="24"/>
        </w:rPr>
        <w:t xml:space="preserve"> Samuel 3:29. One name is in 2</w:t>
      </w:r>
      <w:r w:rsidRPr="00387CDE">
        <w:rPr>
          <w:rFonts w:cstheme="minorHAnsi"/>
          <w:sz w:val="24"/>
          <w:szCs w:val="24"/>
          <w:vertAlign w:val="superscript"/>
        </w:rPr>
        <w:t>nd</w:t>
      </w:r>
      <w:r w:rsidRPr="00387CDE">
        <w:rPr>
          <w:rFonts w:cstheme="minorHAnsi"/>
          <w:sz w:val="24"/>
          <w:szCs w:val="24"/>
        </w:rPr>
        <w:t xml:space="preserve"> Samuel 4:2. One told Me is in 2</w:t>
      </w:r>
      <w:r w:rsidRPr="00387CDE">
        <w:rPr>
          <w:rFonts w:cstheme="minorHAnsi"/>
          <w:sz w:val="24"/>
          <w:szCs w:val="24"/>
          <w:vertAlign w:val="superscript"/>
        </w:rPr>
        <w:t>nd</w:t>
      </w:r>
      <w:r w:rsidRPr="00387CDE">
        <w:rPr>
          <w:rFonts w:cstheme="minorHAnsi"/>
          <w:sz w:val="24"/>
          <w:szCs w:val="24"/>
        </w:rPr>
        <w:t xml:space="preserve"> Samuel 4:10. One a cake of bread &amp; One to His house is in 2</w:t>
      </w:r>
      <w:r w:rsidRPr="00387CDE">
        <w:rPr>
          <w:rFonts w:cstheme="minorHAnsi"/>
          <w:sz w:val="24"/>
          <w:szCs w:val="24"/>
          <w:vertAlign w:val="superscript"/>
        </w:rPr>
        <w:t>nd</w:t>
      </w:r>
      <w:r w:rsidRPr="00387CDE">
        <w:rPr>
          <w:rFonts w:cstheme="minorHAnsi"/>
          <w:sz w:val="24"/>
          <w:szCs w:val="24"/>
        </w:rPr>
        <w:t xml:space="preserve"> Samuel 6:19. One of the vain Fellows shamelessly uncovers Himself is in 2</w:t>
      </w:r>
      <w:r w:rsidRPr="00387CDE">
        <w:rPr>
          <w:rFonts w:cstheme="minorHAnsi"/>
          <w:sz w:val="24"/>
          <w:szCs w:val="24"/>
          <w:vertAlign w:val="superscript"/>
        </w:rPr>
        <w:t>nd</w:t>
      </w:r>
      <w:r w:rsidRPr="00387CDE">
        <w:rPr>
          <w:rFonts w:cstheme="minorHAnsi"/>
          <w:sz w:val="24"/>
          <w:szCs w:val="24"/>
        </w:rPr>
        <w:t xml:space="preserve"> Samuel 6:20. One Nation in the Earth is in 2</w:t>
      </w:r>
      <w:r w:rsidRPr="00387CDE">
        <w:rPr>
          <w:rFonts w:cstheme="minorHAnsi"/>
          <w:sz w:val="24"/>
          <w:szCs w:val="24"/>
          <w:vertAlign w:val="superscript"/>
        </w:rPr>
        <w:t>nd</w:t>
      </w:r>
      <w:r w:rsidRPr="00387CDE">
        <w:rPr>
          <w:rFonts w:cstheme="minorHAnsi"/>
          <w:sz w:val="24"/>
          <w:szCs w:val="24"/>
        </w:rPr>
        <w:t xml:space="preserve"> Samuel 7:23. One full line to keep alive is in 2</w:t>
      </w:r>
      <w:r w:rsidRPr="00387CDE">
        <w:rPr>
          <w:rFonts w:cstheme="minorHAnsi"/>
          <w:sz w:val="24"/>
          <w:szCs w:val="24"/>
          <w:vertAlign w:val="superscript"/>
        </w:rPr>
        <w:t>nd</w:t>
      </w:r>
      <w:r w:rsidRPr="00387CDE">
        <w:rPr>
          <w:rFonts w:cstheme="minorHAnsi"/>
          <w:sz w:val="24"/>
          <w:szCs w:val="24"/>
        </w:rPr>
        <w:t xml:space="preserve"> Samuel 8:2. One of the King’s Sons is in 2</w:t>
      </w:r>
      <w:r w:rsidRPr="00387CDE">
        <w:rPr>
          <w:rFonts w:cstheme="minorHAnsi"/>
          <w:sz w:val="24"/>
          <w:szCs w:val="24"/>
          <w:vertAlign w:val="superscript"/>
        </w:rPr>
        <w:t>nd</w:t>
      </w:r>
      <w:r w:rsidRPr="00387CDE">
        <w:rPr>
          <w:rFonts w:cstheme="minorHAnsi"/>
          <w:sz w:val="24"/>
          <w:szCs w:val="24"/>
        </w:rPr>
        <w:t xml:space="preserve"> Samuel 9:11. One half of their beards is in 2</w:t>
      </w:r>
      <w:r w:rsidRPr="00387CDE">
        <w:rPr>
          <w:rFonts w:cstheme="minorHAnsi"/>
          <w:sz w:val="24"/>
          <w:szCs w:val="24"/>
          <w:vertAlign w:val="superscript"/>
        </w:rPr>
        <w:t>nd</w:t>
      </w:r>
      <w:r w:rsidRPr="00387CDE">
        <w:rPr>
          <w:rFonts w:cstheme="minorHAnsi"/>
          <w:sz w:val="24"/>
          <w:szCs w:val="24"/>
        </w:rPr>
        <w:t xml:space="preserve"> Samuel 10:4. One said is in 2</w:t>
      </w:r>
      <w:r w:rsidRPr="00387CDE">
        <w:rPr>
          <w:rFonts w:cstheme="minorHAnsi"/>
          <w:sz w:val="24"/>
          <w:szCs w:val="24"/>
          <w:vertAlign w:val="superscript"/>
        </w:rPr>
        <w:t>nd</w:t>
      </w:r>
      <w:r w:rsidRPr="00387CDE">
        <w:rPr>
          <w:rFonts w:cstheme="minorHAnsi"/>
          <w:sz w:val="24"/>
          <w:szCs w:val="24"/>
        </w:rPr>
        <w:t xml:space="preserve"> Samuel 11:3. One devoured by the sword is in 2</w:t>
      </w:r>
      <w:r w:rsidRPr="00387CDE">
        <w:rPr>
          <w:rFonts w:cstheme="minorHAnsi"/>
          <w:sz w:val="24"/>
          <w:szCs w:val="24"/>
          <w:vertAlign w:val="superscript"/>
        </w:rPr>
        <w:t>nd</w:t>
      </w:r>
      <w:r w:rsidRPr="00387CDE">
        <w:rPr>
          <w:rFonts w:cstheme="minorHAnsi"/>
          <w:sz w:val="24"/>
          <w:szCs w:val="24"/>
        </w:rPr>
        <w:t xml:space="preserve"> Samuel 11:25. One city with two Men is in 2</w:t>
      </w:r>
      <w:r w:rsidRPr="00387CDE">
        <w:rPr>
          <w:rFonts w:cstheme="minorHAnsi"/>
          <w:sz w:val="24"/>
          <w:szCs w:val="24"/>
          <w:vertAlign w:val="superscript"/>
        </w:rPr>
        <w:t>nd</w:t>
      </w:r>
      <w:r w:rsidRPr="00387CDE">
        <w:rPr>
          <w:rFonts w:cstheme="minorHAnsi"/>
          <w:sz w:val="24"/>
          <w:szCs w:val="24"/>
        </w:rPr>
        <w:t xml:space="preserve"> Samuel 12:1. One little Ewe Lamb saved is in 2</w:t>
      </w:r>
      <w:r w:rsidRPr="00387CDE">
        <w:rPr>
          <w:rFonts w:cstheme="minorHAnsi"/>
          <w:sz w:val="24"/>
          <w:szCs w:val="24"/>
          <w:vertAlign w:val="superscript"/>
        </w:rPr>
        <w:t>nd</w:t>
      </w:r>
      <w:r w:rsidRPr="00387CDE">
        <w:rPr>
          <w:rFonts w:cstheme="minorHAnsi"/>
          <w:sz w:val="24"/>
          <w:szCs w:val="24"/>
        </w:rPr>
        <w:t xml:space="preserve"> Samuel 12:3. One of the fools is in 2</w:t>
      </w:r>
      <w:r w:rsidRPr="00387CDE">
        <w:rPr>
          <w:rFonts w:cstheme="minorHAnsi"/>
          <w:sz w:val="24"/>
          <w:szCs w:val="24"/>
          <w:vertAlign w:val="superscript"/>
        </w:rPr>
        <w:t>nd</w:t>
      </w:r>
      <w:r w:rsidRPr="00387CDE">
        <w:rPr>
          <w:rFonts w:cstheme="minorHAnsi"/>
          <w:sz w:val="24"/>
          <w:szCs w:val="24"/>
        </w:rPr>
        <w:t xml:space="preserve"> Samuel 13:13. One of them not left is in 2</w:t>
      </w:r>
      <w:r w:rsidRPr="00387CDE">
        <w:rPr>
          <w:rFonts w:cstheme="minorHAnsi"/>
          <w:sz w:val="24"/>
          <w:szCs w:val="24"/>
          <w:vertAlign w:val="superscript"/>
        </w:rPr>
        <w:t>nd</w:t>
      </w:r>
      <w:r w:rsidRPr="00387CDE">
        <w:rPr>
          <w:rFonts w:cstheme="minorHAnsi"/>
          <w:sz w:val="24"/>
          <w:szCs w:val="24"/>
        </w:rPr>
        <w:t xml:space="preserve"> Samuel 13:30. One smote is in 2</w:t>
      </w:r>
      <w:r w:rsidRPr="00387CDE">
        <w:rPr>
          <w:rFonts w:cstheme="minorHAnsi"/>
          <w:sz w:val="24"/>
          <w:szCs w:val="24"/>
          <w:vertAlign w:val="superscript"/>
        </w:rPr>
        <w:t>nd</w:t>
      </w:r>
      <w:r w:rsidRPr="00387CDE">
        <w:rPr>
          <w:rFonts w:cstheme="minorHAnsi"/>
          <w:sz w:val="24"/>
          <w:szCs w:val="24"/>
        </w:rPr>
        <w:t xml:space="preserve"> Samuel 14:6. One hair shall not fall is in 2</w:t>
      </w:r>
      <w:r w:rsidRPr="00387CDE">
        <w:rPr>
          <w:rFonts w:cstheme="minorHAnsi"/>
          <w:sz w:val="24"/>
          <w:szCs w:val="24"/>
          <w:vertAlign w:val="superscript"/>
        </w:rPr>
        <w:t>nd</w:t>
      </w:r>
      <w:r w:rsidRPr="00387CDE">
        <w:rPr>
          <w:rFonts w:cstheme="minorHAnsi"/>
          <w:sz w:val="24"/>
          <w:szCs w:val="24"/>
        </w:rPr>
        <w:t xml:space="preserve"> Samuel 14:11. One word to My Lord the King is in 2</w:t>
      </w:r>
      <w:r w:rsidRPr="00387CDE">
        <w:rPr>
          <w:rFonts w:cstheme="minorHAnsi"/>
          <w:sz w:val="24"/>
          <w:szCs w:val="24"/>
          <w:vertAlign w:val="superscript"/>
        </w:rPr>
        <w:t>nd</w:t>
      </w:r>
      <w:r w:rsidRPr="00387CDE">
        <w:rPr>
          <w:rFonts w:cstheme="minorHAnsi"/>
          <w:sz w:val="24"/>
          <w:szCs w:val="24"/>
        </w:rPr>
        <w:t xml:space="preserve"> Samuel 14:12. One is faulty is in 2</w:t>
      </w:r>
      <w:r w:rsidRPr="00387CDE">
        <w:rPr>
          <w:rFonts w:cstheme="minorHAnsi"/>
          <w:sz w:val="24"/>
          <w:szCs w:val="24"/>
          <w:vertAlign w:val="superscript"/>
        </w:rPr>
        <w:t>nd</w:t>
      </w:r>
      <w:r w:rsidRPr="00387CDE">
        <w:rPr>
          <w:rFonts w:cstheme="minorHAnsi"/>
          <w:sz w:val="24"/>
          <w:szCs w:val="24"/>
        </w:rPr>
        <w:t xml:space="preserve"> Samuel 14:13. One Daughter is in 2</w:t>
      </w:r>
      <w:r w:rsidRPr="00387CDE">
        <w:rPr>
          <w:rFonts w:cstheme="minorHAnsi"/>
          <w:sz w:val="24"/>
          <w:szCs w:val="24"/>
          <w:vertAlign w:val="superscript"/>
        </w:rPr>
        <w:t>nd</w:t>
      </w:r>
      <w:r w:rsidRPr="00387CDE">
        <w:rPr>
          <w:rFonts w:cstheme="minorHAnsi"/>
          <w:sz w:val="24"/>
          <w:szCs w:val="24"/>
        </w:rPr>
        <w:t xml:space="preserve"> Samuel 14:27. One of the tribes is in 2</w:t>
      </w:r>
      <w:r w:rsidRPr="00387CDE">
        <w:rPr>
          <w:rFonts w:cstheme="minorHAnsi"/>
          <w:sz w:val="24"/>
          <w:szCs w:val="24"/>
          <w:vertAlign w:val="superscript"/>
        </w:rPr>
        <w:t>nd</w:t>
      </w:r>
      <w:r w:rsidRPr="00387CDE">
        <w:rPr>
          <w:rFonts w:cstheme="minorHAnsi"/>
          <w:sz w:val="24"/>
          <w:szCs w:val="24"/>
        </w:rPr>
        <w:t xml:space="preserve"> Samuel 15:2. Ones little is in 2</w:t>
      </w:r>
      <w:r w:rsidRPr="00387CDE">
        <w:rPr>
          <w:rFonts w:cstheme="minorHAnsi"/>
          <w:sz w:val="24"/>
          <w:szCs w:val="24"/>
          <w:vertAlign w:val="superscript"/>
        </w:rPr>
        <w:t>nd</w:t>
      </w:r>
      <w:r w:rsidRPr="00387CDE">
        <w:rPr>
          <w:rFonts w:cstheme="minorHAnsi"/>
          <w:sz w:val="24"/>
          <w:szCs w:val="24"/>
        </w:rPr>
        <w:t xml:space="preserve"> Samuel 15:22. One told David is in 2</w:t>
      </w:r>
      <w:r w:rsidRPr="00387CDE">
        <w:rPr>
          <w:rFonts w:cstheme="minorHAnsi"/>
          <w:sz w:val="24"/>
          <w:szCs w:val="24"/>
          <w:vertAlign w:val="superscript"/>
        </w:rPr>
        <w:t>nd</w:t>
      </w:r>
      <w:r w:rsidRPr="00387CDE">
        <w:rPr>
          <w:rFonts w:cstheme="minorHAnsi"/>
          <w:sz w:val="24"/>
          <w:szCs w:val="24"/>
        </w:rPr>
        <w:t xml:space="preserve"> Samuel 15:31. One is not left is in 2</w:t>
      </w:r>
      <w:r w:rsidRPr="00387CDE">
        <w:rPr>
          <w:rFonts w:cstheme="minorHAnsi"/>
          <w:sz w:val="24"/>
          <w:szCs w:val="24"/>
          <w:vertAlign w:val="superscript"/>
        </w:rPr>
        <w:t>nd</w:t>
      </w:r>
      <w:r w:rsidRPr="00387CDE">
        <w:rPr>
          <w:rFonts w:cstheme="minorHAnsi"/>
          <w:sz w:val="24"/>
          <w:szCs w:val="24"/>
        </w:rPr>
        <w:t xml:space="preserve"> Samuel 17:12. One small stone is in 2</w:t>
      </w:r>
      <w:r w:rsidRPr="00387CDE">
        <w:rPr>
          <w:rFonts w:cstheme="minorHAnsi"/>
          <w:sz w:val="24"/>
          <w:szCs w:val="24"/>
          <w:vertAlign w:val="superscript"/>
        </w:rPr>
        <w:t>nd</w:t>
      </w:r>
      <w:r w:rsidRPr="00387CDE">
        <w:rPr>
          <w:rFonts w:cstheme="minorHAnsi"/>
          <w:sz w:val="24"/>
          <w:szCs w:val="24"/>
        </w:rPr>
        <w:t xml:space="preserve"> Samuel 17:13. One of them is all gone over is in 2</w:t>
      </w:r>
      <w:r w:rsidRPr="00387CDE">
        <w:rPr>
          <w:rFonts w:cstheme="minorHAnsi"/>
          <w:sz w:val="24"/>
          <w:szCs w:val="24"/>
          <w:vertAlign w:val="superscript"/>
        </w:rPr>
        <w:t>nd</w:t>
      </w:r>
      <w:r w:rsidRPr="00387CDE">
        <w:rPr>
          <w:rFonts w:cstheme="minorHAnsi"/>
          <w:sz w:val="24"/>
          <w:szCs w:val="24"/>
        </w:rPr>
        <w:t xml:space="preserve"> Samuel 17:22. One is better than 10,000 is in 2</w:t>
      </w:r>
      <w:r w:rsidRPr="00387CDE">
        <w:rPr>
          <w:rFonts w:cstheme="minorHAnsi"/>
          <w:sz w:val="24"/>
          <w:szCs w:val="24"/>
          <w:vertAlign w:val="superscript"/>
        </w:rPr>
        <w:t>nd</w:t>
      </w:r>
      <w:r w:rsidRPr="00387CDE">
        <w:rPr>
          <w:rFonts w:cstheme="minorHAnsi"/>
          <w:sz w:val="24"/>
          <w:szCs w:val="24"/>
        </w:rPr>
        <w:t xml:space="preserve"> One to His tent is in 2</w:t>
      </w:r>
      <w:r w:rsidRPr="00387CDE">
        <w:rPr>
          <w:rFonts w:cstheme="minorHAnsi"/>
          <w:sz w:val="24"/>
          <w:szCs w:val="24"/>
          <w:vertAlign w:val="superscript"/>
        </w:rPr>
        <w:t>nd</w:t>
      </w:r>
      <w:r w:rsidRPr="00387CDE">
        <w:rPr>
          <w:rFonts w:cstheme="minorHAnsi"/>
          <w:sz w:val="24"/>
          <w:szCs w:val="24"/>
        </w:rPr>
        <w:t xml:space="preserve"> Samuel 18:17. One not with thee this night is in 2</w:t>
      </w:r>
      <w:r w:rsidRPr="00387CDE">
        <w:rPr>
          <w:rFonts w:cstheme="minorHAnsi"/>
          <w:sz w:val="24"/>
          <w:szCs w:val="24"/>
          <w:vertAlign w:val="superscript"/>
        </w:rPr>
        <w:t>nd</w:t>
      </w:r>
      <w:r w:rsidRPr="00387CDE">
        <w:rPr>
          <w:rFonts w:cstheme="minorHAnsi"/>
          <w:sz w:val="24"/>
          <w:szCs w:val="24"/>
        </w:rPr>
        <w:t xml:space="preserve"> Samuel 19:7. One Man of heart is in 2</w:t>
      </w:r>
      <w:r w:rsidRPr="00387CDE">
        <w:rPr>
          <w:rFonts w:cstheme="minorHAnsi"/>
          <w:sz w:val="24"/>
          <w:szCs w:val="24"/>
          <w:vertAlign w:val="superscript"/>
        </w:rPr>
        <w:t>nd</w:t>
      </w:r>
      <w:r w:rsidRPr="00387CDE">
        <w:rPr>
          <w:rFonts w:cstheme="minorHAnsi"/>
          <w:sz w:val="24"/>
          <w:szCs w:val="24"/>
        </w:rPr>
        <w:t xml:space="preserve"> Samuel 19:14. One of Joab’s Men stood by Him is in 2</w:t>
      </w:r>
      <w:r w:rsidRPr="00387CDE">
        <w:rPr>
          <w:rFonts w:cstheme="minorHAnsi"/>
          <w:sz w:val="24"/>
          <w:szCs w:val="24"/>
          <w:vertAlign w:val="superscript"/>
        </w:rPr>
        <w:t>nd</w:t>
      </w:r>
      <w:r w:rsidRPr="00387CDE">
        <w:rPr>
          <w:rFonts w:cstheme="minorHAnsi"/>
          <w:sz w:val="24"/>
          <w:szCs w:val="24"/>
        </w:rPr>
        <w:t xml:space="preserve"> Samuel 20:11. One that came by His stood still is in 2</w:t>
      </w:r>
      <w:r w:rsidRPr="00387CDE">
        <w:rPr>
          <w:rFonts w:cstheme="minorHAnsi"/>
          <w:sz w:val="24"/>
          <w:szCs w:val="24"/>
          <w:vertAlign w:val="superscript"/>
        </w:rPr>
        <w:t>nd</w:t>
      </w:r>
      <w:r w:rsidRPr="00387CDE">
        <w:rPr>
          <w:rFonts w:cstheme="minorHAnsi"/>
          <w:sz w:val="24"/>
          <w:szCs w:val="24"/>
        </w:rPr>
        <w:t xml:space="preserve"> Samuel 20:12. One of them that is peaceable and faithful is in 2</w:t>
      </w:r>
      <w:r w:rsidRPr="00387CDE">
        <w:rPr>
          <w:rFonts w:cstheme="minorHAnsi"/>
          <w:sz w:val="24"/>
          <w:szCs w:val="24"/>
          <w:vertAlign w:val="superscript"/>
        </w:rPr>
        <w:t>nd</w:t>
      </w:r>
      <w:r w:rsidRPr="00387CDE">
        <w:rPr>
          <w:rFonts w:cstheme="minorHAnsi"/>
          <w:sz w:val="24"/>
          <w:szCs w:val="24"/>
        </w:rPr>
        <w:t xml:space="preserve"> Samuel 20:19. One time slew is in 2</w:t>
      </w:r>
      <w:r w:rsidRPr="00387CDE">
        <w:rPr>
          <w:rFonts w:cstheme="minorHAnsi"/>
          <w:sz w:val="24"/>
          <w:szCs w:val="24"/>
          <w:vertAlign w:val="superscript"/>
        </w:rPr>
        <w:t>nd</w:t>
      </w:r>
      <w:r w:rsidRPr="00387CDE">
        <w:rPr>
          <w:rFonts w:cstheme="minorHAnsi"/>
          <w:sz w:val="24"/>
          <w:szCs w:val="24"/>
        </w:rPr>
        <w:t xml:space="preserve"> Samuel 23:8. One of the 3 Mighty Men with David is in 2</w:t>
      </w:r>
      <w:r w:rsidRPr="00387CDE">
        <w:rPr>
          <w:rFonts w:cstheme="minorHAnsi"/>
          <w:sz w:val="24"/>
          <w:szCs w:val="24"/>
          <w:vertAlign w:val="superscript"/>
        </w:rPr>
        <w:t>nd</w:t>
      </w:r>
      <w:r w:rsidRPr="00387CDE">
        <w:rPr>
          <w:rFonts w:cstheme="minorHAnsi"/>
          <w:sz w:val="24"/>
          <w:szCs w:val="24"/>
        </w:rPr>
        <w:t xml:space="preserve"> Samuel 23:9. One would give Me water is in 2</w:t>
      </w:r>
      <w:r w:rsidRPr="00387CDE">
        <w:rPr>
          <w:rFonts w:cstheme="minorHAnsi"/>
          <w:sz w:val="24"/>
          <w:szCs w:val="24"/>
          <w:vertAlign w:val="superscript"/>
        </w:rPr>
        <w:t>nd</w:t>
      </w:r>
      <w:r w:rsidRPr="00387CDE">
        <w:rPr>
          <w:rFonts w:cstheme="minorHAnsi"/>
          <w:sz w:val="24"/>
          <w:szCs w:val="24"/>
        </w:rPr>
        <w:t xml:space="preserve"> Samuel 23:15. One of the thirty is in 2</w:t>
      </w:r>
      <w:r w:rsidRPr="00387CDE">
        <w:rPr>
          <w:rFonts w:cstheme="minorHAnsi"/>
          <w:sz w:val="24"/>
          <w:szCs w:val="24"/>
          <w:vertAlign w:val="superscript"/>
        </w:rPr>
        <w:t>nd</w:t>
      </w:r>
      <w:r w:rsidRPr="00387CDE">
        <w:rPr>
          <w:rFonts w:cstheme="minorHAnsi"/>
          <w:sz w:val="24"/>
          <w:szCs w:val="24"/>
        </w:rPr>
        <w:t xml:space="preserve"> Samuel 23:24. One of the choosing is in 2</w:t>
      </w:r>
      <w:r w:rsidRPr="00387CDE">
        <w:rPr>
          <w:rFonts w:cstheme="minorHAnsi"/>
          <w:sz w:val="24"/>
          <w:szCs w:val="24"/>
          <w:vertAlign w:val="superscript"/>
        </w:rPr>
        <w:t>nd</w:t>
      </w:r>
      <w:r w:rsidRPr="00387CDE">
        <w:rPr>
          <w:rFonts w:cstheme="minorHAnsi"/>
          <w:sz w:val="24"/>
          <w:szCs w:val="24"/>
        </w:rPr>
        <w:t xml:space="preserve"> Samuel 24:12. One to sit on My throne this day is in 1</w:t>
      </w:r>
      <w:r w:rsidRPr="00387CDE">
        <w:rPr>
          <w:rFonts w:cstheme="minorHAnsi"/>
          <w:sz w:val="24"/>
          <w:szCs w:val="24"/>
          <w:vertAlign w:val="superscript"/>
        </w:rPr>
        <w:t>st</w:t>
      </w:r>
      <w:r w:rsidRPr="00387CDE">
        <w:rPr>
          <w:rFonts w:cstheme="minorHAnsi"/>
          <w:sz w:val="24"/>
          <w:szCs w:val="24"/>
        </w:rPr>
        <w:t xml:space="preserve"> Kings 1:48. One petition is in 1</w:t>
      </w:r>
      <w:r w:rsidRPr="00387CDE">
        <w:rPr>
          <w:rFonts w:cstheme="minorHAnsi"/>
          <w:sz w:val="24"/>
          <w:szCs w:val="24"/>
          <w:vertAlign w:val="superscript"/>
        </w:rPr>
        <w:t>st</w:t>
      </w:r>
      <w:r w:rsidRPr="00387CDE">
        <w:rPr>
          <w:rFonts w:cstheme="minorHAnsi"/>
          <w:sz w:val="24"/>
          <w:szCs w:val="24"/>
        </w:rPr>
        <w:t xml:space="preserve"> Kings 2:16. One small petition is in 1</w:t>
      </w:r>
      <w:r w:rsidRPr="00387CDE">
        <w:rPr>
          <w:rFonts w:cstheme="minorHAnsi"/>
          <w:sz w:val="24"/>
          <w:szCs w:val="24"/>
          <w:vertAlign w:val="superscript"/>
        </w:rPr>
        <w:t>st</w:t>
      </w:r>
      <w:r w:rsidRPr="00387CDE">
        <w:rPr>
          <w:rFonts w:cstheme="minorHAnsi"/>
          <w:sz w:val="24"/>
          <w:szCs w:val="24"/>
        </w:rPr>
        <w:t xml:space="preserve"> Kings 2:20. One Woman &amp; One house is in 1</w:t>
      </w:r>
      <w:r w:rsidRPr="00387CDE">
        <w:rPr>
          <w:rFonts w:cstheme="minorHAnsi"/>
          <w:sz w:val="24"/>
          <w:szCs w:val="24"/>
          <w:vertAlign w:val="superscript"/>
        </w:rPr>
        <w:t>st</w:t>
      </w:r>
      <w:r w:rsidRPr="00387CDE">
        <w:rPr>
          <w:rFonts w:cstheme="minorHAnsi"/>
          <w:sz w:val="24"/>
          <w:szCs w:val="24"/>
        </w:rPr>
        <w:t xml:space="preserve"> Kings 3:17. One said is in 1</w:t>
      </w:r>
      <w:r w:rsidRPr="00387CDE">
        <w:rPr>
          <w:rFonts w:cstheme="minorHAnsi"/>
          <w:sz w:val="24"/>
          <w:szCs w:val="24"/>
          <w:vertAlign w:val="superscript"/>
        </w:rPr>
        <w:t>st</w:t>
      </w:r>
      <w:r w:rsidRPr="00387CDE">
        <w:rPr>
          <w:rFonts w:cstheme="minorHAnsi"/>
          <w:sz w:val="24"/>
          <w:szCs w:val="24"/>
        </w:rPr>
        <w:t xml:space="preserve"> Kings 3:23. One half Child is in 1</w:t>
      </w:r>
      <w:r w:rsidRPr="00387CDE">
        <w:rPr>
          <w:rFonts w:cstheme="minorHAnsi"/>
          <w:sz w:val="24"/>
          <w:szCs w:val="24"/>
          <w:vertAlign w:val="superscript"/>
        </w:rPr>
        <w:t>st</w:t>
      </w:r>
      <w:r w:rsidRPr="00387CDE">
        <w:rPr>
          <w:rFonts w:cstheme="minorHAnsi"/>
          <w:sz w:val="24"/>
          <w:szCs w:val="24"/>
        </w:rPr>
        <w:t xml:space="preserve"> Kings 3:25. One day is thirty measures of flour &amp; 30 measures of meal is in 1</w:t>
      </w:r>
      <w:r w:rsidRPr="00387CDE">
        <w:rPr>
          <w:rFonts w:cstheme="minorHAnsi"/>
          <w:sz w:val="24"/>
          <w:szCs w:val="24"/>
          <w:vertAlign w:val="superscript"/>
        </w:rPr>
        <w:t>st</w:t>
      </w:r>
      <w:r w:rsidRPr="00387CDE">
        <w:rPr>
          <w:rFonts w:cstheme="minorHAnsi"/>
          <w:sz w:val="24"/>
          <w:szCs w:val="24"/>
        </w:rPr>
        <w:t xml:space="preserve"> Kings 4:22. One wing of the Cherub &amp; One wing is in 1</w:t>
      </w:r>
      <w:r w:rsidRPr="00387CDE">
        <w:rPr>
          <w:rFonts w:cstheme="minorHAnsi"/>
          <w:sz w:val="24"/>
          <w:szCs w:val="24"/>
          <w:vertAlign w:val="superscript"/>
        </w:rPr>
        <w:t>st</w:t>
      </w:r>
      <w:r w:rsidRPr="00387CDE">
        <w:rPr>
          <w:rFonts w:cstheme="minorHAnsi"/>
          <w:sz w:val="24"/>
          <w:szCs w:val="24"/>
        </w:rPr>
        <w:t xml:space="preserve"> Kings 6:24. One measure and One size is in 1</w:t>
      </w:r>
      <w:r w:rsidRPr="00387CDE">
        <w:rPr>
          <w:rFonts w:cstheme="minorHAnsi"/>
          <w:sz w:val="24"/>
          <w:szCs w:val="24"/>
          <w:vertAlign w:val="superscript"/>
        </w:rPr>
        <w:t>st</w:t>
      </w:r>
      <w:r w:rsidRPr="00387CDE">
        <w:rPr>
          <w:rFonts w:cstheme="minorHAnsi"/>
          <w:sz w:val="24"/>
          <w:szCs w:val="24"/>
        </w:rPr>
        <w:t xml:space="preserve"> Kings 6:25. One Cherub is in 1</w:t>
      </w:r>
      <w:r w:rsidRPr="00387CDE">
        <w:rPr>
          <w:rFonts w:cstheme="minorHAnsi"/>
          <w:sz w:val="24"/>
          <w:szCs w:val="24"/>
          <w:vertAlign w:val="superscript"/>
        </w:rPr>
        <w:t>st</w:t>
      </w:r>
      <w:r w:rsidRPr="00387CDE">
        <w:rPr>
          <w:rFonts w:cstheme="minorHAnsi"/>
          <w:sz w:val="24"/>
          <w:szCs w:val="24"/>
        </w:rPr>
        <w:t xml:space="preserve"> Kings 6:26. One touches the One wall &amp; One of their wings touched each other is in 1</w:t>
      </w:r>
      <w:r w:rsidRPr="00387CDE">
        <w:rPr>
          <w:rFonts w:cstheme="minorHAnsi"/>
          <w:sz w:val="24"/>
          <w:szCs w:val="24"/>
          <w:vertAlign w:val="superscript"/>
        </w:rPr>
        <w:t>st</w:t>
      </w:r>
      <w:r w:rsidRPr="00387CDE">
        <w:rPr>
          <w:rFonts w:cstheme="minorHAnsi"/>
          <w:sz w:val="24"/>
          <w:szCs w:val="24"/>
        </w:rPr>
        <w:t xml:space="preserve"> Kings 6:27. One door folding is in 1</w:t>
      </w:r>
      <w:r w:rsidRPr="00387CDE">
        <w:rPr>
          <w:rFonts w:cstheme="minorHAnsi"/>
          <w:sz w:val="24"/>
          <w:szCs w:val="24"/>
          <w:vertAlign w:val="superscript"/>
        </w:rPr>
        <w:t>st</w:t>
      </w:r>
      <w:r w:rsidRPr="00387CDE">
        <w:rPr>
          <w:rFonts w:cstheme="minorHAnsi"/>
          <w:sz w:val="24"/>
          <w:szCs w:val="24"/>
        </w:rPr>
        <w:t xml:space="preserve"> Kings 6:34. One side of the floor is in 1</w:t>
      </w:r>
      <w:r w:rsidRPr="00387CDE">
        <w:rPr>
          <w:rFonts w:cstheme="minorHAnsi"/>
          <w:sz w:val="24"/>
          <w:szCs w:val="24"/>
          <w:vertAlign w:val="superscript"/>
        </w:rPr>
        <w:t>st</w:t>
      </w:r>
      <w:r w:rsidRPr="00387CDE">
        <w:rPr>
          <w:rFonts w:cstheme="minorHAnsi"/>
          <w:sz w:val="24"/>
          <w:szCs w:val="24"/>
        </w:rPr>
        <w:t xml:space="preserve"> Kings 7:7. One chapiter (pommel) is in 1</w:t>
      </w:r>
      <w:r w:rsidRPr="00387CDE">
        <w:rPr>
          <w:rFonts w:cstheme="minorHAnsi"/>
          <w:sz w:val="24"/>
          <w:szCs w:val="24"/>
          <w:vertAlign w:val="superscript"/>
        </w:rPr>
        <w:t>st</w:t>
      </w:r>
      <w:r w:rsidRPr="00387CDE">
        <w:rPr>
          <w:rFonts w:cstheme="minorHAnsi"/>
          <w:sz w:val="24"/>
          <w:szCs w:val="24"/>
        </w:rPr>
        <w:t xml:space="preserve"> Kings 7:16, 17. One network is in 1</w:t>
      </w:r>
      <w:r w:rsidRPr="00387CDE">
        <w:rPr>
          <w:rFonts w:cstheme="minorHAnsi"/>
          <w:sz w:val="24"/>
          <w:szCs w:val="24"/>
          <w:vertAlign w:val="superscript"/>
        </w:rPr>
        <w:t>st</w:t>
      </w:r>
      <w:r w:rsidRPr="00387CDE">
        <w:rPr>
          <w:rFonts w:cstheme="minorHAnsi"/>
          <w:sz w:val="24"/>
          <w:szCs w:val="24"/>
        </w:rPr>
        <w:t xml:space="preserve"> Kings 7:18. One brim is in 1</w:t>
      </w:r>
      <w:r w:rsidRPr="00387CDE">
        <w:rPr>
          <w:rFonts w:cstheme="minorHAnsi"/>
          <w:sz w:val="24"/>
          <w:szCs w:val="24"/>
          <w:vertAlign w:val="superscript"/>
        </w:rPr>
        <w:t>st</w:t>
      </w:r>
      <w:r w:rsidRPr="00387CDE">
        <w:rPr>
          <w:rFonts w:cstheme="minorHAnsi"/>
          <w:sz w:val="24"/>
          <w:szCs w:val="24"/>
        </w:rPr>
        <w:t xml:space="preserve"> Kings 7:23. One base is in 1</w:t>
      </w:r>
      <w:r w:rsidRPr="00387CDE">
        <w:rPr>
          <w:rFonts w:cstheme="minorHAnsi"/>
          <w:sz w:val="24"/>
          <w:szCs w:val="24"/>
          <w:vertAlign w:val="superscript"/>
        </w:rPr>
        <w:t>st</w:t>
      </w:r>
      <w:r w:rsidRPr="00387CDE">
        <w:rPr>
          <w:rFonts w:cstheme="minorHAnsi"/>
          <w:sz w:val="24"/>
          <w:szCs w:val="24"/>
        </w:rPr>
        <w:t xml:space="preserve"> Kings 7:27, 34. One portion is in 1</w:t>
      </w:r>
      <w:r w:rsidRPr="00387CDE">
        <w:rPr>
          <w:rFonts w:cstheme="minorHAnsi"/>
          <w:sz w:val="24"/>
          <w:szCs w:val="24"/>
          <w:vertAlign w:val="superscript"/>
        </w:rPr>
        <w:t>st</w:t>
      </w:r>
      <w:r w:rsidRPr="00387CDE">
        <w:rPr>
          <w:rFonts w:cstheme="minorHAnsi"/>
          <w:sz w:val="24"/>
          <w:szCs w:val="24"/>
        </w:rPr>
        <w:t xml:space="preserve"> Kings 7:36. One casting, One measure and One size is in 1</w:t>
      </w:r>
      <w:r w:rsidRPr="00387CDE">
        <w:rPr>
          <w:rFonts w:cstheme="minorHAnsi"/>
          <w:sz w:val="24"/>
          <w:szCs w:val="24"/>
          <w:vertAlign w:val="superscript"/>
        </w:rPr>
        <w:t>st</w:t>
      </w:r>
      <w:r w:rsidRPr="00387CDE">
        <w:rPr>
          <w:rFonts w:cstheme="minorHAnsi"/>
          <w:sz w:val="24"/>
          <w:szCs w:val="24"/>
        </w:rPr>
        <w:t xml:space="preserve"> Kings 7:37. One laver &amp; One of the ten bases One laver is in 1</w:t>
      </w:r>
      <w:r w:rsidRPr="00387CDE">
        <w:rPr>
          <w:rFonts w:cstheme="minorHAnsi"/>
          <w:sz w:val="24"/>
          <w:szCs w:val="24"/>
          <w:vertAlign w:val="superscript"/>
        </w:rPr>
        <w:t>st</w:t>
      </w:r>
      <w:r w:rsidRPr="00387CDE">
        <w:rPr>
          <w:rFonts w:cstheme="minorHAnsi"/>
          <w:sz w:val="24"/>
          <w:szCs w:val="24"/>
        </w:rPr>
        <w:t xml:space="preserve"> Kings 7:38. One network is in 1</w:t>
      </w:r>
      <w:r w:rsidRPr="00387CDE">
        <w:rPr>
          <w:rFonts w:cstheme="minorHAnsi"/>
          <w:sz w:val="24"/>
          <w:szCs w:val="24"/>
          <w:vertAlign w:val="superscript"/>
        </w:rPr>
        <w:t>st</w:t>
      </w:r>
      <w:r w:rsidRPr="00387CDE">
        <w:rPr>
          <w:rFonts w:cstheme="minorHAnsi"/>
          <w:sz w:val="24"/>
          <w:szCs w:val="24"/>
        </w:rPr>
        <w:t xml:space="preserve"> Kings 7:42. One sea is in 1</w:t>
      </w:r>
      <w:r w:rsidRPr="00387CDE">
        <w:rPr>
          <w:rFonts w:cstheme="minorHAnsi"/>
          <w:sz w:val="24"/>
          <w:szCs w:val="24"/>
          <w:vertAlign w:val="superscript"/>
        </w:rPr>
        <w:t>st</w:t>
      </w:r>
      <w:r w:rsidRPr="00387CDE">
        <w:rPr>
          <w:rFonts w:cstheme="minorHAnsi"/>
          <w:sz w:val="24"/>
          <w:szCs w:val="24"/>
        </w:rPr>
        <w:t xml:space="preserve"> Kings 7:44. One word of all His good promise is in 1</w:t>
      </w:r>
      <w:r w:rsidRPr="00387CDE">
        <w:rPr>
          <w:rFonts w:cstheme="minorHAnsi"/>
          <w:sz w:val="24"/>
          <w:szCs w:val="24"/>
          <w:vertAlign w:val="superscript"/>
        </w:rPr>
        <w:t>st</w:t>
      </w:r>
      <w:r w:rsidRPr="00387CDE">
        <w:rPr>
          <w:rFonts w:cstheme="minorHAnsi"/>
          <w:sz w:val="24"/>
          <w:szCs w:val="24"/>
        </w:rPr>
        <w:t xml:space="preserve"> Kings 8:56. One that passes shall be astonished is in 1</w:t>
      </w:r>
      <w:r w:rsidRPr="00387CDE">
        <w:rPr>
          <w:rFonts w:cstheme="minorHAnsi"/>
          <w:sz w:val="24"/>
          <w:szCs w:val="24"/>
          <w:vertAlign w:val="superscript"/>
        </w:rPr>
        <w:t>st</w:t>
      </w:r>
      <w:r w:rsidRPr="00387CDE">
        <w:rPr>
          <w:rFonts w:cstheme="minorHAnsi"/>
          <w:sz w:val="24"/>
          <w:szCs w:val="24"/>
        </w:rPr>
        <w:t xml:space="preserve"> Kings 9:8. One target is in 1</w:t>
      </w:r>
      <w:r w:rsidRPr="00387CDE">
        <w:rPr>
          <w:rFonts w:cstheme="minorHAnsi"/>
          <w:sz w:val="24"/>
          <w:szCs w:val="24"/>
          <w:vertAlign w:val="superscript"/>
        </w:rPr>
        <w:t>st</w:t>
      </w:r>
      <w:r w:rsidRPr="00387CDE">
        <w:rPr>
          <w:rFonts w:cstheme="minorHAnsi"/>
          <w:sz w:val="24"/>
          <w:szCs w:val="24"/>
        </w:rPr>
        <w:t xml:space="preserve"> Kings 10:16. One shield is in 1</w:t>
      </w:r>
      <w:r w:rsidRPr="00387CDE">
        <w:rPr>
          <w:rFonts w:cstheme="minorHAnsi"/>
          <w:sz w:val="24"/>
          <w:szCs w:val="24"/>
          <w:vertAlign w:val="superscript"/>
        </w:rPr>
        <w:t>st</w:t>
      </w:r>
      <w:r w:rsidRPr="00387CDE">
        <w:rPr>
          <w:rFonts w:cstheme="minorHAnsi"/>
          <w:sz w:val="24"/>
          <w:szCs w:val="24"/>
        </w:rPr>
        <w:t xml:space="preserve"> Kings 10:17. One side is in 1</w:t>
      </w:r>
      <w:r w:rsidRPr="00387CDE">
        <w:rPr>
          <w:rFonts w:cstheme="minorHAnsi"/>
          <w:sz w:val="24"/>
          <w:szCs w:val="24"/>
          <w:vertAlign w:val="superscript"/>
        </w:rPr>
        <w:t>st</w:t>
      </w:r>
      <w:r w:rsidRPr="00387CDE">
        <w:rPr>
          <w:rFonts w:cstheme="minorHAnsi"/>
          <w:sz w:val="24"/>
          <w:szCs w:val="24"/>
        </w:rPr>
        <w:t xml:space="preserve"> Kings 10:20. One tribe is in 1</w:t>
      </w:r>
      <w:r w:rsidRPr="00387CDE">
        <w:rPr>
          <w:rFonts w:cstheme="minorHAnsi"/>
          <w:sz w:val="24"/>
          <w:szCs w:val="24"/>
          <w:vertAlign w:val="superscript"/>
        </w:rPr>
        <w:t>st</w:t>
      </w:r>
      <w:r w:rsidRPr="00387CDE">
        <w:rPr>
          <w:rFonts w:cstheme="minorHAnsi"/>
          <w:sz w:val="24"/>
          <w:szCs w:val="24"/>
        </w:rPr>
        <w:t xml:space="preserve"> Kings 11:13, 32, 36. One city is in 1</w:t>
      </w:r>
      <w:r w:rsidRPr="00387CDE">
        <w:rPr>
          <w:rFonts w:cstheme="minorHAnsi"/>
          <w:sz w:val="24"/>
          <w:szCs w:val="24"/>
          <w:vertAlign w:val="superscript"/>
        </w:rPr>
        <w:t>st</w:t>
      </w:r>
      <w:r w:rsidRPr="00387CDE">
        <w:rPr>
          <w:rFonts w:cstheme="minorHAnsi"/>
          <w:sz w:val="24"/>
          <w:szCs w:val="24"/>
        </w:rPr>
        <w:t xml:space="preserve"> Kings 12:29. One went to worship is in 1</w:t>
      </w:r>
      <w:r w:rsidRPr="00387CDE">
        <w:rPr>
          <w:rFonts w:cstheme="minorHAnsi"/>
          <w:sz w:val="24"/>
          <w:szCs w:val="24"/>
          <w:vertAlign w:val="superscript"/>
        </w:rPr>
        <w:t>st</w:t>
      </w:r>
      <w:r w:rsidRPr="00387CDE">
        <w:rPr>
          <w:rFonts w:cstheme="minorHAnsi"/>
          <w:sz w:val="24"/>
          <w:szCs w:val="24"/>
        </w:rPr>
        <w:t xml:space="preserve"> Kings 12:30. One of the Priests is in 1</w:t>
      </w:r>
      <w:r w:rsidRPr="00387CDE">
        <w:rPr>
          <w:rFonts w:cstheme="minorHAnsi"/>
          <w:sz w:val="24"/>
          <w:szCs w:val="24"/>
          <w:vertAlign w:val="superscript"/>
        </w:rPr>
        <w:t>st</w:t>
      </w:r>
      <w:r w:rsidRPr="00387CDE">
        <w:rPr>
          <w:rFonts w:cstheme="minorHAnsi"/>
          <w:sz w:val="24"/>
          <w:szCs w:val="24"/>
        </w:rPr>
        <w:t xml:space="preserve"> Kings 13:33. One that pisses against the wall is in 1</w:t>
      </w:r>
      <w:r w:rsidRPr="00387CDE">
        <w:rPr>
          <w:rFonts w:cstheme="minorHAnsi"/>
          <w:sz w:val="24"/>
          <w:szCs w:val="24"/>
          <w:vertAlign w:val="superscript"/>
        </w:rPr>
        <w:t>st</w:t>
      </w:r>
      <w:r w:rsidRPr="00387CDE">
        <w:rPr>
          <w:rFonts w:cstheme="minorHAnsi"/>
          <w:sz w:val="24"/>
          <w:szCs w:val="24"/>
        </w:rPr>
        <w:t xml:space="preserve"> Kings 16:11. On way by Himself is in 1</w:t>
      </w:r>
      <w:r w:rsidRPr="00387CDE">
        <w:rPr>
          <w:rFonts w:cstheme="minorHAnsi"/>
          <w:sz w:val="24"/>
          <w:szCs w:val="24"/>
          <w:vertAlign w:val="superscript"/>
        </w:rPr>
        <w:t>st</w:t>
      </w:r>
      <w:r w:rsidRPr="00387CDE">
        <w:rPr>
          <w:rFonts w:cstheme="minorHAnsi"/>
          <w:sz w:val="24"/>
          <w:szCs w:val="24"/>
        </w:rPr>
        <w:t xml:space="preserve"> Kings 18:6. One Bullock is in 1</w:t>
      </w:r>
      <w:r w:rsidRPr="00387CDE">
        <w:rPr>
          <w:rFonts w:cstheme="minorHAnsi"/>
          <w:sz w:val="24"/>
          <w:szCs w:val="24"/>
          <w:vertAlign w:val="superscript"/>
        </w:rPr>
        <w:t>st</w:t>
      </w:r>
      <w:r w:rsidRPr="00387CDE">
        <w:rPr>
          <w:rFonts w:cstheme="minorHAnsi"/>
          <w:sz w:val="24"/>
          <w:szCs w:val="24"/>
        </w:rPr>
        <w:t xml:space="preserve"> Kings 18:23, 25. One shall not escape is in 1</w:t>
      </w:r>
      <w:r w:rsidRPr="00387CDE">
        <w:rPr>
          <w:rFonts w:cstheme="minorHAnsi"/>
          <w:sz w:val="24"/>
          <w:szCs w:val="24"/>
          <w:vertAlign w:val="superscript"/>
        </w:rPr>
        <w:t>st</w:t>
      </w:r>
      <w:r w:rsidRPr="00387CDE">
        <w:rPr>
          <w:rFonts w:cstheme="minorHAnsi"/>
          <w:sz w:val="24"/>
          <w:szCs w:val="24"/>
        </w:rPr>
        <w:t xml:space="preserve"> Kings 18:40. One life is in 1</w:t>
      </w:r>
      <w:r w:rsidRPr="00387CDE">
        <w:rPr>
          <w:rFonts w:cstheme="minorHAnsi"/>
          <w:sz w:val="24"/>
          <w:szCs w:val="24"/>
          <w:vertAlign w:val="superscript"/>
        </w:rPr>
        <w:t>st</w:t>
      </w:r>
      <w:r w:rsidRPr="00387CDE">
        <w:rPr>
          <w:rFonts w:cstheme="minorHAnsi"/>
          <w:sz w:val="24"/>
          <w:szCs w:val="24"/>
        </w:rPr>
        <w:t xml:space="preserve"> Kings 19:2. One Man slew is in 1</w:t>
      </w:r>
      <w:r w:rsidRPr="00387CDE">
        <w:rPr>
          <w:rFonts w:cstheme="minorHAnsi"/>
          <w:sz w:val="24"/>
          <w:szCs w:val="24"/>
          <w:vertAlign w:val="superscript"/>
        </w:rPr>
        <w:t>st</w:t>
      </w:r>
      <w:r w:rsidRPr="00387CDE">
        <w:rPr>
          <w:rFonts w:cstheme="minorHAnsi"/>
          <w:sz w:val="24"/>
          <w:szCs w:val="24"/>
        </w:rPr>
        <w:t xml:space="preserve"> Kings 20:20. One pitched is in 1</w:t>
      </w:r>
      <w:r w:rsidRPr="00387CDE">
        <w:rPr>
          <w:rFonts w:cstheme="minorHAnsi"/>
          <w:sz w:val="24"/>
          <w:szCs w:val="24"/>
          <w:vertAlign w:val="superscript"/>
        </w:rPr>
        <w:t>st</w:t>
      </w:r>
      <w:r w:rsidRPr="00387CDE">
        <w:rPr>
          <w:rFonts w:cstheme="minorHAnsi"/>
          <w:sz w:val="24"/>
          <w:szCs w:val="24"/>
        </w:rPr>
        <w:t xml:space="preserve"> Kings 20:29. One day with 100,000 footman is in 1</w:t>
      </w:r>
      <w:r w:rsidRPr="00387CDE">
        <w:rPr>
          <w:rFonts w:cstheme="minorHAnsi"/>
          <w:sz w:val="24"/>
          <w:szCs w:val="24"/>
          <w:vertAlign w:val="superscript"/>
        </w:rPr>
        <w:t>st</w:t>
      </w:r>
      <w:r w:rsidRPr="00387CDE">
        <w:rPr>
          <w:rFonts w:cstheme="minorHAnsi"/>
          <w:sz w:val="24"/>
          <w:szCs w:val="24"/>
        </w:rPr>
        <w:t xml:space="preserve"> Kings 20:29. One Man is in 1</w:t>
      </w:r>
      <w:r w:rsidRPr="00387CDE">
        <w:rPr>
          <w:rFonts w:cstheme="minorHAnsi"/>
          <w:sz w:val="24"/>
          <w:szCs w:val="24"/>
          <w:vertAlign w:val="superscript"/>
        </w:rPr>
        <w:t>st</w:t>
      </w:r>
      <w:r w:rsidRPr="00387CDE">
        <w:rPr>
          <w:rFonts w:cstheme="minorHAnsi"/>
          <w:sz w:val="24"/>
          <w:szCs w:val="24"/>
        </w:rPr>
        <w:t xml:space="preserve"> Kings 22:8. One mouth is in 1</w:t>
      </w:r>
      <w:r w:rsidRPr="00387CDE">
        <w:rPr>
          <w:rFonts w:cstheme="minorHAnsi"/>
          <w:sz w:val="24"/>
          <w:szCs w:val="24"/>
          <w:vertAlign w:val="superscript"/>
        </w:rPr>
        <w:t>st</w:t>
      </w:r>
      <w:r w:rsidRPr="00387CDE">
        <w:rPr>
          <w:rFonts w:cstheme="minorHAnsi"/>
          <w:sz w:val="24"/>
          <w:szCs w:val="24"/>
        </w:rPr>
        <w:t xml:space="preserve"> Kings 22:13. One said is in 1</w:t>
      </w:r>
      <w:r w:rsidRPr="00387CDE">
        <w:rPr>
          <w:rFonts w:cstheme="minorHAnsi"/>
          <w:sz w:val="24"/>
          <w:szCs w:val="24"/>
          <w:vertAlign w:val="superscript"/>
        </w:rPr>
        <w:t>st</w:t>
      </w:r>
      <w:r w:rsidRPr="00387CDE">
        <w:rPr>
          <w:rFonts w:cstheme="minorHAnsi"/>
          <w:sz w:val="24"/>
          <w:szCs w:val="24"/>
        </w:rPr>
        <w:t xml:space="preserve"> Kings 22:20. One hearkens is in 1</w:t>
      </w:r>
      <w:r w:rsidRPr="00387CDE">
        <w:rPr>
          <w:rFonts w:cstheme="minorHAnsi"/>
          <w:sz w:val="24"/>
          <w:szCs w:val="24"/>
          <w:vertAlign w:val="superscript"/>
        </w:rPr>
        <w:t>st</w:t>
      </w:r>
      <w:r w:rsidRPr="00387CDE">
        <w:rPr>
          <w:rFonts w:cstheme="minorHAnsi"/>
          <w:sz w:val="24"/>
          <w:szCs w:val="24"/>
        </w:rPr>
        <w:t xml:space="preserve"> Kings 22:28. One washed the chariot &amp; washed His armor is in 1</w:t>
      </w:r>
      <w:r w:rsidRPr="00387CDE">
        <w:rPr>
          <w:rFonts w:cstheme="minorHAnsi"/>
          <w:sz w:val="24"/>
          <w:szCs w:val="24"/>
          <w:vertAlign w:val="superscript"/>
        </w:rPr>
        <w:t>st</w:t>
      </w:r>
      <w:r w:rsidRPr="00387CDE">
        <w:rPr>
          <w:rFonts w:cstheme="minorHAnsi"/>
          <w:sz w:val="24"/>
          <w:szCs w:val="24"/>
        </w:rPr>
        <w:t xml:space="preserve"> Kings 22:38. One of the King’s Servants is in 2</w:t>
      </w:r>
      <w:r w:rsidRPr="00387CDE">
        <w:rPr>
          <w:rFonts w:cstheme="minorHAnsi"/>
          <w:sz w:val="24"/>
          <w:szCs w:val="24"/>
          <w:vertAlign w:val="superscript"/>
        </w:rPr>
        <w:t>nd</w:t>
      </w:r>
      <w:r w:rsidRPr="00387CDE">
        <w:rPr>
          <w:rFonts w:cstheme="minorHAnsi"/>
          <w:sz w:val="24"/>
          <w:szCs w:val="24"/>
        </w:rPr>
        <w:t xml:space="preserve"> Kings 3:11. One smitten is in 2</w:t>
      </w:r>
      <w:r w:rsidRPr="00387CDE">
        <w:rPr>
          <w:rFonts w:cstheme="minorHAnsi"/>
          <w:sz w:val="24"/>
          <w:szCs w:val="24"/>
          <w:vertAlign w:val="superscript"/>
        </w:rPr>
        <w:t>nd</w:t>
      </w:r>
      <w:r w:rsidRPr="00387CDE">
        <w:rPr>
          <w:rFonts w:cstheme="minorHAnsi"/>
          <w:sz w:val="24"/>
          <w:szCs w:val="24"/>
        </w:rPr>
        <w:t xml:space="preserve"> Kings 3:23. One of the Young Men &amp; One of the asses is in 2</w:t>
      </w:r>
      <w:r w:rsidRPr="00387CDE">
        <w:rPr>
          <w:rFonts w:cstheme="minorHAnsi"/>
          <w:sz w:val="24"/>
          <w:szCs w:val="24"/>
          <w:vertAlign w:val="superscript"/>
        </w:rPr>
        <w:t>nd</w:t>
      </w:r>
      <w:r w:rsidRPr="00387CDE">
        <w:rPr>
          <w:rFonts w:cstheme="minorHAnsi"/>
          <w:sz w:val="24"/>
          <w:szCs w:val="24"/>
        </w:rPr>
        <w:t xml:space="preserve"> Kings 4:22. One to gather herbs in the field is in 2</w:t>
      </w:r>
      <w:r w:rsidRPr="00387CDE">
        <w:rPr>
          <w:rFonts w:cstheme="minorHAnsi"/>
          <w:sz w:val="24"/>
          <w:szCs w:val="24"/>
          <w:vertAlign w:val="superscript"/>
        </w:rPr>
        <w:t>nd</w:t>
      </w:r>
      <w:r w:rsidRPr="00387CDE">
        <w:rPr>
          <w:rFonts w:cstheme="minorHAnsi"/>
          <w:sz w:val="24"/>
          <w:szCs w:val="24"/>
        </w:rPr>
        <w:t xml:space="preserve"> Kings 4:39. One went in and told His Lord is in 2</w:t>
      </w:r>
      <w:r w:rsidRPr="00387CDE">
        <w:rPr>
          <w:rFonts w:cstheme="minorHAnsi"/>
          <w:sz w:val="24"/>
          <w:szCs w:val="24"/>
          <w:vertAlign w:val="superscript"/>
        </w:rPr>
        <w:t>nd</w:t>
      </w:r>
      <w:r w:rsidRPr="00387CDE">
        <w:rPr>
          <w:rFonts w:cstheme="minorHAnsi"/>
          <w:sz w:val="24"/>
          <w:szCs w:val="24"/>
        </w:rPr>
        <w:t xml:space="preserve"> Kings 5:4. One said be content is in 2</w:t>
      </w:r>
      <w:r w:rsidRPr="00387CDE">
        <w:rPr>
          <w:rFonts w:cstheme="minorHAnsi"/>
          <w:sz w:val="24"/>
          <w:szCs w:val="24"/>
          <w:vertAlign w:val="superscript"/>
        </w:rPr>
        <w:t>nd</w:t>
      </w:r>
      <w:r w:rsidRPr="00387CDE">
        <w:rPr>
          <w:rFonts w:cstheme="minorHAnsi"/>
          <w:sz w:val="24"/>
          <w:szCs w:val="24"/>
        </w:rPr>
        <w:t xml:space="preserve"> Kings 6:3. One was felling a beam is in 2</w:t>
      </w:r>
      <w:r w:rsidRPr="00387CDE">
        <w:rPr>
          <w:rFonts w:cstheme="minorHAnsi"/>
          <w:sz w:val="24"/>
          <w:szCs w:val="24"/>
          <w:vertAlign w:val="superscript"/>
        </w:rPr>
        <w:t>nd</w:t>
      </w:r>
      <w:r w:rsidRPr="00387CDE">
        <w:rPr>
          <w:rFonts w:cstheme="minorHAnsi"/>
          <w:sz w:val="24"/>
          <w:szCs w:val="24"/>
        </w:rPr>
        <w:t xml:space="preserve"> Kings 6:5. One of His Servants is in 2</w:t>
      </w:r>
      <w:r w:rsidRPr="00387CDE">
        <w:rPr>
          <w:rFonts w:cstheme="minorHAnsi"/>
          <w:sz w:val="24"/>
          <w:szCs w:val="24"/>
          <w:vertAlign w:val="superscript"/>
        </w:rPr>
        <w:t>nd</w:t>
      </w:r>
      <w:r w:rsidRPr="00387CDE">
        <w:rPr>
          <w:rFonts w:cstheme="minorHAnsi"/>
          <w:sz w:val="24"/>
          <w:szCs w:val="24"/>
        </w:rPr>
        <w:t xml:space="preserve"> Kings 6:12. One said is in 2</w:t>
      </w:r>
      <w:r w:rsidRPr="00387CDE">
        <w:rPr>
          <w:rFonts w:cstheme="minorHAnsi"/>
          <w:sz w:val="24"/>
          <w:szCs w:val="24"/>
          <w:vertAlign w:val="superscript"/>
        </w:rPr>
        <w:t>nd</w:t>
      </w:r>
      <w:r w:rsidRPr="00387CDE">
        <w:rPr>
          <w:rFonts w:cstheme="minorHAnsi"/>
          <w:sz w:val="24"/>
          <w:szCs w:val="24"/>
        </w:rPr>
        <w:t xml:space="preserve"> Kings 7:3, 6, 9. One tent is in 2</w:t>
      </w:r>
      <w:r w:rsidRPr="00387CDE">
        <w:rPr>
          <w:rFonts w:cstheme="minorHAnsi"/>
          <w:sz w:val="24"/>
          <w:szCs w:val="24"/>
          <w:vertAlign w:val="superscript"/>
        </w:rPr>
        <w:t>nd</w:t>
      </w:r>
      <w:r w:rsidRPr="00387CDE">
        <w:rPr>
          <w:rFonts w:cstheme="minorHAnsi"/>
          <w:sz w:val="24"/>
          <w:szCs w:val="24"/>
        </w:rPr>
        <w:t xml:space="preserve"> Kings 7:8. One of His Servants is in 2</w:t>
      </w:r>
      <w:r w:rsidRPr="00387CDE">
        <w:rPr>
          <w:rFonts w:cstheme="minorHAnsi"/>
          <w:sz w:val="24"/>
          <w:szCs w:val="24"/>
          <w:vertAlign w:val="superscript"/>
        </w:rPr>
        <w:t>nd</w:t>
      </w:r>
      <w:r w:rsidRPr="00387CDE">
        <w:rPr>
          <w:rFonts w:cstheme="minorHAnsi"/>
          <w:sz w:val="24"/>
          <w:szCs w:val="24"/>
        </w:rPr>
        <w:t xml:space="preserve"> Kings 7:13. One year reign is in 2</w:t>
      </w:r>
      <w:r w:rsidRPr="00387CDE">
        <w:rPr>
          <w:rFonts w:cstheme="minorHAnsi"/>
          <w:sz w:val="24"/>
          <w:szCs w:val="24"/>
          <w:vertAlign w:val="superscript"/>
        </w:rPr>
        <w:t>nd</w:t>
      </w:r>
      <w:r w:rsidRPr="00387CDE">
        <w:rPr>
          <w:rFonts w:cstheme="minorHAnsi"/>
          <w:sz w:val="24"/>
          <w:szCs w:val="24"/>
        </w:rPr>
        <w:t xml:space="preserve"> Kings 8:26. One of the Children of the Prophets is in 2</w:t>
      </w:r>
      <w:r w:rsidRPr="00387CDE">
        <w:rPr>
          <w:rFonts w:cstheme="minorHAnsi"/>
          <w:sz w:val="24"/>
          <w:szCs w:val="24"/>
          <w:vertAlign w:val="superscript"/>
        </w:rPr>
        <w:t>nd</w:t>
      </w:r>
      <w:r w:rsidRPr="00387CDE">
        <w:rPr>
          <w:rFonts w:cstheme="minorHAnsi"/>
          <w:sz w:val="24"/>
          <w:szCs w:val="24"/>
        </w:rPr>
        <w:t xml:space="preserve"> Kings 9:1. One said to His Lord is in 2</w:t>
      </w:r>
      <w:r w:rsidRPr="00387CDE">
        <w:rPr>
          <w:rFonts w:cstheme="minorHAnsi"/>
          <w:sz w:val="24"/>
          <w:szCs w:val="24"/>
          <w:vertAlign w:val="superscript"/>
        </w:rPr>
        <w:t>nd</w:t>
      </w:r>
      <w:r w:rsidRPr="00387CDE">
        <w:rPr>
          <w:rFonts w:cstheme="minorHAnsi"/>
          <w:sz w:val="24"/>
          <w:szCs w:val="24"/>
        </w:rPr>
        <w:t xml:space="preserve"> Kings 9:11. One on horseback to meet Him is in 2</w:t>
      </w:r>
      <w:r w:rsidRPr="00387CDE">
        <w:rPr>
          <w:rFonts w:cstheme="minorHAnsi"/>
          <w:sz w:val="24"/>
          <w:szCs w:val="24"/>
          <w:vertAlign w:val="superscript"/>
        </w:rPr>
        <w:t>nd</w:t>
      </w:r>
      <w:r w:rsidRPr="00387CDE">
        <w:rPr>
          <w:rFonts w:cstheme="minorHAnsi"/>
          <w:sz w:val="24"/>
          <w:szCs w:val="24"/>
        </w:rPr>
        <w:t xml:space="preserve"> Kings 9:18. One full is in 2</w:t>
      </w:r>
      <w:r w:rsidRPr="00387CDE">
        <w:rPr>
          <w:rFonts w:cstheme="minorHAnsi"/>
          <w:sz w:val="24"/>
          <w:szCs w:val="24"/>
          <w:vertAlign w:val="superscript"/>
        </w:rPr>
        <w:t>nd</w:t>
      </w:r>
      <w:r w:rsidRPr="00387CDE">
        <w:rPr>
          <w:rFonts w:cstheme="minorHAnsi"/>
          <w:sz w:val="24"/>
          <w:szCs w:val="24"/>
        </w:rPr>
        <w:t xml:space="preserve"> Kings 10:21. One that passes the account is in 2</w:t>
      </w:r>
      <w:r w:rsidRPr="00387CDE">
        <w:rPr>
          <w:rFonts w:cstheme="minorHAnsi"/>
          <w:sz w:val="24"/>
          <w:szCs w:val="24"/>
          <w:vertAlign w:val="superscript"/>
        </w:rPr>
        <w:t>nd</w:t>
      </w:r>
      <w:r w:rsidRPr="00387CDE">
        <w:rPr>
          <w:rFonts w:cstheme="minorHAnsi"/>
          <w:sz w:val="24"/>
          <w:szCs w:val="24"/>
        </w:rPr>
        <w:t xml:space="preserve"> Kings 12:4. One comes into the house of the Father Stephen is in 2</w:t>
      </w:r>
      <w:r w:rsidRPr="00387CDE">
        <w:rPr>
          <w:rFonts w:cstheme="minorHAnsi"/>
          <w:sz w:val="24"/>
          <w:szCs w:val="24"/>
          <w:vertAlign w:val="superscript"/>
        </w:rPr>
        <w:t>nd</w:t>
      </w:r>
      <w:r w:rsidRPr="00387CDE">
        <w:rPr>
          <w:rFonts w:cstheme="minorHAnsi"/>
          <w:sz w:val="24"/>
          <w:szCs w:val="24"/>
        </w:rPr>
        <w:t xml:space="preserve"> Kings 12:9. One looks in the face is in 2</w:t>
      </w:r>
      <w:r w:rsidRPr="00387CDE">
        <w:rPr>
          <w:rFonts w:cstheme="minorHAnsi"/>
          <w:sz w:val="24"/>
          <w:szCs w:val="24"/>
          <w:vertAlign w:val="superscript"/>
        </w:rPr>
        <w:t>nd</w:t>
      </w:r>
      <w:r w:rsidRPr="00387CDE">
        <w:rPr>
          <w:rFonts w:cstheme="minorHAnsi"/>
          <w:sz w:val="24"/>
          <w:szCs w:val="24"/>
        </w:rPr>
        <w:t xml:space="preserve"> Kings 14:8, 11. One of the Priests is in 2</w:t>
      </w:r>
      <w:r w:rsidRPr="00387CDE">
        <w:rPr>
          <w:rFonts w:cstheme="minorHAnsi"/>
          <w:sz w:val="24"/>
          <w:szCs w:val="24"/>
          <w:vertAlign w:val="superscript"/>
        </w:rPr>
        <w:t>nd</w:t>
      </w:r>
      <w:r w:rsidRPr="00387CDE">
        <w:rPr>
          <w:rFonts w:cstheme="minorHAnsi"/>
          <w:sz w:val="24"/>
          <w:szCs w:val="24"/>
        </w:rPr>
        <w:t xml:space="preserve"> Kings 17:27, 28. One Captain of the least of My Master’s Servants is in 2</w:t>
      </w:r>
      <w:r w:rsidRPr="00387CDE">
        <w:rPr>
          <w:rFonts w:cstheme="minorHAnsi"/>
          <w:sz w:val="24"/>
          <w:szCs w:val="24"/>
          <w:vertAlign w:val="superscript"/>
        </w:rPr>
        <w:t>nd</w:t>
      </w:r>
      <w:r w:rsidRPr="00387CDE">
        <w:rPr>
          <w:rFonts w:cstheme="minorHAnsi"/>
          <w:sz w:val="24"/>
          <w:szCs w:val="24"/>
        </w:rPr>
        <w:t xml:space="preserve"> Kings 18:24. One of His fig tree &amp; one that waters of His cistern is in 2</w:t>
      </w:r>
      <w:r w:rsidRPr="00387CDE">
        <w:rPr>
          <w:rFonts w:cstheme="minorHAnsi"/>
          <w:sz w:val="24"/>
          <w:szCs w:val="24"/>
          <w:vertAlign w:val="superscript"/>
        </w:rPr>
        <w:t>nd</w:t>
      </w:r>
      <w:r w:rsidRPr="00387CDE">
        <w:rPr>
          <w:rFonts w:cstheme="minorHAnsi"/>
          <w:sz w:val="24"/>
          <w:szCs w:val="24"/>
        </w:rPr>
        <w:t xml:space="preserve"> Kings 18:31. One Holy of Israel is in 2</w:t>
      </w:r>
      <w:r w:rsidRPr="00387CDE">
        <w:rPr>
          <w:rFonts w:cstheme="minorHAnsi"/>
          <w:sz w:val="24"/>
          <w:szCs w:val="24"/>
          <w:vertAlign w:val="superscript"/>
        </w:rPr>
        <w:t>nd</w:t>
      </w:r>
      <w:r w:rsidRPr="00387CDE">
        <w:rPr>
          <w:rFonts w:cstheme="minorHAnsi"/>
          <w:sz w:val="24"/>
          <w:szCs w:val="24"/>
        </w:rPr>
        <w:t xml:space="preserve"> Kings 19:22. One end fill is in 2</w:t>
      </w:r>
      <w:r w:rsidRPr="00387CDE">
        <w:rPr>
          <w:rFonts w:cstheme="minorHAnsi"/>
          <w:sz w:val="24"/>
          <w:szCs w:val="24"/>
          <w:vertAlign w:val="superscript"/>
        </w:rPr>
        <w:t>nd</w:t>
      </w:r>
      <w:r w:rsidRPr="00387CDE">
        <w:rPr>
          <w:rFonts w:cstheme="minorHAnsi"/>
          <w:sz w:val="24"/>
          <w:szCs w:val="24"/>
        </w:rPr>
        <w:t xml:space="preserve"> Kings 21:16. One according to His taxation is in 2</w:t>
      </w:r>
      <w:r w:rsidRPr="00387CDE">
        <w:rPr>
          <w:rFonts w:cstheme="minorHAnsi"/>
          <w:sz w:val="24"/>
          <w:szCs w:val="24"/>
          <w:vertAlign w:val="superscript"/>
        </w:rPr>
        <w:t>nd</w:t>
      </w:r>
      <w:r w:rsidRPr="00387CDE">
        <w:rPr>
          <w:rFonts w:cstheme="minorHAnsi"/>
          <w:sz w:val="24"/>
          <w:szCs w:val="24"/>
        </w:rPr>
        <w:t xml:space="preserve"> Kings 23:35. One sea is in 2</w:t>
      </w:r>
      <w:r w:rsidRPr="00387CDE">
        <w:rPr>
          <w:rFonts w:cstheme="minorHAnsi"/>
          <w:sz w:val="24"/>
          <w:szCs w:val="24"/>
          <w:vertAlign w:val="superscript"/>
        </w:rPr>
        <w:t>nd</w:t>
      </w:r>
      <w:r w:rsidRPr="00387CDE">
        <w:rPr>
          <w:rFonts w:cstheme="minorHAnsi"/>
          <w:sz w:val="24"/>
          <w:szCs w:val="24"/>
        </w:rPr>
        <w:t xml:space="preserve"> Kings 25:16. One pillar is in 2</w:t>
      </w:r>
      <w:r w:rsidRPr="00387CDE">
        <w:rPr>
          <w:rFonts w:cstheme="minorHAnsi"/>
          <w:sz w:val="24"/>
          <w:szCs w:val="24"/>
          <w:vertAlign w:val="superscript"/>
        </w:rPr>
        <w:t>nd</w:t>
      </w:r>
      <w:r w:rsidRPr="00387CDE">
        <w:rPr>
          <w:rFonts w:cstheme="minorHAnsi"/>
          <w:sz w:val="24"/>
          <w:szCs w:val="24"/>
        </w:rPr>
        <w:t xml:space="preserve"> Kings 25:17. One name is in 1</w:t>
      </w:r>
      <w:r w:rsidRPr="00387CDE">
        <w:rPr>
          <w:rFonts w:cstheme="minorHAnsi"/>
          <w:sz w:val="24"/>
          <w:szCs w:val="24"/>
          <w:vertAlign w:val="superscript"/>
        </w:rPr>
        <w:t>st</w:t>
      </w:r>
      <w:r w:rsidRPr="00387CDE">
        <w:rPr>
          <w:rFonts w:cstheme="minorHAnsi"/>
          <w:sz w:val="24"/>
          <w:szCs w:val="24"/>
        </w:rPr>
        <w:t xml:space="preserve"> Chronicles 1:19. One of the Levites is in 1</w:t>
      </w:r>
      <w:r w:rsidRPr="00387CDE">
        <w:rPr>
          <w:rFonts w:cstheme="minorHAnsi"/>
          <w:sz w:val="24"/>
          <w:szCs w:val="24"/>
          <w:vertAlign w:val="superscript"/>
        </w:rPr>
        <w:t>st</w:t>
      </w:r>
      <w:r w:rsidRPr="00387CDE">
        <w:rPr>
          <w:rFonts w:cstheme="minorHAnsi"/>
          <w:sz w:val="24"/>
          <w:szCs w:val="24"/>
        </w:rPr>
        <w:t xml:space="preserve"> Chronicles 9:31. One that has a Familiar Spirit is in 1</w:t>
      </w:r>
      <w:r w:rsidRPr="00387CDE">
        <w:rPr>
          <w:rFonts w:cstheme="minorHAnsi"/>
          <w:sz w:val="24"/>
          <w:szCs w:val="24"/>
          <w:vertAlign w:val="superscript"/>
        </w:rPr>
        <w:t>st</w:t>
      </w:r>
      <w:r w:rsidRPr="00387CDE">
        <w:rPr>
          <w:rFonts w:cstheme="minorHAnsi"/>
          <w:sz w:val="24"/>
          <w:szCs w:val="24"/>
        </w:rPr>
        <w:t xml:space="preserve"> Chronicles 10:13. One time 300 slain by Him is in 1</w:t>
      </w:r>
      <w:r w:rsidRPr="00387CDE">
        <w:rPr>
          <w:rFonts w:cstheme="minorHAnsi"/>
          <w:sz w:val="24"/>
          <w:szCs w:val="24"/>
          <w:vertAlign w:val="superscript"/>
        </w:rPr>
        <w:t>st</w:t>
      </w:r>
      <w:r w:rsidRPr="00387CDE">
        <w:rPr>
          <w:rFonts w:cstheme="minorHAnsi"/>
          <w:sz w:val="24"/>
          <w:szCs w:val="24"/>
        </w:rPr>
        <w:t xml:space="preserve"> Chronicles 11:11. One of 3 mighties is in 1</w:t>
      </w:r>
      <w:r w:rsidRPr="00387CDE">
        <w:rPr>
          <w:rFonts w:cstheme="minorHAnsi"/>
          <w:sz w:val="24"/>
          <w:szCs w:val="24"/>
          <w:vertAlign w:val="superscript"/>
        </w:rPr>
        <w:t>st</w:t>
      </w:r>
      <w:r w:rsidRPr="00387CDE">
        <w:rPr>
          <w:rFonts w:cstheme="minorHAnsi"/>
          <w:sz w:val="24"/>
          <w:szCs w:val="24"/>
        </w:rPr>
        <w:t xml:space="preserve"> Chronicles 11:12. One would give Me water at the well is in 1</w:t>
      </w:r>
      <w:r w:rsidRPr="00387CDE">
        <w:rPr>
          <w:rFonts w:cstheme="minorHAnsi"/>
          <w:sz w:val="24"/>
          <w:szCs w:val="24"/>
          <w:vertAlign w:val="superscript"/>
        </w:rPr>
        <w:t>st</w:t>
      </w:r>
      <w:r w:rsidRPr="00387CDE">
        <w:rPr>
          <w:rFonts w:cstheme="minorHAnsi"/>
          <w:sz w:val="24"/>
          <w:szCs w:val="24"/>
        </w:rPr>
        <w:t xml:space="preserve"> Chronicles 11:17. One of the least is over a hundred is in 1</w:t>
      </w:r>
      <w:r w:rsidRPr="00387CDE">
        <w:rPr>
          <w:rFonts w:cstheme="minorHAnsi"/>
          <w:sz w:val="24"/>
          <w:szCs w:val="24"/>
          <w:vertAlign w:val="superscript"/>
        </w:rPr>
        <w:t>st</w:t>
      </w:r>
      <w:r w:rsidRPr="00387CDE">
        <w:rPr>
          <w:rFonts w:cstheme="minorHAnsi"/>
          <w:sz w:val="24"/>
          <w:szCs w:val="24"/>
        </w:rPr>
        <w:t xml:space="preserve"> Chronicles 12:14. One heart to Make King David is in 1</w:t>
      </w:r>
      <w:r w:rsidRPr="00387CDE">
        <w:rPr>
          <w:rFonts w:cstheme="minorHAnsi"/>
          <w:sz w:val="24"/>
          <w:szCs w:val="24"/>
          <w:vertAlign w:val="superscript"/>
        </w:rPr>
        <w:t>st</w:t>
      </w:r>
      <w:r w:rsidRPr="00387CDE">
        <w:rPr>
          <w:rFonts w:cstheme="minorHAnsi"/>
          <w:sz w:val="24"/>
          <w:szCs w:val="24"/>
        </w:rPr>
        <w:t xml:space="preserve"> Chronicles 12:38. One of Israel &amp; one loaf of bread is in 1</w:t>
      </w:r>
      <w:r w:rsidRPr="00387CDE">
        <w:rPr>
          <w:rFonts w:cstheme="minorHAnsi"/>
          <w:sz w:val="24"/>
          <w:szCs w:val="24"/>
          <w:vertAlign w:val="superscript"/>
        </w:rPr>
        <w:t>st</w:t>
      </w:r>
      <w:r w:rsidRPr="00387CDE">
        <w:rPr>
          <w:rFonts w:cstheme="minorHAnsi"/>
          <w:sz w:val="24"/>
          <w:szCs w:val="24"/>
        </w:rPr>
        <w:t xml:space="preserve"> Chronicles 16:3. Ones chosen is in 1</w:t>
      </w:r>
      <w:r w:rsidRPr="00387CDE">
        <w:rPr>
          <w:rFonts w:cstheme="minorHAnsi"/>
          <w:sz w:val="24"/>
          <w:szCs w:val="24"/>
          <w:vertAlign w:val="superscript"/>
        </w:rPr>
        <w:t>st</w:t>
      </w:r>
      <w:r w:rsidRPr="00387CDE">
        <w:rPr>
          <w:rFonts w:cstheme="minorHAnsi"/>
          <w:sz w:val="24"/>
          <w:szCs w:val="24"/>
        </w:rPr>
        <w:t xml:space="preserve"> Chronicles 16:13. One Kingdom is in 1</w:t>
      </w:r>
      <w:r w:rsidRPr="00387CDE">
        <w:rPr>
          <w:rFonts w:cstheme="minorHAnsi"/>
          <w:sz w:val="24"/>
          <w:szCs w:val="24"/>
          <w:vertAlign w:val="superscript"/>
        </w:rPr>
        <w:t>st</w:t>
      </w:r>
      <w:r w:rsidRPr="00387CDE">
        <w:rPr>
          <w:rFonts w:cstheme="minorHAnsi"/>
          <w:sz w:val="24"/>
          <w:szCs w:val="24"/>
        </w:rPr>
        <w:t xml:space="preserve"> Chronicles 16:20. One tabernacle is in 1</w:t>
      </w:r>
      <w:r w:rsidRPr="00387CDE">
        <w:rPr>
          <w:rFonts w:cstheme="minorHAnsi"/>
          <w:sz w:val="24"/>
          <w:szCs w:val="24"/>
          <w:vertAlign w:val="superscript"/>
        </w:rPr>
        <w:t>st</w:t>
      </w:r>
      <w:r w:rsidRPr="00387CDE">
        <w:rPr>
          <w:rFonts w:cstheme="minorHAnsi"/>
          <w:sz w:val="24"/>
          <w:szCs w:val="24"/>
        </w:rPr>
        <w:t xml:space="preserve"> Chronicles 17:5. One Nation in the Earth is in 1</w:t>
      </w:r>
      <w:r w:rsidRPr="00387CDE">
        <w:rPr>
          <w:rFonts w:cstheme="minorHAnsi"/>
          <w:sz w:val="24"/>
          <w:szCs w:val="24"/>
          <w:vertAlign w:val="superscript"/>
        </w:rPr>
        <w:t>st</w:t>
      </w:r>
      <w:r w:rsidRPr="00387CDE">
        <w:rPr>
          <w:rFonts w:cstheme="minorHAnsi"/>
          <w:sz w:val="24"/>
          <w:szCs w:val="24"/>
        </w:rPr>
        <w:t xml:space="preserve"> Chronicles 17:21. One of them chosen is in 1</w:t>
      </w:r>
      <w:r w:rsidRPr="00387CDE">
        <w:rPr>
          <w:rFonts w:cstheme="minorHAnsi"/>
          <w:sz w:val="24"/>
          <w:szCs w:val="24"/>
          <w:vertAlign w:val="superscript"/>
        </w:rPr>
        <w:t>st</w:t>
      </w:r>
      <w:r w:rsidRPr="00387CDE">
        <w:rPr>
          <w:rFonts w:cstheme="minorHAnsi"/>
          <w:sz w:val="24"/>
          <w:szCs w:val="24"/>
        </w:rPr>
        <w:t xml:space="preserve"> Chronicles 21:10. One reckoning is in 1</w:t>
      </w:r>
      <w:r w:rsidRPr="00387CDE">
        <w:rPr>
          <w:rFonts w:cstheme="minorHAnsi"/>
          <w:sz w:val="24"/>
          <w:szCs w:val="24"/>
          <w:vertAlign w:val="superscript"/>
        </w:rPr>
        <w:t>st</w:t>
      </w:r>
      <w:r w:rsidRPr="00387CDE">
        <w:rPr>
          <w:rFonts w:cstheme="minorHAnsi"/>
          <w:sz w:val="24"/>
          <w:szCs w:val="24"/>
        </w:rPr>
        <w:t xml:space="preserve"> Chronicles 23:11. One sort is in 1</w:t>
      </w:r>
      <w:r w:rsidRPr="00387CDE">
        <w:rPr>
          <w:rFonts w:cstheme="minorHAnsi"/>
          <w:sz w:val="24"/>
          <w:szCs w:val="24"/>
          <w:vertAlign w:val="superscript"/>
        </w:rPr>
        <w:t>st</w:t>
      </w:r>
      <w:r w:rsidRPr="00387CDE">
        <w:rPr>
          <w:rFonts w:cstheme="minorHAnsi"/>
          <w:sz w:val="24"/>
          <w:szCs w:val="24"/>
        </w:rPr>
        <w:t xml:space="preserve"> Chronicles 24:5. One of the Levites &amp; One principal household taken for Eleazar &amp; for Ithamar is in 1</w:t>
      </w:r>
      <w:r w:rsidRPr="00387CDE">
        <w:rPr>
          <w:rFonts w:cstheme="minorHAnsi"/>
          <w:sz w:val="24"/>
          <w:szCs w:val="24"/>
          <w:vertAlign w:val="superscript"/>
        </w:rPr>
        <w:t>st</w:t>
      </w:r>
      <w:r w:rsidRPr="00387CDE">
        <w:rPr>
          <w:rFonts w:cstheme="minorHAnsi"/>
          <w:sz w:val="24"/>
          <w:szCs w:val="24"/>
        </w:rPr>
        <w:t xml:space="preserve"> Chronicles 24:6. One wards is in 1</w:t>
      </w:r>
      <w:r w:rsidRPr="00387CDE">
        <w:rPr>
          <w:rFonts w:cstheme="minorHAnsi"/>
          <w:sz w:val="24"/>
          <w:szCs w:val="24"/>
          <w:vertAlign w:val="superscript"/>
        </w:rPr>
        <w:t>st</w:t>
      </w:r>
      <w:r w:rsidRPr="00387CDE">
        <w:rPr>
          <w:rFonts w:cstheme="minorHAnsi"/>
          <w:sz w:val="24"/>
          <w:szCs w:val="24"/>
        </w:rPr>
        <w:t xml:space="preserve"> Chronicles 26:12. One of the Brethren of David is in 1</w:t>
      </w:r>
      <w:r w:rsidRPr="00387CDE">
        <w:rPr>
          <w:rFonts w:cstheme="minorHAnsi"/>
          <w:sz w:val="24"/>
          <w:szCs w:val="24"/>
          <w:vertAlign w:val="superscript"/>
        </w:rPr>
        <w:t>st</w:t>
      </w:r>
      <w:r w:rsidRPr="00387CDE">
        <w:rPr>
          <w:rFonts w:cstheme="minorHAnsi"/>
          <w:sz w:val="24"/>
          <w:szCs w:val="24"/>
        </w:rPr>
        <w:t xml:space="preserve"> Chronicles 27:18. One wing of the One Cherub is in 2</w:t>
      </w:r>
      <w:r w:rsidRPr="00387CDE">
        <w:rPr>
          <w:rFonts w:cstheme="minorHAnsi"/>
          <w:sz w:val="24"/>
          <w:szCs w:val="24"/>
          <w:vertAlign w:val="superscript"/>
        </w:rPr>
        <w:t>nd</w:t>
      </w:r>
      <w:r w:rsidRPr="00387CDE">
        <w:rPr>
          <w:rFonts w:cstheme="minorHAnsi"/>
          <w:sz w:val="24"/>
          <w:szCs w:val="24"/>
        </w:rPr>
        <w:t xml:space="preserve"> Chronicles 3:11. One wing with the other Cherub is in 2</w:t>
      </w:r>
      <w:r w:rsidRPr="00387CDE">
        <w:rPr>
          <w:rFonts w:cstheme="minorHAnsi"/>
          <w:sz w:val="24"/>
          <w:szCs w:val="24"/>
          <w:vertAlign w:val="superscript"/>
        </w:rPr>
        <w:t>nd</w:t>
      </w:r>
      <w:r w:rsidRPr="00387CDE">
        <w:rPr>
          <w:rFonts w:cstheme="minorHAnsi"/>
          <w:sz w:val="24"/>
          <w:szCs w:val="24"/>
        </w:rPr>
        <w:t xml:space="preserve"> Chronicles 3:12. One on the right hand is in 2</w:t>
      </w:r>
      <w:r w:rsidRPr="00387CDE">
        <w:rPr>
          <w:rFonts w:cstheme="minorHAnsi"/>
          <w:sz w:val="24"/>
          <w:szCs w:val="24"/>
          <w:vertAlign w:val="superscript"/>
        </w:rPr>
        <w:t>nd</w:t>
      </w:r>
      <w:r w:rsidRPr="00387CDE">
        <w:rPr>
          <w:rFonts w:cstheme="minorHAnsi"/>
          <w:sz w:val="24"/>
          <w:szCs w:val="24"/>
        </w:rPr>
        <w:t xml:space="preserve"> Chronicles 3:17. One sea is in 2</w:t>
      </w:r>
      <w:r w:rsidRPr="00387CDE">
        <w:rPr>
          <w:rFonts w:cstheme="minorHAnsi"/>
          <w:sz w:val="24"/>
          <w:szCs w:val="24"/>
          <w:vertAlign w:val="superscript"/>
        </w:rPr>
        <w:t>nd</w:t>
      </w:r>
      <w:r w:rsidRPr="00387CDE">
        <w:rPr>
          <w:rFonts w:cstheme="minorHAnsi"/>
          <w:sz w:val="24"/>
          <w:szCs w:val="24"/>
        </w:rPr>
        <w:t xml:space="preserve"> Chronicles 4:15. One as Singers and Trumpeters to make One sound is in praising &amp; thanking the Father Stephen is in 2</w:t>
      </w:r>
      <w:r w:rsidRPr="00387CDE">
        <w:rPr>
          <w:rFonts w:cstheme="minorHAnsi"/>
          <w:sz w:val="24"/>
          <w:szCs w:val="24"/>
          <w:vertAlign w:val="superscript"/>
        </w:rPr>
        <w:t>nd</w:t>
      </w:r>
      <w:r w:rsidRPr="00387CDE">
        <w:rPr>
          <w:rFonts w:cstheme="minorHAnsi"/>
          <w:sz w:val="24"/>
          <w:szCs w:val="24"/>
        </w:rPr>
        <w:t xml:space="preserve"> Chronicles 5:13. One shall know His own sore and own grief is in 2</w:t>
      </w:r>
      <w:r w:rsidRPr="00387CDE">
        <w:rPr>
          <w:rFonts w:cstheme="minorHAnsi"/>
          <w:sz w:val="24"/>
          <w:szCs w:val="24"/>
          <w:vertAlign w:val="superscript"/>
        </w:rPr>
        <w:t>nd</w:t>
      </w:r>
      <w:r w:rsidRPr="00387CDE">
        <w:rPr>
          <w:rFonts w:cstheme="minorHAnsi"/>
          <w:sz w:val="24"/>
          <w:szCs w:val="24"/>
        </w:rPr>
        <w:t xml:space="preserve"> Chronicles 6:29. One shall be astonished passing by is in 2</w:t>
      </w:r>
      <w:r w:rsidRPr="00387CDE">
        <w:rPr>
          <w:rFonts w:cstheme="minorHAnsi"/>
          <w:sz w:val="24"/>
          <w:szCs w:val="24"/>
          <w:vertAlign w:val="superscript"/>
        </w:rPr>
        <w:t>nd</w:t>
      </w:r>
      <w:r w:rsidRPr="00387CDE">
        <w:rPr>
          <w:rFonts w:cstheme="minorHAnsi"/>
          <w:sz w:val="24"/>
          <w:szCs w:val="24"/>
        </w:rPr>
        <w:t xml:space="preserve"> Chronicles 7:21. One half of the greatness of thy wisdom was not told Me is in 2</w:t>
      </w:r>
      <w:r w:rsidRPr="00387CDE">
        <w:rPr>
          <w:rFonts w:cstheme="minorHAnsi"/>
          <w:sz w:val="24"/>
          <w:szCs w:val="24"/>
          <w:vertAlign w:val="superscript"/>
        </w:rPr>
        <w:t>nd</w:t>
      </w:r>
      <w:r w:rsidRPr="00387CDE">
        <w:rPr>
          <w:rFonts w:cstheme="minorHAnsi"/>
          <w:sz w:val="24"/>
          <w:szCs w:val="24"/>
        </w:rPr>
        <w:t xml:space="preserve"> Chronicles 9:6. One target is in 2</w:t>
      </w:r>
      <w:r w:rsidRPr="00387CDE">
        <w:rPr>
          <w:rFonts w:cstheme="minorHAnsi"/>
          <w:sz w:val="24"/>
          <w:szCs w:val="24"/>
          <w:vertAlign w:val="superscript"/>
        </w:rPr>
        <w:t>nd</w:t>
      </w:r>
      <w:r w:rsidRPr="00387CDE">
        <w:rPr>
          <w:rFonts w:cstheme="minorHAnsi"/>
          <w:sz w:val="24"/>
          <w:szCs w:val="24"/>
        </w:rPr>
        <w:t xml:space="preserve"> Chronicles 9:15. One shield is in 2</w:t>
      </w:r>
      <w:r w:rsidRPr="00387CDE">
        <w:rPr>
          <w:rFonts w:cstheme="minorHAnsi"/>
          <w:sz w:val="24"/>
          <w:szCs w:val="24"/>
          <w:vertAlign w:val="superscript"/>
        </w:rPr>
        <w:t>nd</w:t>
      </w:r>
      <w:r w:rsidRPr="00387CDE">
        <w:rPr>
          <w:rFonts w:cstheme="minorHAnsi"/>
          <w:sz w:val="24"/>
          <w:szCs w:val="24"/>
        </w:rPr>
        <w:t xml:space="preserve"> Chronicles 9:16. One side is in 2</w:t>
      </w:r>
      <w:r w:rsidRPr="00387CDE">
        <w:rPr>
          <w:rFonts w:cstheme="minorHAnsi"/>
          <w:sz w:val="24"/>
          <w:szCs w:val="24"/>
          <w:vertAlign w:val="superscript"/>
        </w:rPr>
        <w:t>nd</w:t>
      </w:r>
      <w:r w:rsidRPr="00387CDE">
        <w:rPr>
          <w:rFonts w:cstheme="minorHAnsi"/>
          <w:sz w:val="24"/>
          <w:szCs w:val="24"/>
        </w:rPr>
        <w:t xml:space="preserve"> Chronicles 9:19. One Man is in 2</w:t>
      </w:r>
      <w:r w:rsidRPr="00387CDE">
        <w:rPr>
          <w:rFonts w:cstheme="minorHAnsi"/>
          <w:sz w:val="24"/>
          <w:szCs w:val="24"/>
          <w:vertAlign w:val="superscript"/>
        </w:rPr>
        <w:t>nd</w:t>
      </w:r>
      <w:r w:rsidRPr="00387CDE">
        <w:rPr>
          <w:rFonts w:cstheme="minorHAnsi"/>
          <w:sz w:val="24"/>
          <w:szCs w:val="24"/>
        </w:rPr>
        <w:t xml:space="preserve"> Chronicles 18:7. One of His Officers is in 2</w:t>
      </w:r>
      <w:r w:rsidRPr="00387CDE">
        <w:rPr>
          <w:rFonts w:cstheme="minorHAnsi"/>
          <w:sz w:val="24"/>
          <w:szCs w:val="24"/>
          <w:vertAlign w:val="superscript"/>
        </w:rPr>
        <w:t>nd</w:t>
      </w:r>
      <w:r w:rsidRPr="00387CDE">
        <w:rPr>
          <w:rFonts w:cstheme="minorHAnsi"/>
          <w:sz w:val="24"/>
          <w:szCs w:val="24"/>
        </w:rPr>
        <w:t xml:space="preserve"> Chronicles 18:8. One assent &amp; One of theirs is in 2</w:t>
      </w:r>
      <w:r w:rsidRPr="00387CDE">
        <w:rPr>
          <w:rFonts w:cstheme="minorHAnsi"/>
          <w:sz w:val="24"/>
          <w:szCs w:val="24"/>
          <w:vertAlign w:val="superscript"/>
        </w:rPr>
        <w:t>nd</w:t>
      </w:r>
      <w:r w:rsidRPr="00387CDE">
        <w:rPr>
          <w:rFonts w:cstheme="minorHAnsi"/>
          <w:sz w:val="24"/>
          <w:szCs w:val="24"/>
        </w:rPr>
        <w:t xml:space="preserve"> Chronicles 18:12. One spoke is in 2</w:t>
      </w:r>
      <w:r w:rsidRPr="00387CDE">
        <w:rPr>
          <w:rFonts w:cstheme="minorHAnsi"/>
          <w:sz w:val="24"/>
          <w:szCs w:val="24"/>
          <w:vertAlign w:val="superscript"/>
        </w:rPr>
        <w:t>nd</w:t>
      </w:r>
      <w:r w:rsidRPr="00387CDE">
        <w:rPr>
          <w:rFonts w:cstheme="minorHAnsi"/>
          <w:sz w:val="24"/>
          <w:szCs w:val="24"/>
        </w:rPr>
        <w:t xml:space="preserve"> Chronicles 18:19. Ones little is in 2</w:t>
      </w:r>
      <w:r w:rsidRPr="00387CDE">
        <w:rPr>
          <w:rFonts w:cstheme="minorHAnsi"/>
          <w:sz w:val="24"/>
          <w:szCs w:val="24"/>
          <w:vertAlign w:val="superscript"/>
        </w:rPr>
        <w:t>nd</w:t>
      </w:r>
      <w:r w:rsidRPr="00387CDE">
        <w:rPr>
          <w:rFonts w:cstheme="minorHAnsi"/>
          <w:sz w:val="24"/>
          <w:szCs w:val="24"/>
        </w:rPr>
        <w:t xml:space="preserve"> Chronicles 20:13. One helped to destroy is in 2</w:t>
      </w:r>
      <w:r w:rsidRPr="00387CDE">
        <w:rPr>
          <w:rFonts w:cstheme="minorHAnsi"/>
          <w:sz w:val="24"/>
          <w:szCs w:val="24"/>
          <w:vertAlign w:val="superscript"/>
        </w:rPr>
        <w:t>nd</w:t>
      </w:r>
      <w:r w:rsidRPr="00387CDE">
        <w:rPr>
          <w:rFonts w:cstheme="minorHAnsi"/>
          <w:sz w:val="24"/>
          <w:szCs w:val="24"/>
        </w:rPr>
        <w:t xml:space="preserve"> Chronicles 20:23. One year reign is in 2</w:t>
      </w:r>
      <w:r w:rsidRPr="00387CDE">
        <w:rPr>
          <w:rFonts w:cstheme="minorHAnsi"/>
          <w:sz w:val="24"/>
          <w:szCs w:val="24"/>
          <w:vertAlign w:val="superscript"/>
        </w:rPr>
        <w:t>nd</w:t>
      </w:r>
      <w:r w:rsidRPr="00387CDE">
        <w:rPr>
          <w:rFonts w:cstheme="minorHAnsi"/>
          <w:sz w:val="24"/>
          <w:szCs w:val="24"/>
        </w:rPr>
        <w:t xml:space="preserve"> Chronicles 22:2. One seen in the face is in 2</w:t>
      </w:r>
      <w:r w:rsidRPr="00387CDE">
        <w:rPr>
          <w:rFonts w:cstheme="minorHAnsi"/>
          <w:sz w:val="24"/>
          <w:szCs w:val="24"/>
          <w:vertAlign w:val="superscript"/>
        </w:rPr>
        <w:t>nd</w:t>
      </w:r>
      <w:r w:rsidRPr="00387CDE">
        <w:rPr>
          <w:rFonts w:cstheme="minorHAnsi"/>
          <w:sz w:val="24"/>
          <w:szCs w:val="24"/>
        </w:rPr>
        <w:t xml:space="preserve"> Chronicles 25:17, 21. One of the King’s Captains is in 2</w:t>
      </w:r>
      <w:r w:rsidRPr="00387CDE">
        <w:rPr>
          <w:rFonts w:cstheme="minorHAnsi"/>
          <w:sz w:val="24"/>
          <w:szCs w:val="24"/>
          <w:vertAlign w:val="superscript"/>
        </w:rPr>
        <w:t>nd</w:t>
      </w:r>
      <w:r w:rsidRPr="00387CDE">
        <w:rPr>
          <w:rFonts w:cstheme="minorHAnsi"/>
          <w:sz w:val="24"/>
          <w:szCs w:val="24"/>
        </w:rPr>
        <w:t xml:space="preserve"> Chronicles 26:11. One heart to do the commandment of the King &amp; Princes by the Father Stephen is in 2</w:t>
      </w:r>
      <w:r w:rsidRPr="00387CDE">
        <w:rPr>
          <w:rFonts w:cstheme="minorHAnsi"/>
          <w:sz w:val="24"/>
          <w:szCs w:val="24"/>
          <w:vertAlign w:val="superscript"/>
        </w:rPr>
        <w:t>nd</w:t>
      </w:r>
      <w:r w:rsidRPr="00387CDE">
        <w:rPr>
          <w:rFonts w:cstheme="minorHAnsi"/>
          <w:sz w:val="24"/>
          <w:szCs w:val="24"/>
        </w:rPr>
        <w:t xml:space="preserve"> Chronicles 30:12. One that was not clean to be sanctified to the Father Stephen is in 2</w:t>
      </w:r>
      <w:r w:rsidRPr="00387CDE">
        <w:rPr>
          <w:rFonts w:cstheme="minorHAnsi"/>
          <w:sz w:val="24"/>
          <w:szCs w:val="24"/>
          <w:vertAlign w:val="superscript"/>
        </w:rPr>
        <w:t>nd</w:t>
      </w:r>
      <w:r w:rsidRPr="00387CDE">
        <w:rPr>
          <w:rFonts w:cstheme="minorHAnsi"/>
          <w:sz w:val="24"/>
          <w:szCs w:val="24"/>
        </w:rPr>
        <w:t xml:space="preserve"> Chronicles 30:17. On pardon from the Good Father Stephen is in 2</w:t>
      </w:r>
      <w:r w:rsidRPr="00387CDE">
        <w:rPr>
          <w:rFonts w:cstheme="minorHAnsi"/>
          <w:sz w:val="24"/>
          <w:szCs w:val="24"/>
          <w:vertAlign w:val="superscript"/>
        </w:rPr>
        <w:t>nd</w:t>
      </w:r>
      <w:r w:rsidRPr="00387CDE">
        <w:rPr>
          <w:rFonts w:cstheme="minorHAnsi"/>
          <w:sz w:val="24"/>
          <w:szCs w:val="24"/>
        </w:rPr>
        <w:t xml:space="preserve"> Chronicles 30:18. One altar is in 2</w:t>
      </w:r>
      <w:r w:rsidRPr="00387CDE">
        <w:rPr>
          <w:rFonts w:cstheme="minorHAnsi"/>
          <w:sz w:val="24"/>
          <w:szCs w:val="24"/>
          <w:vertAlign w:val="superscript"/>
        </w:rPr>
        <w:t>nd</w:t>
      </w:r>
      <w:r w:rsidRPr="00387CDE">
        <w:rPr>
          <w:rFonts w:cstheme="minorHAnsi"/>
          <w:sz w:val="24"/>
          <w:szCs w:val="24"/>
        </w:rPr>
        <w:t xml:space="preserve"> Chronicles 32:12. One of the sepulchers of His Fathers is in 2</w:t>
      </w:r>
      <w:r w:rsidRPr="00387CDE">
        <w:rPr>
          <w:rFonts w:cstheme="minorHAnsi"/>
          <w:sz w:val="24"/>
          <w:szCs w:val="24"/>
          <w:vertAlign w:val="superscript"/>
        </w:rPr>
        <w:t>nd</w:t>
      </w:r>
      <w:r w:rsidRPr="00387CDE">
        <w:rPr>
          <w:rFonts w:cstheme="minorHAnsi"/>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87CDE">
        <w:rPr>
          <w:rFonts w:cstheme="minorHAnsi"/>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87CDE">
        <w:rPr>
          <w:rFonts w:cstheme="minorHAnsi"/>
          <w:sz w:val="24"/>
          <w:szCs w:val="24"/>
          <w:vertAlign w:val="superscript"/>
        </w:rPr>
        <w:t>th</w:t>
      </w:r>
      <w:r w:rsidRPr="00387CDE">
        <w:rPr>
          <w:rFonts w:cstheme="minorHAnsi"/>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87CDE">
        <w:rPr>
          <w:rFonts w:cstheme="minorHAnsi"/>
          <w:sz w:val="24"/>
          <w:szCs w:val="24"/>
          <w:vertAlign w:val="superscript"/>
        </w:rPr>
        <w:t>st</w:t>
      </w:r>
      <w:r w:rsidRPr="00387CDE">
        <w:rPr>
          <w:rFonts w:cstheme="minorHAnsi"/>
          <w:sz w:val="24"/>
          <w:szCs w:val="24"/>
        </w:rPr>
        <w:t xml:space="preserve"> Esdras 1:33. One talent is in 1</w:t>
      </w:r>
      <w:r w:rsidRPr="00387CDE">
        <w:rPr>
          <w:rFonts w:cstheme="minorHAnsi"/>
          <w:sz w:val="24"/>
          <w:szCs w:val="24"/>
          <w:vertAlign w:val="superscript"/>
        </w:rPr>
        <w:t>st</w:t>
      </w:r>
      <w:r w:rsidRPr="00387CDE">
        <w:rPr>
          <w:rFonts w:cstheme="minorHAnsi"/>
          <w:sz w:val="24"/>
          <w:szCs w:val="24"/>
        </w:rPr>
        <w:t xml:space="preserve"> Esdras 1:36. One Guard is in 1</w:t>
      </w:r>
      <w:r w:rsidRPr="00387CDE">
        <w:rPr>
          <w:rFonts w:cstheme="minorHAnsi"/>
          <w:sz w:val="24"/>
          <w:szCs w:val="24"/>
          <w:vertAlign w:val="superscript"/>
        </w:rPr>
        <w:t>st</w:t>
      </w:r>
      <w:r w:rsidRPr="00387CDE">
        <w:rPr>
          <w:rFonts w:cstheme="minorHAnsi"/>
          <w:sz w:val="24"/>
          <w:szCs w:val="24"/>
        </w:rPr>
        <w:t xml:space="preserve"> Esdras 3:4. One of all sentence is in 1</w:t>
      </w:r>
      <w:r w:rsidRPr="00387CDE">
        <w:rPr>
          <w:rFonts w:cstheme="minorHAnsi"/>
          <w:sz w:val="24"/>
          <w:szCs w:val="24"/>
          <w:vertAlign w:val="superscript"/>
        </w:rPr>
        <w:t>st</w:t>
      </w:r>
      <w:r w:rsidRPr="00387CDE">
        <w:rPr>
          <w:rFonts w:cstheme="minorHAnsi"/>
          <w:sz w:val="24"/>
          <w:szCs w:val="24"/>
        </w:rPr>
        <w:t xml:space="preserve"> Esdras 3:5, 8. One is all the mind of the King and the Fatherless Child is in 1</w:t>
      </w:r>
      <w:r w:rsidRPr="00387CDE">
        <w:rPr>
          <w:rFonts w:cstheme="minorHAnsi"/>
          <w:sz w:val="24"/>
          <w:szCs w:val="24"/>
          <w:vertAlign w:val="superscript"/>
        </w:rPr>
        <w:t>st</w:t>
      </w:r>
      <w:r w:rsidRPr="00387CDE">
        <w:rPr>
          <w:rFonts w:cstheme="minorHAnsi"/>
          <w:sz w:val="24"/>
          <w:szCs w:val="24"/>
        </w:rPr>
        <w:t xml:space="preserve"> Esdras 3:19. One makes War is in 1</w:t>
      </w:r>
      <w:r w:rsidRPr="00387CDE">
        <w:rPr>
          <w:rFonts w:cstheme="minorHAnsi"/>
          <w:sz w:val="24"/>
          <w:szCs w:val="24"/>
          <w:vertAlign w:val="superscript"/>
        </w:rPr>
        <w:t>st</w:t>
      </w:r>
      <w:r w:rsidRPr="00387CDE">
        <w:rPr>
          <w:rFonts w:cstheme="minorHAnsi"/>
          <w:sz w:val="24"/>
          <w:szCs w:val="24"/>
        </w:rPr>
        <w:t xml:space="preserve"> Esdras 4:4. One is compelled to pay tribute is in 1</w:t>
      </w:r>
      <w:r w:rsidRPr="00387CDE">
        <w:rPr>
          <w:rFonts w:cstheme="minorHAnsi"/>
          <w:sz w:val="24"/>
          <w:szCs w:val="24"/>
          <w:vertAlign w:val="superscript"/>
        </w:rPr>
        <w:t>st</w:t>
      </w:r>
      <w:r w:rsidRPr="00387CDE">
        <w:rPr>
          <w:rFonts w:cstheme="minorHAnsi"/>
          <w:sz w:val="24"/>
          <w:szCs w:val="24"/>
        </w:rPr>
        <w:t xml:space="preserve"> Esdras 4:6. One Man to kill or spare is in 1</w:t>
      </w:r>
      <w:r w:rsidRPr="00387CDE">
        <w:rPr>
          <w:rFonts w:cstheme="minorHAnsi"/>
          <w:sz w:val="24"/>
          <w:szCs w:val="24"/>
          <w:vertAlign w:val="superscript"/>
        </w:rPr>
        <w:t>st</w:t>
      </w:r>
      <w:r w:rsidRPr="00387CDE">
        <w:rPr>
          <w:rFonts w:cstheme="minorHAnsi"/>
          <w:sz w:val="24"/>
          <w:szCs w:val="24"/>
        </w:rPr>
        <w:t xml:space="preserve"> Esdras 4:7. One that watches will not depart to do His own business and does not disobey is in 1</w:t>
      </w:r>
      <w:r w:rsidRPr="00387CDE">
        <w:rPr>
          <w:rFonts w:cstheme="minorHAnsi"/>
          <w:sz w:val="24"/>
          <w:szCs w:val="24"/>
          <w:vertAlign w:val="superscript"/>
        </w:rPr>
        <w:t>st</w:t>
      </w:r>
      <w:r w:rsidRPr="00387CDE">
        <w:rPr>
          <w:rFonts w:cstheme="minorHAnsi"/>
          <w:sz w:val="24"/>
          <w:szCs w:val="24"/>
        </w:rPr>
        <w:t xml:space="preserve"> Esdras 4:11. One of the King and the princes looked upon the truth is in 1</w:t>
      </w:r>
      <w:r w:rsidRPr="00387CDE">
        <w:rPr>
          <w:rFonts w:cstheme="minorHAnsi"/>
          <w:sz w:val="24"/>
          <w:szCs w:val="24"/>
          <w:vertAlign w:val="superscript"/>
        </w:rPr>
        <w:t>st</w:t>
      </w:r>
      <w:r w:rsidRPr="00387CDE">
        <w:rPr>
          <w:rFonts w:cstheme="minorHAnsi"/>
          <w:sz w:val="24"/>
          <w:szCs w:val="24"/>
        </w:rPr>
        <w:t xml:space="preserve"> Esdras 4:33. One course in the sun is in 1</w:t>
      </w:r>
      <w:r w:rsidRPr="00387CDE">
        <w:rPr>
          <w:rFonts w:cstheme="minorHAnsi"/>
          <w:sz w:val="24"/>
          <w:szCs w:val="24"/>
          <w:vertAlign w:val="superscript"/>
        </w:rPr>
        <w:t>st</w:t>
      </w:r>
      <w:r w:rsidRPr="00387CDE">
        <w:rPr>
          <w:rFonts w:cstheme="minorHAnsi"/>
          <w:sz w:val="24"/>
          <w:szCs w:val="24"/>
        </w:rPr>
        <w:t xml:space="preserve"> Esdras 4:34. One married of the Daughters is in 1</w:t>
      </w:r>
      <w:r w:rsidRPr="00387CDE">
        <w:rPr>
          <w:rFonts w:cstheme="minorHAnsi"/>
          <w:sz w:val="24"/>
          <w:szCs w:val="24"/>
          <w:vertAlign w:val="superscript"/>
        </w:rPr>
        <w:t>st</w:t>
      </w:r>
      <w:r w:rsidRPr="00387CDE">
        <w:rPr>
          <w:rFonts w:cstheme="minorHAnsi"/>
          <w:sz w:val="24"/>
          <w:szCs w:val="24"/>
        </w:rPr>
        <w:t xml:space="preserve"> Esdras 5:38. One consent is in 1</w:t>
      </w:r>
      <w:r w:rsidRPr="00387CDE">
        <w:rPr>
          <w:rFonts w:cstheme="minorHAnsi"/>
          <w:sz w:val="24"/>
          <w:szCs w:val="24"/>
          <w:vertAlign w:val="superscript"/>
        </w:rPr>
        <w:t>st</w:t>
      </w:r>
      <w:r w:rsidRPr="00387CDE">
        <w:rPr>
          <w:rFonts w:cstheme="minorHAnsi"/>
          <w:sz w:val="24"/>
          <w:szCs w:val="24"/>
        </w:rPr>
        <w:t xml:space="preserve"> Esdras 5:47. One accord setters forward of the business is in 1</w:t>
      </w:r>
      <w:r w:rsidRPr="00387CDE">
        <w:rPr>
          <w:rFonts w:cstheme="minorHAnsi"/>
          <w:sz w:val="24"/>
          <w:szCs w:val="24"/>
          <w:vertAlign w:val="superscript"/>
        </w:rPr>
        <w:t>st</w:t>
      </w:r>
      <w:r w:rsidRPr="00387CDE">
        <w:rPr>
          <w:rFonts w:cstheme="minorHAnsi"/>
          <w:sz w:val="24"/>
          <w:szCs w:val="24"/>
        </w:rPr>
        <w:t xml:space="preserve"> Esdras 5:58. One row of new wood of that country is in 1</w:t>
      </w:r>
      <w:r w:rsidRPr="00387CDE">
        <w:rPr>
          <w:rFonts w:cstheme="minorHAnsi"/>
          <w:sz w:val="24"/>
          <w:szCs w:val="24"/>
          <w:vertAlign w:val="superscript"/>
        </w:rPr>
        <w:t>st</w:t>
      </w:r>
      <w:r w:rsidRPr="00387CDE">
        <w:rPr>
          <w:rFonts w:cstheme="minorHAnsi"/>
          <w:sz w:val="24"/>
          <w:szCs w:val="24"/>
        </w:rPr>
        <w:t xml:space="preserve"> Esdras 6:25. One of the Sons of Israel is in 1</w:t>
      </w:r>
      <w:r w:rsidRPr="00387CDE">
        <w:rPr>
          <w:rFonts w:cstheme="minorHAnsi"/>
          <w:sz w:val="24"/>
          <w:szCs w:val="24"/>
          <w:vertAlign w:val="superscript"/>
        </w:rPr>
        <w:t>st</w:t>
      </w:r>
      <w:r w:rsidRPr="00387CDE">
        <w:rPr>
          <w:rFonts w:cstheme="minorHAnsi"/>
          <w:sz w:val="24"/>
          <w:szCs w:val="24"/>
        </w:rPr>
        <w:t xml:space="preserve"> Esdras 8:92. One accord in the holy eastern porch is in 1</w:t>
      </w:r>
      <w:r w:rsidRPr="00387CDE">
        <w:rPr>
          <w:rFonts w:cstheme="minorHAnsi"/>
          <w:sz w:val="24"/>
          <w:szCs w:val="24"/>
          <w:vertAlign w:val="superscript"/>
        </w:rPr>
        <w:t>st</w:t>
      </w:r>
      <w:r w:rsidRPr="00387CDE">
        <w:rPr>
          <w:rFonts w:cstheme="minorHAnsi"/>
          <w:sz w:val="24"/>
          <w:szCs w:val="24"/>
        </w:rPr>
        <w:t xml:space="preserve"> Esdras 9:38. One to eat, drink and be merry is in 1</w:t>
      </w:r>
      <w:r w:rsidRPr="00387CDE">
        <w:rPr>
          <w:rFonts w:cstheme="minorHAnsi"/>
          <w:sz w:val="24"/>
          <w:szCs w:val="24"/>
          <w:vertAlign w:val="superscript"/>
        </w:rPr>
        <w:t>st</w:t>
      </w:r>
      <w:r w:rsidRPr="00387CDE">
        <w:rPr>
          <w:rFonts w:cstheme="minorHAnsi"/>
          <w:sz w:val="24"/>
          <w:szCs w:val="24"/>
        </w:rPr>
        <w:t xml:space="preserve"> Esdras 9:54. One that is little rejoices in gladness is in 2</w:t>
      </w:r>
      <w:r w:rsidRPr="00387CDE">
        <w:rPr>
          <w:rFonts w:cstheme="minorHAnsi"/>
          <w:sz w:val="24"/>
          <w:szCs w:val="24"/>
          <w:vertAlign w:val="superscript"/>
        </w:rPr>
        <w:t>nd</w:t>
      </w:r>
      <w:r w:rsidRPr="00387CDE">
        <w:rPr>
          <w:rFonts w:cstheme="minorHAnsi"/>
          <w:sz w:val="24"/>
          <w:szCs w:val="24"/>
        </w:rPr>
        <w:t xml:space="preserve"> Esdras 1:37. One of them shall not perish is in 2</w:t>
      </w:r>
      <w:r w:rsidRPr="00387CDE">
        <w:rPr>
          <w:rFonts w:cstheme="minorHAnsi"/>
          <w:sz w:val="24"/>
          <w:szCs w:val="24"/>
          <w:vertAlign w:val="superscript"/>
        </w:rPr>
        <w:t>nd</w:t>
      </w:r>
      <w:r w:rsidRPr="00387CDE">
        <w:rPr>
          <w:rFonts w:cstheme="minorHAnsi"/>
          <w:sz w:val="24"/>
          <w:szCs w:val="24"/>
        </w:rPr>
        <w:t xml:space="preserve"> Esdras 2:26. One of their heads was set crowns is in 2</w:t>
      </w:r>
      <w:r w:rsidRPr="00387CDE">
        <w:rPr>
          <w:rFonts w:cstheme="minorHAnsi"/>
          <w:sz w:val="24"/>
          <w:szCs w:val="24"/>
          <w:vertAlign w:val="superscript"/>
        </w:rPr>
        <w:t>nd</w:t>
      </w:r>
      <w:r w:rsidRPr="00387CDE">
        <w:rPr>
          <w:rFonts w:cstheme="minorHAnsi"/>
          <w:sz w:val="24"/>
          <w:szCs w:val="24"/>
        </w:rPr>
        <w:t xml:space="preserve"> Esdras 2:43. One Man by all righteousness is in 2</w:t>
      </w:r>
      <w:r w:rsidRPr="00387CDE">
        <w:rPr>
          <w:rFonts w:cstheme="minorHAnsi"/>
          <w:sz w:val="24"/>
          <w:szCs w:val="24"/>
          <w:vertAlign w:val="superscript"/>
        </w:rPr>
        <w:t>nd</w:t>
      </w:r>
      <w:r w:rsidRPr="00387CDE">
        <w:rPr>
          <w:rFonts w:cstheme="minorHAnsi"/>
          <w:sz w:val="24"/>
          <w:szCs w:val="24"/>
        </w:rPr>
        <w:t xml:space="preserve"> Esdras 3:11. One declared is in 2</w:t>
      </w:r>
      <w:r w:rsidRPr="00387CDE">
        <w:rPr>
          <w:rFonts w:cstheme="minorHAnsi"/>
          <w:sz w:val="24"/>
          <w:szCs w:val="24"/>
          <w:vertAlign w:val="superscript"/>
        </w:rPr>
        <w:t>nd</w:t>
      </w:r>
      <w:r w:rsidRPr="00387CDE">
        <w:rPr>
          <w:rFonts w:cstheme="minorHAnsi"/>
          <w:sz w:val="24"/>
          <w:szCs w:val="24"/>
        </w:rPr>
        <w:t xml:space="preserve"> Esdras 4:4. One of all friends shall destroy is in 2</w:t>
      </w:r>
      <w:r w:rsidRPr="00387CDE">
        <w:rPr>
          <w:rFonts w:cstheme="minorHAnsi"/>
          <w:sz w:val="24"/>
          <w:szCs w:val="24"/>
          <w:vertAlign w:val="superscript"/>
        </w:rPr>
        <w:t>nd</w:t>
      </w:r>
      <w:r w:rsidRPr="00387CDE">
        <w:rPr>
          <w:rFonts w:cstheme="minorHAnsi"/>
          <w:sz w:val="24"/>
          <w:szCs w:val="24"/>
        </w:rPr>
        <w:t xml:space="preserve"> Esdras 5:9. One land shall say no righteousness goes through thee is in 2</w:t>
      </w:r>
      <w:r w:rsidRPr="00387CDE">
        <w:rPr>
          <w:rFonts w:cstheme="minorHAnsi"/>
          <w:sz w:val="24"/>
          <w:szCs w:val="24"/>
          <w:vertAlign w:val="superscript"/>
        </w:rPr>
        <w:t>nd</w:t>
      </w:r>
      <w:r w:rsidRPr="00387CDE">
        <w:rPr>
          <w:rFonts w:cstheme="minorHAnsi"/>
          <w:sz w:val="24"/>
          <w:szCs w:val="24"/>
        </w:rPr>
        <w:t xml:space="preserve"> Esdras 5:11. One only vine is in 2</w:t>
      </w:r>
      <w:r w:rsidRPr="00387CDE">
        <w:rPr>
          <w:rFonts w:cstheme="minorHAnsi"/>
          <w:sz w:val="24"/>
          <w:szCs w:val="24"/>
          <w:vertAlign w:val="superscript"/>
        </w:rPr>
        <w:t>nd</w:t>
      </w:r>
      <w:r w:rsidRPr="00387CDE">
        <w:rPr>
          <w:rFonts w:cstheme="minorHAnsi"/>
          <w:sz w:val="24"/>
          <w:szCs w:val="24"/>
        </w:rPr>
        <w:t xml:space="preserve"> Esdras 5:23. One pit is the Whole World and all the flowers are One lily is in 2</w:t>
      </w:r>
      <w:r w:rsidRPr="00387CDE">
        <w:rPr>
          <w:rFonts w:cstheme="minorHAnsi"/>
          <w:sz w:val="24"/>
          <w:szCs w:val="24"/>
          <w:vertAlign w:val="superscript"/>
        </w:rPr>
        <w:t>nd</w:t>
      </w:r>
      <w:r w:rsidRPr="00387CDE">
        <w:rPr>
          <w:rFonts w:cstheme="minorHAnsi"/>
          <w:sz w:val="24"/>
          <w:szCs w:val="24"/>
        </w:rPr>
        <w:t xml:space="preserve"> Esdras 5:24. One river is in 2</w:t>
      </w:r>
      <w:r w:rsidRPr="00387CDE">
        <w:rPr>
          <w:rFonts w:cstheme="minorHAnsi"/>
          <w:sz w:val="24"/>
          <w:szCs w:val="24"/>
          <w:vertAlign w:val="superscript"/>
        </w:rPr>
        <w:t>nd</w:t>
      </w:r>
      <w:r w:rsidRPr="00387CDE">
        <w:rPr>
          <w:rFonts w:cstheme="minorHAnsi"/>
          <w:sz w:val="24"/>
          <w:szCs w:val="24"/>
        </w:rPr>
        <w:t xml:space="preserve"> Esdras 5:25. One has created One dove and One sheep is in 2</w:t>
      </w:r>
      <w:r w:rsidRPr="00387CDE">
        <w:rPr>
          <w:rFonts w:cstheme="minorHAnsi"/>
          <w:sz w:val="24"/>
          <w:szCs w:val="24"/>
          <w:vertAlign w:val="superscript"/>
        </w:rPr>
        <w:t>nd</w:t>
      </w:r>
      <w:r w:rsidRPr="00387CDE">
        <w:rPr>
          <w:rFonts w:cstheme="minorHAnsi"/>
          <w:sz w:val="24"/>
          <w:szCs w:val="24"/>
        </w:rPr>
        <w:t xml:space="preserve"> Esdras 5:26. One people with One root is in 2</w:t>
      </w:r>
      <w:r w:rsidRPr="00387CDE">
        <w:rPr>
          <w:rFonts w:cstheme="minorHAnsi"/>
          <w:sz w:val="24"/>
          <w:szCs w:val="24"/>
          <w:vertAlign w:val="superscript"/>
        </w:rPr>
        <w:t>nd</w:t>
      </w:r>
      <w:r w:rsidRPr="00387CDE">
        <w:rPr>
          <w:rFonts w:cstheme="minorHAnsi"/>
          <w:sz w:val="24"/>
          <w:szCs w:val="24"/>
        </w:rPr>
        <w:t xml:space="preserve"> Esdras 5:27, 28. One womb does not do twins or more is in 2</w:t>
      </w:r>
      <w:r w:rsidRPr="00387CDE">
        <w:rPr>
          <w:rFonts w:cstheme="minorHAnsi"/>
          <w:sz w:val="24"/>
          <w:szCs w:val="24"/>
          <w:vertAlign w:val="superscript"/>
        </w:rPr>
        <w:t>nd</w:t>
      </w:r>
      <w:r w:rsidRPr="00387CDE">
        <w:rPr>
          <w:rFonts w:cstheme="minorHAnsi"/>
          <w:sz w:val="24"/>
          <w:szCs w:val="24"/>
        </w:rPr>
        <w:t xml:space="preserve"> Esdras 5:46. One fashion born in strength is in 2</w:t>
      </w:r>
      <w:r w:rsidRPr="00387CDE">
        <w:rPr>
          <w:rFonts w:cstheme="minorHAnsi"/>
          <w:sz w:val="24"/>
          <w:szCs w:val="24"/>
          <w:vertAlign w:val="superscript"/>
        </w:rPr>
        <w:t>nd</w:t>
      </w:r>
      <w:r w:rsidRPr="00387CDE">
        <w:rPr>
          <w:rFonts w:cstheme="minorHAnsi"/>
          <w:sz w:val="24"/>
          <w:szCs w:val="24"/>
        </w:rPr>
        <w:t xml:space="preserve"> Esdras 5:53. One of the friends shall fight like Enemies is in 2</w:t>
      </w:r>
      <w:r w:rsidRPr="00387CDE">
        <w:rPr>
          <w:rFonts w:cstheme="minorHAnsi"/>
          <w:sz w:val="24"/>
          <w:szCs w:val="24"/>
          <w:vertAlign w:val="superscript"/>
        </w:rPr>
        <w:t>nd</w:t>
      </w:r>
      <w:r w:rsidRPr="00387CDE">
        <w:rPr>
          <w:rFonts w:cstheme="minorHAnsi"/>
          <w:sz w:val="24"/>
          <w:szCs w:val="24"/>
        </w:rPr>
        <w:t xml:space="preserve"> Esdras 6:24. One part of the firmament is in 2</w:t>
      </w:r>
      <w:r w:rsidRPr="00387CDE">
        <w:rPr>
          <w:rFonts w:cstheme="minorHAnsi"/>
          <w:sz w:val="24"/>
          <w:szCs w:val="24"/>
          <w:vertAlign w:val="superscript"/>
        </w:rPr>
        <w:t>nd</w:t>
      </w:r>
      <w:r w:rsidRPr="00387CDE">
        <w:rPr>
          <w:rFonts w:cstheme="minorHAnsi"/>
          <w:sz w:val="24"/>
          <w:szCs w:val="24"/>
        </w:rPr>
        <w:t xml:space="preserve"> Esdras 6:41. One Enoch as a Living Creature is in 2</w:t>
      </w:r>
      <w:r w:rsidRPr="00387CDE">
        <w:rPr>
          <w:rFonts w:cstheme="minorHAnsi"/>
          <w:sz w:val="24"/>
          <w:szCs w:val="24"/>
          <w:vertAlign w:val="superscript"/>
        </w:rPr>
        <w:t>nd</w:t>
      </w:r>
      <w:r w:rsidRPr="00387CDE">
        <w:rPr>
          <w:rFonts w:cstheme="minorHAnsi"/>
          <w:sz w:val="24"/>
          <w:szCs w:val="24"/>
        </w:rPr>
        <w:t xml:space="preserve"> Esdras 6:49. One from the other is in 2</w:t>
      </w:r>
      <w:r w:rsidRPr="00387CDE">
        <w:rPr>
          <w:rFonts w:cstheme="minorHAnsi"/>
          <w:sz w:val="24"/>
          <w:szCs w:val="24"/>
          <w:vertAlign w:val="superscript"/>
        </w:rPr>
        <w:t>nd</w:t>
      </w:r>
      <w:r w:rsidRPr="00387CDE">
        <w:rPr>
          <w:rFonts w:cstheme="minorHAnsi"/>
          <w:sz w:val="24"/>
          <w:szCs w:val="24"/>
        </w:rPr>
        <w:t xml:space="preserve"> Esdras 6:50. One Enoch gave One part is in 2</w:t>
      </w:r>
      <w:r w:rsidRPr="00387CDE">
        <w:rPr>
          <w:rFonts w:cstheme="minorHAnsi"/>
          <w:sz w:val="24"/>
          <w:szCs w:val="24"/>
          <w:vertAlign w:val="superscript"/>
        </w:rPr>
        <w:t>nd</w:t>
      </w:r>
      <w:r w:rsidRPr="00387CDE">
        <w:rPr>
          <w:rFonts w:cstheme="minorHAnsi"/>
          <w:sz w:val="24"/>
          <w:szCs w:val="24"/>
        </w:rPr>
        <w:t xml:space="preserve"> Esdras 6:51. One only path with fire and water is in 2</w:t>
      </w:r>
      <w:r w:rsidRPr="00387CDE">
        <w:rPr>
          <w:rFonts w:cstheme="minorHAnsi"/>
          <w:sz w:val="24"/>
          <w:szCs w:val="24"/>
          <w:vertAlign w:val="superscript"/>
        </w:rPr>
        <w:t>nd</w:t>
      </w:r>
      <w:r w:rsidRPr="00387CDE">
        <w:rPr>
          <w:rFonts w:cstheme="minorHAnsi"/>
          <w:sz w:val="24"/>
          <w:szCs w:val="24"/>
        </w:rPr>
        <w:t xml:space="preserve"> Esdras 7:8. One workmanship of Thine hands is in 2</w:t>
      </w:r>
      <w:r w:rsidRPr="00387CDE">
        <w:rPr>
          <w:rFonts w:cstheme="minorHAnsi"/>
          <w:sz w:val="24"/>
          <w:szCs w:val="24"/>
          <w:vertAlign w:val="superscript"/>
        </w:rPr>
        <w:t>nd</w:t>
      </w:r>
      <w:r w:rsidRPr="00387CDE">
        <w:rPr>
          <w:rFonts w:cstheme="minorHAnsi"/>
          <w:sz w:val="24"/>
          <w:szCs w:val="24"/>
        </w:rPr>
        <w:t xml:space="preserve"> Esdras 8:7. One shall all be saved is in 2</w:t>
      </w:r>
      <w:r w:rsidRPr="00387CDE">
        <w:rPr>
          <w:rFonts w:cstheme="minorHAnsi"/>
          <w:sz w:val="24"/>
          <w:szCs w:val="24"/>
          <w:vertAlign w:val="superscript"/>
        </w:rPr>
        <w:t>nd</w:t>
      </w:r>
      <w:r w:rsidRPr="00387CDE">
        <w:rPr>
          <w:rFonts w:cstheme="minorHAnsi"/>
          <w:sz w:val="24"/>
          <w:szCs w:val="24"/>
        </w:rPr>
        <w:t xml:space="preserve"> Esdras 9:7. One of all obeyed is in 2</w:t>
      </w:r>
      <w:r w:rsidRPr="00387CDE">
        <w:rPr>
          <w:rFonts w:cstheme="minorHAnsi"/>
          <w:sz w:val="24"/>
          <w:szCs w:val="24"/>
          <w:vertAlign w:val="superscript"/>
        </w:rPr>
        <w:t>nd</w:t>
      </w:r>
      <w:r w:rsidRPr="00387CDE">
        <w:rPr>
          <w:rFonts w:cstheme="minorHAnsi"/>
          <w:sz w:val="24"/>
          <w:szCs w:val="24"/>
        </w:rPr>
        <w:t xml:space="preserve"> Esdras 9:19. One is grieved by the Son is in 2</w:t>
      </w:r>
      <w:r w:rsidRPr="00387CDE">
        <w:rPr>
          <w:rFonts w:cstheme="minorHAnsi"/>
          <w:sz w:val="24"/>
          <w:szCs w:val="24"/>
          <w:vertAlign w:val="superscript"/>
        </w:rPr>
        <w:t>nd</w:t>
      </w:r>
      <w:r w:rsidRPr="00387CDE">
        <w:rPr>
          <w:rFonts w:cstheme="minorHAnsi"/>
          <w:sz w:val="24"/>
          <w:szCs w:val="24"/>
        </w:rPr>
        <w:t xml:space="preserve"> Esdras 10:8. One sorry is in 2</w:t>
      </w:r>
      <w:r w:rsidRPr="00387CDE">
        <w:rPr>
          <w:rFonts w:cstheme="minorHAnsi"/>
          <w:sz w:val="24"/>
          <w:szCs w:val="24"/>
          <w:vertAlign w:val="superscript"/>
        </w:rPr>
        <w:t>nd</w:t>
      </w:r>
      <w:r w:rsidRPr="00387CDE">
        <w:rPr>
          <w:rFonts w:cstheme="minorHAnsi"/>
          <w:sz w:val="24"/>
          <w:szCs w:val="24"/>
        </w:rPr>
        <w:t xml:space="preserve"> Esdras 10:11. Ones which are little are destroyed is in 2</w:t>
      </w:r>
      <w:r w:rsidRPr="00387CDE">
        <w:rPr>
          <w:rFonts w:cstheme="minorHAnsi"/>
          <w:sz w:val="24"/>
          <w:szCs w:val="24"/>
          <w:vertAlign w:val="superscript"/>
        </w:rPr>
        <w:t>nd</w:t>
      </w:r>
      <w:r w:rsidRPr="00387CDE">
        <w:rPr>
          <w:rFonts w:cstheme="minorHAnsi"/>
          <w:sz w:val="24"/>
          <w:szCs w:val="24"/>
        </w:rPr>
        <w:t xml:space="preserve"> Esdras 10:22. One as dead is in 2</w:t>
      </w:r>
      <w:r w:rsidRPr="00387CDE">
        <w:rPr>
          <w:rFonts w:cstheme="minorHAnsi"/>
          <w:sz w:val="24"/>
          <w:szCs w:val="24"/>
          <w:vertAlign w:val="superscript"/>
        </w:rPr>
        <w:t>nd</w:t>
      </w:r>
      <w:r w:rsidRPr="00387CDE">
        <w:rPr>
          <w:rFonts w:cstheme="minorHAnsi"/>
          <w:sz w:val="24"/>
          <w:szCs w:val="24"/>
        </w:rPr>
        <w:t xml:space="preserve"> Esdras 10:30. One Creature on Earth did not speak against Her is in 2</w:t>
      </w:r>
      <w:r w:rsidRPr="00387CDE">
        <w:rPr>
          <w:rFonts w:cstheme="minorHAnsi"/>
          <w:sz w:val="24"/>
          <w:szCs w:val="24"/>
          <w:vertAlign w:val="superscript"/>
        </w:rPr>
        <w:t>nd</w:t>
      </w:r>
      <w:r w:rsidRPr="00387CDE">
        <w:rPr>
          <w:rFonts w:cstheme="minorHAnsi"/>
          <w:sz w:val="24"/>
          <w:szCs w:val="24"/>
        </w:rPr>
        <w:t xml:space="preserve"> Esdras 11:6. One of all sleepers is in 2</w:t>
      </w:r>
      <w:r w:rsidRPr="00387CDE">
        <w:rPr>
          <w:rFonts w:cstheme="minorHAnsi"/>
          <w:sz w:val="24"/>
          <w:szCs w:val="24"/>
          <w:vertAlign w:val="superscript"/>
        </w:rPr>
        <w:t>nd</w:t>
      </w:r>
      <w:r w:rsidRPr="00387CDE">
        <w:rPr>
          <w:rFonts w:cstheme="minorHAnsi"/>
          <w:sz w:val="24"/>
          <w:szCs w:val="24"/>
        </w:rPr>
        <w:t xml:space="preserve"> Esdras 11:8. One feather is in 2</w:t>
      </w:r>
      <w:r w:rsidRPr="00387CDE">
        <w:rPr>
          <w:rFonts w:cstheme="minorHAnsi"/>
          <w:sz w:val="24"/>
          <w:szCs w:val="24"/>
          <w:vertAlign w:val="superscript"/>
        </w:rPr>
        <w:t>nd</w:t>
      </w:r>
      <w:r w:rsidRPr="00387CDE">
        <w:rPr>
          <w:rFonts w:cstheme="minorHAnsi"/>
          <w:sz w:val="24"/>
          <w:szCs w:val="24"/>
        </w:rPr>
        <w:t xml:space="preserve"> Esdras 11:12. One residue of all reigned appeared no more is in 2</w:t>
      </w:r>
      <w:r w:rsidRPr="00387CDE">
        <w:rPr>
          <w:rFonts w:cstheme="minorHAnsi"/>
          <w:sz w:val="24"/>
          <w:szCs w:val="24"/>
          <w:vertAlign w:val="superscript"/>
        </w:rPr>
        <w:t>nd</w:t>
      </w:r>
      <w:r w:rsidRPr="00387CDE">
        <w:rPr>
          <w:rFonts w:cstheme="minorHAnsi"/>
          <w:sz w:val="24"/>
          <w:szCs w:val="24"/>
        </w:rPr>
        <w:t xml:space="preserve"> Esdras 11:19. One set up but disappeared is in 2</w:t>
      </w:r>
      <w:r w:rsidRPr="00387CDE">
        <w:rPr>
          <w:rFonts w:cstheme="minorHAnsi"/>
          <w:sz w:val="24"/>
          <w:szCs w:val="24"/>
          <w:vertAlign w:val="superscript"/>
        </w:rPr>
        <w:t>nd</w:t>
      </w:r>
      <w:r w:rsidRPr="00387CDE">
        <w:rPr>
          <w:rFonts w:cstheme="minorHAnsi"/>
          <w:sz w:val="24"/>
          <w:szCs w:val="24"/>
        </w:rPr>
        <w:t xml:space="preserve"> Esdras 11:26. One of the heads awaked is in 2</w:t>
      </w:r>
      <w:r w:rsidRPr="00387CDE">
        <w:rPr>
          <w:rFonts w:cstheme="minorHAnsi"/>
          <w:sz w:val="24"/>
          <w:szCs w:val="24"/>
          <w:vertAlign w:val="superscript"/>
        </w:rPr>
        <w:t>nd</w:t>
      </w:r>
      <w:r w:rsidRPr="00387CDE">
        <w:rPr>
          <w:rFonts w:cstheme="minorHAnsi"/>
          <w:sz w:val="24"/>
          <w:szCs w:val="24"/>
        </w:rPr>
        <w:t xml:space="preserve"> Esdras 11:29. One of 12 Kings reign is in 2</w:t>
      </w:r>
      <w:r w:rsidRPr="00387CDE">
        <w:rPr>
          <w:rFonts w:cstheme="minorHAnsi"/>
          <w:sz w:val="24"/>
          <w:szCs w:val="24"/>
          <w:vertAlign w:val="superscript"/>
        </w:rPr>
        <w:t>nd</w:t>
      </w:r>
      <w:r w:rsidRPr="00387CDE">
        <w:rPr>
          <w:rFonts w:cstheme="minorHAnsi"/>
          <w:sz w:val="24"/>
          <w:szCs w:val="24"/>
        </w:rPr>
        <w:t xml:space="preserve"> Esdras 12:14. One shall none die upon His bed is in 2</w:t>
      </w:r>
      <w:r w:rsidRPr="00387CDE">
        <w:rPr>
          <w:rFonts w:cstheme="minorHAnsi"/>
          <w:sz w:val="24"/>
          <w:szCs w:val="24"/>
          <w:vertAlign w:val="superscript"/>
        </w:rPr>
        <w:t>nd</w:t>
      </w:r>
      <w:r w:rsidRPr="00387CDE">
        <w:rPr>
          <w:rFonts w:cstheme="minorHAnsi"/>
          <w:sz w:val="24"/>
          <w:szCs w:val="24"/>
        </w:rPr>
        <w:t xml:space="preserve"> Esdras 12:26. One sword shall devour the other is in 2</w:t>
      </w:r>
      <w:r w:rsidRPr="00387CDE">
        <w:rPr>
          <w:rFonts w:cstheme="minorHAnsi"/>
          <w:sz w:val="24"/>
          <w:szCs w:val="24"/>
          <w:vertAlign w:val="superscript"/>
        </w:rPr>
        <w:t>nd</w:t>
      </w:r>
      <w:r w:rsidRPr="00387CDE">
        <w:rPr>
          <w:rFonts w:cstheme="minorHAnsi"/>
          <w:sz w:val="24"/>
          <w:szCs w:val="24"/>
        </w:rPr>
        <w:t xml:space="preserve"> Esdras 12:28. One of all burned up is in 2</w:t>
      </w:r>
      <w:r w:rsidRPr="00387CDE">
        <w:rPr>
          <w:rFonts w:cstheme="minorHAnsi"/>
          <w:sz w:val="24"/>
          <w:szCs w:val="24"/>
          <w:vertAlign w:val="superscript"/>
        </w:rPr>
        <w:t>nd</w:t>
      </w:r>
      <w:r w:rsidRPr="00387CDE">
        <w:rPr>
          <w:rFonts w:cstheme="minorHAnsi"/>
          <w:sz w:val="24"/>
          <w:szCs w:val="24"/>
        </w:rPr>
        <w:t xml:space="preserve"> Esdras 13:11. One shall fight One city, One place, One people and One realm is in 2</w:t>
      </w:r>
      <w:r w:rsidRPr="00387CDE">
        <w:rPr>
          <w:rFonts w:cstheme="minorHAnsi"/>
          <w:sz w:val="24"/>
          <w:szCs w:val="24"/>
          <w:vertAlign w:val="superscript"/>
        </w:rPr>
        <w:t>nd</w:t>
      </w:r>
      <w:r w:rsidRPr="00387CDE">
        <w:rPr>
          <w:rFonts w:cstheme="minorHAnsi"/>
          <w:sz w:val="24"/>
          <w:szCs w:val="24"/>
        </w:rPr>
        <w:t xml:space="preserve"> Esdras 13:31. One battle of land left is in 2</w:t>
      </w:r>
      <w:r w:rsidRPr="00387CDE">
        <w:rPr>
          <w:rFonts w:cstheme="minorHAnsi"/>
          <w:sz w:val="24"/>
          <w:szCs w:val="24"/>
          <w:vertAlign w:val="superscript"/>
        </w:rPr>
        <w:t>nd</w:t>
      </w:r>
      <w:r w:rsidRPr="00387CDE">
        <w:rPr>
          <w:rFonts w:cstheme="minorHAnsi"/>
          <w:sz w:val="24"/>
          <w:szCs w:val="24"/>
        </w:rPr>
        <w:t xml:space="preserve"> Esdras 13:33. One people shall fight is in 2</w:t>
      </w:r>
      <w:r w:rsidRPr="00387CDE">
        <w:rPr>
          <w:rFonts w:cstheme="minorHAnsi"/>
          <w:sz w:val="24"/>
          <w:szCs w:val="24"/>
          <w:vertAlign w:val="superscript"/>
        </w:rPr>
        <w:t>nd</w:t>
      </w:r>
      <w:r w:rsidRPr="00387CDE">
        <w:rPr>
          <w:rFonts w:cstheme="minorHAnsi"/>
          <w:sz w:val="24"/>
          <w:szCs w:val="24"/>
        </w:rPr>
        <w:t xml:space="preserve"> Esdras 15:15. One invading is in 2</w:t>
      </w:r>
      <w:r w:rsidRPr="00387CDE">
        <w:rPr>
          <w:rFonts w:cstheme="minorHAnsi"/>
          <w:sz w:val="24"/>
          <w:szCs w:val="24"/>
          <w:vertAlign w:val="superscript"/>
        </w:rPr>
        <w:t>nd</w:t>
      </w:r>
      <w:r w:rsidRPr="00387CDE">
        <w:rPr>
          <w:rFonts w:cstheme="minorHAnsi"/>
          <w:sz w:val="24"/>
          <w:szCs w:val="24"/>
        </w:rPr>
        <w:t xml:space="preserve"> Esdras 15:16. One recompense is in 2</w:t>
      </w:r>
      <w:r w:rsidRPr="00387CDE">
        <w:rPr>
          <w:rFonts w:cstheme="minorHAnsi"/>
          <w:sz w:val="24"/>
          <w:szCs w:val="24"/>
          <w:vertAlign w:val="superscript"/>
        </w:rPr>
        <w:t>nd</w:t>
      </w:r>
      <w:r w:rsidRPr="00387CDE">
        <w:rPr>
          <w:rFonts w:cstheme="minorHAnsi"/>
          <w:sz w:val="24"/>
          <w:szCs w:val="24"/>
        </w:rPr>
        <w:t xml:space="preserve"> Esdras 15:20. One smite is in 2</w:t>
      </w:r>
      <w:r w:rsidRPr="00387CDE">
        <w:rPr>
          <w:rFonts w:cstheme="minorHAnsi"/>
          <w:sz w:val="24"/>
          <w:szCs w:val="24"/>
          <w:vertAlign w:val="superscript"/>
        </w:rPr>
        <w:t>nd</w:t>
      </w:r>
      <w:r w:rsidRPr="00387CDE">
        <w:rPr>
          <w:rFonts w:cstheme="minorHAnsi"/>
          <w:sz w:val="24"/>
          <w:szCs w:val="24"/>
        </w:rPr>
        <w:t xml:space="preserve"> Esdras 15:35. One chastised with wounds is in 2</w:t>
      </w:r>
      <w:r w:rsidRPr="00387CDE">
        <w:rPr>
          <w:rFonts w:cstheme="minorHAnsi"/>
          <w:sz w:val="24"/>
          <w:szCs w:val="24"/>
          <w:vertAlign w:val="superscript"/>
        </w:rPr>
        <w:t>nd</w:t>
      </w:r>
      <w:r w:rsidRPr="00387CDE">
        <w:rPr>
          <w:rFonts w:cstheme="minorHAnsi"/>
          <w:sz w:val="24"/>
          <w:szCs w:val="24"/>
        </w:rPr>
        <w:t xml:space="preserve"> Esdras 15:51. One quench the fire in the stubble is in 2</w:t>
      </w:r>
      <w:r w:rsidRPr="00387CDE">
        <w:rPr>
          <w:rFonts w:cstheme="minorHAnsi"/>
          <w:sz w:val="24"/>
          <w:szCs w:val="24"/>
          <w:vertAlign w:val="superscript"/>
        </w:rPr>
        <w:t>nd</w:t>
      </w:r>
      <w:r w:rsidRPr="00387CDE">
        <w:rPr>
          <w:rFonts w:cstheme="minorHAnsi"/>
          <w:sz w:val="24"/>
          <w:szCs w:val="24"/>
        </w:rPr>
        <w:t xml:space="preserve"> Esdras 16:6. One arrows shot is in 2</w:t>
      </w:r>
      <w:r w:rsidRPr="00387CDE">
        <w:rPr>
          <w:rFonts w:cstheme="minorHAnsi"/>
          <w:sz w:val="24"/>
          <w:szCs w:val="24"/>
          <w:vertAlign w:val="superscript"/>
        </w:rPr>
        <w:t>nd</w:t>
      </w:r>
      <w:r w:rsidRPr="00387CDE">
        <w:rPr>
          <w:rFonts w:cstheme="minorHAnsi"/>
          <w:sz w:val="24"/>
          <w:szCs w:val="24"/>
        </w:rPr>
        <w:t xml:space="preserve"> Esdras 16:7. One Man desires to see &amp; hear is in 2</w:t>
      </w:r>
      <w:r w:rsidRPr="00387CDE">
        <w:rPr>
          <w:rFonts w:cstheme="minorHAnsi"/>
          <w:sz w:val="24"/>
          <w:szCs w:val="24"/>
          <w:vertAlign w:val="superscript"/>
        </w:rPr>
        <w:t>nd</w:t>
      </w:r>
      <w:r w:rsidRPr="00387CDE">
        <w:rPr>
          <w:rFonts w:cstheme="minorHAnsi"/>
          <w:sz w:val="24"/>
          <w:szCs w:val="24"/>
        </w:rPr>
        <w:t xml:space="preserve"> Esdras 16:27. One that will lose is in 2</w:t>
      </w:r>
      <w:r w:rsidRPr="00387CDE">
        <w:rPr>
          <w:rFonts w:cstheme="minorHAnsi"/>
          <w:sz w:val="24"/>
          <w:szCs w:val="24"/>
          <w:vertAlign w:val="superscript"/>
        </w:rPr>
        <w:t>nd</w:t>
      </w:r>
      <w:r w:rsidRPr="00387CDE">
        <w:rPr>
          <w:rFonts w:cstheme="minorHAnsi"/>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87CDE">
        <w:rPr>
          <w:rFonts w:cstheme="minorHAnsi"/>
          <w:sz w:val="24"/>
          <w:szCs w:val="24"/>
          <w:vertAlign w:val="superscript"/>
        </w:rPr>
        <w:t>st</w:t>
      </w:r>
      <w:r w:rsidRPr="00387CDE">
        <w:rPr>
          <w:rFonts w:cstheme="minorHAnsi"/>
          <w:sz w:val="24"/>
          <w:szCs w:val="24"/>
        </w:rPr>
        <w:t xml:space="preserve"> Maccabees 1:8. One people is in 1</w:t>
      </w:r>
      <w:r w:rsidRPr="00387CDE">
        <w:rPr>
          <w:rFonts w:cstheme="minorHAnsi"/>
          <w:sz w:val="24"/>
          <w:szCs w:val="24"/>
          <w:vertAlign w:val="superscript"/>
        </w:rPr>
        <w:t>st</w:t>
      </w:r>
      <w:r w:rsidRPr="00387CDE">
        <w:rPr>
          <w:rFonts w:cstheme="minorHAnsi"/>
          <w:sz w:val="24"/>
          <w:szCs w:val="24"/>
        </w:rPr>
        <w:t xml:space="preserve"> Maccabees 1:41. One should leave His Laws is in 1</w:t>
      </w:r>
      <w:r w:rsidRPr="00387CDE">
        <w:rPr>
          <w:rFonts w:cstheme="minorHAnsi"/>
          <w:sz w:val="24"/>
          <w:szCs w:val="24"/>
          <w:vertAlign w:val="superscript"/>
        </w:rPr>
        <w:t>st</w:t>
      </w:r>
      <w:r w:rsidRPr="00387CDE">
        <w:rPr>
          <w:rFonts w:cstheme="minorHAnsi"/>
          <w:sz w:val="24"/>
          <w:szCs w:val="24"/>
        </w:rPr>
        <w:t xml:space="preserve"> Maccabees 1:42. One forsook the Law and committed evils is in 1</w:t>
      </w:r>
      <w:r w:rsidRPr="00387CDE">
        <w:rPr>
          <w:rFonts w:cstheme="minorHAnsi"/>
          <w:sz w:val="24"/>
          <w:szCs w:val="24"/>
          <w:vertAlign w:val="superscript"/>
        </w:rPr>
        <w:t>st</w:t>
      </w:r>
      <w:r w:rsidRPr="00387CDE">
        <w:rPr>
          <w:rFonts w:cstheme="minorHAnsi"/>
          <w:sz w:val="24"/>
          <w:szCs w:val="24"/>
        </w:rPr>
        <w:t xml:space="preserve"> Maccabees 1:52. One from the religion of their Father’s is in 1</w:t>
      </w:r>
      <w:r w:rsidRPr="00387CDE">
        <w:rPr>
          <w:rFonts w:cstheme="minorHAnsi"/>
          <w:sz w:val="24"/>
          <w:szCs w:val="24"/>
          <w:vertAlign w:val="superscript"/>
        </w:rPr>
        <w:t>st</w:t>
      </w:r>
      <w:r w:rsidRPr="00387CDE">
        <w:rPr>
          <w:rFonts w:cstheme="minorHAnsi"/>
          <w:sz w:val="24"/>
          <w:szCs w:val="24"/>
        </w:rPr>
        <w:t xml:space="preserve"> Maccabees 2:19. One at the altar is in 1</w:t>
      </w:r>
      <w:r w:rsidRPr="00387CDE">
        <w:rPr>
          <w:rFonts w:cstheme="minorHAnsi"/>
          <w:sz w:val="24"/>
          <w:szCs w:val="24"/>
          <w:vertAlign w:val="superscript"/>
        </w:rPr>
        <w:t>st</w:t>
      </w:r>
      <w:r w:rsidRPr="00387CDE">
        <w:rPr>
          <w:rFonts w:cstheme="minorHAnsi"/>
          <w:sz w:val="24"/>
          <w:szCs w:val="24"/>
        </w:rPr>
        <w:t xml:space="preserve"> Maccabees 2:23. One fights for Our lives and Laws is in 1</w:t>
      </w:r>
      <w:r w:rsidRPr="00387CDE">
        <w:rPr>
          <w:rFonts w:cstheme="minorHAnsi"/>
          <w:sz w:val="24"/>
          <w:szCs w:val="24"/>
          <w:vertAlign w:val="superscript"/>
        </w:rPr>
        <w:t>st</w:t>
      </w:r>
      <w:r w:rsidRPr="00387CDE">
        <w:rPr>
          <w:rFonts w:cstheme="minorHAnsi"/>
          <w:sz w:val="24"/>
          <w:szCs w:val="24"/>
        </w:rPr>
        <w:t xml:space="preserve"> Maccabees 2:40. One deliverance is in 1</w:t>
      </w:r>
      <w:r w:rsidRPr="00387CDE">
        <w:rPr>
          <w:rFonts w:cstheme="minorHAnsi"/>
          <w:sz w:val="24"/>
          <w:szCs w:val="24"/>
          <w:vertAlign w:val="superscript"/>
        </w:rPr>
        <w:t>st</w:t>
      </w:r>
      <w:r w:rsidRPr="00387CDE">
        <w:rPr>
          <w:rFonts w:cstheme="minorHAnsi"/>
          <w:sz w:val="24"/>
          <w:szCs w:val="24"/>
        </w:rPr>
        <w:t xml:space="preserve"> Maccabees 3:18. One of royal blood is in 1</w:t>
      </w:r>
      <w:r w:rsidRPr="00387CDE">
        <w:rPr>
          <w:rFonts w:cstheme="minorHAnsi"/>
          <w:sz w:val="24"/>
          <w:szCs w:val="24"/>
          <w:vertAlign w:val="superscript"/>
        </w:rPr>
        <w:t>st</w:t>
      </w:r>
      <w:r w:rsidRPr="00387CDE">
        <w:rPr>
          <w:rFonts w:cstheme="minorHAnsi"/>
          <w:sz w:val="24"/>
          <w:szCs w:val="24"/>
        </w:rPr>
        <w:t xml:space="preserve"> Maccabees 3:32. One restores the fortune is in 1</w:t>
      </w:r>
      <w:r w:rsidRPr="00387CDE">
        <w:rPr>
          <w:rFonts w:cstheme="minorHAnsi"/>
          <w:sz w:val="24"/>
          <w:szCs w:val="24"/>
          <w:vertAlign w:val="superscript"/>
        </w:rPr>
        <w:t>st</w:t>
      </w:r>
      <w:r w:rsidRPr="00387CDE">
        <w:rPr>
          <w:rFonts w:cstheme="minorHAnsi"/>
          <w:sz w:val="24"/>
          <w:szCs w:val="24"/>
        </w:rPr>
        <w:t xml:space="preserve"> Maccabees 3:43. One who delivers and saves Israel is in 1</w:t>
      </w:r>
      <w:r w:rsidRPr="00387CDE">
        <w:rPr>
          <w:rFonts w:cstheme="minorHAnsi"/>
          <w:sz w:val="24"/>
          <w:szCs w:val="24"/>
          <w:vertAlign w:val="superscript"/>
        </w:rPr>
        <w:t>st</w:t>
      </w:r>
      <w:r w:rsidRPr="00387CDE">
        <w:rPr>
          <w:rFonts w:cstheme="minorHAnsi"/>
          <w:sz w:val="24"/>
          <w:szCs w:val="24"/>
        </w:rPr>
        <w:t xml:space="preserve"> Maccabees 4:11. One fled into the land of Strangers is in 1</w:t>
      </w:r>
      <w:r w:rsidRPr="00387CDE">
        <w:rPr>
          <w:rFonts w:cstheme="minorHAnsi"/>
          <w:sz w:val="24"/>
          <w:szCs w:val="24"/>
          <w:vertAlign w:val="superscript"/>
        </w:rPr>
        <w:t>st</w:t>
      </w:r>
      <w:r w:rsidRPr="00387CDE">
        <w:rPr>
          <w:rFonts w:cstheme="minorHAnsi"/>
          <w:sz w:val="24"/>
          <w:szCs w:val="24"/>
        </w:rPr>
        <w:t xml:space="preserve"> Maccabees 4:38. One all destroyed in a day is in 1</w:t>
      </w:r>
      <w:r w:rsidRPr="00387CDE">
        <w:rPr>
          <w:rFonts w:cstheme="minorHAnsi"/>
          <w:sz w:val="24"/>
          <w:szCs w:val="24"/>
          <w:vertAlign w:val="superscript"/>
        </w:rPr>
        <w:t>st</w:t>
      </w:r>
      <w:r w:rsidRPr="00387CDE">
        <w:rPr>
          <w:rFonts w:cstheme="minorHAnsi"/>
          <w:sz w:val="24"/>
          <w:szCs w:val="24"/>
        </w:rPr>
        <w:t xml:space="preserve"> Maccabees 5:27. One was slain is in 1</w:t>
      </w:r>
      <w:r w:rsidRPr="00387CDE">
        <w:rPr>
          <w:rFonts w:cstheme="minorHAnsi"/>
          <w:sz w:val="24"/>
          <w:szCs w:val="24"/>
          <w:vertAlign w:val="superscript"/>
        </w:rPr>
        <w:t>st</w:t>
      </w:r>
      <w:r w:rsidRPr="00387CDE">
        <w:rPr>
          <w:rFonts w:cstheme="minorHAnsi"/>
          <w:sz w:val="24"/>
          <w:szCs w:val="24"/>
        </w:rPr>
        <w:t xml:space="preserve"> Maccabees 5:54. One who brought tidings is in 1</w:t>
      </w:r>
      <w:r w:rsidRPr="00387CDE">
        <w:rPr>
          <w:rFonts w:cstheme="minorHAnsi"/>
          <w:sz w:val="24"/>
          <w:szCs w:val="24"/>
          <w:vertAlign w:val="superscript"/>
        </w:rPr>
        <w:t>st</w:t>
      </w:r>
      <w:r w:rsidRPr="00387CDE">
        <w:rPr>
          <w:rFonts w:cstheme="minorHAnsi"/>
          <w:sz w:val="24"/>
          <w:szCs w:val="24"/>
        </w:rPr>
        <w:t xml:space="preserve"> Maccabees 6:5. One of His Friends who was made Ruler of His realm is in 1</w:t>
      </w:r>
      <w:r w:rsidRPr="00387CDE">
        <w:rPr>
          <w:rFonts w:cstheme="minorHAnsi"/>
          <w:sz w:val="24"/>
          <w:szCs w:val="24"/>
          <w:vertAlign w:val="superscript"/>
        </w:rPr>
        <w:t>st</w:t>
      </w:r>
      <w:r w:rsidRPr="00387CDE">
        <w:rPr>
          <w:rFonts w:cstheme="minorHAnsi"/>
          <w:sz w:val="24"/>
          <w:szCs w:val="24"/>
        </w:rPr>
        <w:t xml:space="preserve"> Maccabees 6:14. One covered is in 1</w:t>
      </w:r>
      <w:r w:rsidRPr="00387CDE">
        <w:rPr>
          <w:rFonts w:cstheme="minorHAnsi"/>
          <w:sz w:val="24"/>
          <w:szCs w:val="24"/>
          <w:vertAlign w:val="superscript"/>
        </w:rPr>
        <w:t>st</w:t>
      </w:r>
      <w:r w:rsidRPr="00387CDE">
        <w:rPr>
          <w:rFonts w:cstheme="minorHAnsi"/>
          <w:sz w:val="24"/>
          <w:szCs w:val="24"/>
        </w:rPr>
        <w:t xml:space="preserve"> Maccabees 6:37. One of the Beasts is in 1</w:t>
      </w:r>
      <w:r w:rsidRPr="00387CDE">
        <w:rPr>
          <w:rFonts w:cstheme="minorHAnsi"/>
          <w:sz w:val="24"/>
          <w:szCs w:val="24"/>
          <w:vertAlign w:val="superscript"/>
        </w:rPr>
        <w:t>st</w:t>
      </w:r>
      <w:r w:rsidRPr="00387CDE">
        <w:rPr>
          <w:rFonts w:cstheme="minorHAnsi"/>
          <w:sz w:val="24"/>
          <w:szCs w:val="24"/>
        </w:rPr>
        <w:t xml:space="preserve"> Maccabees 6:43. One is come with His Army is in 1</w:t>
      </w:r>
      <w:r w:rsidRPr="00387CDE">
        <w:rPr>
          <w:rFonts w:cstheme="minorHAnsi"/>
          <w:sz w:val="24"/>
          <w:szCs w:val="24"/>
          <w:vertAlign w:val="superscript"/>
        </w:rPr>
        <w:t>st</w:t>
      </w:r>
      <w:r w:rsidRPr="00387CDE">
        <w:rPr>
          <w:rFonts w:cstheme="minorHAnsi"/>
          <w:sz w:val="24"/>
          <w:szCs w:val="24"/>
        </w:rPr>
        <w:t xml:space="preserve"> Maccabees 7:14. One day slew is in 1</w:t>
      </w:r>
      <w:r w:rsidRPr="00387CDE">
        <w:rPr>
          <w:rFonts w:cstheme="minorHAnsi"/>
          <w:sz w:val="24"/>
          <w:szCs w:val="24"/>
          <w:vertAlign w:val="superscript"/>
        </w:rPr>
        <w:t>st</w:t>
      </w:r>
      <w:r w:rsidRPr="00387CDE">
        <w:rPr>
          <w:rFonts w:cstheme="minorHAnsi"/>
          <w:sz w:val="24"/>
          <w:szCs w:val="24"/>
        </w:rPr>
        <w:t xml:space="preserve"> Maccabees 7:16. One of His honorable Princes is in 1</w:t>
      </w:r>
      <w:r w:rsidRPr="00387CDE">
        <w:rPr>
          <w:rFonts w:cstheme="minorHAnsi"/>
          <w:sz w:val="24"/>
          <w:szCs w:val="24"/>
          <w:vertAlign w:val="superscript"/>
        </w:rPr>
        <w:t>st</w:t>
      </w:r>
      <w:r w:rsidRPr="00387CDE">
        <w:rPr>
          <w:rFonts w:cstheme="minorHAnsi"/>
          <w:sz w:val="24"/>
          <w:szCs w:val="24"/>
        </w:rPr>
        <w:t xml:space="preserve"> Maccabees 7:26. One saluted peacefully is in 1</w:t>
      </w:r>
      <w:r w:rsidRPr="00387CDE">
        <w:rPr>
          <w:rFonts w:cstheme="minorHAnsi"/>
          <w:sz w:val="24"/>
          <w:szCs w:val="24"/>
          <w:vertAlign w:val="superscript"/>
        </w:rPr>
        <w:t>st</w:t>
      </w:r>
      <w:r w:rsidRPr="00387CDE">
        <w:rPr>
          <w:rFonts w:cstheme="minorHAnsi"/>
          <w:sz w:val="24"/>
          <w:szCs w:val="24"/>
        </w:rPr>
        <w:t xml:space="preserve"> Maccabees 7:29. One was not left is in 1</w:t>
      </w:r>
      <w:r w:rsidRPr="00387CDE">
        <w:rPr>
          <w:rFonts w:cstheme="minorHAnsi"/>
          <w:sz w:val="24"/>
          <w:szCs w:val="24"/>
          <w:vertAlign w:val="superscript"/>
        </w:rPr>
        <w:t>st</w:t>
      </w:r>
      <w:r w:rsidRPr="00387CDE">
        <w:rPr>
          <w:rFonts w:cstheme="minorHAnsi"/>
          <w:sz w:val="24"/>
          <w:szCs w:val="24"/>
        </w:rPr>
        <w:t xml:space="preserve"> Maccabees 7:46. One Man committed to their government and all were obedient to Him is in 1</w:t>
      </w:r>
      <w:r w:rsidRPr="00387CDE">
        <w:rPr>
          <w:rFonts w:cstheme="minorHAnsi"/>
          <w:sz w:val="24"/>
          <w:szCs w:val="24"/>
          <w:vertAlign w:val="superscript"/>
        </w:rPr>
        <w:t>st</w:t>
      </w:r>
      <w:r w:rsidRPr="00387CDE">
        <w:rPr>
          <w:rFonts w:cstheme="minorHAnsi"/>
          <w:sz w:val="24"/>
          <w:szCs w:val="24"/>
        </w:rPr>
        <w:t xml:space="preserve"> Maccabees 8:16. One party at their pleasures is in 1</w:t>
      </w:r>
      <w:r w:rsidRPr="00387CDE">
        <w:rPr>
          <w:rFonts w:cstheme="minorHAnsi"/>
          <w:sz w:val="24"/>
          <w:szCs w:val="24"/>
          <w:vertAlign w:val="superscript"/>
        </w:rPr>
        <w:t>st</w:t>
      </w:r>
      <w:r w:rsidRPr="00387CDE">
        <w:rPr>
          <w:rFonts w:cstheme="minorHAnsi"/>
          <w:sz w:val="24"/>
          <w:szCs w:val="24"/>
        </w:rPr>
        <w:t xml:space="preserve"> Maccabees 8:30. One of the great Princes is in 1</w:t>
      </w:r>
      <w:r w:rsidRPr="00387CDE">
        <w:rPr>
          <w:rFonts w:cstheme="minorHAnsi"/>
          <w:sz w:val="24"/>
          <w:szCs w:val="24"/>
          <w:vertAlign w:val="superscript"/>
        </w:rPr>
        <w:t>st</w:t>
      </w:r>
      <w:r w:rsidRPr="00387CDE">
        <w:rPr>
          <w:rFonts w:cstheme="minorHAnsi"/>
          <w:sz w:val="24"/>
          <w:szCs w:val="24"/>
        </w:rPr>
        <w:t xml:space="preserve"> Maccabees 9:37. One night all is taken is in 1</w:t>
      </w:r>
      <w:r w:rsidRPr="00387CDE">
        <w:rPr>
          <w:rFonts w:cstheme="minorHAnsi"/>
          <w:sz w:val="24"/>
          <w:szCs w:val="24"/>
          <w:vertAlign w:val="superscript"/>
        </w:rPr>
        <w:t>st</w:t>
      </w:r>
      <w:r w:rsidRPr="00387CDE">
        <w:rPr>
          <w:rFonts w:cstheme="minorHAnsi"/>
          <w:sz w:val="24"/>
          <w:szCs w:val="24"/>
        </w:rPr>
        <w:t xml:space="preserve"> Maccabees 9:58. One set free at liberty is in 1</w:t>
      </w:r>
      <w:r w:rsidRPr="00387CDE">
        <w:rPr>
          <w:rFonts w:cstheme="minorHAnsi"/>
          <w:sz w:val="24"/>
          <w:szCs w:val="24"/>
          <w:vertAlign w:val="superscript"/>
        </w:rPr>
        <w:t>st</w:t>
      </w:r>
      <w:r w:rsidRPr="00387CDE">
        <w:rPr>
          <w:rFonts w:cstheme="minorHAnsi"/>
          <w:sz w:val="24"/>
          <w:szCs w:val="24"/>
        </w:rPr>
        <w:t xml:space="preserve"> Maccabees 10:33. One High Priest to be obeyed as the only authority is in 1</w:t>
      </w:r>
      <w:r w:rsidRPr="00387CDE">
        <w:rPr>
          <w:rFonts w:cstheme="minorHAnsi"/>
          <w:sz w:val="24"/>
          <w:szCs w:val="24"/>
          <w:vertAlign w:val="superscript"/>
        </w:rPr>
        <w:t>st</w:t>
      </w:r>
      <w:r w:rsidRPr="00387CDE">
        <w:rPr>
          <w:rFonts w:cstheme="minorHAnsi"/>
          <w:sz w:val="24"/>
          <w:szCs w:val="24"/>
        </w:rPr>
        <w:t xml:space="preserve"> Maccabees 10:38. One may see is in 1</w:t>
      </w:r>
      <w:r w:rsidRPr="00387CDE">
        <w:rPr>
          <w:rFonts w:cstheme="minorHAnsi"/>
          <w:sz w:val="24"/>
          <w:szCs w:val="24"/>
          <w:vertAlign w:val="superscript"/>
        </w:rPr>
        <w:t>st</w:t>
      </w:r>
      <w:r w:rsidRPr="00387CDE">
        <w:rPr>
          <w:rFonts w:cstheme="minorHAnsi"/>
          <w:sz w:val="24"/>
          <w:szCs w:val="24"/>
        </w:rPr>
        <w:t xml:space="preserve"> Maccabees 10:56. One that journeyed is in 1</w:t>
      </w:r>
      <w:r w:rsidRPr="00387CDE">
        <w:rPr>
          <w:rFonts w:cstheme="minorHAnsi"/>
          <w:sz w:val="24"/>
          <w:szCs w:val="24"/>
          <w:vertAlign w:val="superscript"/>
        </w:rPr>
        <w:t>st</w:t>
      </w:r>
      <w:r w:rsidRPr="00387CDE">
        <w:rPr>
          <w:rFonts w:cstheme="minorHAnsi"/>
          <w:sz w:val="24"/>
          <w:szCs w:val="24"/>
        </w:rPr>
        <w:t xml:space="preserve"> Maccabees 10:77. One as a garrison of Soldier is in 1</w:t>
      </w:r>
      <w:r w:rsidRPr="00387CDE">
        <w:rPr>
          <w:rFonts w:cstheme="minorHAnsi"/>
          <w:sz w:val="24"/>
          <w:szCs w:val="24"/>
          <w:vertAlign w:val="superscript"/>
        </w:rPr>
        <w:t>st</w:t>
      </w:r>
      <w:r w:rsidRPr="00387CDE">
        <w:rPr>
          <w:rFonts w:cstheme="minorHAnsi"/>
          <w:sz w:val="24"/>
          <w:szCs w:val="24"/>
        </w:rPr>
        <w:t xml:space="preserve"> Maccabees 11:3. One saluted another is in 1</w:t>
      </w:r>
      <w:r w:rsidRPr="00387CDE">
        <w:rPr>
          <w:rFonts w:cstheme="minorHAnsi"/>
          <w:sz w:val="24"/>
          <w:szCs w:val="24"/>
          <w:vertAlign w:val="superscript"/>
        </w:rPr>
        <w:t>st</w:t>
      </w:r>
      <w:r w:rsidRPr="00387CDE">
        <w:rPr>
          <w:rFonts w:cstheme="minorHAnsi"/>
          <w:sz w:val="24"/>
          <w:szCs w:val="24"/>
        </w:rPr>
        <w:t xml:space="preserve"> Maccabees 11:6. One slain in the strongholds is in 1</w:t>
      </w:r>
      <w:r w:rsidRPr="00387CDE">
        <w:rPr>
          <w:rFonts w:cstheme="minorHAnsi"/>
          <w:sz w:val="24"/>
          <w:szCs w:val="24"/>
          <w:vertAlign w:val="superscript"/>
        </w:rPr>
        <w:t>st</w:t>
      </w:r>
      <w:r w:rsidRPr="00387CDE">
        <w:rPr>
          <w:rFonts w:cstheme="minorHAnsi"/>
          <w:sz w:val="24"/>
          <w:szCs w:val="24"/>
        </w:rPr>
        <w:t xml:space="preserve"> Maccabees 11:18. One of all His forces is in 1</w:t>
      </w:r>
      <w:r w:rsidRPr="00387CDE">
        <w:rPr>
          <w:rFonts w:cstheme="minorHAnsi"/>
          <w:sz w:val="24"/>
          <w:szCs w:val="24"/>
          <w:vertAlign w:val="superscript"/>
        </w:rPr>
        <w:t>st</w:t>
      </w:r>
      <w:r w:rsidRPr="00387CDE">
        <w:rPr>
          <w:rFonts w:cstheme="minorHAnsi"/>
          <w:sz w:val="24"/>
          <w:szCs w:val="24"/>
        </w:rPr>
        <w:t xml:space="preserve"> Maccabees 11:38. One Tryphon is in 1</w:t>
      </w:r>
      <w:r w:rsidRPr="00387CDE">
        <w:rPr>
          <w:rFonts w:cstheme="minorHAnsi"/>
          <w:sz w:val="24"/>
          <w:szCs w:val="24"/>
          <w:vertAlign w:val="superscript"/>
        </w:rPr>
        <w:t>st</w:t>
      </w:r>
      <w:r w:rsidRPr="00387CDE">
        <w:rPr>
          <w:rFonts w:cstheme="minorHAnsi"/>
          <w:sz w:val="24"/>
          <w:szCs w:val="24"/>
        </w:rPr>
        <w:t xml:space="preserve"> Maccabees 11:39. One of the King’s Friends is in 1</w:t>
      </w:r>
      <w:r w:rsidRPr="00387CDE">
        <w:rPr>
          <w:rFonts w:cstheme="minorHAnsi"/>
          <w:sz w:val="24"/>
          <w:szCs w:val="24"/>
          <w:vertAlign w:val="superscript"/>
        </w:rPr>
        <w:t>st</w:t>
      </w:r>
      <w:r w:rsidRPr="00387CDE">
        <w:rPr>
          <w:rFonts w:cstheme="minorHAnsi"/>
          <w:sz w:val="24"/>
          <w:szCs w:val="24"/>
        </w:rPr>
        <w:t xml:space="preserve"> Maccabees 11:57. One not left is in 1</w:t>
      </w:r>
      <w:r w:rsidRPr="00387CDE">
        <w:rPr>
          <w:rFonts w:cstheme="minorHAnsi"/>
          <w:sz w:val="24"/>
          <w:szCs w:val="24"/>
          <w:vertAlign w:val="superscript"/>
        </w:rPr>
        <w:t>st</w:t>
      </w:r>
      <w:r w:rsidRPr="00387CDE">
        <w:rPr>
          <w:rFonts w:cstheme="minorHAnsi"/>
          <w:sz w:val="24"/>
          <w:szCs w:val="24"/>
        </w:rPr>
        <w:t xml:space="preserve"> Maccabees 11:70. One encouraged is in 1</w:t>
      </w:r>
      <w:r w:rsidRPr="00387CDE">
        <w:rPr>
          <w:rFonts w:cstheme="minorHAnsi"/>
          <w:sz w:val="24"/>
          <w:szCs w:val="24"/>
          <w:vertAlign w:val="superscript"/>
        </w:rPr>
        <w:t>st</w:t>
      </w:r>
      <w:r w:rsidRPr="00387CDE">
        <w:rPr>
          <w:rFonts w:cstheme="minorHAnsi"/>
          <w:sz w:val="24"/>
          <w:szCs w:val="24"/>
        </w:rPr>
        <w:t xml:space="preserve"> Maccabees 12:50. One against is in 1</w:t>
      </w:r>
      <w:r w:rsidRPr="00387CDE">
        <w:rPr>
          <w:rFonts w:cstheme="minorHAnsi"/>
          <w:sz w:val="24"/>
          <w:szCs w:val="24"/>
          <w:vertAlign w:val="superscript"/>
        </w:rPr>
        <w:t>st</w:t>
      </w:r>
      <w:r w:rsidRPr="00387CDE">
        <w:rPr>
          <w:rFonts w:cstheme="minorHAnsi"/>
          <w:sz w:val="24"/>
          <w:szCs w:val="24"/>
        </w:rPr>
        <w:t xml:space="preserve"> Maccabees 13:28. One beseeching is in 1</w:t>
      </w:r>
      <w:r w:rsidRPr="00387CDE">
        <w:rPr>
          <w:rFonts w:cstheme="minorHAnsi"/>
          <w:sz w:val="24"/>
          <w:szCs w:val="24"/>
          <w:vertAlign w:val="superscript"/>
        </w:rPr>
        <w:t>st</w:t>
      </w:r>
      <w:r w:rsidRPr="00387CDE">
        <w:rPr>
          <w:rFonts w:cstheme="minorHAnsi"/>
          <w:sz w:val="24"/>
          <w:szCs w:val="24"/>
        </w:rPr>
        <w:t xml:space="preserve"> Maccabees 13:50. One of His Princes to take Him alive is in 1</w:t>
      </w:r>
      <w:r w:rsidRPr="00387CDE">
        <w:rPr>
          <w:rFonts w:cstheme="minorHAnsi"/>
          <w:sz w:val="24"/>
          <w:szCs w:val="24"/>
          <w:vertAlign w:val="superscript"/>
        </w:rPr>
        <w:t>st</w:t>
      </w:r>
      <w:r w:rsidRPr="00387CDE">
        <w:rPr>
          <w:rFonts w:cstheme="minorHAnsi"/>
          <w:sz w:val="24"/>
          <w:szCs w:val="24"/>
        </w:rPr>
        <w:t xml:space="preserve"> Maccabees 14:2. One of His Friends is in 1</w:t>
      </w:r>
      <w:r w:rsidRPr="00387CDE">
        <w:rPr>
          <w:rFonts w:cstheme="minorHAnsi"/>
          <w:sz w:val="24"/>
          <w:szCs w:val="24"/>
          <w:vertAlign w:val="superscript"/>
        </w:rPr>
        <w:t>st</w:t>
      </w:r>
      <w:r w:rsidRPr="00387CDE">
        <w:rPr>
          <w:rFonts w:cstheme="minorHAnsi"/>
          <w:sz w:val="24"/>
          <w:szCs w:val="24"/>
        </w:rPr>
        <w:t xml:space="preserve"> Maccabees 14:39; 15:28.  One had run is in 1</w:t>
      </w:r>
      <w:r w:rsidRPr="00387CDE">
        <w:rPr>
          <w:rFonts w:cstheme="minorHAnsi"/>
          <w:sz w:val="24"/>
          <w:szCs w:val="24"/>
          <w:vertAlign w:val="superscript"/>
        </w:rPr>
        <w:t>st</w:t>
      </w:r>
      <w:r w:rsidRPr="00387CDE">
        <w:rPr>
          <w:rFonts w:cstheme="minorHAnsi"/>
          <w:sz w:val="24"/>
          <w:szCs w:val="24"/>
        </w:rPr>
        <w:t xml:space="preserve"> Maccabees 16:21. One will never forsake You is in 2</w:t>
      </w:r>
      <w:r w:rsidRPr="00387CDE">
        <w:rPr>
          <w:rFonts w:cstheme="minorHAnsi"/>
          <w:sz w:val="24"/>
          <w:szCs w:val="24"/>
          <w:vertAlign w:val="superscript"/>
        </w:rPr>
        <w:t>nd</w:t>
      </w:r>
      <w:r w:rsidRPr="00387CDE">
        <w:rPr>
          <w:rFonts w:cstheme="minorHAnsi"/>
          <w:sz w:val="24"/>
          <w:szCs w:val="24"/>
        </w:rPr>
        <w:t xml:space="preserve"> Maccabees 1:5. One volume is in 2</w:t>
      </w:r>
      <w:r w:rsidRPr="00387CDE">
        <w:rPr>
          <w:rFonts w:cstheme="minorHAnsi"/>
          <w:sz w:val="24"/>
          <w:szCs w:val="24"/>
          <w:vertAlign w:val="superscript"/>
        </w:rPr>
        <w:t>nd</w:t>
      </w:r>
      <w:r w:rsidRPr="00387CDE">
        <w:rPr>
          <w:rFonts w:cstheme="minorHAnsi"/>
          <w:sz w:val="24"/>
          <w:szCs w:val="24"/>
        </w:rPr>
        <w:t xml:space="preserve"> Maccabees 2:23. One Simon is in 2</w:t>
      </w:r>
      <w:r w:rsidRPr="00387CDE">
        <w:rPr>
          <w:rFonts w:cstheme="minorHAnsi"/>
          <w:sz w:val="24"/>
          <w:szCs w:val="24"/>
          <w:vertAlign w:val="superscript"/>
        </w:rPr>
        <w:t>nd</w:t>
      </w:r>
      <w:r w:rsidRPr="00387CDE">
        <w:rPr>
          <w:rFonts w:cstheme="minorHAnsi"/>
          <w:sz w:val="24"/>
          <w:szCs w:val="24"/>
        </w:rPr>
        <w:t xml:space="preserve"> Maccabees 3:4. One of Simon’s faction murders is in 2</w:t>
      </w:r>
      <w:r w:rsidRPr="00387CDE">
        <w:rPr>
          <w:rFonts w:cstheme="minorHAnsi"/>
          <w:sz w:val="24"/>
          <w:szCs w:val="24"/>
          <w:vertAlign w:val="superscript"/>
        </w:rPr>
        <w:t>nd</w:t>
      </w:r>
      <w:r w:rsidRPr="00387CDE">
        <w:rPr>
          <w:rFonts w:cstheme="minorHAnsi"/>
          <w:sz w:val="24"/>
          <w:szCs w:val="24"/>
        </w:rPr>
        <w:t xml:space="preserve"> Maccabees 4:3. One leader is in 2</w:t>
      </w:r>
      <w:r w:rsidRPr="00387CDE">
        <w:rPr>
          <w:rFonts w:cstheme="minorHAnsi"/>
          <w:sz w:val="24"/>
          <w:szCs w:val="24"/>
          <w:vertAlign w:val="superscript"/>
        </w:rPr>
        <w:t>nd</w:t>
      </w:r>
      <w:r w:rsidRPr="00387CDE">
        <w:rPr>
          <w:rFonts w:cstheme="minorHAnsi"/>
          <w:sz w:val="24"/>
          <w:szCs w:val="24"/>
        </w:rPr>
        <w:t xml:space="preserve"> Maccabees 4:40. One running against is in 2</w:t>
      </w:r>
      <w:r w:rsidRPr="00387CDE">
        <w:rPr>
          <w:rFonts w:cstheme="minorHAnsi"/>
          <w:sz w:val="24"/>
          <w:szCs w:val="24"/>
          <w:vertAlign w:val="superscript"/>
        </w:rPr>
        <w:t>nd</w:t>
      </w:r>
      <w:r w:rsidRPr="00387CDE">
        <w:rPr>
          <w:rFonts w:cstheme="minorHAnsi"/>
          <w:sz w:val="24"/>
          <w:szCs w:val="24"/>
        </w:rPr>
        <w:t xml:space="preserve"> Maccabees 5:3. One of the principal Scribes is in 2</w:t>
      </w:r>
      <w:r w:rsidRPr="00387CDE">
        <w:rPr>
          <w:rFonts w:cstheme="minorHAnsi"/>
          <w:sz w:val="24"/>
          <w:szCs w:val="24"/>
          <w:vertAlign w:val="superscript"/>
        </w:rPr>
        <w:t>nd</w:t>
      </w:r>
      <w:r w:rsidRPr="00387CDE">
        <w:rPr>
          <w:rFonts w:cstheme="minorHAnsi"/>
          <w:sz w:val="24"/>
          <w:szCs w:val="24"/>
        </w:rPr>
        <w:t xml:space="preserve"> Maccabees 6:18. One as Mine age requires is in 2</w:t>
      </w:r>
      <w:r w:rsidRPr="00387CDE">
        <w:rPr>
          <w:rFonts w:cstheme="minorHAnsi"/>
          <w:sz w:val="24"/>
          <w:szCs w:val="24"/>
          <w:vertAlign w:val="superscript"/>
        </w:rPr>
        <w:t>nd</w:t>
      </w:r>
      <w:r w:rsidRPr="00387CDE">
        <w:rPr>
          <w:rFonts w:cstheme="minorHAnsi"/>
          <w:sz w:val="24"/>
          <w:szCs w:val="24"/>
        </w:rPr>
        <w:t xml:space="preserve"> Maccabees 6:27. One spoke first is in 2</w:t>
      </w:r>
      <w:r w:rsidRPr="00387CDE">
        <w:rPr>
          <w:rFonts w:cstheme="minorHAnsi"/>
          <w:sz w:val="24"/>
          <w:szCs w:val="24"/>
          <w:vertAlign w:val="superscript"/>
        </w:rPr>
        <w:t>nd</w:t>
      </w:r>
      <w:r w:rsidRPr="00387CDE">
        <w:rPr>
          <w:rFonts w:cstheme="minorHAnsi"/>
          <w:sz w:val="24"/>
          <w:szCs w:val="24"/>
        </w:rPr>
        <w:t xml:space="preserve"> Maccabees 7:2. One exhorted is in 2</w:t>
      </w:r>
      <w:r w:rsidRPr="00387CDE">
        <w:rPr>
          <w:rFonts w:cstheme="minorHAnsi"/>
          <w:sz w:val="24"/>
          <w:szCs w:val="24"/>
          <w:vertAlign w:val="superscript"/>
        </w:rPr>
        <w:t>nd</w:t>
      </w:r>
      <w:r w:rsidRPr="00387CDE">
        <w:rPr>
          <w:rFonts w:cstheme="minorHAnsi"/>
          <w:sz w:val="24"/>
          <w:szCs w:val="24"/>
        </w:rPr>
        <w:t xml:space="preserve"> Maccabees 7:5. One day 7 Sons slain is in 2</w:t>
      </w:r>
      <w:r w:rsidRPr="00387CDE">
        <w:rPr>
          <w:rFonts w:cstheme="minorHAnsi"/>
          <w:sz w:val="24"/>
          <w:szCs w:val="24"/>
          <w:vertAlign w:val="superscript"/>
        </w:rPr>
        <w:t>nd</w:t>
      </w:r>
      <w:r w:rsidRPr="00387CDE">
        <w:rPr>
          <w:rFonts w:cstheme="minorHAnsi"/>
          <w:sz w:val="24"/>
          <w:szCs w:val="24"/>
        </w:rPr>
        <w:t xml:space="preserve"> Maccabees 7:20. One exhorted in Her own language is in 2</w:t>
      </w:r>
      <w:r w:rsidRPr="00387CDE">
        <w:rPr>
          <w:rFonts w:cstheme="minorHAnsi"/>
          <w:sz w:val="24"/>
          <w:szCs w:val="24"/>
          <w:vertAlign w:val="superscript"/>
        </w:rPr>
        <w:t>nd</w:t>
      </w:r>
      <w:r w:rsidRPr="00387CDE">
        <w:rPr>
          <w:rFonts w:cstheme="minorHAnsi"/>
          <w:sz w:val="24"/>
          <w:szCs w:val="24"/>
        </w:rPr>
        <w:t xml:space="preserve"> Maccabees 7:21. One formed Members is in 2</w:t>
      </w:r>
      <w:r w:rsidRPr="00387CDE">
        <w:rPr>
          <w:rFonts w:cstheme="minorHAnsi"/>
          <w:sz w:val="24"/>
          <w:szCs w:val="24"/>
          <w:vertAlign w:val="superscript"/>
        </w:rPr>
        <w:t>nd</w:t>
      </w:r>
      <w:r w:rsidRPr="00387CDE">
        <w:rPr>
          <w:rFonts w:cstheme="minorHAnsi"/>
          <w:sz w:val="24"/>
          <w:szCs w:val="24"/>
        </w:rPr>
        <w:t xml:space="preserve"> Maccabees 7:22. One against with His Servants is in 2</w:t>
      </w:r>
      <w:r w:rsidRPr="00387CDE">
        <w:rPr>
          <w:rFonts w:cstheme="minorHAnsi"/>
          <w:sz w:val="24"/>
          <w:szCs w:val="24"/>
          <w:vertAlign w:val="superscript"/>
        </w:rPr>
        <w:t>nd</w:t>
      </w:r>
      <w:r w:rsidRPr="00387CDE">
        <w:rPr>
          <w:rFonts w:cstheme="minorHAnsi"/>
          <w:sz w:val="24"/>
          <w:szCs w:val="24"/>
        </w:rPr>
        <w:t xml:space="preserve"> Maccabees 7:33. One of His special Friends is in 2</w:t>
      </w:r>
      <w:r w:rsidRPr="00387CDE">
        <w:rPr>
          <w:rFonts w:cstheme="minorHAnsi"/>
          <w:sz w:val="24"/>
          <w:szCs w:val="24"/>
          <w:vertAlign w:val="superscript"/>
        </w:rPr>
        <w:t>nd</w:t>
      </w:r>
      <w:r w:rsidRPr="00387CDE">
        <w:rPr>
          <w:rFonts w:cstheme="minorHAnsi"/>
          <w:sz w:val="24"/>
          <w:szCs w:val="24"/>
        </w:rPr>
        <w:t xml:space="preserve"> Maccabees 8:9. One talent for 10 bodies is in 2</w:t>
      </w:r>
      <w:r w:rsidRPr="00387CDE">
        <w:rPr>
          <w:rFonts w:cstheme="minorHAnsi"/>
          <w:sz w:val="24"/>
          <w:szCs w:val="24"/>
          <w:vertAlign w:val="superscript"/>
        </w:rPr>
        <w:t>nd</w:t>
      </w:r>
      <w:r w:rsidRPr="00387CDE">
        <w:rPr>
          <w:rFonts w:cstheme="minorHAnsi"/>
          <w:sz w:val="24"/>
          <w:szCs w:val="24"/>
        </w:rPr>
        <w:t xml:space="preserve"> Maccabees 8:11. One over the affairs of His realm is in 2</w:t>
      </w:r>
      <w:r w:rsidRPr="00387CDE">
        <w:rPr>
          <w:rFonts w:cstheme="minorHAnsi"/>
          <w:sz w:val="24"/>
          <w:szCs w:val="24"/>
          <w:vertAlign w:val="superscript"/>
        </w:rPr>
        <w:t>nd</w:t>
      </w:r>
      <w:r w:rsidRPr="00387CDE">
        <w:rPr>
          <w:rFonts w:cstheme="minorHAnsi"/>
          <w:sz w:val="24"/>
          <w:szCs w:val="24"/>
        </w:rPr>
        <w:t xml:space="preserve"> Maccabees 10:11. One part for success and victory is in 2</w:t>
      </w:r>
      <w:r w:rsidRPr="00387CDE">
        <w:rPr>
          <w:rFonts w:cstheme="minorHAnsi"/>
          <w:sz w:val="24"/>
          <w:szCs w:val="24"/>
          <w:vertAlign w:val="superscript"/>
        </w:rPr>
        <w:t>nd</w:t>
      </w:r>
      <w:r w:rsidRPr="00387CDE">
        <w:rPr>
          <w:rFonts w:cstheme="minorHAnsi"/>
          <w:sz w:val="24"/>
          <w:szCs w:val="24"/>
        </w:rPr>
        <w:t xml:space="preserve"> Maccabees 10:28. One in white clothing is in 2</w:t>
      </w:r>
      <w:r w:rsidRPr="00387CDE">
        <w:rPr>
          <w:rFonts w:cstheme="minorHAnsi"/>
          <w:sz w:val="24"/>
          <w:szCs w:val="24"/>
          <w:vertAlign w:val="superscript"/>
        </w:rPr>
        <w:t>nd</w:t>
      </w:r>
      <w:r w:rsidRPr="00387CDE">
        <w:rPr>
          <w:rFonts w:cstheme="minorHAnsi"/>
          <w:sz w:val="24"/>
          <w:szCs w:val="24"/>
        </w:rPr>
        <w:t xml:space="preserve"> Maccabees 11:8. One attends to His own affairs is in 2</w:t>
      </w:r>
      <w:r w:rsidRPr="00387CDE">
        <w:rPr>
          <w:rFonts w:cstheme="minorHAnsi"/>
          <w:sz w:val="24"/>
          <w:szCs w:val="24"/>
          <w:vertAlign w:val="superscript"/>
        </w:rPr>
        <w:t>nd</w:t>
      </w:r>
      <w:r w:rsidRPr="00387CDE">
        <w:rPr>
          <w:rFonts w:cstheme="minorHAnsi"/>
          <w:sz w:val="24"/>
          <w:szCs w:val="24"/>
        </w:rPr>
        <w:t xml:space="preserve"> Maccabees 11:23. One convenient is in 2</w:t>
      </w:r>
      <w:r w:rsidRPr="00387CDE">
        <w:rPr>
          <w:rFonts w:cstheme="minorHAnsi"/>
          <w:sz w:val="24"/>
          <w:szCs w:val="24"/>
          <w:vertAlign w:val="superscript"/>
        </w:rPr>
        <w:t>nd</w:t>
      </w:r>
      <w:r w:rsidRPr="00387CDE">
        <w:rPr>
          <w:rFonts w:cstheme="minorHAnsi"/>
          <w:sz w:val="24"/>
          <w:szCs w:val="24"/>
        </w:rPr>
        <w:t xml:space="preserve"> Maccabees 11:36. One running into this way is in 2</w:t>
      </w:r>
      <w:r w:rsidRPr="00387CDE">
        <w:rPr>
          <w:rFonts w:cstheme="minorHAnsi"/>
          <w:sz w:val="24"/>
          <w:szCs w:val="24"/>
          <w:vertAlign w:val="superscript"/>
        </w:rPr>
        <w:t>nd</w:t>
      </w:r>
      <w:r w:rsidRPr="00387CDE">
        <w:rPr>
          <w:rFonts w:cstheme="minorHAnsi"/>
          <w:sz w:val="24"/>
          <w:szCs w:val="24"/>
        </w:rPr>
        <w:t xml:space="preserve"> Maccabees 12:22. One of His company is in 2</w:t>
      </w:r>
      <w:r w:rsidRPr="00387CDE">
        <w:rPr>
          <w:rFonts w:cstheme="minorHAnsi"/>
          <w:sz w:val="24"/>
          <w:szCs w:val="24"/>
          <w:vertAlign w:val="superscript"/>
        </w:rPr>
        <w:t>nd</w:t>
      </w:r>
      <w:r w:rsidRPr="00387CDE">
        <w:rPr>
          <w:rFonts w:cstheme="minorHAnsi"/>
          <w:sz w:val="24"/>
          <w:szCs w:val="24"/>
        </w:rPr>
        <w:t xml:space="preserve"> Maccabees 12:35. One that was slain found things consecrated with idols is in 2</w:t>
      </w:r>
      <w:r w:rsidRPr="00387CDE">
        <w:rPr>
          <w:rFonts w:cstheme="minorHAnsi"/>
          <w:sz w:val="24"/>
          <w:szCs w:val="24"/>
          <w:vertAlign w:val="superscript"/>
        </w:rPr>
        <w:t>nd</w:t>
      </w:r>
      <w:r w:rsidRPr="00387CDE">
        <w:rPr>
          <w:rFonts w:cstheme="minorHAnsi"/>
          <w:sz w:val="24"/>
          <w:szCs w:val="24"/>
        </w:rPr>
        <w:t xml:space="preserve"> Maccabees 12:40. One High Priest is in 2</w:t>
      </w:r>
      <w:r w:rsidRPr="00387CDE">
        <w:rPr>
          <w:rFonts w:cstheme="minorHAnsi"/>
          <w:sz w:val="24"/>
          <w:szCs w:val="24"/>
          <w:vertAlign w:val="superscript"/>
        </w:rPr>
        <w:t>nd</w:t>
      </w:r>
      <w:r w:rsidRPr="00387CDE">
        <w:rPr>
          <w:rFonts w:cstheme="minorHAnsi"/>
          <w:sz w:val="24"/>
          <w:szCs w:val="24"/>
        </w:rPr>
        <w:t xml:space="preserve"> Maccabees 14:3. One mind is in 2</w:t>
      </w:r>
      <w:r w:rsidRPr="00387CDE">
        <w:rPr>
          <w:rFonts w:cstheme="minorHAnsi"/>
          <w:sz w:val="24"/>
          <w:szCs w:val="24"/>
          <w:vertAlign w:val="superscript"/>
        </w:rPr>
        <w:t>nd</w:t>
      </w:r>
      <w:r w:rsidRPr="00387CDE">
        <w:rPr>
          <w:rFonts w:cstheme="minorHAnsi"/>
          <w:sz w:val="24"/>
          <w:szCs w:val="24"/>
        </w:rPr>
        <w:t xml:space="preserve"> Maccabees 14:20. One Elder is in 2</w:t>
      </w:r>
      <w:r w:rsidRPr="00387CDE">
        <w:rPr>
          <w:rFonts w:cstheme="minorHAnsi"/>
          <w:sz w:val="24"/>
          <w:szCs w:val="24"/>
          <w:vertAlign w:val="superscript"/>
        </w:rPr>
        <w:t>nd</w:t>
      </w:r>
      <w:r w:rsidRPr="00387CDE">
        <w:rPr>
          <w:rFonts w:cstheme="minorHAnsi"/>
          <w:sz w:val="24"/>
          <w:szCs w:val="24"/>
        </w:rPr>
        <w:t xml:space="preserve"> Maccabees 14:37. One Mighty in Heaven is in 2</w:t>
      </w:r>
      <w:r w:rsidRPr="00387CDE">
        <w:rPr>
          <w:rFonts w:cstheme="minorHAnsi"/>
          <w:sz w:val="24"/>
          <w:szCs w:val="24"/>
          <w:vertAlign w:val="superscript"/>
        </w:rPr>
        <w:t>nd</w:t>
      </w:r>
      <w:r w:rsidRPr="00387CDE">
        <w:rPr>
          <w:rFonts w:cstheme="minorHAnsi"/>
          <w:sz w:val="24"/>
          <w:szCs w:val="24"/>
        </w:rPr>
        <w:t xml:space="preserve"> Maccabees 15:3. One armed in defense is in 2</w:t>
      </w:r>
      <w:r w:rsidRPr="00387CDE">
        <w:rPr>
          <w:rFonts w:cstheme="minorHAnsi"/>
          <w:sz w:val="24"/>
          <w:szCs w:val="24"/>
          <w:vertAlign w:val="superscript"/>
        </w:rPr>
        <w:t>nd</w:t>
      </w:r>
      <w:r w:rsidRPr="00387CDE">
        <w:rPr>
          <w:rFonts w:cstheme="minorHAnsi"/>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87CDE">
        <w:rPr>
          <w:rFonts w:cstheme="minorHAnsi"/>
          <w:sz w:val="24"/>
          <w:szCs w:val="24"/>
          <w:vertAlign w:val="superscript"/>
        </w:rPr>
        <w:t>st</w:t>
      </w:r>
      <w:r w:rsidRPr="00387CDE">
        <w:rPr>
          <w:rFonts w:cstheme="minorHAnsi"/>
          <w:sz w:val="24"/>
          <w:szCs w:val="24"/>
        </w:rPr>
        <w:t xml:space="preserve"> Corinthians 1:12, 3:4. One waters &amp; plants is in 1</w:t>
      </w:r>
      <w:r w:rsidRPr="00387CDE">
        <w:rPr>
          <w:rFonts w:cstheme="minorHAnsi"/>
          <w:sz w:val="24"/>
          <w:szCs w:val="24"/>
          <w:vertAlign w:val="superscript"/>
        </w:rPr>
        <w:t>st</w:t>
      </w:r>
      <w:r w:rsidRPr="00387CDE">
        <w:rPr>
          <w:rFonts w:cstheme="minorHAnsi"/>
          <w:sz w:val="24"/>
          <w:szCs w:val="24"/>
        </w:rPr>
        <w:t xml:space="preserve"> Corinthians 3:8. One of You should not be puffed up for One against another is in 1</w:t>
      </w:r>
      <w:r w:rsidRPr="00387CDE">
        <w:rPr>
          <w:rFonts w:cstheme="minorHAnsi"/>
          <w:sz w:val="24"/>
          <w:szCs w:val="24"/>
          <w:vertAlign w:val="superscript"/>
        </w:rPr>
        <w:t>st</w:t>
      </w:r>
      <w:r w:rsidRPr="00387CDE">
        <w:rPr>
          <w:rFonts w:cstheme="minorHAnsi"/>
          <w:sz w:val="24"/>
          <w:szCs w:val="24"/>
        </w:rPr>
        <w:t xml:space="preserve"> Corinthians 4:6. One should not have His Father’s Wife is in 1</w:t>
      </w:r>
      <w:r w:rsidRPr="00387CDE">
        <w:rPr>
          <w:rFonts w:cstheme="minorHAnsi"/>
          <w:sz w:val="24"/>
          <w:szCs w:val="24"/>
          <w:vertAlign w:val="superscript"/>
        </w:rPr>
        <w:t>st</w:t>
      </w:r>
      <w:r w:rsidRPr="00387CDE">
        <w:rPr>
          <w:rFonts w:cstheme="minorHAnsi"/>
          <w:sz w:val="24"/>
          <w:szCs w:val="24"/>
        </w:rPr>
        <w:t xml:space="preserve"> Corinthians 5:1. One delivered unto Satan for the destruction of the flesh is in 1</w:t>
      </w:r>
      <w:r w:rsidRPr="00387CDE">
        <w:rPr>
          <w:rFonts w:cstheme="minorHAnsi"/>
          <w:sz w:val="24"/>
          <w:szCs w:val="24"/>
          <w:vertAlign w:val="superscript"/>
        </w:rPr>
        <w:t>st</w:t>
      </w:r>
      <w:r w:rsidRPr="00387CDE">
        <w:rPr>
          <w:rFonts w:cstheme="minorHAnsi"/>
          <w:sz w:val="24"/>
          <w:szCs w:val="24"/>
        </w:rPr>
        <w:t xml:space="preserve"> Corinthians 5:5. One should not eat with a Brother if He be 6 things is in 1</w:t>
      </w:r>
      <w:r w:rsidRPr="00387CDE">
        <w:rPr>
          <w:rFonts w:cstheme="minorHAnsi"/>
          <w:sz w:val="24"/>
          <w:szCs w:val="24"/>
          <w:vertAlign w:val="superscript"/>
        </w:rPr>
        <w:t>st</w:t>
      </w:r>
      <w:r w:rsidRPr="00387CDE">
        <w:rPr>
          <w:rFonts w:cstheme="minorHAnsi"/>
          <w:sz w:val="24"/>
          <w:szCs w:val="24"/>
        </w:rPr>
        <w:t xml:space="preserve"> Corinthians 5:11. One shall not be able to judge between His Brethren is in 1</w:t>
      </w:r>
      <w:r w:rsidRPr="00387CDE">
        <w:rPr>
          <w:rFonts w:cstheme="minorHAnsi"/>
          <w:sz w:val="24"/>
          <w:szCs w:val="24"/>
          <w:vertAlign w:val="superscript"/>
        </w:rPr>
        <w:t>st</w:t>
      </w:r>
      <w:r w:rsidRPr="00387CDE">
        <w:rPr>
          <w:rFonts w:cstheme="minorHAnsi"/>
          <w:sz w:val="24"/>
          <w:szCs w:val="24"/>
        </w:rPr>
        <w:t xml:space="preserve"> Corinthians 6:5. One go to Law with another and is at fault is in 1</w:t>
      </w:r>
      <w:r w:rsidRPr="00387CDE">
        <w:rPr>
          <w:rFonts w:cstheme="minorHAnsi"/>
          <w:sz w:val="24"/>
          <w:szCs w:val="24"/>
          <w:vertAlign w:val="superscript"/>
        </w:rPr>
        <w:t>st</w:t>
      </w:r>
      <w:r w:rsidRPr="00387CDE">
        <w:rPr>
          <w:rFonts w:cstheme="minorHAnsi"/>
          <w:sz w:val="24"/>
          <w:szCs w:val="24"/>
        </w:rPr>
        <w:t xml:space="preserve"> Corinthians 6:7. One body &amp; One flesh with a harlot is in 1</w:t>
      </w:r>
      <w:r w:rsidRPr="00387CDE">
        <w:rPr>
          <w:rFonts w:cstheme="minorHAnsi"/>
          <w:sz w:val="24"/>
          <w:szCs w:val="24"/>
          <w:vertAlign w:val="superscript"/>
        </w:rPr>
        <w:t>st</w:t>
      </w:r>
      <w:r w:rsidRPr="00387CDE">
        <w:rPr>
          <w:rFonts w:cstheme="minorHAnsi"/>
          <w:sz w:val="24"/>
          <w:szCs w:val="24"/>
        </w:rPr>
        <w:t xml:space="preserve"> Corinthians 6:16. One Spirit joined to the Father Stephen is in 1</w:t>
      </w:r>
      <w:r w:rsidRPr="00387CDE">
        <w:rPr>
          <w:rFonts w:cstheme="minorHAnsi"/>
          <w:sz w:val="24"/>
          <w:szCs w:val="24"/>
          <w:vertAlign w:val="superscript"/>
        </w:rPr>
        <w:t>st</w:t>
      </w:r>
      <w:r w:rsidRPr="00387CDE">
        <w:rPr>
          <w:rFonts w:cstheme="minorHAnsi"/>
          <w:sz w:val="24"/>
          <w:szCs w:val="24"/>
        </w:rPr>
        <w:t xml:space="preserve"> Corinthians 6:17. One shall not defraud another is in 1</w:t>
      </w:r>
      <w:r w:rsidRPr="00387CDE">
        <w:rPr>
          <w:rFonts w:cstheme="minorHAnsi"/>
          <w:sz w:val="24"/>
          <w:szCs w:val="24"/>
          <w:vertAlign w:val="superscript"/>
        </w:rPr>
        <w:t>st</w:t>
      </w:r>
      <w:r w:rsidRPr="00387CDE">
        <w:rPr>
          <w:rFonts w:cstheme="minorHAnsi"/>
          <w:sz w:val="24"/>
          <w:szCs w:val="24"/>
        </w:rPr>
        <w:t xml:space="preserve"> Corinthians 7:5. One gift after this manner is in 1</w:t>
      </w:r>
      <w:r w:rsidRPr="00387CDE">
        <w:rPr>
          <w:rFonts w:cstheme="minorHAnsi"/>
          <w:sz w:val="24"/>
          <w:szCs w:val="24"/>
          <w:vertAlign w:val="superscript"/>
        </w:rPr>
        <w:t>st</w:t>
      </w:r>
      <w:r w:rsidRPr="00387CDE">
        <w:rPr>
          <w:rFonts w:cstheme="minorHAnsi"/>
          <w:sz w:val="24"/>
          <w:szCs w:val="24"/>
        </w:rPr>
        <w:t xml:space="preserve"> Corinthians 7:7. One has been called by the Father Stephen is in 1</w:t>
      </w:r>
      <w:r w:rsidRPr="00387CDE">
        <w:rPr>
          <w:rFonts w:cstheme="minorHAnsi"/>
          <w:sz w:val="24"/>
          <w:szCs w:val="24"/>
          <w:vertAlign w:val="superscript"/>
        </w:rPr>
        <w:t>st</w:t>
      </w:r>
      <w:r w:rsidRPr="00387CDE">
        <w:rPr>
          <w:rFonts w:cstheme="minorHAnsi"/>
          <w:sz w:val="24"/>
          <w:szCs w:val="24"/>
        </w:rPr>
        <w:t xml:space="preserve"> Corinthians 7:17. One that has obtained mercy of the Father Stephen to be faithful is in 1</w:t>
      </w:r>
      <w:r w:rsidRPr="00387CDE">
        <w:rPr>
          <w:rFonts w:cstheme="minorHAnsi"/>
          <w:sz w:val="24"/>
          <w:szCs w:val="24"/>
          <w:vertAlign w:val="superscript"/>
        </w:rPr>
        <w:t>st</w:t>
      </w:r>
      <w:r w:rsidRPr="00387CDE">
        <w:rPr>
          <w:rFonts w:cstheme="minorHAnsi"/>
          <w:sz w:val="24"/>
          <w:szCs w:val="24"/>
        </w:rPr>
        <w:t xml:space="preserve"> Corinthians 7:25. One only Father Stephen is in 1</w:t>
      </w:r>
      <w:r w:rsidRPr="00387CDE">
        <w:rPr>
          <w:rFonts w:cstheme="minorHAnsi"/>
          <w:sz w:val="24"/>
          <w:szCs w:val="24"/>
          <w:vertAlign w:val="superscript"/>
        </w:rPr>
        <w:t>st</w:t>
      </w:r>
      <w:r w:rsidRPr="00387CDE">
        <w:rPr>
          <w:rFonts w:cstheme="minorHAnsi"/>
          <w:sz w:val="24"/>
          <w:szCs w:val="24"/>
        </w:rPr>
        <w:t xml:space="preserve"> Corinthians 8:4. One God the Father Stephen &amp; One Lord Jesus Christ is in 1</w:t>
      </w:r>
      <w:r w:rsidRPr="00387CDE">
        <w:rPr>
          <w:rFonts w:cstheme="minorHAnsi"/>
          <w:sz w:val="24"/>
          <w:szCs w:val="24"/>
          <w:vertAlign w:val="superscript"/>
        </w:rPr>
        <w:t>st</w:t>
      </w:r>
      <w:r w:rsidRPr="00387CDE">
        <w:rPr>
          <w:rFonts w:cstheme="minorHAnsi"/>
          <w:sz w:val="24"/>
          <w:szCs w:val="24"/>
        </w:rPr>
        <w:t xml:space="preserve"> Corinthians 8:6. One receives the prize is in 1</w:t>
      </w:r>
      <w:r w:rsidRPr="00387CDE">
        <w:rPr>
          <w:rFonts w:cstheme="minorHAnsi"/>
          <w:sz w:val="24"/>
          <w:szCs w:val="24"/>
          <w:vertAlign w:val="superscript"/>
        </w:rPr>
        <w:t>st</w:t>
      </w:r>
      <w:r w:rsidRPr="00387CDE">
        <w:rPr>
          <w:rFonts w:cstheme="minorHAnsi"/>
          <w:sz w:val="24"/>
          <w:szCs w:val="24"/>
        </w:rPr>
        <w:t xml:space="preserve"> Corinthians 9:24. One that beats the air is in 1</w:t>
      </w:r>
      <w:r w:rsidRPr="00387CDE">
        <w:rPr>
          <w:rFonts w:cstheme="minorHAnsi"/>
          <w:sz w:val="24"/>
          <w:szCs w:val="24"/>
          <w:vertAlign w:val="superscript"/>
        </w:rPr>
        <w:t>st</w:t>
      </w:r>
      <w:r w:rsidRPr="00387CDE">
        <w:rPr>
          <w:rFonts w:cstheme="minorHAnsi"/>
          <w:sz w:val="24"/>
          <w:szCs w:val="24"/>
        </w:rPr>
        <w:t xml:space="preserve"> Corinthians 9:26. One day 23,000 fell by fornication is in 1</w:t>
      </w:r>
      <w:r w:rsidRPr="00387CDE">
        <w:rPr>
          <w:rFonts w:cstheme="minorHAnsi"/>
          <w:sz w:val="24"/>
          <w:szCs w:val="24"/>
          <w:vertAlign w:val="superscript"/>
        </w:rPr>
        <w:t>st</w:t>
      </w:r>
      <w:r w:rsidRPr="00387CDE">
        <w:rPr>
          <w:rFonts w:cstheme="minorHAnsi"/>
          <w:sz w:val="24"/>
          <w:szCs w:val="24"/>
        </w:rPr>
        <w:t xml:space="preserve"> Corinthians 10:8. One bread &amp; One body is in 1</w:t>
      </w:r>
      <w:r w:rsidRPr="00387CDE">
        <w:rPr>
          <w:rFonts w:cstheme="minorHAnsi"/>
          <w:sz w:val="24"/>
          <w:szCs w:val="24"/>
          <w:vertAlign w:val="superscript"/>
        </w:rPr>
        <w:t>st</w:t>
      </w:r>
      <w:r w:rsidRPr="00387CDE">
        <w:rPr>
          <w:rFonts w:cstheme="minorHAnsi"/>
          <w:sz w:val="24"/>
          <w:szCs w:val="24"/>
        </w:rPr>
        <w:t xml:space="preserve"> Corinthians 10:17. One as if She were shaven is in 1</w:t>
      </w:r>
      <w:r w:rsidRPr="00387CDE">
        <w:rPr>
          <w:rFonts w:cstheme="minorHAnsi"/>
          <w:sz w:val="24"/>
          <w:szCs w:val="24"/>
          <w:vertAlign w:val="superscript"/>
        </w:rPr>
        <w:t>st</w:t>
      </w:r>
      <w:r w:rsidRPr="00387CDE">
        <w:rPr>
          <w:rFonts w:cstheme="minorHAnsi"/>
          <w:sz w:val="24"/>
          <w:szCs w:val="24"/>
        </w:rPr>
        <w:t xml:space="preserve"> Corinthians 11:5. One place is in 1</w:t>
      </w:r>
      <w:r w:rsidRPr="00387CDE">
        <w:rPr>
          <w:rFonts w:cstheme="minorHAnsi"/>
          <w:sz w:val="24"/>
          <w:szCs w:val="24"/>
          <w:vertAlign w:val="superscript"/>
        </w:rPr>
        <w:t>st</w:t>
      </w:r>
      <w:r w:rsidRPr="00387CDE">
        <w:rPr>
          <w:rFonts w:cstheme="minorHAnsi"/>
          <w:sz w:val="24"/>
          <w:szCs w:val="24"/>
        </w:rPr>
        <w:t xml:space="preserve"> Corinthians 11:20. One take before other His own supper &amp; One is hungry is in 1</w:t>
      </w:r>
      <w:r w:rsidRPr="00387CDE">
        <w:rPr>
          <w:rFonts w:cstheme="minorHAnsi"/>
          <w:sz w:val="24"/>
          <w:szCs w:val="24"/>
          <w:vertAlign w:val="superscript"/>
        </w:rPr>
        <w:t>st</w:t>
      </w:r>
      <w:r w:rsidRPr="00387CDE">
        <w:rPr>
          <w:rFonts w:cstheme="minorHAnsi"/>
          <w:sz w:val="24"/>
          <w:szCs w:val="24"/>
        </w:rPr>
        <w:t xml:space="preserve"> Corinthians 11:21. One tarry is in 1</w:t>
      </w:r>
      <w:r w:rsidRPr="00387CDE">
        <w:rPr>
          <w:rFonts w:cstheme="minorHAnsi"/>
          <w:sz w:val="24"/>
          <w:szCs w:val="24"/>
          <w:vertAlign w:val="superscript"/>
        </w:rPr>
        <w:t>st</w:t>
      </w:r>
      <w:r w:rsidRPr="00387CDE">
        <w:rPr>
          <w:rFonts w:cstheme="minorHAnsi"/>
          <w:sz w:val="24"/>
          <w:szCs w:val="24"/>
        </w:rPr>
        <w:t xml:space="preserve"> Corinthians 11:33. One is given by the Spirit is in 1</w:t>
      </w:r>
      <w:r w:rsidRPr="00387CDE">
        <w:rPr>
          <w:rFonts w:cstheme="minorHAnsi"/>
          <w:sz w:val="24"/>
          <w:szCs w:val="24"/>
          <w:vertAlign w:val="superscript"/>
        </w:rPr>
        <w:t>st</w:t>
      </w:r>
      <w:r w:rsidRPr="00387CDE">
        <w:rPr>
          <w:rFonts w:cstheme="minorHAnsi"/>
          <w:sz w:val="24"/>
          <w:szCs w:val="24"/>
        </w:rPr>
        <w:t xml:space="preserve"> Corinthians 12:8. One and selfsame Spirit is in 1</w:t>
      </w:r>
      <w:r w:rsidRPr="00387CDE">
        <w:rPr>
          <w:rFonts w:cstheme="minorHAnsi"/>
          <w:sz w:val="24"/>
          <w:szCs w:val="24"/>
          <w:vertAlign w:val="superscript"/>
        </w:rPr>
        <w:t>st</w:t>
      </w:r>
      <w:r w:rsidRPr="00387CDE">
        <w:rPr>
          <w:rFonts w:cstheme="minorHAnsi"/>
          <w:sz w:val="24"/>
          <w:szCs w:val="24"/>
        </w:rPr>
        <w:t xml:space="preserve"> Corinthians 12:11. One body is in 1</w:t>
      </w:r>
      <w:r w:rsidRPr="00387CDE">
        <w:rPr>
          <w:rFonts w:cstheme="minorHAnsi"/>
          <w:sz w:val="24"/>
          <w:szCs w:val="24"/>
          <w:vertAlign w:val="superscript"/>
        </w:rPr>
        <w:t>st</w:t>
      </w:r>
      <w:r w:rsidRPr="00387CDE">
        <w:rPr>
          <w:rFonts w:cstheme="minorHAnsi"/>
          <w:sz w:val="24"/>
          <w:szCs w:val="24"/>
        </w:rPr>
        <w:t xml:space="preserve"> Corinthians 12:12, 20. One Spirit &amp; One body is in 1</w:t>
      </w:r>
      <w:r w:rsidRPr="00387CDE">
        <w:rPr>
          <w:rFonts w:cstheme="minorHAnsi"/>
          <w:sz w:val="24"/>
          <w:szCs w:val="24"/>
          <w:vertAlign w:val="superscript"/>
        </w:rPr>
        <w:t>st</w:t>
      </w:r>
      <w:r w:rsidRPr="00387CDE">
        <w:rPr>
          <w:rFonts w:cstheme="minorHAnsi"/>
          <w:sz w:val="24"/>
          <w:szCs w:val="24"/>
        </w:rPr>
        <w:t xml:space="preserve"> Corinthians 12:13. One member is in 1</w:t>
      </w:r>
      <w:r w:rsidRPr="00387CDE">
        <w:rPr>
          <w:rFonts w:cstheme="minorHAnsi"/>
          <w:sz w:val="24"/>
          <w:szCs w:val="24"/>
          <w:vertAlign w:val="superscript"/>
        </w:rPr>
        <w:t>st</w:t>
      </w:r>
      <w:r w:rsidRPr="00387CDE">
        <w:rPr>
          <w:rFonts w:cstheme="minorHAnsi"/>
          <w:sz w:val="24"/>
          <w:szCs w:val="24"/>
        </w:rPr>
        <w:t xml:space="preserve"> Corinthians 12:14, 19. One of them in the body as it has pleased Him is in 1</w:t>
      </w:r>
      <w:r w:rsidRPr="00387CDE">
        <w:rPr>
          <w:rFonts w:cstheme="minorHAnsi"/>
          <w:sz w:val="24"/>
          <w:szCs w:val="24"/>
          <w:vertAlign w:val="superscript"/>
        </w:rPr>
        <w:t>st</w:t>
      </w:r>
      <w:r w:rsidRPr="00387CDE">
        <w:rPr>
          <w:rFonts w:cstheme="minorHAnsi"/>
          <w:sz w:val="24"/>
          <w:szCs w:val="24"/>
        </w:rPr>
        <w:t xml:space="preserve"> Corinthians 12:18. One same care is in 1</w:t>
      </w:r>
      <w:r w:rsidRPr="00387CDE">
        <w:rPr>
          <w:rFonts w:cstheme="minorHAnsi"/>
          <w:sz w:val="24"/>
          <w:szCs w:val="24"/>
          <w:vertAlign w:val="superscript"/>
        </w:rPr>
        <w:t>st</w:t>
      </w:r>
      <w:r w:rsidRPr="00387CDE">
        <w:rPr>
          <w:rFonts w:cstheme="minorHAnsi"/>
          <w:sz w:val="24"/>
          <w:szCs w:val="24"/>
        </w:rPr>
        <w:t xml:space="preserve"> Corinthians 12:25. One member suffers all suffers or One member be honored all rejoice is in 1</w:t>
      </w:r>
      <w:r w:rsidRPr="00387CDE">
        <w:rPr>
          <w:rFonts w:cstheme="minorHAnsi"/>
          <w:sz w:val="24"/>
          <w:szCs w:val="24"/>
          <w:vertAlign w:val="superscript"/>
        </w:rPr>
        <w:t>st</w:t>
      </w:r>
      <w:r w:rsidRPr="00387CDE">
        <w:rPr>
          <w:rFonts w:cstheme="minorHAnsi"/>
          <w:sz w:val="24"/>
          <w:szCs w:val="24"/>
        </w:rPr>
        <w:t xml:space="preserve"> Corinthians 12:26. One place is in 1</w:t>
      </w:r>
      <w:r w:rsidRPr="00387CDE">
        <w:rPr>
          <w:rFonts w:cstheme="minorHAnsi"/>
          <w:sz w:val="24"/>
          <w:szCs w:val="24"/>
          <w:vertAlign w:val="superscript"/>
        </w:rPr>
        <w:t>st</w:t>
      </w:r>
      <w:r w:rsidRPr="00387CDE">
        <w:rPr>
          <w:rFonts w:cstheme="minorHAnsi"/>
          <w:sz w:val="24"/>
          <w:szCs w:val="24"/>
        </w:rPr>
        <w:t xml:space="preserve"> Corinthians 14:23. One that believes not or one unlearned is judged of all is in 1</w:t>
      </w:r>
      <w:r w:rsidRPr="00387CDE">
        <w:rPr>
          <w:rFonts w:cstheme="minorHAnsi"/>
          <w:sz w:val="24"/>
          <w:szCs w:val="24"/>
          <w:vertAlign w:val="superscript"/>
        </w:rPr>
        <w:t>st</w:t>
      </w:r>
      <w:r w:rsidRPr="00387CDE">
        <w:rPr>
          <w:rFonts w:cstheme="minorHAnsi"/>
          <w:sz w:val="24"/>
          <w:szCs w:val="24"/>
        </w:rPr>
        <w:t xml:space="preserve"> Corinthians 14:24. One of You for edifying is in 1</w:t>
      </w:r>
      <w:r w:rsidRPr="00387CDE">
        <w:rPr>
          <w:rFonts w:cstheme="minorHAnsi"/>
          <w:sz w:val="24"/>
          <w:szCs w:val="24"/>
          <w:vertAlign w:val="superscript"/>
        </w:rPr>
        <w:t>st</w:t>
      </w:r>
      <w:r w:rsidRPr="00387CDE">
        <w:rPr>
          <w:rFonts w:cstheme="minorHAnsi"/>
          <w:sz w:val="24"/>
          <w:szCs w:val="24"/>
        </w:rPr>
        <w:t xml:space="preserve"> Corinthians 14:26. One interpret is in 1</w:t>
      </w:r>
      <w:r w:rsidRPr="00387CDE">
        <w:rPr>
          <w:rFonts w:cstheme="minorHAnsi"/>
          <w:sz w:val="24"/>
          <w:szCs w:val="24"/>
          <w:vertAlign w:val="superscript"/>
        </w:rPr>
        <w:t>st</w:t>
      </w:r>
      <w:r w:rsidRPr="00387CDE">
        <w:rPr>
          <w:rFonts w:cstheme="minorHAnsi"/>
          <w:sz w:val="24"/>
          <w:szCs w:val="24"/>
        </w:rPr>
        <w:t xml:space="preserve"> Corinthians 14:27. One by One may prophesy is in 1</w:t>
      </w:r>
      <w:r w:rsidRPr="00387CDE">
        <w:rPr>
          <w:rFonts w:cstheme="minorHAnsi"/>
          <w:sz w:val="24"/>
          <w:szCs w:val="24"/>
          <w:vertAlign w:val="superscript"/>
        </w:rPr>
        <w:t>st</w:t>
      </w:r>
      <w:r w:rsidRPr="00387CDE">
        <w:rPr>
          <w:rFonts w:cstheme="minorHAnsi"/>
          <w:sz w:val="24"/>
          <w:szCs w:val="24"/>
        </w:rPr>
        <w:t xml:space="preserve"> Corinthians 14:31. One born out of due time is in 1</w:t>
      </w:r>
      <w:r w:rsidRPr="00387CDE">
        <w:rPr>
          <w:rFonts w:cstheme="minorHAnsi"/>
          <w:sz w:val="24"/>
          <w:szCs w:val="24"/>
          <w:vertAlign w:val="superscript"/>
        </w:rPr>
        <w:t>st</w:t>
      </w:r>
      <w:r w:rsidRPr="00387CDE">
        <w:rPr>
          <w:rFonts w:cstheme="minorHAnsi"/>
          <w:sz w:val="24"/>
          <w:szCs w:val="24"/>
        </w:rPr>
        <w:t xml:space="preserve"> Corinthians 15:8. One kind of flesh of Men is in 1</w:t>
      </w:r>
      <w:r w:rsidRPr="00387CDE">
        <w:rPr>
          <w:rFonts w:cstheme="minorHAnsi"/>
          <w:sz w:val="24"/>
          <w:szCs w:val="24"/>
          <w:vertAlign w:val="superscript"/>
        </w:rPr>
        <w:t>st</w:t>
      </w:r>
      <w:r w:rsidRPr="00387CDE">
        <w:rPr>
          <w:rFonts w:cstheme="minorHAnsi"/>
          <w:sz w:val="24"/>
          <w:szCs w:val="24"/>
        </w:rPr>
        <w:t xml:space="preserve"> Corinthians 15:39. One celestial is in 1</w:t>
      </w:r>
      <w:r w:rsidRPr="00387CDE">
        <w:rPr>
          <w:rFonts w:cstheme="minorHAnsi"/>
          <w:sz w:val="24"/>
          <w:szCs w:val="24"/>
          <w:vertAlign w:val="superscript"/>
        </w:rPr>
        <w:t>st</w:t>
      </w:r>
      <w:r w:rsidRPr="00387CDE">
        <w:rPr>
          <w:rFonts w:cstheme="minorHAnsi"/>
          <w:sz w:val="24"/>
          <w:szCs w:val="24"/>
        </w:rPr>
        <w:t xml:space="preserve"> Corinthians 15:40. One glory of the sun &amp; One star differs from another in glory is in 1</w:t>
      </w:r>
      <w:r w:rsidRPr="00387CDE">
        <w:rPr>
          <w:rFonts w:cstheme="minorHAnsi"/>
          <w:sz w:val="24"/>
          <w:szCs w:val="24"/>
          <w:vertAlign w:val="superscript"/>
        </w:rPr>
        <w:t>st</w:t>
      </w:r>
      <w:r w:rsidRPr="00387CDE">
        <w:rPr>
          <w:rFonts w:cstheme="minorHAnsi"/>
          <w:sz w:val="24"/>
          <w:szCs w:val="24"/>
        </w:rPr>
        <w:t xml:space="preserve"> Corinthians 15:41. One of You lay Him in store is in 1</w:t>
      </w:r>
      <w:r w:rsidRPr="00387CDE">
        <w:rPr>
          <w:rFonts w:cstheme="minorHAnsi"/>
          <w:sz w:val="24"/>
          <w:szCs w:val="24"/>
          <w:vertAlign w:val="superscript"/>
        </w:rPr>
        <w:t>st</w:t>
      </w:r>
      <w:r w:rsidRPr="00387CDE">
        <w:rPr>
          <w:rFonts w:cstheme="minorHAnsi"/>
          <w:sz w:val="24"/>
          <w:szCs w:val="24"/>
        </w:rPr>
        <w:t xml:space="preserve"> Corinthians 16:2. One that helped with Us &amp; labored to submit is in 1</w:t>
      </w:r>
      <w:r w:rsidRPr="00387CDE">
        <w:rPr>
          <w:rFonts w:cstheme="minorHAnsi"/>
          <w:sz w:val="24"/>
          <w:szCs w:val="24"/>
          <w:vertAlign w:val="superscript"/>
        </w:rPr>
        <w:t>st</w:t>
      </w:r>
      <w:r w:rsidRPr="00387CDE">
        <w:rPr>
          <w:rFonts w:cstheme="minorHAnsi"/>
          <w:sz w:val="24"/>
          <w:szCs w:val="24"/>
        </w:rPr>
        <w:t xml:space="preserve"> Corinthians 16:16. One greet is in with a holy kiss is in 1</w:t>
      </w:r>
      <w:r w:rsidRPr="00387CDE">
        <w:rPr>
          <w:rFonts w:cstheme="minorHAnsi"/>
          <w:sz w:val="24"/>
          <w:szCs w:val="24"/>
          <w:vertAlign w:val="superscript"/>
        </w:rPr>
        <w:t>st</w:t>
      </w:r>
      <w:r w:rsidRPr="00387CDE">
        <w:rPr>
          <w:rFonts w:cstheme="minorHAnsi"/>
          <w:sz w:val="24"/>
          <w:szCs w:val="24"/>
        </w:rPr>
        <w:t xml:space="preserve"> Corinthians 16:20. One should not be swallowed up with overmuch sorrow is in 2</w:t>
      </w:r>
      <w:r w:rsidRPr="00387CDE">
        <w:rPr>
          <w:rFonts w:cstheme="minorHAnsi"/>
          <w:sz w:val="24"/>
          <w:szCs w:val="24"/>
          <w:vertAlign w:val="superscript"/>
        </w:rPr>
        <w:t>nd</w:t>
      </w:r>
      <w:r w:rsidRPr="00387CDE">
        <w:rPr>
          <w:rFonts w:cstheme="minorHAnsi"/>
          <w:sz w:val="24"/>
          <w:szCs w:val="24"/>
        </w:rPr>
        <w:t xml:space="preserve"> Corinthians 2:7. One We are the Savior of death unto death is in 2</w:t>
      </w:r>
      <w:r w:rsidRPr="00387CDE">
        <w:rPr>
          <w:rFonts w:cstheme="minorHAnsi"/>
          <w:sz w:val="24"/>
          <w:szCs w:val="24"/>
          <w:vertAlign w:val="superscript"/>
        </w:rPr>
        <w:t>nd</w:t>
      </w:r>
      <w:r w:rsidRPr="00387CDE">
        <w:rPr>
          <w:rFonts w:cstheme="minorHAnsi"/>
          <w:sz w:val="24"/>
          <w:szCs w:val="24"/>
        </w:rPr>
        <w:t xml:space="preserve"> Corinthians 2:16. One may receive the things done in His body is in 2</w:t>
      </w:r>
      <w:r w:rsidRPr="00387CDE">
        <w:rPr>
          <w:rFonts w:cstheme="minorHAnsi"/>
          <w:sz w:val="24"/>
          <w:szCs w:val="24"/>
          <w:vertAlign w:val="superscript"/>
        </w:rPr>
        <w:t>nd</w:t>
      </w:r>
      <w:r w:rsidRPr="00387CDE">
        <w:rPr>
          <w:rFonts w:cstheme="minorHAnsi"/>
          <w:sz w:val="24"/>
          <w:szCs w:val="24"/>
        </w:rPr>
        <w:t xml:space="preserve"> Corinthians 5:10. One died for all is in 2</w:t>
      </w:r>
      <w:r w:rsidRPr="00387CDE">
        <w:rPr>
          <w:rFonts w:cstheme="minorHAnsi"/>
          <w:sz w:val="24"/>
          <w:szCs w:val="24"/>
          <w:vertAlign w:val="superscript"/>
        </w:rPr>
        <w:t>nd</w:t>
      </w:r>
      <w:r w:rsidRPr="00387CDE">
        <w:rPr>
          <w:rFonts w:cstheme="minorHAnsi"/>
          <w:sz w:val="24"/>
          <w:szCs w:val="24"/>
        </w:rPr>
        <w:t xml:space="preserve"> Corinthians 5:14. One think this is in 2</w:t>
      </w:r>
      <w:r w:rsidRPr="00387CDE">
        <w:rPr>
          <w:rFonts w:cstheme="minorHAnsi"/>
          <w:sz w:val="24"/>
          <w:szCs w:val="24"/>
          <w:vertAlign w:val="superscript"/>
        </w:rPr>
        <w:t>nd</w:t>
      </w:r>
      <w:r w:rsidRPr="00387CDE">
        <w:rPr>
          <w:rFonts w:cstheme="minorHAnsi"/>
          <w:sz w:val="24"/>
          <w:szCs w:val="24"/>
        </w:rPr>
        <w:t xml:space="preserve"> Corinthians 10:11. One Husband with godly jealousy to present You as a Chaste Virgin is in 2</w:t>
      </w:r>
      <w:r w:rsidRPr="00387CDE">
        <w:rPr>
          <w:rFonts w:cstheme="minorHAnsi"/>
          <w:sz w:val="24"/>
          <w:szCs w:val="24"/>
          <w:vertAlign w:val="superscript"/>
        </w:rPr>
        <w:t>nd</w:t>
      </w:r>
      <w:r w:rsidRPr="00387CDE">
        <w:rPr>
          <w:rFonts w:cstheme="minorHAnsi"/>
          <w:sz w:val="24"/>
          <w:szCs w:val="24"/>
        </w:rPr>
        <w:t xml:space="preserve"> Corinthians 11:2. One say 40 stripes is in 2</w:t>
      </w:r>
      <w:r w:rsidRPr="00387CDE">
        <w:rPr>
          <w:rFonts w:cstheme="minorHAnsi"/>
          <w:sz w:val="24"/>
          <w:szCs w:val="24"/>
          <w:vertAlign w:val="superscript"/>
        </w:rPr>
        <w:t>nd</w:t>
      </w:r>
      <w:r w:rsidRPr="00387CDE">
        <w:rPr>
          <w:rFonts w:cstheme="minorHAnsi"/>
          <w:sz w:val="24"/>
          <w:szCs w:val="24"/>
        </w:rPr>
        <w:t xml:space="preserve"> Corinthians 11:24. One caught up to the 3</w:t>
      </w:r>
      <w:r w:rsidRPr="00387CDE">
        <w:rPr>
          <w:rFonts w:cstheme="minorHAnsi"/>
          <w:sz w:val="24"/>
          <w:szCs w:val="24"/>
          <w:vertAlign w:val="superscript"/>
        </w:rPr>
        <w:t>rd</w:t>
      </w:r>
      <w:r w:rsidRPr="00387CDE">
        <w:rPr>
          <w:rFonts w:cstheme="minorHAnsi"/>
          <w:sz w:val="24"/>
          <w:szCs w:val="24"/>
        </w:rPr>
        <w:t xml:space="preserve"> Heaven is in 2</w:t>
      </w:r>
      <w:r w:rsidRPr="00387CDE">
        <w:rPr>
          <w:rFonts w:cstheme="minorHAnsi"/>
          <w:sz w:val="24"/>
          <w:szCs w:val="24"/>
          <w:vertAlign w:val="superscript"/>
        </w:rPr>
        <w:t>nd</w:t>
      </w:r>
      <w:r w:rsidRPr="00387CDE">
        <w:rPr>
          <w:rFonts w:cstheme="minorHAnsi"/>
          <w:sz w:val="24"/>
          <w:szCs w:val="24"/>
        </w:rPr>
        <w:t xml:space="preserve"> Corinthians 12:2. One will I glory is in 2</w:t>
      </w:r>
      <w:r w:rsidRPr="00387CDE">
        <w:rPr>
          <w:rFonts w:cstheme="minorHAnsi"/>
          <w:sz w:val="24"/>
          <w:szCs w:val="24"/>
          <w:vertAlign w:val="superscript"/>
        </w:rPr>
        <w:t>nd</w:t>
      </w:r>
      <w:r w:rsidRPr="00387CDE">
        <w:rPr>
          <w:rFonts w:cstheme="minorHAnsi"/>
          <w:sz w:val="24"/>
          <w:szCs w:val="24"/>
        </w:rPr>
        <w:t xml:space="preserve"> Corinthians 12:5. One mind is in 2</w:t>
      </w:r>
      <w:r w:rsidRPr="00387CDE">
        <w:rPr>
          <w:rFonts w:cstheme="minorHAnsi"/>
          <w:sz w:val="24"/>
          <w:szCs w:val="24"/>
          <w:vertAlign w:val="superscript"/>
        </w:rPr>
        <w:t>nd</w:t>
      </w:r>
      <w:r w:rsidRPr="00387CDE">
        <w:rPr>
          <w:rFonts w:cstheme="minorHAnsi"/>
          <w:sz w:val="24"/>
          <w:szCs w:val="24"/>
        </w:rPr>
        <w:t xml:space="preserve"> Corinthians 13:11. One greet with a holy kiss is in 2</w:t>
      </w:r>
      <w:r w:rsidRPr="00387CDE">
        <w:rPr>
          <w:rFonts w:cstheme="minorHAnsi"/>
          <w:sz w:val="24"/>
          <w:szCs w:val="24"/>
          <w:vertAlign w:val="superscript"/>
        </w:rPr>
        <w:t>nd</w:t>
      </w:r>
      <w:r w:rsidRPr="00387CDE">
        <w:rPr>
          <w:rFonts w:cstheme="minorHAnsi"/>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87CDE">
        <w:rPr>
          <w:rFonts w:cstheme="minorHAnsi"/>
          <w:sz w:val="24"/>
          <w:szCs w:val="24"/>
          <w:vertAlign w:val="superscript"/>
        </w:rPr>
        <w:t>st</w:t>
      </w:r>
      <w:r w:rsidRPr="00387CDE">
        <w:rPr>
          <w:rFonts w:cstheme="minorHAnsi"/>
          <w:sz w:val="24"/>
          <w:szCs w:val="24"/>
        </w:rPr>
        <w:t xml:space="preserve"> Thessalonians 2:11. One agape love that increases and abounds is in 1</w:t>
      </w:r>
      <w:r w:rsidRPr="00387CDE">
        <w:rPr>
          <w:rFonts w:cstheme="minorHAnsi"/>
          <w:sz w:val="24"/>
          <w:szCs w:val="24"/>
          <w:vertAlign w:val="superscript"/>
        </w:rPr>
        <w:t>st</w:t>
      </w:r>
      <w:r w:rsidRPr="00387CDE">
        <w:rPr>
          <w:rFonts w:cstheme="minorHAnsi"/>
          <w:sz w:val="24"/>
          <w:szCs w:val="24"/>
        </w:rPr>
        <w:t xml:space="preserve"> Thessalonians 3:12. One of You should know how to possess His vessel in sanctification and honor is in 1</w:t>
      </w:r>
      <w:r w:rsidRPr="00387CDE">
        <w:rPr>
          <w:rFonts w:cstheme="minorHAnsi"/>
          <w:sz w:val="24"/>
          <w:szCs w:val="24"/>
          <w:vertAlign w:val="superscript"/>
        </w:rPr>
        <w:t>st</w:t>
      </w:r>
      <w:r w:rsidRPr="00387CDE">
        <w:rPr>
          <w:rFonts w:cstheme="minorHAnsi"/>
          <w:sz w:val="24"/>
          <w:szCs w:val="24"/>
        </w:rPr>
        <w:t xml:space="preserve"> Thessalonians 4:4. One agape love is taught by the Father Stephen is in 1</w:t>
      </w:r>
      <w:r w:rsidRPr="00387CDE">
        <w:rPr>
          <w:rFonts w:cstheme="minorHAnsi"/>
          <w:sz w:val="24"/>
          <w:szCs w:val="24"/>
          <w:vertAlign w:val="superscript"/>
        </w:rPr>
        <w:t>st</w:t>
      </w:r>
      <w:r w:rsidRPr="00387CDE">
        <w:rPr>
          <w:rFonts w:cstheme="minorHAnsi"/>
          <w:sz w:val="24"/>
          <w:szCs w:val="24"/>
        </w:rPr>
        <w:t xml:space="preserve"> Thessalonians 4:9. One comforted with these words is in 1</w:t>
      </w:r>
      <w:r w:rsidRPr="00387CDE">
        <w:rPr>
          <w:rFonts w:cstheme="minorHAnsi"/>
          <w:sz w:val="24"/>
          <w:szCs w:val="24"/>
          <w:vertAlign w:val="superscript"/>
        </w:rPr>
        <w:t>st</w:t>
      </w:r>
      <w:r w:rsidRPr="00387CDE">
        <w:rPr>
          <w:rFonts w:cstheme="minorHAnsi"/>
          <w:sz w:val="24"/>
          <w:szCs w:val="24"/>
        </w:rPr>
        <w:t xml:space="preserve"> Thessalonians 4:18. One edified is in 1</w:t>
      </w:r>
      <w:r w:rsidRPr="00387CDE">
        <w:rPr>
          <w:rFonts w:cstheme="minorHAnsi"/>
          <w:sz w:val="24"/>
          <w:szCs w:val="24"/>
          <w:vertAlign w:val="superscript"/>
        </w:rPr>
        <w:t>st</w:t>
      </w:r>
      <w:r w:rsidRPr="00387CDE">
        <w:rPr>
          <w:rFonts w:cstheme="minorHAnsi"/>
          <w:sz w:val="24"/>
          <w:szCs w:val="24"/>
        </w:rPr>
        <w:t xml:space="preserve"> Thessalonians 5:11. One charity abounds to all is in 2</w:t>
      </w:r>
      <w:r w:rsidRPr="00387CDE">
        <w:rPr>
          <w:rFonts w:cstheme="minorHAnsi"/>
          <w:sz w:val="24"/>
          <w:szCs w:val="24"/>
          <w:vertAlign w:val="superscript"/>
        </w:rPr>
        <w:t>nd</w:t>
      </w:r>
      <w:r w:rsidRPr="00387CDE">
        <w:rPr>
          <w:rFonts w:cstheme="minorHAnsi"/>
          <w:sz w:val="24"/>
          <w:szCs w:val="24"/>
        </w:rPr>
        <w:t xml:space="preserve"> Thessalonians 1:3. One Father Stephen &amp; One Mediator is in 1</w:t>
      </w:r>
      <w:r w:rsidRPr="00387CDE">
        <w:rPr>
          <w:rFonts w:cstheme="minorHAnsi"/>
          <w:sz w:val="24"/>
          <w:szCs w:val="24"/>
          <w:vertAlign w:val="superscript"/>
        </w:rPr>
        <w:t>st</w:t>
      </w:r>
      <w:r w:rsidRPr="00387CDE">
        <w:rPr>
          <w:rFonts w:cstheme="minorHAnsi"/>
          <w:sz w:val="24"/>
          <w:szCs w:val="24"/>
        </w:rPr>
        <w:t xml:space="preserve"> Timothy 2:5. One Wife of a Husband is in 1</w:t>
      </w:r>
      <w:r w:rsidRPr="00387CDE">
        <w:rPr>
          <w:rFonts w:cstheme="minorHAnsi"/>
          <w:sz w:val="24"/>
          <w:szCs w:val="24"/>
          <w:vertAlign w:val="superscript"/>
        </w:rPr>
        <w:t>st</w:t>
      </w:r>
      <w:r w:rsidRPr="00387CDE">
        <w:rPr>
          <w:rFonts w:cstheme="minorHAnsi"/>
          <w:sz w:val="24"/>
          <w:szCs w:val="24"/>
        </w:rPr>
        <w:t xml:space="preserve"> Timothy 3:2. One that rules well His own house is in 1</w:t>
      </w:r>
      <w:r w:rsidRPr="00387CDE">
        <w:rPr>
          <w:rFonts w:cstheme="minorHAnsi"/>
          <w:sz w:val="24"/>
          <w:szCs w:val="24"/>
          <w:vertAlign w:val="superscript"/>
        </w:rPr>
        <w:t>st</w:t>
      </w:r>
      <w:r w:rsidRPr="00387CDE">
        <w:rPr>
          <w:rFonts w:cstheme="minorHAnsi"/>
          <w:sz w:val="24"/>
          <w:szCs w:val="24"/>
        </w:rPr>
        <w:t xml:space="preserve"> Timothy 3:4. One Wife of Husbands is in 1</w:t>
      </w:r>
      <w:r w:rsidRPr="00387CDE">
        <w:rPr>
          <w:rFonts w:cstheme="minorHAnsi"/>
          <w:sz w:val="24"/>
          <w:szCs w:val="24"/>
          <w:vertAlign w:val="superscript"/>
        </w:rPr>
        <w:t>st</w:t>
      </w:r>
      <w:r w:rsidRPr="00387CDE">
        <w:rPr>
          <w:rFonts w:cstheme="minorHAnsi"/>
          <w:sz w:val="24"/>
          <w:szCs w:val="24"/>
        </w:rPr>
        <w:t xml:space="preserve"> Timothy 3:12. One Man of Wife is in 1</w:t>
      </w:r>
      <w:r w:rsidRPr="00387CDE">
        <w:rPr>
          <w:rFonts w:cstheme="minorHAnsi"/>
          <w:sz w:val="24"/>
          <w:szCs w:val="24"/>
          <w:vertAlign w:val="superscript"/>
        </w:rPr>
        <w:t>st</w:t>
      </w:r>
      <w:r w:rsidRPr="00387CDE">
        <w:rPr>
          <w:rFonts w:cstheme="minorHAnsi"/>
          <w:sz w:val="24"/>
          <w:szCs w:val="24"/>
        </w:rPr>
        <w:t xml:space="preserve"> Timothy 5:9. One without partiality is in 1</w:t>
      </w:r>
      <w:r w:rsidRPr="00387CDE">
        <w:rPr>
          <w:rFonts w:cstheme="minorHAnsi"/>
          <w:sz w:val="24"/>
          <w:szCs w:val="24"/>
          <w:vertAlign w:val="superscript"/>
        </w:rPr>
        <w:t>st</w:t>
      </w:r>
      <w:r w:rsidRPr="00387CDE">
        <w:rPr>
          <w:rFonts w:cstheme="minorHAnsi"/>
          <w:sz w:val="24"/>
          <w:szCs w:val="24"/>
        </w:rPr>
        <w:t xml:space="preserve"> Timothy 5:21. One that names the Father Stephen depart from iniquity is in 2</w:t>
      </w:r>
      <w:r w:rsidRPr="00387CDE">
        <w:rPr>
          <w:rFonts w:cstheme="minorHAnsi"/>
          <w:sz w:val="24"/>
          <w:szCs w:val="24"/>
          <w:vertAlign w:val="superscript"/>
        </w:rPr>
        <w:t>nd</w:t>
      </w:r>
      <w:r w:rsidRPr="00387CDE">
        <w:rPr>
          <w:rFonts w:cstheme="minorHAnsi"/>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87CDE">
        <w:rPr>
          <w:rFonts w:cstheme="minorHAnsi"/>
          <w:sz w:val="24"/>
          <w:szCs w:val="24"/>
          <w:vertAlign w:val="superscript"/>
        </w:rPr>
        <w:t>st</w:t>
      </w:r>
      <w:r w:rsidRPr="00387CDE">
        <w:rPr>
          <w:rFonts w:cstheme="minorHAnsi"/>
          <w:sz w:val="24"/>
          <w:szCs w:val="24"/>
        </w:rPr>
        <w:t xml:space="preserve"> Peter 1:22. One mind &amp; One compassion is in 1</w:t>
      </w:r>
      <w:r w:rsidRPr="00387CDE">
        <w:rPr>
          <w:rFonts w:cstheme="minorHAnsi"/>
          <w:sz w:val="24"/>
          <w:szCs w:val="24"/>
          <w:vertAlign w:val="superscript"/>
        </w:rPr>
        <w:t>st</w:t>
      </w:r>
      <w:r w:rsidRPr="00387CDE">
        <w:rPr>
          <w:rFonts w:cstheme="minorHAnsi"/>
          <w:sz w:val="24"/>
          <w:szCs w:val="24"/>
        </w:rPr>
        <w:t xml:space="preserve"> Peter 3:8. One hospitality without grudging is in 1</w:t>
      </w:r>
      <w:r w:rsidRPr="00387CDE">
        <w:rPr>
          <w:rFonts w:cstheme="minorHAnsi"/>
          <w:sz w:val="24"/>
          <w:szCs w:val="24"/>
          <w:vertAlign w:val="superscript"/>
        </w:rPr>
        <w:t>st</w:t>
      </w:r>
      <w:r w:rsidRPr="00387CDE">
        <w:rPr>
          <w:rFonts w:cstheme="minorHAnsi"/>
          <w:sz w:val="24"/>
          <w:szCs w:val="24"/>
        </w:rPr>
        <w:t xml:space="preserve"> Peter 4:9. One to minister the same is in 1</w:t>
      </w:r>
      <w:r w:rsidRPr="00387CDE">
        <w:rPr>
          <w:rFonts w:cstheme="minorHAnsi"/>
          <w:sz w:val="24"/>
          <w:szCs w:val="24"/>
          <w:vertAlign w:val="superscript"/>
        </w:rPr>
        <w:t>st</w:t>
      </w:r>
      <w:r w:rsidRPr="00387CDE">
        <w:rPr>
          <w:rFonts w:cstheme="minorHAnsi"/>
          <w:sz w:val="24"/>
          <w:szCs w:val="24"/>
        </w:rPr>
        <w:t xml:space="preserve"> Peter 4:10. One Younger submit unto the One Elder is in 1</w:t>
      </w:r>
      <w:r w:rsidRPr="00387CDE">
        <w:rPr>
          <w:rFonts w:cstheme="minorHAnsi"/>
          <w:sz w:val="24"/>
          <w:szCs w:val="24"/>
          <w:vertAlign w:val="superscript"/>
        </w:rPr>
        <w:t>st</w:t>
      </w:r>
      <w:r w:rsidRPr="00387CDE">
        <w:rPr>
          <w:rFonts w:cstheme="minorHAnsi"/>
          <w:sz w:val="24"/>
          <w:szCs w:val="24"/>
        </w:rPr>
        <w:t xml:space="preserve"> Peter 5:5. One greet with an agape love kiss is in 1</w:t>
      </w:r>
      <w:r w:rsidRPr="00387CDE">
        <w:rPr>
          <w:rFonts w:cstheme="minorHAnsi"/>
          <w:sz w:val="24"/>
          <w:szCs w:val="24"/>
          <w:vertAlign w:val="superscript"/>
        </w:rPr>
        <w:t>st</w:t>
      </w:r>
      <w:r w:rsidRPr="00387CDE">
        <w:rPr>
          <w:rFonts w:cstheme="minorHAnsi"/>
          <w:sz w:val="24"/>
          <w:szCs w:val="24"/>
        </w:rPr>
        <w:t xml:space="preserve"> Peter 5:14. One thing not ignorant as One day with the Father Stephen as a 1,000 years and a 1,000 years as One day is in 2</w:t>
      </w:r>
      <w:r w:rsidRPr="00387CDE">
        <w:rPr>
          <w:rFonts w:cstheme="minorHAnsi"/>
          <w:sz w:val="24"/>
          <w:szCs w:val="24"/>
          <w:vertAlign w:val="superscript"/>
        </w:rPr>
        <w:t>nd</w:t>
      </w:r>
      <w:r w:rsidRPr="00387CDE">
        <w:rPr>
          <w:rFonts w:cstheme="minorHAnsi"/>
          <w:sz w:val="24"/>
          <w:szCs w:val="24"/>
        </w:rPr>
        <w:t xml:space="preserve"> Peter 3:8. One fellowship is in 1</w:t>
      </w:r>
      <w:r w:rsidRPr="00387CDE">
        <w:rPr>
          <w:rFonts w:cstheme="minorHAnsi"/>
          <w:sz w:val="24"/>
          <w:szCs w:val="24"/>
          <w:vertAlign w:val="superscript"/>
        </w:rPr>
        <w:t>st</w:t>
      </w:r>
      <w:r w:rsidRPr="00387CDE">
        <w:rPr>
          <w:rFonts w:cstheme="minorHAnsi"/>
          <w:sz w:val="24"/>
          <w:szCs w:val="24"/>
        </w:rPr>
        <w:t xml:space="preserve"> John 1:7. One wicked has been overcome is in 1</w:t>
      </w:r>
      <w:r w:rsidRPr="00387CDE">
        <w:rPr>
          <w:rFonts w:cstheme="minorHAnsi"/>
          <w:sz w:val="24"/>
          <w:szCs w:val="24"/>
          <w:vertAlign w:val="superscript"/>
        </w:rPr>
        <w:t>st</w:t>
      </w:r>
      <w:r w:rsidRPr="00387CDE">
        <w:rPr>
          <w:rFonts w:cstheme="minorHAnsi"/>
          <w:sz w:val="24"/>
          <w:szCs w:val="24"/>
        </w:rPr>
        <w:t xml:space="preserve"> John 2:13, 14. One Holy of the unction is in 1</w:t>
      </w:r>
      <w:r w:rsidRPr="00387CDE">
        <w:rPr>
          <w:rFonts w:cstheme="minorHAnsi"/>
          <w:sz w:val="24"/>
          <w:szCs w:val="24"/>
          <w:vertAlign w:val="superscript"/>
        </w:rPr>
        <w:t>st</w:t>
      </w:r>
      <w:r w:rsidRPr="00387CDE">
        <w:rPr>
          <w:rFonts w:cstheme="minorHAnsi"/>
          <w:sz w:val="24"/>
          <w:szCs w:val="24"/>
        </w:rPr>
        <w:t xml:space="preserve"> John 2:20. One that does righteousness is born of the Father Stephen is in 1</w:t>
      </w:r>
      <w:r w:rsidRPr="00387CDE">
        <w:rPr>
          <w:rFonts w:cstheme="minorHAnsi"/>
          <w:sz w:val="24"/>
          <w:szCs w:val="24"/>
          <w:vertAlign w:val="superscript"/>
        </w:rPr>
        <w:t>st</w:t>
      </w:r>
      <w:r w:rsidRPr="00387CDE">
        <w:rPr>
          <w:rFonts w:cstheme="minorHAnsi"/>
          <w:sz w:val="24"/>
          <w:szCs w:val="24"/>
        </w:rPr>
        <w:t xml:space="preserve"> John 2:29. One agape love is in 1</w:t>
      </w:r>
      <w:r w:rsidRPr="00387CDE">
        <w:rPr>
          <w:rFonts w:cstheme="minorHAnsi"/>
          <w:sz w:val="24"/>
          <w:szCs w:val="24"/>
          <w:vertAlign w:val="superscript"/>
        </w:rPr>
        <w:t>st</w:t>
      </w:r>
      <w:r w:rsidRPr="00387CDE">
        <w:rPr>
          <w:rFonts w:cstheme="minorHAnsi"/>
          <w:sz w:val="24"/>
          <w:szCs w:val="24"/>
        </w:rPr>
        <w:t xml:space="preserve"> John 3:11, 23; 4:7, 11, 12. One wicked is in 1</w:t>
      </w:r>
      <w:r w:rsidRPr="00387CDE">
        <w:rPr>
          <w:rFonts w:cstheme="minorHAnsi"/>
          <w:sz w:val="24"/>
          <w:szCs w:val="24"/>
          <w:vertAlign w:val="superscript"/>
        </w:rPr>
        <w:t>st</w:t>
      </w:r>
      <w:r w:rsidRPr="00387CDE">
        <w:rPr>
          <w:rFonts w:cstheme="minorHAnsi"/>
          <w:sz w:val="24"/>
          <w:szCs w:val="24"/>
        </w:rPr>
        <w:t xml:space="preserve"> John 3:12. One that agape loves is born of the Father Stephen is in 1</w:t>
      </w:r>
      <w:r w:rsidRPr="00387CDE">
        <w:rPr>
          <w:rFonts w:cstheme="minorHAnsi"/>
          <w:sz w:val="24"/>
          <w:szCs w:val="24"/>
          <w:vertAlign w:val="superscript"/>
        </w:rPr>
        <w:t>st</w:t>
      </w:r>
      <w:r w:rsidRPr="00387CDE">
        <w:rPr>
          <w:rFonts w:cstheme="minorHAnsi"/>
          <w:sz w:val="24"/>
          <w:szCs w:val="24"/>
        </w:rPr>
        <w:t xml:space="preserve"> John 4:7. One that agape loves Him that begat agape loves Him also that is begotten of Him is in 1</w:t>
      </w:r>
      <w:r w:rsidRPr="00387CDE">
        <w:rPr>
          <w:rFonts w:cstheme="minorHAnsi"/>
          <w:sz w:val="24"/>
          <w:szCs w:val="24"/>
          <w:vertAlign w:val="superscript"/>
        </w:rPr>
        <w:t>st</w:t>
      </w:r>
      <w:r w:rsidRPr="00387CDE">
        <w:rPr>
          <w:rFonts w:cstheme="minorHAnsi"/>
          <w:sz w:val="24"/>
          <w:szCs w:val="24"/>
        </w:rPr>
        <w:t xml:space="preserve"> John 5:1. One Witness in Heaven is in 1</w:t>
      </w:r>
      <w:r w:rsidRPr="00387CDE">
        <w:rPr>
          <w:rFonts w:cstheme="minorHAnsi"/>
          <w:sz w:val="24"/>
          <w:szCs w:val="24"/>
          <w:vertAlign w:val="superscript"/>
        </w:rPr>
        <w:t>st</w:t>
      </w:r>
      <w:r w:rsidRPr="00387CDE">
        <w:rPr>
          <w:rFonts w:cstheme="minorHAnsi"/>
          <w:sz w:val="24"/>
          <w:szCs w:val="24"/>
        </w:rPr>
        <w:t xml:space="preserve"> John 5:7. One Witness on Earth is in 1</w:t>
      </w:r>
      <w:r w:rsidRPr="00387CDE">
        <w:rPr>
          <w:rFonts w:cstheme="minorHAnsi"/>
          <w:sz w:val="24"/>
          <w:szCs w:val="24"/>
          <w:vertAlign w:val="superscript"/>
        </w:rPr>
        <w:t>st</w:t>
      </w:r>
      <w:r w:rsidRPr="00387CDE">
        <w:rPr>
          <w:rFonts w:cstheme="minorHAnsi"/>
          <w:sz w:val="24"/>
          <w:szCs w:val="24"/>
        </w:rPr>
        <w:t xml:space="preserve"> John 5:8. One untouchable by the Wicked One is in 1</w:t>
      </w:r>
      <w:r w:rsidRPr="00387CDE">
        <w:rPr>
          <w:rFonts w:cstheme="minorHAnsi"/>
          <w:sz w:val="24"/>
          <w:szCs w:val="24"/>
          <w:vertAlign w:val="superscript"/>
        </w:rPr>
        <w:t>st</w:t>
      </w:r>
      <w:r w:rsidRPr="00387CDE">
        <w:rPr>
          <w:rFonts w:cstheme="minorHAnsi"/>
          <w:sz w:val="24"/>
          <w:szCs w:val="24"/>
        </w:rPr>
        <w:t xml:space="preserve"> John 5:18. One Lord Stephen that comes with 10,000 Saintly Christian Lords which can put 200,000,000 million to flight which is 2,664,000,000,000,000,000 quintillion is in Jude 14-15. One agape love is in 2</w:t>
      </w:r>
      <w:r w:rsidRPr="00387CDE">
        <w:rPr>
          <w:rFonts w:cstheme="minorHAnsi"/>
          <w:sz w:val="24"/>
          <w:szCs w:val="24"/>
          <w:vertAlign w:val="superscript"/>
        </w:rPr>
        <w:t>nd</w:t>
      </w:r>
      <w:r w:rsidRPr="00387CDE">
        <w:rPr>
          <w:rFonts w:cstheme="minorHAnsi"/>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that has no Creation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that is only linked to His Own Creation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 that has no Creation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PV-2 (HIGHER LEVITE) IS THE NUMBER 2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87CDE">
        <w:rPr>
          <w:rFonts w:cstheme="minorHAnsi"/>
          <w:sz w:val="24"/>
          <w:szCs w:val="24"/>
          <w:vertAlign w:val="superscript"/>
        </w:rPr>
        <w:t>st</w:t>
      </w:r>
      <w:r w:rsidRPr="00387CDE">
        <w:rPr>
          <w:rFonts w:cstheme="minorHAnsi"/>
          <w:sz w:val="24"/>
          <w:szCs w:val="24"/>
        </w:rPr>
        <w:t xml:space="preserve"> Samuel 1:2, 7 &amp; 2</w:t>
      </w:r>
      <w:r w:rsidRPr="00387CDE">
        <w:rPr>
          <w:rFonts w:cstheme="minorHAnsi"/>
          <w:sz w:val="24"/>
          <w:szCs w:val="24"/>
          <w:vertAlign w:val="superscript"/>
        </w:rPr>
        <w:t>nd</w:t>
      </w:r>
      <w:r w:rsidRPr="00387CDE">
        <w:rPr>
          <w:rFonts w:cstheme="minorHAnsi"/>
          <w:sz w:val="24"/>
          <w:szCs w:val="24"/>
        </w:rPr>
        <w:t xml:space="preserve"> Chronicles 24:3: David’s two Wives is in 1</w:t>
      </w:r>
      <w:r w:rsidRPr="00387CDE">
        <w:rPr>
          <w:rFonts w:cstheme="minorHAnsi"/>
          <w:sz w:val="24"/>
          <w:szCs w:val="24"/>
          <w:vertAlign w:val="superscript"/>
        </w:rPr>
        <w:t>st</w:t>
      </w:r>
      <w:r w:rsidRPr="00387CDE">
        <w:rPr>
          <w:rFonts w:cstheme="minorHAnsi"/>
          <w:sz w:val="24"/>
          <w:szCs w:val="24"/>
        </w:rPr>
        <w:t xml:space="preserve"> Samuel 27:3; 30:5, 18 &amp; 2</w:t>
      </w:r>
      <w:r w:rsidRPr="00387CDE">
        <w:rPr>
          <w:rFonts w:cstheme="minorHAnsi"/>
          <w:sz w:val="24"/>
          <w:szCs w:val="24"/>
          <w:vertAlign w:val="superscript"/>
        </w:rPr>
        <w:t>nd</w:t>
      </w:r>
      <w:r w:rsidRPr="00387CDE">
        <w:rPr>
          <w:rFonts w:cstheme="minorHAnsi"/>
          <w:sz w:val="24"/>
          <w:szCs w:val="24"/>
        </w:rPr>
        <w:t xml:space="preserve"> Samuel 2:2. Teams of Two: The Father Stephen’s Disciples is in Luke 10:1; 19:29; Matthew 21:1 &amp; Mark 11:1. Teams of Two: Paul and His Colleagues is in 1</w:t>
      </w:r>
      <w:r w:rsidRPr="00387CDE">
        <w:rPr>
          <w:rFonts w:cstheme="minorHAnsi"/>
          <w:sz w:val="24"/>
          <w:szCs w:val="24"/>
          <w:vertAlign w:val="superscript"/>
        </w:rPr>
        <w:t>st</w:t>
      </w:r>
      <w:r w:rsidRPr="00387CDE">
        <w:rPr>
          <w:rFonts w:cstheme="minorHAnsi"/>
          <w:sz w:val="24"/>
          <w:szCs w:val="24"/>
        </w:rPr>
        <w:t xml:space="preserve"> Corinthians 1:1; 2</w:t>
      </w:r>
      <w:r w:rsidRPr="00387CDE">
        <w:rPr>
          <w:rFonts w:cstheme="minorHAnsi"/>
          <w:sz w:val="24"/>
          <w:szCs w:val="24"/>
          <w:vertAlign w:val="superscript"/>
        </w:rPr>
        <w:t>nd</w:t>
      </w:r>
      <w:r w:rsidRPr="00387CDE">
        <w:rPr>
          <w:rFonts w:cstheme="minorHAnsi"/>
          <w:sz w:val="24"/>
          <w:szCs w:val="24"/>
        </w:rPr>
        <w:t xml:space="preserve"> Corinthians 1;1; Philippians 1:1; Colossians 1:1 &amp; Acts 13:42-50; 14:1-3; 15:12, 22; 16:19-40; 17:10. Two Tablets of the 10 Commandments is in Exodus 31:18; 34:29; Deuteronomy 9:15, 17; 10:3 &amp; 2</w:t>
      </w:r>
      <w:r w:rsidRPr="00387CDE">
        <w:rPr>
          <w:rFonts w:cstheme="minorHAnsi"/>
          <w:sz w:val="24"/>
          <w:szCs w:val="24"/>
          <w:vertAlign w:val="superscript"/>
        </w:rPr>
        <w:t>nd</w:t>
      </w:r>
      <w:r w:rsidRPr="00387CDE">
        <w:rPr>
          <w:rFonts w:cstheme="minorHAnsi"/>
          <w:sz w:val="24"/>
          <w:szCs w:val="24"/>
        </w:rPr>
        <w:t xml:space="preserve"> Chronicles 5:10. Two Cherubim is in Exodus 25:18, 22; 37:7; Numbers 7:89 &amp; 1</w:t>
      </w:r>
      <w:r w:rsidRPr="00387CDE">
        <w:rPr>
          <w:rFonts w:cstheme="minorHAnsi"/>
          <w:sz w:val="24"/>
          <w:szCs w:val="24"/>
          <w:vertAlign w:val="superscript"/>
        </w:rPr>
        <w:t>st</w:t>
      </w:r>
      <w:r w:rsidRPr="00387CDE">
        <w:rPr>
          <w:rFonts w:cstheme="minorHAnsi"/>
          <w:sz w:val="24"/>
          <w:szCs w:val="24"/>
        </w:rPr>
        <w:t xml:space="preserve"> Kings 6:25. Two provinces is in 2</w:t>
      </w:r>
      <w:r w:rsidRPr="00387CDE">
        <w:rPr>
          <w:rFonts w:cstheme="minorHAnsi"/>
          <w:sz w:val="24"/>
          <w:szCs w:val="24"/>
          <w:vertAlign w:val="superscript"/>
        </w:rPr>
        <w:t>nd</w:t>
      </w:r>
      <w:r w:rsidRPr="00387CDE">
        <w:rPr>
          <w:rFonts w:cstheme="minorHAnsi"/>
          <w:sz w:val="24"/>
          <w:szCs w:val="24"/>
        </w:rPr>
        <w:t xml:space="preserve"> Esdras 1:11. Two judged is in 2</w:t>
      </w:r>
      <w:r w:rsidRPr="00387CDE">
        <w:rPr>
          <w:rFonts w:cstheme="minorHAnsi"/>
          <w:sz w:val="24"/>
          <w:szCs w:val="24"/>
          <w:vertAlign w:val="superscript"/>
        </w:rPr>
        <w:t>nd</w:t>
      </w:r>
      <w:r w:rsidRPr="00387CDE">
        <w:rPr>
          <w:rFonts w:cstheme="minorHAnsi"/>
          <w:sz w:val="24"/>
          <w:szCs w:val="24"/>
        </w:rPr>
        <w:t xml:space="preserve"> Esdras 4:18. Two Living Creatures is in 2</w:t>
      </w:r>
      <w:r w:rsidRPr="00387CDE">
        <w:rPr>
          <w:rFonts w:cstheme="minorHAnsi"/>
          <w:sz w:val="24"/>
          <w:szCs w:val="24"/>
          <w:vertAlign w:val="superscript"/>
        </w:rPr>
        <w:t>nd</w:t>
      </w:r>
      <w:r w:rsidRPr="00387CDE">
        <w:rPr>
          <w:rFonts w:cstheme="minorHAnsi"/>
          <w:sz w:val="24"/>
          <w:szCs w:val="24"/>
        </w:rPr>
        <w:t xml:space="preserve"> Esdras 6:49. Two little feathers is in 2</w:t>
      </w:r>
      <w:r w:rsidRPr="00387CDE">
        <w:rPr>
          <w:rFonts w:cstheme="minorHAnsi"/>
          <w:sz w:val="24"/>
          <w:szCs w:val="24"/>
          <w:vertAlign w:val="superscript"/>
        </w:rPr>
        <w:t>nd</w:t>
      </w:r>
      <w:r w:rsidRPr="00387CDE">
        <w:rPr>
          <w:rFonts w:cstheme="minorHAnsi"/>
          <w:sz w:val="24"/>
          <w:szCs w:val="24"/>
        </w:rPr>
        <w:t xml:space="preserve"> Esdras 11:22, 24, 31; 12:29. Two heads is in 2</w:t>
      </w:r>
      <w:r w:rsidRPr="00387CDE">
        <w:rPr>
          <w:rFonts w:cstheme="minorHAnsi"/>
          <w:sz w:val="24"/>
          <w:szCs w:val="24"/>
          <w:vertAlign w:val="superscript"/>
        </w:rPr>
        <w:t>nd</w:t>
      </w:r>
      <w:r w:rsidRPr="00387CDE">
        <w:rPr>
          <w:rFonts w:cstheme="minorHAnsi"/>
          <w:sz w:val="24"/>
          <w:szCs w:val="24"/>
        </w:rPr>
        <w:t xml:space="preserve"> Esdras 11:29, 30, 34; 12:2, 21, 27. Two hours of great pain is in 2</w:t>
      </w:r>
      <w:r w:rsidRPr="00387CDE">
        <w:rPr>
          <w:rFonts w:cstheme="minorHAnsi"/>
          <w:sz w:val="24"/>
          <w:szCs w:val="24"/>
          <w:vertAlign w:val="superscript"/>
        </w:rPr>
        <w:t>nd</w:t>
      </w:r>
      <w:r w:rsidRPr="00387CDE">
        <w:rPr>
          <w:rFonts w:cstheme="minorHAnsi"/>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387CDE">
        <w:rPr>
          <w:rFonts w:cstheme="minorHAnsi"/>
          <w:sz w:val="24"/>
          <w:szCs w:val="24"/>
          <w:vertAlign w:val="superscript"/>
        </w:rPr>
        <w:t>st</w:t>
      </w:r>
      <w:r w:rsidRPr="00387CDE">
        <w:rPr>
          <w:rFonts w:cstheme="minorHAnsi"/>
          <w:sz w:val="24"/>
          <w:szCs w:val="24"/>
        </w:rPr>
        <w:t xml:space="preserve"> Maccabees 1:16. Two years of tribute is in 1</w:t>
      </w:r>
      <w:r w:rsidRPr="00387CDE">
        <w:rPr>
          <w:rFonts w:cstheme="minorHAnsi"/>
          <w:sz w:val="24"/>
          <w:szCs w:val="24"/>
          <w:vertAlign w:val="superscript"/>
        </w:rPr>
        <w:t>st</w:t>
      </w:r>
      <w:r w:rsidRPr="00387CDE">
        <w:rPr>
          <w:rFonts w:cstheme="minorHAnsi"/>
          <w:sz w:val="24"/>
          <w:szCs w:val="24"/>
        </w:rPr>
        <w:t xml:space="preserve"> Maccabees 1:29. Two parts of the host is in 1</w:t>
      </w:r>
      <w:r w:rsidRPr="00387CDE">
        <w:rPr>
          <w:rFonts w:cstheme="minorHAnsi"/>
          <w:sz w:val="24"/>
          <w:szCs w:val="24"/>
          <w:vertAlign w:val="superscript"/>
        </w:rPr>
        <w:t>st</w:t>
      </w:r>
      <w:r w:rsidRPr="00387CDE">
        <w:rPr>
          <w:rFonts w:cstheme="minorHAnsi"/>
          <w:sz w:val="24"/>
          <w:szCs w:val="24"/>
        </w:rPr>
        <w:t xml:space="preserve"> Maccabees 1:38. Two troops is in 1</w:t>
      </w:r>
      <w:r w:rsidRPr="00387CDE">
        <w:rPr>
          <w:rFonts w:cstheme="minorHAnsi"/>
          <w:sz w:val="24"/>
          <w:szCs w:val="24"/>
          <w:vertAlign w:val="superscript"/>
        </w:rPr>
        <w:t>st</w:t>
      </w:r>
      <w:r w:rsidRPr="00387CDE">
        <w:rPr>
          <w:rFonts w:cstheme="minorHAnsi"/>
          <w:sz w:val="24"/>
          <w:szCs w:val="24"/>
        </w:rPr>
        <w:t xml:space="preserve"> Maccabees 9:11. Two crowns is in 1</w:t>
      </w:r>
      <w:r w:rsidRPr="00387CDE">
        <w:rPr>
          <w:rFonts w:cstheme="minorHAnsi"/>
          <w:sz w:val="24"/>
          <w:szCs w:val="24"/>
          <w:vertAlign w:val="superscript"/>
        </w:rPr>
        <w:t>st</w:t>
      </w:r>
      <w:r w:rsidRPr="00387CDE">
        <w:rPr>
          <w:rFonts w:cstheme="minorHAnsi"/>
          <w:sz w:val="24"/>
          <w:szCs w:val="24"/>
        </w:rPr>
        <w:t xml:space="preserve"> Maccabees 11:13. Two hostages is in 1</w:t>
      </w:r>
      <w:r w:rsidRPr="00387CDE">
        <w:rPr>
          <w:rFonts w:cstheme="minorHAnsi"/>
          <w:sz w:val="24"/>
          <w:szCs w:val="24"/>
          <w:vertAlign w:val="superscript"/>
        </w:rPr>
        <w:t>st</w:t>
      </w:r>
      <w:r w:rsidRPr="00387CDE">
        <w:rPr>
          <w:rFonts w:cstheme="minorHAnsi"/>
          <w:sz w:val="24"/>
          <w:szCs w:val="24"/>
        </w:rPr>
        <w:t xml:space="preserve"> Maccabees 13:16. Two Eldest Sons is in 1</w:t>
      </w:r>
      <w:r w:rsidRPr="00387CDE">
        <w:rPr>
          <w:rFonts w:cstheme="minorHAnsi"/>
          <w:sz w:val="24"/>
          <w:szCs w:val="24"/>
          <w:vertAlign w:val="superscript"/>
        </w:rPr>
        <w:t>st</w:t>
      </w:r>
      <w:r w:rsidRPr="00387CDE">
        <w:rPr>
          <w:rFonts w:cstheme="minorHAnsi"/>
          <w:sz w:val="24"/>
          <w:szCs w:val="24"/>
        </w:rPr>
        <w:t xml:space="preserve"> Maccabees 16:2. Two Young Men is in 2</w:t>
      </w:r>
      <w:r w:rsidRPr="00387CDE">
        <w:rPr>
          <w:rFonts w:cstheme="minorHAnsi"/>
          <w:sz w:val="24"/>
          <w:szCs w:val="24"/>
          <w:vertAlign w:val="superscript"/>
        </w:rPr>
        <w:t>nd</w:t>
      </w:r>
      <w:r w:rsidRPr="00387CDE">
        <w:rPr>
          <w:rFonts w:cstheme="minorHAnsi"/>
          <w:sz w:val="24"/>
          <w:szCs w:val="24"/>
        </w:rPr>
        <w:t xml:space="preserve"> Maccabees 3:26 &amp; Genesis 22:3. Two Women is in 2</w:t>
      </w:r>
      <w:r w:rsidRPr="00387CDE">
        <w:rPr>
          <w:rFonts w:cstheme="minorHAnsi"/>
          <w:sz w:val="24"/>
          <w:szCs w:val="24"/>
          <w:vertAlign w:val="superscript"/>
        </w:rPr>
        <w:t>nd</w:t>
      </w:r>
      <w:r w:rsidRPr="00387CDE">
        <w:rPr>
          <w:rFonts w:cstheme="minorHAnsi"/>
          <w:sz w:val="24"/>
          <w:szCs w:val="24"/>
        </w:rPr>
        <w:t xml:space="preserve"> Maccabees 6:10. Two castles is in 2</w:t>
      </w:r>
      <w:r w:rsidRPr="00387CDE">
        <w:rPr>
          <w:rFonts w:cstheme="minorHAnsi"/>
          <w:sz w:val="24"/>
          <w:szCs w:val="24"/>
          <w:vertAlign w:val="superscript"/>
        </w:rPr>
        <w:t>nd</w:t>
      </w:r>
      <w:r w:rsidRPr="00387CDE">
        <w:rPr>
          <w:rFonts w:cstheme="minorHAnsi"/>
          <w:sz w:val="24"/>
          <w:szCs w:val="24"/>
        </w:rPr>
        <w:t xml:space="preserve"> Maccabees 10:18, 22. Two holds is in 2</w:t>
      </w:r>
      <w:r w:rsidRPr="00387CDE">
        <w:rPr>
          <w:rFonts w:cstheme="minorHAnsi"/>
          <w:sz w:val="24"/>
          <w:szCs w:val="24"/>
          <w:vertAlign w:val="superscript"/>
        </w:rPr>
        <w:t>nd</w:t>
      </w:r>
      <w:r w:rsidRPr="00387CDE">
        <w:rPr>
          <w:rFonts w:cstheme="minorHAnsi"/>
          <w:sz w:val="24"/>
          <w:szCs w:val="24"/>
        </w:rPr>
        <w:t xml:space="preserve"> Maccabees 10:23. Two furlongs is in 2</w:t>
      </w:r>
      <w:r w:rsidRPr="00387CDE">
        <w:rPr>
          <w:rFonts w:cstheme="minorHAnsi"/>
          <w:sz w:val="24"/>
          <w:szCs w:val="24"/>
          <w:vertAlign w:val="superscript"/>
        </w:rPr>
        <w:t>nd</w:t>
      </w:r>
      <w:r w:rsidRPr="00387CDE">
        <w:rPr>
          <w:rFonts w:cstheme="minorHAnsi"/>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87CDE">
        <w:rPr>
          <w:rFonts w:cstheme="minorHAnsi"/>
          <w:sz w:val="24"/>
          <w:szCs w:val="24"/>
          <w:vertAlign w:val="superscript"/>
        </w:rPr>
        <w:t>st</w:t>
      </w:r>
      <w:r w:rsidRPr="00387CDE">
        <w:rPr>
          <w:rFonts w:cstheme="minorHAnsi"/>
          <w:sz w:val="24"/>
          <w:szCs w:val="24"/>
        </w:rPr>
        <w:t xml:space="preserve"> Samuel 1:3, 34; 2</w:t>
      </w:r>
      <w:r w:rsidRPr="00387CDE">
        <w:rPr>
          <w:rFonts w:cstheme="minorHAnsi"/>
          <w:sz w:val="24"/>
          <w:szCs w:val="24"/>
          <w:vertAlign w:val="superscript"/>
        </w:rPr>
        <w:t>nd</w:t>
      </w:r>
      <w:r w:rsidRPr="00387CDE">
        <w:rPr>
          <w:rFonts w:cstheme="minorHAnsi"/>
          <w:sz w:val="24"/>
          <w:szCs w:val="24"/>
        </w:rPr>
        <w:t xml:space="preserve"> Samuel 14:6 &amp; 1</w:t>
      </w:r>
      <w:r w:rsidRPr="00387CDE">
        <w:rPr>
          <w:rFonts w:cstheme="minorHAnsi"/>
          <w:sz w:val="24"/>
          <w:szCs w:val="24"/>
          <w:vertAlign w:val="superscript"/>
        </w:rPr>
        <w:t>st</w:t>
      </w:r>
      <w:r w:rsidRPr="00387CDE">
        <w:rPr>
          <w:rFonts w:cstheme="minorHAnsi"/>
          <w:sz w:val="24"/>
          <w:szCs w:val="24"/>
        </w:rPr>
        <w:t xml:space="preserve"> Chronicles 1:19. Two Daughters in Law is in Ruth 1:7, 8. Two Angels is in Genesis 19:1. Two Daughters is in Genesis 19:8, 15, 16, 30; 29:16; 31:41 &amp; 1</w:t>
      </w:r>
      <w:r w:rsidRPr="00387CDE">
        <w:rPr>
          <w:rFonts w:cstheme="minorHAnsi"/>
          <w:sz w:val="24"/>
          <w:szCs w:val="24"/>
          <w:vertAlign w:val="superscript"/>
        </w:rPr>
        <w:t>st</w:t>
      </w:r>
      <w:r w:rsidRPr="00387CDE">
        <w:rPr>
          <w:rFonts w:cstheme="minorHAnsi"/>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87CDE">
        <w:rPr>
          <w:rFonts w:cstheme="minorHAnsi"/>
          <w:sz w:val="24"/>
          <w:szCs w:val="24"/>
          <w:vertAlign w:val="superscript"/>
        </w:rPr>
        <w:t>st</w:t>
      </w:r>
      <w:r w:rsidRPr="00387CDE">
        <w:rPr>
          <w:rFonts w:cstheme="minorHAnsi"/>
          <w:sz w:val="24"/>
          <w:szCs w:val="24"/>
        </w:rPr>
        <w:t xml:space="preserve"> Kings 18:23. Two tables is in Exodus 31:18; 32:15; 34:1, 4, 29; Deuteronomy 4:13; 5:22; 9:10, 11, 15; 10:1, 3; 1</w:t>
      </w:r>
      <w:r w:rsidRPr="00387CDE">
        <w:rPr>
          <w:rFonts w:cstheme="minorHAnsi"/>
          <w:sz w:val="24"/>
          <w:szCs w:val="24"/>
          <w:vertAlign w:val="superscript"/>
        </w:rPr>
        <w:t>st</w:t>
      </w:r>
      <w:r w:rsidRPr="00387CDE">
        <w:rPr>
          <w:rFonts w:cstheme="minorHAnsi"/>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87CDE">
        <w:rPr>
          <w:rFonts w:cstheme="minorHAnsi"/>
          <w:sz w:val="24"/>
          <w:szCs w:val="24"/>
          <w:vertAlign w:val="superscript"/>
        </w:rPr>
        <w:t>st</w:t>
      </w:r>
      <w:r w:rsidRPr="00387CDE">
        <w:rPr>
          <w:rFonts w:cstheme="minorHAnsi"/>
          <w:sz w:val="24"/>
          <w:szCs w:val="24"/>
        </w:rPr>
        <w:t xml:space="preserve"> Samuel 6:7, 10. Two loaves of bread is in 1</w:t>
      </w:r>
      <w:r w:rsidRPr="00387CDE">
        <w:rPr>
          <w:rFonts w:cstheme="minorHAnsi"/>
          <w:sz w:val="24"/>
          <w:szCs w:val="24"/>
          <w:vertAlign w:val="superscript"/>
        </w:rPr>
        <w:t>st</w:t>
      </w:r>
      <w:r w:rsidRPr="00387CDE">
        <w:rPr>
          <w:rFonts w:cstheme="minorHAnsi"/>
          <w:sz w:val="24"/>
          <w:szCs w:val="24"/>
        </w:rPr>
        <w:t xml:space="preserve"> Samuel 10:4. Two bottles of wine is in 1</w:t>
      </w:r>
      <w:r w:rsidRPr="00387CDE">
        <w:rPr>
          <w:rFonts w:cstheme="minorHAnsi"/>
          <w:sz w:val="24"/>
          <w:szCs w:val="24"/>
          <w:vertAlign w:val="superscript"/>
        </w:rPr>
        <w:t>st</w:t>
      </w:r>
      <w:r w:rsidRPr="00387CDE">
        <w:rPr>
          <w:rFonts w:cstheme="minorHAnsi"/>
          <w:sz w:val="24"/>
          <w:szCs w:val="24"/>
        </w:rPr>
        <w:t xml:space="preserve"> Samuel 25:18. Two clusters of raisins is in 1</w:t>
      </w:r>
      <w:r w:rsidRPr="00387CDE">
        <w:rPr>
          <w:rFonts w:cstheme="minorHAnsi"/>
          <w:sz w:val="24"/>
          <w:szCs w:val="24"/>
          <w:vertAlign w:val="superscript"/>
        </w:rPr>
        <w:t>st</w:t>
      </w:r>
      <w:r w:rsidRPr="00387CDE">
        <w:rPr>
          <w:rFonts w:cstheme="minorHAnsi"/>
          <w:sz w:val="24"/>
          <w:szCs w:val="24"/>
        </w:rPr>
        <w:t xml:space="preserve"> Samuel 30:12. Two lines is in 2</w:t>
      </w:r>
      <w:r w:rsidRPr="00387CDE">
        <w:rPr>
          <w:rFonts w:cstheme="minorHAnsi"/>
          <w:sz w:val="24"/>
          <w:szCs w:val="24"/>
          <w:vertAlign w:val="superscript"/>
        </w:rPr>
        <w:t>nd</w:t>
      </w:r>
      <w:r w:rsidRPr="00387CDE">
        <w:rPr>
          <w:rFonts w:cstheme="minorHAnsi"/>
          <w:sz w:val="24"/>
          <w:szCs w:val="24"/>
        </w:rPr>
        <w:t xml:space="preserve"> Samuel 8:2. Two Asses Saddled is in 2</w:t>
      </w:r>
      <w:r w:rsidRPr="00387CDE">
        <w:rPr>
          <w:rFonts w:cstheme="minorHAnsi"/>
          <w:sz w:val="24"/>
          <w:szCs w:val="24"/>
          <w:vertAlign w:val="superscript"/>
        </w:rPr>
        <w:t>nd</w:t>
      </w:r>
      <w:r w:rsidRPr="00387CDE">
        <w:rPr>
          <w:rFonts w:cstheme="minorHAnsi"/>
          <w:sz w:val="24"/>
          <w:szCs w:val="24"/>
        </w:rPr>
        <w:t xml:space="preserve"> Samuel 16:1. Two gates is in 2</w:t>
      </w:r>
      <w:r w:rsidRPr="00387CDE">
        <w:rPr>
          <w:rFonts w:cstheme="minorHAnsi"/>
          <w:sz w:val="24"/>
          <w:szCs w:val="24"/>
          <w:vertAlign w:val="superscript"/>
        </w:rPr>
        <w:t>nd</w:t>
      </w:r>
      <w:r w:rsidRPr="00387CDE">
        <w:rPr>
          <w:rFonts w:cstheme="minorHAnsi"/>
          <w:sz w:val="24"/>
          <w:szCs w:val="24"/>
        </w:rPr>
        <w:t xml:space="preserve"> Samuel 18:24. Two Lion like Men is in 2</w:t>
      </w:r>
      <w:r w:rsidRPr="00387CDE">
        <w:rPr>
          <w:rFonts w:cstheme="minorHAnsi"/>
          <w:sz w:val="24"/>
          <w:szCs w:val="24"/>
          <w:vertAlign w:val="superscript"/>
        </w:rPr>
        <w:t>nd</w:t>
      </w:r>
      <w:r w:rsidRPr="00387CDE">
        <w:rPr>
          <w:rFonts w:cstheme="minorHAnsi"/>
          <w:sz w:val="24"/>
          <w:szCs w:val="24"/>
        </w:rPr>
        <w:t xml:space="preserve"> Samuel 23:20 &amp; 1</w:t>
      </w:r>
      <w:r w:rsidRPr="00387CDE">
        <w:rPr>
          <w:rFonts w:cstheme="minorHAnsi"/>
          <w:sz w:val="24"/>
          <w:szCs w:val="24"/>
          <w:vertAlign w:val="superscript"/>
        </w:rPr>
        <w:t>st</w:t>
      </w:r>
      <w:r w:rsidRPr="00387CDE">
        <w:rPr>
          <w:rFonts w:cstheme="minorHAnsi"/>
          <w:sz w:val="24"/>
          <w:szCs w:val="24"/>
        </w:rPr>
        <w:t xml:space="preserve"> Chronicles 11:22. Two Captains is in 1</w:t>
      </w:r>
      <w:r w:rsidRPr="00387CDE">
        <w:rPr>
          <w:rFonts w:cstheme="minorHAnsi"/>
          <w:sz w:val="24"/>
          <w:szCs w:val="24"/>
          <w:vertAlign w:val="superscript"/>
        </w:rPr>
        <w:t>st</w:t>
      </w:r>
      <w:r w:rsidRPr="00387CDE">
        <w:rPr>
          <w:rFonts w:cstheme="minorHAnsi"/>
          <w:sz w:val="24"/>
          <w:szCs w:val="24"/>
        </w:rPr>
        <w:t xml:space="preserve"> Kings 2:5; 22:31; 2</w:t>
      </w:r>
      <w:r w:rsidRPr="00387CDE">
        <w:rPr>
          <w:rFonts w:cstheme="minorHAnsi"/>
          <w:sz w:val="24"/>
          <w:szCs w:val="24"/>
          <w:vertAlign w:val="superscript"/>
        </w:rPr>
        <w:t>nd</w:t>
      </w:r>
      <w:r w:rsidRPr="00387CDE">
        <w:rPr>
          <w:rFonts w:cstheme="minorHAnsi"/>
          <w:sz w:val="24"/>
          <w:szCs w:val="24"/>
        </w:rPr>
        <w:t xml:space="preserve"> Kings 1:14 &amp; 1</w:t>
      </w:r>
      <w:r w:rsidRPr="00387CDE">
        <w:rPr>
          <w:rFonts w:cstheme="minorHAnsi"/>
          <w:sz w:val="24"/>
          <w:szCs w:val="24"/>
          <w:vertAlign w:val="superscript"/>
        </w:rPr>
        <w:t>st</w:t>
      </w:r>
      <w:r w:rsidRPr="00387CDE">
        <w:rPr>
          <w:rFonts w:cstheme="minorHAnsi"/>
          <w:sz w:val="24"/>
          <w:szCs w:val="24"/>
        </w:rPr>
        <w:t xml:space="preserve"> Chronicles 12:28. Two Women is in 1</w:t>
      </w:r>
      <w:r w:rsidRPr="00387CDE">
        <w:rPr>
          <w:rFonts w:cstheme="minorHAnsi"/>
          <w:sz w:val="24"/>
          <w:szCs w:val="24"/>
          <w:vertAlign w:val="superscript"/>
        </w:rPr>
        <w:t>st</w:t>
      </w:r>
      <w:r w:rsidRPr="00387CDE">
        <w:rPr>
          <w:rFonts w:cstheme="minorHAnsi"/>
          <w:sz w:val="24"/>
          <w:szCs w:val="24"/>
        </w:rPr>
        <w:t xml:space="preserve"> Kings 3:16 &amp; Ezekiel 23:2. Two doors &amp; leaves is in 1</w:t>
      </w:r>
      <w:r w:rsidRPr="00387CDE">
        <w:rPr>
          <w:rFonts w:cstheme="minorHAnsi"/>
          <w:sz w:val="24"/>
          <w:szCs w:val="24"/>
          <w:vertAlign w:val="superscript"/>
        </w:rPr>
        <w:t>st</w:t>
      </w:r>
      <w:r w:rsidRPr="00387CDE">
        <w:rPr>
          <w:rFonts w:cstheme="minorHAnsi"/>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87CDE">
        <w:rPr>
          <w:rFonts w:cstheme="minorHAnsi"/>
          <w:sz w:val="24"/>
          <w:szCs w:val="24"/>
          <w:vertAlign w:val="superscript"/>
        </w:rPr>
        <w:t>st</w:t>
      </w:r>
      <w:r w:rsidRPr="00387CDE">
        <w:rPr>
          <w:rFonts w:cstheme="minorHAnsi"/>
          <w:sz w:val="24"/>
          <w:szCs w:val="24"/>
        </w:rPr>
        <w:t xml:space="preserve"> Kings 7:15, 20, 41. Two legs is in Amos3:12. Two chapiters (pommels) is in 1</w:t>
      </w:r>
      <w:r w:rsidRPr="00387CDE">
        <w:rPr>
          <w:rFonts w:cstheme="minorHAnsi"/>
          <w:sz w:val="24"/>
          <w:szCs w:val="24"/>
          <w:vertAlign w:val="superscript"/>
        </w:rPr>
        <w:t>st</w:t>
      </w:r>
      <w:r w:rsidRPr="00387CDE">
        <w:rPr>
          <w:rFonts w:cstheme="minorHAnsi"/>
          <w:sz w:val="24"/>
          <w:szCs w:val="24"/>
        </w:rPr>
        <w:t xml:space="preserve"> Kings 7:16. Two rows of the network is in 1</w:t>
      </w:r>
      <w:r w:rsidRPr="00387CDE">
        <w:rPr>
          <w:rFonts w:cstheme="minorHAnsi"/>
          <w:sz w:val="24"/>
          <w:szCs w:val="24"/>
          <w:vertAlign w:val="superscript"/>
        </w:rPr>
        <w:t>st</w:t>
      </w:r>
      <w:r w:rsidRPr="00387CDE">
        <w:rPr>
          <w:rFonts w:cstheme="minorHAnsi"/>
          <w:sz w:val="24"/>
          <w:szCs w:val="24"/>
        </w:rPr>
        <w:t xml:space="preserve"> Kings 7:18, 24, 42. Two bowls is in 1</w:t>
      </w:r>
      <w:r w:rsidRPr="00387CDE">
        <w:rPr>
          <w:rFonts w:cstheme="minorHAnsi"/>
          <w:sz w:val="24"/>
          <w:szCs w:val="24"/>
          <w:vertAlign w:val="superscript"/>
        </w:rPr>
        <w:t>st</w:t>
      </w:r>
      <w:r w:rsidRPr="00387CDE">
        <w:rPr>
          <w:rFonts w:cstheme="minorHAnsi"/>
          <w:sz w:val="24"/>
          <w:szCs w:val="24"/>
        </w:rPr>
        <w:t xml:space="preserve"> Kings 7:41, 42. Two networks (wreaths) is in 1</w:t>
      </w:r>
      <w:r w:rsidRPr="00387CDE">
        <w:rPr>
          <w:rFonts w:cstheme="minorHAnsi"/>
          <w:sz w:val="24"/>
          <w:szCs w:val="24"/>
          <w:vertAlign w:val="superscript"/>
        </w:rPr>
        <w:t>st</w:t>
      </w:r>
      <w:r w:rsidRPr="00387CDE">
        <w:rPr>
          <w:rFonts w:cstheme="minorHAnsi"/>
          <w:sz w:val="24"/>
          <w:szCs w:val="24"/>
        </w:rPr>
        <w:t xml:space="preserve"> Kings 7:41, 42. Two wings is in 1</w:t>
      </w:r>
      <w:r w:rsidRPr="00387CDE">
        <w:rPr>
          <w:rFonts w:cstheme="minorHAnsi"/>
          <w:sz w:val="24"/>
          <w:szCs w:val="24"/>
          <w:vertAlign w:val="superscript"/>
        </w:rPr>
        <w:t>st</w:t>
      </w:r>
      <w:r w:rsidRPr="00387CDE">
        <w:rPr>
          <w:rFonts w:cstheme="minorHAnsi"/>
          <w:sz w:val="24"/>
          <w:szCs w:val="24"/>
        </w:rPr>
        <w:t xml:space="preserve"> Kings 8:7. Two houses is in 1</w:t>
      </w:r>
      <w:r w:rsidRPr="00387CDE">
        <w:rPr>
          <w:rFonts w:cstheme="minorHAnsi"/>
          <w:sz w:val="24"/>
          <w:szCs w:val="24"/>
          <w:vertAlign w:val="superscript"/>
        </w:rPr>
        <w:t>st</w:t>
      </w:r>
      <w:r w:rsidRPr="00387CDE">
        <w:rPr>
          <w:rFonts w:cstheme="minorHAnsi"/>
          <w:sz w:val="24"/>
          <w:szCs w:val="24"/>
        </w:rPr>
        <w:t xml:space="preserve"> Kings 9:10. Two lions is in 1</w:t>
      </w:r>
      <w:r w:rsidRPr="00387CDE">
        <w:rPr>
          <w:rFonts w:cstheme="minorHAnsi"/>
          <w:sz w:val="24"/>
          <w:szCs w:val="24"/>
          <w:vertAlign w:val="superscript"/>
        </w:rPr>
        <w:t>st</w:t>
      </w:r>
      <w:r w:rsidRPr="00387CDE">
        <w:rPr>
          <w:rFonts w:cstheme="minorHAnsi"/>
          <w:sz w:val="24"/>
          <w:szCs w:val="24"/>
        </w:rPr>
        <w:t xml:space="preserve"> Kings 10:19. Two calves is in 1</w:t>
      </w:r>
      <w:r w:rsidRPr="00387CDE">
        <w:rPr>
          <w:rFonts w:cstheme="minorHAnsi"/>
          <w:sz w:val="24"/>
          <w:szCs w:val="24"/>
          <w:vertAlign w:val="superscript"/>
        </w:rPr>
        <w:t>st</w:t>
      </w:r>
      <w:r w:rsidRPr="00387CDE">
        <w:rPr>
          <w:rFonts w:cstheme="minorHAnsi"/>
          <w:sz w:val="24"/>
          <w:szCs w:val="24"/>
        </w:rPr>
        <w:t xml:space="preserve"> Kings 12:28 &amp; 2</w:t>
      </w:r>
      <w:r w:rsidRPr="00387CDE">
        <w:rPr>
          <w:rFonts w:cstheme="minorHAnsi"/>
          <w:sz w:val="24"/>
          <w:szCs w:val="24"/>
          <w:vertAlign w:val="superscript"/>
        </w:rPr>
        <w:t>nd</w:t>
      </w:r>
      <w:r w:rsidRPr="00387CDE">
        <w:rPr>
          <w:rFonts w:cstheme="minorHAnsi"/>
          <w:sz w:val="24"/>
          <w:szCs w:val="24"/>
        </w:rPr>
        <w:t xml:space="preserve"> Kings 17:16. Two talents ($768,000.00 for silver &amp; $11,520,000.00 million for gold) is in 1</w:t>
      </w:r>
      <w:r w:rsidRPr="00387CDE">
        <w:rPr>
          <w:rFonts w:cstheme="minorHAnsi"/>
          <w:sz w:val="24"/>
          <w:szCs w:val="24"/>
          <w:vertAlign w:val="superscript"/>
        </w:rPr>
        <w:t>st</w:t>
      </w:r>
      <w:r w:rsidRPr="00387CDE">
        <w:rPr>
          <w:rFonts w:cstheme="minorHAnsi"/>
          <w:sz w:val="24"/>
          <w:szCs w:val="24"/>
        </w:rPr>
        <w:t xml:space="preserve"> Kings 16:24. Two opinions is in 1</w:t>
      </w:r>
      <w:r w:rsidRPr="00387CDE">
        <w:rPr>
          <w:rFonts w:cstheme="minorHAnsi"/>
          <w:sz w:val="24"/>
          <w:szCs w:val="24"/>
          <w:vertAlign w:val="superscript"/>
        </w:rPr>
        <w:t>st</w:t>
      </w:r>
      <w:r w:rsidRPr="00387CDE">
        <w:rPr>
          <w:rFonts w:cstheme="minorHAnsi"/>
          <w:sz w:val="24"/>
          <w:szCs w:val="24"/>
        </w:rPr>
        <w:t xml:space="preserve"> Kings 18:21. Two measures of seed is in 1</w:t>
      </w:r>
      <w:r w:rsidRPr="00387CDE">
        <w:rPr>
          <w:rFonts w:cstheme="minorHAnsi"/>
          <w:sz w:val="24"/>
          <w:szCs w:val="24"/>
          <w:vertAlign w:val="superscript"/>
        </w:rPr>
        <w:t>st</w:t>
      </w:r>
      <w:r w:rsidRPr="00387CDE">
        <w:rPr>
          <w:rFonts w:cstheme="minorHAnsi"/>
          <w:sz w:val="24"/>
          <w:szCs w:val="24"/>
        </w:rPr>
        <w:t xml:space="preserve"> Kings 18:32. Two little flocks is in 1</w:t>
      </w:r>
      <w:r w:rsidRPr="00387CDE">
        <w:rPr>
          <w:rFonts w:cstheme="minorHAnsi"/>
          <w:sz w:val="24"/>
          <w:szCs w:val="24"/>
          <w:vertAlign w:val="superscript"/>
        </w:rPr>
        <w:t>st</w:t>
      </w:r>
      <w:r w:rsidRPr="00387CDE">
        <w:rPr>
          <w:rFonts w:cstheme="minorHAnsi"/>
          <w:sz w:val="24"/>
          <w:szCs w:val="24"/>
        </w:rPr>
        <w:t xml:space="preserve"> Kings 20:27. Two she bears is in 2</w:t>
      </w:r>
      <w:r w:rsidRPr="00387CDE">
        <w:rPr>
          <w:rFonts w:cstheme="minorHAnsi"/>
          <w:sz w:val="24"/>
          <w:szCs w:val="24"/>
          <w:vertAlign w:val="superscript"/>
        </w:rPr>
        <w:t>nd</w:t>
      </w:r>
      <w:r w:rsidRPr="00387CDE">
        <w:rPr>
          <w:rFonts w:cstheme="minorHAnsi"/>
          <w:sz w:val="24"/>
          <w:szCs w:val="24"/>
        </w:rPr>
        <w:t xml:space="preserve"> Kings 2:24. Two mules is in 2</w:t>
      </w:r>
      <w:r w:rsidRPr="00387CDE">
        <w:rPr>
          <w:rFonts w:cstheme="minorHAnsi"/>
          <w:sz w:val="24"/>
          <w:szCs w:val="24"/>
          <w:vertAlign w:val="superscript"/>
        </w:rPr>
        <w:t>nd</w:t>
      </w:r>
      <w:r w:rsidRPr="00387CDE">
        <w:rPr>
          <w:rFonts w:cstheme="minorHAnsi"/>
          <w:sz w:val="24"/>
          <w:szCs w:val="24"/>
        </w:rPr>
        <w:t xml:space="preserve"> Kings 5:17. Two Young Men is in 2</w:t>
      </w:r>
      <w:r w:rsidRPr="00387CDE">
        <w:rPr>
          <w:rFonts w:cstheme="minorHAnsi"/>
          <w:sz w:val="24"/>
          <w:szCs w:val="24"/>
          <w:vertAlign w:val="superscript"/>
        </w:rPr>
        <w:t>nd</w:t>
      </w:r>
      <w:r w:rsidRPr="00387CDE">
        <w:rPr>
          <w:rFonts w:cstheme="minorHAnsi"/>
          <w:sz w:val="24"/>
          <w:szCs w:val="24"/>
        </w:rPr>
        <w:t xml:space="preserve"> Kings 5:22. Two changes of garments is in 2</w:t>
      </w:r>
      <w:r w:rsidRPr="00387CDE">
        <w:rPr>
          <w:rFonts w:cstheme="minorHAnsi"/>
          <w:sz w:val="24"/>
          <w:szCs w:val="24"/>
          <w:vertAlign w:val="superscript"/>
        </w:rPr>
        <w:t>nd</w:t>
      </w:r>
      <w:r w:rsidRPr="00387CDE">
        <w:rPr>
          <w:rFonts w:cstheme="minorHAnsi"/>
          <w:sz w:val="24"/>
          <w:szCs w:val="24"/>
        </w:rPr>
        <w:t xml:space="preserve"> Kings 5:22, 23. Two talents ($768,000.00 for silver &amp; $11,520,000.00 million for gold) &amp; bags is in 2</w:t>
      </w:r>
      <w:r w:rsidRPr="00387CDE">
        <w:rPr>
          <w:rFonts w:cstheme="minorHAnsi"/>
          <w:sz w:val="24"/>
          <w:szCs w:val="24"/>
          <w:vertAlign w:val="superscript"/>
        </w:rPr>
        <w:t>nd</w:t>
      </w:r>
      <w:r w:rsidRPr="00387CDE">
        <w:rPr>
          <w:rFonts w:cstheme="minorHAnsi"/>
          <w:sz w:val="24"/>
          <w:szCs w:val="24"/>
        </w:rPr>
        <w:t xml:space="preserve"> Kings 5:23. Two measures of barley is in 2</w:t>
      </w:r>
      <w:r w:rsidRPr="00387CDE">
        <w:rPr>
          <w:rFonts w:cstheme="minorHAnsi"/>
          <w:sz w:val="24"/>
          <w:szCs w:val="24"/>
          <w:vertAlign w:val="superscript"/>
        </w:rPr>
        <w:t>nd</w:t>
      </w:r>
      <w:r w:rsidRPr="00387CDE">
        <w:rPr>
          <w:rFonts w:cstheme="minorHAnsi"/>
          <w:sz w:val="24"/>
          <w:szCs w:val="24"/>
        </w:rPr>
        <w:t xml:space="preserve"> Kings 7:1, 16, 18. Two chariot horses is in 2</w:t>
      </w:r>
      <w:r w:rsidRPr="00387CDE">
        <w:rPr>
          <w:rFonts w:cstheme="minorHAnsi"/>
          <w:sz w:val="24"/>
          <w:szCs w:val="24"/>
          <w:vertAlign w:val="superscript"/>
        </w:rPr>
        <w:t>nd</w:t>
      </w:r>
      <w:r w:rsidRPr="00387CDE">
        <w:rPr>
          <w:rFonts w:cstheme="minorHAnsi"/>
          <w:sz w:val="24"/>
          <w:szCs w:val="24"/>
        </w:rPr>
        <w:t xml:space="preserve"> Kings 7:14. Two Eunuchs is in 2</w:t>
      </w:r>
      <w:r w:rsidRPr="00387CDE">
        <w:rPr>
          <w:rFonts w:cstheme="minorHAnsi"/>
          <w:sz w:val="24"/>
          <w:szCs w:val="24"/>
          <w:vertAlign w:val="superscript"/>
        </w:rPr>
        <w:t>nd</w:t>
      </w:r>
      <w:r w:rsidRPr="00387CDE">
        <w:rPr>
          <w:rFonts w:cstheme="minorHAnsi"/>
          <w:sz w:val="24"/>
          <w:szCs w:val="24"/>
        </w:rPr>
        <w:t xml:space="preserve"> Kings 9:32. Two heaps is in 2</w:t>
      </w:r>
      <w:r w:rsidRPr="00387CDE">
        <w:rPr>
          <w:rFonts w:cstheme="minorHAnsi"/>
          <w:sz w:val="24"/>
          <w:szCs w:val="24"/>
          <w:vertAlign w:val="superscript"/>
        </w:rPr>
        <w:t>nd</w:t>
      </w:r>
      <w:r w:rsidRPr="00387CDE">
        <w:rPr>
          <w:rFonts w:cstheme="minorHAnsi"/>
          <w:sz w:val="24"/>
          <w:szCs w:val="24"/>
        </w:rPr>
        <w:t xml:space="preserve"> Kings 10:8. Two courts is in 2</w:t>
      </w:r>
      <w:r w:rsidRPr="00387CDE">
        <w:rPr>
          <w:rFonts w:cstheme="minorHAnsi"/>
          <w:sz w:val="24"/>
          <w:szCs w:val="24"/>
          <w:vertAlign w:val="superscript"/>
        </w:rPr>
        <w:t>nd</w:t>
      </w:r>
      <w:r w:rsidRPr="00387CDE">
        <w:rPr>
          <w:rFonts w:cstheme="minorHAnsi"/>
          <w:sz w:val="24"/>
          <w:szCs w:val="24"/>
        </w:rPr>
        <w:t xml:space="preserve"> Kings 21:5; 23:12 &amp; 2</w:t>
      </w:r>
      <w:r w:rsidRPr="00387CDE">
        <w:rPr>
          <w:rFonts w:cstheme="minorHAnsi"/>
          <w:sz w:val="24"/>
          <w:szCs w:val="24"/>
          <w:vertAlign w:val="superscript"/>
        </w:rPr>
        <w:t>nd</w:t>
      </w:r>
      <w:r w:rsidRPr="00387CDE">
        <w:rPr>
          <w:rFonts w:cstheme="minorHAnsi"/>
          <w:sz w:val="24"/>
          <w:szCs w:val="24"/>
        </w:rPr>
        <w:t xml:space="preserve"> Chronicles 33:5. Two walls is in 2</w:t>
      </w:r>
      <w:r w:rsidRPr="00387CDE">
        <w:rPr>
          <w:rFonts w:cstheme="minorHAnsi"/>
          <w:sz w:val="24"/>
          <w:szCs w:val="24"/>
          <w:vertAlign w:val="superscript"/>
        </w:rPr>
        <w:t>nd</w:t>
      </w:r>
      <w:r w:rsidRPr="00387CDE">
        <w:rPr>
          <w:rFonts w:cstheme="minorHAnsi"/>
          <w:sz w:val="24"/>
          <w:szCs w:val="24"/>
        </w:rPr>
        <w:t xml:space="preserve"> Kings 25:4. Two pillars is in 2</w:t>
      </w:r>
      <w:r w:rsidRPr="00387CDE">
        <w:rPr>
          <w:rFonts w:cstheme="minorHAnsi"/>
          <w:sz w:val="24"/>
          <w:szCs w:val="24"/>
          <w:vertAlign w:val="superscript"/>
        </w:rPr>
        <w:t>nd</w:t>
      </w:r>
      <w:r w:rsidRPr="00387CDE">
        <w:rPr>
          <w:rFonts w:cstheme="minorHAnsi"/>
          <w:sz w:val="24"/>
          <w:szCs w:val="24"/>
        </w:rPr>
        <w:t xml:space="preserve"> Kings 25:16; 2</w:t>
      </w:r>
      <w:r w:rsidRPr="00387CDE">
        <w:rPr>
          <w:rFonts w:cstheme="minorHAnsi"/>
          <w:sz w:val="24"/>
          <w:szCs w:val="24"/>
          <w:vertAlign w:val="superscript"/>
        </w:rPr>
        <w:t>nd</w:t>
      </w:r>
      <w:r w:rsidRPr="00387CDE">
        <w:rPr>
          <w:rFonts w:cstheme="minorHAnsi"/>
          <w:sz w:val="24"/>
          <w:szCs w:val="24"/>
        </w:rPr>
        <w:t xml:space="preserve"> Chronicles 3:15; 4:12 &amp; Jeremiah 52:20. Two rows of oxen is in 2</w:t>
      </w:r>
      <w:r w:rsidRPr="00387CDE">
        <w:rPr>
          <w:rFonts w:cstheme="minorHAnsi"/>
          <w:sz w:val="24"/>
          <w:szCs w:val="24"/>
          <w:vertAlign w:val="superscript"/>
        </w:rPr>
        <w:t>nd</w:t>
      </w:r>
      <w:r w:rsidRPr="00387CDE">
        <w:rPr>
          <w:rFonts w:cstheme="minorHAnsi"/>
          <w:sz w:val="24"/>
          <w:szCs w:val="24"/>
        </w:rPr>
        <w:t xml:space="preserve"> Chronicles 4:3. Two wreaths (networks) is in 2</w:t>
      </w:r>
      <w:r w:rsidRPr="00387CDE">
        <w:rPr>
          <w:rFonts w:cstheme="minorHAnsi"/>
          <w:sz w:val="24"/>
          <w:szCs w:val="24"/>
          <w:vertAlign w:val="superscript"/>
        </w:rPr>
        <w:t>nd</w:t>
      </w:r>
      <w:r w:rsidRPr="00387CDE">
        <w:rPr>
          <w:rFonts w:cstheme="minorHAnsi"/>
          <w:sz w:val="24"/>
          <w:szCs w:val="24"/>
        </w:rPr>
        <w:t xml:space="preserve"> Chronicles 4:12, 13. Two pommels (chapiters) is in 2</w:t>
      </w:r>
      <w:r w:rsidRPr="00387CDE">
        <w:rPr>
          <w:rFonts w:cstheme="minorHAnsi"/>
          <w:sz w:val="24"/>
          <w:szCs w:val="24"/>
          <w:vertAlign w:val="superscript"/>
        </w:rPr>
        <w:t>nd</w:t>
      </w:r>
      <w:r w:rsidRPr="00387CDE">
        <w:rPr>
          <w:rFonts w:cstheme="minorHAnsi"/>
          <w:sz w:val="24"/>
          <w:szCs w:val="24"/>
        </w:rPr>
        <w:t xml:space="preserve"> Chronicles 4:12, 13. Two rows of pomegranates is in 2</w:t>
      </w:r>
      <w:r w:rsidRPr="00387CDE">
        <w:rPr>
          <w:rFonts w:cstheme="minorHAnsi"/>
          <w:sz w:val="24"/>
          <w:szCs w:val="24"/>
          <w:vertAlign w:val="superscript"/>
        </w:rPr>
        <w:t>nd</w:t>
      </w:r>
      <w:r w:rsidRPr="00387CDE">
        <w:rPr>
          <w:rFonts w:cstheme="minorHAnsi"/>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87CDE">
        <w:rPr>
          <w:rFonts w:cstheme="minorHAnsi"/>
          <w:sz w:val="24"/>
          <w:szCs w:val="24"/>
          <w:vertAlign w:val="superscript"/>
        </w:rPr>
        <w:t>st</w:t>
      </w:r>
      <w:r w:rsidRPr="00387CDE">
        <w:rPr>
          <w:rFonts w:cstheme="minorHAnsi"/>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87CDE">
        <w:rPr>
          <w:rFonts w:cstheme="minorHAnsi"/>
          <w:sz w:val="24"/>
          <w:szCs w:val="24"/>
          <w:vertAlign w:val="superscript"/>
        </w:rPr>
        <w:t>st</w:t>
      </w:r>
      <w:r w:rsidRPr="00387CDE">
        <w:rPr>
          <w:rFonts w:cstheme="minorHAnsi"/>
          <w:sz w:val="24"/>
          <w:szCs w:val="24"/>
        </w:rPr>
        <w:t xml:space="preserve"> Corinthians 6:16 &amp; Ephesians 5:31. Two by course is in 1</w:t>
      </w:r>
      <w:r w:rsidRPr="00387CDE">
        <w:rPr>
          <w:rFonts w:cstheme="minorHAnsi"/>
          <w:sz w:val="24"/>
          <w:szCs w:val="24"/>
          <w:vertAlign w:val="superscript"/>
        </w:rPr>
        <w:t>st</w:t>
      </w:r>
      <w:r w:rsidRPr="00387CDE">
        <w:rPr>
          <w:rFonts w:cstheme="minorHAnsi"/>
          <w:sz w:val="24"/>
          <w:szCs w:val="24"/>
        </w:rPr>
        <w:t xml:space="preserve"> Corinthians 14:27. Two Prophets is in 1</w:t>
      </w:r>
      <w:r w:rsidRPr="00387CDE">
        <w:rPr>
          <w:rFonts w:cstheme="minorHAnsi"/>
          <w:sz w:val="24"/>
          <w:szCs w:val="24"/>
          <w:vertAlign w:val="superscript"/>
        </w:rPr>
        <w:t>st</w:t>
      </w:r>
      <w:r w:rsidRPr="00387CDE">
        <w:rPr>
          <w:rFonts w:cstheme="minorHAnsi"/>
          <w:sz w:val="24"/>
          <w:szCs w:val="24"/>
        </w:rPr>
        <w:t xml:space="preserve"> Corinthians 14:29. Two covenants is in Galatians 4:24. Two between Heaven and Earth is in Philippians 1:23. Two Witnesses to an Elder is in 1</w:t>
      </w:r>
      <w:r w:rsidRPr="00387CDE">
        <w:rPr>
          <w:rFonts w:cstheme="minorHAnsi"/>
          <w:sz w:val="24"/>
          <w:szCs w:val="24"/>
          <w:vertAlign w:val="superscript"/>
        </w:rPr>
        <w:t>st</w:t>
      </w:r>
      <w:r w:rsidRPr="00387CDE">
        <w:rPr>
          <w:rFonts w:cstheme="minorHAnsi"/>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PFC (HIGHER LEVITE) IS THE NUMBER 3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87CDE">
        <w:rPr>
          <w:rFonts w:cstheme="minorHAnsi"/>
          <w:sz w:val="24"/>
          <w:szCs w:val="24"/>
          <w:vertAlign w:val="superscript"/>
        </w:rPr>
        <w:t>st</w:t>
      </w:r>
      <w:r w:rsidRPr="00387CDE">
        <w:rPr>
          <w:rFonts w:cstheme="minorHAnsi"/>
          <w:sz w:val="24"/>
          <w:szCs w:val="24"/>
        </w:rPr>
        <w:t xml:space="preserve"> Corinthians 12:4-6 &amp; 1</w:t>
      </w:r>
      <w:r w:rsidRPr="00387CDE">
        <w:rPr>
          <w:rFonts w:cstheme="minorHAnsi"/>
          <w:sz w:val="24"/>
          <w:szCs w:val="24"/>
          <w:vertAlign w:val="superscript"/>
        </w:rPr>
        <w:t>st</w:t>
      </w:r>
      <w:r w:rsidRPr="00387CDE">
        <w:rPr>
          <w:rFonts w:cstheme="minorHAnsi"/>
          <w:sz w:val="24"/>
          <w:szCs w:val="24"/>
        </w:rPr>
        <w:t xml:space="preserve"> Peter 1:2. The triad of faith, hope and agape love is in 1</w:t>
      </w:r>
      <w:r w:rsidRPr="00387CDE">
        <w:rPr>
          <w:rFonts w:cstheme="minorHAnsi"/>
          <w:sz w:val="24"/>
          <w:szCs w:val="24"/>
          <w:vertAlign w:val="superscript"/>
        </w:rPr>
        <w:t>st</w:t>
      </w:r>
      <w:r w:rsidRPr="00387CDE">
        <w:rPr>
          <w:rFonts w:cstheme="minorHAnsi"/>
          <w:sz w:val="24"/>
          <w:szCs w:val="24"/>
        </w:rPr>
        <w:t xml:space="preserve"> Corinthians 13:13 &amp; 1</w:t>
      </w:r>
      <w:r w:rsidRPr="00387CDE">
        <w:rPr>
          <w:rFonts w:cstheme="minorHAnsi"/>
          <w:sz w:val="24"/>
          <w:szCs w:val="24"/>
          <w:vertAlign w:val="superscript"/>
        </w:rPr>
        <w:t>st</w:t>
      </w:r>
      <w:r w:rsidRPr="00387CDE">
        <w:rPr>
          <w:rFonts w:cstheme="minorHAnsi"/>
          <w:sz w:val="24"/>
          <w:szCs w:val="24"/>
        </w:rPr>
        <w:t xml:space="preserve"> Thessalonians 1:3. Three days is in Genesis 30:36; 40:12-22; Exodus 3:18; 10:22; Numbers 10:33; Judges 14:14; 1</w:t>
      </w:r>
      <w:r w:rsidRPr="00387CDE">
        <w:rPr>
          <w:rFonts w:cstheme="minorHAnsi"/>
          <w:sz w:val="24"/>
          <w:szCs w:val="24"/>
          <w:vertAlign w:val="superscript"/>
        </w:rPr>
        <w:t>st</w:t>
      </w:r>
      <w:r w:rsidRPr="00387CDE">
        <w:rPr>
          <w:rFonts w:cstheme="minorHAnsi"/>
          <w:sz w:val="24"/>
          <w:szCs w:val="24"/>
        </w:rPr>
        <w:t xml:space="preserve"> Kings 12:5; 2</w:t>
      </w:r>
      <w:r w:rsidRPr="00387CDE">
        <w:rPr>
          <w:rFonts w:cstheme="minorHAnsi"/>
          <w:sz w:val="24"/>
          <w:szCs w:val="24"/>
          <w:vertAlign w:val="superscript"/>
        </w:rPr>
        <w:t>nd</w:t>
      </w:r>
      <w:r w:rsidRPr="00387CDE">
        <w:rPr>
          <w:rFonts w:cstheme="minorHAnsi"/>
          <w:sz w:val="24"/>
          <w:szCs w:val="24"/>
        </w:rPr>
        <w:t xml:space="preserve"> Chronicles 10:5. Jesus Christ was raised after three days is in Matthew 16:21; 20:19; 27:63-64; Mark 8:31; 9:31; 10:34; 1</w:t>
      </w:r>
      <w:r w:rsidRPr="00387CDE">
        <w:rPr>
          <w:rFonts w:cstheme="minorHAnsi"/>
          <w:sz w:val="24"/>
          <w:szCs w:val="24"/>
          <w:vertAlign w:val="superscript"/>
        </w:rPr>
        <w:t>st</w:t>
      </w:r>
      <w:r w:rsidRPr="00387CDE">
        <w:rPr>
          <w:rFonts w:cstheme="minorHAnsi"/>
          <w:sz w:val="24"/>
          <w:szCs w:val="24"/>
        </w:rPr>
        <w:t xml:space="preserve"> Corinthians 15:3-4; Luke 9:22; 18:33; 24:7, 21, 46 &amp; Acts 10:40. Jonah’s three days is in Jonah 1:17; Matthew 12:39-40; 16:4 &amp; Luke 11:29-30. Three Brothers: Shem, Ham &amp; Japheth is in Genesis 6:10; 7:13; 9:19. Other Brothers is in 1</w:t>
      </w:r>
      <w:r w:rsidRPr="00387CDE">
        <w:rPr>
          <w:rFonts w:cstheme="minorHAnsi"/>
          <w:sz w:val="24"/>
          <w:szCs w:val="24"/>
          <w:vertAlign w:val="superscript"/>
        </w:rPr>
        <w:t>st</w:t>
      </w:r>
      <w:r w:rsidRPr="00387CDE">
        <w:rPr>
          <w:rFonts w:cstheme="minorHAnsi"/>
          <w:sz w:val="24"/>
          <w:szCs w:val="24"/>
        </w:rPr>
        <w:t xml:space="preserve"> Samuel 2:21; 31:6; 1</w:t>
      </w:r>
      <w:r w:rsidRPr="00387CDE">
        <w:rPr>
          <w:rFonts w:cstheme="minorHAnsi"/>
          <w:sz w:val="24"/>
          <w:szCs w:val="24"/>
          <w:vertAlign w:val="superscript"/>
        </w:rPr>
        <w:t>st</w:t>
      </w:r>
      <w:r w:rsidRPr="00387CDE">
        <w:rPr>
          <w:rFonts w:cstheme="minorHAnsi"/>
          <w:sz w:val="24"/>
          <w:szCs w:val="24"/>
        </w:rPr>
        <w:t xml:space="preserve"> Chronicles 10:6 &amp; 2</w:t>
      </w:r>
      <w:r w:rsidRPr="00387CDE">
        <w:rPr>
          <w:rFonts w:cstheme="minorHAnsi"/>
          <w:sz w:val="24"/>
          <w:szCs w:val="24"/>
          <w:vertAlign w:val="superscript"/>
        </w:rPr>
        <w:t>nd</w:t>
      </w:r>
      <w:r w:rsidRPr="00387CDE">
        <w:rPr>
          <w:rFonts w:cstheme="minorHAnsi"/>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87CDE">
        <w:rPr>
          <w:rFonts w:cstheme="minorHAnsi"/>
          <w:sz w:val="24"/>
          <w:szCs w:val="24"/>
          <w:vertAlign w:val="superscript"/>
        </w:rPr>
        <w:t>nd</w:t>
      </w:r>
      <w:r w:rsidRPr="00387CDE">
        <w:rPr>
          <w:rFonts w:cstheme="minorHAnsi"/>
          <w:sz w:val="24"/>
          <w:szCs w:val="24"/>
        </w:rPr>
        <w:t xml:space="preserve"> Samuel 23:8-12, 13-23 &amp; 1</w:t>
      </w:r>
      <w:r w:rsidRPr="00387CDE">
        <w:rPr>
          <w:rFonts w:cstheme="minorHAnsi"/>
          <w:sz w:val="24"/>
          <w:szCs w:val="24"/>
          <w:vertAlign w:val="superscript"/>
        </w:rPr>
        <w:t>st</w:t>
      </w:r>
      <w:r w:rsidRPr="00387CDE">
        <w:rPr>
          <w:rFonts w:cstheme="minorHAnsi"/>
          <w:sz w:val="24"/>
          <w:szCs w:val="24"/>
        </w:rPr>
        <w:t xml:space="preserve"> Chronicles 11:15-25. Three Annual Festivals is in Exodus 23:14, 17; 34:23-24; Deuteronomy 16:16; 1</w:t>
      </w:r>
      <w:r w:rsidRPr="00387CDE">
        <w:rPr>
          <w:rFonts w:cstheme="minorHAnsi"/>
          <w:sz w:val="24"/>
          <w:szCs w:val="24"/>
          <w:vertAlign w:val="superscript"/>
        </w:rPr>
        <w:t>st</w:t>
      </w:r>
      <w:r w:rsidRPr="00387CDE">
        <w:rPr>
          <w:rFonts w:cstheme="minorHAnsi"/>
          <w:sz w:val="24"/>
          <w:szCs w:val="24"/>
        </w:rPr>
        <w:t xml:space="preserve"> Kings 9:25 &amp; 2</w:t>
      </w:r>
      <w:r w:rsidRPr="00387CDE">
        <w:rPr>
          <w:rFonts w:cstheme="minorHAnsi"/>
          <w:sz w:val="24"/>
          <w:szCs w:val="24"/>
          <w:vertAlign w:val="superscript"/>
        </w:rPr>
        <w:t>nd</w:t>
      </w:r>
      <w:r w:rsidRPr="00387CDE">
        <w:rPr>
          <w:rFonts w:cstheme="minorHAnsi"/>
          <w:sz w:val="24"/>
          <w:szCs w:val="24"/>
        </w:rPr>
        <w:t xml:space="preserve"> Chronicles 8:13. The Three and a Half is in Daniel 7:25; 12:7 &amp; Revelation 11:2; 12:6; 13:5. Three things that’s make angry is in Sirach 26:28. Three Young Men is in 1</w:t>
      </w:r>
      <w:r w:rsidRPr="00387CDE">
        <w:rPr>
          <w:rFonts w:cstheme="minorHAnsi"/>
          <w:sz w:val="24"/>
          <w:szCs w:val="24"/>
          <w:vertAlign w:val="superscript"/>
        </w:rPr>
        <w:t>st</w:t>
      </w:r>
      <w:r w:rsidRPr="00387CDE">
        <w:rPr>
          <w:rFonts w:cstheme="minorHAnsi"/>
          <w:sz w:val="24"/>
          <w:szCs w:val="24"/>
        </w:rPr>
        <w:t xml:space="preserve"> Esdras 3:4. Three sorts of Men is in Sirach 23:18. Three rows of stones is in 1</w:t>
      </w:r>
      <w:r w:rsidRPr="00387CDE">
        <w:rPr>
          <w:rFonts w:cstheme="minorHAnsi"/>
          <w:sz w:val="24"/>
          <w:szCs w:val="24"/>
          <w:vertAlign w:val="superscript"/>
        </w:rPr>
        <w:t>st</w:t>
      </w:r>
      <w:r w:rsidRPr="00387CDE">
        <w:rPr>
          <w:rFonts w:cstheme="minorHAnsi"/>
          <w:sz w:val="24"/>
          <w:szCs w:val="24"/>
        </w:rPr>
        <w:t xml:space="preserve"> Esdras 6:25. Three ways &amp; similitudes is in 2</w:t>
      </w:r>
      <w:r w:rsidRPr="00387CDE">
        <w:rPr>
          <w:rFonts w:cstheme="minorHAnsi"/>
          <w:sz w:val="24"/>
          <w:szCs w:val="24"/>
          <w:vertAlign w:val="superscript"/>
        </w:rPr>
        <w:t>nd</w:t>
      </w:r>
      <w:r w:rsidRPr="00387CDE">
        <w:rPr>
          <w:rFonts w:cstheme="minorHAnsi"/>
          <w:sz w:val="24"/>
          <w:szCs w:val="24"/>
        </w:rPr>
        <w:t xml:space="preserve"> Esdras 4:3. Three months in birth is in 2</w:t>
      </w:r>
      <w:r w:rsidRPr="00387CDE">
        <w:rPr>
          <w:rFonts w:cstheme="minorHAnsi"/>
          <w:sz w:val="24"/>
          <w:szCs w:val="24"/>
          <w:vertAlign w:val="superscript"/>
        </w:rPr>
        <w:t>nd</w:t>
      </w:r>
      <w:r w:rsidRPr="00387CDE">
        <w:rPr>
          <w:rFonts w:cstheme="minorHAnsi"/>
          <w:sz w:val="24"/>
          <w:szCs w:val="24"/>
        </w:rPr>
        <w:t xml:space="preserve"> Esdras 6:21. Three heads is in 2</w:t>
      </w:r>
      <w:r w:rsidRPr="00387CDE">
        <w:rPr>
          <w:rFonts w:cstheme="minorHAnsi"/>
          <w:sz w:val="24"/>
          <w:szCs w:val="24"/>
          <w:vertAlign w:val="superscript"/>
        </w:rPr>
        <w:t>nd</w:t>
      </w:r>
      <w:r w:rsidRPr="00387CDE">
        <w:rPr>
          <w:rFonts w:cstheme="minorHAnsi"/>
          <w:sz w:val="24"/>
          <w:szCs w:val="24"/>
        </w:rPr>
        <w:t xml:space="preserve"> Esdras 11:1, 23; 12:22. Three Kingdoms is in 2</w:t>
      </w:r>
      <w:r w:rsidRPr="00387CDE">
        <w:rPr>
          <w:rFonts w:cstheme="minorHAnsi"/>
          <w:sz w:val="24"/>
          <w:szCs w:val="24"/>
          <w:vertAlign w:val="superscript"/>
        </w:rPr>
        <w:t>nd</w:t>
      </w:r>
      <w:r w:rsidRPr="00387CDE">
        <w:rPr>
          <w:rFonts w:cstheme="minorHAnsi"/>
          <w:sz w:val="24"/>
          <w:szCs w:val="24"/>
        </w:rPr>
        <w:t xml:space="preserve"> Esdras 12:23. Three olives is in 2</w:t>
      </w:r>
      <w:r w:rsidRPr="00387CDE">
        <w:rPr>
          <w:rFonts w:cstheme="minorHAnsi"/>
          <w:sz w:val="24"/>
          <w:szCs w:val="24"/>
          <w:vertAlign w:val="superscript"/>
        </w:rPr>
        <w:t>nd</w:t>
      </w:r>
      <w:r w:rsidRPr="00387CDE">
        <w:rPr>
          <w:rFonts w:cstheme="minorHAnsi"/>
          <w:sz w:val="24"/>
          <w:szCs w:val="24"/>
        </w:rPr>
        <w:t xml:space="preserve"> Esdras 16:29. Three hours of great pains is in 2</w:t>
      </w:r>
      <w:r w:rsidRPr="00387CDE">
        <w:rPr>
          <w:rFonts w:cstheme="minorHAnsi"/>
          <w:sz w:val="24"/>
          <w:szCs w:val="24"/>
          <w:vertAlign w:val="superscript"/>
        </w:rPr>
        <w:t>nd</w:t>
      </w:r>
      <w:r w:rsidRPr="00387CDE">
        <w:rPr>
          <w:rFonts w:cstheme="minorHAnsi"/>
          <w:sz w:val="24"/>
          <w:szCs w:val="24"/>
        </w:rPr>
        <w:t xml:space="preserve"> Esdras 16:38. Three days journey is in Jonah 3:3; Judith 2:21; Numbers 10:33; 33:8; Genesis 30:36; Exodus 3:18; 5:3 &amp; 1</w:t>
      </w:r>
      <w:r w:rsidRPr="00387CDE">
        <w:rPr>
          <w:rFonts w:cstheme="minorHAnsi"/>
          <w:sz w:val="24"/>
          <w:szCs w:val="24"/>
          <w:vertAlign w:val="superscript"/>
        </w:rPr>
        <w:t>st</w:t>
      </w:r>
      <w:r w:rsidRPr="00387CDE">
        <w:rPr>
          <w:rFonts w:cstheme="minorHAnsi"/>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87CDE">
        <w:rPr>
          <w:rFonts w:cstheme="minorHAnsi"/>
          <w:sz w:val="24"/>
          <w:szCs w:val="24"/>
          <w:vertAlign w:val="superscript"/>
        </w:rPr>
        <w:t>st</w:t>
      </w:r>
      <w:r w:rsidRPr="00387CDE">
        <w:rPr>
          <w:rFonts w:cstheme="minorHAnsi"/>
          <w:sz w:val="24"/>
          <w:szCs w:val="24"/>
        </w:rPr>
        <w:t xml:space="preserve"> Maccabees 5:33. Three governments is in 1</w:t>
      </w:r>
      <w:r w:rsidRPr="00387CDE">
        <w:rPr>
          <w:rFonts w:cstheme="minorHAnsi"/>
          <w:sz w:val="24"/>
          <w:szCs w:val="24"/>
          <w:vertAlign w:val="superscript"/>
        </w:rPr>
        <w:t>st</w:t>
      </w:r>
      <w:r w:rsidRPr="00387CDE">
        <w:rPr>
          <w:rFonts w:cstheme="minorHAnsi"/>
          <w:sz w:val="24"/>
          <w:szCs w:val="24"/>
        </w:rPr>
        <w:t xml:space="preserve"> Maccabees 10:30, 38; 11:28, 34. Three Men in the Senate is in 2</w:t>
      </w:r>
      <w:r w:rsidRPr="00387CDE">
        <w:rPr>
          <w:rFonts w:cstheme="minorHAnsi"/>
          <w:sz w:val="24"/>
          <w:szCs w:val="24"/>
          <w:vertAlign w:val="superscript"/>
        </w:rPr>
        <w:t>nd</w:t>
      </w:r>
      <w:r w:rsidRPr="00387CDE">
        <w:rPr>
          <w:rFonts w:cstheme="minorHAnsi"/>
          <w:sz w:val="24"/>
          <w:szCs w:val="24"/>
        </w:rPr>
        <w:t xml:space="preserve"> Maccabees 4:44. Three years of education is in 2</w:t>
      </w:r>
      <w:r w:rsidRPr="00387CDE">
        <w:rPr>
          <w:rFonts w:cstheme="minorHAnsi"/>
          <w:sz w:val="24"/>
          <w:szCs w:val="24"/>
          <w:vertAlign w:val="superscript"/>
        </w:rPr>
        <w:t>nd</w:t>
      </w:r>
      <w:r w:rsidRPr="00387CDE">
        <w:rPr>
          <w:rFonts w:cstheme="minorHAnsi"/>
          <w:sz w:val="24"/>
          <w:szCs w:val="24"/>
        </w:rPr>
        <w:t xml:space="preserve"> Maccabees 7:27. Three cites is in Joshua 21:32. Three Daughters bore is in Job 1:2 &amp; 1</w:t>
      </w:r>
      <w:r w:rsidRPr="00387CDE">
        <w:rPr>
          <w:rFonts w:cstheme="minorHAnsi"/>
          <w:sz w:val="24"/>
          <w:szCs w:val="24"/>
          <w:vertAlign w:val="superscript"/>
        </w:rPr>
        <w:t>st</w:t>
      </w:r>
      <w:r w:rsidRPr="00387CDE">
        <w:rPr>
          <w:rFonts w:cstheme="minorHAnsi"/>
          <w:sz w:val="24"/>
          <w:szCs w:val="24"/>
        </w:rPr>
        <w:t xml:space="preserve"> Chronicles 25:5. Three Sisters is in Job 1:4. Three bands is in Job 1:17. Three Friends is in Job 2:11; 32:3. Three Son bore is in Genesis 6:10; 9:19; 29:34; 1</w:t>
      </w:r>
      <w:r w:rsidRPr="00387CDE">
        <w:rPr>
          <w:rFonts w:cstheme="minorHAnsi"/>
          <w:sz w:val="24"/>
          <w:szCs w:val="24"/>
          <w:vertAlign w:val="superscript"/>
        </w:rPr>
        <w:t>st</w:t>
      </w:r>
      <w:r w:rsidRPr="00387CDE">
        <w:rPr>
          <w:rFonts w:cstheme="minorHAnsi"/>
          <w:sz w:val="24"/>
          <w:szCs w:val="24"/>
        </w:rPr>
        <w:t xml:space="preserve"> Chronicles 2:16; 3:23; 7:6; 10:6; 23:8, 9, 23; 1</w:t>
      </w:r>
      <w:r w:rsidRPr="00387CDE">
        <w:rPr>
          <w:rFonts w:cstheme="minorHAnsi"/>
          <w:sz w:val="24"/>
          <w:szCs w:val="24"/>
          <w:vertAlign w:val="superscript"/>
        </w:rPr>
        <w:t>st</w:t>
      </w:r>
      <w:r w:rsidRPr="00387CDE">
        <w:rPr>
          <w:rFonts w:cstheme="minorHAnsi"/>
          <w:sz w:val="24"/>
          <w:szCs w:val="24"/>
        </w:rPr>
        <w:t xml:space="preserve"> Samuel 1:21; 31:6; 2</w:t>
      </w:r>
      <w:r w:rsidRPr="00387CDE">
        <w:rPr>
          <w:rFonts w:cstheme="minorHAnsi"/>
          <w:sz w:val="24"/>
          <w:szCs w:val="24"/>
          <w:vertAlign w:val="superscript"/>
        </w:rPr>
        <w:t>nd</w:t>
      </w:r>
      <w:r w:rsidRPr="00387CDE">
        <w:rPr>
          <w:rFonts w:cstheme="minorHAnsi"/>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87CDE">
        <w:rPr>
          <w:rFonts w:cstheme="minorHAnsi"/>
          <w:sz w:val="24"/>
          <w:szCs w:val="24"/>
          <w:vertAlign w:val="superscript"/>
        </w:rPr>
        <w:t>st</w:t>
      </w:r>
      <w:r w:rsidRPr="00387CDE">
        <w:rPr>
          <w:rFonts w:cstheme="minorHAnsi"/>
          <w:sz w:val="24"/>
          <w:szCs w:val="24"/>
        </w:rPr>
        <w:t xml:space="preserve"> Samuel 11:8; 13:17 &amp; Judges 7:16; 9:43. Three days of the riddle is in Judges 14:14. Three bullocks is in 1</w:t>
      </w:r>
      <w:r w:rsidRPr="00387CDE">
        <w:rPr>
          <w:rFonts w:cstheme="minorHAnsi"/>
          <w:sz w:val="24"/>
          <w:szCs w:val="24"/>
          <w:vertAlign w:val="superscript"/>
        </w:rPr>
        <w:t>st</w:t>
      </w:r>
      <w:r w:rsidRPr="00387CDE">
        <w:rPr>
          <w:rFonts w:cstheme="minorHAnsi"/>
          <w:sz w:val="24"/>
          <w:szCs w:val="24"/>
        </w:rPr>
        <w:t xml:space="preserve"> Samuel 1:24. Three teeth is in 1</w:t>
      </w:r>
      <w:r w:rsidRPr="00387CDE">
        <w:rPr>
          <w:rFonts w:cstheme="minorHAnsi"/>
          <w:sz w:val="24"/>
          <w:szCs w:val="24"/>
          <w:vertAlign w:val="superscript"/>
        </w:rPr>
        <w:t>st</w:t>
      </w:r>
      <w:r w:rsidRPr="00387CDE">
        <w:rPr>
          <w:rFonts w:cstheme="minorHAnsi"/>
          <w:sz w:val="24"/>
          <w:szCs w:val="24"/>
        </w:rPr>
        <w:t xml:space="preserve"> Samuel 2:13. Three kids &amp; loaves is in 1</w:t>
      </w:r>
      <w:r w:rsidRPr="00387CDE">
        <w:rPr>
          <w:rFonts w:cstheme="minorHAnsi"/>
          <w:sz w:val="24"/>
          <w:szCs w:val="24"/>
          <w:vertAlign w:val="superscript"/>
        </w:rPr>
        <w:t>st</w:t>
      </w:r>
      <w:r w:rsidRPr="00387CDE">
        <w:rPr>
          <w:rFonts w:cstheme="minorHAnsi"/>
          <w:sz w:val="24"/>
          <w:szCs w:val="24"/>
        </w:rPr>
        <w:t xml:space="preserve"> Samuel 10:3. Three arrows is in 1</w:t>
      </w:r>
      <w:r w:rsidRPr="00387CDE">
        <w:rPr>
          <w:rFonts w:cstheme="minorHAnsi"/>
          <w:sz w:val="24"/>
          <w:szCs w:val="24"/>
          <w:vertAlign w:val="superscript"/>
        </w:rPr>
        <w:t>st</w:t>
      </w:r>
      <w:r w:rsidRPr="00387CDE">
        <w:rPr>
          <w:rFonts w:cstheme="minorHAnsi"/>
          <w:sz w:val="24"/>
          <w:szCs w:val="24"/>
        </w:rPr>
        <w:t xml:space="preserve"> Samuel 20:20. Three times bowed to the ground is in 1</w:t>
      </w:r>
      <w:r w:rsidRPr="00387CDE">
        <w:rPr>
          <w:rFonts w:cstheme="minorHAnsi"/>
          <w:sz w:val="24"/>
          <w:szCs w:val="24"/>
          <w:vertAlign w:val="superscript"/>
        </w:rPr>
        <w:t>st</w:t>
      </w:r>
      <w:r w:rsidRPr="00387CDE">
        <w:rPr>
          <w:rFonts w:cstheme="minorHAnsi"/>
          <w:sz w:val="24"/>
          <w:szCs w:val="24"/>
        </w:rPr>
        <w:t xml:space="preserve"> Samuel 20:41. Three darts is in 2</w:t>
      </w:r>
      <w:r w:rsidRPr="00387CDE">
        <w:rPr>
          <w:rFonts w:cstheme="minorHAnsi"/>
          <w:sz w:val="24"/>
          <w:szCs w:val="24"/>
          <w:vertAlign w:val="superscript"/>
        </w:rPr>
        <w:t>nd</w:t>
      </w:r>
      <w:r w:rsidRPr="00387CDE">
        <w:rPr>
          <w:rFonts w:cstheme="minorHAnsi"/>
          <w:sz w:val="24"/>
          <w:szCs w:val="24"/>
        </w:rPr>
        <w:t xml:space="preserve"> Samuel 18:14. Three Mighty Men is in 2</w:t>
      </w:r>
      <w:r w:rsidRPr="00387CDE">
        <w:rPr>
          <w:rFonts w:cstheme="minorHAnsi"/>
          <w:sz w:val="24"/>
          <w:szCs w:val="24"/>
          <w:vertAlign w:val="superscript"/>
        </w:rPr>
        <w:t>nd</w:t>
      </w:r>
      <w:r w:rsidRPr="00387CDE">
        <w:rPr>
          <w:rFonts w:cstheme="minorHAnsi"/>
          <w:sz w:val="24"/>
          <w:szCs w:val="24"/>
        </w:rPr>
        <w:t xml:space="preserve"> Samuel 23:9, 13, 16, 17, 18, 22. Three things offered is in 1</w:t>
      </w:r>
      <w:r w:rsidRPr="00387CDE">
        <w:rPr>
          <w:rFonts w:cstheme="minorHAnsi"/>
          <w:sz w:val="24"/>
          <w:szCs w:val="24"/>
          <w:vertAlign w:val="superscript"/>
        </w:rPr>
        <w:t>st</w:t>
      </w:r>
      <w:r w:rsidRPr="00387CDE">
        <w:rPr>
          <w:rFonts w:cstheme="minorHAnsi"/>
          <w:sz w:val="24"/>
          <w:szCs w:val="24"/>
        </w:rPr>
        <w:t xml:space="preserve"> Chronicles 21:10, 12 &amp; 2</w:t>
      </w:r>
      <w:r w:rsidRPr="00387CDE">
        <w:rPr>
          <w:rFonts w:cstheme="minorHAnsi"/>
          <w:sz w:val="24"/>
          <w:szCs w:val="24"/>
          <w:vertAlign w:val="superscript"/>
        </w:rPr>
        <w:t>nd</w:t>
      </w:r>
      <w:r w:rsidRPr="00387CDE">
        <w:rPr>
          <w:rFonts w:cstheme="minorHAnsi"/>
          <w:sz w:val="24"/>
          <w:szCs w:val="24"/>
        </w:rPr>
        <w:t xml:space="preserve"> Samuel 24:12, 13. Three rows &amp; ranks is in 1</w:t>
      </w:r>
      <w:r w:rsidRPr="00387CDE">
        <w:rPr>
          <w:rFonts w:cstheme="minorHAnsi"/>
          <w:sz w:val="24"/>
          <w:szCs w:val="24"/>
          <w:vertAlign w:val="superscript"/>
        </w:rPr>
        <w:t>st</w:t>
      </w:r>
      <w:r w:rsidRPr="00387CDE">
        <w:rPr>
          <w:rFonts w:cstheme="minorHAnsi"/>
          <w:sz w:val="24"/>
          <w:szCs w:val="24"/>
        </w:rPr>
        <w:t xml:space="preserve"> Kings 6:36; 7:4, 5, 12 &amp; Ezra 6:4. Three directions of 4 is in 1</w:t>
      </w:r>
      <w:r w:rsidRPr="00387CDE">
        <w:rPr>
          <w:rFonts w:cstheme="minorHAnsi"/>
          <w:sz w:val="24"/>
          <w:szCs w:val="24"/>
          <w:vertAlign w:val="superscript"/>
        </w:rPr>
        <w:t>st</w:t>
      </w:r>
      <w:r w:rsidRPr="00387CDE">
        <w:rPr>
          <w:rFonts w:cstheme="minorHAnsi"/>
          <w:sz w:val="24"/>
          <w:szCs w:val="24"/>
        </w:rPr>
        <w:t xml:space="preserve"> Kings 7:25 &amp; 2</w:t>
      </w:r>
      <w:r w:rsidRPr="00387CDE">
        <w:rPr>
          <w:rFonts w:cstheme="minorHAnsi"/>
          <w:sz w:val="24"/>
          <w:szCs w:val="24"/>
          <w:vertAlign w:val="superscript"/>
        </w:rPr>
        <w:t>nd</w:t>
      </w:r>
      <w:r w:rsidRPr="00387CDE">
        <w:rPr>
          <w:rFonts w:cstheme="minorHAnsi"/>
          <w:sz w:val="24"/>
          <w:szCs w:val="24"/>
        </w:rPr>
        <w:t xml:space="preserve"> Chronicles 4:4. Three pound is in 1</w:t>
      </w:r>
      <w:r w:rsidRPr="00387CDE">
        <w:rPr>
          <w:rFonts w:cstheme="minorHAnsi"/>
          <w:sz w:val="24"/>
          <w:szCs w:val="24"/>
          <w:vertAlign w:val="superscript"/>
        </w:rPr>
        <w:t>st</w:t>
      </w:r>
      <w:r w:rsidRPr="00387CDE">
        <w:rPr>
          <w:rFonts w:cstheme="minorHAnsi"/>
          <w:sz w:val="24"/>
          <w:szCs w:val="24"/>
        </w:rPr>
        <w:t xml:space="preserve"> Kings 10:17. Three times a year at the altar is in 1</w:t>
      </w:r>
      <w:r w:rsidRPr="00387CDE">
        <w:rPr>
          <w:rFonts w:cstheme="minorHAnsi"/>
          <w:sz w:val="24"/>
          <w:szCs w:val="24"/>
          <w:vertAlign w:val="superscript"/>
        </w:rPr>
        <w:t>st</w:t>
      </w:r>
      <w:r w:rsidRPr="00387CDE">
        <w:rPr>
          <w:rFonts w:cstheme="minorHAnsi"/>
          <w:sz w:val="24"/>
          <w:szCs w:val="24"/>
        </w:rPr>
        <w:t xml:space="preserve"> Kings 9:25. Three years old genealogy is in 2</w:t>
      </w:r>
      <w:r w:rsidRPr="00387CDE">
        <w:rPr>
          <w:rFonts w:cstheme="minorHAnsi"/>
          <w:sz w:val="24"/>
          <w:szCs w:val="24"/>
          <w:vertAlign w:val="superscript"/>
        </w:rPr>
        <w:t>nd</w:t>
      </w:r>
      <w:r w:rsidRPr="00387CDE">
        <w:rPr>
          <w:rFonts w:cstheme="minorHAnsi"/>
          <w:sz w:val="24"/>
          <w:szCs w:val="24"/>
        </w:rPr>
        <w:t xml:space="preserve"> Chronicles 31:16. Three times of the Child is in 1</w:t>
      </w:r>
      <w:r w:rsidRPr="00387CDE">
        <w:rPr>
          <w:rFonts w:cstheme="minorHAnsi"/>
          <w:sz w:val="24"/>
          <w:szCs w:val="24"/>
          <w:vertAlign w:val="superscript"/>
        </w:rPr>
        <w:t>st</w:t>
      </w:r>
      <w:r w:rsidRPr="00387CDE">
        <w:rPr>
          <w:rFonts w:cstheme="minorHAnsi"/>
          <w:sz w:val="24"/>
          <w:szCs w:val="24"/>
        </w:rPr>
        <w:t xml:space="preserve"> Kings 17:21. Three Eunuchs is in 2</w:t>
      </w:r>
      <w:r w:rsidRPr="00387CDE">
        <w:rPr>
          <w:rFonts w:cstheme="minorHAnsi"/>
          <w:sz w:val="24"/>
          <w:szCs w:val="24"/>
          <w:vertAlign w:val="superscript"/>
        </w:rPr>
        <w:t>nd</w:t>
      </w:r>
      <w:r w:rsidRPr="00387CDE">
        <w:rPr>
          <w:rFonts w:cstheme="minorHAnsi"/>
          <w:sz w:val="24"/>
          <w:szCs w:val="24"/>
        </w:rPr>
        <w:t xml:space="preserve"> Kings 9:32. Three times of beating is in 2</w:t>
      </w:r>
      <w:r w:rsidRPr="00387CDE">
        <w:rPr>
          <w:rFonts w:cstheme="minorHAnsi"/>
          <w:sz w:val="24"/>
          <w:szCs w:val="24"/>
          <w:vertAlign w:val="superscript"/>
        </w:rPr>
        <w:t>nd</w:t>
      </w:r>
      <w:r w:rsidRPr="00387CDE">
        <w:rPr>
          <w:rFonts w:cstheme="minorHAnsi"/>
          <w:sz w:val="24"/>
          <w:szCs w:val="24"/>
        </w:rPr>
        <w:t xml:space="preserve"> Kings 13:25. Three keepers of the door is in 2</w:t>
      </w:r>
      <w:r w:rsidRPr="00387CDE">
        <w:rPr>
          <w:rFonts w:cstheme="minorHAnsi"/>
          <w:sz w:val="24"/>
          <w:szCs w:val="24"/>
          <w:vertAlign w:val="superscript"/>
        </w:rPr>
        <w:t>nd</w:t>
      </w:r>
      <w:r w:rsidRPr="00387CDE">
        <w:rPr>
          <w:rFonts w:cstheme="minorHAnsi"/>
          <w:sz w:val="24"/>
          <w:szCs w:val="24"/>
        </w:rPr>
        <w:t xml:space="preserve"> Kings 25:18 &amp; Jeremiah 52:24. Three Mighties is in 1</w:t>
      </w:r>
      <w:r w:rsidRPr="00387CDE">
        <w:rPr>
          <w:rFonts w:cstheme="minorHAnsi"/>
          <w:sz w:val="24"/>
          <w:szCs w:val="24"/>
          <w:vertAlign w:val="superscript"/>
        </w:rPr>
        <w:t>st</w:t>
      </w:r>
      <w:r w:rsidRPr="00387CDE">
        <w:rPr>
          <w:rFonts w:cstheme="minorHAnsi"/>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387CDE">
        <w:rPr>
          <w:rFonts w:cstheme="minorHAnsi"/>
          <w:sz w:val="24"/>
          <w:szCs w:val="24"/>
          <w:vertAlign w:val="superscript"/>
        </w:rPr>
        <w:t>nd</w:t>
      </w:r>
      <w:r w:rsidRPr="00387CDE">
        <w:rPr>
          <w:rFonts w:cstheme="minorHAnsi"/>
          <w:sz w:val="24"/>
          <w:szCs w:val="24"/>
        </w:rPr>
        <w:t xml:space="preserve"> Corinthians 13:1. Three Witnesses of an elder is in 1</w:t>
      </w:r>
      <w:r w:rsidRPr="00387CDE">
        <w:rPr>
          <w:rFonts w:cstheme="minorHAnsi"/>
          <w:sz w:val="24"/>
          <w:szCs w:val="24"/>
          <w:vertAlign w:val="superscript"/>
        </w:rPr>
        <w:t>st</w:t>
      </w:r>
      <w:r w:rsidRPr="00387CDE">
        <w:rPr>
          <w:rFonts w:cstheme="minorHAnsi"/>
          <w:sz w:val="24"/>
          <w:szCs w:val="24"/>
        </w:rPr>
        <w:t xml:space="preserve"> Timothy 5:19. Three Witnesses of Judgment is in Hebrews 10:28. Three in the record is in 1</w:t>
      </w:r>
      <w:r w:rsidRPr="00387CDE">
        <w:rPr>
          <w:rFonts w:cstheme="minorHAnsi"/>
          <w:sz w:val="24"/>
          <w:szCs w:val="24"/>
          <w:vertAlign w:val="superscript"/>
        </w:rPr>
        <w:t>st</w:t>
      </w:r>
      <w:r w:rsidRPr="00387CDE">
        <w:rPr>
          <w:rFonts w:cstheme="minorHAnsi"/>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87CDE">
        <w:rPr>
          <w:rFonts w:cstheme="minorHAnsi"/>
          <w:sz w:val="24"/>
          <w:szCs w:val="24"/>
          <w:vertAlign w:val="superscript"/>
        </w:rPr>
        <w:t>rd</w:t>
      </w:r>
      <w:r w:rsidRPr="00387CDE">
        <w:rPr>
          <w:rFonts w:cstheme="minorHAnsi"/>
          <w:sz w:val="24"/>
          <w:szCs w:val="24"/>
        </w:rPr>
        <w:t xml:space="preserve"> hour (12:00PM to 3:00PM) of the night is in Acts 23:23. Three day lodging is in Acts 28:7. Three taverns is in Acts 28:15. Three by course is in 1</w:t>
      </w:r>
      <w:r w:rsidRPr="00387CDE">
        <w:rPr>
          <w:rFonts w:cstheme="minorHAnsi"/>
          <w:sz w:val="24"/>
          <w:szCs w:val="24"/>
          <w:vertAlign w:val="superscript"/>
        </w:rPr>
        <w:t>st</w:t>
      </w:r>
      <w:r w:rsidRPr="00387CDE">
        <w:rPr>
          <w:rFonts w:cstheme="minorHAnsi"/>
          <w:sz w:val="24"/>
          <w:szCs w:val="24"/>
        </w:rPr>
        <w:t xml:space="preserve"> Corinthians 14:27. Three Prophets is in 1</w:t>
      </w:r>
      <w:r w:rsidRPr="00387CDE">
        <w:rPr>
          <w:rFonts w:cstheme="minorHAnsi"/>
          <w:sz w:val="24"/>
          <w:szCs w:val="24"/>
          <w:vertAlign w:val="superscript"/>
        </w:rPr>
        <w:t>st</w:t>
      </w:r>
      <w:r w:rsidRPr="00387CDE">
        <w:rPr>
          <w:rFonts w:cstheme="minorHAnsi"/>
          <w:sz w:val="24"/>
          <w:szCs w:val="24"/>
        </w:rPr>
        <w:t xml:space="preserve"> Corinthians 14:29.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SPC-4 (HIGHEST LEVITE) IS THE NUMBER 4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FOUR CANNOT BE BROKEN IS 360 DEGREES BY REPENTING</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 represents as a company to the completion &amp; perfection of the Innumerable-fold Witness in the Holy Bible: Four in the Complete Created Order is in 2</w:t>
      </w:r>
      <w:r w:rsidRPr="00387CDE">
        <w:rPr>
          <w:rFonts w:cstheme="minorHAnsi"/>
          <w:sz w:val="24"/>
          <w:szCs w:val="24"/>
          <w:vertAlign w:val="superscript"/>
        </w:rPr>
        <w:t>nd</w:t>
      </w:r>
      <w:r w:rsidRPr="00387CDE">
        <w:rPr>
          <w:rFonts w:cstheme="minorHAnsi"/>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87CDE">
        <w:rPr>
          <w:rFonts w:cstheme="minorHAnsi"/>
          <w:sz w:val="24"/>
          <w:szCs w:val="24"/>
          <w:vertAlign w:val="superscript"/>
        </w:rPr>
        <w:t>nd</w:t>
      </w:r>
      <w:r w:rsidRPr="00387CDE">
        <w:rPr>
          <w:rFonts w:cstheme="minorHAnsi"/>
          <w:sz w:val="24"/>
          <w:szCs w:val="24"/>
        </w:rPr>
        <w:t xml:space="preserve"> Esdras 3:19. Four months associated with birth is in 2</w:t>
      </w:r>
      <w:r w:rsidRPr="00387CDE">
        <w:rPr>
          <w:rFonts w:cstheme="minorHAnsi"/>
          <w:sz w:val="24"/>
          <w:szCs w:val="24"/>
          <w:vertAlign w:val="superscript"/>
        </w:rPr>
        <w:t>nd</w:t>
      </w:r>
      <w:r w:rsidRPr="00387CDE">
        <w:rPr>
          <w:rFonts w:cstheme="minorHAnsi"/>
          <w:sz w:val="24"/>
          <w:szCs w:val="24"/>
        </w:rPr>
        <w:t xml:space="preserve"> Esdras 6:21. Four wings is in 2</w:t>
      </w:r>
      <w:r w:rsidRPr="00387CDE">
        <w:rPr>
          <w:rFonts w:cstheme="minorHAnsi"/>
          <w:sz w:val="24"/>
          <w:szCs w:val="24"/>
          <w:vertAlign w:val="superscript"/>
        </w:rPr>
        <w:t>nd</w:t>
      </w:r>
      <w:r w:rsidRPr="00387CDE">
        <w:rPr>
          <w:rFonts w:cstheme="minorHAnsi"/>
          <w:sz w:val="24"/>
          <w:szCs w:val="24"/>
        </w:rPr>
        <w:t xml:space="preserve"> Esdras 11:24; 12:2, 21. Four beasts is in 2</w:t>
      </w:r>
      <w:r w:rsidRPr="00387CDE">
        <w:rPr>
          <w:rFonts w:cstheme="minorHAnsi"/>
          <w:sz w:val="24"/>
          <w:szCs w:val="24"/>
          <w:vertAlign w:val="superscript"/>
        </w:rPr>
        <w:t>nd</w:t>
      </w:r>
      <w:r w:rsidRPr="00387CDE">
        <w:rPr>
          <w:rFonts w:cstheme="minorHAnsi"/>
          <w:sz w:val="24"/>
          <w:szCs w:val="24"/>
        </w:rPr>
        <w:t xml:space="preserve"> Esdras 11:39 &amp; Revelation 4:6, 8; 5:6, 14; 6:1, 6; 7:11; 14:3; 15:7; 19:4. Four Angels is in Revelation 7:1; 9:14, 15. Four olives is in 2</w:t>
      </w:r>
      <w:r w:rsidRPr="00387CDE">
        <w:rPr>
          <w:rFonts w:cstheme="minorHAnsi"/>
          <w:sz w:val="24"/>
          <w:szCs w:val="24"/>
          <w:vertAlign w:val="superscript"/>
        </w:rPr>
        <w:t>nd</w:t>
      </w:r>
      <w:r w:rsidRPr="00387CDE">
        <w:rPr>
          <w:rFonts w:cstheme="minorHAnsi"/>
          <w:sz w:val="24"/>
          <w:szCs w:val="24"/>
        </w:rPr>
        <w:t xml:space="preserve"> Esdras 16:29. Four that searches is in 2</w:t>
      </w:r>
      <w:r w:rsidRPr="00387CDE">
        <w:rPr>
          <w:rFonts w:cstheme="minorHAnsi"/>
          <w:sz w:val="24"/>
          <w:szCs w:val="24"/>
          <w:vertAlign w:val="superscript"/>
        </w:rPr>
        <w:t>nd</w:t>
      </w:r>
      <w:r w:rsidRPr="00387CDE">
        <w:rPr>
          <w:rFonts w:cstheme="minorHAnsi"/>
          <w:sz w:val="24"/>
          <w:szCs w:val="24"/>
        </w:rPr>
        <w:t xml:space="preserve"> Esdras 16:31. Four rows of stones is in Wisdom of Solomon 18:24 &amp; Exodus 28:17; 39:10. Four manner of things is in Sirach 37:18. Four governments is in 1</w:t>
      </w:r>
      <w:r w:rsidRPr="00387CDE">
        <w:rPr>
          <w:rFonts w:cstheme="minorHAnsi"/>
          <w:sz w:val="24"/>
          <w:szCs w:val="24"/>
          <w:vertAlign w:val="superscript"/>
        </w:rPr>
        <w:t>st</w:t>
      </w:r>
      <w:r w:rsidRPr="00387CDE">
        <w:rPr>
          <w:rFonts w:cstheme="minorHAnsi"/>
          <w:sz w:val="24"/>
          <w:szCs w:val="24"/>
        </w:rPr>
        <w:t xml:space="preserve"> Maccabees 11:57. Four Brethren is in 1</w:t>
      </w:r>
      <w:r w:rsidRPr="00387CDE">
        <w:rPr>
          <w:rFonts w:cstheme="minorHAnsi"/>
          <w:sz w:val="24"/>
          <w:szCs w:val="24"/>
          <w:vertAlign w:val="superscript"/>
        </w:rPr>
        <w:t>ST</w:t>
      </w:r>
      <w:r w:rsidRPr="00387CDE">
        <w:rPr>
          <w:rFonts w:cstheme="minorHAnsi"/>
          <w:sz w:val="24"/>
          <w:szCs w:val="24"/>
        </w:rPr>
        <w:t xml:space="preserve"> Maccabees 13:28. Four Army parts is in 2</w:t>
      </w:r>
      <w:r w:rsidRPr="00387CDE">
        <w:rPr>
          <w:rFonts w:cstheme="minorHAnsi"/>
          <w:sz w:val="24"/>
          <w:szCs w:val="24"/>
          <w:vertAlign w:val="superscript"/>
        </w:rPr>
        <w:t>nd</w:t>
      </w:r>
      <w:r w:rsidRPr="00387CDE">
        <w:rPr>
          <w:rFonts w:cstheme="minorHAnsi"/>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87CDE">
        <w:rPr>
          <w:rFonts w:cstheme="minorHAnsi"/>
          <w:sz w:val="24"/>
          <w:szCs w:val="24"/>
          <w:vertAlign w:val="superscript"/>
        </w:rPr>
        <w:t>st</w:t>
      </w:r>
      <w:r w:rsidRPr="00387CDE">
        <w:rPr>
          <w:rFonts w:cstheme="minorHAnsi"/>
          <w:sz w:val="24"/>
          <w:szCs w:val="24"/>
        </w:rPr>
        <w:t xml:space="preserve"> Chronicles 9:24. Four cities &amp; villages is in Joshua 19:7; 21:18, 22, 24, 29, 31; 21:35, 37, 39. Four companies is in Judges 9:34. Four months played the whore is in Judges 19:2. Four Giants is in 2</w:t>
      </w:r>
      <w:r w:rsidRPr="00387CDE">
        <w:rPr>
          <w:rFonts w:cstheme="minorHAnsi"/>
          <w:sz w:val="24"/>
          <w:szCs w:val="24"/>
          <w:vertAlign w:val="superscript"/>
        </w:rPr>
        <w:t>nd</w:t>
      </w:r>
      <w:r w:rsidRPr="00387CDE">
        <w:rPr>
          <w:rFonts w:cstheme="minorHAnsi"/>
          <w:sz w:val="24"/>
          <w:szCs w:val="24"/>
        </w:rPr>
        <w:t xml:space="preserve"> Samuel 21:22. Four wheels &amp; corners with under-setters is in 1</w:t>
      </w:r>
      <w:r w:rsidRPr="00387CDE">
        <w:rPr>
          <w:rFonts w:cstheme="minorHAnsi"/>
          <w:sz w:val="24"/>
          <w:szCs w:val="24"/>
          <w:vertAlign w:val="superscript"/>
        </w:rPr>
        <w:t>st</w:t>
      </w:r>
      <w:r w:rsidRPr="00387CDE">
        <w:rPr>
          <w:rFonts w:cstheme="minorHAnsi"/>
          <w:sz w:val="24"/>
          <w:szCs w:val="24"/>
        </w:rPr>
        <w:t xml:space="preserve"> Kings 7:30, 32. 34. Four rows of cedar pillars is in 1</w:t>
      </w:r>
      <w:r w:rsidRPr="00387CDE">
        <w:rPr>
          <w:rFonts w:cstheme="minorHAnsi"/>
          <w:sz w:val="24"/>
          <w:szCs w:val="24"/>
          <w:vertAlign w:val="superscript"/>
        </w:rPr>
        <w:t>st</w:t>
      </w:r>
      <w:r w:rsidRPr="00387CDE">
        <w:rPr>
          <w:rFonts w:cstheme="minorHAnsi"/>
          <w:sz w:val="24"/>
          <w:szCs w:val="24"/>
        </w:rPr>
        <w:t xml:space="preserve"> Kings 7:2. Four barrels is in 1</w:t>
      </w:r>
      <w:r w:rsidRPr="00387CDE">
        <w:rPr>
          <w:rFonts w:cstheme="minorHAnsi"/>
          <w:sz w:val="24"/>
          <w:szCs w:val="24"/>
          <w:vertAlign w:val="superscript"/>
        </w:rPr>
        <w:t>st</w:t>
      </w:r>
      <w:r w:rsidRPr="00387CDE">
        <w:rPr>
          <w:rFonts w:cstheme="minorHAnsi"/>
          <w:sz w:val="24"/>
          <w:szCs w:val="24"/>
        </w:rPr>
        <w:t xml:space="preserve"> Kings 18:33. Four Leprous Men is in 2</w:t>
      </w:r>
      <w:r w:rsidRPr="00387CDE">
        <w:rPr>
          <w:rFonts w:cstheme="minorHAnsi"/>
          <w:sz w:val="24"/>
          <w:szCs w:val="24"/>
          <w:vertAlign w:val="superscript"/>
        </w:rPr>
        <w:t>nd</w:t>
      </w:r>
      <w:r w:rsidRPr="00387CDE">
        <w:rPr>
          <w:rFonts w:cstheme="minorHAnsi"/>
          <w:sz w:val="24"/>
          <w:szCs w:val="24"/>
        </w:rPr>
        <w:t xml:space="preserve"> Kings 7:3. Four Sons is in 1</w:t>
      </w:r>
      <w:r w:rsidRPr="00387CDE">
        <w:rPr>
          <w:rFonts w:cstheme="minorHAnsi"/>
          <w:sz w:val="24"/>
          <w:szCs w:val="24"/>
          <w:vertAlign w:val="superscript"/>
        </w:rPr>
        <w:t>st</w:t>
      </w:r>
      <w:r w:rsidRPr="00387CDE">
        <w:rPr>
          <w:rFonts w:cstheme="minorHAnsi"/>
          <w:sz w:val="24"/>
          <w:szCs w:val="24"/>
        </w:rPr>
        <w:t xml:space="preserve"> Chronicles 3:5; 7:1; 23:12 &amp; Mark 2:3. Four chief porters is in 1</w:t>
      </w:r>
      <w:r w:rsidRPr="00387CDE">
        <w:rPr>
          <w:rFonts w:cstheme="minorHAnsi"/>
          <w:sz w:val="24"/>
          <w:szCs w:val="24"/>
          <w:vertAlign w:val="superscript"/>
        </w:rPr>
        <w:t>st</w:t>
      </w:r>
      <w:r w:rsidRPr="00387CDE">
        <w:rPr>
          <w:rFonts w:cstheme="minorHAnsi"/>
          <w:sz w:val="24"/>
          <w:szCs w:val="24"/>
        </w:rPr>
        <w:t xml:space="preserve"> Chronicles 9:26. Four Sons in hiding is in 1</w:t>
      </w:r>
      <w:r w:rsidRPr="00387CDE">
        <w:rPr>
          <w:rFonts w:cstheme="minorHAnsi"/>
          <w:sz w:val="24"/>
          <w:szCs w:val="24"/>
          <w:vertAlign w:val="superscript"/>
        </w:rPr>
        <w:t>st</w:t>
      </w:r>
      <w:r w:rsidRPr="00387CDE">
        <w:rPr>
          <w:rFonts w:cstheme="minorHAnsi"/>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CPL (HIGH PRIEST/PRIESTESS) IS THE NUMBER 5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87CDE">
        <w:rPr>
          <w:rFonts w:cstheme="minorHAnsi"/>
          <w:sz w:val="24"/>
          <w:szCs w:val="24"/>
          <w:vertAlign w:val="superscript"/>
        </w:rPr>
        <w:t>st</w:t>
      </w:r>
      <w:r w:rsidRPr="00387CDE">
        <w:rPr>
          <w:rFonts w:cstheme="minorHAnsi"/>
          <w:sz w:val="24"/>
          <w:szCs w:val="24"/>
        </w:rPr>
        <w:t xml:space="preserve"> Samuel 21:3; Matthew 14:17-19; 16:9; Mark 6:38-41; 8:19; John 6:8-13 &amp; Luke 9:13-16. Five swift writers is in 2</w:t>
      </w:r>
      <w:r w:rsidRPr="00387CDE">
        <w:rPr>
          <w:rFonts w:cstheme="minorHAnsi"/>
          <w:sz w:val="24"/>
          <w:szCs w:val="24"/>
          <w:vertAlign w:val="superscript"/>
        </w:rPr>
        <w:t>nd</w:t>
      </w:r>
      <w:r w:rsidRPr="00387CDE">
        <w:rPr>
          <w:rFonts w:cstheme="minorHAnsi"/>
          <w:sz w:val="24"/>
          <w:szCs w:val="24"/>
        </w:rPr>
        <w:t xml:space="preserve"> Esdras 14:24. Five Men in the field is in 2</w:t>
      </w:r>
      <w:r w:rsidRPr="00387CDE">
        <w:rPr>
          <w:rFonts w:cstheme="minorHAnsi"/>
          <w:sz w:val="24"/>
          <w:szCs w:val="24"/>
          <w:vertAlign w:val="superscript"/>
        </w:rPr>
        <w:t>nd</w:t>
      </w:r>
      <w:r w:rsidRPr="00387CDE">
        <w:rPr>
          <w:rFonts w:cstheme="minorHAnsi"/>
          <w:sz w:val="24"/>
          <w:szCs w:val="24"/>
        </w:rPr>
        <w:t xml:space="preserve"> Esdras 14:37, 42. Five days of endurance is in Judith 7:30. Five operations of the Father Stephen is in Sirach 17:5. Five Sons bore is in 2</w:t>
      </w:r>
      <w:r w:rsidRPr="00387CDE">
        <w:rPr>
          <w:rFonts w:cstheme="minorHAnsi"/>
          <w:sz w:val="24"/>
          <w:szCs w:val="24"/>
          <w:vertAlign w:val="superscript"/>
        </w:rPr>
        <w:t>nd</w:t>
      </w:r>
      <w:r w:rsidRPr="00387CDE">
        <w:rPr>
          <w:rFonts w:cstheme="minorHAnsi"/>
          <w:sz w:val="24"/>
          <w:szCs w:val="24"/>
        </w:rPr>
        <w:t xml:space="preserve"> Samuel 21:8; 1</w:t>
      </w:r>
      <w:r w:rsidRPr="00387CDE">
        <w:rPr>
          <w:rFonts w:cstheme="minorHAnsi"/>
          <w:sz w:val="24"/>
          <w:szCs w:val="24"/>
          <w:vertAlign w:val="superscript"/>
        </w:rPr>
        <w:t>st</w:t>
      </w:r>
      <w:r w:rsidRPr="00387CDE">
        <w:rPr>
          <w:rFonts w:cstheme="minorHAnsi"/>
          <w:sz w:val="24"/>
          <w:szCs w:val="24"/>
        </w:rPr>
        <w:t xml:space="preserve"> Chronicles 2:4, 6; 3:20; 7:3, 7   &amp; 1</w:t>
      </w:r>
      <w:r w:rsidRPr="00387CDE">
        <w:rPr>
          <w:rFonts w:cstheme="minorHAnsi"/>
          <w:sz w:val="24"/>
          <w:szCs w:val="24"/>
          <w:vertAlign w:val="superscript"/>
        </w:rPr>
        <w:t>st</w:t>
      </w:r>
      <w:r w:rsidRPr="00387CDE">
        <w:rPr>
          <w:rFonts w:cstheme="minorHAnsi"/>
          <w:sz w:val="24"/>
          <w:szCs w:val="24"/>
        </w:rPr>
        <w:t xml:space="preserve"> Maccabees 2:2. Five fruitful branches is in Isaiah 17:6. Five of the fleeing rebuke is in Isaiah 30:17. Five books is in 2</w:t>
      </w:r>
      <w:r w:rsidRPr="00387CDE">
        <w:rPr>
          <w:rFonts w:cstheme="minorHAnsi"/>
          <w:sz w:val="24"/>
          <w:szCs w:val="24"/>
          <w:vertAlign w:val="superscript"/>
        </w:rPr>
        <w:t>nd</w:t>
      </w:r>
      <w:r w:rsidRPr="00387CDE">
        <w:rPr>
          <w:rFonts w:cstheme="minorHAnsi"/>
          <w:sz w:val="24"/>
          <w:szCs w:val="24"/>
        </w:rPr>
        <w:t xml:space="preserve"> Maccabees 2:23. Five Comely Men is in 2</w:t>
      </w:r>
      <w:r w:rsidRPr="00387CDE">
        <w:rPr>
          <w:rFonts w:cstheme="minorHAnsi"/>
          <w:sz w:val="24"/>
          <w:szCs w:val="24"/>
          <w:vertAlign w:val="superscript"/>
        </w:rPr>
        <w:t>nd</w:t>
      </w:r>
      <w:r w:rsidRPr="00387CDE">
        <w:rPr>
          <w:rFonts w:cstheme="minorHAnsi"/>
          <w:sz w:val="24"/>
          <w:szCs w:val="24"/>
        </w:rPr>
        <w:t xml:space="preserve"> Maccabees 10:29. Five lavers is in 2</w:t>
      </w:r>
      <w:r w:rsidRPr="00387CDE">
        <w:rPr>
          <w:rFonts w:cstheme="minorHAnsi"/>
          <w:sz w:val="24"/>
          <w:szCs w:val="24"/>
          <w:vertAlign w:val="superscript"/>
        </w:rPr>
        <w:t>nd</w:t>
      </w:r>
      <w:r w:rsidRPr="00387CDE">
        <w:rPr>
          <w:rFonts w:cstheme="minorHAnsi"/>
          <w:sz w:val="24"/>
          <w:szCs w:val="24"/>
        </w:rPr>
        <w:t xml:space="preserve"> Chronicles 4:6. Five furlongs (5/8 of a mile) is in 2</w:t>
      </w:r>
      <w:r w:rsidRPr="00387CDE">
        <w:rPr>
          <w:rFonts w:cstheme="minorHAnsi"/>
          <w:sz w:val="24"/>
          <w:szCs w:val="24"/>
          <w:vertAlign w:val="superscript"/>
        </w:rPr>
        <w:t>nd</w:t>
      </w:r>
      <w:r w:rsidRPr="00387CDE">
        <w:rPr>
          <w:rFonts w:cstheme="minorHAnsi"/>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87CDE">
        <w:rPr>
          <w:rFonts w:cstheme="minorHAnsi"/>
          <w:sz w:val="24"/>
          <w:szCs w:val="24"/>
          <w:vertAlign w:val="superscript"/>
        </w:rPr>
        <w:t>st</w:t>
      </w:r>
      <w:r w:rsidRPr="00387CDE">
        <w:rPr>
          <w:rFonts w:cstheme="minorHAnsi"/>
          <w:sz w:val="24"/>
          <w:szCs w:val="24"/>
        </w:rPr>
        <w:t xml:space="preserve"> Samuel 6:4. Five smooth stones is in 1</w:t>
      </w:r>
      <w:r w:rsidRPr="00387CDE">
        <w:rPr>
          <w:rFonts w:cstheme="minorHAnsi"/>
          <w:sz w:val="24"/>
          <w:szCs w:val="24"/>
          <w:vertAlign w:val="superscript"/>
        </w:rPr>
        <w:t>st</w:t>
      </w:r>
      <w:r w:rsidRPr="00387CDE">
        <w:rPr>
          <w:rFonts w:cstheme="minorHAnsi"/>
          <w:sz w:val="24"/>
          <w:szCs w:val="24"/>
        </w:rPr>
        <w:t xml:space="preserve"> Samuel 17:40. Five cities is in 1</w:t>
      </w:r>
      <w:r w:rsidRPr="00387CDE">
        <w:rPr>
          <w:rFonts w:cstheme="minorHAnsi"/>
          <w:sz w:val="24"/>
          <w:szCs w:val="24"/>
          <w:vertAlign w:val="superscript"/>
        </w:rPr>
        <w:t>st</w:t>
      </w:r>
      <w:r w:rsidRPr="00387CDE">
        <w:rPr>
          <w:rFonts w:cstheme="minorHAnsi"/>
          <w:sz w:val="24"/>
          <w:szCs w:val="24"/>
        </w:rPr>
        <w:t xml:space="preserve"> Chronicles 4:32. Five months in hiding is in Luke 1:24. Five loaves is in Luke 9:13, 16; Mark 6:38, 41, 44; 8:19; Matthew 14:17, 19; 16:9 &amp; 1</w:t>
      </w:r>
      <w:r w:rsidRPr="00387CDE">
        <w:rPr>
          <w:rFonts w:cstheme="minorHAnsi"/>
          <w:sz w:val="24"/>
          <w:szCs w:val="24"/>
          <w:vertAlign w:val="superscript"/>
        </w:rPr>
        <w:t>st</w:t>
      </w:r>
      <w:r w:rsidRPr="00387CDE">
        <w:rPr>
          <w:rFonts w:cstheme="minorHAnsi"/>
          <w:sz w:val="24"/>
          <w:szCs w:val="24"/>
        </w:rPr>
        <w:t xml:space="preserve"> Samuel 21:3. Five pieces ($160.00) of silver for a cab of dove’s dung is in 2</w:t>
      </w:r>
      <w:r w:rsidRPr="00387CDE">
        <w:rPr>
          <w:rFonts w:cstheme="minorHAnsi"/>
          <w:sz w:val="24"/>
          <w:szCs w:val="24"/>
          <w:vertAlign w:val="superscript"/>
        </w:rPr>
        <w:t>nd</w:t>
      </w:r>
      <w:r w:rsidRPr="00387CDE">
        <w:rPr>
          <w:rFonts w:cstheme="minorHAnsi"/>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87CDE">
        <w:rPr>
          <w:rFonts w:cstheme="minorHAnsi"/>
          <w:sz w:val="24"/>
          <w:szCs w:val="24"/>
          <w:vertAlign w:val="superscript"/>
        </w:rPr>
        <w:t>st</w:t>
      </w:r>
      <w:r w:rsidRPr="00387CDE">
        <w:rPr>
          <w:rFonts w:cstheme="minorHAnsi"/>
          <w:sz w:val="24"/>
          <w:szCs w:val="24"/>
        </w:rPr>
        <w:t xml:space="preserve"> Corinthians 14:19. Five months of torment is in Revelation 9:10. Five times of 39 stripes is in 2</w:t>
      </w:r>
      <w:r w:rsidRPr="00387CDE">
        <w:rPr>
          <w:rFonts w:cstheme="minorHAnsi"/>
          <w:sz w:val="24"/>
          <w:szCs w:val="24"/>
          <w:vertAlign w:val="superscript"/>
        </w:rPr>
        <w:t>nd</w:t>
      </w:r>
      <w:r w:rsidRPr="00387CDE">
        <w:rPr>
          <w:rFonts w:cstheme="minorHAnsi"/>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87CDE">
        <w:rPr>
          <w:rFonts w:cstheme="minorHAnsi"/>
          <w:sz w:val="24"/>
          <w:szCs w:val="24"/>
          <w:vertAlign w:val="superscript"/>
        </w:rPr>
        <w:t>st</w:t>
      </w:r>
      <w:r w:rsidRPr="00387CDE">
        <w:rPr>
          <w:rFonts w:cstheme="minorHAnsi"/>
          <w:sz w:val="24"/>
          <w:szCs w:val="24"/>
        </w:rPr>
        <w:t xml:space="preserve"> Samuel 25:18. Five measures of corn is in 1</w:t>
      </w:r>
      <w:r w:rsidRPr="00387CDE">
        <w:rPr>
          <w:rFonts w:cstheme="minorHAnsi"/>
          <w:sz w:val="24"/>
          <w:szCs w:val="24"/>
          <w:vertAlign w:val="superscript"/>
        </w:rPr>
        <w:t>st</w:t>
      </w:r>
      <w:r w:rsidRPr="00387CDE">
        <w:rPr>
          <w:rFonts w:cstheme="minorHAnsi"/>
          <w:sz w:val="24"/>
          <w:szCs w:val="24"/>
        </w:rPr>
        <w:t xml:space="preserve"> Samuel 25:18. Five Damsels is in 1</w:t>
      </w:r>
      <w:r w:rsidRPr="00387CDE">
        <w:rPr>
          <w:rFonts w:cstheme="minorHAnsi"/>
          <w:sz w:val="24"/>
          <w:szCs w:val="24"/>
          <w:vertAlign w:val="superscript"/>
        </w:rPr>
        <w:t>st</w:t>
      </w:r>
      <w:r w:rsidRPr="00387CDE">
        <w:rPr>
          <w:rFonts w:cstheme="minorHAnsi"/>
          <w:sz w:val="24"/>
          <w:szCs w:val="24"/>
        </w:rPr>
        <w:t xml:space="preserve"> Samuel 25:42. Five pillars is in 1</w:t>
      </w:r>
      <w:r w:rsidRPr="00387CDE">
        <w:rPr>
          <w:rFonts w:cstheme="minorHAnsi"/>
          <w:sz w:val="24"/>
          <w:szCs w:val="24"/>
          <w:vertAlign w:val="superscript"/>
        </w:rPr>
        <w:t>st</w:t>
      </w:r>
      <w:r w:rsidRPr="00387CDE">
        <w:rPr>
          <w:rFonts w:cstheme="minorHAnsi"/>
          <w:sz w:val="24"/>
          <w:szCs w:val="24"/>
        </w:rPr>
        <w:t xml:space="preserve"> Kings 7:3. Five bases is in 1</w:t>
      </w:r>
      <w:r w:rsidRPr="00387CDE">
        <w:rPr>
          <w:rFonts w:cstheme="minorHAnsi"/>
          <w:sz w:val="24"/>
          <w:szCs w:val="24"/>
          <w:vertAlign w:val="superscript"/>
        </w:rPr>
        <w:t>st</w:t>
      </w:r>
      <w:r w:rsidRPr="00387CDE">
        <w:rPr>
          <w:rFonts w:cstheme="minorHAnsi"/>
          <w:sz w:val="24"/>
          <w:szCs w:val="24"/>
        </w:rPr>
        <w:t xml:space="preserve"> Kings 7:39. Five candlesticks is in 1</w:t>
      </w:r>
      <w:r w:rsidRPr="00387CDE">
        <w:rPr>
          <w:rFonts w:cstheme="minorHAnsi"/>
          <w:sz w:val="24"/>
          <w:szCs w:val="24"/>
          <w:vertAlign w:val="superscript"/>
        </w:rPr>
        <w:t>st</w:t>
      </w:r>
      <w:r w:rsidRPr="00387CDE">
        <w:rPr>
          <w:rFonts w:cstheme="minorHAnsi"/>
          <w:sz w:val="24"/>
          <w:szCs w:val="24"/>
        </w:rPr>
        <w:t xml:space="preserve"> Kings 7:49. Five horses is in 2</w:t>
      </w:r>
      <w:r w:rsidRPr="00387CDE">
        <w:rPr>
          <w:rFonts w:cstheme="minorHAnsi"/>
          <w:sz w:val="24"/>
          <w:szCs w:val="24"/>
          <w:vertAlign w:val="superscript"/>
        </w:rPr>
        <w:t>nd</w:t>
      </w:r>
      <w:r w:rsidRPr="00387CDE">
        <w:rPr>
          <w:rFonts w:cstheme="minorHAnsi"/>
          <w:sz w:val="24"/>
          <w:szCs w:val="24"/>
        </w:rPr>
        <w:t xml:space="preserve"> Kings 7:13. Five times smitten is in 2</w:t>
      </w:r>
      <w:r w:rsidRPr="00387CDE">
        <w:rPr>
          <w:rFonts w:cstheme="minorHAnsi"/>
          <w:sz w:val="24"/>
          <w:szCs w:val="24"/>
          <w:vertAlign w:val="superscript"/>
        </w:rPr>
        <w:t>nd</w:t>
      </w:r>
      <w:r w:rsidRPr="00387CDE">
        <w:rPr>
          <w:rFonts w:cstheme="minorHAnsi"/>
          <w:sz w:val="24"/>
          <w:szCs w:val="24"/>
        </w:rPr>
        <w:t xml:space="preserve"> Kings 13:19.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SPC-5 (HIGHER PRIEST/PRIESTESS) IS THE NUMBER 6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87CDE">
        <w:rPr>
          <w:rFonts w:cstheme="minorHAnsi"/>
          <w:sz w:val="24"/>
          <w:szCs w:val="24"/>
          <w:vertAlign w:val="superscript"/>
        </w:rPr>
        <w:t>nd</w:t>
      </w:r>
      <w:r w:rsidRPr="00387CDE">
        <w:rPr>
          <w:rFonts w:cstheme="minorHAnsi"/>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87CDE">
        <w:rPr>
          <w:rFonts w:cstheme="minorHAnsi"/>
          <w:sz w:val="24"/>
          <w:szCs w:val="24"/>
          <w:vertAlign w:val="superscript"/>
        </w:rPr>
        <w:t>st</w:t>
      </w:r>
      <w:r w:rsidRPr="00387CDE">
        <w:rPr>
          <w:rFonts w:cstheme="minorHAnsi"/>
          <w:sz w:val="24"/>
          <w:szCs w:val="24"/>
        </w:rPr>
        <w:t xml:space="preserve"> Samuel 17:4. Six paces of the Ark of the Father Stephen is in 2</w:t>
      </w:r>
      <w:r w:rsidRPr="00387CDE">
        <w:rPr>
          <w:rFonts w:cstheme="minorHAnsi"/>
          <w:sz w:val="24"/>
          <w:szCs w:val="24"/>
          <w:vertAlign w:val="superscript"/>
        </w:rPr>
        <w:t>nd</w:t>
      </w:r>
      <w:r w:rsidRPr="00387CDE">
        <w:rPr>
          <w:rFonts w:cstheme="minorHAnsi"/>
          <w:sz w:val="24"/>
          <w:szCs w:val="24"/>
        </w:rPr>
        <w:t xml:space="preserve"> Samuel 6:13. Six fingers is in 2</w:t>
      </w:r>
      <w:r w:rsidRPr="00387CDE">
        <w:rPr>
          <w:rFonts w:cstheme="minorHAnsi"/>
          <w:sz w:val="24"/>
          <w:szCs w:val="24"/>
          <w:vertAlign w:val="superscript"/>
        </w:rPr>
        <w:t>nd</w:t>
      </w:r>
      <w:r w:rsidRPr="00387CDE">
        <w:rPr>
          <w:rFonts w:cstheme="minorHAnsi"/>
          <w:sz w:val="24"/>
          <w:szCs w:val="24"/>
        </w:rPr>
        <w:t xml:space="preserve"> Samuel 21:20 &amp; 1</w:t>
      </w:r>
      <w:r w:rsidRPr="00387CDE">
        <w:rPr>
          <w:rFonts w:cstheme="minorHAnsi"/>
          <w:sz w:val="24"/>
          <w:szCs w:val="24"/>
          <w:vertAlign w:val="superscript"/>
        </w:rPr>
        <w:t>st</w:t>
      </w:r>
      <w:r w:rsidRPr="00387CDE">
        <w:rPr>
          <w:rFonts w:cstheme="minorHAnsi"/>
          <w:sz w:val="24"/>
          <w:szCs w:val="24"/>
        </w:rPr>
        <w:t xml:space="preserve"> Chronicles 20:6. Six toes is in 2</w:t>
      </w:r>
      <w:r w:rsidRPr="00387CDE">
        <w:rPr>
          <w:rFonts w:cstheme="minorHAnsi"/>
          <w:sz w:val="24"/>
          <w:szCs w:val="24"/>
          <w:vertAlign w:val="superscript"/>
        </w:rPr>
        <w:t>nd</w:t>
      </w:r>
      <w:r w:rsidRPr="00387CDE">
        <w:rPr>
          <w:rFonts w:cstheme="minorHAnsi"/>
          <w:sz w:val="24"/>
          <w:szCs w:val="24"/>
        </w:rPr>
        <w:t xml:space="preserve"> Samuel 21:20 &amp; 1</w:t>
      </w:r>
      <w:r w:rsidRPr="00387CDE">
        <w:rPr>
          <w:rFonts w:cstheme="minorHAnsi"/>
          <w:sz w:val="24"/>
          <w:szCs w:val="24"/>
          <w:vertAlign w:val="superscript"/>
        </w:rPr>
        <w:t>st</w:t>
      </w:r>
      <w:r w:rsidRPr="00387CDE">
        <w:rPr>
          <w:rFonts w:cstheme="minorHAnsi"/>
          <w:sz w:val="24"/>
          <w:szCs w:val="24"/>
        </w:rPr>
        <w:t xml:space="preserve"> Chronicles 20:6. Six steps to the throne is in 2</w:t>
      </w:r>
      <w:r w:rsidRPr="00387CDE">
        <w:rPr>
          <w:rFonts w:cstheme="minorHAnsi"/>
          <w:sz w:val="24"/>
          <w:szCs w:val="24"/>
          <w:vertAlign w:val="superscript"/>
        </w:rPr>
        <w:t>nd</w:t>
      </w:r>
      <w:r w:rsidRPr="00387CDE">
        <w:rPr>
          <w:rFonts w:cstheme="minorHAnsi"/>
          <w:sz w:val="24"/>
          <w:szCs w:val="24"/>
        </w:rPr>
        <w:t xml:space="preserve"> Chronicles 9:18-29 &amp; 1</w:t>
      </w:r>
      <w:r w:rsidRPr="00387CDE">
        <w:rPr>
          <w:rFonts w:cstheme="minorHAnsi"/>
          <w:sz w:val="24"/>
          <w:szCs w:val="24"/>
          <w:vertAlign w:val="superscript"/>
        </w:rPr>
        <w:t>st</w:t>
      </w:r>
      <w:r w:rsidRPr="00387CDE">
        <w:rPr>
          <w:rFonts w:cstheme="minorHAnsi"/>
          <w:sz w:val="24"/>
          <w:szCs w:val="24"/>
        </w:rPr>
        <w:t xml:space="preserve"> Kings 10:20. Six years of hiding in the house is in 2</w:t>
      </w:r>
      <w:r w:rsidRPr="00387CDE">
        <w:rPr>
          <w:rFonts w:cstheme="minorHAnsi"/>
          <w:sz w:val="24"/>
          <w:szCs w:val="24"/>
          <w:vertAlign w:val="superscript"/>
        </w:rPr>
        <w:t>nd</w:t>
      </w:r>
      <w:r w:rsidRPr="00387CDE">
        <w:rPr>
          <w:rFonts w:cstheme="minorHAnsi"/>
          <w:sz w:val="24"/>
          <w:szCs w:val="24"/>
        </w:rPr>
        <w:t xml:space="preserve"> Chronicles 22:12 &amp; 2</w:t>
      </w:r>
      <w:r w:rsidRPr="00387CDE">
        <w:rPr>
          <w:rFonts w:cstheme="minorHAnsi"/>
          <w:sz w:val="24"/>
          <w:szCs w:val="24"/>
          <w:vertAlign w:val="superscript"/>
        </w:rPr>
        <w:t>nd</w:t>
      </w:r>
      <w:r w:rsidRPr="00387CDE">
        <w:rPr>
          <w:rFonts w:cstheme="minorHAnsi"/>
          <w:sz w:val="24"/>
          <w:szCs w:val="24"/>
        </w:rPr>
        <w:t xml:space="preserve"> Kings 11:3. Six sheep is in Nehemiah 5:18. Six times smitten is in 2</w:t>
      </w:r>
      <w:r w:rsidRPr="00387CDE">
        <w:rPr>
          <w:rFonts w:cstheme="minorHAnsi"/>
          <w:sz w:val="24"/>
          <w:szCs w:val="24"/>
          <w:vertAlign w:val="superscript"/>
        </w:rPr>
        <w:t>nd</w:t>
      </w:r>
      <w:r w:rsidRPr="00387CDE">
        <w:rPr>
          <w:rFonts w:cstheme="minorHAnsi"/>
          <w:sz w:val="24"/>
          <w:szCs w:val="24"/>
        </w:rPr>
        <w:t xml:space="preserve"> Kings 13:19. Six Sons or Daughters bore is in 1</w:t>
      </w:r>
      <w:r w:rsidRPr="00387CDE">
        <w:rPr>
          <w:rFonts w:cstheme="minorHAnsi"/>
          <w:sz w:val="24"/>
          <w:szCs w:val="24"/>
          <w:vertAlign w:val="superscript"/>
        </w:rPr>
        <w:t>st</w:t>
      </w:r>
      <w:r w:rsidRPr="00387CDE">
        <w:rPr>
          <w:rFonts w:cstheme="minorHAnsi"/>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SGT (HIGHER PRIEST/PRIESTESS) IS THE NUMBER 7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 CANNOT BE BROKEN IS 360 DEGREES TURNING EVERY WAY BY REPENTING</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87CDE">
        <w:rPr>
          <w:rFonts w:cstheme="minorHAnsi"/>
          <w:sz w:val="24"/>
          <w:szCs w:val="24"/>
          <w:vertAlign w:val="superscript"/>
        </w:rPr>
        <w:t>nd</w:t>
      </w:r>
      <w:r w:rsidRPr="00387CDE">
        <w:rPr>
          <w:rFonts w:cstheme="minorHAnsi"/>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87CDE">
        <w:rPr>
          <w:rFonts w:cstheme="minorHAnsi"/>
          <w:sz w:val="24"/>
          <w:szCs w:val="24"/>
          <w:vertAlign w:val="superscript"/>
        </w:rPr>
        <w:t>st</w:t>
      </w:r>
      <w:r w:rsidRPr="00387CDE">
        <w:rPr>
          <w:rFonts w:cstheme="minorHAnsi"/>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87CDE">
        <w:rPr>
          <w:rFonts w:cstheme="minorHAnsi"/>
          <w:sz w:val="24"/>
          <w:szCs w:val="24"/>
          <w:vertAlign w:val="superscript"/>
        </w:rPr>
        <w:t>st</w:t>
      </w:r>
      <w:r w:rsidRPr="00387CDE">
        <w:rPr>
          <w:rFonts w:cstheme="minorHAnsi"/>
          <w:sz w:val="24"/>
          <w:szCs w:val="24"/>
        </w:rPr>
        <w:t xml:space="preserve"> Kings 18:43; 2</w:t>
      </w:r>
      <w:r w:rsidRPr="00387CDE">
        <w:rPr>
          <w:rFonts w:cstheme="minorHAnsi"/>
          <w:sz w:val="24"/>
          <w:szCs w:val="24"/>
          <w:vertAlign w:val="superscript"/>
        </w:rPr>
        <w:t>nd</w:t>
      </w:r>
      <w:r w:rsidRPr="00387CDE">
        <w:rPr>
          <w:rFonts w:cstheme="minorHAnsi"/>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87CDE">
        <w:rPr>
          <w:rFonts w:cstheme="minorHAnsi"/>
          <w:sz w:val="24"/>
          <w:szCs w:val="24"/>
          <w:vertAlign w:val="superscript"/>
        </w:rPr>
        <w:t>st</w:t>
      </w:r>
      <w:r w:rsidRPr="00387CDE">
        <w:rPr>
          <w:rFonts w:cstheme="minorHAnsi"/>
          <w:sz w:val="24"/>
          <w:szCs w:val="24"/>
        </w:rPr>
        <w:t xml:space="preserve"> Esdras 4:63. Seven friendly counsellors is in 1</w:t>
      </w:r>
      <w:r w:rsidRPr="00387CDE">
        <w:rPr>
          <w:rFonts w:cstheme="minorHAnsi"/>
          <w:sz w:val="24"/>
          <w:szCs w:val="24"/>
          <w:vertAlign w:val="superscript"/>
        </w:rPr>
        <w:t>st</w:t>
      </w:r>
      <w:r w:rsidRPr="00387CDE">
        <w:rPr>
          <w:rFonts w:cstheme="minorHAnsi"/>
          <w:sz w:val="24"/>
          <w:szCs w:val="24"/>
        </w:rPr>
        <w:t xml:space="preserve"> Esdras 8:11. Seven mighty mountains is in 2</w:t>
      </w:r>
      <w:r w:rsidRPr="00387CDE">
        <w:rPr>
          <w:rFonts w:cstheme="minorHAnsi"/>
          <w:sz w:val="24"/>
          <w:szCs w:val="24"/>
          <w:vertAlign w:val="superscript"/>
        </w:rPr>
        <w:t>nd</w:t>
      </w:r>
      <w:r w:rsidRPr="00387CDE">
        <w:rPr>
          <w:rFonts w:cstheme="minorHAnsi"/>
          <w:sz w:val="24"/>
          <w:szCs w:val="24"/>
        </w:rPr>
        <w:t xml:space="preserve"> Esdras 2:19. Seven days of fast is in 2</w:t>
      </w:r>
      <w:r w:rsidRPr="00387CDE">
        <w:rPr>
          <w:rFonts w:cstheme="minorHAnsi"/>
          <w:sz w:val="24"/>
          <w:szCs w:val="24"/>
          <w:vertAlign w:val="superscript"/>
        </w:rPr>
        <w:t>nd</w:t>
      </w:r>
      <w:r w:rsidRPr="00387CDE">
        <w:rPr>
          <w:rFonts w:cstheme="minorHAnsi"/>
          <w:sz w:val="24"/>
          <w:szCs w:val="24"/>
        </w:rPr>
        <w:t xml:space="preserve"> Esdras 5:20-21- 6:31-35. Seven days of silence is in 2</w:t>
      </w:r>
      <w:r w:rsidRPr="00387CDE">
        <w:rPr>
          <w:rFonts w:cstheme="minorHAnsi"/>
          <w:sz w:val="24"/>
          <w:szCs w:val="24"/>
          <w:vertAlign w:val="superscript"/>
        </w:rPr>
        <w:t>nd</w:t>
      </w:r>
      <w:r w:rsidRPr="00387CDE">
        <w:rPr>
          <w:rFonts w:cstheme="minorHAnsi"/>
          <w:sz w:val="24"/>
          <w:szCs w:val="24"/>
        </w:rPr>
        <w:t xml:space="preserve"> Esdras 7:30-31. Seven days upon the grass is in 2</w:t>
      </w:r>
      <w:r w:rsidRPr="00387CDE">
        <w:rPr>
          <w:rFonts w:cstheme="minorHAnsi"/>
          <w:sz w:val="24"/>
          <w:szCs w:val="24"/>
          <w:vertAlign w:val="superscript"/>
        </w:rPr>
        <w:t>nd</w:t>
      </w:r>
      <w:r w:rsidRPr="00387CDE">
        <w:rPr>
          <w:rFonts w:cstheme="minorHAnsi"/>
          <w:sz w:val="24"/>
          <w:szCs w:val="24"/>
        </w:rPr>
        <w:t xml:space="preserve"> Esdras 9:27. Seven days in the field is in 2</w:t>
      </w:r>
      <w:r w:rsidRPr="00387CDE">
        <w:rPr>
          <w:rFonts w:cstheme="minorHAnsi"/>
          <w:sz w:val="24"/>
          <w:szCs w:val="24"/>
          <w:vertAlign w:val="superscript"/>
        </w:rPr>
        <w:t>nd</w:t>
      </w:r>
      <w:r w:rsidRPr="00387CDE">
        <w:rPr>
          <w:rFonts w:cstheme="minorHAnsi"/>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87CDE">
        <w:rPr>
          <w:rFonts w:cstheme="minorHAnsi"/>
          <w:sz w:val="24"/>
          <w:szCs w:val="24"/>
          <w:vertAlign w:val="superscript"/>
        </w:rPr>
        <w:t>st</w:t>
      </w:r>
      <w:r w:rsidRPr="00387CDE">
        <w:rPr>
          <w:rFonts w:cstheme="minorHAnsi"/>
          <w:sz w:val="24"/>
          <w:szCs w:val="24"/>
        </w:rPr>
        <w:t xml:space="preserve"> Maccabees 13:28. Seven Brothers is in 2</w:t>
      </w:r>
      <w:r w:rsidRPr="00387CDE">
        <w:rPr>
          <w:rFonts w:cstheme="minorHAnsi"/>
          <w:sz w:val="24"/>
          <w:szCs w:val="24"/>
          <w:vertAlign w:val="superscript"/>
        </w:rPr>
        <w:t>nd</w:t>
      </w:r>
      <w:r w:rsidRPr="00387CDE">
        <w:rPr>
          <w:rFonts w:cstheme="minorHAnsi"/>
          <w:sz w:val="24"/>
          <w:szCs w:val="24"/>
        </w:rPr>
        <w:t xml:space="preserve"> Maccabees 7:1, 20. Seven of the clean beasts is in Genesis 7:2. Seven of the fowls is in Genesis 7:3. Seven lambs is in Ezra 8:35; 2</w:t>
      </w:r>
      <w:r w:rsidRPr="00387CDE">
        <w:rPr>
          <w:rFonts w:cstheme="minorHAnsi"/>
          <w:sz w:val="24"/>
          <w:szCs w:val="24"/>
          <w:vertAlign w:val="superscript"/>
        </w:rPr>
        <w:t>nd</w:t>
      </w:r>
      <w:r w:rsidRPr="00387CDE">
        <w:rPr>
          <w:rFonts w:cstheme="minorHAnsi"/>
          <w:sz w:val="24"/>
          <w:szCs w:val="24"/>
        </w:rPr>
        <w:t xml:space="preserve"> Chronicles 29:21; Numbers 28:11, 19, 21, 27, 29; 29:2, 4, 8, 10, 36 &amp; Genesis 21:28-30. Seven bullocks &amp; rams is in 1</w:t>
      </w:r>
      <w:r w:rsidRPr="00387CDE">
        <w:rPr>
          <w:rFonts w:cstheme="minorHAnsi"/>
          <w:sz w:val="24"/>
          <w:szCs w:val="24"/>
          <w:vertAlign w:val="superscript"/>
        </w:rPr>
        <w:t>st</w:t>
      </w:r>
      <w:r w:rsidRPr="00387CDE">
        <w:rPr>
          <w:rFonts w:cstheme="minorHAnsi"/>
          <w:sz w:val="24"/>
          <w:szCs w:val="24"/>
        </w:rPr>
        <w:t xml:space="preserve"> Chronicles 15:26; Ezekiel 45:23; 2</w:t>
      </w:r>
      <w:r w:rsidRPr="00387CDE">
        <w:rPr>
          <w:rFonts w:cstheme="minorHAnsi"/>
          <w:sz w:val="24"/>
          <w:szCs w:val="24"/>
          <w:vertAlign w:val="superscript"/>
        </w:rPr>
        <w:t>nd</w:t>
      </w:r>
      <w:r w:rsidRPr="00387CDE">
        <w:rPr>
          <w:rFonts w:cstheme="minorHAnsi"/>
          <w:sz w:val="24"/>
          <w:szCs w:val="24"/>
        </w:rPr>
        <w:t xml:space="preserve"> Chronicles 29:21 &amp; Numbers 29:32. Seven he-goats is in 2</w:t>
      </w:r>
      <w:r w:rsidRPr="00387CDE">
        <w:rPr>
          <w:rFonts w:cstheme="minorHAnsi"/>
          <w:sz w:val="24"/>
          <w:szCs w:val="24"/>
          <w:vertAlign w:val="superscript"/>
        </w:rPr>
        <w:t>nd</w:t>
      </w:r>
      <w:r w:rsidRPr="00387CDE">
        <w:rPr>
          <w:rFonts w:cstheme="minorHAnsi"/>
          <w:sz w:val="24"/>
          <w:szCs w:val="24"/>
        </w:rPr>
        <w:t xml:space="preserve"> Chronicles 29:21. Seven days journey is in 2</w:t>
      </w:r>
      <w:r w:rsidRPr="00387CDE">
        <w:rPr>
          <w:rFonts w:cstheme="minorHAnsi"/>
          <w:sz w:val="24"/>
          <w:szCs w:val="24"/>
          <w:vertAlign w:val="superscript"/>
        </w:rPr>
        <w:t>nd</w:t>
      </w:r>
      <w:r w:rsidRPr="00387CDE">
        <w:rPr>
          <w:rFonts w:cstheme="minorHAnsi"/>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87CDE">
        <w:rPr>
          <w:rFonts w:cstheme="minorHAnsi"/>
          <w:sz w:val="24"/>
          <w:szCs w:val="24"/>
          <w:vertAlign w:val="superscript"/>
        </w:rPr>
        <w:t>st</w:t>
      </w:r>
      <w:r w:rsidRPr="00387CDE">
        <w:rPr>
          <w:rFonts w:cstheme="minorHAnsi"/>
          <w:sz w:val="24"/>
          <w:szCs w:val="24"/>
        </w:rPr>
        <w:t xml:space="preserve"> Kings 7:17. Seven sneezes is in 2</w:t>
      </w:r>
      <w:r w:rsidRPr="00387CDE">
        <w:rPr>
          <w:rFonts w:cstheme="minorHAnsi"/>
          <w:sz w:val="24"/>
          <w:szCs w:val="24"/>
          <w:vertAlign w:val="superscript"/>
        </w:rPr>
        <w:t>nd</w:t>
      </w:r>
      <w:r w:rsidRPr="00387CDE">
        <w:rPr>
          <w:rFonts w:cstheme="minorHAnsi"/>
          <w:sz w:val="24"/>
          <w:szCs w:val="24"/>
        </w:rPr>
        <w:t xml:space="preserve"> Kings 4:35. Seven years old to reign is in 2</w:t>
      </w:r>
      <w:r w:rsidRPr="00387CDE">
        <w:rPr>
          <w:rFonts w:cstheme="minorHAnsi"/>
          <w:sz w:val="24"/>
          <w:szCs w:val="24"/>
          <w:vertAlign w:val="superscript"/>
        </w:rPr>
        <w:t>nd</w:t>
      </w:r>
      <w:r w:rsidRPr="00387CDE">
        <w:rPr>
          <w:rFonts w:cstheme="minorHAnsi"/>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387CDE">
        <w:rPr>
          <w:rFonts w:cstheme="minorHAnsi"/>
          <w:sz w:val="24"/>
          <w:szCs w:val="24"/>
          <w:vertAlign w:val="superscript"/>
        </w:rPr>
        <w:t>nd</w:t>
      </w:r>
      <w:r w:rsidRPr="00387CDE">
        <w:rPr>
          <w:rFonts w:cstheme="minorHAnsi"/>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SPC-6 IS (HIGHER PRIEST/ PRIESTESS) THE NUMBER 8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87CDE">
        <w:rPr>
          <w:rFonts w:cstheme="minorHAnsi"/>
          <w:sz w:val="24"/>
          <w:szCs w:val="24"/>
          <w:vertAlign w:val="superscript"/>
        </w:rPr>
        <w:t>nd</w:t>
      </w:r>
      <w:r w:rsidRPr="00387CDE">
        <w:rPr>
          <w:rFonts w:cstheme="minorHAnsi"/>
          <w:sz w:val="24"/>
          <w:szCs w:val="24"/>
        </w:rPr>
        <w:t xml:space="preserve"> Chronicles 7:9 &amp; Nehemiah 8:18. Rituals on the Eighth day is in Leviticus 14:10, 23; 15:14. Eight contrary feathers is in 2</w:t>
      </w:r>
      <w:r w:rsidRPr="00387CDE">
        <w:rPr>
          <w:rFonts w:cstheme="minorHAnsi"/>
          <w:sz w:val="24"/>
          <w:szCs w:val="24"/>
          <w:vertAlign w:val="superscript"/>
        </w:rPr>
        <w:t>nd</w:t>
      </w:r>
      <w:r w:rsidRPr="00387CDE">
        <w:rPr>
          <w:rFonts w:cstheme="minorHAnsi"/>
          <w:sz w:val="24"/>
          <w:szCs w:val="24"/>
        </w:rPr>
        <w:t xml:space="preserve"> Esdras 11:11; 12:19-20. Eight days of the dedication of the altar with gladness is in 1</w:t>
      </w:r>
      <w:r w:rsidRPr="00387CDE">
        <w:rPr>
          <w:rFonts w:cstheme="minorHAnsi"/>
          <w:sz w:val="24"/>
          <w:szCs w:val="24"/>
          <w:vertAlign w:val="superscript"/>
        </w:rPr>
        <w:t>st</w:t>
      </w:r>
      <w:r w:rsidRPr="00387CDE">
        <w:rPr>
          <w:rFonts w:cstheme="minorHAnsi"/>
          <w:sz w:val="24"/>
          <w:szCs w:val="24"/>
        </w:rPr>
        <w:t xml:space="preserve"> Maccabees 4:56, 59 &amp; 2</w:t>
      </w:r>
      <w:r w:rsidRPr="00387CDE">
        <w:rPr>
          <w:rFonts w:cstheme="minorHAnsi"/>
          <w:sz w:val="24"/>
          <w:szCs w:val="24"/>
          <w:vertAlign w:val="superscript"/>
        </w:rPr>
        <w:t>nd</w:t>
      </w:r>
      <w:r w:rsidRPr="00387CDE">
        <w:rPr>
          <w:rFonts w:cstheme="minorHAnsi"/>
          <w:sz w:val="24"/>
          <w:szCs w:val="24"/>
        </w:rPr>
        <w:t xml:space="preserve"> Maccabees 2:12; 10:6. Eight bore is in Genesis 22:23; 1</w:t>
      </w:r>
      <w:r w:rsidRPr="00387CDE">
        <w:rPr>
          <w:rFonts w:cstheme="minorHAnsi"/>
          <w:sz w:val="24"/>
          <w:szCs w:val="24"/>
          <w:vertAlign w:val="superscript"/>
        </w:rPr>
        <w:t>st</w:t>
      </w:r>
      <w:r w:rsidRPr="00387CDE">
        <w:rPr>
          <w:rFonts w:cstheme="minorHAnsi"/>
          <w:sz w:val="24"/>
          <w:szCs w:val="24"/>
        </w:rPr>
        <w:t xml:space="preserve"> Chronicles 24:4 &amp; 1</w:t>
      </w:r>
      <w:r w:rsidRPr="00387CDE">
        <w:rPr>
          <w:rFonts w:cstheme="minorHAnsi"/>
          <w:sz w:val="24"/>
          <w:szCs w:val="24"/>
          <w:vertAlign w:val="superscript"/>
        </w:rPr>
        <w:t>st</w:t>
      </w:r>
      <w:r w:rsidRPr="00387CDE">
        <w:rPr>
          <w:rFonts w:cstheme="minorHAnsi"/>
          <w:sz w:val="24"/>
          <w:szCs w:val="24"/>
        </w:rPr>
        <w:t xml:space="preserve"> Samuel 17:12. Eight bullocks is in Numbers 29:29. Eight boards is in Exodus 26:25; 36:30. Eight cubits of stones is in 1</w:t>
      </w:r>
      <w:r w:rsidRPr="00387CDE">
        <w:rPr>
          <w:rFonts w:cstheme="minorHAnsi"/>
          <w:sz w:val="24"/>
          <w:szCs w:val="24"/>
          <w:vertAlign w:val="superscript"/>
        </w:rPr>
        <w:t>st</w:t>
      </w:r>
      <w:r w:rsidRPr="00387CDE">
        <w:rPr>
          <w:rFonts w:cstheme="minorHAnsi"/>
          <w:sz w:val="24"/>
          <w:szCs w:val="24"/>
        </w:rPr>
        <w:t xml:space="preserve"> Kings 7:10. Eight year old reign is in 2</w:t>
      </w:r>
      <w:r w:rsidRPr="00387CDE">
        <w:rPr>
          <w:rFonts w:cstheme="minorHAnsi"/>
          <w:sz w:val="24"/>
          <w:szCs w:val="24"/>
          <w:vertAlign w:val="superscript"/>
        </w:rPr>
        <w:t>nd</w:t>
      </w:r>
      <w:r w:rsidRPr="00387CDE">
        <w:rPr>
          <w:rFonts w:cstheme="minorHAnsi"/>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87CDE">
        <w:rPr>
          <w:rFonts w:cstheme="minorHAnsi"/>
          <w:sz w:val="24"/>
          <w:szCs w:val="24"/>
          <w:vertAlign w:val="superscript"/>
        </w:rPr>
        <w:t>st</w:t>
      </w:r>
      <w:r w:rsidRPr="00387CDE">
        <w:rPr>
          <w:rFonts w:cstheme="minorHAnsi"/>
          <w:sz w:val="24"/>
          <w:szCs w:val="24"/>
        </w:rPr>
        <w:t xml:space="preserve"> Corinthians 4:15. Eight Souls saved by water is in 1</w:t>
      </w:r>
      <w:r w:rsidRPr="00387CDE">
        <w:rPr>
          <w:rFonts w:cstheme="minorHAnsi"/>
          <w:sz w:val="24"/>
          <w:szCs w:val="24"/>
          <w:vertAlign w:val="superscript"/>
        </w:rPr>
        <w:t>st</w:t>
      </w:r>
      <w:r w:rsidRPr="00387CDE">
        <w:rPr>
          <w:rFonts w:cstheme="minorHAnsi"/>
          <w:sz w:val="24"/>
          <w:szCs w:val="24"/>
        </w:rPr>
        <w:t xml:space="preserve"> Peter 3:20. Eight years sick of the palsy is in Acts 9:33.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STAFF SGT (HIGHER PRIEST/PRIESTESS) IS THE NUMBER 9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 represents completion &amp; perfection in the Holy Bible: Jesus Christ dies at the ninth hour is in Matthew 27:45-46; Mark 15:33-34 &amp; Luke 23:44. Nine associated with birth is in 2</w:t>
      </w:r>
      <w:r w:rsidRPr="00387CDE">
        <w:rPr>
          <w:rFonts w:cstheme="minorHAnsi"/>
          <w:sz w:val="24"/>
          <w:szCs w:val="24"/>
          <w:vertAlign w:val="superscript"/>
        </w:rPr>
        <w:t>nd</w:t>
      </w:r>
      <w:r w:rsidRPr="00387CDE">
        <w:rPr>
          <w:rFonts w:cstheme="minorHAnsi"/>
          <w:sz w:val="24"/>
          <w:szCs w:val="24"/>
        </w:rPr>
        <w:t xml:space="preserve"> Esdras 4:40; 8:8 &amp; 2</w:t>
      </w:r>
      <w:r w:rsidRPr="00387CDE">
        <w:rPr>
          <w:rFonts w:cstheme="minorHAnsi"/>
          <w:sz w:val="24"/>
          <w:szCs w:val="24"/>
          <w:vertAlign w:val="superscript"/>
        </w:rPr>
        <w:t>nd</w:t>
      </w:r>
      <w:r w:rsidRPr="00387CDE">
        <w:rPr>
          <w:rFonts w:cstheme="minorHAnsi"/>
          <w:sz w:val="24"/>
          <w:szCs w:val="24"/>
        </w:rPr>
        <w:t xml:space="preserve"> Maccabees 7:27. Nine Furlongs (Stadion) which is a mile is in 2</w:t>
      </w:r>
      <w:r w:rsidRPr="00387CDE">
        <w:rPr>
          <w:rFonts w:cstheme="minorHAnsi"/>
          <w:sz w:val="24"/>
          <w:szCs w:val="24"/>
          <w:vertAlign w:val="superscript"/>
        </w:rPr>
        <w:t>nd</w:t>
      </w:r>
      <w:r w:rsidRPr="00387CDE">
        <w:rPr>
          <w:rFonts w:cstheme="minorHAnsi"/>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SPC-7 (HIGHER PRIEST/PRIESTESS) IS THE NUMBER 10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 represents completeness and perfection in the Holy Bible: There are ten baptisms in the Holy Bible. There are ten covenants in the Holy Bible. Ten as a symbol of completeness is in Ruth 4:2; 2</w:t>
      </w:r>
      <w:r w:rsidRPr="00387CDE">
        <w:rPr>
          <w:rFonts w:cstheme="minorHAnsi"/>
          <w:sz w:val="24"/>
          <w:szCs w:val="24"/>
          <w:vertAlign w:val="superscript"/>
        </w:rPr>
        <w:t>nd</w:t>
      </w:r>
      <w:r w:rsidRPr="00387CDE">
        <w:rPr>
          <w:rFonts w:cstheme="minorHAnsi"/>
          <w:sz w:val="24"/>
          <w:szCs w:val="24"/>
        </w:rPr>
        <w:t xml:space="preserve"> Chronicles 4:6-8; Daniel 1:12-15; 7:24 &amp; Revelation 2:10; 12:3. Ten as an approximate number is in Genesis 31:7; Ruth 1:4; 1</w:t>
      </w:r>
      <w:r w:rsidRPr="00387CDE">
        <w:rPr>
          <w:rFonts w:cstheme="minorHAnsi"/>
          <w:sz w:val="24"/>
          <w:szCs w:val="24"/>
          <w:vertAlign w:val="superscript"/>
        </w:rPr>
        <w:t>st</w:t>
      </w:r>
      <w:r w:rsidRPr="00387CDE">
        <w:rPr>
          <w:rFonts w:cstheme="minorHAnsi"/>
          <w:sz w:val="24"/>
          <w:szCs w:val="24"/>
        </w:rPr>
        <w:t xml:space="preserve"> Samuel 1:8; Job 19:3 &amp; Zechariah 8:23. Ten plagues in Egypt is in Exodus 7:20; 8:6, 16, 24; 9:6; 10:12, 21; 11:5. Ten cubits of stones is in 1</w:t>
      </w:r>
      <w:r w:rsidRPr="00387CDE">
        <w:rPr>
          <w:rFonts w:cstheme="minorHAnsi"/>
          <w:sz w:val="24"/>
          <w:szCs w:val="24"/>
          <w:vertAlign w:val="superscript"/>
        </w:rPr>
        <w:t>st</w:t>
      </w:r>
      <w:r w:rsidRPr="00387CDE">
        <w:rPr>
          <w:rFonts w:cstheme="minorHAnsi"/>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87CDE">
        <w:rPr>
          <w:rFonts w:cstheme="minorHAnsi"/>
          <w:sz w:val="24"/>
          <w:szCs w:val="24"/>
          <w:vertAlign w:val="superscript"/>
        </w:rPr>
        <w:t>nd</w:t>
      </w:r>
      <w:r w:rsidRPr="00387CDE">
        <w:rPr>
          <w:rFonts w:cstheme="minorHAnsi"/>
          <w:sz w:val="24"/>
          <w:szCs w:val="24"/>
        </w:rPr>
        <w:t xml:space="preserve"> Chronicles 21:18; Job 34:6; Jeremiah 15:18; 30:12 (two)---OKJV, 15; Jeremiah 30:12 (NKJV) Micah 1:9; Judith 5:12 &amp; 2</w:t>
      </w:r>
      <w:r w:rsidRPr="00387CDE">
        <w:rPr>
          <w:rFonts w:cstheme="minorHAnsi"/>
          <w:sz w:val="24"/>
          <w:szCs w:val="24"/>
          <w:vertAlign w:val="superscript"/>
        </w:rPr>
        <w:t>nd</w:t>
      </w:r>
      <w:r w:rsidRPr="00387CDE">
        <w:rPr>
          <w:rFonts w:cstheme="minorHAnsi"/>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87CDE">
        <w:rPr>
          <w:rFonts w:cstheme="minorHAnsi"/>
          <w:sz w:val="24"/>
          <w:szCs w:val="24"/>
          <w:vertAlign w:val="superscript"/>
        </w:rPr>
        <w:t>st</w:t>
      </w:r>
      <w:r w:rsidRPr="00387CDE">
        <w:rPr>
          <w:rFonts w:cstheme="minorHAnsi"/>
          <w:sz w:val="24"/>
          <w:szCs w:val="24"/>
        </w:rPr>
        <w:t xml:space="preserve"> Samuel 17:17 &amp; 1</w:t>
      </w:r>
      <w:r w:rsidRPr="00387CDE">
        <w:rPr>
          <w:rFonts w:cstheme="minorHAnsi"/>
          <w:sz w:val="24"/>
          <w:szCs w:val="24"/>
          <w:vertAlign w:val="superscript"/>
        </w:rPr>
        <w:t>st</w:t>
      </w:r>
      <w:r w:rsidRPr="00387CDE">
        <w:rPr>
          <w:rFonts w:cstheme="minorHAnsi"/>
          <w:sz w:val="24"/>
          <w:szCs w:val="24"/>
        </w:rPr>
        <w:t xml:space="preserve"> Kings 14:3. Ten cheeses is in 1</w:t>
      </w:r>
      <w:r w:rsidRPr="00387CDE">
        <w:rPr>
          <w:rFonts w:cstheme="minorHAnsi"/>
          <w:sz w:val="24"/>
          <w:szCs w:val="24"/>
          <w:vertAlign w:val="superscript"/>
        </w:rPr>
        <w:t>st</w:t>
      </w:r>
      <w:r w:rsidRPr="00387CDE">
        <w:rPr>
          <w:rFonts w:cstheme="minorHAnsi"/>
          <w:sz w:val="24"/>
          <w:szCs w:val="24"/>
        </w:rPr>
        <w:t xml:space="preserve"> Samuel 17:18. Ten degrees of the shadow is in Isaiah 38:8 &amp; 2</w:t>
      </w:r>
      <w:r w:rsidRPr="00387CDE">
        <w:rPr>
          <w:rFonts w:cstheme="minorHAnsi"/>
          <w:sz w:val="24"/>
          <w:szCs w:val="24"/>
          <w:vertAlign w:val="superscript"/>
        </w:rPr>
        <w:t>nd</w:t>
      </w:r>
      <w:r w:rsidRPr="00387CDE">
        <w:rPr>
          <w:rFonts w:cstheme="minorHAnsi"/>
          <w:sz w:val="24"/>
          <w:szCs w:val="24"/>
        </w:rPr>
        <w:t xml:space="preserve"> Kings 20:10-11. Ten Lavers, Candlesticks and Tables is in 2</w:t>
      </w:r>
      <w:r w:rsidRPr="00387CDE">
        <w:rPr>
          <w:rFonts w:cstheme="minorHAnsi"/>
          <w:sz w:val="24"/>
          <w:szCs w:val="24"/>
          <w:vertAlign w:val="superscript"/>
        </w:rPr>
        <w:t>nd</w:t>
      </w:r>
      <w:r w:rsidRPr="00387CDE">
        <w:rPr>
          <w:rFonts w:cstheme="minorHAnsi"/>
          <w:sz w:val="24"/>
          <w:szCs w:val="24"/>
        </w:rPr>
        <w:t xml:space="preserve"> Chronicles 4:6-8. Ten Bases &amp; Lavers is in 1</w:t>
      </w:r>
      <w:r w:rsidRPr="00387CDE">
        <w:rPr>
          <w:rFonts w:cstheme="minorHAnsi"/>
          <w:sz w:val="24"/>
          <w:szCs w:val="24"/>
          <w:vertAlign w:val="superscript"/>
        </w:rPr>
        <w:t>st</w:t>
      </w:r>
      <w:r w:rsidRPr="00387CDE">
        <w:rPr>
          <w:rFonts w:cstheme="minorHAnsi"/>
          <w:sz w:val="24"/>
          <w:szCs w:val="24"/>
        </w:rPr>
        <w:t xml:space="preserve"> Kings 7:27, 37, 38, 43. Ten Sons of Haman is in Esther 9:14. Ten cities &amp; villages is in Joshua 15:57 &amp; 1</w:t>
      </w:r>
      <w:r w:rsidRPr="00387CDE">
        <w:rPr>
          <w:rFonts w:cstheme="minorHAnsi"/>
          <w:sz w:val="24"/>
          <w:szCs w:val="24"/>
          <w:vertAlign w:val="superscript"/>
        </w:rPr>
        <w:t>st</w:t>
      </w:r>
      <w:r w:rsidRPr="00387CDE">
        <w:rPr>
          <w:rFonts w:cstheme="minorHAnsi"/>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87CDE">
        <w:rPr>
          <w:rFonts w:cstheme="minorHAnsi"/>
          <w:sz w:val="24"/>
          <w:szCs w:val="24"/>
          <w:vertAlign w:val="superscript"/>
        </w:rPr>
        <w:t>nd</w:t>
      </w:r>
      <w:r w:rsidRPr="00387CDE">
        <w:rPr>
          <w:rFonts w:cstheme="minorHAnsi"/>
          <w:sz w:val="24"/>
          <w:szCs w:val="24"/>
        </w:rPr>
        <w:t xml:space="preserve"> Samuel 15:16; 20:3. Ten parts is in 2</w:t>
      </w:r>
      <w:r w:rsidRPr="00387CDE">
        <w:rPr>
          <w:rFonts w:cstheme="minorHAnsi"/>
          <w:sz w:val="24"/>
          <w:szCs w:val="24"/>
          <w:vertAlign w:val="superscript"/>
        </w:rPr>
        <w:t>nd</w:t>
      </w:r>
      <w:r w:rsidRPr="00387CDE">
        <w:rPr>
          <w:rFonts w:cstheme="minorHAnsi"/>
          <w:sz w:val="24"/>
          <w:szCs w:val="24"/>
        </w:rPr>
        <w:t xml:space="preserve"> Samuel 19:43. Ten days without food is in Numbers 11:19. Ten fat oxen is in 1</w:t>
      </w:r>
      <w:r w:rsidRPr="00387CDE">
        <w:rPr>
          <w:rFonts w:cstheme="minorHAnsi"/>
          <w:sz w:val="24"/>
          <w:szCs w:val="24"/>
          <w:vertAlign w:val="superscript"/>
        </w:rPr>
        <w:t>st</w:t>
      </w:r>
      <w:r w:rsidRPr="00387CDE">
        <w:rPr>
          <w:rFonts w:cstheme="minorHAnsi"/>
          <w:sz w:val="24"/>
          <w:szCs w:val="24"/>
        </w:rPr>
        <w:t xml:space="preserve"> Kings 4:23. Ten tribes is in 1</w:t>
      </w:r>
      <w:r w:rsidRPr="00387CDE">
        <w:rPr>
          <w:rFonts w:cstheme="minorHAnsi"/>
          <w:sz w:val="24"/>
          <w:szCs w:val="24"/>
          <w:vertAlign w:val="superscript"/>
        </w:rPr>
        <w:t>st</w:t>
      </w:r>
      <w:r w:rsidRPr="00387CDE">
        <w:rPr>
          <w:rFonts w:cstheme="minorHAnsi"/>
          <w:sz w:val="24"/>
          <w:szCs w:val="24"/>
        </w:rPr>
        <w:t xml:space="preserve"> Kings 11:31, 35. Ten acres is in Isaiah 5:10. The Ruler’s over 10’s (100) is in Exodus 18:21, 25.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SPC-8 (HIGHER PRIEST/PRIESTESS) IS THE NUMBER 11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ELEVEN CANNOT BE BROEKN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 represents the completeness &amp; perfection in the Holy Bible. Eleven year reign is in 1</w:t>
      </w:r>
      <w:r w:rsidRPr="00387CDE">
        <w:rPr>
          <w:rFonts w:cstheme="minorHAnsi"/>
          <w:sz w:val="24"/>
          <w:szCs w:val="24"/>
          <w:vertAlign w:val="superscript"/>
        </w:rPr>
        <w:t>st</w:t>
      </w:r>
      <w:r w:rsidRPr="00387CDE">
        <w:rPr>
          <w:rFonts w:cstheme="minorHAnsi"/>
          <w:sz w:val="24"/>
          <w:szCs w:val="24"/>
        </w:rPr>
        <w:t xml:space="preserve"> Esdras 1:46; 2</w:t>
      </w:r>
      <w:r w:rsidRPr="00387CDE">
        <w:rPr>
          <w:rFonts w:cstheme="minorHAnsi"/>
          <w:sz w:val="24"/>
          <w:szCs w:val="24"/>
          <w:vertAlign w:val="superscript"/>
        </w:rPr>
        <w:t>nd</w:t>
      </w:r>
      <w:r w:rsidRPr="00387CDE">
        <w:rPr>
          <w:rFonts w:cstheme="minorHAnsi"/>
          <w:sz w:val="24"/>
          <w:szCs w:val="24"/>
        </w:rPr>
        <w:t xml:space="preserve"> Kings 23:36; 24:18; 2</w:t>
      </w:r>
      <w:r w:rsidRPr="00387CDE">
        <w:rPr>
          <w:rFonts w:cstheme="minorHAnsi"/>
          <w:sz w:val="24"/>
          <w:szCs w:val="24"/>
          <w:vertAlign w:val="superscript"/>
        </w:rPr>
        <w:t>nd</w:t>
      </w:r>
      <w:r w:rsidRPr="00387CDE">
        <w:rPr>
          <w:rFonts w:cstheme="minorHAnsi"/>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MASTER SGT (HIGHER PRIEST/PRIESTESS) IS THE NUMBER 12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TWELVE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12 represents the completion &amp; perfection in the Holy Bible. Twelve goats is in 1</w:t>
      </w:r>
      <w:r w:rsidRPr="00387CDE">
        <w:rPr>
          <w:rFonts w:cstheme="minorHAnsi"/>
          <w:sz w:val="24"/>
          <w:szCs w:val="24"/>
          <w:vertAlign w:val="superscript"/>
        </w:rPr>
        <w:t>st</w:t>
      </w:r>
      <w:r w:rsidRPr="00387CDE">
        <w:rPr>
          <w:rFonts w:cstheme="minorHAnsi"/>
          <w:sz w:val="24"/>
          <w:szCs w:val="24"/>
        </w:rPr>
        <w:t xml:space="preserve"> Esdras 7:8. Twelve Chief Priests is in 1</w:t>
      </w:r>
      <w:r w:rsidRPr="00387CDE">
        <w:rPr>
          <w:rFonts w:cstheme="minorHAnsi"/>
          <w:sz w:val="24"/>
          <w:szCs w:val="24"/>
          <w:vertAlign w:val="superscript"/>
        </w:rPr>
        <w:t>st</w:t>
      </w:r>
      <w:r w:rsidRPr="00387CDE">
        <w:rPr>
          <w:rFonts w:cstheme="minorHAnsi"/>
          <w:sz w:val="24"/>
          <w:szCs w:val="24"/>
        </w:rPr>
        <w:t xml:space="preserve"> Esdras 8:54 &amp; Ezra 8:24. Twelve vessels is in 1</w:t>
      </w:r>
      <w:r w:rsidRPr="00387CDE">
        <w:rPr>
          <w:rFonts w:cstheme="minorHAnsi"/>
          <w:sz w:val="24"/>
          <w:szCs w:val="24"/>
          <w:vertAlign w:val="superscript"/>
        </w:rPr>
        <w:t>st</w:t>
      </w:r>
      <w:r w:rsidRPr="00387CDE">
        <w:rPr>
          <w:rFonts w:cstheme="minorHAnsi"/>
          <w:sz w:val="24"/>
          <w:szCs w:val="24"/>
        </w:rPr>
        <w:t xml:space="preserve"> Esdras 8:57. Twelve bullocks is in 1</w:t>
      </w:r>
      <w:r w:rsidRPr="00387CDE">
        <w:rPr>
          <w:rFonts w:cstheme="minorHAnsi"/>
          <w:sz w:val="24"/>
          <w:szCs w:val="24"/>
          <w:vertAlign w:val="superscript"/>
        </w:rPr>
        <w:t>st</w:t>
      </w:r>
      <w:r w:rsidRPr="00387CDE">
        <w:rPr>
          <w:rFonts w:cstheme="minorHAnsi"/>
          <w:sz w:val="24"/>
          <w:szCs w:val="24"/>
        </w:rPr>
        <w:t xml:space="preserve"> Esdras 8:65. Twelve lambs is in 1</w:t>
      </w:r>
      <w:r w:rsidRPr="00387CDE">
        <w:rPr>
          <w:rFonts w:cstheme="minorHAnsi"/>
          <w:sz w:val="24"/>
          <w:szCs w:val="24"/>
          <w:vertAlign w:val="superscript"/>
        </w:rPr>
        <w:t>st</w:t>
      </w:r>
      <w:r w:rsidRPr="00387CDE">
        <w:rPr>
          <w:rFonts w:cstheme="minorHAnsi"/>
          <w:sz w:val="24"/>
          <w:szCs w:val="24"/>
        </w:rPr>
        <w:t xml:space="preserve"> Esdras 8:66. Twelve trees is in 2</w:t>
      </w:r>
      <w:r w:rsidRPr="00387CDE">
        <w:rPr>
          <w:rFonts w:cstheme="minorHAnsi"/>
          <w:sz w:val="24"/>
          <w:szCs w:val="24"/>
          <w:vertAlign w:val="superscript"/>
        </w:rPr>
        <w:t>nd</w:t>
      </w:r>
      <w:r w:rsidRPr="00387CDE">
        <w:rPr>
          <w:rFonts w:cstheme="minorHAnsi"/>
          <w:sz w:val="24"/>
          <w:szCs w:val="24"/>
        </w:rPr>
        <w:t xml:space="preserve"> Esdras 2:18. Twelve feathered wings is in 2</w:t>
      </w:r>
      <w:r w:rsidRPr="00387CDE">
        <w:rPr>
          <w:rFonts w:cstheme="minorHAnsi"/>
          <w:sz w:val="24"/>
          <w:szCs w:val="24"/>
          <w:vertAlign w:val="superscript"/>
        </w:rPr>
        <w:t>nd</w:t>
      </w:r>
      <w:r w:rsidRPr="00387CDE">
        <w:rPr>
          <w:rFonts w:cstheme="minorHAnsi"/>
          <w:sz w:val="24"/>
          <w:szCs w:val="24"/>
        </w:rPr>
        <w:t xml:space="preserve"> Esdras 11:1. Twelve feathers is in 2</w:t>
      </w:r>
      <w:r w:rsidRPr="00387CDE">
        <w:rPr>
          <w:rFonts w:cstheme="minorHAnsi"/>
          <w:sz w:val="24"/>
          <w:szCs w:val="24"/>
          <w:vertAlign w:val="superscript"/>
        </w:rPr>
        <w:t>nd</w:t>
      </w:r>
      <w:r w:rsidRPr="00387CDE">
        <w:rPr>
          <w:rFonts w:cstheme="minorHAnsi"/>
          <w:sz w:val="24"/>
          <w:szCs w:val="24"/>
        </w:rPr>
        <w:t xml:space="preserve"> Esdras 11:22. Twelve wings is in 2</w:t>
      </w:r>
      <w:r w:rsidRPr="00387CDE">
        <w:rPr>
          <w:rFonts w:cstheme="minorHAnsi"/>
          <w:sz w:val="24"/>
          <w:szCs w:val="24"/>
          <w:vertAlign w:val="superscript"/>
        </w:rPr>
        <w:t>nd</w:t>
      </w:r>
      <w:r w:rsidRPr="00387CDE">
        <w:rPr>
          <w:rFonts w:cstheme="minorHAnsi"/>
          <w:sz w:val="24"/>
          <w:szCs w:val="24"/>
        </w:rPr>
        <w:t xml:space="preserve"> Esdras 12:16. Twelve parts is in 2</w:t>
      </w:r>
      <w:r w:rsidRPr="00387CDE">
        <w:rPr>
          <w:rFonts w:cstheme="minorHAnsi"/>
          <w:sz w:val="24"/>
          <w:szCs w:val="24"/>
          <w:vertAlign w:val="superscript"/>
        </w:rPr>
        <w:t>nd</w:t>
      </w:r>
      <w:r w:rsidRPr="00387CDE">
        <w:rPr>
          <w:rFonts w:cstheme="minorHAnsi"/>
          <w:sz w:val="24"/>
          <w:szCs w:val="24"/>
        </w:rPr>
        <w:t xml:space="preserve"> Esdras 14:11. Twelve tribes is in Sirach 44:23; Genesis 49:28 &amp; Exodus 24:4; 28:21; 39:14. Twelve Prophets is in Sirach 49:10. Twelve measures of fine flour is in Bel 3. Twelve year reign is in 1</w:t>
      </w:r>
      <w:r w:rsidRPr="00387CDE">
        <w:rPr>
          <w:rFonts w:cstheme="minorHAnsi"/>
          <w:sz w:val="24"/>
          <w:szCs w:val="24"/>
          <w:vertAlign w:val="superscript"/>
        </w:rPr>
        <w:t>st</w:t>
      </w:r>
      <w:r w:rsidRPr="00387CDE">
        <w:rPr>
          <w:rFonts w:cstheme="minorHAnsi"/>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87CDE">
        <w:rPr>
          <w:rFonts w:cstheme="minorHAnsi"/>
          <w:sz w:val="24"/>
          <w:szCs w:val="24"/>
          <w:vertAlign w:val="superscript"/>
        </w:rPr>
        <w:t>st</w:t>
      </w:r>
      <w:r w:rsidRPr="00387CDE">
        <w:rPr>
          <w:rFonts w:cstheme="minorHAnsi"/>
          <w:sz w:val="24"/>
          <w:szCs w:val="24"/>
        </w:rPr>
        <w:t xml:space="preserve"> Kings 7:25, 44 &amp; 2</w:t>
      </w:r>
      <w:r w:rsidRPr="00387CDE">
        <w:rPr>
          <w:rFonts w:cstheme="minorHAnsi"/>
          <w:sz w:val="24"/>
          <w:szCs w:val="24"/>
          <w:vertAlign w:val="superscript"/>
        </w:rPr>
        <w:t>nd</w:t>
      </w:r>
      <w:r w:rsidRPr="00387CDE">
        <w:rPr>
          <w:rFonts w:cstheme="minorHAnsi"/>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87CDE">
        <w:rPr>
          <w:rFonts w:cstheme="minorHAnsi"/>
          <w:sz w:val="24"/>
          <w:szCs w:val="24"/>
          <w:vertAlign w:val="superscript"/>
        </w:rPr>
        <w:t>st</w:t>
      </w:r>
      <w:r w:rsidRPr="00387CDE">
        <w:rPr>
          <w:rFonts w:cstheme="minorHAnsi"/>
          <w:sz w:val="24"/>
          <w:szCs w:val="24"/>
        </w:rPr>
        <w:t xml:space="preserve"> Kings 18:31. Twelve cities &amp; villages is in Joshua 18:24; 19:15; 21:7. Twelve pieces is in Judges 19:29. Twelve Officers is in 1</w:t>
      </w:r>
      <w:r w:rsidRPr="00387CDE">
        <w:rPr>
          <w:rFonts w:cstheme="minorHAnsi"/>
          <w:sz w:val="24"/>
          <w:szCs w:val="24"/>
          <w:vertAlign w:val="superscript"/>
        </w:rPr>
        <w:t>st</w:t>
      </w:r>
      <w:r w:rsidRPr="00387CDE">
        <w:rPr>
          <w:rFonts w:cstheme="minorHAnsi"/>
          <w:sz w:val="24"/>
          <w:szCs w:val="24"/>
        </w:rPr>
        <w:t xml:space="preserve"> Kings 4:7. Twelve lions is in 1</w:t>
      </w:r>
      <w:r w:rsidRPr="00387CDE">
        <w:rPr>
          <w:rFonts w:cstheme="minorHAnsi"/>
          <w:sz w:val="24"/>
          <w:szCs w:val="24"/>
          <w:vertAlign w:val="superscript"/>
        </w:rPr>
        <w:t>st</w:t>
      </w:r>
      <w:r w:rsidRPr="00387CDE">
        <w:rPr>
          <w:rFonts w:cstheme="minorHAnsi"/>
          <w:sz w:val="24"/>
          <w:szCs w:val="24"/>
        </w:rPr>
        <w:t xml:space="preserve"> Kings 10:20 &amp; 2</w:t>
      </w:r>
      <w:r w:rsidRPr="00387CDE">
        <w:rPr>
          <w:rFonts w:cstheme="minorHAnsi"/>
          <w:sz w:val="24"/>
          <w:szCs w:val="24"/>
          <w:vertAlign w:val="superscript"/>
        </w:rPr>
        <w:t>nd</w:t>
      </w:r>
      <w:r w:rsidRPr="00387CDE">
        <w:rPr>
          <w:rFonts w:cstheme="minorHAnsi"/>
          <w:sz w:val="24"/>
          <w:szCs w:val="24"/>
        </w:rPr>
        <w:t xml:space="preserve"> Chronicles 9:19. Twelve yoke of oxen is in 1</w:t>
      </w:r>
      <w:r w:rsidRPr="00387CDE">
        <w:rPr>
          <w:rFonts w:cstheme="minorHAnsi"/>
          <w:sz w:val="24"/>
          <w:szCs w:val="24"/>
          <w:vertAlign w:val="superscript"/>
        </w:rPr>
        <w:t>st</w:t>
      </w:r>
      <w:r w:rsidRPr="00387CDE">
        <w:rPr>
          <w:rFonts w:cstheme="minorHAnsi"/>
          <w:sz w:val="24"/>
          <w:szCs w:val="24"/>
        </w:rPr>
        <w:t xml:space="preserve"> Kings 19:19. Twelve cities is in 1</w:t>
      </w:r>
      <w:r w:rsidRPr="00387CDE">
        <w:rPr>
          <w:rFonts w:cstheme="minorHAnsi"/>
          <w:sz w:val="24"/>
          <w:szCs w:val="24"/>
          <w:vertAlign w:val="superscript"/>
        </w:rPr>
        <w:t>st</w:t>
      </w:r>
      <w:r w:rsidRPr="00387CDE">
        <w:rPr>
          <w:rFonts w:cstheme="minorHAnsi"/>
          <w:sz w:val="24"/>
          <w:szCs w:val="24"/>
        </w:rPr>
        <w:t xml:space="preserve"> Chronicles 6:63. Twelve Sons &amp; Brethren is in 1</w:t>
      </w:r>
      <w:r w:rsidRPr="00387CDE">
        <w:rPr>
          <w:rFonts w:cstheme="minorHAnsi"/>
          <w:sz w:val="24"/>
          <w:szCs w:val="24"/>
          <w:vertAlign w:val="superscript"/>
        </w:rPr>
        <w:t>st</w:t>
      </w:r>
      <w:r w:rsidRPr="00387CDE">
        <w:rPr>
          <w:rFonts w:cstheme="minorHAnsi"/>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SPC-8 (HIGHER PRIEST/PRIESTESS) IS THE NUMBER 13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13 represents the completion &amp; perfection in the Holy Bible. Thirteen young bullocks is in Numbers 29:13. Thirteen bullocks is in Numbers 29:14. Thirteen cities &amp; villages is in Joshua 19:6; 21:4, 6, 19, 33 &amp; 1</w:t>
      </w:r>
      <w:r w:rsidRPr="00387CDE">
        <w:rPr>
          <w:rFonts w:cstheme="minorHAnsi"/>
          <w:sz w:val="24"/>
          <w:szCs w:val="24"/>
          <w:vertAlign w:val="superscript"/>
        </w:rPr>
        <w:t>st</w:t>
      </w:r>
      <w:r w:rsidRPr="00387CDE">
        <w:rPr>
          <w:rFonts w:cstheme="minorHAnsi"/>
          <w:sz w:val="24"/>
          <w:szCs w:val="24"/>
        </w:rPr>
        <w:t xml:space="preserve"> Chronicles 6:60, 62. Thirteen suburbs is in Joshua 21:19, 33 &amp; 1</w:t>
      </w:r>
      <w:r w:rsidRPr="00387CDE">
        <w:rPr>
          <w:rFonts w:cstheme="minorHAnsi"/>
          <w:sz w:val="24"/>
          <w:szCs w:val="24"/>
          <w:vertAlign w:val="superscript"/>
        </w:rPr>
        <w:t>st</w:t>
      </w:r>
      <w:r w:rsidRPr="00387CDE">
        <w:rPr>
          <w:rFonts w:cstheme="minorHAnsi"/>
          <w:sz w:val="24"/>
          <w:szCs w:val="24"/>
        </w:rPr>
        <w:t xml:space="preserve"> Chronicles 6:60. Thirteen Brethren is in 1</w:t>
      </w:r>
      <w:r w:rsidRPr="00387CDE">
        <w:rPr>
          <w:rFonts w:cstheme="minorHAnsi"/>
          <w:sz w:val="24"/>
          <w:szCs w:val="24"/>
          <w:vertAlign w:val="superscript"/>
        </w:rPr>
        <w:t>st</w:t>
      </w:r>
      <w:r w:rsidRPr="00387CDE">
        <w:rPr>
          <w:rFonts w:cstheme="minorHAnsi"/>
          <w:sz w:val="24"/>
          <w:szCs w:val="24"/>
        </w:rPr>
        <w:t xml:space="preserve"> Chronicles 26:11. Thirteen cubit gate is in Ezekiel 40:11.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SPC-9 (HIGHER PRIEST/PRIESTESS) IS THE NUMBER 14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FOURTEEN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87CDE">
        <w:rPr>
          <w:rFonts w:cstheme="minorHAnsi"/>
          <w:sz w:val="24"/>
          <w:szCs w:val="24"/>
          <w:vertAlign w:val="superscript"/>
        </w:rPr>
        <w:t>st</w:t>
      </w:r>
      <w:r w:rsidRPr="00387CDE">
        <w:rPr>
          <w:rFonts w:cstheme="minorHAnsi"/>
          <w:sz w:val="24"/>
          <w:szCs w:val="24"/>
        </w:rPr>
        <w:t xml:space="preserve"> Chronicles 25:5. Fourteen Wives is in 2</w:t>
      </w:r>
      <w:r w:rsidRPr="00387CDE">
        <w:rPr>
          <w:rFonts w:cstheme="minorHAnsi"/>
          <w:sz w:val="24"/>
          <w:szCs w:val="24"/>
          <w:vertAlign w:val="superscript"/>
        </w:rPr>
        <w:t>nd</w:t>
      </w:r>
      <w:r w:rsidRPr="00387CDE">
        <w:rPr>
          <w:rFonts w:cstheme="minorHAnsi"/>
          <w:sz w:val="24"/>
          <w:szCs w:val="24"/>
        </w:rPr>
        <w:t xml:space="preserve"> Chronicles 13:21. Fourteen generations is in Matthew 1:17. Fourteen years to the 3</w:t>
      </w:r>
      <w:r w:rsidRPr="00387CDE">
        <w:rPr>
          <w:rFonts w:cstheme="minorHAnsi"/>
          <w:sz w:val="24"/>
          <w:szCs w:val="24"/>
          <w:vertAlign w:val="superscript"/>
        </w:rPr>
        <w:t>rd</w:t>
      </w:r>
      <w:r w:rsidRPr="00387CDE">
        <w:rPr>
          <w:rFonts w:cstheme="minorHAnsi"/>
          <w:sz w:val="24"/>
          <w:szCs w:val="24"/>
        </w:rPr>
        <w:t xml:space="preserve"> Heaven is in 2</w:t>
      </w:r>
      <w:r w:rsidRPr="00387CDE">
        <w:rPr>
          <w:rFonts w:cstheme="minorHAnsi"/>
          <w:sz w:val="24"/>
          <w:szCs w:val="24"/>
          <w:vertAlign w:val="superscript"/>
        </w:rPr>
        <w:t>nd</w:t>
      </w:r>
      <w:r w:rsidRPr="00387CDE">
        <w:rPr>
          <w:rFonts w:cstheme="minorHAnsi"/>
          <w:sz w:val="24"/>
          <w:szCs w:val="24"/>
        </w:rPr>
        <w:t xml:space="preserve"> Corinthians 12:2.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FIRST SGT (HIGHER PRIEST/PRIESTESS) IS THE NUMBER 15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387CDE">
        <w:rPr>
          <w:rFonts w:cstheme="minorHAnsi"/>
          <w:sz w:val="24"/>
          <w:szCs w:val="24"/>
          <w:vertAlign w:val="superscript"/>
        </w:rPr>
        <w:t>nd</w:t>
      </w:r>
      <w:r w:rsidRPr="00387CDE">
        <w:rPr>
          <w:rFonts w:cstheme="minorHAnsi"/>
          <w:sz w:val="24"/>
          <w:szCs w:val="24"/>
        </w:rPr>
        <w:t xml:space="preserve"> Samuel 9:10; 19:17. Fifteen years added is in 2</w:t>
      </w:r>
      <w:r w:rsidRPr="00387CDE">
        <w:rPr>
          <w:rFonts w:cstheme="minorHAnsi"/>
          <w:sz w:val="24"/>
          <w:szCs w:val="24"/>
          <w:vertAlign w:val="superscript"/>
        </w:rPr>
        <w:t>nd</w:t>
      </w:r>
      <w:r w:rsidRPr="00387CDE">
        <w:rPr>
          <w:rFonts w:cstheme="minorHAnsi"/>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The King Uzziah’s 52 Year Sexual Reign from 15 years of age to 118 years of age based on the Number 0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SGT MAJOR (HIGHER PRIEST/PRIESTESS) IS THE NUMBER 16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 represents the completion &amp; perfection in the Holy Bible. Sixteen rams is in 1</w:t>
      </w:r>
      <w:r w:rsidRPr="00387CDE">
        <w:rPr>
          <w:rFonts w:cstheme="minorHAnsi"/>
          <w:sz w:val="24"/>
          <w:szCs w:val="24"/>
          <w:vertAlign w:val="superscript"/>
        </w:rPr>
        <w:t>st</w:t>
      </w:r>
      <w:r w:rsidRPr="00387CDE">
        <w:rPr>
          <w:rFonts w:cstheme="minorHAnsi"/>
          <w:sz w:val="24"/>
          <w:szCs w:val="24"/>
        </w:rPr>
        <w:t xml:space="preserve"> Esdras 8:65. Sixteen Souls is in Genesis 46:18. Sixteen sockets is in Exodus 26:25. Sixteen cities &amp; villages is in Joshua 15:41; 19:22. Sixteen year reign is in 2</w:t>
      </w:r>
      <w:r w:rsidRPr="00387CDE">
        <w:rPr>
          <w:rFonts w:cstheme="minorHAnsi"/>
          <w:sz w:val="24"/>
          <w:szCs w:val="24"/>
          <w:vertAlign w:val="superscript"/>
        </w:rPr>
        <w:t>nd</w:t>
      </w:r>
      <w:r w:rsidRPr="00387CDE">
        <w:rPr>
          <w:rFonts w:cstheme="minorHAnsi"/>
          <w:sz w:val="24"/>
          <w:szCs w:val="24"/>
        </w:rPr>
        <w:t xml:space="preserve"> Kings 13:10; 15:33; 16:2 &amp; 2</w:t>
      </w:r>
      <w:r w:rsidRPr="00387CDE">
        <w:rPr>
          <w:rFonts w:cstheme="minorHAnsi"/>
          <w:sz w:val="24"/>
          <w:szCs w:val="24"/>
          <w:vertAlign w:val="superscript"/>
        </w:rPr>
        <w:t>nd</w:t>
      </w:r>
      <w:r w:rsidRPr="00387CDE">
        <w:rPr>
          <w:rFonts w:cstheme="minorHAnsi"/>
          <w:sz w:val="24"/>
          <w:szCs w:val="24"/>
        </w:rPr>
        <w:t xml:space="preserve"> Chronicles 27:1, 8; 28:1. Sixteen year old King is in 2</w:t>
      </w:r>
      <w:r w:rsidRPr="00387CDE">
        <w:rPr>
          <w:rFonts w:cstheme="minorHAnsi"/>
          <w:sz w:val="24"/>
          <w:szCs w:val="24"/>
          <w:vertAlign w:val="superscript"/>
        </w:rPr>
        <w:t>nd</w:t>
      </w:r>
      <w:r w:rsidRPr="00387CDE">
        <w:rPr>
          <w:rFonts w:cstheme="minorHAnsi"/>
          <w:sz w:val="24"/>
          <w:szCs w:val="24"/>
        </w:rPr>
        <w:t xml:space="preserve"> Kings 14:21; 15:2 &amp; 2</w:t>
      </w:r>
      <w:r w:rsidRPr="00387CDE">
        <w:rPr>
          <w:rFonts w:cstheme="minorHAnsi"/>
          <w:sz w:val="24"/>
          <w:szCs w:val="24"/>
          <w:vertAlign w:val="superscript"/>
        </w:rPr>
        <w:t>nd</w:t>
      </w:r>
      <w:r w:rsidRPr="00387CDE">
        <w:rPr>
          <w:rFonts w:cstheme="minorHAnsi"/>
          <w:sz w:val="24"/>
          <w:szCs w:val="24"/>
        </w:rPr>
        <w:t xml:space="preserve"> Chronicles 26:1, 3. Sixteen Sons bore is in 1</w:t>
      </w:r>
      <w:r w:rsidRPr="00387CDE">
        <w:rPr>
          <w:rFonts w:cstheme="minorHAnsi"/>
          <w:sz w:val="24"/>
          <w:szCs w:val="24"/>
          <w:vertAlign w:val="superscript"/>
        </w:rPr>
        <w:t>st</w:t>
      </w:r>
      <w:r w:rsidRPr="00387CDE">
        <w:rPr>
          <w:rFonts w:cstheme="minorHAnsi"/>
          <w:sz w:val="24"/>
          <w:szCs w:val="24"/>
        </w:rPr>
        <w:t xml:space="preserve"> Chronicles 4:27. Sixteen Chief Men is in 1</w:t>
      </w:r>
      <w:r w:rsidRPr="00387CDE">
        <w:rPr>
          <w:rFonts w:cstheme="minorHAnsi"/>
          <w:sz w:val="24"/>
          <w:szCs w:val="24"/>
          <w:vertAlign w:val="superscript"/>
        </w:rPr>
        <w:t>st</w:t>
      </w:r>
      <w:r w:rsidRPr="00387CDE">
        <w:rPr>
          <w:rFonts w:cstheme="minorHAnsi"/>
          <w:sz w:val="24"/>
          <w:szCs w:val="24"/>
        </w:rPr>
        <w:t xml:space="preserve"> Chronicles 24:4. Sixteen Daughters bore is in 2</w:t>
      </w:r>
      <w:r w:rsidRPr="00387CDE">
        <w:rPr>
          <w:rFonts w:cstheme="minorHAnsi"/>
          <w:sz w:val="24"/>
          <w:szCs w:val="24"/>
          <w:vertAlign w:val="superscript"/>
        </w:rPr>
        <w:t>nd</w:t>
      </w:r>
      <w:r w:rsidRPr="00387CDE">
        <w:rPr>
          <w:rFonts w:cstheme="minorHAnsi"/>
          <w:sz w:val="24"/>
          <w:szCs w:val="24"/>
        </w:rPr>
        <w:t xml:space="preserve"> Chronicles 13:21.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COMMAND SGT MAJOR (HIGHER PRIEST/PRIESTESS) IS THE NUMBER 17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 represents the completion &amp; perfection in the Holy Bible. Seventeen offered by commandment is in 1</w:t>
      </w:r>
      <w:r w:rsidRPr="00387CDE">
        <w:rPr>
          <w:rFonts w:cstheme="minorHAnsi"/>
          <w:sz w:val="24"/>
          <w:szCs w:val="24"/>
          <w:vertAlign w:val="superscript"/>
        </w:rPr>
        <w:t>st</w:t>
      </w:r>
      <w:r w:rsidRPr="00387CDE">
        <w:rPr>
          <w:rFonts w:cstheme="minorHAnsi"/>
          <w:sz w:val="24"/>
          <w:szCs w:val="24"/>
        </w:rPr>
        <w:t xml:space="preserve"> Esdras 4:52. Seventeen years old is in Genesis 37:2. Seventeen years Jacob lived in Egypt is in Genesis 47:28. Seventeen year old reign is in 1</w:t>
      </w:r>
      <w:r w:rsidRPr="00387CDE">
        <w:rPr>
          <w:rFonts w:cstheme="minorHAnsi"/>
          <w:sz w:val="24"/>
          <w:szCs w:val="24"/>
          <w:vertAlign w:val="superscript"/>
        </w:rPr>
        <w:t>st</w:t>
      </w:r>
      <w:r w:rsidRPr="00387CDE">
        <w:rPr>
          <w:rFonts w:cstheme="minorHAnsi"/>
          <w:sz w:val="24"/>
          <w:szCs w:val="24"/>
        </w:rPr>
        <w:t xml:space="preserve"> Kings 14:21; 2</w:t>
      </w:r>
      <w:r w:rsidRPr="00387CDE">
        <w:rPr>
          <w:rFonts w:cstheme="minorHAnsi"/>
          <w:sz w:val="24"/>
          <w:szCs w:val="24"/>
          <w:vertAlign w:val="superscript"/>
        </w:rPr>
        <w:t>nd</w:t>
      </w:r>
      <w:r w:rsidRPr="00387CDE">
        <w:rPr>
          <w:rFonts w:cstheme="minorHAnsi"/>
          <w:sz w:val="24"/>
          <w:szCs w:val="24"/>
        </w:rPr>
        <w:t xml:space="preserve"> Kings 13:1 &amp; 2</w:t>
      </w:r>
      <w:r w:rsidRPr="00387CDE">
        <w:rPr>
          <w:rFonts w:cstheme="minorHAnsi"/>
          <w:sz w:val="24"/>
          <w:szCs w:val="24"/>
          <w:vertAlign w:val="superscript"/>
        </w:rPr>
        <w:t>nd</w:t>
      </w:r>
      <w:r w:rsidRPr="00387CDE">
        <w:rPr>
          <w:rFonts w:cstheme="minorHAnsi"/>
          <w:sz w:val="24"/>
          <w:szCs w:val="24"/>
        </w:rPr>
        <w:t xml:space="preserve"> Chronicles 12:13. Seventeen shekels ($2,176.00 for silver &amp; $32,640.00 for gold) is in Jeremiah 32:9.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SGT OF THE ARMY (HIGHEST PRIEST/PRIESTESS) IS THE NUMBER 18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18 represents the completion &amp; perfection in the Holy Bible. Eighteen year old King is in 1</w:t>
      </w:r>
      <w:r w:rsidRPr="00387CDE">
        <w:rPr>
          <w:rFonts w:cstheme="minorHAnsi"/>
          <w:sz w:val="24"/>
          <w:szCs w:val="24"/>
          <w:vertAlign w:val="superscript"/>
        </w:rPr>
        <w:t>st</w:t>
      </w:r>
      <w:r w:rsidRPr="00387CDE">
        <w:rPr>
          <w:rFonts w:cstheme="minorHAnsi"/>
          <w:sz w:val="24"/>
          <w:szCs w:val="24"/>
        </w:rPr>
        <w:t xml:space="preserve"> Esdras 1:43. Eighteen Sons and Brethren is in 1</w:t>
      </w:r>
      <w:r w:rsidRPr="00387CDE">
        <w:rPr>
          <w:rFonts w:cstheme="minorHAnsi"/>
          <w:sz w:val="24"/>
          <w:szCs w:val="24"/>
          <w:vertAlign w:val="superscript"/>
        </w:rPr>
        <w:t>st</w:t>
      </w:r>
      <w:r w:rsidRPr="00387CDE">
        <w:rPr>
          <w:rFonts w:cstheme="minorHAnsi"/>
          <w:sz w:val="24"/>
          <w:szCs w:val="24"/>
        </w:rPr>
        <w:t xml:space="preserve"> Esdras 8:47 &amp; Ezra 8:18. Eighteen years serving is in Judges 3:14. Eighteen Strong Men is in 1</w:t>
      </w:r>
      <w:r w:rsidRPr="00387CDE">
        <w:rPr>
          <w:rFonts w:cstheme="minorHAnsi"/>
          <w:sz w:val="24"/>
          <w:szCs w:val="24"/>
          <w:vertAlign w:val="superscript"/>
        </w:rPr>
        <w:t>st</w:t>
      </w:r>
      <w:r w:rsidRPr="00387CDE">
        <w:rPr>
          <w:rFonts w:cstheme="minorHAnsi"/>
          <w:sz w:val="24"/>
          <w:szCs w:val="24"/>
        </w:rPr>
        <w:t xml:space="preserve"> Chronicles 26:9. Eighteen Wives is in 2</w:t>
      </w:r>
      <w:r w:rsidRPr="00387CDE">
        <w:rPr>
          <w:rFonts w:cstheme="minorHAnsi"/>
          <w:sz w:val="24"/>
          <w:szCs w:val="24"/>
          <w:vertAlign w:val="superscript"/>
        </w:rPr>
        <w:t>nd</w:t>
      </w:r>
      <w:r w:rsidRPr="00387CDE">
        <w:rPr>
          <w:rFonts w:cstheme="minorHAnsi"/>
          <w:sz w:val="24"/>
          <w:szCs w:val="24"/>
        </w:rPr>
        <w:t xml:space="preserve"> Chronicles 11:21. Eighteen fell is in Luke 13:4. Eighteen years of infirmity is in Luke 13:11. Eighteen years bound and loosed is in Luke 13:16.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W-1 (HIGHER HIGH PRIEST/PRIESTESS) IS THE NUMBER 19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19 represents the completion &amp; perfection in the Holy Bible. Nineteen cities &amp; villages is in Joshua 19”38. Nineteen of David’s Servants is in 2</w:t>
      </w:r>
      <w:r w:rsidRPr="00387CDE">
        <w:rPr>
          <w:rFonts w:cstheme="minorHAnsi"/>
          <w:sz w:val="24"/>
          <w:szCs w:val="24"/>
          <w:vertAlign w:val="superscript"/>
        </w:rPr>
        <w:t>nd</w:t>
      </w:r>
      <w:r w:rsidRPr="00387CDE">
        <w:rPr>
          <w:rFonts w:cstheme="minorHAnsi"/>
          <w:sz w:val="24"/>
          <w:szCs w:val="24"/>
        </w:rPr>
        <w:t xml:space="preserve"> Samuel 2:30. The 19 to Pethahiah in 1</w:t>
      </w:r>
      <w:r w:rsidRPr="00387CDE">
        <w:rPr>
          <w:rFonts w:cstheme="minorHAnsi"/>
          <w:sz w:val="24"/>
          <w:szCs w:val="24"/>
          <w:vertAlign w:val="superscript"/>
        </w:rPr>
        <w:t>st</w:t>
      </w:r>
      <w:r w:rsidRPr="00387CDE">
        <w:rPr>
          <w:rFonts w:cstheme="minorHAnsi"/>
          <w:sz w:val="24"/>
          <w:szCs w:val="24"/>
        </w:rPr>
        <w:t xml:space="preserve"> Chronicles 24:16.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W-2 (HIGHER PRIEST/PRIESTESS) IS THE NUMBER 20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 represents the completion &amp; perfection in the Holy Bible. Twenty talents ($115,200,000.00 million in gold) is in 1</w:t>
      </w:r>
      <w:r w:rsidRPr="00387CDE">
        <w:rPr>
          <w:rFonts w:cstheme="minorHAnsi"/>
          <w:sz w:val="24"/>
          <w:szCs w:val="24"/>
          <w:vertAlign w:val="superscript"/>
        </w:rPr>
        <w:t>st</w:t>
      </w:r>
      <w:r w:rsidRPr="00387CDE">
        <w:rPr>
          <w:rFonts w:cstheme="minorHAnsi"/>
          <w:sz w:val="24"/>
          <w:szCs w:val="24"/>
        </w:rPr>
        <w:t xml:space="preserve"> Esdras 4:51 &amp; 2</w:t>
      </w:r>
      <w:r w:rsidRPr="00387CDE">
        <w:rPr>
          <w:rFonts w:cstheme="minorHAnsi"/>
          <w:sz w:val="24"/>
          <w:szCs w:val="24"/>
          <w:vertAlign w:val="superscript"/>
        </w:rPr>
        <w:t>nd</w:t>
      </w:r>
      <w:r w:rsidRPr="00387CDE">
        <w:rPr>
          <w:rFonts w:cstheme="minorHAnsi"/>
          <w:sz w:val="24"/>
          <w:szCs w:val="24"/>
        </w:rPr>
        <w:t xml:space="preserve"> Chronicles 9:9. The 20</w:t>
      </w:r>
      <w:r w:rsidRPr="00387CDE">
        <w:rPr>
          <w:rFonts w:cstheme="minorHAnsi"/>
          <w:sz w:val="24"/>
          <w:szCs w:val="24"/>
          <w:vertAlign w:val="superscript"/>
        </w:rPr>
        <w:t>th</w:t>
      </w:r>
      <w:r w:rsidRPr="00387CDE">
        <w:rPr>
          <w:rFonts w:cstheme="minorHAnsi"/>
          <w:sz w:val="24"/>
          <w:szCs w:val="24"/>
        </w:rPr>
        <w:t xml:space="preserve"> day the cloud was taken up is in Numbers 10:11. The 20 to Eliathah is in 1</w:t>
      </w:r>
      <w:r w:rsidRPr="00387CDE">
        <w:rPr>
          <w:rFonts w:cstheme="minorHAnsi"/>
          <w:sz w:val="24"/>
          <w:szCs w:val="24"/>
          <w:vertAlign w:val="superscript"/>
        </w:rPr>
        <w:t>st</w:t>
      </w:r>
      <w:r w:rsidRPr="00387CDE">
        <w:rPr>
          <w:rFonts w:cstheme="minorHAnsi"/>
          <w:sz w:val="24"/>
          <w:szCs w:val="24"/>
        </w:rPr>
        <w:t xml:space="preserve"> Chronicles 25:27. Twenty years old over the works of the Lord is in 1</w:t>
      </w:r>
      <w:r w:rsidRPr="00387CDE">
        <w:rPr>
          <w:rFonts w:cstheme="minorHAnsi"/>
          <w:sz w:val="24"/>
          <w:szCs w:val="24"/>
          <w:vertAlign w:val="superscript"/>
        </w:rPr>
        <w:t>st</w:t>
      </w:r>
      <w:r w:rsidRPr="00387CDE">
        <w:rPr>
          <w:rFonts w:cstheme="minorHAnsi"/>
          <w:sz w:val="24"/>
          <w:szCs w:val="24"/>
        </w:rPr>
        <w:t xml:space="preserve"> Esdras 5:58. The 20</w:t>
      </w:r>
      <w:r w:rsidRPr="00387CDE">
        <w:rPr>
          <w:rFonts w:cstheme="minorHAnsi"/>
          <w:sz w:val="24"/>
          <w:szCs w:val="24"/>
          <w:vertAlign w:val="superscript"/>
        </w:rPr>
        <w:t>th</w:t>
      </w:r>
      <w:r w:rsidRPr="00387CDE">
        <w:rPr>
          <w:rFonts w:cstheme="minorHAnsi"/>
          <w:sz w:val="24"/>
          <w:szCs w:val="24"/>
        </w:rPr>
        <w:t xml:space="preserve"> day is the gathering is in 1</w:t>
      </w:r>
      <w:r w:rsidRPr="00387CDE">
        <w:rPr>
          <w:rFonts w:cstheme="minorHAnsi"/>
          <w:sz w:val="24"/>
          <w:szCs w:val="24"/>
          <w:vertAlign w:val="superscript"/>
        </w:rPr>
        <w:t>st</w:t>
      </w:r>
      <w:r w:rsidRPr="00387CDE">
        <w:rPr>
          <w:rFonts w:cstheme="minorHAnsi"/>
          <w:sz w:val="24"/>
          <w:szCs w:val="24"/>
        </w:rPr>
        <w:t xml:space="preserve"> Esdras 9:5. Twenty Men is in 1</w:t>
      </w:r>
      <w:r w:rsidRPr="00387CDE">
        <w:rPr>
          <w:rFonts w:cstheme="minorHAnsi"/>
          <w:sz w:val="24"/>
          <w:szCs w:val="24"/>
          <w:vertAlign w:val="superscript"/>
        </w:rPr>
        <w:t>st</w:t>
      </w:r>
      <w:r w:rsidRPr="00387CDE">
        <w:rPr>
          <w:rFonts w:cstheme="minorHAnsi"/>
          <w:sz w:val="24"/>
          <w:szCs w:val="24"/>
        </w:rPr>
        <w:t xml:space="preserve"> Esdras 8:48. Twenty golden vessels is in 1</w:t>
      </w:r>
      <w:r w:rsidRPr="00387CDE">
        <w:rPr>
          <w:rFonts w:cstheme="minorHAnsi"/>
          <w:sz w:val="24"/>
          <w:szCs w:val="24"/>
          <w:vertAlign w:val="superscript"/>
        </w:rPr>
        <w:t>st</w:t>
      </w:r>
      <w:r w:rsidRPr="00387CDE">
        <w:rPr>
          <w:rFonts w:cstheme="minorHAnsi"/>
          <w:sz w:val="24"/>
          <w:szCs w:val="24"/>
        </w:rPr>
        <w:t xml:space="preserve"> Esdras 8:57. Twenty Young Men is in 2</w:t>
      </w:r>
      <w:r w:rsidRPr="00387CDE">
        <w:rPr>
          <w:rFonts w:cstheme="minorHAnsi"/>
          <w:sz w:val="24"/>
          <w:szCs w:val="24"/>
          <w:vertAlign w:val="superscript"/>
        </w:rPr>
        <w:t>nd</w:t>
      </w:r>
      <w:r w:rsidRPr="00387CDE">
        <w:rPr>
          <w:rFonts w:cstheme="minorHAnsi"/>
          <w:sz w:val="24"/>
          <w:szCs w:val="24"/>
        </w:rPr>
        <w:t xml:space="preserve"> Maccabees 10:35. Twenty to save the city is in Genesis 18:31. Twenty years in Your house is in Genesis 31:38, 41. The 20 Basons of Gold is in Ezra 8:27. The 20</w:t>
      </w:r>
      <w:r w:rsidRPr="00387CDE">
        <w:rPr>
          <w:rFonts w:cstheme="minorHAnsi"/>
          <w:sz w:val="24"/>
          <w:szCs w:val="24"/>
          <w:vertAlign w:val="superscript"/>
        </w:rPr>
        <w:t>th</w:t>
      </w:r>
      <w:r w:rsidRPr="00387CDE">
        <w:rPr>
          <w:rFonts w:cstheme="minorHAnsi"/>
          <w:sz w:val="24"/>
          <w:szCs w:val="24"/>
        </w:rPr>
        <w:t xml:space="preserve"> day is the street of the house is in Ezra 10:9. The 20</w:t>
      </w:r>
      <w:r w:rsidRPr="00387CDE">
        <w:rPr>
          <w:rFonts w:cstheme="minorHAnsi"/>
          <w:sz w:val="24"/>
          <w:szCs w:val="24"/>
          <w:vertAlign w:val="superscript"/>
        </w:rPr>
        <w:t>th</w:t>
      </w:r>
      <w:r w:rsidRPr="00387CDE">
        <w:rPr>
          <w:rFonts w:cstheme="minorHAnsi"/>
          <w:sz w:val="24"/>
          <w:szCs w:val="24"/>
        </w:rPr>
        <w:t xml:space="preserve"> year is in the palace is in Nehemiah 1:1. The 20</w:t>
      </w:r>
      <w:r w:rsidRPr="00387CDE">
        <w:rPr>
          <w:rFonts w:cstheme="minorHAnsi"/>
          <w:sz w:val="24"/>
          <w:szCs w:val="24"/>
          <w:vertAlign w:val="superscript"/>
        </w:rPr>
        <w:t>th</w:t>
      </w:r>
      <w:r w:rsidRPr="00387CDE">
        <w:rPr>
          <w:rFonts w:cstheme="minorHAnsi"/>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87CDE">
        <w:rPr>
          <w:rFonts w:cstheme="minorHAnsi"/>
          <w:sz w:val="24"/>
          <w:szCs w:val="24"/>
          <w:vertAlign w:val="superscript"/>
        </w:rPr>
        <w:t>st</w:t>
      </w:r>
      <w:r w:rsidRPr="00387CDE">
        <w:rPr>
          <w:rFonts w:cstheme="minorHAnsi"/>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387CDE">
        <w:rPr>
          <w:rFonts w:cstheme="minorHAnsi"/>
          <w:sz w:val="24"/>
          <w:szCs w:val="24"/>
          <w:vertAlign w:val="superscript"/>
        </w:rPr>
        <w:t>st</w:t>
      </w:r>
      <w:r w:rsidRPr="00387CDE">
        <w:rPr>
          <w:rFonts w:cstheme="minorHAnsi"/>
          <w:sz w:val="24"/>
          <w:szCs w:val="24"/>
        </w:rPr>
        <w:t xml:space="preserve"> Chronicles 23:24. Twenty days without food is in Numbers 11:19. Twenty years old shall fall or die is in Numbers 14:29; 32:11. Twenty years He mightily oppressed is in Judges 4:3. Twenty cities is in Judges 11:33 &amp; 1</w:t>
      </w:r>
      <w:r w:rsidRPr="00387CDE">
        <w:rPr>
          <w:rFonts w:cstheme="minorHAnsi"/>
          <w:sz w:val="24"/>
          <w:szCs w:val="24"/>
          <w:vertAlign w:val="superscript"/>
        </w:rPr>
        <w:t>st</w:t>
      </w:r>
      <w:r w:rsidRPr="00387CDE">
        <w:rPr>
          <w:rFonts w:cstheme="minorHAnsi"/>
          <w:sz w:val="24"/>
          <w:szCs w:val="24"/>
        </w:rPr>
        <w:t xml:space="preserve"> Kings 9:11. Twenty years of judging is in Judges 15:20; 16:31. The 20 to Gamul in 1</w:t>
      </w:r>
      <w:r w:rsidRPr="00387CDE">
        <w:rPr>
          <w:rFonts w:cstheme="minorHAnsi"/>
          <w:sz w:val="24"/>
          <w:szCs w:val="24"/>
          <w:vertAlign w:val="superscript"/>
        </w:rPr>
        <w:t>st</w:t>
      </w:r>
      <w:r w:rsidRPr="00387CDE">
        <w:rPr>
          <w:rFonts w:cstheme="minorHAnsi"/>
          <w:sz w:val="24"/>
          <w:szCs w:val="24"/>
        </w:rPr>
        <w:t xml:space="preserve"> Chronicles 24:17. Twenty years for the Ark is in 1</w:t>
      </w:r>
      <w:r w:rsidRPr="00387CDE">
        <w:rPr>
          <w:rFonts w:cstheme="minorHAnsi"/>
          <w:sz w:val="24"/>
          <w:szCs w:val="24"/>
          <w:vertAlign w:val="superscript"/>
        </w:rPr>
        <w:t>st</w:t>
      </w:r>
      <w:r w:rsidRPr="00387CDE">
        <w:rPr>
          <w:rFonts w:cstheme="minorHAnsi"/>
          <w:sz w:val="24"/>
          <w:szCs w:val="24"/>
        </w:rPr>
        <w:t xml:space="preserve"> Samuel 7:2. Twenty Men at a feast is in 2</w:t>
      </w:r>
      <w:r w:rsidRPr="00387CDE">
        <w:rPr>
          <w:rFonts w:cstheme="minorHAnsi"/>
          <w:sz w:val="24"/>
          <w:szCs w:val="24"/>
          <w:vertAlign w:val="superscript"/>
        </w:rPr>
        <w:t>nd</w:t>
      </w:r>
      <w:r w:rsidRPr="00387CDE">
        <w:rPr>
          <w:rFonts w:cstheme="minorHAnsi"/>
          <w:sz w:val="24"/>
          <w:szCs w:val="24"/>
        </w:rPr>
        <w:t xml:space="preserve"> Samuel 3:20. Twenty Servants is in 2</w:t>
      </w:r>
      <w:r w:rsidRPr="00387CDE">
        <w:rPr>
          <w:rFonts w:cstheme="minorHAnsi"/>
          <w:sz w:val="24"/>
          <w:szCs w:val="24"/>
          <w:vertAlign w:val="superscript"/>
        </w:rPr>
        <w:t>nd</w:t>
      </w:r>
      <w:r w:rsidRPr="00387CDE">
        <w:rPr>
          <w:rFonts w:cstheme="minorHAnsi"/>
          <w:sz w:val="24"/>
          <w:szCs w:val="24"/>
        </w:rPr>
        <w:t xml:space="preserve"> Samuel 9:10; 19:17. Twenty oxen is in 1</w:t>
      </w:r>
      <w:r w:rsidRPr="00387CDE">
        <w:rPr>
          <w:rFonts w:cstheme="minorHAnsi"/>
          <w:sz w:val="24"/>
          <w:szCs w:val="24"/>
          <w:vertAlign w:val="superscript"/>
        </w:rPr>
        <w:t>st</w:t>
      </w:r>
      <w:r w:rsidRPr="00387CDE">
        <w:rPr>
          <w:rFonts w:cstheme="minorHAnsi"/>
          <w:sz w:val="24"/>
          <w:szCs w:val="24"/>
        </w:rPr>
        <w:t xml:space="preserve"> Kings 4:23. Twenty measure of pure oil is in 1</w:t>
      </w:r>
      <w:r w:rsidRPr="00387CDE">
        <w:rPr>
          <w:rFonts w:cstheme="minorHAnsi"/>
          <w:sz w:val="24"/>
          <w:szCs w:val="24"/>
          <w:vertAlign w:val="superscript"/>
        </w:rPr>
        <w:t>st</w:t>
      </w:r>
      <w:r w:rsidRPr="00387CDE">
        <w:rPr>
          <w:rFonts w:cstheme="minorHAnsi"/>
          <w:sz w:val="24"/>
          <w:szCs w:val="24"/>
        </w:rPr>
        <w:t xml:space="preserve"> Kings 5:11. Twenty years for the two houses King Solomon built is in 1</w:t>
      </w:r>
      <w:r w:rsidRPr="00387CDE">
        <w:rPr>
          <w:rFonts w:cstheme="minorHAnsi"/>
          <w:sz w:val="24"/>
          <w:szCs w:val="24"/>
          <w:vertAlign w:val="superscript"/>
        </w:rPr>
        <w:t>st</w:t>
      </w:r>
      <w:r w:rsidRPr="00387CDE">
        <w:rPr>
          <w:rFonts w:cstheme="minorHAnsi"/>
          <w:sz w:val="24"/>
          <w:szCs w:val="24"/>
        </w:rPr>
        <w:t xml:space="preserve"> Kings 9:10 &amp; 2</w:t>
      </w:r>
      <w:r w:rsidRPr="00387CDE">
        <w:rPr>
          <w:rFonts w:cstheme="minorHAnsi"/>
          <w:sz w:val="24"/>
          <w:szCs w:val="24"/>
          <w:vertAlign w:val="superscript"/>
        </w:rPr>
        <w:t>nd</w:t>
      </w:r>
      <w:r w:rsidRPr="00387CDE">
        <w:rPr>
          <w:rFonts w:cstheme="minorHAnsi"/>
          <w:sz w:val="24"/>
          <w:szCs w:val="24"/>
        </w:rPr>
        <w:t xml:space="preserve"> Chronicles 8:1. The 20</w:t>
      </w:r>
      <w:r w:rsidRPr="00387CDE">
        <w:rPr>
          <w:rFonts w:cstheme="minorHAnsi"/>
          <w:sz w:val="24"/>
          <w:szCs w:val="24"/>
          <w:vertAlign w:val="superscript"/>
        </w:rPr>
        <w:t>th</w:t>
      </w:r>
      <w:r w:rsidRPr="00387CDE">
        <w:rPr>
          <w:rFonts w:cstheme="minorHAnsi"/>
          <w:sz w:val="24"/>
          <w:szCs w:val="24"/>
        </w:rPr>
        <w:t xml:space="preserve"> year reign is in 1</w:t>
      </w:r>
      <w:r w:rsidRPr="00387CDE">
        <w:rPr>
          <w:rFonts w:cstheme="minorHAnsi"/>
          <w:sz w:val="24"/>
          <w:szCs w:val="24"/>
          <w:vertAlign w:val="superscript"/>
        </w:rPr>
        <w:t>st</w:t>
      </w:r>
      <w:r w:rsidRPr="00387CDE">
        <w:rPr>
          <w:rFonts w:cstheme="minorHAnsi"/>
          <w:sz w:val="24"/>
          <w:szCs w:val="24"/>
        </w:rPr>
        <w:t xml:space="preserve"> Kings 15:9. Twenty loaves of barley is in 2</w:t>
      </w:r>
      <w:r w:rsidRPr="00387CDE">
        <w:rPr>
          <w:rFonts w:cstheme="minorHAnsi"/>
          <w:sz w:val="24"/>
          <w:szCs w:val="24"/>
          <w:vertAlign w:val="superscript"/>
        </w:rPr>
        <w:t>nd</w:t>
      </w:r>
      <w:r w:rsidRPr="00387CDE">
        <w:rPr>
          <w:rFonts w:cstheme="minorHAnsi"/>
          <w:sz w:val="24"/>
          <w:szCs w:val="24"/>
        </w:rPr>
        <w:t xml:space="preserve"> Kings 4:42. Twenty year old King is in 2</w:t>
      </w:r>
      <w:r w:rsidRPr="00387CDE">
        <w:rPr>
          <w:rFonts w:cstheme="minorHAnsi"/>
          <w:sz w:val="24"/>
          <w:szCs w:val="24"/>
          <w:vertAlign w:val="superscript"/>
        </w:rPr>
        <w:t>nd</w:t>
      </w:r>
      <w:r w:rsidRPr="00387CDE">
        <w:rPr>
          <w:rFonts w:cstheme="minorHAnsi"/>
          <w:sz w:val="24"/>
          <w:szCs w:val="24"/>
        </w:rPr>
        <w:t xml:space="preserve"> Kings 8:26; 15:33; 16:2; 2</w:t>
      </w:r>
      <w:r w:rsidRPr="00387CDE">
        <w:rPr>
          <w:rFonts w:cstheme="minorHAnsi"/>
          <w:sz w:val="24"/>
          <w:szCs w:val="24"/>
          <w:vertAlign w:val="superscript"/>
        </w:rPr>
        <w:t>nd</w:t>
      </w:r>
      <w:r w:rsidRPr="00387CDE">
        <w:rPr>
          <w:rFonts w:cstheme="minorHAnsi"/>
          <w:sz w:val="24"/>
          <w:szCs w:val="24"/>
        </w:rPr>
        <w:t xml:space="preserve"> Chronicles 36:11 &amp; Jeremiah 52:1. Twenty year reign is in 2</w:t>
      </w:r>
      <w:r w:rsidRPr="00387CDE">
        <w:rPr>
          <w:rFonts w:cstheme="minorHAnsi"/>
          <w:sz w:val="24"/>
          <w:szCs w:val="24"/>
          <w:vertAlign w:val="superscript"/>
        </w:rPr>
        <w:t>nd</w:t>
      </w:r>
      <w:r w:rsidRPr="00387CDE">
        <w:rPr>
          <w:rFonts w:cstheme="minorHAnsi"/>
          <w:sz w:val="24"/>
          <w:szCs w:val="24"/>
        </w:rPr>
        <w:t xml:space="preserve"> Kings 15:27. Twenty years old &amp; under of increase is in 1</w:t>
      </w:r>
      <w:r w:rsidRPr="00387CDE">
        <w:rPr>
          <w:rFonts w:cstheme="minorHAnsi"/>
          <w:sz w:val="24"/>
          <w:szCs w:val="24"/>
          <w:vertAlign w:val="superscript"/>
        </w:rPr>
        <w:t>st</w:t>
      </w:r>
      <w:r w:rsidRPr="00387CDE">
        <w:rPr>
          <w:rFonts w:cstheme="minorHAnsi"/>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87CDE">
        <w:rPr>
          <w:rFonts w:cstheme="minorHAnsi"/>
          <w:sz w:val="24"/>
          <w:szCs w:val="24"/>
          <w:vertAlign w:val="superscript"/>
        </w:rPr>
        <w:t>th</w:t>
      </w:r>
      <w:r w:rsidRPr="00387CDE">
        <w:rPr>
          <w:rFonts w:cstheme="minorHAnsi"/>
          <w:sz w:val="24"/>
          <w:szCs w:val="24"/>
        </w:rPr>
        <w:t xml:space="preserve"> year conspiracy is in 2</w:t>
      </w:r>
      <w:r w:rsidRPr="00387CDE">
        <w:rPr>
          <w:rFonts w:cstheme="minorHAnsi"/>
          <w:sz w:val="24"/>
          <w:szCs w:val="24"/>
          <w:vertAlign w:val="superscript"/>
        </w:rPr>
        <w:t>nd</w:t>
      </w:r>
      <w:r w:rsidRPr="00387CDE">
        <w:rPr>
          <w:rFonts w:cstheme="minorHAnsi"/>
          <w:sz w:val="24"/>
          <w:szCs w:val="24"/>
        </w:rPr>
        <w:t xml:space="preserve"> Kings 15:30. The Male Estimation of fifteen shekels of silver ($1,920.00)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Twenty fathoms is in Acts 27:28.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W-3 (HIGHER PRIEST/PRIESTESS) IS THE NUMBER 21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TWENTY-ONE CANNOT BE BROKEN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21 represents the completion &amp; perfection in the Holy Bible. Twenty-one year old King is in 1</w:t>
      </w:r>
      <w:r w:rsidRPr="00387CDE">
        <w:rPr>
          <w:rFonts w:cstheme="minorHAnsi"/>
          <w:sz w:val="24"/>
          <w:szCs w:val="24"/>
          <w:vertAlign w:val="superscript"/>
        </w:rPr>
        <w:t>st</w:t>
      </w:r>
      <w:r w:rsidRPr="00387CDE">
        <w:rPr>
          <w:rFonts w:cstheme="minorHAnsi"/>
          <w:sz w:val="24"/>
          <w:szCs w:val="24"/>
        </w:rPr>
        <w:t xml:space="preserve"> Esdras 1:46; 2</w:t>
      </w:r>
      <w:r w:rsidRPr="00387CDE">
        <w:rPr>
          <w:rFonts w:cstheme="minorHAnsi"/>
          <w:sz w:val="24"/>
          <w:szCs w:val="24"/>
          <w:vertAlign w:val="superscript"/>
        </w:rPr>
        <w:t>nd</w:t>
      </w:r>
      <w:r w:rsidRPr="00387CDE">
        <w:rPr>
          <w:rFonts w:cstheme="minorHAnsi"/>
          <w:sz w:val="24"/>
          <w:szCs w:val="24"/>
        </w:rPr>
        <w:t xml:space="preserve"> Kings 24:18; 2</w:t>
      </w:r>
      <w:r w:rsidRPr="00387CDE">
        <w:rPr>
          <w:rFonts w:cstheme="minorHAnsi"/>
          <w:sz w:val="24"/>
          <w:szCs w:val="24"/>
          <w:vertAlign w:val="superscript"/>
        </w:rPr>
        <w:t>nd</w:t>
      </w:r>
      <w:r w:rsidRPr="00387CDE">
        <w:rPr>
          <w:rFonts w:cstheme="minorHAnsi"/>
          <w:sz w:val="24"/>
          <w:szCs w:val="24"/>
        </w:rPr>
        <w:t xml:space="preserve"> Chronicles 36:11 &amp; Jeremiah 52:1. Twenty-one days resistance to Michael is in Daniel 10:13. The 21 to Jachin in 1</w:t>
      </w:r>
      <w:r w:rsidRPr="00387CDE">
        <w:rPr>
          <w:rFonts w:cstheme="minorHAnsi"/>
          <w:sz w:val="24"/>
          <w:szCs w:val="24"/>
          <w:vertAlign w:val="superscript"/>
        </w:rPr>
        <w:t>st</w:t>
      </w:r>
      <w:r w:rsidRPr="00387CDE">
        <w:rPr>
          <w:rFonts w:cstheme="minorHAnsi"/>
          <w:sz w:val="24"/>
          <w:szCs w:val="24"/>
        </w:rPr>
        <w:t xml:space="preserve"> Chronicles 24:17. The 21 to Hothir is in 1</w:t>
      </w:r>
      <w:r w:rsidRPr="00387CDE">
        <w:rPr>
          <w:rFonts w:cstheme="minorHAnsi"/>
          <w:sz w:val="24"/>
          <w:szCs w:val="24"/>
          <w:vertAlign w:val="superscript"/>
        </w:rPr>
        <w:t>st</w:t>
      </w:r>
      <w:r w:rsidRPr="00387CDE">
        <w:rPr>
          <w:rFonts w:cstheme="minorHAnsi"/>
          <w:sz w:val="24"/>
          <w:szCs w:val="24"/>
        </w:rPr>
        <w:t xml:space="preserve"> Chronicles 25:28. The 21</w:t>
      </w:r>
      <w:r w:rsidRPr="00387CDE">
        <w:rPr>
          <w:rFonts w:cstheme="minorHAnsi"/>
          <w:sz w:val="24"/>
          <w:szCs w:val="24"/>
          <w:vertAlign w:val="superscript"/>
        </w:rPr>
        <w:t>st</w:t>
      </w:r>
      <w:r w:rsidRPr="00387CDE">
        <w:rPr>
          <w:rFonts w:cstheme="minorHAnsi"/>
          <w:sz w:val="24"/>
          <w:szCs w:val="24"/>
        </w:rPr>
        <w:t xml:space="preserve"> day is the word of the Lord is in Haggai 2:1.  The Appointed Governor is in Nehemiah 5:14. The 21</w:t>
      </w:r>
      <w:r w:rsidRPr="00387CDE">
        <w:rPr>
          <w:rFonts w:cstheme="minorHAnsi"/>
          <w:sz w:val="24"/>
          <w:szCs w:val="24"/>
          <w:vertAlign w:val="superscript"/>
        </w:rPr>
        <w:t>st</w:t>
      </w:r>
      <w:r w:rsidRPr="00387CDE">
        <w:rPr>
          <w:rFonts w:cstheme="minorHAnsi"/>
          <w:sz w:val="24"/>
          <w:szCs w:val="24"/>
        </w:rPr>
        <w:t xml:space="preserve"> day the unleavened bread was ate is in Exodus 12:18.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W-4 (HIGHEST PRIEST/PRIESTESS) IS THE NUMBER 22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 represents the completion &amp; perfection in the Holy Bible. Twenty-two elephants of Grecian Authority is in 2</w:t>
      </w:r>
      <w:r w:rsidRPr="00387CDE">
        <w:rPr>
          <w:rFonts w:cstheme="minorHAnsi"/>
          <w:sz w:val="24"/>
          <w:szCs w:val="24"/>
          <w:vertAlign w:val="superscript"/>
        </w:rPr>
        <w:t>nd</w:t>
      </w:r>
      <w:r w:rsidRPr="00387CDE">
        <w:rPr>
          <w:rFonts w:cstheme="minorHAnsi"/>
          <w:sz w:val="24"/>
          <w:szCs w:val="24"/>
        </w:rPr>
        <w:t xml:space="preserve"> Maccabees 13:2. The 22 to Giddalti is in 1</w:t>
      </w:r>
      <w:r w:rsidRPr="00387CDE">
        <w:rPr>
          <w:rFonts w:cstheme="minorHAnsi"/>
          <w:sz w:val="24"/>
          <w:szCs w:val="24"/>
          <w:vertAlign w:val="superscript"/>
        </w:rPr>
        <w:t>st</w:t>
      </w:r>
      <w:r w:rsidRPr="00387CDE">
        <w:rPr>
          <w:rFonts w:cstheme="minorHAnsi"/>
          <w:sz w:val="24"/>
          <w:szCs w:val="24"/>
        </w:rPr>
        <w:t xml:space="preserve"> Chronicles 25:29. Twenty-two cities &amp; villages is in Joshua 19:30. The 22</w:t>
      </w:r>
      <w:r w:rsidRPr="00387CDE">
        <w:rPr>
          <w:rFonts w:cstheme="minorHAnsi"/>
          <w:sz w:val="24"/>
          <w:szCs w:val="24"/>
          <w:vertAlign w:val="superscript"/>
        </w:rPr>
        <w:t>nd</w:t>
      </w:r>
      <w:r w:rsidRPr="00387CDE">
        <w:rPr>
          <w:rFonts w:cstheme="minorHAnsi"/>
          <w:sz w:val="24"/>
          <w:szCs w:val="24"/>
        </w:rPr>
        <w:t xml:space="preserve"> day is the talk in the house is in Judith 2:1. The Appointed Governor is in Nehemiah 5:14. Twenty-two years in judgment is in Judges 10:3. Twenty-two years in reigning is in 1</w:t>
      </w:r>
      <w:r w:rsidRPr="00387CDE">
        <w:rPr>
          <w:rFonts w:cstheme="minorHAnsi"/>
          <w:sz w:val="24"/>
          <w:szCs w:val="24"/>
          <w:vertAlign w:val="superscript"/>
        </w:rPr>
        <w:t>st</w:t>
      </w:r>
      <w:r w:rsidRPr="00387CDE">
        <w:rPr>
          <w:rFonts w:cstheme="minorHAnsi"/>
          <w:sz w:val="24"/>
          <w:szCs w:val="24"/>
        </w:rPr>
        <w:t xml:space="preserve"> Kings 14:20; 16:29 &amp; 2</w:t>
      </w:r>
      <w:r w:rsidRPr="00387CDE">
        <w:rPr>
          <w:rFonts w:cstheme="minorHAnsi"/>
          <w:sz w:val="24"/>
          <w:szCs w:val="24"/>
          <w:vertAlign w:val="superscript"/>
        </w:rPr>
        <w:t>nd</w:t>
      </w:r>
      <w:r w:rsidRPr="00387CDE">
        <w:rPr>
          <w:rFonts w:cstheme="minorHAnsi"/>
          <w:sz w:val="24"/>
          <w:szCs w:val="24"/>
        </w:rPr>
        <w:t xml:space="preserve"> Kings 8:26; 21:19. Twenty-two Captains is in 1</w:t>
      </w:r>
      <w:r w:rsidRPr="00387CDE">
        <w:rPr>
          <w:rFonts w:cstheme="minorHAnsi"/>
          <w:sz w:val="24"/>
          <w:szCs w:val="24"/>
          <w:vertAlign w:val="superscript"/>
        </w:rPr>
        <w:t>st</w:t>
      </w:r>
      <w:r w:rsidRPr="00387CDE">
        <w:rPr>
          <w:rFonts w:cstheme="minorHAnsi"/>
          <w:sz w:val="24"/>
          <w:szCs w:val="24"/>
        </w:rPr>
        <w:t xml:space="preserve"> Chronicles 12:28. Twenty-two Sons bore is in 2</w:t>
      </w:r>
      <w:r w:rsidRPr="00387CDE">
        <w:rPr>
          <w:rFonts w:cstheme="minorHAnsi"/>
          <w:sz w:val="24"/>
          <w:szCs w:val="24"/>
          <w:vertAlign w:val="superscript"/>
        </w:rPr>
        <w:t>nd</w:t>
      </w:r>
      <w:r w:rsidRPr="00387CDE">
        <w:rPr>
          <w:rFonts w:cstheme="minorHAnsi"/>
          <w:sz w:val="24"/>
          <w:szCs w:val="24"/>
        </w:rPr>
        <w:t xml:space="preserve"> Chronicles 13:21. Twenty-two year old King is in 2</w:t>
      </w:r>
      <w:r w:rsidRPr="00387CDE">
        <w:rPr>
          <w:rFonts w:cstheme="minorHAnsi"/>
          <w:sz w:val="24"/>
          <w:szCs w:val="24"/>
          <w:vertAlign w:val="superscript"/>
        </w:rPr>
        <w:t>nd</w:t>
      </w:r>
      <w:r w:rsidRPr="00387CDE">
        <w:rPr>
          <w:rFonts w:cstheme="minorHAnsi"/>
          <w:sz w:val="24"/>
          <w:szCs w:val="24"/>
        </w:rPr>
        <w:t xml:space="preserve"> Chronicles 33:21.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W-5 (HIGHER HIGHEST PRIEST/PRIESTESS) IS THE NUMBER 23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TWENTY-THREE CANNOT BE BROKEN IS 360 DEGREES TURNING EVERY WAY BY 3 TIMES GOING ONE MILE GO TWAIN BY 4</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23 represents the completion &amp; perfection in the Holy Bible. Twenty-three year old King is in 1</w:t>
      </w:r>
      <w:r w:rsidRPr="00387CDE">
        <w:rPr>
          <w:rFonts w:cstheme="minorHAnsi"/>
          <w:sz w:val="24"/>
          <w:szCs w:val="24"/>
          <w:vertAlign w:val="superscript"/>
        </w:rPr>
        <w:t>st</w:t>
      </w:r>
      <w:r w:rsidRPr="00387CDE">
        <w:rPr>
          <w:rFonts w:cstheme="minorHAnsi"/>
          <w:sz w:val="24"/>
          <w:szCs w:val="24"/>
        </w:rPr>
        <w:t xml:space="preserve"> Esdras 1:34; 2</w:t>
      </w:r>
      <w:r w:rsidRPr="00387CDE">
        <w:rPr>
          <w:rFonts w:cstheme="minorHAnsi"/>
          <w:sz w:val="24"/>
          <w:szCs w:val="24"/>
          <w:vertAlign w:val="superscript"/>
        </w:rPr>
        <w:t>nd</w:t>
      </w:r>
      <w:r w:rsidRPr="00387CDE">
        <w:rPr>
          <w:rFonts w:cstheme="minorHAnsi"/>
          <w:sz w:val="24"/>
          <w:szCs w:val="24"/>
        </w:rPr>
        <w:t xml:space="preserve"> Kings 23:31 &amp; 2</w:t>
      </w:r>
      <w:r w:rsidRPr="00387CDE">
        <w:rPr>
          <w:rFonts w:cstheme="minorHAnsi"/>
          <w:sz w:val="24"/>
          <w:szCs w:val="24"/>
          <w:vertAlign w:val="superscript"/>
        </w:rPr>
        <w:t>nd</w:t>
      </w:r>
      <w:r w:rsidRPr="00387CDE">
        <w:rPr>
          <w:rFonts w:cstheme="minorHAnsi"/>
          <w:sz w:val="24"/>
          <w:szCs w:val="24"/>
        </w:rPr>
        <w:t xml:space="preserve"> Chronicles 36:2. The 23</w:t>
      </w:r>
      <w:r w:rsidRPr="00387CDE">
        <w:rPr>
          <w:rFonts w:cstheme="minorHAnsi"/>
          <w:sz w:val="24"/>
          <w:szCs w:val="24"/>
          <w:vertAlign w:val="superscript"/>
        </w:rPr>
        <w:t>rd</w:t>
      </w:r>
      <w:r w:rsidRPr="00387CDE">
        <w:rPr>
          <w:rFonts w:cstheme="minorHAnsi"/>
          <w:sz w:val="24"/>
          <w:szCs w:val="24"/>
        </w:rPr>
        <w:t xml:space="preserve"> day the holy house was finished &amp; rejoicing is in 1</w:t>
      </w:r>
      <w:r w:rsidRPr="00387CDE">
        <w:rPr>
          <w:rFonts w:cstheme="minorHAnsi"/>
          <w:sz w:val="24"/>
          <w:szCs w:val="24"/>
          <w:vertAlign w:val="superscript"/>
        </w:rPr>
        <w:t>st</w:t>
      </w:r>
      <w:r w:rsidRPr="00387CDE">
        <w:rPr>
          <w:rFonts w:cstheme="minorHAnsi"/>
          <w:sz w:val="24"/>
          <w:szCs w:val="24"/>
        </w:rPr>
        <w:t xml:space="preserve"> Esdras 7:5 &amp; 1</w:t>
      </w:r>
      <w:r w:rsidRPr="00387CDE">
        <w:rPr>
          <w:rFonts w:cstheme="minorHAnsi"/>
          <w:sz w:val="24"/>
          <w:szCs w:val="24"/>
          <w:vertAlign w:val="superscript"/>
        </w:rPr>
        <w:t>st</w:t>
      </w:r>
      <w:r w:rsidRPr="00387CDE">
        <w:rPr>
          <w:rFonts w:cstheme="minorHAnsi"/>
          <w:sz w:val="24"/>
          <w:szCs w:val="24"/>
        </w:rPr>
        <w:t xml:space="preserve"> Maccabees 13:51. The 23</w:t>
      </w:r>
      <w:r w:rsidRPr="00387CDE">
        <w:rPr>
          <w:rFonts w:cstheme="minorHAnsi"/>
          <w:sz w:val="24"/>
          <w:szCs w:val="24"/>
          <w:vertAlign w:val="superscript"/>
        </w:rPr>
        <w:t>rd</w:t>
      </w:r>
      <w:r w:rsidRPr="00387CDE">
        <w:rPr>
          <w:rFonts w:cstheme="minorHAnsi"/>
          <w:sz w:val="24"/>
          <w:szCs w:val="24"/>
        </w:rPr>
        <w:t xml:space="preserve"> day is the Tents as glad and merry is in 2</w:t>
      </w:r>
      <w:r w:rsidRPr="00387CDE">
        <w:rPr>
          <w:rFonts w:cstheme="minorHAnsi"/>
          <w:sz w:val="24"/>
          <w:szCs w:val="24"/>
          <w:vertAlign w:val="superscript"/>
        </w:rPr>
        <w:t>nd</w:t>
      </w:r>
      <w:r w:rsidRPr="00387CDE">
        <w:rPr>
          <w:rFonts w:cstheme="minorHAnsi"/>
          <w:sz w:val="24"/>
          <w:szCs w:val="24"/>
        </w:rPr>
        <w:t xml:space="preserve"> Chronicles 7:10. The Appointed Governor is in Nehemiah 5:14. The 23</w:t>
      </w:r>
      <w:r w:rsidRPr="00387CDE">
        <w:rPr>
          <w:rFonts w:cstheme="minorHAnsi"/>
          <w:sz w:val="24"/>
          <w:szCs w:val="24"/>
          <w:vertAlign w:val="superscript"/>
        </w:rPr>
        <w:t>rd</w:t>
      </w:r>
      <w:r w:rsidRPr="00387CDE">
        <w:rPr>
          <w:rFonts w:cstheme="minorHAnsi"/>
          <w:sz w:val="24"/>
          <w:szCs w:val="24"/>
        </w:rPr>
        <w:t xml:space="preserve"> day is the Lieutenants, Deputies and Rulers is in Esther 8:9. The 23 to Mahazioth is in 1</w:t>
      </w:r>
      <w:r w:rsidRPr="00387CDE">
        <w:rPr>
          <w:rFonts w:cstheme="minorHAnsi"/>
          <w:sz w:val="24"/>
          <w:szCs w:val="24"/>
          <w:vertAlign w:val="superscript"/>
        </w:rPr>
        <w:t>st</w:t>
      </w:r>
      <w:r w:rsidRPr="00387CDE">
        <w:rPr>
          <w:rFonts w:cstheme="minorHAnsi"/>
          <w:sz w:val="24"/>
          <w:szCs w:val="24"/>
        </w:rPr>
        <w:t xml:space="preserve"> Chronicles 25:30. The 23 to Delaiah is in 1</w:t>
      </w:r>
      <w:r w:rsidRPr="00387CDE">
        <w:rPr>
          <w:rFonts w:cstheme="minorHAnsi"/>
          <w:sz w:val="24"/>
          <w:szCs w:val="24"/>
          <w:vertAlign w:val="superscript"/>
        </w:rPr>
        <w:t>st</w:t>
      </w:r>
      <w:r w:rsidRPr="00387CDE">
        <w:rPr>
          <w:rFonts w:cstheme="minorHAnsi"/>
          <w:sz w:val="24"/>
          <w:szCs w:val="24"/>
        </w:rPr>
        <w:t xml:space="preserve"> Chronicles 24:18. The 23</w:t>
      </w:r>
      <w:r w:rsidRPr="00387CDE">
        <w:rPr>
          <w:rFonts w:cstheme="minorHAnsi"/>
          <w:sz w:val="24"/>
          <w:szCs w:val="24"/>
          <w:vertAlign w:val="superscript"/>
        </w:rPr>
        <w:t>rd</w:t>
      </w:r>
      <w:r w:rsidRPr="00387CDE">
        <w:rPr>
          <w:rFonts w:cstheme="minorHAnsi"/>
          <w:sz w:val="24"/>
          <w:szCs w:val="24"/>
        </w:rPr>
        <w:t xml:space="preserve"> year have they not hearkened to the Lord is in Jeremiah 25:3. The 23</w:t>
      </w:r>
      <w:r w:rsidRPr="00387CDE">
        <w:rPr>
          <w:rFonts w:cstheme="minorHAnsi"/>
          <w:sz w:val="24"/>
          <w:szCs w:val="24"/>
          <w:vertAlign w:val="superscript"/>
        </w:rPr>
        <w:t>rd</w:t>
      </w:r>
      <w:r w:rsidRPr="00387CDE">
        <w:rPr>
          <w:rFonts w:cstheme="minorHAnsi"/>
          <w:sz w:val="24"/>
          <w:szCs w:val="24"/>
        </w:rPr>
        <w:t xml:space="preserve"> year the Captain of the G</w:t>
      </w:r>
      <w:r w:rsidR="007F6FBA" w:rsidRPr="00387CDE">
        <w:rPr>
          <w:rFonts w:cstheme="minorHAnsi"/>
          <w:sz w:val="24"/>
          <w:szCs w:val="24"/>
        </w:rPr>
        <w:t>ua</w:t>
      </w:r>
      <w:r w:rsidRPr="00387CDE">
        <w:rPr>
          <w:rFonts w:cstheme="minorHAnsi"/>
          <w:sz w:val="24"/>
          <w:szCs w:val="24"/>
        </w:rPr>
        <w:t>rd arrested 4,600 persons is in Jeremiah 52:30. Twenty-three years in judgment is in Judges 10:3. Twenty-three cities is in 1</w:t>
      </w:r>
      <w:r w:rsidRPr="00387CDE">
        <w:rPr>
          <w:rFonts w:cstheme="minorHAnsi"/>
          <w:sz w:val="24"/>
          <w:szCs w:val="24"/>
          <w:vertAlign w:val="superscript"/>
        </w:rPr>
        <w:t>st</w:t>
      </w:r>
      <w:r w:rsidRPr="00387CDE">
        <w:rPr>
          <w:rFonts w:cstheme="minorHAnsi"/>
          <w:sz w:val="24"/>
          <w:szCs w:val="24"/>
        </w:rPr>
        <w:t xml:space="preserve"> Chronicles 2:22. The Male Estimation of fifteen shekels of silver is in Leviticus 27:3. The 23</w:t>
      </w:r>
      <w:r w:rsidRPr="00387CDE">
        <w:rPr>
          <w:rFonts w:cstheme="minorHAnsi"/>
          <w:sz w:val="24"/>
          <w:szCs w:val="24"/>
          <w:vertAlign w:val="superscript"/>
        </w:rPr>
        <w:t>rd</w:t>
      </w:r>
      <w:r w:rsidRPr="00387CDE">
        <w:rPr>
          <w:rFonts w:cstheme="minorHAnsi"/>
          <w:sz w:val="24"/>
          <w:szCs w:val="24"/>
        </w:rPr>
        <w:t xml:space="preserve"> year the house breaches was not repaired is in 2</w:t>
      </w:r>
      <w:r w:rsidRPr="00387CDE">
        <w:rPr>
          <w:rFonts w:cstheme="minorHAnsi"/>
          <w:sz w:val="24"/>
          <w:szCs w:val="24"/>
          <w:vertAlign w:val="superscript"/>
        </w:rPr>
        <w:t>nd</w:t>
      </w:r>
      <w:r w:rsidRPr="00387CDE">
        <w:rPr>
          <w:rFonts w:cstheme="minorHAnsi"/>
          <w:sz w:val="24"/>
          <w:szCs w:val="24"/>
        </w:rPr>
        <w:t xml:space="preserve"> Kings 12:6. The 23</w:t>
      </w:r>
      <w:r w:rsidRPr="00387CDE">
        <w:rPr>
          <w:rFonts w:cstheme="minorHAnsi"/>
          <w:sz w:val="24"/>
          <w:szCs w:val="24"/>
          <w:vertAlign w:val="superscript"/>
        </w:rPr>
        <w:t>rd</w:t>
      </w:r>
      <w:r w:rsidRPr="00387CDE">
        <w:rPr>
          <w:rFonts w:cstheme="minorHAnsi"/>
          <w:sz w:val="24"/>
          <w:szCs w:val="24"/>
        </w:rPr>
        <w:t xml:space="preserve"> year reign is in 2</w:t>
      </w:r>
      <w:r w:rsidRPr="00387CDE">
        <w:rPr>
          <w:rFonts w:cstheme="minorHAnsi"/>
          <w:sz w:val="24"/>
          <w:szCs w:val="24"/>
          <w:vertAlign w:val="superscript"/>
        </w:rPr>
        <w:t>nd</w:t>
      </w:r>
      <w:r w:rsidRPr="00387CDE">
        <w:rPr>
          <w:rFonts w:cstheme="minorHAnsi"/>
          <w:sz w:val="24"/>
          <w:szCs w:val="24"/>
        </w:rPr>
        <w:t xml:space="preserve"> Kings 13:1.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0-1 IS THE (HIGHER PRIEST/PRIESTESS) IS THE NUMBER 24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87CDE">
        <w:rPr>
          <w:rFonts w:cstheme="minorHAnsi"/>
          <w:sz w:val="24"/>
          <w:szCs w:val="24"/>
          <w:vertAlign w:val="superscript"/>
        </w:rPr>
        <w:t>nd</w:t>
      </w:r>
      <w:r w:rsidRPr="00387CDE">
        <w:rPr>
          <w:rFonts w:cstheme="minorHAnsi"/>
          <w:sz w:val="24"/>
          <w:szCs w:val="24"/>
        </w:rPr>
        <w:t xml:space="preserve"> Samuel 21:20. The Appointed Governor is in Nehemiah 5:14. The 24</w:t>
      </w:r>
      <w:r w:rsidRPr="00387CDE">
        <w:rPr>
          <w:rFonts w:cstheme="minorHAnsi"/>
          <w:sz w:val="24"/>
          <w:szCs w:val="24"/>
          <w:vertAlign w:val="superscript"/>
        </w:rPr>
        <w:t>th</w:t>
      </w:r>
      <w:r w:rsidRPr="00387CDE">
        <w:rPr>
          <w:rFonts w:cstheme="minorHAnsi"/>
          <w:sz w:val="24"/>
          <w:szCs w:val="24"/>
        </w:rPr>
        <w:t xml:space="preserve"> day I near the river is in Daniel 10:4. The 24</w:t>
      </w:r>
      <w:r w:rsidRPr="00387CDE">
        <w:rPr>
          <w:rFonts w:cstheme="minorHAnsi"/>
          <w:sz w:val="24"/>
          <w:szCs w:val="24"/>
          <w:vertAlign w:val="superscript"/>
        </w:rPr>
        <w:t>th</w:t>
      </w:r>
      <w:r w:rsidRPr="00387CDE">
        <w:rPr>
          <w:rFonts w:cstheme="minorHAnsi"/>
          <w:sz w:val="24"/>
          <w:szCs w:val="24"/>
        </w:rPr>
        <w:t xml:space="preserve"> day is the King reign is in Haggai 1:15. Twenty-four year old King is in 1</w:t>
      </w:r>
      <w:r w:rsidRPr="00387CDE">
        <w:rPr>
          <w:rFonts w:cstheme="minorHAnsi"/>
          <w:sz w:val="24"/>
          <w:szCs w:val="24"/>
          <w:vertAlign w:val="superscript"/>
        </w:rPr>
        <w:t>st</w:t>
      </w:r>
      <w:r w:rsidRPr="00387CDE">
        <w:rPr>
          <w:rFonts w:cstheme="minorHAnsi"/>
          <w:sz w:val="24"/>
          <w:szCs w:val="24"/>
        </w:rPr>
        <w:t xml:space="preserve"> Kings 15:33. The 24</w:t>
      </w:r>
      <w:r w:rsidRPr="00387CDE">
        <w:rPr>
          <w:rFonts w:cstheme="minorHAnsi"/>
          <w:sz w:val="24"/>
          <w:szCs w:val="24"/>
          <w:vertAlign w:val="superscript"/>
        </w:rPr>
        <w:t>th</w:t>
      </w:r>
      <w:r w:rsidRPr="00387CDE">
        <w:rPr>
          <w:rFonts w:cstheme="minorHAnsi"/>
          <w:sz w:val="24"/>
          <w:szCs w:val="24"/>
        </w:rPr>
        <w:t xml:space="preserve"> day is the word of the Lord is in Haggai 2:10, 20 &amp; Zechariah  1:7. The 24</w:t>
      </w:r>
      <w:r w:rsidRPr="00387CDE">
        <w:rPr>
          <w:rFonts w:cstheme="minorHAnsi"/>
          <w:sz w:val="24"/>
          <w:szCs w:val="24"/>
          <w:vertAlign w:val="superscript"/>
        </w:rPr>
        <w:t>th</w:t>
      </w:r>
      <w:r w:rsidRPr="00387CDE">
        <w:rPr>
          <w:rFonts w:cstheme="minorHAnsi"/>
          <w:sz w:val="24"/>
          <w:szCs w:val="24"/>
        </w:rPr>
        <w:t xml:space="preserve"> day is the foundation of the Lord’s temple till it is finished for 7 years is in Haggai 2:18. The 24 to Maaziah is in 1</w:t>
      </w:r>
      <w:r w:rsidRPr="00387CDE">
        <w:rPr>
          <w:rFonts w:cstheme="minorHAnsi"/>
          <w:sz w:val="24"/>
          <w:szCs w:val="24"/>
          <w:vertAlign w:val="superscript"/>
        </w:rPr>
        <w:t>st</w:t>
      </w:r>
      <w:r w:rsidRPr="00387CDE">
        <w:rPr>
          <w:rFonts w:cstheme="minorHAnsi"/>
          <w:sz w:val="24"/>
          <w:szCs w:val="24"/>
        </w:rPr>
        <w:t xml:space="preserve"> Chronicles 24:18. The 24 to Romamti-ezer is in 1</w:t>
      </w:r>
      <w:r w:rsidRPr="00387CDE">
        <w:rPr>
          <w:rFonts w:cstheme="minorHAnsi"/>
          <w:sz w:val="24"/>
          <w:szCs w:val="24"/>
          <w:vertAlign w:val="superscript"/>
        </w:rPr>
        <w:t>st</w:t>
      </w:r>
      <w:r w:rsidRPr="00387CDE">
        <w:rPr>
          <w:rFonts w:cstheme="minorHAnsi"/>
          <w:sz w:val="24"/>
          <w:szCs w:val="24"/>
        </w:rPr>
        <w:t xml:space="preserve"> Chronicles 25:31. The 24</w:t>
      </w:r>
      <w:r w:rsidRPr="00387CDE">
        <w:rPr>
          <w:rFonts w:cstheme="minorHAnsi"/>
          <w:sz w:val="24"/>
          <w:szCs w:val="24"/>
          <w:vertAlign w:val="superscript"/>
        </w:rPr>
        <w:t>th</w:t>
      </w:r>
      <w:r w:rsidRPr="00387CDE">
        <w:rPr>
          <w:rFonts w:cstheme="minorHAnsi"/>
          <w:sz w:val="24"/>
          <w:szCs w:val="24"/>
        </w:rPr>
        <w:t xml:space="preserve"> day is in the month Dioscorinthius is in 2</w:t>
      </w:r>
      <w:r w:rsidRPr="00387CDE">
        <w:rPr>
          <w:rFonts w:cstheme="minorHAnsi"/>
          <w:sz w:val="24"/>
          <w:szCs w:val="24"/>
          <w:vertAlign w:val="superscript"/>
        </w:rPr>
        <w:t>nd</w:t>
      </w:r>
      <w:r w:rsidRPr="00387CDE">
        <w:rPr>
          <w:rFonts w:cstheme="minorHAnsi"/>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0-2 IS THE (HIGHER PRIEST/PRIESTESS) IS THE 25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25 represents the completion &amp; perfection in the Holy bible. The 25 Children of Kiriathiarius is in 1</w:t>
      </w:r>
      <w:r w:rsidRPr="00387CDE">
        <w:rPr>
          <w:rFonts w:cstheme="minorHAnsi"/>
          <w:sz w:val="24"/>
          <w:szCs w:val="24"/>
          <w:vertAlign w:val="superscript"/>
        </w:rPr>
        <w:t>st</w:t>
      </w:r>
      <w:r w:rsidRPr="00387CDE">
        <w:rPr>
          <w:rFonts w:cstheme="minorHAnsi"/>
          <w:sz w:val="24"/>
          <w:szCs w:val="24"/>
        </w:rPr>
        <w:t xml:space="preserve"> Esdras 5:19. Twenty-five year old King is in 1</w:t>
      </w:r>
      <w:r w:rsidRPr="00387CDE">
        <w:rPr>
          <w:rFonts w:cstheme="minorHAnsi"/>
          <w:sz w:val="24"/>
          <w:szCs w:val="24"/>
          <w:vertAlign w:val="superscript"/>
        </w:rPr>
        <w:t>st</w:t>
      </w:r>
      <w:r w:rsidRPr="00387CDE">
        <w:rPr>
          <w:rFonts w:cstheme="minorHAnsi"/>
          <w:sz w:val="24"/>
          <w:szCs w:val="24"/>
        </w:rPr>
        <w:t xml:space="preserve"> Esdras 1:39; 2</w:t>
      </w:r>
      <w:r w:rsidRPr="00387CDE">
        <w:rPr>
          <w:rFonts w:cstheme="minorHAnsi"/>
          <w:sz w:val="24"/>
          <w:szCs w:val="24"/>
          <w:vertAlign w:val="superscript"/>
        </w:rPr>
        <w:t>nd</w:t>
      </w:r>
      <w:r w:rsidRPr="00387CDE">
        <w:rPr>
          <w:rFonts w:cstheme="minorHAnsi"/>
          <w:sz w:val="24"/>
          <w:szCs w:val="24"/>
        </w:rPr>
        <w:t xml:space="preserve"> Kings 14:2; 15:33; 18:2; 23:36 &amp; 2</w:t>
      </w:r>
      <w:r w:rsidRPr="00387CDE">
        <w:rPr>
          <w:rFonts w:cstheme="minorHAnsi"/>
          <w:sz w:val="24"/>
          <w:szCs w:val="24"/>
          <w:vertAlign w:val="superscript"/>
        </w:rPr>
        <w:t>nd</w:t>
      </w:r>
      <w:r w:rsidRPr="00387CDE">
        <w:rPr>
          <w:rFonts w:cstheme="minorHAnsi"/>
          <w:sz w:val="24"/>
          <w:szCs w:val="24"/>
        </w:rPr>
        <w:t xml:space="preserve"> Chronicles 25:1; 27:1, 8; 29:1; 36:5. The 25</w:t>
      </w:r>
      <w:r w:rsidRPr="00387CDE">
        <w:rPr>
          <w:rFonts w:cstheme="minorHAnsi"/>
          <w:sz w:val="24"/>
          <w:szCs w:val="24"/>
          <w:vertAlign w:val="superscript"/>
        </w:rPr>
        <w:t>th</w:t>
      </w:r>
      <w:r w:rsidRPr="00387CDE">
        <w:rPr>
          <w:rFonts w:cstheme="minorHAnsi"/>
          <w:sz w:val="24"/>
          <w:szCs w:val="24"/>
        </w:rPr>
        <w:t xml:space="preserve"> day is the idol altar &amp; the rising up from bedtime &amp; the gladness &amp; the certification &amp; the cleansing is in 1</w:t>
      </w:r>
      <w:r w:rsidRPr="00387CDE">
        <w:rPr>
          <w:rFonts w:cstheme="minorHAnsi"/>
          <w:sz w:val="24"/>
          <w:szCs w:val="24"/>
          <w:vertAlign w:val="superscript"/>
        </w:rPr>
        <w:t>st</w:t>
      </w:r>
      <w:r w:rsidRPr="00387CDE">
        <w:rPr>
          <w:rFonts w:cstheme="minorHAnsi"/>
          <w:sz w:val="24"/>
          <w:szCs w:val="24"/>
        </w:rPr>
        <w:t xml:space="preserve"> Maccabees 1:59; 4:52, 59 &amp; 2</w:t>
      </w:r>
      <w:r w:rsidRPr="00387CDE">
        <w:rPr>
          <w:rFonts w:cstheme="minorHAnsi"/>
          <w:sz w:val="24"/>
          <w:szCs w:val="24"/>
          <w:vertAlign w:val="superscript"/>
        </w:rPr>
        <w:t>nd</w:t>
      </w:r>
      <w:r w:rsidRPr="00387CDE">
        <w:rPr>
          <w:rFonts w:cstheme="minorHAnsi"/>
          <w:sz w:val="24"/>
          <w:szCs w:val="24"/>
        </w:rPr>
        <w:t xml:space="preserve"> Maccabees 1:18; 10:5. The Appointed Governor is in Nehemiah 5:14. The 25</w:t>
      </w:r>
      <w:r w:rsidRPr="00387CDE">
        <w:rPr>
          <w:rFonts w:cstheme="minorHAnsi"/>
          <w:sz w:val="24"/>
          <w:szCs w:val="24"/>
          <w:vertAlign w:val="superscript"/>
        </w:rPr>
        <w:t>th</w:t>
      </w:r>
      <w:r w:rsidRPr="00387CDE">
        <w:rPr>
          <w:rFonts w:cstheme="minorHAnsi"/>
          <w:sz w:val="24"/>
          <w:szCs w:val="24"/>
        </w:rPr>
        <w:t xml:space="preserve"> year is the captivity is in Ezekiel 40:1. The 25</w:t>
      </w:r>
      <w:r w:rsidRPr="00387CDE">
        <w:rPr>
          <w:rFonts w:cstheme="minorHAnsi"/>
          <w:sz w:val="24"/>
          <w:szCs w:val="24"/>
          <w:vertAlign w:val="superscript"/>
        </w:rPr>
        <w:t>th</w:t>
      </w:r>
      <w:r w:rsidRPr="00387CDE">
        <w:rPr>
          <w:rFonts w:cstheme="minorHAnsi"/>
          <w:sz w:val="24"/>
          <w:szCs w:val="24"/>
        </w:rPr>
        <w:t xml:space="preserve"> day is the release from prison is in Jeremiah 52:31. Twenty-five year reign is in 1</w:t>
      </w:r>
      <w:r w:rsidRPr="00387CDE">
        <w:rPr>
          <w:rFonts w:cstheme="minorHAnsi"/>
          <w:sz w:val="24"/>
          <w:szCs w:val="24"/>
          <w:vertAlign w:val="superscript"/>
        </w:rPr>
        <w:t>st</w:t>
      </w:r>
      <w:r w:rsidRPr="00387CDE">
        <w:rPr>
          <w:rFonts w:cstheme="minorHAnsi"/>
          <w:sz w:val="24"/>
          <w:szCs w:val="24"/>
        </w:rPr>
        <w:t xml:space="preserve"> Kings 22:42 &amp; 2</w:t>
      </w:r>
      <w:r w:rsidRPr="00387CDE">
        <w:rPr>
          <w:rFonts w:cstheme="minorHAnsi"/>
          <w:sz w:val="24"/>
          <w:szCs w:val="24"/>
          <w:vertAlign w:val="superscript"/>
        </w:rPr>
        <w:t>nd</w:t>
      </w:r>
      <w:r w:rsidRPr="00387CDE">
        <w:rPr>
          <w:rFonts w:cstheme="minorHAnsi"/>
          <w:sz w:val="24"/>
          <w:szCs w:val="24"/>
        </w:rPr>
        <w:t xml:space="preserve"> Chronicles 20:31.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0-3 (HIGHEST PRIEST/PRIESTESS) IS THE 26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26 represents the completion &amp; perfection in the Holy Bible. Twenty-six year reign of Asa is in 1</w:t>
      </w:r>
      <w:r w:rsidRPr="00387CDE">
        <w:rPr>
          <w:rFonts w:cstheme="minorHAnsi"/>
          <w:sz w:val="24"/>
          <w:szCs w:val="24"/>
          <w:vertAlign w:val="superscript"/>
        </w:rPr>
        <w:t>st</w:t>
      </w:r>
      <w:r w:rsidRPr="00387CDE">
        <w:rPr>
          <w:rFonts w:cstheme="minorHAnsi"/>
          <w:sz w:val="24"/>
          <w:szCs w:val="24"/>
        </w:rPr>
        <w:t xml:space="preserve"> Kings 16:8. The Appointed Governor is in Nehemiah 5:14.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2</w:t>
      </w:r>
      <w:r w:rsidRPr="00387CDE">
        <w:rPr>
          <w:rFonts w:cstheme="minorHAnsi"/>
          <w:b/>
          <w:sz w:val="24"/>
          <w:szCs w:val="24"/>
          <w:vertAlign w:val="superscript"/>
        </w:rPr>
        <w:t>ND</w:t>
      </w:r>
      <w:r w:rsidRPr="00387CDE">
        <w:rPr>
          <w:rFonts w:cstheme="minorHAnsi"/>
          <w:b/>
          <w:sz w:val="24"/>
          <w:szCs w:val="24"/>
        </w:rPr>
        <w:t xml:space="preserve"> LT (HIGHER PRIEST/PRIESTESS) IS THE NUMBER 27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27 represents the completion &amp; perfection in the Holy Bible. Twenty-seven year reign of Asa is in 1</w:t>
      </w:r>
      <w:r w:rsidRPr="00387CDE">
        <w:rPr>
          <w:rFonts w:cstheme="minorHAnsi"/>
          <w:sz w:val="24"/>
          <w:szCs w:val="24"/>
          <w:vertAlign w:val="superscript"/>
        </w:rPr>
        <w:t>st</w:t>
      </w:r>
      <w:r w:rsidRPr="00387CDE">
        <w:rPr>
          <w:rFonts w:cstheme="minorHAnsi"/>
          <w:sz w:val="24"/>
          <w:szCs w:val="24"/>
        </w:rPr>
        <w:t xml:space="preserve"> Kings 16:10, 15. The 27</w:t>
      </w:r>
      <w:r w:rsidRPr="00387CDE">
        <w:rPr>
          <w:rFonts w:cstheme="minorHAnsi"/>
          <w:sz w:val="24"/>
          <w:szCs w:val="24"/>
          <w:vertAlign w:val="superscript"/>
        </w:rPr>
        <w:t>th</w:t>
      </w:r>
      <w:r w:rsidRPr="00387CDE">
        <w:rPr>
          <w:rFonts w:cstheme="minorHAnsi"/>
          <w:sz w:val="24"/>
          <w:szCs w:val="24"/>
        </w:rPr>
        <w:t xml:space="preserve"> day the flood dried up is in Genesis 8:14. The Appointed Governor is in Nehemiah 5:14. The 27</w:t>
      </w:r>
      <w:r w:rsidRPr="00387CDE">
        <w:rPr>
          <w:rFonts w:cstheme="minorHAnsi"/>
          <w:sz w:val="24"/>
          <w:szCs w:val="24"/>
          <w:vertAlign w:val="superscript"/>
        </w:rPr>
        <w:t>th</w:t>
      </w:r>
      <w:r w:rsidRPr="00387CDE">
        <w:rPr>
          <w:rFonts w:cstheme="minorHAnsi"/>
          <w:sz w:val="24"/>
          <w:szCs w:val="24"/>
        </w:rPr>
        <w:t xml:space="preserve"> day the release from prison is in 2</w:t>
      </w:r>
      <w:r w:rsidRPr="00387CDE">
        <w:rPr>
          <w:rFonts w:cstheme="minorHAnsi"/>
          <w:sz w:val="24"/>
          <w:szCs w:val="24"/>
          <w:vertAlign w:val="superscript"/>
        </w:rPr>
        <w:t>nd</w:t>
      </w:r>
      <w:r w:rsidRPr="00387CDE">
        <w:rPr>
          <w:rFonts w:cstheme="minorHAnsi"/>
          <w:sz w:val="24"/>
          <w:szCs w:val="24"/>
        </w:rPr>
        <w:t xml:space="preserve"> Kings 25:27. The 27</w:t>
      </w:r>
      <w:r w:rsidRPr="00387CDE">
        <w:rPr>
          <w:rFonts w:cstheme="minorHAnsi"/>
          <w:sz w:val="24"/>
          <w:szCs w:val="24"/>
          <w:vertAlign w:val="superscript"/>
        </w:rPr>
        <w:t>th</w:t>
      </w:r>
      <w:r w:rsidRPr="00387CDE">
        <w:rPr>
          <w:rFonts w:cstheme="minorHAnsi"/>
          <w:sz w:val="24"/>
          <w:szCs w:val="24"/>
        </w:rPr>
        <w:t xml:space="preserve"> year the word of the Lord came is in Ezekiel 29:17. Twenty-seven year reign of Jereboam is in 2</w:t>
      </w:r>
      <w:r w:rsidRPr="00387CDE">
        <w:rPr>
          <w:rFonts w:cstheme="minorHAnsi"/>
          <w:sz w:val="24"/>
          <w:szCs w:val="24"/>
          <w:vertAlign w:val="superscript"/>
        </w:rPr>
        <w:t>nd</w:t>
      </w:r>
      <w:r w:rsidRPr="00387CDE">
        <w:rPr>
          <w:rFonts w:cstheme="minorHAnsi"/>
          <w:sz w:val="24"/>
          <w:szCs w:val="24"/>
        </w:rPr>
        <w:t xml:space="preserve"> Kings 15:1.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1</w:t>
      </w:r>
      <w:r w:rsidRPr="00387CDE">
        <w:rPr>
          <w:rFonts w:cstheme="minorHAnsi"/>
          <w:b/>
          <w:sz w:val="24"/>
          <w:szCs w:val="24"/>
          <w:vertAlign w:val="superscript"/>
        </w:rPr>
        <w:t>ST</w:t>
      </w:r>
      <w:r w:rsidRPr="00387CDE">
        <w:rPr>
          <w:rFonts w:cstheme="minorHAnsi"/>
          <w:b/>
          <w:sz w:val="24"/>
          <w:szCs w:val="24"/>
        </w:rPr>
        <w:t xml:space="preserve"> LT (MOST HIGHEST CHIEF PRIEST/PRIESTESS) IS THE NUMBER 28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28 represents the completion &amp; perfection in the Holy Bible. Twenty-eight Men is in 1</w:t>
      </w:r>
      <w:r w:rsidRPr="00387CDE">
        <w:rPr>
          <w:rFonts w:cstheme="minorHAnsi"/>
          <w:sz w:val="24"/>
          <w:szCs w:val="24"/>
          <w:vertAlign w:val="superscript"/>
        </w:rPr>
        <w:t>st</w:t>
      </w:r>
      <w:r w:rsidRPr="00387CDE">
        <w:rPr>
          <w:rFonts w:cstheme="minorHAnsi"/>
          <w:sz w:val="24"/>
          <w:szCs w:val="24"/>
        </w:rPr>
        <w:t xml:space="preserve"> Esdras 8:37. Twenty-eight year reign is in 2</w:t>
      </w:r>
      <w:r w:rsidRPr="00387CDE">
        <w:rPr>
          <w:rFonts w:cstheme="minorHAnsi"/>
          <w:sz w:val="24"/>
          <w:szCs w:val="24"/>
          <w:vertAlign w:val="superscript"/>
        </w:rPr>
        <w:t>nd</w:t>
      </w:r>
      <w:r w:rsidRPr="00387CDE">
        <w:rPr>
          <w:rFonts w:cstheme="minorHAnsi"/>
          <w:sz w:val="24"/>
          <w:szCs w:val="24"/>
        </w:rPr>
        <w:t xml:space="preserve"> Kings 10:36. Twenty-eight Sons bore is in 2</w:t>
      </w:r>
      <w:r w:rsidRPr="00387CDE">
        <w:rPr>
          <w:rFonts w:cstheme="minorHAnsi"/>
          <w:sz w:val="24"/>
          <w:szCs w:val="24"/>
          <w:vertAlign w:val="superscript"/>
        </w:rPr>
        <w:t>nd</w:t>
      </w:r>
      <w:r w:rsidRPr="00387CDE">
        <w:rPr>
          <w:rFonts w:cstheme="minorHAnsi"/>
          <w:sz w:val="24"/>
          <w:szCs w:val="24"/>
        </w:rPr>
        <w:t xml:space="preserve"> Chronicles 11:21. Twenty-eight Males is in Ezra 8:11. The Appointed Governor is in Nehemiah 5:14.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CPT (MOST HIGHEST HIGH PRIEST/PRIESTESS) IS THE NUMBER 29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TWENTY-NINE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29 represents the completion &amp; perfection in the Holy Bible. Twenty-nine censers is in 1</w:t>
      </w:r>
      <w:r w:rsidRPr="00387CDE">
        <w:rPr>
          <w:rFonts w:cstheme="minorHAnsi"/>
          <w:sz w:val="24"/>
          <w:szCs w:val="24"/>
          <w:vertAlign w:val="superscript"/>
        </w:rPr>
        <w:t>st</w:t>
      </w:r>
      <w:r w:rsidRPr="00387CDE">
        <w:rPr>
          <w:rFonts w:cstheme="minorHAnsi"/>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87CDE">
        <w:rPr>
          <w:rFonts w:cstheme="minorHAnsi"/>
          <w:sz w:val="24"/>
          <w:szCs w:val="24"/>
          <w:vertAlign w:val="superscript"/>
        </w:rPr>
        <w:t>nd</w:t>
      </w:r>
      <w:r w:rsidRPr="00387CDE">
        <w:rPr>
          <w:rFonts w:cstheme="minorHAnsi"/>
          <w:sz w:val="24"/>
          <w:szCs w:val="24"/>
        </w:rPr>
        <w:t xml:space="preserve"> Kings 14:2; 18:2 &amp; 2</w:t>
      </w:r>
      <w:r w:rsidRPr="00387CDE">
        <w:rPr>
          <w:rFonts w:cstheme="minorHAnsi"/>
          <w:sz w:val="24"/>
          <w:szCs w:val="24"/>
          <w:vertAlign w:val="superscript"/>
        </w:rPr>
        <w:t>nd</w:t>
      </w:r>
      <w:r w:rsidRPr="00387CDE">
        <w:rPr>
          <w:rFonts w:cstheme="minorHAnsi"/>
          <w:sz w:val="24"/>
          <w:szCs w:val="24"/>
        </w:rPr>
        <w:t xml:space="preserve"> Chronicles 25:1.  Twenty-nine Person killed is in Judges 20:39.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MAJ (MOST HIGHEST PRINCE/PRINCESS) IS THE NUMBER 30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 CANNOT BE BROKEN IS 360 DEGREES TURNING EVERY WAY BY 3 TIMES GOING ONE MILE GO TWAIN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30 represents the completion &amp; perfection in the Holy Bible. Thirty vials is in 1</w:t>
      </w:r>
      <w:r w:rsidRPr="00387CDE">
        <w:rPr>
          <w:rFonts w:cstheme="minorHAnsi"/>
          <w:sz w:val="24"/>
          <w:szCs w:val="24"/>
          <w:vertAlign w:val="superscript"/>
        </w:rPr>
        <w:t>st</w:t>
      </w:r>
      <w:r w:rsidRPr="00387CDE">
        <w:rPr>
          <w:rFonts w:cstheme="minorHAnsi"/>
          <w:sz w:val="24"/>
          <w:szCs w:val="24"/>
        </w:rPr>
        <w:t xml:space="preserve"> Esdras 2:13. The 30</w:t>
      </w:r>
      <w:r w:rsidRPr="00387CDE">
        <w:rPr>
          <w:rFonts w:cstheme="minorHAnsi"/>
          <w:sz w:val="24"/>
          <w:szCs w:val="24"/>
          <w:vertAlign w:val="superscript"/>
        </w:rPr>
        <w:t>th</w:t>
      </w:r>
      <w:r w:rsidRPr="00387CDE">
        <w:rPr>
          <w:rFonts w:cstheme="minorHAnsi"/>
          <w:sz w:val="24"/>
          <w:szCs w:val="24"/>
        </w:rPr>
        <w:t xml:space="preserve"> year the thoughts came up over My heart is in 2</w:t>
      </w:r>
      <w:r w:rsidRPr="00387CDE">
        <w:rPr>
          <w:rFonts w:cstheme="minorHAnsi"/>
          <w:sz w:val="24"/>
          <w:szCs w:val="24"/>
          <w:vertAlign w:val="superscript"/>
        </w:rPr>
        <w:t>nd</w:t>
      </w:r>
      <w:r w:rsidRPr="00387CDE">
        <w:rPr>
          <w:rFonts w:cstheme="minorHAnsi"/>
          <w:sz w:val="24"/>
          <w:szCs w:val="24"/>
        </w:rPr>
        <w:t xml:space="preserve"> Esdras 3:1. The 30</w:t>
      </w:r>
      <w:r w:rsidRPr="00387CDE">
        <w:rPr>
          <w:rFonts w:cstheme="minorHAnsi"/>
          <w:sz w:val="24"/>
          <w:szCs w:val="24"/>
          <w:vertAlign w:val="superscript"/>
        </w:rPr>
        <w:t>th</w:t>
      </w:r>
      <w:r w:rsidRPr="00387CDE">
        <w:rPr>
          <w:rFonts w:cstheme="minorHAnsi"/>
          <w:sz w:val="24"/>
          <w:szCs w:val="24"/>
        </w:rPr>
        <w:t xml:space="preserve"> year My heart failed Me is in 2</w:t>
      </w:r>
      <w:r w:rsidRPr="00387CDE">
        <w:rPr>
          <w:rFonts w:cstheme="minorHAnsi"/>
          <w:sz w:val="24"/>
          <w:szCs w:val="24"/>
          <w:vertAlign w:val="superscript"/>
        </w:rPr>
        <w:t>nd</w:t>
      </w:r>
      <w:r w:rsidRPr="00387CDE">
        <w:rPr>
          <w:rFonts w:cstheme="minorHAnsi"/>
          <w:sz w:val="24"/>
          <w:szCs w:val="24"/>
        </w:rPr>
        <w:t xml:space="preserve"> Esdras 3:29. The 30</w:t>
      </w:r>
      <w:r w:rsidRPr="00387CDE">
        <w:rPr>
          <w:rFonts w:cstheme="minorHAnsi"/>
          <w:sz w:val="24"/>
          <w:szCs w:val="24"/>
          <w:vertAlign w:val="superscript"/>
        </w:rPr>
        <w:t>th</w:t>
      </w:r>
      <w:r w:rsidRPr="00387CDE">
        <w:rPr>
          <w:rFonts w:cstheme="minorHAnsi"/>
          <w:sz w:val="24"/>
          <w:szCs w:val="24"/>
        </w:rPr>
        <w:t xml:space="preserve"> day is security is in 2</w:t>
      </w:r>
      <w:r w:rsidRPr="00387CDE">
        <w:rPr>
          <w:rFonts w:cstheme="minorHAnsi"/>
          <w:sz w:val="24"/>
          <w:szCs w:val="24"/>
          <w:vertAlign w:val="superscript"/>
        </w:rPr>
        <w:t>nd</w:t>
      </w:r>
      <w:r w:rsidRPr="00387CDE">
        <w:rPr>
          <w:rFonts w:cstheme="minorHAnsi"/>
          <w:sz w:val="24"/>
          <w:szCs w:val="24"/>
        </w:rPr>
        <w:t xml:space="preserve"> Maccabees 11:30. The Appointed Governor is in Nehemiah 5:14. The 30</w:t>
      </w:r>
      <w:r w:rsidRPr="00387CDE">
        <w:rPr>
          <w:rFonts w:cstheme="minorHAnsi"/>
          <w:sz w:val="24"/>
          <w:szCs w:val="24"/>
          <w:vertAlign w:val="superscript"/>
        </w:rPr>
        <w:t>th</w:t>
      </w:r>
      <w:r w:rsidRPr="00387CDE">
        <w:rPr>
          <w:rFonts w:cstheme="minorHAnsi"/>
          <w:sz w:val="24"/>
          <w:szCs w:val="24"/>
        </w:rPr>
        <w:t xml:space="preserve"> day celebration of the ordinations is in 2</w:t>
      </w:r>
      <w:r w:rsidRPr="00387CDE">
        <w:rPr>
          <w:rFonts w:cstheme="minorHAnsi"/>
          <w:sz w:val="24"/>
          <w:szCs w:val="24"/>
          <w:vertAlign w:val="superscript"/>
        </w:rPr>
        <w:t>nd</w:t>
      </w:r>
      <w:r w:rsidRPr="00387CDE">
        <w:rPr>
          <w:rFonts w:cstheme="minorHAnsi"/>
          <w:sz w:val="24"/>
          <w:szCs w:val="24"/>
        </w:rPr>
        <w:t xml:space="preserve"> Maccabees 15:36. Thirty years with Husband is in 2</w:t>
      </w:r>
      <w:r w:rsidRPr="00387CDE">
        <w:rPr>
          <w:rFonts w:cstheme="minorHAnsi"/>
          <w:sz w:val="24"/>
          <w:szCs w:val="24"/>
          <w:vertAlign w:val="superscript"/>
        </w:rPr>
        <w:t>nd</w:t>
      </w:r>
      <w:r w:rsidRPr="00387CDE">
        <w:rPr>
          <w:rFonts w:cstheme="minorHAnsi"/>
          <w:sz w:val="24"/>
          <w:szCs w:val="24"/>
        </w:rPr>
        <w:t xml:space="preserve"> Esdras 9:43. Thirty years of prayers to the Father Stephen is in 2</w:t>
      </w:r>
      <w:r w:rsidRPr="00387CDE">
        <w:rPr>
          <w:rFonts w:cstheme="minorHAnsi"/>
          <w:sz w:val="24"/>
          <w:szCs w:val="24"/>
          <w:vertAlign w:val="superscript"/>
        </w:rPr>
        <w:t>nd</w:t>
      </w:r>
      <w:r w:rsidRPr="00387CDE">
        <w:rPr>
          <w:rFonts w:cstheme="minorHAnsi"/>
          <w:sz w:val="24"/>
          <w:szCs w:val="24"/>
        </w:rPr>
        <w:t xml:space="preserve"> Esdras 9:44. Thirty years barren is in 2</w:t>
      </w:r>
      <w:r w:rsidRPr="00387CDE">
        <w:rPr>
          <w:rFonts w:cstheme="minorHAnsi"/>
          <w:sz w:val="24"/>
          <w:szCs w:val="24"/>
          <w:vertAlign w:val="superscript"/>
        </w:rPr>
        <w:t>nd</w:t>
      </w:r>
      <w:r w:rsidRPr="00387CDE">
        <w:rPr>
          <w:rFonts w:cstheme="minorHAnsi"/>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87CDE">
        <w:rPr>
          <w:rFonts w:cstheme="minorHAnsi"/>
          <w:sz w:val="24"/>
          <w:szCs w:val="24"/>
          <w:vertAlign w:val="superscript"/>
        </w:rPr>
        <w:t>st</w:t>
      </w:r>
      <w:r w:rsidRPr="00387CDE">
        <w:rPr>
          <w:rFonts w:cstheme="minorHAnsi"/>
          <w:sz w:val="24"/>
          <w:szCs w:val="24"/>
        </w:rPr>
        <w:t xml:space="preserve"> Samuel 4:10. Thirty with the troop is in 2</w:t>
      </w:r>
      <w:r w:rsidRPr="00387CDE">
        <w:rPr>
          <w:rFonts w:cstheme="minorHAnsi"/>
          <w:sz w:val="24"/>
          <w:szCs w:val="24"/>
          <w:vertAlign w:val="superscript"/>
        </w:rPr>
        <w:t>nd</w:t>
      </w:r>
      <w:r w:rsidRPr="00387CDE">
        <w:rPr>
          <w:rFonts w:cstheme="minorHAnsi"/>
          <w:sz w:val="24"/>
          <w:szCs w:val="24"/>
        </w:rPr>
        <w:t xml:space="preserve"> Samuel 23:13. Thirty was not more honorable than the Mighty Man is in 2</w:t>
      </w:r>
      <w:r w:rsidRPr="00387CDE">
        <w:rPr>
          <w:rFonts w:cstheme="minorHAnsi"/>
          <w:sz w:val="24"/>
          <w:szCs w:val="24"/>
          <w:vertAlign w:val="superscript"/>
        </w:rPr>
        <w:t>nd</w:t>
      </w:r>
      <w:r w:rsidRPr="00387CDE">
        <w:rPr>
          <w:rFonts w:cstheme="minorHAnsi"/>
          <w:sz w:val="24"/>
          <w:szCs w:val="24"/>
        </w:rPr>
        <w:t xml:space="preserve"> Samuel 23:23 &amp; 1</w:t>
      </w:r>
      <w:r w:rsidRPr="00387CDE">
        <w:rPr>
          <w:rFonts w:cstheme="minorHAnsi"/>
          <w:sz w:val="24"/>
          <w:szCs w:val="24"/>
          <w:vertAlign w:val="superscript"/>
        </w:rPr>
        <w:t>st</w:t>
      </w:r>
      <w:r w:rsidRPr="00387CDE">
        <w:rPr>
          <w:rFonts w:cstheme="minorHAnsi"/>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87CDE">
        <w:rPr>
          <w:rFonts w:cstheme="minorHAnsi"/>
          <w:sz w:val="24"/>
          <w:szCs w:val="24"/>
          <w:vertAlign w:val="superscript"/>
        </w:rPr>
        <w:t>st</w:t>
      </w:r>
      <w:r w:rsidRPr="00387CDE">
        <w:rPr>
          <w:rFonts w:cstheme="minorHAnsi"/>
          <w:sz w:val="24"/>
          <w:szCs w:val="24"/>
        </w:rPr>
        <w:t xml:space="preserve"> Kings 4:22. Thirty talents ($11,520,000.00 million for silver &amp; $172,800,000.00 million for gold) is in 2</w:t>
      </w:r>
      <w:r w:rsidRPr="00387CDE">
        <w:rPr>
          <w:rFonts w:cstheme="minorHAnsi"/>
          <w:sz w:val="24"/>
          <w:szCs w:val="24"/>
          <w:vertAlign w:val="superscript"/>
        </w:rPr>
        <w:t>nd</w:t>
      </w:r>
      <w:r w:rsidRPr="00387CDE">
        <w:rPr>
          <w:rFonts w:cstheme="minorHAnsi"/>
          <w:sz w:val="24"/>
          <w:szCs w:val="24"/>
        </w:rPr>
        <w:t xml:space="preserve"> Kings 18:14. Thirty years old for polls is in 1</w:t>
      </w:r>
      <w:r w:rsidRPr="00387CDE">
        <w:rPr>
          <w:rFonts w:cstheme="minorHAnsi"/>
          <w:sz w:val="24"/>
          <w:szCs w:val="24"/>
          <w:vertAlign w:val="superscript"/>
        </w:rPr>
        <w:t>st</w:t>
      </w:r>
      <w:r w:rsidRPr="00387CDE">
        <w:rPr>
          <w:rFonts w:cstheme="minorHAnsi"/>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387CDE">
        <w:rPr>
          <w:rFonts w:cstheme="minorHAnsi"/>
          <w:sz w:val="24"/>
          <w:szCs w:val="24"/>
          <w:vertAlign w:val="superscript"/>
        </w:rPr>
        <w:t>th</w:t>
      </w:r>
      <w:r w:rsidRPr="00387CDE">
        <w:rPr>
          <w:rFonts w:cstheme="minorHAnsi"/>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LT COL (MOST HIGHEST KING/QUEEN) IS THE 31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31 represents the completion &amp; perfection in the Holy Bible. Thirty-one years to hear to receive a Son is in 2</w:t>
      </w:r>
      <w:r w:rsidRPr="00387CDE">
        <w:rPr>
          <w:rFonts w:cstheme="minorHAnsi"/>
          <w:sz w:val="24"/>
          <w:szCs w:val="24"/>
          <w:vertAlign w:val="superscript"/>
        </w:rPr>
        <w:t>nd</w:t>
      </w:r>
      <w:r w:rsidRPr="00387CDE">
        <w:rPr>
          <w:rFonts w:cstheme="minorHAnsi"/>
          <w:sz w:val="24"/>
          <w:szCs w:val="24"/>
        </w:rPr>
        <w:t xml:space="preserve"> Esdras 9:45. The Appointed Governor is in Nehemiah 5:14. Thirty-one years Solomon built the city is in 2</w:t>
      </w:r>
      <w:r w:rsidRPr="00387CDE">
        <w:rPr>
          <w:rFonts w:cstheme="minorHAnsi"/>
          <w:sz w:val="24"/>
          <w:szCs w:val="24"/>
          <w:vertAlign w:val="superscript"/>
        </w:rPr>
        <w:t>nd</w:t>
      </w:r>
      <w:r w:rsidRPr="00387CDE">
        <w:rPr>
          <w:rFonts w:cstheme="minorHAnsi"/>
          <w:sz w:val="24"/>
          <w:szCs w:val="24"/>
        </w:rPr>
        <w:t xml:space="preserve"> Esdras 10:46. Thirty-one Kings Joshua 12:24. Thirty-one year reign of Asa is in 1</w:t>
      </w:r>
      <w:r w:rsidRPr="00387CDE">
        <w:rPr>
          <w:rFonts w:cstheme="minorHAnsi"/>
          <w:sz w:val="24"/>
          <w:szCs w:val="24"/>
          <w:vertAlign w:val="superscript"/>
        </w:rPr>
        <w:t>st</w:t>
      </w:r>
      <w:r w:rsidRPr="00387CDE">
        <w:rPr>
          <w:rFonts w:cstheme="minorHAnsi"/>
          <w:sz w:val="24"/>
          <w:szCs w:val="24"/>
        </w:rPr>
        <w:t xml:space="preserve"> Kings 16:23. Thirty-one year old King is in 2</w:t>
      </w:r>
      <w:r w:rsidRPr="00387CDE">
        <w:rPr>
          <w:rFonts w:cstheme="minorHAnsi"/>
          <w:sz w:val="24"/>
          <w:szCs w:val="24"/>
          <w:vertAlign w:val="superscript"/>
        </w:rPr>
        <w:t>nd</w:t>
      </w:r>
      <w:r w:rsidRPr="00387CDE">
        <w:rPr>
          <w:rFonts w:cstheme="minorHAnsi"/>
          <w:sz w:val="24"/>
          <w:szCs w:val="24"/>
        </w:rPr>
        <w:t xml:space="preserve"> Kings 22:1 &amp; 2</w:t>
      </w:r>
      <w:r w:rsidRPr="00387CDE">
        <w:rPr>
          <w:rFonts w:cstheme="minorHAnsi"/>
          <w:sz w:val="24"/>
          <w:szCs w:val="24"/>
          <w:vertAlign w:val="superscript"/>
        </w:rPr>
        <w:t>nd</w:t>
      </w:r>
      <w:r w:rsidRPr="00387CDE">
        <w:rPr>
          <w:rFonts w:cstheme="minorHAnsi"/>
          <w:sz w:val="24"/>
          <w:szCs w:val="24"/>
        </w:rPr>
        <w:t xml:space="preserve"> Chronicles 34:1.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COL (MOST HIGHEST GOVERNOR) IS THE 32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32 represents the completion &amp; perfection in the Holy Bible. Thirty-two Sons bore is in 1</w:t>
      </w:r>
      <w:r w:rsidRPr="00387CDE">
        <w:rPr>
          <w:rFonts w:cstheme="minorHAnsi"/>
          <w:sz w:val="24"/>
          <w:szCs w:val="24"/>
          <w:vertAlign w:val="superscript"/>
        </w:rPr>
        <w:t>st</w:t>
      </w:r>
      <w:r w:rsidRPr="00387CDE">
        <w:rPr>
          <w:rFonts w:cstheme="minorHAnsi"/>
          <w:sz w:val="24"/>
          <w:szCs w:val="24"/>
        </w:rPr>
        <w:t xml:space="preserve"> Esdras 5:16. Thirty-two battle elephants is in 1</w:t>
      </w:r>
      <w:r w:rsidRPr="00387CDE">
        <w:rPr>
          <w:rFonts w:cstheme="minorHAnsi"/>
          <w:sz w:val="24"/>
          <w:szCs w:val="24"/>
          <w:vertAlign w:val="superscript"/>
        </w:rPr>
        <w:t>st</w:t>
      </w:r>
      <w:r w:rsidRPr="00387CDE">
        <w:rPr>
          <w:rFonts w:cstheme="minorHAnsi"/>
          <w:sz w:val="24"/>
          <w:szCs w:val="24"/>
        </w:rPr>
        <w:t xml:space="preserve"> Maccabees 6:30. Thirty-two Strong Men is in 1</w:t>
      </w:r>
      <w:r w:rsidRPr="00387CDE">
        <w:rPr>
          <w:rFonts w:cstheme="minorHAnsi"/>
          <w:sz w:val="24"/>
          <w:szCs w:val="24"/>
          <w:vertAlign w:val="superscript"/>
        </w:rPr>
        <w:t>st</w:t>
      </w:r>
      <w:r w:rsidRPr="00387CDE">
        <w:rPr>
          <w:rFonts w:cstheme="minorHAnsi"/>
          <w:sz w:val="24"/>
          <w:szCs w:val="24"/>
        </w:rPr>
        <w:t xml:space="preserve"> Maccabees 6:37. Thirty-two year life begat is in Genesis 11:20. Thirty-two Persons for the Father Stephen’s tribute is in Numbers 31:40. Thirty-two Kings is in 1</w:t>
      </w:r>
      <w:r w:rsidRPr="00387CDE">
        <w:rPr>
          <w:rFonts w:cstheme="minorHAnsi"/>
          <w:sz w:val="24"/>
          <w:szCs w:val="24"/>
          <w:vertAlign w:val="superscript"/>
        </w:rPr>
        <w:t>st</w:t>
      </w:r>
      <w:r w:rsidRPr="00387CDE">
        <w:rPr>
          <w:rFonts w:cstheme="minorHAnsi"/>
          <w:sz w:val="24"/>
          <w:szCs w:val="24"/>
        </w:rPr>
        <w:t xml:space="preserve"> Kings 20:1. Thirty-two Kings drunk in the pavilion is in 1</w:t>
      </w:r>
      <w:r w:rsidRPr="00387CDE">
        <w:rPr>
          <w:rFonts w:cstheme="minorHAnsi"/>
          <w:sz w:val="24"/>
          <w:szCs w:val="24"/>
          <w:vertAlign w:val="superscript"/>
        </w:rPr>
        <w:t>st</w:t>
      </w:r>
      <w:r w:rsidRPr="00387CDE">
        <w:rPr>
          <w:rFonts w:cstheme="minorHAnsi"/>
          <w:sz w:val="24"/>
          <w:szCs w:val="24"/>
        </w:rPr>
        <w:t xml:space="preserve"> Kings 20:16. Thirty-two Captains is in 1</w:t>
      </w:r>
      <w:r w:rsidRPr="00387CDE">
        <w:rPr>
          <w:rFonts w:cstheme="minorHAnsi"/>
          <w:sz w:val="24"/>
          <w:szCs w:val="24"/>
          <w:vertAlign w:val="superscript"/>
        </w:rPr>
        <w:t>st</w:t>
      </w:r>
      <w:r w:rsidRPr="00387CDE">
        <w:rPr>
          <w:rFonts w:cstheme="minorHAnsi"/>
          <w:sz w:val="24"/>
          <w:szCs w:val="24"/>
        </w:rPr>
        <w:t xml:space="preserve"> Kings 22:31. Thirty-two year old King is in 2</w:t>
      </w:r>
      <w:r w:rsidRPr="00387CDE">
        <w:rPr>
          <w:rFonts w:cstheme="minorHAnsi"/>
          <w:sz w:val="24"/>
          <w:szCs w:val="24"/>
          <w:vertAlign w:val="superscript"/>
        </w:rPr>
        <w:t>nd</w:t>
      </w:r>
      <w:r w:rsidRPr="00387CDE">
        <w:rPr>
          <w:rFonts w:cstheme="minorHAnsi"/>
          <w:sz w:val="24"/>
          <w:szCs w:val="24"/>
        </w:rPr>
        <w:t xml:space="preserve"> Kings 8:17 &amp; 2</w:t>
      </w:r>
      <w:r w:rsidRPr="00387CDE">
        <w:rPr>
          <w:rFonts w:cstheme="minorHAnsi"/>
          <w:sz w:val="24"/>
          <w:szCs w:val="24"/>
          <w:vertAlign w:val="superscript"/>
        </w:rPr>
        <w:t>nd</w:t>
      </w:r>
      <w:r w:rsidRPr="00387CDE">
        <w:rPr>
          <w:rFonts w:cstheme="minorHAnsi"/>
          <w:sz w:val="24"/>
          <w:szCs w:val="24"/>
        </w:rPr>
        <w:t xml:space="preserve"> Chronicles 21:5, 20. The Work of the Tabernacle is in Numbers 4:3, 23, 30, 35, 39, 43, 47. The Male Estimation of fifteen shekels of silver is in Leviticus 27:3. The 32</w:t>
      </w:r>
      <w:r w:rsidRPr="00387CDE">
        <w:rPr>
          <w:rFonts w:cstheme="minorHAnsi"/>
          <w:sz w:val="24"/>
          <w:szCs w:val="24"/>
          <w:vertAlign w:val="superscript"/>
        </w:rPr>
        <w:t>nd</w:t>
      </w:r>
      <w:r w:rsidRPr="00387CDE">
        <w:rPr>
          <w:rFonts w:cstheme="minorHAnsi"/>
          <w:sz w:val="24"/>
          <w:szCs w:val="24"/>
        </w:rPr>
        <w:t xml:space="preserve"> year is the Governor’s Appointment is in Nehemiah 5:14. The 32</w:t>
      </w:r>
      <w:r w:rsidRPr="00387CDE">
        <w:rPr>
          <w:rFonts w:cstheme="minorHAnsi"/>
          <w:sz w:val="24"/>
          <w:szCs w:val="24"/>
          <w:vertAlign w:val="superscript"/>
        </w:rPr>
        <w:t>nd</w:t>
      </w:r>
      <w:r w:rsidRPr="00387CDE">
        <w:rPr>
          <w:rFonts w:cstheme="minorHAnsi"/>
          <w:sz w:val="24"/>
          <w:szCs w:val="24"/>
        </w:rPr>
        <w:t xml:space="preserve"> year is the coming in and leaving of the King is in Nehemiah 13:6.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GEN-1 (MOST HIGHEST COUNSELLOR) IS THE 33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33 represents the completion &amp; perfection in the Holy Bible. Thirty-three Souls is in Genesis 46:15. Thirty-three days of purification is in Leviticus 12:4. Thirty-three year reign is in 1</w:t>
      </w:r>
      <w:r w:rsidRPr="00387CDE">
        <w:rPr>
          <w:rFonts w:cstheme="minorHAnsi"/>
          <w:sz w:val="24"/>
          <w:szCs w:val="24"/>
          <w:vertAlign w:val="superscript"/>
        </w:rPr>
        <w:t>st</w:t>
      </w:r>
      <w:r w:rsidRPr="00387CDE">
        <w:rPr>
          <w:rFonts w:cstheme="minorHAnsi"/>
          <w:sz w:val="24"/>
          <w:szCs w:val="24"/>
        </w:rPr>
        <w:t xml:space="preserve"> Kings 2:11. Thirty-three year reign is in 1</w:t>
      </w:r>
      <w:r w:rsidRPr="00387CDE">
        <w:rPr>
          <w:rFonts w:cstheme="minorHAnsi"/>
          <w:sz w:val="24"/>
          <w:szCs w:val="24"/>
          <w:vertAlign w:val="superscript"/>
        </w:rPr>
        <w:t>st</w:t>
      </w:r>
      <w:r w:rsidRPr="00387CDE">
        <w:rPr>
          <w:rFonts w:cstheme="minorHAnsi"/>
          <w:sz w:val="24"/>
          <w:szCs w:val="24"/>
        </w:rPr>
        <w:t xml:space="preserve"> Chronicles 3:4; 29:27. Thirty-three Captains is in 1</w:t>
      </w:r>
      <w:r w:rsidRPr="00387CDE">
        <w:rPr>
          <w:rFonts w:cstheme="minorHAnsi"/>
          <w:sz w:val="24"/>
          <w:szCs w:val="24"/>
          <w:vertAlign w:val="superscript"/>
        </w:rPr>
        <w:t>st</w:t>
      </w:r>
      <w:r w:rsidRPr="00387CDE">
        <w:rPr>
          <w:rFonts w:cstheme="minorHAnsi"/>
          <w:sz w:val="24"/>
          <w:szCs w:val="24"/>
        </w:rPr>
        <w:t xml:space="preserve"> Chronicles 11:15.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GEN-2 (MOST HIGHEST MINISTER) IS THE 34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GEN-3 (MOST HIGHEST LEADER) IS THE 35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35 represents the completion &amp; perfection in the Holy Bible. Thirty-five year life begat is in Genesis 11:12. Thirty-five year old King is in 1</w:t>
      </w:r>
      <w:r w:rsidRPr="00387CDE">
        <w:rPr>
          <w:rFonts w:cstheme="minorHAnsi"/>
          <w:sz w:val="24"/>
          <w:szCs w:val="24"/>
          <w:vertAlign w:val="superscript"/>
        </w:rPr>
        <w:t>st</w:t>
      </w:r>
      <w:r w:rsidRPr="00387CDE">
        <w:rPr>
          <w:rFonts w:cstheme="minorHAnsi"/>
          <w:sz w:val="24"/>
          <w:szCs w:val="24"/>
        </w:rPr>
        <w:t xml:space="preserve"> Kings 22:42 &amp; 2</w:t>
      </w:r>
      <w:r w:rsidRPr="00387CDE">
        <w:rPr>
          <w:rFonts w:cstheme="minorHAnsi"/>
          <w:sz w:val="24"/>
          <w:szCs w:val="24"/>
          <w:vertAlign w:val="superscript"/>
        </w:rPr>
        <w:t>nd</w:t>
      </w:r>
      <w:r w:rsidRPr="00387CDE">
        <w:rPr>
          <w:rFonts w:cstheme="minorHAnsi"/>
          <w:sz w:val="24"/>
          <w:szCs w:val="24"/>
        </w:rPr>
        <w:t xml:space="preserve"> Chronicles 20:31. The Work of the Tabernacle is in Numbers 4:3, 23, 30, 35, 39, 43, 47. The Male Estimation of fifteen shekels of silver is in Leviticus 27:3. The 35</w:t>
      </w:r>
      <w:r w:rsidRPr="00387CDE">
        <w:rPr>
          <w:rFonts w:cstheme="minorHAnsi"/>
          <w:sz w:val="24"/>
          <w:szCs w:val="24"/>
          <w:vertAlign w:val="superscript"/>
        </w:rPr>
        <w:t>th</w:t>
      </w:r>
      <w:r w:rsidRPr="00387CDE">
        <w:rPr>
          <w:rFonts w:cstheme="minorHAnsi"/>
          <w:sz w:val="24"/>
          <w:szCs w:val="24"/>
        </w:rPr>
        <w:t xml:space="preserve"> year was no more war is in 2</w:t>
      </w:r>
      <w:r w:rsidRPr="00387CDE">
        <w:rPr>
          <w:rFonts w:cstheme="minorHAnsi"/>
          <w:sz w:val="24"/>
          <w:szCs w:val="24"/>
          <w:vertAlign w:val="superscript"/>
        </w:rPr>
        <w:t>nd</w:t>
      </w:r>
      <w:r w:rsidRPr="00387CDE">
        <w:rPr>
          <w:rFonts w:cstheme="minorHAnsi"/>
          <w:sz w:val="24"/>
          <w:szCs w:val="24"/>
        </w:rPr>
        <w:t xml:space="preserve"> Chronicles 15:19.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GEN-4 (MOST HIGHEST TEACHER) IS THE 36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36 represents the completion &amp; perfection in the Holy Bible. Thirty-six days of purification is in Leviticus 12:5. Thirty-six Men smote is in Joshua 7:5. The Work of the Tabernacle is in Numbers 4:3, 23, 30, 35, 39, 43, 47. The 36</w:t>
      </w:r>
      <w:r w:rsidRPr="00387CDE">
        <w:rPr>
          <w:rFonts w:cstheme="minorHAnsi"/>
          <w:sz w:val="24"/>
          <w:szCs w:val="24"/>
          <w:vertAlign w:val="superscript"/>
        </w:rPr>
        <w:t>th</w:t>
      </w:r>
      <w:r w:rsidRPr="00387CDE">
        <w:rPr>
          <w:rFonts w:cstheme="minorHAnsi"/>
          <w:sz w:val="24"/>
          <w:szCs w:val="24"/>
        </w:rPr>
        <w:t xml:space="preserve"> year is the retrain into cities is in 2</w:t>
      </w:r>
      <w:r w:rsidRPr="00387CDE">
        <w:rPr>
          <w:rFonts w:cstheme="minorHAnsi"/>
          <w:sz w:val="24"/>
          <w:szCs w:val="24"/>
          <w:vertAlign w:val="superscript"/>
        </w:rPr>
        <w:t>nd</w:t>
      </w:r>
      <w:r w:rsidRPr="00387CDE">
        <w:rPr>
          <w:rFonts w:cstheme="minorHAnsi"/>
          <w:sz w:val="24"/>
          <w:szCs w:val="24"/>
        </w:rPr>
        <w:t xml:space="preserve"> Chronicles 16:1.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GEN-5 (HIGHEST SAINTLY CHRISTIAN LORD/LADY) IS THE 37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37 represents the completion &amp; perfection in the Holy Bible. Thirty-seven Men of War is in 2</w:t>
      </w:r>
      <w:r w:rsidRPr="00387CDE">
        <w:rPr>
          <w:rFonts w:cstheme="minorHAnsi"/>
          <w:sz w:val="24"/>
          <w:szCs w:val="24"/>
          <w:vertAlign w:val="superscript"/>
        </w:rPr>
        <w:t>nd</w:t>
      </w:r>
      <w:r w:rsidRPr="00387CDE">
        <w:rPr>
          <w:rFonts w:cstheme="minorHAnsi"/>
          <w:sz w:val="24"/>
          <w:szCs w:val="24"/>
        </w:rPr>
        <w:t xml:space="preserve"> Samuel 23:39. Thirty-seven year reign is in 2</w:t>
      </w:r>
      <w:r w:rsidRPr="00387CDE">
        <w:rPr>
          <w:rFonts w:cstheme="minorHAnsi"/>
          <w:sz w:val="24"/>
          <w:szCs w:val="24"/>
          <w:vertAlign w:val="superscript"/>
        </w:rPr>
        <w:t>nd</w:t>
      </w:r>
      <w:r w:rsidRPr="00387CDE">
        <w:rPr>
          <w:rFonts w:cstheme="minorHAnsi"/>
          <w:sz w:val="24"/>
          <w:szCs w:val="24"/>
        </w:rPr>
        <w:t xml:space="preserve"> Kings 13:10. The Work of the Tabernacle is in Numbers 4:3, 23, 30, 35, 39, 43, 47. The 37</w:t>
      </w:r>
      <w:r w:rsidRPr="00387CDE">
        <w:rPr>
          <w:rFonts w:cstheme="minorHAnsi"/>
          <w:sz w:val="24"/>
          <w:szCs w:val="24"/>
          <w:vertAlign w:val="superscript"/>
        </w:rPr>
        <w:t>th</w:t>
      </w:r>
      <w:r w:rsidRPr="00387CDE">
        <w:rPr>
          <w:rFonts w:cstheme="minorHAnsi"/>
          <w:sz w:val="24"/>
          <w:szCs w:val="24"/>
        </w:rPr>
        <w:t xml:space="preserve"> year is the beginning reign is in 2</w:t>
      </w:r>
      <w:r w:rsidRPr="00387CDE">
        <w:rPr>
          <w:rFonts w:cstheme="minorHAnsi"/>
          <w:sz w:val="24"/>
          <w:szCs w:val="24"/>
          <w:vertAlign w:val="superscript"/>
        </w:rPr>
        <w:t>nd</w:t>
      </w:r>
      <w:r w:rsidRPr="00387CDE">
        <w:rPr>
          <w:rFonts w:cstheme="minorHAnsi"/>
          <w:sz w:val="24"/>
          <w:szCs w:val="24"/>
        </w:rPr>
        <w:t xml:space="preserve"> Kings 25:27. The 37</w:t>
      </w:r>
      <w:r w:rsidRPr="00387CDE">
        <w:rPr>
          <w:rFonts w:cstheme="minorHAnsi"/>
          <w:sz w:val="24"/>
          <w:szCs w:val="24"/>
          <w:vertAlign w:val="superscript"/>
        </w:rPr>
        <w:t>th</w:t>
      </w:r>
      <w:r w:rsidRPr="00387CDE">
        <w:rPr>
          <w:rFonts w:cstheme="minorHAnsi"/>
          <w:sz w:val="24"/>
          <w:szCs w:val="24"/>
        </w:rPr>
        <w:t xml:space="preserve"> year is the release from prison is in Jeremiah 52:31.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GEN-6 (HIGHER HIGHEST SAINTLY CHRISTIAN LORD/LADY) THE ENDING OF THE ARMY RANK IS THE 38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38 represents the completion &amp; perfection in the Holy Bible. Thirty-eight years the Men of War was wasted out of the host is in Deuteronomy 2:14. Thirty-eight year reign is in 2</w:t>
      </w:r>
      <w:r w:rsidRPr="00387CDE">
        <w:rPr>
          <w:rFonts w:cstheme="minorHAnsi"/>
          <w:sz w:val="24"/>
          <w:szCs w:val="24"/>
          <w:vertAlign w:val="superscript"/>
        </w:rPr>
        <w:t>nd</w:t>
      </w:r>
      <w:r w:rsidRPr="00387CDE">
        <w:rPr>
          <w:rFonts w:cstheme="minorHAnsi"/>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GEN-7 (HIGHER SAINTLY CHRISTIAN LORD/LADY) THE 276 CONGRESSIONAL LAWMAKERS LORDSHIPS IS THE 39 POSITION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39 represents the completion &amp; perfection in the Holy Bible. Thirty-nine year reign He was diseased in His feet is in 2</w:t>
      </w:r>
      <w:r w:rsidRPr="00387CDE">
        <w:rPr>
          <w:rFonts w:cstheme="minorHAnsi"/>
          <w:sz w:val="24"/>
          <w:szCs w:val="24"/>
          <w:vertAlign w:val="superscript"/>
        </w:rPr>
        <w:t>nd</w:t>
      </w:r>
      <w:r w:rsidRPr="00387CDE">
        <w:rPr>
          <w:rFonts w:cstheme="minorHAnsi"/>
          <w:sz w:val="24"/>
          <w:szCs w:val="24"/>
        </w:rPr>
        <w:t xml:space="preserve"> Chronicles 16:12. Thirty-nine days horsemen in the air is in 2</w:t>
      </w:r>
      <w:r w:rsidRPr="00387CDE">
        <w:rPr>
          <w:rFonts w:cstheme="minorHAnsi"/>
          <w:sz w:val="24"/>
          <w:szCs w:val="24"/>
          <w:vertAlign w:val="superscript"/>
        </w:rPr>
        <w:t>nd</w:t>
      </w:r>
      <w:r w:rsidRPr="00387CDE">
        <w:rPr>
          <w:rFonts w:cstheme="minorHAnsi"/>
          <w:sz w:val="24"/>
          <w:szCs w:val="24"/>
        </w:rPr>
        <w:t xml:space="preserve"> Maccabees 5:2. The 39</w:t>
      </w:r>
      <w:r w:rsidRPr="00387CDE">
        <w:rPr>
          <w:rFonts w:cstheme="minorHAnsi"/>
          <w:sz w:val="24"/>
          <w:szCs w:val="24"/>
          <w:vertAlign w:val="superscript"/>
        </w:rPr>
        <w:t>th</w:t>
      </w:r>
      <w:r w:rsidRPr="00387CDE">
        <w:rPr>
          <w:rFonts w:cstheme="minorHAnsi"/>
          <w:sz w:val="24"/>
          <w:szCs w:val="24"/>
        </w:rPr>
        <w:t xml:space="preserve"> year is the beginning reign is in 2</w:t>
      </w:r>
      <w:r w:rsidRPr="00387CDE">
        <w:rPr>
          <w:rFonts w:cstheme="minorHAnsi"/>
          <w:sz w:val="24"/>
          <w:szCs w:val="24"/>
          <w:vertAlign w:val="superscript"/>
        </w:rPr>
        <w:t>nd</w:t>
      </w:r>
      <w:r w:rsidRPr="00387CDE">
        <w:rPr>
          <w:rFonts w:cstheme="minorHAnsi"/>
          <w:sz w:val="24"/>
          <w:szCs w:val="24"/>
        </w:rPr>
        <w:t xml:space="preserve"> Kings 15:13, 17.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GEN-8 (MOST HIGHEST SAINTLY CHRISTIAN LORD/LADY) THE 44 PRESIDENTIAL LORDSHIPS IS THE 40 POSITION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 CANNOT BE BROKEN</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LAST 8</w:t>
      </w:r>
      <w:r w:rsidRPr="00387CDE">
        <w:rPr>
          <w:rFonts w:cstheme="minorHAnsi"/>
          <w:b/>
          <w:sz w:val="24"/>
          <w:szCs w:val="24"/>
          <w:vertAlign w:val="superscript"/>
        </w:rPr>
        <w:t>TH</w:t>
      </w:r>
      <w:r w:rsidRPr="00387CDE">
        <w:rPr>
          <w:rFonts w:cstheme="minorHAnsi"/>
          <w:b/>
          <w:sz w:val="24"/>
          <w:szCs w:val="24"/>
        </w:rPr>
        <w:t xml:space="preserve"> DAY OF ALL NAMES IN APRIL ON MONDAY IS THE END OF THE COMPLETE SEPARATION OF 7 DAYS</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Most Highest Lordships in the Ending of the Lower Lordships of the Law in the Kingdom of Heaven &amp; the Kingdom of Earth in Acts 28:31</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40 represents the completion &amp; perfection in the Holy Bible. Forty days of seeking is in 2</w:t>
      </w:r>
      <w:r w:rsidRPr="00387CDE">
        <w:rPr>
          <w:rFonts w:cstheme="minorHAnsi"/>
          <w:sz w:val="24"/>
          <w:szCs w:val="24"/>
          <w:vertAlign w:val="superscript"/>
        </w:rPr>
        <w:t>nd</w:t>
      </w:r>
      <w:r w:rsidRPr="00387CDE">
        <w:rPr>
          <w:rFonts w:cstheme="minorHAnsi"/>
          <w:sz w:val="24"/>
          <w:szCs w:val="24"/>
        </w:rPr>
        <w:t xml:space="preserve"> Esdras 14:36. Forty day of understanding is in 2</w:t>
      </w:r>
      <w:r w:rsidRPr="00387CDE">
        <w:rPr>
          <w:rFonts w:cstheme="minorHAnsi"/>
          <w:sz w:val="24"/>
          <w:szCs w:val="24"/>
          <w:vertAlign w:val="superscript"/>
        </w:rPr>
        <w:t>nd</w:t>
      </w:r>
      <w:r w:rsidRPr="00387CDE">
        <w:rPr>
          <w:rFonts w:cstheme="minorHAnsi"/>
          <w:sz w:val="24"/>
          <w:szCs w:val="24"/>
        </w:rPr>
        <w:t xml:space="preserve"> Esdras 14:42. Forty days they wrote 204 Books is in 2</w:t>
      </w:r>
      <w:r w:rsidRPr="00387CDE">
        <w:rPr>
          <w:rFonts w:cstheme="minorHAnsi"/>
          <w:sz w:val="24"/>
          <w:szCs w:val="24"/>
          <w:vertAlign w:val="superscript"/>
        </w:rPr>
        <w:t>nd</w:t>
      </w:r>
      <w:r w:rsidRPr="00387CDE">
        <w:rPr>
          <w:rFonts w:cstheme="minorHAnsi"/>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87CDE">
        <w:rPr>
          <w:rFonts w:cstheme="minorHAnsi"/>
          <w:sz w:val="24"/>
          <w:szCs w:val="24"/>
          <w:vertAlign w:val="superscript"/>
        </w:rPr>
        <w:t>st</w:t>
      </w:r>
      <w:r w:rsidRPr="00387CDE">
        <w:rPr>
          <w:rFonts w:cstheme="minorHAnsi"/>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87CDE">
        <w:rPr>
          <w:rFonts w:cstheme="minorHAnsi"/>
          <w:sz w:val="24"/>
          <w:szCs w:val="24"/>
          <w:vertAlign w:val="superscript"/>
        </w:rPr>
        <w:t>st</w:t>
      </w:r>
      <w:r w:rsidRPr="00387CDE">
        <w:rPr>
          <w:rFonts w:cstheme="minorHAnsi"/>
          <w:sz w:val="24"/>
          <w:szCs w:val="24"/>
        </w:rPr>
        <w:t xml:space="preserve"> Samuel 4:18. Forty days presentation is in 1</w:t>
      </w:r>
      <w:r w:rsidRPr="00387CDE">
        <w:rPr>
          <w:rFonts w:cstheme="minorHAnsi"/>
          <w:sz w:val="24"/>
          <w:szCs w:val="24"/>
          <w:vertAlign w:val="superscript"/>
        </w:rPr>
        <w:t>st</w:t>
      </w:r>
      <w:r w:rsidRPr="00387CDE">
        <w:rPr>
          <w:rFonts w:cstheme="minorHAnsi"/>
          <w:sz w:val="24"/>
          <w:szCs w:val="24"/>
        </w:rPr>
        <w:t xml:space="preserve"> Samuel 17:16. Forty year old King is in 2</w:t>
      </w:r>
      <w:r w:rsidRPr="00387CDE">
        <w:rPr>
          <w:rFonts w:cstheme="minorHAnsi"/>
          <w:sz w:val="24"/>
          <w:szCs w:val="24"/>
          <w:vertAlign w:val="superscript"/>
        </w:rPr>
        <w:t>nd</w:t>
      </w:r>
      <w:r w:rsidRPr="00387CDE">
        <w:rPr>
          <w:rFonts w:cstheme="minorHAnsi"/>
          <w:sz w:val="24"/>
          <w:szCs w:val="24"/>
        </w:rPr>
        <w:t xml:space="preserve"> Samuel 2:10. Forty year reign is in 2</w:t>
      </w:r>
      <w:r w:rsidRPr="00387CDE">
        <w:rPr>
          <w:rFonts w:cstheme="minorHAnsi"/>
          <w:sz w:val="24"/>
          <w:szCs w:val="24"/>
          <w:vertAlign w:val="superscript"/>
        </w:rPr>
        <w:t>nd</w:t>
      </w:r>
      <w:r w:rsidRPr="00387CDE">
        <w:rPr>
          <w:rFonts w:cstheme="minorHAnsi"/>
          <w:sz w:val="24"/>
          <w:szCs w:val="24"/>
        </w:rPr>
        <w:t xml:space="preserve"> Samuel 5:4; 2</w:t>
      </w:r>
      <w:r w:rsidRPr="00387CDE">
        <w:rPr>
          <w:rFonts w:cstheme="minorHAnsi"/>
          <w:sz w:val="24"/>
          <w:szCs w:val="24"/>
          <w:vertAlign w:val="superscript"/>
        </w:rPr>
        <w:t>nd</w:t>
      </w:r>
      <w:r w:rsidRPr="00387CDE">
        <w:rPr>
          <w:rFonts w:cstheme="minorHAnsi"/>
          <w:sz w:val="24"/>
          <w:szCs w:val="24"/>
        </w:rPr>
        <w:t xml:space="preserve"> Samuel 15:7; 1</w:t>
      </w:r>
      <w:r w:rsidRPr="00387CDE">
        <w:rPr>
          <w:rFonts w:cstheme="minorHAnsi"/>
          <w:sz w:val="24"/>
          <w:szCs w:val="24"/>
          <w:vertAlign w:val="superscript"/>
        </w:rPr>
        <w:t>st</w:t>
      </w:r>
      <w:r w:rsidRPr="00387CDE">
        <w:rPr>
          <w:rFonts w:cstheme="minorHAnsi"/>
          <w:sz w:val="24"/>
          <w:szCs w:val="24"/>
        </w:rPr>
        <w:t xml:space="preserve"> Kings 2:11; 11:42; 2</w:t>
      </w:r>
      <w:r w:rsidRPr="00387CDE">
        <w:rPr>
          <w:rFonts w:cstheme="minorHAnsi"/>
          <w:sz w:val="24"/>
          <w:szCs w:val="24"/>
          <w:vertAlign w:val="superscript"/>
        </w:rPr>
        <w:t>nd</w:t>
      </w:r>
      <w:r w:rsidRPr="00387CDE">
        <w:rPr>
          <w:rFonts w:cstheme="minorHAnsi"/>
          <w:sz w:val="24"/>
          <w:szCs w:val="24"/>
        </w:rPr>
        <w:t xml:space="preserve"> Kings 12:1; 1</w:t>
      </w:r>
      <w:r w:rsidRPr="00387CDE">
        <w:rPr>
          <w:rFonts w:cstheme="minorHAnsi"/>
          <w:sz w:val="24"/>
          <w:szCs w:val="24"/>
          <w:vertAlign w:val="superscript"/>
        </w:rPr>
        <w:t>st</w:t>
      </w:r>
      <w:r w:rsidRPr="00387CDE">
        <w:rPr>
          <w:rFonts w:cstheme="minorHAnsi"/>
          <w:sz w:val="24"/>
          <w:szCs w:val="24"/>
        </w:rPr>
        <w:t xml:space="preserve"> Chronicles 29:27 &amp; 2</w:t>
      </w:r>
      <w:r w:rsidRPr="00387CDE">
        <w:rPr>
          <w:rFonts w:cstheme="minorHAnsi"/>
          <w:sz w:val="24"/>
          <w:szCs w:val="24"/>
          <w:vertAlign w:val="superscript"/>
        </w:rPr>
        <w:t>nd</w:t>
      </w:r>
      <w:r w:rsidRPr="00387CDE">
        <w:rPr>
          <w:rFonts w:cstheme="minorHAnsi"/>
          <w:sz w:val="24"/>
          <w:szCs w:val="24"/>
        </w:rPr>
        <w:t xml:space="preserve"> Chronicles 9:30; 24:1. Forty baths (400 acres of vineyard) is in 1</w:t>
      </w:r>
      <w:r w:rsidRPr="00387CDE">
        <w:rPr>
          <w:rFonts w:cstheme="minorHAnsi"/>
          <w:sz w:val="24"/>
          <w:szCs w:val="24"/>
          <w:vertAlign w:val="superscript"/>
        </w:rPr>
        <w:t>st</w:t>
      </w:r>
      <w:r w:rsidRPr="00387CDE">
        <w:rPr>
          <w:rFonts w:cstheme="minorHAnsi"/>
          <w:sz w:val="24"/>
          <w:szCs w:val="24"/>
        </w:rPr>
        <w:t xml:space="preserve"> Kings 7:38. Forty camels is in 2</w:t>
      </w:r>
      <w:r w:rsidRPr="00387CDE">
        <w:rPr>
          <w:rFonts w:cstheme="minorHAnsi"/>
          <w:sz w:val="24"/>
          <w:szCs w:val="24"/>
          <w:vertAlign w:val="superscript"/>
        </w:rPr>
        <w:t>nd</w:t>
      </w:r>
      <w:r w:rsidRPr="00387CDE">
        <w:rPr>
          <w:rFonts w:cstheme="minorHAnsi"/>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87CDE">
        <w:rPr>
          <w:rFonts w:cstheme="minorHAnsi"/>
          <w:sz w:val="24"/>
          <w:szCs w:val="24"/>
          <w:vertAlign w:val="superscript"/>
        </w:rPr>
        <w:t>th</w:t>
      </w:r>
      <w:r w:rsidRPr="00387CDE">
        <w:rPr>
          <w:rFonts w:cstheme="minorHAnsi"/>
          <w:sz w:val="24"/>
          <w:szCs w:val="24"/>
        </w:rPr>
        <w:t xml:space="preserve"> Year is in Numbers 33:38; Deuteronomy 1:3 &amp; 1</w:t>
      </w:r>
      <w:r w:rsidRPr="00387CDE">
        <w:rPr>
          <w:rFonts w:cstheme="minorHAnsi"/>
          <w:sz w:val="24"/>
          <w:szCs w:val="24"/>
          <w:vertAlign w:val="superscript"/>
        </w:rPr>
        <w:t>st</w:t>
      </w:r>
      <w:r w:rsidRPr="00387CDE">
        <w:rPr>
          <w:rFonts w:cstheme="minorHAnsi"/>
          <w:sz w:val="24"/>
          <w:szCs w:val="24"/>
        </w:rPr>
        <w:t xml:space="preserve"> Chronicles 26:31. Forty days of overthrowing is in Jonah 3:4. Forty days and night fasting is in Matthew 4:2. Forty days tempted is in Mark 1:13 &amp; Luke 4:2. Forty stripes is in 2</w:t>
      </w:r>
      <w:r w:rsidRPr="00387CDE">
        <w:rPr>
          <w:rFonts w:cstheme="minorHAnsi"/>
          <w:sz w:val="24"/>
          <w:szCs w:val="24"/>
          <w:vertAlign w:val="superscript"/>
        </w:rPr>
        <w:t>nd</w:t>
      </w:r>
      <w:r w:rsidRPr="00387CDE">
        <w:rPr>
          <w:rFonts w:cstheme="minorHAnsi"/>
          <w:sz w:val="24"/>
          <w:szCs w:val="24"/>
        </w:rPr>
        <w:t xml:space="preserve"> Corinthians 11:24. Forty years of works is in Hebrews 3:9. Forty years of grieving is in Hebrews 3:17. The Father Stephen’s beginning sovereignty of His 40 year eternal reign is in 1</w:t>
      </w:r>
      <w:r w:rsidRPr="00387CDE">
        <w:rPr>
          <w:rFonts w:cstheme="minorHAnsi"/>
          <w:sz w:val="24"/>
          <w:szCs w:val="24"/>
          <w:vertAlign w:val="superscript"/>
        </w:rPr>
        <w:t>st</w:t>
      </w:r>
      <w:r w:rsidRPr="00387CDE">
        <w:rPr>
          <w:rFonts w:cstheme="minorHAnsi"/>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SECOND SUPREME OMNISCIENT KINGDOM OF THE LORD SOLOMON’S LORDSHIP FROM 40 TO 80</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41 represents the completion &amp; perfection in the Holy Bible. The Reign of Rehoboam’s Beginning is in 1</w:t>
      </w:r>
      <w:r w:rsidRPr="00387CDE">
        <w:rPr>
          <w:rFonts w:cstheme="minorHAnsi"/>
          <w:sz w:val="24"/>
          <w:szCs w:val="24"/>
          <w:vertAlign w:val="superscript"/>
        </w:rPr>
        <w:t>st</w:t>
      </w:r>
      <w:r w:rsidRPr="00387CDE">
        <w:rPr>
          <w:rFonts w:cstheme="minorHAnsi"/>
          <w:sz w:val="24"/>
          <w:szCs w:val="24"/>
        </w:rPr>
        <w:t xml:space="preserve"> Kings 14:21 &amp; 2</w:t>
      </w:r>
      <w:r w:rsidRPr="00387CDE">
        <w:rPr>
          <w:rFonts w:cstheme="minorHAnsi"/>
          <w:sz w:val="24"/>
          <w:szCs w:val="24"/>
          <w:vertAlign w:val="superscript"/>
        </w:rPr>
        <w:t>nd</w:t>
      </w:r>
      <w:r w:rsidRPr="00387CDE">
        <w:rPr>
          <w:rFonts w:cstheme="minorHAnsi"/>
          <w:sz w:val="24"/>
          <w:szCs w:val="24"/>
        </w:rPr>
        <w:t xml:space="preserve"> Chronicles 12:13. The King’s reign is in 1</w:t>
      </w:r>
      <w:r w:rsidRPr="00387CDE">
        <w:rPr>
          <w:rFonts w:cstheme="minorHAnsi"/>
          <w:sz w:val="24"/>
          <w:szCs w:val="24"/>
          <w:vertAlign w:val="superscript"/>
        </w:rPr>
        <w:t>st</w:t>
      </w:r>
      <w:r w:rsidRPr="00387CDE">
        <w:rPr>
          <w:rFonts w:cstheme="minorHAnsi"/>
          <w:sz w:val="24"/>
          <w:szCs w:val="24"/>
        </w:rPr>
        <w:t xml:space="preserve"> Kings 15:10 &amp; 2</w:t>
      </w:r>
      <w:r w:rsidRPr="00387CDE">
        <w:rPr>
          <w:rFonts w:cstheme="minorHAnsi"/>
          <w:sz w:val="24"/>
          <w:szCs w:val="24"/>
          <w:vertAlign w:val="superscript"/>
        </w:rPr>
        <w:t>nd</w:t>
      </w:r>
      <w:r w:rsidRPr="00387CDE">
        <w:rPr>
          <w:rFonts w:cstheme="minorHAnsi"/>
          <w:sz w:val="24"/>
          <w:szCs w:val="24"/>
        </w:rPr>
        <w:t xml:space="preserve"> Kings 14:23. The Work of the Tabernacle is in Numbers 4:3, 23, 30, 35, 39, 43, 47. The Male Estimation of fifteen shekels of silver is in Leviticus 27:3. Asa’s Reign is in 2</w:t>
      </w:r>
      <w:r w:rsidRPr="00387CDE">
        <w:rPr>
          <w:rFonts w:cstheme="minorHAnsi"/>
          <w:sz w:val="24"/>
          <w:szCs w:val="24"/>
          <w:vertAlign w:val="superscript"/>
        </w:rPr>
        <w:t>nd</w:t>
      </w:r>
      <w:r w:rsidRPr="00387CDE">
        <w:rPr>
          <w:rFonts w:cstheme="minorHAnsi"/>
          <w:sz w:val="24"/>
          <w:szCs w:val="24"/>
        </w:rPr>
        <w:t xml:space="preserve"> Chronicle 16:13.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42 represents the completion &amp; perfection in the Holy Bible. The 42 Children of Bethsamos is in 1</w:t>
      </w:r>
      <w:r w:rsidRPr="00387CDE">
        <w:rPr>
          <w:rFonts w:cstheme="minorHAnsi"/>
          <w:sz w:val="24"/>
          <w:szCs w:val="24"/>
          <w:vertAlign w:val="superscript"/>
        </w:rPr>
        <w:t>st</w:t>
      </w:r>
      <w:r w:rsidRPr="00387CDE">
        <w:rPr>
          <w:rFonts w:cstheme="minorHAnsi"/>
          <w:sz w:val="24"/>
          <w:szCs w:val="24"/>
        </w:rPr>
        <w:t xml:space="preserve"> Esdras 5:18. The 42 Cities is in Number 35:6. The 42 Children are torn is in 2</w:t>
      </w:r>
      <w:r w:rsidRPr="00387CDE">
        <w:rPr>
          <w:rFonts w:cstheme="minorHAnsi"/>
          <w:sz w:val="24"/>
          <w:szCs w:val="24"/>
          <w:vertAlign w:val="superscript"/>
        </w:rPr>
        <w:t>nd</w:t>
      </w:r>
      <w:r w:rsidRPr="00387CDE">
        <w:rPr>
          <w:rFonts w:cstheme="minorHAnsi"/>
          <w:sz w:val="24"/>
          <w:szCs w:val="24"/>
        </w:rPr>
        <w:t xml:space="preserve"> Kings 2:24. The 42 Men slain at the pit is in 2</w:t>
      </w:r>
      <w:r w:rsidRPr="00387CDE">
        <w:rPr>
          <w:rFonts w:cstheme="minorHAnsi"/>
          <w:sz w:val="24"/>
          <w:szCs w:val="24"/>
          <w:vertAlign w:val="superscript"/>
        </w:rPr>
        <w:t>nd</w:t>
      </w:r>
      <w:r w:rsidRPr="00387CDE">
        <w:rPr>
          <w:rFonts w:cstheme="minorHAnsi"/>
          <w:sz w:val="24"/>
          <w:szCs w:val="24"/>
        </w:rPr>
        <w:t xml:space="preserve"> Kings 10:14. The Reign of Ahaziah’s Beginning is in 2</w:t>
      </w:r>
      <w:r w:rsidRPr="00387CDE">
        <w:rPr>
          <w:rFonts w:cstheme="minorHAnsi"/>
          <w:sz w:val="24"/>
          <w:szCs w:val="24"/>
          <w:vertAlign w:val="superscript"/>
        </w:rPr>
        <w:t>nd</w:t>
      </w:r>
      <w:r w:rsidRPr="00387CDE">
        <w:rPr>
          <w:rFonts w:cstheme="minorHAnsi"/>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sz w:val="24"/>
          <w:szCs w:val="24"/>
        </w:rPr>
        <w:t xml:space="preserve"> </w:t>
      </w:r>
      <w:r w:rsidRPr="00387CDE">
        <w:rPr>
          <w:rFonts w:cstheme="minorHAnsi"/>
          <w:b/>
          <w:sz w:val="24"/>
          <w:szCs w:val="24"/>
        </w:rPr>
        <w:t>THE NUMBER FORTY-THREE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45 represents the completion &amp; perfection in the Holy Bible. The City of Sodom is not destroyed by 45 Righteous is in Genesis 18:28. The 45 year old Man in the wilderness is in Joshua 14:10. The 45 pillars is in 1</w:t>
      </w:r>
      <w:r w:rsidRPr="00387CDE">
        <w:rPr>
          <w:rFonts w:cstheme="minorHAnsi"/>
          <w:sz w:val="24"/>
          <w:szCs w:val="24"/>
          <w:vertAlign w:val="superscript"/>
        </w:rPr>
        <w:t>st</w:t>
      </w:r>
      <w:r w:rsidRPr="00387CDE">
        <w:rPr>
          <w:rFonts w:cstheme="minorHAnsi"/>
          <w:sz w:val="24"/>
          <w:szCs w:val="24"/>
        </w:rPr>
        <w:t xml:space="preserve"> Kings 7:3.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87CDE">
        <w:rPr>
          <w:rFonts w:cstheme="minorHAnsi"/>
          <w:sz w:val="24"/>
          <w:szCs w:val="24"/>
          <w:vertAlign w:val="superscript"/>
        </w:rPr>
        <w:t>st</w:t>
      </w:r>
      <w:r w:rsidRPr="00387CDE">
        <w:rPr>
          <w:rFonts w:cstheme="minorHAnsi"/>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50 represents the completion &amp; perfection in the Holy Bible. The Wall is 50 cubits in breadth is in Judith 1:2. The Captains over 50’s (500) is in 1</w:t>
      </w:r>
      <w:r w:rsidRPr="00387CDE">
        <w:rPr>
          <w:rFonts w:cstheme="minorHAnsi"/>
          <w:sz w:val="24"/>
          <w:szCs w:val="24"/>
          <w:vertAlign w:val="superscript"/>
        </w:rPr>
        <w:t>st</w:t>
      </w:r>
      <w:r w:rsidRPr="00387CDE">
        <w:rPr>
          <w:rFonts w:cstheme="minorHAnsi"/>
          <w:sz w:val="24"/>
          <w:szCs w:val="24"/>
        </w:rPr>
        <w:t xml:space="preserve"> Maccabees 3:55; 1</w:t>
      </w:r>
      <w:r w:rsidRPr="00387CDE">
        <w:rPr>
          <w:rFonts w:cstheme="minorHAnsi"/>
          <w:sz w:val="24"/>
          <w:szCs w:val="24"/>
          <w:vertAlign w:val="superscript"/>
        </w:rPr>
        <w:t>st</w:t>
      </w:r>
      <w:r w:rsidRPr="00387CDE">
        <w:rPr>
          <w:rFonts w:cstheme="minorHAnsi"/>
          <w:sz w:val="24"/>
          <w:szCs w:val="24"/>
        </w:rPr>
        <w:t xml:space="preserve"> Samuel 8:12 &amp; Deuteronomy 1:15. The Officer’s over 50’s (500) is in Deuteronomy 1:15. A tower of 50 cubits high is in 2</w:t>
      </w:r>
      <w:r w:rsidRPr="00387CDE">
        <w:rPr>
          <w:rFonts w:cstheme="minorHAnsi"/>
          <w:sz w:val="24"/>
          <w:szCs w:val="24"/>
          <w:vertAlign w:val="superscript"/>
        </w:rPr>
        <w:t>nd</w:t>
      </w:r>
      <w:r w:rsidRPr="00387CDE">
        <w:rPr>
          <w:rFonts w:cstheme="minorHAnsi"/>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87CDE">
        <w:rPr>
          <w:rFonts w:cstheme="minorHAnsi"/>
          <w:sz w:val="24"/>
          <w:szCs w:val="24"/>
          <w:vertAlign w:val="superscript"/>
        </w:rPr>
        <w:t>st</w:t>
      </w:r>
      <w:r w:rsidRPr="00387CDE">
        <w:rPr>
          <w:rFonts w:cstheme="minorHAnsi"/>
          <w:sz w:val="24"/>
          <w:szCs w:val="24"/>
        </w:rPr>
        <w:t xml:space="preserve"> Samuel 8:12. The 50 shekels ($6,400.00) of silver of the Damsel is in Deuteronomy 22:29. The wedge of gold of 50 shekels ($96,000.00) is in Joshua 7:21. The 50 Men to Run before Him is in 2</w:t>
      </w:r>
      <w:r w:rsidRPr="00387CDE">
        <w:rPr>
          <w:rFonts w:cstheme="minorHAnsi"/>
          <w:sz w:val="24"/>
          <w:szCs w:val="24"/>
          <w:vertAlign w:val="superscript"/>
        </w:rPr>
        <w:t>nd</w:t>
      </w:r>
      <w:r w:rsidRPr="00387CDE">
        <w:rPr>
          <w:rFonts w:cstheme="minorHAnsi"/>
          <w:sz w:val="24"/>
          <w:szCs w:val="24"/>
        </w:rPr>
        <w:t xml:space="preserve"> Samuel 15:1 &amp; 1</w:t>
      </w:r>
      <w:r w:rsidRPr="00387CDE">
        <w:rPr>
          <w:rFonts w:cstheme="minorHAnsi"/>
          <w:sz w:val="24"/>
          <w:szCs w:val="24"/>
          <w:vertAlign w:val="superscript"/>
        </w:rPr>
        <w:t>st</w:t>
      </w:r>
      <w:r w:rsidRPr="00387CDE">
        <w:rPr>
          <w:rFonts w:cstheme="minorHAnsi"/>
          <w:sz w:val="24"/>
          <w:szCs w:val="24"/>
        </w:rPr>
        <w:t xml:space="preserve"> Kings 1:5. The Oxen for 50 shekels ($6,400.00) of silver is in 2</w:t>
      </w:r>
      <w:r w:rsidRPr="00387CDE">
        <w:rPr>
          <w:rFonts w:cstheme="minorHAnsi"/>
          <w:sz w:val="24"/>
          <w:szCs w:val="24"/>
          <w:vertAlign w:val="superscript"/>
        </w:rPr>
        <w:t>nd</w:t>
      </w:r>
      <w:r w:rsidRPr="00387CDE">
        <w:rPr>
          <w:rFonts w:cstheme="minorHAnsi"/>
          <w:sz w:val="24"/>
          <w:szCs w:val="24"/>
        </w:rPr>
        <w:t xml:space="preserve"> Samuel 24:24. The breadth of the house is in 1</w:t>
      </w:r>
      <w:r w:rsidRPr="00387CDE">
        <w:rPr>
          <w:rFonts w:cstheme="minorHAnsi"/>
          <w:sz w:val="24"/>
          <w:szCs w:val="24"/>
          <w:vertAlign w:val="superscript"/>
        </w:rPr>
        <w:t>st</w:t>
      </w:r>
      <w:r w:rsidRPr="00387CDE">
        <w:rPr>
          <w:rFonts w:cstheme="minorHAnsi"/>
          <w:sz w:val="24"/>
          <w:szCs w:val="24"/>
        </w:rPr>
        <w:t xml:space="preserve"> Kings 7:2. The length of the porch is in 1</w:t>
      </w:r>
      <w:r w:rsidRPr="00387CDE">
        <w:rPr>
          <w:rFonts w:cstheme="minorHAnsi"/>
          <w:sz w:val="24"/>
          <w:szCs w:val="24"/>
          <w:vertAlign w:val="superscript"/>
        </w:rPr>
        <w:t>st</w:t>
      </w:r>
      <w:r w:rsidRPr="00387CDE">
        <w:rPr>
          <w:rFonts w:cstheme="minorHAnsi"/>
          <w:sz w:val="24"/>
          <w:szCs w:val="24"/>
        </w:rPr>
        <w:t xml:space="preserve"> Kings 7:6. The 50 hid in a cave is in 1</w:t>
      </w:r>
      <w:r w:rsidRPr="00387CDE">
        <w:rPr>
          <w:rFonts w:cstheme="minorHAnsi"/>
          <w:sz w:val="24"/>
          <w:szCs w:val="24"/>
          <w:vertAlign w:val="superscript"/>
        </w:rPr>
        <w:t>st</w:t>
      </w:r>
      <w:r w:rsidRPr="00387CDE">
        <w:rPr>
          <w:rFonts w:cstheme="minorHAnsi"/>
          <w:sz w:val="24"/>
          <w:szCs w:val="24"/>
        </w:rPr>
        <w:t xml:space="preserve"> Kings 18:4, 13. The Captain of 50 consumed is in 2</w:t>
      </w:r>
      <w:r w:rsidRPr="00387CDE">
        <w:rPr>
          <w:rFonts w:cstheme="minorHAnsi"/>
          <w:sz w:val="24"/>
          <w:szCs w:val="24"/>
          <w:vertAlign w:val="superscript"/>
        </w:rPr>
        <w:t>nd</w:t>
      </w:r>
      <w:r w:rsidRPr="00387CDE">
        <w:rPr>
          <w:rFonts w:cstheme="minorHAnsi"/>
          <w:sz w:val="24"/>
          <w:szCs w:val="24"/>
        </w:rPr>
        <w:t xml:space="preserve"> Kings 1:9-14. The 50 Men is in 2</w:t>
      </w:r>
      <w:r w:rsidRPr="00387CDE">
        <w:rPr>
          <w:rFonts w:cstheme="minorHAnsi"/>
          <w:sz w:val="24"/>
          <w:szCs w:val="24"/>
          <w:vertAlign w:val="superscript"/>
        </w:rPr>
        <w:t>nd</w:t>
      </w:r>
      <w:r w:rsidRPr="00387CDE">
        <w:rPr>
          <w:rFonts w:cstheme="minorHAnsi"/>
          <w:sz w:val="24"/>
          <w:szCs w:val="24"/>
        </w:rPr>
        <w:t xml:space="preserve"> Kings 2:7. The 50 Strong Men is in 2</w:t>
      </w:r>
      <w:r w:rsidRPr="00387CDE">
        <w:rPr>
          <w:rFonts w:cstheme="minorHAnsi"/>
          <w:sz w:val="24"/>
          <w:szCs w:val="24"/>
          <w:vertAlign w:val="superscript"/>
        </w:rPr>
        <w:t>nd</w:t>
      </w:r>
      <w:r w:rsidRPr="00387CDE">
        <w:rPr>
          <w:rFonts w:cstheme="minorHAnsi"/>
          <w:sz w:val="24"/>
          <w:szCs w:val="24"/>
        </w:rPr>
        <w:t xml:space="preserve"> Kings 2:16, 17. The 50 Horsemen is in 2</w:t>
      </w:r>
      <w:r w:rsidRPr="00387CDE">
        <w:rPr>
          <w:rFonts w:cstheme="minorHAnsi"/>
          <w:sz w:val="24"/>
          <w:szCs w:val="24"/>
          <w:vertAlign w:val="superscript"/>
        </w:rPr>
        <w:t>nd</w:t>
      </w:r>
      <w:r w:rsidRPr="00387CDE">
        <w:rPr>
          <w:rFonts w:cstheme="minorHAnsi"/>
          <w:sz w:val="24"/>
          <w:szCs w:val="24"/>
        </w:rPr>
        <w:t xml:space="preserve"> Kings 13:7. The 50 shekels ($6,400.00) of silver to each Man is in 2</w:t>
      </w:r>
      <w:r w:rsidRPr="00387CDE">
        <w:rPr>
          <w:rFonts w:cstheme="minorHAnsi"/>
          <w:sz w:val="24"/>
          <w:szCs w:val="24"/>
          <w:vertAlign w:val="superscript"/>
        </w:rPr>
        <w:t>nd</w:t>
      </w:r>
      <w:r w:rsidRPr="00387CDE">
        <w:rPr>
          <w:rFonts w:cstheme="minorHAnsi"/>
          <w:sz w:val="24"/>
          <w:szCs w:val="24"/>
        </w:rPr>
        <w:t xml:space="preserve"> Kings 15:20. The 50</w:t>
      </w:r>
      <w:r w:rsidRPr="00387CDE">
        <w:rPr>
          <w:rFonts w:cstheme="minorHAnsi"/>
          <w:sz w:val="24"/>
          <w:szCs w:val="24"/>
          <w:vertAlign w:val="superscript"/>
        </w:rPr>
        <w:t>th</w:t>
      </w:r>
      <w:r w:rsidRPr="00387CDE">
        <w:rPr>
          <w:rFonts w:cstheme="minorHAnsi"/>
          <w:sz w:val="24"/>
          <w:szCs w:val="24"/>
        </w:rPr>
        <w:t xml:space="preserve"> year began His reign is in 2</w:t>
      </w:r>
      <w:r w:rsidRPr="00387CDE">
        <w:rPr>
          <w:rFonts w:cstheme="minorHAnsi"/>
          <w:sz w:val="24"/>
          <w:szCs w:val="24"/>
          <w:vertAlign w:val="superscript"/>
        </w:rPr>
        <w:t>nd</w:t>
      </w:r>
      <w:r w:rsidRPr="00387CDE">
        <w:rPr>
          <w:rFonts w:cstheme="minorHAnsi"/>
          <w:sz w:val="24"/>
          <w:szCs w:val="24"/>
        </w:rPr>
        <w:t xml:space="preserve"> Kings 15:23. The 50 Gileadites is in 2</w:t>
      </w:r>
      <w:r w:rsidRPr="00387CDE">
        <w:rPr>
          <w:rFonts w:cstheme="minorHAnsi"/>
          <w:sz w:val="24"/>
          <w:szCs w:val="24"/>
          <w:vertAlign w:val="superscript"/>
        </w:rPr>
        <w:t>nd</w:t>
      </w:r>
      <w:r w:rsidRPr="00387CDE">
        <w:rPr>
          <w:rFonts w:cstheme="minorHAnsi"/>
          <w:sz w:val="24"/>
          <w:szCs w:val="24"/>
        </w:rPr>
        <w:t xml:space="preserve"> Kings 15:25. The Weight of the Nails is in 2</w:t>
      </w:r>
      <w:r w:rsidRPr="00387CDE">
        <w:rPr>
          <w:rFonts w:cstheme="minorHAnsi"/>
          <w:sz w:val="24"/>
          <w:szCs w:val="24"/>
          <w:vertAlign w:val="superscript"/>
        </w:rPr>
        <w:t>nd</w:t>
      </w:r>
      <w:r w:rsidRPr="00387CDE">
        <w:rPr>
          <w:rFonts w:cstheme="minorHAnsi"/>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The 50 sat down in ranks is in Mark 6:40. The 50 Pence ($1,600.00) of the Creditor is in Luke 7:41. The Company by 50 sat down in ranks is in Luke 9:14. The $50.00 bill is in Luke 16:6.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51 represents the completion &amp; perfection in the Holy Bible. The Male Estimation of fifty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52 represents the completion &amp; perfection in the Holy Bible.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Children of Betolius is in 1</w:t>
      </w:r>
      <w:r w:rsidRPr="00387CDE">
        <w:rPr>
          <w:rFonts w:cstheme="minorHAnsi"/>
          <w:sz w:val="24"/>
          <w:szCs w:val="24"/>
          <w:vertAlign w:val="superscript"/>
        </w:rPr>
        <w:t>st</w:t>
      </w:r>
      <w:r w:rsidRPr="00387CDE">
        <w:rPr>
          <w:rFonts w:cstheme="minorHAnsi"/>
          <w:sz w:val="24"/>
          <w:szCs w:val="24"/>
        </w:rPr>
        <w:t xml:space="preserve"> Esdras 5:21. The 52</w:t>
      </w:r>
      <w:r w:rsidRPr="00387CDE">
        <w:rPr>
          <w:rFonts w:cstheme="minorHAnsi"/>
          <w:sz w:val="24"/>
          <w:szCs w:val="24"/>
          <w:vertAlign w:val="superscript"/>
        </w:rPr>
        <w:t>nd</w:t>
      </w:r>
      <w:r w:rsidRPr="00387CDE">
        <w:rPr>
          <w:rFonts w:cstheme="minorHAnsi"/>
          <w:sz w:val="24"/>
          <w:szCs w:val="24"/>
        </w:rPr>
        <w:t xml:space="preserve"> year began His reign is in 2</w:t>
      </w:r>
      <w:r w:rsidRPr="00387CDE">
        <w:rPr>
          <w:rFonts w:cstheme="minorHAnsi"/>
          <w:sz w:val="24"/>
          <w:szCs w:val="24"/>
          <w:vertAlign w:val="superscript"/>
        </w:rPr>
        <w:t>nd</w:t>
      </w:r>
      <w:r w:rsidRPr="00387CDE">
        <w:rPr>
          <w:rFonts w:cstheme="minorHAnsi"/>
          <w:sz w:val="24"/>
          <w:szCs w:val="24"/>
        </w:rPr>
        <w:t xml:space="preserve"> Kings 15:27. The Children of Nebo is in Ezra 2:29. The finished Wall in 52 days is in Nehemiah 6:15. The Men of the other Nebo is in Nehemiah 7:33.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53 represents the completion &amp; perfection in the Holy Bible.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54 represents the completion &amp; perfection in the Holy Bible.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55 represents the completion &amp; perfection in the Holy Bible. The Children of Netophah is in 1</w:t>
      </w:r>
      <w:r w:rsidRPr="00387CDE">
        <w:rPr>
          <w:rFonts w:cstheme="minorHAnsi"/>
          <w:sz w:val="24"/>
          <w:szCs w:val="24"/>
          <w:vertAlign w:val="superscript"/>
        </w:rPr>
        <w:t>st</w:t>
      </w:r>
      <w:r w:rsidRPr="00387CDE">
        <w:rPr>
          <w:rFonts w:cstheme="minorHAnsi"/>
          <w:sz w:val="24"/>
          <w:szCs w:val="24"/>
        </w:rPr>
        <w:t xml:space="preserve"> Esdras 5:18. The 55 days to kill Him is in Tobit 1:21.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56 represents the completion &amp; perfection in the Holy Bible. The 56 Men of Netophah is in Ezra 2:22.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57 represents the completion &amp; perfection in the Holy Bible.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58 represents the completion &amp; perfection in the Holy Bible. The loss of sight is in Tobit 14:2.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59 represents the completion &amp; perfection in the Holy Bible. The loss of sight is in Tobit 14:2. The Male Estimation of fifteen shekels of silver is in Leviticus 27:3.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60 represents the completion &amp; perfection in the Holy Bible. The loss of sight is in Tobit 14:2. The 60 cubits (110 feet) is in 1</w:t>
      </w:r>
      <w:r w:rsidRPr="00387CDE">
        <w:rPr>
          <w:rFonts w:cstheme="minorHAnsi"/>
          <w:sz w:val="24"/>
          <w:szCs w:val="24"/>
          <w:vertAlign w:val="superscript"/>
        </w:rPr>
        <w:t>st</w:t>
      </w:r>
      <w:r w:rsidRPr="00387CDE">
        <w:rPr>
          <w:rFonts w:cstheme="minorHAnsi"/>
          <w:sz w:val="24"/>
          <w:szCs w:val="24"/>
        </w:rPr>
        <w:t xml:space="preserve"> Esdras 6:25; 1</w:t>
      </w:r>
      <w:r w:rsidRPr="00387CDE">
        <w:rPr>
          <w:rFonts w:cstheme="minorHAnsi"/>
          <w:sz w:val="24"/>
          <w:szCs w:val="24"/>
          <w:vertAlign w:val="superscript"/>
        </w:rPr>
        <w:t>st</w:t>
      </w:r>
      <w:r w:rsidRPr="00387CDE">
        <w:rPr>
          <w:rFonts w:cstheme="minorHAnsi"/>
          <w:sz w:val="24"/>
          <w:szCs w:val="24"/>
        </w:rPr>
        <w:t xml:space="preserve"> Kings 6:2; 1</w:t>
      </w:r>
      <w:r w:rsidRPr="00387CDE">
        <w:rPr>
          <w:rFonts w:cstheme="minorHAnsi"/>
          <w:sz w:val="24"/>
          <w:szCs w:val="24"/>
          <w:vertAlign w:val="superscript"/>
        </w:rPr>
        <w:t>st</w:t>
      </w:r>
      <w:r w:rsidRPr="00387CDE">
        <w:rPr>
          <w:rFonts w:cstheme="minorHAnsi"/>
          <w:sz w:val="24"/>
          <w:szCs w:val="24"/>
        </w:rPr>
        <w:t xml:space="preserve"> Chronicles 3:3; Ezra 6:3; Ezekiel 40:14 &amp; Daniel 3:1. The 60 Great Cities is in 1</w:t>
      </w:r>
      <w:r w:rsidRPr="00387CDE">
        <w:rPr>
          <w:rFonts w:cstheme="minorHAnsi"/>
          <w:sz w:val="24"/>
          <w:szCs w:val="24"/>
          <w:vertAlign w:val="superscript"/>
        </w:rPr>
        <w:t>st</w:t>
      </w:r>
      <w:r w:rsidRPr="00387CDE">
        <w:rPr>
          <w:rFonts w:cstheme="minorHAnsi"/>
          <w:sz w:val="24"/>
          <w:szCs w:val="24"/>
        </w:rPr>
        <w:t xml:space="preserve"> Kings 4:13. The 60 Measures of Meal is in 1</w:t>
      </w:r>
      <w:r w:rsidRPr="00387CDE">
        <w:rPr>
          <w:rFonts w:cstheme="minorHAnsi"/>
          <w:sz w:val="24"/>
          <w:szCs w:val="24"/>
          <w:vertAlign w:val="superscript"/>
        </w:rPr>
        <w:t>st</w:t>
      </w:r>
      <w:r w:rsidRPr="00387CDE">
        <w:rPr>
          <w:rFonts w:cstheme="minorHAnsi"/>
          <w:sz w:val="24"/>
          <w:szCs w:val="24"/>
        </w:rPr>
        <w:t xml:space="preserve"> Kings 4:22. The 60 Men is in 2</w:t>
      </w:r>
      <w:r w:rsidRPr="00387CDE">
        <w:rPr>
          <w:rFonts w:cstheme="minorHAnsi"/>
          <w:sz w:val="24"/>
          <w:szCs w:val="24"/>
          <w:vertAlign w:val="superscript"/>
        </w:rPr>
        <w:t>nd</w:t>
      </w:r>
      <w:r w:rsidRPr="00387CDE">
        <w:rPr>
          <w:rFonts w:cstheme="minorHAnsi"/>
          <w:sz w:val="24"/>
          <w:szCs w:val="24"/>
        </w:rPr>
        <w:t xml:space="preserve"> Kings 25:19 &amp; Jeremiah 52:25. The 60 year Old Man is in 1</w:t>
      </w:r>
      <w:r w:rsidRPr="00387CDE">
        <w:rPr>
          <w:rFonts w:cstheme="minorHAnsi"/>
          <w:sz w:val="24"/>
          <w:szCs w:val="24"/>
          <w:vertAlign w:val="superscript"/>
        </w:rPr>
        <w:t>st</w:t>
      </w:r>
      <w:r w:rsidRPr="00387CDE">
        <w:rPr>
          <w:rFonts w:cstheme="minorHAnsi"/>
          <w:sz w:val="24"/>
          <w:szCs w:val="24"/>
        </w:rPr>
        <w:t xml:space="preserve"> Chronicles 2:21. The 60 Concubines &amp; 60 Daughters is in 2</w:t>
      </w:r>
      <w:r w:rsidRPr="00387CDE">
        <w:rPr>
          <w:rFonts w:cstheme="minorHAnsi"/>
          <w:sz w:val="24"/>
          <w:szCs w:val="24"/>
          <w:vertAlign w:val="superscript"/>
        </w:rPr>
        <w:t>nd</w:t>
      </w:r>
      <w:r w:rsidRPr="00387CDE">
        <w:rPr>
          <w:rFonts w:cstheme="minorHAnsi"/>
          <w:sz w:val="24"/>
          <w:szCs w:val="24"/>
        </w:rPr>
        <w:t xml:space="preserve"> Chronicles 11:21. The 60 Bullocks is in 2</w:t>
      </w:r>
      <w:r w:rsidRPr="00387CDE">
        <w:rPr>
          <w:rFonts w:cstheme="minorHAnsi"/>
          <w:sz w:val="24"/>
          <w:szCs w:val="24"/>
          <w:vertAlign w:val="superscript"/>
        </w:rPr>
        <w:t>nd</w:t>
      </w:r>
      <w:r w:rsidRPr="00387CDE">
        <w:rPr>
          <w:rFonts w:cstheme="minorHAnsi"/>
          <w:sz w:val="24"/>
          <w:szCs w:val="24"/>
        </w:rPr>
        <w:t xml:space="preserve"> Chronicles 29:32. The 60 years of Sabbaths is in 2</w:t>
      </w:r>
      <w:r w:rsidRPr="00387CDE">
        <w:rPr>
          <w:rFonts w:cstheme="minorHAnsi"/>
          <w:sz w:val="24"/>
          <w:szCs w:val="24"/>
          <w:vertAlign w:val="superscript"/>
        </w:rPr>
        <w:t>nd</w:t>
      </w:r>
      <w:r w:rsidRPr="00387CDE">
        <w:rPr>
          <w:rFonts w:cstheme="minorHAnsi"/>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87CDE">
        <w:rPr>
          <w:rFonts w:cstheme="minorHAnsi"/>
          <w:sz w:val="24"/>
          <w:szCs w:val="24"/>
          <w:vertAlign w:val="superscript"/>
        </w:rPr>
        <w:t>st</w:t>
      </w:r>
      <w:r w:rsidRPr="00387CDE">
        <w:rPr>
          <w:rFonts w:cstheme="minorHAnsi"/>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87CDE">
        <w:rPr>
          <w:rFonts w:cstheme="minorHAnsi"/>
          <w:sz w:val="24"/>
          <w:szCs w:val="24"/>
          <w:vertAlign w:val="superscript"/>
        </w:rPr>
        <w:t>st</w:t>
      </w:r>
      <w:r w:rsidRPr="00387CDE">
        <w:rPr>
          <w:rFonts w:cstheme="minorHAnsi"/>
          <w:sz w:val="24"/>
          <w:szCs w:val="24"/>
        </w:rPr>
        <w:t xml:space="preserve"> Chronicles 2:23. The good ground is in Matthew 13:23; Mark 4:8, 20. The 60 Furlongs (6.5 miles) is in Luke 24:13.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62 represents the completion &amp; perfection in the Holy Bible. The loss of sight is in Tobit 14:2. The Male Estimation of 15 shekels &amp; 10 shekels for the Female is in Leviticus 27:7. The 62 Men for Strength is in 1</w:t>
      </w:r>
      <w:r w:rsidRPr="00387CDE">
        <w:rPr>
          <w:rFonts w:cstheme="minorHAnsi"/>
          <w:sz w:val="24"/>
          <w:szCs w:val="24"/>
          <w:vertAlign w:val="superscript"/>
        </w:rPr>
        <w:t>st</w:t>
      </w:r>
      <w:r w:rsidRPr="00387CDE">
        <w:rPr>
          <w:rFonts w:cstheme="minorHAnsi"/>
          <w:sz w:val="24"/>
          <w:szCs w:val="24"/>
        </w:rPr>
        <w:t xml:space="preserve"> Chronicles 26:8. The 62 years old is in Daniel 5:31. The 62 Weeks is in Daniel 9:25, 26.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has reached its highest peak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gradually goes down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68 represents the completion &amp; perfection in the Holy Bible. The Male Estimation of 15 shekels &amp; 10 shekels for the Female is in Leviticus 27:7. The 68 Brethren is in 1</w:t>
      </w:r>
      <w:r w:rsidRPr="00387CDE">
        <w:rPr>
          <w:rFonts w:cstheme="minorHAnsi"/>
          <w:sz w:val="24"/>
          <w:szCs w:val="24"/>
          <w:vertAlign w:val="superscript"/>
        </w:rPr>
        <w:t>st</w:t>
      </w:r>
      <w:r w:rsidRPr="00387CDE">
        <w:rPr>
          <w:rFonts w:cstheme="minorHAnsi"/>
          <w:sz w:val="24"/>
          <w:szCs w:val="24"/>
        </w:rPr>
        <w:t xml:space="preserve"> Chronicles 16:38.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69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70 represents the completion &amp; perfection in the Holy Bible. The 70 Men is in 1</w:t>
      </w:r>
      <w:r w:rsidRPr="00387CDE">
        <w:rPr>
          <w:rFonts w:cstheme="minorHAnsi"/>
          <w:sz w:val="24"/>
          <w:szCs w:val="24"/>
          <w:vertAlign w:val="superscript"/>
        </w:rPr>
        <w:t>st</w:t>
      </w:r>
      <w:r w:rsidRPr="00387CDE">
        <w:rPr>
          <w:rFonts w:cstheme="minorHAnsi"/>
          <w:sz w:val="24"/>
          <w:szCs w:val="24"/>
        </w:rPr>
        <w:t xml:space="preserve"> Esdras 8:33, 39-40. The Wise is in 2</w:t>
      </w:r>
      <w:r w:rsidRPr="00387CDE">
        <w:rPr>
          <w:rFonts w:cstheme="minorHAnsi"/>
          <w:sz w:val="24"/>
          <w:szCs w:val="24"/>
          <w:vertAlign w:val="superscript"/>
        </w:rPr>
        <w:t>nd</w:t>
      </w:r>
      <w:r w:rsidRPr="00387CDE">
        <w:rPr>
          <w:rFonts w:cstheme="minorHAnsi"/>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87CDE">
        <w:rPr>
          <w:rFonts w:cstheme="minorHAnsi"/>
          <w:sz w:val="24"/>
          <w:szCs w:val="24"/>
          <w:vertAlign w:val="superscript"/>
        </w:rPr>
        <w:t>nd</w:t>
      </w:r>
      <w:r w:rsidRPr="00387CDE">
        <w:rPr>
          <w:rFonts w:cstheme="minorHAnsi"/>
          <w:sz w:val="24"/>
          <w:szCs w:val="24"/>
        </w:rPr>
        <w:t xml:space="preserve"> Kings 10:1. The 70 Persons is in 2</w:t>
      </w:r>
      <w:r w:rsidRPr="00387CDE">
        <w:rPr>
          <w:rFonts w:cstheme="minorHAnsi"/>
          <w:sz w:val="24"/>
          <w:szCs w:val="24"/>
          <w:vertAlign w:val="superscript"/>
        </w:rPr>
        <w:t>nd</w:t>
      </w:r>
      <w:r w:rsidRPr="00387CDE">
        <w:rPr>
          <w:rFonts w:cstheme="minorHAnsi"/>
          <w:sz w:val="24"/>
          <w:szCs w:val="24"/>
        </w:rPr>
        <w:t xml:space="preserve"> Kings 10:6-7. The 70 Bullocks is in 2</w:t>
      </w:r>
      <w:r w:rsidRPr="00387CDE">
        <w:rPr>
          <w:rFonts w:cstheme="minorHAnsi"/>
          <w:sz w:val="24"/>
          <w:szCs w:val="24"/>
          <w:vertAlign w:val="superscript"/>
        </w:rPr>
        <w:t>nd</w:t>
      </w:r>
      <w:r w:rsidRPr="00387CDE">
        <w:rPr>
          <w:rFonts w:cstheme="minorHAnsi"/>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71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72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73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74 represents the completion &amp; perfection in the Holy Bible. The Levities is in 1</w:t>
      </w:r>
      <w:r w:rsidRPr="00387CDE">
        <w:rPr>
          <w:rFonts w:cstheme="minorHAnsi"/>
          <w:sz w:val="24"/>
          <w:szCs w:val="24"/>
          <w:vertAlign w:val="superscript"/>
        </w:rPr>
        <w:t>st</w:t>
      </w:r>
      <w:r w:rsidRPr="00387CDE">
        <w:rPr>
          <w:rFonts w:cstheme="minorHAnsi"/>
          <w:sz w:val="24"/>
          <w:szCs w:val="24"/>
        </w:rPr>
        <w:t xml:space="preserve"> Esdras 5:26 &amp; Nehemiah 7:43.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76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78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79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80 represents the completion &amp; perfection in the Holy Bible. The 80 talents of silver ($30,720,000.00 million) is in 2</w:t>
      </w:r>
      <w:r w:rsidRPr="00387CDE">
        <w:rPr>
          <w:rFonts w:cstheme="minorHAnsi"/>
          <w:sz w:val="24"/>
          <w:szCs w:val="24"/>
          <w:vertAlign w:val="superscript"/>
        </w:rPr>
        <w:t>nd</w:t>
      </w:r>
      <w:r w:rsidRPr="00387CDE">
        <w:rPr>
          <w:rFonts w:cstheme="minorHAnsi"/>
          <w:sz w:val="24"/>
          <w:szCs w:val="24"/>
        </w:rPr>
        <w:t xml:space="preserve"> Maccabees 4:8. The 80 Elephants is in 2</w:t>
      </w:r>
      <w:r w:rsidRPr="00387CDE">
        <w:rPr>
          <w:rFonts w:cstheme="minorHAnsi"/>
          <w:sz w:val="24"/>
          <w:szCs w:val="24"/>
          <w:vertAlign w:val="superscript"/>
        </w:rPr>
        <w:t>nd</w:t>
      </w:r>
      <w:r w:rsidRPr="00387CDE">
        <w:rPr>
          <w:rFonts w:cstheme="minorHAnsi"/>
          <w:sz w:val="24"/>
          <w:szCs w:val="24"/>
        </w:rPr>
        <w:t xml:space="preserve"> Maccabees 11:4. Moses is 80 years old in Exodus 7:7. The 80 years of rest is in Judges 3:30. The 80 year Old Man is in 2</w:t>
      </w:r>
      <w:r w:rsidRPr="00387CDE">
        <w:rPr>
          <w:rFonts w:cstheme="minorHAnsi"/>
          <w:sz w:val="24"/>
          <w:szCs w:val="24"/>
          <w:vertAlign w:val="superscript"/>
        </w:rPr>
        <w:t>nd</w:t>
      </w:r>
      <w:r w:rsidRPr="00387CDE">
        <w:rPr>
          <w:rFonts w:cstheme="minorHAnsi"/>
          <w:sz w:val="24"/>
          <w:szCs w:val="24"/>
        </w:rPr>
        <w:t xml:space="preserve"> Samuel 19:32, 35. The 80 pieces ($2,560.00) of silver for an ass’s head is in 2</w:t>
      </w:r>
      <w:r w:rsidRPr="00387CDE">
        <w:rPr>
          <w:rFonts w:cstheme="minorHAnsi"/>
          <w:sz w:val="24"/>
          <w:szCs w:val="24"/>
          <w:vertAlign w:val="superscript"/>
        </w:rPr>
        <w:t>nd</w:t>
      </w:r>
      <w:r w:rsidRPr="00387CDE">
        <w:rPr>
          <w:rFonts w:cstheme="minorHAnsi"/>
          <w:sz w:val="24"/>
          <w:szCs w:val="24"/>
        </w:rPr>
        <w:t xml:space="preserve"> Kings 6:25. The 80 Men appointed without is in 2</w:t>
      </w:r>
      <w:r w:rsidRPr="00387CDE">
        <w:rPr>
          <w:rFonts w:cstheme="minorHAnsi"/>
          <w:sz w:val="24"/>
          <w:szCs w:val="24"/>
          <w:vertAlign w:val="superscript"/>
        </w:rPr>
        <w:t>nd</w:t>
      </w:r>
      <w:r w:rsidRPr="00387CDE">
        <w:rPr>
          <w:rFonts w:cstheme="minorHAnsi"/>
          <w:sz w:val="24"/>
          <w:szCs w:val="24"/>
        </w:rPr>
        <w:t xml:space="preserve"> Kings 10:24. The 80 Brethren is in 1</w:t>
      </w:r>
      <w:r w:rsidRPr="00387CDE">
        <w:rPr>
          <w:rFonts w:cstheme="minorHAnsi"/>
          <w:sz w:val="24"/>
          <w:szCs w:val="24"/>
          <w:vertAlign w:val="superscript"/>
        </w:rPr>
        <w:t>st</w:t>
      </w:r>
      <w:r w:rsidRPr="00387CDE">
        <w:rPr>
          <w:rFonts w:cstheme="minorHAnsi"/>
          <w:sz w:val="24"/>
          <w:szCs w:val="24"/>
        </w:rPr>
        <w:t xml:space="preserve"> Chronicles 15:9. The 80 Priests is in 2</w:t>
      </w:r>
      <w:r w:rsidRPr="00387CDE">
        <w:rPr>
          <w:rFonts w:cstheme="minorHAnsi"/>
          <w:sz w:val="24"/>
          <w:szCs w:val="24"/>
          <w:vertAlign w:val="superscript"/>
        </w:rPr>
        <w:t>nd</w:t>
      </w:r>
      <w:r w:rsidRPr="00387CDE">
        <w:rPr>
          <w:rFonts w:cstheme="minorHAnsi"/>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THIRD SUPREME AUTHORITY KINGDOM OF THE LORD MOSES’ LORDSHIP FROM 80 TO 120</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81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82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85 represents the completion &amp; perfection in the Holy Bible. The 85 year Old Man is in Joshua 14:10. The 85 Persons is in 1</w:t>
      </w:r>
      <w:r w:rsidRPr="00387CDE">
        <w:rPr>
          <w:rFonts w:cstheme="minorHAnsi"/>
          <w:sz w:val="24"/>
          <w:szCs w:val="24"/>
          <w:vertAlign w:val="superscript"/>
        </w:rPr>
        <w:t>st</w:t>
      </w:r>
      <w:r w:rsidRPr="00387CDE">
        <w:rPr>
          <w:rFonts w:cstheme="minorHAnsi"/>
          <w:sz w:val="24"/>
          <w:szCs w:val="24"/>
        </w:rPr>
        <w:t xml:space="preserve"> Samuel 22:18.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87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88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89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NINETY CANNOT BE BROKEN IS 360 DEGREES TURNING EVERY WAY BY GOING ONE MILE TO GO TWAIN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91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92 represents the completion &amp; perfection in the Holy Bible. The 92 Sons of Aterezias is in 1</w:t>
      </w:r>
      <w:r w:rsidRPr="00387CDE">
        <w:rPr>
          <w:rFonts w:cstheme="minorHAnsi"/>
          <w:sz w:val="24"/>
          <w:szCs w:val="24"/>
          <w:vertAlign w:val="superscript"/>
        </w:rPr>
        <w:t>st</w:t>
      </w:r>
      <w:r w:rsidRPr="00387CDE">
        <w:rPr>
          <w:rFonts w:cstheme="minorHAnsi"/>
          <w:sz w:val="24"/>
          <w:szCs w:val="24"/>
        </w:rPr>
        <w:t xml:space="preserve"> Esdras 5:15.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93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94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97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98 represents the completion &amp; perfection in the Holy Bible. The Male Estimation of 15 shekels &amp; 10 shekels for the Female is in Leviticus 27:7. Eli is in 1</w:t>
      </w:r>
      <w:r w:rsidRPr="00387CDE">
        <w:rPr>
          <w:rFonts w:cstheme="minorHAnsi"/>
          <w:sz w:val="24"/>
          <w:szCs w:val="24"/>
          <w:vertAlign w:val="superscript"/>
        </w:rPr>
        <w:t>st</w:t>
      </w:r>
      <w:r w:rsidRPr="00387CDE">
        <w:rPr>
          <w:rFonts w:cstheme="minorHAnsi"/>
          <w:sz w:val="24"/>
          <w:szCs w:val="24"/>
        </w:rPr>
        <w:t xml:space="preserve"> Samuel 4:15. The 98 Children of Ater is in Ezra 2:16 &amp; Nehemiah 7:21.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NINETY-NINE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100 represents the completion &amp; perfection in the Holy Bible. The 100 talents ($38,400,000.00) of silver for tax is in 1</w:t>
      </w:r>
      <w:r w:rsidRPr="00387CDE">
        <w:rPr>
          <w:rFonts w:cstheme="minorHAnsi"/>
          <w:sz w:val="24"/>
          <w:szCs w:val="24"/>
          <w:vertAlign w:val="superscript"/>
        </w:rPr>
        <w:t>st</w:t>
      </w:r>
      <w:r w:rsidRPr="00387CDE">
        <w:rPr>
          <w:rFonts w:cstheme="minorHAnsi"/>
          <w:sz w:val="24"/>
          <w:szCs w:val="24"/>
        </w:rPr>
        <w:t xml:space="preserve"> Esdras 1:36. The 100 Priestly Vestments is in 1</w:t>
      </w:r>
      <w:r w:rsidRPr="00387CDE">
        <w:rPr>
          <w:rFonts w:cstheme="minorHAnsi"/>
          <w:sz w:val="24"/>
          <w:szCs w:val="24"/>
          <w:vertAlign w:val="superscript"/>
        </w:rPr>
        <w:t>st</w:t>
      </w:r>
      <w:r w:rsidRPr="00387CDE">
        <w:rPr>
          <w:rFonts w:cstheme="minorHAnsi"/>
          <w:sz w:val="24"/>
          <w:szCs w:val="24"/>
        </w:rPr>
        <w:t xml:space="preserve"> Esdras 5:45. The 100 Bullocks is in 1</w:t>
      </w:r>
      <w:r w:rsidRPr="00387CDE">
        <w:rPr>
          <w:rFonts w:cstheme="minorHAnsi"/>
          <w:sz w:val="24"/>
          <w:szCs w:val="24"/>
          <w:vertAlign w:val="superscript"/>
        </w:rPr>
        <w:t>st</w:t>
      </w:r>
      <w:r w:rsidRPr="00387CDE">
        <w:rPr>
          <w:rFonts w:cstheme="minorHAnsi"/>
          <w:sz w:val="24"/>
          <w:szCs w:val="24"/>
        </w:rPr>
        <w:t xml:space="preserve"> Esdras 7:7 &amp; Ezra 6:17. The 100 talents of silver ($38,400,000.00 million), the 100 cors (6,000 gallons or 6.52 bushels) and the 100 pieces of wine is in 1</w:t>
      </w:r>
      <w:r w:rsidRPr="00387CDE">
        <w:rPr>
          <w:rFonts w:cstheme="minorHAnsi"/>
          <w:sz w:val="24"/>
          <w:szCs w:val="24"/>
          <w:vertAlign w:val="superscript"/>
        </w:rPr>
        <w:t>st</w:t>
      </w:r>
      <w:r w:rsidRPr="00387CDE">
        <w:rPr>
          <w:rFonts w:cstheme="minorHAnsi"/>
          <w:sz w:val="24"/>
          <w:szCs w:val="24"/>
        </w:rPr>
        <w:t xml:space="preserve"> Esdras 8:20. The towers is in Judith 1:3. The 100 Men with Her and Her Maid is in Judith 10:17. Man’s days are 100 years is in Sirach 18:9. The 100 years is in Sirach 41:4. The Captain over 100’s (1,000) is in 1</w:t>
      </w:r>
      <w:r w:rsidRPr="00387CDE">
        <w:rPr>
          <w:rFonts w:cstheme="minorHAnsi"/>
          <w:sz w:val="24"/>
          <w:szCs w:val="24"/>
          <w:vertAlign w:val="superscript"/>
        </w:rPr>
        <w:t>st</w:t>
      </w:r>
      <w:r w:rsidRPr="00387CDE">
        <w:rPr>
          <w:rFonts w:cstheme="minorHAnsi"/>
          <w:sz w:val="24"/>
          <w:szCs w:val="24"/>
        </w:rPr>
        <w:t xml:space="preserve"> Maccabees 3:55; Deuteronomy 1:15; 1</w:t>
      </w:r>
      <w:r w:rsidRPr="00387CDE">
        <w:rPr>
          <w:rFonts w:cstheme="minorHAnsi"/>
          <w:sz w:val="24"/>
          <w:szCs w:val="24"/>
          <w:vertAlign w:val="superscript"/>
        </w:rPr>
        <w:t>st</w:t>
      </w:r>
      <w:r w:rsidRPr="00387CDE">
        <w:rPr>
          <w:rFonts w:cstheme="minorHAnsi"/>
          <w:sz w:val="24"/>
          <w:szCs w:val="24"/>
        </w:rPr>
        <w:t xml:space="preserve"> Samuel 22:7; 2</w:t>
      </w:r>
      <w:r w:rsidRPr="00387CDE">
        <w:rPr>
          <w:rFonts w:cstheme="minorHAnsi"/>
          <w:sz w:val="24"/>
          <w:szCs w:val="24"/>
          <w:vertAlign w:val="superscript"/>
        </w:rPr>
        <w:t>nd</w:t>
      </w:r>
      <w:r w:rsidRPr="00387CDE">
        <w:rPr>
          <w:rFonts w:cstheme="minorHAnsi"/>
          <w:sz w:val="24"/>
          <w:szCs w:val="24"/>
        </w:rPr>
        <w:t xml:space="preserve"> Samuel 18:1; 2</w:t>
      </w:r>
      <w:r w:rsidRPr="00387CDE">
        <w:rPr>
          <w:rFonts w:cstheme="minorHAnsi"/>
          <w:sz w:val="24"/>
          <w:szCs w:val="24"/>
          <w:vertAlign w:val="superscript"/>
        </w:rPr>
        <w:t>nd</w:t>
      </w:r>
      <w:r w:rsidRPr="00387CDE">
        <w:rPr>
          <w:rFonts w:cstheme="minorHAnsi"/>
          <w:sz w:val="24"/>
          <w:szCs w:val="24"/>
        </w:rPr>
        <w:t xml:space="preserve"> Kings 11:9, 10; 1</w:t>
      </w:r>
      <w:r w:rsidRPr="00387CDE">
        <w:rPr>
          <w:rFonts w:cstheme="minorHAnsi"/>
          <w:sz w:val="24"/>
          <w:szCs w:val="24"/>
          <w:vertAlign w:val="superscript"/>
        </w:rPr>
        <w:t>st</w:t>
      </w:r>
      <w:r w:rsidRPr="00387CDE">
        <w:rPr>
          <w:rFonts w:cstheme="minorHAnsi"/>
          <w:sz w:val="24"/>
          <w:szCs w:val="24"/>
        </w:rPr>
        <w:t xml:space="preserve"> Chronicles 13:1; 26:26; 28:1; 29:6 &amp; 2</w:t>
      </w:r>
      <w:r w:rsidRPr="00387CDE">
        <w:rPr>
          <w:rFonts w:cstheme="minorHAnsi"/>
          <w:sz w:val="24"/>
          <w:szCs w:val="24"/>
          <w:vertAlign w:val="superscript"/>
        </w:rPr>
        <w:t>nd</w:t>
      </w:r>
      <w:r w:rsidRPr="00387CDE">
        <w:rPr>
          <w:rFonts w:cstheme="minorHAnsi"/>
          <w:sz w:val="24"/>
          <w:szCs w:val="24"/>
        </w:rPr>
        <w:t xml:space="preserve"> Chronicles 1:2; 23:1, 9, 14, 20; 25:5. The Leaders (Teachers) over 100’s (1,000) is in 1</w:t>
      </w:r>
      <w:r w:rsidRPr="00387CDE">
        <w:rPr>
          <w:rFonts w:cstheme="minorHAnsi"/>
          <w:sz w:val="24"/>
          <w:szCs w:val="24"/>
          <w:vertAlign w:val="superscript"/>
        </w:rPr>
        <w:t>st</w:t>
      </w:r>
      <w:r w:rsidRPr="00387CDE">
        <w:rPr>
          <w:rFonts w:cstheme="minorHAnsi"/>
          <w:sz w:val="24"/>
          <w:szCs w:val="24"/>
        </w:rPr>
        <w:t xml:space="preserve"> Chronicles 13:1. The liberty is in 1</w:t>
      </w:r>
      <w:r w:rsidRPr="00387CDE">
        <w:rPr>
          <w:rFonts w:cstheme="minorHAnsi"/>
          <w:sz w:val="24"/>
          <w:szCs w:val="24"/>
          <w:vertAlign w:val="superscript"/>
        </w:rPr>
        <w:t>st</w:t>
      </w:r>
      <w:r w:rsidRPr="00387CDE">
        <w:rPr>
          <w:rFonts w:cstheme="minorHAnsi"/>
          <w:sz w:val="24"/>
          <w:szCs w:val="24"/>
        </w:rPr>
        <w:t xml:space="preserve"> Maccabees 13:16, 19. The Captains of 100’s is in Numbers 31:48, 52, 54; 1</w:t>
      </w:r>
      <w:r w:rsidRPr="00387CDE">
        <w:rPr>
          <w:rFonts w:cstheme="minorHAnsi"/>
          <w:sz w:val="24"/>
          <w:szCs w:val="24"/>
          <w:vertAlign w:val="superscript"/>
        </w:rPr>
        <w:t>st</w:t>
      </w:r>
      <w:r w:rsidRPr="00387CDE">
        <w:rPr>
          <w:rFonts w:cstheme="minorHAnsi"/>
          <w:sz w:val="24"/>
          <w:szCs w:val="24"/>
        </w:rPr>
        <w:t xml:space="preserve"> Samuel 22:7; 2</w:t>
      </w:r>
      <w:r w:rsidRPr="00387CDE">
        <w:rPr>
          <w:rFonts w:cstheme="minorHAnsi"/>
          <w:sz w:val="24"/>
          <w:szCs w:val="24"/>
          <w:vertAlign w:val="superscript"/>
        </w:rPr>
        <w:t>nd</w:t>
      </w:r>
      <w:r w:rsidRPr="00387CDE">
        <w:rPr>
          <w:rFonts w:cstheme="minorHAnsi"/>
          <w:sz w:val="24"/>
          <w:szCs w:val="24"/>
        </w:rPr>
        <w:t xml:space="preserve"> Samuel 18:1; 2</w:t>
      </w:r>
      <w:r w:rsidRPr="00387CDE">
        <w:rPr>
          <w:rFonts w:cstheme="minorHAnsi"/>
          <w:sz w:val="24"/>
          <w:szCs w:val="24"/>
          <w:vertAlign w:val="superscript"/>
        </w:rPr>
        <w:t>nd</w:t>
      </w:r>
      <w:r w:rsidRPr="00387CDE">
        <w:rPr>
          <w:rFonts w:cstheme="minorHAnsi"/>
          <w:sz w:val="24"/>
          <w:szCs w:val="24"/>
        </w:rPr>
        <w:t xml:space="preserve"> Kings 11:15; 1</w:t>
      </w:r>
      <w:r w:rsidRPr="00387CDE">
        <w:rPr>
          <w:rFonts w:cstheme="minorHAnsi"/>
          <w:sz w:val="24"/>
          <w:szCs w:val="24"/>
          <w:vertAlign w:val="superscript"/>
        </w:rPr>
        <w:t>st</w:t>
      </w:r>
      <w:r w:rsidRPr="00387CDE">
        <w:rPr>
          <w:rFonts w:cstheme="minorHAnsi"/>
          <w:sz w:val="24"/>
          <w:szCs w:val="24"/>
        </w:rPr>
        <w:t xml:space="preserve"> Chronicles 13:1; 27:1; 29:6 &amp; 2</w:t>
      </w:r>
      <w:r w:rsidRPr="00387CDE">
        <w:rPr>
          <w:rFonts w:cstheme="minorHAnsi"/>
          <w:sz w:val="24"/>
          <w:szCs w:val="24"/>
          <w:vertAlign w:val="superscript"/>
        </w:rPr>
        <w:t>nd</w:t>
      </w:r>
      <w:r w:rsidRPr="00387CDE">
        <w:rPr>
          <w:rFonts w:cstheme="minorHAnsi"/>
          <w:sz w:val="24"/>
          <w:szCs w:val="24"/>
        </w:rPr>
        <w:t xml:space="preserve"> Chronicles 1:2; 23:1, 9, 14, 20. The 100 talents ($576,000,000.00 million for gold) is in 1</w:t>
      </w:r>
      <w:r w:rsidRPr="00387CDE">
        <w:rPr>
          <w:rFonts w:cstheme="minorHAnsi"/>
          <w:sz w:val="24"/>
          <w:szCs w:val="24"/>
          <w:vertAlign w:val="superscript"/>
        </w:rPr>
        <w:t>st</w:t>
      </w:r>
      <w:r w:rsidRPr="00387CDE">
        <w:rPr>
          <w:rFonts w:cstheme="minorHAnsi"/>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87CDE">
        <w:rPr>
          <w:rFonts w:cstheme="minorHAnsi"/>
          <w:sz w:val="24"/>
          <w:szCs w:val="24"/>
          <w:vertAlign w:val="superscript"/>
        </w:rPr>
        <w:t>st</w:t>
      </w:r>
      <w:r w:rsidRPr="00387CDE">
        <w:rPr>
          <w:rFonts w:cstheme="minorHAnsi"/>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87CDE">
        <w:rPr>
          <w:rFonts w:cstheme="minorHAnsi"/>
          <w:sz w:val="24"/>
          <w:szCs w:val="24"/>
          <w:vertAlign w:val="superscript"/>
        </w:rPr>
        <w:t>st</w:t>
      </w:r>
      <w:r w:rsidRPr="00387CDE">
        <w:rPr>
          <w:rFonts w:cstheme="minorHAnsi"/>
          <w:sz w:val="24"/>
          <w:szCs w:val="24"/>
        </w:rPr>
        <w:t xml:space="preserve"> Samuel 18:25 &amp; 2</w:t>
      </w:r>
      <w:r w:rsidRPr="00387CDE">
        <w:rPr>
          <w:rFonts w:cstheme="minorHAnsi"/>
          <w:sz w:val="24"/>
          <w:szCs w:val="24"/>
          <w:vertAlign w:val="superscript"/>
        </w:rPr>
        <w:t>nd</w:t>
      </w:r>
      <w:r w:rsidRPr="00387CDE">
        <w:rPr>
          <w:rFonts w:cstheme="minorHAnsi"/>
          <w:sz w:val="24"/>
          <w:szCs w:val="24"/>
        </w:rPr>
        <w:t xml:space="preserve"> Samuel 3:14. The 100 clusters of raisins is in 1</w:t>
      </w:r>
      <w:r w:rsidRPr="00387CDE">
        <w:rPr>
          <w:rFonts w:cstheme="minorHAnsi"/>
          <w:sz w:val="24"/>
          <w:szCs w:val="24"/>
          <w:vertAlign w:val="superscript"/>
        </w:rPr>
        <w:t>st</w:t>
      </w:r>
      <w:r w:rsidRPr="00387CDE">
        <w:rPr>
          <w:rFonts w:cstheme="minorHAnsi"/>
          <w:sz w:val="24"/>
          <w:szCs w:val="24"/>
        </w:rPr>
        <w:t xml:space="preserve"> Samuel 25:18. The 100 Philistines passed on is in 1</w:t>
      </w:r>
      <w:r w:rsidRPr="00387CDE">
        <w:rPr>
          <w:rFonts w:cstheme="minorHAnsi"/>
          <w:sz w:val="24"/>
          <w:szCs w:val="24"/>
          <w:vertAlign w:val="superscript"/>
        </w:rPr>
        <w:t>st</w:t>
      </w:r>
      <w:r w:rsidRPr="00387CDE">
        <w:rPr>
          <w:rFonts w:cstheme="minorHAnsi"/>
          <w:sz w:val="24"/>
          <w:szCs w:val="24"/>
        </w:rPr>
        <w:t xml:space="preserve"> Samuel 29:2. The 100 bunches of raisins &amp; summer fruits is in 2</w:t>
      </w:r>
      <w:r w:rsidRPr="00387CDE">
        <w:rPr>
          <w:rFonts w:cstheme="minorHAnsi"/>
          <w:sz w:val="24"/>
          <w:szCs w:val="24"/>
          <w:vertAlign w:val="superscript"/>
        </w:rPr>
        <w:t>nd</w:t>
      </w:r>
      <w:r w:rsidRPr="00387CDE">
        <w:rPr>
          <w:rFonts w:cstheme="minorHAnsi"/>
          <w:sz w:val="24"/>
          <w:szCs w:val="24"/>
        </w:rPr>
        <w:t xml:space="preserve"> Samuel 16:1. The 100 coming out is in 2</w:t>
      </w:r>
      <w:r w:rsidRPr="00387CDE">
        <w:rPr>
          <w:rFonts w:cstheme="minorHAnsi"/>
          <w:sz w:val="24"/>
          <w:szCs w:val="24"/>
          <w:vertAlign w:val="superscript"/>
        </w:rPr>
        <w:t>nd</w:t>
      </w:r>
      <w:r w:rsidRPr="00387CDE">
        <w:rPr>
          <w:rFonts w:cstheme="minorHAnsi"/>
          <w:sz w:val="24"/>
          <w:szCs w:val="24"/>
        </w:rPr>
        <w:t xml:space="preserve"> Samuel 18:4. The 100 sheep is in 1</w:t>
      </w:r>
      <w:r w:rsidRPr="00387CDE">
        <w:rPr>
          <w:rFonts w:cstheme="minorHAnsi"/>
          <w:sz w:val="24"/>
          <w:szCs w:val="24"/>
          <w:vertAlign w:val="superscript"/>
        </w:rPr>
        <w:t>st</w:t>
      </w:r>
      <w:r w:rsidRPr="00387CDE">
        <w:rPr>
          <w:rFonts w:cstheme="minorHAnsi"/>
          <w:sz w:val="24"/>
          <w:szCs w:val="24"/>
        </w:rPr>
        <w:t xml:space="preserve"> Kings 4:23. The house is in 1</w:t>
      </w:r>
      <w:r w:rsidRPr="00387CDE">
        <w:rPr>
          <w:rFonts w:cstheme="minorHAnsi"/>
          <w:sz w:val="24"/>
          <w:szCs w:val="24"/>
          <w:vertAlign w:val="superscript"/>
        </w:rPr>
        <w:t>st</w:t>
      </w:r>
      <w:r w:rsidRPr="00387CDE">
        <w:rPr>
          <w:rFonts w:cstheme="minorHAnsi"/>
          <w:sz w:val="24"/>
          <w:szCs w:val="24"/>
        </w:rPr>
        <w:t xml:space="preserve"> Kings 7:2. The 100 Prophets hid in a cave is in 1</w:t>
      </w:r>
      <w:r w:rsidRPr="00387CDE">
        <w:rPr>
          <w:rFonts w:cstheme="minorHAnsi"/>
          <w:sz w:val="24"/>
          <w:szCs w:val="24"/>
          <w:vertAlign w:val="superscript"/>
        </w:rPr>
        <w:t>st</w:t>
      </w:r>
      <w:r w:rsidRPr="00387CDE">
        <w:rPr>
          <w:rFonts w:cstheme="minorHAnsi"/>
          <w:sz w:val="24"/>
          <w:szCs w:val="24"/>
        </w:rPr>
        <w:t xml:space="preserve"> Kings 18:4, 13. The 100 Men is in 2</w:t>
      </w:r>
      <w:r w:rsidRPr="00387CDE">
        <w:rPr>
          <w:rFonts w:cstheme="minorHAnsi"/>
          <w:sz w:val="24"/>
          <w:szCs w:val="24"/>
          <w:vertAlign w:val="superscript"/>
        </w:rPr>
        <w:t>nd</w:t>
      </w:r>
      <w:r w:rsidRPr="00387CDE">
        <w:rPr>
          <w:rFonts w:cstheme="minorHAnsi"/>
          <w:sz w:val="24"/>
          <w:szCs w:val="24"/>
        </w:rPr>
        <w:t xml:space="preserve"> Kings 4:43. The Rulers over 100’s (1,000) is in 2</w:t>
      </w:r>
      <w:r w:rsidRPr="00387CDE">
        <w:rPr>
          <w:rFonts w:cstheme="minorHAnsi"/>
          <w:sz w:val="24"/>
          <w:szCs w:val="24"/>
          <w:vertAlign w:val="superscript"/>
        </w:rPr>
        <w:t>nd</w:t>
      </w:r>
      <w:r w:rsidRPr="00387CDE">
        <w:rPr>
          <w:rFonts w:cstheme="minorHAnsi"/>
          <w:sz w:val="24"/>
          <w:szCs w:val="24"/>
        </w:rPr>
        <w:t xml:space="preserve"> Kings 11:4, 19. The tribute of 100 talents of silver ($38,400,000.00 million) is in 2</w:t>
      </w:r>
      <w:r w:rsidRPr="00387CDE">
        <w:rPr>
          <w:rFonts w:cstheme="minorHAnsi"/>
          <w:sz w:val="24"/>
          <w:szCs w:val="24"/>
          <w:vertAlign w:val="superscript"/>
        </w:rPr>
        <w:t>nd</w:t>
      </w:r>
      <w:r w:rsidRPr="00387CDE">
        <w:rPr>
          <w:rFonts w:cstheme="minorHAnsi"/>
          <w:sz w:val="24"/>
          <w:szCs w:val="24"/>
        </w:rPr>
        <w:t xml:space="preserve"> Kings 23:33. The 100 is under the least One is in 1</w:t>
      </w:r>
      <w:r w:rsidRPr="00387CDE">
        <w:rPr>
          <w:rFonts w:cstheme="minorHAnsi"/>
          <w:sz w:val="24"/>
          <w:szCs w:val="24"/>
          <w:vertAlign w:val="superscript"/>
        </w:rPr>
        <w:t>st</w:t>
      </w:r>
      <w:r w:rsidRPr="00387CDE">
        <w:rPr>
          <w:rFonts w:cstheme="minorHAnsi"/>
          <w:sz w:val="24"/>
          <w:szCs w:val="24"/>
        </w:rPr>
        <w:t xml:space="preserve"> Chronicles 12:14. The 100 Reserve Chariots is in 1</w:t>
      </w:r>
      <w:r w:rsidRPr="00387CDE">
        <w:rPr>
          <w:rFonts w:cstheme="minorHAnsi"/>
          <w:sz w:val="24"/>
          <w:szCs w:val="24"/>
          <w:vertAlign w:val="superscript"/>
        </w:rPr>
        <w:t>st</w:t>
      </w:r>
      <w:r w:rsidRPr="00387CDE">
        <w:rPr>
          <w:rFonts w:cstheme="minorHAnsi"/>
          <w:sz w:val="24"/>
          <w:szCs w:val="24"/>
        </w:rPr>
        <w:t xml:space="preserve"> Chronicles 18:4. The 1 is a 100 times better is in 1</w:t>
      </w:r>
      <w:r w:rsidRPr="00387CDE">
        <w:rPr>
          <w:rFonts w:cstheme="minorHAnsi"/>
          <w:sz w:val="24"/>
          <w:szCs w:val="24"/>
          <w:vertAlign w:val="superscript"/>
        </w:rPr>
        <w:t>st</w:t>
      </w:r>
      <w:r w:rsidRPr="00387CDE">
        <w:rPr>
          <w:rFonts w:cstheme="minorHAnsi"/>
          <w:sz w:val="24"/>
          <w:szCs w:val="24"/>
        </w:rPr>
        <w:t xml:space="preserve"> Chronicles 21:3. The Chief Father over a 100 is in 1</w:t>
      </w:r>
      <w:r w:rsidRPr="00387CDE">
        <w:rPr>
          <w:rFonts w:cstheme="minorHAnsi"/>
          <w:sz w:val="24"/>
          <w:szCs w:val="24"/>
          <w:vertAlign w:val="superscript"/>
        </w:rPr>
        <w:t>st</w:t>
      </w:r>
      <w:r w:rsidRPr="00387CDE">
        <w:rPr>
          <w:rFonts w:cstheme="minorHAnsi"/>
          <w:sz w:val="24"/>
          <w:szCs w:val="24"/>
        </w:rPr>
        <w:t xml:space="preserve"> Chronicles 27:1. The 100 chains is in 2</w:t>
      </w:r>
      <w:r w:rsidRPr="00387CDE">
        <w:rPr>
          <w:rFonts w:cstheme="minorHAnsi"/>
          <w:sz w:val="24"/>
          <w:szCs w:val="24"/>
          <w:vertAlign w:val="superscript"/>
        </w:rPr>
        <w:t>nd</w:t>
      </w:r>
      <w:r w:rsidRPr="00387CDE">
        <w:rPr>
          <w:rFonts w:cstheme="minorHAnsi"/>
          <w:sz w:val="24"/>
          <w:szCs w:val="24"/>
        </w:rPr>
        <w:t xml:space="preserve"> Chronicles 3:16. The 100 basons of gold is in 2</w:t>
      </w:r>
      <w:r w:rsidRPr="00387CDE">
        <w:rPr>
          <w:rFonts w:cstheme="minorHAnsi"/>
          <w:sz w:val="24"/>
          <w:szCs w:val="24"/>
          <w:vertAlign w:val="superscript"/>
        </w:rPr>
        <w:t>nd</w:t>
      </w:r>
      <w:r w:rsidRPr="00387CDE">
        <w:rPr>
          <w:rFonts w:cstheme="minorHAnsi"/>
          <w:sz w:val="24"/>
          <w:szCs w:val="24"/>
        </w:rPr>
        <w:t xml:space="preserve"> Chronicles 4:8. The 100 talents of silver ($38,400,000.00 million) for 100,000 Mighty Men of Valor is in 2</w:t>
      </w:r>
      <w:r w:rsidRPr="00387CDE">
        <w:rPr>
          <w:rFonts w:cstheme="minorHAnsi"/>
          <w:sz w:val="24"/>
          <w:szCs w:val="24"/>
          <w:vertAlign w:val="superscript"/>
        </w:rPr>
        <w:t>nd</w:t>
      </w:r>
      <w:r w:rsidRPr="00387CDE">
        <w:rPr>
          <w:rFonts w:cstheme="minorHAnsi"/>
          <w:sz w:val="24"/>
          <w:szCs w:val="24"/>
        </w:rPr>
        <w:t xml:space="preserve"> Chronicles 25:6, 9. The 100 talents of silver ($38,400,000.00 million) is in 2</w:t>
      </w:r>
      <w:r w:rsidRPr="00387CDE">
        <w:rPr>
          <w:rFonts w:cstheme="minorHAnsi"/>
          <w:sz w:val="24"/>
          <w:szCs w:val="24"/>
          <w:vertAlign w:val="superscript"/>
        </w:rPr>
        <w:t>nd</w:t>
      </w:r>
      <w:r w:rsidRPr="00387CDE">
        <w:rPr>
          <w:rFonts w:cstheme="minorHAnsi"/>
          <w:sz w:val="24"/>
          <w:szCs w:val="24"/>
        </w:rPr>
        <w:t xml:space="preserve"> Chronicles 27:5; 36:3. The 100 Rams is in 2</w:t>
      </w:r>
      <w:r w:rsidRPr="00387CDE">
        <w:rPr>
          <w:rFonts w:cstheme="minorHAnsi"/>
          <w:sz w:val="24"/>
          <w:szCs w:val="24"/>
          <w:vertAlign w:val="superscript"/>
        </w:rPr>
        <w:t>nd</w:t>
      </w:r>
      <w:r w:rsidRPr="00387CDE">
        <w:rPr>
          <w:rFonts w:cstheme="minorHAnsi"/>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ONE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101 represents the completion &amp; perfection in the Holy Bible. The 101 Sons of Ananias is in 1</w:t>
      </w:r>
      <w:r w:rsidRPr="00387CDE">
        <w:rPr>
          <w:rFonts w:cstheme="minorHAnsi"/>
          <w:sz w:val="24"/>
          <w:szCs w:val="24"/>
          <w:vertAlign w:val="superscript"/>
        </w:rPr>
        <w:t>st</w:t>
      </w:r>
      <w:r w:rsidRPr="00387CDE">
        <w:rPr>
          <w:rFonts w:cstheme="minorHAnsi"/>
          <w:sz w:val="24"/>
          <w:szCs w:val="24"/>
        </w:rPr>
        <w:t xml:space="preserve"> Esdras 5:16. The least Captain is in 1</w:t>
      </w:r>
      <w:r w:rsidRPr="00387CDE">
        <w:rPr>
          <w:rFonts w:cstheme="minorHAnsi"/>
          <w:sz w:val="24"/>
          <w:szCs w:val="24"/>
          <w:vertAlign w:val="superscript"/>
        </w:rPr>
        <w:t>st</w:t>
      </w:r>
      <w:r w:rsidRPr="00387CDE">
        <w:rPr>
          <w:rFonts w:cstheme="minorHAnsi"/>
          <w:sz w:val="24"/>
          <w:szCs w:val="24"/>
        </w:rPr>
        <w:t xml:space="preserve"> Chronicles 12:14.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TWO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102 represents the completion &amp; perfection in the Holy Bible. The 102 Sons of Azephurith is in 1</w:t>
      </w:r>
      <w:r w:rsidRPr="00387CDE">
        <w:rPr>
          <w:rFonts w:cstheme="minorHAnsi"/>
          <w:sz w:val="24"/>
          <w:szCs w:val="24"/>
          <w:vertAlign w:val="superscript"/>
        </w:rPr>
        <w:t>st</w:t>
      </w:r>
      <w:r w:rsidRPr="00387CDE">
        <w:rPr>
          <w:rFonts w:cstheme="minorHAnsi"/>
          <w:sz w:val="24"/>
          <w:szCs w:val="24"/>
        </w:rPr>
        <w:t xml:space="preserve"> Esdras 5:16.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THREE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103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FOUR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104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SIX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106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SEVEN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107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EIGHT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108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NINE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109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110 represents the completion &amp; perfection in the Holy Bible. The 110 Men is in 1</w:t>
      </w:r>
      <w:r w:rsidRPr="00387CDE">
        <w:rPr>
          <w:rFonts w:cstheme="minorHAnsi"/>
          <w:sz w:val="24"/>
          <w:szCs w:val="24"/>
          <w:vertAlign w:val="superscript"/>
        </w:rPr>
        <w:t>st</w:t>
      </w:r>
      <w:r w:rsidRPr="00387CDE">
        <w:rPr>
          <w:rFonts w:cstheme="minorHAnsi"/>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ELVEEN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111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TWELVE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112 represents the completion &amp; perfection in the Holy Bible. The Chief runs the 112 Brethren is in 1</w:t>
      </w:r>
      <w:r w:rsidRPr="00387CDE">
        <w:rPr>
          <w:rFonts w:cstheme="minorHAnsi"/>
          <w:sz w:val="24"/>
          <w:szCs w:val="24"/>
          <w:vertAlign w:val="superscript"/>
        </w:rPr>
        <w:t>st</w:t>
      </w:r>
      <w:r w:rsidRPr="00387CDE">
        <w:rPr>
          <w:rFonts w:cstheme="minorHAnsi"/>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113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FOURTEEN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114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115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SIXTEEN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116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SEVENTEEN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117 represents the completion &amp; perfection in the Holy Bible. The Male Estimation of 15 shekels &amp; 10 shekels for the Female is in Leviticus 27:7. The King Uzziah’s 52 Year Sexual Reign is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EIGHTEEN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118 represents the completion &amp; perfection in the Holy Bible. The Male Estimation of 15 shekels &amp; 10 shekels for the Female is in Leviticus 27:7. The King Uzziah’s 52 Year Sexual Reign is the End of This Kingdom in 2</w:t>
      </w:r>
      <w:r w:rsidRPr="00387CDE">
        <w:rPr>
          <w:rFonts w:cstheme="minorHAnsi"/>
          <w:sz w:val="24"/>
          <w:szCs w:val="24"/>
          <w:vertAlign w:val="superscript"/>
        </w:rPr>
        <w:t>nd</w:t>
      </w:r>
      <w:r w:rsidRPr="00387CDE">
        <w:rPr>
          <w:rFonts w:cstheme="minorHAnsi"/>
          <w:sz w:val="24"/>
          <w:szCs w:val="24"/>
        </w:rPr>
        <w:t xml:space="preserve"> Kings 15:2 &amp; 2</w:t>
      </w:r>
      <w:r w:rsidRPr="00387CDE">
        <w:rPr>
          <w:rFonts w:cstheme="minorHAnsi"/>
          <w:sz w:val="24"/>
          <w:szCs w:val="24"/>
          <w:vertAlign w:val="superscript"/>
        </w:rPr>
        <w:t>nd</w:t>
      </w:r>
      <w:r w:rsidRPr="00387CDE">
        <w:rPr>
          <w:rFonts w:cstheme="minorHAnsi"/>
          <w:sz w:val="24"/>
          <w:szCs w:val="24"/>
        </w:rPr>
        <w:t xml:space="preserve"> Chronicles 26:3.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NINTEEN CANNOT BE BROKEN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The Mountain Kingdom is a 119 in Acts 1:15.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87CDE">
        <w:rPr>
          <w:rFonts w:cstheme="minorHAnsi"/>
          <w:b/>
          <w:sz w:val="24"/>
          <w:szCs w:val="24"/>
          <w:vertAlign w:val="superscript"/>
        </w:rPr>
        <w:t>ND</w:t>
      </w:r>
      <w:r w:rsidRPr="00387CDE">
        <w:rPr>
          <w:rFonts w:cstheme="minorHAnsi"/>
          <w:b/>
          <w:sz w:val="24"/>
          <w:szCs w:val="24"/>
        </w:rPr>
        <w:t xml:space="preserve"> CORINTHIANS 12:1-6)] OF THE FULFILLMENT OF THE PORN SEXUAL LAWS IN LEVITICUS 18:1-30 &amp; DEUTERONOMY 22:13-30.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CANNOT BE BROKEN IS 360 DEGREES TURNING EVERY WAY BY 3 TIMES GOING ONE MILE GO TWAIN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120 represents the completion &amp; perfection in the Holy Bible. The 120 Elephants is in 1</w:t>
      </w:r>
      <w:r w:rsidRPr="00387CDE">
        <w:rPr>
          <w:rFonts w:cstheme="minorHAnsi"/>
          <w:sz w:val="24"/>
          <w:szCs w:val="24"/>
          <w:vertAlign w:val="superscript"/>
        </w:rPr>
        <w:t>st</w:t>
      </w:r>
      <w:r w:rsidRPr="00387CDE">
        <w:rPr>
          <w:rFonts w:cstheme="minorHAnsi"/>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87CDE">
        <w:rPr>
          <w:rFonts w:cstheme="minorHAnsi"/>
          <w:sz w:val="24"/>
          <w:szCs w:val="24"/>
          <w:vertAlign w:val="superscript"/>
        </w:rPr>
        <w:t>st</w:t>
      </w:r>
      <w:r w:rsidRPr="00387CDE">
        <w:rPr>
          <w:rFonts w:cstheme="minorHAnsi"/>
          <w:sz w:val="24"/>
          <w:szCs w:val="24"/>
        </w:rPr>
        <w:t xml:space="preserve"> Kings 9:14; 10:10 &amp; 2</w:t>
      </w:r>
      <w:r w:rsidRPr="00387CDE">
        <w:rPr>
          <w:rFonts w:cstheme="minorHAnsi"/>
          <w:sz w:val="24"/>
          <w:szCs w:val="24"/>
          <w:vertAlign w:val="superscript"/>
        </w:rPr>
        <w:t>nd</w:t>
      </w:r>
      <w:r w:rsidRPr="00387CDE">
        <w:rPr>
          <w:rFonts w:cstheme="minorHAnsi"/>
          <w:sz w:val="24"/>
          <w:szCs w:val="24"/>
        </w:rPr>
        <w:t xml:space="preserve"> Chronicles 9:9. The Chief runs the 120 Brethren is in 1</w:t>
      </w:r>
      <w:r w:rsidRPr="00387CDE">
        <w:rPr>
          <w:rFonts w:cstheme="minorHAnsi"/>
          <w:sz w:val="24"/>
          <w:szCs w:val="24"/>
          <w:vertAlign w:val="superscript"/>
        </w:rPr>
        <w:t>st</w:t>
      </w:r>
      <w:r w:rsidRPr="00387CDE">
        <w:rPr>
          <w:rFonts w:cstheme="minorHAnsi"/>
          <w:sz w:val="24"/>
          <w:szCs w:val="24"/>
        </w:rPr>
        <w:t xml:space="preserve"> Chronicles 15:5. The House is in 2</w:t>
      </w:r>
      <w:r w:rsidRPr="00387CDE">
        <w:rPr>
          <w:rFonts w:cstheme="minorHAnsi"/>
          <w:sz w:val="24"/>
          <w:szCs w:val="24"/>
          <w:vertAlign w:val="superscript"/>
        </w:rPr>
        <w:t>nd</w:t>
      </w:r>
      <w:r w:rsidRPr="00387CDE">
        <w:rPr>
          <w:rFonts w:cstheme="minorHAnsi"/>
          <w:sz w:val="24"/>
          <w:szCs w:val="24"/>
        </w:rPr>
        <w:t xml:space="preserve"> Chronicles 3:4. The 120 Musicians as Priests is in 2</w:t>
      </w:r>
      <w:r w:rsidRPr="00387CDE">
        <w:rPr>
          <w:rFonts w:cstheme="minorHAnsi"/>
          <w:sz w:val="24"/>
          <w:szCs w:val="24"/>
          <w:vertAlign w:val="superscript"/>
        </w:rPr>
        <w:t>nd</w:t>
      </w:r>
      <w:r w:rsidRPr="00387CDE">
        <w:rPr>
          <w:rFonts w:cstheme="minorHAnsi"/>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87CDE">
        <w:rPr>
          <w:rFonts w:cstheme="minorHAnsi"/>
          <w:sz w:val="24"/>
          <w:szCs w:val="24"/>
          <w:vertAlign w:val="superscript"/>
        </w:rPr>
        <w:t>nd</w:t>
      </w:r>
      <w:r w:rsidRPr="00387CDE">
        <w:rPr>
          <w:rFonts w:cstheme="minorHAnsi"/>
          <w:sz w:val="24"/>
          <w:szCs w:val="24"/>
        </w:rPr>
        <w:t xml:space="preserve"> Kings 21:1 &amp; 2</w:t>
      </w:r>
      <w:r w:rsidRPr="00387CDE">
        <w:rPr>
          <w:rFonts w:cstheme="minorHAnsi"/>
          <w:sz w:val="24"/>
          <w:szCs w:val="24"/>
          <w:vertAlign w:val="superscript"/>
        </w:rPr>
        <w:t>nd</w:t>
      </w:r>
      <w:r w:rsidRPr="00387CDE">
        <w:rPr>
          <w:rFonts w:cstheme="minorHAnsi"/>
          <w:sz w:val="24"/>
          <w:szCs w:val="24"/>
        </w:rPr>
        <w:t xml:space="preserve"> Chronicles 33:1. The Mountain Kingdom is about a 120 in Acts 1:15.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BROKEN NUMBERS</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ONE-HUNDRED &amp; TWENTY ONE CAN BE BROKEN 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121 is in Genesis 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TWO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122 is in Genesis 6:3. The 122 Children of Macalon is in 1</w:t>
      </w:r>
      <w:r w:rsidRPr="00387CDE">
        <w:rPr>
          <w:rFonts w:cstheme="minorHAnsi"/>
          <w:sz w:val="24"/>
          <w:szCs w:val="24"/>
          <w:vertAlign w:val="superscript"/>
        </w:rPr>
        <w:t>st</w:t>
      </w:r>
      <w:r w:rsidRPr="00387CDE">
        <w:rPr>
          <w:rFonts w:cstheme="minorHAnsi"/>
          <w:sz w:val="24"/>
          <w:szCs w:val="24"/>
        </w:rPr>
        <w:t xml:space="preserve"> Esdras 5:21. The 122 Men of Michmas is in Ezra 2:27 &amp; Nehemiah 7:31.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THREE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123 is in Genesis 6:3. The 123 Sons of Bethlomon is in 1</w:t>
      </w:r>
      <w:r w:rsidRPr="00387CDE">
        <w:rPr>
          <w:rFonts w:cstheme="minorHAnsi"/>
          <w:sz w:val="24"/>
          <w:szCs w:val="24"/>
          <w:vertAlign w:val="superscript"/>
        </w:rPr>
        <w:t>st</w:t>
      </w:r>
      <w:r w:rsidRPr="00387CDE">
        <w:rPr>
          <w:rFonts w:cstheme="minorHAnsi"/>
          <w:sz w:val="24"/>
          <w:szCs w:val="24"/>
        </w:rPr>
        <w:t xml:space="preserve"> Esdras 5:17. The 123 years old is the Death of Aaron is in Numbers 33:39. The 123 Children of Beth-lehem is in Ezra 2:21. The 123 Children of Beth-el &amp; Ai is in Nehemiah 7:32.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FOUR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124 is in Genesis 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FIVE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125 is in Genesis 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SIX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126 is in Genesis 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SEVEN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127 is in Genesis 6:3. The 127 Provinces is in 1</w:t>
      </w:r>
      <w:r w:rsidRPr="00387CDE">
        <w:rPr>
          <w:rFonts w:cstheme="minorHAnsi"/>
          <w:sz w:val="24"/>
          <w:szCs w:val="24"/>
          <w:vertAlign w:val="superscript"/>
        </w:rPr>
        <w:t>st</w:t>
      </w:r>
      <w:r w:rsidRPr="00387CDE">
        <w:rPr>
          <w:rFonts w:cstheme="minorHAnsi"/>
          <w:sz w:val="24"/>
          <w:szCs w:val="24"/>
        </w:rPr>
        <w:t xml:space="preserve"> Esdras 3:2 &amp; Esther 13:1; 16:1 [MT] &amp; Esther 1:1; 8:9; 9:30. The 127 Year Old Man is in Tobit 14:14. The 127 years is the Life of Sarah is in Genesis 23:1.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EIGHT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128 is in Genesis 6:3. The 128 Mighty Men of Valor is in Nehemiah 11:14. The 128 Holy Singers as the Sons of Asaph is in 1</w:t>
      </w:r>
      <w:r w:rsidRPr="00387CDE">
        <w:rPr>
          <w:rFonts w:cstheme="minorHAnsi"/>
          <w:sz w:val="24"/>
          <w:szCs w:val="24"/>
          <w:vertAlign w:val="superscript"/>
        </w:rPr>
        <w:t>st</w:t>
      </w:r>
      <w:r w:rsidRPr="00387CDE">
        <w:rPr>
          <w:rFonts w:cstheme="minorHAnsi"/>
          <w:sz w:val="24"/>
          <w:szCs w:val="24"/>
        </w:rPr>
        <w:t xml:space="preserve"> Esdras 5:27 &amp; Ezra 2:41. The 128 Men of Anathoth is in Ezra 2:23 &amp; Nehemiah 7:27.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TWENTY NINE CAN BE BROKEN</w:t>
      </w:r>
      <w:r w:rsidRPr="00387CDE">
        <w:rPr>
          <w:rFonts w:cstheme="minorHAnsi"/>
          <w:sz w:val="24"/>
          <w:szCs w:val="24"/>
        </w:rPr>
        <w:t xml:space="preserve"> </w:t>
      </w:r>
      <w:r w:rsidRPr="00387CDE">
        <w:rPr>
          <w:rFonts w:cstheme="minorHAnsi"/>
          <w:b/>
          <w:sz w:val="24"/>
          <w:szCs w:val="24"/>
        </w:rPr>
        <w:t>BY THE SEXUALITY OF MAN IN GENESIS 6:3</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Wickedness of Adam concerning the Number 129 is in Genesis 6:3.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87CDE">
        <w:rPr>
          <w:rFonts w:cstheme="minorHAnsi"/>
          <w:sz w:val="24"/>
          <w:szCs w:val="24"/>
          <w:vertAlign w:val="superscript"/>
        </w:rPr>
        <w:t>st</w:t>
      </w:r>
      <w:r w:rsidRPr="00387CDE">
        <w:rPr>
          <w:rFonts w:cstheme="minorHAnsi"/>
          <w:sz w:val="24"/>
          <w:szCs w:val="24"/>
        </w:rPr>
        <w:t xml:space="preserve"> Chronicles 15:7. The 130 year Old Man is in 2</w:t>
      </w:r>
      <w:r w:rsidRPr="00387CDE">
        <w:rPr>
          <w:rFonts w:cstheme="minorHAnsi"/>
          <w:sz w:val="24"/>
          <w:szCs w:val="24"/>
          <w:vertAlign w:val="superscript"/>
        </w:rPr>
        <w:t>nd</w:t>
      </w:r>
      <w:r w:rsidRPr="00387CDE">
        <w:rPr>
          <w:rFonts w:cstheme="minorHAnsi"/>
          <w:sz w:val="24"/>
          <w:szCs w:val="24"/>
        </w:rPr>
        <w:t xml:space="preserve"> Chronicles 24:15.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ONE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131 is in Job chapters 38:1-42:17.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TWO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132 is in Job chapters 38:1-42:17.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THREE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Ignorance of Job concerning the Number 133 is in Job chapters 38:1-42:17. The 133 years is the Life of Kohath is in Exodus 6:18.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FOUR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134 is in Job chapters 38:1-42:17.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FIVE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135 is in Job chapters 38:1-42:17.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SIX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136 is in Job chapters 38:1-42:17.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SEVEN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137 is in Job chapters 38:1-42:17. The Greek Kingdom of 137 years is in 1</w:t>
      </w:r>
      <w:r w:rsidRPr="00387CDE">
        <w:rPr>
          <w:rFonts w:cstheme="minorHAnsi"/>
          <w:sz w:val="24"/>
          <w:szCs w:val="24"/>
          <w:vertAlign w:val="superscript"/>
        </w:rPr>
        <w:t>st</w:t>
      </w:r>
      <w:r w:rsidRPr="00387CDE">
        <w:rPr>
          <w:rFonts w:cstheme="minorHAnsi"/>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EIGHT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Ignorance of Job concerning the Number 138 is in Job chapters 38:1-42:17. The 138 Porters is in Nehemiah 7:45.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THIRTY NINE CAN BE BROKEN</w:t>
      </w:r>
      <w:r w:rsidRPr="00387CDE">
        <w:rPr>
          <w:rFonts w:cstheme="minorHAnsi"/>
          <w:sz w:val="24"/>
          <w:szCs w:val="24"/>
        </w:rPr>
        <w:t xml:space="preserve"> </w:t>
      </w:r>
      <w:r w:rsidRPr="00387CDE">
        <w:rPr>
          <w:rFonts w:cstheme="minorHAnsi"/>
          <w:b/>
          <w:sz w:val="24"/>
          <w:szCs w:val="24"/>
        </w:rPr>
        <w:t>BY THE IGNORANCE OF MAN IN JOB CHAPTERS 38-42</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Ignorance of Job concerning the Number 139 is in Job chapters 38:1-42:17. The 139 Porters as Sons is in 1</w:t>
      </w:r>
      <w:r w:rsidRPr="00387CDE">
        <w:rPr>
          <w:rFonts w:cstheme="minorHAnsi"/>
          <w:sz w:val="24"/>
          <w:szCs w:val="24"/>
          <w:vertAlign w:val="superscript"/>
        </w:rPr>
        <w:t>st</w:t>
      </w:r>
      <w:r w:rsidRPr="00387CDE">
        <w:rPr>
          <w:rFonts w:cstheme="minorHAnsi"/>
          <w:sz w:val="24"/>
          <w:szCs w:val="24"/>
        </w:rPr>
        <w:t xml:space="preserve"> Esdras 5:28. The 139 Children of the Porters is in Ezra 2:42.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140 represents the completion &amp; perfection in the Holy Bible. The Death of Job concerning 140 years is in Job 42:16.</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COMPLETE NUMBERS AFTER ADAM’S SEXUALITY &amp; JOB’S IGNORANCE</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FORTY THREE  </w:t>
      </w:r>
    </w:p>
    <w:p w:rsidR="003B541C" w:rsidRPr="00387CDE" w:rsidRDefault="003B541C" w:rsidP="003B541C">
      <w:pPr>
        <w:spacing w:line="480" w:lineRule="auto"/>
        <w:rPr>
          <w:rFonts w:cstheme="minorHAnsi"/>
          <w:sz w:val="24"/>
          <w:szCs w:val="24"/>
        </w:rPr>
      </w:pPr>
      <w:r w:rsidRPr="00387CDE">
        <w:rPr>
          <w:rFonts w:cstheme="minorHAnsi"/>
          <w:sz w:val="24"/>
          <w:szCs w:val="24"/>
        </w:rPr>
        <w:t>The Number 143 represents the completion &amp; perfection in the Holy Bible. The 143</w:t>
      </w:r>
      <w:r w:rsidRPr="00387CDE">
        <w:rPr>
          <w:rFonts w:cstheme="minorHAnsi"/>
          <w:sz w:val="24"/>
          <w:szCs w:val="24"/>
          <w:vertAlign w:val="superscript"/>
        </w:rPr>
        <w:t>rd</w:t>
      </w:r>
      <w:r w:rsidRPr="00387CDE">
        <w:rPr>
          <w:rFonts w:cstheme="minorHAnsi"/>
          <w:sz w:val="24"/>
          <w:szCs w:val="24"/>
        </w:rPr>
        <w:t xml:space="preserve"> year Israel was attacked is in 1</w:t>
      </w:r>
      <w:r w:rsidRPr="00387CDE">
        <w:rPr>
          <w:rFonts w:cstheme="minorHAnsi"/>
          <w:sz w:val="24"/>
          <w:szCs w:val="24"/>
          <w:vertAlign w:val="superscript"/>
        </w:rPr>
        <w:t>st</w:t>
      </w:r>
      <w:r w:rsidRPr="00387CDE">
        <w:rPr>
          <w:rFonts w:cstheme="minorHAnsi"/>
          <w:sz w:val="24"/>
          <w:szCs w:val="24"/>
        </w:rPr>
        <w:t xml:space="preserve"> Maccabees 1:20.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ONE-HUNDRED &amp; FORTY FOUR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144 represents the completion &amp; perfection in the Holy Bible. The 144 Cubits (264 feet) of the Man is in Revelation 21:17.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FORTY FIVE  </w:t>
      </w:r>
    </w:p>
    <w:p w:rsidR="003B541C" w:rsidRPr="00387CDE" w:rsidRDefault="003B541C" w:rsidP="003B541C">
      <w:pPr>
        <w:spacing w:line="480" w:lineRule="auto"/>
        <w:rPr>
          <w:rFonts w:cstheme="minorHAnsi"/>
          <w:sz w:val="24"/>
          <w:szCs w:val="24"/>
        </w:rPr>
      </w:pPr>
      <w:r w:rsidRPr="00387CDE">
        <w:rPr>
          <w:rFonts w:cstheme="minorHAnsi"/>
          <w:sz w:val="24"/>
          <w:szCs w:val="24"/>
        </w:rPr>
        <w:t>The Number 145 represents the completion &amp; perfection in the Holy Bible. The 145</w:t>
      </w:r>
      <w:r w:rsidRPr="00387CDE">
        <w:rPr>
          <w:rFonts w:cstheme="minorHAnsi"/>
          <w:sz w:val="24"/>
          <w:szCs w:val="24"/>
          <w:vertAlign w:val="superscript"/>
        </w:rPr>
        <w:t>th</w:t>
      </w:r>
      <w:r w:rsidRPr="00387CDE">
        <w:rPr>
          <w:rFonts w:cstheme="minorHAnsi"/>
          <w:sz w:val="24"/>
          <w:szCs w:val="24"/>
        </w:rPr>
        <w:t xml:space="preserve"> year the Abomination of Desolation was set up on the Idol Altars is in 1</w:t>
      </w:r>
      <w:r w:rsidRPr="00387CDE">
        <w:rPr>
          <w:rFonts w:cstheme="minorHAnsi"/>
          <w:sz w:val="24"/>
          <w:szCs w:val="24"/>
          <w:vertAlign w:val="superscript"/>
        </w:rPr>
        <w:t>st</w:t>
      </w:r>
      <w:r w:rsidRPr="00387CDE">
        <w:rPr>
          <w:rFonts w:cstheme="minorHAnsi"/>
          <w:sz w:val="24"/>
          <w:szCs w:val="24"/>
        </w:rPr>
        <w:t xml:space="preserve"> Maccabees 1:54.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FORTY SIX  </w:t>
      </w:r>
    </w:p>
    <w:p w:rsidR="003B541C" w:rsidRPr="00387CDE" w:rsidRDefault="003B541C" w:rsidP="003B541C">
      <w:pPr>
        <w:spacing w:line="480" w:lineRule="auto"/>
        <w:rPr>
          <w:rFonts w:cstheme="minorHAnsi"/>
          <w:sz w:val="24"/>
          <w:szCs w:val="24"/>
        </w:rPr>
      </w:pPr>
      <w:r w:rsidRPr="00387CDE">
        <w:rPr>
          <w:rFonts w:cstheme="minorHAnsi"/>
          <w:sz w:val="24"/>
          <w:szCs w:val="24"/>
        </w:rPr>
        <w:t>The Number 146 represents the completion &amp; perfection in the Holy Bible. The 146</w:t>
      </w:r>
      <w:r w:rsidRPr="00387CDE">
        <w:rPr>
          <w:rFonts w:cstheme="minorHAnsi"/>
          <w:sz w:val="24"/>
          <w:szCs w:val="24"/>
          <w:vertAlign w:val="superscript"/>
        </w:rPr>
        <w:t>th</w:t>
      </w:r>
      <w:r w:rsidRPr="00387CDE">
        <w:rPr>
          <w:rFonts w:cstheme="minorHAnsi"/>
          <w:sz w:val="24"/>
          <w:szCs w:val="24"/>
        </w:rPr>
        <w:t xml:space="preserve"> year the He died and was buried at Modin is in 1</w:t>
      </w:r>
      <w:r w:rsidRPr="00387CDE">
        <w:rPr>
          <w:rFonts w:cstheme="minorHAnsi"/>
          <w:sz w:val="24"/>
          <w:szCs w:val="24"/>
          <w:vertAlign w:val="superscript"/>
        </w:rPr>
        <w:t>st</w:t>
      </w:r>
      <w:r w:rsidRPr="00387CDE">
        <w:rPr>
          <w:rFonts w:cstheme="minorHAnsi"/>
          <w:sz w:val="24"/>
          <w:szCs w:val="24"/>
        </w:rPr>
        <w:t xml:space="preserve"> Maccabees 2:70.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FORTY SEVEN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147 represents the completion &amp; perfection in the Holy Bible. The 147</w:t>
      </w:r>
      <w:r w:rsidRPr="00387CDE">
        <w:rPr>
          <w:rFonts w:cstheme="minorHAnsi"/>
          <w:sz w:val="24"/>
          <w:szCs w:val="24"/>
          <w:vertAlign w:val="superscript"/>
        </w:rPr>
        <w:t>th</w:t>
      </w:r>
      <w:r w:rsidRPr="00387CDE">
        <w:rPr>
          <w:rFonts w:cstheme="minorHAnsi"/>
          <w:sz w:val="24"/>
          <w:szCs w:val="24"/>
        </w:rPr>
        <w:t xml:space="preserve"> year He went through the High Countries is in 1</w:t>
      </w:r>
      <w:r w:rsidRPr="00387CDE">
        <w:rPr>
          <w:rFonts w:cstheme="minorHAnsi"/>
          <w:sz w:val="24"/>
          <w:szCs w:val="24"/>
          <w:vertAlign w:val="superscript"/>
        </w:rPr>
        <w:t>st</w:t>
      </w:r>
      <w:r w:rsidRPr="00387CDE">
        <w:rPr>
          <w:rFonts w:cstheme="minorHAnsi"/>
          <w:sz w:val="24"/>
          <w:szCs w:val="24"/>
        </w:rPr>
        <w:t xml:space="preserve"> Maccabees 3:37. The 147 years is the Life of Jacob is in Genesis 47:28.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FORTY EIGHT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148 represents the completion &amp; perfection in the Holy Bible. The 148</w:t>
      </w:r>
      <w:r w:rsidRPr="00387CDE">
        <w:rPr>
          <w:rFonts w:cstheme="minorHAnsi"/>
          <w:sz w:val="24"/>
          <w:szCs w:val="24"/>
          <w:vertAlign w:val="superscript"/>
        </w:rPr>
        <w:t>th</w:t>
      </w:r>
      <w:r w:rsidRPr="00387CDE">
        <w:rPr>
          <w:rFonts w:cstheme="minorHAnsi"/>
          <w:sz w:val="24"/>
          <w:szCs w:val="24"/>
        </w:rPr>
        <w:t xml:space="preserve"> year they rose up in the morning is in 1</w:t>
      </w:r>
      <w:r w:rsidRPr="00387CDE">
        <w:rPr>
          <w:rFonts w:cstheme="minorHAnsi"/>
          <w:sz w:val="24"/>
          <w:szCs w:val="24"/>
          <w:vertAlign w:val="superscript"/>
        </w:rPr>
        <w:t>st</w:t>
      </w:r>
      <w:r w:rsidRPr="00387CDE">
        <w:rPr>
          <w:rFonts w:cstheme="minorHAnsi"/>
          <w:sz w:val="24"/>
          <w:szCs w:val="24"/>
        </w:rPr>
        <w:t xml:space="preserve"> Maccabees 4:52. The 148</w:t>
      </w:r>
      <w:r w:rsidRPr="00387CDE">
        <w:rPr>
          <w:rFonts w:cstheme="minorHAnsi"/>
          <w:sz w:val="24"/>
          <w:szCs w:val="24"/>
          <w:vertAlign w:val="superscript"/>
        </w:rPr>
        <w:t>th</w:t>
      </w:r>
      <w:r w:rsidRPr="00387CDE">
        <w:rPr>
          <w:rFonts w:cstheme="minorHAnsi"/>
          <w:sz w:val="24"/>
          <w:szCs w:val="24"/>
        </w:rPr>
        <w:t xml:space="preserve"> year is the Farewell is in 2</w:t>
      </w:r>
      <w:r w:rsidRPr="00387CDE">
        <w:rPr>
          <w:rFonts w:cstheme="minorHAnsi"/>
          <w:sz w:val="24"/>
          <w:szCs w:val="24"/>
          <w:vertAlign w:val="superscript"/>
        </w:rPr>
        <w:t>nd</w:t>
      </w:r>
      <w:r w:rsidRPr="00387CDE">
        <w:rPr>
          <w:rFonts w:cstheme="minorHAnsi"/>
          <w:sz w:val="24"/>
          <w:szCs w:val="24"/>
        </w:rPr>
        <w:t xml:space="preserve"> Maccabees 11:21, 33, 38. The 146 Children as Singers of Asaph is in Nehemiah 7:44.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FORTY NINE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149 represents the completion &amp; perfection in the Holy Bible. The 149</w:t>
      </w:r>
      <w:r w:rsidRPr="00387CDE">
        <w:rPr>
          <w:rFonts w:cstheme="minorHAnsi"/>
          <w:sz w:val="24"/>
          <w:szCs w:val="24"/>
          <w:vertAlign w:val="superscript"/>
        </w:rPr>
        <w:t>th</w:t>
      </w:r>
      <w:r w:rsidRPr="00387CDE">
        <w:rPr>
          <w:rFonts w:cstheme="minorHAnsi"/>
          <w:sz w:val="24"/>
          <w:szCs w:val="24"/>
        </w:rPr>
        <w:t xml:space="preserve"> year King Antiochus died is in 1</w:t>
      </w:r>
      <w:r w:rsidRPr="00387CDE">
        <w:rPr>
          <w:rFonts w:cstheme="minorHAnsi"/>
          <w:sz w:val="24"/>
          <w:szCs w:val="24"/>
          <w:vertAlign w:val="superscript"/>
        </w:rPr>
        <w:t>st</w:t>
      </w:r>
      <w:r w:rsidRPr="00387CDE">
        <w:rPr>
          <w:rFonts w:cstheme="minorHAnsi"/>
          <w:sz w:val="24"/>
          <w:szCs w:val="24"/>
        </w:rPr>
        <w:t xml:space="preserve"> Maccabees 6:16. The 149</w:t>
      </w:r>
      <w:r w:rsidRPr="00387CDE">
        <w:rPr>
          <w:rFonts w:cstheme="minorHAnsi"/>
          <w:sz w:val="24"/>
          <w:szCs w:val="24"/>
          <w:vertAlign w:val="superscript"/>
        </w:rPr>
        <w:t>th</w:t>
      </w:r>
      <w:r w:rsidRPr="00387CDE">
        <w:rPr>
          <w:rFonts w:cstheme="minorHAnsi"/>
          <w:sz w:val="24"/>
          <w:szCs w:val="24"/>
        </w:rPr>
        <w:t xml:space="preserve"> year is the Great Authority into Judea is in 2</w:t>
      </w:r>
      <w:r w:rsidRPr="00387CDE">
        <w:rPr>
          <w:rFonts w:cstheme="minorHAnsi"/>
          <w:sz w:val="24"/>
          <w:szCs w:val="24"/>
          <w:vertAlign w:val="superscript"/>
        </w:rPr>
        <w:t>nd</w:t>
      </w:r>
      <w:r w:rsidRPr="00387CDE">
        <w:rPr>
          <w:rFonts w:cstheme="minorHAnsi"/>
          <w:sz w:val="24"/>
          <w:szCs w:val="24"/>
        </w:rPr>
        <w:t xml:space="preserve"> Maccabees 13:1.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150 represents the completion &amp; perfection in the Holy Bible. The Departure from Rome is in 1</w:t>
      </w:r>
      <w:r w:rsidRPr="00387CDE">
        <w:rPr>
          <w:rFonts w:cstheme="minorHAnsi"/>
          <w:sz w:val="24"/>
          <w:szCs w:val="24"/>
          <w:vertAlign w:val="superscript"/>
        </w:rPr>
        <w:t>st</w:t>
      </w:r>
      <w:r w:rsidRPr="00387CDE">
        <w:rPr>
          <w:rFonts w:cstheme="minorHAnsi"/>
          <w:sz w:val="24"/>
          <w:szCs w:val="24"/>
        </w:rPr>
        <w:t xml:space="preserve"> Maccabees 7:1. The 150 Men is in 1</w:t>
      </w:r>
      <w:r w:rsidRPr="00387CDE">
        <w:rPr>
          <w:rFonts w:cstheme="minorHAnsi"/>
          <w:sz w:val="24"/>
          <w:szCs w:val="24"/>
          <w:vertAlign w:val="superscript"/>
        </w:rPr>
        <w:t>st</w:t>
      </w:r>
      <w:r w:rsidRPr="00387CDE">
        <w:rPr>
          <w:rFonts w:cstheme="minorHAnsi"/>
          <w:sz w:val="24"/>
          <w:szCs w:val="24"/>
        </w:rPr>
        <w:t xml:space="preserve"> Esdras 8:30. The 150</w:t>
      </w:r>
      <w:r w:rsidRPr="00387CDE">
        <w:rPr>
          <w:rFonts w:cstheme="minorHAnsi"/>
          <w:sz w:val="24"/>
          <w:szCs w:val="24"/>
          <w:vertAlign w:val="superscript"/>
        </w:rPr>
        <w:t>th</w:t>
      </w:r>
      <w:r w:rsidRPr="00387CDE">
        <w:rPr>
          <w:rFonts w:cstheme="minorHAnsi"/>
          <w:sz w:val="24"/>
          <w:szCs w:val="24"/>
        </w:rPr>
        <w:t xml:space="preserve"> year they made mounts for shot against them &amp; other engines is in 1</w:t>
      </w:r>
      <w:r w:rsidRPr="00387CDE">
        <w:rPr>
          <w:rFonts w:cstheme="minorHAnsi"/>
          <w:sz w:val="24"/>
          <w:szCs w:val="24"/>
          <w:vertAlign w:val="superscript"/>
        </w:rPr>
        <w:t>st</w:t>
      </w:r>
      <w:r w:rsidRPr="00387CDE">
        <w:rPr>
          <w:rFonts w:cstheme="minorHAnsi"/>
          <w:sz w:val="24"/>
          <w:szCs w:val="24"/>
        </w:rPr>
        <w:t xml:space="preserve"> Maccabees 6:20. The 150 Men to have license in exercise is in 2</w:t>
      </w:r>
      <w:r w:rsidRPr="00387CDE">
        <w:rPr>
          <w:rFonts w:cstheme="minorHAnsi"/>
          <w:sz w:val="24"/>
          <w:szCs w:val="24"/>
          <w:vertAlign w:val="superscript"/>
        </w:rPr>
        <w:t>nd</w:t>
      </w:r>
      <w:r w:rsidRPr="00387CDE">
        <w:rPr>
          <w:rFonts w:cstheme="minorHAnsi"/>
          <w:sz w:val="24"/>
          <w:szCs w:val="24"/>
        </w:rPr>
        <w:t xml:space="preserve"> Maccabees 4:9. The 150</w:t>
      </w:r>
      <w:r w:rsidRPr="00387CDE">
        <w:rPr>
          <w:rFonts w:cstheme="minorHAnsi"/>
          <w:sz w:val="24"/>
          <w:szCs w:val="24"/>
          <w:vertAlign w:val="superscript"/>
        </w:rPr>
        <w:t>th</w:t>
      </w:r>
      <w:r w:rsidRPr="00387CDE">
        <w:rPr>
          <w:rFonts w:cstheme="minorHAnsi"/>
          <w:sz w:val="24"/>
          <w:szCs w:val="24"/>
        </w:rPr>
        <w:t xml:space="preserve"> year is the Crown of Gold and a Palm is in 2</w:t>
      </w:r>
      <w:r w:rsidRPr="00387CDE">
        <w:rPr>
          <w:rFonts w:cstheme="minorHAnsi"/>
          <w:sz w:val="24"/>
          <w:szCs w:val="24"/>
          <w:vertAlign w:val="superscript"/>
        </w:rPr>
        <w:t>nd</w:t>
      </w:r>
      <w:r w:rsidRPr="00387CDE">
        <w:rPr>
          <w:rFonts w:cstheme="minorHAnsi"/>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87CDE">
        <w:rPr>
          <w:rFonts w:cstheme="minorHAnsi"/>
          <w:sz w:val="24"/>
          <w:szCs w:val="24"/>
          <w:vertAlign w:val="superscript"/>
        </w:rPr>
        <w:t>st</w:t>
      </w:r>
      <w:r w:rsidRPr="00387CDE">
        <w:rPr>
          <w:rFonts w:cstheme="minorHAnsi"/>
          <w:sz w:val="24"/>
          <w:szCs w:val="24"/>
        </w:rPr>
        <w:t xml:space="preserve"> Kings 10:29 &amp; 2</w:t>
      </w:r>
      <w:r w:rsidRPr="00387CDE">
        <w:rPr>
          <w:rFonts w:cstheme="minorHAnsi"/>
          <w:sz w:val="24"/>
          <w:szCs w:val="24"/>
          <w:vertAlign w:val="superscript"/>
        </w:rPr>
        <w:t>nd</w:t>
      </w:r>
      <w:r w:rsidRPr="00387CDE">
        <w:rPr>
          <w:rFonts w:cstheme="minorHAnsi"/>
          <w:sz w:val="24"/>
          <w:szCs w:val="24"/>
        </w:rPr>
        <w:t xml:space="preserve"> Chronicles 1:17. The 150 Sons of Valor is in 1</w:t>
      </w:r>
      <w:r w:rsidRPr="00387CDE">
        <w:rPr>
          <w:rFonts w:cstheme="minorHAnsi"/>
          <w:sz w:val="24"/>
          <w:szCs w:val="24"/>
          <w:vertAlign w:val="superscript"/>
        </w:rPr>
        <w:t>st</w:t>
      </w:r>
      <w:r w:rsidRPr="00387CDE">
        <w:rPr>
          <w:rFonts w:cstheme="minorHAnsi"/>
          <w:sz w:val="24"/>
          <w:szCs w:val="24"/>
        </w:rPr>
        <w:t xml:space="preserve"> Chronicles 8:40. The 150 Males of Reckoning is in Ezra 8:3. The 150 at My table is in Nehemiah 5:17.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FIFTY ONE</w:t>
      </w:r>
    </w:p>
    <w:p w:rsidR="003B541C" w:rsidRPr="00387CDE" w:rsidRDefault="003B541C" w:rsidP="003B541C">
      <w:pPr>
        <w:spacing w:line="480" w:lineRule="auto"/>
        <w:rPr>
          <w:rFonts w:cstheme="minorHAnsi"/>
          <w:sz w:val="24"/>
          <w:szCs w:val="24"/>
        </w:rPr>
      </w:pPr>
      <w:r w:rsidRPr="00387CDE">
        <w:rPr>
          <w:rFonts w:cstheme="minorHAnsi"/>
          <w:sz w:val="24"/>
          <w:szCs w:val="24"/>
        </w:rPr>
        <w:t>The Number 151 represents the completion &amp; perfection in the Holy Bible. The Crown of Gold is in 2</w:t>
      </w:r>
      <w:r w:rsidRPr="00387CDE">
        <w:rPr>
          <w:rFonts w:cstheme="minorHAnsi"/>
          <w:sz w:val="24"/>
          <w:szCs w:val="24"/>
          <w:vertAlign w:val="superscript"/>
        </w:rPr>
        <w:t>nd</w:t>
      </w:r>
      <w:r w:rsidRPr="00387CDE">
        <w:rPr>
          <w:rFonts w:cstheme="minorHAnsi"/>
          <w:sz w:val="24"/>
          <w:szCs w:val="24"/>
        </w:rPr>
        <w:t xml:space="preserve"> Maccabees 14:4. The 151</w:t>
      </w:r>
      <w:r w:rsidRPr="00387CDE">
        <w:rPr>
          <w:rFonts w:cstheme="minorHAnsi"/>
          <w:sz w:val="24"/>
          <w:szCs w:val="24"/>
          <w:vertAlign w:val="superscript"/>
        </w:rPr>
        <w:t>st</w:t>
      </w:r>
      <w:r w:rsidRPr="00387CDE">
        <w:rPr>
          <w:rFonts w:cstheme="minorHAnsi"/>
          <w:sz w:val="24"/>
          <w:szCs w:val="24"/>
        </w:rPr>
        <w:t xml:space="preserve"> year is the Departure from Rome is in 1</w:t>
      </w:r>
      <w:r w:rsidRPr="00387CDE">
        <w:rPr>
          <w:rFonts w:cstheme="minorHAnsi"/>
          <w:sz w:val="24"/>
          <w:szCs w:val="24"/>
          <w:vertAlign w:val="superscript"/>
        </w:rPr>
        <w:t>st</w:t>
      </w:r>
      <w:r w:rsidRPr="00387CDE">
        <w:rPr>
          <w:rFonts w:cstheme="minorHAnsi"/>
          <w:sz w:val="24"/>
          <w:szCs w:val="24"/>
        </w:rPr>
        <w:t xml:space="preserve"> Maccabees 7:1.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FIFTY TWO</w:t>
      </w:r>
    </w:p>
    <w:p w:rsidR="003B541C" w:rsidRPr="00387CDE" w:rsidRDefault="003B541C" w:rsidP="003B541C">
      <w:pPr>
        <w:spacing w:line="480" w:lineRule="auto"/>
        <w:rPr>
          <w:rFonts w:cstheme="minorHAnsi"/>
          <w:sz w:val="24"/>
          <w:szCs w:val="24"/>
        </w:rPr>
      </w:pPr>
      <w:r w:rsidRPr="00387CDE">
        <w:rPr>
          <w:rFonts w:cstheme="minorHAnsi"/>
          <w:sz w:val="24"/>
          <w:szCs w:val="24"/>
        </w:rPr>
        <w:t>The Number 152 represents the completion &amp; perfection in the Holy Bible. The 152</w:t>
      </w:r>
      <w:r w:rsidRPr="00387CDE">
        <w:rPr>
          <w:rFonts w:cstheme="minorHAnsi"/>
          <w:sz w:val="24"/>
          <w:szCs w:val="24"/>
          <w:vertAlign w:val="superscript"/>
        </w:rPr>
        <w:t>nd</w:t>
      </w:r>
      <w:r w:rsidRPr="00387CDE">
        <w:rPr>
          <w:rFonts w:cstheme="minorHAnsi"/>
          <w:sz w:val="24"/>
          <w:szCs w:val="24"/>
        </w:rPr>
        <w:t xml:space="preserve"> year they encamped is in 1</w:t>
      </w:r>
      <w:r w:rsidRPr="00387CDE">
        <w:rPr>
          <w:rFonts w:cstheme="minorHAnsi"/>
          <w:sz w:val="24"/>
          <w:szCs w:val="24"/>
          <w:vertAlign w:val="superscript"/>
        </w:rPr>
        <w:t>st</w:t>
      </w:r>
      <w:r w:rsidRPr="00387CDE">
        <w:rPr>
          <w:rFonts w:cstheme="minorHAnsi"/>
          <w:sz w:val="24"/>
          <w:szCs w:val="24"/>
        </w:rPr>
        <w:t xml:space="preserve"> Maccabees 9:3.</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FIFTY THREE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153 represents the completion &amp; perfection in the Holy Bible. The 153</w:t>
      </w:r>
      <w:r w:rsidRPr="00387CDE">
        <w:rPr>
          <w:rFonts w:cstheme="minorHAnsi"/>
          <w:sz w:val="24"/>
          <w:szCs w:val="24"/>
          <w:vertAlign w:val="superscript"/>
        </w:rPr>
        <w:t>rd</w:t>
      </w:r>
      <w:r w:rsidRPr="00387CDE">
        <w:rPr>
          <w:rFonts w:cstheme="minorHAnsi"/>
          <w:sz w:val="24"/>
          <w:szCs w:val="24"/>
        </w:rPr>
        <w:t xml:space="preserve"> year the wall of the inner court of the sanctuary shall be pulled down with the works of the Prophets is in 1</w:t>
      </w:r>
      <w:r w:rsidRPr="00387CDE">
        <w:rPr>
          <w:rFonts w:cstheme="minorHAnsi"/>
          <w:sz w:val="24"/>
          <w:szCs w:val="24"/>
          <w:vertAlign w:val="superscript"/>
        </w:rPr>
        <w:t>st</w:t>
      </w:r>
      <w:r w:rsidRPr="00387CDE">
        <w:rPr>
          <w:rFonts w:cstheme="minorHAnsi"/>
          <w:sz w:val="24"/>
          <w:szCs w:val="24"/>
        </w:rPr>
        <w:t xml:space="preserve"> Maccabees 9:54.  The 153 Fishes is in John 21:11.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FIFTY SIX</w:t>
      </w:r>
    </w:p>
    <w:p w:rsidR="003B541C" w:rsidRPr="00387CDE" w:rsidRDefault="003B541C" w:rsidP="003B541C">
      <w:pPr>
        <w:spacing w:line="480" w:lineRule="auto"/>
        <w:rPr>
          <w:rFonts w:cstheme="minorHAnsi"/>
          <w:sz w:val="24"/>
          <w:szCs w:val="24"/>
        </w:rPr>
      </w:pPr>
      <w:r w:rsidRPr="00387CDE">
        <w:rPr>
          <w:rFonts w:cstheme="minorHAnsi"/>
          <w:sz w:val="24"/>
          <w:szCs w:val="24"/>
        </w:rPr>
        <w:t>The Number 156 represents the completion &amp; perfection in the Holy Bible. The 156 Sons of Nephis is in 1</w:t>
      </w:r>
      <w:r w:rsidRPr="00387CDE">
        <w:rPr>
          <w:rFonts w:cstheme="minorHAnsi"/>
          <w:sz w:val="24"/>
          <w:szCs w:val="24"/>
          <w:vertAlign w:val="superscript"/>
        </w:rPr>
        <w:t>st</w:t>
      </w:r>
      <w:r w:rsidRPr="00387CDE">
        <w:rPr>
          <w:rFonts w:cstheme="minorHAnsi"/>
          <w:sz w:val="24"/>
          <w:szCs w:val="24"/>
        </w:rPr>
        <w:t xml:space="preserve"> Esdras 5:21. The 156 Children of Magbish is in Ezra 2:30.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FIFTY EIGHT</w:t>
      </w:r>
    </w:p>
    <w:p w:rsidR="003B541C" w:rsidRPr="00387CDE" w:rsidRDefault="003B541C" w:rsidP="003B541C">
      <w:pPr>
        <w:spacing w:line="480" w:lineRule="auto"/>
        <w:rPr>
          <w:rFonts w:cstheme="minorHAnsi"/>
          <w:sz w:val="24"/>
          <w:szCs w:val="24"/>
        </w:rPr>
      </w:pPr>
      <w:r w:rsidRPr="00387CDE">
        <w:rPr>
          <w:rFonts w:cstheme="minorHAnsi"/>
          <w:sz w:val="24"/>
          <w:szCs w:val="24"/>
        </w:rPr>
        <w:t>The Number 158 represents the completion &amp; perfection in the Holy Bible. The 158 Sons of Anathoth is in 1</w:t>
      </w:r>
      <w:r w:rsidRPr="00387CDE">
        <w:rPr>
          <w:rFonts w:cstheme="minorHAnsi"/>
          <w:sz w:val="24"/>
          <w:szCs w:val="24"/>
          <w:vertAlign w:val="superscript"/>
        </w:rPr>
        <w:t>st</w:t>
      </w:r>
      <w:r w:rsidRPr="00387CDE">
        <w:rPr>
          <w:rFonts w:cstheme="minorHAnsi"/>
          <w:sz w:val="24"/>
          <w:szCs w:val="24"/>
        </w:rPr>
        <w:t xml:space="preserve"> Esdras 5:18. The 158 Year Old Man is in Tobit 14:11.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160 represents the completion &amp; perfection in the Holy Bible. The 160 Men is in 1</w:t>
      </w:r>
      <w:r w:rsidRPr="00387CDE">
        <w:rPr>
          <w:rFonts w:cstheme="minorHAnsi"/>
          <w:sz w:val="24"/>
          <w:szCs w:val="24"/>
          <w:vertAlign w:val="superscript"/>
        </w:rPr>
        <w:t>st</w:t>
      </w:r>
      <w:r w:rsidRPr="00387CDE">
        <w:rPr>
          <w:rFonts w:cstheme="minorHAnsi"/>
          <w:sz w:val="24"/>
          <w:szCs w:val="24"/>
        </w:rPr>
        <w:t xml:space="preserve"> Esdras 8:36. The 160</w:t>
      </w:r>
      <w:r w:rsidRPr="00387CDE">
        <w:rPr>
          <w:rFonts w:cstheme="minorHAnsi"/>
          <w:sz w:val="24"/>
          <w:szCs w:val="24"/>
          <w:vertAlign w:val="superscript"/>
        </w:rPr>
        <w:t>th</w:t>
      </w:r>
      <w:r w:rsidRPr="00387CDE">
        <w:rPr>
          <w:rFonts w:cstheme="minorHAnsi"/>
          <w:sz w:val="24"/>
          <w:szCs w:val="24"/>
        </w:rPr>
        <w:t xml:space="preserve"> year Alexander reigned is in 1</w:t>
      </w:r>
      <w:r w:rsidRPr="00387CDE">
        <w:rPr>
          <w:rFonts w:cstheme="minorHAnsi"/>
          <w:sz w:val="24"/>
          <w:szCs w:val="24"/>
          <w:vertAlign w:val="superscript"/>
        </w:rPr>
        <w:t>st</w:t>
      </w:r>
      <w:r w:rsidRPr="00387CDE">
        <w:rPr>
          <w:rFonts w:cstheme="minorHAnsi"/>
          <w:sz w:val="24"/>
          <w:szCs w:val="24"/>
        </w:rPr>
        <w:t xml:space="preserve"> Maccabees 10:1. The 160</w:t>
      </w:r>
      <w:r w:rsidRPr="00387CDE">
        <w:rPr>
          <w:rFonts w:cstheme="minorHAnsi"/>
          <w:sz w:val="24"/>
          <w:szCs w:val="24"/>
          <w:vertAlign w:val="superscript"/>
        </w:rPr>
        <w:t>th</w:t>
      </w:r>
      <w:r w:rsidRPr="00387CDE">
        <w:rPr>
          <w:rFonts w:cstheme="minorHAnsi"/>
          <w:sz w:val="24"/>
          <w:szCs w:val="24"/>
        </w:rPr>
        <w:t xml:space="preserve"> year Jonathan put on the Holy Robe and gathered together Forces and Provided much Armor at the Feast of Tabernacles is in 1</w:t>
      </w:r>
      <w:r w:rsidRPr="00387CDE">
        <w:rPr>
          <w:rFonts w:cstheme="minorHAnsi"/>
          <w:sz w:val="24"/>
          <w:szCs w:val="24"/>
          <w:vertAlign w:val="superscript"/>
        </w:rPr>
        <w:t>st</w:t>
      </w:r>
      <w:r w:rsidRPr="00387CDE">
        <w:rPr>
          <w:rFonts w:cstheme="minorHAnsi"/>
          <w:sz w:val="24"/>
          <w:szCs w:val="24"/>
        </w:rPr>
        <w:t xml:space="preserve"> Maccabees 10:21. The 160 Males is in Ezra 8:10.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SIXTY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162 represents the completion &amp; perfection in the Holy Bible. The 162</w:t>
      </w:r>
      <w:r w:rsidRPr="00387CDE">
        <w:rPr>
          <w:rFonts w:cstheme="minorHAnsi"/>
          <w:sz w:val="24"/>
          <w:szCs w:val="24"/>
          <w:vertAlign w:val="superscript"/>
        </w:rPr>
        <w:t>nd</w:t>
      </w:r>
      <w:r w:rsidRPr="00387CDE">
        <w:rPr>
          <w:rFonts w:cstheme="minorHAnsi"/>
          <w:sz w:val="24"/>
          <w:szCs w:val="24"/>
        </w:rPr>
        <w:t xml:space="preserve"> year concerns Cleopatra is in 1</w:t>
      </w:r>
      <w:r w:rsidRPr="00387CDE">
        <w:rPr>
          <w:rFonts w:cstheme="minorHAnsi"/>
          <w:sz w:val="24"/>
          <w:szCs w:val="24"/>
          <w:vertAlign w:val="superscript"/>
        </w:rPr>
        <w:t>st</w:t>
      </w:r>
      <w:r w:rsidRPr="00387CDE">
        <w:rPr>
          <w:rFonts w:cstheme="minorHAnsi"/>
          <w:sz w:val="24"/>
          <w:szCs w:val="24"/>
        </w:rPr>
        <w:t xml:space="preserve"> Maccabees 10:57. The 162 years is Jared begetting Enoch is in Genesis 5:18.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ONE-HUNDRED &amp; SIXTY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165 represents the completion &amp; perfection in the Holy Bible. The 165</w:t>
      </w:r>
      <w:r w:rsidRPr="00387CDE">
        <w:rPr>
          <w:rFonts w:cstheme="minorHAnsi"/>
          <w:sz w:val="24"/>
          <w:szCs w:val="24"/>
          <w:vertAlign w:val="superscript"/>
        </w:rPr>
        <w:t>th</w:t>
      </w:r>
      <w:r w:rsidRPr="00387CDE">
        <w:rPr>
          <w:rFonts w:cstheme="minorHAnsi"/>
          <w:sz w:val="24"/>
          <w:szCs w:val="24"/>
        </w:rPr>
        <w:t xml:space="preserve"> year concerns Demetrius is in 1</w:t>
      </w:r>
      <w:r w:rsidRPr="00387CDE">
        <w:rPr>
          <w:rFonts w:cstheme="minorHAnsi"/>
          <w:sz w:val="24"/>
          <w:szCs w:val="24"/>
          <w:vertAlign w:val="superscript"/>
        </w:rPr>
        <w:t>st</w:t>
      </w:r>
      <w:r w:rsidRPr="00387CDE">
        <w:rPr>
          <w:rFonts w:cstheme="minorHAnsi"/>
          <w:sz w:val="24"/>
          <w:szCs w:val="24"/>
        </w:rPr>
        <w:t xml:space="preserve"> Maccabees 10:67.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SIXTY SEVEN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167 represents the completion &amp; perfection in the Holy Bible. The 167</w:t>
      </w:r>
      <w:r w:rsidRPr="00387CDE">
        <w:rPr>
          <w:rFonts w:cstheme="minorHAnsi"/>
          <w:sz w:val="24"/>
          <w:szCs w:val="24"/>
          <w:vertAlign w:val="superscript"/>
        </w:rPr>
        <w:t>th</w:t>
      </w:r>
      <w:r w:rsidRPr="00387CDE">
        <w:rPr>
          <w:rFonts w:cstheme="minorHAnsi"/>
          <w:sz w:val="24"/>
          <w:szCs w:val="24"/>
        </w:rPr>
        <w:t xml:space="preserve"> year reign of Demetrius is in 1</w:t>
      </w:r>
      <w:r w:rsidRPr="00387CDE">
        <w:rPr>
          <w:rFonts w:cstheme="minorHAnsi"/>
          <w:sz w:val="24"/>
          <w:szCs w:val="24"/>
          <w:vertAlign w:val="superscript"/>
        </w:rPr>
        <w:t>st</w:t>
      </w:r>
      <w:r w:rsidRPr="00387CDE">
        <w:rPr>
          <w:rFonts w:cstheme="minorHAnsi"/>
          <w:sz w:val="24"/>
          <w:szCs w:val="24"/>
        </w:rPr>
        <w:t xml:space="preserve"> Maccabees 11:19. The 167</w:t>
      </w:r>
      <w:r w:rsidRPr="00387CDE">
        <w:rPr>
          <w:rFonts w:cstheme="minorHAnsi"/>
          <w:sz w:val="24"/>
          <w:szCs w:val="24"/>
          <w:vertAlign w:val="superscript"/>
        </w:rPr>
        <w:t>th</w:t>
      </w:r>
      <w:r w:rsidRPr="00387CDE">
        <w:rPr>
          <w:rFonts w:cstheme="minorHAnsi"/>
          <w:sz w:val="24"/>
          <w:szCs w:val="24"/>
        </w:rPr>
        <w:t xml:space="preserve"> year they took care of the good ordering is in 1</w:t>
      </w:r>
      <w:r w:rsidRPr="00387CDE">
        <w:rPr>
          <w:rFonts w:cstheme="minorHAnsi"/>
          <w:sz w:val="24"/>
          <w:szCs w:val="24"/>
          <w:vertAlign w:val="superscript"/>
        </w:rPr>
        <w:t>st</w:t>
      </w:r>
      <w:r w:rsidRPr="00387CDE">
        <w:rPr>
          <w:rFonts w:cstheme="minorHAnsi"/>
          <w:sz w:val="24"/>
          <w:szCs w:val="24"/>
        </w:rPr>
        <w:t xml:space="preserve"> Maccabees 16:14.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SIXTY EIGHT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168 represents the completion &amp; perfection in the Holy Bible. The 168</w:t>
      </w:r>
      <w:r w:rsidRPr="00387CDE">
        <w:rPr>
          <w:rFonts w:cstheme="minorHAnsi"/>
          <w:sz w:val="24"/>
          <w:szCs w:val="24"/>
          <w:vertAlign w:val="superscript"/>
        </w:rPr>
        <w:t>th</w:t>
      </w:r>
      <w:r w:rsidRPr="00387CDE">
        <w:rPr>
          <w:rFonts w:cstheme="minorHAnsi"/>
          <w:sz w:val="24"/>
          <w:szCs w:val="24"/>
        </w:rPr>
        <w:t xml:space="preserve"> year they brought Health &amp; Greeting to Egypt is in 2</w:t>
      </w:r>
      <w:r w:rsidRPr="00387CDE">
        <w:rPr>
          <w:rFonts w:cstheme="minorHAnsi"/>
          <w:sz w:val="24"/>
          <w:szCs w:val="24"/>
          <w:vertAlign w:val="superscript"/>
        </w:rPr>
        <w:t>nd</w:t>
      </w:r>
      <w:r w:rsidRPr="00387CDE">
        <w:rPr>
          <w:rFonts w:cstheme="minorHAnsi"/>
          <w:sz w:val="24"/>
          <w:szCs w:val="24"/>
        </w:rPr>
        <w:t xml:space="preserve"> Maccabees 1:10.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SIXTY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169 represents the completion &amp; perfection in the Holy Bible. The 169</w:t>
      </w:r>
      <w:r w:rsidRPr="00387CDE">
        <w:rPr>
          <w:rFonts w:cstheme="minorHAnsi"/>
          <w:sz w:val="24"/>
          <w:szCs w:val="24"/>
          <w:vertAlign w:val="superscript"/>
        </w:rPr>
        <w:t>th</w:t>
      </w:r>
      <w:r w:rsidRPr="00387CDE">
        <w:rPr>
          <w:rFonts w:cstheme="minorHAnsi"/>
          <w:sz w:val="24"/>
          <w:szCs w:val="24"/>
        </w:rPr>
        <w:t xml:space="preserve"> year the Revolt against the Holy Land and the Kingdom is in 2</w:t>
      </w:r>
      <w:r w:rsidRPr="00387CDE">
        <w:rPr>
          <w:rFonts w:cstheme="minorHAnsi"/>
          <w:sz w:val="24"/>
          <w:szCs w:val="24"/>
          <w:vertAlign w:val="superscript"/>
        </w:rPr>
        <w:t>nd</w:t>
      </w:r>
      <w:r w:rsidRPr="00387CDE">
        <w:rPr>
          <w:rFonts w:cstheme="minorHAnsi"/>
          <w:sz w:val="24"/>
          <w:szCs w:val="24"/>
        </w:rPr>
        <w:t xml:space="preserve"> Maccabees 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SEVENTY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170 represents the completion &amp; perfection in the Holy Bible. The 170</w:t>
      </w:r>
      <w:r w:rsidRPr="00387CDE">
        <w:rPr>
          <w:rFonts w:cstheme="minorHAnsi"/>
          <w:sz w:val="24"/>
          <w:szCs w:val="24"/>
          <w:vertAlign w:val="superscript"/>
        </w:rPr>
        <w:t>th</w:t>
      </w:r>
      <w:r w:rsidRPr="00387CDE">
        <w:rPr>
          <w:rFonts w:cstheme="minorHAnsi"/>
          <w:sz w:val="24"/>
          <w:szCs w:val="24"/>
        </w:rPr>
        <w:t xml:space="preserve"> year the Yoke of the Heathen was taken away from Israel is in 1</w:t>
      </w:r>
      <w:r w:rsidRPr="00387CDE">
        <w:rPr>
          <w:rFonts w:cstheme="minorHAnsi"/>
          <w:sz w:val="24"/>
          <w:szCs w:val="24"/>
          <w:vertAlign w:val="superscript"/>
        </w:rPr>
        <w:t>st</w:t>
      </w:r>
      <w:r w:rsidRPr="00387CDE">
        <w:rPr>
          <w:rFonts w:cstheme="minorHAnsi"/>
          <w:sz w:val="24"/>
          <w:szCs w:val="24"/>
        </w:rPr>
        <w:t xml:space="preserve"> Maccabees 13:41.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SEVENTY ONE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171 represents the completion &amp; perfection in the Holy Bible. The 171</w:t>
      </w:r>
      <w:r w:rsidRPr="00387CDE">
        <w:rPr>
          <w:rFonts w:cstheme="minorHAnsi"/>
          <w:sz w:val="24"/>
          <w:szCs w:val="24"/>
          <w:vertAlign w:val="superscript"/>
        </w:rPr>
        <w:t>st</w:t>
      </w:r>
      <w:r w:rsidRPr="00387CDE">
        <w:rPr>
          <w:rFonts w:cstheme="minorHAnsi"/>
          <w:sz w:val="24"/>
          <w:szCs w:val="24"/>
        </w:rPr>
        <w:t xml:space="preserve"> year there was great celebration with music because a great Enemy was destroyed out of Israel is in 1</w:t>
      </w:r>
      <w:r w:rsidRPr="00387CDE">
        <w:rPr>
          <w:rFonts w:cstheme="minorHAnsi"/>
          <w:sz w:val="24"/>
          <w:szCs w:val="24"/>
          <w:vertAlign w:val="superscript"/>
        </w:rPr>
        <w:t>st</w:t>
      </w:r>
      <w:r w:rsidRPr="00387CDE">
        <w:rPr>
          <w:rFonts w:cstheme="minorHAnsi"/>
          <w:sz w:val="24"/>
          <w:szCs w:val="24"/>
        </w:rPr>
        <w:t xml:space="preserve"> Maccabees 13:51.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SEVENTY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172 represents the completion &amp; perfection in the Holy Bible. The 172</w:t>
      </w:r>
      <w:r w:rsidRPr="00387CDE">
        <w:rPr>
          <w:rFonts w:cstheme="minorHAnsi"/>
          <w:sz w:val="24"/>
          <w:szCs w:val="24"/>
          <w:vertAlign w:val="superscript"/>
        </w:rPr>
        <w:t>nd</w:t>
      </w:r>
      <w:r w:rsidRPr="00387CDE">
        <w:rPr>
          <w:rFonts w:cstheme="minorHAnsi"/>
          <w:sz w:val="24"/>
          <w:szCs w:val="24"/>
        </w:rPr>
        <w:t xml:space="preserve"> year Demetrius gather Forces together to fight Tryphone [The Call of the Father Stephen which is 1947AD with a strong call is 1971AD in the United States of America is in Acts 7:60] is in 1</w:t>
      </w:r>
      <w:r w:rsidRPr="00387CDE">
        <w:rPr>
          <w:rFonts w:cstheme="minorHAnsi"/>
          <w:sz w:val="24"/>
          <w:szCs w:val="24"/>
          <w:vertAlign w:val="superscript"/>
        </w:rPr>
        <w:t>st</w:t>
      </w:r>
      <w:r w:rsidRPr="00387CDE">
        <w:rPr>
          <w:rFonts w:cstheme="minorHAnsi"/>
          <w:sz w:val="24"/>
          <w:szCs w:val="24"/>
        </w:rPr>
        <w:t xml:space="preserve"> Maccabees 14:1.  The 172</w:t>
      </w:r>
      <w:r w:rsidRPr="00387CDE">
        <w:rPr>
          <w:rFonts w:cstheme="minorHAnsi"/>
          <w:sz w:val="24"/>
          <w:szCs w:val="24"/>
          <w:vertAlign w:val="superscript"/>
        </w:rPr>
        <w:t>nd</w:t>
      </w:r>
      <w:r w:rsidRPr="00387CDE">
        <w:rPr>
          <w:rFonts w:cstheme="minorHAnsi"/>
          <w:sz w:val="24"/>
          <w:szCs w:val="24"/>
        </w:rPr>
        <w:t xml:space="preserve"> year they wrote in brass is in 1</w:t>
      </w:r>
      <w:r w:rsidRPr="00387CDE">
        <w:rPr>
          <w:rFonts w:cstheme="minorHAnsi"/>
          <w:sz w:val="24"/>
          <w:szCs w:val="24"/>
          <w:vertAlign w:val="superscript"/>
        </w:rPr>
        <w:t>st</w:t>
      </w:r>
      <w:r w:rsidRPr="00387CDE">
        <w:rPr>
          <w:rFonts w:cstheme="minorHAnsi"/>
          <w:sz w:val="24"/>
          <w:szCs w:val="24"/>
        </w:rPr>
        <w:t xml:space="preserve"> Maccabees 14:1. The 172 Porters which kept the gate is in Nehemiah 11:19.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ONE-HUNDRED &amp; SEVENTY FOUR</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174 represents the completion &amp; perfection in the Holy Bible. The 174</w:t>
      </w:r>
      <w:r w:rsidRPr="00387CDE">
        <w:rPr>
          <w:rFonts w:cstheme="minorHAnsi"/>
          <w:sz w:val="24"/>
          <w:szCs w:val="24"/>
          <w:vertAlign w:val="superscript"/>
        </w:rPr>
        <w:t>th</w:t>
      </w:r>
      <w:r w:rsidRPr="00387CDE">
        <w:rPr>
          <w:rFonts w:cstheme="minorHAnsi"/>
          <w:sz w:val="24"/>
          <w:szCs w:val="24"/>
        </w:rPr>
        <w:t xml:space="preserve"> year few was left with Tryphone [The Call of the Father Stephen which is 1949AD with a strong call is 1972AD in the United States of America is in Acts 7:60] is in 1</w:t>
      </w:r>
      <w:r w:rsidRPr="00387CDE">
        <w:rPr>
          <w:rFonts w:cstheme="minorHAnsi"/>
          <w:sz w:val="24"/>
          <w:szCs w:val="24"/>
          <w:vertAlign w:val="superscript"/>
        </w:rPr>
        <w:t>st</w:t>
      </w:r>
      <w:r w:rsidRPr="00387CDE">
        <w:rPr>
          <w:rFonts w:cstheme="minorHAnsi"/>
          <w:sz w:val="24"/>
          <w:szCs w:val="24"/>
        </w:rPr>
        <w:t xml:space="preserve"> Maccabees 15:10.</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SEVENTY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175 represents the completion &amp; perfection in the Holy Bible. The 175 years is the Life of Abraham [the Father Stephen’s Call is 175 years times 2 which is 350 year with a Call---15 years in 2</w:t>
      </w:r>
      <w:r w:rsidRPr="00387CDE">
        <w:rPr>
          <w:rFonts w:cstheme="minorHAnsi"/>
          <w:sz w:val="24"/>
          <w:szCs w:val="24"/>
          <w:vertAlign w:val="superscript"/>
        </w:rPr>
        <w:t>nd</w:t>
      </w:r>
      <w:r w:rsidRPr="00387CDE">
        <w:rPr>
          <w:rFonts w:cstheme="minorHAnsi"/>
          <w:sz w:val="24"/>
          <w:szCs w:val="24"/>
        </w:rPr>
        <w:t xml:space="preserve"> Corinthians 12:1-6 is 365 years of the Lord Enoch] is in Genesis 25:7. </w:t>
      </w:r>
    </w:p>
    <w:p w:rsidR="003B541C" w:rsidRPr="00387CDE" w:rsidRDefault="003B541C" w:rsidP="003B541C">
      <w:pPr>
        <w:spacing w:line="480" w:lineRule="auto"/>
        <w:jc w:val="center"/>
        <w:rPr>
          <w:rFonts w:cstheme="minorHAnsi"/>
          <w:b/>
          <w:sz w:val="24"/>
          <w:szCs w:val="24"/>
        </w:rPr>
      </w:pPr>
      <w:r w:rsidRPr="00387CDE">
        <w:rPr>
          <w:rFonts w:cstheme="minorHAnsi"/>
          <w:sz w:val="24"/>
          <w:szCs w:val="24"/>
        </w:rPr>
        <w:t xml:space="preserve">  </w:t>
      </w:r>
      <w:r w:rsidRPr="00387CDE">
        <w:rPr>
          <w:rFonts w:cstheme="minorHAnsi"/>
          <w:b/>
          <w:sz w:val="24"/>
          <w:szCs w:val="24"/>
        </w:rPr>
        <w:t xml:space="preserve">THE NUMBER HUNDRED &amp; EIGHTY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180 represents the completion &amp; perfection in the Holy Bible. The 180 years is the Life of Isaac is in Genesis 35:28. The 180 days of excellent majesty is in Esther 1:4.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HUNDRED &amp; EIGHTY TWO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182 represents the completion &amp; perfection in the Holy Bible. The 182 years is Lamech begetting Noah is in Genesis 5:28.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ONE-HUNDRED &amp; EIGHTY EIGHT</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188 represents the completion &amp; perfection in the Holy Bible. The 188 Men of Beth-lehem &amp; Netophah is in Nehemiah 7:26.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200 represents the completion &amp; perfection in the Holy Bible. The 200 shekels of silver ($25,600.00) is in Joshua 7:21. The 200 shekels of silver ($25,600.00) to the Founder is in Judges 17:4. The Captain’s Host is in 1</w:t>
      </w:r>
      <w:r w:rsidRPr="00387CDE">
        <w:rPr>
          <w:rFonts w:cstheme="minorHAnsi"/>
          <w:sz w:val="24"/>
          <w:szCs w:val="24"/>
          <w:vertAlign w:val="superscript"/>
        </w:rPr>
        <w:t>st</w:t>
      </w:r>
      <w:r w:rsidRPr="00387CDE">
        <w:rPr>
          <w:rFonts w:cstheme="minorHAnsi"/>
          <w:sz w:val="24"/>
          <w:szCs w:val="24"/>
        </w:rPr>
        <w:t xml:space="preserve"> Samuel 22:7. The 200 Philistines passed on is in 1</w:t>
      </w:r>
      <w:r w:rsidRPr="00387CDE">
        <w:rPr>
          <w:rFonts w:cstheme="minorHAnsi"/>
          <w:sz w:val="24"/>
          <w:szCs w:val="24"/>
          <w:vertAlign w:val="superscript"/>
        </w:rPr>
        <w:t>st</w:t>
      </w:r>
      <w:r w:rsidRPr="00387CDE">
        <w:rPr>
          <w:rFonts w:cstheme="minorHAnsi"/>
          <w:sz w:val="24"/>
          <w:szCs w:val="24"/>
        </w:rPr>
        <w:t xml:space="preserve"> Samuel 29:2. The 1 Network is in 1</w:t>
      </w:r>
      <w:r w:rsidRPr="00387CDE">
        <w:rPr>
          <w:rFonts w:cstheme="minorHAnsi"/>
          <w:sz w:val="24"/>
          <w:szCs w:val="24"/>
          <w:vertAlign w:val="superscript"/>
        </w:rPr>
        <w:t>st</w:t>
      </w:r>
      <w:r w:rsidRPr="00387CDE">
        <w:rPr>
          <w:rFonts w:cstheme="minorHAnsi"/>
          <w:sz w:val="24"/>
          <w:szCs w:val="24"/>
        </w:rPr>
        <w:t xml:space="preserve"> Kings 7:42. The 200 Gold Targets ($384,000.00) is in 1</w:t>
      </w:r>
      <w:r w:rsidRPr="00387CDE">
        <w:rPr>
          <w:rFonts w:cstheme="minorHAnsi"/>
          <w:sz w:val="24"/>
          <w:szCs w:val="24"/>
          <w:vertAlign w:val="superscript"/>
        </w:rPr>
        <w:t>st</w:t>
      </w:r>
      <w:r w:rsidRPr="00387CDE">
        <w:rPr>
          <w:rFonts w:cstheme="minorHAnsi"/>
          <w:sz w:val="24"/>
          <w:szCs w:val="24"/>
        </w:rPr>
        <w:t xml:space="preserve"> Kings 10:16 &amp; 2</w:t>
      </w:r>
      <w:r w:rsidRPr="00387CDE">
        <w:rPr>
          <w:rFonts w:cstheme="minorHAnsi"/>
          <w:sz w:val="24"/>
          <w:szCs w:val="24"/>
          <w:vertAlign w:val="superscript"/>
        </w:rPr>
        <w:t>nd</w:t>
      </w:r>
      <w:r w:rsidRPr="00387CDE">
        <w:rPr>
          <w:rFonts w:cstheme="minorHAnsi"/>
          <w:sz w:val="24"/>
          <w:szCs w:val="24"/>
        </w:rPr>
        <w:t xml:space="preserve"> Chronicles 9:15. The 200 Lambs is in 2</w:t>
      </w:r>
      <w:r w:rsidRPr="00387CDE">
        <w:rPr>
          <w:rFonts w:cstheme="minorHAnsi"/>
          <w:sz w:val="24"/>
          <w:szCs w:val="24"/>
          <w:vertAlign w:val="superscript"/>
        </w:rPr>
        <w:t>nd</w:t>
      </w:r>
      <w:r w:rsidRPr="00387CDE">
        <w:rPr>
          <w:rFonts w:cstheme="minorHAnsi"/>
          <w:sz w:val="24"/>
          <w:szCs w:val="24"/>
        </w:rPr>
        <w:t xml:space="preserve"> Chronicles 29:32 &amp; Ezekiel 45:15. The 200 pennyworth of bread ($6,400.00) is in John 6:7. The 200 Rams is in 1</w:t>
      </w:r>
      <w:r w:rsidRPr="00387CDE">
        <w:rPr>
          <w:rFonts w:cstheme="minorHAnsi"/>
          <w:sz w:val="24"/>
          <w:szCs w:val="24"/>
          <w:vertAlign w:val="superscript"/>
        </w:rPr>
        <w:t>st</w:t>
      </w:r>
      <w:r w:rsidRPr="00387CDE">
        <w:rPr>
          <w:rFonts w:cstheme="minorHAnsi"/>
          <w:sz w:val="24"/>
          <w:szCs w:val="24"/>
        </w:rPr>
        <w:t xml:space="preserve"> Esdras 7:7 &amp; Ezra 6:17. The 200 Men is in 1</w:t>
      </w:r>
      <w:r w:rsidRPr="00387CDE">
        <w:rPr>
          <w:rFonts w:cstheme="minorHAnsi"/>
          <w:sz w:val="24"/>
          <w:szCs w:val="24"/>
          <w:vertAlign w:val="superscript"/>
        </w:rPr>
        <w:t>st</w:t>
      </w:r>
      <w:r w:rsidRPr="00387CDE">
        <w:rPr>
          <w:rFonts w:cstheme="minorHAnsi"/>
          <w:sz w:val="24"/>
          <w:szCs w:val="24"/>
        </w:rPr>
        <w:t xml:space="preserve"> Esdras 8:31. The 200 talents of gold ($1,152,000,000.00 billion) is in 2</w:t>
      </w:r>
      <w:r w:rsidRPr="00387CDE">
        <w:rPr>
          <w:rFonts w:cstheme="minorHAnsi"/>
          <w:sz w:val="24"/>
          <w:szCs w:val="24"/>
          <w:vertAlign w:val="superscript"/>
        </w:rPr>
        <w:t>nd</w:t>
      </w:r>
      <w:r w:rsidRPr="00387CDE">
        <w:rPr>
          <w:rFonts w:cstheme="minorHAnsi"/>
          <w:sz w:val="24"/>
          <w:szCs w:val="24"/>
        </w:rPr>
        <w:t xml:space="preserve"> Maccabees 3:11. The 200 drowned is in 2</w:t>
      </w:r>
      <w:r w:rsidRPr="00387CDE">
        <w:rPr>
          <w:rFonts w:cstheme="minorHAnsi"/>
          <w:sz w:val="24"/>
          <w:szCs w:val="24"/>
          <w:vertAlign w:val="superscript"/>
        </w:rPr>
        <w:t>nd</w:t>
      </w:r>
      <w:r w:rsidRPr="00387CDE">
        <w:rPr>
          <w:rFonts w:cstheme="minorHAnsi"/>
          <w:sz w:val="24"/>
          <w:szCs w:val="24"/>
        </w:rPr>
        <w:t xml:space="preserve"> Maccabees 12:4. The 200 years is Serug with Nahor is in Genesis 11:23. The 200 She Goats &amp; 200 Ewes is in Genesis 32:14. The 200 Men slain is in 1</w:t>
      </w:r>
      <w:r w:rsidRPr="00387CDE">
        <w:rPr>
          <w:rFonts w:cstheme="minorHAnsi"/>
          <w:sz w:val="24"/>
          <w:szCs w:val="24"/>
          <w:vertAlign w:val="superscript"/>
        </w:rPr>
        <w:t>st</w:t>
      </w:r>
      <w:r w:rsidRPr="00387CDE">
        <w:rPr>
          <w:rFonts w:cstheme="minorHAnsi"/>
          <w:sz w:val="24"/>
          <w:szCs w:val="24"/>
        </w:rPr>
        <w:t xml:space="preserve"> Samuel 18:27. The 200 abode by the stuff is in 1</w:t>
      </w:r>
      <w:r w:rsidRPr="00387CDE">
        <w:rPr>
          <w:rFonts w:cstheme="minorHAnsi"/>
          <w:sz w:val="24"/>
          <w:szCs w:val="24"/>
          <w:vertAlign w:val="superscript"/>
        </w:rPr>
        <w:t>st</w:t>
      </w:r>
      <w:r w:rsidRPr="00387CDE">
        <w:rPr>
          <w:rFonts w:cstheme="minorHAnsi"/>
          <w:sz w:val="24"/>
          <w:szCs w:val="24"/>
        </w:rPr>
        <w:t xml:space="preserve"> Samuel 25:13. The 200 Loaves &amp; 200 Cakes of Figs is in 1</w:t>
      </w:r>
      <w:r w:rsidRPr="00387CDE">
        <w:rPr>
          <w:rFonts w:cstheme="minorHAnsi"/>
          <w:sz w:val="24"/>
          <w:szCs w:val="24"/>
          <w:vertAlign w:val="superscript"/>
        </w:rPr>
        <w:t>st</w:t>
      </w:r>
      <w:r w:rsidRPr="00387CDE">
        <w:rPr>
          <w:rFonts w:cstheme="minorHAnsi"/>
          <w:sz w:val="24"/>
          <w:szCs w:val="24"/>
        </w:rPr>
        <w:t xml:space="preserve"> Samuel 25:18. The 200 abode behind is in 1</w:t>
      </w:r>
      <w:r w:rsidRPr="00387CDE">
        <w:rPr>
          <w:rFonts w:cstheme="minorHAnsi"/>
          <w:sz w:val="24"/>
          <w:szCs w:val="24"/>
          <w:vertAlign w:val="superscript"/>
        </w:rPr>
        <w:t>st</w:t>
      </w:r>
      <w:r w:rsidRPr="00387CDE">
        <w:rPr>
          <w:rFonts w:cstheme="minorHAnsi"/>
          <w:sz w:val="24"/>
          <w:szCs w:val="24"/>
        </w:rPr>
        <w:t xml:space="preserve"> Samuel 30:10. The 200 Men is in 1</w:t>
      </w:r>
      <w:r w:rsidRPr="00387CDE">
        <w:rPr>
          <w:rFonts w:cstheme="minorHAnsi"/>
          <w:sz w:val="24"/>
          <w:szCs w:val="24"/>
          <w:vertAlign w:val="superscript"/>
        </w:rPr>
        <w:t>st</w:t>
      </w:r>
      <w:r w:rsidRPr="00387CDE">
        <w:rPr>
          <w:rFonts w:cstheme="minorHAnsi"/>
          <w:sz w:val="24"/>
          <w:szCs w:val="24"/>
        </w:rPr>
        <w:t xml:space="preserve"> Samuel 30:21. The 200 shekels of gold ($384,000.00) of the King’s hair is in 2</w:t>
      </w:r>
      <w:r w:rsidRPr="00387CDE">
        <w:rPr>
          <w:rFonts w:cstheme="minorHAnsi"/>
          <w:sz w:val="24"/>
          <w:szCs w:val="24"/>
          <w:vertAlign w:val="superscript"/>
        </w:rPr>
        <w:t>nd</w:t>
      </w:r>
      <w:r w:rsidRPr="00387CDE">
        <w:rPr>
          <w:rFonts w:cstheme="minorHAnsi"/>
          <w:sz w:val="24"/>
          <w:szCs w:val="24"/>
        </w:rPr>
        <w:t xml:space="preserve"> Samuel 14:26. The 200 Simple Men is in 2</w:t>
      </w:r>
      <w:r w:rsidRPr="00387CDE">
        <w:rPr>
          <w:rFonts w:cstheme="minorHAnsi"/>
          <w:sz w:val="24"/>
          <w:szCs w:val="24"/>
          <w:vertAlign w:val="superscript"/>
        </w:rPr>
        <w:t>nd</w:t>
      </w:r>
      <w:r w:rsidRPr="00387CDE">
        <w:rPr>
          <w:rFonts w:cstheme="minorHAnsi"/>
          <w:sz w:val="24"/>
          <w:szCs w:val="24"/>
        </w:rPr>
        <w:t xml:space="preserve"> Samuel 15:11. The 200 Loaves of Bread is in 2</w:t>
      </w:r>
      <w:r w:rsidRPr="00387CDE">
        <w:rPr>
          <w:rFonts w:cstheme="minorHAnsi"/>
          <w:sz w:val="24"/>
          <w:szCs w:val="24"/>
          <w:vertAlign w:val="superscript"/>
        </w:rPr>
        <w:t>nd</w:t>
      </w:r>
      <w:r w:rsidRPr="00387CDE">
        <w:rPr>
          <w:rFonts w:cstheme="minorHAnsi"/>
          <w:sz w:val="24"/>
          <w:szCs w:val="24"/>
        </w:rPr>
        <w:t xml:space="preserve"> Samuel 16:1. The 200 is the Chapiter (Pommel &amp; 175 Chapiters or Pommels is 70,000 which is the Cross) upon the Pillar of the Network (Wreath) is in 1</w:t>
      </w:r>
      <w:r w:rsidRPr="00387CDE">
        <w:rPr>
          <w:rFonts w:cstheme="minorHAnsi"/>
          <w:sz w:val="24"/>
          <w:szCs w:val="24"/>
          <w:vertAlign w:val="superscript"/>
        </w:rPr>
        <w:t>st</w:t>
      </w:r>
      <w:r w:rsidRPr="00387CDE">
        <w:rPr>
          <w:rFonts w:cstheme="minorHAnsi"/>
          <w:sz w:val="24"/>
          <w:szCs w:val="24"/>
        </w:rPr>
        <w:t xml:space="preserve"> Kings 7:20. The 200 Men with Understanding of the Times is in 1</w:t>
      </w:r>
      <w:r w:rsidRPr="00387CDE">
        <w:rPr>
          <w:rFonts w:cstheme="minorHAnsi"/>
          <w:sz w:val="24"/>
          <w:szCs w:val="24"/>
          <w:vertAlign w:val="superscript"/>
        </w:rPr>
        <w:t>st</w:t>
      </w:r>
      <w:r w:rsidRPr="00387CDE">
        <w:rPr>
          <w:rFonts w:cstheme="minorHAnsi"/>
          <w:sz w:val="24"/>
          <w:szCs w:val="24"/>
        </w:rPr>
        <w:t xml:space="preserve"> Chronicles 12:32. The Chief runs the 200 Brethren is in 1</w:t>
      </w:r>
      <w:r w:rsidRPr="00387CDE">
        <w:rPr>
          <w:rFonts w:cstheme="minorHAnsi"/>
          <w:sz w:val="24"/>
          <w:szCs w:val="24"/>
          <w:vertAlign w:val="superscript"/>
        </w:rPr>
        <w:t>st</w:t>
      </w:r>
      <w:r w:rsidRPr="00387CDE">
        <w:rPr>
          <w:rFonts w:cstheme="minorHAnsi"/>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FOUR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204 represents the completion &amp; perfection in the Holy Bible. The 204 Books written in 40 days is in 2</w:t>
      </w:r>
      <w:r w:rsidRPr="00387CDE">
        <w:rPr>
          <w:rFonts w:cstheme="minorHAnsi"/>
          <w:sz w:val="24"/>
          <w:szCs w:val="24"/>
          <w:vertAlign w:val="superscript"/>
        </w:rPr>
        <w:t>nd</w:t>
      </w:r>
      <w:r w:rsidRPr="00387CDE">
        <w:rPr>
          <w:rFonts w:cstheme="minorHAnsi"/>
          <w:sz w:val="24"/>
          <w:szCs w:val="24"/>
        </w:rPr>
        <w:t xml:space="preserve"> Esdras 14:44.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205 represents the completion &amp; perfection in the Holy Bible. The 205 years is the Life of Terah is in Genesis 11:32.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SEVEN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207 represents the completion &amp; perfection in the Holy Bible. The 207 years is Reu with Serug is in Genesis 11:21.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NINE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209 represents the completion &amp; perfection in the Holy Bible. The 209 years is Peleg with Reu is in Genesis 11:19.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TWELVE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212 represents the completion &amp; perfection in the Holy Bible. The 212 Men is in 1</w:t>
      </w:r>
      <w:r w:rsidRPr="00387CDE">
        <w:rPr>
          <w:rFonts w:cstheme="minorHAnsi"/>
          <w:sz w:val="24"/>
          <w:szCs w:val="24"/>
          <w:vertAlign w:val="superscript"/>
        </w:rPr>
        <w:t>st</w:t>
      </w:r>
      <w:r w:rsidRPr="00387CDE">
        <w:rPr>
          <w:rFonts w:cstheme="minorHAnsi"/>
          <w:sz w:val="24"/>
          <w:szCs w:val="24"/>
        </w:rPr>
        <w:t xml:space="preserve"> Esdras 8:35. The 212 Chosen Porters is in 1</w:t>
      </w:r>
      <w:r w:rsidRPr="00387CDE">
        <w:rPr>
          <w:rFonts w:cstheme="minorHAnsi"/>
          <w:sz w:val="24"/>
          <w:szCs w:val="24"/>
          <w:vertAlign w:val="superscript"/>
        </w:rPr>
        <w:t>st</w:t>
      </w:r>
      <w:r w:rsidRPr="00387CDE">
        <w:rPr>
          <w:rFonts w:cstheme="minorHAnsi"/>
          <w:sz w:val="24"/>
          <w:szCs w:val="24"/>
        </w:rPr>
        <w:t xml:space="preserve"> Chronicles 9:22.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EIGHTEEN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218 represents the completion &amp; perfection in the Holy Bible. The 218 Males is in Ezra 8:9.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220 represents the completion &amp; perfection in the Holy Bible. The 220 Principal Men in the Catalogue is in 1</w:t>
      </w:r>
      <w:r w:rsidRPr="00387CDE">
        <w:rPr>
          <w:rFonts w:cstheme="minorHAnsi"/>
          <w:sz w:val="24"/>
          <w:szCs w:val="24"/>
          <w:vertAlign w:val="superscript"/>
        </w:rPr>
        <w:t>st</w:t>
      </w:r>
      <w:r w:rsidRPr="00387CDE">
        <w:rPr>
          <w:rFonts w:cstheme="minorHAnsi"/>
          <w:sz w:val="24"/>
          <w:szCs w:val="24"/>
        </w:rPr>
        <w:t xml:space="preserve"> Esdras 8:49. The Chief runs the 220 Brethren is in 1</w:t>
      </w:r>
      <w:r w:rsidRPr="00387CDE">
        <w:rPr>
          <w:rFonts w:cstheme="minorHAnsi"/>
          <w:sz w:val="24"/>
          <w:szCs w:val="24"/>
          <w:vertAlign w:val="superscript"/>
        </w:rPr>
        <w:t>st</w:t>
      </w:r>
      <w:r w:rsidRPr="00387CDE">
        <w:rPr>
          <w:rFonts w:cstheme="minorHAnsi"/>
          <w:sz w:val="24"/>
          <w:szCs w:val="24"/>
        </w:rPr>
        <w:t xml:space="preserve"> Chronicles 15:6. The 220 Nethinims is in Ezra 8:20.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HUNDRED &amp; TWENTY THREE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223 represents the completion &amp; perfection in the Holy Bible. The 223 Children of Hashum is in Ezra 2:19. The 223 Men of Beth-el and Ai is in Ezra 2:28.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THIRTY TWO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232 represents the completion &amp; perfection in the Holy Bible. The 232 Princes is in 1</w:t>
      </w:r>
      <w:r w:rsidRPr="00387CDE">
        <w:rPr>
          <w:rFonts w:cstheme="minorHAnsi"/>
          <w:sz w:val="24"/>
          <w:szCs w:val="24"/>
          <w:vertAlign w:val="superscript"/>
        </w:rPr>
        <w:t>st</w:t>
      </w:r>
      <w:r w:rsidRPr="00387CDE">
        <w:rPr>
          <w:rFonts w:cstheme="minorHAnsi"/>
          <w:sz w:val="24"/>
          <w:szCs w:val="24"/>
        </w:rPr>
        <w:t xml:space="preserve"> Kings 20:15.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FORTY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240 represents the completion &amp; perfection in the Holy Bible. The 240 Furlongs (Stadion) is 30 miles is in 2</w:t>
      </w:r>
      <w:r w:rsidRPr="00387CDE">
        <w:rPr>
          <w:rFonts w:cstheme="minorHAnsi"/>
          <w:sz w:val="24"/>
          <w:szCs w:val="24"/>
          <w:vertAlign w:val="superscript"/>
        </w:rPr>
        <w:t>nd</w:t>
      </w:r>
      <w:r w:rsidRPr="00387CDE">
        <w:rPr>
          <w:rFonts w:cstheme="minorHAnsi"/>
          <w:sz w:val="24"/>
          <w:szCs w:val="24"/>
        </w:rPr>
        <w:t xml:space="preserve"> Maccabees 12:9.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TWO-HUNDRED &amp; FORTY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242 represents the completion &amp; perfection in the Holy Bible. The 242 Chiefs is in Nehemiah 11:13.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FORTY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245 represents the completion &amp; perfection in the Holy Bible. The 245 Sons of Jerechus is in 1</w:t>
      </w:r>
      <w:r w:rsidRPr="00387CDE">
        <w:rPr>
          <w:rFonts w:cstheme="minorHAnsi"/>
          <w:sz w:val="24"/>
          <w:szCs w:val="24"/>
          <w:vertAlign w:val="superscript"/>
        </w:rPr>
        <w:t>st</w:t>
      </w:r>
      <w:r w:rsidRPr="00387CDE">
        <w:rPr>
          <w:rFonts w:cstheme="minorHAnsi"/>
          <w:sz w:val="24"/>
          <w:szCs w:val="24"/>
        </w:rPr>
        <w:t xml:space="preserve"> Esdras 5:22. The 245 Singing Men and Singing Women is in 1</w:t>
      </w:r>
      <w:r w:rsidRPr="00387CDE">
        <w:rPr>
          <w:rFonts w:cstheme="minorHAnsi"/>
          <w:sz w:val="24"/>
          <w:szCs w:val="24"/>
          <w:vertAlign w:val="superscript"/>
        </w:rPr>
        <w:t>st</w:t>
      </w:r>
      <w:r w:rsidRPr="00387CDE">
        <w:rPr>
          <w:rFonts w:cstheme="minorHAnsi"/>
          <w:sz w:val="24"/>
          <w:szCs w:val="24"/>
        </w:rPr>
        <w:t xml:space="preserve"> Esdras 5:42 &amp; Nehemiah 7:67. The 245 Asses is in 1</w:t>
      </w:r>
      <w:r w:rsidRPr="00387CDE">
        <w:rPr>
          <w:rFonts w:cstheme="minorHAnsi"/>
          <w:sz w:val="24"/>
          <w:szCs w:val="24"/>
          <w:vertAlign w:val="superscript"/>
        </w:rPr>
        <w:t>st</w:t>
      </w:r>
      <w:r w:rsidRPr="00387CDE">
        <w:rPr>
          <w:rFonts w:cstheme="minorHAnsi"/>
          <w:sz w:val="24"/>
          <w:szCs w:val="24"/>
        </w:rPr>
        <w:t xml:space="preserve"> Esdras 5:43; Ezra 2:66 &amp; Nehemiah 7:68.</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250 represents the completion &amp; perfection in the Holy Bible. The 250 Men is in 1</w:t>
      </w:r>
      <w:r w:rsidRPr="00387CDE">
        <w:rPr>
          <w:rFonts w:cstheme="minorHAnsi"/>
          <w:sz w:val="24"/>
          <w:szCs w:val="24"/>
          <w:vertAlign w:val="superscript"/>
        </w:rPr>
        <w:t>st</w:t>
      </w:r>
      <w:r w:rsidRPr="00387CDE">
        <w:rPr>
          <w:rFonts w:cstheme="minorHAnsi"/>
          <w:sz w:val="24"/>
          <w:szCs w:val="24"/>
        </w:rPr>
        <w:t xml:space="preserve"> Esdras 8:32. The 250 shekels of gold each ($480,000.00) &amp; 250 shekels of silver each ($32,000.00) for Sweet Cinnamon, Sweet Calamus (Cane or </w:t>
      </w:r>
      <w:r w:rsidR="004D4EC6" w:rsidRPr="00387CDE">
        <w:rPr>
          <w:rFonts w:cstheme="minorHAnsi"/>
          <w:sz w:val="24"/>
          <w:szCs w:val="24"/>
        </w:rPr>
        <w:t>Cannabis</w:t>
      </w:r>
      <w:r w:rsidRPr="00387CDE">
        <w:rPr>
          <w:rFonts w:cstheme="minorHAnsi"/>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387CDE">
        <w:rPr>
          <w:rFonts w:cstheme="minorHAnsi"/>
          <w:sz w:val="24"/>
          <w:szCs w:val="24"/>
          <w:vertAlign w:val="superscript"/>
        </w:rPr>
        <w:t>nd</w:t>
      </w:r>
      <w:r w:rsidRPr="00387CDE">
        <w:rPr>
          <w:rFonts w:cstheme="minorHAnsi"/>
          <w:sz w:val="24"/>
          <w:szCs w:val="24"/>
        </w:rPr>
        <w:t xml:space="preserve"> Chronicles 8:10. The 250 Reeds (262.5 feet) each of the Suburbs of the City on the North, South, East &amp; West is in Ezekiel 48:17.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260 represents the completion &amp; perfection in the Holy Bible. The 2 Silver Chargers is 260 shekels ($33,280.00)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SEVENTY THREE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273 represents the completion &amp; perfection in the Holy Bible. The 273 who are redeemed from a month old on up to 19 years old is in Numbers 3:22.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&amp; SEVENTY SIX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276 represents the completion &amp; perfection in the Holy Bible. The 276 Sailors on the Ship is in Acts 27:37.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TWO-HUNDRED &amp; EIGHTY FOUR</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284 represents the completion &amp; perfection in the Holy Bible. The 284 in the Holy City is in Nehemiah 11:18.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EIGHTY EIGHT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288 represents the completion &amp; perfection in the Holy Bible. The 288 Cunning Singers is in 1</w:t>
      </w:r>
      <w:r w:rsidRPr="00387CDE">
        <w:rPr>
          <w:rFonts w:cstheme="minorHAnsi"/>
          <w:sz w:val="24"/>
          <w:szCs w:val="24"/>
          <w:vertAlign w:val="superscript"/>
        </w:rPr>
        <w:t>st</w:t>
      </w:r>
      <w:r w:rsidRPr="00387CDE">
        <w:rPr>
          <w:rFonts w:cstheme="minorHAnsi"/>
          <w:sz w:val="24"/>
          <w:szCs w:val="24"/>
        </w:rPr>
        <w:t xml:space="preserve"> Chronicles 25:7.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87CDE">
        <w:rPr>
          <w:rFonts w:cstheme="minorHAnsi"/>
          <w:sz w:val="24"/>
          <w:szCs w:val="24"/>
          <w:vertAlign w:val="superscript"/>
        </w:rPr>
        <w:t>st</w:t>
      </w:r>
      <w:r w:rsidRPr="00387CDE">
        <w:rPr>
          <w:rFonts w:cstheme="minorHAnsi"/>
          <w:sz w:val="24"/>
          <w:szCs w:val="24"/>
        </w:rPr>
        <w:t xml:space="preserve"> Samuel 22:7. The 300 Philistines passed on is in 1</w:t>
      </w:r>
      <w:r w:rsidRPr="00387CDE">
        <w:rPr>
          <w:rFonts w:cstheme="minorHAnsi"/>
          <w:sz w:val="24"/>
          <w:szCs w:val="24"/>
          <w:vertAlign w:val="superscript"/>
        </w:rPr>
        <w:t>st</w:t>
      </w:r>
      <w:r w:rsidRPr="00387CDE">
        <w:rPr>
          <w:rFonts w:cstheme="minorHAnsi"/>
          <w:sz w:val="24"/>
          <w:szCs w:val="24"/>
        </w:rPr>
        <w:t xml:space="preserve"> Samuel 29:2. The 300 Gold Shields which is $86,400,000.00 million in gold is in 1</w:t>
      </w:r>
      <w:r w:rsidRPr="00387CDE">
        <w:rPr>
          <w:rFonts w:cstheme="minorHAnsi"/>
          <w:sz w:val="24"/>
          <w:szCs w:val="24"/>
          <w:vertAlign w:val="superscript"/>
        </w:rPr>
        <w:t>st</w:t>
      </w:r>
      <w:r w:rsidRPr="00387CDE">
        <w:rPr>
          <w:rFonts w:cstheme="minorHAnsi"/>
          <w:sz w:val="24"/>
          <w:szCs w:val="24"/>
        </w:rPr>
        <w:t xml:space="preserve"> Kings 10:17. The 300 slain is in 1</w:t>
      </w:r>
      <w:r w:rsidRPr="00387CDE">
        <w:rPr>
          <w:rFonts w:cstheme="minorHAnsi"/>
          <w:sz w:val="24"/>
          <w:szCs w:val="24"/>
          <w:vertAlign w:val="superscript"/>
        </w:rPr>
        <w:t>st</w:t>
      </w:r>
      <w:r w:rsidRPr="00387CDE">
        <w:rPr>
          <w:rFonts w:cstheme="minorHAnsi"/>
          <w:sz w:val="24"/>
          <w:szCs w:val="24"/>
        </w:rPr>
        <w:t xml:space="preserve"> Chronicles 11:11. The 300 Gold Shields ($172,800,000.00 million) is in 2</w:t>
      </w:r>
      <w:r w:rsidRPr="00387CDE">
        <w:rPr>
          <w:rFonts w:cstheme="minorHAnsi"/>
          <w:sz w:val="24"/>
          <w:szCs w:val="24"/>
          <w:vertAlign w:val="superscript"/>
        </w:rPr>
        <w:t>nd</w:t>
      </w:r>
      <w:r w:rsidRPr="00387CDE">
        <w:rPr>
          <w:rFonts w:cstheme="minorHAnsi"/>
          <w:sz w:val="24"/>
          <w:szCs w:val="24"/>
        </w:rPr>
        <w:t xml:space="preserve"> Chronicles 9:16. The 300 Calves is in 1</w:t>
      </w:r>
      <w:r w:rsidRPr="00387CDE">
        <w:rPr>
          <w:rFonts w:cstheme="minorHAnsi"/>
          <w:sz w:val="24"/>
          <w:szCs w:val="24"/>
          <w:vertAlign w:val="superscript"/>
        </w:rPr>
        <w:t>st</w:t>
      </w:r>
      <w:r w:rsidRPr="00387CDE">
        <w:rPr>
          <w:rFonts w:cstheme="minorHAnsi"/>
          <w:sz w:val="24"/>
          <w:szCs w:val="24"/>
        </w:rPr>
        <w:t xml:space="preserve"> Esdras 1:8. The 300 Men is in 1</w:t>
      </w:r>
      <w:r w:rsidRPr="00387CDE">
        <w:rPr>
          <w:rFonts w:cstheme="minorHAnsi"/>
          <w:sz w:val="24"/>
          <w:szCs w:val="24"/>
          <w:vertAlign w:val="superscript"/>
        </w:rPr>
        <w:t>st</w:t>
      </w:r>
      <w:r w:rsidRPr="00387CDE">
        <w:rPr>
          <w:rFonts w:cstheme="minorHAnsi"/>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87CDE">
        <w:rPr>
          <w:rFonts w:cstheme="minorHAnsi"/>
          <w:sz w:val="24"/>
          <w:szCs w:val="24"/>
          <w:vertAlign w:val="superscript"/>
        </w:rPr>
        <w:t>st</w:t>
      </w:r>
      <w:r w:rsidRPr="00387CDE">
        <w:rPr>
          <w:rFonts w:cstheme="minorHAnsi"/>
          <w:sz w:val="24"/>
          <w:szCs w:val="24"/>
        </w:rPr>
        <w:t xml:space="preserve"> Maccabees 11:28. The 300 drachmas of silver ($9,600.00) to the Sacrifice of Hercules is in 2</w:t>
      </w:r>
      <w:r w:rsidRPr="00387CDE">
        <w:rPr>
          <w:rFonts w:cstheme="minorHAnsi"/>
          <w:sz w:val="24"/>
          <w:szCs w:val="24"/>
          <w:vertAlign w:val="superscript"/>
        </w:rPr>
        <w:t>nd</w:t>
      </w:r>
      <w:r w:rsidRPr="00387CDE">
        <w:rPr>
          <w:rFonts w:cstheme="minorHAnsi"/>
          <w:sz w:val="24"/>
          <w:szCs w:val="24"/>
        </w:rPr>
        <w:t xml:space="preserve"> Maccabees 4:19. The 300 talents of silver ($115,200,000.00 million) is in 2</w:t>
      </w:r>
      <w:r w:rsidRPr="00387CDE">
        <w:rPr>
          <w:rFonts w:cstheme="minorHAnsi"/>
          <w:sz w:val="24"/>
          <w:szCs w:val="24"/>
          <w:vertAlign w:val="superscript"/>
        </w:rPr>
        <w:t>nd</w:t>
      </w:r>
      <w:r w:rsidRPr="00387CDE">
        <w:rPr>
          <w:rFonts w:cstheme="minorHAnsi"/>
          <w:sz w:val="24"/>
          <w:szCs w:val="24"/>
        </w:rPr>
        <w:t xml:space="preserve"> Maccabees 4:24. The 300 Chariots armed with hooks of Grecian Authority is in 2</w:t>
      </w:r>
      <w:r w:rsidRPr="00387CDE">
        <w:rPr>
          <w:rFonts w:cstheme="minorHAnsi"/>
          <w:sz w:val="24"/>
          <w:szCs w:val="24"/>
          <w:vertAlign w:val="superscript"/>
        </w:rPr>
        <w:t>nd</w:t>
      </w:r>
      <w:r w:rsidRPr="00387CDE">
        <w:rPr>
          <w:rFonts w:cstheme="minorHAnsi"/>
          <w:sz w:val="24"/>
          <w:szCs w:val="24"/>
        </w:rPr>
        <w:t xml:space="preserve"> Maccabees 13:2. The 300 years is Enoch with Methuselah walking with the Father Stephen is in Genesis 5:22. The 300 pieces of silver (Drachma is $9,600.00) is in Genesis 45:22. The spear of 300 shekels of brass is in 2</w:t>
      </w:r>
      <w:r w:rsidRPr="00387CDE">
        <w:rPr>
          <w:rFonts w:cstheme="minorHAnsi"/>
          <w:sz w:val="24"/>
          <w:szCs w:val="24"/>
          <w:vertAlign w:val="superscript"/>
        </w:rPr>
        <w:t>nd</w:t>
      </w:r>
      <w:r w:rsidRPr="00387CDE">
        <w:rPr>
          <w:rFonts w:cstheme="minorHAnsi"/>
          <w:sz w:val="24"/>
          <w:szCs w:val="24"/>
        </w:rPr>
        <w:t xml:space="preserve"> Samuel 21:16. The 300 slew by His spear is in 2</w:t>
      </w:r>
      <w:r w:rsidRPr="00387CDE">
        <w:rPr>
          <w:rFonts w:cstheme="minorHAnsi"/>
          <w:sz w:val="24"/>
          <w:szCs w:val="24"/>
          <w:vertAlign w:val="superscript"/>
        </w:rPr>
        <w:t>nd</w:t>
      </w:r>
      <w:r w:rsidRPr="00387CDE">
        <w:rPr>
          <w:rFonts w:cstheme="minorHAnsi"/>
          <w:sz w:val="24"/>
          <w:szCs w:val="24"/>
        </w:rPr>
        <w:t xml:space="preserve"> Samuel 23:18. The 300 Concubines of Solomon is in 1</w:t>
      </w:r>
      <w:r w:rsidRPr="00387CDE">
        <w:rPr>
          <w:rFonts w:cstheme="minorHAnsi"/>
          <w:sz w:val="24"/>
          <w:szCs w:val="24"/>
          <w:vertAlign w:val="superscript"/>
        </w:rPr>
        <w:t>st</w:t>
      </w:r>
      <w:r w:rsidRPr="00387CDE">
        <w:rPr>
          <w:rFonts w:cstheme="minorHAnsi"/>
          <w:sz w:val="24"/>
          <w:szCs w:val="24"/>
        </w:rPr>
        <w:t xml:space="preserve"> Kings 11:3. The 300 talents of silver ($115,200,000.00 million) is in 2</w:t>
      </w:r>
      <w:r w:rsidRPr="00387CDE">
        <w:rPr>
          <w:rFonts w:cstheme="minorHAnsi"/>
          <w:sz w:val="24"/>
          <w:szCs w:val="24"/>
          <w:vertAlign w:val="superscript"/>
        </w:rPr>
        <w:t>nd</w:t>
      </w:r>
      <w:r w:rsidRPr="00387CDE">
        <w:rPr>
          <w:rFonts w:cstheme="minorHAnsi"/>
          <w:sz w:val="24"/>
          <w:szCs w:val="24"/>
        </w:rPr>
        <w:t xml:space="preserve"> Kings 18:14. The spear that slayed 300 is in 1</w:t>
      </w:r>
      <w:r w:rsidRPr="00387CDE">
        <w:rPr>
          <w:rFonts w:cstheme="minorHAnsi"/>
          <w:sz w:val="24"/>
          <w:szCs w:val="24"/>
          <w:vertAlign w:val="superscript"/>
        </w:rPr>
        <w:t>st</w:t>
      </w:r>
      <w:r w:rsidRPr="00387CDE">
        <w:rPr>
          <w:rFonts w:cstheme="minorHAnsi"/>
          <w:sz w:val="24"/>
          <w:szCs w:val="24"/>
        </w:rPr>
        <w:t xml:space="preserve"> Chronicles 11:11, 20.  The 300 Chariots of the Ethiopians is in 2</w:t>
      </w:r>
      <w:r w:rsidRPr="00387CDE">
        <w:rPr>
          <w:rFonts w:cstheme="minorHAnsi"/>
          <w:sz w:val="24"/>
          <w:szCs w:val="24"/>
          <w:vertAlign w:val="superscript"/>
        </w:rPr>
        <w:t>nd</w:t>
      </w:r>
      <w:r w:rsidRPr="00387CDE">
        <w:rPr>
          <w:rFonts w:cstheme="minorHAnsi"/>
          <w:sz w:val="24"/>
          <w:szCs w:val="24"/>
        </w:rPr>
        <w:t xml:space="preserve"> Chronicles 14:9. The 300 Mighty Men of Valor is in 2</w:t>
      </w:r>
      <w:r w:rsidRPr="00387CDE">
        <w:rPr>
          <w:rFonts w:cstheme="minorHAnsi"/>
          <w:sz w:val="24"/>
          <w:szCs w:val="24"/>
          <w:vertAlign w:val="superscript"/>
        </w:rPr>
        <w:t>nd</w:t>
      </w:r>
      <w:r w:rsidRPr="00387CDE">
        <w:rPr>
          <w:rFonts w:cstheme="minorHAnsi"/>
          <w:sz w:val="24"/>
          <w:szCs w:val="24"/>
        </w:rPr>
        <w:t xml:space="preserve"> Chronicles 17:14. The 300 Oxen is in 2</w:t>
      </w:r>
      <w:r w:rsidRPr="00387CDE">
        <w:rPr>
          <w:rFonts w:cstheme="minorHAnsi"/>
          <w:sz w:val="24"/>
          <w:szCs w:val="24"/>
          <w:vertAlign w:val="superscript"/>
        </w:rPr>
        <w:t>nd</w:t>
      </w:r>
      <w:r w:rsidRPr="00387CDE">
        <w:rPr>
          <w:rFonts w:cstheme="minorHAnsi"/>
          <w:sz w:val="24"/>
          <w:szCs w:val="24"/>
        </w:rPr>
        <w:t xml:space="preserve"> Chronicles 35:8. The 300 Males is in Ezra 8:5. The 300 Men slain is in Esther 9:15. The 300 Pence (more than $9,600.00) is in Mark 14:5. The Ointment is 300 Pence ($9,600.00) is in John 12:5. The 300 Calves is in 1</w:t>
      </w:r>
      <w:r w:rsidRPr="00387CDE">
        <w:rPr>
          <w:rFonts w:cstheme="minorHAnsi"/>
          <w:sz w:val="24"/>
          <w:szCs w:val="24"/>
          <w:vertAlign w:val="superscript"/>
        </w:rPr>
        <w:t>st</w:t>
      </w:r>
      <w:r w:rsidRPr="00387CDE">
        <w:rPr>
          <w:rFonts w:cstheme="minorHAnsi"/>
          <w:sz w:val="24"/>
          <w:szCs w:val="24"/>
        </w:rPr>
        <w:t xml:space="preserve"> Esdras 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 HUNDRED &amp; EIGHTEEN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318 represents the completion &amp; perfection in the Holy Bible. The 318 Armed Trained Servants is in Genesis 14:14.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 HUNDRED &amp; TWENTY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320 represents the completion &amp; perfection in the Holy Bible. The 320 Lawmakers in the Senate House is in 1</w:t>
      </w:r>
      <w:r w:rsidRPr="00387CDE">
        <w:rPr>
          <w:rFonts w:cstheme="minorHAnsi"/>
          <w:sz w:val="24"/>
          <w:szCs w:val="24"/>
          <w:vertAlign w:val="superscript"/>
        </w:rPr>
        <w:t>st</w:t>
      </w:r>
      <w:r w:rsidRPr="00387CDE">
        <w:rPr>
          <w:rFonts w:cstheme="minorHAnsi"/>
          <w:sz w:val="24"/>
          <w:szCs w:val="24"/>
        </w:rPr>
        <w:t xml:space="preserve"> Maccabees 8:15. The 320 Children of Harim is in Ezra 2:32 &amp; Nehemiah 7:35.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THREE-HUNDRED &amp; TWENTY THREE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323 represents the completion &amp; perfection in the Holy Bible. The 323 Sons of Bassa is in 1</w:t>
      </w:r>
      <w:r w:rsidRPr="00387CDE">
        <w:rPr>
          <w:rFonts w:cstheme="minorHAnsi"/>
          <w:sz w:val="24"/>
          <w:szCs w:val="24"/>
          <w:vertAlign w:val="superscript"/>
        </w:rPr>
        <w:t>st</w:t>
      </w:r>
      <w:r w:rsidRPr="00387CDE">
        <w:rPr>
          <w:rFonts w:cstheme="minorHAnsi"/>
          <w:sz w:val="24"/>
          <w:szCs w:val="24"/>
        </w:rPr>
        <w:t xml:space="preserve"> Esdras 5:16. The 323 Children of Bezai is in Ezra 2:17.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THREE-HUNDRED &amp; TWENTY FOUR</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324 represents the completion &amp; perfection in the Holy Bible. The 324 Children of Bezai is in Nehemiah 7:23.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THREE-HUNDRED &amp; TWENTY EIGHT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328 represents the completion &amp; perfection in the Holy Bible. The 328 Children of Hashum is in Nehemiah 7:22.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 HUNDRED &amp; FORTY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345 represents the completion &amp; perfection in the Holy Bible. The 345 Children of Jericho is in Ezra 2:34 &amp; Nehemiah 7:36.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350 represents the completion &amp; perfection in the Holy Bible. The 350 years of Noah after the Flood is in Genesis 9:28.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THREE-HUNDRED &amp; SIXTY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360 represents the completion &amp; perfection in the Holy Bible. The 360 talents of silver ($138,240,000.00 million) is in 2</w:t>
      </w:r>
      <w:r w:rsidRPr="00387CDE">
        <w:rPr>
          <w:rFonts w:cstheme="minorHAnsi"/>
          <w:sz w:val="24"/>
          <w:szCs w:val="24"/>
          <w:vertAlign w:val="superscript"/>
        </w:rPr>
        <w:t>nd</w:t>
      </w:r>
      <w:r w:rsidRPr="00387CDE">
        <w:rPr>
          <w:rFonts w:cstheme="minorHAnsi"/>
          <w:sz w:val="24"/>
          <w:szCs w:val="24"/>
        </w:rPr>
        <w:t xml:space="preserve"> Maccabees 4:8. The 360 Men slain is in 2</w:t>
      </w:r>
      <w:r w:rsidRPr="00387CDE">
        <w:rPr>
          <w:rFonts w:cstheme="minorHAnsi"/>
          <w:sz w:val="24"/>
          <w:szCs w:val="24"/>
          <w:vertAlign w:val="superscript"/>
        </w:rPr>
        <w:t>nd</w:t>
      </w:r>
      <w:r w:rsidRPr="00387CDE">
        <w:rPr>
          <w:rFonts w:cstheme="minorHAnsi"/>
          <w:sz w:val="24"/>
          <w:szCs w:val="24"/>
        </w:rPr>
        <w:t xml:space="preserve"> Samuel 2:31.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THREE-HUNDRED &amp; SIXTY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365 represents the completion &amp; perfection in the Holy Bible. The 365 years is Enoch that was taken by the Father Stephen is in Genesis 5:23-24.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THREE-HUNDRED &amp; SEVENTY TWO </w:t>
      </w:r>
    </w:p>
    <w:p w:rsidR="003B541C" w:rsidRPr="00387CDE" w:rsidRDefault="003B541C" w:rsidP="003B541C">
      <w:pPr>
        <w:spacing w:line="480" w:lineRule="auto"/>
        <w:rPr>
          <w:rFonts w:cstheme="minorHAnsi"/>
          <w:sz w:val="24"/>
          <w:szCs w:val="24"/>
        </w:rPr>
      </w:pPr>
      <w:r w:rsidRPr="00387CDE">
        <w:rPr>
          <w:rFonts w:cstheme="minorHAnsi"/>
          <w:sz w:val="24"/>
          <w:szCs w:val="24"/>
        </w:rPr>
        <w:t>The Number 372 represents the completion &amp; perfection in the Holy Bible. The 372 Sons of Solomon is in 1</w:t>
      </w:r>
      <w:r w:rsidRPr="00387CDE">
        <w:rPr>
          <w:rFonts w:cstheme="minorHAnsi"/>
          <w:sz w:val="24"/>
          <w:szCs w:val="24"/>
          <w:vertAlign w:val="superscript"/>
        </w:rPr>
        <w:t>st</w:t>
      </w:r>
      <w:r w:rsidRPr="00387CDE">
        <w:rPr>
          <w:rFonts w:cstheme="minorHAnsi"/>
          <w:sz w:val="24"/>
          <w:szCs w:val="24"/>
        </w:rPr>
        <w:t xml:space="preserve"> Esdras 5:35. The 372 Children of Shephatiah is in Ezra 2:4 &amp; Nehemiah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THREE-HUNDRED &amp; NINETY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 HUNDRED &amp; NINETY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392 represents the completion &amp; perfection in the Holy Bible. The 392 Nethinims is in Ezra 2:58 &amp; Nehemiah 7:60.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THREE-HUNDRED &amp; NINETY NINE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399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22:2; 25:13. The 399 Men to Battle is in 1</w:t>
      </w:r>
      <w:r w:rsidRPr="00387CDE">
        <w:rPr>
          <w:rFonts w:cstheme="minorHAnsi"/>
          <w:sz w:val="24"/>
          <w:szCs w:val="24"/>
          <w:vertAlign w:val="superscript"/>
        </w:rPr>
        <w:t>st</w:t>
      </w:r>
      <w:r w:rsidRPr="00387CDE">
        <w:rPr>
          <w:rFonts w:cstheme="minorHAnsi"/>
          <w:sz w:val="24"/>
          <w:szCs w:val="24"/>
        </w:rPr>
        <w:t xml:space="preserve"> Kings 22:6. The 399 Men that joined Theudas and were scattered is in Acts 5:36.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400 Philistines passed on is in 1</w:t>
      </w:r>
      <w:r w:rsidRPr="00387CDE">
        <w:rPr>
          <w:rFonts w:cstheme="minorHAnsi"/>
          <w:sz w:val="24"/>
          <w:szCs w:val="24"/>
          <w:vertAlign w:val="superscript"/>
        </w:rPr>
        <w:t>st</w:t>
      </w:r>
      <w:r w:rsidRPr="00387CDE">
        <w:rPr>
          <w:rFonts w:cstheme="minorHAnsi"/>
          <w:sz w:val="24"/>
          <w:szCs w:val="24"/>
        </w:rPr>
        <w:t xml:space="preserve"> Samuel 29:2. The 2 Networks (Wreaths) is in 1</w:t>
      </w:r>
      <w:r w:rsidRPr="00387CDE">
        <w:rPr>
          <w:rFonts w:cstheme="minorHAnsi"/>
          <w:sz w:val="24"/>
          <w:szCs w:val="24"/>
          <w:vertAlign w:val="superscript"/>
        </w:rPr>
        <w:t>st</w:t>
      </w:r>
      <w:r w:rsidRPr="00387CDE">
        <w:rPr>
          <w:rFonts w:cstheme="minorHAnsi"/>
          <w:sz w:val="24"/>
          <w:szCs w:val="24"/>
        </w:rPr>
        <w:t xml:space="preserve"> Kings 7:42. The 400 Lambs is in 1</w:t>
      </w:r>
      <w:r w:rsidRPr="00387CDE">
        <w:rPr>
          <w:rFonts w:cstheme="minorHAnsi"/>
          <w:sz w:val="24"/>
          <w:szCs w:val="24"/>
          <w:vertAlign w:val="superscript"/>
        </w:rPr>
        <w:t>st</w:t>
      </w:r>
      <w:r w:rsidRPr="00387CDE">
        <w:rPr>
          <w:rFonts w:cstheme="minorHAnsi"/>
          <w:sz w:val="24"/>
          <w:szCs w:val="24"/>
        </w:rPr>
        <w:t xml:space="preserve"> Esdras 7:7. The 400 Years of Rejoicing is in 2</w:t>
      </w:r>
      <w:r w:rsidRPr="00387CDE">
        <w:rPr>
          <w:rFonts w:cstheme="minorHAnsi"/>
          <w:sz w:val="24"/>
          <w:szCs w:val="24"/>
          <w:vertAlign w:val="superscript"/>
        </w:rPr>
        <w:t>nd</w:t>
      </w:r>
      <w:r w:rsidRPr="00387CDE">
        <w:rPr>
          <w:rFonts w:cstheme="minorHAnsi"/>
          <w:sz w:val="24"/>
          <w:szCs w:val="24"/>
        </w:rPr>
        <w:t xml:space="preserve"> Esdras 7:28. The 400 talents of silver ($153,600,000.00 million) is in 2</w:t>
      </w:r>
      <w:r w:rsidRPr="00387CDE">
        <w:rPr>
          <w:rFonts w:cstheme="minorHAnsi"/>
          <w:sz w:val="24"/>
          <w:szCs w:val="24"/>
          <w:vertAlign w:val="superscript"/>
        </w:rPr>
        <w:t>nd</w:t>
      </w:r>
      <w:r w:rsidRPr="00387CDE">
        <w:rPr>
          <w:rFonts w:cstheme="minorHAnsi"/>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87CDE">
        <w:rPr>
          <w:rFonts w:cstheme="minorHAnsi"/>
          <w:sz w:val="24"/>
          <w:szCs w:val="24"/>
          <w:vertAlign w:val="superscript"/>
        </w:rPr>
        <w:t>st</w:t>
      </w:r>
      <w:r w:rsidRPr="00387CDE">
        <w:rPr>
          <w:rFonts w:cstheme="minorHAnsi"/>
          <w:sz w:val="24"/>
          <w:szCs w:val="24"/>
        </w:rPr>
        <w:t xml:space="preserve"> Samuel 30:10. The 400 Young Men that rode camels is in 1</w:t>
      </w:r>
      <w:r w:rsidRPr="00387CDE">
        <w:rPr>
          <w:rFonts w:cstheme="minorHAnsi"/>
          <w:sz w:val="24"/>
          <w:szCs w:val="24"/>
          <w:vertAlign w:val="superscript"/>
        </w:rPr>
        <w:t>st</w:t>
      </w:r>
      <w:r w:rsidRPr="00387CDE">
        <w:rPr>
          <w:rFonts w:cstheme="minorHAnsi"/>
          <w:sz w:val="24"/>
          <w:szCs w:val="24"/>
        </w:rPr>
        <w:t xml:space="preserve"> Samuel 30:17. The 400 is the 2 Chapiters (Pommels &amp; 175 Chapiters or Pommels is 140,000 which is the Stoning) upon the 2 Pillars of the 2 Networks (Wreaths) is in 1</w:t>
      </w:r>
      <w:r w:rsidRPr="00387CDE">
        <w:rPr>
          <w:rFonts w:cstheme="minorHAnsi"/>
          <w:sz w:val="24"/>
          <w:szCs w:val="24"/>
          <w:vertAlign w:val="superscript"/>
        </w:rPr>
        <w:t>st</w:t>
      </w:r>
      <w:r w:rsidRPr="00387CDE">
        <w:rPr>
          <w:rFonts w:cstheme="minorHAnsi"/>
          <w:sz w:val="24"/>
          <w:szCs w:val="24"/>
        </w:rPr>
        <w:t xml:space="preserve"> Kings 7:42 &amp; 2</w:t>
      </w:r>
      <w:r w:rsidRPr="00387CDE">
        <w:rPr>
          <w:rFonts w:cstheme="minorHAnsi"/>
          <w:sz w:val="24"/>
          <w:szCs w:val="24"/>
          <w:vertAlign w:val="superscript"/>
        </w:rPr>
        <w:t>nd</w:t>
      </w:r>
      <w:r w:rsidRPr="00387CDE">
        <w:rPr>
          <w:rFonts w:cstheme="minorHAnsi"/>
          <w:sz w:val="24"/>
          <w:szCs w:val="24"/>
        </w:rPr>
        <w:t xml:space="preserve"> Chronicles 4:13. The 400 Prophets of the Groves is in 1</w:t>
      </w:r>
      <w:r w:rsidRPr="00387CDE">
        <w:rPr>
          <w:rFonts w:cstheme="minorHAnsi"/>
          <w:sz w:val="24"/>
          <w:szCs w:val="24"/>
          <w:vertAlign w:val="superscript"/>
        </w:rPr>
        <w:t>st</w:t>
      </w:r>
      <w:r w:rsidRPr="00387CDE">
        <w:rPr>
          <w:rFonts w:cstheme="minorHAnsi"/>
          <w:sz w:val="24"/>
          <w:szCs w:val="24"/>
        </w:rPr>
        <w:t xml:space="preserve"> Kings 18:19. The 400 cubits (733.3 feet) is in 2</w:t>
      </w:r>
      <w:r w:rsidRPr="00387CDE">
        <w:rPr>
          <w:rFonts w:cstheme="minorHAnsi"/>
          <w:sz w:val="24"/>
          <w:szCs w:val="24"/>
          <w:vertAlign w:val="superscript"/>
        </w:rPr>
        <w:t>nd</w:t>
      </w:r>
      <w:r w:rsidRPr="00387CDE">
        <w:rPr>
          <w:rFonts w:cstheme="minorHAnsi"/>
          <w:sz w:val="24"/>
          <w:szCs w:val="24"/>
        </w:rPr>
        <w:t xml:space="preserve"> Kings 14:13. The 400 Prophets is in 2</w:t>
      </w:r>
      <w:r w:rsidRPr="00387CDE">
        <w:rPr>
          <w:rFonts w:cstheme="minorHAnsi"/>
          <w:sz w:val="24"/>
          <w:szCs w:val="24"/>
          <w:vertAlign w:val="superscript"/>
        </w:rPr>
        <w:t>nd</w:t>
      </w:r>
      <w:r w:rsidRPr="00387CDE">
        <w:rPr>
          <w:rFonts w:cstheme="minorHAnsi"/>
          <w:sz w:val="24"/>
          <w:szCs w:val="24"/>
        </w:rPr>
        <w:t xml:space="preserve"> Chronicles 18:5. The 400 cubits (733.3 feet) is in 2</w:t>
      </w:r>
      <w:r w:rsidRPr="00387CDE">
        <w:rPr>
          <w:rFonts w:cstheme="minorHAnsi"/>
          <w:sz w:val="24"/>
          <w:szCs w:val="24"/>
          <w:vertAlign w:val="superscript"/>
        </w:rPr>
        <w:t>nd</w:t>
      </w:r>
      <w:r w:rsidRPr="00387CDE">
        <w:rPr>
          <w:rFonts w:cstheme="minorHAnsi"/>
          <w:sz w:val="24"/>
          <w:szCs w:val="24"/>
        </w:rPr>
        <w:t xml:space="preserve"> Chronicles 25:23. The 400 Lambs is in Ezra 6:17. The 400 years being entreated with evil (In the United States of America concerns from June 21</w:t>
      </w:r>
      <w:r w:rsidRPr="00387CDE">
        <w:rPr>
          <w:rFonts w:cstheme="minorHAnsi"/>
          <w:sz w:val="24"/>
          <w:szCs w:val="24"/>
          <w:vertAlign w:val="superscript"/>
        </w:rPr>
        <w:t>st</w:t>
      </w:r>
      <w:r w:rsidRPr="00387CDE">
        <w:rPr>
          <w:rFonts w:cstheme="minorHAnsi"/>
          <w:sz w:val="24"/>
          <w:szCs w:val="24"/>
        </w:rPr>
        <w:t xml:space="preserve"> 1775AD to June 21</w:t>
      </w:r>
      <w:r w:rsidRPr="00387CDE">
        <w:rPr>
          <w:rFonts w:cstheme="minorHAnsi"/>
          <w:sz w:val="24"/>
          <w:szCs w:val="24"/>
          <w:vertAlign w:val="superscript"/>
        </w:rPr>
        <w:t>st</w:t>
      </w:r>
      <w:r w:rsidRPr="00387CDE">
        <w:rPr>
          <w:rFonts w:cstheme="minorHAnsi"/>
          <w:sz w:val="24"/>
          <w:szCs w:val="24"/>
        </w:rPr>
        <w:t xml:space="preserve"> 2015AD in the sexuality &amp; idolatry by the release of a Kingdom is 120 years &amp; the Father Stephen’s Kingdom in Revelation 2:14-15, 20-24) is in Acts 7:6.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&amp; THREE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403 represents the completion &amp; perfection in the Holy Bible. The 403 years is Arphaxad with Salah is in Genesis 11:13. The 403 years is Salah with Eber is in Genesis 11:15.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&amp; TEN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410 represents the completion &amp; perfection in the Holy Bible. The 410 Silver Basons is in Ezra 1:10.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&amp; TWENTY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420 represents the completion &amp; perfection in the Holy Bible. The 420 shekels of gold ($806,400.00) is in 1</w:t>
      </w:r>
      <w:r w:rsidRPr="00387CDE">
        <w:rPr>
          <w:rFonts w:cstheme="minorHAnsi"/>
          <w:sz w:val="24"/>
          <w:szCs w:val="24"/>
          <w:vertAlign w:val="superscript"/>
        </w:rPr>
        <w:t>st</w:t>
      </w:r>
      <w:r w:rsidRPr="00387CDE">
        <w:rPr>
          <w:rFonts w:cstheme="minorHAnsi"/>
          <w:sz w:val="24"/>
          <w:szCs w:val="24"/>
        </w:rPr>
        <w:t xml:space="preserve"> Kings 9:28.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 HUNDRED &amp; TWENTY TWO   </w:t>
      </w:r>
    </w:p>
    <w:p w:rsidR="003B541C" w:rsidRPr="00387CDE" w:rsidRDefault="003B541C" w:rsidP="003B541C">
      <w:pPr>
        <w:spacing w:line="480" w:lineRule="auto"/>
        <w:rPr>
          <w:rFonts w:cstheme="minorHAnsi"/>
          <w:sz w:val="24"/>
          <w:szCs w:val="24"/>
        </w:rPr>
      </w:pPr>
      <w:r w:rsidRPr="00387CDE">
        <w:rPr>
          <w:rFonts w:cstheme="minorHAnsi"/>
          <w:sz w:val="24"/>
          <w:szCs w:val="24"/>
        </w:rPr>
        <w:t>The Number 422 represents the completion &amp; perfection in the Holy Bible. The 422 Children of Chadias &amp; Ammidioi is in 1</w:t>
      </w:r>
      <w:r w:rsidRPr="00387CDE">
        <w:rPr>
          <w:rFonts w:cstheme="minorHAnsi"/>
          <w:sz w:val="24"/>
          <w:szCs w:val="24"/>
          <w:vertAlign w:val="superscript"/>
        </w:rPr>
        <w:t>st</w:t>
      </w:r>
      <w:r w:rsidRPr="00387CDE">
        <w:rPr>
          <w:rFonts w:cstheme="minorHAnsi"/>
          <w:sz w:val="24"/>
          <w:szCs w:val="24"/>
        </w:rPr>
        <w:t xml:space="preserve"> Esdras 5:20.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&amp; THIRTY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FOUR-HUNDRED &amp; THIRTY TWO</w:t>
      </w:r>
    </w:p>
    <w:p w:rsidR="003B541C" w:rsidRPr="00387CDE" w:rsidRDefault="003B541C" w:rsidP="003B541C">
      <w:pPr>
        <w:spacing w:line="480" w:lineRule="auto"/>
        <w:rPr>
          <w:rFonts w:cstheme="minorHAnsi"/>
          <w:sz w:val="24"/>
          <w:szCs w:val="24"/>
        </w:rPr>
      </w:pPr>
      <w:r w:rsidRPr="00387CDE">
        <w:rPr>
          <w:rFonts w:cstheme="minorHAnsi"/>
          <w:sz w:val="24"/>
          <w:szCs w:val="24"/>
        </w:rPr>
        <w:t>The Number 432 represents the completion &amp; perfection in the Holy Bible. The 432 Sons of Azuran is in 1</w:t>
      </w:r>
      <w:r w:rsidRPr="00387CDE">
        <w:rPr>
          <w:rFonts w:cstheme="minorHAnsi"/>
          <w:sz w:val="24"/>
          <w:szCs w:val="24"/>
          <w:vertAlign w:val="superscript"/>
        </w:rPr>
        <w:t>st</w:t>
      </w:r>
      <w:r w:rsidRPr="00387CDE">
        <w:rPr>
          <w:rFonts w:cstheme="minorHAnsi"/>
          <w:sz w:val="24"/>
          <w:szCs w:val="24"/>
        </w:rPr>
        <w:t xml:space="preserve"> Esdras 5:15.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FOUR-HUNDRED &amp; THIRTY FIVE</w:t>
      </w:r>
    </w:p>
    <w:p w:rsidR="003B541C" w:rsidRPr="00387CDE" w:rsidRDefault="003B541C" w:rsidP="003B541C">
      <w:pPr>
        <w:spacing w:line="480" w:lineRule="auto"/>
        <w:rPr>
          <w:rFonts w:cstheme="minorHAnsi"/>
          <w:sz w:val="24"/>
          <w:szCs w:val="24"/>
        </w:rPr>
      </w:pPr>
      <w:r w:rsidRPr="00387CDE">
        <w:rPr>
          <w:rFonts w:cstheme="minorHAnsi"/>
          <w:sz w:val="24"/>
          <w:szCs w:val="24"/>
        </w:rPr>
        <w:t>The Number 435 represents the completion &amp; perfection in the Holy Bible. The 435 Camels is in 1</w:t>
      </w:r>
      <w:r w:rsidRPr="00387CDE">
        <w:rPr>
          <w:rFonts w:cstheme="minorHAnsi"/>
          <w:sz w:val="24"/>
          <w:szCs w:val="24"/>
          <w:vertAlign w:val="superscript"/>
        </w:rPr>
        <w:t>st</w:t>
      </w:r>
      <w:r w:rsidRPr="00387CDE">
        <w:rPr>
          <w:rFonts w:cstheme="minorHAnsi"/>
          <w:sz w:val="24"/>
          <w:szCs w:val="24"/>
        </w:rPr>
        <w:t xml:space="preserve"> Esdras 5:43; Ezra 2:67 &amp; Nehemiah 7:69.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FOUR-HUNDRED &amp; TWENTY TWO</w:t>
      </w:r>
    </w:p>
    <w:p w:rsidR="003B541C" w:rsidRPr="00387CDE" w:rsidRDefault="003B541C" w:rsidP="003B541C">
      <w:pPr>
        <w:spacing w:line="480" w:lineRule="auto"/>
        <w:rPr>
          <w:rFonts w:cstheme="minorHAnsi"/>
          <w:sz w:val="24"/>
          <w:szCs w:val="24"/>
        </w:rPr>
      </w:pPr>
      <w:r w:rsidRPr="00387CDE">
        <w:rPr>
          <w:rFonts w:cstheme="minorHAnsi"/>
          <w:sz w:val="24"/>
          <w:szCs w:val="24"/>
        </w:rPr>
        <w:t>The Number 442 represents the completion &amp; perfection in the Holy Bible. The 422 Sons of Chadias &amp; Ammidioi is in 1</w:t>
      </w:r>
      <w:r w:rsidRPr="00387CDE">
        <w:rPr>
          <w:rFonts w:cstheme="minorHAnsi"/>
          <w:sz w:val="24"/>
          <w:szCs w:val="24"/>
          <w:vertAlign w:val="superscript"/>
        </w:rPr>
        <w:t>st</w:t>
      </w:r>
      <w:r w:rsidRPr="00387CDE">
        <w:rPr>
          <w:rFonts w:cstheme="minorHAnsi"/>
          <w:sz w:val="24"/>
          <w:szCs w:val="24"/>
        </w:rPr>
        <w:t xml:space="preserve"> Esdras 5:20.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&amp; FORTY NINE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449 represents the completion &amp; perfection in the Holy Bible. The 449 years is the space of the Judges is in Acts 13:20.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450 represents the completion &amp; perfection in the Holy Bible. The 450 Prophets of Baal is in 1</w:t>
      </w:r>
      <w:r w:rsidRPr="00387CDE">
        <w:rPr>
          <w:rFonts w:cstheme="minorHAnsi"/>
          <w:sz w:val="24"/>
          <w:szCs w:val="24"/>
          <w:vertAlign w:val="superscript"/>
        </w:rPr>
        <w:t>st</w:t>
      </w:r>
      <w:r w:rsidRPr="00387CDE">
        <w:rPr>
          <w:rFonts w:cstheme="minorHAnsi"/>
          <w:sz w:val="24"/>
          <w:szCs w:val="24"/>
        </w:rPr>
        <w:t xml:space="preserve"> Kings 18:19, 22. The 450 talents of gold ($2,592,000,000.00 billion) is in 2</w:t>
      </w:r>
      <w:r w:rsidRPr="00387CDE">
        <w:rPr>
          <w:rFonts w:cstheme="minorHAnsi"/>
          <w:sz w:val="24"/>
          <w:szCs w:val="24"/>
          <w:vertAlign w:val="superscript"/>
        </w:rPr>
        <w:t>nd</w:t>
      </w:r>
      <w:r w:rsidRPr="00387CDE">
        <w:rPr>
          <w:rFonts w:cstheme="minorHAnsi"/>
          <w:sz w:val="24"/>
          <w:szCs w:val="24"/>
        </w:rPr>
        <w:t xml:space="preserve"> Chronicles 8:18.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FOUR-HUNDRED &amp; FIFTY FOUR</w:t>
      </w:r>
    </w:p>
    <w:p w:rsidR="003B541C" w:rsidRPr="00387CDE" w:rsidRDefault="003B541C" w:rsidP="003B541C">
      <w:pPr>
        <w:spacing w:line="480" w:lineRule="auto"/>
        <w:rPr>
          <w:rFonts w:cstheme="minorHAnsi"/>
          <w:sz w:val="24"/>
          <w:szCs w:val="24"/>
        </w:rPr>
      </w:pPr>
      <w:r w:rsidRPr="00387CDE">
        <w:rPr>
          <w:rFonts w:cstheme="minorHAnsi"/>
          <w:sz w:val="24"/>
          <w:szCs w:val="24"/>
        </w:rPr>
        <w:t>The Number 454 represents the completion &amp; perfection in the Holy Bible. The 454 Sons of Adin is in 1</w:t>
      </w:r>
      <w:r w:rsidRPr="00387CDE">
        <w:rPr>
          <w:rFonts w:cstheme="minorHAnsi"/>
          <w:sz w:val="24"/>
          <w:szCs w:val="24"/>
          <w:vertAlign w:val="superscript"/>
        </w:rPr>
        <w:t>st</w:t>
      </w:r>
      <w:r w:rsidRPr="00387CDE">
        <w:rPr>
          <w:rFonts w:cstheme="minorHAnsi"/>
          <w:sz w:val="24"/>
          <w:szCs w:val="24"/>
        </w:rPr>
        <w:t xml:space="preserve"> Esdras 5:14 &amp; Ezra 2:15.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FOUR-HUNDRED &amp; SIXTY EIGHT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468 represents the completion &amp; perfection in the Holy Bible. The 468 Valiant Men is in Nehemiah 11:6.</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FOUR HUNDRED &amp; SEVENTY TWO</w:t>
      </w:r>
    </w:p>
    <w:p w:rsidR="003B541C" w:rsidRPr="00387CDE" w:rsidRDefault="003B541C" w:rsidP="003B541C">
      <w:pPr>
        <w:spacing w:line="480" w:lineRule="auto"/>
        <w:rPr>
          <w:rFonts w:cstheme="minorHAnsi"/>
          <w:sz w:val="24"/>
          <w:szCs w:val="24"/>
        </w:rPr>
      </w:pPr>
      <w:r w:rsidRPr="00387CDE">
        <w:rPr>
          <w:rFonts w:cstheme="minorHAnsi"/>
          <w:sz w:val="24"/>
          <w:szCs w:val="24"/>
        </w:rPr>
        <w:t>The Number 472 represents the completion &amp; perfection in the Holy Bible. The 472 Sons of Saphat is in 1</w:t>
      </w:r>
      <w:r w:rsidRPr="00387CDE">
        <w:rPr>
          <w:rFonts w:cstheme="minorHAnsi"/>
          <w:sz w:val="24"/>
          <w:szCs w:val="24"/>
          <w:vertAlign w:val="superscript"/>
        </w:rPr>
        <w:t>st</w:t>
      </w:r>
      <w:r w:rsidRPr="00387CDE">
        <w:rPr>
          <w:rFonts w:cstheme="minorHAnsi"/>
          <w:sz w:val="24"/>
          <w:szCs w:val="24"/>
        </w:rPr>
        <w:t xml:space="preserve"> Esdras 5:9.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 HUNDRED &amp; EIGHTY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480 represents the completion &amp; perfection in the Holy Bible. The 480</w:t>
      </w:r>
      <w:r w:rsidRPr="00387CDE">
        <w:rPr>
          <w:rFonts w:cstheme="minorHAnsi"/>
          <w:sz w:val="24"/>
          <w:szCs w:val="24"/>
          <w:vertAlign w:val="superscript"/>
        </w:rPr>
        <w:t>th</w:t>
      </w:r>
      <w:r w:rsidRPr="00387CDE">
        <w:rPr>
          <w:rFonts w:cstheme="minorHAnsi"/>
          <w:sz w:val="24"/>
          <w:szCs w:val="24"/>
        </w:rPr>
        <w:t xml:space="preserve"> year began to build the Father Stephen’s House (the United States of America is in 1775AD to 2015AD which is 480 years up time &amp; down time) is in 1</w:t>
      </w:r>
      <w:r w:rsidRPr="00387CDE">
        <w:rPr>
          <w:rFonts w:cstheme="minorHAnsi"/>
          <w:sz w:val="24"/>
          <w:szCs w:val="24"/>
          <w:vertAlign w:val="superscript"/>
        </w:rPr>
        <w:t>st</w:t>
      </w:r>
      <w:r w:rsidRPr="00387CDE">
        <w:rPr>
          <w:rFonts w:cstheme="minorHAnsi"/>
          <w:sz w:val="24"/>
          <w:szCs w:val="24"/>
        </w:rPr>
        <w:t xml:space="preserve"> Kings 6:1.   </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500 represents the completion &amp; perfection in the Holy Bible. The Levy of Tribute is 500 to One Soul is in Numbers 31:28. The Captain’s Host is in 1</w:t>
      </w:r>
      <w:r w:rsidRPr="00387CDE">
        <w:rPr>
          <w:rFonts w:cstheme="minorHAnsi"/>
          <w:sz w:val="24"/>
          <w:szCs w:val="24"/>
          <w:vertAlign w:val="superscript"/>
        </w:rPr>
        <w:t>st</w:t>
      </w:r>
      <w:r w:rsidRPr="00387CDE">
        <w:rPr>
          <w:rFonts w:cstheme="minorHAnsi"/>
          <w:sz w:val="24"/>
          <w:szCs w:val="24"/>
        </w:rPr>
        <w:t xml:space="preserve"> Samuel 22:7. The 500 pence [penny] ($16,000.00) of the Creditor is in Luke 7:41. The 500 Best Horsemen is in 1</w:t>
      </w:r>
      <w:r w:rsidRPr="00387CDE">
        <w:rPr>
          <w:rFonts w:cstheme="minorHAnsi"/>
          <w:sz w:val="24"/>
          <w:szCs w:val="24"/>
          <w:vertAlign w:val="superscript"/>
        </w:rPr>
        <w:t>st</w:t>
      </w:r>
      <w:r w:rsidRPr="00387CDE">
        <w:rPr>
          <w:rFonts w:cstheme="minorHAnsi"/>
          <w:sz w:val="24"/>
          <w:szCs w:val="24"/>
        </w:rPr>
        <w:t xml:space="preserve"> Maccabees 6:35. The 500 talents of silver ($192,000,000.00 million) to the city and other cities the same is in 1</w:t>
      </w:r>
      <w:r w:rsidRPr="00387CDE">
        <w:rPr>
          <w:rFonts w:cstheme="minorHAnsi"/>
          <w:sz w:val="24"/>
          <w:szCs w:val="24"/>
          <w:vertAlign w:val="superscript"/>
        </w:rPr>
        <w:t>st</w:t>
      </w:r>
      <w:r w:rsidRPr="00387CDE">
        <w:rPr>
          <w:rFonts w:cstheme="minorHAnsi"/>
          <w:sz w:val="24"/>
          <w:szCs w:val="24"/>
        </w:rPr>
        <w:t xml:space="preserve"> Maccabees 15:31. The 500 Men of War is in 2</w:t>
      </w:r>
      <w:r w:rsidRPr="00387CDE">
        <w:rPr>
          <w:rFonts w:cstheme="minorHAnsi"/>
          <w:sz w:val="24"/>
          <w:szCs w:val="24"/>
          <w:vertAlign w:val="superscript"/>
        </w:rPr>
        <w:t>nd</w:t>
      </w:r>
      <w:r w:rsidRPr="00387CDE">
        <w:rPr>
          <w:rFonts w:cstheme="minorHAnsi"/>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87CDE">
        <w:rPr>
          <w:rFonts w:cstheme="minorHAnsi"/>
          <w:sz w:val="24"/>
          <w:szCs w:val="24"/>
          <w:vertAlign w:val="superscript"/>
        </w:rPr>
        <w:t>st</w:t>
      </w:r>
      <w:r w:rsidRPr="00387CDE">
        <w:rPr>
          <w:rFonts w:cstheme="minorHAnsi"/>
          <w:sz w:val="24"/>
          <w:szCs w:val="24"/>
        </w:rPr>
        <w:t xml:space="preserve"> Samuel 29:2. The 500 Men is in 1</w:t>
      </w:r>
      <w:r w:rsidRPr="00387CDE">
        <w:rPr>
          <w:rFonts w:cstheme="minorHAnsi"/>
          <w:sz w:val="24"/>
          <w:szCs w:val="24"/>
          <w:vertAlign w:val="superscript"/>
        </w:rPr>
        <w:t>st</w:t>
      </w:r>
      <w:r w:rsidRPr="00387CDE">
        <w:rPr>
          <w:rFonts w:cstheme="minorHAnsi"/>
          <w:sz w:val="24"/>
          <w:szCs w:val="24"/>
        </w:rPr>
        <w:t xml:space="preserve"> Chronicles 4:42. The 500 Oxen is in 2</w:t>
      </w:r>
      <w:r w:rsidRPr="00387CDE">
        <w:rPr>
          <w:rFonts w:cstheme="minorHAnsi"/>
          <w:sz w:val="24"/>
          <w:szCs w:val="24"/>
          <w:vertAlign w:val="superscript"/>
        </w:rPr>
        <w:t>nd</w:t>
      </w:r>
      <w:r w:rsidRPr="00387CDE">
        <w:rPr>
          <w:rFonts w:cstheme="minorHAnsi"/>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FIVE-HUNDRED &amp; ONE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501 represents the completion &amp; perfection in the Holy Bible. The 501 Brethren (the Greater Part is 2,004) of the Resurrection is in 1</w:t>
      </w:r>
      <w:r w:rsidRPr="00387CDE">
        <w:rPr>
          <w:rFonts w:cstheme="minorHAnsi"/>
          <w:sz w:val="24"/>
          <w:szCs w:val="24"/>
          <w:vertAlign w:val="superscript"/>
        </w:rPr>
        <w:t>st</w:t>
      </w:r>
      <w:r w:rsidRPr="00387CDE">
        <w:rPr>
          <w:rFonts w:cstheme="minorHAnsi"/>
          <w:sz w:val="24"/>
          <w:szCs w:val="24"/>
        </w:rPr>
        <w:t xml:space="preserve"> Corinthians 15:6.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FIVE-HUNDRED &amp; TWENTY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520 represents the completion &amp; perfection in the Holy Bible. The 4 Silver Chargers is 520 shekels ($66,650.00)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FIVE-HUNDRED &amp; THIRTY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530 represents the completion &amp; perfection in the Holy Bible. The 530 Priests’ Garments is in Nehemiah 7:70.</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87CDE">
        <w:rPr>
          <w:rFonts w:cstheme="minorHAnsi"/>
          <w:sz w:val="24"/>
          <w:szCs w:val="24"/>
          <w:vertAlign w:val="superscript"/>
        </w:rPr>
        <w:t>st</w:t>
      </w:r>
      <w:r w:rsidRPr="00387CDE">
        <w:rPr>
          <w:rFonts w:cstheme="minorHAnsi"/>
          <w:sz w:val="24"/>
          <w:szCs w:val="24"/>
        </w:rPr>
        <w:t xml:space="preserve"> Kings 9:23.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FIVE-HUNDRED &amp; NINETY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595 represents the completion &amp; perfection in the Holy Bible. The 595 years is Lamech with Noah is in Genesis 5:30.</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FIVE-HUNDRED &amp; NINETY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599 represents the completion &amp; perfection in the Holy Bible. The 599 Men is in 1</w:t>
      </w:r>
      <w:r w:rsidRPr="00387CDE">
        <w:rPr>
          <w:rFonts w:cstheme="minorHAnsi"/>
          <w:sz w:val="24"/>
          <w:szCs w:val="24"/>
          <w:vertAlign w:val="superscript"/>
        </w:rPr>
        <w:t>st</w:t>
      </w:r>
      <w:r w:rsidRPr="00387CDE">
        <w:rPr>
          <w:rFonts w:cstheme="minorHAnsi"/>
          <w:sz w:val="24"/>
          <w:szCs w:val="24"/>
        </w:rPr>
        <w:t xml:space="preserve"> Samuel 13:15; 14:2; 23:13.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SIX-HUNDRED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600 represents the completion &amp; perfection in the Holy Bible. The Spear’s Head of 600 shekels of iron is in 1</w:t>
      </w:r>
      <w:r w:rsidRPr="00387CDE">
        <w:rPr>
          <w:rFonts w:cstheme="minorHAnsi"/>
          <w:sz w:val="24"/>
          <w:szCs w:val="24"/>
          <w:vertAlign w:val="superscript"/>
        </w:rPr>
        <w:t>st</w:t>
      </w:r>
      <w:r w:rsidRPr="00387CDE">
        <w:rPr>
          <w:rFonts w:cstheme="minorHAnsi"/>
          <w:sz w:val="24"/>
          <w:szCs w:val="24"/>
        </w:rPr>
        <w:t xml:space="preserve"> Samuel 17:7. The 600 Chosen Chariots is in Exodus 14:7. The 600 Men slain with an ox goad is in Judges 3:31. The 600 Men appointed with weapons of war is in Judges 18:11, 16, 17. The Captain’s Host is in 1</w:t>
      </w:r>
      <w:r w:rsidRPr="00387CDE">
        <w:rPr>
          <w:rFonts w:cstheme="minorHAnsi"/>
          <w:sz w:val="24"/>
          <w:szCs w:val="24"/>
          <w:vertAlign w:val="superscript"/>
        </w:rPr>
        <w:t>st</w:t>
      </w:r>
      <w:r w:rsidRPr="00387CDE">
        <w:rPr>
          <w:rFonts w:cstheme="minorHAnsi"/>
          <w:sz w:val="24"/>
          <w:szCs w:val="24"/>
        </w:rPr>
        <w:t xml:space="preserve"> Samuel 22:7. The 600 Shekels of Gold ($384,000.00) to 1 Target is in 1</w:t>
      </w:r>
      <w:r w:rsidRPr="00387CDE">
        <w:rPr>
          <w:rFonts w:cstheme="minorHAnsi"/>
          <w:sz w:val="24"/>
          <w:szCs w:val="24"/>
          <w:vertAlign w:val="superscript"/>
        </w:rPr>
        <w:t>st</w:t>
      </w:r>
      <w:r w:rsidRPr="00387CDE">
        <w:rPr>
          <w:rFonts w:cstheme="minorHAnsi"/>
          <w:sz w:val="24"/>
          <w:szCs w:val="24"/>
        </w:rPr>
        <w:t xml:space="preserve"> Kings 10:16 &amp; 2</w:t>
      </w:r>
      <w:r w:rsidRPr="00387CDE">
        <w:rPr>
          <w:rFonts w:cstheme="minorHAnsi"/>
          <w:sz w:val="24"/>
          <w:szCs w:val="24"/>
          <w:vertAlign w:val="superscript"/>
        </w:rPr>
        <w:t>nd</w:t>
      </w:r>
      <w:r w:rsidRPr="00387CDE">
        <w:rPr>
          <w:rFonts w:cstheme="minorHAnsi"/>
          <w:sz w:val="24"/>
          <w:szCs w:val="24"/>
        </w:rPr>
        <w:t xml:space="preserve"> Chronicles 9:15. The 600 Sheep is in 1</w:t>
      </w:r>
      <w:r w:rsidRPr="00387CDE">
        <w:rPr>
          <w:rFonts w:cstheme="minorHAnsi"/>
          <w:sz w:val="24"/>
          <w:szCs w:val="24"/>
          <w:vertAlign w:val="superscript"/>
        </w:rPr>
        <w:t>st</w:t>
      </w:r>
      <w:r w:rsidRPr="00387CDE">
        <w:rPr>
          <w:rFonts w:cstheme="minorHAnsi"/>
          <w:sz w:val="24"/>
          <w:szCs w:val="24"/>
        </w:rPr>
        <w:t xml:space="preserve"> Esdras 1:8. The 600 of the King’s Army slain is in 1</w:t>
      </w:r>
      <w:r w:rsidRPr="00387CDE">
        <w:rPr>
          <w:rFonts w:cstheme="minorHAnsi"/>
          <w:sz w:val="24"/>
          <w:szCs w:val="24"/>
          <w:vertAlign w:val="superscript"/>
        </w:rPr>
        <w:t>st</w:t>
      </w:r>
      <w:r w:rsidRPr="00387CDE">
        <w:rPr>
          <w:rFonts w:cstheme="minorHAnsi"/>
          <w:sz w:val="24"/>
          <w:szCs w:val="24"/>
        </w:rPr>
        <w:t xml:space="preserve"> Maccabees 6:42. The 600 Horsemen slain is in 2</w:t>
      </w:r>
      <w:r w:rsidRPr="00387CDE">
        <w:rPr>
          <w:rFonts w:cstheme="minorHAnsi"/>
          <w:sz w:val="24"/>
          <w:szCs w:val="24"/>
          <w:vertAlign w:val="superscript"/>
        </w:rPr>
        <w:t>nd</w:t>
      </w:r>
      <w:r w:rsidRPr="00387CDE">
        <w:rPr>
          <w:rFonts w:cstheme="minorHAnsi"/>
          <w:sz w:val="24"/>
          <w:szCs w:val="24"/>
        </w:rPr>
        <w:t xml:space="preserve"> Maccabees 10:31. The 600 Furlongs (Stadion) is 75 miles is in 2</w:t>
      </w:r>
      <w:r w:rsidRPr="00387CDE">
        <w:rPr>
          <w:rFonts w:cstheme="minorHAnsi"/>
          <w:sz w:val="24"/>
          <w:szCs w:val="24"/>
          <w:vertAlign w:val="superscript"/>
        </w:rPr>
        <w:t>nd</w:t>
      </w:r>
      <w:r w:rsidRPr="00387CDE">
        <w:rPr>
          <w:rFonts w:cstheme="minorHAnsi"/>
          <w:sz w:val="24"/>
          <w:szCs w:val="24"/>
        </w:rPr>
        <w:t xml:space="preserve"> Maccabees 12:29. The 600 years is Noah when the Flood was on the Earth is in Genesis 7:6. The 600 Men fled is in Judges 20:47. The 600 Men is in 1</w:t>
      </w:r>
      <w:r w:rsidRPr="00387CDE">
        <w:rPr>
          <w:rFonts w:cstheme="minorHAnsi"/>
          <w:sz w:val="24"/>
          <w:szCs w:val="24"/>
          <w:vertAlign w:val="superscript"/>
        </w:rPr>
        <w:t>st</w:t>
      </w:r>
      <w:r w:rsidRPr="00387CDE">
        <w:rPr>
          <w:rFonts w:cstheme="minorHAnsi"/>
          <w:sz w:val="24"/>
          <w:szCs w:val="24"/>
        </w:rPr>
        <w:t xml:space="preserve"> Samuel 27:2; 30:9. The 600 Philistines passed on is in 1</w:t>
      </w:r>
      <w:r w:rsidRPr="00387CDE">
        <w:rPr>
          <w:rFonts w:cstheme="minorHAnsi"/>
          <w:sz w:val="24"/>
          <w:szCs w:val="24"/>
          <w:vertAlign w:val="superscript"/>
        </w:rPr>
        <w:t>st</w:t>
      </w:r>
      <w:r w:rsidRPr="00387CDE">
        <w:rPr>
          <w:rFonts w:cstheme="minorHAnsi"/>
          <w:sz w:val="24"/>
          <w:szCs w:val="24"/>
        </w:rPr>
        <w:t xml:space="preserve"> Samuel 29:2. The 600 Men is in 2</w:t>
      </w:r>
      <w:r w:rsidRPr="00387CDE">
        <w:rPr>
          <w:rFonts w:cstheme="minorHAnsi"/>
          <w:sz w:val="24"/>
          <w:szCs w:val="24"/>
          <w:vertAlign w:val="superscript"/>
        </w:rPr>
        <w:t>nd</w:t>
      </w:r>
      <w:r w:rsidRPr="00387CDE">
        <w:rPr>
          <w:rFonts w:cstheme="minorHAnsi"/>
          <w:sz w:val="24"/>
          <w:szCs w:val="24"/>
        </w:rPr>
        <w:t xml:space="preserve"> Samuel 15:18. The 600 shekels of silver ($76,800.00) is in 1</w:t>
      </w:r>
      <w:r w:rsidRPr="00387CDE">
        <w:rPr>
          <w:rFonts w:cstheme="minorHAnsi"/>
          <w:sz w:val="24"/>
          <w:szCs w:val="24"/>
          <w:vertAlign w:val="superscript"/>
        </w:rPr>
        <w:t>st</w:t>
      </w:r>
      <w:r w:rsidRPr="00387CDE">
        <w:rPr>
          <w:rFonts w:cstheme="minorHAnsi"/>
          <w:sz w:val="24"/>
          <w:szCs w:val="24"/>
        </w:rPr>
        <w:t xml:space="preserve"> Kings 10:29. The 600 shekels of gold ($1,152,000.00 million) by weight is 8 ounces for a royal shekel or 4 ounces for a common shekel is in 1</w:t>
      </w:r>
      <w:r w:rsidRPr="00387CDE">
        <w:rPr>
          <w:rFonts w:cstheme="minorHAnsi"/>
          <w:sz w:val="24"/>
          <w:szCs w:val="24"/>
          <w:vertAlign w:val="superscript"/>
        </w:rPr>
        <w:t>st</w:t>
      </w:r>
      <w:r w:rsidRPr="00387CDE">
        <w:rPr>
          <w:rFonts w:cstheme="minorHAnsi"/>
          <w:sz w:val="24"/>
          <w:szCs w:val="24"/>
        </w:rPr>
        <w:t xml:space="preserve"> Chronicles 21:25. The 600 shekels of silver ($76,800.00) for 1 Chariot is in 2</w:t>
      </w:r>
      <w:r w:rsidRPr="00387CDE">
        <w:rPr>
          <w:rFonts w:cstheme="minorHAnsi"/>
          <w:sz w:val="24"/>
          <w:szCs w:val="24"/>
          <w:vertAlign w:val="superscript"/>
        </w:rPr>
        <w:t>nd</w:t>
      </w:r>
      <w:r w:rsidRPr="00387CDE">
        <w:rPr>
          <w:rFonts w:cstheme="minorHAnsi"/>
          <w:sz w:val="24"/>
          <w:szCs w:val="24"/>
        </w:rPr>
        <w:t xml:space="preserve"> Chronicles 1:17. The Most Holy House of 20 cubits (36.6 feet &amp; for example a 1,600 square foot house is $276,480,000,000.00 billion) is 600 talents of fine gold ($3,456,000,000.00 billion) is in 2</w:t>
      </w:r>
      <w:r w:rsidRPr="00387CDE">
        <w:rPr>
          <w:rFonts w:cstheme="minorHAnsi"/>
          <w:sz w:val="24"/>
          <w:szCs w:val="24"/>
          <w:vertAlign w:val="superscript"/>
        </w:rPr>
        <w:t>nd</w:t>
      </w:r>
      <w:r w:rsidRPr="00387CDE">
        <w:rPr>
          <w:rFonts w:cstheme="minorHAnsi"/>
          <w:sz w:val="24"/>
          <w:szCs w:val="24"/>
        </w:rPr>
        <w:t xml:space="preserve"> Chronicles 3:8. The 600 Oxen is in 2</w:t>
      </w:r>
      <w:r w:rsidRPr="00387CDE">
        <w:rPr>
          <w:rFonts w:cstheme="minorHAnsi"/>
          <w:sz w:val="24"/>
          <w:szCs w:val="24"/>
          <w:vertAlign w:val="superscript"/>
        </w:rPr>
        <w:t>nd</w:t>
      </w:r>
      <w:r w:rsidRPr="00387CDE">
        <w:rPr>
          <w:rFonts w:cstheme="minorHAnsi"/>
          <w:sz w:val="24"/>
          <w:szCs w:val="24"/>
        </w:rPr>
        <w:t xml:space="preserve"> Chronicles 29:33.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SIX-HUNDRED &amp; TWENTY ONE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621 represents the completion &amp; perfection in the Holy Bible. The 621 Sons of Cirama &amp; Gabdes is in 1</w:t>
      </w:r>
      <w:r w:rsidRPr="00387CDE">
        <w:rPr>
          <w:rFonts w:cstheme="minorHAnsi"/>
          <w:sz w:val="24"/>
          <w:szCs w:val="24"/>
          <w:vertAlign w:val="superscript"/>
        </w:rPr>
        <w:t>st</w:t>
      </w:r>
      <w:r w:rsidRPr="00387CDE">
        <w:rPr>
          <w:rFonts w:cstheme="minorHAnsi"/>
          <w:sz w:val="24"/>
          <w:szCs w:val="24"/>
        </w:rPr>
        <w:t xml:space="preserve"> Esdras 5:20. The 621 Children of Ramah &amp; Geba is in Ezra 2:26 &amp; Nehemiah 7:30.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SIX-HUNDRED &amp; TWENTY THREE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623 represents the completion &amp; perfection in the Holy Bible. The 623 Sons of Bebai is in 1</w:t>
      </w:r>
      <w:r w:rsidRPr="00387CDE">
        <w:rPr>
          <w:rFonts w:cstheme="minorHAnsi"/>
          <w:sz w:val="24"/>
          <w:szCs w:val="24"/>
          <w:vertAlign w:val="superscript"/>
        </w:rPr>
        <w:t>st</w:t>
      </w:r>
      <w:r w:rsidRPr="00387CDE">
        <w:rPr>
          <w:rFonts w:cstheme="minorHAnsi"/>
          <w:sz w:val="24"/>
          <w:szCs w:val="24"/>
        </w:rPr>
        <w:t xml:space="preserve"> Esdras 5:13 &amp; Ezra 2:11.</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SIX-HUNDRED &amp; TWENTY EIGHT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628 represents the completion &amp; perfection in the Holy Bible. The 628 Children of Bebai is in Nehemiah 7:16.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SIX HUNDRED &amp; FORTY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642 represents the completion &amp; perfection in the Holy Bible. The 642 Children of Bani is in Ezra 2:10. The 642 Children of Delaiah, of Tobiah &amp; of Nekoda is in Nehemiah 7:62.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SIX-HUNDRED &amp; FORTY EIGHT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648 represents the completion &amp; perfection in the Holy Bible. The 648 Sons of Bani is in 1</w:t>
      </w:r>
      <w:r w:rsidRPr="00387CDE">
        <w:rPr>
          <w:rFonts w:cstheme="minorHAnsi"/>
          <w:sz w:val="24"/>
          <w:szCs w:val="24"/>
          <w:vertAlign w:val="superscript"/>
        </w:rPr>
        <w:t>st</w:t>
      </w:r>
      <w:r w:rsidRPr="00387CDE">
        <w:rPr>
          <w:rFonts w:cstheme="minorHAnsi"/>
          <w:sz w:val="24"/>
          <w:szCs w:val="24"/>
        </w:rPr>
        <w:t xml:space="preserve"> Esdras 5:12. The 648 Children of Binnui is in Nehemiah 7:15.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SIX-HUNDRED &amp; FIFTY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650 represents the completion &amp; perfection in the Holy Bible. The 5 Silver Chargers is 650 shekels ($83,200.00) is in Numbers 7:13, 19, 25, 31, 37, 43, 49, 55, 61, 67, 73, 79. The 650 Talents of Silver ($249,600,000.00 million) is in 1</w:t>
      </w:r>
      <w:r w:rsidRPr="00387CDE">
        <w:rPr>
          <w:rFonts w:cstheme="minorHAnsi"/>
          <w:sz w:val="24"/>
          <w:szCs w:val="24"/>
          <w:vertAlign w:val="superscript"/>
        </w:rPr>
        <w:t>st</w:t>
      </w:r>
      <w:r w:rsidRPr="00387CDE">
        <w:rPr>
          <w:rFonts w:cstheme="minorHAnsi"/>
          <w:sz w:val="24"/>
          <w:szCs w:val="24"/>
        </w:rPr>
        <w:t xml:space="preserve"> Esdras 8:56 &amp; Ezra 8:26.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SIX-HUNDRED &amp; FIFTY TWO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652 represents the completion &amp; perfection in the Holy Bible. The 652 Sons of Israel is in 1</w:t>
      </w:r>
      <w:r w:rsidRPr="00387CDE">
        <w:rPr>
          <w:rFonts w:cstheme="minorHAnsi"/>
          <w:sz w:val="24"/>
          <w:szCs w:val="24"/>
          <w:vertAlign w:val="superscript"/>
        </w:rPr>
        <w:t>st</w:t>
      </w:r>
      <w:r w:rsidRPr="00387CDE">
        <w:rPr>
          <w:rFonts w:cstheme="minorHAnsi"/>
          <w:sz w:val="24"/>
          <w:szCs w:val="24"/>
        </w:rPr>
        <w:t xml:space="preserve"> Esdras 5:37. The 652 Children of Delaiah, of Tobiah, and of Nekoda is in Ezra 2:60. The 652 Children of Arah is in Nehemiah 7:10.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SIX-HUNDRED &amp; FIFTY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655 represents the completion &amp; perfection in the Holy Bible. The 655 Children of Adin is in Nehemiah 7:20.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SIX-HUNDRED &amp; SIXTY SIX</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Number 666 represents the completion &amp; perfection in the Holy Bible. The 666 talents of gold ($3,836,160,000.00 billion) for 1 year [the completion of 40 years is $1,534,466,400,000.00 trillion] is in 1</w:t>
      </w:r>
      <w:r w:rsidRPr="00387CDE">
        <w:rPr>
          <w:rFonts w:cstheme="minorHAnsi"/>
          <w:sz w:val="24"/>
          <w:szCs w:val="24"/>
          <w:vertAlign w:val="superscript"/>
        </w:rPr>
        <w:t>st</w:t>
      </w:r>
      <w:r w:rsidRPr="00387CDE">
        <w:rPr>
          <w:rFonts w:cstheme="minorHAnsi"/>
          <w:sz w:val="24"/>
          <w:szCs w:val="24"/>
        </w:rPr>
        <w:t xml:space="preserve"> Kings 10:14 &amp; 2</w:t>
      </w:r>
      <w:r w:rsidRPr="00387CDE">
        <w:rPr>
          <w:rFonts w:cstheme="minorHAnsi"/>
          <w:sz w:val="24"/>
          <w:szCs w:val="24"/>
          <w:vertAlign w:val="superscript"/>
        </w:rPr>
        <w:t>nd</w:t>
      </w:r>
      <w:r w:rsidRPr="00387CDE">
        <w:rPr>
          <w:rFonts w:cstheme="minorHAnsi"/>
          <w:sz w:val="24"/>
          <w:szCs w:val="24"/>
        </w:rPr>
        <w:t xml:space="preserve"> Chronicles 9:13. The 666 Children of Adonikam is in Ezra 2:13. The Wisdom of the Sexual DNA-666 of the Antichrist is in Revelation 13:18.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SIX-HUNDRED &amp; SIXTY SEVEN</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Number 667 represents the completion &amp; perfection in the Holy Bible. The 667 Sons of Adonikam is in 1</w:t>
      </w:r>
      <w:r w:rsidRPr="00387CDE">
        <w:rPr>
          <w:rFonts w:cstheme="minorHAnsi"/>
          <w:sz w:val="24"/>
          <w:szCs w:val="24"/>
          <w:vertAlign w:val="superscript"/>
        </w:rPr>
        <w:t>st</w:t>
      </w:r>
      <w:r w:rsidRPr="00387CDE">
        <w:rPr>
          <w:rFonts w:cstheme="minorHAnsi"/>
          <w:sz w:val="24"/>
          <w:szCs w:val="24"/>
        </w:rPr>
        <w:t xml:space="preserve"> Esdras 5:14 &amp; Nehemiah 7:18.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 HUNDRED &amp; SEVENTY FIVE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 xml:space="preserve">The Number 675 represents the completion &amp; perfection in the Holy Bible. The 675 of the Lord’s Tribute of the Sheep is in Numbers 31:37.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 HUNDRED &amp; NINETY  </w:t>
      </w:r>
    </w:p>
    <w:p w:rsidR="003B541C" w:rsidRPr="00387CDE" w:rsidRDefault="003B541C" w:rsidP="003B541C">
      <w:pPr>
        <w:spacing w:before="240" w:line="480" w:lineRule="auto"/>
        <w:jc w:val="both"/>
        <w:rPr>
          <w:rFonts w:cstheme="minorHAnsi"/>
          <w:sz w:val="24"/>
          <w:szCs w:val="24"/>
        </w:rPr>
      </w:pPr>
      <w:r w:rsidRPr="00387CDE">
        <w:rPr>
          <w:rFonts w:cstheme="minorHAnsi"/>
          <w:sz w:val="24"/>
          <w:szCs w:val="24"/>
        </w:rPr>
        <w:t>The Number 690 represents the completion &amp; perfection in the Holy Bible. The 690 Sons &amp; Brethren is in 1</w:t>
      </w:r>
      <w:r w:rsidRPr="00387CDE">
        <w:rPr>
          <w:rFonts w:cstheme="minorHAnsi"/>
          <w:sz w:val="24"/>
          <w:szCs w:val="24"/>
          <w:vertAlign w:val="superscript"/>
        </w:rPr>
        <w:t>st</w:t>
      </w:r>
      <w:r w:rsidRPr="00387CDE">
        <w:rPr>
          <w:rFonts w:cstheme="minorHAnsi"/>
          <w:sz w:val="24"/>
          <w:szCs w:val="24"/>
        </w:rPr>
        <w:t xml:space="preserve"> Chronicles 9:6.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700 represents the completion &amp; perfection in the Holy Bible. The 700 Left-Handed Chosen Men is in Judges 20:16. The Captain’s Host is in 1</w:t>
      </w:r>
      <w:r w:rsidRPr="00387CDE">
        <w:rPr>
          <w:rFonts w:cstheme="minorHAnsi"/>
          <w:sz w:val="24"/>
          <w:szCs w:val="24"/>
          <w:vertAlign w:val="superscript"/>
        </w:rPr>
        <w:t>st</w:t>
      </w:r>
      <w:r w:rsidRPr="00387CDE">
        <w:rPr>
          <w:rFonts w:cstheme="minorHAnsi"/>
          <w:sz w:val="24"/>
          <w:szCs w:val="24"/>
        </w:rPr>
        <w:t xml:space="preserve"> Samuel 22:7. The 700 Philistines passed on is in 1</w:t>
      </w:r>
      <w:r w:rsidRPr="00387CDE">
        <w:rPr>
          <w:rFonts w:cstheme="minorHAnsi"/>
          <w:sz w:val="24"/>
          <w:szCs w:val="24"/>
          <w:vertAlign w:val="superscript"/>
        </w:rPr>
        <w:t>st</w:t>
      </w:r>
      <w:r w:rsidRPr="00387CDE">
        <w:rPr>
          <w:rFonts w:cstheme="minorHAnsi"/>
          <w:sz w:val="24"/>
          <w:szCs w:val="24"/>
        </w:rPr>
        <w:t xml:space="preserve"> Samuel 29:2. The 700 Calves is in 1</w:t>
      </w:r>
      <w:r w:rsidRPr="00387CDE">
        <w:rPr>
          <w:rFonts w:cstheme="minorHAnsi"/>
          <w:sz w:val="24"/>
          <w:szCs w:val="24"/>
          <w:vertAlign w:val="superscript"/>
        </w:rPr>
        <w:t>st</w:t>
      </w:r>
      <w:r w:rsidRPr="00387CDE">
        <w:rPr>
          <w:rFonts w:cstheme="minorHAnsi"/>
          <w:sz w:val="24"/>
          <w:szCs w:val="24"/>
        </w:rPr>
        <w:t xml:space="preserve"> Esdras 1:9. The 700 Children of Pira is in 1</w:t>
      </w:r>
      <w:r w:rsidRPr="00387CDE">
        <w:rPr>
          <w:rFonts w:cstheme="minorHAnsi"/>
          <w:sz w:val="24"/>
          <w:szCs w:val="24"/>
          <w:vertAlign w:val="superscript"/>
        </w:rPr>
        <w:t>st</w:t>
      </w:r>
      <w:r w:rsidRPr="00387CDE">
        <w:rPr>
          <w:rFonts w:cstheme="minorHAnsi"/>
          <w:sz w:val="24"/>
          <w:szCs w:val="24"/>
        </w:rPr>
        <w:t xml:space="preserve"> Esdras 5:19. The 700 Chosen Men Left-handed is in Judges 20:15, 16. The 700 Reserve Horsemen is in 2</w:t>
      </w:r>
      <w:r w:rsidRPr="00387CDE">
        <w:rPr>
          <w:rFonts w:cstheme="minorHAnsi"/>
          <w:sz w:val="24"/>
          <w:szCs w:val="24"/>
          <w:vertAlign w:val="superscript"/>
        </w:rPr>
        <w:t>nd</w:t>
      </w:r>
      <w:r w:rsidRPr="00387CDE">
        <w:rPr>
          <w:rFonts w:cstheme="minorHAnsi"/>
          <w:sz w:val="24"/>
          <w:szCs w:val="24"/>
        </w:rPr>
        <w:t xml:space="preserve"> Samuel 8:4. The 700 Men slain on Chariots is in 2</w:t>
      </w:r>
      <w:r w:rsidRPr="00387CDE">
        <w:rPr>
          <w:rFonts w:cstheme="minorHAnsi"/>
          <w:sz w:val="24"/>
          <w:szCs w:val="24"/>
          <w:vertAlign w:val="superscript"/>
        </w:rPr>
        <w:t>nd</w:t>
      </w:r>
      <w:r w:rsidRPr="00387CDE">
        <w:rPr>
          <w:rFonts w:cstheme="minorHAnsi"/>
          <w:sz w:val="24"/>
          <w:szCs w:val="24"/>
        </w:rPr>
        <w:t xml:space="preserve"> Samuel 10:18. The 700 Wives of Solomon is in 1</w:t>
      </w:r>
      <w:r w:rsidRPr="00387CDE">
        <w:rPr>
          <w:rFonts w:cstheme="minorHAnsi"/>
          <w:sz w:val="24"/>
          <w:szCs w:val="24"/>
          <w:vertAlign w:val="superscript"/>
        </w:rPr>
        <w:t>st</w:t>
      </w:r>
      <w:r w:rsidRPr="00387CDE">
        <w:rPr>
          <w:rFonts w:cstheme="minorHAnsi"/>
          <w:sz w:val="24"/>
          <w:szCs w:val="24"/>
        </w:rPr>
        <w:t xml:space="preserve"> Kings 11:3. The 700 Men is in 2</w:t>
      </w:r>
      <w:r w:rsidRPr="00387CDE">
        <w:rPr>
          <w:rFonts w:cstheme="minorHAnsi"/>
          <w:sz w:val="24"/>
          <w:szCs w:val="24"/>
          <w:vertAlign w:val="superscript"/>
        </w:rPr>
        <w:t>nd</w:t>
      </w:r>
      <w:r w:rsidRPr="00387CDE">
        <w:rPr>
          <w:rFonts w:cstheme="minorHAnsi"/>
          <w:sz w:val="24"/>
          <w:szCs w:val="24"/>
        </w:rPr>
        <w:t xml:space="preserve"> Kings 3:26. The 700 Oxen is in 2</w:t>
      </w:r>
      <w:r w:rsidRPr="00387CDE">
        <w:rPr>
          <w:rFonts w:cstheme="minorHAnsi"/>
          <w:sz w:val="24"/>
          <w:szCs w:val="24"/>
          <w:vertAlign w:val="superscript"/>
        </w:rPr>
        <w:t>nd</w:t>
      </w:r>
      <w:r w:rsidRPr="00387CDE">
        <w:rPr>
          <w:rFonts w:cstheme="minorHAnsi"/>
          <w:sz w:val="24"/>
          <w:szCs w:val="24"/>
        </w:rPr>
        <w:t xml:space="preserve"> Chronicles 15:11. The 700 Calves is in 1</w:t>
      </w:r>
      <w:r w:rsidRPr="00387CDE">
        <w:rPr>
          <w:rFonts w:cstheme="minorHAnsi"/>
          <w:sz w:val="24"/>
          <w:szCs w:val="24"/>
          <w:vertAlign w:val="superscript"/>
        </w:rPr>
        <w:t>st</w:t>
      </w:r>
      <w:r w:rsidRPr="00387CDE">
        <w:rPr>
          <w:rFonts w:cstheme="minorHAnsi"/>
          <w:sz w:val="24"/>
          <w:szCs w:val="24"/>
        </w:rPr>
        <w:t xml:space="preserve"> Esdras 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705 represents the completion &amp; perfection in the Holy Bible. The 705 Sons of Corbe is in 1</w:t>
      </w:r>
      <w:r w:rsidRPr="00387CDE">
        <w:rPr>
          <w:rFonts w:cstheme="minorHAnsi"/>
          <w:sz w:val="24"/>
          <w:szCs w:val="24"/>
          <w:vertAlign w:val="superscript"/>
        </w:rPr>
        <w:t>st</w:t>
      </w:r>
      <w:r w:rsidRPr="00387CDE">
        <w:rPr>
          <w:rFonts w:cstheme="minorHAnsi"/>
          <w:sz w:val="24"/>
          <w:szCs w:val="24"/>
        </w:rPr>
        <w:t xml:space="preserve"> Esdras 5:12.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 HUNDRED &amp; TWENTY ONE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721 represents the completion &amp; perfection in the Holy Bible. The 721 Children of Lod, Hadid and Ono is in Nehemiah 7:37.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 HUNDRED &amp; TWENTY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725 represents the completion &amp; perfection in the Holy Bible. The 725 Sons of Calamolalus is in 1</w:t>
      </w:r>
      <w:r w:rsidRPr="00387CDE">
        <w:rPr>
          <w:rFonts w:cstheme="minorHAnsi"/>
          <w:sz w:val="24"/>
          <w:szCs w:val="24"/>
          <w:vertAlign w:val="superscript"/>
        </w:rPr>
        <w:t>st</w:t>
      </w:r>
      <w:r w:rsidRPr="00387CDE">
        <w:rPr>
          <w:rFonts w:cstheme="minorHAnsi"/>
          <w:sz w:val="24"/>
          <w:szCs w:val="24"/>
        </w:rPr>
        <w:t xml:space="preserve"> Esdras 5:22. The 725 Children of Lod, Hadid and Ono is in Ezra 2:33.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 HUNDRED &amp; THIRTY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730 represents the completion &amp; perfection in the Holy Bible. The 730 shekels of gold ($1,401,600.00 million) is in Exodus 38:24.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SEVEN HUNDRED &amp; THIRTY SIX</w:t>
      </w:r>
    </w:p>
    <w:p w:rsidR="003B541C" w:rsidRPr="00387CDE" w:rsidRDefault="003B541C" w:rsidP="003B541C">
      <w:pPr>
        <w:spacing w:line="480" w:lineRule="auto"/>
        <w:rPr>
          <w:rFonts w:cstheme="minorHAnsi"/>
          <w:b/>
          <w:sz w:val="24"/>
          <w:szCs w:val="24"/>
        </w:rPr>
      </w:pPr>
      <w:r w:rsidRPr="00387CDE">
        <w:rPr>
          <w:rFonts w:cstheme="minorHAnsi"/>
          <w:sz w:val="24"/>
          <w:szCs w:val="24"/>
        </w:rPr>
        <w:t xml:space="preserve">The Number 736 represents the completion &amp; perfection in the Holy Bible. The 736 Horses is in Ezra 2:66 &amp; Nehemiah 7:68.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 HUNDRED &amp; FORTY THREE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743 represents the completion &amp; perfection in the Holy Bible. The 743 Children of Caphira &amp; Beroth is in 1</w:t>
      </w:r>
      <w:r w:rsidRPr="00387CDE">
        <w:rPr>
          <w:rFonts w:cstheme="minorHAnsi"/>
          <w:sz w:val="24"/>
          <w:szCs w:val="24"/>
          <w:vertAlign w:val="superscript"/>
        </w:rPr>
        <w:t>st</w:t>
      </w:r>
      <w:r w:rsidRPr="00387CDE">
        <w:rPr>
          <w:rFonts w:cstheme="minorHAnsi"/>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SEVEN-HUNDRED &amp; FORTY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745 represents the completion &amp; perfection in the Holy Bible. The 745 Persons Captive is in Jeremiah 52:30.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750 represents the completion &amp; perfection in the Holy Bible. The 750 Furlongs (Stadion) is 93.8 miles is in 2</w:t>
      </w:r>
      <w:r w:rsidRPr="00387CDE">
        <w:rPr>
          <w:rFonts w:cstheme="minorHAnsi"/>
          <w:sz w:val="24"/>
          <w:szCs w:val="24"/>
          <w:vertAlign w:val="superscript"/>
        </w:rPr>
        <w:t>nd</w:t>
      </w:r>
      <w:r w:rsidRPr="00387CDE">
        <w:rPr>
          <w:rFonts w:cstheme="minorHAnsi"/>
          <w:sz w:val="24"/>
          <w:szCs w:val="24"/>
        </w:rPr>
        <w:t xml:space="preserve"> Maccabees 12:17.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FIFTY SIX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756 represents the completion &amp; perfection in the Holy Bible. The 756 Sons of Ares is in 1</w:t>
      </w:r>
      <w:r w:rsidRPr="00387CDE">
        <w:rPr>
          <w:rFonts w:cstheme="minorHAnsi"/>
          <w:sz w:val="24"/>
          <w:szCs w:val="24"/>
          <w:vertAlign w:val="superscript"/>
        </w:rPr>
        <w:t>st</w:t>
      </w:r>
      <w:r w:rsidRPr="00387CDE">
        <w:rPr>
          <w:rFonts w:cstheme="minorHAnsi"/>
          <w:sz w:val="24"/>
          <w:szCs w:val="24"/>
        </w:rPr>
        <w:t xml:space="preserve"> Esdras 5:10.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SEVEN HUNDRED &amp; SIXTY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760 represents the completion &amp; perfection in the Holy Bible. The 760 Children of Zaccai is in Ezra 2:9 &amp; Nehemiah 7:14.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SEVENTY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775 represents the completion &amp; perfection in the Holy Bible. The 775 shekels of silver ($99,200.00) for the hooks of the pillars is in Exodus 38:28. The 775 Children of Arah is in Ezra 2:5.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SEVENTY SEVEN </w:t>
      </w:r>
    </w:p>
    <w:p w:rsidR="003B541C" w:rsidRPr="00387CDE" w:rsidRDefault="003B541C" w:rsidP="003B541C">
      <w:pPr>
        <w:tabs>
          <w:tab w:val="left" w:pos="5130"/>
        </w:tabs>
        <w:spacing w:line="480" w:lineRule="auto"/>
        <w:jc w:val="both"/>
        <w:rPr>
          <w:rFonts w:cstheme="minorHAnsi"/>
          <w:b/>
          <w:sz w:val="24"/>
          <w:szCs w:val="24"/>
        </w:rPr>
      </w:pPr>
      <w:r w:rsidRPr="00387CDE">
        <w:rPr>
          <w:rFonts w:cstheme="minorHAnsi"/>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EIGHTY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780 represents the completion &amp; perfection in the Holy Bible. The 6 Silver Chargers is 780 shekels ($99,840.00)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SEVEN-HUNDRED &amp; EIGHTY TWO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782 represents the completion &amp; perfection in the Holy Bible. The 782 years is Methuselah with Lamech is in Genesis 5:26.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 HUNDRED &amp; NINETY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799 represents the completion &amp; perfection in the Holy Bible. The 799 Men slain is in 1</w:t>
      </w:r>
      <w:r w:rsidRPr="00387CDE">
        <w:rPr>
          <w:rFonts w:cstheme="minorHAnsi"/>
          <w:sz w:val="24"/>
          <w:szCs w:val="24"/>
          <w:vertAlign w:val="superscript"/>
        </w:rPr>
        <w:t>st</w:t>
      </w:r>
      <w:r w:rsidRPr="00387CDE">
        <w:rPr>
          <w:rFonts w:cstheme="minorHAnsi"/>
          <w:sz w:val="24"/>
          <w:szCs w:val="24"/>
        </w:rPr>
        <w:t xml:space="preserve"> Maccabees 3:24.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EIGHT-HUNDRED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800 slew by His spear is in 2</w:t>
      </w:r>
      <w:r w:rsidRPr="00387CDE">
        <w:rPr>
          <w:rFonts w:cstheme="minorHAnsi"/>
          <w:sz w:val="24"/>
          <w:szCs w:val="24"/>
          <w:vertAlign w:val="superscript"/>
        </w:rPr>
        <w:t>nd</w:t>
      </w:r>
      <w:r w:rsidRPr="00387CDE">
        <w:rPr>
          <w:rFonts w:cstheme="minorHAnsi"/>
          <w:sz w:val="24"/>
          <w:szCs w:val="24"/>
        </w:rPr>
        <w:t xml:space="preserve"> Samuel 23:8. The 800 Philistines passed on is in 1</w:t>
      </w:r>
      <w:r w:rsidRPr="00387CDE">
        <w:rPr>
          <w:rFonts w:cstheme="minorHAnsi"/>
          <w:sz w:val="24"/>
          <w:szCs w:val="24"/>
          <w:vertAlign w:val="superscript"/>
        </w:rPr>
        <w:t>st</w:t>
      </w:r>
      <w:r w:rsidRPr="00387CDE">
        <w:rPr>
          <w:rFonts w:cstheme="minorHAnsi"/>
          <w:sz w:val="24"/>
          <w:szCs w:val="24"/>
        </w:rPr>
        <w:t xml:space="preserve"> Samuel 29:2. The 800 Men of the Host is in 1</w:t>
      </w:r>
      <w:r w:rsidRPr="00387CDE">
        <w:rPr>
          <w:rFonts w:cstheme="minorHAnsi"/>
          <w:sz w:val="24"/>
          <w:szCs w:val="24"/>
          <w:vertAlign w:val="superscript"/>
        </w:rPr>
        <w:t>st</w:t>
      </w:r>
      <w:r w:rsidRPr="00387CDE">
        <w:rPr>
          <w:rFonts w:cstheme="minorHAnsi"/>
          <w:sz w:val="24"/>
          <w:szCs w:val="24"/>
        </w:rPr>
        <w:t xml:space="preserve"> Maccabees 9:6. The 800 years of Adam with Seth is in Genesis 5:4. The 800 years of Jared with Enoch is in Genesis 5:19. The 800 Men slew by His spear at once is in 2</w:t>
      </w:r>
      <w:r w:rsidRPr="00387CDE">
        <w:rPr>
          <w:rFonts w:cstheme="minorHAnsi"/>
          <w:sz w:val="24"/>
          <w:szCs w:val="24"/>
          <w:vertAlign w:val="superscript"/>
        </w:rPr>
        <w:t>nd</w:t>
      </w:r>
      <w:r w:rsidRPr="00387CDE">
        <w:rPr>
          <w:rFonts w:cstheme="minorHAnsi"/>
          <w:sz w:val="24"/>
          <w:szCs w:val="24"/>
        </w:rPr>
        <w:t xml:space="preserve"> Samuel 23:8.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EIGHT-HUNDRED &amp; SEVEN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807 represents the completion &amp; perfection in the Holy Bible. The 807 years is Seth with Enos is in Genesis 5:7. The 807 years is Methuselah begetting Lamech is in Genesis 5:25.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FIFTEEN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815 represents the completion &amp; perfection in the Holy Bible. The 815 years is Enos with Cainan is in Genesis 5:10.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TWENTY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822 represents the completion &amp; perfection in the Holy Bible. The 822 Brethren that did the Work of the Father Stephen’s House is in Nehemiah 11:12.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THIRTY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830 represents the completion &amp; perfection in the Holy Bible. The 830 years is Mahalaleel with Jared is in Genesis 5:16.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THIRTY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832 represents the completion &amp; perfection in the Holy Bible. The 832 Persons Captive is in Jeremiah 52:29.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FORTY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840 represents the completion &amp; perfection in the Holy Bible. The 840 years is Cainan with Mahalaleel is in Genesis 5:13.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FORTY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845 represents the completion &amp; perfection in the Holy Bible. The 845 Children of Zattu is in Nehemiah 7:13.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EIGHT-HUNDRED &amp; NINETY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895 represents the completion &amp; perfection in the Holy Bible. The 895 years is the Life of Mahalaleel is in Genesis 5:17.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w:t>
      </w:r>
    </w:p>
    <w:p w:rsidR="003B541C" w:rsidRPr="00387CDE" w:rsidRDefault="003B541C" w:rsidP="003B541C">
      <w:pPr>
        <w:spacing w:line="480" w:lineRule="auto"/>
        <w:rPr>
          <w:rFonts w:cstheme="minorHAnsi"/>
          <w:sz w:val="24"/>
          <w:szCs w:val="24"/>
        </w:rPr>
      </w:pPr>
      <w:r w:rsidRPr="00387CDE">
        <w:rPr>
          <w:rFonts w:cstheme="minorHAnsi"/>
          <w:sz w:val="24"/>
          <w:szCs w:val="24"/>
        </w:rPr>
        <w:t>The Number 900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900 Chariots of Iron to oppress for 20 years is in Judges 4:3, 13. The 900 Philistines passed on is in 1</w:t>
      </w:r>
      <w:r w:rsidRPr="00387CDE">
        <w:rPr>
          <w:rFonts w:cstheme="minorHAnsi"/>
          <w:sz w:val="24"/>
          <w:szCs w:val="24"/>
          <w:vertAlign w:val="superscript"/>
        </w:rPr>
        <w:t>st</w:t>
      </w:r>
      <w:r w:rsidRPr="00387CDE">
        <w:rPr>
          <w:rFonts w:cstheme="minorHAnsi"/>
          <w:sz w:val="24"/>
          <w:szCs w:val="24"/>
        </w:rPr>
        <w:t xml:space="preserve"> Samuel 29:2.</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FIVE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905 represents the completion &amp; perfection in the Holy Bible. The 905 year is the Life of Enos is in Genesis 5:11.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TEN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910 represents the completion &amp; perfection in the Holy Bible. The 7 Silver Chargers is 910 shekels ($116,480.00) is in Numbers 7:13, 19, 25, 31, 37, 43, 49, 55, 61, 67, 73, 79. The 910 years is the Life of Cainan is in Genesis 5:14.</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TWELVE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912 represents the completion &amp; perfection in the Holy Bible. The 912 years of Seth is in Genesis 5:8.</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NINE-HUNDRED &amp; TWENTY EIGHT</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928 represents the completion &amp; perfection in the Holy Bible. The 928 Valiant Men of Gabbai &amp; Sallai is in Nehemiah 11:8.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NINE-HUNDRED &amp; THIRTY</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930 represents the completion &amp; perfection in the Holy Bible. The 930 years of Adam is in Genesis 5:5.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FORTY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945 represents the completion &amp; perfection in the Holy Bible. The 945 Sons of Zathul is in 1</w:t>
      </w:r>
      <w:r w:rsidRPr="00387CDE">
        <w:rPr>
          <w:rFonts w:cstheme="minorHAnsi"/>
          <w:sz w:val="24"/>
          <w:szCs w:val="24"/>
          <w:vertAlign w:val="superscript"/>
        </w:rPr>
        <w:t>st</w:t>
      </w:r>
      <w:r w:rsidRPr="00387CDE">
        <w:rPr>
          <w:rFonts w:cstheme="minorHAnsi"/>
          <w:sz w:val="24"/>
          <w:szCs w:val="24"/>
        </w:rPr>
        <w:t xml:space="preserve"> Esdras 5:12. The 945 Children of Zattu is in Ezra 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950 represents the completion &amp; perfection in the Holy Bible. The 950 years is the Life of Noah is in Genesis 9:29.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 HUNDRED &amp; FIFTY SIX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956 represents the completion &amp; perfection in the Holy Bible. The 956 Chiefs is in 1</w:t>
      </w:r>
      <w:r w:rsidRPr="00387CDE">
        <w:rPr>
          <w:rFonts w:cstheme="minorHAnsi"/>
          <w:sz w:val="24"/>
          <w:szCs w:val="24"/>
          <w:vertAlign w:val="superscript"/>
        </w:rPr>
        <w:t>st</w:t>
      </w:r>
      <w:r w:rsidRPr="00387CDE">
        <w:rPr>
          <w:rFonts w:cstheme="minorHAnsi"/>
          <w:sz w:val="24"/>
          <w:szCs w:val="24"/>
        </w:rPr>
        <w:t xml:space="preserve"> Chronicles 9:9.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NINE-HUNDRED &amp; SIXTY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962 represents the completion &amp; perfection in the Holy Bible. The 962 years is the Life of Jared is in Genesis 5:20.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SIXTY NINE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969 represents the completion &amp; perfection in the Holy Bible. The 969 years is the Life of Methuselah is in Genesis 5:27.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NINE-HUNDRED &amp; SEVENTY TWO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972 represents the completion &amp; perfection in the Holy Bible. The 972 Sons of Sanasib is in 1</w:t>
      </w:r>
      <w:r w:rsidRPr="00387CDE">
        <w:rPr>
          <w:rFonts w:cstheme="minorHAnsi"/>
          <w:sz w:val="24"/>
          <w:szCs w:val="24"/>
          <w:vertAlign w:val="superscript"/>
        </w:rPr>
        <w:t>st</w:t>
      </w:r>
      <w:r w:rsidRPr="00387CDE">
        <w:rPr>
          <w:rFonts w:cstheme="minorHAnsi"/>
          <w:sz w:val="24"/>
          <w:szCs w:val="24"/>
        </w:rPr>
        <w:t xml:space="preserve"> Esdras 5:24.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NINE HUNDRED &amp; SEVENTY THREE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973 represents the completion &amp; perfection in the Holy Bible. The 973 Children of Jedaiah is in Ezra 2:36 &amp; Nehemiah 7:39.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NINE HUNDRED &amp; NINETY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999 represents the completion &amp; perfection in the Holy Bible. The 999 Men with their stuff is destroyed is in 1</w:t>
      </w:r>
      <w:r w:rsidRPr="00387CDE">
        <w:rPr>
          <w:rFonts w:cstheme="minorHAnsi"/>
          <w:sz w:val="24"/>
          <w:szCs w:val="24"/>
          <w:vertAlign w:val="superscript"/>
        </w:rPr>
        <w:t>st</w:t>
      </w:r>
      <w:r w:rsidRPr="00387CDE">
        <w:rPr>
          <w:rFonts w:cstheme="minorHAnsi"/>
          <w:sz w:val="24"/>
          <w:szCs w:val="24"/>
        </w:rPr>
        <w:t xml:space="preserve"> Maccabees 5:13. The 999 Men were slain is in 1</w:t>
      </w:r>
      <w:r w:rsidRPr="00387CDE">
        <w:rPr>
          <w:rFonts w:cstheme="minorHAnsi"/>
          <w:sz w:val="24"/>
          <w:szCs w:val="24"/>
          <w:vertAlign w:val="superscript"/>
        </w:rPr>
        <w:t>st</w:t>
      </w:r>
      <w:r w:rsidRPr="00387CDE">
        <w:rPr>
          <w:rFonts w:cstheme="minorHAnsi"/>
          <w:sz w:val="24"/>
          <w:szCs w:val="24"/>
        </w:rPr>
        <w:t xml:space="preserve"> Maccabees 9:49. The 999 Men &amp; Women were killed by the fire in the hold is in Judges 9:49.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1,000 represents the completion &amp; perfection in the Holy Bible. The Captain’s over 1,000’s (10,000) is in 1</w:t>
      </w:r>
      <w:r w:rsidRPr="00387CDE">
        <w:rPr>
          <w:rFonts w:cstheme="minorHAnsi"/>
          <w:sz w:val="24"/>
          <w:szCs w:val="24"/>
          <w:vertAlign w:val="superscript"/>
        </w:rPr>
        <w:t>st</w:t>
      </w:r>
      <w:r w:rsidRPr="00387CDE">
        <w:rPr>
          <w:rFonts w:cstheme="minorHAnsi"/>
          <w:sz w:val="24"/>
          <w:szCs w:val="24"/>
        </w:rPr>
        <w:t xml:space="preserve"> Esdras 1:9; 1</w:t>
      </w:r>
      <w:r w:rsidRPr="00387CDE">
        <w:rPr>
          <w:rFonts w:cstheme="minorHAnsi"/>
          <w:sz w:val="24"/>
          <w:szCs w:val="24"/>
          <w:vertAlign w:val="superscript"/>
        </w:rPr>
        <w:t>st</w:t>
      </w:r>
      <w:r w:rsidRPr="00387CDE">
        <w:rPr>
          <w:rFonts w:cstheme="minorHAnsi"/>
          <w:sz w:val="24"/>
          <w:szCs w:val="24"/>
        </w:rPr>
        <w:t xml:space="preserve"> Maccabees 3:55; Numbers 31:14; Deuteronomy 1:15; 1</w:t>
      </w:r>
      <w:r w:rsidRPr="00387CDE">
        <w:rPr>
          <w:rFonts w:cstheme="minorHAnsi"/>
          <w:sz w:val="24"/>
          <w:szCs w:val="24"/>
          <w:vertAlign w:val="superscript"/>
        </w:rPr>
        <w:t>st</w:t>
      </w:r>
      <w:r w:rsidRPr="00387CDE">
        <w:rPr>
          <w:rFonts w:cstheme="minorHAnsi"/>
          <w:sz w:val="24"/>
          <w:szCs w:val="24"/>
        </w:rPr>
        <w:t xml:space="preserve"> Samuel 8:12 &amp; 1</w:t>
      </w:r>
      <w:r w:rsidRPr="00387CDE">
        <w:rPr>
          <w:rFonts w:cstheme="minorHAnsi"/>
          <w:sz w:val="24"/>
          <w:szCs w:val="24"/>
          <w:vertAlign w:val="superscript"/>
        </w:rPr>
        <w:t>st</w:t>
      </w:r>
      <w:r w:rsidRPr="00387CDE">
        <w:rPr>
          <w:rFonts w:cstheme="minorHAnsi"/>
          <w:sz w:val="24"/>
          <w:szCs w:val="24"/>
        </w:rPr>
        <w:t xml:space="preserve"> Chronicles 12:20; 13:1; 15:25; 26:26; 28:1 &amp; 2</w:t>
      </w:r>
      <w:r w:rsidRPr="00387CDE">
        <w:rPr>
          <w:rFonts w:cstheme="minorHAnsi"/>
          <w:sz w:val="24"/>
          <w:szCs w:val="24"/>
          <w:vertAlign w:val="superscript"/>
        </w:rPr>
        <w:t>nd</w:t>
      </w:r>
      <w:r w:rsidRPr="00387CDE">
        <w:rPr>
          <w:rFonts w:cstheme="minorHAnsi"/>
          <w:sz w:val="24"/>
          <w:szCs w:val="24"/>
        </w:rPr>
        <w:t xml:space="preserve"> Chronicles 25:5. The Leaders (Teachers) over 1,000’s (10,000) is in 1</w:t>
      </w:r>
      <w:r w:rsidRPr="00387CDE">
        <w:rPr>
          <w:rFonts w:cstheme="minorHAnsi"/>
          <w:sz w:val="24"/>
          <w:szCs w:val="24"/>
          <w:vertAlign w:val="superscript"/>
        </w:rPr>
        <w:t>st</w:t>
      </w:r>
      <w:r w:rsidRPr="00387CDE">
        <w:rPr>
          <w:rFonts w:cstheme="minorHAnsi"/>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87CDE">
        <w:rPr>
          <w:rFonts w:cstheme="minorHAnsi"/>
          <w:sz w:val="24"/>
          <w:szCs w:val="24"/>
          <w:vertAlign w:val="superscript"/>
        </w:rPr>
        <w:t>st</w:t>
      </w:r>
      <w:r w:rsidRPr="00387CDE">
        <w:rPr>
          <w:rFonts w:cstheme="minorHAnsi"/>
          <w:sz w:val="24"/>
          <w:szCs w:val="24"/>
        </w:rPr>
        <w:t xml:space="preserve"> Samuel 22:7; 2</w:t>
      </w:r>
      <w:r w:rsidRPr="00387CDE">
        <w:rPr>
          <w:rFonts w:cstheme="minorHAnsi"/>
          <w:sz w:val="24"/>
          <w:szCs w:val="24"/>
          <w:vertAlign w:val="superscript"/>
        </w:rPr>
        <w:t>nd</w:t>
      </w:r>
      <w:r w:rsidRPr="00387CDE">
        <w:rPr>
          <w:rFonts w:cstheme="minorHAnsi"/>
          <w:sz w:val="24"/>
          <w:szCs w:val="24"/>
        </w:rPr>
        <w:t xml:space="preserve"> Samuel 18:1; 1</w:t>
      </w:r>
      <w:r w:rsidRPr="00387CDE">
        <w:rPr>
          <w:rFonts w:cstheme="minorHAnsi"/>
          <w:sz w:val="24"/>
          <w:szCs w:val="24"/>
          <w:vertAlign w:val="superscript"/>
        </w:rPr>
        <w:t>st</w:t>
      </w:r>
      <w:r w:rsidRPr="00387CDE">
        <w:rPr>
          <w:rFonts w:cstheme="minorHAnsi"/>
          <w:sz w:val="24"/>
          <w:szCs w:val="24"/>
        </w:rPr>
        <w:t xml:space="preserve"> Chronicles 13:1; 27:1; 29:6 &amp; 2</w:t>
      </w:r>
      <w:r w:rsidRPr="00387CDE">
        <w:rPr>
          <w:rFonts w:cstheme="minorHAnsi"/>
          <w:sz w:val="24"/>
          <w:szCs w:val="24"/>
          <w:vertAlign w:val="superscript"/>
        </w:rPr>
        <w:t>nd</w:t>
      </w:r>
      <w:r w:rsidRPr="00387CDE">
        <w:rPr>
          <w:rFonts w:cstheme="minorHAnsi"/>
          <w:sz w:val="24"/>
          <w:szCs w:val="24"/>
        </w:rPr>
        <w:t xml:space="preserve"> Chronicles 1:2; 17:14. The Captain’s Host is in 1</w:t>
      </w:r>
      <w:r w:rsidRPr="00387CDE">
        <w:rPr>
          <w:rFonts w:cstheme="minorHAnsi"/>
          <w:sz w:val="24"/>
          <w:szCs w:val="24"/>
          <w:vertAlign w:val="superscript"/>
        </w:rPr>
        <w:t>st</w:t>
      </w:r>
      <w:r w:rsidRPr="00387CDE">
        <w:rPr>
          <w:rFonts w:cstheme="minorHAnsi"/>
          <w:sz w:val="24"/>
          <w:szCs w:val="24"/>
        </w:rPr>
        <w:t xml:space="preserve"> Samuel 22:7. The 1,000 Philistines passed on is in 1</w:t>
      </w:r>
      <w:r w:rsidRPr="00387CDE">
        <w:rPr>
          <w:rFonts w:cstheme="minorHAnsi"/>
          <w:sz w:val="24"/>
          <w:szCs w:val="24"/>
          <w:vertAlign w:val="superscript"/>
        </w:rPr>
        <w:t>st</w:t>
      </w:r>
      <w:r w:rsidRPr="00387CDE">
        <w:rPr>
          <w:rFonts w:cstheme="minorHAnsi"/>
          <w:sz w:val="24"/>
          <w:szCs w:val="24"/>
        </w:rPr>
        <w:t xml:space="preserve"> Samuel 29:2. The other 1,000 vessels is in 1</w:t>
      </w:r>
      <w:r w:rsidRPr="00387CDE">
        <w:rPr>
          <w:rFonts w:cstheme="minorHAnsi"/>
          <w:sz w:val="24"/>
          <w:szCs w:val="24"/>
          <w:vertAlign w:val="superscript"/>
        </w:rPr>
        <w:t>st</w:t>
      </w:r>
      <w:r w:rsidRPr="00387CDE">
        <w:rPr>
          <w:rFonts w:cstheme="minorHAnsi"/>
          <w:sz w:val="24"/>
          <w:szCs w:val="24"/>
        </w:rPr>
        <w:t xml:space="preserve"> Esdras 2:13. The Ruler’s over 1,000’s (10,000) is in Exodus 18:21, 25. The 1,000 Pounds of Gold ($96,000,000.00 million) for the Father Stephen’s Holy Treasury is in 1</w:t>
      </w:r>
      <w:r w:rsidRPr="00387CDE">
        <w:rPr>
          <w:rFonts w:cstheme="minorHAnsi"/>
          <w:sz w:val="24"/>
          <w:szCs w:val="24"/>
          <w:vertAlign w:val="superscript"/>
        </w:rPr>
        <w:t>st</w:t>
      </w:r>
      <w:r w:rsidRPr="00387CDE">
        <w:rPr>
          <w:rFonts w:cstheme="minorHAnsi"/>
          <w:sz w:val="24"/>
          <w:szCs w:val="24"/>
        </w:rPr>
        <w:t xml:space="preserve"> Esdras 5:45. The 1,000 year reign to live is in Sirach 41:4. The 100 out of a 1,000 to fetch victuals is in Judges 20:10. The Captain of their 1,000 is in 1</w:t>
      </w:r>
      <w:r w:rsidRPr="00387CDE">
        <w:rPr>
          <w:rFonts w:cstheme="minorHAnsi"/>
          <w:sz w:val="24"/>
          <w:szCs w:val="24"/>
          <w:vertAlign w:val="superscript"/>
        </w:rPr>
        <w:t>st</w:t>
      </w:r>
      <w:r w:rsidRPr="00387CDE">
        <w:rPr>
          <w:rFonts w:cstheme="minorHAnsi"/>
          <w:sz w:val="24"/>
          <w:szCs w:val="24"/>
        </w:rPr>
        <w:t xml:space="preserve"> Samuel 17:18; 18:13. The 1,000 came out to see the King is in 2</w:t>
      </w:r>
      <w:r w:rsidRPr="00387CDE">
        <w:rPr>
          <w:rFonts w:cstheme="minorHAnsi"/>
          <w:sz w:val="24"/>
          <w:szCs w:val="24"/>
          <w:vertAlign w:val="superscript"/>
        </w:rPr>
        <w:t>nd</w:t>
      </w:r>
      <w:r w:rsidRPr="00387CDE">
        <w:rPr>
          <w:rFonts w:cstheme="minorHAnsi"/>
          <w:sz w:val="24"/>
          <w:szCs w:val="24"/>
        </w:rPr>
        <w:t xml:space="preserve"> Samuel 18:4. The 1,000 is under the Greatest is in 1</w:t>
      </w:r>
      <w:r w:rsidRPr="00387CDE">
        <w:rPr>
          <w:rFonts w:cstheme="minorHAnsi"/>
          <w:sz w:val="24"/>
          <w:szCs w:val="24"/>
          <w:vertAlign w:val="superscript"/>
        </w:rPr>
        <w:t>st</w:t>
      </w:r>
      <w:r w:rsidRPr="00387CDE">
        <w:rPr>
          <w:rFonts w:cstheme="minorHAnsi"/>
          <w:sz w:val="24"/>
          <w:szCs w:val="24"/>
        </w:rPr>
        <w:t xml:space="preserve"> Chronicles 12:14. The 1,000 Chariots is in 1</w:t>
      </w:r>
      <w:r w:rsidRPr="00387CDE">
        <w:rPr>
          <w:rFonts w:cstheme="minorHAnsi"/>
          <w:sz w:val="24"/>
          <w:szCs w:val="24"/>
          <w:vertAlign w:val="superscript"/>
        </w:rPr>
        <w:t>st</w:t>
      </w:r>
      <w:r w:rsidRPr="00387CDE">
        <w:rPr>
          <w:rFonts w:cstheme="minorHAnsi"/>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87CDE">
        <w:rPr>
          <w:rFonts w:cstheme="minorHAnsi"/>
          <w:sz w:val="24"/>
          <w:szCs w:val="24"/>
          <w:vertAlign w:val="superscript"/>
        </w:rPr>
        <w:t>st</w:t>
      </w:r>
      <w:r w:rsidRPr="00387CDE">
        <w:rPr>
          <w:rFonts w:cstheme="minorHAnsi"/>
          <w:sz w:val="24"/>
          <w:szCs w:val="24"/>
        </w:rPr>
        <w:t xml:space="preserve"> Esdras 2:13. The 1,000 Silver Cups is in 1</w:t>
      </w:r>
      <w:r w:rsidRPr="00387CDE">
        <w:rPr>
          <w:rFonts w:cstheme="minorHAnsi"/>
          <w:sz w:val="24"/>
          <w:szCs w:val="24"/>
          <w:vertAlign w:val="superscript"/>
        </w:rPr>
        <w:t>st</w:t>
      </w:r>
      <w:r w:rsidRPr="00387CDE">
        <w:rPr>
          <w:rFonts w:cstheme="minorHAnsi"/>
          <w:sz w:val="24"/>
          <w:szCs w:val="24"/>
        </w:rPr>
        <w:t xml:space="preserve"> Esdras 2:13. The 1,000 other Vessels is in 1</w:t>
      </w:r>
      <w:r w:rsidRPr="00387CDE">
        <w:rPr>
          <w:rFonts w:cstheme="minorHAnsi"/>
          <w:sz w:val="24"/>
          <w:szCs w:val="24"/>
          <w:vertAlign w:val="superscript"/>
        </w:rPr>
        <w:t>st</w:t>
      </w:r>
      <w:r w:rsidRPr="00387CDE">
        <w:rPr>
          <w:rFonts w:cstheme="minorHAnsi"/>
          <w:sz w:val="24"/>
          <w:szCs w:val="24"/>
        </w:rPr>
        <w:t xml:space="preserve"> Esdras 2:13. The 1,000 Horsemen is in 1</w:t>
      </w:r>
      <w:r w:rsidRPr="00387CDE">
        <w:rPr>
          <w:rFonts w:cstheme="minorHAnsi"/>
          <w:sz w:val="24"/>
          <w:szCs w:val="24"/>
          <w:vertAlign w:val="superscript"/>
        </w:rPr>
        <w:t>st</w:t>
      </w:r>
      <w:r w:rsidRPr="00387CDE">
        <w:rPr>
          <w:rFonts w:cstheme="minorHAnsi"/>
          <w:sz w:val="24"/>
          <w:szCs w:val="24"/>
        </w:rPr>
        <w:t xml:space="preserve"> Esdras 5:2. The 1,000 Hills to the Lord Enoch is in 2</w:t>
      </w:r>
      <w:r w:rsidRPr="00387CDE">
        <w:rPr>
          <w:rFonts w:cstheme="minorHAnsi"/>
          <w:sz w:val="24"/>
          <w:szCs w:val="24"/>
          <w:vertAlign w:val="superscript"/>
        </w:rPr>
        <w:t>nd</w:t>
      </w:r>
      <w:r w:rsidRPr="00387CDE">
        <w:rPr>
          <w:rFonts w:cstheme="minorHAnsi"/>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87CDE">
        <w:rPr>
          <w:rFonts w:cstheme="minorHAnsi"/>
          <w:sz w:val="24"/>
          <w:szCs w:val="24"/>
          <w:vertAlign w:val="superscript"/>
        </w:rPr>
        <w:t>st</w:t>
      </w:r>
      <w:r w:rsidRPr="00387CDE">
        <w:rPr>
          <w:rFonts w:cstheme="minorHAnsi"/>
          <w:sz w:val="24"/>
          <w:szCs w:val="24"/>
        </w:rPr>
        <w:t xml:space="preserve"> Maccabees 2:38. The 1,000 Best Horsemen is in 1</w:t>
      </w:r>
      <w:r w:rsidRPr="00387CDE">
        <w:rPr>
          <w:rFonts w:cstheme="minorHAnsi"/>
          <w:sz w:val="24"/>
          <w:szCs w:val="24"/>
          <w:vertAlign w:val="superscript"/>
        </w:rPr>
        <w:t>st</w:t>
      </w:r>
      <w:r w:rsidRPr="00387CDE">
        <w:rPr>
          <w:rFonts w:cstheme="minorHAnsi"/>
          <w:sz w:val="24"/>
          <w:szCs w:val="24"/>
        </w:rPr>
        <w:t xml:space="preserve"> Maccabees 4:1. The 1,000 Men armed with armor is appointed for every elephant (32 is 32,000) is in 1</w:t>
      </w:r>
      <w:r w:rsidRPr="00387CDE">
        <w:rPr>
          <w:rFonts w:cstheme="minorHAnsi"/>
          <w:sz w:val="24"/>
          <w:szCs w:val="24"/>
          <w:vertAlign w:val="superscript"/>
        </w:rPr>
        <w:t>st</w:t>
      </w:r>
      <w:r w:rsidRPr="00387CDE">
        <w:rPr>
          <w:rFonts w:cstheme="minorHAnsi"/>
          <w:sz w:val="24"/>
          <w:szCs w:val="24"/>
        </w:rPr>
        <w:t xml:space="preserve"> Maccabees 6:35. The 1,000 Horsemen were left for Ambush is in 1</w:t>
      </w:r>
      <w:r w:rsidRPr="00387CDE">
        <w:rPr>
          <w:rFonts w:cstheme="minorHAnsi"/>
          <w:sz w:val="24"/>
          <w:szCs w:val="24"/>
          <w:vertAlign w:val="superscript"/>
        </w:rPr>
        <w:t>st</w:t>
      </w:r>
      <w:r w:rsidRPr="00387CDE">
        <w:rPr>
          <w:rFonts w:cstheme="minorHAnsi"/>
          <w:sz w:val="24"/>
          <w:szCs w:val="24"/>
        </w:rPr>
        <w:t xml:space="preserve"> Maccabees 10:79. The 1,000 Men with Him is in 1</w:t>
      </w:r>
      <w:r w:rsidRPr="00387CDE">
        <w:rPr>
          <w:rFonts w:cstheme="minorHAnsi"/>
          <w:sz w:val="24"/>
          <w:szCs w:val="24"/>
          <w:vertAlign w:val="superscript"/>
        </w:rPr>
        <w:t>st</w:t>
      </w:r>
      <w:r w:rsidRPr="00387CDE">
        <w:rPr>
          <w:rFonts w:cstheme="minorHAnsi"/>
          <w:sz w:val="24"/>
          <w:szCs w:val="24"/>
        </w:rPr>
        <w:t xml:space="preserve"> Maccabees 12:47. The 1,000 pound ($96,000,000.00 million) of gold of the great shield to confirm the league is in 1</w:t>
      </w:r>
      <w:r w:rsidRPr="00387CDE">
        <w:rPr>
          <w:rFonts w:cstheme="minorHAnsi"/>
          <w:sz w:val="24"/>
          <w:szCs w:val="24"/>
          <w:vertAlign w:val="superscript"/>
        </w:rPr>
        <w:t>st</w:t>
      </w:r>
      <w:r w:rsidRPr="00387CDE">
        <w:rPr>
          <w:rFonts w:cstheme="minorHAnsi"/>
          <w:sz w:val="24"/>
          <w:szCs w:val="24"/>
        </w:rPr>
        <w:t xml:space="preserve"> Maccabees 14:24; 15:18. The 1,000 Men suddenly assaulted the city is in 2</w:t>
      </w:r>
      <w:r w:rsidRPr="00387CDE">
        <w:rPr>
          <w:rFonts w:cstheme="minorHAnsi"/>
          <w:sz w:val="24"/>
          <w:szCs w:val="24"/>
          <w:vertAlign w:val="superscript"/>
        </w:rPr>
        <w:t>nd</w:t>
      </w:r>
      <w:r w:rsidRPr="00387CDE">
        <w:rPr>
          <w:rFonts w:cstheme="minorHAnsi"/>
          <w:sz w:val="24"/>
          <w:szCs w:val="24"/>
        </w:rPr>
        <w:t xml:space="preserve"> Maccabees 5:5. The 1,000 Merchants is in 2</w:t>
      </w:r>
      <w:r w:rsidRPr="00387CDE">
        <w:rPr>
          <w:rFonts w:cstheme="minorHAnsi"/>
          <w:sz w:val="24"/>
          <w:szCs w:val="24"/>
          <w:vertAlign w:val="superscript"/>
        </w:rPr>
        <w:t>nd</w:t>
      </w:r>
      <w:r w:rsidRPr="00387CDE">
        <w:rPr>
          <w:rFonts w:cstheme="minorHAnsi"/>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87CDE">
        <w:rPr>
          <w:rFonts w:cstheme="minorHAnsi"/>
          <w:sz w:val="24"/>
          <w:szCs w:val="24"/>
          <w:vertAlign w:val="superscript"/>
        </w:rPr>
        <w:t>st</w:t>
      </w:r>
      <w:r w:rsidRPr="00387CDE">
        <w:rPr>
          <w:rFonts w:cstheme="minorHAnsi"/>
          <w:sz w:val="24"/>
          <w:szCs w:val="24"/>
        </w:rPr>
        <w:t xml:space="preserve"> Chronicles 16:15 &amp; Psalms 105:8. The 1,000 is chased by 1 is in Deuteronomy 32:30. The 1,000 slew by Samson with a jawbone of an ass is in Judges 15:15, 16. The 1,000 Men with Jonathan is in 1</w:t>
      </w:r>
      <w:r w:rsidRPr="00387CDE">
        <w:rPr>
          <w:rFonts w:cstheme="minorHAnsi"/>
          <w:sz w:val="24"/>
          <w:szCs w:val="24"/>
          <w:vertAlign w:val="superscript"/>
        </w:rPr>
        <w:t>st</w:t>
      </w:r>
      <w:r w:rsidRPr="00387CDE">
        <w:rPr>
          <w:rFonts w:cstheme="minorHAnsi"/>
          <w:sz w:val="24"/>
          <w:szCs w:val="24"/>
        </w:rPr>
        <w:t xml:space="preserve"> Samuel 13:2. The 1,000 Sheep &amp; 1,000 Goats is in 1</w:t>
      </w:r>
      <w:r w:rsidRPr="00387CDE">
        <w:rPr>
          <w:rFonts w:cstheme="minorHAnsi"/>
          <w:sz w:val="24"/>
          <w:szCs w:val="24"/>
          <w:vertAlign w:val="superscript"/>
        </w:rPr>
        <w:t>st</w:t>
      </w:r>
      <w:r w:rsidRPr="00387CDE">
        <w:rPr>
          <w:rFonts w:cstheme="minorHAnsi"/>
          <w:sz w:val="24"/>
          <w:szCs w:val="24"/>
        </w:rPr>
        <w:t xml:space="preserve"> Samuel 25:2. The 1,000 Men is in 2</w:t>
      </w:r>
      <w:r w:rsidRPr="00387CDE">
        <w:rPr>
          <w:rFonts w:cstheme="minorHAnsi"/>
          <w:sz w:val="24"/>
          <w:szCs w:val="24"/>
          <w:vertAlign w:val="superscript"/>
        </w:rPr>
        <w:t>nd</w:t>
      </w:r>
      <w:r w:rsidRPr="00387CDE">
        <w:rPr>
          <w:rFonts w:cstheme="minorHAnsi"/>
          <w:sz w:val="24"/>
          <w:szCs w:val="24"/>
        </w:rPr>
        <w:t xml:space="preserve"> Samuel 10:6. The 1,000 Shekels ($128,000.00) of Silver in My hand is in 2</w:t>
      </w:r>
      <w:r w:rsidRPr="00387CDE">
        <w:rPr>
          <w:rFonts w:cstheme="minorHAnsi"/>
          <w:sz w:val="24"/>
          <w:szCs w:val="24"/>
          <w:vertAlign w:val="superscript"/>
        </w:rPr>
        <w:t>nd</w:t>
      </w:r>
      <w:r w:rsidRPr="00387CDE">
        <w:rPr>
          <w:rFonts w:cstheme="minorHAnsi"/>
          <w:sz w:val="24"/>
          <w:szCs w:val="24"/>
        </w:rPr>
        <w:t xml:space="preserve"> Samuel 18:12. The 1,000 Men is in 2</w:t>
      </w:r>
      <w:r w:rsidRPr="00387CDE">
        <w:rPr>
          <w:rFonts w:cstheme="minorHAnsi"/>
          <w:sz w:val="24"/>
          <w:szCs w:val="24"/>
          <w:vertAlign w:val="superscript"/>
        </w:rPr>
        <w:t>nd</w:t>
      </w:r>
      <w:r w:rsidRPr="00387CDE">
        <w:rPr>
          <w:rFonts w:cstheme="minorHAnsi"/>
          <w:sz w:val="24"/>
          <w:szCs w:val="24"/>
        </w:rPr>
        <w:t xml:space="preserve"> Samuel 19:17. The 1,000 burnt offerings on the altar is in 1</w:t>
      </w:r>
      <w:r w:rsidRPr="00387CDE">
        <w:rPr>
          <w:rFonts w:cstheme="minorHAnsi"/>
          <w:sz w:val="24"/>
          <w:szCs w:val="24"/>
          <w:vertAlign w:val="superscript"/>
        </w:rPr>
        <w:t>st</w:t>
      </w:r>
      <w:r w:rsidRPr="00387CDE">
        <w:rPr>
          <w:rFonts w:cstheme="minorHAnsi"/>
          <w:sz w:val="24"/>
          <w:szCs w:val="24"/>
        </w:rPr>
        <w:t xml:space="preserve"> Kings 3:4. The 1,000 Talents ($384,000,000.00 million) of Silver to confirm the Kingdom in His hand is in 2</w:t>
      </w:r>
      <w:r w:rsidRPr="00387CDE">
        <w:rPr>
          <w:rFonts w:cstheme="minorHAnsi"/>
          <w:sz w:val="24"/>
          <w:szCs w:val="24"/>
          <w:vertAlign w:val="superscript"/>
        </w:rPr>
        <w:t>nd</w:t>
      </w:r>
      <w:r w:rsidRPr="00387CDE">
        <w:rPr>
          <w:rFonts w:cstheme="minorHAnsi"/>
          <w:sz w:val="24"/>
          <w:szCs w:val="24"/>
        </w:rPr>
        <w:t xml:space="preserve"> Kings 15:19. The 1,000 Craftsmen &amp; Smiths that were strong and apt for war is in 2</w:t>
      </w:r>
      <w:r w:rsidRPr="00387CDE">
        <w:rPr>
          <w:rFonts w:cstheme="minorHAnsi"/>
          <w:sz w:val="24"/>
          <w:szCs w:val="24"/>
          <w:vertAlign w:val="superscript"/>
        </w:rPr>
        <w:t>nd</w:t>
      </w:r>
      <w:r w:rsidRPr="00387CDE">
        <w:rPr>
          <w:rFonts w:cstheme="minorHAnsi"/>
          <w:sz w:val="24"/>
          <w:szCs w:val="24"/>
        </w:rPr>
        <w:t xml:space="preserve"> Kings 24:16. The 1,000 Captains (over 100,000,000,000 billion through relenting) is in 1</w:t>
      </w:r>
      <w:r w:rsidRPr="00387CDE">
        <w:rPr>
          <w:rFonts w:cstheme="minorHAnsi"/>
          <w:sz w:val="24"/>
          <w:szCs w:val="24"/>
          <w:vertAlign w:val="superscript"/>
        </w:rPr>
        <w:t>st</w:t>
      </w:r>
      <w:r w:rsidRPr="00387CDE">
        <w:rPr>
          <w:rFonts w:cstheme="minorHAnsi"/>
          <w:sz w:val="24"/>
          <w:szCs w:val="24"/>
        </w:rPr>
        <w:t xml:space="preserve"> Chronicles 12:34. The 1,000 Chariots is in 1</w:t>
      </w:r>
      <w:r w:rsidRPr="00387CDE">
        <w:rPr>
          <w:rFonts w:cstheme="minorHAnsi"/>
          <w:sz w:val="24"/>
          <w:szCs w:val="24"/>
          <w:vertAlign w:val="superscript"/>
        </w:rPr>
        <w:t>st</w:t>
      </w:r>
      <w:r w:rsidRPr="00387CDE">
        <w:rPr>
          <w:rFonts w:cstheme="minorHAnsi"/>
          <w:sz w:val="24"/>
          <w:szCs w:val="24"/>
        </w:rPr>
        <w:t xml:space="preserve"> Chronicles 18:4. The 1,000 Talents ($384,000,000.00 million) of Silver to Hire Chariots &amp; Horsemen is in 1</w:t>
      </w:r>
      <w:r w:rsidRPr="00387CDE">
        <w:rPr>
          <w:rFonts w:cstheme="minorHAnsi"/>
          <w:sz w:val="24"/>
          <w:szCs w:val="24"/>
          <w:vertAlign w:val="superscript"/>
        </w:rPr>
        <w:t>st</w:t>
      </w:r>
      <w:r w:rsidRPr="00387CDE">
        <w:rPr>
          <w:rFonts w:cstheme="minorHAnsi"/>
          <w:sz w:val="24"/>
          <w:szCs w:val="24"/>
        </w:rPr>
        <w:t xml:space="preserve"> Chronicles 19:6. The 1,000 Bullocks, 1,000 Rams &amp; 1,000 Lambs is in 1</w:t>
      </w:r>
      <w:r w:rsidRPr="00387CDE">
        <w:rPr>
          <w:rFonts w:cstheme="minorHAnsi"/>
          <w:sz w:val="24"/>
          <w:szCs w:val="24"/>
          <w:vertAlign w:val="superscript"/>
        </w:rPr>
        <w:t>st</w:t>
      </w:r>
      <w:r w:rsidRPr="00387CDE">
        <w:rPr>
          <w:rFonts w:cstheme="minorHAnsi"/>
          <w:sz w:val="24"/>
          <w:szCs w:val="24"/>
        </w:rPr>
        <w:t xml:space="preserve"> Chronicles 29:21. The 1,000 Burnt Offerings is in 2</w:t>
      </w:r>
      <w:r w:rsidRPr="00387CDE">
        <w:rPr>
          <w:rFonts w:cstheme="minorHAnsi"/>
          <w:sz w:val="24"/>
          <w:szCs w:val="24"/>
          <w:vertAlign w:val="superscript"/>
        </w:rPr>
        <w:t>nd</w:t>
      </w:r>
      <w:r w:rsidRPr="00387CDE">
        <w:rPr>
          <w:rFonts w:cstheme="minorHAnsi"/>
          <w:sz w:val="24"/>
          <w:szCs w:val="24"/>
        </w:rPr>
        <w:t xml:space="preserve"> Chronicles 1:6. The 1,000 Bullocks is in 2</w:t>
      </w:r>
      <w:r w:rsidRPr="00387CDE">
        <w:rPr>
          <w:rFonts w:cstheme="minorHAnsi"/>
          <w:sz w:val="24"/>
          <w:szCs w:val="24"/>
          <w:vertAlign w:val="superscript"/>
        </w:rPr>
        <w:t>nd</w:t>
      </w:r>
      <w:r w:rsidRPr="00387CDE">
        <w:rPr>
          <w:rFonts w:cstheme="minorHAnsi"/>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87CDE">
        <w:rPr>
          <w:rFonts w:cstheme="minorHAnsi"/>
          <w:sz w:val="24"/>
          <w:szCs w:val="24"/>
          <w:vertAlign w:val="superscript"/>
        </w:rPr>
        <w:t>nd</w:t>
      </w:r>
      <w:r w:rsidRPr="00387CDE">
        <w:rPr>
          <w:rFonts w:cstheme="minorHAnsi"/>
          <w:sz w:val="24"/>
          <w:szCs w:val="24"/>
        </w:rPr>
        <w:t xml:space="preserve"> Peter 3:8. The 1,000 years concerns Satan being bound is in Revelation 20:2, 3, 7. The 1,000 year reign is in Revelation 20:4, 5, 6.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ONE-THOUSAND &amp; ONE</w:t>
      </w:r>
    </w:p>
    <w:p w:rsidR="003B541C" w:rsidRPr="00387CDE" w:rsidRDefault="003B541C" w:rsidP="003B541C">
      <w:pPr>
        <w:spacing w:line="480" w:lineRule="auto"/>
        <w:rPr>
          <w:rFonts w:cstheme="minorHAnsi"/>
          <w:sz w:val="24"/>
          <w:szCs w:val="24"/>
        </w:rPr>
      </w:pPr>
      <w:r w:rsidRPr="00387CDE">
        <w:rPr>
          <w:rFonts w:cstheme="minorHAnsi"/>
          <w:sz w:val="24"/>
          <w:szCs w:val="24"/>
        </w:rPr>
        <w:t>The Number 1,001 represents the completion &amp; perfection in the Holy Bible. The greatest Captain is in 1</w:t>
      </w:r>
      <w:r w:rsidRPr="00387CDE">
        <w:rPr>
          <w:rFonts w:cstheme="minorHAnsi"/>
          <w:sz w:val="24"/>
          <w:szCs w:val="24"/>
          <w:vertAlign w:val="superscript"/>
        </w:rPr>
        <w:t>st</w:t>
      </w:r>
      <w:r w:rsidRPr="00387CDE">
        <w:rPr>
          <w:rFonts w:cstheme="minorHAnsi"/>
          <w:sz w:val="24"/>
          <w:szCs w:val="24"/>
        </w:rPr>
        <w:t xml:space="preserve"> Chronicles 12:14.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ONE-THOUSAND &amp; FIVE</w:t>
      </w:r>
    </w:p>
    <w:p w:rsidR="003B541C" w:rsidRPr="00387CDE" w:rsidRDefault="003B541C" w:rsidP="003B541C">
      <w:pPr>
        <w:spacing w:line="480" w:lineRule="auto"/>
        <w:rPr>
          <w:rFonts w:cstheme="minorHAnsi"/>
          <w:sz w:val="24"/>
          <w:szCs w:val="24"/>
        </w:rPr>
      </w:pPr>
      <w:r w:rsidRPr="00387CDE">
        <w:rPr>
          <w:rFonts w:cstheme="minorHAnsi"/>
          <w:sz w:val="24"/>
          <w:szCs w:val="24"/>
        </w:rPr>
        <w:t>The Number 1,005 represents the completion &amp; perfection in the Holy Bible. The 1,005 Songs of Solomon is in 1</w:t>
      </w:r>
      <w:r w:rsidRPr="00387CDE">
        <w:rPr>
          <w:rFonts w:cstheme="minorHAnsi"/>
          <w:sz w:val="24"/>
          <w:szCs w:val="24"/>
          <w:vertAlign w:val="superscript"/>
        </w:rPr>
        <w:t>st</w:t>
      </w:r>
      <w:r w:rsidRPr="00387CDE">
        <w:rPr>
          <w:rFonts w:cstheme="minorHAnsi"/>
          <w:sz w:val="24"/>
          <w:szCs w:val="24"/>
        </w:rPr>
        <w:t xml:space="preserve"> Kings 4:32.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&amp; SEVENTEEN  </w:t>
      </w:r>
    </w:p>
    <w:p w:rsidR="003B541C" w:rsidRPr="00387CDE" w:rsidRDefault="003B541C" w:rsidP="003B541C">
      <w:pPr>
        <w:spacing w:line="480" w:lineRule="auto"/>
        <w:rPr>
          <w:rFonts w:cstheme="minorHAnsi"/>
          <w:sz w:val="24"/>
          <w:szCs w:val="24"/>
        </w:rPr>
      </w:pPr>
      <w:r w:rsidRPr="00387CDE">
        <w:rPr>
          <w:rFonts w:cstheme="minorHAnsi"/>
          <w:sz w:val="24"/>
          <w:szCs w:val="24"/>
        </w:rPr>
        <w:t>The Number 1,017 represents the completion &amp; perfection in the Holy Bible. The 1,017 Sons of Carme is in 1</w:t>
      </w:r>
      <w:r w:rsidRPr="00387CDE">
        <w:rPr>
          <w:rFonts w:cstheme="minorHAnsi"/>
          <w:sz w:val="24"/>
          <w:szCs w:val="24"/>
          <w:vertAlign w:val="superscript"/>
        </w:rPr>
        <w:t>st</w:t>
      </w:r>
      <w:r w:rsidRPr="00387CDE">
        <w:rPr>
          <w:rFonts w:cstheme="minorHAnsi"/>
          <w:sz w:val="24"/>
          <w:szCs w:val="24"/>
        </w:rPr>
        <w:t xml:space="preserve"> Esdras 5:25. The 1,017 Children of Harim is in Ezra 2:39 &amp; Nehemiah 7:42.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&amp; FORTY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1,040 represents the completion &amp; perfection in the Holy Bible. The 8 Silver Chargers is 1,040 shekels ($133,120.00)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&amp; FORTY SEVEN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1,047 represents the completion &amp; perfection in the Holy Bible. The 1,047 Sons of Phassaron is in 1</w:t>
      </w:r>
      <w:r w:rsidRPr="00387CDE">
        <w:rPr>
          <w:rFonts w:cstheme="minorHAnsi"/>
          <w:sz w:val="24"/>
          <w:szCs w:val="24"/>
          <w:vertAlign w:val="superscript"/>
        </w:rPr>
        <w:t>st</w:t>
      </w:r>
      <w:r w:rsidRPr="00387CDE">
        <w:rPr>
          <w:rFonts w:cstheme="minorHAnsi"/>
          <w:sz w:val="24"/>
          <w:szCs w:val="24"/>
        </w:rPr>
        <w:t xml:space="preserve"> Esdras 5:25.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&amp; FIFTY TWO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1,052 represents the completion &amp; perfection in the Holy Bible. The 1,052 Sons of Meruth is in 1</w:t>
      </w:r>
      <w:r w:rsidRPr="00387CDE">
        <w:rPr>
          <w:rFonts w:cstheme="minorHAnsi"/>
          <w:sz w:val="24"/>
          <w:szCs w:val="24"/>
          <w:vertAlign w:val="superscript"/>
        </w:rPr>
        <w:t>st</w:t>
      </w:r>
      <w:r w:rsidRPr="00387CDE">
        <w:rPr>
          <w:rFonts w:cstheme="minorHAnsi"/>
          <w:sz w:val="24"/>
          <w:szCs w:val="24"/>
        </w:rPr>
        <w:t xml:space="preserve"> Esdras 5:24. The 1,052 Children of Immer is in Ezra 2:37 &amp; Nehemiah 7:40.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 xml:space="preserve">THE NUMBER ONE-THOUSAND &amp; FIFTY SIX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1,056 represents the completion &amp; perfection in the Holy Bible. The 1,056 Children of Bigvai is in Ezra 2:14.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ELEVEEN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1,100 represents the completion &amp; perfection in the Holy Bible. The 1</w:t>
      </w:r>
      <w:r w:rsidRPr="00387CDE">
        <w:rPr>
          <w:rFonts w:cstheme="minorHAnsi"/>
          <w:sz w:val="24"/>
          <w:szCs w:val="24"/>
          <w:vertAlign w:val="superscript"/>
        </w:rPr>
        <w:t>st</w:t>
      </w:r>
      <w:r w:rsidRPr="00387CDE">
        <w:rPr>
          <w:rFonts w:cstheme="minorHAnsi"/>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87CDE">
        <w:rPr>
          <w:rFonts w:cstheme="minorHAnsi"/>
          <w:sz w:val="24"/>
          <w:szCs w:val="24"/>
          <w:vertAlign w:val="superscript"/>
        </w:rPr>
        <w:t>st</w:t>
      </w:r>
      <w:r w:rsidRPr="00387CDE">
        <w:rPr>
          <w:rFonts w:cstheme="minorHAnsi"/>
          <w:sz w:val="24"/>
          <w:szCs w:val="24"/>
        </w:rPr>
        <w:t xml:space="preserve"> Chronicles 22:14. The 1,100 shekels of silver ($140,800.00) stole from His mother by Her Son but restored to Her is in Judges 17:2, 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ONE HUNDRED &amp; SEVENTY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1,170 represents the completion &amp; perfection in the Holy Bible. The 9 Silver Chargers is 1,170 shekels ($149,760.00)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TWELVE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1,200 represents the completion &amp; perfection in the Holy Bible. The 1,200 Chariots is in 2</w:t>
      </w:r>
      <w:r w:rsidRPr="00387CDE">
        <w:rPr>
          <w:rFonts w:cstheme="minorHAnsi"/>
          <w:sz w:val="24"/>
          <w:szCs w:val="24"/>
          <w:vertAlign w:val="superscript"/>
        </w:rPr>
        <w:t>nd</w:t>
      </w:r>
      <w:r w:rsidRPr="00387CDE">
        <w:rPr>
          <w:rFonts w:cstheme="minorHAnsi"/>
          <w:sz w:val="24"/>
          <w:szCs w:val="24"/>
        </w:rPr>
        <w:t xml:space="preserve"> Chronicles 12:3.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THOUSAND, TWO HUNDRED &amp; TWENTY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1,222 represents the completion &amp; perfection in the Holy Bible. The 1,222 Children of Azgad is in Ezra 2:12.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ONE-THOUSAND, TWO HUNDRED &amp; FORTY SEVEN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1,247 represents the completion &amp; perfection in the Holy Bible. The 1,247 Children of Pashur is in Ezra 2:38 &amp; Nehemiah 7:41.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THOUSAND, TWO HUNDRED &amp; FIFTY FOUR</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1,254 represents the completion &amp; perfection in the Holy Bible. The 1,254 Children (Sons) of Elam is in 1</w:t>
      </w:r>
      <w:r w:rsidRPr="00387CDE">
        <w:rPr>
          <w:rFonts w:cstheme="minorHAnsi"/>
          <w:sz w:val="24"/>
          <w:szCs w:val="24"/>
          <w:vertAlign w:val="superscript"/>
        </w:rPr>
        <w:t>st</w:t>
      </w:r>
      <w:r w:rsidRPr="00387CDE">
        <w:rPr>
          <w:rFonts w:cstheme="minorHAnsi"/>
          <w:sz w:val="24"/>
          <w:szCs w:val="24"/>
        </w:rPr>
        <w:t xml:space="preserve"> Esdras 5:12; Ezra 2:7, 31 &amp; Nehemiah 7:12. The 1,254 Children of the other Elam is in Nehemiah 7:34.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THOUSAND, TWO-HUNDRED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 THOUSAND, TWO-HUNDRED &amp; NINETY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1,290 represents the completion &amp; perfection in the Holy Bible. The 1,290 days (3.5 years) is the setup of the abomination of desolation is in Daniel 12:11.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THIRTEEN-HUNDRED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1,300 represents the completion &amp; perfection in the Holy Bible. The 10 Silver Chargers is 1,300 shekels ($166,400.00) is in Numbers 7:13, 19, 25, 31, 37, 43, 49, 55, 61, 67, 73, 79.</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ONE-THOUSAND-THREE HUNDRED &amp; THIRTY FIVE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1,335 represents the completion &amp; perfection in the Holy Bible. The 1,335 day (3.6 years) is the blessing is in Daniel 12:12.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&amp; THREE HUNDRED &amp; SIXTY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1,365 represents the completion &amp; perfection in the Holy Bible. The 1,365 shekels of gold ($2,620,000.00 million) is in Numbers 3:50.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FOUR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1,400 represents the completion &amp; perfection in the Holy Bible. The 1,400 Chariots in the Chariot Cities is in 1</w:t>
      </w:r>
      <w:r w:rsidRPr="00387CDE">
        <w:rPr>
          <w:rFonts w:cstheme="minorHAnsi"/>
          <w:sz w:val="24"/>
          <w:szCs w:val="24"/>
          <w:vertAlign w:val="superscript"/>
        </w:rPr>
        <w:t>st</w:t>
      </w:r>
      <w:r w:rsidRPr="00387CDE">
        <w:rPr>
          <w:rFonts w:cstheme="minorHAnsi"/>
          <w:sz w:val="24"/>
          <w:szCs w:val="24"/>
        </w:rPr>
        <w:t xml:space="preserve"> Kings 10:26 &amp; 2</w:t>
      </w:r>
      <w:r w:rsidRPr="00387CDE">
        <w:rPr>
          <w:rFonts w:cstheme="minorHAnsi"/>
          <w:sz w:val="24"/>
          <w:szCs w:val="24"/>
          <w:vertAlign w:val="superscript"/>
        </w:rPr>
        <w:t>nd</w:t>
      </w:r>
      <w:r w:rsidRPr="00387CDE">
        <w:rPr>
          <w:rFonts w:cstheme="minorHAnsi"/>
          <w:sz w:val="24"/>
          <w:szCs w:val="24"/>
        </w:rPr>
        <w:t xml:space="preserve"> Chronicles 1:14.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FOURTEEN-HUNDRED &amp; THIRTY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1,430 represents the completion &amp; perfection in the Holy Bible. The 11 Silver Chargers is 1,430 shekels ($183,040.00)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FIFTEEN-HUNDRED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1,500 represents the completion &amp; perfection in the Holy Bible. The 1,500 Men each given to Simon, Joseph and Jonathan is in 2</w:t>
      </w:r>
      <w:r w:rsidRPr="00387CDE">
        <w:rPr>
          <w:rFonts w:cstheme="minorHAnsi"/>
          <w:sz w:val="24"/>
          <w:szCs w:val="24"/>
          <w:vertAlign w:val="superscript"/>
        </w:rPr>
        <w:t>nd</w:t>
      </w:r>
      <w:r w:rsidRPr="00387CDE">
        <w:rPr>
          <w:rFonts w:cstheme="minorHAnsi"/>
          <w:sz w:val="24"/>
          <w:szCs w:val="24"/>
        </w:rPr>
        <w:t xml:space="preserve"> Maccabees 8:22.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FIFTEEN-HUNDRED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1,560 represents the completion &amp; perfection in the Holy Bible. The 12 Silver Chargers is 1,560 shekels ($199,680.00) is in Numbers 7:13, 19, 25, 31, 37, 43, 49, 55, 61, 67, 73,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SIXTEEN-HUNDRED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1,600 represents the completion &amp; perfection in the Holy Bible. The 1,600 Horsemen charged to be slain is in 2</w:t>
      </w:r>
      <w:r w:rsidRPr="00387CDE">
        <w:rPr>
          <w:rFonts w:cstheme="minorHAnsi"/>
          <w:sz w:val="24"/>
          <w:szCs w:val="24"/>
          <w:vertAlign w:val="superscript"/>
        </w:rPr>
        <w:t>nd</w:t>
      </w:r>
      <w:r w:rsidRPr="00387CDE">
        <w:rPr>
          <w:rFonts w:cstheme="minorHAnsi"/>
          <w:sz w:val="24"/>
          <w:szCs w:val="24"/>
        </w:rPr>
        <w:t xml:space="preserve"> Maccabees 11:11. The 1,600 Furlongs (184 miles) is the Winepress of the City in Revelation 14:20.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&amp; SEVEN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1,700 represents the completion &amp; perfection in the Holy Bible. The 1,700 shekels of gold ($3,264,000.00 million) of golden earrings is in Judges 8:26. The 1,700 Officers in the Lord’s Business is in 1</w:t>
      </w:r>
      <w:r w:rsidRPr="00387CDE">
        <w:rPr>
          <w:rFonts w:cstheme="minorHAnsi"/>
          <w:sz w:val="24"/>
          <w:szCs w:val="24"/>
          <w:vertAlign w:val="superscript"/>
        </w:rPr>
        <w:t>st</w:t>
      </w:r>
      <w:r w:rsidRPr="00387CDE">
        <w:rPr>
          <w:rFonts w:cstheme="minorHAnsi"/>
          <w:sz w:val="24"/>
          <w:szCs w:val="24"/>
        </w:rPr>
        <w:t xml:space="preserve"> Chronicles 26:30.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SEVEN 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1,760 represents the completion &amp; perfection in the Holy Bible. The 1,760 Able Workers is in 1</w:t>
      </w:r>
      <w:r w:rsidRPr="00387CDE">
        <w:rPr>
          <w:rFonts w:cstheme="minorHAnsi"/>
          <w:sz w:val="24"/>
          <w:szCs w:val="24"/>
          <w:vertAlign w:val="superscript"/>
        </w:rPr>
        <w:t>st</w:t>
      </w:r>
      <w:r w:rsidRPr="00387CDE">
        <w:rPr>
          <w:rFonts w:cstheme="minorHAnsi"/>
          <w:sz w:val="24"/>
          <w:szCs w:val="24"/>
        </w:rPr>
        <w:t xml:space="preserve"> Chronicles 9:13.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ONE-THOUSAND, SEVEN HUNDRED &amp; SEVENTY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1,775 represents the completion &amp; perfection in the Holy Bible. The 1,775 shekels of silver ($227,200.00) is in Exodus 38:25.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EIGHTEEN-HUNDRED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1,800 represents the completion &amp; perfection in the Holy Bible. The 1,800 talents of gold ($10,368,000,000.00 billion) in Land Navigation &amp; Ship Crossing is in 2</w:t>
      </w:r>
      <w:r w:rsidRPr="00387CDE">
        <w:rPr>
          <w:rFonts w:cstheme="minorHAnsi"/>
          <w:sz w:val="24"/>
          <w:szCs w:val="24"/>
          <w:vertAlign w:val="superscript"/>
        </w:rPr>
        <w:t>nd</w:t>
      </w:r>
      <w:r w:rsidRPr="00387CDE">
        <w:rPr>
          <w:rFonts w:cstheme="minorHAnsi"/>
          <w:sz w:val="24"/>
          <w:szCs w:val="24"/>
        </w:rPr>
        <w:t xml:space="preserve"> Maccabees 5:21.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ONE-THOUSAND, NINE HUNDRED &amp; NINETY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1,999 represents the completion &amp; perfection in the Holy Bible. The 1,999 Men slain is in 1</w:t>
      </w:r>
      <w:r w:rsidRPr="00387CDE">
        <w:rPr>
          <w:rFonts w:cstheme="minorHAnsi"/>
          <w:sz w:val="24"/>
          <w:szCs w:val="24"/>
          <w:vertAlign w:val="superscript"/>
        </w:rPr>
        <w:t>st</w:t>
      </w:r>
      <w:r w:rsidRPr="00387CDE">
        <w:rPr>
          <w:rFonts w:cstheme="minorHAnsi"/>
          <w:sz w:val="24"/>
          <w:szCs w:val="24"/>
        </w:rPr>
        <w:t xml:space="preserve"> Maccabees 5:60. The 1,999 Men were burned with fire is in 1</w:t>
      </w:r>
      <w:r w:rsidRPr="00387CDE">
        <w:rPr>
          <w:rFonts w:cstheme="minorHAnsi"/>
          <w:sz w:val="24"/>
          <w:szCs w:val="24"/>
          <w:vertAlign w:val="superscript"/>
        </w:rPr>
        <w:t>st</w:t>
      </w:r>
      <w:r w:rsidRPr="00387CDE">
        <w:rPr>
          <w:rFonts w:cstheme="minorHAnsi"/>
          <w:sz w:val="24"/>
          <w:szCs w:val="24"/>
        </w:rPr>
        <w:t xml:space="preserve"> Maccabees 16:10. The 1,999 Demons in Legion is in Mark 5:13.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2,000 Philistines passed on is in 1</w:t>
      </w:r>
      <w:r w:rsidRPr="00387CDE">
        <w:rPr>
          <w:rFonts w:cstheme="minorHAnsi"/>
          <w:sz w:val="24"/>
          <w:szCs w:val="24"/>
          <w:vertAlign w:val="superscript"/>
        </w:rPr>
        <w:t>st</w:t>
      </w:r>
      <w:r w:rsidRPr="00387CDE">
        <w:rPr>
          <w:rFonts w:cstheme="minorHAnsi"/>
          <w:sz w:val="24"/>
          <w:szCs w:val="24"/>
        </w:rPr>
        <w:t xml:space="preserve"> Samuel 29:2. The 2,000 Asses is in 1</w:t>
      </w:r>
      <w:r w:rsidRPr="00387CDE">
        <w:rPr>
          <w:rFonts w:cstheme="minorHAnsi"/>
          <w:sz w:val="24"/>
          <w:szCs w:val="24"/>
          <w:vertAlign w:val="superscript"/>
        </w:rPr>
        <w:t>st</w:t>
      </w:r>
      <w:r w:rsidRPr="00387CDE">
        <w:rPr>
          <w:rFonts w:cstheme="minorHAnsi"/>
          <w:sz w:val="24"/>
          <w:szCs w:val="24"/>
        </w:rPr>
        <w:t xml:space="preserve"> Chronicles 5:21. The 2,000 Horsemen is in 1</w:t>
      </w:r>
      <w:r w:rsidRPr="00387CDE">
        <w:rPr>
          <w:rFonts w:cstheme="minorHAnsi"/>
          <w:sz w:val="24"/>
          <w:szCs w:val="24"/>
          <w:vertAlign w:val="superscript"/>
        </w:rPr>
        <w:t>st</w:t>
      </w:r>
      <w:r w:rsidRPr="00387CDE">
        <w:rPr>
          <w:rFonts w:cstheme="minorHAnsi"/>
          <w:sz w:val="24"/>
          <w:szCs w:val="24"/>
        </w:rPr>
        <w:t xml:space="preserve"> Maccabees 9:4. The 2,000 Men is in 1</w:t>
      </w:r>
      <w:r w:rsidRPr="00387CDE">
        <w:rPr>
          <w:rFonts w:cstheme="minorHAnsi"/>
          <w:sz w:val="24"/>
          <w:szCs w:val="24"/>
          <w:vertAlign w:val="superscript"/>
        </w:rPr>
        <w:t>st</w:t>
      </w:r>
      <w:r w:rsidRPr="00387CDE">
        <w:rPr>
          <w:rFonts w:cstheme="minorHAnsi"/>
          <w:sz w:val="24"/>
          <w:szCs w:val="24"/>
        </w:rPr>
        <w:t xml:space="preserve"> Maccabees 12:47. The 2,000 Chosen Men to Aid is in 1</w:t>
      </w:r>
      <w:r w:rsidRPr="00387CDE">
        <w:rPr>
          <w:rFonts w:cstheme="minorHAnsi"/>
          <w:sz w:val="24"/>
          <w:szCs w:val="24"/>
          <w:vertAlign w:val="superscript"/>
        </w:rPr>
        <w:t>st</w:t>
      </w:r>
      <w:r w:rsidRPr="00387CDE">
        <w:rPr>
          <w:rFonts w:cstheme="minorHAnsi"/>
          <w:sz w:val="24"/>
          <w:szCs w:val="24"/>
        </w:rPr>
        <w:t xml:space="preserve"> Maccabees 15:26. The 2,000 Talents ($11,520,000,000.00 billion) of gold for tribute is in 2</w:t>
      </w:r>
      <w:r w:rsidRPr="00387CDE">
        <w:rPr>
          <w:rFonts w:cstheme="minorHAnsi"/>
          <w:sz w:val="24"/>
          <w:szCs w:val="24"/>
          <w:vertAlign w:val="superscript"/>
        </w:rPr>
        <w:t>nd</w:t>
      </w:r>
      <w:r w:rsidRPr="00387CDE">
        <w:rPr>
          <w:rFonts w:cstheme="minorHAnsi"/>
          <w:sz w:val="24"/>
          <w:szCs w:val="24"/>
        </w:rPr>
        <w:t xml:space="preserve"> Maccabees 8:10. The 2,000 Drachmas ($64,000.00) of silver is in 2</w:t>
      </w:r>
      <w:r w:rsidRPr="00387CDE">
        <w:rPr>
          <w:rFonts w:cstheme="minorHAnsi"/>
          <w:sz w:val="24"/>
          <w:szCs w:val="24"/>
          <w:vertAlign w:val="superscript"/>
        </w:rPr>
        <w:t>nd</w:t>
      </w:r>
      <w:r w:rsidRPr="00387CDE">
        <w:rPr>
          <w:rFonts w:cstheme="minorHAnsi"/>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87CDE">
        <w:rPr>
          <w:rFonts w:cstheme="minorHAnsi"/>
          <w:sz w:val="24"/>
          <w:szCs w:val="24"/>
          <w:vertAlign w:val="superscript"/>
        </w:rPr>
        <w:t>st</w:t>
      </w:r>
      <w:r w:rsidRPr="00387CDE">
        <w:rPr>
          <w:rFonts w:cstheme="minorHAnsi"/>
          <w:sz w:val="24"/>
          <w:szCs w:val="24"/>
        </w:rPr>
        <w:t xml:space="preserve"> Samuel 13:2. The 2,000 Baths (12,000 Gallons) is in 1</w:t>
      </w:r>
      <w:r w:rsidRPr="00387CDE">
        <w:rPr>
          <w:rFonts w:cstheme="minorHAnsi"/>
          <w:sz w:val="24"/>
          <w:szCs w:val="24"/>
          <w:vertAlign w:val="superscript"/>
        </w:rPr>
        <w:t>st</w:t>
      </w:r>
      <w:r w:rsidRPr="00387CDE">
        <w:rPr>
          <w:rFonts w:cstheme="minorHAnsi"/>
          <w:sz w:val="24"/>
          <w:szCs w:val="24"/>
        </w:rPr>
        <w:t xml:space="preserve"> Kings 7:26. The 2,000 Horses to be delivered if You are able to set Riders upon them is in 2</w:t>
      </w:r>
      <w:r w:rsidRPr="00387CDE">
        <w:rPr>
          <w:rFonts w:cstheme="minorHAnsi"/>
          <w:sz w:val="24"/>
          <w:szCs w:val="24"/>
          <w:vertAlign w:val="superscript"/>
        </w:rPr>
        <w:t>nd</w:t>
      </w:r>
      <w:r w:rsidRPr="00387CDE">
        <w:rPr>
          <w:rFonts w:cstheme="minorHAnsi"/>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TWO-THOUSAND &amp; FIFTY FOUR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2,054 represents the completion &amp; perfection in the Holy Bible. The 2,054 Sons of Elam is in 1</w:t>
      </w:r>
      <w:r w:rsidRPr="00387CDE">
        <w:rPr>
          <w:rFonts w:cstheme="minorHAnsi"/>
          <w:sz w:val="24"/>
          <w:szCs w:val="24"/>
          <w:vertAlign w:val="superscript"/>
        </w:rPr>
        <w:t>st</w:t>
      </w:r>
      <w:r w:rsidRPr="00387CDE">
        <w:rPr>
          <w:rFonts w:cstheme="minorHAnsi"/>
          <w:sz w:val="24"/>
          <w:szCs w:val="24"/>
        </w:rPr>
        <w:t xml:space="preserve"> Esdras 5:12.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TWO-THOUSAND &amp; SIXTY SIX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2,066 represents the completion &amp; perfection in the Holy Bible. The 2,066 Sons of Bagoi is in 1</w:t>
      </w:r>
      <w:r w:rsidRPr="00387CDE">
        <w:rPr>
          <w:rFonts w:cstheme="minorHAnsi"/>
          <w:sz w:val="24"/>
          <w:szCs w:val="24"/>
          <w:vertAlign w:val="superscript"/>
        </w:rPr>
        <w:t>st</w:t>
      </w:r>
      <w:r w:rsidRPr="00387CDE">
        <w:rPr>
          <w:rFonts w:cstheme="minorHAnsi"/>
          <w:sz w:val="24"/>
          <w:szCs w:val="24"/>
        </w:rPr>
        <w:t xml:space="preserve"> Esdras 5:14.</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TWO THOUSAND &amp; SIXTY SEVEN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2,067 represents the completion &amp; perfection in the Holy Bible. The 2,067 Children of Bigvai is in Nehemiah 7:19.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&amp; ONE-HUNDRED &amp; SEVENTY TWO</w:t>
      </w:r>
    </w:p>
    <w:p w:rsidR="003B541C" w:rsidRPr="00387CDE" w:rsidRDefault="003B541C" w:rsidP="003B541C">
      <w:pPr>
        <w:spacing w:line="480" w:lineRule="auto"/>
        <w:rPr>
          <w:rFonts w:cstheme="minorHAnsi"/>
          <w:sz w:val="24"/>
          <w:szCs w:val="24"/>
        </w:rPr>
      </w:pPr>
      <w:r w:rsidRPr="00387CDE">
        <w:rPr>
          <w:rFonts w:cstheme="minorHAnsi"/>
          <w:sz w:val="24"/>
          <w:szCs w:val="24"/>
        </w:rPr>
        <w:t>The Number 2,172 represents the completion &amp; perfection in the Holy Bible. The 2,172 Sons of Phoros is in 1</w:t>
      </w:r>
      <w:r w:rsidRPr="00387CDE">
        <w:rPr>
          <w:rFonts w:cstheme="minorHAnsi"/>
          <w:sz w:val="24"/>
          <w:szCs w:val="24"/>
          <w:vertAlign w:val="superscript"/>
        </w:rPr>
        <w:t>st</w:t>
      </w:r>
      <w:r w:rsidRPr="00387CDE">
        <w:rPr>
          <w:rFonts w:cstheme="minorHAnsi"/>
          <w:sz w:val="24"/>
          <w:szCs w:val="24"/>
        </w:rPr>
        <w:t xml:space="preserve"> Esdras 5:9. The 2,172 Children of Parosh is in Ezra 2:3 &amp; Nehemiah 7:8.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TWENTY TWO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2,200 represents the completion &amp; perfection in the Holy Bible. The 2</w:t>
      </w:r>
      <w:r w:rsidRPr="00387CDE">
        <w:rPr>
          <w:rFonts w:cstheme="minorHAnsi"/>
          <w:sz w:val="24"/>
          <w:szCs w:val="24"/>
          <w:vertAlign w:val="superscript"/>
        </w:rPr>
        <w:t>nd</w:t>
      </w:r>
      <w:r w:rsidRPr="00387CDE">
        <w:rPr>
          <w:rFonts w:cstheme="minorHAnsi"/>
          <w:sz w:val="24"/>
          <w:szCs w:val="24"/>
        </w:rPr>
        <w:t xml:space="preserve"> 1100 pieces of silver to find out Samson’s strength is in Judges 16:5. The 2,200 Pound of Silver ($14,080,000.00 million) is in Nehemiah 7:71.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TWENTY THREE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2,300 represents the completion &amp; perfection in the Holy Bible. The 2,300 days (6.3 years) is the cleansing of the sanctuary is in Daniel 8:14.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THREE-HUNDRED &amp; TWENTY TWO</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2,322 represents the completion &amp; perfection in the Holy Bible. The 2,322 Children of Azgad is in Nehemiah 7:17.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TWO THOUSAND-THREE HUNDRED &amp; SIXTY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2,360 represents the completion &amp; perfection in the Holy Bible. The 2,360 Menservants &amp; Women-servants is in 1</w:t>
      </w:r>
      <w:r w:rsidRPr="00387CDE">
        <w:rPr>
          <w:rFonts w:cstheme="minorHAnsi"/>
          <w:sz w:val="24"/>
          <w:szCs w:val="24"/>
          <w:vertAlign w:val="superscript"/>
        </w:rPr>
        <w:t>st</w:t>
      </w:r>
      <w:r w:rsidRPr="00387CDE">
        <w:rPr>
          <w:rFonts w:cstheme="minorHAnsi"/>
          <w:sz w:val="24"/>
          <w:szCs w:val="24"/>
        </w:rPr>
        <w:t xml:space="preserve"> Esdras 5:41.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TWO THOUSAND, FOUR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2,400 represents the completion &amp; perfection in the Holy Bible. The 2,400 shekels of silver ($307,200.00) is in Exodus 38:29 &amp; Numbers 7:85.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FOUR HUNDRED &amp; TEN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2,410 represents the completion &amp; perfection in the Holy Bible. The 2,410 silver vials is in 1</w:t>
      </w:r>
      <w:r w:rsidRPr="00387CDE">
        <w:rPr>
          <w:rFonts w:cstheme="minorHAnsi"/>
          <w:sz w:val="24"/>
          <w:szCs w:val="24"/>
          <w:vertAlign w:val="superscript"/>
        </w:rPr>
        <w:t>st</w:t>
      </w:r>
      <w:r w:rsidRPr="00387CDE">
        <w:rPr>
          <w:rFonts w:cstheme="minorHAnsi"/>
          <w:sz w:val="24"/>
          <w:szCs w:val="24"/>
        </w:rPr>
        <w:t xml:space="preserve"> Esdras 2:13.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TWO THOUSAND,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2,500 represents the completion &amp; perfection in the Holy Bible. The 2,500 Horsemen is in 2</w:t>
      </w:r>
      <w:r w:rsidRPr="00387CDE">
        <w:rPr>
          <w:rFonts w:cstheme="minorHAnsi"/>
          <w:sz w:val="24"/>
          <w:szCs w:val="24"/>
          <w:vertAlign w:val="superscript"/>
        </w:rPr>
        <w:t>nd</w:t>
      </w:r>
      <w:r w:rsidRPr="00387CDE">
        <w:rPr>
          <w:rFonts w:cstheme="minorHAnsi"/>
          <w:sz w:val="24"/>
          <w:szCs w:val="24"/>
        </w:rPr>
        <w:t xml:space="preserve"> Maccabees 12:20.</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TWO THOUSAND,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2,600 represents the completion &amp; perfection in the Holy Bible. The 2,600 Chief Mighty Men of Valor is in 2</w:t>
      </w:r>
      <w:r w:rsidRPr="00387CDE">
        <w:rPr>
          <w:rFonts w:cstheme="minorHAnsi"/>
          <w:sz w:val="24"/>
          <w:szCs w:val="24"/>
          <w:vertAlign w:val="superscript"/>
        </w:rPr>
        <w:t>nd</w:t>
      </w:r>
      <w:r w:rsidRPr="00387CDE">
        <w:rPr>
          <w:rFonts w:cstheme="minorHAnsi"/>
          <w:sz w:val="24"/>
          <w:szCs w:val="24"/>
        </w:rPr>
        <w:t xml:space="preserve"> Chronicles 26:12. The 2,600 Small Cattle is in 2</w:t>
      </w:r>
      <w:r w:rsidRPr="00387CDE">
        <w:rPr>
          <w:rFonts w:cstheme="minorHAnsi"/>
          <w:sz w:val="24"/>
          <w:szCs w:val="24"/>
          <w:vertAlign w:val="superscript"/>
        </w:rPr>
        <w:t>nd</w:t>
      </w:r>
      <w:r w:rsidRPr="00387CDE">
        <w:rPr>
          <w:rFonts w:cstheme="minorHAnsi"/>
          <w:sz w:val="24"/>
          <w:szCs w:val="24"/>
        </w:rPr>
        <w:t xml:space="preserve"> Chronicles 35:8. The 2,600 Sheep is in 1</w:t>
      </w:r>
      <w:r w:rsidRPr="00387CDE">
        <w:rPr>
          <w:rFonts w:cstheme="minorHAnsi"/>
          <w:sz w:val="24"/>
          <w:szCs w:val="24"/>
          <w:vertAlign w:val="superscript"/>
        </w:rPr>
        <w:t>st</w:t>
      </w:r>
      <w:r w:rsidRPr="00387CDE">
        <w:rPr>
          <w:rFonts w:cstheme="minorHAnsi"/>
          <w:sz w:val="24"/>
          <w:szCs w:val="24"/>
        </w:rPr>
        <w:t xml:space="preserve"> Esdras 1:8.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SIX HUNDRED &amp; THIRTY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2,630 represents the completion &amp; perfection in the Holy Bible. The 2,630 of the Families is in Numbers 4:40</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SEVEN HUNDRED &amp; FIFTY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2,750 represents the completion &amp; perfection in the Holy Bible. The 2,750 of the Families is in Numbers 4:36.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EIGHT HUNDRED &amp; TWELVE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2,812 represents the completion &amp; perfection in the Holy Bible. The 2,812 Sons of Phaath Moab is in 1</w:t>
      </w:r>
      <w:r w:rsidRPr="00387CDE">
        <w:rPr>
          <w:rFonts w:cstheme="minorHAnsi"/>
          <w:sz w:val="24"/>
          <w:szCs w:val="24"/>
          <w:vertAlign w:val="superscript"/>
        </w:rPr>
        <w:t>st</w:t>
      </w:r>
      <w:r w:rsidRPr="00387CDE">
        <w:rPr>
          <w:rFonts w:cstheme="minorHAnsi"/>
          <w:sz w:val="24"/>
          <w:szCs w:val="24"/>
        </w:rPr>
        <w:t xml:space="preserve"> Esdras 5:11. The 2,812 Children of Pahath-Moab is in Ezra 2:6.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TWO THOUSAND, EIGHT HUNDRED &amp; EIGHTEEN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2,818 represents the completion &amp; perfection in the Holy Bible. The 2,818 Children of Pahath-Moab is in Nehemiah 7:11.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TWO-THOUSAND, NINE HUNDRED &amp; NINETY NINE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2,999 represents the completion &amp; perfection in the Holy Bible. The 2,999 Men slain of the Heathen is in 1</w:t>
      </w:r>
      <w:r w:rsidRPr="00387CDE">
        <w:rPr>
          <w:rFonts w:cstheme="minorHAnsi"/>
          <w:sz w:val="24"/>
          <w:szCs w:val="24"/>
          <w:vertAlign w:val="superscript"/>
        </w:rPr>
        <w:t>st</w:t>
      </w:r>
      <w:r w:rsidRPr="00387CDE">
        <w:rPr>
          <w:rFonts w:cstheme="minorHAnsi"/>
          <w:sz w:val="24"/>
          <w:szCs w:val="24"/>
        </w:rPr>
        <w:t xml:space="preserve"> Maccabees 11:74. The 2,999 Men Armed is in 2</w:t>
      </w:r>
      <w:r w:rsidRPr="00387CDE">
        <w:rPr>
          <w:rFonts w:cstheme="minorHAnsi"/>
          <w:sz w:val="24"/>
          <w:szCs w:val="24"/>
          <w:vertAlign w:val="superscript"/>
        </w:rPr>
        <w:t>nd</w:t>
      </w:r>
      <w:r w:rsidRPr="00387CDE">
        <w:rPr>
          <w:rFonts w:cstheme="minorHAnsi"/>
          <w:sz w:val="24"/>
          <w:szCs w:val="24"/>
        </w:rPr>
        <w:t xml:space="preserve"> Maccabees 4:40. The 2,999 Men fell is in Exodus 32:28. The 2,999 Men smitten Ai is in Joshua 7:4. The 2,999 Souls is in Acts 2:41.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3,000 Philistines passed on is in 1</w:t>
      </w:r>
      <w:r w:rsidRPr="00387CDE">
        <w:rPr>
          <w:rFonts w:cstheme="minorHAnsi"/>
          <w:sz w:val="24"/>
          <w:szCs w:val="24"/>
          <w:vertAlign w:val="superscript"/>
        </w:rPr>
        <w:t>st</w:t>
      </w:r>
      <w:r w:rsidRPr="00387CDE">
        <w:rPr>
          <w:rFonts w:cstheme="minorHAnsi"/>
          <w:sz w:val="24"/>
          <w:szCs w:val="24"/>
        </w:rPr>
        <w:t xml:space="preserve"> Samuel 29:2. The 3,000 Sheep is in 2</w:t>
      </w:r>
      <w:r w:rsidRPr="00387CDE">
        <w:rPr>
          <w:rFonts w:cstheme="minorHAnsi"/>
          <w:sz w:val="24"/>
          <w:szCs w:val="24"/>
          <w:vertAlign w:val="superscript"/>
        </w:rPr>
        <w:t>nd</w:t>
      </w:r>
      <w:r w:rsidRPr="00387CDE">
        <w:rPr>
          <w:rFonts w:cstheme="minorHAnsi"/>
          <w:sz w:val="24"/>
          <w:szCs w:val="24"/>
        </w:rPr>
        <w:t xml:space="preserve"> Chronicles 29:33. The 3,000 Calves is in 1</w:t>
      </w:r>
      <w:r w:rsidRPr="00387CDE">
        <w:rPr>
          <w:rFonts w:cstheme="minorHAnsi"/>
          <w:sz w:val="24"/>
          <w:szCs w:val="24"/>
          <w:vertAlign w:val="superscript"/>
        </w:rPr>
        <w:t>st</w:t>
      </w:r>
      <w:r w:rsidRPr="00387CDE">
        <w:rPr>
          <w:rFonts w:cstheme="minorHAnsi"/>
          <w:sz w:val="24"/>
          <w:szCs w:val="24"/>
        </w:rPr>
        <w:t xml:space="preserve"> Esdras 1:7. The 3,000 Men is in 1</w:t>
      </w:r>
      <w:r w:rsidRPr="00387CDE">
        <w:rPr>
          <w:rFonts w:cstheme="minorHAnsi"/>
          <w:sz w:val="24"/>
          <w:szCs w:val="24"/>
          <w:vertAlign w:val="superscript"/>
        </w:rPr>
        <w:t>st</w:t>
      </w:r>
      <w:r w:rsidRPr="00387CDE">
        <w:rPr>
          <w:rFonts w:cstheme="minorHAnsi"/>
          <w:sz w:val="24"/>
          <w:szCs w:val="24"/>
        </w:rPr>
        <w:t xml:space="preserve"> Maccabees 4:6. The 3,000 Men slain is in 1</w:t>
      </w:r>
      <w:r w:rsidRPr="00387CDE">
        <w:rPr>
          <w:rFonts w:cstheme="minorHAnsi"/>
          <w:sz w:val="24"/>
          <w:szCs w:val="24"/>
          <w:vertAlign w:val="superscript"/>
        </w:rPr>
        <w:t>st</w:t>
      </w:r>
      <w:r w:rsidRPr="00387CDE">
        <w:rPr>
          <w:rFonts w:cstheme="minorHAnsi"/>
          <w:sz w:val="24"/>
          <w:szCs w:val="24"/>
        </w:rPr>
        <w:t xml:space="preserve"> Maccabees 4:15. The 3,000 Men is in 1</w:t>
      </w:r>
      <w:r w:rsidRPr="00387CDE">
        <w:rPr>
          <w:rFonts w:cstheme="minorHAnsi"/>
          <w:sz w:val="24"/>
          <w:szCs w:val="24"/>
          <w:vertAlign w:val="superscript"/>
        </w:rPr>
        <w:t>st</w:t>
      </w:r>
      <w:r w:rsidRPr="00387CDE">
        <w:rPr>
          <w:rFonts w:cstheme="minorHAnsi"/>
          <w:sz w:val="24"/>
          <w:szCs w:val="24"/>
        </w:rPr>
        <w:t xml:space="preserve"> Maccabees 5:20. The 3,000 Heathen slain is in 1</w:t>
      </w:r>
      <w:r w:rsidRPr="00387CDE">
        <w:rPr>
          <w:rFonts w:cstheme="minorHAnsi"/>
          <w:sz w:val="24"/>
          <w:szCs w:val="24"/>
          <w:vertAlign w:val="superscript"/>
        </w:rPr>
        <w:t>st</w:t>
      </w:r>
      <w:r w:rsidRPr="00387CDE">
        <w:rPr>
          <w:rFonts w:cstheme="minorHAnsi"/>
          <w:sz w:val="24"/>
          <w:szCs w:val="24"/>
        </w:rPr>
        <w:t xml:space="preserve"> Maccabees 5:22. The 3,000 Men pitched in tents is in 1</w:t>
      </w:r>
      <w:r w:rsidRPr="00387CDE">
        <w:rPr>
          <w:rFonts w:cstheme="minorHAnsi"/>
          <w:sz w:val="24"/>
          <w:szCs w:val="24"/>
          <w:vertAlign w:val="superscript"/>
        </w:rPr>
        <w:t>st</w:t>
      </w:r>
      <w:r w:rsidRPr="00387CDE">
        <w:rPr>
          <w:rFonts w:cstheme="minorHAnsi"/>
          <w:sz w:val="24"/>
          <w:szCs w:val="24"/>
        </w:rPr>
        <w:t xml:space="preserve"> Maccabees 7:40. The 3,000 Chosen Men is in 1</w:t>
      </w:r>
      <w:r w:rsidRPr="00387CDE">
        <w:rPr>
          <w:rFonts w:cstheme="minorHAnsi"/>
          <w:sz w:val="24"/>
          <w:szCs w:val="24"/>
          <w:vertAlign w:val="superscript"/>
        </w:rPr>
        <w:t>st</w:t>
      </w:r>
      <w:r w:rsidRPr="00387CDE">
        <w:rPr>
          <w:rFonts w:cstheme="minorHAnsi"/>
          <w:sz w:val="24"/>
          <w:szCs w:val="24"/>
        </w:rPr>
        <w:t xml:space="preserve"> Maccabees 9:5. The 3,000 Horsemen is in 1</w:t>
      </w:r>
      <w:r w:rsidRPr="00387CDE">
        <w:rPr>
          <w:rFonts w:cstheme="minorHAnsi"/>
          <w:sz w:val="24"/>
          <w:szCs w:val="24"/>
          <w:vertAlign w:val="superscript"/>
        </w:rPr>
        <w:t>st</w:t>
      </w:r>
      <w:r w:rsidRPr="00387CDE">
        <w:rPr>
          <w:rFonts w:cstheme="minorHAnsi"/>
          <w:sz w:val="24"/>
          <w:szCs w:val="24"/>
        </w:rPr>
        <w:t xml:space="preserve"> Maccabees 10:77. The 3,000 Strong Men is in 1</w:t>
      </w:r>
      <w:r w:rsidRPr="00387CDE">
        <w:rPr>
          <w:rFonts w:cstheme="minorHAnsi"/>
          <w:sz w:val="24"/>
          <w:szCs w:val="24"/>
          <w:vertAlign w:val="superscript"/>
        </w:rPr>
        <w:t>st</w:t>
      </w:r>
      <w:r w:rsidRPr="00387CDE">
        <w:rPr>
          <w:rFonts w:cstheme="minorHAnsi"/>
          <w:sz w:val="24"/>
          <w:szCs w:val="24"/>
        </w:rPr>
        <w:t xml:space="preserve"> Maccabees 11:44. The 3,000 Men retained is in 1</w:t>
      </w:r>
      <w:r w:rsidRPr="00387CDE">
        <w:rPr>
          <w:rFonts w:cstheme="minorHAnsi"/>
          <w:sz w:val="24"/>
          <w:szCs w:val="24"/>
          <w:vertAlign w:val="superscript"/>
        </w:rPr>
        <w:t>st</w:t>
      </w:r>
      <w:r w:rsidRPr="00387CDE">
        <w:rPr>
          <w:rFonts w:cstheme="minorHAnsi"/>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87CDE">
        <w:rPr>
          <w:rFonts w:cstheme="minorHAnsi"/>
          <w:sz w:val="24"/>
          <w:szCs w:val="24"/>
          <w:vertAlign w:val="superscript"/>
        </w:rPr>
        <w:t>st</w:t>
      </w:r>
      <w:r w:rsidRPr="00387CDE">
        <w:rPr>
          <w:rFonts w:cstheme="minorHAnsi"/>
          <w:sz w:val="24"/>
          <w:szCs w:val="24"/>
        </w:rPr>
        <w:t xml:space="preserve"> Samuel 13:2; 24:2, 26:2. The 3,000 Proverbs that Solomon spoke is in 1</w:t>
      </w:r>
      <w:r w:rsidRPr="00387CDE">
        <w:rPr>
          <w:rFonts w:cstheme="minorHAnsi"/>
          <w:sz w:val="24"/>
          <w:szCs w:val="24"/>
          <w:vertAlign w:val="superscript"/>
        </w:rPr>
        <w:t>st</w:t>
      </w:r>
      <w:r w:rsidRPr="00387CDE">
        <w:rPr>
          <w:rFonts w:cstheme="minorHAnsi"/>
          <w:sz w:val="24"/>
          <w:szCs w:val="24"/>
        </w:rPr>
        <w:t xml:space="preserve"> Kings 4:32. The 3,000 who kept the Ward of the House is in 1</w:t>
      </w:r>
      <w:r w:rsidRPr="00387CDE">
        <w:rPr>
          <w:rFonts w:cstheme="minorHAnsi"/>
          <w:sz w:val="24"/>
          <w:szCs w:val="24"/>
          <w:vertAlign w:val="superscript"/>
        </w:rPr>
        <w:t>st</w:t>
      </w:r>
      <w:r w:rsidRPr="00387CDE">
        <w:rPr>
          <w:rFonts w:cstheme="minorHAnsi"/>
          <w:sz w:val="24"/>
          <w:szCs w:val="24"/>
        </w:rPr>
        <w:t xml:space="preserve"> Chronicles 12:29. The 3,000 Talents ($17,280,000,000.00 billion) of Gold is in 1</w:t>
      </w:r>
      <w:r w:rsidRPr="00387CDE">
        <w:rPr>
          <w:rFonts w:cstheme="minorHAnsi"/>
          <w:sz w:val="24"/>
          <w:szCs w:val="24"/>
          <w:vertAlign w:val="superscript"/>
        </w:rPr>
        <w:t>st</w:t>
      </w:r>
      <w:r w:rsidRPr="00387CDE">
        <w:rPr>
          <w:rFonts w:cstheme="minorHAnsi"/>
          <w:sz w:val="24"/>
          <w:szCs w:val="24"/>
        </w:rPr>
        <w:t xml:space="preserve"> Chronicles 29:4. The 3,000 Baths (18,000 gallons) is in 2</w:t>
      </w:r>
      <w:r w:rsidRPr="00387CDE">
        <w:rPr>
          <w:rFonts w:cstheme="minorHAnsi"/>
          <w:sz w:val="24"/>
          <w:szCs w:val="24"/>
          <w:vertAlign w:val="superscript"/>
        </w:rPr>
        <w:t>nd</w:t>
      </w:r>
      <w:r w:rsidRPr="00387CDE">
        <w:rPr>
          <w:rFonts w:cstheme="minorHAnsi"/>
          <w:sz w:val="24"/>
          <w:szCs w:val="24"/>
        </w:rPr>
        <w:t xml:space="preserve"> Chronicles 4:5. The 3,000 Men smote is in 2</w:t>
      </w:r>
      <w:r w:rsidRPr="00387CDE">
        <w:rPr>
          <w:rFonts w:cstheme="minorHAnsi"/>
          <w:sz w:val="24"/>
          <w:szCs w:val="24"/>
          <w:vertAlign w:val="superscript"/>
        </w:rPr>
        <w:t>nd</w:t>
      </w:r>
      <w:r w:rsidRPr="00387CDE">
        <w:rPr>
          <w:rFonts w:cstheme="minorHAnsi"/>
          <w:sz w:val="24"/>
          <w:szCs w:val="24"/>
        </w:rPr>
        <w:t xml:space="preserve"> Chronicles 25:13. The 3,000 Bullocks is in 2</w:t>
      </w:r>
      <w:r w:rsidRPr="00387CDE">
        <w:rPr>
          <w:rFonts w:cstheme="minorHAnsi"/>
          <w:sz w:val="24"/>
          <w:szCs w:val="24"/>
          <w:vertAlign w:val="superscript"/>
        </w:rPr>
        <w:t>nd</w:t>
      </w:r>
      <w:r w:rsidRPr="00387CDE">
        <w:rPr>
          <w:rFonts w:cstheme="minorHAnsi"/>
          <w:sz w:val="24"/>
          <w:szCs w:val="24"/>
        </w:rPr>
        <w:t xml:space="preserve"> Chronicles 35:7. The 3,000 Camels of His substance is in Job 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THREE-THOUSAND &amp; FIVE </w:t>
      </w:r>
    </w:p>
    <w:p w:rsidR="003B541C" w:rsidRPr="00387CDE" w:rsidRDefault="003B541C" w:rsidP="003B541C">
      <w:pPr>
        <w:spacing w:line="480" w:lineRule="auto"/>
        <w:rPr>
          <w:rFonts w:cstheme="minorHAnsi"/>
          <w:sz w:val="24"/>
          <w:szCs w:val="24"/>
        </w:rPr>
      </w:pPr>
      <w:r w:rsidRPr="00387CDE">
        <w:rPr>
          <w:rFonts w:cstheme="minorHAnsi"/>
          <w:sz w:val="24"/>
          <w:szCs w:val="24"/>
        </w:rPr>
        <w:t>The Number 3,005 represents the completion &amp; perfection in the Holy Bible. The 3,005 Sons of Meterus is in 1</w:t>
      </w:r>
      <w:r w:rsidRPr="00387CDE">
        <w:rPr>
          <w:rFonts w:cstheme="minorHAnsi"/>
          <w:sz w:val="24"/>
          <w:szCs w:val="24"/>
          <w:vertAlign w:val="superscript"/>
        </w:rPr>
        <w:t>st</w:t>
      </w:r>
      <w:r w:rsidRPr="00387CDE">
        <w:rPr>
          <w:rFonts w:cstheme="minorHAnsi"/>
          <w:sz w:val="24"/>
          <w:szCs w:val="24"/>
        </w:rPr>
        <w:t xml:space="preserve"> Esdras 5:17.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THREE-THOUSAND &amp; TWENTY THREE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3,023 represents the completion &amp; perfection in the Holy Bible. The 3,023 Captive is in Jeremiah 52:28.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THREE THOUSAND, TWO HUNDRED </w:t>
      </w:r>
    </w:p>
    <w:p w:rsidR="003B541C" w:rsidRPr="00387CDE" w:rsidRDefault="003B541C" w:rsidP="003B541C">
      <w:pPr>
        <w:spacing w:line="480" w:lineRule="auto"/>
        <w:rPr>
          <w:rFonts w:cstheme="minorHAnsi"/>
          <w:sz w:val="24"/>
          <w:szCs w:val="24"/>
        </w:rPr>
      </w:pPr>
      <w:r w:rsidRPr="00387CDE">
        <w:rPr>
          <w:rFonts w:cstheme="minorHAnsi"/>
          <w:sz w:val="24"/>
          <w:szCs w:val="24"/>
        </w:rPr>
        <w:t>The Number 3,200 represents the completion &amp; perfection in the Holy Bible. The 3,200 of the Families is in Numbers 4:44.</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THREE-THOUSAND &amp; TWO HUNDRED &amp; TWENTY TWO </w:t>
      </w:r>
    </w:p>
    <w:p w:rsidR="003B541C" w:rsidRPr="00387CDE" w:rsidRDefault="003B541C" w:rsidP="003B541C">
      <w:pPr>
        <w:spacing w:line="480" w:lineRule="auto"/>
        <w:rPr>
          <w:rFonts w:cstheme="minorHAnsi"/>
          <w:sz w:val="24"/>
          <w:szCs w:val="24"/>
        </w:rPr>
      </w:pPr>
      <w:r w:rsidRPr="00387CDE">
        <w:rPr>
          <w:rFonts w:cstheme="minorHAnsi"/>
          <w:sz w:val="24"/>
          <w:szCs w:val="24"/>
        </w:rPr>
        <w:t>The Number 3,222 represents the completion &amp; perfection in the Holy Bible. The 3,222 Sons of Sadas is in 1</w:t>
      </w:r>
      <w:r w:rsidRPr="00387CDE">
        <w:rPr>
          <w:rFonts w:cstheme="minorHAnsi"/>
          <w:sz w:val="24"/>
          <w:szCs w:val="24"/>
          <w:vertAlign w:val="superscript"/>
        </w:rPr>
        <w:t>st</w:t>
      </w:r>
      <w:r w:rsidRPr="00387CDE">
        <w:rPr>
          <w:rFonts w:cstheme="minorHAnsi"/>
          <w:sz w:val="24"/>
          <w:szCs w:val="24"/>
        </w:rPr>
        <w:t xml:space="preserve"> Esdras 5:13.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THIRTY THREE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3,300 represents the completion &amp; perfection in the Holy Bible. The 3</w:t>
      </w:r>
      <w:r w:rsidRPr="00387CDE">
        <w:rPr>
          <w:rFonts w:cstheme="minorHAnsi"/>
          <w:sz w:val="24"/>
          <w:szCs w:val="24"/>
          <w:vertAlign w:val="superscript"/>
        </w:rPr>
        <w:t>rd</w:t>
      </w:r>
      <w:r w:rsidRPr="00387CDE">
        <w:rPr>
          <w:rFonts w:cstheme="minorHAnsi"/>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87CDE">
        <w:rPr>
          <w:rFonts w:cstheme="minorHAnsi"/>
          <w:sz w:val="24"/>
          <w:szCs w:val="24"/>
          <w:vertAlign w:val="superscript"/>
        </w:rPr>
        <w:t>st</w:t>
      </w:r>
      <w:r w:rsidRPr="00387CDE">
        <w:rPr>
          <w:rFonts w:cstheme="minorHAnsi"/>
          <w:sz w:val="24"/>
          <w:szCs w:val="24"/>
        </w:rPr>
        <w:t xml:space="preserve"> Kings 5:16. The 3,300 is Ruled by the Officers of Solomon is in 1</w:t>
      </w:r>
      <w:r w:rsidRPr="00387CDE">
        <w:rPr>
          <w:rFonts w:cstheme="minorHAnsi"/>
          <w:sz w:val="24"/>
          <w:szCs w:val="24"/>
          <w:vertAlign w:val="superscript"/>
        </w:rPr>
        <w:t>st</w:t>
      </w:r>
      <w:r w:rsidRPr="00387CDE">
        <w:rPr>
          <w:rFonts w:cstheme="minorHAnsi"/>
          <w:sz w:val="24"/>
          <w:szCs w:val="24"/>
        </w:rPr>
        <w:t xml:space="preserve"> Kings 5:16.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 THOUSAND, THREE HUNDRED &amp; THIRTY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3,330 represents the completion &amp; perfection in the Holy Bible. The 3,330 Sons of Annaas is in 1</w:t>
      </w:r>
      <w:r w:rsidRPr="00387CDE">
        <w:rPr>
          <w:rFonts w:cstheme="minorHAnsi"/>
          <w:sz w:val="24"/>
          <w:szCs w:val="24"/>
          <w:vertAlign w:val="superscript"/>
        </w:rPr>
        <w:t>st</w:t>
      </w:r>
      <w:r w:rsidRPr="00387CDE">
        <w:rPr>
          <w:rFonts w:cstheme="minorHAnsi"/>
          <w:sz w:val="24"/>
          <w:szCs w:val="24"/>
        </w:rPr>
        <w:t xml:space="preserve"> Esdras 5:23.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THREE THOUSAND, FOUR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3,400 represents the completion &amp; perfection in the Holy Bible. The 3,400 Horsemen is in 2</w:t>
      </w:r>
      <w:r w:rsidRPr="00387CDE">
        <w:rPr>
          <w:rFonts w:cstheme="minorHAnsi"/>
          <w:sz w:val="24"/>
          <w:szCs w:val="24"/>
          <w:vertAlign w:val="superscript"/>
        </w:rPr>
        <w:t>nd</w:t>
      </w:r>
      <w:r w:rsidRPr="00387CDE">
        <w:rPr>
          <w:rFonts w:cstheme="minorHAnsi"/>
          <w:sz w:val="24"/>
          <w:szCs w:val="24"/>
        </w:rPr>
        <w:t xml:space="preserve"> Maccabees 12:33.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THREE THOUSAND,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3,600 represents the completion &amp; perfection in the Holy Bible. The 3,600 as Overseers of the 140,000 is in 2</w:t>
      </w:r>
      <w:r w:rsidRPr="00387CDE">
        <w:rPr>
          <w:rFonts w:cstheme="minorHAnsi"/>
          <w:sz w:val="24"/>
          <w:szCs w:val="24"/>
          <w:vertAlign w:val="superscript"/>
        </w:rPr>
        <w:t>nd</w:t>
      </w:r>
      <w:r w:rsidRPr="00387CDE">
        <w:rPr>
          <w:rFonts w:cstheme="minorHAnsi"/>
          <w:sz w:val="24"/>
          <w:szCs w:val="24"/>
        </w:rPr>
        <w:t xml:space="preserve"> Chronicles 2:2. The 3,600 as Overseers of the 140,000 is in 2</w:t>
      </w:r>
      <w:r w:rsidRPr="00387CDE">
        <w:rPr>
          <w:rFonts w:cstheme="minorHAnsi"/>
          <w:sz w:val="24"/>
          <w:szCs w:val="24"/>
          <w:vertAlign w:val="superscript"/>
        </w:rPr>
        <w:t>nd</w:t>
      </w:r>
      <w:r w:rsidRPr="00387CDE">
        <w:rPr>
          <w:rFonts w:cstheme="minorHAnsi"/>
          <w:sz w:val="24"/>
          <w:szCs w:val="24"/>
        </w:rPr>
        <w:t xml:space="preserve"> Chronicles 2:18.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THREE THOUSAND, SIX HUNDRED &amp; THIRTY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3,630 represents the completion &amp; perfection in the Holy Bible. The 3,630 Children of Senaah is in Ezra 2:35.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THREE THOUSAND, SEVEN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3,700 represents the completion &amp; perfection in the Holy Bible. The 3,700 Men is in 1</w:t>
      </w:r>
      <w:r w:rsidRPr="00387CDE">
        <w:rPr>
          <w:rFonts w:cstheme="minorHAnsi"/>
          <w:sz w:val="24"/>
          <w:szCs w:val="24"/>
          <w:vertAlign w:val="superscript"/>
        </w:rPr>
        <w:t>st</w:t>
      </w:r>
      <w:r w:rsidRPr="00387CDE">
        <w:rPr>
          <w:rFonts w:cstheme="minorHAnsi"/>
          <w:sz w:val="24"/>
          <w:szCs w:val="24"/>
        </w:rPr>
        <w:t xml:space="preserve"> Chronicles 12:27.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 THOUSAND-NINE HUNDRED &amp; THIRTY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3,930 represents the completion &amp; perfection in the Holy Bible. The 3,930 Children of Senaah is in Nehemiah 7:38.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THREE THOUSAND-NINE HUNDRED &amp; NINETY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3,999 represents the completion &amp; perfection in the Holy Bible. The 3,999 Men with the Chiefest of the Elephants is in 2</w:t>
      </w:r>
      <w:r w:rsidRPr="00387CDE">
        <w:rPr>
          <w:rFonts w:cstheme="minorHAnsi"/>
          <w:sz w:val="24"/>
          <w:szCs w:val="24"/>
          <w:vertAlign w:val="superscript"/>
        </w:rPr>
        <w:t>nd</w:t>
      </w:r>
      <w:r w:rsidRPr="00387CDE">
        <w:rPr>
          <w:rFonts w:cstheme="minorHAnsi"/>
          <w:sz w:val="24"/>
          <w:szCs w:val="24"/>
        </w:rPr>
        <w:t xml:space="preserve"> Maccabees 13:15. The Army of 3,999 Men were slain in a field is in 1</w:t>
      </w:r>
      <w:r w:rsidRPr="00387CDE">
        <w:rPr>
          <w:rFonts w:cstheme="minorHAnsi"/>
          <w:sz w:val="24"/>
          <w:szCs w:val="24"/>
          <w:vertAlign w:val="superscript"/>
        </w:rPr>
        <w:t>st</w:t>
      </w:r>
      <w:r w:rsidRPr="00387CDE">
        <w:rPr>
          <w:rFonts w:cstheme="minorHAnsi"/>
          <w:sz w:val="24"/>
          <w:szCs w:val="24"/>
        </w:rPr>
        <w:t xml:space="preserve"> Samuel 4:2.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4,000 in the Business is in 2</w:t>
      </w:r>
      <w:r w:rsidRPr="00387CDE">
        <w:rPr>
          <w:rFonts w:cstheme="minorHAnsi"/>
          <w:sz w:val="24"/>
          <w:szCs w:val="24"/>
          <w:vertAlign w:val="superscript"/>
        </w:rPr>
        <w:t>nd</w:t>
      </w:r>
      <w:r w:rsidRPr="00387CDE">
        <w:rPr>
          <w:rFonts w:cstheme="minorHAnsi"/>
          <w:sz w:val="24"/>
          <w:szCs w:val="24"/>
        </w:rPr>
        <w:t xml:space="preserve"> Maccabees 8:20. The 4,000 Men that drew sword is in Judges 20:17. The 4,000 Philistines passed on is in 1</w:t>
      </w:r>
      <w:r w:rsidRPr="00387CDE">
        <w:rPr>
          <w:rFonts w:cstheme="minorHAnsi"/>
          <w:sz w:val="24"/>
          <w:szCs w:val="24"/>
          <w:vertAlign w:val="superscript"/>
        </w:rPr>
        <w:t>st</w:t>
      </w:r>
      <w:r w:rsidRPr="00387CDE">
        <w:rPr>
          <w:rFonts w:cstheme="minorHAnsi"/>
          <w:sz w:val="24"/>
          <w:szCs w:val="24"/>
        </w:rPr>
        <w:t xml:space="preserve"> Samuel 29:2. The 4,000 Men with the Chiefest of the Elephants is in 2</w:t>
      </w:r>
      <w:r w:rsidRPr="00387CDE">
        <w:rPr>
          <w:rFonts w:cstheme="minorHAnsi"/>
          <w:sz w:val="24"/>
          <w:szCs w:val="24"/>
          <w:vertAlign w:val="superscript"/>
        </w:rPr>
        <w:t>nd</w:t>
      </w:r>
      <w:r w:rsidRPr="00387CDE">
        <w:rPr>
          <w:rFonts w:cstheme="minorHAnsi"/>
          <w:sz w:val="24"/>
          <w:szCs w:val="24"/>
        </w:rPr>
        <w:t xml:space="preserve"> Maccabees 13:15. The 4,000 Porters is in 1</w:t>
      </w:r>
      <w:r w:rsidRPr="00387CDE">
        <w:rPr>
          <w:rFonts w:cstheme="minorHAnsi"/>
          <w:sz w:val="24"/>
          <w:szCs w:val="24"/>
          <w:vertAlign w:val="superscript"/>
        </w:rPr>
        <w:t>st</w:t>
      </w:r>
      <w:r w:rsidRPr="00387CDE">
        <w:rPr>
          <w:rFonts w:cstheme="minorHAnsi"/>
          <w:sz w:val="24"/>
          <w:szCs w:val="24"/>
        </w:rPr>
        <w:t xml:space="preserve"> Chronicles 23:5. The 4,000 praised the LORD with musical instruments is in 1</w:t>
      </w:r>
      <w:r w:rsidRPr="00387CDE">
        <w:rPr>
          <w:rFonts w:cstheme="minorHAnsi"/>
          <w:sz w:val="24"/>
          <w:szCs w:val="24"/>
          <w:vertAlign w:val="superscript"/>
        </w:rPr>
        <w:t>st</w:t>
      </w:r>
      <w:r w:rsidRPr="00387CDE">
        <w:rPr>
          <w:rFonts w:cstheme="minorHAnsi"/>
          <w:sz w:val="24"/>
          <w:szCs w:val="24"/>
        </w:rPr>
        <w:t xml:space="preserve"> Chronicles 23:5. The 4,000 Stalls for Horses and Chariots is in 2</w:t>
      </w:r>
      <w:r w:rsidRPr="00387CDE">
        <w:rPr>
          <w:rFonts w:cstheme="minorHAnsi"/>
          <w:sz w:val="24"/>
          <w:szCs w:val="24"/>
          <w:vertAlign w:val="superscript"/>
        </w:rPr>
        <w:t>nd</w:t>
      </w:r>
      <w:r w:rsidRPr="00387CDE">
        <w:rPr>
          <w:rFonts w:cstheme="minorHAnsi"/>
          <w:sz w:val="24"/>
          <w:szCs w:val="24"/>
        </w:rPr>
        <w:t xml:space="preserve"> Chronicles 9:25. The 4,000 Men did eat is in Matthew 15:38; 16:10 &amp; Mark 8:9, 20. The 4,000 Assassins is in Acts 21:38.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FOURTY FOUR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4,400 represents the completion &amp; perfection in the Holy Bible. The 4</w:t>
      </w:r>
      <w:r w:rsidRPr="00387CDE">
        <w:rPr>
          <w:rFonts w:cstheme="minorHAnsi"/>
          <w:sz w:val="24"/>
          <w:szCs w:val="24"/>
          <w:vertAlign w:val="superscript"/>
        </w:rPr>
        <w:t>th</w:t>
      </w:r>
      <w:r w:rsidRPr="00387CDE">
        <w:rPr>
          <w:rFonts w:cstheme="minorHAnsi"/>
          <w:sz w:val="24"/>
          <w:szCs w:val="24"/>
        </w:rPr>
        <w:t xml:space="preserve"> 1100 pieces of silver to find out Samson’s strength is in Judges 16:5.</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FOUR-THOUSAND &amp;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 THOUSAND,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4,600 represents the completion &amp; perfection in the Holy Bible. The 4,600 Mighty Men of Valor for the War is in 1</w:t>
      </w:r>
      <w:r w:rsidRPr="00387CDE">
        <w:rPr>
          <w:rFonts w:cstheme="minorHAnsi"/>
          <w:sz w:val="24"/>
          <w:szCs w:val="24"/>
          <w:vertAlign w:val="superscript"/>
        </w:rPr>
        <w:t>st</w:t>
      </w:r>
      <w:r w:rsidRPr="00387CDE">
        <w:rPr>
          <w:rFonts w:cstheme="minorHAnsi"/>
          <w:sz w:val="24"/>
          <w:szCs w:val="24"/>
        </w:rPr>
        <w:t xml:space="preserve"> Chronicles 12:26. The 4,600 Persons Captive is in Jeremiah 52:30.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 THOUSAND, NINE HUNDRED &amp; NINETY NINE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4,999 represents the completion &amp; perfection in the Holy Bible. The 4,999 Men that had eaten is in Matthew 14:21; Mark 6:44; John 6:10 &amp; Luke 9:14. The 4,999 Men is in Acts 4:4.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5,000 talents of gold ($28,800,000,000.00 billion) for the Father Stephen’s House is in 1</w:t>
      </w:r>
      <w:r w:rsidRPr="00387CDE">
        <w:rPr>
          <w:rFonts w:cstheme="minorHAnsi"/>
          <w:sz w:val="24"/>
          <w:szCs w:val="24"/>
          <w:vertAlign w:val="superscript"/>
        </w:rPr>
        <w:t>st</w:t>
      </w:r>
      <w:r w:rsidRPr="00387CDE">
        <w:rPr>
          <w:rFonts w:cstheme="minorHAnsi"/>
          <w:sz w:val="24"/>
          <w:szCs w:val="24"/>
        </w:rPr>
        <w:t xml:space="preserve"> Chronicles 29:7. The 5,000 Philistines passed on is in 1</w:t>
      </w:r>
      <w:r w:rsidRPr="00387CDE">
        <w:rPr>
          <w:rFonts w:cstheme="minorHAnsi"/>
          <w:sz w:val="24"/>
          <w:szCs w:val="24"/>
          <w:vertAlign w:val="superscript"/>
        </w:rPr>
        <w:t>st</w:t>
      </w:r>
      <w:r w:rsidRPr="00387CDE">
        <w:rPr>
          <w:rFonts w:cstheme="minorHAnsi"/>
          <w:sz w:val="24"/>
          <w:szCs w:val="24"/>
        </w:rPr>
        <w:t xml:space="preserve"> Samuel 29:2. The 5,000 Pounds of Silver ($32,000,000.00 million) for the Father Stephen’s House is in Ezra 2:69. The 5,000 Pounds of Silver ($32,000,000.00 million) for the Father Stephen’s Holy Treasury is in 1</w:t>
      </w:r>
      <w:r w:rsidRPr="00387CDE">
        <w:rPr>
          <w:rFonts w:cstheme="minorHAnsi"/>
          <w:sz w:val="24"/>
          <w:szCs w:val="24"/>
          <w:vertAlign w:val="superscript"/>
        </w:rPr>
        <w:t>st</w:t>
      </w:r>
      <w:r w:rsidRPr="00387CDE">
        <w:rPr>
          <w:rFonts w:cstheme="minorHAnsi"/>
          <w:sz w:val="24"/>
          <w:szCs w:val="24"/>
        </w:rPr>
        <w:t xml:space="preserve"> Esdras 5:45. The 5,000 on Foot is in 2</w:t>
      </w:r>
      <w:r w:rsidRPr="00387CDE">
        <w:rPr>
          <w:rFonts w:cstheme="minorHAnsi"/>
          <w:sz w:val="24"/>
          <w:szCs w:val="24"/>
          <w:vertAlign w:val="superscript"/>
        </w:rPr>
        <w:t>nd</w:t>
      </w:r>
      <w:r w:rsidRPr="00387CDE">
        <w:rPr>
          <w:rFonts w:cstheme="minorHAnsi"/>
          <w:sz w:val="24"/>
          <w:szCs w:val="24"/>
        </w:rPr>
        <w:t xml:space="preserve"> Maccabees 12:10. The 5,000 Horsemen is in 2</w:t>
      </w:r>
      <w:r w:rsidRPr="00387CDE">
        <w:rPr>
          <w:rFonts w:cstheme="minorHAnsi"/>
          <w:sz w:val="24"/>
          <w:szCs w:val="24"/>
          <w:vertAlign w:val="superscript"/>
        </w:rPr>
        <w:t>nd</w:t>
      </w:r>
      <w:r w:rsidRPr="00387CDE">
        <w:rPr>
          <w:rFonts w:cstheme="minorHAnsi"/>
          <w:sz w:val="24"/>
          <w:szCs w:val="24"/>
        </w:rPr>
        <w:t xml:space="preserve"> Maccabees 12:10. The 5,000 Small Cattle is in 2</w:t>
      </w:r>
      <w:r w:rsidRPr="00387CDE">
        <w:rPr>
          <w:rFonts w:cstheme="minorHAnsi"/>
          <w:sz w:val="24"/>
          <w:szCs w:val="24"/>
          <w:vertAlign w:val="superscript"/>
        </w:rPr>
        <w:t>nd</w:t>
      </w:r>
      <w:r w:rsidRPr="00387CDE">
        <w:rPr>
          <w:rFonts w:cstheme="minorHAnsi"/>
          <w:sz w:val="24"/>
          <w:szCs w:val="24"/>
        </w:rPr>
        <w:t xml:space="preserve"> Chronicles 35:9. The 5,000 Sheep is in 1</w:t>
      </w:r>
      <w:r w:rsidRPr="00387CDE">
        <w:rPr>
          <w:rFonts w:cstheme="minorHAnsi"/>
          <w:sz w:val="24"/>
          <w:szCs w:val="24"/>
          <w:vertAlign w:val="superscript"/>
        </w:rPr>
        <w:t>st</w:t>
      </w:r>
      <w:r w:rsidRPr="00387CDE">
        <w:rPr>
          <w:rFonts w:cstheme="minorHAnsi"/>
          <w:sz w:val="24"/>
          <w:szCs w:val="24"/>
        </w:rPr>
        <w:t xml:space="preserve"> Esdras 1:9. The 5,000 Assyrians is in Judith 7:17. The 5,000 Footmen is in 1</w:t>
      </w:r>
      <w:r w:rsidRPr="00387CDE">
        <w:rPr>
          <w:rFonts w:cstheme="minorHAnsi"/>
          <w:sz w:val="24"/>
          <w:szCs w:val="24"/>
          <w:vertAlign w:val="superscript"/>
        </w:rPr>
        <w:t>st</w:t>
      </w:r>
      <w:r w:rsidRPr="00387CDE">
        <w:rPr>
          <w:rFonts w:cstheme="minorHAnsi"/>
          <w:sz w:val="24"/>
          <w:szCs w:val="24"/>
        </w:rPr>
        <w:t xml:space="preserve"> Maccabees 4:1. The 5,000 Horsemen is in 1</w:t>
      </w:r>
      <w:r w:rsidRPr="00387CDE">
        <w:rPr>
          <w:rFonts w:cstheme="minorHAnsi"/>
          <w:sz w:val="24"/>
          <w:szCs w:val="24"/>
          <w:vertAlign w:val="superscript"/>
        </w:rPr>
        <w:t>st</w:t>
      </w:r>
      <w:r w:rsidRPr="00387CDE">
        <w:rPr>
          <w:rFonts w:cstheme="minorHAnsi"/>
          <w:sz w:val="24"/>
          <w:szCs w:val="24"/>
        </w:rPr>
        <w:t xml:space="preserve"> Maccabees 4:28. The Host of 5,000 is in 1</w:t>
      </w:r>
      <w:r w:rsidRPr="00387CDE">
        <w:rPr>
          <w:rFonts w:cstheme="minorHAnsi"/>
          <w:sz w:val="24"/>
          <w:szCs w:val="24"/>
          <w:vertAlign w:val="superscript"/>
        </w:rPr>
        <w:t>st</w:t>
      </w:r>
      <w:r w:rsidRPr="00387CDE">
        <w:rPr>
          <w:rFonts w:cstheme="minorHAnsi"/>
          <w:sz w:val="24"/>
          <w:szCs w:val="24"/>
        </w:rPr>
        <w:t xml:space="preserve"> Maccabees 4:34. The 5,000 Men slain is in 1</w:t>
      </w:r>
      <w:r w:rsidRPr="00387CDE">
        <w:rPr>
          <w:rFonts w:cstheme="minorHAnsi"/>
          <w:sz w:val="24"/>
          <w:szCs w:val="24"/>
          <w:vertAlign w:val="superscript"/>
        </w:rPr>
        <w:t>st</w:t>
      </w:r>
      <w:r w:rsidRPr="00387CDE">
        <w:rPr>
          <w:rFonts w:cstheme="minorHAnsi"/>
          <w:sz w:val="24"/>
          <w:szCs w:val="24"/>
        </w:rPr>
        <w:t xml:space="preserve"> Maccabees 7:32. The 5,000 shekels ($640,000.00) of silver is used out of the accounts year by year for the Priests that Minister is in 1</w:t>
      </w:r>
      <w:r w:rsidRPr="00387CDE">
        <w:rPr>
          <w:rFonts w:cstheme="minorHAnsi"/>
          <w:sz w:val="24"/>
          <w:szCs w:val="24"/>
          <w:vertAlign w:val="superscript"/>
        </w:rPr>
        <w:t>st</w:t>
      </w:r>
      <w:r w:rsidRPr="00387CDE">
        <w:rPr>
          <w:rFonts w:cstheme="minorHAnsi"/>
          <w:sz w:val="24"/>
          <w:szCs w:val="24"/>
        </w:rPr>
        <w:t xml:space="preserve"> Maccabees 10:42. The 5,000 Men lie in Ambush is in Joshua 8:12. The 5,000 Men in the Highways is in Judges 20:45. The 5,000 Shekel of Brass of the Coat of Mail is in 1</w:t>
      </w:r>
      <w:r w:rsidRPr="00387CDE">
        <w:rPr>
          <w:rFonts w:cstheme="minorHAnsi"/>
          <w:sz w:val="24"/>
          <w:szCs w:val="24"/>
          <w:vertAlign w:val="superscript"/>
        </w:rPr>
        <w:t>st</w:t>
      </w:r>
      <w:r w:rsidRPr="00387CDE">
        <w:rPr>
          <w:rFonts w:cstheme="minorHAnsi"/>
          <w:sz w:val="24"/>
          <w:szCs w:val="24"/>
        </w:rPr>
        <w:t xml:space="preserve"> Samuel 17:5. The 5,000 which is 5 will rebuke You to cause You to flee is in Isaiah 30:17. The 5,000 broad of the possession of the city is in Ezekiel 45:6; 48:15. The 5,000 Men did eat is in Matthew 16:9 &amp; Mark 8:19.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FIVE THOUSAND, THREE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5,300 represents the completion &amp; perfection in the Holy Bible. The 5,300 Horsemen of Grecian Authority is in 2</w:t>
      </w:r>
      <w:r w:rsidRPr="00387CDE">
        <w:rPr>
          <w:rFonts w:cstheme="minorHAnsi"/>
          <w:sz w:val="24"/>
          <w:szCs w:val="24"/>
          <w:vertAlign w:val="superscript"/>
        </w:rPr>
        <w:t>nd</w:t>
      </w:r>
      <w:r w:rsidRPr="00387CDE">
        <w:rPr>
          <w:rFonts w:cstheme="minorHAnsi"/>
          <w:sz w:val="24"/>
          <w:szCs w:val="24"/>
        </w:rPr>
        <w:t xml:space="preserve"> Maccabees 13:2.</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 THOUSAND, FOUR HUNDRED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5,400 represents the completion &amp; perfection in the Holy Bible. The 5,400 Vessels of Gold &amp; Silver is in Ezra 1:11.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FIVE THOUSAND, FOUR HUNDRED &amp; SIXTY NINE</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5,469 represents the completion &amp; perfection in the Holy Bible. The 5,469 vessels of gold and silver is in 1</w:t>
      </w:r>
      <w:r w:rsidRPr="00387CDE">
        <w:rPr>
          <w:rFonts w:cstheme="minorHAnsi"/>
          <w:sz w:val="24"/>
          <w:szCs w:val="24"/>
          <w:vertAlign w:val="superscript"/>
        </w:rPr>
        <w:t>st</w:t>
      </w:r>
      <w:r w:rsidRPr="00387CDE">
        <w:rPr>
          <w:rFonts w:cstheme="minorHAnsi"/>
          <w:sz w:val="24"/>
          <w:szCs w:val="24"/>
        </w:rPr>
        <w:t xml:space="preserve"> Esdras 2:14.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FIFTY FIVE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5,500 represents the completion &amp; perfection in the Holy Bible. The 5</w:t>
      </w:r>
      <w:r w:rsidRPr="00387CDE">
        <w:rPr>
          <w:rFonts w:cstheme="minorHAnsi"/>
          <w:sz w:val="24"/>
          <w:szCs w:val="24"/>
          <w:vertAlign w:val="superscript"/>
        </w:rPr>
        <w:t>th</w:t>
      </w:r>
      <w:r w:rsidRPr="00387CDE">
        <w:rPr>
          <w:rFonts w:cstheme="minorHAnsi"/>
          <w:sz w:val="24"/>
          <w:szCs w:val="24"/>
        </w:rPr>
        <w:t xml:space="preserve"> 1100 pieces of silver to find out Samson’s strength is in Judges 16:5.</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FIVE-THOUSAND, FIVE HUNDRED &amp; TWENTY FIVE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5,525 represents the completion &amp; perfection in the Holy Bible. The 5,525 Beasts is in 1</w:t>
      </w:r>
      <w:r w:rsidRPr="00387CDE">
        <w:rPr>
          <w:rFonts w:cstheme="minorHAnsi"/>
          <w:sz w:val="24"/>
          <w:szCs w:val="24"/>
          <w:vertAlign w:val="superscript"/>
        </w:rPr>
        <w:t>st</w:t>
      </w:r>
      <w:r w:rsidRPr="00387CDE">
        <w:rPr>
          <w:rFonts w:cstheme="minorHAnsi"/>
          <w:sz w:val="24"/>
          <w:szCs w:val="24"/>
        </w:rPr>
        <w:t xml:space="preserve"> Esdras 5:43.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6,000 Philistines passed on is in 1</w:t>
      </w:r>
      <w:r w:rsidRPr="00387CDE">
        <w:rPr>
          <w:rFonts w:cstheme="minorHAnsi"/>
          <w:sz w:val="24"/>
          <w:szCs w:val="24"/>
          <w:vertAlign w:val="superscript"/>
        </w:rPr>
        <w:t>st</w:t>
      </w:r>
      <w:r w:rsidRPr="00387CDE">
        <w:rPr>
          <w:rFonts w:cstheme="minorHAnsi"/>
          <w:sz w:val="24"/>
          <w:szCs w:val="24"/>
        </w:rPr>
        <w:t xml:space="preserve"> Samuel 29:2. The 6,000 Men assembled in religion is in 2</w:t>
      </w:r>
      <w:r w:rsidRPr="00387CDE">
        <w:rPr>
          <w:rFonts w:cstheme="minorHAnsi"/>
          <w:sz w:val="24"/>
          <w:szCs w:val="24"/>
          <w:vertAlign w:val="superscript"/>
        </w:rPr>
        <w:t>nd</w:t>
      </w:r>
      <w:r w:rsidRPr="00387CDE">
        <w:rPr>
          <w:rFonts w:cstheme="minorHAnsi"/>
          <w:sz w:val="24"/>
          <w:szCs w:val="24"/>
        </w:rPr>
        <w:t xml:space="preserve"> Maccabees 8:1. The 6,000 Men were not stricken with terror is in 2</w:t>
      </w:r>
      <w:r w:rsidRPr="00387CDE">
        <w:rPr>
          <w:rFonts w:cstheme="minorHAnsi"/>
          <w:sz w:val="24"/>
          <w:szCs w:val="24"/>
          <w:vertAlign w:val="superscript"/>
        </w:rPr>
        <w:t>nd</w:t>
      </w:r>
      <w:r w:rsidRPr="00387CDE">
        <w:rPr>
          <w:rFonts w:cstheme="minorHAnsi"/>
          <w:sz w:val="24"/>
          <w:szCs w:val="24"/>
        </w:rPr>
        <w:t xml:space="preserve"> Maccabees 8:16. The 6,000 Horsemen is in 1</w:t>
      </w:r>
      <w:r w:rsidRPr="00387CDE">
        <w:rPr>
          <w:rFonts w:cstheme="minorHAnsi"/>
          <w:sz w:val="24"/>
          <w:szCs w:val="24"/>
          <w:vertAlign w:val="superscript"/>
        </w:rPr>
        <w:t>st</w:t>
      </w:r>
      <w:r w:rsidRPr="00387CDE">
        <w:rPr>
          <w:rFonts w:cstheme="minorHAnsi"/>
          <w:sz w:val="24"/>
          <w:szCs w:val="24"/>
        </w:rPr>
        <w:t xml:space="preserve"> Samuel 13:5. The 6,000 Pieces ($2,880,000.00 million) of Gold is in 2</w:t>
      </w:r>
      <w:r w:rsidRPr="00387CDE">
        <w:rPr>
          <w:rFonts w:cstheme="minorHAnsi"/>
          <w:sz w:val="24"/>
          <w:szCs w:val="24"/>
          <w:vertAlign w:val="superscript"/>
        </w:rPr>
        <w:t>nd</w:t>
      </w:r>
      <w:r w:rsidRPr="00387CDE">
        <w:rPr>
          <w:rFonts w:cstheme="minorHAnsi"/>
          <w:sz w:val="24"/>
          <w:szCs w:val="24"/>
        </w:rPr>
        <w:t xml:space="preserve"> Kings 5:5. The 6,000 Officer’s &amp; Judges is in 1</w:t>
      </w:r>
      <w:r w:rsidRPr="00387CDE">
        <w:rPr>
          <w:rFonts w:cstheme="minorHAnsi"/>
          <w:sz w:val="24"/>
          <w:szCs w:val="24"/>
          <w:vertAlign w:val="superscript"/>
        </w:rPr>
        <w:t>st</w:t>
      </w:r>
      <w:r w:rsidRPr="00387CDE">
        <w:rPr>
          <w:rFonts w:cstheme="minorHAnsi"/>
          <w:sz w:val="24"/>
          <w:szCs w:val="24"/>
        </w:rPr>
        <w:t xml:space="preserve"> Chronicles 23:4. The 6,000 Camels is in Job 42:12.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 THOUSAND &amp; TWO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6,200 represents the completion &amp; perfection in the Holy Bible. The 6,200 from a month old on up to 19 years old is in Numbers 3:34.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SIXTY SIX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6,600 represents the completion &amp; perfection in the Holy Bible. The 6</w:t>
      </w:r>
      <w:r w:rsidRPr="00387CDE">
        <w:rPr>
          <w:rFonts w:cstheme="minorHAnsi"/>
          <w:sz w:val="24"/>
          <w:szCs w:val="24"/>
          <w:vertAlign w:val="superscript"/>
        </w:rPr>
        <w:t>th</w:t>
      </w:r>
      <w:r w:rsidRPr="00387CDE">
        <w:rPr>
          <w:rFonts w:cstheme="minorHAnsi"/>
          <w:sz w:val="24"/>
          <w:szCs w:val="24"/>
        </w:rPr>
        <w:t xml:space="preserve"> 1100 pieces of silver to find out Samson’s strength is in Judges 16:5.</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SIX THOUSAND, SEVEN HUNDRED &amp; TWENTY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6,720 represents the completion &amp; perfection in the Holy Bible. The 6,720 Asses is in Ezra 2:67 &amp; Nehemiah 7:69.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 THOUSAND, EIGHT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6,800 represents the completion &amp; perfection in the Holy Bible. The 6,800 ready armed to the war is in 1</w:t>
      </w:r>
      <w:r w:rsidRPr="00387CDE">
        <w:rPr>
          <w:rFonts w:cstheme="minorHAnsi"/>
          <w:sz w:val="24"/>
          <w:szCs w:val="24"/>
          <w:vertAlign w:val="superscript"/>
        </w:rPr>
        <w:t>st</w:t>
      </w:r>
      <w:r w:rsidRPr="00387CDE">
        <w:rPr>
          <w:rFonts w:cstheme="minorHAnsi"/>
          <w:sz w:val="24"/>
          <w:szCs w:val="24"/>
        </w:rPr>
        <w:t xml:space="preserve"> Chronicles 12:24.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7,000 Philistines passed on is in 1</w:t>
      </w:r>
      <w:r w:rsidRPr="00387CDE">
        <w:rPr>
          <w:rFonts w:cstheme="minorHAnsi"/>
          <w:sz w:val="24"/>
          <w:szCs w:val="24"/>
          <w:vertAlign w:val="superscript"/>
        </w:rPr>
        <w:t>st</w:t>
      </w:r>
      <w:r w:rsidRPr="00387CDE">
        <w:rPr>
          <w:rFonts w:cstheme="minorHAnsi"/>
          <w:sz w:val="24"/>
          <w:szCs w:val="24"/>
        </w:rPr>
        <w:t xml:space="preserve"> Samuel 29:2. The 7,000 numbered is in 1</w:t>
      </w:r>
      <w:r w:rsidRPr="00387CDE">
        <w:rPr>
          <w:rFonts w:cstheme="minorHAnsi"/>
          <w:sz w:val="24"/>
          <w:szCs w:val="24"/>
          <w:vertAlign w:val="superscript"/>
        </w:rPr>
        <w:t>st</w:t>
      </w:r>
      <w:r w:rsidRPr="00387CDE">
        <w:rPr>
          <w:rFonts w:cstheme="minorHAnsi"/>
          <w:sz w:val="24"/>
          <w:szCs w:val="24"/>
        </w:rPr>
        <w:t xml:space="preserve"> Kings 20:15. The 7,000 Horsemen is in 1</w:t>
      </w:r>
      <w:r w:rsidRPr="00387CDE">
        <w:rPr>
          <w:rFonts w:cstheme="minorHAnsi"/>
          <w:sz w:val="24"/>
          <w:szCs w:val="24"/>
          <w:vertAlign w:val="superscript"/>
        </w:rPr>
        <w:t>st</w:t>
      </w:r>
      <w:r w:rsidRPr="00387CDE">
        <w:rPr>
          <w:rFonts w:cstheme="minorHAnsi"/>
          <w:sz w:val="24"/>
          <w:szCs w:val="24"/>
        </w:rPr>
        <w:t xml:space="preserve"> Chronicles 18:4. The 7,000 Sheep is in 2</w:t>
      </w:r>
      <w:r w:rsidRPr="00387CDE">
        <w:rPr>
          <w:rFonts w:cstheme="minorHAnsi"/>
          <w:sz w:val="24"/>
          <w:szCs w:val="24"/>
          <w:vertAlign w:val="superscript"/>
        </w:rPr>
        <w:t>nd</w:t>
      </w:r>
      <w:r w:rsidRPr="00387CDE">
        <w:rPr>
          <w:rFonts w:cstheme="minorHAnsi"/>
          <w:sz w:val="24"/>
          <w:szCs w:val="24"/>
        </w:rPr>
        <w:t xml:space="preserve"> Chronicles 15:11. The 7,000 Horsemen is in 1</w:t>
      </w:r>
      <w:r w:rsidRPr="00387CDE">
        <w:rPr>
          <w:rFonts w:cstheme="minorHAnsi"/>
          <w:sz w:val="24"/>
          <w:szCs w:val="24"/>
          <w:vertAlign w:val="superscript"/>
        </w:rPr>
        <w:t>st</w:t>
      </w:r>
      <w:r w:rsidRPr="00387CDE">
        <w:rPr>
          <w:rFonts w:cstheme="minorHAnsi"/>
          <w:sz w:val="24"/>
          <w:szCs w:val="24"/>
        </w:rPr>
        <w:t xml:space="preserve"> Maccabees 3:39. The 7,000 Faithful is in 1</w:t>
      </w:r>
      <w:r w:rsidRPr="00387CDE">
        <w:rPr>
          <w:rFonts w:cstheme="minorHAnsi"/>
          <w:sz w:val="24"/>
          <w:szCs w:val="24"/>
          <w:vertAlign w:val="superscript"/>
        </w:rPr>
        <w:t>st</w:t>
      </w:r>
      <w:r w:rsidRPr="00387CDE">
        <w:rPr>
          <w:rFonts w:cstheme="minorHAnsi"/>
          <w:sz w:val="24"/>
          <w:szCs w:val="24"/>
        </w:rPr>
        <w:t xml:space="preserve"> Kings 19:18 &amp; Romans 11:4. The 7,000 Men of Might is in 2</w:t>
      </w:r>
      <w:r w:rsidRPr="00387CDE">
        <w:rPr>
          <w:rFonts w:cstheme="minorHAnsi"/>
          <w:sz w:val="24"/>
          <w:szCs w:val="24"/>
          <w:vertAlign w:val="superscript"/>
        </w:rPr>
        <w:t>nd</w:t>
      </w:r>
      <w:r w:rsidRPr="00387CDE">
        <w:rPr>
          <w:rFonts w:cstheme="minorHAnsi"/>
          <w:sz w:val="24"/>
          <w:szCs w:val="24"/>
        </w:rPr>
        <w:t xml:space="preserve"> Kings 24:16. The 7,000 Horsemen is in 1</w:t>
      </w:r>
      <w:r w:rsidRPr="00387CDE">
        <w:rPr>
          <w:rFonts w:cstheme="minorHAnsi"/>
          <w:sz w:val="24"/>
          <w:szCs w:val="24"/>
          <w:vertAlign w:val="superscript"/>
        </w:rPr>
        <w:t>st</w:t>
      </w:r>
      <w:r w:rsidRPr="00387CDE">
        <w:rPr>
          <w:rFonts w:cstheme="minorHAnsi"/>
          <w:sz w:val="24"/>
          <w:szCs w:val="24"/>
        </w:rPr>
        <w:t xml:space="preserve"> Chronicles 18:4. The 7,000 Men slew which fought in chariots is in 1</w:t>
      </w:r>
      <w:r w:rsidRPr="00387CDE">
        <w:rPr>
          <w:rFonts w:cstheme="minorHAnsi"/>
          <w:sz w:val="24"/>
          <w:szCs w:val="24"/>
          <w:vertAlign w:val="superscript"/>
        </w:rPr>
        <w:t>st</w:t>
      </w:r>
      <w:r w:rsidRPr="00387CDE">
        <w:rPr>
          <w:rFonts w:cstheme="minorHAnsi"/>
          <w:sz w:val="24"/>
          <w:szCs w:val="24"/>
        </w:rPr>
        <w:t xml:space="preserve"> Chronicles 19:18. The 7,000 Talents ($2,688,000,000.00 billion) of Silver is in 1</w:t>
      </w:r>
      <w:r w:rsidRPr="00387CDE">
        <w:rPr>
          <w:rFonts w:cstheme="minorHAnsi"/>
          <w:sz w:val="24"/>
          <w:szCs w:val="24"/>
          <w:vertAlign w:val="superscript"/>
        </w:rPr>
        <w:t>st</w:t>
      </w:r>
      <w:r w:rsidRPr="00387CDE">
        <w:rPr>
          <w:rFonts w:cstheme="minorHAnsi"/>
          <w:sz w:val="24"/>
          <w:szCs w:val="24"/>
        </w:rPr>
        <w:t xml:space="preserve"> Chronicles 29:4. The 7,000 Sheep is in 2</w:t>
      </w:r>
      <w:r w:rsidRPr="00387CDE">
        <w:rPr>
          <w:rFonts w:cstheme="minorHAnsi"/>
          <w:sz w:val="24"/>
          <w:szCs w:val="24"/>
          <w:vertAlign w:val="superscript"/>
        </w:rPr>
        <w:t>nd</w:t>
      </w:r>
      <w:r w:rsidRPr="00387CDE">
        <w:rPr>
          <w:rFonts w:cstheme="minorHAnsi"/>
          <w:sz w:val="24"/>
          <w:szCs w:val="24"/>
        </w:rPr>
        <w:t xml:space="preserve"> Chronicles 30:24. The 7,000 Sheep of His substance is in Job 1:3. The 7,000 Men slain is in Revelation 11:13.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SEVEN-THOUSAND &amp; THIRTY SIX </w:t>
      </w:r>
    </w:p>
    <w:p w:rsidR="003B541C" w:rsidRPr="00387CDE" w:rsidRDefault="003B541C" w:rsidP="003B541C">
      <w:pPr>
        <w:spacing w:line="480" w:lineRule="auto"/>
        <w:rPr>
          <w:rFonts w:cstheme="minorHAnsi"/>
          <w:sz w:val="24"/>
          <w:szCs w:val="24"/>
        </w:rPr>
      </w:pPr>
      <w:r w:rsidRPr="00387CDE">
        <w:rPr>
          <w:rFonts w:cstheme="minorHAnsi"/>
          <w:sz w:val="24"/>
          <w:szCs w:val="24"/>
        </w:rPr>
        <w:t>The Number 7,036 represents the completion &amp; perfection in the Holy Bible. The 7,036 Horses is in 1</w:t>
      </w:r>
      <w:r w:rsidRPr="00387CDE">
        <w:rPr>
          <w:rFonts w:cstheme="minorHAnsi"/>
          <w:sz w:val="24"/>
          <w:szCs w:val="24"/>
          <w:vertAlign w:val="superscript"/>
        </w:rPr>
        <w:t>st</w:t>
      </w:r>
      <w:r w:rsidRPr="00387CDE">
        <w:rPr>
          <w:rFonts w:cstheme="minorHAnsi"/>
          <w:sz w:val="24"/>
          <w:szCs w:val="24"/>
        </w:rPr>
        <w:t xml:space="preserve"> Esdras 5:43.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SEVEN-THOUSAND &amp; ONE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7,100 represents the completion &amp; perfection in the Holy Bible. The 7,100 Mighty Men of Valor is in 1</w:t>
      </w:r>
      <w:r w:rsidRPr="00387CDE">
        <w:rPr>
          <w:rFonts w:cstheme="minorHAnsi"/>
          <w:sz w:val="24"/>
          <w:szCs w:val="24"/>
          <w:vertAlign w:val="superscript"/>
        </w:rPr>
        <w:t>st</w:t>
      </w:r>
      <w:r w:rsidRPr="00387CDE">
        <w:rPr>
          <w:rFonts w:cstheme="minorHAnsi"/>
          <w:sz w:val="24"/>
          <w:szCs w:val="24"/>
        </w:rPr>
        <w:t xml:space="preserve"> Chronicles 12:25. The 7,100 Mighty Men of Valor for the War is in 1</w:t>
      </w:r>
      <w:r w:rsidRPr="00387CDE">
        <w:rPr>
          <w:rFonts w:cstheme="minorHAnsi"/>
          <w:sz w:val="24"/>
          <w:szCs w:val="24"/>
          <w:vertAlign w:val="superscript"/>
        </w:rPr>
        <w:t>st</w:t>
      </w:r>
      <w:r w:rsidRPr="00387CDE">
        <w:rPr>
          <w:rFonts w:cstheme="minorHAnsi"/>
          <w:sz w:val="24"/>
          <w:szCs w:val="24"/>
        </w:rPr>
        <w:t xml:space="preserve"> Chronicles 12:25.</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 THOUSAND-THREE HUNDRED &amp; THIRTY SEVEN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7,337 represents the completion &amp; perfection in the Holy Bible. The 7,337 Menservants &amp; Handmaids (Maids) is in Nehemiah 7:67.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 THOUSAND-THREE HUNDRED &amp; FORTY SEVEN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7,347 represents the completion &amp; perfection in the Holy Bible. The 7,347 Menservants &amp; Handmaids (Maids) is in 1</w:t>
      </w:r>
      <w:r w:rsidRPr="00387CDE">
        <w:rPr>
          <w:rFonts w:cstheme="minorHAnsi"/>
          <w:sz w:val="24"/>
          <w:szCs w:val="24"/>
          <w:vertAlign w:val="superscript"/>
        </w:rPr>
        <w:t>st</w:t>
      </w:r>
      <w:r w:rsidRPr="00387CDE">
        <w:rPr>
          <w:rFonts w:cstheme="minorHAnsi"/>
          <w:sz w:val="24"/>
          <w:szCs w:val="24"/>
        </w:rPr>
        <w:t xml:space="preserve"> Esdras 5:42 &amp; Ezra 2:65.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 THOUSAND &amp;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7,500 represents the completion &amp; perfection in the Holy Bible. The 7,500 from a month old on up to 19 years old is in Numbers 3:22.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SEVENTY SEVEN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7,700 represents the completion &amp; perfection in the Holy Bible. The 7</w:t>
      </w:r>
      <w:r w:rsidRPr="00387CDE">
        <w:rPr>
          <w:rFonts w:cstheme="minorHAnsi"/>
          <w:sz w:val="24"/>
          <w:szCs w:val="24"/>
          <w:vertAlign w:val="superscript"/>
        </w:rPr>
        <w:t>th</w:t>
      </w:r>
      <w:r w:rsidRPr="00387CDE">
        <w:rPr>
          <w:rFonts w:cstheme="minorHAnsi"/>
          <w:sz w:val="24"/>
          <w:szCs w:val="24"/>
        </w:rPr>
        <w:t xml:space="preserve"> 1100 pieces of silver to find out Samson’s strength is in Judges 16:5. The 7,700 Rams &amp; 7,700 He Goats is in 2</w:t>
      </w:r>
      <w:r w:rsidRPr="00387CDE">
        <w:rPr>
          <w:rFonts w:cstheme="minorHAnsi"/>
          <w:sz w:val="24"/>
          <w:szCs w:val="24"/>
          <w:vertAlign w:val="superscript"/>
        </w:rPr>
        <w:t>nd</w:t>
      </w:r>
      <w:r w:rsidRPr="00387CDE">
        <w:rPr>
          <w:rFonts w:cstheme="minorHAnsi"/>
          <w:sz w:val="24"/>
          <w:szCs w:val="24"/>
        </w:rPr>
        <w:t xml:space="preserve"> Chronicles 17:11.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EIGHT-THOUSAND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8,000 Horsemen is in 1</w:t>
      </w:r>
      <w:r w:rsidRPr="00387CDE">
        <w:rPr>
          <w:rFonts w:cstheme="minorHAnsi"/>
          <w:sz w:val="24"/>
          <w:szCs w:val="24"/>
          <w:vertAlign w:val="superscript"/>
        </w:rPr>
        <w:t>st</w:t>
      </w:r>
      <w:r w:rsidRPr="00387CDE">
        <w:rPr>
          <w:rFonts w:cstheme="minorHAnsi"/>
          <w:sz w:val="24"/>
          <w:szCs w:val="24"/>
        </w:rPr>
        <w:t xml:space="preserve"> Maccabees 15:13. The 8,000 in the Business in Heaven destroyed 120,000 is in 2</w:t>
      </w:r>
      <w:r w:rsidRPr="00387CDE">
        <w:rPr>
          <w:rFonts w:cstheme="minorHAnsi"/>
          <w:sz w:val="24"/>
          <w:szCs w:val="24"/>
          <w:vertAlign w:val="superscript"/>
        </w:rPr>
        <w:t>nd</w:t>
      </w:r>
      <w:r w:rsidRPr="00387CDE">
        <w:rPr>
          <w:rFonts w:cstheme="minorHAnsi"/>
          <w:sz w:val="24"/>
          <w:szCs w:val="24"/>
        </w:rPr>
        <w:t xml:space="preserve"> Maccabees 8:20. The 8,000 Philistines passed on is in 1</w:t>
      </w:r>
      <w:r w:rsidRPr="00387CDE">
        <w:rPr>
          <w:rFonts w:cstheme="minorHAnsi"/>
          <w:sz w:val="24"/>
          <w:szCs w:val="24"/>
          <w:vertAlign w:val="superscript"/>
        </w:rPr>
        <w:t>st</w:t>
      </w:r>
      <w:r w:rsidRPr="00387CDE">
        <w:rPr>
          <w:rFonts w:cstheme="minorHAnsi"/>
          <w:sz w:val="24"/>
          <w:szCs w:val="24"/>
        </w:rPr>
        <w:t xml:space="preserve"> Samuel 29:2. The 8,000 Men for the Country is in 1</w:t>
      </w:r>
      <w:r w:rsidRPr="00387CDE">
        <w:rPr>
          <w:rFonts w:cstheme="minorHAnsi"/>
          <w:sz w:val="24"/>
          <w:szCs w:val="24"/>
          <w:vertAlign w:val="superscript"/>
        </w:rPr>
        <w:t>st</w:t>
      </w:r>
      <w:r w:rsidRPr="00387CDE">
        <w:rPr>
          <w:rFonts w:cstheme="minorHAnsi"/>
          <w:sz w:val="24"/>
          <w:szCs w:val="24"/>
        </w:rPr>
        <w:t xml:space="preserve"> Maccabees 5:20. The 8,000 Men were killed is in 1</w:t>
      </w:r>
      <w:r w:rsidRPr="00387CDE">
        <w:rPr>
          <w:rFonts w:cstheme="minorHAnsi"/>
          <w:sz w:val="24"/>
          <w:szCs w:val="24"/>
          <w:vertAlign w:val="superscript"/>
        </w:rPr>
        <w:t>st</w:t>
      </w:r>
      <w:r w:rsidRPr="00387CDE">
        <w:rPr>
          <w:rFonts w:cstheme="minorHAnsi"/>
          <w:sz w:val="24"/>
          <w:szCs w:val="24"/>
        </w:rPr>
        <w:t xml:space="preserve"> Maccabees 5:34. The 8,000 Men were burned and slain is in 1</w:t>
      </w:r>
      <w:r w:rsidRPr="00387CDE">
        <w:rPr>
          <w:rFonts w:cstheme="minorHAnsi"/>
          <w:sz w:val="24"/>
          <w:szCs w:val="24"/>
          <w:vertAlign w:val="superscript"/>
        </w:rPr>
        <w:t>st</w:t>
      </w:r>
      <w:r w:rsidRPr="00387CDE">
        <w:rPr>
          <w:rFonts w:cstheme="minorHAnsi"/>
          <w:sz w:val="24"/>
          <w:szCs w:val="24"/>
        </w:rPr>
        <w:t xml:space="preserve"> Maccabees 10:85.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 THOUSAND, FIVE HUNDRED &amp; EIGHTY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8,580 represents the completion &amp; perfection in the Holy Bible. The 8,580 of the Families is in Numbers 4:48.</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EIGHT THOUSAND &amp;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8,600 represents the completion &amp; perfection in the Holy Bible. The 8,600 from a month old on up to 19 years old is in Numbers 3:28.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EIGHTY EIGHT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8,800 represents the completion &amp; perfection in the Holy Bible. The 8</w:t>
      </w:r>
      <w:r w:rsidRPr="00387CDE">
        <w:rPr>
          <w:rFonts w:cstheme="minorHAnsi"/>
          <w:sz w:val="24"/>
          <w:szCs w:val="24"/>
          <w:vertAlign w:val="superscript"/>
        </w:rPr>
        <w:t>th</w:t>
      </w:r>
      <w:r w:rsidRPr="00387CDE">
        <w:rPr>
          <w:rFonts w:cstheme="minorHAnsi"/>
          <w:sz w:val="24"/>
          <w:szCs w:val="24"/>
        </w:rPr>
        <w:t xml:space="preserve"> 1100 pieces of silver to find out Samson’s strength is in Judges 16:5.</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9,000 represents the completion &amp; perfection in the Holy Bible. The Captain’s Host is in 1</w:t>
      </w:r>
      <w:r w:rsidRPr="00387CDE">
        <w:rPr>
          <w:rFonts w:cstheme="minorHAnsi"/>
          <w:sz w:val="24"/>
          <w:szCs w:val="24"/>
          <w:vertAlign w:val="superscript"/>
        </w:rPr>
        <w:t>st</w:t>
      </w:r>
      <w:r w:rsidRPr="00387CDE">
        <w:rPr>
          <w:rFonts w:cstheme="minorHAnsi"/>
          <w:sz w:val="24"/>
          <w:szCs w:val="24"/>
        </w:rPr>
        <w:t xml:space="preserve"> Samuel 22:7. The 9,000 Philistines passed on is in 1</w:t>
      </w:r>
      <w:r w:rsidRPr="00387CDE">
        <w:rPr>
          <w:rFonts w:cstheme="minorHAnsi"/>
          <w:sz w:val="24"/>
          <w:szCs w:val="24"/>
          <w:vertAlign w:val="superscript"/>
        </w:rPr>
        <w:t>st</w:t>
      </w:r>
      <w:r w:rsidRPr="00387CDE">
        <w:rPr>
          <w:rFonts w:cstheme="minorHAnsi"/>
          <w:sz w:val="24"/>
          <w:szCs w:val="24"/>
        </w:rPr>
        <w:t xml:space="preserve"> Samuel 29:2. The 9,000 Men fled into two very strong Castles to sustain the siege is in 2</w:t>
      </w:r>
      <w:r w:rsidRPr="00387CDE">
        <w:rPr>
          <w:rFonts w:cstheme="minorHAnsi"/>
          <w:sz w:val="24"/>
          <w:szCs w:val="24"/>
          <w:vertAlign w:val="superscript"/>
        </w:rPr>
        <w:t>nd</w:t>
      </w:r>
      <w:r w:rsidRPr="00387CDE">
        <w:rPr>
          <w:rFonts w:cstheme="minorHAnsi"/>
          <w:sz w:val="24"/>
          <w:szCs w:val="24"/>
        </w:rPr>
        <w:t xml:space="preserve"> Maccabees 10:18.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NINE-THOUSAND &amp; ONE  </w:t>
      </w:r>
    </w:p>
    <w:p w:rsidR="003B541C" w:rsidRPr="00387CDE" w:rsidRDefault="003B541C" w:rsidP="003B541C">
      <w:pPr>
        <w:spacing w:line="480" w:lineRule="auto"/>
        <w:rPr>
          <w:rFonts w:cstheme="minorHAnsi"/>
          <w:sz w:val="24"/>
          <w:szCs w:val="24"/>
        </w:rPr>
      </w:pPr>
      <w:r w:rsidRPr="00387CDE">
        <w:rPr>
          <w:rFonts w:cstheme="minorHAnsi"/>
          <w:sz w:val="24"/>
          <w:szCs w:val="24"/>
        </w:rPr>
        <w:t>The Number 9,001 represents the completion &amp; perfection in the Holy Bible. The 9,001 were slain by the Almighty is in 2</w:t>
      </w:r>
      <w:r w:rsidRPr="00387CDE">
        <w:rPr>
          <w:rFonts w:cstheme="minorHAnsi"/>
          <w:sz w:val="24"/>
          <w:szCs w:val="24"/>
          <w:vertAlign w:val="superscript"/>
        </w:rPr>
        <w:t>nd</w:t>
      </w:r>
      <w:r w:rsidRPr="00387CDE">
        <w:rPr>
          <w:rFonts w:cstheme="minorHAnsi"/>
          <w:sz w:val="24"/>
          <w:szCs w:val="24"/>
        </w:rPr>
        <w:t xml:space="preserve"> Maccabees 8:24.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NINETY NINE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9,900 represents the completion &amp; perfection in the Holy Bible. The 9</w:t>
      </w:r>
      <w:r w:rsidRPr="00387CDE">
        <w:rPr>
          <w:rFonts w:cstheme="minorHAnsi"/>
          <w:sz w:val="24"/>
          <w:szCs w:val="24"/>
          <w:vertAlign w:val="superscript"/>
        </w:rPr>
        <w:t>th</w:t>
      </w:r>
      <w:r w:rsidRPr="00387CDE">
        <w:rPr>
          <w:rFonts w:cstheme="minorHAnsi"/>
          <w:sz w:val="24"/>
          <w:szCs w:val="24"/>
        </w:rPr>
        <w:t xml:space="preserve"> 1100 pieces of silver to find out Samson’s strength is in Judges 16:5.</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TEN THOUSAND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10,000 represents the completion &amp; perfection in the Holy Bible. The 10,000 drams ($12,800,000.00 million) for the Father Stephen’s House is in 1</w:t>
      </w:r>
      <w:r w:rsidRPr="00387CDE">
        <w:rPr>
          <w:rFonts w:cstheme="minorHAnsi"/>
          <w:sz w:val="24"/>
          <w:szCs w:val="24"/>
          <w:vertAlign w:val="superscript"/>
        </w:rPr>
        <w:t>st</w:t>
      </w:r>
      <w:r w:rsidRPr="00387CDE">
        <w:rPr>
          <w:rFonts w:cstheme="minorHAnsi"/>
          <w:sz w:val="24"/>
          <w:szCs w:val="24"/>
        </w:rPr>
        <w:t xml:space="preserve"> Chronicles 29:7. The 10,000 talents of silver ($3,840,000,000.00 billion) for the Father Stephen’s House is in 1</w:t>
      </w:r>
      <w:r w:rsidRPr="00387CDE">
        <w:rPr>
          <w:rFonts w:cstheme="minorHAnsi"/>
          <w:sz w:val="24"/>
          <w:szCs w:val="24"/>
          <w:vertAlign w:val="superscript"/>
        </w:rPr>
        <w:t>st</w:t>
      </w:r>
      <w:r w:rsidRPr="00387CDE">
        <w:rPr>
          <w:rFonts w:cstheme="minorHAnsi"/>
          <w:sz w:val="24"/>
          <w:szCs w:val="24"/>
        </w:rPr>
        <w:t xml:space="preserve"> Chronicles 29:7. The 10,000 shall be put to flight by a 100 is in Leviticus 26:8. The 1,000 out of 10,000 to fetch victuals is in Judges 20:10. The 10,000 Men is in 1</w:t>
      </w:r>
      <w:r w:rsidRPr="00387CDE">
        <w:rPr>
          <w:rFonts w:cstheme="minorHAnsi"/>
          <w:sz w:val="24"/>
          <w:szCs w:val="24"/>
          <w:vertAlign w:val="superscript"/>
        </w:rPr>
        <w:t>st</w:t>
      </w:r>
      <w:r w:rsidRPr="00387CDE">
        <w:rPr>
          <w:rFonts w:cstheme="minorHAnsi"/>
          <w:sz w:val="24"/>
          <w:szCs w:val="24"/>
        </w:rPr>
        <w:t xml:space="preserve"> Samuel 15:4. The 10,000 Philistines passed on is in 1</w:t>
      </w:r>
      <w:r w:rsidRPr="00387CDE">
        <w:rPr>
          <w:rFonts w:cstheme="minorHAnsi"/>
          <w:sz w:val="24"/>
          <w:szCs w:val="24"/>
          <w:vertAlign w:val="superscript"/>
        </w:rPr>
        <w:t>st</w:t>
      </w:r>
      <w:r w:rsidRPr="00387CDE">
        <w:rPr>
          <w:rFonts w:cstheme="minorHAnsi"/>
          <w:sz w:val="24"/>
          <w:szCs w:val="24"/>
        </w:rPr>
        <w:t xml:space="preserve"> Samuel 29:2. The 10,000 came out to see the King is in 2</w:t>
      </w:r>
      <w:r w:rsidRPr="00387CDE">
        <w:rPr>
          <w:rFonts w:cstheme="minorHAnsi"/>
          <w:sz w:val="24"/>
          <w:szCs w:val="24"/>
          <w:vertAlign w:val="superscript"/>
        </w:rPr>
        <w:t>nd</w:t>
      </w:r>
      <w:r w:rsidRPr="00387CDE">
        <w:rPr>
          <w:rFonts w:cstheme="minorHAnsi"/>
          <w:sz w:val="24"/>
          <w:szCs w:val="24"/>
        </w:rPr>
        <w:t xml:space="preserve"> Samuel 18:4. The 10,000 measures of wheat ($8,000.00) is in 2</w:t>
      </w:r>
      <w:r w:rsidRPr="00387CDE">
        <w:rPr>
          <w:rFonts w:cstheme="minorHAnsi"/>
          <w:sz w:val="24"/>
          <w:szCs w:val="24"/>
          <w:vertAlign w:val="superscript"/>
        </w:rPr>
        <w:t>nd</w:t>
      </w:r>
      <w:r w:rsidRPr="00387CDE">
        <w:rPr>
          <w:rFonts w:cstheme="minorHAnsi"/>
          <w:sz w:val="24"/>
          <w:szCs w:val="24"/>
        </w:rPr>
        <w:t xml:space="preserve"> Chronicles 27:5. The 10,000 measures of barley is in 2</w:t>
      </w:r>
      <w:r w:rsidRPr="00387CDE">
        <w:rPr>
          <w:rFonts w:cstheme="minorHAnsi"/>
          <w:sz w:val="24"/>
          <w:szCs w:val="24"/>
          <w:vertAlign w:val="superscript"/>
        </w:rPr>
        <w:t>nd</w:t>
      </w:r>
      <w:r w:rsidRPr="00387CDE">
        <w:rPr>
          <w:rFonts w:cstheme="minorHAnsi"/>
          <w:sz w:val="24"/>
          <w:szCs w:val="24"/>
        </w:rPr>
        <w:t xml:space="preserve"> Chronicles 27:5. The 10,000 Holy Ones is in Deuteronomy 33:2. The Man waxed strong with Heaven’s 10,000 is in 2</w:t>
      </w:r>
      <w:r w:rsidRPr="00387CDE">
        <w:rPr>
          <w:rFonts w:cstheme="minorHAnsi"/>
          <w:sz w:val="24"/>
          <w:szCs w:val="24"/>
          <w:vertAlign w:val="superscript"/>
        </w:rPr>
        <w:t>nd</w:t>
      </w:r>
      <w:r w:rsidRPr="00387CDE">
        <w:rPr>
          <w:rFonts w:cstheme="minorHAnsi"/>
          <w:sz w:val="24"/>
          <w:szCs w:val="24"/>
        </w:rPr>
        <w:t xml:space="preserve"> Esdras 13:3. The Army of 10,000 stopped the torrents is in Judith 16:4. The Father Stephen’s Eyes are 10,000 times brighter than the Sun is in Sirach 23:19. The 10,000 Men is in 1</w:t>
      </w:r>
      <w:r w:rsidRPr="00387CDE">
        <w:rPr>
          <w:rFonts w:cstheme="minorHAnsi"/>
          <w:sz w:val="24"/>
          <w:szCs w:val="24"/>
          <w:vertAlign w:val="superscript"/>
        </w:rPr>
        <w:t>st</w:t>
      </w:r>
      <w:r w:rsidRPr="00387CDE">
        <w:rPr>
          <w:rFonts w:cstheme="minorHAnsi"/>
          <w:sz w:val="24"/>
          <w:szCs w:val="24"/>
        </w:rPr>
        <w:t xml:space="preserve"> Maccabees 4:29. The 10,000 Men moved in His mind is in 1</w:t>
      </w:r>
      <w:r w:rsidRPr="00387CDE">
        <w:rPr>
          <w:rFonts w:cstheme="minorHAnsi"/>
          <w:sz w:val="24"/>
          <w:szCs w:val="24"/>
          <w:vertAlign w:val="superscript"/>
        </w:rPr>
        <w:t>st</w:t>
      </w:r>
      <w:r w:rsidRPr="00387CDE">
        <w:rPr>
          <w:rFonts w:cstheme="minorHAnsi"/>
          <w:sz w:val="24"/>
          <w:szCs w:val="24"/>
        </w:rPr>
        <w:t xml:space="preserve"> Maccabees 10:74. The 10,000 Footmen &amp; 10,000 Horsemen being puffed up not considering the Father Stephen’s Authority is in 2</w:t>
      </w:r>
      <w:r w:rsidRPr="00387CDE">
        <w:rPr>
          <w:rFonts w:cstheme="minorHAnsi"/>
          <w:sz w:val="24"/>
          <w:szCs w:val="24"/>
          <w:vertAlign w:val="superscript"/>
        </w:rPr>
        <w:t>nd</w:t>
      </w:r>
      <w:r w:rsidRPr="00387CDE">
        <w:rPr>
          <w:rFonts w:cstheme="minorHAnsi"/>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87CDE">
        <w:rPr>
          <w:rFonts w:cstheme="minorHAnsi"/>
          <w:sz w:val="24"/>
          <w:szCs w:val="24"/>
          <w:vertAlign w:val="superscript"/>
        </w:rPr>
        <w:t>st</w:t>
      </w:r>
      <w:r w:rsidRPr="00387CDE">
        <w:rPr>
          <w:rFonts w:cstheme="minorHAnsi"/>
          <w:sz w:val="24"/>
          <w:szCs w:val="24"/>
        </w:rPr>
        <w:t xml:space="preserve"> Samuel 10:19. The 10,000 (20,000 by uptime downtime) is slain by Saul is in 1</w:t>
      </w:r>
      <w:r w:rsidRPr="00387CDE">
        <w:rPr>
          <w:rFonts w:cstheme="minorHAnsi"/>
          <w:sz w:val="24"/>
          <w:szCs w:val="24"/>
          <w:vertAlign w:val="superscript"/>
        </w:rPr>
        <w:t>st</w:t>
      </w:r>
      <w:r w:rsidRPr="00387CDE">
        <w:rPr>
          <w:rFonts w:cstheme="minorHAnsi"/>
          <w:sz w:val="24"/>
          <w:szCs w:val="24"/>
        </w:rPr>
        <w:t xml:space="preserve"> Samuel 18:7, 8; 21:11; 29:5. The Man is searched out throughout the 10,000 is in 1</w:t>
      </w:r>
      <w:r w:rsidRPr="00387CDE">
        <w:rPr>
          <w:rFonts w:cstheme="minorHAnsi"/>
          <w:sz w:val="24"/>
          <w:szCs w:val="24"/>
          <w:vertAlign w:val="superscript"/>
        </w:rPr>
        <w:t>st</w:t>
      </w:r>
      <w:r w:rsidRPr="00387CDE">
        <w:rPr>
          <w:rFonts w:cstheme="minorHAnsi"/>
          <w:sz w:val="24"/>
          <w:szCs w:val="24"/>
        </w:rPr>
        <w:t xml:space="preserve"> Samuel 23:23. The 10,000 is not better than 1 is in 2</w:t>
      </w:r>
      <w:r w:rsidRPr="00387CDE">
        <w:rPr>
          <w:rFonts w:cstheme="minorHAnsi"/>
          <w:sz w:val="24"/>
          <w:szCs w:val="24"/>
          <w:vertAlign w:val="superscript"/>
        </w:rPr>
        <w:t>nd</w:t>
      </w:r>
      <w:r w:rsidRPr="00387CDE">
        <w:rPr>
          <w:rFonts w:cstheme="minorHAnsi"/>
          <w:sz w:val="24"/>
          <w:szCs w:val="24"/>
        </w:rPr>
        <w:t xml:space="preserve"> Samuel 18:3. The 10,000 a month by courses &amp; 2 months at home is in 1</w:t>
      </w:r>
      <w:r w:rsidRPr="00387CDE">
        <w:rPr>
          <w:rFonts w:cstheme="minorHAnsi"/>
          <w:sz w:val="24"/>
          <w:szCs w:val="24"/>
          <w:vertAlign w:val="superscript"/>
        </w:rPr>
        <w:t>st</w:t>
      </w:r>
      <w:r w:rsidRPr="00387CDE">
        <w:rPr>
          <w:rFonts w:cstheme="minorHAnsi"/>
          <w:sz w:val="24"/>
          <w:szCs w:val="24"/>
        </w:rPr>
        <w:t xml:space="preserve"> Kings 5:14. The 10,000 Footmen is in 2</w:t>
      </w:r>
      <w:r w:rsidRPr="00387CDE">
        <w:rPr>
          <w:rFonts w:cstheme="minorHAnsi"/>
          <w:sz w:val="24"/>
          <w:szCs w:val="24"/>
          <w:vertAlign w:val="superscript"/>
        </w:rPr>
        <w:t>nd</w:t>
      </w:r>
      <w:r w:rsidRPr="00387CDE">
        <w:rPr>
          <w:rFonts w:cstheme="minorHAnsi"/>
          <w:sz w:val="24"/>
          <w:szCs w:val="24"/>
        </w:rPr>
        <w:t xml:space="preserve"> Kings 13:7. The 10,000 slew is in 2</w:t>
      </w:r>
      <w:r w:rsidRPr="00387CDE">
        <w:rPr>
          <w:rFonts w:cstheme="minorHAnsi"/>
          <w:sz w:val="24"/>
          <w:szCs w:val="24"/>
          <w:vertAlign w:val="superscript"/>
        </w:rPr>
        <w:t>nd</w:t>
      </w:r>
      <w:r w:rsidRPr="00387CDE">
        <w:rPr>
          <w:rFonts w:cstheme="minorHAnsi"/>
          <w:sz w:val="24"/>
          <w:szCs w:val="24"/>
        </w:rPr>
        <w:t xml:space="preserve"> Kings 14:7. The 10,000 Captives is in 2</w:t>
      </w:r>
      <w:r w:rsidRPr="00387CDE">
        <w:rPr>
          <w:rFonts w:cstheme="minorHAnsi"/>
          <w:sz w:val="24"/>
          <w:szCs w:val="24"/>
          <w:vertAlign w:val="superscript"/>
        </w:rPr>
        <w:t>nd</w:t>
      </w:r>
      <w:r w:rsidRPr="00387CDE">
        <w:rPr>
          <w:rFonts w:cstheme="minorHAnsi"/>
          <w:sz w:val="24"/>
          <w:szCs w:val="24"/>
        </w:rPr>
        <w:t xml:space="preserve"> Kings 24:14. The 10,000 Men smote is in 2</w:t>
      </w:r>
      <w:r w:rsidRPr="00387CDE">
        <w:rPr>
          <w:rFonts w:cstheme="minorHAnsi"/>
          <w:sz w:val="24"/>
          <w:szCs w:val="24"/>
          <w:vertAlign w:val="superscript"/>
        </w:rPr>
        <w:t>nd</w:t>
      </w:r>
      <w:r w:rsidRPr="00387CDE">
        <w:rPr>
          <w:rFonts w:cstheme="minorHAnsi"/>
          <w:sz w:val="24"/>
          <w:szCs w:val="24"/>
        </w:rPr>
        <w:t xml:space="preserve"> Chronicles 25:11. The 10,000 Men left alive is in 2</w:t>
      </w:r>
      <w:r w:rsidRPr="00387CDE">
        <w:rPr>
          <w:rFonts w:cstheme="minorHAnsi"/>
          <w:sz w:val="24"/>
          <w:szCs w:val="24"/>
          <w:vertAlign w:val="superscript"/>
        </w:rPr>
        <w:t>nd</w:t>
      </w:r>
      <w:r w:rsidRPr="00387CDE">
        <w:rPr>
          <w:rFonts w:cstheme="minorHAnsi"/>
          <w:sz w:val="24"/>
          <w:szCs w:val="24"/>
        </w:rPr>
        <w:t xml:space="preserve"> Chronicles 25:12. The 10,000 Sheep is in 2</w:t>
      </w:r>
      <w:r w:rsidRPr="00387CDE">
        <w:rPr>
          <w:rFonts w:cstheme="minorHAnsi"/>
          <w:sz w:val="24"/>
          <w:szCs w:val="24"/>
          <w:vertAlign w:val="superscript"/>
        </w:rPr>
        <w:t>nd</w:t>
      </w:r>
      <w:r w:rsidRPr="00387CDE">
        <w:rPr>
          <w:rFonts w:cstheme="minorHAnsi"/>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87CDE">
        <w:rPr>
          <w:rFonts w:cstheme="minorHAnsi"/>
          <w:sz w:val="24"/>
          <w:szCs w:val="24"/>
          <w:vertAlign w:val="superscript"/>
        </w:rPr>
        <w:t>st</w:t>
      </w:r>
      <w:r w:rsidRPr="00387CDE">
        <w:rPr>
          <w:rFonts w:cstheme="minorHAnsi"/>
          <w:sz w:val="24"/>
          <w:szCs w:val="24"/>
        </w:rPr>
        <w:t xml:space="preserve"> Corinthians 4:15.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TEN THOUSAND &amp; ONE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10,001 represents the completion &amp; perfection in the Holy Bible. The 10,001 Men left in the Fortress is in 2</w:t>
      </w:r>
      <w:r w:rsidRPr="00387CDE">
        <w:rPr>
          <w:rFonts w:cstheme="minorHAnsi"/>
          <w:sz w:val="24"/>
          <w:szCs w:val="24"/>
          <w:vertAlign w:val="superscript"/>
        </w:rPr>
        <w:t>nd</w:t>
      </w:r>
      <w:r w:rsidRPr="00387CDE">
        <w:rPr>
          <w:rFonts w:cstheme="minorHAnsi"/>
          <w:sz w:val="24"/>
          <w:szCs w:val="24"/>
        </w:rPr>
        <w:t xml:space="preserve"> Maccabees 12:19.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TEN THOUSAND, FOUR 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10,460 represents the completion &amp; perfection in the Holy Bible. The 10,460 Men that drew sword is in 1</w:t>
      </w:r>
      <w:r w:rsidRPr="00387CDE">
        <w:rPr>
          <w:rFonts w:cstheme="minorHAnsi"/>
          <w:sz w:val="24"/>
          <w:szCs w:val="24"/>
          <w:vertAlign w:val="superscript"/>
        </w:rPr>
        <w:t>st</w:t>
      </w:r>
      <w:r w:rsidRPr="00387CDE">
        <w:rPr>
          <w:rFonts w:cstheme="minorHAnsi"/>
          <w:sz w:val="24"/>
          <w:szCs w:val="24"/>
        </w:rPr>
        <w:t xml:space="preserve"> Chronicles 21:5.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ELEVEEN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11,000 represents the completion &amp; perfection in the Holy Bible. The 11,000 Footmen is charged to be slain is in 2</w:t>
      </w:r>
      <w:r w:rsidRPr="00387CDE">
        <w:rPr>
          <w:rFonts w:cstheme="minorHAnsi"/>
          <w:sz w:val="24"/>
          <w:szCs w:val="24"/>
          <w:vertAlign w:val="superscript"/>
        </w:rPr>
        <w:t>nd</w:t>
      </w:r>
      <w:r w:rsidRPr="00387CDE">
        <w:rPr>
          <w:rFonts w:cstheme="minorHAnsi"/>
          <w:sz w:val="24"/>
          <w:szCs w:val="24"/>
        </w:rPr>
        <w:t xml:space="preserve"> Maccabees 11:11. The 10</w:t>
      </w:r>
      <w:r w:rsidRPr="00387CDE">
        <w:rPr>
          <w:rFonts w:cstheme="minorHAnsi"/>
          <w:sz w:val="24"/>
          <w:szCs w:val="24"/>
          <w:vertAlign w:val="superscript"/>
        </w:rPr>
        <w:t>th</w:t>
      </w:r>
      <w:r w:rsidRPr="00387CDE">
        <w:rPr>
          <w:rFonts w:cstheme="minorHAnsi"/>
          <w:sz w:val="24"/>
          <w:szCs w:val="24"/>
        </w:rPr>
        <w:t xml:space="preserve"> 11,000 pieces of silver to find out Samson’s strength is in Judges 16:5.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TWELVE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87CDE">
        <w:rPr>
          <w:rFonts w:cstheme="minorHAnsi"/>
          <w:sz w:val="24"/>
          <w:szCs w:val="24"/>
          <w:vertAlign w:val="superscript"/>
        </w:rPr>
        <w:t>st</w:t>
      </w:r>
      <w:r w:rsidRPr="00387CDE">
        <w:rPr>
          <w:rFonts w:cstheme="minorHAnsi"/>
          <w:sz w:val="24"/>
          <w:szCs w:val="24"/>
        </w:rPr>
        <w:t xml:space="preserve"> Kings 10:26 &amp; 2</w:t>
      </w:r>
      <w:r w:rsidRPr="00387CDE">
        <w:rPr>
          <w:rFonts w:cstheme="minorHAnsi"/>
          <w:sz w:val="24"/>
          <w:szCs w:val="24"/>
          <w:vertAlign w:val="superscript"/>
        </w:rPr>
        <w:t>nd</w:t>
      </w:r>
      <w:r w:rsidRPr="00387CDE">
        <w:rPr>
          <w:rFonts w:cstheme="minorHAnsi"/>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87CDE">
        <w:rPr>
          <w:rFonts w:cstheme="minorHAnsi"/>
          <w:sz w:val="24"/>
          <w:szCs w:val="24"/>
          <w:vertAlign w:val="superscript"/>
        </w:rPr>
        <w:t>nd</w:t>
      </w:r>
      <w:r w:rsidRPr="00387CDE">
        <w:rPr>
          <w:rFonts w:cstheme="minorHAnsi"/>
          <w:sz w:val="24"/>
          <w:szCs w:val="24"/>
        </w:rPr>
        <w:t xml:space="preserve"> Samuel 10:6. The 12,000 Men pursued David is in 2</w:t>
      </w:r>
      <w:r w:rsidRPr="00387CDE">
        <w:rPr>
          <w:rFonts w:cstheme="minorHAnsi"/>
          <w:sz w:val="24"/>
          <w:szCs w:val="24"/>
          <w:vertAlign w:val="superscript"/>
        </w:rPr>
        <w:t>nd</w:t>
      </w:r>
      <w:r w:rsidRPr="00387CDE">
        <w:rPr>
          <w:rFonts w:cstheme="minorHAnsi"/>
          <w:sz w:val="24"/>
          <w:szCs w:val="24"/>
        </w:rPr>
        <w:t xml:space="preserve"> Samuel 17:1. The 12,000 Horsemen is in 1</w:t>
      </w:r>
      <w:r w:rsidRPr="00387CDE">
        <w:rPr>
          <w:rFonts w:cstheme="minorHAnsi"/>
          <w:sz w:val="24"/>
          <w:szCs w:val="24"/>
          <w:vertAlign w:val="superscript"/>
        </w:rPr>
        <w:t>st</w:t>
      </w:r>
      <w:r w:rsidRPr="00387CDE">
        <w:rPr>
          <w:rFonts w:cstheme="minorHAnsi"/>
          <w:sz w:val="24"/>
          <w:szCs w:val="24"/>
        </w:rPr>
        <w:t xml:space="preserve"> Kings 4:26 &amp; 2</w:t>
      </w:r>
      <w:r w:rsidRPr="00387CDE">
        <w:rPr>
          <w:rFonts w:cstheme="minorHAnsi"/>
          <w:sz w:val="24"/>
          <w:szCs w:val="24"/>
          <w:vertAlign w:val="superscript"/>
        </w:rPr>
        <w:t>nd</w:t>
      </w:r>
      <w:r w:rsidRPr="00387CDE">
        <w:rPr>
          <w:rFonts w:cstheme="minorHAnsi"/>
          <w:sz w:val="24"/>
          <w:szCs w:val="24"/>
        </w:rPr>
        <w:t xml:space="preserve"> Chronicles 9:25. The 12,000 smote is in Psalms 60:title. The 12,000 of each tribe is in Revelation 7:5, 6, 7, 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FOURTEEN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14,000 represents the completion &amp; perfection in the Holy Bible. The 14,000 Sheep is in Job 42:12.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FOURTEEN THOUSAND, SEVEN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14,700 represents the completion &amp; perfection in the Holy Bible. The 14,700 died by the Lord’s plague is in Numbers 16:49.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FOURTEEN THOUSAND, NINE HUNDRED &amp; NINETY NINE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14,999 represents the completion &amp; perfection in the Holy Bible. The 14,999 Men of the East is in Judges 8:10.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FIFTEEN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15,000 represents the completion &amp; perfection in the Holy Bible. The 15,000 Sheep is in 1</w:t>
      </w:r>
      <w:r w:rsidRPr="00387CDE">
        <w:rPr>
          <w:rFonts w:cstheme="minorHAnsi"/>
          <w:sz w:val="24"/>
          <w:szCs w:val="24"/>
          <w:vertAlign w:val="superscript"/>
        </w:rPr>
        <w:t>st</w:t>
      </w:r>
      <w:r w:rsidRPr="00387CDE">
        <w:rPr>
          <w:rFonts w:cstheme="minorHAnsi"/>
          <w:sz w:val="24"/>
          <w:szCs w:val="24"/>
        </w:rPr>
        <w:t xml:space="preserve"> Esdras 1:9. The 15,000 shekels ($1,920,000.00 million) of silver out of the King’s Accounts used year by year is in 1</w:t>
      </w:r>
      <w:r w:rsidRPr="00387CDE">
        <w:rPr>
          <w:rFonts w:cstheme="minorHAnsi"/>
          <w:sz w:val="24"/>
          <w:szCs w:val="24"/>
          <w:vertAlign w:val="superscript"/>
        </w:rPr>
        <w:t>st</w:t>
      </w:r>
      <w:r w:rsidRPr="00387CDE">
        <w:rPr>
          <w:rFonts w:cstheme="minorHAnsi"/>
          <w:sz w:val="24"/>
          <w:szCs w:val="24"/>
        </w:rPr>
        <w:t xml:space="preserve"> Maccabees 10:40.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SIXTEEN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16,000 represents the completion &amp; perfection in the Holy Bible. The 16,000 Persons is in Numbers 31:40, 46.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SEVENTEEN THOUSAND, TWO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17,200 represents the completion &amp; perfection in the Holy Bible. The 17,200 Soldiers of Valor is in 1</w:t>
      </w:r>
      <w:r w:rsidRPr="00387CDE">
        <w:rPr>
          <w:rFonts w:cstheme="minorHAnsi"/>
          <w:sz w:val="24"/>
          <w:szCs w:val="24"/>
          <w:vertAlign w:val="superscript"/>
        </w:rPr>
        <w:t>st</w:t>
      </w:r>
      <w:r w:rsidRPr="00387CDE">
        <w:rPr>
          <w:rFonts w:cstheme="minorHAnsi"/>
          <w:sz w:val="24"/>
          <w:szCs w:val="24"/>
        </w:rPr>
        <w:t xml:space="preserve"> Chronicles 7:11.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EIGHTEEN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18,000 represents the completion &amp; perfection in the Holy Bible. The 18,000 talents of brass for the Father Stephen’s House is in 1</w:t>
      </w:r>
      <w:r w:rsidRPr="00387CDE">
        <w:rPr>
          <w:rFonts w:cstheme="minorHAnsi"/>
          <w:sz w:val="24"/>
          <w:szCs w:val="24"/>
          <w:vertAlign w:val="superscript"/>
        </w:rPr>
        <w:t>st</w:t>
      </w:r>
      <w:r w:rsidRPr="00387CDE">
        <w:rPr>
          <w:rFonts w:cstheme="minorHAnsi"/>
          <w:sz w:val="24"/>
          <w:szCs w:val="24"/>
        </w:rPr>
        <w:t xml:space="preserve"> Chronicles 29:7. The 18,000 Men were destroyed down to the ground is in Judges 20:25. The 18,000 Men of Valor fell is in Judges 20:44. The 18,000 Men slain in the Valley of Salt gave David His name is in 2</w:t>
      </w:r>
      <w:r w:rsidRPr="00387CDE">
        <w:rPr>
          <w:rFonts w:cstheme="minorHAnsi"/>
          <w:sz w:val="24"/>
          <w:szCs w:val="24"/>
          <w:vertAlign w:val="superscript"/>
        </w:rPr>
        <w:t>nd</w:t>
      </w:r>
      <w:r w:rsidRPr="00387CDE">
        <w:rPr>
          <w:rFonts w:cstheme="minorHAnsi"/>
          <w:sz w:val="24"/>
          <w:szCs w:val="24"/>
        </w:rPr>
        <w:t xml:space="preserve"> Samuel 8:13. The 18,000 which were expressed by name is in 1</w:t>
      </w:r>
      <w:r w:rsidRPr="00387CDE">
        <w:rPr>
          <w:rFonts w:cstheme="minorHAnsi"/>
          <w:sz w:val="24"/>
          <w:szCs w:val="24"/>
          <w:vertAlign w:val="superscript"/>
        </w:rPr>
        <w:t>st</w:t>
      </w:r>
      <w:r w:rsidRPr="00387CDE">
        <w:rPr>
          <w:rFonts w:cstheme="minorHAnsi"/>
          <w:sz w:val="24"/>
          <w:szCs w:val="24"/>
        </w:rPr>
        <w:t xml:space="preserve"> Chronicles 12:31. The 18,000 slew is in 1</w:t>
      </w:r>
      <w:r w:rsidRPr="00387CDE">
        <w:rPr>
          <w:rFonts w:cstheme="minorHAnsi"/>
          <w:sz w:val="24"/>
          <w:szCs w:val="24"/>
          <w:vertAlign w:val="superscript"/>
        </w:rPr>
        <w:t>st</w:t>
      </w:r>
      <w:r w:rsidRPr="00387CDE">
        <w:rPr>
          <w:rFonts w:cstheme="minorHAnsi"/>
          <w:sz w:val="24"/>
          <w:szCs w:val="24"/>
        </w:rPr>
        <w:t xml:space="preserve"> Chronicles 18:12. The 18,000 Measures is in Ezekiel 48:35.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20,000 represents the completion &amp; perfection in the Holy Bible. The 20,000 Reserve Footmen is in 2</w:t>
      </w:r>
      <w:r w:rsidRPr="00387CDE">
        <w:rPr>
          <w:rFonts w:cstheme="minorHAnsi"/>
          <w:sz w:val="24"/>
          <w:szCs w:val="24"/>
          <w:vertAlign w:val="superscript"/>
        </w:rPr>
        <w:t>nd</w:t>
      </w:r>
      <w:r w:rsidRPr="00387CDE">
        <w:rPr>
          <w:rFonts w:cstheme="minorHAnsi"/>
          <w:sz w:val="24"/>
          <w:szCs w:val="24"/>
        </w:rPr>
        <w:t xml:space="preserve"> Samuel 8:4. The 20,000 Footmen is in 1</w:t>
      </w:r>
      <w:r w:rsidRPr="00387CDE">
        <w:rPr>
          <w:rFonts w:cstheme="minorHAnsi"/>
          <w:sz w:val="24"/>
          <w:szCs w:val="24"/>
          <w:vertAlign w:val="superscript"/>
        </w:rPr>
        <w:t>st</w:t>
      </w:r>
      <w:r w:rsidRPr="00387CDE">
        <w:rPr>
          <w:rFonts w:cstheme="minorHAnsi"/>
          <w:sz w:val="24"/>
          <w:szCs w:val="24"/>
        </w:rPr>
        <w:t xml:space="preserve"> Chronicles 18:4 &amp; 2</w:t>
      </w:r>
      <w:r w:rsidRPr="00387CDE">
        <w:rPr>
          <w:rFonts w:cstheme="minorHAnsi"/>
          <w:sz w:val="24"/>
          <w:szCs w:val="24"/>
          <w:vertAlign w:val="superscript"/>
        </w:rPr>
        <w:t>nd</w:t>
      </w:r>
      <w:r w:rsidRPr="00387CDE">
        <w:rPr>
          <w:rFonts w:cstheme="minorHAnsi"/>
          <w:sz w:val="24"/>
          <w:szCs w:val="24"/>
        </w:rPr>
        <w:t xml:space="preserve"> Samuel 10:6. The 20,000 Drams of Gold ($25,600,000.00 million) is in Nehemiah 7:71. The 20,000 Footmen is in 1</w:t>
      </w:r>
      <w:r w:rsidRPr="00387CDE">
        <w:rPr>
          <w:rFonts w:cstheme="minorHAnsi"/>
          <w:sz w:val="24"/>
          <w:szCs w:val="24"/>
          <w:vertAlign w:val="superscript"/>
        </w:rPr>
        <w:t>st</w:t>
      </w:r>
      <w:r w:rsidRPr="00387CDE">
        <w:rPr>
          <w:rFonts w:cstheme="minorHAnsi"/>
          <w:sz w:val="24"/>
          <w:szCs w:val="24"/>
        </w:rPr>
        <w:t xml:space="preserve"> Maccabees 9:4. The 20,000 Men of War with Horsemen He chose out of the Country is in 1</w:t>
      </w:r>
      <w:r w:rsidRPr="00387CDE">
        <w:rPr>
          <w:rFonts w:cstheme="minorHAnsi"/>
          <w:sz w:val="24"/>
          <w:szCs w:val="24"/>
          <w:vertAlign w:val="superscript"/>
        </w:rPr>
        <w:t>st</w:t>
      </w:r>
      <w:r w:rsidRPr="00387CDE">
        <w:rPr>
          <w:rFonts w:cstheme="minorHAnsi"/>
          <w:sz w:val="24"/>
          <w:szCs w:val="24"/>
        </w:rPr>
        <w:t xml:space="preserve"> Maccabees 16:4. The 20,000 of all Nations under Him is in 2</w:t>
      </w:r>
      <w:r w:rsidRPr="00387CDE">
        <w:rPr>
          <w:rFonts w:cstheme="minorHAnsi"/>
          <w:sz w:val="24"/>
          <w:szCs w:val="24"/>
          <w:vertAlign w:val="superscript"/>
        </w:rPr>
        <w:t>nd</w:t>
      </w:r>
      <w:r w:rsidRPr="00387CDE">
        <w:rPr>
          <w:rFonts w:cstheme="minorHAnsi"/>
          <w:sz w:val="24"/>
          <w:szCs w:val="24"/>
        </w:rPr>
        <w:t xml:space="preserve"> Maccabees 8:9. The 20,000 were assaulted &amp; killed is in 2</w:t>
      </w:r>
      <w:r w:rsidRPr="00387CDE">
        <w:rPr>
          <w:rFonts w:cstheme="minorHAnsi"/>
          <w:sz w:val="24"/>
          <w:szCs w:val="24"/>
          <w:vertAlign w:val="superscript"/>
        </w:rPr>
        <w:t>nd</w:t>
      </w:r>
      <w:r w:rsidRPr="00387CDE">
        <w:rPr>
          <w:rFonts w:cstheme="minorHAnsi"/>
          <w:sz w:val="24"/>
          <w:szCs w:val="24"/>
        </w:rPr>
        <w:t xml:space="preserve"> Maccabees 10:17. The 20,000 Men slew by David is in 2</w:t>
      </w:r>
      <w:r w:rsidRPr="00387CDE">
        <w:rPr>
          <w:rFonts w:cstheme="minorHAnsi"/>
          <w:sz w:val="24"/>
          <w:szCs w:val="24"/>
          <w:vertAlign w:val="superscript"/>
        </w:rPr>
        <w:t>nd</w:t>
      </w:r>
      <w:r w:rsidRPr="00387CDE">
        <w:rPr>
          <w:rFonts w:cstheme="minorHAnsi"/>
          <w:sz w:val="24"/>
          <w:szCs w:val="24"/>
        </w:rPr>
        <w:t xml:space="preserve"> Samuel 18:7. The 20,000 Measures ($1,600,000.00 million which 40 years is $64,000,000.00 million) of Wheat year by year is in 1</w:t>
      </w:r>
      <w:r w:rsidRPr="00387CDE">
        <w:rPr>
          <w:rFonts w:cstheme="minorHAnsi"/>
          <w:sz w:val="24"/>
          <w:szCs w:val="24"/>
          <w:vertAlign w:val="superscript"/>
        </w:rPr>
        <w:t>st</w:t>
      </w:r>
      <w:r w:rsidRPr="00387CDE">
        <w:rPr>
          <w:rFonts w:cstheme="minorHAnsi"/>
          <w:sz w:val="24"/>
          <w:szCs w:val="24"/>
        </w:rPr>
        <w:t xml:space="preserve"> Kings 5:11 &amp; 2</w:t>
      </w:r>
      <w:r w:rsidRPr="00387CDE">
        <w:rPr>
          <w:rFonts w:cstheme="minorHAnsi"/>
          <w:sz w:val="24"/>
          <w:szCs w:val="24"/>
          <w:vertAlign w:val="superscript"/>
        </w:rPr>
        <w:t>nd</w:t>
      </w:r>
      <w:r w:rsidRPr="00387CDE">
        <w:rPr>
          <w:rFonts w:cstheme="minorHAnsi"/>
          <w:sz w:val="24"/>
          <w:szCs w:val="24"/>
        </w:rPr>
        <w:t xml:space="preserve"> Chronicles 2:10. The 20,000 Measures of Barley, the 20,000 Baths (120,000 gallons) of Wine &amp; the 20,000 Baths (120,000 gallons is $6,000.00) of Oil is in 2</w:t>
      </w:r>
      <w:r w:rsidRPr="00387CDE">
        <w:rPr>
          <w:rFonts w:cstheme="minorHAnsi"/>
          <w:sz w:val="24"/>
          <w:szCs w:val="24"/>
          <w:vertAlign w:val="superscript"/>
        </w:rPr>
        <w:t>nd</w:t>
      </w:r>
      <w:r w:rsidRPr="00387CDE">
        <w:rPr>
          <w:rFonts w:cstheme="minorHAnsi"/>
          <w:sz w:val="24"/>
          <w:szCs w:val="24"/>
        </w:rPr>
        <w:t xml:space="preserve"> Chronicles 2:10. The 20,000 Drams (25,600,000.00 million) of Gold is in Nehemiah 7:72. The 20,000 Chariots of the Father Stephen is in Psalms 68:17. The 20,000 comes against Him with 10,000 is in Luke 14:31.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THOUSAND &amp; ONE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20,001 represents the completion &amp; perfection in the Holy Bible. The 20,001 Men slain is in 2</w:t>
      </w:r>
      <w:r w:rsidRPr="00387CDE">
        <w:rPr>
          <w:rFonts w:cstheme="minorHAnsi"/>
          <w:sz w:val="24"/>
          <w:szCs w:val="24"/>
          <w:vertAlign w:val="superscript"/>
        </w:rPr>
        <w:t>nd</w:t>
      </w:r>
      <w:r w:rsidRPr="00387CDE">
        <w:rPr>
          <w:rFonts w:cstheme="minorHAnsi"/>
          <w:sz w:val="24"/>
          <w:szCs w:val="24"/>
        </w:rPr>
        <w:t xml:space="preserve"> Maccabees 8:30. The 20,001 Men were slain by the good success of His weapons in the two holds is in 2</w:t>
      </w:r>
      <w:r w:rsidRPr="00387CDE">
        <w:rPr>
          <w:rFonts w:cstheme="minorHAnsi"/>
          <w:sz w:val="24"/>
          <w:szCs w:val="24"/>
          <w:vertAlign w:val="superscript"/>
        </w:rPr>
        <w:t>nd</w:t>
      </w:r>
      <w:r w:rsidRPr="00387CDE">
        <w:rPr>
          <w:rFonts w:cstheme="minorHAnsi"/>
          <w:sz w:val="24"/>
          <w:szCs w:val="24"/>
        </w:rPr>
        <w:t xml:space="preserve"> Maccabees 10:23.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THOUSAND &amp;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20,500 represents the completion &amp; perfection in the Holy Bible. The 20,500 Footmen slain is in 2</w:t>
      </w:r>
      <w:r w:rsidRPr="00387CDE">
        <w:rPr>
          <w:rFonts w:cstheme="minorHAnsi"/>
          <w:sz w:val="24"/>
          <w:szCs w:val="24"/>
          <w:vertAlign w:val="superscript"/>
        </w:rPr>
        <w:t>nd</w:t>
      </w:r>
      <w:r w:rsidRPr="00387CDE">
        <w:rPr>
          <w:rFonts w:cstheme="minorHAnsi"/>
          <w:sz w:val="24"/>
          <w:szCs w:val="24"/>
        </w:rPr>
        <w:t xml:space="preserve"> Maccabees 10:31.</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TWENTY THOUSAND, EIGHT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20,800 represents the completion &amp; perfection in the Holy Bible. The 20,800 Famous Mighty Men of Valor is in 1</w:t>
      </w:r>
      <w:r w:rsidRPr="00387CDE">
        <w:rPr>
          <w:rFonts w:cstheme="minorHAnsi"/>
          <w:sz w:val="24"/>
          <w:szCs w:val="24"/>
          <w:vertAlign w:val="superscript"/>
        </w:rPr>
        <w:t>st</w:t>
      </w:r>
      <w:r w:rsidRPr="00387CDE">
        <w:rPr>
          <w:rFonts w:cstheme="minorHAnsi"/>
          <w:sz w:val="24"/>
          <w:szCs w:val="24"/>
        </w:rPr>
        <w:t xml:space="preserve"> Chronicles 12:30.  </w:t>
      </w:r>
    </w:p>
    <w:p w:rsidR="003B541C" w:rsidRPr="00387CDE" w:rsidRDefault="003B541C" w:rsidP="003B541C">
      <w:pPr>
        <w:spacing w:line="480" w:lineRule="auto"/>
        <w:jc w:val="center"/>
        <w:rPr>
          <w:rFonts w:cstheme="minorHAnsi"/>
          <w:b/>
          <w:sz w:val="24"/>
          <w:szCs w:val="24"/>
        </w:rPr>
      </w:pPr>
      <w:r w:rsidRPr="00387CDE">
        <w:rPr>
          <w:rFonts w:cstheme="minorHAnsi"/>
          <w:sz w:val="24"/>
          <w:szCs w:val="24"/>
        </w:rPr>
        <w:t xml:space="preserve">        </w:t>
      </w:r>
      <w:r w:rsidRPr="00387CDE">
        <w:rPr>
          <w:rFonts w:cstheme="minorHAnsi"/>
          <w:b/>
          <w:sz w:val="24"/>
          <w:szCs w:val="24"/>
        </w:rPr>
        <w:t xml:space="preserve">THE NUMBER TWENTY TWO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22,000 represents the completion &amp; perfection in the Holy Bible. The 22,000 oxen is in 1</w:t>
      </w:r>
      <w:r w:rsidRPr="00387CDE">
        <w:rPr>
          <w:rFonts w:cstheme="minorHAnsi"/>
          <w:sz w:val="24"/>
          <w:szCs w:val="24"/>
          <w:vertAlign w:val="superscript"/>
        </w:rPr>
        <w:t>st</w:t>
      </w:r>
      <w:r w:rsidRPr="00387CDE">
        <w:rPr>
          <w:rFonts w:cstheme="minorHAnsi"/>
          <w:sz w:val="24"/>
          <w:szCs w:val="24"/>
        </w:rPr>
        <w:t xml:space="preserve"> Kings 8:63. The Army of 22,000 is in 2</w:t>
      </w:r>
      <w:r w:rsidRPr="00387CDE">
        <w:rPr>
          <w:rFonts w:cstheme="minorHAnsi"/>
          <w:sz w:val="24"/>
          <w:szCs w:val="24"/>
          <w:vertAlign w:val="superscript"/>
        </w:rPr>
        <w:t>nd</w:t>
      </w:r>
      <w:r w:rsidRPr="00387CDE">
        <w:rPr>
          <w:rFonts w:cstheme="minorHAnsi"/>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87CDE">
        <w:rPr>
          <w:rFonts w:cstheme="minorHAnsi"/>
          <w:sz w:val="24"/>
          <w:szCs w:val="24"/>
          <w:vertAlign w:val="superscript"/>
        </w:rPr>
        <w:t>nd</w:t>
      </w:r>
      <w:r w:rsidRPr="00387CDE">
        <w:rPr>
          <w:rFonts w:cstheme="minorHAnsi"/>
          <w:sz w:val="24"/>
          <w:szCs w:val="24"/>
        </w:rPr>
        <w:t xml:space="preserve"> Samuel 8:5. The 22,000 Men is in 1</w:t>
      </w:r>
      <w:r w:rsidRPr="00387CDE">
        <w:rPr>
          <w:rFonts w:cstheme="minorHAnsi"/>
          <w:sz w:val="24"/>
          <w:szCs w:val="24"/>
          <w:vertAlign w:val="superscript"/>
        </w:rPr>
        <w:t>st</w:t>
      </w:r>
      <w:r w:rsidRPr="00387CDE">
        <w:rPr>
          <w:rFonts w:cstheme="minorHAnsi"/>
          <w:sz w:val="24"/>
          <w:szCs w:val="24"/>
        </w:rPr>
        <w:t xml:space="preserve"> Chronicles 18:5.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TWENTY TWO THOUSAND &amp; THIRTY FOUR</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22,034 represents the completion &amp; perfection in the Holy Bible. The 22,034 Mighty Men of Valor is in 1</w:t>
      </w:r>
      <w:r w:rsidRPr="00387CDE">
        <w:rPr>
          <w:rFonts w:cstheme="minorHAnsi"/>
          <w:sz w:val="24"/>
          <w:szCs w:val="24"/>
          <w:vertAlign w:val="superscript"/>
        </w:rPr>
        <w:t>st</w:t>
      </w:r>
      <w:r w:rsidRPr="00387CDE">
        <w:rPr>
          <w:rFonts w:cstheme="minorHAnsi"/>
          <w:sz w:val="24"/>
          <w:szCs w:val="24"/>
        </w:rPr>
        <w:t xml:space="preserve"> Chronicles 7:7.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TWO THOUSAND &amp; TWO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22,200 represents the completion &amp; perfection in the Holy Bible. The 22,200 of the Families of the Simeonites is in Numbers 26:14. The 22,200 Mighty Men of Valor is in 1</w:t>
      </w:r>
      <w:r w:rsidRPr="00387CDE">
        <w:rPr>
          <w:rFonts w:cstheme="minorHAnsi"/>
          <w:sz w:val="24"/>
          <w:szCs w:val="24"/>
          <w:vertAlign w:val="superscript"/>
        </w:rPr>
        <w:t>st</w:t>
      </w:r>
      <w:r w:rsidRPr="00387CDE">
        <w:rPr>
          <w:rFonts w:cstheme="minorHAnsi"/>
          <w:sz w:val="24"/>
          <w:szCs w:val="24"/>
        </w:rPr>
        <w:t xml:space="preserve"> Chronicles 7:9.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TWO THOUSAND &amp; TWO HUNDRED &amp; SEVENTY THREE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22,273 represents the completion &amp; perfection in the Holy Bible. The 22,273 is all the Firstborn Males from a month old on up to 19 years old is in Numbers 3:43.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TWO THOUSAND,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22,600 represents the completion &amp; perfection in the Holy Bible. The 22,600 Valiant Men is in 1</w:t>
      </w:r>
      <w:r w:rsidRPr="00387CDE">
        <w:rPr>
          <w:rFonts w:cstheme="minorHAnsi"/>
          <w:sz w:val="24"/>
          <w:szCs w:val="24"/>
          <w:vertAlign w:val="superscript"/>
        </w:rPr>
        <w:t>st</w:t>
      </w:r>
      <w:r w:rsidRPr="00387CDE">
        <w:rPr>
          <w:rFonts w:cstheme="minorHAnsi"/>
          <w:sz w:val="24"/>
          <w:szCs w:val="24"/>
        </w:rPr>
        <w:t xml:space="preserve"> Chronicles 7:2.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THREE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87CDE">
        <w:rPr>
          <w:rFonts w:cstheme="minorHAnsi"/>
          <w:sz w:val="24"/>
          <w:szCs w:val="24"/>
          <w:vertAlign w:val="superscript"/>
        </w:rPr>
        <w:t>st</w:t>
      </w:r>
      <w:r w:rsidRPr="00387CDE">
        <w:rPr>
          <w:rFonts w:cstheme="minorHAnsi"/>
          <w:sz w:val="24"/>
          <w:szCs w:val="24"/>
        </w:rPr>
        <w:t xml:space="preserve"> Corinthians 10:8. The 10,000 Words in an Unknown Language is in 1</w:t>
      </w:r>
      <w:r w:rsidRPr="00387CDE">
        <w:rPr>
          <w:rFonts w:cstheme="minorHAnsi"/>
          <w:sz w:val="24"/>
          <w:szCs w:val="24"/>
          <w:vertAlign w:val="superscript"/>
        </w:rPr>
        <w:t>st</w:t>
      </w:r>
      <w:r w:rsidRPr="00387CDE">
        <w:rPr>
          <w:rFonts w:cstheme="minorHAnsi"/>
          <w:sz w:val="24"/>
          <w:szCs w:val="24"/>
        </w:rPr>
        <w:t xml:space="preserve"> Corinthians 14:19.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FOUR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24,000 represents the completion &amp; perfection in the Holy Bible. The 24,000 in Rest is in Numbers 10:36. The 24,000 plagued &amp; died is in Numbers 25:9. The 24,000 for the Work for the Father Stephen’s House is in 1</w:t>
      </w:r>
      <w:r w:rsidRPr="00387CDE">
        <w:rPr>
          <w:rFonts w:cstheme="minorHAnsi"/>
          <w:sz w:val="24"/>
          <w:szCs w:val="24"/>
          <w:vertAlign w:val="superscript"/>
        </w:rPr>
        <w:t>st</w:t>
      </w:r>
      <w:r w:rsidRPr="00387CDE">
        <w:rPr>
          <w:rFonts w:cstheme="minorHAnsi"/>
          <w:sz w:val="24"/>
          <w:szCs w:val="24"/>
        </w:rPr>
        <w:t xml:space="preserve"> Chronicles 23:4. The 24,000 (288,000 for each year) for every course is in 1</w:t>
      </w:r>
      <w:r w:rsidRPr="00387CDE">
        <w:rPr>
          <w:rFonts w:cstheme="minorHAnsi"/>
          <w:sz w:val="24"/>
          <w:szCs w:val="24"/>
          <w:vertAlign w:val="superscript"/>
        </w:rPr>
        <w:t>st</w:t>
      </w:r>
      <w:r w:rsidRPr="00387CDE">
        <w:rPr>
          <w:rFonts w:cstheme="minorHAnsi"/>
          <w:sz w:val="24"/>
          <w:szCs w:val="24"/>
        </w:rPr>
        <w:t xml:space="preserve"> Chronicles 27:1, 2, 4, 5, 7, 8, 9, 10, 11, 12, 13, 14, 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FIVE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25,000 represents the completion &amp; perfection in the Holy Bible. The 25,000 Men slain by the Authority of the Almighty Father Stephen is in 2</w:t>
      </w:r>
      <w:r w:rsidRPr="00387CDE">
        <w:rPr>
          <w:rFonts w:cstheme="minorHAnsi"/>
          <w:sz w:val="24"/>
          <w:szCs w:val="24"/>
          <w:vertAlign w:val="superscript"/>
        </w:rPr>
        <w:t>nd</w:t>
      </w:r>
      <w:r w:rsidRPr="00387CDE">
        <w:rPr>
          <w:rFonts w:cstheme="minorHAnsi"/>
          <w:sz w:val="24"/>
          <w:szCs w:val="24"/>
        </w:rPr>
        <w:t xml:space="preserve"> Maccabees 12:26, 28. The 25,000 Men of Valor that drew sword is in Judges 20:46. The 25,000 Reeds (21,875 feet which is 4.5 miles) of the Land is in Ezekiel 45:1, 5, 6; 48:8, 9, 10, 13, 15, 20, 21.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TWENTY FIVE THOUSAND &amp; ONE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25,100 represents the completion &amp; perfection in the Holy Bible. The 25,100 Men were destroyed is in Judges 20:35.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TWENTY SIX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26,000 represents the completion &amp; perfection in the Holy Bible. The 26,000 Men that drew sword is in Judges 20:15. The 26,000 Men were apt to the War &amp; the Battle is in 1</w:t>
      </w:r>
      <w:r w:rsidRPr="00387CDE">
        <w:rPr>
          <w:rFonts w:cstheme="minorHAnsi"/>
          <w:sz w:val="24"/>
          <w:szCs w:val="24"/>
          <w:vertAlign w:val="superscript"/>
        </w:rPr>
        <w:t>st</w:t>
      </w:r>
      <w:r w:rsidRPr="00387CDE">
        <w:rPr>
          <w:rFonts w:cstheme="minorHAnsi"/>
          <w:sz w:val="24"/>
          <w:szCs w:val="24"/>
        </w:rPr>
        <w:t xml:space="preserve"> Chronicles 7:40.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TWENTY SEVEN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27,000 represents the completion &amp; perfection in the Holy Bible. The 27,000 Men fell by the wall is in 1</w:t>
      </w:r>
      <w:r w:rsidRPr="00387CDE">
        <w:rPr>
          <w:rFonts w:cstheme="minorHAnsi"/>
          <w:sz w:val="24"/>
          <w:szCs w:val="24"/>
          <w:vertAlign w:val="superscript"/>
        </w:rPr>
        <w:t>st</w:t>
      </w:r>
      <w:r w:rsidRPr="00387CDE">
        <w:rPr>
          <w:rFonts w:cstheme="minorHAnsi"/>
          <w:sz w:val="24"/>
          <w:szCs w:val="24"/>
        </w:rPr>
        <w:t xml:space="preserve"> Kings 20:30.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 xml:space="preserve">THE NUMBER TWENTY EIGHT THOUSAND,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28,600 represents the completion &amp; perfection in the Holy Bible. The 28,600 expert in warfare is in 1</w:t>
      </w:r>
      <w:r w:rsidRPr="00387CDE">
        <w:rPr>
          <w:rFonts w:cstheme="minorHAnsi"/>
          <w:sz w:val="24"/>
          <w:szCs w:val="24"/>
          <w:vertAlign w:val="superscript"/>
        </w:rPr>
        <w:t>st</w:t>
      </w:r>
      <w:r w:rsidRPr="00387CDE">
        <w:rPr>
          <w:rFonts w:cstheme="minorHAnsi"/>
          <w:sz w:val="24"/>
          <w:szCs w:val="24"/>
        </w:rPr>
        <w:t xml:space="preserve"> Chronicles 12:35.</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TWENTY NINE THOUSAND, NINE HUNDRED &amp; NINETY NINE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29,999 represents the completion &amp; perfection in the Holy Bible. The 29,999 Men slain is in 2</w:t>
      </w:r>
      <w:r w:rsidRPr="00387CDE">
        <w:rPr>
          <w:rFonts w:cstheme="minorHAnsi"/>
          <w:sz w:val="24"/>
          <w:szCs w:val="24"/>
          <w:vertAlign w:val="superscript"/>
        </w:rPr>
        <w:t>nd</w:t>
      </w:r>
      <w:r w:rsidRPr="00387CDE">
        <w:rPr>
          <w:rFonts w:cstheme="minorHAnsi"/>
          <w:sz w:val="24"/>
          <w:szCs w:val="24"/>
        </w:rPr>
        <w:t xml:space="preserve"> Maccabees 12:23.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THIRTY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30,000 represents the completion &amp; perfection in the Holy Bible. The 30,000 Men is in 1</w:t>
      </w:r>
      <w:r w:rsidRPr="00387CDE">
        <w:rPr>
          <w:rFonts w:cstheme="minorHAnsi"/>
          <w:sz w:val="24"/>
          <w:szCs w:val="24"/>
          <w:vertAlign w:val="superscript"/>
        </w:rPr>
        <w:t>st</w:t>
      </w:r>
      <w:r w:rsidRPr="00387CDE">
        <w:rPr>
          <w:rFonts w:cstheme="minorHAnsi"/>
          <w:sz w:val="24"/>
          <w:szCs w:val="24"/>
        </w:rPr>
        <w:t xml:space="preserve"> Samuel 11:8. The 30,000 Lambs &amp; Kids is in 1</w:t>
      </w:r>
      <w:r w:rsidRPr="00387CDE">
        <w:rPr>
          <w:rFonts w:cstheme="minorHAnsi"/>
          <w:sz w:val="24"/>
          <w:szCs w:val="24"/>
          <w:vertAlign w:val="superscript"/>
        </w:rPr>
        <w:t>st</w:t>
      </w:r>
      <w:r w:rsidRPr="00387CDE">
        <w:rPr>
          <w:rFonts w:cstheme="minorHAnsi"/>
          <w:sz w:val="24"/>
          <w:szCs w:val="24"/>
        </w:rPr>
        <w:t xml:space="preserve"> Esdras 1:7. The 30,000 were Enrolled into the King’s Forces is in 1</w:t>
      </w:r>
      <w:r w:rsidRPr="00387CDE">
        <w:rPr>
          <w:rFonts w:cstheme="minorHAnsi"/>
          <w:sz w:val="24"/>
          <w:szCs w:val="24"/>
          <w:vertAlign w:val="superscript"/>
        </w:rPr>
        <w:t>st</w:t>
      </w:r>
      <w:r w:rsidRPr="00387CDE">
        <w:rPr>
          <w:rFonts w:cstheme="minorHAnsi"/>
          <w:sz w:val="24"/>
          <w:szCs w:val="24"/>
        </w:rPr>
        <w:t xml:space="preserve"> Maccabees 10:36. The 30,000 Mighty Men of Valor is in Joshua 8:3. The 30,000 Footmen fell by a great slaughter is in 1</w:t>
      </w:r>
      <w:r w:rsidRPr="00387CDE">
        <w:rPr>
          <w:rFonts w:cstheme="minorHAnsi"/>
          <w:sz w:val="24"/>
          <w:szCs w:val="24"/>
          <w:vertAlign w:val="superscript"/>
        </w:rPr>
        <w:t>st</w:t>
      </w:r>
      <w:r w:rsidRPr="00387CDE">
        <w:rPr>
          <w:rFonts w:cstheme="minorHAnsi"/>
          <w:sz w:val="24"/>
          <w:szCs w:val="24"/>
        </w:rPr>
        <w:t xml:space="preserve"> Samuel 4:10. The 30,000 Chariots to Fight is in 1</w:t>
      </w:r>
      <w:r w:rsidRPr="00387CDE">
        <w:rPr>
          <w:rFonts w:cstheme="minorHAnsi"/>
          <w:sz w:val="24"/>
          <w:szCs w:val="24"/>
          <w:vertAlign w:val="superscript"/>
        </w:rPr>
        <w:t>st</w:t>
      </w:r>
      <w:r w:rsidRPr="00387CDE">
        <w:rPr>
          <w:rFonts w:cstheme="minorHAnsi"/>
          <w:sz w:val="24"/>
          <w:szCs w:val="24"/>
        </w:rPr>
        <w:t xml:space="preserve"> Samuel 13:5. The 30,000 Chosen Men is in 2</w:t>
      </w:r>
      <w:r w:rsidRPr="00387CDE">
        <w:rPr>
          <w:rFonts w:cstheme="minorHAnsi"/>
          <w:sz w:val="24"/>
          <w:szCs w:val="24"/>
          <w:vertAlign w:val="superscript"/>
        </w:rPr>
        <w:t>nd</w:t>
      </w:r>
      <w:r w:rsidRPr="00387CDE">
        <w:rPr>
          <w:rFonts w:cstheme="minorHAnsi"/>
          <w:sz w:val="24"/>
          <w:szCs w:val="24"/>
        </w:rPr>
        <w:t xml:space="preserve"> Samuel 6:1. The 30,000 Levy is in 1</w:t>
      </w:r>
      <w:r w:rsidRPr="00387CDE">
        <w:rPr>
          <w:rFonts w:cstheme="minorHAnsi"/>
          <w:sz w:val="24"/>
          <w:szCs w:val="24"/>
          <w:vertAlign w:val="superscript"/>
        </w:rPr>
        <w:t>st</w:t>
      </w:r>
      <w:r w:rsidRPr="00387CDE">
        <w:rPr>
          <w:rFonts w:cstheme="minorHAnsi"/>
          <w:sz w:val="24"/>
          <w:szCs w:val="24"/>
        </w:rPr>
        <w:t xml:space="preserve"> Kings 5:13. The 30,000 present is in 2</w:t>
      </w:r>
      <w:r w:rsidRPr="00387CDE">
        <w:rPr>
          <w:rFonts w:cstheme="minorHAnsi"/>
          <w:sz w:val="24"/>
          <w:szCs w:val="24"/>
          <w:vertAlign w:val="superscript"/>
        </w:rPr>
        <w:t>nd</w:t>
      </w:r>
      <w:r w:rsidRPr="00387CDE">
        <w:rPr>
          <w:rFonts w:cstheme="minorHAnsi"/>
          <w:sz w:val="24"/>
          <w:szCs w:val="24"/>
        </w:rPr>
        <w:t xml:space="preserve"> Chronicles 35:7.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 THOUSAND-FIVE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30,500 represents the completion &amp; perfection in the Holy Bible. The 30,500 Asses is in Numbers 31:39. The 30,500 asses is in Numbers 31:39, 45.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THIRTY TWO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32,000 represents the completion &amp; perfection in the Holy Bible. The 32,000 Virgins is in Numbers 31:35.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 TWO THOUSAND-TWO HUNDRED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32,200 represents the completion &amp; perfection in the Holy Bible. The 32,200 of the Tribe of Manasseh is in Numbers 1:35. The Host is 32,200 is in Numbers 2:21.</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THIRTY TWO THOUSAND &amp;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32,500 represents the completion &amp; perfection in the Holy Bible. The 32,500 of the Families of Ephraim is in Numbers 26:37.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THIRTY FIVE THOUSAND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35,000 represents the completion &amp; perfection in the Holy Bible. The 35,000 Men slain by their Prayers to the Father Stephen in their Hearts is in 2</w:t>
      </w:r>
      <w:r w:rsidRPr="00387CDE">
        <w:rPr>
          <w:rFonts w:cstheme="minorHAnsi"/>
          <w:sz w:val="24"/>
          <w:szCs w:val="24"/>
          <w:vertAlign w:val="superscript"/>
        </w:rPr>
        <w:t>nd</w:t>
      </w:r>
      <w:r w:rsidRPr="00387CDE">
        <w:rPr>
          <w:rFonts w:cstheme="minorHAnsi"/>
          <w:sz w:val="24"/>
          <w:szCs w:val="24"/>
        </w:rPr>
        <w:t xml:space="preserve"> Maccabees 15:27.</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THIRTY FIVE THOUSAND-FOUR HUNDRED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35,400 represents the completion &amp; perfection in the Holy Bible. The 35,400 of the Tribe of Benjamin is in Numbers 1:37. The Host is 35,400 is in Numbers 2:23.</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THIRTY SIX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36,000 represents the completion &amp; perfection in the Holy Bible. The 36,000 Beeves (Cattle) is in Numbers 31:44. The 36,000 Soldiers of Bands for War is in 1</w:t>
      </w:r>
      <w:r w:rsidRPr="00387CDE">
        <w:rPr>
          <w:rFonts w:cstheme="minorHAnsi"/>
          <w:sz w:val="24"/>
          <w:szCs w:val="24"/>
          <w:vertAlign w:val="superscript"/>
        </w:rPr>
        <w:t>st</w:t>
      </w:r>
      <w:r w:rsidRPr="00387CDE">
        <w:rPr>
          <w:rFonts w:cstheme="minorHAnsi"/>
          <w:sz w:val="24"/>
          <w:szCs w:val="24"/>
        </w:rPr>
        <w:t xml:space="preserve"> Chronicles 7:4.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THIRTY SEVEN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37,000 represents the completion &amp; perfection in the Holy Bible. The 37,000 with Shield &amp; Spear is in 1</w:t>
      </w:r>
      <w:r w:rsidRPr="00387CDE">
        <w:rPr>
          <w:rFonts w:cstheme="minorHAnsi"/>
          <w:sz w:val="24"/>
          <w:szCs w:val="24"/>
          <w:vertAlign w:val="superscript"/>
        </w:rPr>
        <w:t>st</w:t>
      </w:r>
      <w:r w:rsidRPr="00387CDE">
        <w:rPr>
          <w:rFonts w:cstheme="minorHAnsi"/>
          <w:sz w:val="24"/>
          <w:szCs w:val="24"/>
        </w:rPr>
        <w:t xml:space="preserve"> Chronicles 12:33.</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THIRTY EIGHT THOUSAND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38,000 represents the completion &amp; perfection in the Holy Bible. The 38,000 Men from 30 years old to 60 years old by their polls is in 1</w:t>
      </w:r>
      <w:r w:rsidRPr="00387CDE">
        <w:rPr>
          <w:rFonts w:cstheme="minorHAnsi"/>
          <w:sz w:val="24"/>
          <w:szCs w:val="24"/>
          <w:vertAlign w:val="superscript"/>
        </w:rPr>
        <w:t>st</w:t>
      </w:r>
      <w:r w:rsidRPr="00387CDE">
        <w:rPr>
          <w:rFonts w:cstheme="minorHAnsi"/>
          <w:sz w:val="24"/>
          <w:szCs w:val="24"/>
        </w:rPr>
        <w:t xml:space="preserve"> Chronicles 23:3.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40,000 represents the completion &amp; perfection in the Holy Bible. Israel is 40,000 is in 1</w:t>
      </w:r>
      <w:r w:rsidRPr="00387CDE">
        <w:rPr>
          <w:rFonts w:cstheme="minorHAnsi"/>
          <w:sz w:val="24"/>
          <w:szCs w:val="24"/>
          <w:vertAlign w:val="superscript"/>
        </w:rPr>
        <w:t>st</w:t>
      </w:r>
      <w:r w:rsidRPr="00387CDE">
        <w:rPr>
          <w:rFonts w:cstheme="minorHAnsi"/>
          <w:sz w:val="24"/>
          <w:szCs w:val="24"/>
        </w:rPr>
        <w:t xml:space="preserve"> Esdras 5:41. The 40,000 Horsemen slew is in 2</w:t>
      </w:r>
      <w:r w:rsidRPr="00387CDE">
        <w:rPr>
          <w:rFonts w:cstheme="minorHAnsi"/>
          <w:sz w:val="24"/>
          <w:szCs w:val="24"/>
          <w:vertAlign w:val="superscript"/>
        </w:rPr>
        <w:t>nd</w:t>
      </w:r>
      <w:r w:rsidRPr="00387CDE">
        <w:rPr>
          <w:rFonts w:cstheme="minorHAnsi"/>
          <w:sz w:val="24"/>
          <w:szCs w:val="24"/>
        </w:rPr>
        <w:t xml:space="preserve"> Samuel 10:18. The 40,000 numbered from 12 years of age to 60 years of age is in 1</w:t>
      </w:r>
      <w:r w:rsidRPr="00387CDE">
        <w:rPr>
          <w:rFonts w:cstheme="minorHAnsi"/>
          <w:sz w:val="24"/>
          <w:szCs w:val="24"/>
          <w:vertAlign w:val="superscript"/>
        </w:rPr>
        <w:t>st</w:t>
      </w:r>
      <w:r w:rsidRPr="00387CDE">
        <w:rPr>
          <w:rFonts w:cstheme="minorHAnsi"/>
          <w:sz w:val="24"/>
          <w:szCs w:val="24"/>
        </w:rPr>
        <w:t xml:space="preserve"> Esdras 5:41. The 40,000 Footmen is in 1</w:t>
      </w:r>
      <w:r w:rsidRPr="00387CDE">
        <w:rPr>
          <w:rFonts w:cstheme="minorHAnsi"/>
          <w:sz w:val="24"/>
          <w:szCs w:val="24"/>
          <w:vertAlign w:val="superscript"/>
        </w:rPr>
        <w:t>st</w:t>
      </w:r>
      <w:r w:rsidRPr="00387CDE">
        <w:rPr>
          <w:rFonts w:cstheme="minorHAnsi"/>
          <w:sz w:val="24"/>
          <w:szCs w:val="24"/>
        </w:rPr>
        <w:t xml:space="preserve"> Maccabees 3:39. The 40,000 Men chosen for the Battle is in 1</w:t>
      </w:r>
      <w:r w:rsidRPr="00387CDE">
        <w:rPr>
          <w:rFonts w:cstheme="minorHAnsi"/>
          <w:sz w:val="24"/>
          <w:szCs w:val="24"/>
          <w:vertAlign w:val="superscript"/>
        </w:rPr>
        <w:t>st</w:t>
      </w:r>
      <w:r w:rsidRPr="00387CDE">
        <w:rPr>
          <w:rFonts w:cstheme="minorHAnsi"/>
          <w:sz w:val="24"/>
          <w:szCs w:val="24"/>
        </w:rPr>
        <w:t xml:space="preserve"> Maccabees 12:41. The 40,000 Men were slain in conflict is in 2</w:t>
      </w:r>
      <w:r w:rsidRPr="00387CDE">
        <w:rPr>
          <w:rFonts w:cstheme="minorHAnsi"/>
          <w:sz w:val="24"/>
          <w:szCs w:val="24"/>
          <w:vertAlign w:val="superscript"/>
        </w:rPr>
        <w:t>nd</w:t>
      </w:r>
      <w:r w:rsidRPr="00387CDE">
        <w:rPr>
          <w:rFonts w:cstheme="minorHAnsi"/>
          <w:sz w:val="24"/>
          <w:szCs w:val="24"/>
        </w:rPr>
        <w:t xml:space="preserve"> Maccabees 5:14. The 40,000 prepared for war passed before the LORD unto battle is in Joshua 4:13. The 40,000 has war in the gates is in Judges 5:8. The 40,000 Stalls of Horses for His Chariots is in 1</w:t>
      </w:r>
      <w:r w:rsidRPr="00387CDE">
        <w:rPr>
          <w:rFonts w:cstheme="minorHAnsi"/>
          <w:sz w:val="24"/>
          <w:szCs w:val="24"/>
          <w:vertAlign w:val="superscript"/>
        </w:rPr>
        <w:t>st</w:t>
      </w:r>
      <w:r w:rsidRPr="00387CDE">
        <w:rPr>
          <w:rFonts w:cstheme="minorHAnsi"/>
          <w:sz w:val="24"/>
          <w:szCs w:val="24"/>
        </w:rPr>
        <w:t xml:space="preserve"> Kings 4:26. The 40,000 expert in war is in 1</w:t>
      </w:r>
      <w:r w:rsidRPr="00387CDE">
        <w:rPr>
          <w:rFonts w:cstheme="minorHAnsi"/>
          <w:sz w:val="24"/>
          <w:szCs w:val="24"/>
          <w:vertAlign w:val="superscript"/>
        </w:rPr>
        <w:t>st</w:t>
      </w:r>
      <w:r w:rsidRPr="00387CDE">
        <w:rPr>
          <w:rFonts w:cstheme="minorHAnsi"/>
          <w:sz w:val="24"/>
          <w:szCs w:val="24"/>
        </w:rPr>
        <w:t xml:space="preserve"> Chronicles 12:36. The 40,000 Footmen is in 1</w:t>
      </w:r>
      <w:r w:rsidRPr="00387CDE">
        <w:rPr>
          <w:rFonts w:cstheme="minorHAnsi"/>
          <w:sz w:val="24"/>
          <w:szCs w:val="24"/>
          <w:vertAlign w:val="superscript"/>
        </w:rPr>
        <w:t>st</w:t>
      </w:r>
      <w:r w:rsidRPr="00387CDE">
        <w:rPr>
          <w:rFonts w:cstheme="minorHAnsi"/>
          <w:sz w:val="24"/>
          <w:szCs w:val="24"/>
        </w:rPr>
        <w:t xml:space="preserve"> Chronicles 19:18.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 THOUSAND-FIVE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40,500 represents the completion &amp; perfection in the Holy Bible. The 40,500 of the Tribe of Ephraim is in Numbers 1:33. The Host is 40,500 is in Numbers 2:19.</w:t>
      </w:r>
      <w:r w:rsidRPr="00387CDE">
        <w:rPr>
          <w:rFonts w:cstheme="minorHAnsi"/>
          <w:b/>
          <w:sz w:val="24"/>
          <w:szCs w:val="24"/>
        </w:rPr>
        <w:t xml:space="preserve"> </w:t>
      </w:r>
      <w:r w:rsidRPr="00387CDE">
        <w:rPr>
          <w:rFonts w:cstheme="minorHAnsi"/>
          <w:sz w:val="24"/>
          <w:szCs w:val="24"/>
        </w:rPr>
        <w:t xml:space="preserve">The 40,500 of the Families of the Gadites is in Numbers 26:18.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 ONE THOUSAND-FIVE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41,500 represents the completion &amp; perfection in the Holy Bible. The Tribe of Asher is 41,500 is in Numbers 1:41. The Host is 41,500 is in Numbers 2:28.</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FORTY TWO THOUSAND  </w:t>
      </w:r>
    </w:p>
    <w:p w:rsidR="003B541C" w:rsidRPr="00387CDE" w:rsidRDefault="003B541C" w:rsidP="003B541C">
      <w:pPr>
        <w:spacing w:line="480" w:lineRule="auto"/>
        <w:rPr>
          <w:rFonts w:cstheme="minorHAnsi"/>
          <w:b/>
          <w:sz w:val="24"/>
          <w:szCs w:val="24"/>
        </w:rPr>
      </w:pPr>
      <w:r w:rsidRPr="00387CDE">
        <w:rPr>
          <w:rFonts w:cstheme="minorHAnsi"/>
          <w:sz w:val="24"/>
          <w:szCs w:val="24"/>
        </w:rPr>
        <w:t xml:space="preserve">The Number 42,000 represents the completion &amp; perfection in the Holy Bible. The 42,000 fell is in Judges 12:6. </w:t>
      </w:r>
    </w:p>
    <w:p w:rsidR="003B541C" w:rsidRPr="00387CDE" w:rsidRDefault="003B541C" w:rsidP="003B541C">
      <w:pPr>
        <w:spacing w:line="480" w:lineRule="auto"/>
        <w:jc w:val="center"/>
        <w:rPr>
          <w:rFonts w:cstheme="minorHAnsi"/>
          <w:sz w:val="24"/>
          <w:szCs w:val="24"/>
        </w:rPr>
      </w:pPr>
      <w:r w:rsidRPr="00387CDE">
        <w:rPr>
          <w:rFonts w:cstheme="minorHAnsi"/>
          <w:b/>
          <w:sz w:val="24"/>
          <w:szCs w:val="24"/>
        </w:rPr>
        <w:t>THE NUMBER FORTY TWO THOUSAND, THREE HUNDRED &amp; SIXTY</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42,360 represents the completion &amp; perfection in the Holy Bible. The 42,360 of the whole congregation is in Ezra 2:64 &amp; Nehemiah 7:66.    </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FORTY THREE THOUSAND, SEVEN HUNDRED &amp; THIRTY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43,730 represents the completion &amp; perfection in the Holy Bible. The 43,730 of the Families of the Reubenites is in Numbers 26:7.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FORTY FOUR THOUSAND, SEVEN HUNDRED &amp; SIXTY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44,760 represents the completion &amp; perfection in the Holy Bible. The 44,760 skillful in war is in 1</w:t>
      </w:r>
      <w:r w:rsidRPr="00387CDE">
        <w:rPr>
          <w:rFonts w:cstheme="minorHAnsi"/>
          <w:sz w:val="24"/>
          <w:szCs w:val="24"/>
          <w:vertAlign w:val="superscript"/>
        </w:rPr>
        <w:t>st</w:t>
      </w:r>
      <w:r w:rsidRPr="00387CDE">
        <w:rPr>
          <w:rFonts w:cstheme="minorHAnsi"/>
          <w:sz w:val="24"/>
          <w:szCs w:val="24"/>
        </w:rPr>
        <w:t xml:space="preserve"> Chronicles 5:18.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FORTY FIVE THOUSAND &amp; FOUR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45,400 represents the completion &amp; perfection in the Holy Bible. The 45,400 of the Families of the Naphtalites is in Numbers 26:50.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FORTY FIVE THOUSAND &amp; SIX HUNDRED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45,600 represents the completion &amp; perfection in the Holy Bible. The 45,600 of the Families of Benjamites is in Numbers 26:41.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 FIVE THOUSAND-SIX HUNDRED &amp; FIFTY</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45,650 represents the completion &amp; perfection in the Holy Bible. The 45,650 of the Tribe of Gad is in Numbers 1:25. The Host is 45,650 is in Numbers 2:15.</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FORTY SIX THOUSAND-FIVE HUNDRED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46,500 represents the completion &amp; perfection in the Holy Bible. The 46,500 of the Tribe of Reuben is in Numbers 1:21. The Host is 46,500 is in Numbers 2:11.</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FIFTY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50,000 represents the completion &amp; perfection in the Holy Bible. The 50,000 Camels is in 1</w:t>
      </w:r>
      <w:r w:rsidRPr="00387CDE">
        <w:rPr>
          <w:rFonts w:cstheme="minorHAnsi"/>
          <w:sz w:val="24"/>
          <w:szCs w:val="24"/>
          <w:vertAlign w:val="superscript"/>
        </w:rPr>
        <w:t>st</w:t>
      </w:r>
      <w:r w:rsidRPr="00387CDE">
        <w:rPr>
          <w:rFonts w:cstheme="minorHAnsi"/>
          <w:sz w:val="24"/>
          <w:szCs w:val="24"/>
        </w:rPr>
        <w:t xml:space="preserve"> Chronicles 5:21. The 50,000 which could keep rank &amp; expert in war is in 1</w:t>
      </w:r>
      <w:r w:rsidRPr="00387CDE">
        <w:rPr>
          <w:rFonts w:cstheme="minorHAnsi"/>
          <w:sz w:val="24"/>
          <w:szCs w:val="24"/>
          <w:vertAlign w:val="superscript"/>
        </w:rPr>
        <w:t>st</w:t>
      </w:r>
      <w:r w:rsidRPr="00387CDE">
        <w:rPr>
          <w:rFonts w:cstheme="minorHAnsi"/>
          <w:sz w:val="24"/>
          <w:szCs w:val="24"/>
        </w:rPr>
        <w:t xml:space="preserve"> Chronicles 12:33. The 50,000 Pieces ($1,600,000.00) of Silver is in Acts 19:19.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FIFTY THOUSAND &amp; SEVENTY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50,070 represents the completion &amp; perfection in the Holy Bible. The 50,070 Men were smitten by the LORD is in 1</w:t>
      </w:r>
      <w:r w:rsidRPr="00387CDE">
        <w:rPr>
          <w:rFonts w:cstheme="minorHAnsi"/>
          <w:sz w:val="24"/>
          <w:szCs w:val="24"/>
          <w:vertAlign w:val="superscript"/>
        </w:rPr>
        <w:t>st</w:t>
      </w:r>
      <w:r w:rsidRPr="00387CDE">
        <w:rPr>
          <w:rFonts w:cstheme="minorHAnsi"/>
          <w:sz w:val="24"/>
          <w:szCs w:val="24"/>
        </w:rPr>
        <w:t xml:space="preserve"> Samuel 6:19.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FIFTY TWO THOUSAND &amp; SEVEN HUNDRED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52,700 represents the completion &amp; perfection in the Holy Bible. The 52,700 of the Families of Manasseh is in Numbers 26:34.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 THREE THOUSAND-FOUR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 FOUR THOUSAND-FOUR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54,400 represents the completion &amp; perfection in the Holy Bible. The 54,400 of the Tribe of Issachar is in Numbers 1:29. The 54,400 of the Host is in Numbers 2:6.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 SEVEN THOUSAND-FOUR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57,400 represents the completion &amp; perfection in the Holy Bible. The 57,400 of the Tribe of Zebulun is in Numbers 1:31. The 57,400 of the Host is in Numbers 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FIFTY NINE THOUSAND-THREE HUNDRED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59,300 represents the completion &amp; perfection in the Holy Bible. The 59,300 of the Tribe of Simeon is in Numbers 1:23. The Host is 59,300 is in Numbers 2:13.</w:t>
      </w:r>
      <w:r w:rsidRPr="00387CDE">
        <w:rPr>
          <w:rFonts w:cstheme="minorHAnsi"/>
          <w:b/>
          <w:sz w:val="24"/>
          <w:szCs w:val="24"/>
        </w:rPr>
        <w:t xml:space="preserve">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SIXTY THOUSAND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60,000 represents the completion &amp; perfection in the Holy Bible. The 60,000 is the Bearer of burdens is in 2</w:t>
      </w:r>
      <w:r w:rsidRPr="00387CDE">
        <w:rPr>
          <w:rFonts w:cstheme="minorHAnsi"/>
          <w:sz w:val="24"/>
          <w:szCs w:val="24"/>
          <w:vertAlign w:val="superscript"/>
        </w:rPr>
        <w:t>nd</w:t>
      </w:r>
      <w:r w:rsidRPr="00387CDE">
        <w:rPr>
          <w:rFonts w:cstheme="minorHAnsi"/>
          <w:sz w:val="24"/>
          <w:szCs w:val="24"/>
        </w:rPr>
        <w:t xml:space="preserve"> Chronicles 2:2, 18 &amp; 1</w:t>
      </w:r>
      <w:r w:rsidRPr="00387CDE">
        <w:rPr>
          <w:rFonts w:cstheme="minorHAnsi"/>
          <w:sz w:val="24"/>
          <w:szCs w:val="24"/>
          <w:vertAlign w:val="superscript"/>
        </w:rPr>
        <w:t>st</w:t>
      </w:r>
      <w:r w:rsidRPr="00387CDE">
        <w:rPr>
          <w:rFonts w:cstheme="minorHAnsi"/>
          <w:sz w:val="24"/>
          <w:szCs w:val="24"/>
        </w:rPr>
        <w:t xml:space="preserve"> Kings 5:15. The 60,000 Horsemen is in 2</w:t>
      </w:r>
      <w:r w:rsidRPr="00387CDE">
        <w:rPr>
          <w:rFonts w:cstheme="minorHAnsi"/>
          <w:sz w:val="24"/>
          <w:szCs w:val="24"/>
          <w:vertAlign w:val="superscript"/>
        </w:rPr>
        <w:t>nd</w:t>
      </w:r>
      <w:r w:rsidRPr="00387CDE">
        <w:rPr>
          <w:rFonts w:cstheme="minorHAnsi"/>
          <w:sz w:val="24"/>
          <w:szCs w:val="24"/>
        </w:rPr>
        <w:t xml:space="preserve"> Chronicles 12:3. The 60,000 Choice Men on Foot is in 1</w:t>
      </w:r>
      <w:r w:rsidRPr="00387CDE">
        <w:rPr>
          <w:rFonts w:cstheme="minorHAnsi"/>
          <w:sz w:val="24"/>
          <w:szCs w:val="24"/>
          <w:vertAlign w:val="superscript"/>
        </w:rPr>
        <w:t>st</w:t>
      </w:r>
      <w:r w:rsidRPr="00387CDE">
        <w:rPr>
          <w:rFonts w:cstheme="minorHAnsi"/>
          <w:sz w:val="24"/>
          <w:szCs w:val="24"/>
        </w:rPr>
        <w:t xml:space="preserve"> Maccabees 4:28.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SIXTY THOUSAND &amp; FIVE HUNDRED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60,500 represents the completion &amp; perfection in the Holy Bible. The 60,500 of the Families of Zebulunites is in Numbers 26:27.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SIXTY ONE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61,000 represents the completion &amp; perfection in the Holy Bible. The 61,000 drams of gold ($78,080,000.00 million) for the Father Stephen’s House is in Ezra 2:69. The 61,000 Asses is in Numbers 31:34.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SIXTY TWO THOUSAND-SEVEN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62,700 represents the completion &amp; perfection in the Holy Bible. The 62,700 of the Tribe of Dan is in Numbers 1:39. The 62,700 is the Host is in Numbers 2:26.</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SIXTY FOUR THOUSAND &amp; THREE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64,300 represents the completion &amp; perfection in the Holy Bible. The 64,300 of the Families of Issachar is in Numbers 26:25.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SIXTY FOUR THOUSAND &amp; FOUR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64,400 represents the completion &amp; perfection in the Holy Bible. The 64,400 of the Families of the Shuhamites is in Numbers 26:43.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70,000 represents the completion &amp; perfection in the Holy Bible. The 70,000 Drachmas ($2,240,000.00 million) took from the Castle is in 2</w:t>
      </w:r>
      <w:r w:rsidRPr="00387CDE">
        <w:rPr>
          <w:rFonts w:cstheme="minorHAnsi"/>
          <w:sz w:val="24"/>
          <w:szCs w:val="24"/>
          <w:vertAlign w:val="superscript"/>
        </w:rPr>
        <w:t>nd</w:t>
      </w:r>
      <w:r w:rsidRPr="00387CDE">
        <w:rPr>
          <w:rFonts w:cstheme="minorHAnsi"/>
          <w:sz w:val="24"/>
          <w:szCs w:val="24"/>
        </w:rPr>
        <w:t xml:space="preserve"> Maccabees 10:20. The 70,000 Men died by the Lord’s pestilence is in 2</w:t>
      </w:r>
      <w:r w:rsidRPr="00387CDE">
        <w:rPr>
          <w:rFonts w:cstheme="minorHAnsi"/>
          <w:sz w:val="24"/>
          <w:szCs w:val="24"/>
          <w:vertAlign w:val="superscript"/>
        </w:rPr>
        <w:t>nd</w:t>
      </w:r>
      <w:r w:rsidRPr="00387CDE">
        <w:rPr>
          <w:rFonts w:cstheme="minorHAnsi"/>
          <w:sz w:val="24"/>
          <w:szCs w:val="24"/>
        </w:rPr>
        <w:t xml:space="preserve"> Samuel 24:15 &amp; 1</w:t>
      </w:r>
      <w:r w:rsidRPr="00387CDE">
        <w:rPr>
          <w:rFonts w:cstheme="minorHAnsi"/>
          <w:sz w:val="24"/>
          <w:szCs w:val="24"/>
          <w:vertAlign w:val="superscript"/>
        </w:rPr>
        <w:t>st</w:t>
      </w:r>
      <w:r w:rsidRPr="00387CDE">
        <w:rPr>
          <w:rFonts w:cstheme="minorHAnsi"/>
          <w:sz w:val="24"/>
          <w:szCs w:val="24"/>
        </w:rPr>
        <w:t xml:space="preserve"> Chronicles 21:14.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SEVENTY TWO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72,000 represents the completion &amp; perfection in the Holy Bible. The 72,000 Beeves (Cattle) is in Numbers 31:33.          </w:t>
      </w:r>
    </w:p>
    <w:p w:rsidR="003B541C" w:rsidRPr="00387CDE" w:rsidRDefault="003B541C" w:rsidP="003B541C">
      <w:pPr>
        <w:spacing w:line="480" w:lineRule="auto"/>
        <w:jc w:val="both"/>
        <w:rPr>
          <w:rFonts w:cstheme="minorHAnsi"/>
          <w:sz w:val="24"/>
          <w:szCs w:val="24"/>
        </w:rPr>
      </w:pP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THE NUMBER SEVENTY FOUR THOUSAND-SIX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74,600 represents the completion &amp; perfection in the Holy Bible. The 74,600 of the Tribe of Judah is in Numbers 1:27. The 74,600 of the Host is in Numbers 2:4.</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SEVENTY FIVE THOUSAND</w:t>
      </w:r>
    </w:p>
    <w:p w:rsidR="003B541C" w:rsidRPr="00387CDE" w:rsidRDefault="003B541C" w:rsidP="003B541C">
      <w:pPr>
        <w:tabs>
          <w:tab w:val="left" w:pos="5130"/>
        </w:tabs>
        <w:spacing w:line="480" w:lineRule="auto"/>
        <w:rPr>
          <w:rFonts w:cstheme="minorHAnsi"/>
          <w:sz w:val="24"/>
          <w:szCs w:val="24"/>
        </w:rPr>
      </w:pPr>
      <w:r w:rsidRPr="00387CDE">
        <w:rPr>
          <w:rFonts w:cstheme="minorHAnsi"/>
          <w:sz w:val="24"/>
          <w:szCs w:val="24"/>
        </w:rPr>
        <w:t xml:space="preserve">The Number 75,000 represents the completion &amp; perfection in the Holy Bible. The 75,000 Foes slew is in Esther 9:16.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SEVENTY SIX THOUSAND &amp;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76,500 represents the completion &amp; perfection in the Holy Bible. The 76,500 of the Families of Judah is in Numbers 26:22.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EIGHTY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80,000 represents the completion &amp; perfection in the Holy Bible. The 80,000 Men to be hewers in the mountain is in 2</w:t>
      </w:r>
      <w:r w:rsidRPr="00387CDE">
        <w:rPr>
          <w:rFonts w:cstheme="minorHAnsi"/>
          <w:sz w:val="24"/>
          <w:szCs w:val="24"/>
          <w:vertAlign w:val="superscript"/>
        </w:rPr>
        <w:t>nd</w:t>
      </w:r>
      <w:r w:rsidRPr="00387CDE">
        <w:rPr>
          <w:rFonts w:cstheme="minorHAnsi"/>
          <w:sz w:val="24"/>
          <w:szCs w:val="24"/>
        </w:rPr>
        <w:t xml:space="preserve"> Chronicles 2:2, 18 &amp; 1</w:t>
      </w:r>
      <w:r w:rsidRPr="00387CDE">
        <w:rPr>
          <w:rFonts w:cstheme="minorHAnsi"/>
          <w:sz w:val="24"/>
          <w:szCs w:val="24"/>
          <w:vertAlign w:val="superscript"/>
        </w:rPr>
        <w:t>st</w:t>
      </w:r>
      <w:r w:rsidRPr="00387CDE">
        <w:rPr>
          <w:rFonts w:cstheme="minorHAnsi"/>
          <w:sz w:val="24"/>
          <w:szCs w:val="24"/>
        </w:rPr>
        <w:t xml:space="preserve"> Kings 5:15. The 80,000 Men were destroyed in 3 days is in 2</w:t>
      </w:r>
      <w:r w:rsidRPr="00387CDE">
        <w:rPr>
          <w:rFonts w:cstheme="minorHAnsi"/>
          <w:sz w:val="24"/>
          <w:szCs w:val="24"/>
          <w:vertAlign w:val="superscript"/>
        </w:rPr>
        <w:t>nd</w:t>
      </w:r>
      <w:r w:rsidRPr="00387CDE">
        <w:rPr>
          <w:rFonts w:cstheme="minorHAnsi"/>
          <w:sz w:val="24"/>
          <w:szCs w:val="24"/>
        </w:rPr>
        <w:t xml:space="preserve"> Maccabees 5:14. The 80,000 Footmen slain is in 2</w:t>
      </w:r>
      <w:r w:rsidRPr="00387CDE">
        <w:rPr>
          <w:rFonts w:cstheme="minorHAnsi"/>
          <w:sz w:val="24"/>
          <w:szCs w:val="24"/>
          <w:vertAlign w:val="superscript"/>
        </w:rPr>
        <w:t>nd</w:t>
      </w:r>
      <w:r w:rsidRPr="00387CDE">
        <w:rPr>
          <w:rFonts w:cstheme="minorHAnsi"/>
          <w:sz w:val="24"/>
          <w:szCs w:val="24"/>
        </w:rPr>
        <w:t xml:space="preserve"> Maccabees 10:31.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EIGHTY SEVEN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87,000 represents the completion &amp; perfection in the Holy Bible. The 87,000 Valiant Men of Might is in 1</w:t>
      </w:r>
      <w:r w:rsidRPr="00387CDE">
        <w:rPr>
          <w:rFonts w:cstheme="minorHAnsi"/>
          <w:sz w:val="24"/>
          <w:szCs w:val="24"/>
          <w:vertAlign w:val="superscript"/>
        </w:rPr>
        <w:t>st</w:t>
      </w:r>
      <w:r w:rsidRPr="00387CDE">
        <w:rPr>
          <w:rFonts w:cstheme="minorHAnsi"/>
          <w:sz w:val="24"/>
          <w:szCs w:val="24"/>
        </w:rPr>
        <w:t xml:space="preserve"> Chronicles 7:5.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ONE-HUNDRED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100,000 represents the completion &amp; perfection in the Holy Bible. The 100,000 Footmen slew in 1 day is in 1</w:t>
      </w:r>
      <w:r w:rsidRPr="00387CDE">
        <w:rPr>
          <w:rFonts w:cstheme="minorHAnsi"/>
          <w:sz w:val="24"/>
          <w:szCs w:val="24"/>
          <w:vertAlign w:val="superscript"/>
        </w:rPr>
        <w:t>st</w:t>
      </w:r>
      <w:r w:rsidRPr="00387CDE">
        <w:rPr>
          <w:rFonts w:cstheme="minorHAnsi"/>
          <w:sz w:val="24"/>
          <w:szCs w:val="24"/>
        </w:rPr>
        <w:t xml:space="preserve"> Kings 20:29. The 100,000 talents of iron for the Father Stephen’s House is in 1</w:t>
      </w:r>
      <w:r w:rsidRPr="00387CDE">
        <w:rPr>
          <w:rFonts w:cstheme="minorHAnsi"/>
          <w:sz w:val="24"/>
          <w:szCs w:val="24"/>
          <w:vertAlign w:val="superscript"/>
        </w:rPr>
        <w:t>st</w:t>
      </w:r>
      <w:r w:rsidRPr="00387CDE">
        <w:rPr>
          <w:rFonts w:cstheme="minorHAnsi"/>
          <w:sz w:val="24"/>
          <w:szCs w:val="24"/>
        </w:rPr>
        <w:t xml:space="preserve"> Chronicles 29:7. The 100,000 Footmen is in 1</w:t>
      </w:r>
      <w:r w:rsidRPr="00387CDE">
        <w:rPr>
          <w:rFonts w:cstheme="minorHAnsi"/>
          <w:sz w:val="24"/>
          <w:szCs w:val="24"/>
          <w:vertAlign w:val="superscript"/>
        </w:rPr>
        <w:t>st</w:t>
      </w:r>
      <w:r w:rsidRPr="00387CDE">
        <w:rPr>
          <w:rFonts w:cstheme="minorHAnsi"/>
          <w:sz w:val="24"/>
          <w:szCs w:val="24"/>
        </w:rPr>
        <w:t xml:space="preserve"> Maccabees 6:30. The 100,000 Men slain in the city is in 1</w:t>
      </w:r>
      <w:r w:rsidRPr="00387CDE">
        <w:rPr>
          <w:rFonts w:cstheme="minorHAnsi"/>
          <w:sz w:val="24"/>
          <w:szCs w:val="24"/>
          <w:vertAlign w:val="superscript"/>
        </w:rPr>
        <w:t>st</w:t>
      </w:r>
      <w:r w:rsidRPr="00387CDE">
        <w:rPr>
          <w:rFonts w:cstheme="minorHAnsi"/>
          <w:sz w:val="24"/>
          <w:szCs w:val="24"/>
        </w:rPr>
        <w:t xml:space="preserve"> Maccabees 11:47. The 100,000 Lambs &amp; 100,000 Rams is in 2</w:t>
      </w:r>
      <w:r w:rsidRPr="00387CDE">
        <w:rPr>
          <w:rFonts w:cstheme="minorHAnsi"/>
          <w:sz w:val="24"/>
          <w:szCs w:val="24"/>
          <w:vertAlign w:val="superscript"/>
        </w:rPr>
        <w:t>nd</w:t>
      </w:r>
      <w:r w:rsidRPr="00387CDE">
        <w:rPr>
          <w:rFonts w:cstheme="minorHAnsi"/>
          <w:sz w:val="24"/>
          <w:szCs w:val="24"/>
        </w:rPr>
        <w:t xml:space="preserve"> Kings 3:4. The 100,000 Men is in 1</w:t>
      </w:r>
      <w:r w:rsidRPr="00387CDE">
        <w:rPr>
          <w:rFonts w:cstheme="minorHAnsi"/>
          <w:sz w:val="24"/>
          <w:szCs w:val="24"/>
          <w:vertAlign w:val="superscript"/>
        </w:rPr>
        <w:t>st</w:t>
      </w:r>
      <w:r w:rsidRPr="00387CDE">
        <w:rPr>
          <w:rFonts w:cstheme="minorHAnsi"/>
          <w:sz w:val="24"/>
          <w:szCs w:val="24"/>
        </w:rPr>
        <w:t xml:space="preserve"> Chronicles 5:21. The 100,000 Men that drew sword is in 1</w:t>
      </w:r>
      <w:r w:rsidRPr="00387CDE">
        <w:rPr>
          <w:rFonts w:cstheme="minorHAnsi"/>
          <w:sz w:val="24"/>
          <w:szCs w:val="24"/>
          <w:vertAlign w:val="superscript"/>
        </w:rPr>
        <w:t>st</w:t>
      </w:r>
      <w:r w:rsidRPr="00387CDE">
        <w:rPr>
          <w:rFonts w:cstheme="minorHAnsi"/>
          <w:sz w:val="24"/>
          <w:szCs w:val="24"/>
        </w:rPr>
        <w:t xml:space="preserve"> Chronicles 21:5. The 100,000 Hired Mighty Men of Valor (Mercenaries) is in 2</w:t>
      </w:r>
      <w:r w:rsidRPr="00387CDE">
        <w:rPr>
          <w:rFonts w:cstheme="minorHAnsi"/>
          <w:sz w:val="24"/>
          <w:szCs w:val="24"/>
          <w:vertAlign w:val="superscript"/>
        </w:rPr>
        <w:t>nd</w:t>
      </w:r>
      <w:r w:rsidRPr="00387CDE">
        <w:rPr>
          <w:rFonts w:cstheme="minorHAnsi"/>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87CDE">
        <w:rPr>
          <w:rFonts w:cstheme="minorHAnsi"/>
          <w:sz w:val="24"/>
          <w:szCs w:val="24"/>
          <w:vertAlign w:val="superscript"/>
        </w:rPr>
        <w:t>st</w:t>
      </w:r>
      <w:r w:rsidRPr="00387CDE">
        <w:rPr>
          <w:rFonts w:cstheme="minorHAnsi"/>
          <w:sz w:val="24"/>
          <w:szCs w:val="24"/>
        </w:rPr>
        <w:t xml:space="preserve"> Samuel 18:7, 8; 21:11; 29:5. The 100,000 in Our streets is in Psalms 144:13. The 100,000 Rivers of Oil is in Micah 6:7. The 100,000 Saintly Christian Lords with the Father Stephen is in Jude 14.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ONE-HUNDRED &amp; EIGHT THOUSAND, ONE HUNDRED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108,100 represents the completion &amp; perfection in the Holy Bible. The 108,100 is the Army Camp of Ephraim is in Numbers 2:24.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ONE-HUNDRED &amp; TEN THOUSAND</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The Number 110,000 represents the completion &amp; perfection in the Holy Bible. The 110,000 Footmen of Grecian Authority is in 2</w:t>
      </w:r>
      <w:r w:rsidRPr="00387CDE">
        <w:rPr>
          <w:rFonts w:cstheme="minorHAnsi"/>
          <w:sz w:val="24"/>
          <w:szCs w:val="24"/>
          <w:vertAlign w:val="superscript"/>
        </w:rPr>
        <w:t>nd</w:t>
      </w:r>
      <w:r w:rsidRPr="00387CDE">
        <w:rPr>
          <w:rFonts w:cstheme="minorHAnsi"/>
          <w:sz w:val="24"/>
          <w:szCs w:val="24"/>
        </w:rPr>
        <w:t xml:space="preserve"> Maccabees 13:2.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ONE-HUNDRED &amp; TWENTY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120,000 represents the completion &amp; perfection in the Holy Bible. The 120,000 Men that fell is in Judges 8:10. The 200</w:t>
      </w:r>
      <w:r w:rsidRPr="00387CDE">
        <w:rPr>
          <w:rFonts w:cstheme="minorHAnsi"/>
          <w:sz w:val="24"/>
          <w:szCs w:val="24"/>
          <w:vertAlign w:val="superscript"/>
        </w:rPr>
        <w:t>th</w:t>
      </w:r>
      <w:r w:rsidRPr="00387CDE">
        <w:rPr>
          <w:rFonts w:cstheme="minorHAnsi"/>
          <w:sz w:val="24"/>
          <w:szCs w:val="24"/>
        </w:rPr>
        <w:t xml:space="preserve"> Target of Gold which is 120,000 shekels of gold ($230,400,000.00 million) is in 1</w:t>
      </w:r>
      <w:r w:rsidRPr="00387CDE">
        <w:rPr>
          <w:rFonts w:cstheme="minorHAnsi"/>
          <w:sz w:val="24"/>
          <w:szCs w:val="24"/>
          <w:vertAlign w:val="superscript"/>
        </w:rPr>
        <w:t>st</w:t>
      </w:r>
      <w:r w:rsidRPr="00387CDE">
        <w:rPr>
          <w:rFonts w:cstheme="minorHAnsi"/>
          <w:sz w:val="24"/>
          <w:szCs w:val="24"/>
        </w:rPr>
        <w:t xml:space="preserve"> Kings 10:16 &amp; 2</w:t>
      </w:r>
      <w:r w:rsidRPr="00387CDE">
        <w:rPr>
          <w:rFonts w:cstheme="minorHAnsi"/>
          <w:sz w:val="24"/>
          <w:szCs w:val="24"/>
          <w:vertAlign w:val="superscript"/>
        </w:rPr>
        <w:t>nd</w:t>
      </w:r>
      <w:r w:rsidRPr="00387CDE">
        <w:rPr>
          <w:rFonts w:cstheme="minorHAnsi"/>
          <w:sz w:val="24"/>
          <w:szCs w:val="24"/>
        </w:rPr>
        <w:t xml:space="preserve"> Chronicles 9:15. The 120,000 Valiant Men were slew in 1 day is in 2</w:t>
      </w:r>
      <w:r w:rsidRPr="00387CDE">
        <w:rPr>
          <w:rFonts w:cstheme="minorHAnsi"/>
          <w:sz w:val="24"/>
          <w:szCs w:val="24"/>
          <w:vertAlign w:val="superscript"/>
        </w:rPr>
        <w:t>nd</w:t>
      </w:r>
      <w:r w:rsidRPr="00387CDE">
        <w:rPr>
          <w:rFonts w:cstheme="minorHAnsi"/>
          <w:sz w:val="24"/>
          <w:szCs w:val="24"/>
        </w:rPr>
        <w:t xml:space="preserve"> Chronicles 28:6. The Army of 120,000 is in Judith 2:5, 15. The 120,000 Men tried to slay the King is in 1</w:t>
      </w:r>
      <w:r w:rsidRPr="00387CDE">
        <w:rPr>
          <w:rFonts w:cstheme="minorHAnsi"/>
          <w:sz w:val="24"/>
          <w:szCs w:val="24"/>
          <w:vertAlign w:val="superscript"/>
        </w:rPr>
        <w:t>st</w:t>
      </w:r>
      <w:r w:rsidRPr="00387CDE">
        <w:rPr>
          <w:rFonts w:cstheme="minorHAnsi"/>
          <w:sz w:val="24"/>
          <w:szCs w:val="24"/>
        </w:rPr>
        <w:t xml:space="preserve"> Maccabees 11:45. The 120,000 Men of War in the Camp went against Dora is in 1</w:t>
      </w:r>
      <w:r w:rsidRPr="00387CDE">
        <w:rPr>
          <w:rFonts w:cstheme="minorHAnsi"/>
          <w:sz w:val="24"/>
          <w:szCs w:val="24"/>
          <w:vertAlign w:val="superscript"/>
        </w:rPr>
        <w:t>st</w:t>
      </w:r>
      <w:r w:rsidRPr="00387CDE">
        <w:rPr>
          <w:rFonts w:cstheme="minorHAnsi"/>
          <w:sz w:val="24"/>
          <w:szCs w:val="24"/>
        </w:rPr>
        <w:t xml:space="preserve"> Maccabees 15:13. The 120,000 were destroyed by the 8,000 in the Business in Heaven is in 2</w:t>
      </w:r>
      <w:r w:rsidRPr="00387CDE">
        <w:rPr>
          <w:rFonts w:cstheme="minorHAnsi"/>
          <w:sz w:val="24"/>
          <w:szCs w:val="24"/>
          <w:vertAlign w:val="superscript"/>
        </w:rPr>
        <w:t>nd</w:t>
      </w:r>
      <w:r w:rsidRPr="00387CDE">
        <w:rPr>
          <w:rFonts w:cstheme="minorHAnsi"/>
          <w:sz w:val="24"/>
          <w:szCs w:val="24"/>
        </w:rPr>
        <w:t xml:space="preserve"> Maccabees 8:20. The 120,000 Men of Foot is in 2</w:t>
      </w:r>
      <w:r w:rsidRPr="00387CDE">
        <w:rPr>
          <w:rFonts w:cstheme="minorHAnsi"/>
          <w:sz w:val="24"/>
          <w:szCs w:val="24"/>
          <w:vertAlign w:val="superscript"/>
        </w:rPr>
        <w:t>nd</w:t>
      </w:r>
      <w:r w:rsidRPr="00387CDE">
        <w:rPr>
          <w:rFonts w:cstheme="minorHAnsi"/>
          <w:sz w:val="24"/>
          <w:szCs w:val="24"/>
        </w:rPr>
        <w:t xml:space="preserve"> Maccabees 12:20. The 120,000 Sheep for the Father Stephen’s House is in 1</w:t>
      </w:r>
      <w:r w:rsidRPr="00387CDE">
        <w:rPr>
          <w:rFonts w:cstheme="minorHAnsi"/>
          <w:sz w:val="24"/>
          <w:szCs w:val="24"/>
          <w:vertAlign w:val="superscript"/>
        </w:rPr>
        <w:t>st</w:t>
      </w:r>
      <w:r w:rsidRPr="00387CDE">
        <w:rPr>
          <w:rFonts w:cstheme="minorHAnsi"/>
          <w:sz w:val="24"/>
          <w:szCs w:val="24"/>
        </w:rPr>
        <w:t xml:space="preserve"> Kings 8:63 &amp; 2</w:t>
      </w:r>
      <w:r w:rsidRPr="00387CDE">
        <w:rPr>
          <w:rFonts w:cstheme="minorHAnsi"/>
          <w:sz w:val="24"/>
          <w:szCs w:val="24"/>
          <w:vertAlign w:val="superscript"/>
        </w:rPr>
        <w:t>nd</w:t>
      </w:r>
      <w:r w:rsidRPr="00387CDE">
        <w:rPr>
          <w:rFonts w:cstheme="minorHAnsi"/>
          <w:sz w:val="24"/>
          <w:szCs w:val="24"/>
        </w:rPr>
        <w:t xml:space="preserve"> Chronicles 7:5. The 120,000 with all manner of instruments of war for the battle is in 1</w:t>
      </w:r>
      <w:r w:rsidRPr="00387CDE">
        <w:rPr>
          <w:rFonts w:cstheme="minorHAnsi"/>
          <w:sz w:val="24"/>
          <w:szCs w:val="24"/>
          <w:vertAlign w:val="superscript"/>
        </w:rPr>
        <w:t>st</w:t>
      </w:r>
      <w:r w:rsidRPr="00387CDE">
        <w:rPr>
          <w:rFonts w:cstheme="minorHAnsi"/>
          <w:sz w:val="24"/>
          <w:szCs w:val="24"/>
        </w:rPr>
        <w:t xml:space="preserve"> Chronicles 12:37. The 120,000 slain in 1 day for forsaking the Lord is in 2</w:t>
      </w:r>
      <w:r w:rsidRPr="00387CDE">
        <w:rPr>
          <w:rFonts w:cstheme="minorHAnsi"/>
          <w:sz w:val="24"/>
          <w:szCs w:val="24"/>
          <w:vertAlign w:val="superscript"/>
        </w:rPr>
        <w:t>nd</w:t>
      </w:r>
      <w:r w:rsidRPr="00387CDE">
        <w:rPr>
          <w:rFonts w:cstheme="minorHAnsi"/>
          <w:sz w:val="24"/>
          <w:szCs w:val="24"/>
        </w:rPr>
        <w:t xml:space="preserve"> Chronicles 28:6. The 120,000 cannot discern between their right hand from their left hand is in Jonah 4:11.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ONE-HUNDRED &amp; FORTY FOUR THOUSAND  </w:t>
      </w:r>
    </w:p>
    <w:p w:rsidR="003B541C" w:rsidRPr="00387CDE" w:rsidRDefault="003B541C" w:rsidP="003B541C">
      <w:pPr>
        <w:spacing w:line="480" w:lineRule="auto"/>
        <w:jc w:val="both"/>
        <w:rPr>
          <w:rFonts w:cstheme="minorHAnsi"/>
          <w:b/>
          <w:sz w:val="24"/>
          <w:szCs w:val="24"/>
        </w:rPr>
      </w:pPr>
      <w:r w:rsidRPr="00387CDE">
        <w:rPr>
          <w:rFonts w:cstheme="minorHAnsi"/>
          <w:sz w:val="24"/>
          <w:szCs w:val="24"/>
        </w:rPr>
        <w:t xml:space="preserve">The Number 144,000 represents the completion &amp; perfection in the Holy Bible. The 144,000 sealed with God the Father Stephen is in Revelation 7:4; 14:1, 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ONE-HUNDRED &amp; FIFTY ONE THOUSAND &amp; FOUR HUNDRED &amp; FIFTY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151,450 represents the completion &amp; perfection in the Holy Bible. The Army is 151,450 is in Numbers 2:16. The 151,450 is the Army Camp of Reuben is in Numbers 2:16.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ONE-HUNDRED &amp; FIFTY THREE THOUSAND, SIX HUNDRED  </w:t>
      </w:r>
    </w:p>
    <w:p w:rsidR="003B541C" w:rsidRPr="00387CDE" w:rsidRDefault="003B541C" w:rsidP="003B541C">
      <w:pPr>
        <w:spacing w:line="480" w:lineRule="auto"/>
        <w:rPr>
          <w:rFonts w:cstheme="minorHAnsi"/>
          <w:sz w:val="24"/>
          <w:szCs w:val="24"/>
        </w:rPr>
      </w:pPr>
      <w:r w:rsidRPr="00387CDE">
        <w:rPr>
          <w:rFonts w:cstheme="minorHAnsi"/>
          <w:sz w:val="24"/>
          <w:szCs w:val="24"/>
        </w:rPr>
        <w:t>The Number 153,600 represents the completion &amp; perfection in the Holy Bible. The 153,600 Strangers that were numbered by Solomon is in 2</w:t>
      </w:r>
      <w:r w:rsidRPr="00387CDE">
        <w:rPr>
          <w:rFonts w:cstheme="minorHAnsi"/>
          <w:sz w:val="24"/>
          <w:szCs w:val="24"/>
          <w:vertAlign w:val="superscript"/>
        </w:rPr>
        <w:t>nd</w:t>
      </w:r>
      <w:r w:rsidRPr="00387CDE">
        <w:rPr>
          <w:rFonts w:cstheme="minorHAnsi"/>
          <w:sz w:val="24"/>
          <w:szCs w:val="24"/>
        </w:rPr>
        <w:t xml:space="preserve"> Chronicles 2:17.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ONE-HUNDRED &amp; FIFTY SEVEN THOUSAND &amp; SIX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157,600 represents the completion &amp; perfection in the Holy Bible. The 157,600 of the Army Camp of Dan is in Numbers 2:31.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HUNDRED &amp; SEVENTY THOUSAND  </w:t>
      </w:r>
    </w:p>
    <w:p w:rsidR="003B541C" w:rsidRPr="00387CDE" w:rsidRDefault="003B541C" w:rsidP="003B541C">
      <w:pPr>
        <w:spacing w:line="480" w:lineRule="auto"/>
        <w:rPr>
          <w:rFonts w:cstheme="minorHAnsi"/>
          <w:sz w:val="24"/>
          <w:szCs w:val="24"/>
        </w:rPr>
      </w:pPr>
      <w:r w:rsidRPr="00387CDE">
        <w:rPr>
          <w:rFonts w:cstheme="minorHAnsi"/>
          <w:sz w:val="24"/>
          <w:szCs w:val="24"/>
        </w:rPr>
        <w:t xml:space="preserve">The Number 170,000 represents the completion &amp; perfection in the Holy Bible. The 170,000 Army is in Judith 7:2.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ONE-HUNDRED &amp; EIGHTY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180,000 represents the completion &amp; perfection in the Holy Bible. The 180,000 Chosen Men as Warriors is in 1</w:t>
      </w:r>
      <w:r w:rsidRPr="00387CDE">
        <w:rPr>
          <w:rFonts w:cstheme="minorHAnsi"/>
          <w:sz w:val="24"/>
          <w:szCs w:val="24"/>
          <w:vertAlign w:val="superscript"/>
        </w:rPr>
        <w:t>st</w:t>
      </w:r>
      <w:r w:rsidRPr="00387CDE">
        <w:rPr>
          <w:rFonts w:cstheme="minorHAnsi"/>
          <w:sz w:val="24"/>
          <w:szCs w:val="24"/>
        </w:rPr>
        <w:t xml:space="preserve"> Kings 12:21 &amp; 2</w:t>
      </w:r>
      <w:r w:rsidRPr="00387CDE">
        <w:rPr>
          <w:rFonts w:cstheme="minorHAnsi"/>
          <w:sz w:val="24"/>
          <w:szCs w:val="24"/>
          <w:vertAlign w:val="superscript"/>
        </w:rPr>
        <w:t>nd</w:t>
      </w:r>
      <w:r w:rsidRPr="00387CDE">
        <w:rPr>
          <w:rFonts w:cstheme="minorHAnsi"/>
          <w:sz w:val="24"/>
          <w:szCs w:val="24"/>
        </w:rPr>
        <w:t xml:space="preserve"> Chronicles 11:1. The 180,000 ready prepared for the war is in 2</w:t>
      </w:r>
      <w:r w:rsidRPr="00387CDE">
        <w:rPr>
          <w:rFonts w:cstheme="minorHAnsi"/>
          <w:sz w:val="24"/>
          <w:szCs w:val="24"/>
          <w:vertAlign w:val="superscript"/>
        </w:rPr>
        <w:t>nd</w:t>
      </w:r>
      <w:r w:rsidRPr="00387CDE">
        <w:rPr>
          <w:rFonts w:cstheme="minorHAnsi"/>
          <w:sz w:val="24"/>
          <w:szCs w:val="24"/>
        </w:rPr>
        <w:t xml:space="preserve"> Chronicles 17:18.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EIGHTY FIVE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185,000 represents the completion &amp; perfection in the Holy Bible. The 185,000 Soldiers slain by the Angel of the LORD [5 times is 925,000 Soldiers which is 18.5 Armies today] is in 1</w:t>
      </w:r>
      <w:r w:rsidRPr="00387CDE">
        <w:rPr>
          <w:rFonts w:cstheme="minorHAnsi"/>
          <w:sz w:val="24"/>
          <w:szCs w:val="24"/>
          <w:vertAlign w:val="superscript"/>
        </w:rPr>
        <w:t>st</w:t>
      </w:r>
      <w:r w:rsidRPr="00387CDE">
        <w:rPr>
          <w:rFonts w:cstheme="minorHAnsi"/>
          <w:sz w:val="24"/>
          <w:szCs w:val="24"/>
        </w:rPr>
        <w:t xml:space="preserve"> Maccabees 7:41; 2</w:t>
      </w:r>
      <w:r w:rsidRPr="00387CDE">
        <w:rPr>
          <w:rFonts w:cstheme="minorHAnsi"/>
          <w:sz w:val="24"/>
          <w:szCs w:val="24"/>
          <w:vertAlign w:val="superscript"/>
        </w:rPr>
        <w:t>nd</w:t>
      </w:r>
      <w:r w:rsidRPr="00387CDE">
        <w:rPr>
          <w:rFonts w:cstheme="minorHAnsi"/>
          <w:sz w:val="24"/>
          <w:szCs w:val="24"/>
        </w:rPr>
        <w:t xml:space="preserve"> Maccabees 8:19; 15:22; 2</w:t>
      </w:r>
      <w:r w:rsidRPr="00387CDE">
        <w:rPr>
          <w:rFonts w:cstheme="minorHAnsi"/>
          <w:sz w:val="24"/>
          <w:szCs w:val="24"/>
          <w:vertAlign w:val="superscript"/>
        </w:rPr>
        <w:t>nd</w:t>
      </w:r>
      <w:r w:rsidRPr="00387CDE">
        <w:rPr>
          <w:rFonts w:cstheme="minorHAnsi"/>
          <w:sz w:val="24"/>
          <w:szCs w:val="24"/>
        </w:rPr>
        <w:t xml:space="preserve"> Kings 19:35 &amp; Isaiah 37:36.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ONE HUNDRED &amp; EIGHTY SIX THOUSAND, FOUR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186,400 represents the completion &amp; perfection in the Holy Bible. The 186,400 is the Army Camp of Judah is in Numbers 2:9.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TWO-HUNDRED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200,000 represents the completion &amp; perfection in the Holy Bible. The 200,000 Footmen is in 1</w:t>
      </w:r>
      <w:r w:rsidRPr="00387CDE">
        <w:rPr>
          <w:rFonts w:cstheme="minorHAnsi"/>
          <w:sz w:val="24"/>
          <w:szCs w:val="24"/>
          <w:vertAlign w:val="superscript"/>
        </w:rPr>
        <w:t>st</w:t>
      </w:r>
      <w:r w:rsidRPr="00387CDE">
        <w:rPr>
          <w:rFonts w:cstheme="minorHAnsi"/>
          <w:sz w:val="24"/>
          <w:szCs w:val="24"/>
        </w:rPr>
        <w:t xml:space="preserve"> Samuel 15:4. The 200,000 Mighty Men of Valor is in 2</w:t>
      </w:r>
      <w:r w:rsidRPr="00387CDE">
        <w:rPr>
          <w:rFonts w:cstheme="minorHAnsi"/>
          <w:sz w:val="24"/>
          <w:szCs w:val="24"/>
          <w:vertAlign w:val="superscript"/>
        </w:rPr>
        <w:t>nd</w:t>
      </w:r>
      <w:r w:rsidRPr="00387CDE">
        <w:rPr>
          <w:rFonts w:cstheme="minorHAnsi"/>
          <w:sz w:val="24"/>
          <w:szCs w:val="24"/>
        </w:rPr>
        <w:t xml:space="preserve"> Chronicles 17:16. The 200,000 Armed Mighty Men of Valor is in 2</w:t>
      </w:r>
      <w:r w:rsidRPr="00387CDE">
        <w:rPr>
          <w:rFonts w:cstheme="minorHAnsi"/>
          <w:sz w:val="24"/>
          <w:szCs w:val="24"/>
          <w:vertAlign w:val="superscript"/>
        </w:rPr>
        <w:t>nd</w:t>
      </w:r>
      <w:r w:rsidRPr="00387CDE">
        <w:rPr>
          <w:rFonts w:cstheme="minorHAnsi"/>
          <w:sz w:val="24"/>
          <w:szCs w:val="24"/>
        </w:rPr>
        <w:t xml:space="preserve"> Chronicles 17:17. The 200,000 Captives is in 2</w:t>
      </w:r>
      <w:r w:rsidRPr="00387CDE">
        <w:rPr>
          <w:rFonts w:cstheme="minorHAnsi"/>
          <w:sz w:val="24"/>
          <w:szCs w:val="24"/>
          <w:vertAlign w:val="superscript"/>
        </w:rPr>
        <w:t>nd</w:t>
      </w:r>
      <w:r w:rsidRPr="00387CDE">
        <w:rPr>
          <w:rFonts w:cstheme="minorHAnsi"/>
          <w:sz w:val="24"/>
          <w:szCs w:val="24"/>
        </w:rPr>
        <w:t xml:space="preserve"> Chronicles 28:8.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FIFTY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250,000 represents the completion &amp; perfection in the Holy Bible. The 250,000 Sheep is in 1</w:t>
      </w:r>
      <w:r w:rsidRPr="00387CDE">
        <w:rPr>
          <w:rFonts w:cstheme="minorHAnsi"/>
          <w:sz w:val="24"/>
          <w:szCs w:val="24"/>
          <w:vertAlign w:val="superscript"/>
        </w:rPr>
        <w:t>st</w:t>
      </w:r>
      <w:r w:rsidRPr="00387CDE">
        <w:rPr>
          <w:rFonts w:cstheme="minorHAnsi"/>
          <w:sz w:val="24"/>
          <w:szCs w:val="24"/>
        </w:rPr>
        <w:t xml:space="preserve"> Chronicles 5:21.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TWO HUNDRED &amp; EIGHTY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280,000 represents the completion &amp; perfection in the Holy Bible. The 280,000 Mighty Men of Valor is in 2</w:t>
      </w:r>
      <w:r w:rsidRPr="00387CDE">
        <w:rPr>
          <w:rFonts w:cstheme="minorHAnsi"/>
          <w:sz w:val="24"/>
          <w:szCs w:val="24"/>
          <w:vertAlign w:val="superscript"/>
        </w:rPr>
        <w:t>nd</w:t>
      </w:r>
      <w:r w:rsidRPr="00387CDE">
        <w:rPr>
          <w:rFonts w:cstheme="minorHAnsi"/>
          <w:sz w:val="24"/>
          <w:szCs w:val="24"/>
        </w:rPr>
        <w:t xml:space="preserve"> Chronicles 14:8; 17:15.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 HUNDRED &amp; EIGHTY EIGHT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288,000 represents the completion &amp; perfection in the Holy Bible. The Officers 12 Courses of 288,000 (1 Course is 24,000) per year (40 years of service is 480 Courses which is 11,520,000) is in 1</w:t>
      </w:r>
      <w:r w:rsidRPr="00387CDE">
        <w:rPr>
          <w:rFonts w:cstheme="minorHAnsi"/>
          <w:sz w:val="24"/>
          <w:szCs w:val="24"/>
          <w:vertAlign w:val="superscript"/>
        </w:rPr>
        <w:t>st</w:t>
      </w:r>
      <w:r w:rsidRPr="00387CDE">
        <w:rPr>
          <w:rFonts w:cstheme="minorHAnsi"/>
          <w:sz w:val="24"/>
          <w:szCs w:val="24"/>
        </w:rPr>
        <w:t xml:space="preserve"> Chronicles 27:1.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THREE HUNDRED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300,000 represents the completion &amp; perfection in the Holy Bible. The 300,000 Men is in 1</w:t>
      </w:r>
      <w:r w:rsidRPr="00387CDE">
        <w:rPr>
          <w:rFonts w:cstheme="minorHAnsi"/>
          <w:sz w:val="24"/>
          <w:szCs w:val="24"/>
          <w:vertAlign w:val="superscript"/>
        </w:rPr>
        <w:t>st</w:t>
      </w:r>
      <w:r w:rsidRPr="00387CDE">
        <w:rPr>
          <w:rFonts w:cstheme="minorHAnsi"/>
          <w:sz w:val="24"/>
          <w:szCs w:val="24"/>
        </w:rPr>
        <w:t xml:space="preserve"> Samuel 11:8. The Army of 300,000 is in 2</w:t>
      </w:r>
      <w:r w:rsidRPr="00387CDE">
        <w:rPr>
          <w:rFonts w:cstheme="minorHAnsi"/>
          <w:sz w:val="24"/>
          <w:szCs w:val="24"/>
          <w:vertAlign w:val="superscript"/>
        </w:rPr>
        <w:t>nd</w:t>
      </w:r>
      <w:r w:rsidRPr="00387CDE">
        <w:rPr>
          <w:rFonts w:cstheme="minorHAnsi"/>
          <w:sz w:val="24"/>
          <w:szCs w:val="24"/>
        </w:rPr>
        <w:t xml:space="preserve"> Chronicles 14:8.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NUMBER THREE-HUNDERED &amp; SEVEN THOUSAND,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307,500 represents the completion &amp; perfection in the Holy Bible. The Army of 307,500 made war with mighty authority is in 2</w:t>
      </w:r>
      <w:r w:rsidRPr="00387CDE">
        <w:rPr>
          <w:rFonts w:cstheme="minorHAnsi"/>
          <w:sz w:val="24"/>
          <w:szCs w:val="24"/>
          <w:vertAlign w:val="superscript"/>
        </w:rPr>
        <w:t>nd</w:t>
      </w:r>
      <w:r w:rsidRPr="00387CDE">
        <w:rPr>
          <w:rFonts w:cstheme="minorHAnsi"/>
          <w:sz w:val="24"/>
          <w:szCs w:val="24"/>
        </w:rPr>
        <w:t xml:space="preserve"> Chronicles 26:13.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THREE HUNDRED &amp; THIRTY SEVEN THOUSAND &amp; FIVE HUNDRED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337,500 represents the completion &amp; perfection in the Holy Bible. The 337,500 were the portion that went out for war is in Numbers 31:36. The 337,500 of the Congregation is in Numbers 31:43.  </w:t>
      </w:r>
    </w:p>
    <w:p w:rsidR="003B541C" w:rsidRPr="00387CDE" w:rsidRDefault="003B541C" w:rsidP="003B541C">
      <w:pPr>
        <w:spacing w:line="480" w:lineRule="auto"/>
        <w:ind w:left="8640" w:hanging="8640"/>
        <w:jc w:val="center"/>
        <w:rPr>
          <w:rFonts w:cstheme="minorHAnsi"/>
          <w:b/>
          <w:sz w:val="24"/>
          <w:szCs w:val="24"/>
        </w:rPr>
      </w:pPr>
      <w:r w:rsidRPr="00387CDE">
        <w:rPr>
          <w:rFonts w:cstheme="minorHAnsi"/>
          <w:b/>
          <w:sz w:val="24"/>
          <w:szCs w:val="24"/>
        </w:rPr>
        <w:t>THE NUMBER FOUR-HUNDRED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400,000 represents the completion &amp; perfection in the Holy Bible. The 400,000 Footmen that drew sword is in Judges 20:2. The Army of 400,000 Valiant Men is in 2</w:t>
      </w:r>
      <w:r w:rsidRPr="00387CDE">
        <w:rPr>
          <w:rFonts w:cstheme="minorHAnsi"/>
          <w:sz w:val="24"/>
          <w:szCs w:val="24"/>
          <w:vertAlign w:val="superscript"/>
        </w:rPr>
        <w:t>nd</w:t>
      </w:r>
      <w:r w:rsidRPr="00387CDE">
        <w:rPr>
          <w:rFonts w:cstheme="minorHAnsi"/>
          <w:sz w:val="24"/>
          <w:szCs w:val="24"/>
        </w:rPr>
        <w:t xml:space="preserve"> Chronicles 13:3.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FOUR HUNDRED &amp; SEVENTY THOUSAND</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470,000 represents the completion &amp; perfection in the Holy Bible. The 470,000 Men that drew sword is in 1</w:t>
      </w:r>
      <w:r w:rsidRPr="00387CDE">
        <w:rPr>
          <w:rFonts w:cstheme="minorHAnsi"/>
          <w:sz w:val="24"/>
          <w:szCs w:val="24"/>
          <w:vertAlign w:val="superscript"/>
        </w:rPr>
        <w:t>st</w:t>
      </w:r>
      <w:r w:rsidRPr="00387CDE">
        <w:rPr>
          <w:rFonts w:cstheme="minorHAnsi"/>
          <w:sz w:val="24"/>
          <w:szCs w:val="24"/>
        </w:rPr>
        <w:t xml:space="preserve"> Chronicles 21:5.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FIVE HUNDRED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500,000 represents the completion &amp; perfection in the Holy Bible. The 500,000 Valiant Men is in 2</w:t>
      </w:r>
      <w:r w:rsidRPr="00387CDE">
        <w:rPr>
          <w:rFonts w:cstheme="minorHAnsi"/>
          <w:sz w:val="24"/>
          <w:szCs w:val="24"/>
          <w:vertAlign w:val="superscript"/>
        </w:rPr>
        <w:t>nd</w:t>
      </w:r>
      <w:r w:rsidRPr="00387CDE">
        <w:rPr>
          <w:rFonts w:cstheme="minorHAnsi"/>
          <w:sz w:val="24"/>
          <w:szCs w:val="24"/>
        </w:rPr>
        <w:t xml:space="preserve"> Samuel 24:9. The 500,000 Chosen Men slain is in 2</w:t>
      </w:r>
      <w:r w:rsidRPr="00387CDE">
        <w:rPr>
          <w:rFonts w:cstheme="minorHAnsi"/>
          <w:sz w:val="24"/>
          <w:szCs w:val="24"/>
          <w:vertAlign w:val="superscript"/>
        </w:rPr>
        <w:t>nd</w:t>
      </w:r>
      <w:r w:rsidRPr="00387CDE">
        <w:rPr>
          <w:rFonts w:cstheme="minorHAnsi"/>
          <w:sz w:val="24"/>
          <w:szCs w:val="24"/>
        </w:rPr>
        <w:t xml:space="preserve"> Chronicles 13:17.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 HUNDRED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 HUNDRED THOUSAND &amp; SEVEN HUNDRED &amp; THIRTY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601,730 represents the completion &amp; perfection in the Holy Bible. The 601,730 is all the Families is in Numbers 26:51.</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SIX-HUNDRED THOUSAND &amp; THREE THOUSAND, FIVE HUNDRED &amp; FIFTY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603,550 represents the completion &amp; perfection in the Holy Bible. The 603,550 Hosts is in Exodus 38:26 &amp; Numbers 1:46; 3:32.</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SIXTY HUNDRED &amp; SEVENTY FIVE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Number 675,000 represents the completion &amp; perfection in the Holy Bible. The 675,000 Booty of the Caught Sheep that the Men of War had caught is in Numbers 31:32.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EIGHT HUNDRED THOUSAND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The Number 800,000 represents the completion &amp; perfection in the Holy Bible. The 800,000 Valiant Men is in 2</w:t>
      </w:r>
      <w:r w:rsidRPr="00387CDE">
        <w:rPr>
          <w:rFonts w:cstheme="minorHAnsi"/>
          <w:sz w:val="24"/>
          <w:szCs w:val="24"/>
          <w:vertAlign w:val="superscript"/>
        </w:rPr>
        <w:t>nd</w:t>
      </w:r>
      <w:r w:rsidRPr="00387CDE">
        <w:rPr>
          <w:rFonts w:cstheme="minorHAnsi"/>
          <w:sz w:val="24"/>
          <w:szCs w:val="24"/>
        </w:rPr>
        <w:t xml:space="preserve"> Samuel 24:9. The 800,000 Mighty Men of Valor is in 2</w:t>
      </w:r>
      <w:r w:rsidRPr="00387CDE">
        <w:rPr>
          <w:rFonts w:cstheme="minorHAnsi"/>
          <w:sz w:val="24"/>
          <w:szCs w:val="24"/>
          <w:vertAlign w:val="superscript"/>
        </w:rPr>
        <w:t>nd</w:t>
      </w:r>
      <w:r w:rsidRPr="00387CDE">
        <w:rPr>
          <w:rFonts w:cstheme="minorHAnsi"/>
          <w:sz w:val="24"/>
          <w:szCs w:val="24"/>
        </w:rPr>
        <w:t xml:space="preserve"> Chronicles 13:3.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ONE MILLION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1,000,000 represents the completion &amp; perfection in the Holy Bible. The One Million of the Ethiopians (Black Nation) is in 2</w:t>
      </w:r>
      <w:r w:rsidRPr="00387CDE">
        <w:rPr>
          <w:rFonts w:cstheme="minorHAnsi"/>
          <w:sz w:val="24"/>
          <w:szCs w:val="24"/>
          <w:vertAlign w:val="superscript"/>
        </w:rPr>
        <w:t>nd</w:t>
      </w:r>
      <w:r w:rsidRPr="00387CDE">
        <w:rPr>
          <w:rFonts w:cstheme="minorHAnsi"/>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 xml:space="preserve">THE NUMBER ONE MILLION &amp; ONE HUNDRED THOUSAND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1,100,000 represents the completion &amp; perfection in the Holy Bible. The 1,100,000 Men (White Nation) that drew sword is in 1</w:t>
      </w:r>
      <w:r w:rsidRPr="00387CDE">
        <w:rPr>
          <w:rFonts w:cstheme="minorHAnsi"/>
          <w:sz w:val="24"/>
          <w:szCs w:val="24"/>
          <w:vertAlign w:val="superscript"/>
        </w:rPr>
        <w:t>st</w:t>
      </w:r>
      <w:r w:rsidRPr="00387CDE">
        <w:rPr>
          <w:rFonts w:cstheme="minorHAnsi"/>
          <w:sz w:val="24"/>
          <w:szCs w:val="24"/>
        </w:rPr>
        <w:t xml:space="preserve"> Chronicles 21:5.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TEN MILLION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 xml:space="preserve">The Number 10,000,000 represents the completion &amp; perfection in the Holy Bible. The Mother is 10,000 of 10,000,000 is in Genesis 24:60.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 xml:space="preserve">THE NUMBER TWO-HUNDRED MILLION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ONE-HUNDRED BILLION</w:t>
      </w:r>
    </w:p>
    <w:p w:rsidR="003B541C" w:rsidRPr="00387CDE" w:rsidRDefault="003B541C" w:rsidP="003B541C">
      <w:pPr>
        <w:tabs>
          <w:tab w:val="left" w:pos="5130"/>
        </w:tabs>
        <w:spacing w:line="480" w:lineRule="auto"/>
        <w:jc w:val="both"/>
        <w:rPr>
          <w:rFonts w:cstheme="minorHAnsi"/>
          <w:b/>
          <w:sz w:val="24"/>
          <w:szCs w:val="24"/>
        </w:rPr>
      </w:pPr>
      <w:r w:rsidRPr="00387CDE">
        <w:rPr>
          <w:rFonts w:cstheme="minorHAnsi"/>
          <w:sz w:val="24"/>
          <w:szCs w:val="24"/>
        </w:rPr>
        <w:t>The Number 100,000,000,000 represents the completion &amp; perfection in the Holy Bible.</w:t>
      </w:r>
      <w:r w:rsidRPr="00387CDE">
        <w:rPr>
          <w:rFonts w:cstheme="minorHAnsi"/>
          <w:b/>
          <w:sz w:val="24"/>
          <w:szCs w:val="24"/>
        </w:rPr>
        <w:t xml:space="preserve"> </w:t>
      </w:r>
      <w:r w:rsidRPr="00387CDE">
        <w:rPr>
          <w:rFonts w:cstheme="minorHAnsi"/>
          <w:sz w:val="24"/>
          <w:szCs w:val="24"/>
        </w:rPr>
        <w:t>The Father Stephen’s Single Divine DNA-777 molecule can go at least 100 billion miles beyond the Solar System proven by medical science.</w:t>
      </w:r>
      <w:r w:rsidRPr="00387CDE">
        <w:rPr>
          <w:rFonts w:cstheme="minorHAnsi"/>
          <w:b/>
          <w:sz w:val="24"/>
          <w:szCs w:val="24"/>
        </w:rPr>
        <w:t xml:space="preserve">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THREE HUNDRED &amp; EIGHTY FOUR BILLION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FIVE HUNDRED &amp; SEVENTY SIX BILLION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ONE TRILLION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ONE HUNDRED &amp; THIRTY THREE TRILLION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NINE HUNDRED &amp; SIXTY TRILLION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 xml:space="preserve">THE NUMBER ONE QUADRILLION IS NOT BETTER THAN THE FATHER STEPHEN’S INERRANT LAW OF HIS MOUTH IN THE BEGINNING WHICH IS 1 SECOND OR MORE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from 2015AD.</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TWO HUNDRED &amp; TWO QUINTILLION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THREE HUNDRED &amp; THIRTY SIX SEXTILLION</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541C" w:rsidRPr="00387CDE" w:rsidRDefault="003B541C" w:rsidP="003B541C">
      <w:pPr>
        <w:tabs>
          <w:tab w:val="left" w:pos="5130"/>
        </w:tabs>
        <w:spacing w:line="480" w:lineRule="auto"/>
        <w:jc w:val="center"/>
        <w:rPr>
          <w:rFonts w:cstheme="minorHAnsi"/>
          <w:sz w:val="24"/>
          <w:szCs w:val="24"/>
        </w:rPr>
      </w:pPr>
      <w:r w:rsidRPr="00387CDE">
        <w:rPr>
          <w:rFonts w:cstheme="minorHAnsi"/>
          <w:b/>
          <w:sz w:val="24"/>
          <w:szCs w:val="24"/>
        </w:rPr>
        <w:t>THE NUMBER ONE SEPTILLION IS NOT BETTER THAN THE FATHER STEPHEN’S INERRANT LAW OF HIS MOUTH IN THE END WHICH IS 7 SECONDS OR MORE</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GOOGOL</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Googol represents the completion &amp; perfection in the Holy Bible.</w:t>
      </w:r>
      <w:r w:rsidRPr="00387CDE">
        <w:rPr>
          <w:rFonts w:cstheme="minorHAnsi"/>
          <w:b/>
          <w:sz w:val="24"/>
          <w:szCs w:val="24"/>
        </w:rPr>
        <w:t xml:space="preserve"> </w:t>
      </w:r>
      <w:r w:rsidRPr="00387CDE">
        <w:rPr>
          <w:rFonts w:cstheme="minorHAnsi"/>
          <w:sz w:val="24"/>
          <w:szCs w:val="24"/>
        </w:rPr>
        <w:t xml:space="preserve">The 1 with a 100 zeros behind it is proven in the Universes Repenting (100 times) in Luke 15:7.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GOOGOL KINGDOM</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Googol Kingdom represents the completion &amp; perfection in the Holy Bible.</w:t>
      </w:r>
      <w:r w:rsidRPr="00387CDE">
        <w:rPr>
          <w:rFonts w:cstheme="minorHAnsi"/>
          <w:b/>
          <w:sz w:val="24"/>
          <w:szCs w:val="24"/>
        </w:rPr>
        <w:t xml:space="preserve"> </w:t>
      </w:r>
      <w:r w:rsidRPr="00387CDE">
        <w:rPr>
          <w:rFonts w:cstheme="minorHAnsi"/>
          <w:sz w:val="24"/>
          <w:szCs w:val="24"/>
        </w:rPr>
        <w:t xml:space="preserve">The 1 with 1,000 zeros behind it is proven in the Universes Kingdom of Saintly Christian Lords (Ladies) Repenting (1,000 times) is in Luke 15:7.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ONE GOOGOLPLEX</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Number Googolplex represents the completion &amp; perfection in the Holy Bible.</w:t>
      </w:r>
      <w:r w:rsidRPr="00387CDE">
        <w:rPr>
          <w:rFonts w:cstheme="minorHAnsi"/>
          <w:b/>
          <w:sz w:val="24"/>
          <w:szCs w:val="24"/>
        </w:rPr>
        <w:t xml:space="preserve"> </w:t>
      </w:r>
      <w:r w:rsidRPr="00387CDE">
        <w:rPr>
          <w:rFonts w:cstheme="minorHAnsi"/>
          <w:sz w:val="24"/>
          <w:szCs w:val="24"/>
        </w:rPr>
        <w:t xml:space="preserve">The 1 with 10,000 zero’s behind it concerns the Saintly Christian Lord as the Father Stephen Relenting (10,000 times) is proven in Jude 14-15. The One Googolplex is in Revelation 20:8.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THE NUMBER AS THE INNUMERABLE COMPANY</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Innumerable Number represents the completion &amp; perfection in the Holy Bible.</w:t>
      </w:r>
      <w:r w:rsidRPr="00387CDE">
        <w:rPr>
          <w:rFonts w:cstheme="minorHAnsi"/>
          <w:b/>
          <w:sz w:val="24"/>
          <w:szCs w:val="24"/>
        </w:rPr>
        <w:t xml:space="preserve"> </w:t>
      </w:r>
      <w:r w:rsidRPr="00387CDE">
        <w:rPr>
          <w:rFonts w:cstheme="minorHAnsi"/>
          <w:sz w:val="24"/>
          <w:szCs w:val="24"/>
        </w:rPr>
        <w:t xml:space="preserve">The Father Stephen’s Innumerable Company of True Saintly Christian Lords (Ladies) is in Ephesians 4:6 &amp; Hebrews 12:22. </w:t>
      </w:r>
    </w:p>
    <w:p w:rsidR="003B541C" w:rsidRPr="00387CDE" w:rsidRDefault="003B541C" w:rsidP="003B541C">
      <w:pPr>
        <w:tabs>
          <w:tab w:val="left" w:pos="5130"/>
        </w:tabs>
        <w:spacing w:line="480" w:lineRule="auto"/>
        <w:jc w:val="center"/>
        <w:rPr>
          <w:rFonts w:cstheme="minorHAnsi"/>
          <w:b/>
          <w:sz w:val="24"/>
          <w:szCs w:val="24"/>
        </w:rPr>
      </w:pPr>
      <w:r w:rsidRPr="00387CDE">
        <w:rPr>
          <w:rFonts w:cstheme="minorHAnsi"/>
          <w:b/>
          <w:sz w:val="24"/>
          <w:szCs w:val="24"/>
        </w:rPr>
        <w:t xml:space="preserve">THE INFINITE NUMBER </w:t>
      </w:r>
    </w:p>
    <w:p w:rsidR="003B541C" w:rsidRPr="00387CDE" w:rsidRDefault="003B541C" w:rsidP="003B541C">
      <w:pPr>
        <w:tabs>
          <w:tab w:val="left" w:pos="5130"/>
        </w:tabs>
        <w:spacing w:line="480" w:lineRule="auto"/>
        <w:jc w:val="both"/>
        <w:rPr>
          <w:rFonts w:cstheme="minorHAnsi"/>
          <w:sz w:val="24"/>
          <w:szCs w:val="24"/>
        </w:rPr>
      </w:pPr>
      <w:r w:rsidRPr="00387CDE">
        <w:rPr>
          <w:rFonts w:cstheme="minorHAnsi"/>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CONCLUSION</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B541C" w:rsidRPr="00387CDE" w:rsidRDefault="003B541C" w:rsidP="003B541C">
      <w:pPr>
        <w:spacing w:line="480" w:lineRule="auto"/>
        <w:jc w:val="center"/>
        <w:rPr>
          <w:rFonts w:cstheme="minorHAnsi"/>
          <w:b/>
          <w:sz w:val="24"/>
          <w:szCs w:val="24"/>
        </w:rPr>
      </w:pPr>
      <w:r w:rsidRPr="00387CDE">
        <w:rPr>
          <w:rFonts w:cstheme="minorHAnsi"/>
          <w:b/>
          <w:sz w:val="24"/>
          <w:szCs w:val="24"/>
        </w:rPr>
        <w:t>Bibliography</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Libronix Digital Library System 3.0e with Platinum: KJV with Apocrypha: Copyright, 2000-2010</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Spirit Filled Life Bible: The New King James Version: Thomas Nelson, 1991 </w:t>
      </w:r>
    </w:p>
    <w:p w:rsidR="003B541C" w:rsidRPr="00387CDE" w:rsidRDefault="003B541C" w:rsidP="003B541C">
      <w:pPr>
        <w:spacing w:line="480" w:lineRule="auto"/>
        <w:jc w:val="both"/>
        <w:rPr>
          <w:rFonts w:cstheme="minorHAnsi"/>
          <w:sz w:val="24"/>
          <w:szCs w:val="24"/>
        </w:rPr>
      </w:pPr>
      <w:r w:rsidRPr="00387CDE">
        <w:rPr>
          <w:rFonts w:cstheme="minorHAnsi"/>
          <w:sz w:val="24"/>
          <w:szCs w:val="24"/>
        </w:rPr>
        <w:t xml:space="preserve">The Apocrypha/Deuterocanonical Books of the Old Testament: Cambridge University Press, 1989. </w:t>
      </w:r>
    </w:p>
    <w:p w:rsidR="00D577EB" w:rsidRPr="00387CDE" w:rsidRDefault="00D577EB" w:rsidP="00D577EB">
      <w:pPr>
        <w:jc w:val="center"/>
        <w:rPr>
          <w:rFonts w:cstheme="minorHAnsi"/>
          <w:sz w:val="24"/>
          <w:szCs w:val="24"/>
        </w:rPr>
      </w:pPr>
      <w:r w:rsidRPr="00387CDE">
        <w:rPr>
          <w:rFonts w:cstheme="minorHAnsi"/>
          <w:b/>
          <w:sz w:val="24"/>
          <w:szCs w:val="24"/>
        </w:rPr>
        <w:t>WHAT IS THE FATHER STEPHEN’S FULLNESS OF HIS HOLY GHOST IN THE CHRISTIAN ERA</w:t>
      </w:r>
      <w:r w:rsidRPr="00387CDE">
        <w:rPr>
          <w:rFonts w:cstheme="minorHAnsi"/>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Section 1: Fullness of the Holy Ghost</w:t>
      </w:r>
    </w:p>
    <w:p w:rsidR="00D577EB" w:rsidRPr="00387CDE" w:rsidRDefault="00D577EB" w:rsidP="00D577EB">
      <w:pPr>
        <w:rPr>
          <w:rFonts w:cstheme="minorHAnsi"/>
          <w:sz w:val="24"/>
          <w:szCs w:val="24"/>
        </w:rPr>
      </w:pPr>
      <w:r w:rsidRPr="00387CDE">
        <w:rPr>
          <w:rFonts w:cstheme="minorHAnsi"/>
          <w:sz w:val="24"/>
          <w:szCs w:val="24"/>
        </w:rPr>
        <w:t xml:space="preserve">Chapter </w:t>
      </w:r>
    </w:p>
    <w:p w:rsidR="00D577EB" w:rsidRPr="00387CDE" w:rsidRDefault="00D577EB" w:rsidP="00D577EB">
      <w:pPr>
        <w:rPr>
          <w:rFonts w:cstheme="minorHAnsi"/>
          <w:sz w:val="24"/>
          <w:szCs w:val="24"/>
        </w:rPr>
      </w:pPr>
      <w:r w:rsidRPr="00387CDE">
        <w:rPr>
          <w:rFonts w:cstheme="minorHAnsi"/>
          <w:sz w:val="24"/>
          <w:szCs w:val="24"/>
        </w:rPr>
        <w:t>1    Fullness of the Holy Ghost</w:t>
      </w:r>
    </w:p>
    <w:p w:rsidR="00D577EB" w:rsidRPr="00387CDE" w:rsidRDefault="00D577EB" w:rsidP="00D577EB">
      <w:pPr>
        <w:rPr>
          <w:rFonts w:cstheme="minorHAnsi"/>
          <w:sz w:val="24"/>
          <w:szCs w:val="24"/>
        </w:rPr>
      </w:pPr>
      <w:r w:rsidRPr="00387CDE">
        <w:rPr>
          <w:rFonts w:cstheme="minorHAnsi"/>
          <w:sz w:val="24"/>
          <w:szCs w:val="24"/>
        </w:rPr>
        <w:t xml:space="preserve">      The Supreme Command of the Father Stephen Our Lord     </w:t>
      </w:r>
    </w:p>
    <w:p w:rsidR="00D577EB" w:rsidRPr="00387CDE" w:rsidRDefault="00D577EB" w:rsidP="00D577EB">
      <w:pPr>
        <w:rPr>
          <w:rFonts w:cstheme="minorHAnsi"/>
          <w:sz w:val="24"/>
          <w:szCs w:val="24"/>
        </w:rPr>
      </w:pPr>
      <w:r w:rsidRPr="00387CDE">
        <w:rPr>
          <w:rFonts w:cstheme="minorHAnsi"/>
          <w:sz w:val="24"/>
          <w:szCs w:val="24"/>
        </w:rPr>
        <w:t xml:space="preserve">      Who is the Holy Ghost?  </w:t>
      </w:r>
    </w:p>
    <w:p w:rsidR="00D577EB" w:rsidRPr="00387CDE" w:rsidRDefault="00D577EB" w:rsidP="00D577EB">
      <w:pPr>
        <w:rPr>
          <w:rFonts w:cstheme="minorHAnsi"/>
          <w:sz w:val="24"/>
          <w:szCs w:val="24"/>
        </w:rPr>
      </w:pPr>
      <w:r w:rsidRPr="00387CDE">
        <w:rPr>
          <w:rFonts w:cstheme="minorHAnsi"/>
          <w:sz w:val="24"/>
          <w:szCs w:val="24"/>
        </w:rPr>
        <w:t xml:space="preserve">      What is the fullness of the Holy Ghost? </w:t>
      </w:r>
    </w:p>
    <w:p w:rsidR="00D577EB" w:rsidRPr="00387CDE" w:rsidRDefault="00D577EB" w:rsidP="00D577EB">
      <w:pPr>
        <w:rPr>
          <w:rFonts w:cstheme="minorHAnsi"/>
          <w:sz w:val="24"/>
          <w:szCs w:val="24"/>
        </w:rPr>
      </w:pPr>
      <w:r w:rsidRPr="00387CDE">
        <w:rPr>
          <w:rFonts w:cstheme="minorHAnsi"/>
          <w:sz w:val="24"/>
          <w:szCs w:val="24"/>
        </w:rPr>
        <w:t xml:space="preserve">      What are the qualifications? </w:t>
      </w:r>
    </w:p>
    <w:p w:rsidR="00D577EB" w:rsidRPr="00387CDE" w:rsidRDefault="00D577EB" w:rsidP="00D577EB">
      <w:pPr>
        <w:rPr>
          <w:rFonts w:cstheme="minorHAnsi"/>
          <w:sz w:val="24"/>
          <w:szCs w:val="24"/>
        </w:rPr>
      </w:pPr>
      <w:r w:rsidRPr="00387CDE">
        <w:rPr>
          <w:rFonts w:cstheme="minorHAnsi"/>
          <w:sz w:val="24"/>
          <w:szCs w:val="24"/>
        </w:rPr>
        <w:t xml:space="preserve">      How can one be disqualified in receiving its fullness? </w:t>
      </w:r>
    </w:p>
    <w:p w:rsidR="00D577EB" w:rsidRPr="00387CDE" w:rsidRDefault="00D577EB" w:rsidP="00D577EB">
      <w:pPr>
        <w:rPr>
          <w:rFonts w:cstheme="minorHAnsi"/>
          <w:sz w:val="24"/>
          <w:szCs w:val="24"/>
        </w:rPr>
      </w:pPr>
      <w:r w:rsidRPr="00387CDE">
        <w:rPr>
          <w:rFonts w:cstheme="minorHAnsi"/>
          <w:sz w:val="24"/>
          <w:szCs w:val="24"/>
        </w:rPr>
        <w:t xml:space="preserve">      What is the difference of being filled and being full of the Holy Ghost? </w:t>
      </w:r>
    </w:p>
    <w:p w:rsidR="00D577EB" w:rsidRPr="00387CDE" w:rsidRDefault="00D577EB" w:rsidP="00D577EB">
      <w:pPr>
        <w:rPr>
          <w:rFonts w:cstheme="minorHAnsi"/>
          <w:sz w:val="24"/>
          <w:szCs w:val="24"/>
        </w:rPr>
      </w:pPr>
      <w:r w:rsidRPr="00387CDE">
        <w:rPr>
          <w:rFonts w:cstheme="minorHAnsi"/>
          <w:sz w:val="24"/>
          <w:szCs w:val="24"/>
        </w:rPr>
        <w:t xml:space="preserve">      Can married people have the fullness of the Holy Ghost? </w:t>
      </w:r>
    </w:p>
    <w:p w:rsidR="00D577EB" w:rsidRPr="00387CDE" w:rsidRDefault="00D577EB" w:rsidP="00D577EB">
      <w:pPr>
        <w:rPr>
          <w:rFonts w:cstheme="minorHAnsi"/>
          <w:sz w:val="24"/>
          <w:szCs w:val="24"/>
        </w:rPr>
      </w:pPr>
      <w:r w:rsidRPr="00387CDE">
        <w:rPr>
          <w:rFonts w:cstheme="minorHAnsi"/>
          <w:sz w:val="24"/>
          <w:szCs w:val="24"/>
        </w:rPr>
        <w:t xml:space="preserve">      Can single people have the fullness of the Holy Ghost?   </w:t>
      </w:r>
    </w:p>
    <w:p w:rsidR="00D577EB" w:rsidRPr="00387CDE" w:rsidRDefault="00D577EB" w:rsidP="00D577EB">
      <w:pPr>
        <w:rPr>
          <w:rFonts w:cstheme="minorHAnsi"/>
          <w:sz w:val="24"/>
          <w:szCs w:val="24"/>
        </w:rPr>
      </w:pPr>
      <w:r w:rsidRPr="00387CDE">
        <w:rPr>
          <w:rFonts w:cstheme="minorHAnsi"/>
          <w:sz w:val="24"/>
          <w:szCs w:val="24"/>
        </w:rPr>
        <w:t>Section 2: The fully inspired Holy Ghost Minister’s</w:t>
      </w:r>
    </w:p>
    <w:p w:rsidR="00D577EB" w:rsidRPr="00387CDE" w:rsidRDefault="00D577EB" w:rsidP="00D577EB">
      <w:pPr>
        <w:rPr>
          <w:rFonts w:cstheme="minorHAnsi"/>
          <w:sz w:val="24"/>
          <w:szCs w:val="24"/>
        </w:rPr>
      </w:pPr>
      <w:r w:rsidRPr="00387CDE">
        <w:rPr>
          <w:rFonts w:cstheme="minorHAnsi"/>
          <w:sz w:val="24"/>
          <w:szCs w:val="24"/>
        </w:rPr>
        <w:t>Chapter</w:t>
      </w:r>
    </w:p>
    <w:p w:rsidR="00D577EB" w:rsidRPr="00387CDE" w:rsidRDefault="00D577EB" w:rsidP="00D577EB">
      <w:pPr>
        <w:rPr>
          <w:rFonts w:cstheme="minorHAnsi"/>
          <w:sz w:val="24"/>
          <w:szCs w:val="24"/>
        </w:rPr>
      </w:pPr>
      <w:r w:rsidRPr="00387CDE">
        <w:rPr>
          <w:rFonts w:cstheme="minorHAnsi"/>
          <w:sz w:val="24"/>
          <w:szCs w:val="24"/>
        </w:rPr>
        <w:t>2   The 12 Ministers who are full of the Holy Ghost</w:t>
      </w:r>
    </w:p>
    <w:p w:rsidR="00D577EB" w:rsidRPr="00387CDE" w:rsidRDefault="00D577EB" w:rsidP="00D577EB">
      <w:pPr>
        <w:rPr>
          <w:rFonts w:cstheme="minorHAnsi"/>
          <w:sz w:val="24"/>
          <w:szCs w:val="24"/>
        </w:rPr>
      </w:pPr>
      <w:r w:rsidRPr="00387CDE">
        <w:rPr>
          <w:rFonts w:cstheme="minorHAnsi"/>
          <w:sz w:val="24"/>
          <w:szCs w:val="24"/>
        </w:rPr>
        <w:t xml:space="preserve">     Jesus Christ the Son of God</w:t>
      </w:r>
    </w:p>
    <w:p w:rsidR="00D577EB" w:rsidRPr="00387CDE" w:rsidRDefault="00D577EB" w:rsidP="00D577EB">
      <w:pPr>
        <w:rPr>
          <w:rFonts w:cstheme="minorHAnsi"/>
          <w:sz w:val="24"/>
          <w:szCs w:val="24"/>
        </w:rPr>
      </w:pPr>
      <w:r w:rsidRPr="00387CDE">
        <w:rPr>
          <w:rFonts w:cstheme="minorHAnsi"/>
          <w:sz w:val="24"/>
          <w:szCs w:val="24"/>
        </w:rPr>
        <w:t xml:space="preserve">        a. His birth    </w:t>
      </w:r>
    </w:p>
    <w:p w:rsidR="00D577EB" w:rsidRPr="00387CDE" w:rsidRDefault="00D577EB" w:rsidP="00D577EB">
      <w:pPr>
        <w:rPr>
          <w:rFonts w:cstheme="minorHAnsi"/>
          <w:sz w:val="24"/>
          <w:szCs w:val="24"/>
        </w:rPr>
      </w:pPr>
      <w:r w:rsidRPr="00387CDE">
        <w:rPr>
          <w:rFonts w:cstheme="minorHAnsi"/>
          <w:sz w:val="24"/>
          <w:szCs w:val="24"/>
        </w:rPr>
        <w:t xml:space="preserve">        b. His life</w:t>
      </w:r>
    </w:p>
    <w:p w:rsidR="00D577EB" w:rsidRPr="00387CDE" w:rsidRDefault="00D577EB" w:rsidP="00D577EB">
      <w:pPr>
        <w:rPr>
          <w:rFonts w:cstheme="minorHAnsi"/>
          <w:sz w:val="24"/>
          <w:szCs w:val="24"/>
        </w:rPr>
      </w:pPr>
      <w:r w:rsidRPr="00387CDE">
        <w:rPr>
          <w:rFonts w:cstheme="minorHAnsi"/>
          <w:sz w:val="24"/>
          <w:szCs w:val="24"/>
        </w:rPr>
        <w:t xml:space="preserve">        c. His role</w:t>
      </w:r>
    </w:p>
    <w:p w:rsidR="00D577EB" w:rsidRPr="00387CDE" w:rsidRDefault="00D577EB" w:rsidP="00D577EB">
      <w:pPr>
        <w:rPr>
          <w:rFonts w:cstheme="minorHAnsi"/>
          <w:sz w:val="24"/>
          <w:szCs w:val="24"/>
        </w:rPr>
      </w:pPr>
      <w:r w:rsidRPr="00387CDE">
        <w:rPr>
          <w:rFonts w:cstheme="minorHAnsi"/>
          <w:sz w:val="24"/>
          <w:szCs w:val="24"/>
        </w:rPr>
        <w:t xml:space="preserve">        d. His Holy Ghost ministry </w:t>
      </w:r>
    </w:p>
    <w:p w:rsidR="00D577EB" w:rsidRPr="00387CDE" w:rsidRDefault="00D577EB" w:rsidP="00D577EB">
      <w:pPr>
        <w:rPr>
          <w:rFonts w:cstheme="minorHAnsi"/>
          <w:sz w:val="24"/>
          <w:szCs w:val="24"/>
        </w:rPr>
      </w:pPr>
      <w:r w:rsidRPr="00387CDE">
        <w:rPr>
          <w:rFonts w:cstheme="minorHAnsi"/>
          <w:sz w:val="24"/>
          <w:szCs w:val="24"/>
        </w:rPr>
        <w:t xml:space="preserve">     Stephen the Father</w:t>
      </w:r>
    </w:p>
    <w:p w:rsidR="00D577EB" w:rsidRPr="00387CDE" w:rsidRDefault="00D577EB" w:rsidP="00D577EB">
      <w:pPr>
        <w:rPr>
          <w:rFonts w:cstheme="minorHAnsi"/>
          <w:sz w:val="24"/>
          <w:szCs w:val="24"/>
        </w:rPr>
      </w:pPr>
      <w:r w:rsidRPr="00387CDE">
        <w:rPr>
          <w:rFonts w:cstheme="minorHAnsi"/>
          <w:sz w:val="24"/>
          <w:szCs w:val="24"/>
        </w:rPr>
        <w:t xml:space="preserve">        a. His birth</w:t>
      </w:r>
    </w:p>
    <w:p w:rsidR="00D577EB" w:rsidRPr="00387CDE" w:rsidRDefault="00D577EB" w:rsidP="00D577EB">
      <w:pPr>
        <w:rPr>
          <w:rFonts w:cstheme="minorHAnsi"/>
          <w:sz w:val="24"/>
          <w:szCs w:val="24"/>
        </w:rPr>
      </w:pPr>
      <w:r w:rsidRPr="00387CDE">
        <w:rPr>
          <w:rFonts w:cstheme="minorHAnsi"/>
          <w:sz w:val="24"/>
          <w:szCs w:val="24"/>
        </w:rPr>
        <w:t xml:space="preserve">        b. His life</w:t>
      </w:r>
    </w:p>
    <w:p w:rsidR="00D577EB" w:rsidRPr="00387CDE" w:rsidRDefault="00D577EB" w:rsidP="00D577EB">
      <w:pPr>
        <w:rPr>
          <w:rFonts w:cstheme="minorHAnsi"/>
          <w:sz w:val="24"/>
          <w:szCs w:val="24"/>
        </w:rPr>
      </w:pPr>
      <w:r w:rsidRPr="00387CDE">
        <w:rPr>
          <w:rFonts w:cstheme="minorHAnsi"/>
          <w:sz w:val="24"/>
          <w:szCs w:val="24"/>
        </w:rPr>
        <w:t xml:space="preserve">        c. His roles</w:t>
      </w:r>
    </w:p>
    <w:p w:rsidR="00D577EB" w:rsidRPr="00387CDE" w:rsidRDefault="00D577EB" w:rsidP="00D577EB">
      <w:pPr>
        <w:rPr>
          <w:rFonts w:cstheme="minorHAnsi"/>
          <w:sz w:val="24"/>
          <w:szCs w:val="24"/>
        </w:rPr>
      </w:pPr>
      <w:r w:rsidRPr="00387CDE">
        <w:rPr>
          <w:rFonts w:cstheme="minorHAnsi"/>
          <w:sz w:val="24"/>
          <w:szCs w:val="24"/>
        </w:rPr>
        <w:t xml:space="preserve">        d. His Holy Ghost ministry</w:t>
      </w:r>
    </w:p>
    <w:p w:rsidR="00D577EB" w:rsidRPr="00387CDE" w:rsidRDefault="00D577EB" w:rsidP="00D577EB">
      <w:pPr>
        <w:rPr>
          <w:rFonts w:cstheme="minorHAnsi"/>
          <w:sz w:val="24"/>
          <w:szCs w:val="24"/>
        </w:rPr>
      </w:pPr>
      <w:r w:rsidRPr="00387CDE">
        <w:rPr>
          <w:rFonts w:cstheme="minorHAnsi"/>
          <w:sz w:val="24"/>
          <w:szCs w:val="24"/>
        </w:rPr>
        <w:t xml:space="preserve">      Philip the Evangelist </w:t>
      </w:r>
    </w:p>
    <w:p w:rsidR="00D577EB" w:rsidRPr="00387CDE" w:rsidRDefault="00D577EB" w:rsidP="00D577EB">
      <w:pPr>
        <w:rPr>
          <w:rFonts w:cstheme="minorHAnsi"/>
          <w:sz w:val="24"/>
          <w:szCs w:val="24"/>
        </w:rPr>
      </w:pPr>
      <w:r w:rsidRPr="00387CDE">
        <w:rPr>
          <w:rFonts w:cstheme="minorHAnsi"/>
          <w:sz w:val="24"/>
          <w:szCs w:val="24"/>
        </w:rPr>
        <w:t xml:space="preserve">        a. His life and role</w:t>
      </w:r>
    </w:p>
    <w:p w:rsidR="00D577EB" w:rsidRPr="00387CDE" w:rsidRDefault="00D577EB" w:rsidP="00D577EB">
      <w:pPr>
        <w:rPr>
          <w:rFonts w:cstheme="minorHAnsi"/>
          <w:sz w:val="24"/>
          <w:szCs w:val="24"/>
        </w:rPr>
      </w:pPr>
      <w:r w:rsidRPr="00387CDE">
        <w:rPr>
          <w:rFonts w:cstheme="minorHAnsi"/>
          <w:sz w:val="24"/>
          <w:szCs w:val="24"/>
        </w:rPr>
        <w:t xml:space="preserve">        b. His relationships</w:t>
      </w:r>
    </w:p>
    <w:p w:rsidR="00D577EB" w:rsidRPr="00387CDE" w:rsidRDefault="00D577EB" w:rsidP="00D577EB">
      <w:pPr>
        <w:rPr>
          <w:rFonts w:cstheme="minorHAnsi"/>
          <w:sz w:val="24"/>
          <w:szCs w:val="24"/>
        </w:rPr>
      </w:pPr>
      <w:r w:rsidRPr="00387CDE">
        <w:rPr>
          <w:rFonts w:cstheme="minorHAnsi"/>
          <w:sz w:val="24"/>
          <w:szCs w:val="24"/>
        </w:rPr>
        <w:t xml:space="preserve">        c. His Holy Ghost ministry</w:t>
      </w:r>
    </w:p>
    <w:p w:rsidR="00D577EB" w:rsidRPr="00387CDE" w:rsidRDefault="00D577EB" w:rsidP="00D577EB">
      <w:pPr>
        <w:rPr>
          <w:rFonts w:cstheme="minorHAnsi"/>
          <w:sz w:val="24"/>
          <w:szCs w:val="24"/>
        </w:rPr>
      </w:pPr>
      <w:r w:rsidRPr="00387CDE">
        <w:rPr>
          <w:rFonts w:cstheme="minorHAnsi"/>
          <w:sz w:val="24"/>
          <w:szCs w:val="24"/>
        </w:rPr>
        <w:t xml:space="preserve">     The five Mystery Ministers</w:t>
      </w:r>
    </w:p>
    <w:p w:rsidR="00D577EB" w:rsidRPr="00387CDE" w:rsidRDefault="00D577EB" w:rsidP="00D577EB">
      <w:pPr>
        <w:rPr>
          <w:rFonts w:cstheme="minorHAnsi"/>
          <w:sz w:val="24"/>
          <w:szCs w:val="24"/>
        </w:rPr>
      </w:pPr>
      <w:r w:rsidRPr="00387CDE">
        <w:rPr>
          <w:rFonts w:cstheme="minorHAnsi"/>
          <w:sz w:val="24"/>
          <w:szCs w:val="24"/>
        </w:rPr>
        <w:t xml:space="preserve">     Barnabas the Good Apostle</w:t>
      </w:r>
    </w:p>
    <w:p w:rsidR="00D577EB" w:rsidRPr="00387CDE" w:rsidRDefault="00D577EB" w:rsidP="00D577EB">
      <w:pPr>
        <w:rPr>
          <w:rFonts w:cstheme="minorHAnsi"/>
          <w:sz w:val="24"/>
          <w:szCs w:val="24"/>
        </w:rPr>
      </w:pPr>
      <w:r w:rsidRPr="00387CDE">
        <w:rPr>
          <w:rFonts w:cstheme="minorHAnsi"/>
          <w:sz w:val="24"/>
          <w:szCs w:val="24"/>
        </w:rPr>
        <w:t xml:space="preserve">        a. His life</w:t>
      </w:r>
    </w:p>
    <w:p w:rsidR="00D577EB" w:rsidRPr="00387CDE" w:rsidRDefault="00D577EB" w:rsidP="00D577EB">
      <w:pPr>
        <w:rPr>
          <w:rFonts w:cstheme="minorHAnsi"/>
          <w:sz w:val="24"/>
          <w:szCs w:val="24"/>
        </w:rPr>
      </w:pPr>
      <w:r w:rsidRPr="00387CDE">
        <w:rPr>
          <w:rFonts w:cstheme="minorHAnsi"/>
          <w:sz w:val="24"/>
          <w:szCs w:val="24"/>
        </w:rPr>
        <w:t xml:space="preserve">        b. Relationship with the 1</w:t>
      </w:r>
      <w:r w:rsidRPr="00387CDE">
        <w:rPr>
          <w:rFonts w:cstheme="minorHAnsi"/>
          <w:sz w:val="24"/>
          <w:szCs w:val="24"/>
          <w:vertAlign w:val="superscript"/>
        </w:rPr>
        <w:t>st</w:t>
      </w:r>
      <w:r w:rsidRPr="00387CDE">
        <w:rPr>
          <w:rFonts w:cstheme="minorHAnsi"/>
          <w:sz w:val="24"/>
          <w:szCs w:val="24"/>
        </w:rPr>
        <w:t xml:space="preserve"> church   </w:t>
      </w:r>
    </w:p>
    <w:p w:rsidR="00D577EB" w:rsidRPr="00387CDE" w:rsidRDefault="00D577EB" w:rsidP="00D577EB">
      <w:pPr>
        <w:rPr>
          <w:rFonts w:cstheme="minorHAnsi"/>
          <w:sz w:val="24"/>
          <w:szCs w:val="24"/>
        </w:rPr>
      </w:pPr>
      <w:r w:rsidRPr="00387CDE">
        <w:rPr>
          <w:rFonts w:cstheme="minorHAnsi"/>
          <w:sz w:val="24"/>
          <w:szCs w:val="24"/>
        </w:rPr>
        <w:t xml:space="preserve">        c. Relationship with Paul</w:t>
      </w:r>
    </w:p>
    <w:p w:rsidR="00D577EB" w:rsidRPr="00387CDE" w:rsidRDefault="00D577EB" w:rsidP="00D577EB">
      <w:pPr>
        <w:rPr>
          <w:rFonts w:cstheme="minorHAnsi"/>
          <w:sz w:val="24"/>
          <w:szCs w:val="24"/>
        </w:rPr>
      </w:pPr>
      <w:r w:rsidRPr="00387CDE">
        <w:rPr>
          <w:rFonts w:cstheme="minorHAnsi"/>
          <w:sz w:val="24"/>
          <w:szCs w:val="24"/>
        </w:rPr>
        <w:t xml:space="preserve">      The possibility of being full of the Holy Ghost</w:t>
      </w:r>
    </w:p>
    <w:p w:rsidR="00D577EB" w:rsidRPr="00387CDE" w:rsidRDefault="00D577EB" w:rsidP="00D577EB">
      <w:pPr>
        <w:rPr>
          <w:rFonts w:cstheme="minorHAnsi"/>
          <w:sz w:val="24"/>
          <w:szCs w:val="24"/>
        </w:rPr>
      </w:pPr>
      <w:r w:rsidRPr="00387CDE">
        <w:rPr>
          <w:rFonts w:cstheme="minorHAnsi"/>
          <w:sz w:val="24"/>
          <w:szCs w:val="24"/>
        </w:rPr>
        <w:t xml:space="preserve">        a. John the Baptist the Lord after birth</w:t>
      </w:r>
    </w:p>
    <w:p w:rsidR="00D577EB" w:rsidRPr="00387CDE" w:rsidRDefault="00D577EB" w:rsidP="00D577EB">
      <w:pPr>
        <w:rPr>
          <w:rFonts w:cstheme="minorHAnsi"/>
          <w:sz w:val="24"/>
          <w:szCs w:val="24"/>
        </w:rPr>
      </w:pPr>
      <w:r w:rsidRPr="00387CDE">
        <w:rPr>
          <w:rFonts w:cstheme="minorHAnsi"/>
          <w:sz w:val="24"/>
          <w:szCs w:val="24"/>
        </w:rPr>
        <w:t xml:space="preserve">        b. James the Just the Lord in the Law of God</w:t>
      </w:r>
    </w:p>
    <w:p w:rsidR="00D577EB" w:rsidRPr="00387CDE" w:rsidRDefault="00D577EB" w:rsidP="00D577EB">
      <w:pPr>
        <w:rPr>
          <w:rFonts w:cstheme="minorHAnsi"/>
          <w:sz w:val="24"/>
          <w:szCs w:val="24"/>
        </w:rPr>
      </w:pPr>
      <w:r w:rsidRPr="00387CDE">
        <w:rPr>
          <w:rFonts w:cstheme="minorHAnsi"/>
          <w:sz w:val="24"/>
          <w:szCs w:val="24"/>
        </w:rPr>
        <w:t xml:space="preserve">        C. Judas Thomas Didymus the “Twin”  </w:t>
      </w:r>
    </w:p>
    <w:p w:rsidR="00D577EB" w:rsidRPr="00387CDE" w:rsidRDefault="00D577EB" w:rsidP="00D577EB">
      <w:pPr>
        <w:rPr>
          <w:rFonts w:cstheme="minorHAnsi"/>
          <w:sz w:val="24"/>
          <w:szCs w:val="24"/>
        </w:rPr>
      </w:pPr>
      <w:r w:rsidRPr="00387CDE">
        <w:rPr>
          <w:rFonts w:cstheme="minorHAnsi"/>
          <w:sz w:val="24"/>
          <w:szCs w:val="24"/>
        </w:rPr>
        <w:t>Section 3: The filled Holy Ghost Minister’s</w:t>
      </w:r>
    </w:p>
    <w:p w:rsidR="00D577EB" w:rsidRPr="00387CDE" w:rsidRDefault="00D577EB" w:rsidP="00D577EB">
      <w:pPr>
        <w:rPr>
          <w:rFonts w:cstheme="minorHAnsi"/>
          <w:sz w:val="24"/>
          <w:szCs w:val="24"/>
        </w:rPr>
      </w:pPr>
      <w:r w:rsidRPr="00387CDE">
        <w:rPr>
          <w:rFonts w:cstheme="minorHAnsi"/>
          <w:sz w:val="24"/>
          <w:szCs w:val="24"/>
        </w:rPr>
        <w:t xml:space="preserve">Chapter </w:t>
      </w:r>
    </w:p>
    <w:p w:rsidR="00D577EB" w:rsidRPr="00387CDE" w:rsidRDefault="00D577EB" w:rsidP="00D577EB">
      <w:pPr>
        <w:rPr>
          <w:rFonts w:cstheme="minorHAnsi"/>
          <w:sz w:val="24"/>
          <w:szCs w:val="24"/>
        </w:rPr>
      </w:pPr>
      <w:r w:rsidRPr="00387CDE">
        <w:rPr>
          <w:rFonts w:cstheme="minorHAnsi"/>
          <w:sz w:val="24"/>
          <w:szCs w:val="24"/>
        </w:rPr>
        <w:t xml:space="preserve">3   Ministers who were filled with the Holy Ghost </w:t>
      </w:r>
    </w:p>
    <w:p w:rsidR="00D577EB" w:rsidRPr="00387CDE" w:rsidRDefault="00D577EB" w:rsidP="00D577EB">
      <w:pPr>
        <w:rPr>
          <w:rFonts w:cstheme="minorHAnsi"/>
          <w:sz w:val="24"/>
          <w:szCs w:val="24"/>
        </w:rPr>
      </w:pPr>
      <w:r w:rsidRPr="00387CDE">
        <w:rPr>
          <w:rFonts w:cstheme="minorHAnsi"/>
          <w:sz w:val="24"/>
          <w:szCs w:val="24"/>
        </w:rPr>
        <w:t xml:space="preserve">     Saul also Called Paul </w:t>
      </w:r>
    </w:p>
    <w:p w:rsidR="00D577EB" w:rsidRPr="00387CDE" w:rsidRDefault="00D577EB" w:rsidP="00D577EB">
      <w:pPr>
        <w:rPr>
          <w:rFonts w:cstheme="minorHAnsi"/>
          <w:sz w:val="24"/>
          <w:szCs w:val="24"/>
        </w:rPr>
      </w:pPr>
      <w:r w:rsidRPr="00387CDE">
        <w:rPr>
          <w:rFonts w:cstheme="minorHAnsi"/>
          <w:sz w:val="24"/>
          <w:szCs w:val="24"/>
        </w:rPr>
        <w:t xml:space="preserve">         a. His life</w:t>
      </w:r>
    </w:p>
    <w:p w:rsidR="00D577EB" w:rsidRPr="00387CDE" w:rsidRDefault="00D577EB" w:rsidP="00D577EB">
      <w:pPr>
        <w:rPr>
          <w:rFonts w:cstheme="minorHAnsi"/>
          <w:sz w:val="24"/>
          <w:szCs w:val="24"/>
        </w:rPr>
      </w:pPr>
      <w:r w:rsidRPr="00387CDE">
        <w:rPr>
          <w:rFonts w:cstheme="minorHAnsi"/>
          <w:sz w:val="24"/>
          <w:szCs w:val="24"/>
        </w:rPr>
        <w:t xml:space="preserve">         b. His conversion</w:t>
      </w:r>
    </w:p>
    <w:p w:rsidR="00D577EB" w:rsidRPr="00387CDE" w:rsidRDefault="00D577EB" w:rsidP="00D577EB">
      <w:pPr>
        <w:rPr>
          <w:rFonts w:cstheme="minorHAnsi"/>
          <w:sz w:val="24"/>
          <w:szCs w:val="24"/>
        </w:rPr>
      </w:pPr>
      <w:r w:rsidRPr="00387CDE">
        <w:rPr>
          <w:rFonts w:cstheme="minorHAnsi"/>
          <w:sz w:val="24"/>
          <w:szCs w:val="24"/>
        </w:rPr>
        <w:t xml:space="preserve">         c. His roles</w:t>
      </w:r>
    </w:p>
    <w:p w:rsidR="00D577EB" w:rsidRPr="00387CDE" w:rsidRDefault="00D577EB" w:rsidP="00D577EB">
      <w:pPr>
        <w:rPr>
          <w:rFonts w:cstheme="minorHAnsi"/>
          <w:sz w:val="24"/>
          <w:szCs w:val="24"/>
        </w:rPr>
      </w:pPr>
      <w:r w:rsidRPr="00387CDE">
        <w:rPr>
          <w:rFonts w:cstheme="minorHAnsi"/>
          <w:sz w:val="24"/>
          <w:szCs w:val="24"/>
        </w:rPr>
        <w:t xml:space="preserve">         d. His relationships </w:t>
      </w:r>
    </w:p>
    <w:p w:rsidR="00D577EB" w:rsidRPr="00387CDE" w:rsidRDefault="00D577EB" w:rsidP="00D577EB">
      <w:pPr>
        <w:rPr>
          <w:rFonts w:cstheme="minorHAnsi"/>
          <w:sz w:val="24"/>
          <w:szCs w:val="24"/>
        </w:rPr>
      </w:pPr>
      <w:r w:rsidRPr="00387CDE">
        <w:rPr>
          <w:rFonts w:cstheme="minorHAnsi"/>
          <w:sz w:val="24"/>
          <w:szCs w:val="24"/>
        </w:rPr>
        <w:t xml:space="preserve">     James the Bishop </w:t>
      </w:r>
    </w:p>
    <w:p w:rsidR="00D577EB" w:rsidRPr="00387CDE" w:rsidRDefault="00D577EB" w:rsidP="00D577EB">
      <w:pPr>
        <w:rPr>
          <w:rFonts w:cstheme="minorHAnsi"/>
          <w:sz w:val="24"/>
          <w:szCs w:val="24"/>
        </w:rPr>
      </w:pPr>
      <w:r w:rsidRPr="00387CDE">
        <w:rPr>
          <w:rFonts w:cstheme="minorHAnsi"/>
          <w:sz w:val="24"/>
          <w:szCs w:val="24"/>
        </w:rPr>
        <w:t xml:space="preserve">         a. His life</w:t>
      </w:r>
    </w:p>
    <w:p w:rsidR="00D577EB" w:rsidRPr="00387CDE" w:rsidRDefault="00D577EB" w:rsidP="00D577EB">
      <w:pPr>
        <w:rPr>
          <w:rFonts w:cstheme="minorHAnsi"/>
          <w:sz w:val="24"/>
          <w:szCs w:val="24"/>
        </w:rPr>
      </w:pPr>
      <w:r w:rsidRPr="00387CDE">
        <w:rPr>
          <w:rFonts w:cstheme="minorHAnsi"/>
          <w:sz w:val="24"/>
          <w:szCs w:val="24"/>
        </w:rPr>
        <w:t xml:space="preserve">         b. His roles and his relationships with Christians</w:t>
      </w:r>
    </w:p>
    <w:p w:rsidR="00D577EB" w:rsidRPr="00387CDE" w:rsidRDefault="00D577EB" w:rsidP="00D577EB">
      <w:pPr>
        <w:rPr>
          <w:rFonts w:cstheme="minorHAnsi"/>
          <w:sz w:val="24"/>
          <w:szCs w:val="24"/>
        </w:rPr>
      </w:pPr>
      <w:r w:rsidRPr="00387CDE">
        <w:rPr>
          <w:rFonts w:cstheme="minorHAnsi"/>
          <w:sz w:val="24"/>
          <w:szCs w:val="24"/>
        </w:rPr>
        <w:t xml:space="preserve">     John the Baptist </w:t>
      </w:r>
    </w:p>
    <w:p w:rsidR="00D577EB" w:rsidRPr="00387CDE" w:rsidRDefault="00D577EB" w:rsidP="00D577EB">
      <w:pPr>
        <w:rPr>
          <w:rFonts w:cstheme="minorHAnsi"/>
          <w:sz w:val="24"/>
          <w:szCs w:val="24"/>
        </w:rPr>
      </w:pPr>
      <w:r w:rsidRPr="00387CDE">
        <w:rPr>
          <w:rFonts w:cstheme="minorHAnsi"/>
          <w:sz w:val="24"/>
          <w:szCs w:val="24"/>
        </w:rPr>
        <w:t xml:space="preserve">         a. His birth</w:t>
      </w:r>
    </w:p>
    <w:p w:rsidR="00D577EB" w:rsidRPr="00387CDE" w:rsidRDefault="00D577EB" w:rsidP="00D577EB">
      <w:pPr>
        <w:rPr>
          <w:rFonts w:cstheme="minorHAnsi"/>
          <w:sz w:val="24"/>
          <w:szCs w:val="24"/>
        </w:rPr>
      </w:pPr>
      <w:r w:rsidRPr="00387CDE">
        <w:rPr>
          <w:rFonts w:cstheme="minorHAnsi"/>
          <w:sz w:val="24"/>
          <w:szCs w:val="24"/>
        </w:rPr>
        <w:t xml:space="preserve">         b. His childhood/boyhood</w:t>
      </w:r>
    </w:p>
    <w:p w:rsidR="00D577EB" w:rsidRPr="00387CDE" w:rsidRDefault="00D577EB" w:rsidP="00D577EB">
      <w:pPr>
        <w:rPr>
          <w:rFonts w:cstheme="minorHAnsi"/>
          <w:sz w:val="24"/>
          <w:szCs w:val="24"/>
        </w:rPr>
      </w:pPr>
      <w:r w:rsidRPr="00387CDE">
        <w:rPr>
          <w:rFonts w:cstheme="minorHAnsi"/>
          <w:sz w:val="24"/>
          <w:szCs w:val="24"/>
        </w:rPr>
        <w:t xml:space="preserve">         c. His roles </w:t>
      </w:r>
    </w:p>
    <w:p w:rsidR="00D577EB" w:rsidRPr="00387CDE" w:rsidRDefault="00D577EB" w:rsidP="00D577EB">
      <w:pPr>
        <w:rPr>
          <w:rFonts w:cstheme="minorHAnsi"/>
          <w:sz w:val="24"/>
          <w:szCs w:val="24"/>
        </w:rPr>
      </w:pPr>
      <w:r w:rsidRPr="00387CDE">
        <w:rPr>
          <w:rFonts w:cstheme="minorHAnsi"/>
          <w:sz w:val="24"/>
          <w:szCs w:val="24"/>
        </w:rPr>
        <w:t xml:space="preserve">    Conclusion </w:t>
      </w:r>
    </w:p>
    <w:p w:rsidR="00D577EB" w:rsidRPr="00387CDE" w:rsidRDefault="00D577EB" w:rsidP="00D577EB">
      <w:pPr>
        <w:jc w:val="center"/>
        <w:rPr>
          <w:rFonts w:cstheme="minorHAnsi"/>
          <w:sz w:val="24"/>
          <w:szCs w:val="24"/>
        </w:rPr>
      </w:pPr>
      <w:r w:rsidRPr="00387CDE">
        <w:rPr>
          <w:rFonts w:cstheme="minorHAnsi"/>
          <w:sz w:val="24"/>
          <w:szCs w:val="24"/>
        </w:rPr>
        <w:t>Section 1: Full of the Holy Ghost</w:t>
      </w:r>
    </w:p>
    <w:p w:rsidR="00D577EB" w:rsidRPr="00387CDE" w:rsidRDefault="00D577EB" w:rsidP="00D577EB">
      <w:pPr>
        <w:jc w:val="center"/>
        <w:rPr>
          <w:rFonts w:cstheme="minorHAnsi"/>
          <w:sz w:val="24"/>
          <w:szCs w:val="24"/>
        </w:rPr>
      </w:pPr>
      <w:r w:rsidRPr="00387CDE">
        <w:rPr>
          <w:rFonts w:cstheme="minorHAnsi"/>
          <w:sz w:val="24"/>
          <w:szCs w:val="24"/>
        </w:rPr>
        <w:t>Chapter 1: Fullness of the Holy Ghost</w:t>
      </w:r>
    </w:p>
    <w:p w:rsidR="00D577EB" w:rsidRPr="00387CDE" w:rsidRDefault="00D577EB" w:rsidP="00D577EB">
      <w:pPr>
        <w:jc w:val="both"/>
        <w:rPr>
          <w:rFonts w:cstheme="minorHAnsi"/>
          <w:sz w:val="24"/>
          <w:szCs w:val="24"/>
        </w:rPr>
      </w:pPr>
      <w:r w:rsidRPr="00387CDE">
        <w:rPr>
          <w:rFonts w:cstheme="minorHAnsi"/>
          <w:sz w:val="24"/>
          <w:szCs w:val="24"/>
        </w:rPr>
        <w:t>The Supreme Command of the Father Stephen Our Lord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What is Truth?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D577EB" w:rsidRPr="00387CDE" w:rsidRDefault="00D577EB" w:rsidP="00D577EB">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77EB" w:rsidRPr="00387CDE" w:rsidRDefault="00D577EB" w:rsidP="00D577EB">
      <w:pPr>
        <w:jc w:val="center"/>
        <w:rPr>
          <w:rFonts w:cstheme="minorHAnsi"/>
          <w:sz w:val="24"/>
          <w:szCs w:val="24"/>
        </w:rPr>
      </w:pPr>
      <w:r w:rsidRPr="00387CDE">
        <w:rPr>
          <w:rFonts w:cstheme="minorHAnsi"/>
          <w:sz w:val="24"/>
          <w:szCs w:val="24"/>
        </w:rPr>
        <w:t>The Father Stephen’s Supreme Glory &amp; Supreme Majesty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87CDE">
        <w:rPr>
          <w:rFonts w:cstheme="minorHAnsi"/>
          <w:sz w:val="24"/>
          <w:szCs w:val="24"/>
          <w:vertAlign w:val="superscript"/>
        </w:rPr>
        <w:t>st</w:t>
      </w:r>
      <w:r w:rsidRPr="00387CD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87CDE">
        <w:rPr>
          <w:rFonts w:cstheme="minorHAnsi"/>
          <w:sz w:val="24"/>
          <w:szCs w:val="24"/>
          <w:vertAlign w:val="superscript"/>
        </w:rPr>
        <w:t>nd</w:t>
      </w:r>
      <w:r w:rsidRPr="00387CDE">
        <w:rPr>
          <w:rFonts w:cstheme="minorHAnsi"/>
          <w:sz w:val="24"/>
          <w:szCs w:val="24"/>
        </w:rPr>
        <w:t xml:space="preserve"> Esdras 1:19; Numbers 11:7; Exodus 16:31; Psalms 78:24; Hebrews 9:4; 1</w:t>
      </w:r>
      <w:r w:rsidRPr="00387CDE">
        <w:rPr>
          <w:rFonts w:cstheme="minorHAnsi"/>
          <w:sz w:val="24"/>
          <w:szCs w:val="24"/>
          <w:vertAlign w:val="superscript"/>
        </w:rPr>
        <w:t>st</w:t>
      </w:r>
      <w:r w:rsidRPr="00387CDE">
        <w:rPr>
          <w:rFonts w:cstheme="minorHAnsi"/>
          <w:sz w:val="24"/>
          <w:szCs w:val="24"/>
        </w:rPr>
        <w:t xml:space="preserve"> Corinthians 15:35-58; 1</w:t>
      </w:r>
      <w:r w:rsidRPr="00387CDE">
        <w:rPr>
          <w:rFonts w:cstheme="minorHAnsi"/>
          <w:sz w:val="24"/>
          <w:szCs w:val="24"/>
          <w:vertAlign w:val="superscript"/>
        </w:rPr>
        <w:t>st</w:t>
      </w:r>
      <w:r w:rsidRPr="00387CDE">
        <w:rPr>
          <w:rFonts w:cstheme="minorHAnsi"/>
          <w:sz w:val="24"/>
          <w:szCs w:val="24"/>
        </w:rPr>
        <w:t xml:space="preserve"> Timothy 1:17; 6:16 &amp; Revelation 2:7.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top secret clearance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1</w:t>
      </w:r>
      <w:r w:rsidRPr="00387CDE">
        <w:rPr>
          <w:rFonts w:cstheme="minorHAnsi"/>
          <w:b/>
          <w:sz w:val="24"/>
          <w:szCs w:val="24"/>
          <w:vertAlign w:val="superscript"/>
        </w:rPr>
        <w:t>st</w:t>
      </w:r>
      <w:r w:rsidRPr="00387CDE">
        <w:rPr>
          <w:rFonts w:cstheme="minorHAnsi"/>
          <w:b/>
          <w:sz w:val="24"/>
          <w:szCs w:val="24"/>
        </w:rPr>
        <w:t xml:space="preserve"> Thunder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2</w:t>
      </w:r>
      <w:r w:rsidRPr="00387CDE">
        <w:rPr>
          <w:rFonts w:cstheme="minorHAnsi"/>
          <w:b/>
          <w:sz w:val="24"/>
          <w:szCs w:val="24"/>
          <w:vertAlign w:val="superscript"/>
        </w:rPr>
        <w:t>nd</w:t>
      </w:r>
      <w:r w:rsidRPr="00387CDE">
        <w:rPr>
          <w:rFonts w:cstheme="minorHAnsi"/>
          <w:b/>
          <w:sz w:val="24"/>
          <w:szCs w:val="24"/>
        </w:rPr>
        <w:t xml:space="preserve"> Thunder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3</w:t>
      </w:r>
      <w:r w:rsidRPr="00387CDE">
        <w:rPr>
          <w:rFonts w:cstheme="minorHAnsi"/>
          <w:b/>
          <w:sz w:val="24"/>
          <w:szCs w:val="24"/>
          <w:vertAlign w:val="superscript"/>
        </w:rPr>
        <w:t>rd</w:t>
      </w:r>
      <w:r w:rsidRPr="00387CDE">
        <w:rPr>
          <w:rFonts w:cstheme="minorHAnsi"/>
          <w:b/>
          <w:sz w:val="24"/>
          <w:szCs w:val="24"/>
        </w:rPr>
        <w:t xml:space="preserve"> Thunder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4</w:t>
      </w:r>
      <w:r w:rsidRPr="00387CDE">
        <w:rPr>
          <w:rFonts w:cstheme="minorHAnsi"/>
          <w:b/>
          <w:sz w:val="24"/>
          <w:szCs w:val="24"/>
          <w:vertAlign w:val="superscript"/>
        </w:rPr>
        <w:t>th</w:t>
      </w:r>
      <w:r w:rsidRPr="00387CDE">
        <w:rPr>
          <w:rFonts w:cstheme="minorHAnsi"/>
          <w:b/>
          <w:sz w:val="24"/>
          <w:szCs w:val="24"/>
        </w:rPr>
        <w:t xml:space="preserve"> Thunder to 6</w:t>
      </w:r>
      <w:r w:rsidRPr="00387CDE">
        <w:rPr>
          <w:rFonts w:cstheme="minorHAnsi"/>
          <w:b/>
          <w:sz w:val="24"/>
          <w:szCs w:val="24"/>
          <w:vertAlign w:val="superscript"/>
        </w:rPr>
        <w:t>th</w:t>
      </w:r>
      <w:r w:rsidRPr="00387CDE">
        <w:rPr>
          <w:rFonts w:cstheme="minorHAnsi"/>
          <w:b/>
          <w:sz w:val="24"/>
          <w:szCs w:val="24"/>
        </w:rPr>
        <w:t xml:space="preserve"> Thunder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7</w:t>
      </w:r>
      <w:r w:rsidRPr="00387CDE">
        <w:rPr>
          <w:rFonts w:cstheme="minorHAnsi"/>
          <w:b/>
          <w:sz w:val="24"/>
          <w:szCs w:val="24"/>
          <w:vertAlign w:val="superscript"/>
        </w:rPr>
        <w:t>th</w:t>
      </w:r>
      <w:r w:rsidRPr="00387CDE">
        <w:rPr>
          <w:rFonts w:cstheme="minorHAnsi"/>
          <w:b/>
          <w:sz w:val="24"/>
          <w:szCs w:val="24"/>
        </w:rPr>
        <w:t xml:space="preserve"> Thunder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87CDE">
        <w:rPr>
          <w:rFonts w:cstheme="minorHAnsi"/>
          <w:sz w:val="24"/>
          <w:szCs w:val="24"/>
          <w:vertAlign w:val="superscript"/>
        </w:rPr>
        <w:t>th</w:t>
      </w:r>
      <w:r w:rsidRPr="00387CDE">
        <w:rPr>
          <w:rFonts w:cstheme="minorHAnsi"/>
          <w:sz w:val="24"/>
          <w:szCs w:val="24"/>
        </w:rPr>
        <w:t xml:space="preserve"> Thunder because the 1</w:t>
      </w:r>
      <w:r w:rsidRPr="00387CDE">
        <w:rPr>
          <w:rFonts w:cstheme="minorHAnsi"/>
          <w:sz w:val="24"/>
          <w:szCs w:val="24"/>
          <w:vertAlign w:val="superscript"/>
        </w:rPr>
        <w:t>st</w:t>
      </w:r>
      <w:r w:rsidRPr="00387CDE">
        <w:rPr>
          <w:rFonts w:cstheme="minorHAnsi"/>
          <w:sz w:val="24"/>
          <w:szCs w:val="24"/>
        </w:rPr>
        <w:t xml:space="preserve"> Thunder as Infallible Man to the 6</w:t>
      </w:r>
      <w:r w:rsidRPr="00387CDE">
        <w:rPr>
          <w:rFonts w:cstheme="minorHAnsi"/>
          <w:sz w:val="24"/>
          <w:szCs w:val="24"/>
          <w:vertAlign w:val="superscript"/>
        </w:rPr>
        <w:t>th</w:t>
      </w:r>
      <w:r w:rsidRPr="00387CDE">
        <w:rPr>
          <w:rFonts w:cstheme="minorHAnsi"/>
          <w:sz w:val="24"/>
          <w:szCs w:val="24"/>
        </w:rPr>
        <w:t xml:space="preserve"> Thunder as the Infallible Law is Eternally Ignorant of the 7</w:t>
      </w:r>
      <w:r w:rsidRPr="00387CDE">
        <w:rPr>
          <w:rFonts w:cstheme="minorHAnsi"/>
          <w:sz w:val="24"/>
          <w:szCs w:val="24"/>
          <w:vertAlign w:val="superscript"/>
        </w:rPr>
        <w:t>th</w:t>
      </w:r>
      <w:r w:rsidRPr="00387CD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577EB" w:rsidRPr="00387CDE" w:rsidRDefault="00D577EB" w:rsidP="00D577EB">
      <w:pPr>
        <w:tabs>
          <w:tab w:val="left" w:pos="5130"/>
        </w:tabs>
        <w:spacing w:line="480" w:lineRule="auto"/>
        <w:jc w:val="both"/>
        <w:rPr>
          <w:rFonts w:cstheme="minorHAnsi"/>
          <w:sz w:val="24"/>
          <w:szCs w:val="24"/>
        </w:rPr>
      </w:pPr>
      <w:r w:rsidRPr="00387CDE">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87CDE">
        <w:rPr>
          <w:rFonts w:cstheme="minorHAnsi"/>
          <w:sz w:val="24"/>
          <w:szCs w:val="24"/>
          <w:vertAlign w:val="superscript"/>
        </w:rPr>
        <w:t>st</w:t>
      </w:r>
      <w:r w:rsidRPr="00387CDE">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Stephen’s Zion [Sion] Tabernacle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77EB" w:rsidRPr="00387CDE" w:rsidRDefault="00D577EB" w:rsidP="00D577EB">
      <w:pPr>
        <w:jc w:val="center"/>
        <w:rPr>
          <w:rFonts w:cstheme="minorHAnsi"/>
          <w:b/>
          <w:sz w:val="24"/>
          <w:szCs w:val="24"/>
        </w:rPr>
      </w:pPr>
      <w:r w:rsidRPr="00387CDE">
        <w:rPr>
          <w:rFonts w:cstheme="minorHAnsi"/>
          <w:b/>
          <w:sz w:val="24"/>
          <w:szCs w:val="24"/>
        </w:rPr>
        <w:t xml:space="preserve">The Father Stephen’s Zion [Sion] Temple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2025AD concerning the 10 years in strength of each which is 20 years &amp; Globally together, all sexuality from ADAM will be locked up in June 21</w:t>
      </w:r>
      <w:r w:rsidRPr="00387CDE">
        <w:rPr>
          <w:rFonts w:cstheme="minorHAnsi"/>
          <w:sz w:val="24"/>
          <w:szCs w:val="24"/>
          <w:vertAlign w:val="superscript"/>
        </w:rPr>
        <w:t>st</w:t>
      </w:r>
      <w:r w:rsidRPr="00387CDE">
        <w:rPr>
          <w:rFonts w:cstheme="minorHAnsi"/>
          <w:sz w:val="24"/>
          <w:szCs w:val="24"/>
        </w:rPr>
        <w:t>, 2035AD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2015AD to June 21</w:t>
      </w:r>
      <w:r w:rsidRPr="00387CDE">
        <w:rPr>
          <w:rFonts w:cstheme="minorHAnsi"/>
          <w:sz w:val="24"/>
          <w:szCs w:val="24"/>
          <w:vertAlign w:val="superscript"/>
        </w:rPr>
        <w:t>st</w:t>
      </w:r>
      <w:r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2045AD concerning the 10 years in strength of each which is 20 years &amp; Globally together, all ignorance from JOB will be locked up in June 21</w:t>
      </w:r>
      <w:r w:rsidRPr="00387CDE">
        <w:rPr>
          <w:rFonts w:cstheme="minorHAnsi"/>
          <w:sz w:val="24"/>
          <w:szCs w:val="24"/>
          <w:vertAlign w:val="superscript"/>
        </w:rPr>
        <w:t>st</w:t>
      </w:r>
      <w:r w:rsidRPr="00387CDE">
        <w:rPr>
          <w:rFonts w:cstheme="minorHAnsi"/>
          <w:sz w:val="24"/>
          <w:szCs w:val="24"/>
        </w:rPr>
        <w:t>, 2055AD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2035AD to June 21</w:t>
      </w:r>
      <w:r w:rsidRPr="00387CDE">
        <w:rPr>
          <w:rFonts w:cstheme="minorHAnsi"/>
          <w:sz w:val="24"/>
          <w:szCs w:val="24"/>
          <w:vertAlign w:val="superscript"/>
        </w:rPr>
        <w:t>st</w:t>
      </w:r>
      <w:r w:rsidRPr="00387CDE">
        <w:rPr>
          <w:rFonts w:cstheme="minorHAnsi"/>
          <w:sz w:val="24"/>
          <w:szCs w:val="24"/>
        </w:rPr>
        <w:t xml:space="preserve">, 2055AD.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D577EB" w:rsidRPr="00387CDE" w:rsidRDefault="00D577EB" w:rsidP="00D577EB">
      <w:pPr>
        <w:spacing w:before="240"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D577EB" w:rsidRPr="00387CDE" w:rsidRDefault="00D577EB" w:rsidP="00D577EB">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D577EB" w:rsidRPr="00387CDE" w:rsidRDefault="00D577EB" w:rsidP="00D577EB">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Stephen’s Zion [Sion] Tent of Meeting</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D577EB" w:rsidRPr="00387CDE" w:rsidRDefault="00D577EB" w:rsidP="00D577EB">
      <w:pPr>
        <w:jc w:val="both"/>
        <w:rPr>
          <w:rFonts w:cstheme="minorHAnsi"/>
          <w:sz w:val="24"/>
          <w:szCs w:val="24"/>
        </w:rPr>
      </w:pPr>
      <w:r w:rsidRPr="00387CDE">
        <w:rPr>
          <w:rFonts w:cstheme="minorHAnsi"/>
          <w:sz w:val="24"/>
          <w:szCs w:val="24"/>
        </w:rPr>
        <w:t>Who is the Holy Ghost?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387CDE">
        <w:rPr>
          <w:rFonts w:cstheme="minorHAnsi"/>
          <w:sz w:val="24"/>
          <w:szCs w:val="24"/>
          <w:vertAlign w:val="superscript"/>
        </w:rPr>
        <w:t>st</w:t>
      </w:r>
      <w:r w:rsidRPr="00387CDE">
        <w:rPr>
          <w:rFonts w:cstheme="minorHAnsi"/>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387CDE">
        <w:rPr>
          <w:rFonts w:cstheme="minorHAnsi"/>
          <w:sz w:val="24"/>
          <w:szCs w:val="24"/>
          <w:vertAlign w:val="superscript"/>
        </w:rPr>
        <w:t>nd</w:t>
      </w:r>
      <w:r w:rsidRPr="00387CDE">
        <w:rPr>
          <w:rFonts w:cstheme="minorHAnsi"/>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387CDE">
        <w:rPr>
          <w:rFonts w:cstheme="minorHAnsi"/>
          <w:sz w:val="24"/>
          <w:szCs w:val="24"/>
          <w:vertAlign w:val="superscript"/>
        </w:rPr>
        <w:t>st</w:t>
      </w:r>
      <w:r w:rsidRPr="00387CDE">
        <w:rPr>
          <w:rFonts w:cstheme="minorHAnsi"/>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387CDE">
        <w:rPr>
          <w:rFonts w:cstheme="minorHAnsi"/>
          <w:sz w:val="24"/>
          <w:szCs w:val="24"/>
          <w:vertAlign w:val="superscript"/>
        </w:rPr>
        <w:t>st</w:t>
      </w:r>
      <w:r w:rsidRPr="00387CDE">
        <w:rPr>
          <w:rFonts w:cstheme="minorHAnsi"/>
          <w:sz w:val="24"/>
          <w:szCs w:val="24"/>
        </w:rPr>
        <w:t xml:space="preserve"> John 4:7. He engages in certain activities. The kinds of activities  are  Revealing  Activity  in  2</w:t>
      </w:r>
      <w:r w:rsidRPr="00387CDE">
        <w:rPr>
          <w:rFonts w:cstheme="minorHAnsi"/>
          <w:sz w:val="24"/>
          <w:szCs w:val="24"/>
          <w:vertAlign w:val="superscript"/>
        </w:rPr>
        <w:t>nd</w:t>
      </w:r>
      <w:r w:rsidRPr="00387CDE">
        <w:rPr>
          <w:rFonts w:cstheme="minorHAnsi"/>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387CDE">
        <w:rPr>
          <w:rFonts w:cstheme="minorHAnsi"/>
          <w:sz w:val="24"/>
          <w:szCs w:val="24"/>
          <w:vertAlign w:val="superscript"/>
        </w:rPr>
        <w:t>st</w:t>
      </w:r>
      <w:r w:rsidRPr="00387CDE">
        <w:rPr>
          <w:rFonts w:cstheme="minorHAnsi"/>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387CDE">
        <w:rPr>
          <w:rFonts w:cstheme="minorHAnsi"/>
          <w:sz w:val="24"/>
          <w:szCs w:val="24"/>
          <w:vertAlign w:val="superscript"/>
        </w:rPr>
        <w:t>st</w:t>
      </w:r>
      <w:r w:rsidRPr="00387CDE">
        <w:rPr>
          <w:rFonts w:cstheme="minorHAnsi"/>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387CDE">
        <w:rPr>
          <w:rFonts w:cstheme="minorHAnsi"/>
          <w:sz w:val="24"/>
          <w:szCs w:val="24"/>
          <w:vertAlign w:val="superscript"/>
        </w:rPr>
        <w:t>st</w:t>
      </w:r>
      <w:r w:rsidRPr="00387CDE">
        <w:rPr>
          <w:rFonts w:cstheme="minorHAnsi"/>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387CDE">
        <w:rPr>
          <w:rFonts w:cstheme="minorHAnsi"/>
          <w:sz w:val="24"/>
          <w:szCs w:val="24"/>
          <w:vertAlign w:val="superscript"/>
        </w:rPr>
        <w:t>st</w:t>
      </w:r>
      <w:r w:rsidRPr="00387CDE">
        <w:rPr>
          <w:rFonts w:cstheme="minorHAnsi"/>
          <w:sz w:val="24"/>
          <w:szCs w:val="24"/>
        </w:rPr>
        <w:t xml:space="preserve"> Corinthians 12:7. It can be operated by those who are full or filled with the Spirit in 1</w:t>
      </w:r>
      <w:r w:rsidRPr="00387CDE">
        <w:rPr>
          <w:rFonts w:cstheme="minorHAnsi"/>
          <w:sz w:val="24"/>
          <w:szCs w:val="24"/>
          <w:vertAlign w:val="superscript"/>
        </w:rPr>
        <w:t>st</w:t>
      </w:r>
      <w:r w:rsidRPr="00387CDE">
        <w:rPr>
          <w:rFonts w:cstheme="minorHAnsi"/>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387CDE">
        <w:rPr>
          <w:rFonts w:cstheme="minorHAnsi"/>
          <w:sz w:val="24"/>
          <w:szCs w:val="24"/>
          <w:vertAlign w:val="superscript"/>
        </w:rPr>
        <w:t>st</w:t>
      </w:r>
      <w:r w:rsidRPr="00387CDE">
        <w:rPr>
          <w:rFonts w:cstheme="minorHAnsi"/>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387CDE">
        <w:rPr>
          <w:rFonts w:cstheme="minorHAnsi"/>
          <w:sz w:val="24"/>
          <w:szCs w:val="24"/>
          <w:vertAlign w:val="superscript"/>
        </w:rPr>
        <w:t>st</w:t>
      </w:r>
      <w:r w:rsidRPr="00387CDE">
        <w:rPr>
          <w:rFonts w:cstheme="minorHAnsi"/>
          <w:sz w:val="24"/>
          <w:szCs w:val="24"/>
        </w:rPr>
        <w:t xml:space="preserve"> John 4:24; Acts 2:17-7:59 &amp; 1</w:t>
      </w:r>
      <w:r w:rsidRPr="00387CDE">
        <w:rPr>
          <w:rFonts w:cstheme="minorHAnsi"/>
          <w:sz w:val="24"/>
          <w:szCs w:val="24"/>
          <w:vertAlign w:val="superscript"/>
        </w:rPr>
        <w:t>st</w:t>
      </w:r>
      <w:r w:rsidRPr="00387CDE">
        <w:rPr>
          <w:rFonts w:cstheme="minorHAnsi"/>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387CDE">
        <w:rPr>
          <w:rFonts w:cstheme="minorHAnsi"/>
          <w:sz w:val="24"/>
          <w:szCs w:val="24"/>
          <w:vertAlign w:val="superscript"/>
        </w:rPr>
        <w:t xml:space="preserve">st </w:t>
      </w:r>
      <w:r w:rsidRPr="00387CDE">
        <w:rPr>
          <w:rFonts w:cstheme="minorHAnsi"/>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w:t>
      </w:r>
    </w:p>
    <w:p w:rsidR="00D577EB" w:rsidRPr="00387CDE" w:rsidRDefault="00D577EB" w:rsidP="00D577EB">
      <w:pPr>
        <w:jc w:val="both"/>
        <w:rPr>
          <w:rFonts w:cstheme="minorHAnsi"/>
          <w:sz w:val="24"/>
          <w:szCs w:val="24"/>
        </w:rPr>
      </w:pPr>
      <w:r w:rsidRPr="00387CDE">
        <w:rPr>
          <w:rFonts w:cstheme="minorHAnsi"/>
          <w:sz w:val="24"/>
          <w:szCs w:val="24"/>
        </w:rPr>
        <w:t>What is the fullness of the Holy Ghost?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387CDE">
        <w:rPr>
          <w:rFonts w:cstheme="minorHAnsi"/>
          <w:sz w:val="24"/>
          <w:szCs w:val="24"/>
          <w:vertAlign w:val="superscript"/>
        </w:rPr>
        <w:t>st</w:t>
      </w:r>
      <w:r w:rsidRPr="00387CDE">
        <w:rPr>
          <w:rFonts w:cstheme="minorHAnsi"/>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387CDE">
        <w:rPr>
          <w:rFonts w:cstheme="minorHAnsi"/>
          <w:sz w:val="24"/>
          <w:szCs w:val="24"/>
          <w:vertAlign w:val="superscript"/>
        </w:rPr>
        <w:t>st</w:t>
      </w:r>
      <w:r w:rsidRPr="00387CDE">
        <w:rPr>
          <w:rFonts w:cstheme="minorHAnsi"/>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387CDE">
        <w:rPr>
          <w:rFonts w:cstheme="minorHAnsi"/>
          <w:sz w:val="24"/>
          <w:szCs w:val="24"/>
          <w:vertAlign w:val="superscript"/>
        </w:rPr>
        <w:t>st</w:t>
      </w:r>
      <w:r w:rsidRPr="00387CDE">
        <w:rPr>
          <w:rFonts w:cstheme="minorHAnsi"/>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What are the qualifications?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qualifications simply mean One must have an effective calling by God to be sensitive to His Spirit of God in 1</w:t>
      </w:r>
      <w:r w:rsidRPr="00387CDE">
        <w:rPr>
          <w:rFonts w:cstheme="minorHAnsi"/>
          <w:sz w:val="24"/>
          <w:szCs w:val="24"/>
          <w:vertAlign w:val="superscript"/>
        </w:rPr>
        <w:t>st</w:t>
      </w:r>
      <w:r w:rsidRPr="00387CDE">
        <w:rPr>
          <w:rFonts w:cstheme="minorHAnsi"/>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387CDE">
        <w:rPr>
          <w:rFonts w:cstheme="minorHAnsi"/>
          <w:vanish/>
          <w:sz w:val="24"/>
          <w:szCs w:val="24"/>
        </w:rPr>
        <w:t>is His HH</w:t>
      </w:r>
      <w:r w:rsidRPr="00387CDE">
        <w:rPr>
          <w:rFonts w:cstheme="minorHAnsi"/>
          <w:sz w:val="24"/>
          <w:szCs w:val="24"/>
        </w:rPr>
        <w:t xml:space="preserv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How can one be disqualified in receiving it fullness?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387CDE">
        <w:rPr>
          <w:rFonts w:cstheme="minorHAnsi"/>
          <w:sz w:val="24"/>
          <w:szCs w:val="24"/>
          <w:vertAlign w:val="superscript"/>
        </w:rPr>
        <w:t>st</w:t>
      </w:r>
      <w:r w:rsidRPr="00387CDE">
        <w:rPr>
          <w:rFonts w:cstheme="minorHAnsi"/>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387CDE">
        <w:rPr>
          <w:rFonts w:cstheme="minorHAnsi"/>
          <w:sz w:val="24"/>
          <w:szCs w:val="24"/>
          <w:vertAlign w:val="superscript"/>
        </w:rPr>
        <w:t>nd</w:t>
      </w:r>
      <w:r w:rsidRPr="00387CDE">
        <w:rPr>
          <w:rFonts w:cstheme="minorHAnsi"/>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D577EB" w:rsidRPr="00387CDE" w:rsidRDefault="00D577EB" w:rsidP="00D577EB">
      <w:pPr>
        <w:jc w:val="both"/>
        <w:rPr>
          <w:rFonts w:cstheme="minorHAnsi"/>
          <w:sz w:val="24"/>
          <w:szCs w:val="24"/>
        </w:rPr>
      </w:pPr>
      <w:r w:rsidRPr="00387CDE">
        <w:rPr>
          <w:rFonts w:cstheme="minorHAnsi"/>
          <w:sz w:val="24"/>
          <w:szCs w:val="24"/>
        </w:rPr>
        <w:t>What is the difference of being filled and being full?</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D577EB" w:rsidRPr="00387CDE" w:rsidRDefault="00D577EB" w:rsidP="00D577EB">
      <w:pPr>
        <w:jc w:val="both"/>
        <w:rPr>
          <w:rFonts w:cstheme="minorHAnsi"/>
          <w:sz w:val="24"/>
          <w:szCs w:val="24"/>
        </w:rPr>
      </w:pPr>
      <w:r w:rsidRPr="00387CDE">
        <w:rPr>
          <w:rFonts w:cstheme="minorHAnsi"/>
          <w:sz w:val="24"/>
          <w:szCs w:val="24"/>
        </w:rPr>
        <w:t>Can married people have it fullness?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7EB" w:rsidRPr="00387CDE" w:rsidRDefault="00D577EB" w:rsidP="00D577EB">
      <w:pPr>
        <w:jc w:val="both"/>
        <w:rPr>
          <w:rFonts w:cstheme="minorHAnsi"/>
          <w:sz w:val="24"/>
          <w:szCs w:val="24"/>
        </w:rPr>
      </w:pPr>
      <w:r w:rsidRPr="00387CDE">
        <w:rPr>
          <w:rFonts w:cstheme="minorHAnsi"/>
          <w:sz w:val="24"/>
          <w:szCs w:val="24"/>
        </w:rPr>
        <w:t>Can single people have its fullness?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387CDE">
        <w:rPr>
          <w:rFonts w:cstheme="minorHAnsi"/>
          <w:sz w:val="24"/>
          <w:szCs w:val="24"/>
          <w:vertAlign w:val="superscript"/>
        </w:rPr>
        <w:t>st</w:t>
      </w:r>
      <w:r w:rsidRPr="00387CDE">
        <w:rPr>
          <w:rFonts w:cstheme="minorHAnsi"/>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DF2936" w:rsidRPr="00387CDE" w:rsidRDefault="00DF2936" w:rsidP="00DF2936">
      <w:pPr>
        <w:spacing w:line="480" w:lineRule="auto"/>
        <w:jc w:val="center"/>
        <w:rPr>
          <w:rFonts w:cstheme="minorHAnsi"/>
          <w:b/>
          <w:sz w:val="24"/>
          <w:szCs w:val="24"/>
        </w:rPr>
      </w:pPr>
      <w:r w:rsidRPr="00387CDE">
        <w:rPr>
          <w:rFonts w:cstheme="minorHAnsi"/>
          <w:b/>
          <w:sz w:val="24"/>
          <w:szCs w:val="24"/>
        </w:rPr>
        <w:t>THE DIVINE WORK OF THE HOLY GHOST IN THE COMMAND POST AUTHORITIES OVER THE TEMPLE AUTHORITIES &amp; THE BUSINESS AUTHORITIES</w:t>
      </w:r>
    </w:p>
    <w:p w:rsidR="00DF2936" w:rsidRPr="00387CDE" w:rsidRDefault="00DF2936" w:rsidP="00DF2936">
      <w:pPr>
        <w:spacing w:line="480" w:lineRule="auto"/>
        <w:jc w:val="both"/>
        <w:rPr>
          <w:rFonts w:cstheme="minorHAnsi"/>
          <w:sz w:val="24"/>
          <w:szCs w:val="24"/>
        </w:rPr>
      </w:pPr>
      <w:r w:rsidRPr="00387CDE">
        <w:rPr>
          <w:rFonts w:cstheme="minorHAnsi"/>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387CDE">
        <w:rPr>
          <w:rFonts w:cstheme="minorHAnsi"/>
          <w:sz w:val="24"/>
          <w:szCs w:val="24"/>
          <w:vertAlign w:val="superscript"/>
        </w:rPr>
        <w:t>st</w:t>
      </w:r>
      <w:r w:rsidRPr="00387CDE">
        <w:rPr>
          <w:rFonts w:cstheme="minorHAnsi"/>
          <w:sz w:val="24"/>
          <w:szCs w:val="24"/>
        </w:rPr>
        <w:t xml:space="preserve"> Corinthians 2:14; 6:19; 12:3 &amp; Romans 8:7, 8. The Holy Ghost bears Witness to the Christian’s Son-ship is in 1</w:t>
      </w:r>
      <w:r w:rsidRPr="00387CDE">
        <w:rPr>
          <w:rFonts w:cstheme="minorHAnsi"/>
          <w:sz w:val="24"/>
          <w:szCs w:val="24"/>
          <w:vertAlign w:val="superscript"/>
        </w:rPr>
        <w:t>st</w:t>
      </w:r>
      <w:r w:rsidRPr="00387CDE">
        <w:rPr>
          <w:rFonts w:cstheme="minorHAnsi"/>
          <w:sz w:val="24"/>
          <w:szCs w:val="24"/>
        </w:rPr>
        <w:t xml:space="preserve"> John 5:10; Romans 8:16 &amp; Galatians 4:6. The Holy Ghost baptizes the Christian into the Body of the Father Stephen is in 1</w:t>
      </w:r>
      <w:r w:rsidRPr="00387CDE">
        <w:rPr>
          <w:rFonts w:cstheme="minorHAnsi"/>
          <w:sz w:val="24"/>
          <w:szCs w:val="24"/>
          <w:vertAlign w:val="superscript"/>
        </w:rPr>
        <w:t>st</w:t>
      </w:r>
      <w:r w:rsidRPr="00387CDE">
        <w:rPr>
          <w:rFonts w:cstheme="minorHAnsi"/>
          <w:sz w:val="24"/>
          <w:szCs w:val="24"/>
        </w:rPr>
        <w:t xml:space="preserve"> Corinthians 10:1, 2; 12:12, 13 &amp; Mark 1:8. The Holy Ghost seals the Christian is in Ephesians 1:13, 14; 4:30 &amp; 2</w:t>
      </w:r>
      <w:r w:rsidRPr="00387CDE">
        <w:rPr>
          <w:rFonts w:cstheme="minorHAnsi"/>
          <w:sz w:val="24"/>
          <w:szCs w:val="24"/>
          <w:vertAlign w:val="superscript"/>
        </w:rPr>
        <w:t>nd</w:t>
      </w:r>
      <w:r w:rsidRPr="00387CDE">
        <w:rPr>
          <w:rFonts w:cstheme="minorHAnsi"/>
          <w:sz w:val="24"/>
          <w:szCs w:val="24"/>
        </w:rPr>
        <w:t xml:space="preserve"> Timothy 2:19. The Holy Ghost’s Work is Subsequent to Salvation: The Christian is Sanctified by the Holy Ghost is in 2</w:t>
      </w:r>
      <w:r w:rsidRPr="00387CDE">
        <w:rPr>
          <w:rFonts w:cstheme="minorHAnsi"/>
          <w:sz w:val="24"/>
          <w:szCs w:val="24"/>
          <w:vertAlign w:val="superscript"/>
        </w:rPr>
        <w:t>nd</w:t>
      </w:r>
      <w:r w:rsidRPr="00387CDE">
        <w:rPr>
          <w:rFonts w:cstheme="minorHAnsi"/>
          <w:sz w:val="24"/>
          <w:szCs w:val="24"/>
        </w:rPr>
        <w:t xml:space="preserve"> Thessalonians 2:13 &amp; 1</w:t>
      </w:r>
      <w:r w:rsidRPr="00387CDE">
        <w:rPr>
          <w:rFonts w:cstheme="minorHAnsi"/>
          <w:sz w:val="24"/>
          <w:szCs w:val="24"/>
          <w:vertAlign w:val="superscript"/>
        </w:rPr>
        <w:t>st</w:t>
      </w:r>
      <w:r w:rsidRPr="00387CDE">
        <w:rPr>
          <w:rFonts w:cstheme="minorHAnsi"/>
          <w:sz w:val="24"/>
          <w:szCs w:val="24"/>
        </w:rPr>
        <w:t xml:space="preserve"> Peter 1:2. The Christian is Enabled to mortify the flesh through the Holy Ghost is in Romans 8:5-13. The Holy Ghost transforms the Christian into the image of the Father Stephen is in 2</w:t>
      </w:r>
      <w:r w:rsidRPr="00387CDE">
        <w:rPr>
          <w:rFonts w:cstheme="minorHAnsi"/>
          <w:sz w:val="24"/>
          <w:szCs w:val="24"/>
          <w:vertAlign w:val="superscript"/>
        </w:rPr>
        <w:t>nd</w:t>
      </w:r>
      <w:r w:rsidRPr="00387CDE">
        <w:rPr>
          <w:rFonts w:cstheme="minorHAnsi"/>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387CDE">
        <w:rPr>
          <w:rFonts w:cstheme="minorHAnsi"/>
          <w:sz w:val="24"/>
          <w:szCs w:val="24"/>
          <w:vertAlign w:val="superscript"/>
        </w:rPr>
        <w:t>st</w:t>
      </w:r>
      <w:r w:rsidRPr="00387CDE">
        <w:rPr>
          <w:rFonts w:cstheme="minorHAnsi"/>
          <w:sz w:val="24"/>
          <w:szCs w:val="24"/>
        </w:rPr>
        <w:t xml:space="preserve"> Timothy 4:12; 2</w:t>
      </w:r>
      <w:r w:rsidRPr="00387CDE">
        <w:rPr>
          <w:rFonts w:cstheme="minorHAnsi"/>
          <w:sz w:val="24"/>
          <w:szCs w:val="24"/>
          <w:vertAlign w:val="superscript"/>
        </w:rPr>
        <w:t>nd</w:t>
      </w:r>
      <w:r w:rsidRPr="00387CDE">
        <w:rPr>
          <w:rFonts w:cstheme="minorHAnsi"/>
          <w:sz w:val="24"/>
          <w:szCs w:val="24"/>
        </w:rPr>
        <w:t xml:space="preserve"> Timothy 2:24; 3:10; 2</w:t>
      </w:r>
      <w:r w:rsidRPr="00387CDE">
        <w:rPr>
          <w:rFonts w:cstheme="minorHAnsi"/>
          <w:sz w:val="24"/>
          <w:szCs w:val="24"/>
          <w:vertAlign w:val="superscript"/>
        </w:rPr>
        <w:t>nd</w:t>
      </w:r>
      <w:r w:rsidRPr="00387CDE">
        <w:rPr>
          <w:rFonts w:cstheme="minorHAnsi"/>
          <w:sz w:val="24"/>
          <w:szCs w:val="24"/>
        </w:rPr>
        <w:t xml:space="preserve"> Corinthians 6:6; Ephesians 5:8, 9; 2</w:t>
      </w:r>
      <w:r w:rsidRPr="00387CDE">
        <w:rPr>
          <w:rFonts w:cstheme="minorHAnsi"/>
          <w:sz w:val="24"/>
          <w:szCs w:val="24"/>
          <w:vertAlign w:val="superscript"/>
        </w:rPr>
        <w:t>nd</w:t>
      </w:r>
      <w:r w:rsidRPr="00387CDE">
        <w:rPr>
          <w:rFonts w:cstheme="minorHAnsi"/>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387CDE">
        <w:rPr>
          <w:rFonts w:cstheme="minorHAnsi"/>
          <w:sz w:val="24"/>
          <w:szCs w:val="24"/>
          <w:vertAlign w:val="superscript"/>
        </w:rPr>
        <w:t>nd</w:t>
      </w:r>
      <w:r w:rsidRPr="00387CDE">
        <w:rPr>
          <w:rFonts w:cstheme="minorHAnsi"/>
          <w:sz w:val="24"/>
          <w:szCs w:val="24"/>
        </w:rPr>
        <w:t xml:space="preserve"> Peter 1:21. The Holy Ghost helps the Christian to Pray is in Romans 8:26-27; Ephesians 6:18; Jude 20 &amp; 1</w:t>
      </w:r>
      <w:r w:rsidRPr="00387CDE">
        <w:rPr>
          <w:rFonts w:cstheme="minorHAnsi"/>
          <w:sz w:val="24"/>
          <w:szCs w:val="24"/>
          <w:vertAlign w:val="superscript"/>
        </w:rPr>
        <w:t>st</w:t>
      </w:r>
      <w:r w:rsidRPr="00387CDE">
        <w:rPr>
          <w:rFonts w:cstheme="minorHAnsi"/>
          <w:sz w:val="24"/>
          <w:szCs w:val="24"/>
        </w:rPr>
        <w:t xml:space="preserve"> Corinthians 14:14, 15. The Holy Ghost gives Authority for preaching the Father Stephen’s Inerrant Word is in 1</w:t>
      </w:r>
      <w:r w:rsidRPr="00387CDE">
        <w:rPr>
          <w:rFonts w:cstheme="minorHAnsi"/>
          <w:sz w:val="24"/>
          <w:szCs w:val="24"/>
          <w:vertAlign w:val="superscript"/>
        </w:rPr>
        <w:t>st</w:t>
      </w:r>
      <w:r w:rsidRPr="00387CDE">
        <w:rPr>
          <w:rFonts w:cstheme="minorHAnsi"/>
          <w:sz w:val="24"/>
          <w:szCs w:val="24"/>
        </w:rPr>
        <w:t xml:space="preserve"> Corinthians 2:4; 1</w:t>
      </w:r>
      <w:r w:rsidRPr="00387CDE">
        <w:rPr>
          <w:rFonts w:cstheme="minorHAnsi"/>
          <w:sz w:val="24"/>
          <w:szCs w:val="24"/>
          <w:vertAlign w:val="superscript"/>
        </w:rPr>
        <w:t>st</w:t>
      </w:r>
      <w:r w:rsidRPr="00387CDE">
        <w:rPr>
          <w:rFonts w:cstheme="minorHAnsi"/>
          <w:sz w:val="24"/>
          <w:szCs w:val="24"/>
        </w:rPr>
        <w:t xml:space="preserve"> Thessalonians 1:5; Acts 5:32; Luke 4:188, 19; 2</w:t>
      </w:r>
      <w:r w:rsidRPr="00387CDE">
        <w:rPr>
          <w:rFonts w:cstheme="minorHAnsi"/>
          <w:sz w:val="24"/>
          <w:szCs w:val="24"/>
          <w:vertAlign w:val="superscript"/>
        </w:rPr>
        <w:t>nd</w:t>
      </w:r>
      <w:r w:rsidRPr="00387CDE">
        <w:rPr>
          <w:rFonts w:cstheme="minorHAnsi"/>
          <w:sz w:val="24"/>
          <w:szCs w:val="24"/>
        </w:rPr>
        <w:t xml:space="preserve"> Corinthians 5:20, 21 &amp; Romans 1:16, 17. The Holy Ghost gives the Christian the Spiritual Gifts for Ministry to Others is in 1</w:t>
      </w:r>
      <w:r w:rsidRPr="00387CDE">
        <w:rPr>
          <w:rFonts w:cstheme="minorHAnsi"/>
          <w:sz w:val="24"/>
          <w:szCs w:val="24"/>
          <w:vertAlign w:val="superscript"/>
        </w:rPr>
        <w:t>st</w:t>
      </w:r>
      <w:r w:rsidRPr="00387CDE">
        <w:rPr>
          <w:rFonts w:cstheme="minorHAnsi"/>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387CDE">
        <w:rPr>
          <w:rFonts w:cstheme="minorHAnsi"/>
          <w:sz w:val="24"/>
          <w:szCs w:val="24"/>
          <w:vertAlign w:val="superscript"/>
        </w:rPr>
        <w:t>nd</w:t>
      </w:r>
      <w:r w:rsidRPr="00387CDE">
        <w:rPr>
          <w:rFonts w:cstheme="minorHAnsi"/>
          <w:sz w:val="24"/>
          <w:szCs w:val="24"/>
        </w:rPr>
        <w:t xml:space="preserve"> Corinthians 4:10, 11. </w:t>
      </w:r>
    </w:p>
    <w:p w:rsidR="00DF2936" w:rsidRPr="00387CDE" w:rsidRDefault="00DF2936" w:rsidP="00DF2936">
      <w:pPr>
        <w:spacing w:line="480" w:lineRule="auto"/>
        <w:jc w:val="center"/>
        <w:rPr>
          <w:rFonts w:cstheme="minorHAnsi"/>
          <w:b/>
          <w:sz w:val="24"/>
          <w:szCs w:val="24"/>
        </w:rPr>
      </w:pPr>
      <w:r w:rsidRPr="00387CDE">
        <w:rPr>
          <w:rFonts w:cstheme="minorHAnsi"/>
          <w:b/>
          <w:sz w:val="24"/>
          <w:szCs w:val="24"/>
        </w:rPr>
        <w:t>THE 6 SEXUAL OFFENCES AGAINST THE HOLY GHOST IN THE COMMAND POST AUTHORITIES OVER THE TEMPLE AUTHORITIES &amp; THE BUSINESS AUTHORITIES</w:t>
      </w:r>
    </w:p>
    <w:p w:rsidR="00DF2936" w:rsidRPr="00387CDE" w:rsidRDefault="00DF2936" w:rsidP="00DF2936">
      <w:pPr>
        <w:spacing w:line="480" w:lineRule="auto"/>
        <w:jc w:val="both"/>
        <w:rPr>
          <w:rFonts w:cstheme="minorHAnsi"/>
          <w:sz w:val="24"/>
          <w:szCs w:val="24"/>
        </w:rPr>
      </w:pPr>
      <w:r w:rsidRPr="00387CDE">
        <w:rPr>
          <w:rFonts w:cstheme="minorHAnsi"/>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387CDE">
        <w:rPr>
          <w:rFonts w:cstheme="minorHAnsi"/>
          <w:sz w:val="24"/>
          <w:szCs w:val="24"/>
          <w:vertAlign w:val="superscript"/>
        </w:rPr>
        <w:t>st</w:t>
      </w:r>
      <w:r w:rsidRPr="00387CDE">
        <w:rPr>
          <w:rFonts w:cstheme="minorHAnsi"/>
          <w:sz w:val="24"/>
          <w:szCs w:val="24"/>
        </w:rPr>
        <w:t xml:space="preserve"> Thessalonians 5:19.    </w:t>
      </w:r>
    </w:p>
    <w:p w:rsidR="00DF2936" w:rsidRPr="00387CDE" w:rsidRDefault="00DF2936" w:rsidP="00DF2936">
      <w:pPr>
        <w:spacing w:line="480" w:lineRule="auto"/>
        <w:jc w:val="center"/>
        <w:rPr>
          <w:rFonts w:cstheme="minorHAnsi"/>
          <w:b/>
          <w:sz w:val="24"/>
          <w:szCs w:val="24"/>
        </w:rPr>
      </w:pPr>
      <w:r w:rsidRPr="00387CDE">
        <w:rPr>
          <w:rFonts w:cstheme="minorHAnsi"/>
          <w:b/>
          <w:sz w:val="24"/>
          <w:szCs w:val="24"/>
        </w:rPr>
        <w:t xml:space="preserve">THE DIVINE MINISTRY OF THE HOLY GHOST AS THE COMFORTER IN THE CHAPLAINCY AUTHORITIES OVER THE TENT OF MEETING AUTHORITIES &amp; THE HOUSE AUTHORITIES </w:t>
      </w:r>
    </w:p>
    <w:p w:rsidR="00DF2936" w:rsidRPr="00387CDE" w:rsidRDefault="00DF2936" w:rsidP="00DF2936">
      <w:pPr>
        <w:spacing w:line="480" w:lineRule="auto"/>
        <w:jc w:val="both"/>
        <w:rPr>
          <w:rFonts w:cstheme="minorHAnsi"/>
          <w:sz w:val="24"/>
          <w:szCs w:val="24"/>
        </w:rPr>
      </w:pPr>
      <w:r w:rsidRPr="00387CDE">
        <w:rPr>
          <w:rFonts w:cstheme="minorHAnsi"/>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387CDE">
        <w:rPr>
          <w:rFonts w:cstheme="minorHAnsi"/>
          <w:sz w:val="24"/>
          <w:szCs w:val="24"/>
          <w:vertAlign w:val="superscript"/>
        </w:rPr>
        <w:t>st</w:t>
      </w:r>
      <w:r w:rsidRPr="00387CDE">
        <w:rPr>
          <w:rFonts w:cstheme="minorHAnsi"/>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387CDE">
        <w:rPr>
          <w:rFonts w:cstheme="minorHAnsi"/>
          <w:sz w:val="24"/>
          <w:szCs w:val="24"/>
          <w:vertAlign w:val="superscript"/>
        </w:rPr>
        <w:t>st</w:t>
      </w:r>
      <w:r w:rsidRPr="00387CDE">
        <w:rPr>
          <w:rFonts w:cstheme="minorHAnsi"/>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387CDE">
        <w:rPr>
          <w:rFonts w:cstheme="minorHAnsi"/>
          <w:sz w:val="24"/>
          <w:szCs w:val="24"/>
          <w:vertAlign w:val="superscript"/>
        </w:rPr>
        <w:t>st</w:t>
      </w:r>
      <w:r w:rsidRPr="00387CDE">
        <w:rPr>
          <w:rFonts w:cstheme="minorHAnsi"/>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387CDE">
        <w:rPr>
          <w:rFonts w:cstheme="minorHAnsi"/>
          <w:sz w:val="24"/>
          <w:szCs w:val="24"/>
          <w:vertAlign w:val="superscript"/>
        </w:rPr>
        <w:t>nd</w:t>
      </w:r>
      <w:r w:rsidRPr="00387CDE">
        <w:rPr>
          <w:rFonts w:cstheme="minorHAnsi"/>
          <w:sz w:val="24"/>
          <w:szCs w:val="24"/>
        </w:rPr>
        <w:t xml:space="preserve"> Corinthians 3:18. The Son Jesus is revealed through the Christian by the Holy Ghost is in John 16:13, 14 &amp; Acts 2:36; 8:35. He is the Reprover and Convicter of the World is in John 16:9-11. </w:t>
      </w:r>
    </w:p>
    <w:p w:rsidR="00DF2936" w:rsidRPr="00387CDE" w:rsidRDefault="00DF2936" w:rsidP="00DF2936">
      <w:pPr>
        <w:spacing w:line="480" w:lineRule="auto"/>
        <w:jc w:val="center"/>
        <w:rPr>
          <w:rFonts w:cstheme="minorHAnsi"/>
          <w:b/>
          <w:sz w:val="24"/>
          <w:szCs w:val="24"/>
        </w:rPr>
      </w:pPr>
      <w:r w:rsidRPr="00387CDE">
        <w:rPr>
          <w:rFonts w:cstheme="minorHAnsi"/>
          <w:b/>
          <w:sz w:val="24"/>
          <w:szCs w:val="24"/>
        </w:rPr>
        <w:t>THE DIVINE FRUITS OF THE HOLY GHOST IN THE CHAPLAINCY AUTHORITIES OVER THE TENT OF MEETING AUTHORITIES &amp; THE HOUSE AUTHORITIES</w:t>
      </w:r>
    </w:p>
    <w:p w:rsidR="00DF2936" w:rsidRPr="00387CDE" w:rsidRDefault="00DF2936" w:rsidP="00DF2936">
      <w:pPr>
        <w:spacing w:line="480" w:lineRule="auto"/>
        <w:jc w:val="both"/>
        <w:rPr>
          <w:rFonts w:cstheme="minorHAnsi"/>
          <w:sz w:val="24"/>
          <w:szCs w:val="24"/>
        </w:rPr>
      </w:pPr>
      <w:r w:rsidRPr="00387CDE">
        <w:rPr>
          <w:rFonts w:cstheme="minorHAnsi"/>
          <w:sz w:val="24"/>
          <w:szCs w:val="24"/>
        </w:rPr>
        <w:t>The List of the Fruits of the Holy Ghost is in Galatians 5:22, 23. Some other Scriptures are in Ephesians 5:9; Romans 6:22; Matthew 7:16-20; 21:18, 19; Psalms 1:3; John 15:2 &amp; 2</w:t>
      </w:r>
      <w:r w:rsidRPr="00387CDE">
        <w:rPr>
          <w:rFonts w:cstheme="minorHAnsi"/>
          <w:sz w:val="24"/>
          <w:szCs w:val="24"/>
          <w:vertAlign w:val="superscript"/>
        </w:rPr>
        <w:t>nd</w:t>
      </w:r>
      <w:r w:rsidRPr="00387CDE">
        <w:rPr>
          <w:rFonts w:cstheme="minorHAnsi"/>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387CDE">
        <w:rPr>
          <w:rFonts w:cstheme="minorHAnsi"/>
          <w:sz w:val="24"/>
          <w:szCs w:val="24"/>
          <w:vertAlign w:val="superscript"/>
        </w:rPr>
        <w:t>st</w:t>
      </w:r>
      <w:r w:rsidRPr="00387CDE">
        <w:rPr>
          <w:rFonts w:cstheme="minorHAnsi"/>
          <w:sz w:val="24"/>
          <w:szCs w:val="24"/>
        </w:rPr>
        <w:t xml:space="preserve"> Corinthians 1:7; 12:8-10, 11; Acts 2:4; 19:6; 1</w:t>
      </w:r>
      <w:r w:rsidRPr="00387CDE">
        <w:rPr>
          <w:rFonts w:cstheme="minorHAnsi"/>
          <w:sz w:val="24"/>
          <w:szCs w:val="24"/>
          <w:vertAlign w:val="superscript"/>
        </w:rPr>
        <w:t>st</w:t>
      </w:r>
      <w:r w:rsidRPr="00387CDE">
        <w:rPr>
          <w:rFonts w:cstheme="minorHAnsi"/>
          <w:sz w:val="24"/>
          <w:szCs w:val="24"/>
        </w:rPr>
        <w:t xml:space="preserve"> Samuel 10:10, 11; 16:14; 19:23, 24; Numbers chapter 22-27; Romans 12:6-8; Ephesians 4:11 &amp; 1</w:t>
      </w:r>
      <w:r w:rsidRPr="00387CDE">
        <w:rPr>
          <w:rFonts w:cstheme="minorHAnsi"/>
          <w:sz w:val="24"/>
          <w:szCs w:val="24"/>
          <w:vertAlign w:val="superscript"/>
        </w:rPr>
        <w:t>st</w:t>
      </w:r>
      <w:r w:rsidRPr="00387CDE">
        <w:rPr>
          <w:rFonts w:cstheme="minorHAnsi"/>
          <w:sz w:val="24"/>
          <w:szCs w:val="24"/>
        </w:rPr>
        <w:t xml:space="preserve"> Peter 4:10, 11. The Relationship between the Gifts of the Holy Ghost &amp; the Fruits of the Holy Ghost is in 1</w:t>
      </w:r>
      <w:r w:rsidRPr="00387CDE">
        <w:rPr>
          <w:rFonts w:cstheme="minorHAnsi"/>
          <w:sz w:val="24"/>
          <w:szCs w:val="24"/>
          <w:vertAlign w:val="superscript"/>
        </w:rPr>
        <w:t>st</w:t>
      </w:r>
      <w:r w:rsidRPr="00387CDE">
        <w:rPr>
          <w:rFonts w:cstheme="minorHAnsi"/>
          <w:sz w:val="24"/>
          <w:szCs w:val="24"/>
        </w:rPr>
        <w:t xml:space="preserve"> Corinthians 13:1, 2. The Detailed Characteristics of the Fruit of the Holy Ghost: Agape Love is in 1</w:t>
      </w:r>
      <w:r w:rsidRPr="00387CDE">
        <w:rPr>
          <w:rFonts w:cstheme="minorHAnsi"/>
          <w:sz w:val="24"/>
          <w:szCs w:val="24"/>
          <w:vertAlign w:val="superscript"/>
        </w:rPr>
        <w:t>st</w:t>
      </w:r>
      <w:r w:rsidRPr="00387CDE">
        <w:rPr>
          <w:rFonts w:cstheme="minorHAnsi"/>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387CDE">
        <w:rPr>
          <w:rFonts w:cstheme="minorHAnsi"/>
          <w:sz w:val="24"/>
          <w:szCs w:val="24"/>
          <w:vertAlign w:val="superscript"/>
        </w:rPr>
        <w:t>nd</w:t>
      </w:r>
      <w:r w:rsidRPr="00387CDE">
        <w:rPr>
          <w:rFonts w:cstheme="minorHAnsi"/>
          <w:sz w:val="24"/>
          <w:szCs w:val="24"/>
        </w:rPr>
        <w:t xml:space="preserve"> Peter 3:9; Psalms 86:15 &amp; James 1:4. Gentleness [Kindness] is in 2</w:t>
      </w:r>
      <w:r w:rsidRPr="00387CDE">
        <w:rPr>
          <w:rFonts w:cstheme="minorHAnsi"/>
          <w:sz w:val="24"/>
          <w:szCs w:val="24"/>
          <w:vertAlign w:val="superscript"/>
        </w:rPr>
        <w:t>nd</w:t>
      </w:r>
      <w:r w:rsidRPr="00387CDE">
        <w:rPr>
          <w:rFonts w:cstheme="minorHAnsi"/>
          <w:sz w:val="24"/>
          <w:szCs w:val="24"/>
        </w:rPr>
        <w:t xml:space="preserve"> Timothy 4:2 &amp; 1</w:t>
      </w:r>
      <w:r w:rsidRPr="00387CDE">
        <w:rPr>
          <w:rFonts w:cstheme="minorHAnsi"/>
          <w:sz w:val="24"/>
          <w:szCs w:val="24"/>
          <w:vertAlign w:val="superscript"/>
        </w:rPr>
        <w:t>st</w:t>
      </w:r>
      <w:r w:rsidRPr="00387CDE">
        <w:rPr>
          <w:rFonts w:cstheme="minorHAnsi"/>
          <w:sz w:val="24"/>
          <w:szCs w:val="24"/>
        </w:rPr>
        <w:t xml:space="preserve"> Corinthians 13:4. Goodness is in Ephesians 5:9. Faith [Faithfulness] is in Matthew 25:21, 23 &amp; 1</w:t>
      </w:r>
      <w:r w:rsidRPr="00387CDE">
        <w:rPr>
          <w:rFonts w:cstheme="minorHAnsi"/>
          <w:sz w:val="24"/>
          <w:szCs w:val="24"/>
          <w:vertAlign w:val="superscript"/>
        </w:rPr>
        <w:t>st</w:t>
      </w:r>
      <w:r w:rsidRPr="00387CDE">
        <w:rPr>
          <w:rFonts w:cstheme="minorHAnsi"/>
          <w:sz w:val="24"/>
          <w:szCs w:val="24"/>
        </w:rPr>
        <w:t xml:space="preserve"> Corinthians 13:6, 7. Meekness is in Matthew 5:5; 11:29. Temperance [Self-Control] is in Proverbs 16:32; 1</w:t>
      </w:r>
      <w:r w:rsidRPr="00387CDE">
        <w:rPr>
          <w:rFonts w:cstheme="minorHAnsi"/>
          <w:sz w:val="24"/>
          <w:szCs w:val="24"/>
          <w:vertAlign w:val="superscript"/>
        </w:rPr>
        <w:t>st</w:t>
      </w:r>
      <w:r w:rsidRPr="00387CDE">
        <w:rPr>
          <w:rFonts w:cstheme="minorHAnsi"/>
          <w:sz w:val="24"/>
          <w:szCs w:val="24"/>
        </w:rPr>
        <w:t xml:space="preserve"> Corinthians 6:12-14, 19, 20. Some other Scriptures is in 2</w:t>
      </w:r>
      <w:r w:rsidRPr="00387CDE">
        <w:rPr>
          <w:rFonts w:cstheme="minorHAnsi"/>
          <w:sz w:val="24"/>
          <w:szCs w:val="24"/>
          <w:vertAlign w:val="superscript"/>
        </w:rPr>
        <w:t>nd</w:t>
      </w:r>
      <w:r w:rsidRPr="00387CDE">
        <w:rPr>
          <w:rFonts w:cstheme="minorHAnsi"/>
          <w:sz w:val="24"/>
          <w:szCs w:val="24"/>
        </w:rPr>
        <w:t xml:space="preserve"> Peter 1:4; Ephesians 5:30 &amp; John chapter 15.         </w:t>
      </w:r>
    </w:p>
    <w:p w:rsidR="00DF2936" w:rsidRPr="00387CDE" w:rsidRDefault="00DF2936" w:rsidP="00DF2936">
      <w:pPr>
        <w:spacing w:line="480" w:lineRule="auto"/>
        <w:jc w:val="center"/>
        <w:rPr>
          <w:rFonts w:cstheme="minorHAnsi"/>
          <w:b/>
          <w:sz w:val="24"/>
          <w:szCs w:val="24"/>
        </w:rPr>
      </w:pPr>
      <w:r w:rsidRPr="00387CDE">
        <w:rPr>
          <w:rFonts w:cstheme="minorHAnsi"/>
          <w:b/>
          <w:sz w:val="24"/>
          <w:szCs w:val="24"/>
        </w:rPr>
        <w:t>THE DIVINE BAPTISM WITH THE HOLY GHOST IN THE TABERNACLE AUTHORITIES OVER THE SANCTUARY AUTHORITIES &amp; THE CHURCH AUTHORITIES</w:t>
      </w:r>
    </w:p>
    <w:p w:rsidR="00DF2936" w:rsidRPr="00387CDE" w:rsidRDefault="00DF2936" w:rsidP="00DF2936">
      <w:pPr>
        <w:spacing w:line="480" w:lineRule="auto"/>
        <w:jc w:val="both"/>
        <w:rPr>
          <w:rFonts w:cstheme="minorHAnsi"/>
          <w:sz w:val="24"/>
          <w:szCs w:val="24"/>
        </w:rPr>
      </w:pPr>
      <w:r w:rsidRPr="00387CDE">
        <w:rPr>
          <w:rFonts w:cstheme="minorHAnsi"/>
          <w:sz w:val="24"/>
          <w:szCs w:val="24"/>
        </w:rPr>
        <w:t>This establishment is in John 3:16 &amp; Acts 1:8. The Name of the Experience: Negatively: It is not the 2</w:t>
      </w:r>
      <w:r w:rsidRPr="00387CDE">
        <w:rPr>
          <w:rFonts w:cstheme="minorHAnsi"/>
          <w:sz w:val="24"/>
          <w:szCs w:val="24"/>
          <w:vertAlign w:val="superscript"/>
        </w:rPr>
        <w:t>nd</w:t>
      </w:r>
      <w:r w:rsidRPr="00387CDE">
        <w:rPr>
          <w:rFonts w:cstheme="minorHAnsi"/>
          <w:sz w:val="24"/>
          <w:szCs w:val="24"/>
        </w:rPr>
        <w:t xml:space="preserve"> Definite Work of Grace. It is not the 2</w:t>
      </w:r>
      <w:r w:rsidRPr="00387CDE">
        <w:rPr>
          <w:rFonts w:cstheme="minorHAnsi"/>
          <w:sz w:val="24"/>
          <w:szCs w:val="24"/>
          <w:vertAlign w:val="superscript"/>
        </w:rPr>
        <w:t>nd</w:t>
      </w:r>
      <w:r w:rsidRPr="00387CDE">
        <w:rPr>
          <w:rFonts w:cstheme="minorHAnsi"/>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387CDE">
        <w:rPr>
          <w:rFonts w:cstheme="minorHAnsi"/>
          <w:sz w:val="24"/>
          <w:szCs w:val="24"/>
          <w:vertAlign w:val="superscript"/>
        </w:rPr>
        <w:t>st</w:t>
      </w:r>
      <w:r w:rsidRPr="00387CDE">
        <w:rPr>
          <w:rFonts w:cstheme="minorHAnsi"/>
          <w:sz w:val="24"/>
          <w:szCs w:val="24"/>
        </w:rPr>
        <w:t xml:space="preserve"> Corinthians 6:11; Hebrews 6:1, 11; 10:10-14; 12:14 &amp; 1</w:t>
      </w:r>
      <w:r w:rsidRPr="00387CDE">
        <w:rPr>
          <w:rFonts w:cstheme="minorHAnsi"/>
          <w:sz w:val="24"/>
          <w:szCs w:val="24"/>
          <w:vertAlign w:val="superscript"/>
        </w:rPr>
        <w:t>st</w:t>
      </w:r>
      <w:r w:rsidRPr="00387CDE">
        <w:rPr>
          <w:rFonts w:cstheme="minorHAnsi"/>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387CDE">
        <w:rPr>
          <w:rFonts w:cstheme="minorHAnsi"/>
          <w:sz w:val="24"/>
          <w:szCs w:val="24"/>
          <w:vertAlign w:val="superscript"/>
        </w:rPr>
        <w:t>st</w:t>
      </w:r>
      <w:r w:rsidRPr="00387CDE">
        <w:rPr>
          <w:rFonts w:cstheme="minorHAnsi"/>
          <w:sz w:val="24"/>
          <w:szCs w:val="24"/>
        </w:rPr>
        <w:t xml:space="preserve"> Corinthians 2:4; Luke 4:18 &amp; Acts 1:8; 4:19, 20, 29-31; 5:17-20; 6:8, 10; 10:38. The Authority for Spiritual Warfare [Mental] &amp; Physical Warfare is in Ephesians 6:10-20; 2</w:t>
      </w:r>
      <w:r w:rsidRPr="00387CDE">
        <w:rPr>
          <w:rFonts w:cstheme="minorHAnsi"/>
          <w:sz w:val="24"/>
          <w:szCs w:val="24"/>
          <w:vertAlign w:val="superscript"/>
        </w:rPr>
        <w:t>nd</w:t>
      </w:r>
      <w:r w:rsidRPr="00387CDE">
        <w:rPr>
          <w:rFonts w:cstheme="minorHAnsi"/>
          <w:sz w:val="24"/>
          <w:szCs w:val="24"/>
        </w:rPr>
        <w:t xml:space="preserve"> Corinthians 10:3-5; 1</w:t>
      </w:r>
      <w:r w:rsidRPr="00387CDE">
        <w:rPr>
          <w:rFonts w:cstheme="minorHAnsi"/>
          <w:sz w:val="24"/>
          <w:szCs w:val="24"/>
          <w:vertAlign w:val="superscript"/>
        </w:rPr>
        <w:t>st</w:t>
      </w:r>
      <w:r w:rsidRPr="00387CDE">
        <w:rPr>
          <w:rFonts w:cstheme="minorHAnsi"/>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387CDE">
        <w:rPr>
          <w:rFonts w:cstheme="minorHAnsi"/>
          <w:sz w:val="24"/>
          <w:szCs w:val="24"/>
          <w:vertAlign w:val="superscript"/>
        </w:rPr>
        <w:t>st</w:t>
      </w:r>
      <w:r w:rsidRPr="00387CDE">
        <w:rPr>
          <w:rFonts w:cstheme="minorHAnsi"/>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387CDE">
        <w:rPr>
          <w:rFonts w:cstheme="minorHAnsi"/>
          <w:sz w:val="24"/>
          <w:szCs w:val="24"/>
          <w:vertAlign w:val="superscript"/>
        </w:rPr>
        <w:t>nd</w:t>
      </w:r>
      <w:r w:rsidRPr="00387CDE">
        <w:rPr>
          <w:rFonts w:cstheme="minorHAnsi"/>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387CDE">
        <w:rPr>
          <w:rFonts w:cstheme="minorHAnsi"/>
          <w:sz w:val="24"/>
          <w:szCs w:val="24"/>
          <w:vertAlign w:val="superscript"/>
        </w:rPr>
        <w:t>st</w:t>
      </w:r>
      <w:r w:rsidRPr="00387CDE">
        <w:rPr>
          <w:rFonts w:cstheme="minorHAnsi"/>
          <w:sz w:val="24"/>
          <w:szCs w:val="24"/>
        </w:rPr>
        <w:t xml:space="preserve"> Corinthians 14:18 &amp; Acts 4:31; 8:14-19; 9:17. In the OT Times there was no use of any kind of Tongues, but there were the Word of Wisdom is in Deuteronomy 34:9 &amp; 1</w:t>
      </w:r>
      <w:r w:rsidRPr="00387CDE">
        <w:rPr>
          <w:rFonts w:cstheme="minorHAnsi"/>
          <w:sz w:val="24"/>
          <w:szCs w:val="24"/>
          <w:vertAlign w:val="superscript"/>
        </w:rPr>
        <w:t>st</w:t>
      </w:r>
      <w:r w:rsidRPr="00387CDE">
        <w:rPr>
          <w:rFonts w:cstheme="minorHAnsi"/>
          <w:sz w:val="24"/>
          <w:szCs w:val="24"/>
        </w:rPr>
        <w:t xml:space="preserve"> Kings 3:9-12, the Word of Knowledge is in Exodus 31:3, Faith is in Genesis 15:6; the Gifts of Healing is in 1</w:t>
      </w:r>
      <w:r w:rsidRPr="00387CDE">
        <w:rPr>
          <w:rFonts w:cstheme="minorHAnsi"/>
          <w:sz w:val="24"/>
          <w:szCs w:val="24"/>
          <w:vertAlign w:val="superscript"/>
        </w:rPr>
        <w:t>st</w:t>
      </w:r>
      <w:r w:rsidRPr="00387CDE">
        <w:rPr>
          <w:rFonts w:cstheme="minorHAnsi"/>
          <w:sz w:val="24"/>
          <w:szCs w:val="24"/>
        </w:rPr>
        <w:t xml:space="preserve"> Kings 17:17-23 &amp; 2</w:t>
      </w:r>
      <w:r w:rsidRPr="00387CDE">
        <w:rPr>
          <w:rFonts w:cstheme="minorHAnsi"/>
          <w:sz w:val="24"/>
          <w:szCs w:val="24"/>
          <w:vertAlign w:val="superscript"/>
        </w:rPr>
        <w:t>nd</w:t>
      </w:r>
      <w:r w:rsidRPr="00387CDE">
        <w:rPr>
          <w:rFonts w:cstheme="minorHAnsi"/>
          <w:sz w:val="24"/>
          <w:szCs w:val="24"/>
        </w:rPr>
        <w:t xml:space="preserve"> Kings 4:18-27, the Working of Miracles is in 2</w:t>
      </w:r>
      <w:r w:rsidRPr="00387CDE">
        <w:rPr>
          <w:rFonts w:cstheme="minorHAnsi"/>
          <w:sz w:val="24"/>
          <w:szCs w:val="24"/>
          <w:vertAlign w:val="superscript"/>
        </w:rPr>
        <w:t>nd</w:t>
      </w:r>
      <w:r w:rsidRPr="00387CDE">
        <w:rPr>
          <w:rFonts w:cstheme="minorHAnsi"/>
          <w:sz w:val="24"/>
          <w:szCs w:val="24"/>
        </w:rPr>
        <w:t xml:space="preserve"> Kings 1:10; 6:4-7 &amp; Exodus 32:17-19, Prophesy is in 2</w:t>
      </w:r>
      <w:r w:rsidRPr="00387CDE">
        <w:rPr>
          <w:rFonts w:cstheme="minorHAnsi"/>
          <w:sz w:val="24"/>
          <w:szCs w:val="24"/>
          <w:vertAlign w:val="superscript"/>
        </w:rPr>
        <w:t>nd</w:t>
      </w:r>
      <w:r w:rsidRPr="00387CDE">
        <w:rPr>
          <w:rFonts w:cstheme="minorHAnsi"/>
          <w:sz w:val="24"/>
          <w:szCs w:val="24"/>
        </w:rPr>
        <w:t xml:space="preserve"> Samuel 23:2 &amp; Numbers 24:2 and Discerning of Spirits is in 1</w:t>
      </w:r>
      <w:r w:rsidRPr="00387CDE">
        <w:rPr>
          <w:rFonts w:cstheme="minorHAnsi"/>
          <w:sz w:val="24"/>
          <w:szCs w:val="24"/>
          <w:vertAlign w:val="superscript"/>
        </w:rPr>
        <w:t>st</w:t>
      </w:r>
      <w:r w:rsidRPr="00387CDE">
        <w:rPr>
          <w:rFonts w:cstheme="minorHAnsi"/>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387CDE">
        <w:rPr>
          <w:rFonts w:cstheme="minorHAnsi"/>
          <w:sz w:val="24"/>
          <w:szCs w:val="24"/>
          <w:vertAlign w:val="superscript"/>
        </w:rPr>
        <w:t>st</w:t>
      </w:r>
      <w:r w:rsidRPr="00387CDE">
        <w:rPr>
          <w:rFonts w:cstheme="minorHAnsi"/>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DF2936" w:rsidRPr="00387CDE" w:rsidRDefault="00DF2936" w:rsidP="00DF2936">
      <w:pPr>
        <w:spacing w:line="480" w:lineRule="auto"/>
        <w:jc w:val="center"/>
        <w:rPr>
          <w:rFonts w:cstheme="minorHAnsi"/>
          <w:b/>
          <w:sz w:val="24"/>
          <w:szCs w:val="24"/>
        </w:rPr>
      </w:pPr>
      <w:r w:rsidRPr="00387CDE">
        <w:rPr>
          <w:rFonts w:cstheme="minorHAnsi"/>
          <w:b/>
          <w:sz w:val="24"/>
          <w:szCs w:val="24"/>
        </w:rPr>
        <w:t>THE DIVINE GIFTS OF THE HOLY GHOST IN THE TABERNACLE AUTHORITIES OVER THE SANCTUARY AUTHORITIES &amp; THE CHURCH AUTHORITIES</w:t>
      </w:r>
    </w:p>
    <w:p w:rsidR="00DF2936" w:rsidRPr="00387CDE" w:rsidRDefault="00DF2936" w:rsidP="00DF2936">
      <w:pPr>
        <w:spacing w:line="480" w:lineRule="auto"/>
        <w:jc w:val="both"/>
        <w:rPr>
          <w:rFonts w:cstheme="minorHAnsi"/>
          <w:sz w:val="24"/>
          <w:szCs w:val="24"/>
        </w:rPr>
      </w:pPr>
      <w:r w:rsidRPr="00387CDE">
        <w:rPr>
          <w:rFonts w:cstheme="minorHAnsi"/>
          <w:sz w:val="24"/>
          <w:szCs w:val="24"/>
        </w:rPr>
        <w:t>The Establishment of the Divine Gifts is in 1</w:t>
      </w:r>
      <w:r w:rsidRPr="00387CDE">
        <w:rPr>
          <w:rFonts w:cstheme="minorHAnsi"/>
          <w:sz w:val="24"/>
          <w:szCs w:val="24"/>
          <w:vertAlign w:val="superscript"/>
        </w:rPr>
        <w:t>st</w:t>
      </w:r>
      <w:r w:rsidRPr="00387CDE">
        <w:rPr>
          <w:rFonts w:cstheme="minorHAnsi"/>
          <w:sz w:val="24"/>
          <w:szCs w:val="24"/>
        </w:rPr>
        <w:t xml:space="preserve"> Corinthians 13:10-12. The Background for Spiritual Gifts: The Divine Promise given is in Luke 24:47-49. The Divine Promise fulfilled is in Matthew 16:19; 2</w:t>
      </w:r>
      <w:r w:rsidRPr="00387CDE">
        <w:rPr>
          <w:rFonts w:cstheme="minorHAnsi"/>
          <w:sz w:val="24"/>
          <w:szCs w:val="24"/>
          <w:vertAlign w:val="superscript"/>
        </w:rPr>
        <w:t>nd</w:t>
      </w:r>
      <w:r w:rsidRPr="00387CDE">
        <w:rPr>
          <w:rFonts w:cstheme="minorHAnsi"/>
          <w:sz w:val="24"/>
          <w:szCs w:val="24"/>
        </w:rPr>
        <w:t xml:space="preserve"> Corinthians 3:4-6; Exodus 35:29-35; Romans 15:13, 14; Titus 1:7-9; 2</w:t>
      </w:r>
      <w:r w:rsidRPr="00387CDE">
        <w:rPr>
          <w:rFonts w:cstheme="minorHAnsi"/>
          <w:sz w:val="24"/>
          <w:szCs w:val="24"/>
          <w:vertAlign w:val="superscript"/>
        </w:rPr>
        <w:t>nd</w:t>
      </w:r>
      <w:r w:rsidRPr="00387CDE">
        <w:rPr>
          <w:rFonts w:cstheme="minorHAnsi"/>
          <w:sz w:val="24"/>
          <w:szCs w:val="24"/>
        </w:rPr>
        <w:t xml:space="preserve"> Timothy 2:2 &amp; Acts 2:2-4. The Vocabulary of Spiritual Gifts: Spirituals, </w:t>
      </w:r>
      <w:r w:rsidRPr="00387CDE">
        <w:rPr>
          <w:rFonts w:cstheme="minorHAnsi"/>
          <w:b/>
          <w:i/>
          <w:sz w:val="24"/>
          <w:szCs w:val="24"/>
        </w:rPr>
        <w:t xml:space="preserve">Pneumatika </w:t>
      </w:r>
      <w:r w:rsidRPr="00387CDE">
        <w:rPr>
          <w:rFonts w:cstheme="minorHAnsi"/>
          <w:sz w:val="24"/>
          <w:szCs w:val="24"/>
        </w:rPr>
        <w:t>is in 1</w:t>
      </w:r>
      <w:r w:rsidRPr="00387CDE">
        <w:rPr>
          <w:rFonts w:cstheme="minorHAnsi"/>
          <w:sz w:val="24"/>
          <w:szCs w:val="24"/>
          <w:vertAlign w:val="superscript"/>
        </w:rPr>
        <w:t>st</w:t>
      </w:r>
      <w:r w:rsidRPr="00387CDE">
        <w:rPr>
          <w:rFonts w:cstheme="minorHAnsi"/>
          <w:sz w:val="24"/>
          <w:szCs w:val="24"/>
        </w:rPr>
        <w:t xml:space="preserve"> Corinthians 12:1. Spiritual Persons, </w:t>
      </w:r>
      <w:r w:rsidRPr="00387CDE">
        <w:rPr>
          <w:rFonts w:cstheme="minorHAnsi"/>
          <w:b/>
          <w:i/>
          <w:sz w:val="24"/>
          <w:szCs w:val="24"/>
        </w:rPr>
        <w:t>Pneumatikos</w:t>
      </w:r>
      <w:r w:rsidRPr="00387CDE">
        <w:rPr>
          <w:rFonts w:cstheme="minorHAnsi"/>
          <w:sz w:val="24"/>
          <w:szCs w:val="24"/>
        </w:rPr>
        <w:t xml:space="preserve"> is in 1</w:t>
      </w:r>
      <w:r w:rsidRPr="00387CDE">
        <w:rPr>
          <w:rFonts w:cstheme="minorHAnsi"/>
          <w:sz w:val="24"/>
          <w:szCs w:val="24"/>
          <w:vertAlign w:val="superscript"/>
        </w:rPr>
        <w:t>st</w:t>
      </w:r>
      <w:r w:rsidRPr="00387CDE">
        <w:rPr>
          <w:rFonts w:cstheme="minorHAnsi"/>
          <w:sz w:val="24"/>
          <w:szCs w:val="24"/>
        </w:rPr>
        <w:t xml:space="preserve"> Corinthians 14:28. Spiritual Gifts, </w:t>
      </w:r>
      <w:r w:rsidRPr="00387CDE">
        <w:rPr>
          <w:rFonts w:cstheme="minorHAnsi"/>
          <w:b/>
          <w:i/>
          <w:sz w:val="24"/>
          <w:szCs w:val="24"/>
        </w:rPr>
        <w:t>Charismata</w:t>
      </w:r>
      <w:r w:rsidRPr="00387CDE">
        <w:rPr>
          <w:rFonts w:cstheme="minorHAnsi"/>
          <w:sz w:val="24"/>
          <w:szCs w:val="24"/>
        </w:rPr>
        <w:t xml:space="preserve"> is in 1</w:t>
      </w:r>
      <w:r w:rsidRPr="00387CDE">
        <w:rPr>
          <w:rFonts w:cstheme="minorHAnsi"/>
          <w:sz w:val="24"/>
          <w:szCs w:val="24"/>
          <w:vertAlign w:val="superscript"/>
        </w:rPr>
        <w:t>st</w:t>
      </w:r>
      <w:r w:rsidRPr="00387CDE">
        <w:rPr>
          <w:rFonts w:cstheme="minorHAnsi"/>
          <w:sz w:val="24"/>
          <w:szCs w:val="24"/>
        </w:rPr>
        <w:t xml:space="preserve"> Corinthians 12:4, 11-27. Administrations, </w:t>
      </w:r>
      <w:r w:rsidRPr="00387CDE">
        <w:rPr>
          <w:rFonts w:cstheme="minorHAnsi"/>
          <w:b/>
          <w:i/>
          <w:sz w:val="24"/>
          <w:szCs w:val="24"/>
        </w:rPr>
        <w:t>Diakoniai</w:t>
      </w:r>
      <w:r w:rsidRPr="00387CDE">
        <w:rPr>
          <w:rFonts w:cstheme="minorHAnsi"/>
          <w:sz w:val="24"/>
          <w:szCs w:val="24"/>
        </w:rPr>
        <w:t xml:space="preserve"> is in 1</w:t>
      </w:r>
      <w:r w:rsidRPr="00387CDE">
        <w:rPr>
          <w:rFonts w:cstheme="minorHAnsi"/>
          <w:sz w:val="24"/>
          <w:szCs w:val="24"/>
          <w:vertAlign w:val="superscript"/>
        </w:rPr>
        <w:t>st</w:t>
      </w:r>
      <w:r w:rsidRPr="00387CDE">
        <w:rPr>
          <w:rFonts w:cstheme="minorHAnsi"/>
          <w:sz w:val="24"/>
          <w:szCs w:val="24"/>
        </w:rPr>
        <w:t xml:space="preserve"> Corinthians 12:5. Operations, </w:t>
      </w:r>
      <w:r w:rsidRPr="00387CDE">
        <w:rPr>
          <w:rFonts w:cstheme="minorHAnsi"/>
          <w:b/>
          <w:i/>
          <w:sz w:val="24"/>
          <w:szCs w:val="24"/>
        </w:rPr>
        <w:t xml:space="preserve">Energemata </w:t>
      </w:r>
      <w:r w:rsidRPr="00387CDE">
        <w:rPr>
          <w:rFonts w:cstheme="minorHAnsi"/>
          <w:sz w:val="24"/>
          <w:szCs w:val="24"/>
        </w:rPr>
        <w:t>is in 1</w:t>
      </w:r>
      <w:r w:rsidRPr="00387CDE">
        <w:rPr>
          <w:rFonts w:cstheme="minorHAnsi"/>
          <w:sz w:val="24"/>
          <w:szCs w:val="24"/>
          <w:vertAlign w:val="superscript"/>
        </w:rPr>
        <w:t>st</w:t>
      </w:r>
      <w:r w:rsidRPr="00387CDE">
        <w:rPr>
          <w:rFonts w:cstheme="minorHAnsi"/>
          <w:sz w:val="24"/>
          <w:szCs w:val="24"/>
        </w:rPr>
        <w:t xml:space="preserve"> Corinthians 12:6. Manifestations, </w:t>
      </w:r>
      <w:r w:rsidRPr="00387CDE">
        <w:rPr>
          <w:rFonts w:cstheme="minorHAnsi"/>
          <w:b/>
          <w:i/>
          <w:sz w:val="24"/>
          <w:szCs w:val="24"/>
        </w:rPr>
        <w:t xml:space="preserve">Phanerosis </w:t>
      </w:r>
      <w:r w:rsidRPr="00387CDE">
        <w:rPr>
          <w:rFonts w:cstheme="minorHAnsi"/>
          <w:sz w:val="24"/>
          <w:szCs w:val="24"/>
        </w:rPr>
        <w:t>is in 1</w:t>
      </w:r>
      <w:r w:rsidRPr="00387CDE">
        <w:rPr>
          <w:rFonts w:cstheme="minorHAnsi"/>
          <w:sz w:val="24"/>
          <w:szCs w:val="24"/>
          <w:vertAlign w:val="superscript"/>
        </w:rPr>
        <w:t>st</w:t>
      </w:r>
      <w:r w:rsidRPr="00387CDE">
        <w:rPr>
          <w:rFonts w:cstheme="minorHAnsi"/>
          <w:sz w:val="24"/>
          <w:szCs w:val="24"/>
        </w:rPr>
        <w:t xml:space="preserve"> Corinthians 12:7. Diversity, </w:t>
      </w:r>
      <w:r w:rsidRPr="00387CDE">
        <w:rPr>
          <w:rFonts w:cstheme="minorHAnsi"/>
          <w:b/>
          <w:i/>
          <w:sz w:val="24"/>
          <w:szCs w:val="24"/>
        </w:rPr>
        <w:t>Diairesis</w:t>
      </w:r>
      <w:r w:rsidRPr="00387CDE">
        <w:rPr>
          <w:rFonts w:cstheme="minorHAnsi"/>
          <w:sz w:val="24"/>
          <w:szCs w:val="24"/>
        </w:rPr>
        <w:t xml:space="preserve"> is in 1</w:t>
      </w:r>
      <w:r w:rsidRPr="00387CDE">
        <w:rPr>
          <w:rFonts w:cstheme="minorHAnsi"/>
          <w:sz w:val="24"/>
          <w:szCs w:val="24"/>
          <w:vertAlign w:val="superscript"/>
        </w:rPr>
        <w:t>st</w:t>
      </w:r>
      <w:r w:rsidRPr="00387CDE">
        <w:rPr>
          <w:rFonts w:cstheme="minorHAnsi"/>
          <w:sz w:val="24"/>
          <w:szCs w:val="24"/>
        </w:rPr>
        <w:t xml:space="preserve"> Corinthians 12:4-6. The Purpose of Spiritual Gifts is in 1</w:t>
      </w:r>
      <w:r w:rsidRPr="00387CDE">
        <w:rPr>
          <w:rFonts w:cstheme="minorHAnsi"/>
          <w:sz w:val="24"/>
          <w:szCs w:val="24"/>
          <w:vertAlign w:val="superscript"/>
        </w:rPr>
        <w:t>st</w:t>
      </w:r>
      <w:r w:rsidRPr="00387CDE">
        <w:rPr>
          <w:rFonts w:cstheme="minorHAnsi"/>
          <w:sz w:val="24"/>
          <w:szCs w:val="24"/>
        </w:rPr>
        <w:t xml:space="preserve"> Corinthians 14:3, 12, 26. Edification, </w:t>
      </w:r>
      <w:r w:rsidRPr="00387CDE">
        <w:rPr>
          <w:rFonts w:cstheme="minorHAnsi"/>
          <w:b/>
          <w:i/>
          <w:sz w:val="24"/>
          <w:szCs w:val="24"/>
        </w:rPr>
        <w:t>Oikodome</w:t>
      </w:r>
      <w:r w:rsidRPr="00387CDE">
        <w:rPr>
          <w:rFonts w:cstheme="minorHAnsi"/>
          <w:sz w:val="24"/>
          <w:szCs w:val="24"/>
        </w:rPr>
        <w:t xml:space="preserve"> is to the act of building a structure. Exhortation, </w:t>
      </w:r>
      <w:r w:rsidRPr="00387CDE">
        <w:rPr>
          <w:rFonts w:cstheme="minorHAnsi"/>
          <w:b/>
          <w:i/>
          <w:sz w:val="24"/>
          <w:szCs w:val="24"/>
        </w:rPr>
        <w:t xml:space="preserve">Paraklesis </w:t>
      </w:r>
      <w:r w:rsidRPr="00387CDE">
        <w:rPr>
          <w:rFonts w:cstheme="minorHAnsi"/>
          <w:sz w:val="24"/>
          <w:szCs w:val="24"/>
        </w:rPr>
        <w:t xml:space="preserve">is in Acts 11:22-26. Comfort, </w:t>
      </w:r>
      <w:r w:rsidRPr="00387CDE">
        <w:rPr>
          <w:rFonts w:cstheme="minorHAnsi"/>
          <w:b/>
          <w:i/>
          <w:sz w:val="24"/>
          <w:szCs w:val="24"/>
        </w:rPr>
        <w:t>Paramuthia</w:t>
      </w:r>
      <w:r w:rsidRPr="00387CDE">
        <w:rPr>
          <w:rFonts w:cstheme="minorHAnsi"/>
          <w:sz w:val="24"/>
          <w:szCs w:val="24"/>
        </w:rPr>
        <w:t xml:space="preserve"> is to sooth, comfort and console in 1</w:t>
      </w:r>
      <w:r w:rsidRPr="00387CDE">
        <w:rPr>
          <w:rFonts w:cstheme="minorHAnsi"/>
          <w:sz w:val="24"/>
          <w:szCs w:val="24"/>
          <w:vertAlign w:val="superscript"/>
        </w:rPr>
        <w:t>st</w:t>
      </w:r>
      <w:r w:rsidRPr="00387CDE">
        <w:rPr>
          <w:rFonts w:cstheme="minorHAnsi"/>
          <w:sz w:val="24"/>
          <w:szCs w:val="24"/>
        </w:rPr>
        <w:t xml:space="preserve"> Corinthians 14:20. The Gifts Enumerated in 1</w:t>
      </w:r>
      <w:r w:rsidRPr="00387CDE">
        <w:rPr>
          <w:rFonts w:cstheme="minorHAnsi"/>
          <w:sz w:val="24"/>
          <w:szCs w:val="24"/>
          <w:vertAlign w:val="superscript"/>
        </w:rPr>
        <w:t>st</w:t>
      </w:r>
      <w:r w:rsidRPr="00387CDE">
        <w:rPr>
          <w:rFonts w:cstheme="minorHAnsi"/>
          <w:sz w:val="24"/>
          <w:szCs w:val="24"/>
        </w:rPr>
        <w:t xml:space="preserve"> Corinthians chapter 12. Some other Scriptures are in 1</w:t>
      </w:r>
      <w:r w:rsidRPr="00387CDE">
        <w:rPr>
          <w:rFonts w:cstheme="minorHAnsi"/>
          <w:sz w:val="24"/>
          <w:szCs w:val="24"/>
          <w:vertAlign w:val="superscript"/>
        </w:rPr>
        <w:t>st</w:t>
      </w:r>
      <w:r w:rsidRPr="00387CDE">
        <w:rPr>
          <w:rFonts w:cstheme="minorHAnsi"/>
          <w:sz w:val="24"/>
          <w:szCs w:val="24"/>
        </w:rPr>
        <w:t xml:space="preserve"> Peter 4:20; Romans 12:5-8; Ephesians 4:11. The Word of Wisdom, </w:t>
      </w:r>
      <w:r w:rsidRPr="00387CDE">
        <w:rPr>
          <w:rFonts w:cstheme="minorHAnsi"/>
          <w:b/>
          <w:i/>
          <w:sz w:val="24"/>
          <w:szCs w:val="24"/>
        </w:rPr>
        <w:t>Logos</w:t>
      </w:r>
      <w:r w:rsidRPr="00387CDE">
        <w:rPr>
          <w:rFonts w:cstheme="minorHAnsi"/>
          <w:sz w:val="24"/>
          <w:szCs w:val="24"/>
        </w:rPr>
        <w:t xml:space="preserve"> is in Acts 6:10; 15:28. The Word of Knowledge, </w:t>
      </w:r>
      <w:r w:rsidRPr="00387CDE">
        <w:rPr>
          <w:rFonts w:cstheme="minorHAnsi"/>
          <w:b/>
          <w:i/>
          <w:sz w:val="24"/>
          <w:szCs w:val="24"/>
        </w:rPr>
        <w:t>Logos</w:t>
      </w:r>
      <w:r w:rsidRPr="00387CDE">
        <w:rPr>
          <w:rFonts w:cstheme="minorHAnsi"/>
          <w:sz w:val="24"/>
          <w:szCs w:val="24"/>
        </w:rPr>
        <w:t xml:space="preserve"> is in 1</w:t>
      </w:r>
      <w:r w:rsidRPr="00387CDE">
        <w:rPr>
          <w:rFonts w:cstheme="minorHAnsi"/>
          <w:sz w:val="24"/>
          <w:szCs w:val="24"/>
          <w:vertAlign w:val="superscript"/>
        </w:rPr>
        <w:t>st</w:t>
      </w:r>
      <w:r w:rsidRPr="00387CDE">
        <w:rPr>
          <w:rFonts w:cstheme="minorHAnsi"/>
          <w:sz w:val="24"/>
          <w:szCs w:val="24"/>
        </w:rPr>
        <w:t xml:space="preserve"> Corinthians 1:5; Romans 15:14; 2</w:t>
      </w:r>
      <w:r w:rsidRPr="00387CDE">
        <w:rPr>
          <w:rFonts w:cstheme="minorHAnsi"/>
          <w:sz w:val="24"/>
          <w:szCs w:val="24"/>
          <w:vertAlign w:val="superscript"/>
        </w:rPr>
        <w:t>nd</w:t>
      </w:r>
      <w:r w:rsidRPr="00387CDE">
        <w:rPr>
          <w:rFonts w:cstheme="minorHAnsi"/>
          <w:sz w:val="24"/>
          <w:szCs w:val="24"/>
        </w:rPr>
        <w:t xml:space="preserve"> Peter 1:19 &amp; Acts 6:10. Special Faith [this is not a Saving Faith or the normal Christian Faith] is in Acts 6:5; Mark 11:22 &amp; Hebrews 11:5-6. Gifts of Healings, </w:t>
      </w:r>
      <w:r w:rsidRPr="00387CDE">
        <w:rPr>
          <w:rFonts w:cstheme="minorHAnsi"/>
          <w:b/>
          <w:i/>
          <w:sz w:val="24"/>
          <w:szCs w:val="24"/>
        </w:rPr>
        <w:t>Charismata</w:t>
      </w:r>
      <w:r w:rsidRPr="00387CDE">
        <w:rPr>
          <w:rFonts w:cstheme="minorHAnsi"/>
          <w:sz w:val="24"/>
          <w:szCs w:val="24"/>
        </w:rPr>
        <w:t xml:space="preserve"> is in Exodus 15:26; 23:25; Deuteronomy 32:39; 2</w:t>
      </w:r>
      <w:r w:rsidRPr="00387CDE">
        <w:rPr>
          <w:rFonts w:cstheme="minorHAnsi"/>
          <w:sz w:val="24"/>
          <w:szCs w:val="24"/>
          <w:vertAlign w:val="superscript"/>
        </w:rPr>
        <w:t>nd</w:t>
      </w:r>
      <w:r w:rsidRPr="00387CDE">
        <w:rPr>
          <w:rFonts w:cstheme="minorHAnsi"/>
          <w:sz w:val="24"/>
          <w:szCs w:val="24"/>
        </w:rPr>
        <w:t xml:space="preserve"> Kings 20:5; Psalms 30:1, 2; 103:3; 107:17-22; Isaiah 38:4, 5; 53:5; Mark 3:14, 15; 6:13; 16:15-18; Matthew 4:23; 8:8, 16, 17; 10:8; 13:58; 1</w:t>
      </w:r>
      <w:r w:rsidRPr="00387CDE">
        <w:rPr>
          <w:rFonts w:cstheme="minorHAnsi"/>
          <w:sz w:val="24"/>
          <w:szCs w:val="24"/>
          <w:vertAlign w:val="superscript"/>
        </w:rPr>
        <w:t>st</w:t>
      </w:r>
      <w:r w:rsidRPr="00387CDE">
        <w:rPr>
          <w:rFonts w:cstheme="minorHAnsi"/>
          <w:sz w:val="24"/>
          <w:szCs w:val="24"/>
        </w:rPr>
        <w:t xml:space="preserve"> Corinthians 12:9; James 5:14-16; 1</w:t>
      </w:r>
      <w:r w:rsidRPr="00387CDE">
        <w:rPr>
          <w:rFonts w:cstheme="minorHAnsi"/>
          <w:sz w:val="24"/>
          <w:szCs w:val="24"/>
          <w:vertAlign w:val="superscript"/>
        </w:rPr>
        <w:t>st</w:t>
      </w:r>
      <w:r w:rsidRPr="00387CDE">
        <w:rPr>
          <w:rFonts w:cstheme="minorHAnsi"/>
          <w:sz w:val="24"/>
          <w:szCs w:val="24"/>
        </w:rPr>
        <w:t xml:space="preserve"> Peter 2:24; Luke 4:40; 9:6 &amp; Acts 3:1-11; 4:30; 5:15, 16; 6:8; 8:7; 14:9, 10; 28:8. The Operations of Miracles, </w:t>
      </w:r>
      <w:r w:rsidRPr="00387CDE">
        <w:rPr>
          <w:rFonts w:cstheme="minorHAnsi"/>
          <w:b/>
          <w:i/>
          <w:sz w:val="24"/>
          <w:szCs w:val="24"/>
        </w:rPr>
        <w:t>Energemata Dunameon</w:t>
      </w:r>
      <w:r w:rsidRPr="00387CDE">
        <w:rPr>
          <w:rFonts w:cstheme="minorHAnsi"/>
          <w:sz w:val="24"/>
          <w:szCs w:val="24"/>
        </w:rPr>
        <w:t xml:space="preserve"> is in Matthew 17:20; 21:20-22; Hebrews 2:4; Acts 2:22, 43; 5:12-15, 18-20; 6:8; 8:13, 39, 40; 9:36-42; 12:5-10; 13:8-12; 16:23-30; 19:11, 12; 20:9-12; 28:3-5. Prophesy, </w:t>
      </w:r>
      <w:r w:rsidRPr="00387CDE">
        <w:rPr>
          <w:rFonts w:cstheme="minorHAnsi"/>
          <w:b/>
          <w:i/>
          <w:sz w:val="24"/>
          <w:szCs w:val="24"/>
        </w:rPr>
        <w:t xml:space="preserve">Prophetes </w:t>
      </w:r>
      <w:r w:rsidRPr="00387CDE">
        <w:rPr>
          <w:rFonts w:cstheme="minorHAnsi"/>
          <w:sz w:val="24"/>
          <w:szCs w:val="24"/>
        </w:rPr>
        <w:t xml:space="preserve">or </w:t>
      </w:r>
      <w:r w:rsidRPr="00387CDE">
        <w:rPr>
          <w:rFonts w:cstheme="minorHAnsi"/>
          <w:b/>
          <w:i/>
          <w:sz w:val="24"/>
          <w:szCs w:val="24"/>
        </w:rPr>
        <w:t>Phemi</w:t>
      </w:r>
      <w:r w:rsidRPr="00387CDE">
        <w:rPr>
          <w:rFonts w:cstheme="minorHAnsi"/>
          <w:sz w:val="24"/>
          <w:szCs w:val="24"/>
        </w:rPr>
        <w:t xml:space="preserve"> is in Deuteronomy 18:18; Exodus 7:1, 2; Jeremiah 1:9; 1</w:t>
      </w:r>
      <w:r w:rsidRPr="00387CDE">
        <w:rPr>
          <w:rFonts w:cstheme="minorHAnsi"/>
          <w:sz w:val="24"/>
          <w:szCs w:val="24"/>
          <w:vertAlign w:val="superscript"/>
        </w:rPr>
        <w:t>st</w:t>
      </w:r>
      <w:r w:rsidRPr="00387CDE">
        <w:rPr>
          <w:rFonts w:cstheme="minorHAnsi"/>
          <w:sz w:val="24"/>
          <w:szCs w:val="24"/>
        </w:rPr>
        <w:t xml:space="preserve"> Corinthians chapter 12; 14:1, 5, 24, 25, 39 &amp; Acts chapter 7; 15:27, 28; 32. The Special Qualifications is in Deuteronomy 13:1-3; 18:18, 19, 20-22. In the NT is in Ephesians 4:11 &amp; 1</w:t>
      </w:r>
      <w:r w:rsidRPr="00387CDE">
        <w:rPr>
          <w:rFonts w:cstheme="minorHAnsi"/>
          <w:sz w:val="24"/>
          <w:szCs w:val="24"/>
          <w:vertAlign w:val="superscript"/>
        </w:rPr>
        <w:t>st</w:t>
      </w:r>
      <w:r w:rsidRPr="00387CDE">
        <w:rPr>
          <w:rFonts w:cstheme="minorHAnsi"/>
          <w:sz w:val="24"/>
          <w:szCs w:val="24"/>
        </w:rPr>
        <w:t xml:space="preserve"> Corinthians 14:31. Discerning of Spirits, </w:t>
      </w:r>
      <w:r w:rsidRPr="00387CDE">
        <w:rPr>
          <w:rFonts w:cstheme="minorHAnsi"/>
          <w:b/>
          <w:i/>
          <w:sz w:val="24"/>
          <w:szCs w:val="24"/>
        </w:rPr>
        <w:t>Diakriseis Pneumaton</w:t>
      </w:r>
      <w:r w:rsidRPr="00387CDE">
        <w:rPr>
          <w:rFonts w:cstheme="minorHAnsi"/>
          <w:sz w:val="24"/>
          <w:szCs w:val="24"/>
        </w:rPr>
        <w:t xml:space="preserve"> is in Acts 7:51-53; Hebrews 5:14; 1</w:t>
      </w:r>
      <w:r w:rsidRPr="00387CDE">
        <w:rPr>
          <w:rFonts w:cstheme="minorHAnsi"/>
          <w:sz w:val="24"/>
          <w:szCs w:val="24"/>
          <w:vertAlign w:val="superscript"/>
        </w:rPr>
        <w:t>st</w:t>
      </w:r>
      <w:r w:rsidRPr="00387CDE">
        <w:rPr>
          <w:rFonts w:cstheme="minorHAnsi"/>
          <w:sz w:val="24"/>
          <w:szCs w:val="24"/>
        </w:rPr>
        <w:t xml:space="preserve"> Corinthians 6:5; 11:29; 14:29 &amp; 1</w:t>
      </w:r>
      <w:r w:rsidRPr="00387CDE">
        <w:rPr>
          <w:rFonts w:cstheme="minorHAnsi"/>
          <w:sz w:val="24"/>
          <w:szCs w:val="24"/>
          <w:vertAlign w:val="superscript"/>
        </w:rPr>
        <w:t>st</w:t>
      </w:r>
      <w:r w:rsidRPr="00387CDE">
        <w:rPr>
          <w:rFonts w:cstheme="minorHAnsi"/>
          <w:sz w:val="24"/>
          <w:szCs w:val="24"/>
        </w:rPr>
        <w:t xml:space="preserve"> Thessalonians 5:19, 20. Kinds of Tongues, </w:t>
      </w:r>
      <w:r w:rsidRPr="00387CDE">
        <w:rPr>
          <w:rFonts w:cstheme="minorHAnsi"/>
          <w:b/>
          <w:i/>
          <w:sz w:val="24"/>
          <w:szCs w:val="24"/>
        </w:rPr>
        <w:t>Gene Glosson</w:t>
      </w:r>
      <w:r w:rsidRPr="00387CDE">
        <w:rPr>
          <w:rFonts w:cstheme="minorHAnsi"/>
          <w:sz w:val="24"/>
          <w:szCs w:val="24"/>
        </w:rPr>
        <w:t xml:space="preserve"> is in 1</w:t>
      </w:r>
      <w:r w:rsidRPr="00387CDE">
        <w:rPr>
          <w:rFonts w:cstheme="minorHAnsi"/>
          <w:sz w:val="24"/>
          <w:szCs w:val="24"/>
          <w:vertAlign w:val="superscript"/>
        </w:rPr>
        <w:t>st</w:t>
      </w:r>
      <w:r w:rsidRPr="00387CDE">
        <w:rPr>
          <w:rFonts w:cstheme="minorHAnsi"/>
          <w:sz w:val="24"/>
          <w:szCs w:val="24"/>
        </w:rPr>
        <w:t xml:space="preserve"> Corinthians 13:1; 14:2, 5, 13, 14-15, 22, 26-28, 30; Romans 8:26, 27 &amp; Acts 2:4, 11; 6:10; 10:45, 46; 19:6. Interpretation of Tongues, </w:t>
      </w:r>
      <w:r w:rsidRPr="00387CDE">
        <w:rPr>
          <w:rFonts w:cstheme="minorHAnsi"/>
          <w:b/>
          <w:i/>
          <w:sz w:val="24"/>
          <w:szCs w:val="24"/>
        </w:rPr>
        <w:t>Hermeneia</w:t>
      </w:r>
      <w:r w:rsidRPr="00387CDE">
        <w:rPr>
          <w:rFonts w:cstheme="minorHAnsi"/>
          <w:sz w:val="24"/>
          <w:szCs w:val="24"/>
        </w:rPr>
        <w:t xml:space="preserve"> or </w:t>
      </w:r>
      <w:r w:rsidRPr="00387CDE">
        <w:rPr>
          <w:rFonts w:cstheme="minorHAnsi"/>
          <w:b/>
          <w:sz w:val="24"/>
          <w:szCs w:val="24"/>
        </w:rPr>
        <w:t>Hermeneutics</w:t>
      </w:r>
      <w:r w:rsidRPr="00387CDE">
        <w:rPr>
          <w:rFonts w:cstheme="minorHAnsi"/>
          <w:sz w:val="24"/>
          <w:szCs w:val="24"/>
        </w:rPr>
        <w:t xml:space="preserve"> the scientific proof is in Acts 6:10; John 1:38, 42; 9:7; Hebrews 7:2 &amp; 1</w:t>
      </w:r>
      <w:r w:rsidRPr="00387CDE">
        <w:rPr>
          <w:rFonts w:cstheme="minorHAnsi"/>
          <w:sz w:val="24"/>
          <w:szCs w:val="24"/>
          <w:vertAlign w:val="superscript"/>
        </w:rPr>
        <w:t>st</w:t>
      </w:r>
      <w:r w:rsidRPr="00387CDE">
        <w:rPr>
          <w:rFonts w:cstheme="minorHAnsi"/>
          <w:sz w:val="24"/>
          <w:szCs w:val="24"/>
        </w:rPr>
        <w:t xml:space="preserve"> Corinthians chapter 12; 14:13, 27, 28. The Number One is called </w:t>
      </w:r>
      <w:r w:rsidRPr="00387CDE">
        <w:rPr>
          <w:rFonts w:cstheme="minorHAnsi"/>
          <w:b/>
          <w:i/>
          <w:sz w:val="24"/>
          <w:szCs w:val="24"/>
        </w:rPr>
        <w:t>Heis</w:t>
      </w:r>
      <w:r w:rsidRPr="00387CDE">
        <w:rPr>
          <w:rFonts w:cstheme="minorHAnsi"/>
          <w:sz w:val="24"/>
          <w:szCs w:val="24"/>
        </w:rPr>
        <w:t xml:space="preserve"> which is the usual meaning, but Two and Three is also used for interpretation. Helps, </w:t>
      </w:r>
      <w:r w:rsidRPr="00387CDE">
        <w:rPr>
          <w:rFonts w:cstheme="minorHAnsi"/>
          <w:b/>
          <w:i/>
          <w:sz w:val="24"/>
          <w:szCs w:val="24"/>
        </w:rPr>
        <w:t xml:space="preserve">Antilempsis </w:t>
      </w:r>
      <w:r w:rsidRPr="00387CDE">
        <w:rPr>
          <w:rFonts w:cstheme="minorHAnsi"/>
          <w:sz w:val="24"/>
          <w:szCs w:val="24"/>
        </w:rPr>
        <w:t xml:space="preserve">or </w:t>
      </w:r>
      <w:r w:rsidRPr="00387CDE">
        <w:rPr>
          <w:rFonts w:cstheme="minorHAnsi"/>
          <w:b/>
          <w:i/>
          <w:sz w:val="24"/>
          <w:szCs w:val="24"/>
        </w:rPr>
        <w:t xml:space="preserve">Antilambano </w:t>
      </w:r>
      <w:r w:rsidRPr="00387CDE">
        <w:rPr>
          <w:rFonts w:cstheme="minorHAnsi"/>
          <w:sz w:val="24"/>
          <w:szCs w:val="24"/>
        </w:rPr>
        <w:t>is in 1</w:t>
      </w:r>
      <w:r w:rsidRPr="00387CDE">
        <w:rPr>
          <w:rFonts w:cstheme="minorHAnsi"/>
          <w:sz w:val="24"/>
          <w:szCs w:val="24"/>
          <w:vertAlign w:val="superscript"/>
        </w:rPr>
        <w:t>st</w:t>
      </w:r>
      <w:r w:rsidRPr="00387CDE">
        <w:rPr>
          <w:rFonts w:cstheme="minorHAnsi"/>
          <w:sz w:val="24"/>
          <w:szCs w:val="24"/>
        </w:rPr>
        <w:t xml:space="preserve"> Corinthians 12:28, 29, 30 &amp; Acts 6:3, 5-7; 20:35. Governments, </w:t>
      </w:r>
      <w:r w:rsidRPr="00387CDE">
        <w:rPr>
          <w:rFonts w:cstheme="minorHAnsi"/>
          <w:b/>
          <w:i/>
          <w:sz w:val="24"/>
          <w:szCs w:val="24"/>
        </w:rPr>
        <w:t>Kubernesis</w:t>
      </w:r>
      <w:r w:rsidRPr="00387CDE">
        <w:rPr>
          <w:rFonts w:cstheme="minorHAnsi"/>
          <w:sz w:val="24"/>
          <w:szCs w:val="24"/>
        </w:rPr>
        <w:t xml:space="preserve"> is in Revelation 18:17; 1</w:t>
      </w:r>
      <w:r w:rsidRPr="00387CDE">
        <w:rPr>
          <w:rFonts w:cstheme="minorHAnsi"/>
          <w:sz w:val="24"/>
          <w:szCs w:val="24"/>
          <w:vertAlign w:val="superscript"/>
        </w:rPr>
        <w:t>st</w:t>
      </w:r>
      <w:r w:rsidRPr="00387CDE">
        <w:rPr>
          <w:rFonts w:cstheme="minorHAnsi"/>
          <w:sz w:val="24"/>
          <w:szCs w:val="24"/>
        </w:rPr>
        <w:t xml:space="preserve"> Timothy 5:17 &amp; Acts 7:1-53; 27:11. The Special Instructions on the Gifts of Tongues &amp; Prophesy is in 1</w:t>
      </w:r>
      <w:r w:rsidRPr="00387CDE">
        <w:rPr>
          <w:rFonts w:cstheme="minorHAnsi"/>
          <w:sz w:val="24"/>
          <w:szCs w:val="24"/>
          <w:vertAlign w:val="superscript"/>
        </w:rPr>
        <w:t>st</w:t>
      </w:r>
      <w:r w:rsidRPr="00387CDE">
        <w:rPr>
          <w:rFonts w:cstheme="minorHAnsi"/>
          <w:sz w:val="24"/>
          <w:szCs w:val="24"/>
        </w:rPr>
        <w:t xml:space="preserve"> Corinthians chapter 14. The Priority of Prophesy is in 1</w:t>
      </w:r>
      <w:r w:rsidRPr="00387CDE">
        <w:rPr>
          <w:rFonts w:cstheme="minorHAnsi"/>
          <w:sz w:val="24"/>
          <w:szCs w:val="24"/>
          <w:vertAlign w:val="superscript"/>
        </w:rPr>
        <w:t>st</w:t>
      </w:r>
      <w:r w:rsidRPr="00387CDE">
        <w:rPr>
          <w:rFonts w:cstheme="minorHAnsi"/>
          <w:sz w:val="24"/>
          <w:szCs w:val="24"/>
        </w:rPr>
        <w:t xml:space="preserve"> Corinthians 14:1, 5. The Private Use of Tongues is in 1</w:t>
      </w:r>
      <w:r w:rsidRPr="00387CDE">
        <w:rPr>
          <w:rFonts w:cstheme="minorHAnsi"/>
          <w:sz w:val="24"/>
          <w:szCs w:val="24"/>
          <w:vertAlign w:val="superscript"/>
        </w:rPr>
        <w:t>st</w:t>
      </w:r>
      <w:r w:rsidRPr="00387CDE">
        <w:rPr>
          <w:rFonts w:cstheme="minorHAnsi"/>
          <w:sz w:val="24"/>
          <w:szCs w:val="24"/>
        </w:rPr>
        <w:t xml:space="preserve"> Corinthians 14:2, 14, 15; Romans 8:26, 27; Ephesians 5:18, 19; 6:18 &amp; Mark 7:34. Tongues &amp; Interpretations is in 1</w:t>
      </w:r>
      <w:r w:rsidRPr="00387CDE">
        <w:rPr>
          <w:rFonts w:cstheme="minorHAnsi"/>
          <w:sz w:val="24"/>
          <w:szCs w:val="24"/>
          <w:vertAlign w:val="superscript"/>
        </w:rPr>
        <w:t>st</w:t>
      </w:r>
      <w:r w:rsidRPr="00387CDE">
        <w:rPr>
          <w:rFonts w:cstheme="minorHAnsi"/>
          <w:sz w:val="24"/>
          <w:szCs w:val="24"/>
        </w:rPr>
        <w:t xml:space="preserve"> Corinthians 14:13, 22, 23, 24, 28 &amp; Isaiah 28:11-13. Tongues also used in worship as a prayer language to talk to the Father Stephen. Prayer and Praise in the Holy Ghost is in 1</w:t>
      </w:r>
      <w:r w:rsidRPr="00387CDE">
        <w:rPr>
          <w:rFonts w:cstheme="minorHAnsi"/>
          <w:sz w:val="24"/>
          <w:szCs w:val="24"/>
          <w:vertAlign w:val="superscript"/>
        </w:rPr>
        <w:t>st</w:t>
      </w:r>
      <w:r w:rsidRPr="00387CDE">
        <w:rPr>
          <w:rFonts w:cstheme="minorHAnsi"/>
          <w:sz w:val="24"/>
          <w:szCs w:val="24"/>
        </w:rPr>
        <w:t xml:space="preserve"> Corinthians 14:14, 15, 28. The Limitations on Tongues and Prophesying’s is in 1</w:t>
      </w:r>
      <w:r w:rsidRPr="00387CDE">
        <w:rPr>
          <w:rFonts w:cstheme="minorHAnsi"/>
          <w:sz w:val="24"/>
          <w:szCs w:val="24"/>
          <w:vertAlign w:val="superscript"/>
        </w:rPr>
        <w:t>st</w:t>
      </w:r>
      <w:r w:rsidRPr="00387CDE">
        <w:rPr>
          <w:rFonts w:cstheme="minorHAnsi"/>
          <w:sz w:val="24"/>
          <w:szCs w:val="24"/>
        </w:rPr>
        <w:t xml:space="preserve"> Corinthians 12:4-6, 11, 33 &amp; 1</w:t>
      </w:r>
      <w:r w:rsidRPr="00387CDE">
        <w:rPr>
          <w:rFonts w:cstheme="minorHAnsi"/>
          <w:sz w:val="24"/>
          <w:szCs w:val="24"/>
          <w:vertAlign w:val="superscript"/>
        </w:rPr>
        <w:t>st</w:t>
      </w:r>
      <w:r w:rsidRPr="00387CDE">
        <w:rPr>
          <w:rFonts w:cstheme="minorHAnsi"/>
          <w:sz w:val="24"/>
          <w:szCs w:val="24"/>
        </w:rPr>
        <w:t xml:space="preserve"> Thessalonians 5:19, 20. Not to be considered Infallible is in 1</w:t>
      </w:r>
      <w:r w:rsidRPr="00387CDE">
        <w:rPr>
          <w:rFonts w:cstheme="minorHAnsi"/>
          <w:sz w:val="24"/>
          <w:szCs w:val="24"/>
          <w:vertAlign w:val="superscript"/>
        </w:rPr>
        <w:t>st</w:t>
      </w:r>
      <w:r w:rsidRPr="00387CDE">
        <w:rPr>
          <w:rFonts w:cstheme="minorHAnsi"/>
          <w:sz w:val="24"/>
          <w:szCs w:val="24"/>
        </w:rPr>
        <w:t xml:space="preserve"> Corinthians 14:1, 29. The Gifts of the Holy Ghost Listed in Romans chapter 12: Prophesy [</w:t>
      </w:r>
      <w:r w:rsidRPr="00387CDE">
        <w:rPr>
          <w:rFonts w:cstheme="minorHAnsi"/>
          <w:b/>
          <w:sz w:val="24"/>
          <w:szCs w:val="24"/>
        </w:rPr>
        <w:t>Prophetes</w:t>
      </w:r>
      <w:r w:rsidRPr="00387CDE">
        <w:rPr>
          <w:rFonts w:cstheme="minorHAnsi"/>
          <w:sz w:val="24"/>
          <w:szCs w:val="24"/>
        </w:rPr>
        <w:t>] &amp; Ministry [</w:t>
      </w:r>
      <w:r w:rsidRPr="00387CDE">
        <w:rPr>
          <w:rFonts w:cstheme="minorHAnsi"/>
          <w:b/>
          <w:sz w:val="24"/>
          <w:szCs w:val="24"/>
        </w:rPr>
        <w:t>Diakonia</w:t>
      </w:r>
      <w:r w:rsidRPr="00387CDE">
        <w:rPr>
          <w:rFonts w:cstheme="minorHAnsi"/>
          <w:sz w:val="24"/>
          <w:szCs w:val="24"/>
        </w:rPr>
        <w:t>] is in Matthew 9:29. The Teacher and His Teaching is in Romans 12:7; 1</w:t>
      </w:r>
      <w:r w:rsidRPr="00387CDE">
        <w:rPr>
          <w:rFonts w:cstheme="minorHAnsi"/>
          <w:sz w:val="24"/>
          <w:szCs w:val="24"/>
          <w:vertAlign w:val="superscript"/>
        </w:rPr>
        <w:t>st</w:t>
      </w:r>
      <w:r w:rsidRPr="00387CDE">
        <w:rPr>
          <w:rFonts w:cstheme="minorHAnsi"/>
          <w:sz w:val="24"/>
          <w:szCs w:val="24"/>
        </w:rPr>
        <w:t xml:space="preserve"> Corinthians 2:10-16; 2</w:t>
      </w:r>
      <w:r w:rsidRPr="00387CDE">
        <w:rPr>
          <w:rFonts w:cstheme="minorHAnsi"/>
          <w:sz w:val="24"/>
          <w:szCs w:val="24"/>
          <w:vertAlign w:val="superscript"/>
        </w:rPr>
        <w:t>nd</w:t>
      </w:r>
      <w:r w:rsidRPr="00387CDE">
        <w:rPr>
          <w:rFonts w:cstheme="minorHAnsi"/>
          <w:sz w:val="24"/>
          <w:szCs w:val="24"/>
        </w:rPr>
        <w:t xml:space="preserve"> Timothy 2:2; 1</w:t>
      </w:r>
      <w:r w:rsidRPr="00387CDE">
        <w:rPr>
          <w:rFonts w:cstheme="minorHAnsi"/>
          <w:sz w:val="24"/>
          <w:szCs w:val="24"/>
          <w:vertAlign w:val="superscript"/>
        </w:rPr>
        <w:t>st</w:t>
      </w:r>
      <w:r w:rsidRPr="00387CDE">
        <w:rPr>
          <w:rFonts w:cstheme="minorHAnsi"/>
          <w:sz w:val="24"/>
          <w:szCs w:val="24"/>
        </w:rPr>
        <w:t xml:space="preserve"> Timothy 5:17 &amp; 1</w:t>
      </w:r>
      <w:r w:rsidRPr="00387CDE">
        <w:rPr>
          <w:rFonts w:cstheme="minorHAnsi"/>
          <w:sz w:val="24"/>
          <w:szCs w:val="24"/>
          <w:vertAlign w:val="superscript"/>
        </w:rPr>
        <w:t>st</w:t>
      </w:r>
      <w:r w:rsidRPr="00387CDE">
        <w:rPr>
          <w:rFonts w:cstheme="minorHAnsi"/>
          <w:sz w:val="24"/>
          <w:szCs w:val="24"/>
        </w:rPr>
        <w:t xml:space="preserve"> John 2:20, 27. The Exhorter and His Exhortation [</w:t>
      </w:r>
      <w:r w:rsidRPr="00387CDE">
        <w:rPr>
          <w:rFonts w:cstheme="minorHAnsi"/>
          <w:b/>
          <w:sz w:val="24"/>
          <w:szCs w:val="24"/>
        </w:rPr>
        <w:t>Paraklesis</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Corinthians 12:6, 8; Romans 12:1; 1</w:t>
      </w:r>
      <w:r w:rsidRPr="00387CDE">
        <w:rPr>
          <w:rFonts w:cstheme="minorHAnsi"/>
          <w:sz w:val="24"/>
          <w:szCs w:val="24"/>
          <w:vertAlign w:val="superscript"/>
        </w:rPr>
        <w:t>st</w:t>
      </w:r>
      <w:r w:rsidRPr="00387CDE">
        <w:rPr>
          <w:rFonts w:cstheme="minorHAnsi"/>
          <w:sz w:val="24"/>
          <w:szCs w:val="24"/>
        </w:rPr>
        <w:t xml:space="preserve"> Thessalonians 5:14-22; Hebrews 10:23-25 &amp; Acts 4:36; 9:31; 11:23; 14:22; 15:31, 32; 16:40; 20:2. The Giver and His Liberality [</w:t>
      </w:r>
      <w:r w:rsidRPr="00387CDE">
        <w:rPr>
          <w:rFonts w:cstheme="minorHAnsi"/>
          <w:b/>
          <w:sz w:val="24"/>
          <w:szCs w:val="24"/>
        </w:rPr>
        <w:t>Ho Metadidous</w:t>
      </w:r>
      <w:r w:rsidRPr="00387CDE">
        <w:rPr>
          <w:rFonts w:cstheme="minorHAnsi"/>
          <w:sz w:val="24"/>
          <w:szCs w:val="24"/>
        </w:rPr>
        <w:t xml:space="preserve"> or </w:t>
      </w:r>
      <w:r w:rsidRPr="00387CDE">
        <w:rPr>
          <w:rFonts w:cstheme="minorHAnsi"/>
          <w:b/>
          <w:sz w:val="24"/>
          <w:szCs w:val="24"/>
        </w:rPr>
        <w:t>Metadoto</w:t>
      </w:r>
      <w:r w:rsidRPr="00387CDE">
        <w:rPr>
          <w:rFonts w:cstheme="minorHAnsi"/>
          <w:sz w:val="24"/>
          <w:szCs w:val="24"/>
        </w:rPr>
        <w:t>] is in Ephesians 4:28; 1</w:t>
      </w:r>
      <w:r w:rsidRPr="00387CDE">
        <w:rPr>
          <w:rFonts w:cstheme="minorHAnsi"/>
          <w:sz w:val="24"/>
          <w:szCs w:val="24"/>
          <w:vertAlign w:val="superscript"/>
        </w:rPr>
        <w:t>st</w:t>
      </w:r>
      <w:r w:rsidRPr="00387CDE">
        <w:rPr>
          <w:rFonts w:cstheme="minorHAnsi"/>
          <w:sz w:val="24"/>
          <w:szCs w:val="24"/>
        </w:rPr>
        <w:t xml:space="preserve"> Corinthians 1:4, 5, 7; 2</w:t>
      </w:r>
      <w:r w:rsidRPr="00387CDE">
        <w:rPr>
          <w:rFonts w:cstheme="minorHAnsi"/>
          <w:sz w:val="24"/>
          <w:szCs w:val="24"/>
          <w:vertAlign w:val="superscript"/>
        </w:rPr>
        <w:t>nd</w:t>
      </w:r>
      <w:r w:rsidRPr="00387CDE">
        <w:rPr>
          <w:rFonts w:cstheme="minorHAnsi"/>
          <w:sz w:val="24"/>
          <w:szCs w:val="24"/>
        </w:rPr>
        <w:t xml:space="preserve"> Corinthians 8:1, 2, 5, 7 &amp; Luke 3:11. The Leader and His Diligence [Governments, </w:t>
      </w:r>
      <w:r w:rsidRPr="00387CDE">
        <w:rPr>
          <w:rFonts w:cstheme="minorHAnsi"/>
          <w:b/>
          <w:sz w:val="24"/>
          <w:szCs w:val="24"/>
        </w:rPr>
        <w:t>Kubernesis</w:t>
      </w:r>
      <w:r w:rsidRPr="00387CDE">
        <w:rPr>
          <w:rFonts w:cstheme="minorHAnsi"/>
          <w:sz w:val="24"/>
          <w:szCs w:val="24"/>
        </w:rPr>
        <w:t>] is in 1</w:t>
      </w:r>
      <w:r w:rsidRPr="00387CDE">
        <w:rPr>
          <w:rFonts w:cstheme="minorHAnsi"/>
          <w:sz w:val="24"/>
          <w:szCs w:val="24"/>
          <w:vertAlign w:val="superscript"/>
        </w:rPr>
        <w:t>st</w:t>
      </w:r>
      <w:r w:rsidRPr="00387CDE">
        <w:rPr>
          <w:rFonts w:cstheme="minorHAnsi"/>
          <w:sz w:val="24"/>
          <w:szCs w:val="24"/>
        </w:rPr>
        <w:t xml:space="preserve"> Timothy 2:1-3; 5:17; Romans 12:8, 28; 1</w:t>
      </w:r>
      <w:r w:rsidRPr="00387CDE">
        <w:rPr>
          <w:rFonts w:cstheme="minorHAnsi"/>
          <w:sz w:val="24"/>
          <w:szCs w:val="24"/>
          <w:vertAlign w:val="superscript"/>
        </w:rPr>
        <w:t>st</w:t>
      </w:r>
      <w:r w:rsidRPr="00387CDE">
        <w:rPr>
          <w:rFonts w:cstheme="minorHAnsi"/>
          <w:sz w:val="24"/>
          <w:szCs w:val="24"/>
        </w:rPr>
        <w:t xml:space="preserve"> Thessalonians 5:12; Hebrews 13:7, 17, 24; Ephesians 6:18-20; 2</w:t>
      </w:r>
      <w:r w:rsidRPr="00387CDE">
        <w:rPr>
          <w:rFonts w:cstheme="minorHAnsi"/>
          <w:sz w:val="24"/>
          <w:szCs w:val="24"/>
          <w:vertAlign w:val="superscript"/>
        </w:rPr>
        <w:t>nd</w:t>
      </w:r>
      <w:r w:rsidRPr="00387CDE">
        <w:rPr>
          <w:rFonts w:cstheme="minorHAnsi"/>
          <w:sz w:val="24"/>
          <w:szCs w:val="24"/>
        </w:rPr>
        <w:t xml:space="preserve"> Corinthians 1:11; 11:28; Colossians 2:2-4 &amp; 1</w:t>
      </w:r>
      <w:r w:rsidRPr="00387CDE">
        <w:rPr>
          <w:rFonts w:cstheme="minorHAnsi"/>
          <w:sz w:val="24"/>
          <w:szCs w:val="24"/>
          <w:vertAlign w:val="superscript"/>
        </w:rPr>
        <w:t>st</w:t>
      </w:r>
      <w:r w:rsidRPr="00387CDE">
        <w:rPr>
          <w:rFonts w:cstheme="minorHAnsi"/>
          <w:sz w:val="24"/>
          <w:szCs w:val="24"/>
        </w:rPr>
        <w:t xml:space="preserve"> Corinthians 12:15, 28. The Cheerful Mercy Giver [</w:t>
      </w:r>
      <w:r w:rsidRPr="00387CDE">
        <w:rPr>
          <w:rFonts w:cstheme="minorHAnsi"/>
          <w:b/>
          <w:sz w:val="24"/>
          <w:szCs w:val="24"/>
        </w:rPr>
        <w:t>Eleeo</w:t>
      </w:r>
      <w:r w:rsidRPr="00387CDE">
        <w:rPr>
          <w:rFonts w:cstheme="minorHAnsi"/>
          <w:sz w:val="24"/>
          <w:szCs w:val="24"/>
        </w:rPr>
        <w:t>] is in Romans 12:8; 1</w:t>
      </w:r>
      <w:r w:rsidRPr="00387CDE">
        <w:rPr>
          <w:rFonts w:cstheme="minorHAnsi"/>
          <w:sz w:val="24"/>
          <w:szCs w:val="24"/>
          <w:vertAlign w:val="superscript"/>
        </w:rPr>
        <w:t>st</w:t>
      </w:r>
      <w:r w:rsidRPr="00387CDE">
        <w:rPr>
          <w:rFonts w:cstheme="minorHAnsi"/>
          <w:sz w:val="24"/>
          <w:szCs w:val="24"/>
        </w:rPr>
        <w:t xml:space="preserve"> Corinthians 12:28, 2</w:t>
      </w:r>
      <w:r w:rsidRPr="00387CDE">
        <w:rPr>
          <w:rFonts w:cstheme="minorHAnsi"/>
          <w:sz w:val="24"/>
          <w:szCs w:val="24"/>
          <w:vertAlign w:val="superscript"/>
        </w:rPr>
        <w:t>nd</w:t>
      </w:r>
      <w:r w:rsidRPr="00387CDE">
        <w:rPr>
          <w:rFonts w:cstheme="minorHAnsi"/>
          <w:sz w:val="24"/>
          <w:szCs w:val="24"/>
        </w:rPr>
        <w:t xml:space="preserve"> Corinthians 9:7 &amp; Ephesians 2:4. The Ministry Gifts [</w:t>
      </w:r>
      <w:r w:rsidRPr="00387CDE">
        <w:rPr>
          <w:rFonts w:cstheme="minorHAnsi"/>
          <w:b/>
          <w:sz w:val="24"/>
          <w:szCs w:val="24"/>
        </w:rPr>
        <w:t>Charismata</w:t>
      </w:r>
      <w:r w:rsidRPr="00387CDE">
        <w:rPr>
          <w:rFonts w:cstheme="minorHAnsi"/>
          <w:sz w:val="24"/>
          <w:szCs w:val="24"/>
        </w:rPr>
        <w:t xml:space="preserve"> &amp; </w:t>
      </w:r>
      <w:r w:rsidRPr="00387CDE">
        <w:rPr>
          <w:rFonts w:cstheme="minorHAnsi"/>
          <w:b/>
          <w:sz w:val="24"/>
          <w:szCs w:val="24"/>
        </w:rPr>
        <w:t>Pneumatika</w:t>
      </w:r>
      <w:r w:rsidRPr="00387CDE">
        <w:rPr>
          <w:rFonts w:cstheme="minorHAnsi"/>
          <w:sz w:val="24"/>
          <w:szCs w:val="24"/>
        </w:rPr>
        <w:t>] is in Psalms 68:18; Romans 1:5; 1</w:t>
      </w:r>
      <w:r w:rsidRPr="00387CDE">
        <w:rPr>
          <w:rFonts w:cstheme="minorHAnsi"/>
          <w:sz w:val="24"/>
          <w:szCs w:val="24"/>
          <w:vertAlign w:val="superscript"/>
        </w:rPr>
        <w:t>st</w:t>
      </w:r>
      <w:r w:rsidRPr="00387CDE">
        <w:rPr>
          <w:rFonts w:cstheme="minorHAnsi"/>
          <w:sz w:val="24"/>
          <w:szCs w:val="24"/>
        </w:rPr>
        <w:t xml:space="preserve"> Corinthians 1:1, 2; 12:4-6, 28; 2</w:t>
      </w:r>
      <w:r w:rsidRPr="00387CDE">
        <w:rPr>
          <w:rFonts w:cstheme="minorHAnsi"/>
          <w:sz w:val="24"/>
          <w:szCs w:val="24"/>
          <w:vertAlign w:val="superscript"/>
        </w:rPr>
        <w:t>nd</w:t>
      </w:r>
      <w:r w:rsidRPr="00387CDE">
        <w:rPr>
          <w:rFonts w:cstheme="minorHAnsi"/>
          <w:sz w:val="24"/>
          <w:szCs w:val="24"/>
        </w:rPr>
        <w:t xml:space="preserve"> Corinthians 1:1; Galatians 1:1, 16; Ephesians 4:7-12; Hebrews 13:7, 17;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Peter 5:1-4; 1</w:t>
      </w:r>
      <w:r w:rsidRPr="00387CDE">
        <w:rPr>
          <w:rFonts w:cstheme="minorHAnsi"/>
          <w:sz w:val="24"/>
          <w:szCs w:val="24"/>
          <w:vertAlign w:val="superscript"/>
        </w:rPr>
        <w:t>st</w:t>
      </w:r>
      <w:r w:rsidRPr="00387CDE">
        <w:rPr>
          <w:rFonts w:cstheme="minorHAnsi"/>
          <w:sz w:val="24"/>
          <w:szCs w:val="24"/>
        </w:rPr>
        <w:t xml:space="preserve"> Timothy 5:17 &amp; Acts 13:1-3; 20:28. The Offices: The Apostle [</w:t>
      </w:r>
      <w:r w:rsidRPr="00387CDE">
        <w:rPr>
          <w:rFonts w:cstheme="minorHAnsi"/>
          <w:b/>
          <w:sz w:val="24"/>
          <w:szCs w:val="24"/>
        </w:rPr>
        <w:t>Apostolos</w:t>
      </w:r>
      <w:r w:rsidRPr="00387CDE">
        <w:rPr>
          <w:rFonts w:cstheme="minorHAnsi"/>
          <w:sz w:val="24"/>
          <w:szCs w:val="24"/>
        </w:rPr>
        <w:t>] is in Matthew 10:1-2; 19:28; Mark 6:7, 13; Ephesians 2:20; 4:11; 1</w:t>
      </w:r>
      <w:r w:rsidRPr="00387CDE">
        <w:rPr>
          <w:rFonts w:cstheme="minorHAnsi"/>
          <w:sz w:val="24"/>
          <w:szCs w:val="24"/>
          <w:vertAlign w:val="superscript"/>
        </w:rPr>
        <w:t>st</w:t>
      </w:r>
      <w:r w:rsidRPr="00387CDE">
        <w:rPr>
          <w:rFonts w:cstheme="minorHAnsi"/>
          <w:sz w:val="24"/>
          <w:szCs w:val="24"/>
        </w:rPr>
        <w:t xml:space="preserve"> Corinthians 9:1; 12:28; 15:4-10; Galatians 2:7-9; 2</w:t>
      </w:r>
      <w:r w:rsidRPr="00387CDE">
        <w:rPr>
          <w:rFonts w:cstheme="minorHAnsi"/>
          <w:sz w:val="24"/>
          <w:szCs w:val="24"/>
          <w:vertAlign w:val="superscript"/>
        </w:rPr>
        <w:t>nd</w:t>
      </w:r>
      <w:r w:rsidRPr="00387CDE">
        <w:rPr>
          <w:rFonts w:cstheme="minorHAnsi"/>
          <w:sz w:val="24"/>
          <w:szCs w:val="24"/>
        </w:rPr>
        <w:t xml:space="preserve"> Corinthians 8:23; 11:13; 12:11, 12; Philippians 2:25; Romans 1:1; 16:7; 1</w:t>
      </w:r>
      <w:r w:rsidRPr="00387CDE">
        <w:rPr>
          <w:rFonts w:cstheme="minorHAnsi"/>
          <w:sz w:val="24"/>
          <w:szCs w:val="24"/>
          <w:vertAlign w:val="superscript"/>
        </w:rPr>
        <w:t>st</w:t>
      </w:r>
      <w:r w:rsidRPr="00387CDE">
        <w:rPr>
          <w:rFonts w:cstheme="minorHAnsi"/>
          <w:sz w:val="24"/>
          <w:szCs w:val="24"/>
        </w:rPr>
        <w:t xml:space="preserve"> Thessalonians 2:6; Revelation 2:2; 21:14; Luke 22:14, 15 &amp; Acts 1:21-26; 2:37; 6:1-4; 14:14. Remember the Father Stephen is considered as a Non-Apostle and a Miracle Worker in Acts 6:5, 8. The Prophet [</w:t>
      </w:r>
      <w:r w:rsidRPr="00387CDE">
        <w:rPr>
          <w:rFonts w:cstheme="minorHAnsi"/>
          <w:b/>
          <w:sz w:val="24"/>
          <w:szCs w:val="24"/>
        </w:rPr>
        <w:t xml:space="preserve">Charisma </w:t>
      </w:r>
      <w:r w:rsidRPr="00387CDE">
        <w:rPr>
          <w:rFonts w:cstheme="minorHAnsi"/>
          <w:sz w:val="24"/>
          <w:szCs w:val="24"/>
        </w:rPr>
        <w:t xml:space="preserve">or </w:t>
      </w:r>
      <w:r w:rsidRPr="00387CDE">
        <w:rPr>
          <w:rFonts w:cstheme="minorHAnsi"/>
          <w:b/>
          <w:sz w:val="24"/>
          <w:szCs w:val="24"/>
        </w:rPr>
        <w:t>Apophthengomai</w:t>
      </w:r>
      <w:r w:rsidRPr="00387CDE">
        <w:rPr>
          <w:rFonts w:cstheme="minorHAnsi"/>
          <w:sz w:val="24"/>
          <w:szCs w:val="24"/>
        </w:rPr>
        <w:t xml:space="preserve"> or </w:t>
      </w:r>
      <w:r w:rsidRPr="00387CDE">
        <w:rPr>
          <w:rFonts w:cstheme="minorHAnsi"/>
          <w:b/>
          <w:sz w:val="24"/>
          <w:szCs w:val="24"/>
        </w:rPr>
        <w:t>Parresia</w:t>
      </w:r>
      <w:r w:rsidRPr="00387CDE">
        <w:rPr>
          <w:rFonts w:cstheme="minorHAnsi"/>
          <w:sz w:val="24"/>
          <w:szCs w:val="24"/>
        </w:rPr>
        <w:t>] is in Isaiah 6:9-13; Ephesians 2:20; 3:4, 5; 4:11; 6:18-20; 1</w:t>
      </w:r>
      <w:r w:rsidRPr="00387CDE">
        <w:rPr>
          <w:rFonts w:cstheme="minorHAnsi"/>
          <w:sz w:val="24"/>
          <w:szCs w:val="24"/>
          <w:vertAlign w:val="superscript"/>
        </w:rPr>
        <w:t>st</w:t>
      </w:r>
      <w:r w:rsidRPr="00387CDE">
        <w:rPr>
          <w:rFonts w:cstheme="minorHAnsi"/>
          <w:sz w:val="24"/>
          <w:szCs w:val="24"/>
        </w:rPr>
        <w:t xml:space="preserve"> Corinthians 14:14, 19, 24, 29, 31, 37; 1</w:t>
      </w:r>
      <w:r w:rsidRPr="00387CDE">
        <w:rPr>
          <w:rFonts w:cstheme="minorHAnsi"/>
          <w:sz w:val="24"/>
          <w:szCs w:val="24"/>
          <w:vertAlign w:val="superscript"/>
        </w:rPr>
        <w:t>st</w:t>
      </w:r>
      <w:r w:rsidRPr="00387CDE">
        <w:rPr>
          <w:rFonts w:cstheme="minorHAnsi"/>
          <w:sz w:val="24"/>
          <w:szCs w:val="24"/>
        </w:rPr>
        <w:t xml:space="preserve"> Peter 4:10, 11 &amp; Acts 2:4, 14-37; 4:29-31; chapter 7; 11:27, 28; 13:1-3; 15:32; 20:22, 23; 21:10-14, 22. The Evangelist [</w:t>
      </w:r>
      <w:r w:rsidRPr="00387CDE">
        <w:rPr>
          <w:rFonts w:cstheme="minorHAnsi"/>
          <w:b/>
          <w:sz w:val="24"/>
          <w:szCs w:val="24"/>
        </w:rPr>
        <w:t>Euangelistes</w:t>
      </w:r>
      <w:r w:rsidRPr="00387CDE">
        <w:rPr>
          <w:rFonts w:cstheme="minorHAnsi"/>
          <w:sz w:val="24"/>
          <w:szCs w:val="24"/>
        </w:rPr>
        <w:t>] is in Romans 15:20, 21; 2</w:t>
      </w:r>
      <w:r w:rsidRPr="00387CDE">
        <w:rPr>
          <w:rFonts w:cstheme="minorHAnsi"/>
          <w:sz w:val="24"/>
          <w:szCs w:val="24"/>
          <w:vertAlign w:val="superscript"/>
        </w:rPr>
        <w:t>nd</w:t>
      </w:r>
      <w:r w:rsidRPr="00387CDE">
        <w:rPr>
          <w:rFonts w:cstheme="minorHAnsi"/>
          <w:sz w:val="24"/>
          <w:szCs w:val="24"/>
        </w:rPr>
        <w:t xml:space="preserve"> Corinthians 8:18; Philippians 4:3; Colossians 1:7; 4:12; Ephesians 4:11; 1</w:t>
      </w:r>
      <w:r w:rsidRPr="00387CDE">
        <w:rPr>
          <w:rFonts w:cstheme="minorHAnsi"/>
          <w:sz w:val="24"/>
          <w:szCs w:val="24"/>
          <w:vertAlign w:val="superscript"/>
        </w:rPr>
        <w:t>st</w:t>
      </w:r>
      <w:r w:rsidRPr="00387CDE">
        <w:rPr>
          <w:rFonts w:cstheme="minorHAnsi"/>
          <w:sz w:val="24"/>
          <w:szCs w:val="24"/>
        </w:rPr>
        <w:t xml:space="preserve"> Timothy 1:18; 4:14; 2</w:t>
      </w:r>
      <w:r w:rsidRPr="00387CDE">
        <w:rPr>
          <w:rFonts w:cstheme="minorHAnsi"/>
          <w:sz w:val="24"/>
          <w:szCs w:val="24"/>
          <w:vertAlign w:val="superscript"/>
        </w:rPr>
        <w:t>nd</w:t>
      </w:r>
      <w:r w:rsidRPr="00387CDE">
        <w:rPr>
          <w:rFonts w:cstheme="minorHAnsi"/>
          <w:sz w:val="24"/>
          <w:szCs w:val="24"/>
        </w:rPr>
        <w:t xml:space="preserve"> Timothy 4:2, 5 &amp; Acts chapter 7; 8:4, 5, 6, 7, 8, 12, 26, 35-38, 40; 21:8. The Pastor-Teacher [</w:t>
      </w:r>
      <w:r w:rsidRPr="00387CDE">
        <w:rPr>
          <w:rFonts w:cstheme="minorHAnsi"/>
          <w:b/>
          <w:sz w:val="24"/>
          <w:szCs w:val="24"/>
        </w:rPr>
        <w:t>Poimen</w:t>
      </w:r>
      <w:r w:rsidRPr="00387CDE">
        <w:rPr>
          <w:rFonts w:cstheme="minorHAnsi"/>
          <w:sz w:val="24"/>
          <w:szCs w:val="24"/>
        </w:rPr>
        <w:t xml:space="preserve"> or </w:t>
      </w:r>
      <w:r w:rsidRPr="00387CDE">
        <w:rPr>
          <w:rFonts w:cstheme="minorHAnsi"/>
          <w:b/>
          <w:sz w:val="24"/>
          <w:szCs w:val="24"/>
        </w:rPr>
        <w:t>Poimaino</w:t>
      </w:r>
      <w:r w:rsidRPr="00387CDE">
        <w:rPr>
          <w:rFonts w:cstheme="minorHAnsi"/>
          <w:sz w:val="24"/>
          <w:szCs w:val="24"/>
        </w:rPr>
        <w:t xml:space="preserve"> or </w:t>
      </w:r>
      <w:r w:rsidRPr="00387CDE">
        <w:rPr>
          <w:rFonts w:cstheme="minorHAnsi"/>
          <w:b/>
          <w:sz w:val="24"/>
          <w:szCs w:val="24"/>
        </w:rPr>
        <w:t>Charisma</w:t>
      </w:r>
      <w:r w:rsidRPr="00387CDE">
        <w:rPr>
          <w:rFonts w:cstheme="minorHAnsi"/>
          <w:sz w:val="24"/>
          <w:szCs w:val="24"/>
        </w:rPr>
        <w:t>] is in Psalms 23:4; 80:1, 2; Isaiah 40:11; Jeremiah 23:4; 25:34-38; Ezekiel chapter 34; Zechariah chapter 11; Matthew 28:19, 20; Ephesians 4:11; 1</w:t>
      </w:r>
      <w:r w:rsidRPr="00387CDE">
        <w:rPr>
          <w:rFonts w:cstheme="minorHAnsi"/>
          <w:sz w:val="24"/>
          <w:szCs w:val="24"/>
          <w:vertAlign w:val="superscript"/>
        </w:rPr>
        <w:t>st</w:t>
      </w:r>
      <w:r w:rsidRPr="00387CDE">
        <w:rPr>
          <w:rFonts w:cstheme="minorHAnsi"/>
          <w:sz w:val="24"/>
          <w:szCs w:val="24"/>
        </w:rPr>
        <w:t xml:space="preserve"> Timothy 3:2; 5:17; 2</w:t>
      </w:r>
      <w:r w:rsidRPr="00387CDE">
        <w:rPr>
          <w:rFonts w:cstheme="minorHAnsi"/>
          <w:sz w:val="24"/>
          <w:szCs w:val="24"/>
          <w:vertAlign w:val="superscript"/>
        </w:rPr>
        <w:t>nd</w:t>
      </w:r>
      <w:r w:rsidRPr="00387CDE">
        <w:rPr>
          <w:rFonts w:cstheme="minorHAnsi"/>
          <w:sz w:val="24"/>
          <w:szCs w:val="24"/>
        </w:rPr>
        <w:t xml:space="preserve"> Timothy 2:2, 24; Romans 12:7; 1</w:t>
      </w:r>
      <w:r w:rsidRPr="00387CDE">
        <w:rPr>
          <w:rFonts w:cstheme="minorHAnsi"/>
          <w:sz w:val="24"/>
          <w:szCs w:val="24"/>
          <w:vertAlign w:val="superscript"/>
        </w:rPr>
        <w:t>st</w:t>
      </w:r>
      <w:r w:rsidRPr="00387CDE">
        <w:rPr>
          <w:rFonts w:cstheme="minorHAnsi"/>
          <w:sz w:val="24"/>
          <w:szCs w:val="24"/>
        </w:rPr>
        <w:t xml:space="preserve"> Corinthians 4:17; 12:28; Colossians 3:16; John 21:15-17; Hebrews 13:20; 1</w:t>
      </w:r>
      <w:r w:rsidRPr="00387CDE">
        <w:rPr>
          <w:rFonts w:cstheme="minorHAnsi"/>
          <w:sz w:val="24"/>
          <w:szCs w:val="24"/>
          <w:vertAlign w:val="superscript"/>
        </w:rPr>
        <w:t>st</w:t>
      </w:r>
      <w:r w:rsidRPr="00387CDE">
        <w:rPr>
          <w:rFonts w:cstheme="minorHAnsi"/>
          <w:sz w:val="24"/>
          <w:szCs w:val="24"/>
        </w:rPr>
        <w:t xml:space="preserve"> Peter 5:4, 14; 1</w:t>
      </w:r>
      <w:r w:rsidRPr="00387CDE">
        <w:rPr>
          <w:rFonts w:cstheme="minorHAnsi"/>
          <w:sz w:val="24"/>
          <w:szCs w:val="24"/>
          <w:vertAlign w:val="superscript"/>
        </w:rPr>
        <w:t>st</w:t>
      </w:r>
      <w:r w:rsidRPr="00387CDE">
        <w:rPr>
          <w:rFonts w:cstheme="minorHAnsi"/>
          <w:sz w:val="24"/>
          <w:szCs w:val="24"/>
        </w:rPr>
        <w:t xml:space="preserve"> John 2:20, 27  &amp; Acts 5:42; 6:3-10; chapter 7; 11:26; 13:1; 15:35; 20:20, 28-30; 28:31. The Other Probable Spiritual Gifts: Hospitality is in 1</w:t>
      </w:r>
      <w:r w:rsidRPr="00387CDE">
        <w:rPr>
          <w:rFonts w:cstheme="minorHAnsi"/>
          <w:sz w:val="24"/>
          <w:szCs w:val="24"/>
          <w:vertAlign w:val="superscript"/>
        </w:rPr>
        <w:t>st</w:t>
      </w:r>
      <w:r w:rsidRPr="00387CDE">
        <w:rPr>
          <w:rFonts w:cstheme="minorHAnsi"/>
          <w:sz w:val="24"/>
          <w:szCs w:val="24"/>
        </w:rPr>
        <w:t xml:space="preserve"> Peter 4:9, 10 &amp; 1</w:t>
      </w:r>
      <w:r w:rsidRPr="00387CDE">
        <w:rPr>
          <w:rFonts w:cstheme="minorHAnsi"/>
          <w:sz w:val="24"/>
          <w:szCs w:val="24"/>
          <w:vertAlign w:val="superscript"/>
        </w:rPr>
        <w:t>st</w:t>
      </w:r>
      <w:r w:rsidRPr="00387CDE">
        <w:rPr>
          <w:rFonts w:cstheme="minorHAnsi"/>
          <w:sz w:val="24"/>
          <w:szCs w:val="24"/>
        </w:rPr>
        <w:t xml:space="preserve"> Timothy 3:2. Intercession is in Romans 8:26, 27; Ephesians 5:18, 19; Colossians 3:16; 1</w:t>
      </w:r>
      <w:r w:rsidRPr="00387CDE">
        <w:rPr>
          <w:rFonts w:cstheme="minorHAnsi"/>
          <w:sz w:val="24"/>
          <w:szCs w:val="24"/>
          <w:vertAlign w:val="superscript"/>
        </w:rPr>
        <w:t>st</w:t>
      </w:r>
      <w:r w:rsidRPr="00387CDE">
        <w:rPr>
          <w:rFonts w:cstheme="minorHAnsi"/>
          <w:sz w:val="24"/>
          <w:szCs w:val="24"/>
        </w:rPr>
        <w:t xml:space="preserve"> Corinthians 14:15; 1</w:t>
      </w:r>
      <w:r w:rsidRPr="00387CDE">
        <w:rPr>
          <w:rFonts w:cstheme="minorHAnsi"/>
          <w:sz w:val="24"/>
          <w:szCs w:val="24"/>
          <w:vertAlign w:val="superscript"/>
        </w:rPr>
        <w:t>st</w:t>
      </w:r>
      <w:r w:rsidRPr="00387CDE">
        <w:rPr>
          <w:rFonts w:cstheme="minorHAnsi"/>
          <w:sz w:val="24"/>
          <w:szCs w:val="24"/>
        </w:rPr>
        <w:t xml:space="preserve"> Timothy 4:14 &amp; 2</w:t>
      </w:r>
      <w:r w:rsidRPr="00387CDE">
        <w:rPr>
          <w:rFonts w:cstheme="minorHAnsi"/>
          <w:sz w:val="24"/>
          <w:szCs w:val="24"/>
          <w:vertAlign w:val="superscript"/>
        </w:rPr>
        <w:t>nd</w:t>
      </w:r>
      <w:r w:rsidRPr="00387CDE">
        <w:rPr>
          <w:rFonts w:cstheme="minorHAnsi"/>
          <w:sz w:val="24"/>
          <w:szCs w:val="24"/>
        </w:rPr>
        <w:t xml:space="preserve"> Timothy 1:6. Celibacy is in Matthew 19:10; 1</w:t>
      </w:r>
      <w:r w:rsidRPr="00387CDE">
        <w:rPr>
          <w:rFonts w:cstheme="minorHAnsi"/>
          <w:sz w:val="24"/>
          <w:szCs w:val="24"/>
          <w:vertAlign w:val="superscript"/>
        </w:rPr>
        <w:t>st</w:t>
      </w:r>
      <w:r w:rsidRPr="00387CDE">
        <w:rPr>
          <w:rFonts w:cstheme="minorHAnsi"/>
          <w:sz w:val="24"/>
          <w:szCs w:val="24"/>
        </w:rPr>
        <w:t xml:space="preserve"> Corinthians 7:7-9, 27; 1</w:t>
      </w:r>
      <w:r w:rsidRPr="00387CDE">
        <w:rPr>
          <w:rFonts w:cstheme="minorHAnsi"/>
          <w:sz w:val="24"/>
          <w:szCs w:val="24"/>
          <w:vertAlign w:val="superscript"/>
        </w:rPr>
        <w:t>st</w:t>
      </w:r>
      <w:r w:rsidRPr="00387CDE">
        <w:rPr>
          <w:rFonts w:cstheme="minorHAnsi"/>
          <w:sz w:val="24"/>
          <w:szCs w:val="24"/>
        </w:rPr>
        <w:t xml:space="preserve"> Timothy 4:3 &amp; Revelation 14:4. Witnessing is in 1</w:t>
      </w:r>
      <w:r w:rsidRPr="00387CDE">
        <w:rPr>
          <w:rFonts w:cstheme="minorHAnsi"/>
          <w:sz w:val="24"/>
          <w:szCs w:val="24"/>
          <w:vertAlign w:val="superscript"/>
        </w:rPr>
        <w:t>st</w:t>
      </w:r>
      <w:r w:rsidRPr="00387CDE">
        <w:rPr>
          <w:rFonts w:cstheme="minorHAnsi"/>
          <w:sz w:val="24"/>
          <w:szCs w:val="24"/>
        </w:rPr>
        <w:t xml:space="preserve"> John 5:6 &amp; Acts 1:8; 5:32; 23:11; 26:22. Martyrdom a rare and special holy gift is in 1</w:t>
      </w:r>
      <w:r w:rsidRPr="00387CDE">
        <w:rPr>
          <w:rFonts w:cstheme="minorHAnsi"/>
          <w:sz w:val="24"/>
          <w:szCs w:val="24"/>
          <w:vertAlign w:val="superscript"/>
        </w:rPr>
        <w:t>st</w:t>
      </w:r>
      <w:r w:rsidRPr="00387CDE">
        <w:rPr>
          <w:rFonts w:cstheme="minorHAnsi"/>
          <w:sz w:val="24"/>
          <w:szCs w:val="24"/>
        </w:rPr>
        <w:t xml:space="preserve"> Peter 4:12, 13; 2</w:t>
      </w:r>
      <w:r w:rsidRPr="00387CDE">
        <w:rPr>
          <w:rFonts w:cstheme="minorHAnsi"/>
          <w:sz w:val="24"/>
          <w:szCs w:val="24"/>
          <w:vertAlign w:val="superscript"/>
        </w:rPr>
        <w:t>nd</w:t>
      </w:r>
      <w:r w:rsidRPr="00387CDE">
        <w:rPr>
          <w:rFonts w:cstheme="minorHAnsi"/>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387CDE">
        <w:rPr>
          <w:rFonts w:cstheme="minorHAnsi"/>
          <w:sz w:val="24"/>
          <w:szCs w:val="24"/>
          <w:vertAlign w:val="superscript"/>
        </w:rPr>
        <w:t xml:space="preserve">st </w:t>
      </w:r>
      <w:r w:rsidRPr="00387CDE">
        <w:rPr>
          <w:rFonts w:cstheme="minorHAnsi"/>
          <w:sz w:val="24"/>
          <w:szCs w:val="24"/>
        </w:rPr>
        <w:t>Peter 4:11. The Relationship between the Gifts and the Fruit of the Holy Ghost: The Importance of Agape Love is in 1</w:t>
      </w:r>
      <w:r w:rsidRPr="00387CDE">
        <w:rPr>
          <w:rFonts w:cstheme="minorHAnsi"/>
          <w:sz w:val="24"/>
          <w:szCs w:val="24"/>
          <w:vertAlign w:val="superscript"/>
        </w:rPr>
        <w:t>st</w:t>
      </w:r>
      <w:r w:rsidRPr="00387CDE">
        <w:rPr>
          <w:rFonts w:cstheme="minorHAnsi"/>
          <w:sz w:val="24"/>
          <w:szCs w:val="24"/>
        </w:rPr>
        <w:t xml:space="preserve"> Corinthians 13:1-3; 14:1. How all the Fruits is contained in Agape Love is in Galatians 5:22, 23 &amp; 1</w:t>
      </w:r>
      <w:r w:rsidRPr="00387CDE">
        <w:rPr>
          <w:rFonts w:cstheme="minorHAnsi"/>
          <w:sz w:val="24"/>
          <w:szCs w:val="24"/>
          <w:vertAlign w:val="superscript"/>
        </w:rPr>
        <w:t>st</w:t>
      </w:r>
      <w:r w:rsidRPr="00387CDE">
        <w:rPr>
          <w:rFonts w:cstheme="minorHAnsi"/>
          <w:sz w:val="24"/>
          <w:szCs w:val="24"/>
        </w:rPr>
        <w:t xml:space="preserve"> John 3:9; 4:8.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Section 2: The fully inspired Holy Ghost Minister’s</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Chapter 2: 12 Ministers who are full of the Holy Ghost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Man Jesus Christ the Minister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387CDE">
        <w:rPr>
          <w:rFonts w:cstheme="minorHAnsi"/>
          <w:sz w:val="24"/>
          <w:szCs w:val="24"/>
          <w:vertAlign w:val="superscript"/>
        </w:rPr>
        <w:t>st</w:t>
      </w:r>
      <w:r w:rsidRPr="00387CDE">
        <w:rPr>
          <w:rFonts w:cstheme="minorHAnsi"/>
          <w:sz w:val="24"/>
          <w:szCs w:val="24"/>
        </w:rPr>
        <w:t xml:space="preserve"> Kings 8:60; 1</w:t>
      </w:r>
      <w:r w:rsidRPr="00387CDE">
        <w:rPr>
          <w:rFonts w:cstheme="minorHAnsi"/>
          <w:sz w:val="24"/>
          <w:szCs w:val="24"/>
          <w:vertAlign w:val="superscript"/>
        </w:rPr>
        <w:t>st</w:t>
      </w:r>
      <w:r w:rsidRPr="00387CDE">
        <w:rPr>
          <w:rFonts w:cstheme="minorHAnsi"/>
          <w:sz w:val="24"/>
          <w:szCs w:val="24"/>
        </w:rPr>
        <w:t xml:space="preserve"> Timothy 6:15-16 &amp; James 2:19. Also there are 60 other Lord’s in the Holy Scriptures. If You have any questions on the other 60 Lords, You must get My book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Jesus Christ’s birth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387CDE">
        <w:rPr>
          <w:rFonts w:cstheme="minorHAnsi"/>
          <w:b/>
          <w:sz w:val="24"/>
          <w:szCs w:val="24"/>
        </w:rPr>
        <w:t>MARY</w:t>
      </w:r>
      <w:r w:rsidRPr="00387CDE">
        <w:rPr>
          <w:rFonts w:cstheme="minorHAnsi"/>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387CDE">
        <w:rPr>
          <w:rFonts w:cstheme="minorHAnsi"/>
          <w:sz w:val="24"/>
          <w:szCs w:val="24"/>
          <w:vertAlign w:val="superscript"/>
        </w:rPr>
        <w:t>st</w:t>
      </w:r>
      <w:r w:rsidRPr="00387CDE">
        <w:rPr>
          <w:rFonts w:cstheme="minorHAnsi"/>
          <w:sz w:val="24"/>
          <w:szCs w:val="24"/>
        </w:rPr>
        <w:t xml:space="preserve"> Day called the Son &amp; the Lord Christ in Luke 2:11), and He shall be called </w:t>
      </w:r>
      <w:r w:rsidRPr="00387CDE">
        <w:rPr>
          <w:rFonts w:cstheme="minorHAnsi"/>
          <w:b/>
          <w:sz w:val="24"/>
          <w:szCs w:val="24"/>
        </w:rPr>
        <w:t>JESUS</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Jesus Christ’s life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387CDE">
        <w:rPr>
          <w:rFonts w:cstheme="minorHAnsi"/>
          <w:sz w:val="24"/>
          <w:szCs w:val="24"/>
          <w:vertAlign w:val="superscript"/>
        </w:rPr>
        <w:t>st</w:t>
      </w:r>
      <w:r w:rsidRPr="00387CDE">
        <w:rPr>
          <w:rFonts w:cstheme="minorHAnsi"/>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Jesus Christ’s role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Jesus’ Deity as God incarnate is the fulfillment of the Covenant Promises of the Old Testament. If You have any questions on the 10 Covenant established by God, You must get My book called “</w:t>
      </w:r>
      <w:r w:rsidRPr="00387CDE">
        <w:rPr>
          <w:rFonts w:cstheme="minorHAnsi"/>
          <w:b/>
          <w:sz w:val="24"/>
          <w:szCs w:val="24"/>
        </w:rPr>
        <w:t>The Garden of Eden that the Lord God created</w:t>
      </w:r>
      <w:r w:rsidRPr="00387CDE">
        <w:rPr>
          <w:rFonts w:cstheme="minorHAnsi"/>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387CDE">
        <w:rPr>
          <w:rFonts w:cstheme="minorHAnsi"/>
          <w:b/>
          <w:sz w:val="24"/>
          <w:szCs w:val="24"/>
        </w:rPr>
        <w:t>I AM</w:t>
      </w:r>
      <w:r w:rsidRPr="00387CDE">
        <w:rPr>
          <w:rFonts w:cstheme="minorHAnsi"/>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387CDE">
        <w:rPr>
          <w:rFonts w:cstheme="minorHAnsi"/>
          <w:sz w:val="24"/>
          <w:szCs w:val="24"/>
          <w:vertAlign w:val="superscript"/>
        </w:rPr>
        <w:t>st</w:t>
      </w:r>
      <w:r w:rsidRPr="00387CDE">
        <w:rPr>
          <w:rFonts w:cstheme="minorHAnsi"/>
          <w:sz w:val="24"/>
          <w:szCs w:val="24"/>
        </w:rPr>
        <w:t xml:space="preserve"> Timothy 6:16. Jesus Christ was worthy to be worshipped in Revelation 5:12-13; 19:10; Philippians 2:9-11 and Hebrews 1:6.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Jesus Christ’s Holy Ghost Ministry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87CDE">
        <w:rPr>
          <w:rFonts w:cstheme="minorHAnsi"/>
          <w:sz w:val="24"/>
          <w:szCs w:val="24"/>
          <w:vertAlign w:val="superscript"/>
        </w:rPr>
        <w:t>nd</w:t>
      </w:r>
      <w:r w:rsidRPr="00387CDE">
        <w:rPr>
          <w:rFonts w:cstheme="minorHAnsi"/>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387CDE">
        <w:rPr>
          <w:rFonts w:cstheme="minorHAnsi"/>
          <w:b/>
          <w:sz w:val="24"/>
          <w:szCs w:val="24"/>
        </w:rPr>
        <w:t>Moses’ Rod and the Magical Arts in the Holy Bible</w:t>
      </w:r>
      <w:r w:rsidRPr="00387CDE">
        <w:rPr>
          <w:rFonts w:cstheme="minorHAnsi"/>
          <w:sz w:val="24"/>
          <w:szCs w:val="24"/>
        </w:rPr>
        <w:t>.” Also they were first to Witness the salvation of the Lord, except concerning Noah &amp; His family in the flood. Some other scriptures are 1</w:t>
      </w:r>
      <w:r w:rsidRPr="00387CDE">
        <w:rPr>
          <w:rFonts w:cstheme="minorHAnsi"/>
          <w:sz w:val="24"/>
          <w:szCs w:val="24"/>
          <w:vertAlign w:val="superscript"/>
        </w:rPr>
        <w:t>st</w:t>
      </w:r>
      <w:r w:rsidRPr="00387CDE">
        <w:rPr>
          <w:rFonts w:cstheme="minorHAnsi"/>
          <w:sz w:val="24"/>
          <w:szCs w:val="24"/>
        </w:rPr>
        <w:t xml:space="preserve"> Samuel 2:1 &amp; Psalm 3:8; 9:14; 21:1; 35:3; 38:22; 69:29; 140:7; 144:10-11. The Bible says that every Man who ever lived is a sinner in This Age only in Luke 20:34, 37-38; Romans 3:4, 23; 1</w:t>
      </w:r>
      <w:r w:rsidRPr="00387CDE">
        <w:rPr>
          <w:rFonts w:cstheme="minorHAnsi"/>
          <w:sz w:val="24"/>
          <w:szCs w:val="24"/>
          <w:vertAlign w:val="superscript"/>
        </w:rPr>
        <w:t>st</w:t>
      </w:r>
      <w:r w:rsidRPr="00387CDE">
        <w:rPr>
          <w:rFonts w:cstheme="minorHAnsi"/>
          <w:sz w:val="24"/>
          <w:szCs w:val="24"/>
        </w:rPr>
        <w:t xml:space="preserve"> Kings 8:46; 1</w:t>
      </w:r>
      <w:r w:rsidRPr="00387CDE">
        <w:rPr>
          <w:rFonts w:cstheme="minorHAnsi"/>
          <w:sz w:val="24"/>
          <w:szCs w:val="24"/>
          <w:vertAlign w:val="superscript"/>
        </w:rPr>
        <w:t>st</w:t>
      </w:r>
      <w:r w:rsidRPr="00387CDE">
        <w:rPr>
          <w:rFonts w:cstheme="minorHAnsi"/>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387CDE">
        <w:rPr>
          <w:rFonts w:cstheme="minorHAnsi"/>
          <w:i/>
          <w:sz w:val="24"/>
          <w:szCs w:val="24"/>
        </w:rPr>
        <w:t xml:space="preserve">soteria </w:t>
      </w:r>
      <w:r w:rsidRPr="00387CDE">
        <w:rPr>
          <w:rFonts w:cstheme="minorHAnsi"/>
          <w:sz w:val="24"/>
          <w:szCs w:val="24"/>
        </w:rPr>
        <w:t xml:space="preserve">for the stipulation of deliverance &amp; rescue. Second, is the verb </w:t>
      </w:r>
      <w:r w:rsidRPr="00387CDE">
        <w:rPr>
          <w:rFonts w:cstheme="minorHAnsi"/>
          <w:i/>
          <w:sz w:val="24"/>
          <w:szCs w:val="24"/>
        </w:rPr>
        <w:t xml:space="preserve">sozo </w:t>
      </w:r>
      <w:r w:rsidRPr="00387CDE">
        <w:rPr>
          <w:rFonts w:cstheme="minorHAnsi"/>
          <w:sz w:val="24"/>
          <w:szCs w:val="24"/>
        </w:rPr>
        <w:t>which</w:t>
      </w:r>
      <w:r w:rsidRPr="00387CDE">
        <w:rPr>
          <w:rFonts w:cstheme="minorHAnsi"/>
          <w:i/>
          <w:sz w:val="24"/>
          <w:szCs w:val="24"/>
        </w:rPr>
        <w:t xml:space="preserve"> </w:t>
      </w:r>
      <w:r w:rsidRPr="00387CDE">
        <w:rPr>
          <w:rFonts w:cstheme="minorHAnsi"/>
          <w:sz w:val="24"/>
          <w:szCs w:val="24"/>
        </w:rPr>
        <w:t xml:space="preserve">means to save. Third, is the word </w:t>
      </w:r>
      <w:r w:rsidRPr="00387CDE">
        <w:rPr>
          <w:rFonts w:cstheme="minorHAnsi"/>
          <w:i/>
          <w:sz w:val="24"/>
          <w:szCs w:val="24"/>
        </w:rPr>
        <w:t xml:space="preserve">yasha </w:t>
      </w:r>
      <w:r w:rsidRPr="00387CDE">
        <w:rPr>
          <w:rFonts w:cstheme="minorHAnsi"/>
          <w:sz w:val="24"/>
          <w:szCs w:val="24"/>
        </w:rPr>
        <w:t>which</w:t>
      </w:r>
      <w:r w:rsidRPr="00387CDE">
        <w:rPr>
          <w:rFonts w:cstheme="minorHAnsi"/>
          <w:i/>
          <w:sz w:val="24"/>
          <w:szCs w:val="24"/>
        </w:rPr>
        <w:t xml:space="preserve"> </w:t>
      </w:r>
      <w:r w:rsidRPr="00387CDE">
        <w:rPr>
          <w:rFonts w:cstheme="minorHAnsi"/>
          <w:sz w:val="24"/>
          <w:szCs w:val="24"/>
        </w:rPr>
        <w:t xml:space="preserve">means salvation. Some scriptures are in Acts 27:20, 31, 34; Matthew 19:24-26; Luke 1:69, 71; 2:30; 17:19 and 18:42.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the Minister</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387CDE">
        <w:rPr>
          <w:rFonts w:cstheme="minorHAnsi"/>
          <w:b/>
          <w:sz w:val="24"/>
          <w:szCs w:val="24"/>
        </w:rPr>
        <w:t>Why should We Pay and Submit to the Father Stephen Our Lord</w:t>
      </w:r>
      <w:r w:rsidRPr="00387CDE">
        <w:rPr>
          <w:rFonts w:cstheme="minorHAnsi"/>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387CDE">
        <w:rPr>
          <w:rFonts w:cstheme="minorHAnsi"/>
          <w:sz w:val="24"/>
          <w:szCs w:val="24"/>
          <w:vertAlign w:val="superscript"/>
        </w:rPr>
        <w:t>st</w:t>
      </w:r>
      <w:r w:rsidRPr="00387CDE">
        <w:rPr>
          <w:rFonts w:cstheme="minorHAnsi"/>
          <w:sz w:val="24"/>
          <w:szCs w:val="24"/>
        </w:rPr>
        <w:t xml:space="preserve"> Corinthians 8:6; 15:24-28 &amp; Acts 1:7; 7:59.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birth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387CDE">
        <w:rPr>
          <w:rFonts w:cstheme="minorHAnsi"/>
          <w:b/>
          <w:sz w:val="24"/>
          <w:szCs w:val="24"/>
        </w:rPr>
        <w:t>BARBARA</w:t>
      </w:r>
      <w:r w:rsidRPr="00387CDE">
        <w:rPr>
          <w:rFonts w:cstheme="minorHAnsi"/>
          <w:sz w:val="24"/>
          <w:szCs w:val="24"/>
        </w:rPr>
        <w:t xml:space="preserve">] conceived in Her womb &amp; brought forth a Son, &amp; shall call His name </w:t>
      </w:r>
      <w:r w:rsidRPr="00387CDE">
        <w:rPr>
          <w:rFonts w:cstheme="minorHAnsi"/>
          <w:b/>
          <w:sz w:val="24"/>
          <w:szCs w:val="24"/>
        </w:rPr>
        <w:t>STEPHEN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He  shall  be  the  Greatest &amp; will be called the Highest Son (1</w:t>
      </w:r>
      <w:r w:rsidRPr="00387CDE">
        <w:rPr>
          <w:rFonts w:cstheme="minorHAnsi"/>
          <w:sz w:val="24"/>
          <w:szCs w:val="24"/>
          <w:vertAlign w:val="superscript"/>
        </w:rPr>
        <w:t>st</w:t>
      </w:r>
      <w:r w:rsidRPr="00387CDE">
        <w:rPr>
          <w:rFonts w:cstheme="minorHAnsi"/>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life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387CDE">
        <w:rPr>
          <w:rFonts w:cstheme="minorHAnsi"/>
          <w:sz w:val="24"/>
          <w:szCs w:val="24"/>
          <w:vertAlign w:val="superscript"/>
        </w:rPr>
        <w:t>nd</w:t>
      </w:r>
      <w:r w:rsidRPr="00387CDE">
        <w:rPr>
          <w:rFonts w:cstheme="minorHAnsi"/>
          <w:sz w:val="24"/>
          <w:szCs w:val="24"/>
        </w:rPr>
        <w:t xml:space="preserve"> Corinthians 1:3 &amp; Acts 6:5-15. If you call Stephen as a Man, an Angel (Lord) or Married Lord called Wisdom in Acts 6:5, 11, 13-15 then You have become a liar and a Antichrist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1:7-11 because the whole Church and the Law were liars in unbelief. If You have any questions on the Lordly Status or the Eternal Price the Father Stephen endured, You must get My books called “</w:t>
      </w:r>
      <w:r w:rsidRPr="00387CDE">
        <w:rPr>
          <w:rFonts w:cstheme="minorHAnsi"/>
          <w:b/>
          <w:sz w:val="24"/>
          <w:szCs w:val="24"/>
        </w:rPr>
        <w:t>The Father Stephen Our Lord</w:t>
      </w:r>
      <w:r w:rsidRPr="00387CDE">
        <w:rPr>
          <w:rFonts w:cstheme="minorHAnsi"/>
          <w:sz w:val="24"/>
          <w:szCs w:val="24"/>
        </w:rPr>
        <w:t>” and “</w:t>
      </w:r>
      <w:r w:rsidRPr="00387CDE">
        <w:rPr>
          <w:rFonts w:cstheme="minorHAnsi"/>
          <w:b/>
          <w:sz w:val="24"/>
          <w:szCs w:val="24"/>
        </w:rPr>
        <w:t>The Unforgivable Sin against the Lord Stephen</w:t>
      </w:r>
      <w:r w:rsidRPr="00387CDE">
        <w:rPr>
          <w:rFonts w:cstheme="minorHAnsi"/>
          <w:sz w:val="24"/>
          <w:szCs w:val="24"/>
        </w:rPr>
        <w:t>.” Stephen is the Father of Mercies in 2</w:t>
      </w:r>
      <w:r w:rsidRPr="00387CDE">
        <w:rPr>
          <w:rFonts w:cstheme="minorHAnsi"/>
          <w:sz w:val="24"/>
          <w:szCs w:val="24"/>
          <w:vertAlign w:val="superscript"/>
        </w:rPr>
        <w:t>nd</w:t>
      </w:r>
      <w:r w:rsidRPr="00387CDE">
        <w:rPr>
          <w:rFonts w:cstheme="minorHAnsi"/>
          <w:sz w:val="24"/>
          <w:szCs w:val="24"/>
        </w:rPr>
        <w:t xml:space="preserve"> Corinthians 1:3.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roles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387CDE">
        <w:rPr>
          <w:rFonts w:cstheme="minorHAnsi"/>
          <w:sz w:val="24"/>
          <w:szCs w:val="24"/>
          <w:vertAlign w:val="superscript"/>
        </w:rPr>
        <w:t>st</w:t>
      </w:r>
      <w:r w:rsidRPr="00387CDE">
        <w:rPr>
          <w:rFonts w:cstheme="minorHAnsi"/>
          <w:sz w:val="24"/>
          <w:szCs w:val="24"/>
        </w:rPr>
        <w:t xml:space="preserve"> Century, You must get My book called “</w:t>
      </w:r>
      <w:r w:rsidRPr="00387CDE">
        <w:rPr>
          <w:rFonts w:cstheme="minorHAnsi"/>
          <w:b/>
          <w:sz w:val="24"/>
          <w:szCs w:val="24"/>
        </w:rPr>
        <w:t>Does the Son Jesus Our Lord fully know His Father Stephen Our Lord</w:t>
      </w:r>
      <w:r w:rsidRPr="00387CDE">
        <w:rPr>
          <w:rFonts w:cstheme="minorHAnsi"/>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Holy Ghost Ministry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387CDE">
        <w:rPr>
          <w:rFonts w:cstheme="minorHAnsi"/>
          <w:b/>
          <w:sz w:val="24"/>
          <w:szCs w:val="24"/>
        </w:rPr>
        <w:t>What are the Father Stephen’s Ten Baptisms in the Christian Era</w:t>
      </w:r>
      <w:r w:rsidRPr="00387CDE">
        <w:rPr>
          <w:rFonts w:cstheme="minorHAnsi"/>
          <w:sz w:val="24"/>
          <w:szCs w:val="24"/>
        </w:rPr>
        <w:t>.” Those calling the Father Stephen a Man were trying to make Him a Liar in Romans 3:1-23. This is proven in 1</w:t>
      </w:r>
      <w:r w:rsidRPr="00387CDE">
        <w:rPr>
          <w:rFonts w:cstheme="minorHAnsi"/>
          <w:sz w:val="24"/>
          <w:szCs w:val="24"/>
          <w:vertAlign w:val="superscript"/>
        </w:rPr>
        <w:t>st</w:t>
      </w:r>
      <w:r w:rsidRPr="00387CDE">
        <w:rPr>
          <w:rFonts w:cstheme="minorHAnsi"/>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387CDE">
        <w:rPr>
          <w:rFonts w:cstheme="minorHAnsi"/>
          <w:b/>
          <w:sz w:val="24"/>
          <w:szCs w:val="24"/>
        </w:rPr>
        <w:t>God is Love and the Love in the Holy Bible</w:t>
      </w:r>
      <w:r w:rsidRPr="00387CDE">
        <w:rPr>
          <w:rFonts w:cstheme="minorHAnsi"/>
          <w:sz w:val="24"/>
          <w:szCs w:val="24"/>
        </w:rPr>
        <w:t>.” Also in 1</w:t>
      </w:r>
      <w:r w:rsidRPr="00387CDE">
        <w:rPr>
          <w:rFonts w:cstheme="minorHAnsi"/>
          <w:sz w:val="24"/>
          <w:szCs w:val="24"/>
          <w:vertAlign w:val="superscript"/>
        </w:rPr>
        <w:t>st</w:t>
      </w:r>
      <w:r w:rsidRPr="00387CDE">
        <w:rPr>
          <w:rFonts w:cstheme="minorHAnsi"/>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387CDE">
        <w:rPr>
          <w:rFonts w:cstheme="minorHAnsi"/>
          <w:sz w:val="24"/>
          <w:szCs w:val="24"/>
          <w:vertAlign w:val="superscript"/>
        </w:rPr>
        <w:t>st</w:t>
      </w:r>
      <w:r w:rsidRPr="00387CDE">
        <w:rPr>
          <w:rFonts w:cstheme="minorHAnsi"/>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387CDE">
        <w:rPr>
          <w:rFonts w:cstheme="minorHAnsi"/>
          <w:sz w:val="24"/>
          <w:szCs w:val="24"/>
          <w:vertAlign w:val="superscript"/>
        </w:rPr>
        <w:t>st</w:t>
      </w:r>
      <w:r w:rsidRPr="00387CDE">
        <w:rPr>
          <w:rFonts w:cstheme="minorHAnsi"/>
          <w:sz w:val="24"/>
          <w:szCs w:val="24"/>
        </w:rPr>
        <w:t xml:space="preserve"> Chronicles  16:34, 41. This kind of mercy was for those who did “legalized murder” in the Lordship of the Law ignorantly in unbelief to receive mercy in Romans 11:30-32 &amp; 1</w:t>
      </w:r>
      <w:r w:rsidRPr="00387CDE">
        <w:rPr>
          <w:rFonts w:cstheme="minorHAnsi"/>
          <w:sz w:val="24"/>
          <w:szCs w:val="24"/>
          <w:vertAlign w:val="superscript"/>
        </w:rPr>
        <w:t>st</w:t>
      </w:r>
      <w:r w:rsidRPr="00387CDE">
        <w:rPr>
          <w:rFonts w:cstheme="minorHAnsi"/>
          <w:sz w:val="24"/>
          <w:szCs w:val="24"/>
        </w:rPr>
        <w:t xml:space="preserve"> Timothy 1:12-13. In 1</w:t>
      </w:r>
      <w:r w:rsidRPr="00387CDE">
        <w:rPr>
          <w:rFonts w:cstheme="minorHAnsi"/>
          <w:sz w:val="24"/>
          <w:szCs w:val="24"/>
          <w:vertAlign w:val="superscript"/>
        </w:rPr>
        <w:t>st</w:t>
      </w:r>
      <w:r w:rsidRPr="00387CDE">
        <w:rPr>
          <w:rFonts w:cstheme="minorHAnsi"/>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Man Philip the Evangelist and Minister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Philip’s relationships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Philip’s Holy Ghost Ministry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five Mystery Ministers as Man</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Man Barnabas the Good Apostle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Barnabas’ relationship with the first Christian church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Barnabas’ relationship with Paul</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387CDE">
        <w:rPr>
          <w:rFonts w:cstheme="minorHAnsi"/>
          <w:sz w:val="24"/>
          <w:szCs w:val="24"/>
          <w:vertAlign w:val="superscript"/>
        </w:rPr>
        <w:t>st</w:t>
      </w:r>
      <w:r w:rsidRPr="00387CDE">
        <w:rPr>
          <w:rFonts w:cstheme="minorHAnsi"/>
          <w:sz w:val="24"/>
          <w:szCs w:val="24"/>
        </w:rPr>
        <w:t xml:space="preserve"> Corinthians 9:6; Galatians 2:1, 9, 13 &amp; Colossians 4:10.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possibility of being full of the Holy Ghost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387CDE">
        <w:rPr>
          <w:rFonts w:cstheme="minorHAnsi"/>
          <w:sz w:val="24"/>
          <w:szCs w:val="24"/>
          <w:vertAlign w:val="superscript"/>
        </w:rPr>
        <w:t>st</w:t>
      </w:r>
      <w:r w:rsidRPr="00387CDE">
        <w:rPr>
          <w:rFonts w:cstheme="minorHAnsi"/>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Section 3: The filled Holy Ghost Minister’s</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Chapter 3: Ministers who were filled with the Holy Ghost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Saul also called Paul</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life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Saul’s conversion</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roles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 with Young Christians is noted in 1</w:t>
      </w:r>
      <w:r w:rsidRPr="00387CDE">
        <w:rPr>
          <w:rFonts w:cstheme="minorHAnsi"/>
          <w:sz w:val="24"/>
          <w:szCs w:val="24"/>
          <w:vertAlign w:val="superscript"/>
        </w:rPr>
        <w:t>st</w:t>
      </w:r>
      <w:r w:rsidRPr="00387CDE">
        <w:rPr>
          <w:rFonts w:cstheme="minorHAnsi"/>
          <w:sz w:val="24"/>
          <w:szCs w:val="24"/>
        </w:rPr>
        <w:t xml:space="preserve"> Thessalonians 2 and 2</w:t>
      </w:r>
      <w:r w:rsidRPr="00387CDE">
        <w:rPr>
          <w:rFonts w:cstheme="minorHAnsi"/>
          <w:sz w:val="24"/>
          <w:szCs w:val="24"/>
          <w:vertAlign w:val="superscript"/>
        </w:rPr>
        <w:t>nd</w:t>
      </w:r>
      <w:r w:rsidRPr="00387CDE">
        <w:rPr>
          <w:rFonts w:cstheme="minorHAnsi"/>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87CDE">
        <w:rPr>
          <w:rFonts w:cstheme="minorHAnsi"/>
          <w:sz w:val="24"/>
          <w:szCs w:val="24"/>
          <w:vertAlign w:val="superscript"/>
        </w:rPr>
        <w:t>nd</w:t>
      </w:r>
      <w:r w:rsidRPr="00387CDE">
        <w:rPr>
          <w:rFonts w:cstheme="minorHAnsi"/>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 with His coworkers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387CDE">
        <w:rPr>
          <w:rFonts w:cstheme="minorHAnsi"/>
          <w:sz w:val="24"/>
          <w:szCs w:val="24"/>
          <w:vertAlign w:val="superscript"/>
        </w:rPr>
        <w:t>nd</w:t>
      </w:r>
      <w:r w:rsidRPr="00387CDE">
        <w:rPr>
          <w:rFonts w:cstheme="minorHAnsi"/>
          <w:sz w:val="24"/>
          <w:szCs w:val="24"/>
        </w:rPr>
        <w:t xml:space="preserve"> missionary journey, but Paul refused  and resisted. John Mark had abandoned them on their 1</w:t>
      </w:r>
      <w:r w:rsidRPr="00387CDE">
        <w:rPr>
          <w:rFonts w:cstheme="minorHAnsi"/>
          <w:sz w:val="24"/>
          <w:szCs w:val="24"/>
          <w:vertAlign w:val="superscript"/>
        </w:rPr>
        <w:t>st</w:t>
      </w:r>
      <w:r w:rsidRPr="00387CDE">
        <w:rPr>
          <w:rFonts w:cstheme="minorHAnsi"/>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387CDE">
        <w:rPr>
          <w:rFonts w:cstheme="minorHAnsi"/>
          <w:sz w:val="24"/>
          <w:szCs w:val="24"/>
          <w:vertAlign w:val="superscript"/>
        </w:rPr>
        <w:t>nd</w:t>
      </w:r>
      <w:r w:rsidRPr="00387CDE">
        <w:rPr>
          <w:rFonts w:cstheme="minorHAnsi"/>
          <w:sz w:val="24"/>
          <w:szCs w:val="24"/>
        </w:rPr>
        <w:t xml:space="preserve"> Timothy 4:11.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 with those He mentored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mentoring is proven in Acts 16:1;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Timothy. Paul did not like quitters, but had a lot of patience to those who would keep trying. Paul had recruited Timothy in Lystra on His 2</w:t>
      </w:r>
      <w:r w:rsidRPr="00387CDE">
        <w:rPr>
          <w:rFonts w:cstheme="minorHAnsi"/>
          <w:sz w:val="24"/>
          <w:szCs w:val="24"/>
          <w:vertAlign w:val="superscript"/>
        </w:rPr>
        <w:t>nd</w:t>
      </w:r>
      <w:r w:rsidRPr="00387CDE">
        <w:rPr>
          <w:rFonts w:cstheme="minorHAnsi"/>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387CDE">
        <w:rPr>
          <w:rFonts w:cstheme="minorHAnsi"/>
          <w:sz w:val="24"/>
          <w:szCs w:val="24"/>
          <w:vertAlign w:val="superscript"/>
        </w:rPr>
        <w:t>nd</w:t>
      </w:r>
      <w:r w:rsidRPr="00387CDE">
        <w:rPr>
          <w:rFonts w:cstheme="minorHAnsi"/>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387CDE">
        <w:rPr>
          <w:rFonts w:cstheme="minorHAnsi"/>
          <w:sz w:val="24"/>
          <w:szCs w:val="24"/>
          <w:vertAlign w:val="superscript"/>
        </w:rPr>
        <w:t>nd</w:t>
      </w:r>
      <w:r w:rsidRPr="00387CDE">
        <w:rPr>
          <w:rFonts w:cstheme="minorHAnsi"/>
          <w:sz w:val="24"/>
          <w:szCs w:val="24"/>
        </w:rPr>
        <w:t xml:space="preserve"> Timothy 1:2. Paul commanded to “be watchful in all things, endure afflictions, do the work of an Evangelist, fulfill Your Ministry” in 2</w:t>
      </w:r>
      <w:r w:rsidRPr="00387CDE">
        <w:rPr>
          <w:rFonts w:cstheme="minorHAnsi"/>
          <w:sz w:val="24"/>
          <w:szCs w:val="24"/>
          <w:vertAlign w:val="superscript"/>
        </w:rPr>
        <w:t>nd</w:t>
      </w:r>
      <w:r w:rsidRPr="00387CDE">
        <w:rPr>
          <w:rFonts w:cstheme="minorHAnsi"/>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 with the Empire of Rome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387CDE">
        <w:rPr>
          <w:rFonts w:cstheme="minorHAnsi"/>
          <w:sz w:val="24"/>
          <w:szCs w:val="24"/>
          <w:vertAlign w:val="superscript"/>
        </w:rPr>
        <w:t>st</w:t>
      </w:r>
      <w:r w:rsidRPr="00387CDE">
        <w:rPr>
          <w:rFonts w:cstheme="minorHAnsi"/>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relationship to God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387CDE">
        <w:rPr>
          <w:rFonts w:cstheme="minorHAnsi"/>
          <w:sz w:val="24"/>
          <w:szCs w:val="24"/>
          <w:vertAlign w:val="superscript"/>
        </w:rPr>
        <w:t>st</w:t>
      </w:r>
      <w:r w:rsidRPr="00387CDE">
        <w:rPr>
          <w:rFonts w:cstheme="minorHAnsi"/>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387CDE">
        <w:rPr>
          <w:rFonts w:cstheme="minorHAnsi"/>
          <w:sz w:val="24"/>
          <w:szCs w:val="24"/>
          <w:vertAlign w:val="superscript"/>
        </w:rPr>
        <w:t>st</w:t>
      </w:r>
      <w:r w:rsidRPr="00387CDE">
        <w:rPr>
          <w:rFonts w:cstheme="minorHAnsi"/>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James the Bishop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James’ life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scripture references of James the Brother of the Lord are recorded in Matthew 13:55; Mark 6:3; Acts 12:17; 15:13; 21:18; Galatians 1:19; 2:9, 12 &amp; the Book of James. James (named James on the 8</w:t>
      </w:r>
      <w:r w:rsidRPr="00387CDE">
        <w:rPr>
          <w:rFonts w:cstheme="minorHAnsi"/>
          <w:sz w:val="24"/>
          <w:szCs w:val="24"/>
          <w:vertAlign w:val="superscript"/>
        </w:rPr>
        <w:t>th</w:t>
      </w:r>
      <w:r w:rsidRPr="00387CDE">
        <w:rPr>
          <w:rFonts w:cstheme="minorHAnsi"/>
          <w:sz w:val="24"/>
          <w:szCs w:val="24"/>
        </w:rPr>
        <w:t xml:space="preserve"> Day of His Birth) was the Son of Mary and Joseph, the half Brother of Jesus Christ. According to the list in scripture in Matthew 13:55 and Mark 6:3, James the Just (1</w:t>
      </w:r>
      <w:r w:rsidRPr="00387CDE">
        <w:rPr>
          <w:rFonts w:cstheme="minorHAnsi"/>
          <w:sz w:val="24"/>
          <w:szCs w:val="24"/>
          <w:vertAlign w:val="superscript"/>
        </w:rPr>
        <w:t>st</w:t>
      </w:r>
      <w:r w:rsidRPr="00387CDE">
        <w:rPr>
          <w:rFonts w:cstheme="minorHAnsi"/>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James roles and relationships with Christians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387CDE">
        <w:rPr>
          <w:rFonts w:cstheme="minorHAnsi"/>
          <w:b/>
          <w:sz w:val="24"/>
          <w:szCs w:val="24"/>
        </w:rPr>
        <w:t>Single Lord called Wisdom</w:t>
      </w:r>
      <w:r w:rsidRPr="00387CDE">
        <w:rPr>
          <w:rFonts w:cstheme="minorHAnsi"/>
          <w:sz w:val="24"/>
          <w:szCs w:val="24"/>
        </w:rPr>
        <w:t>” in “</w:t>
      </w:r>
      <w:r w:rsidRPr="00387CDE">
        <w:rPr>
          <w:rFonts w:cstheme="minorHAnsi"/>
          <w:b/>
          <w:sz w:val="24"/>
          <w:szCs w:val="24"/>
        </w:rPr>
        <w:t>That Age</w:t>
      </w:r>
      <w:r w:rsidRPr="00387CDE">
        <w:rPr>
          <w:rFonts w:cstheme="minorHAnsi"/>
          <w:sz w:val="24"/>
          <w:szCs w:val="24"/>
        </w:rPr>
        <w:t>” in Luke 20:35-36 &amp; Proverbs 8:22-31 (RSV). Where the selfishness and jealousy of wisdom is not from God in James 3:14-16. This refers to the “</w:t>
      </w:r>
      <w:r w:rsidRPr="00387CDE">
        <w:rPr>
          <w:rFonts w:cstheme="minorHAnsi"/>
          <w:b/>
          <w:sz w:val="24"/>
          <w:szCs w:val="24"/>
        </w:rPr>
        <w:t>Married Lord called Wisdom</w:t>
      </w:r>
      <w:r w:rsidRPr="00387CDE">
        <w:rPr>
          <w:rFonts w:cstheme="minorHAnsi"/>
          <w:sz w:val="24"/>
          <w:szCs w:val="24"/>
        </w:rPr>
        <w:t>” in “</w:t>
      </w:r>
      <w:r w:rsidRPr="00387CDE">
        <w:rPr>
          <w:rFonts w:cstheme="minorHAnsi"/>
          <w:b/>
          <w:sz w:val="24"/>
          <w:szCs w:val="24"/>
        </w:rPr>
        <w:t>This Age</w:t>
      </w:r>
      <w:r w:rsidRPr="00387CDE">
        <w:rPr>
          <w:rFonts w:cstheme="minorHAnsi"/>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387CDE">
        <w:rPr>
          <w:rFonts w:cstheme="minorHAnsi"/>
          <w:b/>
          <w:sz w:val="24"/>
          <w:szCs w:val="24"/>
        </w:rPr>
        <w:t>The Lord Yah</w:t>
      </w:r>
      <w:r w:rsidRPr="00387CDE">
        <w:rPr>
          <w:rFonts w:cstheme="minorHAnsi"/>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John the Baptist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John’s birth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John’s place of birth is in the hill country of Judah in Luke 1:39. John’s parents were Zacharias and Elizabeth. Elizabeth conceived in Her womb and brought forth a Son (1</w:t>
      </w:r>
      <w:r w:rsidRPr="00387CDE">
        <w:rPr>
          <w:rFonts w:cstheme="minorHAnsi"/>
          <w:sz w:val="24"/>
          <w:szCs w:val="24"/>
          <w:vertAlign w:val="superscript"/>
        </w:rPr>
        <w:t>st</w:t>
      </w:r>
      <w:r w:rsidRPr="00387CDE">
        <w:rPr>
          <w:rFonts w:cstheme="minorHAnsi"/>
          <w:sz w:val="24"/>
          <w:szCs w:val="24"/>
        </w:rPr>
        <w:t xml:space="preserve"> Day called the Brother &amp; the Holy Ghost), and shall call his name </w:t>
      </w:r>
      <w:r w:rsidRPr="00387CDE">
        <w:rPr>
          <w:rFonts w:cstheme="minorHAnsi"/>
          <w:b/>
          <w:sz w:val="24"/>
          <w:szCs w:val="24"/>
        </w:rPr>
        <w:t>JOHN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387CDE">
        <w:rPr>
          <w:rFonts w:cstheme="minorHAnsi"/>
          <w:b/>
          <w:sz w:val="24"/>
          <w:szCs w:val="24"/>
        </w:rPr>
        <w:t>ELIZABETH</w:t>
      </w:r>
      <w:r w:rsidRPr="00387CDE">
        <w:rPr>
          <w:rFonts w:cstheme="minorHAnsi"/>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John’s childhood/boyhood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John’s roles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John the Baptist dressed as a Minister in a peculiar way. He had clothing made of “hair from camels” and wore a leather belt in Mark 1:6. This could mean John had something in common with Elijah or the “Prophets” in 2</w:t>
      </w:r>
      <w:r w:rsidRPr="00387CDE">
        <w:rPr>
          <w:rFonts w:cstheme="minorHAnsi"/>
          <w:sz w:val="24"/>
          <w:szCs w:val="24"/>
          <w:vertAlign w:val="superscript"/>
        </w:rPr>
        <w:t>nd</w:t>
      </w:r>
      <w:r w:rsidRPr="00387CDE">
        <w:rPr>
          <w:rFonts w:cstheme="minorHAnsi"/>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Conclusion</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Gospel of the Ebionites: Jewish-Christian Writings on page 336-338: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Gospel of Thomas: Gnostic-Jewish-Christian Writings on pages 299-307: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Paul’s Letter to the Laodiceans: Christian Writings on pages 165-166: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Correspondence between Paul &amp; Seneca: Christian Writings on pages 160-164: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Shepherd of Hermas: Christian Writings on pages 251-279: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Letter of Peter to Philip: Christian Gnostic Writings on pages 585-593: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Revelation of Paul: Christian Gnostic Writings on pages 313-316: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Spirit Filled Life Bible: The New King James Version: Thomas Nelson, 1991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D577EB" w:rsidRPr="00387CDE" w:rsidRDefault="00D577EB" w:rsidP="00D577EB">
      <w:pPr>
        <w:jc w:val="center"/>
        <w:rPr>
          <w:rFonts w:cstheme="minorHAnsi"/>
          <w:b/>
          <w:sz w:val="24"/>
          <w:szCs w:val="24"/>
        </w:rPr>
      </w:pPr>
      <w:r w:rsidRPr="00387CDE">
        <w:rPr>
          <w:rFonts w:cstheme="minorHAnsi"/>
          <w:b/>
          <w:sz w:val="24"/>
          <w:szCs w:val="24"/>
        </w:rPr>
        <w:t xml:space="preserve">WHAT ARE THE FATHER STEPHEN’S FRUITS OF HIS HOLY GHOST </w:t>
      </w:r>
    </w:p>
    <w:p w:rsidR="00D577EB" w:rsidRPr="00387CDE" w:rsidRDefault="00D577EB" w:rsidP="00D577EB">
      <w:pPr>
        <w:jc w:val="center"/>
        <w:rPr>
          <w:rFonts w:cstheme="minorHAnsi"/>
          <w:b/>
          <w:sz w:val="24"/>
          <w:szCs w:val="24"/>
        </w:rPr>
      </w:pPr>
    </w:p>
    <w:p w:rsidR="00D577EB" w:rsidRPr="00387CDE" w:rsidRDefault="00D577EB" w:rsidP="00D577EB">
      <w:pPr>
        <w:jc w:val="center"/>
        <w:rPr>
          <w:rFonts w:cstheme="minorHAnsi"/>
          <w:b/>
          <w:sz w:val="24"/>
          <w:szCs w:val="24"/>
        </w:rPr>
      </w:pPr>
      <w:r w:rsidRPr="00387CDE">
        <w:rPr>
          <w:rFonts w:cstheme="minorHAnsi"/>
          <w:b/>
          <w:sz w:val="24"/>
          <w:szCs w:val="24"/>
        </w:rPr>
        <w:t xml:space="preserve">THE FRUITS OF THE HOLY GHOST IS THE DIVINE QANAH AS THE TREE OF LIFE WHICH IS ALWAYS AUTHORIZED IN A DIVINE UNION IS CALLED SUNDAY PENTECOST CONCERNING THE FATHER STEPHEN OUR LORD IN THE KINGDOM OF LORDSHIP ABOVE THE CREATION OF THE ENTIRE UNIVERSE AT THE LORD YAHWEH’S SIDE IN PROVERBS 8:22-31 TO GENESIS 1:1-ACTS 28:31 </w:t>
      </w:r>
    </w:p>
    <w:p w:rsidR="00D577EB" w:rsidRPr="00387CDE" w:rsidRDefault="00D577EB" w:rsidP="00D577EB">
      <w:pPr>
        <w:jc w:val="center"/>
        <w:rPr>
          <w:rFonts w:cstheme="minorHAnsi"/>
          <w:b/>
          <w:sz w:val="24"/>
          <w:szCs w:val="24"/>
        </w:rPr>
      </w:pPr>
      <w:r w:rsidRPr="00387CDE">
        <w:rPr>
          <w:rFonts w:cstheme="minorHAnsi"/>
          <w:b/>
          <w:sz w:val="24"/>
          <w:szCs w:val="24"/>
        </w:rPr>
        <w:t>AGAPE LOVE ALSO CALLED OMNI-BENEVOLENCE FROM MARCH 21</w:t>
      </w:r>
      <w:r w:rsidRPr="00387CDE">
        <w:rPr>
          <w:rFonts w:cstheme="minorHAnsi"/>
          <w:b/>
          <w:sz w:val="24"/>
          <w:szCs w:val="24"/>
          <w:vertAlign w:val="superscript"/>
        </w:rPr>
        <w:t>ST</w:t>
      </w:r>
      <w:r w:rsidRPr="00387CDE">
        <w:rPr>
          <w:rFonts w:cstheme="minorHAnsi"/>
          <w:b/>
          <w:sz w:val="24"/>
          <w:szCs w:val="24"/>
        </w:rPr>
        <w:t xml:space="preserve"> TO APRIL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 xml:space="preserve">Chapter                    </w:t>
      </w:r>
    </w:p>
    <w:p w:rsidR="00D577EB" w:rsidRPr="00387CDE" w:rsidRDefault="00D577EB" w:rsidP="00D577EB">
      <w:pPr>
        <w:rPr>
          <w:rFonts w:cstheme="minorHAnsi"/>
          <w:sz w:val="24"/>
          <w:szCs w:val="24"/>
        </w:rPr>
      </w:pPr>
      <w:r w:rsidRPr="00387CDE">
        <w:rPr>
          <w:rFonts w:cstheme="minorHAnsi"/>
          <w:sz w:val="24"/>
          <w:szCs w:val="24"/>
        </w:rPr>
        <w:t>1   Lord God is Agape Love also called Omni-Benevolence</w:t>
      </w:r>
    </w:p>
    <w:p w:rsidR="00D577EB" w:rsidRPr="00387CDE" w:rsidRDefault="00D577EB" w:rsidP="00D577EB">
      <w:pPr>
        <w:rPr>
          <w:rFonts w:cstheme="minorHAnsi"/>
          <w:sz w:val="24"/>
          <w:szCs w:val="24"/>
        </w:rPr>
      </w:pPr>
      <w:r w:rsidRPr="00387CDE">
        <w:rPr>
          <w:rFonts w:cstheme="minorHAnsi"/>
          <w:sz w:val="24"/>
          <w:szCs w:val="24"/>
        </w:rPr>
        <w:t xml:space="preserve">The Lord Yahweh is the Beginning of Agape Love </w:t>
      </w:r>
    </w:p>
    <w:p w:rsidR="00D577EB" w:rsidRPr="00387CDE" w:rsidRDefault="00D577EB" w:rsidP="00D577EB">
      <w:pPr>
        <w:rPr>
          <w:rFonts w:cstheme="minorHAnsi"/>
          <w:sz w:val="24"/>
          <w:szCs w:val="24"/>
        </w:rPr>
      </w:pPr>
      <w:r w:rsidRPr="00387CDE">
        <w:rPr>
          <w:rFonts w:cstheme="minorHAnsi"/>
          <w:sz w:val="24"/>
          <w:szCs w:val="24"/>
        </w:rPr>
        <w:t>The Love of the Male Physical Trinity</w:t>
      </w:r>
    </w:p>
    <w:p w:rsidR="00D577EB" w:rsidRPr="00387CDE" w:rsidRDefault="00D577EB" w:rsidP="00D577EB">
      <w:pPr>
        <w:rPr>
          <w:rFonts w:cstheme="minorHAnsi"/>
          <w:sz w:val="24"/>
          <w:szCs w:val="24"/>
        </w:rPr>
      </w:pPr>
      <w:r w:rsidRPr="00387CDE">
        <w:rPr>
          <w:rFonts w:cstheme="minorHAnsi"/>
          <w:sz w:val="24"/>
          <w:szCs w:val="24"/>
        </w:rPr>
        <w:t>The Love Doctrine of the Physical Trinity (3 Persons in One God)</w:t>
      </w:r>
    </w:p>
    <w:p w:rsidR="00D577EB" w:rsidRPr="00387CDE" w:rsidRDefault="00D577EB" w:rsidP="00D577EB">
      <w:pPr>
        <w:rPr>
          <w:rFonts w:cstheme="minorHAnsi"/>
          <w:sz w:val="24"/>
          <w:szCs w:val="24"/>
        </w:rPr>
      </w:pPr>
      <w:r w:rsidRPr="00387CDE">
        <w:rPr>
          <w:rFonts w:cstheme="minorHAnsi"/>
          <w:sz w:val="24"/>
          <w:szCs w:val="24"/>
        </w:rPr>
        <w:t xml:space="preserve">The Love Doctrine of Holy Divine Love Nature  </w:t>
      </w:r>
    </w:p>
    <w:p w:rsidR="00D577EB" w:rsidRPr="00387CDE" w:rsidRDefault="00D577EB" w:rsidP="00D577EB">
      <w:pPr>
        <w:rPr>
          <w:rFonts w:cstheme="minorHAnsi"/>
          <w:sz w:val="24"/>
          <w:szCs w:val="24"/>
        </w:rPr>
      </w:pPr>
      <w:r w:rsidRPr="00387CDE">
        <w:rPr>
          <w:rFonts w:cstheme="minorHAnsi"/>
          <w:sz w:val="24"/>
          <w:szCs w:val="24"/>
        </w:rPr>
        <w:t>The Love Doctrine of the other 57 Lord’s and other 57 Ladies</w:t>
      </w:r>
    </w:p>
    <w:p w:rsidR="00D577EB" w:rsidRPr="00387CDE" w:rsidRDefault="00D577EB" w:rsidP="00D577EB">
      <w:pPr>
        <w:rPr>
          <w:rFonts w:cstheme="minorHAnsi"/>
          <w:sz w:val="24"/>
          <w:szCs w:val="24"/>
        </w:rPr>
      </w:pPr>
      <w:r w:rsidRPr="00387CDE">
        <w:rPr>
          <w:rFonts w:cstheme="minorHAnsi"/>
          <w:sz w:val="24"/>
          <w:szCs w:val="24"/>
        </w:rPr>
        <w:t>The Love Doctrine of the Whole Law (Gentile and Jewish)</w:t>
      </w:r>
    </w:p>
    <w:p w:rsidR="00D577EB" w:rsidRPr="00387CDE" w:rsidRDefault="00D577EB" w:rsidP="00D577EB">
      <w:pPr>
        <w:rPr>
          <w:rFonts w:cstheme="minorHAnsi"/>
          <w:sz w:val="24"/>
          <w:szCs w:val="24"/>
        </w:rPr>
      </w:pPr>
      <w:r w:rsidRPr="00387CDE">
        <w:rPr>
          <w:rFonts w:cstheme="minorHAnsi"/>
          <w:sz w:val="24"/>
          <w:szCs w:val="24"/>
        </w:rPr>
        <w:t>The Love Doctrine of the 3</w:t>
      </w:r>
      <w:r w:rsidRPr="00387CDE">
        <w:rPr>
          <w:rFonts w:cstheme="minorHAnsi"/>
          <w:sz w:val="24"/>
          <w:szCs w:val="24"/>
          <w:vertAlign w:val="superscript"/>
        </w:rPr>
        <w:t>rd</w:t>
      </w:r>
      <w:r w:rsidRPr="00387CDE">
        <w:rPr>
          <w:rFonts w:cstheme="minorHAnsi"/>
          <w:sz w:val="24"/>
          <w:szCs w:val="24"/>
        </w:rPr>
        <w:t xml:space="preserve"> Person of the Physical Trinity</w:t>
      </w:r>
    </w:p>
    <w:p w:rsidR="00D577EB" w:rsidRPr="00387CDE" w:rsidRDefault="00D577EB" w:rsidP="00D577EB">
      <w:pPr>
        <w:rPr>
          <w:rFonts w:cstheme="minorHAnsi"/>
          <w:sz w:val="24"/>
          <w:szCs w:val="24"/>
        </w:rPr>
      </w:pPr>
      <w:r w:rsidRPr="00387CDE">
        <w:rPr>
          <w:rFonts w:cstheme="minorHAnsi"/>
          <w:sz w:val="24"/>
          <w:szCs w:val="24"/>
        </w:rPr>
        <w:t xml:space="preserve">     A. John’s Kingdom</w:t>
      </w:r>
    </w:p>
    <w:p w:rsidR="00D577EB" w:rsidRPr="00387CDE" w:rsidRDefault="00D577EB" w:rsidP="00D577EB">
      <w:pPr>
        <w:rPr>
          <w:rFonts w:cstheme="minorHAnsi"/>
          <w:sz w:val="24"/>
          <w:szCs w:val="24"/>
        </w:rPr>
      </w:pPr>
      <w:r w:rsidRPr="00387CDE">
        <w:rPr>
          <w:rFonts w:cstheme="minorHAnsi"/>
          <w:sz w:val="24"/>
          <w:szCs w:val="24"/>
        </w:rPr>
        <w:t xml:space="preserve">          1. John’s Birth</w:t>
      </w:r>
    </w:p>
    <w:p w:rsidR="00D577EB" w:rsidRPr="00387CDE" w:rsidRDefault="00D577EB" w:rsidP="00D577EB">
      <w:pPr>
        <w:rPr>
          <w:rFonts w:cstheme="minorHAnsi"/>
          <w:sz w:val="24"/>
          <w:szCs w:val="24"/>
        </w:rPr>
      </w:pPr>
      <w:r w:rsidRPr="00387CDE">
        <w:rPr>
          <w:rFonts w:cstheme="minorHAnsi"/>
          <w:sz w:val="24"/>
          <w:szCs w:val="24"/>
        </w:rPr>
        <w:t xml:space="preserve">          2. John’s Childhood/Boyhood</w:t>
      </w:r>
    </w:p>
    <w:p w:rsidR="00D577EB" w:rsidRPr="00387CDE" w:rsidRDefault="00D577EB" w:rsidP="00D577EB">
      <w:pPr>
        <w:rPr>
          <w:rFonts w:cstheme="minorHAnsi"/>
          <w:sz w:val="24"/>
          <w:szCs w:val="24"/>
        </w:rPr>
      </w:pPr>
      <w:r w:rsidRPr="00387CDE">
        <w:rPr>
          <w:rFonts w:cstheme="minorHAnsi"/>
          <w:sz w:val="24"/>
          <w:szCs w:val="24"/>
        </w:rPr>
        <w:t xml:space="preserve">          3. John’s Identity </w:t>
      </w:r>
    </w:p>
    <w:p w:rsidR="00D577EB" w:rsidRPr="00387CDE" w:rsidRDefault="00D577EB" w:rsidP="00D577EB">
      <w:pPr>
        <w:rPr>
          <w:rFonts w:cstheme="minorHAnsi"/>
          <w:sz w:val="24"/>
          <w:szCs w:val="24"/>
        </w:rPr>
      </w:pPr>
      <w:r w:rsidRPr="00387CDE">
        <w:rPr>
          <w:rFonts w:cstheme="minorHAnsi"/>
          <w:sz w:val="24"/>
          <w:szCs w:val="24"/>
        </w:rPr>
        <w:t xml:space="preserve">          4. John’s Ministry</w:t>
      </w:r>
    </w:p>
    <w:p w:rsidR="00D577EB" w:rsidRPr="00387CDE" w:rsidRDefault="00D577EB" w:rsidP="00D577EB">
      <w:pPr>
        <w:rPr>
          <w:rFonts w:cstheme="minorHAnsi"/>
          <w:sz w:val="24"/>
          <w:szCs w:val="24"/>
        </w:rPr>
      </w:pPr>
      <w:r w:rsidRPr="00387CDE">
        <w:rPr>
          <w:rFonts w:cstheme="minorHAnsi"/>
          <w:sz w:val="24"/>
          <w:szCs w:val="24"/>
        </w:rPr>
        <w:t xml:space="preserve">          5. John’s Deity</w:t>
      </w:r>
    </w:p>
    <w:p w:rsidR="00D577EB" w:rsidRPr="00387CDE" w:rsidRDefault="00D577EB" w:rsidP="00D577EB">
      <w:pPr>
        <w:rPr>
          <w:rFonts w:cstheme="minorHAnsi"/>
          <w:sz w:val="24"/>
          <w:szCs w:val="24"/>
        </w:rPr>
      </w:pPr>
      <w:r w:rsidRPr="00387CDE">
        <w:rPr>
          <w:rFonts w:cstheme="minorHAnsi"/>
          <w:sz w:val="24"/>
          <w:szCs w:val="24"/>
        </w:rPr>
        <w:t xml:space="preserve">          6. John’s Death in the Beheading</w:t>
      </w:r>
    </w:p>
    <w:p w:rsidR="00D577EB" w:rsidRPr="00387CDE" w:rsidRDefault="00D577EB" w:rsidP="00D577EB">
      <w:pPr>
        <w:rPr>
          <w:rFonts w:cstheme="minorHAnsi"/>
          <w:sz w:val="24"/>
          <w:szCs w:val="24"/>
        </w:rPr>
      </w:pPr>
      <w:r w:rsidRPr="00387CDE">
        <w:rPr>
          <w:rFonts w:cstheme="minorHAnsi"/>
          <w:sz w:val="24"/>
          <w:szCs w:val="24"/>
        </w:rPr>
        <w:t xml:space="preserve">          7. John’s Blood as Holy</w:t>
      </w:r>
    </w:p>
    <w:p w:rsidR="00D577EB" w:rsidRPr="00387CDE" w:rsidRDefault="00D577EB" w:rsidP="00D577EB">
      <w:pPr>
        <w:rPr>
          <w:rFonts w:cstheme="minorHAnsi"/>
          <w:sz w:val="24"/>
          <w:szCs w:val="24"/>
        </w:rPr>
      </w:pPr>
      <w:r w:rsidRPr="00387CDE">
        <w:rPr>
          <w:rFonts w:cstheme="minorHAnsi"/>
          <w:sz w:val="24"/>
          <w:szCs w:val="24"/>
        </w:rPr>
        <w:t xml:space="preserve">          8. John’s Resurrection and Throne</w:t>
      </w:r>
    </w:p>
    <w:p w:rsidR="00D577EB" w:rsidRPr="00387CDE" w:rsidRDefault="00D577EB" w:rsidP="00D577EB">
      <w:pPr>
        <w:rPr>
          <w:rFonts w:cstheme="minorHAnsi"/>
          <w:sz w:val="24"/>
          <w:szCs w:val="24"/>
        </w:rPr>
      </w:pPr>
      <w:r w:rsidRPr="00387CDE">
        <w:rPr>
          <w:rFonts w:cstheme="minorHAnsi"/>
          <w:sz w:val="24"/>
          <w:szCs w:val="24"/>
        </w:rPr>
        <w:t>The Love Doctrine of the 2</w:t>
      </w:r>
      <w:r w:rsidRPr="00387CDE">
        <w:rPr>
          <w:rFonts w:cstheme="minorHAnsi"/>
          <w:sz w:val="24"/>
          <w:szCs w:val="24"/>
          <w:vertAlign w:val="superscript"/>
        </w:rPr>
        <w:t>nd</w:t>
      </w:r>
      <w:r w:rsidRPr="00387CDE">
        <w:rPr>
          <w:rFonts w:cstheme="minorHAnsi"/>
          <w:sz w:val="24"/>
          <w:szCs w:val="24"/>
        </w:rPr>
        <w:t xml:space="preserve"> Person of the Physical Trinity</w:t>
      </w:r>
    </w:p>
    <w:p w:rsidR="00D577EB" w:rsidRPr="00387CDE" w:rsidRDefault="00D577EB" w:rsidP="00D577EB">
      <w:pPr>
        <w:rPr>
          <w:rFonts w:cstheme="minorHAnsi"/>
          <w:sz w:val="24"/>
          <w:szCs w:val="24"/>
        </w:rPr>
      </w:pPr>
      <w:r w:rsidRPr="00387CDE">
        <w:rPr>
          <w:rFonts w:cstheme="minorHAnsi"/>
          <w:sz w:val="24"/>
          <w:szCs w:val="24"/>
        </w:rPr>
        <w:t xml:space="preserve">     B.  Jesus’ Kingdom</w:t>
      </w:r>
    </w:p>
    <w:p w:rsidR="00D577EB" w:rsidRPr="00387CDE" w:rsidRDefault="00D577EB" w:rsidP="00D577EB">
      <w:pPr>
        <w:rPr>
          <w:rFonts w:cstheme="minorHAnsi"/>
          <w:sz w:val="24"/>
          <w:szCs w:val="24"/>
        </w:rPr>
      </w:pPr>
      <w:r w:rsidRPr="00387CDE">
        <w:rPr>
          <w:rFonts w:cstheme="minorHAnsi"/>
          <w:sz w:val="24"/>
          <w:szCs w:val="24"/>
        </w:rPr>
        <w:t xml:space="preserve">          1. Jesus’ Birth</w:t>
      </w:r>
    </w:p>
    <w:p w:rsidR="00D577EB" w:rsidRPr="00387CDE" w:rsidRDefault="00D577EB" w:rsidP="00D577EB">
      <w:pPr>
        <w:rPr>
          <w:rFonts w:cstheme="minorHAnsi"/>
          <w:sz w:val="24"/>
          <w:szCs w:val="24"/>
        </w:rPr>
      </w:pPr>
      <w:r w:rsidRPr="00387CDE">
        <w:rPr>
          <w:rFonts w:cstheme="minorHAnsi"/>
          <w:sz w:val="24"/>
          <w:szCs w:val="24"/>
        </w:rPr>
        <w:t xml:space="preserve">          2. Jesus’ Miracle Ministry</w:t>
      </w:r>
    </w:p>
    <w:p w:rsidR="00D577EB" w:rsidRPr="00387CDE" w:rsidRDefault="00D577EB" w:rsidP="00D577EB">
      <w:pPr>
        <w:rPr>
          <w:rFonts w:cstheme="minorHAnsi"/>
          <w:sz w:val="24"/>
          <w:szCs w:val="24"/>
        </w:rPr>
      </w:pPr>
      <w:r w:rsidRPr="00387CDE">
        <w:rPr>
          <w:rFonts w:cstheme="minorHAnsi"/>
          <w:sz w:val="24"/>
          <w:szCs w:val="24"/>
        </w:rPr>
        <w:t xml:space="preserve">          3. Jesus’ Deity</w:t>
      </w:r>
    </w:p>
    <w:p w:rsidR="00D577EB" w:rsidRPr="00387CDE" w:rsidRDefault="00D577EB" w:rsidP="00D577EB">
      <w:pPr>
        <w:rPr>
          <w:rFonts w:cstheme="minorHAnsi"/>
          <w:sz w:val="24"/>
          <w:szCs w:val="24"/>
        </w:rPr>
      </w:pPr>
      <w:r w:rsidRPr="00387CDE">
        <w:rPr>
          <w:rFonts w:cstheme="minorHAnsi"/>
          <w:sz w:val="24"/>
          <w:szCs w:val="24"/>
        </w:rPr>
        <w:t xml:space="preserve">          4. Jesus’ Death and Atonement on the cross</w:t>
      </w:r>
    </w:p>
    <w:p w:rsidR="00D577EB" w:rsidRPr="00387CDE" w:rsidRDefault="00D577EB" w:rsidP="00D577EB">
      <w:pPr>
        <w:rPr>
          <w:rFonts w:cstheme="minorHAnsi"/>
          <w:sz w:val="24"/>
          <w:szCs w:val="24"/>
        </w:rPr>
      </w:pPr>
      <w:r w:rsidRPr="00387CDE">
        <w:rPr>
          <w:rFonts w:cstheme="minorHAnsi"/>
          <w:sz w:val="24"/>
          <w:szCs w:val="24"/>
        </w:rPr>
        <w:t xml:space="preserve">          5. Jesus’ Blood as Holiest</w:t>
      </w:r>
    </w:p>
    <w:p w:rsidR="00D577EB" w:rsidRPr="00387CDE" w:rsidRDefault="00D577EB" w:rsidP="00D577EB">
      <w:pPr>
        <w:rPr>
          <w:rFonts w:cstheme="minorHAnsi"/>
          <w:sz w:val="24"/>
          <w:szCs w:val="24"/>
        </w:rPr>
      </w:pPr>
      <w:r w:rsidRPr="00387CDE">
        <w:rPr>
          <w:rFonts w:cstheme="minorHAnsi"/>
          <w:sz w:val="24"/>
          <w:szCs w:val="24"/>
        </w:rPr>
        <w:t xml:space="preserve">          6. Jesus’ Resurrection, Ascension and Throne</w:t>
      </w:r>
    </w:p>
    <w:p w:rsidR="00D577EB" w:rsidRPr="00387CDE" w:rsidRDefault="00D577EB" w:rsidP="00D577EB">
      <w:pPr>
        <w:rPr>
          <w:rFonts w:cstheme="minorHAnsi"/>
          <w:sz w:val="24"/>
          <w:szCs w:val="24"/>
        </w:rPr>
      </w:pPr>
      <w:r w:rsidRPr="00387CDE">
        <w:rPr>
          <w:rFonts w:cstheme="minorHAnsi"/>
          <w:sz w:val="24"/>
          <w:szCs w:val="24"/>
        </w:rPr>
        <w:t>The Love Doctrine of the 1</w:t>
      </w:r>
      <w:r w:rsidRPr="00387CDE">
        <w:rPr>
          <w:rFonts w:cstheme="minorHAnsi"/>
          <w:sz w:val="24"/>
          <w:szCs w:val="24"/>
          <w:vertAlign w:val="superscript"/>
        </w:rPr>
        <w:t>st</w:t>
      </w:r>
      <w:r w:rsidRPr="00387CDE">
        <w:rPr>
          <w:rFonts w:cstheme="minorHAnsi"/>
          <w:sz w:val="24"/>
          <w:szCs w:val="24"/>
        </w:rPr>
        <w:t xml:space="preserve"> Person of the Physical Trinity</w:t>
      </w:r>
    </w:p>
    <w:p w:rsidR="00D577EB" w:rsidRPr="00387CDE" w:rsidRDefault="00D577EB" w:rsidP="00D577EB">
      <w:pPr>
        <w:rPr>
          <w:rFonts w:cstheme="minorHAnsi"/>
          <w:sz w:val="24"/>
          <w:szCs w:val="24"/>
        </w:rPr>
      </w:pPr>
      <w:r w:rsidRPr="00387CDE">
        <w:rPr>
          <w:rFonts w:cstheme="minorHAnsi"/>
          <w:sz w:val="24"/>
          <w:szCs w:val="24"/>
        </w:rPr>
        <w:t xml:space="preserve">     C.  Stephen’s Kingdom</w:t>
      </w:r>
    </w:p>
    <w:p w:rsidR="00D577EB" w:rsidRPr="00387CDE" w:rsidRDefault="00D577EB" w:rsidP="00D577EB">
      <w:pPr>
        <w:rPr>
          <w:rFonts w:cstheme="minorHAnsi"/>
          <w:sz w:val="24"/>
          <w:szCs w:val="24"/>
        </w:rPr>
      </w:pPr>
      <w:r w:rsidRPr="00387CDE">
        <w:rPr>
          <w:rFonts w:cstheme="minorHAnsi"/>
          <w:sz w:val="24"/>
          <w:szCs w:val="24"/>
        </w:rPr>
        <w:t xml:space="preserve">          1. Stephen’s Birth</w:t>
      </w:r>
    </w:p>
    <w:p w:rsidR="00D577EB" w:rsidRPr="00387CDE" w:rsidRDefault="00D577EB" w:rsidP="00D577EB">
      <w:pPr>
        <w:rPr>
          <w:rFonts w:cstheme="minorHAnsi"/>
          <w:sz w:val="24"/>
          <w:szCs w:val="24"/>
        </w:rPr>
      </w:pPr>
      <w:r w:rsidRPr="00387CDE">
        <w:rPr>
          <w:rFonts w:cstheme="minorHAnsi"/>
          <w:sz w:val="24"/>
          <w:szCs w:val="24"/>
        </w:rPr>
        <w:t xml:space="preserve">          2. Stephen’s Miracle Ministry</w:t>
      </w:r>
    </w:p>
    <w:p w:rsidR="00D577EB" w:rsidRPr="00387CDE" w:rsidRDefault="00D577EB" w:rsidP="00D577EB">
      <w:pPr>
        <w:rPr>
          <w:rFonts w:cstheme="minorHAnsi"/>
          <w:sz w:val="24"/>
          <w:szCs w:val="24"/>
        </w:rPr>
      </w:pPr>
      <w:r w:rsidRPr="00387CDE">
        <w:rPr>
          <w:rFonts w:cstheme="minorHAnsi"/>
          <w:sz w:val="24"/>
          <w:szCs w:val="24"/>
        </w:rPr>
        <w:t xml:space="preserve">          3. Stephen’s Encounter with the Church and the Law </w:t>
      </w:r>
    </w:p>
    <w:p w:rsidR="00D577EB" w:rsidRPr="00387CDE" w:rsidRDefault="00D577EB" w:rsidP="00D577EB">
      <w:pPr>
        <w:rPr>
          <w:rFonts w:cstheme="minorHAnsi"/>
          <w:sz w:val="24"/>
          <w:szCs w:val="24"/>
        </w:rPr>
      </w:pPr>
      <w:r w:rsidRPr="00387CDE">
        <w:rPr>
          <w:rFonts w:cstheme="minorHAnsi"/>
          <w:sz w:val="24"/>
          <w:szCs w:val="24"/>
        </w:rPr>
        <w:t xml:space="preserve">          4. Stephen’s Deity</w:t>
      </w:r>
    </w:p>
    <w:p w:rsidR="00D577EB" w:rsidRPr="00387CDE" w:rsidRDefault="00D577EB" w:rsidP="00D577EB">
      <w:pPr>
        <w:rPr>
          <w:rFonts w:cstheme="minorHAnsi"/>
          <w:sz w:val="24"/>
          <w:szCs w:val="24"/>
        </w:rPr>
      </w:pPr>
      <w:r w:rsidRPr="00387CDE">
        <w:rPr>
          <w:rFonts w:cstheme="minorHAnsi"/>
          <w:sz w:val="24"/>
          <w:szCs w:val="24"/>
        </w:rPr>
        <w:t xml:space="preserve">          5. Stephen’s Martyrdom in the Stoning and Death in the Persecution</w:t>
      </w:r>
    </w:p>
    <w:p w:rsidR="00D577EB" w:rsidRPr="00387CDE" w:rsidRDefault="00D577EB" w:rsidP="00D577EB">
      <w:pPr>
        <w:rPr>
          <w:rFonts w:cstheme="minorHAnsi"/>
          <w:sz w:val="24"/>
          <w:szCs w:val="24"/>
        </w:rPr>
      </w:pPr>
      <w:r w:rsidRPr="00387CDE">
        <w:rPr>
          <w:rFonts w:cstheme="minorHAnsi"/>
          <w:sz w:val="24"/>
          <w:szCs w:val="24"/>
        </w:rPr>
        <w:t xml:space="preserve">          6. Stephen’s Blood as the Most Holiest of All</w:t>
      </w:r>
    </w:p>
    <w:p w:rsidR="00D577EB" w:rsidRPr="00387CDE" w:rsidRDefault="00D577EB" w:rsidP="00D577EB">
      <w:pPr>
        <w:rPr>
          <w:rFonts w:cstheme="minorHAnsi"/>
          <w:sz w:val="24"/>
          <w:szCs w:val="24"/>
        </w:rPr>
      </w:pPr>
      <w:r w:rsidRPr="00387CDE">
        <w:rPr>
          <w:rFonts w:cstheme="minorHAnsi"/>
          <w:sz w:val="24"/>
          <w:szCs w:val="24"/>
        </w:rPr>
        <w:t xml:space="preserve">          7. Stephen’s Christian Messiahship as the Christian Christ</w:t>
      </w:r>
    </w:p>
    <w:p w:rsidR="00D577EB" w:rsidRPr="00387CDE" w:rsidRDefault="00D577EB" w:rsidP="00D577EB">
      <w:pPr>
        <w:rPr>
          <w:rFonts w:cstheme="minorHAnsi"/>
          <w:sz w:val="24"/>
          <w:szCs w:val="24"/>
        </w:rPr>
      </w:pPr>
      <w:r w:rsidRPr="00387CDE">
        <w:rPr>
          <w:rFonts w:cstheme="minorHAnsi"/>
          <w:sz w:val="24"/>
          <w:szCs w:val="24"/>
        </w:rPr>
        <w:t xml:space="preserve">          8. Stephen’s Resurrection and Throne </w:t>
      </w:r>
    </w:p>
    <w:p w:rsidR="00D577EB" w:rsidRPr="00387CDE" w:rsidRDefault="00D577EB" w:rsidP="00D577EB">
      <w:pPr>
        <w:rPr>
          <w:rFonts w:cstheme="minorHAnsi"/>
          <w:sz w:val="24"/>
          <w:szCs w:val="24"/>
        </w:rPr>
      </w:pPr>
      <w:r w:rsidRPr="00387CDE">
        <w:rPr>
          <w:rFonts w:cstheme="minorHAnsi"/>
          <w:sz w:val="24"/>
          <w:szCs w:val="24"/>
        </w:rPr>
        <w:t>Brotherly Love equal to God’s Love</w:t>
      </w:r>
    </w:p>
    <w:p w:rsidR="00D577EB" w:rsidRPr="00387CDE" w:rsidRDefault="00D577EB" w:rsidP="00D577EB">
      <w:pPr>
        <w:rPr>
          <w:rFonts w:cstheme="minorHAnsi"/>
          <w:sz w:val="24"/>
          <w:szCs w:val="24"/>
        </w:rPr>
      </w:pPr>
      <w:r w:rsidRPr="00387CDE">
        <w:rPr>
          <w:rFonts w:cstheme="minorHAnsi"/>
          <w:sz w:val="24"/>
          <w:szCs w:val="24"/>
        </w:rPr>
        <w:t>Man’s Love that sticks closer than a Friend’s Love</w:t>
      </w:r>
    </w:p>
    <w:p w:rsidR="00D577EB" w:rsidRPr="00387CDE" w:rsidRDefault="00D577EB" w:rsidP="00D577EB">
      <w:pPr>
        <w:rPr>
          <w:rFonts w:cstheme="minorHAnsi"/>
          <w:sz w:val="24"/>
          <w:szCs w:val="24"/>
        </w:rPr>
      </w:pPr>
      <w:r w:rsidRPr="00387CDE">
        <w:rPr>
          <w:rFonts w:cstheme="minorHAnsi"/>
          <w:sz w:val="24"/>
          <w:szCs w:val="24"/>
        </w:rPr>
        <w:t>Neighbor’s Love is the Royal Law equal to a Father’s Love that sticks closer than Man’s Love</w:t>
      </w:r>
    </w:p>
    <w:p w:rsidR="00D577EB" w:rsidRPr="00387CDE" w:rsidRDefault="00D577EB" w:rsidP="00D577EB">
      <w:pPr>
        <w:rPr>
          <w:rFonts w:cstheme="minorHAnsi"/>
          <w:sz w:val="24"/>
          <w:szCs w:val="24"/>
        </w:rPr>
      </w:pPr>
      <w:r w:rsidRPr="00387CDE">
        <w:rPr>
          <w:rFonts w:cstheme="minorHAnsi"/>
          <w:sz w:val="24"/>
          <w:szCs w:val="24"/>
        </w:rPr>
        <w:t>Friend’s Love that sticks closer than a Brother’s Love</w:t>
      </w:r>
    </w:p>
    <w:p w:rsidR="00D577EB" w:rsidRPr="00387CDE" w:rsidRDefault="00D577EB" w:rsidP="00D577EB">
      <w:pPr>
        <w:rPr>
          <w:rFonts w:cstheme="minorHAnsi"/>
          <w:sz w:val="24"/>
          <w:szCs w:val="24"/>
        </w:rPr>
      </w:pPr>
      <w:r w:rsidRPr="00387CDE">
        <w:rPr>
          <w:rFonts w:cstheme="minorHAnsi"/>
          <w:sz w:val="24"/>
          <w:szCs w:val="24"/>
        </w:rPr>
        <w:t>Love one another by the Lord’s Commandment</w:t>
      </w:r>
    </w:p>
    <w:p w:rsidR="00D577EB" w:rsidRPr="00387CDE" w:rsidRDefault="00D577EB" w:rsidP="00D577EB">
      <w:pPr>
        <w:rPr>
          <w:rFonts w:cstheme="minorHAnsi"/>
          <w:sz w:val="24"/>
          <w:szCs w:val="24"/>
        </w:rPr>
      </w:pPr>
      <w:r w:rsidRPr="00387CDE">
        <w:rPr>
          <w:rFonts w:cstheme="minorHAnsi"/>
          <w:sz w:val="24"/>
          <w:szCs w:val="24"/>
        </w:rPr>
        <w:t xml:space="preserve">Husband’s Love to His Wife as Christ Loved the Church </w:t>
      </w:r>
    </w:p>
    <w:p w:rsidR="00D577EB" w:rsidRPr="00387CDE" w:rsidRDefault="00D577EB" w:rsidP="00D577EB">
      <w:pPr>
        <w:rPr>
          <w:rFonts w:cstheme="minorHAnsi"/>
          <w:sz w:val="24"/>
          <w:szCs w:val="24"/>
        </w:rPr>
      </w:pPr>
      <w:r w:rsidRPr="00387CDE">
        <w:rPr>
          <w:rFonts w:cstheme="minorHAnsi"/>
          <w:sz w:val="24"/>
          <w:szCs w:val="24"/>
        </w:rPr>
        <w:t xml:space="preserve">Chapter 2                                                                             </w:t>
      </w:r>
    </w:p>
    <w:p w:rsidR="00D577EB" w:rsidRPr="00387CDE" w:rsidRDefault="00D577EB" w:rsidP="00D577EB">
      <w:pPr>
        <w:rPr>
          <w:rFonts w:cstheme="minorHAnsi"/>
          <w:sz w:val="24"/>
          <w:szCs w:val="24"/>
        </w:rPr>
      </w:pPr>
      <w:r w:rsidRPr="00387CDE">
        <w:rPr>
          <w:rFonts w:cstheme="minorHAnsi"/>
          <w:sz w:val="24"/>
          <w:szCs w:val="24"/>
        </w:rPr>
        <w:t xml:space="preserve">Sexual Eros Love which is forbidden to All, even in Marriage                                                                                                                                             </w:t>
      </w:r>
    </w:p>
    <w:p w:rsidR="00D577EB" w:rsidRPr="00387CDE" w:rsidRDefault="00D577EB" w:rsidP="00D577EB">
      <w:pPr>
        <w:rPr>
          <w:rFonts w:cstheme="minorHAnsi"/>
          <w:sz w:val="24"/>
          <w:szCs w:val="24"/>
        </w:rPr>
      </w:pPr>
      <w:r w:rsidRPr="00387CDE">
        <w:rPr>
          <w:rFonts w:cstheme="minorHAnsi"/>
          <w:sz w:val="24"/>
          <w:szCs w:val="24"/>
        </w:rPr>
        <w:t>Conclusion</w:t>
      </w:r>
    </w:p>
    <w:p w:rsidR="00D577EB" w:rsidRPr="00387CDE" w:rsidRDefault="00D577EB" w:rsidP="00D577EB">
      <w:pPr>
        <w:jc w:val="center"/>
        <w:rPr>
          <w:rFonts w:cstheme="minorHAnsi"/>
          <w:sz w:val="24"/>
          <w:szCs w:val="24"/>
        </w:rPr>
      </w:pPr>
      <w:r w:rsidRPr="00387CDE">
        <w:rPr>
          <w:rFonts w:cstheme="minorHAnsi"/>
          <w:sz w:val="24"/>
          <w:szCs w:val="24"/>
        </w:rPr>
        <w:t>Chapter 1: Lord God is Agape Love also called Omni-Benevolence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What is Truth?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D577EB" w:rsidRPr="00387CDE" w:rsidRDefault="00D577EB" w:rsidP="00D577EB">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77EB" w:rsidRPr="00387CDE" w:rsidRDefault="00D577EB" w:rsidP="00D577EB">
      <w:pPr>
        <w:jc w:val="center"/>
        <w:rPr>
          <w:rFonts w:cstheme="minorHAnsi"/>
          <w:sz w:val="24"/>
          <w:szCs w:val="24"/>
        </w:rPr>
      </w:pPr>
      <w:r w:rsidRPr="00387CDE">
        <w:rPr>
          <w:rFonts w:cstheme="minorHAnsi"/>
          <w:sz w:val="24"/>
          <w:szCs w:val="24"/>
        </w:rPr>
        <w:t>The Father Stephen’s Supreme Glory &amp; Supreme Majesty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387CDE">
        <w:rPr>
          <w:rFonts w:cstheme="minorHAnsi"/>
          <w:sz w:val="24"/>
          <w:szCs w:val="24"/>
          <w:vertAlign w:val="superscript"/>
        </w:rPr>
        <w:t>st</w:t>
      </w:r>
      <w:r w:rsidRPr="00387CDE">
        <w:rPr>
          <w:rFonts w:cstheme="minorHAnsi"/>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387CDE">
        <w:rPr>
          <w:rFonts w:cstheme="minorHAnsi"/>
          <w:sz w:val="24"/>
          <w:szCs w:val="24"/>
          <w:vertAlign w:val="superscript"/>
        </w:rPr>
        <w:t>st</w:t>
      </w:r>
      <w:r w:rsidRPr="00387CDE">
        <w:rPr>
          <w:rFonts w:cstheme="minorHAnsi"/>
          <w:sz w:val="24"/>
          <w:szCs w:val="24"/>
        </w:rPr>
        <w:t xml:space="preserve"> John 3:1. Also Jesus Christ the Son of God agape loves Us because He laid down His life for His Friends and We should lay down Our lives for Our Brothers in Christ in 1</w:t>
      </w:r>
      <w:r w:rsidRPr="00387CDE">
        <w:rPr>
          <w:rFonts w:cstheme="minorHAnsi"/>
          <w:sz w:val="24"/>
          <w:szCs w:val="24"/>
          <w:vertAlign w:val="superscript"/>
        </w:rPr>
        <w:t>st</w:t>
      </w:r>
      <w:r w:rsidRPr="00387CDE">
        <w:rPr>
          <w:rFonts w:cstheme="minorHAnsi"/>
          <w:sz w:val="24"/>
          <w:szCs w:val="24"/>
        </w:rPr>
        <w:t xml:space="preserve"> John 3:16. For agape love is of God &amp; every one that agape loves God is Born of God &amp; knows who God is proven in 1</w:t>
      </w:r>
      <w:r w:rsidRPr="00387CDE">
        <w:rPr>
          <w:rFonts w:cstheme="minorHAnsi"/>
          <w:sz w:val="24"/>
          <w:szCs w:val="24"/>
          <w:vertAlign w:val="superscript"/>
        </w:rPr>
        <w:t>st</w:t>
      </w:r>
      <w:r w:rsidRPr="00387CDE">
        <w:rPr>
          <w:rFonts w:cstheme="minorHAnsi"/>
          <w:sz w:val="24"/>
          <w:szCs w:val="24"/>
        </w:rPr>
        <w:t xml:space="preserve"> John 4:7. He that agape loves not does not know God, for God is agape love in 1</w:t>
      </w:r>
      <w:r w:rsidRPr="00387CDE">
        <w:rPr>
          <w:rFonts w:cstheme="minorHAnsi"/>
          <w:sz w:val="24"/>
          <w:szCs w:val="24"/>
          <w:vertAlign w:val="superscript"/>
        </w:rPr>
        <w:t>st</w:t>
      </w:r>
      <w:r w:rsidRPr="00387CDE">
        <w:rPr>
          <w:rFonts w:cstheme="minorHAnsi"/>
          <w:sz w:val="24"/>
          <w:szCs w:val="24"/>
        </w:rPr>
        <w:t xml:space="preserve"> John 4:8. The manifestation of the agape love of God towards Man is that the Father Stephen sent His only begotten Son into the World, that Man would live through Him in 1</w:t>
      </w:r>
      <w:r w:rsidRPr="00387CDE">
        <w:rPr>
          <w:rFonts w:cstheme="minorHAnsi"/>
          <w:sz w:val="24"/>
          <w:szCs w:val="24"/>
          <w:vertAlign w:val="superscript"/>
        </w:rPr>
        <w:t>st</w:t>
      </w:r>
      <w:r w:rsidRPr="00387CDE">
        <w:rPr>
          <w:rFonts w:cstheme="minorHAnsi"/>
          <w:sz w:val="24"/>
          <w:szCs w:val="24"/>
        </w:rPr>
        <w:t xml:space="preserve"> John 4:9. This is what agape love is, not that We agape loved God, but that He agape loved Us first and sent His Son to be a propitiation for Man’s sins in 1</w:t>
      </w:r>
      <w:r w:rsidRPr="00387CDE">
        <w:rPr>
          <w:rFonts w:cstheme="minorHAnsi"/>
          <w:sz w:val="24"/>
          <w:szCs w:val="24"/>
          <w:vertAlign w:val="superscript"/>
        </w:rPr>
        <w:t>st</w:t>
      </w:r>
      <w:r w:rsidRPr="00387CDE">
        <w:rPr>
          <w:rFonts w:cstheme="minorHAnsi"/>
          <w:sz w:val="24"/>
          <w:szCs w:val="24"/>
        </w:rPr>
        <w:t xml:space="preserve"> John 4:10. Also We have believed and have known that God is agape love and He that dwells in agape love dwells in God and God in Him in 1</w:t>
      </w:r>
      <w:r w:rsidRPr="00387CDE">
        <w:rPr>
          <w:rFonts w:cstheme="minorHAnsi"/>
          <w:sz w:val="24"/>
          <w:szCs w:val="24"/>
          <w:vertAlign w:val="superscript"/>
        </w:rPr>
        <w:t>st</w:t>
      </w:r>
      <w:r w:rsidRPr="00387CDE">
        <w:rPr>
          <w:rFonts w:cstheme="minorHAnsi"/>
          <w:sz w:val="24"/>
          <w:szCs w:val="24"/>
        </w:rPr>
        <w:t xml:space="preserve"> John 4:16. We agape love God, because He first loved Us in 1</w:t>
      </w:r>
      <w:r w:rsidRPr="00387CDE">
        <w:rPr>
          <w:rFonts w:cstheme="minorHAnsi"/>
          <w:sz w:val="24"/>
          <w:szCs w:val="24"/>
          <w:vertAlign w:val="superscript"/>
        </w:rPr>
        <w:t>st</w:t>
      </w:r>
      <w:r w:rsidRPr="00387CDE">
        <w:rPr>
          <w:rFonts w:cstheme="minorHAnsi"/>
          <w:sz w:val="24"/>
          <w:szCs w:val="24"/>
        </w:rPr>
        <w:t xml:space="preserve"> John 4:19. For this is the agape love of God, that We keep His commandments in 1</w:t>
      </w:r>
      <w:r w:rsidRPr="00387CDE">
        <w:rPr>
          <w:rFonts w:cstheme="minorHAnsi"/>
          <w:sz w:val="24"/>
          <w:szCs w:val="24"/>
          <w:vertAlign w:val="superscript"/>
        </w:rPr>
        <w:t>st</w:t>
      </w:r>
      <w:r w:rsidRPr="00387CDE">
        <w:rPr>
          <w:rFonts w:cstheme="minorHAnsi"/>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387CDE">
        <w:rPr>
          <w:rFonts w:cstheme="minorHAnsi"/>
          <w:sz w:val="24"/>
          <w:szCs w:val="24"/>
          <w:vertAlign w:val="superscript"/>
        </w:rPr>
        <w:t>nd</w:t>
      </w:r>
      <w:r w:rsidRPr="00387CDE">
        <w:rPr>
          <w:rFonts w:cstheme="minorHAnsi"/>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387CDE">
        <w:rPr>
          <w:rFonts w:cstheme="minorHAnsi"/>
          <w:sz w:val="24"/>
          <w:szCs w:val="24"/>
          <w:vertAlign w:val="superscript"/>
        </w:rPr>
        <w:t>nd</w:t>
      </w:r>
      <w:r w:rsidRPr="00387CDE">
        <w:rPr>
          <w:rFonts w:cstheme="minorHAnsi"/>
          <w:sz w:val="24"/>
          <w:szCs w:val="24"/>
        </w:rPr>
        <w:t xml:space="preserve"> Corinthians 13:14. For the agape love of Jesus Christ constrains Us because of Our judgment of the One who died for all, then We are all dead to Christ in 2</w:t>
      </w:r>
      <w:r w:rsidRPr="00387CDE">
        <w:rPr>
          <w:rFonts w:cstheme="minorHAnsi"/>
          <w:sz w:val="24"/>
          <w:szCs w:val="24"/>
          <w:vertAlign w:val="superscript"/>
        </w:rPr>
        <w:t>nd</w:t>
      </w:r>
      <w:r w:rsidRPr="00387CDE">
        <w:rPr>
          <w:rFonts w:cstheme="minorHAnsi"/>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agape loves Us in Colossians 1:8. For the Father Stephen &amp; the Lord Jesus agape loves Us in 2</w:t>
      </w:r>
      <w:r w:rsidRPr="00387CDE">
        <w:rPr>
          <w:rFonts w:cstheme="minorHAnsi"/>
          <w:sz w:val="24"/>
          <w:szCs w:val="24"/>
          <w:vertAlign w:val="superscript"/>
        </w:rPr>
        <w:t>nd</w:t>
      </w:r>
      <w:r w:rsidRPr="00387CDE">
        <w:rPr>
          <w:rFonts w:cstheme="minorHAnsi"/>
          <w:sz w:val="24"/>
          <w:szCs w:val="24"/>
        </w:rPr>
        <w:t xml:space="preserve"> John 3. Keep Us in the agape love of God in Jude 21.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of the Male Physical Trinity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the Physical Trinity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God eternally exist as three Persons, they are fully God as the Father Stephen (Lady Barbara derived from Bara in Genesis 1:1), Son Jesus (Lady Mary) and Brother John the Holy Ghost (Lady Elizabeth) and there is only one God---the </w:t>
      </w:r>
      <w:r w:rsidRPr="00387CDE">
        <w:rPr>
          <w:rFonts w:cstheme="minorHAnsi"/>
          <w:b/>
          <w:sz w:val="24"/>
          <w:szCs w:val="24"/>
        </w:rPr>
        <w:t>LORD YAHWEH (LADY VICTORIA)</w:t>
      </w:r>
      <w:r w:rsidRPr="00387CDE">
        <w:rPr>
          <w:rFonts w:cstheme="minorHAnsi"/>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387CDE">
        <w:rPr>
          <w:rFonts w:cstheme="minorHAnsi"/>
          <w:sz w:val="24"/>
          <w:szCs w:val="24"/>
          <w:vertAlign w:val="superscript"/>
        </w:rPr>
        <w:t>st</w:t>
      </w:r>
      <w:r w:rsidRPr="00387CDE">
        <w:rPr>
          <w:rFonts w:cstheme="minorHAnsi"/>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87CDE">
        <w:rPr>
          <w:rFonts w:cstheme="minorHAnsi"/>
          <w:sz w:val="24"/>
          <w:szCs w:val="24"/>
          <w:vertAlign w:val="superscript"/>
        </w:rPr>
        <w:t>st</w:t>
      </w:r>
      <w:r w:rsidRPr="00387CDE">
        <w:rPr>
          <w:rFonts w:cstheme="minorHAnsi"/>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387CDE">
        <w:rPr>
          <w:rFonts w:cstheme="minorHAnsi"/>
          <w:sz w:val="24"/>
          <w:szCs w:val="24"/>
          <w:vertAlign w:val="superscript"/>
        </w:rPr>
        <w:t>st</w:t>
      </w:r>
      <w:r w:rsidRPr="00387CDE">
        <w:rPr>
          <w:rFonts w:cstheme="minorHAnsi"/>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387CDE">
        <w:rPr>
          <w:rFonts w:cstheme="minorHAnsi"/>
          <w:sz w:val="24"/>
          <w:szCs w:val="24"/>
          <w:vertAlign w:val="superscript"/>
        </w:rPr>
        <w:t>nd</w:t>
      </w:r>
      <w:r w:rsidRPr="00387CDE">
        <w:rPr>
          <w:rFonts w:cstheme="minorHAnsi"/>
          <w:sz w:val="24"/>
          <w:szCs w:val="24"/>
        </w:rPr>
        <w:t xml:space="preserve"> Corinthians 13:14 it states that “The Grace of Our Lord Jesus Christ and the  (Agape) Love of God (Father Stephen) and the Fellowship of the Holy Spirit (Brother John) be with You all.” In 1</w:t>
      </w:r>
      <w:r w:rsidRPr="00387CDE">
        <w:rPr>
          <w:rFonts w:cstheme="minorHAnsi"/>
          <w:sz w:val="24"/>
          <w:szCs w:val="24"/>
          <w:vertAlign w:val="superscript"/>
        </w:rPr>
        <w:t>st</w:t>
      </w:r>
      <w:r w:rsidRPr="00387CDE">
        <w:rPr>
          <w:rFonts w:cstheme="minorHAnsi"/>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387CDE">
        <w:rPr>
          <w:rFonts w:cstheme="minorHAnsi"/>
          <w:sz w:val="24"/>
          <w:szCs w:val="24"/>
          <w:vertAlign w:val="superscript"/>
        </w:rPr>
        <w:t>st</w:t>
      </w:r>
      <w:r w:rsidRPr="00387CDE">
        <w:rPr>
          <w:rFonts w:cstheme="minorHAnsi"/>
          <w:sz w:val="24"/>
          <w:szCs w:val="24"/>
        </w:rPr>
        <w:t xml:space="preserve"> Corinthians 2:4; 2</w:t>
      </w:r>
      <w:r w:rsidRPr="00387CDE">
        <w:rPr>
          <w:rFonts w:cstheme="minorHAnsi"/>
          <w:sz w:val="24"/>
          <w:szCs w:val="24"/>
          <w:vertAlign w:val="superscript"/>
        </w:rPr>
        <w:t>nd</w:t>
      </w:r>
      <w:r w:rsidRPr="00387CDE">
        <w:rPr>
          <w:rFonts w:cstheme="minorHAnsi"/>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387CDE">
        <w:rPr>
          <w:rFonts w:cstheme="minorHAnsi"/>
          <w:sz w:val="24"/>
          <w:szCs w:val="24"/>
          <w:vertAlign w:val="superscript"/>
        </w:rPr>
        <w:t>st</w:t>
      </w:r>
      <w:r w:rsidRPr="00387CDE">
        <w:rPr>
          <w:rFonts w:cstheme="minorHAnsi"/>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387CDE">
        <w:rPr>
          <w:rFonts w:cstheme="minorHAnsi"/>
          <w:sz w:val="24"/>
          <w:szCs w:val="24"/>
          <w:vertAlign w:val="superscript"/>
        </w:rPr>
        <w:t>st</w:t>
      </w:r>
      <w:r w:rsidRPr="00387CDE">
        <w:rPr>
          <w:rFonts w:cstheme="minorHAnsi"/>
          <w:sz w:val="24"/>
          <w:szCs w:val="24"/>
        </w:rPr>
        <w:t xml:space="preserve"> Corinthians 2:10-11 it states that “But God has revealed them to Us through His Spirit (Father Stephen in John 4:24; Acts 2:17-7:59 &amp; 1</w:t>
      </w:r>
      <w:r w:rsidRPr="00387CDE">
        <w:rPr>
          <w:rFonts w:cstheme="minorHAnsi"/>
          <w:sz w:val="24"/>
          <w:szCs w:val="24"/>
          <w:vertAlign w:val="superscript"/>
        </w:rPr>
        <w:t>st</w:t>
      </w:r>
      <w:r w:rsidRPr="00387CDE">
        <w:rPr>
          <w:rFonts w:cstheme="minorHAnsi"/>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387CDE">
        <w:rPr>
          <w:rFonts w:cstheme="minorHAnsi"/>
          <w:sz w:val="24"/>
          <w:szCs w:val="24"/>
          <w:vertAlign w:val="superscript"/>
        </w:rPr>
        <w:t>st</w:t>
      </w:r>
      <w:r w:rsidRPr="00387CDE">
        <w:rPr>
          <w:rFonts w:cstheme="minorHAnsi"/>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387CDE">
        <w:rPr>
          <w:rFonts w:cstheme="minorHAnsi"/>
          <w:sz w:val="24"/>
          <w:szCs w:val="24"/>
          <w:vertAlign w:val="superscript"/>
        </w:rPr>
        <w:t>st</w:t>
      </w:r>
      <w:r w:rsidRPr="00387CDE">
        <w:rPr>
          <w:rFonts w:cstheme="minorHAnsi"/>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387CDE">
        <w:rPr>
          <w:rFonts w:cstheme="minorHAnsi"/>
          <w:sz w:val="24"/>
          <w:szCs w:val="24"/>
          <w:vertAlign w:val="superscript"/>
        </w:rPr>
        <w:t>st</w:t>
      </w:r>
      <w:r w:rsidRPr="00387CDE">
        <w:rPr>
          <w:rFonts w:cstheme="minorHAnsi"/>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387CDE">
        <w:rPr>
          <w:rFonts w:cstheme="minorHAnsi"/>
          <w:sz w:val="24"/>
          <w:szCs w:val="24"/>
          <w:vertAlign w:val="superscript"/>
        </w:rPr>
        <w:t>st</w:t>
      </w:r>
      <w:r w:rsidRPr="00387CDE">
        <w:rPr>
          <w:rFonts w:cstheme="minorHAnsi"/>
          <w:sz w:val="24"/>
          <w:szCs w:val="24"/>
        </w:rPr>
        <w:t xml:space="preserve"> Peter 1:2; Acts 1:8 and 1</w:t>
      </w:r>
      <w:r w:rsidRPr="00387CDE">
        <w:rPr>
          <w:rFonts w:cstheme="minorHAnsi"/>
          <w:sz w:val="24"/>
          <w:szCs w:val="24"/>
          <w:vertAlign w:val="superscript"/>
        </w:rPr>
        <w:t>st</w:t>
      </w:r>
      <w:r w:rsidRPr="00387CDE">
        <w:rPr>
          <w:rFonts w:cstheme="minorHAnsi"/>
          <w:sz w:val="24"/>
          <w:szCs w:val="24"/>
        </w:rPr>
        <w:t xml:space="preserve"> Corinthians 12:7-11. The Son Jesus &amp; Holy Ghost---John are equal in Deity to the Father Stephen in the Kingdom of God, but are in subordinate job positions in 1</w:t>
      </w:r>
      <w:r w:rsidRPr="00387CDE">
        <w:rPr>
          <w:rFonts w:cstheme="minorHAnsi"/>
          <w:sz w:val="24"/>
          <w:szCs w:val="24"/>
          <w:vertAlign w:val="superscript"/>
        </w:rPr>
        <w:t>st</w:t>
      </w:r>
      <w:r w:rsidRPr="00387CDE">
        <w:rPr>
          <w:rFonts w:cstheme="minorHAnsi"/>
          <w:sz w:val="24"/>
          <w:szCs w:val="24"/>
        </w:rPr>
        <w:t xml:space="preserve"> Corinthians 15:28. The Persons of the Trinity eternally existed as the Father Stephen, Son Jesus &amp; Holy Ghost---Brother John. Some scriptures are Ephesians 1:3-4; 3:14-15; John 1:1-5, 14, 18; 17:4; Philippians 2:5-11; Romans 8:29; 1</w:t>
      </w:r>
      <w:r w:rsidRPr="00387CDE">
        <w:rPr>
          <w:rFonts w:cstheme="minorHAnsi"/>
          <w:sz w:val="24"/>
          <w:szCs w:val="24"/>
          <w:vertAlign w:val="superscript"/>
        </w:rPr>
        <w:t>st</w:t>
      </w:r>
      <w:r w:rsidRPr="00387CDE">
        <w:rPr>
          <w:rFonts w:cstheme="minorHAnsi"/>
          <w:sz w:val="24"/>
          <w:szCs w:val="24"/>
        </w:rPr>
        <w:t xml:space="preserve"> Peter 1:2, 20-21; John 3:16; Galatians 4:4; 1</w:t>
      </w:r>
      <w:r w:rsidRPr="00387CDE">
        <w:rPr>
          <w:rFonts w:cstheme="minorHAnsi"/>
          <w:sz w:val="24"/>
          <w:szCs w:val="24"/>
          <w:vertAlign w:val="superscript"/>
        </w:rPr>
        <w:t>st</w:t>
      </w:r>
      <w:r w:rsidRPr="00387CDE">
        <w:rPr>
          <w:rFonts w:cstheme="minorHAnsi"/>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387CDE">
        <w:rPr>
          <w:rFonts w:cstheme="minorHAnsi"/>
          <w:sz w:val="24"/>
          <w:szCs w:val="24"/>
          <w:vertAlign w:val="superscript"/>
        </w:rPr>
        <w:t>st</w:t>
      </w:r>
      <w:r w:rsidRPr="00387CDE">
        <w:rPr>
          <w:rFonts w:cstheme="minorHAnsi"/>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387CDE">
        <w:rPr>
          <w:rFonts w:cstheme="minorHAnsi"/>
          <w:b/>
          <w:sz w:val="24"/>
          <w:szCs w:val="24"/>
        </w:rPr>
        <w:t>THE LORD JEHOVAH</w:t>
      </w:r>
      <w:r w:rsidRPr="00387CDE">
        <w:rPr>
          <w:rFonts w:cstheme="minorHAnsi"/>
          <w:sz w:val="24"/>
          <w:szCs w:val="24"/>
        </w:rPr>
        <w:t xml:space="preserve"> is the “</w:t>
      </w:r>
      <w:r w:rsidRPr="00387CDE">
        <w:rPr>
          <w:rFonts w:cstheme="minorHAnsi"/>
          <w:b/>
          <w:sz w:val="24"/>
          <w:szCs w:val="24"/>
        </w:rPr>
        <w:t>I AM THAT I AM</w:t>
      </w:r>
      <w:r w:rsidRPr="00387CDE">
        <w:rPr>
          <w:rFonts w:cstheme="minorHAnsi"/>
          <w:sz w:val="24"/>
          <w:szCs w:val="24"/>
        </w:rPr>
        <w:t xml:space="preserve">.”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Holy Divine Love Nature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387CDE">
        <w:rPr>
          <w:rFonts w:cstheme="minorHAnsi"/>
          <w:sz w:val="24"/>
          <w:szCs w:val="24"/>
          <w:vertAlign w:val="superscript"/>
        </w:rPr>
        <w:t>st</w:t>
      </w:r>
      <w:r w:rsidRPr="00387CDE">
        <w:rPr>
          <w:rFonts w:cstheme="minorHAnsi"/>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387CDE">
        <w:rPr>
          <w:rFonts w:cstheme="minorHAnsi"/>
          <w:sz w:val="24"/>
          <w:szCs w:val="24"/>
          <w:vertAlign w:val="superscript"/>
        </w:rPr>
        <w:t>nd</w:t>
      </w:r>
      <w:r w:rsidRPr="00387CDE">
        <w:rPr>
          <w:rFonts w:cstheme="minorHAnsi"/>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387CDE">
        <w:rPr>
          <w:rFonts w:cstheme="minorHAnsi"/>
          <w:sz w:val="24"/>
          <w:szCs w:val="24"/>
          <w:vertAlign w:val="superscript"/>
        </w:rPr>
        <w:t>st</w:t>
      </w:r>
      <w:r w:rsidRPr="00387CDE">
        <w:rPr>
          <w:rFonts w:cstheme="minorHAnsi"/>
          <w:sz w:val="24"/>
          <w:szCs w:val="24"/>
        </w:rPr>
        <w:t xml:space="preserve"> John 2:16. For Divine Nature overcomes the World in 1</w:t>
      </w:r>
      <w:r w:rsidRPr="00387CDE">
        <w:rPr>
          <w:rFonts w:cstheme="minorHAnsi"/>
          <w:sz w:val="24"/>
          <w:szCs w:val="24"/>
          <w:vertAlign w:val="superscript"/>
        </w:rPr>
        <w:t>st</w:t>
      </w:r>
      <w:r w:rsidRPr="00387CDE">
        <w:rPr>
          <w:rFonts w:cstheme="minorHAnsi"/>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387CDE">
        <w:rPr>
          <w:rFonts w:cstheme="minorHAnsi"/>
          <w:sz w:val="24"/>
          <w:szCs w:val="24"/>
          <w:vertAlign w:val="superscript"/>
        </w:rPr>
        <w:t>nd</w:t>
      </w:r>
      <w:r w:rsidRPr="00387CDE">
        <w:rPr>
          <w:rFonts w:cstheme="minorHAnsi"/>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387CDE">
        <w:rPr>
          <w:rFonts w:cstheme="minorHAnsi"/>
          <w:b/>
          <w:sz w:val="24"/>
          <w:szCs w:val="24"/>
        </w:rPr>
        <w:t>The Lord Yah and the Different Kinds of Flesh in the Holy Bible</w:t>
      </w:r>
      <w:r w:rsidRPr="00387CDE">
        <w:rPr>
          <w:rFonts w:cstheme="minorHAnsi"/>
          <w:sz w:val="24"/>
          <w:szCs w:val="24"/>
        </w:rPr>
        <w:t>.” Fourth, is the white skin colored James is raised by King Rehoboam to sit on His throne because He is the root and offspring of Rehoboam. If You have any questions on immortality, You must get My book called “</w:t>
      </w:r>
      <w:r w:rsidRPr="00387CDE">
        <w:rPr>
          <w:rFonts w:cstheme="minorHAnsi"/>
          <w:b/>
          <w:sz w:val="24"/>
          <w:szCs w:val="24"/>
        </w:rPr>
        <w:t>The Lord Yahweh and His Immortality in the Holy Bible</w:t>
      </w:r>
      <w:r w:rsidRPr="00387CDE">
        <w:rPr>
          <w:rFonts w:cstheme="minorHAnsi"/>
          <w:sz w:val="24"/>
          <w:szCs w:val="24"/>
        </w:rPr>
        <w:t xml:space="preserve">.” Now the Lord Stephen, Lord Jesus and the Lord John are the offspring of the Lord Yahweh the Creator of the Father Stephen. The Lord James is the Law of the Lord Yah.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the other 57 Lord’s &amp; other 57 Ladies</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387CDE">
        <w:rPr>
          <w:rFonts w:cstheme="minorHAnsi"/>
          <w:sz w:val="24"/>
          <w:szCs w:val="24"/>
          <w:vertAlign w:val="superscript"/>
        </w:rPr>
        <w:t>st</w:t>
      </w:r>
      <w:r w:rsidRPr="00387CDE">
        <w:rPr>
          <w:rFonts w:cstheme="minorHAnsi"/>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Craftsman or Worker &amp;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47:5; 48:16. Thirty, is the other Lord James (Lady Mary) in the Lordship of the Law in Acts 12:12; 15:13-29; 21:18-25 &amp; James 2:8-13. Thirty-one-thirty-two is the other male Spirit or Mind---Psychological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387CDE">
        <w:rPr>
          <w:rFonts w:cstheme="minorHAnsi"/>
          <w:b/>
          <w:sz w:val="24"/>
          <w:szCs w:val="24"/>
        </w:rPr>
        <w:t>Lady of Kingdoms</w:t>
      </w:r>
      <w:r w:rsidRPr="00387CDE">
        <w:rPr>
          <w:rFonts w:cstheme="minorHAnsi"/>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387CDE">
        <w:rPr>
          <w:rFonts w:cstheme="minorHAnsi"/>
          <w:b/>
          <w:sz w:val="24"/>
          <w:szCs w:val="24"/>
        </w:rPr>
        <w:t xml:space="preserve">The Lord Yahweh and the </w:t>
      </w:r>
      <w:r w:rsidR="009D54F1" w:rsidRPr="00387CDE">
        <w:rPr>
          <w:rFonts w:cstheme="minorHAnsi"/>
          <w:b/>
          <w:sz w:val="24"/>
          <w:szCs w:val="24"/>
        </w:rPr>
        <w:t>36</w:t>
      </w:r>
      <w:r w:rsidRPr="00387CDE">
        <w:rPr>
          <w:rFonts w:cstheme="minorHAnsi"/>
          <w:b/>
          <w:sz w:val="24"/>
          <w:szCs w:val="24"/>
        </w:rPr>
        <w:t>0 Other Lords that He Created</w:t>
      </w:r>
      <w:r w:rsidRPr="00387CDE">
        <w:rPr>
          <w:rFonts w:cstheme="minorHAnsi"/>
          <w:sz w:val="24"/>
          <w:szCs w:val="24"/>
        </w:rPr>
        <w:t xml:space="preserve">.”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the Whole Law (Gentile Christian and Jewish)</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387CDE">
        <w:rPr>
          <w:rFonts w:cstheme="minorHAnsi"/>
          <w:b/>
          <w:sz w:val="24"/>
          <w:szCs w:val="24"/>
        </w:rPr>
        <w:t xml:space="preserve">Mitzvot </w:t>
      </w:r>
      <w:r w:rsidRPr="00387CDE">
        <w:rPr>
          <w:rFonts w:cstheme="minorHAnsi"/>
          <w:sz w:val="24"/>
          <w:szCs w:val="24"/>
        </w:rPr>
        <w:t xml:space="preserve">is the 18 orders for </w:t>
      </w:r>
      <w:r w:rsidRPr="00387CDE">
        <w:rPr>
          <w:rFonts w:cstheme="minorHAnsi"/>
          <w:b/>
          <w:sz w:val="24"/>
          <w:szCs w:val="24"/>
        </w:rPr>
        <w:t xml:space="preserve">Law </w:t>
      </w:r>
      <w:r w:rsidRPr="00387CDE">
        <w:rPr>
          <w:rFonts w:cstheme="minorHAnsi"/>
          <w:sz w:val="24"/>
          <w:szCs w:val="24"/>
        </w:rPr>
        <w:t xml:space="preserve">are </w:t>
      </w:r>
      <w:r w:rsidRPr="00387CDE">
        <w:rPr>
          <w:rFonts w:cstheme="minorHAnsi"/>
          <w:b/>
          <w:sz w:val="24"/>
          <w:szCs w:val="24"/>
        </w:rPr>
        <w:t xml:space="preserve">Ways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2:3 and Psalms 18:21; </w:t>
      </w:r>
      <w:r w:rsidRPr="00387CDE">
        <w:rPr>
          <w:rFonts w:cstheme="minorHAnsi"/>
          <w:b/>
          <w:sz w:val="24"/>
          <w:szCs w:val="24"/>
        </w:rPr>
        <w:t xml:space="preserve">Testimonies </w:t>
      </w:r>
      <w:r w:rsidRPr="00387CDE">
        <w:rPr>
          <w:rFonts w:cstheme="minorHAnsi"/>
          <w:sz w:val="24"/>
          <w:szCs w:val="24"/>
        </w:rPr>
        <w:t xml:space="preserve">in Deuteronomy 4:45; 6:17 (KJV); </w:t>
      </w:r>
      <w:r w:rsidRPr="00387CDE">
        <w:rPr>
          <w:rFonts w:cstheme="minorHAnsi"/>
          <w:b/>
          <w:sz w:val="24"/>
          <w:szCs w:val="24"/>
        </w:rPr>
        <w:t xml:space="preserve">Stipulations </w:t>
      </w:r>
      <w:r w:rsidRPr="00387CDE">
        <w:rPr>
          <w:rFonts w:cstheme="minorHAnsi"/>
          <w:sz w:val="24"/>
          <w:szCs w:val="24"/>
        </w:rPr>
        <w:t xml:space="preserve">in Deuteronomy 6:17 (NIV); </w:t>
      </w:r>
      <w:r w:rsidRPr="00387CDE">
        <w:rPr>
          <w:rFonts w:cstheme="minorHAnsi"/>
          <w:b/>
          <w:sz w:val="24"/>
          <w:szCs w:val="24"/>
        </w:rPr>
        <w:t xml:space="preserve">Requirements  </w:t>
      </w:r>
      <w:r w:rsidRPr="00387CDE">
        <w:rPr>
          <w:rFonts w:cstheme="minorHAnsi"/>
          <w:sz w:val="24"/>
          <w:szCs w:val="24"/>
        </w:rPr>
        <w:t>in  1</w:t>
      </w:r>
      <w:r w:rsidRPr="00387CDE">
        <w:rPr>
          <w:rFonts w:cstheme="minorHAnsi"/>
          <w:sz w:val="24"/>
          <w:szCs w:val="24"/>
          <w:vertAlign w:val="superscript"/>
        </w:rPr>
        <w:t xml:space="preserve">st </w:t>
      </w:r>
      <w:r w:rsidRPr="00387CDE">
        <w:rPr>
          <w:rFonts w:cstheme="minorHAnsi"/>
          <w:sz w:val="24"/>
          <w:szCs w:val="24"/>
        </w:rPr>
        <w:t xml:space="preserve"> Kings 2:3; </w:t>
      </w:r>
      <w:r w:rsidRPr="00387CDE">
        <w:rPr>
          <w:rFonts w:cstheme="minorHAnsi"/>
          <w:b/>
          <w:sz w:val="24"/>
          <w:szCs w:val="24"/>
        </w:rPr>
        <w:t xml:space="preserve">Precepts </w:t>
      </w:r>
      <w:r w:rsidRPr="00387CDE">
        <w:rPr>
          <w:rFonts w:cstheme="minorHAnsi"/>
          <w:sz w:val="24"/>
          <w:szCs w:val="24"/>
        </w:rPr>
        <w:t xml:space="preserve"> in  Psalms  119:4 (NIV); </w:t>
      </w:r>
      <w:r w:rsidRPr="00387CDE">
        <w:rPr>
          <w:rFonts w:cstheme="minorHAnsi"/>
          <w:b/>
          <w:sz w:val="24"/>
          <w:szCs w:val="24"/>
        </w:rPr>
        <w:t xml:space="preserve">Statutes </w:t>
      </w:r>
      <w:r w:rsidRPr="00387CDE">
        <w:rPr>
          <w:rFonts w:cstheme="minorHAnsi"/>
          <w:sz w:val="24"/>
          <w:szCs w:val="24"/>
        </w:rPr>
        <w:t xml:space="preserve"> in Leviticus 3:17; 10:11 (KJV); </w:t>
      </w:r>
      <w:r w:rsidRPr="00387CDE">
        <w:rPr>
          <w:rFonts w:cstheme="minorHAnsi"/>
          <w:b/>
          <w:sz w:val="24"/>
          <w:szCs w:val="24"/>
        </w:rPr>
        <w:t>Decrees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Ordinances</w:t>
      </w:r>
      <w:r w:rsidRPr="00387CDE">
        <w:rPr>
          <w:rFonts w:cstheme="minorHAnsi"/>
          <w:sz w:val="24"/>
          <w:szCs w:val="24"/>
        </w:rPr>
        <w:t xml:space="preserve"> in Numbers 9:12 (KJV); </w:t>
      </w:r>
      <w:r w:rsidRPr="00387CDE">
        <w:rPr>
          <w:rFonts w:cstheme="minorHAnsi"/>
          <w:b/>
          <w:sz w:val="24"/>
          <w:szCs w:val="24"/>
        </w:rPr>
        <w:t>Commands</w:t>
      </w:r>
      <w:r w:rsidRPr="00387CDE">
        <w:rPr>
          <w:rFonts w:cstheme="minorHAnsi"/>
          <w:sz w:val="24"/>
          <w:szCs w:val="24"/>
        </w:rPr>
        <w:t xml:space="preserve"> in Deuteronomy 6:1-9;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Regulations</w:t>
      </w:r>
      <w:r w:rsidRPr="00387CDE">
        <w:rPr>
          <w:rFonts w:cstheme="minorHAnsi"/>
          <w:sz w:val="24"/>
          <w:szCs w:val="24"/>
        </w:rPr>
        <w:t xml:space="preserve"> in Exodus 24:3 and </w:t>
      </w:r>
      <w:r w:rsidRPr="00387CDE">
        <w:rPr>
          <w:rFonts w:cstheme="minorHAnsi"/>
          <w:b/>
          <w:sz w:val="24"/>
          <w:szCs w:val="24"/>
        </w:rPr>
        <w:t xml:space="preserve">Teachings </w:t>
      </w:r>
      <w:r w:rsidRPr="00387CDE">
        <w:rPr>
          <w:rFonts w:cstheme="minorHAnsi"/>
          <w:sz w:val="24"/>
          <w:szCs w:val="24"/>
        </w:rPr>
        <w:t xml:space="preserve">in Exodus 24:3. </w:t>
      </w:r>
      <w:r w:rsidRPr="00387CDE">
        <w:rPr>
          <w:rFonts w:cstheme="minorHAnsi"/>
          <w:b/>
          <w:sz w:val="24"/>
          <w:szCs w:val="24"/>
        </w:rPr>
        <w:t xml:space="preserve">Rules </w:t>
      </w:r>
      <w:r w:rsidRPr="00387CDE">
        <w:rPr>
          <w:rFonts w:cstheme="minorHAnsi"/>
          <w:sz w:val="24"/>
          <w:szCs w:val="24"/>
        </w:rPr>
        <w:t xml:space="preserve">in Damascus Document on pages 146-150. </w:t>
      </w:r>
      <w:r w:rsidRPr="00387CDE">
        <w:rPr>
          <w:rFonts w:cstheme="minorHAnsi"/>
          <w:b/>
          <w:sz w:val="24"/>
          <w:szCs w:val="24"/>
        </w:rPr>
        <w:t xml:space="preserve">Codes (Penal) </w:t>
      </w:r>
      <w:r w:rsidRPr="00387CDE">
        <w:rPr>
          <w:rFonts w:cstheme="minorHAnsi"/>
          <w:sz w:val="24"/>
          <w:szCs w:val="24"/>
        </w:rPr>
        <w:t xml:space="preserve">in Damascus Document on pages 150-153. </w:t>
      </w:r>
      <w:r w:rsidRPr="00387CDE">
        <w:rPr>
          <w:rFonts w:cstheme="minorHAnsi"/>
          <w:b/>
          <w:sz w:val="24"/>
          <w:szCs w:val="24"/>
        </w:rPr>
        <w:t>Covenant Rituals</w:t>
      </w:r>
      <w:r w:rsidRPr="00387CDE">
        <w:rPr>
          <w:rFonts w:cstheme="minorHAnsi"/>
          <w:sz w:val="24"/>
          <w:szCs w:val="24"/>
        </w:rPr>
        <w:t xml:space="preserve"> in Damascus Document on pages 150-153. </w:t>
      </w:r>
      <w:r w:rsidRPr="00387CDE">
        <w:rPr>
          <w:rFonts w:cstheme="minorHAnsi"/>
          <w:b/>
          <w:sz w:val="24"/>
          <w:szCs w:val="24"/>
        </w:rPr>
        <w:t>Manuals</w:t>
      </w:r>
      <w:r w:rsidRPr="00387CDE">
        <w:rPr>
          <w:rFonts w:cstheme="minorHAnsi"/>
          <w:sz w:val="24"/>
          <w:szCs w:val="24"/>
        </w:rPr>
        <w:t xml:space="preserve"> in Manual of Discipline on pages 208-222. All these words mean the same thing in Deuteronomy 4:1; 5:1; 6:1 &amp; 1</w:t>
      </w:r>
      <w:r w:rsidRPr="00387CDE">
        <w:rPr>
          <w:rFonts w:cstheme="minorHAnsi"/>
          <w:sz w:val="24"/>
          <w:szCs w:val="24"/>
          <w:vertAlign w:val="superscript"/>
        </w:rPr>
        <w:t>st</w:t>
      </w:r>
      <w:r w:rsidRPr="00387CDE">
        <w:rPr>
          <w:rFonts w:cstheme="minorHAnsi"/>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387CDE">
        <w:rPr>
          <w:rFonts w:cstheme="minorHAnsi"/>
          <w:sz w:val="24"/>
          <w:szCs w:val="24"/>
          <w:vertAlign w:val="superscript"/>
        </w:rPr>
        <w:t>st</w:t>
      </w:r>
      <w:r w:rsidRPr="00387CDE">
        <w:rPr>
          <w:rFonts w:cstheme="minorHAnsi"/>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387CDE">
        <w:rPr>
          <w:rFonts w:cstheme="minorHAnsi"/>
          <w:b/>
          <w:i/>
          <w:sz w:val="24"/>
          <w:szCs w:val="24"/>
        </w:rPr>
        <w:t>Mitzvot</w:t>
      </w:r>
      <w:r w:rsidRPr="00387CDE">
        <w:rPr>
          <w:rFonts w:cstheme="minorHAnsi"/>
          <w:sz w:val="24"/>
          <w:szCs w:val="24"/>
        </w:rPr>
        <w:t>. The Christian Gentile Law of the Lord James is in Acts 15:13-29; 21:18-25 &amp; James 2:8-13 is 10 Gentile Law Commandments which are the 10 Commandments is the 1</w:t>
      </w:r>
      <w:r w:rsidRPr="00387CDE">
        <w:rPr>
          <w:rFonts w:cstheme="minorHAnsi"/>
          <w:sz w:val="24"/>
          <w:szCs w:val="24"/>
          <w:vertAlign w:val="superscript"/>
        </w:rPr>
        <w:t>st</w:t>
      </w:r>
      <w:r w:rsidRPr="00387CDE">
        <w:rPr>
          <w:rFonts w:cstheme="minorHAnsi"/>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w:t>
      </w:r>
      <w:r w:rsidRPr="00387CDE">
        <w:rPr>
          <w:rFonts w:cstheme="minorHAnsi"/>
          <w:b/>
          <w:sz w:val="24"/>
          <w:szCs w:val="24"/>
        </w:rPr>
        <w:t>of The 2 Greatest Commands of the Law…are</w:t>
      </w:r>
      <w:r w:rsidRPr="00387CDE">
        <w:rPr>
          <w:rFonts w:cstheme="minorHAnsi"/>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387CDE">
        <w:rPr>
          <w:rFonts w:cstheme="minorHAnsi"/>
          <w:b/>
          <w:sz w:val="24"/>
          <w:szCs w:val="24"/>
        </w:rPr>
        <w:t>Whole Law</w:t>
      </w:r>
      <w:r w:rsidRPr="00387CDE">
        <w:rPr>
          <w:rFonts w:cstheme="minorHAnsi"/>
          <w:sz w:val="24"/>
          <w:szCs w:val="24"/>
        </w:rPr>
        <w:t xml:space="preserve">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b/>
          <w:sz w:val="24"/>
          <w:szCs w:val="24"/>
        </w:rPr>
        <w:t xml:space="preserve"> orders of Aaron &amp; Moses in Jewish Law in 2 or 3 Witnesses</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orders of James in Gentile Law in 1 or 2 Witnesses &amp; Christian Law in alone or 1</w:t>
      </w:r>
      <w:r w:rsidRPr="00387CDE">
        <w:rPr>
          <w:rFonts w:cstheme="minorHAnsi"/>
          <w:sz w:val="24"/>
          <w:szCs w:val="24"/>
        </w:rPr>
        <w:t xml:space="preserve"> </w:t>
      </w:r>
      <w:r w:rsidRPr="00387CDE">
        <w:rPr>
          <w:rFonts w:cstheme="minorHAnsi"/>
          <w:b/>
          <w:sz w:val="24"/>
          <w:szCs w:val="24"/>
        </w:rPr>
        <w:t xml:space="preserve">Witness </w:t>
      </w:r>
      <w:r w:rsidRPr="00387CDE">
        <w:rPr>
          <w:rFonts w:cstheme="minorHAnsi"/>
          <w:sz w:val="24"/>
          <w:szCs w:val="24"/>
        </w:rPr>
        <w:t xml:space="preserve">&amp; by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Hebrews 7:11, 21 &amp; James 2:8-13. </w:t>
      </w:r>
      <w:r w:rsidRPr="00387CDE">
        <w:rPr>
          <w:rFonts w:cstheme="minorHAnsi"/>
          <w:b/>
          <w:sz w:val="24"/>
          <w:szCs w:val="24"/>
        </w:rPr>
        <w:t>The Lord John/Jesus as the Lord’s Woman/Man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w:t>
      </w:r>
      <w:r w:rsidRPr="00387CDE">
        <w:rPr>
          <w:rFonts w:cstheme="minorHAnsi"/>
          <w:b/>
          <w:sz w:val="24"/>
          <w:szCs w:val="24"/>
          <w:vertAlign w:val="superscript"/>
        </w:rPr>
        <w:t xml:space="preserve"> </w:t>
      </w:r>
      <w:r w:rsidRPr="00387CDE">
        <w:rPr>
          <w:rFonts w:cstheme="minorHAnsi"/>
          <w:b/>
          <w:sz w:val="24"/>
          <w:szCs w:val="24"/>
        </w:rPr>
        <w:t>The Lord James for Boys &amp; the Law of God/Stephen for Lords is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the 30</w:t>
      </w:r>
      <w:r w:rsidRPr="00387CDE">
        <w:rPr>
          <w:rFonts w:cstheme="minorHAnsi"/>
          <w:b/>
          <w:sz w:val="24"/>
          <w:szCs w:val="24"/>
          <w:vertAlign w:val="superscript"/>
        </w:rPr>
        <w:t>th</w:t>
      </w:r>
      <w:r w:rsidRPr="00387CDE">
        <w:rPr>
          <w:rFonts w:cstheme="minorHAnsi"/>
          <w:b/>
          <w:sz w:val="24"/>
          <w:szCs w:val="24"/>
        </w:rPr>
        <w:t xml:space="preserve"> Supreme Order of the Lord Yah</w:t>
      </w:r>
      <w:r w:rsidRPr="00387CDE">
        <w:rPr>
          <w:rFonts w:cstheme="minorHAnsi"/>
          <w:sz w:val="24"/>
          <w:szCs w:val="24"/>
        </w:rPr>
        <w:t>. If You have any questions on the 30 orders of the Law, You must get My book called “</w:t>
      </w:r>
      <w:r w:rsidRPr="00387CDE">
        <w:rPr>
          <w:rFonts w:cstheme="minorHAnsi"/>
          <w:b/>
          <w:sz w:val="24"/>
          <w:szCs w:val="24"/>
        </w:rPr>
        <w:t>The Lord Yah and the 30 Orders of the Biblical Giants, Biblical Dragons and the Biblical Law</w:t>
      </w:r>
      <w:r w:rsidRPr="00387CDE">
        <w:rPr>
          <w:rFonts w:cstheme="minorHAnsi"/>
          <w:sz w:val="24"/>
          <w:szCs w:val="24"/>
        </w:rPr>
        <w:t xml:space="preserve">.”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the 3</w:t>
      </w:r>
      <w:r w:rsidRPr="00387CDE">
        <w:rPr>
          <w:rFonts w:cstheme="minorHAnsi"/>
          <w:sz w:val="24"/>
          <w:szCs w:val="24"/>
          <w:vertAlign w:val="superscript"/>
        </w:rPr>
        <w:t>rd</w:t>
      </w:r>
      <w:r w:rsidRPr="00387CDE">
        <w:rPr>
          <w:rFonts w:cstheme="minorHAnsi"/>
          <w:sz w:val="24"/>
          <w:szCs w:val="24"/>
        </w:rPr>
        <w:t xml:space="preserve"> Person of the Physical Trinity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387CDE">
        <w:rPr>
          <w:rFonts w:cstheme="minorHAnsi"/>
          <w:sz w:val="24"/>
          <w:szCs w:val="24"/>
          <w:vertAlign w:val="superscript"/>
        </w:rPr>
        <w:t>st</w:t>
      </w:r>
      <w:r w:rsidRPr="00387CDE">
        <w:rPr>
          <w:rFonts w:cstheme="minorHAnsi"/>
          <w:sz w:val="24"/>
          <w:szCs w:val="24"/>
        </w:rPr>
        <w:t xml:space="preserve"> Day called the Brother &amp; the Holy Ghost), and shall call His name </w:t>
      </w:r>
      <w:r w:rsidRPr="00387CDE">
        <w:rPr>
          <w:rFonts w:cstheme="minorHAnsi"/>
          <w:b/>
          <w:sz w:val="24"/>
          <w:szCs w:val="24"/>
        </w:rPr>
        <w:t>JOHN</w:t>
      </w:r>
      <w:r w:rsidRPr="00387CDE">
        <w:rPr>
          <w:rFonts w:cstheme="minorHAnsi"/>
          <w:sz w:val="24"/>
          <w:szCs w:val="24"/>
        </w:rPr>
        <w:t xml:space="preserve"> (8</w:t>
      </w:r>
      <w:r w:rsidRPr="00387CDE">
        <w:rPr>
          <w:rFonts w:cstheme="minorHAnsi"/>
          <w:sz w:val="24"/>
          <w:szCs w:val="24"/>
          <w:vertAlign w:val="superscript"/>
        </w:rPr>
        <w:t>th</w:t>
      </w:r>
      <w:r w:rsidRPr="00387CDE">
        <w:rPr>
          <w:rFonts w:cstheme="minorHAnsi"/>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Childhood/Boyhood of John</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Ministry of John</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John’s Deity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John was considered fully Woman and fully God. John being fully Woman meant He was in the wisdom and understanding of the Lord. John died in the beheading as the 2</w:t>
      </w:r>
      <w:r w:rsidRPr="00387CDE">
        <w:rPr>
          <w:rFonts w:cstheme="minorHAnsi"/>
          <w:sz w:val="24"/>
          <w:szCs w:val="24"/>
          <w:vertAlign w:val="superscript"/>
        </w:rPr>
        <w:t>nd</w:t>
      </w:r>
      <w:r w:rsidRPr="00387CDE">
        <w:rPr>
          <w:rFonts w:cstheme="minorHAnsi"/>
          <w:sz w:val="24"/>
          <w:szCs w:val="24"/>
        </w:rPr>
        <w:t xml:space="preserve"> Eve as the Woman of the Lord to restore the 1</w:t>
      </w:r>
      <w:r w:rsidRPr="00387CDE">
        <w:rPr>
          <w:rFonts w:cstheme="minorHAnsi"/>
          <w:sz w:val="24"/>
          <w:szCs w:val="24"/>
          <w:vertAlign w:val="superscript"/>
        </w:rPr>
        <w:t>st</w:t>
      </w:r>
      <w:r w:rsidRPr="00387CDE">
        <w:rPr>
          <w:rFonts w:cstheme="minorHAnsi"/>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387CDE">
        <w:rPr>
          <w:rFonts w:cstheme="minorHAnsi"/>
          <w:sz w:val="24"/>
          <w:szCs w:val="24"/>
          <w:vertAlign w:val="superscript"/>
        </w:rPr>
        <w:t>st</w:t>
      </w:r>
      <w:r w:rsidRPr="00387CDE">
        <w:rPr>
          <w:rFonts w:cstheme="minorHAnsi"/>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387CDE">
        <w:rPr>
          <w:rFonts w:cstheme="minorHAnsi"/>
          <w:sz w:val="24"/>
          <w:szCs w:val="24"/>
          <w:vertAlign w:val="superscript"/>
        </w:rPr>
        <w:t>nd</w:t>
      </w:r>
      <w:r w:rsidRPr="00387CDE">
        <w:rPr>
          <w:rFonts w:cstheme="minorHAnsi"/>
          <w:sz w:val="24"/>
          <w:szCs w:val="24"/>
        </w:rPr>
        <w:t xml:space="preserve"> John 7:13. John is called God as the Holy Ghost in 1</w:t>
      </w:r>
      <w:r w:rsidRPr="00387CDE">
        <w:rPr>
          <w:rFonts w:cstheme="minorHAnsi"/>
          <w:sz w:val="24"/>
          <w:szCs w:val="24"/>
          <w:vertAlign w:val="superscript"/>
        </w:rPr>
        <w:t>st</w:t>
      </w:r>
      <w:r w:rsidRPr="00387CDE">
        <w:rPr>
          <w:rFonts w:cstheme="minorHAnsi"/>
          <w:sz w:val="24"/>
          <w:szCs w:val="24"/>
        </w:rPr>
        <w:t xml:space="preserve"> John 5:7; Hebrews 10:15; 1</w:t>
      </w:r>
      <w:r w:rsidRPr="00387CDE">
        <w:rPr>
          <w:rFonts w:cstheme="minorHAnsi"/>
          <w:sz w:val="24"/>
          <w:szCs w:val="24"/>
          <w:vertAlign w:val="superscript"/>
        </w:rPr>
        <w:t>st</w:t>
      </w:r>
      <w:r w:rsidRPr="00387CDE">
        <w:rPr>
          <w:rFonts w:cstheme="minorHAnsi"/>
          <w:sz w:val="24"/>
          <w:szCs w:val="24"/>
        </w:rPr>
        <w:t xml:space="preserve"> Thessalonians 4:8; 1</w:t>
      </w:r>
      <w:r w:rsidRPr="00387CDE">
        <w:rPr>
          <w:rFonts w:cstheme="minorHAnsi"/>
          <w:sz w:val="24"/>
          <w:szCs w:val="24"/>
          <w:vertAlign w:val="superscript"/>
        </w:rPr>
        <w:t>st</w:t>
      </w:r>
      <w:r w:rsidRPr="00387CDE">
        <w:rPr>
          <w:rFonts w:cstheme="minorHAnsi"/>
          <w:sz w:val="24"/>
          <w:szCs w:val="24"/>
        </w:rPr>
        <w:t xml:space="preserve"> Corinthians 12:3; Romans 9:1; John 14:26; Mark 12:36; Matthew 28:19 &amp; Acts 1:33; 7:55.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The Arrest, Imprisonment and Beheading of John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Blood of John as Holy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87CDE">
        <w:rPr>
          <w:rFonts w:cstheme="minorHAnsi"/>
          <w:sz w:val="24"/>
          <w:szCs w:val="24"/>
          <w:vertAlign w:val="superscript"/>
        </w:rPr>
        <w:t>st</w:t>
      </w:r>
      <w:r w:rsidRPr="00387CDE">
        <w:rPr>
          <w:rFonts w:cstheme="minorHAnsi"/>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Resurrection, Ascension and Throne of John</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387CDE">
        <w:rPr>
          <w:rFonts w:cstheme="minorHAnsi"/>
          <w:sz w:val="24"/>
          <w:szCs w:val="24"/>
          <w:vertAlign w:val="superscript"/>
        </w:rPr>
        <w:t>st</w:t>
      </w:r>
      <w:r w:rsidRPr="00387CDE">
        <w:rPr>
          <w:rFonts w:cstheme="minorHAnsi"/>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387CDE">
        <w:rPr>
          <w:rFonts w:cstheme="minorHAnsi"/>
          <w:sz w:val="24"/>
          <w:szCs w:val="24"/>
          <w:vertAlign w:val="superscript"/>
        </w:rPr>
        <w:t xml:space="preserve">rd </w:t>
      </w:r>
      <w:r w:rsidRPr="00387CDE">
        <w:rPr>
          <w:rFonts w:cstheme="minorHAnsi"/>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387CDE">
        <w:rPr>
          <w:rFonts w:cstheme="minorHAnsi"/>
          <w:sz w:val="24"/>
          <w:szCs w:val="24"/>
          <w:vertAlign w:val="superscript"/>
        </w:rPr>
        <w:t>nd</w:t>
      </w:r>
      <w:r w:rsidRPr="00387CDE">
        <w:rPr>
          <w:rFonts w:cstheme="minorHAnsi"/>
          <w:sz w:val="24"/>
          <w:szCs w:val="24"/>
        </w:rPr>
        <w:t xml:space="preserve"> Timothy 3:10-17. John’s birthday is most likely in September being 6 months before Jesus.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the 2</w:t>
      </w:r>
      <w:r w:rsidRPr="00387CDE">
        <w:rPr>
          <w:rFonts w:cstheme="minorHAnsi"/>
          <w:sz w:val="24"/>
          <w:szCs w:val="24"/>
          <w:vertAlign w:val="superscript"/>
        </w:rPr>
        <w:t>nd</w:t>
      </w:r>
      <w:r w:rsidRPr="00387CDE">
        <w:rPr>
          <w:rFonts w:cstheme="minorHAnsi"/>
          <w:sz w:val="24"/>
          <w:szCs w:val="24"/>
        </w:rPr>
        <w:t xml:space="preserve"> Person of the Physical Trinity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387CDE">
        <w:rPr>
          <w:rFonts w:cstheme="minorHAnsi"/>
          <w:sz w:val="24"/>
          <w:szCs w:val="24"/>
          <w:vertAlign w:val="superscript"/>
        </w:rPr>
        <w:t>st</w:t>
      </w:r>
      <w:r w:rsidRPr="00387CDE">
        <w:rPr>
          <w:rFonts w:cstheme="minorHAnsi"/>
          <w:sz w:val="24"/>
          <w:szCs w:val="24"/>
        </w:rPr>
        <w:t xml:space="preserve"> Day called the Son &amp; the Lord Christ in Luke 2:11), &amp; He shall be called JESUS (8</w:t>
      </w:r>
      <w:r w:rsidRPr="00387CDE">
        <w:rPr>
          <w:rFonts w:cstheme="minorHAnsi"/>
          <w:sz w:val="24"/>
          <w:szCs w:val="24"/>
          <w:vertAlign w:val="superscript"/>
        </w:rPr>
        <w:t>th</w:t>
      </w:r>
      <w:r w:rsidRPr="00387CDE">
        <w:rPr>
          <w:rFonts w:cstheme="minorHAnsi"/>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Ministry of Jesus</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387CDE">
        <w:rPr>
          <w:rFonts w:cstheme="minorHAnsi"/>
          <w:sz w:val="24"/>
          <w:szCs w:val="24"/>
          <w:vertAlign w:val="superscript"/>
        </w:rPr>
        <w:t>nd</w:t>
      </w:r>
      <w:r w:rsidRPr="00387CDE">
        <w:rPr>
          <w:rFonts w:cstheme="minorHAnsi"/>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387CDE">
        <w:rPr>
          <w:rFonts w:cstheme="minorHAnsi"/>
          <w:sz w:val="24"/>
          <w:szCs w:val="24"/>
          <w:vertAlign w:val="superscript"/>
        </w:rPr>
        <w:t>st</w:t>
      </w:r>
      <w:r w:rsidRPr="00387CDE">
        <w:rPr>
          <w:rFonts w:cstheme="minorHAnsi"/>
          <w:sz w:val="24"/>
          <w:szCs w:val="24"/>
        </w:rPr>
        <w:t xml:space="preserve"> Samuel 2:1 and Psalms 3:8; 9:14; 21:1; 35:3; 38:22; 69:29; 140:7; 144:0. The Holy Bible says every Man who ever lived is a sinner in Romans 3:1-23, 23; Psalms 116:11; 1</w:t>
      </w:r>
      <w:r w:rsidRPr="00387CDE">
        <w:rPr>
          <w:rFonts w:cstheme="minorHAnsi"/>
          <w:sz w:val="24"/>
          <w:szCs w:val="24"/>
          <w:vertAlign w:val="superscript"/>
        </w:rPr>
        <w:t>st</w:t>
      </w:r>
      <w:r w:rsidRPr="00387CDE">
        <w:rPr>
          <w:rFonts w:cstheme="minorHAnsi"/>
          <w:sz w:val="24"/>
          <w:szCs w:val="24"/>
        </w:rPr>
        <w:t xml:space="preserve"> King 8:46 &amp; 1</w:t>
      </w:r>
      <w:r w:rsidRPr="00387CDE">
        <w:rPr>
          <w:rFonts w:cstheme="minorHAnsi"/>
          <w:sz w:val="24"/>
          <w:szCs w:val="24"/>
          <w:vertAlign w:val="superscript"/>
        </w:rPr>
        <w:t>st</w:t>
      </w:r>
      <w:r w:rsidRPr="00387CDE">
        <w:rPr>
          <w:rFonts w:cstheme="minorHAnsi"/>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387CDE">
        <w:rPr>
          <w:rFonts w:cstheme="minorHAnsi"/>
          <w:i/>
          <w:sz w:val="24"/>
          <w:szCs w:val="24"/>
        </w:rPr>
        <w:t>soteria</w:t>
      </w:r>
      <w:r w:rsidRPr="00387CDE">
        <w:rPr>
          <w:rFonts w:cstheme="minorHAnsi"/>
          <w:sz w:val="24"/>
          <w:szCs w:val="24"/>
        </w:rPr>
        <w:t xml:space="preserve"> for the stipulation of deliverance and rescue. Second, is the verb </w:t>
      </w:r>
      <w:r w:rsidRPr="00387CDE">
        <w:rPr>
          <w:rFonts w:cstheme="minorHAnsi"/>
          <w:i/>
          <w:sz w:val="24"/>
          <w:szCs w:val="24"/>
        </w:rPr>
        <w:t xml:space="preserve">sozo </w:t>
      </w:r>
      <w:r w:rsidRPr="00387CDE">
        <w:rPr>
          <w:rFonts w:cstheme="minorHAnsi"/>
          <w:sz w:val="24"/>
          <w:szCs w:val="24"/>
        </w:rPr>
        <w:t xml:space="preserve">which means “to save.” Third, is the word </w:t>
      </w:r>
      <w:r w:rsidRPr="00387CDE">
        <w:rPr>
          <w:rFonts w:cstheme="minorHAnsi"/>
          <w:i/>
          <w:sz w:val="24"/>
          <w:szCs w:val="24"/>
        </w:rPr>
        <w:t xml:space="preserve">yasha </w:t>
      </w:r>
      <w:r w:rsidRPr="00387CDE">
        <w:rPr>
          <w:rFonts w:cstheme="minorHAnsi"/>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387CDE">
        <w:rPr>
          <w:rFonts w:cstheme="minorHAnsi"/>
          <w:sz w:val="24"/>
          <w:szCs w:val="24"/>
          <w:vertAlign w:val="superscript"/>
        </w:rPr>
        <w:t>nd</w:t>
      </w:r>
      <w:r w:rsidRPr="00387CDE">
        <w:rPr>
          <w:rFonts w:cstheme="minorHAnsi"/>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Death and Atonement of Jesus on the Cross</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387CDE">
        <w:rPr>
          <w:rFonts w:cstheme="minorHAnsi"/>
          <w:sz w:val="24"/>
          <w:szCs w:val="24"/>
          <w:vertAlign w:val="superscript"/>
        </w:rPr>
        <w:t>st</w:t>
      </w:r>
      <w:r w:rsidRPr="00387CDE">
        <w:rPr>
          <w:rFonts w:cstheme="minorHAnsi"/>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387CDE">
        <w:rPr>
          <w:rFonts w:cstheme="minorHAnsi"/>
          <w:sz w:val="24"/>
          <w:szCs w:val="24"/>
          <w:vertAlign w:val="superscript"/>
        </w:rPr>
        <w:t>nd</w:t>
      </w:r>
      <w:r w:rsidRPr="00387CDE">
        <w:rPr>
          <w:rFonts w:cstheme="minorHAnsi"/>
          <w:sz w:val="24"/>
          <w:szCs w:val="24"/>
        </w:rPr>
        <w:t xml:space="preserve"> Corinthians 5:21; John 1:29; Isaiah 53:6, 11-12; Hebrews 9:28; Galatians 3:13 and 1</w:t>
      </w:r>
      <w:r w:rsidRPr="00387CDE">
        <w:rPr>
          <w:rFonts w:cstheme="minorHAnsi"/>
          <w:sz w:val="24"/>
          <w:szCs w:val="24"/>
          <w:vertAlign w:val="superscript"/>
        </w:rPr>
        <w:t>st</w:t>
      </w:r>
      <w:r w:rsidRPr="00387CDE">
        <w:rPr>
          <w:rFonts w:cstheme="minorHAnsi"/>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387CDE">
        <w:rPr>
          <w:rFonts w:cstheme="minorHAnsi"/>
          <w:sz w:val="24"/>
          <w:szCs w:val="24"/>
          <w:vertAlign w:val="superscript"/>
        </w:rPr>
        <w:t>nd</w:t>
      </w:r>
      <w:r w:rsidRPr="00387CDE">
        <w:rPr>
          <w:rFonts w:cstheme="minorHAnsi"/>
          <w:sz w:val="24"/>
          <w:szCs w:val="24"/>
        </w:rPr>
        <w:t xml:space="preserve"> Corinthians 5:21; Isaiah 53:6, 10 and Romans 5:8. Jesus became sin without knowing any sin or being sin in Hebrews 4:14-15 and 1</w:t>
      </w:r>
      <w:r w:rsidRPr="00387CDE">
        <w:rPr>
          <w:rFonts w:cstheme="minorHAnsi"/>
          <w:sz w:val="24"/>
          <w:szCs w:val="24"/>
          <w:vertAlign w:val="superscript"/>
        </w:rPr>
        <w:t>st</w:t>
      </w:r>
      <w:r w:rsidRPr="00387CDE">
        <w:rPr>
          <w:rFonts w:cstheme="minorHAnsi"/>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387CDE">
        <w:rPr>
          <w:rFonts w:cstheme="minorHAnsi"/>
          <w:sz w:val="24"/>
          <w:szCs w:val="24"/>
          <w:vertAlign w:val="superscript"/>
        </w:rPr>
        <w:t>nd</w:t>
      </w:r>
      <w:r w:rsidRPr="00387CDE">
        <w:rPr>
          <w:rFonts w:cstheme="minorHAnsi"/>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387CDE">
        <w:rPr>
          <w:rFonts w:cstheme="minorHAnsi"/>
          <w:sz w:val="24"/>
          <w:szCs w:val="24"/>
          <w:vertAlign w:val="superscript"/>
        </w:rPr>
        <w:t>st</w:t>
      </w:r>
      <w:r w:rsidRPr="00387CDE">
        <w:rPr>
          <w:rFonts w:cstheme="minorHAnsi"/>
          <w:sz w:val="24"/>
          <w:szCs w:val="24"/>
        </w:rPr>
        <w:t xml:space="preserve"> John 5:19 and Romans 6:11, 14. Fourth, is the Propitiation which removed the Father Stephen’s Judgment on sinners. In 1</w:t>
      </w:r>
      <w:r w:rsidRPr="00387CDE">
        <w:rPr>
          <w:rFonts w:cstheme="minorHAnsi"/>
          <w:sz w:val="24"/>
          <w:szCs w:val="24"/>
          <w:vertAlign w:val="superscript"/>
        </w:rPr>
        <w:t>st</w:t>
      </w:r>
      <w:r w:rsidRPr="00387CDE">
        <w:rPr>
          <w:rFonts w:cstheme="minorHAnsi"/>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387CDE">
        <w:rPr>
          <w:rFonts w:cstheme="minorHAnsi"/>
          <w:sz w:val="24"/>
          <w:szCs w:val="24"/>
          <w:vertAlign w:val="superscript"/>
        </w:rPr>
        <w:t>st</w:t>
      </w:r>
      <w:r w:rsidRPr="00387CDE">
        <w:rPr>
          <w:rFonts w:cstheme="minorHAnsi"/>
          <w:sz w:val="24"/>
          <w:szCs w:val="24"/>
        </w:rPr>
        <w:t xml:space="preserve"> Peter 2:18-20; 4:6. Jesus preached in Hell to the Captive Saints (Lords) and the Good Fallen Angels (Lords) bound by Satan can be found in 1</w:t>
      </w:r>
      <w:r w:rsidRPr="00387CDE">
        <w:rPr>
          <w:rFonts w:cstheme="minorHAnsi"/>
          <w:sz w:val="24"/>
          <w:szCs w:val="24"/>
          <w:vertAlign w:val="superscript"/>
        </w:rPr>
        <w:t>st</w:t>
      </w:r>
      <w:r w:rsidRPr="00387CDE">
        <w:rPr>
          <w:rFonts w:cstheme="minorHAnsi"/>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Jesus Christ’s Deity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Throughout Biblical Scripture most of the time God or “</w:t>
      </w:r>
      <w:r w:rsidRPr="00387CDE">
        <w:rPr>
          <w:rFonts w:cstheme="minorHAnsi"/>
          <w:b/>
          <w:sz w:val="24"/>
          <w:szCs w:val="24"/>
        </w:rPr>
        <w:t>Theos</w:t>
      </w:r>
      <w:r w:rsidRPr="00387CDE">
        <w:rPr>
          <w:rFonts w:cstheme="minorHAnsi"/>
          <w:sz w:val="24"/>
          <w:szCs w:val="24"/>
        </w:rPr>
        <w:t>” is referred to God the Father (Stephen) 99.99%, but We find scriptures that refer to Jesus Christ. There are 5,240 occurrences for God &amp; 8.796 for Lord in the Whole Holy Bible. The scriptures are Romans 9:5; 2</w:t>
      </w:r>
      <w:r w:rsidRPr="00387CDE">
        <w:rPr>
          <w:rFonts w:cstheme="minorHAnsi"/>
          <w:sz w:val="24"/>
          <w:szCs w:val="24"/>
          <w:vertAlign w:val="superscript"/>
        </w:rPr>
        <w:t>nd</w:t>
      </w:r>
      <w:r w:rsidRPr="00387CDE">
        <w:rPr>
          <w:rFonts w:cstheme="minorHAnsi"/>
          <w:sz w:val="24"/>
          <w:szCs w:val="24"/>
        </w:rPr>
        <w:t xml:space="preserve"> Peter 1:1; Isaiah 9:6; Psalms 45:6; Titus 2:13; John 1:1, 18; 20:28 &amp; Hebrews 1:8. There are only 9 scriptures that refer to the SAME LORD as the </w:t>
      </w:r>
      <w:r w:rsidRPr="00387CDE">
        <w:rPr>
          <w:rFonts w:cstheme="minorHAnsi"/>
          <w:b/>
          <w:sz w:val="24"/>
          <w:szCs w:val="24"/>
        </w:rPr>
        <w:t>LORD JEHOVAH THE CREATOR OF THE ENTIRE EARTH</w:t>
      </w:r>
      <w:r w:rsidRPr="00387CDE">
        <w:rPr>
          <w:rFonts w:cstheme="minorHAnsi"/>
          <w:sz w:val="24"/>
          <w:szCs w:val="24"/>
        </w:rPr>
        <w:t xml:space="preserve">, </w:t>
      </w:r>
      <w:r w:rsidRPr="00387CDE">
        <w:rPr>
          <w:rFonts w:cstheme="minorHAnsi"/>
          <w:b/>
          <w:sz w:val="24"/>
          <w:szCs w:val="24"/>
        </w:rPr>
        <w:t>THE LORD YAHWEH</w:t>
      </w:r>
      <w:r w:rsidRPr="00387CDE">
        <w:rPr>
          <w:rFonts w:cstheme="minorHAnsi"/>
          <w:sz w:val="24"/>
          <w:szCs w:val="24"/>
        </w:rPr>
        <w:t xml:space="preserve"> </w:t>
      </w:r>
      <w:r w:rsidRPr="00387CDE">
        <w:rPr>
          <w:rFonts w:cstheme="minorHAnsi"/>
          <w:b/>
          <w:sz w:val="24"/>
          <w:szCs w:val="24"/>
        </w:rPr>
        <w:t>THE CREATOR OF THE ENTIRE UNIVERSE</w:t>
      </w:r>
      <w:r w:rsidRPr="00387CDE">
        <w:rPr>
          <w:rFonts w:cstheme="minorHAnsi"/>
          <w:sz w:val="24"/>
          <w:szCs w:val="24"/>
        </w:rPr>
        <w:t xml:space="preserve"> or </w:t>
      </w:r>
      <w:r w:rsidRPr="00387CDE">
        <w:rPr>
          <w:rFonts w:cstheme="minorHAnsi"/>
          <w:b/>
          <w:sz w:val="24"/>
          <w:szCs w:val="24"/>
        </w:rPr>
        <w:t>THE LORD VICTOR</w:t>
      </w:r>
      <w:r w:rsidRPr="00387CDE">
        <w:rPr>
          <w:rFonts w:cstheme="minorHAnsi"/>
          <w:sz w:val="24"/>
          <w:szCs w:val="24"/>
        </w:rPr>
        <w:t xml:space="preserve"> </w:t>
      </w:r>
      <w:r w:rsidRPr="00387CDE">
        <w:rPr>
          <w:rFonts w:cstheme="minorHAnsi"/>
          <w:b/>
          <w:sz w:val="24"/>
          <w:szCs w:val="24"/>
        </w:rPr>
        <w:t>THE CREATOR OF THE ENTIRE HEAVENS</w:t>
      </w:r>
      <w:r w:rsidRPr="00387CDE">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87CDE">
        <w:rPr>
          <w:rFonts w:cstheme="minorHAnsi"/>
          <w:b/>
          <w:sz w:val="24"/>
          <w:szCs w:val="24"/>
        </w:rPr>
        <w:t>Kyrios</w:t>
      </w:r>
      <w:r w:rsidRPr="00387CDE">
        <w:rPr>
          <w:rFonts w:cstheme="minorHAnsi"/>
          <w:sz w:val="24"/>
          <w:szCs w:val="24"/>
        </w:rPr>
        <w:t>” is used for the Christ. Kyrios can mean Sir or Master. Some scriptures for Sir are John 4:11; Matthew 13:27; 21:30; 27:63. Master is used in Matthew 6:24; 21:40. Lord is used as Christ in Luke 1:43; 2:11, 18; Matthew 3:3; 22:44; Psalms 110:1; 1</w:t>
      </w:r>
      <w:r w:rsidRPr="00387CDE">
        <w:rPr>
          <w:rFonts w:cstheme="minorHAnsi"/>
          <w:sz w:val="24"/>
          <w:szCs w:val="24"/>
          <w:vertAlign w:val="superscript"/>
        </w:rPr>
        <w:t>st</w:t>
      </w:r>
      <w:r w:rsidRPr="00387CDE">
        <w:rPr>
          <w:rFonts w:cstheme="minorHAnsi"/>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387CDE">
        <w:rPr>
          <w:rFonts w:cstheme="minorHAnsi"/>
          <w:sz w:val="24"/>
          <w:szCs w:val="24"/>
          <w:vertAlign w:val="superscript"/>
        </w:rPr>
        <w:t>st</w:t>
      </w:r>
      <w:r w:rsidRPr="00387CDE">
        <w:rPr>
          <w:rFonts w:cstheme="minorHAnsi"/>
          <w:sz w:val="24"/>
          <w:szCs w:val="24"/>
        </w:rPr>
        <w:t xml:space="preserve"> Timothy 6:16. Jesus is worthy to be worshipped in Revelation 5:12-13; 19:10; Philippians 2:9-11 and Hebrews 1:6. The “</w:t>
      </w:r>
      <w:r w:rsidRPr="00387CDE">
        <w:rPr>
          <w:rFonts w:cstheme="minorHAnsi"/>
          <w:b/>
          <w:sz w:val="24"/>
          <w:szCs w:val="24"/>
        </w:rPr>
        <w:t>Kenotic Theology</w:t>
      </w:r>
      <w:r w:rsidRPr="00387CDE">
        <w:rPr>
          <w:rFonts w:cstheme="minorHAnsi"/>
          <w:sz w:val="24"/>
          <w:szCs w:val="24"/>
        </w:rPr>
        <w:t>” says that Jesus Christ as fully Human Man was divested of certain attributes while on Earth. In Philippians 2:5-7 it declares that Jesus “</w:t>
      </w:r>
      <w:r w:rsidRPr="00387CDE">
        <w:rPr>
          <w:rFonts w:cstheme="minorHAnsi"/>
          <w:b/>
          <w:sz w:val="24"/>
          <w:szCs w:val="24"/>
        </w:rPr>
        <w:t>Emptied Himself</w:t>
      </w:r>
      <w:r w:rsidRPr="00387CDE">
        <w:rPr>
          <w:rFonts w:cstheme="minorHAnsi"/>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387CDE">
        <w:rPr>
          <w:rFonts w:cstheme="minorHAnsi"/>
          <w:b/>
          <w:sz w:val="24"/>
          <w:szCs w:val="24"/>
        </w:rPr>
        <w:t>Emmanuel</w:t>
      </w:r>
      <w:r w:rsidRPr="00387CDE">
        <w:rPr>
          <w:rFonts w:cstheme="minorHAnsi"/>
          <w:sz w:val="24"/>
          <w:szCs w:val="24"/>
        </w:rPr>
        <w:t>” which means “</w:t>
      </w:r>
      <w:r w:rsidRPr="00387CDE">
        <w:rPr>
          <w:rFonts w:cstheme="minorHAnsi"/>
          <w:b/>
          <w:sz w:val="24"/>
          <w:szCs w:val="24"/>
        </w:rPr>
        <w:t>God with Us</w:t>
      </w:r>
      <w:r w:rsidRPr="00387CDE">
        <w:rPr>
          <w:rFonts w:cstheme="minorHAnsi"/>
          <w:sz w:val="24"/>
          <w:szCs w:val="24"/>
        </w:rPr>
        <w:t>.” Also in Colossians 1:19 tells us that the fullness of God Jesus possessed. Jesus incarnation or Deity was very necessary. Jesus was fully Man but fully God to show His true position as Mediator between God and Man in 1</w:t>
      </w:r>
      <w:r w:rsidRPr="00387CDE">
        <w:rPr>
          <w:rFonts w:cstheme="minorHAnsi"/>
          <w:sz w:val="24"/>
          <w:szCs w:val="24"/>
          <w:vertAlign w:val="superscript"/>
        </w:rPr>
        <w:t>st</w:t>
      </w:r>
      <w:r w:rsidRPr="00387CDE">
        <w:rPr>
          <w:rFonts w:cstheme="minorHAnsi"/>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387CDE">
        <w:rPr>
          <w:rFonts w:cstheme="minorHAnsi"/>
          <w:sz w:val="24"/>
          <w:szCs w:val="24"/>
          <w:vertAlign w:val="superscript"/>
        </w:rPr>
        <w:t>nd</w:t>
      </w:r>
      <w:r w:rsidRPr="00387CDE">
        <w:rPr>
          <w:rFonts w:cstheme="minorHAnsi"/>
          <w:sz w:val="24"/>
          <w:szCs w:val="24"/>
        </w:rPr>
        <w:t xml:space="preserve"> John 9. Anyone that denies the Son Jesus denies the Father Stephen in 1</w:t>
      </w:r>
      <w:r w:rsidRPr="00387CDE">
        <w:rPr>
          <w:rFonts w:cstheme="minorHAnsi"/>
          <w:sz w:val="24"/>
          <w:szCs w:val="24"/>
          <w:vertAlign w:val="superscript"/>
        </w:rPr>
        <w:t>st</w:t>
      </w:r>
      <w:r w:rsidRPr="00387CDE">
        <w:rPr>
          <w:rFonts w:cstheme="minorHAnsi"/>
          <w:sz w:val="24"/>
          <w:szCs w:val="24"/>
        </w:rPr>
        <w:t xml:space="preserve"> John 2:23. The Law blasphemed by Him saying ‘I AM the Son of God’ in John 10:36.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Blood of Jesus as the Holiest</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387CDE">
        <w:rPr>
          <w:rFonts w:cstheme="minorHAnsi"/>
          <w:sz w:val="24"/>
          <w:szCs w:val="24"/>
          <w:vertAlign w:val="superscript"/>
        </w:rPr>
        <w:t>st</w:t>
      </w:r>
      <w:r w:rsidRPr="00387CDE">
        <w:rPr>
          <w:rFonts w:cstheme="minorHAnsi"/>
          <w:sz w:val="24"/>
          <w:szCs w:val="24"/>
        </w:rPr>
        <w:t xml:space="preserve"> Corinthians 10:16 it declares “the cup of blessing which We bless, is it not the communion of the blood of Christ?’ In 1</w:t>
      </w:r>
      <w:r w:rsidRPr="00387CDE">
        <w:rPr>
          <w:rFonts w:cstheme="minorHAnsi"/>
          <w:sz w:val="24"/>
          <w:szCs w:val="24"/>
          <w:vertAlign w:val="superscript"/>
        </w:rPr>
        <w:t>st</w:t>
      </w:r>
      <w:r w:rsidRPr="00387CDE">
        <w:rPr>
          <w:rFonts w:cstheme="minorHAnsi"/>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387CDE">
        <w:rPr>
          <w:rFonts w:cstheme="minorHAnsi"/>
          <w:sz w:val="24"/>
          <w:szCs w:val="24"/>
          <w:vertAlign w:val="superscript"/>
        </w:rPr>
        <w:t>st</w:t>
      </w:r>
      <w:r w:rsidRPr="00387CDE">
        <w:rPr>
          <w:rFonts w:cstheme="minorHAnsi"/>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387CDE">
        <w:rPr>
          <w:rFonts w:cstheme="minorHAnsi"/>
          <w:sz w:val="24"/>
          <w:szCs w:val="24"/>
          <w:vertAlign w:val="superscript"/>
        </w:rPr>
        <w:t xml:space="preserve">st </w:t>
      </w:r>
      <w:r w:rsidRPr="00387CDE">
        <w:rPr>
          <w:rFonts w:cstheme="minorHAnsi"/>
          <w:sz w:val="24"/>
          <w:szCs w:val="24"/>
        </w:rPr>
        <w:t>Peter 1:2 says the sprinkling of the blood is an Everlasting Covenant to Believers. In John 1:7 says “the blood of Jesus…His Son cleanses Us from all sins (that can be forgiven). In 1</w:t>
      </w:r>
      <w:r w:rsidRPr="00387CDE">
        <w:rPr>
          <w:rFonts w:cstheme="minorHAnsi"/>
          <w:sz w:val="24"/>
          <w:szCs w:val="24"/>
          <w:vertAlign w:val="superscript"/>
        </w:rPr>
        <w:t>st</w:t>
      </w:r>
      <w:r w:rsidRPr="00387CDE">
        <w:rPr>
          <w:rFonts w:cstheme="minorHAnsi"/>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387CDE">
        <w:rPr>
          <w:rFonts w:cstheme="minorHAnsi"/>
          <w:sz w:val="24"/>
          <w:szCs w:val="24"/>
          <w:vertAlign w:val="superscript"/>
        </w:rPr>
        <w:t>st</w:t>
      </w:r>
      <w:r w:rsidRPr="00387CDE">
        <w:rPr>
          <w:rFonts w:cstheme="minorHAnsi"/>
          <w:sz w:val="24"/>
          <w:szCs w:val="24"/>
        </w:rPr>
        <w:t xml:space="preserve"> Peter 1:2.</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Resurrection, Ascension and Throne of Jesus</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387CDE">
        <w:rPr>
          <w:rFonts w:cstheme="minorHAnsi"/>
          <w:sz w:val="24"/>
          <w:szCs w:val="24"/>
          <w:vertAlign w:val="superscript"/>
        </w:rPr>
        <w:t>st</w:t>
      </w:r>
      <w:r w:rsidRPr="00387CDE">
        <w:rPr>
          <w:rFonts w:cstheme="minorHAnsi"/>
          <w:sz w:val="24"/>
          <w:szCs w:val="24"/>
        </w:rPr>
        <w:t xml:space="preserve"> fruits to a New Creature in Mankind in 1</w:t>
      </w:r>
      <w:r w:rsidRPr="00387CDE">
        <w:rPr>
          <w:rFonts w:cstheme="minorHAnsi"/>
          <w:sz w:val="24"/>
          <w:szCs w:val="24"/>
          <w:vertAlign w:val="superscript"/>
        </w:rPr>
        <w:t>st</w:t>
      </w:r>
      <w:r w:rsidRPr="00387CDE">
        <w:rPr>
          <w:rFonts w:cstheme="minorHAnsi"/>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387CDE">
        <w:rPr>
          <w:rFonts w:cstheme="minorHAnsi"/>
          <w:sz w:val="24"/>
          <w:szCs w:val="24"/>
          <w:vertAlign w:val="superscript"/>
        </w:rPr>
        <w:t>st</w:t>
      </w:r>
      <w:r w:rsidRPr="00387CDE">
        <w:rPr>
          <w:rFonts w:cstheme="minorHAnsi"/>
          <w:sz w:val="24"/>
          <w:szCs w:val="24"/>
        </w:rPr>
        <w:t xml:space="preserve"> Corinthians 15:53. The resurrected body is raised imperishable, glorious, in omnipotence/omniscience &amp; becomes a spiritual body in 1</w:t>
      </w:r>
      <w:r w:rsidRPr="00387CDE">
        <w:rPr>
          <w:rFonts w:cstheme="minorHAnsi"/>
          <w:sz w:val="24"/>
          <w:szCs w:val="24"/>
          <w:vertAlign w:val="superscript"/>
        </w:rPr>
        <w:t>st</w:t>
      </w:r>
      <w:r w:rsidRPr="00387CDE">
        <w:rPr>
          <w:rFonts w:cstheme="minorHAnsi"/>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387CDE">
        <w:rPr>
          <w:rFonts w:cstheme="minorHAnsi"/>
          <w:sz w:val="24"/>
          <w:szCs w:val="24"/>
          <w:vertAlign w:val="superscript"/>
        </w:rPr>
        <w:t>st</w:t>
      </w:r>
      <w:r w:rsidRPr="00387CDE">
        <w:rPr>
          <w:rFonts w:cstheme="minorHAnsi"/>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387CDE">
        <w:rPr>
          <w:rFonts w:cstheme="minorHAnsi"/>
          <w:sz w:val="24"/>
          <w:szCs w:val="24"/>
          <w:vertAlign w:val="superscript"/>
        </w:rPr>
        <w:t>st</w:t>
      </w:r>
      <w:r w:rsidRPr="00387CDE">
        <w:rPr>
          <w:rFonts w:cstheme="minorHAnsi"/>
          <w:sz w:val="24"/>
          <w:szCs w:val="24"/>
        </w:rPr>
        <w:t xml:space="preserve"> Peter 1:3; Colossians 3:1; Ephesians 1:19-20; 2:5-6; Romans 6:4, 11, 14; 15:20; 1</w:t>
      </w:r>
      <w:r w:rsidRPr="00387CDE">
        <w:rPr>
          <w:rFonts w:cstheme="minorHAnsi"/>
          <w:sz w:val="24"/>
          <w:szCs w:val="24"/>
          <w:vertAlign w:val="superscript"/>
        </w:rPr>
        <w:t>st</w:t>
      </w:r>
      <w:r w:rsidRPr="00387CDE">
        <w:rPr>
          <w:rFonts w:cstheme="minorHAnsi"/>
          <w:sz w:val="24"/>
          <w:szCs w:val="24"/>
        </w:rPr>
        <w:t xml:space="preserve"> Corinthians 15:17 and Acts 1:8. Jesus Christ’s Resurrection guarantees Man to have a perfect resurrected body. Some scriptures are 1</w:t>
      </w:r>
      <w:r w:rsidRPr="00387CDE">
        <w:rPr>
          <w:rFonts w:cstheme="minorHAnsi"/>
          <w:sz w:val="24"/>
          <w:szCs w:val="24"/>
          <w:vertAlign w:val="superscript"/>
        </w:rPr>
        <w:t>st</w:t>
      </w:r>
      <w:r w:rsidRPr="00387CDE">
        <w:rPr>
          <w:rFonts w:cstheme="minorHAnsi"/>
          <w:sz w:val="24"/>
          <w:szCs w:val="24"/>
        </w:rPr>
        <w:t xml:space="preserve"> Corinthians 6:14; 15:12-58; 2</w:t>
      </w:r>
      <w:r w:rsidRPr="00387CDE">
        <w:rPr>
          <w:rFonts w:cstheme="minorHAnsi"/>
          <w:sz w:val="24"/>
          <w:szCs w:val="24"/>
          <w:vertAlign w:val="superscript"/>
        </w:rPr>
        <w:t>nd</w:t>
      </w:r>
      <w:r w:rsidRPr="00387CDE">
        <w:rPr>
          <w:rFonts w:cstheme="minorHAnsi"/>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387CDE">
        <w:rPr>
          <w:rFonts w:cstheme="minorHAnsi"/>
          <w:sz w:val="24"/>
          <w:szCs w:val="24"/>
          <w:vertAlign w:val="superscript"/>
        </w:rPr>
        <w:t>st</w:t>
      </w:r>
      <w:r w:rsidRPr="00387CDE">
        <w:rPr>
          <w:rFonts w:cstheme="minorHAnsi"/>
          <w:sz w:val="24"/>
          <w:szCs w:val="24"/>
        </w:rPr>
        <w:t xml:space="preserve"> Corinthians 15:12-19. Also the Resurrection was the unveiling of God’s omnipotence in the Trinity in Romans 1:4. Peter wrote that the Resurrection allowed Christians to have a living hope in 1</w:t>
      </w:r>
      <w:r w:rsidRPr="00387CDE">
        <w:rPr>
          <w:rFonts w:cstheme="minorHAnsi"/>
          <w:sz w:val="24"/>
          <w:szCs w:val="24"/>
          <w:vertAlign w:val="superscript"/>
        </w:rPr>
        <w:t>st</w:t>
      </w:r>
      <w:r w:rsidRPr="00387CDE">
        <w:rPr>
          <w:rFonts w:cstheme="minorHAnsi"/>
          <w:sz w:val="24"/>
          <w:szCs w:val="24"/>
        </w:rPr>
        <w:t xml:space="preserve"> Peter 1:3. John wrote that the Resurrection was the main foundation of Fellowship and Witness in 1</w:t>
      </w:r>
      <w:r w:rsidRPr="00387CDE">
        <w:rPr>
          <w:rFonts w:cstheme="minorHAnsi"/>
          <w:sz w:val="24"/>
          <w:szCs w:val="24"/>
          <w:vertAlign w:val="superscript"/>
        </w:rPr>
        <w:t>st</w:t>
      </w:r>
      <w:r w:rsidRPr="00387CDE">
        <w:rPr>
          <w:rFonts w:cstheme="minorHAnsi"/>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387CDE">
        <w:rPr>
          <w:rFonts w:cstheme="minorHAnsi"/>
          <w:sz w:val="24"/>
          <w:szCs w:val="24"/>
          <w:vertAlign w:val="superscript"/>
        </w:rPr>
        <w:t>st</w:t>
      </w:r>
      <w:r w:rsidRPr="00387CDE">
        <w:rPr>
          <w:rFonts w:cstheme="minorHAnsi"/>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387CDE">
        <w:rPr>
          <w:rFonts w:cstheme="minorHAnsi"/>
          <w:sz w:val="24"/>
          <w:szCs w:val="24"/>
          <w:vertAlign w:val="superscript"/>
        </w:rPr>
        <w:t>st</w:t>
      </w:r>
      <w:r w:rsidRPr="00387CDE">
        <w:rPr>
          <w:rFonts w:cstheme="minorHAnsi"/>
          <w:sz w:val="24"/>
          <w:szCs w:val="24"/>
        </w:rPr>
        <w:t>. Jesus saw Heaven  as the Father Stephen did in Acts 7:55-56. Jesus received glory and honor being crowned by God the Father Stephen in John 17:5; Acts 2:33; 1</w:t>
      </w:r>
      <w:r w:rsidRPr="00387CDE">
        <w:rPr>
          <w:rFonts w:cstheme="minorHAnsi"/>
          <w:sz w:val="24"/>
          <w:szCs w:val="24"/>
          <w:vertAlign w:val="superscript"/>
        </w:rPr>
        <w:t>st</w:t>
      </w:r>
      <w:r w:rsidRPr="00387CDE">
        <w:rPr>
          <w:rFonts w:cstheme="minorHAnsi"/>
          <w:sz w:val="24"/>
          <w:szCs w:val="24"/>
        </w:rPr>
        <w:t xml:space="preserve"> Timothy 3:16; Hebrews 1:4; 2:7; Philippians 2:9 and Revelation 5:12. Jesus Christ sat down on the right hand of the Father Stephen in Psalms 110:1; Ephesians 1:20-21; Hebrews 1:3; 1</w:t>
      </w:r>
      <w:r w:rsidRPr="00387CDE">
        <w:rPr>
          <w:rFonts w:cstheme="minorHAnsi"/>
          <w:sz w:val="24"/>
          <w:szCs w:val="24"/>
          <w:vertAlign w:val="superscript"/>
        </w:rPr>
        <w:t>st</w:t>
      </w:r>
      <w:r w:rsidRPr="00387CDE">
        <w:rPr>
          <w:rFonts w:cstheme="minorHAnsi"/>
          <w:sz w:val="24"/>
          <w:szCs w:val="24"/>
        </w:rPr>
        <w:t xml:space="preserve"> Peter 3:22; Acts 2:33; 7:55-56; 1</w:t>
      </w:r>
      <w:r w:rsidRPr="00387CDE">
        <w:rPr>
          <w:rFonts w:cstheme="minorHAnsi"/>
          <w:sz w:val="24"/>
          <w:szCs w:val="24"/>
          <w:vertAlign w:val="superscript"/>
        </w:rPr>
        <w:t>st</w:t>
      </w:r>
      <w:r w:rsidRPr="00387CDE">
        <w:rPr>
          <w:rFonts w:cstheme="minorHAnsi"/>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387CDE">
        <w:rPr>
          <w:rFonts w:cstheme="minorHAnsi"/>
          <w:sz w:val="24"/>
          <w:szCs w:val="24"/>
          <w:vertAlign w:val="superscript"/>
        </w:rPr>
        <w:t>st</w:t>
      </w:r>
      <w:r w:rsidRPr="00387CDE">
        <w:rPr>
          <w:rFonts w:cstheme="minorHAnsi"/>
          <w:sz w:val="24"/>
          <w:szCs w:val="24"/>
        </w:rPr>
        <w:t xml:space="preserve"> Corinthians. The nature of Jesus’ appearances is based on Paul’s list in 1</w:t>
      </w:r>
      <w:r w:rsidRPr="00387CDE">
        <w:rPr>
          <w:rFonts w:cstheme="minorHAnsi"/>
          <w:sz w:val="24"/>
          <w:szCs w:val="24"/>
          <w:vertAlign w:val="superscript"/>
        </w:rPr>
        <w:t>st</w:t>
      </w:r>
      <w:r w:rsidRPr="00387CDE">
        <w:rPr>
          <w:rFonts w:cstheme="minorHAnsi"/>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Last, the Throne of Jesus Christ. We know the Paul talked of a Man in the 3</w:t>
      </w:r>
      <w:r w:rsidRPr="00387CDE">
        <w:rPr>
          <w:rFonts w:cstheme="minorHAnsi"/>
          <w:sz w:val="24"/>
          <w:szCs w:val="24"/>
          <w:vertAlign w:val="superscript"/>
        </w:rPr>
        <w:t>rd</w:t>
      </w:r>
      <w:r w:rsidRPr="00387CDE">
        <w:rPr>
          <w:rFonts w:cstheme="minorHAnsi"/>
          <w:sz w:val="24"/>
          <w:szCs w:val="24"/>
        </w:rPr>
        <w:t xml:space="preserve"> Heaven in 2</w:t>
      </w:r>
      <w:r w:rsidRPr="00387CDE">
        <w:rPr>
          <w:rFonts w:cstheme="minorHAnsi"/>
          <w:sz w:val="24"/>
          <w:szCs w:val="24"/>
          <w:vertAlign w:val="superscript"/>
        </w:rPr>
        <w:t>nd</w:t>
      </w:r>
      <w:r w:rsidRPr="00387CDE">
        <w:rPr>
          <w:rFonts w:cstheme="minorHAnsi"/>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387CDE">
        <w:rPr>
          <w:rFonts w:cstheme="minorHAnsi"/>
          <w:sz w:val="24"/>
          <w:szCs w:val="24"/>
          <w:vertAlign w:val="superscript"/>
        </w:rPr>
        <w:t>st</w:t>
      </w:r>
      <w:r w:rsidRPr="00387CDE">
        <w:rPr>
          <w:rFonts w:cstheme="minorHAnsi"/>
          <w:sz w:val="24"/>
          <w:szCs w:val="24"/>
        </w:rPr>
        <w:t xml:space="preserve"> Corinthians 8:6; 15:24-28)? Jesus’ throne is the highest part of Heaven and only subject to the Father Stephen in 1</w:t>
      </w:r>
      <w:r w:rsidRPr="00387CDE">
        <w:rPr>
          <w:rFonts w:cstheme="minorHAnsi"/>
          <w:sz w:val="24"/>
          <w:szCs w:val="24"/>
          <w:vertAlign w:val="superscript"/>
        </w:rPr>
        <w:t>st</w:t>
      </w:r>
      <w:r w:rsidRPr="00387CDE">
        <w:rPr>
          <w:rFonts w:cstheme="minorHAnsi"/>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387CDE">
        <w:rPr>
          <w:rFonts w:cstheme="minorHAnsi"/>
          <w:b/>
          <w:sz w:val="24"/>
          <w:szCs w:val="24"/>
        </w:rPr>
        <w:t>Does the Son Jesus Our Lord fully know His Father Stephen Our Lord</w:t>
      </w:r>
      <w:r w:rsidRPr="00387CDE">
        <w:rPr>
          <w:rFonts w:cstheme="minorHAnsi"/>
          <w:sz w:val="24"/>
          <w:szCs w:val="24"/>
        </w:rPr>
        <w:t>.” It is where the Spirit’s fruits &amp; gifts dwell in Galatians 5:22-23 &amp; 1</w:t>
      </w:r>
      <w:r w:rsidRPr="00387CDE">
        <w:rPr>
          <w:rFonts w:cstheme="minorHAnsi"/>
          <w:sz w:val="24"/>
          <w:szCs w:val="24"/>
          <w:vertAlign w:val="superscript"/>
        </w:rPr>
        <w:t>st</w:t>
      </w:r>
      <w:r w:rsidRPr="00387CDE">
        <w:rPr>
          <w:rFonts w:cstheme="minorHAnsi"/>
          <w:sz w:val="24"/>
          <w:szCs w:val="24"/>
        </w:rPr>
        <w:t xml:space="preserve"> Corinthians 12:1-11; 13:1-13. Jesus is worshipped as the God’s Son &amp; is the 2</w:t>
      </w:r>
      <w:r w:rsidRPr="00387CDE">
        <w:rPr>
          <w:rFonts w:cstheme="minorHAnsi"/>
          <w:sz w:val="24"/>
          <w:szCs w:val="24"/>
          <w:vertAlign w:val="superscript"/>
        </w:rPr>
        <w:t>nd</w:t>
      </w:r>
      <w:r w:rsidRPr="00387CDE">
        <w:rPr>
          <w:rFonts w:cstheme="minorHAnsi"/>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387CDE">
        <w:rPr>
          <w:rFonts w:cstheme="minorHAnsi"/>
          <w:sz w:val="24"/>
          <w:szCs w:val="24"/>
          <w:vertAlign w:val="superscript"/>
        </w:rPr>
        <w:t>nd</w:t>
      </w:r>
      <w:r w:rsidRPr="00387CDE">
        <w:rPr>
          <w:rFonts w:cstheme="minorHAnsi"/>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Love Doctrine of the 1</w:t>
      </w:r>
      <w:r w:rsidRPr="00387CDE">
        <w:rPr>
          <w:rFonts w:cstheme="minorHAnsi"/>
          <w:sz w:val="24"/>
          <w:szCs w:val="24"/>
          <w:vertAlign w:val="superscript"/>
        </w:rPr>
        <w:t>st</w:t>
      </w:r>
      <w:r w:rsidRPr="00387CDE">
        <w:rPr>
          <w:rFonts w:cstheme="minorHAnsi"/>
          <w:sz w:val="24"/>
          <w:szCs w:val="24"/>
        </w:rPr>
        <w:t xml:space="preserve"> Person of the Physical Trinity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387CDE">
        <w:rPr>
          <w:rFonts w:cstheme="minorHAnsi"/>
          <w:sz w:val="24"/>
          <w:szCs w:val="24"/>
          <w:vertAlign w:val="superscript"/>
        </w:rPr>
        <w:t>st</w:t>
      </w:r>
      <w:r w:rsidRPr="00387CDE">
        <w:rPr>
          <w:rFonts w:cstheme="minorHAnsi"/>
          <w:sz w:val="24"/>
          <w:szCs w:val="24"/>
        </w:rPr>
        <w:t xml:space="preserve"> Day called the Father &amp; the Lord), He shall be called Stephen (8</w:t>
      </w:r>
      <w:r w:rsidRPr="00387CDE">
        <w:rPr>
          <w:rFonts w:cstheme="minorHAnsi"/>
          <w:sz w:val="24"/>
          <w:szCs w:val="24"/>
          <w:vertAlign w:val="superscript"/>
        </w:rPr>
        <w:t>th</w:t>
      </w:r>
      <w:r w:rsidRPr="00387CDE">
        <w:rPr>
          <w:rFonts w:cstheme="minorHAnsi"/>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387CDE">
        <w:rPr>
          <w:rFonts w:cstheme="minorHAnsi"/>
          <w:sz w:val="24"/>
          <w:szCs w:val="24"/>
          <w:vertAlign w:val="superscript"/>
        </w:rPr>
        <w:t>st</w:t>
      </w:r>
      <w:r w:rsidRPr="00387CDE">
        <w:rPr>
          <w:rFonts w:cstheme="minorHAnsi"/>
          <w:sz w:val="24"/>
          <w:szCs w:val="24"/>
        </w:rPr>
        <w:t xml:space="preserve"> Corinthians 8:6; 15:24-28 &amp; Ephesians 4:6. Also a prayer to the 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Ministry of Stephen</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Stephen was appointed by the </w:t>
      </w:r>
      <w:r w:rsidRPr="00387CDE">
        <w:rPr>
          <w:rFonts w:cstheme="minorHAnsi"/>
          <w:b/>
          <w:sz w:val="24"/>
          <w:szCs w:val="24"/>
        </w:rPr>
        <w:t xml:space="preserve">LORD JEHOVAH </w:t>
      </w:r>
      <w:r w:rsidRPr="00387CDE">
        <w:rPr>
          <w:rFonts w:cstheme="minorHAnsi"/>
          <w:sz w:val="24"/>
          <w:szCs w:val="24"/>
        </w:rPr>
        <w:t>through the Holy Ghost to accomplish a ministry called “</w:t>
      </w:r>
      <w:r w:rsidRPr="00387CDE">
        <w:rPr>
          <w:rFonts w:cstheme="minorHAnsi"/>
          <w:b/>
          <w:sz w:val="24"/>
          <w:szCs w:val="24"/>
        </w:rPr>
        <w:t>This Business</w:t>
      </w:r>
      <w:r w:rsidRPr="00387CDE">
        <w:rPr>
          <w:rFonts w:cstheme="minorHAnsi"/>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387CDE">
        <w:rPr>
          <w:rFonts w:cstheme="minorHAnsi"/>
          <w:sz w:val="24"/>
          <w:szCs w:val="24"/>
          <w:vertAlign w:val="superscript"/>
        </w:rPr>
        <w:t>st</w:t>
      </w:r>
      <w:r w:rsidRPr="00387CDE">
        <w:rPr>
          <w:rFonts w:cstheme="minorHAnsi"/>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387CDE">
        <w:rPr>
          <w:rFonts w:cstheme="minorHAnsi"/>
          <w:b/>
          <w:sz w:val="24"/>
          <w:szCs w:val="24"/>
        </w:rPr>
        <w:t xml:space="preserve">Chalkydri </w:t>
      </w:r>
      <w:r w:rsidRPr="00387CDE">
        <w:rPr>
          <w:rFonts w:cstheme="minorHAnsi"/>
          <w:sz w:val="24"/>
          <w:szCs w:val="24"/>
        </w:rPr>
        <w:t xml:space="preserve">called </w:t>
      </w:r>
      <w:r w:rsidRPr="00387CDE">
        <w:rPr>
          <w:rFonts w:cstheme="minorHAnsi"/>
          <w:b/>
          <w:sz w:val="24"/>
          <w:szCs w:val="24"/>
        </w:rPr>
        <w:t>Phoenixes (Winged Dragons)</w:t>
      </w:r>
      <w:r w:rsidRPr="00387CDE">
        <w:rPr>
          <w:rFonts w:cstheme="minorHAnsi"/>
          <w:sz w:val="24"/>
          <w:szCs w:val="24"/>
        </w:rPr>
        <w:t xml:space="preserve"> the 1</w:t>
      </w:r>
      <w:r w:rsidRPr="00387CDE">
        <w:rPr>
          <w:rFonts w:cstheme="minorHAnsi"/>
          <w:sz w:val="24"/>
          <w:szCs w:val="24"/>
          <w:vertAlign w:val="superscript"/>
        </w:rPr>
        <w:t>st</w:t>
      </w:r>
      <w:r w:rsidRPr="00387CDE">
        <w:rPr>
          <w:rFonts w:cstheme="minorHAnsi"/>
          <w:sz w:val="24"/>
          <w:szCs w:val="24"/>
        </w:rPr>
        <w:t xml:space="preserve"> order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pages 8-9, 485-500.</w:t>
      </w:r>
      <w:r w:rsidRPr="00387CDE">
        <w:rPr>
          <w:rFonts w:cstheme="minorHAnsi"/>
          <w:b/>
          <w:sz w:val="24"/>
          <w:szCs w:val="24"/>
        </w:rPr>
        <w:t xml:space="preserve"> </w:t>
      </w:r>
      <w:r w:rsidRPr="00387CDE">
        <w:rPr>
          <w:rFonts w:cstheme="minorHAnsi"/>
          <w:sz w:val="24"/>
          <w:szCs w:val="24"/>
        </w:rPr>
        <w:t>They are closest to Womankind</w:t>
      </w:r>
      <w:r w:rsidRPr="00387CDE">
        <w:rPr>
          <w:rFonts w:cstheme="minorHAnsi"/>
          <w:b/>
          <w:sz w:val="24"/>
          <w:szCs w:val="24"/>
        </w:rPr>
        <w:t>. The Ministry of Heavenly Soldiers (Dignitaries)</w:t>
      </w:r>
      <w:r w:rsidRPr="00387CDE">
        <w:rPr>
          <w:rFonts w:cstheme="minorHAnsi"/>
          <w:sz w:val="24"/>
          <w:szCs w:val="24"/>
        </w:rPr>
        <w:t xml:space="preserve"> is of the first 5 orders. 2</w:t>
      </w:r>
      <w:r w:rsidRPr="00387CDE">
        <w:rPr>
          <w:rFonts w:cstheme="minorHAnsi"/>
          <w:sz w:val="24"/>
          <w:szCs w:val="24"/>
          <w:vertAlign w:val="superscript"/>
        </w:rPr>
        <w:t>nd</w:t>
      </w:r>
      <w:r w:rsidRPr="00387CDE">
        <w:rPr>
          <w:rFonts w:cstheme="minorHAnsi"/>
          <w:sz w:val="24"/>
          <w:szCs w:val="24"/>
        </w:rPr>
        <w:t xml:space="preserve">, order is called </w:t>
      </w:r>
      <w:r w:rsidRPr="00387CDE">
        <w:rPr>
          <w:rFonts w:cstheme="minorHAnsi"/>
          <w:b/>
          <w:sz w:val="24"/>
          <w:szCs w:val="24"/>
        </w:rPr>
        <w:t>Angels</w:t>
      </w:r>
      <w:r w:rsidRPr="00387CDE">
        <w:rPr>
          <w:rFonts w:cstheme="minorHAnsi"/>
          <w:sz w:val="24"/>
          <w:szCs w:val="24"/>
        </w:rPr>
        <w:t>. These are closest to Mankind attending to their very needs. Some scriptures are 1</w:t>
      </w:r>
      <w:r w:rsidRPr="00387CDE">
        <w:rPr>
          <w:rFonts w:cstheme="minorHAnsi"/>
          <w:sz w:val="24"/>
          <w:szCs w:val="24"/>
          <w:vertAlign w:val="superscript"/>
        </w:rPr>
        <w:t>st</w:t>
      </w:r>
      <w:r w:rsidRPr="00387CDE">
        <w:rPr>
          <w:rFonts w:cstheme="minorHAnsi"/>
          <w:sz w:val="24"/>
          <w:szCs w:val="24"/>
        </w:rPr>
        <w:t xml:space="preserve"> Kings 19:2; Haggai 1:13; Malachi 2:7, 3:1; Genesis 28:12; Job 1:6; 38:7; Psalms 89:5, 7; Daniel 4:13, 17, 23 and 1</w:t>
      </w:r>
      <w:r w:rsidRPr="00387CDE">
        <w:rPr>
          <w:rFonts w:cstheme="minorHAnsi"/>
          <w:sz w:val="24"/>
          <w:szCs w:val="24"/>
          <w:vertAlign w:val="superscript"/>
        </w:rPr>
        <w:t>st</w:t>
      </w:r>
      <w:r w:rsidRPr="00387CDE">
        <w:rPr>
          <w:rFonts w:cstheme="minorHAnsi"/>
          <w:sz w:val="24"/>
          <w:szCs w:val="24"/>
        </w:rPr>
        <w:t xml:space="preserve"> Samuel 17:45. The 3</w:t>
      </w:r>
      <w:r w:rsidRPr="00387CDE">
        <w:rPr>
          <w:rFonts w:cstheme="minorHAnsi"/>
          <w:sz w:val="24"/>
          <w:szCs w:val="24"/>
          <w:vertAlign w:val="superscript"/>
        </w:rPr>
        <w:t>rd</w:t>
      </w:r>
      <w:r w:rsidRPr="00387CDE">
        <w:rPr>
          <w:rFonts w:cstheme="minorHAnsi"/>
          <w:sz w:val="24"/>
          <w:szCs w:val="24"/>
        </w:rPr>
        <w:t xml:space="preserve"> order is called </w:t>
      </w:r>
      <w:r w:rsidRPr="00387CDE">
        <w:rPr>
          <w:rFonts w:cstheme="minorHAnsi"/>
          <w:b/>
          <w:sz w:val="24"/>
          <w:szCs w:val="24"/>
        </w:rPr>
        <w:t>Archangels</w:t>
      </w:r>
      <w:r w:rsidRPr="00387CDE">
        <w:rPr>
          <w:rFonts w:cstheme="minorHAnsi"/>
          <w:sz w:val="24"/>
          <w:szCs w:val="24"/>
        </w:rPr>
        <w:t xml:space="preserve"> which are the highest level on Earth. They are ranked first &amp; are called chiefs. Some scriptures are 1</w:t>
      </w:r>
      <w:r w:rsidRPr="00387CDE">
        <w:rPr>
          <w:rFonts w:cstheme="minorHAnsi"/>
          <w:sz w:val="24"/>
          <w:szCs w:val="24"/>
          <w:vertAlign w:val="superscript"/>
        </w:rPr>
        <w:t>st</w:t>
      </w:r>
      <w:r w:rsidRPr="00387CDE">
        <w:rPr>
          <w:rFonts w:cstheme="minorHAnsi"/>
          <w:sz w:val="24"/>
          <w:szCs w:val="24"/>
        </w:rPr>
        <w:t xml:space="preserve"> Thessalonians 4:16; Jude 9; 2</w:t>
      </w:r>
      <w:r w:rsidRPr="00387CDE">
        <w:rPr>
          <w:rFonts w:cstheme="minorHAnsi"/>
          <w:sz w:val="24"/>
          <w:szCs w:val="24"/>
          <w:vertAlign w:val="superscript"/>
        </w:rPr>
        <w:t>nd</w:t>
      </w:r>
      <w:r w:rsidRPr="00387CDE">
        <w:rPr>
          <w:rFonts w:cstheme="minorHAnsi"/>
          <w:sz w:val="24"/>
          <w:szCs w:val="24"/>
        </w:rPr>
        <w:t xml:space="preserve"> Esdras 4:36; John 5:4 and Revelation 12:7-9. The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 (Princedoms)</w:t>
      </w:r>
      <w:r w:rsidRPr="00387CDE">
        <w:rPr>
          <w:rFonts w:cstheme="minorHAnsi"/>
          <w:sz w:val="24"/>
          <w:szCs w:val="24"/>
        </w:rPr>
        <w:t>. These are over spiritual warfare of the affair in cities, and there ministry breaks strongholds that are against God in 2</w:t>
      </w:r>
      <w:r w:rsidRPr="00387CDE">
        <w:rPr>
          <w:rFonts w:cstheme="minorHAnsi"/>
          <w:sz w:val="24"/>
          <w:szCs w:val="24"/>
          <w:vertAlign w:val="superscript"/>
        </w:rPr>
        <w:t>nd</w:t>
      </w:r>
      <w:r w:rsidRPr="00387CDE">
        <w:rPr>
          <w:rFonts w:cstheme="minorHAnsi"/>
          <w:sz w:val="24"/>
          <w:szCs w:val="24"/>
        </w:rPr>
        <w:t xml:space="preserve"> Corinthians 4:7-15; 10:3-5. </w:t>
      </w:r>
      <w:r w:rsidRPr="00387CDE">
        <w:rPr>
          <w:rFonts w:cstheme="minorHAnsi"/>
          <w:b/>
          <w:sz w:val="24"/>
          <w:szCs w:val="24"/>
        </w:rPr>
        <w:t>The Ministry of Heavenly Governors (Presidents)</w:t>
      </w:r>
      <w:r w:rsidRPr="00387CDE">
        <w:rPr>
          <w:rFonts w:cstheme="minorHAnsi"/>
          <w:sz w:val="24"/>
          <w:szCs w:val="24"/>
        </w:rPr>
        <w:t xml:space="preserve"> is of the second 7 orders. The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Powers (Potentates)</w:t>
      </w:r>
      <w:r w:rsidRPr="00387CDE">
        <w:rPr>
          <w:rFonts w:cstheme="minorHAnsi"/>
          <w:sz w:val="24"/>
          <w:szCs w:val="24"/>
        </w:rPr>
        <w:t xml:space="preserve"> or </w:t>
      </w:r>
      <w:r w:rsidRPr="00387CDE">
        <w:rPr>
          <w:rFonts w:cstheme="minorHAnsi"/>
          <w:b/>
          <w:sz w:val="24"/>
          <w:szCs w:val="24"/>
        </w:rPr>
        <w:t>Authorities</w:t>
      </w:r>
      <w:r w:rsidRPr="00387CDE">
        <w:rPr>
          <w:rFonts w:cstheme="minorHAnsi"/>
          <w:sz w:val="24"/>
          <w:szCs w:val="24"/>
        </w:rPr>
        <w:t>. They fight spiritual warfare’s over cities, but are at a higher level of glory. Some scriptures are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and 2</w:t>
      </w:r>
      <w:r w:rsidRPr="00387CDE">
        <w:rPr>
          <w:rFonts w:cstheme="minorHAnsi"/>
          <w:sz w:val="24"/>
          <w:szCs w:val="24"/>
          <w:vertAlign w:val="superscript"/>
        </w:rPr>
        <w:t>nd</w:t>
      </w:r>
      <w:r w:rsidRPr="00387CDE">
        <w:rPr>
          <w:rFonts w:cstheme="minorHAnsi"/>
          <w:sz w:val="24"/>
          <w:szCs w:val="24"/>
        </w:rPr>
        <w:t xml:space="preserve"> Thessalonians 1:7. The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Virtues </w:t>
      </w:r>
      <w:r w:rsidRPr="00387CDE">
        <w:rPr>
          <w:rFonts w:cstheme="minorHAnsi"/>
          <w:sz w:val="24"/>
          <w:szCs w:val="24"/>
        </w:rPr>
        <w:t xml:space="preserve">or </w:t>
      </w:r>
      <w:r w:rsidRPr="00387CDE">
        <w:rPr>
          <w:rFonts w:cstheme="minorHAnsi"/>
          <w:b/>
          <w:sz w:val="24"/>
          <w:szCs w:val="24"/>
        </w:rPr>
        <w:t>Strongholds</w:t>
      </w:r>
      <w:r w:rsidRPr="00387CDE">
        <w:rPr>
          <w:rFonts w:cstheme="minorHAnsi"/>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Dominions (Dominations) </w:t>
      </w:r>
      <w:r w:rsidRPr="00387CDE">
        <w:rPr>
          <w:rFonts w:cstheme="minorHAnsi"/>
          <w:sz w:val="24"/>
          <w:szCs w:val="24"/>
        </w:rPr>
        <w:t>or</w:t>
      </w:r>
      <w:r w:rsidRPr="00387CDE">
        <w:rPr>
          <w:rFonts w:cstheme="minorHAnsi"/>
          <w:b/>
          <w:sz w:val="24"/>
          <w:szCs w:val="24"/>
        </w:rPr>
        <w:t xml:space="preserve"> Hashmallims </w:t>
      </w:r>
      <w:r w:rsidRPr="00387CDE">
        <w:rPr>
          <w:rFonts w:cstheme="minorHAnsi"/>
          <w:sz w:val="24"/>
          <w:szCs w:val="24"/>
        </w:rPr>
        <w:t>or</w:t>
      </w:r>
      <w:r w:rsidRPr="00387CDE">
        <w:rPr>
          <w:rFonts w:cstheme="minorHAnsi"/>
          <w:b/>
          <w:sz w:val="24"/>
          <w:szCs w:val="24"/>
        </w:rPr>
        <w:t xml:space="preserve"> Lordships</w:t>
      </w:r>
      <w:r w:rsidRPr="00387CDE">
        <w:rPr>
          <w:rFonts w:cstheme="minorHAnsi"/>
          <w:sz w:val="24"/>
          <w:szCs w:val="24"/>
        </w:rPr>
        <w:t>. They are those whose spiritual understanding to the Saints (Lords) has authority over negative cosmic powers who resisted God &amp; made subject of His creation who fell from their 1</w:t>
      </w:r>
      <w:r w:rsidRPr="00387CDE">
        <w:rPr>
          <w:rFonts w:cstheme="minorHAnsi"/>
          <w:sz w:val="24"/>
          <w:szCs w:val="24"/>
          <w:vertAlign w:val="superscript"/>
        </w:rPr>
        <w:t>st</w:t>
      </w:r>
      <w:r w:rsidRPr="00387CDE">
        <w:rPr>
          <w:rFonts w:cstheme="minorHAnsi"/>
          <w:sz w:val="24"/>
          <w:szCs w:val="24"/>
        </w:rPr>
        <w:t xml:space="preserve"> estate. Two scriptures are in Ephesians 1:21 &amp; Colossians 1:16. </w:t>
      </w:r>
      <w:r w:rsidRPr="00387CDE">
        <w:rPr>
          <w:rFonts w:cstheme="minorHAnsi"/>
          <w:b/>
          <w:sz w:val="24"/>
          <w:szCs w:val="24"/>
        </w:rPr>
        <w:t>The Ministry of Heavenly Guardians (Protectors)</w:t>
      </w:r>
      <w:r w:rsidRPr="00387CDE">
        <w:rPr>
          <w:rFonts w:cstheme="minorHAnsi"/>
          <w:sz w:val="24"/>
          <w:szCs w:val="24"/>
        </w:rPr>
        <w:t xml:space="preserve"> is of the last 10 orders. The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Ophanims</w:t>
      </w:r>
      <w:r w:rsidRPr="00387CDE">
        <w:rPr>
          <w:rFonts w:cstheme="minorHAnsi"/>
          <w:sz w:val="24"/>
          <w:szCs w:val="24"/>
        </w:rPr>
        <w:t xml:space="preserve">, </w:t>
      </w:r>
      <w:r w:rsidRPr="00387CDE">
        <w:rPr>
          <w:rFonts w:cstheme="minorHAnsi"/>
          <w:b/>
          <w:sz w:val="24"/>
          <w:szCs w:val="24"/>
        </w:rPr>
        <w:t>Ophde’s</w:t>
      </w:r>
      <w:r w:rsidRPr="00387CDE">
        <w:rPr>
          <w:rFonts w:cstheme="minorHAnsi"/>
          <w:sz w:val="24"/>
          <w:szCs w:val="24"/>
        </w:rPr>
        <w:t xml:space="preserve">, </w:t>
      </w:r>
      <w:r w:rsidRPr="00387CDE">
        <w:rPr>
          <w:rFonts w:cstheme="minorHAnsi"/>
          <w:b/>
          <w:sz w:val="24"/>
          <w:szCs w:val="24"/>
        </w:rPr>
        <w:t>Ofanim’s</w:t>
      </w:r>
      <w:r w:rsidRPr="00387CDE">
        <w:rPr>
          <w:rFonts w:cstheme="minorHAnsi"/>
          <w:sz w:val="24"/>
          <w:szCs w:val="24"/>
        </w:rPr>
        <w:t xml:space="preserve"> or </w:t>
      </w:r>
      <w:r w:rsidRPr="00387CDE">
        <w:rPr>
          <w:rFonts w:cstheme="minorHAnsi"/>
          <w:b/>
          <w:sz w:val="24"/>
          <w:szCs w:val="24"/>
        </w:rPr>
        <w:t>Galgallims (Many Eyed Ones)</w:t>
      </w:r>
      <w:r w:rsidRPr="00387CDE">
        <w:rPr>
          <w:rFonts w:cstheme="minorHAnsi"/>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called </w:t>
      </w:r>
      <w:r w:rsidRPr="00387CDE">
        <w:rPr>
          <w:rFonts w:cstheme="minorHAnsi"/>
          <w:b/>
          <w:sz w:val="24"/>
          <w:szCs w:val="24"/>
        </w:rPr>
        <w:t xml:space="preserve">Seraphim’s </w:t>
      </w:r>
      <w:r w:rsidRPr="00387CDE">
        <w:rPr>
          <w:rFonts w:cstheme="minorHAnsi"/>
          <w:sz w:val="24"/>
          <w:szCs w:val="24"/>
        </w:rPr>
        <w:t xml:space="preserve">or </w:t>
      </w:r>
      <w:r w:rsidRPr="00387CDE">
        <w:rPr>
          <w:rFonts w:cstheme="minorHAnsi"/>
          <w:b/>
          <w:sz w:val="24"/>
          <w:szCs w:val="24"/>
        </w:rPr>
        <w:t>Burnings Ones</w:t>
      </w:r>
      <w:r w:rsidRPr="00387CDE">
        <w:rPr>
          <w:rFonts w:cstheme="minorHAnsi"/>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orders are called </w:t>
      </w:r>
      <w:r w:rsidRPr="00387CDE">
        <w:rPr>
          <w:rFonts w:cstheme="minorHAnsi"/>
          <w:b/>
          <w:sz w:val="24"/>
          <w:szCs w:val="24"/>
        </w:rPr>
        <w:t>Living Creatures</w:t>
      </w:r>
      <w:r w:rsidRPr="00387CDE">
        <w:rPr>
          <w:rFonts w:cstheme="minorHAnsi"/>
          <w:sz w:val="24"/>
          <w:szCs w:val="24"/>
        </w:rPr>
        <w:t xml:space="preserve"> or </w:t>
      </w:r>
      <w:r w:rsidRPr="00387CDE">
        <w:rPr>
          <w:rFonts w:cstheme="minorHAnsi"/>
          <w:b/>
          <w:sz w:val="24"/>
          <w:szCs w:val="24"/>
        </w:rPr>
        <w:t>Chayot’s</w:t>
      </w:r>
      <w:r w:rsidRPr="00387CDE">
        <w:rPr>
          <w:rFonts w:cstheme="minorHAnsi"/>
          <w:sz w:val="24"/>
          <w:szCs w:val="24"/>
        </w:rPr>
        <w:t xml:space="preserve">. They constantly praise the Lord in His throne in Revelation 4-6. </w:t>
      </w:r>
      <w:r w:rsidRPr="00387CDE">
        <w:rPr>
          <w:rFonts w:cstheme="minorHAnsi"/>
          <w:b/>
          <w:sz w:val="24"/>
          <w:szCs w:val="24"/>
        </w:rPr>
        <w:t>The Ministry of the Heavenly Crown</w:t>
      </w:r>
      <w:r w:rsidRPr="00387CDE">
        <w:rPr>
          <w:rFonts w:cstheme="minorHAnsi"/>
          <w:sz w:val="24"/>
          <w:szCs w:val="24"/>
        </w:rPr>
        <w:t>.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 xml:space="preserve">th </w:t>
      </w:r>
      <w:r w:rsidRPr="00387CDE">
        <w:rPr>
          <w:rFonts w:cstheme="minorHAnsi"/>
          <w:sz w:val="24"/>
          <w:szCs w:val="24"/>
        </w:rPr>
        <w:t xml:space="preserve">orders are called the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Cherubim’s</w:t>
      </w:r>
      <w:r w:rsidRPr="00387CDE">
        <w:rPr>
          <w:rFonts w:cstheme="minorHAnsi"/>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387CDE">
        <w:rPr>
          <w:rFonts w:cstheme="minorHAnsi"/>
          <w:sz w:val="24"/>
          <w:szCs w:val="24"/>
          <w:vertAlign w:val="superscript"/>
        </w:rPr>
        <w:t>nd</w:t>
      </w:r>
      <w:r w:rsidRPr="00387CDE">
        <w:rPr>
          <w:rFonts w:cstheme="minorHAnsi"/>
          <w:sz w:val="24"/>
          <w:szCs w:val="24"/>
        </w:rPr>
        <w:t xml:space="preserve"> veil as the Most Holiest of All &amp; God’s throne. Some scriptures are Genesis 2:8; 3:24; Ezekiel  1 &amp; 10; 28:11-14; 1</w:t>
      </w:r>
      <w:r w:rsidRPr="00387CDE">
        <w:rPr>
          <w:rFonts w:cstheme="minorHAnsi"/>
          <w:sz w:val="24"/>
          <w:szCs w:val="24"/>
          <w:vertAlign w:val="superscript"/>
        </w:rPr>
        <w:t>st</w:t>
      </w:r>
      <w:r w:rsidRPr="00387CDE">
        <w:rPr>
          <w:rFonts w:cstheme="minorHAnsi"/>
          <w:sz w:val="24"/>
          <w:szCs w:val="24"/>
        </w:rPr>
        <w:t xml:space="preserve"> Kings 6:23-28; Revelation 4-6 &amp; Psalms 99:1. The Father Stephen having His presence &amp; made a little lower than Yah at 21 &amp; has Lordship in Hebrews 1:5-14 &amp; Acts 6:15-7:53. </w:t>
      </w:r>
      <w:r w:rsidRPr="00387CDE">
        <w:rPr>
          <w:rFonts w:cstheme="minorHAnsi"/>
          <w:b/>
          <w:sz w:val="24"/>
          <w:szCs w:val="24"/>
        </w:rPr>
        <w:t>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are the Woman John &amp; Man Jesus in 1</w:t>
      </w:r>
      <w:r w:rsidRPr="00387CDE">
        <w:rPr>
          <w:rFonts w:cstheme="minorHAnsi"/>
          <w:b/>
          <w:sz w:val="24"/>
          <w:szCs w:val="24"/>
          <w:vertAlign w:val="superscript"/>
        </w:rPr>
        <w:t>st</w:t>
      </w:r>
      <w:r w:rsidRPr="00387CDE">
        <w:rPr>
          <w:rFonts w:cstheme="minorHAnsi"/>
          <w:b/>
          <w:sz w:val="24"/>
          <w:szCs w:val="24"/>
        </w:rPr>
        <w:t xml:space="preserve"> Corinthians 15:40, 47</w:t>
      </w:r>
      <w:r w:rsidRPr="00387CDE">
        <w:rPr>
          <w:rFonts w:cstheme="minorHAnsi"/>
          <w:sz w:val="24"/>
          <w:szCs w:val="24"/>
        </w:rPr>
        <w:t xml:space="preserve">. </w:t>
      </w:r>
      <w:r w:rsidRPr="00387CDE">
        <w:rPr>
          <w:rFonts w:cstheme="minorHAnsi"/>
          <w:b/>
          <w:sz w:val="24"/>
          <w:szCs w:val="24"/>
        </w:rPr>
        <w:t>The Lord James’ 2-fold office for Boys &amp; Law/Stephen for Lord’s as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as the Dragon Lords under the Lord Yah</w:t>
      </w:r>
      <w:r w:rsidRPr="00387CDE">
        <w:rPr>
          <w:rFonts w:cstheme="minorHAnsi"/>
          <w:sz w:val="24"/>
          <w:szCs w:val="24"/>
        </w:rPr>
        <w:t>. In Acts 6:15; 7:30-32 says Stephen’s face has the identity of Jehovah as the face of the Angel of the Lord Jehovah, like all Angel (Lord) of the LORD encounters in scripture. The Lord’s Angel is the 29</w:t>
      </w:r>
      <w:r w:rsidRPr="00387CDE">
        <w:rPr>
          <w:rFonts w:cstheme="minorHAnsi"/>
          <w:sz w:val="24"/>
          <w:szCs w:val="24"/>
          <w:vertAlign w:val="superscript"/>
        </w:rPr>
        <w:t>th</w:t>
      </w:r>
      <w:r w:rsidRPr="00387CDE">
        <w:rPr>
          <w:rFonts w:cstheme="minorHAnsi"/>
          <w:sz w:val="24"/>
          <w:szCs w:val="24"/>
        </w:rPr>
        <w:t xml:space="preserve"> order as the Lord Himself in Genesis 16:10-13; 22:12; 31:11, 13; Exodus 3:2, 6. Other scriptures that distinguish from the Lord Yah as the Lord’s Angel (Lord) are 2</w:t>
      </w:r>
      <w:r w:rsidRPr="00387CDE">
        <w:rPr>
          <w:rFonts w:cstheme="minorHAnsi"/>
          <w:sz w:val="24"/>
          <w:szCs w:val="24"/>
          <w:vertAlign w:val="superscript"/>
        </w:rPr>
        <w:t>nd</w:t>
      </w:r>
      <w:r w:rsidRPr="00387CDE">
        <w:rPr>
          <w:rFonts w:cstheme="minorHAnsi"/>
          <w:sz w:val="24"/>
          <w:szCs w:val="24"/>
        </w:rPr>
        <w:t xml:space="preserve"> Samuel 24:16; Psalms 34:7; Zechariah 1:11-13 &amp; Luke 1:11. Even Jesus is “an Angel (Lord) of the LORD” in Revelation 22:16. There are 14 known identities for Cherubim’s. 1</w:t>
      </w:r>
      <w:r w:rsidRPr="00387CDE">
        <w:rPr>
          <w:rFonts w:cstheme="minorHAnsi"/>
          <w:sz w:val="24"/>
          <w:szCs w:val="24"/>
          <w:vertAlign w:val="superscript"/>
        </w:rPr>
        <w:t>st</w:t>
      </w:r>
      <w:r w:rsidRPr="00387CDE">
        <w:rPr>
          <w:rFonts w:cstheme="minorHAnsi"/>
          <w:sz w:val="24"/>
          <w:szCs w:val="24"/>
        </w:rPr>
        <w:t>, Cherubs are called Griffins, a half lion &amp; half eagle in Mesopotamia texts. 2</w:t>
      </w:r>
      <w:r w:rsidRPr="00387CDE">
        <w:rPr>
          <w:rFonts w:cstheme="minorHAnsi"/>
          <w:sz w:val="24"/>
          <w:szCs w:val="24"/>
          <w:vertAlign w:val="superscript"/>
        </w:rPr>
        <w:t>nd</w:t>
      </w:r>
      <w:r w:rsidRPr="00387CDE">
        <w:rPr>
          <w:rFonts w:cstheme="minorHAnsi"/>
          <w:sz w:val="24"/>
          <w:szCs w:val="24"/>
        </w:rPr>
        <w:t>, Cherubs are called Sphinxes in Mesopotamia texts. 3</w:t>
      </w:r>
      <w:r w:rsidRPr="00387CDE">
        <w:rPr>
          <w:rFonts w:cstheme="minorHAnsi"/>
          <w:sz w:val="24"/>
          <w:szCs w:val="24"/>
          <w:vertAlign w:val="superscript"/>
        </w:rPr>
        <w:t>rd</w:t>
      </w:r>
      <w:r w:rsidRPr="00387CDE">
        <w:rPr>
          <w:rFonts w:cstheme="minorHAnsi"/>
          <w:sz w:val="24"/>
          <w:szCs w:val="24"/>
        </w:rPr>
        <w:t>, Cherubs are called Winged Humans in Mesopotamia texts. 4</w:t>
      </w:r>
      <w:r w:rsidRPr="00387CDE">
        <w:rPr>
          <w:rFonts w:cstheme="minorHAnsi"/>
          <w:sz w:val="24"/>
          <w:szCs w:val="24"/>
          <w:vertAlign w:val="superscript"/>
        </w:rPr>
        <w:t>th</w:t>
      </w:r>
      <w:r w:rsidRPr="00387CDE">
        <w:rPr>
          <w:rFonts w:cstheme="minorHAnsi"/>
          <w:sz w:val="24"/>
          <w:szCs w:val="24"/>
        </w:rPr>
        <w:t>, in Ezekiel 1 &amp; 10 they are known with 4 faces &amp; 4 wings. 5</w:t>
      </w:r>
      <w:r w:rsidRPr="00387CDE">
        <w:rPr>
          <w:rFonts w:cstheme="minorHAnsi"/>
          <w:sz w:val="24"/>
          <w:szCs w:val="24"/>
          <w:vertAlign w:val="superscript"/>
        </w:rPr>
        <w:t>th</w:t>
      </w:r>
      <w:r w:rsidRPr="00387CDE">
        <w:rPr>
          <w:rFonts w:cstheme="minorHAnsi"/>
          <w:sz w:val="24"/>
          <w:szCs w:val="24"/>
        </w:rPr>
        <w:t>, in Isaiah 14 Cherub’s are called Towering Cherubs. 6</w:t>
      </w:r>
      <w:r w:rsidRPr="00387CDE">
        <w:rPr>
          <w:rFonts w:cstheme="minorHAnsi"/>
          <w:sz w:val="24"/>
          <w:szCs w:val="24"/>
          <w:vertAlign w:val="superscript"/>
        </w:rPr>
        <w:t>th</w:t>
      </w:r>
      <w:r w:rsidRPr="00387CDE">
        <w:rPr>
          <w:rFonts w:cstheme="minorHAnsi"/>
          <w:sz w:val="24"/>
          <w:szCs w:val="24"/>
        </w:rPr>
        <w:t>, in Isaiah 14 Cherub’s are called Guardian Cherubs. 7</w:t>
      </w:r>
      <w:r w:rsidRPr="00387CDE">
        <w:rPr>
          <w:rFonts w:cstheme="minorHAnsi"/>
          <w:sz w:val="24"/>
          <w:szCs w:val="24"/>
          <w:vertAlign w:val="superscript"/>
        </w:rPr>
        <w:t>th</w:t>
      </w:r>
      <w:r w:rsidRPr="00387CDE">
        <w:rPr>
          <w:rFonts w:cstheme="minorHAnsi"/>
          <w:sz w:val="24"/>
          <w:szCs w:val="24"/>
        </w:rPr>
        <w:t>, in Ezekiel 41 Cherub’s are known as having 2 faces of a Man &amp; a Young Lion. 8</w:t>
      </w:r>
      <w:r w:rsidRPr="00387CDE">
        <w:rPr>
          <w:rFonts w:cstheme="minorHAnsi"/>
          <w:sz w:val="24"/>
          <w:szCs w:val="24"/>
          <w:vertAlign w:val="superscript"/>
        </w:rPr>
        <w:t>th</w:t>
      </w:r>
      <w:r w:rsidRPr="00387CDE">
        <w:rPr>
          <w:rFonts w:cstheme="minorHAnsi"/>
          <w:sz w:val="24"/>
          <w:szCs w:val="24"/>
        </w:rPr>
        <w:t>, in Revelation 4 Cherub’s are known as having 4 faces &amp; 6 wings. 9</w:t>
      </w:r>
      <w:r w:rsidRPr="00387CDE">
        <w:rPr>
          <w:rFonts w:cstheme="minorHAnsi"/>
          <w:sz w:val="24"/>
          <w:szCs w:val="24"/>
          <w:vertAlign w:val="superscript"/>
        </w:rPr>
        <w:t>th</w:t>
      </w:r>
      <w:r w:rsidRPr="00387CDE">
        <w:rPr>
          <w:rFonts w:cstheme="minorHAnsi"/>
          <w:sz w:val="24"/>
          <w:szCs w:val="24"/>
        </w:rPr>
        <w:t>, in Revelation 12 Cherub’s are known as being a 7 Headed Dragon, 10</w:t>
      </w:r>
      <w:r w:rsidRPr="00387CDE">
        <w:rPr>
          <w:rFonts w:cstheme="minorHAnsi"/>
          <w:sz w:val="24"/>
          <w:szCs w:val="24"/>
          <w:vertAlign w:val="superscript"/>
        </w:rPr>
        <w:t>th</w:t>
      </w:r>
      <w:r w:rsidRPr="00387CDE">
        <w:rPr>
          <w:rFonts w:cstheme="minorHAnsi"/>
          <w:sz w:val="24"/>
          <w:szCs w:val="24"/>
        </w:rPr>
        <w:t>, in Revelation 12 Cherub’s are known as a 10 Horned Dragon. 11</w:t>
      </w:r>
      <w:r w:rsidRPr="00387CDE">
        <w:rPr>
          <w:rFonts w:cstheme="minorHAnsi"/>
          <w:sz w:val="24"/>
          <w:szCs w:val="24"/>
          <w:vertAlign w:val="superscript"/>
        </w:rPr>
        <w:t>th</w:t>
      </w:r>
      <w:r w:rsidRPr="00387CDE">
        <w:rPr>
          <w:rFonts w:cstheme="minorHAnsi"/>
          <w:sz w:val="24"/>
          <w:szCs w:val="24"/>
        </w:rPr>
        <w:t>, in Genesis 3:24 Cherub’s are known as Protecting Cherubs guarding the entrance to Eden &amp; the life tree. 12</w:t>
      </w:r>
      <w:r w:rsidRPr="00387CDE">
        <w:rPr>
          <w:rFonts w:cstheme="minorHAnsi"/>
          <w:sz w:val="24"/>
          <w:szCs w:val="24"/>
          <w:vertAlign w:val="superscript"/>
        </w:rPr>
        <w:t>th</w:t>
      </w:r>
      <w:r w:rsidRPr="00387CDE">
        <w:rPr>
          <w:rFonts w:cstheme="minorHAnsi"/>
          <w:sz w:val="24"/>
          <w:szCs w:val="24"/>
        </w:rPr>
        <w:t>, Cherub’s are known as Anointed Cherubs in Ezekiel 28:14. 13</w:t>
      </w:r>
      <w:r w:rsidRPr="00387CDE">
        <w:rPr>
          <w:rFonts w:cstheme="minorHAnsi"/>
          <w:sz w:val="24"/>
          <w:szCs w:val="24"/>
          <w:vertAlign w:val="superscript"/>
        </w:rPr>
        <w:t>th</w:t>
      </w:r>
      <w:r w:rsidRPr="00387CDE">
        <w:rPr>
          <w:rFonts w:cstheme="minorHAnsi"/>
          <w:sz w:val="24"/>
          <w:szCs w:val="24"/>
        </w:rPr>
        <w:t>, Cherub’s are known as Beautiful Cherubs in 1</w:t>
      </w:r>
      <w:r w:rsidRPr="00387CDE">
        <w:rPr>
          <w:rFonts w:cstheme="minorHAnsi"/>
          <w:sz w:val="24"/>
          <w:szCs w:val="24"/>
          <w:vertAlign w:val="superscript"/>
        </w:rPr>
        <w:t>st</w:t>
      </w:r>
      <w:r w:rsidRPr="00387CDE">
        <w:rPr>
          <w:rFonts w:cstheme="minorHAnsi"/>
          <w:sz w:val="24"/>
          <w:szCs w:val="24"/>
        </w:rPr>
        <w:t xml:space="preserve"> Kings 6:24-29. 14</w:t>
      </w:r>
      <w:r w:rsidRPr="00387CDE">
        <w:rPr>
          <w:rFonts w:cstheme="minorHAnsi"/>
          <w:sz w:val="24"/>
          <w:szCs w:val="24"/>
          <w:vertAlign w:val="superscript"/>
        </w:rPr>
        <w:t>th</w:t>
      </w:r>
      <w:r w:rsidRPr="00387CDE">
        <w:rPr>
          <w:rFonts w:cstheme="minorHAnsi"/>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Acts 12:23; Revelation 16:1 and 2</w:t>
      </w:r>
      <w:r w:rsidRPr="00387CDE">
        <w:rPr>
          <w:rFonts w:cstheme="minorHAnsi"/>
          <w:sz w:val="24"/>
          <w:szCs w:val="24"/>
          <w:vertAlign w:val="superscript"/>
        </w:rPr>
        <w:t>nd</w:t>
      </w:r>
      <w:r w:rsidRPr="00387CDE">
        <w:rPr>
          <w:rFonts w:cstheme="minorHAnsi"/>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387CDE">
        <w:rPr>
          <w:rFonts w:cstheme="minorHAnsi"/>
          <w:b/>
          <w:sz w:val="24"/>
          <w:szCs w:val="24"/>
        </w:rPr>
        <w:t>I AM</w:t>
      </w:r>
      <w:r w:rsidRPr="00387CDE">
        <w:rPr>
          <w:rFonts w:cstheme="minorHAnsi"/>
          <w:sz w:val="24"/>
          <w:szCs w:val="24"/>
        </w:rPr>
        <w:t>.” Lucifer would seize Stephen in Acts 6:12. The proof of this is that Lucifer wanted to be like the Highest or Crown in his 5</w:t>
      </w:r>
      <w:r w:rsidRPr="00387CDE">
        <w:rPr>
          <w:rFonts w:cstheme="minorHAnsi"/>
          <w:sz w:val="24"/>
          <w:szCs w:val="24"/>
          <w:vertAlign w:val="superscript"/>
        </w:rPr>
        <w:t>th</w:t>
      </w:r>
      <w:r w:rsidRPr="00387CDE">
        <w:rPr>
          <w:rFonts w:cstheme="minorHAnsi"/>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Ephesians 2:15; 1</w:t>
      </w:r>
      <w:r w:rsidRPr="00387CDE">
        <w:rPr>
          <w:rFonts w:cstheme="minorHAnsi"/>
          <w:sz w:val="24"/>
          <w:szCs w:val="24"/>
          <w:vertAlign w:val="superscript"/>
        </w:rPr>
        <w:t>st</w:t>
      </w:r>
      <w:r w:rsidRPr="00387CDE">
        <w:rPr>
          <w:rFonts w:cstheme="minorHAnsi"/>
          <w:sz w:val="24"/>
          <w:szCs w:val="24"/>
        </w:rPr>
        <w:t xml:space="preserve"> Peter 2:6; 2</w:t>
      </w:r>
      <w:r w:rsidRPr="00387CDE">
        <w:rPr>
          <w:rFonts w:cstheme="minorHAnsi"/>
          <w:sz w:val="24"/>
          <w:szCs w:val="24"/>
          <w:vertAlign w:val="superscript"/>
        </w:rPr>
        <w:t xml:space="preserve">nd </w:t>
      </w:r>
      <w:r w:rsidRPr="00387CDE">
        <w:rPr>
          <w:rFonts w:cstheme="minorHAnsi"/>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387CDE">
        <w:rPr>
          <w:rFonts w:cstheme="minorHAnsi"/>
          <w:sz w:val="24"/>
          <w:szCs w:val="24"/>
          <w:vertAlign w:val="superscript"/>
        </w:rPr>
        <w:t xml:space="preserve">st </w:t>
      </w:r>
      <w:r w:rsidRPr="00387CDE">
        <w:rPr>
          <w:rFonts w:cstheme="minorHAnsi"/>
          <w:sz w:val="24"/>
          <w:szCs w:val="24"/>
        </w:rPr>
        <w:t xml:space="preserve"> Peter  1:12; 1</w:t>
      </w:r>
      <w:r w:rsidRPr="00387CDE">
        <w:rPr>
          <w:rFonts w:cstheme="minorHAnsi"/>
          <w:sz w:val="24"/>
          <w:szCs w:val="24"/>
          <w:vertAlign w:val="superscript"/>
        </w:rPr>
        <w:t>st</w:t>
      </w:r>
      <w:r w:rsidRPr="00387CDE">
        <w:rPr>
          <w:rFonts w:cstheme="minorHAnsi"/>
          <w:sz w:val="24"/>
          <w:szCs w:val="24"/>
        </w:rPr>
        <w:t xml:space="preserve">  Timothy  3:16; 5:21 and 1</w:t>
      </w:r>
      <w:r w:rsidRPr="00387CDE">
        <w:rPr>
          <w:rFonts w:cstheme="minorHAnsi"/>
          <w:sz w:val="24"/>
          <w:szCs w:val="24"/>
          <w:vertAlign w:val="superscript"/>
        </w:rPr>
        <w:t>st</w:t>
      </w:r>
      <w:r w:rsidRPr="00387CDE">
        <w:rPr>
          <w:rFonts w:cstheme="minorHAnsi"/>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387CDE">
        <w:rPr>
          <w:rFonts w:cstheme="minorHAnsi"/>
          <w:sz w:val="24"/>
          <w:szCs w:val="24"/>
          <w:vertAlign w:val="superscript"/>
        </w:rPr>
        <w:t>nd</w:t>
      </w:r>
      <w:r w:rsidRPr="00387CDE">
        <w:rPr>
          <w:rFonts w:cstheme="minorHAnsi"/>
          <w:sz w:val="24"/>
          <w:szCs w:val="24"/>
        </w:rPr>
        <w:t xml:space="preserve"> Thessalonians 2:11; 2</w:t>
      </w:r>
      <w:r w:rsidRPr="00387CDE">
        <w:rPr>
          <w:rFonts w:cstheme="minorHAnsi"/>
          <w:sz w:val="24"/>
          <w:szCs w:val="24"/>
          <w:vertAlign w:val="superscript"/>
        </w:rPr>
        <w:t>nd</w:t>
      </w:r>
      <w:r w:rsidRPr="00387CDE">
        <w:rPr>
          <w:rFonts w:cstheme="minorHAnsi"/>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387CDE">
        <w:rPr>
          <w:rFonts w:cstheme="minorHAnsi"/>
          <w:sz w:val="24"/>
          <w:szCs w:val="24"/>
          <w:vertAlign w:val="superscript"/>
        </w:rPr>
        <w:t>st</w:t>
      </w:r>
      <w:r w:rsidRPr="00387CDE">
        <w:rPr>
          <w:rFonts w:cstheme="minorHAnsi"/>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387CDE">
        <w:rPr>
          <w:rFonts w:cstheme="minorHAnsi"/>
          <w:sz w:val="24"/>
          <w:szCs w:val="24"/>
          <w:vertAlign w:val="superscript"/>
        </w:rPr>
        <w:t>nd</w:t>
      </w:r>
      <w:r w:rsidRPr="00387CDE">
        <w:rPr>
          <w:rFonts w:cstheme="minorHAnsi"/>
          <w:sz w:val="24"/>
          <w:szCs w:val="24"/>
        </w:rPr>
        <w:t xml:space="preserve"> Samuel chapter  24;  1</w:t>
      </w:r>
      <w:r w:rsidRPr="00387CDE">
        <w:rPr>
          <w:rFonts w:cstheme="minorHAnsi"/>
          <w:sz w:val="24"/>
          <w:szCs w:val="24"/>
          <w:vertAlign w:val="superscript"/>
        </w:rPr>
        <w:t>st</w:t>
      </w:r>
      <w:r w:rsidRPr="00387CDE">
        <w:rPr>
          <w:rFonts w:cstheme="minorHAnsi"/>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387CDE">
        <w:rPr>
          <w:rFonts w:cstheme="minorHAnsi"/>
          <w:sz w:val="24"/>
          <w:szCs w:val="24"/>
          <w:vertAlign w:val="superscript"/>
        </w:rPr>
        <w:t>nd</w:t>
      </w:r>
      <w:r w:rsidRPr="00387CDE">
        <w:rPr>
          <w:rFonts w:cstheme="minorHAnsi"/>
          <w:sz w:val="24"/>
          <w:szCs w:val="24"/>
        </w:rPr>
        <w:t xml:space="preserve">  Peter  2:11;   Matthew  28:2;  Hebrews  2:7; Daniel 10:13; Revelation 12:7-9; 20:1-3 &amp; 1</w:t>
      </w:r>
      <w:r w:rsidRPr="00387CDE">
        <w:rPr>
          <w:rFonts w:cstheme="minorHAnsi"/>
          <w:sz w:val="24"/>
          <w:szCs w:val="24"/>
          <w:vertAlign w:val="superscript"/>
        </w:rPr>
        <w:t>st</w:t>
      </w:r>
      <w:r w:rsidRPr="00387CDE">
        <w:rPr>
          <w:rFonts w:cstheme="minorHAnsi"/>
          <w:sz w:val="24"/>
          <w:szCs w:val="24"/>
        </w:rPr>
        <w:t xml:space="preserve"> Corinthians 6:3. The Lord Yah used His omniscience to bring His omnipotence in action to create the Universe. In 1</w:t>
      </w:r>
      <w:r w:rsidRPr="00387CDE">
        <w:rPr>
          <w:rFonts w:cstheme="minorHAnsi"/>
          <w:sz w:val="24"/>
          <w:szCs w:val="24"/>
          <w:vertAlign w:val="superscript"/>
        </w:rPr>
        <w:t>st</w:t>
      </w:r>
      <w:r w:rsidRPr="00387CDE">
        <w:rPr>
          <w:rFonts w:cstheme="minorHAnsi"/>
          <w:sz w:val="24"/>
          <w:szCs w:val="24"/>
        </w:rPr>
        <w:t xml:space="preserve"> Corinthians 2:11 the Lord Stephen searches out the depths of the Lord Yah through the Spirit of God in 1</w:t>
      </w:r>
      <w:r w:rsidRPr="00387CDE">
        <w:rPr>
          <w:rFonts w:cstheme="minorHAnsi"/>
          <w:sz w:val="24"/>
          <w:szCs w:val="24"/>
          <w:vertAlign w:val="superscript"/>
        </w:rPr>
        <w:t>st</w:t>
      </w:r>
      <w:r w:rsidRPr="00387CDE">
        <w:rPr>
          <w:rFonts w:cstheme="minorHAnsi"/>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387CDE">
        <w:rPr>
          <w:rFonts w:cstheme="minorHAnsi"/>
          <w:sz w:val="24"/>
          <w:szCs w:val="24"/>
          <w:vertAlign w:val="superscript"/>
        </w:rPr>
        <w:t>st</w:t>
      </w:r>
      <w:r w:rsidRPr="00387CDE">
        <w:rPr>
          <w:rFonts w:cstheme="minorHAnsi"/>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387CDE">
        <w:rPr>
          <w:rFonts w:cstheme="minorHAnsi"/>
          <w:sz w:val="24"/>
          <w:szCs w:val="24"/>
          <w:vertAlign w:val="superscript"/>
        </w:rPr>
        <w:t>nd</w:t>
      </w:r>
      <w:r w:rsidRPr="00387CDE">
        <w:rPr>
          <w:rFonts w:cstheme="minorHAnsi"/>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387CDE">
        <w:rPr>
          <w:rFonts w:cstheme="minorHAnsi"/>
          <w:sz w:val="24"/>
          <w:szCs w:val="24"/>
          <w:vertAlign w:val="superscript"/>
        </w:rPr>
        <w:t>nd</w:t>
      </w:r>
      <w:r w:rsidRPr="00387CDE">
        <w:rPr>
          <w:rFonts w:cstheme="minorHAnsi"/>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Adam’s Humanity World: How were Humans created is documented in Genesis 2:7. When were Humans created is documented in Genesis 1:27 and Psalms 139:13-16. Humans experience biological death in Romans 5:12. Humans procreate </w:t>
      </w:r>
      <w:r w:rsidR="007D2BA1" w:rsidRPr="00387CDE">
        <w:rPr>
          <w:rFonts w:cstheme="minorHAnsi"/>
          <w:sz w:val="24"/>
          <w:szCs w:val="24"/>
        </w:rPr>
        <w:t>t</w:t>
      </w:r>
      <w:r w:rsidRPr="00387CDE">
        <w:rPr>
          <w:rFonts w:cstheme="minorHAnsi"/>
          <w:sz w:val="24"/>
          <w:szCs w:val="24"/>
        </w:rPr>
        <w:t>o have Sexual Eros Love Relations with other Humans in Genesis 1:27-28. Humans are sinful beings struggling with their own desire to do good or to do evil in Genesis 3:1-6:7. Humans are visible in Acts 7:53; 2</w:t>
      </w:r>
      <w:r w:rsidRPr="00387CDE">
        <w:rPr>
          <w:rFonts w:cstheme="minorHAnsi"/>
          <w:sz w:val="24"/>
          <w:szCs w:val="24"/>
          <w:vertAlign w:val="superscript"/>
        </w:rPr>
        <w:t>nd</w:t>
      </w:r>
      <w:r w:rsidRPr="00387CDE">
        <w:rPr>
          <w:rFonts w:cstheme="minorHAnsi"/>
          <w:sz w:val="24"/>
          <w:szCs w:val="24"/>
        </w:rPr>
        <w:t xml:space="preserve"> Kings 6:17; Luke 2:11, 12 and 1</w:t>
      </w:r>
      <w:r w:rsidRPr="00387CDE">
        <w:rPr>
          <w:rFonts w:cstheme="minorHAnsi"/>
          <w:sz w:val="24"/>
          <w:szCs w:val="24"/>
          <w:vertAlign w:val="superscript"/>
        </w:rPr>
        <w:t>st</w:t>
      </w:r>
      <w:r w:rsidRPr="00387CDE">
        <w:rPr>
          <w:rFonts w:cstheme="minorHAnsi"/>
          <w:sz w:val="24"/>
          <w:szCs w:val="24"/>
        </w:rPr>
        <w:t xml:space="preserve"> Peter 1:11, 12. Humans have Spirits but they are not Spirits or Angels (Lords) in Philippians 1:23; 1</w:t>
      </w:r>
      <w:r w:rsidRPr="00387CDE">
        <w:rPr>
          <w:rFonts w:cstheme="minorHAnsi"/>
          <w:sz w:val="24"/>
          <w:szCs w:val="24"/>
          <w:vertAlign w:val="superscript"/>
        </w:rPr>
        <w:t>st</w:t>
      </w:r>
      <w:r w:rsidRPr="00387CDE">
        <w:rPr>
          <w:rFonts w:cstheme="minorHAnsi"/>
          <w:sz w:val="24"/>
          <w:szCs w:val="24"/>
        </w:rPr>
        <w:t xml:space="preserve"> Thessalonians 4:14-17 and 1</w:t>
      </w:r>
      <w:r w:rsidRPr="00387CDE">
        <w:rPr>
          <w:rFonts w:cstheme="minorHAnsi"/>
          <w:sz w:val="24"/>
          <w:szCs w:val="24"/>
          <w:vertAlign w:val="superscript"/>
        </w:rPr>
        <w:t>st</w:t>
      </w:r>
      <w:r w:rsidRPr="00387CDE">
        <w:rPr>
          <w:rFonts w:cstheme="minorHAnsi"/>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387CDE">
        <w:rPr>
          <w:rFonts w:cstheme="minorHAnsi"/>
          <w:sz w:val="24"/>
          <w:szCs w:val="24"/>
          <w:vertAlign w:val="superscript"/>
        </w:rPr>
        <w:t>st</w:t>
      </w:r>
      <w:r w:rsidRPr="00387CDE">
        <w:rPr>
          <w:rFonts w:cstheme="minorHAnsi"/>
          <w:sz w:val="24"/>
          <w:szCs w:val="24"/>
        </w:rPr>
        <w:t xml:space="preserve"> Corinthians 8:6; 15:24-28; Galatians 1:1; Ephesians 4:6; Hebrews 1:5; 1</w:t>
      </w:r>
      <w:r w:rsidRPr="00387CDE">
        <w:rPr>
          <w:rFonts w:cstheme="minorHAnsi"/>
          <w:sz w:val="24"/>
          <w:szCs w:val="24"/>
          <w:vertAlign w:val="superscript"/>
        </w:rPr>
        <w:t>st</w:t>
      </w:r>
      <w:r w:rsidRPr="00387CDE">
        <w:rPr>
          <w:rFonts w:cstheme="minorHAnsi"/>
          <w:sz w:val="24"/>
          <w:szCs w:val="24"/>
        </w:rPr>
        <w:t xml:space="preserve"> Peter 1:3; 2</w:t>
      </w:r>
      <w:r w:rsidRPr="00387CDE">
        <w:rPr>
          <w:rFonts w:cstheme="minorHAnsi"/>
          <w:sz w:val="24"/>
          <w:szCs w:val="24"/>
          <w:vertAlign w:val="superscript"/>
        </w:rPr>
        <w:t>nd</w:t>
      </w:r>
      <w:r w:rsidRPr="00387CDE">
        <w:rPr>
          <w:rFonts w:cstheme="minorHAnsi"/>
          <w:sz w:val="24"/>
          <w:szCs w:val="24"/>
        </w:rPr>
        <w:t xml:space="preserve"> Peter 1:17; 2</w:t>
      </w:r>
      <w:r w:rsidRPr="00387CDE">
        <w:rPr>
          <w:rFonts w:cstheme="minorHAnsi"/>
          <w:sz w:val="24"/>
          <w:szCs w:val="24"/>
          <w:vertAlign w:val="superscript"/>
        </w:rPr>
        <w:t>nd</w:t>
      </w:r>
      <w:r w:rsidRPr="00387CDE">
        <w:rPr>
          <w:rFonts w:cstheme="minorHAnsi"/>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387CDE">
        <w:rPr>
          <w:rFonts w:cstheme="minorHAnsi"/>
          <w:sz w:val="24"/>
          <w:szCs w:val="24"/>
          <w:vertAlign w:val="superscript"/>
        </w:rPr>
        <w:t>st</w:t>
      </w:r>
      <w:r w:rsidRPr="00387CDE">
        <w:rPr>
          <w:rFonts w:cstheme="minorHAnsi"/>
          <w:sz w:val="24"/>
          <w:szCs w:val="24"/>
        </w:rPr>
        <w:t xml:space="preserve"> 40 year Kingdom, the Father Stephen is called after the 40 years, except being Man in Acts 6:5-15 &amp; 1</w:t>
      </w:r>
      <w:r w:rsidRPr="00387CDE">
        <w:rPr>
          <w:rFonts w:cstheme="minorHAnsi"/>
          <w:sz w:val="24"/>
          <w:szCs w:val="24"/>
          <w:vertAlign w:val="superscript"/>
        </w:rPr>
        <w:t>st</w:t>
      </w:r>
      <w:r w:rsidRPr="00387CDE">
        <w:rPr>
          <w:rFonts w:cstheme="minorHAnsi"/>
          <w:sz w:val="24"/>
          <w:szCs w:val="24"/>
        </w:rPr>
        <w:t xml:space="preserve"> Corinthians 15:24-28.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The Ministry Church of God and James’ Law Encounter of Stephen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387CDE">
        <w:rPr>
          <w:rFonts w:cstheme="minorHAnsi"/>
          <w:sz w:val="24"/>
          <w:szCs w:val="24"/>
          <w:vertAlign w:val="superscript"/>
        </w:rPr>
        <w:t>st</w:t>
      </w:r>
      <w:r w:rsidRPr="00387CDE">
        <w:rPr>
          <w:rFonts w:cstheme="minorHAnsi"/>
          <w:sz w:val="24"/>
          <w:szCs w:val="24"/>
        </w:rPr>
        <w:t xml:space="preserve"> Corinthians 8:6; Revelation 19:13; John 1:1-4 and 1</w:t>
      </w:r>
      <w:r w:rsidRPr="00387CDE">
        <w:rPr>
          <w:rFonts w:cstheme="minorHAnsi"/>
          <w:sz w:val="24"/>
          <w:szCs w:val="24"/>
          <w:vertAlign w:val="superscript"/>
        </w:rPr>
        <w:t>st</w:t>
      </w:r>
      <w:r w:rsidRPr="00387CDE">
        <w:rPr>
          <w:rFonts w:cstheme="minorHAnsi"/>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387CDE">
        <w:rPr>
          <w:rFonts w:cstheme="minorHAnsi"/>
          <w:sz w:val="24"/>
          <w:szCs w:val="24"/>
          <w:vertAlign w:val="superscript"/>
        </w:rPr>
        <w:t>st</w:t>
      </w:r>
      <w:r w:rsidRPr="00387CDE">
        <w:rPr>
          <w:rFonts w:cstheme="minorHAnsi"/>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387CDE">
        <w:rPr>
          <w:rFonts w:cstheme="minorHAnsi"/>
          <w:sz w:val="24"/>
          <w:szCs w:val="24"/>
          <w:vertAlign w:val="superscript"/>
        </w:rPr>
        <w:t>st</w:t>
      </w:r>
      <w:r w:rsidRPr="00387CDE">
        <w:rPr>
          <w:rFonts w:cstheme="minorHAnsi"/>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387CDE">
        <w:rPr>
          <w:rFonts w:cstheme="minorHAnsi"/>
          <w:sz w:val="24"/>
          <w:szCs w:val="24"/>
          <w:vertAlign w:val="superscript"/>
        </w:rPr>
        <w:t>st</w:t>
      </w:r>
      <w:r w:rsidRPr="00387CDE">
        <w:rPr>
          <w:rFonts w:cstheme="minorHAnsi"/>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387CDE">
        <w:rPr>
          <w:rFonts w:cstheme="minorHAnsi"/>
          <w:sz w:val="24"/>
          <w:szCs w:val="24"/>
          <w:vertAlign w:val="superscript"/>
        </w:rPr>
        <w:t>st</w:t>
      </w:r>
      <w:r w:rsidRPr="00387CD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387CDE">
        <w:rPr>
          <w:rFonts w:cstheme="minorHAnsi"/>
          <w:sz w:val="24"/>
          <w:szCs w:val="24"/>
          <w:vertAlign w:val="superscript"/>
        </w:rPr>
        <w:t>st</w:t>
      </w:r>
      <w:r w:rsidRPr="00387CDE">
        <w:rPr>
          <w:rFonts w:cstheme="minorHAnsi"/>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387CDE">
        <w:rPr>
          <w:rFonts w:cstheme="minorHAnsi"/>
          <w:sz w:val="24"/>
          <w:szCs w:val="24"/>
          <w:vertAlign w:val="superscript"/>
        </w:rPr>
        <w:t>st</w:t>
      </w:r>
      <w:r w:rsidRPr="00387CDE">
        <w:rPr>
          <w:rFonts w:cstheme="minorHAnsi"/>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387CDE">
        <w:rPr>
          <w:rFonts w:cstheme="minorHAnsi"/>
          <w:b/>
          <w:sz w:val="24"/>
          <w:szCs w:val="24"/>
        </w:rPr>
        <w:t>The Lord Yah and His Book on Hell in the Holy Bible</w:t>
      </w:r>
      <w:r w:rsidRPr="00387CDE">
        <w:rPr>
          <w:rFonts w:cstheme="minorHAnsi"/>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Stephen’s Deity</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387CDE">
        <w:rPr>
          <w:rFonts w:cstheme="minorHAnsi"/>
          <w:b/>
          <w:sz w:val="24"/>
          <w:szCs w:val="24"/>
        </w:rPr>
        <w:t>Highest Creator</w:t>
      </w:r>
      <w:r w:rsidRPr="00387CDE">
        <w:rPr>
          <w:rFonts w:cstheme="minorHAnsi"/>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387CDE">
        <w:rPr>
          <w:rFonts w:cstheme="minorHAnsi"/>
          <w:sz w:val="24"/>
          <w:szCs w:val="24"/>
          <w:vertAlign w:val="superscript"/>
        </w:rPr>
        <w:t>nd</w:t>
      </w:r>
      <w:r w:rsidRPr="00387CDE">
        <w:rPr>
          <w:rFonts w:cstheme="minorHAnsi"/>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387CDE">
        <w:rPr>
          <w:rFonts w:cstheme="minorHAnsi"/>
          <w:sz w:val="24"/>
          <w:szCs w:val="24"/>
          <w:vertAlign w:val="superscript"/>
        </w:rPr>
        <w:t>st</w:t>
      </w:r>
      <w:r w:rsidRPr="00387CDE">
        <w:rPr>
          <w:rFonts w:cstheme="minorHAnsi"/>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387CDE">
        <w:rPr>
          <w:rFonts w:cstheme="minorHAnsi"/>
          <w:b/>
          <w:sz w:val="24"/>
          <w:szCs w:val="24"/>
        </w:rPr>
        <w:t>Moses’ Rod and the Magical Arts in the Holy Bible</w:t>
      </w:r>
      <w:r w:rsidRPr="00387CDE">
        <w:rPr>
          <w:rFonts w:cstheme="minorHAnsi"/>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387CDE">
        <w:rPr>
          <w:rFonts w:cstheme="minorHAnsi"/>
          <w:b/>
          <w:sz w:val="24"/>
          <w:szCs w:val="24"/>
        </w:rPr>
        <w:t>Emptied Himself</w:t>
      </w:r>
      <w:r w:rsidRPr="00387CDE">
        <w:rPr>
          <w:rFonts w:cstheme="minorHAnsi"/>
          <w:sz w:val="24"/>
          <w:szCs w:val="24"/>
        </w:rPr>
        <w:t xml:space="preserve">” of omnipresence (all present to the </w:t>
      </w:r>
      <w:r w:rsidR="009D54F1" w:rsidRPr="00387CDE">
        <w:rPr>
          <w:rFonts w:cstheme="minorHAnsi"/>
          <w:sz w:val="24"/>
          <w:szCs w:val="24"/>
        </w:rPr>
        <w:t>6</w:t>
      </w:r>
      <w:r w:rsidRPr="00387CDE">
        <w:rPr>
          <w:rFonts w:cstheme="minorHAnsi"/>
          <w:sz w:val="24"/>
          <w:szCs w:val="24"/>
        </w:rPr>
        <w:t xml:space="preserve">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87CDE">
        <w:rPr>
          <w:rFonts w:cstheme="minorHAnsi"/>
          <w:sz w:val="24"/>
          <w:szCs w:val="24"/>
          <w:vertAlign w:val="superscript"/>
        </w:rPr>
        <w:t>st</w:t>
      </w:r>
      <w:r w:rsidRPr="00387CDE">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87CDE">
        <w:rPr>
          <w:rFonts w:cstheme="minorHAnsi"/>
          <w:sz w:val="24"/>
          <w:szCs w:val="24"/>
          <w:vertAlign w:val="superscript"/>
        </w:rPr>
        <w:t>st</w:t>
      </w:r>
      <w:r w:rsidRPr="00387CDE">
        <w:rPr>
          <w:rFonts w:cstheme="minorHAnsi"/>
          <w:sz w:val="24"/>
          <w:szCs w:val="24"/>
        </w:rPr>
        <w:t xml:space="preserve"> tabernacle &amp; then grew in the 1</w:t>
      </w:r>
      <w:r w:rsidRPr="00387CDE">
        <w:rPr>
          <w:rFonts w:cstheme="minorHAnsi"/>
          <w:sz w:val="24"/>
          <w:szCs w:val="24"/>
          <w:vertAlign w:val="superscript"/>
        </w:rPr>
        <w:t>st</w:t>
      </w:r>
      <w:r w:rsidRPr="00387CDE">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87CDE">
        <w:rPr>
          <w:rFonts w:cstheme="minorHAnsi"/>
          <w:sz w:val="24"/>
          <w:szCs w:val="24"/>
          <w:vertAlign w:val="superscript"/>
        </w:rPr>
        <w:t>st</w:t>
      </w:r>
      <w:r w:rsidRPr="00387CDE">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87CDE">
        <w:rPr>
          <w:rFonts w:cstheme="minorHAnsi"/>
          <w:sz w:val="24"/>
          <w:szCs w:val="24"/>
          <w:vertAlign w:val="superscript"/>
        </w:rPr>
        <w:t>nd</w:t>
      </w:r>
      <w:r w:rsidRPr="00387CDE">
        <w:rPr>
          <w:rFonts w:cstheme="minorHAnsi"/>
          <w:sz w:val="24"/>
          <w:szCs w:val="24"/>
        </w:rPr>
        <w:t xml:space="preserve">  Samuel 24:16-17;  2</w:t>
      </w:r>
      <w:r w:rsidRPr="00387CDE">
        <w:rPr>
          <w:rFonts w:cstheme="minorHAnsi"/>
          <w:sz w:val="24"/>
          <w:szCs w:val="24"/>
          <w:vertAlign w:val="superscript"/>
        </w:rPr>
        <w:t>nd</w:t>
      </w:r>
      <w:r w:rsidRPr="00387CDE">
        <w:rPr>
          <w:rFonts w:cstheme="minorHAnsi"/>
          <w:sz w:val="24"/>
          <w:szCs w:val="24"/>
        </w:rPr>
        <w:t xml:space="preserve"> Chronicles 32:21;  Revelation 16:1; Matthew 16:27 and 2</w:t>
      </w:r>
      <w:r w:rsidRPr="00387CDE">
        <w:rPr>
          <w:rFonts w:cstheme="minorHAnsi"/>
          <w:sz w:val="24"/>
          <w:szCs w:val="24"/>
          <w:vertAlign w:val="superscript"/>
        </w:rPr>
        <w:t>nd</w:t>
      </w:r>
      <w:r w:rsidRPr="00387CDE">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87CDE">
        <w:rPr>
          <w:rFonts w:cstheme="minorHAnsi"/>
          <w:sz w:val="24"/>
          <w:szCs w:val="24"/>
          <w:vertAlign w:val="superscript"/>
        </w:rPr>
        <w:t>st</w:t>
      </w:r>
      <w:r w:rsidRPr="00387CDE">
        <w:rPr>
          <w:rFonts w:cstheme="minorHAnsi"/>
          <w:sz w:val="24"/>
          <w:szCs w:val="24"/>
        </w:rPr>
        <w:t xml:space="preserve"> Samuel 10:1-27, 16:13. Kingship was often linked to the secret Angelical Hierarchy in Isaiah 14 concerning Lucifer and the King of Tyre. Also in 1</w:t>
      </w:r>
      <w:r w:rsidRPr="00387CDE">
        <w:rPr>
          <w:rFonts w:cstheme="minorHAnsi"/>
          <w:sz w:val="24"/>
          <w:szCs w:val="24"/>
          <w:vertAlign w:val="superscript"/>
        </w:rPr>
        <w:t>st</w:t>
      </w:r>
      <w:r w:rsidRPr="00387CDE">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87CDE">
        <w:rPr>
          <w:rFonts w:cstheme="minorHAnsi"/>
          <w:sz w:val="24"/>
          <w:szCs w:val="24"/>
          <w:vertAlign w:val="superscript"/>
        </w:rPr>
        <w:t>nd</w:t>
      </w:r>
      <w:r w:rsidRPr="00387CDE">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Stoning of Stephen</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387CDE">
        <w:rPr>
          <w:rFonts w:cstheme="minorHAnsi"/>
          <w:sz w:val="24"/>
          <w:szCs w:val="24"/>
          <w:vertAlign w:val="superscript"/>
        </w:rPr>
        <w:t>st</w:t>
      </w:r>
      <w:r w:rsidRPr="00387CDE">
        <w:rPr>
          <w:rFonts w:cstheme="minorHAnsi"/>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387CDE">
        <w:rPr>
          <w:rFonts w:cstheme="minorHAnsi"/>
          <w:sz w:val="24"/>
          <w:szCs w:val="24"/>
          <w:vertAlign w:val="superscript"/>
        </w:rPr>
        <w:t>nd</w:t>
      </w:r>
      <w:r w:rsidRPr="00387CDE">
        <w:rPr>
          <w:rFonts w:cstheme="minorHAnsi"/>
          <w:sz w:val="24"/>
          <w:szCs w:val="24"/>
        </w:rPr>
        <w:t xml:space="preserve"> Peter 2:4; Job 1:12; 2:6 and Isaiah 46:9-10. It was also considered 1</w:t>
      </w:r>
      <w:r w:rsidRPr="00387CDE">
        <w:rPr>
          <w:rFonts w:cstheme="minorHAnsi"/>
          <w:sz w:val="24"/>
          <w:szCs w:val="24"/>
          <w:vertAlign w:val="superscript"/>
        </w:rPr>
        <w:t>st</w:t>
      </w:r>
      <w:r w:rsidRPr="00387CDE">
        <w:rPr>
          <w:rFonts w:cstheme="minorHAnsi"/>
          <w:sz w:val="24"/>
          <w:szCs w:val="24"/>
        </w:rPr>
        <w:t xml:space="preserve"> degree murder in God’s eyes. The shedding of Stephen’s blood would bring Judgment normally in Genesis 9:6; Deuteronomy 19:11-13; 2</w:t>
      </w:r>
      <w:r w:rsidRPr="00387CDE">
        <w:rPr>
          <w:rFonts w:cstheme="minorHAnsi"/>
          <w:sz w:val="24"/>
          <w:szCs w:val="24"/>
          <w:vertAlign w:val="superscript"/>
        </w:rPr>
        <w:t>nd</w:t>
      </w:r>
      <w:r w:rsidRPr="00387CDE">
        <w:rPr>
          <w:rFonts w:cstheme="minorHAnsi"/>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387CDE">
        <w:rPr>
          <w:rFonts w:cstheme="minorHAnsi"/>
          <w:sz w:val="24"/>
          <w:szCs w:val="24"/>
          <w:vertAlign w:val="superscript"/>
        </w:rPr>
        <w:t>st</w:t>
      </w:r>
      <w:r w:rsidRPr="00387CDE">
        <w:rPr>
          <w:rFonts w:cstheme="minorHAnsi"/>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387CDE">
        <w:rPr>
          <w:rFonts w:cstheme="minorHAnsi"/>
          <w:sz w:val="24"/>
          <w:szCs w:val="24"/>
          <w:vertAlign w:val="superscript"/>
        </w:rPr>
        <w:t>st</w:t>
      </w:r>
      <w:r w:rsidRPr="00387CDE">
        <w:rPr>
          <w:rFonts w:cstheme="minorHAnsi"/>
          <w:sz w:val="24"/>
          <w:szCs w:val="24"/>
        </w:rPr>
        <w:t xml:space="preserve"> Corinthians 15:24-28. The Father Stephen Our Lord becomes the Chief Godly Bishop over the Chief Godly Deacon position afterwards in 1</w:t>
      </w:r>
      <w:r w:rsidRPr="00387CDE">
        <w:rPr>
          <w:rFonts w:cstheme="minorHAnsi"/>
          <w:sz w:val="24"/>
          <w:szCs w:val="24"/>
          <w:vertAlign w:val="superscript"/>
        </w:rPr>
        <w:t>st</w:t>
      </w:r>
      <w:r w:rsidRPr="00387CDE">
        <w:rPr>
          <w:rFonts w:cstheme="minorHAnsi"/>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D577EB" w:rsidRPr="00387CDE" w:rsidRDefault="00D577EB" w:rsidP="00D577EB">
      <w:pPr>
        <w:tabs>
          <w:tab w:val="left" w:pos="360"/>
        </w:tabs>
        <w:spacing w:line="480" w:lineRule="auto"/>
        <w:jc w:val="center"/>
        <w:rPr>
          <w:rFonts w:cstheme="minorHAnsi"/>
          <w:b/>
          <w:sz w:val="24"/>
          <w:szCs w:val="24"/>
        </w:rPr>
      </w:pPr>
      <w:r w:rsidRPr="00387CDE">
        <w:rPr>
          <w:rFonts w:cstheme="minorHAnsi"/>
          <w:b/>
          <w:sz w:val="24"/>
          <w:szCs w:val="24"/>
        </w:rPr>
        <w:t>The Father Stephen the Single Lord called Lordship for 120 years in the Lord Yah</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87CDE">
        <w:rPr>
          <w:rFonts w:cstheme="minorHAnsi"/>
          <w:sz w:val="24"/>
          <w:szCs w:val="24"/>
          <w:vertAlign w:val="superscript"/>
        </w:rPr>
        <w:t>st</w:t>
      </w:r>
      <w:r w:rsidRPr="00387CD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87CDE">
        <w:rPr>
          <w:rFonts w:cstheme="minorHAnsi"/>
          <w:sz w:val="24"/>
          <w:szCs w:val="24"/>
          <w:vertAlign w:val="superscript"/>
        </w:rPr>
        <w:t>nd</w:t>
      </w:r>
      <w:r w:rsidRPr="00387CDE">
        <w:rPr>
          <w:rFonts w:cstheme="minorHAnsi"/>
          <w:sz w:val="24"/>
          <w:szCs w:val="24"/>
        </w:rPr>
        <w:t xml:space="preserve"> Esdras 1:19; Numbers 11:7; Exodus 16:31; Psalms 78:24; Hebrews 9:4; 1</w:t>
      </w:r>
      <w:r w:rsidRPr="00387CDE">
        <w:rPr>
          <w:rFonts w:cstheme="minorHAnsi"/>
          <w:sz w:val="24"/>
          <w:szCs w:val="24"/>
          <w:vertAlign w:val="superscript"/>
        </w:rPr>
        <w:t>st</w:t>
      </w:r>
      <w:r w:rsidRPr="00387CDE">
        <w:rPr>
          <w:rFonts w:cstheme="minorHAnsi"/>
          <w:sz w:val="24"/>
          <w:szCs w:val="24"/>
        </w:rPr>
        <w:t xml:space="preserve"> Corinthians 15:35-58; 1</w:t>
      </w:r>
      <w:r w:rsidRPr="00387CDE">
        <w:rPr>
          <w:rFonts w:cstheme="minorHAnsi"/>
          <w:sz w:val="24"/>
          <w:szCs w:val="24"/>
          <w:vertAlign w:val="superscript"/>
        </w:rPr>
        <w:t>st</w:t>
      </w:r>
      <w:r w:rsidRPr="00387CDE">
        <w:rPr>
          <w:rFonts w:cstheme="minorHAnsi"/>
          <w:sz w:val="24"/>
          <w:szCs w:val="24"/>
        </w:rPr>
        <w:t xml:space="preserve"> Timothy 1:17; 6:16 &amp; Revelation 2:7.                          </w:t>
      </w:r>
    </w:p>
    <w:p w:rsidR="00D577EB" w:rsidRPr="00387CDE" w:rsidRDefault="00D577EB" w:rsidP="00D577EB">
      <w:pPr>
        <w:tabs>
          <w:tab w:val="left" w:pos="360"/>
        </w:tabs>
        <w:spacing w:line="480" w:lineRule="auto"/>
        <w:jc w:val="center"/>
        <w:rPr>
          <w:rFonts w:cstheme="minorHAnsi"/>
          <w:b/>
          <w:sz w:val="24"/>
          <w:szCs w:val="24"/>
        </w:rPr>
      </w:pPr>
      <w:r w:rsidRPr="00387CDE">
        <w:rPr>
          <w:rFonts w:cstheme="minorHAnsi"/>
          <w:b/>
          <w:sz w:val="24"/>
          <w:szCs w:val="24"/>
        </w:rPr>
        <w:t>The Father Stephen the Single Lord called Wisdom for 80 years in the Lord Yah</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D577EB" w:rsidRPr="00387CDE" w:rsidRDefault="00D577EB" w:rsidP="00D577EB">
      <w:pPr>
        <w:tabs>
          <w:tab w:val="left" w:pos="360"/>
        </w:tabs>
        <w:spacing w:line="480" w:lineRule="auto"/>
        <w:jc w:val="center"/>
        <w:rPr>
          <w:rFonts w:cstheme="minorHAnsi"/>
          <w:b/>
          <w:sz w:val="24"/>
          <w:szCs w:val="24"/>
        </w:rPr>
      </w:pPr>
      <w:r w:rsidRPr="00387CDE">
        <w:rPr>
          <w:rFonts w:cstheme="minorHAnsi"/>
          <w:b/>
          <w:sz w:val="24"/>
          <w:szCs w:val="24"/>
        </w:rPr>
        <w:t>The Father Stephen the Single Lord called Strength for 40 years in the Lord Yah</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Proverbs 8:30-31 (NIV) declares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387CDE">
        <w:rPr>
          <w:rFonts w:cstheme="minorHAnsi"/>
          <w:sz w:val="24"/>
          <w:szCs w:val="24"/>
          <w:vertAlign w:val="superscript"/>
        </w:rPr>
        <w:t>nd</w:t>
      </w:r>
      <w:r w:rsidRPr="00387CDE">
        <w:rPr>
          <w:rFonts w:cstheme="minorHAnsi"/>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387CDE">
        <w:rPr>
          <w:rFonts w:cstheme="minorHAnsi"/>
          <w:b/>
          <w:sz w:val="24"/>
          <w:szCs w:val="24"/>
        </w:rPr>
        <w:t>Biological This Sin</w:t>
      </w:r>
      <w:r w:rsidRPr="00387CDE">
        <w:rPr>
          <w:rFonts w:cstheme="minorHAnsi"/>
          <w:sz w:val="24"/>
          <w:szCs w:val="24"/>
        </w:rPr>
        <w:t>.” Saul of Tarsus ministry and James’ Gentile Law ministry was totally concerning with the “</w:t>
      </w:r>
      <w:r w:rsidRPr="00387CDE">
        <w:rPr>
          <w:rFonts w:cstheme="minorHAnsi"/>
          <w:b/>
          <w:sz w:val="24"/>
          <w:szCs w:val="24"/>
        </w:rPr>
        <w:t>Eternal This Sin</w:t>
      </w:r>
      <w:r w:rsidRPr="00387CDE">
        <w:rPr>
          <w:rFonts w:cstheme="minorHAnsi"/>
          <w:sz w:val="24"/>
          <w:szCs w:val="24"/>
        </w:rPr>
        <w:t>” in Acts 7:19-60; 1</w:t>
      </w:r>
      <w:r w:rsidRPr="00387CDE">
        <w:rPr>
          <w:rFonts w:cstheme="minorHAnsi"/>
          <w:sz w:val="24"/>
          <w:szCs w:val="24"/>
          <w:vertAlign w:val="superscript"/>
        </w:rPr>
        <w:t>st</w:t>
      </w:r>
      <w:r w:rsidRPr="00387CDE">
        <w:rPr>
          <w:rFonts w:cstheme="minorHAnsi"/>
          <w:sz w:val="24"/>
          <w:szCs w:val="24"/>
        </w:rPr>
        <w:t xml:space="preserve"> Samuel 14:38; Deuteronomy 21:22; 22:26; 1</w:t>
      </w:r>
      <w:r w:rsidRPr="00387CDE">
        <w:rPr>
          <w:rFonts w:cstheme="minorHAnsi"/>
          <w:sz w:val="24"/>
          <w:szCs w:val="24"/>
          <w:vertAlign w:val="superscript"/>
        </w:rPr>
        <w:t>st</w:t>
      </w:r>
      <w:r w:rsidRPr="00387CDE">
        <w:rPr>
          <w:rFonts w:cstheme="minorHAnsi"/>
          <w:sz w:val="24"/>
          <w:szCs w:val="24"/>
        </w:rPr>
        <w:t xml:space="preserve"> John 5:16 and 1</w:t>
      </w:r>
      <w:r w:rsidRPr="00387CDE">
        <w:rPr>
          <w:rFonts w:cstheme="minorHAnsi"/>
          <w:sz w:val="24"/>
          <w:szCs w:val="24"/>
          <w:vertAlign w:val="superscript"/>
        </w:rPr>
        <w:t>st</w:t>
      </w:r>
      <w:r w:rsidRPr="00387CDE">
        <w:rPr>
          <w:rFonts w:cstheme="minorHAnsi"/>
          <w:sz w:val="24"/>
          <w:szCs w:val="24"/>
        </w:rPr>
        <w:t xml:space="preserve"> Timothy 12:13. People who commit This Sin will be charged with Eternal Damnation which the Body and Soul/spirit will burn in Hell. The name of “</w:t>
      </w:r>
      <w:r w:rsidRPr="00387CDE">
        <w:rPr>
          <w:rFonts w:cstheme="minorHAnsi"/>
          <w:b/>
          <w:sz w:val="24"/>
          <w:szCs w:val="24"/>
        </w:rPr>
        <w:t>This Eternal Charge</w:t>
      </w:r>
      <w:r w:rsidRPr="00387CDE">
        <w:rPr>
          <w:rFonts w:cstheme="minorHAnsi"/>
          <w:sz w:val="24"/>
          <w:szCs w:val="24"/>
        </w:rPr>
        <w:t>”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387CDE">
        <w:rPr>
          <w:rFonts w:cstheme="minorHAnsi"/>
          <w:sz w:val="24"/>
          <w:szCs w:val="24"/>
          <w:vertAlign w:val="superscript"/>
        </w:rPr>
        <w:t>st</w:t>
      </w:r>
      <w:r w:rsidRPr="00387CDE">
        <w:rPr>
          <w:rFonts w:cstheme="minorHAnsi"/>
          <w:sz w:val="24"/>
          <w:szCs w:val="24"/>
        </w:rPr>
        <w:t xml:space="preserve"> John 5:16, grieving  the  Holy  Spirit  in  Ephesians 4:30, quenching the Spirit in  1</w:t>
      </w:r>
      <w:r w:rsidRPr="00387CDE">
        <w:rPr>
          <w:rFonts w:cstheme="minorHAnsi"/>
          <w:sz w:val="24"/>
          <w:szCs w:val="24"/>
          <w:vertAlign w:val="superscript"/>
        </w:rPr>
        <w:t>st</w:t>
      </w:r>
      <w:r w:rsidRPr="00387CDE">
        <w:rPr>
          <w:rFonts w:cstheme="minorHAnsi"/>
          <w:sz w:val="24"/>
          <w:szCs w:val="24"/>
        </w:rPr>
        <w:t xml:space="preserve"> Thessalonians 5:19, lying to the Holy Spirit in Acts 5:3, lying to the Holy Ghost in Acts 5:3, lying to the Spirit of God in Acts 5:3, apostasy against God in Revelation 17-20; 2</w:t>
      </w:r>
      <w:r w:rsidRPr="00387CDE">
        <w:rPr>
          <w:rFonts w:cstheme="minorHAnsi"/>
          <w:sz w:val="24"/>
          <w:szCs w:val="24"/>
          <w:vertAlign w:val="superscript"/>
        </w:rPr>
        <w:t>nd</w:t>
      </w:r>
      <w:r w:rsidRPr="00387CDE">
        <w:rPr>
          <w:rFonts w:cstheme="minorHAnsi"/>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387CDE">
        <w:rPr>
          <w:rFonts w:cstheme="minorHAnsi"/>
          <w:b/>
          <w:sz w:val="24"/>
          <w:szCs w:val="24"/>
        </w:rPr>
        <w:t>Eternal Marital Sexual Eros Love</w:t>
      </w:r>
      <w:r w:rsidRPr="00387CDE">
        <w:rPr>
          <w:rFonts w:cstheme="minorHAnsi"/>
          <w:sz w:val="24"/>
          <w:szCs w:val="24"/>
        </w:rPr>
        <w:t>”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387CDE">
        <w:rPr>
          <w:rFonts w:cstheme="minorHAnsi"/>
          <w:sz w:val="24"/>
          <w:szCs w:val="24"/>
          <w:vertAlign w:val="superscript"/>
        </w:rPr>
        <w:t>st</w:t>
      </w:r>
      <w:r w:rsidRPr="00387CDE">
        <w:rPr>
          <w:rFonts w:cstheme="minorHAnsi"/>
          <w:sz w:val="24"/>
          <w:szCs w:val="24"/>
        </w:rPr>
        <w:t xml:space="preserve"> Timothy 1:13.</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The Martyrdom and Death of Stephen in the Persecution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387CDE">
        <w:rPr>
          <w:rFonts w:cstheme="minorHAnsi"/>
          <w:b/>
          <w:sz w:val="24"/>
          <w:szCs w:val="24"/>
        </w:rPr>
        <w:t>Father’s likeness and against All</w:t>
      </w:r>
      <w:r w:rsidRPr="00387CDE">
        <w:rPr>
          <w:rFonts w:cstheme="minorHAnsi"/>
          <w:sz w:val="24"/>
          <w:szCs w:val="24"/>
        </w:rPr>
        <w:t>” on Revelation 2:13. Second, is Eleazar meaning “</w:t>
      </w:r>
      <w:r w:rsidRPr="00387CDE">
        <w:rPr>
          <w:rFonts w:cstheme="minorHAnsi"/>
          <w:b/>
          <w:sz w:val="24"/>
          <w:szCs w:val="24"/>
        </w:rPr>
        <w:t>Whom God helps or aids</w:t>
      </w:r>
      <w:r w:rsidRPr="00387CDE">
        <w:rPr>
          <w:rFonts w:cstheme="minorHAnsi"/>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387CDE">
        <w:rPr>
          <w:rFonts w:cstheme="minorHAnsi"/>
          <w:sz w:val="24"/>
          <w:szCs w:val="24"/>
          <w:vertAlign w:val="superscript"/>
        </w:rPr>
        <w:t>st</w:t>
      </w:r>
      <w:r w:rsidRPr="00387CDE">
        <w:rPr>
          <w:rFonts w:cstheme="minorHAnsi"/>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387CDE">
        <w:rPr>
          <w:rFonts w:cstheme="minorHAnsi"/>
          <w:sz w:val="24"/>
          <w:szCs w:val="24"/>
          <w:vertAlign w:val="superscript"/>
        </w:rPr>
        <w:t>th</w:t>
      </w:r>
      <w:r w:rsidRPr="00387CDE">
        <w:rPr>
          <w:rFonts w:cstheme="minorHAnsi"/>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387CDE">
        <w:rPr>
          <w:rFonts w:cstheme="minorHAnsi"/>
          <w:sz w:val="24"/>
          <w:szCs w:val="24"/>
          <w:vertAlign w:val="superscript"/>
        </w:rPr>
        <w:t>nd</w:t>
      </w:r>
      <w:r w:rsidRPr="00387CDE">
        <w:rPr>
          <w:rFonts w:cstheme="minorHAnsi"/>
          <w:sz w:val="24"/>
          <w:szCs w:val="24"/>
        </w:rPr>
        <w:t xml:space="preserve"> Corinthians 12:1-6. Jesus came to save Mankind. Stephen came to make a way of escape for Angel Kind. Then they received mercy from the Lord Stephen &amp; have a 2</w:t>
      </w:r>
      <w:r w:rsidRPr="00387CDE">
        <w:rPr>
          <w:rFonts w:cstheme="minorHAnsi"/>
          <w:sz w:val="24"/>
          <w:szCs w:val="24"/>
          <w:vertAlign w:val="superscript"/>
        </w:rPr>
        <w:t>nd</w:t>
      </w:r>
      <w:r w:rsidRPr="00387CDE">
        <w:rPr>
          <w:rFonts w:cstheme="minorHAnsi"/>
          <w:sz w:val="24"/>
          <w:szCs w:val="24"/>
        </w:rPr>
        <w:t xml:space="preserve"> chance in 1</w:t>
      </w:r>
      <w:r w:rsidRPr="00387CDE">
        <w:rPr>
          <w:rFonts w:cstheme="minorHAnsi"/>
          <w:sz w:val="24"/>
          <w:szCs w:val="24"/>
          <w:vertAlign w:val="superscript"/>
        </w:rPr>
        <w:t>st</w:t>
      </w:r>
      <w:r w:rsidRPr="00387CDE">
        <w:rPr>
          <w:rFonts w:cstheme="minorHAnsi"/>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387CDE">
        <w:rPr>
          <w:rFonts w:cstheme="minorHAnsi"/>
          <w:sz w:val="24"/>
          <w:szCs w:val="24"/>
          <w:vertAlign w:val="superscript"/>
        </w:rPr>
        <w:t>st</w:t>
      </w:r>
      <w:r w:rsidRPr="00387CDE">
        <w:rPr>
          <w:rFonts w:cstheme="minorHAnsi"/>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387CDE">
        <w:rPr>
          <w:rFonts w:cstheme="minorHAnsi"/>
          <w:sz w:val="24"/>
          <w:szCs w:val="24"/>
          <w:vertAlign w:val="superscript"/>
        </w:rPr>
        <w:t>nd</w:t>
      </w:r>
      <w:r w:rsidRPr="00387CDE">
        <w:rPr>
          <w:rFonts w:cstheme="minorHAnsi"/>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387CDE">
        <w:rPr>
          <w:rFonts w:cstheme="minorHAnsi"/>
          <w:sz w:val="24"/>
          <w:szCs w:val="24"/>
          <w:vertAlign w:val="superscript"/>
        </w:rPr>
        <w:t>nd</w:t>
      </w:r>
      <w:r w:rsidRPr="00387CDE">
        <w:rPr>
          <w:rFonts w:cstheme="minorHAnsi"/>
          <w:sz w:val="24"/>
          <w:szCs w:val="24"/>
        </w:rPr>
        <w:t xml:space="preserve"> Maccabees 9:5, incurable wound in Job 34:6 &amp; incurable wound in Lucifer’s (female) authority in Micah 1:9. The prison in Hell is on the 9</w:t>
      </w:r>
      <w:r w:rsidRPr="00387CDE">
        <w:rPr>
          <w:rFonts w:cstheme="minorHAnsi"/>
          <w:sz w:val="24"/>
          <w:szCs w:val="24"/>
          <w:vertAlign w:val="superscript"/>
        </w:rPr>
        <w:t>th</w:t>
      </w:r>
      <w:r w:rsidRPr="00387CDE">
        <w:rPr>
          <w:rFonts w:cstheme="minorHAnsi"/>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387CDE">
        <w:rPr>
          <w:rFonts w:cstheme="minorHAnsi"/>
          <w:sz w:val="24"/>
          <w:szCs w:val="24"/>
          <w:vertAlign w:val="superscript"/>
        </w:rPr>
        <w:t>nd</w:t>
      </w:r>
      <w:r w:rsidRPr="00387CDE">
        <w:rPr>
          <w:rFonts w:cstheme="minorHAnsi"/>
          <w:sz w:val="24"/>
          <w:szCs w:val="24"/>
        </w:rPr>
        <w:t xml:space="preserve"> glorified bodies that took down the Gentile Christian Laws that killed them in their 1</w:t>
      </w:r>
      <w:r w:rsidRPr="00387CDE">
        <w:rPr>
          <w:rFonts w:cstheme="minorHAnsi"/>
          <w:sz w:val="24"/>
          <w:szCs w:val="24"/>
          <w:vertAlign w:val="superscript"/>
        </w:rPr>
        <w:t>st</w:t>
      </w:r>
      <w:r w:rsidRPr="00387CDE">
        <w:rPr>
          <w:rFonts w:cstheme="minorHAnsi"/>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Blood of Stephen as being the Most Holiest of All</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387CDE">
        <w:rPr>
          <w:rFonts w:cstheme="minorHAnsi"/>
          <w:sz w:val="24"/>
          <w:szCs w:val="24"/>
          <w:vertAlign w:val="superscript"/>
        </w:rPr>
        <w:t>st</w:t>
      </w:r>
      <w:r w:rsidRPr="00387CDE">
        <w:rPr>
          <w:rFonts w:cstheme="minorHAnsi"/>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387CDE">
        <w:rPr>
          <w:rFonts w:cstheme="minorHAnsi"/>
          <w:sz w:val="24"/>
          <w:szCs w:val="24"/>
          <w:vertAlign w:val="superscript"/>
        </w:rPr>
        <w:t>st</w:t>
      </w:r>
      <w:r w:rsidRPr="00387CDE">
        <w:rPr>
          <w:rFonts w:cstheme="minorHAnsi"/>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387CDE">
        <w:rPr>
          <w:rFonts w:cstheme="minorHAnsi"/>
          <w:sz w:val="24"/>
          <w:szCs w:val="24"/>
          <w:vertAlign w:val="superscript"/>
        </w:rPr>
        <w:t>st</w:t>
      </w:r>
      <w:r w:rsidRPr="00387CDE">
        <w:rPr>
          <w:rFonts w:cstheme="minorHAnsi"/>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387CDE">
        <w:rPr>
          <w:rFonts w:cstheme="minorHAnsi"/>
          <w:sz w:val="24"/>
          <w:szCs w:val="24"/>
          <w:vertAlign w:val="superscript"/>
        </w:rPr>
        <w:t>nd</w:t>
      </w:r>
      <w:r w:rsidRPr="00387CDE">
        <w:rPr>
          <w:rFonts w:cstheme="minorHAnsi"/>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Stephen the Christian Messiah</w:t>
      </w:r>
    </w:p>
    <w:p w:rsidR="00D577EB" w:rsidRPr="00387CDE" w:rsidRDefault="00D577EB" w:rsidP="00D577EB">
      <w:pPr>
        <w:tabs>
          <w:tab w:val="left" w:pos="0"/>
        </w:tabs>
        <w:spacing w:line="480" w:lineRule="auto"/>
        <w:ind w:hanging="360"/>
        <w:jc w:val="both"/>
        <w:rPr>
          <w:rFonts w:cstheme="minorHAnsi"/>
          <w:sz w:val="24"/>
          <w:szCs w:val="24"/>
        </w:rPr>
      </w:pPr>
      <w:r w:rsidRPr="00387CDE">
        <w:rPr>
          <w:rFonts w:cstheme="minorHAnsi"/>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387CDE">
        <w:rPr>
          <w:rFonts w:cstheme="minorHAnsi"/>
          <w:sz w:val="24"/>
          <w:szCs w:val="24"/>
          <w:vertAlign w:val="superscript"/>
        </w:rPr>
        <w:t>st</w:t>
      </w:r>
      <w:r w:rsidRPr="00387CDE">
        <w:rPr>
          <w:rFonts w:cstheme="minorHAnsi"/>
          <w:sz w:val="24"/>
          <w:szCs w:val="24"/>
        </w:rPr>
        <w:t xml:space="preserve"> plague is water turn to blood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7:19 by which the magicians did with their enchantments to conjure up the 1</w:t>
      </w:r>
      <w:r w:rsidRPr="00387CDE">
        <w:rPr>
          <w:rFonts w:cstheme="minorHAnsi"/>
          <w:sz w:val="24"/>
          <w:szCs w:val="24"/>
          <w:vertAlign w:val="superscript"/>
        </w:rPr>
        <w:t>st</w:t>
      </w:r>
      <w:r w:rsidRPr="00387CDE">
        <w:rPr>
          <w:rFonts w:cstheme="minorHAnsi"/>
          <w:sz w:val="24"/>
          <w:szCs w:val="24"/>
        </w:rPr>
        <w:t xml:space="preserve"> plague. The 2</w:t>
      </w:r>
      <w:r w:rsidRPr="00387CDE">
        <w:rPr>
          <w:rFonts w:cstheme="minorHAnsi"/>
          <w:sz w:val="24"/>
          <w:szCs w:val="24"/>
          <w:vertAlign w:val="superscript"/>
        </w:rPr>
        <w:t>nd</w:t>
      </w:r>
      <w:r w:rsidRPr="00387CDE">
        <w:rPr>
          <w:rFonts w:cstheme="minorHAnsi"/>
          <w:sz w:val="24"/>
          <w:szCs w:val="24"/>
        </w:rPr>
        <w:t xml:space="preserve"> plague is frogs on </w:t>
      </w:r>
      <w:r w:rsidRPr="00387CDE">
        <w:rPr>
          <w:rFonts w:cstheme="minorHAnsi"/>
          <w:b/>
          <w:sz w:val="24"/>
          <w:szCs w:val="24"/>
        </w:rPr>
        <w:t>AB</w:t>
      </w:r>
      <w:r w:rsidRPr="00387CDE">
        <w:rPr>
          <w:rFonts w:cstheme="minorHAnsi"/>
          <w:sz w:val="24"/>
          <w:szCs w:val="24"/>
        </w:rPr>
        <w:t>, which is the month of July 21</w:t>
      </w:r>
      <w:r w:rsidRPr="00387CDE">
        <w:rPr>
          <w:rFonts w:cstheme="minorHAnsi"/>
          <w:sz w:val="24"/>
          <w:szCs w:val="24"/>
          <w:vertAlign w:val="superscript"/>
        </w:rPr>
        <w:t>st</w:t>
      </w:r>
      <w:r w:rsidRPr="00387CDE">
        <w:rPr>
          <w:rFonts w:cstheme="minorHAnsi"/>
          <w:sz w:val="24"/>
          <w:szCs w:val="24"/>
        </w:rPr>
        <w:t xml:space="preserve"> to August 21</w:t>
      </w:r>
      <w:r w:rsidRPr="00387CDE">
        <w:rPr>
          <w:rFonts w:cstheme="minorHAnsi"/>
          <w:sz w:val="24"/>
          <w:szCs w:val="24"/>
          <w:vertAlign w:val="superscript"/>
        </w:rPr>
        <w:t>st</w:t>
      </w:r>
      <w:r w:rsidRPr="00387CDE">
        <w:rPr>
          <w:rFonts w:cstheme="minorHAnsi"/>
          <w:sz w:val="24"/>
          <w:szCs w:val="24"/>
        </w:rPr>
        <w:t xml:space="preserve"> in Exodus 8:2 by which the magicians did with their enchantments to conjure up frogs. The first two plagues were used to protect Israel and it backfired on the Egyptians. The 3</w:t>
      </w:r>
      <w:r w:rsidRPr="00387CDE">
        <w:rPr>
          <w:rFonts w:cstheme="minorHAnsi"/>
          <w:sz w:val="24"/>
          <w:szCs w:val="24"/>
          <w:vertAlign w:val="superscript"/>
        </w:rPr>
        <w:t>rd</w:t>
      </w:r>
      <w:r w:rsidRPr="00387CDE">
        <w:rPr>
          <w:rFonts w:cstheme="minorHAnsi"/>
          <w:sz w:val="24"/>
          <w:szCs w:val="24"/>
        </w:rPr>
        <w:t xml:space="preserve"> plague is lice on </w:t>
      </w:r>
      <w:r w:rsidRPr="00387CDE">
        <w:rPr>
          <w:rFonts w:cstheme="minorHAnsi"/>
          <w:b/>
          <w:sz w:val="24"/>
          <w:szCs w:val="24"/>
        </w:rPr>
        <w:t>ELUL</w:t>
      </w:r>
      <w:r w:rsidRPr="00387CDE">
        <w:rPr>
          <w:rFonts w:cstheme="minorHAnsi"/>
          <w:sz w:val="24"/>
          <w:szCs w:val="24"/>
        </w:rPr>
        <w:t>, which is the month of August 21</w:t>
      </w:r>
      <w:r w:rsidRPr="00387CDE">
        <w:rPr>
          <w:rFonts w:cstheme="minorHAnsi"/>
          <w:sz w:val="24"/>
          <w:szCs w:val="24"/>
          <w:vertAlign w:val="superscript"/>
        </w:rPr>
        <w:t>st</w:t>
      </w:r>
      <w:r w:rsidRPr="00387CDE">
        <w:rPr>
          <w:rFonts w:cstheme="minorHAnsi"/>
          <w:sz w:val="24"/>
          <w:szCs w:val="24"/>
        </w:rPr>
        <w:t xml:space="preserve"> to September 21</w:t>
      </w:r>
      <w:r w:rsidRPr="00387CDE">
        <w:rPr>
          <w:rFonts w:cstheme="minorHAnsi"/>
          <w:sz w:val="24"/>
          <w:szCs w:val="24"/>
          <w:vertAlign w:val="superscript"/>
        </w:rPr>
        <w:t>st</w:t>
      </w:r>
      <w:r w:rsidRPr="00387CDE">
        <w:rPr>
          <w:rFonts w:cstheme="minorHAnsi"/>
          <w:sz w:val="24"/>
          <w:szCs w:val="24"/>
        </w:rPr>
        <w:t xml:space="preserve"> in Exodus 8:16 where the magicians did with their enchantments, but could not conjure up lice. This was the “</w:t>
      </w:r>
      <w:r w:rsidRPr="00387CDE">
        <w:rPr>
          <w:rFonts w:cstheme="minorHAnsi"/>
          <w:b/>
          <w:sz w:val="24"/>
          <w:szCs w:val="24"/>
        </w:rPr>
        <w:t>Finger of God</w:t>
      </w:r>
      <w:r w:rsidRPr="00387CDE">
        <w:rPr>
          <w:rFonts w:cstheme="minorHAnsi"/>
          <w:sz w:val="24"/>
          <w:szCs w:val="24"/>
        </w:rPr>
        <w:t>” &amp; the Beginning of the Kingdom of God in Luke 11:17-23. The 4</w:t>
      </w:r>
      <w:r w:rsidRPr="00387CDE">
        <w:rPr>
          <w:rFonts w:cstheme="minorHAnsi"/>
          <w:sz w:val="24"/>
          <w:szCs w:val="24"/>
          <w:vertAlign w:val="superscript"/>
        </w:rPr>
        <w:t>th</w:t>
      </w:r>
      <w:r w:rsidRPr="00387CDE">
        <w:rPr>
          <w:rFonts w:cstheme="minorHAnsi"/>
          <w:sz w:val="24"/>
          <w:szCs w:val="24"/>
        </w:rPr>
        <w:t xml:space="preserve"> plague is flies on </w:t>
      </w:r>
      <w:r w:rsidRPr="00387CDE">
        <w:rPr>
          <w:rFonts w:cstheme="minorHAnsi"/>
          <w:b/>
          <w:sz w:val="24"/>
          <w:szCs w:val="24"/>
        </w:rPr>
        <w:t>TISHRI</w:t>
      </w:r>
      <w:r w:rsidRPr="00387CDE">
        <w:rPr>
          <w:rFonts w:cstheme="minorHAnsi"/>
          <w:sz w:val="24"/>
          <w:szCs w:val="24"/>
        </w:rPr>
        <w:t>, which is the month of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in Exodus 8:24 where they covered in the houses &amp; on the servants. The 5</w:t>
      </w:r>
      <w:r w:rsidRPr="00387CDE">
        <w:rPr>
          <w:rFonts w:cstheme="minorHAnsi"/>
          <w:sz w:val="24"/>
          <w:szCs w:val="24"/>
          <w:vertAlign w:val="superscript"/>
        </w:rPr>
        <w:t>th</w:t>
      </w:r>
      <w:r w:rsidRPr="00387CDE">
        <w:rPr>
          <w:rFonts w:cstheme="minorHAnsi"/>
          <w:sz w:val="24"/>
          <w:szCs w:val="24"/>
        </w:rPr>
        <w:t xml:space="preserve"> plague is the livestock diseased on </w:t>
      </w:r>
      <w:r w:rsidRPr="00387CDE">
        <w:rPr>
          <w:rFonts w:cstheme="minorHAnsi"/>
          <w:b/>
          <w:sz w:val="24"/>
          <w:szCs w:val="24"/>
        </w:rPr>
        <w:t>CHESHVAN (HESHVAN)</w:t>
      </w:r>
      <w:r w:rsidRPr="00387CDE">
        <w:rPr>
          <w:rFonts w:cstheme="minorHAnsi"/>
          <w:sz w:val="24"/>
          <w:szCs w:val="24"/>
        </w:rPr>
        <w:t>, which is the month of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st</w:t>
      </w:r>
      <w:r w:rsidRPr="00387CDE">
        <w:rPr>
          <w:rFonts w:cstheme="minorHAnsi"/>
          <w:sz w:val="24"/>
          <w:szCs w:val="24"/>
        </w:rPr>
        <w:t xml:space="preserve"> in Exodus 9:3 where the livestock of Egypt shall die of diseases, which was separated from the livestock of Israel &amp; nothing shall die. The 6</w:t>
      </w:r>
      <w:r w:rsidRPr="00387CDE">
        <w:rPr>
          <w:rFonts w:cstheme="minorHAnsi"/>
          <w:sz w:val="24"/>
          <w:szCs w:val="24"/>
          <w:vertAlign w:val="superscript"/>
        </w:rPr>
        <w:t>th</w:t>
      </w:r>
      <w:r w:rsidRPr="00387CDE">
        <w:rPr>
          <w:rFonts w:cstheme="minorHAnsi"/>
          <w:sz w:val="24"/>
          <w:szCs w:val="24"/>
        </w:rPr>
        <w:t xml:space="preserve"> plague is boils on </w:t>
      </w:r>
      <w:r w:rsidRPr="00387CDE">
        <w:rPr>
          <w:rFonts w:cstheme="minorHAnsi"/>
          <w:b/>
          <w:sz w:val="24"/>
          <w:szCs w:val="24"/>
        </w:rPr>
        <w:t>KISLEV (CHISLEV)</w:t>
      </w:r>
      <w:r w:rsidRPr="00387CDE">
        <w:rPr>
          <w:rFonts w:cstheme="minorHAnsi"/>
          <w:sz w:val="24"/>
          <w:szCs w:val="24"/>
        </w:rPr>
        <w:t>, which is the month of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in Exodus 9:9 by which the magicians could not stand with their magical arts. The 7</w:t>
      </w:r>
      <w:r w:rsidRPr="00387CDE">
        <w:rPr>
          <w:rFonts w:cstheme="minorHAnsi"/>
          <w:sz w:val="24"/>
          <w:szCs w:val="24"/>
          <w:vertAlign w:val="superscript"/>
        </w:rPr>
        <w:t>th</w:t>
      </w:r>
      <w:r w:rsidRPr="00387CDE">
        <w:rPr>
          <w:rFonts w:cstheme="minorHAnsi"/>
          <w:sz w:val="24"/>
          <w:szCs w:val="24"/>
        </w:rPr>
        <w:t xml:space="preserve"> plague is hail on </w:t>
      </w:r>
      <w:r w:rsidRPr="00387CDE">
        <w:rPr>
          <w:rFonts w:cstheme="minorHAnsi"/>
          <w:b/>
          <w:sz w:val="24"/>
          <w:szCs w:val="24"/>
        </w:rPr>
        <w:t>TEVET (TABETH)</w:t>
      </w:r>
      <w:r w:rsidRPr="00387CDE">
        <w:rPr>
          <w:rFonts w:cstheme="minorHAnsi"/>
          <w:sz w:val="24"/>
          <w:szCs w:val="24"/>
        </w:rPr>
        <w:t>, which is the month of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st</w:t>
      </w:r>
      <w:r w:rsidRPr="00387CDE">
        <w:rPr>
          <w:rFonts w:cstheme="minorHAnsi"/>
          <w:sz w:val="24"/>
          <w:szCs w:val="24"/>
        </w:rPr>
        <w:t xml:space="preserve"> in Exodus 9:24 by which Egypt’s livestock, &amp; every animal &amp; every Man in the field died that have not gone home. The 8</w:t>
      </w:r>
      <w:r w:rsidRPr="00387CDE">
        <w:rPr>
          <w:rFonts w:cstheme="minorHAnsi"/>
          <w:sz w:val="24"/>
          <w:szCs w:val="24"/>
          <w:vertAlign w:val="superscript"/>
        </w:rPr>
        <w:t>th</w:t>
      </w:r>
      <w:r w:rsidRPr="00387CDE">
        <w:rPr>
          <w:rFonts w:cstheme="minorHAnsi"/>
          <w:sz w:val="24"/>
          <w:szCs w:val="24"/>
        </w:rPr>
        <w:t xml:space="preserve"> plague is locusts on </w:t>
      </w:r>
      <w:r w:rsidRPr="00387CDE">
        <w:rPr>
          <w:rFonts w:cstheme="minorHAnsi"/>
          <w:b/>
          <w:sz w:val="24"/>
          <w:szCs w:val="24"/>
        </w:rPr>
        <w:t>SHEVAT (SHEBAT)</w:t>
      </w:r>
      <w:r w:rsidRPr="00387CDE">
        <w:rPr>
          <w:rFonts w:cstheme="minorHAnsi"/>
          <w:sz w:val="24"/>
          <w:szCs w:val="24"/>
        </w:rPr>
        <w:t>, which is the month of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in Exodus 10:4 by which they shall destroy everything that the hail did not in Your houses. The 9</w:t>
      </w:r>
      <w:r w:rsidRPr="00387CDE">
        <w:rPr>
          <w:rFonts w:cstheme="minorHAnsi"/>
          <w:sz w:val="24"/>
          <w:szCs w:val="24"/>
          <w:vertAlign w:val="superscript"/>
        </w:rPr>
        <w:t>th</w:t>
      </w:r>
      <w:r w:rsidRPr="00387CDE">
        <w:rPr>
          <w:rFonts w:cstheme="minorHAnsi"/>
          <w:sz w:val="24"/>
          <w:szCs w:val="24"/>
        </w:rPr>
        <w:t xml:space="preserve"> plague is darkness on </w:t>
      </w:r>
      <w:r w:rsidRPr="00387CDE">
        <w:rPr>
          <w:rFonts w:cstheme="minorHAnsi"/>
          <w:b/>
          <w:sz w:val="24"/>
          <w:szCs w:val="24"/>
        </w:rPr>
        <w:t>ADAR</w:t>
      </w:r>
      <w:r w:rsidRPr="00387CDE">
        <w:rPr>
          <w:rFonts w:cstheme="minorHAnsi"/>
          <w:sz w:val="24"/>
          <w:szCs w:val="24"/>
        </w:rPr>
        <w:t>, which is the month of February 21</w:t>
      </w:r>
      <w:r w:rsidRPr="00387CDE">
        <w:rPr>
          <w:rFonts w:cstheme="minorHAnsi"/>
          <w:sz w:val="24"/>
          <w:szCs w:val="24"/>
          <w:vertAlign w:val="superscript"/>
        </w:rPr>
        <w:t>st</w:t>
      </w:r>
      <w:r w:rsidRPr="00387CDE">
        <w:rPr>
          <w:rFonts w:cstheme="minorHAnsi"/>
          <w:sz w:val="24"/>
          <w:szCs w:val="24"/>
        </w:rPr>
        <w:t xml:space="preserve"> to March 21</w:t>
      </w:r>
      <w:r w:rsidRPr="00387CDE">
        <w:rPr>
          <w:rFonts w:cstheme="minorHAnsi"/>
          <w:sz w:val="24"/>
          <w:szCs w:val="24"/>
          <w:vertAlign w:val="superscript"/>
        </w:rPr>
        <w:t>st</w:t>
      </w:r>
      <w:r w:rsidRPr="00387CDE">
        <w:rPr>
          <w:rFonts w:cstheme="minorHAnsi"/>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387CDE">
        <w:rPr>
          <w:rFonts w:cstheme="minorHAnsi"/>
          <w:sz w:val="24"/>
          <w:szCs w:val="24"/>
          <w:vertAlign w:val="superscript"/>
        </w:rPr>
        <w:t>th</w:t>
      </w:r>
      <w:r w:rsidRPr="00387CDE">
        <w:rPr>
          <w:rFonts w:cstheme="minorHAnsi"/>
          <w:sz w:val="24"/>
          <w:szCs w:val="24"/>
        </w:rPr>
        <w:t xml:space="preserve"> plague is the firstborn being killed at 12:00 midnight on </w:t>
      </w:r>
      <w:r w:rsidRPr="00387CDE">
        <w:rPr>
          <w:rFonts w:cstheme="minorHAnsi"/>
          <w:b/>
          <w:sz w:val="24"/>
          <w:szCs w:val="24"/>
        </w:rPr>
        <w:t>NISAN</w:t>
      </w:r>
      <w:r w:rsidRPr="00387CDE">
        <w:rPr>
          <w:rFonts w:cstheme="minorHAnsi"/>
          <w:sz w:val="24"/>
          <w:szCs w:val="24"/>
        </w:rPr>
        <w:t>, which is the month of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in Exodus 11:1-10; 12:29-30. The 2 Wizard Sorcerers called Male Witches that resisted Moses were </w:t>
      </w:r>
      <w:r w:rsidRPr="00387CDE">
        <w:rPr>
          <w:rFonts w:cstheme="minorHAnsi"/>
          <w:b/>
          <w:sz w:val="24"/>
          <w:szCs w:val="24"/>
        </w:rPr>
        <w:t>Jannes</w:t>
      </w:r>
      <w:r w:rsidRPr="00387CDE">
        <w:rPr>
          <w:rFonts w:cstheme="minorHAnsi"/>
          <w:sz w:val="24"/>
          <w:szCs w:val="24"/>
        </w:rPr>
        <w:t xml:space="preserve"> (Johanai, Iannes or Janis) &amp; </w:t>
      </w:r>
      <w:r w:rsidRPr="00387CDE">
        <w:rPr>
          <w:rFonts w:cstheme="minorHAnsi"/>
          <w:b/>
          <w:sz w:val="24"/>
          <w:szCs w:val="24"/>
        </w:rPr>
        <w:t>Jambres</w:t>
      </w:r>
      <w:r w:rsidRPr="00387CDE">
        <w:rPr>
          <w:rFonts w:cstheme="minorHAnsi"/>
          <w:sz w:val="24"/>
          <w:szCs w:val="24"/>
        </w:rPr>
        <w:t xml:space="preserve"> (Mamre, Mambres or Jamberes) in 2</w:t>
      </w:r>
      <w:r w:rsidRPr="00387CDE">
        <w:rPr>
          <w:rFonts w:cstheme="minorHAnsi"/>
          <w:sz w:val="24"/>
          <w:szCs w:val="24"/>
          <w:vertAlign w:val="superscript"/>
        </w:rPr>
        <w:t>nd</w:t>
      </w:r>
      <w:r w:rsidRPr="00387CDE">
        <w:rPr>
          <w:rFonts w:cstheme="minorHAnsi"/>
          <w:sz w:val="24"/>
          <w:szCs w:val="24"/>
        </w:rPr>
        <w:t xml:space="preserve"> Timothy 3:8-9. Then the Lord’s people were let go for the hard bondage of the Egyptians in Acts 7:36. In Acts 7:37 says the Red Sea crossing is where Pharaoh’s Army on </w:t>
      </w:r>
      <w:r w:rsidRPr="00387CDE">
        <w:rPr>
          <w:rFonts w:cstheme="minorHAnsi"/>
          <w:b/>
          <w:sz w:val="24"/>
          <w:szCs w:val="24"/>
        </w:rPr>
        <w:t>IYAR</w:t>
      </w:r>
      <w:r w:rsidRPr="00387CDE">
        <w:rPr>
          <w:rFonts w:cstheme="minorHAnsi"/>
          <w:sz w:val="24"/>
          <w:szCs w:val="24"/>
        </w:rPr>
        <w:t>, which is the month of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done by the Father Stephen in Wisdom of Solomon 14:3 &amp; Exodus 14:1-31 that drowned in the Red Sea. The Weakness of the Father Stephen is on </w:t>
      </w:r>
      <w:r w:rsidRPr="00387CDE">
        <w:rPr>
          <w:rFonts w:cstheme="minorHAnsi"/>
          <w:b/>
          <w:sz w:val="24"/>
          <w:szCs w:val="24"/>
        </w:rPr>
        <w:t xml:space="preserve">SIVAN </w:t>
      </w:r>
      <w:r w:rsidRPr="00387CDE">
        <w:rPr>
          <w:rFonts w:cstheme="minorHAnsi"/>
          <w:sz w:val="24"/>
          <w:szCs w:val="24"/>
        </w:rPr>
        <w:t>from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by Moses hitting the Rock twice. On the Rod is the inscription </w:t>
      </w:r>
      <w:r w:rsidRPr="00387CDE">
        <w:rPr>
          <w:rFonts w:cstheme="minorHAnsi"/>
          <w:b/>
          <w:sz w:val="24"/>
          <w:szCs w:val="24"/>
        </w:rPr>
        <w:t>YAHWEH</w:t>
      </w:r>
      <w:r w:rsidRPr="00387CDE">
        <w:rPr>
          <w:rFonts w:cstheme="minorHAnsi"/>
          <w:sz w:val="24"/>
          <w:szCs w:val="24"/>
        </w:rPr>
        <w:t xml:space="preserve"> or by pious Jews “</w:t>
      </w:r>
      <w:r w:rsidRPr="00387CDE">
        <w:rPr>
          <w:rFonts w:cstheme="minorHAnsi"/>
          <w:b/>
          <w:sz w:val="24"/>
          <w:szCs w:val="24"/>
        </w:rPr>
        <w:t>HA SHEM</w:t>
      </w:r>
      <w:r w:rsidRPr="00387CDE">
        <w:rPr>
          <w:rFonts w:cstheme="minorHAnsi"/>
          <w:sz w:val="24"/>
          <w:szCs w:val="24"/>
        </w:rPr>
        <w:t xml:space="preserve">” (The Name) in </w:t>
      </w:r>
      <w:r w:rsidRPr="00387CDE">
        <w:rPr>
          <w:rFonts w:cstheme="minorHAnsi"/>
          <w:b/>
          <w:sz w:val="24"/>
          <w:szCs w:val="24"/>
        </w:rPr>
        <w:t>TAMMUZ</w:t>
      </w:r>
      <w:r w:rsidRPr="00387CDE">
        <w:rPr>
          <w:rFonts w:cstheme="minorHAnsi"/>
          <w:sz w:val="24"/>
          <w:szCs w:val="24"/>
        </w:rPr>
        <w:t xml:space="preserve"> in the month from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The </w:t>
      </w:r>
      <w:r w:rsidRPr="00387CDE">
        <w:rPr>
          <w:rFonts w:cstheme="minorHAnsi"/>
          <w:b/>
          <w:sz w:val="24"/>
          <w:szCs w:val="24"/>
        </w:rPr>
        <w:t>GOLDEN RULE</w:t>
      </w:r>
      <w:r w:rsidRPr="00387CDE">
        <w:rPr>
          <w:rFonts w:cstheme="minorHAnsi"/>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387CDE">
        <w:rPr>
          <w:rFonts w:cstheme="minorHAnsi"/>
          <w:b/>
          <w:sz w:val="24"/>
          <w:szCs w:val="24"/>
        </w:rPr>
        <w:t>This Eternal Godly Sin</w:t>
      </w:r>
      <w:r w:rsidRPr="00387CDE">
        <w:rPr>
          <w:rFonts w:cstheme="minorHAnsi"/>
          <w:sz w:val="24"/>
          <w:szCs w:val="24"/>
        </w:rPr>
        <w:t xml:space="preserve">” is recorded in Proverbs 8:22-25 (RSV) by </w:t>
      </w:r>
      <w:r w:rsidRPr="00387CDE">
        <w:rPr>
          <w:rFonts w:cstheme="minorHAnsi"/>
          <w:b/>
          <w:sz w:val="24"/>
          <w:szCs w:val="24"/>
        </w:rPr>
        <w:t>Qanah</w:t>
      </w:r>
      <w:r w:rsidRPr="00387CDE">
        <w:rPr>
          <w:rFonts w:cstheme="minorHAnsi"/>
          <w:sz w:val="24"/>
          <w:szCs w:val="24"/>
        </w:rPr>
        <w:t xml:space="preserve"> meaning “</w:t>
      </w:r>
      <w:r w:rsidRPr="00387CDE">
        <w:rPr>
          <w:rFonts w:cstheme="minorHAnsi"/>
          <w:b/>
          <w:sz w:val="24"/>
          <w:szCs w:val="24"/>
        </w:rPr>
        <w:t>Eternal Lordly Marital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387CDE">
        <w:rPr>
          <w:rFonts w:cstheme="minorHAnsi"/>
          <w:sz w:val="24"/>
          <w:szCs w:val="24"/>
          <w:vertAlign w:val="superscript"/>
        </w:rPr>
        <w:t>st</w:t>
      </w:r>
      <w:r w:rsidRPr="00387CDE">
        <w:rPr>
          <w:rFonts w:cstheme="minorHAnsi"/>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387CDE">
        <w:rPr>
          <w:rFonts w:cstheme="minorHAnsi"/>
          <w:sz w:val="24"/>
          <w:szCs w:val="24"/>
          <w:vertAlign w:val="superscript"/>
        </w:rPr>
        <w:t>st</w:t>
      </w:r>
      <w:r w:rsidRPr="00387CDE">
        <w:rPr>
          <w:rFonts w:cstheme="minorHAnsi"/>
          <w:sz w:val="24"/>
          <w:szCs w:val="24"/>
        </w:rPr>
        <w:t xml:space="preserve"> Peter 1:17-21.   </w:t>
      </w:r>
    </w:p>
    <w:p w:rsidR="00D577EB" w:rsidRPr="00387CDE" w:rsidRDefault="00D577EB" w:rsidP="00D577EB">
      <w:pPr>
        <w:tabs>
          <w:tab w:val="left" w:pos="0"/>
        </w:tabs>
        <w:spacing w:line="480" w:lineRule="auto"/>
        <w:jc w:val="both"/>
        <w:rPr>
          <w:rFonts w:cstheme="minorHAnsi"/>
          <w:sz w:val="24"/>
          <w:szCs w:val="24"/>
        </w:rPr>
      </w:pPr>
      <w:r w:rsidRPr="00387CDE">
        <w:rPr>
          <w:rFonts w:cstheme="minorHAnsi"/>
          <w:sz w:val="24"/>
          <w:szCs w:val="24"/>
        </w:rPr>
        <w:t>The Resurrection, Ascension and Throne of Stephen</w:t>
      </w:r>
    </w:p>
    <w:p w:rsidR="00D577EB" w:rsidRPr="00387CDE" w:rsidRDefault="00D577EB" w:rsidP="00D577EB">
      <w:pPr>
        <w:tabs>
          <w:tab w:val="left" w:pos="0"/>
        </w:tabs>
        <w:spacing w:line="480" w:lineRule="auto"/>
        <w:jc w:val="both"/>
        <w:rPr>
          <w:rFonts w:cstheme="minorHAnsi"/>
          <w:sz w:val="24"/>
          <w:szCs w:val="24"/>
        </w:rPr>
      </w:pPr>
      <w:r w:rsidRPr="00387CDE">
        <w:rPr>
          <w:rFonts w:cstheme="minorHAnsi"/>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387CDE">
        <w:rPr>
          <w:rFonts w:cstheme="minorHAnsi"/>
          <w:sz w:val="24"/>
          <w:szCs w:val="24"/>
          <w:vertAlign w:val="superscript"/>
        </w:rPr>
        <w:t>st</w:t>
      </w:r>
      <w:r w:rsidRPr="00387CDE">
        <w:rPr>
          <w:rFonts w:cstheme="minorHAnsi"/>
          <w:sz w:val="24"/>
          <w:szCs w:val="24"/>
        </w:rPr>
        <w:t xml:space="preserve"> King 17:8-24; 2</w:t>
      </w:r>
      <w:r w:rsidRPr="00387CDE">
        <w:rPr>
          <w:rFonts w:cstheme="minorHAnsi"/>
          <w:sz w:val="24"/>
          <w:szCs w:val="24"/>
          <w:vertAlign w:val="superscript"/>
        </w:rPr>
        <w:t>nd</w:t>
      </w:r>
      <w:r w:rsidRPr="00387CDE">
        <w:rPr>
          <w:rFonts w:cstheme="minorHAnsi"/>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387CDE">
        <w:rPr>
          <w:rFonts w:cstheme="minorHAnsi"/>
          <w:sz w:val="24"/>
          <w:szCs w:val="24"/>
          <w:vertAlign w:val="superscript"/>
        </w:rPr>
        <w:t>nd</w:t>
      </w:r>
      <w:r w:rsidRPr="00387CDE">
        <w:rPr>
          <w:rFonts w:cstheme="minorHAnsi"/>
          <w:sz w:val="24"/>
          <w:szCs w:val="24"/>
        </w:rPr>
        <w:t xml:space="preserve"> Thessalonians 2:1-12 and 2</w:t>
      </w:r>
      <w:r w:rsidRPr="00387CDE">
        <w:rPr>
          <w:rFonts w:cstheme="minorHAnsi"/>
          <w:sz w:val="24"/>
          <w:szCs w:val="24"/>
          <w:vertAlign w:val="superscript"/>
        </w:rPr>
        <w:t>nd</w:t>
      </w:r>
      <w:r w:rsidRPr="00387CDE">
        <w:rPr>
          <w:rFonts w:cstheme="minorHAnsi"/>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387CDE">
        <w:rPr>
          <w:rFonts w:cstheme="minorHAnsi"/>
          <w:sz w:val="24"/>
          <w:szCs w:val="24"/>
          <w:vertAlign w:val="superscript"/>
        </w:rPr>
        <w:t>st</w:t>
      </w:r>
      <w:r w:rsidRPr="00387CDE">
        <w:rPr>
          <w:rFonts w:cstheme="minorHAnsi"/>
          <w:sz w:val="24"/>
          <w:szCs w:val="24"/>
        </w:rPr>
        <w:t xml:space="preserve"> Enoch p. 491. And understanding the full Resurrection of the Lord Stephen that His Spirit was not left in Hell, nor did He see corruption in 2</w:t>
      </w:r>
      <w:r w:rsidRPr="00387CDE">
        <w:rPr>
          <w:rFonts w:cstheme="minorHAnsi"/>
          <w:sz w:val="24"/>
          <w:szCs w:val="24"/>
          <w:vertAlign w:val="superscript"/>
        </w:rPr>
        <w:t>nd</w:t>
      </w:r>
      <w:r w:rsidRPr="00387CDE">
        <w:rPr>
          <w:rFonts w:cstheme="minorHAnsi"/>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387CDE">
        <w:rPr>
          <w:rFonts w:cstheme="minorHAnsi"/>
          <w:sz w:val="24"/>
          <w:szCs w:val="24"/>
          <w:vertAlign w:val="superscript"/>
        </w:rPr>
        <w:t>nd</w:t>
      </w:r>
      <w:r w:rsidRPr="00387CDE">
        <w:rPr>
          <w:rFonts w:cstheme="minorHAnsi"/>
          <w:sz w:val="24"/>
          <w:szCs w:val="24"/>
        </w:rPr>
        <w:t xml:space="preserve"> Samuel  12:24-1</w:t>
      </w:r>
      <w:r w:rsidRPr="00387CDE">
        <w:rPr>
          <w:rFonts w:cstheme="minorHAnsi"/>
          <w:sz w:val="24"/>
          <w:szCs w:val="24"/>
          <w:vertAlign w:val="superscript"/>
        </w:rPr>
        <w:t>st</w:t>
      </w:r>
      <w:r w:rsidRPr="00387CDE">
        <w:rPr>
          <w:rFonts w:cstheme="minorHAnsi"/>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387CDE">
        <w:rPr>
          <w:rFonts w:cstheme="minorHAnsi"/>
          <w:b/>
          <w:sz w:val="24"/>
          <w:szCs w:val="24"/>
        </w:rPr>
        <w:t>HIGHEST FATHER STEPHEN</w:t>
      </w:r>
      <w:r w:rsidRPr="00387CDE">
        <w:rPr>
          <w:rFonts w:cstheme="minorHAnsi"/>
          <w:sz w:val="24"/>
          <w:szCs w:val="24"/>
        </w:rPr>
        <w:t xml:space="preserve"> commissioned His </w:t>
      </w:r>
      <w:r w:rsidRPr="00387CDE">
        <w:rPr>
          <w:rFonts w:cstheme="minorHAnsi"/>
          <w:b/>
          <w:sz w:val="24"/>
          <w:szCs w:val="24"/>
        </w:rPr>
        <w:t xml:space="preserve">HIGHEST LORD JESUS </w:t>
      </w:r>
      <w:r w:rsidRPr="00387CDE">
        <w:rPr>
          <w:rFonts w:cstheme="minorHAnsi"/>
          <w:sz w:val="24"/>
          <w:szCs w:val="24"/>
        </w:rPr>
        <w:t>in Luke 1:32, 35; 2:14; 19:38; 24:19. The Father Stephen is worshipped as the Father and the 1</w:t>
      </w:r>
      <w:r w:rsidRPr="00387CDE">
        <w:rPr>
          <w:rFonts w:cstheme="minorHAnsi"/>
          <w:sz w:val="24"/>
          <w:szCs w:val="24"/>
          <w:vertAlign w:val="superscript"/>
        </w:rPr>
        <w:t>st</w:t>
      </w:r>
      <w:r w:rsidRPr="00387CDE">
        <w:rPr>
          <w:rFonts w:cstheme="minorHAnsi"/>
          <w:sz w:val="24"/>
          <w:szCs w:val="24"/>
        </w:rPr>
        <w:t xml:space="preserve"> Person of the Trinity in 1</w:t>
      </w:r>
      <w:r w:rsidRPr="00387CDE">
        <w:rPr>
          <w:rFonts w:cstheme="minorHAnsi"/>
          <w:sz w:val="24"/>
          <w:szCs w:val="24"/>
          <w:vertAlign w:val="superscript"/>
        </w:rPr>
        <w:t>st</w:t>
      </w:r>
      <w:r w:rsidRPr="00387CDE">
        <w:rPr>
          <w:rFonts w:cstheme="minorHAnsi"/>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Samuel,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Kings, Ezra, 1</w:t>
      </w:r>
      <w:r w:rsidRPr="00387CDE">
        <w:rPr>
          <w:rFonts w:cstheme="minorHAnsi"/>
          <w:sz w:val="24"/>
          <w:szCs w:val="24"/>
          <w:vertAlign w:val="superscript"/>
        </w:rPr>
        <w:t>st</w:t>
      </w:r>
      <w:r w:rsidRPr="00387CDE">
        <w:rPr>
          <w:rFonts w:cstheme="minorHAnsi"/>
          <w:sz w:val="24"/>
          <w:szCs w:val="24"/>
        </w:rPr>
        <w:t xml:space="preserve"> and 2</w:t>
      </w:r>
      <w:r w:rsidRPr="00387CDE">
        <w:rPr>
          <w:rFonts w:cstheme="minorHAnsi"/>
          <w:sz w:val="24"/>
          <w:szCs w:val="24"/>
          <w:vertAlign w:val="superscript"/>
        </w:rPr>
        <w:t>nd</w:t>
      </w:r>
      <w:r w:rsidRPr="00387CDE">
        <w:rPr>
          <w:rFonts w:cstheme="minorHAnsi"/>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387CDE">
        <w:rPr>
          <w:rFonts w:cstheme="minorHAnsi"/>
          <w:vanish/>
          <w:sz w:val="24"/>
          <w:szCs w:val="24"/>
        </w:rPr>
        <w:t>ell, Hell</w:t>
      </w:r>
      <w:r w:rsidRPr="00387CDE">
        <w:rPr>
          <w:rFonts w:cstheme="minorHAnsi"/>
          <w:sz w:val="24"/>
          <w:szCs w:val="24"/>
        </w:rPr>
        <w:t xml:space="preserve"> In Matthew 17:4 says 3 tabernacles in James’ Law in the Power/Spirit of the Law as the Lord Michael the Bright and Morning Star in trillions of years in the </w:t>
      </w:r>
      <w:r w:rsidRPr="00387CDE">
        <w:rPr>
          <w:rFonts w:cstheme="minorHAnsi"/>
          <w:b/>
          <w:sz w:val="24"/>
          <w:szCs w:val="24"/>
        </w:rPr>
        <w:t>GAP THEORY</w:t>
      </w:r>
      <w:r w:rsidRPr="00387CDE">
        <w:rPr>
          <w:rFonts w:cstheme="minorHAnsi"/>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387CDE">
        <w:rPr>
          <w:rFonts w:cstheme="minorHAnsi"/>
          <w:sz w:val="24"/>
          <w:szCs w:val="24"/>
          <w:vertAlign w:val="superscript"/>
        </w:rPr>
        <w:t>st</w:t>
      </w:r>
      <w:r w:rsidRPr="00387CDE">
        <w:rPr>
          <w:rFonts w:cstheme="minorHAnsi"/>
          <w:sz w:val="24"/>
          <w:szCs w:val="24"/>
        </w:rPr>
        <w:t xml:space="preserve"> to around June 21</w:t>
      </w:r>
      <w:r w:rsidRPr="00387CDE">
        <w:rPr>
          <w:rFonts w:cstheme="minorHAnsi"/>
          <w:sz w:val="24"/>
          <w:szCs w:val="24"/>
          <w:vertAlign w:val="superscript"/>
        </w:rPr>
        <w:t>st</w:t>
      </w:r>
      <w:r w:rsidRPr="00387CDE">
        <w:rPr>
          <w:rFonts w:cstheme="minorHAnsi"/>
          <w:sz w:val="24"/>
          <w:szCs w:val="24"/>
        </w:rPr>
        <w:t>. This is because of the Father Stephen’s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Crown Week from March 1</w:t>
      </w:r>
      <w:r w:rsidRPr="00387CDE">
        <w:rPr>
          <w:rFonts w:cstheme="minorHAnsi"/>
          <w:sz w:val="24"/>
          <w:szCs w:val="24"/>
          <w:vertAlign w:val="superscript"/>
        </w:rPr>
        <w:t>st</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possesses,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This Book shows the Supreme Lordship of the Father Stephen over His Son Jesus Our Lord.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Brotherly Love equal to the Lord Yah’s Love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John 4:20 it declares “If a Man say, I (agape) love God and hates His Brother, He is a liar: for He that (agape) loves not His Brother whom He has seen, how can He (agape) love God whom He has not seen?” In 1</w:t>
      </w:r>
      <w:r w:rsidRPr="00387CDE">
        <w:rPr>
          <w:rFonts w:cstheme="minorHAnsi"/>
          <w:sz w:val="24"/>
          <w:szCs w:val="24"/>
          <w:vertAlign w:val="superscript"/>
        </w:rPr>
        <w:t>st</w:t>
      </w:r>
      <w:r w:rsidRPr="00387CDE">
        <w:rPr>
          <w:rFonts w:cstheme="minorHAnsi"/>
          <w:sz w:val="24"/>
          <w:szCs w:val="24"/>
        </w:rPr>
        <w:t xml:space="preserve"> John 3:17 it tells us that “But whoso has This World’s good and sees His Brother have need and shuts up His bowels of compassion from Him, how dwells the (agape) love of God in Him? In 1</w:t>
      </w:r>
      <w:r w:rsidRPr="00387CDE">
        <w:rPr>
          <w:rFonts w:cstheme="minorHAnsi"/>
          <w:sz w:val="24"/>
          <w:szCs w:val="24"/>
          <w:vertAlign w:val="superscript"/>
        </w:rPr>
        <w:t>st</w:t>
      </w:r>
      <w:r w:rsidRPr="00387CDE">
        <w:rPr>
          <w:rFonts w:cstheme="minorHAnsi"/>
          <w:sz w:val="24"/>
          <w:szCs w:val="24"/>
        </w:rPr>
        <w:t xml:space="preserve"> John 3:16 I says that “Hereby perceive the (agape) love of God, because He laid down His life for Us: and We ought to lay down Our lives for the Brethren.” In 1</w:t>
      </w:r>
      <w:r w:rsidRPr="00387CDE">
        <w:rPr>
          <w:rFonts w:cstheme="minorHAnsi"/>
          <w:sz w:val="24"/>
          <w:szCs w:val="24"/>
          <w:vertAlign w:val="superscript"/>
        </w:rPr>
        <w:t>st</w:t>
      </w:r>
      <w:r w:rsidRPr="00387CDE">
        <w:rPr>
          <w:rFonts w:cstheme="minorHAnsi"/>
          <w:sz w:val="24"/>
          <w:szCs w:val="24"/>
        </w:rPr>
        <w:t xml:space="preserve"> John 3:14 it states that “We know that We have passed from death unto life, because We (agape) love the Brethren. He that (agape) loves not His Brother abides in death.” In 1</w:t>
      </w:r>
      <w:r w:rsidRPr="00387CDE">
        <w:rPr>
          <w:rFonts w:cstheme="minorHAnsi"/>
          <w:sz w:val="24"/>
          <w:szCs w:val="24"/>
          <w:vertAlign w:val="superscript"/>
        </w:rPr>
        <w:t>st</w:t>
      </w:r>
      <w:r w:rsidRPr="00387CDE">
        <w:rPr>
          <w:rFonts w:cstheme="minorHAnsi"/>
          <w:sz w:val="24"/>
          <w:szCs w:val="24"/>
        </w:rPr>
        <w:t xml:space="preserve"> Peter 3:8 it mentions that “Finally, be Ye all of one mind, having compassion One of Another, (agape) love as Brethren, be pitiful, be courteous.” In 1</w:t>
      </w:r>
      <w:r w:rsidRPr="00387CDE">
        <w:rPr>
          <w:rFonts w:cstheme="minorHAnsi"/>
          <w:sz w:val="24"/>
          <w:szCs w:val="24"/>
          <w:vertAlign w:val="superscript"/>
        </w:rPr>
        <w:t>st</w:t>
      </w:r>
      <w:r w:rsidRPr="00387CDE">
        <w:rPr>
          <w:rFonts w:cstheme="minorHAnsi"/>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Man’s Love sticks closer than Friend’s Love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“If a Man (agape) love God, the same is known of Him” in 1</w:t>
      </w:r>
      <w:r w:rsidRPr="00387CDE">
        <w:rPr>
          <w:rFonts w:cstheme="minorHAnsi"/>
          <w:sz w:val="24"/>
          <w:szCs w:val="24"/>
          <w:vertAlign w:val="superscript"/>
        </w:rPr>
        <w:t>st</w:t>
      </w:r>
      <w:r w:rsidRPr="00387CDE">
        <w:rPr>
          <w:rFonts w:cstheme="minorHAnsi"/>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387CDE">
        <w:rPr>
          <w:rFonts w:cstheme="minorHAnsi"/>
          <w:sz w:val="24"/>
          <w:szCs w:val="24"/>
          <w:vertAlign w:val="superscript"/>
        </w:rPr>
        <w:t>st</w:t>
      </w:r>
      <w:r w:rsidRPr="00387CDE">
        <w:rPr>
          <w:rFonts w:cstheme="minorHAnsi"/>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387CDE">
        <w:rPr>
          <w:rFonts w:cstheme="minorHAnsi"/>
          <w:sz w:val="24"/>
          <w:szCs w:val="24"/>
          <w:vertAlign w:val="superscript"/>
        </w:rPr>
        <w:t>st</w:t>
      </w:r>
      <w:r w:rsidRPr="00387CDE">
        <w:rPr>
          <w:rFonts w:cstheme="minorHAnsi"/>
          <w:sz w:val="24"/>
          <w:szCs w:val="24"/>
        </w:rPr>
        <w:t xml:space="preserve"> Peter 2:17 it tells us to “Honor all Men…” In Sirach 13:14 it states “(Agape) Love the Lord with all thy life and call upon Him for thy Salvation.” For a Man knows what His Lord (Friend) is doing.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Neighbor’s Love is the Royal Law equal to a Father’s Love that sticks closer than a Man’s Love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Friend’s Love sticks closer than a Brother’s Love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D577EB" w:rsidRPr="00387CDE" w:rsidRDefault="00D577EB" w:rsidP="00D577EB">
      <w:pPr>
        <w:tabs>
          <w:tab w:val="left" w:pos="360"/>
        </w:tabs>
        <w:spacing w:line="480" w:lineRule="auto"/>
        <w:rPr>
          <w:rFonts w:cstheme="minorHAnsi"/>
          <w:sz w:val="24"/>
          <w:szCs w:val="24"/>
        </w:rPr>
      </w:pPr>
      <w:r w:rsidRPr="00387CDE">
        <w:rPr>
          <w:rFonts w:cstheme="minorHAnsi"/>
          <w:sz w:val="24"/>
          <w:szCs w:val="24"/>
        </w:rPr>
        <w:t>Love One Another by the Lord’s Commandment</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387CDE">
        <w:rPr>
          <w:rFonts w:cstheme="minorHAnsi"/>
          <w:sz w:val="24"/>
          <w:szCs w:val="24"/>
          <w:vertAlign w:val="superscript"/>
        </w:rPr>
        <w:t>st</w:t>
      </w:r>
      <w:r w:rsidRPr="00387CDE">
        <w:rPr>
          <w:rFonts w:cstheme="minorHAnsi"/>
          <w:sz w:val="24"/>
          <w:szCs w:val="24"/>
        </w:rPr>
        <w:t xml:space="preserve"> Thessalonians 4:9 it mentions that “Ye Yourselves are taught of God to (agape) love One Another.” In 1</w:t>
      </w:r>
      <w:r w:rsidRPr="00387CDE">
        <w:rPr>
          <w:rFonts w:cstheme="minorHAnsi"/>
          <w:sz w:val="24"/>
          <w:szCs w:val="24"/>
          <w:vertAlign w:val="superscript"/>
        </w:rPr>
        <w:t>st</w:t>
      </w:r>
      <w:r w:rsidRPr="00387CDE">
        <w:rPr>
          <w:rFonts w:cstheme="minorHAnsi"/>
          <w:sz w:val="24"/>
          <w:szCs w:val="24"/>
        </w:rPr>
        <w:t xml:space="preserve"> John 3:23 it declares “and this is the commandment that We should believe on the Name (Father Stephen Our Lord) of His Son Jesus Christ and (agape) love One Another, as He gave Us commandment.”  In 1</w:t>
      </w:r>
      <w:r w:rsidRPr="00387CDE">
        <w:rPr>
          <w:rFonts w:cstheme="minorHAnsi"/>
          <w:sz w:val="24"/>
          <w:szCs w:val="24"/>
          <w:vertAlign w:val="superscript"/>
        </w:rPr>
        <w:t>st</w:t>
      </w:r>
      <w:r w:rsidRPr="00387CDE">
        <w:rPr>
          <w:rFonts w:cstheme="minorHAnsi"/>
          <w:sz w:val="24"/>
          <w:szCs w:val="24"/>
        </w:rPr>
        <w:t xml:space="preserve"> John 4:11 it tells us that “Beloved, if God so (agape) loved Us, We ought also to (agape) love One Another.” In 2</w:t>
      </w:r>
      <w:r w:rsidRPr="00387CDE">
        <w:rPr>
          <w:rFonts w:cstheme="minorHAnsi"/>
          <w:sz w:val="24"/>
          <w:szCs w:val="24"/>
          <w:vertAlign w:val="superscript"/>
        </w:rPr>
        <w:t>nd</w:t>
      </w:r>
      <w:r w:rsidRPr="00387CDE">
        <w:rPr>
          <w:rFonts w:cstheme="minorHAnsi"/>
          <w:sz w:val="24"/>
          <w:szCs w:val="24"/>
        </w:rPr>
        <w:t xml:space="preserve"> John 5 it states “And now I beseech thee, Lady, not as though I wrote a New Commandment, that, as Ye have heard from the Beginning, that We (agape) love One Another.” In 1</w:t>
      </w:r>
      <w:r w:rsidRPr="00387CDE">
        <w:rPr>
          <w:rFonts w:cstheme="minorHAnsi"/>
          <w:sz w:val="24"/>
          <w:szCs w:val="24"/>
          <w:vertAlign w:val="superscript"/>
        </w:rPr>
        <w:t>st</w:t>
      </w:r>
      <w:r w:rsidRPr="00387CDE">
        <w:rPr>
          <w:rFonts w:cstheme="minorHAnsi"/>
          <w:sz w:val="24"/>
          <w:szCs w:val="24"/>
        </w:rPr>
        <w:t xml:space="preserve"> John 6 it tells us “And this is (agape) love that We walk after His commandments. This is the Commandment, that, as Ye have heard from the Beginning, Ye should walk in it.”   </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Husband’s love to His Wife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D577EB" w:rsidRPr="00387CDE" w:rsidRDefault="00D577EB" w:rsidP="00D577EB">
      <w:pPr>
        <w:tabs>
          <w:tab w:val="left" w:pos="360"/>
        </w:tabs>
        <w:spacing w:line="480" w:lineRule="auto"/>
        <w:jc w:val="center"/>
        <w:rPr>
          <w:rFonts w:cstheme="minorHAnsi"/>
          <w:sz w:val="24"/>
          <w:szCs w:val="24"/>
        </w:rPr>
      </w:pPr>
      <w:r w:rsidRPr="00387CDE">
        <w:rPr>
          <w:rFonts w:cstheme="minorHAnsi"/>
          <w:sz w:val="24"/>
          <w:szCs w:val="24"/>
        </w:rPr>
        <w:t>Chapter 2: Sexual Eros Love is forbidden, even in Marriage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Eros Love (Sexual Love)</w:t>
      </w:r>
    </w:p>
    <w:p w:rsidR="00D577EB" w:rsidRPr="00387CDE" w:rsidRDefault="00D577EB" w:rsidP="00D577EB">
      <w:pPr>
        <w:tabs>
          <w:tab w:val="left" w:pos="360"/>
        </w:tabs>
        <w:spacing w:line="480" w:lineRule="auto"/>
        <w:jc w:val="both"/>
        <w:rPr>
          <w:rFonts w:cstheme="minorHAnsi"/>
          <w:sz w:val="24"/>
          <w:szCs w:val="24"/>
        </w:rPr>
      </w:pPr>
      <w:r w:rsidRPr="00387CDE">
        <w:rPr>
          <w:rFonts w:cstheme="minorHAnsi"/>
          <w:sz w:val="24"/>
          <w:szCs w:val="24"/>
        </w:rPr>
        <w:t>The Father Stephen Our Lord is the Supreme Investigator of these evil sexual things done in marriage is in Ecclesiastes 1:13-18; 2:1-12; 12:9-14. In 1</w:t>
      </w:r>
      <w:r w:rsidRPr="00387CDE">
        <w:rPr>
          <w:rFonts w:cstheme="minorHAnsi"/>
          <w:sz w:val="24"/>
          <w:szCs w:val="24"/>
          <w:vertAlign w:val="superscript"/>
        </w:rPr>
        <w:t>st</w:t>
      </w:r>
      <w:r w:rsidRPr="00387CDE">
        <w:rPr>
          <w:rFonts w:cstheme="minorHAnsi"/>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87CDE">
        <w:rPr>
          <w:rFonts w:cstheme="minorHAnsi"/>
          <w:sz w:val="24"/>
          <w:szCs w:val="24"/>
          <w:vertAlign w:val="superscript"/>
        </w:rPr>
        <w:t>st</w:t>
      </w:r>
      <w:r w:rsidRPr="00387CDE">
        <w:rPr>
          <w:rFonts w:cstheme="minorHAnsi"/>
          <w:sz w:val="24"/>
          <w:szCs w:val="24"/>
        </w:rPr>
        <w:t xml:space="preserve"> Corinthians 16:22 it declares “If a Man (agape) love not the Lord Jesus Christ, let him be Anathema Maranatha (cursed).” In 2</w:t>
      </w:r>
      <w:r w:rsidRPr="00387CDE">
        <w:rPr>
          <w:rFonts w:cstheme="minorHAnsi"/>
          <w:sz w:val="24"/>
          <w:szCs w:val="24"/>
          <w:vertAlign w:val="superscript"/>
        </w:rPr>
        <w:t>nd</w:t>
      </w:r>
      <w:r w:rsidRPr="00387CDE">
        <w:rPr>
          <w:rFonts w:cstheme="minorHAnsi"/>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87CDE">
        <w:rPr>
          <w:rFonts w:cstheme="minorHAnsi"/>
          <w:sz w:val="24"/>
          <w:szCs w:val="24"/>
          <w:vertAlign w:val="superscript"/>
        </w:rPr>
        <w:t>st</w:t>
      </w:r>
      <w:r w:rsidRPr="00387CDE">
        <w:rPr>
          <w:rFonts w:cstheme="minorHAnsi"/>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87CDE">
        <w:rPr>
          <w:rFonts w:cstheme="minorHAnsi"/>
          <w:sz w:val="24"/>
          <w:szCs w:val="24"/>
          <w:vertAlign w:val="superscript"/>
        </w:rPr>
        <w:t>st</w:t>
      </w:r>
      <w:r w:rsidRPr="00387CDE">
        <w:rPr>
          <w:rFonts w:cstheme="minorHAnsi"/>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did not create Sexual Eros Love  because they do  not  have  any  Sexual Eros Love Passions  by  the Lord Yahweh’s attribute of impassibility in Acts 6:15; 14:15; 17:28-29; Romans 1:20; 2</w:t>
      </w:r>
      <w:r w:rsidRPr="00387CDE">
        <w:rPr>
          <w:rFonts w:cstheme="minorHAnsi"/>
          <w:sz w:val="24"/>
          <w:szCs w:val="24"/>
          <w:vertAlign w:val="superscript"/>
        </w:rPr>
        <w:t>nd</w:t>
      </w:r>
      <w:r w:rsidRPr="00387CDE">
        <w:rPr>
          <w:rFonts w:cstheme="minorHAnsi"/>
          <w:sz w:val="24"/>
          <w:szCs w:val="24"/>
        </w:rPr>
        <w:t xml:space="preserve"> Peter 1:4; Isaiah 54:8, 62:5; Psalms 78:40; 103:17; Ephesians 4:30; Exodus 32:10 and Colossians 2:9. The Lord Yahweh would not go against His own Nature, Character or Person because He is a Moral God. For in 1</w:t>
      </w:r>
      <w:r w:rsidRPr="00387CDE">
        <w:rPr>
          <w:rFonts w:cstheme="minorHAnsi"/>
          <w:sz w:val="24"/>
          <w:szCs w:val="24"/>
          <w:vertAlign w:val="superscript"/>
        </w:rPr>
        <w:t>st</w:t>
      </w:r>
      <w:r w:rsidRPr="00387CDE">
        <w:rPr>
          <w:rFonts w:cstheme="minorHAnsi"/>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87CDE">
        <w:rPr>
          <w:rFonts w:cstheme="minorHAnsi"/>
          <w:sz w:val="24"/>
          <w:szCs w:val="24"/>
          <w:vertAlign w:val="superscript"/>
        </w:rPr>
        <w:t>st</w:t>
      </w:r>
      <w:r w:rsidRPr="00387CDE">
        <w:rPr>
          <w:rFonts w:cstheme="minorHAnsi"/>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387CDE">
        <w:rPr>
          <w:rFonts w:cstheme="minorHAnsi"/>
          <w:sz w:val="24"/>
          <w:szCs w:val="24"/>
          <w:vertAlign w:val="superscript"/>
        </w:rPr>
        <w:t>st</w:t>
      </w:r>
      <w:r w:rsidRPr="00387CDE">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87CDE">
        <w:rPr>
          <w:rFonts w:cstheme="minorHAnsi"/>
          <w:sz w:val="24"/>
          <w:szCs w:val="24"/>
          <w:vertAlign w:val="superscript"/>
        </w:rPr>
        <w:t>nd</w:t>
      </w:r>
      <w:r w:rsidRPr="00387CDE">
        <w:rPr>
          <w:rFonts w:cstheme="minorHAnsi"/>
          <w:sz w:val="24"/>
          <w:szCs w:val="24"/>
        </w:rPr>
        <w:t xml:space="preserve"> Corinthians 6:17-18 &amp; James 1:17. “Marriage is honorable in all, &amp; the bed is undefiled…” if no Sexual Eros Love at all is in Marriage in 2</w:t>
      </w:r>
      <w:r w:rsidRPr="00387CDE">
        <w:rPr>
          <w:rFonts w:cstheme="minorHAnsi"/>
          <w:sz w:val="24"/>
          <w:szCs w:val="24"/>
          <w:vertAlign w:val="superscript"/>
        </w:rPr>
        <w:t>nd</w:t>
      </w:r>
      <w:r w:rsidRPr="00387CDE">
        <w:rPr>
          <w:rFonts w:cstheme="minorHAnsi"/>
          <w:sz w:val="24"/>
          <w:szCs w:val="24"/>
        </w:rPr>
        <w:t xml:space="preserve"> Corinthians 6:17-18; 7:5; 2</w:t>
      </w:r>
      <w:r w:rsidRPr="00387CDE">
        <w:rPr>
          <w:rFonts w:cstheme="minorHAnsi"/>
          <w:sz w:val="24"/>
          <w:szCs w:val="24"/>
          <w:vertAlign w:val="superscript"/>
        </w:rPr>
        <w:t>nd</w:t>
      </w:r>
      <w:r w:rsidRPr="00387CDE">
        <w:rPr>
          <w:rFonts w:cstheme="minorHAnsi"/>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387CDE">
        <w:rPr>
          <w:rFonts w:cstheme="minorHAnsi"/>
          <w:sz w:val="24"/>
          <w:szCs w:val="24"/>
          <w:vertAlign w:val="superscript"/>
        </w:rPr>
        <w:t>st</w:t>
      </w:r>
      <w:r w:rsidRPr="00387CDE">
        <w:rPr>
          <w:rFonts w:cstheme="minorHAnsi"/>
          <w:sz w:val="24"/>
          <w:szCs w:val="24"/>
        </w:rPr>
        <w:t>/2</w:t>
      </w:r>
      <w:r w:rsidRPr="00387CDE">
        <w:rPr>
          <w:rFonts w:cstheme="minorHAnsi"/>
          <w:sz w:val="24"/>
          <w:szCs w:val="24"/>
          <w:vertAlign w:val="superscript"/>
        </w:rPr>
        <w:t>nd</w:t>
      </w:r>
      <w:r w:rsidRPr="00387CDE">
        <w:rPr>
          <w:rFonts w:cstheme="minorHAnsi"/>
          <w:sz w:val="24"/>
          <w:szCs w:val="24"/>
        </w:rPr>
        <w:t xml:space="preserve"> orders are called </w:t>
      </w:r>
      <w:r w:rsidRPr="00387CDE">
        <w:rPr>
          <w:rFonts w:cstheme="minorHAnsi"/>
          <w:b/>
          <w:sz w:val="24"/>
          <w:szCs w:val="24"/>
        </w:rPr>
        <w:t xml:space="preserve">Grigori/Watchers </w:t>
      </w:r>
      <w:r w:rsidRPr="00387CDE">
        <w:rPr>
          <w:rFonts w:cstheme="minorHAnsi"/>
          <w:sz w:val="24"/>
          <w:szCs w:val="24"/>
        </w:rPr>
        <w:t>closest to Womankind in 2</w:t>
      </w:r>
      <w:r w:rsidRPr="00387CDE">
        <w:rPr>
          <w:rFonts w:cstheme="minorHAnsi"/>
          <w:sz w:val="24"/>
          <w:szCs w:val="24"/>
          <w:vertAlign w:val="superscript"/>
        </w:rPr>
        <w:t>nd</w:t>
      </w:r>
      <w:r w:rsidRPr="00387CDE">
        <w:rPr>
          <w:rFonts w:cstheme="minorHAnsi"/>
          <w:sz w:val="24"/>
          <w:szCs w:val="24"/>
        </w:rPr>
        <w:t xml:space="preserve"> Enoch p.500. 3</w:t>
      </w:r>
      <w:r w:rsidRPr="00387CDE">
        <w:rPr>
          <w:rFonts w:cstheme="minorHAnsi"/>
          <w:sz w:val="24"/>
          <w:szCs w:val="24"/>
          <w:vertAlign w:val="superscript"/>
        </w:rPr>
        <w:t>rd</w:t>
      </w:r>
      <w:r w:rsidRPr="00387CDE">
        <w:rPr>
          <w:rFonts w:cstheme="minorHAnsi"/>
          <w:sz w:val="24"/>
          <w:szCs w:val="24"/>
        </w:rPr>
        <w:t>/4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Anak/Long Neck</w:t>
      </w:r>
      <w:r w:rsidRPr="00387CDE">
        <w:rPr>
          <w:rFonts w:cstheme="minorHAnsi"/>
          <w:sz w:val="24"/>
          <w:szCs w:val="24"/>
        </w:rPr>
        <w:t xml:space="preserve"> in Genesis 6:1-5 &amp; Numbers 13:33. 5</w:t>
      </w:r>
      <w:r w:rsidRPr="00387CDE">
        <w:rPr>
          <w:rFonts w:cstheme="minorHAnsi"/>
          <w:sz w:val="24"/>
          <w:szCs w:val="24"/>
          <w:vertAlign w:val="superscript"/>
        </w:rPr>
        <w:t>th</w:t>
      </w:r>
      <w:r w:rsidRPr="00387CDE">
        <w:rPr>
          <w:rFonts w:cstheme="minorHAnsi"/>
          <w:sz w:val="24"/>
          <w:szCs w:val="24"/>
        </w:rPr>
        <w:t>/6</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Anakin </w:t>
      </w:r>
      <w:r w:rsidRPr="00387CDE">
        <w:rPr>
          <w:rFonts w:cstheme="minorHAnsi"/>
          <w:sz w:val="24"/>
          <w:szCs w:val="24"/>
        </w:rPr>
        <w:t>or</w:t>
      </w:r>
      <w:r w:rsidRPr="00387CDE">
        <w:rPr>
          <w:rFonts w:cstheme="minorHAnsi"/>
          <w:b/>
          <w:sz w:val="24"/>
          <w:szCs w:val="24"/>
        </w:rPr>
        <w:t xml:space="preserve"> Anakim</w:t>
      </w:r>
      <w:r w:rsidRPr="00387CDE">
        <w:rPr>
          <w:rFonts w:cstheme="minorHAnsi"/>
          <w:sz w:val="24"/>
          <w:szCs w:val="24"/>
        </w:rPr>
        <w:t xml:space="preserve"> in Genesis 6:1-5 &amp; Numbers 13:33. 7</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Nephilim</w:t>
      </w:r>
      <w:r w:rsidRPr="00387CDE">
        <w:rPr>
          <w:rFonts w:cstheme="minorHAnsi"/>
          <w:sz w:val="24"/>
          <w:szCs w:val="24"/>
        </w:rPr>
        <w:t xml:space="preserve"> in Genesis 6:1-5. 8</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Nefilim</w:t>
      </w:r>
      <w:r w:rsidRPr="00387CDE">
        <w:rPr>
          <w:rFonts w:cstheme="minorHAnsi"/>
          <w:sz w:val="24"/>
          <w:szCs w:val="24"/>
        </w:rPr>
        <w:t xml:space="preserve"> in Genesis 6:1-5. 9</w:t>
      </w:r>
      <w:r w:rsidRPr="00387CDE">
        <w:rPr>
          <w:rFonts w:cstheme="minorHAnsi"/>
          <w:sz w:val="24"/>
          <w:szCs w:val="24"/>
          <w:vertAlign w:val="superscript"/>
        </w:rPr>
        <w:t>th</w:t>
      </w:r>
      <w:r w:rsidRPr="00387CDE">
        <w:rPr>
          <w:rFonts w:cstheme="minorHAnsi"/>
          <w:sz w:val="24"/>
          <w:szCs w:val="24"/>
        </w:rPr>
        <w:t>/10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Zamzummim/Zumzamim</w:t>
      </w:r>
      <w:r w:rsidRPr="00387CDE">
        <w:rPr>
          <w:rFonts w:cstheme="minorHAnsi"/>
          <w:sz w:val="24"/>
          <w:szCs w:val="24"/>
        </w:rPr>
        <w:t xml:space="preserve"> (</w:t>
      </w:r>
      <w:r w:rsidRPr="00387CDE">
        <w:rPr>
          <w:rFonts w:cstheme="minorHAnsi"/>
          <w:b/>
          <w:sz w:val="24"/>
          <w:szCs w:val="24"/>
        </w:rPr>
        <w:t>Zuzim</w:t>
      </w:r>
      <w:r w:rsidRPr="00387CDE">
        <w:rPr>
          <w:rFonts w:cstheme="minorHAnsi"/>
          <w:sz w:val="24"/>
          <w:szCs w:val="24"/>
        </w:rPr>
        <w:t>) in Deuteronomy 2:20. 11</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Gibborim/Mighty Ones </w:t>
      </w:r>
      <w:r w:rsidRPr="00387CDE">
        <w:rPr>
          <w:rFonts w:cstheme="minorHAnsi"/>
          <w:sz w:val="24"/>
          <w:szCs w:val="24"/>
        </w:rPr>
        <w:t>in Genesis 6:1-5. 13</w:t>
      </w:r>
      <w:r w:rsidRPr="00387CDE">
        <w:rPr>
          <w:rFonts w:cstheme="minorHAnsi"/>
          <w:sz w:val="24"/>
          <w:szCs w:val="24"/>
          <w:vertAlign w:val="superscript"/>
        </w:rPr>
        <w:t>th</w:t>
      </w:r>
      <w:r w:rsidRPr="00387CDE">
        <w:rPr>
          <w:rFonts w:cstheme="minorHAnsi"/>
          <w:sz w:val="24"/>
          <w:szCs w:val="24"/>
        </w:rPr>
        <w:t>-15</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Rephaim </w:t>
      </w:r>
      <w:r w:rsidRPr="00387CDE">
        <w:rPr>
          <w:rFonts w:cstheme="minorHAnsi"/>
          <w:sz w:val="24"/>
          <w:szCs w:val="24"/>
        </w:rPr>
        <w:t xml:space="preserve">or </w:t>
      </w:r>
      <w:r w:rsidRPr="00387CDE">
        <w:rPr>
          <w:rFonts w:cstheme="minorHAnsi"/>
          <w:b/>
          <w:sz w:val="24"/>
          <w:szCs w:val="24"/>
        </w:rPr>
        <w:t xml:space="preserve">Rapahaim/Refaim </w:t>
      </w:r>
      <w:r w:rsidRPr="00387CDE">
        <w:rPr>
          <w:rFonts w:cstheme="minorHAnsi"/>
          <w:sz w:val="24"/>
          <w:szCs w:val="24"/>
        </w:rPr>
        <w:t>in Joshua 17:15 &amp; Deuteronomy 2:11, 20, 3:11-12. 16</w:t>
      </w:r>
      <w:r w:rsidRPr="00387CDE">
        <w:rPr>
          <w:rFonts w:cstheme="minorHAnsi"/>
          <w:sz w:val="24"/>
          <w:szCs w:val="24"/>
          <w:vertAlign w:val="superscript"/>
        </w:rPr>
        <w:t>th</w:t>
      </w:r>
      <w:r w:rsidRPr="00387CDE">
        <w:rPr>
          <w:rFonts w:cstheme="minorHAnsi"/>
          <w:sz w:val="24"/>
          <w:szCs w:val="24"/>
        </w:rPr>
        <w:t>-19</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Emim/Emma/</w:t>
      </w:r>
      <w:r w:rsidRPr="00387CDE">
        <w:rPr>
          <w:rFonts w:cstheme="minorHAnsi"/>
          <w:sz w:val="24"/>
          <w:szCs w:val="24"/>
        </w:rPr>
        <w:t xml:space="preserve"> </w:t>
      </w:r>
      <w:r w:rsidRPr="00387CDE">
        <w:rPr>
          <w:rFonts w:cstheme="minorHAnsi"/>
          <w:b/>
          <w:sz w:val="24"/>
          <w:szCs w:val="24"/>
        </w:rPr>
        <w:t xml:space="preserve">Ema/Emites </w:t>
      </w:r>
      <w:r w:rsidRPr="00387CDE">
        <w:rPr>
          <w:rFonts w:cstheme="minorHAnsi"/>
          <w:sz w:val="24"/>
          <w:szCs w:val="24"/>
        </w:rPr>
        <w:t>in Joshua 17:15 &amp; Deuteronomy 2:11, 20; 3:11-12. 20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Raphah</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20:4 &amp; 2</w:t>
      </w:r>
      <w:r w:rsidRPr="00387CDE">
        <w:rPr>
          <w:rFonts w:cstheme="minorHAnsi"/>
          <w:sz w:val="24"/>
          <w:szCs w:val="24"/>
          <w:vertAlign w:val="superscript"/>
        </w:rPr>
        <w:t>nd</w:t>
      </w:r>
      <w:r w:rsidRPr="00387CDE">
        <w:rPr>
          <w:rFonts w:cstheme="minorHAnsi"/>
          <w:sz w:val="24"/>
          <w:szCs w:val="24"/>
        </w:rPr>
        <w:t xml:space="preserve"> Samuel 21:15-22. 21</w:t>
      </w:r>
      <w:r w:rsidRPr="00387CDE">
        <w:rPr>
          <w:rFonts w:cstheme="minorHAnsi"/>
          <w:sz w:val="24"/>
          <w:szCs w:val="24"/>
          <w:vertAlign w:val="superscript"/>
        </w:rPr>
        <w:t>st</w:t>
      </w:r>
      <w:r w:rsidRPr="00387CDE">
        <w:rPr>
          <w:rFonts w:cstheme="minorHAnsi"/>
          <w:sz w:val="24"/>
          <w:szCs w:val="24"/>
        </w:rPr>
        <w:t xml:space="preserve">, is the </w:t>
      </w:r>
      <w:r w:rsidRPr="00387CDE">
        <w:rPr>
          <w:rFonts w:cstheme="minorHAnsi"/>
          <w:b/>
          <w:sz w:val="24"/>
          <w:szCs w:val="24"/>
        </w:rPr>
        <w:t xml:space="preserve">Rapha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20:4 &amp; 2</w:t>
      </w:r>
      <w:r w:rsidRPr="00387CDE">
        <w:rPr>
          <w:rFonts w:cstheme="minorHAnsi"/>
          <w:sz w:val="24"/>
          <w:szCs w:val="24"/>
          <w:vertAlign w:val="superscript"/>
        </w:rPr>
        <w:t>nd</w:t>
      </w:r>
      <w:r w:rsidRPr="00387CDE">
        <w:rPr>
          <w:rFonts w:cstheme="minorHAnsi"/>
          <w:sz w:val="24"/>
          <w:szCs w:val="24"/>
        </w:rPr>
        <w:t xml:space="preserve"> Samuel 2:15-22. 22</w:t>
      </w:r>
      <w:r w:rsidRPr="00387CDE">
        <w:rPr>
          <w:rFonts w:cstheme="minorHAnsi"/>
          <w:sz w:val="24"/>
          <w:szCs w:val="24"/>
          <w:vertAlign w:val="superscript"/>
        </w:rPr>
        <w:t>nd</w:t>
      </w:r>
      <w:r w:rsidRPr="00387CDE">
        <w:rPr>
          <w:rFonts w:cstheme="minorHAnsi"/>
          <w:sz w:val="24"/>
          <w:szCs w:val="24"/>
        </w:rPr>
        <w:t xml:space="preserve">, is the </w:t>
      </w:r>
      <w:r w:rsidRPr="00387CDE">
        <w:rPr>
          <w:rFonts w:cstheme="minorHAnsi"/>
          <w:b/>
          <w:sz w:val="24"/>
          <w:szCs w:val="24"/>
        </w:rPr>
        <w:t>Haraphah (Saph/Sippai)</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Samuel 21:18. 23</w:t>
      </w:r>
      <w:r w:rsidRPr="00387CDE">
        <w:rPr>
          <w:rFonts w:cstheme="minorHAnsi"/>
          <w:sz w:val="24"/>
          <w:szCs w:val="24"/>
          <w:vertAlign w:val="superscript"/>
        </w:rPr>
        <w:t>rd</w:t>
      </w:r>
      <w:r w:rsidRPr="00387CDE">
        <w:rPr>
          <w:rFonts w:cstheme="minorHAnsi"/>
          <w:sz w:val="24"/>
          <w:szCs w:val="24"/>
        </w:rPr>
        <w:t xml:space="preserve">, is the </w:t>
      </w:r>
      <w:r w:rsidRPr="00387CDE">
        <w:rPr>
          <w:rFonts w:cstheme="minorHAnsi"/>
          <w:b/>
          <w:sz w:val="24"/>
          <w:szCs w:val="24"/>
        </w:rPr>
        <w:t xml:space="preserve">Gittites </w:t>
      </w:r>
      <w:r w:rsidRPr="00387CDE">
        <w:rPr>
          <w:rFonts w:cstheme="minorHAnsi"/>
          <w:sz w:val="24"/>
          <w:szCs w:val="24"/>
        </w:rPr>
        <w:t>(</w:t>
      </w:r>
      <w:r w:rsidRPr="00387CDE">
        <w:rPr>
          <w:rFonts w:cstheme="minorHAnsi"/>
          <w:b/>
          <w:sz w:val="24"/>
          <w:szCs w:val="24"/>
        </w:rPr>
        <w:t>Goliath, Ishbi-Benob His Son &amp; Lahmi His Brother</w:t>
      </w:r>
      <w:r w:rsidRPr="00387CDE">
        <w:rPr>
          <w:rFonts w:cstheme="minorHAnsi"/>
          <w:sz w:val="24"/>
          <w:szCs w:val="24"/>
        </w:rPr>
        <w:t>)</w:t>
      </w:r>
      <w:r w:rsidRPr="00387CDE">
        <w:rPr>
          <w:rFonts w:cstheme="minorHAnsi"/>
          <w:b/>
          <w:sz w:val="24"/>
          <w:szCs w:val="24"/>
        </w:rPr>
        <w:t xml:space="preserve">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21:16 &amp; 1</w:t>
      </w:r>
      <w:r w:rsidRPr="00387CDE">
        <w:rPr>
          <w:rFonts w:cstheme="minorHAnsi"/>
          <w:sz w:val="24"/>
          <w:szCs w:val="24"/>
          <w:vertAlign w:val="superscript"/>
        </w:rPr>
        <w:t>st</w:t>
      </w:r>
      <w:r w:rsidRPr="00387CDE">
        <w:rPr>
          <w:rFonts w:cstheme="minorHAnsi"/>
          <w:sz w:val="24"/>
          <w:szCs w:val="24"/>
        </w:rPr>
        <w:t xml:space="preserve"> Chronicles 20:5-6. 24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Warrior</w:t>
      </w:r>
      <w:r w:rsidRPr="00387CDE">
        <w:rPr>
          <w:rFonts w:cstheme="minorHAnsi"/>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387CDE">
        <w:rPr>
          <w:rFonts w:cstheme="minorHAnsi"/>
          <w:b/>
          <w:sz w:val="24"/>
          <w:szCs w:val="24"/>
        </w:rPr>
        <w:t>The Giant Dragon Lords are the Lord John/Jesus as the Lord’s Woman/Man in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The Lord James for Boys &amp; Law of God/Stephen for Lords is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the 30</w:t>
      </w:r>
      <w:r w:rsidRPr="00387CDE">
        <w:rPr>
          <w:rFonts w:cstheme="minorHAnsi"/>
          <w:b/>
          <w:sz w:val="24"/>
          <w:szCs w:val="24"/>
          <w:vertAlign w:val="superscript"/>
        </w:rPr>
        <w:t>th</w:t>
      </w:r>
      <w:r w:rsidRPr="00387CDE">
        <w:rPr>
          <w:rFonts w:cstheme="minorHAnsi"/>
          <w:b/>
          <w:sz w:val="24"/>
          <w:szCs w:val="24"/>
        </w:rPr>
        <w:t xml:space="preserve"> order of the Lord Yah</w:t>
      </w:r>
      <w:r w:rsidRPr="00387CDE">
        <w:rPr>
          <w:rFonts w:cstheme="minorHAnsi"/>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in a Strength 40 Year Kingdom of This World committed by Man and Woman only in Genesis 4:1. Second, is the “</w:t>
      </w:r>
      <w:r w:rsidRPr="00387CDE">
        <w:rPr>
          <w:rFonts w:cstheme="minorHAnsi"/>
          <w:b/>
          <w:sz w:val="24"/>
          <w:szCs w:val="24"/>
        </w:rPr>
        <w:t>Known Holy Law Love Intercourse</w:t>
      </w:r>
      <w:r w:rsidRPr="00387CDE">
        <w:rPr>
          <w:rFonts w:cstheme="minorHAnsi"/>
          <w:sz w:val="24"/>
          <w:szCs w:val="24"/>
        </w:rPr>
        <w:t>” in Luke 2:23 in the Midst of the Tree of Life in a Wisdom 80 Year Law Kingdom of Heaven done by a Man and Woman and also Boys and Girls in Luke 20:35-36 in Genesis 2:9 &amp; 1</w:t>
      </w:r>
      <w:r w:rsidRPr="00387CDE">
        <w:rPr>
          <w:rFonts w:cstheme="minorHAnsi"/>
          <w:sz w:val="24"/>
          <w:szCs w:val="24"/>
          <w:vertAlign w:val="superscript"/>
        </w:rPr>
        <w:t>st</w:t>
      </w:r>
      <w:r w:rsidRPr="00387CDE">
        <w:rPr>
          <w:rFonts w:cstheme="minorHAnsi"/>
          <w:sz w:val="24"/>
          <w:szCs w:val="24"/>
        </w:rPr>
        <w:t xml:space="preserve"> Kings 11:3.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with the minority of His Foreign Wives after 80 years, but did not with the majority of His 100’s of Local Wives or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from the Tree of Life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If You have any questions on the End Times, You must get My book called “</w:t>
      </w:r>
      <w:r w:rsidRPr="00387CDE">
        <w:rPr>
          <w:rFonts w:cstheme="minorHAnsi"/>
          <w:b/>
          <w:sz w:val="24"/>
          <w:szCs w:val="24"/>
        </w:rPr>
        <w:t>Who is the Lord Lucifer’s Party that the Lord Yahweh will cast into Hell at the End Time</w:t>
      </w:r>
      <w:r w:rsidRPr="00387CDE">
        <w:rPr>
          <w:rFonts w:cstheme="minorHAnsi"/>
          <w:sz w:val="24"/>
          <w:szCs w:val="24"/>
        </w:rPr>
        <w:t xml:space="preserv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there are all kinds of Love in the Holy Bible for many good &amp; impressive things in life &amp; all of them operate in Holy Agape Love, except Sexual Eros Love in 2</w:t>
      </w:r>
      <w:r w:rsidRPr="00387CDE">
        <w:rPr>
          <w:rFonts w:cstheme="minorHAnsi"/>
          <w:sz w:val="24"/>
          <w:szCs w:val="24"/>
          <w:vertAlign w:val="superscript"/>
        </w:rPr>
        <w:t>nd</w:t>
      </w:r>
      <w:r w:rsidRPr="00387CDE">
        <w:rPr>
          <w:rFonts w:cstheme="minorHAnsi"/>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387CDE">
        <w:rPr>
          <w:rFonts w:cstheme="minorHAnsi"/>
          <w:sz w:val="24"/>
          <w:szCs w:val="24"/>
          <w:vertAlign w:val="superscript"/>
        </w:rPr>
        <w:t>st</w:t>
      </w:r>
      <w:r w:rsidRPr="00387CDE">
        <w:rPr>
          <w:rFonts w:cstheme="minorHAnsi"/>
          <w:sz w:val="24"/>
          <w:szCs w:val="24"/>
        </w:rPr>
        <w:t xml:space="preserve"> John 1:8, 10; 1</w:t>
      </w:r>
      <w:r w:rsidRPr="00387CDE">
        <w:rPr>
          <w:rFonts w:cstheme="minorHAnsi"/>
          <w:sz w:val="24"/>
          <w:szCs w:val="24"/>
          <w:vertAlign w:val="superscript"/>
        </w:rPr>
        <w:t>st</w:t>
      </w:r>
      <w:r w:rsidRPr="00387CDE">
        <w:rPr>
          <w:rFonts w:cstheme="minorHAnsi"/>
          <w:sz w:val="24"/>
          <w:szCs w:val="24"/>
        </w:rPr>
        <w:t xml:space="preserve"> Kings 8:46 &amp; Psalms 116:11. Brotherly Agape Love is true because if You cannot Agape Love Your Brother You have seen, how dwells the Agape Love of God in You? In 1</w:t>
      </w:r>
      <w:r w:rsidRPr="00387CDE">
        <w:rPr>
          <w:rFonts w:cstheme="minorHAnsi"/>
          <w:sz w:val="24"/>
          <w:szCs w:val="24"/>
          <w:vertAlign w:val="superscript"/>
        </w:rPr>
        <w:t>st</w:t>
      </w:r>
      <w:r w:rsidRPr="00387CDE">
        <w:rPr>
          <w:rFonts w:cstheme="minorHAnsi"/>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387CDE">
        <w:rPr>
          <w:rFonts w:cstheme="minorHAnsi"/>
          <w:sz w:val="24"/>
          <w:szCs w:val="24"/>
          <w:vertAlign w:val="superscript"/>
        </w:rPr>
        <w:t>st</w:t>
      </w:r>
      <w:r w:rsidRPr="00387CDE">
        <w:rPr>
          <w:rFonts w:cstheme="minorHAnsi"/>
          <w:sz w:val="24"/>
          <w:szCs w:val="24"/>
        </w:rPr>
        <w:t xml:space="preserve"> John 2:22 and 2</w:t>
      </w:r>
      <w:r w:rsidRPr="00387CDE">
        <w:rPr>
          <w:rFonts w:cstheme="minorHAnsi"/>
          <w:sz w:val="24"/>
          <w:szCs w:val="24"/>
          <w:vertAlign w:val="superscript"/>
        </w:rPr>
        <w:t>nd</w:t>
      </w:r>
      <w:r w:rsidRPr="00387CDE">
        <w:rPr>
          <w:rFonts w:cstheme="minorHAnsi"/>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387CDE">
        <w:rPr>
          <w:rFonts w:cstheme="minorHAnsi"/>
          <w:sz w:val="24"/>
          <w:szCs w:val="24"/>
          <w:vertAlign w:val="superscript"/>
        </w:rPr>
        <w:t>nd</w:t>
      </w:r>
      <w:r w:rsidRPr="00387CDE">
        <w:rPr>
          <w:rFonts w:cstheme="minorHAnsi"/>
          <w:sz w:val="24"/>
          <w:szCs w:val="24"/>
        </w:rPr>
        <w:t xml:space="preserve"> Cain eating the well pear of the eye concerning Holy Divine Love Copper, John also called the 2</w:t>
      </w:r>
      <w:r w:rsidRPr="00387CDE">
        <w:rPr>
          <w:rFonts w:cstheme="minorHAnsi"/>
          <w:sz w:val="24"/>
          <w:szCs w:val="24"/>
          <w:vertAlign w:val="superscript"/>
        </w:rPr>
        <w:t>nd</w:t>
      </w:r>
      <w:r w:rsidRPr="00387CDE">
        <w:rPr>
          <w:rFonts w:cstheme="minorHAnsi"/>
          <w:sz w:val="24"/>
          <w:szCs w:val="24"/>
        </w:rPr>
        <w:t xml:space="preserve"> Eve eating the evil apple of the eye concerning Holy Divine Love Silver, Jesus eating from the good pear of the eye concerning Holy Divine Love Gold, James also called the 2</w:t>
      </w:r>
      <w:r w:rsidRPr="00387CDE">
        <w:rPr>
          <w:rFonts w:cstheme="minorHAnsi"/>
          <w:sz w:val="24"/>
          <w:szCs w:val="24"/>
          <w:vertAlign w:val="superscript"/>
        </w:rPr>
        <w:t>nd</w:t>
      </w:r>
      <w:r w:rsidRPr="00387CDE">
        <w:rPr>
          <w:rFonts w:cstheme="minorHAnsi"/>
          <w:sz w:val="24"/>
          <w:szCs w:val="24"/>
        </w:rPr>
        <w:t xml:space="preserve"> Lucifer eating the better orange of the eye concerning the Holy Divine Love Fire and Stephen also called the 2</w:t>
      </w:r>
      <w:r w:rsidRPr="00387CDE">
        <w:rPr>
          <w:rFonts w:cstheme="minorHAnsi"/>
          <w:sz w:val="24"/>
          <w:szCs w:val="24"/>
          <w:vertAlign w:val="superscript"/>
        </w:rPr>
        <w:t>nd</w:t>
      </w:r>
      <w:r w:rsidRPr="00387CDE">
        <w:rPr>
          <w:rFonts w:cstheme="minorHAnsi"/>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387CDE">
        <w:rPr>
          <w:rFonts w:cstheme="minorHAnsi"/>
          <w:sz w:val="24"/>
          <w:szCs w:val="24"/>
          <w:vertAlign w:val="superscript"/>
        </w:rPr>
        <w:t>nd</w:t>
      </w:r>
      <w:r w:rsidRPr="00387CDE">
        <w:rPr>
          <w:rFonts w:cstheme="minorHAnsi"/>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387CDE">
        <w:rPr>
          <w:rFonts w:cstheme="minorHAnsi"/>
          <w:sz w:val="24"/>
          <w:szCs w:val="24"/>
          <w:vertAlign w:val="superscript"/>
        </w:rPr>
        <w:t>nd</w:t>
      </w:r>
      <w:r w:rsidRPr="00387CDE">
        <w:rPr>
          <w:rFonts w:cstheme="minorHAnsi"/>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387CDE">
        <w:rPr>
          <w:rFonts w:cstheme="minorHAnsi"/>
          <w:sz w:val="24"/>
          <w:szCs w:val="24"/>
          <w:vertAlign w:val="superscript"/>
        </w:rPr>
        <w:t>nd</w:t>
      </w:r>
      <w:r w:rsidRPr="00387CDE">
        <w:rPr>
          <w:rFonts w:cstheme="minorHAnsi"/>
          <w:sz w:val="24"/>
          <w:szCs w:val="24"/>
        </w:rPr>
        <w:t xml:space="preserve"> Peter 2:4-5. The Young Universe began in Genesis 8:20 and will end by fire in Revelation 20:15. Also some other scriptures are in Hebrews 1:2 and 2</w:t>
      </w:r>
      <w:r w:rsidRPr="00387CDE">
        <w:rPr>
          <w:rFonts w:cstheme="minorHAnsi"/>
          <w:sz w:val="24"/>
          <w:szCs w:val="24"/>
          <w:vertAlign w:val="superscript"/>
        </w:rPr>
        <w:t>nd</w:t>
      </w:r>
      <w:r w:rsidRPr="00387CDE">
        <w:rPr>
          <w:rFonts w:cstheme="minorHAnsi"/>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387CDE">
        <w:rPr>
          <w:rFonts w:cstheme="minorHAnsi"/>
          <w:sz w:val="24"/>
          <w:szCs w:val="24"/>
          <w:vertAlign w:val="superscript"/>
        </w:rPr>
        <w:t>nd</w:t>
      </w:r>
      <w:r w:rsidRPr="00387CDE">
        <w:rPr>
          <w:rFonts w:cstheme="minorHAnsi"/>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387CDE">
        <w:rPr>
          <w:rFonts w:cstheme="minorHAnsi"/>
          <w:sz w:val="24"/>
          <w:szCs w:val="24"/>
          <w:vertAlign w:val="superscript"/>
        </w:rPr>
        <w:t>nd</w:t>
      </w:r>
      <w:r w:rsidRPr="00387CDE">
        <w:rPr>
          <w:rFonts w:cstheme="minorHAnsi"/>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387CDE">
        <w:rPr>
          <w:rFonts w:cstheme="minorHAnsi"/>
          <w:sz w:val="24"/>
          <w:szCs w:val="24"/>
          <w:vertAlign w:val="superscript"/>
        </w:rPr>
        <w:t>st</w:t>
      </w:r>
      <w:r w:rsidRPr="00387CDE">
        <w:rPr>
          <w:rFonts w:cstheme="minorHAnsi"/>
          <w:sz w:val="24"/>
          <w:szCs w:val="24"/>
        </w:rPr>
        <w:t xml:space="preserve"> planet from the sun linked to the Married Lord called Wisdom &amp; the planet Venus which is the 2</w:t>
      </w:r>
      <w:r w:rsidRPr="00387CDE">
        <w:rPr>
          <w:rFonts w:cstheme="minorHAnsi"/>
          <w:sz w:val="24"/>
          <w:szCs w:val="24"/>
          <w:vertAlign w:val="superscript"/>
        </w:rPr>
        <w:t>nd</w:t>
      </w:r>
      <w:r w:rsidRPr="00387CDE">
        <w:rPr>
          <w:rFonts w:cstheme="minorHAnsi"/>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387CDE">
        <w:rPr>
          <w:rFonts w:cstheme="minorHAnsi"/>
          <w:sz w:val="24"/>
          <w:szCs w:val="24"/>
          <w:vertAlign w:val="superscript"/>
        </w:rPr>
        <w:t>nd</w:t>
      </w:r>
      <w:r w:rsidRPr="00387CDE">
        <w:rPr>
          <w:rFonts w:cstheme="minorHAnsi"/>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in Proverbs 8:23. This means all the other Lords were created from Everlasting.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D577EB" w:rsidRPr="00387CDE" w:rsidRDefault="00D577EB" w:rsidP="00D577EB">
      <w:pPr>
        <w:tabs>
          <w:tab w:val="left" w:pos="5130"/>
        </w:tabs>
        <w:spacing w:line="480" w:lineRule="auto"/>
        <w:jc w:val="both"/>
        <w:rPr>
          <w:rFonts w:cstheme="minorHAnsi"/>
          <w:sz w:val="24"/>
          <w:szCs w:val="24"/>
        </w:rPr>
      </w:pPr>
      <w:r w:rsidRPr="00387CDE">
        <w:rPr>
          <w:rFonts w:cstheme="minorHAnsi"/>
          <w:sz w:val="24"/>
          <w:szCs w:val="24"/>
        </w:rPr>
        <w:t xml:space="preserve">The </w:t>
      </w:r>
      <w:r w:rsidRPr="00387CDE">
        <w:rPr>
          <w:rFonts w:cstheme="minorHAnsi"/>
          <w:b/>
          <w:sz w:val="24"/>
          <w:szCs w:val="24"/>
        </w:rPr>
        <w:t>Mitzvot</w:t>
      </w:r>
      <w:r w:rsidRPr="00387CDE">
        <w:rPr>
          <w:rFonts w:cstheme="minorHAnsi"/>
          <w:sz w:val="24"/>
          <w:szCs w:val="24"/>
        </w:rPr>
        <w:t xml:space="preserve"> is the 18 orders for </w:t>
      </w:r>
      <w:r w:rsidRPr="00387CDE">
        <w:rPr>
          <w:rFonts w:cstheme="minorHAnsi"/>
          <w:b/>
          <w:sz w:val="24"/>
          <w:szCs w:val="24"/>
        </w:rPr>
        <w:t>Law</w:t>
      </w:r>
      <w:r w:rsidRPr="00387CDE">
        <w:rPr>
          <w:rFonts w:cstheme="minorHAnsi"/>
          <w:sz w:val="24"/>
          <w:szCs w:val="24"/>
        </w:rPr>
        <w:t xml:space="preserve"> used as </w:t>
      </w:r>
      <w:r w:rsidRPr="00387CDE">
        <w:rPr>
          <w:rFonts w:cstheme="minorHAnsi"/>
          <w:b/>
          <w:sz w:val="24"/>
          <w:szCs w:val="24"/>
        </w:rPr>
        <w:t>Ways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 xml:space="preserve">Testimonies </w:t>
      </w:r>
      <w:r w:rsidRPr="00387CDE">
        <w:rPr>
          <w:rFonts w:cstheme="minorHAnsi"/>
          <w:sz w:val="24"/>
          <w:szCs w:val="24"/>
        </w:rPr>
        <w:t xml:space="preserve">in Deuteronomy 4:45; 6:17 (KJV).  </w:t>
      </w:r>
      <w:r w:rsidRPr="00387CDE">
        <w:rPr>
          <w:rFonts w:cstheme="minorHAnsi"/>
          <w:b/>
          <w:sz w:val="24"/>
          <w:szCs w:val="24"/>
        </w:rPr>
        <w:t xml:space="preserve">Stipulations </w:t>
      </w:r>
      <w:r w:rsidRPr="00387CDE">
        <w:rPr>
          <w:rFonts w:cstheme="minorHAnsi"/>
          <w:sz w:val="24"/>
          <w:szCs w:val="24"/>
        </w:rPr>
        <w:t xml:space="preserve">in Deuteronomy 6:17.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sz w:val="24"/>
          <w:szCs w:val="24"/>
        </w:rPr>
        <w:t xml:space="preserve">Precepts </w:t>
      </w:r>
      <w:r w:rsidRPr="00387CDE">
        <w:rPr>
          <w:rFonts w:cstheme="minorHAnsi"/>
          <w:sz w:val="24"/>
          <w:szCs w:val="24"/>
        </w:rPr>
        <w:t xml:space="preserve">in Psalms 119:4 (NIV). </w:t>
      </w:r>
      <w:r w:rsidRPr="00387CDE">
        <w:rPr>
          <w:rFonts w:cstheme="minorHAnsi"/>
          <w:b/>
          <w:sz w:val="24"/>
          <w:szCs w:val="24"/>
        </w:rPr>
        <w:t>Statutes</w:t>
      </w:r>
      <w:r w:rsidRPr="00387CDE">
        <w:rPr>
          <w:rFonts w:cstheme="minorHAnsi"/>
          <w:sz w:val="24"/>
          <w:szCs w:val="24"/>
        </w:rPr>
        <w:t xml:space="preserve"> in Leviticus 3:17; 10:11 (KJV). </w:t>
      </w:r>
      <w:r w:rsidRPr="00387CDE">
        <w:rPr>
          <w:rFonts w:cstheme="minorHAnsi"/>
          <w:b/>
          <w:sz w:val="24"/>
          <w:szCs w:val="24"/>
        </w:rPr>
        <w:t>Decrees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Ordinances</w:t>
      </w:r>
      <w:r w:rsidRPr="00387CDE">
        <w:rPr>
          <w:rFonts w:cstheme="minorHAnsi"/>
          <w:sz w:val="24"/>
          <w:szCs w:val="24"/>
        </w:rPr>
        <w:t xml:space="preserve"> in Numbers 9:12 (KJV). </w:t>
      </w:r>
      <w:r w:rsidRPr="00387CDE">
        <w:rPr>
          <w:rFonts w:cstheme="minorHAnsi"/>
          <w:b/>
          <w:sz w:val="24"/>
          <w:szCs w:val="24"/>
        </w:rPr>
        <w:t>Commands</w:t>
      </w:r>
      <w:r w:rsidRPr="00387CDE">
        <w:rPr>
          <w:rFonts w:cstheme="minorHAnsi"/>
          <w:sz w:val="24"/>
          <w:szCs w:val="24"/>
        </w:rPr>
        <w:t xml:space="preserve"> in Deuteronomy  6:1-9.  </w:t>
      </w:r>
      <w:r w:rsidRPr="00387CDE">
        <w:rPr>
          <w:rFonts w:cstheme="minorHAnsi"/>
          <w:b/>
          <w:sz w:val="24"/>
          <w:szCs w:val="24"/>
        </w:rPr>
        <w:t>Judgments</w:t>
      </w:r>
      <w:r w:rsidRPr="00387CDE">
        <w:rPr>
          <w:rFonts w:cstheme="minorHAnsi"/>
          <w:sz w:val="24"/>
          <w:szCs w:val="24"/>
        </w:rPr>
        <w:t xml:space="preserve">  in  Exodus  24:3  (KJV).  </w:t>
      </w:r>
      <w:r w:rsidRPr="00387CDE">
        <w:rPr>
          <w:rFonts w:cstheme="minorHAnsi"/>
          <w:b/>
          <w:sz w:val="24"/>
          <w:szCs w:val="24"/>
        </w:rPr>
        <w:t>Words</w:t>
      </w:r>
      <w:r w:rsidRPr="00387CDE">
        <w:rPr>
          <w:rFonts w:cstheme="minorHAnsi"/>
          <w:sz w:val="24"/>
          <w:szCs w:val="24"/>
        </w:rPr>
        <w:t xml:space="preserve">  in  Deuteronomy  33:9.  </w:t>
      </w:r>
      <w:r w:rsidRPr="00387CDE">
        <w:rPr>
          <w:rFonts w:cstheme="minorHAnsi"/>
          <w:b/>
          <w:sz w:val="24"/>
          <w:szCs w:val="24"/>
        </w:rPr>
        <w:t xml:space="preserve">Regulations </w:t>
      </w:r>
      <w:r w:rsidRPr="00387CDE">
        <w:rPr>
          <w:rFonts w:cstheme="minorHAnsi"/>
          <w:sz w:val="24"/>
          <w:szCs w:val="24"/>
        </w:rPr>
        <w:t xml:space="preserve"> in Exodus 24:3.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 xml:space="preserve">Rules </w:t>
      </w:r>
      <w:r w:rsidRPr="00387CDE">
        <w:rPr>
          <w:rFonts w:cstheme="minorHAnsi"/>
          <w:sz w:val="24"/>
          <w:szCs w:val="24"/>
        </w:rPr>
        <w:t>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Codes (Penal)</w:t>
      </w:r>
      <w:r w:rsidRPr="00387CDE">
        <w:rPr>
          <w:rFonts w:cstheme="minorHAnsi"/>
          <w:sz w:val="24"/>
          <w:szCs w:val="24"/>
        </w:rPr>
        <w:t xml:space="preserve"> in Romans 2:27, 29 (NIV); Colossians 2:14 (NIV) &amp; in the Damascus Document on pages 150-153.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All these scriptures mean the same thing in Deuteronomy 4:1; 5:1; 6:1 &amp; 1</w:t>
      </w:r>
      <w:r w:rsidRPr="00387CDE">
        <w:rPr>
          <w:rFonts w:cstheme="minorHAnsi"/>
          <w:sz w:val="24"/>
          <w:szCs w:val="24"/>
          <w:vertAlign w:val="superscript"/>
        </w:rPr>
        <w:t>st</w:t>
      </w:r>
      <w:r w:rsidRPr="00387CDE">
        <w:rPr>
          <w:rFonts w:cstheme="minorHAnsi"/>
          <w:sz w:val="24"/>
          <w:szCs w:val="24"/>
        </w:rPr>
        <w:t xml:space="preserve"> Kings 2:3. The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w:t>
      </w:r>
      <w:r w:rsidRPr="00387CDE">
        <w:rPr>
          <w:rFonts w:cstheme="minorHAnsi"/>
          <w:b/>
          <w:sz w:val="24"/>
          <w:szCs w:val="24"/>
        </w:rPr>
        <w:t xml:space="preserve">The 2 Greatest Commands of the Law </w:t>
      </w:r>
      <w:r w:rsidRPr="00387CDE">
        <w:rPr>
          <w:rFonts w:cstheme="minorHAnsi"/>
          <w:sz w:val="24"/>
          <w:szCs w:val="24"/>
        </w:rPr>
        <w:t>is</w:t>
      </w:r>
      <w:r w:rsidRPr="00387CDE">
        <w:rPr>
          <w:rFonts w:cstheme="minorHAnsi"/>
          <w:b/>
          <w:sz w:val="24"/>
          <w:szCs w:val="24"/>
        </w:rPr>
        <w:t xml:space="preserve"> </w:t>
      </w:r>
      <w:r w:rsidRPr="00387CDE">
        <w:rPr>
          <w:rFonts w:cstheme="minorHAnsi"/>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 xml:space="preserve"> /22</w:t>
      </w:r>
      <w:r w:rsidRPr="00387CDE">
        <w:rPr>
          <w:rFonts w:cstheme="minorHAnsi"/>
          <w:b/>
          <w:sz w:val="24"/>
          <w:szCs w:val="24"/>
          <w:vertAlign w:val="superscript"/>
        </w:rPr>
        <w:t>nd</w:t>
      </w:r>
      <w:r w:rsidRPr="00387CDE">
        <w:rPr>
          <w:rFonts w:cstheme="minorHAnsi"/>
          <w:b/>
          <w:sz w:val="24"/>
          <w:szCs w:val="24"/>
        </w:rPr>
        <w:t xml:space="preserve"> orders of Aaron &amp; Moses in 2 or 3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in Gentile Law</w:t>
      </w:r>
      <w:r w:rsidRPr="00387CDE">
        <w:rPr>
          <w:rFonts w:cstheme="minorHAnsi"/>
          <w:sz w:val="24"/>
          <w:szCs w:val="24"/>
        </w:rPr>
        <w:t xml:space="preserve">, by the </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 of James in alone or 1 in Christian Law</w:t>
      </w:r>
      <w:r w:rsidRPr="00387CDE">
        <w:rPr>
          <w:rFonts w:cstheme="minorHAnsi"/>
          <w:sz w:val="24"/>
          <w:szCs w:val="24"/>
        </w:rPr>
        <w:t xml:space="preserve"> &amp; by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 Hosts, Camps &amp; Armies) &amp; El (Law) in Lordship above the Law</w:t>
      </w:r>
      <w:r w:rsidRPr="00387CDE">
        <w:rPr>
          <w:rFonts w:cstheme="minorHAnsi"/>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w:t>
      </w:r>
      <w:r w:rsidRPr="00387CDE">
        <w:rPr>
          <w:rFonts w:cstheme="minorHAnsi"/>
          <w:b/>
          <w:sz w:val="24"/>
          <w:szCs w:val="24"/>
        </w:rPr>
        <w:t>The Lord John/Jesus as the Lords Woman/Man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of the Law</w:t>
      </w:r>
      <w:r w:rsidRPr="00387CDE">
        <w:rPr>
          <w:rFonts w:cstheme="minorHAnsi"/>
          <w:sz w:val="24"/>
          <w:szCs w:val="24"/>
        </w:rPr>
        <w:t xml:space="preserve">. </w:t>
      </w:r>
      <w:r w:rsidRPr="00387CDE">
        <w:rPr>
          <w:rFonts w:cstheme="minorHAnsi"/>
          <w:b/>
          <w:sz w:val="24"/>
          <w:szCs w:val="24"/>
        </w:rPr>
        <w:t>The Lord James for Boys &amp; the Law/Stephen for Lords is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of the Law under the Supreme Order of the Lord Yah</w:t>
      </w:r>
      <w:r w:rsidRPr="00387CDE">
        <w:rPr>
          <w:rFonts w:cstheme="minorHAnsi"/>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387CDE">
        <w:rPr>
          <w:rFonts w:cstheme="minorHAnsi"/>
          <w:sz w:val="24"/>
          <w:szCs w:val="24"/>
          <w:vertAlign w:val="superscript"/>
        </w:rPr>
        <w:t>st</w:t>
      </w:r>
      <w:r w:rsidRPr="00387CDE">
        <w:rPr>
          <w:rFonts w:cstheme="minorHAnsi"/>
          <w:sz w:val="24"/>
          <w:szCs w:val="24"/>
        </w:rPr>
        <w:t xml:space="preserve"> Corinthians 15:24. For  the Whole Law is divided into 3 areas: 1</w:t>
      </w:r>
      <w:r w:rsidRPr="00387CDE">
        <w:rPr>
          <w:rFonts w:cstheme="minorHAnsi"/>
          <w:sz w:val="24"/>
          <w:szCs w:val="24"/>
          <w:vertAlign w:val="superscript"/>
        </w:rPr>
        <w:t>st</w:t>
      </w:r>
      <w:r w:rsidRPr="00387CDE">
        <w:rPr>
          <w:rFonts w:cstheme="minorHAnsi"/>
          <w:sz w:val="24"/>
          <w:szCs w:val="24"/>
        </w:rPr>
        <w:t>, is the Law of God (Holy Divine Agape Love) which is perfect, 2</w:t>
      </w:r>
      <w:r w:rsidRPr="00387CDE">
        <w:rPr>
          <w:rFonts w:cstheme="minorHAnsi"/>
          <w:sz w:val="24"/>
          <w:szCs w:val="24"/>
          <w:vertAlign w:val="superscript"/>
        </w:rPr>
        <w:t>nd</w:t>
      </w:r>
      <w:r w:rsidRPr="00387CDE">
        <w:rPr>
          <w:rFonts w:cstheme="minorHAnsi"/>
          <w:sz w:val="24"/>
          <w:szCs w:val="24"/>
        </w:rPr>
        <w:t>, is the Law of Moses (Unholy Sexual Eros Love)  which is not perfect &amp; 3</w:t>
      </w:r>
      <w:r w:rsidRPr="00387CDE">
        <w:rPr>
          <w:rFonts w:cstheme="minorHAnsi"/>
          <w:sz w:val="24"/>
          <w:szCs w:val="24"/>
          <w:vertAlign w:val="superscript"/>
        </w:rPr>
        <w:t>rd</w:t>
      </w:r>
      <w:r w:rsidRPr="00387CDE">
        <w:rPr>
          <w:rFonts w:cstheme="minorHAnsi"/>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387CDE">
        <w:rPr>
          <w:rFonts w:cstheme="minorHAnsi"/>
          <w:sz w:val="24"/>
          <w:szCs w:val="24"/>
          <w:vertAlign w:val="superscript"/>
        </w:rPr>
        <w:t>nd</w:t>
      </w:r>
      <w:r w:rsidRPr="00387CDE">
        <w:rPr>
          <w:rFonts w:cstheme="minorHAnsi"/>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387CDE">
        <w:rPr>
          <w:rFonts w:cstheme="minorHAnsi"/>
          <w:sz w:val="24"/>
          <w:szCs w:val="24"/>
          <w:vertAlign w:val="superscript"/>
        </w:rPr>
        <w:t>rd</w:t>
      </w:r>
      <w:r w:rsidRPr="00387CDE">
        <w:rPr>
          <w:rFonts w:cstheme="minorHAnsi"/>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For the Father Stephen’s  Kingdom  of  God  is  not  in  Word  but  in  Authority  in  1</w:t>
      </w:r>
      <w:r w:rsidRPr="00387CDE">
        <w:rPr>
          <w:rFonts w:cstheme="minorHAnsi"/>
          <w:sz w:val="24"/>
          <w:szCs w:val="24"/>
          <w:vertAlign w:val="superscript"/>
        </w:rPr>
        <w:t>st</w:t>
      </w:r>
      <w:r w:rsidRPr="00387CDE">
        <w:rPr>
          <w:rFonts w:cstheme="minorHAnsi"/>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387CDE">
        <w:rPr>
          <w:rFonts w:cstheme="minorHAnsi"/>
          <w:b/>
          <w:sz w:val="24"/>
          <w:szCs w:val="24"/>
        </w:rPr>
        <w:t>The Lord Yah &amp; the 30 Orders of the Biblical Giants, Biblical Dragons &amp; Biblical Law</w:t>
      </w:r>
      <w:r w:rsidRPr="00387CDE">
        <w:rPr>
          <w:rFonts w:cstheme="minorHAnsi"/>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Gnostic Bible: A Nun’s Sermon: Christian Gnostic Writings on pages 782-783: Shambhala Publishers, Inc. Boston, Massachusetts, Copyright, 2003 &amp; 2009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Gnostic Bible: Kaphalaia: Manichaean Gnostic Writings on pages 618-635: Shambhala Publishers, Inc. Boston, Massachusetts, Copyright, 2003 &amp; 2009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Gnostic Bible: On the Origin of His Body: Manichaean Gnostic Writings on pages 601-612: Shambhala Publishers, Inc. Boston, Massachusetts, Copyright, 2003 &amp; 2009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Gnostic Bible: Parthian Songs: Manichaean Gnostic Writings on pages 659-666: Shambhala Publishers, Inc. Boston, Massachusetts, Copyright, 2003 &amp; 2009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Gnostic Bible: The Book of the Two Principals: Christian Gnostic Writings on pages 771-781: Shambhala Publishers, Inc. Boston, Massachusetts, Copyright, 2003 &amp; 2009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Gnostic Bible: The Ginza: Mandaean Gnostic Writings on pages 556-574: Shambhala Publishers, Inc. Boston, Massachusetts, Copyright, 2003 &amp; 2009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Gnostic Bible: The Great Son to Mani: Manichaean Gnostic Writings on pages 667-674: Shambhala Publishers, Inc. Boston, Massachusetts, Copyright, 2003 &amp; 2009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Augustine’s Letters against the Manichaeans: Christian Gnostic Writings on pages 682-683: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Evodius, Against the Manichaeans: Christian Gnostic Writings on page 687: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Faust Concerning Good &amp; Evil: Gnostic Writings on pages 680-681: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From Other Letters of Augustine on the Manichaeans: Gnostic Writings on pages 684-686: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Haggadah: Jewish Legend from Midrash, Pseudepigrapha, &amp; Early Kabbalah on pages 14-38: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Ptolemaeus’ Letter to Flora: Gnostic Italian Writings on pages 621-625: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Acts of Andrew: Christian Apocrypha Writings on pages 459-463: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Acts of Paul: Christian Apocrypha Writings on pages 445-458: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Acts of Thomas: Christian Gnostic Apocrypha Writings on pages 464-481: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Apocalypse of Paul: Christian Apocrypha Writings on pages 537-550: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Apocalypse of Peter: Christian Apocrypha Writings on pages 532-536: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Apocalypse of Thomas: Christian Apocrypha Writings on pages 551-553: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Ascension of Isaiah: Christian Apocrypha Writings on pages 517-531: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Book of Enoch (1</w:t>
      </w:r>
      <w:r w:rsidRPr="00387CDE">
        <w:rPr>
          <w:rFonts w:cstheme="minorHAnsi"/>
          <w:sz w:val="24"/>
          <w:szCs w:val="24"/>
          <w:vertAlign w:val="superscript"/>
        </w:rPr>
        <w:t>st</w:t>
      </w:r>
      <w:r w:rsidRPr="00387CDE">
        <w:rPr>
          <w:rFonts w:cstheme="minorHAnsi"/>
          <w:sz w:val="24"/>
          <w:szCs w:val="24"/>
        </w:rPr>
        <w:t xml:space="preserve"> Enoch): Jewish Pseudepigrapha Writings on pages 485-494: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on pages 3-9, 495-500: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Book of Thomas the Contender: Gnostic Writings on pages 582-587: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Christian Sibyllines: Christian Apocrypha Writings on pages 554-566: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Diverse Manichaean Documents: Gnostic Writings on pages 690-695: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Divine Throne-Chariot: Dead Sea Scrolls on pages 705-706: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Genesis Apocryphon: Dead Sea Scrolls on pages 201-207: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Gospel of Bartholomew: Christian Apocrypha Writings on pages 350-358: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Gospel of the Ebionites: Jewish Christian Writings on page 336-338: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Gospel of Nicodemus: Christian Apocrypha Writings on page 359-380: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Gospel of Philip: Gnostic Writings on page 87-100: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Gospel (Coptic) of Thomas: Gnostic Writings on pages 299-307: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Gospel of Truth &amp; the Valentinian Speculation: Italian Gnostic Writings on pages 286-298: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Infancy Gospel of James (The Birth of Mary): Christian Apocrypha Writings on page 383-392: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Infancy Gospel of Thomas: Christian Apocrypha Writings on pages 398-403: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Latin Infancy Gospel: The Birth of Jesus: Christian Apocrypha Writings on pages 404-406: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Mani &amp; Manichaeism: Gnostic Writings on pages 669-679: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Manual of Discipline: Christian Gnostic Writings on pages 208-222: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Marcion: Gnostic Writings on pages 642-645: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Odes of Solomon: Jewish Pseudepigrapha, Jewish Christian Writings on page 267-285: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Paraphrase of Shem: Gnostic Writings on pages 101-115: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Passion of Perpetua &amp; Felicity: Christian Acts of Martyrdom on pages 171-181: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Second Treatise of the Great Seth: Gnostic Writings on pages 116-122: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Barnstone, Willis: The Other Bible, The Simon Magus: Gnostic Writings on pages 603-609: Harper &amp; Row Publishers, Inc. New York, NY, Copyright, 1984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The Valentinus &amp; the Valentinian System of Ptolemaeus: Italian Gnostic Writings on pages 610-620: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Barnstone, Willis: The Other Bible, Zohar, the Book of Radiance: Kabbalah Writings on pages 707-718: Harper &amp; Row Publishers, Inc. New York, NY, Copyright, 1984</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Papyrus Egerton 2: The Unknown Gospel: Egyptian Writings on pages 29-30: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Pseudo-Titus: Christian Writings on pages 239-247: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Epistle of the Apostles: Christian Writings on pages 73-77: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Gospel of the Egyptians: Egyptian writings on pages 17-18: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Gospel of Mary: Christian Writings on pages 35-37: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Gospel of the Nazareans: Jewish Writings on pages 9-11: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Gospel of Peter: Christian Writings on pages 31-34: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Gospel of the Savior: Christian Writings on pages 52-56: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Letter of Barnabas: Christian Writings on pages 219-235: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Shepard of Hermas: Christian Writings on pages 251-279: Oxford University Press, New York, NY, Copyright, 2003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Third Letter to the Corinthians: Christian Writings on pages 157-159: Oxford University Press, New York, NY, Copyright, 2003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Treatise on the Resurrection: Christian Gnostic Writings on pages 207-210: Oxford University Press, New York, NY, Copyright, 2003</w:t>
      </w:r>
    </w:p>
    <w:p w:rsidR="00D577EB" w:rsidRPr="00387CDE" w:rsidRDefault="00213153" w:rsidP="00D577EB">
      <w:pPr>
        <w:spacing w:line="480" w:lineRule="auto"/>
        <w:jc w:val="both"/>
        <w:rPr>
          <w:rFonts w:cstheme="minorHAnsi"/>
          <w:sz w:val="24"/>
          <w:szCs w:val="24"/>
        </w:rPr>
      </w:pPr>
      <w:hyperlink r:id="rId13" w:history="1">
        <w:r w:rsidR="00D577EB" w:rsidRPr="00387CDE">
          <w:rPr>
            <w:rStyle w:val="Hyperlink"/>
            <w:rFonts w:cstheme="minorHAnsi"/>
            <w:sz w:val="24"/>
            <w:szCs w:val="24"/>
          </w:rPr>
          <w:t>http://en.Wikipedia.org/wiki/Names of large numbers</w:t>
        </w:r>
      </w:hyperlink>
      <w:r w:rsidR="00D577EB" w:rsidRPr="00387CDE">
        <w:rPr>
          <w:rFonts w:cstheme="minorHAnsi"/>
          <w:sz w:val="24"/>
          <w:szCs w:val="24"/>
        </w:rPr>
        <w:t xml:space="preserve"> </w:t>
      </w:r>
    </w:p>
    <w:p w:rsidR="00D577EB" w:rsidRPr="00387CDE" w:rsidRDefault="00213153" w:rsidP="00D577EB">
      <w:pPr>
        <w:spacing w:line="480" w:lineRule="auto"/>
        <w:jc w:val="both"/>
        <w:rPr>
          <w:rFonts w:cstheme="minorHAnsi"/>
          <w:sz w:val="24"/>
          <w:szCs w:val="24"/>
        </w:rPr>
      </w:pPr>
      <w:hyperlink r:id="rId14" w:anchor="1088" w:history="1">
        <w:r w:rsidR="00D577EB" w:rsidRPr="00387CDE">
          <w:rPr>
            <w:rStyle w:val="Hyperlink"/>
            <w:rFonts w:cstheme="minorHAnsi"/>
            <w:sz w:val="24"/>
            <w:szCs w:val="24"/>
          </w:rPr>
          <w:t>http://en.Wikipedia.org/wiki/Orders of magnitude (numbers)#1088</w:t>
        </w:r>
      </w:hyperlink>
      <w:r w:rsidR="00D577EB" w:rsidRPr="00387CDE">
        <w:rPr>
          <w:rFonts w:cstheme="minorHAnsi"/>
          <w:sz w:val="24"/>
          <w:szCs w:val="24"/>
        </w:rPr>
        <w:t xml:space="preserv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King James Version: Thomas Nelson, Inc. Nashville, Tennessee, 1991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KJV with the Apocrypha: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Gnostic Bible: The Commentary on the Gospel of John: Christian Gnostic Writings on pages 327-345: Shambhala Publishers, Inc. Boston, Massachusetts, Copyright, 2003 &amp; 2009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Gnostic Bible: The Prayer of the Messenger Paul: Christian Gnostic Italian Writings on pages 352-354: Shambhala Publishers, Inc. Boston, Massachusetts, Copyright, 2003 &amp; 2009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Gnostic Bible: The Sermon of Zostrianos: Gnostic Writings on pages 235-237: Shambhala Publishers, Inc. Boston, Massachusetts, Copyright, 2003 &amp; 2009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Gnostic Bible: The Vision of the Foreigner: Gnostic Writings on pages 232-234: Shambhala Publishers, Inc. Boston, Massachusetts, Copyright, 2003 &amp; 2009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Allogenes the Stranger: Gnostic Writings on pages 679-700: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Nag Hammadi Scriptures: Marsanes: Gnostic Writings on pages 629-649: Harper Collins Publishers, New York, NY, Copyright, 2007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Book of Allogenes: Gnostic Writings on pages 771-775: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Dialogue of the Savior: Christian Gnostic Writings on pages 297-311: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Eugnostos the Blessed: Christian Gnostic Writings on pages 271-282: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Excerpt from the Perfect Discourse: Christian Gnostic Writings on pages 425-436: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Exegesis on the Soul: Christian Gnostic Writings on pages 223-234: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Gospel of Judas: Jewish Christian Gnostic Writings on pages 755-769: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Holy Book of the Great Invisible Spirit: Christian Gnostic Writings on pages 247-269: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Nag Hammadi Scriptures: The Interpretation of Knowledge: Christian Gnostic Writings on pages 651-662: Harper Collins Publishers, New York, NY Copyright, 2007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Letter of Peter to Philip: Christian Gnostic Writings on pages 585-593: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Nag Hammadi Scriptures: The Nature of the Rulers: Gnostic Writings on pages 187-198: Harper Collins Publishers, New York, NY, Copyright, 2007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Prayer of the Apostle Paul: Christian Gnostic Writings on pages 15-18: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Revelation of Peter: Christian Gnostic Writings on pages 487-497: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Nag Hammadi Scriptures: The Schools of Thought in the Nag Hammadi Scriptures:  Christian Gnostic Writings on pages 777-798: Harper Collins Publishers, New York, NY, Copyright, 2007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Secret Book of John: Gnostic Writings on pages 103-132: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Teachings of Silvanus: Jewish Christian Writings on pages 499-521: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Hag Hammadi Scriptures: The Thought of Norea: Gnostic Writings on pages 607-611: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Three Forms of First Thought: Gnostic Writings on pages 715-735: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Meyer, Marvin: The Hag Hammadi Scriptures: The Three Steles of Seth: Gnostic Writings on pages 523-536: Harper Collins Publishers, New York, NY, Copyright, 2007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Tripartite Tractate: Christian Gnostic Writings on pages 57-101: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The Wisdom of Jesus Christ: Christian Gnostic Writings on pages 283-296: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Meyer, Marvin: The Nag Hammadi Scriptures: Zostrianos: Gnostic Writings on pages 537-583: Harper Collins Publishers, New York, NY, Copyright, 2007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New American Standard Bible: Copyright 1960, 1962, 1963, 1971, 1972, 1973, 1975, 1977, 1995 by the Lockman Foundation</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Revised Standard Version: The authorized revision of the American Standard Version: Copyright, 1901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Vermes, Geza: The Complete Dead Sea Scrolls in English: A Messianic Apocalypse—4Q521, Fr. 2: Jewish Christian Writings on pages 391-392: Penguin Putnam, Inc. New York, NY, Copyright, 1997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Vermes, Geza: The Complete Dead Sea Scrolls in English: The Commentaries on Hosea—4Q166; 4Q167, Fr. 2, Frs. 7-9: Jewish Christian Writings on pages 470-471: Penguin Putnam, Inc. New York, NY, Copyright, 1997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Vermes, Geza: The Complete Dead Sea scrolls in English: The Messianic Rule—1QSa=1Q28a: Jewish Christian Writings on pages 157-160: Penguin Putnam, Inc. New York, NY, Copyright, 1997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Vermes, Geza: The Complete Dead Sea Scrolls in English: The Rule of War—4Q285, Fr. 5: Jewish Christian Writings on page 187-189: Penguin Putnam, Inc. New York, NY, Copyright, 1997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Vermes, Geza: The Complete Dead Sea Scrolls in English: The Seductress—4Q184: Jewish Christian Writings on pages 395-396: Penguin Putnam, Inc. New York, NY, Copyright, 1997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Vermes, Geza: The Complete Dead Sea Scrolls in English: The Temple Scroll—11QT=11Q19, 20; 4Q365a: Jewish Christian Writings on page 190-219: Penguin Putnam, Inc. New York, NY, Copyright, 1997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D577EB" w:rsidRPr="00387CDE" w:rsidRDefault="00D577EB" w:rsidP="00D577EB">
      <w:pPr>
        <w:jc w:val="center"/>
        <w:rPr>
          <w:rFonts w:cstheme="minorHAnsi"/>
          <w:b/>
          <w:sz w:val="24"/>
          <w:szCs w:val="24"/>
        </w:rPr>
      </w:pPr>
      <w:r w:rsidRPr="00387CDE">
        <w:rPr>
          <w:rFonts w:cstheme="minorHAnsi"/>
          <w:b/>
          <w:sz w:val="24"/>
          <w:szCs w:val="24"/>
        </w:rPr>
        <w:t>JOY FROM APRIL 21</w:t>
      </w:r>
      <w:r w:rsidRPr="00387CDE">
        <w:rPr>
          <w:rFonts w:cstheme="minorHAnsi"/>
          <w:b/>
          <w:sz w:val="24"/>
          <w:szCs w:val="24"/>
          <w:vertAlign w:val="superscript"/>
        </w:rPr>
        <w:t>ST</w:t>
      </w:r>
      <w:r w:rsidRPr="00387CDE">
        <w:rPr>
          <w:rFonts w:cstheme="minorHAnsi"/>
          <w:b/>
          <w:sz w:val="24"/>
          <w:szCs w:val="24"/>
        </w:rPr>
        <w:t xml:space="preserve"> TO MAY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Chapter 1: What is Joy?</w:t>
      </w:r>
    </w:p>
    <w:p w:rsidR="00D577EB" w:rsidRPr="00387CDE" w:rsidRDefault="00D577EB" w:rsidP="00D577EB">
      <w:pPr>
        <w:rPr>
          <w:rFonts w:cstheme="minorHAnsi"/>
          <w:sz w:val="24"/>
          <w:szCs w:val="24"/>
        </w:rPr>
      </w:pPr>
      <w:r w:rsidRPr="00387CDE">
        <w:rPr>
          <w:rFonts w:cstheme="minorHAnsi"/>
          <w:sz w:val="24"/>
          <w:szCs w:val="24"/>
        </w:rPr>
        <w:t>The Joy of the Father Stephen</w:t>
      </w:r>
    </w:p>
    <w:p w:rsidR="00D577EB" w:rsidRPr="00387CDE" w:rsidRDefault="00D577EB" w:rsidP="00D577EB">
      <w:pPr>
        <w:rPr>
          <w:rFonts w:cstheme="minorHAnsi"/>
          <w:sz w:val="24"/>
          <w:szCs w:val="24"/>
        </w:rPr>
      </w:pPr>
      <w:r w:rsidRPr="00387CDE">
        <w:rPr>
          <w:rFonts w:cstheme="minorHAnsi"/>
          <w:sz w:val="24"/>
          <w:szCs w:val="24"/>
        </w:rPr>
        <w:t>The Father Stephen is the Source of Joy</w:t>
      </w:r>
    </w:p>
    <w:p w:rsidR="00D577EB" w:rsidRPr="00387CDE" w:rsidRDefault="00D577EB" w:rsidP="00D577EB">
      <w:pPr>
        <w:rPr>
          <w:rFonts w:cstheme="minorHAnsi"/>
          <w:sz w:val="24"/>
          <w:szCs w:val="24"/>
        </w:rPr>
      </w:pPr>
      <w:r w:rsidRPr="00387CDE">
        <w:rPr>
          <w:rFonts w:cstheme="minorHAnsi"/>
          <w:sz w:val="24"/>
          <w:szCs w:val="24"/>
        </w:rPr>
        <w:t>The Father Stephen rejoices in the Restoration of His People</w:t>
      </w:r>
    </w:p>
    <w:p w:rsidR="00D577EB" w:rsidRPr="00387CDE" w:rsidRDefault="00D577EB" w:rsidP="00D577EB">
      <w:pPr>
        <w:rPr>
          <w:rFonts w:cstheme="minorHAnsi"/>
          <w:sz w:val="24"/>
          <w:szCs w:val="24"/>
        </w:rPr>
      </w:pPr>
      <w:r w:rsidRPr="00387CDE">
        <w:rPr>
          <w:rFonts w:cstheme="minorHAnsi"/>
          <w:sz w:val="24"/>
          <w:szCs w:val="24"/>
        </w:rPr>
        <w:t>Joy can be found in the Heavenly Presence of the Father Stephen</w:t>
      </w:r>
    </w:p>
    <w:p w:rsidR="00D577EB" w:rsidRPr="00387CDE" w:rsidRDefault="00D577EB" w:rsidP="00D577EB">
      <w:pPr>
        <w:rPr>
          <w:rFonts w:cstheme="minorHAnsi"/>
          <w:sz w:val="24"/>
          <w:szCs w:val="24"/>
        </w:rPr>
      </w:pPr>
      <w:r w:rsidRPr="00387CDE">
        <w:rPr>
          <w:rFonts w:cstheme="minorHAnsi"/>
          <w:sz w:val="24"/>
          <w:szCs w:val="24"/>
        </w:rPr>
        <w:t>The Causes of the Father Stephen’s Joy</w:t>
      </w:r>
    </w:p>
    <w:p w:rsidR="00D577EB" w:rsidRPr="00387CDE" w:rsidRDefault="00D577EB" w:rsidP="00D577EB">
      <w:pPr>
        <w:rPr>
          <w:rFonts w:cstheme="minorHAnsi"/>
          <w:sz w:val="24"/>
          <w:szCs w:val="24"/>
        </w:rPr>
      </w:pPr>
      <w:r w:rsidRPr="00387CDE">
        <w:rPr>
          <w:rFonts w:cstheme="minorHAnsi"/>
          <w:sz w:val="24"/>
          <w:szCs w:val="24"/>
        </w:rPr>
        <w:t>The Father Stephen’s Own Works</w:t>
      </w:r>
    </w:p>
    <w:p w:rsidR="00D577EB" w:rsidRPr="00387CDE" w:rsidRDefault="00D577EB" w:rsidP="00D577EB">
      <w:pPr>
        <w:rPr>
          <w:rFonts w:cstheme="minorHAnsi"/>
          <w:sz w:val="24"/>
          <w:szCs w:val="24"/>
        </w:rPr>
      </w:pPr>
      <w:r w:rsidRPr="00387CDE">
        <w:rPr>
          <w:rFonts w:cstheme="minorHAnsi"/>
          <w:sz w:val="24"/>
          <w:szCs w:val="24"/>
        </w:rPr>
        <w:t>The Father Stephen’s Chosen Servant</w:t>
      </w:r>
    </w:p>
    <w:p w:rsidR="00D577EB" w:rsidRPr="00387CDE" w:rsidRDefault="00D577EB" w:rsidP="00D577EB">
      <w:pPr>
        <w:rPr>
          <w:rFonts w:cstheme="minorHAnsi"/>
          <w:sz w:val="24"/>
          <w:szCs w:val="24"/>
        </w:rPr>
      </w:pPr>
      <w:r w:rsidRPr="00387CDE">
        <w:rPr>
          <w:rFonts w:cstheme="minorHAnsi"/>
          <w:sz w:val="24"/>
          <w:szCs w:val="24"/>
        </w:rPr>
        <w:t>The Father Stephen’s Son Jesus Christ</w:t>
      </w:r>
    </w:p>
    <w:p w:rsidR="00D577EB" w:rsidRPr="00387CDE" w:rsidRDefault="00D577EB" w:rsidP="00D577EB">
      <w:pPr>
        <w:rPr>
          <w:rFonts w:cstheme="minorHAnsi"/>
          <w:sz w:val="24"/>
          <w:szCs w:val="24"/>
        </w:rPr>
      </w:pPr>
      <w:r w:rsidRPr="00387CDE">
        <w:rPr>
          <w:rFonts w:cstheme="minorHAnsi"/>
          <w:sz w:val="24"/>
          <w:szCs w:val="24"/>
        </w:rPr>
        <w:t xml:space="preserve">The Restored Temple of the Father Stephen </w:t>
      </w:r>
    </w:p>
    <w:p w:rsidR="00D577EB" w:rsidRPr="00387CDE" w:rsidRDefault="00D577EB" w:rsidP="00D577EB">
      <w:pPr>
        <w:rPr>
          <w:rFonts w:cstheme="minorHAnsi"/>
          <w:sz w:val="24"/>
          <w:szCs w:val="24"/>
        </w:rPr>
      </w:pPr>
      <w:r w:rsidRPr="00387CDE">
        <w:rPr>
          <w:rFonts w:cstheme="minorHAnsi"/>
          <w:sz w:val="24"/>
          <w:szCs w:val="24"/>
        </w:rPr>
        <w:t>The Father Stephen’s People and their Worship</w:t>
      </w:r>
    </w:p>
    <w:p w:rsidR="00D577EB" w:rsidRPr="00387CDE" w:rsidRDefault="00D577EB" w:rsidP="00D577EB">
      <w:pPr>
        <w:rPr>
          <w:rFonts w:cstheme="minorHAnsi"/>
          <w:sz w:val="24"/>
          <w:szCs w:val="24"/>
        </w:rPr>
      </w:pPr>
      <w:r w:rsidRPr="00387CDE">
        <w:rPr>
          <w:rFonts w:cstheme="minorHAnsi"/>
          <w:sz w:val="24"/>
          <w:szCs w:val="24"/>
        </w:rPr>
        <w:t>The Father Stephen’s Relenting</w:t>
      </w:r>
    </w:p>
    <w:p w:rsidR="00D577EB" w:rsidRPr="00387CDE" w:rsidRDefault="00D577EB" w:rsidP="00D577EB">
      <w:pPr>
        <w:rPr>
          <w:rFonts w:cstheme="minorHAnsi"/>
          <w:sz w:val="24"/>
          <w:szCs w:val="24"/>
        </w:rPr>
      </w:pPr>
      <w:r w:rsidRPr="00387CDE">
        <w:rPr>
          <w:rFonts w:cstheme="minorHAnsi"/>
          <w:sz w:val="24"/>
          <w:szCs w:val="24"/>
        </w:rPr>
        <w:t xml:space="preserve">The Obedience, Honesty and Integrity of the Father Stephen </w:t>
      </w:r>
    </w:p>
    <w:p w:rsidR="00D577EB" w:rsidRPr="00387CDE" w:rsidRDefault="00D577EB" w:rsidP="00D577EB">
      <w:pPr>
        <w:rPr>
          <w:rFonts w:cstheme="minorHAnsi"/>
          <w:sz w:val="24"/>
          <w:szCs w:val="24"/>
        </w:rPr>
      </w:pPr>
      <w:r w:rsidRPr="00387CDE">
        <w:rPr>
          <w:rFonts w:cstheme="minorHAnsi"/>
          <w:sz w:val="24"/>
          <w:szCs w:val="24"/>
        </w:rPr>
        <w:t>The Father Stephen’s face shining on His People</w:t>
      </w:r>
    </w:p>
    <w:p w:rsidR="00D577EB" w:rsidRPr="00387CDE" w:rsidRDefault="00D577EB" w:rsidP="00D577EB">
      <w:pPr>
        <w:rPr>
          <w:rFonts w:cstheme="minorHAnsi"/>
          <w:sz w:val="24"/>
          <w:szCs w:val="24"/>
        </w:rPr>
      </w:pPr>
      <w:r w:rsidRPr="00387CDE">
        <w:rPr>
          <w:rFonts w:cstheme="minorHAnsi"/>
          <w:sz w:val="24"/>
          <w:szCs w:val="24"/>
        </w:rPr>
        <w:t>The Joy of the Lord Jesus Christ</w:t>
      </w:r>
    </w:p>
    <w:p w:rsidR="00D577EB" w:rsidRPr="00387CDE" w:rsidRDefault="00D577EB" w:rsidP="00D577EB">
      <w:pPr>
        <w:rPr>
          <w:rFonts w:cstheme="minorHAnsi"/>
          <w:sz w:val="24"/>
          <w:szCs w:val="24"/>
        </w:rPr>
      </w:pPr>
      <w:r w:rsidRPr="00387CDE">
        <w:rPr>
          <w:rFonts w:cstheme="minorHAnsi"/>
          <w:sz w:val="24"/>
          <w:szCs w:val="24"/>
        </w:rPr>
        <w:t>The Lord Jesus Christ’s Joy originates in the Father Stephen</w:t>
      </w:r>
    </w:p>
    <w:p w:rsidR="00D577EB" w:rsidRPr="00387CDE" w:rsidRDefault="00D577EB" w:rsidP="00D577EB">
      <w:pPr>
        <w:rPr>
          <w:rFonts w:cstheme="minorHAnsi"/>
          <w:sz w:val="24"/>
          <w:szCs w:val="24"/>
        </w:rPr>
      </w:pPr>
      <w:r w:rsidRPr="00387CDE">
        <w:rPr>
          <w:rFonts w:cstheme="minorHAnsi"/>
          <w:sz w:val="24"/>
          <w:szCs w:val="24"/>
        </w:rPr>
        <w:t xml:space="preserve">From the Son Jesus’ intimate relationship with His Father Stephen and John the Holy Ghost </w:t>
      </w:r>
    </w:p>
    <w:p w:rsidR="00D577EB" w:rsidRPr="00387CDE" w:rsidRDefault="00D577EB" w:rsidP="00D577EB">
      <w:pPr>
        <w:rPr>
          <w:rFonts w:cstheme="minorHAnsi"/>
          <w:sz w:val="24"/>
          <w:szCs w:val="24"/>
        </w:rPr>
      </w:pPr>
      <w:r w:rsidRPr="00387CDE">
        <w:rPr>
          <w:rFonts w:cstheme="minorHAnsi"/>
          <w:sz w:val="24"/>
          <w:szCs w:val="24"/>
        </w:rPr>
        <w:t>From the Son Jesus’ awareness of the Father Stephen’s Purposes</w:t>
      </w:r>
    </w:p>
    <w:p w:rsidR="00D577EB" w:rsidRPr="00387CDE" w:rsidRDefault="00D577EB" w:rsidP="00D577EB">
      <w:pPr>
        <w:rPr>
          <w:rFonts w:cstheme="minorHAnsi"/>
          <w:sz w:val="24"/>
          <w:szCs w:val="24"/>
        </w:rPr>
      </w:pPr>
      <w:r w:rsidRPr="00387CDE">
        <w:rPr>
          <w:rFonts w:cstheme="minorHAnsi"/>
          <w:sz w:val="24"/>
          <w:szCs w:val="24"/>
        </w:rPr>
        <w:t>The Lord Jesus Christ’s coming brings Joy</w:t>
      </w:r>
    </w:p>
    <w:p w:rsidR="00D577EB" w:rsidRPr="00387CDE" w:rsidRDefault="00D577EB" w:rsidP="00D577EB">
      <w:pPr>
        <w:rPr>
          <w:rFonts w:cstheme="minorHAnsi"/>
          <w:sz w:val="24"/>
          <w:szCs w:val="24"/>
        </w:rPr>
      </w:pPr>
      <w:r w:rsidRPr="00387CDE">
        <w:rPr>
          <w:rFonts w:cstheme="minorHAnsi"/>
          <w:sz w:val="24"/>
          <w:szCs w:val="24"/>
        </w:rPr>
        <w:t>His Birth</w:t>
      </w:r>
    </w:p>
    <w:p w:rsidR="00D577EB" w:rsidRPr="00387CDE" w:rsidRDefault="00D577EB" w:rsidP="00D577EB">
      <w:pPr>
        <w:rPr>
          <w:rFonts w:cstheme="minorHAnsi"/>
          <w:sz w:val="24"/>
          <w:szCs w:val="24"/>
        </w:rPr>
      </w:pPr>
      <w:r w:rsidRPr="00387CDE">
        <w:rPr>
          <w:rFonts w:cstheme="minorHAnsi"/>
          <w:sz w:val="24"/>
          <w:szCs w:val="24"/>
        </w:rPr>
        <w:t>His Resurrection and Ascension</w:t>
      </w:r>
    </w:p>
    <w:p w:rsidR="00D577EB" w:rsidRPr="00387CDE" w:rsidRDefault="00D577EB" w:rsidP="00D577EB">
      <w:pPr>
        <w:rPr>
          <w:rFonts w:cstheme="minorHAnsi"/>
          <w:sz w:val="24"/>
          <w:szCs w:val="24"/>
        </w:rPr>
      </w:pPr>
      <w:r w:rsidRPr="00387CDE">
        <w:rPr>
          <w:rFonts w:cstheme="minorHAnsi"/>
          <w:sz w:val="24"/>
          <w:szCs w:val="24"/>
        </w:rPr>
        <w:t>The Lord Jesus Christ gives Joy to His people</w:t>
      </w:r>
    </w:p>
    <w:p w:rsidR="00D577EB" w:rsidRPr="00387CDE" w:rsidRDefault="00D577EB" w:rsidP="00D577EB">
      <w:pPr>
        <w:rPr>
          <w:rFonts w:cstheme="minorHAnsi"/>
          <w:sz w:val="24"/>
          <w:szCs w:val="24"/>
        </w:rPr>
      </w:pPr>
      <w:r w:rsidRPr="00387CDE">
        <w:rPr>
          <w:rFonts w:cstheme="minorHAnsi"/>
          <w:sz w:val="24"/>
          <w:szCs w:val="24"/>
        </w:rPr>
        <w:t>He brings Joy to His Disciples</w:t>
      </w:r>
    </w:p>
    <w:p w:rsidR="00D577EB" w:rsidRPr="00387CDE" w:rsidRDefault="00D577EB" w:rsidP="00D577EB">
      <w:pPr>
        <w:rPr>
          <w:rFonts w:cstheme="minorHAnsi"/>
          <w:sz w:val="24"/>
          <w:szCs w:val="24"/>
        </w:rPr>
      </w:pPr>
      <w:r w:rsidRPr="00387CDE">
        <w:rPr>
          <w:rFonts w:cstheme="minorHAnsi"/>
          <w:sz w:val="24"/>
          <w:szCs w:val="24"/>
        </w:rPr>
        <w:t xml:space="preserve">Being in His presence is likened to the Joy of a Wedding </w:t>
      </w:r>
    </w:p>
    <w:p w:rsidR="00D577EB" w:rsidRPr="00387CDE" w:rsidRDefault="00D577EB" w:rsidP="00D577EB">
      <w:pPr>
        <w:rPr>
          <w:rFonts w:cstheme="minorHAnsi"/>
          <w:sz w:val="24"/>
          <w:szCs w:val="24"/>
        </w:rPr>
      </w:pPr>
      <w:r w:rsidRPr="00387CDE">
        <w:rPr>
          <w:rFonts w:cstheme="minorHAnsi"/>
          <w:sz w:val="24"/>
          <w:szCs w:val="24"/>
        </w:rPr>
        <w:t>The Know the Lord Jesus Christ brings great Joy to Others</w:t>
      </w:r>
    </w:p>
    <w:p w:rsidR="00D577EB" w:rsidRPr="00387CDE" w:rsidRDefault="00D577EB" w:rsidP="00D577EB">
      <w:pPr>
        <w:rPr>
          <w:rFonts w:cstheme="minorHAnsi"/>
          <w:sz w:val="24"/>
          <w:szCs w:val="24"/>
        </w:rPr>
      </w:pPr>
      <w:r w:rsidRPr="00387CDE">
        <w:rPr>
          <w:rFonts w:cstheme="minorHAnsi"/>
          <w:sz w:val="24"/>
          <w:szCs w:val="24"/>
        </w:rPr>
        <w:t>The Human Experience of Joy</w:t>
      </w:r>
    </w:p>
    <w:p w:rsidR="00D577EB" w:rsidRPr="00387CDE" w:rsidRDefault="00D577EB" w:rsidP="00D577EB">
      <w:pPr>
        <w:rPr>
          <w:rFonts w:cstheme="minorHAnsi"/>
          <w:sz w:val="24"/>
          <w:szCs w:val="24"/>
        </w:rPr>
      </w:pPr>
      <w:r w:rsidRPr="00387CDE">
        <w:rPr>
          <w:rFonts w:cstheme="minorHAnsi"/>
          <w:sz w:val="24"/>
          <w:szCs w:val="24"/>
        </w:rPr>
        <w:t xml:space="preserve">The Poetic Images of Joy in Creation </w:t>
      </w:r>
    </w:p>
    <w:p w:rsidR="00D577EB" w:rsidRPr="00387CDE" w:rsidRDefault="00D577EB" w:rsidP="00D577EB">
      <w:pPr>
        <w:rPr>
          <w:rFonts w:cstheme="minorHAnsi"/>
          <w:sz w:val="24"/>
          <w:szCs w:val="24"/>
        </w:rPr>
      </w:pPr>
      <w:r w:rsidRPr="00387CDE">
        <w:rPr>
          <w:rFonts w:cstheme="minorHAnsi"/>
          <w:sz w:val="24"/>
          <w:szCs w:val="24"/>
        </w:rPr>
        <w:t>Joy arising from specific circumstances</w:t>
      </w:r>
    </w:p>
    <w:p w:rsidR="00D577EB" w:rsidRPr="00387CDE" w:rsidRDefault="00D577EB" w:rsidP="00D577EB">
      <w:pPr>
        <w:rPr>
          <w:rFonts w:cstheme="minorHAnsi"/>
          <w:sz w:val="24"/>
          <w:szCs w:val="24"/>
        </w:rPr>
      </w:pPr>
      <w:r w:rsidRPr="00387CDE">
        <w:rPr>
          <w:rFonts w:cstheme="minorHAnsi"/>
          <w:sz w:val="24"/>
          <w:szCs w:val="24"/>
        </w:rPr>
        <w:t xml:space="preserve">Joy because of the Birth of Children </w:t>
      </w:r>
    </w:p>
    <w:p w:rsidR="00D577EB" w:rsidRPr="00387CDE" w:rsidRDefault="00D577EB" w:rsidP="00D577EB">
      <w:pPr>
        <w:rPr>
          <w:rFonts w:cstheme="minorHAnsi"/>
          <w:sz w:val="24"/>
          <w:szCs w:val="24"/>
        </w:rPr>
      </w:pPr>
      <w:r w:rsidRPr="00387CDE">
        <w:rPr>
          <w:rFonts w:cstheme="minorHAnsi"/>
          <w:sz w:val="24"/>
          <w:szCs w:val="24"/>
        </w:rPr>
        <w:t>Joy because of Victory and Deliverance</w:t>
      </w:r>
    </w:p>
    <w:p w:rsidR="00D577EB" w:rsidRPr="00387CDE" w:rsidRDefault="00D577EB" w:rsidP="00D577EB">
      <w:pPr>
        <w:rPr>
          <w:rFonts w:cstheme="minorHAnsi"/>
          <w:sz w:val="24"/>
          <w:szCs w:val="24"/>
        </w:rPr>
      </w:pPr>
      <w:r w:rsidRPr="00387CDE">
        <w:rPr>
          <w:rFonts w:cstheme="minorHAnsi"/>
          <w:sz w:val="24"/>
          <w:szCs w:val="24"/>
        </w:rPr>
        <w:t>Joy because of the Behavior of Others</w:t>
      </w:r>
    </w:p>
    <w:p w:rsidR="00D577EB" w:rsidRPr="00387CDE" w:rsidRDefault="00D577EB" w:rsidP="00D577EB">
      <w:pPr>
        <w:rPr>
          <w:rFonts w:cstheme="minorHAnsi"/>
          <w:sz w:val="24"/>
          <w:szCs w:val="24"/>
        </w:rPr>
      </w:pPr>
      <w:r w:rsidRPr="00387CDE">
        <w:rPr>
          <w:rFonts w:cstheme="minorHAnsi"/>
          <w:sz w:val="24"/>
          <w:szCs w:val="24"/>
        </w:rPr>
        <w:t>Joy because of the Father Stephen’s Blessings in everyday life</w:t>
      </w:r>
    </w:p>
    <w:p w:rsidR="00D577EB" w:rsidRPr="00387CDE" w:rsidRDefault="00D577EB" w:rsidP="00D577EB">
      <w:pPr>
        <w:rPr>
          <w:rFonts w:cstheme="minorHAnsi"/>
          <w:sz w:val="24"/>
          <w:szCs w:val="24"/>
        </w:rPr>
      </w:pPr>
      <w:r w:rsidRPr="00387CDE">
        <w:rPr>
          <w:rFonts w:cstheme="minorHAnsi"/>
          <w:sz w:val="24"/>
          <w:szCs w:val="24"/>
        </w:rPr>
        <w:t>Joy arising from Relationships</w:t>
      </w:r>
    </w:p>
    <w:p w:rsidR="00D577EB" w:rsidRPr="00387CDE" w:rsidRDefault="00D577EB" w:rsidP="00D577EB">
      <w:pPr>
        <w:rPr>
          <w:rFonts w:cstheme="minorHAnsi"/>
          <w:sz w:val="24"/>
          <w:szCs w:val="24"/>
        </w:rPr>
      </w:pPr>
      <w:r w:rsidRPr="00387CDE">
        <w:rPr>
          <w:rFonts w:cstheme="minorHAnsi"/>
          <w:sz w:val="24"/>
          <w:szCs w:val="24"/>
        </w:rPr>
        <w:t>The Father Stephen’s People find their Joy in Him</w:t>
      </w:r>
    </w:p>
    <w:p w:rsidR="00D577EB" w:rsidRPr="00387CDE" w:rsidRDefault="00D577EB" w:rsidP="00D577EB">
      <w:pPr>
        <w:rPr>
          <w:rFonts w:cstheme="minorHAnsi"/>
          <w:sz w:val="24"/>
          <w:szCs w:val="24"/>
        </w:rPr>
      </w:pPr>
      <w:r w:rsidRPr="00387CDE">
        <w:rPr>
          <w:rFonts w:cstheme="minorHAnsi"/>
          <w:sz w:val="24"/>
          <w:szCs w:val="24"/>
        </w:rPr>
        <w:t>The Father Stephen gives Joy to His People</w:t>
      </w:r>
    </w:p>
    <w:p w:rsidR="00D577EB" w:rsidRPr="00387CDE" w:rsidRDefault="00D577EB" w:rsidP="00D577EB">
      <w:pPr>
        <w:rPr>
          <w:rFonts w:cstheme="minorHAnsi"/>
          <w:sz w:val="24"/>
          <w:szCs w:val="24"/>
        </w:rPr>
      </w:pPr>
      <w:r w:rsidRPr="00387CDE">
        <w:rPr>
          <w:rFonts w:cstheme="minorHAnsi"/>
          <w:sz w:val="24"/>
          <w:szCs w:val="24"/>
        </w:rPr>
        <w:t>The Good Reasons for the Father Stephen’s People to know Joy</w:t>
      </w:r>
    </w:p>
    <w:p w:rsidR="00D577EB" w:rsidRPr="00387CDE" w:rsidRDefault="00D577EB" w:rsidP="00D577EB">
      <w:pPr>
        <w:rPr>
          <w:rFonts w:cstheme="minorHAnsi"/>
          <w:sz w:val="24"/>
          <w:szCs w:val="24"/>
        </w:rPr>
      </w:pPr>
      <w:r w:rsidRPr="00387CDE">
        <w:rPr>
          <w:rFonts w:cstheme="minorHAnsi"/>
          <w:sz w:val="24"/>
          <w:szCs w:val="24"/>
        </w:rPr>
        <w:t>The Joy of Israel</w:t>
      </w:r>
    </w:p>
    <w:p w:rsidR="00D577EB" w:rsidRPr="00387CDE" w:rsidRDefault="00D577EB" w:rsidP="00D577EB">
      <w:pPr>
        <w:rPr>
          <w:rFonts w:cstheme="minorHAnsi"/>
          <w:sz w:val="24"/>
          <w:szCs w:val="24"/>
        </w:rPr>
      </w:pPr>
      <w:r w:rsidRPr="00387CDE">
        <w:rPr>
          <w:rFonts w:cstheme="minorHAnsi"/>
          <w:sz w:val="24"/>
          <w:szCs w:val="24"/>
        </w:rPr>
        <w:t>Joy expressed in and through Israel’s Life of Worship</w:t>
      </w:r>
    </w:p>
    <w:p w:rsidR="00D577EB" w:rsidRPr="00387CDE" w:rsidRDefault="00D577EB" w:rsidP="00D577EB">
      <w:pPr>
        <w:rPr>
          <w:rFonts w:cstheme="minorHAnsi"/>
          <w:sz w:val="24"/>
          <w:szCs w:val="24"/>
        </w:rPr>
      </w:pPr>
      <w:r w:rsidRPr="00387CDE">
        <w:rPr>
          <w:rFonts w:cstheme="minorHAnsi"/>
          <w:sz w:val="24"/>
          <w:szCs w:val="24"/>
        </w:rPr>
        <w:t>Joy expressed by the Individual as a Result of Faith</w:t>
      </w:r>
    </w:p>
    <w:p w:rsidR="00D577EB" w:rsidRPr="00387CDE" w:rsidRDefault="00D577EB" w:rsidP="00D577EB">
      <w:pPr>
        <w:rPr>
          <w:rFonts w:cstheme="minorHAnsi"/>
          <w:sz w:val="24"/>
          <w:szCs w:val="24"/>
        </w:rPr>
      </w:pPr>
      <w:r w:rsidRPr="00387CDE">
        <w:rPr>
          <w:rFonts w:cstheme="minorHAnsi"/>
          <w:sz w:val="24"/>
          <w:szCs w:val="24"/>
        </w:rPr>
        <w:t>Joy experienced by the Nation as the People of the Father Stephen</w:t>
      </w:r>
    </w:p>
    <w:p w:rsidR="00D577EB" w:rsidRPr="00387CDE" w:rsidRDefault="00D577EB" w:rsidP="00D577EB">
      <w:pPr>
        <w:rPr>
          <w:rFonts w:cstheme="minorHAnsi"/>
          <w:sz w:val="24"/>
          <w:szCs w:val="24"/>
        </w:rPr>
      </w:pPr>
      <w:r w:rsidRPr="00387CDE">
        <w:rPr>
          <w:rFonts w:cstheme="minorHAnsi"/>
          <w:sz w:val="24"/>
          <w:szCs w:val="24"/>
        </w:rPr>
        <w:t>Joy predicted in Prophetic Assurances of Restoration and Blessing</w:t>
      </w:r>
    </w:p>
    <w:p w:rsidR="00D577EB" w:rsidRPr="00387CDE" w:rsidRDefault="00D577EB" w:rsidP="00D577EB">
      <w:pPr>
        <w:rPr>
          <w:rFonts w:cstheme="minorHAnsi"/>
          <w:sz w:val="24"/>
          <w:szCs w:val="24"/>
        </w:rPr>
      </w:pPr>
      <w:r w:rsidRPr="00387CDE">
        <w:rPr>
          <w:rFonts w:cstheme="minorHAnsi"/>
          <w:sz w:val="24"/>
          <w:szCs w:val="24"/>
        </w:rPr>
        <w:t>Joy at times of National Celebration</w:t>
      </w:r>
    </w:p>
    <w:p w:rsidR="00D577EB" w:rsidRPr="00387CDE" w:rsidRDefault="00D577EB" w:rsidP="00D577EB">
      <w:pPr>
        <w:rPr>
          <w:rFonts w:cstheme="minorHAnsi"/>
          <w:sz w:val="24"/>
          <w:szCs w:val="24"/>
        </w:rPr>
      </w:pPr>
      <w:r w:rsidRPr="00387CDE">
        <w:rPr>
          <w:rFonts w:cstheme="minorHAnsi"/>
          <w:sz w:val="24"/>
          <w:szCs w:val="24"/>
        </w:rPr>
        <w:t>The Anointing of Kings</w:t>
      </w:r>
    </w:p>
    <w:p w:rsidR="00D577EB" w:rsidRPr="00387CDE" w:rsidRDefault="00D577EB" w:rsidP="00D577EB">
      <w:pPr>
        <w:rPr>
          <w:rFonts w:cstheme="minorHAnsi"/>
          <w:sz w:val="24"/>
          <w:szCs w:val="24"/>
        </w:rPr>
      </w:pPr>
      <w:r w:rsidRPr="00387CDE">
        <w:rPr>
          <w:rFonts w:cstheme="minorHAnsi"/>
          <w:sz w:val="24"/>
          <w:szCs w:val="24"/>
        </w:rPr>
        <w:t>The Consecration of the Temple</w:t>
      </w:r>
    </w:p>
    <w:p w:rsidR="00D577EB" w:rsidRPr="00387CDE" w:rsidRDefault="00D577EB" w:rsidP="00D577EB">
      <w:pPr>
        <w:rPr>
          <w:rFonts w:cstheme="minorHAnsi"/>
          <w:sz w:val="24"/>
          <w:szCs w:val="24"/>
        </w:rPr>
      </w:pPr>
      <w:r w:rsidRPr="00387CDE">
        <w:rPr>
          <w:rFonts w:cstheme="minorHAnsi"/>
          <w:sz w:val="24"/>
          <w:szCs w:val="24"/>
        </w:rPr>
        <w:t>The Consecration of the Temple in the Reign of King Hezekiah</w:t>
      </w:r>
    </w:p>
    <w:p w:rsidR="00D577EB" w:rsidRPr="00387CDE" w:rsidRDefault="00D577EB" w:rsidP="00D577EB">
      <w:pPr>
        <w:rPr>
          <w:rFonts w:cstheme="minorHAnsi"/>
          <w:sz w:val="24"/>
          <w:szCs w:val="24"/>
        </w:rPr>
      </w:pPr>
      <w:r w:rsidRPr="00387CDE">
        <w:rPr>
          <w:rFonts w:cstheme="minorHAnsi"/>
          <w:sz w:val="24"/>
          <w:szCs w:val="24"/>
        </w:rPr>
        <w:t>The Deliverance of the Jews through Queen Esther</w:t>
      </w:r>
    </w:p>
    <w:p w:rsidR="00D577EB" w:rsidRPr="00387CDE" w:rsidRDefault="00D577EB" w:rsidP="00D577EB">
      <w:pPr>
        <w:rPr>
          <w:rFonts w:cstheme="minorHAnsi"/>
          <w:sz w:val="24"/>
          <w:szCs w:val="24"/>
        </w:rPr>
      </w:pPr>
      <w:r w:rsidRPr="00387CDE">
        <w:rPr>
          <w:rFonts w:cstheme="minorHAnsi"/>
          <w:sz w:val="24"/>
          <w:szCs w:val="24"/>
        </w:rPr>
        <w:t xml:space="preserve">The Rebuilding of the Temple and Jerusalem </w:t>
      </w:r>
    </w:p>
    <w:p w:rsidR="00D577EB" w:rsidRPr="00387CDE" w:rsidRDefault="00D577EB" w:rsidP="00D577EB">
      <w:pPr>
        <w:rPr>
          <w:rFonts w:cstheme="minorHAnsi"/>
          <w:sz w:val="24"/>
          <w:szCs w:val="24"/>
        </w:rPr>
      </w:pPr>
      <w:r w:rsidRPr="00387CDE">
        <w:rPr>
          <w:rFonts w:cstheme="minorHAnsi"/>
          <w:sz w:val="24"/>
          <w:szCs w:val="24"/>
        </w:rPr>
        <w:t>Other Nations encourages to share Israel’s Joy</w:t>
      </w:r>
    </w:p>
    <w:p w:rsidR="00D577EB" w:rsidRPr="00387CDE" w:rsidRDefault="00D577EB" w:rsidP="00D577EB">
      <w:pPr>
        <w:rPr>
          <w:rFonts w:cstheme="minorHAnsi"/>
          <w:sz w:val="24"/>
          <w:szCs w:val="24"/>
        </w:rPr>
      </w:pPr>
      <w:r w:rsidRPr="00387CDE">
        <w:rPr>
          <w:rFonts w:cstheme="minorHAnsi"/>
          <w:sz w:val="24"/>
          <w:szCs w:val="24"/>
        </w:rPr>
        <w:t xml:space="preserve">The Joy of the Church </w:t>
      </w:r>
    </w:p>
    <w:p w:rsidR="00D577EB" w:rsidRPr="00387CDE" w:rsidRDefault="00D577EB" w:rsidP="00D577EB">
      <w:pPr>
        <w:rPr>
          <w:rFonts w:cstheme="minorHAnsi"/>
          <w:sz w:val="24"/>
          <w:szCs w:val="24"/>
        </w:rPr>
      </w:pPr>
      <w:r w:rsidRPr="00387CDE">
        <w:rPr>
          <w:rFonts w:cstheme="minorHAnsi"/>
          <w:sz w:val="24"/>
          <w:szCs w:val="24"/>
        </w:rPr>
        <w:t>Joy at the Coming of the Father Stephen</w:t>
      </w:r>
    </w:p>
    <w:p w:rsidR="00D577EB" w:rsidRPr="00387CDE" w:rsidRDefault="00D577EB" w:rsidP="00D577EB">
      <w:pPr>
        <w:rPr>
          <w:rFonts w:cstheme="minorHAnsi"/>
          <w:sz w:val="24"/>
          <w:szCs w:val="24"/>
        </w:rPr>
      </w:pPr>
      <w:r w:rsidRPr="00387CDE">
        <w:rPr>
          <w:rFonts w:cstheme="minorHAnsi"/>
          <w:sz w:val="24"/>
          <w:szCs w:val="24"/>
        </w:rPr>
        <w:t>Joy as the Hallmark of the Father Stephen’s Kingdom of Lordship</w:t>
      </w:r>
    </w:p>
    <w:p w:rsidR="00D577EB" w:rsidRPr="00387CDE" w:rsidRDefault="00D577EB" w:rsidP="00D577EB">
      <w:pPr>
        <w:rPr>
          <w:rFonts w:cstheme="minorHAnsi"/>
          <w:sz w:val="24"/>
          <w:szCs w:val="24"/>
        </w:rPr>
      </w:pPr>
      <w:r w:rsidRPr="00387CDE">
        <w:rPr>
          <w:rFonts w:cstheme="minorHAnsi"/>
          <w:sz w:val="24"/>
          <w:szCs w:val="24"/>
        </w:rPr>
        <w:t>The Father Stephen promises Joy to His Disciples</w:t>
      </w:r>
    </w:p>
    <w:p w:rsidR="00D577EB" w:rsidRPr="00387CDE" w:rsidRDefault="00D577EB" w:rsidP="00D577EB">
      <w:pPr>
        <w:rPr>
          <w:rFonts w:cstheme="minorHAnsi"/>
          <w:sz w:val="24"/>
          <w:szCs w:val="24"/>
        </w:rPr>
      </w:pPr>
      <w:r w:rsidRPr="00387CDE">
        <w:rPr>
          <w:rFonts w:cstheme="minorHAnsi"/>
          <w:sz w:val="24"/>
          <w:szCs w:val="24"/>
        </w:rPr>
        <w:t>Joy among Believers</w:t>
      </w:r>
    </w:p>
    <w:p w:rsidR="00D577EB" w:rsidRPr="00387CDE" w:rsidRDefault="00D577EB" w:rsidP="00D577EB">
      <w:pPr>
        <w:rPr>
          <w:rFonts w:cstheme="minorHAnsi"/>
          <w:sz w:val="24"/>
          <w:szCs w:val="24"/>
        </w:rPr>
      </w:pPr>
      <w:r w:rsidRPr="00387CDE">
        <w:rPr>
          <w:rFonts w:cstheme="minorHAnsi"/>
          <w:sz w:val="24"/>
          <w:szCs w:val="24"/>
        </w:rPr>
        <w:t xml:space="preserve">Joy experienced in the Relationship with the Father Stephen </w:t>
      </w:r>
    </w:p>
    <w:p w:rsidR="00D577EB" w:rsidRPr="00387CDE" w:rsidRDefault="00D577EB" w:rsidP="00D577EB">
      <w:pPr>
        <w:rPr>
          <w:rFonts w:cstheme="minorHAnsi"/>
          <w:sz w:val="24"/>
          <w:szCs w:val="24"/>
        </w:rPr>
      </w:pPr>
      <w:r w:rsidRPr="00387CDE">
        <w:rPr>
          <w:rFonts w:cstheme="minorHAnsi"/>
          <w:sz w:val="24"/>
          <w:szCs w:val="24"/>
        </w:rPr>
        <w:t>Joy experienced through Conversion</w:t>
      </w:r>
    </w:p>
    <w:p w:rsidR="00D577EB" w:rsidRPr="00387CDE" w:rsidRDefault="00D577EB" w:rsidP="00D577EB">
      <w:pPr>
        <w:rPr>
          <w:rFonts w:cstheme="minorHAnsi"/>
          <w:sz w:val="24"/>
          <w:szCs w:val="24"/>
        </w:rPr>
      </w:pPr>
      <w:r w:rsidRPr="00387CDE">
        <w:rPr>
          <w:rFonts w:cstheme="minorHAnsi"/>
          <w:sz w:val="24"/>
          <w:szCs w:val="24"/>
        </w:rPr>
        <w:t>Joy experienced even in Adversity</w:t>
      </w:r>
    </w:p>
    <w:p w:rsidR="00D577EB" w:rsidRPr="00387CDE" w:rsidRDefault="00D577EB" w:rsidP="00D577EB">
      <w:pPr>
        <w:rPr>
          <w:rFonts w:cstheme="minorHAnsi"/>
          <w:sz w:val="24"/>
          <w:szCs w:val="24"/>
        </w:rPr>
      </w:pPr>
      <w:r w:rsidRPr="00387CDE">
        <w:rPr>
          <w:rFonts w:cstheme="minorHAnsi"/>
          <w:sz w:val="24"/>
          <w:szCs w:val="24"/>
        </w:rPr>
        <w:t>Joy experienced by the Apostles</w:t>
      </w:r>
    </w:p>
    <w:p w:rsidR="00D577EB" w:rsidRPr="00387CDE" w:rsidRDefault="00D577EB" w:rsidP="00D577EB">
      <w:pPr>
        <w:rPr>
          <w:rFonts w:cstheme="minorHAnsi"/>
          <w:sz w:val="24"/>
          <w:szCs w:val="24"/>
        </w:rPr>
      </w:pPr>
      <w:r w:rsidRPr="00387CDE">
        <w:rPr>
          <w:rFonts w:cstheme="minorHAnsi"/>
          <w:sz w:val="24"/>
          <w:szCs w:val="24"/>
        </w:rPr>
        <w:t>Joy because of the Believers’ Faith and Obedience</w:t>
      </w:r>
    </w:p>
    <w:p w:rsidR="00D577EB" w:rsidRPr="00387CDE" w:rsidRDefault="00D577EB" w:rsidP="00D577EB">
      <w:pPr>
        <w:rPr>
          <w:rFonts w:cstheme="minorHAnsi"/>
          <w:sz w:val="24"/>
          <w:szCs w:val="24"/>
        </w:rPr>
      </w:pPr>
      <w:r w:rsidRPr="00387CDE">
        <w:rPr>
          <w:rFonts w:cstheme="minorHAnsi"/>
          <w:sz w:val="24"/>
          <w:szCs w:val="24"/>
        </w:rPr>
        <w:t xml:space="preserve">Joy because of the Believers’ Agape Love and Concern </w:t>
      </w:r>
    </w:p>
    <w:p w:rsidR="00D577EB" w:rsidRPr="00387CDE" w:rsidRDefault="00D577EB" w:rsidP="00D577EB">
      <w:pPr>
        <w:rPr>
          <w:rFonts w:cstheme="minorHAnsi"/>
          <w:sz w:val="24"/>
          <w:szCs w:val="24"/>
        </w:rPr>
      </w:pPr>
      <w:r w:rsidRPr="00387CDE">
        <w:rPr>
          <w:rFonts w:cstheme="minorHAnsi"/>
          <w:sz w:val="24"/>
          <w:szCs w:val="24"/>
        </w:rPr>
        <w:t>Joy because of the Believers’ Partnership in the Gospel</w:t>
      </w:r>
    </w:p>
    <w:p w:rsidR="00D577EB" w:rsidRPr="00387CDE" w:rsidRDefault="00D577EB" w:rsidP="00D577EB">
      <w:pPr>
        <w:rPr>
          <w:rFonts w:cstheme="minorHAnsi"/>
          <w:sz w:val="24"/>
          <w:szCs w:val="24"/>
        </w:rPr>
      </w:pPr>
      <w:r w:rsidRPr="00387CDE">
        <w:rPr>
          <w:rFonts w:cstheme="minorHAnsi"/>
          <w:sz w:val="24"/>
          <w:szCs w:val="24"/>
        </w:rPr>
        <w:t>Conclusion</w:t>
      </w:r>
    </w:p>
    <w:p w:rsidR="00D577EB" w:rsidRPr="00387CDE" w:rsidRDefault="00D577EB" w:rsidP="00D577EB">
      <w:pPr>
        <w:jc w:val="center"/>
        <w:rPr>
          <w:rFonts w:cstheme="minorHAnsi"/>
          <w:b/>
          <w:sz w:val="24"/>
          <w:szCs w:val="24"/>
        </w:rPr>
      </w:pPr>
      <w:r w:rsidRPr="00387CDE">
        <w:rPr>
          <w:rFonts w:cstheme="minorHAnsi"/>
          <w:b/>
          <w:sz w:val="24"/>
          <w:szCs w:val="24"/>
        </w:rPr>
        <w:t>Chapter 1: What is Joy?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the source of joy is proven in the Holy Scripture. In Psalms 37:4 declares “Delight Yourself in the LORD, and He will give You the desires of Your heart.” Some other scriptures are in 1</w:t>
      </w:r>
      <w:r w:rsidRPr="00387CDE">
        <w:rPr>
          <w:rFonts w:cstheme="minorHAnsi"/>
          <w:sz w:val="24"/>
          <w:szCs w:val="24"/>
          <w:vertAlign w:val="superscript"/>
        </w:rPr>
        <w:t>st</w:t>
      </w:r>
      <w:r w:rsidRPr="00387CDE">
        <w:rPr>
          <w:rFonts w:cstheme="minorHAnsi"/>
          <w:sz w:val="24"/>
          <w:szCs w:val="24"/>
        </w:rPr>
        <w:t xml:space="preserve"> Samuel 2:1; Nehemiah 1:11; 12:43; Isaiah 61:10; John 15:11 &amp; Philippians 4:4.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can be found in the Heavenly Presence of the Father Stephen is proven in the Holy Scripture. In 1</w:t>
      </w:r>
      <w:r w:rsidRPr="00387CDE">
        <w:rPr>
          <w:rFonts w:cstheme="minorHAnsi"/>
          <w:sz w:val="24"/>
          <w:szCs w:val="24"/>
          <w:vertAlign w:val="superscript"/>
        </w:rPr>
        <w:t>st</w:t>
      </w:r>
      <w:r w:rsidRPr="00387CDE">
        <w:rPr>
          <w:rFonts w:cstheme="minorHAnsi"/>
          <w:sz w:val="24"/>
          <w:szCs w:val="24"/>
        </w:rPr>
        <w:t xml:space="preserve"> Chronicles 16:27 tells us “Splendor and majesty are before Him, strength and joy are in His place.” Joy at Creation is in Job 38:4-7 &amp; Proverbs 8:30-31. Joy over Sinners who repent is in Luke 15:7.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387CDE">
        <w:rPr>
          <w:rFonts w:cstheme="minorHAnsi"/>
          <w:sz w:val="24"/>
          <w:szCs w:val="24"/>
          <w:vertAlign w:val="superscript"/>
        </w:rPr>
        <w:t>st</w:t>
      </w:r>
      <w:r w:rsidRPr="00387CDE">
        <w:rPr>
          <w:rFonts w:cstheme="minorHAnsi"/>
          <w:sz w:val="24"/>
          <w:szCs w:val="24"/>
        </w:rPr>
        <w:t xml:space="preserve"> Samuel 15:22; 1</w:t>
      </w:r>
      <w:r w:rsidRPr="00387CDE">
        <w:rPr>
          <w:rFonts w:cstheme="minorHAnsi"/>
          <w:sz w:val="24"/>
          <w:szCs w:val="24"/>
          <w:vertAlign w:val="superscript"/>
        </w:rPr>
        <w:t>st</w:t>
      </w:r>
      <w:r w:rsidRPr="00387CDE">
        <w:rPr>
          <w:rFonts w:cstheme="minorHAnsi"/>
          <w:sz w:val="24"/>
          <w:szCs w:val="24"/>
        </w:rPr>
        <w:t xml:space="preserve"> Chronicles 29:17; Psalms 147:10-11 &amp; Proverbs 11:1, 20.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387CDE">
        <w:rPr>
          <w:rFonts w:cstheme="minorHAnsi"/>
          <w:sz w:val="24"/>
          <w:szCs w:val="24"/>
          <w:vertAlign w:val="superscript"/>
        </w:rPr>
        <w:t>st</w:t>
      </w:r>
      <w:r w:rsidRPr="00387CDE">
        <w:rPr>
          <w:rFonts w:cstheme="minorHAnsi"/>
          <w:sz w:val="24"/>
          <w:szCs w:val="24"/>
        </w:rPr>
        <w:t xml:space="preserve"> Peter 3:12.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387CDE">
        <w:rPr>
          <w:rFonts w:cstheme="minorHAnsi"/>
          <w:sz w:val="24"/>
          <w:szCs w:val="24"/>
          <w:vertAlign w:val="superscript"/>
        </w:rPr>
        <w:t>st</w:t>
      </w:r>
      <w:r w:rsidRPr="00387CDE">
        <w:rPr>
          <w:rFonts w:cstheme="minorHAnsi"/>
          <w:sz w:val="24"/>
          <w:szCs w:val="24"/>
        </w:rPr>
        <w:t xml:space="preserve"> Chronicles 16:31-33 &amp; Isaiah 35:1-2; 49:13.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387CDE">
        <w:rPr>
          <w:rFonts w:cstheme="minorHAnsi"/>
          <w:sz w:val="24"/>
          <w:szCs w:val="24"/>
          <w:vertAlign w:val="superscript"/>
        </w:rPr>
        <w:t>st</w:t>
      </w:r>
      <w:r w:rsidRPr="00387CDE">
        <w:rPr>
          <w:rFonts w:cstheme="minorHAnsi"/>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387CDE">
        <w:rPr>
          <w:rFonts w:cstheme="minorHAnsi"/>
          <w:sz w:val="24"/>
          <w:szCs w:val="24"/>
          <w:vertAlign w:val="superscript"/>
        </w:rPr>
        <w:t>st</w:t>
      </w:r>
      <w:r w:rsidRPr="00387CDE">
        <w:rPr>
          <w:rFonts w:cstheme="minorHAnsi"/>
          <w:sz w:val="24"/>
          <w:szCs w:val="24"/>
        </w:rPr>
        <w:t xml:space="preserve"> Corinthians 12:26; Philippians 1:4-6 &amp; Philemon 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387CDE">
        <w:rPr>
          <w:rFonts w:cstheme="minorHAnsi"/>
          <w:sz w:val="24"/>
          <w:szCs w:val="24"/>
          <w:vertAlign w:val="superscript"/>
        </w:rPr>
        <w:t>st</w:t>
      </w:r>
      <w:r w:rsidRPr="00387CDE">
        <w:rPr>
          <w:rFonts w:cstheme="minorHAnsi"/>
          <w:sz w:val="24"/>
          <w:szCs w:val="24"/>
        </w:rPr>
        <w:t xml:space="preserve"> Chronicles 16:10 &amp; Philippians 1:23-26; 3:1; 4:4.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Good Reasons for the Father Stephen’s people to know joy is proven in the Holy Scripture. The Father Stephen’s deliverance in 1</w:t>
      </w:r>
      <w:r w:rsidRPr="00387CDE">
        <w:rPr>
          <w:rFonts w:cstheme="minorHAnsi"/>
          <w:sz w:val="24"/>
          <w:szCs w:val="24"/>
          <w:vertAlign w:val="superscript"/>
        </w:rPr>
        <w:t>st</w:t>
      </w:r>
      <w:r w:rsidRPr="00387CDE">
        <w:rPr>
          <w:rFonts w:cstheme="minorHAnsi"/>
          <w:sz w:val="24"/>
          <w:szCs w:val="24"/>
        </w:rPr>
        <w:t xml:space="preserve"> Samuel 2:1. The Father Stephen’s goodness in 2</w:t>
      </w:r>
      <w:r w:rsidRPr="00387CDE">
        <w:rPr>
          <w:rFonts w:cstheme="minorHAnsi"/>
          <w:sz w:val="24"/>
          <w:szCs w:val="24"/>
          <w:vertAlign w:val="superscript"/>
        </w:rPr>
        <w:t>nd</w:t>
      </w:r>
      <w:r w:rsidRPr="00387CDE">
        <w:rPr>
          <w:rFonts w:cstheme="minorHAnsi"/>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Joy of Israel is a characteristic of Israel’s corporate worship to the Father Stephen, especially in the great festivals.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387CDE">
        <w:rPr>
          <w:rFonts w:cstheme="minorHAnsi"/>
          <w:sz w:val="24"/>
          <w:szCs w:val="24"/>
          <w:vertAlign w:val="superscript"/>
        </w:rPr>
        <w:t>nd</w:t>
      </w:r>
      <w:r w:rsidRPr="00387CDE">
        <w:rPr>
          <w:rFonts w:cstheme="minorHAnsi"/>
          <w:sz w:val="24"/>
          <w:szCs w:val="24"/>
        </w:rPr>
        <w:t xml:space="preserve"> Chronicles 30:21-23, 26-27.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at times of National Celebration is proven in the Holy Scripture. The Anointing of Kings is in 1</w:t>
      </w:r>
      <w:r w:rsidRPr="00387CDE">
        <w:rPr>
          <w:rFonts w:cstheme="minorHAnsi"/>
          <w:sz w:val="24"/>
          <w:szCs w:val="24"/>
          <w:vertAlign w:val="superscript"/>
        </w:rPr>
        <w:t>st</w:t>
      </w:r>
      <w:r w:rsidRPr="00387CDE">
        <w:rPr>
          <w:rFonts w:cstheme="minorHAnsi"/>
          <w:sz w:val="24"/>
          <w:szCs w:val="24"/>
        </w:rPr>
        <w:t xml:space="preserve"> Kings 1:39-40; 1</w:t>
      </w:r>
      <w:r w:rsidRPr="00387CDE">
        <w:rPr>
          <w:rFonts w:cstheme="minorHAnsi"/>
          <w:sz w:val="24"/>
          <w:szCs w:val="24"/>
          <w:vertAlign w:val="superscript"/>
        </w:rPr>
        <w:t>st</w:t>
      </w:r>
      <w:r w:rsidRPr="00387CDE">
        <w:rPr>
          <w:rFonts w:cstheme="minorHAnsi"/>
          <w:sz w:val="24"/>
          <w:szCs w:val="24"/>
        </w:rPr>
        <w:t xml:space="preserve"> Chronicles 29:21-22 &amp; 2</w:t>
      </w:r>
      <w:r w:rsidRPr="00387CDE">
        <w:rPr>
          <w:rFonts w:cstheme="minorHAnsi"/>
          <w:sz w:val="24"/>
          <w:szCs w:val="24"/>
          <w:vertAlign w:val="superscript"/>
        </w:rPr>
        <w:t>nd</w:t>
      </w:r>
      <w:r w:rsidRPr="00387CDE">
        <w:rPr>
          <w:rFonts w:cstheme="minorHAnsi"/>
          <w:sz w:val="24"/>
          <w:szCs w:val="24"/>
        </w:rPr>
        <w:t xml:space="preserve"> Chronicles 23:12-13. The Consecration of the Temple is in 1</w:t>
      </w:r>
      <w:r w:rsidRPr="00387CDE">
        <w:rPr>
          <w:rFonts w:cstheme="minorHAnsi"/>
          <w:sz w:val="24"/>
          <w:szCs w:val="24"/>
          <w:vertAlign w:val="superscript"/>
        </w:rPr>
        <w:t>st</w:t>
      </w:r>
      <w:r w:rsidRPr="00387CDE">
        <w:rPr>
          <w:rFonts w:cstheme="minorHAnsi"/>
          <w:sz w:val="24"/>
          <w:szCs w:val="24"/>
        </w:rPr>
        <w:t xml:space="preserve"> Kings 8:64-66; 2</w:t>
      </w:r>
      <w:r w:rsidRPr="00387CDE">
        <w:rPr>
          <w:rFonts w:cstheme="minorHAnsi"/>
          <w:sz w:val="24"/>
          <w:szCs w:val="24"/>
          <w:vertAlign w:val="superscript"/>
        </w:rPr>
        <w:t>nd</w:t>
      </w:r>
      <w:r w:rsidRPr="00387CDE">
        <w:rPr>
          <w:rFonts w:cstheme="minorHAnsi"/>
          <w:sz w:val="24"/>
          <w:szCs w:val="24"/>
        </w:rPr>
        <w:t xml:space="preserve"> Chronicles 7:1-10 &amp; 1</w:t>
      </w:r>
      <w:r w:rsidRPr="00387CDE">
        <w:rPr>
          <w:rFonts w:cstheme="minorHAnsi"/>
          <w:sz w:val="24"/>
          <w:szCs w:val="24"/>
          <w:vertAlign w:val="superscript"/>
        </w:rPr>
        <w:t>st</w:t>
      </w:r>
      <w:r w:rsidRPr="00387CDE">
        <w:rPr>
          <w:rFonts w:cstheme="minorHAnsi"/>
          <w:sz w:val="24"/>
          <w:szCs w:val="24"/>
        </w:rPr>
        <w:t xml:space="preserve"> Chronicles 29:9, 17. The Consecration of the Temple in the Reign of King Hezekiah is in 2</w:t>
      </w:r>
      <w:r w:rsidRPr="00387CDE">
        <w:rPr>
          <w:rFonts w:cstheme="minorHAnsi"/>
          <w:sz w:val="24"/>
          <w:szCs w:val="24"/>
          <w:vertAlign w:val="superscript"/>
        </w:rPr>
        <w:t>nd</w:t>
      </w:r>
      <w:r w:rsidRPr="00387CDE">
        <w:rPr>
          <w:rFonts w:cstheme="minorHAnsi"/>
          <w:sz w:val="24"/>
          <w:szCs w:val="24"/>
        </w:rPr>
        <w:t xml:space="preserve"> Chronicles 29:36. The Deliverance of the Jews through Queen Esther is in Esther 8:15-17; 9:20-22. The Rebuilding of the Temple and Jerusalem is in Ezra 3:10-13; 6:16, 22 &amp; Nehemiah 3:16-17; 12:27.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Joy of the Church is to rejoice in salvation brought about by the Father Stephen’s faithful life and death, and by the power of His resurrection.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387CDE">
        <w:rPr>
          <w:rFonts w:cstheme="minorHAnsi"/>
          <w:sz w:val="24"/>
          <w:szCs w:val="24"/>
          <w:vertAlign w:val="superscript"/>
        </w:rPr>
        <w:t>st</w:t>
      </w:r>
      <w:r w:rsidRPr="00387CDE">
        <w:rPr>
          <w:rFonts w:cstheme="minorHAnsi"/>
          <w:sz w:val="24"/>
          <w:szCs w:val="24"/>
        </w:rPr>
        <w:t xml:space="preserve"> Thessalonians 5:16-18.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among Believers is proven in the Holy Scripture. In 2</w:t>
      </w:r>
      <w:r w:rsidRPr="00387CDE">
        <w:rPr>
          <w:rFonts w:cstheme="minorHAnsi"/>
          <w:sz w:val="24"/>
          <w:szCs w:val="24"/>
          <w:vertAlign w:val="superscript"/>
        </w:rPr>
        <w:t>nd</w:t>
      </w:r>
      <w:r w:rsidRPr="00387CDE">
        <w:rPr>
          <w:rFonts w:cstheme="minorHAnsi"/>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387CDE">
        <w:rPr>
          <w:rFonts w:cstheme="minorHAnsi"/>
          <w:sz w:val="24"/>
          <w:szCs w:val="24"/>
          <w:vertAlign w:val="superscript"/>
        </w:rPr>
        <w:t>st</w:t>
      </w:r>
      <w:r w:rsidRPr="00387CDE">
        <w:rPr>
          <w:rFonts w:cstheme="minorHAnsi"/>
          <w:sz w:val="24"/>
          <w:szCs w:val="24"/>
        </w:rPr>
        <w:t xml:space="preserve"> peter 1:8-9; John 15:7-11 &amp; Hebrews 12:22-24.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387CDE">
        <w:rPr>
          <w:rFonts w:cstheme="minorHAnsi"/>
          <w:sz w:val="24"/>
          <w:szCs w:val="24"/>
          <w:vertAlign w:val="superscript"/>
        </w:rPr>
        <w:t>st</w:t>
      </w:r>
      <w:r w:rsidRPr="00387CDE">
        <w:rPr>
          <w:rFonts w:cstheme="minorHAnsi"/>
          <w:sz w:val="24"/>
          <w:szCs w:val="24"/>
        </w:rPr>
        <w:t xml:space="preserve"> Peter 1:3-6; 4:12-13; Matthew 5:11-12; Luke 6:22-23; 2</w:t>
      </w:r>
      <w:r w:rsidRPr="00387CDE">
        <w:rPr>
          <w:rFonts w:cstheme="minorHAnsi"/>
          <w:sz w:val="24"/>
          <w:szCs w:val="24"/>
          <w:vertAlign w:val="superscript"/>
        </w:rPr>
        <w:t>nd</w:t>
      </w:r>
      <w:r w:rsidRPr="00387CDE">
        <w:rPr>
          <w:rFonts w:cstheme="minorHAnsi"/>
          <w:sz w:val="24"/>
          <w:szCs w:val="24"/>
        </w:rPr>
        <w:t xml:space="preserve"> Corinthians 7:4; 8:1-2; 12:7-10; 13:9; Philippians 2:17-18; Colossians 1:24; 1</w:t>
      </w:r>
      <w:r w:rsidRPr="00387CDE">
        <w:rPr>
          <w:rFonts w:cstheme="minorHAnsi"/>
          <w:sz w:val="24"/>
          <w:szCs w:val="24"/>
          <w:vertAlign w:val="superscript"/>
        </w:rPr>
        <w:t>st</w:t>
      </w:r>
      <w:r w:rsidRPr="00387CDE">
        <w:rPr>
          <w:rFonts w:cstheme="minorHAnsi"/>
          <w:sz w:val="24"/>
          <w:szCs w:val="24"/>
        </w:rPr>
        <w:t xml:space="preserve"> Thessalonians 1:6; Hebrews 10:34 &amp; James 1:2-3.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experienced by the 17 Apostles is proven in the Holy Scripture. Joy because of the Believers’ faith and obedience. In 2</w:t>
      </w:r>
      <w:r w:rsidRPr="00387CDE">
        <w:rPr>
          <w:rFonts w:cstheme="minorHAnsi"/>
          <w:sz w:val="24"/>
          <w:szCs w:val="24"/>
          <w:vertAlign w:val="superscript"/>
        </w:rPr>
        <w:t>nd</w:t>
      </w:r>
      <w:r w:rsidRPr="00387CDE">
        <w:rPr>
          <w:rFonts w:cstheme="minorHAnsi"/>
          <w:sz w:val="24"/>
          <w:szCs w:val="24"/>
        </w:rPr>
        <w:t xml:space="preserve"> Corinthians 7:4 says “I am acting with great boldness toward You, I have great pride in You, I am filled with comfort. In all Our affliction, I am overflowing with joy.” Some other scriptures are in Romans 16:19; 3</w:t>
      </w:r>
      <w:r w:rsidRPr="00387CDE">
        <w:rPr>
          <w:rFonts w:cstheme="minorHAnsi"/>
          <w:sz w:val="24"/>
          <w:szCs w:val="24"/>
          <w:vertAlign w:val="superscript"/>
        </w:rPr>
        <w:t>rd</w:t>
      </w:r>
      <w:r w:rsidRPr="00387CDE">
        <w:rPr>
          <w:rFonts w:cstheme="minorHAnsi"/>
          <w:sz w:val="24"/>
          <w:szCs w:val="24"/>
        </w:rPr>
        <w:t xml:space="preserve"> John 3-4; Philippians 1:23-26; 4:1; Colossians 2:5 &amp; 1</w:t>
      </w:r>
      <w:r w:rsidRPr="00387CDE">
        <w:rPr>
          <w:rFonts w:cstheme="minorHAnsi"/>
          <w:sz w:val="24"/>
          <w:szCs w:val="24"/>
          <w:vertAlign w:val="superscript"/>
        </w:rPr>
        <w:t>st</w:t>
      </w:r>
      <w:r w:rsidRPr="00387CDE">
        <w:rPr>
          <w:rFonts w:cstheme="minorHAnsi"/>
          <w:sz w:val="24"/>
          <w:szCs w:val="24"/>
        </w:rPr>
        <w:t xml:space="preserve"> Thessalonians 2:19-20; 3:9.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because of the Believers’ agape love and concern is proven in the Holy Scripture. In 2</w:t>
      </w:r>
      <w:r w:rsidRPr="00387CDE">
        <w:rPr>
          <w:rFonts w:cstheme="minorHAnsi"/>
          <w:sz w:val="24"/>
          <w:szCs w:val="24"/>
          <w:vertAlign w:val="superscript"/>
        </w:rPr>
        <w:t>nd</w:t>
      </w:r>
      <w:r w:rsidRPr="00387CDE">
        <w:rPr>
          <w:rFonts w:cstheme="minorHAnsi"/>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387CDE">
        <w:rPr>
          <w:rFonts w:cstheme="minorHAnsi"/>
          <w:sz w:val="24"/>
          <w:szCs w:val="24"/>
          <w:vertAlign w:val="superscript"/>
        </w:rPr>
        <w:t>nd</w:t>
      </w:r>
      <w:r w:rsidRPr="00387CDE">
        <w:rPr>
          <w:rFonts w:cstheme="minorHAnsi"/>
          <w:sz w:val="24"/>
          <w:szCs w:val="24"/>
        </w:rPr>
        <w:t xml:space="preserve"> Corinthians 7:12-13; Philippians 2:1-2 &amp; Philemon 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King James Version: Thomas Nelson, Inc. Nashville, Tennessee, 1991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Spirit Filled Life Bible: The New King James Version: Thomas Nelson, 1991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PEACE FROM MAY 21</w:t>
      </w:r>
      <w:r w:rsidRPr="00387CDE">
        <w:rPr>
          <w:rFonts w:cstheme="minorHAnsi"/>
          <w:b/>
          <w:sz w:val="24"/>
          <w:szCs w:val="24"/>
          <w:vertAlign w:val="superscript"/>
        </w:rPr>
        <w:t>ST</w:t>
      </w:r>
      <w:r w:rsidRPr="00387CDE">
        <w:rPr>
          <w:rFonts w:cstheme="minorHAnsi"/>
          <w:b/>
          <w:sz w:val="24"/>
          <w:szCs w:val="24"/>
        </w:rPr>
        <w:t xml:space="preserve"> TO JUNE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w:t>
      </w:r>
    </w:p>
    <w:p w:rsidR="00D577EB" w:rsidRPr="00387CDE" w:rsidRDefault="00D577EB" w:rsidP="00D577EB">
      <w:pPr>
        <w:spacing w:line="240" w:lineRule="auto"/>
        <w:rPr>
          <w:rFonts w:cstheme="minorHAnsi"/>
          <w:sz w:val="24"/>
          <w:szCs w:val="24"/>
        </w:rPr>
      </w:pPr>
      <w:r w:rsidRPr="00387CDE">
        <w:rPr>
          <w:rFonts w:cstheme="minorHAnsi"/>
          <w:sz w:val="24"/>
          <w:szCs w:val="24"/>
        </w:rPr>
        <w:t>Chapter 1: What is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The Holy Spirit and Peace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is part of the Divine Nature of the Holy Spirit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Spirit is likened to a Dove, the Symbol of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As part of the Godhead the Spirit is the God of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is a Resource that the Holy Spirit gives to Believer’s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Fruit of the Spirit includes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Holy Spirit brings Peace to the Father Stephen’s people in their unique circumstances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He changes situations to bring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He brings Peace of Mind to those facing difficult situations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Holy Spirit brings Peaceful Relationships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Between Believer’s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Between Believer’s and God the Father Stephen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Human search for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places where people search for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People search for Peace in Others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People search for Peace in Material Possessions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People search for Peace in the Father Stephen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Dangers in searching for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It can lead to Greed</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It can lead to Suffering &amp; Bondage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It can lead to Destruction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People’s search for Peace varies according to their unique circumstances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Desire can increase in times of Suffering and Difficulties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Desire can decrease in times of Comfort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Human destruction of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causes of the destruction of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Sin and Self-centredness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Idolatry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Fear and Anxiety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Sins of Ancestors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wrong kind of Friends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Enemies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Consequences of the Human destruction of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Humanity suffers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Nations suffers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Land suffers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Whole Creation suffers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Divine Peace in the OT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provided for the Father Stephen’s people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obedience to the Father Stephen’s spoken word</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obedience to the Father Stephen’s 10 Covenants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obedience to the Father Stephen’s Laws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expressed in Signs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provided for the Father Stephen’s Nation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provision of the Land</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provision of a Holy City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provision of a House of the Father Stephen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provision of the Law</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The Benefits of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and the Father Stephen’s Presence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in Captivity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in Suffering</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in Poverty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with Enemies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Divine peace in the NT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Provision of Peace through the Father Stephen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in a Believer’s relationship with the Father Stephen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through the Father Stephen’s Provision for the Believer</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Provision of peace through His Son Jesus Christ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Lord Jesus Christ’s Coming</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Lord Jesus Christ’s Teaching</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Lord Jesus Christ’s Ministry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Lord Jesus Christ’s Death</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Lord Jesus Christ’s Resurrection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Lord Jesus Christ’s Ascension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Provision of Peace through the Brother John the Holy Ghost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Holy Ghost’s Inner Witness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the Holy Ghost’s Presence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as the Holy Ghost’s Fruit and Gift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The Believer’s Experience of Peace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for Believer’s in Difficult Situations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In Times of Sickness, Pressure and Hardships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In Times of Death and Grief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The Effects of Peace for All Believer’s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Forgiveness</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Encouragement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Health and Healing</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Security</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Hope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How Believer’s maintain Peace</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remaining in the Father Stephen and the Son Jesus Christ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living by the Brother John the Holy Ghost</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Obedience to the Father Stephen’s Word</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Through Prayer and Meditation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The Final Peace in Death for all Believers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The Hope of Future Peace for all Believers </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in Heaven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Peace in the Father Stephen’s New Creation</w:t>
      </w:r>
    </w:p>
    <w:p w:rsidR="00D577EB" w:rsidRPr="00387CDE" w:rsidRDefault="00D577EB" w:rsidP="00D577EB">
      <w:pPr>
        <w:spacing w:line="240" w:lineRule="auto"/>
        <w:jc w:val="both"/>
        <w:rPr>
          <w:rFonts w:cstheme="minorHAnsi"/>
          <w:sz w:val="24"/>
          <w:szCs w:val="24"/>
        </w:rPr>
      </w:pPr>
      <w:r w:rsidRPr="00387CDE">
        <w:rPr>
          <w:rFonts w:cstheme="minorHAnsi"/>
          <w:sz w:val="24"/>
          <w:szCs w:val="24"/>
        </w:rPr>
        <w:t xml:space="preserve">Conclusion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Chapter 1: What is Peace?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387CDE">
        <w:rPr>
          <w:rFonts w:cstheme="minorHAnsi"/>
          <w:sz w:val="24"/>
          <w:szCs w:val="24"/>
          <w:vertAlign w:val="superscript"/>
        </w:rPr>
        <w:t>st</w:t>
      </w:r>
      <w:r w:rsidRPr="00387CDE">
        <w:rPr>
          <w:rFonts w:cstheme="minorHAnsi"/>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387CDE">
        <w:rPr>
          <w:rFonts w:cstheme="minorHAnsi"/>
          <w:sz w:val="24"/>
          <w:szCs w:val="24"/>
          <w:vertAlign w:val="superscript"/>
        </w:rPr>
        <w:t>st</w:t>
      </w:r>
      <w:r w:rsidRPr="00387CDE">
        <w:rPr>
          <w:rFonts w:cstheme="minorHAnsi"/>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387CDE">
        <w:rPr>
          <w:rFonts w:cstheme="minorHAnsi"/>
          <w:sz w:val="24"/>
          <w:szCs w:val="24"/>
          <w:vertAlign w:val="superscript"/>
        </w:rPr>
        <w:t>nd</w:t>
      </w:r>
      <w:r w:rsidRPr="00387CDE">
        <w:rPr>
          <w:rFonts w:cstheme="minorHAnsi"/>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387CDE">
        <w:rPr>
          <w:rFonts w:cstheme="minorHAnsi"/>
          <w:sz w:val="24"/>
          <w:szCs w:val="24"/>
          <w:vertAlign w:val="superscript"/>
        </w:rPr>
        <w:t>st</w:t>
      </w:r>
      <w:r w:rsidRPr="00387CDE">
        <w:rPr>
          <w:rFonts w:cstheme="minorHAnsi"/>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387CDE">
        <w:rPr>
          <w:rFonts w:cstheme="minorHAnsi"/>
          <w:sz w:val="24"/>
          <w:szCs w:val="24"/>
          <w:vertAlign w:val="superscript"/>
        </w:rPr>
        <w:t>nd</w:t>
      </w:r>
      <w:r w:rsidRPr="00387CDE">
        <w:rPr>
          <w:rFonts w:cstheme="minorHAnsi"/>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387CDE">
        <w:rPr>
          <w:rFonts w:cstheme="minorHAnsi"/>
          <w:sz w:val="24"/>
          <w:szCs w:val="24"/>
          <w:vertAlign w:val="superscript"/>
        </w:rPr>
        <w:t>nd</w:t>
      </w:r>
      <w:r w:rsidRPr="00387CDE">
        <w:rPr>
          <w:rFonts w:cstheme="minorHAnsi"/>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387CDE">
        <w:rPr>
          <w:rFonts w:cstheme="minorHAnsi"/>
          <w:sz w:val="24"/>
          <w:szCs w:val="24"/>
          <w:vertAlign w:val="superscript"/>
        </w:rPr>
        <w:t>st</w:t>
      </w:r>
      <w:r w:rsidRPr="00387CDE">
        <w:rPr>
          <w:rFonts w:cstheme="minorHAnsi"/>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387CDE">
        <w:rPr>
          <w:rFonts w:cstheme="minorHAnsi"/>
          <w:sz w:val="24"/>
          <w:szCs w:val="24"/>
          <w:vertAlign w:val="superscript"/>
        </w:rPr>
        <w:t>nd</w:t>
      </w:r>
      <w:r w:rsidRPr="00387CDE">
        <w:rPr>
          <w:rFonts w:cstheme="minorHAnsi"/>
          <w:sz w:val="24"/>
          <w:szCs w:val="24"/>
        </w:rPr>
        <w:t xml:space="preserve"> Kings 6:24-29. In 2</w:t>
      </w:r>
      <w:r w:rsidRPr="00387CDE">
        <w:rPr>
          <w:rFonts w:cstheme="minorHAnsi"/>
          <w:sz w:val="24"/>
          <w:szCs w:val="24"/>
          <w:vertAlign w:val="superscript"/>
        </w:rPr>
        <w:t>nd</w:t>
      </w:r>
      <w:r w:rsidRPr="00387CDE">
        <w:rPr>
          <w:rFonts w:cstheme="minorHAnsi"/>
          <w:sz w:val="24"/>
          <w:szCs w:val="24"/>
        </w:rPr>
        <w:t xml:space="preserve"> Kings 25:2-3 declares “So the city was besieged till the 11</w:t>
      </w:r>
      <w:r w:rsidRPr="00387CDE">
        <w:rPr>
          <w:rFonts w:cstheme="minorHAnsi"/>
          <w:sz w:val="24"/>
          <w:szCs w:val="24"/>
          <w:vertAlign w:val="superscript"/>
        </w:rPr>
        <w:t>th</w:t>
      </w:r>
      <w:r w:rsidRPr="00387CDE">
        <w:rPr>
          <w:rFonts w:cstheme="minorHAnsi"/>
          <w:sz w:val="24"/>
          <w:szCs w:val="24"/>
        </w:rPr>
        <w:t xml:space="preserve"> year of King Zedekiah. On the 9</w:t>
      </w:r>
      <w:r w:rsidRPr="00387CDE">
        <w:rPr>
          <w:rFonts w:cstheme="minorHAnsi"/>
          <w:sz w:val="24"/>
          <w:szCs w:val="24"/>
          <w:vertAlign w:val="superscript"/>
        </w:rPr>
        <w:t>th</w:t>
      </w:r>
      <w:r w:rsidRPr="00387CDE">
        <w:rPr>
          <w:rFonts w:cstheme="minorHAnsi"/>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387CDE">
        <w:rPr>
          <w:rFonts w:cstheme="minorHAnsi"/>
          <w:sz w:val="24"/>
          <w:szCs w:val="24"/>
          <w:vertAlign w:val="superscript"/>
        </w:rPr>
        <w:t>nd</w:t>
      </w:r>
      <w:r w:rsidRPr="00387CDE">
        <w:rPr>
          <w:rFonts w:cstheme="minorHAnsi"/>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387CDE">
        <w:rPr>
          <w:rFonts w:cstheme="minorHAnsi"/>
          <w:sz w:val="24"/>
          <w:szCs w:val="24"/>
          <w:vertAlign w:val="superscript"/>
        </w:rPr>
        <w:t>nd</w:t>
      </w:r>
      <w:r w:rsidRPr="00387CDE">
        <w:rPr>
          <w:rFonts w:cstheme="minorHAnsi"/>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387CDE">
        <w:rPr>
          <w:rFonts w:cstheme="minorHAnsi"/>
          <w:sz w:val="24"/>
          <w:szCs w:val="24"/>
          <w:vertAlign w:val="superscript"/>
        </w:rPr>
        <w:t>st</w:t>
      </w:r>
      <w:r w:rsidRPr="00387CDE">
        <w:rPr>
          <w:rFonts w:cstheme="minorHAnsi"/>
          <w:sz w:val="24"/>
          <w:szCs w:val="24"/>
        </w:rPr>
        <w:t xml:space="preserve"> Samuel 7:13-14. In 1</w:t>
      </w:r>
      <w:r w:rsidRPr="00387CDE">
        <w:rPr>
          <w:rFonts w:cstheme="minorHAnsi"/>
          <w:sz w:val="24"/>
          <w:szCs w:val="24"/>
          <w:vertAlign w:val="superscript"/>
        </w:rPr>
        <w:t>st</w:t>
      </w:r>
      <w:r w:rsidRPr="00387CDE">
        <w:rPr>
          <w:rFonts w:cstheme="minorHAnsi"/>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387CDE">
        <w:rPr>
          <w:rFonts w:cstheme="minorHAnsi"/>
          <w:sz w:val="24"/>
          <w:szCs w:val="24"/>
          <w:vertAlign w:val="superscript"/>
        </w:rPr>
        <w:t>st</w:t>
      </w:r>
      <w:r w:rsidRPr="00387CDE">
        <w:rPr>
          <w:rFonts w:cstheme="minorHAnsi"/>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387CDE">
        <w:rPr>
          <w:rFonts w:cstheme="minorHAnsi"/>
          <w:sz w:val="24"/>
          <w:szCs w:val="24"/>
          <w:vertAlign w:val="superscript"/>
        </w:rPr>
        <w:t>st</w:t>
      </w:r>
      <w:r w:rsidRPr="00387CDE">
        <w:rPr>
          <w:rFonts w:cstheme="minorHAnsi"/>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387CDE">
        <w:rPr>
          <w:rFonts w:cstheme="minorHAnsi"/>
          <w:sz w:val="24"/>
          <w:szCs w:val="24"/>
          <w:vertAlign w:val="superscript"/>
        </w:rPr>
        <w:t>st</w:t>
      </w:r>
      <w:r w:rsidRPr="00387CDE">
        <w:rPr>
          <w:rFonts w:cstheme="minorHAnsi"/>
          <w:sz w:val="24"/>
          <w:szCs w:val="24"/>
        </w:rPr>
        <w:t xml:space="preserve"> Chronicles 22:7-9. The exiles in Jerusalem to Babylon are in Jeremiah 29:4-7.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387CDE">
        <w:rPr>
          <w:rFonts w:cstheme="minorHAnsi"/>
          <w:sz w:val="24"/>
          <w:szCs w:val="24"/>
          <w:vertAlign w:val="superscript"/>
        </w:rPr>
        <w:t>nd</w:t>
      </w:r>
      <w:r w:rsidRPr="00387CDE">
        <w:rPr>
          <w:rFonts w:cstheme="minorHAnsi"/>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387CDE">
        <w:rPr>
          <w:rFonts w:cstheme="minorHAnsi"/>
          <w:sz w:val="24"/>
          <w:szCs w:val="24"/>
          <w:vertAlign w:val="superscript"/>
        </w:rPr>
        <w:t>st</w:t>
      </w:r>
      <w:r w:rsidRPr="00387CDE">
        <w:rPr>
          <w:rFonts w:cstheme="minorHAnsi"/>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387CDE">
        <w:rPr>
          <w:rFonts w:cstheme="minorHAnsi"/>
          <w:sz w:val="24"/>
          <w:szCs w:val="24"/>
          <w:vertAlign w:val="superscript"/>
        </w:rPr>
        <w:t>st</w:t>
      </w:r>
      <w:r w:rsidRPr="00387CDE">
        <w:rPr>
          <w:rFonts w:cstheme="minorHAnsi"/>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387CDE">
        <w:rPr>
          <w:rFonts w:cstheme="minorHAnsi"/>
          <w:sz w:val="24"/>
          <w:szCs w:val="24"/>
          <w:vertAlign w:val="superscript"/>
        </w:rPr>
        <w:t>nd</w:t>
      </w:r>
      <w:r w:rsidRPr="00387CDE">
        <w:rPr>
          <w:rFonts w:cstheme="minorHAnsi"/>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387CDE">
        <w:rPr>
          <w:rFonts w:cstheme="minorHAnsi"/>
          <w:sz w:val="24"/>
          <w:szCs w:val="24"/>
          <w:vertAlign w:val="superscript"/>
        </w:rPr>
        <w:t>nd</w:t>
      </w:r>
      <w:r w:rsidRPr="00387CDE">
        <w:rPr>
          <w:rFonts w:cstheme="minorHAnsi"/>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387CDE">
        <w:rPr>
          <w:rFonts w:cstheme="minorHAnsi"/>
          <w:sz w:val="24"/>
          <w:szCs w:val="24"/>
          <w:vertAlign w:val="superscript"/>
        </w:rPr>
        <w:t>nd</w:t>
      </w:r>
      <w:r w:rsidRPr="00387CDE">
        <w:rPr>
          <w:rFonts w:cstheme="minorHAnsi"/>
          <w:sz w:val="24"/>
          <w:szCs w:val="24"/>
        </w:rPr>
        <w:t xml:space="preserve"> Corinthians 12:7-10. Being deserted is in 2</w:t>
      </w:r>
      <w:r w:rsidRPr="00387CDE">
        <w:rPr>
          <w:rFonts w:cstheme="minorHAnsi"/>
          <w:sz w:val="24"/>
          <w:szCs w:val="24"/>
          <w:vertAlign w:val="superscript"/>
        </w:rPr>
        <w:t>nd</w:t>
      </w:r>
      <w:r w:rsidRPr="00387CDE">
        <w:rPr>
          <w:rFonts w:cstheme="minorHAnsi"/>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387CDE">
        <w:rPr>
          <w:rFonts w:cstheme="minorHAnsi"/>
          <w:sz w:val="24"/>
          <w:szCs w:val="24"/>
          <w:vertAlign w:val="superscript"/>
        </w:rPr>
        <w:t>nd</w:t>
      </w:r>
      <w:r w:rsidRPr="00387CDE">
        <w:rPr>
          <w:rFonts w:cstheme="minorHAnsi"/>
          <w:sz w:val="24"/>
          <w:szCs w:val="24"/>
        </w:rPr>
        <w:t xml:space="preserve"> Kings 22:18-20. Israel’s futile idolatry is in Isaiah 57:1-2. The coming of the LORD is in 1</w:t>
      </w:r>
      <w:r w:rsidRPr="00387CDE">
        <w:rPr>
          <w:rFonts w:cstheme="minorHAnsi"/>
          <w:sz w:val="24"/>
          <w:szCs w:val="24"/>
          <w:vertAlign w:val="superscript"/>
        </w:rPr>
        <w:t>st</w:t>
      </w:r>
      <w:r w:rsidRPr="00387CDE">
        <w:rPr>
          <w:rFonts w:cstheme="minorHAnsi"/>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387CDE">
        <w:rPr>
          <w:rFonts w:cstheme="minorHAnsi"/>
          <w:sz w:val="24"/>
          <w:szCs w:val="24"/>
          <w:vertAlign w:val="superscript"/>
        </w:rPr>
        <w:t>nd</w:t>
      </w:r>
      <w:r w:rsidRPr="00387CDE">
        <w:rPr>
          <w:rFonts w:cstheme="minorHAnsi"/>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387CDE">
        <w:rPr>
          <w:rFonts w:cstheme="minorHAnsi"/>
          <w:sz w:val="24"/>
          <w:szCs w:val="24"/>
          <w:vertAlign w:val="superscript"/>
        </w:rPr>
        <w:t>st</w:t>
      </w:r>
      <w:r w:rsidRPr="00387CDE">
        <w:rPr>
          <w:rFonts w:cstheme="minorHAnsi"/>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387CDE">
        <w:rPr>
          <w:rFonts w:cstheme="minorHAnsi"/>
          <w:sz w:val="24"/>
          <w:szCs w:val="24"/>
          <w:vertAlign w:val="superscript"/>
        </w:rPr>
        <w:t>nd</w:t>
      </w:r>
      <w:r w:rsidRPr="00387CDE">
        <w:rPr>
          <w:rFonts w:cstheme="minorHAnsi"/>
          <w:sz w:val="24"/>
          <w:szCs w:val="24"/>
        </w:rPr>
        <w:t xml:space="preserve"> Kings 22:19-20. In Luke 2:29 says “Lord, now You are letting Your Servant depart in peace, according to Your word.” The hope of future peace for all Believers. Peace in Heaven. In 1</w:t>
      </w:r>
      <w:r w:rsidRPr="00387CDE">
        <w:rPr>
          <w:rFonts w:cstheme="minorHAnsi"/>
          <w:sz w:val="24"/>
          <w:szCs w:val="24"/>
          <w:vertAlign w:val="superscript"/>
        </w:rPr>
        <w:t>st</w:t>
      </w:r>
      <w:r w:rsidRPr="00387CDE">
        <w:rPr>
          <w:rFonts w:cstheme="minorHAnsi"/>
          <w:sz w:val="24"/>
          <w:szCs w:val="24"/>
        </w:rPr>
        <w:t xml:space="preserve"> Peter 1:4 tells us “…to an inheritance that is imperishable, undefiled and infading, kept in Heaven for You…” I Am the Way, and the Truth, and the Life is in John 14:1-3. The Coming of the Lord is in 1</w:t>
      </w:r>
      <w:r w:rsidRPr="00387CDE">
        <w:rPr>
          <w:rFonts w:cstheme="minorHAnsi"/>
          <w:sz w:val="24"/>
          <w:szCs w:val="24"/>
          <w:vertAlign w:val="superscript"/>
        </w:rPr>
        <w:t>st</w:t>
      </w:r>
      <w:r w:rsidRPr="00387CDE">
        <w:rPr>
          <w:rFonts w:cstheme="minorHAnsi"/>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D577EB" w:rsidRPr="00387CDE" w:rsidRDefault="00D577EB" w:rsidP="00D577EB">
      <w:pPr>
        <w:spacing w:line="240" w:lineRule="auto"/>
        <w:jc w:val="center"/>
        <w:rPr>
          <w:rFonts w:cstheme="minorHAnsi"/>
          <w:b/>
          <w:sz w:val="24"/>
          <w:szCs w:val="24"/>
        </w:rPr>
      </w:pPr>
      <w:r w:rsidRPr="00387CDE">
        <w:rPr>
          <w:rFonts w:cstheme="minorHAnsi"/>
          <w:b/>
          <w:sz w:val="24"/>
          <w:szCs w:val="24"/>
        </w:rPr>
        <w:t>PATIENCE ALSO CALLED LONGSUFFERING FROM JUNE 21</w:t>
      </w:r>
      <w:r w:rsidRPr="00387CDE">
        <w:rPr>
          <w:rFonts w:cstheme="minorHAnsi"/>
          <w:b/>
          <w:sz w:val="24"/>
          <w:szCs w:val="24"/>
          <w:vertAlign w:val="superscript"/>
        </w:rPr>
        <w:t>ST</w:t>
      </w:r>
      <w:r w:rsidRPr="00387CDE">
        <w:rPr>
          <w:rFonts w:cstheme="minorHAnsi"/>
          <w:b/>
          <w:sz w:val="24"/>
          <w:szCs w:val="24"/>
        </w:rPr>
        <w:t xml:space="preserve"> TO AUGUST 21</w:t>
      </w:r>
      <w:r w:rsidRPr="00387CDE">
        <w:rPr>
          <w:rFonts w:cstheme="minorHAnsi"/>
          <w:b/>
          <w:sz w:val="24"/>
          <w:szCs w:val="24"/>
          <w:vertAlign w:val="superscript"/>
        </w:rPr>
        <w:t>ST</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Chapter 1: What is Patience?</w:t>
      </w:r>
    </w:p>
    <w:p w:rsidR="00D577EB" w:rsidRPr="00387CDE" w:rsidRDefault="00D577EB" w:rsidP="00D577EB">
      <w:pPr>
        <w:rPr>
          <w:rFonts w:cstheme="minorHAnsi"/>
          <w:sz w:val="24"/>
          <w:szCs w:val="24"/>
        </w:rPr>
      </w:pPr>
      <w:r w:rsidRPr="00387CDE">
        <w:rPr>
          <w:rFonts w:cstheme="minorHAnsi"/>
          <w:sz w:val="24"/>
          <w:szCs w:val="24"/>
        </w:rPr>
        <w:t>The Patience of the Father Stephen</w:t>
      </w:r>
    </w:p>
    <w:p w:rsidR="00D577EB" w:rsidRPr="00387CDE" w:rsidRDefault="00D577EB" w:rsidP="00D577EB">
      <w:pPr>
        <w:rPr>
          <w:rFonts w:cstheme="minorHAnsi"/>
          <w:sz w:val="24"/>
          <w:szCs w:val="24"/>
        </w:rPr>
      </w:pPr>
      <w:r w:rsidRPr="00387CDE">
        <w:rPr>
          <w:rFonts w:cstheme="minorHAnsi"/>
          <w:sz w:val="24"/>
          <w:szCs w:val="24"/>
        </w:rPr>
        <w:t>The Father Stephen’s Patient Character</w:t>
      </w:r>
    </w:p>
    <w:p w:rsidR="00D577EB" w:rsidRPr="00387CDE" w:rsidRDefault="00D577EB" w:rsidP="00D577EB">
      <w:pPr>
        <w:rPr>
          <w:rFonts w:cstheme="minorHAnsi"/>
          <w:sz w:val="24"/>
          <w:szCs w:val="24"/>
        </w:rPr>
      </w:pPr>
      <w:r w:rsidRPr="00387CDE">
        <w:rPr>
          <w:rFonts w:cstheme="minorHAnsi"/>
          <w:sz w:val="24"/>
          <w:szCs w:val="24"/>
        </w:rPr>
        <w:t>The Father Stephen is slow to anger</w:t>
      </w:r>
    </w:p>
    <w:p w:rsidR="00D577EB" w:rsidRPr="00387CDE" w:rsidRDefault="00D577EB" w:rsidP="00D577EB">
      <w:pPr>
        <w:rPr>
          <w:rFonts w:cstheme="minorHAnsi"/>
          <w:sz w:val="24"/>
          <w:szCs w:val="24"/>
        </w:rPr>
      </w:pPr>
      <w:r w:rsidRPr="00387CDE">
        <w:rPr>
          <w:rFonts w:cstheme="minorHAnsi"/>
          <w:sz w:val="24"/>
          <w:szCs w:val="24"/>
        </w:rPr>
        <w:t>The Father Stephen imparts Patience</w:t>
      </w:r>
    </w:p>
    <w:p w:rsidR="00D577EB" w:rsidRPr="00387CDE" w:rsidRDefault="00D577EB" w:rsidP="00D577EB">
      <w:pPr>
        <w:rPr>
          <w:rFonts w:cstheme="minorHAnsi"/>
          <w:sz w:val="24"/>
          <w:szCs w:val="24"/>
        </w:rPr>
      </w:pPr>
      <w:r w:rsidRPr="00387CDE">
        <w:rPr>
          <w:rFonts w:cstheme="minorHAnsi"/>
          <w:sz w:val="24"/>
          <w:szCs w:val="24"/>
        </w:rPr>
        <w:t>The Father Stephen’s Patience with Sinful Creations</w:t>
      </w:r>
    </w:p>
    <w:p w:rsidR="00D577EB" w:rsidRPr="00387CDE" w:rsidRDefault="00D577EB" w:rsidP="00D577EB">
      <w:pPr>
        <w:rPr>
          <w:rFonts w:cstheme="minorHAnsi"/>
          <w:sz w:val="24"/>
          <w:szCs w:val="24"/>
        </w:rPr>
      </w:pPr>
      <w:r w:rsidRPr="00387CDE">
        <w:rPr>
          <w:rFonts w:cstheme="minorHAnsi"/>
          <w:sz w:val="24"/>
          <w:szCs w:val="24"/>
        </w:rPr>
        <w:t>The Father Stephen’s Patience last a long time, for 40 years maximum</w:t>
      </w:r>
    </w:p>
    <w:p w:rsidR="00D577EB" w:rsidRPr="00387CDE" w:rsidRDefault="00D577EB" w:rsidP="00D577EB">
      <w:pPr>
        <w:rPr>
          <w:rFonts w:cstheme="minorHAnsi"/>
          <w:sz w:val="24"/>
          <w:szCs w:val="24"/>
        </w:rPr>
      </w:pPr>
      <w:r w:rsidRPr="00387CDE">
        <w:rPr>
          <w:rFonts w:cstheme="minorHAnsi"/>
          <w:sz w:val="24"/>
          <w:szCs w:val="24"/>
        </w:rPr>
        <w:t>The Father Stephen is Patient in delaying punishment</w:t>
      </w:r>
    </w:p>
    <w:p w:rsidR="00D577EB" w:rsidRPr="00387CDE" w:rsidRDefault="00D577EB" w:rsidP="00D577EB">
      <w:pPr>
        <w:rPr>
          <w:rFonts w:cstheme="minorHAnsi"/>
          <w:sz w:val="24"/>
          <w:szCs w:val="24"/>
        </w:rPr>
      </w:pPr>
      <w:r w:rsidRPr="00387CDE">
        <w:rPr>
          <w:rFonts w:cstheme="minorHAnsi"/>
          <w:sz w:val="24"/>
          <w:szCs w:val="24"/>
        </w:rPr>
        <w:t>Sinful Creations try the Father Stephen’s Patience</w:t>
      </w:r>
    </w:p>
    <w:p w:rsidR="00D577EB" w:rsidRPr="00387CDE" w:rsidRDefault="00D577EB" w:rsidP="00D577EB">
      <w:pPr>
        <w:rPr>
          <w:rFonts w:cstheme="minorHAnsi"/>
          <w:sz w:val="24"/>
          <w:szCs w:val="24"/>
        </w:rPr>
      </w:pPr>
      <w:r w:rsidRPr="00387CDE">
        <w:rPr>
          <w:rFonts w:cstheme="minorHAnsi"/>
          <w:sz w:val="24"/>
          <w:szCs w:val="24"/>
        </w:rPr>
        <w:t xml:space="preserve">The Examples of the Father Stephen’s Patience </w:t>
      </w:r>
    </w:p>
    <w:p w:rsidR="00D577EB" w:rsidRPr="00387CDE" w:rsidRDefault="00D577EB" w:rsidP="00D577EB">
      <w:pPr>
        <w:rPr>
          <w:rFonts w:cstheme="minorHAnsi"/>
          <w:sz w:val="24"/>
          <w:szCs w:val="24"/>
        </w:rPr>
      </w:pPr>
      <w:r w:rsidRPr="00387CDE">
        <w:rPr>
          <w:rFonts w:cstheme="minorHAnsi"/>
          <w:sz w:val="24"/>
          <w:szCs w:val="24"/>
        </w:rPr>
        <w:t>The Purpose of the Father Stephen’s Patience</w:t>
      </w:r>
    </w:p>
    <w:p w:rsidR="00D577EB" w:rsidRPr="00387CDE" w:rsidRDefault="00D577EB" w:rsidP="00D577EB">
      <w:pPr>
        <w:rPr>
          <w:rFonts w:cstheme="minorHAnsi"/>
          <w:sz w:val="24"/>
          <w:szCs w:val="24"/>
        </w:rPr>
      </w:pPr>
      <w:r w:rsidRPr="00387CDE">
        <w:rPr>
          <w:rFonts w:cstheme="minorHAnsi"/>
          <w:sz w:val="24"/>
          <w:szCs w:val="24"/>
        </w:rPr>
        <w:t>Repentance</w:t>
      </w:r>
    </w:p>
    <w:p w:rsidR="00D577EB" w:rsidRPr="00387CDE" w:rsidRDefault="00D577EB" w:rsidP="00D577EB">
      <w:pPr>
        <w:rPr>
          <w:rFonts w:cstheme="minorHAnsi"/>
          <w:sz w:val="24"/>
          <w:szCs w:val="24"/>
        </w:rPr>
      </w:pPr>
      <w:r w:rsidRPr="00387CDE">
        <w:rPr>
          <w:rFonts w:cstheme="minorHAnsi"/>
          <w:sz w:val="24"/>
          <w:szCs w:val="24"/>
        </w:rPr>
        <w:t>Salvation</w:t>
      </w:r>
    </w:p>
    <w:p w:rsidR="00D577EB" w:rsidRPr="00387CDE" w:rsidRDefault="00D577EB" w:rsidP="00D577EB">
      <w:pPr>
        <w:rPr>
          <w:rFonts w:cstheme="minorHAnsi"/>
          <w:sz w:val="24"/>
          <w:szCs w:val="24"/>
        </w:rPr>
      </w:pPr>
      <w:r w:rsidRPr="00387CDE">
        <w:rPr>
          <w:rFonts w:cstheme="minorHAnsi"/>
          <w:sz w:val="24"/>
          <w:szCs w:val="24"/>
        </w:rPr>
        <w:t>The Patience of His Son Jesus</w:t>
      </w:r>
    </w:p>
    <w:p w:rsidR="00D577EB" w:rsidRPr="00387CDE" w:rsidRDefault="00D577EB" w:rsidP="00D577EB">
      <w:pPr>
        <w:rPr>
          <w:rFonts w:cstheme="minorHAnsi"/>
          <w:sz w:val="24"/>
          <w:szCs w:val="24"/>
        </w:rPr>
      </w:pPr>
      <w:r w:rsidRPr="00387CDE">
        <w:rPr>
          <w:rFonts w:cstheme="minorHAnsi"/>
          <w:sz w:val="24"/>
          <w:szCs w:val="24"/>
        </w:rPr>
        <w:t>The Patience of the Lord Jesus Christ in His Earthly Ministry for 3 years</w:t>
      </w:r>
    </w:p>
    <w:p w:rsidR="00D577EB" w:rsidRPr="00387CDE" w:rsidRDefault="00D577EB" w:rsidP="00D577EB">
      <w:pPr>
        <w:rPr>
          <w:rFonts w:cstheme="minorHAnsi"/>
          <w:sz w:val="24"/>
          <w:szCs w:val="24"/>
        </w:rPr>
      </w:pPr>
      <w:r w:rsidRPr="00387CDE">
        <w:rPr>
          <w:rFonts w:cstheme="minorHAnsi"/>
          <w:sz w:val="24"/>
          <w:szCs w:val="24"/>
        </w:rPr>
        <w:t xml:space="preserve">His Patience with People </w:t>
      </w:r>
    </w:p>
    <w:p w:rsidR="00D577EB" w:rsidRPr="00387CDE" w:rsidRDefault="00D577EB" w:rsidP="00D577EB">
      <w:pPr>
        <w:rPr>
          <w:rFonts w:cstheme="minorHAnsi"/>
          <w:sz w:val="24"/>
          <w:szCs w:val="24"/>
        </w:rPr>
      </w:pPr>
      <w:r w:rsidRPr="00387CDE">
        <w:rPr>
          <w:rFonts w:cstheme="minorHAnsi"/>
          <w:sz w:val="24"/>
          <w:szCs w:val="24"/>
        </w:rPr>
        <w:t>His Patience with the Father Stephen’s timing of events</w:t>
      </w:r>
    </w:p>
    <w:p w:rsidR="00D577EB" w:rsidRPr="00387CDE" w:rsidRDefault="00D577EB" w:rsidP="00D577EB">
      <w:pPr>
        <w:rPr>
          <w:rFonts w:cstheme="minorHAnsi"/>
          <w:sz w:val="24"/>
          <w:szCs w:val="24"/>
        </w:rPr>
      </w:pPr>
      <w:r w:rsidRPr="00387CDE">
        <w:rPr>
          <w:rFonts w:cstheme="minorHAnsi"/>
          <w:sz w:val="24"/>
          <w:szCs w:val="24"/>
        </w:rPr>
        <w:t>His Patience in Suffering</w:t>
      </w:r>
    </w:p>
    <w:p w:rsidR="00D577EB" w:rsidRPr="00387CDE" w:rsidRDefault="00D577EB" w:rsidP="00D577EB">
      <w:pPr>
        <w:rPr>
          <w:rFonts w:cstheme="minorHAnsi"/>
          <w:sz w:val="24"/>
          <w:szCs w:val="24"/>
        </w:rPr>
      </w:pPr>
      <w:r w:rsidRPr="00387CDE">
        <w:rPr>
          <w:rFonts w:cstheme="minorHAnsi"/>
          <w:sz w:val="24"/>
          <w:szCs w:val="24"/>
        </w:rPr>
        <w:t>The Lord Jesus Christ reflects the Father Stephen’s Own Patient Character</w:t>
      </w:r>
    </w:p>
    <w:p w:rsidR="00D577EB" w:rsidRPr="00387CDE" w:rsidRDefault="00D577EB" w:rsidP="00D577EB">
      <w:pPr>
        <w:rPr>
          <w:rFonts w:cstheme="minorHAnsi"/>
          <w:sz w:val="24"/>
          <w:szCs w:val="24"/>
        </w:rPr>
      </w:pPr>
      <w:r w:rsidRPr="00387CDE">
        <w:rPr>
          <w:rFonts w:cstheme="minorHAnsi"/>
          <w:sz w:val="24"/>
          <w:szCs w:val="24"/>
        </w:rPr>
        <w:t>The Lord Jesus Christ’s Patience brings about the Father Stephen’s Salvation</w:t>
      </w:r>
    </w:p>
    <w:p w:rsidR="00D577EB" w:rsidRPr="00387CDE" w:rsidRDefault="00D577EB" w:rsidP="00D577EB">
      <w:pPr>
        <w:rPr>
          <w:rFonts w:cstheme="minorHAnsi"/>
          <w:sz w:val="24"/>
          <w:szCs w:val="24"/>
        </w:rPr>
      </w:pPr>
      <w:r w:rsidRPr="00387CDE">
        <w:rPr>
          <w:rFonts w:cstheme="minorHAnsi"/>
          <w:sz w:val="24"/>
          <w:szCs w:val="24"/>
        </w:rPr>
        <w:t>The Lord Jesus Christ’s Patience must be appropriated by His Followers</w:t>
      </w:r>
    </w:p>
    <w:p w:rsidR="00D577EB" w:rsidRPr="00387CDE" w:rsidRDefault="00D577EB" w:rsidP="00D577EB">
      <w:pPr>
        <w:rPr>
          <w:rFonts w:cstheme="minorHAnsi"/>
          <w:sz w:val="24"/>
          <w:szCs w:val="24"/>
        </w:rPr>
      </w:pPr>
      <w:r w:rsidRPr="00387CDE">
        <w:rPr>
          <w:rFonts w:cstheme="minorHAnsi"/>
          <w:sz w:val="24"/>
          <w:szCs w:val="24"/>
        </w:rPr>
        <w:t xml:space="preserve">In Relation to People </w:t>
      </w:r>
    </w:p>
    <w:p w:rsidR="00D577EB" w:rsidRPr="00387CDE" w:rsidRDefault="00D577EB" w:rsidP="00D577EB">
      <w:pPr>
        <w:rPr>
          <w:rFonts w:cstheme="minorHAnsi"/>
          <w:sz w:val="24"/>
          <w:szCs w:val="24"/>
        </w:rPr>
      </w:pPr>
      <w:r w:rsidRPr="00387CDE">
        <w:rPr>
          <w:rFonts w:cstheme="minorHAnsi"/>
          <w:sz w:val="24"/>
          <w:szCs w:val="24"/>
        </w:rPr>
        <w:t>In Enduring Life’s Circumstances and Sufferings</w:t>
      </w:r>
    </w:p>
    <w:p w:rsidR="00D577EB" w:rsidRPr="00387CDE" w:rsidRDefault="00D577EB" w:rsidP="00D577EB">
      <w:pPr>
        <w:rPr>
          <w:rFonts w:cstheme="minorHAnsi"/>
          <w:sz w:val="24"/>
          <w:szCs w:val="24"/>
        </w:rPr>
      </w:pPr>
      <w:r w:rsidRPr="00387CDE">
        <w:rPr>
          <w:rFonts w:cstheme="minorHAnsi"/>
          <w:sz w:val="24"/>
          <w:szCs w:val="24"/>
        </w:rPr>
        <w:t>In Communicating the Gospel of the Father Stephen</w:t>
      </w:r>
    </w:p>
    <w:p w:rsidR="00D577EB" w:rsidRPr="00387CDE" w:rsidRDefault="00D577EB" w:rsidP="00D577EB">
      <w:pPr>
        <w:rPr>
          <w:rFonts w:cstheme="minorHAnsi"/>
          <w:sz w:val="24"/>
          <w:szCs w:val="24"/>
        </w:rPr>
      </w:pPr>
      <w:r w:rsidRPr="00387CDE">
        <w:rPr>
          <w:rFonts w:cstheme="minorHAnsi"/>
          <w:sz w:val="24"/>
          <w:szCs w:val="24"/>
        </w:rPr>
        <w:t>In Living and Waiting for the Father Stephen’s coming</w:t>
      </w:r>
    </w:p>
    <w:p w:rsidR="00D577EB" w:rsidRPr="00387CDE" w:rsidRDefault="00D577EB" w:rsidP="00D577EB">
      <w:pPr>
        <w:rPr>
          <w:rFonts w:cstheme="minorHAnsi"/>
          <w:sz w:val="24"/>
          <w:szCs w:val="24"/>
        </w:rPr>
      </w:pPr>
      <w:r w:rsidRPr="00387CDE">
        <w:rPr>
          <w:rFonts w:cstheme="minorHAnsi"/>
          <w:sz w:val="24"/>
          <w:szCs w:val="24"/>
        </w:rPr>
        <w:t>The Examples of the Lord Jesus Christ’s Patience found in His Followers</w:t>
      </w:r>
    </w:p>
    <w:p w:rsidR="00D577EB" w:rsidRPr="00387CDE" w:rsidRDefault="00D577EB" w:rsidP="00D577EB">
      <w:pPr>
        <w:rPr>
          <w:rFonts w:cstheme="minorHAnsi"/>
          <w:sz w:val="24"/>
          <w:szCs w:val="24"/>
        </w:rPr>
      </w:pPr>
      <w:r w:rsidRPr="00387CDE">
        <w:rPr>
          <w:rFonts w:cstheme="minorHAnsi"/>
          <w:sz w:val="24"/>
          <w:szCs w:val="24"/>
        </w:rPr>
        <w:t>Patience</w:t>
      </w:r>
    </w:p>
    <w:p w:rsidR="00D577EB" w:rsidRPr="00387CDE" w:rsidRDefault="00D577EB" w:rsidP="00D577EB">
      <w:pPr>
        <w:rPr>
          <w:rFonts w:cstheme="minorHAnsi"/>
          <w:sz w:val="24"/>
          <w:szCs w:val="24"/>
        </w:rPr>
      </w:pPr>
      <w:r w:rsidRPr="00387CDE">
        <w:rPr>
          <w:rFonts w:cstheme="minorHAnsi"/>
          <w:sz w:val="24"/>
          <w:szCs w:val="24"/>
        </w:rPr>
        <w:t>The Father Stephen’s Patience</w:t>
      </w:r>
    </w:p>
    <w:p w:rsidR="00D577EB" w:rsidRPr="00387CDE" w:rsidRDefault="00D577EB" w:rsidP="00D577EB">
      <w:pPr>
        <w:rPr>
          <w:rFonts w:cstheme="minorHAnsi"/>
          <w:sz w:val="24"/>
          <w:szCs w:val="24"/>
        </w:rPr>
      </w:pPr>
      <w:r w:rsidRPr="00387CDE">
        <w:rPr>
          <w:rFonts w:cstheme="minorHAnsi"/>
          <w:sz w:val="24"/>
          <w:szCs w:val="24"/>
        </w:rPr>
        <w:t>The Patience of the Lord Jesus Christ</w:t>
      </w:r>
    </w:p>
    <w:p w:rsidR="00D577EB" w:rsidRPr="00387CDE" w:rsidRDefault="00D577EB" w:rsidP="00D577EB">
      <w:pPr>
        <w:rPr>
          <w:rFonts w:cstheme="minorHAnsi"/>
          <w:sz w:val="24"/>
          <w:szCs w:val="24"/>
        </w:rPr>
      </w:pPr>
      <w:r w:rsidRPr="00387CDE">
        <w:rPr>
          <w:rFonts w:cstheme="minorHAnsi"/>
          <w:sz w:val="24"/>
          <w:szCs w:val="24"/>
        </w:rPr>
        <w:t>Other Examples of Patience</w:t>
      </w:r>
    </w:p>
    <w:p w:rsidR="00D577EB" w:rsidRPr="00387CDE" w:rsidRDefault="00D577EB" w:rsidP="00D577EB">
      <w:pPr>
        <w:rPr>
          <w:rFonts w:cstheme="minorHAnsi"/>
          <w:sz w:val="24"/>
          <w:szCs w:val="24"/>
        </w:rPr>
      </w:pPr>
      <w:r w:rsidRPr="00387CDE">
        <w:rPr>
          <w:rFonts w:cstheme="minorHAnsi"/>
          <w:sz w:val="24"/>
          <w:szCs w:val="24"/>
        </w:rPr>
        <w:t>Patience is a part of the Fruit of the Spirit</w:t>
      </w:r>
    </w:p>
    <w:p w:rsidR="00D577EB" w:rsidRPr="00387CDE" w:rsidRDefault="00D577EB" w:rsidP="00D577EB">
      <w:pPr>
        <w:rPr>
          <w:rFonts w:cstheme="minorHAnsi"/>
          <w:sz w:val="24"/>
          <w:szCs w:val="24"/>
        </w:rPr>
      </w:pPr>
      <w:r w:rsidRPr="00387CDE">
        <w:rPr>
          <w:rFonts w:cstheme="minorHAnsi"/>
          <w:sz w:val="24"/>
          <w:szCs w:val="24"/>
        </w:rPr>
        <w:t>The Father Stephen’s People should exercise Patience</w:t>
      </w:r>
    </w:p>
    <w:p w:rsidR="00D577EB" w:rsidRPr="00387CDE" w:rsidRDefault="00D577EB" w:rsidP="00D577EB">
      <w:pPr>
        <w:rPr>
          <w:rFonts w:cstheme="minorHAnsi"/>
          <w:sz w:val="24"/>
          <w:szCs w:val="24"/>
        </w:rPr>
      </w:pPr>
      <w:r w:rsidRPr="00387CDE">
        <w:rPr>
          <w:rFonts w:cstheme="minorHAnsi"/>
          <w:sz w:val="24"/>
          <w:szCs w:val="24"/>
        </w:rPr>
        <w:t>People who need Particular Patience</w:t>
      </w:r>
    </w:p>
    <w:p w:rsidR="00D577EB" w:rsidRPr="00387CDE" w:rsidRDefault="00D577EB" w:rsidP="00D577EB">
      <w:pPr>
        <w:rPr>
          <w:rFonts w:cstheme="minorHAnsi"/>
          <w:sz w:val="24"/>
          <w:szCs w:val="24"/>
        </w:rPr>
      </w:pPr>
      <w:r w:rsidRPr="00387CDE">
        <w:rPr>
          <w:rFonts w:cstheme="minorHAnsi"/>
          <w:sz w:val="24"/>
          <w:szCs w:val="24"/>
        </w:rPr>
        <w:t>Christian Leaders</w:t>
      </w:r>
    </w:p>
    <w:p w:rsidR="00D577EB" w:rsidRPr="00387CDE" w:rsidRDefault="00D577EB" w:rsidP="00D577EB">
      <w:pPr>
        <w:rPr>
          <w:rFonts w:cstheme="minorHAnsi"/>
          <w:sz w:val="24"/>
          <w:szCs w:val="24"/>
        </w:rPr>
      </w:pPr>
      <w:r w:rsidRPr="00387CDE">
        <w:rPr>
          <w:rFonts w:cstheme="minorHAnsi"/>
          <w:sz w:val="24"/>
          <w:szCs w:val="24"/>
        </w:rPr>
        <w:t>Christian Masters</w:t>
      </w:r>
    </w:p>
    <w:p w:rsidR="00D577EB" w:rsidRPr="00387CDE" w:rsidRDefault="00D577EB" w:rsidP="00D577EB">
      <w:pPr>
        <w:rPr>
          <w:rFonts w:cstheme="minorHAnsi"/>
          <w:sz w:val="24"/>
          <w:szCs w:val="24"/>
        </w:rPr>
      </w:pPr>
      <w:r w:rsidRPr="00387CDE">
        <w:rPr>
          <w:rFonts w:cstheme="minorHAnsi"/>
          <w:sz w:val="24"/>
          <w:szCs w:val="24"/>
        </w:rPr>
        <w:t>Patience is necessary in Church Life</w:t>
      </w:r>
    </w:p>
    <w:p w:rsidR="00D577EB" w:rsidRPr="00387CDE" w:rsidRDefault="00D577EB" w:rsidP="00D577EB">
      <w:pPr>
        <w:rPr>
          <w:rFonts w:cstheme="minorHAnsi"/>
          <w:sz w:val="24"/>
          <w:szCs w:val="24"/>
        </w:rPr>
      </w:pPr>
      <w:r w:rsidRPr="00387CDE">
        <w:rPr>
          <w:rFonts w:cstheme="minorHAnsi"/>
          <w:sz w:val="24"/>
          <w:szCs w:val="24"/>
        </w:rPr>
        <w:t>The Father Stephen’s Word is to the received with Patience</w:t>
      </w:r>
    </w:p>
    <w:p w:rsidR="00D577EB" w:rsidRPr="00387CDE" w:rsidRDefault="00D577EB" w:rsidP="00D577EB">
      <w:pPr>
        <w:rPr>
          <w:rFonts w:cstheme="minorHAnsi"/>
          <w:sz w:val="24"/>
          <w:szCs w:val="24"/>
        </w:rPr>
      </w:pPr>
      <w:r w:rsidRPr="00387CDE">
        <w:rPr>
          <w:rFonts w:cstheme="minorHAnsi"/>
          <w:sz w:val="24"/>
          <w:szCs w:val="24"/>
        </w:rPr>
        <w:t>Patience is the Characteristic of Agape Love</w:t>
      </w:r>
    </w:p>
    <w:p w:rsidR="00D577EB" w:rsidRPr="00387CDE" w:rsidRDefault="00D577EB" w:rsidP="00D577EB">
      <w:pPr>
        <w:rPr>
          <w:rFonts w:cstheme="minorHAnsi"/>
          <w:sz w:val="24"/>
          <w:szCs w:val="24"/>
        </w:rPr>
      </w:pPr>
      <w:r w:rsidRPr="00387CDE">
        <w:rPr>
          <w:rFonts w:cstheme="minorHAnsi"/>
          <w:sz w:val="24"/>
          <w:szCs w:val="24"/>
        </w:rPr>
        <w:t xml:space="preserve">Patience is an Aspect of Faith and Hope </w:t>
      </w:r>
    </w:p>
    <w:p w:rsidR="00D577EB" w:rsidRPr="00387CDE" w:rsidRDefault="00D577EB" w:rsidP="00D577EB">
      <w:pPr>
        <w:rPr>
          <w:rFonts w:cstheme="minorHAnsi"/>
          <w:sz w:val="24"/>
          <w:szCs w:val="24"/>
        </w:rPr>
      </w:pPr>
      <w:r w:rsidRPr="00387CDE">
        <w:rPr>
          <w:rFonts w:cstheme="minorHAnsi"/>
          <w:sz w:val="24"/>
          <w:szCs w:val="24"/>
        </w:rPr>
        <w:t>Endurance</w:t>
      </w:r>
    </w:p>
    <w:p w:rsidR="00D577EB" w:rsidRPr="00387CDE" w:rsidRDefault="00D577EB" w:rsidP="00D577EB">
      <w:pPr>
        <w:rPr>
          <w:rFonts w:cstheme="minorHAnsi"/>
          <w:sz w:val="24"/>
          <w:szCs w:val="24"/>
        </w:rPr>
      </w:pPr>
      <w:r w:rsidRPr="00387CDE">
        <w:rPr>
          <w:rFonts w:cstheme="minorHAnsi"/>
          <w:sz w:val="24"/>
          <w:szCs w:val="24"/>
        </w:rPr>
        <w:t>Endurance commended as a Virtue for the Father Stephen’s People</w:t>
      </w:r>
    </w:p>
    <w:p w:rsidR="00D577EB" w:rsidRPr="00387CDE" w:rsidRDefault="00D577EB" w:rsidP="00D577EB">
      <w:pPr>
        <w:rPr>
          <w:rFonts w:cstheme="minorHAnsi"/>
          <w:sz w:val="24"/>
          <w:szCs w:val="24"/>
        </w:rPr>
      </w:pPr>
      <w:r w:rsidRPr="00387CDE">
        <w:rPr>
          <w:rFonts w:cstheme="minorHAnsi"/>
          <w:sz w:val="24"/>
          <w:szCs w:val="24"/>
        </w:rPr>
        <w:t>Endurance is a Hallmark of the True Christian Profession</w:t>
      </w:r>
    </w:p>
    <w:p w:rsidR="00D577EB" w:rsidRPr="00387CDE" w:rsidRDefault="00D577EB" w:rsidP="00D577EB">
      <w:pPr>
        <w:rPr>
          <w:rFonts w:cstheme="minorHAnsi"/>
          <w:sz w:val="24"/>
          <w:szCs w:val="24"/>
        </w:rPr>
      </w:pPr>
      <w:r w:rsidRPr="00387CDE">
        <w:rPr>
          <w:rFonts w:cstheme="minorHAnsi"/>
          <w:sz w:val="24"/>
          <w:szCs w:val="24"/>
        </w:rPr>
        <w:t>Christian Endurance originates with the Father Stephen</w:t>
      </w:r>
    </w:p>
    <w:p w:rsidR="00D577EB" w:rsidRPr="00387CDE" w:rsidRDefault="00D577EB" w:rsidP="00D577EB">
      <w:pPr>
        <w:rPr>
          <w:rFonts w:cstheme="minorHAnsi"/>
          <w:sz w:val="24"/>
          <w:szCs w:val="24"/>
        </w:rPr>
      </w:pPr>
      <w:r w:rsidRPr="00387CDE">
        <w:rPr>
          <w:rFonts w:cstheme="minorHAnsi"/>
          <w:sz w:val="24"/>
          <w:szCs w:val="24"/>
        </w:rPr>
        <w:t>Christian Endurance involves Standing Firm</w:t>
      </w:r>
    </w:p>
    <w:p w:rsidR="00D577EB" w:rsidRPr="00387CDE" w:rsidRDefault="00D577EB" w:rsidP="00D577EB">
      <w:pPr>
        <w:rPr>
          <w:rFonts w:cstheme="minorHAnsi"/>
          <w:sz w:val="24"/>
          <w:szCs w:val="24"/>
        </w:rPr>
      </w:pPr>
      <w:r w:rsidRPr="00387CDE">
        <w:rPr>
          <w:rFonts w:cstheme="minorHAnsi"/>
          <w:sz w:val="24"/>
          <w:szCs w:val="24"/>
        </w:rPr>
        <w:t>The Results of Enduring</w:t>
      </w:r>
    </w:p>
    <w:p w:rsidR="00D577EB" w:rsidRPr="00387CDE" w:rsidRDefault="00D577EB" w:rsidP="00D577EB">
      <w:pPr>
        <w:rPr>
          <w:rFonts w:cstheme="minorHAnsi"/>
          <w:sz w:val="24"/>
          <w:szCs w:val="24"/>
        </w:rPr>
      </w:pPr>
      <w:r w:rsidRPr="00387CDE">
        <w:rPr>
          <w:rFonts w:cstheme="minorHAnsi"/>
          <w:sz w:val="24"/>
          <w:szCs w:val="24"/>
        </w:rPr>
        <w:t>Salvation</w:t>
      </w:r>
    </w:p>
    <w:p w:rsidR="00D577EB" w:rsidRPr="00387CDE" w:rsidRDefault="00D577EB" w:rsidP="00D577EB">
      <w:pPr>
        <w:rPr>
          <w:rFonts w:cstheme="minorHAnsi"/>
          <w:sz w:val="24"/>
          <w:szCs w:val="24"/>
        </w:rPr>
      </w:pPr>
      <w:r w:rsidRPr="00387CDE">
        <w:rPr>
          <w:rFonts w:cstheme="minorHAnsi"/>
          <w:sz w:val="24"/>
          <w:szCs w:val="24"/>
        </w:rPr>
        <w:t>Protection</w:t>
      </w:r>
    </w:p>
    <w:p w:rsidR="00D577EB" w:rsidRPr="00387CDE" w:rsidRDefault="00D577EB" w:rsidP="00D577EB">
      <w:pPr>
        <w:rPr>
          <w:rFonts w:cstheme="minorHAnsi"/>
          <w:sz w:val="24"/>
          <w:szCs w:val="24"/>
        </w:rPr>
      </w:pPr>
      <w:r w:rsidRPr="00387CDE">
        <w:rPr>
          <w:rFonts w:cstheme="minorHAnsi"/>
          <w:sz w:val="24"/>
          <w:szCs w:val="24"/>
        </w:rPr>
        <w:t>Spiritual Fruit</w:t>
      </w:r>
    </w:p>
    <w:p w:rsidR="00D577EB" w:rsidRPr="00387CDE" w:rsidRDefault="00D577EB" w:rsidP="00D577EB">
      <w:pPr>
        <w:rPr>
          <w:rFonts w:cstheme="minorHAnsi"/>
          <w:sz w:val="24"/>
          <w:szCs w:val="24"/>
        </w:rPr>
      </w:pPr>
      <w:r w:rsidRPr="00387CDE">
        <w:rPr>
          <w:rFonts w:cstheme="minorHAnsi"/>
          <w:sz w:val="24"/>
          <w:szCs w:val="24"/>
        </w:rPr>
        <w:t>Encouragement of Others</w:t>
      </w:r>
    </w:p>
    <w:p w:rsidR="00D577EB" w:rsidRPr="00387CDE" w:rsidRDefault="00D577EB" w:rsidP="00D577EB">
      <w:pPr>
        <w:rPr>
          <w:rFonts w:cstheme="minorHAnsi"/>
          <w:sz w:val="24"/>
          <w:szCs w:val="24"/>
        </w:rPr>
      </w:pPr>
      <w:r w:rsidRPr="00387CDE">
        <w:rPr>
          <w:rFonts w:cstheme="minorHAnsi"/>
          <w:sz w:val="24"/>
          <w:szCs w:val="24"/>
        </w:rPr>
        <w:t>The Examples of Endurance</w:t>
      </w:r>
    </w:p>
    <w:p w:rsidR="00D577EB" w:rsidRPr="00387CDE" w:rsidRDefault="00D577EB" w:rsidP="00D577EB">
      <w:pPr>
        <w:rPr>
          <w:rFonts w:cstheme="minorHAnsi"/>
          <w:sz w:val="24"/>
          <w:szCs w:val="24"/>
        </w:rPr>
      </w:pPr>
      <w:r w:rsidRPr="00387CDE">
        <w:rPr>
          <w:rFonts w:cstheme="minorHAnsi"/>
          <w:sz w:val="24"/>
          <w:szCs w:val="24"/>
        </w:rPr>
        <w:t xml:space="preserve">Conclusion </w:t>
      </w:r>
    </w:p>
    <w:p w:rsidR="00D577EB" w:rsidRPr="00387CDE" w:rsidRDefault="00D577EB" w:rsidP="00D577EB">
      <w:pPr>
        <w:jc w:val="center"/>
        <w:rPr>
          <w:rFonts w:cstheme="minorHAnsi"/>
          <w:b/>
          <w:sz w:val="24"/>
          <w:szCs w:val="24"/>
        </w:rPr>
      </w:pPr>
      <w:r w:rsidRPr="00387CDE">
        <w:rPr>
          <w:rFonts w:cstheme="minorHAnsi"/>
          <w:b/>
          <w:sz w:val="24"/>
          <w:szCs w:val="24"/>
        </w:rPr>
        <w:t>Chapter 1: What is Patience?</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Patience is when the Father Stephen shows forbearance in His decisions, actions and character. Above all, the Father Stephen waits patiently with His people to turn to Him for His purposes.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387CDE">
        <w:rPr>
          <w:rFonts w:cstheme="minorHAnsi"/>
          <w:sz w:val="24"/>
          <w:szCs w:val="24"/>
          <w:vertAlign w:val="superscript"/>
        </w:rPr>
        <w:t>nd</w:t>
      </w:r>
      <w:r w:rsidRPr="00387CDE">
        <w:rPr>
          <w:rFonts w:cstheme="minorHAnsi"/>
          <w:sz w:val="24"/>
          <w:szCs w:val="24"/>
        </w:rPr>
        <w:t xml:space="preserve"> Thessalonians 3:5 mentions “May the LORD direct Your hearts to the (agape) love of God and to the steadfastness of Christ.” In 1</w:t>
      </w:r>
      <w:r w:rsidRPr="00387CDE">
        <w:rPr>
          <w:rFonts w:cstheme="minorHAnsi"/>
          <w:sz w:val="24"/>
          <w:szCs w:val="24"/>
          <w:vertAlign w:val="superscript"/>
        </w:rPr>
        <w:t>st</w:t>
      </w:r>
      <w:r w:rsidRPr="00387CDE">
        <w:rPr>
          <w:rFonts w:cstheme="minorHAnsi"/>
          <w:sz w:val="24"/>
          <w:szCs w:val="24"/>
        </w:rPr>
        <w:t xml:space="preserve"> Peter 3:20 declares “…because they formerly did not obey, when God’s patience waited in the days of Noah, while the ark was being prepared, in which a few, that is, eight Persons, were brought safely through water.”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the Father Stephen’s patience is proven in the Holy Scripture. Creation is in Genesis 8:22. The city of Sodom is in Genesis 18:32. Samuel with His people is in 1</w:t>
      </w:r>
      <w:r w:rsidRPr="00387CDE">
        <w:rPr>
          <w:rFonts w:cstheme="minorHAnsi"/>
          <w:sz w:val="24"/>
          <w:szCs w:val="24"/>
          <w:vertAlign w:val="superscript"/>
        </w:rPr>
        <w:t>st</w:t>
      </w:r>
      <w:r w:rsidRPr="00387CDE">
        <w:rPr>
          <w:rFonts w:cstheme="minorHAnsi"/>
          <w:sz w:val="24"/>
          <w:szCs w:val="24"/>
        </w:rPr>
        <w:t xml:space="preserve"> Samuel 3:10; Ezekiel 20:17 &amp; Micah 7:19. Jonah is in Jonah 3:1.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purpose of the Father Stephen’s patience is proven in the Holy Scripture. Repentance in Romans 2:4; 2</w:t>
      </w:r>
      <w:r w:rsidRPr="00387CDE">
        <w:rPr>
          <w:rFonts w:cstheme="minorHAnsi"/>
          <w:sz w:val="24"/>
          <w:szCs w:val="24"/>
          <w:vertAlign w:val="superscript"/>
        </w:rPr>
        <w:t>nd</w:t>
      </w:r>
      <w:r w:rsidRPr="00387CDE">
        <w:rPr>
          <w:rFonts w:cstheme="minorHAnsi"/>
          <w:sz w:val="24"/>
          <w:szCs w:val="24"/>
        </w:rPr>
        <w:t xml:space="preserve"> Peter 3:9 &amp; Acts 17:28-30. Salvation is in 2</w:t>
      </w:r>
      <w:r w:rsidRPr="00387CDE">
        <w:rPr>
          <w:rFonts w:cstheme="minorHAnsi"/>
          <w:sz w:val="24"/>
          <w:szCs w:val="24"/>
          <w:vertAlign w:val="superscript"/>
        </w:rPr>
        <w:t>nd</w:t>
      </w:r>
      <w:r w:rsidRPr="00387CDE">
        <w:rPr>
          <w:rFonts w:cstheme="minorHAnsi"/>
          <w:sz w:val="24"/>
          <w:szCs w:val="24"/>
        </w:rPr>
        <w:t xml:space="preserve"> Peter 3:15 &amp; Romans 9:22-24.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His patience in His suffering is proven in the Holy Scripture. His total suffering is demonstrated in Matthew 26:39-42, 59-68; 27:28-50; Mark 14:35-36; 2</w:t>
      </w:r>
      <w:r w:rsidRPr="00387CDE">
        <w:rPr>
          <w:rFonts w:cstheme="minorHAnsi"/>
          <w:sz w:val="24"/>
          <w:szCs w:val="24"/>
          <w:vertAlign w:val="superscript"/>
        </w:rPr>
        <w:t>nd</w:t>
      </w:r>
      <w:r w:rsidRPr="00387CDE">
        <w:rPr>
          <w:rFonts w:cstheme="minorHAnsi"/>
          <w:sz w:val="24"/>
          <w:szCs w:val="24"/>
        </w:rPr>
        <w:t xml:space="preserve"> Thessalonians 3:5; Hebrews 5:7-9; 12;2-3; 1</w:t>
      </w:r>
      <w:r w:rsidRPr="00387CDE">
        <w:rPr>
          <w:rFonts w:cstheme="minorHAnsi"/>
          <w:sz w:val="24"/>
          <w:szCs w:val="24"/>
          <w:vertAlign w:val="superscript"/>
        </w:rPr>
        <w:t>st</w:t>
      </w:r>
      <w:r w:rsidRPr="00387CDE">
        <w:rPr>
          <w:rFonts w:cstheme="minorHAnsi"/>
          <w:sz w:val="24"/>
          <w:szCs w:val="24"/>
        </w:rPr>
        <w:t xml:space="preserve"> Peter 2:21-25 &amp; Luke 22:42.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Jesus Christ reflects the Father Stephen’s own patient character is proven in the Holy Scripture. This is demonstrated in Exodus 34:6-7; Numbers 14:18-20; Matthew 18:26-27; Romans 10:21; 1</w:t>
      </w:r>
      <w:r w:rsidRPr="00387CDE">
        <w:rPr>
          <w:rFonts w:cstheme="minorHAnsi"/>
          <w:sz w:val="24"/>
          <w:szCs w:val="24"/>
          <w:vertAlign w:val="superscript"/>
        </w:rPr>
        <w:t>st</w:t>
      </w:r>
      <w:r w:rsidRPr="00387CDE">
        <w:rPr>
          <w:rFonts w:cstheme="minorHAnsi"/>
          <w:sz w:val="24"/>
          <w:szCs w:val="24"/>
        </w:rPr>
        <w:t xml:space="preserve"> Peter 3:20 &amp; 2</w:t>
      </w:r>
      <w:r w:rsidRPr="00387CDE">
        <w:rPr>
          <w:rFonts w:cstheme="minorHAnsi"/>
          <w:sz w:val="24"/>
          <w:szCs w:val="24"/>
          <w:vertAlign w:val="superscript"/>
        </w:rPr>
        <w:t>nd</w:t>
      </w:r>
      <w:r w:rsidRPr="00387CDE">
        <w:rPr>
          <w:rFonts w:cstheme="minorHAnsi"/>
          <w:sz w:val="24"/>
          <w:szCs w:val="24"/>
        </w:rPr>
        <w:t xml:space="preserve"> Peter 3:8.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Jesus Christ’s patience brings about the Father Stephen’s salvation is proven in the Holy Scripture. In 1</w:t>
      </w:r>
      <w:r w:rsidRPr="00387CDE">
        <w:rPr>
          <w:rFonts w:cstheme="minorHAnsi"/>
          <w:sz w:val="24"/>
          <w:szCs w:val="24"/>
          <w:vertAlign w:val="superscript"/>
        </w:rPr>
        <w:t>st</w:t>
      </w:r>
      <w:r w:rsidRPr="00387CDE">
        <w:rPr>
          <w:rFonts w:cstheme="minorHAnsi"/>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387CDE">
        <w:rPr>
          <w:rFonts w:cstheme="minorHAnsi"/>
          <w:sz w:val="24"/>
          <w:szCs w:val="24"/>
          <w:vertAlign w:val="superscript"/>
        </w:rPr>
        <w:t>nd</w:t>
      </w:r>
      <w:r w:rsidRPr="00387CDE">
        <w:rPr>
          <w:rFonts w:cstheme="minorHAnsi"/>
          <w:sz w:val="24"/>
          <w:szCs w:val="24"/>
        </w:rPr>
        <w:t xml:space="preserve"> Peter 3:15 tells us “And count the patience of Our Lord as salvation, just as Our Beloved Brother Paul also wrote to You according to the wisdom given Him…”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387CDE">
        <w:rPr>
          <w:rFonts w:cstheme="minorHAnsi"/>
          <w:sz w:val="24"/>
          <w:szCs w:val="24"/>
          <w:vertAlign w:val="superscript"/>
        </w:rPr>
        <w:t>st</w:t>
      </w:r>
      <w:r w:rsidRPr="00387CDE">
        <w:rPr>
          <w:rFonts w:cstheme="minorHAnsi"/>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387CDE">
        <w:rPr>
          <w:rFonts w:cstheme="minorHAnsi"/>
          <w:sz w:val="24"/>
          <w:szCs w:val="24"/>
          <w:vertAlign w:val="superscript"/>
        </w:rPr>
        <w:t>st</w:t>
      </w:r>
      <w:r w:rsidRPr="00387CDE">
        <w:rPr>
          <w:rFonts w:cstheme="minorHAnsi"/>
          <w:sz w:val="24"/>
          <w:szCs w:val="24"/>
        </w:rPr>
        <w:t xml:space="preserve"> Thessalonians 5:14 mentions “And We urge You, Brothers, admonish the idle, encourage the fainthearted, help the weak, be patient with them all.” In 2</w:t>
      </w:r>
      <w:r w:rsidRPr="00387CDE">
        <w:rPr>
          <w:rFonts w:cstheme="minorHAnsi"/>
          <w:sz w:val="24"/>
          <w:szCs w:val="24"/>
          <w:vertAlign w:val="superscript"/>
        </w:rPr>
        <w:t>nd</w:t>
      </w:r>
      <w:r w:rsidRPr="00387CDE">
        <w:rPr>
          <w:rFonts w:cstheme="minorHAnsi"/>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387CDE">
        <w:rPr>
          <w:rFonts w:cstheme="minorHAnsi"/>
          <w:sz w:val="24"/>
          <w:szCs w:val="24"/>
          <w:vertAlign w:val="superscript"/>
        </w:rPr>
        <w:t>st</w:t>
      </w:r>
      <w:r w:rsidRPr="00387CDE">
        <w:rPr>
          <w:rFonts w:cstheme="minorHAnsi"/>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387CDE">
        <w:rPr>
          <w:rFonts w:cstheme="minorHAnsi"/>
          <w:sz w:val="24"/>
          <w:szCs w:val="24"/>
          <w:vertAlign w:val="superscript"/>
        </w:rPr>
        <w:t>st</w:t>
      </w:r>
      <w:r w:rsidRPr="00387CDE">
        <w:rPr>
          <w:rFonts w:cstheme="minorHAnsi"/>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387CDE">
        <w:rPr>
          <w:rFonts w:cstheme="minorHAnsi"/>
          <w:sz w:val="24"/>
          <w:szCs w:val="24"/>
          <w:vertAlign w:val="superscript"/>
        </w:rPr>
        <w:t>st</w:t>
      </w:r>
      <w:r w:rsidRPr="00387CDE">
        <w:rPr>
          <w:rFonts w:cstheme="minorHAnsi"/>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387CDE">
        <w:rPr>
          <w:rFonts w:cstheme="minorHAnsi"/>
          <w:sz w:val="24"/>
          <w:szCs w:val="24"/>
          <w:vertAlign w:val="superscript"/>
        </w:rPr>
        <w:t>nd</w:t>
      </w:r>
      <w:r w:rsidRPr="00387CDE">
        <w:rPr>
          <w:rFonts w:cstheme="minorHAnsi"/>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387CDE">
        <w:rPr>
          <w:rFonts w:cstheme="minorHAnsi"/>
          <w:sz w:val="24"/>
          <w:szCs w:val="24"/>
          <w:vertAlign w:val="superscript"/>
        </w:rPr>
        <w:t>st</w:t>
      </w:r>
      <w:r w:rsidRPr="00387CDE">
        <w:rPr>
          <w:rFonts w:cstheme="minorHAnsi"/>
          <w:sz w:val="24"/>
          <w:szCs w:val="24"/>
        </w:rPr>
        <w:t xml:space="preserve"> Thessalonians 1:3 states “…remembering before Our God and Father (Stephen) Your work of faith and labor of (agape) love and steadfastness of hope in Our Lord Jesus Christ.”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the Lord Jesus Christ’s patience in His Followers is proven in the Holy Scripture. Comfort with Christ is in 2</w:t>
      </w:r>
      <w:r w:rsidRPr="00387CDE">
        <w:rPr>
          <w:rFonts w:cstheme="minorHAnsi"/>
          <w:sz w:val="24"/>
          <w:szCs w:val="24"/>
          <w:vertAlign w:val="superscript"/>
        </w:rPr>
        <w:t>nd</w:t>
      </w:r>
      <w:r w:rsidRPr="00387CDE">
        <w:rPr>
          <w:rFonts w:cstheme="minorHAnsi"/>
          <w:sz w:val="24"/>
          <w:szCs w:val="24"/>
        </w:rPr>
        <w:t xml:space="preserve"> Corinthians 1:5-6. Servant of the Father Stephen commend themselves is in 2</w:t>
      </w:r>
      <w:r w:rsidRPr="00387CDE">
        <w:rPr>
          <w:rFonts w:cstheme="minorHAnsi"/>
          <w:sz w:val="24"/>
          <w:szCs w:val="24"/>
          <w:vertAlign w:val="superscript"/>
        </w:rPr>
        <w:t>nd</w:t>
      </w:r>
      <w:r w:rsidRPr="00387CDE">
        <w:rPr>
          <w:rFonts w:cstheme="minorHAnsi"/>
          <w:sz w:val="24"/>
          <w:szCs w:val="24"/>
        </w:rPr>
        <w:t xml:space="preserve"> Corinthians 6:4-6. All Scripture is Breathed out by the Father Stephen is in 2</w:t>
      </w:r>
      <w:r w:rsidRPr="00387CDE">
        <w:rPr>
          <w:rFonts w:cstheme="minorHAnsi"/>
          <w:sz w:val="24"/>
          <w:szCs w:val="24"/>
          <w:vertAlign w:val="superscript"/>
        </w:rPr>
        <w:t>nd</w:t>
      </w:r>
      <w:r w:rsidRPr="00387CDE">
        <w:rPr>
          <w:rFonts w:cstheme="minorHAnsi"/>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387CDE">
        <w:rPr>
          <w:rFonts w:cstheme="minorHAnsi"/>
          <w:sz w:val="24"/>
          <w:szCs w:val="24"/>
          <w:vertAlign w:val="superscript"/>
        </w:rPr>
        <w:t>nd</w:t>
      </w:r>
      <w:r w:rsidRPr="00387CDE">
        <w:rPr>
          <w:rFonts w:cstheme="minorHAnsi"/>
          <w:sz w:val="24"/>
          <w:szCs w:val="24"/>
        </w:rPr>
        <w:t xml:space="preserve"> Peter 3:9 says “The LORD is not slow to fulfill His promise as some count slowness, but is patient toward You, not wishing that any should perish, but that all should reach repentance.”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other examples of patience are proven in the Holy Scripture. The Thessalonians Believers is in 2</w:t>
      </w:r>
      <w:r w:rsidRPr="00387CDE">
        <w:rPr>
          <w:rFonts w:cstheme="minorHAnsi"/>
          <w:sz w:val="24"/>
          <w:szCs w:val="24"/>
          <w:vertAlign w:val="superscript"/>
        </w:rPr>
        <w:t>nd</w:t>
      </w:r>
      <w:r w:rsidRPr="00387CDE">
        <w:rPr>
          <w:rFonts w:cstheme="minorHAnsi"/>
          <w:sz w:val="24"/>
          <w:szCs w:val="24"/>
        </w:rPr>
        <w:t xml:space="preserve"> Thessalonians 1:4. Abraham is in Hebrews 6:15. Job is in James 5:11. The Churches of Asia Minor is in Revelation 1:9; 2:2.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People who need particular patience are proven in the Holy Scripture. The Christian Leaders. In 2</w:t>
      </w:r>
      <w:r w:rsidRPr="00387CDE">
        <w:rPr>
          <w:rFonts w:cstheme="minorHAnsi"/>
          <w:sz w:val="24"/>
          <w:szCs w:val="24"/>
          <w:vertAlign w:val="superscript"/>
        </w:rPr>
        <w:t>nd</w:t>
      </w:r>
      <w:r w:rsidRPr="00387CDE">
        <w:rPr>
          <w:rFonts w:cstheme="minorHAnsi"/>
          <w:sz w:val="24"/>
          <w:szCs w:val="24"/>
        </w:rPr>
        <w:t xml:space="preserve"> Timothy 4:2 says “…preach the word, be ready in season and out of season, reprove, rebuke, and exhort, with complete patience and teaching.” All Scripture is Breathed out by the Father Stephen is in 2</w:t>
      </w:r>
      <w:r w:rsidRPr="00387CDE">
        <w:rPr>
          <w:rFonts w:cstheme="minorHAnsi"/>
          <w:sz w:val="24"/>
          <w:szCs w:val="24"/>
          <w:vertAlign w:val="superscript"/>
        </w:rPr>
        <w:t>nd</w:t>
      </w:r>
      <w:r w:rsidRPr="00387CDE">
        <w:rPr>
          <w:rFonts w:cstheme="minorHAnsi"/>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387CDE">
        <w:rPr>
          <w:rFonts w:cstheme="minorHAnsi"/>
          <w:sz w:val="24"/>
          <w:szCs w:val="24"/>
          <w:vertAlign w:val="superscript"/>
        </w:rPr>
        <w:t>st</w:t>
      </w:r>
      <w:r w:rsidRPr="00387CDE">
        <w:rPr>
          <w:rFonts w:cstheme="minorHAnsi"/>
          <w:sz w:val="24"/>
          <w:szCs w:val="24"/>
        </w:rPr>
        <w:t xml:space="preserve"> Thessalonians 5:14 mentions “And We urge You, Brothers, admonish the idle, encourage the fainthearted, help the weak, be patient with them all.”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387CDE">
        <w:rPr>
          <w:rFonts w:cstheme="minorHAnsi"/>
          <w:sz w:val="24"/>
          <w:szCs w:val="24"/>
          <w:vertAlign w:val="superscript"/>
        </w:rPr>
        <w:t>nd</w:t>
      </w:r>
      <w:r w:rsidRPr="00387CDE">
        <w:rPr>
          <w:rFonts w:cstheme="minorHAnsi"/>
          <w:sz w:val="24"/>
          <w:szCs w:val="24"/>
        </w:rPr>
        <w:t xml:space="preserve"> Timothy 4:3 says “For the time is coming when people will not endure sound teaching, but having itching ears they will accumulate for themselves teachers to suit their own passions (sexualities)…”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Patience is a characteristic of agape love is proven in the Holy Scripture. In 1</w:t>
      </w:r>
      <w:r w:rsidRPr="00387CDE">
        <w:rPr>
          <w:rFonts w:cstheme="minorHAnsi"/>
          <w:sz w:val="24"/>
          <w:szCs w:val="24"/>
          <w:vertAlign w:val="superscript"/>
        </w:rPr>
        <w:t>st</w:t>
      </w:r>
      <w:r w:rsidRPr="00387CDE">
        <w:rPr>
          <w:rFonts w:cstheme="minorHAnsi"/>
          <w:sz w:val="24"/>
          <w:szCs w:val="24"/>
        </w:rPr>
        <w:t xml:space="preserve"> Corinthians 13:4 mentions “(Agape) Love is patient and kind, (agape) love does not envy or boast, it is not arrogant.”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387CDE">
        <w:rPr>
          <w:rFonts w:cstheme="minorHAnsi"/>
          <w:sz w:val="24"/>
          <w:szCs w:val="24"/>
          <w:vertAlign w:val="superscript"/>
        </w:rPr>
        <w:t>st</w:t>
      </w:r>
      <w:r w:rsidRPr="00387CDE">
        <w:rPr>
          <w:rFonts w:cstheme="minorHAnsi"/>
          <w:sz w:val="24"/>
          <w:szCs w:val="24"/>
        </w:rPr>
        <w:t xml:space="preserve"> Timothy 6:11. In 2</w:t>
      </w:r>
      <w:r w:rsidRPr="00387CDE">
        <w:rPr>
          <w:rFonts w:cstheme="minorHAnsi"/>
          <w:sz w:val="24"/>
          <w:szCs w:val="24"/>
          <w:vertAlign w:val="superscript"/>
        </w:rPr>
        <w:t>nd</w:t>
      </w:r>
      <w:r w:rsidRPr="00387CDE">
        <w:rPr>
          <w:rFonts w:cstheme="minorHAnsi"/>
          <w:sz w:val="24"/>
          <w:szCs w:val="24"/>
        </w:rPr>
        <w:t xml:space="preserve"> Timothy 2:3 mentions “Share in suffering as a good Soldier of Christ Jesus.” What credit is it to endure is in 1</w:t>
      </w:r>
      <w:r w:rsidRPr="00387CDE">
        <w:rPr>
          <w:rFonts w:cstheme="minorHAnsi"/>
          <w:sz w:val="24"/>
          <w:szCs w:val="24"/>
          <w:vertAlign w:val="superscript"/>
        </w:rPr>
        <w:t>st</w:t>
      </w:r>
      <w:r w:rsidRPr="00387CDE">
        <w:rPr>
          <w:rFonts w:cstheme="minorHAnsi"/>
          <w:sz w:val="24"/>
          <w:szCs w:val="24"/>
        </w:rPr>
        <w:t xml:space="preserve"> Peter 2:20. The call for the endurance and faith of the Saintly Lords is in Revelation 13:10.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387CDE">
        <w:rPr>
          <w:rFonts w:cstheme="minorHAnsi"/>
          <w:sz w:val="24"/>
          <w:szCs w:val="24"/>
          <w:vertAlign w:val="superscript"/>
        </w:rPr>
        <w:t>nd</w:t>
      </w:r>
      <w:r w:rsidRPr="00387CDE">
        <w:rPr>
          <w:rFonts w:cstheme="minorHAnsi"/>
          <w:sz w:val="24"/>
          <w:szCs w:val="24"/>
        </w:rPr>
        <w:t xml:space="preserve"> Timothy 2:12 mentions “If We endure, We will also reign with Him, if We deny Him, He also will deny Us.”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387CDE">
        <w:rPr>
          <w:rFonts w:cstheme="minorHAnsi"/>
          <w:sz w:val="24"/>
          <w:szCs w:val="24"/>
          <w:vertAlign w:val="superscript"/>
        </w:rPr>
        <w:t>nd</w:t>
      </w:r>
      <w:r w:rsidRPr="00387CDE">
        <w:rPr>
          <w:rFonts w:cstheme="minorHAnsi"/>
          <w:sz w:val="24"/>
          <w:szCs w:val="24"/>
        </w:rPr>
        <w:t xml:space="preserve"> Corinthians 1:8-9. To be strengthened with all authority is in Colossians 1:10-11. In 2</w:t>
      </w:r>
      <w:r w:rsidRPr="00387CDE">
        <w:rPr>
          <w:rFonts w:cstheme="minorHAnsi"/>
          <w:sz w:val="24"/>
          <w:szCs w:val="24"/>
          <w:vertAlign w:val="superscript"/>
        </w:rPr>
        <w:t>nd</w:t>
      </w:r>
      <w:r w:rsidRPr="00387CDE">
        <w:rPr>
          <w:rFonts w:cstheme="minorHAnsi"/>
          <w:sz w:val="24"/>
          <w:szCs w:val="24"/>
        </w:rPr>
        <w:t xml:space="preserve"> Thessalonians 3:5 tells us “May the LORD direct Your hearts to the (agape) love of God and to the steadfastness of Christ.”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Christian endurance involves standing firm is proven in the Holy Scripture. In 1</w:t>
      </w:r>
      <w:r w:rsidRPr="00387CDE">
        <w:rPr>
          <w:rFonts w:cstheme="minorHAnsi"/>
          <w:sz w:val="24"/>
          <w:szCs w:val="24"/>
          <w:vertAlign w:val="superscript"/>
        </w:rPr>
        <w:t>st</w:t>
      </w:r>
      <w:r w:rsidRPr="00387CDE">
        <w:rPr>
          <w:rFonts w:cstheme="minorHAnsi"/>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387CDE">
        <w:rPr>
          <w:rFonts w:cstheme="minorHAnsi"/>
          <w:sz w:val="24"/>
          <w:szCs w:val="24"/>
          <w:vertAlign w:val="superscript"/>
        </w:rPr>
        <w:t>nd</w:t>
      </w:r>
      <w:r w:rsidRPr="00387CDE">
        <w:rPr>
          <w:rFonts w:cstheme="minorHAnsi"/>
          <w:sz w:val="24"/>
          <w:szCs w:val="24"/>
        </w:rPr>
        <w:t xml:space="preserve"> Thessalonians 2:15 mentions “So then, Brothers, stand firm and hold to the traditions that You were taught by Us, either by Our spoken word or by Our letter.” In 2</w:t>
      </w:r>
      <w:r w:rsidRPr="00387CDE">
        <w:rPr>
          <w:rFonts w:cstheme="minorHAnsi"/>
          <w:sz w:val="24"/>
          <w:szCs w:val="24"/>
          <w:vertAlign w:val="superscript"/>
        </w:rPr>
        <w:t>nd</w:t>
      </w:r>
      <w:r w:rsidRPr="00387CDE">
        <w:rPr>
          <w:rFonts w:cstheme="minorHAnsi"/>
          <w:sz w:val="24"/>
          <w:szCs w:val="24"/>
        </w:rPr>
        <w:t xml:space="preserve"> Timothy 3:14 states “But as for You, continue in what You have learned and have firmly believed, knowing from whom You learned it.” In 2</w:t>
      </w:r>
      <w:r w:rsidRPr="00387CDE">
        <w:rPr>
          <w:rFonts w:cstheme="minorHAnsi"/>
          <w:sz w:val="24"/>
          <w:szCs w:val="24"/>
          <w:vertAlign w:val="superscript"/>
        </w:rPr>
        <w:t>nd</w:t>
      </w:r>
      <w:r w:rsidRPr="00387CDE">
        <w:rPr>
          <w:rFonts w:cstheme="minorHAnsi"/>
          <w:sz w:val="24"/>
          <w:szCs w:val="24"/>
        </w:rPr>
        <w:t xml:space="preserve"> Timothy 4:5 declares “As for You, always be sober-minded, endure suffering, do the work of an Evangelist, fulfill Your ministry.”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387CDE">
        <w:rPr>
          <w:rFonts w:cstheme="minorHAnsi"/>
          <w:sz w:val="24"/>
          <w:szCs w:val="24"/>
          <w:vertAlign w:val="superscript"/>
        </w:rPr>
        <w:t>st</w:t>
      </w:r>
      <w:r w:rsidRPr="00387CDE">
        <w:rPr>
          <w:rFonts w:cstheme="minorHAnsi"/>
          <w:sz w:val="24"/>
          <w:szCs w:val="24"/>
        </w:rPr>
        <w:t xml:space="preserve"> Timothy 4:16 mentions “Keep a close watch on Yourself and on the teaching. Persist in this, for by so doing You will save both Yourself and Your hearers.” In 2</w:t>
      </w:r>
      <w:r w:rsidRPr="00387CDE">
        <w:rPr>
          <w:rFonts w:cstheme="minorHAnsi"/>
          <w:sz w:val="24"/>
          <w:szCs w:val="24"/>
          <w:vertAlign w:val="superscript"/>
        </w:rPr>
        <w:t>nd</w:t>
      </w:r>
      <w:r w:rsidRPr="00387CDE">
        <w:rPr>
          <w:rFonts w:cstheme="minorHAnsi"/>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387CDE">
        <w:rPr>
          <w:rFonts w:cstheme="minorHAnsi"/>
          <w:sz w:val="24"/>
          <w:szCs w:val="24"/>
          <w:vertAlign w:val="superscript"/>
        </w:rPr>
        <w:t>nd</w:t>
      </w:r>
      <w:r w:rsidRPr="00387CDE">
        <w:rPr>
          <w:rFonts w:cstheme="minorHAnsi"/>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387CDE">
        <w:rPr>
          <w:rFonts w:cstheme="minorHAnsi"/>
          <w:sz w:val="24"/>
          <w:szCs w:val="24"/>
          <w:vertAlign w:val="superscript"/>
        </w:rPr>
        <w:t>nd</w:t>
      </w:r>
      <w:r w:rsidRPr="00387CDE">
        <w:rPr>
          <w:rFonts w:cstheme="minorHAnsi"/>
          <w:sz w:val="24"/>
          <w:szCs w:val="24"/>
        </w:rPr>
        <w:t xml:space="preserve"> Corinthians 1:6 says “If We are afflicted, it is for Your comfort and salvation, and if We are comforted, it is for Your comfort, which You experience when You patiently endure the same sufferings that We suffer.” In 1</w:t>
      </w:r>
      <w:r w:rsidRPr="00387CDE">
        <w:rPr>
          <w:rFonts w:cstheme="minorHAnsi"/>
          <w:sz w:val="24"/>
          <w:szCs w:val="24"/>
          <w:vertAlign w:val="superscript"/>
        </w:rPr>
        <w:t>st</w:t>
      </w:r>
      <w:r w:rsidRPr="00387CDE">
        <w:rPr>
          <w:rFonts w:cstheme="minorHAnsi"/>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Endurance are proven in the Holy Scripture. For the LORD to have mercy on You is in Psalms 123:3-4. In 1</w:t>
      </w:r>
      <w:r w:rsidRPr="00387CDE">
        <w:rPr>
          <w:rFonts w:cstheme="minorHAnsi"/>
          <w:sz w:val="24"/>
          <w:szCs w:val="24"/>
          <w:vertAlign w:val="superscript"/>
        </w:rPr>
        <w:t>st</w:t>
      </w:r>
      <w:r w:rsidRPr="00387CDE">
        <w:rPr>
          <w:rFonts w:cstheme="minorHAnsi"/>
          <w:sz w:val="24"/>
          <w:szCs w:val="24"/>
        </w:rPr>
        <w:t xml:space="preserve"> Corinthians 4:12 states “…and We labor, working with Our own hands. When reviled, We bless, when persecuted, We endure…” In 1</w:t>
      </w:r>
      <w:r w:rsidRPr="00387CDE">
        <w:rPr>
          <w:rFonts w:cstheme="minorHAnsi"/>
          <w:sz w:val="24"/>
          <w:szCs w:val="24"/>
          <w:vertAlign w:val="superscript"/>
        </w:rPr>
        <w:t>st</w:t>
      </w:r>
      <w:r w:rsidRPr="00387CDE">
        <w:rPr>
          <w:rFonts w:cstheme="minorHAnsi"/>
          <w:sz w:val="24"/>
          <w:szCs w:val="24"/>
        </w:rPr>
        <w:t xml:space="preserve"> Thessalonians 1:3 mentions “…remembering before Our God and Father (Stephen) Your work of faith and labor of (agape) love and steadfastness of hope in Our Lord Jesus Christ.” In 2</w:t>
      </w:r>
      <w:r w:rsidRPr="00387CDE">
        <w:rPr>
          <w:rFonts w:cstheme="minorHAnsi"/>
          <w:sz w:val="24"/>
          <w:szCs w:val="24"/>
          <w:vertAlign w:val="superscript"/>
        </w:rPr>
        <w:t>nd</w:t>
      </w:r>
      <w:r w:rsidRPr="00387CDE">
        <w:rPr>
          <w:rFonts w:cstheme="minorHAnsi"/>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387CDE">
        <w:rPr>
          <w:rFonts w:cstheme="minorHAnsi"/>
          <w:sz w:val="24"/>
          <w:szCs w:val="24"/>
          <w:vertAlign w:val="superscript"/>
        </w:rPr>
        <w:t>nd</w:t>
      </w:r>
      <w:r w:rsidRPr="00387CDE">
        <w:rPr>
          <w:rFonts w:cstheme="minorHAnsi"/>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Spirit Filled Life Bible: The New King James Version: Thomas Nelson, 1991    </w:t>
      </w:r>
    </w:p>
    <w:p w:rsidR="00D577EB" w:rsidRPr="00387CDE" w:rsidRDefault="00D577EB" w:rsidP="00D577EB">
      <w:pPr>
        <w:spacing w:line="240" w:lineRule="auto"/>
        <w:jc w:val="center"/>
        <w:rPr>
          <w:rFonts w:cstheme="minorHAnsi"/>
          <w:b/>
          <w:sz w:val="24"/>
          <w:szCs w:val="24"/>
        </w:rPr>
      </w:pPr>
      <w:r w:rsidRPr="00387CDE">
        <w:rPr>
          <w:rFonts w:cstheme="minorHAnsi"/>
          <w:b/>
          <w:sz w:val="24"/>
          <w:szCs w:val="24"/>
        </w:rPr>
        <w:t>KINDNESS ALSO CALLED GENEROSITY FROM AUGUST 21</w:t>
      </w:r>
      <w:r w:rsidRPr="00387CDE">
        <w:rPr>
          <w:rFonts w:cstheme="minorHAnsi"/>
          <w:b/>
          <w:sz w:val="24"/>
          <w:szCs w:val="24"/>
          <w:vertAlign w:val="superscript"/>
        </w:rPr>
        <w:t>ST</w:t>
      </w:r>
      <w:r w:rsidRPr="00387CDE">
        <w:rPr>
          <w:rFonts w:cstheme="minorHAnsi"/>
          <w:b/>
          <w:sz w:val="24"/>
          <w:szCs w:val="24"/>
        </w:rPr>
        <w:t xml:space="preserve"> TO SEPTEMBER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Chapter 1: What is Kindness?</w:t>
      </w:r>
    </w:p>
    <w:p w:rsidR="00D577EB" w:rsidRPr="00387CDE" w:rsidRDefault="00D577EB" w:rsidP="00D577EB">
      <w:pPr>
        <w:rPr>
          <w:rFonts w:cstheme="minorHAnsi"/>
          <w:sz w:val="24"/>
          <w:szCs w:val="24"/>
        </w:rPr>
      </w:pPr>
      <w:r w:rsidRPr="00387CDE">
        <w:rPr>
          <w:rFonts w:cstheme="minorHAnsi"/>
          <w:sz w:val="24"/>
          <w:szCs w:val="24"/>
        </w:rPr>
        <w:t>The Kindness of the Father Stephen</w:t>
      </w:r>
    </w:p>
    <w:p w:rsidR="00D577EB" w:rsidRPr="00387CDE" w:rsidRDefault="00D577EB" w:rsidP="00D577EB">
      <w:pPr>
        <w:rPr>
          <w:rFonts w:cstheme="minorHAnsi"/>
          <w:sz w:val="24"/>
          <w:szCs w:val="24"/>
        </w:rPr>
      </w:pPr>
      <w:r w:rsidRPr="00387CDE">
        <w:rPr>
          <w:rFonts w:cstheme="minorHAnsi"/>
          <w:sz w:val="24"/>
          <w:szCs w:val="24"/>
        </w:rPr>
        <w:t>To All Creation</w:t>
      </w:r>
    </w:p>
    <w:p w:rsidR="00D577EB" w:rsidRPr="00387CDE" w:rsidRDefault="00D577EB" w:rsidP="00D577EB">
      <w:pPr>
        <w:rPr>
          <w:rFonts w:cstheme="minorHAnsi"/>
          <w:sz w:val="24"/>
          <w:szCs w:val="24"/>
        </w:rPr>
      </w:pPr>
      <w:r w:rsidRPr="00387CDE">
        <w:rPr>
          <w:rFonts w:cstheme="minorHAnsi"/>
          <w:sz w:val="24"/>
          <w:szCs w:val="24"/>
        </w:rPr>
        <w:t>To His People</w:t>
      </w:r>
    </w:p>
    <w:p w:rsidR="00D577EB" w:rsidRPr="00387CDE" w:rsidRDefault="00D577EB" w:rsidP="00D577EB">
      <w:pPr>
        <w:rPr>
          <w:rFonts w:cstheme="minorHAnsi"/>
          <w:sz w:val="24"/>
          <w:szCs w:val="24"/>
        </w:rPr>
      </w:pPr>
      <w:r w:rsidRPr="00387CDE">
        <w:rPr>
          <w:rFonts w:cstheme="minorHAnsi"/>
          <w:sz w:val="24"/>
          <w:szCs w:val="24"/>
        </w:rPr>
        <w:t>To the King</w:t>
      </w:r>
    </w:p>
    <w:p w:rsidR="00D577EB" w:rsidRPr="00387CDE" w:rsidRDefault="00D577EB" w:rsidP="00D577EB">
      <w:pPr>
        <w:rPr>
          <w:rFonts w:cstheme="minorHAnsi"/>
          <w:sz w:val="24"/>
          <w:szCs w:val="24"/>
        </w:rPr>
      </w:pPr>
      <w:r w:rsidRPr="00387CDE">
        <w:rPr>
          <w:rFonts w:cstheme="minorHAnsi"/>
          <w:sz w:val="24"/>
          <w:szCs w:val="24"/>
        </w:rPr>
        <w:t>To Special Individuals</w:t>
      </w:r>
    </w:p>
    <w:p w:rsidR="00D577EB" w:rsidRPr="00387CDE" w:rsidRDefault="00D577EB" w:rsidP="00D577EB">
      <w:pPr>
        <w:rPr>
          <w:rFonts w:cstheme="minorHAnsi"/>
          <w:sz w:val="24"/>
          <w:szCs w:val="24"/>
        </w:rPr>
      </w:pPr>
      <w:r w:rsidRPr="00387CDE">
        <w:rPr>
          <w:rFonts w:cstheme="minorHAnsi"/>
          <w:sz w:val="24"/>
          <w:szCs w:val="24"/>
        </w:rPr>
        <w:t>The Kindness of the Lord Jesus Christ</w:t>
      </w:r>
    </w:p>
    <w:p w:rsidR="00D577EB" w:rsidRPr="00387CDE" w:rsidRDefault="00D577EB" w:rsidP="00D577EB">
      <w:pPr>
        <w:rPr>
          <w:rFonts w:cstheme="minorHAnsi"/>
          <w:sz w:val="24"/>
          <w:szCs w:val="24"/>
        </w:rPr>
      </w:pPr>
      <w:r w:rsidRPr="00387CDE">
        <w:rPr>
          <w:rFonts w:cstheme="minorHAnsi"/>
          <w:sz w:val="24"/>
          <w:szCs w:val="24"/>
        </w:rPr>
        <w:t>Its Demonstration in the Gospel</w:t>
      </w:r>
    </w:p>
    <w:p w:rsidR="00D577EB" w:rsidRPr="00387CDE" w:rsidRDefault="00D577EB" w:rsidP="00D577EB">
      <w:pPr>
        <w:rPr>
          <w:rFonts w:cstheme="minorHAnsi"/>
          <w:sz w:val="24"/>
          <w:szCs w:val="24"/>
        </w:rPr>
      </w:pPr>
      <w:r w:rsidRPr="00387CDE">
        <w:rPr>
          <w:rFonts w:cstheme="minorHAnsi"/>
          <w:sz w:val="24"/>
          <w:szCs w:val="24"/>
        </w:rPr>
        <w:t>The Failure to Acknowledge the Father Stephen’s Kindness is a Sin</w:t>
      </w:r>
    </w:p>
    <w:p w:rsidR="00D577EB" w:rsidRPr="00387CDE" w:rsidRDefault="00D577EB" w:rsidP="00D577EB">
      <w:pPr>
        <w:rPr>
          <w:rFonts w:cstheme="minorHAnsi"/>
          <w:sz w:val="24"/>
          <w:szCs w:val="24"/>
        </w:rPr>
      </w:pPr>
      <w:r w:rsidRPr="00387CDE">
        <w:rPr>
          <w:rFonts w:cstheme="minorHAnsi"/>
          <w:sz w:val="24"/>
          <w:szCs w:val="24"/>
        </w:rPr>
        <w:t>Kindness encouraged in People</w:t>
      </w:r>
    </w:p>
    <w:p w:rsidR="00D577EB" w:rsidRPr="00387CDE" w:rsidRDefault="00D577EB" w:rsidP="00D577EB">
      <w:pPr>
        <w:rPr>
          <w:rFonts w:cstheme="minorHAnsi"/>
          <w:sz w:val="24"/>
          <w:szCs w:val="24"/>
        </w:rPr>
      </w:pPr>
      <w:r w:rsidRPr="00387CDE">
        <w:rPr>
          <w:rFonts w:cstheme="minorHAnsi"/>
          <w:sz w:val="24"/>
          <w:szCs w:val="24"/>
        </w:rPr>
        <w:t>In the OT</w:t>
      </w:r>
    </w:p>
    <w:p w:rsidR="00D577EB" w:rsidRPr="00387CDE" w:rsidRDefault="00D577EB" w:rsidP="00D577EB">
      <w:pPr>
        <w:rPr>
          <w:rFonts w:cstheme="minorHAnsi"/>
          <w:sz w:val="24"/>
          <w:szCs w:val="24"/>
        </w:rPr>
      </w:pPr>
      <w:r w:rsidRPr="00387CDE">
        <w:rPr>
          <w:rFonts w:cstheme="minorHAnsi"/>
          <w:sz w:val="24"/>
          <w:szCs w:val="24"/>
        </w:rPr>
        <w:t>In the NT</w:t>
      </w:r>
    </w:p>
    <w:p w:rsidR="00D577EB" w:rsidRPr="00387CDE" w:rsidRDefault="00D577EB" w:rsidP="00D577EB">
      <w:pPr>
        <w:rPr>
          <w:rFonts w:cstheme="minorHAnsi"/>
          <w:sz w:val="24"/>
          <w:szCs w:val="24"/>
        </w:rPr>
      </w:pPr>
      <w:r w:rsidRPr="00387CDE">
        <w:rPr>
          <w:rFonts w:cstheme="minorHAnsi"/>
          <w:sz w:val="24"/>
          <w:szCs w:val="24"/>
        </w:rPr>
        <w:t>The Examples of Human Kindness</w:t>
      </w:r>
    </w:p>
    <w:p w:rsidR="00D577EB" w:rsidRPr="00387CDE" w:rsidRDefault="00D577EB" w:rsidP="00D577EB">
      <w:pPr>
        <w:rPr>
          <w:rFonts w:cstheme="minorHAnsi"/>
          <w:sz w:val="24"/>
          <w:szCs w:val="24"/>
        </w:rPr>
      </w:pPr>
      <w:r w:rsidRPr="00387CDE">
        <w:rPr>
          <w:rFonts w:cstheme="minorHAnsi"/>
          <w:sz w:val="24"/>
          <w:szCs w:val="24"/>
        </w:rPr>
        <w:t>By Unbelievers</w:t>
      </w:r>
    </w:p>
    <w:p w:rsidR="00D577EB" w:rsidRPr="00387CDE" w:rsidRDefault="00D577EB" w:rsidP="00D577EB">
      <w:pPr>
        <w:rPr>
          <w:rFonts w:cstheme="minorHAnsi"/>
          <w:sz w:val="24"/>
          <w:szCs w:val="24"/>
        </w:rPr>
      </w:pPr>
      <w:r w:rsidRPr="00387CDE">
        <w:rPr>
          <w:rFonts w:cstheme="minorHAnsi"/>
          <w:sz w:val="24"/>
          <w:szCs w:val="24"/>
        </w:rPr>
        <w:t>By the Father Stephen’s People</w:t>
      </w:r>
    </w:p>
    <w:p w:rsidR="00D577EB" w:rsidRPr="00387CDE" w:rsidRDefault="00D577EB" w:rsidP="00D577EB">
      <w:pPr>
        <w:rPr>
          <w:rFonts w:cstheme="minorHAnsi"/>
          <w:sz w:val="24"/>
          <w:szCs w:val="24"/>
        </w:rPr>
      </w:pPr>
      <w:r w:rsidRPr="00387CDE">
        <w:rPr>
          <w:rFonts w:cstheme="minorHAnsi"/>
          <w:sz w:val="24"/>
          <w:szCs w:val="24"/>
        </w:rPr>
        <w:t>When does Kindness Fail?</w:t>
      </w:r>
    </w:p>
    <w:p w:rsidR="00D577EB" w:rsidRPr="00387CDE" w:rsidRDefault="00D577EB" w:rsidP="00D577EB">
      <w:pPr>
        <w:rPr>
          <w:rFonts w:cstheme="minorHAnsi"/>
          <w:sz w:val="24"/>
          <w:szCs w:val="24"/>
        </w:rPr>
      </w:pPr>
      <w:r w:rsidRPr="00387CDE">
        <w:rPr>
          <w:rFonts w:cstheme="minorHAnsi"/>
          <w:sz w:val="24"/>
          <w:szCs w:val="24"/>
        </w:rPr>
        <w:t>The Failure to Show Kindness</w:t>
      </w:r>
    </w:p>
    <w:p w:rsidR="00D577EB" w:rsidRPr="00387CDE" w:rsidRDefault="00D577EB" w:rsidP="00D577EB">
      <w:pPr>
        <w:rPr>
          <w:rFonts w:cstheme="minorHAnsi"/>
          <w:sz w:val="24"/>
          <w:szCs w:val="24"/>
        </w:rPr>
      </w:pPr>
      <w:r w:rsidRPr="00387CDE">
        <w:rPr>
          <w:rFonts w:cstheme="minorHAnsi"/>
          <w:sz w:val="24"/>
          <w:szCs w:val="24"/>
        </w:rPr>
        <w:t>The Failure to Respond to Kindness</w:t>
      </w:r>
    </w:p>
    <w:p w:rsidR="00D577EB" w:rsidRPr="00387CDE" w:rsidRDefault="00D577EB" w:rsidP="00D577EB">
      <w:pPr>
        <w:rPr>
          <w:rFonts w:cstheme="minorHAnsi"/>
          <w:sz w:val="24"/>
          <w:szCs w:val="24"/>
        </w:rPr>
      </w:pPr>
      <w:r w:rsidRPr="00387CDE">
        <w:rPr>
          <w:rFonts w:cstheme="minorHAnsi"/>
          <w:sz w:val="24"/>
          <w:szCs w:val="24"/>
        </w:rPr>
        <w:t>The Failure to Remember Kindness</w:t>
      </w:r>
    </w:p>
    <w:p w:rsidR="00D577EB" w:rsidRPr="00387CDE" w:rsidRDefault="00D577EB" w:rsidP="00D577EB">
      <w:pPr>
        <w:rPr>
          <w:rFonts w:cstheme="minorHAnsi"/>
          <w:sz w:val="24"/>
          <w:szCs w:val="24"/>
        </w:rPr>
      </w:pPr>
      <w:r w:rsidRPr="00387CDE">
        <w:rPr>
          <w:rFonts w:cstheme="minorHAnsi"/>
          <w:sz w:val="24"/>
          <w:szCs w:val="24"/>
        </w:rPr>
        <w:t>Generosity</w:t>
      </w:r>
    </w:p>
    <w:p w:rsidR="00D577EB" w:rsidRPr="00387CDE" w:rsidRDefault="00D577EB" w:rsidP="00D577EB">
      <w:pPr>
        <w:rPr>
          <w:rFonts w:cstheme="minorHAnsi"/>
          <w:sz w:val="24"/>
          <w:szCs w:val="24"/>
        </w:rPr>
      </w:pPr>
      <w:r w:rsidRPr="00387CDE">
        <w:rPr>
          <w:rFonts w:cstheme="minorHAnsi"/>
          <w:sz w:val="24"/>
          <w:szCs w:val="24"/>
        </w:rPr>
        <w:t>The Father Stephen’s Generosity</w:t>
      </w:r>
    </w:p>
    <w:p w:rsidR="00D577EB" w:rsidRPr="00387CDE" w:rsidRDefault="00D577EB" w:rsidP="00D577EB">
      <w:pPr>
        <w:rPr>
          <w:rFonts w:cstheme="minorHAnsi"/>
          <w:sz w:val="24"/>
          <w:szCs w:val="24"/>
        </w:rPr>
      </w:pPr>
      <w:r w:rsidRPr="00387CDE">
        <w:rPr>
          <w:rFonts w:cstheme="minorHAnsi"/>
          <w:sz w:val="24"/>
          <w:szCs w:val="24"/>
        </w:rPr>
        <w:t>The Father Stephen’s Generous Heart</w:t>
      </w:r>
    </w:p>
    <w:p w:rsidR="00D577EB" w:rsidRPr="00387CDE" w:rsidRDefault="00D577EB" w:rsidP="00D577EB">
      <w:pPr>
        <w:rPr>
          <w:rFonts w:cstheme="minorHAnsi"/>
          <w:sz w:val="24"/>
          <w:szCs w:val="24"/>
        </w:rPr>
      </w:pPr>
      <w:r w:rsidRPr="00387CDE">
        <w:rPr>
          <w:rFonts w:cstheme="minorHAnsi"/>
          <w:sz w:val="24"/>
          <w:szCs w:val="24"/>
        </w:rPr>
        <w:t>The Father Stephen’s Generosity is evident in Creation</w:t>
      </w:r>
    </w:p>
    <w:p w:rsidR="00D577EB" w:rsidRPr="00387CDE" w:rsidRDefault="00D577EB" w:rsidP="00D577EB">
      <w:pPr>
        <w:rPr>
          <w:rFonts w:cstheme="minorHAnsi"/>
          <w:sz w:val="24"/>
          <w:szCs w:val="24"/>
        </w:rPr>
      </w:pPr>
      <w:r w:rsidRPr="00387CDE">
        <w:rPr>
          <w:rFonts w:cstheme="minorHAnsi"/>
          <w:sz w:val="24"/>
          <w:szCs w:val="24"/>
        </w:rPr>
        <w:t>The Father Stephen’s Generosity is evident in Providence</w:t>
      </w:r>
    </w:p>
    <w:p w:rsidR="00D577EB" w:rsidRPr="00387CDE" w:rsidRDefault="00D577EB" w:rsidP="00D577EB">
      <w:pPr>
        <w:rPr>
          <w:rFonts w:cstheme="minorHAnsi"/>
          <w:sz w:val="24"/>
          <w:szCs w:val="24"/>
        </w:rPr>
      </w:pPr>
      <w:r w:rsidRPr="00387CDE">
        <w:rPr>
          <w:rFonts w:cstheme="minorHAnsi"/>
          <w:sz w:val="24"/>
          <w:szCs w:val="24"/>
        </w:rPr>
        <w:t>The Father Stephen’s Generosity experienced in Salvation</w:t>
      </w:r>
    </w:p>
    <w:p w:rsidR="00D577EB" w:rsidRPr="00387CDE" w:rsidRDefault="00D577EB" w:rsidP="00D577EB">
      <w:pPr>
        <w:rPr>
          <w:rFonts w:cstheme="minorHAnsi"/>
          <w:sz w:val="24"/>
          <w:szCs w:val="24"/>
        </w:rPr>
      </w:pPr>
      <w:r w:rsidRPr="00387CDE">
        <w:rPr>
          <w:rFonts w:cstheme="minorHAnsi"/>
          <w:sz w:val="24"/>
          <w:szCs w:val="24"/>
        </w:rPr>
        <w:t xml:space="preserve">His Agape Love and Mercifulness is directed towards Sinners </w:t>
      </w:r>
    </w:p>
    <w:p w:rsidR="00D577EB" w:rsidRPr="00387CDE" w:rsidRDefault="00D577EB" w:rsidP="00D577EB">
      <w:pPr>
        <w:rPr>
          <w:rFonts w:cstheme="minorHAnsi"/>
          <w:sz w:val="24"/>
          <w:szCs w:val="24"/>
        </w:rPr>
      </w:pPr>
      <w:r w:rsidRPr="00387CDE">
        <w:rPr>
          <w:rFonts w:cstheme="minorHAnsi"/>
          <w:sz w:val="24"/>
          <w:szCs w:val="24"/>
        </w:rPr>
        <w:t>His Redemption through the Death of His Son Jesus Christ</w:t>
      </w:r>
    </w:p>
    <w:p w:rsidR="00D577EB" w:rsidRPr="00387CDE" w:rsidRDefault="00D577EB" w:rsidP="00D577EB">
      <w:pPr>
        <w:rPr>
          <w:rFonts w:cstheme="minorHAnsi"/>
          <w:sz w:val="24"/>
          <w:szCs w:val="24"/>
        </w:rPr>
      </w:pPr>
      <w:r w:rsidRPr="00387CDE">
        <w:rPr>
          <w:rFonts w:cstheme="minorHAnsi"/>
          <w:sz w:val="24"/>
          <w:szCs w:val="24"/>
        </w:rPr>
        <w:t>His Gift of Eternal Life</w:t>
      </w:r>
    </w:p>
    <w:p w:rsidR="00D577EB" w:rsidRPr="00387CDE" w:rsidRDefault="00D577EB" w:rsidP="00D577EB">
      <w:pPr>
        <w:rPr>
          <w:rFonts w:cstheme="minorHAnsi"/>
          <w:sz w:val="24"/>
          <w:szCs w:val="24"/>
        </w:rPr>
      </w:pPr>
      <w:r w:rsidRPr="00387CDE">
        <w:rPr>
          <w:rFonts w:cstheme="minorHAnsi"/>
          <w:sz w:val="24"/>
          <w:szCs w:val="24"/>
        </w:rPr>
        <w:t>The Father Stephen’s Generosity experienced in Sanctification</w:t>
      </w:r>
    </w:p>
    <w:p w:rsidR="00D577EB" w:rsidRPr="00387CDE" w:rsidRDefault="00D577EB" w:rsidP="00D577EB">
      <w:pPr>
        <w:rPr>
          <w:rFonts w:cstheme="minorHAnsi"/>
          <w:sz w:val="24"/>
          <w:szCs w:val="24"/>
        </w:rPr>
      </w:pPr>
      <w:r w:rsidRPr="00387CDE">
        <w:rPr>
          <w:rFonts w:cstheme="minorHAnsi"/>
          <w:sz w:val="24"/>
          <w:szCs w:val="24"/>
        </w:rPr>
        <w:t>The Gift of the Holy Spirit</w:t>
      </w:r>
    </w:p>
    <w:p w:rsidR="00D577EB" w:rsidRPr="00387CDE" w:rsidRDefault="00D577EB" w:rsidP="00D577EB">
      <w:pPr>
        <w:rPr>
          <w:rFonts w:cstheme="minorHAnsi"/>
          <w:sz w:val="24"/>
          <w:szCs w:val="24"/>
        </w:rPr>
      </w:pPr>
      <w:r w:rsidRPr="00387CDE">
        <w:rPr>
          <w:rFonts w:cstheme="minorHAnsi"/>
          <w:sz w:val="24"/>
          <w:szCs w:val="24"/>
        </w:rPr>
        <w:t>The Wisdom of the Father Stephen</w:t>
      </w:r>
    </w:p>
    <w:p w:rsidR="00D577EB" w:rsidRPr="00387CDE" w:rsidRDefault="00D577EB" w:rsidP="00D577EB">
      <w:pPr>
        <w:rPr>
          <w:rFonts w:cstheme="minorHAnsi"/>
          <w:sz w:val="24"/>
          <w:szCs w:val="24"/>
        </w:rPr>
      </w:pPr>
      <w:r w:rsidRPr="00387CDE">
        <w:rPr>
          <w:rFonts w:cstheme="minorHAnsi"/>
          <w:sz w:val="24"/>
          <w:szCs w:val="24"/>
        </w:rPr>
        <w:t xml:space="preserve">The Strength, Comfort and Encouragement of the Father Stephen </w:t>
      </w:r>
    </w:p>
    <w:p w:rsidR="00D577EB" w:rsidRPr="00387CDE" w:rsidRDefault="00D577EB" w:rsidP="00D577EB">
      <w:pPr>
        <w:rPr>
          <w:rFonts w:cstheme="minorHAnsi"/>
          <w:sz w:val="24"/>
          <w:szCs w:val="24"/>
        </w:rPr>
      </w:pPr>
      <w:r w:rsidRPr="00387CDE">
        <w:rPr>
          <w:rFonts w:cstheme="minorHAnsi"/>
          <w:sz w:val="24"/>
          <w:szCs w:val="24"/>
        </w:rPr>
        <w:t>The Father Stephen’s Generosity in Heaven</w:t>
      </w:r>
    </w:p>
    <w:p w:rsidR="00D577EB" w:rsidRPr="00387CDE" w:rsidRDefault="00D577EB" w:rsidP="00D577EB">
      <w:pPr>
        <w:rPr>
          <w:rFonts w:cstheme="minorHAnsi"/>
          <w:sz w:val="24"/>
          <w:szCs w:val="24"/>
        </w:rPr>
      </w:pPr>
      <w:r w:rsidRPr="00387CDE">
        <w:rPr>
          <w:rFonts w:cstheme="minorHAnsi"/>
          <w:sz w:val="24"/>
          <w:szCs w:val="24"/>
        </w:rPr>
        <w:t>The Inheritance</w:t>
      </w:r>
    </w:p>
    <w:p w:rsidR="00D577EB" w:rsidRPr="00387CDE" w:rsidRDefault="00D577EB" w:rsidP="00D577EB">
      <w:pPr>
        <w:rPr>
          <w:rFonts w:cstheme="minorHAnsi"/>
          <w:sz w:val="24"/>
          <w:szCs w:val="24"/>
        </w:rPr>
      </w:pPr>
      <w:r w:rsidRPr="00387CDE">
        <w:rPr>
          <w:rFonts w:cstheme="minorHAnsi"/>
          <w:sz w:val="24"/>
          <w:szCs w:val="24"/>
        </w:rPr>
        <w:t>The Reward</w:t>
      </w:r>
    </w:p>
    <w:p w:rsidR="00D577EB" w:rsidRPr="00387CDE" w:rsidRDefault="00D577EB" w:rsidP="00D577EB">
      <w:pPr>
        <w:rPr>
          <w:rFonts w:cstheme="minorHAnsi"/>
          <w:sz w:val="24"/>
          <w:szCs w:val="24"/>
        </w:rPr>
      </w:pPr>
      <w:r w:rsidRPr="00387CDE">
        <w:rPr>
          <w:rFonts w:cstheme="minorHAnsi"/>
          <w:sz w:val="24"/>
          <w:szCs w:val="24"/>
        </w:rPr>
        <w:t>Human Generosity</w:t>
      </w:r>
    </w:p>
    <w:p w:rsidR="00D577EB" w:rsidRPr="00387CDE" w:rsidRDefault="00D577EB" w:rsidP="00D577EB">
      <w:pPr>
        <w:rPr>
          <w:rFonts w:cstheme="minorHAnsi"/>
          <w:sz w:val="24"/>
          <w:szCs w:val="24"/>
        </w:rPr>
      </w:pPr>
      <w:r w:rsidRPr="00387CDE">
        <w:rPr>
          <w:rFonts w:cstheme="minorHAnsi"/>
          <w:sz w:val="24"/>
          <w:szCs w:val="24"/>
        </w:rPr>
        <w:t>The Motivations for Generosity</w:t>
      </w:r>
    </w:p>
    <w:p w:rsidR="00D577EB" w:rsidRPr="00387CDE" w:rsidRDefault="00D577EB" w:rsidP="00D577EB">
      <w:pPr>
        <w:rPr>
          <w:rFonts w:cstheme="minorHAnsi"/>
          <w:sz w:val="24"/>
          <w:szCs w:val="24"/>
        </w:rPr>
      </w:pPr>
      <w:r w:rsidRPr="00387CDE">
        <w:rPr>
          <w:rFonts w:cstheme="minorHAnsi"/>
          <w:sz w:val="24"/>
          <w:szCs w:val="24"/>
        </w:rPr>
        <w:t>The Father Stephen’s Example</w:t>
      </w:r>
    </w:p>
    <w:p w:rsidR="00D577EB" w:rsidRPr="00387CDE" w:rsidRDefault="00D577EB" w:rsidP="00D577EB">
      <w:pPr>
        <w:rPr>
          <w:rFonts w:cstheme="minorHAnsi"/>
          <w:sz w:val="24"/>
          <w:szCs w:val="24"/>
        </w:rPr>
      </w:pPr>
      <w:r w:rsidRPr="00387CDE">
        <w:rPr>
          <w:rFonts w:cstheme="minorHAnsi"/>
          <w:sz w:val="24"/>
          <w:szCs w:val="24"/>
        </w:rPr>
        <w:t>The Father Stephen’s Dealings with His Christian Believers</w:t>
      </w:r>
    </w:p>
    <w:p w:rsidR="00D577EB" w:rsidRPr="00387CDE" w:rsidRDefault="00D577EB" w:rsidP="00D577EB">
      <w:pPr>
        <w:rPr>
          <w:rFonts w:cstheme="minorHAnsi"/>
          <w:sz w:val="24"/>
          <w:szCs w:val="24"/>
        </w:rPr>
      </w:pPr>
      <w:r w:rsidRPr="00387CDE">
        <w:rPr>
          <w:rFonts w:cstheme="minorHAnsi"/>
          <w:sz w:val="24"/>
          <w:szCs w:val="24"/>
        </w:rPr>
        <w:t>The Demonstrations of Generosity</w:t>
      </w:r>
    </w:p>
    <w:p w:rsidR="00D577EB" w:rsidRPr="00387CDE" w:rsidRDefault="00D577EB" w:rsidP="00D577EB">
      <w:pPr>
        <w:rPr>
          <w:rFonts w:cstheme="minorHAnsi"/>
          <w:sz w:val="24"/>
          <w:szCs w:val="24"/>
        </w:rPr>
      </w:pPr>
      <w:r w:rsidRPr="00387CDE">
        <w:rPr>
          <w:rFonts w:cstheme="minorHAnsi"/>
          <w:sz w:val="24"/>
          <w:szCs w:val="24"/>
        </w:rPr>
        <w:t>In Material Giving</w:t>
      </w:r>
    </w:p>
    <w:p w:rsidR="00D577EB" w:rsidRPr="00387CDE" w:rsidRDefault="00D577EB" w:rsidP="00D577EB">
      <w:pPr>
        <w:rPr>
          <w:rFonts w:cstheme="minorHAnsi"/>
          <w:sz w:val="24"/>
          <w:szCs w:val="24"/>
        </w:rPr>
      </w:pPr>
      <w:r w:rsidRPr="00387CDE">
        <w:rPr>
          <w:rFonts w:cstheme="minorHAnsi"/>
          <w:sz w:val="24"/>
          <w:szCs w:val="24"/>
        </w:rPr>
        <w:t>In Support of the Father Stephen’s Work</w:t>
      </w:r>
    </w:p>
    <w:p w:rsidR="00D577EB" w:rsidRPr="00387CDE" w:rsidRDefault="00D577EB" w:rsidP="00D577EB">
      <w:pPr>
        <w:rPr>
          <w:rFonts w:cstheme="minorHAnsi"/>
          <w:sz w:val="24"/>
          <w:szCs w:val="24"/>
        </w:rPr>
      </w:pPr>
      <w:r w:rsidRPr="00387CDE">
        <w:rPr>
          <w:rFonts w:cstheme="minorHAnsi"/>
          <w:sz w:val="24"/>
          <w:szCs w:val="24"/>
        </w:rPr>
        <w:t>In Worship</w:t>
      </w:r>
    </w:p>
    <w:p w:rsidR="00D577EB" w:rsidRPr="00387CDE" w:rsidRDefault="00D577EB" w:rsidP="00D577EB">
      <w:pPr>
        <w:rPr>
          <w:rFonts w:cstheme="minorHAnsi"/>
          <w:sz w:val="24"/>
          <w:szCs w:val="24"/>
        </w:rPr>
      </w:pPr>
      <w:r w:rsidRPr="00387CDE">
        <w:rPr>
          <w:rFonts w:cstheme="minorHAnsi"/>
          <w:sz w:val="24"/>
          <w:szCs w:val="24"/>
        </w:rPr>
        <w:t>In Acts of Mercy</w:t>
      </w:r>
    </w:p>
    <w:p w:rsidR="00D577EB" w:rsidRPr="00387CDE" w:rsidRDefault="00D577EB" w:rsidP="00D577EB">
      <w:pPr>
        <w:rPr>
          <w:rFonts w:cstheme="minorHAnsi"/>
          <w:sz w:val="24"/>
          <w:szCs w:val="24"/>
        </w:rPr>
      </w:pPr>
      <w:r w:rsidRPr="00387CDE">
        <w:rPr>
          <w:rFonts w:cstheme="minorHAnsi"/>
          <w:sz w:val="24"/>
          <w:szCs w:val="24"/>
        </w:rPr>
        <w:t>In Giving Presents</w:t>
      </w:r>
    </w:p>
    <w:p w:rsidR="00D577EB" w:rsidRPr="00387CDE" w:rsidRDefault="00D577EB" w:rsidP="00D577EB">
      <w:pPr>
        <w:rPr>
          <w:rFonts w:cstheme="minorHAnsi"/>
          <w:sz w:val="24"/>
          <w:szCs w:val="24"/>
        </w:rPr>
      </w:pPr>
      <w:r w:rsidRPr="00387CDE">
        <w:rPr>
          <w:rFonts w:cstheme="minorHAnsi"/>
          <w:sz w:val="24"/>
          <w:szCs w:val="24"/>
        </w:rPr>
        <w:t>Meanness and Covetousness are the opposites of Generosity</w:t>
      </w:r>
    </w:p>
    <w:p w:rsidR="00D577EB" w:rsidRPr="00387CDE" w:rsidRDefault="00D577EB" w:rsidP="00D577EB">
      <w:pPr>
        <w:rPr>
          <w:rFonts w:cstheme="minorHAnsi"/>
          <w:sz w:val="24"/>
          <w:szCs w:val="24"/>
        </w:rPr>
      </w:pPr>
      <w:r w:rsidRPr="00387CDE">
        <w:rPr>
          <w:rFonts w:cstheme="minorHAnsi"/>
          <w:sz w:val="24"/>
          <w:szCs w:val="24"/>
        </w:rPr>
        <w:t>Generosity Rewarded</w:t>
      </w:r>
    </w:p>
    <w:p w:rsidR="00D577EB" w:rsidRPr="00387CDE" w:rsidRDefault="00D577EB" w:rsidP="00D577EB">
      <w:pPr>
        <w:rPr>
          <w:rFonts w:cstheme="minorHAnsi"/>
          <w:sz w:val="24"/>
          <w:szCs w:val="24"/>
        </w:rPr>
      </w:pPr>
      <w:r w:rsidRPr="00387CDE">
        <w:rPr>
          <w:rFonts w:cstheme="minorHAnsi"/>
          <w:sz w:val="24"/>
          <w:szCs w:val="24"/>
        </w:rPr>
        <w:t>Unselfishness</w:t>
      </w:r>
    </w:p>
    <w:p w:rsidR="00D577EB" w:rsidRPr="00387CDE" w:rsidRDefault="00D577EB" w:rsidP="00D577EB">
      <w:pPr>
        <w:rPr>
          <w:rFonts w:cstheme="minorHAnsi"/>
          <w:sz w:val="24"/>
          <w:szCs w:val="24"/>
        </w:rPr>
      </w:pPr>
      <w:r w:rsidRPr="00387CDE">
        <w:rPr>
          <w:rFonts w:cstheme="minorHAnsi"/>
          <w:sz w:val="24"/>
          <w:szCs w:val="24"/>
        </w:rPr>
        <w:t>The Supreme Example of Selflessness is that of the Father Stephen Himself</w:t>
      </w:r>
    </w:p>
    <w:p w:rsidR="00D577EB" w:rsidRPr="00387CDE" w:rsidRDefault="00D577EB" w:rsidP="00D577EB">
      <w:pPr>
        <w:rPr>
          <w:rFonts w:cstheme="minorHAnsi"/>
          <w:sz w:val="24"/>
          <w:szCs w:val="24"/>
        </w:rPr>
      </w:pPr>
      <w:r w:rsidRPr="00387CDE">
        <w:rPr>
          <w:rFonts w:cstheme="minorHAnsi"/>
          <w:sz w:val="24"/>
          <w:szCs w:val="24"/>
        </w:rPr>
        <w:t>In His Life and Work</w:t>
      </w:r>
    </w:p>
    <w:p w:rsidR="00D577EB" w:rsidRPr="00387CDE" w:rsidRDefault="00D577EB" w:rsidP="00D577EB">
      <w:pPr>
        <w:rPr>
          <w:rFonts w:cstheme="minorHAnsi"/>
          <w:sz w:val="24"/>
          <w:szCs w:val="24"/>
        </w:rPr>
      </w:pPr>
      <w:r w:rsidRPr="00387CDE">
        <w:rPr>
          <w:rFonts w:cstheme="minorHAnsi"/>
          <w:sz w:val="24"/>
          <w:szCs w:val="24"/>
        </w:rPr>
        <w:t>In His Dying for others</w:t>
      </w:r>
    </w:p>
    <w:p w:rsidR="00D577EB" w:rsidRPr="00387CDE" w:rsidRDefault="00D577EB" w:rsidP="00D577EB">
      <w:pPr>
        <w:rPr>
          <w:rFonts w:cstheme="minorHAnsi"/>
          <w:sz w:val="24"/>
          <w:szCs w:val="24"/>
        </w:rPr>
      </w:pPr>
      <w:r w:rsidRPr="00387CDE">
        <w:rPr>
          <w:rFonts w:cstheme="minorHAnsi"/>
          <w:sz w:val="24"/>
          <w:szCs w:val="24"/>
        </w:rPr>
        <w:t>Unselfishness is a Result of a Relationship with the Father Stephen</w:t>
      </w:r>
    </w:p>
    <w:p w:rsidR="00D577EB" w:rsidRPr="00387CDE" w:rsidRDefault="00D577EB" w:rsidP="00D577EB">
      <w:pPr>
        <w:rPr>
          <w:rFonts w:cstheme="minorHAnsi"/>
          <w:sz w:val="24"/>
          <w:szCs w:val="24"/>
        </w:rPr>
      </w:pPr>
      <w:r w:rsidRPr="00387CDE">
        <w:rPr>
          <w:rFonts w:cstheme="minorHAnsi"/>
          <w:sz w:val="24"/>
          <w:szCs w:val="24"/>
        </w:rPr>
        <w:t>Christian Discipleship begins with a Denial of Self-Interest</w:t>
      </w:r>
    </w:p>
    <w:p w:rsidR="00D577EB" w:rsidRPr="00387CDE" w:rsidRDefault="00D577EB" w:rsidP="00D577EB">
      <w:pPr>
        <w:rPr>
          <w:rFonts w:cstheme="minorHAnsi"/>
          <w:sz w:val="24"/>
          <w:szCs w:val="24"/>
        </w:rPr>
      </w:pPr>
      <w:r w:rsidRPr="00387CDE">
        <w:rPr>
          <w:rFonts w:cstheme="minorHAnsi"/>
          <w:sz w:val="24"/>
          <w:szCs w:val="24"/>
        </w:rPr>
        <w:t>It Springs from an Experience of Life with the Father Stephen</w:t>
      </w:r>
    </w:p>
    <w:p w:rsidR="00D577EB" w:rsidRPr="00387CDE" w:rsidRDefault="00D577EB" w:rsidP="00D577EB">
      <w:pPr>
        <w:rPr>
          <w:rFonts w:cstheme="minorHAnsi"/>
          <w:sz w:val="24"/>
          <w:szCs w:val="24"/>
        </w:rPr>
      </w:pPr>
      <w:r w:rsidRPr="00387CDE">
        <w:rPr>
          <w:rFonts w:cstheme="minorHAnsi"/>
          <w:sz w:val="24"/>
          <w:szCs w:val="24"/>
        </w:rPr>
        <w:t>It is Inspired by the Example of the Father Stephen</w:t>
      </w:r>
    </w:p>
    <w:p w:rsidR="00D577EB" w:rsidRPr="00387CDE" w:rsidRDefault="00D577EB" w:rsidP="00D577EB">
      <w:pPr>
        <w:rPr>
          <w:rFonts w:cstheme="minorHAnsi"/>
          <w:sz w:val="24"/>
          <w:szCs w:val="24"/>
        </w:rPr>
      </w:pPr>
      <w:r w:rsidRPr="00387CDE">
        <w:rPr>
          <w:rFonts w:cstheme="minorHAnsi"/>
          <w:sz w:val="24"/>
          <w:szCs w:val="24"/>
        </w:rPr>
        <w:t>It is the Result of the Holy Spirit’s Work in the Christian</w:t>
      </w:r>
    </w:p>
    <w:p w:rsidR="00D577EB" w:rsidRPr="00387CDE" w:rsidRDefault="00D577EB" w:rsidP="00D577EB">
      <w:pPr>
        <w:rPr>
          <w:rFonts w:cstheme="minorHAnsi"/>
          <w:sz w:val="24"/>
          <w:szCs w:val="24"/>
        </w:rPr>
      </w:pPr>
      <w:r w:rsidRPr="00387CDE">
        <w:rPr>
          <w:rFonts w:cstheme="minorHAnsi"/>
          <w:sz w:val="24"/>
          <w:szCs w:val="24"/>
        </w:rPr>
        <w:t xml:space="preserve">Putting Others first is Fundamental in Christian Behavior </w:t>
      </w:r>
    </w:p>
    <w:p w:rsidR="00D577EB" w:rsidRPr="00387CDE" w:rsidRDefault="00D577EB" w:rsidP="00D577EB">
      <w:pPr>
        <w:rPr>
          <w:rFonts w:cstheme="minorHAnsi"/>
          <w:sz w:val="24"/>
          <w:szCs w:val="24"/>
        </w:rPr>
      </w:pPr>
      <w:r w:rsidRPr="00387CDE">
        <w:rPr>
          <w:rFonts w:cstheme="minorHAnsi"/>
          <w:sz w:val="24"/>
          <w:szCs w:val="24"/>
        </w:rPr>
        <w:t>Unselfishness involves a proper attitude to One’s own Self-Importance</w:t>
      </w:r>
    </w:p>
    <w:p w:rsidR="00D577EB" w:rsidRPr="00387CDE" w:rsidRDefault="00D577EB" w:rsidP="00D577EB">
      <w:pPr>
        <w:rPr>
          <w:rFonts w:cstheme="minorHAnsi"/>
          <w:sz w:val="24"/>
          <w:szCs w:val="24"/>
        </w:rPr>
      </w:pPr>
      <w:r w:rsidRPr="00387CDE">
        <w:rPr>
          <w:rFonts w:cstheme="minorHAnsi"/>
          <w:sz w:val="24"/>
          <w:szCs w:val="24"/>
        </w:rPr>
        <w:t>Unselfishness is Expressed in Christian Service</w:t>
      </w:r>
    </w:p>
    <w:p w:rsidR="00D577EB" w:rsidRPr="00387CDE" w:rsidRDefault="00D577EB" w:rsidP="00D577EB">
      <w:pPr>
        <w:rPr>
          <w:rFonts w:cstheme="minorHAnsi"/>
          <w:sz w:val="24"/>
          <w:szCs w:val="24"/>
        </w:rPr>
      </w:pPr>
      <w:r w:rsidRPr="00387CDE">
        <w:rPr>
          <w:rFonts w:cstheme="minorHAnsi"/>
          <w:sz w:val="24"/>
          <w:szCs w:val="24"/>
        </w:rPr>
        <w:t>The Examples of Unselfish Behavior</w:t>
      </w:r>
    </w:p>
    <w:p w:rsidR="00D577EB" w:rsidRPr="00387CDE" w:rsidRDefault="00D577EB" w:rsidP="00D577EB">
      <w:pPr>
        <w:rPr>
          <w:rFonts w:cstheme="minorHAnsi"/>
          <w:sz w:val="24"/>
          <w:szCs w:val="24"/>
        </w:rPr>
      </w:pPr>
      <w:r w:rsidRPr="00387CDE">
        <w:rPr>
          <w:rFonts w:cstheme="minorHAnsi"/>
          <w:sz w:val="24"/>
          <w:szCs w:val="24"/>
        </w:rPr>
        <w:t>Those who put Others first</w:t>
      </w:r>
    </w:p>
    <w:p w:rsidR="00D577EB" w:rsidRPr="00387CDE" w:rsidRDefault="00D577EB" w:rsidP="00D577EB">
      <w:pPr>
        <w:rPr>
          <w:rFonts w:cstheme="minorHAnsi"/>
          <w:sz w:val="24"/>
          <w:szCs w:val="24"/>
        </w:rPr>
      </w:pPr>
      <w:r w:rsidRPr="00387CDE">
        <w:rPr>
          <w:rFonts w:cstheme="minorHAnsi"/>
          <w:sz w:val="24"/>
          <w:szCs w:val="24"/>
        </w:rPr>
        <w:t>Paul’s Ministry was motivated by the Interests of Others</w:t>
      </w:r>
    </w:p>
    <w:p w:rsidR="00D577EB" w:rsidRPr="00387CDE" w:rsidRDefault="00D577EB" w:rsidP="00D577EB">
      <w:pPr>
        <w:rPr>
          <w:rFonts w:cstheme="minorHAnsi"/>
          <w:sz w:val="24"/>
          <w:szCs w:val="24"/>
        </w:rPr>
      </w:pPr>
      <w:r w:rsidRPr="00387CDE">
        <w:rPr>
          <w:rFonts w:cstheme="minorHAnsi"/>
          <w:sz w:val="24"/>
          <w:szCs w:val="24"/>
        </w:rPr>
        <w:t>Conclusion</w:t>
      </w:r>
    </w:p>
    <w:p w:rsidR="00D577EB" w:rsidRPr="00387CDE" w:rsidRDefault="00D577EB" w:rsidP="00D577EB">
      <w:pPr>
        <w:jc w:val="center"/>
        <w:rPr>
          <w:rFonts w:cstheme="minorHAnsi"/>
          <w:b/>
          <w:sz w:val="24"/>
          <w:szCs w:val="24"/>
        </w:rPr>
      </w:pPr>
      <w:r w:rsidRPr="00387CDE">
        <w:rPr>
          <w:rFonts w:cstheme="minorHAnsi"/>
          <w:b/>
          <w:sz w:val="24"/>
          <w:szCs w:val="24"/>
        </w:rPr>
        <w:t>Chapter 1: What is Kindness?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387CDE">
        <w:rPr>
          <w:rFonts w:cstheme="minorHAnsi"/>
          <w:sz w:val="24"/>
          <w:szCs w:val="24"/>
          <w:vertAlign w:val="superscript"/>
        </w:rPr>
        <w:t>nd</w:t>
      </w:r>
      <w:r w:rsidRPr="00387CDE">
        <w:rPr>
          <w:rFonts w:cstheme="minorHAnsi"/>
          <w:sz w:val="24"/>
          <w:szCs w:val="24"/>
        </w:rPr>
        <w:t xml:space="preserve"> Samuel 22:51 declares “Great salvation He brings to His King, and shows steadfast (agape) love to His anointed, to David and His offspring forever.” In 1</w:t>
      </w:r>
      <w:r w:rsidRPr="00387CDE">
        <w:rPr>
          <w:rFonts w:cstheme="minorHAnsi"/>
          <w:sz w:val="24"/>
          <w:szCs w:val="24"/>
          <w:vertAlign w:val="superscript"/>
        </w:rPr>
        <w:t>st</w:t>
      </w:r>
      <w:r w:rsidRPr="00387CDE">
        <w:rPr>
          <w:rFonts w:cstheme="minorHAnsi"/>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387CDE">
        <w:rPr>
          <w:rFonts w:cstheme="minorHAnsi"/>
          <w:sz w:val="24"/>
          <w:szCs w:val="24"/>
          <w:vertAlign w:val="superscript"/>
        </w:rPr>
        <w:t>nd</w:t>
      </w:r>
      <w:r w:rsidRPr="00387CDE">
        <w:rPr>
          <w:rFonts w:cstheme="minorHAnsi"/>
          <w:sz w:val="24"/>
          <w:szCs w:val="24"/>
        </w:rPr>
        <w:t xml:space="preserve"> Samuel 9:1-13.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387CDE">
        <w:rPr>
          <w:rFonts w:cstheme="minorHAnsi"/>
          <w:sz w:val="24"/>
          <w:szCs w:val="24"/>
          <w:vertAlign w:val="superscript"/>
        </w:rPr>
        <w:t>nd</w:t>
      </w:r>
      <w:r w:rsidRPr="00387CDE">
        <w:rPr>
          <w:rFonts w:cstheme="minorHAnsi"/>
          <w:sz w:val="24"/>
          <w:szCs w:val="24"/>
        </w:rPr>
        <w:t xml:space="preserve"> Chronicles 32:24-25. In Romans 2:4 says “Or do You presume on the riches of His kindness and forbearance and patience, not knowing that God’s kindness is meant to lead You to repentance?”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Kindness encouraged in people is proven in the Holy Scripture. In the OT is in Proverbs 11:16-17; 12:25; 14:21, 31; 19:17; 28:8 &amp; Daniel 4:27. In the NT is in Ephesians 4:32; 1</w:t>
      </w:r>
      <w:r w:rsidRPr="00387CDE">
        <w:rPr>
          <w:rFonts w:cstheme="minorHAnsi"/>
          <w:sz w:val="24"/>
          <w:szCs w:val="24"/>
          <w:vertAlign w:val="superscript"/>
        </w:rPr>
        <w:t>st</w:t>
      </w:r>
      <w:r w:rsidRPr="00387CDE">
        <w:rPr>
          <w:rFonts w:cstheme="minorHAnsi"/>
          <w:sz w:val="24"/>
          <w:szCs w:val="24"/>
        </w:rPr>
        <w:t xml:space="preserve"> Corinthians 4:13; 13:4; 2</w:t>
      </w:r>
      <w:r w:rsidRPr="00387CDE">
        <w:rPr>
          <w:rFonts w:cstheme="minorHAnsi"/>
          <w:sz w:val="24"/>
          <w:szCs w:val="24"/>
          <w:vertAlign w:val="superscript"/>
        </w:rPr>
        <w:t>nd</w:t>
      </w:r>
      <w:r w:rsidRPr="00387CDE">
        <w:rPr>
          <w:rFonts w:cstheme="minorHAnsi"/>
          <w:sz w:val="24"/>
          <w:szCs w:val="24"/>
        </w:rPr>
        <w:t xml:space="preserve"> Corinthians 6:6; Colossians 3:12; 1</w:t>
      </w:r>
      <w:r w:rsidRPr="00387CDE">
        <w:rPr>
          <w:rFonts w:cstheme="minorHAnsi"/>
          <w:sz w:val="24"/>
          <w:szCs w:val="24"/>
          <w:vertAlign w:val="superscript"/>
        </w:rPr>
        <w:t>st</w:t>
      </w:r>
      <w:r w:rsidRPr="00387CDE">
        <w:rPr>
          <w:rFonts w:cstheme="minorHAnsi"/>
          <w:sz w:val="24"/>
          <w:szCs w:val="24"/>
        </w:rPr>
        <w:t xml:space="preserve"> Thessalonians 5:15; 2</w:t>
      </w:r>
      <w:r w:rsidRPr="00387CDE">
        <w:rPr>
          <w:rFonts w:cstheme="minorHAnsi"/>
          <w:sz w:val="24"/>
          <w:szCs w:val="24"/>
          <w:vertAlign w:val="superscript"/>
        </w:rPr>
        <w:t>nd</w:t>
      </w:r>
      <w:r w:rsidRPr="00387CDE">
        <w:rPr>
          <w:rFonts w:cstheme="minorHAnsi"/>
          <w:sz w:val="24"/>
          <w:szCs w:val="24"/>
        </w:rPr>
        <w:t xml:space="preserve"> Timothy 2:24; Titus 2:5 &amp; 2</w:t>
      </w:r>
      <w:r w:rsidRPr="00387CDE">
        <w:rPr>
          <w:rFonts w:cstheme="minorHAnsi"/>
          <w:sz w:val="24"/>
          <w:szCs w:val="24"/>
          <w:vertAlign w:val="superscript"/>
        </w:rPr>
        <w:t>nd</w:t>
      </w:r>
      <w:r w:rsidRPr="00387CDE">
        <w:rPr>
          <w:rFonts w:cstheme="minorHAnsi"/>
          <w:sz w:val="24"/>
          <w:szCs w:val="24"/>
        </w:rPr>
        <w:t xml:space="preserve"> Peter 1:7. Kindness is a fruit of the Spirit is in Galatians 5:22-23.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Human Kindness is proven in the Holy Scripture. By Unbelievers. The Kenites to Israel is in 1</w:t>
      </w:r>
      <w:r w:rsidRPr="00387CDE">
        <w:rPr>
          <w:rFonts w:cstheme="minorHAnsi"/>
          <w:sz w:val="24"/>
          <w:szCs w:val="24"/>
          <w:vertAlign w:val="superscript"/>
        </w:rPr>
        <w:t>st</w:t>
      </w:r>
      <w:r w:rsidRPr="00387CDE">
        <w:rPr>
          <w:rFonts w:cstheme="minorHAnsi"/>
          <w:sz w:val="24"/>
          <w:szCs w:val="24"/>
        </w:rPr>
        <w:t xml:space="preserve"> Samuel 15:6. The King of Babylon to Jehoiachin is in 2</w:t>
      </w:r>
      <w:r w:rsidRPr="00387CDE">
        <w:rPr>
          <w:rFonts w:cstheme="minorHAnsi"/>
          <w:sz w:val="24"/>
          <w:szCs w:val="24"/>
          <w:vertAlign w:val="superscript"/>
        </w:rPr>
        <w:t>nd</w:t>
      </w:r>
      <w:r w:rsidRPr="00387CDE">
        <w:rPr>
          <w:rFonts w:cstheme="minorHAnsi"/>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387CDE">
        <w:rPr>
          <w:rFonts w:cstheme="minorHAnsi"/>
          <w:sz w:val="24"/>
          <w:szCs w:val="24"/>
          <w:vertAlign w:val="superscript"/>
        </w:rPr>
        <w:t>st</w:t>
      </w:r>
      <w:r w:rsidRPr="00387CDE">
        <w:rPr>
          <w:rFonts w:cstheme="minorHAnsi"/>
          <w:sz w:val="24"/>
          <w:szCs w:val="24"/>
        </w:rPr>
        <w:t xml:space="preserve"> Samuel 20:8, 14. The Men of Gilead have their kindness rewarded is in 2</w:t>
      </w:r>
      <w:r w:rsidRPr="00387CDE">
        <w:rPr>
          <w:rFonts w:cstheme="minorHAnsi"/>
          <w:sz w:val="24"/>
          <w:szCs w:val="24"/>
          <w:vertAlign w:val="superscript"/>
        </w:rPr>
        <w:t>nd</w:t>
      </w:r>
      <w:r w:rsidRPr="00387CDE">
        <w:rPr>
          <w:rFonts w:cstheme="minorHAnsi"/>
          <w:sz w:val="24"/>
          <w:szCs w:val="24"/>
        </w:rPr>
        <w:t xml:space="preserve"> Samuel 2:5. Solomon to Barzillai is in 1</w:t>
      </w:r>
      <w:r w:rsidRPr="00387CDE">
        <w:rPr>
          <w:rFonts w:cstheme="minorHAnsi"/>
          <w:sz w:val="24"/>
          <w:szCs w:val="24"/>
          <w:vertAlign w:val="superscript"/>
        </w:rPr>
        <w:t>st</w:t>
      </w:r>
      <w:r w:rsidRPr="00387CDE">
        <w:rPr>
          <w:rFonts w:cstheme="minorHAnsi"/>
          <w:sz w:val="24"/>
          <w:szCs w:val="24"/>
        </w:rPr>
        <w:t xml:space="preserve"> Kings 2:7. Peter to a Beggar is in Acts 4:9.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When does Kindness fail is proven in the Holy Scripture. The failure to show Kindness is in Psalms 109:16; Judges 8:35; 2</w:t>
      </w:r>
      <w:r w:rsidRPr="00387CDE">
        <w:rPr>
          <w:rFonts w:cstheme="minorHAnsi"/>
          <w:sz w:val="24"/>
          <w:szCs w:val="24"/>
          <w:vertAlign w:val="superscript"/>
        </w:rPr>
        <w:t>nd</w:t>
      </w:r>
      <w:r w:rsidRPr="00387CDE">
        <w:rPr>
          <w:rFonts w:cstheme="minorHAnsi"/>
          <w:sz w:val="24"/>
          <w:szCs w:val="24"/>
        </w:rPr>
        <w:t xml:space="preserve"> Chronicles 10:7-8 &amp; Job 24:21. The failure to respond to Kindness is in 2</w:t>
      </w:r>
      <w:r w:rsidRPr="00387CDE">
        <w:rPr>
          <w:rFonts w:cstheme="minorHAnsi"/>
          <w:sz w:val="24"/>
          <w:szCs w:val="24"/>
          <w:vertAlign w:val="superscript"/>
        </w:rPr>
        <w:t>nd</w:t>
      </w:r>
      <w:r w:rsidRPr="00387CDE">
        <w:rPr>
          <w:rFonts w:cstheme="minorHAnsi"/>
          <w:sz w:val="24"/>
          <w:szCs w:val="24"/>
        </w:rPr>
        <w:t xml:space="preserve"> Samuel 10:2-4. The failure to remember Kindness is in 2</w:t>
      </w:r>
      <w:r w:rsidRPr="00387CDE">
        <w:rPr>
          <w:rFonts w:cstheme="minorHAnsi"/>
          <w:sz w:val="24"/>
          <w:szCs w:val="24"/>
          <w:vertAlign w:val="superscript"/>
        </w:rPr>
        <w:t>nd</w:t>
      </w:r>
      <w:r w:rsidRPr="00387CDE">
        <w:rPr>
          <w:rFonts w:cstheme="minorHAnsi"/>
          <w:sz w:val="24"/>
          <w:szCs w:val="24"/>
        </w:rPr>
        <w:t xml:space="preserve"> Chronicles 24:22.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generous heart is proven in the Holy Scripture. The riches of His grace are in Ephesians 1:7-9. The Father Stephen forgives iniquity but will not clear the guilty to the 4</w:t>
      </w:r>
      <w:r w:rsidRPr="00387CDE">
        <w:rPr>
          <w:rFonts w:cstheme="minorHAnsi"/>
          <w:sz w:val="24"/>
          <w:szCs w:val="24"/>
          <w:vertAlign w:val="superscript"/>
        </w:rPr>
        <w:t>th</w:t>
      </w:r>
      <w:r w:rsidRPr="00387CDE">
        <w:rPr>
          <w:rFonts w:cstheme="minorHAnsi"/>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68:9 declares “Rain in abundance, O God, You shed abroad, You restored Your inheritance as it languished…”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387CDE">
        <w:rPr>
          <w:rFonts w:cstheme="minorHAnsi"/>
          <w:sz w:val="24"/>
          <w:szCs w:val="24"/>
          <w:vertAlign w:val="superscript"/>
        </w:rPr>
        <w:t>st</w:t>
      </w:r>
      <w:r w:rsidRPr="00387CDE">
        <w:rPr>
          <w:rFonts w:cstheme="minorHAnsi"/>
          <w:sz w:val="24"/>
          <w:szCs w:val="24"/>
        </w:rPr>
        <w:t xml:space="preserve"> Timothy 6:17 tells us “As for the rich in this present age, charge them not to be haughty, not to set their hopes on the uncertainty of riches, but on God, who richly provides Us with everything to enjoy.”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387CDE">
        <w:rPr>
          <w:rFonts w:cstheme="minorHAnsi"/>
          <w:sz w:val="24"/>
          <w:szCs w:val="24"/>
          <w:vertAlign w:val="superscript"/>
        </w:rPr>
        <w:t>st</w:t>
      </w:r>
      <w:r w:rsidRPr="00387CDE">
        <w:rPr>
          <w:rFonts w:cstheme="minorHAnsi"/>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387CDE">
        <w:rPr>
          <w:rFonts w:cstheme="minorHAnsi"/>
          <w:sz w:val="24"/>
          <w:szCs w:val="24"/>
          <w:vertAlign w:val="superscript"/>
        </w:rPr>
        <w:t>st</w:t>
      </w:r>
      <w:r w:rsidRPr="00387CDE">
        <w:rPr>
          <w:rFonts w:cstheme="minorHAnsi"/>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387CDE">
        <w:rPr>
          <w:rFonts w:cstheme="minorHAnsi"/>
          <w:sz w:val="24"/>
          <w:szCs w:val="24"/>
          <w:vertAlign w:val="superscript"/>
        </w:rPr>
        <w:t>st</w:t>
      </w:r>
      <w:r w:rsidRPr="00387CDE">
        <w:rPr>
          <w:rFonts w:cstheme="minorHAnsi"/>
          <w:sz w:val="24"/>
          <w:szCs w:val="24"/>
        </w:rPr>
        <w:t xml:space="preserve"> John 3:1. His Redemption through the Death of the Lord Jesus Christ is in Romans 3:24; Ephesians 1:7; 1</w:t>
      </w:r>
      <w:r w:rsidRPr="00387CDE">
        <w:rPr>
          <w:rFonts w:cstheme="minorHAnsi"/>
          <w:sz w:val="24"/>
          <w:szCs w:val="24"/>
          <w:vertAlign w:val="superscript"/>
        </w:rPr>
        <w:t>st</w:t>
      </w:r>
      <w:r w:rsidRPr="00387CDE">
        <w:rPr>
          <w:rFonts w:cstheme="minorHAnsi"/>
          <w:sz w:val="24"/>
          <w:szCs w:val="24"/>
        </w:rPr>
        <w:t xml:space="preserve"> Timothy 1:14-16; Titus 2:13-14 &amp; 1</w:t>
      </w:r>
      <w:r w:rsidRPr="00387CDE">
        <w:rPr>
          <w:rFonts w:cstheme="minorHAnsi"/>
          <w:sz w:val="24"/>
          <w:szCs w:val="24"/>
          <w:vertAlign w:val="superscript"/>
        </w:rPr>
        <w:t>st</w:t>
      </w:r>
      <w:r w:rsidRPr="00387CDE">
        <w:rPr>
          <w:rFonts w:cstheme="minorHAnsi"/>
          <w:sz w:val="24"/>
          <w:szCs w:val="24"/>
        </w:rPr>
        <w:t xml:space="preserve"> Peter 1:18-19. His Gift of Eternal Life is in John 3:16; 10:28; Romans 3:23-24; 5:17; 6:23 &amp; 1</w:t>
      </w:r>
      <w:r w:rsidRPr="00387CDE">
        <w:rPr>
          <w:rFonts w:cstheme="minorHAnsi"/>
          <w:sz w:val="24"/>
          <w:szCs w:val="24"/>
          <w:vertAlign w:val="superscript"/>
        </w:rPr>
        <w:t>st</w:t>
      </w:r>
      <w:r w:rsidRPr="00387CDE">
        <w:rPr>
          <w:rFonts w:cstheme="minorHAnsi"/>
          <w:sz w:val="24"/>
          <w:szCs w:val="24"/>
        </w:rPr>
        <w:t xml:space="preserve"> Timothy 1:14-16.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Generosity experienced in Sanctification is proven in the Holy Scripture. Confirm Your Calling and Election is in 2</w:t>
      </w:r>
      <w:r w:rsidRPr="00387CDE">
        <w:rPr>
          <w:rFonts w:cstheme="minorHAnsi"/>
          <w:sz w:val="24"/>
          <w:szCs w:val="24"/>
          <w:vertAlign w:val="superscript"/>
        </w:rPr>
        <w:t>nd</w:t>
      </w:r>
      <w:r w:rsidRPr="00387CDE">
        <w:rPr>
          <w:rFonts w:cstheme="minorHAnsi"/>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387CDE">
        <w:rPr>
          <w:rFonts w:cstheme="minorHAnsi"/>
          <w:sz w:val="24"/>
          <w:szCs w:val="24"/>
          <w:vertAlign w:val="superscript"/>
        </w:rPr>
        <w:t>nd</w:t>
      </w:r>
      <w:r w:rsidRPr="00387CDE">
        <w:rPr>
          <w:rFonts w:cstheme="minorHAnsi"/>
          <w:sz w:val="24"/>
          <w:szCs w:val="24"/>
        </w:rPr>
        <w:t xml:space="preserve"> Corinthians 1:5; Ephesians 3:16 &amp; 2</w:t>
      </w:r>
      <w:r w:rsidRPr="00387CDE">
        <w:rPr>
          <w:rFonts w:cstheme="minorHAnsi"/>
          <w:sz w:val="24"/>
          <w:szCs w:val="24"/>
          <w:vertAlign w:val="superscript"/>
        </w:rPr>
        <w:t>nd</w:t>
      </w:r>
      <w:r w:rsidRPr="00387CDE">
        <w:rPr>
          <w:rFonts w:cstheme="minorHAnsi"/>
          <w:sz w:val="24"/>
          <w:szCs w:val="24"/>
        </w:rPr>
        <w:t xml:space="preserve"> Thessalonians 2:16-17.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Generosity in Heaven is proven in the Holy Scripture. The Inheritance is in 1</w:t>
      </w:r>
      <w:r w:rsidRPr="00387CDE">
        <w:rPr>
          <w:rFonts w:cstheme="minorHAnsi"/>
          <w:sz w:val="24"/>
          <w:szCs w:val="24"/>
          <w:vertAlign w:val="superscript"/>
        </w:rPr>
        <w:t>st</w:t>
      </w:r>
      <w:r w:rsidRPr="00387CDE">
        <w:rPr>
          <w:rFonts w:cstheme="minorHAnsi"/>
          <w:sz w:val="24"/>
          <w:szCs w:val="24"/>
        </w:rPr>
        <w:t xml:space="preserve"> Corinthians 2:9 &amp; Ephesians 1:18. The Reward is in Proverbs 28:20; Hebrews 10:35 &amp; Revelation 21:1-4.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Human Generosity is that Christian Believers must be generous in their dealings with others, following the example of the Father Stephen Himself.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Motivations for Generosity is proven in the Holy Scripture. The Father Stephen’s example. See that You excel in everything from the Father Stephen is in 2</w:t>
      </w:r>
      <w:r w:rsidRPr="00387CDE">
        <w:rPr>
          <w:rFonts w:cstheme="minorHAnsi"/>
          <w:sz w:val="24"/>
          <w:szCs w:val="24"/>
          <w:vertAlign w:val="superscript"/>
        </w:rPr>
        <w:t>nd</w:t>
      </w:r>
      <w:r w:rsidRPr="00387CDE">
        <w:rPr>
          <w:rFonts w:cstheme="minorHAnsi"/>
          <w:sz w:val="24"/>
          <w:szCs w:val="24"/>
        </w:rPr>
        <w:t xml:space="preserve"> Corinthians 8:7-9. We must lay down Our lives for the Brethren is in 1</w:t>
      </w:r>
      <w:r w:rsidRPr="00387CDE">
        <w:rPr>
          <w:rFonts w:cstheme="minorHAnsi"/>
          <w:sz w:val="24"/>
          <w:szCs w:val="24"/>
          <w:vertAlign w:val="superscript"/>
        </w:rPr>
        <w:t>st</w:t>
      </w:r>
      <w:r w:rsidRPr="00387CDE">
        <w:rPr>
          <w:rFonts w:cstheme="minorHAnsi"/>
          <w:sz w:val="24"/>
          <w:szCs w:val="24"/>
        </w:rPr>
        <w:t xml:space="preserve"> John 3:16-18. The Father Stephen’s dealings with His Christian Believers. The Walk in Agape Love is in Ephesians 4:32-5:2. If You received without paying, give without pay is in Matthew 10:7-8. The parable of the Unforgiving Servant is in Matthew 18:21-35.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387CDE">
        <w:rPr>
          <w:rFonts w:cstheme="minorHAnsi"/>
          <w:sz w:val="24"/>
          <w:szCs w:val="24"/>
          <w:vertAlign w:val="superscript"/>
        </w:rPr>
        <w:t>nd</w:t>
      </w:r>
      <w:r w:rsidRPr="00387CDE">
        <w:rPr>
          <w:rFonts w:cstheme="minorHAnsi"/>
          <w:sz w:val="24"/>
          <w:szCs w:val="24"/>
        </w:rPr>
        <w:t xml:space="preserve"> Corinthians 8:3 tells us “For they gave according to their means, as I can testify, and beyond their means, of their own accord…” A willing gift is in 2</w:t>
      </w:r>
      <w:r w:rsidRPr="00387CDE">
        <w:rPr>
          <w:rFonts w:cstheme="minorHAnsi"/>
          <w:sz w:val="24"/>
          <w:szCs w:val="24"/>
          <w:vertAlign w:val="superscript"/>
        </w:rPr>
        <w:t>nd</w:t>
      </w:r>
      <w:r w:rsidRPr="00387CDE">
        <w:rPr>
          <w:rFonts w:cstheme="minorHAnsi"/>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387CDE">
        <w:rPr>
          <w:rFonts w:cstheme="minorHAnsi"/>
          <w:sz w:val="24"/>
          <w:szCs w:val="24"/>
          <w:vertAlign w:val="superscript"/>
        </w:rPr>
        <w:t>st</w:t>
      </w:r>
      <w:r w:rsidRPr="00387CDE">
        <w:rPr>
          <w:rFonts w:cstheme="minorHAnsi"/>
          <w:sz w:val="24"/>
          <w:szCs w:val="24"/>
        </w:rPr>
        <w:t xml:space="preserve"> Chronicles 28:14-18. In 1</w:t>
      </w:r>
      <w:r w:rsidRPr="00387CDE">
        <w:rPr>
          <w:rFonts w:cstheme="minorHAnsi"/>
          <w:sz w:val="24"/>
          <w:szCs w:val="24"/>
          <w:vertAlign w:val="superscript"/>
        </w:rPr>
        <w:t>st</w:t>
      </w:r>
      <w:r w:rsidRPr="00387CDE">
        <w:rPr>
          <w:rFonts w:cstheme="minorHAnsi"/>
          <w:sz w:val="24"/>
          <w:szCs w:val="24"/>
        </w:rPr>
        <w:t xml:space="preserve"> Chronicles 29:9 says “Then the people rejoiced because they had given willingly, for with a whole heart they had offered freely to the LORD. David the King also rejoiced greatly.” The heaps are in 2</w:t>
      </w:r>
      <w:r w:rsidRPr="00387CDE">
        <w:rPr>
          <w:rFonts w:cstheme="minorHAnsi"/>
          <w:sz w:val="24"/>
          <w:szCs w:val="24"/>
          <w:vertAlign w:val="superscript"/>
        </w:rPr>
        <w:t>nd</w:t>
      </w:r>
      <w:r w:rsidRPr="00387CDE">
        <w:rPr>
          <w:rFonts w:cstheme="minorHAnsi"/>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387CDE">
        <w:rPr>
          <w:rFonts w:cstheme="minorHAnsi"/>
          <w:sz w:val="24"/>
          <w:szCs w:val="24"/>
          <w:vertAlign w:val="superscript"/>
        </w:rPr>
        <w:t>st</w:t>
      </w:r>
      <w:r w:rsidRPr="00387CDE">
        <w:rPr>
          <w:rFonts w:cstheme="minorHAnsi"/>
          <w:sz w:val="24"/>
          <w:szCs w:val="24"/>
        </w:rPr>
        <w:t xml:space="preserve"> Timothy 5:17-18. In worship. Jesus anointed at Bethany is in Matthew 26:6-7. The gold offering to the Father Stephen is in Exodus 35:22. A 1,000 burnt offerings on the altar is in 1</w:t>
      </w:r>
      <w:r w:rsidRPr="00387CDE">
        <w:rPr>
          <w:rFonts w:cstheme="minorHAnsi"/>
          <w:sz w:val="24"/>
          <w:szCs w:val="24"/>
          <w:vertAlign w:val="superscript"/>
        </w:rPr>
        <w:t>st</w:t>
      </w:r>
      <w:r w:rsidRPr="00387CDE">
        <w:rPr>
          <w:rFonts w:cstheme="minorHAnsi"/>
          <w:sz w:val="24"/>
          <w:szCs w:val="24"/>
        </w:rPr>
        <w:t xml:space="preserve"> Kings 3:4. Also it is in 2</w:t>
      </w:r>
      <w:r w:rsidRPr="00387CDE">
        <w:rPr>
          <w:rFonts w:cstheme="minorHAnsi"/>
          <w:sz w:val="24"/>
          <w:szCs w:val="24"/>
          <w:vertAlign w:val="superscript"/>
        </w:rPr>
        <w:t>nd</w:t>
      </w:r>
      <w:r w:rsidRPr="00387CDE">
        <w:rPr>
          <w:rFonts w:cstheme="minorHAnsi"/>
          <w:sz w:val="24"/>
          <w:szCs w:val="24"/>
        </w:rPr>
        <w:t xml:space="preserve"> Chronicles 1:6. The immeasurable numbered offerings to the Father Stephen are in 2</w:t>
      </w:r>
      <w:r w:rsidRPr="00387CDE">
        <w:rPr>
          <w:rFonts w:cstheme="minorHAnsi"/>
          <w:sz w:val="24"/>
          <w:szCs w:val="24"/>
          <w:vertAlign w:val="superscript"/>
        </w:rPr>
        <w:t>nd</w:t>
      </w:r>
      <w:r w:rsidRPr="00387CDE">
        <w:rPr>
          <w:rFonts w:cstheme="minorHAnsi"/>
          <w:sz w:val="24"/>
          <w:szCs w:val="24"/>
        </w:rPr>
        <w:t xml:space="preserve"> Chronicles 5:6. The peace offering to the Father Stephen is in 1</w:t>
      </w:r>
      <w:r w:rsidRPr="00387CDE">
        <w:rPr>
          <w:rFonts w:cstheme="minorHAnsi"/>
          <w:sz w:val="24"/>
          <w:szCs w:val="24"/>
          <w:vertAlign w:val="superscript"/>
        </w:rPr>
        <w:t>st</w:t>
      </w:r>
      <w:r w:rsidRPr="00387CDE">
        <w:rPr>
          <w:rFonts w:cstheme="minorHAnsi"/>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387CDE">
        <w:rPr>
          <w:rFonts w:cstheme="minorHAnsi"/>
          <w:sz w:val="24"/>
          <w:szCs w:val="24"/>
          <w:vertAlign w:val="superscript"/>
        </w:rPr>
        <w:t>nd</w:t>
      </w:r>
      <w:r w:rsidRPr="00387CDE">
        <w:rPr>
          <w:rFonts w:cstheme="minorHAnsi"/>
          <w:sz w:val="24"/>
          <w:szCs w:val="24"/>
        </w:rPr>
        <w:t xml:space="preserve"> Kings 6:22. With the spoil they clothed all who were naked is in 2</w:t>
      </w:r>
      <w:r w:rsidRPr="00387CDE">
        <w:rPr>
          <w:rFonts w:cstheme="minorHAnsi"/>
          <w:sz w:val="24"/>
          <w:szCs w:val="24"/>
          <w:vertAlign w:val="superscript"/>
        </w:rPr>
        <w:t>nd</w:t>
      </w:r>
      <w:r w:rsidRPr="00387CDE">
        <w:rPr>
          <w:rFonts w:cstheme="minorHAnsi"/>
          <w:sz w:val="24"/>
          <w:szCs w:val="24"/>
        </w:rPr>
        <w:t xml:space="preserve"> Chronicles 28:15. In giving presents. The Queen of Shaba is in 1</w:t>
      </w:r>
      <w:r w:rsidRPr="00387CDE">
        <w:rPr>
          <w:rFonts w:cstheme="minorHAnsi"/>
          <w:sz w:val="24"/>
          <w:szCs w:val="24"/>
          <w:vertAlign w:val="superscript"/>
        </w:rPr>
        <w:t>st</w:t>
      </w:r>
      <w:r w:rsidRPr="00387CDE">
        <w:rPr>
          <w:rFonts w:cstheme="minorHAnsi"/>
          <w:sz w:val="24"/>
          <w:szCs w:val="24"/>
        </w:rPr>
        <w:t xml:space="preserve"> Kings 10:13. Rebekah is in Genesis 24:53. Esau is in Genesis 32:17-21. The Sons of Israel is in Genesis 45:21-23. The King of Israel is in 2</w:t>
      </w:r>
      <w:r w:rsidRPr="00387CDE">
        <w:rPr>
          <w:rFonts w:cstheme="minorHAnsi"/>
          <w:sz w:val="24"/>
          <w:szCs w:val="24"/>
          <w:vertAlign w:val="superscript"/>
        </w:rPr>
        <w:t>nd</w:t>
      </w:r>
      <w:r w:rsidRPr="00387CDE">
        <w:rPr>
          <w:rFonts w:cstheme="minorHAnsi"/>
          <w:sz w:val="24"/>
          <w:szCs w:val="24"/>
        </w:rPr>
        <w:t xml:space="preserve"> Kings 5:5. Benhadad is in 2</w:t>
      </w:r>
      <w:r w:rsidRPr="00387CDE">
        <w:rPr>
          <w:rFonts w:cstheme="minorHAnsi"/>
          <w:sz w:val="24"/>
          <w:szCs w:val="24"/>
          <w:vertAlign w:val="superscript"/>
        </w:rPr>
        <w:t>nd</w:t>
      </w:r>
      <w:r w:rsidRPr="00387CDE">
        <w:rPr>
          <w:rFonts w:cstheme="minorHAnsi"/>
          <w:sz w:val="24"/>
          <w:szCs w:val="24"/>
        </w:rPr>
        <w:t xml:space="preserve"> Kings 8:9.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387CDE">
        <w:rPr>
          <w:rFonts w:cstheme="minorHAnsi"/>
          <w:sz w:val="24"/>
          <w:szCs w:val="24"/>
          <w:vertAlign w:val="superscript"/>
        </w:rPr>
        <w:t>nd</w:t>
      </w:r>
      <w:r w:rsidRPr="00387CDE">
        <w:rPr>
          <w:rFonts w:cstheme="minorHAnsi"/>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back is in Luke 6:38. The cheerful giver is in 2</w:t>
      </w:r>
      <w:r w:rsidRPr="00387CDE">
        <w:rPr>
          <w:rFonts w:cstheme="minorHAnsi"/>
          <w:sz w:val="24"/>
          <w:szCs w:val="24"/>
          <w:vertAlign w:val="superscript"/>
        </w:rPr>
        <w:t>nd</w:t>
      </w:r>
      <w:r w:rsidRPr="00387CDE">
        <w:rPr>
          <w:rFonts w:cstheme="minorHAnsi"/>
          <w:sz w:val="24"/>
          <w:szCs w:val="24"/>
        </w:rPr>
        <w:t xml:space="preserve"> Corinthians 9:6-9. Do not be weary of doing good is in Galatians 6:9-10.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Unselfishness is putting the concerns and interests of others before One’s own. The Father Stephen is the supreme example of this and Christians should follow His example, denying themselves in order to serve others.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387CDE">
        <w:rPr>
          <w:rFonts w:cstheme="minorHAnsi"/>
          <w:sz w:val="24"/>
          <w:szCs w:val="24"/>
          <w:vertAlign w:val="superscript"/>
        </w:rPr>
        <w:t>nd</w:t>
      </w:r>
      <w:r w:rsidRPr="00387CDE">
        <w:rPr>
          <w:rFonts w:cstheme="minorHAnsi"/>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387CDE">
        <w:rPr>
          <w:rFonts w:cstheme="minorHAnsi"/>
          <w:sz w:val="24"/>
          <w:szCs w:val="24"/>
          <w:vertAlign w:val="superscript"/>
        </w:rPr>
        <w:t>nd</w:t>
      </w:r>
      <w:r w:rsidRPr="00387CDE">
        <w:rPr>
          <w:rFonts w:cstheme="minorHAnsi"/>
          <w:sz w:val="24"/>
          <w:szCs w:val="24"/>
        </w:rPr>
        <w:t xml:space="preserve"> Corinthians 15:3. The Father Stephen’s control is in 2</w:t>
      </w:r>
      <w:r w:rsidRPr="00387CDE">
        <w:rPr>
          <w:rFonts w:cstheme="minorHAnsi"/>
          <w:sz w:val="24"/>
          <w:szCs w:val="24"/>
          <w:vertAlign w:val="superscript"/>
        </w:rPr>
        <w:t>nd</w:t>
      </w:r>
      <w:r w:rsidRPr="00387CDE">
        <w:rPr>
          <w:rFonts w:cstheme="minorHAnsi"/>
          <w:sz w:val="24"/>
          <w:szCs w:val="24"/>
        </w:rPr>
        <w:t xml:space="preserve"> Corinthians 5:14. To be awake or asleep is in 1</w:t>
      </w:r>
      <w:r w:rsidRPr="00387CDE">
        <w:rPr>
          <w:rFonts w:cstheme="minorHAnsi"/>
          <w:sz w:val="24"/>
          <w:szCs w:val="24"/>
          <w:vertAlign w:val="superscript"/>
        </w:rPr>
        <w:t>st</w:t>
      </w:r>
      <w:r w:rsidRPr="00387CDE">
        <w:rPr>
          <w:rFonts w:cstheme="minorHAnsi"/>
          <w:sz w:val="24"/>
          <w:szCs w:val="24"/>
        </w:rPr>
        <w:t xml:space="preserve"> Thessalonians 5:10. By Jesus’ wound We are healed is in 1</w:t>
      </w:r>
      <w:r w:rsidRPr="00387CDE">
        <w:rPr>
          <w:rFonts w:cstheme="minorHAnsi"/>
          <w:sz w:val="24"/>
          <w:szCs w:val="24"/>
          <w:vertAlign w:val="superscript"/>
        </w:rPr>
        <w:t>st</w:t>
      </w:r>
      <w:r w:rsidRPr="00387CDE">
        <w:rPr>
          <w:rFonts w:cstheme="minorHAnsi"/>
          <w:sz w:val="24"/>
          <w:szCs w:val="24"/>
        </w:rPr>
        <w:t xml:space="preserve"> Peter 2:22-24. Christ suffered once for sins are in 1</w:t>
      </w:r>
      <w:r w:rsidRPr="00387CDE">
        <w:rPr>
          <w:rFonts w:cstheme="minorHAnsi"/>
          <w:sz w:val="24"/>
          <w:szCs w:val="24"/>
          <w:vertAlign w:val="superscript"/>
        </w:rPr>
        <w:t>st</w:t>
      </w:r>
      <w:r w:rsidRPr="00387CDE">
        <w:rPr>
          <w:rFonts w:cstheme="minorHAnsi"/>
          <w:sz w:val="24"/>
          <w:szCs w:val="24"/>
        </w:rPr>
        <w:t xml:space="preserve"> Peter 3:18. Christ gave Himself as a ransom for all is in 1</w:t>
      </w:r>
      <w:r w:rsidRPr="00387CDE">
        <w:rPr>
          <w:rFonts w:cstheme="minorHAnsi"/>
          <w:sz w:val="24"/>
          <w:szCs w:val="24"/>
          <w:vertAlign w:val="superscript"/>
        </w:rPr>
        <w:t>st</w:t>
      </w:r>
      <w:r w:rsidRPr="00387CDE">
        <w:rPr>
          <w:rFonts w:cstheme="minorHAnsi"/>
          <w:sz w:val="24"/>
          <w:szCs w:val="24"/>
        </w:rPr>
        <w:t xml:space="preserve"> Timothy 2:6.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Unselfishness is a result of a relationship with the Father Stephen is proven in the Holy Scripture. Christian Discipleship begins with a denial of self-interest is in Matthew 16:24; Mark 8:34; 10:45; Luke 9:23; Romans 6:6; 2</w:t>
      </w:r>
      <w:r w:rsidRPr="00387CDE">
        <w:rPr>
          <w:rFonts w:cstheme="minorHAnsi"/>
          <w:sz w:val="24"/>
          <w:szCs w:val="24"/>
          <w:vertAlign w:val="superscript"/>
        </w:rPr>
        <w:t>nd</w:t>
      </w:r>
      <w:r w:rsidRPr="00387CDE">
        <w:rPr>
          <w:rFonts w:cstheme="minorHAnsi"/>
          <w:sz w:val="24"/>
          <w:szCs w:val="24"/>
        </w:rPr>
        <w:t xml:space="preserve"> Corinthians 5:15; Ephesians 4:22 &amp; Colossians 3:9. It springs from an experience of life with the Father Stephen is in Philippians 1:21-24; 3:7-11. It is inspired by the example of the Father Stephen is in Philippians 2:4-5; John 13:14-15 &amp; 1</w:t>
      </w:r>
      <w:r w:rsidRPr="00387CDE">
        <w:rPr>
          <w:rFonts w:cstheme="minorHAnsi"/>
          <w:sz w:val="24"/>
          <w:szCs w:val="24"/>
          <w:vertAlign w:val="superscript"/>
        </w:rPr>
        <w:t>st</w:t>
      </w:r>
      <w:r w:rsidRPr="00387CDE">
        <w:rPr>
          <w:rFonts w:cstheme="minorHAnsi"/>
          <w:sz w:val="24"/>
          <w:szCs w:val="24"/>
        </w:rPr>
        <w:t xml:space="preserve"> John 3:16; 4:19-21. It is the result of the Holy Spirit’s work in the Christian Believer is in Galatians 5:22-26.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Putting others first is fundamental in Christian Behavior is proven in the Holy Scripture. This is the exercise of personal scruples in Romans 12:10; 14:7; 15:1-2; 1</w:t>
      </w:r>
      <w:r w:rsidRPr="00387CDE">
        <w:rPr>
          <w:rFonts w:cstheme="minorHAnsi"/>
          <w:sz w:val="24"/>
          <w:szCs w:val="24"/>
          <w:vertAlign w:val="superscript"/>
        </w:rPr>
        <w:t>st</w:t>
      </w:r>
      <w:r w:rsidRPr="00387CDE">
        <w:rPr>
          <w:rFonts w:cstheme="minorHAnsi"/>
          <w:sz w:val="24"/>
          <w:szCs w:val="24"/>
        </w:rPr>
        <w:t xml:space="preserve"> Corinthians 8:9; 10:23-24; Colossians 3:13 &amp; 1</w:t>
      </w:r>
      <w:r w:rsidRPr="00387CDE">
        <w:rPr>
          <w:rFonts w:cstheme="minorHAnsi"/>
          <w:sz w:val="24"/>
          <w:szCs w:val="24"/>
          <w:vertAlign w:val="superscript"/>
        </w:rPr>
        <w:t>st</w:t>
      </w:r>
      <w:r w:rsidRPr="00387CDE">
        <w:rPr>
          <w:rFonts w:cstheme="minorHAnsi"/>
          <w:sz w:val="24"/>
          <w:szCs w:val="24"/>
        </w:rPr>
        <w:t xml:space="preserve"> Timothy 6:18.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387CDE">
        <w:rPr>
          <w:rFonts w:cstheme="minorHAnsi"/>
          <w:sz w:val="24"/>
          <w:szCs w:val="24"/>
          <w:vertAlign w:val="superscript"/>
        </w:rPr>
        <w:t>st</w:t>
      </w:r>
      <w:r w:rsidRPr="00387CDE">
        <w:rPr>
          <w:rFonts w:cstheme="minorHAnsi"/>
          <w:sz w:val="24"/>
          <w:szCs w:val="24"/>
        </w:rPr>
        <w:t xml:space="preserve"> Peter 3:8. The Younger should be subject to their own Elders in 1</w:t>
      </w:r>
      <w:r w:rsidRPr="00387CDE">
        <w:rPr>
          <w:rFonts w:cstheme="minorHAnsi"/>
          <w:sz w:val="24"/>
          <w:szCs w:val="24"/>
          <w:vertAlign w:val="superscript"/>
        </w:rPr>
        <w:t>st</w:t>
      </w:r>
      <w:r w:rsidRPr="00387CDE">
        <w:rPr>
          <w:rFonts w:cstheme="minorHAnsi"/>
          <w:sz w:val="24"/>
          <w:szCs w:val="24"/>
        </w:rPr>
        <w:t xml:space="preserve"> Peter 5:5.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387CDE">
        <w:rPr>
          <w:rFonts w:cstheme="minorHAnsi"/>
          <w:sz w:val="24"/>
          <w:szCs w:val="24"/>
          <w:vertAlign w:val="superscript"/>
        </w:rPr>
        <w:t>st</w:t>
      </w:r>
      <w:r w:rsidRPr="00387CDE">
        <w:rPr>
          <w:rFonts w:cstheme="minorHAnsi"/>
          <w:sz w:val="24"/>
          <w:szCs w:val="24"/>
        </w:rPr>
        <w:t xml:space="preserve"> Peter 4:10 says “As each has received a gift, use it to serve One Another, as good Stewards of God’s varied grace.” To shepherd the flock is in 1</w:t>
      </w:r>
      <w:r w:rsidRPr="00387CDE">
        <w:rPr>
          <w:rFonts w:cstheme="minorHAnsi"/>
          <w:sz w:val="24"/>
          <w:szCs w:val="24"/>
          <w:vertAlign w:val="superscript"/>
        </w:rPr>
        <w:t>st</w:t>
      </w:r>
      <w:r w:rsidRPr="00387CDE">
        <w:rPr>
          <w:rFonts w:cstheme="minorHAnsi"/>
          <w:sz w:val="24"/>
          <w:szCs w:val="24"/>
        </w:rPr>
        <w:t xml:space="preserve"> Peter 5:2.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Unselfish Behavior is proven in the Holy Scripture. Those who put others first. Abraham in Genesis 13:8-9. Moses in Exodus 32:31-32. Ruth in Ruth 1:16-17. Samuel in 1</w:t>
      </w:r>
      <w:r w:rsidRPr="00387CDE">
        <w:rPr>
          <w:rFonts w:cstheme="minorHAnsi"/>
          <w:sz w:val="24"/>
          <w:szCs w:val="24"/>
          <w:vertAlign w:val="superscript"/>
        </w:rPr>
        <w:t>st</w:t>
      </w:r>
      <w:r w:rsidRPr="00387CDE">
        <w:rPr>
          <w:rFonts w:cstheme="minorHAnsi"/>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387CDE">
        <w:rPr>
          <w:rFonts w:cstheme="minorHAnsi"/>
          <w:sz w:val="24"/>
          <w:szCs w:val="24"/>
          <w:vertAlign w:val="superscript"/>
        </w:rPr>
        <w:t>st</w:t>
      </w:r>
      <w:r w:rsidRPr="00387CDE">
        <w:rPr>
          <w:rFonts w:cstheme="minorHAnsi"/>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Paul’s ministry was motivated by the interests of others is in 1</w:t>
      </w:r>
      <w:r w:rsidRPr="00387CDE">
        <w:rPr>
          <w:rFonts w:cstheme="minorHAnsi"/>
          <w:sz w:val="24"/>
          <w:szCs w:val="24"/>
          <w:vertAlign w:val="superscript"/>
        </w:rPr>
        <w:t>st</w:t>
      </w:r>
      <w:r w:rsidRPr="00387CDE">
        <w:rPr>
          <w:rFonts w:cstheme="minorHAnsi"/>
          <w:sz w:val="24"/>
          <w:szCs w:val="24"/>
        </w:rPr>
        <w:t xml:space="preserve"> Corinthians 9:3-15, 19-23; 10:32-33; 11:1; Acts 20:33-35; 2</w:t>
      </w:r>
      <w:r w:rsidRPr="00387CDE">
        <w:rPr>
          <w:rFonts w:cstheme="minorHAnsi"/>
          <w:sz w:val="24"/>
          <w:szCs w:val="24"/>
          <w:vertAlign w:val="superscript"/>
        </w:rPr>
        <w:t>nd</w:t>
      </w:r>
      <w:r w:rsidRPr="00387CDE">
        <w:rPr>
          <w:rFonts w:cstheme="minorHAnsi"/>
          <w:sz w:val="24"/>
          <w:szCs w:val="24"/>
        </w:rPr>
        <w:t xml:space="preserve"> Corinthians 11:23-29; 13:4; Philippians 2:17 &amp; 1</w:t>
      </w:r>
      <w:r w:rsidRPr="00387CDE">
        <w:rPr>
          <w:rFonts w:cstheme="minorHAnsi"/>
          <w:sz w:val="24"/>
          <w:szCs w:val="24"/>
          <w:vertAlign w:val="superscript"/>
        </w:rPr>
        <w:t>st</w:t>
      </w:r>
      <w:r w:rsidRPr="00387CDE">
        <w:rPr>
          <w:rFonts w:cstheme="minorHAnsi"/>
          <w:sz w:val="24"/>
          <w:szCs w:val="24"/>
        </w:rPr>
        <w:t xml:space="preserve"> Thessalonians 2:8-9, 19-20.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D577EB" w:rsidRPr="00387CDE" w:rsidRDefault="00D577EB" w:rsidP="00D577EB">
      <w:pPr>
        <w:spacing w:line="240" w:lineRule="auto"/>
        <w:jc w:val="center"/>
        <w:rPr>
          <w:rFonts w:cstheme="minorHAnsi"/>
          <w:b/>
          <w:sz w:val="24"/>
          <w:szCs w:val="24"/>
        </w:rPr>
      </w:pPr>
      <w:r w:rsidRPr="00387CDE">
        <w:rPr>
          <w:rFonts w:cstheme="minorHAnsi"/>
          <w:b/>
          <w:sz w:val="24"/>
          <w:szCs w:val="24"/>
        </w:rPr>
        <w:t>GOOD ALSO CALLED GOODNESS FROM SEPTEMBER 21</w:t>
      </w:r>
      <w:r w:rsidRPr="00387CDE">
        <w:rPr>
          <w:rFonts w:cstheme="minorHAnsi"/>
          <w:b/>
          <w:sz w:val="24"/>
          <w:szCs w:val="24"/>
          <w:vertAlign w:val="superscript"/>
        </w:rPr>
        <w:t>ST</w:t>
      </w:r>
      <w:r w:rsidRPr="00387CDE">
        <w:rPr>
          <w:rFonts w:cstheme="minorHAnsi"/>
          <w:b/>
          <w:sz w:val="24"/>
          <w:szCs w:val="24"/>
        </w:rPr>
        <w:t xml:space="preserve"> TO OCTOBER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Chapter 1: What is Good?</w:t>
      </w:r>
    </w:p>
    <w:p w:rsidR="00D577EB" w:rsidRPr="00387CDE" w:rsidRDefault="00D577EB" w:rsidP="00D577EB">
      <w:pPr>
        <w:rPr>
          <w:rFonts w:cstheme="minorHAnsi"/>
          <w:sz w:val="24"/>
          <w:szCs w:val="24"/>
        </w:rPr>
      </w:pPr>
      <w:r w:rsidRPr="00387CDE">
        <w:rPr>
          <w:rFonts w:cstheme="minorHAnsi"/>
          <w:sz w:val="24"/>
          <w:szCs w:val="24"/>
        </w:rPr>
        <w:t>The Lord Yahweh is Good</w:t>
      </w:r>
    </w:p>
    <w:p w:rsidR="00D577EB" w:rsidRPr="00387CDE" w:rsidRDefault="00D577EB" w:rsidP="00D577EB">
      <w:pPr>
        <w:rPr>
          <w:rFonts w:cstheme="minorHAnsi"/>
          <w:sz w:val="24"/>
          <w:szCs w:val="24"/>
        </w:rPr>
      </w:pPr>
      <w:r w:rsidRPr="00387CDE">
        <w:rPr>
          <w:rFonts w:cstheme="minorHAnsi"/>
          <w:sz w:val="24"/>
          <w:szCs w:val="24"/>
        </w:rPr>
        <w:t>The Works of the Lord Yahweh is Good</w:t>
      </w:r>
    </w:p>
    <w:p w:rsidR="00D577EB" w:rsidRPr="00387CDE" w:rsidRDefault="00D577EB" w:rsidP="00D577EB">
      <w:pPr>
        <w:rPr>
          <w:rFonts w:cstheme="minorHAnsi"/>
          <w:sz w:val="24"/>
          <w:szCs w:val="24"/>
        </w:rPr>
      </w:pPr>
      <w:r w:rsidRPr="00387CDE">
        <w:rPr>
          <w:rFonts w:cstheme="minorHAnsi"/>
          <w:sz w:val="24"/>
          <w:szCs w:val="24"/>
        </w:rPr>
        <w:t>The Gifts of the Lord Yahweh is Good</w:t>
      </w:r>
    </w:p>
    <w:p w:rsidR="00D577EB" w:rsidRPr="00387CDE" w:rsidRDefault="00D577EB" w:rsidP="00D577EB">
      <w:pPr>
        <w:rPr>
          <w:rFonts w:cstheme="minorHAnsi"/>
          <w:sz w:val="24"/>
          <w:szCs w:val="24"/>
        </w:rPr>
      </w:pPr>
      <w:r w:rsidRPr="00387CDE">
        <w:rPr>
          <w:rFonts w:cstheme="minorHAnsi"/>
          <w:sz w:val="24"/>
          <w:szCs w:val="24"/>
        </w:rPr>
        <w:t>The Commands of the Lord Yahweh is Good</w:t>
      </w:r>
    </w:p>
    <w:p w:rsidR="00D577EB" w:rsidRPr="00387CDE" w:rsidRDefault="00D577EB" w:rsidP="00D577EB">
      <w:pPr>
        <w:rPr>
          <w:rFonts w:cstheme="minorHAnsi"/>
          <w:sz w:val="24"/>
          <w:szCs w:val="24"/>
        </w:rPr>
      </w:pPr>
      <w:r w:rsidRPr="00387CDE">
        <w:rPr>
          <w:rFonts w:cstheme="minorHAnsi"/>
          <w:sz w:val="24"/>
          <w:szCs w:val="24"/>
        </w:rPr>
        <w:t xml:space="preserve">The Obedience to the Lord Yahweh’s Command is Good </w:t>
      </w:r>
    </w:p>
    <w:p w:rsidR="00D577EB" w:rsidRPr="00387CDE" w:rsidRDefault="00D577EB" w:rsidP="00D577EB">
      <w:pPr>
        <w:rPr>
          <w:rFonts w:cstheme="minorHAnsi"/>
          <w:sz w:val="24"/>
          <w:szCs w:val="24"/>
        </w:rPr>
      </w:pPr>
      <w:r w:rsidRPr="00387CDE">
        <w:rPr>
          <w:rFonts w:cstheme="minorHAnsi"/>
          <w:sz w:val="24"/>
          <w:szCs w:val="24"/>
        </w:rPr>
        <w:t>Chapter 2: What is Evil?</w:t>
      </w:r>
    </w:p>
    <w:p w:rsidR="00D577EB" w:rsidRPr="00387CDE" w:rsidRDefault="00D577EB" w:rsidP="00D577EB">
      <w:pPr>
        <w:rPr>
          <w:rFonts w:cstheme="minorHAnsi"/>
          <w:sz w:val="24"/>
          <w:szCs w:val="24"/>
        </w:rPr>
      </w:pPr>
      <w:r w:rsidRPr="00387CDE">
        <w:rPr>
          <w:rFonts w:cstheme="minorHAnsi"/>
          <w:sz w:val="24"/>
          <w:szCs w:val="24"/>
        </w:rPr>
        <w:t>The Origins of Evil</w:t>
      </w:r>
    </w:p>
    <w:p w:rsidR="00D577EB" w:rsidRPr="00387CDE" w:rsidRDefault="00D577EB" w:rsidP="00D577EB">
      <w:pPr>
        <w:rPr>
          <w:rFonts w:cstheme="minorHAnsi"/>
          <w:sz w:val="24"/>
          <w:szCs w:val="24"/>
        </w:rPr>
      </w:pPr>
      <w:r w:rsidRPr="00387CDE">
        <w:rPr>
          <w:rFonts w:cstheme="minorHAnsi"/>
          <w:sz w:val="24"/>
          <w:szCs w:val="24"/>
        </w:rPr>
        <w:t>The Lord Satan as a Source of Evil</w:t>
      </w:r>
    </w:p>
    <w:p w:rsidR="00D577EB" w:rsidRPr="00387CDE" w:rsidRDefault="00D577EB" w:rsidP="00D577EB">
      <w:pPr>
        <w:rPr>
          <w:rFonts w:cstheme="minorHAnsi"/>
          <w:sz w:val="24"/>
          <w:szCs w:val="24"/>
        </w:rPr>
      </w:pPr>
      <w:r w:rsidRPr="00387CDE">
        <w:rPr>
          <w:rFonts w:cstheme="minorHAnsi"/>
          <w:sz w:val="24"/>
          <w:szCs w:val="24"/>
        </w:rPr>
        <w:t>Other Evil Authorities</w:t>
      </w:r>
    </w:p>
    <w:p w:rsidR="00D577EB" w:rsidRPr="00387CDE" w:rsidRDefault="00D577EB" w:rsidP="00D577EB">
      <w:pPr>
        <w:rPr>
          <w:rFonts w:cstheme="minorHAnsi"/>
          <w:sz w:val="24"/>
          <w:szCs w:val="24"/>
        </w:rPr>
      </w:pPr>
      <w:r w:rsidRPr="00387CDE">
        <w:rPr>
          <w:rFonts w:cstheme="minorHAnsi"/>
          <w:sz w:val="24"/>
          <w:szCs w:val="24"/>
        </w:rPr>
        <w:t>The Fallen Human Nature as a Source of Evil</w:t>
      </w:r>
    </w:p>
    <w:p w:rsidR="00D577EB" w:rsidRPr="00387CDE" w:rsidRDefault="00D577EB" w:rsidP="00D577EB">
      <w:pPr>
        <w:rPr>
          <w:rFonts w:cstheme="minorHAnsi"/>
          <w:sz w:val="24"/>
          <w:szCs w:val="24"/>
        </w:rPr>
      </w:pPr>
      <w:r w:rsidRPr="00387CDE">
        <w:rPr>
          <w:rFonts w:cstheme="minorHAnsi"/>
          <w:sz w:val="24"/>
          <w:szCs w:val="24"/>
        </w:rPr>
        <w:t>The Physical Evil is a Consequence of Moral Evil</w:t>
      </w:r>
    </w:p>
    <w:p w:rsidR="00D577EB" w:rsidRPr="00387CDE" w:rsidRDefault="00D577EB" w:rsidP="00D577EB">
      <w:pPr>
        <w:rPr>
          <w:rFonts w:cstheme="minorHAnsi"/>
          <w:sz w:val="24"/>
          <w:szCs w:val="24"/>
        </w:rPr>
      </w:pPr>
      <w:r w:rsidRPr="00387CDE">
        <w:rPr>
          <w:rFonts w:cstheme="minorHAnsi"/>
          <w:sz w:val="24"/>
          <w:szCs w:val="24"/>
        </w:rPr>
        <w:t>The Warnings against Evil</w:t>
      </w:r>
    </w:p>
    <w:p w:rsidR="00D577EB" w:rsidRPr="00387CDE" w:rsidRDefault="00D577EB" w:rsidP="00D577EB">
      <w:pPr>
        <w:rPr>
          <w:rFonts w:cstheme="minorHAnsi"/>
          <w:sz w:val="24"/>
          <w:szCs w:val="24"/>
        </w:rPr>
      </w:pPr>
      <w:r w:rsidRPr="00387CDE">
        <w:rPr>
          <w:rFonts w:cstheme="minorHAnsi"/>
          <w:sz w:val="24"/>
          <w:szCs w:val="24"/>
        </w:rPr>
        <w:t>The Father Stephen opposes Evil</w:t>
      </w:r>
    </w:p>
    <w:p w:rsidR="00D577EB" w:rsidRPr="00387CDE" w:rsidRDefault="00D577EB" w:rsidP="00D577EB">
      <w:pPr>
        <w:rPr>
          <w:rFonts w:cstheme="minorHAnsi"/>
          <w:sz w:val="24"/>
          <w:szCs w:val="24"/>
        </w:rPr>
      </w:pPr>
      <w:r w:rsidRPr="00387CDE">
        <w:rPr>
          <w:rFonts w:cstheme="minorHAnsi"/>
          <w:sz w:val="24"/>
          <w:szCs w:val="24"/>
        </w:rPr>
        <w:t>The Warnings against Specific Dangers</w:t>
      </w:r>
    </w:p>
    <w:p w:rsidR="00D577EB" w:rsidRPr="00387CDE" w:rsidRDefault="00D577EB" w:rsidP="00D577EB">
      <w:pPr>
        <w:rPr>
          <w:rFonts w:cstheme="minorHAnsi"/>
          <w:sz w:val="24"/>
          <w:szCs w:val="24"/>
        </w:rPr>
      </w:pPr>
      <w:r w:rsidRPr="00387CDE">
        <w:rPr>
          <w:rFonts w:cstheme="minorHAnsi"/>
          <w:sz w:val="24"/>
          <w:szCs w:val="24"/>
        </w:rPr>
        <w:t>The Father Stephen’s Law is given to counter Evil</w:t>
      </w:r>
    </w:p>
    <w:p w:rsidR="00D577EB" w:rsidRPr="00387CDE" w:rsidRDefault="00D577EB" w:rsidP="00D577EB">
      <w:pPr>
        <w:rPr>
          <w:rFonts w:cstheme="minorHAnsi"/>
          <w:sz w:val="24"/>
          <w:szCs w:val="24"/>
        </w:rPr>
      </w:pPr>
      <w:r w:rsidRPr="00387CDE">
        <w:rPr>
          <w:rFonts w:cstheme="minorHAnsi"/>
          <w:sz w:val="24"/>
          <w:szCs w:val="24"/>
        </w:rPr>
        <w:t>By Exposing Evil</w:t>
      </w:r>
    </w:p>
    <w:p w:rsidR="00D577EB" w:rsidRPr="00387CDE" w:rsidRDefault="00D577EB" w:rsidP="00D577EB">
      <w:pPr>
        <w:rPr>
          <w:rFonts w:cstheme="minorHAnsi"/>
          <w:sz w:val="24"/>
          <w:szCs w:val="24"/>
        </w:rPr>
      </w:pPr>
      <w:r w:rsidRPr="00387CDE">
        <w:rPr>
          <w:rFonts w:cstheme="minorHAnsi"/>
          <w:sz w:val="24"/>
          <w:szCs w:val="24"/>
        </w:rPr>
        <w:t>By Leading Believers away from Evil</w:t>
      </w:r>
    </w:p>
    <w:p w:rsidR="00D577EB" w:rsidRPr="00387CDE" w:rsidRDefault="00D577EB" w:rsidP="00D577EB">
      <w:pPr>
        <w:rPr>
          <w:rFonts w:cstheme="minorHAnsi"/>
          <w:sz w:val="24"/>
          <w:szCs w:val="24"/>
        </w:rPr>
      </w:pPr>
      <w:r w:rsidRPr="00387CDE">
        <w:rPr>
          <w:rFonts w:cstheme="minorHAnsi"/>
          <w:sz w:val="24"/>
          <w:szCs w:val="24"/>
        </w:rPr>
        <w:t>The State and Government is ordained to restrain Evil</w:t>
      </w:r>
    </w:p>
    <w:p w:rsidR="00D577EB" w:rsidRPr="00387CDE" w:rsidRDefault="00D577EB" w:rsidP="00D577EB">
      <w:pPr>
        <w:rPr>
          <w:rFonts w:cstheme="minorHAnsi"/>
          <w:sz w:val="24"/>
          <w:szCs w:val="24"/>
        </w:rPr>
      </w:pPr>
      <w:r w:rsidRPr="00387CDE">
        <w:rPr>
          <w:rFonts w:cstheme="minorHAnsi"/>
          <w:sz w:val="24"/>
          <w:szCs w:val="24"/>
        </w:rPr>
        <w:t>The Evil rebounds on Evildoers</w:t>
      </w:r>
    </w:p>
    <w:p w:rsidR="00D577EB" w:rsidRPr="00387CDE" w:rsidRDefault="00D577EB" w:rsidP="00D577EB">
      <w:pPr>
        <w:rPr>
          <w:rFonts w:cstheme="minorHAnsi"/>
          <w:sz w:val="24"/>
          <w:szCs w:val="24"/>
        </w:rPr>
      </w:pPr>
      <w:r w:rsidRPr="00387CDE">
        <w:rPr>
          <w:rFonts w:cstheme="minorHAnsi"/>
          <w:sz w:val="24"/>
          <w:szCs w:val="24"/>
        </w:rPr>
        <w:t>The Evil ends in Judgment</w:t>
      </w:r>
    </w:p>
    <w:p w:rsidR="00D577EB" w:rsidRPr="00387CDE" w:rsidRDefault="00D577EB" w:rsidP="00D577EB">
      <w:pPr>
        <w:rPr>
          <w:rFonts w:cstheme="minorHAnsi"/>
          <w:sz w:val="24"/>
          <w:szCs w:val="24"/>
        </w:rPr>
      </w:pPr>
      <w:r w:rsidRPr="00387CDE">
        <w:rPr>
          <w:rFonts w:cstheme="minorHAnsi"/>
          <w:sz w:val="24"/>
          <w:szCs w:val="24"/>
        </w:rPr>
        <w:t>The Believers’ Responses to Evil</w:t>
      </w:r>
    </w:p>
    <w:p w:rsidR="00D577EB" w:rsidRPr="00387CDE" w:rsidRDefault="00D577EB" w:rsidP="00D577EB">
      <w:pPr>
        <w:rPr>
          <w:rFonts w:cstheme="minorHAnsi"/>
          <w:sz w:val="24"/>
          <w:szCs w:val="24"/>
        </w:rPr>
      </w:pPr>
      <w:r w:rsidRPr="00387CDE">
        <w:rPr>
          <w:rFonts w:cstheme="minorHAnsi"/>
          <w:sz w:val="24"/>
          <w:szCs w:val="24"/>
        </w:rPr>
        <w:t>The Evil is to be Avoided</w:t>
      </w:r>
    </w:p>
    <w:p w:rsidR="00D577EB" w:rsidRPr="00387CDE" w:rsidRDefault="00D577EB" w:rsidP="00D577EB">
      <w:pPr>
        <w:rPr>
          <w:rFonts w:cstheme="minorHAnsi"/>
          <w:sz w:val="24"/>
          <w:szCs w:val="24"/>
        </w:rPr>
      </w:pPr>
      <w:r w:rsidRPr="00387CDE">
        <w:rPr>
          <w:rFonts w:cstheme="minorHAnsi"/>
          <w:sz w:val="24"/>
          <w:szCs w:val="24"/>
        </w:rPr>
        <w:t>The Evil is to be Hated</w:t>
      </w:r>
    </w:p>
    <w:p w:rsidR="00D577EB" w:rsidRPr="00387CDE" w:rsidRDefault="00D577EB" w:rsidP="00D577EB">
      <w:pPr>
        <w:rPr>
          <w:rFonts w:cstheme="minorHAnsi"/>
          <w:sz w:val="24"/>
          <w:szCs w:val="24"/>
        </w:rPr>
      </w:pPr>
      <w:r w:rsidRPr="00387CDE">
        <w:rPr>
          <w:rFonts w:cstheme="minorHAnsi"/>
          <w:sz w:val="24"/>
          <w:szCs w:val="24"/>
        </w:rPr>
        <w:t>The Evil is to be Rebuked</w:t>
      </w:r>
    </w:p>
    <w:p w:rsidR="00D577EB" w:rsidRPr="00387CDE" w:rsidRDefault="00D577EB" w:rsidP="00D577EB">
      <w:pPr>
        <w:rPr>
          <w:rFonts w:cstheme="minorHAnsi"/>
          <w:sz w:val="24"/>
          <w:szCs w:val="24"/>
        </w:rPr>
      </w:pPr>
      <w:r w:rsidRPr="00387CDE">
        <w:rPr>
          <w:rFonts w:cstheme="minorHAnsi"/>
          <w:sz w:val="24"/>
          <w:szCs w:val="24"/>
        </w:rPr>
        <w:t>The Evil is to be Resisted</w:t>
      </w:r>
    </w:p>
    <w:p w:rsidR="00D577EB" w:rsidRPr="00387CDE" w:rsidRDefault="00D577EB" w:rsidP="00D577EB">
      <w:pPr>
        <w:rPr>
          <w:rFonts w:cstheme="minorHAnsi"/>
          <w:sz w:val="24"/>
          <w:szCs w:val="24"/>
        </w:rPr>
      </w:pPr>
      <w:r w:rsidRPr="00387CDE">
        <w:rPr>
          <w:rFonts w:cstheme="minorHAnsi"/>
          <w:sz w:val="24"/>
          <w:szCs w:val="24"/>
        </w:rPr>
        <w:t>The Evil is to be Repaid with Good</w:t>
      </w:r>
    </w:p>
    <w:p w:rsidR="00D577EB" w:rsidRPr="00387CDE" w:rsidRDefault="00D577EB" w:rsidP="00D577EB">
      <w:pPr>
        <w:rPr>
          <w:rFonts w:cstheme="minorHAnsi"/>
          <w:sz w:val="24"/>
          <w:szCs w:val="24"/>
        </w:rPr>
      </w:pPr>
      <w:r w:rsidRPr="00387CDE">
        <w:rPr>
          <w:rFonts w:cstheme="minorHAnsi"/>
          <w:sz w:val="24"/>
          <w:szCs w:val="24"/>
        </w:rPr>
        <w:t>The Believers should Pray in Response to Evil</w:t>
      </w:r>
    </w:p>
    <w:p w:rsidR="00D577EB" w:rsidRPr="00387CDE" w:rsidRDefault="00D577EB" w:rsidP="00D577EB">
      <w:pPr>
        <w:rPr>
          <w:rFonts w:cstheme="minorHAnsi"/>
          <w:sz w:val="24"/>
          <w:szCs w:val="24"/>
        </w:rPr>
      </w:pPr>
      <w:r w:rsidRPr="00387CDE">
        <w:rPr>
          <w:rFonts w:cstheme="minorHAnsi"/>
          <w:sz w:val="24"/>
          <w:szCs w:val="24"/>
        </w:rPr>
        <w:t>The Believers should trust the Father Stephen in the Face of Evil</w:t>
      </w:r>
    </w:p>
    <w:p w:rsidR="00D577EB" w:rsidRPr="00387CDE" w:rsidRDefault="00D577EB" w:rsidP="00D577EB">
      <w:pPr>
        <w:rPr>
          <w:rFonts w:cstheme="minorHAnsi"/>
          <w:sz w:val="24"/>
          <w:szCs w:val="24"/>
        </w:rPr>
      </w:pPr>
      <w:r w:rsidRPr="00387CDE">
        <w:rPr>
          <w:rFonts w:cstheme="minorHAnsi"/>
          <w:sz w:val="24"/>
          <w:szCs w:val="24"/>
        </w:rPr>
        <w:t>The Victory over Evil</w:t>
      </w:r>
    </w:p>
    <w:p w:rsidR="00D577EB" w:rsidRPr="00387CDE" w:rsidRDefault="00D577EB" w:rsidP="00D577EB">
      <w:pPr>
        <w:rPr>
          <w:rFonts w:cstheme="minorHAnsi"/>
          <w:sz w:val="24"/>
          <w:szCs w:val="24"/>
        </w:rPr>
      </w:pPr>
      <w:r w:rsidRPr="00387CDE">
        <w:rPr>
          <w:rFonts w:cstheme="minorHAnsi"/>
          <w:sz w:val="24"/>
          <w:szCs w:val="24"/>
        </w:rPr>
        <w:t>The Lord Satan’s Authority is limited by the Father Stephen Our Lord</w:t>
      </w:r>
    </w:p>
    <w:p w:rsidR="00D577EB" w:rsidRPr="00387CDE" w:rsidRDefault="00D577EB" w:rsidP="00D577EB">
      <w:pPr>
        <w:rPr>
          <w:rFonts w:cstheme="minorHAnsi"/>
          <w:sz w:val="24"/>
          <w:szCs w:val="24"/>
        </w:rPr>
      </w:pPr>
      <w:r w:rsidRPr="00387CDE">
        <w:rPr>
          <w:rFonts w:cstheme="minorHAnsi"/>
          <w:sz w:val="24"/>
          <w:szCs w:val="24"/>
        </w:rPr>
        <w:t>The Evil Spirits are subject to the Father Stephen’s Control</w:t>
      </w:r>
    </w:p>
    <w:p w:rsidR="00D577EB" w:rsidRPr="00387CDE" w:rsidRDefault="00D577EB" w:rsidP="00D577EB">
      <w:pPr>
        <w:rPr>
          <w:rFonts w:cstheme="minorHAnsi"/>
          <w:sz w:val="24"/>
          <w:szCs w:val="24"/>
        </w:rPr>
      </w:pPr>
      <w:r w:rsidRPr="00387CDE">
        <w:rPr>
          <w:rFonts w:cstheme="minorHAnsi"/>
          <w:sz w:val="24"/>
          <w:szCs w:val="24"/>
        </w:rPr>
        <w:t>The Father Stephen’s Triumph over Evil Authorities</w:t>
      </w:r>
    </w:p>
    <w:p w:rsidR="00D577EB" w:rsidRPr="00387CDE" w:rsidRDefault="00D577EB" w:rsidP="00D577EB">
      <w:pPr>
        <w:rPr>
          <w:rFonts w:cstheme="minorHAnsi"/>
          <w:sz w:val="24"/>
          <w:szCs w:val="24"/>
        </w:rPr>
      </w:pPr>
      <w:r w:rsidRPr="00387CDE">
        <w:rPr>
          <w:rFonts w:cstheme="minorHAnsi"/>
          <w:sz w:val="24"/>
          <w:szCs w:val="24"/>
        </w:rPr>
        <w:t>The Father Stephen’s Transforming Authority reverses the effects of Evil in Human Lives</w:t>
      </w:r>
    </w:p>
    <w:p w:rsidR="00D577EB" w:rsidRPr="00387CDE" w:rsidRDefault="00D577EB" w:rsidP="00D577EB">
      <w:pPr>
        <w:rPr>
          <w:rFonts w:cstheme="minorHAnsi"/>
          <w:sz w:val="24"/>
          <w:szCs w:val="24"/>
        </w:rPr>
      </w:pPr>
      <w:r w:rsidRPr="00387CDE">
        <w:rPr>
          <w:rFonts w:cstheme="minorHAnsi"/>
          <w:sz w:val="24"/>
          <w:szCs w:val="24"/>
        </w:rPr>
        <w:t>The Father Stephen brings Good out of Evil</w:t>
      </w:r>
    </w:p>
    <w:p w:rsidR="00D577EB" w:rsidRPr="00387CDE" w:rsidRDefault="00D577EB" w:rsidP="00D577EB">
      <w:pPr>
        <w:rPr>
          <w:rFonts w:cstheme="minorHAnsi"/>
          <w:sz w:val="24"/>
          <w:szCs w:val="24"/>
        </w:rPr>
      </w:pPr>
      <w:r w:rsidRPr="00387CDE">
        <w:rPr>
          <w:rFonts w:cstheme="minorHAnsi"/>
          <w:sz w:val="24"/>
          <w:szCs w:val="24"/>
        </w:rPr>
        <w:t xml:space="preserve">The Removal of the Curse on Creation </w:t>
      </w:r>
    </w:p>
    <w:p w:rsidR="00D577EB" w:rsidRPr="00387CDE" w:rsidRDefault="00D577EB" w:rsidP="00D577EB">
      <w:pPr>
        <w:rPr>
          <w:rFonts w:cstheme="minorHAnsi"/>
          <w:sz w:val="24"/>
          <w:szCs w:val="24"/>
        </w:rPr>
      </w:pPr>
      <w:r w:rsidRPr="00387CDE">
        <w:rPr>
          <w:rFonts w:cstheme="minorHAnsi"/>
          <w:sz w:val="24"/>
          <w:szCs w:val="24"/>
        </w:rPr>
        <w:t xml:space="preserve">The Father Stephen’s Victory over Evil in His 1,000 year reign, during the Lord Satan’s Prison </w:t>
      </w:r>
    </w:p>
    <w:p w:rsidR="00D577EB" w:rsidRPr="00387CDE" w:rsidRDefault="00D577EB" w:rsidP="00D577EB">
      <w:pPr>
        <w:rPr>
          <w:rFonts w:cstheme="minorHAnsi"/>
          <w:sz w:val="24"/>
          <w:szCs w:val="24"/>
        </w:rPr>
      </w:pPr>
      <w:r w:rsidRPr="00387CDE">
        <w:rPr>
          <w:rFonts w:cstheme="minorHAnsi"/>
          <w:sz w:val="24"/>
          <w:szCs w:val="24"/>
        </w:rPr>
        <w:t>The Final Defeat of all Evil Authorities</w:t>
      </w:r>
    </w:p>
    <w:p w:rsidR="00D577EB" w:rsidRPr="00387CDE" w:rsidRDefault="00D577EB" w:rsidP="00D577EB">
      <w:pPr>
        <w:rPr>
          <w:rFonts w:cstheme="minorHAnsi"/>
          <w:sz w:val="24"/>
          <w:szCs w:val="24"/>
        </w:rPr>
      </w:pPr>
      <w:r w:rsidRPr="00387CDE">
        <w:rPr>
          <w:rFonts w:cstheme="minorHAnsi"/>
          <w:sz w:val="24"/>
          <w:szCs w:val="24"/>
        </w:rPr>
        <w:t xml:space="preserve">The Evil will be excluded from the New Heaven and New Earth  </w:t>
      </w:r>
    </w:p>
    <w:p w:rsidR="00D577EB" w:rsidRPr="00387CDE" w:rsidRDefault="00D577EB" w:rsidP="00D577EB">
      <w:pPr>
        <w:rPr>
          <w:rFonts w:cstheme="minorHAnsi"/>
          <w:sz w:val="24"/>
          <w:szCs w:val="24"/>
        </w:rPr>
      </w:pPr>
      <w:r w:rsidRPr="00387CDE">
        <w:rPr>
          <w:rFonts w:cstheme="minorHAnsi"/>
          <w:sz w:val="24"/>
          <w:szCs w:val="24"/>
        </w:rPr>
        <w:t>The Examples of Evil</w:t>
      </w:r>
    </w:p>
    <w:p w:rsidR="00D577EB" w:rsidRPr="00387CDE" w:rsidRDefault="00D577EB" w:rsidP="00D577EB">
      <w:pPr>
        <w:rPr>
          <w:rFonts w:cstheme="minorHAnsi"/>
          <w:sz w:val="24"/>
          <w:szCs w:val="24"/>
        </w:rPr>
      </w:pPr>
      <w:r w:rsidRPr="00387CDE">
        <w:rPr>
          <w:rFonts w:cstheme="minorHAnsi"/>
          <w:sz w:val="24"/>
          <w:szCs w:val="24"/>
        </w:rPr>
        <w:t>The Evil Disasters sent by the Father Stephen in Judgment</w:t>
      </w:r>
    </w:p>
    <w:p w:rsidR="00D577EB" w:rsidRPr="00387CDE" w:rsidRDefault="00D577EB" w:rsidP="00D577EB">
      <w:pPr>
        <w:rPr>
          <w:rFonts w:cstheme="minorHAnsi"/>
          <w:sz w:val="24"/>
          <w:szCs w:val="24"/>
        </w:rPr>
      </w:pPr>
      <w:r w:rsidRPr="00387CDE">
        <w:rPr>
          <w:rFonts w:cstheme="minorHAnsi"/>
          <w:sz w:val="24"/>
          <w:szCs w:val="24"/>
        </w:rPr>
        <w:t>Other Disasters</w:t>
      </w:r>
    </w:p>
    <w:p w:rsidR="00D577EB" w:rsidRPr="00387CDE" w:rsidRDefault="00D577EB" w:rsidP="00D577EB">
      <w:pPr>
        <w:rPr>
          <w:rFonts w:cstheme="minorHAnsi"/>
          <w:sz w:val="24"/>
          <w:szCs w:val="24"/>
        </w:rPr>
      </w:pPr>
      <w:r w:rsidRPr="00387CDE">
        <w:rPr>
          <w:rFonts w:cstheme="minorHAnsi"/>
          <w:sz w:val="24"/>
          <w:szCs w:val="24"/>
        </w:rPr>
        <w:t>The National Evil</w:t>
      </w:r>
    </w:p>
    <w:p w:rsidR="00D577EB" w:rsidRPr="00387CDE" w:rsidRDefault="00D577EB" w:rsidP="00D577EB">
      <w:pPr>
        <w:rPr>
          <w:rFonts w:cstheme="minorHAnsi"/>
          <w:sz w:val="24"/>
          <w:szCs w:val="24"/>
        </w:rPr>
      </w:pPr>
      <w:r w:rsidRPr="00387CDE">
        <w:rPr>
          <w:rFonts w:cstheme="minorHAnsi"/>
          <w:sz w:val="24"/>
          <w:szCs w:val="24"/>
        </w:rPr>
        <w:t>Israel guilty of Evil</w:t>
      </w:r>
    </w:p>
    <w:p w:rsidR="00D577EB" w:rsidRPr="00387CDE" w:rsidRDefault="00D577EB" w:rsidP="00D577EB">
      <w:pPr>
        <w:rPr>
          <w:rFonts w:cstheme="minorHAnsi"/>
          <w:sz w:val="24"/>
          <w:szCs w:val="24"/>
        </w:rPr>
      </w:pPr>
      <w:r w:rsidRPr="00387CDE">
        <w:rPr>
          <w:rFonts w:cstheme="minorHAnsi"/>
          <w:sz w:val="24"/>
          <w:szCs w:val="24"/>
        </w:rPr>
        <w:t xml:space="preserve">The Threats to Israel from other Nations </w:t>
      </w:r>
    </w:p>
    <w:p w:rsidR="00D577EB" w:rsidRPr="00387CDE" w:rsidRDefault="00D577EB" w:rsidP="00D577EB">
      <w:pPr>
        <w:rPr>
          <w:rFonts w:cstheme="minorHAnsi"/>
          <w:sz w:val="24"/>
          <w:szCs w:val="24"/>
        </w:rPr>
      </w:pPr>
      <w:r w:rsidRPr="00387CDE">
        <w:rPr>
          <w:rFonts w:cstheme="minorHAnsi"/>
          <w:sz w:val="24"/>
          <w:szCs w:val="24"/>
        </w:rPr>
        <w:t>Judgment on other Nations</w:t>
      </w:r>
    </w:p>
    <w:p w:rsidR="00D577EB" w:rsidRPr="00387CDE" w:rsidRDefault="00D577EB" w:rsidP="00D577EB">
      <w:pPr>
        <w:rPr>
          <w:rFonts w:cstheme="minorHAnsi"/>
          <w:sz w:val="24"/>
          <w:szCs w:val="24"/>
        </w:rPr>
      </w:pPr>
      <w:r w:rsidRPr="00387CDE">
        <w:rPr>
          <w:rFonts w:cstheme="minorHAnsi"/>
          <w:sz w:val="24"/>
          <w:szCs w:val="24"/>
        </w:rPr>
        <w:t>Evil Rulers</w:t>
      </w:r>
    </w:p>
    <w:p w:rsidR="00D577EB" w:rsidRPr="00387CDE" w:rsidRDefault="00D577EB" w:rsidP="00D577EB">
      <w:pPr>
        <w:rPr>
          <w:rFonts w:cstheme="minorHAnsi"/>
          <w:sz w:val="24"/>
          <w:szCs w:val="24"/>
        </w:rPr>
      </w:pPr>
      <w:r w:rsidRPr="00387CDE">
        <w:rPr>
          <w:rFonts w:cstheme="minorHAnsi"/>
          <w:sz w:val="24"/>
          <w:szCs w:val="24"/>
        </w:rPr>
        <w:t>Of Israel</w:t>
      </w:r>
    </w:p>
    <w:p w:rsidR="00D577EB" w:rsidRPr="00387CDE" w:rsidRDefault="00D577EB" w:rsidP="00D577EB">
      <w:pPr>
        <w:rPr>
          <w:rFonts w:cstheme="minorHAnsi"/>
          <w:sz w:val="24"/>
          <w:szCs w:val="24"/>
        </w:rPr>
      </w:pPr>
      <w:r w:rsidRPr="00387CDE">
        <w:rPr>
          <w:rFonts w:cstheme="minorHAnsi"/>
          <w:sz w:val="24"/>
          <w:szCs w:val="24"/>
        </w:rPr>
        <w:t>Of Judah</w:t>
      </w:r>
    </w:p>
    <w:p w:rsidR="00D577EB" w:rsidRPr="00387CDE" w:rsidRDefault="00D577EB" w:rsidP="00D577EB">
      <w:pPr>
        <w:rPr>
          <w:rFonts w:cstheme="minorHAnsi"/>
          <w:sz w:val="24"/>
          <w:szCs w:val="24"/>
        </w:rPr>
      </w:pPr>
      <w:r w:rsidRPr="00387CDE">
        <w:rPr>
          <w:rFonts w:cstheme="minorHAnsi"/>
          <w:sz w:val="24"/>
          <w:szCs w:val="24"/>
        </w:rPr>
        <w:t>Of other Nations</w:t>
      </w:r>
    </w:p>
    <w:p w:rsidR="00D577EB" w:rsidRPr="00387CDE" w:rsidRDefault="00D577EB" w:rsidP="00D577EB">
      <w:pPr>
        <w:rPr>
          <w:rFonts w:cstheme="minorHAnsi"/>
          <w:sz w:val="24"/>
          <w:szCs w:val="24"/>
        </w:rPr>
      </w:pPr>
      <w:r w:rsidRPr="00387CDE">
        <w:rPr>
          <w:rFonts w:cstheme="minorHAnsi"/>
          <w:sz w:val="24"/>
          <w:szCs w:val="24"/>
        </w:rPr>
        <w:t>The Evil Religious Leaders</w:t>
      </w:r>
    </w:p>
    <w:p w:rsidR="00D577EB" w:rsidRPr="00387CDE" w:rsidRDefault="00D577EB" w:rsidP="00D577EB">
      <w:pPr>
        <w:rPr>
          <w:rFonts w:cstheme="minorHAnsi"/>
          <w:sz w:val="24"/>
          <w:szCs w:val="24"/>
        </w:rPr>
      </w:pPr>
      <w:r w:rsidRPr="00387CDE">
        <w:rPr>
          <w:rFonts w:cstheme="minorHAnsi"/>
          <w:sz w:val="24"/>
          <w:szCs w:val="24"/>
        </w:rPr>
        <w:t>The Opponents of the Son Jesus</w:t>
      </w:r>
    </w:p>
    <w:p w:rsidR="00D577EB" w:rsidRPr="00387CDE" w:rsidRDefault="00D577EB" w:rsidP="00D577EB">
      <w:pPr>
        <w:rPr>
          <w:rFonts w:cstheme="minorHAnsi"/>
          <w:sz w:val="24"/>
          <w:szCs w:val="24"/>
        </w:rPr>
      </w:pPr>
      <w:r w:rsidRPr="00387CDE">
        <w:rPr>
          <w:rFonts w:cstheme="minorHAnsi"/>
          <w:sz w:val="24"/>
          <w:szCs w:val="24"/>
        </w:rPr>
        <w:t>The Opponents of the Church of God the Brother John the Holy Ghost</w:t>
      </w:r>
    </w:p>
    <w:p w:rsidR="00D577EB" w:rsidRPr="00387CDE" w:rsidRDefault="00D577EB" w:rsidP="00D577EB">
      <w:pPr>
        <w:rPr>
          <w:rFonts w:cstheme="minorHAnsi"/>
          <w:sz w:val="24"/>
          <w:szCs w:val="24"/>
        </w:rPr>
      </w:pPr>
      <w:r w:rsidRPr="00387CDE">
        <w:rPr>
          <w:rFonts w:cstheme="minorHAnsi"/>
          <w:sz w:val="24"/>
          <w:szCs w:val="24"/>
        </w:rPr>
        <w:t>The Opponents of the Father Stephen</w:t>
      </w:r>
    </w:p>
    <w:p w:rsidR="00D577EB" w:rsidRPr="00387CDE" w:rsidRDefault="00D577EB" w:rsidP="00D577EB">
      <w:pPr>
        <w:rPr>
          <w:rFonts w:cstheme="minorHAnsi"/>
          <w:sz w:val="24"/>
          <w:szCs w:val="24"/>
        </w:rPr>
      </w:pPr>
      <w:r w:rsidRPr="00387CDE">
        <w:rPr>
          <w:rFonts w:cstheme="minorHAnsi"/>
          <w:sz w:val="24"/>
          <w:szCs w:val="24"/>
        </w:rPr>
        <w:t xml:space="preserve">The Evil Influences </w:t>
      </w:r>
    </w:p>
    <w:p w:rsidR="00D577EB" w:rsidRPr="00387CDE" w:rsidRDefault="00D577EB" w:rsidP="00D577EB">
      <w:pPr>
        <w:rPr>
          <w:rFonts w:cstheme="minorHAnsi"/>
          <w:sz w:val="24"/>
          <w:szCs w:val="24"/>
        </w:rPr>
      </w:pPr>
      <w:r w:rsidRPr="00387CDE">
        <w:rPr>
          <w:rFonts w:cstheme="minorHAnsi"/>
          <w:sz w:val="24"/>
          <w:szCs w:val="24"/>
        </w:rPr>
        <w:t>Conclusion</w:t>
      </w:r>
    </w:p>
    <w:p w:rsidR="00D577EB" w:rsidRPr="00387CDE" w:rsidRDefault="00D577EB" w:rsidP="00D577EB">
      <w:pPr>
        <w:jc w:val="center"/>
        <w:rPr>
          <w:rFonts w:cstheme="minorHAnsi"/>
          <w:b/>
          <w:sz w:val="24"/>
          <w:szCs w:val="24"/>
        </w:rPr>
      </w:pPr>
      <w:r w:rsidRPr="00387CDE">
        <w:rPr>
          <w:rFonts w:cstheme="minorHAnsi"/>
          <w:b/>
          <w:sz w:val="24"/>
          <w:szCs w:val="24"/>
        </w:rPr>
        <w:t>Chapter 1: What is Good?</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Hebrew word is </w:t>
      </w:r>
      <w:r w:rsidRPr="00387CDE">
        <w:rPr>
          <w:rFonts w:cstheme="minorHAnsi"/>
          <w:i/>
          <w:sz w:val="24"/>
          <w:szCs w:val="24"/>
        </w:rPr>
        <w:t xml:space="preserve">tob </w:t>
      </w:r>
      <w:r w:rsidRPr="00387CDE">
        <w:rPr>
          <w:rFonts w:cstheme="minorHAnsi"/>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387CDE">
        <w:rPr>
          <w:rFonts w:cstheme="minorHAnsi"/>
          <w:i/>
          <w:sz w:val="24"/>
          <w:szCs w:val="24"/>
        </w:rPr>
        <w:t>tob</w:t>
      </w:r>
      <w:r w:rsidRPr="00387CDE">
        <w:rPr>
          <w:rFonts w:cstheme="minorHAnsi"/>
          <w:sz w:val="24"/>
          <w:szCs w:val="24"/>
        </w:rPr>
        <w:t xml:space="preserve"> by </w:t>
      </w:r>
      <w:r w:rsidRPr="00387CDE">
        <w:rPr>
          <w:rFonts w:cstheme="minorHAnsi"/>
          <w:i/>
          <w:sz w:val="24"/>
          <w:szCs w:val="24"/>
        </w:rPr>
        <w:t xml:space="preserve">agathos </w:t>
      </w:r>
      <w:r w:rsidRPr="00387CDE">
        <w:rPr>
          <w:rFonts w:cstheme="minorHAnsi"/>
          <w:sz w:val="24"/>
          <w:szCs w:val="24"/>
        </w:rPr>
        <w:t xml:space="preserve">the traditional Greek word for good is moral or physical quality, and sometimes by </w:t>
      </w:r>
      <w:r w:rsidRPr="00387CDE">
        <w:rPr>
          <w:rFonts w:cstheme="minorHAnsi"/>
          <w:i/>
          <w:sz w:val="24"/>
          <w:szCs w:val="24"/>
        </w:rPr>
        <w:t>kalos</w:t>
      </w:r>
      <w:r w:rsidRPr="00387CDE">
        <w:rPr>
          <w:rFonts w:cstheme="minorHAnsi"/>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387CDE">
        <w:rPr>
          <w:rFonts w:cstheme="minorHAnsi"/>
          <w:i/>
          <w:sz w:val="24"/>
          <w:szCs w:val="24"/>
        </w:rPr>
        <w:t>agathosyne</w:t>
      </w:r>
      <w:r w:rsidRPr="00387CDE">
        <w:rPr>
          <w:rFonts w:cstheme="minorHAnsi"/>
          <w:sz w:val="24"/>
          <w:szCs w:val="24"/>
        </w:rPr>
        <w:t xml:space="preserve"> for the Christian’s goodness, with the accent solely on His beneficence in translation in Galatians 5:22; 2</w:t>
      </w:r>
      <w:r w:rsidRPr="00387CDE">
        <w:rPr>
          <w:rFonts w:cstheme="minorHAnsi"/>
          <w:sz w:val="24"/>
          <w:szCs w:val="24"/>
          <w:vertAlign w:val="superscript"/>
        </w:rPr>
        <w:t>nd</w:t>
      </w:r>
      <w:r w:rsidRPr="00387CDE">
        <w:rPr>
          <w:rFonts w:cstheme="minorHAnsi"/>
          <w:sz w:val="24"/>
          <w:szCs w:val="24"/>
        </w:rPr>
        <w:t xml:space="preserve"> Thessalonians 1:11; Ephesians 5:9 and Romans 15:14. Paul also uses </w:t>
      </w:r>
      <w:r w:rsidRPr="00387CDE">
        <w:rPr>
          <w:rFonts w:cstheme="minorHAnsi"/>
          <w:i/>
          <w:sz w:val="24"/>
          <w:szCs w:val="24"/>
        </w:rPr>
        <w:t>chrestotes</w:t>
      </w:r>
      <w:r w:rsidRPr="00387CDE">
        <w:rPr>
          <w:rFonts w:cstheme="minorHAnsi"/>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the OT the goodness is of the Lord Yahweh is frequently invoked as an argument in prayer and a theme of praise in 2</w:t>
      </w:r>
      <w:r w:rsidRPr="00387CDE">
        <w:rPr>
          <w:rFonts w:cstheme="minorHAnsi"/>
          <w:sz w:val="24"/>
          <w:szCs w:val="24"/>
          <w:vertAlign w:val="superscript"/>
        </w:rPr>
        <w:t>nd</w:t>
      </w:r>
      <w:r w:rsidRPr="00387CDE">
        <w:rPr>
          <w:rFonts w:cstheme="minorHAnsi"/>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387CDE">
        <w:rPr>
          <w:rFonts w:cstheme="minorHAnsi"/>
          <w:sz w:val="24"/>
          <w:szCs w:val="24"/>
          <w:vertAlign w:val="superscript"/>
        </w:rPr>
        <w:t>st</w:t>
      </w:r>
      <w:r w:rsidRPr="00387CDE">
        <w:rPr>
          <w:rFonts w:cstheme="minorHAnsi"/>
          <w:sz w:val="24"/>
          <w:szCs w:val="24"/>
        </w:rPr>
        <w:t xml:space="preserve"> Chronicles 16:34 &amp; 2</w:t>
      </w:r>
      <w:r w:rsidRPr="00387CDE">
        <w:rPr>
          <w:rFonts w:cstheme="minorHAnsi"/>
          <w:sz w:val="24"/>
          <w:szCs w:val="24"/>
          <w:vertAlign w:val="superscript"/>
        </w:rPr>
        <w:t>nd</w:t>
      </w:r>
      <w:r w:rsidRPr="00387CDE">
        <w:rPr>
          <w:rFonts w:cstheme="minorHAnsi"/>
          <w:sz w:val="24"/>
          <w:szCs w:val="24"/>
        </w:rPr>
        <w:t xml:space="preserve"> Chronicles 5:13; 7:3. This is Israel’s worship in Jeremiah 33:11.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387CDE">
        <w:rPr>
          <w:rFonts w:cstheme="minorHAnsi"/>
          <w:sz w:val="24"/>
          <w:szCs w:val="24"/>
          <w:vertAlign w:val="superscript"/>
        </w:rPr>
        <w:t>st</w:t>
      </w:r>
      <w:r w:rsidRPr="00387CDE">
        <w:rPr>
          <w:rFonts w:cstheme="minorHAnsi"/>
          <w:sz w:val="24"/>
          <w:szCs w:val="24"/>
        </w:rPr>
        <w:t xml:space="preserve"> Timothy 4:4.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387CDE">
        <w:rPr>
          <w:rFonts w:cstheme="minorHAnsi"/>
          <w:sz w:val="24"/>
          <w:szCs w:val="24"/>
          <w:vertAlign w:val="superscript"/>
        </w:rPr>
        <w:t>st</w:t>
      </w:r>
      <w:r w:rsidRPr="00387CDE">
        <w:rPr>
          <w:rFonts w:cstheme="minorHAnsi"/>
          <w:sz w:val="24"/>
          <w:szCs w:val="24"/>
        </w:rPr>
        <w:t xml:space="preserve"> Peter 3:10; Jeremiah 6:16; 29:10; Hebrews 6:5; Ezra 7:9; 8:18; Philippians 1:6; 1</w:t>
      </w:r>
      <w:r w:rsidRPr="00387CDE">
        <w:rPr>
          <w:rFonts w:cstheme="minorHAnsi"/>
          <w:sz w:val="24"/>
          <w:szCs w:val="24"/>
          <w:vertAlign w:val="superscript"/>
        </w:rPr>
        <w:t>st</w:t>
      </w:r>
      <w:r w:rsidRPr="00387CDE">
        <w:rPr>
          <w:rFonts w:cstheme="minorHAnsi"/>
          <w:sz w:val="24"/>
          <w:szCs w:val="24"/>
        </w:rPr>
        <w:t xml:space="preserve"> Kings 8:36, 56 &amp; Isaiah 39:8. Even when the Father Stephen withdraws the good of outward prosperity from His Creations and brings upon them “</w:t>
      </w:r>
      <w:r w:rsidRPr="00387CDE">
        <w:rPr>
          <w:rFonts w:cstheme="minorHAnsi"/>
          <w:b/>
          <w:sz w:val="24"/>
          <w:szCs w:val="24"/>
        </w:rPr>
        <w:t>so-called evil</w:t>
      </w:r>
      <w:r w:rsidRPr="00387CDE">
        <w:rPr>
          <w:rFonts w:cstheme="minorHAnsi"/>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387CDE">
        <w:rPr>
          <w:rFonts w:cstheme="minorHAnsi"/>
          <w:sz w:val="24"/>
          <w:szCs w:val="24"/>
          <w:vertAlign w:val="superscript"/>
        </w:rPr>
        <w:t>nd</w:t>
      </w:r>
      <w:r w:rsidRPr="00387CDE">
        <w:rPr>
          <w:rFonts w:cstheme="minorHAnsi"/>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387CDE">
        <w:rPr>
          <w:rFonts w:cstheme="minorHAnsi"/>
          <w:sz w:val="24"/>
          <w:szCs w:val="24"/>
          <w:vertAlign w:val="superscript"/>
        </w:rPr>
        <w:t>st</w:t>
      </w:r>
      <w:r w:rsidRPr="00387CDE">
        <w:rPr>
          <w:rFonts w:cstheme="minorHAnsi"/>
          <w:sz w:val="24"/>
          <w:szCs w:val="24"/>
        </w:rPr>
        <w:t xml:space="preserve"> Thessalonians 5:15, 21.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obedience to the Father Stephen’s commands is good for the Father approves and accepts it is in 1</w:t>
      </w:r>
      <w:r w:rsidRPr="00387CDE">
        <w:rPr>
          <w:rFonts w:cstheme="minorHAnsi"/>
          <w:sz w:val="24"/>
          <w:szCs w:val="24"/>
          <w:vertAlign w:val="superscript"/>
        </w:rPr>
        <w:t>st</w:t>
      </w:r>
      <w:r w:rsidRPr="00387CDE">
        <w:rPr>
          <w:rFonts w:cstheme="minorHAnsi"/>
          <w:sz w:val="24"/>
          <w:szCs w:val="24"/>
        </w:rPr>
        <w:t xml:space="preserve"> Timothy 2:3. Also those who yield it by profit are in 1</w:t>
      </w:r>
      <w:r w:rsidRPr="00387CDE">
        <w:rPr>
          <w:rFonts w:cstheme="minorHAnsi"/>
          <w:sz w:val="24"/>
          <w:szCs w:val="24"/>
          <w:vertAlign w:val="superscript"/>
        </w:rPr>
        <w:t>st</w:t>
      </w:r>
      <w:r w:rsidRPr="00387CDE">
        <w:rPr>
          <w:rFonts w:cstheme="minorHAnsi"/>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387CDE">
        <w:rPr>
          <w:rFonts w:cstheme="minorHAnsi"/>
          <w:sz w:val="24"/>
          <w:szCs w:val="24"/>
          <w:vertAlign w:val="superscript"/>
        </w:rPr>
        <w:t>nd</w:t>
      </w:r>
      <w:r w:rsidRPr="00387CDE">
        <w:rPr>
          <w:rFonts w:cstheme="minorHAnsi"/>
          <w:sz w:val="24"/>
          <w:szCs w:val="24"/>
        </w:rPr>
        <w:t xml:space="preserve"> Corinthians 9:8; Matthew 5:14-16 &amp; Titus 2:14. The Christian Man is to be ready for every good work in 2</w:t>
      </w:r>
      <w:r w:rsidRPr="00387CDE">
        <w:rPr>
          <w:rFonts w:cstheme="minorHAnsi"/>
          <w:sz w:val="24"/>
          <w:szCs w:val="24"/>
          <w:vertAlign w:val="superscript"/>
        </w:rPr>
        <w:t>nd</w:t>
      </w:r>
      <w:r w:rsidRPr="00387CDE">
        <w:rPr>
          <w:rFonts w:cstheme="minorHAnsi"/>
          <w:sz w:val="24"/>
          <w:szCs w:val="24"/>
        </w:rPr>
        <w:t xml:space="preserve"> Timothy 2:21 &amp; Titus 3:1. For it is a damning effect for a Christian Man’s profession when He is unfit for any good deed in Titus 1:16 &amp; James 2:14-16. Good works are the Christian Man’s adornment in 1</w:t>
      </w:r>
      <w:r w:rsidRPr="00387CDE">
        <w:rPr>
          <w:rFonts w:cstheme="minorHAnsi"/>
          <w:sz w:val="24"/>
          <w:szCs w:val="24"/>
          <w:vertAlign w:val="superscript"/>
        </w:rPr>
        <w:t>st</w:t>
      </w:r>
      <w:r w:rsidRPr="00387CDE">
        <w:rPr>
          <w:rFonts w:cstheme="minorHAnsi"/>
          <w:sz w:val="24"/>
          <w:szCs w:val="24"/>
        </w:rPr>
        <w:t xml:space="preserve"> Timothy 2:10. The Father Stephen takes pleasure in them and will reward them in Ephesians 6:8.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There are three standpoints of good works that are good: First, they are in accordance with a right standard with the Biblical Law in 2</w:t>
      </w:r>
      <w:r w:rsidRPr="00387CDE">
        <w:rPr>
          <w:rFonts w:cstheme="minorHAnsi"/>
          <w:sz w:val="24"/>
          <w:szCs w:val="24"/>
          <w:vertAlign w:val="superscript"/>
        </w:rPr>
        <w:t>nd</w:t>
      </w:r>
      <w:r w:rsidRPr="00387CDE">
        <w:rPr>
          <w:rFonts w:cstheme="minorHAnsi"/>
          <w:sz w:val="24"/>
          <w:szCs w:val="24"/>
        </w:rPr>
        <w:t xml:space="preserve"> Timothy 3:16. Second, they must be done in right motive with agape love and gratitude for redemption in 1</w:t>
      </w:r>
      <w:r w:rsidRPr="00387CDE">
        <w:rPr>
          <w:rFonts w:cstheme="minorHAnsi"/>
          <w:sz w:val="24"/>
          <w:szCs w:val="24"/>
          <w:vertAlign w:val="superscript"/>
        </w:rPr>
        <w:t>st</w:t>
      </w:r>
      <w:r w:rsidRPr="00387CDE">
        <w:rPr>
          <w:rFonts w:cstheme="minorHAnsi"/>
          <w:sz w:val="24"/>
          <w:szCs w:val="24"/>
        </w:rPr>
        <w:t xml:space="preserve"> Thessalonians 1:3; Hebrews 6:10 &amp; Romans 12:1. Third, they must have a right aim for the Father Stephen’s glory in 1</w:t>
      </w:r>
      <w:r w:rsidRPr="00387CDE">
        <w:rPr>
          <w:rFonts w:cstheme="minorHAnsi"/>
          <w:sz w:val="24"/>
          <w:szCs w:val="24"/>
          <w:vertAlign w:val="superscript"/>
        </w:rPr>
        <w:t>st</w:t>
      </w:r>
      <w:r w:rsidRPr="00387CDE">
        <w:rPr>
          <w:rFonts w:cstheme="minorHAnsi"/>
          <w:sz w:val="24"/>
          <w:szCs w:val="24"/>
        </w:rPr>
        <w:t xml:space="preserve"> Corinthians 6:20; 10:31; 1</w:t>
      </w:r>
      <w:r w:rsidRPr="00387CDE">
        <w:rPr>
          <w:rFonts w:cstheme="minorHAnsi"/>
          <w:sz w:val="24"/>
          <w:szCs w:val="24"/>
          <w:vertAlign w:val="superscript"/>
        </w:rPr>
        <w:t>st</w:t>
      </w:r>
      <w:r w:rsidRPr="00387CDE">
        <w:rPr>
          <w:rFonts w:cstheme="minorHAnsi"/>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387CDE">
        <w:rPr>
          <w:rFonts w:cstheme="minorHAnsi"/>
          <w:sz w:val="24"/>
          <w:szCs w:val="24"/>
          <w:vertAlign w:val="superscript"/>
        </w:rPr>
        <w:t>nd</w:t>
      </w:r>
      <w:r w:rsidRPr="00387CDE">
        <w:rPr>
          <w:rFonts w:cstheme="minorHAnsi"/>
          <w:sz w:val="24"/>
          <w:szCs w:val="24"/>
        </w:rPr>
        <w:t xml:space="preserve"> Corinthians chapters 7-9. This kind of generosity of kindness among ordinary secular meanings of good towards Persons is in 1</w:t>
      </w:r>
      <w:r w:rsidRPr="00387CDE">
        <w:rPr>
          <w:rFonts w:cstheme="minorHAnsi"/>
          <w:sz w:val="24"/>
          <w:szCs w:val="24"/>
          <w:vertAlign w:val="superscript"/>
        </w:rPr>
        <w:t>st</w:t>
      </w:r>
      <w:r w:rsidRPr="00387CDE">
        <w:rPr>
          <w:rFonts w:cstheme="minorHAnsi"/>
          <w:sz w:val="24"/>
          <w:szCs w:val="24"/>
        </w:rPr>
        <w:t xml:space="preserve"> Samuel 25:15 &amp; 1</w:t>
      </w:r>
      <w:r w:rsidRPr="00387CDE">
        <w:rPr>
          <w:rFonts w:cstheme="minorHAnsi"/>
          <w:sz w:val="24"/>
          <w:szCs w:val="24"/>
          <w:vertAlign w:val="superscript"/>
        </w:rPr>
        <w:t>st</w:t>
      </w:r>
      <w:r w:rsidRPr="00387CDE">
        <w:rPr>
          <w:rFonts w:cstheme="minorHAnsi"/>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387CDE">
        <w:rPr>
          <w:rFonts w:cstheme="minorHAnsi"/>
          <w:sz w:val="24"/>
          <w:szCs w:val="24"/>
          <w:vertAlign w:val="superscript"/>
        </w:rPr>
        <w:t>st</w:t>
      </w:r>
      <w:r w:rsidRPr="00387CDE">
        <w:rPr>
          <w:rFonts w:cstheme="minorHAnsi"/>
          <w:sz w:val="24"/>
          <w:szCs w:val="24"/>
        </w:rPr>
        <w:t xml:space="preserve"> Timothy 1:5, 19; Hebrews 13:18 &amp; 1</w:t>
      </w:r>
      <w:r w:rsidRPr="00387CDE">
        <w:rPr>
          <w:rFonts w:cstheme="minorHAnsi"/>
          <w:sz w:val="24"/>
          <w:szCs w:val="24"/>
          <w:vertAlign w:val="superscript"/>
        </w:rPr>
        <w:t>st</w:t>
      </w:r>
      <w:r w:rsidRPr="00387CDE">
        <w:rPr>
          <w:rFonts w:cstheme="minorHAnsi"/>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Chapter 2: What is Evil?</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387CDE">
        <w:rPr>
          <w:rFonts w:cstheme="minorHAnsi"/>
          <w:sz w:val="24"/>
          <w:szCs w:val="24"/>
          <w:vertAlign w:val="superscript"/>
        </w:rPr>
        <w:t>st</w:t>
      </w:r>
      <w:r w:rsidRPr="00387CDE">
        <w:rPr>
          <w:rFonts w:cstheme="minorHAnsi"/>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387CDE">
        <w:rPr>
          <w:rFonts w:cstheme="minorHAnsi"/>
          <w:sz w:val="24"/>
          <w:szCs w:val="24"/>
          <w:vertAlign w:val="superscript"/>
        </w:rPr>
        <w:t>nd</w:t>
      </w:r>
      <w:r w:rsidRPr="00387CDE">
        <w:rPr>
          <w:rFonts w:cstheme="minorHAnsi"/>
          <w:sz w:val="24"/>
          <w:szCs w:val="24"/>
        </w:rPr>
        <w:t xml:space="preserve"> Corinthians 12:7. The Leader of Evil in This World is in 2</w:t>
      </w:r>
      <w:r w:rsidRPr="00387CDE">
        <w:rPr>
          <w:rFonts w:cstheme="minorHAnsi"/>
          <w:sz w:val="24"/>
          <w:szCs w:val="24"/>
          <w:vertAlign w:val="superscript"/>
        </w:rPr>
        <w:t>nd</w:t>
      </w:r>
      <w:r w:rsidRPr="00387CDE">
        <w:rPr>
          <w:rFonts w:cstheme="minorHAnsi"/>
          <w:sz w:val="24"/>
          <w:szCs w:val="24"/>
        </w:rPr>
        <w:t xml:space="preserve"> Corinthians 4:4. The Lord Satan the Prince of the Air is in Ephesians 2:2. The total protection from evil is in Ephesians 6:11. The Lord Satan hinders Paul is in 1</w:t>
      </w:r>
      <w:r w:rsidRPr="00387CDE">
        <w:rPr>
          <w:rFonts w:cstheme="minorHAnsi"/>
          <w:sz w:val="24"/>
          <w:szCs w:val="24"/>
          <w:vertAlign w:val="superscript"/>
        </w:rPr>
        <w:t>st</w:t>
      </w:r>
      <w:r w:rsidRPr="00387CDE">
        <w:rPr>
          <w:rFonts w:cstheme="minorHAnsi"/>
          <w:sz w:val="24"/>
          <w:szCs w:val="24"/>
        </w:rPr>
        <w:t xml:space="preserve"> Thessalonians 2:18. The Lord Satan as an Adversary is in 1</w:t>
      </w:r>
      <w:r w:rsidRPr="00387CDE">
        <w:rPr>
          <w:rFonts w:cstheme="minorHAnsi"/>
          <w:sz w:val="24"/>
          <w:szCs w:val="24"/>
          <w:vertAlign w:val="superscript"/>
        </w:rPr>
        <w:t>st</w:t>
      </w:r>
      <w:r w:rsidRPr="00387CDE">
        <w:rPr>
          <w:rFonts w:cstheme="minorHAnsi"/>
          <w:sz w:val="24"/>
          <w:szCs w:val="24"/>
        </w:rPr>
        <w:t xml:space="preserve"> Peter 5:8. The Lord Satan causes murder is in 1</w:t>
      </w:r>
      <w:r w:rsidRPr="00387CDE">
        <w:rPr>
          <w:rFonts w:cstheme="minorHAnsi"/>
          <w:sz w:val="24"/>
          <w:szCs w:val="24"/>
          <w:vertAlign w:val="superscript"/>
        </w:rPr>
        <w:t>st</w:t>
      </w:r>
      <w:r w:rsidRPr="00387CDE">
        <w:rPr>
          <w:rFonts w:cstheme="minorHAnsi"/>
          <w:sz w:val="24"/>
          <w:szCs w:val="24"/>
        </w:rPr>
        <w:t xml:space="preserve"> John 3:12. The whole World lies under the power of the Lord Satan are in 1</w:t>
      </w:r>
      <w:r w:rsidRPr="00387CDE">
        <w:rPr>
          <w:rFonts w:cstheme="minorHAnsi"/>
          <w:sz w:val="24"/>
          <w:szCs w:val="24"/>
          <w:vertAlign w:val="superscript"/>
        </w:rPr>
        <w:t>st</w:t>
      </w:r>
      <w:r w:rsidRPr="00387CDE">
        <w:rPr>
          <w:rFonts w:cstheme="minorHAnsi"/>
          <w:sz w:val="24"/>
          <w:szCs w:val="24"/>
        </w:rPr>
        <w:t xml:space="preserve"> John 5:19. Tribulation comes from the Lord Satan is in Revelation 2:10. The Lord Satan is locked up in His prison in Revelation 20:1-3.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Other evil powers are proven in the Holy Scripture. A Demonic Spirit seizes a Boy is in Luke 9:39. Also it is in Mark 9:17-18. The Rulers of This World is in Ephesians 6:12. Deceitful Spirits is in 1</w:t>
      </w:r>
      <w:r w:rsidRPr="00387CDE">
        <w:rPr>
          <w:rFonts w:cstheme="minorHAnsi"/>
          <w:sz w:val="24"/>
          <w:szCs w:val="24"/>
          <w:vertAlign w:val="superscript"/>
        </w:rPr>
        <w:t>st</w:t>
      </w:r>
      <w:r w:rsidRPr="00387CDE">
        <w:rPr>
          <w:rFonts w:cstheme="minorHAnsi"/>
          <w:sz w:val="24"/>
          <w:szCs w:val="24"/>
        </w:rPr>
        <w:t xml:space="preserve"> Timothy 4:1. The Father Stephen sent an Evil Spirit is in Judges 9:23. A Harmful Spirit is in 1</w:t>
      </w:r>
      <w:r w:rsidRPr="00387CDE">
        <w:rPr>
          <w:rFonts w:cstheme="minorHAnsi"/>
          <w:sz w:val="24"/>
          <w:szCs w:val="24"/>
          <w:vertAlign w:val="superscript"/>
        </w:rPr>
        <w:t>st</w:t>
      </w:r>
      <w:r w:rsidRPr="00387CDE">
        <w:rPr>
          <w:rFonts w:cstheme="minorHAnsi"/>
          <w:sz w:val="24"/>
          <w:szCs w:val="24"/>
        </w:rPr>
        <w:t xml:space="preserve"> Samuel 16:14. Also similar scriptures are in 1</w:t>
      </w:r>
      <w:r w:rsidRPr="00387CDE">
        <w:rPr>
          <w:rFonts w:cstheme="minorHAnsi"/>
          <w:sz w:val="24"/>
          <w:szCs w:val="24"/>
          <w:vertAlign w:val="superscript"/>
        </w:rPr>
        <w:t>st</w:t>
      </w:r>
      <w:r w:rsidRPr="00387CDE">
        <w:rPr>
          <w:rFonts w:cstheme="minorHAnsi"/>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387CDE">
        <w:rPr>
          <w:rFonts w:cstheme="minorHAnsi"/>
          <w:sz w:val="24"/>
          <w:szCs w:val="24"/>
          <w:vertAlign w:val="superscript"/>
        </w:rPr>
        <w:t>st</w:t>
      </w:r>
      <w:r w:rsidRPr="00387CDE">
        <w:rPr>
          <w:rFonts w:cstheme="minorHAnsi"/>
          <w:sz w:val="24"/>
          <w:szCs w:val="24"/>
        </w:rPr>
        <w:t xml:space="preserve"> Timothy 6:10. The tongue is a source of evil is in James 3:6. The sexual passions that war in Your members is in James 4:1.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warnings against specific dangers are proven in the Holy Scripture. The customs of the Nations is in Leviticus 20:23. The Temple of the Living Father Stephen is in 2</w:t>
      </w:r>
      <w:r w:rsidRPr="00387CDE">
        <w:rPr>
          <w:rFonts w:cstheme="minorHAnsi"/>
          <w:sz w:val="24"/>
          <w:szCs w:val="24"/>
          <w:vertAlign w:val="superscript"/>
        </w:rPr>
        <w:t>nd</w:t>
      </w:r>
      <w:r w:rsidRPr="00387CDE">
        <w:rPr>
          <w:rFonts w:cstheme="minorHAnsi"/>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387CDE">
        <w:rPr>
          <w:rFonts w:cstheme="minorHAnsi"/>
          <w:sz w:val="24"/>
          <w:szCs w:val="24"/>
          <w:vertAlign w:val="superscript"/>
        </w:rPr>
        <w:t>st</w:t>
      </w:r>
      <w:r w:rsidRPr="00387CDE">
        <w:rPr>
          <w:rFonts w:cstheme="minorHAnsi"/>
          <w:sz w:val="24"/>
          <w:szCs w:val="24"/>
        </w:rPr>
        <w:t xml:space="preserve"> Corinthians 10:21. The error of Lawlessness is in 2</w:t>
      </w:r>
      <w:r w:rsidRPr="00387CDE">
        <w:rPr>
          <w:rFonts w:cstheme="minorHAnsi"/>
          <w:sz w:val="24"/>
          <w:szCs w:val="24"/>
          <w:vertAlign w:val="superscript"/>
        </w:rPr>
        <w:t>nd</w:t>
      </w:r>
      <w:r w:rsidRPr="00387CDE">
        <w:rPr>
          <w:rFonts w:cstheme="minorHAnsi"/>
          <w:sz w:val="24"/>
          <w:szCs w:val="24"/>
        </w:rPr>
        <w:t xml:space="preserve"> Peter 3:17.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387CDE">
        <w:rPr>
          <w:rFonts w:cstheme="minorHAnsi"/>
          <w:sz w:val="24"/>
          <w:szCs w:val="24"/>
          <w:vertAlign w:val="superscript"/>
        </w:rPr>
        <w:t>st</w:t>
      </w:r>
      <w:r w:rsidRPr="00387CDE">
        <w:rPr>
          <w:rFonts w:cstheme="minorHAnsi"/>
          <w:sz w:val="24"/>
          <w:szCs w:val="24"/>
        </w:rPr>
        <w:t xml:space="preserve"> Timothy 2:1-2. The submission to authority by being subject to the Father Stephen is in 1</w:t>
      </w:r>
      <w:r w:rsidRPr="00387CDE">
        <w:rPr>
          <w:rFonts w:cstheme="minorHAnsi"/>
          <w:sz w:val="24"/>
          <w:szCs w:val="24"/>
          <w:vertAlign w:val="superscript"/>
        </w:rPr>
        <w:t>st</w:t>
      </w:r>
      <w:r w:rsidRPr="00387CDE">
        <w:rPr>
          <w:rFonts w:cstheme="minorHAnsi"/>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387CDE">
        <w:rPr>
          <w:rFonts w:cstheme="minorHAnsi"/>
          <w:sz w:val="24"/>
          <w:szCs w:val="24"/>
          <w:vertAlign w:val="superscript"/>
        </w:rPr>
        <w:t>st</w:t>
      </w:r>
      <w:r w:rsidRPr="00387CDE">
        <w:rPr>
          <w:rFonts w:cstheme="minorHAnsi"/>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387CDE">
        <w:rPr>
          <w:rFonts w:cstheme="minorHAnsi"/>
          <w:sz w:val="24"/>
          <w:szCs w:val="24"/>
          <w:vertAlign w:val="superscript"/>
        </w:rPr>
        <w:t>st</w:t>
      </w:r>
      <w:r w:rsidRPr="00387CDE">
        <w:rPr>
          <w:rFonts w:cstheme="minorHAnsi"/>
          <w:sz w:val="24"/>
          <w:szCs w:val="24"/>
        </w:rPr>
        <w:t xml:space="preserve"> Corinthians 5:6-7.  Also a similar scripture are in Galatians 5:9.  The Temple of the Living Father Stephen is in 2</w:t>
      </w:r>
      <w:r w:rsidRPr="00387CDE">
        <w:rPr>
          <w:rFonts w:cstheme="minorHAnsi"/>
          <w:sz w:val="24"/>
          <w:szCs w:val="24"/>
          <w:vertAlign w:val="superscript"/>
        </w:rPr>
        <w:t>nd</w:t>
      </w:r>
      <w:r w:rsidRPr="00387CDE">
        <w:rPr>
          <w:rFonts w:cstheme="minorHAnsi"/>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387CDE">
        <w:rPr>
          <w:rFonts w:cstheme="minorHAnsi"/>
          <w:sz w:val="24"/>
          <w:szCs w:val="24"/>
          <w:vertAlign w:val="superscript"/>
        </w:rPr>
        <w:t>nd</w:t>
      </w:r>
      <w:r w:rsidRPr="00387CDE">
        <w:rPr>
          <w:rFonts w:cstheme="minorHAnsi"/>
          <w:sz w:val="24"/>
          <w:szCs w:val="24"/>
        </w:rPr>
        <w:t xml:space="preserve"> Thessalonians 3:6. Turn away from evil and do good is in 1</w:t>
      </w:r>
      <w:r w:rsidRPr="00387CDE">
        <w:rPr>
          <w:rFonts w:cstheme="minorHAnsi"/>
          <w:sz w:val="24"/>
          <w:szCs w:val="24"/>
          <w:vertAlign w:val="superscript"/>
        </w:rPr>
        <w:t>st</w:t>
      </w:r>
      <w:r w:rsidRPr="00387CDE">
        <w:rPr>
          <w:rFonts w:cstheme="minorHAnsi"/>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is to be rebuked is proven in the Holy Scripture. To rebuke the Lord Satan is in Matthew 16:23. Also it is in Mark 8:33. Preach the word is in 2</w:t>
      </w:r>
      <w:r w:rsidRPr="00387CDE">
        <w:rPr>
          <w:rFonts w:cstheme="minorHAnsi"/>
          <w:sz w:val="24"/>
          <w:szCs w:val="24"/>
          <w:vertAlign w:val="superscript"/>
        </w:rPr>
        <w:t>nd</w:t>
      </w:r>
      <w:r w:rsidRPr="00387CDE">
        <w:rPr>
          <w:rFonts w:cstheme="minorHAnsi"/>
          <w:sz w:val="24"/>
          <w:szCs w:val="24"/>
        </w:rPr>
        <w:t xml:space="preserve"> Timothy 4:2. Honoring any Creation more than the Father Stephen is sin in 1</w:t>
      </w:r>
      <w:r w:rsidRPr="00387CDE">
        <w:rPr>
          <w:rFonts w:cstheme="minorHAnsi"/>
          <w:sz w:val="24"/>
          <w:szCs w:val="24"/>
          <w:vertAlign w:val="superscript"/>
        </w:rPr>
        <w:t>st</w:t>
      </w:r>
      <w:r w:rsidRPr="00387CDE">
        <w:rPr>
          <w:rFonts w:cstheme="minorHAnsi"/>
          <w:sz w:val="24"/>
          <w:szCs w:val="24"/>
        </w:rPr>
        <w:t xml:space="preserve"> Samuel 2:29. To keep the Father Stephen’s commands totally without question will establish Your Kingdom forever in 1</w:t>
      </w:r>
      <w:r w:rsidRPr="00387CDE">
        <w:rPr>
          <w:rFonts w:cstheme="minorHAnsi"/>
          <w:sz w:val="24"/>
          <w:szCs w:val="24"/>
          <w:vertAlign w:val="superscript"/>
        </w:rPr>
        <w:t>st</w:t>
      </w:r>
      <w:r w:rsidRPr="00387CDE">
        <w:rPr>
          <w:rFonts w:cstheme="minorHAnsi"/>
          <w:sz w:val="24"/>
          <w:szCs w:val="24"/>
        </w:rPr>
        <w:t xml:space="preserve"> Samuel 13:13. To obey the Father Stephen is better than sacrifice in 1</w:t>
      </w:r>
      <w:r w:rsidRPr="00387CDE">
        <w:rPr>
          <w:rFonts w:cstheme="minorHAnsi"/>
          <w:sz w:val="24"/>
          <w:szCs w:val="24"/>
          <w:vertAlign w:val="superscript"/>
        </w:rPr>
        <w:t>st</w:t>
      </w:r>
      <w:r w:rsidRPr="00387CDE">
        <w:rPr>
          <w:rFonts w:cstheme="minorHAnsi"/>
          <w:sz w:val="24"/>
          <w:szCs w:val="24"/>
        </w:rPr>
        <w:t xml:space="preserve"> Samuel 15:22. Nathan rebukes David in 2</w:t>
      </w:r>
      <w:r w:rsidRPr="00387CDE">
        <w:rPr>
          <w:rFonts w:cstheme="minorHAnsi"/>
          <w:sz w:val="24"/>
          <w:szCs w:val="24"/>
          <w:vertAlign w:val="superscript"/>
        </w:rPr>
        <w:t>nd</w:t>
      </w:r>
      <w:r w:rsidRPr="00387CDE">
        <w:rPr>
          <w:rFonts w:cstheme="minorHAnsi"/>
          <w:sz w:val="24"/>
          <w:szCs w:val="24"/>
        </w:rPr>
        <w:t xml:space="preserve"> Samuel 12:9. Elijah rebukes Ahab in 1</w:t>
      </w:r>
      <w:r w:rsidRPr="00387CDE">
        <w:rPr>
          <w:rFonts w:cstheme="minorHAnsi"/>
          <w:sz w:val="24"/>
          <w:szCs w:val="24"/>
          <w:vertAlign w:val="superscript"/>
        </w:rPr>
        <w:t>st</w:t>
      </w:r>
      <w:r w:rsidRPr="00387CDE">
        <w:rPr>
          <w:rFonts w:cstheme="minorHAnsi"/>
          <w:sz w:val="24"/>
          <w:szCs w:val="24"/>
        </w:rPr>
        <w:t xml:space="preserve"> Kings 18:18. Foolishness in the heart will have wars in 2</w:t>
      </w:r>
      <w:r w:rsidRPr="00387CDE">
        <w:rPr>
          <w:rFonts w:cstheme="minorHAnsi"/>
          <w:sz w:val="24"/>
          <w:szCs w:val="24"/>
          <w:vertAlign w:val="superscript"/>
        </w:rPr>
        <w:t>nd</w:t>
      </w:r>
      <w:r w:rsidRPr="00387CDE">
        <w:rPr>
          <w:rFonts w:cstheme="minorHAnsi"/>
          <w:sz w:val="24"/>
          <w:szCs w:val="24"/>
        </w:rPr>
        <w:t xml:space="preserve"> Chronicles 16:9. Joash’s treachery is in 2</w:t>
      </w:r>
      <w:r w:rsidRPr="00387CDE">
        <w:rPr>
          <w:rFonts w:cstheme="minorHAnsi"/>
          <w:sz w:val="24"/>
          <w:szCs w:val="24"/>
          <w:vertAlign w:val="superscript"/>
        </w:rPr>
        <w:t>nd</w:t>
      </w:r>
      <w:r w:rsidRPr="00387CDE">
        <w:rPr>
          <w:rFonts w:cstheme="minorHAnsi"/>
          <w:sz w:val="24"/>
          <w:szCs w:val="24"/>
        </w:rPr>
        <w:t xml:space="preserve"> Chronicles 24:20. Only authorized subjects are to burn incense to the Father Stephen in 2</w:t>
      </w:r>
      <w:r w:rsidRPr="00387CDE">
        <w:rPr>
          <w:rFonts w:cstheme="minorHAnsi"/>
          <w:sz w:val="24"/>
          <w:szCs w:val="24"/>
          <w:vertAlign w:val="superscript"/>
        </w:rPr>
        <w:t>nd</w:t>
      </w:r>
      <w:r w:rsidRPr="00387CDE">
        <w:rPr>
          <w:rFonts w:cstheme="minorHAnsi"/>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387CDE">
        <w:rPr>
          <w:rFonts w:cstheme="minorHAnsi"/>
          <w:sz w:val="24"/>
          <w:szCs w:val="24"/>
          <w:vertAlign w:val="superscript"/>
        </w:rPr>
        <w:t>st</w:t>
      </w:r>
      <w:r w:rsidRPr="00387CDE">
        <w:rPr>
          <w:rFonts w:cstheme="minorHAnsi"/>
          <w:sz w:val="24"/>
          <w:szCs w:val="24"/>
        </w:rPr>
        <w:t xml:space="preserve"> Timothy 1:3. Rebuke those who persist in sin in 1</w:t>
      </w:r>
      <w:r w:rsidRPr="00387CDE">
        <w:rPr>
          <w:rFonts w:cstheme="minorHAnsi"/>
          <w:sz w:val="24"/>
          <w:szCs w:val="24"/>
          <w:vertAlign w:val="superscript"/>
        </w:rPr>
        <w:t>st</w:t>
      </w:r>
      <w:r w:rsidRPr="00387CDE">
        <w:rPr>
          <w:rFonts w:cstheme="minorHAnsi"/>
          <w:sz w:val="24"/>
          <w:szCs w:val="24"/>
        </w:rPr>
        <w:t xml:space="preserve"> Timothy 5:20. Truth rebukes them sharply to be sound in the faith in Titus 1:13. Rebuke with all authority is in Titus 2:15.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387CDE">
        <w:rPr>
          <w:rFonts w:cstheme="minorHAnsi"/>
          <w:sz w:val="24"/>
          <w:szCs w:val="24"/>
          <w:vertAlign w:val="superscript"/>
        </w:rPr>
        <w:t>st</w:t>
      </w:r>
      <w:r w:rsidRPr="00387CDE">
        <w:rPr>
          <w:rFonts w:cstheme="minorHAnsi"/>
          <w:sz w:val="24"/>
          <w:szCs w:val="24"/>
        </w:rPr>
        <w:t xml:space="preserve"> Corinthians 5:13. Expose the unfruitful works of darkness in Ephesians 5:11. The Father Stephen, the Founder and Perfecter of Our faith is in Hebrews 12:1. A Living Stone and a Holy People is in 1</w:t>
      </w:r>
      <w:r w:rsidRPr="00387CDE">
        <w:rPr>
          <w:rFonts w:cstheme="minorHAnsi"/>
          <w:sz w:val="24"/>
          <w:szCs w:val="24"/>
          <w:vertAlign w:val="superscript"/>
        </w:rPr>
        <w:t>st</w:t>
      </w:r>
      <w:r w:rsidRPr="00387CDE">
        <w:rPr>
          <w:rFonts w:cstheme="minorHAnsi"/>
          <w:sz w:val="24"/>
          <w:szCs w:val="24"/>
        </w:rPr>
        <w:t xml:space="preserve"> Peter 2:1. Resist Him by being firm in Your faith in 1</w:t>
      </w:r>
      <w:r w:rsidRPr="00387CDE">
        <w:rPr>
          <w:rFonts w:cstheme="minorHAnsi"/>
          <w:sz w:val="24"/>
          <w:szCs w:val="24"/>
          <w:vertAlign w:val="superscript"/>
        </w:rPr>
        <w:t>st</w:t>
      </w:r>
      <w:r w:rsidRPr="00387CDE">
        <w:rPr>
          <w:rFonts w:cstheme="minorHAnsi"/>
          <w:sz w:val="24"/>
          <w:szCs w:val="24"/>
        </w:rPr>
        <w:t xml:space="preserve"> Peter 5:9.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387CDE">
        <w:rPr>
          <w:rFonts w:cstheme="minorHAnsi"/>
          <w:sz w:val="24"/>
          <w:szCs w:val="24"/>
          <w:vertAlign w:val="superscript"/>
        </w:rPr>
        <w:t>st</w:t>
      </w:r>
      <w:r w:rsidRPr="00387CDE">
        <w:rPr>
          <w:rFonts w:cstheme="minorHAnsi"/>
          <w:sz w:val="24"/>
          <w:szCs w:val="24"/>
        </w:rPr>
        <w:t xml:space="preserve"> Thessalonians 5:15. Repay evil with blessing all the time is in 1</w:t>
      </w:r>
      <w:r w:rsidRPr="00387CDE">
        <w:rPr>
          <w:rFonts w:cstheme="minorHAnsi"/>
          <w:sz w:val="24"/>
          <w:szCs w:val="24"/>
          <w:vertAlign w:val="superscript"/>
        </w:rPr>
        <w:t>st</w:t>
      </w:r>
      <w:r w:rsidRPr="00387CDE">
        <w:rPr>
          <w:rFonts w:cstheme="minorHAnsi"/>
          <w:sz w:val="24"/>
          <w:szCs w:val="24"/>
        </w:rPr>
        <w:t xml:space="preserve"> Peter 3:9.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387CDE">
        <w:rPr>
          <w:rFonts w:cstheme="minorHAnsi"/>
          <w:sz w:val="24"/>
          <w:szCs w:val="24"/>
          <w:vertAlign w:val="superscript"/>
        </w:rPr>
        <w:t>st</w:t>
      </w:r>
      <w:r w:rsidRPr="00387CDE">
        <w:rPr>
          <w:rFonts w:cstheme="minorHAnsi"/>
          <w:sz w:val="24"/>
          <w:szCs w:val="24"/>
        </w:rPr>
        <w:t xml:space="preserve"> Kings 18:36. The Father Stephen saves is in 2</w:t>
      </w:r>
      <w:r w:rsidRPr="00387CDE">
        <w:rPr>
          <w:rFonts w:cstheme="minorHAnsi"/>
          <w:sz w:val="24"/>
          <w:szCs w:val="24"/>
          <w:vertAlign w:val="superscript"/>
        </w:rPr>
        <w:t>nd</w:t>
      </w:r>
      <w:r w:rsidRPr="00387CDE">
        <w:rPr>
          <w:rFonts w:cstheme="minorHAnsi"/>
          <w:sz w:val="24"/>
          <w:szCs w:val="24"/>
        </w:rPr>
        <w:t xml:space="preserve"> Kings 19:19. The Father Stephen executes judgment is in 2</w:t>
      </w:r>
      <w:r w:rsidRPr="00387CDE">
        <w:rPr>
          <w:rFonts w:cstheme="minorHAnsi"/>
          <w:sz w:val="24"/>
          <w:szCs w:val="24"/>
          <w:vertAlign w:val="superscript"/>
        </w:rPr>
        <w:t>nd</w:t>
      </w:r>
      <w:r w:rsidRPr="00387CDE">
        <w:rPr>
          <w:rFonts w:cstheme="minorHAnsi"/>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387CDE">
        <w:rPr>
          <w:rFonts w:cstheme="minorHAnsi"/>
          <w:sz w:val="24"/>
          <w:szCs w:val="24"/>
          <w:vertAlign w:val="superscript"/>
        </w:rPr>
        <w:t>nd</w:t>
      </w:r>
      <w:r w:rsidRPr="00387CDE">
        <w:rPr>
          <w:rFonts w:cstheme="minorHAnsi"/>
          <w:sz w:val="24"/>
          <w:szCs w:val="24"/>
        </w:rPr>
        <w:t xml:space="preserve"> Timothy 1:12. The Father Stephen is My Helper is in Hebrews 13:6. The Father Stephen is on My side as My Helper is in Psalms 118:6-7.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victory over evil is proven in the Holy Scripture. Although evil is rampant in the World today, the Holy Scripture assuredly given confirmation that the Father Stephen will finally triumph over evil in all its forms in 1</w:t>
      </w:r>
      <w:r w:rsidRPr="00387CDE">
        <w:rPr>
          <w:rFonts w:cstheme="minorHAnsi"/>
          <w:sz w:val="24"/>
          <w:szCs w:val="24"/>
          <w:vertAlign w:val="superscript"/>
        </w:rPr>
        <w:t>st</w:t>
      </w:r>
      <w:r w:rsidRPr="00387CDE">
        <w:rPr>
          <w:rFonts w:cstheme="minorHAnsi"/>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Spirits are subject to the Father Stephen’s control is proven in the Holy Scripture. David in Saul’s service is in 1</w:t>
      </w:r>
      <w:r w:rsidRPr="00387CDE">
        <w:rPr>
          <w:rFonts w:cstheme="minorHAnsi"/>
          <w:sz w:val="24"/>
          <w:szCs w:val="24"/>
          <w:vertAlign w:val="superscript"/>
        </w:rPr>
        <w:t>st</w:t>
      </w:r>
      <w:r w:rsidRPr="00387CDE">
        <w:rPr>
          <w:rFonts w:cstheme="minorHAnsi"/>
          <w:sz w:val="24"/>
          <w:szCs w:val="24"/>
        </w:rPr>
        <w:t xml:space="preserve"> Samuel 16:14. The Father Stephen can send an Evil Spirit to torment in Judges 9:23. The Father Stephen can send a Harmful Spirit on them in 1</w:t>
      </w:r>
      <w:r w:rsidRPr="00387CDE">
        <w:rPr>
          <w:rFonts w:cstheme="minorHAnsi"/>
          <w:sz w:val="24"/>
          <w:szCs w:val="24"/>
          <w:vertAlign w:val="superscript"/>
        </w:rPr>
        <w:t>st</w:t>
      </w:r>
      <w:r w:rsidRPr="00387CDE">
        <w:rPr>
          <w:rFonts w:cstheme="minorHAnsi"/>
          <w:sz w:val="24"/>
          <w:szCs w:val="24"/>
        </w:rPr>
        <w:t xml:space="preserve"> Samuel 18:10. Also it is in 1</w:t>
      </w:r>
      <w:r w:rsidRPr="00387CDE">
        <w:rPr>
          <w:rFonts w:cstheme="minorHAnsi"/>
          <w:sz w:val="24"/>
          <w:szCs w:val="24"/>
          <w:vertAlign w:val="superscript"/>
        </w:rPr>
        <w:t>st</w:t>
      </w:r>
      <w:r w:rsidRPr="00387CDE">
        <w:rPr>
          <w:rFonts w:cstheme="minorHAnsi"/>
          <w:sz w:val="24"/>
          <w:szCs w:val="24"/>
        </w:rPr>
        <w:t xml:space="preserve"> Samuel 19:9. The Father Stephen can put a Lying Spirit in the mouths of these Prophets in 1</w:t>
      </w:r>
      <w:r w:rsidRPr="00387CDE">
        <w:rPr>
          <w:rFonts w:cstheme="minorHAnsi"/>
          <w:sz w:val="24"/>
          <w:szCs w:val="24"/>
          <w:vertAlign w:val="superscript"/>
        </w:rPr>
        <w:t>st</w:t>
      </w:r>
      <w:r w:rsidRPr="00387CDE">
        <w:rPr>
          <w:rFonts w:cstheme="minorHAnsi"/>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triumphs over evil authorities are proven in the Holy Scripture. The Father Stephen destroys the works of the Lord Satan in 1</w:t>
      </w:r>
      <w:r w:rsidRPr="00387CDE">
        <w:rPr>
          <w:rFonts w:cstheme="minorHAnsi"/>
          <w:sz w:val="24"/>
          <w:szCs w:val="24"/>
          <w:vertAlign w:val="superscript"/>
        </w:rPr>
        <w:t>st</w:t>
      </w:r>
      <w:r w:rsidRPr="00387CDE">
        <w:rPr>
          <w:rFonts w:cstheme="minorHAnsi"/>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387CDE">
        <w:rPr>
          <w:rFonts w:cstheme="minorHAnsi"/>
          <w:sz w:val="24"/>
          <w:szCs w:val="24"/>
          <w:vertAlign w:val="superscript"/>
        </w:rPr>
        <w:t>st</w:t>
      </w:r>
      <w:r w:rsidRPr="00387CDE">
        <w:rPr>
          <w:rFonts w:cstheme="minorHAnsi"/>
          <w:sz w:val="24"/>
          <w:szCs w:val="24"/>
        </w:rPr>
        <w:t xml:space="preserve"> John 4:4. The Father Stephen allows the Lord Jesus Christ to sit on His throne by conquering evil in Revelation 3:21.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387CDE">
        <w:rPr>
          <w:rFonts w:cstheme="minorHAnsi"/>
          <w:sz w:val="24"/>
          <w:szCs w:val="24"/>
          <w:vertAlign w:val="superscript"/>
        </w:rPr>
        <w:t>nd</w:t>
      </w:r>
      <w:r w:rsidRPr="00387CDE">
        <w:rPr>
          <w:rFonts w:cstheme="minorHAnsi"/>
          <w:sz w:val="24"/>
          <w:szCs w:val="24"/>
        </w:rPr>
        <w:t xml:space="preserve"> Corinthians 3:18. When the Father Stephen appears We will be like His Son Jesus in 1</w:t>
      </w:r>
      <w:r w:rsidRPr="00387CDE">
        <w:rPr>
          <w:rFonts w:cstheme="minorHAnsi"/>
          <w:sz w:val="24"/>
          <w:szCs w:val="24"/>
          <w:vertAlign w:val="superscript"/>
        </w:rPr>
        <w:t>st</w:t>
      </w:r>
      <w:r w:rsidRPr="00387CDE">
        <w:rPr>
          <w:rFonts w:cstheme="minorHAnsi"/>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387CDE">
        <w:rPr>
          <w:rFonts w:cstheme="minorHAnsi"/>
          <w:sz w:val="24"/>
          <w:szCs w:val="24"/>
          <w:vertAlign w:val="superscript"/>
        </w:rPr>
        <w:t>ST</w:t>
      </w:r>
      <w:r w:rsidRPr="00387CDE">
        <w:rPr>
          <w:rFonts w:cstheme="minorHAnsi"/>
          <w:sz w:val="24"/>
          <w:szCs w:val="24"/>
        </w:rPr>
        <w:t xml:space="preserve"> Corinthians 15:10. The Father Stephen’s grace is sufficient, for His authority is made perfect in weakness in 2</w:t>
      </w:r>
      <w:r w:rsidRPr="00387CDE">
        <w:rPr>
          <w:rFonts w:cstheme="minorHAnsi"/>
          <w:sz w:val="24"/>
          <w:szCs w:val="24"/>
          <w:vertAlign w:val="superscript"/>
        </w:rPr>
        <w:t>nd</w:t>
      </w:r>
      <w:r w:rsidRPr="00387CDE">
        <w:rPr>
          <w:rFonts w:cstheme="minorHAnsi"/>
          <w:sz w:val="24"/>
          <w:szCs w:val="24"/>
        </w:rPr>
        <w:t xml:space="preserve"> Corinthians 12:9. The Father Stephen’s new self has put on the image of the Lord Yahweh the Creator of the Father Stephen in Colossians 3:10.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387CDE">
        <w:rPr>
          <w:rFonts w:cstheme="minorHAnsi"/>
          <w:sz w:val="24"/>
          <w:szCs w:val="24"/>
          <w:vertAlign w:val="superscript"/>
        </w:rPr>
        <w:t>st</w:t>
      </w:r>
      <w:r w:rsidRPr="00387CDE">
        <w:rPr>
          <w:rFonts w:cstheme="minorHAnsi"/>
          <w:sz w:val="24"/>
          <w:szCs w:val="24"/>
        </w:rPr>
        <w:t xml:space="preserve"> Peter 1:6-7.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eternal fire in Matthew 25:41. The Father Stephen puts all Enemies under the feet of His Son Jesus in 1</w:t>
      </w:r>
      <w:r w:rsidRPr="00387CDE">
        <w:rPr>
          <w:rFonts w:cstheme="minorHAnsi"/>
          <w:sz w:val="24"/>
          <w:szCs w:val="24"/>
          <w:vertAlign w:val="superscript"/>
        </w:rPr>
        <w:t>st</w:t>
      </w:r>
      <w:r w:rsidRPr="00387CDE">
        <w:rPr>
          <w:rFonts w:cstheme="minorHAnsi"/>
          <w:sz w:val="24"/>
          <w:szCs w:val="24"/>
        </w:rPr>
        <w:t xml:space="preserve"> Corinthians 15:25. The Father Stephens mouth and His coming will kill the Lawless One when revealed in 2</w:t>
      </w:r>
      <w:r w:rsidRPr="00387CDE">
        <w:rPr>
          <w:rFonts w:cstheme="minorHAnsi"/>
          <w:sz w:val="24"/>
          <w:szCs w:val="24"/>
          <w:vertAlign w:val="superscript"/>
        </w:rPr>
        <w:t>nd</w:t>
      </w:r>
      <w:r w:rsidRPr="00387CDE">
        <w:rPr>
          <w:rFonts w:cstheme="minorHAnsi"/>
          <w:sz w:val="24"/>
          <w:szCs w:val="24"/>
        </w:rPr>
        <w:t xml:space="preserve"> Thessalonians 2:8. The Father Stephen arrested the Beast and the False Prophet in Revelation 19:20. The second death is authorized by the Father Stephen in Revelation 21:8.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will be excluded from the New Heaven and New Earth is proven in the Holy Scripture. The Father Stephen’s promise is in 2</w:t>
      </w:r>
      <w:r w:rsidRPr="00387CDE">
        <w:rPr>
          <w:rFonts w:cstheme="minorHAnsi"/>
          <w:sz w:val="24"/>
          <w:szCs w:val="24"/>
          <w:vertAlign w:val="superscript"/>
        </w:rPr>
        <w:t>nd</w:t>
      </w:r>
      <w:r w:rsidRPr="00387CDE">
        <w:rPr>
          <w:rFonts w:cstheme="minorHAnsi"/>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Evil is proven in the Holy Scripture. Messianic Evil disasters sent by the Father Stephen in judgment. The global flood in Genesis 7:20. Sodom and Gomorrah in Genesis 19:24. The ten plagues of Egypt: 1</w:t>
      </w:r>
      <w:r w:rsidRPr="00387CDE">
        <w:rPr>
          <w:rFonts w:cstheme="minorHAnsi"/>
          <w:sz w:val="24"/>
          <w:szCs w:val="24"/>
          <w:vertAlign w:val="superscript"/>
        </w:rPr>
        <w:t>st</w:t>
      </w:r>
      <w:r w:rsidRPr="00387CDE">
        <w:rPr>
          <w:rFonts w:cstheme="minorHAnsi"/>
          <w:sz w:val="24"/>
          <w:szCs w:val="24"/>
        </w:rPr>
        <w:t xml:space="preserve"> plague is waters into blood leads to the door of the Kingdom of Lordship are in Exodus 7:20. 2</w:t>
      </w:r>
      <w:r w:rsidRPr="00387CDE">
        <w:rPr>
          <w:rFonts w:cstheme="minorHAnsi"/>
          <w:sz w:val="24"/>
          <w:szCs w:val="24"/>
          <w:vertAlign w:val="superscript"/>
        </w:rPr>
        <w:t>nd</w:t>
      </w:r>
      <w:r w:rsidRPr="00387CDE">
        <w:rPr>
          <w:rFonts w:cstheme="minorHAnsi"/>
          <w:sz w:val="24"/>
          <w:szCs w:val="24"/>
        </w:rPr>
        <w:t xml:space="preserve"> plague is frogs which is the doorway of the Kingdom of Lordship in Exodus 8:6. 3</w:t>
      </w:r>
      <w:r w:rsidRPr="00387CDE">
        <w:rPr>
          <w:rFonts w:cstheme="minorHAnsi"/>
          <w:sz w:val="24"/>
          <w:szCs w:val="24"/>
          <w:vertAlign w:val="superscript"/>
        </w:rPr>
        <w:t>rd</w:t>
      </w:r>
      <w:r w:rsidRPr="00387CDE">
        <w:rPr>
          <w:rFonts w:cstheme="minorHAnsi"/>
          <w:sz w:val="24"/>
          <w:szCs w:val="24"/>
        </w:rPr>
        <w:t xml:space="preserve"> plague is lice which is the Finger of the Father Stephen &amp; the Kingdom of Lordship in Exodus 8:17. 4</w:t>
      </w:r>
      <w:r w:rsidRPr="00387CDE">
        <w:rPr>
          <w:rFonts w:cstheme="minorHAnsi"/>
          <w:sz w:val="24"/>
          <w:szCs w:val="24"/>
          <w:vertAlign w:val="superscript"/>
        </w:rPr>
        <w:t>th</w:t>
      </w:r>
      <w:r w:rsidRPr="00387CDE">
        <w:rPr>
          <w:rFonts w:cstheme="minorHAnsi"/>
          <w:sz w:val="24"/>
          <w:szCs w:val="24"/>
        </w:rPr>
        <w:t xml:space="preserve"> plague is flies are the 2</w:t>
      </w:r>
      <w:r w:rsidRPr="00387CDE">
        <w:rPr>
          <w:rFonts w:cstheme="minorHAnsi"/>
          <w:sz w:val="24"/>
          <w:szCs w:val="24"/>
          <w:vertAlign w:val="superscript"/>
        </w:rPr>
        <w:t>nd</w:t>
      </w:r>
      <w:r w:rsidRPr="00387CDE">
        <w:rPr>
          <w:rFonts w:cstheme="minorHAnsi"/>
          <w:sz w:val="24"/>
          <w:szCs w:val="24"/>
        </w:rPr>
        <w:t xml:space="preserve"> Finger of the Father Stephen in Exodus 8:24. 5</w:t>
      </w:r>
      <w:r w:rsidRPr="00387CDE">
        <w:rPr>
          <w:rFonts w:cstheme="minorHAnsi"/>
          <w:sz w:val="24"/>
          <w:szCs w:val="24"/>
          <w:vertAlign w:val="superscript"/>
        </w:rPr>
        <w:t>th</w:t>
      </w:r>
      <w:r w:rsidRPr="00387CDE">
        <w:rPr>
          <w:rFonts w:cstheme="minorHAnsi"/>
          <w:sz w:val="24"/>
          <w:szCs w:val="24"/>
        </w:rPr>
        <w:t xml:space="preserve"> plague is livestock diseased is the 3</w:t>
      </w:r>
      <w:r w:rsidRPr="00387CDE">
        <w:rPr>
          <w:rFonts w:cstheme="minorHAnsi"/>
          <w:sz w:val="24"/>
          <w:szCs w:val="24"/>
          <w:vertAlign w:val="superscript"/>
        </w:rPr>
        <w:t>rd</w:t>
      </w:r>
      <w:r w:rsidRPr="00387CDE">
        <w:rPr>
          <w:rFonts w:cstheme="minorHAnsi"/>
          <w:sz w:val="24"/>
          <w:szCs w:val="24"/>
        </w:rPr>
        <w:t xml:space="preserve"> Finger in Exodus 9:6. 6</w:t>
      </w:r>
      <w:r w:rsidRPr="00387CDE">
        <w:rPr>
          <w:rFonts w:cstheme="minorHAnsi"/>
          <w:sz w:val="24"/>
          <w:szCs w:val="24"/>
          <w:vertAlign w:val="superscript"/>
        </w:rPr>
        <w:t>th</w:t>
      </w:r>
      <w:r w:rsidRPr="00387CDE">
        <w:rPr>
          <w:rFonts w:cstheme="minorHAnsi"/>
          <w:sz w:val="24"/>
          <w:szCs w:val="24"/>
        </w:rPr>
        <w:t xml:space="preserve"> plague is boils is the 4</w:t>
      </w:r>
      <w:r w:rsidRPr="00387CDE">
        <w:rPr>
          <w:rFonts w:cstheme="minorHAnsi"/>
          <w:sz w:val="24"/>
          <w:szCs w:val="24"/>
          <w:vertAlign w:val="superscript"/>
        </w:rPr>
        <w:t>th</w:t>
      </w:r>
      <w:r w:rsidRPr="00387CDE">
        <w:rPr>
          <w:rFonts w:cstheme="minorHAnsi"/>
          <w:sz w:val="24"/>
          <w:szCs w:val="24"/>
        </w:rPr>
        <w:t xml:space="preserve"> Finger in Exodus 9:10. 7</w:t>
      </w:r>
      <w:r w:rsidRPr="00387CDE">
        <w:rPr>
          <w:rFonts w:cstheme="minorHAnsi"/>
          <w:sz w:val="24"/>
          <w:szCs w:val="24"/>
          <w:vertAlign w:val="superscript"/>
        </w:rPr>
        <w:t>th</w:t>
      </w:r>
      <w:r w:rsidRPr="00387CDE">
        <w:rPr>
          <w:rFonts w:cstheme="minorHAnsi"/>
          <w:sz w:val="24"/>
          <w:szCs w:val="24"/>
        </w:rPr>
        <w:t xml:space="preserve"> plague is fire and hail is the other 1</w:t>
      </w:r>
      <w:r w:rsidRPr="00387CDE">
        <w:rPr>
          <w:rFonts w:cstheme="minorHAnsi"/>
          <w:sz w:val="24"/>
          <w:szCs w:val="24"/>
          <w:vertAlign w:val="superscript"/>
        </w:rPr>
        <w:t>st</w:t>
      </w:r>
      <w:r w:rsidRPr="00387CDE">
        <w:rPr>
          <w:rFonts w:cstheme="minorHAnsi"/>
          <w:sz w:val="24"/>
          <w:szCs w:val="24"/>
        </w:rPr>
        <w:t xml:space="preserve"> Finger in Exodus 9:23. 8</w:t>
      </w:r>
      <w:r w:rsidRPr="00387CDE">
        <w:rPr>
          <w:rFonts w:cstheme="minorHAnsi"/>
          <w:sz w:val="24"/>
          <w:szCs w:val="24"/>
          <w:vertAlign w:val="superscript"/>
        </w:rPr>
        <w:t>th</w:t>
      </w:r>
      <w:r w:rsidRPr="00387CDE">
        <w:rPr>
          <w:rFonts w:cstheme="minorHAnsi"/>
          <w:sz w:val="24"/>
          <w:szCs w:val="24"/>
        </w:rPr>
        <w:t xml:space="preserve"> plague is locusts are the other 2</w:t>
      </w:r>
      <w:r w:rsidRPr="00387CDE">
        <w:rPr>
          <w:rFonts w:cstheme="minorHAnsi"/>
          <w:sz w:val="24"/>
          <w:szCs w:val="24"/>
          <w:vertAlign w:val="superscript"/>
        </w:rPr>
        <w:t>nd</w:t>
      </w:r>
      <w:r w:rsidRPr="00387CDE">
        <w:rPr>
          <w:rFonts w:cstheme="minorHAnsi"/>
          <w:sz w:val="24"/>
          <w:szCs w:val="24"/>
        </w:rPr>
        <w:t xml:space="preserve"> Finger in Exodus 10:13. 9</w:t>
      </w:r>
      <w:r w:rsidRPr="00387CDE">
        <w:rPr>
          <w:rFonts w:cstheme="minorHAnsi"/>
          <w:sz w:val="24"/>
          <w:szCs w:val="24"/>
          <w:vertAlign w:val="superscript"/>
        </w:rPr>
        <w:t>th</w:t>
      </w:r>
      <w:r w:rsidRPr="00387CDE">
        <w:rPr>
          <w:rFonts w:cstheme="minorHAnsi"/>
          <w:sz w:val="24"/>
          <w:szCs w:val="24"/>
        </w:rPr>
        <w:t xml:space="preserve"> plague is darkness is the other 3</w:t>
      </w:r>
      <w:r w:rsidRPr="00387CDE">
        <w:rPr>
          <w:rFonts w:cstheme="minorHAnsi"/>
          <w:sz w:val="24"/>
          <w:szCs w:val="24"/>
          <w:vertAlign w:val="superscript"/>
        </w:rPr>
        <w:t>rd</w:t>
      </w:r>
      <w:r w:rsidRPr="00387CDE">
        <w:rPr>
          <w:rFonts w:cstheme="minorHAnsi"/>
          <w:sz w:val="24"/>
          <w:szCs w:val="24"/>
        </w:rPr>
        <w:t xml:space="preserve"> Finger in Exodus 10:22. 10</w:t>
      </w:r>
      <w:r w:rsidRPr="00387CDE">
        <w:rPr>
          <w:rFonts w:cstheme="minorHAnsi"/>
          <w:sz w:val="24"/>
          <w:szCs w:val="24"/>
          <w:vertAlign w:val="superscript"/>
        </w:rPr>
        <w:t>th</w:t>
      </w:r>
      <w:r w:rsidRPr="00387CDE">
        <w:rPr>
          <w:rFonts w:cstheme="minorHAnsi"/>
          <w:sz w:val="24"/>
          <w:szCs w:val="24"/>
        </w:rPr>
        <w:t xml:space="preserve"> plague is the death of the firstborn is the other 4</w:t>
      </w:r>
      <w:r w:rsidRPr="00387CDE">
        <w:rPr>
          <w:rFonts w:cstheme="minorHAnsi"/>
          <w:sz w:val="24"/>
          <w:szCs w:val="24"/>
          <w:vertAlign w:val="superscript"/>
        </w:rPr>
        <w:t>th</w:t>
      </w:r>
      <w:r w:rsidRPr="00387CDE">
        <w:rPr>
          <w:rFonts w:cstheme="minorHAnsi"/>
          <w:sz w:val="24"/>
          <w:szCs w:val="24"/>
        </w:rPr>
        <w:t xml:space="preserve"> Finger in Exodus 12:29. The Father Stephen consumes them in Numbers 16:21-22. The Father Stephen sent tumors on them in 1</w:t>
      </w:r>
      <w:r w:rsidRPr="00387CDE">
        <w:rPr>
          <w:rFonts w:cstheme="minorHAnsi"/>
          <w:sz w:val="24"/>
          <w:szCs w:val="24"/>
          <w:vertAlign w:val="superscript"/>
        </w:rPr>
        <w:t>st</w:t>
      </w:r>
      <w:r w:rsidRPr="00387CDE">
        <w:rPr>
          <w:rFonts w:cstheme="minorHAnsi"/>
          <w:sz w:val="24"/>
          <w:szCs w:val="24"/>
        </w:rPr>
        <w:t xml:space="preserve"> Samuel 5:6. The Father Stephen sent a pestilence in 2</w:t>
      </w:r>
      <w:r w:rsidRPr="00387CDE">
        <w:rPr>
          <w:rFonts w:cstheme="minorHAnsi"/>
          <w:sz w:val="24"/>
          <w:szCs w:val="24"/>
          <w:vertAlign w:val="superscript"/>
        </w:rPr>
        <w:t>nd</w:t>
      </w:r>
      <w:r w:rsidRPr="00387CDE">
        <w:rPr>
          <w:rFonts w:cstheme="minorHAnsi"/>
          <w:sz w:val="24"/>
          <w:szCs w:val="24"/>
        </w:rPr>
        <w:t xml:space="preserve"> Samuel 24:15. The Father Stephen causes a drought in 1</w:t>
      </w:r>
      <w:r w:rsidRPr="00387CDE">
        <w:rPr>
          <w:rFonts w:cstheme="minorHAnsi"/>
          <w:sz w:val="24"/>
          <w:szCs w:val="24"/>
          <w:vertAlign w:val="superscript"/>
        </w:rPr>
        <w:t>st</w:t>
      </w:r>
      <w:r w:rsidRPr="00387CDE">
        <w:rPr>
          <w:rFonts w:cstheme="minorHAnsi"/>
          <w:sz w:val="24"/>
          <w:szCs w:val="24"/>
        </w:rPr>
        <w:t xml:space="preserve"> Kings 17:1.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threats to Israel from other Nations are proven in the Holy Scripture. Midian oppresses Israel is in Judges 6:1. Philistines fought against Israel are in 1</w:t>
      </w:r>
      <w:r w:rsidRPr="00387CDE">
        <w:rPr>
          <w:rFonts w:cstheme="minorHAnsi"/>
          <w:sz w:val="24"/>
          <w:szCs w:val="24"/>
          <w:vertAlign w:val="superscript"/>
        </w:rPr>
        <w:t>st</w:t>
      </w:r>
      <w:r w:rsidRPr="00387CDE">
        <w:rPr>
          <w:rFonts w:cstheme="minorHAnsi"/>
          <w:sz w:val="24"/>
          <w:szCs w:val="24"/>
        </w:rPr>
        <w:t xml:space="preserve"> Samuel 7:7. Ammon, Moab and Mount Seir would not let Israel invade the land in 2</w:t>
      </w:r>
      <w:r w:rsidRPr="00387CDE">
        <w:rPr>
          <w:rFonts w:cstheme="minorHAnsi"/>
          <w:sz w:val="24"/>
          <w:szCs w:val="24"/>
          <w:vertAlign w:val="superscript"/>
        </w:rPr>
        <w:t>nd</w:t>
      </w:r>
      <w:r w:rsidRPr="00387CDE">
        <w:rPr>
          <w:rFonts w:cstheme="minorHAnsi"/>
          <w:sz w:val="24"/>
          <w:szCs w:val="24"/>
        </w:rPr>
        <w:t xml:space="preserve"> Chronicles 20:10-11.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Judgment on other Nations is proven in the Holy Scripture. Amalek is in 1</w:t>
      </w:r>
      <w:r w:rsidRPr="00387CDE">
        <w:rPr>
          <w:rFonts w:cstheme="minorHAnsi"/>
          <w:sz w:val="24"/>
          <w:szCs w:val="24"/>
          <w:vertAlign w:val="superscript"/>
        </w:rPr>
        <w:t>st</w:t>
      </w:r>
      <w:r w:rsidRPr="00387CDE">
        <w:rPr>
          <w:rFonts w:cstheme="minorHAnsi"/>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Rulers is proven in the Holy Scripture. Of Israel is in 1</w:t>
      </w:r>
      <w:r w:rsidRPr="00387CDE">
        <w:rPr>
          <w:rFonts w:cstheme="minorHAnsi"/>
          <w:sz w:val="24"/>
          <w:szCs w:val="24"/>
          <w:vertAlign w:val="superscript"/>
        </w:rPr>
        <w:t>st</w:t>
      </w:r>
      <w:r w:rsidRPr="00387CDE">
        <w:rPr>
          <w:rFonts w:cstheme="minorHAnsi"/>
          <w:sz w:val="24"/>
          <w:szCs w:val="24"/>
        </w:rPr>
        <w:t xml:space="preserve"> Kings 12:31; 15:25-26, 33-34; 16:12-13, 18-19, 30; 21:25, 22:51-52 &amp; 2</w:t>
      </w:r>
      <w:r w:rsidRPr="00387CDE">
        <w:rPr>
          <w:rFonts w:cstheme="minorHAnsi"/>
          <w:sz w:val="24"/>
          <w:szCs w:val="24"/>
          <w:vertAlign w:val="superscript"/>
        </w:rPr>
        <w:t>nd</w:t>
      </w:r>
      <w:r w:rsidRPr="00387CDE">
        <w:rPr>
          <w:rFonts w:cstheme="minorHAnsi"/>
          <w:sz w:val="24"/>
          <w:szCs w:val="24"/>
        </w:rPr>
        <w:t xml:space="preserve"> Kings 10:31; 13:1-2, 10-11; 14:23-24; 15:8-9, 17-18, 24, 27-28; 17:1-2. Of Judah is in 2</w:t>
      </w:r>
      <w:r w:rsidRPr="00387CDE">
        <w:rPr>
          <w:rFonts w:cstheme="minorHAnsi"/>
          <w:sz w:val="24"/>
          <w:szCs w:val="24"/>
          <w:vertAlign w:val="superscript"/>
        </w:rPr>
        <w:t>nd</w:t>
      </w:r>
      <w:r w:rsidRPr="00387CDE">
        <w:rPr>
          <w:rFonts w:cstheme="minorHAnsi"/>
          <w:sz w:val="24"/>
          <w:szCs w:val="24"/>
        </w:rPr>
        <w:t xml:space="preserve"> Chronicles 12:13-14; 1</w:t>
      </w:r>
      <w:r w:rsidRPr="00387CDE">
        <w:rPr>
          <w:rFonts w:cstheme="minorHAnsi"/>
          <w:sz w:val="24"/>
          <w:szCs w:val="24"/>
          <w:vertAlign w:val="superscript"/>
        </w:rPr>
        <w:t>st</w:t>
      </w:r>
      <w:r w:rsidRPr="00387CDE">
        <w:rPr>
          <w:rFonts w:cstheme="minorHAnsi"/>
          <w:sz w:val="24"/>
          <w:szCs w:val="24"/>
        </w:rPr>
        <w:t xml:space="preserve"> Kings 11:4; 15:1-3 &amp; 2</w:t>
      </w:r>
      <w:r w:rsidRPr="00387CDE">
        <w:rPr>
          <w:rFonts w:cstheme="minorHAnsi"/>
          <w:sz w:val="24"/>
          <w:szCs w:val="24"/>
          <w:vertAlign w:val="superscript"/>
        </w:rPr>
        <w:t>nd</w:t>
      </w:r>
      <w:r w:rsidRPr="00387CDE">
        <w:rPr>
          <w:rFonts w:cstheme="minorHAnsi"/>
          <w:sz w:val="24"/>
          <w:szCs w:val="24"/>
        </w:rPr>
        <w:t xml:space="preserve"> Kings 8:16-18, 26-27; 11:1; 16:2; 21:1-2, 9, 19-20; 23:31-32, 36-37; 24:8-9, 18-19. Of other Nations is in Exodus 5:2; 2</w:t>
      </w:r>
      <w:r w:rsidRPr="00387CDE">
        <w:rPr>
          <w:rFonts w:cstheme="minorHAnsi"/>
          <w:sz w:val="24"/>
          <w:szCs w:val="24"/>
          <w:vertAlign w:val="superscript"/>
        </w:rPr>
        <w:t>nd</w:t>
      </w:r>
      <w:r w:rsidRPr="00387CDE">
        <w:rPr>
          <w:rFonts w:cstheme="minorHAnsi"/>
          <w:sz w:val="24"/>
          <w:szCs w:val="24"/>
        </w:rPr>
        <w:t xml:space="preserve"> Kings 18:13; Daniel 4:31; 5:22; Isaiah 14:3-6, 13-14; Numbers 21:23 &amp; Judges 4:1-3.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Religious Leaders is proven in the Holy Scripture. Eli’s worthless Sons are in 1</w:t>
      </w:r>
      <w:r w:rsidRPr="00387CDE">
        <w:rPr>
          <w:rFonts w:cstheme="minorHAnsi"/>
          <w:sz w:val="24"/>
          <w:szCs w:val="24"/>
          <w:vertAlign w:val="superscript"/>
        </w:rPr>
        <w:t>st</w:t>
      </w:r>
      <w:r w:rsidRPr="00387CDE">
        <w:rPr>
          <w:rFonts w:cstheme="minorHAnsi"/>
          <w:sz w:val="24"/>
          <w:szCs w:val="24"/>
        </w:rPr>
        <w:t xml:space="preserve"> Samuel 2:12. The 450 Prophets of Baal and the 400 Prophets of Asherah is in 1</w:t>
      </w:r>
      <w:r w:rsidRPr="00387CDE">
        <w:rPr>
          <w:rFonts w:cstheme="minorHAnsi"/>
          <w:sz w:val="24"/>
          <w:szCs w:val="24"/>
          <w:vertAlign w:val="superscript"/>
        </w:rPr>
        <w:t>st</w:t>
      </w:r>
      <w:r w:rsidRPr="00387CDE">
        <w:rPr>
          <w:rFonts w:cstheme="minorHAnsi"/>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Evil influences are proven in the Holy Scripture. Baal worship at Peor is in Numbers 25:1. Balaam is in Numbers 31:16. Sexual Abominable Practices is in Deuteronomy 18:9. Strangers are in Hosea 7:9. Wrong Boasting is in 1</w:t>
      </w:r>
      <w:r w:rsidRPr="00387CDE">
        <w:rPr>
          <w:rFonts w:cstheme="minorHAnsi"/>
          <w:sz w:val="24"/>
          <w:szCs w:val="24"/>
          <w:vertAlign w:val="superscript"/>
        </w:rPr>
        <w:t>st</w:t>
      </w:r>
      <w:r w:rsidRPr="00387CDE">
        <w:rPr>
          <w:rFonts w:cstheme="minorHAnsi"/>
          <w:sz w:val="24"/>
          <w:szCs w:val="24"/>
        </w:rPr>
        <w:t xml:space="preserve"> Corinthians 5:6. Idols are in 1</w:t>
      </w:r>
      <w:r w:rsidRPr="00387CDE">
        <w:rPr>
          <w:rFonts w:cstheme="minorHAnsi"/>
          <w:sz w:val="24"/>
          <w:szCs w:val="24"/>
          <w:vertAlign w:val="superscript"/>
        </w:rPr>
        <w:t>st</w:t>
      </w:r>
      <w:r w:rsidRPr="00387CDE">
        <w:rPr>
          <w:rFonts w:cstheme="minorHAnsi"/>
          <w:sz w:val="24"/>
          <w:szCs w:val="24"/>
        </w:rPr>
        <w:t xml:space="preserve"> Corinthians 8:10. Deceitful Spirits &amp; Teachings (Doctrines) of Demons or Devils is in 1</w:t>
      </w:r>
      <w:r w:rsidRPr="00387CDE">
        <w:rPr>
          <w:rFonts w:cstheme="minorHAnsi"/>
          <w:sz w:val="24"/>
          <w:szCs w:val="24"/>
          <w:vertAlign w:val="superscript"/>
        </w:rPr>
        <w:t>st</w:t>
      </w:r>
      <w:r w:rsidRPr="00387CDE">
        <w:rPr>
          <w:rFonts w:cstheme="minorHAnsi"/>
          <w:sz w:val="24"/>
          <w:szCs w:val="24"/>
        </w:rPr>
        <w:t xml:space="preserve"> Timothy 4:1. Sexual Eros Love or all Sexuality, even in Marriage is in 2</w:t>
      </w:r>
      <w:r w:rsidRPr="00387CDE">
        <w:rPr>
          <w:rFonts w:cstheme="minorHAnsi"/>
          <w:sz w:val="24"/>
          <w:szCs w:val="24"/>
          <w:vertAlign w:val="superscript"/>
        </w:rPr>
        <w:t>nd</w:t>
      </w:r>
      <w:r w:rsidRPr="00387CDE">
        <w:rPr>
          <w:rFonts w:cstheme="minorHAnsi"/>
          <w:sz w:val="24"/>
          <w:szCs w:val="24"/>
        </w:rPr>
        <w:t xml:space="preserve"> Peter 2:18. Deceivers are in 1</w:t>
      </w:r>
      <w:r w:rsidRPr="00387CDE">
        <w:rPr>
          <w:rFonts w:cstheme="minorHAnsi"/>
          <w:sz w:val="24"/>
          <w:szCs w:val="24"/>
          <w:vertAlign w:val="superscript"/>
        </w:rPr>
        <w:t>st</w:t>
      </w:r>
      <w:r w:rsidRPr="00387CDE">
        <w:rPr>
          <w:rFonts w:cstheme="minorHAnsi"/>
          <w:sz w:val="24"/>
          <w:szCs w:val="24"/>
        </w:rPr>
        <w:t xml:space="preserve"> John 2:26.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D577EB" w:rsidRPr="00387CDE" w:rsidRDefault="00D577EB" w:rsidP="00D577EB">
      <w:pPr>
        <w:spacing w:line="240" w:lineRule="auto"/>
        <w:jc w:val="center"/>
        <w:rPr>
          <w:rFonts w:cstheme="minorHAnsi"/>
          <w:b/>
          <w:sz w:val="24"/>
          <w:szCs w:val="24"/>
        </w:rPr>
      </w:pPr>
      <w:r w:rsidRPr="00387CDE">
        <w:rPr>
          <w:rFonts w:cstheme="minorHAnsi"/>
          <w:b/>
          <w:sz w:val="24"/>
          <w:szCs w:val="24"/>
        </w:rPr>
        <w:t>FAITH ALSO CALLED FAITHFULNESS FROM OCTOBER 21</w:t>
      </w:r>
      <w:r w:rsidRPr="00387CDE">
        <w:rPr>
          <w:rFonts w:cstheme="minorHAnsi"/>
          <w:b/>
          <w:sz w:val="24"/>
          <w:szCs w:val="24"/>
          <w:vertAlign w:val="superscript"/>
        </w:rPr>
        <w:t>ST</w:t>
      </w:r>
      <w:r w:rsidRPr="00387CDE">
        <w:rPr>
          <w:rFonts w:cstheme="minorHAnsi"/>
          <w:b/>
          <w:sz w:val="24"/>
          <w:szCs w:val="24"/>
        </w:rPr>
        <w:t xml:space="preserve"> TO NOVEMBER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Chapter 1: What is Faith?</w:t>
      </w:r>
    </w:p>
    <w:p w:rsidR="00D577EB" w:rsidRPr="00387CDE" w:rsidRDefault="00D577EB" w:rsidP="00D577EB">
      <w:pPr>
        <w:rPr>
          <w:rFonts w:cstheme="minorHAnsi"/>
          <w:sz w:val="24"/>
          <w:szCs w:val="24"/>
        </w:rPr>
      </w:pPr>
      <w:r w:rsidRPr="00387CDE">
        <w:rPr>
          <w:rFonts w:cstheme="minorHAnsi"/>
          <w:sz w:val="24"/>
          <w:szCs w:val="24"/>
        </w:rPr>
        <w:t>A. Nature of Faith</w:t>
      </w:r>
    </w:p>
    <w:p w:rsidR="00D577EB" w:rsidRPr="00387CDE" w:rsidRDefault="00D577EB" w:rsidP="00D577EB">
      <w:pPr>
        <w:rPr>
          <w:rFonts w:cstheme="minorHAnsi"/>
          <w:sz w:val="24"/>
          <w:szCs w:val="24"/>
        </w:rPr>
      </w:pPr>
      <w:r w:rsidRPr="00387CDE">
        <w:rPr>
          <w:rFonts w:cstheme="minorHAnsi"/>
          <w:sz w:val="24"/>
          <w:szCs w:val="24"/>
        </w:rPr>
        <w:t>The Object of Faith</w:t>
      </w:r>
    </w:p>
    <w:p w:rsidR="00D577EB" w:rsidRPr="00387CDE" w:rsidRDefault="00D577EB" w:rsidP="00D577EB">
      <w:pPr>
        <w:rPr>
          <w:rFonts w:cstheme="minorHAnsi"/>
          <w:sz w:val="24"/>
          <w:szCs w:val="24"/>
        </w:rPr>
      </w:pPr>
      <w:r w:rsidRPr="00387CDE">
        <w:rPr>
          <w:rFonts w:cstheme="minorHAnsi"/>
          <w:sz w:val="24"/>
          <w:szCs w:val="24"/>
        </w:rPr>
        <w:t>The Father Stephen as the object of Faith</w:t>
      </w:r>
    </w:p>
    <w:p w:rsidR="00D577EB" w:rsidRPr="00387CDE" w:rsidRDefault="00D577EB" w:rsidP="00D577EB">
      <w:pPr>
        <w:rPr>
          <w:rFonts w:cstheme="minorHAnsi"/>
          <w:sz w:val="24"/>
          <w:szCs w:val="24"/>
        </w:rPr>
      </w:pPr>
      <w:r w:rsidRPr="00387CDE">
        <w:rPr>
          <w:rFonts w:cstheme="minorHAnsi"/>
          <w:sz w:val="24"/>
          <w:szCs w:val="24"/>
        </w:rPr>
        <w:t>The Lord Jesus Christ as the object of Faith</w:t>
      </w:r>
    </w:p>
    <w:p w:rsidR="00D577EB" w:rsidRPr="00387CDE" w:rsidRDefault="00D577EB" w:rsidP="00D577EB">
      <w:pPr>
        <w:rPr>
          <w:rFonts w:cstheme="minorHAnsi"/>
          <w:sz w:val="24"/>
          <w:szCs w:val="24"/>
        </w:rPr>
      </w:pPr>
      <w:r w:rsidRPr="00387CDE">
        <w:rPr>
          <w:rFonts w:cstheme="minorHAnsi"/>
          <w:sz w:val="24"/>
          <w:szCs w:val="24"/>
        </w:rPr>
        <w:t>False Objects of Faith</w:t>
      </w:r>
    </w:p>
    <w:p w:rsidR="00D577EB" w:rsidRPr="00387CDE" w:rsidRDefault="00D577EB" w:rsidP="00D577EB">
      <w:pPr>
        <w:rPr>
          <w:rFonts w:cstheme="minorHAnsi"/>
          <w:sz w:val="24"/>
          <w:szCs w:val="24"/>
        </w:rPr>
      </w:pPr>
      <w:r w:rsidRPr="00387CDE">
        <w:rPr>
          <w:rFonts w:cstheme="minorHAnsi"/>
          <w:sz w:val="24"/>
          <w:szCs w:val="24"/>
        </w:rPr>
        <w:t>Human Incentives</w:t>
      </w:r>
    </w:p>
    <w:p w:rsidR="00D577EB" w:rsidRPr="00387CDE" w:rsidRDefault="00D577EB" w:rsidP="00D577EB">
      <w:pPr>
        <w:rPr>
          <w:rFonts w:cstheme="minorHAnsi"/>
          <w:sz w:val="24"/>
          <w:szCs w:val="24"/>
        </w:rPr>
      </w:pPr>
      <w:r w:rsidRPr="00387CDE">
        <w:rPr>
          <w:rFonts w:cstheme="minorHAnsi"/>
          <w:sz w:val="24"/>
          <w:szCs w:val="24"/>
        </w:rPr>
        <w:t>Other people as false objects of Faith</w:t>
      </w:r>
    </w:p>
    <w:p w:rsidR="00D577EB" w:rsidRPr="00387CDE" w:rsidRDefault="00D577EB" w:rsidP="00D577EB">
      <w:pPr>
        <w:rPr>
          <w:rFonts w:cstheme="minorHAnsi"/>
          <w:sz w:val="24"/>
          <w:szCs w:val="24"/>
        </w:rPr>
      </w:pPr>
      <w:r w:rsidRPr="00387CDE">
        <w:rPr>
          <w:rFonts w:cstheme="minorHAnsi"/>
          <w:sz w:val="24"/>
          <w:szCs w:val="24"/>
        </w:rPr>
        <w:t>Objects of Faith with Self</w:t>
      </w:r>
    </w:p>
    <w:p w:rsidR="00D577EB" w:rsidRPr="00387CDE" w:rsidRDefault="00D577EB" w:rsidP="00D577EB">
      <w:pPr>
        <w:rPr>
          <w:rFonts w:cstheme="minorHAnsi"/>
          <w:sz w:val="24"/>
          <w:szCs w:val="24"/>
        </w:rPr>
      </w:pPr>
      <w:r w:rsidRPr="00387CDE">
        <w:rPr>
          <w:rFonts w:cstheme="minorHAnsi"/>
          <w:sz w:val="24"/>
          <w:szCs w:val="24"/>
        </w:rPr>
        <w:t>Objects of False Faith with Idols</w:t>
      </w:r>
    </w:p>
    <w:p w:rsidR="00D577EB" w:rsidRPr="00387CDE" w:rsidRDefault="00D577EB" w:rsidP="00D577EB">
      <w:pPr>
        <w:rPr>
          <w:rFonts w:cstheme="minorHAnsi"/>
          <w:sz w:val="24"/>
          <w:szCs w:val="24"/>
        </w:rPr>
      </w:pPr>
      <w:r w:rsidRPr="00387CDE">
        <w:rPr>
          <w:rFonts w:cstheme="minorHAnsi"/>
          <w:sz w:val="24"/>
          <w:szCs w:val="24"/>
        </w:rPr>
        <w:t>Faith is the personal trust in the Father Stephen</w:t>
      </w:r>
    </w:p>
    <w:p w:rsidR="00D577EB" w:rsidRPr="00387CDE" w:rsidRDefault="00D577EB" w:rsidP="00D577EB">
      <w:pPr>
        <w:rPr>
          <w:rFonts w:cstheme="minorHAnsi"/>
          <w:sz w:val="24"/>
          <w:szCs w:val="24"/>
        </w:rPr>
      </w:pPr>
      <w:r w:rsidRPr="00387CDE">
        <w:rPr>
          <w:rFonts w:cstheme="minorHAnsi"/>
          <w:sz w:val="24"/>
          <w:szCs w:val="24"/>
        </w:rPr>
        <w:t>True Faith cannot be second-hand</w:t>
      </w:r>
    </w:p>
    <w:p w:rsidR="00D577EB" w:rsidRPr="00387CDE" w:rsidRDefault="00D577EB" w:rsidP="00D577EB">
      <w:pPr>
        <w:rPr>
          <w:rFonts w:cstheme="minorHAnsi"/>
          <w:sz w:val="24"/>
          <w:szCs w:val="24"/>
        </w:rPr>
      </w:pPr>
      <w:r w:rsidRPr="00387CDE">
        <w:rPr>
          <w:rFonts w:cstheme="minorHAnsi"/>
          <w:sz w:val="24"/>
          <w:szCs w:val="24"/>
        </w:rPr>
        <w:t>Faith and Assurance in the Father Stephen</w:t>
      </w:r>
    </w:p>
    <w:p w:rsidR="00D577EB" w:rsidRPr="00387CDE" w:rsidRDefault="00D577EB" w:rsidP="00D577EB">
      <w:pPr>
        <w:rPr>
          <w:rFonts w:cstheme="minorHAnsi"/>
          <w:sz w:val="24"/>
          <w:szCs w:val="24"/>
        </w:rPr>
      </w:pPr>
      <w:r w:rsidRPr="00387CDE">
        <w:rPr>
          <w:rFonts w:cstheme="minorHAnsi"/>
          <w:sz w:val="24"/>
          <w:szCs w:val="24"/>
        </w:rPr>
        <w:t>Assurance accompanies Faith</w:t>
      </w:r>
    </w:p>
    <w:p w:rsidR="00D577EB" w:rsidRPr="00387CDE" w:rsidRDefault="00D577EB" w:rsidP="00D577EB">
      <w:pPr>
        <w:rPr>
          <w:rFonts w:cstheme="minorHAnsi"/>
          <w:sz w:val="24"/>
          <w:szCs w:val="24"/>
        </w:rPr>
      </w:pPr>
      <w:r w:rsidRPr="00387CDE">
        <w:rPr>
          <w:rFonts w:cstheme="minorHAnsi"/>
          <w:sz w:val="24"/>
          <w:szCs w:val="24"/>
        </w:rPr>
        <w:t>Faith may be mixed with doubt</w:t>
      </w:r>
    </w:p>
    <w:p w:rsidR="00D577EB" w:rsidRPr="00387CDE" w:rsidRDefault="00D577EB" w:rsidP="00D577EB">
      <w:pPr>
        <w:rPr>
          <w:rFonts w:cstheme="minorHAnsi"/>
          <w:sz w:val="24"/>
          <w:szCs w:val="24"/>
        </w:rPr>
      </w:pPr>
      <w:r w:rsidRPr="00387CDE">
        <w:rPr>
          <w:rFonts w:cstheme="minorHAnsi"/>
          <w:sz w:val="24"/>
          <w:szCs w:val="24"/>
        </w:rPr>
        <w:t>Faith and Sight in the Father Stephen</w:t>
      </w:r>
    </w:p>
    <w:p w:rsidR="00D577EB" w:rsidRPr="00387CDE" w:rsidRDefault="00D577EB" w:rsidP="00D577EB">
      <w:pPr>
        <w:rPr>
          <w:rFonts w:cstheme="minorHAnsi"/>
          <w:sz w:val="24"/>
          <w:szCs w:val="24"/>
        </w:rPr>
      </w:pPr>
      <w:r w:rsidRPr="00387CDE">
        <w:rPr>
          <w:rFonts w:cstheme="minorHAnsi"/>
          <w:sz w:val="24"/>
          <w:szCs w:val="24"/>
        </w:rPr>
        <w:t>Faith as trust in what is unseen</w:t>
      </w:r>
    </w:p>
    <w:p w:rsidR="00D577EB" w:rsidRPr="00387CDE" w:rsidRDefault="00D577EB" w:rsidP="00D577EB">
      <w:pPr>
        <w:rPr>
          <w:rFonts w:cstheme="minorHAnsi"/>
          <w:sz w:val="24"/>
          <w:szCs w:val="24"/>
        </w:rPr>
      </w:pPr>
      <w:r w:rsidRPr="00387CDE">
        <w:rPr>
          <w:rFonts w:cstheme="minorHAnsi"/>
          <w:sz w:val="24"/>
          <w:szCs w:val="24"/>
        </w:rPr>
        <w:t>Faith looks toward an unseen future</w:t>
      </w:r>
    </w:p>
    <w:p w:rsidR="00D577EB" w:rsidRPr="00387CDE" w:rsidRDefault="00D577EB" w:rsidP="00D577EB">
      <w:pPr>
        <w:rPr>
          <w:rFonts w:cstheme="minorHAnsi"/>
          <w:sz w:val="24"/>
          <w:szCs w:val="24"/>
        </w:rPr>
      </w:pPr>
      <w:r w:rsidRPr="00387CDE">
        <w:rPr>
          <w:rFonts w:cstheme="minorHAnsi"/>
          <w:sz w:val="24"/>
          <w:szCs w:val="24"/>
        </w:rPr>
        <w:t>Faith and Obedience in the Father Stephen</w:t>
      </w:r>
    </w:p>
    <w:p w:rsidR="00D577EB" w:rsidRPr="00387CDE" w:rsidRDefault="00D577EB" w:rsidP="00D577EB">
      <w:pPr>
        <w:rPr>
          <w:rFonts w:cstheme="minorHAnsi"/>
          <w:sz w:val="24"/>
          <w:szCs w:val="24"/>
        </w:rPr>
      </w:pPr>
      <w:r w:rsidRPr="00387CDE">
        <w:rPr>
          <w:rFonts w:cstheme="minorHAnsi"/>
          <w:sz w:val="24"/>
          <w:szCs w:val="24"/>
        </w:rPr>
        <w:t>True Faith is demonstrated in obedience</w:t>
      </w:r>
    </w:p>
    <w:p w:rsidR="00D577EB" w:rsidRPr="00387CDE" w:rsidRDefault="00D577EB" w:rsidP="00D577EB">
      <w:pPr>
        <w:rPr>
          <w:rFonts w:cstheme="minorHAnsi"/>
          <w:sz w:val="24"/>
          <w:szCs w:val="24"/>
        </w:rPr>
      </w:pPr>
      <w:r w:rsidRPr="00387CDE">
        <w:rPr>
          <w:rFonts w:cstheme="minorHAnsi"/>
          <w:sz w:val="24"/>
          <w:szCs w:val="24"/>
        </w:rPr>
        <w:t>The Examples of Obedient Faith</w:t>
      </w:r>
    </w:p>
    <w:p w:rsidR="00D577EB" w:rsidRPr="00387CDE" w:rsidRDefault="00D577EB" w:rsidP="00D577EB">
      <w:pPr>
        <w:rPr>
          <w:rFonts w:cstheme="minorHAnsi"/>
          <w:sz w:val="24"/>
          <w:szCs w:val="24"/>
        </w:rPr>
      </w:pPr>
      <w:r w:rsidRPr="00387CDE">
        <w:rPr>
          <w:rFonts w:cstheme="minorHAnsi"/>
          <w:sz w:val="24"/>
          <w:szCs w:val="24"/>
        </w:rPr>
        <w:t>Faith and Works in the Father Stephen</w:t>
      </w:r>
    </w:p>
    <w:p w:rsidR="00D577EB" w:rsidRPr="00387CDE" w:rsidRDefault="00D577EB" w:rsidP="00D577EB">
      <w:pPr>
        <w:rPr>
          <w:rFonts w:cstheme="minorHAnsi"/>
          <w:sz w:val="24"/>
          <w:szCs w:val="24"/>
        </w:rPr>
      </w:pPr>
      <w:r w:rsidRPr="00387CDE">
        <w:rPr>
          <w:rFonts w:cstheme="minorHAnsi"/>
          <w:sz w:val="24"/>
          <w:szCs w:val="24"/>
        </w:rPr>
        <w:t>True Faith is demonstrated in good deeds</w:t>
      </w:r>
    </w:p>
    <w:p w:rsidR="00D577EB" w:rsidRPr="00387CDE" w:rsidRDefault="00D577EB" w:rsidP="00D577EB">
      <w:pPr>
        <w:rPr>
          <w:rFonts w:cstheme="minorHAnsi"/>
          <w:sz w:val="24"/>
          <w:szCs w:val="24"/>
        </w:rPr>
      </w:pPr>
      <w:r w:rsidRPr="00387CDE">
        <w:rPr>
          <w:rFonts w:cstheme="minorHAnsi"/>
          <w:sz w:val="24"/>
          <w:szCs w:val="24"/>
        </w:rPr>
        <w:t xml:space="preserve">True Faith always issues in Agape Love </w:t>
      </w:r>
    </w:p>
    <w:p w:rsidR="00D577EB" w:rsidRPr="00387CDE" w:rsidRDefault="00D577EB" w:rsidP="00D577EB">
      <w:pPr>
        <w:rPr>
          <w:rFonts w:cstheme="minorHAnsi"/>
          <w:sz w:val="24"/>
          <w:szCs w:val="24"/>
        </w:rPr>
      </w:pPr>
      <w:r w:rsidRPr="00387CDE">
        <w:rPr>
          <w:rFonts w:cstheme="minorHAnsi"/>
          <w:sz w:val="24"/>
          <w:szCs w:val="24"/>
        </w:rPr>
        <w:t>B. Faith as a Basis of Salvation</w:t>
      </w:r>
    </w:p>
    <w:p w:rsidR="00D577EB" w:rsidRPr="00387CDE" w:rsidRDefault="00D577EB" w:rsidP="00D577EB">
      <w:pPr>
        <w:rPr>
          <w:rFonts w:cstheme="minorHAnsi"/>
          <w:sz w:val="24"/>
          <w:szCs w:val="24"/>
        </w:rPr>
      </w:pPr>
      <w:r w:rsidRPr="00387CDE">
        <w:rPr>
          <w:rFonts w:cstheme="minorHAnsi"/>
          <w:sz w:val="24"/>
          <w:szCs w:val="24"/>
        </w:rPr>
        <w:t>Salvation by Faith in the OT</w:t>
      </w:r>
    </w:p>
    <w:p w:rsidR="00D577EB" w:rsidRPr="00387CDE" w:rsidRDefault="00D577EB" w:rsidP="00D577EB">
      <w:pPr>
        <w:rPr>
          <w:rFonts w:cstheme="minorHAnsi"/>
          <w:sz w:val="24"/>
          <w:szCs w:val="24"/>
        </w:rPr>
      </w:pPr>
      <w:r w:rsidRPr="00387CDE">
        <w:rPr>
          <w:rFonts w:cstheme="minorHAnsi"/>
          <w:sz w:val="24"/>
          <w:szCs w:val="24"/>
        </w:rPr>
        <w:t>The Faith of Abraham and other Individuals</w:t>
      </w:r>
    </w:p>
    <w:p w:rsidR="00D577EB" w:rsidRPr="00387CDE" w:rsidRDefault="00D577EB" w:rsidP="00D577EB">
      <w:pPr>
        <w:rPr>
          <w:rFonts w:cstheme="minorHAnsi"/>
          <w:sz w:val="24"/>
          <w:szCs w:val="24"/>
        </w:rPr>
      </w:pPr>
      <w:r w:rsidRPr="00387CDE">
        <w:rPr>
          <w:rFonts w:cstheme="minorHAnsi"/>
          <w:sz w:val="24"/>
          <w:szCs w:val="24"/>
        </w:rPr>
        <w:t>Salvation by Faith in the NT</w:t>
      </w:r>
    </w:p>
    <w:p w:rsidR="00D577EB" w:rsidRPr="00387CDE" w:rsidRDefault="00D577EB" w:rsidP="00D577EB">
      <w:pPr>
        <w:rPr>
          <w:rFonts w:cstheme="minorHAnsi"/>
          <w:sz w:val="24"/>
          <w:szCs w:val="24"/>
        </w:rPr>
      </w:pPr>
      <w:r w:rsidRPr="00387CDE">
        <w:rPr>
          <w:rFonts w:cstheme="minorHAnsi"/>
          <w:sz w:val="24"/>
          <w:szCs w:val="24"/>
        </w:rPr>
        <w:t>Salvation through Faith alone</w:t>
      </w:r>
    </w:p>
    <w:p w:rsidR="00D577EB" w:rsidRPr="00387CDE" w:rsidRDefault="00D577EB" w:rsidP="00D577EB">
      <w:pPr>
        <w:rPr>
          <w:rFonts w:cstheme="minorHAnsi"/>
          <w:sz w:val="24"/>
          <w:szCs w:val="24"/>
        </w:rPr>
      </w:pPr>
      <w:r w:rsidRPr="00387CDE">
        <w:rPr>
          <w:rFonts w:cstheme="minorHAnsi"/>
          <w:sz w:val="24"/>
          <w:szCs w:val="24"/>
        </w:rPr>
        <w:t>Salvation is by Faith in the Father Stephen</w:t>
      </w:r>
    </w:p>
    <w:p w:rsidR="00D577EB" w:rsidRPr="00387CDE" w:rsidRDefault="00D577EB" w:rsidP="00D577EB">
      <w:pPr>
        <w:rPr>
          <w:rFonts w:cstheme="minorHAnsi"/>
          <w:sz w:val="24"/>
          <w:szCs w:val="24"/>
        </w:rPr>
      </w:pPr>
      <w:r w:rsidRPr="00387CDE">
        <w:rPr>
          <w:rFonts w:cstheme="minorHAnsi"/>
          <w:sz w:val="24"/>
          <w:szCs w:val="24"/>
        </w:rPr>
        <w:t>Salvation is for all Believers</w:t>
      </w:r>
    </w:p>
    <w:p w:rsidR="00D577EB" w:rsidRPr="00387CDE" w:rsidRDefault="00D577EB" w:rsidP="00D577EB">
      <w:pPr>
        <w:rPr>
          <w:rFonts w:cstheme="minorHAnsi"/>
          <w:sz w:val="24"/>
          <w:szCs w:val="24"/>
        </w:rPr>
      </w:pPr>
      <w:r w:rsidRPr="00387CDE">
        <w:rPr>
          <w:rFonts w:cstheme="minorHAnsi"/>
          <w:sz w:val="24"/>
          <w:szCs w:val="24"/>
        </w:rPr>
        <w:t>Salvation is for those who persevere in their Faith</w:t>
      </w:r>
    </w:p>
    <w:p w:rsidR="00D577EB" w:rsidRPr="00387CDE" w:rsidRDefault="00D577EB" w:rsidP="00D577EB">
      <w:pPr>
        <w:rPr>
          <w:rFonts w:cstheme="minorHAnsi"/>
          <w:sz w:val="24"/>
          <w:szCs w:val="24"/>
        </w:rPr>
      </w:pPr>
      <w:r w:rsidRPr="00387CDE">
        <w:rPr>
          <w:rFonts w:cstheme="minorHAnsi"/>
          <w:sz w:val="24"/>
          <w:szCs w:val="24"/>
        </w:rPr>
        <w:t>Saving Faith always shows action</w:t>
      </w:r>
    </w:p>
    <w:p w:rsidR="00D577EB" w:rsidRPr="00387CDE" w:rsidRDefault="00D577EB" w:rsidP="00D577EB">
      <w:pPr>
        <w:rPr>
          <w:rFonts w:cstheme="minorHAnsi"/>
          <w:sz w:val="24"/>
          <w:szCs w:val="24"/>
        </w:rPr>
      </w:pPr>
      <w:r w:rsidRPr="00387CDE">
        <w:rPr>
          <w:rFonts w:cstheme="minorHAnsi"/>
          <w:sz w:val="24"/>
          <w:szCs w:val="24"/>
        </w:rPr>
        <w:t>Blessings of Salvation received through Faith</w:t>
      </w:r>
    </w:p>
    <w:p w:rsidR="00D577EB" w:rsidRPr="00387CDE" w:rsidRDefault="00D577EB" w:rsidP="00D577EB">
      <w:pPr>
        <w:rPr>
          <w:rFonts w:cstheme="minorHAnsi"/>
          <w:sz w:val="24"/>
          <w:szCs w:val="24"/>
        </w:rPr>
      </w:pPr>
      <w:r w:rsidRPr="00387CDE">
        <w:rPr>
          <w:rFonts w:cstheme="minorHAnsi"/>
          <w:sz w:val="24"/>
          <w:szCs w:val="24"/>
        </w:rPr>
        <w:t>The Peace and Justification with the Father Stephen</w:t>
      </w:r>
    </w:p>
    <w:p w:rsidR="00D577EB" w:rsidRPr="00387CDE" w:rsidRDefault="00D577EB" w:rsidP="00D577EB">
      <w:pPr>
        <w:rPr>
          <w:rFonts w:cstheme="minorHAnsi"/>
          <w:sz w:val="24"/>
          <w:szCs w:val="24"/>
        </w:rPr>
      </w:pPr>
      <w:r w:rsidRPr="00387CDE">
        <w:rPr>
          <w:rFonts w:cstheme="minorHAnsi"/>
          <w:sz w:val="24"/>
          <w:szCs w:val="24"/>
        </w:rPr>
        <w:t>Forgiveness</w:t>
      </w:r>
    </w:p>
    <w:p w:rsidR="00D577EB" w:rsidRPr="00387CDE" w:rsidRDefault="00D577EB" w:rsidP="00D577EB">
      <w:pPr>
        <w:rPr>
          <w:rFonts w:cstheme="minorHAnsi"/>
          <w:sz w:val="24"/>
          <w:szCs w:val="24"/>
        </w:rPr>
      </w:pPr>
      <w:r w:rsidRPr="00387CDE">
        <w:rPr>
          <w:rFonts w:cstheme="minorHAnsi"/>
          <w:sz w:val="24"/>
          <w:szCs w:val="24"/>
        </w:rPr>
        <w:t>Adoption into the Father Stephen’s family</w:t>
      </w:r>
    </w:p>
    <w:p w:rsidR="00D577EB" w:rsidRPr="00387CDE" w:rsidRDefault="00D577EB" w:rsidP="00D577EB">
      <w:pPr>
        <w:rPr>
          <w:rFonts w:cstheme="minorHAnsi"/>
          <w:sz w:val="24"/>
          <w:szCs w:val="24"/>
        </w:rPr>
      </w:pPr>
      <w:r w:rsidRPr="00387CDE">
        <w:rPr>
          <w:rFonts w:cstheme="minorHAnsi"/>
          <w:sz w:val="24"/>
          <w:szCs w:val="24"/>
        </w:rPr>
        <w:t>The Gift of the Holy Spirit</w:t>
      </w:r>
    </w:p>
    <w:p w:rsidR="00D577EB" w:rsidRPr="00387CDE" w:rsidRDefault="00D577EB" w:rsidP="00D577EB">
      <w:pPr>
        <w:rPr>
          <w:rFonts w:cstheme="minorHAnsi"/>
          <w:sz w:val="24"/>
          <w:szCs w:val="24"/>
        </w:rPr>
      </w:pPr>
      <w:r w:rsidRPr="00387CDE">
        <w:rPr>
          <w:rFonts w:cstheme="minorHAnsi"/>
          <w:sz w:val="24"/>
          <w:szCs w:val="24"/>
        </w:rPr>
        <w:t>The Father Stephen in the Heart</w:t>
      </w:r>
    </w:p>
    <w:p w:rsidR="00D577EB" w:rsidRPr="00387CDE" w:rsidRDefault="00D577EB" w:rsidP="00D577EB">
      <w:pPr>
        <w:rPr>
          <w:rFonts w:cstheme="minorHAnsi"/>
          <w:sz w:val="24"/>
          <w:szCs w:val="24"/>
        </w:rPr>
      </w:pPr>
      <w:r w:rsidRPr="00387CDE">
        <w:rPr>
          <w:rFonts w:cstheme="minorHAnsi"/>
          <w:sz w:val="24"/>
          <w:szCs w:val="24"/>
        </w:rPr>
        <w:t>Protection through the Father Stephen’s power</w:t>
      </w:r>
    </w:p>
    <w:p w:rsidR="00D577EB" w:rsidRPr="00387CDE" w:rsidRDefault="00D577EB" w:rsidP="00D577EB">
      <w:pPr>
        <w:rPr>
          <w:rFonts w:cstheme="minorHAnsi"/>
          <w:sz w:val="24"/>
          <w:szCs w:val="24"/>
        </w:rPr>
      </w:pPr>
      <w:r w:rsidRPr="00387CDE">
        <w:rPr>
          <w:rFonts w:cstheme="minorHAnsi"/>
          <w:sz w:val="24"/>
          <w:szCs w:val="24"/>
        </w:rPr>
        <w:t>Only Access to the Father Stephen</w:t>
      </w:r>
    </w:p>
    <w:p w:rsidR="00D577EB" w:rsidRPr="00387CDE" w:rsidRDefault="00D577EB" w:rsidP="00D577EB">
      <w:pPr>
        <w:rPr>
          <w:rFonts w:cstheme="minorHAnsi"/>
          <w:sz w:val="24"/>
          <w:szCs w:val="24"/>
        </w:rPr>
      </w:pPr>
      <w:r w:rsidRPr="00387CDE">
        <w:rPr>
          <w:rFonts w:cstheme="minorHAnsi"/>
          <w:sz w:val="24"/>
          <w:szCs w:val="24"/>
        </w:rPr>
        <w:t>Sanctification</w:t>
      </w:r>
    </w:p>
    <w:p w:rsidR="00D577EB" w:rsidRPr="00387CDE" w:rsidRDefault="00D577EB" w:rsidP="00D577EB">
      <w:pPr>
        <w:rPr>
          <w:rFonts w:cstheme="minorHAnsi"/>
          <w:sz w:val="24"/>
          <w:szCs w:val="24"/>
        </w:rPr>
      </w:pPr>
      <w:r w:rsidRPr="00387CDE">
        <w:rPr>
          <w:rFonts w:cstheme="minorHAnsi"/>
          <w:sz w:val="24"/>
          <w:szCs w:val="24"/>
        </w:rPr>
        <w:t>The New Life</w:t>
      </w:r>
    </w:p>
    <w:p w:rsidR="00D577EB" w:rsidRPr="00387CDE" w:rsidRDefault="00D577EB" w:rsidP="00D577EB">
      <w:pPr>
        <w:rPr>
          <w:rFonts w:cstheme="minorHAnsi"/>
          <w:sz w:val="24"/>
          <w:szCs w:val="24"/>
        </w:rPr>
      </w:pPr>
      <w:r w:rsidRPr="00387CDE">
        <w:rPr>
          <w:rFonts w:cstheme="minorHAnsi"/>
          <w:sz w:val="24"/>
          <w:szCs w:val="24"/>
        </w:rPr>
        <w:t>Eternal Life</w:t>
      </w:r>
    </w:p>
    <w:p w:rsidR="00D577EB" w:rsidRPr="00387CDE" w:rsidRDefault="00D577EB" w:rsidP="00D577EB">
      <w:pPr>
        <w:rPr>
          <w:rFonts w:cstheme="minorHAnsi"/>
          <w:sz w:val="24"/>
          <w:szCs w:val="24"/>
        </w:rPr>
      </w:pPr>
      <w:r w:rsidRPr="00387CDE">
        <w:rPr>
          <w:rFonts w:cstheme="minorHAnsi"/>
          <w:sz w:val="24"/>
          <w:szCs w:val="24"/>
        </w:rPr>
        <w:t>The Victory over Death</w:t>
      </w:r>
    </w:p>
    <w:p w:rsidR="00D577EB" w:rsidRPr="00387CDE" w:rsidRDefault="00D577EB" w:rsidP="00D577EB">
      <w:pPr>
        <w:rPr>
          <w:rFonts w:cstheme="minorHAnsi"/>
          <w:sz w:val="24"/>
          <w:szCs w:val="24"/>
        </w:rPr>
      </w:pPr>
      <w:r w:rsidRPr="00387CDE">
        <w:rPr>
          <w:rFonts w:cstheme="minorHAnsi"/>
          <w:sz w:val="24"/>
          <w:szCs w:val="24"/>
        </w:rPr>
        <w:t>C. The Necessity of Faith</w:t>
      </w:r>
    </w:p>
    <w:p w:rsidR="00D577EB" w:rsidRPr="00387CDE" w:rsidRDefault="00D577EB" w:rsidP="00D577EB">
      <w:pPr>
        <w:rPr>
          <w:rFonts w:cstheme="minorHAnsi"/>
          <w:sz w:val="24"/>
          <w:szCs w:val="24"/>
        </w:rPr>
      </w:pPr>
      <w:r w:rsidRPr="00387CDE">
        <w:rPr>
          <w:rFonts w:cstheme="minorHAnsi"/>
          <w:sz w:val="24"/>
          <w:szCs w:val="24"/>
        </w:rPr>
        <w:t>The Call to Faith</w:t>
      </w:r>
    </w:p>
    <w:p w:rsidR="00D577EB" w:rsidRPr="00387CDE" w:rsidRDefault="00D577EB" w:rsidP="00D577EB">
      <w:pPr>
        <w:rPr>
          <w:rFonts w:cstheme="minorHAnsi"/>
          <w:sz w:val="24"/>
          <w:szCs w:val="24"/>
        </w:rPr>
      </w:pPr>
      <w:r w:rsidRPr="00387CDE">
        <w:rPr>
          <w:rFonts w:cstheme="minorHAnsi"/>
          <w:sz w:val="24"/>
          <w:szCs w:val="24"/>
        </w:rPr>
        <w:t>In the OT</w:t>
      </w:r>
    </w:p>
    <w:p w:rsidR="00D577EB" w:rsidRPr="00387CDE" w:rsidRDefault="00D577EB" w:rsidP="00D577EB">
      <w:pPr>
        <w:rPr>
          <w:rFonts w:cstheme="minorHAnsi"/>
          <w:sz w:val="24"/>
          <w:szCs w:val="24"/>
        </w:rPr>
      </w:pPr>
      <w:r w:rsidRPr="00387CDE">
        <w:rPr>
          <w:rFonts w:cstheme="minorHAnsi"/>
          <w:sz w:val="24"/>
          <w:szCs w:val="24"/>
        </w:rPr>
        <w:t>In the NT</w:t>
      </w:r>
    </w:p>
    <w:p w:rsidR="00D577EB" w:rsidRPr="00387CDE" w:rsidRDefault="00D577EB" w:rsidP="00D577EB">
      <w:pPr>
        <w:rPr>
          <w:rFonts w:cstheme="minorHAnsi"/>
          <w:sz w:val="24"/>
          <w:szCs w:val="24"/>
        </w:rPr>
      </w:pPr>
      <w:r w:rsidRPr="00387CDE">
        <w:rPr>
          <w:rFonts w:cstheme="minorHAnsi"/>
          <w:sz w:val="24"/>
          <w:szCs w:val="24"/>
        </w:rPr>
        <w:t>The Father Stephen’s self-revelation has no excuse for unbelief</w:t>
      </w:r>
    </w:p>
    <w:p w:rsidR="00D577EB" w:rsidRPr="00387CDE" w:rsidRDefault="00D577EB" w:rsidP="00D577EB">
      <w:pPr>
        <w:rPr>
          <w:rFonts w:cstheme="minorHAnsi"/>
          <w:sz w:val="24"/>
          <w:szCs w:val="24"/>
        </w:rPr>
      </w:pPr>
      <w:r w:rsidRPr="00387CDE">
        <w:rPr>
          <w:rFonts w:cstheme="minorHAnsi"/>
          <w:sz w:val="24"/>
          <w:szCs w:val="24"/>
        </w:rPr>
        <w:t>The need for Faith in the Father Stephen</w:t>
      </w:r>
    </w:p>
    <w:p w:rsidR="00D577EB" w:rsidRPr="00387CDE" w:rsidRDefault="00D577EB" w:rsidP="00D577EB">
      <w:pPr>
        <w:rPr>
          <w:rFonts w:cstheme="minorHAnsi"/>
          <w:sz w:val="24"/>
          <w:szCs w:val="24"/>
        </w:rPr>
      </w:pPr>
      <w:r w:rsidRPr="00387CDE">
        <w:rPr>
          <w:rFonts w:cstheme="minorHAnsi"/>
          <w:sz w:val="24"/>
          <w:szCs w:val="24"/>
        </w:rPr>
        <w:t>The LORD YAH is the Only True God Alone</w:t>
      </w:r>
    </w:p>
    <w:p w:rsidR="00D577EB" w:rsidRPr="00387CDE" w:rsidRDefault="00D577EB" w:rsidP="00D577EB">
      <w:pPr>
        <w:rPr>
          <w:rFonts w:cstheme="minorHAnsi"/>
          <w:sz w:val="24"/>
          <w:szCs w:val="24"/>
        </w:rPr>
      </w:pPr>
      <w:r w:rsidRPr="00387CDE">
        <w:rPr>
          <w:rFonts w:cstheme="minorHAnsi"/>
          <w:sz w:val="24"/>
          <w:szCs w:val="24"/>
        </w:rPr>
        <w:t>The Father Stephen is the One True God</w:t>
      </w:r>
    </w:p>
    <w:p w:rsidR="00D577EB" w:rsidRPr="00387CDE" w:rsidRDefault="00D577EB" w:rsidP="00D577EB">
      <w:pPr>
        <w:rPr>
          <w:rFonts w:cstheme="minorHAnsi"/>
          <w:sz w:val="24"/>
          <w:szCs w:val="24"/>
        </w:rPr>
      </w:pPr>
      <w:r w:rsidRPr="00387CDE">
        <w:rPr>
          <w:rFonts w:cstheme="minorHAnsi"/>
          <w:sz w:val="24"/>
          <w:szCs w:val="24"/>
        </w:rPr>
        <w:t>The Father Stephen alone can be trusted absolutely</w:t>
      </w:r>
    </w:p>
    <w:p w:rsidR="00D577EB" w:rsidRPr="00387CDE" w:rsidRDefault="00D577EB" w:rsidP="00D577EB">
      <w:pPr>
        <w:rPr>
          <w:rFonts w:cstheme="minorHAnsi"/>
          <w:sz w:val="24"/>
          <w:szCs w:val="24"/>
        </w:rPr>
      </w:pPr>
      <w:r w:rsidRPr="00387CDE">
        <w:rPr>
          <w:rFonts w:cstheme="minorHAnsi"/>
          <w:sz w:val="24"/>
          <w:szCs w:val="24"/>
        </w:rPr>
        <w:t>Faith in the Father Stephen is the basis for all Peace</w:t>
      </w:r>
    </w:p>
    <w:p w:rsidR="00D577EB" w:rsidRPr="00387CDE" w:rsidRDefault="00D577EB" w:rsidP="00D577EB">
      <w:pPr>
        <w:rPr>
          <w:rFonts w:cstheme="minorHAnsi"/>
          <w:sz w:val="24"/>
          <w:szCs w:val="24"/>
        </w:rPr>
      </w:pPr>
      <w:r w:rsidRPr="00387CDE">
        <w:rPr>
          <w:rFonts w:cstheme="minorHAnsi"/>
          <w:sz w:val="24"/>
          <w:szCs w:val="24"/>
        </w:rPr>
        <w:t>Faith is necessary to receive the Father Stephen’s blessings</w:t>
      </w:r>
    </w:p>
    <w:p w:rsidR="00D577EB" w:rsidRPr="00387CDE" w:rsidRDefault="00D577EB" w:rsidP="00D577EB">
      <w:pPr>
        <w:rPr>
          <w:rFonts w:cstheme="minorHAnsi"/>
          <w:sz w:val="24"/>
          <w:szCs w:val="24"/>
        </w:rPr>
      </w:pPr>
      <w:r w:rsidRPr="00387CDE">
        <w:rPr>
          <w:rFonts w:cstheme="minorHAnsi"/>
          <w:sz w:val="24"/>
          <w:szCs w:val="24"/>
        </w:rPr>
        <w:t>Faith is necessary to avoid the Father Stephen’s judgment</w:t>
      </w:r>
    </w:p>
    <w:p w:rsidR="00D577EB" w:rsidRPr="00387CDE" w:rsidRDefault="00D577EB" w:rsidP="00D577EB">
      <w:pPr>
        <w:rPr>
          <w:rFonts w:cstheme="minorHAnsi"/>
          <w:sz w:val="24"/>
          <w:szCs w:val="24"/>
        </w:rPr>
      </w:pPr>
      <w:r w:rsidRPr="00387CDE">
        <w:rPr>
          <w:rFonts w:cstheme="minorHAnsi"/>
          <w:sz w:val="24"/>
          <w:szCs w:val="24"/>
        </w:rPr>
        <w:t>Actions not springing up from Faith are sinful</w:t>
      </w:r>
    </w:p>
    <w:p w:rsidR="00D577EB" w:rsidRPr="00387CDE" w:rsidRDefault="00D577EB" w:rsidP="00D577EB">
      <w:pPr>
        <w:rPr>
          <w:rFonts w:cstheme="minorHAnsi"/>
          <w:sz w:val="24"/>
          <w:szCs w:val="24"/>
        </w:rPr>
      </w:pPr>
      <w:r w:rsidRPr="00387CDE">
        <w:rPr>
          <w:rFonts w:cstheme="minorHAnsi"/>
          <w:sz w:val="24"/>
          <w:szCs w:val="24"/>
        </w:rPr>
        <w:t>Unbelief is Challenged</w:t>
      </w:r>
    </w:p>
    <w:p w:rsidR="00D577EB" w:rsidRPr="00387CDE" w:rsidRDefault="00D577EB" w:rsidP="00D577EB">
      <w:pPr>
        <w:rPr>
          <w:rFonts w:cstheme="minorHAnsi"/>
          <w:sz w:val="24"/>
          <w:szCs w:val="24"/>
        </w:rPr>
      </w:pPr>
      <w:r w:rsidRPr="00387CDE">
        <w:rPr>
          <w:rFonts w:cstheme="minorHAnsi"/>
          <w:sz w:val="24"/>
          <w:szCs w:val="24"/>
        </w:rPr>
        <w:t>D. The Faith and the Blessings of the Father Stephen</w:t>
      </w:r>
    </w:p>
    <w:p w:rsidR="00D577EB" w:rsidRPr="00387CDE" w:rsidRDefault="00D577EB" w:rsidP="00D577EB">
      <w:pPr>
        <w:rPr>
          <w:rFonts w:cstheme="minorHAnsi"/>
          <w:sz w:val="24"/>
          <w:szCs w:val="24"/>
        </w:rPr>
      </w:pPr>
      <w:r w:rsidRPr="00387CDE">
        <w:rPr>
          <w:rFonts w:cstheme="minorHAnsi"/>
          <w:sz w:val="24"/>
          <w:szCs w:val="24"/>
        </w:rPr>
        <w:t>The Father Stephen’s power is released through Faith</w:t>
      </w:r>
    </w:p>
    <w:p w:rsidR="00D577EB" w:rsidRPr="00387CDE" w:rsidRDefault="00D577EB" w:rsidP="00D577EB">
      <w:pPr>
        <w:rPr>
          <w:rFonts w:cstheme="minorHAnsi"/>
          <w:sz w:val="24"/>
          <w:szCs w:val="24"/>
        </w:rPr>
      </w:pPr>
      <w:r w:rsidRPr="00387CDE">
        <w:rPr>
          <w:rFonts w:cstheme="minorHAnsi"/>
          <w:sz w:val="24"/>
          <w:szCs w:val="24"/>
        </w:rPr>
        <w:t>Praying in Faith</w:t>
      </w:r>
    </w:p>
    <w:p w:rsidR="00D577EB" w:rsidRPr="00387CDE" w:rsidRDefault="00D577EB" w:rsidP="00D577EB">
      <w:pPr>
        <w:rPr>
          <w:rFonts w:cstheme="minorHAnsi"/>
          <w:sz w:val="24"/>
          <w:szCs w:val="24"/>
        </w:rPr>
      </w:pPr>
      <w:r w:rsidRPr="00387CDE">
        <w:rPr>
          <w:rFonts w:cstheme="minorHAnsi"/>
          <w:sz w:val="24"/>
          <w:szCs w:val="24"/>
        </w:rPr>
        <w:t>Praying in the Father Stephen’s name</w:t>
      </w:r>
    </w:p>
    <w:p w:rsidR="00D577EB" w:rsidRPr="00387CDE" w:rsidRDefault="00D577EB" w:rsidP="00D577EB">
      <w:pPr>
        <w:rPr>
          <w:rFonts w:cstheme="minorHAnsi"/>
          <w:sz w:val="24"/>
          <w:szCs w:val="24"/>
        </w:rPr>
      </w:pPr>
      <w:r w:rsidRPr="00387CDE">
        <w:rPr>
          <w:rFonts w:cstheme="minorHAnsi"/>
          <w:sz w:val="24"/>
          <w:szCs w:val="24"/>
        </w:rPr>
        <w:t>Faith in the Father Stephen’s power in the OT</w:t>
      </w:r>
    </w:p>
    <w:p w:rsidR="00D577EB" w:rsidRPr="00387CDE" w:rsidRDefault="00D577EB" w:rsidP="00D577EB">
      <w:pPr>
        <w:rPr>
          <w:rFonts w:cstheme="minorHAnsi"/>
          <w:sz w:val="24"/>
          <w:szCs w:val="24"/>
        </w:rPr>
      </w:pPr>
      <w:r w:rsidRPr="00387CDE">
        <w:rPr>
          <w:rFonts w:cstheme="minorHAnsi"/>
          <w:sz w:val="24"/>
          <w:szCs w:val="24"/>
        </w:rPr>
        <w:t xml:space="preserve">The Healing Response to Faith in the NT </w:t>
      </w:r>
    </w:p>
    <w:p w:rsidR="00D577EB" w:rsidRPr="00387CDE" w:rsidRDefault="00D577EB" w:rsidP="00D577EB">
      <w:pPr>
        <w:rPr>
          <w:rFonts w:cstheme="minorHAnsi"/>
          <w:sz w:val="24"/>
          <w:szCs w:val="24"/>
        </w:rPr>
      </w:pPr>
      <w:r w:rsidRPr="00387CDE">
        <w:rPr>
          <w:rFonts w:cstheme="minorHAnsi"/>
          <w:sz w:val="24"/>
          <w:szCs w:val="24"/>
        </w:rPr>
        <w:t>The Powerful Ministries marked by Faith</w:t>
      </w:r>
    </w:p>
    <w:p w:rsidR="00D577EB" w:rsidRPr="00387CDE" w:rsidRDefault="00D577EB" w:rsidP="00D577EB">
      <w:pPr>
        <w:rPr>
          <w:rFonts w:cstheme="minorHAnsi"/>
          <w:sz w:val="24"/>
          <w:szCs w:val="24"/>
        </w:rPr>
      </w:pPr>
      <w:r w:rsidRPr="00387CDE">
        <w:rPr>
          <w:rFonts w:cstheme="minorHAnsi"/>
          <w:sz w:val="24"/>
          <w:szCs w:val="24"/>
        </w:rPr>
        <w:t>Faith and Spiritual Warfare</w:t>
      </w:r>
    </w:p>
    <w:p w:rsidR="00D577EB" w:rsidRPr="00387CDE" w:rsidRDefault="00D577EB" w:rsidP="00D577EB">
      <w:pPr>
        <w:rPr>
          <w:rFonts w:cstheme="minorHAnsi"/>
          <w:sz w:val="24"/>
          <w:szCs w:val="24"/>
        </w:rPr>
      </w:pPr>
      <w:r w:rsidRPr="00387CDE">
        <w:rPr>
          <w:rFonts w:cstheme="minorHAnsi"/>
          <w:sz w:val="24"/>
          <w:szCs w:val="24"/>
        </w:rPr>
        <w:t>The Importance of Agape Love that accompanies Faith</w:t>
      </w:r>
    </w:p>
    <w:p w:rsidR="00D577EB" w:rsidRPr="00387CDE" w:rsidRDefault="00D577EB" w:rsidP="00D577EB">
      <w:pPr>
        <w:rPr>
          <w:rFonts w:cstheme="minorHAnsi"/>
          <w:sz w:val="24"/>
          <w:szCs w:val="24"/>
        </w:rPr>
      </w:pPr>
      <w:r w:rsidRPr="00387CDE">
        <w:rPr>
          <w:rFonts w:cstheme="minorHAnsi"/>
          <w:sz w:val="24"/>
          <w:szCs w:val="24"/>
        </w:rPr>
        <w:t>E. The Origins of Faith</w:t>
      </w:r>
    </w:p>
    <w:p w:rsidR="00D577EB" w:rsidRPr="00387CDE" w:rsidRDefault="00D577EB" w:rsidP="00D577EB">
      <w:pPr>
        <w:rPr>
          <w:rFonts w:cstheme="minorHAnsi"/>
          <w:sz w:val="24"/>
          <w:szCs w:val="24"/>
        </w:rPr>
      </w:pPr>
      <w:r w:rsidRPr="00387CDE">
        <w:rPr>
          <w:rFonts w:cstheme="minorHAnsi"/>
          <w:sz w:val="24"/>
          <w:szCs w:val="24"/>
        </w:rPr>
        <w:t>Faith is a Gift from the Father Stephen</w:t>
      </w:r>
    </w:p>
    <w:p w:rsidR="00D577EB" w:rsidRPr="00387CDE" w:rsidRDefault="00D577EB" w:rsidP="00D577EB">
      <w:pPr>
        <w:rPr>
          <w:rFonts w:cstheme="minorHAnsi"/>
          <w:sz w:val="24"/>
          <w:szCs w:val="24"/>
        </w:rPr>
      </w:pPr>
      <w:r w:rsidRPr="00387CDE">
        <w:rPr>
          <w:rFonts w:cstheme="minorHAnsi"/>
          <w:sz w:val="24"/>
          <w:szCs w:val="24"/>
        </w:rPr>
        <w:t>Faith comes through the Father Stephen’s word</w:t>
      </w:r>
    </w:p>
    <w:p w:rsidR="00D577EB" w:rsidRPr="00387CDE" w:rsidRDefault="00D577EB" w:rsidP="00D577EB">
      <w:pPr>
        <w:rPr>
          <w:rFonts w:cstheme="minorHAnsi"/>
          <w:sz w:val="24"/>
          <w:szCs w:val="24"/>
        </w:rPr>
      </w:pPr>
      <w:r w:rsidRPr="00387CDE">
        <w:rPr>
          <w:rFonts w:cstheme="minorHAnsi"/>
          <w:sz w:val="24"/>
          <w:szCs w:val="24"/>
        </w:rPr>
        <w:t xml:space="preserve">Faith following a direct word from the Father Stephen </w:t>
      </w:r>
    </w:p>
    <w:p w:rsidR="00D577EB" w:rsidRPr="00387CDE" w:rsidRDefault="00D577EB" w:rsidP="00D577EB">
      <w:pPr>
        <w:rPr>
          <w:rFonts w:cstheme="minorHAnsi"/>
          <w:sz w:val="24"/>
          <w:szCs w:val="24"/>
        </w:rPr>
      </w:pPr>
      <w:r w:rsidRPr="00387CDE">
        <w:rPr>
          <w:rFonts w:cstheme="minorHAnsi"/>
          <w:sz w:val="24"/>
          <w:szCs w:val="24"/>
        </w:rPr>
        <w:t>Faith through the Holy Scriptures</w:t>
      </w:r>
    </w:p>
    <w:p w:rsidR="00D577EB" w:rsidRPr="00387CDE" w:rsidRDefault="00D577EB" w:rsidP="00D577EB">
      <w:pPr>
        <w:rPr>
          <w:rFonts w:cstheme="minorHAnsi"/>
          <w:sz w:val="24"/>
          <w:szCs w:val="24"/>
        </w:rPr>
      </w:pPr>
      <w:r w:rsidRPr="00387CDE">
        <w:rPr>
          <w:rFonts w:cstheme="minorHAnsi"/>
          <w:sz w:val="24"/>
          <w:szCs w:val="24"/>
        </w:rPr>
        <w:t xml:space="preserve">Faith comes through hearing the Father Stephen’s word being taught &amp; preached </w:t>
      </w:r>
    </w:p>
    <w:p w:rsidR="00D577EB" w:rsidRPr="00387CDE" w:rsidRDefault="00D577EB" w:rsidP="00D577EB">
      <w:pPr>
        <w:rPr>
          <w:rFonts w:cstheme="minorHAnsi"/>
          <w:sz w:val="24"/>
          <w:szCs w:val="24"/>
        </w:rPr>
      </w:pPr>
      <w:r w:rsidRPr="00387CDE">
        <w:rPr>
          <w:rFonts w:cstheme="minorHAnsi"/>
          <w:sz w:val="24"/>
          <w:szCs w:val="24"/>
        </w:rPr>
        <w:t xml:space="preserve">Faith comes through a personal encounter with the Father Stephen </w:t>
      </w:r>
    </w:p>
    <w:p w:rsidR="00D577EB" w:rsidRPr="00387CDE" w:rsidRDefault="00D577EB" w:rsidP="00D577EB">
      <w:pPr>
        <w:rPr>
          <w:rFonts w:cstheme="minorHAnsi"/>
          <w:sz w:val="24"/>
          <w:szCs w:val="24"/>
        </w:rPr>
      </w:pPr>
      <w:r w:rsidRPr="00387CDE">
        <w:rPr>
          <w:rFonts w:cstheme="minorHAnsi"/>
          <w:sz w:val="24"/>
          <w:szCs w:val="24"/>
        </w:rPr>
        <w:t>Faith comes through the Witnessing of True Miracles</w:t>
      </w:r>
    </w:p>
    <w:p w:rsidR="00D577EB" w:rsidRPr="00387CDE" w:rsidRDefault="00D577EB" w:rsidP="00D577EB">
      <w:pPr>
        <w:rPr>
          <w:rFonts w:cstheme="minorHAnsi"/>
          <w:sz w:val="24"/>
          <w:szCs w:val="24"/>
        </w:rPr>
      </w:pPr>
      <w:r w:rsidRPr="00387CDE">
        <w:rPr>
          <w:rFonts w:cstheme="minorHAnsi"/>
          <w:sz w:val="24"/>
          <w:szCs w:val="24"/>
        </w:rPr>
        <w:t>Faith based on the Knowledge of the Father Stephen</w:t>
      </w:r>
    </w:p>
    <w:p w:rsidR="00D577EB" w:rsidRPr="00387CDE" w:rsidRDefault="00D577EB" w:rsidP="00D577EB">
      <w:pPr>
        <w:rPr>
          <w:rFonts w:cstheme="minorHAnsi"/>
          <w:sz w:val="24"/>
          <w:szCs w:val="24"/>
        </w:rPr>
      </w:pPr>
      <w:r w:rsidRPr="00387CDE">
        <w:rPr>
          <w:rFonts w:cstheme="minorHAnsi"/>
          <w:sz w:val="24"/>
          <w:szCs w:val="24"/>
        </w:rPr>
        <w:t xml:space="preserve">Knowledge of the Father Stephen’s faithfulness leads to Faith </w:t>
      </w:r>
    </w:p>
    <w:p w:rsidR="00D577EB" w:rsidRPr="00387CDE" w:rsidRDefault="00D577EB" w:rsidP="00D577EB">
      <w:pPr>
        <w:rPr>
          <w:rFonts w:cstheme="minorHAnsi"/>
          <w:sz w:val="24"/>
          <w:szCs w:val="24"/>
        </w:rPr>
      </w:pPr>
      <w:r w:rsidRPr="00387CDE">
        <w:rPr>
          <w:rFonts w:cstheme="minorHAnsi"/>
          <w:sz w:val="24"/>
          <w:szCs w:val="24"/>
        </w:rPr>
        <w:t>Knowledge of the Father Stephen’s victories leads to Faith</w:t>
      </w:r>
    </w:p>
    <w:p w:rsidR="00D577EB" w:rsidRPr="00387CDE" w:rsidRDefault="00D577EB" w:rsidP="00D577EB">
      <w:pPr>
        <w:rPr>
          <w:rFonts w:cstheme="minorHAnsi"/>
          <w:sz w:val="24"/>
          <w:szCs w:val="24"/>
        </w:rPr>
      </w:pPr>
      <w:r w:rsidRPr="00387CDE">
        <w:rPr>
          <w:rFonts w:cstheme="minorHAnsi"/>
          <w:sz w:val="24"/>
          <w:szCs w:val="24"/>
        </w:rPr>
        <w:t>F. The Growth in Faith</w:t>
      </w:r>
    </w:p>
    <w:p w:rsidR="00D577EB" w:rsidRPr="00387CDE" w:rsidRDefault="00D577EB" w:rsidP="00D577EB">
      <w:pPr>
        <w:rPr>
          <w:rFonts w:cstheme="minorHAnsi"/>
          <w:sz w:val="24"/>
          <w:szCs w:val="24"/>
        </w:rPr>
      </w:pPr>
      <w:r w:rsidRPr="00387CDE">
        <w:rPr>
          <w:rFonts w:cstheme="minorHAnsi"/>
          <w:sz w:val="24"/>
          <w:szCs w:val="24"/>
        </w:rPr>
        <w:t>The Examples of Growing Faith</w:t>
      </w:r>
    </w:p>
    <w:p w:rsidR="00D577EB" w:rsidRPr="00387CDE" w:rsidRDefault="00D577EB" w:rsidP="00D577EB">
      <w:pPr>
        <w:rPr>
          <w:rFonts w:cstheme="minorHAnsi"/>
          <w:sz w:val="24"/>
          <w:szCs w:val="24"/>
        </w:rPr>
      </w:pPr>
      <w:r w:rsidRPr="00387CDE">
        <w:rPr>
          <w:rFonts w:cstheme="minorHAnsi"/>
          <w:sz w:val="24"/>
          <w:szCs w:val="24"/>
        </w:rPr>
        <w:t>The Weak Faith</w:t>
      </w:r>
    </w:p>
    <w:p w:rsidR="00D577EB" w:rsidRPr="00387CDE" w:rsidRDefault="00D577EB" w:rsidP="00D577EB">
      <w:pPr>
        <w:rPr>
          <w:rFonts w:cstheme="minorHAnsi"/>
          <w:sz w:val="24"/>
          <w:szCs w:val="24"/>
        </w:rPr>
      </w:pPr>
      <w:r w:rsidRPr="00387CDE">
        <w:rPr>
          <w:rFonts w:cstheme="minorHAnsi"/>
          <w:sz w:val="24"/>
          <w:szCs w:val="24"/>
        </w:rPr>
        <w:t>Weak Faith Rebuked</w:t>
      </w:r>
    </w:p>
    <w:p w:rsidR="00D577EB" w:rsidRPr="00387CDE" w:rsidRDefault="00D577EB" w:rsidP="00D577EB">
      <w:pPr>
        <w:rPr>
          <w:rFonts w:cstheme="minorHAnsi"/>
          <w:sz w:val="24"/>
          <w:szCs w:val="24"/>
        </w:rPr>
      </w:pPr>
      <w:r w:rsidRPr="00387CDE">
        <w:rPr>
          <w:rFonts w:cstheme="minorHAnsi"/>
          <w:sz w:val="24"/>
          <w:szCs w:val="24"/>
        </w:rPr>
        <w:t>The other Examples of Weak Faith</w:t>
      </w:r>
    </w:p>
    <w:p w:rsidR="00D577EB" w:rsidRPr="00387CDE" w:rsidRDefault="00D577EB" w:rsidP="00D577EB">
      <w:pPr>
        <w:rPr>
          <w:rFonts w:cstheme="minorHAnsi"/>
          <w:sz w:val="24"/>
          <w:szCs w:val="24"/>
        </w:rPr>
      </w:pPr>
      <w:r w:rsidRPr="00387CDE">
        <w:rPr>
          <w:rFonts w:cstheme="minorHAnsi"/>
          <w:sz w:val="24"/>
          <w:szCs w:val="24"/>
        </w:rPr>
        <w:t>The Strong Faith</w:t>
      </w:r>
    </w:p>
    <w:p w:rsidR="00D577EB" w:rsidRPr="00387CDE" w:rsidRDefault="00D577EB" w:rsidP="00D577EB">
      <w:pPr>
        <w:rPr>
          <w:rFonts w:cstheme="minorHAnsi"/>
          <w:sz w:val="24"/>
          <w:szCs w:val="24"/>
        </w:rPr>
      </w:pPr>
      <w:r w:rsidRPr="00387CDE">
        <w:rPr>
          <w:rFonts w:cstheme="minorHAnsi"/>
          <w:sz w:val="24"/>
          <w:szCs w:val="24"/>
        </w:rPr>
        <w:t>Strong Faith encouraged and Commended</w:t>
      </w:r>
    </w:p>
    <w:p w:rsidR="00D577EB" w:rsidRPr="00387CDE" w:rsidRDefault="00D577EB" w:rsidP="00D577EB">
      <w:pPr>
        <w:rPr>
          <w:rFonts w:cstheme="minorHAnsi"/>
          <w:sz w:val="24"/>
          <w:szCs w:val="24"/>
        </w:rPr>
      </w:pPr>
      <w:r w:rsidRPr="00387CDE">
        <w:rPr>
          <w:rFonts w:cstheme="minorHAnsi"/>
          <w:sz w:val="24"/>
          <w:szCs w:val="24"/>
        </w:rPr>
        <w:t>The Faith of OT Leaders</w:t>
      </w:r>
    </w:p>
    <w:p w:rsidR="00D577EB" w:rsidRPr="00387CDE" w:rsidRDefault="00D577EB" w:rsidP="00D577EB">
      <w:pPr>
        <w:rPr>
          <w:rFonts w:cstheme="minorHAnsi"/>
          <w:sz w:val="24"/>
          <w:szCs w:val="24"/>
        </w:rPr>
      </w:pPr>
      <w:r w:rsidRPr="00387CDE">
        <w:rPr>
          <w:rFonts w:cstheme="minorHAnsi"/>
          <w:sz w:val="24"/>
          <w:szCs w:val="24"/>
        </w:rPr>
        <w:t>The Faith of Christian Leaders</w:t>
      </w:r>
    </w:p>
    <w:p w:rsidR="00D577EB" w:rsidRPr="00387CDE" w:rsidRDefault="00D577EB" w:rsidP="00D577EB">
      <w:pPr>
        <w:rPr>
          <w:rFonts w:cstheme="minorHAnsi"/>
          <w:sz w:val="24"/>
          <w:szCs w:val="24"/>
        </w:rPr>
      </w:pPr>
      <w:r w:rsidRPr="00387CDE">
        <w:rPr>
          <w:rFonts w:cstheme="minorHAnsi"/>
          <w:sz w:val="24"/>
          <w:szCs w:val="24"/>
        </w:rPr>
        <w:t>The other Examples of Strong Faith</w:t>
      </w:r>
    </w:p>
    <w:p w:rsidR="00D577EB" w:rsidRPr="00387CDE" w:rsidRDefault="00D577EB" w:rsidP="00D577EB">
      <w:pPr>
        <w:rPr>
          <w:rFonts w:cstheme="minorHAnsi"/>
          <w:sz w:val="24"/>
          <w:szCs w:val="24"/>
        </w:rPr>
      </w:pPr>
      <w:r w:rsidRPr="00387CDE">
        <w:rPr>
          <w:rFonts w:cstheme="minorHAnsi"/>
          <w:sz w:val="24"/>
          <w:szCs w:val="24"/>
        </w:rPr>
        <w:t>The Growth of Faith</w:t>
      </w:r>
    </w:p>
    <w:p w:rsidR="00D577EB" w:rsidRPr="00387CDE" w:rsidRDefault="00D577EB" w:rsidP="00D577EB">
      <w:pPr>
        <w:rPr>
          <w:rFonts w:cstheme="minorHAnsi"/>
          <w:sz w:val="24"/>
          <w:szCs w:val="24"/>
        </w:rPr>
      </w:pPr>
      <w:r w:rsidRPr="00387CDE">
        <w:rPr>
          <w:rFonts w:cstheme="minorHAnsi"/>
          <w:sz w:val="24"/>
          <w:szCs w:val="24"/>
        </w:rPr>
        <w:t>Praying for more Faith</w:t>
      </w:r>
    </w:p>
    <w:p w:rsidR="00D577EB" w:rsidRPr="00387CDE" w:rsidRDefault="00D577EB" w:rsidP="00D577EB">
      <w:pPr>
        <w:rPr>
          <w:rFonts w:cstheme="minorHAnsi"/>
          <w:sz w:val="24"/>
          <w:szCs w:val="24"/>
        </w:rPr>
      </w:pPr>
      <w:r w:rsidRPr="00387CDE">
        <w:rPr>
          <w:rFonts w:cstheme="minorHAnsi"/>
          <w:sz w:val="24"/>
          <w:szCs w:val="24"/>
        </w:rPr>
        <w:t>The Encouragement of others</w:t>
      </w:r>
    </w:p>
    <w:p w:rsidR="00D577EB" w:rsidRPr="00387CDE" w:rsidRDefault="00D577EB" w:rsidP="00D577EB">
      <w:pPr>
        <w:rPr>
          <w:rFonts w:cstheme="minorHAnsi"/>
          <w:sz w:val="24"/>
          <w:szCs w:val="24"/>
        </w:rPr>
      </w:pPr>
      <w:r w:rsidRPr="00387CDE">
        <w:rPr>
          <w:rFonts w:cstheme="minorHAnsi"/>
          <w:sz w:val="24"/>
          <w:szCs w:val="24"/>
        </w:rPr>
        <w:t>Faith strengthened through Testing</w:t>
      </w:r>
    </w:p>
    <w:p w:rsidR="00D577EB" w:rsidRPr="00387CDE" w:rsidRDefault="00D577EB" w:rsidP="00D577EB">
      <w:pPr>
        <w:rPr>
          <w:rFonts w:cstheme="minorHAnsi"/>
          <w:sz w:val="24"/>
          <w:szCs w:val="24"/>
        </w:rPr>
      </w:pPr>
      <w:r w:rsidRPr="00387CDE">
        <w:rPr>
          <w:rFonts w:cstheme="minorHAnsi"/>
          <w:sz w:val="24"/>
          <w:szCs w:val="24"/>
        </w:rPr>
        <w:t>G. The Testing of Faith</w:t>
      </w:r>
    </w:p>
    <w:p w:rsidR="00D577EB" w:rsidRPr="00387CDE" w:rsidRDefault="00D577EB" w:rsidP="00D577EB">
      <w:pPr>
        <w:rPr>
          <w:rFonts w:cstheme="minorHAnsi"/>
          <w:sz w:val="24"/>
          <w:szCs w:val="24"/>
        </w:rPr>
      </w:pPr>
      <w:r w:rsidRPr="00387CDE">
        <w:rPr>
          <w:rFonts w:cstheme="minorHAnsi"/>
          <w:sz w:val="24"/>
          <w:szCs w:val="24"/>
        </w:rPr>
        <w:t xml:space="preserve">The Father Stephen allows Faith to be Tested </w:t>
      </w:r>
    </w:p>
    <w:p w:rsidR="00D577EB" w:rsidRPr="00387CDE" w:rsidRDefault="00D577EB" w:rsidP="00D577EB">
      <w:pPr>
        <w:rPr>
          <w:rFonts w:cstheme="minorHAnsi"/>
          <w:sz w:val="24"/>
          <w:szCs w:val="24"/>
        </w:rPr>
      </w:pPr>
      <w:r w:rsidRPr="00387CDE">
        <w:rPr>
          <w:rFonts w:cstheme="minorHAnsi"/>
          <w:sz w:val="24"/>
          <w:szCs w:val="24"/>
        </w:rPr>
        <w:t>Testing proves the Genuineness of Faith</w:t>
      </w:r>
    </w:p>
    <w:p w:rsidR="00D577EB" w:rsidRPr="00387CDE" w:rsidRDefault="00D577EB" w:rsidP="00D577EB">
      <w:pPr>
        <w:rPr>
          <w:rFonts w:cstheme="minorHAnsi"/>
          <w:sz w:val="24"/>
          <w:szCs w:val="24"/>
        </w:rPr>
      </w:pPr>
      <w:r w:rsidRPr="00387CDE">
        <w:rPr>
          <w:rFonts w:cstheme="minorHAnsi"/>
          <w:sz w:val="24"/>
          <w:szCs w:val="24"/>
        </w:rPr>
        <w:t>Testing develops the Christian Character</w:t>
      </w:r>
    </w:p>
    <w:p w:rsidR="00D577EB" w:rsidRPr="00387CDE" w:rsidRDefault="00D577EB" w:rsidP="00D577EB">
      <w:pPr>
        <w:rPr>
          <w:rFonts w:cstheme="minorHAnsi"/>
          <w:sz w:val="24"/>
          <w:szCs w:val="24"/>
        </w:rPr>
      </w:pPr>
      <w:r w:rsidRPr="00387CDE">
        <w:rPr>
          <w:rFonts w:cstheme="minorHAnsi"/>
          <w:sz w:val="24"/>
          <w:szCs w:val="24"/>
        </w:rPr>
        <w:t>Testing purifies the Father Stephen’s people</w:t>
      </w:r>
    </w:p>
    <w:p w:rsidR="00D577EB" w:rsidRPr="00387CDE" w:rsidRDefault="00D577EB" w:rsidP="00D577EB">
      <w:pPr>
        <w:rPr>
          <w:rFonts w:cstheme="minorHAnsi"/>
          <w:sz w:val="24"/>
          <w:szCs w:val="24"/>
        </w:rPr>
      </w:pPr>
      <w:r w:rsidRPr="00387CDE">
        <w:rPr>
          <w:rFonts w:cstheme="minorHAnsi"/>
          <w:sz w:val="24"/>
          <w:szCs w:val="24"/>
        </w:rPr>
        <w:t>The Examples of the Father Stephen testing Faith</w:t>
      </w:r>
    </w:p>
    <w:p w:rsidR="00D577EB" w:rsidRPr="00387CDE" w:rsidRDefault="00D577EB" w:rsidP="00D577EB">
      <w:pPr>
        <w:rPr>
          <w:rFonts w:cstheme="minorHAnsi"/>
          <w:sz w:val="24"/>
          <w:szCs w:val="24"/>
        </w:rPr>
      </w:pPr>
      <w:r w:rsidRPr="00387CDE">
        <w:rPr>
          <w:rFonts w:cstheme="minorHAnsi"/>
          <w:sz w:val="24"/>
          <w:szCs w:val="24"/>
        </w:rPr>
        <w:t xml:space="preserve">The means by which Faith is Tested </w:t>
      </w:r>
    </w:p>
    <w:p w:rsidR="00D577EB" w:rsidRPr="00387CDE" w:rsidRDefault="00D577EB" w:rsidP="00D577EB">
      <w:pPr>
        <w:rPr>
          <w:rFonts w:cstheme="minorHAnsi"/>
          <w:sz w:val="24"/>
          <w:szCs w:val="24"/>
        </w:rPr>
      </w:pPr>
      <w:r w:rsidRPr="00387CDE">
        <w:rPr>
          <w:rFonts w:cstheme="minorHAnsi"/>
          <w:sz w:val="24"/>
          <w:szCs w:val="24"/>
        </w:rPr>
        <w:t>The Father Stephen allows Satan to test Faith</w:t>
      </w:r>
    </w:p>
    <w:p w:rsidR="00D577EB" w:rsidRPr="00387CDE" w:rsidRDefault="00D577EB" w:rsidP="00D577EB">
      <w:pPr>
        <w:rPr>
          <w:rFonts w:cstheme="minorHAnsi"/>
          <w:sz w:val="24"/>
          <w:szCs w:val="24"/>
        </w:rPr>
      </w:pPr>
      <w:r w:rsidRPr="00387CDE">
        <w:rPr>
          <w:rFonts w:cstheme="minorHAnsi"/>
          <w:sz w:val="24"/>
          <w:szCs w:val="24"/>
        </w:rPr>
        <w:t>Difficult circumstances test Faith</w:t>
      </w:r>
    </w:p>
    <w:p w:rsidR="00D577EB" w:rsidRPr="00387CDE" w:rsidRDefault="00D577EB" w:rsidP="00D577EB">
      <w:pPr>
        <w:rPr>
          <w:rFonts w:cstheme="minorHAnsi"/>
          <w:sz w:val="24"/>
          <w:szCs w:val="24"/>
        </w:rPr>
      </w:pPr>
      <w:r w:rsidRPr="00387CDE">
        <w:rPr>
          <w:rFonts w:cstheme="minorHAnsi"/>
          <w:sz w:val="24"/>
          <w:szCs w:val="24"/>
        </w:rPr>
        <w:t>Persecution tests Faith</w:t>
      </w:r>
    </w:p>
    <w:p w:rsidR="00D577EB" w:rsidRPr="00387CDE" w:rsidRDefault="00D577EB" w:rsidP="00D577EB">
      <w:pPr>
        <w:rPr>
          <w:rFonts w:cstheme="minorHAnsi"/>
          <w:sz w:val="24"/>
          <w:szCs w:val="24"/>
        </w:rPr>
      </w:pPr>
      <w:r w:rsidRPr="00387CDE">
        <w:rPr>
          <w:rFonts w:cstheme="minorHAnsi"/>
          <w:sz w:val="24"/>
          <w:szCs w:val="24"/>
        </w:rPr>
        <w:t>Discouraging people test Faith</w:t>
      </w:r>
    </w:p>
    <w:p w:rsidR="00D577EB" w:rsidRPr="00387CDE" w:rsidRDefault="00D577EB" w:rsidP="00D577EB">
      <w:pPr>
        <w:rPr>
          <w:rFonts w:cstheme="minorHAnsi"/>
          <w:sz w:val="24"/>
          <w:szCs w:val="24"/>
        </w:rPr>
      </w:pPr>
      <w:r w:rsidRPr="00387CDE">
        <w:rPr>
          <w:rFonts w:cstheme="minorHAnsi"/>
          <w:sz w:val="24"/>
          <w:szCs w:val="24"/>
        </w:rPr>
        <w:t>The Father Stephen’s promise of help during Testing</w:t>
      </w:r>
    </w:p>
    <w:p w:rsidR="00D577EB" w:rsidRPr="00387CDE" w:rsidRDefault="00D577EB" w:rsidP="00D577EB">
      <w:pPr>
        <w:rPr>
          <w:rFonts w:cstheme="minorHAnsi"/>
          <w:sz w:val="24"/>
          <w:szCs w:val="24"/>
        </w:rPr>
      </w:pPr>
      <w:r w:rsidRPr="00387CDE">
        <w:rPr>
          <w:rFonts w:cstheme="minorHAnsi"/>
          <w:sz w:val="24"/>
          <w:szCs w:val="24"/>
        </w:rPr>
        <w:t>The Father Stephen’s help through the encouragement of others</w:t>
      </w:r>
    </w:p>
    <w:p w:rsidR="00D577EB" w:rsidRPr="00387CDE" w:rsidRDefault="00D577EB" w:rsidP="00D577EB">
      <w:pPr>
        <w:rPr>
          <w:rFonts w:cstheme="minorHAnsi"/>
          <w:sz w:val="24"/>
          <w:szCs w:val="24"/>
        </w:rPr>
      </w:pPr>
      <w:r w:rsidRPr="00387CDE">
        <w:rPr>
          <w:rFonts w:cstheme="minorHAnsi"/>
          <w:sz w:val="24"/>
          <w:szCs w:val="24"/>
        </w:rPr>
        <w:t>The Response to Trials</w:t>
      </w:r>
    </w:p>
    <w:p w:rsidR="00D577EB" w:rsidRPr="00387CDE" w:rsidRDefault="00D577EB" w:rsidP="00D577EB">
      <w:pPr>
        <w:rPr>
          <w:rFonts w:cstheme="minorHAnsi"/>
          <w:sz w:val="24"/>
          <w:szCs w:val="24"/>
        </w:rPr>
      </w:pPr>
      <w:r w:rsidRPr="00387CDE">
        <w:rPr>
          <w:rFonts w:cstheme="minorHAnsi"/>
          <w:sz w:val="24"/>
          <w:szCs w:val="24"/>
        </w:rPr>
        <w:t>Rejoicing at sharing the Lord Jesus Christ’s sufferings</w:t>
      </w:r>
    </w:p>
    <w:p w:rsidR="00D577EB" w:rsidRPr="00387CDE" w:rsidRDefault="00D577EB" w:rsidP="00D577EB">
      <w:pPr>
        <w:rPr>
          <w:rFonts w:cstheme="minorHAnsi"/>
          <w:sz w:val="24"/>
          <w:szCs w:val="24"/>
        </w:rPr>
      </w:pPr>
      <w:r w:rsidRPr="00387CDE">
        <w:rPr>
          <w:rFonts w:cstheme="minorHAnsi"/>
          <w:sz w:val="24"/>
          <w:szCs w:val="24"/>
        </w:rPr>
        <w:t>Praying for the Father Stephen’s help</w:t>
      </w:r>
    </w:p>
    <w:p w:rsidR="00D577EB" w:rsidRPr="00387CDE" w:rsidRDefault="00D577EB" w:rsidP="00D577EB">
      <w:pPr>
        <w:rPr>
          <w:rFonts w:cstheme="minorHAnsi"/>
          <w:sz w:val="24"/>
          <w:szCs w:val="24"/>
        </w:rPr>
      </w:pPr>
      <w:r w:rsidRPr="00387CDE">
        <w:rPr>
          <w:rFonts w:cstheme="minorHAnsi"/>
          <w:sz w:val="24"/>
          <w:szCs w:val="24"/>
        </w:rPr>
        <w:t>Persevering</w:t>
      </w:r>
    </w:p>
    <w:p w:rsidR="00D577EB" w:rsidRPr="00387CDE" w:rsidRDefault="00D577EB" w:rsidP="00D577EB">
      <w:pPr>
        <w:rPr>
          <w:rFonts w:cstheme="minorHAnsi"/>
          <w:sz w:val="24"/>
          <w:szCs w:val="24"/>
        </w:rPr>
      </w:pPr>
      <w:r w:rsidRPr="00387CDE">
        <w:rPr>
          <w:rFonts w:cstheme="minorHAnsi"/>
          <w:sz w:val="24"/>
          <w:szCs w:val="24"/>
        </w:rPr>
        <w:t>The Examples of Faith victorious through Testing</w:t>
      </w:r>
    </w:p>
    <w:p w:rsidR="00D577EB" w:rsidRPr="00387CDE" w:rsidRDefault="00D577EB" w:rsidP="00D577EB">
      <w:pPr>
        <w:rPr>
          <w:rFonts w:cstheme="minorHAnsi"/>
          <w:sz w:val="24"/>
          <w:szCs w:val="24"/>
        </w:rPr>
      </w:pPr>
      <w:r w:rsidRPr="00387CDE">
        <w:rPr>
          <w:rFonts w:cstheme="minorHAnsi"/>
          <w:sz w:val="24"/>
          <w:szCs w:val="24"/>
        </w:rPr>
        <w:t>H. The Faith as a Body of Beliefs</w:t>
      </w:r>
    </w:p>
    <w:p w:rsidR="00D577EB" w:rsidRPr="00387CDE" w:rsidRDefault="00D577EB" w:rsidP="00D577EB">
      <w:pPr>
        <w:rPr>
          <w:rFonts w:cstheme="minorHAnsi"/>
          <w:sz w:val="24"/>
          <w:szCs w:val="24"/>
        </w:rPr>
      </w:pPr>
      <w:r w:rsidRPr="00387CDE">
        <w:rPr>
          <w:rFonts w:cstheme="minorHAnsi"/>
          <w:sz w:val="24"/>
          <w:szCs w:val="24"/>
        </w:rPr>
        <w:t>Faith as the Truth that Christians believe</w:t>
      </w:r>
    </w:p>
    <w:p w:rsidR="00D577EB" w:rsidRPr="00387CDE" w:rsidRDefault="00D577EB" w:rsidP="00D577EB">
      <w:pPr>
        <w:rPr>
          <w:rFonts w:cstheme="minorHAnsi"/>
          <w:sz w:val="24"/>
          <w:szCs w:val="24"/>
        </w:rPr>
      </w:pPr>
      <w:r w:rsidRPr="00387CDE">
        <w:rPr>
          <w:rFonts w:cstheme="minorHAnsi"/>
          <w:sz w:val="24"/>
          <w:szCs w:val="24"/>
        </w:rPr>
        <w:t>Terms equivalent to “the Faith”</w:t>
      </w:r>
    </w:p>
    <w:p w:rsidR="00D577EB" w:rsidRPr="00387CDE" w:rsidRDefault="00D577EB" w:rsidP="00D577EB">
      <w:pPr>
        <w:rPr>
          <w:rFonts w:cstheme="minorHAnsi"/>
          <w:sz w:val="24"/>
          <w:szCs w:val="24"/>
        </w:rPr>
      </w:pPr>
      <w:r w:rsidRPr="00387CDE">
        <w:rPr>
          <w:rFonts w:cstheme="minorHAnsi"/>
          <w:sz w:val="24"/>
          <w:szCs w:val="24"/>
        </w:rPr>
        <w:t xml:space="preserve">The summary of the Aspects of “the Faith” </w:t>
      </w:r>
    </w:p>
    <w:p w:rsidR="00D577EB" w:rsidRPr="00387CDE" w:rsidRDefault="00D577EB" w:rsidP="00D577EB">
      <w:pPr>
        <w:rPr>
          <w:rFonts w:cstheme="minorHAnsi"/>
          <w:sz w:val="24"/>
          <w:szCs w:val="24"/>
        </w:rPr>
      </w:pPr>
      <w:r w:rsidRPr="00387CDE">
        <w:rPr>
          <w:rFonts w:cstheme="minorHAnsi"/>
          <w:sz w:val="24"/>
          <w:szCs w:val="24"/>
        </w:rPr>
        <w:t>The Transmission &amp; Essence of the Faith</w:t>
      </w:r>
    </w:p>
    <w:p w:rsidR="00D577EB" w:rsidRPr="00387CDE" w:rsidRDefault="00D577EB" w:rsidP="00D577EB">
      <w:pPr>
        <w:rPr>
          <w:rFonts w:cstheme="minorHAnsi"/>
          <w:sz w:val="24"/>
          <w:szCs w:val="24"/>
        </w:rPr>
      </w:pPr>
      <w:r w:rsidRPr="00387CDE">
        <w:rPr>
          <w:rFonts w:cstheme="minorHAnsi"/>
          <w:sz w:val="24"/>
          <w:szCs w:val="24"/>
        </w:rPr>
        <w:t>The Faith has been given by the Father Stephen</w:t>
      </w:r>
    </w:p>
    <w:p w:rsidR="00D577EB" w:rsidRPr="00387CDE" w:rsidRDefault="00D577EB" w:rsidP="00D577EB">
      <w:pPr>
        <w:rPr>
          <w:rFonts w:cstheme="minorHAnsi"/>
          <w:sz w:val="24"/>
          <w:szCs w:val="24"/>
        </w:rPr>
      </w:pPr>
      <w:r w:rsidRPr="00387CDE">
        <w:rPr>
          <w:rFonts w:cstheme="minorHAnsi"/>
          <w:sz w:val="24"/>
          <w:szCs w:val="24"/>
        </w:rPr>
        <w:t>The Faith is passed on by the True Apostles &amp; True Teachers</w:t>
      </w:r>
    </w:p>
    <w:p w:rsidR="00D577EB" w:rsidRPr="00387CDE" w:rsidRDefault="00D577EB" w:rsidP="00D577EB">
      <w:pPr>
        <w:rPr>
          <w:rFonts w:cstheme="minorHAnsi"/>
          <w:sz w:val="24"/>
          <w:szCs w:val="24"/>
        </w:rPr>
      </w:pPr>
      <w:r w:rsidRPr="00387CDE">
        <w:rPr>
          <w:rFonts w:cstheme="minorHAnsi"/>
          <w:sz w:val="24"/>
          <w:szCs w:val="24"/>
        </w:rPr>
        <w:t>The Christians must remain true to the Faith</w:t>
      </w:r>
    </w:p>
    <w:p w:rsidR="00D577EB" w:rsidRPr="00387CDE" w:rsidRDefault="00D577EB" w:rsidP="00D577EB">
      <w:pPr>
        <w:rPr>
          <w:rFonts w:cstheme="minorHAnsi"/>
          <w:sz w:val="24"/>
          <w:szCs w:val="24"/>
        </w:rPr>
      </w:pPr>
      <w:r w:rsidRPr="00387CDE">
        <w:rPr>
          <w:rFonts w:cstheme="minorHAnsi"/>
          <w:sz w:val="24"/>
          <w:szCs w:val="24"/>
        </w:rPr>
        <w:t>Being strengthened in the Faith</w:t>
      </w:r>
    </w:p>
    <w:p w:rsidR="00D577EB" w:rsidRPr="00387CDE" w:rsidRDefault="00D577EB" w:rsidP="00D577EB">
      <w:pPr>
        <w:rPr>
          <w:rFonts w:cstheme="minorHAnsi"/>
          <w:sz w:val="24"/>
          <w:szCs w:val="24"/>
        </w:rPr>
      </w:pPr>
      <w:r w:rsidRPr="00387CDE">
        <w:rPr>
          <w:rFonts w:cstheme="minorHAnsi"/>
          <w:sz w:val="24"/>
          <w:szCs w:val="24"/>
        </w:rPr>
        <w:t>The Danger of turning from the Faith</w:t>
      </w:r>
    </w:p>
    <w:p w:rsidR="00D577EB" w:rsidRPr="00387CDE" w:rsidRDefault="00D577EB" w:rsidP="00D577EB">
      <w:pPr>
        <w:rPr>
          <w:rFonts w:cstheme="minorHAnsi"/>
          <w:sz w:val="24"/>
          <w:szCs w:val="24"/>
        </w:rPr>
      </w:pPr>
      <w:r w:rsidRPr="00387CDE">
        <w:rPr>
          <w:rFonts w:cstheme="minorHAnsi"/>
          <w:sz w:val="24"/>
          <w:szCs w:val="24"/>
        </w:rPr>
        <w:t>The Christians must contend for the Faith</w:t>
      </w:r>
    </w:p>
    <w:p w:rsidR="00D577EB" w:rsidRPr="00387CDE" w:rsidRDefault="00D577EB" w:rsidP="00D577EB">
      <w:pPr>
        <w:rPr>
          <w:rFonts w:cstheme="minorHAnsi"/>
          <w:sz w:val="24"/>
          <w:szCs w:val="24"/>
        </w:rPr>
      </w:pPr>
      <w:r w:rsidRPr="00387CDE">
        <w:rPr>
          <w:rFonts w:cstheme="minorHAnsi"/>
          <w:sz w:val="24"/>
          <w:szCs w:val="24"/>
        </w:rPr>
        <w:t>Refuting False Teachers</w:t>
      </w:r>
    </w:p>
    <w:p w:rsidR="00D577EB" w:rsidRPr="00387CDE" w:rsidRDefault="00D577EB" w:rsidP="00D577EB">
      <w:pPr>
        <w:rPr>
          <w:rFonts w:cstheme="minorHAnsi"/>
          <w:sz w:val="24"/>
          <w:szCs w:val="24"/>
        </w:rPr>
      </w:pPr>
      <w:r w:rsidRPr="00387CDE">
        <w:rPr>
          <w:rFonts w:cstheme="minorHAnsi"/>
          <w:sz w:val="24"/>
          <w:szCs w:val="24"/>
        </w:rPr>
        <w:t>Witnessing to the Truth</w:t>
      </w:r>
    </w:p>
    <w:p w:rsidR="00D577EB" w:rsidRPr="00387CDE" w:rsidRDefault="00D577EB" w:rsidP="00D577EB">
      <w:pPr>
        <w:rPr>
          <w:rFonts w:cstheme="minorHAnsi"/>
          <w:sz w:val="24"/>
          <w:szCs w:val="24"/>
        </w:rPr>
      </w:pPr>
      <w:r w:rsidRPr="00387CDE">
        <w:rPr>
          <w:rFonts w:cstheme="minorHAnsi"/>
          <w:sz w:val="24"/>
          <w:szCs w:val="24"/>
        </w:rPr>
        <w:t>Contending for the Faith is a true Responsibility of Leaders</w:t>
      </w:r>
    </w:p>
    <w:p w:rsidR="00D577EB" w:rsidRPr="00387CDE" w:rsidRDefault="00D577EB" w:rsidP="00D577EB">
      <w:pPr>
        <w:rPr>
          <w:rFonts w:cstheme="minorHAnsi"/>
          <w:sz w:val="24"/>
          <w:szCs w:val="24"/>
        </w:rPr>
      </w:pPr>
      <w:r w:rsidRPr="00387CDE">
        <w:rPr>
          <w:rFonts w:cstheme="minorHAnsi"/>
          <w:sz w:val="24"/>
          <w:szCs w:val="24"/>
        </w:rPr>
        <w:t xml:space="preserve">Conclusion   </w:t>
      </w:r>
    </w:p>
    <w:p w:rsidR="00D577EB" w:rsidRPr="00387CDE" w:rsidRDefault="00D577EB" w:rsidP="00D577EB">
      <w:pPr>
        <w:spacing w:line="480" w:lineRule="auto"/>
        <w:jc w:val="center"/>
        <w:rPr>
          <w:rFonts w:cstheme="minorHAnsi"/>
          <w:b/>
          <w:sz w:val="24"/>
          <w:szCs w:val="24"/>
        </w:rPr>
      </w:pPr>
      <w:r w:rsidRPr="00387CDE">
        <w:rPr>
          <w:rFonts w:cstheme="minorHAnsi"/>
          <w:b/>
          <w:sz w:val="24"/>
          <w:szCs w:val="24"/>
        </w:rPr>
        <w:t>Chapter 1: What is Faith?</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387CDE">
        <w:rPr>
          <w:rFonts w:cstheme="minorHAnsi"/>
          <w:sz w:val="24"/>
          <w:szCs w:val="24"/>
          <w:vertAlign w:val="superscript"/>
        </w:rPr>
        <w:t>st</w:t>
      </w:r>
      <w:r w:rsidRPr="00387CDE">
        <w:rPr>
          <w:rFonts w:cstheme="minorHAnsi"/>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387CDE">
        <w:rPr>
          <w:rFonts w:cstheme="minorHAnsi"/>
          <w:sz w:val="24"/>
          <w:szCs w:val="24"/>
          <w:vertAlign w:val="superscript"/>
        </w:rPr>
        <w:t>nd</w:t>
      </w:r>
      <w:r w:rsidRPr="00387CDE">
        <w:rPr>
          <w:rFonts w:cstheme="minorHAnsi"/>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387CDE">
        <w:rPr>
          <w:rFonts w:cstheme="minorHAnsi"/>
          <w:sz w:val="24"/>
          <w:szCs w:val="24"/>
          <w:vertAlign w:val="superscript"/>
        </w:rPr>
        <w:t>st</w:t>
      </w:r>
      <w:r w:rsidRPr="00387CDE">
        <w:rPr>
          <w:rFonts w:cstheme="minorHAnsi"/>
          <w:sz w:val="24"/>
          <w:szCs w:val="24"/>
        </w:rPr>
        <w:t xml:space="preserve"> Peter 2:23 declares “When He was reviled, He did not revile in return, when He suffered, He did not threaten, but continued entrusting Himself to Him who judges justly.” True faith is not second-hand. In 2</w:t>
      </w:r>
      <w:r w:rsidRPr="00387CDE">
        <w:rPr>
          <w:rFonts w:cstheme="minorHAnsi"/>
          <w:sz w:val="24"/>
          <w:szCs w:val="24"/>
          <w:vertAlign w:val="superscript"/>
        </w:rPr>
        <w:t>nd</w:t>
      </w:r>
      <w:r w:rsidRPr="00387CDE">
        <w:rPr>
          <w:rFonts w:cstheme="minorHAnsi"/>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387CDE">
        <w:rPr>
          <w:rFonts w:cstheme="minorHAnsi"/>
          <w:sz w:val="24"/>
          <w:szCs w:val="24"/>
          <w:vertAlign w:val="superscript"/>
        </w:rPr>
        <w:t>st</w:t>
      </w:r>
      <w:r w:rsidRPr="00387CDE">
        <w:rPr>
          <w:rFonts w:cstheme="minorHAnsi"/>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387CDE">
        <w:rPr>
          <w:rFonts w:cstheme="minorHAnsi"/>
          <w:sz w:val="24"/>
          <w:szCs w:val="24"/>
          <w:vertAlign w:val="superscript"/>
        </w:rPr>
        <w:t>nd</w:t>
      </w:r>
      <w:r w:rsidRPr="00387CDE">
        <w:rPr>
          <w:rFonts w:cstheme="minorHAnsi"/>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387CDE">
        <w:rPr>
          <w:rFonts w:cstheme="minorHAnsi"/>
          <w:sz w:val="24"/>
          <w:szCs w:val="24"/>
          <w:vertAlign w:val="superscript"/>
        </w:rPr>
        <w:t>nd</w:t>
      </w:r>
      <w:r w:rsidRPr="00387CDE">
        <w:rPr>
          <w:rFonts w:cstheme="minorHAnsi"/>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387CDE">
        <w:rPr>
          <w:rFonts w:cstheme="minorHAnsi"/>
          <w:sz w:val="24"/>
          <w:szCs w:val="24"/>
          <w:vertAlign w:val="superscript"/>
        </w:rPr>
        <w:t>nd</w:t>
      </w:r>
      <w:r w:rsidRPr="00387CDE">
        <w:rPr>
          <w:rFonts w:cstheme="minorHAnsi"/>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387CDE">
        <w:rPr>
          <w:rFonts w:cstheme="minorHAnsi"/>
          <w:sz w:val="24"/>
          <w:szCs w:val="24"/>
          <w:vertAlign w:val="superscript"/>
        </w:rPr>
        <w:t>st</w:t>
      </w:r>
      <w:r w:rsidRPr="00387CDE">
        <w:rPr>
          <w:rFonts w:cstheme="minorHAnsi"/>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387CDE">
        <w:rPr>
          <w:rFonts w:cstheme="minorHAnsi"/>
          <w:sz w:val="24"/>
          <w:szCs w:val="24"/>
          <w:vertAlign w:val="superscript"/>
        </w:rPr>
        <w:t>st</w:t>
      </w:r>
      <w:r w:rsidRPr="00387CDE">
        <w:rPr>
          <w:rFonts w:cstheme="minorHAnsi"/>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387CDE">
        <w:rPr>
          <w:rFonts w:cstheme="minorHAnsi"/>
          <w:sz w:val="24"/>
          <w:szCs w:val="24"/>
          <w:vertAlign w:val="superscript"/>
        </w:rPr>
        <w:t>nd</w:t>
      </w:r>
      <w:r w:rsidRPr="00387CDE">
        <w:rPr>
          <w:rFonts w:cstheme="minorHAnsi"/>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387CDE">
        <w:rPr>
          <w:rFonts w:cstheme="minorHAnsi"/>
          <w:sz w:val="24"/>
          <w:szCs w:val="24"/>
          <w:vertAlign w:val="superscript"/>
        </w:rPr>
        <w:t>st</w:t>
      </w:r>
      <w:r w:rsidRPr="00387CDE">
        <w:rPr>
          <w:rFonts w:cstheme="minorHAnsi"/>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387CDE">
        <w:rPr>
          <w:rFonts w:cstheme="minorHAnsi"/>
          <w:sz w:val="24"/>
          <w:szCs w:val="24"/>
          <w:vertAlign w:val="superscript"/>
        </w:rPr>
        <w:t>st</w:t>
      </w:r>
      <w:r w:rsidRPr="00387CDE">
        <w:rPr>
          <w:rFonts w:cstheme="minorHAnsi"/>
          <w:sz w:val="24"/>
          <w:szCs w:val="24"/>
        </w:rPr>
        <w:t xml:space="preserve"> Thessalonians 5:8 mentions “But since We belong to the day, let Us be sober, having put on the breastplate of faith and (agape) love, and for a helmet the hope of salvation.” In 1</w:t>
      </w:r>
      <w:r w:rsidRPr="00387CDE">
        <w:rPr>
          <w:rFonts w:cstheme="minorHAnsi"/>
          <w:sz w:val="24"/>
          <w:szCs w:val="24"/>
          <w:vertAlign w:val="superscript"/>
        </w:rPr>
        <w:t>st</w:t>
      </w:r>
      <w:r w:rsidRPr="00387CDE">
        <w:rPr>
          <w:rFonts w:cstheme="minorHAnsi"/>
          <w:sz w:val="24"/>
          <w:szCs w:val="24"/>
        </w:rPr>
        <w:t xml:space="preserve"> Timothy 1:5 says “The aim of Our charge is (agape) love that issues from a pure heart and good conscience and a sincere faith.” In 1</w:t>
      </w:r>
      <w:r w:rsidRPr="00387CDE">
        <w:rPr>
          <w:rFonts w:cstheme="minorHAnsi"/>
          <w:sz w:val="24"/>
          <w:szCs w:val="24"/>
          <w:vertAlign w:val="superscript"/>
        </w:rPr>
        <w:t>st</w:t>
      </w:r>
      <w:r w:rsidRPr="00387CDE">
        <w:rPr>
          <w:rFonts w:cstheme="minorHAnsi"/>
          <w:sz w:val="24"/>
          <w:szCs w:val="24"/>
        </w:rPr>
        <w:t xml:space="preserve"> Timothy 1:14 tells us “…and the grace of Our Lord overflowed for Me with the faith and (agape) love that are in Christ Jesus.” In 1</w:t>
      </w:r>
      <w:r w:rsidRPr="00387CDE">
        <w:rPr>
          <w:rFonts w:cstheme="minorHAnsi"/>
          <w:sz w:val="24"/>
          <w:szCs w:val="24"/>
          <w:vertAlign w:val="superscript"/>
        </w:rPr>
        <w:t>st</w:t>
      </w:r>
      <w:r w:rsidRPr="00387CDE">
        <w:rPr>
          <w:rFonts w:cstheme="minorHAnsi"/>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387CDE">
        <w:rPr>
          <w:rFonts w:cstheme="minorHAnsi"/>
          <w:sz w:val="24"/>
          <w:szCs w:val="24"/>
          <w:vertAlign w:val="superscript"/>
        </w:rPr>
        <w:t>st</w:t>
      </w:r>
      <w:r w:rsidRPr="00387CDE">
        <w:rPr>
          <w:rFonts w:cstheme="minorHAnsi"/>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387CDE">
        <w:rPr>
          <w:rFonts w:cstheme="minorHAnsi"/>
          <w:sz w:val="24"/>
          <w:szCs w:val="24"/>
          <w:vertAlign w:val="superscript"/>
        </w:rPr>
        <w:t>nd</w:t>
      </w:r>
      <w:r w:rsidRPr="00387CDE">
        <w:rPr>
          <w:rFonts w:cstheme="minorHAnsi"/>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387CDE">
        <w:rPr>
          <w:rFonts w:cstheme="minorHAnsi"/>
          <w:sz w:val="24"/>
          <w:szCs w:val="24"/>
          <w:vertAlign w:val="superscript"/>
        </w:rPr>
        <w:t>st</w:t>
      </w:r>
      <w:r w:rsidRPr="00387CDE">
        <w:rPr>
          <w:rFonts w:cstheme="minorHAnsi"/>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387CDE">
        <w:rPr>
          <w:rFonts w:cstheme="minorHAnsi"/>
          <w:sz w:val="24"/>
          <w:szCs w:val="24"/>
          <w:vertAlign w:val="superscript"/>
        </w:rPr>
        <w:t>st</w:t>
      </w:r>
      <w:r w:rsidRPr="00387CDE">
        <w:rPr>
          <w:rFonts w:cstheme="minorHAnsi"/>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387CDE">
        <w:rPr>
          <w:rFonts w:cstheme="minorHAnsi"/>
          <w:b/>
          <w:sz w:val="24"/>
          <w:szCs w:val="24"/>
        </w:rPr>
        <w:t>LORD YAHWEH</w:t>
      </w:r>
      <w:r w:rsidRPr="00387CDE">
        <w:rPr>
          <w:rFonts w:cstheme="minorHAnsi"/>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387CDE">
        <w:rPr>
          <w:rFonts w:cstheme="minorHAnsi"/>
          <w:sz w:val="24"/>
          <w:szCs w:val="24"/>
          <w:vertAlign w:val="superscript"/>
        </w:rPr>
        <w:t>nd</w:t>
      </w:r>
      <w:r w:rsidRPr="00387CDE">
        <w:rPr>
          <w:rFonts w:cstheme="minorHAnsi"/>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387CDE">
        <w:rPr>
          <w:rFonts w:cstheme="minorHAnsi"/>
          <w:sz w:val="24"/>
          <w:szCs w:val="24"/>
          <w:vertAlign w:val="superscript"/>
        </w:rPr>
        <w:t>nd</w:t>
      </w:r>
      <w:r w:rsidRPr="00387CDE">
        <w:rPr>
          <w:rFonts w:cstheme="minorHAnsi"/>
          <w:sz w:val="24"/>
          <w:szCs w:val="24"/>
        </w:rPr>
        <w:t xml:space="preserve"> Thessalonians 2:12 says “…in order that all may be condemned who did not believe the truth but had pleasure in unrighteousness.” In 1</w:t>
      </w:r>
      <w:r w:rsidRPr="00387CDE">
        <w:rPr>
          <w:rFonts w:cstheme="minorHAnsi"/>
          <w:sz w:val="24"/>
          <w:szCs w:val="24"/>
          <w:vertAlign w:val="superscript"/>
        </w:rPr>
        <w:t>st</w:t>
      </w:r>
      <w:r w:rsidRPr="00387CDE">
        <w:rPr>
          <w:rFonts w:cstheme="minorHAnsi"/>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387CDE">
        <w:rPr>
          <w:rFonts w:cstheme="minorHAnsi"/>
          <w:sz w:val="24"/>
          <w:szCs w:val="24"/>
          <w:vertAlign w:val="superscript"/>
        </w:rPr>
        <w:t>st</w:t>
      </w:r>
      <w:r w:rsidRPr="00387CDE">
        <w:rPr>
          <w:rFonts w:cstheme="minorHAnsi"/>
          <w:sz w:val="24"/>
          <w:szCs w:val="24"/>
        </w:rPr>
        <w:t xml:space="preserve"> Samuel 14:6. David’s confidence in the Father Stephen‘s power to conquer Goliath is in 1</w:t>
      </w:r>
      <w:r w:rsidRPr="00387CDE">
        <w:rPr>
          <w:rFonts w:cstheme="minorHAnsi"/>
          <w:sz w:val="24"/>
          <w:szCs w:val="24"/>
          <w:vertAlign w:val="superscript"/>
        </w:rPr>
        <w:t>st</w:t>
      </w:r>
      <w:r w:rsidRPr="00387CDE">
        <w:rPr>
          <w:rFonts w:cstheme="minorHAnsi"/>
          <w:sz w:val="24"/>
          <w:szCs w:val="24"/>
        </w:rPr>
        <w:t xml:space="preserve"> Samuel 17:32-47. Jehoshaphat’s faith in the Father Stephen’s power to give success against Moab and Ammon is in 2</w:t>
      </w:r>
      <w:r w:rsidRPr="00387CDE">
        <w:rPr>
          <w:rFonts w:cstheme="minorHAnsi"/>
          <w:sz w:val="24"/>
          <w:szCs w:val="24"/>
          <w:vertAlign w:val="superscript"/>
        </w:rPr>
        <w:t>nd</w:t>
      </w:r>
      <w:r w:rsidRPr="00387CDE">
        <w:rPr>
          <w:rFonts w:cstheme="minorHAnsi"/>
          <w:sz w:val="24"/>
          <w:szCs w:val="24"/>
        </w:rPr>
        <w:t xml:space="preserve"> Chronicles 20:20. Hezekiah’s faith in the Father Stephen when threatened by Sennacherib is in 2</w:t>
      </w:r>
      <w:r w:rsidRPr="00387CDE">
        <w:rPr>
          <w:rFonts w:cstheme="minorHAnsi"/>
          <w:sz w:val="24"/>
          <w:szCs w:val="24"/>
          <w:vertAlign w:val="superscript"/>
        </w:rPr>
        <w:t>nd</w:t>
      </w:r>
      <w:r w:rsidRPr="00387CDE">
        <w:rPr>
          <w:rFonts w:cstheme="minorHAnsi"/>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387CDE">
        <w:rPr>
          <w:rFonts w:cstheme="minorHAnsi"/>
          <w:sz w:val="24"/>
          <w:szCs w:val="24"/>
          <w:vertAlign w:val="superscript"/>
        </w:rPr>
        <w:t>st</w:t>
      </w:r>
      <w:r w:rsidRPr="00387CDE">
        <w:rPr>
          <w:rFonts w:cstheme="minorHAnsi"/>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387CDE">
        <w:rPr>
          <w:rFonts w:cstheme="minorHAnsi"/>
          <w:sz w:val="24"/>
          <w:szCs w:val="24"/>
          <w:vertAlign w:val="superscript"/>
        </w:rPr>
        <w:t>st</w:t>
      </w:r>
      <w:r w:rsidRPr="00387CDE">
        <w:rPr>
          <w:rFonts w:cstheme="minorHAnsi"/>
          <w:sz w:val="24"/>
          <w:szCs w:val="24"/>
        </w:rPr>
        <w:t xml:space="preserve"> Thessalonians 5:8 mentions “But since We belong to the day, let Us be sober, having put on the breastplate of faith and (agape) love, and for a helmet the hope of salvation.” In 1</w:t>
      </w:r>
      <w:r w:rsidRPr="00387CDE">
        <w:rPr>
          <w:rFonts w:cstheme="minorHAnsi"/>
          <w:sz w:val="24"/>
          <w:szCs w:val="24"/>
          <w:vertAlign w:val="superscript"/>
        </w:rPr>
        <w:t>st</w:t>
      </w:r>
      <w:r w:rsidRPr="00387CDE">
        <w:rPr>
          <w:rFonts w:cstheme="minorHAnsi"/>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387CDE">
        <w:rPr>
          <w:rFonts w:cstheme="minorHAnsi"/>
          <w:sz w:val="24"/>
          <w:szCs w:val="24"/>
          <w:vertAlign w:val="superscript"/>
        </w:rPr>
        <w:t>st</w:t>
      </w:r>
      <w:r w:rsidRPr="00387CDE">
        <w:rPr>
          <w:rFonts w:cstheme="minorHAnsi"/>
          <w:sz w:val="24"/>
          <w:szCs w:val="24"/>
        </w:rPr>
        <w:t xml:space="preserve"> Corinthians 13:2 says “And if I have prophetic powers, and understand all mysteries and all knowledge, and if I have all faith, so as to remove mountains, but have not (agape) love, I am nothing.”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387CDE">
        <w:rPr>
          <w:rFonts w:cstheme="minorHAnsi"/>
          <w:sz w:val="24"/>
          <w:szCs w:val="24"/>
          <w:vertAlign w:val="superscript"/>
        </w:rPr>
        <w:t>st</w:t>
      </w:r>
      <w:r w:rsidRPr="00387CDE">
        <w:rPr>
          <w:rFonts w:cstheme="minorHAnsi"/>
          <w:sz w:val="24"/>
          <w:szCs w:val="24"/>
        </w:rPr>
        <w:t xml:space="preserve"> Corinthians 4:7 says “For who sees anything different in You? What do You have that You did not receive? If then You received it, why do You boast as if You did not receive it?” In 1</w:t>
      </w:r>
      <w:r w:rsidRPr="00387CDE">
        <w:rPr>
          <w:rFonts w:cstheme="minorHAnsi"/>
          <w:sz w:val="24"/>
          <w:szCs w:val="24"/>
          <w:vertAlign w:val="superscript"/>
        </w:rPr>
        <w:t>st</w:t>
      </w:r>
      <w:r w:rsidRPr="00387CDE">
        <w:rPr>
          <w:rFonts w:cstheme="minorHAnsi"/>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387CDE">
        <w:rPr>
          <w:rFonts w:cstheme="minorHAnsi"/>
          <w:sz w:val="24"/>
          <w:szCs w:val="24"/>
          <w:vertAlign w:val="superscript"/>
        </w:rPr>
        <w:t>nd</w:t>
      </w:r>
      <w:r w:rsidRPr="00387CDE">
        <w:rPr>
          <w:rFonts w:cstheme="minorHAnsi"/>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387CDE">
        <w:rPr>
          <w:rFonts w:cstheme="minorHAnsi"/>
          <w:sz w:val="24"/>
          <w:szCs w:val="24"/>
          <w:vertAlign w:val="superscript"/>
        </w:rPr>
        <w:t>st</w:t>
      </w:r>
      <w:r w:rsidRPr="00387CDE">
        <w:rPr>
          <w:rFonts w:cstheme="minorHAnsi"/>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387CDE">
        <w:rPr>
          <w:rFonts w:cstheme="minorHAnsi"/>
          <w:sz w:val="24"/>
          <w:szCs w:val="24"/>
          <w:vertAlign w:val="superscript"/>
        </w:rPr>
        <w:t>st</w:t>
      </w:r>
      <w:r w:rsidRPr="00387CDE">
        <w:rPr>
          <w:rFonts w:cstheme="minorHAnsi"/>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387CDE">
        <w:rPr>
          <w:rFonts w:cstheme="minorHAnsi"/>
          <w:sz w:val="24"/>
          <w:szCs w:val="24"/>
          <w:vertAlign w:val="superscript"/>
        </w:rPr>
        <w:t>nd</w:t>
      </w:r>
      <w:r w:rsidRPr="00387CDE">
        <w:rPr>
          <w:rFonts w:cstheme="minorHAnsi"/>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387CDE">
        <w:rPr>
          <w:rFonts w:cstheme="minorHAnsi"/>
          <w:sz w:val="24"/>
          <w:szCs w:val="24"/>
          <w:vertAlign w:val="superscript"/>
        </w:rPr>
        <w:t>nd</w:t>
      </w:r>
      <w:r w:rsidRPr="00387CDE">
        <w:rPr>
          <w:rFonts w:cstheme="minorHAnsi"/>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387CDE">
        <w:rPr>
          <w:rFonts w:cstheme="minorHAnsi"/>
          <w:sz w:val="24"/>
          <w:szCs w:val="24"/>
          <w:vertAlign w:val="superscript"/>
        </w:rPr>
        <w:t>st</w:t>
      </w:r>
      <w:r w:rsidRPr="00387CDE">
        <w:rPr>
          <w:rFonts w:cstheme="minorHAnsi"/>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387CDE">
        <w:rPr>
          <w:rFonts w:cstheme="minorHAnsi"/>
          <w:sz w:val="24"/>
          <w:szCs w:val="24"/>
          <w:vertAlign w:val="superscript"/>
        </w:rPr>
        <w:t>st</w:t>
      </w:r>
      <w:r w:rsidRPr="00387CDE">
        <w:rPr>
          <w:rFonts w:cstheme="minorHAnsi"/>
          <w:sz w:val="24"/>
          <w:szCs w:val="24"/>
        </w:rPr>
        <w:t xml:space="preserve"> Kings 18:3 declares “And Ahab called Obadiah, who was over the household. (Now Obadiah feared the LORD greatly…” In 2</w:t>
      </w:r>
      <w:r w:rsidRPr="00387CDE">
        <w:rPr>
          <w:rFonts w:cstheme="minorHAnsi"/>
          <w:sz w:val="24"/>
          <w:szCs w:val="24"/>
          <w:vertAlign w:val="superscript"/>
        </w:rPr>
        <w:t>nd</w:t>
      </w:r>
      <w:r w:rsidRPr="00387CDE">
        <w:rPr>
          <w:rFonts w:cstheme="minorHAnsi"/>
          <w:sz w:val="24"/>
          <w:szCs w:val="24"/>
        </w:rPr>
        <w:t xml:space="preserve"> Kings 18:5 says “He trusted in the LORD, the God of Israel, so that there was none like Him among all the Kings of Judah after Him, nor among those who were before Him.” Also it is in 2</w:t>
      </w:r>
      <w:r w:rsidRPr="00387CDE">
        <w:rPr>
          <w:rFonts w:cstheme="minorHAnsi"/>
          <w:sz w:val="24"/>
          <w:szCs w:val="24"/>
          <w:vertAlign w:val="superscript"/>
        </w:rPr>
        <w:t>nd</w:t>
      </w:r>
      <w:r w:rsidRPr="00387CDE">
        <w:rPr>
          <w:rFonts w:cstheme="minorHAnsi"/>
          <w:sz w:val="24"/>
          <w:szCs w:val="24"/>
        </w:rPr>
        <w:t xml:space="preserve"> Chronicles 31:20. The faith of Christian leaders. In 1</w:t>
      </w:r>
      <w:r w:rsidRPr="00387CDE">
        <w:rPr>
          <w:rFonts w:cstheme="minorHAnsi"/>
          <w:sz w:val="24"/>
          <w:szCs w:val="24"/>
          <w:vertAlign w:val="superscript"/>
        </w:rPr>
        <w:t>st</w:t>
      </w:r>
      <w:r w:rsidRPr="00387CDE">
        <w:rPr>
          <w:rFonts w:cstheme="minorHAnsi"/>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387CDE">
        <w:rPr>
          <w:rFonts w:cstheme="minorHAnsi"/>
          <w:sz w:val="24"/>
          <w:szCs w:val="24"/>
          <w:vertAlign w:val="superscript"/>
        </w:rPr>
        <w:t>nd</w:t>
      </w:r>
      <w:r w:rsidRPr="00387CDE">
        <w:rPr>
          <w:rFonts w:cstheme="minorHAnsi"/>
          <w:sz w:val="24"/>
          <w:szCs w:val="24"/>
        </w:rPr>
        <w:t xml:space="preserve"> Timothy 3:10 tells us “You, however, have followed My teaching, My conduct, My aim in life, My faith, My patience, My (agape) love, My steadfastness…” Paul’s encouragement to Timothy. In 1</w:t>
      </w:r>
      <w:r w:rsidRPr="00387CDE">
        <w:rPr>
          <w:rFonts w:cstheme="minorHAnsi"/>
          <w:sz w:val="24"/>
          <w:szCs w:val="24"/>
          <w:vertAlign w:val="superscript"/>
        </w:rPr>
        <w:t>st</w:t>
      </w:r>
      <w:r w:rsidRPr="00387CDE">
        <w:rPr>
          <w:rFonts w:cstheme="minorHAnsi"/>
          <w:sz w:val="24"/>
          <w:szCs w:val="24"/>
        </w:rPr>
        <w:t xml:space="preserve"> Timothy 6:11 says “But as for You, O Man of God, flee these things. Pursue righteousness, godliness, faith, (agape) love, steadfastness, gentleness.” In 2</w:t>
      </w:r>
      <w:r w:rsidRPr="00387CDE">
        <w:rPr>
          <w:rFonts w:cstheme="minorHAnsi"/>
          <w:sz w:val="24"/>
          <w:szCs w:val="24"/>
          <w:vertAlign w:val="superscript"/>
        </w:rPr>
        <w:t>nd</w:t>
      </w:r>
      <w:r w:rsidRPr="00387CDE">
        <w:rPr>
          <w:rFonts w:cstheme="minorHAnsi"/>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387CDE">
        <w:rPr>
          <w:rFonts w:cstheme="minorHAnsi"/>
          <w:sz w:val="24"/>
          <w:szCs w:val="24"/>
          <w:vertAlign w:val="superscript"/>
        </w:rPr>
        <w:t>nd</w:t>
      </w:r>
      <w:r w:rsidRPr="00387CDE">
        <w:rPr>
          <w:rFonts w:cstheme="minorHAnsi"/>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387CDE">
        <w:rPr>
          <w:rFonts w:cstheme="minorHAnsi"/>
          <w:sz w:val="24"/>
          <w:szCs w:val="24"/>
          <w:vertAlign w:val="superscript"/>
        </w:rPr>
        <w:t>nd</w:t>
      </w:r>
      <w:r w:rsidRPr="00387CDE">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387CDE">
        <w:rPr>
          <w:rFonts w:cstheme="minorHAnsi"/>
          <w:sz w:val="24"/>
          <w:szCs w:val="24"/>
          <w:vertAlign w:val="superscript"/>
        </w:rPr>
        <w:t>st</w:t>
      </w:r>
      <w:r w:rsidRPr="00387CDE">
        <w:rPr>
          <w:rFonts w:cstheme="minorHAnsi"/>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387CDE">
        <w:rPr>
          <w:rFonts w:cstheme="minorHAnsi"/>
          <w:sz w:val="24"/>
          <w:szCs w:val="24"/>
          <w:vertAlign w:val="superscript"/>
        </w:rPr>
        <w:t>st</w:t>
      </w:r>
      <w:r w:rsidRPr="00387CDE">
        <w:rPr>
          <w:rFonts w:cstheme="minorHAnsi"/>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387CDE">
        <w:rPr>
          <w:rFonts w:cstheme="minorHAnsi"/>
          <w:sz w:val="24"/>
          <w:szCs w:val="24"/>
          <w:vertAlign w:val="superscript"/>
        </w:rPr>
        <w:t>st</w:t>
      </w:r>
      <w:r w:rsidRPr="00387CDE">
        <w:rPr>
          <w:rFonts w:cstheme="minorHAnsi"/>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387CDE">
        <w:rPr>
          <w:rFonts w:cstheme="minorHAnsi"/>
          <w:sz w:val="24"/>
          <w:szCs w:val="24"/>
          <w:vertAlign w:val="superscript"/>
        </w:rPr>
        <w:t>st</w:t>
      </w:r>
      <w:r w:rsidRPr="00387CDE">
        <w:rPr>
          <w:rFonts w:cstheme="minorHAnsi"/>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387CDE">
        <w:rPr>
          <w:rFonts w:cstheme="minorHAnsi"/>
          <w:sz w:val="24"/>
          <w:szCs w:val="24"/>
          <w:vertAlign w:val="superscript"/>
        </w:rPr>
        <w:t>st</w:t>
      </w:r>
      <w:r w:rsidRPr="00387CDE">
        <w:rPr>
          <w:rFonts w:cstheme="minorHAnsi"/>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387CDE">
        <w:rPr>
          <w:rFonts w:cstheme="minorHAnsi"/>
          <w:sz w:val="24"/>
          <w:szCs w:val="24"/>
          <w:vertAlign w:val="superscript"/>
        </w:rPr>
        <w:t>st</w:t>
      </w:r>
      <w:r w:rsidRPr="00387CDE">
        <w:rPr>
          <w:rFonts w:cstheme="minorHAnsi"/>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387CDE">
        <w:rPr>
          <w:rFonts w:cstheme="minorHAnsi"/>
          <w:sz w:val="24"/>
          <w:szCs w:val="24"/>
          <w:vertAlign w:val="superscript"/>
        </w:rPr>
        <w:t>st</w:t>
      </w:r>
      <w:r w:rsidRPr="00387CDE">
        <w:rPr>
          <w:rFonts w:cstheme="minorHAnsi"/>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387CDE">
        <w:rPr>
          <w:rFonts w:cstheme="minorHAnsi"/>
          <w:sz w:val="24"/>
          <w:szCs w:val="24"/>
          <w:vertAlign w:val="superscript"/>
        </w:rPr>
        <w:t>nd</w:t>
      </w:r>
      <w:r w:rsidRPr="00387CDE">
        <w:rPr>
          <w:rFonts w:cstheme="minorHAnsi"/>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387CDE">
        <w:rPr>
          <w:rFonts w:cstheme="minorHAnsi"/>
          <w:sz w:val="24"/>
          <w:szCs w:val="24"/>
          <w:vertAlign w:val="superscript"/>
        </w:rPr>
        <w:t>nd</w:t>
      </w:r>
      <w:r w:rsidRPr="00387CDE">
        <w:rPr>
          <w:rFonts w:cstheme="minorHAnsi"/>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387CDE">
        <w:rPr>
          <w:rFonts w:cstheme="minorHAnsi"/>
          <w:sz w:val="24"/>
          <w:szCs w:val="24"/>
          <w:vertAlign w:val="superscript"/>
        </w:rPr>
        <w:t>nd</w:t>
      </w:r>
      <w:r w:rsidRPr="00387CDE">
        <w:rPr>
          <w:rFonts w:cstheme="minorHAnsi"/>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387CDE">
        <w:rPr>
          <w:rFonts w:cstheme="minorHAnsi"/>
          <w:sz w:val="24"/>
          <w:szCs w:val="24"/>
          <w:vertAlign w:val="superscript"/>
        </w:rPr>
        <w:t>nd</w:t>
      </w:r>
      <w:r w:rsidRPr="00387CDE">
        <w:rPr>
          <w:rFonts w:cstheme="minorHAnsi"/>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387CDE">
        <w:rPr>
          <w:rFonts w:cstheme="minorHAnsi"/>
          <w:sz w:val="24"/>
          <w:szCs w:val="24"/>
          <w:vertAlign w:val="superscript"/>
        </w:rPr>
        <w:t>nd</w:t>
      </w:r>
      <w:r w:rsidRPr="00387CDE">
        <w:rPr>
          <w:rFonts w:cstheme="minorHAnsi"/>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387CDE">
        <w:rPr>
          <w:rFonts w:cstheme="minorHAnsi"/>
          <w:sz w:val="24"/>
          <w:szCs w:val="24"/>
          <w:vertAlign w:val="superscript"/>
        </w:rPr>
        <w:t>st</w:t>
      </w:r>
      <w:r w:rsidRPr="00387CDE">
        <w:rPr>
          <w:rFonts w:cstheme="minorHAnsi"/>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387CDE">
        <w:rPr>
          <w:rFonts w:cstheme="minorHAnsi"/>
          <w:sz w:val="24"/>
          <w:szCs w:val="24"/>
          <w:vertAlign w:val="superscript"/>
        </w:rPr>
        <w:t>nd</w:t>
      </w:r>
      <w:r w:rsidRPr="00387CDE">
        <w:rPr>
          <w:rFonts w:cstheme="minorHAnsi"/>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387CDE">
        <w:rPr>
          <w:rFonts w:cstheme="minorHAnsi"/>
          <w:sz w:val="24"/>
          <w:szCs w:val="24"/>
          <w:vertAlign w:val="superscript"/>
        </w:rPr>
        <w:t>st</w:t>
      </w:r>
      <w:r w:rsidRPr="00387CDE">
        <w:rPr>
          <w:rFonts w:cstheme="minorHAnsi"/>
          <w:sz w:val="24"/>
          <w:szCs w:val="24"/>
        </w:rPr>
        <w:t xml:space="preserve"> Peter 5:10 declares “And after You have suffered a little while, the God of all grace, who has called You to His eternal glory in Christ, will Himself restore, confirm, strengthen, and establish You.” In 2</w:t>
      </w:r>
      <w:r w:rsidRPr="00387CDE">
        <w:rPr>
          <w:rFonts w:cstheme="minorHAnsi"/>
          <w:sz w:val="24"/>
          <w:szCs w:val="24"/>
          <w:vertAlign w:val="superscript"/>
        </w:rPr>
        <w:t>nd</w:t>
      </w:r>
      <w:r w:rsidRPr="00387CDE">
        <w:rPr>
          <w:rFonts w:cstheme="minorHAnsi"/>
          <w:sz w:val="24"/>
          <w:szCs w:val="24"/>
        </w:rPr>
        <w:t xml:space="preserve"> Peter 2:9 says “…then the Lord knows how to rescue the godly from trials, and to keep the unrighteous under punishment until the Day of Judgment…” The Father Stephen’s help through the encouragement of others. In 1</w:t>
      </w:r>
      <w:r w:rsidRPr="00387CDE">
        <w:rPr>
          <w:rFonts w:cstheme="minorHAnsi"/>
          <w:sz w:val="24"/>
          <w:szCs w:val="24"/>
          <w:vertAlign w:val="superscript"/>
        </w:rPr>
        <w:t>st</w:t>
      </w:r>
      <w:r w:rsidRPr="00387CDE">
        <w:rPr>
          <w:rFonts w:cstheme="minorHAnsi"/>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387CDE">
        <w:rPr>
          <w:rFonts w:cstheme="minorHAnsi"/>
          <w:sz w:val="24"/>
          <w:szCs w:val="24"/>
          <w:vertAlign w:val="superscript"/>
        </w:rPr>
        <w:t>nd</w:t>
      </w:r>
      <w:r w:rsidRPr="00387CDE">
        <w:rPr>
          <w:rFonts w:cstheme="minorHAnsi"/>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387CDE">
        <w:rPr>
          <w:rFonts w:cstheme="minorHAnsi"/>
          <w:sz w:val="24"/>
          <w:szCs w:val="24"/>
          <w:vertAlign w:val="superscript"/>
        </w:rPr>
        <w:t>st</w:t>
      </w:r>
      <w:r w:rsidRPr="00387CDE">
        <w:rPr>
          <w:rFonts w:cstheme="minorHAnsi"/>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387CDE">
        <w:rPr>
          <w:rFonts w:cstheme="minorHAnsi"/>
          <w:sz w:val="24"/>
          <w:szCs w:val="24"/>
          <w:vertAlign w:val="superscript"/>
        </w:rPr>
        <w:t>st</w:t>
      </w:r>
      <w:r w:rsidRPr="00387CDE">
        <w:rPr>
          <w:rFonts w:cstheme="minorHAnsi"/>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387CDE">
        <w:rPr>
          <w:rFonts w:cstheme="minorHAnsi"/>
          <w:sz w:val="24"/>
          <w:szCs w:val="24"/>
          <w:vertAlign w:val="superscript"/>
        </w:rPr>
        <w:t>nd</w:t>
      </w:r>
      <w:r w:rsidRPr="00387CDE">
        <w:rPr>
          <w:rFonts w:cstheme="minorHAnsi"/>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387CDE">
        <w:rPr>
          <w:rFonts w:cstheme="minorHAnsi"/>
          <w:sz w:val="24"/>
          <w:szCs w:val="24"/>
          <w:vertAlign w:val="superscript"/>
        </w:rPr>
        <w:t>nd</w:t>
      </w:r>
      <w:r w:rsidRPr="00387CDE">
        <w:rPr>
          <w:rFonts w:cstheme="minorHAnsi"/>
          <w:sz w:val="24"/>
          <w:szCs w:val="24"/>
        </w:rPr>
        <w:t xml:space="preserve"> Kings 6:15-17. Job in Job 1:22. Shadrach, Meshach and Abednego in Daniel 3:16-27. The Apostles in Acts 5:27-29. Paul in 2</w:t>
      </w:r>
      <w:r w:rsidRPr="00387CDE">
        <w:rPr>
          <w:rFonts w:cstheme="minorHAnsi"/>
          <w:sz w:val="24"/>
          <w:szCs w:val="24"/>
          <w:vertAlign w:val="superscript"/>
        </w:rPr>
        <w:t>nd</w:t>
      </w:r>
      <w:r w:rsidRPr="00387CDE">
        <w:rPr>
          <w:rFonts w:cstheme="minorHAnsi"/>
          <w:sz w:val="24"/>
          <w:szCs w:val="24"/>
        </w:rPr>
        <w:t xml:space="preserve"> Corinthians 4:7-9. The Father Stephen in Acts 7:59-60.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387CDE">
        <w:rPr>
          <w:rFonts w:cstheme="minorHAnsi"/>
          <w:sz w:val="24"/>
          <w:szCs w:val="24"/>
          <w:vertAlign w:val="superscript"/>
        </w:rPr>
        <w:t>st</w:t>
      </w:r>
      <w:r w:rsidRPr="00387CDE">
        <w:rPr>
          <w:rFonts w:cstheme="minorHAnsi"/>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387CDE">
        <w:rPr>
          <w:rFonts w:cstheme="minorHAnsi"/>
          <w:sz w:val="24"/>
          <w:szCs w:val="24"/>
          <w:vertAlign w:val="superscript"/>
        </w:rPr>
        <w:t>st</w:t>
      </w:r>
      <w:r w:rsidRPr="00387CDE">
        <w:rPr>
          <w:rFonts w:cstheme="minorHAnsi"/>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387CDE">
        <w:rPr>
          <w:rFonts w:cstheme="minorHAnsi"/>
          <w:sz w:val="24"/>
          <w:szCs w:val="24"/>
          <w:vertAlign w:val="superscript"/>
        </w:rPr>
        <w:t>st</w:t>
      </w:r>
      <w:r w:rsidRPr="00387CDE">
        <w:rPr>
          <w:rFonts w:cstheme="minorHAnsi"/>
          <w:sz w:val="24"/>
          <w:szCs w:val="24"/>
        </w:rPr>
        <w:t xml:space="preserve"> Timothy 3:15 &amp; 3</w:t>
      </w:r>
      <w:r w:rsidRPr="00387CDE">
        <w:rPr>
          <w:rFonts w:cstheme="minorHAnsi"/>
          <w:sz w:val="24"/>
          <w:szCs w:val="24"/>
          <w:vertAlign w:val="superscript"/>
        </w:rPr>
        <w:t>rd</w:t>
      </w:r>
      <w:r w:rsidRPr="00387CDE">
        <w:rPr>
          <w:rFonts w:cstheme="minorHAnsi"/>
          <w:sz w:val="24"/>
          <w:szCs w:val="24"/>
        </w:rPr>
        <w:t xml:space="preserve"> John 3. The Apostles’ teaching in Acts 2:42. The Gospel in Galatians 1:6-9 &amp; Philippians 1:7. The Good Deposit in 2</w:t>
      </w:r>
      <w:r w:rsidRPr="00387CDE">
        <w:rPr>
          <w:rFonts w:cstheme="minorHAnsi"/>
          <w:sz w:val="24"/>
          <w:szCs w:val="24"/>
          <w:vertAlign w:val="superscript"/>
        </w:rPr>
        <w:t>nd</w:t>
      </w:r>
      <w:r w:rsidRPr="00387CDE">
        <w:rPr>
          <w:rFonts w:cstheme="minorHAnsi"/>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387CDE">
        <w:rPr>
          <w:rFonts w:cstheme="minorHAnsi"/>
          <w:sz w:val="24"/>
          <w:szCs w:val="24"/>
          <w:vertAlign w:val="superscript"/>
        </w:rPr>
        <w:t>st</w:t>
      </w:r>
      <w:r w:rsidRPr="00387CDE">
        <w:rPr>
          <w:rFonts w:cstheme="minorHAnsi"/>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387CDE">
        <w:rPr>
          <w:rFonts w:cstheme="minorHAnsi"/>
          <w:sz w:val="24"/>
          <w:szCs w:val="24"/>
          <w:vertAlign w:val="superscript"/>
        </w:rPr>
        <w:t>st</w:t>
      </w:r>
      <w:r w:rsidRPr="00387CDE">
        <w:rPr>
          <w:rFonts w:cstheme="minorHAnsi"/>
          <w:sz w:val="24"/>
          <w:szCs w:val="24"/>
        </w:rPr>
        <w:t xml:space="preserve"> Timothy 1:15 says “The saying is trustworthy and deserving of full acceptance, that Christ Jesus came into the World to save Sinners, of whom I am the foremost.” In 1</w:t>
      </w:r>
      <w:r w:rsidRPr="00387CDE">
        <w:rPr>
          <w:rFonts w:cstheme="minorHAnsi"/>
          <w:sz w:val="24"/>
          <w:szCs w:val="24"/>
          <w:vertAlign w:val="superscript"/>
        </w:rPr>
        <w:t>st</w:t>
      </w:r>
      <w:r w:rsidRPr="00387CDE">
        <w:rPr>
          <w:rFonts w:cstheme="minorHAnsi"/>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387CDE">
        <w:rPr>
          <w:rFonts w:cstheme="minorHAnsi"/>
          <w:sz w:val="24"/>
          <w:szCs w:val="24"/>
          <w:vertAlign w:val="superscript"/>
        </w:rPr>
        <w:t>nd</w:t>
      </w:r>
      <w:r w:rsidRPr="00387CDE">
        <w:rPr>
          <w:rFonts w:cstheme="minorHAnsi"/>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387CDE">
        <w:rPr>
          <w:rFonts w:cstheme="minorHAnsi"/>
          <w:sz w:val="24"/>
          <w:szCs w:val="24"/>
          <w:vertAlign w:val="superscript"/>
        </w:rPr>
        <w:t>st</w:t>
      </w:r>
      <w:r w:rsidRPr="00387CDE">
        <w:rPr>
          <w:rFonts w:cstheme="minorHAnsi"/>
          <w:sz w:val="24"/>
          <w:szCs w:val="24"/>
        </w:rPr>
        <w:t xml:space="preserve"> Corinthians 11:23 mentions “For I received from the Lord what I also delivered to You, that the Lord Jesus on the night when He was betrayed took bread…” In 2</w:t>
      </w:r>
      <w:r w:rsidRPr="00387CDE">
        <w:rPr>
          <w:rFonts w:cstheme="minorHAnsi"/>
          <w:sz w:val="24"/>
          <w:szCs w:val="24"/>
          <w:vertAlign w:val="superscript"/>
        </w:rPr>
        <w:t>nd</w:t>
      </w:r>
      <w:r w:rsidRPr="00387CDE">
        <w:rPr>
          <w:rFonts w:cstheme="minorHAnsi"/>
          <w:sz w:val="24"/>
          <w:szCs w:val="24"/>
        </w:rPr>
        <w:t xml:space="preserve"> Timothy 3:16 says “All Scripture is breathed out by God and profitable for teaching, for reproof, for correction, and for training in righteousness…” In 2</w:t>
      </w:r>
      <w:r w:rsidRPr="00387CDE">
        <w:rPr>
          <w:rFonts w:cstheme="minorHAnsi"/>
          <w:sz w:val="24"/>
          <w:szCs w:val="24"/>
          <w:vertAlign w:val="superscript"/>
        </w:rPr>
        <w:t>nd</w:t>
      </w:r>
      <w:r w:rsidRPr="00387CDE">
        <w:rPr>
          <w:rFonts w:cstheme="minorHAnsi"/>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387CDE">
        <w:rPr>
          <w:rFonts w:cstheme="minorHAnsi"/>
          <w:sz w:val="24"/>
          <w:szCs w:val="24"/>
          <w:vertAlign w:val="superscript"/>
        </w:rPr>
        <w:t>nd</w:t>
      </w:r>
      <w:r w:rsidRPr="00387CDE">
        <w:rPr>
          <w:rFonts w:cstheme="minorHAnsi"/>
          <w:sz w:val="24"/>
          <w:szCs w:val="24"/>
        </w:rPr>
        <w:t xml:space="preserve"> Timothy 2:2 states “…and what You have heard from Me in the presence of many Witnesses entrust to faithful Men who will be able to teach others also.” In 2</w:t>
      </w:r>
      <w:r w:rsidRPr="00387CDE">
        <w:rPr>
          <w:rFonts w:cstheme="minorHAnsi"/>
          <w:sz w:val="24"/>
          <w:szCs w:val="24"/>
          <w:vertAlign w:val="superscript"/>
        </w:rPr>
        <w:t>nd</w:t>
      </w:r>
      <w:r w:rsidRPr="00387CDE">
        <w:rPr>
          <w:rFonts w:cstheme="minorHAnsi"/>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387CDE">
        <w:rPr>
          <w:rFonts w:cstheme="minorHAnsi"/>
          <w:sz w:val="24"/>
          <w:szCs w:val="24"/>
          <w:vertAlign w:val="superscript"/>
        </w:rPr>
        <w:t>st</w:t>
      </w:r>
      <w:r w:rsidRPr="00387CDE">
        <w:rPr>
          <w:rFonts w:cstheme="minorHAnsi"/>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387CDE">
        <w:rPr>
          <w:rFonts w:cstheme="minorHAnsi"/>
          <w:sz w:val="24"/>
          <w:szCs w:val="24"/>
          <w:vertAlign w:val="superscript"/>
        </w:rPr>
        <w:t>nd</w:t>
      </w:r>
      <w:r w:rsidRPr="00387CDE">
        <w:rPr>
          <w:rFonts w:cstheme="minorHAnsi"/>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387CDE">
        <w:rPr>
          <w:rFonts w:cstheme="minorHAnsi"/>
          <w:sz w:val="24"/>
          <w:szCs w:val="24"/>
          <w:vertAlign w:val="superscript"/>
        </w:rPr>
        <w:t>st</w:t>
      </w:r>
      <w:r w:rsidRPr="00387CDE">
        <w:rPr>
          <w:rFonts w:cstheme="minorHAnsi"/>
          <w:sz w:val="24"/>
          <w:szCs w:val="24"/>
        </w:rPr>
        <w:t xml:space="preserve"> Timothy 5:8 declares “But if Anyone does not provide for His relatives, and especially for members of His household, He has denied the faith and is worse than an Unbeliever.” In 1</w:t>
      </w:r>
      <w:r w:rsidRPr="00387CDE">
        <w:rPr>
          <w:rFonts w:cstheme="minorHAnsi"/>
          <w:sz w:val="24"/>
          <w:szCs w:val="24"/>
          <w:vertAlign w:val="superscript"/>
        </w:rPr>
        <w:t>st</w:t>
      </w:r>
      <w:r w:rsidRPr="00387CDE">
        <w:rPr>
          <w:rFonts w:cstheme="minorHAnsi"/>
          <w:sz w:val="24"/>
          <w:szCs w:val="24"/>
        </w:rPr>
        <w:t xml:space="preserve"> Timothy 6:10 says “For the (Eros) Love of Money is a root of all kinds of evils. It is through this craving that some have wandered away from the faith and pierced themselves with many pangs.” In 1</w:t>
      </w:r>
      <w:r w:rsidRPr="00387CDE">
        <w:rPr>
          <w:rFonts w:cstheme="minorHAnsi"/>
          <w:sz w:val="24"/>
          <w:szCs w:val="24"/>
          <w:vertAlign w:val="superscript"/>
        </w:rPr>
        <w:t>st</w:t>
      </w:r>
      <w:r w:rsidRPr="00387CDE">
        <w:rPr>
          <w:rFonts w:cstheme="minorHAnsi"/>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387CDE">
        <w:rPr>
          <w:rFonts w:cstheme="minorHAnsi"/>
          <w:sz w:val="24"/>
          <w:szCs w:val="24"/>
          <w:vertAlign w:val="superscript"/>
        </w:rPr>
        <w:t>st</w:t>
      </w:r>
      <w:r w:rsidRPr="00387CDE">
        <w:rPr>
          <w:rFonts w:cstheme="minorHAnsi"/>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387CDE">
        <w:rPr>
          <w:rFonts w:cstheme="minorHAnsi"/>
          <w:sz w:val="24"/>
          <w:szCs w:val="24"/>
          <w:vertAlign w:val="superscript"/>
        </w:rPr>
        <w:t>nd</w:t>
      </w:r>
      <w:r w:rsidRPr="00387CDE">
        <w:rPr>
          <w:rFonts w:cstheme="minorHAnsi"/>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387CDE">
        <w:rPr>
          <w:rFonts w:cstheme="minorHAnsi"/>
          <w:sz w:val="24"/>
          <w:szCs w:val="24"/>
          <w:vertAlign w:val="superscript"/>
        </w:rPr>
        <w:t>nd</w:t>
      </w:r>
      <w:r w:rsidRPr="00387CDE">
        <w:rPr>
          <w:rFonts w:cstheme="minorHAnsi"/>
          <w:sz w:val="24"/>
          <w:szCs w:val="24"/>
        </w:rPr>
        <w:t xml:space="preserve"> John 7 mentions “For many deceivers have gone out into the World, those who do not confess the coming of Jesus Christ in the flesh. Such a One is the Deceiver and the Antichrist.” Witnessing to the truth. in 1</w:t>
      </w:r>
      <w:r w:rsidRPr="00387CDE">
        <w:rPr>
          <w:rFonts w:cstheme="minorHAnsi"/>
          <w:sz w:val="24"/>
          <w:szCs w:val="24"/>
          <w:vertAlign w:val="superscript"/>
        </w:rPr>
        <w:t>st</w:t>
      </w:r>
      <w:r w:rsidRPr="00387CDE">
        <w:rPr>
          <w:rFonts w:cstheme="minorHAnsi"/>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387CDE">
        <w:rPr>
          <w:rFonts w:cstheme="minorHAnsi"/>
          <w:sz w:val="24"/>
          <w:szCs w:val="24"/>
          <w:vertAlign w:val="superscript"/>
        </w:rPr>
        <w:t>nd</w:t>
      </w:r>
      <w:r w:rsidRPr="00387CDE">
        <w:rPr>
          <w:rFonts w:cstheme="minorHAnsi"/>
          <w:sz w:val="24"/>
          <w:szCs w:val="24"/>
        </w:rPr>
        <w:t xml:space="preserve"> Timothy 4:7. Overseers able to teach in 1</w:t>
      </w:r>
      <w:r w:rsidRPr="00387CDE">
        <w:rPr>
          <w:rFonts w:cstheme="minorHAnsi"/>
          <w:sz w:val="24"/>
          <w:szCs w:val="24"/>
          <w:vertAlign w:val="superscript"/>
        </w:rPr>
        <w:t>st</w:t>
      </w:r>
      <w:r w:rsidRPr="00387CDE">
        <w:rPr>
          <w:rFonts w:cstheme="minorHAnsi"/>
          <w:sz w:val="24"/>
          <w:szCs w:val="24"/>
        </w:rPr>
        <w:t xml:space="preserve"> Timothy 3:2. Deacons in 1</w:t>
      </w:r>
      <w:r w:rsidRPr="00387CDE">
        <w:rPr>
          <w:rFonts w:cstheme="minorHAnsi"/>
          <w:sz w:val="24"/>
          <w:szCs w:val="24"/>
          <w:vertAlign w:val="superscript"/>
        </w:rPr>
        <w:t>st</w:t>
      </w:r>
      <w:r w:rsidRPr="00387CDE">
        <w:rPr>
          <w:rFonts w:cstheme="minorHAnsi"/>
          <w:sz w:val="24"/>
          <w:szCs w:val="24"/>
        </w:rPr>
        <w:t xml:space="preserve"> Timothy 3:9. Timothy with the Ephesus Church in 1</w:t>
      </w:r>
      <w:r w:rsidRPr="00387CDE">
        <w:rPr>
          <w:rFonts w:cstheme="minorHAnsi"/>
          <w:sz w:val="24"/>
          <w:szCs w:val="24"/>
          <w:vertAlign w:val="superscript"/>
        </w:rPr>
        <w:t>st</w:t>
      </w:r>
      <w:r w:rsidRPr="00387CDE">
        <w:rPr>
          <w:rFonts w:cstheme="minorHAnsi"/>
          <w:sz w:val="24"/>
          <w:szCs w:val="24"/>
        </w:rPr>
        <w:t xml:space="preserve"> Timothy 6:12.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truth is the strongest defense and above all things and governs all victory in 1</w:t>
      </w:r>
      <w:r w:rsidRPr="00387CDE">
        <w:rPr>
          <w:rFonts w:cstheme="minorHAnsi"/>
          <w:sz w:val="24"/>
          <w:szCs w:val="24"/>
          <w:vertAlign w:val="superscript"/>
        </w:rPr>
        <w:t>st</w:t>
      </w:r>
      <w:r w:rsidRPr="00387CDE">
        <w:rPr>
          <w:rFonts w:cstheme="minorHAnsi"/>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rPr>
          <w:rFonts w:cstheme="minorHAnsi"/>
          <w:sz w:val="24"/>
          <w:szCs w:val="24"/>
        </w:rPr>
      </w:pPr>
      <w:r w:rsidRPr="00387CDE">
        <w:rPr>
          <w:rFonts w:cstheme="minorHAnsi"/>
          <w:sz w:val="24"/>
          <w:szCs w:val="24"/>
        </w:rPr>
        <w:t xml:space="preserve">Spirit Filled Life Bible: The New King James Version: Thomas Nelson, 1991 </w:t>
      </w:r>
    </w:p>
    <w:p w:rsidR="00D577EB" w:rsidRPr="00387CDE" w:rsidRDefault="00D577EB" w:rsidP="00D577EB">
      <w:pPr>
        <w:jc w:val="center"/>
        <w:rPr>
          <w:rFonts w:cstheme="minorHAnsi"/>
          <w:b/>
          <w:sz w:val="24"/>
          <w:szCs w:val="24"/>
        </w:rPr>
      </w:pPr>
      <w:r w:rsidRPr="00387CDE">
        <w:rPr>
          <w:rFonts w:cstheme="minorHAnsi"/>
          <w:b/>
          <w:sz w:val="24"/>
          <w:szCs w:val="24"/>
        </w:rPr>
        <w:t>GENTLENESS ALSO CALLED MEEKNESS FROM NOVEMBER 21</w:t>
      </w:r>
      <w:r w:rsidRPr="00387CDE">
        <w:rPr>
          <w:rFonts w:cstheme="minorHAnsi"/>
          <w:b/>
          <w:sz w:val="24"/>
          <w:szCs w:val="24"/>
          <w:vertAlign w:val="superscript"/>
        </w:rPr>
        <w:t>ST</w:t>
      </w:r>
      <w:r w:rsidRPr="00387CDE">
        <w:rPr>
          <w:rFonts w:cstheme="minorHAnsi"/>
          <w:b/>
          <w:sz w:val="24"/>
          <w:szCs w:val="24"/>
        </w:rPr>
        <w:t xml:space="preserve"> TO JANUARY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p>
    <w:p w:rsidR="00D577EB" w:rsidRPr="00387CDE" w:rsidRDefault="00D577EB" w:rsidP="00D577EB">
      <w:pPr>
        <w:jc w:val="center"/>
        <w:rPr>
          <w:rFonts w:cstheme="minorHAnsi"/>
          <w:sz w:val="24"/>
          <w:szCs w:val="24"/>
        </w:rPr>
      </w:pPr>
      <w:r w:rsidRPr="00387CDE">
        <w:rPr>
          <w:rFonts w:cstheme="minorHAnsi"/>
          <w:sz w:val="24"/>
          <w:szCs w:val="24"/>
        </w:rPr>
        <w:t>Contents</w:t>
      </w:r>
    </w:p>
    <w:p w:rsidR="00D577EB" w:rsidRPr="00387CDE" w:rsidRDefault="00D577EB" w:rsidP="00D577EB">
      <w:pPr>
        <w:rPr>
          <w:rFonts w:cstheme="minorHAnsi"/>
          <w:sz w:val="24"/>
          <w:szCs w:val="24"/>
        </w:rPr>
      </w:pPr>
      <w:r w:rsidRPr="00387CDE">
        <w:rPr>
          <w:rFonts w:cstheme="minorHAnsi"/>
          <w:sz w:val="24"/>
          <w:szCs w:val="24"/>
        </w:rPr>
        <w:t>Chapter 1: What is Meekness?</w:t>
      </w:r>
    </w:p>
    <w:p w:rsidR="00D577EB" w:rsidRPr="00387CDE" w:rsidRDefault="00D577EB" w:rsidP="00D577EB">
      <w:pPr>
        <w:rPr>
          <w:rFonts w:cstheme="minorHAnsi"/>
          <w:sz w:val="24"/>
          <w:szCs w:val="24"/>
        </w:rPr>
      </w:pPr>
      <w:r w:rsidRPr="00387CDE">
        <w:rPr>
          <w:rFonts w:cstheme="minorHAnsi"/>
          <w:sz w:val="24"/>
          <w:szCs w:val="24"/>
        </w:rPr>
        <w:t>Meekness is required by the Father Stephen</w:t>
      </w:r>
    </w:p>
    <w:p w:rsidR="00D577EB" w:rsidRPr="00387CDE" w:rsidRDefault="00D577EB" w:rsidP="00D577EB">
      <w:pPr>
        <w:rPr>
          <w:rFonts w:cstheme="minorHAnsi"/>
          <w:sz w:val="24"/>
          <w:szCs w:val="24"/>
        </w:rPr>
      </w:pPr>
      <w:r w:rsidRPr="00387CDE">
        <w:rPr>
          <w:rFonts w:cstheme="minorHAnsi"/>
          <w:sz w:val="24"/>
          <w:szCs w:val="24"/>
        </w:rPr>
        <w:t>The Father Stephen’s promises to the Meek</w:t>
      </w:r>
    </w:p>
    <w:p w:rsidR="00D577EB" w:rsidRPr="00387CDE" w:rsidRDefault="00D577EB" w:rsidP="00D577EB">
      <w:pPr>
        <w:rPr>
          <w:rFonts w:cstheme="minorHAnsi"/>
          <w:sz w:val="24"/>
          <w:szCs w:val="24"/>
        </w:rPr>
      </w:pPr>
      <w:r w:rsidRPr="00387CDE">
        <w:rPr>
          <w:rFonts w:cstheme="minorHAnsi"/>
          <w:sz w:val="24"/>
          <w:szCs w:val="24"/>
        </w:rPr>
        <w:t>The Father Stephen acts to save the Meek</w:t>
      </w:r>
    </w:p>
    <w:p w:rsidR="00D577EB" w:rsidRPr="00387CDE" w:rsidRDefault="00D577EB" w:rsidP="00D577EB">
      <w:pPr>
        <w:rPr>
          <w:rFonts w:cstheme="minorHAnsi"/>
          <w:sz w:val="24"/>
          <w:szCs w:val="24"/>
        </w:rPr>
      </w:pPr>
      <w:r w:rsidRPr="00387CDE">
        <w:rPr>
          <w:rFonts w:cstheme="minorHAnsi"/>
          <w:sz w:val="24"/>
          <w:szCs w:val="24"/>
        </w:rPr>
        <w:t>Meekness is a Correct Attitude in Prayer</w:t>
      </w:r>
    </w:p>
    <w:p w:rsidR="00D577EB" w:rsidRPr="00387CDE" w:rsidRDefault="00D577EB" w:rsidP="00D577EB">
      <w:pPr>
        <w:rPr>
          <w:rFonts w:cstheme="minorHAnsi"/>
          <w:sz w:val="24"/>
          <w:szCs w:val="24"/>
        </w:rPr>
      </w:pPr>
      <w:r w:rsidRPr="00387CDE">
        <w:rPr>
          <w:rFonts w:cstheme="minorHAnsi"/>
          <w:sz w:val="24"/>
          <w:szCs w:val="24"/>
        </w:rPr>
        <w:t>Godly Wisdom produces Meekness</w:t>
      </w:r>
    </w:p>
    <w:p w:rsidR="00D577EB" w:rsidRPr="00387CDE" w:rsidRDefault="00D577EB" w:rsidP="00D577EB">
      <w:pPr>
        <w:rPr>
          <w:rFonts w:cstheme="minorHAnsi"/>
          <w:sz w:val="24"/>
          <w:szCs w:val="24"/>
        </w:rPr>
      </w:pPr>
      <w:r w:rsidRPr="00387CDE">
        <w:rPr>
          <w:rFonts w:cstheme="minorHAnsi"/>
          <w:sz w:val="24"/>
          <w:szCs w:val="24"/>
        </w:rPr>
        <w:t>The Examples of Meekness</w:t>
      </w:r>
    </w:p>
    <w:p w:rsidR="00D577EB" w:rsidRPr="00387CDE" w:rsidRDefault="00D577EB" w:rsidP="00D577EB">
      <w:pPr>
        <w:rPr>
          <w:rFonts w:cstheme="minorHAnsi"/>
          <w:sz w:val="24"/>
          <w:szCs w:val="24"/>
        </w:rPr>
      </w:pPr>
      <w:r w:rsidRPr="00387CDE">
        <w:rPr>
          <w:rFonts w:cstheme="minorHAnsi"/>
          <w:sz w:val="24"/>
          <w:szCs w:val="24"/>
        </w:rPr>
        <w:t>King David</w:t>
      </w:r>
    </w:p>
    <w:p w:rsidR="00D577EB" w:rsidRPr="00387CDE" w:rsidRDefault="00D577EB" w:rsidP="00D577EB">
      <w:pPr>
        <w:rPr>
          <w:rFonts w:cstheme="minorHAnsi"/>
          <w:sz w:val="24"/>
          <w:szCs w:val="24"/>
        </w:rPr>
      </w:pPr>
      <w:r w:rsidRPr="00387CDE">
        <w:rPr>
          <w:rFonts w:cstheme="minorHAnsi"/>
          <w:sz w:val="24"/>
          <w:szCs w:val="24"/>
        </w:rPr>
        <w:t>Ahab</w:t>
      </w:r>
    </w:p>
    <w:p w:rsidR="00D577EB" w:rsidRPr="00387CDE" w:rsidRDefault="00D577EB" w:rsidP="00D577EB">
      <w:pPr>
        <w:rPr>
          <w:rFonts w:cstheme="minorHAnsi"/>
          <w:sz w:val="24"/>
          <w:szCs w:val="24"/>
        </w:rPr>
      </w:pPr>
      <w:r w:rsidRPr="00387CDE">
        <w:rPr>
          <w:rFonts w:cstheme="minorHAnsi"/>
          <w:sz w:val="24"/>
          <w:szCs w:val="24"/>
        </w:rPr>
        <w:t>Job</w:t>
      </w:r>
    </w:p>
    <w:p w:rsidR="00D577EB" w:rsidRPr="00387CDE" w:rsidRDefault="00D577EB" w:rsidP="00D577EB">
      <w:pPr>
        <w:rPr>
          <w:rFonts w:cstheme="minorHAnsi"/>
          <w:sz w:val="24"/>
          <w:szCs w:val="24"/>
        </w:rPr>
      </w:pPr>
      <w:r w:rsidRPr="00387CDE">
        <w:rPr>
          <w:rFonts w:cstheme="minorHAnsi"/>
          <w:sz w:val="24"/>
          <w:szCs w:val="24"/>
        </w:rPr>
        <w:t>Jeremiah</w:t>
      </w:r>
    </w:p>
    <w:p w:rsidR="00D577EB" w:rsidRPr="00387CDE" w:rsidRDefault="00D577EB" w:rsidP="00D577EB">
      <w:pPr>
        <w:rPr>
          <w:rFonts w:cstheme="minorHAnsi"/>
          <w:sz w:val="24"/>
          <w:szCs w:val="24"/>
        </w:rPr>
      </w:pPr>
      <w:r w:rsidRPr="00387CDE">
        <w:rPr>
          <w:rFonts w:cstheme="minorHAnsi"/>
          <w:sz w:val="24"/>
          <w:szCs w:val="24"/>
        </w:rPr>
        <w:t>Mary, the Mother of the Lord Jesus Christ</w:t>
      </w:r>
    </w:p>
    <w:p w:rsidR="00D577EB" w:rsidRPr="00387CDE" w:rsidRDefault="00D577EB" w:rsidP="00D577EB">
      <w:pPr>
        <w:rPr>
          <w:rFonts w:cstheme="minorHAnsi"/>
          <w:sz w:val="24"/>
          <w:szCs w:val="24"/>
        </w:rPr>
      </w:pPr>
      <w:r w:rsidRPr="00387CDE">
        <w:rPr>
          <w:rFonts w:cstheme="minorHAnsi"/>
          <w:sz w:val="24"/>
          <w:szCs w:val="24"/>
        </w:rPr>
        <w:t>The Father Stephen</w:t>
      </w:r>
    </w:p>
    <w:p w:rsidR="00D577EB" w:rsidRPr="00387CDE" w:rsidRDefault="00D577EB" w:rsidP="00D577EB">
      <w:pPr>
        <w:rPr>
          <w:rFonts w:cstheme="minorHAnsi"/>
          <w:sz w:val="24"/>
          <w:szCs w:val="24"/>
        </w:rPr>
      </w:pPr>
      <w:r w:rsidRPr="00387CDE">
        <w:rPr>
          <w:rFonts w:cstheme="minorHAnsi"/>
          <w:sz w:val="24"/>
          <w:szCs w:val="24"/>
        </w:rPr>
        <w:t>Paul</w:t>
      </w:r>
    </w:p>
    <w:p w:rsidR="00D577EB" w:rsidRPr="00387CDE" w:rsidRDefault="00D577EB" w:rsidP="00D577EB">
      <w:pPr>
        <w:rPr>
          <w:rFonts w:cstheme="minorHAnsi"/>
          <w:sz w:val="24"/>
          <w:szCs w:val="24"/>
        </w:rPr>
      </w:pPr>
      <w:r w:rsidRPr="00387CDE">
        <w:rPr>
          <w:rFonts w:cstheme="minorHAnsi"/>
          <w:sz w:val="24"/>
          <w:szCs w:val="24"/>
        </w:rPr>
        <w:t>Meekness in the Life of the Lord Jesus Christ</w:t>
      </w:r>
    </w:p>
    <w:p w:rsidR="00D577EB" w:rsidRPr="00387CDE" w:rsidRDefault="00D577EB" w:rsidP="00D577EB">
      <w:pPr>
        <w:rPr>
          <w:rFonts w:cstheme="minorHAnsi"/>
          <w:sz w:val="24"/>
          <w:szCs w:val="24"/>
        </w:rPr>
      </w:pPr>
      <w:r w:rsidRPr="00387CDE">
        <w:rPr>
          <w:rFonts w:cstheme="minorHAnsi"/>
          <w:sz w:val="24"/>
          <w:szCs w:val="24"/>
        </w:rPr>
        <w:t>Meekness is expected in the Life of the Christian</w:t>
      </w:r>
    </w:p>
    <w:p w:rsidR="00D577EB" w:rsidRPr="00387CDE" w:rsidRDefault="00D577EB" w:rsidP="00D577EB">
      <w:pPr>
        <w:rPr>
          <w:rFonts w:cstheme="minorHAnsi"/>
          <w:sz w:val="24"/>
          <w:szCs w:val="24"/>
        </w:rPr>
      </w:pPr>
      <w:r w:rsidRPr="00387CDE">
        <w:rPr>
          <w:rFonts w:cstheme="minorHAnsi"/>
          <w:sz w:val="24"/>
          <w:szCs w:val="24"/>
        </w:rPr>
        <w:t>A necessary characteristic</w:t>
      </w:r>
    </w:p>
    <w:p w:rsidR="00D577EB" w:rsidRPr="00387CDE" w:rsidRDefault="00D577EB" w:rsidP="00D577EB">
      <w:pPr>
        <w:rPr>
          <w:rFonts w:cstheme="minorHAnsi"/>
          <w:sz w:val="24"/>
          <w:szCs w:val="24"/>
        </w:rPr>
      </w:pPr>
      <w:r w:rsidRPr="00387CDE">
        <w:rPr>
          <w:rFonts w:cstheme="minorHAnsi"/>
          <w:sz w:val="24"/>
          <w:szCs w:val="24"/>
        </w:rPr>
        <w:t>Towards Your Enemies</w:t>
      </w:r>
    </w:p>
    <w:p w:rsidR="00D577EB" w:rsidRPr="00387CDE" w:rsidRDefault="00D577EB" w:rsidP="00D577EB">
      <w:pPr>
        <w:rPr>
          <w:rFonts w:cstheme="minorHAnsi"/>
          <w:sz w:val="24"/>
          <w:szCs w:val="24"/>
        </w:rPr>
      </w:pPr>
      <w:r w:rsidRPr="00387CDE">
        <w:rPr>
          <w:rFonts w:cstheme="minorHAnsi"/>
          <w:sz w:val="24"/>
          <w:szCs w:val="24"/>
        </w:rPr>
        <w:t>In Your Leadership</w:t>
      </w:r>
    </w:p>
    <w:p w:rsidR="00D577EB" w:rsidRPr="00387CDE" w:rsidRDefault="00D577EB" w:rsidP="00D577EB">
      <w:pPr>
        <w:rPr>
          <w:rFonts w:cstheme="minorHAnsi"/>
          <w:sz w:val="24"/>
          <w:szCs w:val="24"/>
        </w:rPr>
      </w:pPr>
      <w:r w:rsidRPr="00387CDE">
        <w:rPr>
          <w:rFonts w:cstheme="minorHAnsi"/>
          <w:sz w:val="24"/>
          <w:szCs w:val="24"/>
        </w:rPr>
        <w:t>In Your Witness</w:t>
      </w:r>
    </w:p>
    <w:p w:rsidR="00D577EB" w:rsidRPr="00387CDE" w:rsidRDefault="00D577EB" w:rsidP="00D577EB">
      <w:pPr>
        <w:rPr>
          <w:rFonts w:cstheme="minorHAnsi"/>
          <w:sz w:val="24"/>
          <w:szCs w:val="24"/>
        </w:rPr>
      </w:pPr>
      <w:r w:rsidRPr="00387CDE">
        <w:rPr>
          <w:rFonts w:cstheme="minorHAnsi"/>
          <w:sz w:val="24"/>
          <w:szCs w:val="24"/>
        </w:rPr>
        <w:t>In Your Discipline</w:t>
      </w:r>
    </w:p>
    <w:p w:rsidR="00D577EB" w:rsidRPr="00387CDE" w:rsidRDefault="00D577EB" w:rsidP="00D577EB">
      <w:pPr>
        <w:rPr>
          <w:rFonts w:cstheme="minorHAnsi"/>
          <w:sz w:val="24"/>
          <w:szCs w:val="24"/>
        </w:rPr>
      </w:pPr>
      <w:r w:rsidRPr="00387CDE">
        <w:rPr>
          <w:rFonts w:cstheme="minorHAnsi"/>
          <w:sz w:val="24"/>
          <w:szCs w:val="24"/>
        </w:rPr>
        <w:t>In Your Family</w:t>
      </w:r>
    </w:p>
    <w:p w:rsidR="00D577EB" w:rsidRPr="00387CDE" w:rsidRDefault="00D577EB" w:rsidP="00D577EB">
      <w:pPr>
        <w:rPr>
          <w:rFonts w:cstheme="minorHAnsi"/>
          <w:sz w:val="24"/>
          <w:szCs w:val="24"/>
        </w:rPr>
      </w:pPr>
      <w:r w:rsidRPr="00387CDE">
        <w:rPr>
          <w:rFonts w:cstheme="minorHAnsi"/>
          <w:sz w:val="24"/>
          <w:szCs w:val="24"/>
        </w:rPr>
        <w:t>In Your Society</w:t>
      </w:r>
    </w:p>
    <w:p w:rsidR="00D577EB" w:rsidRPr="00387CDE" w:rsidRDefault="00D577EB" w:rsidP="00D577EB">
      <w:pPr>
        <w:rPr>
          <w:rFonts w:cstheme="minorHAnsi"/>
          <w:sz w:val="24"/>
          <w:szCs w:val="24"/>
        </w:rPr>
      </w:pPr>
      <w:r w:rsidRPr="00387CDE">
        <w:rPr>
          <w:rFonts w:cstheme="minorHAnsi"/>
          <w:sz w:val="24"/>
          <w:szCs w:val="24"/>
        </w:rPr>
        <w:t>Humiliation</w:t>
      </w:r>
    </w:p>
    <w:p w:rsidR="00D577EB" w:rsidRPr="00387CDE" w:rsidRDefault="00D577EB" w:rsidP="00D577EB">
      <w:pPr>
        <w:rPr>
          <w:rFonts w:cstheme="minorHAnsi"/>
          <w:sz w:val="24"/>
          <w:szCs w:val="24"/>
        </w:rPr>
      </w:pPr>
      <w:r w:rsidRPr="00387CDE">
        <w:rPr>
          <w:rFonts w:cstheme="minorHAnsi"/>
          <w:sz w:val="24"/>
          <w:szCs w:val="24"/>
        </w:rPr>
        <w:t>The Examples of Humiliation</w:t>
      </w:r>
    </w:p>
    <w:p w:rsidR="00D577EB" w:rsidRPr="00387CDE" w:rsidRDefault="00D577EB" w:rsidP="00D577EB">
      <w:pPr>
        <w:rPr>
          <w:rFonts w:cstheme="minorHAnsi"/>
          <w:sz w:val="24"/>
          <w:szCs w:val="24"/>
        </w:rPr>
      </w:pPr>
      <w:r w:rsidRPr="00387CDE">
        <w:rPr>
          <w:rFonts w:cstheme="minorHAnsi"/>
          <w:sz w:val="24"/>
          <w:szCs w:val="24"/>
        </w:rPr>
        <w:t>David’s Men at the hands of Hanun</w:t>
      </w:r>
    </w:p>
    <w:p w:rsidR="00D577EB" w:rsidRPr="00387CDE" w:rsidRDefault="00D577EB" w:rsidP="00D577EB">
      <w:pPr>
        <w:rPr>
          <w:rFonts w:cstheme="minorHAnsi"/>
          <w:sz w:val="24"/>
          <w:szCs w:val="24"/>
        </w:rPr>
      </w:pPr>
      <w:r w:rsidRPr="00387CDE">
        <w:rPr>
          <w:rFonts w:cstheme="minorHAnsi"/>
          <w:sz w:val="24"/>
          <w:szCs w:val="24"/>
        </w:rPr>
        <w:t>Michal, by David’s dancing</w:t>
      </w:r>
    </w:p>
    <w:p w:rsidR="00D577EB" w:rsidRPr="00387CDE" w:rsidRDefault="00D577EB" w:rsidP="00D577EB">
      <w:pPr>
        <w:rPr>
          <w:rFonts w:cstheme="minorHAnsi"/>
          <w:sz w:val="24"/>
          <w:szCs w:val="24"/>
        </w:rPr>
      </w:pPr>
      <w:r w:rsidRPr="00387CDE">
        <w:rPr>
          <w:rFonts w:cstheme="minorHAnsi"/>
          <w:sz w:val="24"/>
          <w:szCs w:val="24"/>
        </w:rPr>
        <w:t>Joab and His Men, by David’s seemingly inappropriate mourning</w:t>
      </w:r>
    </w:p>
    <w:p w:rsidR="00D577EB" w:rsidRPr="00387CDE" w:rsidRDefault="00D577EB" w:rsidP="00D577EB">
      <w:pPr>
        <w:rPr>
          <w:rFonts w:cstheme="minorHAnsi"/>
          <w:sz w:val="24"/>
          <w:szCs w:val="24"/>
        </w:rPr>
      </w:pPr>
      <w:r w:rsidRPr="00387CDE">
        <w:rPr>
          <w:rFonts w:cstheme="minorHAnsi"/>
          <w:sz w:val="24"/>
          <w:szCs w:val="24"/>
        </w:rPr>
        <w:t>Haman, by His death on the gallows prepared for Mordecai</w:t>
      </w:r>
    </w:p>
    <w:p w:rsidR="00D577EB" w:rsidRPr="00387CDE" w:rsidRDefault="00D577EB" w:rsidP="00D577EB">
      <w:pPr>
        <w:rPr>
          <w:rFonts w:cstheme="minorHAnsi"/>
          <w:sz w:val="24"/>
          <w:szCs w:val="24"/>
        </w:rPr>
      </w:pPr>
      <w:r w:rsidRPr="00387CDE">
        <w:rPr>
          <w:rFonts w:cstheme="minorHAnsi"/>
          <w:sz w:val="24"/>
          <w:szCs w:val="24"/>
        </w:rPr>
        <w:t>Job</w:t>
      </w:r>
    </w:p>
    <w:p w:rsidR="00D577EB" w:rsidRPr="00387CDE" w:rsidRDefault="00D577EB" w:rsidP="00D577EB">
      <w:pPr>
        <w:rPr>
          <w:rFonts w:cstheme="minorHAnsi"/>
          <w:sz w:val="24"/>
          <w:szCs w:val="24"/>
        </w:rPr>
      </w:pPr>
      <w:r w:rsidRPr="00387CDE">
        <w:rPr>
          <w:rFonts w:cstheme="minorHAnsi"/>
          <w:sz w:val="24"/>
          <w:szCs w:val="24"/>
        </w:rPr>
        <w:t>Peter, by His denial of the Lord Jesus Christ</w:t>
      </w:r>
    </w:p>
    <w:p w:rsidR="00D577EB" w:rsidRPr="00387CDE" w:rsidRDefault="00D577EB" w:rsidP="00D577EB">
      <w:pPr>
        <w:rPr>
          <w:rFonts w:cstheme="minorHAnsi"/>
          <w:sz w:val="24"/>
          <w:szCs w:val="24"/>
        </w:rPr>
      </w:pPr>
      <w:r w:rsidRPr="00387CDE">
        <w:rPr>
          <w:rFonts w:cstheme="minorHAnsi"/>
          <w:sz w:val="24"/>
          <w:szCs w:val="24"/>
        </w:rPr>
        <w:t>The Warnings against Presumption</w:t>
      </w:r>
    </w:p>
    <w:p w:rsidR="00D577EB" w:rsidRPr="00387CDE" w:rsidRDefault="00D577EB" w:rsidP="00D577EB">
      <w:pPr>
        <w:rPr>
          <w:rFonts w:cstheme="minorHAnsi"/>
          <w:sz w:val="24"/>
          <w:szCs w:val="24"/>
        </w:rPr>
      </w:pPr>
      <w:r w:rsidRPr="00387CDE">
        <w:rPr>
          <w:rFonts w:cstheme="minorHAnsi"/>
          <w:sz w:val="24"/>
          <w:szCs w:val="24"/>
        </w:rPr>
        <w:t>People are often humiliated as a punishment for sin</w:t>
      </w:r>
    </w:p>
    <w:p w:rsidR="00D577EB" w:rsidRPr="00387CDE" w:rsidRDefault="00D577EB" w:rsidP="00D577EB">
      <w:pPr>
        <w:rPr>
          <w:rFonts w:cstheme="minorHAnsi"/>
          <w:sz w:val="24"/>
          <w:szCs w:val="24"/>
        </w:rPr>
      </w:pPr>
      <w:r w:rsidRPr="00387CDE">
        <w:rPr>
          <w:rFonts w:cstheme="minorHAnsi"/>
          <w:sz w:val="24"/>
          <w:szCs w:val="24"/>
        </w:rPr>
        <w:t>The Lord Jesus Christ suffered Humiliation</w:t>
      </w:r>
    </w:p>
    <w:p w:rsidR="00D577EB" w:rsidRPr="00387CDE" w:rsidRDefault="00D577EB" w:rsidP="00D577EB">
      <w:pPr>
        <w:rPr>
          <w:rFonts w:cstheme="minorHAnsi"/>
          <w:sz w:val="24"/>
          <w:szCs w:val="24"/>
        </w:rPr>
      </w:pPr>
      <w:r w:rsidRPr="00387CDE">
        <w:rPr>
          <w:rFonts w:cstheme="minorHAnsi"/>
          <w:sz w:val="24"/>
          <w:szCs w:val="24"/>
        </w:rPr>
        <w:t>The Lord Jesus Christ’s Humiliation prophesied in the OT</w:t>
      </w:r>
    </w:p>
    <w:p w:rsidR="00D577EB" w:rsidRPr="00387CDE" w:rsidRDefault="00D577EB" w:rsidP="00D577EB">
      <w:pPr>
        <w:rPr>
          <w:rFonts w:cstheme="minorHAnsi"/>
          <w:sz w:val="24"/>
          <w:szCs w:val="24"/>
        </w:rPr>
      </w:pPr>
      <w:r w:rsidRPr="00387CDE">
        <w:rPr>
          <w:rFonts w:cstheme="minorHAnsi"/>
          <w:sz w:val="24"/>
          <w:szCs w:val="24"/>
        </w:rPr>
        <w:t>The Lord Jesus Christ’s Humiliation in His Incarnation</w:t>
      </w:r>
    </w:p>
    <w:p w:rsidR="00D577EB" w:rsidRPr="00387CDE" w:rsidRDefault="00D577EB" w:rsidP="00D577EB">
      <w:pPr>
        <w:rPr>
          <w:rFonts w:cstheme="minorHAnsi"/>
          <w:sz w:val="24"/>
          <w:szCs w:val="24"/>
        </w:rPr>
      </w:pPr>
      <w:r w:rsidRPr="00387CDE">
        <w:rPr>
          <w:rFonts w:cstheme="minorHAnsi"/>
          <w:sz w:val="24"/>
          <w:szCs w:val="24"/>
        </w:rPr>
        <w:t>The Lord Jesus Christ’s Humiliation in His Humble Birth</w:t>
      </w:r>
    </w:p>
    <w:p w:rsidR="00D577EB" w:rsidRPr="00387CDE" w:rsidRDefault="00D577EB" w:rsidP="00D577EB">
      <w:pPr>
        <w:rPr>
          <w:rFonts w:cstheme="minorHAnsi"/>
          <w:sz w:val="24"/>
          <w:szCs w:val="24"/>
        </w:rPr>
      </w:pPr>
      <w:r w:rsidRPr="00387CDE">
        <w:rPr>
          <w:rFonts w:cstheme="minorHAnsi"/>
          <w:sz w:val="24"/>
          <w:szCs w:val="24"/>
        </w:rPr>
        <w:t xml:space="preserve">The Lord Jesus Christ’s Humiliation through the Words of Others </w:t>
      </w:r>
    </w:p>
    <w:p w:rsidR="00D577EB" w:rsidRPr="00387CDE" w:rsidRDefault="00D577EB" w:rsidP="00D577EB">
      <w:pPr>
        <w:rPr>
          <w:rFonts w:cstheme="minorHAnsi"/>
          <w:sz w:val="24"/>
          <w:szCs w:val="24"/>
        </w:rPr>
      </w:pPr>
      <w:r w:rsidRPr="00387CDE">
        <w:rPr>
          <w:rFonts w:cstheme="minorHAnsi"/>
          <w:sz w:val="24"/>
          <w:szCs w:val="24"/>
        </w:rPr>
        <w:t>The Lord Jesus Christ’s Humiliation through the Actions of Others</w:t>
      </w:r>
    </w:p>
    <w:p w:rsidR="00D577EB" w:rsidRPr="00387CDE" w:rsidRDefault="00D577EB" w:rsidP="00D577EB">
      <w:pPr>
        <w:rPr>
          <w:rFonts w:cstheme="minorHAnsi"/>
          <w:sz w:val="24"/>
          <w:szCs w:val="24"/>
        </w:rPr>
      </w:pPr>
      <w:r w:rsidRPr="00387CDE">
        <w:rPr>
          <w:rFonts w:cstheme="minorHAnsi"/>
          <w:sz w:val="24"/>
          <w:szCs w:val="24"/>
        </w:rPr>
        <w:t>The Lord Jesus Christ’s Humiliation at His Trials</w:t>
      </w:r>
    </w:p>
    <w:p w:rsidR="00D577EB" w:rsidRPr="00387CDE" w:rsidRDefault="00D577EB" w:rsidP="00D577EB">
      <w:pPr>
        <w:rPr>
          <w:rFonts w:cstheme="minorHAnsi"/>
          <w:sz w:val="24"/>
          <w:szCs w:val="24"/>
        </w:rPr>
      </w:pPr>
      <w:r w:rsidRPr="00387CDE">
        <w:rPr>
          <w:rFonts w:cstheme="minorHAnsi"/>
          <w:sz w:val="24"/>
          <w:szCs w:val="24"/>
        </w:rPr>
        <w:t>The Lord Jesus Christ’s Humiliation at His Crucifixion</w:t>
      </w:r>
    </w:p>
    <w:p w:rsidR="00D577EB" w:rsidRPr="00387CDE" w:rsidRDefault="00D577EB" w:rsidP="00D577EB">
      <w:pPr>
        <w:rPr>
          <w:rFonts w:cstheme="minorHAnsi"/>
          <w:sz w:val="24"/>
          <w:szCs w:val="24"/>
        </w:rPr>
      </w:pPr>
      <w:r w:rsidRPr="00387CDE">
        <w:rPr>
          <w:rFonts w:cstheme="minorHAnsi"/>
          <w:sz w:val="24"/>
          <w:szCs w:val="24"/>
        </w:rPr>
        <w:t>Believers should be prepared to suffer Humiliation from Unbelievers</w:t>
      </w:r>
    </w:p>
    <w:p w:rsidR="00D577EB" w:rsidRPr="00387CDE" w:rsidRDefault="00D577EB" w:rsidP="00D577EB">
      <w:pPr>
        <w:rPr>
          <w:rFonts w:cstheme="minorHAnsi"/>
          <w:sz w:val="24"/>
          <w:szCs w:val="24"/>
        </w:rPr>
      </w:pPr>
      <w:r w:rsidRPr="00387CDE">
        <w:rPr>
          <w:rFonts w:cstheme="minorHAnsi"/>
          <w:sz w:val="24"/>
          <w:szCs w:val="24"/>
        </w:rPr>
        <w:t>Believers are not to Humiliate Others</w:t>
      </w:r>
    </w:p>
    <w:p w:rsidR="00D577EB" w:rsidRPr="00387CDE" w:rsidRDefault="00D577EB" w:rsidP="00D577EB">
      <w:pPr>
        <w:rPr>
          <w:rFonts w:cstheme="minorHAnsi"/>
          <w:sz w:val="24"/>
          <w:szCs w:val="24"/>
        </w:rPr>
      </w:pPr>
      <w:r w:rsidRPr="00387CDE">
        <w:rPr>
          <w:rFonts w:cstheme="minorHAnsi"/>
          <w:sz w:val="24"/>
          <w:szCs w:val="24"/>
        </w:rPr>
        <w:t>Humility</w:t>
      </w:r>
    </w:p>
    <w:p w:rsidR="00D577EB" w:rsidRPr="00387CDE" w:rsidRDefault="00D577EB" w:rsidP="00D577EB">
      <w:pPr>
        <w:rPr>
          <w:rFonts w:cstheme="minorHAnsi"/>
          <w:sz w:val="24"/>
          <w:szCs w:val="24"/>
        </w:rPr>
      </w:pPr>
      <w:r w:rsidRPr="00387CDE">
        <w:rPr>
          <w:rFonts w:cstheme="minorHAnsi"/>
          <w:sz w:val="24"/>
          <w:szCs w:val="24"/>
        </w:rPr>
        <w:t xml:space="preserve">The Father Stephen commands Humility </w:t>
      </w:r>
    </w:p>
    <w:p w:rsidR="00D577EB" w:rsidRPr="00387CDE" w:rsidRDefault="00D577EB" w:rsidP="00D577EB">
      <w:pPr>
        <w:rPr>
          <w:rFonts w:cstheme="minorHAnsi"/>
          <w:sz w:val="24"/>
          <w:szCs w:val="24"/>
        </w:rPr>
      </w:pPr>
      <w:r w:rsidRPr="00387CDE">
        <w:rPr>
          <w:rFonts w:cstheme="minorHAnsi"/>
          <w:sz w:val="24"/>
          <w:szCs w:val="24"/>
        </w:rPr>
        <w:t>The Father Stephen exalts the Humble</w:t>
      </w:r>
    </w:p>
    <w:p w:rsidR="00D577EB" w:rsidRPr="00387CDE" w:rsidRDefault="00D577EB" w:rsidP="00D577EB">
      <w:pPr>
        <w:rPr>
          <w:rFonts w:cstheme="minorHAnsi"/>
          <w:sz w:val="24"/>
          <w:szCs w:val="24"/>
        </w:rPr>
      </w:pPr>
      <w:r w:rsidRPr="00387CDE">
        <w:rPr>
          <w:rFonts w:cstheme="minorHAnsi"/>
          <w:sz w:val="24"/>
          <w:szCs w:val="24"/>
        </w:rPr>
        <w:t>Believers should humble themselves before the Father Stephen</w:t>
      </w:r>
    </w:p>
    <w:p w:rsidR="00D577EB" w:rsidRPr="00387CDE" w:rsidRDefault="00D577EB" w:rsidP="00D577EB">
      <w:pPr>
        <w:rPr>
          <w:rFonts w:cstheme="minorHAnsi"/>
          <w:sz w:val="24"/>
          <w:szCs w:val="24"/>
        </w:rPr>
      </w:pPr>
      <w:r w:rsidRPr="00387CDE">
        <w:rPr>
          <w:rFonts w:cstheme="minorHAnsi"/>
          <w:sz w:val="24"/>
          <w:szCs w:val="24"/>
        </w:rPr>
        <w:t xml:space="preserve">The Father Stephen humbles His people to Renew and Restore them  </w:t>
      </w:r>
    </w:p>
    <w:p w:rsidR="00D577EB" w:rsidRPr="00387CDE" w:rsidRDefault="00D577EB" w:rsidP="00D577EB">
      <w:pPr>
        <w:rPr>
          <w:rFonts w:cstheme="minorHAnsi"/>
          <w:sz w:val="24"/>
          <w:szCs w:val="24"/>
        </w:rPr>
      </w:pPr>
      <w:r w:rsidRPr="00387CDE">
        <w:rPr>
          <w:rFonts w:cstheme="minorHAnsi"/>
          <w:sz w:val="24"/>
          <w:szCs w:val="24"/>
        </w:rPr>
        <w:t>The Father Stephen humbles the Proud</w:t>
      </w:r>
    </w:p>
    <w:p w:rsidR="00D577EB" w:rsidRPr="00387CDE" w:rsidRDefault="00D577EB" w:rsidP="00D577EB">
      <w:pPr>
        <w:rPr>
          <w:rFonts w:cstheme="minorHAnsi"/>
          <w:sz w:val="24"/>
          <w:szCs w:val="24"/>
        </w:rPr>
      </w:pPr>
      <w:r w:rsidRPr="00387CDE">
        <w:rPr>
          <w:rFonts w:cstheme="minorHAnsi"/>
          <w:sz w:val="24"/>
          <w:szCs w:val="24"/>
        </w:rPr>
        <w:t>The Examples of Humble People</w:t>
      </w:r>
    </w:p>
    <w:p w:rsidR="00D577EB" w:rsidRPr="00387CDE" w:rsidRDefault="00D577EB" w:rsidP="00D577EB">
      <w:pPr>
        <w:rPr>
          <w:rFonts w:cstheme="minorHAnsi"/>
          <w:sz w:val="24"/>
          <w:szCs w:val="24"/>
        </w:rPr>
      </w:pPr>
      <w:r w:rsidRPr="00387CDE">
        <w:rPr>
          <w:rFonts w:cstheme="minorHAnsi"/>
          <w:sz w:val="24"/>
          <w:szCs w:val="24"/>
        </w:rPr>
        <w:t>Outstanding Individuals</w:t>
      </w:r>
    </w:p>
    <w:p w:rsidR="00D577EB" w:rsidRPr="00387CDE" w:rsidRDefault="00D577EB" w:rsidP="00D577EB">
      <w:pPr>
        <w:rPr>
          <w:rFonts w:cstheme="minorHAnsi"/>
          <w:sz w:val="24"/>
          <w:szCs w:val="24"/>
        </w:rPr>
      </w:pPr>
      <w:r w:rsidRPr="00387CDE">
        <w:rPr>
          <w:rFonts w:cstheme="minorHAnsi"/>
          <w:sz w:val="24"/>
          <w:szCs w:val="24"/>
        </w:rPr>
        <w:t>Jacob</w:t>
      </w:r>
    </w:p>
    <w:p w:rsidR="00D577EB" w:rsidRPr="00387CDE" w:rsidRDefault="00D577EB" w:rsidP="00D577EB">
      <w:pPr>
        <w:rPr>
          <w:rFonts w:cstheme="minorHAnsi"/>
          <w:sz w:val="24"/>
          <w:szCs w:val="24"/>
        </w:rPr>
      </w:pPr>
      <w:r w:rsidRPr="00387CDE">
        <w:rPr>
          <w:rFonts w:cstheme="minorHAnsi"/>
          <w:sz w:val="24"/>
          <w:szCs w:val="24"/>
        </w:rPr>
        <w:t>Joseph</w:t>
      </w:r>
    </w:p>
    <w:p w:rsidR="00D577EB" w:rsidRPr="00387CDE" w:rsidRDefault="00D577EB" w:rsidP="00D577EB">
      <w:pPr>
        <w:rPr>
          <w:rFonts w:cstheme="minorHAnsi"/>
          <w:sz w:val="24"/>
          <w:szCs w:val="24"/>
        </w:rPr>
      </w:pPr>
      <w:r w:rsidRPr="00387CDE">
        <w:rPr>
          <w:rFonts w:cstheme="minorHAnsi"/>
          <w:sz w:val="24"/>
          <w:szCs w:val="24"/>
        </w:rPr>
        <w:t>Moses</w:t>
      </w:r>
    </w:p>
    <w:p w:rsidR="00D577EB" w:rsidRPr="00387CDE" w:rsidRDefault="00D577EB" w:rsidP="00D577EB">
      <w:pPr>
        <w:rPr>
          <w:rFonts w:cstheme="minorHAnsi"/>
          <w:sz w:val="24"/>
          <w:szCs w:val="24"/>
        </w:rPr>
      </w:pPr>
      <w:r w:rsidRPr="00387CDE">
        <w:rPr>
          <w:rFonts w:cstheme="minorHAnsi"/>
          <w:sz w:val="24"/>
          <w:szCs w:val="24"/>
        </w:rPr>
        <w:t>King Saul</w:t>
      </w:r>
    </w:p>
    <w:p w:rsidR="00D577EB" w:rsidRPr="00387CDE" w:rsidRDefault="00D577EB" w:rsidP="00D577EB">
      <w:pPr>
        <w:rPr>
          <w:rFonts w:cstheme="minorHAnsi"/>
          <w:sz w:val="24"/>
          <w:szCs w:val="24"/>
        </w:rPr>
      </w:pPr>
      <w:r w:rsidRPr="00387CDE">
        <w:rPr>
          <w:rFonts w:cstheme="minorHAnsi"/>
          <w:sz w:val="24"/>
          <w:szCs w:val="24"/>
        </w:rPr>
        <w:t>King David</w:t>
      </w:r>
    </w:p>
    <w:p w:rsidR="00D577EB" w:rsidRPr="00387CDE" w:rsidRDefault="00D577EB" w:rsidP="00D577EB">
      <w:pPr>
        <w:rPr>
          <w:rFonts w:cstheme="minorHAnsi"/>
          <w:sz w:val="24"/>
          <w:szCs w:val="24"/>
        </w:rPr>
      </w:pPr>
      <w:r w:rsidRPr="00387CDE">
        <w:rPr>
          <w:rFonts w:cstheme="minorHAnsi"/>
          <w:sz w:val="24"/>
          <w:szCs w:val="24"/>
        </w:rPr>
        <w:t>King Solomon</w:t>
      </w:r>
    </w:p>
    <w:p w:rsidR="00D577EB" w:rsidRPr="00387CDE" w:rsidRDefault="00D577EB" w:rsidP="00D577EB">
      <w:pPr>
        <w:rPr>
          <w:rFonts w:cstheme="minorHAnsi"/>
          <w:sz w:val="24"/>
          <w:szCs w:val="24"/>
        </w:rPr>
      </w:pPr>
      <w:r w:rsidRPr="00387CDE">
        <w:rPr>
          <w:rFonts w:cstheme="minorHAnsi"/>
          <w:sz w:val="24"/>
          <w:szCs w:val="24"/>
        </w:rPr>
        <w:t>Daniel</w:t>
      </w:r>
    </w:p>
    <w:p w:rsidR="00D577EB" w:rsidRPr="00387CDE" w:rsidRDefault="00D577EB" w:rsidP="00D577EB">
      <w:pPr>
        <w:rPr>
          <w:rFonts w:cstheme="minorHAnsi"/>
          <w:sz w:val="24"/>
          <w:szCs w:val="24"/>
        </w:rPr>
      </w:pPr>
      <w:r w:rsidRPr="00387CDE">
        <w:rPr>
          <w:rFonts w:cstheme="minorHAnsi"/>
          <w:sz w:val="24"/>
          <w:szCs w:val="24"/>
        </w:rPr>
        <w:t>The Lord John the Holy Ghost</w:t>
      </w:r>
    </w:p>
    <w:p w:rsidR="00D577EB" w:rsidRPr="00387CDE" w:rsidRDefault="00D577EB" w:rsidP="00D577EB">
      <w:pPr>
        <w:rPr>
          <w:rFonts w:cstheme="minorHAnsi"/>
          <w:sz w:val="24"/>
          <w:szCs w:val="24"/>
        </w:rPr>
      </w:pPr>
      <w:r w:rsidRPr="00387CDE">
        <w:rPr>
          <w:rFonts w:cstheme="minorHAnsi"/>
          <w:sz w:val="24"/>
          <w:szCs w:val="24"/>
        </w:rPr>
        <w:t>Elizabeth, the Mother of John</w:t>
      </w:r>
    </w:p>
    <w:p w:rsidR="00D577EB" w:rsidRPr="00387CDE" w:rsidRDefault="00D577EB" w:rsidP="00D577EB">
      <w:pPr>
        <w:rPr>
          <w:rFonts w:cstheme="minorHAnsi"/>
          <w:sz w:val="24"/>
          <w:szCs w:val="24"/>
        </w:rPr>
      </w:pPr>
      <w:r w:rsidRPr="00387CDE">
        <w:rPr>
          <w:rFonts w:cstheme="minorHAnsi"/>
          <w:sz w:val="24"/>
          <w:szCs w:val="24"/>
        </w:rPr>
        <w:t>The Lord Jesus the Son</w:t>
      </w:r>
    </w:p>
    <w:p w:rsidR="00D577EB" w:rsidRPr="00387CDE" w:rsidRDefault="00D577EB" w:rsidP="00D577EB">
      <w:pPr>
        <w:rPr>
          <w:rFonts w:cstheme="minorHAnsi"/>
          <w:sz w:val="24"/>
          <w:szCs w:val="24"/>
        </w:rPr>
      </w:pPr>
      <w:r w:rsidRPr="00387CDE">
        <w:rPr>
          <w:rFonts w:cstheme="minorHAnsi"/>
          <w:sz w:val="24"/>
          <w:szCs w:val="24"/>
        </w:rPr>
        <w:t>Mary, the Mother of Jesus</w:t>
      </w:r>
    </w:p>
    <w:p w:rsidR="00D577EB" w:rsidRPr="00387CDE" w:rsidRDefault="00D577EB" w:rsidP="00D577EB">
      <w:pPr>
        <w:rPr>
          <w:rFonts w:cstheme="minorHAnsi"/>
          <w:sz w:val="24"/>
          <w:szCs w:val="24"/>
        </w:rPr>
      </w:pPr>
      <w:r w:rsidRPr="00387CDE">
        <w:rPr>
          <w:rFonts w:cstheme="minorHAnsi"/>
          <w:sz w:val="24"/>
          <w:szCs w:val="24"/>
        </w:rPr>
        <w:t>The Father Stephen</w:t>
      </w:r>
    </w:p>
    <w:p w:rsidR="00D577EB" w:rsidRPr="00387CDE" w:rsidRDefault="00D577EB" w:rsidP="00D577EB">
      <w:pPr>
        <w:rPr>
          <w:rFonts w:cstheme="minorHAnsi"/>
          <w:sz w:val="24"/>
          <w:szCs w:val="24"/>
        </w:rPr>
      </w:pPr>
      <w:r w:rsidRPr="00387CDE">
        <w:rPr>
          <w:rFonts w:cstheme="minorHAnsi"/>
          <w:sz w:val="24"/>
          <w:szCs w:val="24"/>
        </w:rPr>
        <w:t>Barbara, the Mother of Stephen</w:t>
      </w:r>
    </w:p>
    <w:p w:rsidR="00D577EB" w:rsidRPr="00387CDE" w:rsidRDefault="00D577EB" w:rsidP="00D577EB">
      <w:pPr>
        <w:rPr>
          <w:rFonts w:cstheme="minorHAnsi"/>
          <w:sz w:val="24"/>
          <w:szCs w:val="24"/>
        </w:rPr>
      </w:pPr>
      <w:r w:rsidRPr="00387CDE">
        <w:rPr>
          <w:rFonts w:cstheme="minorHAnsi"/>
          <w:sz w:val="24"/>
          <w:szCs w:val="24"/>
        </w:rPr>
        <w:t>Paul</w:t>
      </w:r>
    </w:p>
    <w:p w:rsidR="00D577EB" w:rsidRPr="00387CDE" w:rsidRDefault="00D577EB" w:rsidP="00D577EB">
      <w:pPr>
        <w:rPr>
          <w:rFonts w:cstheme="minorHAnsi"/>
          <w:sz w:val="24"/>
          <w:szCs w:val="24"/>
        </w:rPr>
      </w:pPr>
      <w:r w:rsidRPr="00387CDE">
        <w:rPr>
          <w:rFonts w:cstheme="minorHAnsi"/>
          <w:sz w:val="24"/>
          <w:szCs w:val="24"/>
        </w:rPr>
        <w:t>Other Examples of Humility</w:t>
      </w:r>
    </w:p>
    <w:p w:rsidR="00D577EB" w:rsidRPr="00387CDE" w:rsidRDefault="00D577EB" w:rsidP="00D577EB">
      <w:pPr>
        <w:rPr>
          <w:rFonts w:cstheme="minorHAnsi"/>
          <w:sz w:val="24"/>
          <w:szCs w:val="24"/>
        </w:rPr>
      </w:pPr>
      <w:r w:rsidRPr="00387CDE">
        <w:rPr>
          <w:rFonts w:cstheme="minorHAnsi"/>
          <w:sz w:val="24"/>
          <w:szCs w:val="24"/>
        </w:rPr>
        <w:t>The Example of the Lord Jesus Christ</w:t>
      </w:r>
    </w:p>
    <w:p w:rsidR="00D577EB" w:rsidRPr="00387CDE" w:rsidRDefault="00D577EB" w:rsidP="00D577EB">
      <w:pPr>
        <w:rPr>
          <w:rFonts w:cstheme="minorHAnsi"/>
          <w:sz w:val="24"/>
          <w:szCs w:val="24"/>
        </w:rPr>
      </w:pPr>
      <w:r w:rsidRPr="00387CDE">
        <w:rPr>
          <w:rFonts w:cstheme="minorHAnsi"/>
          <w:sz w:val="24"/>
          <w:szCs w:val="24"/>
        </w:rPr>
        <w:t>Embarrassment</w:t>
      </w:r>
    </w:p>
    <w:p w:rsidR="00D577EB" w:rsidRPr="00387CDE" w:rsidRDefault="00D577EB" w:rsidP="00D577EB">
      <w:pPr>
        <w:rPr>
          <w:rFonts w:cstheme="minorHAnsi"/>
          <w:sz w:val="24"/>
          <w:szCs w:val="24"/>
        </w:rPr>
      </w:pPr>
      <w:r w:rsidRPr="00387CDE">
        <w:rPr>
          <w:rFonts w:cstheme="minorHAnsi"/>
          <w:sz w:val="24"/>
          <w:szCs w:val="24"/>
        </w:rPr>
        <w:t>Embarrassment may be a sign of misunderstanding or mistrust</w:t>
      </w:r>
    </w:p>
    <w:p w:rsidR="00D577EB" w:rsidRPr="00387CDE" w:rsidRDefault="00D577EB" w:rsidP="00D577EB">
      <w:pPr>
        <w:rPr>
          <w:rFonts w:cstheme="minorHAnsi"/>
          <w:sz w:val="24"/>
          <w:szCs w:val="24"/>
        </w:rPr>
      </w:pPr>
      <w:r w:rsidRPr="00387CDE">
        <w:rPr>
          <w:rFonts w:cstheme="minorHAnsi"/>
          <w:sz w:val="24"/>
          <w:szCs w:val="24"/>
        </w:rPr>
        <w:t xml:space="preserve">Divine Love or Agape Love includes not causing unnecessary Embarrassment </w:t>
      </w:r>
    </w:p>
    <w:p w:rsidR="00D577EB" w:rsidRPr="00387CDE" w:rsidRDefault="00D577EB" w:rsidP="00D577EB">
      <w:pPr>
        <w:rPr>
          <w:rFonts w:cstheme="minorHAnsi"/>
          <w:sz w:val="24"/>
          <w:szCs w:val="24"/>
        </w:rPr>
      </w:pPr>
      <w:r w:rsidRPr="00387CDE">
        <w:rPr>
          <w:rFonts w:cstheme="minorHAnsi"/>
          <w:sz w:val="24"/>
          <w:szCs w:val="24"/>
        </w:rPr>
        <w:t xml:space="preserve">Embarrassment caused by another Person </w:t>
      </w:r>
    </w:p>
    <w:p w:rsidR="00D577EB" w:rsidRPr="00387CDE" w:rsidRDefault="00D577EB" w:rsidP="00D577EB">
      <w:pPr>
        <w:rPr>
          <w:rFonts w:cstheme="minorHAnsi"/>
          <w:sz w:val="24"/>
          <w:szCs w:val="24"/>
        </w:rPr>
      </w:pPr>
      <w:r w:rsidRPr="00387CDE">
        <w:rPr>
          <w:rFonts w:cstheme="minorHAnsi"/>
          <w:sz w:val="24"/>
          <w:szCs w:val="24"/>
        </w:rPr>
        <w:t xml:space="preserve">Embarrassment may motivate Actions </w:t>
      </w:r>
    </w:p>
    <w:p w:rsidR="00D577EB" w:rsidRPr="00387CDE" w:rsidRDefault="00D577EB" w:rsidP="00D577EB">
      <w:pPr>
        <w:rPr>
          <w:rFonts w:cstheme="minorHAnsi"/>
          <w:sz w:val="24"/>
          <w:szCs w:val="24"/>
        </w:rPr>
      </w:pPr>
      <w:r w:rsidRPr="00387CDE">
        <w:rPr>
          <w:rFonts w:cstheme="minorHAnsi"/>
          <w:sz w:val="24"/>
          <w:szCs w:val="24"/>
        </w:rPr>
        <w:t xml:space="preserve">Doing right may be Embarrassing </w:t>
      </w:r>
    </w:p>
    <w:p w:rsidR="00D577EB" w:rsidRPr="00387CDE" w:rsidRDefault="00D577EB" w:rsidP="00D577EB">
      <w:pPr>
        <w:rPr>
          <w:rFonts w:cstheme="minorHAnsi"/>
          <w:sz w:val="24"/>
          <w:szCs w:val="24"/>
        </w:rPr>
      </w:pPr>
      <w:r w:rsidRPr="00387CDE">
        <w:rPr>
          <w:rFonts w:cstheme="minorHAnsi"/>
          <w:sz w:val="24"/>
          <w:szCs w:val="24"/>
        </w:rPr>
        <w:t>Embarrassment may motivate wrong behavior</w:t>
      </w:r>
    </w:p>
    <w:p w:rsidR="00D577EB" w:rsidRPr="00387CDE" w:rsidRDefault="00D577EB" w:rsidP="00D577EB">
      <w:pPr>
        <w:rPr>
          <w:rFonts w:cstheme="minorHAnsi"/>
          <w:sz w:val="24"/>
          <w:szCs w:val="24"/>
        </w:rPr>
      </w:pPr>
      <w:r w:rsidRPr="00387CDE">
        <w:rPr>
          <w:rFonts w:cstheme="minorHAnsi"/>
          <w:sz w:val="24"/>
          <w:szCs w:val="24"/>
        </w:rPr>
        <w:t>Gentleness</w:t>
      </w:r>
    </w:p>
    <w:p w:rsidR="00D577EB" w:rsidRPr="00387CDE" w:rsidRDefault="00D577EB" w:rsidP="00D577EB">
      <w:pPr>
        <w:rPr>
          <w:rFonts w:cstheme="minorHAnsi"/>
          <w:sz w:val="24"/>
          <w:szCs w:val="24"/>
        </w:rPr>
      </w:pPr>
      <w:r w:rsidRPr="00387CDE">
        <w:rPr>
          <w:rFonts w:cstheme="minorHAnsi"/>
          <w:sz w:val="24"/>
          <w:szCs w:val="24"/>
        </w:rPr>
        <w:t>The Gentleness of the Father Stephen</w:t>
      </w:r>
    </w:p>
    <w:p w:rsidR="00D577EB" w:rsidRPr="00387CDE" w:rsidRDefault="00D577EB" w:rsidP="00D577EB">
      <w:pPr>
        <w:rPr>
          <w:rFonts w:cstheme="minorHAnsi"/>
          <w:sz w:val="24"/>
          <w:szCs w:val="24"/>
        </w:rPr>
      </w:pPr>
      <w:r w:rsidRPr="00387CDE">
        <w:rPr>
          <w:rFonts w:cstheme="minorHAnsi"/>
          <w:sz w:val="24"/>
          <w:szCs w:val="24"/>
        </w:rPr>
        <w:t>In Dealing with the Wayward</w:t>
      </w:r>
    </w:p>
    <w:p w:rsidR="00D577EB" w:rsidRPr="00387CDE" w:rsidRDefault="00D577EB" w:rsidP="00D577EB">
      <w:pPr>
        <w:rPr>
          <w:rFonts w:cstheme="minorHAnsi"/>
          <w:sz w:val="24"/>
          <w:szCs w:val="24"/>
        </w:rPr>
      </w:pPr>
      <w:r w:rsidRPr="00387CDE">
        <w:rPr>
          <w:rFonts w:cstheme="minorHAnsi"/>
          <w:sz w:val="24"/>
          <w:szCs w:val="24"/>
        </w:rPr>
        <w:t>In Caring for the Weak</w:t>
      </w:r>
    </w:p>
    <w:p w:rsidR="00D577EB" w:rsidRPr="00387CDE" w:rsidRDefault="00D577EB" w:rsidP="00D577EB">
      <w:pPr>
        <w:rPr>
          <w:rFonts w:cstheme="minorHAnsi"/>
          <w:sz w:val="24"/>
          <w:szCs w:val="24"/>
        </w:rPr>
      </w:pPr>
      <w:r w:rsidRPr="00387CDE">
        <w:rPr>
          <w:rFonts w:cstheme="minorHAnsi"/>
          <w:sz w:val="24"/>
          <w:szCs w:val="24"/>
        </w:rPr>
        <w:t>The Gentleness of the Lord Jesus Christ</w:t>
      </w:r>
    </w:p>
    <w:p w:rsidR="00D577EB" w:rsidRPr="00387CDE" w:rsidRDefault="00D577EB" w:rsidP="00D577EB">
      <w:pPr>
        <w:rPr>
          <w:rFonts w:cstheme="minorHAnsi"/>
          <w:sz w:val="24"/>
          <w:szCs w:val="24"/>
        </w:rPr>
      </w:pPr>
      <w:r w:rsidRPr="00387CDE">
        <w:rPr>
          <w:rFonts w:cstheme="minorHAnsi"/>
          <w:sz w:val="24"/>
          <w:szCs w:val="24"/>
        </w:rPr>
        <w:t>The Examples of the Lord Jesus Christ’s Gentleness</w:t>
      </w:r>
    </w:p>
    <w:p w:rsidR="00D577EB" w:rsidRPr="00387CDE" w:rsidRDefault="00D577EB" w:rsidP="00D577EB">
      <w:pPr>
        <w:rPr>
          <w:rFonts w:cstheme="minorHAnsi"/>
          <w:sz w:val="24"/>
          <w:szCs w:val="24"/>
        </w:rPr>
      </w:pPr>
      <w:r w:rsidRPr="00387CDE">
        <w:rPr>
          <w:rFonts w:cstheme="minorHAnsi"/>
          <w:sz w:val="24"/>
          <w:szCs w:val="24"/>
        </w:rPr>
        <w:t>Gentleness as strength esteemed, respected, revered, reverenced by the Father Stephen</w:t>
      </w:r>
    </w:p>
    <w:p w:rsidR="00D577EB" w:rsidRPr="00387CDE" w:rsidRDefault="00D577EB" w:rsidP="00D577EB">
      <w:pPr>
        <w:rPr>
          <w:rFonts w:cstheme="minorHAnsi"/>
          <w:sz w:val="24"/>
          <w:szCs w:val="24"/>
        </w:rPr>
      </w:pPr>
      <w:r w:rsidRPr="00387CDE">
        <w:rPr>
          <w:rFonts w:cstheme="minorHAnsi"/>
          <w:sz w:val="24"/>
          <w:szCs w:val="24"/>
        </w:rPr>
        <w:t>Gentleness as a Mark of Christian Character</w:t>
      </w:r>
    </w:p>
    <w:p w:rsidR="00D577EB" w:rsidRPr="00387CDE" w:rsidRDefault="00D577EB" w:rsidP="00D577EB">
      <w:pPr>
        <w:rPr>
          <w:rFonts w:cstheme="minorHAnsi"/>
          <w:sz w:val="24"/>
          <w:szCs w:val="24"/>
        </w:rPr>
      </w:pPr>
      <w:r w:rsidRPr="00387CDE">
        <w:rPr>
          <w:rFonts w:cstheme="minorHAnsi"/>
          <w:sz w:val="24"/>
          <w:szCs w:val="24"/>
        </w:rPr>
        <w:t>Believers are to reflect the Father Stephen’s Gentleness in their dealings with people</w:t>
      </w:r>
    </w:p>
    <w:p w:rsidR="00D577EB" w:rsidRPr="00387CDE" w:rsidRDefault="00D577EB" w:rsidP="00D577EB">
      <w:pPr>
        <w:rPr>
          <w:rFonts w:cstheme="minorHAnsi"/>
          <w:sz w:val="24"/>
          <w:szCs w:val="24"/>
        </w:rPr>
      </w:pPr>
      <w:r w:rsidRPr="00387CDE">
        <w:rPr>
          <w:rFonts w:cstheme="minorHAnsi"/>
          <w:sz w:val="24"/>
          <w:szCs w:val="24"/>
        </w:rPr>
        <w:t>In Correcting the Wayward</w:t>
      </w:r>
    </w:p>
    <w:p w:rsidR="00D577EB" w:rsidRPr="00387CDE" w:rsidRDefault="00D577EB" w:rsidP="00D577EB">
      <w:pPr>
        <w:rPr>
          <w:rFonts w:cstheme="minorHAnsi"/>
          <w:sz w:val="24"/>
          <w:szCs w:val="24"/>
        </w:rPr>
      </w:pPr>
      <w:r w:rsidRPr="00387CDE">
        <w:rPr>
          <w:rFonts w:cstheme="minorHAnsi"/>
          <w:sz w:val="24"/>
          <w:szCs w:val="24"/>
        </w:rPr>
        <w:t>In Reasoning with Unbelievers</w:t>
      </w:r>
    </w:p>
    <w:p w:rsidR="00D577EB" w:rsidRPr="00387CDE" w:rsidRDefault="00D577EB" w:rsidP="00D577EB">
      <w:pPr>
        <w:rPr>
          <w:rFonts w:cstheme="minorHAnsi"/>
          <w:sz w:val="24"/>
          <w:szCs w:val="24"/>
        </w:rPr>
      </w:pPr>
      <w:r w:rsidRPr="00387CDE">
        <w:rPr>
          <w:rFonts w:cstheme="minorHAnsi"/>
          <w:sz w:val="24"/>
          <w:szCs w:val="24"/>
        </w:rPr>
        <w:t>In Nurturing New Believers</w:t>
      </w:r>
    </w:p>
    <w:p w:rsidR="00D577EB" w:rsidRPr="00387CDE" w:rsidRDefault="00D577EB" w:rsidP="00D577EB">
      <w:pPr>
        <w:rPr>
          <w:rFonts w:cstheme="minorHAnsi"/>
          <w:sz w:val="24"/>
          <w:szCs w:val="24"/>
        </w:rPr>
      </w:pPr>
      <w:r w:rsidRPr="00387CDE">
        <w:rPr>
          <w:rFonts w:cstheme="minorHAnsi"/>
          <w:sz w:val="24"/>
          <w:szCs w:val="24"/>
        </w:rPr>
        <w:t>In Showing Consideration to all</w:t>
      </w:r>
    </w:p>
    <w:p w:rsidR="00D577EB" w:rsidRPr="00387CDE" w:rsidRDefault="00D577EB" w:rsidP="00D577EB">
      <w:pPr>
        <w:rPr>
          <w:rFonts w:cstheme="minorHAnsi"/>
          <w:sz w:val="24"/>
          <w:szCs w:val="24"/>
        </w:rPr>
      </w:pPr>
      <w:r w:rsidRPr="00387CDE">
        <w:rPr>
          <w:rFonts w:cstheme="minorHAnsi"/>
          <w:sz w:val="24"/>
          <w:szCs w:val="24"/>
        </w:rPr>
        <w:t xml:space="preserve">Conclusion </w:t>
      </w:r>
    </w:p>
    <w:p w:rsidR="00D577EB" w:rsidRPr="00387CDE" w:rsidRDefault="00D577EB" w:rsidP="00D577EB">
      <w:pPr>
        <w:jc w:val="center"/>
        <w:rPr>
          <w:rFonts w:cstheme="minorHAnsi"/>
          <w:b/>
          <w:sz w:val="24"/>
          <w:szCs w:val="24"/>
        </w:rPr>
      </w:pPr>
      <w:r w:rsidRPr="00387CDE">
        <w:rPr>
          <w:rFonts w:cstheme="minorHAnsi"/>
          <w:b/>
          <w:sz w:val="24"/>
          <w:szCs w:val="24"/>
        </w:rPr>
        <w:t>Chapter 1: What is Meekness?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Meekness is an attitude of humble and expectant trust in the Father Stephen, and an agape loving, gentle and patient attitude toward others.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387CDE">
        <w:rPr>
          <w:rFonts w:cstheme="minorHAnsi"/>
          <w:sz w:val="24"/>
          <w:szCs w:val="24"/>
          <w:vertAlign w:val="superscript"/>
        </w:rPr>
        <w:t>st</w:t>
      </w:r>
      <w:r w:rsidRPr="00387CDE">
        <w:rPr>
          <w:rFonts w:cstheme="minorHAnsi"/>
          <w:sz w:val="24"/>
          <w:szCs w:val="24"/>
        </w:rPr>
        <w:t xml:space="preserve"> Peter 3:4 tell us “…but let Your adorning be the hidden Person of the heart with the imperishable beauty of a gentle and quiet Spirit, which in God’s sight is very precious.”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387CDE">
        <w:rPr>
          <w:rFonts w:cstheme="minorHAnsi"/>
          <w:sz w:val="24"/>
          <w:szCs w:val="24"/>
          <w:vertAlign w:val="superscript"/>
        </w:rPr>
        <w:t>st</w:t>
      </w:r>
      <w:r w:rsidRPr="00387CDE">
        <w:rPr>
          <w:rFonts w:cstheme="minorHAnsi"/>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387CDE">
        <w:rPr>
          <w:rFonts w:cstheme="minorHAnsi"/>
          <w:sz w:val="24"/>
          <w:szCs w:val="24"/>
          <w:vertAlign w:val="superscript"/>
        </w:rPr>
        <w:t>nd</w:t>
      </w:r>
      <w:r w:rsidRPr="00387CDE">
        <w:rPr>
          <w:rFonts w:cstheme="minorHAnsi"/>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Godly wisdom produces Meekness is proven in the Holy Scripture. In James 3:13 declares “Who is wise and understanding among You? By His good conduct let Him show His works in the Meekness of wisdom.”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Meekness is proven in the Holy Scripture. Moses in Numbers 12:3. David in 2</w:t>
      </w:r>
      <w:r w:rsidRPr="00387CDE">
        <w:rPr>
          <w:rFonts w:cstheme="minorHAnsi"/>
          <w:sz w:val="24"/>
          <w:szCs w:val="24"/>
          <w:vertAlign w:val="superscript"/>
        </w:rPr>
        <w:t>nd</w:t>
      </w:r>
      <w:r w:rsidRPr="00387CDE">
        <w:rPr>
          <w:rFonts w:cstheme="minorHAnsi"/>
          <w:sz w:val="24"/>
          <w:szCs w:val="24"/>
        </w:rPr>
        <w:t xml:space="preserve"> Samuel 16:11-12. Ahab in 1</w:t>
      </w:r>
      <w:r w:rsidRPr="00387CDE">
        <w:rPr>
          <w:rFonts w:cstheme="minorHAnsi"/>
          <w:sz w:val="24"/>
          <w:szCs w:val="24"/>
          <w:vertAlign w:val="superscript"/>
        </w:rPr>
        <w:t>st</w:t>
      </w:r>
      <w:r w:rsidRPr="00387CDE">
        <w:rPr>
          <w:rFonts w:cstheme="minorHAnsi"/>
          <w:sz w:val="24"/>
          <w:szCs w:val="24"/>
        </w:rPr>
        <w:t xml:space="preserve"> Kings 21:27. Job in Job 1:21. Jeremiah in Jeremiah 11:19; 26:14. Mary, the Mother of Jesus Christ in Luke 1:38. The Father Stephen in Acts 7:60. Paul in 2</w:t>
      </w:r>
      <w:r w:rsidRPr="00387CDE">
        <w:rPr>
          <w:rFonts w:cstheme="minorHAnsi"/>
          <w:sz w:val="24"/>
          <w:szCs w:val="24"/>
          <w:vertAlign w:val="superscript"/>
        </w:rPr>
        <w:t>nd</w:t>
      </w:r>
      <w:r w:rsidRPr="00387CDE">
        <w:rPr>
          <w:rFonts w:cstheme="minorHAnsi"/>
          <w:sz w:val="24"/>
          <w:szCs w:val="24"/>
        </w:rPr>
        <w:t xml:space="preserve"> Timothy 4:16.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387CDE">
        <w:rPr>
          <w:rFonts w:cstheme="minorHAnsi"/>
          <w:sz w:val="24"/>
          <w:szCs w:val="24"/>
          <w:vertAlign w:val="superscript"/>
        </w:rPr>
        <w:t>nd</w:t>
      </w:r>
      <w:r w:rsidRPr="00387CDE">
        <w:rPr>
          <w:rFonts w:cstheme="minorHAnsi"/>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387CDE">
        <w:rPr>
          <w:rFonts w:cstheme="minorHAnsi"/>
          <w:sz w:val="24"/>
          <w:szCs w:val="24"/>
          <w:vertAlign w:val="superscript"/>
        </w:rPr>
        <w:t>st</w:t>
      </w:r>
      <w:r w:rsidRPr="00387CDE">
        <w:rPr>
          <w:rFonts w:cstheme="minorHAnsi"/>
          <w:sz w:val="24"/>
          <w:szCs w:val="24"/>
        </w:rPr>
        <w:t xml:space="preserve"> Peter 2:23 mentions “When He was reviled, He did not revile in return, when He suffered, He did not threaten, but continued entrusting Himself to Him who judges justly.”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387CDE">
        <w:rPr>
          <w:rFonts w:cstheme="minorHAnsi"/>
          <w:sz w:val="24"/>
          <w:szCs w:val="24"/>
          <w:vertAlign w:val="superscript"/>
        </w:rPr>
        <w:t>st</w:t>
      </w:r>
      <w:r w:rsidRPr="00387CDE">
        <w:rPr>
          <w:rFonts w:cstheme="minorHAnsi"/>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387CDE">
        <w:rPr>
          <w:rFonts w:cstheme="minorHAnsi"/>
          <w:sz w:val="24"/>
          <w:szCs w:val="24"/>
          <w:vertAlign w:val="superscript"/>
        </w:rPr>
        <w:t>st</w:t>
      </w:r>
      <w:r w:rsidRPr="00387CDE">
        <w:rPr>
          <w:rFonts w:cstheme="minorHAnsi"/>
          <w:sz w:val="24"/>
          <w:szCs w:val="24"/>
        </w:rPr>
        <w:t xml:space="preserve"> Timothy 6:11. In Your Witness. In 1</w:t>
      </w:r>
      <w:r w:rsidRPr="00387CDE">
        <w:rPr>
          <w:rFonts w:cstheme="minorHAnsi"/>
          <w:sz w:val="24"/>
          <w:szCs w:val="24"/>
          <w:vertAlign w:val="superscript"/>
        </w:rPr>
        <w:t>st</w:t>
      </w:r>
      <w:r w:rsidRPr="00387CDE">
        <w:rPr>
          <w:rFonts w:cstheme="minorHAnsi"/>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387CDE">
        <w:rPr>
          <w:rFonts w:cstheme="minorHAnsi"/>
          <w:sz w:val="24"/>
          <w:szCs w:val="24"/>
          <w:vertAlign w:val="superscript"/>
        </w:rPr>
        <w:t>st</w:t>
      </w:r>
      <w:r w:rsidRPr="00387CDE">
        <w:rPr>
          <w:rFonts w:cstheme="minorHAnsi"/>
          <w:sz w:val="24"/>
          <w:szCs w:val="24"/>
        </w:rPr>
        <w:t xml:space="preserve"> Corinthians 4:21 mentions “What do You wish? Shall I come to You with a rod, or with (agape) love in a Spirit of Gentleness?” In 2</w:t>
      </w:r>
      <w:r w:rsidRPr="00387CDE">
        <w:rPr>
          <w:rFonts w:cstheme="minorHAnsi"/>
          <w:sz w:val="24"/>
          <w:szCs w:val="24"/>
          <w:vertAlign w:val="superscript"/>
        </w:rPr>
        <w:t>nd</w:t>
      </w:r>
      <w:r w:rsidRPr="00387CDE">
        <w:rPr>
          <w:rFonts w:cstheme="minorHAnsi"/>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387CDE">
        <w:rPr>
          <w:rFonts w:cstheme="minorHAnsi"/>
          <w:sz w:val="24"/>
          <w:szCs w:val="24"/>
          <w:vertAlign w:val="superscript"/>
        </w:rPr>
        <w:t>st</w:t>
      </w:r>
      <w:r w:rsidRPr="00387CDE">
        <w:rPr>
          <w:rFonts w:cstheme="minorHAnsi"/>
          <w:sz w:val="24"/>
          <w:szCs w:val="24"/>
        </w:rPr>
        <w:t xml:space="preserve"> Timothy 2:1-2.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Humiliation is proven in the Holy Scripture. David’s Men at the hands of Hanun is in 2</w:t>
      </w:r>
      <w:r w:rsidRPr="00387CDE">
        <w:rPr>
          <w:rFonts w:cstheme="minorHAnsi"/>
          <w:sz w:val="24"/>
          <w:szCs w:val="24"/>
          <w:vertAlign w:val="superscript"/>
        </w:rPr>
        <w:t>nd</w:t>
      </w:r>
      <w:r w:rsidRPr="00387CDE">
        <w:rPr>
          <w:rFonts w:cstheme="minorHAnsi"/>
          <w:sz w:val="24"/>
          <w:szCs w:val="24"/>
        </w:rPr>
        <w:t xml:space="preserve"> Samuel 10:4-5 &amp; 1</w:t>
      </w:r>
      <w:r w:rsidRPr="00387CDE">
        <w:rPr>
          <w:rFonts w:cstheme="minorHAnsi"/>
          <w:sz w:val="24"/>
          <w:szCs w:val="24"/>
          <w:vertAlign w:val="superscript"/>
        </w:rPr>
        <w:t>st</w:t>
      </w:r>
      <w:r w:rsidRPr="00387CDE">
        <w:rPr>
          <w:rFonts w:cstheme="minorHAnsi"/>
          <w:sz w:val="24"/>
          <w:szCs w:val="24"/>
        </w:rPr>
        <w:t xml:space="preserve"> Chronicles 19:4-5. Michal, by David’s dancing is in 2</w:t>
      </w:r>
      <w:r w:rsidRPr="00387CDE">
        <w:rPr>
          <w:rFonts w:cstheme="minorHAnsi"/>
          <w:sz w:val="24"/>
          <w:szCs w:val="24"/>
          <w:vertAlign w:val="superscript"/>
        </w:rPr>
        <w:t>nd</w:t>
      </w:r>
      <w:r w:rsidRPr="00387CDE">
        <w:rPr>
          <w:rFonts w:cstheme="minorHAnsi"/>
          <w:sz w:val="24"/>
          <w:szCs w:val="24"/>
        </w:rPr>
        <w:t xml:space="preserve"> Samuel 4:14, 20-22. Joab and His Men, by David’s seemingly inappropriate mourning is in 2</w:t>
      </w:r>
      <w:r w:rsidRPr="00387CDE">
        <w:rPr>
          <w:rFonts w:cstheme="minorHAnsi"/>
          <w:sz w:val="24"/>
          <w:szCs w:val="24"/>
          <w:vertAlign w:val="superscript"/>
        </w:rPr>
        <w:t>nd</w:t>
      </w:r>
      <w:r w:rsidRPr="00387CDE">
        <w:rPr>
          <w:rFonts w:cstheme="minorHAnsi"/>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387CDE">
        <w:rPr>
          <w:rFonts w:cstheme="minorHAnsi"/>
          <w:sz w:val="24"/>
          <w:szCs w:val="24"/>
          <w:vertAlign w:val="superscript"/>
        </w:rPr>
        <w:t>st</w:t>
      </w:r>
      <w:r w:rsidRPr="00387CDE">
        <w:rPr>
          <w:rFonts w:cstheme="minorHAnsi"/>
          <w:sz w:val="24"/>
          <w:szCs w:val="24"/>
        </w:rPr>
        <w:t xml:space="preserve"> Corinthians 10:12.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People are often humiliated as a punishment for sin is proven in the Holy Scripture. The Father Stephen’s violence against Edom is in Obadiah 8-9. In 2</w:t>
      </w:r>
      <w:r w:rsidRPr="00387CDE">
        <w:rPr>
          <w:rFonts w:cstheme="minorHAnsi"/>
          <w:sz w:val="24"/>
          <w:szCs w:val="24"/>
          <w:vertAlign w:val="superscript"/>
        </w:rPr>
        <w:t>nd</w:t>
      </w:r>
      <w:r w:rsidRPr="00387CDE">
        <w:rPr>
          <w:rFonts w:cstheme="minorHAnsi"/>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387CDE">
        <w:rPr>
          <w:rFonts w:cstheme="minorHAnsi"/>
          <w:sz w:val="24"/>
          <w:szCs w:val="24"/>
          <w:vertAlign w:val="superscript"/>
        </w:rPr>
        <w:t>nd</w:t>
      </w:r>
      <w:r w:rsidRPr="00387CDE">
        <w:rPr>
          <w:rFonts w:cstheme="minorHAnsi"/>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Believers should be prepared to suffer humiliation from Unbelievers is proven in the Holy Scripture. In 2</w:t>
      </w:r>
      <w:r w:rsidRPr="00387CDE">
        <w:rPr>
          <w:rFonts w:cstheme="minorHAnsi"/>
          <w:sz w:val="24"/>
          <w:szCs w:val="24"/>
          <w:vertAlign w:val="superscript"/>
        </w:rPr>
        <w:t>nd</w:t>
      </w:r>
      <w:r w:rsidRPr="00387CDE">
        <w:rPr>
          <w:rFonts w:cstheme="minorHAnsi"/>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387CDE">
        <w:rPr>
          <w:rFonts w:cstheme="minorHAnsi"/>
          <w:sz w:val="24"/>
          <w:szCs w:val="24"/>
          <w:vertAlign w:val="superscript"/>
        </w:rPr>
        <w:t>st</w:t>
      </w:r>
      <w:r w:rsidRPr="00387CDE">
        <w:rPr>
          <w:rFonts w:cstheme="minorHAnsi"/>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387CDE">
        <w:rPr>
          <w:rFonts w:cstheme="minorHAnsi"/>
          <w:sz w:val="24"/>
          <w:szCs w:val="24"/>
          <w:vertAlign w:val="superscript"/>
        </w:rPr>
        <w:t>st</w:t>
      </w:r>
      <w:r w:rsidRPr="00387CDE">
        <w:rPr>
          <w:rFonts w:cstheme="minorHAnsi"/>
          <w:sz w:val="24"/>
          <w:szCs w:val="24"/>
        </w:rPr>
        <w:t xml:space="preserve"> Peter 2:19-21. The Lord Satan will throw some of You in Prison is in Revelation 2:10.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387CDE">
        <w:rPr>
          <w:rFonts w:cstheme="minorHAnsi"/>
          <w:sz w:val="24"/>
          <w:szCs w:val="24"/>
          <w:vertAlign w:val="superscript"/>
        </w:rPr>
        <w:t>st</w:t>
      </w:r>
      <w:r w:rsidRPr="00387CDE">
        <w:rPr>
          <w:rFonts w:cstheme="minorHAnsi"/>
          <w:sz w:val="24"/>
          <w:szCs w:val="24"/>
        </w:rPr>
        <w:t xml:space="preserve"> Corinthians 11:20-22.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Humility is an act of lowliness and obedience, grounded in the recognition of One’s status before the Father Stephen as His Creatures.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387CDE">
        <w:rPr>
          <w:rFonts w:cstheme="minorHAnsi"/>
          <w:sz w:val="24"/>
          <w:szCs w:val="24"/>
          <w:vertAlign w:val="superscript"/>
        </w:rPr>
        <w:t>st</w:t>
      </w:r>
      <w:r w:rsidRPr="00387CDE">
        <w:rPr>
          <w:rFonts w:cstheme="minorHAnsi"/>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387CDE">
        <w:rPr>
          <w:rFonts w:cstheme="minorHAnsi"/>
          <w:sz w:val="24"/>
          <w:szCs w:val="24"/>
          <w:vertAlign w:val="superscript"/>
        </w:rPr>
        <w:t>st</w:t>
      </w:r>
      <w:r w:rsidRPr="00387CDE">
        <w:rPr>
          <w:rFonts w:cstheme="minorHAnsi"/>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387CDE">
        <w:rPr>
          <w:rFonts w:cstheme="minorHAnsi"/>
          <w:sz w:val="24"/>
          <w:szCs w:val="24"/>
          <w:vertAlign w:val="superscript"/>
        </w:rPr>
        <w:t>st</w:t>
      </w:r>
      <w:r w:rsidRPr="00387CDE">
        <w:rPr>
          <w:rFonts w:cstheme="minorHAnsi"/>
          <w:sz w:val="24"/>
          <w:szCs w:val="24"/>
        </w:rPr>
        <w:t xml:space="preserve"> Peter 5:5.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exalts the Humble is proven in the Holy Scripture. In Luke 1:52 mentions “…He has brought down the Mighty Men from their thrones and exalted those of humble estate…” David is Prince is in 2</w:t>
      </w:r>
      <w:r w:rsidRPr="00387CDE">
        <w:rPr>
          <w:rFonts w:cstheme="minorHAnsi"/>
          <w:sz w:val="24"/>
          <w:szCs w:val="24"/>
          <w:vertAlign w:val="superscript"/>
        </w:rPr>
        <w:t>nd</w:t>
      </w:r>
      <w:r w:rsidRPr="00387CDE">
        <w:rPr>
          <w:rFonts w:cstheme="minorHAnsi"/>
          <w:sz w:val="24"/>
          <w:szCs w:val="24"/>
        </w:rPr>
        <w:t xml:space="preserve"> Samuel 7:8. In 1</w:t>
      </w:r>
      <w:r w:rsidRPr="00387CDE">
        <w:rPr>
          <w:rFonts w:cstheme="minorHAnsi"/>
          <w:sz w:val="24"/>
          <w:szCs w:val="24"/>
          <w:vertAlign w:val="superscript"/>
        </w:rPr>
        <w:t>st</w:t>
      </w:r>
      <w:r w:rsidRPr="00387CDE">
        <w:rPr>
          <w:rFonts w:cstheme="minorHAnsi"/>
          <w:sz w:val="24"/>
          <w:szCs w:val="24"/>
        </w:rPr>
        <w:t xml:space="preserve"> Kings 14:7 declares “Go, tell Jeroboam, Thus says the LORD, the God of Israel: Because I exalted You from among the people and made You Leader over My people Israel.”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Believers should humble themselves before the Father Stephen is proven in the Holy Scripture. Humility linked with repentance to the Father Stephen is in 2</w:t>
      </w:r>
      <w:r w:rsidRPr="00387CDE">
        <w:rPr>
          <w:rFonts w:cstheme="minorHAnsi"/>
          <w:sz w:val="24"/>
          <w:szCs w:val="24"/>
          <w:vertAlign w:val="superscript"/>
        </w:rPr>
        <w:t>nd</w:t>
      </w:r>
      <w:r w:rsidRPr="00387CDE">
        <w:rPr>
          <w:rFonts w:cstheme="minorHAnsi"/>
          <w:sz w:val="24"/>
          <w:szCs w:val="24"/>
        </w:rPr>
        <w:t xml:space="preserve"> Chronicles 7:14; 12:6-7, 12; 20:11; 33:12, 19; 34:27; 1</w:t>
      </w:r>
      <w:r w:rsidRPr="00387CDE">
        <w:rPr>
          <w:rFonts w:cstheme="minorHAnsi"/>
          <w:sz w:val="24"/>
          <w:szCs w:val="24"/>
          <w:vertAlign w:val="superscript"/>
        </w:rPr>
        <w:t>st</w:t>
      </w:r>
      <w:r w:rsidRPr="00387CDE">
        <w:rPr>
          <w:rFonts w:cstheme="minorHAnsi"/>
          <w:sz w:val="24"/>
          <w:szCs w:val="24"/>
        </w:rPr>
        <w:t xml:space="preserve"> Kings 21:29 &amp; 2</w:t>
      </w:r>
      <w:r w:rsidRPr="00387CDE">
        <w:rPr>
          <w:rFonts w:cstheme="minorHAnsi"/>
          <w:sz w:val="24"/>
          <w:szCs w:val="24"/>
          <w:vertAlign w:val="superscript"/>
        </w:rPr>
        <w:t>nd</w:t>
      </w:r>
      <w:r w:rsidRPr="00387CDE">
        <w:rPr>
          <w:rFonts w:cstheme="minorHAnsi"/>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387CDE">
        <w:rPr>
          <w:rFonts w:cstheme="minorHAnsi"/>
          <w:sz w:val="24"/>
          <w:szCs w:val="24"/>
          <w:vertAlign w:val="superscript"/>
        </w:rPr>
        <w:t>st</w:t>
      </w:r>
      <w:r w:rsidRPr="00387CDE">
        <w:rPr>
          <w:rFonts w:cstheme="minorHAnsi"/>
          <w:sz w:val="24"/>
          <w:szCs w:val="24"/>
        </w:rPr>
        <w:t xml:space="preserve"> Peter 5:6 &amp; 2</w:t>
      </w:r>
      <w:r w:rsidRPr="00387CDE">
        <w:rPr>
          <w:rFonts w:cstheme="minorHAnsi"/>
          <w:sz w:val="24"/>
          <w:szCs w:val="24"/>
          <w:vertAlign w:val="superscript"/>
        </w:rPr>
        <w:t>nd</w:t>
      </w:r>
      <w:r w:rsidRPr="00387CDE">
        <w:rPr>
          <w:rFonts w:cstheme="minorHAnsi"/>
          <w:sz w:val="24"/>
          <w:szCs w:val="24"/>
        </w:rPr>
        <w:t xml:space="preserve"> Samuel 22:28.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387CDE">
        <w:rPr>
          <w:rFonts w:cstheme="minorHAnsi"/>
          <w:sz w:val="24"/>
          <w:szCs w:val="24"/>
          <w:vertAlign w:val="superscript"/>
        </w:rPr>
        <w:t>st</w:t>
      </w:r>
      <w:r w:rsidRPr="00387CDE">
        <w:rPr>
          <w:rFonts w:cstheme="minorHAnsi"/>
          <w:sz w:val="24"/>
          <w:szCs w:val="24"/>
        </w:rPr>
        <w:t xml:space="preserve"> Kings 11:39 tells us “And I will afflict the offspring of David because of this, but not forever.” In 2</w:t>
      </w:r>
      <w:r w:rsidRPr="00387CDE">
        <w:rPr>
          <w:rFonts w:cstheme="minorHAnsi"/>
          <w:sz w:val="24"/>
          <w:szCs w:val="24"/>
          <w:vertAlign w:val="superscript"/>
        </w:rPr>
        <w:t>nd</w:t>
      </w:r>
      <w:r w:rsidRPr="00387CDE">
        <w:rPr>
          <w:rFonts w:cstheme="minorHAnsi"/>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387CDE">
        <w:rPr>
          <w:rFonts w:cstheme="minorHAnsi"/>
          <w:sz w:val="24"/>
          <w:szCs w:val="24"/>
          <w:vertAlign w:val="superscript"/>
        </w:rPr>
        <w:t>nd</w:t>
      </w:r>
      <w:r w:rsidRPr="00387CDE">
        <w:rPr>
          <w:rFonts w:cstheme="minorHAnsi"/>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387CDE">
        <w:rPr>
          <w:rFonts w:cstheme="minorHAnsi"/>
          <w:sz w:val="24"/>
          <w:szCs w:val="24"/>
          <w:vertAlign w:val="superscript"/>
        </w:rPr>
        <w:t>st</w:t>
      </w:r>
      <w:r w:rsidRPr="00387CDE">
        <w:rPr>
          <w:rFonts w:cstheme="minorHAnsi"/>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Humble People is proven in the Holy Scripture. The Outstanding Individuals. Jacob in Genesis 32:10. Joseph in Genesis 41:16. Moses in Numbers 12:3. King Saul in 1</w:t>
      </w:r>
      <w:r w:rsidRPr="00387CDE">
        <w:rPr>
          <w:rFonts w:cstheme="minorHAnsi"/>
          <w:sz w:val="24"/>
          <w:szCs w:val="24"/>
          <w:vertAlign w:val="superscript"/>
        </w:rPr>
        <w:t>st</w:t>
      </w:r>
      <w:r w:rsidRPr="00387CDE">
        <w:rPr>
          <w:rFonts w:cstheme="minorHAnsi"/>
          <w:sz w:val="24"/>
          <w:szCs w:val="24"/>
        </w:rPr>
        <w:t xml:space="preserve"> Samuel 9:21. King David is in 1</w:t>
      </w:r>
      <w:r w:rsidRPr="00387CDE">
        <w:rPr>
          <w:rFonts w:cstheme="minorHAnsi"/>
          <w:sz w:val="24"/>
          <w:szCs w:val="24"/>
          <w:vertAlign w:val="superscript"/>
        </w:rPr>
        <w:t>st</w:t>
      </w:r>
      <w:r w:rsidRPr="00387CDE">
        <w:rPr>
          <w:rFonts w:cstheme="minorHAnsi"/>
          <w:sz w:val="24"/>
          <w:szCs w:val="24"/>
        </w:rPr>
        <w:t xml:space="preserve"> Samuel 18:18 &amp; 2</w:t>
      </w:r>
      <w:r w:rsidRPr="00387CDE">
        <w:rPr>
          <w:rFonts w:cstheme="minorHAnsi"/>
          <w:sz w:val="24"/>
          <w:szCs w:val="24"/>
          <w:vertAlign w:val="superscript"/>
        </w:rPr>
        <w:t>nd</w:t>
      </w:r>
      <w:r w:rsidRPr="00387CDE">
        <w:rPr>
          <w:rFonts w:cstheme="minorHAnsi"/>
          <w:sz w:val="24"/>
          <w:szCs w:val="24"/>
        </w:rPr>
        <w:t xml:space="preserve"> Samuel 7:18. King Solomon in 1</w:t>
      </w:r>
      <w:r w:rsidRPr="00387CDE">
        <w:rPr>
          <w:rFonts w:cstheme="minorHAnsi"/>
          <w:sz w:val="24"/>
          <w:szCs w:val="24"/>
          <w:vertAlign w:val="superscript"/>
        </w:rPr>
        <w:t>st</w:t>
      </w:r>
      <w:r w:rsidRPr="00387CDE">
        <w:rPr>
          <w:rFonts w:cstheme="minorHAnsi"/>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387CDE">
        <w:rPr>
          <w:rFonts w:cstheme="minorHAnsi"/>
          <w:sz w:val="24"/>
          <w:szCs w:val="24"/>
          <w:vertAlign w:val="superscript"/>
        </w:rPr>
        <w:t>st</w:t>
      </w:r>
      <w:r w:rsidRPr="00387CDE">
        <w:rPr>
          <w:rFonts w:cstheme="minorHAnsi"/>
          <w:sz w:val="24"/>
          <w:szCs w:val="24"/>
        </w:rPr>
        <w:t xml:space="preserve"> Timothy 1:15 &amp; Acts 20:19.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Other Examples of Humility is proven in the Holy Scripture. Ziba in 2</w:t>
      </w:r>
      <w:r w:rsidRPr="00387CDE">
        <w:rPr>
          <w:rFonts w:cstheme="minorHAnsi"/>
          <w:sz w:val="24"/>
          <w:szCs w:val="24"/>
          <w:vertAlign w:val="superscript"/>
        </w:rPr>
        <w:t>nd</w:t>
      </w:r>
      <w:r w:rsidRPr="00387CDE">
        <w:rPr>
          <w:rFonts w:cstheme="minorHAnsi"/>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387CDE">
        <w:rPr>
          <w:rFonts w:cstheme="minorHAnsi"/>
          <w:sz w:val="24"/>
          <w:szCs w:val="24"/>
          <w:vertAlign w:val="superscript"/>
        </w:rPr>
        <w:t>nd</w:t>
      </w:r>
      <w:r w:rsidRPr="00387CDE">
        <w:rPr>
          <w:rFonts w:cstheme="minorHAnsi"/>
          <w:sz w:val="24"/>
          <w:szCs w:val="24"/>
        </w:rPr>
        <w:t xml:space="preserve"> Corinthians 8:9.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Embarrassment is a state of shame and discomfort, caused by a sense of quilt over something that has been said or done that is judged by the Father Stephen.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Embarrassment caused by Another Person is proven in the Holy Scripture. Elisha’s fixed gaze embarrassed Hazael who, may have already had a guilty conscience is in 2</w:t>
      </w:r>
      <w:r w:rsidRPr="00387CDE">
        <w:rPr>
          <w:rFonts w:cstheme="minorHAnsi"/>
          <w:sz w:val="24"/>
          <w:szCs w:val="24"/>
          <w:vertAlign w:val="superscript"/>
        </w:rPr>
        <w:t>nd</w:t>
      </w:r>
      <w:r w:rsidRPr="00387CDE">
        <w:rPr>
          <w:rFonts w:cstheme="minorHAnsi"/>
          <w:sz w:val="24"/>
          <w:szCs w:val="24"/>
        </w:rPr>
        <w:t xml:space="preserve"> Kings 8:11.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Embarrassment may motivate actions in proven in the Holy Scripture. Ehud is in Judges 3:23-26. In 2</w:t>
      </w:r>
      <w:r w:rsidRPr="00387CDE">
        <w:rPr>
          <w:rFonts w:cstheme="minorHAnsi"/>
          <w:sz w:val="24"/>
          <w:szCs w:val="24"/>
          <w:vertAlign w:val="superscript"/>
        </w:rPr>
        <w:t>nd</w:t>
      </w:r>
      <w:r w:rsidRPr="00387CDE">
        <w:rPr>
          <w:rFonts w:cstheme="minorHAnsi"/>
          <w:sz w:val="24"/>
          <w:szCs w:val="24"/>
        </w:rPr>
        <w:t xml:space="preserve"> Kings 2:17 says “But when they urged Him till He was ashamed, He said, “Send.” They sent therefore 50 Men. And for three days they sought Him but did not find Him.”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Gentleness is an expression of compassion, seen in the Father Stephen’s dealings with the frail and weak, and is expected of Christian Believers in their dealings with others.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387CDE">
        <w:rPr>
          <w:rFonts w:cstheme="minorHAnsi"/>
          <w:sz w:val="24"/>
          <w:szCs w:val="24"/>
          <w:vertAlign w:val="superscript"/>
        </w:rPr>
        <w:t>st</w:t>
      </w:r>
      <w:r w:rsidRPr="00387CDE">
        <w:rPr>
          <w:rFonts w:cstheme="minorHAnsi"/>
          <w:sz w:val="24"/>
          <w:szCs w:val="24"/>
        </w:rPr>
        <w:t xml:space="preserve"> Kings 19:12.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387CDE">
        <w:rPr>
          <w:rFonts w:cstheme="minorHAnsi"/>
          <w:sz w:val="24"/>
          <w:szCs w:val="24"/>
          <w:vertAlign w:val="superscript"/>
        </w:rPr>
        <w:t>nd</w:t>
      </w:r>
      <w:r w:rsidRPr="00387CDE">
        <w:rPr>
          <w:rFonts w:cstheme="minorHAnsi"/>
          <w:sz w:val="24"/>
          <w:szCs w:val="24"/>
        </w:rPr>
        <w:t xml:space="preserve"> Corinthians 10:1. Christ’s example of humility is in Philippians 2:1. In Hebrews 5:2 says “He can deal gently with the ignorant and wayward, since He Himself is beset with weakness.”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387CDE">
        <w:rPr>
          <w:rFonts w:cstheme="minorHAnsi"/>
          <w:sz w:val="24"/>
          <w:szCs w:val="24"/>
          <w:vertAlign w:val="superscript"/>
        </w:rPr>
        <w:t>st</w:t>
      </w:r>
      <w:r w:rsidRPr="00387CDE">
        <w:rPr>
          <w:rFonts w:cstheme="minorHAnsi"/>
          <w:sz w:val="24"/>
          <w:szCs w:val="24"/>
        </w:rPr>
        <w:t xml:space="preserve"> Peter 3:1-4.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387CDE">
        <w:rPr>
          <w:rFonts w:cstheme="minorHAnsi"/>
          <w:sz w:val="24"/>
          <w:szCs w:val="24"/>
          <w:vertAlign w:val="superscript"/>
        </w:rPr>
        <w:t>st</w:t>
      </w:r>
      <w:r w:rsidRPr="00387CDE">
        <w:rPr>
          <w:rFonts w:cstheme="minorHAnsi"/>
          <w:sz w:val="24"/>
          <w:szCs w:val="24"/>
        </w:rPr>
        <w:t xml:space="preserve"> Timothy 6:11.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Believers are to reflect the Father Stephen’s Gentleness in the dealings with people is proven in the Holy Scripture. In correcting the Wayward is in Galatians 6:1 &amp; 2</w:t>
      </w:r>
      <w:r w:rsidRPr="00387CDE">
        <w:rPr>
          <w:rFonts w:cstheme="minorHAnsi"/>
          <w:sz w:val="24"/>
          <w:szCs w:val="24"/>
          <w:vertAlign w:val="superscript"/>
        </w:rPr>
        <w:t>nd</w:t>
      </w:r>
      <w:r w:rsidRPr="00387CDE">
        <w:rPr>
          <w:rFonts w:cstheme="minorHAnsi"/>
          <w:sz w:val="24"/>
          <w:szCs w:val="24"/>
        </w:rPr>
        <w:t xml:space="preserve"> Timothy 2:24-25. In reasoning with Unbelievers is in 1</w:t>
      </w:r>
      <w:r w:rsidRPr="00387CDE">
        <w:rPr>
          <w:rFonts w:cstheme="minorHAnsi"/>
          <w:sz w:val="24"/>
          <w:szCs w:val="24"/>
          <w:vertAlign w:val="superscript"/>
        </w:rPr>
        <w:t>st</w:t>
      </w:r>
      <w:r w:rsidRPr="00387CDE">
        <w:rPr>
          <w:rFonts w:cstheme="minorHAnsi"/>
          <w:sz w:val="24"/>
          <w:szCs w:val="24"/>
        </w:rPr>
        <w:t xml:space="preserve"> Peter 3:15-16. In nurturing New Believers is in 1</w:t>
      </w:r>
      <w:r w:rsidRPr="00387CDE">
        <w:rPr>
          <w:rFonts w:cstheme="minorHAnsi"/>
          <w:sz w:val="24"/>
          <w:szCs w:val="24"/>
          <w:vertAlign w:val="superscript"/>
        </w:rPr>
        <w:t>st</w:t>
      </w:r>
      <w:r w:rsidRPr="00387CDE">
        <w:rPr>
          <w:rFonts w:cstheme="minorHAnsi"/>
          <w:sz w:val="24"/>
          <w:szCs w:val="24"/>
        </w:rPr>
        <w:t xml:space="preserve"> Thessalonians 2:7. In showing consideration to all is in Titus 3:1-2; Ephesians 4:32 &amp; Philippians 4:5.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English Standard Version: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D577EB" w:rsidRPr="00387CDE" w:rsidRDefault="00D577EB" w:rsidP="00D577EB">
      <w:pPr>
        <w:spacing w:line="240" w:lineRule="auto"/>
        <w:jc w:val="center"/>
        <w:rPr>
          <w:rFonts w:cstheme="minorHAnsi"/>
          <w:b/>
          <w:sz w:val="24"/>
          <w:szCs w:val="24"/>
        </w:rPr>
      </w:pPr>
      <w:r w:rsidRPr="00387CDE">
        <w:rPr>
          <w:rFonts w:cstheme="minorHAnsi"/>
          <w:b/>
          <w:sz w:val="24"/>
          <w:szCs w:val="24"/>
        </w:rPr>
        <w:t>TEMPERANCE ALSO CALLED SELF-CONTROL FROM JANUARY 21</w:t>
      </w:r>
      <w:r w:rsidRPr="00387CDE">
        <w:rPr>
          <w:rFonts w:cstheme="minorHAnsi"/>
          <w:b/>
          <w:sz w:val="24"/>
          <w:szCs w:val="24"/>
          <w:vertAlign w:val="superscript"/>
        </w:rPr>
        <w:t>ST</w:t>
      </w:r>
      <w:r w:rsidRPr="00387CDE">
        <w:rPr>
          <w:rFonts w:cstheme="minorHAnsi"/>
          <w:b/>
          <w:sz w:val="24"/>
          <w:szCs w:val="24"/>
        </w:rPr>
        <w:t xml:space="preserve"> TO MARCH 21</w:t>
      </w:r>
      <w:r w:rsidRPr="00387CDE">
        <w:rPr>
          <w:rFonts w:cstheme="minorHAnsi"/>
          <w:b/>
          <w:sz w:val="24"/>
          <w:szCs w:val="24"/>
          <w:vertAlign w:val="superscript"/>
        </w:rPr>
        <w:t>ST</w:t>
      </w:r>
      <w:r w:rsidRPr="00387CDE">
        <w:rPr>
          <w:rFonts w:cstheme="minorHAnsi"/>
          <w:b/>
          <w:sz w:val="24"/>
          <w:szCs w:val="24"/>
        </w:rPr>
        <w:t xml:space="preserve"> </w:t>
      </w:r>
    </w:p>
    <w:p w:rsidR="00D577EB" w:rsidRPr="00387CDE" w:rsidRDefault="00D577EB" w:rsidP="00D577EB">
      <w:pPr>
        <w:jc w:val="center"/>
        <w:rPr>
          <w:rFonts w:cstheme="minorHAnsi"/>
          <w:sz w:val="24"/>
          <w:szCs w:val="24"/>
        </w:rPr>
      </w:pPr>
      <w:r w:rsidRPr="00387CDE">
        <w:rPr>
          <w:rFonts w:cstheme="minorHAnsi"/>
          <w:sz w:val="24"/>
          <w:szCs w:val="24"/>
        </w:rPr>
        <w:t xml:space="preserve">Contents </w:t>
      </w:r>
    </w:p>
    <w:p w:rsidR="00D577EB" w:rsidRPr="00387CDE" w:rsidRDefault="00D577EB" w:rsidP="00D577EB">
      <w:pPr>
        <w:rPr>
          <w:rFonts w:cstheme="minorHAnsi"/>
          <w:sz w:val="24"/>
          <w:szCs w:val="24"/>
        </w:rPr>
      </w:pPr>
      <w:r w:rsidRPr="00387CDE">
        <w:rPr>
          <w:rFonts w:cstheme="minorHAnsi"/>
          <w:sz w:val="24"/>
          <w:szCs w:val="24"/>
        </w:rPr>
        <w:t>Chapter 1: What is Self-Control?</w:t>
      </w:r>
    </w:p>
    <w:p w:rsidR="00D577EB" w:rsidRPr="00387CDE" w:rsidRDefault="00D577EB" w:rsidP="00D577EB">
      <w:pPr>
        <w:rPr>
          <w:rFonts w:cstheme="minorHAnsi"/>
          <w:sz w:val="24"/>
          <w:szCs w:val="24"/>
        </w:rPr>
      </w:pPr>
      <w:r w:rsidRPr="00387CDE">
        <w:rPr>
          <w:rFonts w:cstheme="minorHAnsi"/>
          <w:sz w:val="24"/>
          <w:szCs w:val="24"/>
        </w:rPr>
        <w:t>Self-Control is the Mark of a Wise Person</w:t>
      </w:r>
    </w:p>
    <w:p w:rsidR="00D577EB" w:rsidRPr="00387CDE" w:rsidRDefault="00D577EB" w:rsidP="00D577EB">
      <w:pPr>
        <w:rPr>
          <w:rFonts w:cstheme="minorHAnsi"/>
          <w:sz w:val="24"/>
          <w:szCs w:val="24"/>
        </w:rPr>
      </w:pPr>
      <w:r w:rsidRPr="00387CDE">
        <w:rPr>
          <w:rFonts w:cstheme="minorHAnsi"/>
          <w:sz w:val="24"/>
          <w:szCs w:val="24"/>
        </w:rPr>
        <w:t>Self-Control is an Aspect of Christian Character</w:t>
      </w:r>
    </w:p>
    <w:p w:rsidR="00D577EB" w:rsidRPr="00387CDE" w:rsidRDefault="00D577EB" w:rsidP="00D577EB">
      <w:pPr>
        <w:rPr>
          <w:rFonts w:cstheme="minorHAnsi"/>
          <w:sz w:val="24"/>
          <w:szCs w:val="24"/>
        </w:rPr>
      </w:pPr>
      <w:r w:rsidRPr="00387CDE">
        <w:rPr>
          <w:rFonts w:cstheme="minorHAnsi"/>
          <w:sz w:val="24"/>
          <w:szCs w:val="24"/>
        </w:rPr>
        <w:t>Self-Control affects the Whole Person</w:t>
      </w:r>
    </w:p>
    <w:p w:rsidR="00D577EB" w:rsidRPr="00387CDE" w:rsidRDefault="00D577EB" w:rsidP="00D577EB">
      <w:pPr>
        <w:rPr>
          <w:rFonts w:cstheme="minorHAnsi"/>
          <w:sz w:val="24"/>
          <w:szCs w:val="24"/>
        </w:rPr>
      </w:pPr>
      <w:r w:rsidRPr="00387CDE">
        <w:rPr>
          <w:rFonts w:cstheme="minorHAnsi"/>
          <w:sz w:val="24"/>
          <w:szCs w:val="24"/>
        </w:rPr>
        <w:t>The Physical Self-Control</w:t>
      </w:r>
    </w:p>
    <w:p w:rsidR="00D577EB" w:rsidRPr="00387CDE" w:rsidRDefault="00D577EB" w:rsidP="00D577EB">
      <w:pPr>
        <w:rPr>
          <w:rFonts w:cstheme="minorHAnsi"/>
          <w:sz w:val="24"/>
          <w:szCs w:val="24"/>
        </w:rPr>
      </w:pPr>
      <w:r w:rsidRPr="00387CDE">
        <w:rPr>
          <w:rFonts w:cstheme="minorHAnsi"/>
          <w:sz w:val="24"/>
          <w:szCs w:val="24"/>
        </w:rPr>
        <w:t>A Mental Discipline</w:t>
      </w:r>
    </w:p>
    <w:p w:rsidR="00D577EB" w:rsidRPr="00387CDE" w:rsidRDefault="00D577EB" w:rsidP="00D577EB">
      <w:pPr>
        <w:rPr>
          <w:rFonts w:cstheme="minorHAnsi"/>
          <w:sz w:val="24"/>
          <w:szCs w:val="24"/>
        </w:rPr>
      </w:pPr>
      <w:r w:rsidRPr="00387CDE">
        <w:rPr>
          <w:rFonts w:cstheme="minorHAnsi"/>
          <w:sz w:val="24"/>
          <w:szCs w:val="24"/>
        </w:rPr>
        <w:t>The Controlled Speech</w:t>
      </w:r>
    </w:p>
    <w:p w:rsidR="00D577EB" w:rsidRPr="00387CDE" w:rsidRDefault="00D577EB" w:rsidP="00D577EB">
      <w:pPr>
        <w:rPr>
          <w:rFonts w:cstheme="minorHAnsi"/>
          <w:sz w:val="24"/>
          <w:szCs w:val="24"/>
        </w:rPr>
      </w:pPr>
      <w:r w:rsidRPr="00387CDE">
        <w:rPr>
          <w:rFonts w:cstheme="minorHAnsi"/>
          <w:sz w:val="24"/>
          <w:szCs w:val="24"/>
        </w:rPr>
        <w:t>Self-Control in Response to Persecution</w:t>
      </w:r>
    </w:p>
    <w:p w:rsidR="00D577EB" w:rsidRPr="00387CDE" w:rsidRDefault="00D577EB" w:rsidP="00D577EB">
      <w:pPr>
        <w:rPr>
          <w:rFonts w:cstheme="minorHAnsi"/>
          <w:sz w:val="24"/>
          <w:szCs w:val="24"/>
        </w:rPr>
      </w:pPr>
      <w:r w:rsidRPr="00387CDE">
        <w:rPr>
          <w:rFonts w:cstheme="minorHAnsi"/>
          <w:sz w:val="24"/>
          <w:szCs w:val="24"/>
        </w:rPr>
        <w:t>The Examples of Self-Control</w:t>
      </w:r>
    </w:p>
    <w:p w:rsidR="00D577EB" w:rsidRPr="00387CDE" w:rsidRDefault="00D577EB" w:rsidP="00D577EB">
      <w:pPr>
        <w:rPr>
          <w:rFonts w:cstheme="minorHAnsi"/>
          <w:sz w:val="24"/>
          <w:szCs w:val="24"/>
        </w:rPr>
      </w:pPr>
      <w:r w:rsidRPr="00387CDE">
        <w:rPr>
          <w:rFonts w:cstheme="minorHAnsi"/>
          <w:sz w:val="24"/>
          <w:szCs w:val="24"/>
        </w:rPr>
        <w:t>The Dangers of a Loss of Self-Control</w:t>
      </w:r>
    </w:p>
    <w:p w:rsidR="00D577EB" w:rsidRPr="00387CDE" w:rsidRDefault="00D577EB" w:rsidP="00D577EB">
      <w:pPr>
        <w:rPr>
          <w:rFonts w:cstheme="minorHAnsi"/>
          <w:sz w:val="24"/>
          <w:szCs w:val="24"/>
        </w:rPr>
      </w:pPr>
      <w:r w:rsidRPr="00387CDE">
        <w:rPr>
          <w:rFonts w:cstheme="minorHAnsi"/>
          <w:sz w:val="24"/>
          <w:szCs w:val="24"/>
        </w:rPr>
        <w:t>The Father Stephen’s Self-Sovereignty</w:t>
      </w:r>
    </w:p>
    <w:p w:rsidR="00D577EB" w:rsidRPr="00387CDE" w:rsidRDefault="00D577EB" w:rsidP="00D577EB">
      <w:pPr>
        <w:rPr>
          <w:rFonts w:cstheme="minorHAnsi"/>
          <w:sz w:val="24"/>
          <w:szCs w:val="24"/>
        </w:rPr>
      </w:pPr>
      <w:r w:rsidRPr="00387CDE">
        <w:rPr>
          <w:rFonts w:cstheme="minorHAnsi"/>
          <w:sz w:val="24"/>
          <w:szCs w:val="24"/>
        </w:rPr>
        <w:t>The Father Stephen is free to do all His will</w:t>
      </w:r>
    </w:p>
    <w:p w:rsidR="00D577EB" w:rsidRPr="00387CDE" w:rsidRDefault="00D577EB" w:rsidP="00D577EB">
      <w:pPr>
        <w:rPr>
          <w:rFonts w:cstheme="minorHAnsi"/>
          <w:sz w:val="24"/>
          <w:szCs w:val="24"/>
        </w:rPr>
      </w:pPr>
      <w:r w:rsidRPr="00387CDE">
        <w:rPr>
          <w:rFonts w:cstheme="minorHAnsi"/>
          <w:sz w:val="24"/>
          <w:szCs w:val="24"/>
        </w:rPr>
        <w:t>The Father Stephen is able to do whatever He wills</w:t>
      </w:r>
    </w:p>
    <w:p w:rsidR="00D577EB" w:rsidRPr="00387CDE" w:rsidRDefault="00D577EB" w:rsidP="00D577EB">
      <w:pPr>
        <w:rPr>
          <w:rFonts w:cstheme="minorHAnsi"/>
          <w:sz w:val="24"/>
          <w:szCs w:val="24"/>
        </w:rPr>
      </w:pPr>
      <w:r w:rsidRPr="00387CDE">
        <w:rPr>
          <w:rFonts w:cstheme="minorHAnsi"/>
          <w:sz w:val="24"/>
          <w:szCs w:val="24"/>
        </w:rPr>
        <w:t>The Father Stephen cannot be successfully opposed</w:t>
      </w:r>
    </w:p>
    <w:p w:rsidR="00D577EB" w:rsidRPr="00387CDE" w:rsidRDefault="00D577EB" w:rsidP="00D577EB">
      <w:pPr>
        <w:rPr>
          <w:rFonts w:cstheme="minorHAnsi"/>
          <w:sz w:val="24"/>
          <w:szCs w:val="24"/>
        </w:rPr>
      </w:pPr>
      <w:r w:rsidRPr="00387CDE">
        <w:rPr>
          <w:rFonts w:cstheme="minorHAnsi"/>
          <w:sz w:val="24"/>
          <w:szCs w:val="24"/>
        </w:rPr>
        <w:t>The Father Stephen’s Rule and Reign</w:t>
      </w:r>
    </w:p>
    <w:p w:rsidR="00D577EB" w:rsidRPr="00387CDE" w:rsidRDefault="00D577EB" w:rsidP="00D577EB">
      <w:pPr>
        <w:rPr>
          <w:rFonts w:cstheme="minorHAnsi"/>
          <w:sz w:val="24"/>
          <w:szCs w:val="24"/>
        </w:rPr>
      </w:pPr>
      <w:r w:rsidRPr="00387CDE">
        <w:rPr>
          <w:rFonts w:cstheme="minorHAnsi"/>
          <w:sz w:val="24"/>
          <w:szCs w:val="24"/>
        </w:rPr>
        <w:t>The Father Stephen is King of Kings</w:t>
      </w:r>
    </w:p>
    <w:p w:rsidR="00D577EB" w:rsidRPr="00387CDE" w:rsidRDefault="00D577EB" w:rsidP="00D577EB">
      <w:pPr>
        <w:rPr>
          <w:rFonts w:cstheme="minorHAnsi"/>
          <w:sz w:val="24"/>
          <w:szCs w:val="24"/>
        </w:rPr>
      </w:pPr>
      <w:r w:rsidRPr="00387CDE">
        <w:rPr>
          <w:rFonts w:cstheme="minorHAnsi"/>
          <w:sz w:val="24"/>
          <w:szCs w:val="24"/>
        </w:rPr>
        <w:t xml:space="preserve">The Father Stephen is Lord of the Heavens and the Earth </w:t>
      </w:r>
    </w:p>
    <w:p w:rsidR="00D577EB" w:rsidRPr="00387CDE" w:rsidRDefault="00D577EB" w:rsidP="00D577EB">
      <w:pPr>
        <w:rPr>
          <w:rFonts w:cstheme="minorHAnsi"/>
          <w:sz w:val="24"/>
          <w:szCs w:val="24"/>
        </w:rPr>
      </w:pPr>
      <w:r w:rsidRPr="00387CDE">
        <w:rPr>
          <w:rFonts w:cstheme="minorHAnsi"/>
          <w:sz w:val="24"/>
          <w:szCs w:val="24"/>
        </w:rPr>
        <w:t>The Father Stephen’s Throne is a Symbol of His Sovereignty</w:t>
      </w:r>
    </w:p>
    <w:p w:rsidR="00D577EB" w:rsidRPr="00387CDE" w:rsidRDefault="00D577EB" w:rsidP="00D577EB">
      <w:pPr>
        <w:rPr>
          <w:rFonts w:cstheme="minorHAnsi"/>
          <w:sz w:val="24"/>
          <w:szCs w:val="24"/>
        </w:rPr>
      </w:pPr>
      <w:r w:rsidRPr="00387CDE">
        <w:rPr>
          <w:rFonts w:cstheme="minorHAnsi"/>
          <w:sz w:val="24"/>
          <w:szCs w:val="24"/>
        </w:rPr>
        <w:t>The Father Stephen’s Sovereignty extends over all things</w:t>
      </w:r>
    </w:p>
    <w:p w:rsidR="00D577EB" w:rsidRPr="00387CDE" w:rsidRDefault="00D577EB" w:rsidP="00D577EB">
      <w:pPr>
        <w:rPr>
          <w:rFonts w:cstheme="minorHAnsi"/>
          <w:sz w:val="24"/>
          <w:szCs w:val="24"/>
        </w:rPr>
      </w:pPr>
      <w:r w:rsidRPr="00387CDE">
        <w:rPr>
          <w:rFonts w:cstheme="minorHAnsi"/>
          <w:sz w:val="24"/>
          <w:szCs w:val="24"/>
        </w:rPr>
        <w:t>The Father Stephen is Lord of Lords</w:t>
      </w:r>
    </w:p>
    <w:p w:rsidR="00D577EB" w:rsidRPr="00387CDE" w:rsidRDefault="00D577EB" w:rsidP="00D577EB">
      <w:pPr>
        <w:rPr>
          <w:rFonts w:cstheme="minorHAnsi"/>
          <w:sz w:val="24"/>
          <w:szCs w:val="24"/>
        </w:rPr>
      </w:pPr>
      <w:r w:rsidRPr="00387CDE">
        <w:rPr>
          <w:rFonts w:cstheme="minorHAnsi"/>
          <w:sz w:val="24"/>
          <w:szCs w:val="24"/>
        </w:rPr>
        <w:t>The Father Stephen is Minister (Governor and President) of Ministers</w:t>
      </w:r>
    </w:p>
    <w:p w:rsidR="00D577EB" w:rsidRPr="00387CDE" w:rsidRDefault="00D577EB" w:rsidP="00D577EB">
      <w:pPr>
        <w:rPr>
          <w:rFonts w:cstheme="minorHAnsi"/>
          <w:sz w:val="24"/>
          <w:szCs w:val="24"/>
        </w:rPr>
      </w:pPr>
      <w:r w:rsidRPr="00387CDE">
        <w:rPr>
          <w:rFonts w:cstheme="minorHAnsi"/>
          <w:sz w:val="24"/>
          <w:szCs w:val="24"/>
        </w:rPr>
        <w:t>The Father Stephen is High Priest (Ruler, Judge, Emperor---Caesar) of High Priests</w:t>
      </w:r>
    </w:p>
    <w:p w:rsidR="00D577EB" w:rsidRPr="00387CDE" w:rsidRDefault="00D577EB" w:rsidP="00D577EB">
      <w:pPr>
        <w:rPr>
          <w:rFonts w:cstheme="minorHAnsi"/>
          <w:sz w:val="24"/>
          <w:szCs w:val="24"/>
        </w:rPr>
      </w:pPr>
      <w:r w:rsidRPr="00387CDE">
        <w:rPr>
          <w:rFonts w:cstheme="minorHAnsi"/>
          <w:sz w:val="24"/>
          <w:szCs w:val="24"/>
        </w:rPr>
        <w:t>The Father Stephen is Master of Masters</w:t>
      </w:r>
    </w:p>
    <w:p w:rsidR="00D577EB" w:rsidRPr="00387CDE" w:rsidRDefault="00D577EB" w:rsidP="00D577EB">
      <w:pPr>
        <w:rPr>
          <w:rFonts w:cstheme="minorHAnsi"/>
          <w:sz w:val="24"/>
          <w:szCs w:val="24"/>
        </w:rPr>
      </w:pPr>
      <w:r w:rsidRPr="00387CDE">
        <w:rPr>
          <w:rFonts w:cstheme="minorHAnsi"/>
          <w:sz w:val="24"/>
          <w:szCs w:val="24"/>
        </w:rPr>
        <w:t>The Father Stephen is Father of Fathers</w:t>
      </w:r>
    </w:p>
    <w:p w:rsidR="00D577EB" w:rsidRPr="00387CDE" w:rsidRDefault="00D577EB" w:rsidP="00D577EB">
      <w:pPr>
        <w:rPr>
          <w:rFonts w:cstheme="minorHAnsi"/>
          <w:sz w:val="24"/>
          <w:szCs w:val="24"/>
        </w:rPr>
      </w:pPr>
      <w:r w:rsidRPr="00387CDE">
        <w:rPr>
          <w:rFonts w:cstheme="minorHAnsi"/>
          <w:sz w:val="24"/>
          <w:szCs w:val="24"/>
        </w:rPr>
        <w:t xml:space="preserve">The Father Stephen is God of Gods </w:t>
      </w:r>
    </w:p>
    <w:p w:rsidR="00D577EB" w:rsidRPr="00387CDE" w:rsidRDefault="00D577EB" w:rsidP="00D577EB">
      <w:pPr>
        <w:rPr>
          <w:rFonts w:cstheme="minorHAnsi"/>
          <w:sz w:val="24"/>
          <w:szCs w:val="24"/>
        </w:rPr>
      </w:pPr>
      <w:r w:rsidRPr="00387CDE">
        <w:rPr>
          <w:rFonts w:cstheme="minorHAnsi"/>
          <w:sz w:val="24"/>
          <w:szCs w:val="24"/>
        </w:rPr>
        <w:t>The Father Stephen’s Sovereignty extends over all things</w:t>
      </w:r>
    </w:p>
    <w:p w:rsidR="00D577EB" w:rsidRPr="00387CDE" w:rsidRDefault="00D577EB" w:rsidP="00D577EB">
      <w:pPr>
        <w:rPr>
          <w:rFonts w:cstheme="minorHAnsi"/>
          <w:sz w:val="24"/>
          <w:szCs w:val="24"/>
        </w:rPr>
      </w:pPr>
      <w:r w:rsidRPr="00387CDE">
        <w:rPr>
          <w:rFonts w:cstheme="minorHAnsi"/>
          <w:sz w:val="24"/>
          <w:szCs w:val="24"/>
        </w:rPr>
        <w:t>The Father Stephen is Sovereign over All Creation</w:t>
      </w:r>
    </w:p>
    <w:p w:rsidR="00D577EB" w:rsidRPr="00387CDE" w:rsidRDefault="00D577EB" w:rsidP="00D577EB">
      <w:pPr>
        <w:rPr>
          <w:rFonts w:cstheme="minorHAnsi"/>
          <w:sz w:val="24"/>
          <w:szCs w:val="24"/>
        </w:rPr>
      </w:pPr>
      <w:r w:rsidRPr="00387CDE">
        <w:rPr>
          <w:rFonts w:cstheme="minorHAnsi"/>
          <w:sz w:val="24"/>
          <w:szCs w:val="24"/>
        </w:rPr>
        <w:t>The Father Stephen is Sovereign over All Human Life</w:t>
      </w:r>
    </w:p>
    <w:p w:rsidR="00D577EB" w:rsidRPr="00387CDE" w:rsidRDefault="00D577EB" w:rsidP="00D577EB">
      <w:pPr>
        <w:rPr>
          <w:rFonts w:cstheme="minorHAnsi"/>
          <w:sz w:val="24"/>
          <w:szCs w:val="24"/>
        </w:rPr>
      </w:pPr>
      <w:r w:rsidRPr="00387CDE">
        <w:rPr>
          <w:rFonts w:cstheme="minorHAnsi"/>
          <w:sz w:val="24"/>
          <w:szCs w:val="24"/>
        </w:rPr>
        <w:t>The Father Stephen is Sovereign over the minutest details of life</w:t>
      </w:r>
    </w:p>
    <w:p w:rsidR="00D577EB" w:rsidRPr="00387CDE" w:rsidRDefault="00D577EB" w:rsidP="00D577EB">
      <w:pPr>
        <w:rPr>
          <w:rFonts w:cstheme="minorHAnsi"/>
          <w:sz w:val="24"/>
          <w:szCs w:val="24"/>
        </w:rPr>
      </w:pPr>
      <w:r w:rsidRPr="00387CDE">
        <w:rPr>
          <w:rFonts w:cstheme="minorHAnsi"/>
          <w:sz w:val="24"/>
          <w:szCs w:val="24"/>
        </w:rPr>
        <w:t>The Father Stephen is Sovereign in electing His people</w:t>
      </w:r>
    </w:p>
    <w:p w:rsidR="00D577EB" w:rsidRPr="00387CDE" w:rsidRDefault="00D577EB" w:rsidP="00D577EB">
      <w:pPr>
        <w:rPr>
          <w:rFonts w:cstheme="minorHAnsi"/>
          <w:sz w:val="24"/>
          <w:szCs w:val="24"/>
        </w:rPr>
      </w:pPr>
      <w:r w:rsidRPr="00387CDE">
        <w:rPr>
          <w:rFonts w:cstheme="minorHAnsi"/>
          <w:sz w:val="24"/>
          <w:szCs w:val="24"/>
        </w:rPr>
        <w:t xml:space="preserve">The Father Stephen is Sovereign in the Life and Salvation of His people </w:t>
      </w:r>
    </w:p>
    <w:p w:rsidR="00D577EB" w:rsidRPr="00387CDE" w:rsidRDefault="00D577EB" w:rsidP="00D577EB">
      <w:pPr>
        <w:rPr>
          <w:rFonts w:cstheme="minorHAnsi"/>
          <w:sz w:val="24"/>
          <w:szCs w:val="24"/>
        </w:rPr>
      </w:pPr>
      <w:r w:rsidRPr="00387CDE">
        <w:rPr>
          <w:rFonts w:cstheme="minorHAnsi"/>
          <w:sz w:val="24"/>
          <w:szCs w:val="24"/>
        </w:rPr>
        <w:t>The Father Stephen is Sovereign over the Sufferings of Christian Believers</w:t>
      </w:r>
    </w:p>
    <w:p w:rsidR="00D577EB" w:rsidRPr="00387CDE" w:rsidRDefault="00D577EB" w:rsidP="00D577EB">
      <w:pPr>
        <w:rPr>
          <w:rFonts w:cstheme="minorHAnsi"/>
          <w:sz w:val="24"/>
          <w:szCs w:val="24"/>
        </w:rPr>
      </w:pPr>
      <w:r w:rsidRPr="00387CDE">
        <w:rPr>
          <w:rFonts w:cstheme="minorHAnsi"/>
          <w:sz w:val="24"/>
          <w:szCs w:val="24"/>
        </w:rPr>
        <w:t>The Father Stephen is Sovereign over the World History</w:t>
      </w:r>
    </w:p>
    <w:p w:rsidR="00D577EB" w:rsidRPr="00387CDE" w:rsidRDefault="00D577EB" w:rsidP="00D577EB">
      <w:pPr>
        <w:rPr>
          <w:rFonts w:cstheme="minorHAnsi"/>
          <w:sz w:val="24"/>
          <w:szCs w:val="24"/>
        </w:rPr>
      </w:pPr>
      <w:r w:rsidRPr="00387CDE">
        <w:rPr>
          <w:rFonts w:cstheme="minorHAnsi"/>
          <w:sz w:val="24"/>
          <w:szCs w:val="24"/>
        </w:rPr>
        <w:t>The Father Stephen is Sovereign over all the Gods and over all the Demonic Forces</w:t>
      </w:r>
    </w:p>
    <w:p w:rsidR="00D577EB" w:rsidRPr="00387CDE" w:rsidRDefault="00D577EB" w:rsidP="00D577EB">
      <w:pPr>
        <w:rPr>
          <w:rFonts w:cstheme="minorHAnsi"/>
          <w:sz w:val="24"/>
          <w:szCs w:val="24"/>
        </w:rPr>
      </w:pPr>
      <w:r w:rsidRPr="00387CDE">
        <w:rPr>
          <w:rFonts w:cstheme="minorHAnsi"/>
          <w:sz w:val="24"/>
          <w:szCs w:val="24"/>
        </w:rPr>
        <w:t>The Father Stephen is Supreme over all Gods</w:t>
      </w:r>
    </w:p>
    <w:p w:rsidR="00D577EB" w:rsidRPr="00387CDE" w:rsidRDefault="00D577EB" w:rsidP="00D577EB">
      <w:pPr>
        <w:rPr>
          <w:rFonts w:cstheme="minorHAnsi"/>
          <w:sz w:val="24"/>
          <w:szCs w:val="24"/>
        </w:rPr>
      </w:pPr>
      <w:r w:rsidRPr="00387CDE">
        <w:rPr>
          <w:rFonts w:cstheme="minorHAnsi"/>
          <w:sz w:val="24"/>
          <w:szCs w:val="24"/>
        </w:rPr>
        <w:t>The Lord Lucifer is defeated through the Father Stephen’s sovereign purposes at work in Jesus</w:t>
      </w:r>
    </w:p>
    <w:p w:rsidR="00D577EB" w:rsidRPr="00387CDE" w:rsidRDefault="00D577EB" w:rsidP="00D577EB">
      <w:pPr>
        <w:rPr>
          <w:rFonts w:cstheme="minorHAnsi"/>
          <w:sz w:val="24"/>
          <w:szCs w:val="24"/>
        </w:rPr>
      </w:pPr>
      <w:r w:rsidRPr="00387CDE">
        <w:rPr>
          <w:rFonts w:cstheme="minorHAnsi"/>
          <w:sz w:val="24"/>
          <w:szCs w:val="24"/>
        </w:rPr>
        <w:t>The Father Stephen’s Self-Providence</w:t>
      </w:r>
    </w:p>
    <w:p w:rsidR="00D577EB" w:rsidRPr="00387CDE" w:rsidRDefault="00D577EB" w:rsidP="00D577EB">
      <w:pPr>
        <w:rPr>
          <w:rFonts w:cstheme="minorHAnsi"/>
          <w:sz w:val="24"/>
          <w:szCs w:val="24"/>
        </w:rPr>
      </w:pPr>
      <w:r w:rsidRPr="00387CDE">
        <w:rPr>
          <w:rFonts w:cstheme="minorHAnsi"/>
          <w:sz w:val="24"/>
          <w:szCs w:val="24"/>
        </w:rPr>
        <w:t>The Father Stephen’s General Providence</w:t>
      </w:r>
    </w:p>
    <w:p w:rsidR="00D577EB" w:rsidRPr="00387CDE" w:rsidRDefault="00D577EB" w:rsidP="00D577EB">
      <w:pPr>
        <w:rPr>
          <w:rFonts w:cstheme="minorHAnsi"/>
          <w:sz w:val="24"/>
          <w:szCs w:val="24"/>
        </w:rPr>
      </w:pPr>
      <w:r w:rsidRPr="00387CDE">
        <w:rPr>
          <w:rFonts w:cstheme="minorHAnsi"/>
          <w:sz w:val="24"/>
          <w:szCs w:val="24"/>
        </w:rPr>
        <w:t>The Father Stephen sustains the Created Order</w:t>
      </w:r>
    </w:p>
    <w:p w:rsidR="00D577EB" w:rsidRPr="00387CDE" w:rsidRDefault="00D577EB" w:rsidP="00D577EB">
      <w:pPr>
        <w:rPr>
          <w:rFonts w:cstheme="minorHAnsi"/>
          <w:sz w:val="24"/>
          <w:szCs w:val="24"/>
        </w:rPr>
      </w:pPr>
      <w:r w:rsidRPr="00387CDE">
        <w:rPr>
          <w:rFonts w:cstheme="minorHAnsi"/>
          <w:sz w:val="24"/>
          <w:szCs w:val="24"/>
        </w:rPr>
        <w:t xml:space="preserve">All Life is dependent on the Father Stephen    </w:t>
      </w:r>
    </w:p>
    <w:p w:rsidR="00D577EB" w:rsidRPr="00387CDE" w:rsidRDefault="00D577EB" w:rsidP="00D577EB">
      <w:pPr>
        <w:rPr>
          <w:rFonts w:cstheme="minorHAnsi"/>
          <w:sz w:val="24"/>
          <w:szCs w:val="24"/>
        </w:rPr>
      </w:pPr>
      <w:r w:rsidRPr="00387CDE">
        <w:rPr>
          <w:rFonts w:cstheme="minorHAnsi"/>
          <w:sz w:val="24"/>
          <w:szCs w:val="24"/>
        </w:rPr>
        <w:t>The Father Stephen controls the Elements---Fire, Water, Earth &amp; Wind</w:t>
      </w:r>
    </w:p>
    <w:p w:rsidR="00D577EB" w:rsidRPr="00387CDE" w:rsidRDefault="00D577EB" w:rsidP="00D577EB">
      <w:pPr>
        <w:rPr>
          <w:rFonts w:cstheme="minorHAnsi"/>
          <w:sz w:val="24"/>
          <w:szCs w:val="24"/>
        </w:rPr>
      </w:pPr>
      <w:r w:rsidRPr="00387CDE">
        <w:rPr>
          <w:rFonts w:cstheme="minorHAnsi"/>
          <w:sz w:val="24"/>
          <w:szCs w:val="24"/>
        </w:rPr>
        <w:t>The Father Stephen provides for the Created World</w:t>
      </w:r>
    </w:p>
    <w:p w:rsidR="00D577EB" w:rsidRPr="00387CDE" w:rsidRDefault="00D577EB" w:rsidP="00D577EB">
      <w:pPr>
        <w:rPr>
          <w:rFonts w:cstheme="minorHAnsi"/>
          <w:sz w:val="24"/>
          <w:szCs w:val="24"/>
        </w:rPr>
      </w:pPr>
      <w:r w:rsidRPr="00387CDE">
        <w:rPr>
          <w:rFonts w:cstheme="minorHAnsi"/>
          <w:sz w:val="24"/>
          <w:szCs w:val="24"/>
        </w:rPr>
        <w:t xml:space="preserve">The Father Stephen’s Providence through Miraculous Means </w:t>
      </w:r>
    </w:p>
    <w:p w:rsidR="00D577EB" w:rsidRPr="00387CDE" w:rsidRDefault="00D577EB" w:rsidP="00D577EB">
      <w:pPr>
        <w:rPr>
          <w:rFonts w:cstheme="minorHAnsi"/>
          <w:sz w:val="24"/>
          <w:szCs w:val="24"/>
        </w:rPr>
      </w:pPr>
      <w:r w:rsidRPr="00387CDE">
        <w:rPr>
          <w:rFonts w:cstheme="minorHAnsi"/>
          <w:sz w:val="24"/>
          <w:szCs w:val="24"/>
        </w:rPr>
        <w:t xml:space="preserve">The Father Stephen’s Providence in Human History   </w:t>
      </w:r>
    </w:p>
    <w:p w:rsidR="00D577EB" w:rsidRPr="00387CDE" w:rsidRDefault="00D577EB" w:rsidP="00D577EB">
      <w:pPr>
        <w:rPr>
          <w:rFonts w:cstheme="minorHAnsi"/>
          <w:sz w:val="24"/>
          <w:szCs w:val="24"/>
        </w:rPr>
      </w:pPr>
      <w:r w:rsidRPr="00387CDE">
        <w:rPr>
          <w:rFonts w:cstheme="minorHAnsi"/>
          <w:sz w:val="24"/>
          <w:szCs w:val="24"/>
        </w:rPr>
        <w:t>The Father Stephen’s Control of Human Intentions</w:t>
      </w:r>
    </w:p>
    <w:p w:rsidR="00D577EB" w:rsidRPr="00387CDE" w:rsidRDefault="00D577EB" w:rsidP="00D577EB">
      <w:pPr>
        <w:rPr>
          <w:rFonts w:cstheme="minorHAnsi"/>
          <w:sz w:val="24"/>
          <w:szCs w:val="24"/>
        </w:rPr>
      </w:pPr>
      <w:r w:rsidRPr="00387CDE">
        <w:rPr>
          <w:rFonts w:cstheme="minorHAnsi"/>
          <w:sz w:val="24"/>
          <w:szCs w:val="24"/>
        </w:rPr>
        <w:t>The Father Stephen’s Providential Actions on behalf of Special Individuals</w:t>
      </w:r>
    </w:p>
    <w:p w:rsidR="00D577EB" w:rsidRPr="00387CDE" w:rsidRDefault="00D577EB" w:rsidP="00D577EB">
      <w:pPr>
        <w:rPr>
          <w:rFonts w:cstheme="minorHAnsi"/>
          <w:sz w:val="24"/>
          <w:szCs w:val="24"/>
        </w:rPr>
      </w:pPr>
      <w:r w:rsidRPr="00387CDE">
        <w:rPr>
          <w:rFonts w:cstheme="minorHAnsi"/>
          <w:sz w:val="24"/>
          <w:szCs w:val="24"/>
        </w:rPr>
        <w:t>The Father Stephen’s Saving Purposes fulfilled through His Providence</w:t>
      </w:r>
    </w:p>
    <w:p w:rsidR="00D577EB" w:rsidRPr="00387CDE" w:rsidRDefault="00D577EB" w:rsidP="00D577EB">
      <w:pPr>
        <w:rPr>
          <w:rFonts w:cstheme="minorHAnsi"/>
          <w:sz w:val="24"/>
          <w:szCs w:val="24"/>
        </w:rPr>
      </w:pPr>
      <w:r w:rsidRPr="00387CDE">
        <w:rPr>
          <w:rFonts w:cstheme="minorHAnsi"/>
          <w:sz w:val="24"/>
          <w:szCs w:val="24"/>
        </w:rPr>
        <w:t>The Father Stephen’s Providence prepares for the completion of His ultimate purpose</w:t>
      </w:r>
    </w:p>
    <w:p w:rsidR="00D577EB" w:rsidRPr="00387CDE" w:rsidRDefault="00D577EB" w:rsidP="00D577EB">
      <w:pPr>
        <w:rPr>
          <w:rFonts w:cstheme="minorHAnsi"/>
          <w:sz w:val="24"/>
          <w:szCs w:val="24"/>
        </w:rPr>
      </w:pPr>
      <w:r w:rsidRPr="00387CDE">
        <w:rPr>
          <w:rFonts w:cstheme="minorHAnsi"/>
          <w:sz w:val="24"/>
          <w:szCs w:val="24"/>
        </w:rPr>
        <w:t>The Father Stephen is forming a people for Himself</w:t>
      </w:r>
    </w:p>
    <w:p w:rsidR="00D577EB" w:rsidRPr="00387CDE" w:rsidRDefault="00D577EB" w:rsidP="00D577EB">
      <w:pPr>
        <w:rPr>
          <w:rFonts w:cstheme="minorHAnsi"/>
          <w:sz w:val="24"/>
          <w:szCs w:val="24"/>
        </w:rPr>
      </w:pPr>
      <w:r w:rsidRPr="00387CDE">
        <w:rPr>
          <w:rFonts w:cstheme="minorHAnsi"/>
          <w:sz w:val="24"/>
          <w:szCs w:val="24"/>
        </w:rPr>
        <w:t>The Father Stephen will bring all things under the Lord Jesus Christ’s Authority</w:t>
      </w:r>
    </w:p>
    <w:p w:rsidR="00D577EB" w:rsidRPr="00387CDE" w:rsidRDefault="00D577EB" w:rsidP="00D577EB">
      <w:pPr>
        <w:rPr>
          <w:rFonts w:cstheme="minorHAnsi"/>
          <w:sz w:val="24"/>
          <w:szCs w:val="24"/>
        </w:rPr>
      </w:pPr>
      <w:r w:rsidRPr="00387CDE">
        <w:rPr>
          <w:rFonts w:cstheme="minorHAnsi"/>
          <w:sz w:val="24"/>
          <w:szCs w:val="24"/>
        </w:rPr>
        <w:t>The Father Stephen will complete His purpose for All Creation</w:t>
      </w:r>
    </w:p>
    <w:p w:rsidR="00D577EB" w:rsidRPr="00387CDE" w:rsidRDefault="00D577EB" w:rsidP="00D577EB">
      <w:pPr>
        <w:rPr>
          <w:rFonts w:cstheme="minorHAnsi"/>
          <w:sz w:val="24"/>
          <w:szCs w:val="24"/>
        </w:rPr>
      </w:pPr>
      <w:r w:rsidRPr="00387CDE">
        <w:rPr>
          <w:rFonts w:cstheme="minorHAnsi"/>
          <w:sz w:val="24"/>
          <w:szCs w:val="24"/>
        </w:rPr>
        <w:t>The Father Stephen directs all things for His glory</w:t>
      </w:r>
    </w:p>
    <w:p w:rsidR="00D577EB" w:rsidRPr="00387CDE" w:rsidRDefault="00D577EB" w:rsidP="00D577EB">
      <w:pPr>
        <w:rPr>
          <w:rFonts w:cstheme="minorHAnsi"/>
          <w:sz w:val="24"/>
          <w:szCs w:val="24"/>
        </w:rPr>
      </w:pPr>
      <w:r w:rsidRPr="00387CDE">
        <w:rPr>
          <w:rFonts w:cstheme="minorHAnsi"/>
          <w:sz w:val="24"/>
          <w:szCs w:val="24"/>
        </w:rPr>
        <w:t>The Father Stephen’s Providence also called His Universal Self-Preservation</w:t>
      </w:r>
    </w:p>
    <w:p w:rsidR="00D577EB" w:rsidRPr="00387CDE" w:rsidRDefault="00D577EB" w:rsidP="00D577EB">
      <w:pPr>
        <w:rPr>
          <w:rFonts w:cstheme="minorHAnsi"/>
          <w:sz w:val="24"/>
          <w:szCs w:val="24"/>
        </w:rPr>
      </w:pPr>
      <w:r w:rsidRPr="00387CDE">
        <w:rPr>
          <w:rFonts w:cstheme="minorHAnsi"/>
          <w:sz w:val="24"/>
          <w:szCs w:val="24"/>
        </w:rPr>
        <w:t>The Father Stephen’s Providence also called His Universal Self-Concurrence</w:t>
      </w:r>
    </w:p>
    <w:p w:rsidR="00D577EB" w:rsidRPr="00387CDE" w:rsidRDefault="00D577EB" w:rsidP="00D577EB">
      <w:pPr>
        <w:rPr>
          <w:rFonts w:cstheme="minorHAnsi"/>
          <w:sz w:val="24"/>
          <w:szCs w:val="24"/>
        </w:rPr>
      </w:pPr>
      <w:r w:rsidRPr="00387CDE">
        <w:rPr>
          <w:rFonts w:cstheme="minorHAnsi"/>
          <w:sz w:val="24"/>
          <w:szCs w:val="24"/>
        </w:rPr>
        <w:t>The Father Stephen’s Providence also called His Universal Self-Government</w:t>
      </w:r>
    </w:p>
    <w:p w:rsidR="00D577EB" w:rsidRPr="00387CDE" w:rsidRDefault="00D577EB" w:rsidP="00D577EB">
      <w:pPr>
        <w:rPr>
          <w:rFonts w:cstheme="minorHAnsi"/>
          <w:sz w:val="24"/>
          <w:szCs w:val="24"/>
        </w:rPr>
      </w:pPr>
      <w:r w:rsidRPr="00387CDE">
        <w:rPr>
          <w:rFonts w:cstheme="minorHAnsi"/>
          <w:sz w:val="24"/>
          <w:szCs w:val="24"/>
        </w:rPr>
        <w:t>The Father Stephen’s Government</w:t>
      </w:r>
    </w:p>
    <w:p w:rsidR="00D577EB" w:rsidRPr="00387CDE" w:rsidRDefault="00D577EB" w:rsidP="00D577EB">
      <w:pPr>
        <w:rPr>
          <w:rFonts w:cstheme="minorHAnsi"/>
          <w:sz w:val="24"/>
          <w:szCs w:val="24"/>
        </w:rPr>
      </w:pPr>
      <w:r w:rsidRPr="00387CDE">
        <w:rPr>
          <w:rFonts w:cstheme="minorHAnsi"/>
          <w:sz w:val="24"/>
          <w:szCs w:val="24"/>
        </w:rPr>
        <w:t>The Father Stephen governs all the Nations</w:t>
      </w:r>
    </w:p>
    <w:p w:rsidR="00D577EB" w:rsidRPr="00387CDE" w:rsidRDefault="00D577EB" w:rsidP="00D577EB">
      <w:pPr>
        <w:rPr>
          <w:rFonts w:cstheme="minorHAnsi"/>
          <w:sz w:val="24"/>
          <w:szCs w:val="24"/>
        </w:rPr>
      </w:pPr>
      <w:r w:rsidRPr="00387CDE">
        <w:rPr>
          <w:rFonts w:cstheme="minorHAnsi"/>
          <w:sz w:val="24"/>
          <w:szCs w:val="24"/>
        </w:rPr>
        <w:t xml:space="preserve">The Lord Jesus Christ also governs the Nations by the Father Stephen’s Command </w:t>
      </w:r>
    </w:p>
    <w:p w:rsidR="00D577EB" w:rsidRPr="00387CDE" w:rsidRDefault="00D577EB" w:rsidP="00D577EB">
      <w:pPr>
        <w:rPr>
          <w:rFonts w:cstheme="minorHAnsi"/>
          <w:sz w:val="24"/>
          <w:szCs w:val="24"/>
        </w:rPr>
      </w:pPr>
      <w:r w:rsidRPr="00387CDE">
        <w:rPr>
          <w:rFonts w:cstheme="minorHAnsi"/>
          <w:sz w:val="24"/>
          <w:szCs w:val="24"/>
        </w:rPr>
        <w:t>The Manner of the Father Stephen’s Government of Israel was unique</w:t>
      </w:r>
    </w:p>
    <w:p w:rsidR="00D577EB" w:rsidRPr="00387CDE" w:rsidRDefault="00D577EB" w:rsidP="00D577EB">
      <w:pPr>
        <w:rPr>
          <w:rFonts w:cstheme="minorHAnsi"/>
          <w:sz w:val="24"/>
          <w:szCs w:val="24"/>
        </w:rPr>
      </w:pPr>
      <w:r w:rsidRPr="00387CDE">
        <w:rPr>
          <w:rFonts w:cstheme="minorHAnsi"/>
          <w:sz w:val="24"/>
          <w:szCs w:val="24"/>
        </w:rPr>
        <w:t>The Father Stephen governs all Individuals</w:t>
      </w:r>
    </w:p>
    <w:p w:rsidR="00D577EB" w:rsidRPr="00387CDE" w:rsidRDefault="00D577EB" w:rsidP="00D577EB">
      <w:pPr>
        <w:rPr>
          <w:rFonts w:cstheme="minorHAnsi"/>
          <w:sz w:val="24"/>
          <w:szCs w:val="24"/>
        </w:rPr>
      </w:pPr>
      <w:r w:rsidRPr="00387CDE">
        <w:rPr>
          <w:rFonts w:cstheme="minorHAnsi"/>
          <w:sz w:val="24"/>
          <w:szCs w:val="24"/>
        </w:rPr>
        <w:t>The Father Stephen has established all Human Agencies for the Government of Creation</w:t>
      </w:r>
    </w:p>
    <w:p w:rsidR="00D577EB" w:rsidRPr="00387CDE" w:rsidRDefault="00D577EB" w:rsidP="00D577EB">
      <w:pPr>
        <w:rPr>
          <w:rFonts w:cstheme="minorHAnsi"/>
          <w:sz w:val="24"/>
          <w:szCs w:val="24"/>
        </w:rPr>
      </w:pPr>
      <w:r w:rsidRPr="00387CDE">
        <w:rPr>
          <w:rFonts w:cstheme="minorHAnsi"/>
          <w:sz w:val="24"/>
          <w:szCs w:val="24"/>
        </w:rPr>
        <w:t>The Father Stephen’s Government is for the Highest Good of Society</w:t>
      </w:r>
    </w:p>
    <w:p w:rsidR="00D577EB" w:rsidRPr="00387CDE" w:rsidRDefault="00D577EB" w:rsidP="00D577EB">
      <w:pPr>
        <w:rPr>
          <w:rFonts w:cstheme="minorHAnsi"/>
          <w:sz w:val="24"/>
          <w:szCs w:val="24"/>
        </w:rPr>
      </w:pPr>
      <w:r w:rsidRPr="00387CDE">
        <w:rPr>
          <w:rFonts w:cstheme="minorHAnsi"/>
          <w:sz w:val="24"/>
          <w:szCs w:val="24"/>
        </w:rPr>
        <w:t>The Father Stephen’s Government is established to prevent Anarchy</w:t>
      </w:r>
    </w:p>
    <w:p w:rsidR="00D577EB" w:rsidRPr="00387CDE" w:rsidRDefault="00D577EB" w:rsidP="00D577EB">
      <w:pPr>
        <w:rPr>
          <w:rFonts w:cstheme="minorHAnsi"/>
          <w:sz w:val="24"/>
          <w:szCs w:val="24"/>
        </w:rPr>
      </w:pPr>
      <w:r w:rsidRPr="00387CDE">
        <w:rPr>
          <w:rFonts w:cstheme="minorHAnsi"/>
          <w:sz w:val="24"/>
          <w:szCs w:val="24"/>
        </w:rPr>
        <w:t>Conclusion</w:t>
      </w:r>
    </w:p>
    <w:p w:rsidR="00D577EB" w:rsidRPr="00387CDE" w:rsidRDefault="00D577EB" w:rsidP="00D577EB">
      <w:pPr>
        <w:jc w:val="center"/>
        <w:rPr>
          <w:rFonts w:cstheme="minorHAnsi"/>
          <w:b/>
          <w:sz w:val="24"/>
          <w:szCs w:val="24"/>
        </w:rPr>
      </w:pPr>
      <w:r w:rsidRPr="00387CDE">
        <w:rPr>
          <w:rFonts w:cstheme="minorHAnsi"/>
          <w:b/>
          <w:sz w:val="24"/>
          <w:szCs w:val="24"/>
        </w:rPr>
        <w:t>Chapter 1: What is Self-Control?</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Self-Control is the physical and emotional Self-Mastery, particularly in the situations of intense provocation, testing, trial or temptation.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387CDE">
        <w:rPr>
          <w:rFonts w:cstheme="minorHAnsi"/>
          <w:sz w:val="24"/>
          <w:szCs w:val="24"/>
          <w:vertAlign w:val="superscript"/>
        </w:rPr>
        <w:t>st</w:t>
      </w:r>
      <w:r w:rsidRPr="00387CDE">
        <w:rPr>
          <w:rFonts w:cstheme="minorHAnsi"/>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387CDE">
        <w:rPr>
          <w:rFonts w:cstheme="minorHAnsi"/>
          <w:sz w:val="24"/>
          <w:szCs w:val="24"/>
          <w:vertAlign w:val="superscript"/>
        </w:rPr>
        <w:t>nd</w:t>
      </w:r>
      <w:r w:rsidRPr="00387CDE">
        <w:rPr>
          <w:rFonts w:cstheme="minorHAnsi"/>
          <w:sz w:val="24"/>
          <w:szCs w:val="24"/>
        </w:rPr>
        <w:t xml:space="preserve"> Peter 1:5-9.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Self-Control affects the Whole person is proven in the Holy Scripture. The Physical Self-Control. In 1</w:t>
      </w:r>
      <w:r w:rsidRPr="00387CDE">
        <w:rPr>
          <w:rFonts w:cstheme="minorHAnsi"/>
          <w:sz w:val="24"/>
          <w:szCs w:val="24"/>
          <w:vertAlign w:val="superscript"/>
        </w:rPr>
        <w:t>st</w:t>
      </w:r>
      <w:r w:rsidRPr="00387CDE">
        <w:rPr>
          <w:rFonts w:cstheme="minorHAnsi"/>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387CDE">
        <w:rPr>
          <w:rFonts w:cstheme="minorHAnsi"/>
          <w:sz w:val="24"/>
          <w:szCs w:val="24"/>
          <w:vertAlign w:val="superscript"/>
        </w:rPr>
        <w:t>st</w:t>
      </w:r>
      <w:r w:rsidRPr="00387CDE">
        <w:rPr>
          <w:rFonts w:cstheme="minorHAnsi"/>
          <w:sz w:val="24"/>
          <w:szCs w:val="24"/>
        </w:rPr>
        <w:t xml:space="preserve"> Corinthians 7:36-38. To abstain from sexual passions in holiness, honor and purity for Your sanctification is in 1</w:t>
      </w:r>
      <w:r w:rsidRPr="00387CDE">
        <w:rPr>
          <w:rFonts w:cstheme="minorHAnsi"/>
          <w:sz w:val="24"/>
          <w:szCs w:val="24"/>
          <w:vertAlign w:val="superscript"/>
        </w:rPr>
        <w:t>st</w:t>
      </w:r>
      <w:r w:rsidRPr="00387CDE">
        <w:rPr>
          <w:rFonts w:cstheme="minorHAnsi"/>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387CDE">
        <w:rPr>
          <w:rFonts w:cstheme="minorHAnsi"/>
          <w:sz w:val="24"/>
          <w:szCs w:val="24"/>
          <w:vertAlign w:val="superscript"/>
        </w:rPr>
        <w:t>nd</w:t>
      </w:r>
      <w:r w:rsidRPr="00387CDE">
        <w:rPr>
          <w:rFonts w:cstheme="minorHAnsi"/>
          <w:sz w:val="24"/>
          <w:szCs w:val="24"/>
        </w:rPr>
        <w:t xml:space="preserve"> Corinthians 6:11-18; Tobit 4:12-13; Leviticus 21:14 (except in the special command of the Father Stephen because of harlotry in the land in Hosea chapters 1-2); 1</w:t>
      </w:r>
      <w:r w:rsidRPr="00387CDE">
        <w:rPr>
          <w:rFonts w:cstheme="minorHAnsi"/>
          <w:sz w:val="24"/>
          <w:szCs w:val="24"/>
          <w:vertAlign w:val="superscript"/>
        </w:rPr>
        <w:t>st</w:t>
      </w:r>
      <w:r w:rsidRPr="00387CDE">
        <w:rPr>
          <w:rFonts w:cstheme="minorHAnsi"/>
          <w:sz w:val="24"/>
          <w:szCs w:val="24"/>
        </w:rPr>
        <w:t xml:space="preserve"> Esdras 8:91-9:36 &amp; Ezra 9:1-10:44. To abstain from sexual passions as becoming Saintly Christian Lords is in Ephesians 5:3. To abstain from sexual passions as becoming Believing Gentiles is in 1</w:t>
      </w:r>
      <w:r w:rsidRPr="00387CDE">
        <w:rPr>
          <w:rFonts w:cstheme="minorHAnsi"/>
          <w:sz w:val="24"/>
          <w:szCs w:val="24"/>
          <w:vertAlign w:val="superscript"/>
        </w:rPr>
        <w:t>st</w:t>
      </w:r>
      <w:r w:rsidRPr="00387CDE">
        <w:rPr>
          <w:rFonts w:cstheme="minorHAnsi"/>
          <w:sz w:val="24"/>
          <w:szCs w:val="24"/>
        </w:rPr>
        <w:t xml:space="preserve"> Corinthians 5:1.  A Mental Discipline. Called to be holy is in 1</w:t>
      </w:r>
      <w:r w:rsidRPr="00387CDE">
        <w:rPr>
          <w:rFonts w:cstheme="minorHAnsi"/>
          <w:sz w:val="24"/>
          <w:szCs w:val="24"/>
          <w:vertAlign w:val="superscript"/>
        </w:rPr>
        <w:t>st</w:t>
      </w:r>
      <w:r w:rsidRPr="00387CDE">
        <w:rPr>
          <w:rFonts w:cstheme="minorHAnsi"/>
          <w:sz w:val="24"/>
          <w:szCs w:val="24"/>
        </w:rPr>
        <w:t xml:space="preserve"> Peter 1:13. In 1</w:t>
      </w:r>
      <w:r w:rsidRPr="00387CDE">
        <w:rPr>
          <w:rFonts w:cstheme="minorHAnsi"/>
          <w:sz w:val="24"/>
          <w:szCs w:val="24"/>
          <w:vertAlign w:val="superscript"/>
        </w:rPr>
        <w:t>st</w:t>
      </w:r>
      <w:r w:rsidRPr="00387CDE">
        <w:rPr>
          <w:rFonts w:cstheme="minorHAnsi"/>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387CDE">
        <w:rPr>
          <w:rFonts w:cstheme="minorHAnsi"/>
          <w:sz w:val="24"/>
          <w:szCs w:val="24"/>
          <w:vertAlign w:val="superscript"/>
        </w:rPr>
        <w:t>st</w:t>
      </w:r>
      <w:r w:rsidRPr="00387CDE">
        <w:rPr>
          <w:rFonts w:cstheme="minorHAnsi"/>
          <w:sz w:val="24"/>
          <w:szCs w:val="24"/>
        </w:rPr>
        <w:t xml:space="preserve"> Peter 4:7 states “The end of all things is at hand, therefore be self-controlled and sober-minded for the sake of Your prayers.” In 1</w:t>
      </w:r>
      <w:r w:rsidRPr="00387CDE">
        <w:rPr>
          <w:rFonts w:cstheme="minorHAnsi"/>
          <w:sz w:val="24"/>
          <w:szCs w:val="24"/>
          <w:vertAlign w:val="superscript"/>
        </w:rPr>
        <w:t>st</w:t>
      </w:r>
      <w:r w:rsidRPr="00387CDE">
        <w:rPr>
          <w:rFonts w:cstheme="minorHAnsi"/>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387CDE">
        <w:rPr>
          <w:rFonts w:cstheme="minorHAnsi"/>
          <w:sz w:val="24"/>
          <w:szCs w:val="24"/>
          <w:vertAlign w:val="superscript"/>
        </w:rPr>
        <w:t>st</w:t>
      </w:r>
      <w:r w:rsidRPr="00387CDE">
        <w:rPr>
          <w:rFonts w:cstheme="minorHAnsi"/>
          <w:sz w:val="24"/>
          <w:szCs w:val="24"/>
        </w:rPr>
        <w:t xml:space="preserve"> Peter 2:18-23.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Examples of Self-Control is proven in the Holy Scripture. Joseph in Genesis 39:7-12. David in 1</w:t>
      </w:r>
      <w:r w:rsidRPr="00387CDE">
        <w:rPr>
          <w:rFonts w:cstheme="minorHAnsi"/>
          <w:sz w:val="24"/>
          <w:szCs w:val="24"/>
          <w:vertAlign w:val="superscript"/>
        </w:rPr>
        <w:t>st</w:t>
      </w:r>
      <w:r w:rsidRPr="00387CDE">
        <w:rPr>
          <w:rFonts w:cstheme="minorHAnsi"/>
          <w:sz w:val="24"/>
          <w:szCs w:val="24"/>
        </w:rPr>
        <w:t xml:space="preserve"> Samuel 24:1-7; 26:7-12 &amp; 2</w:t>
      </w:r>
      <w:r w:rsidRPr="00387CDE">
        <w:rPr>
          <w:rFonts w:cstheme="minorHAnsi"/>
          <w:sz w:val="24"/>
          <w:szCs w:val="24"/>
          <w:vertAlign w:val="superscript"/>
        </w:rPr>
        <w:t>nd</w:t>
      </w:r>
      <w:r w:rsidRPr="00387CDE">
        <w:rPr>
          <w:rFonts w:cstheme="minorHAnsi"/>
          <w:sz w:val="24"/>
          <w:szCs w:val="24"/>
        </w:rPr>
        <w:t xml:space="preserve"> Samuel 16:9-10. Job is in Job 31:1, 30. Paul in 1</w:t>
      </w:r>
      <w:r w:rsidRPr="00387CDE">
        <w:rPr>
          <w:rFonts w:cstheme="minorHAnsi"/>
          <w:sz w:val="24"/>
          <w:szCs w:val="24"/>
          <w:vertAlign w:val="superscript"/>
        </w:rPr>
        <w:t>st</w:t>
      </w:r>
      <w:r w:rsidRPr="00387CDE">
        <w:rPr>
          <w:rFonts w:cstheme="minorHAnsi"/>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Dangers of a loss of Self-Control is proven in the Holy Scripture. A Fool in Proverbs 18:7. A Wanderer in Jeremiah 14:10; King Saul in 1</w:t>
      </w:r>
      <w:r w:rsidRPr="00387CDE">
        <w:rPr>
          <w:rFonts w:cstheme="minorHAnsi"/>
          <w:sz w:val="24"/>
          <w:szCs w:val="24"/>
          <w:vertAlign w:val="superscript"/>
        </w:rPr>
        <w:t>st</w:t>
      </w:r>
      <w:r w:rsidRPr="00387CDE">
        <w:rPr>
          <w:rFonts w:cstheme="minorHAnsi"/>
          <w:sz w:val="24"/>
          <w:szCs w:val="24"/>
        </w:rPr>
        <w:t xml:space="preserve"> Samuel 18:10-11. Amnon in 2</w:t>
      </w:r>
      <w:r w:rsidRPr="00387CDE">
        <w:rPr>
          <w:rFonts w:cstheme="minorHAnsi"/>
          <w:sz w:val="24"/>
          <w:szCs w:val="24"/>
          <w:vertAlign w:val="superscript"/>
        </w:rPr>
        <w:t>nd</w:t>
      </w:r>
      <w:r w:rsidRPr="00387CDE">
        <w:rPr>
          <w:rFonts w:cstheme="minorHAnsi"/>
          <w:sz w:val="24"/>
          <w:szCs w:val="24"/>
        </w:rPr>
        <w:t xml:space="preserve"> Samuel 13:7-14. Moses in Psalms 106:32-33. A Son in Proverbs 6:1-3. A False Prophet in Proverbs 29:18. Felix in Acts 24:25. An Exalted Creature in Romans 1:24-31. Sexual relations in marriage in 1</w:t>
      </w:r>
      <w:r w:rsidRPr="00387CDE">
        <w:rPr>
          <w:rFonts w:cstheme="minorHAnsi"/>
          <w:sz w:val="24"/>
          <w:szCs w:val="24"/>
          <w:vertAlign w:val="superscript"/>
        </w:rPr>
        <w:t>st</w:t>
      </w:r>
      <w:r w:rsidRPr="00387CDE">
        <w:rPr>
          <w:rFonts w:cstheme="minorHAnsi"/>
          <w:sz w:val="24"/>
          <w:szCs w:val="24"/>
        </w:rPr>
        <w:t xml:space="preserve"> Corinthians 7:5. The Unmarried in 1</w:t>
      </w:r>
      <w:r w:rsidRPr="00387CDE">
        <w:rPr>
          <w:rFonts w:cstheme="minorHAnsi"/>
          <w:sz w:val="24"/>
          <w:szCs w:val="24"/>
          <w:vertAlign w:val="superscript"/>
        </w:rPr>
        <w:t>st</w:t>
      </w:r>
      <w:r w:rsidRPr="00387CDE">
        <w:rPr>
          <w:rFonts w:cstheme="minorHAnsi"/>
          <w:sz w:val="24"/>
          <w:szCs w:val="24"/>
        </w:rPr>
        <w:t xml:space="preserve"> Corinthians 7:9. Sexual Indulgence in Colossians 2:23. The Ignorant in 2</w:t>
      </w:r>
      <w:r w:rsidRPr="00387CDE">
        <w:rPr>
          <w:rFonts w:cstheme="minorHAnsi"/>
          <w:sz w:val="24"/>
          <w:szCs w:val="24"/>
          <w:vertAlign w:val="superscript"/>
        </w:rPr>
        <w:t>nd</w:t>
      </w:r>
      <w:r w:rsidRPr="00387CDE">
        <w:rPr>
          <w:rFonts w:cstheme="minorHAnsi"/>
          <w:sz w:val="24"/>
          <w:szCs w:val="24"/>
        </w:rPr>
        <w:t xml:space="preserve"> Peter 2:12-14. Sexual Passions in 2</w:t>
      </w:r>
      <w:r w:rsidRPr="00387CDE">
        <w:rPr>
          <w:rFonts w:cstheme="minorHAnsi"/>
          <w:sz w:val="24"/>
          <w:szCs w:val="24"/>
          <w:vertAlign w:val="superscript"/>
        </w:rPr>
        <w:t>nd</w:t>
      </w:r>
      <w:r w:rsidRPr="00387CDE">
        <w:rPr>
          <w:rFonts w:cstheme="minorHAnsi"/>
          <w:sz w:val="24"/>
          <w:szCs w:val="24"/>
        </w:rPr>
        <w:t xml:space="preserve"> Peter 2:18-19. Sexual Sensuality is in Jude 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Self-Sovereignty is the fact that the Father Stephen is free to do all that He wills, that He reigns over all Creation and that His will is the final cause of all things.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cannot be successfully opposed is proven in the Holy Scripture. In Job 42:2 declares “I know that You can do all things, and that no purpose of Yours can be thwarted.” In 1</w:t>
      </w:r>
      <w:r w:rsidRPr="00387CDE">
        <w:rPr>
          <w:rFonts w:cstheme="minorHAnsi"/>
          <w:sz w:val="24"/>
          <w:szCs w:val="24"/>
          <w:vertAlign w:val="superscript"/>
        </w:rPr>
        <w:t>st</w:t>
      </w:r>
      <w:r w:rsidRPr="00387CDE">
        <w:rPr>
          <w:rFonts w:cstheme="minorHAnsi"/>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387CDE">
        <w:rPr>
          <w:rFonts w:cstheme="minorHAnsi"/>
          <w:sz w:val="24"/>
          <w:szCs w:val="24"/>
          <w:vertAlign w:val="superscript"/>
        </w:rPr>
        <w:t>nd</w:t>
      </w:r>
      <w:r w:rsidRPr="00387CDE">
        <w:rPr>
          <w:rFonts w:cstheme="minorHAnsi"/>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387CDE">
        <w:rPr>
          <w:rFonts w:cstheme="minorHAnsi"/>
          <w:sz w:val="24"/>
          <w:szCs w:val="24"/>
          <w:vertAlign w:val="superscript"/>
        </w:rPr>
        <w:t>st</w:t>
      </w:r>
      <w:r w:rsidRPr="00387CDE">
        <w:rPr>
          <w:rFonts w:cstheme="minorHAnsi"/>
          <w:sz w:val="24"/>
          <w:szCs w:val="24"/>
        </w:rPr>
        <w:t xml:space="preserve"> Chronicles 16:31; Isaiah 6:5; 43:15; Jeremiah 10:7, 10; Zechariah 14:9; 1</w:t>
      </w:r>
      <w:r w:rsidRPr="00387CDE">
        <w:rPr>
          <w:rFonts w:cstheme="minorHAnsi"/>
          <w:sz w:val="24"/>
          <w:szCs w:val="24"/>
          <w:vertAlign w:val="superscript"/>
        </w:rPr>
        <w:t>st</w:t>
      </w:r>
      <w:r w:rsidRPr="00387CDE">
        <w:rPr>
          <w:rFonts w:cstheme="minorHAnsi"/>
          <w:sz w:val="24"/>
          <w:szCs w:val="24"/>
        </w:rPr>
        <w:t xml:space="preserve"> Timothy 1:17; 6:15; Revelation 15:3; 19:6. In Revelation 19:16 mentions “And He hath on His vesture and on His thigh a name written, KING of KINGS…” In 1</w:t>
      </w:r>
      <w:r w:rsidRPr="00387CDE">
        <w:rPr>
          <w:rFonts w:cstheme="minorHAnsi"/>
          <w:sz w:val="24"/>
          <w:szCs w:val="24"/>
          <w:vertAlign w:val="superscript"/>
        </w:rPr>
        <w:t>st</w:t>
      </w:r>
      <w:r w:rsidRPr="00387CDE">
        <w:rPr>
          <w:rFonts w:cstheme="minorHAnsi"/>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387CDE">
        <w:rPr>
          <w:rFonts w:cstheme="minorHAnsi"/>
          <w:sz w:val="24"/>
          <w:szCs w:val="24"/>
          <w:vertAlign w:val="superscript"/>
        </w:rPr>
        <w:t>st</w:t>
      </w:r>
      <w:r w:rsidRPr="00387CDE">
        <w:rPr>
          <w:rFonts w:cstheme="minorHAnsi"/>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387CDE">
        <w:rPr>
          <w:rFonts w:cstheme="minorHAnsi"/>
          <w:sz w:val="24"/>
          <w:szCs w:val="24"/>
          <w:vertAlign w:val="superscript"/>
        </w:rPr>
        <w:t>st</w:t>
      </w:r>
      <w:r w:rsidRPr="00387CDE">
        <w:rPr>
          <w:rFonts w:cstheme="minorHAnsi"/>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387CDE">
        <w:rPr>
          <w:rFonts w:cstheme="minorHAnsi"/>
          <w:sz w:val="24"/>
          <w:szCs w:val="24"/>
          <w:vertAlign w:val="superscript"/>
        </w:rPr>
        <w:t>st</w:t>
      </w:r>
      <w:r w:rsidRPr="00387CDE">
        <w:rPr>
          <w:rFonts w:cstheme="minorHAnsi"/>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Sovereign over all Human Life is proven in the Holy Scripture. In 1</w:t>
      </w:r>
      <w:r w:rsidRPr="00387CDE">
        <w:rPr>
          <w:rFonts w:cstheme="minorHAnsi"/>
          <w:sz w:val="24"/>
          <w:szCs w:val="24"/>
          <w:vertAlign w:val="superscript"/>
        </w:rPr>
        <w:t>st</w:t>
      </w:r>
      <w:r w:rsidRPr="00387CDE">
        <w:rPr>
          <w:rFonts w:cstheme="minorHAnsi"/>
          <w:sz w:val="24"/>
          <w:szCs w:val="24"/>
        </w:rPr>
        <w:t xml:space="preserve"> Chronicles 29:12 says “Both riches and honor come from You, and You rule over all. In Your hand are power and might, and in Your hand it is to make great and to give strength to all.” Some other scriptures are in 2</w:t>
      </w:r>
      <w:r w:rsidRPr="00387CDE">
        <w:rPr>
          <w:rFonts w:cstheme="minorHAnsi"/>
          <w:sz w:val="24"/>
          <w:szCs w:val="24"/>
          <w:vertAlign w:val="superscript"/>
        </w:rPr>
        <w:t>nd</w:t>
      </w:r>
      <w:r w:rsidRPr="00387CDE">
        <w:rPr>
          <w:rFonts w:cstheme="minorHAnsi"/>
          <w:sz w:val="24"/>
          <w:szCs w:val="24"/>
        </w:rPr>
        <w:t xml:space="preserve"> Chronicles 25:8; Luke 1:51-53; Acts 18:21 &amp; James 4:15.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Sovereign in the life and salvation of His people is proven in the Holy Scripture. In 1</w:t>
      </w:r>
      <w:r w:rsidRPr="00387CDE">
        <w:rPr>
          <w:rFonts w:cstheme="minorHAnsi"/>
          <w:sz w:val="24"/>
          <w:szCs w:val="24"/>
          <w:vertAlign w:val="superscript"/>
        </w:rPr>
        <w:t>st</w:t>
      </w:r>
      <w:r w:rsidRPr="00387CDE">
        <w:rPr>
          <w:rFonts w:cstheme="minorHAnsi"/>
          <w:sz w:val="24"/>
          <w:szCs w:val="24"/>
        </w:rPr>
        <w:t xml:space="preserve"> Corinthians 1:30 states “And because of Him You are in Christ Jesus, who became to Us wisdom from God, righteousness and sanctification and redemption…” Some other scriptures are in Jeremiah 18:6; 1</w:t>
      </w:r>
      <w:r w:rsidRPr="00387CDE">
        <w:rPr>
          <w:rFonts w:cstheme="minorHAnsi"/>
          <w:sz w:val="24"/>
          <w:szCs w:val="24"/>
          <w:vertAlign w:val="superscript"/>
        </w:rPr>
        <w:t>st</w:t>
      </w:r>
      <w:r w:rsidRPr="00387CDE">
        <w:rPr>
          <w:rFonts w:cstheme="minorHAnsi"/>
          <w:sz w:val="24"/>
          <w:szCs w:val="24"/>
        </w:rPr>
        <w:t xml:space="preserve"> Corinthians 12:11; Philippians 2:13 &amp; James 1:18.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387CDE">
        <w:rPr>
          <w:rFonts w:cstheme="minorHAnsi"/>
          <w:sz w:val="24"/>
          <w:szCs w:val="24"/>
          <w:vertAlign w:val="superscript"/>
        </w:rPr>
        <w:t>st</w:t>
      </w:r>
      <w:r w:rsidRPr="00387CDE">
        <w:rPr>
          <w:rFonts w:cstheme="minorHAnsi"/>
          <w:sz w:val="24"/>
          <w:szCs w:val="24"/>
        </w:rPr>
        <w:t xml:space="preserve"> Peter 3:17.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is Sovereign over all other Gods and over all Demonic Forces is proven in the Holy Scripture. The Father Stephen is Supreme over all other Gods in John 10:34-36; Psalms 95:3; 96:5; Exodus 18:11; Deuteronomy 10:17; 1</w:t>
      </w:r>
      <w:r w:rsidRPr="00387CDE">
        <w:rPr>
          <w:rFonts w:cstheme="minorHAnsi"/>
          <w:sz w:val="24"/>
          <w:szCs w:val="24"/>
          <w:vertAlign w:val="superscript"/>
        </w:rPr>
        <w:t>st</w:t>
      </w:r>
      <w:r w:rsidRPr="00387CDE">
        <w:rPr>
          <w:rFonts w:cstheme="minorHAnsi"/>
          <w:sz w:val="24"/>
          <w:szCs w:val="24"/>
        </w:rPr>
        <w:t xml:space="preserve"> Chronicles 16:26; Daniel 2:47 &amp; Colossians 1:16.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387CDE">
        <w:rPr>
          <w:rFonts w:cstheme="minorHAnsi"/>
          <w:sz w:val="24"/>
          <w:szCs w:val="24"/>
          <w:vertAlign w:val="superscript"/>
        </w:rPr>
        <w:t>st</w:t>
      </w:r>
      <w:r w:rsidRPr="00387CDE">
        <w:rPr>
          <w:rFonts w:cstheme="minorHAnsi"/>
          <w:sz w:val="24"/>
          <w:szCs w:val="24"/>
        </w:rPr>
        <w:t xml:space="preserve"> Corinthians 15:24-28. Some other scriptures are in John 12:31; Romans 16:20; 2</w:t>
      </w:r>
      <w:r w:rsidRPr="00387CDE">
        <w:rPr>
          <w:rFonts w:cstheme="minorHAnsi"/>
          <w:sz w:val="24"/>
          <w:szCs w:val="24"/>
          <w:vertAlign w:val="superscript"/>
        </w:rPr>
        <w:t>nd</w:t>
      </w:r>
      <w:r w:rsidRPr="00387CDE">
        <w:rPr>
          <w:rFonts w:cstheme="minorHAnsi"/>
          <w:sz w:val="24"/>
          <w:szCs w:val="24"/>
        </w:rPr>
        <w:t xml:space="preserve"> Thessalonians 2:8; Hebrews 2:14; 2</w:t>
      </w:r>
      <w:r w:rsidRPr="00387CDE">
        <w:rPr>
          <w:rFonts w:cstheme="minorHAnsi"/>
          <w:sz w:val="24"/>
          <w:szCs w:val="24"/>
          <w:vertAlign w:val="superscript"/>
        </w:rPr>
        <w:t>nd</w:t>
      </w:r>
      <w:r w:rsidRPr="00387CDE">
        <w:rPr>
          <w:rFonts w:cstheme="minorHAnsi"/>
          <w:sz w:val="24"/>
          <w:szCs w:val="24"/>
        </w:rPr>
        <w:t xml:space="preserve"> Peter 2:4; 1</w:t>
      </w:r>
      <w:r w:rsidRPr="00387CDE">
        <w:rPr>
          <w:rFonts w:cstheme="minorHAnsi"/>
          <w:sz w:val="24"/>
          <w:szCs w:val="24"/>
          <w:vertAlign w:val="superscript"/>
        </w:rPr>
        <w:t>st</w:t>
      </w:r>
      <w:r w:rsidRPr="00387CDE">
        <w:rPr>
          <w:rFonts w:cstheme="minorHAnsi"/>
          <w:sz w:val="24"/>
          <w:szCs w:val="24"/>
        </w:rPr>
        <w:t xml:space="preserve"> John 3:8; Jude 6 &amp; Revelation 12:7-10.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Self-Providence is the continuing and often unseen activity of the Father Stephen in sustaining His Universe and providing for the needs of every Creature, and preparing for the completion of His eternal purposes.</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387CDE">
        <w:rPr>
          <w:rFonts w:cstheme="minorHAnsi"/>
          <w:sz w:val="24"/>
          <w:szCs w:val="24"/>
          <w:vertAlign w:val="superscript"/>
        </w:rPr>
        <w:t>st</w:t>
      </w:r>
      <w:r w:rsidRPr="00387CDE">
        <w:rPr>
          <w:rFonts w:cstheme="minorHAnsi"/>
          <w:sz w:val="24"/>
          <w:szCs w:val="24"/>
        </w:rPr>
        <w:t xml:space="preserve"> Timothy 6:13; 1</w:t>
      </w:r>
      <w:r w:rsidRPr="00387CDE">
        <w:rPr>
          <w:rFonts w:cstheme="minorHAnsi"/>
          <w:sz w:val="24"/>
          <w:szCs w:val="24"/>
          <w:vertAlign w:val="superscript"/>
        </w:rPr>
        <w:t>st</w:t>
      </w:r>
      <w:r w:rsidRPr="00387CDE">
        <w:rPr>
          <w:rFonts w:cstheme="minorHAnsi"/>
          <w:sz w:val="24"/>
          <w:szCs w:val="24"/>
        </w:rPr>
        <w:t xml:space="preserve"> Samuel 1:27; Job 1:21; Psalms 127:3; Ecclesiastes 3:2; 9:9; Daniel 5:26 &amp; Matthew 4:4; 10:29.</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387CDE">
        <w:rPr>
          <w:rFonts w:cstheme="minorHAnsi"/>
          <w:sz w:val="24"/>
          <w:szCs w:val="24"/>
          <w:vertAlign w:val="superscript"/>
        </w:rPr>
        <w:t>st</w:t>
      </w:r>
      <w:r w:rsidRPr="00387CDE">
        <w:rPr>
          <w:rFonts w:cstheme="minorHAnsi"/>
          <w:sz w:val="24"/>
          <w:szCs w:val="24"/>
        </w:rPr>
        <w:t xml:space="preserve"> Timothy 6:17 &amp; Acts 14:17.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387CDE">
        <w:rPr>
          <w:rFonts w:cstheme="minorHAnsi"/>
          <w:sz w:val="24"/>
          <w:szCs w:val="24"/>
          <w:vertAlign w:val="superscript"/>
        </w:rPr>
        <w:t>st</w:t>
      </w:r>
      <w:r w:rsidRPr="00387CDE">
        <w:rPr>
          <w:rFonts w:cstheme="minorHAnsi"/>
          <w:sz w:val="24"/>
          <w:szCs w:val="24"/>
        </w:rPr>
        <w:t xml:space="preserve"> Kings 17:5-6 &amp; 2</w:t>
      </w:r>
      <w:r w:rsidRPr="00387CDE">
        <w:rPr>
          <w:rFonts w:cstheme="minorHAnsi"/>
          <w:sz w:val="24"/>
          <w:szCs w:val="24"/>
          <w:vertAlign w:val="superscript"/>
        </w:rPr>
        <w:t>nd</w:t>
      </w:r>
      <w:r w:rsidRPr="00387CDE">
        <w:rPr>
          <w:rFonts w:cstheme="minorHAnsi"/>
          <w:sz w:val="24"/>
          <w:szCs w:val="24"/>
        </w:rPr>
        <w:t xml:space="preserve"> Kings 4:42-44.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387CDE">
        <w:rPr>
          <w:rFonts w:cstheme="minorHAnsi"/>
          <w:sz w:val="24"/>
          <w:szCs w:val="24"/>
          <w:vertAlign w:val="superscript"/>
        </w:rPr>
        <w:t>st</w:t>
      </w:r>
      <w:r w:rsidRPr="00387CDE">
        <w:rPr>
          <w:rFonts w:cstheme="minorHAnsi"/>
          <w:sz w:val="24"/>
          <w:szCs w:val="24"/>
        </w:rPr>
        <w:t xml:space="preserve"> Kings 22:19-20; 2</w:t>
      </w:r>
      <w:r w:rsidRPr="00387CDE">
        <w:rPr>
          <w:rFonts w:cstheme="minorHAnsi"/>
          <w:sz w:val="24"/>
          <w:szCs w:val="24"/>
          <w:vertAlign w:val="superscript"/>
        </w:rPr>
        <w:t>nd</w:t>
      </w:r>
      <w:r w:rsidRPr="00387CDE">
        <w:rPr>
          <w:rFonts w:cstheme="minorHAnsi"/>
          <w:sz w:val="24"/>
          <w:szCs w:val="24"/>
        </w:rPr>
        <w:t xml:space="preserve"> Kings 19:27-28; Isaiah 10:15; 37:28-29 &amp; Habakkuk 1:6.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387CDE">
        <w:rPr>
          <w:rFonts w:cstheme="minorHAnsi"/>
          <w:sz w:val="24"/>
          <w:szCs w:val="24"/>
          <w:vertAlign w:val="superscript"/>
        </w:rPr>
        <w:t>nd</w:t>
      </w:r>
      <w:r w:rsidRPr="00387CDE">
        <w:rPr>
          <w:rFonts w:cstheme="minorHAnsi"/>
          <w:sz w:val="24"/>
          <w:szCs w:val="24"/>
        </w:rPr>
        <w:t xml:space="preserve"> Chronicles 36:22-23; Ezra 1:1-3; 6:14; Isaiah 44:28-45:1; Acts 2:23; 4:27-28 &amp; Galatians 4:4-5.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387CDE">
        <w:rPr>
          <w:rFonts w:cstheme="minorHAnsi"/>
          <w:sz w:val="24"/>
          <w:szCs w:val="24"/>
          <w:vertAlign w:val="superscript"/>
        </w:rPr>
        <w:t>nd</w:t>
      </w:r>
      <w:r w:rsidRPr="00387CDE">
        <w:rPr>
          <w:rFonts w:cstheme="minorHAnsi"/>
          <w:sz w:val="24"/>
          <w:szCs w:val="24"/>
        </w:rPr>
        <w:t xml:space="preserve"> Corinthians 6:16; Ephesians 2:14-16; 1</w:t>
      </w:r>
      <w:r w:rsidRPr="00387CDE">
        <w:rPr>
          <w:rFonts w:cstheme="minorHAnsi"/>
          <w:sz w:val="24"/>
          <w:szCs w:val="24"/>
          <w:vertAlign w:val="superscript"/>
        </w:rPr>
        <w:t>st</w:t>
      </w:r>
      <w:r w:rsidRPr="00387CDE">
        <w:rPr>
          <w:rFonts w:cstheme="minorHAnsi"/>
          <w:sz w:val="24"/>
          <w:szCs w:val="24"/>
        </w:rPr>
        <w:t xml:space="preserve"> Peter 1:3-5 &amp; Revelation 7:9.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387CDE">
        <w:rPr>
          <w:rFonts w:cstheme="minorHAnsi"/>
          <w:sz w:val="24"/>
          <w:szCs w:val="24"/>
          <w:vertAlign w:val="superscript"/>
        </w:rPr>
        <w:t>st</w:t>
      </w:r>
      <w:r w:rsidRPr="00387CDE">
        <w:rPr>
          <w:rFonts w:cstheme="minorHAnsi"/>
          <w:sz w:val="24"/>
          <w:szCs w:val="24"/>
        </w:rPr>
        <w:t xml:space="preserve"> Corinthians 15:24-28. Philippians 2:10-11; Colossians 1:20 &amp; Revelation 11:15.</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387CDE">
        <w:rPr>
          <w:rFonts w:cstheme="minorHAnsi"/>
          <w:sz w:val="24"/>
          <w:szCs w:val="24"/>
          <w:vertAlign w:val="superscript"/>
        </w:rPr>
        <w:t>nd</w:t>
      </w:r>
      <w:r w:rsidRPr="00387CDE">
        <w:rPr>
          <w:rFonts w:cstheme="minorHAnsi"/>
          <w:sz w:val="24"/>
          <w:szCs w:val="24"/>
        </w:rPr>
        <w:t xml:space="preserve"> Peter 3:13 &amp; Revelation 21:1.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387CDE">
        <w:rPr>
          <w:rFonts w:cstheme="minorHAnsi"/>
          <w:sz w:val="24"/>
          <w:szCs w:val="24"/>
          <w:vertAlign w:val="superscript"/>
        </w:rPr>
        <w:t>nd</w:t>
      </w:r>
      <w:r w:rsidRPr="00387CDE">
        <w:rPr>
          <w:rFonts w:cstheme="minorHAnsi"/>
          <w:sz w:val="24"/>
          <w:szCs w:val="24"/>
        </w:rPr>
        <w:t xml:space="preserve"> Timothy 4:13; John 2:8. Some other scriptures of the Father Stephen’s Preservation are in Colossians 1:17; Acts17:25, 28; 2</w:t>
      </w:r>
      <w:r w:rsidRPr="00387CDE">
        <w:rPr>
          <w:rFonts w:cstheme="minorHAnsi"/>
          <w:sz w:val="24"/>
          <w:szCs w:val="24"/>
          <w:vertAlign w:val="superscript"/>
        </w:rPr>
        <w:t>nd</w:t>
      </w:r>
      <w:r w:rsidRPr="00387CDE">
        <w:rPr>
          <w:rFonts w:cstheme="minorHAnsi"/>
          <w:sz w:val="24"/>
          <w:szCs w:val="24"/>
        </w:rPr>
        <w:t xml:space="preserve"> Peter 3:7 &amp; Job 34:14-15.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387CDE">
        <w:rPr>
          <w:rFonts w:cstheme="minorHAnsi"/>
          <w:sz w:val="24"/>
          <w:szCs w:val="24"/>
          <w:vertAlign w:val="superscript"/>
        </w:rPr>
        <w:t>st</w:t>
      </w:r>
      <w:r w:rsidRPr="00387CDE">
        <w:rPr>
          <w:rFonts w:cstheme="minorHAnsi"/>
          <w:sz w:val="24"/>
          <w:szCs w:val="24"/>
        </w:rPr>
        <w:t xml:space="preserve"> Corinthians 4:7 &amp; Ezra 1:1; 6:22.</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387CDE">
        <w:rPr>
          <w:rFonts w:cstheme="minorHAnsi"/>
          <w:sz w:val="24"/>
          <w:szCs w:val="24"/>
          <w:vertAlign w:val="superscript"/>
        </w:rPr>
        <w:t>st</w:t>
      </w:r>
      <w:r w:rsidRPr="00387CDE">
        <w:rPr>
          <w:rFonts w:cstheme="minorHAnsi"/>
          <w:sz w:val="24"/>
          <w:szCs w:val="24"/>
        </w:rPr>
        <w:t xml:space="preserve"> Corinthians 15:27; Ephesians 1:11 &amp; Romans 8:28.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387CDE">
        <w:rPr>
          <w:rFonts w:cstheme="minorHAnsi"/>
          <w:sz w:val="24"/>
          <w:szCs w:val="24"/>
          <w:vertAlign w:val="superscript"/>
        </w:rPr>
        <w:t>st</w:t>
      </w:r>
      <w:r w:rsidRPr="00387CDE">
        <w:rPr>
          <w:rFonts w:cstheme="minorHAnsi"/>
          <w:sz w:val="24"/>
          <w:szCs w:val="24"/>
        </w:rPr>
        <w:t xml:space="preserve"> Samuel 16:14. When King David sinned the Father Stephen raised up evil in His house in 2</w:t>
      </w:r>
      <w:r w:rsidRPr="00387CDE">
        <w:rPr>
          <w:rFonts w:cstheme="minorHAnsi"/>
          <w:sz w:val="24"/>
          <w:szCs w:val="24"/>
          <w:vertAlign w:val="superscript"/>
        </w:rPr>
        <w:t>nd</w:t>
      </w:r>
      <w:r w:rsidRPr="00387CDE">
        <w:rPr>
          <w:rFonts w:cstheme="minorHAnsi"/>
          <w:sz w:val="24"/>
          <w:szCs w:val="24"/>
        </w:rPr>
        <w:t xml:space="preserve"> Samuel 12:11-12, 15-18; 16:22. This kind of evil is a messianic evil and not the evil in the World. Some other scriptures are in 2</w:t>
      </w:r>
      <w:r w:rsidRPr="00387CDE">
        <w:rPr>
          <w:rFonts w:cstheme="minorHAnsi"/>
          <w:sz w:val="24"/>
          <w:szCs w:val="24"/>
          <w:vertAlign w:val="superscript"/>
        </w:rPr>
        <w:t>nd</w:t>
      </w:r>
      <w:r w:rsidRPr="00387CDE">
        <w:rPr>
          <w:rFonts w:cstheme="minorHAnsi"/>
          <w:sz w:val="24"/>
          <w:szCs w:val="24"/>
        </w:rPr>
        <w:t xml:space="preserve"> Samuel 16:5-8, 11; 24:1, 10; 12-17. Some other people &amp; natural disasters that the Father Stephen used in messianic evil is in 1</w:t>
      </w:r>
      <w:r w:rsidRPr="00387CDE">
        <w:rPr>
          <w:rFonts w:cstheme="minorHAnsi"/>
          <w:sz w:val="24"/>
          <w:szCs w:val="24"/>
          <w:vertAlign w:val="superscript"/>
        </w:rPr>
        <w:t>st</w:t>
      </w:r>
      <w:r w:rsidRPr="00387CDE">
        <w:rPr>
          <w:rFonts w:cstheme="minorHAnsi"/>
          <w:sz w:val="24"/>
          <w:szCs w:val="24"/>
        </w:rPr>
        <w:t xml:space="preserve"> Kings 11:14, 23; Job 1:1-2:13; 1</w:t>
      </w:r>
      <w:r w:rsidRPr="00387CDE">
        <w:rPr>
          <w:rFonts w:cstheme="minorHAnsi"/>
          <w:sz w:val="24"/>
          <w:szCs w:val="24"/>
          <w:vertAlign w:val="superscript"/>
        </w:rPr>
        <w:t>st</w:t>
      </w:r>
      <w:r w:rsidRPr="00387CDE">
        <w:rPr>
          <w:rFonts w:cstheme="minorHAnsi"/>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387CDE">
        <w:rPr>
          <w:rFonts w:cstheme="minorHAnsi"/>
          <w:sz w:val="24"/>
          <w:szCs w:val="24"/>
          <w:vertAlign w:val="superscript"/>
        </w:rPr>
        <w:t>st</w:t>
      </w:r>
      <w:r w:rsidRPr="00387CDE">
        <w:rPr>
          <w:rFonts w:cstheme="minorHAnsi"/>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governs all the Nations are proven in the Holy Scripture. In Psalms 22:28 says “For Kingship belongs to the LORD, and He rules over the Nations.” Some other scriptures are in 1</w:t>
      </w:r>
      <w:r w:rsidRPr="00387CDE">
        <w:rPr>
          <w:rFonts w:cstheme="minorHAnsi"/>
          <w:sz w:val="24"/>
          <w:szCs w:val="24"/>
          <w:vertAlign w:val="superscript"/>
        </w:rPr>
        <w:t>st</w:t>
      </w:r>
      <w:r w:rsidRPr="00387CDE">
        <w:rPr>
          <w:rFonts w:cstheme="minorHAnsi"/>
          <w:sz w:val="24"/>
          <w:szCs w:val="24"/>
        </w:rPr>
        <w:t xml:space="preserve"> Chronicles 29:12; 2</w:t>
      </w:r>
      <w:r w:rsidRPr="00387CDE">
        <w:rPr>
          <w:rFonts w:cstheme="minorHAnsi"/>
          <w:sz w:val="24"/>
          <w:szCs w:val="24"/>
          <w:vertAlign w:val="superscript"/>
        </w:rPr>
        <w:t>nd</w:t>
      </w:r>
      <w:r w:rsidRPr="00387CDE">
        <w:rPr>
          <w:rFonts w:cstheme="minorHAnsi"/>
          <w:sz w:val="24"/>
          <w:szCs w:val="24"/>
        </w:rPr>
        <w:t xml:space="preserve"> Chronicles 20:6; Psalms 9;7-8; 47:7-8; 66:7; 67:4; 103:19; Daniel 4:32, 35 &amp; 1</w:t>
      </w:r>
      <w:r w:rsidRPr="00387CDE">
        <w:rPr>
          <w:rFonts w:cstheme="minorHAnsi"/>
          <w:sz w:val="24"/>
          <w:szCs w:val="24"/>
          <w:vertAlign w:val="superscript"/>
        </w:rPr>
        <w:t>st</w:t>
      </w:r>
      <w:r w:rsidRPr="00387CDE">
        <w:rPr>
          <w:rFonts w:cstheme="minorHAnsi"/>
          <w:sz w:val="24"/>
          <w:szCs w:val="24"/>
        </w:rPr>
        <w:t xml:space="preserve"> Timothy 6:15.</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387CDE">
        <w:rPr>
          <w:rFonts w:cstheme="minorHAnsi"/>
          <w:sz w:val="24"/>
          <w:szCs w:val="24"/>
          <w:vertAlign w:val="superscript"/>
        </w:rPr>
        <w:t>st</w:t>
      </w:r>
      <w:r w:rsidRPr="00387CDE">
        <w:rPr>
          <w:rFonts w:cstheme="minorHAnsi"/>
          <w:sz w:val="24"/>
          <w:szCs w:val="24"/>
        </w:rPr>
        <w:t xml:space="preserve"> Samuel 8:7; 12:12.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387CDE">
        <w:rPr>
          <w:rFonts w:cstheme="minorHAnsi"/>
          <w:sz w:val="24"/>
          <w:szCs w:val="24"/>
          <w:vertAlign w:val="superscript"/>
        </w:rPr>
        <w:t>st</w:t>
      </w:r>
      <w:r w:rsidRPr="00387CDE">
        <w:rPr>
          <w:rFonts w:cstheme="minorHAnsi"/>
          <w:sz w:val="24"/>
          <w:szCs w:val="24"/>
        </w:rPr>
        <w:t xml:space="preserve"> Timothy 2:2-3 &amp; 1</w:t>
      </w:r>
      <w:r w:rsidRPr="00387CDE">
        <w:rPr>
          <w:rFonts w:cstheme="minorHAnsi"/>
          <w:sz w:val="24"/>
          <w:szCs w:val="24"/>
          <w:vertAlign w:val="superscript"/>
        </w:rPr>
        <w:t>st</w:t>
      </w:r>
      <w:r w:rsidRPr="00387CDE">
        <w:rPr>
          <w:rFonts w:cstheme="minorHAnsi"/>
          <w:sz w:val="24"/>
          <w:szCs w:val="24"/>
        </w:rPr>
        <w:t xml:space="preserve"> Peter 2:13.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387CDE">
        <w:rPr>
          <w:rFonts w:cstheme="minorHAnsi"/>
          <w:sz w:val="24"/>
          <w:szCs w:val="24"/>
          <w:vertAlign w:val="superscript"/>
        </w:rPr>
        <w:t>st</w:t>
      </w:r>
      <w:r w:rsidRPr="00387CDE">
        <w:rPr>
          <w:rFonts w:cstheme="minorHAnsi"/>
          <w:sz w:val="24"/>
          <w:szCs w:val="24"/>
        </w:rPr>
        <w:t xml:space="preserve"> Peter 2:14.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&amp;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87CDE">
        <w:rPr>
          <w:rFonts w:cstheme="minorHAnsi"/>
          <w:sz w:val="24"/>
          <w:szCs w:val="24"/>
          <w:vertAlign w:val="superscript"/>
        </w:rPr>
        <w:t>st</w:t>
      </w:r>
      <w:r w:rsidRPr="00387CDE">
        <w:rPr>
          <w:rFonts w:cstheme="minorHAnsi"/>
          <w:sz w:val="24"/>
          <w:szCs w:val="24"/>
        </w:rPr>
        <w:t xml:space="preserve"> John 4:18; Titus 1:15-16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D577EB" w:rsidRPr="00387CDE" w:rsidRDefault="00D577EB" w:rsidP="00D577EB">
      <w:pPr>
        <w:spacing w:line="480" w:lineRule="auto"/>
        <w:jc w:val="center"/>
        <w:rPr>
          <w:rFonts w:cstheme="minorHAnsi"/>
          <w:sz w:val="24"/>
          <w:szCs w:val="24"/>
        </w:rPr>
      </w:pPr>
      <w:r w:rsidRPr="00387CDE">
        <w:rPr>
          <w:rFonts w:cstheme="minorHAnsi"/>
          <w:sz w:val="24"/>
          <w:szCs w:val="24"/>
        </w:rPr>
        <w:t>Bibliography</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Libronix Digital Library System 3.0e with Platinum: English Standard Version: Copyright, 2000-2010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D577EB" w:rsidRPr="00387CDE" w:rsidRDefault="00D577EB" w:rsidP="00D577EB">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CB1114" w:rsidRPr="00387CDE" w:rsidRDefault="00CB1114" w:rsidP="00CB1114">
      <w:pPr>
        <w:jc w:val="center"/>
        <w:rPr>
          <w:rFonts w:cstheme="minorHAnsi"/>
          <w:b/>
          <w:sz w:val="24"/>
          <w:szCs w:val="24"/>
        </w:rPr>
      </w:pPr>
      <w:r w:rsidRPr="00387CDE">
        <w:rPr>
          <w:rFonts w:cstheme="minorHAnsi"/>
          <w:b/>
          <w:sz w:val="24"/>
          <w:szCs w:val="24"/>
        </w:rPr>
        <w:t xml:space="preserve">THE LORD YAHWEH AND THE </w:t>
      </w:r>
      <w:r w:rsidR="009D54F1" w:rsidRPr="00387CDE">
        <w:rPr>
          <w:rFonts w:cstheme="minorHAnsi"/>
          <w:b/>
          <w:sz w:val="24"/>
          <w:szCs w:val="24"/>
        </w:rPr>
        <w:t>360</w:t>
      </w:r>
      <w:r w:rsidRPr="00387CDE">
        <w:rPr>
          <w:rFonts w:cstheme="minorHAnsi"/>
          <w:b/>
          <w:sz w:val="24"/>
          <w:szCs w:val="24"/>
        </w:rPr>
        <w:t xml:space="preserve"> OTHER LORD’S THAT HE CREATED</w:t>
      </w:r>
    </w:p>
    <w:p w:rsidR="00CB1114" w:rsidRPr="00387CDE" w:rsidRDefault="00CB1114" w:rsidP="00CB1114">
      <w:pPr>
        <w:jc w:val="center"/>
        <w:rPr>
          <w:rFonts w:cstheme="minorHAnsi"/>
          <w:sz w:val="24"/>
          <w:szCs w:val="24"/>
        </w:rPr>
      </w:pPr>
      <w:r w:rsidRPr="00387CDE">
        <w:rPr>
          <w:rFonts w:cstheme="minorHAnsi"/>
          <w:sz w:val="24"/>
          <w:szCs w:val="24"/>
        </w:rPr>
        <w:t>Contents</w:t>
      </w:r>
    </w:p>
    <w:p w:rsidR="00CB1114" w:rsidRPr="00387CDE" w:rsidRDefault="00CB1114" w:rsidP="00CB1114">
      <w:pPr>
        <w:rPr>
          <w:rFonts w:cstheme="minorHAnsi"/>
          <w:sz w:val="24"/>
          <w:szCs w:val="24"/>
        </w:rPr>
      </w:pPr>
      <w:r w:rsidRPr="00387CDE">
        <w:rPr>
          <w:rFonts w:cstheme="minorHAnsi"/>
          <w:sz w:val="24"/>
          <w:szCs w:val="24"/>
        </w:rPr>
        <w:t>Chapter 1: The 5 Known Lord’s</w:t>
      </w:r>
    </w:p>
    <w:p w:rsidR="00CB1114" w:rsidRPr="00387CDE" w:rsidRDefault="00CB1114" w:rsidP="00CB1114">
      <w:pPr>
        <w:rPr>
          <w:rFonts w:cstheme="minorHAnsi"/>
          <w:sz w:val="24"/>
          <w:szCs w:val="24"/>
        </w:rPr>
      </w:pPr>
      <w:r w:rsidRPr="00387CDE">
        <w:rPr>
          <w:rFonts w:cstheme="minorHAnsi"/>
          <w:sz w:val="24"/>
          <w:szCs w:val="24"/>
        </w:rPr>
        <w:t>The Unsearchable Lord Yah as the Creator of the Father Stephen as 3 positions</w:t>
      </w:r>
    </w:p>
    <w:p w:rsidR="00CB1114" w:rsidRPr="00387CDE" w:rsidRDefault="00CB1114" w:rsidP="00CB1114">
      <w:pPr>
        <w:rPr>
          <w:rFonts w:cstheme="minorHAnsi"/>
          <w:sz w:val="24"/>
          <w:szCs w:val="24"/>
        </w:rPr>
      </w:pPr>
      <w:r w:rsidRPr="00387CDE">
        <w:rPr>
          <w:rFonts w:cstheme="minorHAnsi"/>
          <w:sz w:val="24"/>
          <w:szCs w:val="24"/>
        </w:rPr>
        <w:t>The Lord identified as the Father Stephen for Lord Kind &amp; Child kind/Boy kind</w:t>
      </w:r>
    </w:p>
    <w:p w:rsidR="00CB1114" w:rsidRPr="00387CDE" w:rsidRDefault="00CB1114" w:rsidP="00CB1114">
      <w:pPr>
        <w:rPr>
          <w:rFonts w:cstheme="minorHAnsi"/>
          <w:sz w:val="24"/>
          <w:szCs w:val="24"/>
        </w:rPr>
      </w:pPr>
      <w:r w:rsidRPr="00387CDE">
        <w:rPr>
          <w:rFonts w:cstheme="minorHAnsi"/>
          <w:sz w:val="24"/>
          <w:szCs w:val="24"/>
        </w:rPr>
        <w:t>The Lord identified as the Son Jesus for Mankind</w:t>
      </w:r>
    </w:p>
    <w:p w:rsidR="00CB1114" w:rsidRPr="00387CDE" w:rsidRDefault="00CB1114" w:rsidP="00CB1114">
      <w:pPr>
        <w:rPr>
          <w:rFonts w:cstheme="minorHAnsi"/>
          <w:sz w:val="24"/>
          <w:szCs w:val="24"/>
        </w:rPr>
      </w:pPr>
      <w:r w:rsidRPr="00387CDE">
        <w:rPr>
          <w:rFonts w:cstheme="minorHAnsi"/>
          <w:sz w:val="24"/>
          <w:szCs w:val="24"/>
        </w:rPr>
        <w:t>The Lord identified as the Brother John as the Holy Ghost for Womankind</w:t>
      </w:r>
    </w:p>
    <w:p w:rsidR="00CB1114" w:rsidRPr="00387CDE" w:rsidRDefault="00CB1114" w:rsidP="00CB1114">
      <w:pPr>
        <w:rPr>
          <w:rFonts w:cstheme="minorHAnsi"/>
          <w:sz w:val="24"/>
          <w:szCs w:val="24"/>
        </w:rPr>
      </w:pPr>
      <w:r w:rsidRPr="00387CDE">
        <w:rPr>
          <w:rFonts w:cstheme="minorHAnsi"/>
          <w:sz w:val="24"/>
          <w:szCs w:val="24"/>
        </w:rPr>
        <w:t xml:space="preserve">The Lord identified as the Lord James in Gentile Law for the Angelical Hierarchy                      </w:t>
      </w:r>
    </w:p>
    <w:p w:rsidR="00CB1114" w:rsidRPr="00387CDE" w:rsidRDefault="00CB1114" w:rsidP="00CB1114">
      <w:pPr>
        <w:rPr>
          <w:rFonts w:cstheme="minorHAnsi"/>
          <w:sz w:val="24"/>
          <w:szCs w:val="24"/>
        </w:rPr>
      </w:pPr>
      <w:r w:rsidRPr="00387CDE">
        <w:rPr>
          <w:rFonts w:cstheme="minorHAnsi"/>
          <w:sz w:val="24"/>
          <w:szCs w:val="24"/>
        </w:rPr>
        <w:t xml:space="preserve">Chapter 2: The </w:t>
      </w:r>
      <w:r w:rsidR="009D54F1" w:rsidRPr="00387CDE">
        <w:rPr>
          <w:rFonts w:cstheme="minorHAnsi"/>
          <w:sz w:val="24"/>
          <w:szCs w:val="24"/>
        </w:rPr>
        <w:t>5</w:t>
      </w:r>
      <w:r w:rsidRPr="00387CDE">
        <w:rPr>
          <w:rFonts w:cstheme="minorHAnsi"/>
          <w:sz w:val="24"/>
          <w:szCs w:val="24"/>
        </w:rPr>
        <w:t>6 Mystery Lord’s</w:t>
      </w:r>
    </w:p>
    <w:p w:rsidR="00CB1114" w:rsidRPr="00387CDE" w:rsidRDefault="00CB1114" w:rsidP="00CB1114">
      <w:pPr>
        <w:rPr>
          <w:rFonts w:cstheme="minorHAnsi"/>
          <w:sz w:val="24"/>
          <w:szCs w:val="24"/>
        </w:rPr>
      </w:pPr>
      <w:r w:rsidRPr="00387CDE">
        <w:rPr>
          <w:rFonts w:cstheme="minorHAnsi"/>
          <w:sz w:val="24"/>
          <w:szCs w:val="24"/>
        </w:rPr>
        <w:t xml:space="preserve">The other Lord called the Mystery Man known as the Ministerial Police---Human </w:t>
      </w:r>
    </w:p>
    <w:p w:rsidR="00CB1114" w:rsidRPr="00387CDE" w:rsidRDefault="00CB1114" w:rsidP="00CB1114">
      <w:pPr>
        <w:rPr>
          <w:rFonts w:cstheme="minorHAnsi"/>
          <w:sz w:val="24"/>
          <w:szCs w:val="24"/>
        </w:rPr>
      </w:pPr>
      <w:r w:rsidRPr="00387CDE">
        <w:rPr>
          <w:rFonts w:cstheme="minorHAnsi"/>
          <w:sz w:val="24"/>
          <w:szCs w:val="24"/>
        </w:rPr>
        <w:t>The other Lord’s called the Mystery God or Mystery Lord</w:t>
      </w:r>
    </w:p>
    <w:p w:rsidR="00CB1114" w:rsidRPr="00387CDE" w:rsidRDefault="00CB1114" w:rsidP="00CB1114">
      <w:pPr>
        <w:rPr>
          <w:rFonts w:cstheme="minorHAnsi"/>
          <w:sz w:val="24"/>
          <w:szCs w:val="24"/>
        </w:rPr>
      </w:pPr>
      <w:r w:rsidRPr="00387CDE">
        <w:rPr>
          <w:rFonts w:cstheme="minorHAnsi"/>
          <w:sz w:val="24"/>
          <w:szCs w:val="24"/>
        </w:rPr>
        <w:t>The other Lord called the Mystery My Lord</w:t>
      </w:r>
    </w:p>
    <w:p w:rsidR="00CB1114" w:rsidRPr="00387CDE" w:rsidRDefault="00CB1114" w:rsidP="00CB1114">
      <w:pPr>
        <w:rPr>
          <w:rFonts w:cstheme="minorHAnsi"/>
          <w:sz w:val="24"/>
          <w:szCs w:val="24"/>
        </w:rPr>
      </w:pPr>
      <w:r w:rsidRPr="00387CDE">
        <w:rPr>
          <w:rFonts w:cstheme="minorHAnsi"/>
          <w:sz w:val="24"/>
          <w:szCs w:val="24"/>
        </w:rPr>
        <w:t xml:space="preserve">The other Lord’s called the Mystery Holy Spirit---Spirit of Holiness or Holy Soul or Holy Ghost </w:t>
      </w:r>
    </w:p>
    <w:p w:rsidR="00CB1114" w:rsidRPr="00387CDE" w:rsidRDefault="00CB1114" w:rsidP="00CB1114">
      <w:pPr>
        <w:rPr>
          <w:rFonts w:cstheme="minorHAnsi"/>
          <w:sz w:val="24"/>
          <w:szCs w:val="24"/>
        </w:rPr>
      </w:pPr>
      <w:r w:rsidRPr="00387CDE">
        <w:rPr>
          <w:rFonts w:cstheme="minorHAnsi"/>
          <w:sz w:val="24"/>
          <w:szCs w:val="24"/>
        </w:rPr>
        <w:t>The other Lord’s called the Mystery Spirit or Mystery Mind---Reign &amp; Heart</w:t>
      </w:r>
    </w:p>
    <w:p w:rsidR="00CB1114" w:rsidRPr="00387CDE" w:rsidRDefault="00CB1114" w:rsidP="00CB1114">
      <w:pPr>
        <w:rPr>
          <w:rFonts w:cstheme="minorHAnsi"/>
          <w:sz w:val="24"/>
          <w:szCs w:val="24"/>
        </w:rPr>
      </w:pPr>
      <w:r w:rsidRPr="00387CDE">
        <w:rPr>
          <w:rFonts w:cstheme="minorHAnsi"/>
          <w:sz w:val="24"/>
          <w:szCs w:val="24"/>
        </w:rPr>
        <w:t>The other Lord’s called the Mystery Lord of Army Hosts, Lord of Glory or Holy One of Israel</w:t>
      </w:r>
    </w:p>
    <w:p w:rsidR="00CB1114" w:rsidRPr="00387CDE" w:rsidRDefault="00CB1114" w:rsidP="00CB1114">
      <w:pPr>
        <w:rPr>
          <w:rFonts w:cstheme="minorHAnsi"/>
          <w:sz w:val="24"/>
          <w:szCs w:val="24"/>
        </w:rPr>
      </w:pPr>
      <w:r w:rsidRPr="00387CDE">
        <w:rPr>
          <w:rFonts w:cstheme="minorHAnsi"/>
          <w:sz w:val="24"/>
          <w:szCs w:val="24"/>
        </w:rPr>
        <w:t xml:space="preserve">The other Lord called the Mystery Lord God </w:t>
      </w:r>
    </w:p>
    <w:p w:rsidR="00CB1114" w:rsidRPr="00387CDE" w:rsidRDefault="00CB1114" w:rsidP="00CB1114">
      <w:pPr>
        <w:rPr>
          <w:rFonts w:cstheme="minorHAnsi"/>
          <w:sz w:val="24"/>
          <w:szCs w:val="24"/>
        </w:rPr>
      </w:pPr>
      <w:r w:rsidRPr="00387CDE">
        <w:rPr>
          <w:rFonts w:cstheme="minorHAnsi"/>
          <w:sz w:val="24"/>
          <w:szCs w:val="24"/>
        </w:rPr>
        <w:t>The other Lord’s called the Mystery Master above the Mystery Servant---Minister</w:t>
      </w:r>
    </w:p>
    <w:p w:rsidR="00CB1114" w:rsidRPr="00387CDE" w:rsidRDefault="00CB1114" w:rsidP="00CB1114">
      <w:pPr>
        <w:rPr>
          <w:rFonts w:cstheme="minorHAnsi"/>
          <w:sz w:val="24"/>
          <w:szCs w:val="24"/>
        </w:rPr>
      </w:pPr>
      <w:r w:rsidRPr="00387CDE">
        <w:rPr>
          <w:rFonts w:cstheme="minorHAnsi"/>
          <w:sz w:val="24"/>
          <w:szCs w:val="24"/>
        </w:rPr>
        <w:t xml:space="preserve">The other Lord’s called the Mystery Power, Authority, Almightiness &amp; Sovereignty </w:t>
      </w:r>
    </w:p>
    <w:p w:rsidR="00CB1114" w:rsidRPr="00387CDE" w:rsidRDefault="00CB1114" w:rsidP="00CB1114">
      <w:pPr>
        <w:rPr>
          <w:rFonts w:cstheme="minorHAnsi"/>
          <w:sz w:val="24"/>
          <w:szCs w:val="24"/>
        </w:rPr>
      </w:pPr>
      <w:r w:rsidRPr="00387CDE">
        <w:rPr>
          <w:rFonts w:cstheme="minorHAnsi"/>
          <w:sz w:val="24"/>
          <w:szCs w:val="24"/>
        </w:rPr>
        <w:t>The other Lord called the Mystery Lord Yahweh in Marriage</w:t>
      </w:r>
    </w:p>
    <w:p w:rsidR="00CB1114" w:rsidRPr="00387CDE" w:rsidRDefault="00CB1114" w:rsidP="00CB1114">
      <w:pPr>
        <w:rPr>
          <w:rFonts w:cstheme="minorHAnsi"/>
          <w:sz w:val="24"/>
          <w:szCs w:val="24"/>
        </w:rPr>
      </w:pPr>
      <w:r w:rsidRPr="00387CDE">
        <w:rPr>
          <w:rFonts w:cstheme="minorHAnsi"/>
          <w:sz w:val="24"/>
          <w:szCs w:val="24"/>
        </w:rPr>
        <w:t xml:space="preserve">        a. The Married Lord Yahweh is a Lord</w:t>
      </w:r>
    </w:p>
    <w:p w:rsidR="00CB1114" w:rsidRPr="00387CDE" w:rsidRDefault="00CB1114" w:rsidP="00CB1114">
      <w:pPr>
        <w:rPr>
          <w:rFonts w:cstheme="minorHAnsi"/>
          <w:sz w:val="24"/>
          <w:szCs w:val="24"/>
        </w:rPr>
      </w:pPr>
      <w:r w:rsidRPr="00387CDE">
        <w:rPr>
          <w:rFonts w:cstheme="minorHAnsi"/>
          <w:sz w:val="24"/>
          <w:szCs w:val="24"/>
        </w:rPr>
        <w:t xml:space="preserve">        b. The Married Serpent Lucifer is an Angel and not Lord</w:t>
      </w:r>
    </w:p>
    <w:p w:rsidR="00CB1114" w:rsidRPr="00387CDE" w:rsidRDefault="00CB1114" w:rsidP="00CB1114">
      <w:pPr>
        <w:rPr>
          <w:rFonts w:cstheme="minorHAnsi"/>
          <w:sz w:val="24"/>
          <w:szCs w:val="24"/>
        </w:rPr>
      </w:pPr>
      <w:r w:rsidRPr="00387CDE">
        <w:rPr>
          <w:rFonts w:cstheme="minorHAnsi"/>
          <w:sz w:val="24"/>
          <w:szCs w:val="24"/>
        </w:rPr>
        <w:t xml:space="preserve">        c. The Married Man Adam is a Man and not Lord</w:t>
      </w:r>
    </w:p>
    <w:p w:rsidR="00CB1114" w:rsidRPr="00387CDE" w:rsidRDefault="00CB1114" w:rsidP="00CB1114">
      <w:pPr>
        <w:rPr>
          <w:rFonts w:cstheme="minorHAnsi"/>
          <w:sz w:val="24"/>
          <w:szCs w:val="24"/>
        </w:rPr>
      </w:pPr>
      <w:r w:rsidRPr="00387CDE">
        <w:rPr>
          <w:rFonts w:cstheme="minorHAnsi"/>
          <w:sz w:val="24"/>
          <w:szCs w:val="24"/>
        </w:rPr>
        <w:t xml:space="preserve">        d. The Married Woman Eve is a Woman and not Lord              </w:t>
      </w:r>
    </w:p>
    <w:p w:rsidR="00CB1114" w:rsidRPr="00387CDE" w:rsidRDefault="00CB1114" w:rsidP="00CB1114">
      <w:pPr>
        <w:rPr>
          <w:rFonts w:cstheme="minorHAnsi"/>
          <w:sz w:val="24"/>
          <w:szCs w:val="24"/>
        </w:rPr>
      </w:pPr>
      <w:r w:rsidRPr="00387CDE">
        <w:rPr>
          <w:rFonts w:cstheme="minorHAnsi"/>
          <w:sz w:val="24"/>
          <w:szCs w:val="24"/>
        </w:rPr>
        <w:t>The other 4 Lord’s called the Mystery Trinity equal to the Lord Yahweh in Creation</w:t>
      </w:r>
    </w:p>
    <w:p w:rsidR="00CB1114" w:rsidRPr="00387CDE" w:rsidRDefault="00CB1114" w:rsidP="00CB1114">
      <w:pPr>
        <w:rPr>
          <w:rFonts w:cstheme="minorHAnsi"/>
          <w:sz w:val="24"/>
          <w:szCs w:val="24"/>
        </w:rPr>
      </w:pPr>
      <w:r w:rsidRPr="00387CDE">
        <w:rPr>
          <w:rFonts w:cstheme="minorHAnsi"/>
          <w:sz w:val="24"/>
          <w:szCs w:val="24"/>
        </w:rPr>
        <w:t xml:space="preserve">        a. The God of My Father’s as the Mystery Yahweh in Creation</w:t>
      </w:r>
    </w:p>
    <w:p w:rsidR="00CB1114" w:rsidRPr="00387CDE" w:rsidRDefault="00CB1114" w:rsidP="00CB1114">
      <w:pPr>
        <w:rPr>
          <w:rFonts w:cstheme="minorHAnsi"/>
          <w:sz w:val="24"/>
          <w:szCs w:val="24"/>
        </w:rPr>
      </w:pPr>
      <w:r w:rsidRPr="00387CDE">
        <w:rPr>
          <w:rFonts w:cstheme="minorHAnsi"/>
          <w:sz w:val="24"/>
          <w:szCs w:val="24"/>
        </w:rPr>
        <w:t xml:space="preserve">        b. The God of Abraham as the Mystery Father</w:t>
      </w:r>
    </w:p>
    <w:p w:rsidR="00CB1114" w:rsidRPr="00387CDE" w:rsidRDefault="00CB1114" w:rsidP="00CB1114">
      <w:pPr>
        <w:rPr>
          <w:rFonts w:cstheme="minorHAnsi"/>
          <w:sz w:val="24"/>
          <w:szCs w:val="24"/>
        </w:rPr>
      </w:pPr>
      <w:r w:rsidRPr="00387CDE">
        <w:rPr>
          <w:rFonts w:cstheme="minorHAnsi"/>
          <w:sz w:val="24"/>
          <w:szCs w:val="24"/>
        </w:rPr>
        <w:t xml:space="preserve">        c. The God of Isaac as the Mystery Son</w:t>
      </w:r>
    </w:p>
    <w:p w:rsidR="00CB1114" w:rsidRPr="00387CDE" w:rsidRDefault="00CB1114" w:rsidP="00CB1114">
      <w:pPr>
        <w:rPr>
          <w:rFonts w:cstheme="minorHAnsi"/>
          <w:sz w:val="24"/>
          <w:szCs w:val="24"/>
        </w:rPr>
      </w:pPr>
      <w:r w:rsidRPr="00387CDE">
        <w:rPr>
          <w:rFonts w:cstheme="minorHAnsi"/>
          <w:sz w:val="24"/>
          <w:szCs w:val="24"/>
        </w:rPr>
        <w:t xml:space="preserve">        d. The God of Jacob as the Mystery Brother </w:t>
      </w:r>
    </w:p>
    <w:p w:rsidR="00CB1114" w:rsidRPr="00387CDE" w:rsidRDefault="00CB1114" w:rsidP="00CB1114">
      <w:pPr>
        <w:rPr>
          <w:rFonts w:cstheme="minorHAnsi"/>
          <w:sz w:val="24"/>
          <w:szCs w:val="24"/>
        </w:rPr>
      </w:pPr>
      <w:r w:rsidRPr="00387CDE">
        <w:rPr>
          <w:rFonts w:cstheme="minorHAnsi"/>
          <w:sz w:val="24"/>
          <w:szCs w:val="24"/>
        </w:rPr>
        <w:t>The other Lord’s called the Mystery Angel---Spirit, Ghost, etc. or Mystery Messenger</w:t>
      </w:r>
    </w:p>
    <w:p w:rsidR="00CB1114" w:rsidRPr="00387CDE" w:rsidRDefault="00CB1114" w:rsidP="00CB1114">
      <w:pPr>
        <w:rPr>
          <w:rFonts w:cstheme="minorHAnsi"/>
          <w:sz w:val="24"/>
          <w:szCs w:val="24"/>
        </w:rPr>
      </w:pPr>
      <w:r w:rsidRPr="00387CDE">
        <w:rPr>
          <w:rFonts w:cstheme="minorHAnsi"/>
          <w:sz w:val="24"/>
          <w:szCs w:val="24"/>
        </w:rPr>
        <w:t>The other Lord called the Mystery Personalities</w:t>
      </w:r>
    </w:p>
    <w:p w:rsidR="00CB1114" w:rsidRPr="00387CDE" w:rsidRDefault="00CB1114" w:rsidP="00CB1114">
      <w:pPr>
        <w:rPr>
          <w:rFonts w:cstheme="minorHAnsi"/>
          <w:sz w:val="24"/>
          <w:szCs w:val="24"/>
        </w:rPr>
      </w:pPr>
      <w:r w:rsidRPr="00387CDE">
        <w:rPr>
          <w:rFonts w:cstheme="minorHAnsi"/>
          <w:sz w:val="24"/>
          <w:szCs w:val="24"/>
        </w:rPr>
        <w:t>The other Lord called the Mystery Master Craftsman also called Master Worker</w:t>
      </w:r>
    </w:p>
    <w:p w:rsidR="00CB1114" w:rsidRPr="00387CDE" w:rsidRDefault="00CB1114" w:rsidP="00CB1114">
      <w:pPr>
        <w:rPr>
          <w:rFonts w:cstheme="minorHAnsi"/>
          <w:sz w:val="24"/>
          <w:szCs w:val="24"/>
        </w:rPr>
      </w:pPr>
      <w:r w:rsidRPr="00387CDE">
        <w:rPr>
          <w:rFonts w:cstheme="minorHAnsi"/>
          <w:sz w:val="24"/>
          <w:szCs w:val="24"/>
        </w:rPr>
        <w:t xml:space="preserve">The other 4 Lord’s called the Mystery Trinity equal to the other Lord Yahweh in Law  </w:t>
      </w:r>
    </w:p>
    <w:p w:rsidR="00CB1114" w:rsidRPr="00387CDE" w:rsidRDefault="00CB1114" w:rsidP="00CB1114">
      <w:pPr>
        <w:rPr>
          <w:rFonts w:cstheme="minorHAnsi"/>
          <w:sz w:val="24"/>
          <w:szCs w:val="24"/>
        </w:rPr>
      </w:pPr>
      <w:r w:rsidRPr="00387CDE">
        <w:rPr>
          <w:rFonts w:cstheme="minorHAnsi"/>
          <w:sz w:val="24"/>
          <w:szCs w:val="24"/>
        </w:rPr>
        <w:t xml:space="preserve">        a. The other Lord Yahweh in Law</w:t>
      </w:r>
    </w:p>
    <w:p w:rsidR="00CB1114" w:rsidRPr="00387CDE" w:rsidRDefault="00CB1114" w:rsidP="00CB1114">
      <w:pPr>
        <w:rPr>
          <w:rFonts w:cstheme="minorHAnsi"/>
          <w:sz w:val="24"/>
          <w:szCs w:val="24"/>
        </w:rPr>
      </w:pPr>
      <w:r w:rsidRPr="00387CDE">
        <w:rPr>
          <w:rFonts w:cstheme="minorHAnsi"/>
          <w:sz w:val="24"/>
          <w:szCs w:val="24"/>
        </w:rPr>
        <w:t xml:space="preserve">        b. The other Father Stephen in Law</w:t>
      </w:r>
    </w:p>
    <w:p w:rsidR="00CB1114" w:rsidRPr="00387CDE" w:rsidRDefault="00CB1114" w:rsidP="00CB1114">
      <w:pPr>
        <w:rPr>
          <w:rFonts w:cstheme="minorHAnsi"/>
          <w:sz w:val="24"/>
          <w:szCs w:val="24"/>
        </w:rPr>
      </w:pPr>
      <w:r w:rsidRPr="00387CDE">
        <w:rPr>
          <w:rFonts w:cstheme="minorHAnsi"/>
          <w:sz w:val="24"/>
          <w:szCs w:val="24"/>
        </w:rPr>
        <w:t xml:space="preserve">        c. The other Son Jesus in Law</w:t>
      </w:r>
    </w:p>
    <w:p w:rsidR="00CB1114" w:rsidRPr="00387CDE" w:rsidRDefault="00CB1114" w:rsidP="00CB1114">
      <w:pPr>
        <w:rPr>
          <w:rFonts w:cstheme="minorHAnsi"/>
          <w:sz w:val="24"/>
          <w:szCs w:val="24"/>
        </w:rPr>
      </w:pPr>
      <w:r w:rsidRPr="00387CDE">
        <w:rPr>
          <w:rFonts w:cstheme="minorHAnsi"/>
          <w:sz w:val="24"/>
          <w:szCs w:val="24"/>
        </w:rPr>
        <w:t xml:space="preserve">        d. The other Brother John in Law</w:t>
      </w:r>
    </w:p>
    <w:p w:rsidR="00CB1114" w:rsidRPr="00387CDE" w:rsidRDefault="00CB1114" w:rsidP="00CB1114">
      <w:pPr>
        <w:rPr>
          <w:rFonts w:cstheme="minorHAnsi"/>
          <w:sz w:val="24"/>
          <w:szCs w:val="24"/>
        </w:rPr>
      </w:pPr>
      <w:r w:rsidRPr="00387CDE">
        <w:rPr>
          <w:rFonts w:cstheme="minorHAnsi"/>
          <w:sz w:val="24"/>
          <w:szCs w:val="24"/>
        </w:rPr>
        <w:t xml:space="preserve"> The other Lord called the Mystery Single/Marriage Wisdom called the Lord Yahweh</w:t>
      </w:r>
    </w:p>
    <w:p w:rsidR="00CB1114" w:rsidRPr="00387CDE" w:rsidRDefault="00CB1114" w:rsidP="00CB1114">
      <w:pPr>
        <w:rPr>
          <w:rFonts w:cstheme="minorHAnsi"/>
          <w:sz w:val="24"/>
          <w:szCs w:val="24"/>
        </w:rPr>
      </w:pPr>
      <w:r w:rsidRPr="00387CDE">
        <w:rPr>
          <w:rFonts w:cstheme="minorHAnsi"/>
          <w:sz w:val="24"/>
          <w:szCs w:val="24"/>
        </w:rPr>
        <w:t xml:space="preserve"> The other Lord called the Mystery Owner</w:t>
      </w:r>
    </w:p>
    <w:p w:rsidR="00CB1114" w:rsidRPr="00387CDE" w:rsidRDefault="00CB1114" w:rsidP="00CB1114">
      <w:pPr>
        <w:rPr>
          <w:rFonts w:cstheme="minorHAnsi"/>
          <w:sz w:val="24"/>
          <w:szCs w:val="24"/>
        </w:rPr>
      </w:pPr>
      <w:r w:rsidRPr="00387CDE">
        <w:rPr>
          <w:rFonts w:cstheme="minorHAnsi"/>
          <w:sz w:val="24"/>
          <w:szCs w:val="24"/>
        </w:rPr>
        <w:t xml:space="preserve"> The other Lord called the Mystery King</w:t>
      </w:r>
    </w:p>
    <w:p w:rsidR="00CB1114" w:rsidRPr="00387CDE" w:rsidRDefault="00CB1114" w:rsidP="00CB1114">
      <w:pPr>
        <w:rPr>
          <w:rFonts w:cstheme="minorHAnsi"/>
          <w:sz w:val="24"/>
          <w:szCs w:val="24"/>
        </w:rPr>
      </w:pPr>
      <w:r w:rsidRPr="00387CDE">
        <w:rPr>
          <w:rFonts w:cstheme="minorHAnsi"/>
          <w:sz w:val="24"/>
          <w:szCs w:val="24"/>
        </w:rPr>
        <w:t xml:space="preserve"> Conclusion</w:t>
      </w:r>
    </w:p>
    <w:p w:rsidR="00CB1114" w:rsidRPr="00387CDE" w:rsidRDefault="00CB1114" w:rsidP="00CB1114">
      <w:pPr>
        <w:jc w:val="center"/>
        <w:rPr>
          <w:rFonts w:cstheme="minorHAnsi"/>
          <w:sz w:val="24"/>
          <w:szCs w:val="24"/>
        </w:rPr>
      </w:pPr>
      <w:r w:rsidRPr="00387CDE">
        <w:rPr>
          <w:rFonts w:cstheme="minorHAnsi"/>
          <w:sz w:val="24"/>
          <w:szCs w:val="24"/>
        </w:rPr>
        <w:t>Chapter 1: The 5 Known Lord’s</w:t>
      </w:r>
    </w:p>
    <w:p w:rsidR="00CB1114" w:rsidRPr="00387CDE" w:rsidRDefault="00CB1114" w:rsidP="00CB1114">
      <w:pPr>
        <w:rPr>
          <w:rFonts w:cstheme="minorHAnsi"/>
          <w:sz w:val="24"/>
          <w:szCs w:val="24"/>
        </w:rPr>
      </w:pPr>
      <w:r w:rsidRPr="00387CDE">
        <w:rPr>
          <w:rFonts w:cstheme="minorHAnsi"/>
          <w:sz w:val="24"/>
          <w:szCs w:val="24"/>
        </w:rPr>
        <w:t>The Lord Yahweh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387CDE">
        <w:rPr>
          <w:rFonts w:cstheme="minorHAnsi"/>
          <w:sz w:val="24"/>
          <w:szCs w:val="24"/>
          <w:vertAlign w:val="superscript"/>
        </w:rPr>
        <w:t>nd</w:t>
      </w:r>
      <w:r w:rsidRPr="00387CDE">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87CDE">
        <w:rPr>
          <w:rFonts w:cstheme="minorHAnsi"/>
          <w:b/>
          <w:i/>
          <w:sz w:val="24"/>
          <w:szCs w:val="24"/>
        </w:rPr>
        <w:t>Plenus</w:t>
      </w:r>
      <w:r w:rsidRPr="00387CDE">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87CDE">
        <w:rPr>
          <w:rFonts w:cstheme="minorHAnsi"/>
          <w:b/>
          <w:i/>
          <w:sz w:val="24"/>
          <w:szCs w:val="24"/>
        </w:rPr>
        <w:t>Kanon</w:t>
      </w:r>
      <w:r w:rsidRPr="00387CDE">
        <w:rPr>
          <w:rFonts w:cstheme="minorHAnsi"/>
          <w:sz w:val="24"/>
          <w:szCs w:val="24"/>
        </w:rPr>
        <w:t xml:space="preserve"> and from the Hebrew word </w:t>
      </w:r>
      <w:r w:rsidRPr="00387CDE">
        <w:rPr>
          <w:rFonts w:cstheme="minorHAnsi"/>
          <w:b/>
          <w:i/>
          <w:sz w:val="24"/>
          <w:szCs w:val="24"/>
        </w:rPr>
        <w:t xml:space="preserve">Qaneh </w:t>
      </w:r>
      <w:r w:rsidRPr="00387CDE">
        <w:rPr>
          <w:rFonts w:cstheme="minorHAnsi"/>
          <w:sz w:val="24"/>
          <w:szCs w:val="24"/>
        </w:rPr>
        <w:t>which means “</w:t>
      </w:r>
      <w:r w:rsidRPr="00387CDE">
        <w:rPr>
          <w:rFonts w:cstheme="minorHAnsi"/>
          <w:b/>
          <w:sz w:val="24"/>
          <w:szCs w:val="24"/>
        </w:rPr>
        <w:t>measuring rod</w:t>
      </w:r>
      <w:r w:rsidRPr="00387CDE">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B1114" w:rsidRPr="00387CDE" w:rsidRDefault="00CB1114" w:rsidP="00CB1114">
      <w:pPr>
        <w:spacing w:line="480" w:lineRule="auto"/>
        <w:jc w:val="center"/>
        <w:rPr>
          <w:rFonts w:cstheme="minorHAnsi"/>
          <w:sz w:val="24"/>
          <w:szCs w:val="24"/>
        </w:rPr>
      </w:pPr>
      <w:r w:rsidRPr="00387CDE">
        <w:rPr>
          <w:rFonts w:cstheme="minorHAnsi"/>
          <w:sz w:val="24"/>
          <w:szCs w:val="24"/>
        </w:rPr>
        <w:t>What is Truth?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87CDE">
        <w:rPr>
          <w:rFonts w:cstheme="minorHAnsi"/>
          <w:sz w:val="24"/>
          <w:szCs w:val="24"/>
          <w:vertAlign w:val="superscript"/>
        </w:rPr>
        <w:t>st</w:t>
      </w:r>
      <w:r w:rsidRPr="00387CDE">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87CDE">
        <w:rPr>
          <w:rFonts w:cstheme="minorHAnsi"/>
          <w:sz w:val="24"/>
          <w:szCs w:val="24"/>
          <w:vertAlign w:val="superscript"/>
        </w:rPr>
        <w:t>st</w:t>
      </w:r>
      <w:r w:rsidRPr="00387CDE">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87CDE">
        <w:rPr>
          <w:rFonts w:cstheme="minorHAnsi"/>
          <w:sz w:val="24"/>
          <w:szCs w:val="24"/>
          <w:vertAlign w:val="superscript"/>
        </w:rPr>
        <w:t>st</w:t>
      </w:r>
      <w:r w:rsidRPr="00387CDE">
        <w:rPr>
          <w:rFonts w:cstheme="minorHAnsi"/>
          <w:sz w:val="24"/>
          <w:szCs w:val="24"/>
        </w:rPr>
        <w:t xml:space="preserve"> Kings 17:24; 22:16; 2</w:t>
      </w:r>
      <w:r w:rsidRPr="00387CDE">
        <w:rPr>
          <w:rFonts w:cstheme="minorHAnsi"/>
          <w:sz w:val="24"/>
          <w:szCs w:val="24"/>
          <w:vertAlign w:val="superscript"/>
        </w:rPr>
        <w:t>nd</w:t>
      </w:r>
      <w:r w:rsidRPr="00387CDE">
        <w:rPr>
          <w:rFonts w:cstheme="minorHAnsi"/>
          <w:sz w:val="24"/>
          <w:szCs w:val="24"/>
        </w:rPr>
        <w:t xml:space="preserve"> Chronicles 18:15; Nehemiah 6:6; Proverbs 8:7; 12:17; Isaiah 45:19 &amp; Zechariah 8:16. Truth is subject to infallible proof is in Genesis 42:14-16; Deuteronomy 13:12-15; 17:2-5; 19:16-19; 22:20-21; 1</w:t>
      </w:r>
      <w:r w:rsidRPr="00387CDE">
        <w:rPr>
          <w:rFonts w:cstheme="minorHAnsi"/>
          <w:sz w:val="24"/>
          <w:szCs w:val="24"/>
          <w:vertAlign w:val="superscript"/>
        </w:rPr>
        <w:t>st</w:t>
      </w:r>
      <w:r w:rsidRPr="00387CDE">
        <w:rPr>
          <w:rFonts w:cstheme="minorHAnsi"/>
          <w:sz w:val="24"/>
          <w:szCs w:val="24"/>
        </w:rPr>
        <w:t xml:space="preserve"> Kings 10:6-7; 2</w:t>
      </w:r>
      <w:r w:rsidRPr="00387CDE">
        <w:rPr>
          <w:rFonts w:cstheme="minorHAnsi"/>
          <w:sz w:val="24"/>
          <w:szCs w:val="24"/>
          <w:vertAlign w:val="superscript"/>
        </w:rPr>
        <w:t>nd</w:t>
      </w:r>
      <w:r w:rsidRPr="00387CDE">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87CDE">
        <w:rPr>
          <w:rFonts w:cstheme="minorHAnsi"/>
          <w:sz w:val="24"/>
          <w:szCs w:val="24"/>
          <w:vertAlign w:val="superscript"/>
        </w:rPr>
        <w:t>nd</w:t>
      </w:r>
      <w:r w:rsidRPr="00387CDE">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87CDE">
        <w:rPr>
          <w:rFonts w:cstheme="minorHAnsi"/>
          <w:sz w:val="24"/>
          <w:szCs w:val="24"/>
          <w:vertAlign w:val="superscript"/>
        </w:rPr>
        <w:t>st</w:t>
      </w:r>
      <w:r w:rsidRPr="00387CDE">
        <w:rPr>
          <w:rFonts w:cstheme="minorHAnsi"/>
          <w:sz w:val="24"/>
          <w:szCs w:val="24"/>
        </w:rPr>
        <w:t xml:space="preserve"> Chronicles 16:36; Nehemiah 8:6 &amp; Psalms 41:13; 72:19; 89:52; 106:48. In general use is in Jeremiah 28:6 &amp; 1</w:t>
      </w:r>
      <w:r w:rsidRPr="00387CDE">
        <w:rPr>
          <w:rFonts w:cstheme="minorHAnsi"/>
          <w:sz w:val="24"/>
          <w:szCs w:val="24"/>
          <w:vertAlign w:val="superscript"/>
        </w:rPr>
        <w:t>st</w:t>
      </w:r>
      <w:r w:rsidRPr="00387CDE">
        <w:rPr>
          <w:rFonts w:cstheme="minorHAnsi"/>
          <w:sz w:val="24"/>
          <w:szCs w:val="24"/>
        </w:rPr>
        <w:t xml:space="preserve"> Kings 1:32-37. In the NT is in Romans 1:25; 9:5; 11:36; Matthew 6:13; 1</w:t>
      </w:r>
      <w:r w:rsidRPr="00387CDE">
        <w:rPr>
          <w:rFonts w:cstheme="minorHAnsi"/>
          <w:sz w:val="24"/>
          <w:szCs w:val="24"/>
          <w:vertAlign w:val="superscript"/>
        </w:rPr>
        <w:t>st</w:t>
      </w:r>
      <w:r w:rsidRPr="00387CDE">
        <w:rPr>
          <w:rFonts w:cstheme="minorHAnsi"/>
          <w:sz w:val="24"/>
          <w:szCs w:val="24"/>
        </w:rPr>
        <w:t xml:space="preserve"> Corinthians 14:16; 2</w:t>
      </w:r>
      <w:r w:rsidRPr="00387CDE">
        <w:rPr>
          <w:rFonts w:cstheme="minorHAnsi"/>
          <w:sz w:val="24"/>
          <w:szCs w:val="24"/>
          <w:vertAlign w:val="superscript"/>
        </w:rPr>
        <w:t>nd</w:t>
      </w:r>
      <w:r w:rsidRPr="00387CDE">
        <w:rPr>
          <w:rFonts w:cstheme="minorHAnsi"/>
          <w:sz w:val="24"/>
          <w:szCs w:val="24"/>
        </w:rPr>
        <w:t xml:space="preserve"> Corinthians 1:20; Galatians 6:18; Philippians 4:20; 1</w:t>
      </w:r>
      <w:r w:rsidRPr="00387CDE">
        <w:rPr>
          <w:rFonts w:cstheme="minorHAnsi"/>
          <w:sz w:val="24"/>
          <w:szCs w:val="24"/>
          <w:vertAlign w:val="superscript"/>
        </w:rPr>
        <w:t>st</w:t>
      </w:r>
      <w:r w:rsidRPr="00387CDE">
        <w:rPr>
          <w:rFonts w:cstheme="minorHAnsi"/>
          <w:sz w:val="24"/>
          <w:szCs w:val="24"/>
        </w:rPr>
        <w:t xml:space="preserve"> Timothy 1:17; Hebrews 13:20-21; 2</w:t>
      </w:r>
      <w:r w:rsidRPr="00387CDE">
        <w:rPr>
          <w:rFonts w:cstheme="minorHAnsi"/>
          <w:sz w:val="24"/>
          <w:szCs w:val="24"/>
          <w:vertAlign w:val="superscript"/>
        </w:rPr>
        <w:t>nd</w:t>
      </w:r>
      <w:r w:rsidRPr="00387CDE">
        <w:rPr>
          <w:rFonts w:cstheme="minorHAnsi"/>
          <w:sz w:val="24"/>
          <w:szCs w:val="24"/>
        </w:rPr>
        <w:t xml:space="preserve"> Peter 3:18; Jude 25 &amp; Revelation 1:6-7; 7:12; 22:20.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Truth as opposed to falsehoods and downright lies is in Ephesians 4:25; John 3:33; 4:37; 18:23; Romans 1:18; 9:1; 1</w:t>
      </w:r>
      <w:r w:rsidRPr="00387CDE">
        <w:rPr>
          <w:rFonts w:cstheme="minorHAnsi"/>
          <w:sz w:val="24"/>
          <w:szCs w:val="24"/>
          <w:vertAlign w:val="superscript"/>
        </w:rPr>
        <w:t>st</w:t>
      </w:r>
      <w:r w:rsidRPr="00387CDE">
        <w:rPr>
          <w:rFonts w:cstheme="minorHAnsi"/>
          <w:sz w:val="24"/>
          <w:szCs w:val="24"/>
        </w:rPr>
        <w:t xml:space="preserve"> Corinthians 15:54; 2</w:t>
      </w:r>
      <w:r w:rsidRPr="00387CDE">
        <w:rPr>
          <w:rFonts w:cstheme="minorHAnsi"/>
          <w:sz w:val="24"/>
          <w:szCs w:val="24"/>
          <w:vertAlign w:val="superscript"/>
        </w:rPr>
        <w:t>nd</w:t>
      </w:r>
      <w:r w:rsidRPr="00387CDE">
        <w:rPr>
          <w:rFonts w:cstheme="minorHAnsi"/>
          <w:sz w:val="24"/>
          <w:szCs w:val="24"/>
        </w:rPr>
        <w:t xml:space="preserve"> Corinthians 7:14; Galatians 4:16; Titus 1:13; 2</w:t>
      </w:r>
      <w:r w:rsidRPr="00387CDE">
        <w:rPr>
          <w:rFonts w:cstheme="minorHAnsi"/>
          <w:sz w:val="24"/>
          <w:szCs w:val="24"/>
          <w:vertAlign w:val="superscript"/>
        </w:rPr>
        <w:t>nd</w:t>
      </w:r>
      <w:r w:rsidRPr="00387CDE">
        <w:rPr>
          <w:rFonts w:cstheme="minorHAnsi"/>
          <w:sz w:val="24"/>
          <w:szCs w:val="24"/>
        </w:rPr>
        <w:t xml:space="preserve"> Peter 2:22; 1</w:t>
      </w:r>
      <w:r w:rsidRPr="00387CDE">
        <w:rPr>
          <w:rFonts w:cstheme="minorHAnsi"/>
          <w:sz w:val="24"/>
          <w:szCs w:val="24"/>
          <w:vertAlign w:val="superscript"/>
        </w:rPr>
        <w:t>st</w:t>
      </w:r>
      <w:r w:rsidRPr="00387CDE">
        <w:rPr>
          <w:rFonts w:cstheme="minorHAnsi"/>
          <w:sz w:val="24"/>
          <w:szCs w:val="24"/>
        </w:rPr>
        <w:t xml:space="preserve"> John 2:4; 2</w:t>
      </w:r>
      <w:r w:rsidRPr="00387CDE">
        <w:rPr>
          <w:rFonts w:cstheme="minorHAnsi"/>
          <w:sz w:val="24"/>
          <w:szCs w:val="24"/>
          <w:vertAlign w:val="superscript"/>
        </w:rPr>
        <w:t>nd</w:t>
      </w:r>
      <w:r w:rsidRPr="00387CDE">
        <w:rPr>
          <w:rFonts w:cstheme="minorHAnsi"/>
          <w:sz w:val="24"/>
          <w:szCs w:val="24"/>
        </w:rPr>
        <w:t xml:space="preserve"> John 1-2 &amp; Acts 6:8-10; 7:1-53, 55-56, 59-60; 21:24; 24:8; 26:25. Truth as reality is in Hebrews 9:24; John 1:9; 4:23; 17:3; Ephesians 4:24;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Timothy 1:2; 3:2; Hebrews 8:2; 12:8; 1</w:t>
      </w:r>
      <w:r w:rsidRPr="00387CDE">
        <w:rPr>
          <w:rFonts w:cstheme="minorHAnsi"/>
          <w:sz w:val="24"/>
          <w:szCs w:val="24"/>
          <w:vertAlign w:val="superscript"/>
        </w:rPr>
        <w:t>st</w:t>
      </w:r>
      <w:r w:rsidRPr="00387CDE">
        <w:rPr>
          <w:rFonts w:cstheme="minorHAnsi"/>
          <w:sz w:val="24"/>
          <w:szCs w:val="24"/>
        </w:rPr>
        <w:t xml:space="preserve"> Peter 5:12; 1</w:t>
      </w:r>
      <w:r w:rsidRPr="00387CDE">
        <w:rPr>
          <w:rFonts w:cstheme="minorHAnsi"/>
          <w:sz w:val="24"/>
          <w:szCs w:val="24"/>
          <w:vertAlign w:val="superscript"/>
        </w:rPr>
        <w:t>st</w:t>
      </w:r>
      <w:r w:rsidRPr="00387CDE">
        <w:rPr>
          <w:rFonts w:cstheme="minorHAnsi"/>
          <w:sz w:val="24"/>
          <w:szCs w:val="24"/>
        </w:rPr>
        <w:t xml:space="preserve"> John 2:5, 8; 5:20 &amp; Revelation 19:9. Truth as trustworthy affirmations is in John 6:47; Matthew 6:2; 10:23; 16:28; 19:23; 23:36; 26:13; Mark 9:41; 11:23; John 1:51; 5:24-25; 8:34; 10:7; 16:7; Philippians 1:15; 1</w:t>
      </w:r>
      <w:r w:rsidRPr="00387CDE">
        <w:rPr>
          <w:rFonts w:cstheme="minorHAnsi"/>
          <w:sz w:val="24"/>
          <w:szCs w:val="24"/>
          <w:vertAlign w:val="superscript"/>
        </w:rPr>
        <w:t>st</w:t>
      </w:r>
      <w:r w:rsidRPr="00387CDE">
        <w:rPr>
          <w:rFonts w:cstheme="minorHAnsi"/>
          <w:sz w:val="24"/>
          <w:szCs w:val="24"/>
        </w:rPr>
        <w:t xml:space="preserve"> Timothy 3:9 &amp; Luke 12:44; 21:3. Truth as faithfulness and reliability: The quality of truth is in Philippians 4:8; John 1:17; 3:21; 4:24; 17:17; Romans 2:20; 1</w:t>
      </w:r>
      <w:r w:rsidRPr="00387CDE">
        <w:rPr>
          <w:rFonts w:cstheme="minorHAnsi"/>
          <w:sz w:val="24"/>
          <w:szCs w:val="24"/>
          <w:vertAlign w:val="superscript"/>
        </w:rPr>
        <w:t>st</w:t>
      </w:r>
      <w:r w:rsidRPr="00387CDE">
        <w:rPr>
          <w:rFonts w:cstheme="minorHAnsi"/>
          <w:sz w:val="24"/>
          <w:szCs w:val="24"/>
        </w:rPr>
        <w:t xml:space="preserve"> Corinthians 5:8; 13:6; 2</w:t>
      </w:r>
      <w:r w:rsidRPr="00387CDE">
        <w:rPr>
          <w:rFonts w:cstheme="minorHAnsi"/>
          <w:sz w:val="24"/>
          <w:szCs w:val="24"/>
          <w:vertAlign w:val="superscript"/>
        </w:rPr>
        <w:t>nd</w:t>
      </w:r>
      <w:r w:rsidRPr="00387CDE">
        <w:rPr>
          <w:rFonts w:cstheme="minorHAnsi"/>
          <w:sz w:val="24"/>
          <w:szCs w:val="24"/>
        </w:rPr>
        <w:t xml:space="preserve"> Corinthians 13:8; Ephesians 5:9; 6:14 &amp; 3</w:t>
      </w:r>
      <w:r w:rsidRPr="00387CDE">
        <w:rPr>
          <w:rFonts w:cstheme="minorHAnsi"/>
          <w:sz w:val="24"/>
          <w:szCs w:val="24"/>
          <w:vertAlign w:val="superscript"/>
        </w:rPr>
        <w:t>rd</w:t>
      </w:r>
      <w:r w:rsidRPr="00387CDE">
        <w:rPr>
          <w:rFonts w:cstheme="minorHAnsi"/>
          <w:sz w:val="24"/>
          <w:szCs w:val="24"/>
        </w:rPr>
        <w:t xml:space="preserve"> John 12. The Whole Truth as an aspect of the Divine Character of the Father Stephen is in Romans 3:3-4, 7; 15:8; Psalms 51:4; 1</w:t>
      </w:r>
      <w:r w:rsidRPr="00387CDE">
        <w:rPr>
          <w:rFonts w:cstheme="minorHAnsi"/>
          <w:sz w:val="24"/>
          <w:szCs w:val="24"/>
          <w:vertAlign w:val="superscript"/>
        </w:rPr>
        <w:t>st</w:t>
      </w:r>
      <w:r w:rsidRPr="00387CDE">
        <w:rPr>
          <w:rFonts w:cstheme="minorHAnsi"/>
          <w:sz w:val="24"/>
          <w:szCs w:val="24"/>
        </w:rPr>
        <w:t xml:space="preserve"> John 5:20 &amp; Revelation 3:7, 14; 6:10; 15:3; 16:7; 19:2, 11. Truth as a Human Quality is in 1</w:t>
      </w:r>
      <w:r w:rsidRPr="00387CDE">
        <w:rPr>
          <w:rFonts w:cstheme="minorHAnsi"/>
          <w:sz w:val="24"/>
          <w:szCs w:val="24"/>
          <w:vertAlign w:val="superscript"/>
        </w:rPr>
        <w:t>st</w:t>
      </w:r>
      <w:r w:rsidRPr="00387CDE">
        <w:rPr>
          <w:rFonts w:cstheme="minorHAnsi"/>
          <w:sz w:val="24"/>
          <w:szCs w:val="24"/>
        </w:rPr>
        <w:t xml:space="preserve"> John 1:8; John 3:21; 7:18; Ephesians 4:15; Philippians 1:18; Revelation 2:13 &amp; Acts 11:23; 14:22. The Son Jesus as truth is in John 1:14; 14:6; 15:1; 18:37-38 &amp; 1</w:t>
      </w:r>
      <w:r w:rsidRPr="00387CDE">
        <w:rPr>
          <w:rFonts w:cstheme="minorHAnsi"/>
          <w:sz w:val="24"/>
          <w:szCs w:val="24"/>
          <w:vertAlign w:val="superscript"/>
        </w:rPr>
        <w:t>st</w:t>
      </w:r>
      <w:r w:rsidRPr="00387CDE">
        <w:rPr>
          <w:rFonts w:cstheme="minorHAnsi"/>
          <w:sz w:val="24"/>
          <w:szCs w:val="24"/>
        </w:rPr>
        <w:t xml:space="preserve"> John 5:20. The Brother John the Holy Ghost as truth is in John 14:16-17; 15:26; 16:13 &amp; 1</w:t>
      </w:r>
      <w:r w:rsidRPr="00387CDE">
        <w:rPr>
          <w:rFonts w:cstheme="minorHAnsi"/>
          <w:sz w:val="24"/>
          <w:szCs w:val="24"/>
          <w:vertAlign w:val="superscript"/>
        </w:rPr>
        <w:t>st</w:t>
      </w:r>
      <w:r w:rsidRPr="00387CDE">
        <w:rPr>
          <w:rFonts w:cstheme="minorHAnsi"/>
          <w:sz w:val="24"/>
          <w:szCs w:val="24"/>
        </w:rPr>
        <w:t xml:space="preserve"> John 4:6; 5:6. The Gospel Kingdom and the Saintly Christian Faith as truth is in Ephesians 1:13; John 8:31-32; 2</w:t>
      </w:r>
      <w:r w:rsidRPr="00387CDE">
        <w:rPr>
          <w:rFonts w:cstheme="minorHAnsi"/>
          <w:sz w:val="24"/>
          <w:szCs w:val="24"/>
          <w:vertAlign w:val="superscript"/>
        </w:rPr>
        <w:t>nd</w:t>
      </w:r>
      <w:r w:rsidRPr="00387CDE">
        <w:rPr>
          <w:rFonts w:cstheme="minorHAnsi"/>
          <w:sz w:val="24"/>
          <w:szCs w:val="24"/>
        </w:rPr>
        <w:t xml:space="preserve"> Corinthians 4:2; Galatians 2:5; Colossians 1:5; 1</w:t>
      </w:r>
      <w:r w:rsidRPr="00387CDE">
        <w:rPr>
          <w:rFonts w:cstheme="minorHAnsi"/>
          <w:sz w:val="24"/>
          <w:szCs w:val="24"/>
          <w:vertAlign w:val="superscript"/>
        </w:rPr>
        <w:t>st</w:t>
      </w:r>
      <w:r w:rsidRPr="00387CDE">
        <w:rPr>
          <w:rFonts w:cstheme="minorHAnsi"/>
          <w:sz w:val="24"/>
          <w:szCs w:val="24"/>
        </w:rPr>
        <w:t xml:space="preserve"> Timothy 2:3-4; 4:6; 2</w:t>
      </w:r>
      <w:r w:rsidRPr="00387CDE">
        <w:rPr>
          <w:rFonts w:cstheme="minorHAnsi"/>
          <w:sz w:val="24"/>
          <w:szCs w:val="24"/>
          <w:vertAlign w:val="superscript"/>
        </w:rPr>
        <w:t>nd</w:t>
      </w:r>
      <w:r w:rsidRPr="00387CDE">
        <w:rPr>
          <w:rFonts w:cstheme="minorHAnsi"/>
          <w:sz w:val="24"/>
          <w:szCs w:val="24"/>
        </w:rPr>
        <w:t xml:space="preserve"> Timothy 2:18; 4:4; Titus 1:1; James 5:19; 2</w:t>
      </w:r>
      <w:r w:rsidRPr="00387CDE">
        <w:rPr>
          <w:rFonts w:cstheme="minorHAnsi"/>
          <w:sz w:val="24"/>
          <w:szCs w:val="24"/>
          <w:vertAlign w:val="superscript"/>
        </w:rPr>
        <w:t>nd</w:t>
      </w:r>
      <w:r w:rsidRPr="00387CDE">
        <w:rPr>
          <w:rFonts w:cstheme="minorHAnsi"/>
          <w:sz w:val="24"/>
          <w:szCs w:val="24"/>
        </w:rPr>
        <w:t xml:space="preserve"> Peter 2:2; 1</w:t>
      </w:r>
      <w:r w:rsidRPr="00387CDE">
        <w:rPr>
          <w:rFonts w:cstheme="minorHAnsi"/>
          <w:sz w:val="24"/>
          <w:szCs w:val="24"/>
          <w:vertAlign w:val="superscript"/>
        </w:rPr>
        <w:t>st</w:t>
      </w:r>
      <w:r w:rsidRPr="00387CDE">
        <w:rPr>
          <w:rFonts w:cstheme="minorHAnsi"/>
          <w:sz w:val="24"/>
          <w:szCs w:val="24"/>
        </w:rPr>
        <w:t xml:space="preserve"> John 3:19 &amp; Acts 20:30. </w:t>
      </w:r>
    </w:p>
    <w:p w:rsidR="00CB1114" w:rsidRPr="00387CDE" w:rsidRDefault="00CB1114" w:rsidP="00CB1114">
      <w:pPr>
        <w:spacing w:before="240" w:line="480" w:lineRule="auto"/>
        <w:jc w:val="both"/>
        <w:rPr>
          <w:rFonts w:cstheme="minorHAnsi"/>
          <w:sz w:val="24"/>
          <w:szCs w:val="24"/>
        </w:rPr>
      </w:pPr>
      <w:r w:rsidRPr="00387CDE">
        <w:rPr>
          <w:rFonts w:cstheme="minorHAnsi"/>
          <w:sz w:val="24"/>
          <w:szCs w:val="24"/>
        </w:rPr>
        <w:t>The Father Stephen is the Only One True God: He alone is God is in Jeremiah 10:10; Deuteronomy 4:39; 2</w:t>
      </w:r>
      <w:r w:rsidRPr="00387CDE">
        <w:rPr>
          <w:rFonts w:cstheme="minorHAnsi"/>
          <w:sz w:val="24"/>
          <w:szCs w:val="24"/>
          <w:vertAlign w:val="superscript"/>
        </w:rPr>
        <w:t>nd</w:t>
      </w:r>
      <w:r w:rsidRPr="00387CDE">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387CDE">
        <w:rPr>
          <w:rFonts w:cstheme="minorHAnsi"/>
          <w:sz w:val="24"/>
          <w:szCs w:val="24"/>
          <w:vertAlign w:val="superscript"/>
        </w:rPr>
        <w:t>st</w:t>
      </w:r>
      <w:r w:rsidRPr="00387CDE">
        <w:rPr>
          <w:rFonts w:cstheme="minorHAnsi"/>
          <w:sz w:val="24"/>
          <w:szCs w:val="24"/>
        </w:rPr>
        <w:t xml:space="preserve"> Thessalonians 1:9. The contrast with Earthly Rulers is in Jeremiah 10:6-8. The Father Stephen is characterized by truth is in Psalms 31:5; 40:10; 43:3; Isaiah 65:16; John 3:33; 7:28; 8:26; 1</w:t>
      </w:r>
      <w:r w:rsidRPr="00387CDE">
        <w:rPr>
          <w:rFonts w:cstheme="minorHAnsi"/>
          <w:sz w:val="24"/>
          <w:szCs w:val="24"/>
          <w:vertAlign w:val="superscript"/>
        </w:rPr>
        <w:t>st</w:t>
      </w:r>
      <w:r w:rsidRPr="00387CDE">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87CDE">
        <w:rPr>
          <w:rFonts w:cstheme="minorHAnsi"/>
          <w:sz w:val="24"/>
          <w:szCs w:val="24"/>
          <w:vertAlign w:val="superscript"/>
        </w:rPr>
        <w:t>st</w:t>
      </w:r>
      <w:r w:rsidRPr="00387CDE">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87CDE">
        <w:rPr>
          <w:rFonts w:cstheme="minorHAnsi"/>
          <w:sz w:val="24"/>
          <w:szCs w:val="24"/>
          <w:vertAlign w:val="superscript"/>
        </w:rPr>
        <w:t>st</w:t>
      </w:r>
      <w:r w:rsidRPr="00387CDE">
        <w:rPr>
          <w:rFonts w:cstheme="minorHAnsi"/>
          <w:sz w:val="24"/>
          <w:szCs w:val="24"/>
        </w:rPr>
        <w:t xml:space="preserve"> Samuel 15:29; Psalms 12:6; 33:4; 119:151, 160; Romans 3:4; Titus 1:2; Hebrews 6:18 &amp; James 1:17. His words of promise are totally true and trustworthy is in Psalms 132:11; Psalms 110:4; 2</w:t>
      </w:r>
      <w:r w:rsidRPr="00387CDE">
        <w:rPr>
          <w:rFonts w:cstheme="minorHAnsi"/>
          <w:sz w:val="24"/>
          <w:szCs w:val="24"/>
          <w:vertAlign w:val="superscript"/>
        </w:rPr>
        <w:t>nd</w:t>
      </w:r>
      <w:r w:rsidRPr="00387CDE">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87CDE">
        <w:rPr>
          <w:rFonts w:cstheme="minorHAnsi"/>
          <w:sz w:val="24"/>
          <w:szCs w:val="24"/>
          <w:vertAlign w:val="superscript"/>
        </w:rPr>
        <w:t>st</w:t>
      </w:r>
      <w:r w:rsidRPr="00387CDE">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387CDE">
        <w:rPr>
          <w:rFonts w:cstheme="minorHAnsi"/>
          <w:sz w:val="24"/>
          <w:szCs w:val="24"/>
          <w:vertAlign w:val="superscript"/>
        </w:rPr>
        <w:t>st</w:t>
      </w:r>
      <w:r w:rsidRPr="00387CDE">
        <w:rPr>
          <w:rFonts w:cstheme="minorHAnsi"/>
          <w:sz w:val="24"/>
          <w:szCs w:val="24"/>
        </w:rPr>
        <w:t xml:space="preserve"> Death which is Israel only in Acts chapters 1-7, the Royal Omni-Benevolent Court Room that is of the Black Nation (the 1</w:t>
      </w:r>
      <w:r w:rsidRPr="00387CDE">
        <w:rPr>
          <w:rFonts w:cstheme="minorHAnsi"/>
          <w:sz w:val="24"/>
          <w:szCs w:val="24"/>
          <w:vertAlign w:val="superscript"/>
        </w:rPr>
        <w:t>st</w:t>
      </w:r>
      <w:r w:rsidRPr="00387CDE">
        <w:rPr>
          <w:rFonts w:cstheme="minorHAnsi"/>
          <w:sz w:val="24"/>
          <w:szCs w:val="24"/>
        </w:rPr>
        <w:t xml:space="preserve"> Death &amp; 2</w:t>
      </w:r>
      <w:r w:rsidRPr="00387CDE">
        <w:rPr>
          <w:rFonts w:cstheme="minorHAnsi"/>
          <w:sz w:val="24"/>
          <w:szCs w:val="24"/>
          <w:vertAlign w:val="superscript"/>
        </w:rPr>
        <w:t>nd</w:t>
      </w:r>
      <w:r w:rsidRPr="00387CDE">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87CDE">
        <w:rPr>
          <w:rFonts w:cstheme="minorHAnsi"/>
          <w:sz w:val="24"/>
          <w:szCs w:val="24"/>
          <w:vertAlign w:val="superscript"/>
        </w:rPr>
        <w:t>nd</w:t>
      </w:r>
      <w:r w:rsidRPr="00387CDE">
        <w:rPr>
          <w:rFonts w:cstheme="minorHAnsi"/>
          <w:sz w:val="24"/>
          <w:szCs w:val="24"/>
        </w:rPr>
        <w:t xml:space="preserve"> Death which is Egypt which is also called Sodom, Babylon, Babel, Confusion, Chaos, Shinar, Shishak &amp; sometimes Rome is in Acts chapters 22-28.</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Truthfulness of the Father Stephen: The Titles reflecting the Father Stephen’s Truthfulness: The True God as the Father Stephen is in 2</w:t>
      </w:r>
      <w:r w:rsidRPr="00387CDE">
        <w:rPr>
          <w:rFonts w:cstheme="minorHAnsi"/>
          <w:sz w:val="24"/>
          <w:szCs w:val="24"/>
          <w:vertAlign w:val="superscript"/>
        </w:rPr>
        <w:t>nd</w:t>
      </w:r>
      <w:r w:rsidRPr="00387CDE">
        <w:rPr>
          <w:rFonts w:cstheme="minorHAnsi"/>
          <w:sz w:val="24"/>
          <w:szCs w:val="24"/>
        </w:rPr>
        <w:t xml:space="preserve"> Chronicles 15:3; Jeremiah 10:10 &amp; 1</w:t>
      </w:r>
      <w:r w:rsidRPr="00387CDE">
        <w:rPr>
          <w:rFonts w:cstheme="minorHAnsi"/>
          <w:sz w:val="24"/>
          <w:szCs w:val="24"/>
          <w:vertAlign w:val="superscript"/>
        </w:rPr>
        <w:t>st</w:t>
      </w:r>
      <w:r w:rsidRPr="00387CDE">
        <w:rPr>
          <w:rFonts w:cstheme="minorHAnsi"/>
          <w:sz w:val="24"/>
          <w:szCs w:val="24"/>
        </w:rPr>
        <w:t xml:space="preserve"> Thessalonians 1:9. The God of Truth as the Father Stephen is in Psalms 31:5 &amp; Isaiah 65:16. The Son Jesus Christ is the Truth is in John 1:14, 17; 6:32; 14:6; 1</w:t>
      </w:r>
      <w:r w:rsidRPr="00387CDE">
        <w:rPr>
          <w:rFonts w:cstheme="minorHAnsi"/>
          <w:sz w:val="24"/>
          <w:szCs w:val="24"/>
          <w:vertAlign w:val="superscript"/>
        </w:rPr>
        <w:t>st</w:t>
      </w:r>
      <w:r w:rsidRPr="00387CDE">
        <w:rPr>
          <w:rFonts w:cstheme="minorHAnsi"/>
          <w:sz w:val="24"/>
          <w:szCs w:val="24"/>
        </w:rPr>
        <w:t xml:space="preserve"> John 5:20 &amp; Revelation 3:7, 14. The Brother John the Holy Ghost is the Truth is in John 14:17; 15:26; 16:13 &amp; 1</w:t>
      </w:r>
      <w:r w:rsidRPr="00387CDE">
        <w:rPr>
          <w:rFonts w:cstheme="minorHAnsi"/>
          <w:sz w:val="24"/>
          <w:szCs w:val="24"/>
          <w:vertAlign w:val="superscript"/>
        </w:rPr>
        <w:t>st</w:t>
      </w:r>
      <w:r w:rsidRPr="00387CDE">
        <w:rPr>
          <w:rFonts w:cstheme="minorHAnsi"/>
          <w:sz w:val="24"/>
          <w:szCs w:val="24"/>
        </w:rPr>
        <w:t xml:space="preserve"> John 4:6; 5:6. The Father Stephen is true to His divine character and His inerrant word: He speaks the truth is in Isaiah 45:19; 2</w:t>
      </w:r>
      <w:r w:rsidRPr="00387CDE">
        <w:rPr>
          <w:rFonts w:cstheme="minorHAnsi"/>
          <w:sz w:val="24"/>
          <w:szCs w:val="24"/>
          <w:vertAlign w:val="superscript"/>
        </w:rPr>
        <w:t>nd</w:t>
      </w:r>
      <w:r w:rsidRPr="00387CDE">
        <w:rPr>
          <w:rFonts w:cstheme="minorHAnsi"/>
          <w:sz w:val="24"/>
          <w:szCs w:val="24"/>
        </w:rPr>
        <w:t xml:space="preserve"> Samuel 7:28; Psalms 33:4; 119:160; John 17:17 &amp; Revelation 21:5; 22:6. He does not lie is in Numbers 23:19; Romans 3:4; 2</w:t>
      </w:r>
      <w:r w:rsidRPr="00387CDE">
        <w:rPr>
          <w:rFonts w:cstheme="minorHAnsi"/>
          <w:sz w:val="24"/>
          <w:szCs w:val="24"/>
          <w:vertAlign w:val="superscript"/>
        </w:rPr>
        <w:t>nd</w:t>
      </w:r>
      <w:r w:rsidRPr="00387CDE">
        <w:rPr>
          <w:rFonts w:cstheme="minorHAnsi"/>
          <w:sz w:val="24"/>
          <w:szCs w:val="24"/>
        </w:rPr>
        <w:t xml:space="preserve"> Timothy 2:13; Titus 1:2 &amp; Hebrews 6:18. He is true to Himself and His divine promises is in Deuteronomy 32:4; Psalms 25:10; 33:4; 145:13; 146:6; Lamentations 3:23; 2</w:t>
      </w:r>
      <w:r w:rsidRPr="00387CDE">
        <w:rPr>
          <w:rFonts w:cstheme="minorHAnsi"/>
          <w:sz w:val="24"/>
          <w:szCs w:val="24"/>
          <w:vertAlign w:val="superscript"/>
        </w:rPr>
        <w:t>nd</w:t>
      </w:r>
      <w:r w:rsidRPr="00387CDE">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87CDE">
        <w:rPr>
          <w:rFonts w:cstheme="minorHAnsi"/>
          <w:sz w:val="24"/>
          <w:szCs w:val="24"/>
          <w:vertAlign w:val="superscript"/>
        </w:rPr>
        <w:t>nd</w:t>
      </w:r>
      <w:r w:rsidRPr="00387CDE">
        <w:rPr>
          <w:rFonts w:cstheme="minorHAnsi"/>
          <w:sz w:val="24"/>
          <w:szCs w:val="24"/>
        </w:rPr>
        <w:t xml:space="preserve"> Timothy 2:13. If You have any questions on the 10 covenants, You must get My book called “</w:t>
      </w:r>
      <w:r w:rsidRPr="00387CDE">
        <w:rPr>
          <w:rFonts w:cstheme="minorHAnsi"/>
          <w:b/>
          <w:sz w:val="24"/>
          <w:szCs w:val="24"/>
        </w:rPr>
        <w:t>The Garden of Eden that the Lord God Created</w:t>
      </w:r>
      <w:r w:rsidRPr="00387CDE">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87CDE">
        <w:rPr>
          <w:rFonts w:cstheme="minorHAnsi"/>
          <w:sz w:val="24"/>
          <w:szCs w:val="24"/>
          <w:vertAlign w:val="superscript"/>
        </w:rPr>
        <w:t>st</w:t>
      </w:r>
      <w:r w:rsidRPr="00387CDE">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87CDE">
        <w:rPr>
          <w:rFonts w:cstheme="minorHAnsi"/>
          <w:sz w:val="24"/>
          <w:szCs w:val="24"/>
          <w:vertAlign w:val="superscript"/>
        </w:rPr>
        <w:t>st</w:t>
      </w:r>
      <w:r w:rsidRPr="00387CDE">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Uniqueness of the Father Stephen: There is no God except the Father Stephen acting as the Lord Yahweh in John 8:58; Isaiah 43:10-11; 44:6-8; 45:5-6, 18; Deuteronomy 4:35; 6:4; 32:3; 1</w:t>
      </w:r>
      <w:r w:rsidRPr="00387CDE">
        <w:rPr>
          <w:rFonts w:cstheme="minorHAnsi"/>
          <w:sz w:val="24"/>
          <w:szCs w:val="24"/>
          <w:vertAlign w:val="superscript"/>
        </w:rPr>
        <w:t>st</w:t>
      </w:r>
      <w:r w:rsidRPr="00387CDE">
        <w:rPr>
          <w:rFonts w:cstheme="minorHAnsi"/>
          <w:sz w:val="24"/>
          <w:szCs w:val="24"/>
        </w:rPr>
        <w:t xml:space="preserve"> Kings 8:60; Psalms 83:18; 86:10; 1</w:t>
      </w:r>
      <w:r w:rsidRPr="00387CDE">
        <w:rPr>
          <w:rFonts w:cstheme="minorHAnsi"/>
          <w:sz w:val="24"/>
          <w:szCs w:val="24"/>
          <w:vertAlign w:val="superscript"/>
        </w:rPr>
        <w:t>st</w:t>
      </w:r>
      <w:r w:rsidRPr="00387CDE">
        <w:rPr>
          <w:rFonts w:cstheme="minorHAnsi"/>
          <w:sz w:val="24"/>
          <w:szCs w:val="24"/>
        </w:rPr>
        <w:t xml:space="preserve"> Corinthians 8:4-6; Ephesians 4:6 &amp; 1</w:t>
      </w:r>
      <w:r w:rsidRPr="00387CDE">
        <w:rPr>
          <w:rFonts w:cstheme="minorHAnsi"/>
          <w:sz w:val="24"/>
          <w:szCs w:val="24"/>
          <w:vertAlign w:val="superscript"/>
        </w:rPr>
        <w:t>st</w:t>
      </w:r>
      <w:r w:rsidRPr="00387CDE">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87CDE">
        <w:rPr>
          <w:rFonts w:cstheme="minorHAnsi"/>
          <w:sz w:val="24"/>
          <w:szCs w:val="24"/>
          <w:vertAlign w:val="superscript"/>
        </w:rPr>
        <w:t>nd</w:t>
      </w:r>
      <w:r w:rsidRPr="00387CDE">
        <w:rPr>
          <w:rFonts w:cstheme="minorHAnsi"/>
          <w:sz w:val="24"/>
          <w:szCs w:val="24"/>
        </w:rPr>
        <w:t xml:space="preserve"> Samuel 7:22 &amp; 1</w:t>
      </w:r>
      <w:r w:rsidRPr="00387CDE">
        <w:rPr>
          <w:rFonts w:cstheme="minorHAnsi"/>
          <w:sz w:val="24"/>
          <w:szCs w:val="24"/>
          <w:vertAlign w:val="superscript"/>
        </w:rPr>
        <w:t>st</w:t>
      </w:r>
      <w:r w:rsidRPr="00387CDE">
        <w:rPr>
          <w:rFonts w:cstheme="minorHAnsi"/>
          <w:sz w:val="24"/>
          <w:szCs w:val="24"/>
        </w:rPr>
        <w:t xml:space="preserve"> Chronicles 29:11. In His Ability to Save is in Deuteronomy 33:26; Isaiah 45:20-22 &amp; Jeremiah 10:5-6. In His Covenant of Omni-Benevolence is in 1</w:t>
      </w:r>
      <w:r w:rsidRPr="00387CDE">
        <w:rPr>
          <w:rFonts w:cstheme="minorHAnsi"/>
          <w:sz w:val="24"/>
          <w:szCs w:val="24"/>
          <w:vertAlign w:val="superscript"/>
        </w:rPr>
        <w:t>st</w:t>
      </w:r>
      <w:r w:rsidRPr="00387CDE">
        <w:rPr>
          <w:rFonts w:cstheme="minorHAnsi"/>
          <w:sz w:val="24"/>
          <w:szCs w:val="24"/>
        </w:rPr>
        <w:t xml:space="preserve"> Kings 8:23; 2</w:t>
      </w:r>
      <w:r w:rsidRPr="00387CDE">
        <w:rPr>
          <w:rFonts w:cstheme="minorHAnsi"/>
          <w:sz w:val="24"/>
          <w:szCs w:val="24"/>
          <w:vertAlign w:val="superscript"/>
        </w:rPr>
        <w:t>nd</w:t>
      </w:r>
      <w:r w:rsidRPr="00387CDE">
        <w:rPr>
          <w:rFonts w:cstheme="minorHAnsi"/>
          <w:sz w:val="24"/>
          <w:szCs w:val="24"/>
        </w:rPr>
        <w:t xml:space="preserve"> Samuel 7:22-23 &amp; 1</w:t>
      </w:r>
      <w:r w:rsidRPr="00387CDE">
        <w:rPr>
          <w:rFonts w:cstheme="minorHAnsi"/>
          <w:sz w:val="24"/>
          <w:szCs w:val="24"/>
          <w:vertAlign w:val="superscript"/>
        </w:rPr>
        <w:t>st</w:t>
      </w:r>
      <w:r w:rsidRPr="00387CDE">
        <w:rPr>
          <w:rFonts w:cstheme="minorHAnsi"/>
          <w:sz w:val="24"/>
          <w:szCs w:val="24"/>
        </w:rPr>
        <w:t xml:space="preserve"> Chronicles 17:20-21. In His Sovereignty is in Zechariah 14:9; Deuteronomy 4:39; 1</w:t>
      </w:r>
      <w:r w:rsidRPr="00387CDE">
        <w:rPr>
          <w:rFonts w:cstheme="minorHAnsi"/>
          <w:sz w:val="24"/>
          <w:szCs w:val="24"/>
          <w:vertAlign w:val="superscript"/>
        </w:rPr>
        <w:t>st</w:t>
      </w:r>
      <w:r w:rsidRPr="00387CDE">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87CDE">
        <w:rPr>
          <w:rFonts w:cstheme="minorHAnsi"/>
          <w:sz w:val="24"/>
          <w:szCs w:val="24"/>
          <w:vertAlign w:val="superscript"/>
        </w:rPr>
        <w:t>nd</w:t>
      </w:r>
      <w:r w:rsidRPr="00387CDE">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B1114" w:rsidRPr="00387CDE" w:rsidRDefault="00CB1114" w:rsidP="00CB1114">
      <w:pPr>
        <w:jc w:val="center"/>
        <w:rPr>
          <w:rFonts w:cstheme="minorHAnsi"/>
          <w:sz w:val="24"/>
          <w:szCs w:val="24"/>
        </w:rPr>
      </w:pPr>
      <w:r w:rsidRPr="00387CDE">
        <w:rPr>
          <w:rFonts w:cstheme="minorHAnsi"/>
          <w:sz w:val="24"/>
          <w:szCs w:val="24"/>
        </w:rPr>
        <w:t>The Father Stephen’s Supreme Glory &amp; Supreme Majesty</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87CDE">
        <w:rPr>
          <w:rFonts w:cstheme="minorHAnsi"/>
          <w:sz w:val="24"/>
          <w:szCs w:val="24"/>
          <w:vertAlign w:val="superscript"/>
        </w:rPr>
        <w:t>nd</w:t>
      </w:r>
      <w:r w:rsidRPr="00387CDE">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87CDE">
        <w:rPr>
          <w:rFonts w:cstheme="minorHAnsi"/>
          <w:sz w:val="24"/>
          <w:szCs w:val="24"/>
          <w:vertAlign w:val="superscript"/>
        </w:rPr>
        <w:t>nd</w:t>
      </w:r>
      <w:r w:rsidRPr="00387CDE">
        <w:rPr>
          <w:rFonts w:cstheme="minorHAnsi"/>
          <w:sz w:val="24"/>
          <w:szCs w:val="24"/>
        </w:rPr>
        <w:t xml:space="preserve"> Chronicles 5:13-14; 7:1-3; Ezekiel 8:4; 9:3; 10:19; 43:1-5; 1</w:t>
      </w:r>
      <w:r w:rsidRPr="00387CDE">
        <w:rPr>
          <w:rFonts w:cstheme="minorHAnsi"/>
          <w:sz w:val="24"/>
          <w:szCs w:val="24"/>
          <w:vertAlign w:val="superscript"/>
        </w:rPr>
        <w:t>st</w:t>
      </w:r>
      <w:r w:rsidRPr="00387CDE">
        <w:rPr>
          <w:rFonts w:cstheme="minorHAnsi"/>
          <w:sz w:val="24"/>
          <w:szCs w:val="24"/>
        </w:rPr>
        <w:t xml:space="preserve"> Kings 8:10-11; Exodus 40:34-35 &amp; Revelation 15:8. The Father Stephen’s Glory that is revealed: In His Son Jesus Christ is in Hebrews 1:3; Isaiah 49:3; John 1:14; 13:31-32; 17:5; 2</w:t>
      </w:r>
      <w:r w:rsidRPr="00387CDE">
        <w:rPr>
          <w:rFonts w:cstheme="minorHAnsi"/>
          <w:sz w:val="24"/>
          <w:szCs w:val="24"/>
          <w:vertAlign w:val="superscript"/>
        </w:rPr>
        <w:t>nd</w:t>
      </w:r>
      <w:r w:rsidRPr="00387CDE">
        <w:rPr>
          <w:rFonts w:cstheme="minorHAnsi"/>
          <w:sz w:val="24"/>
          <w:szCs w:val="24"/>
        </w:rPr>
        <w:t xml:space="preserve"> Corinthians 4:6 &amp; 2</w:t>
      </w:r>
      <w:r w:rsidRPr="00387CDE">
        <w:rPr>
          <w:rFonts w:cstheme="minorHAnsi"/>
          <w:sz w:val="24"/>
          <w:szCs w:val="24"/>
          <w:vertAlign w:val="superscript"/>
        </w:rPr>
        <w:t>nd</w:t>
      </w:r>
      <w:r w:rsidRPr="00387CDE">
        <w:rPr>
          <w:rFonts w:cstheme="minorHAnsi"/>
          <w:sz w:val="24"/>
          <w:szCs w:val="24"/>
        </w:rPr>
        <w:t xml:space="preserve"> Peter 1:17. In His People is in Colossians 1:27; Isaiah 60:19-21; 62:3; 2</w:t>
      </w:r>
      <w:r w:rsidRPr="00387CDE">
        <w:rPr>
          <w:rFonts w:cstheme="minorHAnsi"/>
          <w:sz w:val="24"/>
          <w:szCs w:val="24"/>
          <w:vertAlign w:val="superscript"/>
        </w:rPr>
        <w:t>nd</w:t>
      </w:r>
      <w:r w:rsidRPr="00387CDE">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387CDE">
        <w:rPr>
          <w:rFonts w:cstheme="minorHAnsi"/>
          <w:sz w:val="24"/>
          <w:szCs w:val="24"/>
          <w:vertAlign w:val="superscript"/>
        </w:rPr>
        <w:t>st</w:t>
      </w:r>
      <w:r w:rsidRPr="00387CDE">
        <w:rPr>
          <w:rFonts w:cstheme="minorHAnsi"/>
          <w:sz w:val="24"/>
          <w:szCs w:val="24"/>
        </w:rPr>
        <w:t xml:space="preserve"> Peter 5:10. In His Divine Name is in Nehemiah 9:5; Deuteronomy 28:58; 1</w:t>
      </w:r>
      <w:r w:rsidRPr="00387CDE">
        <w:rPr>
          <w:rFonts w:cstheme="minorHAnsi"/>
          <w:sz w:val="24"/>
          <w:szCs w:val="24"/>
          <w:vertAlign w:val="superscript"/>
        </w:rPr>
        <w:t>st</w:t>
      </w:r>
      <w:r w:rsidRPr="00387CDE">
        <w:rPr>
          <w:rFonts w:cstheme="minorHAnsi"/>
          <w:sz w:val="24"/>
          <w:szCs w:val="24"/>
        </w:rPr>
        <w:t xml:space="preserve"> Chronicles 29:13 &amp; Psalms 8:1; 79:9. In His Divine Works is in Psalms 19:1; 111:3; Isaiah 12:5; 35:2 &amp; John 11:40-44; 17:4. In His Supreme Kingdom of Lordship is in Psalms 145:11-12; 1</w:t>
      </w:r>
      <w:r w:rsidRPr="00387CDE">
        <w:rPr>
          <w:rFonts w:cstheme="minorHAnsi"/>
          <w:sz w:val="24"/>
          <w:szCs w:val="24"/>
          <w:vertAlign w:val="superscript"/>
        </w:rPr>
        <w:t>st</w:t>
      </w:r>
      <w:r w:rsidRPr="00387CDE">
        <w:rPr>
          <w:rFonts w:cstheme="minorHAnsi"/>
          <w:sz w:val="24"/>
          <w:szCs w:val="24"/>
        </w:rPr>
        <w:t xml:space="preserve"> Chronicles 29:11; Matthew 6:13 &amp; 1</w:t>
      </w:r>
      <w:r w:rsidRPr="00387CDE">
        <w:rPr>
          <w:rFonts w:cstheme="minorHAnsi"/>
          <w:sz w:val="24"/>
          <w:szCs w:val="24"/>
          <w:vertAlign w:val="superscript"/>
        </w:rPr>
        <w:t>st</w:t>
      </w:r>
      <w:r w:rsidRPr="00387CDE">
        <w:rPr>
          <w:rFonts w:cstheme="minorHAnsi"/>
          <w:sz w:val="24"/>
          <w:szCs w:val="24"/>
        </w:rPr>
        <w:t xml:space="preserve"> Thessalonians 2:12. The Father Stephen’s Glory cannot be fully seen by any of His Creations is in 1</w:t>
      </w:r>
      <w:r w:rsidRPr="00387CDE">
        <w:rPr>
          <w:rFonts w:cstheme="minorHAnsi"/>
          <w:sz w:val="24"/>
          <w:szCs w:val="24"/>
          <w:vertAlign w:val="superscript"/>
        </w:rPr>
        <w:t>st</w:t>
      </w:r>
      <w:r w:rsidRPr="00387CDE">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87CDE">
        <w:rPr>
          <w:rFonts w:cstheme="minorHAnsi"/>
          <w:sz w:val="24"/>
          <w:szCs w:val="24"/>
          <w:vertAlign w:val="superscript"/>
        </w:rPr>
        <w:t>st</w:t>
      </w:r>
      <w:r w:rsidRPr="00387CDE">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87CDE">
        <w:rPr>
          <w:rFonts w:cstheme="minorHAnsi"/>
          <w:sz w:val="24"/>
          <w:szCs w:val="24"/>
          <w:vertAlign w:val="superscript"/>
        </w:rPr>
        <w:t>st</w:t>
      </w:r>
      <w:r w:rsidRPr="00387CDE">
        <w:rPr>
          <w:rFonts w:cstheme="minorHAnsi"/>
          <w:sz w:val="24"/>
          <w:szCs w:val="24"/>
        </w:rPr>
        <w:t xml:space="preserve"> Peter 1:24-25; Isaiah 49:10-11, 16-17, 103:15 &amp; 2</w:t>
      </w:r>
      <w:r w:rsidRPr="00387CDE">
        <w:rPr>
          <w:rFonts w:cstheme="minorHAnsi"/>
          <w:sz w:val="24"/>
          <w:szCs w:val="24"/>
          <w:vertAlign w:val="superscript"/>
        </w:rPr>
        <w:t>nd</w:t>
      </w:r>
      <w:r w:rsidRPr="00387CDE">
        <w:rPr>
          <w:rFonts w:cstheme="minorHAnsi"/>
          <w:sz w:val="24"/>
          <w:szCs w:val="24"/>
        </w:rPr>
        <w:t xml:space="preserve"> Corinthians 3:7-8, 10, 13. Human Glory is given and taken by the Father Stephen is in Psalms 82:6-7; Exodus 9:16; 1</w:t>
      </w:r>
      <w:r w:rsidRPr="00387CDE">
        <w:rPr>
          <w:rFonts w:cstheme="minorHAnsi"/>
          <w:sz w:val="24"/>
          <w:szCs w:val="24"/>
          <w:vertAlign w:val="superscript"/>
        </w:rPr>
        <w:t>st</w:t>
      </w:r>
      <w:r w:rsidRPr="00387CDE">
        <w:rPr>
          <w:rFonts w:cstheme="minorHAnsi"/>
          <w:sz w:val="24"/>
          <w:szCs w:val="24"/>
        </w:rPr>
        <w:t xml:space="preserve"> Kings 3:13; 2</w:t>
      </w:r>
      <w:r w:rsidRPr="00387CDE">
        <w:rPr>
          <w:rFonts w:cstheme="minorHAnsi"/>
          <w:sz w:val="24"/>
          <w:szCs w:val="24"/>
          <w:vertAlign w:val="superscript"/>
        </w:rPr>
        <w:t>nd</w:t>
      </w:r>
      <w:r w:rsidRPr="00387CDE">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87CDE">
        <w:rPr>
          <w:rFonts w:cstheme="minorHAnsi"/>
          <w:sz w:val="24"/>
          <w:szCs w:val="24"/>
          <w:vertAlign w:val="superscript"/>
        </w:rPr>
        <w:t>nd</w:t>
      </w:r>
      <w:r w:rsidRPr="00387CDE">
        <w:rPr>
          <w:rFonts w:cstheme="minorHAnsi"/>
          <w:sz w:val="24"/>
          <w:szCs w:val="24"/>
        </w:rPr>
        <w:t xml:space="preserve"> Timothy 4:10; 1</w:t>
      </w:r>
      <w:r w:rsidRPr="00387CDE">
        <w:rPr>
          <w:rFonts w:cstheme="minorHAnsi"/>
          <w:sz w:val="24"/>
          <w:szCs w:val="24"/>
          <w:vertAlign w:val="superscript"/>
        </w:rPr>
        <w:t>st</w:t>
      </w:r>
      <w:r w:rsidRPr="00387CDE">
        <w:rPr>
          <w:rFonts w:cstheme="minorHAnsi"/>
          <w:sz w:val="24"/>
          <w:szCs w:val="24"/>
        </w:rPr>
        <w:t xml:space="preserve"> John 2:15 &amp; Luke 4:5-7.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Uniqueness of the Father Stephen’s Glory is in Job 40:9-10; Exodus 15:11; 1</w:t>
      </w:r>
      <w:r w:rsidRPr="00387CDE">
        <w:rPr>
          <w:rFonts w:cstheme="minorHAnsi"/>
          <w:sz w:val="24"/>
          <w:szCs w:val="24"/>
          <w:vertAlign w:val="superscript"/>
        </w:rPr>
        <w:t>st</w:t>
      </w:r>
      <w:r w:rsidRPr="00387CDE">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87CDE">
        <w:rPr>
          <w:rFonts w:cstheme="minorHAnsi"/>
          <w:sz w:val="24"/>
          <w:szCs w:val="24"/>
          <w:vertAlign w:val="superscript"/>
        </w:rPr>
        <w:t>st</w:t>
      </w:r>
      <w:r w:rsidRPr="00387CDE">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87CDE">
        <w:rPr>
          <w:rFonts w:cstheme="minorHAnsi"/>
          <w:sz w:val="24"/>
          <w:szCs w:val="24"/>
          <w:vertAlign w:val="superscript"/>
        </w:rPr>
        <w:t>st</w:t>
      </w:r>
      <w:r w:rsidRPr="00387CDE">
        <w:rPr>
          <w:rFonts w:cstheme="minorHAnsi"/>
          <w:sz w:val="24"/>
          <w:szCs w:val="24"/>
        </w:rPr>
        <w:t xml:space="preserve"> Corinthians 15:47-49 &amp; Colossians 3:10. The Spiritual Glory is divinely given by the Father Stephen is in John 17:22; Psalms 84:11 &amp; 2</w:t>
      </w:r>
      <w:r w:rsidRPr="00387CDE">
        <w:rPr>
          <w:rFonts w:cstheme="minorHAnsi"/>
          <w:sz w:val="24"/>
          <w:szCs w:val="24"/>
          <w:vertAlign w:val="superscript"/>
        </w:rPr>
        <w:t>nd</w:t>
      </w:r>
      <w:r w:rsidRPr="00387CDE">
        <w:rPr>
          <w:rFonts w:cstheme="minorHAnsi"/>
          <w:sz w:val="24"/>
          <w:szCs w:val="24"/>
        </w:rPr>
        <w:t xml:space="preserve"> Corinthians 3:18. The Glorification when His Son Jesus Christ returns is in Colossians 3:4; Romans 8:18; Philippians 3:21; 1</w:t>
      </w:r>
      <w:r w:rsidRPr="00387CDE">
        <w:rPr>
          <w:rFonts w:cstheme="minorHAnsi"/>
          <w:sz w:val="24"/>
          <w:szCs w:val="24"/>
          <w:vertAlign w:val="superscript"/>
        </w:rPr>
        <w:t>st</w:t>
      </w:r>
      <w:r w:rsidRPr="00387CDE">
        <w:rPr>
          <w:rFonts w:cstheme="minorHAnsi"/>
          <w:sz w:val="24"/>
          <w:szCs w:val="24"/>
        </w:rPr>
        <w:t xml:space="preserve"> Thessalonians 2:20 &amp; 1</w:t>
      </w:r>
      <w:r w:rsidRPr="00387CDE">
        <w:rPr>
          <w:rFonts w:cstheme="minorHAnsi"/>
          <w:sz w:val="24"/>
          <w:szCs w:val="24"/>
          <w:vertAlign w:val="superscript"/>
        </w:rPr>
        <w:t>st</w:t>
      </w:r>
      <w:r w:rsidRPr="00387CDE">
        <w:rPr>
          <w:rFonts w:cstheme="minorHAnsi"/>
          <w:sz w:val="24"/>
          <w:szCs w:val="24"/>
        </w:rPr>
        <w:t xml:space="preserve"> John 3:2.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87CDE">
        <w:rPr>
          <w:rFonts w:cstheme="minorHAnsi"/>
          <w:sz w:val="24"/>
          <w:szCs w:val="24"/>
          <w:vertAlign w:val="superscript"/>
        </w:rPr>
        <w:t>nd</w:t>
      </w:r>
      <w:r w:rsidRPr="00387CDE">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87CDE">
        <w:rPr>
          <w:rFonts w:cstheme="minorHAnsi"/>
          <w:sz w:val="24"/>
          <w:szCs w:val="24"/>
          <w:vertAlign w:val="superscript"/>
        </w:rPr>
        <w:t>nd</w:t>
      </w:r>
      <w:r w:rsidRPr="00387CDE">
        <w:rPr>
          <w:rFonts w:cstheme="minorHAnsi"/>
          <w:sz w:val="24"/>
          <w:szCs w:val="24"/>
        </w:rPr>
        <w:t xml:space="preserve"> Peter 1:17; Luke 9:28-32 &amp; Acts 9:3; 22:6; 26:13. In His Death &amp; His Resurrection is in John 7:39; 12:16, 23; 1</w:t>
      </w:r>
      <w:r w:rsidRPr="00387CDE">
        <w:rPr>
          <w:rFonts w:cstheme="minorHAnsi"/>
          <w:sz w:val="24"/>
          <w:szCs w:val="24"/>
          <w:vertAlign w:val="superscript"/>
        </w:rPr>
        <w:t>st</w:t>
      </w:r>
      <w:r w:rsidRPr="00387CDE">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87CDE">
        <w:rPr>
          <w:rFonts w:cstheme="minorHAnsi"/>
          <w:sz w:val="24"/>
          <w:szCs w:val="24"/>
          <w:vertAlign w:val="superscript"/>
        </w:rPr>
        <w:t>nd</w:t>
      </w:r>
      <w:r w:rsidRPr="00387CDE">
        <w:rPr>
          <w:rFonts w:cstheme="minorHAnsi"/>
          <w:sz w:val="24"/>
          <w:szCs w:val="24"/>
        </w:rPr>
        <w:t xml:space="preserve"> Peter 3:18 &amp; Revelation 1:6; 5:11-12; 7:9-12. The Lord Jesus Christ’s Glory is shared by all Believers: As they become like Him is in 2</w:t>
      </w:r>
      <w:r w:rsidRPr="00387CDE">
        <w:rPr>
          <w:rFonts w:cstheme="minorHAnsi"/>
          <w:sz w:val="24"/>
          <w:szCs w:val="24"/>
          <w:vertAlign w:val="superscript"/>
        </w:rPr>
        <w:t>nd</w:t>
      </w:r>
      <w:r w:rsidRPr="00387CDE">
        <w:rPr>
          <w:rFonts w:cstheme="minorHAnsi"/>
          <w:sz w:val="24"/>
          <w:szCs w:val="24"/>
        </w:rPr>
        <w:t xml:space="preserve"> Corinthians 3:18; John 17:22 &amp; Colossians 1:27. At the end time is in 1</w:t>
      </w:r>
      <w:r w:rsidRPr="00387CDE">
        <w:rPr>
          <w:rFonts w:cstheme="minorHAnsi"/>
          <w:sz w:val="24"/>
          <w:szCs w:val="24"/>
          <w:vertAlign w:val="superscript"/>
        </w:rPr>
        <w:t>st</w:t>
      </w:r>
      <w:r w:rsidRPr="00387CDE">
        <w:rPr>
          <w:rFonts w:cstheme="minorHAnsi"/>
          <w:sz w:val="24"/>
          <w:szCs w:val="24"/>
        </w:rPr>
        <w:t xml:space="preserve"> Corinthians 15:49; Romans 8:17-18; Philippians 3:21 &amp; Colossians 3:4.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87CDE">
        <w:rPr>
          <w:rFonts w:cstheme="minorHAnsi"/>
          <w:sz w:val="24"/>
          <w:szCs w:val="24"/>
          <w:vertAlign w:val="superscript"/>
        </w:rPr>
        <w:t>st</w:t>
      </w:r>
      <w:r w:rsidRPr="00387CDE">
        <w:rPr>
          <w:rFonts w:cstheme="minorHAnsi"/>
          <w:sz w:val="24"/>
          <w:szCs w:val="24"/>
        </w:rPr>
        <w:t xml:space="preserve"> Samuel 15:29 &amp; Psalms 24:10. The Majesty belongs to the Father Stephen is in 1</w:t>
      </w:r>
      <w:r w:rsidRPr="00387CDE">
        <w:rPr>
          <w:rFonts w:cstheme="minorHAnsi"/>
          <w:sz w:val="24"/>
          <w:szCs w:val="24"/>
          <w:vertAlign w:val="superscript"/>
        </w:rPr>
        <w:t>st</w:t>
      </w:r>
      <w:r w:rsidRPr="00387CDE">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87CDE">
        <w:rPr>
          <w:rFonts w:cstheme="minorHAnsi"/>
          <w:sz w:val="24"/>
          <w:szCs w:val="24"/>
          <w:vertAlign w:val="superscript"/>
        </w:rPr>
        <w:t>nd</w:t>
      </w:r>
      <w:r w:rsidRPr="00387CDE">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87CDE">
        <w:rPr>
          <w:rFonts w:cstheme="minorHAnsi"/>
          <w:sz w:val="24"/>
          <w:szCs w:val="24"/>
          <w:vertAlign w:val="superscript"/>
        </w:rPr>
        <w:t>st</w:t>
      </w:r>
      <w:r w:rsidRPr="00387CDE">
        <w:rPr>
          <w:rFonts w:cstheme="minorHAnsi"/>
          <w:sz w:val="24"/>
          <w:szCs w:val="24"/>
        </w:rPr>
        <w:t xml:space="preserve"> Chronicles 16:27; Psalms 96:6; 2</w:t>
      </w:r>
      <w:r w:rsidRPr="00387CDE">
        <w:rPr>
          <w:rFonts w:cstheme="minorHAnsi"/>
          <w:sz w:val="24"/>
          <w:szCs w:val="24"/>
          <w:vertAlign w:val="superscript"/>
        </w:rPr>
        <w:t>nd</w:t>
      </w:r>
      <w:r w:rsidRPr="00387CDE">
        <w:rPr>
          <w:rFonts w:cstheme="minorHAnsi"/>
          <w:sz w:val="24"/>
          <w:szCs w:val="24"/>
        </w:rPr>
        <w:t xml:space="preserve"> Thessalonians 1:9 &amp; 2</w:t>
      </w:r>
      <w:r w:rsidRPr="00387CDE">
        <w:rPr>
          <w:rFonts w:cstheme="minorHAnsi"/>
          <w:sz w:val="24"/>
          <w:szCs w:val="24"/>
          <w:vertAlign w:val="superscript"/>
        </w:rPr>
        <w:t>nd</w:t>
      </w:r>
      <w:r w:rsidRPr="00387CDE">
        <w:rPr>
          <w:rFonts w:cstheme="minorHAnsi"/>
          <w:sz w:val="24"/>
          <w:szCs w:val="24"/>
        </w:rPr>
        <w:t xml:space="preserve"> Peter 1:17. The Risen Christ shares in the Father Stephen’s Majesty are in 2</w:t>
      </w:r>
      <w:r w:rsidRPr="00387CDE">
        <w:rPr>
          <w:rFonts w:cstheme="minorHAnsi"/>
          <w:sz w:val="24"/>
          <w:szCs w:val="24"/>
          <w:vertAlign w:val="superscript"/>
        </w:rPr>
        <w:t>nd</w:t>
      </w:r>
      <w:r w:rsidRPr="00387CDE">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87CDE">
        <w:rPr>
          <w:rFonts w:cstheme="minorHAnsi"/>
          <w:sz w:val="24"/>
          <w:szCs w:val="24"/>
          <w:vertAlign w:val="superscript"/>
        </w:rPr>
        <w:t>st</w:t>
      </w:r>
      <w:r w:rsidRPr="00387CDE">
        <w:rPr>
          <w:rFonts w:cstheme="minorHAnsi"/>
          <w:sz w:val="24"/>
          <w:szCs w:val="24"/>
        </w:rPr>
        <w:t xml:space="preserve"> Chronicles 16:29; Psalms 92:1-8; 93:1; 95:3-6 &amp; Luke 1:46.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87CDE">
        <w:rPr>
          <w:rFonts w:cstheme="minorHAnsi"/>
          <w:sz w:val="24"/>
          <w:szCs w:val="24"/>
          <w:vertAlign w:val="superscript"/>
        </w:rPr>
        <w:t>nd</w:t>
      </w:r>
      <w:r w:rsidRPr="00387CDE">
        <w:rPr>
          <w:rFonts w:cstheme="minorHAnsi"/>
          <w:sz w:val="24"/>
          <w:szCs w:val="24"/>
        </w:rPr>
        <w:t xml:space="preserve"> Corinthians 8:9. The Lord Jesus Christ’s Majesty is seen in His Earthly Ministry: At the transfiguration is in 2</w:t>
      </w:r>
      <w:r w:rsidRPr="00387CDE">
        <w:rPr>
          <w:rFonts w:cstheme="minorHAnsi"/>
          <w:sz w:val="24"/>
          <w:szCs w:val="24"/>
          <w:vertAlign w:val="superscript"/>
        </w:rPr>
        <w:t>nd</w:t>
      </w:r>
      <w:r w:rsidRPr="00387CDE">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87CDE">
        <w:rPr>
          <w:rFonts w:cstheme="minorHAnsi"/>
          <w:sz w:val="24"/>
          <w:szCs w:val="24"/>
          <w:vertAlign w:val="superscript"/>
        </w:rPr>
        <w:t>st</w:t>
      </w:r>
      <w:r w:rsidRPr="00387CDE">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387CDE">
        <w:rPr>
          <w:rFonts w:cstheme="minorHAnsi"/>
          <w:sz w:val="24"/>
          <w:szCs w:val="24"/>
          <w:vertAlign w:val="superscript"/>
        </w:rPr>
        <w:t>st</w:t>
      </w:r>
      <w:r w:rsidRPr="00387CDE">
        <w:rPr>
          <w:rFonts w:cstheme="minorHAnsi"/>
          <w:sz w:val="24"/>
          <w:szCs w:val="24"/>
        </w:rPr>
        <w:t xml:space="preserve"> Corinthians 15:24-28; Philippians 2:10-11; Revelation 19:16 &amp; Acts 2:36. The Lord Jesus Christ’s Majesty is shown by His authority as Judge of all Men is in Matthew 25:31; 2</w:t>
      </w:r>
      <w:r w:rsidRPr="00387CDE">
        <w:rPr>
          <w:rFonts w:cstheme="minorHAnsi"/>
          <w:sz w:val="24"/>
          <w:szCs w:val="24"/>
          <w:vertAlign w:val="superscript"/>
        </w:rPr>
        <w:t>nd</w:t>
      </w:r>
      <w:r w:rsidRPr="00387CDE">
        <w:rPr>
          <w:rFonts w:cstheme="minorHAnsi"/>
          <w:sz w:val="24"/>
          <w:szCs w:val="24"/>
        </w:rPr>
        <w:t xml:space="preserve"> Timothy 4:1 &amp; Acts 17:31. All Humanity will see the Lord Jesus Christ’s Majesty is in Matthew 24:30; 26:64; Mark 13:26; 14:62; 2</w:t>
      </w:r>
      <w:r w:rsidRPr="00387CDE">
        <w:rPr>
          <w:rFonts w:cstheme="minorHAnsi"/>
          <w:sz w:val="24"/>
          <w:szCs w:val="24"/>
          <w:vertAlign w:val="superscript"/>
        </w:rPr>
        <w:t>nd</w:t>
      </w:r>
      <w:r w:rsidRPr="00387CDE">
        <w:rPr>
          <w:rFonts w:cstheme="minorHAnsi"/>
          <w:sz w:val="24"/>
          <w:szCs w:val="24"/>
        </w:rPr>
        <w:t xml:space="preserve"> Thessalonians 1:7-10; Revelation 1:7; 5:13; 6:15-17; 7:8-10 &amp; Luke 21:27.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First, the Lord Yahweh is known as the Creator of the Father Stephen (Father Stephen Our Lord’s Spirit) by which Yahweh is only used for the preservation of the Father Stephen in Proverbs 8:22-25 (RSV). This name is His personal name to govern all things in the Entire Universe. Yahweh is also derived for Victor which means He is the Creator of the Entire Heavens (Father Stephen’s Mind) in Isaiah 38:11 by which Victor is only used for the preservation of the Innumerable Angels (Lords) with the Law. Yahweh is also derived from Jehovah which means He is the Creator over all the Entire Earths (Father Stephen’s Body) in Psalms 83:18 by which Jehovah is only used for the preservation of Humanity. These three are the only personal names for the Lord Himself.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87CDE">
        <w:rPr>
          <w:rFonts w:cstheme="minorHAnsi"/>
          <w:sz w:val="24"/>
          <w:szCs w:val="24"/>
          <w:vertAlign w:val="superscript"/>
        </w:rPr>
        <w:t>st</w:t>
      </w:r>
      <w:r w:rsidRPr="00387CD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87CDE">
        <w:rPr>
          <w:rFonts w:cstheme="minorHAnsi"/>
          <w:sz w:val="24"/>
          <w:szCs w:val="24"/>
          <w:vertAlign w:val="superscript"/>
        </w:rPr>
        <w:t>nd</w:t>
      </w:r>
      <w:r w:rsidRPr="00387CDE">
        <w:rPr>
          <w:rFonts w:cstheme="minorHAnsi"/>
          <w:sz w:val="24"/>
          <w:szCs w:val="24"/>
        </w:rPr>
        <w:t xml:space="preserve"> Esdras 1:19; Numbers 11:7; Exodus 16:31; Psalms 78:24; Hebrews 9:4; 1</w:t>
      </w:r>
      <w:r w:rsidRPr="00387CDE">
        <w:rPr>
          <w:rFonts w:cstheme="minorHAnsi"/>
          <w:sz w:val="24"/>
          <w:szCs w:val="24"/>
          <w:vertAlign w:val="superscript"/>
        </w:rPr>
        <w:t>st</w:t>
      </w:r>
      <w:r w:rsidRPr="00387CDE">
        <w:rPr>
          <w:rFonts w:cstheme="minorHAnsi"/>
          <w:sz w:val="24"/>
          <w:szCs w:val="24"/>
        </w:rPr>
        <w:t xml:space="preserve"> Corinthians 15:35-58; 1</w:t>
      </w:r>
      <w:r w:rsidRPr="00387CDE">
        <w:rPr>
          <w:rFonts w:cstheme="minorHAnsi"/>
          <w:sz w:val="24"/>
          <w:szCs w:val="24"/>
          <w:vertAlign w:val="superscript"/>
        </w:rPr>
        <w:t>st</w:t>
      </w:r>
      <w:r w:rsidRPr="00387CDE">
        <w:rPr>
          <w:rFonts w:cstheme="minorHAnsi"/>
          <w:sz w:val="24"/>
          <w:szCs w:val="24"/>
        </w:rPr>
        <w:t xml:space="preserve"> Timothy 1:17; 6:16 &amp; Revelation 2:7.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Father Stephen’s top secret clearance</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87CDE">
        <w:rPr>
          <w:rFonts w:cstheme="minorHAnsi"/>
          <w:sz w:val="24"/>
          <w:szCs w:val="24"/>
          <w:vertAlign w:val="superscript"/>
        </w:rPr>
        <w:t>st</w:t>
      </w:r>
      <w:r w:rsidRPr="00387CDE">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87CDE">
        <w:rPr>
          <w:rFonts w:cstheme="minorHAnsi"/>
          <w:sz w:val="24"/>
          <w:szCs w:val="24"/>
          <w:vertAlign w:val="superscript"/>
        </w:rPr>
        <w:t>st</w:t>
      </w:r>
      <w:r w:rsidRPr="00387CDE">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87CDE">
        <w:rPr>
          <w:rFonts w:cstheme="minorHAnsi"/>
          <w:sz w:val="24"/>
          <w:szCs w:val="24"/>
          <w:vertAlign w:val="superscript"/>
        </w:rPr>
        <w:t>th</w:t>
      </w:r>
      <w:r w:rsidRPr="00387CDE">
        <w:rPr>
          <w:rFonts w:cstheme="minorHAnsi"/>
          <w:sz w:val="24"/>
          <w:szCs w:val="24"/>
        </w:rPr>
        <w:t xml:space="preserve"> from the Lord Adam in Jude 14. This means 366 years times 8 from Solomon’s Kingdom in 930BC is completed with a fruitful call [16 years in 2</w:t>
      </w:r>
      <w:r w:rsidRPr="00387CDE">
        <w:rPr>
          <w:rFonts w:cstheme="minorHAnsi"/>
          <w:sz w:val="24"/>
          <w:szCs w:val="24"/>
          <w:vertAlign w:val="superscript"/>
        </w:rPr>
        <w:t>nd</w:t>
      </w:r>
      <w:r w:rsidRPr="00387CDE">
        <w:rPr>
          <w:rFonts w:cstheme="minorHAnsi"/>
          <w:sz w:val="24"/>
          <w:szCs w:val="24"/>
        </w:rPr>
        <w:t xml:space="preserve"> Corinthians 12:1-6] in June 21</w:t>
      </w:r>
      <w:r w:rsidRPr="00387CDE">
        <w:rPr>
          <w:rFonts w:cstheme="minorHAnsi"/>
          <w:sz w:val="24"/>
          <w:szCs w:val="24"/>
          <w:vertAlign w:val="superscript"/>
        </w:rPr>
        <w:t>st</w:t>
      </w:r>
      <w:r w:rsidRPr="00387CDE">
        <w:rPr>
          <w:rFonts w:cstheme="minorHAnsi"/>
          <w:sz w:val="24"/>
          <w:szCs w:val="24"/>
        </w:rPr>
        <w:t xml:space="preserve"> 2015 for 2,945 years. The Father Stephen is 7</w:t>
      </w:r>
      <w:r w:rsidRPr="00387CDE">
        <w:rPr>
          <w:rFonts w:cstheme="minorHAnsi"/>
          <w:sz w:val="24"/>
          <w:szCs w:val="24"/>
          <w:vertAlign w:val="superscript"/>
        </w:rPr>
        <w:t>th</w:t>
      </w:r>
      <w:r w:rsidRPr="00387CDE">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87CDE">
        <w:rPr>
          <w:rFonts w:cstheme="minorHAnsi"/>
          <w:sz w:val="24"/>
          <w:szCs w:val="24"/>
          <w:vertAlign w:val="superscript"/>
        </w:rPr>
        <w:t>st</w:t>
      </w:r>
      <w:r w:rsidRPr="00387CDE">
        <w:rPr>
          <w:rFonts w:cstheme="minorHAnsi"/>
          <w:sz w:val="24"/>
          <w:szCs w:val="24"/>
        </w:rPr>
        <w:t xml:space="preserve"> 2015AD goes back to June 21</w:t>
      </w:r>
      <w:r w:rsidRPr="00387CDE">
        <w:rPr>
          <w:rFonts w:cstheme="minorHAnsi"/>
          <w:sz w:val="24"/>
          <w:szCs w:val="24"/>
          <w:vertAlign w:val="superscript"/>
        </w:rPr>
        <w:t>st</w:t>
      </w:r>
      <w:r w:rsidRPr="00387CDE">
        <w:rPr>
          <w:rFonts w:cstheme="minorHAnsi"/>
          <w:sz w:val="24"/>
          <w:szCs w:val="24"/>
        </w:rPr>
        <w:t xml:space="preserve"> 95AD at the end of the Holy Scripture to complete this &amp; 63 years concerning the Lord James in the Lordship of the Law would be 33AD.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 xml:space="preserve">What are the Father Stephen’s </w:t>
      </w:r>
      <w:r w:rsidR="00B7688F" w:rsidRPr="00387CDE">
        <w:rPr>
          <w:rFonts w:cstheme="minorHAnsi"/>
          <w:b/>
          <w:sz w:val="24"/>
          <w:szCs w:val="24"/>
        </w:rPr>
        <w:t xml:space="preserve">Significant </w:t>
      </w:r>
      <w:r w:rsidRPr="00387CDE">
        <w:rPr>
          <w:rFonts w:cstheme="minorHAnsi"/>
          <w:b/>
          <w:sz w:val="24"/>
          <w:szCs w:val="24"/>
        </w:rPr>
        <w:t xml:space="preserve">Numbers from 0 to </w:t>
      </w:r>
      <w:r w:rsidR="00B7688F" w:rsidRPr="00387CDE">
        <w:rPr>
          <w:rFonts w:cstheme="minorHAnsi"/>
          <w:b/>
          <w:sz w:val="24"/>
          <w:szCs w:val="24"/>
        </w:rPr>
        <w:t>12</w:t>
      </w:r>
      <w:r w:rsidRPr="00387CDE">
        <w:rPr>
          <w:rFonts w:cstheme="minorHAnsi"/>
          <w:b/>
          <w:sz w:val="24"/>
          <w:szCs w:val="24"/>
        </w:rPr>
        <w:t>0 in the Holy Bible</w:t>
      </w:r>
      <w:r w:rsidRPr="00387CDE">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87CDE">
        <w:rPr>
          <w:rFonts w:cstheme="minorHAnsi"/>
          <w:vanish/>
          <w:sz w:val="24"/>
          <w:szCs w:val="24"/>
        </w:rPr>
        <w:t>is</w:t>
      </w:r>
      <w:r w:rsidRPr="00387CDE">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87CDE">
        <w:rPr>
          <w:rFonts w:cstheme="minorHAnsi"/>
          <w:sz w:val="24"/>
          <w:szCs w:val="24"/>
          <w:vertAlign w:val="superscript"/>
        </w:rPr>
        <w:t>st</w:t>
      </w:r>
      <w:r w:rsidRPr="00387CDE">
        <w:rPr>
          <w:rFonts w:cstheme="minorHAnsi"/>
          <w:sz w:val="24"/>
          <w:szCs w:val="24"/>
        </w:rPr>
        <w:t xml:space="preserve"> chance (refers to Genesis 3:1-5:32) of the White Christian Law Authorities done by the Father Stephen Our Lord in Acts 6:11-8:3. The “</w:t>
      </w:r>
      <w:r w:rsidRPr="00387CDE">
        <w:rPr>
          <w:rFonts w:cstheme="minorHAnsi"/>
          <w:b/>
          <w:sz w:val="24"/>
          <w:szCs w:val="24"/>
        </w:rPr>
        <w:t>True Holy Division</w:t>
      </w:r>
      <w:r w:rsidRPr="00387CDE">
        <w:rPr>
          <w:rFonts w:cstheme="minorHAnsi"/>
          <w:sz w:val="24"/>
          <w:szCs w:val="24"/>
        </w:rPr>
        <w:t>” concerns the Black Christian Law Authorities (1</w:t>
      </w:r>
      <w:r w:rsidRPr="00387CDE">
        <w:rPr>
          <w:rFonts w:cstheme="minorHAnsi"/>
          <w:sz w:val="24"/>
          <w:szCs w:val="24"/>
          <w:vertAlign w:val="superscript"/>
        </w:rPr>
        <w:t>st</w:t>
      </w:r>
      <w:r w:rsidRPr="00387CDE">
        <w:rPr>
          <w:rFonts w:cstheme="minorHAnsi"/>
          <w:sz w:val="24"/>
          <w:szCs w:val="24"/>
        </w:rPr>
        <w:t xml:space="preserve"> chance of the Black Christian Law City Authorities of the Samaritans &amp; the 2</w:t>
      </w:r>
      <w:r w:rsidRPr="00387CDE">
        <w:rPr>
          <w:rFonts w:cstheme="minorHAnsi"/>
          <w:sz w:val="24"/>
          <w:szCs w:val="24"/>
          <w:vertAlign w:val="superscript"/>
        </w:rPr>
        <w:t>nd</w:t>
      </w:r>
      <w:r w:rsidRPr="00387CDE">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87CDE">
        <w:rPr>
          <w:rFonts w:cstheme="minorHAnsi"/>
          <w:sz w:val="24"/>
          <w:szCs w:val="24"/>
          <w:vertAlign w:val="superscript"/>
        </w:rPr>
        <w:t>nd</w:t>
      </w:r>
      <w:r w:rsidRPr="00387CDE">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87CDE">
        <w:rPr>
          <w:rFonts w:cstheme="minorHAnsi"/>
          <w:sz w:val="24"/>
          <w:szCs w:val="24"/>
          <w:vertAlign w:val="superscript"/>
        </w:rPr>
        <w:t>nd</w:t>
      </w:r>
      <w:r w:rsidRPr="00387CDE">
        <w:rPr>
          <w:rFonts w:cstheme="minorHAnsi"/>
          <w:sz w:val="24"/>
          <w:szCs w:val="24"/>
        </w:rPr>
        <w:t xml:space="preserve"> chance of the White Christian Law Authorities is damned and put down by the Father Stephen Our Lord in Acts 9:3-9. The reason the 2</w:t>
      </w:r>
      <w:r w:rsidRPr="00387CDE">
        <w:rPr>
          <w:rFonts w:cstheme="minorHAnsi"/>
          <w:sz w:val="24"/>
          <w:szCs w:val="24"/>
          <w:vertAlign w:val="superscript"/>
        </w:rPr>
        <w:t>nd</w:t>
      </w:r>
      <w:r w:rsidRPr="00387CDE">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WHITE CHRISTIAN VIRGINS FOR THE BEAUTY PREPARATIONS OF TRUE HOLINESS</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 xml:space="preserve">THE FEDERAL </w:t>
      </w:r>
      <w:r w:rsidR="004D4EC6" w:rsidRPr="00387CDE">
        <w:rPr>
          <w:rFonts w:cstheme="minorHAnsi"/>
          <w:b/>
          <w:sz w:val="24"/>
          <w:szCs w:val="24"/>
        </w:rPr>
        <w:t>FIDUCIARY</w:t>
      </w:r>
      <w:r w:rsidRPr="00387CDE">
        <w:rPr>
          <w:rFonts w:cstheme="minorHAnsi"/>
          <w:b/>
          <w:sz w:val="24"/>
          <w:szCs w:val="24"/>
        </w:rPr>
        <w:t>’S (CUSTODIAN EUNUCHS) OVER THE FINANCIAL AFFAIRS OF THE BLACK CHRISTIAN VIRGINS FOR THE BEAUTY PREPARATIONS OF TRUE HOLINESS</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Eunuchs as Royal Servants is in Esther 1:10-11; 2:1-3, 15; 4:4-11; 2</w:t>
      </w:r>
      <w:r w:rsidRPr="00387CDE">
        <w:rPr>
          <w:rFonts w:cstheme="minorHAnsi"/>
          <w:sz w:val="24"/>
          <w:szCs w:val="24"/>
          <w:vertAlign w:val="superscript"/>
        </w:rPr>
        <w:t>nd</w:t>
      </w:r>
      <w:r w:rsidRPr="00387CDE">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87CDE">
        <w:rPr>
          <w:rFonts w:cstheme="minorHAnsi"/>
          <w:sz w:val="24"/>
          <w:szCs w:val="24"/>
          <w:vertAlign w:val="superscript"/>
        </w:rPr>
        <w:t>st</w:t>
      </w:r>
      <w:r w:rsidRPr="00387CDE">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87CDE">
        <w:rPr>
          <w:rFonts w:cstheme="minorHAnsi"/>
          <w:sz w:val="24"/>
          <w:szCs w:val="24"/>
          <w:vertAlign w:val="superscript"/>
        </w:rPr>
        <w:t>th</w:t>
      </w:r>
      <w:r w:rsidRPr="00387CDE">
        <w:rPr>
          <w:rFonts w:cstheme="minorHAnsi"/>
          <w:sz w:val="24"/>
          <w:szCs w:val="24"/>
        </w:rPr>
        <w:t>–Born Son, but 10</w:t>
      </w:r>
      <w:r w:rsidRPr="00387CDE">
        <w:rPr>
          <w:rFonts w:cstheme="minorHAnsi"/>
          <w:sz w:val="24"/>
          <w:szCs w:val="24"/>
          <w:vertAlign w:val="superscript"/>
        </w:rPr>
        <w:t>th</w:t>
      </w:r>
      <w:r w:rsidRPr="00387CDE">
        <w:rPr>
          <w:rFonts w:cstheme="minorHAnsi"/>
          <w:sz w:val="24"/>
          <w:szCs w:val="24"/>
        </w:rPr>
        <w:t xml:space="preserve"> in line with Christ as the 1</w:t>
      </w:r>
      <w:r w:rsidRPr="00387CDE">
        <w:rPr>
          <w:rFonts w:cstheme="minorHAnsi"/>
          <w:sz w:val="24"/>
          <w:szCs w:val="24"/>
          <w:vertAlign w:val="superscript"/>
        </w:rPr>
        <w:t>st</w:t>
      </w:r>
      <w:r w:rsidRPr="00387CDE">
        <w:rPr>
          <w:rFonts w:cstheme="minorHAnsi"/>
          <w:sz w:val="24"/>
          <w:szCs w:val="24"/>
        </w:rPr>
        <w:t>-Born Son to raise up Christ to sit on His throne which makes 8 to 10 positions) were all Divine Unions done by Joseph and Mary by the Tree of Life.</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87CDE">
        <w:rPr>
          <w:rFonts w:cstheme="minorHAnsi"/>
          <w:sz w:val="24"/>
          <w:szCs w:val="24"/>
          <w:vertAlign w:val="superscript"/>
        </w:rPr>
        <w:t>nd</w:t>
      </w:r>
      <w:r w:rsidRPr="00387CDE">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87CDE">
        <w:rPr>
          <w:rFonts w:cstheme="minorHAnsi"/>
          <w:sz w:val="24"/>
          <w:szCs w:val="24"/>
          <w:vertAlign w:val="superscript"/>
        </w:rPr>
        <w:t>th</w:t>
      </w:r>
      <w:r w:rsidRPr="00387CDE">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87CDE">
        <w:rPr>
          <w:rFonts w:cstheme="minorHAnsi"/>
          <w:sz w:val="24"/>
          <w:szCs w:val="24"/>
          <w:vertAlign w:val="superscript"/>
        </w:rPr>
        <w:t>nd</w:t>
      </w:r>
      <w:r w:rsidRPr="00387CDE">
        <w:rPr>
          <w:rFonts w:cstheme="minorHAnsi"/>
          <w:sz w:val="24"/>
          <w:szCs w:val="24"/>
        </w:rPr>
        <w:t xml:space="preserve"> Peter 3:10-13 &amp; Acts 7:60.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Physical Trinity’s reputations are fully God as Witnesses to the Lord but are not His own personal name. Yahweh in short can be called Yah, Victor in short can be called Vic and Jehovah in short can be called Jah. One of the prominent attributes of the Lord Yah can distinguish Himself from the other called Lord’ is His omnipresence which is a clear difference from all other Lord’s in Psalms 139:7-10; Genesis 1:1; Deuteronomy 10:14; Jeremiah 23:23-24; Acts 1:7; 17:28 and Colossians 1:17 because all other Creations as Lord’s can only be in one place at one time. The Lord Yah made the Universe out of nothing &amp; before the Universe was made the Lord Yah was still there. He is preexistent which means He is the same yesterday, today &amp; forever in Psalms 90:2; 1</w:t>
      </w:r>
      <w:r w:rsidRPr="00387CDE">
        <w:rPr>
          <w:rFonts w:cstheme="minorHAnsi"/>
          <w:sz w:val="24"/>
          <w:szCs w:val="24"/>
          <w:vertAlign w:val="superscript"/>
        </w:rPr>
        <w:t>st</w:t>
      </w:r>
      <w:r w:rsidRPr="00387CDE">
        <w:rPr>
          <w:rFonts w:cstheme="minorHAnsi"/>
          <w:sz w:val="24"/>
          <w:szCs w:val="24"/>
        </w:rPr>
        <w:t xml:space="preserve"> Timothy 1:17 &amp; Acts 1:7. Some scriptures by Him making the Universe out of nothing is in Genesis 1:1; Psalms 33:6, 9; 90:2; 1</w:t>
      </w:r>
      <w:r w:rsidRPr="00387CDE">
        <w:rPr>
          <w:rFonts w:cstheme="minorHAnsi"/>
          <w:sz w:val="24"/>
          <w:szCs w:val="24"/>
          <w:vertAlign w:val="superscript"/>
        </w:rPr>
        <w:t>st</w:t>
      </w:r>
      <w:r w:rsidRPr="00387CDE">
        <w:rPr>
          <w:rFonts w:cstheme="minorHAnsi"/>
          <w:sz w:val="24"/>
          <w:szCs w:val="24"/>
        </w:rPr>
        <w:t xml:space="preserve"> Timothy 6:17; John 1:3; Colossians 1:16; Revelation 4:11; 10:6; Hebrews 1:1-14; 11:3; Isaiah 45:18; Romans 4:17 &amp; Acts 4:24; 14:15; 17:24. The Lord Yah began in Genesis 1:1 and finished His work in Genesis 1:31 which declares all of the Host of Heaven were created. It took the Lord Yah six days to create the Universe (Heavens) and the Earth. No other Lord has that kind of endurance or uniqueness in Creation. There are 3 creation processes that the Lord Yah chose to do. First, is </w:t>
      </w:r>
      <w:r w:rsidRPr="00387CDE">
        <w:rPr>
          <w:rFonts w:cstheme="minorHAnsi"/>
          <w:b/>
          <w:i/>
          <w:sz w:val="24"/>
          <w:szCs w:val="24"/>
        </w:rPr>
        <w:t>Bara</w:t>
      </w:r>
      <w:r w:rsidRPr="00387CDE">
        <w:rPr>
          <w:rFonts w:cstheme="minorHAnsi"/>
          <w:sz w:val="24"/>
          <w:szCs w:val="24"/>
        </w:rPr>
        <w:t xml:space="preserve"> which means “to create” in Genesis 1:1 which concerns a race of other Lord’s as Father’s began with the Father Stephen in Proverbs 8:22-25 (RSV) &amp; the Male Angels (Lords) as Father’s began with Lucifer the Father in Genesis 1:1 and race of other Ladies as Mother’s began with the Mother Barbara in Proverbs 8:22-25 (RSV) &amp; the Female Angels (Ladies) as Mother’s began with the Mystery Lady in Genesis 1:1 that the Lord Yah created proven in the Most High reference and because the Unforgivable Sin in Lordship which began in Lordship proven in Proverbs 8:22-29 (RSV); 8:30-31 (NIV); Genesis 1:1; 2:2-9; Isaiah 14:12-21; Ezekiel 28:15-19; Acts 2:1-4 by the Lord Lucifer becoming Satan with the coming of the Holy Ghost and happened in Stephen’s life in Acts 6:11-7:60 concerns the blasphemy against God and Moses and the Holy Place and the Law. Second, is </w:t>
      </w:r>
      <w:r w:rsidRPr="00387CDE">
        <w:rPr>
          <w:rFonts w:cstheme="minorHAnsi"/>
          <w:b/>
          <w:i/>
          <w:sz w:val="24"/>
          <w:szCs w:val="24"/>
        </w:rPr>
        <w:t>Asah</w:t>
      </w:r>
      <w:r w:rsidRPr="00387CDE">
        <w:rPr>
          <w:rFonts w:cstheme="minorHAnsi"/>
          <w:b/>
          <w:sz w:val="24"/>
          <w:szCs w:val="24"/>
        </w:rPr>
        <w:t xml:space="preserve"> </w:t>
      </w:r>
      <w:r w:rsidRPr="00387CDE">
        <w:rPr>
          <w:rFonts w:cstheme="minorHAnsi"/>
          <w:sz w:val="24"/>
          <w:szCs w:val="24"/>
        </w:rPr>
        <w:t xml:space="preserve">which means “to make” in Genesis 1:7 which concerns the race of Male Angels (Lords) as Son’s began with Lucifer the Son in Ezekiel 28:15 and Female Angels (Ladies) as Daughter’s began with the Female Lucifer proven in Zechariah 5:9; Revelation 12:1-2, 5-6 &amp; Luke 20:35-36. Third, is </w:t>
      </w:r>
      <w:r w:rsidRPr="00387CDE">
        <w:rPr>
          <w:rFonts w:cstheme="minorHAnsi"/>
          <w:b/>
          <w:i/>
          <w:sz w:val="24"/>
          <w:szCs w:val="24"/>
        </w:rPr>
        <w:t>Nathan</w:t>
      </w:r>
      <w:r w:rsidRPr="00387CDE">
        <w:rPr>
          <w:rFonts w:cstheme="minorHAnsi"/>
          <w:b/>
          <w:sz w:val="24"/>
          <w:szCs w:val="24"/>
        </w:rPr>
        <w:t xml:space="preserve"> </w:t>
      </w:r>
      <w:r w:rsidRPr="00387CDE">
        <w:rPr>
          <w:rFonts w:cstheme="minorHAnsi"/>
          <w:sz w:val="24"/>
          <w:szCs w:val="24"/>
        </w:rPr>
        <w:t xml:space="preserve">which means “to set” in Genesis 1:17 which concerns a race of Male Angels (Lords) as Brother’s began with Michael the Brother called Brother’s in Tobit 6:14 and Female Angels (Ladies) as Sister’s began with Michal the Sister proven in Zechariah 5:9. Fourth, is </w:t>
      </w:r>
      <w:r w:rsidRPr="00387CDE">
        <w:rPr>
          <w:rFonts w:cstheme="minorHAnsi"/>
          <w:b/>
          <w:i/>
          <w:sz w:val="24"/>
          <w:szCs w:val="24"/>
        </w:rPr>
        <w:t>Yatsar</w:t>
      </w:r>
      <w:r w:rsidRPr="00387CDE">
        <w:rPr>
          <w:rFonts w:cstheme="minorHAnsi"/>
          <w:b/>
          <w:sz w:val="24"/>
          <w:szCs w:val="24"/>
        </w:rPr>
        <w:t xml:space="preserve"> </w:t>
      </w:r>
      <w:r w:rsidRPr="00387CDE">
        <w:rPr>
          <w:rFonts w:cstheme="minorHAnsi"/>
          <w:sz w:val="24"/>
          <w:szCs w:val="24"/>
        </w:rPr>
        <w:t xml:space="preserve">for Man which means “to form” in Genesis 2:7 which concerns the race of Mankind that began with Adam proven in Genesis 1:26. The other Creation processes the Lord Jehovah did after He rested were </w:t>
      </w:r>
      <w:r w:rsidRPr="00387CDE">
        <w:rPr>
          <w:rFonts w:cstheme="minorHAnsi"/>
          <w:b/>
          <w:i/>
          <w:sz w:val="24"/>
          <w:szCs w:val="24"/>
        </w:rPr>
        <w:t>Banah</w:t>
      </w:r>
      <w:r w:rsidRPr="00387CDE">
        <w:rPr>
          <w:rFonts w:cstheme="minorHAnsi"/>
          <w:i/>
          <w:sz w:val="24"/>
          <w:szCs w:val="24"/>
        </w:rPr>
        <w:t xml:space="preserve"> </w:t>
      </w:r>
      <w:r w:rsidRPr="00387CDE">
        <w:rPr>
          <w:rFonts w:cstheme="minorHAnsi"/>
          <w:sz w:val="24"/>
          <w:szCs w:val="24"/>
        </w:rPr>
        <w:t xml:space="preserve">for Woman which means “to make or build” in Genesis 2:22 which concerns  a race  of Womankind  that began with  Eve proven  in Genesis  2:22-23, </w:t>
      </w:r>
      <w:r w:rsidRPr="00387CDE">
        <w:rPr>
          <w:rFonts w:cstheme="minorHAnsi"/>
          <w:b/>
          <w:i/>
          <w:sz w:val="24"/>
          <w:szCs w:val="24"/>
        </w:rPr>
        <w:t xml:space="preserve">Qanah </w:t>
      </w:r>
      <w:r w:rsidRPr="00387CDE">
        <w:rPr>
          <w:rFonts w:cstheme="minorHAnsi"/>
          <w:sz w:val="24"/>
          <w:szCs w:val="24"/>
        </w:rPr>
        <w:t xml:space="preserve">which means “to get, possess and acquire” a sure Divine union Relationship (one flesh) for marriage is God’s intent that turned into a Sexual Eros Union Relationship resulting from disobedience to the Lord in Genesis 4:1  which  concerns  the  large  race  of  the  Married  that  began  with  Adam  and  Eve  with  the  Wisdom  Tree and the </w:t>
      </w:r>
      <w:r w:rsidRPr="00387CDE">
        <w:rPr>
          <w:rFonts w:cstheme="minorHAnsi"/>
          <w:b/>
          <w:i/>
          <w:sz w:val="24"/>
          <w:szCs w:val="24"/>
        </w:rPr>
        <w:t>Hidden Bara</w:t>
      </w:r>
      <w:r w:rsidRPr="00387CDE">
        <w:rPr>
          <w:rFonts w:cstheme="minorHAnsi"/>
          <w:i/>
          <w:sz w:val="24"/>
          <w:szCs w:val="24"/>
        </w:rPr>
        <w:t xml:space="preserve"> </w:t>
      </w:r>
      <w:r w:rsidRPr="00387CDE">
        <w:rPr>
          <w:rFonts w:cstheme="minorHAnsi"/>
          <w:sz w:val="24"/>
          <w:szCs w:val="24"/>
        </w:rPr>
        <w:t xml:space="preserve">creation process  for Single Children in Genesis 4:1-26 which means “to create secret in the womb” since the Single Realm is equal to the Angelical Hierarchy in Luke 20:35-36 which  concerns  the  race  of  Single Children which do not have Sexual Eros Love Relations or Procreation because of the sharing Holy Divine Nature (Holy Divine Love Intercourse in Communication) in Genesis 1:1-1:31; Acts 17:28-29 concerning the Impassibility of Angels (Lords) in the Kingdom of God which began with Cain in the Single Realm proven in Genesis 4:2 which is clearly over </w:t>
      </w:r>
      <w:r w:rsidRPr="00387CDE">
        <w:rPr>
          <w:rFonts w:cstheme="minorHAnsi"/>
          <w:b/>
          <w:i/>
          <w:sz w:val="24"/>
          <w:szCs w:val="24"/>
        </w:rPr>
        <w:t>Qanah</w:t>
      </w:r>
      <w:r w:rsidRPr="00387CDE">
        <w:rPr>
          <w:rFonts w:cstheme="minorHAnsi"/>
          <w:sz w:val="24"/>
          <w:szCs w:val="24"/>
        </w:rPr>
        <w:t xml:space="preserve"> concerning Marital Sexual Eros Love. With the first five creation processes and the last creation process for Single Children the Lord Yah through the Lord’s and the Angelical Hierarchy controlled the creation process of </w:t>
      </w:r>
      <w:r w:rsidRPr="00387CDE">
        <w:rPr>
          <w:rFonts w:cstheme="minorHAnsi"/>
          <w:b/>
          <w:i/>
          <w:sz w:val="24"/>
          <w:szCs w:val="24"/>
        </w:rPr>
        <w:t>Qanah</w:t>
      </w:r>
      <w:r w:rsidRPr="00387CDE">
        <w:rPr>
          <w:rFonts w:cstheme="minorHAnsi"/>
          <w:sz w:val="24"/>
          <w:szCs w:val="24"/>
        </w:rPr>
        <w:t xml:space="preserve"> (one flesh) from Genesis 4:1-6:8. The Lord Yah in Genesis 6:7 said that He was sorry that He had created Man in marriage and relented in such a way to destroy Man in the whole water World from His wickedness because His heart was continually evil, except for Noah, because Noah &amp; His family (4 Married Wives &amp; 4 Married Husbands saved only) found grace in the Lord’s sight proven in Hebrews 11:7 &amp; 1</w:t>
      </w:r>
      <w:r w:rsidRPr="00387CDE">
        <w:rPr>
          <w:rFonts w:cstheme="minorHAnsi"/>
          <w:sz w:val="24"/>
          <w:szCs w:val="24"/>
          <w:vertAlign w:val="superscript"/>
        </w:rPr>
        <w:t>st</w:t>
      </w:r>
      <w:r w:rsidRPr="00387CDE">
        <w:rPr>
          <w:rFonts w:cstheme="minorHAnsi"/>
          <w:sz w:val="24"/>
          <w:szCs w:val="24"/>
        </w:rPr>
        <w:t xml:space="preserve"> Peter 3:20. The Lord Yah did not create Marital Sexual Eros Love proven in Acts 14:15; 17:28-29, but Man did in Genesis 4:1. All Creation is uniquely made separately even if they are Lord’s or Ladies, but they are still dependant on the Lord Yah because of Everybody’s existence depends on Him which is proven in Job 12:10; Acts 17:24-28; Colossians 1:17; Hebrews 1:3 &amp; Ephesians 4:6. The Lord Yah is independent of all His Creations because of His transcendence &amp; immanence proven in Job 41:11; Psalms 50:10-12; 90:2; John 1:3; 17:5, 24; Revelation 4:11; Romans 11:35-36; 1</w:t>
      </w:r>
      <w:r w:rsidRPr="00387CDE">
        <w:rPr>
          <w:rFonts w:cstheme="minorHAnsi"/>
          <w:sz w:val="24"/>
          <w:szCs w:val="24"/>
          <w:vertAlign w:val="superscript"/>
        </w:rPr>
        <w:t>st</w:t>
      </w:r>
      <w:r w:rsidRPr="00387CDE">
        <w:rPr>
          <w:rFonts w:cstheme="minorHAnsi"/>
          <w:sz w:val="24"/>
          <w:szCs w:val="24"/>
        </w:rPr>
        <w:t xml:space="preserve"> Corinthians 8:6-7; Exodus 3:14; Ephesians 1:11-12; Isaiah 62:3-5; Zephaniah 3:17-18 &amp; Acts 7:47-50; 17:24-25. The Lord Yah created the Universe  to  show  His  glory  in  Revelation  4:11; Isaiah  43:7  &amp;  Jeremiah 10:12, 16. Also in all that the Lord Yah created in the Universe was very good because the Lord Yah cannot look upon sin or think evil in Matthew  27:46; Mark  15:34 and 1</w:t>
      </w:r>
      <w:r w:rsidRPr="00387CDE">
        <w:rPr>
          <w:rFonts w:cstheme="minorHAnsi"/>
          <w:sz w:val="24"/>
          <w:szCs w:val="24"/>
          <w:vertAlign w:val="superscript"/>
        </w:rPr>
        <w:t>st</w:t>
      </w:r>
      <w:r w:rsidRPr="00387CDE">
        <w:rPr>
          <w:rFonts w:cstheme="minorHAnsi"/>
          <w:sz w:val="24"/>
          <w:szCs w:val="24"/>
        </w:rPr>
        <w:t xml:space="preserve"> Corinthians 13:5. Also there is true proof that the Kingdom Universe was very good and unshakeable in Genesis 1:4, 10, 12, 18, 21, 25, 31; 1</w:t>
      </w:r>
      <w:r w:rsidRPr="00387CDE">
        <w:rPr>
          <w:rFonts w:cstheme="minorHAnsi"/>
          <w:sz w:val="24"/>
          <w:szCs w:val="24"/>
          <w:vertAlign w:val="superscript"/>
        </w:rPr>
        <w:t>st</w:t>
      </w:r>
      <w:r w:rsidRPr="00387CDE">
        <w:rPr>
          <w:rFonts w:cstheme="minorHAnsi"/>
          <w:sz w:val="24"/>
          <w:szCs w:val="24"/>
        </w:rPr>
        <w:t xml:space="preserve"> Timothy 4:4-5; 6:17; Colossians 3:1-4; Hebrews 12:28-29; 1</w:t>
      </w:r>
      <w:r w:rsidRPr="00387CDE">
        <w:rPr>
          <w:rFonts w:cstheme="minorHAnsi"/>
          <w:sz w:val="24"/>
          <w:szCs w:val="24"/>
          <w:vertAlign w:val="superscript"/>
        </w:rPr>
        <w:t>st</w:t>
      </w:r>
      <w:r w:rsidRPr="00387CDE">
        <w:rPr>
          <w:rFonts w:cstheme="minorHAnsi"/>
          <w:sz w:val="24"/>
          <w:szCs w:val="24"/>
        </w:rPr>
        <w:t xml:space="preserve"> Peter 1:4 and Psalms 62:11. The Lord Yah also created time itself which is possible to imagine but the Lord’s time is eternal which is timeless. The Lord Yah is infinite which means unlimited to time. The passing of time does not affect the Lord Yah’s knowledge. He knows all things in past, present, future equally. The Lord Yah is timeless in His own being which means the Lord has no beginning or ending proven in Psalms 90:2 &amp; Job 36:26. The Lord has always existed and created all things which is proven in Revelation 1:8; 4:8; John 1:3; 8:58; Genesis 1:1; Exodus 3:14; 1</w:t>
      </w:r>
      <w:r w:rsidRPr="00387CDE">
        <w:rPr>
          <w:rFonts w:cstheme="minorHAnsi"/>
          <w:sz w:val="24"/>
          <w:szCs w:val="24"/>
          <w:vertAlign w:val="superscript"/>
        </w:rPr>
        <w:t>st</w:t>
      </w:r>
      <w:r w:rsidRPr="00387CDE">
        <w:rPr>
          <w:rFonts w:cstheme="minorHAnsi"/>
          <w:sz w:val="24"/>
          <w:szCs w:val="24"/>
        </w:rPr>
        <w:t xml:space="preserve"> Corinthians 8:6; Colossians 1:16 and Hebrews 1:2. The way the Lord Yah sees time is proven in 2</w:t>
      </w:r>
      <w:r w:rsidRPr="00387CDE">
        <w:rPr>
          <w:rFonts w:cstheme="minorHAnsi"/>
          <w:sz w:val="24"/>
          <w:szCs w:val="24"/>
          <w:vertAlign w:val="superscript"/>
        </w:rPr>
        <w:t>nd</w:t>
      </w:r>
      <w:r w:rsidRPr="00387CDE">
        <w:rPr>
          <w:rFonts w:cstheme="minorHAnsi"/>
          <w:sz w:val="24"/>
          <w:szCs w:val="24"/>
        </w:rPr>
        <w:t xml:space="preserve"> Peter 3:8 which declares, “with the Lord one day is as a thousand years, and a thousand years is as one day.” Also in Isaiah 46:9-10 the Lord Yah sees time before it happens. The Lord Yah sees acts and events in time in Galatians 4:4-6; Acts 17:30-31. All Creation will always exist in some form of time proven in Revelation 21:23-26; 22:5. The Lord Yah can be present to sustain, bless or curse His Creation’s based on deeds of question to Him which is  truly  proven in  Amos 9:1-4;  Colossians 1:17; 2:9; Hebrews 1:3; Psalms 16:11; 1</w:t>
      </w:r>
      <w:r w:rsidRPr="00387CDE">
        <w:rPr>
          <w:rFonts w:cstheme="minorHAnsi"/>
          <w:sz w:val="24"/>
          <w:szCs w:val="24"/>
          <w:vertAlign w:val="superscript"/>
        </w:rPr>
        <w:t>st</w:t>
      </w:r>
      <w:r w:rsidRPr="00387CDE">
        <w:rPr>
          <w:rFonts w:cstheme="minorHAnsi"/>
          <w:sz w:val="24"/>
          <w:szCs w:val="24"/>
        </w:rPr>
        <w:t xml:space="preserve"> Samuel 4:4; Exodus 25:22; Revelation 21:3; 2</w:t>
      </w:r>
      <w:r w:rsidRPr="00387CDE">
        <w:rPr>
          <w:rFonts w:cstheme="minorHAnsi"/>
          <w:sz w:val="24"/>
          <w:szCs w:val="24"/>
          <w:vertAlign w:val="superscript"/>
        </w:rPr>
        <w:t>nd</w:t>
      </w:r>
      <w:r w:rsidRPr="00387CDE">
        <w:rPr>
          <w:rFonts w:cstheme="minorHAnsi"/>
          <w:sz w:val="24"/>
          <w:szCs w:val="24"/>
        </w:rPr>
        <w:t xml:space="preserve"> Corinthians 3:17; John 14:23; Proverbs 15:29; Isaiah 59:2 and Romans 1:18-32; 8:9-10. The Lord Yah cannot be contained in physical form since He is present everywhere which is proven in John 1:1-18; 1</w:t>
      </w:r>
      <w:r w:rsidRPr="00387CDE">
        <w:rPr>
          <w:rFonts w:cstheme="minorHAnsi"/>
          <w:sz w:val="24"/>
          <w:szCs w:val="24"/>
          <w:vertAlign w:val="superscript"/>
        </w:rPr>
        <w:t>st</w:t>
      </w:r>
      <w:r w:rsidRPr="00387CDE">
        <w:rPr>
          <w:rFonts w:cstheme="minorHAnsi"/>
          <w:sz w:val="24"/>
          <w:szCs w:val="24"/>
        </w:rPr>
        <w:t xml:space="preserve"> Kings 8:27; Isaiah 66:1-2 &amp; Acts 7:48-50. The Lord Yah is immutable in that He never changes and what He does is going to stand in Acts 5:39. The Lord Yah has an attribute of impassibility which means not subject to Sexual Eros Love Passions proven in Acts 14:10-11, 15 states the Lord Yah has no Sinful Eros Love Passions, but has Holy Divine Love Passions. The Lord Yah can rejoice in Isaiah 62:5, He is grieved in Psalms 78:40; Ephesians 4:30, He is wrathful in Romans 1:18-32; Exodus 32:10, He pities His children in Psalms 103:13.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the Knowledge of Good and Evil that is only committed by a Man and a Woman in a Strength 40 Year Kingdom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that is done by a Man and a Woman and also Boys and Girls in Luke 20:35-36 in a Wisdom 80 Year Kingdom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in Tobit 4:12-13 with the minority of His Foreign Wives after 80 years, but not with the majority of His Local Wives and 300 concubines after 80 years in Nehemiah 13:25-27 &amp; 1</w:t>
      </w:r>
      <w:r w:rsidRPr="00387CDE">
        <w:rPr>
          <w:rFonts w:cstheme="minorHAnsi"/>
          <w:sz w:val="24"/>
          <w:szCs w:val="24"/>
          <w:vertAlign w:val="superscript"/>
        </w:rPr>
        <w:t>st</w:t>
      </w:r>
      <w:r w:rsidRPr="00387CDE">
        <w:rPr>
          <w:rFonts w:cstheme="minorHAnsi"/>
          <w:sz w:val="24"/>
          <w:szCs w:val="24"/>
        </w:rPr>
        <w:t xml:space="preserve"> Kings 11:1-13.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a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The Lord Yah’s Holy Divine love Passions are to agape love and delight in righteousness and hate evil sin. The Lord Yah sometimes changes His mind proven in Genesis 6:6-7; Exodus 32:9-14; Jonah 3:4, 10 and Isaiah 38:1-6. The Lord Yah’s sovereignty in Genesis 1:1 declares His realm which is the scope of His rule is transcendent which means it goes past the Physical Universe, His reign by which He uses omnipotence to rule and His regency which is His authority to rule in His preexistence and holiness. The Lord Yah’s character is comprised in incommunicable attributes throughout scripture. There are some attributes that the Lord Yah does not share with His Creations. The incommunicable attributes are eternity by which the Lord has always been and We have not but are limited to time in itself proven in Genesis 1:1, His immutability by which the Lord Yah never changes, but We change daily proven in Psalms 102:25-27, His omnipresence by which the Lord Yah is everywhere, His independence by which the Lord Yah does not need anyone to function, but We find We need relationships with a Wife, Friend, Brother or Family Member proven in Acts 17:24-30, His Omni- Benevolence  (all agape love) by  which the  Lord Yah never fails, but We can be subject to mistakes proven in 1</w:t>
      </w:r>
      <w:r w:rsidRPr="00387CDE">
        <w:rPr>
          <w:rFonts w:cstheme="minorHAnsi"/>
          <w:sz w:val="24"/>
          <w:szCs w:val="24"/>
          <w:vertAlign w:val="superscript"/>
        </w:rPr>
        <w:t>st</w:t>
      </w:r>
      <w:r w:rsidRPr="00387CDE">
        <w:rPr>
          <w:rFonts w:cstheme="minorHAnsi"/>
          <w:sz w:val="24"/>
          <w:szCs w:val="24"/>
        </w:rPr>
        <w:t xml:space="preserve"> Corinthians 13:1-13. There are some attributes that the Lord Yah does share with His Creations. The communicable attributes are divided into three sections. First, is His own being which concerns His spirituality in John 4:24, His invisibility in John 1:18 and His physicality in John 1:1-4. Second, is His mental attributes of omniscience (knowledge), wisdom, &amp; faithfulness. Third, is His moral attributes of holiness, goodness, mercy (patience &amp; grace), peace (order), jealousy, wrath, righteousness (justice) &amp; love. Fourth, is His purpose attributes of omnipotence (sovereignty), freedom (liberty), will, glory, beauty, perfection &amp; blessedness. If You have any questions on the Lord Yahweh, You must get My book called “</w:t>
      </w:r>
      <w:r w:rsidRPr="00387CDE">
        <w:rPr>
          <w:rFonts w:cstheme="minorHAnsi"/>
          <w:b/>
          <w:sz w:val="24"/>
          <w:szCs w:val="24"/>
        </w:rPr>
        <w:t>The Lord Yahweh the Creator of the Universe</w:t>
      </w:r>
      <w:r w:rsidRPr="00387CDE">
        <w:rPr>
          <w:rFonts w:cstheme="minorHAnsi"/>
          <w:sz w:val="24"/>
          <w:szCs w:val="24"/>
        </w:rPr>
        <w:t xml:space="preserve">.”                   </w:t>
      </w:r>
    </w:p>
    <w:p w:rsidR="00CB1114" w:rsidRPr="00387CDE" w:rsidRDefault="00CB1114" w:rsidP="00CB1114">
      <w:pPr>
        <w:rPr>
          <w:rFonts w:cstheme="minorHAnsi"/>
          <w:sz w:val="24"/>
          <w:szCs w:val="24"/>
        </w:rPr>
      </w:pPr>
      <w:r w:rsidRPr="00387CDE">
        <w:rPr>
          <w:rFonts w:cstheme="minorHAnsi"/>
          <w:sz w:val="24"/>
          <w:szCs w:val="24"/>
        </w:rPr>
        <w:t>The Lord Stephen</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Lord Stephen was created by the Lord Yah in the creation process called </w:t>
      </w:r>
      <w:r w:rsidRPr="00387CDE">
        <w:rPr>
          <w:rFonts w:cstheme="minorHAnsi"/>
          <w:b/>
          <w:i/>
          <w:sz w:val="24"/>
          <w:szCs w:val="24"/>
        </w:rPr>
        <w:t>Bara</w:t>
      </w:r>
      <w:r w:rsidRPr="00387CDE">
        <w:rPr>
          <w:rFonts w:cstheme="minorHAnsi"/>
          <w:i/>
          <w:sz w:val="24"/>
          <w:szCs w:val="24"/>
        </w:rPr>
        <w:t xml:space="preserve"> </w:t>
      </w:r>
      <w:r w:rsidRPr="00387CDE">
        <w:rPr>
          <w:rFonts w:cstheme="minorHAnsi"/>
          <w:sz w:val="24"/>
          <w:szCs w:val="24"/>
        </w:rPr>
        <w:t>in Genesis 1:1 &amp; Proverbs 8:22-25 (RSV) in the Lord’s predestination and foreknowledge &amp; Acts 2:1 in the coming of the Holy Ghost by the Lady Barbara in Jerusalem.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26:8; Ezra 2:63; Nehemiah 7:65 &amp; Sirach 45:10. No One can call the Lord Stephen the Father, except by His Own Holy Ghost &amp; His Own Truth in John 4:21-24. There is only One Access to the Father Stephen Our Lord in Ephesians 2:18. There is only One Call to the Father Stephen Our Lord in 1</w:t>
      </w:r>
      <w:r w:rsidRPr="00387CDE">
        <w:rPr>
          <w:rFonts w:cstheme="minorHAnsi"/>
          <w:sz w:val="24"/>
          <w:szCs w:val="24"/>
          <w:vertAlign w:val="superscript"/>
        </w:rPr>
        <w:t>st</w:t>
      </w:r>
      <w:r w:rsidRPr="00387CDE">
        <w:rPr>
          <w:rFonts w:cstheme="minorHAnsi"/>
          <w:sz w:val="24"/>
          <w:szCs w:val="24"/>
        </w:rPr>
        <w:t xml:space="preserve"> Peter 1:13-21. Stephen’s name comes from the word crown which means “Most High or Highest Lord”. The other meanings to Stephen’s name are wreath, reward or money. Stephen did not possess certain attributes from the Lord Yah while on the earth from 12 AD-33 AD for 21 years of His life. The attributes consist of eternal preexistence (always has been), immutability (unchangeableness) &amp; omnipresence (all present to the other Lords) which He was divested of these attributes while on Earth. Stephen was created by the Lord Yah to bring agape love &amp; wisdom/power to His people &amp; to be separated from the Eternal Sin in Lordship by “being expunged” &amp; released in Acts 7:60. Stephen was accused with 9 blasphemies. The blasphemies are recorded in Acts 6:11, 13; 7:51-60. They are blaspheming against God, blaspheming against Moses, blaspheming against the temple, blaspheming against the Law, resisting the Holy Ghost (Lord John), resisting the Holy Spirit, resisting the Spirit of God, blaspheming the Son of God (Lord Jesus Christ) &amp; blaspheming with This Sin the Father Stephen above All. The Church Law  set  up  False  Witnesses  to  lie  to  Stephen &amp; His true ministry, Stephen spoke with boldness in the Holy Scriptures from the beginning in Acts 6:1-10 with to Genesis 1:1 to the end in Acts 7:51-7:60 with Acts 28:31. The Law called Him a Man, an Angel (Lord) or Married Lord called Wisdom in Acts 6:5-15 &amp; lied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by Him being the Father Stephen as a Non-Apostle &amp; not a Pharisee like the Apostles Church Law in Luke 20:34-38; Acts 6:5-15; 7:59; chapter 26. To the Father Stephen is the Prayer of the Apostle Paul on pages 15-18.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Stephen’s gifts as the Father are proven in Romans 12:6-8 which lists seven gifts that Stephen did for His people. First, is Prophesy in Acts 7:37. Second, is Ministry in Acts 6:3-6:10. Third, is Teaching in Acts 7:1-7:53. Fourth, is Encouraging or Exhortation in Acts 6:8. Fifth, is Contributing or Giving in Acts 6:3-6:8. Sixth, is Leadership in Acts 6:8. Seventh, is Mercy in Acts 7:51-7:60.</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Also in Stephen’s stoning the blood normally involves the fluid that circulates the body. The blood has some other symbolic properties in the Bible. First, blood refers to “the sun will be turned into darkness, and the moon will be turned into blood” in Acts 2:20. Second, the blood of grapes is the strongest wine in 1</w:t>
      </w:r>
      <w:r w:rsidRPr="00387CDE">
        <w:rPr>
          <w:rFonts w:cstheme="minorHAnsi"/>
          <w:sz w:val="24"/>
          <w:szCs w:val="24"/>
          <w:vertAlign w:val="superscript"/>
        </w:rPr>
        <w:t>st</w:t>
      </w:r>
      <w:r w:rsidRPr="00387CDE">
        <w:rPr>
          <w:rFonts w:cstheme="minorHAnsi"/>
          <w:sz w:val="24"/>
          <w:szCs w:val="24"/>
        </w:rPr>
        <w:t xml:space="preserve"> Esdras 3:18, 24; Deuteronomy 32:14 (RSV) which means healing, merriment, gladness &amp; cheerfulness for the mind &amp; body. In the New Testament the blood refers to “flesh and blood” for Angels (Lords) as the Single Realm in Luke 20:35-36 &amp; Mankind in scripture. Angels (Lords) are spiritual creations that are forbidden to marry in Genesis 1:3-19 &amp; Luke 20:35-36. Also blood concerns shedding of blood that is done in a murder or killing. The shier vengeance of blood is referred in Psalms 9:12. Concealed murder is in Genesis 37:26. The only restrictions of blood are not to eat or drink it or shed it in Acts 15:20, 29; 21:25; Deuteronomy 12:23. “For the life is in the blood” in Leviticus 17:11. Blood guiltiness occurs in Psalm 51:14 &amp; generally refers to killing a life  by shedding blood in Psalm 51:14. Also accidental homicide is in Numbers 35:9-28; Deuteronomy 19:4-10. The Avenger of blood would retaliate if the Person that shed blood was caught outside the city. There is a true process to take away such guiltiness in Deuteronomy 21:1-9. Stephen’s stoning refers to a revengeful killing in Acts 22:20. Also blood guiltiness was on the hands of Stephen’s killers. It involved nakedness, being stripped of His clothes and then stoned to death. This showed that Stephen would clothe Angels (Lords) in their defiance to the Lord Yah. It was considered degree murder in the Lord’s eyes. The shedding of Stephen’s blood would bring judgment normally in Genesis 9:6; Deuteronomy 19:11-13; 2</w:t>
      </w:r>
      <w:r w:rsidRPr="00387CDE">
        <w:rPr>
          <w:rFonts w:cstheme="minorHAnsi"/>
          <w:sz w:val="24"/>
          <w:szCs w:val="24"/>
          <w:vertAlign w:val="superscript"/>
        </w:rPr>
        <w:t>nd</w:t>
      </w:r>
      <w:r w:rsidRPr="00387CDE">
        <w:rPr>
          <w:rFonts w:cstheme="minorHAnsi"/>
          <w:sz w:val="24"/>
          <w:szCs w:val="24"/>
        </w:rPr>
        <w:t xml:space="preserve"> Kings 24:4; Ezekiel 33:6, based on the charge of blasphemy against the Lord, they thought they had authorization by God to kill Him. They were wrong! Stephen is full of the Holy Ghost and power. In Acts 7:51 it tells us that if Anyone resists the Holy Ghost, they will have eternal damnation. Stephen in Acts 7:60 says “Lord (Yah), do not charge them with this sin.” Stephen dies in the Law which brings up a position, but Stephen becomes the Lord over the Whole Law in one position. They thought they were authorized to kill Stephen! They did slay the Lord Stephen. In Sirach 19:20 says the Lord Stephen is all wisdom &amp; is all the performance of the Law &amp; His Omni potency in Acts 6:3, 8, 10 &amp; Sirach 11:15; Ecclesiastes 7:12; 9:16, 18; Proverbs 9:10; 15:33. In Sirach 1:18 says the fear of the Lord is wisdom’s crown as Stephen.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Blasphemy against the Holy Ghost is a sure thing in the Lord Stephen’s Crown Ministry in Acts 6:11, 13;7:51-53, 60, since Jesus Christ talked about it and the Religious Leaders accused Jesus of satanic miracles attributed to Beelzebub in Luke 11:17-23. The 1</w:t>
      </w:r>
      <w:r w:rsidRPr="00387CDE">
        <w:rPr>
          <w:rFonts w:cstheme="minorHAnsi"/>
          <w:sz w:val="24"/>
          <w:szCs w:val="24"/>
          <w:vertAlign w:val="superscript"/>
        </w:rPr>
        <w:t>st</w:t>
      </w:r>
      <w:r w:rsidRPr="00387CDE">
        <w:rPr>
          <w:rFonts w:cstheme="minorHAnsi"/>
          <w:sz w:val="24"/>
          <w:szCs w:val="24"/>
        </w:rPr>
        <w:t xml:space="preserve"> sure occurrence of This Sin is revealed in Galilee in Matthew 9:27-34; Mark 3:20-30; Luke 11:14-23, 12:10, and in Jerusalem in John 7:20; 8:48, 52; 10:20-21. But the fullness of the Holy Ghost did not come until the Kingdom of God came in Acts 1:4 and the coming of the Holy Ghost did not come until Acts 2:1 concerning the Unforgivable Sin in Lordship. The essence of the charge identifies that Stephen while doing miracles, signs, wonders and healings in Acts 6:8 were done by Married Lord called Wisdom &amp; not the Lord Yah, through the Religious Leaders in Acts 6:11 and the Law in Acts 6:13, which is ridiculous in the Lord’s eyes because We know that nobody can do miracles or anything without the Lord’s help. The nature of This Sin begins in Matthew 12:31-32. Stephen’s speech reflected and repelled the hearts of His accusers referenced in Acts 6:10; 7:1-73, 59-60. This is the speech of Stephen’s accusers from a heart that has convinced them that the ministry of Stephen is evil, in order to justify the Religious Leaders and the Law in their own blasphemy and evil in Acts 7:51. The punishment of This Sin will not be forgiven in Matthew 12:31-32; Mark 3:29 &amp; Luke 12:10. Also the cross of Christ cannot save them, only the eternal mercy if done ignorantly will release them from the charge in Acts 7:60. There are some views on identifying the Eternal Sin unto Eternal Death. First, it is the rejection of Christianity and Stephen’s ministry. Second, it concerns those who Witness the miracle ministry of Stephen, then says that it is evil done by the Married Lord called Wisdom over Lucifer and the Fallen Cherubim. Third, some regard This Sin as any rejection to the ministry of Stephen personally or through His ministers which are the Apostles in Acts 6:5, saying it is evil in origin in Isaiah 14:12-21 (Lucifer’s fall in opposition to Stephen), and 2</w:t>
      </w:r>
      <w:r w:rsidRPr="00387CDE">
        <w:rPr>
          <w:rFonts w:cstheme="minorHAnsi"/>
          <w:sz w:val="24"/>
          <w:szCs w:val="24"/>
          <w:vertAlign w:val="superscript"/>
        </w:rPr>
        <w:t>nd</w:t>
      </w:r>
      <w:r w:rsidRPr="00387CDE">
        <w:rPr>
          <w:rFonts w:cstheme="minorHAnsi"/>
          <w:sz w:val="24"/>
          <w:szCs w:val="24"/>
        </w:rPr>
        <w:t xml:space="preserve"> Corinthians 12:14-15. In Stephen’s defense is Deity &amp; the Holy Ghost. Jesus died for Mankind’s sin that could be forgiven but there is a need for a death with unforgiveness &amp; with the Unpardonable Sin in Lordship it was paid by the Lord Stephen. Also Stephen dies for the Angels (Lords) &amp; not for Mankind in Hebrews 2:14-18. So a Wise Minister told Me, take nothing away from the cross, but do not take nothing away from the stoning. People who commit This Sin will be charged with eternal damnation which the Body and Soul will burn in Hell.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names of this charge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(Business) in Acts 6:13, blasphemy against the Law in Acts 6:13, speaking against the Spirit in Matthew 12:31, “speaking against the Holy Spirit” in Matthew 12:32, “speaking against the Holy Ghost” in Matthew 12:32, the unpardonable sin in Matthew 9:34; 12:31-32; Mark 3:29; Luke 11:14-15, 19; John 7:20; 8:48, 52; 10:20-21, resisting the Holy Spirit in Acts 7:51, resisting the Holy Ghost in Acts 7:51, resisting the Spirit of God in Acts 7:51, sin unto death in 1</w:t>
      </w:r>
      <w:r w:rsidRPr="00387CDE">
        <w:rPr>
          <w:rFonts w:cstheme="minorHAnsi"/>
          <w:sz w:val="24"/>
          <w:szCs w:val="24"/>
          <w:vertAlign w:val="superscript"/>
        </w:rPr>
        <w:t>st</w:t>
      </w:r>
      <w:r w:rsidRPr="00387CDE">
        <w:rPr>
          <w:rFonts w:cstheme="minorHAnsi"/>
          <w:sz w:val="24"/>
          <w:szCs w:val="24"/>
        </w:rPr>
        <w:t xml:space="preserve"> John 5:16; grieving the Holy Spirit in Ephesians 4:30, quenching the Spirit in 1</w:t>
      </w:r>
      <w:r w:rsidRPr="00387CDE">
        <w:rPr>
          <w:rFonts w:cstheme="minorHAnsi"/>
          <w:sz w:val="24"/>
          <w:szCs w:val="24"/>
          <w:vertAlign w:val="superscript"/>
        </w:rPr>
        <w:t>st</w:t>
      </w:r>
      <w:r w:rsidRPr="00387CDE">
        <w:rPr>
          <w:rFonts w:cstheme="minorHAnsi"/>
          <w:sz w:val="24"/>
          <w:szCs w:val="24"/>
        </w:rPr>
        <w:t xml:space="preserve"> Thessalonians 5:19, lying to the Holy Ghost in Acts 5:3, lying to the Holy Spirit in Acts 5:3, lying to the Spirit of God in Acts 5:3, Sexual Eros Love Apostasy against God in Hebrews 6:6; Jude 5-19; 2</w:t>
      </w:r>
      <w:r w:rsidRPr="00387CDE">
        <w:rPr>
          <w:rFonts w:cstheme="minorHAnsi"/>
          <w:sz w:val="24"/>
          <w:szCs w:val="24"/>
          <w:vertAlign w:val="superscript"/>
        </w:rPr>
        <w:t>nd</w:t>
      </w:r>
      <w:r w:rsidRPr="00387CDE">
        <w:rPr>
          <w:rFonts w:cstheme="minorHAnsi"/>
          <w:sz w:val="24"/>
          <w:szCs w:val="24"/>
        </w:rPr>
        <w:t xml:space="preserve"> Thessalonians 2:1-12. The origin of this Godly Sin is recorded in Proverbs 8:22-29 (RSV); 8:30-31 (NIV); Isaiah 14:12-21 (Heavenly sin) &amp; Ezekiel 28:15-19 (Earthly Sin). The Lord Lucifer is the Anointed Cherub who sinned in Heaven! In the scripture the terms of iniquity, lawlessness and violence are notated. But it was this sin for an Anointed Cherub to sin in Heaven. This Stephen vicariously relented from blasphemy &amp; the meaning that Stephen took the place of Saul (Jewish Law) that did not touch Him &amp; James’ Christian Law did kill Him, outside the Jerusalem City. Stephen became this sin without being this sin. He did it vicariously. Stephen would be considered guilty as charged as the most righteous Lord that ever lived since the Law was released and received mercy since it was done in ignorance and the Lord Jesus Christ received Stephen’s Spirit to handle the cross and the persecution in Acts 9:1-30. Also the ones killing Stephen, received Lordship since the act was expunged and released by the Lord Yah and Stephen became the most righteous Lord that ever lived. Some explanations of this sin are as follows: First, some think it is unbelief that leads to an eternal death. Second, some hold that it could be committed only while the Physical Trinity was on the Earth (36 years from 3BC-33AD). Third, is total and willful rejection of who the Lord Yah truly is. Fourth, is a Sexual Eros Love Apostasy that claims that only born again Christians can commit. At any rate this sin is very serious with God. Those who commit this sin willfully cannot receive mercy, but everlasting damnation. Stephen satisfied the Lord’s fury in Acts 7:51-53 by dying and making away of escape for the Angels (Lords) in Acts 7:60 through mercy &amp; Lordship. The Law lied saying He was “an Angel (Lord) of the LORD” in Acts 6:15 &amp; the “other Lord called Wisdom” in Acts 7:51-53. The Church lied to say He was “a Man of the Lord” in Acts 6:5, 11, 13 that led to his downfall in the stoning. It says that Stephen “fell asleep” in Acts 7:60. Stephen then was carried by the Angels (Lords) to the Hell to counsel (Romans 11:34) them who were captured by Lucifer’s Angels (Lords) in Revelation 12; Isaiah 14 and Jude 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Martyrdom means that Stephen died for the faith that He attained from the Lord. Stephen is considered to be the crown of the Martyrdom and hold this as a holy death since there is only 2 other Persons named Antipas (Father’s likeness &amp; against all) in Revelation 2:13 &amp; Eleazer (God’s help or aids) in 4 Maccabees 6-7 mentioned to be martyred. This kind of office is sacred to the Lord. There are other accounts in Revelation concerning Jesus but they are not named in scripture. This proves the uniqueness of the truth &amp; impeccability of Stephen’s death &amp; should not be undermined. Stephen’s Martyrdom triggered a great persecution against the Church of God in Acts 8:1-3, then the Proclamation of the Gospel to the Samaritans, then the Faith of the Ethiopians, finally the Wise Greek followed the persecution, the Authority of the Italians and finally the Lordship of the Gentiles received the Word of God. But ultimately the beginning of Christianity boomed and grew because of Stephen’s death and Martyrdom. Also preaching, teaching &amp; counseling the Word of God also helped in exalting Jehovah on His throne throughout the Churches of God. By Stephen’s death, the price was paid for aiding Angels (Lords) in Hebrews 1:5-14; 2:16; Acts 7:51-53. For the Doctrine of Salvation says that the Rich Man will not be released out of Hell in Luke 16:19-31. But the Doctrine of Mercy &amp; Wisdom/Power tells Us something different because Jesus aided the seed of Abraham only in Acts 7:1-8 and not the seed of Angel’s (Lords) or other Lord’s in Acts 7:51-53. Was Stephen’s death necessary? For the Angels (Lords) &amp; the other Lord’s it was, since Saul of Tarsus in Acts 7:58 was considered an angel because He was called a Young Man, and in Tobit 5:10, Raphael is called a Young Man as an Angel (Lord) of the LORD. Angels (Lords) will be subject to eternal chains of darkness in Jude 6 &amp; 2</w:t>
      </w:r>
      <w:r w:rsidRPr="00387CDE">
        <w:rPr>
          <w:rFonts w:cstheme="minorHAnsi"/>
          <w:sz w:val="24"/>
          <w:szCs w:val="24"/>
          <w:vertAlign w:val="superscript"/>
        </w:rPr>
        <w:t>nd</w:t>
      </w:r>
      <w:r w:rsidRPr="00387CDE">
        <w:rPr>
          <w:rFonts w:cstheme="minorHAnsi"/>
          <w:sz w:val="24"/>
          <w:szCs w:val="24"/>
        </w:rPr>
        <w:t xml:space="preserve"> Peter 2:4. Stephen makes a way of escape for the Angels (Lords) &amp; other Lord’s in Proverbs 8:22-25 (RSV), Acts 7:51-8:3 &amp; Genesis 2:9. Hell was only designed for Wisdom &amp; His party. Wisdom’s party consists of Lucifer, the Mother of Harlots &amp; the Abominations of the Earth, the Beast of the Sea, the Beast of the Earth, the Scarlet Colored Beast, the False Prophet and the Antichrist in Revelation chapters 17-20. Hell is a miry clay of dungeons where are all kinds of traps in the Bible by whom all the Enemies had resisted the Lord. Also there are pits, deep and wide throughout the mazes. Remember the Lord Jesus did in fact take the keys of death, Hell ands the grave from Satan but that only concerned sin that could be forgiven. Since by that time, Wisdom over Satan and His generals had taken captive the Saints (Lords) and certain Good Angels (Lords) and placed them in Hell. Stephen came to do what Jesus could not do in that He died for the Unforgivable Sin (possibly eternal folly by the two trees in Eden in Job 4:18; Genesis 6:2). In the Father Stephen’s Impartial Judgment it is not subject to anything &amp; can lock up any Civilian of the Nation to a 6 Gold Star General of the Army (Presidential Authority) by His Inerrant Law which is called His Internal Affairs in Romans 12:1-2 &amp; 1</w:t>
      </w:r>
      <w:r w:rsidRPr="00387CDE">
        <w:rPr>
          <w:rFonts w:cstheme="minorHAnsi"/>
          <w:sz w:val="24"/>
          <w:szCs w:val="24"/>
          <w:vertAlign w:val="superscript"/>
        </w:rPr>
        <w:t>st</w:t>
      </w:r>
      <w:r w:rsidRPr="00387CDE">
        <w:rPr>
          <w:rFonts w:cstheme="minorHAnsi"/>
          <w:sz w:val="24"/>
          <w:szCs w:val="24"/>
        </w:rPr>
        <w:t xml:space="preserve"> Peter 1:17-21. Stephen went to Hell &amp; counseled to the captured Angels (Lords) to release them out of Hell through eternal mercy in Psalms 86:13 &amp; Acts 2:27, 31. Hell is a real place of torment for Satan. The prison on the 9</w:t>
      </w:r>
      <w:r w:rsidRPr="00387CDE">
        <w:rPr>
          <w:rFonts w:cstheme="minorHAnsi"/>
          <w:sz w:val="24"/>
          <w:szCs w:val="24"/>
          <w:vertAlign w:val="superscript"/>
        </w:rPr>
        <w:t>th</w:t>
      </w:r>
      <w:r w:rsidRPr="00387CDE">
        <w:rPr>
          <w:rFonts w:cstheme="minorHAnsi"/>
          <w:sz w:val="24"/>
          <w:szCs w:val="24"/>
        </w:rPr>
        <w:t xml:space="preserve"> level is where the Married Lord called Wisdom concerning “Qanah” meaning Eternal Sexual Eros Love is locked up for all eternity to burn forever because of this Eternal Sin in Lordship He committed against the Lord.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What did the blood of Stephen accomplish? In John 6:57-58 it declares Stephen as the Father is immortal, whosoever drinks My blood has Eternal Life. The blood of Stephen which was far off has made nigh unto You through His Eternal Offering in Acts 7:60 &amp; Ephesians 2:18. The blood of Stephen having made peace concerning His stoning by His to reconcile all things unto Himself in 1</w:t>
      </w:r>
      <w:r w:rsidRPr="00387CDE">
        <w:rPr>
          <w:rFonts w:cstheme="minorHAnsi"/>
          <w:sz w:val="24"/>
          <w:szCs w:val="24"/>
          <w:vertAlign w:val="superscript"/>
        </w:rPr>
        <w:t>st</w:t>
      </w:r>
      <w:r w:rsidRPr="00387CDE">
        <w:rPr>
          <w:rFonts w:cstheme="minorHAnsi"/>
          <w:sz w:val="24"/>
          <w:szCs w:val="24"/>
        </w:rPr>
        <w:t xml:space="preserve"> Thessalonians 5:23. The blood of Stephen destroyed the Eternal Power of death through the prices that Stephen endured in Mark 3:29; Romans 1:20 &amp; Deuteronomy 33:27. How much more than the blood of Stephen, who through the Eternal Spirit offered Himself without spot of blemish by the true Lord, purge Your conscience from the unforgivable dead works to serve the Lord Yah in Hebrews 9:22. The  blood  of  Stephen involves the whole Law being purged with His blood and if there is no shedding then there is no release of mercy through ignorance in Acts 7:60 &amp; Hebrews 9:22. The blood of Stephen takes Us to the Most Holiest of all in Hebrews 9:3, 8. The blood of Stephen brings forth sanctification holy from the Eternal Sin in Lordship in Acts 7:55-56; John 10:36 &amp; 1</w:t>
      </w:r>
      <w:r w:rsidRPr="00387CDE">
        <w:rPr>
          <w:rFonts w:cstheme="minorHAnsi"/>
          <w:sz w:val="24"/>
          <w:szCs w:val="24"/>
          <w:vertAlign w:val="superscript"/>
        </w:rPr>
        <w:t>st</w:t>
      </w:r>
      <w:r w:rsidRPr="00387CDE">
        <w:rPr>
          <w:rFonts w:cstheme="minorHAnsi"/>
          <w:sz w:val="24"/>
          <w:szCs w:val="24"/>
        </w:rPr>
        <w:t xml:space="preserve"> Peter 1:2. The sprinkling of Stephen’s blood is far better than Seth in Genesis 4:25 &amp; Acts 6:3, 5. The blood of Stephen has an Eternal Covenant since it concerns the Father in Hebrews 13:20; Acts 7:51-53. In 1</w:t>
      </w:r>
      <w:r w:rsidRPr="00387CDE">
        <w:rPr>
          <w:rFonts w:cstheme="minorHAnsi"/>
          <w:sz w:val="24"/>
          <w:szCs w:val="24"/>
          <w:vertAlign w:val="superscript"/>
        </w:rPr>
        <w:t>st</w:t>
      </w:r>
      <w:r w:rsidRPr="00387CDE">
        <w:rPr>
          <w:rFonts w:cstheme="minorHAnsi"/>
          <w:sz w:val="24"/>
          <w:szCs w:val="24"/>
        </w:rPr>
        <w:t xml:space="preserve"> John 5:7-8 it tells us that the blood of Stephen is a Witness (Father) as God in the Earth. In Revelation 19:13 it tells us that the blood of Stephen is the Infallible Word of God in Acts 1:1-3 done by Stephen as the Father in Acts 1:7. The blood of Stephen is a release from the Eternal Charge in Acts 7:60 by administering to other Lord’s by wisdom/power. The blood of Stephen brings forth wisdom that endures forever by administers to the Lord’s in Acts 7:60-8:3. The blood of Him expunges them &amp; says it never happened in Acts 7:60.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Stephen inherited Lordship from the Lord Yah and did not need mercy nor did He inherit mercy for Himself, but to those certain One’s committing the Unforgiveable Sin in Lordship in Acts 7:51-53. Stephen possessed and acquired mercy for the prime reason to give and administer to the Ones in the Law that blasphemed the Lord. The whole true Law exists because of the Lord Stephen because the Law needs One Witness with the Lord Stephen as a Witness to establish the Law by the command, ordination and Direction of Angels (Lords) by which the other Lord’s look into Stephen’s Spirit (Lord Yah) in Acts 7:59. One Witness in the Law is not enough for the Jewish Law to operate proven in Hebrews 10:28. The Gentile Law was the One who could have this kind of mercy by a “legalized murder”. Saul obtained mercy  from  the  Lord  Stephen  proven  in  1</w:t>
      </w:r>
      <w:r w:rsidRPr="00387CDE">
        <w:rPr>
          <w:rFonts w:cstheme="minorHAnsi"/>
          <w:sz w:val="24"/>
          <w:szCs w:val="24"/>
          <w:vertAlign w:val="superscript"/>
        </w:rPr>
        <w:t>st</w:t>
      </w:r>
      <w:r w:rsidRPr="00387CDE">
        <w:rPr>
          <w:rFonts w:cstheme="minorHAnsi"/>
          <w:sz w:val="24"/>
          <w:szCs w:val="24"/>
        </w:rPr>
        <w:t xml:space="preserve">  Timothy  1:13 since He did it ignorantly in the Law in Acts 6:11-8:3.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Stephen’s Deity as fully God is proven. First, Stephen was full of the Holy Ghost in Acts 6:5, 7:55 which means He is totally the Lord. Second, Stephen is the Father in the Lord Yah’s presence in Acts 6:15. Third, Stephen’s name means the Crown which is translated the “Most High or Highest Lord”. Fourth, Stephen could not do these signs, wonders, miracles or healings unless the Lord was with Him in Acts 6:8. Fifth, Stephen calls Jesus Deity in Acts 7:56, then in Acts 7:59 Stephen says for the Lord Jesus to receive His Spirit which implies authority over the Lord Jesus as the Father of the Lord Jesus Christ. Sixth, Stephen is the Rock of the Kingdom of God as being the first Christian Lord in the Kingdom which shows His Divine Nature in Acts 7:30-33; 17:28-29 which means being a Partaker of the Divine Nature having escaped the corruption in the World through lust. Seventh, Stephen was born in the Kingdom of God which means He was separated from the cross of salvation and the World. Eighth, Stephen is Born of God which means He does not sin for His seed remains in Him and He cannot sin because He is Born of God in Acts 2:1-7:60. Ninth, Stephen would be the Father and a Christ of the Unforgivable Sin in Lordship concerning the Plan of Mercy &amp; Wisdom/Power in Sceva in Acts 19:11-20 which tells us that Sceva would know Stephen whom Saul preaches in Acts 22:1-19 concerning Saul when He was a blasphemer. Tenth, Stephen called Jesus Deity as God’s glory in Acts 7:55-56 and afterward Jesus would call Stephen Deity after the Acts 8:1-8:3 persecution in Acts 11:19. Eleventh, Stephen as Deity did the signs and wonders of the 10 plagues of Egypt by the Hand of the Lord Yah in Acts 6:8. Twelfth, Stephen could read thoughts since He has the attribute of omniscience in Acts 7:51 when He said You (the Law) do always resist the Holy Ghost. Thirteenth, Stephen has the attribute of omnipotence since He was all powerful in Acts 6:8. Fourteenth, Stephen possessed omnipresence after His death since Christianity went throughout the Ends of the Earth in Acts 1:8. Fifteenth, the Law blasphemed because Stephen said He was the Father in Acts 7:51. Sixteenth, this Stephen surely inherited the Lord Yah to administer Lordship’s to the Ones killing Him in Acts 7:60; 22:20. Seventeenth, Stephen inherited Lordship to administer Mercy to Saul the blasphemer in Acts 7:58; 22:20. There are scriptures that prove the Fatherhood of Stephen. Some are in John chapters 1-20 concerning the relationship between the Father Stephen and the Son Jesus. In the NT the Father Stephen is found in Acts 1:7; Romans 1:7; 6:4; 8:15; 15:6; 1</w:t>
      </w:r>
      <w:r w:rsidRPr="00387CDE">
        <w:rPr>
          <w:rFonts w:cstheme="minorHAnsi"/>
          <w:sz w:val="24"/>
          <w:szCs w:val="24"/>
          <w:vertAlign w:val="superscript"/>
        </w:rPr>
        <w:t>st</w:t>
      </w:r>
      <w:r w:rsidRPr="00387CDE">
        <w:rPr>
          <w:rFonts w:cstheme="minorHAnsi"/>
          <w:sz w:val="24"/>
          <w:szCs w:val="24"/>
        </w:rPr>
        <w:t xml:space="preserve"> Corinthians 1:3; 8:6; 15:24; 2</w:t>
      </w:r>
      <w:r w:rsidRPr="00387CDE">
        <w:rPr>
          <w:rFonts w:cstheme="minorHAnsi"/>
          <w:sz w:val="24"/>
          <w:szCs w:val="24"/>
          <w:vertAlign w:val="superscript"/>
        </w:rPr>
        <w:t>nd</w:t>
      </w:r>
      <w:r w:rsidRPr="00387CDE">
        <w:rPr>
          <w:rFonts w:cstheme="minorHAnsi"/>
          <w:sz w:val="24"/>
          <w:szCs w:val="24"/>
        </w:rPr>
        <w:t xml:space="preserve"> Corinthians 1:2-3; 6:18; 11:31; Galatians 1:1, 3-4; 4:6; Ephesians 1:2-3, 17; 2:18; 3:14; 4:6; 5:20; 6:23; Philippians 1:2; 2:11; 4:20; Colossians 1:2-3, 12, 19; 2:2; 3:17, 21; 1</w:t>
      </w:r>
      <w:r w:rsidRPr="00387CDE">
        <w:rPr>
          <w:rFonts w:cstheme="minorHAnsi"/>
          <w:sz w:val="24"/>
          <w:szCs w:val="24"/>
          <w:vertAlign w:val="superscript"/>
        </w:rPr>
        <w:t>st</w:t>
      </w:r>
      <w:r w:rsidRPr="00387CDE">
        <w:rPr>
          <w:rFonts w:cstheme="minorHAnsi"/>
          <w:sz w:val="24"/>
          <w:szCs w:val="24"/>
        </w:rPr>
        <w:t xml:space="preserve"> Thessalonians 1:1, 3; 3:11, 13; 2</w:t>
      </w:r>
      <w:r w:rsidRPr="00387CDE">
        <w:rPr>
          <w:rFonts w:cstheme="minorHAnsi"/>
          <w:sz w:val="24"/>
          <w:szCs w:val="24"/>
          <w:vertAlign w:val="superscript"/>
        </w:rPr>
        <w:t>nd</w:t>
      </w:r>
      <w:r w:rsidRPr="00387CDE">
        <w:rPr>
          <w:rFonts w:cstheme="minorHAnsi"/>
          <w:sz w:val="24"/>
          <w:szCs w:val="24"/>
        </w:rPr>
        <w:t xml:space="preserve"> Thessalonians 1:1-2; 2:16; 1</w:t>
      </w:r>
      <w:r w:rsidRPr="00387CDE">
        <w:rPr>
          <w:rFonts w:cstheme="minorHAnsi"/>
          <w:sz w:val="24"/>
          <w:szCs w:val="24"/>
          <w:vertAlign w:val="superscript"/>
        </w:rPr>
        <w:t>st</w:t>
      </w:r>
      <w:r w:rsidRPr="00387CDE">
        <w:rPr>
          <w:rFonts w:cstheme="minorHAnsi"/>
          <w:sz w:val="24"/>
          <w:szCs w:val="24"/>
        </w:rPr>
        <w:t xml:space="preserve"> Timothy 1:2; 2</w:t>
      </w:r>
      <w:r w:rsidRPr="00387CDE">
        <w:rPr>
          <w:rFonts w:cstheme="minorHAnsi"/>
          <w:sz w:val="24"/>
          <w:szCs w:val="24"/>
          <w:vertAlign w:val="superscript"/>
        </w:rPr>
        <w:t>nd</w:t>
      </w:r>
      <w:r w:rsidRPr="00387CDE">
        <w:rPr>
          <w:rFonts w:cstheme="minorHAnsi"/>
          <w:sz w:val="24"/>
          <w:szCs w:val="24"/>
        </w:rPr>
        <w:t xml:space="preserve"> Timothy 1:2; Titus 1:4; Philemon 3; Hebrews 1:5; James 1:17, 27; 3:9; 1</w:t>
      </w:r>
      <w:r w:rsidRPr="00387CDE">
        <w:rPr>
          <w:rFonts w:cstheme="minorHAnsi"/>
          <w:sz w:val="24"/>
          <w:szCs w:val="24"/>
          <w:vertAlign w:val="superscript"/>
        </w:rPr>
        <w:t>st</w:t>
      </w:r>
      <w:r w:rsidRPr="00387CDE">
        <w:rPr>
          <w:rFonts w:cstheme="minorHAnsi"/>
          <w:sz w:val="24"/>
          <w:szCs w:val="24"/>
        </w:rPr>
        <w:t xml:space="preserve"> Peter 1:2-3, 17; 2</w:t>
      </w:r>
      <w:r w:rsidRPr="00387CDE">
        <w:rPr>
          <w:rFonts w:cstheme="minorHAnsi"/>
          <w:sz w:val="24"/>
          <w:szCs w:val="24"/>
          <w:vertAlign w:val="superscript"/>
        </w:rPr>
        <w:t>nd</w:t>
      </w:r>
      <w:r w:rsidRPr="00387CDE">
        <w:rPr>
          <w:rFonts w:cstheme="minorHAnsi"/>
          <w:sz w:val="24"/>
          <w:szCs w:val="24"/>
        </w:rPr>
        <w:t xml:space="preserve"> Peter 1:17; 1</w:t>
      </w:r>
      <w:r w:rsidRPr="00387CDE">
        <w:rPr>
          <w:rFonts w:cstheme="minorHAnsi"/>
          <w:sz w:val="24"/>
          <w:szCs w:val="24"/>
          <w:vertAlign w:val="superscript"/>
        </w:rPr>
        <w:t>st</w:t>
      </w:r>
      <w:r w:rsidRPr="00387CDE">
        <w:rPr>
          <w:rFonts w:cstheme="minorHAnsi"/>
          <w:sz w:val="24"/>
          <w:szCs w:val="24"/>
        </w:rPr>
        <w:t xml:space="preserve"> John 1:2-3,  2:1, 15-16, 22-24; 3:1; 4:14; 5:7; 2</w:t>
      </w:r>
      <w:r w:rsidRPr="00387CDE">
        <w:rPr>
          <w:rFonts w:cstheme="minorHAnsi"/>
          <w:sz w:val="24"/>
          <w:szCs w:val="24"/>
          <w:vertAlign w:val="superscript"/>
        </w:rPr>
        <w:t>nd</w:t>
      </w:r>
      <w:r w:rsidRPr="00387CDE">
        <w:rPr>
          <w:rFonts w:cstheme="minorHAnsi"/>
          <w:sz w:val="24"/>
          <w:szCs w:val="24"/>
        </w:rPr>
        <w:t xml:space="preserve"> John 3-4, 9; Jude 1 &amp; Revelation 1:6; 2:27; 3:5, 21; 14:1. The Life Tree in the Garden is in Acts 6:5 &amp; Burning Bush into a Life Tree is in the Mountains in Acts 7:30-32. If You have any questions on the Relationship of the Father Stephen and His Son Jesus, You must get My book called “</w:t>
      </w:r>
      <w:r w:rsidRPr="00387CDE">
        <w:rPr>
          <w:rFonts w:cstheme="minorHAnsi"/>
          <w:b/>
          <w:sz w:val="24"/>
          <w:szCs w:val="24"/>
        </w:rPr>
        <w:t>Does the Son Jesus Our Lord fully know His Father Stephen Our Lord</w:t>
      </w:r>
      <w:r w:rsidRPr="00387CDE">
        <w:rPr>
          <w:rFonts w:cstheme="minorHAnsi"/>
          <w:sz w:val="24"/>
          <w:szCs w:val="24"/>
        </w:rPr>
        <w:t xml:space="preserv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Stephen was also a type of Christian Messiah concerning these Angels (Lords) sin of blasphemy to say they are the other Lord’s. In the Doctrine of Salvation is the Jewish Messiah Jesus Christ &amp; Stephen knew He was the Jewish Messiah in Acts 7:55-56. But in the Doctrine of Mercy, Stephen is the Messiah of Christianity in Acts 7:59-60. Salvation says that the Jews will inherit Palestine forever &amp; Gentile Christians inherits the Nations, Militaries, Laws, Governments, Kingdoms, Priesthoods, Countries and States as Kings and Priests. But in mercy, Stephen was born in Palestine in 12 AD &amp; since 33AD Christianity by the coming of the Holy Ghost allows Christianity to go throughout the Ends of the Earth in Acts 1:7. Christianity began at the time of Stephen was born in about 12AD. Since there is a real Unpardonable Sin in Lordship, there was a need for a Christian Messiah to come to fulfill the complete plan of God. Because mercy, salvation and grace only completes 75% of what God wanted to do for His people. Also Lucifer’s tree of the knowledge of good and evil was the cause of the 1</w:t>
      </w:r>
      <w:r w:rsidRPr="00387CDE">
        <w:rPr>
          <w:rFonts w:cstheme="minorHAnsi"/>
          <w:sz w:val="24"/>
          <w:szCs w:val="24"/>
          <w:vertAlign w:val="superscript"/>
        </w:rPr>
        <w:t>st</w:t>
      </w:r>
      <w:r w:rsidRPr="00387CDE">
        <w:rPr>
          <w:rFonts w:cstheme="minorHAnsi"/>
          <w:sz w:val="24"/>
          <w:szCs w:val="24"/>
        </w:rPr>
        <w:t xml:space="preserve"> Adam and 1</w:t>
      </w:r>
      <w:r w:rsidRPr="00387CDE">
        <w:rPr>
          <w:rFonts w:cstheme="minorHAnsi"/>
          <w:sz w:val="24"/>
          <w:szCs w:val="24"/>
          <w:vertAlign w:val="superscript"/>
        </w:rPr>
        <w:t>st</w:t>
      </w:r>
      <w:r w:rsidRPr="00387CDE">
        <w:rPr>
          <w:rFonts w:cstheme="minorHAnsi"/>
          <w:sz w:val="24"/>
          <w:szCs w:val="24"/>
        </w:rPr>
        <w:t xml:space="preserve"> Eve’s downfall because they ate from the tree. In 1</w:t>
      </w:r>
      <w:r w:rsidRPr="00387CDE">
        <w:rPr>
          <w:rFonts w:cstheme="minorHAnsi"/>
          <w:sz w:val="24"/>
          <w:szCs w:val="24"/>
          <w:vertAlign w:val="superscript"/>
        </w:rPr>
        <w:t>st</w:t>
      </w:r>
      <w:r w:rsidRPr="00387CDE">
        <w:rPr>
          <w:rFonts w:cstheme="minorHAnsi"/>
          <w:sz w:val="24"/>
          <w:szCs w:val="24"/>
        </w:rPr>
        <w:t xml:space="preserve"> Corinthians 15:47 it tells us that the Lord Jesus/Lord John is the 2</w:t>
      </w:r>
      <w:r w:rsidRPr="00387CDE">
        <w:rPr>
          <w:rFonts w:cstheme="minorHAnsi"/>
          <w:sz w:val="24"/>
          <w:szCs w:val="24"/>
          <w:vertAlign w:val="superscript"/>
        </w:rPr>
        <w:t>nd</w:t>
      </w:r>
      <w:r w:rsidRPr="00387CDE">
        <w:rPr>
          <w:rFonts w:cstheme="minorHAnsi"/>
          <w:sz w:val="24"/>
          <w:szCs w:val="24"/>
        </w:rPr>
        <w:t xml:space="preserve"> Man Adam/2</w:t>
      </w:r>
      <w:r w:rsidRPr="00387CDE">
        <w:rPr>
          <w:rFonts w:cstheme="minorHAnsi"/>
          <w:sz w:val="24"/>
          <w:szCs w:val="24"/>
          <w:vertAlign w:val="superscript"/>
        </w:rPr>
        <w:t>nd</w:t>
      </w:r>
      <w:r w:rsidRPr="00387CDE">
        <w:rPr>
          <w:rFonts w:cstheme="minorHAnsi"/>
          <w:sz w:val="24"/>
          <w:szCs w:val="24"/>
        </w:rPr>
        <w:t xml:space="preserve"> Woman Eve and in 1</w:t>
      </w:r>
      <w:r w:rsidRPr="00387CDE">
        <w:rPr>
          <w:rFonts w:cstheme="minorHAnsi"/>
          <w:sz w:val="24"/>
          <w:szCs w:val="24"/>
          <w:vertAlign w:val="superscript"/>
        </w:rPr>
        <w:t>st</w:t>
      </w:r>
      <w:r w:rsidRPr="00387CDE">
        <w:rPr>
          <w:rFonts w:cstheme="minorHAnsi"/>
          <w:sz w:val="24"/>
          <w:szCs w:val="24"/>
        </w:rPr>
        <w:t xml:space="preserve"> Corinthians 15:40, 42, the Lord James is the 2</w:t>
      </w:r>
      <w:r w:rsidRPr="00387CDE">
        <w:rPr>
          <w:rFonts w:cstheme="minorHAnsi"/>
          <w:sz w:val="24"/>
          <w:szCs w:val="24"/>
          <w:vertAlign w:val="superscript"/>
        </w:rPr>
        <w:t>nd</w:t>
      </w:r>
      <w:r w:rsidRPr="00387CDE">
        <w:rPr>
          <w:rFonts w:cstheme="minorHAnsi"/>
          <w:sz w:val="24"/>
          <w:szCs w:val="24"/>
        </w:rPr>
        <w:t xml:space="preserve"> Serpent Lucifer that restores the position of the morning star in Isaiah 14:12-21; Ezekiel 28:11-19 because Lucifer sinned in Ezekiel 28:15. It has been restored in Revelation 22:16 concerning Lucifer’s status (not Satan’s) have a second chance. The Lord Stephen is the 2</w:t>
      </w:r>
      <w:r w:rsidRPr="00387CDE">
        <w:rPr>
          <w:rFonts w:cstheme="minorHAnsi"/>
          <w:sz w:val="24"/>
          <w:szCs w:val="24"/>
          <w:vertAlign w:val="superscript"/>
        </w:rPr>
        <w:t>nd</w:t>
      </w:r>
      <w:r w:rsidRPr="00387CDE">
        <w:rPr>
          <w:rFonts w:cstheme="minorHAnsi"/>
          <w:sz w:val="24"/>
          <w:szCs w:val="24"/>
        </w:rPr>
        <w:t xml:space="preserve"> Single Wisdom Lord in 1</w:t>
      </w:r>
      <w:r w:rsidRPr="00387CDE">
        <w:rPr>
          <w:rFonts w:cstheme="minorHAnsi"/>
          <w:sz w:val="24"/>
          <w:szCs w:val="24"/>
          <w:vertAlign w:val="superscript"/>
        </w:rPr>
        <w:t>st</w:t>
      </w:r>
      <w:r w:rsidRPr="00387CDE">
        <w:rPr>
          <w:rFonts w:cstheme="minorHAnsi"/>
          <w:sz w:val="24"/>
          <w:szCs w:val="24"/>
        </w:rPr>
        <w:t xml:space="preserve"> Corinthians 15:54-58 that restores the Married Lord called Wisdom in Acts 7:60; Genesis 2:9 &amp; Proverbs 8:22-25 (RSV). There are 4 things that Stephen’s death achieved. First, is the release from eternal damnation with the Angels (Lords) &amp; other Lords in Acts 7:60 which declares, “Lord, do not charge them with This Sin.” Second, is the expungement of the charge to show restoration to say it never happened in Acts 7:60. Third, is the mercy &amp; wisdom/power the Lord Stephen gave them for ignorance in committing This Sin. Fourth, Stephen satisfied the Lord Yah’s fury in Acts 7:54 &amp; Psalms 78 by offering Himself without blemish. Jesus said in John 14:12 that the works that He does they shall do and greater works by Jesus going to the Father Stephen. Stephen is the Father &amp; over the Lord Jesus because He only warned the stubborn Religious Leaders of the Unforgivable Sin in Lordship. This sin (eternal blasphemy) is in Acts 7:51, by Stephen paying the full price of unforgiveness. Jesus did not because He was to save Man with forgiveness. Stephen was accused wrongfully by the Law lying in court by the Direction of Fallen Angels (Lords). Stephen’s proclamation of truth led Him to be killed by the Religious Law in Acts 7:60. Stephen became the Eternal Sin in Lordship in Acts 7:60 where He would have to be released out of Hell through the Eternal Lord Yah. Stephen has Lordship done by the Lord Yah, who administers mercy &amp; wisdom/power to those who will inherit mercy &amp; wisdom/power, which is for the Angels (Lords) &amp; the other Lord’s only in Acts 7:60-8:3.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1:9 proves Stephen as the Christian Christ or Messiah.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Stephen’s defense in Acts 7:42-43 warns Us about the abomination of the ammonite people with Molech or Sukkoth (Milcom) (maybe linked to Moloch in Acts 7:43). Which it declares through scripture that You cannot be unequally yoked with Unbelievers and Believers, light and darkness, the Lord’s Table and the table of Demons (Satan’s) in 1</w:t>
      </w:r>
      <w:r w:rsidRPr="00387CDE">
        <w:rPr>
          <w:rFonts w:cstheme="minorHAnsi"/>
          <w:sz w:val="24"/>
          <w:szCs w:val="24"/>
          <w:vertAlign w:val="superscript"/>
        </w:rPr>
        <w:t>st</w:t>
      </w:r>
      <w:r w:rsidRPr="00387CDE">
        <w:rPr>
          <w:rFonts w:cstheme="minorHAnsi"/>
          <w:sz w:val="24"/>
          <w:szCs w:val="24"/>
        </w:rPr>
        <w:t xml:space="preserve"> Corinthians 10:14-22 concerning idolatry which is marital fornication in Tobit 4:12-13. Also the one single realm is holy and separated from the qualified in marriage realm, marriage realm and given in marriage realm in Acts 6:15; Luke 20:34-38. Intermarriage is forbidden between races &amp; Nations (Laws) concerning Foreign Wives in 1</w:t>
      </w:r>
      <w:r w:rsidRPr="00387CDE">
        <w:rPr>
          <w:rFonts w:cstheme="minorHAnsi"/>
          <w:sz w:val="24"/>
          <w:szCs w:val="24"/>
          <w:vertAlign w:val="superscript"/>
        </w:rPr>
        <w:t>st</w:t>
      </w:r>
      <w:r w:rsidRPr="00387CDE">
        <w:rPr>
          <w:rFonts w:cstheme="minorHAnsi"/>
          <w:sz w:val="24"/>
          <w:szCs w:val="24"/>
        </w:rPr>
        <w:t xml:space="preserve"> kings 11:1-13 &amp; Pagan Wives in Ezra 9:1-15. By doing these things they can’t fully follow &amp; serve the Lord by their heart turning by the white skin colored Solomon in mixing seed with black skin color races in Solomon’s Song 1:5; 5:10. What races can only do is to communicate in Acts 2:1-2 &amp; keep company in Acts 10:1-48, but not to mix seed in different races but to keep the seed holy in the Lord. This does not mean You should communicate or keep company with Homosexuals (Catamites or Sodomites) for if You do so You are an Enemy towards God in Romans 1:21-28 &amp; 1</w:t>
      </w:r>
      <w:r w:rsidRPr="00387CDE">
        <w:rPr>
          <w:rFonts w:cstheme="minorHAnsi"/>
          <w:sz w:val="24"/>
          <w:szCs w:val="24"/>
          <w:vertAlign w:val="superscript"/>
        </w:rPr>
        <w:t>st</w:t>
      </w:r>
      <w:r w:rsidRPr="00387CDE">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downfall of Solomon’s 80 Year Kingdom in 1</w:t>
      </w:r>
      <w:r w:rsidRPr="00387CDE">
        <w:rPr>
          <w:rFonts w:cstheme="minorHAnsi"/>
          <w:sz w:val="24"/>
          <w:szCs w:val="24"/>
          <w:vertAlign w:val="superscript"/>
        </w:rPr>
        <w:t>st</w:t>
      </w:r>
      <w:r w:rsidRPr="00387CDE">
        <w:rPr>
          <w:rFonts w:cstheme="minorHAnsi"/>
          <w:sz w:val="24"/>
          <w:szCs w:val="24"/>
        </w:rPr>
        <w:t xml:space="preserve"> Kings 11:1-13 there is a Christian Messiah by which Stephen did the price of the Eternal Sin in Lordship. Stephen would be guilty as charged &amp; the most righteous Angel as Lord. Who Yah is, Stephen dies in the stoning. Stephen’s glory of the Lord Yah is proven in Acts 6:5-7:60. It says the Heavens opened &amp; Stephen saw the glory of the Lord Yah in an epiphany of Jesus on the Lord’s right hand. The Lord’s glory would concern John the Brother of Old Man in Acts 6:5, Jesus the Son of New Man in Acts 7:56, James as the Law of God in Acts 6:11-7:58, Stephen Himself as the Father in Acts 7:59 and Yah the Lord in Acts 7:60 which in the Physical Trinity as the Lord Yah in the fourfold Witness in John 5:31-47. For the Heaven of Heavens &amp; the Law cannot contain the Lord Stephen in 1</w:t>
      </w:r>
      <w:r w:rsidRPr="00387CDE">
        <w:rPr>
          <w:rFonts w:cstheme="minorHAnsi"/>
          <w:sz w:val="24"/>
          <w:szCs w:val="24"/>
          <w:vertAlign w:val="superscript"/>
        </w:rPr>
        <w:t>st</w:t>
      </w:r>
      <w:r w:rsidRPr="00387CDE">
        <w:rPr>
          <w:rFonts w:cstheme="minorHAnsi"/>
          <w:sz w:val="24"/>
          <w:szCs w:val="24"/>
        </w:rPr>
        <w:t xml:space="preserve"> Kings 8:27; 2</w:t>
      </w:r>
      <w:r w:rsidRPr="00387CDE">
        <w:rPr>
          <w:rFonts w:cstheme="minorHAnsi"/>
          <w:sz w:val="24"/>
          <w:szCs w:val="24"/>
          <w:vertAlign w:val="superscript"/>
        </w:rPr>
        <w:t>nd</w:t>
      </w:r>
      <w:r w:rsidRPr="00387CDE">
        <w:rPr>
          <w:rFonts w:cstheme="minorHAnsi"/>
          <w:sz w:val="24"/>
          <w:szCs w:val="24"/>
        </w:rPr>
        <w:t xml:space="preserve"> Chronicles 6:18; Ephesians 2:15; 1</w:t>
      </w:r>
      <w:r w:rsidRPr="00387CDE">
        <w:rPr>
          <w:rFonts w:cstheme="minorHAnsi"/>
          <w:sz w:val="24"/>
          <w:szCs w:val="24"/>
          <w:vertAlign w:val="superscript"/>
        </w:rPr>
        <w:t>st</w:t>
      </w:r>
      <w:r w:rsidRPr="00387CDE">
        <w:rPr>
          <w:rFonts w:cstheme="minorHAnsi"/>
          <w:sz w:val="24"/>
          <w:szCs w:val="24"/>
        </w:rPr>
        <w:t xml:space="preserve"> Peter 2:6; 2</w:t>
      </w:r>
      <w:r w:rsidRPr="00387CDE">
        <w:rPr>
          <w:rFonts w:cstheme="minorHAnsi"/>
          <w:sz w:val="24"/>
          <w:szCs w:val="24"/>
          <w:vertAlign w:val="superscript"/>
        </w:rPr>
        <w:t>nd</w:t>
      </w:r>
      <w:r w:rsidRPr="00387CDE">
        <w:rPr>
          <w:rFonts w:cstheme="minorHAnsi"/>
          <w:sz w:val="24"/>
          <w:szCs w:val="24"/>
        </w:rPr>
        <w:t xml:space="preserve"> Maccabees 2:4 and Romans 2:14.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Stephen’s Resurrection &amp; Throne is proven in Luke 20:35-36 &amp; Hebrews 1:1-14. Son’s of God and Male Angels (Lords) as Father’s has Resurrections from the Dead because of spiritual warfare on the Earth and in Heaven concerning Lucifer’s fall. A Resurrection is the act or process of being raised from the dead. There are a number of Resurrection accounts of Persons being raised from the dead on the Earth. Some are 1</w:t>
      </w:r>
      <w:r w:rsidRPr="00387CDE">
        <w:rPr>
          <w:rFonts w:cstheme="minorHAnsi"/>
          <w:sz w:val="24"/>
          <w:szCs w:val="24"/>
          <w:vertAlign w:val="superscript"/>
        </w:rPr>
        <w:t>st</w:t>
      </w:r>
      <w:r w:rsidRPr="00387CDE">
        <w:rPr>
          <w:rFonts w:cstheme="minorHAnsi"/>
          <w:sz w:val="24"/>
          <w:szCs w:val="24"/>
        </w:rPr>
        <w:t xml:space="preserve"> Kings 17:8-24; 2</w:t>
      </w:r>
      <w:r w:rsidRPr="00387CDE">
        <w:rPr>
          <w:rFonts w:cstheme="minorHAnsi"/>
          <w:sz w:val="24"/>
          <w:szCs w:val="24"/>
          <w:vertAlign w:val="superscript"/>
        </w:rPr>
        <w:t>nd</w:t>
      </w:r>
      <w:r w:rsidRPr="00387CDE">
        <w:rPr>
          <w:rFonts w:cstheme="minorHAnsi"/>
          <w:sz w:val="24"/>
          <w:szCs w:val="24"/>
        </w:rPr>
        <w:t xml:space="preserve"> Kings 4:18-37; Acts 9:36-42; 20:9-12. Angels are raised from the dead because of blasphemy in Luke 20:35-36; Mark 24:25; Matthew 22:29-30; John 5:24-30 &amp; Revelation 22:16. Stephen’s Resurrection is His doorway into Lordship in John 14:1-4 &amp;; Acts 8:2 through the Lord Yah. Stephen’s Highest Throne is King Solomon (white skin color in Solomon’s Song 5:10) putting the Father Stephen on His throne according to the Divine Nature, which He would raise up Stephen to sit on His throne &amp; understanding the Resurrection of Stephen that His Spirit was not left in Hell, nor did He see corruption in Acts 7:55-56, Stephen, the Lord Yah raised in the eyewitness account of the stoning. In Matthew 17:4 says the 3 tabernacles as Jesus as James’ Law (Colossians 4:11), Moses’ Law &amp; Elijah’s Law concerns the 120 days &amp; nights He did before He ascended in Lordship in about June 21</w:t>
      </w:r>
      <w:r w:rsidRPr="00387CDE">
        <w:rPr>
          <w:rFonts w:cstheme="minorHAnsi"/>
          <w:sz w:val="24"/>
          <w:szCs w:val="24"/>
          <w:vertAlign w:val="superscript"/>
        </w:rPr>
        <w:t>st</w:t>
      </w:r>
      <w:r w:rsidRPr="00387CDE">
        <w:rPr>
          <w:rFonts w:cstheme="minorHAnsi"/>
          <w:sz w:val="24"/>
          <w:szCs w:val="24"/>
        </w:rPr>
        <w:t>. Yah exalted Stephen in white skin color in Lordship on His throne &amp; Him receiving the Holy Ghost’s fullness by being the root &amp; offspring of Solomon &amp; the Lord of Wisdom/Power &amp; Truth in 2</w:t>
      </w:r>
      <w:r w:rsidRPr="00387CDE">
        <w:rPr>
          <w:rFonts w:cstheme="minorHAnsi"/>
          <w:sz w:val="24"/>
          <w:szCs w:val="24"/>
          <w:vertAlign w:val="superscript"/>
        </w:rPr>
        <w:t>nd</w:t>
      </w:r>
      <w:r w:rsidRPr="00387CDE">
        <w:rPr>
          <w:rFonts w:cstheme="minorHAnsi"/>
          <w:sz w:val="24"/>
          <w:szCs w:val="24"/>
        </w:rPr>
        <w:t xml:space="preserve"> Samuel 12:24-1</w:t>
      </w:r>
      <w:r w:rsidRPr="00387CDE">
        <w:rPr>
          <w:rFonts w:cstheme="minorHAnsi"/>
          <w:sz w:val="24"/>
          <w:szCs w:val="24"/>
          <w:vertAlign w:val="superscript"/>
        </w:rPr>
        <w:t>st</w:t>
      </w:r>
      <w:r w:rsidRPr="00387CDE">
        <w:rPr>
          <w:rFonts w:cstheme="minorHAnsi"/>
          <w:sz w:val="24"/>
          <w:szCs w:val="24"/>
        </w:rPr>
        <w:t xml:space="preserve"> Kings 12:43; Acts 7:47-50. There is no dispute of the authenticity that Solomon came after David to build the house of the Lord. Stephen could have prayed to the Lord Yah &amp; provided Him with the other Lord’s. Stephen in Acts 7:59 is the only One that commissioned the Lord Jesus by anointing Him to do signs, wonders, miracles &amp; healings in Acts 2:24, 31-33; 3:15, 20-21, 26; 4:10, 27, 30; 5:30 &amp; 13:30. The Lord Jesus eye-witnessed the account of the Stephen’s Resurrection, &amp; the Highest Lord Stephen commissioned the Lord Jesus Christ in Luke 1:32, 35; 2:14; 19:38; 24:19 &amp; Mark 11:10. Stephen will be worshipped as the Angel (Lord) of the LORD by being the 1</w:t>
      </w:r>
      <w:r w:rsidRPr="00387CDE">
        <w:rPr>
          <w:rFonts w:cstheme="minorHAnsi"/>
          <w:sz w:val="24"/>
          <w:szCs w:val="24"/>
          <w:vertAlign w:val="superscript"/>
        </w:rPr>
        <w:t>st</w:t>
      </w:r>
      <w:r w:rsidRPr="00387CDE">
        <w:rPr>
          <w:rFonts w:cstheme="minorHAnsi"/>
          <w:sz w:val="24"/>
          <w:szCs w:val="24"/>
        </w:rPr>
        <w:t xml:space="preserve"> Person of the Trinity. Stephen’s Throne is proven in Revelation 4:2-3. Stephen paid for the OT except the Jewish Law, Psalms &amp; the Prophets which Jesus paid for. All the Apocrypha He fulfilled. Stephen’s mercy is eternal in Jude 21; Psalms 108:4, everlasting in Psalms 100:5; 103:17 &amp; forever in Psalm 18:50; 23:6; Acts 13:34. Stephen’s Kingdom is the Infallible Word in Acts 1:1-8:3. Stephen is the Most Highest Lord in 1</w:t>
      </w:r>
      <w:r w:rsidRPr="00387CDE">
        <w:rPr>
          <w:rFonts w:cstheme="minorHAnsi"/>
          <w:sz w:val="24"/>
          <w:szCs w:val="24"/>
          <w:vertAlign w:val="superscript"/>
        </w:rPr>
        <w:t>st</w:t>
      </w:r>
      <w:r w:rsidRPr="00387CDE">
        <w:rPr>
          <w:rFonts w:cstheme="minorHAnsi"/>
          <w:sz w:val="24"/>
          <w:szCs w:val="24"/>
        </w:rPr>
        <w:t xml:space="preserve"> Corinthians 9:24-27 &amp; Ecclesiastes 5:8 by raising Him by Solomon. In Water, the Trinity is protected by the 4 saved positions, &amp; in Fire (tongue), the Lord Stephen is protected &amp; is the Trinity’s Last equal to Yah. For the Father Stephen is revealed only unto Babes in Matthew 11:25.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Lord Jesus</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Lord Jesus was created by the Lord Yah in the creation process called </w:t>
      </w:r>
      <w:r w:rsidRPr="00387CDE">
        <w:rPr>
          <w:rFonts w:cstheme="minorHAnsi"/>
          <w:b/>
          <w:i/>
          <w:sz w:val="24"/>
          <w:szCs w:val="24"/>
        </w:rPr>
        <w:t xml:space="preserve">Asah </w:t>
      </w:r>
      <w:r w:rsidRPr="00387CDE">
        <w:rPr>
          <w:rFonts w:cstheme="minorHAnsi"/>
          <w:sz w:val="24"/>
          <w:szCs w:val="24"/>
        </w:rPr>
        <w:t xml:space="preserve">in Genesis 1:7 in the Lord’s predestination and foreknowledge &amp; Luke 1:26 in the Immaculate Conception by the Lady Mary in Bethlehem. Jesus comes with the words salvation which means Savior. Salvation comes from three primary words such as the noun </w:t>
      </w:r>
      <w:r w:rsidRPr="00387CDE">
        <w:rPr>
          <w:rFonts w:cstheme="minorHAnsi"/>
          <w:b/>
          <w:i/>
          <w:sz w:val="24"/>
          <w:szCs w:val="24"/>
        </w:rPr>
        <w:t>soteria</w:t>
      </w:r>
      <w:r w:rsidRPr="00387CDE">
        <w:rPr>
          <w:rFonts w:cstheme="minorHAnsi"/>
          <w:i/>
          <w:sz w:val="24"/>
          <w:szCs w:val="24"/>
        </w:rPr>
        <w:t xml:space="preserve"> </w:t>
      </w:r>
      <w:r w:rsidRPr="00387CDE">
        <w:rPr>
          <w:rFonts w:cstheme="minorHAnsi"/>
          <w:sz w:val="24"/>
          <w:szCs w:val="24"/>
        </w:rPr>
        <w:t xml:space="preserve">which means stipulation, deliverance and rescue, the verb </w:t>
      </w:r>
      <w:r w:rsidRPr="00387CDE">
        <w:rPr>
          <w:rFonts w:cstheme="minorHAnsi"/>
          <w:b/>
          <w:i/>
          <w:sz w:val="24"/>
          <w:szCs w:val="24"/>
        </w:rPr>
        <w:t xml:space="preserve">sozo </w:t>
      </w:r>
      <w:r w:rsidRPr="00387CDE">
        <w:rPr>
          <w:rFonts w:cstheme="minorHAnsi"/>
          <w:sz w:val="24"/>
          <w:szCs w:val="24"/>
        </w:rPr>
        <w:t xml:space="preserve">meaning to save and </w:t>
      </w:r>
      <w:r w:rsidRPr="00387CDE">
        <w:rPr>
          <w:rFonts w:cstheme="minorHAnsi"/>
          <w:b/>
          <w:i/>
          <w:sz w:val="24"/>
          <w:szCs w:val="24"/>
        </w:rPr>
        <w:t>yasha</w:t>
      </w:r>
      <w:r w:rsidRPr="00387CDE">
        <w:rPr>
          <w:rFonts w:cstheme="minorHAnsi"/>
          <w:b/>
          <w:sz w:val="24"/>
          <w:szCs w:val="24"/>
        </w:rPr>
        <w:t xml:space="preserve"> </w:t>
      </w:r>
      <w:r w:rsidRPr="00387CDE">
        <w:rPr>
          <w:rFonts w:cstheme="minorHAnsi"/>
          <w:sz w:val="24"/>
          <w:szCs w:val="24"/>
        </w:rPr>
        <w:t>which means salvation. Jesus did not possess certain attributes from the Lord Yah while on Earth from 3 AD-30 AD for 33 years of His life proven in Philippians 2:5-11. The attributes consist of eternal preexistence (always has been), immutability (unchangeableness) and omnipresence (all present to Man), omnipotence (all power to Man), omniscience (all knowledge of Man) which means He was divested or “</w:t>
      </w:r>
      <w:r w:rsidRPr="00387CDE">
        <w:rPr>
          <w:rFonts w:cstheme="minorHAnsi"/>
          <w:b/>
          <w:sz w:val="24"/>
          <w:szCs w:val="24"/>
        </w:rPr>
        <w:t>Emptied Himself</w:t>
      </w:r>
      <w:r w:rsidRPr="00387CDE">
        <w:rPr>
          <w:rFonts w:cstheme="minorHAnsi"/>
          <w:sz w:val="24"/>
          <w:szCs w:val="24"/>
        </w:rPr>
        <w:t xml:space="preserve">” of these attributes while on Earth. Jesus was solely created by the Lord Yah to save Mankind of their sins and grant grace and forgiveness as a way to escape death in Romans 5:12-21. Jesus was accused of blasphemy of Beelzebub that could not be forgiven concerning Angels (Lords) in Luke 11:14-23, but Jesus said all sin and blasphemy that Man commits can and will be forgiven in Luke 12:8-12. Also the Religious Leader and Pharisees and the Law set up False Witness to lie about Jesus and His ministry, but Jesus spoke with boldness to every obstacle that He faced with Pontius Pilate in Luke 22:66-23:25 by which Jesus is the complete Word of God in Revelation 19:11-16.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Jesus’ gifts as the Son are documented in 1</w:t>
      </w:r>
      <w:r w:rsidRPr="00387CDE">
        <w:rPr>
          <w:rFonts w:cstheme="minorHAnsi"/>
          <w:sz w:val="24"/>
          <w:szCs w:val="24"/>
          <w:vertAlign w:val="superscript"/>
        </w:rPr>
        <w:t>st</w:t>
      </w:r>
      <w:r w:rsidRPr="00387CDE">
        <w:rPr>
          <w:rFonts w:cstheme="minorHAnsi"/>
          <w:sz w:val="24"/>
          <w:szCs w:val="24"/>
        </w:rPr>
        <w:t xml:space="preserve"> Corinthians 7:7; 12:28 and Ephesians 4:11 which lists thirteen gifts that Jesus did for His people. First, is the Office of an Apostle. Second, is the 2 Offices of a Prophet. Third, is the Office of a Teacher. Fourth, are 4 kinds of Miracles. Fifth, is 5 Kinds of Healings. Sixth, are Helps. Seventh, are the Administrations. Eighth, is the Varieties of Tongues, Ninth, is the Office of an Evangelist. Tenth, is the Office of a Pastor. Eleventh, is the Office of a Missionary. Twelfth, is the Marriage gift and Thirteenth, is the Celibacy calling.</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Jesus’ crucifixion of His death atonement is proved in John 3:16 which declares “For God so (agape) loved the World that He gave His only begotten Son, that, whosever believes in Him should not perish but have Eternal Life.” God the Father Stephen sent His Son Jesus to be a propitiation for Man in Romans 3:25; Hebrews 2:17; 9:23, 25-26; 1</w:t>
      </w:r>
      <w:r w:rsidRPr="00387CDE">
        <w:rPr>
          <w:rFonts w:cstheme="minorHAnsi"/>
          <w:sz w:val="24"/>
          <w:szCs w:val="24"/>
          <w:vertAlign w:val="superscript"/>
        </w:rPr>
        <w:t>st</w:t>
      </w:r>
      <w:r w:rsidRPr="00387CDE">
        <w:rPr>
          <w:rFonts w:cstheme="minorHAnsi"/>
          <w:sz w:val="24"/>
          <w:szCs w:val="24"/>
        </w:rPr>
        <w:t xml:space="preserve"> John 2:2; 4:10. God the Father Stephen passed over the former sins through the death of Christ in Romans 3:25. Was Jesus Christ’s death necessary? I think so for Mankind only. Jesus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sufferings in Jesus’ Whole Person in the wilderness for forty days are also proven in Matthew 4:1-11. Even though He was Deity as a Son, He still endured sufferings in Hebrews 5:8. The pain He suffered in His body on the cross is noted in Matthew 26:38, when He said “My Soul is very sorrowful, even to death.” Also reading the scripture of Mark 15:24, declares “and they crucified him.” Makes Us think of how Jesus must have felt bearing the penalty of Mankind. Also the agony of bearing the sin of the World is proven in John 1:29; Isaiah 53:6; Hebrews 4;14; 9:28; Galatians 3:13 and 1</w:t>
      </w:r>
      <w:r w:rsidRPr="00387CDE">
        <w:rPr>
          <w:rFonts w:cstheme="minorHAnsi"/>
          <w:sz w:val="24"/>
          <w:szCs w:val="24"/>
          <w:vertAlign w:val="superscript"/>
        </w:rPr>
        <w:t>st</w:t>
      </w:r>
      <w:r w:rsidRPr="00387CDE">
        <w:rPr>
          <w:rFonts w:cstheme="minorHAnsi"/>
          <w:sz w:val="24"/>
          <w:szCs w:val="24"/>
        </w:rPr>
        <w:t xml:space="preserve"> Peter 2:24. In these scriptures shows that Jesus became sin without being sin in 2</w:t>
      </w:r>
      <w:r w:rsidRPr="00387CDE">
        <w:rPr>
          <w:rFonts w:cstheme="minorHAnsi"/>
          <w:sz w:val="24"/>
          <w:szCs w:val="24"/>
          <w:vertAlign w:val="superscript"/>
        </w:rPr>
        <w:t>nd</w:t>
      </w:r>
      <w:r w:rsidRPr="00387CDE">
        <w:rPr>
          <w:rFonts w:cstheme="minorHAnsi"/>
          <w:sz w:val="24"/>
          <w:szCs w:val="24"/>
        </w:rPr>
        <w:t xml:space="preserve"> Corinthians 5:21. Jesus did it vicariously. Jesus also did bear the wrathful pain of the Father Stephen’s judgment in Romans 3:25-26; 10:31; 12:21, 28-29. God saw that the death of Jesus Christ satisfied the sins of Mankind from the wrath of God in Isaiah 53:1 &amp; Romans 1:21-32. The Son Jesus would strip in Herod’s Headquarters because who the Father Stephen is &amp; because of His mercy His Son Jesus died on the cross for Mankind. There are four things that Jesus Christ’s death achieved. First, is the </w:t>
      </w:r>
      <w:r w:rsidRPr="00387CDE">
        <w:rPr>
          <w:rFonts w:cstheme="minorHAnsi"/>
          <w:b/>
          <w:sz w:val="24"/>
          <w:szCs w:val="24"/>
        </w:rPr>
        <w:t>Reconciliation</w:t>
      </w:r>
      <w:r w:rsidRPr="00387CDE">
        <w:rPr>
          <w:rFonts w:cstheme="minorHAnsi"/>
          <w:sz w:val="24"/>
          <w:szCs w:val="24"/>
        </w:rPr>
        <w:t>. Mankind was separated from the Father Stephen because of their sins and because of 2</w:t>
      </w:r>
      <w:r w:rsidRPr="00387CDE">
        <w:rPr>
          <w:rFonts w:cstheme="minorHAnsi"/>
          <w:sz w:val="24"/>
          <w:szCs w:val="24"/>
          <w:vertAlign w:val="superscript"/>
        </w:rPr>
        <w:t>nd</w:t>
      </w:r>
      <w:r w:rsidRPr="00387CDE">
        <w:rPr>
          <w:rFonts w:cstheme="minorHAnsi"/>
          <w:sz w:val="24"/>
          <w:szCs w:val="24"/>
        </w:rPr>
        <w:t xml:space="preserve"> Corinthians 5:18-19 which declares “through Christ reconciled Us to Himself and gave Us the Ministry of Reconciliation…in Christ, God was reconciling the World to Himself.” Second, is the </w:t>
      </w:r>
      <w:r w:rsidRPr="00387CDE">
        <w:rPr>
          <w:rFonts w:cstheme="minorHAnsi"/>
          <w:b/>
          <w:sz w:val="24"/>
          <w:szCs w:val="24"/>
        </w:rPr>
        <w:t>Sacrifice</w:t>
      </w:r>
      <w:r w:rsidRPr="00387CDE">
        <w:rPr>
          <w:rFonts w:cstheme="minorHAnsi"/>
          <w:sz w:val="24"/>
          <w:szCs w:val="24"/>
        </w:rPr>
        <w:t xml:space="preserve"> to pay the debt entitled Mankind to be released of the “putting of death” because of the sins committed in Hebrews 9:26. Third, is the </w:t>
      </w:r>
      <w:r w:rsidRPr="00387CDE">
        <w:rPr>
          <w:rFonts w:cstheme="minorHAnsi"/>
          <w:b/>
          <w:sz w:val="24"/>
          <w:szCs w:val="24"/>
        </w:rPr>
        <w:t>Redemption</w:t>
      </w:r>
      <w:r w:rsidRPr="00387CDE">
        <w:rPr>
          <w:rFonts w:cstheme="minorHAnsi"/>
          <w:sz w:val="24"/>
          <w:szCs w:val="24"/>
        </w:rPr>
        <w:t xml:space="preserve"> in which Christ, “gave His life as a ransom for many” in Mark 10:45. Some scriptures are Colossians 1:13; 1</w:t>
      </w:r>
      <w:r w:rsidRPr="00387CDE">
        <w:rPr>
          <w:rFonts w:cstheme="minorHAnsi"/>
          <w:sz w:val="24"/>
          <w:szCs w:val="24"/>
          <w:vertAlign w:val="superscript"/>
        </w:rPr>
        <w:t>st</w:t>
      </w:r>
      <w:r w:rsidRPr="00387CDE">
        <w:rPr>
          <w:rFonts w:cstheme="minorHAnsi"/>
          <w:sz w:val="24"/>
          <w:szCs w:val="24"/>
        </w:rPr>
        <w:t xml:space="preserve"> John 5:19; Hebrews 2:15 &amp; Romans 6:11, 14. Fourth, is the </w:t>
      </w:r>
      <w:r w:rsidRPr="00387CDE">
        <w:rPr>
          <w:rFonts w:cstheme="minorHAnsi"/>
          <w:b/>
          <w:sz w:val="24"/>
          <w:szCs w:val="24"/>
        </w:rPr>
        <w:t xml:space="preserve">Propitiation </w:t>
      </w:r>
      <w:r w:rsidRPr="00387CDE">
        <w:rPr>
          <w:rFonts w:cstheme="minorHAnsi"/>
          <w:sz w:val="24"/>
          <w:szCs w:val="24"/>
        </w:rPr>
        <w:t>which removed the Father’s judgment on sinners. In 1</w:t>
      </w:r>
      <w:r w:rsidRPr="00387CDE">
        <w:rPr>
          <w:rFonts w:cstheme="minorHAnsi"/>
          <w:sz w:val="24"/>
          <w:szCs w:val="24"/>
          <w:vertAlign w:val="superscript"/>
        </w:rPr>
        <w:t>st</w:t>
      </w:r>
      <w:r w:rsidRPr="00387CDE">
        <w:rPr>
          <w:rFonts w:cstheme="minorHAnsi"/>
          <w:sz w:val="24"/>
          <w:szCs w:val="24"/>
        </w:rPr>
        <w:t xml:space="preserve"> John 4:10 (NASB) it declares “In this is love, not that We (agape) loved God, but that He (agape) loved Us and sent His Son to be propitiation for Our sins.” Jesus descended into Hades for eternal salvation to Man in bondage from Satan. Some scriptures are in Acts 2:27; Ephesians 4:8-9; Romans 10:6-7 &amp; 1</w:t>
      </w:r>
      <w:r w:rsidRPr="00387CDE">
        <w:rPr>
          <w:rFonts w:cstheme="minorHAnsi"/>
          <w:sz w:val="24"/>
          <w:szCs w:val="24"/>
          <w:vertAlign w:val="superscript"/>
        </w:rPr>
        <w:t>st</w:t>
      </w:r>
      <w:r w:rsidRPr="00387CDE">
        <w:rPr>
          <w:rFonts w:cstheme="minorHAnsi"/>
          <w:sz w:val="24"/>
          <w:szCs w:val="24"/>
        </w:rPr>
        <w:t xml:space="preserve"> Peter 2:18-20; 4:6. Jesus preached in Hell to the Saints/Angels (Lords) bound by Satan in 1</w:t>
      </w:r>
      <w:r w:rsidRPr="00387CDE">
        <w:rPr>
          <w:rFonts w:cstheme="minorHAnsi"/>
          <w:sz w:val="24"/>
          <w:szCs w:val="24"/>
          <w:vertAlign w:val="superscript"/>
        </w:rPr>
        <w:t>st</w:t>
      </w:r>
      <w:r w:rsidRPr="00387CDE">
        <w:rPr>
          <w:rFonts w:cstheme="minorHAnsi"/>
          <w:sz w:val="24"/>
          <w:szCs w:val="24"/>
        </w:rPr>
        <w:t xml:space="preserve"> Peter 3:18-20; 4:6; Revelation 1:18; 13:7; Acts 2:27; Romans 10:6-7 &amp; Ephesians 4:8-9. Stephen is the Father since Jesus did bear the crown of thorns in Matthew 27:29 &amp; Jesus satisfied the Father Stephen’s wrath in Romans 1:21-32. Jesus is guilty as charged in the Law &amp; is the most Righteous Man that ever lived. Jesus has Lordship done by the Lord Stephen to administer salvation to those who will inherit salvation, which is for Man only in Hebrews 1:14; Acts 4:11-12. Jesus’ commands &amp; parables to Married Man are in the Shepherd of Hermas on pages 251-279.</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What did the blood of Jesus accomplish? In John 6:53-56 it declares that Jesus as the Son is immortal and whosoever drinks My blood has Eternal Life.  In Acts 20:28 it tells us that the Holy Ghost has made You Overseers, Bishops, Elders, Pastors &amp; Deacons (Marriage Age) in the Church of God which was purchased by His blood. In Romans 3:25 it declares that God the Father “hath sent forth to be a propitiation through faith in His blood to declare His righteousness for the remission of sins that are past through the forbearance of God.” In Romans 5:9 it tells us that “being now justified by His blood, We shall be saved from wrath through Him.” In 1</w:t>
      </w:r>
      <w:r w:rsidRPr="00387CDE">
        <w:rPr>
          <w:rFonts w:cstheme="minorHAnsi"/>
          <w:sz w:val="24"/>
          <w:szCs w:val="24"/>
          <w:vertAlign w:val="superscript"/>
        </w:rPr>
        <w:t>st</w:t>
      </w:r>
      <w:r w:rsidRPr="00387CDE">
        <w:rPr>
          <w:rFonts w:cstheme="minorHAnsi"/>
          <w:sz w:val="24"/>
          <w:szCs w:val="24"/>
        </w:rPr>
        <w:t xml:space="preserve"> Corinthians 10:16 it tells us “the cup of blessing which We bless, is it not the communion of the blood of Christ?” Also in 1</w:t>
      </w:r>
      <w:r w:rsidRPr="00387CDE">
        <w:rPr>
          <w:rFonts w:cstheme="minorHAnsi"/>
          <w:sz w:val="24"/>
          <w:szCs w:val="24"/>
          <w:vertAlign w:val="superscript"/>
        </w:rPr>
        <w:t>st</w:t>
      </w:r>
      <w:r w:rsidRPr="00387CDE">
        <w:rPr>
          <w:rFonts w:cstheme="minorHAnsi"/>
          <w:sz w:val="24"/>
          <w:szCs w:val="24"/>
        </w:rPr>
        <w:t xml:space="preserve"> Corinthians 11:25-27 it tells us that the cup is the New Testament in My blood, whosoever drinks the cup unworthily shall be guilty of the  blood of the Lord. Also in Ephesians 1:7 it says that “In whom We have redemption through His blood, the forgiveness of sins according to the riches of His grace.” Also, in true redemption through His blood in Colossians 1:14. In Ephesians 2:13 it declares that Christ who was far off was made nigh through His blood. In Colossians 1:20 it tells us “having made peace through the blood of His cross, by Him to reconcile all things unto Himself.” In Hebrews 2:14; 1</w:t>
      </w:r>
      <w:r w:rsidRPr="00387CDE">
        <w:rPr>
          <w:rFonts w:cstheme="minorHAnsi"/>
          <w:sz w:val="24"/>
          <w:szCs w:val="24"/>
          <w:vertAlign w:val="superscript"/>
        </w:rPr>
        <w:t>st</w:t>
      </w:r>
      <w:r w:rsidRPr="00387CDE">
        <w:rPr>
          <w:rFonts w:cstheme="minorHAnsi"/>
          <w:sz w:val="24"/>
          <w:szCs w:val="24"/>
        </w:rPr>
        <w:t xml:space="preserve"> Peter 1:19 says “How much more shall the blood of Christ, who through the Eternal Spirit offered Himself without spot to God, purge Your conscience from dead works to serve the Living God (Father Stephen)?” In Hebrews 9:22 says in the Law almost all things are purged with blood and without shedding of blood is no remission. In Hebrews 10:19 it says truly “Having therefore, brethren, boldness to enter the holiest by the blood of Jesus.” In Hebrews 10:29 it declares that the blood of Christ sanctifies You. In Hebrews 12:24; 13:12; 1</w:t>
      </w:r>
      <w:r w:rsidRPr="00387CDE">
        <w:rPr>
          <w:rFonts w:cstheme="minorHAnsi"/>
          <w:sz w:val="24"/>
          <w:szCs w:val="24"/>
          <w:vertAlign w:val="superscript"/>
        </w:rPr>
        <w:t>st</w:t>
      </w:r>
      <w:r w:rsidRPr="00387CDE">
        <w:rPr>
          <w:rFonts w:cstheme="minorHAnsi"/>
          <w:sz w:val="24"/>
          <w:szCs w:val="24"/>
        </w:rPr>
        <w:t xml:space="preserve"> Peter 1:2 says the sprinkling of the blood of Christ is far better than that of Abel. In John 1:7 it says that “the blood of Jesus Christ His Son cleanses Us from all sin (that is forgiven).” In 1</w:t>
      </w:r>
      <w:r w:rsidRPr="00387CDE">
        <w:rPr>
          <w:rFonts w:cstheme="minorHAnsi"/>
          <w:sz w:val="24"/>
          <w:szCs w:val="24"/>
          <w:vertAlign w:val="superscript"/>
        </w:rPr>
        <w:t>st</w:t>
      </w:r>
      <w:r w:rsidRPr="00387CDE">
        <w:rPr>
          <w:rFonts w:cstheme="minorHAnsi"/>
          <w:sz w:val="24"/>
          <w:szCs w:val="24"/>
        </w:rPr>
        <w:t xml:space="preserve"> John 5:7-8 says us that the blood is a Witness (Son) as God in the Earth. In Revelation 1:5 it declares that Jesus loved Us and washed Us from Our sins by His blood. In Revelation 5:9 it says that Jesus has redeemed Us by His blood. In Revelation 12:11 says that the blood of the Lamb has overcome the Beast and His Armies and We can also overcome Him by His blood. In Revelation 19:13 says the vesture dipped in the blood of Christ is called the Word of God.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Jesus Christ’s Resurrection is certainly proven in scripture. First, is in the New Testament &amp; is declared in Matthew 28:1-20; Mark 16:1-8; Luke 24:1-53 &amp; John 20:1-21:25. Also Jesus Christ’s Resurrection was different from all other Resurrections from the Dead (Except the Father Stephen’s) such as Lazarus’ Resurrection &amp; Tabitha’s Resurrection. Jesus was the full fruits to a New Creature in Humanity in 1</w:t>
      </w:r>
      <w:r w:rsidRPr="00387CDE">
        <w:rPr>
          <w:rFonts w:cstheme="minorHAnsi"/>
          <w:sz w:val="24"/>
          <w:szCs w:val="24"/>
          <w:vertAlign w:val="superscript"/>
        </w:rPr>
        <w:t>st</w:t>
      </w:r>
      <w:r w:rsidRPr="00387CDE">
        <w:rPr>
          <w:rFonts w:cstheme="minorHAnsi"/>
          <w:sz w:val="24"/>
          <w:szCs w:val="24"/>
        </w:rPr>
        <w:t xml:space="preserve"> Corinthians 15:20, 23,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Him. Jesus’ body put on immorality in 1</w:t>
      </w:r>
      <w:r w:rsidRPr="00387CDE">
        <w:rPr>
          <w:rFonts w:cstheme="minorHAnsi"/>
          <w:sz w:val="24"/>
          <w:szCs w:val="24"/>
          <w:vertAlign w:val="superscript"/>
        </w:rPr>
        <w:t>st</w:t>
      </w:r>
      <w:r w:rsidRPr="00387CDE">
        <w:rPr>
          <w:rFonts w:cstheme="minorHAnsi"/>
          <w:sz w:val="24"/>
          <w:szCs w:val="24"/>
        </w:rPr>
        <w:t xml:space="preserve"> Corinthians 15:53. The Resurrected Body is raised imperishable, glorious, in power and becomes a spiritual body in 1</w:t>
      </w:r>
      <w:r w:rsidRPr="00387CDE">
        <w:rPr>
          <w:rFonts w:cstheme="minorHAnsi"/>
          <w:sz w:val="24"/>
          <w:szCs w:val="24"/>
          <w:vertAlign w:val="superscript"/>
        </w:rPr>
        <w:t>st</w:t>
      </w:r>
      <w:r w:rsidRPr="00387CDE">
        <w:rPr>
          <w:rFonts w:cstheme="minorHAnsi"/>
          <w:sz w:val="24"/>
          <w:szCs w:val="24"/>
        </w:rPr>
        <w:t xml:space="preserve"> Corinthians 15:42-44. The Resurrected Body can be touched in Matthew 28:9; John 20:27; 21:12-13. The Resurrected Body can eat fish food in Luke 24:30. The Resurrected Body also can appear and disappear suddenly in Luke 24:31, 36; John 20:19, 26. So the Resurrected Body can have physical flesh and bones in Luke 24:39. Also He could eat, drink, prepare breakfast, break bread, and be touched. The Resurrected Body in a sense was a physical body that was spiritual. The Father Stephen and the Son Jesus was involved with the Resurrection in Acts 2:24; 1</w:t>
      </w:r>
      <w:r w:rsidRPr="00387CDE">
        <w:rPr>
          <w:rFonts w:cstheme="minorHAnsi"/>
          <w:sz w:val="24"/>
          <w:szCs w:val="24"/>
          <w:vertAlign w:val="superscript"/>
        </w:rPr>
        <w:t>st</w:t>
      </w:r>
      <w:r w:rsidRPr="00387CDE">
        <w:rPr>
          <w:rFonts w:cstheme="minorHAnsi"/>
          <w:sz w:val="24"/>
          <w:szCs w:val="24"/>
        </w:rPr>
        <w:t xml:space="preserve"> Corinthians 6:14; Galatians 1:1; Romans 6:4 and Ephesians 1:20. Jesus received the command to “lay it down or to take it again” from the Father Stephen in John 10:17-18. Jesus says He is the Life and Resurrection in Hebrews 7:16; John 11:25. Jesus’ Resurrection guarantees Our regeneration. Some scriptures are Philippians 3:10; 1</w:t>
      </w:r>
      <w:r w:rsidRPr="00387CDE">
        <w:rPr>
          <w:rFonts w:cstheme="minorHAnsi"/>
          <w:sz w:val="24"/>
          <w:szCs w:val="24"/>
          <w:vertAlign w:val="superscript"/>
        </w:rPr>
        <w:t>st</w:t>
      </w:r>
      <w:r w:rsidRPr="00387CDE">
        <w:rPr>
          <w:rFonts w:cstheme="minorHAnsi"/>
          <w:sz w:val="24"/>
          <w:szCs w:val="24"/>
        </w:rPr>
        <w:t xml:space="preserve"> Peter 1:3; Colossians 3:1; Ephesians 1:19-20, 2:5-6; Romans 6:4, 11, 14; 1</w:t>
      </w:r>
      <w:r w:rsidRPr="00387CDE">
        <w:rPr>
          <w:rFonts w:cstheme="minorHAnsi"/>
          <w:sz w:val="24"/>
          <w:szCs w:val="24"/>
          <w:vertAlign w:val="superscript"/>
        </w:rPr>
        <w:t>st</w:t>
      </w:r>
      <w:r w:rsidRPr="00387CDE">
        <w:rPr>
          <w:rFonts w:cstheme="minorHAnsi"/>
          <w:sz w:val="24"/>
          <w:szCs w:val="24"/>
        </w:rPr>
        <w:t xml:space="preserve"> Corinthians 15:17 and Acts 1:8. Jesus’ Resurrection guarantees Us to have perfect Resurrected Bodies. There is some proof of this in 1</w:t>
      </w:r>
      <w:r w:rsidRPr="00387CDE">
        <w:rPr>
          <w:rFonts w:cstheme="minorHAnsi"/>
          <w:sz w:val="24"/>
          <w:szCs w:val="24"/>
          <w:vertAlign w:val="superscript"/>
        </w:rPr>
        <w:t>st</w:t>
      </w:r>
      <w:r w:rsidRPr="00387CDE">
        <w:rPr>
          <w:rFonts w:cstheme="minorHAnsi"/>
          <w:sz w:val="24"/>
          <w:szCs w:val="24"/>
        </w:rPr>
        <w:t xml:space="preserve"> Corinthians 6:14; 15:12-58; 2</w:t>
      </w:r>
      <w:r w:rsidRPr="00387CDE">
        <w:rPr>
          <w:rFonts w:cstheme="minorHAnsi"/>
          <w:sz w:val="24"/>
          <w:szCs w:val="24"/>
          <w:vertAlign w:val="superscript"/>
        </w:rPr>
        <w:t>nd</w:t>
      </w:r>
      <w:r w:rsidRPr="00387CDE">
        <w:rPr>
          <w:rFonts w:cstheme="minorHAnsi"/>
          <w:sz w:val="24"/>
          <w:szCs w:val="24"/>
        </w:rPr>
        <w:t xml:space="preserve"> Corinthians 4:14 and John 20:27. Jesus’ Resurrection guarantees Our justification. Some scriptures which prove this are Philippians 2:8-9; Romans 4:25 and Ephesians 2:6. For in Matthew 26:53 is fulfilled in that Jesus prayed to the Father Stephen, and He would provided Him with more than 12 legions of Angel Lords (equal to over 133.3 trillion people) because one Angel (Lord) can protect or destroy 185,000 Men at one time.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Jesus Christ’s ascension is a great marvel. Jesus in Moses’ Law &amp; Elijah’s Law was on the Earth for 40 days &amp; 40 nights in Acts 1:3 &amp; was carried up into Heaven in Luke 24:50-51 in around May 21</w:t>
      </w:r>
      <w:r w:rsidRPr="00387CDE">
        <w:rPr>
          <w:rFonts w:cstheme="minorHAnsi"/>
          <w:sz w:val="24"/>
          <w:szCs w:val="24"/>
          <w:vertAlign w:val="superscript"/>
        </w:rPr>
        <w:t>st</w:t>
      </w:r>
      <w:r w:rsidRPr="00387CDE">
        <w:rPr>
          <w:rFonts w:cstheme="minorHAnsi"/>
          <w:sz w:val="24"/>
          <w:szCs w:val="24"/>
        </w:rPr>
        <w:t>. Jesus saw Heaven as Stephen did in Acts 7:55-56. Jesus Christ received glory and honor being crowned by God the Father Stephen in John 17:5; Acts 2:33; 1</w:t>
      </w:r>
      <w:r w:rsidRPr="00387CDE">
        <w:rPr>
          <w:rFonts w:cstheme="minorHAnsi"/>
          <w:sz w:val="24"/>
          <w:szCs w:val="24"/>
          <w:vertAlign w:val="superscript"/>
        </w:rPr>
        <w:t>st</w:t>
      </w:r>
      <w:r w:rsidRPr="00387CDE">
        <w:rPr>
          <w:rFonts w:cstheme="minorHAnsi"/>
          <w:sz w:val="24"/>
          <w:szCs w:val="24"/>
        </w:rPr>
        <w:t xml:space="preserve"> Timothy 3:16; Hebrews 1:4; Philippians 2:9 and Revelation 5:12. Jesus Christ did indeed sit down on the right hand of God the Father Stephen in Psalm 110:1; Ephesians 1:20-21; Hebrews 1:3; 1</w:t>
      </w:r>
      <w:r w:rsidRPr="00387CDE">
        <w:rPr>
          <w:rFonts w:cstheme="minorHAnsi"/>
          <w:sz w:val="24"/>
          <w:szCs w:val="24"/>
          <w:vertAlign w:val="superscript"/>
        </w:rPr>
        <w:t>st</w:t>
      </w:r>
      <w:r w:rsidRPr="00387CDE">
        <w:rPr>
          <w:rFonts w:cstheme="minorHAnsi"/>
          <w:sz w:val="24"/>
          <w:szCs w:val="24"/>
        </w:rPr>
        <w:t xml:space="preserve"> Peter 3:22; Acts 2:33, 7:55-56; 1</w:t>
      </w:r>
      <w:r w:rsidRPr="00387CDE">
        <w:rPr>
          <w:rFonts w:cstheme="minorHAnsi"/>
          <w:sz w:val="24"/>
          <w:szCs w:val="24"/>
          <w:vertAlign w:val="superscript"/>
        </w:rPr>
        <w:t>st</w:t>
      </w:r>
      <w:r w:rsidRPr="00387CDE">
        <w:rPr>
          <w:rFonts w:cstheme="minorHAnsi"/>
          <w:sz w:val="24"/>
          <w:szCs w:val="24"/>
        </w:rPr>
        <w:t xml:space="preserve"> Corinthians 15:25 and Revelation 2:1. Jesus Christ’s Ascension has sound doctrine for Man. Some scriptures that prove this are Hebrews 2:5-8, 12:1-3; John 14:2-3; 1</w:t>
      </w:r>
      <w:r w:rsidRPr="00387CDE">
        <w:rPr>
          <w:rFonts w:cstheme="minorHAnsi"/>
          <w:sz w:val="24"/>
          <w:szCs w:val="24"/>
          <w:vertAlign w:val="superscript"/>
        </w:rPr>
        <w:t>st</w:t>
      </w:r>
      <w:r w:rsidRPr="00387CDE">
        <w:rPr>
          <w:rFonts w:cstheme="minorHAnsi"/>
          <w:sz w:val="24"/>
          <w:szCs w:val="24"/>
        </w:rPr>
        <w:t xml:space="preserve"> Thessalonians 4:17; Ephesians 6:10-18; 2</w:t>
      </w:r>
      <w:r w:rsidRPr="00387CDE">
        <w:rPr>
          <w:rFonts w:cstheme="minorHAnsi"/>
          <w:sz w:val="24"/>
          <w:szCs w:val="24"/>
          <w:vertAlign w:val="superscript"/>
        </w:rPr>
        <w:t>nd</w:t>
      </w:r>
      <w:r w:rsidRPr="00387CDE">
        <w:rPr>
          <w:rFonts w:cstheme="minorHAnsi"/>
          <w:sz w:val="24"/>
          <w:szCs w:val="24"/>
        </w:rPr>
        <w:t xml:space="preserve"> Corinthians 10:4; Revelation 2:26-27; 3:21 &amp; 1</w:t>
      </w:r>
      <w:r w:rsidRPr="00387CDE">
        <w:rPr>
          <w:rFonts w:cstheme="minorHAnsi"/>
          <w:sz w:val="24"/>
          <w:szCs w:val="24"/>
          <w:vertAlign w:val="superscript"/>
        </w:rPr>
        <w:t>st</w:t>
      </w:r>
      <w:r w:rsidRPr="00387CDE">
        <w:rPr>
          <w:rFonts w:cstheme="minorHAnsi"/>
          <w:sz w:val="24"/>
          <w:szCs w:val="24"/>
        </w:rPr>
        <w:t xml:space="preserve"> Corinthians 6:3.</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Jesus Christ’s throne is proven in scripture. We know that Paul talked of a Man being in the third heaven in 2</w:t>
      </w:r>
      <w:r w:rsidRPr="00387CDE">
        <w:rPr>
          <w:rFonts w:cstheme="minorHAnsi"/>
          <w:sz w:val="24"/>
          <w:szCs w:val="24"/>
          <w:vertAlign w:val="superscript"/>
        </w:rPr>
        <w:t>nd</w:t>
      </w:r>
      <w:r w:rsidRPr="00387CDE">
        <w:rPr>
          <w:rFonts w:cstheme="minorHAnsi"/>
          <w:sz w:val="24"/>
          <w:szCs w:val="24"/>
        </w:rPr>
        <w:t xml:space="preserve"> Corinthians 12:1-6. In Acts 2:30 states King David by His flesh (white skin color by Song of Solomon 5:10) would raise up Christ to sit on His throne. The throne is where the Cherubs &amp; the entire Heavenly Host will worship the Lord Yah in the 3</w:t>
      </w:r>
      <w:r w:rsidRPr="00387CDE">
        <w:rPr>
          <w:rFonts w:cstheme="minorHAnsi"/>
          <w:sz w:val="24"/>
          <w:szCs w:val="24"/>
          <w:vertAlign w:val="superscript"/>
        </w:rPr>
        <w:t>rd</w:t>
      </w:r>
      <w:r w:rsidRPr="00387CDE">
        <w:rPr>
          <w:rFonts w:cstheme="minorHAnsi"/>
          <w:sz w:val="24"/>
          <w:szCs w:val="24"/>
        </w:rPr>
        <w:t xml:space="preserve"> heaven. This is where Jesus gives commands through the Father Stephen to the Cherubs to send messages to the Holy People of God on the Earth. Heaven is the Father Stephen’s throne in Acts 7:49-50. In Acts 7:49 the Lord says “what house will You build Me?” Jesus’ throne is the highest part of Heaven and subject to the Father Stephen only, where Angels (Lords), principalities, powers, thrones, and all things made subject to Jesus Christ in Romans 8:37-39 and Colossians 1:16; 2:15. Also it is where the Spirit’s fruits and Gifts dwell in Galatians 5:22-23; Ephesians 3:7-12. Jesus is worshipped as the “Son of God” since He is the 2</w:t>
      </w:r>
      <w:r w:rsidRPr="00387CDE">
        <w:rPr>
          <w:rFonts w:cstheme="minorHAnsi"/>
          <w:sz w:val="24"/>
          <w:szCs w:val="24"/>
          <w:vertAlign w:val="superscript"/>
        </w:rPr>
        <w:t>nd</w:t>
      </w:r>
      <w:r w:rsidRPr="00387CDE">
        <w:rPr>
          <w:rFonts w:cstheme="minorHAnsi"/>
          <w:sz w:val="24"/>
          <w:szCs w:val="24"/>
        </w:rPr>
        <w:t xml:space="preserve"> Person of the Trinity because of signs, wonders, miracles and healings He performed while on the Earth done by the Father Stephen. These acts will not bring forth salvation, but the Father Stephen’s fruit’s and the Father Stephen’s worthiness are manifested. Jesus’ throne will involve Stephen as the Father in the midst and John on the other right hand in the Heavenly New Jerusalem. The dimensions of the throne are proven in Revelation 4:2-3. In Luke 24:44 it tells us that Jesus fulfilled the Law of Moses, the Prophets and the Psalms. The Eternal Salvation is in Isaiah 51:6 used for only Man. Also Jesus Christ’s Kingdom is the Prophetic Word of the Father Stephen in 2</w:t>
      </w:r>
      <w:r w:rsidRPr="00387CDE">
        <w:rPr>
          <w:rFonts w:cstheme="minorHAnsi"/>
          <w:sz w:val="24"/>
          <w:szCs w:val="24"/>
          <w:vertAlign w:val="superscript"/>
        </w:rPr>
        <w:t>nd</w:t>
      </w:r>
      <w:r w:rsidRPr="00387CDE">
        <w:rPr>
          <w:rFonts w:cstheme="minorHAnsi"/>
          <w:sz w:val="24"/>
          <w:szCs w:val="24"/>
        </w:rPr>
        <w:t xml:space="preserve"> Peter 1:16-21.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Lord John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Lord John was created by the Lord Yah in the creation process called </w:t>
      </w:r>
      <w:r w:rsidRPr="00387CDE">
        <w:rPr>
          <w:rFonts w:cstheme="minorHAnsi"/>
          <w:b/>
          <w:i/>
          <w:sz w:val="24"/>
          <w:szCs w:val="24"/>
        </w:rPr>
        <w:t xml:space="preserve">Nathan </w:t>
      </w:r>
      <w:r w:rsidRPr="00387CDE">
        <w:rPr>
          <w:rFonts w:cstheme="minorHAnsi"/>
          <w:sz w:val="24"/>
          <w:szCs w:val="24"/>
        </w:rPr>
        <w:t>in Genesis 1:17 in the Lord’s predestination and foreknowledge &amp; Luke 1:5-25, 57-58 by the Lady Elizabeth in the hill country of Judah. John’s name means comfort, favor, grace from the Lord. Also John can mean the Lord’s giving. John did not possess certain attributes from the Lord Yah while on Earth from 4 AD-29 AD for 32.5 years of His life. The attributes consist of eternal preexistence (always has been), immutability (unchangeableness) and omnipresence (all present to Woman), omnipotence (all power to Woman), omniscience (all knowledge to Woman) which means He was divested of these kinds of attributes on the Earth. John was solely  created  by  the  Lord  Yah  to  bring  repentance  to  His people in Luke 3:7-20. Even through the Church and the Law of Herod set up False Witness to lie about John and His ministry. John stayed focus and trusted in the Lord Jesus, except in prison.</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John’s gifts as the Holy Ghost are documented in 1</w:t>
      </w:r>
      <w:r w:rsidRPr="00387CDE">
        <w:rPr>
          <w:rFonts w:cstheme="minorHAnsi"/>
          <w:sz w:val="24"/>
          <w:szCs w:val="24"/>
          <w:vertAlign w:val="superscript"/>
        </w:rPr>
        <w:t>st</w:t>
      </w:r>
      <w:r w:rsidRPr="00387CDE">
        <w:rPr>
          <w:rFonts w:cstheme="minorHAnsi"/>
          <w:sz w:val="24"/>
          <w:szCs w:val="24"/>
        </w:rPr>
        <w:t xml:space="preserve"> Corinthians 12:8-10, 28 which consist of 30 gifts. First, is the Word of Wisdom. Second, is the Word of Knowledge. Third, is faith. Fourth, is 5 different Gifts of Healings. Fifth, are 4 different Miracles. Sixth, is 2 different Prophesies. Seventh, is Distinguishing between Spirits. Eighth, is 11 different Kinds of Tongues. Tenth, is the office of an Apostle. Eleventh, is Kinds of Healings. Twelfth, is Helps. Thirteenth, is Administration. The Eleven gifts of tongues are as follows: First, are the tongues to prove as the Holy Ghost gives utterance in 1</w:t>
      </w:r>
      <w:r w:rsidRPr="00387CDE">
        <w:rPr>
          <w:rFonts w:cstheme="minorHAnsi"/>
          <w:sz w:val="24"/>
          <w:szCs w:val="24"/>
          <w:vertAlign w:val="superscript"/>
        </w:rPr>
        <w:t>st</w:t>
      </w:r>
      <w:r w:rsidRPr="00387CDE">
        <w:rPr>
          <w:rFonts w:cstheme="minorHAnsi"/>
          <w:sz w:val="24"/>
          <w:szCs w:val="24"/>
        </w:rPr>
        <w:t xml:space="preserve"> Corinthians 12:28; 14:21. Second, are the tongues to prove to speak specific prophesies by Isaiah and Jesus in Isaiah 28:11 with 1</w:t>
      </w:r>
      <w:r w:rsidRPr="00387CDE">
        <w:rPr>
          <w:rFonts w:cstheme="minorHAnsi"/>
          <w:sz w:val="24"/>
          <w:szCs w:val="24"/>
          <w:vertAlign w:val="superscript"/>
        </w:rPr>
        <w:t>st</w:t>
      </w:r>
      <w:r w:rsidRPr="00387CDE">
        <w:rPr>
          <w:rFonts w:cstheme="minorHAnsi"/>
          <w:sz w:val="24"/>
          <w:szCs w:val="24"/>
        </w:rPr>
        <w:t xml:space="preserve"> Corinthians 14:21, &amp; Mark 16:17 with Acts 2:4; 10:46; 19:6 and 1</w:t>
      </w:r>
      <w:r w:rsidRPr="00387CDE">
        <w:rPr>
          <w:rFonts w:cstheme="minorHAnsi"/>
          <w:sz w:val="24"/>
          <w:szCs w:val="24"/>
          <w:vertAlign w:val="superscript"/>
        </w:rPr>
        <w:t>st</w:t>
      </w:r>
      <w:r w:rsidRPr="00387CDE">
        <w:rPr>
          <w:rFonts w:cstheme="minorHAnsi"/>
          <w:sz w:val="24"/>
          <w:szCs w:val="24"/>
        </w:rPr>
        <w:t xml:space="preserve"> Corinthians 14:5, 14-18, 39. Third, are the tongues to prove the resurrection and glorification of Jesus &amp; Stephen in John 4:24; 16:7; 17:4, 34, Acts 2:26. Fourth, is the tongues to prove baptism and the infilling/fullness of the Holy Ghost in Acts 2:4; 6:5; 7:55-56; 10:45, 46; 19:6. Fifth, are the tongues to prove the spiritual gift for self edification in 1</w:t>
      </w:r>
      <w:r w:rsidRPr="00387CDE">
        <w:rPr>
          <w:rFonts w:cstheme="minorHAnsi"/>
          <w:sz w:val="24"/>
          <w:szCs w:val="24"/>
          <w:vertAlign w:val="superscript"/>
        </w:rPr>
        <w:t>st</w:t>
      </w:r>
      <w:r w:rsidRPr="00387CDE">
        <w:rPr>
          <w:rFonts w:cstheme="minorHAnsi"/>
          <w:sz w:val="24"/>
          <w:szCs w:val="24"/>
        </w:rPr>
        <w:t xml:space="preserve"> Corinthians 14:4; Jude 20. Sixth, are the tongues to prove the spiritual gift for the edification of the Church with the interpretation in 1</w:t>
      </w:r>
      <w:r w:rsidRPr="00387CDE">
        <w:rPr>
          <w:rFonts w:cstheme="minorHAnsi"/>
          <w:sz w:val="24"/>
          <w:szCs w:val="24"/>
          <w:vertAlign w:val="superscript"/>
        </w:rPr>
        <w:t>st</w:t>
      </w:r>
      <w:r w:rsidRPr="00387CDE">
        <w:rPr>
          <w:rFonts w:cstheme="minorHAnsi"/>
          <w:sz w:val="24"/>
          <w:szCs w:val="24"/>
        </w:rPr>
        <w:t xml:space="preserve"> Corinthians 14:5. Seventh, are the tongues to prove the spiritual gift to communicate with God in private worship in 1</w:t>
      </w:r>
      <w:r w:rsidRPr="00387CDE">
        <w:rPr>
          <w:rFonts w:cstheme="minorHAnsi"/>
          <w:sz w:val="24"/>
          <w:szCs w:val="24"/>
          <w:vertAlign w:val="superscript"/>
        </w:rPr>
        <w:t>st</w:t>
      </w:r>
      <w:r w:rsidRPr="00387CDE">
        <w:rPr>
          <w:rFonts w:cstheme="minorHAnsi"/>
          <w:sz w:val="24"/>
          <w:szCs w:val="24"/>
        </w:rPr>
        <w:t xml:space="preserve"> Corinthians 14:15. Eighth, is the tongues to prove that the Holy Ghost intercedes for Us through prayer in Romans 8:26; 1</w:t>
      </w:r>
      <w:r w:rsidRPr="00387CDE">
        <w:rPr>
          <w:rFonts w:cstheme="minorHAnsi"/>
          <w:sz w:val="24"/>
          <w:szCs w:val="24"/>
          <w:vertAlign w:val="superscript"/>
        </w:rPr>
        <w:t>st</w:t>
      </w:r>
      <w:r w:rsidRPr="00387CDE">
        <w:rPr>
          <w:rFonts w:cstheme="minorHAnsi"/>
          <w:sz w:val="24"/>
          <w:szCs w:val="24"/>
        </w:rPr>
        <w:t xml:space="preserve"> Corinthians 14:4; Ephesians 6:18. Ninth, are the tongues with spiritual rejoicing in 1</w:t>
      </w:r>
      <w:r w:rsidRPr="00387CDE">
        <w:rPr>
          <w:rFonts w:cstheme="minorHAnsi"/>
          <w:sz w:val="24"/>
          <w:szCs w:val="24"/>
          <w:vertAlign w:val="superscript"/>
        </w:rPr>
        <w:t>st</w:t>
      </w:r>
      <w:r w:rsidRPr="00387CDE">
        <w:rPr>
          <w:rFonts w:cstheme="minorHAnsi"/>
          <w:sz w:val="24"/>
          <w:szCs w:val="24"/>
        </w:rPr>
        <w:t xml:space="preserve"> Corinthians 14:15; Ephesians 5:18, 19. Tenth, are the tongues to spiritual rest and refreshing in Isaiah 28:12; 1</w:t>
      </w:r>
      <w:r w:rsidRPr="00387CDE">
        <w:rPr>
          <w:rFonts w:cstheme="minorHAnsi"/>
          <w:sz w:val="24"/>
          <w:szCs w:val="24"/>
          <w:vertAlign w:val="superscript"/>
        </w:rPr>
        <w:t>st</w:t>
      </w:r>
      <w:r w:rsidRPr="00387CDE">
        <w:rPr>
          <w:rFonts w:cstheme="minorHAnsi"/>
          <w:sz w:val="24"/>
          <w:szCs w:val="24"/>
        </w:rPr>
        <w:t xml:space="preserve"> Corinthians 14:21. Eleventh, are the tongues to prove confirmation of the Word of God being preached in Mark 16:17, 20; 1</w:t>
      </w:r>
      <w:r w:rsidRPr="00387CDE">
        <w:rPr>
          <w:rFonts w:cstheme="minorHAnsi"/>
          <w:sz w:val="24"/>
          <w:szCs w:val="24"/>
          <w:vertAlign w:val="superscript"/>
        </w:rPr>
        <w:t>st</w:t>
      </w:r>
      <w:r w:rsidRPr="00387CDE">
        <w:rPr>
          <w:rFonts w:cstheme="minorHAnsi"/>
          <w:sz w:val="24"/>
          <w:szCs w:val="24"/>
        </w:rPr>
        <w:t xml:space="preserve"> Corinthians 14:22.                    </w:t>
      </w:r>
    </w:p>
    <w:p w:rsidR="00CB1114" w:rsidRPr="00387CDE" w:rsidRDefault="00CB1114" w:rsidP="00CB1114">
      <w:pPr>
        <w:spacing w:line="480" w:lineRule="auto"/>
        <w:jc w:val="both"/>
        <w:rPr>
          <w:rFonts w:cstheme="minorHAnsi"/>
          <w:b/>
          <w:sz w:val="24"/>
          <w:szCs w:val="24"/>
        </w:rPr>
      </w:pPr>
      <w:r w:rsidRPr="00387CDE">
        <w:rPr>
          <w:rFonts w:cstheme="minorHAnsi"/>
          <w:sz w:val="24"/>
          <w:szCs w:val="24"/>
        </w:rPr>
        <w:t xml:space="preserve">John’s beheading concerns a head being cut of or severed from the rest of the body. We can understand how and why John was beheaded by Herod Antipas, because of the message and excitement that came through His preaching of the coming of the Lord Jesus in Luke 3:15-18. King Herod and other Rulers were suspicious of John who would stir up the Crowds with forth telling concerning the coming Messiah. There had been other Messianic movements before John that revolted against King Herod and Rome. In Matthew 14:3-12 it declares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very sorry, nevertheless, because of the oath and because of those who sat with Him, He commanded it to be given Her. So He sent and had John beheaded in prison. His head was brought on a platter, and given to the Girl, &amp; She brought it to Her Mother. Then His disciples came and took away the body &amp; buried it, and went and told Jesus.” Because of who the Father Stephen is &amp; because of salvation, the Brother John dies in the beheading.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Also John was imprisoned at the fortress of Machaerus, which is near the Dead Sea on the eastern side. Herod did not kill John immediately because of His righteousness in Mark 6:2. Also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wisdom and understanding of the Lord because of the beheading. John truly is the Holy Ghost of God because He satisfied the Father Stephen’s anger by the beheading in Exodus 4:14; Numbers 11:1, 10; 12:9; 22:22; 25:3; 32:10, 13-14; Deuteronomy 6:15; 7:4; 9:19; 29:24, 27-28; 31:17, 29; 32:16, 21-22. John has Lordship done by the Lord Stephen who administers grace to those who will inherit grace, which concerns Womankind only in Luke 3 &amp; John 10:34-36.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What did the blood of John Accomplish? John’s blood cancelled out all temptations on Womankind through the beheading in Luke 9:7-9. Because of temptation, normally Womankind would be called a Devil or having a Devil in Luke 7:33. All temptation is of the Devil. John’s blood would bring a repentant heart of a change of mind in Womankind in Luke 3. John’s blood would bring warnings and judgments on those who did not obey the Lord in Luke 3. John’s blood would be considered as a Witness (Brother) as God on the Earth in 1</w:t>
      </w:r>
      <w:r w:rsidRPr="00387CDE">
        <w:rPr>
          <w:rFonts w:cstheme="minorHAnsi"/>
          <w:sz w:val="24"/>
          <w:szCs w:val="24"/>
          <w:vertAlign w:val="superscript"/>
        </w:rPr>
        <w:t>st</w:t>
      </w:r>
      <w:r w:rsidRPr="00387CDE">
        <w:rPr>
          <w:rFonts w:cstheme="minorHAnsi"/>
          <w:sz w:val="24"/>
          <w:szCs w:val="24"/>
        </w:rPr>
        <w:t xml:space="preserve"> John 5:7-8. John’s blood which is far off has made night unto You through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and powers of temptation from the Devil to serve the Lord in Luke 9:7-9. John’s blood being shed involves grace being administered to those who were tempting in Luke 3:1-20. John’s blood is far better than Enos in Genesis 4:26 &amp; Luke 3:1-20. John’s blood cleanses Us from all temptations in Luke 9:7-9.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John’s resurrection and ascension is proven in scripture. In Matthew 14:1 it declares that “Herod the tetrarch heard the report about Jesus and said to His servants, this is John the Baptist, He is risen from the dead, and therefore these powers are at work in Him.” In Mark 6:14-16 it declares ‘Now King Herod heard of Him, for His name had become well known. And He said, John the Baptist is risen from the dead, and therefore these powers are at work in Him. Others said, it is Elijah, and others said, it is the Prophet, or like one of the Prophets. But when Herod heard, He said, this is John, whom I beheaded, He has been raised from the dead!” In Luke 9:7-9 it tells us “Now Herod the tetrarch heard of all that was done by Him, and He was perplexed, because it was said by some the John had risen from the dead, &amp; some the Elijah had appeared, &amp; by others that One of the Old Prophets had  risen again. Herod said, ‘John I have beheaded, but who is this of whom I hear such things?’” Tabitha’s Resurrection in Acts 9 concerns John’s beheading for Womankind. He did Elijah’s Law for 20 days &amp; nights on the earth &amp; ascended to Heaven in about October 27</w:t>
      </w:r>
      <w:r w:rsidRPr="00387CDE">
        <w:rPr>
          <w:rFonts w:cstheme="minorHAnsi"/>
          <w:sz w:val="24"/>
          <w:szCs w:val="24"/>
          <w:vertAlign w:val="superscript"/>
        </w:rPr>
        <w:t>th</w:t>
      </w:r>
      <w:r w:rsidRPr="00387CDE">
        <w:rPr>
          <w:rFonts w:cstheme="minorHAnsi"/>
          <w:sz w:val="24"/>
          <w:szCs w:val="24"/>
        </w:rPr>
        <w:t>. His throne done by Saul by His flesh (white skin color) would raise up John to sit on His throne. John has total perfection and the former things have passed away in Revelation 21:1-22:21. John will be placed in Heaven by God in John 14:1-4. John felt total bliss and perfection the time He entered Heaven. John will be seated on the other side of Jesus and on the right hand of Stephen. This John will be worshipped as the “Woman of the Lord” in respects to the understanding and wisdom of the Lord since He is the 3</w:t>
      </w:r>
      <w:r w:rsidRPr="00387CDE">
        <w:rPr>
          <w:rFonts w:cstheme="minorHAnsi"/>
          <w:sz w:val="24"/>
          <w:szCs w:val="24"/>
          <w:vertAlign w:val="superscript"/>
        </w:rPr>
        <w:t>rd</w:t>
      </w:r>
      <w:r w:rsidRPr="00387CDE">
        <w:rPr>
          <w:rFonts w:cstheme="minorHAnsi"/>
          <w:sz w:val="24"/>
          <w:szCs w:val="24"/>
        </w:rPr>
        <w:t xml:space="preserve"> Person of the Trinity. John’s throne will involve Jesus on the right side of Stephen and Stephen in the midst of the Heavenly New Jerusalem. The dimensions of John’s throne are proven in Revelation 4:2-3. Also John’s Kingdom is the Inspired Word in 2</w:t>
      </w:r>
      <w:r w:rsidRPr="00387CDE">
        <w:rPr>
          <w:rFonts w:cstheme="minorHAnsi"/>
          <w:sz w:val="24"/>
          <w:szCs w:val="24"/>
          <w:vertAlign w:val="superscript"/>
        </w:rPr>
        <w:t>nd</w:t>
      </w:r>
      <w:r w:rsidRPr="00387CDE">
        <w:rPr>
          <w:rFonts w:cstheme="minorHAnsi"/>
          <w:sz w:val="24"/>
          <w:szCs w:val="24"/>
        </w:rPr>
        <w:t xml:space="preserve"> Timothy 3:10-17.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Lord James</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60 Eternal Gentile Lords are equal to each other in Eternal Gentile Law, which means there is not one Lord, but 60 Lord’s. There is no real order of the 60 levels of Lordship. They are all fully under the Lord Yahweh. The Gentile Lord governs all Holy Divine Love Intercourses in the Lord’s Offspring in Acts 14:15; 17:23-29; 2</w:t>
      </w:r>
      <w:r w:rsidRPr="00387CDE">
        <w:rPr>
          <w:rFonts w:cstheme="minorHAnsi"/>
          <w:sz w:val="24"/>
          <w:szCs w:val="24"/>
          <w:vertAlign w:val="superscript"/>
        </w:rPr>
        <w:t>nd</w:t>
      </w:r>
      <w:r w:rsidRPr="00387CDE">
        <w:rPr>
          <w:rFonts w:cstheme="minorHAnsi"/>
          <w:sz w:val="24"/>
          <w:szCs w:val="24"/>
        </w:rPr>
        <w:t xml:space="preserve"> Peter 2:4; Colossians 2:9; Romans 1:20 in the Law of the Lord James in the Single Realm. The Jewish Lord in Jewish Law says there is only One Lord Yahweh (Jehovah) as the Lord Jesus Christ the Savior of the World in Exodus 15:11; Isaiah 44:6-8; 45:5-6, 21-22; 1</w:t>
      </w:r>
      <w:r w:rsidRPr="00387CDE">
        <w:rPr>
          <w:rFonts w:cstheme="minorHAnsi"/>
          <w:sz w:val="24"/>
          <w:szCs w:val="24"/>
          <w:vertAlign w:val="superscript"/>
        </w:rPr>
        <w:t>st</w:t>
      </w:r>
      <w:r w:rsidRPr="00387CDE">
        <w:rPr>
          <w:rFonts w:cstheme="minorHAnsi"/>
          <w:sz w:val="24"/>
          <w:szCs w:val="24"/>
        </w:rPr>
        <w:t xml:space="preserve"> Timothy 2:5; Romans 3:30; 1</w:t>
      </w:r>
      <w:r w:rsidRPr="00387CDE">
        <w:rPr>
          <w:rFonts w:cstheme="minorHAnsi"/>
          <w:sz w:val="24"/>
          <w:szCs w:val="24"/>
          <w:vertAlign w:val="superscript"/>
        </w:rPr>
        <w:t>st</w:t>
      </w:r>
      <w:r w:rsidRPr="00387CDE">
        <w:rPr>
          <w:rFonts w:cstheme="minorHAnsi"/>
          <w:sz w:val="24"/>
          <w:szCs w:val="24"/>
        </w:rPr>
        <w:t xml:space="preserve"> Corinthians 8:6; Deuteronomy 6:4-5 &amp; James 2:19. The Jewish Lord governs all Holy Sexual Love Intercourses in Moses’ Law in Marriage. If You say there is only One Lord then You are deceived, not knowing the scriptures nor the omnipotence of God in Luke 20:35-38. The scriptures say 56 Gentile Lords are coequal, coeternal, co physical, co mental in the Holy Bible. The Lord James’ in Colossians 4:11 is the Gentile Christian Law revealed in Acts 15:13-29; 21:18-25 &amp; James 2:8-13. It is not Sexual Eros Love in James’ Law &amp; it doesn’t do the Law of Moses.   </w:t>
      </w:r>
    </w:p>
    <w:p w:rsidR="00CB1114" w:rsidRPr="00387CDE" w:rsidRDefault="00CB1114" w:rsidP="00CB1114">
      <w:pPr>
        <w:spacing w:line="480" w:lineRule="auto"/>
        <w:jc w:val="center"/>
        <w:rPr>
          <w:rFonts w:cstheme="minorHAnsi"/>
          <w:sz w:val="24"/>
          <w:szCs w:val="24"/>
        </w:rPr>
      </w:pPr>
      <w:r w:rsidRPr="00387CDE">
        <w:rPr>
          <w:rFonts w:cstheme="minorHAnsi"/>
          <w:sz w:val="24"/>
          <w:szCs w:val="24"/>
        </w:rPr>
        <w:t xml:space="preserve">Chapter 2: The </w:t>
      </w:r>
      <w:r w:rsidR="009D54F1" w:rsidRPr="00387CDE">
        <w:rPr>
          <w:rFonts w:cstheme="minorHAnsi"/>
          <w:sz w:val="24"/>
          <w:szCs w:val="24"/>
        </w:rPr>
        <w:t>5</w:t>
      </w:r>
      <w:r w:rsidRPr="00387CDE">
        <w:rPr>
          <w:rFonts w:cstheme="minorHAnsi"/>
          <w:sz w:val="24"/>
          <w:szCs w:val="24"/>
        </w:rPr>
        <w:t xml:space="preserve">6 Unknown Lord’s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Man known as the Ministerial Police over the Military Police &amp; Law Enforcement Police---Human called the Lord is proven in scripture. In Genesis 1:26-2:20 concerns the Single Mystery Man which is called Adam. But after Genesis 2:21-6:7 the Single Mystery Man would be different than Jesus in Acts 17:31; 1</w:t>
      </w:r>
      <w:r w:rsidRPr="00387CDE">
        <w:rPr>
          <w:rFonts w:cstheme="minorHAnsi"/>
          <w:sz w:val="24"/>
          <w:szCs w:val="24"/>
          <w:vertAlign w:val="superscript"/>
        </w:rPr>
        <w:t>st</w:t>
      </w:r>
      <w:r w:rsidRPr="00387CDE">
        <w:rPr>
          <w:rFonts w:cstheme="minorHAnsi"/>
          <w:sz w:val="24"/>
          <w:szCs w:val="24"/>
        </w:rPr>
        <w:t xml:space="preserve"> Corinthians 15:35-49 as the 2</w:t>
      </w:r>
      <w:r w:rsidRPr="00387CDE">
        <w:rPr>
          <w:rFonts w:cstheme="minorHAnsi"/>
          <w:sz w:val="24"/>
          <w:szCs w:val="24"/>
          <w:vertAlign w:val="superscript"/>
        </w:rPr>
        <w:t>nd</w:t>
      </w:r>
      <w:r w:rsidRPr="00387CDE">
        <w:rPr>
          <w:rFonts w:cstheme="minorHAnsi"/>
          <w:sz w:val="24"/>
          <w:szCs w:val="24"/>
        </w:rPr>
        <w:t xml:space="preserve"> Man Adam the Lord from Heaven. Also in Romans 5:12-21 concerns the life in Jesus Christ as the 2</w:t>
      </w:r>
      <w:r w:rsidRPr="00387CDE">
        <w:rPr>
          <w:rFonts w:cstheme="minorHAnsi"/>
          <w:sz w:val="24"/>
          <w:szCs w:val="24"/>
          <w:vertAlign w:val="superscript"/>
        </w:rPr>
        <w:t>nd</w:t>
      </w:r>
      <w:r w:rsidRPr="00387CDE">
        <w:rPr>
          <w:rFonts w:cstheme="minorHAnsi"/>
          <w:sz w:val="24"/>
          <w:szCs w:val="24"/>
        </w:rPr>
        <w:t xml:space="preserve"> Adam, by which if they follow the 1</w:t>
      </w:r>
      <w:r w:rsidRPr="00387CDE">
        <w:rPr>
          <w:rFonts w:cstheme="minorHAnsi"/>
          <w:sz w:val="24"/>
          <w:szCs w:val="24"/>
          <w:vertAlign w:val="superscript"/>
        </w:rPr>
        <w:t>st</w:t>
      </w:r>
      <w:r w:rsidRPr="00387CDE">
        <w:rPr>
          <w:rFonts w:cstheme="minorHAnsi"/>
          <w:sz w:val="24"/>
          <w:szCs w:val="24"/>
        </w:rPr>
        <w:t xml:space="preserve"> Adam, death reigned from Adam to this present age.  This mystery Man does not get married nor is qualified or given in marriage, but is single in Luke 20:35-36. Married Man cannot be the Mystery Man called the Lord because in Genesis 3:6-6:7 the Married Man fell and lost His image likeness and was cast out of the garden by the Cherubim in Genesis 3:24. Also the Single Mystery Man involves being in the image and likeness of the Lord by which the Angelical Hierarchy cannot be in the likeness of the Lord because Lucifer wanted to be worshipped in the likeness of the Lord Most High and could not in Isaiah 14:14 because those Angels (Lords) cannot be worshipped in Colossians 2:18; Revelation 19:10 and 1</w:t>
      </w:r>
      <w:r w:rsidRPr="00387CDE">
        <w:rPr>
          <w:rFonts w:cstheme="minorHAnsi"/>
          <w:sz w:val="24"/>
          <w:szCs w:val="24"/>
          <w:vertAlign w:val="superscript"/>
        </w:rPr>
        <w:t>st</w:t>
      </w:r>
      <w:r w:rsidRPr="00387CDE">
        <w:rPr>
          <w:rFonts w:cstheme="minorHAnsi"/>
          <w:sz w:val="24"/>
          <w:szCs w:val="24"/>
        </w:rPr>
        <w:t xml:space="preserve"> Timothy 2:5. On the other hand, Good Angels (Lords) that did not sin in Heaven can be worshipped in Acts 7:42-43; 2</w:t>
      </w:r>
      <w:r w:rsidRPr="00387CDE">
        <w:rPr>
          <w:rFonts w:cstheme="minorHAnsi"/>
          <w:sz w:val="24"/>
          <w:szCs w:val="24"/>
          <w:vertAlign w:val="superscript"/>
        </w:rPr>
        <w:t>nd</w:t>
      </w:r>
      <w:r w:rsidRPr="00387CDE">
        <w:rPr>
          <w:rFonts w:cstheme="minorHAnsi"/>
          <w:sz w:val="24"/>
          <w:szCs w:val="24"/>
        </w:rPr>
        <w:t xml:space="preserve"> Thessalonians 2:11; 2</w:t>
      </w:r>
      <w:r w:rsidRPr="00387CDE">
        <w:rPr>
          <w:rFonts w:cstheme="minorHAnsi"/>
          <w:sz w:val="24"/>
          <w:szCs w:val="24"/>
          <w:vertAlign w:val="superscript"/>
        </w:rPr>
        <w:t>nd</w:t>
      </w:r>
      <w:r w:rsidRPr="00387CDE">
        <w:rPr>
          <w:rFonts w:cstheme="minorHAnsi"/>
          <w:sz w:val="24"/>
          <w:szCs w:val="24"/>
        </w:rPr>
        <w:t xml:space="preserve"> Kings 21:3; Amos 5:25-27; Jeremiah 25:9-12 and Revelation 18:21-24. But still the Angels (Lords) of God cannot be like the Lord Yah. Michael even asks by His name which means “who is like the Lord?” Also the Mystery Man is known as Male and Female in equality. The Male concerns Jesus as the Married Lamb and the Female concerns the Church of God as the Married Bride in Revelation chapter 21-22; Ephesians 5:23-32. If the Church is so impacted on the principles of marriage why did Jesus Christ &amp; Paul never marry while on the Earth. Maybe they wanted creation people to live a certain lifestyle and Paul says let Everyone have His own gift from the Lord Yah. Paul says it is better not to marry in 1</w:t>
      </w:r>
      <w:r w:rsidRPr="00387CDE">
        <w:rPr>
          <w:rFonts w:cstheme="minorHAnsi"/>
          <w:sz w:val="24"/>
          <w:szCs w:val="24"/>
          <w:vertAlign w:val="superscript"/>
        </w:rPr>
        <w:t>st</w:t>
      </w:r>
      <w:r w:rsidRPr="00387CDE">
        <w:rPr>
          <w:rFonts w:cstheme="minorHAnsi"/>
          <w:sz w:val="24"/>
          <w:szCs w:val="24"/>
        </w:rPr>
        <w:t xml:space="preserve"> Corinthians 7:1, 7-9. But let Everyone have His own gift from the Lord and if You stay single there are less distractions to serve the Lord Yah. Also there is equality between Male in 1</w:t>
      </w:r>
      <w:r w:rsidRPr="00387CDE">
        <w:rPr>
          <w:rFonts w:cstheme="minorHAnsi"/>
          <w:sz w:val="24"/>
          <w:szCs w:val="24"/>
          <w:vertAlign w:val="superscript"/>
        </w:rPr>
        <w:t>st</w:t>
      </w:r>
      <w:r w:rsidRPr="00387CDE">
        <w:rPr>
          <w:rFonts w:cstheme="minorHAnsi"/>
          <w:sz w:val="24"/>
          <w:szCs w:val="24"/>
        </w:rPr>
        <w:t xml:space="preserve"> Corinthians 11:7 and Female in 1</w:t>
      </w:r>
      <w:r w:rsidRPr="00387CDE">
        <w:rPr>
          <w:rFonts w:cstheme="minorHAnsi"/>
          <w:sz w:val="24"/>
          <w:szCs w:val="24"/>
          <w:vertAlign w:val="superscript"/>
        </w:rPr>
        <w:t>st</w:t>
      </w:r>
      <w:r w:rsidRPr="00387CDE">
        <w:rPr>
          <w:rFonts w:cstheme="minorHAnsi"/>
          <w:sz w:val="24"/>
          <w:szCs w:val="24"/>
        </w:rPr>
        <w:t xml:space="preserve"> Corinthians 11:6. In the Lord, the Male is dependent for the Female and the Female is dependent for the Male in 1</w:t>
      </w:r>
      <w:r w:rsidRPr="00387CDE">
        <w:rPr>
          <w:rFonts w:cstheme="minorHAnsi"/>
          <w:sz w:val="24"/>
          <w:szCs w:val="24"/>
          <w:vertAlign w:val="superscript"/>
        </w:rPr>
        <w:t>st</w:t>
      </w:r>
      <w:r w:rsidRPr="00387CDE">
        <w:rPr>
          <w:rFonts w:cstheme="minorHAnsi"/>
          <w:sz w:val="24"/>
          <w:szCs w:val="24"/>
        </w:rPr>
        <w:t xml:space="preserve"> Corinthians 11:11-12. Also in prophesying the Male and Female receives the same Spirit in Acts 2:17-18. And there are many different gifts that are distributed to Male and Female individually in 1</w:t>
      </w:r>
      <w:r w:rsidRPr="00387CDE">
        <w:rPr>
          <w:rFonts w:cstheme="minorHAnsi"/>
          <w:sz w:val="24"/>
          <w:szCs w:val="24"/>
          <w:vertAlign w:val="superscript"/>
        </w:rPr>
        <w:t>st</w:t>
      </w:r>
      <w:r w:rsidRPr="00387CDE">
        <w:rPr>
          <w:rFonts w:cstheme="minorHAnsi"/>
          <w:sz w:val="24"/>
          <w:szCs w:val="24"/>
        </w:rPr>
        <w:t xml:space="preserve"> Corinthians 12:7. Also We find that Male and Female are also equal in creation, character, importance, and value in Humanity. The Single Mystery Man as the Lord’s offspring reflected the nature of the Trinity through Divine Nature which is Deity and the Godhead Bodily in Acts 17:29. Also in Genesis 1:26 it could not refer to Angels (Lords) since Angels (Lords) did not participate in the Creation of Man which concerns the Hebrew word </w:t>
      </w:r>
      <w:r w:rsidRPr="00387CDE">
        <w:rPr>
          <w:rFonts w:cstheme="minorHAnsi"/>
          <w:b/>
          <w:i/>
          <w:sz w:val="24"/>
          <w:szCs w:val="24"/>
        </w:rPr>
        <w:t xml:space="preserve">Yatsar </w:t>
      </w:r>
      <w:r w:rsidRPr="00387CDE">
        <w:rPr>
          <w:rFonts w:cstheme="minorHAnsi"/>
          <w:sz w:val="24"/>
          <w:szCs w:val="24"/>
        </w:rPr>
        <w:t xml:space="preserve">in Genesis 2:7. Angels (Lords) participated in three Hebrews words. These are </w:t>
      </w:r>
      <w:r w:rsidRPr="00387CDE">
        <w:rPr>
          <w:rFonts w:cstheme="minorHAnsi"/>
          <w:b/>
          <w:i/>
          <w:sz w:val="24"/>
          <w:szCs w:val="24"/>
        </w:rPr>
        <w:t xml:space="preserve">Bara </w:t>
      </w:r>
      <w:r w:rsidRPr="00387CDE">
        <w:rPr>
          <w:rFonts w:cstheme="minorHAnsi"/>
          <w:sz w:val="24"/>
          <w:szCs w:val="24"/>
        </w:rPr>
        <w:t xml:space="preserve">in Genesis 1:1, </w:t>
      </w:r>
      <w:r w:rsidRPr="00387CDE">
        <w:rPr>
          <w:rFonts w:cstheme="minorHAnsi"/>
          <w:b/>
          <w:i/>
          <w:sz w:val="24"/>
          <w:szCs w:val="24"/>
        </w:rPr>
        <w:t>Asah</w:t>
      </w:r>
      <w:r w:rsidRPr="00387CDE">
        <w:rPr>
          <w:rFonts w:cstheme="minorHAnsi"/>
          <w:sz w:val="24"/>
          <w:szCs w:val="24"/>
        </w:rPr>
        <w:t xml:space="preserve"> in Genesis 1:7 and </w:t>
      </w:r>
      <w:r w:rsidRPr="00387CDE">
        <w:rPr>
          <w:rFonts w:cstheme="minorHAnsi"/>
          <w:b/>
          <w:i/>
          <w:sz w:val="24"/>
          <w:szCs w:val="24"/>
        </w:rPr>
        <w:t>Nathan</w:t>
      </w:r>
      <w:r w:rsidRPr="00387CDE">
        <w:rPr>
          <w:rFonts w:cstheme="minorHAnsi"/>
          <w:sz w:val="24"/>
          <w:szCs w:val="24"/>
        </w:rPr>
        <w:t xml:space="preserve"> in Genesis 1:17 concerning the three creation processes of the Angels (Lords), but not Man. Also some may say majesty was involved with Man’s creation in the plural of words. But in the Hebrew there is no evidence of the plural of majesty that a monarch would use in the plural of nouns or plural of verbs anywhere else in the Old Testament, except the King would say “We are pleased to grant Your request.” So this holds no more proof than the first concerning Angels (Lords). In the first chapter of Genesis God is referred to the plural of Persons. We do not know how many Persons it refers to, but We know that Male and Female is two Persons, just one short of making the triune Trinity. In Genesis 3:22 is tells us that the Man has become like One of Us to know good and evil. In Isaiah 6:8 it declares “Whom shall I send, and who will go for Us?” In Genesis 11:7 is says “Come let Us go down and there confuse their language.” Notice the plural of words used in the passages. Stephen is called Man as Lord in Acts 6:5 but it was a lie in Acts 6:5, 11, 13.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God or the Mystery Lord as Lord’s is proven in scripture. In Psalm 45:6-7 it declares to us “Your throne, O God, is forever and ever. A scepter of righteousness is a scepter of Your Kingdom. You (agape) love righteousness and hate wickedness. Therefore God, Your God has anointed You with the oil of gladness more than Your companions.” In this passage it proves that there is a God distinguished from the Lord Yah which is above His companions or fellows. The Mystery God is referred to the Hebrew word Elohim and the Lord Yah is referred to the Hebrew word Elohim. In Hebrews 1:8 it declares to us “But to the Son He says, Your throne, O God (O Lord), is forever and ever. A scepter of righteousness is a scepter of Your Kingdom. You have (agape) loved righteousness and hated lawlessness. Therefore, God, Your God has anointed You with the oil of gladness more than Your companions.” In this passage concerns the Father Stephen telling the Son Jesus that He is above His companions or fellows in righteousness. The Son is referred to Jesus Christ in the Hebrew word Elohim and the Father Stephen is referred to Stephen in the Hebrew word Elohim. Therefore in these two passages is where two Persons are called Lord or God. And the other Person is distinguished from the One Person also said to be called God. The opposition to these passages concerns Exodus 20:3 which is the 1</w:t>
      </w:r>
      <w:r w:rsidRPr="00387CDE">
        <w:rPr>
          <w:rFonts w:cstheme="minorHAnsi"/>
          <w:sz w:val="24"/>
          <w:szCs w:val="24"/>
          <w:vertAlign w:val="superscript"/>
        </w:rPr>
        <w:t>st</w:t>
      </w:r>
      <w:r w:rsidRPr="00387CDE">
        <w:rPr>
          <w:rFonts w:cstheme="minorHAnsi"/>
          <w:sz w:val="24"/>
          <w:szCs w:val="24"/>
        </w:rPr>
        <w:t xml:space="preserve"> of the Jewish Ten Commandments given to Moses the 2</w:t>
      </w:r>
      <w:r w:rsidRPr="00387CDE">
        <w:rPr>
          <w:rFonts w:cstheme="minorHAnsi"/>
          <w:sz w:val="24"/>
          <w:szCs w:val="24"/>
          <w:vertAlign w:val="superscript"/>
        </w:rPr>
        <w:t>nd</w:t>
      </w:r>
      <w:r w:rsidRPr="00387CDE">
        <w:rPr>
          <w:rFonts w:cstheme="minorHAnsi"/>
          <w:sz w:val="24"/>
          <w:szCs w:val="24"/>
        </w:rPr>
        <w:t xml:space="preserve"> time declaring “You shall have no other God’s before Me.” This passage implies that there is only One Creator Lord Yah to ultimately praise and worship because the Creator is a Jealous Lord proven in Exodus 15:11 which declares “Who is like You, O Lord, among the Gods? Who is like You, majestic in holiness, terrible in glorious deeds, doing wonders.” And in Isaiah 44:6-8; 45:21-22 which states “There is no other God besides Me, a Righteous God and a Savoir, there is none beside Me. Turn to Me and be saved, all the Ends of the Earth! For I am God, and there is no other.” And in Isaiah 45:5-6 it tells us “I am the Lord, and there is no other, besides Me there is no God. I gird You, though You do not know Me. That Men may know from the rising of the sun, and from the west, that there is none besides Me, I am the Lord and there is no other.” And in 1</w:t>
      </w:r>
      <w:r w:rsidRPr="00387CDE">
        <w:rPr>
          <w:rFonts w:cstheme="minorHAnsi"/>
          <w:sz w:val="24"/>
          <w:szCs w:val="24"/>
          <w:vertAlign w:val="superscript"/>
        </w:rPr>
        <w:t>st</w:t>
      </w:r>
      <w:r w:rsidRPr="00387CDE">
        <w:rPr>
          <w:rFonts w:cstheme="minorHAnsi"/>
          <w:sz w:val="24"/>
          <w:szCs w:val="24"/>
        </w:rPr>
        <w:t xml:space="preserve"> Timothy 2:5 is says “For there is One God and One Mediator between God and Men, the Man Christ Jesus.” And in Romans 3:30 it declares “There is One God who will justify the circumcised by faith and the uncircumcised through faith.” And in 1</w:t>
      </w:r>
      <w:r w:rsidRPr="00387CDE">
        <w:rPr>
          <w:rFonts w:cstheme="minorHAnsi"/>
          <w:sz w:val="24"/>
          <w:szCs w:val="24"/>
          <w:vertAlign w:val="superscript"/>
        </w:rPr>
        <w:t>st</w:t>
      </w:r>
      <w:r w:rsidRPr="00387CDE">
        <w:rPr>
          <w:rFonts w:cstheme="minorHAnsi"/>
          <w:sz w:val="24"/>
          <w:szCs w:val="24"/>
        </w:rPr>
        <w:t xml:space="preserve"> Corinthians 8:6 it tells us “Yet there is One God, the Father (Stephen), of whom are all things, and We for Him, and One Lord Jesus Christ, through whom are all things, and through whom We live.” And in Deuteronomy 6:4-5 it says “hear, O Israel: The Lord Our God, the Lord is One! You shall (agape) love the Lord Your God with all Your heart, with all Your soul, and with all Your strength.”  And in James 2:19 it tells us “You believe there is One God, You do well. Even the Demons believe and tremble.” The Law is called God’s (military rulers and military judges) in John 10:34-38 which the Word of God came and the scriptures cannot be broken, the Law is blaspheming the Father Stephen in Acts 7:51-60 and the Son Jesus in John 10:36 because they say they are God. Also Satan calls Himself above all that is worshipped to God or called God in the Great Sexual Eros Love Apostasy in 2</w:t>
      </w:r>
      <w:r w:rsidRPr="00387CDE">
        <w:rPr>
          <w:rFonts w:cstheme="minorHAnsi"/>
          <w:sz w:val="24"/>
          <w:szCs w:val="24"/>
          <w:vertAlign w:val="superscript"/>
        </w:rPr>
        <w:t>nd</w:t>
      </w:r>
      <w:r w:rsidRPr="00387CDE">
        <w:rPr>
          <w:rFonts w:cstheme="minorHAnsi"/>
          <w:sz w:val="24"/>
          <w:szCs w:val="24"/>
        </w:rPr>
        <w:t xml:space="preserve"> John 7-11; Jude 5-19 &amp; 2</w:t>
      </w:r>
      <w:r w:rsidRPr="00387CDE">
        <w:rPr>
          <w:rFonts w:cstheme="minorHAnsi"/>
          <w:sz w:val="24"/>
          <w:szCs w:val="24"/>
          <w:vertAlign w:val="superscript"/>
        </w:rPr>
        <w:t>nd</w:t>
      </w:r>
      <w:r w:rsidRPr="00387CDE">
        <w:rPr>
          <w:rFonts w:cstheme="minorHAnsi"/>
          <w:sz w:val="24"/>
          <w:szCs w:val="24"/>
        </w:rPr>
        <w:t xml:space="preserve"> Thessalonians 2:1-12. Stephen is calling on God in Acts 7:59 to release the Law’s blasphemy. In Gentile Law is 60 Lord’s proven in scripture but not in Jewish Law.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My Lord—My God called the Lord is proven in scripture. In Psalms 110:1 (NIV) it declares “The Lord said unto My Lord, sit at My right hand till I make thy Enemies thy footstool.” In Matthew 22:41-46 it tells us “The Lord said unto My Lord, sit at My right hand till I make Your Enemies Your footstool.” In these passages it proves that King David had wisdom of more than One Lord and who is David’s Lord? Probably it refers to God the Father Stephen telling God the Son Jesus to sit at His right hand in Acts 7:55. Jesus rightly understands that David is talking about two separate Persons as Lord. David has the wisdom of the plural of Persons in the Physical Trinity or God without a New Testament prospective of more than one Person as Lord. Jesus understood this fully, but when He asked the Pharisees to elaborate on more than One Lord, they was not able to answer, comment or respond on the subject nor from that day on, they did not ask Him any more questions or words in Matthew 22:44-46. Also the Father Stephen mentions David in Acts 7:45-46 &amp; the knowledge of more than One Lord in the Holy Bible.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Holy Spirit---Spirit of Holiness or Holy Ghost or Holy Soul (Holy God, Holy Lord, Holy Will, Holy Mind, Holy Emotions, Holy Feelings, Holy Reasons, Holy Decisions) or Mystery Spirit or Mind---Reign &amp; Heart also called Psychological Parts known as Head Knowledge is the Lord’s is proven in scripture. In Isaiah 63:10 (NIV) says “But they rebelled and grieved His  Holy Spirit, so He turned Himself against them as an Enemy &amp; He fought against them.” This passage is emotional capabilities of a certain Person distinguished from the Lord Yah. Also in Isaiah 61:1 says “The (Mystery) Spirit of the Lord is upon Me, because the Lord has anointed Me to preach good tidings to the Poor, He has send Me to heal the Brokenhearted, To proclaim liberty to the Captives &amp; the opening of the prison to those who are bound.” In this passage says the Spirit is different to the Lord Yah. In Luke 4:18-19 says “The Lord’s Spirit upon Me, because the Lord has anointed Me to preach the Gospel to the Poor, He has sent Me to heal the Brokenhearted, to proclaim liberty to the Captives &amp; recovery of sight to the Blind, To set those at liberty those who are Oppressed &amp; proclaim the acceptable year of the Lord.” This passage says the Father Stephen is sending His Son Jesus to proclaim Him. Jesus says You do not know what Spirit Ye are of in John 6:63 &amp; Luke 9:55. The Holy Spirit/Ghost &amp; Holy Soul are equal in John 12:27; 13:21; Hebrews 12:23; Luke 1:46-47; 1</w:t>
      </w:r>
      <w:r w:rsidRPr="00387CDE">
        <w:rPr>
          <w:rFonts w:cstheme="minorHAnsi"/>
          <w:sz w:val="24"/>
          <w:szCs w:val="24"/>
          <w:vertAlign w:val="superscript"/>
        </w:rPr>
        <w:t>st</w:t>
      </w:r>
      <w:r w:rsidRPr="00387CDE">
        <w:rPr>
          <w:rFonts w:cstheme="minorHAnsi"/>
          <w:sz w:val="24"/>
          <w:szCs w:val="24"/>
        </w:rPr>
        <w:t xml:space="preserve"> Peter 3:19 &amp; Revelation 6:9; 20:4. In 1</w:t>
      </w:r>
      <w:r w:rsidRPr="00387CDE">
        <w:rPr>
          <w:rFonts w:cstheme="minorHAnsi"/>
          <w:sz w:val="24"/>
          <w:szCs w:val="24"/>
          <w:vertAlign w:val="superscript"/>
        </w:rPr>
        <w:t>st</w:t>
      </w:r>
      <w:r w:rsidRPr="00387CDE">
        <w:rPr>
          <w:rFonts w:cstheme="minorHAnsi"/>
          <w:sz w:val="24"/>
          <w:szCs w:val="24"/>
        </w:rPr>
        <w:t xml:space="preserve"> Corinthians 2:7-16 proves 2 different Creations. One Creation is Man and the other Creation is God. The Father Stephen’s Spirit is also called Lord in Acts 6:5; 7:55. Samson had in Strength (20 times) in Judges 13:24,  25;  14: 4, 6, 9, 19;  15:4, 5, 8, 11, 14, 16, 19;  16:3, 9, 12, 14, 22, 28, 30 and Solomon  has Wisdom (40 times) where the Lord’s Spirit came upon Him in 1</w:t>
      </w:r>
      <w:r w:rsidRPr="00387CDE">
        <w:rPr>
          <w:rFonts w:cstheme="minorHAnsi"/>
          <w:sz w:val="24"/>
          <w:szCs w:val="24"/>
          <w:vertAlign w:val="superscript"/>
        </w:rPr>
        <w:t>st</w:t>
      </w:r>
      <w:r w:rsidRPr="00387CDE">
        <w:rPr>
          <w:rFonts w:cstheme="minorHAnsi"/>
          <w:sz w:val="24"/>
          <w:szCs w:val="24"/>
        </w:rPr>
        <w:t xml:space="preserve"> Kings and Moses has Lordship (60 times) where the Lord’s Spirit came upon Him in Exodus.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Military Lord of Host Armies, Lord of Glory &amp; Holy One of Israel called Lord’s is proven in Isaiah 47:4 &amp; Psalms 24:10. In Malachi 3:1-2 it says “Behold I send My Messenger &amp; He will prepare the way for Me. And the Lord, whom You seek, will suddenly come to His temple, Even the Messenger of the Covenant, in whom You delight. Behold, He is coming says the Lord of Hosts.” In this passage the Person You seek is different from the Lord of Hosts. In Revelation 19:11-16 says that the Army Lord is Christ on a white horse to capture the Beast &amp; His Armies. The Father Stephen is the Army Lord over the Law to give to Man in Acts 7:1-53.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Lord God called the Lord is proven in scripture. In Hosea 1:7 it tells us “Yet I will have mercy on the house of Judah, will save them by the Lord their God, and will not save them by bow, nor by sword or battle, by horses or horsemen says the Lord.” In this passage it mentions that the Lord Yah will save them by their Lord as a Hebrew word for Yahweh and God for the Hebrew word Elohim. It specifically distinguishes two Persons as Lord. Stephen mentions the Lord in Acts 7:6.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Servant---Minister under the Mystery Master called the Lord’s is proven in scripture. In Isaiah 48:16 it declares “Come near to Me, hear this: I have not spoken in secret from the beginning. From the time that it was, I was there, and now the Lord God and His Spirit have sent Me.” In this passage the Servant has been sent by the Lord Yah to do a special &amp; particular mission. The Lord Yah in this passage would mean He is Master in Heaven above the Servant in John 15:20; 1</w:t>
      </w:r>
      <w:r w:rsidRPr="00387CDE">
        <w:rPr>
          <w:rFonts w:cstheme="minorHAnsi"/>
          <w:sz w:val="24"/>
          <w:szCs w:val="24"/>
          <w:vertAlign w:val="superscript"/>
        </w:rPr>
        <w:t>st</w:t>
      </w:r>
      <w:r w:rsidRPr="00387CDE">
        <w:rPr>
          <w:rFonts w:cstheme="minorHAnsi"/>
          <w:sz w:val="24"/>
          <w:szCs w:val="24"/>
        </w:rPr>
        <w:t xml:space="preserve"> Timothy 6:1-2 and 1</w:t>
      </w:r>
      <w:r w:rsidRPr="00387CDE">
        <w:rPr>
          <w:rFonts w:cstheme="minorHAnsi"/>
          <w:sz w:val="24"/>
          <w:szCs w:val="24"/>
          <w:vertAlign w:val="superscript"/>
        </w:rPr>
        <w:t>st</w:t>
      </w:r>
      <w:r w:rsidRPr="00387CDE">
        <w:rPr>
          <w:rFonts w:cstheme="minorHAnsi"/>
          <w:sz w:val="24"/>
          <w:szCs w:val="24"/>
        </w:rPr>
        <w:t xml:space="preserve"> Peter 2:18-25. In Matthew 12:18-21 tells us “Behold, My Servant whom I have chosen, My Beloved in whom My Soul is well pleased! I will put My Spirit upon Him, and He will declare justice to the Gentiles. He will not quarrel not cry out, nor will Anyone hear His voice in the streets. A bruised reed He will not break, and smoking flax He will not quench, till He sends forth judgment to victory and in His name Gentiles will trust.” Isaiah 42:1-3 says justice to truth. In this passage the Father Stephen has sent His Son Jesus to the Gentiles to declare justice to victory. Also Stephen in Acts 6:3-6:8 concerns a Servant called Lord to minister the physical needs of the body. The Mystery Master is revealed in Colossians 4:1, knowing there is a Master in Heaven.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Power or Mystery Authority or Mystery Almighty or Mystery Sovereignty is called the 4 Lord’s is in Isaiah 48:16 saying “Come near to Me, hear this: I have not spoken in secret from the beginning. From the time that it was, I was there, and now the Lord God and His Power or Authority have sent Me.” In this passage the Power, Authority, Sovereignty or Almighty named Lord has been sent by the Lord Yah to do a special mission by His power. It concerns two different Persons as Lord. The Father Stephen has Omnipotence in Acts 6:8 &amp; Job 38:1-41:34 says Power can be called Lord by the Father Stephen or another Lord operating.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Lord Yahweh called Lord is proven in scripture. In Hosea 1:7 it declares “But I will have mercy upon the house of Judah, and will save them by the Lord their God, and will not save them by bow, nor by sword, nor by battle, by horses, nor by horsemen.” This Lord Yahweh is a Lord in creation. The other Trinity is Lucifer, Adam and Eve with the Married Lord called Wisdom as the other Lord Yah.</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Trinity called Lord’s in Creation is proven in scripture. In Isaiah 48:16 says if Jesus the Son of God is the one speaking about “The Lord God has sent Me and His Spirit”, then the three Persons of the Trinity are revealed. But in the Old Testament, they did not know John, Jesus or Stephen. But they did know to a certain degree the God of My Fathers, God of Abraham, the God of Isaac and the God of Jacob. The Mystery Father as the Lord of Abraham is linked to Abraham which is the Father of many Nations, Countries, States, Governments, Militaries, Laws, Kingdoms and Priesthoods. The Mystery Son as the Lord of Isaac is linked to Isaac which is laughter, happiness and rejoicing. The Mystery Brother as the Lord of Jacob is linked to Jacob which is the sup planter and thunderous voice. Also Stephen mentions in Acts 7:30-32 and tells us about the history of this Trinity in reference to Exodus 3:2-6.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Angel---Spirit, Ghost, Phantom Shadow, Boy &amp; Child or Messenger called Lord’s is proven in scripture. In Genesis 16:13 says “Then She (Hagar) called the name of the Lord…, You-Are-The-God-Who-Sees, for She said, ‘Have…seen Him who sees Me?’” In Genesis 22:12 it tells us that “The Angel” appeared to Abraham. In Genesis 31:11, 13 it declares “The Angel” appeared to Jacob (James) to gain His obedience of the direction &amp; promise bestowed on Him from the Lord. In Exodus 3:2-6 it tells us that “The Angel” appeared to Moses in flame of fire in the..bush &amp; it was not consumed. And “The Angel” told Moses to take off His shoes from His feet because the ground Moses was standing on was holy. Also with Moses is in Exodus 23:20-22. In Number 22:35 with 38 is “The Angel” appearing to Balaam. In Judges 2:1-2 is “The Angel” telling sinning Israel being saved from Egypt. In Suzanna 14:55, 59; Bel 15:34, 36, 39 is “The Angel” appearing to Daniel. In Judges 6:11 with 14 is “The Angel” appearing to Gideon. In Judges 13 is “The Angel” appearing to Manoah. In 2</w:t>
      </w:r>
      <w:r w:rsidRPr="00387CDE">
        <w:rPr>
          <w:rFonts w:cstheme="minorHAnsi"/>
          <w:sz w:val="24"/>
          <w:szCs w:val="24"/>
          <w:vertAlign w:val="superscript"/>
        </w:rPr>
        <w:t>nd</w:t>
      </w:r>
      <w:r w:rsidRPr="00387CDE">
        <w:rPr>
          <w:rFonts w:cstheme="minorHAnsi"/>
          <w:sz w:val="24"/>
          <w:szCs w:val="24"/>
        </w:rPr>
        <w:t xml:space="preserve"> Samuel 24; 1</w:t>
      </w:r>
      <w:r w:rsidRPr="00387CDE">
        <w:rPr>
          <w:rFonts w:cstheme="minorHAnsi"/>
          <w:sz w:val="24"/>
          <w:szCs w:val="24"/>
          <w:vertAlign w:val="superscript"/>
        </w:rPr>
        <w:t>st</w:t>
      </w:r>
      <w:r w:rsidRPr="00387CDE">
        <w:rPr>
          <w:rFonts w:cstheme="minorHAnsi"/>
          <w:sz w:val="24"/>
          <w:szCs w:val="24"/>
        </w:rPr>
        <w:t xml:space="preserve"> Chronicles 21 is “The Angel” appearing to David. In 1</w:t>
      </w:r>
      <w:r w:rsidRPr="00387CDE">
        <w:rPr>
          <w:rFonts w:cstheme="minorHAnsi"/>
          <w:sz w:val="24"/>
          <w:szCs w:val="24"/>
          <w:vertAlign w:val="superscript"/>
        </w:rPr>
        <w:t>st</w:t>
      </w:r>
      <w:r w:rsidRPr="00387CDE">
        <w:rPr>
          <w:rFonts w:cstheme="minorHAnsi"/>
          <w:sz w:val="24"/>
          <w:szCs w:val="24"/>
        </w:rPr>
        <w:t xml:space="preserve"> Kings 19 &amp; 2</w:t>
      </w:r>
      <w:r w:rsidRPr="00387CDE">
        <w:rPr>
          <w:rFonts w:cstheme="minorHAnsi"/>
          <w:sz w:val="24"/>
          <w:szCs w:val="24"/>
          <w:vertAlign w:val="superscript"/>
        </w:rPr>
        <w:t>nd</w:t>
      </w:r>
      <w:r w:rsidRPr="00387CDE">
        <w:rPr>
          <w:rFonts w:cstheme="minorHAnsi"/>
          <w:sz w:val="24"/>
          <w:szCs w:val="24"/>
        </w:rPr>
        <w:t xml:space="preserve"> Kings 1 is “The Angel” appearing to Elijah. In Luke 1:17 is “The Angel” appearing to Zacharias. In Matthew 11:10-18 is “The Angel” appearing to John. In Zechariah 1, 3; 12:8 is “The Angel” appearing to Zechariah. In 2</w:t>
      </w:r>
      <w:r w:rsidRPr="00387CDE">
        <w:rPr>
          <w:rFonts w:cstheme="minorHAnsi"/>
          <w:sz w:val="24"/>
          <w:szCs w:val="24"/>
          <w:vertAlign w:val="superscript"/>
        </w:rPr>
        <w:t>nd</w:t>
      </w:r>
      <w:r w:rsidRPr="00387CDE">
        <w:rPr>
          <w:rFonts w:cstheme="minorHAnsi"/>
          <w:sz w:val="24"/>
          <w:szCs w:val="24"/>
        </w:rPr>
        <w:t xml:space="preserve"> Kings 19:35; Isaiah 37:36 is “The Angel” with the Assyrian Army. In John 1:1-4; 8:58 is “The Angel” appearing to Jesus. The Angel is different as a Lord. This as “an Angel” is not the Lord. The Angel called Lord is different from “an Angel” in Genesis 1:1-1:31. Some scriptures are 2</w:t>
      </w:r>
      <w:r w:rsidRPr="00387CDE">
        <w:rPr>
          <w:rFonts w:cstheme="minorHAnsi"/>
          <w:sz w:val="24"/>
          <w:szCs w:val="24"/>
          <w:vertAlign w:val="superscript"/>
        </w:rPr>
        <w:t>nd</w:t>
      </w:r>
      <w:r w:rsidRPr="00387CDE">
        <w:rPr>
          <w:rFonts w:cstheme="minorHAnsi"/>
          <w:sz w:val="24"/>
          <w:szCs w:val="24"/>
        </w:rPr>
        <w:t xml:space="preserve"> Samuel 24:16; Psalm 34:7; Zechariah 1:11-13; Luke 1:11. Jesus is “an angel” in Revelation 22:16. Stephen is “The Angel” as the cloaked Father in Acts 6:5, 11, 13-15; 7:19-44 concerning Moses. In Solomon’s Wisdom 11:18 says Dragon breathes out fire or smoke. Also it is in Joel 2:30 &amp; Acts 2:19. Boy and Child are derived in Luke 20:35-36.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Personalities called Lord is proven in scripture. In Proverbs 8:22-31 it declares “The Lord possessed me at the beginning of His way, before His works of old. I have been established from everlasting, from the beginning, before there was ever an Earth. When there were no depths I was brought forth, when there were no fountains abounding with water. Before the mountains were settled, before the hills, I was brought forth. While as yet He had not made the Earth or the fields, or the primal dust of the World. When He prepared the Heavens, I was there, when He drew a circle on the face of the deep, when He established the clouds above, when He strengthened the fountains of the deep, when He assigned to the sea its limit, so that the waters would not transgress His command, when He marked out the foundations of the Earth, then I was beside Him as a Master Craftsmen, and I was daily His delight, rejoicing always before Him, rejoicing in His inhabited World, and my delight was with the Sons of Men.” In this passage it speaks of multiple personalities as the Lord distinguished from the Creator concerning the Lord Yah. This is one of the most difficult passages in the Bible for Biblical Scholars and Doctors because the personalities are very hard to understand what Solomon was trying to say in these scriptures. Stephen also mentioned Solomon in Acts 7:47-50 to build the house of the Lord.</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Master Craftsman or Worker called Lord’s is proven in scripture. In Proverbs 8:30 it tells us that the Master Craftsman as Lord is beside the Lord Yah to be His delight in the inhabited World the Lord Yah created. A Craftsmen is a worker that has mastered a special skill in building something. Stephen in Acts 6:3 was appointed over this business as a Master Worker as Lord. There are approved Workers and disapproved Workers found in 2</w:t>
      </w:r>
      <w:r w:rsidRPr="00387CDE">
        <w:rPr>
          <w:rFonts w:cstheme="minorHAnsi"/>
          <w:sz w:val="24"/>
          <w:szCs w:val="24"/>
          <w:vertAlign w:val="superscript"/>
        </w:rPr>
        <w:t>nd</w:t>
      </w:r>
      <w:r w:rsidRPr="00387CDE">
        <w:rPr>
          <w:rFonts w:cstheme="minorHAnsi"/>
          <w:sz w:val="24"/>
          <w:szCs w:val="24"/>
        </w:rPr>
        <w:t xml:space="preserve"> Timothy 2:14-26.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Trinity is revealed in scripture. The other Brother John the Revelator is mentioned in the Revelation Book. The other Son Jesus called Justus is in Colossians 4:11 which concerns He was a Jesus inside the Kingdom of God. The other Father Stephen is revealed in Acts 11:19 by the Law. These 3 Lord’s in Law is equal to the Lord Yah in Law.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Mystery Single/Marriage Wisdom called Lord is proven in scripture. In Proverbs 8:22-25 (RSV) it declares “The Lord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In this passage it speaks of a Person who is called “Wisdom”. Normally the Hebrew word for create would be </w:t>
      </w:r>
      <w:r w:rsidRPr="00387CDE">
        <w:rPr>
          <w:rFonts w:cstheme="minorHAnsi"/>
          <w:b/>
          <w:i/>
          <w:sz w:val="24"/>
          <w:szCs w:val="24"/>
        </w:rPr>
        <w:t>Bara</w:t>
      </w:r>
      <w:r w:rsidRPr="00387CDE">
        <w:rPr>
          <w:rFonts w:cstheme="minorHAnsi"/>
          <w:sz w:val="24"/>
          <w:szCs w:val="24"/>
        </w:rPr>
        <w:t xml:space="preserve">, but in this context it refers to the Hebrew word </w:t>
      </w:r>
      <w:r w:rsidRPr="00387CDE">
        <w:rPr>
          <w:rFonts w:cstheme="minorHAnsi"/>
          <w:b/>
          <w:i/>
          <w:sz w:val="24"/>
          <w:szCs w:val="24"/>
        </w:rPr>
        <w:t xml:space="preserve">Qanah </w:t>
      </w:r>
      <w:r w:rsidRPr="00387CDE">
        <w:rPr>
          <w:rFonts w:cstheme="minorHAnsi"/>
          <w:sz w:val="24"/>
          <w:szCs w:val="24"/>
        </w:rPr>
        <w:t xml:space="preserve">which occurs 84 times in the Old Testament &amp; means “to get, possess &amp; acquire.” </w:t>
      </w:r>
      <w:r w:rsidRPr="00387CDE">
        <w:rPr>
          <w:rFonts w:cstheme="minorHAnsi"/>
          <w:b/>
          <w:i/>
          <w:sz w:val="24"/>
          <w:szCs w:val="24"/>
        </w:rPr>
        <w:t xml:space="preserve">Qanah </w:t>
      </w:r>
      <w:r w:rsidRPr="00387CDE">
        <w:rPr>
          <w:rFonts w:cstheme="minorHAnsi"/>
          <w:sz w:val="24"/>
          <w:szCs w:val="24"/>
        </w:rPr>
        <w:t>was used in the 6</w:t>
      </w:r>
      <w:r w:rsidRPr="00387CDE">
        <w:rPr>
          <w:rFonts w:cstheme="minorHAnsi"/>
          <w:sz w:val="24"/>
          <w:szCs w:val="24"/>
          <w:vertAlign w:val="superscript"/>
        </w:rPr>
        <w:t>th</w:t>
      </w:r>
      <w:r w:rsidRPr="00387CDE">
        <w:rPr>
          <w:rFonts w:cstheme="minorHAnsi"/>
          <w:sz w:val="24"/>
          <w:szCs w:val="24"/>
        </w:rPr>
        <w:t xml:space="preserve"> creation process to create one flesh (Sexual Eros Love) in marriage by the other Lord called Wisdom &amp; not the Lord Yah in Acts 14:15; 17:28-29 because it would go against His character, nature or Person. There is protection in sex in Tobit 7:1-8:18 done by Yah. This Wisdom isn’t the Trinity, but marriage. Stephen in Acts 6:3, 10 is called Wisdom as the Lord since He is full of Wisdom. If this Wisdom is directed as a Person, then the Father Stephen directed &amp; made useful the powerful works of the Son Jesus at the time this creation process began. The Father commanded and summoned the Son to work in the creation process. In Verses 24 &amp; 25 refers to the Father telling the Son to do created work in forming the Universe. In Proverbs 4:5, 7 it tells us “Get wisdom! Get understanding! Do not forget not to turn away from the words of thy mouth.” Solomon had Divine Wisdom in the   Kingdom for 80 years.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Owner called the Lord is proven in scripture. In Isaiah 1:3 it declares “The ox knows it Owner, and the donkey it’s Master’s crib, but Israel does not know and My people do not consider.” In this passage the Owner has sole possession of the ox and nobody else can own Him, especially Israel. So  it  seems  clear  that  the  Owner  is  another  Lord  apart  from Israel because Israel will inherit Palestine in Acts 1:8 and the Gentiles will inherit Laws, Governments, Kingdoms, Priesthoods, States, Militaries, Countries &amp; Nations in Acts 1:8; 2:3-12. Stephen is the Christian Lord in Acts 1:4-8:3.</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Mystery Lord called King is proven in Revelation 19:16 concerning the rider on a white horse and on His thigh are written “King of King’s…” by which David and Solomon were also called King’s in scripture.</w:t>
      </w:r>
    </w:p>
    <w:p w:rsidR="007E3353" w:rsidRPr="00387CDE" w:rsidRDefault="007E3353" w:rsidP="007E3353">
      <w:pPr>
        <w:spacing w:line="480" w:lineRule="auto"/>
        <w:jc w:val="both"/>
        <w:rPr>
          <w:rFonts w:cstheme="minorHAnsi"/>
          <w:sz w:val="24"/>
          <w:szCs w:val="24"/>
        </w:rPr>
      </w:pPr>
      <w:r w:rsidRPr="00387CDE">
        <w:rPr>
          <w:rFonts w:cstheme="minorHAnsi"/>
          <w:sz w:val="24"/>
          <w:szCs w:val="24"/>
        </w:rPr>
        <w:t>The Chronological List of at least 120 Saintly Christian Lords &amp; 120 Saintly Christian Ladies going one mile to go with them twain makes 360 Saintly Christian Lords &amp; 360 Saintly Christian Ladies to possess the Kingdom of Lordship forever &amp; ever is in Daniel 7:14, 18, 22 in the 1</w:t>
      </w:r>
      <w:r w:rsidRPr="00387CDE">
        <w:rPr>
          <w:rFonts w:cstheme="minorHAnsi"/>
          <w:sz w:val="24"/>
          <w:szCs w:val="24"/>
          <w:vertAlign w:val="superscript"/>
        </w:rPr>
        <w:t>st</w:t>
      </w:r>
      <w:r w:rsidRPr="00387CDE">
        <w:rPr>
          <w:rFonts w:cstheme="minorHAnsi"/>
          <w:sz w:val="24"/>
          <w:szCs w:val="24"/>
        </w:rPr>
        <w:t xml:space="preserve"> century AD which are proven in the Holy Scripture &amp; the Ancient Manuscripts. All the Saintly Christian Ladies are derived from the Lady called “</w:t>
      </w:r>
      <w:r w:rsidRPr="00387CDE">
        <w:rPr>
          <w:rFonts w:cstheme="minorHAnsi"/>
          <w:b/>
          <w:sz w:val="24"/>
          <w:szCs w:val="24"/>
        </w:rPr>
        <w:t>The Lady of Kingdoms</w:t>
      </w:r>
      <w:r w:rsidRPr="00387CDE">
        <w:rPr>
          <w:rFonts w:cstheme="minorHAnsi"/>
          <w:sz w:val="24"/>
          <w:szCs w:val="24"/>
        </w:rPr>
        <w:t xml:space="preserve">” in Isaiah 47:5 (NKJV).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   Saint Joseph which means the Lord will Add</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   Saint Elizabeth which means God’s Oath with Saint John the Baptist which means Grace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   Saint Mary which means Agape Loved by Yahweh with Saint Jesus which means Savior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4.   Saint Barbara---derived from Bara which means Lordship in Genesis 1:1 with Saint Stephen (female sense is the Lady Stephanie) the first and foremost which means Crown or the Lady Atarah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5.   Saint Dismas which means Good Thief or the Thief of the Cross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6.   Saint James the Greater which means Greater Supplanter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7.   Saint Stachys which means Ear Spike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8.   Saint Barnabas which means Son of Encouragement, Consolation or Prophesy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9.   Saint Pudens which means Modest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10. Saint Andrew which means Manly as Courageous, Strong or Warrior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11. Saint Mary which means Agape Loved by Yahweh with Saint James the Just means Just Supplanter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12. Saint Clateus which means Christian Martyr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13. Saint Evodius which means Christian Conversion</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14. Saint Basilissa which means Elizabeth the Oath of God</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15. Saint Anastasia which means Resurrection</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16. Saint Evellius which means Christian Counselor of Conversion &amp; Martyrdom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17. Saint Matthew which means Tax Collector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18. Saint Torpes which means Navy Sailors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19. Saint Paulinus which means a Roman General</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20. Saint Peter which means Stone with the Lady Rizpah which means Hot Stone or the Lady Victoria which means Royalty, Victory and </w:t>
      </w:r>
      <w:r w:rsidR="00323484" w:rsidRPr="00387CDE">
        <w:rPr>
          <w:rFonts w:cstheme="minorHAnsi"/>
          <w:sz w:val="24"/>
          <w:szCs w:val="24"/>
        </w:rPr>
        <w:t>Conqueror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21. Saint Paul which means Little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22. Saint Plautilla which means Roman Widow</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23. Saint Processus which means Martinian the Process of the God of War [Army]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24. Saint Martinian which means Mars the God of War [Army]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25. Saint Simon which means God has Heard</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26. Saint Ursicinus which means June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27. Saint Mark which means Mars the God of War or to be Warlike [Army]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28. Saint Philemon which means Wealthy Christian Slave Owner with the Lady Apphia which means Christian Wife of Philemon</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29. Saint Apphia which means the Wife of a Wealthy Christian Slave Owner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30. Saint Bartholomew or Nathaniel which means Son of the Furrows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31. Saint Thomas Judas Didymas which means Twins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32. Saint Linus which means Roman Pope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33. Saint Nicanor which means Victorious </w:t>
      </w:r>
      <w:r w:rsidR="00323484" w:rsidRPr="00387CDE">
        <w:rPr>
          <w:rFonts w:cstheme="minorHAnsi"/>
          <w:sz w:val="24"/>
          <w:szCs w:val="24"/>
        </w:rPr>
        <w:t>Conqueror</w:t>
      </w:r>
      <w:r w:rsidRPr="00387CDE">
        <w:rPr>
          <w:rFonts w:cstheme="minorHAnsi"/>
          <w:sz w:val="24"/>
          <w:szCs w:val="24"/>
        </w:rPr>
        <w:t xml:space="preserve">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34. Saint Mary Magdalene which means Agape Loved by Yahweh</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35. Saint Candida which means White or </w:t>
      </w:r>
      <w:r w:rsidR="00323484" w:rsidRPr="00387CDE">
        <w:rPr>
          <w:rFonts w:cstheme="minorHAnsi"/>
          <w:sz w:val="24"/>
          <w:szCs w:val="24"/>
        </w:rPr>
        <w:t>Caucasian</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36. Saint Aspren means Pain Medicine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37. Saint Martha which means to Choose the Good Part </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38. Saint Matthias which means Tax Collector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39. Saint Philip which means Agape Lover of Horses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40. Saint Onesiphorus which means bringing Profit and Useful</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41. Saint Anianus [Pope] which means Cobblers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42. Saint Luke which means Medical Doctor</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43. Saint Birillus means Ordination of Priests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44. Saint Felicula means Chasity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45. Saint Petronilla which means Virgin</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46. Saint Nicomedes which means Enemy to Rome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47. Saint Anacletus [Pope] which means the One who has been Called back</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48. Saint Antipas which means Father’s Likeness and Father against All</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49. Saint Avilius [Pope] which means Patriarch of the See of Saint Mark</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50. Saint Onesimus means Useful</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51. Saint Flavius means Golden Blonde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52. Saint Titus which means Diligence, Commitment and Responsibility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53. Saint Timothy which means Carefulness, Watchfulness, Strength and Commitment</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54. Saint Parmenas which means Faithful and Standing Firm</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55. Saint Prisca which means Long Life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56. Saint Clement [Pope] which means Fatherhood of Rome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57. Saint John the Apostle which mean Grace</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58. Saint Nereus which means the God of the Sea</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 xml:space="preserve">59. Saint Achilleus which means the Hero of the Trojan War [Chasity &amp; </w:t>
      </w:r>
      <w:r w:rsidR="00323484" w:rsidRPr="00387CDE">
        <w:rPr>
          <w:rFonts w:cstheme="minorHAnsi"/>
          <w:sz w:val="24"/>
          <w:szCs w:val="24"/>
        </w:rPr>
        <w:t>Abstinence</w:t>
      </w:r>
      <w:r w:rsidRPr="00387CDE">
        <w:rPr>
          <w:rFonts w:cstheme="minorHAnsi"/>
          <w:sz w:val="24"/>
          <w:szCs w:val="24"/>
        </w:rPr>
        <w:t xml:space="preserve"> against Sexuality]</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60. Saint Domitilla which means no Basis for Traditions</w:t>
      </w:r>
    </w:p>
    <w:p w:rsidR="007E3353" w:rsidRPr="00387CDE" w:rsidRDefault="007E3353" w:rsidP="007E3353">
      <w:pPr>
        <w:spacing w:line="240" w:lineRule="auto"/>
        <w:jc w:val="both"/>
        <w:rPr>
          <w:rFonts w:cstheme="minorHAnsi"/>
          <w:sz w:val="24"/>
          <w:szCs w:val="24"/>
        </w:rPr>
      </w:pPr>
      <w:r w:rsidRPr="00387CDE">
        <w:rPr>
          <w:rFonts w:cstheme="minorHAnsi"/>
          <w:sz w:val="24"/>
          <w:szCs w:val="24"/>
        </w:rPr>
        <w:t>61. Saint Prosdocimus which means a Bishop holding a Jar</w:t>
      </w:r>
    </w:p>
    <w:p w:rsidR="007E3353" w:rsidRPr="00387CDE" w:rsidRDefault="007E3353" w:rsidP="007E3353">
      <w:pPr>
        <w:spacing w:line="480" w:lineRule="auto"/>
        <w:jc w:val="center"/>
        <w:rPr>
          <w:rFonts w:cstheme="minorHAnsi"/>
          <w:b/>
          <w:sz w:val="24"/>
          <w:szCs w:val="24"/>
        </w:rPr>
      </w:pPr>
      <w:r w:rsidRPr="00387CDE">
        <w:rPr>
          <w:rFonts w:cstheme="minorHAnsi"/>
          <w:b/>
          <w:sz w:val="24"/>
          <w:szCs w:val="24"/>
        </w:rPr>
        <w:t>The Five Known Lords</w:t>
      </w:r>
    </w:p>
    <w:p w:rsidR="007E3353" w:rsidRPr="00387CDE" w:rsidRDefault="007E3353" w:rsidP="007E3353">
      <w:pPr>
        <w:spacing w:line="480" w:lineRule="auto"/>
        <w:jc w:val="both"/>
        <w:rPr>
          <w:rFonts w:cstheme="minorHAnsi"/>
          <w:sz w:val="24"/>
          <w:szCs w:val="24"/>
        </w:rPr>
      </w:pPr>
      <w:r w:rsidRPr="00387CDE">
        <w:rPr>
          <w:rFonts w:cstheme="minorHAnsi"/>
          <w:sz w:val="24"/>
          <w:szCs w:val="24"/>
        </w:rPr>
        <w:t xml:space="preserve">1. The </w:t>
      </w:r>
      <w:r w:rsidRPr="00387CDE">
        <w:rPr>
          <w:rFonts w:cstheme="minorHAnsi"/>
          <w:b/>
          <w:sz w:val="24"/>
          <w:szCs w:val="24"/>
        </w:rPr>
        <w:t>LORD YAHWEH</w:t>
      </w:r>
      <w:r w:rsidRPr="00387CDE">
        <w:rPr>
          <w:rFonts w:cstheme="minorHAnsi"/>
          <w:sz w:val="24"/>
          <w:szCs w:val="24"/>
        </w:rPr>
        <w:t xml:space="preserve"> the Supreme Creator of the Father Stephen Our Lord in Proverbs 8:22-29 (RSV) also called the </w:t>
      </w:r>
      <w:r w:rsidRPr="00387CDE">
        <w:rPr>
          <w:rFonts w:cstheme="minorHAnsi"/>
          <w:b/>
          <w:sz w:val="24"/>
          <w:szCs w:val="24"/>
        </w:rPr>
        <w:t>LORD JEHOVAH</w:t>
      </w:r>
      <w:r w:rsidRPr="00387CDE">
        <w:rPr>
          <w:rFonts w:cstheme="minorHAnsi"/>
          <w:sz w:val="24"/>
          <w:szCs w:val="24"/>
        </w:rPr>
        <w:t xml:space="preserve"> the Creator of the Entire Earth in Psalms 83:18 and the </w:t>
      </w:r>
      <w:r w:rsidRPr="00387CDE">
        <w:rPr>
          <w:rFonts w:cstheme="minorHAnsi"/>
          <w:b/>
          <w:sz w:val="24"/>
          <w:szCs w:val="24"/>
        </w:rPr>
        <w:t>LORD VICTOR</w:t>
      </w:r>
      <w:r w:rsidRPr="00387CDE">
        <w:rPr>
          <w:rFonts w:cstheme="minorHAnsi"/>
          <w:sz w:val="24"/>
          <w:szCs w:val="24"/>
        </w:rPr>
        <w:t xml:space="preserve"> the Creator of the Entire Heavens in Isaiah 38:11. The Female Sense of the Creator is the </w:t>
      </w:r>
      <w:r w:rsidRPr="00387CDE">
        <w:rPr>
          <w:rFonts w:cstheme="minorHAnsi"/>
          <w:b/>
          <w:sz w:val="24"/>
          <w:szCs w:val="24"/>
        </w:rPr>
        <w:t>LADY VICTORIA</w:t>
      </w:r>
      <w:r w:rsidRPr="00387CDE">
        <w:rPr>
          <w:rFonts w:cstheme="minorHAnsi"/>
          <w:sz w:val="24"/>
          <w:szCs w:val="24"/>
        </w:rPr>
        <w:t xml:space="preserve"> called the “</w:t>
      </w:r>
      <w:r w:rsidRPr="00387CDE">
        <w:rPr>
          <w:rFonts w:cstheme="minorHAnsi"/>
          <w:b/>
          <w:sz w:val="24"/>
          <w:szCs w:val="24"/>
        </w:rPr>
        <w:t>Lady of Kingdoms</w:t>
      </w:r>
      <w:r w:rsidRPr="00387CDE">
        <w:rPr>
          <w:rFonts w:cstheme="minorHAnsi"/>
          <w:sz w:val="24"/>
          <w:szCs w:val="24"/>
        </w:rPr>
        <w:t xml:space="preserve">” derived from Yahweh in Isaiah 47:5 (NKJV).     </w:t>
      </w:r>
    </w:p>
    <w:p w:rsidR="007E3353" w:rsidRPr="00387CDE" w:rsidRDefault="007E3353" w:rsidP="007E3353">
      <w:pPr>
        <w:spacing w:line="480" w:lineRule="auto"/>
        <w:jc w:val="both"/>
        <w:rPr>
          <w:rFonts w:cstheme="minorHAnsi"/>
          <w:sz w:val="24"/>
          <w:szCs w:val="24"/>
        </w:rPr>
      </w:pPr>
      <w:r w:rsidRPr="00387CDE">
        <w:rPr>
          <w:rFonts w:cstheme="minorHAnsi"/>
          <w:sz w:val="24"/>
          <w:szCs w:val="24"/>
        </w:rPr>
        <w:t>2. The Father Stephen Our Lord the 1</w:t>
      </w:r>
      <w:r w:rsidRPr="00387CDE">
        <w:rPr>
          <w:rFonts w:cstheme="minorHAnsi"/>
          <w:sz w:val="24"/>
          <w:szCs w:val="24"/>
          <w:vertAlign w:val="superscript"/>
        </w:rPr>
        <w:t>st</w:t>
      </w:r>
      <w:r w:rsidRPr="00387CDE">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E3353" w:rsidRPr="00387CDE" w:rsidRDefault="007E3353" w:rsidP="007E3353">
      <w:pPr>
        <w:jc w:val="both"/>
        <w:rPr>
          <w:rFonts w:cstheme="minorHAnsi"/>
          <w:sz w:val="24"/>
          <w:szCs w:val="24"/>
        </w:rPr>
      </w:pPr>
      <w:r w:rsidRPr="00387CDE">
        <w:rPr>
          <w:rFonts w:cstheme="minorHAnsi"/>
          <w:sz w:val="24"/>
          <w:szCs w:val="24"/>
        </w:rPr>
        <w:t>3. The Lord James the Lordship of the Entire Law is in Acts 15:13-29; 21:18-25 &amp; James 2:8-13. The Female Sense is the Virgin Lady Mary in Acts 1:14.</w:t>
      </w:r>
    </w:p>
    <w:p w:rsidR="007E3353" w:rsidRPr="00387CDE" w:rsidRDefault="007E3353" w:rsidP="007E3353">
      <w:pPr>
        <w:jc w:val="both"/>
        <w:rPr>
          <w:rFonts w:cstheme="minorHAnsi"/>
          <w:sz w:val="24"/>
          <w:szCs w:val="24"/>
        </w:rPr>
      </w:pPr>
      <w:r w:rsidRPr="00387CDE">
        <w:rPr>
          <w:rFonts w:cstheme="minorHAnsi"/>
          <w:sz w:val="24"/>
          <w:szCs w:val="24"/>
        </w:rPr>
        <w:t>4. The Son Jesus Our Lord the 2</w:t>
      </w:r>
      <w:r w:rsidRPr="00387CDE">
        <w:rPr>
          <w:rFonts w:cstheme="minorHAnsi"/>
          <w:sz w:val="24"/>
          <w:szCs w:val="24"/>
          <w:vertAlign w:val="superscript"/>
        </w:rPr>
        <w:t>nd</w:t>
      </w:r>
      <w:r w:rsidRPr="00387CDE">
        <w:rPr>
          <w:rFonts w:cstheme="minorHAnsi"/>
          <w:sz w:val="24"/>
          <w:szCs w:val="24"/>
        </w:rPr>
        <w:t xml:space="preserve"> Person of the Trinity in Luke 1:26-Acts 1:3. The Female Sense is the Virgin Lady Mary in Acts 1:14.</w:t>
      </w:r>
    </w:p>
    <w:p w:rsidR="007E3353" w:rsidRPr="00387CDE" w:rsidRDefault="007E3353" w:rsidP="007E3353">
      <w:pPr>
        <w:jc w:val="both"/>
        <w:rPr>
          <w:rFonts w:cstheme="minorHAnsi"/>
          <w:sz w:val="24"/>
          <w:szCs w:val="24"/>
        </w:rPr>
      </w:pPr>
      <w:r w:rsidRPr="00387CDE">
        <w:rPr>
          <w:rFonts w:cstheme="minorHAnsi"/>
          <w:sz w:val="24"/>
          <w:szCs w:val="24"/>
        </w:rPr>
        <w:t>5. The Brother John Our Lord the Holy Ghost the 3</w:t>
      </w:r>
      <w:r w:rsidRPr="00387CDE">
        <w:rPr>
          <w:rFonts w:cstheme="minorHAnsi"/>
          <w:sz w:val="24"/>
          <w:szCs w:val="24"/>
          <w:vertAlign w:val="superscript"/>
        </w:rPr>
        <w:t>rd</w:t>
      </w:r>
      <w:r w:rsidRPr="00387CDE">
        <w:rPr>
          <w:rFonts w:cstheme="minorHAnsi"/>
          <w:sz w:val="24"/>
          <w:szCs w:val="24"/>
        </w:rPr>
        <w:t xml:space="preserve"> Person of the Trinity is in Luke 1:5-9:9. The Female Sense is the Lady Elizabeth in Luke 1:24.</w:t>
      </w:r>
    </w:p>
    <w:p w:rsidR="007E3353" w:rsidRPr="00387CDE" w:rsidRDefault="007E3353" w:rsidP="007E3353">
      <w:pPr>
        <w:jc w:val="center"/>
        <w:rPr>
          <w:rFonts w:cstheme="minorHAnsi"/>
          <w:b/>
          <w:sz w:val="24"/>
          <w:szCs w:val="24"/>
        </w:rPr>
      </w:pPr>
      <w:r w:rsidRPr="00387CDE">
        <w:rPr>
          <w:rFonts w:cstheme="minorHAnsi"/>
          <w:b/>
          <w:sz w:val="24"/>
          <w:szCs w:val="24"/>
        </w:rPr>
        <w:t>The 56 Mystery Lords</w:t>
      </w:r>
    </w:p>
    <w:p w:rsidR="007E3353" w:rsidRPr="00387CDE" w:rsidRDefault="007E3353" w:rsidP="007E3353">
      <w:pPr>
        <w:jc w:val="both"/>
        <w:rPr>
          <w:rFonts w:cstheme="minorHAnsi"/>
          <w:sz w:val="24"/>
          <w:szCs w:val="24"/>
        </w:rPr>
      </w:pPr>
      <w:r w:rsidRPr="00387CDE">
        <w:rPr>
          <w:rFonts w:cstheme="minorHAnsi"/>
          <w:sz w:val="24"/>
          <w:szCs w:val="24"/>
        </w:rPr>
        <w:t xml:space="preserve">6. The Lord Yahweh in Marriage Law in Hosea 1:7. The Female Sense is the Lady Victoria in Isaiah 47:5.  </w:t>
      </w:r>
    </w:p>
    <w:p w:rsidR="007E3353" w:rsidRPr="00387CDE" w:rsidRDefault="007E3353" w:rsidP="007E3353">
      <w:pPr>
        <w:jc w:val="both"/>
        <w:rPr>
          <w:rFonts w:cstheme="minorHAnsi"/>
          <w:sz w:val="24"/>
          <w:szCs w:val="24"/>
        </w:rPr>
      </w:pPr>
      <w:r w:rsidRPr="00387CDE">
        <w:rPr>
          <w:rFonts w:cstheme="minorHAnsi"/>
          <w:sz w:val="24"/>
          <w:szCs w:val="24"/>
        </w:rPr>
        <w:t>7. The Lord Yahweh over the Trinity Law from the Books of Genesis to Deuteronomy. The Female Sense is the Lady Victoria in Isaiah 47:5.</w:t>
      </w:r>
    </w:p>
    <w:p w:rsidR="007E3353" w:rsidRPr="00387CDE" w:rsidRDefault="007E3353" w:rsidP="007E3353">
      <w:pPr>
        <w:jc w:val="both"/>
        <w:rPr>
          <w:rFonts w:cstheme="minorHAnsi"/>
          <w:sz w:val="24"/>
          <w:szCs w:val="24"/>
        </w:rPr>
      </w:pPr>
      <w:r w:rsidRPr="00387CDE">
        <w:rPr>
          <w:rFonts w:cstheme="minorHAnsi"/>
          <w:sz w:val="24"/>
          <w:szCs w:val="24"/>
        </w:rPr>
        <w:t>8. The Father Stephen in Law in Acts 11:19. The Female Sense is the Lady Atarah also called the Lady Stephanie derived from Stephanos in 1</w:t>
      </w:r>
      <w:r w:rsidRPr="00387CDE">
        <w:rPr>
          <w:rFonts w:cstheme="minorHAnsi"/>
          <w:sz w:val="24"/>
          <w:szCs w:val="24"/>
          <w:vertAlign w:val="superscript"/>
        </w:rPr>
        <w:t>st</w:t>
      </w:r>
      <w:r w:rsidRPr="00387CDE">
        <w:rPr>
          <w:rFonts w:cstheme="minorHAnsi"/>
          <w:sz w:val="24"/>
          <w:szCs w:val="24"/>
        </w:rPr>
        <w:t xml:space="preserve"> Chronicles 2:26 &amp; Isaiah 47:5.  </w:t>
      </w:r>
    </w:p>
    <w:p w:rsidR="007E3353" w:rsidRPr="00387CDE" w:rsidRDefault="007E3353" w:rsidP="007E3353">
      <w:pPr>
        <w:jc w:val="both"/>
        <w:rPr>
          <w:rFonts w:cstheme="minorHAnsi"/>
          <w:sz w:val="24"/>
          <w:szCs w:val="24"/>
        </w:rPr>
      </w:pPr>
      <w:r w:rsidRPr="00387CDE">
        <w:rPr>
          <w:rFonts w:cstheme="minorHAnsi"/>
          <w:sz w:val="24"/>
          <w:szCs w:val="24"/>
        </w:rPr>
        <w:t>9. The Son Jesus in Law in Colossians 4:11. The Female Sense is the Lady Mary in Acts 12:12.</w:t>
      </w:r>
    </w:p>
    <w:p w:rsidR="007E3353" w:rsidRPr="00387CDE" w:rsidRDefault="007E3353" w:rsidP="007E3353">
      <w:pPr>
        <w:jc w:val="both"/>
        <w:rPr>
          <w:rFonts w:cstheme="minorHAnsi"/>
          <w:sz w:val="24"/>
          <w:szCs w:val="24"/>
        </w:rPr>
      </w:pPr>
      <w:r w:rsidRPr="00387CDE">
        <w:rPr>
          <w:rFonts w:cstheme="minorHAnsi"/>
          <w:sz w:val="24"/>
          <w:szCs w:val="24"/>
        </w:rPr>
        <w:t>10. The Brother John in Law in the Book of Revelation. The Female Sense is the Lady Elizabeth in Luke 1:25.</w:t>
      </w:r>
    </w:p>
    <w:p w:rsidR="007E3353" w:rsidRPr="00387CDE" w:rsidRDefault="007E3353" w:rsidP="007E3353">
      <w:pPr>
        <w:jc w:val="both"/>
        <w:rPr>
          <w:rFonts w:cstheme="minorHAnsi"/>
          <w:sz w:val="24"/>
          <w:szCs w:val="24"/>
        </w:rPr>
      </w:pPr>
      <w:r w:rsidRPr="00387CDE">
        <w:rPr>
          <w:rFonts w:cstheme="minorHAnsi"/>
          <w:sz w:val="24"/>
          <w:szCs w:val="24"/>
        </w:rPr>
        <w:t xml:space="preserve">11. The Owner in Isaiah 1:3. The Female Sense is the Female Owner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12. The Single/Married Lord called Wisdom in Proverbs 8:22-25 (RSV). The Female Sense is the Single/Married Lady called Wisdom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13. The Personalities in Proverbs 8:22-31. The Female Sense is the Female Personalities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14. The Craftsman in Proverbs 8:22-31 (NIV). The Female Sense is the Female Craftsman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7E3353" w:rsidRPr="00387CDE" w:rsidRDefault="007E3353" w:rsidP="007E3353">
      <w:pPr>
        <w:jc w:val="both"/>
        <w:rPr>
          <w:rFonts w:cstheme="minorHAnsi"/>
          <w:sz w:val="24"/>
          <w:szCs w:val="24"/>
        </w:rPr>
      </w:pPr>
      <w:r w:rsidRPr="00387CDE">
        <w:rPr>
          <w:rFonts w:cstheme="minorHAnsi"/>
          <w:sz w:val="24"/>
          <w:szCs w:val="24"/>
        </w:rPr>
        <w:t>16. The Spirit is the same scriptures as number 15.</w:t>
      </w:r>
    </w:p>
    <w:p w:rsidR="007E3353" w:rsidRPr="00387CDE" w:rsidRDefault="007E3353" w:rsidP="007E3353">
      <w:pPr>
        <w:jc w:val="both"/>
        <w:rPr>
          <w:rFonts w:cstheme="minorHAnsi"/>
          <w:sz w:val="24"/>
          <w:szCs w:val="24"/>
        </w:rPr>
      </w:pPr>
      <w:r w:rsidRPr="00387CDE">
        <w:rPr>
          <w:rFonts w:cstheme="minorHAnsi"/>
          <w:sz w:val="24"/>
          <w:szCs w:val="24"/>
        </w:rPr>
        <w:t>17. The Ghost is the same scriptures as number 15.</w:t>
      </w:r>
    </w:p>
    <w:p w:rsidR="007E3353" w:rsidRPr="00387CDE" w:rsidRDefault="007E3353" w:rsidP="007E3353">
      <w:pPr>
        <w:jc w:val="both"/>
        <w:rPr>
          <w:rFonts w:cstheme="minorHAnsi"/>
          <w:sz w:val="24"/>
          <w:szCs w:val="24"/>
        </w:rPr>
      </w:pPr>
      <w:r w:rsidRPr="00387CDE">
        <w:rPr>
          <w:rFonts w:cstheme="minorHAnsi"/>
          <w:sz w:val="24"/>
          <w:szCs w:val="24"/>
        </w:rPr>
        <w:t>18. The Phantom is the same scriptures as number 15.</w:t>
      </w:r>
    </w:p>
    <w:p w:rsidR="007E3353" w:rsidRPr="00387CDE" w:rsidRDefault="007E3353" w:rsidP="007E3353">
      <w:pPr>
        <w:jc w:val="both"/>
        <w:rPr>
          <w:rFonts w:cstheme="minorHAnsi"/>
          <w:sz w:val="24"/>
          <w:szCs w:val="24"/>
        </w:rPr>
      </w:pPr>
      <w:r w:rsidRPr="00387CDE">
        <w:rPr>
          <w:rFonts w:cstheme="minorHAnsi"/>
          <w:sz w:val="24"/>
          <w:szCs w:val="24"/>
        </w:rPr>
        <w:t>19. The Shadow is the same scriptures as number 15.</w:t>
      </w:r>
    </w:p>
    <w:p w:rsidR="007E3353" w:rsidRPr="00387CDE" w:rsidRDefault="007E3353" w:rsidP="007E3353">
      <w:pPr>
        <w:jc w:val="both"/>
        <w:rPr>
          <w:rFonts w:cstheme="minorHAnsi"/>
          <w:sz w:val="24"/>
          <w:szCs w:val="24"/>
        </w:rPr>
      </w:pPr>
      <w:r w:rsidRPr="00387CDE">
        <w:rPr>
          <w:rFonts w:cstheme="minorHAnsi"/>
          <w:sz w:val="24"/>
          <w:szCs w:val="24"/>
        </w:rPr>
        <w:t xml:space="preserve">20. The Boy in Luke 20:35-36. The Female Sense is the Girl in Luke 20:35-36. </w:t>
      </w:r>
    </w:p>
    <w:p w:rsidR="007E3353" w:rsidRPr="00387CDE" w:rsidRDefault="007E3353" w:rsidP="007E3353">
      <w:pPr>
        <w:jc w:val="both"/>
        <w:rPr>
          <w:rFonts w:cstheme="minorHAnsi"/>
          <w:sz w:val="24"/>
          <w:szCs w:val="24"/>
        </w:rPr>
      </w:pPr>
      <w:r w:rsidRPr="00387CDE">
        <w:rPr>
          <w:rFonts w:cstheme="minorHAnsi"/>
          <w:sz w:val="24"/>
          <w:szCs w:val="24"/>
        </w:rPr>
        <w:t>21. The Child in Luke 20:35-36. The Female Sense is the Female Child in Revelation 12:1-2, 5-6.</w:t>
      </w:r>
    </w:p>
    <w:p w:rsidR="007E3353" w:rsidRPr="00387CDE" w:rsidRDefault="007E3353" w:rsidP="007E3353">
      <w:pPr>
        <w:jc w:val="both"/>
        <w:rPr>
          <w:rFonts w:cstheme="minorHAnsi"/>
          <w:sz w:val="24"/>
          <w:szCs w:val="24"/>
        </w:rPr>
      </w:pPr>
      <w:r w:rsidRPr="00387CDE">
        <w:rPr>
          <w:rFonts w:cstheme="minorHAnsi"/>
          <w:sz w:val="24"/>
          <w:szCs w:val="24"/>
        </w:rPr>
        <w:t xml:space="preserve">22. The Messenger is the same scriptures as number 15. </w:t>
      </w:r>
    </w:p>
    <w:p w:rsidR="007E3353" w:rsidRPr="00387CDE" w:rsidRDefault="007E3353" w:rsidP="007E3353">
      <w:pPr>
        <w:jc w:val="both"/>
        <w:rPr>
          <w:rFonts w:cstheme="minorHAnsi"/>
          <w:sz w:val="24"/>
          <w:szCs w:val="24"/>
        </w:rPr>
      </w:pPr>
      <w:r w:rsidRPr="00387CDE">
        <w:rPr>
          <w:rFonts w:cstheme="minorHAnsi"/>
          <w:sz w:val="24"/>
          <w:szCs w:val="24"/>
        </w:rPr>
        <w:t>23.  The Master in Colossians 4:1. The Female Sense is the Mistress in Isaiah 47:5.</w:t>
      </w:r>
    </w:p>
    <w:p w:rsidR="007E3353" w:rsidRPr="00387CDE" w:rsidRDefault="007E3353" w:rsidP="007E3353">
      <w:pPr>
        <w:jc w:val="both"/>
        <w:rPr>
          <w:rFonts w:cstheme="minorHAnsi"/>
          <w:sz w:val="24"/>
          <w:szCs w:val="24"/>
        </w:rPr>
      </w:pPr>
      <w:r w:rsidRPr="00387CDE">
        <w:rPr>
          <w:rFonts w:cstheme="minorHAnsi"/>
          <w:sz w:val="24"/>
          <w:szCs w:val="24"/>
        </w:rPr>
        <w:t xml:space="preserve">24. The Servant in Isaiah 48:16. The Female Sense is the Handmaiden also called Maidservant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25. The Minister (Female Virgin) is the same as number 24.  </w:t>
      </w:r>
    </w:p>
    <w:p w:rsidR="007E3353" w:rsidRPr="00387CDE" w:rsidRDefault="007E3353" w:rsidP="007E3353">
      <w:pPr>
        <w:jc w:val="both"/>
        <w:rPr>
          <w:rFonts w:cstheme="minorHAnsi"/>
          <w:sz w:val="24"/>
          <w:szCs w:val="24"/>
        </w:rPr>
      </w:pPr>
      <w:r w:rsidRPr="00387CDE">
        <w:rPr>
          <w:rFonts w:cstheme="minorHAnsi"/>
          <w:sz w:val="24"/>
          <w:szCs w:val="24"/>
        </w:rPr>
        <w:t xml:space="preserve">26. The God of My Fathers in Acts 7:30-32. The Female Sense is the Goddess of My Mothers in Isaiah 47:5.    </w:t>
      </w:r>
    </w:p>
    <w:p w:rsidR="007E3353" w:rsidRPr="00387CDE" w:rsidRDefault="007E3353" w:rsidP="007E3353">
      <w:pPr>
        <w:jc w:val="both"/>
        <w:rPr>
          <w:rFonts w:cstheme="minorHAnsi"/>
          <w:sz w:val="24"/>
          <w:szCs w:val="24"/>
        </w:rPr>
      </w:pPr>
      <w:r w:rsidRPr="00387CDE">
        <w:rPr>
          <w:rFonts w:cstheme="minorHAnsi"/>
          <w:sz w:val="24"/>
          <w:szCs w:val="24"/>
        </w:rPr>
        <w:t>27. The Father of Abraham in Acts 30-32. The Female Sense is the Mother of Sarah in Isaiah 47:5.</w:t>
      </w:r>
    </w:p>
    <w:p w:rsidR="007E3353" w:rsidRPr="00387CDE" w:rsidRDefault="007E3353" w:rsidP="007E3353">
      <w:pPr>
        <w:jc w:val="both"/>
        <w:rPr>
          <w:rFonts w:cstheme="minorHAnsi"/>
          <w:sz w:val="24"/>
          <w:szCs w:val="24"/>
        </w:rPr>
      </w:pPr>
      <w:r w:rsidRPr="00387CDE">
        <w:rPr>
          <w:rFonts w:cstheme="minorHAnsi"/>
          <w:sz w:val="24"/>
          <w:szCs w:val="24"/>
        </w:rPr>
        <w:t xml:space="preserve">28. The Son of Isaac in Acts 7:30-32. The Female Sense is the Daughter of Rebecca in Isaiah 47:5. </w:t>
      </w:r>
    </w:p>
    <w:p w:rsidR="007E3353" w:rsidRPr="00387CDE" w:rsidRDefault="007E3353" w:rsidP="007E3353">
      <w:pPr>
        <w:jc w:val="both"/>
        <w:rPr>
          <w:rFonts w:cstheme="minorHAnsi"/>
          <w:sz w:val="24"/>
          <w:szCs w:val="24"/>
        </w:rPr>
      </w:pPr>
      <w:r w:rsidRPr="00387CDE">
        <w:rPr>
          <w:rFonts w:cstheme="minorHAnsi"/>
          <w:sz w:val="24"/>
          <w:szCs w:val="24"/>
        </w:rPr>
        <w:t>29. The Brother of Jacob in Acts 7:30-32. The Female Sense is the Sister of Rachel in Isaiah 47:5.</w:t>
      </w:r>
    </w:p>
    <w:p w:rsidR="007E3353" w:rsidRPr="00387CDE" w:rsidRDefault="007E3353" w:rsidP="007E3353">
      <w:pPr>
        <w:jc w:val="both"/>
        <w:rPr>
          <w:rFonts w:cstheme="minorHAnsi"/>
          <w:sz w:val="24"/>
          <w:szCs w:val="24"/>
        </w:rPr>
      </w:pPr>
      <w:r w:rsidRPr="00387CDE">
        <w:rPr>
          <w:rFonts w:cstheme="minorHAnsi"/>
          <w:sz w:val="24"/>
          <w:szCs w:val="24"/>
        </w:rPr>
        <w:t xml:space="preserve">30. The King in Revelation 19:16. The Female Sense is the Queen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31. The Military Lord called Army Hosts-Camps in Malachi 3:1-2. The Female Sense is the Military Lady of Army Hosts-Camps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32. The Mind also called Psychological Parts known as Head Knowledge in Isaiah 61:1. The Female Sense is the Female Mind in Isaiah 47:5. </w:t>
      </w:r>
    </w:p>
    <w:p w:rsidR="007E3353" w:rsidRPr="00387CDE" w:rsidRDefault="007E3353" w:rsidP="007E3353">
      <w:pPr>
        <w:jc w:val="both"/>
        <w:rPr>
          <w:rFonts w:cstheme="minorHAnsi"/>
          <w:sz w:val="24"/>
          <w:szCs w:val="24"/>
        </w:rPr>
      </w:pPr>
      <w:r w:rsidRPr="00387CDE">
        <w:rPr>
          <w:rFonts w:cstheme="minorHAnsi"/>
          <w:sz w:val="24"/>
          <w:szCs w:val="24"/>
        </w:rPr>
        <w:t>33. The Heart is the same scriptures as number 32.</w:t>
      </w:r>
    </w:p>
    <w:p w:rsidR="007E3353" w:rsidRPr="00387CDE" w:rsidRDefault="007E3353" w:rsidP="007E3353">
      <w:pPr>
        <w:jc w:val="both"/>
        <w:rPr>
          <w:rFonts w:cstheme="minorHAnsi"/>
          <w:sz w:val="24"/>
          <w:szCs w:val="24"/>
        </w:rPr>
      </w:pPr>
      <w:r w:rsidRPr="00387CDE">
        <w:rPr>
          <w:rFonts w:cstheme="minorHAnsi"/>
          <w:sz w:val="24"/>
          <w:szCs w:val="24"/>
        </w:rPr>
        <w:t xml:space="preserve">34. The Reign is the same scriptures as number 32. </w:t>
      </w:r>
    </w:p>
    <w:p w:rsidR="007E3353" w:rsidRPr="00387CDE" w:rsidRDefault="007E3353" w:rsidP="007E3353">
      <w:pPr>
        <w:jc w:val="both"/>
        <w:rPr>
          <w:rFonts w:cstheme="minorHAnsi"/>
          <w:sz w:val="24"/>
          <w:szCs w:val="24"/>
        </w:rPr>
      </w:pPr>
      <w:r w:rsidRPr="00387CDE">
        <w:rPr>
          <w:rFonts w:cstheme="minorHAnsi"/>
          <w:sz w:val="24"/>
          <w:szCs w:val="24"/>
        </w:rPr>
        <w:t>35. The Spirit is the same scriptures as number 32.</w:t>
      </w:r>
    </w:p>
    <w:p w:rsidR="007E3353" w:rsidRPr="00387CDE" w:rsidRDefault="007E3353" w:rsidP="007E3353">
      <w:pPr>
        <w:jc w:val="both"/>
        <w:rPr>
          <w:rFonts w:cstheme="minorHAnsi"/>
          <w:sz w:val="24"/>
          <w:szCs w:val="24"/>
        </w:rPr>
      </w:pPr>
      <w:r w:rsidRPr="00387CDE">
        <w:rPr>
          <w:rFonts w:cstheme="minorHAnsi"/>
          <w:sz w:val="24"/>
          <w:szCs w:val="24"/>
        </w:rPr>
        <w:t xml:space="preserve">36. The Soul is the same scriptures as number 32.     </w:t>
      </w:r>
    </w:p>
    <w:p w:rsidR="007E3353" w:rsidRPr="00387CDE" w:rsidRDefault="007E3353" w:rsidP="007E3353">
      <w:pPr>
        <w:jc w:val="both"/>
        <w:rPr>
          <w:rFonts w:cstheme="minorHAnsi"/>
          <w:sz w:val="24"/>
          <w:szCs w:val="24"/>
        </w:rPr>
      </w:pPr>
      <w:r w:rsidRPr="00387CDE">
        <w:rPr>
          <w:rFonts w:cstheme="minorHAnsi"/>
          <w:sz w:val="24"/>
          <w:szCs w:val="24"/>
        </w:rPr>
        <w:t>37. The My Lord also known as My God is in Psalms 110:1 (NIV); Matthew 22:41-46 &amp; Acts 2:34-35. The Female Sense is My Lady also known as My Goddess in Isaiah 47:5.</w:t>
      </w:r>
    </w:p>
    <w:p w:rsidR="007E3353" w:rsidRPr="00387CDE" w:rsidRDefault="007E3353" w:rsidP="007E3353">
      <w:pPr>
        <w:jc w:val="both"/>
        <w:rPr>
          <w:rFonts w:cstheme="minorHAnsi"/>
          <w:sz w:val="24"/>
          <w:szCs w:val="24"/>
        </w:rPr>
      </w:pPr>
      <w:r w:rsidRPr="00387CDE">
        <w:rPr>
          <w:rFonts w:cstheme="minorHAnsi"/>
          <w:sz w:val="24"/>
          <w:szCs w:val="24"/>
        </w:rPr>
        <w:t>38. The God (Goddess) is the same scriptures as number 6.</w:t>
      </w:r>
    </w:p>
    <w:p w:rsidR="007E3353" w:rsidRPr="00387CDE" w:rsidRDefault="007E3353" w:rsidP="007E3353">
      <w:pPr>
        <w:jc w:val="both"/>
        <w:rPr>
          <w:rFonts w:cstheme="minorHAnsi"/>
          <w:sz w:val="24"/>
          <w:szCs w:val="24"/>
        </w:rPr>
      </w:pPr>
      <w:r w:rsidRPr="00387CDE">
        <w:rPr>
          <w:rFonts w:cstheme="minorHAnsi"/>
          <w:sz w:val="24"/>
          <w:szCs w:val="24"/>
        </w:rPr>
        <w:t xml:space="preserve">39. The Lord (Lady) is the same scriptures as number 6. </w:t>
      </w:r>
    </w:p>
    <w:p w:rsidR="007E3353" w:rsidRPr="00387CDE" w:rsidRDefault="007E3353" w:rsidP="007E3353">
      <w:pPr>
        <w:jc w:val="both"/>
        <w:rPr>
          <w:rFonts w:cstheme="minorHAnsi"/>
          <w:sz w:val="24"/>
          <w:szCs w:val="24"/>
        </w:rPr>
      </w:pPr>
      <w:r w:rsidRPr="00387CDE">
        <w:rPr>
          <w:rFonts w:cstheme="minorHAnsi"/>
          <w:sz w:val="24"/>
          <w:szCs w:val="24"/>
        </w:rPr>
        <w:t xml:space="preserve">40. The Power is the same scriptures as number 24. </w:t>
      </w:r>
    </w:p>
    <w:p w:rsidR="007E3353" w:rsidRPr="00387CDE" w:rsidRDefault="007E3353" w:rsidP="007E3353">
      <w:pPr>
        <w:jc w:val="both"/>
        <w:rPr>
          <w:rFonts w:cstheme="minorHAnsi"/>
          <w:sz w:val="24"/>
          <w:szCs w:val="24"/>
        </w:rPr>
      </w:pPr>
      <w:r w:rsidRPr="00387CDE">
        <w:rPr>
          <w:rFonts w:cstheme="minorHAnsi"/>
          <w:sz w:val="24"/>
          <w:szCs w:val="24"/>
        </w:rPr>
        <w:t>41. The Omnipotent is the same scriptures as number 24.</w:t>
      </w:r>
    </w:p>
    <w:p w:rsidR="007E3353" w:rsidRPr="00387CDE" w:rsidRDefault="007E3353" w:rsidP="007E3353">
      <w:pPr>
        <w:jc w:val="both"/>
        <w:rPr>
          <w:rFonts w:cstheme="minorHAnsi"/>
          <w:sz w:val="24"/>
          <w:szCs w:val="24"/>
        </w:rPr>
      </w:pPr>
      <w:r w:rsidRPr="00387CDE">
        <w:rPr>
          <w:rFonts w:cstheme="minorHAnsi"/>
          <w:sz w:val="24"/>
          <w:szCs w:val="24"/>
        </w:rPr>
        <w:t xml:space="preserve">42. The Almighty is the same scriptures as number 24.  </w:t>
      </w:r>
    </w:p>
    <w:p w:rsidR="007E3353" w:rsidRPr="00387CDE" w:rsidRDefault="007E3353" w:rsidP="007E3353">
      <w:pPr>
        <w:jc w:val="both"/>
        <w:rPr>
          <w:rFonts w:cstheme="minorHAnsi"/>
          <w:sz w:val="24"/>
          <w:szCs w:val="24"/>
        </w:rPr>
      </w:pPr>
      <w:r w:rsidRPr="00387CDE">
        <w:rPr>
          <w:rFonts w:cstheme="minorHAnsi"/>
          <w:sz w:val="24"/>
          <w:szCs w:val="24"/>
        </w:rPr>
        <w:t>43. The Authority is the same scriptures as number 24.</w:t>
      </w:r>
    </w:p>
    <w:p w:rsidR="007E3353" w:rsidRPr="00387CDE" w:rsidRDefault="007E3353" w:rsidP="007E3353">
      <w:pPr>
        <w:jc w:val="both"/>
        <w:rPr>
          <w:rFonts w:cstheme="minorHAnsi"/>
          <w:sz w:val="24"/>
          <w:szCs w:val="24"/>
        </w:rPr>
      </w:pPr>
      <w:r w:rsidRPr="00387CDE">
        <w:rPr>
          <w:rFonts w:cstheme="minorHAnsi"/>
          <w:sz w:val="24"/>
          <w:szCs w:val="24"/>
        </w:rPr>
        <w:t xml:space="preserve">44. The Sovereignty is the same scriptures as number 24. </w:t>
      </w:r>
    </w:p>
    <w:p w:rsidR="007E3353" w:rsidRPr="00387CDE" w:rsidRDefault="007E3353" w:rsidP="007E3353">
      <w:pPr>
        <w:jc w:val="both"/>
        <w:rPr>
          <w:rFonts w:cstheme="minorHAnsi"/>
          <w:sz w:val="24"/>
          <w:szCs w:val="24"/>
        </w:rPr>
      </w:pPr>
      <w:r w:rsidRPr="00387CDE">
        <w:rPr>
          <w:rFonts w:cstheme="minorHAnsi"/>
          <w:sz w:val="24"/>
          <w:szCs w:val="24"/>
        </w:rPr>
        <w:t xml:space="preserve">45. The Spirit of Holiness in Isaiah 63:10 (NIV). The Female Sense is called the Female Spirit of Holiness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46. The Reasons also called Decisions is the same as number 45. </w:t>
      </w:r>
    </w:p>
    <w:p w:rsidR="007E3353" w:rsidRPr="00387CDE" w:rsidRDefault="007E3353" w:rsidP="007E3353">
      <w:pPr>
        <w:jc w:val="both"/>
        <w:rPr>
          <w:rFonts w:cstheme="minorHAnsi"/>
          <w:sz w:val="24"/>
          <w:szCs w:val="24"/>
        </w:rPr>
      </w:pPr>
      <w:r w:rsidRPr="00387CDE">
        <w:rPr>
          <w:rFonts w:cstheme="minorHAnsi"/>
          <w:sz w:val="24"/>
          <w:szCs w:val="24"/>
        </w:rPr>
        <w:t xml:space="preserve">47. The Holy Spirit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48. The Holy God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49. The Holy Lord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50. The Holy Ghost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51. The Holy Soul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52. The Holy Will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53. The Holy Emotions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54. The Holy Feelings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 xml:space="preserve">55. The Holy Mind is the same scriptures as number 45. </w:t>
      </w:r>
    </w:p>
    <w:p w:rsidR="007E3353" w:rsidRPr="00387CDE" w:rsidRDefault="007E3353" w:rsidP="007E3353">
      <w:pPr>
        <w:jc w:val="both"/>
        <w:rPr>
          <w:rFonts w:cstheme="minorHAnsi"/>
          <w:sz w:val="24"/>
          <w:szCs w:val="24"/>
        </w:rPr>
      </w:pPr>
      <w:r w:rsidRPr="00387CDE">
        <w:rPr>
          <w:rFonts w:cstheme="minorHAnsi"/>
          <w:sz w:val="24"/>
          <w:szCs w:val="24"/>
        </w:rPr>
        <w:t>56. The Lord in Hebrews 1:8. The Female Sense is the Lady in Isaiah 47:5.</w:t>
      </w:r>
    </w:p>
    <w:p w:rsidR="007E3353" w:rsidRPr="00387CDE" w:rsidRDefault="007E3353" w:rsidP="007E3353">
      <w:pPr>
        <w:jc w:val="both"/>
        <w:rPr>
          <w:rFonts w:cstheme="minorHAnsi"/>
          <w:sz w:val="24"/>
          <w:szCs w:val="24"/>
        </w:rPr>
      </w:pPr>
      <w:r w:rsidRPr="00387CDE">
        <w:rPr>
          <w:rFonts w:cstheme="minorHAnsi"/>
          <w:sz w:val="24"/>
          <w:szCs w:val="24"/>
        </w:rPr>
        <w:t xml:space="preserve">57. The God (Goddess) is the same scriptures as number 55. </w:t>
      </w:r>
    </w:p>
    <w:p w:rsidR="007E3353" w:rsidRPr="00387CDE" w:rsidRDefault="007E3353" w:rsidP="007E3353">
      <w:pPr>
        <w:jc w:val="both"/>
        <w:rPr>
          <w:rFonts w:cstheme="minorHAnsi"/>
          <w:sz w:val="24"/>
          <w:szCs w:val="24"/>
        </w:rPr>
      </w:pPr>
      <w:r w:rsidRPr="00387CDE">
        <w:rPr>
          <w:rFonts w:cstheme="minorHAnsi"/>
          <w:sz w:val="24"/>
          <w:szCs w:val="24"/>
        </w:rPr>
        <w:t>58. The Worker is the same as the number 14.</w:t>
      </w:r>
    </w:p>
    <w:p w:rsidR="007E3353" w:rsidRPr="00387CDE" w:rsidRDefault="007E3353" w:rsidP="007E3353">
      <w:pPr>
        <w:jc w:val="both"/>
        <w:rPr>
          <w:rFonts w:cstheme="minorHAnsi"/>
          <w:sz w:val="24"/>
          <w:szCs w:val="24"/>
        </w:rPr>
      </w:pPr>
      <w:r w:rsidRPr="00387CDE">
        <w:rPr>
          <w:rFonts w:cstheme="minorHAnsi"/>
          <w:sz w:val="24"/>
          <w:szCs w:val="24"/>
        </w:rPr>
        <w:t xml:space="preserve">59. The Holy One of Israel in Isaiah 47:4 &amp; Malachi 3:1-2. The Female Sense is the Female Holy One of Israel in Isaiah 47:5. </w:t>
      </w:r>
    </w:p>
    <w:p w:rsidR="007E3353" w:rsidRPr="00387CDE" w:rsidRDefault="007E3353" w:rsidP="007E3353">
      <w:pPr>
        <w:jc w:val="both"/>
        <w:rPr>
          <w:rFonts w:cstheme="minorHAnsi"/>
          <w:sz w:val="24"/>
          <w:szCs w:val="24"/>
        </w:rPr>
      </w:pPr>
      <w:r w:rsidRPr="00387CDE">
        <w:rPr>
          <w:rFonts w:cstheme="minorHAnsi"/>
          <w:sz w:val="24"/>
          <w:szCs w:val="24"/>
        </w:rPr>
        <w:t xml:space="preserve">60. The Lord of Glory in Acts 7:2 &amp; Isaiah 47:4 &amp; Malachi 3:1-2. The Female Sense is the Lady of Glory in Isaiah 47:5.    </w:t>
      </w:r>
    </w:p>
    <w:p w:rsidR="007E3353" w:rsidRPr="00387CDE" w:rsidRDefault="007E3353" w:rsidP="007E3353">
      <w:pPr>
        <w:jc w:val="both"/>
        <w:rPr>
          <w:rFonts w:cstheme="minorHAnsi"/>
          <w:sz w:val="24"/>
          <w:szCs w:val="24"/>
        </w:rPr>
      </w:pPr>
      <w:r w:rsidRPr="00387CDE">
        <w:rPr>
          <w:rFonts w:cstheme="minorHAnsi"/>
          <w:sz w:val="24"/>
          <w:szCs w:val="24"/>
        </w:rPr>
        <w:t>61. The Man known as the Ministerial Police over the Military Police &amp; Law Enforcement Police in Genesis 1:26. The Woman in Genesis 1:26 &amp; Isaiah 47:5.</w:t>
      </w:r>
    </w:p>
    <w:p w:rsidR="007E3353" w:rsidRPr="00387CDE" w:rsidRDefault="007E3353" w:rsidP="007E3353">
      <w:pPr>
        <w:tabs>
          <w:tab w:val="left" w:pos="5130"/>
        </w:tabs>
        <w:spacing w:line="240" w:lineRule="auto"/>
        <w:jc w:val="center"/>
        <w:rPr>
          <w:rFonts w:cstheme="minorHAnsi"/>
          <w:b/>
          <w:sz w:val="24"/>
          <w:szCs w:val="24"/>
        </w:rPr>
      </w:pPr>
      <w:r w:rsidRPr="00387CDE">
        <w:rPr>
          <w:rFonts w:cstheme="minorHAnsi"/>
          <w:b/>
          <w:sz w:val="24"/>
          <w:szCs w:val="24"/>
        </w:rPr>
        <w:t>THE FATHER STEPHEN’S JEALOUS IMPARTIAL JUSTICE ARMOR</w:t>
      </w:r>
    </w:p>
    <w:p w:rsidR="007E3353" w:rsidRPr="00387CDE" w:rsidRDefault="007E3353" w:rsidP="007E3353">
      <w:pPr>
        <w:tabs>
          <w:tab w:val="left" w:pos="5130"/>
        </w:tabs>
        <w:spacing w:line="480" w:lineRule="auto"/>
        <w:jc w:val="both"/>
        <w:rPr>
          <w:rFonts w:cstheme="minorHAnsi"/>
          <w:sz w:val="24"/>
          <w:szCs w:val="24"/>
        </w:rPr>
      </w:pPr>
      <w:r w:rsidRPr="00387CDE">
        <w:rPr>
          <w:rFonts w:cstheme="minorHAnsi"/>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87CDE">
        <w:rPr>
          <w:rFonts w:cstheme="minorHAnsi"/>
          <w:sz w:val="24"/>
          <w:szCs w:val="24"/>
        </w:rPr>
        <w:t>: The Lord used in Wisdom of Solomon 5:15-23.</w:t>
      </w:r>
    </w:p>
    <w:p w:rsidR="00CB1114" w:rsidRPr="00387CDE" w:rsidRDefault="00CB1114" w:rsidP="00CB1114">
      <w:pPr>
        <w:tabs>
          <w:tab w:val="left" w:pos="5130"/>
        </w:tabs>
        <w:spacing w:line="480" w:lineRule="auto"/>
        <w:jc w:val="both"/>
        <w:rPr>
          <w:rFonts w:cstheme="minorHAnsi"/>
          <w:sz w:val="24"/>
          <w:szCs w:val="24"/>
        </w:rPr>
      </w:pPr>
      <w:r w:rsidRPr="00387CDE">
        <w:rPr>
          <w:rFonts w:cstheme="minorHAnsi"/>
          <w:sz w:val="24"/>
          <w:szCs w:val="24"/>
        </w:rPr>
        <w:t>In Conclusion, the Lord Yah has always been the only Creator of the Father Stephen. The Physical Trinity is identifiable in the scripture, not just Jesus as Savoir, but a triune of 3 Person’s in One which is fully God. When You only think that there is One Lord in scripture, You undermine the truth &amp; authenticity of the Lord’s Word &amp; what He can do for You. You limit Your understanding to a dogmatic revelation of Jesus concerning salvation. But when You study thoroughly the Word You find not only One Lord but at least 60 other Lord’s if You count all the titles proven in the Holy Scriptures. But there is only One Savoir Jesus Christ as the Son of God to do salvation for the Whole World of Mankind and only One Father Stephen to do the plan of Mercy for the Church, the Law and the Angels (Lords) &amp; the plan of Wisdom/Power for the other Lord’s in Acts 6:11-8:3. For the World calls on the Law because the Brother John and Son Jesus was forsaken by the Father Stephen in Matthew 27:46 and Mark 15:34 and that is the only Authority the World has. But the Father Stephen calls on the Lord Yah which proves He is in the Kingdom of God. Also in Acts 4:19 it declares “Whether it is right in the sight of God to listen to You (Law) more than God, You judge.” God is a Jealous God which commands obedience. In this wisdom, You can put pieces together to a more desirable outcome in the scripture. If You don’t have this wisdom, then You serve and worship an “</w:t>
      </w:r>
      <w:r w:rsidRPr="00387CDE">
        <w:rPr>
          <w:rFonts w:cstheme="minorHAnsi"/>
          <w:b/>
          <w:sz w:val="24"/>
          <w:szCs w:val="24"/>
        </w:rPr>
        <w:t>Unknown God</w:t>
      </w:r>
      <w:r w:rsidRPr="00387CDE">
        <w:rPr>
          <w:rFonts w:cstheme="minorHAnsi"/>
          <w:sz w:val="24"/>
          <w:szCs w:val="24"/>
        </w:rPr>
        <w:t xml:space="preserve">” such as the Lords of Athens in Acts 17:16-34 &amp; You come short of the glory of God. Read this book to enhance Your beliefs and understanding on how much the Lord can do. The 60 Lords were created in Genesis 1:1 in the creation process called </w:t>
      </w:r>
      <w:r w:rsidRPr="00387CDE">
        <w:rPr>
          <w:rFonts w:cstheme="minorHAnsi"/>
          <w:b/>
          <w:i/>
          <w:sz w:val="24"/>
          <w:szCs w:val="24"/>
        </w:rPr>
        <w:t>Bara</w:t>
      </w:r>
      <w:r w:rsidRPr="00387CDE">
        <w:rPr>
          <w:rFonts w:cstheme="minorHAnsi"/>
          <w:sz w:val="24"/>
          <w:szCs w:val="24"/>
        </w:rPr>
        <w:t>. The Lord’s thrones are in the Divine Throne-Chariot on pages 705-706. So it is not hard to understand where they came from. May the Lord Yah bless You with all spiritual blessing and may He bring health to Your bones and heal You from all diseases. For the Lord Stephen “</w:t>
      </w:r>
      <w:r w:rsidRPr="00387CDE">
        <w:rPr>
          <w:rFonts w:cstheme="minorHAnsi"/>
          <w:b/>
          <w:sz w:val="24"/>
          <w:szCs w:val="24"/>
        </w:rPr>
        <w:t>calling on God</w:t>
      </w:r>
      <w:r w:rsidRPr="00387CDE">
        <w:rPr>
          <w:rFonts w:cstheme="minorHAnsi"/>
          <w:sz w:val="24"/>
          <w:szCs w:val="24"/>
        </w:rPr>
        <w:t>”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 where else in the Holy Bible the terms of people refers to “</w:t>
      </w:r>
      <w:r w:rsidRPr="00387CDE">
        <w:rPr>
          <w:rFonts w:cstheme="minorHAnsi"/>
          <w:b/>
          <w:sz w:val="24"/>
          <w:szCs w:val="24"/>
        </w:rPr>
        <w:t>called on God</w:t>
      </w:r>
      <w:r w:rsidRPr="00387CDE">
        <w:rPr>
          <w:rFonts w:cstheme="minorHAnsi"/>
          <w:sz w:val="24"/>
          <w:szCs w:val="24"/>
        </w:rPr>
        <w:t>”, “</w:t>
      </w:r>
      <w:r w:rsidRPr="00387CDE">
        <w:rPr>
          <w:rFonts w:cstheme="minorHAnsi"/>
          <w:b/>
          <w:sz w:val="24"/>
          <w:szCs w:val="24"/>
        </w:rPr>
        <w:t>called on the name of the Lord</w:t>
      </w:r>
      <w:r w:rsidRPr="00387CDE">
        <w:rPr>
          <w:rFonts w:cstheme="minorHAnsi"/>
          <w:sz w:val="24"/>
          <w:szCs w:val="24"/>
        </w:rPr>
        <w:t>”, “</w:t>
      </w:r>
      <w:r w:rsidRPr="00387CDE">
        <w:rPr>
          <w:rFonts w:cstheme="minorHAnsi"/>
          <w:b/>
          <w:sz w:val="24"/>
          <w:szCs w:val="24"/>
        </w:rPr>
        <w:t>called upon God</w:t>
      </w:r>
      <w:r w:rsidRPr="00387CDE">
        <w:rPr>
          <w:rFonts w:cstheme="minorHAnsi"/>
          <w:sz w:val="24"/>
          <w:szCs w:val="24"/>
        </w:rPr>
        <w:t>” and “</w:t>
      </w:r>
      <w:r w:rsidRPr="00387CDE">
        <w:rPr>
          <w:rFonts w:cstheme="minorHAnsi"/>
          <w:b/>
          <w:sz w:val="24"/>
          <w:szCs w:val="24"/>
        </w:rPr>
        <w:t>called upon the name of the Lord</w:t>
      </w:r>
      <w:r w:rsidRPr="00387CDE">
        <w:rPr>
          <w:rFonts w:cstheme="minorHAnsi"/>
          <w:sz w:val="24"/>
          <w:szCs w:val="24"/>
        </w:rPr>
        <w:t>” which means there was an end to their calling, but with the Lord Stephen His calling on God is without ceasing. For the Lord Stephen’s Lordship is above all in Creation &amp; made subject only to the Lord Yahweh the Creator of the Father Stephen in 1</w:t>
      </w:r>
      <w:r w:rsidRPr="00387CDE">
        <w:rPr>
          <w:rFonts w:cstheme="minorHAnsi"/>
          <w:sz w:val="24"/>
          <w:szCs w:val="24"/>
          <w:vertAlign w:val="superscript"/>
        </w:rPr>
        <w:t>st</w:t>
      </w:r>
      <w:r w:rsidRPr="00387CDE">
        <w:rPr>
          <w:rFonts w:cstheme="minorHAnsi"/>
          <w:sz w:val="24"/>
          <w:szCs w:val="24"/>
        </w:rPr>
        <w:t xml:space="preserve"> Corinthians 8:6; 1</w:t>
      </w:r>
      <w:r w:rsidRPr="00387CDE">
        <w:rPr>
          <w:rFonts w:cstheme="minorHAnsi"/>
          <w:sz w:val="24"/>
          <w:szCs w:val="24"/>
          <w:vertAlign w:val="superscript"/>
        </w:rPr>
        <w:t>st</w:t>
      </w:r>
      <w:r w:rsidRPr="00387CDE">
        <w:rPr>
          <w:rFonts w:cstheme="minorHAnsi"/>
          <w:sz w:val="24"/>
          <w:szCs w:val="24"/>
        </w:rPr>
        <w:t xml:space="preserve"> John 5:7; Ephesians 4:6. Stephen as the Gentile Christ/Messiah concerning the Eternal Sin in Lordship in Acts 7:51-60; 22:20 is over Jesus as the Jewish Christ/Messiah concerning the forgivable sins in Romans 9:1-5; 10:1-13. The Lord Stephen’s Lordship as the Father is over the Lord Jesus’ Lordship as the Jewish Son is in Ephesians 1:15-23; 4:6; Acts 1:7; 10:36; Philippians 2:5-11 &amp; John 3:1-21; 5:19-47; 6:32-59; 8:13-20, 37-59; 10:1-30; 12:23-50; 14:1-31; 15:1-27; 16:1-33; 17:1-26. Stephen as the Angel of the Lord is over Jesus as the Jewish Man of the Lord in Acts 6:5, 15; 7:51-53, 55-60; 8:1-3 &amp; Hebrews 1:5-14. Stephen as the Highest Lord is in Acts 6:5, 8-9; 7:51-60; 8:2; 11:19; 22:20 &amp; Hebrews 1:1-14 is over Jesus as the World’s Savoir in Luke 23:26-56 &amp; Hebrews 2:5-18. Stephen as the Lamb in Acts 7:51-60 is over Jesus as the Jewish Lamb in Revelation 5:1-14. For in Song of Solomon 8:6 it says “(Yah’s Love is as strong as Death…” &amp; Stephen is called the Eternal Lion of the tribe of Judah the Root of Solomon in Acts 7:47-50 because Solomon did in fact build the house of the Lord and David did not because He was a Bloody Man of War. In Song of Solomon 8:6 it tells us that Stephen’s Eternal Love is as strong as Eternal Death when He says ‘Lord (Yahweh), do not charge then with “This Sin” (Eternal Sin)’ in Acts 7:60. In Song of Solomon 8:6 mentions the flames of fire in Eternal Hell equal to the Holy Fire (Lord Yah) in the Eternal Heaven in Acts 8:1. In Song of Solomon 8:6 it states that the Eternal Grave is equal to the Eternal Jealousy in Acts 8:2 &amp; Wisdom of Solomon 5:17. In Song of Solomon 8:6 it tells us that the Eternal Prison is equal to the Eternal Holiness shown by the seal of His heart and His arm in Acts 8:3 &amp; Wisdom of Solomon 5:19. Stephen is the Father since Jesus did bear the crown of thorns in Matthew 27:29 and because of Stephen’s mercy Jesus dies on the cross and because Stephen‘s reputation is the only Male Lord in Creation in the Holy Bible. The Lord Jesus says in the marriage realm what is Born of the Flesh (Body) is Flesh (Body), what is Born of the Mind is Mind and what is born of the Spirit is Spirit in John 3:6 in Moses’ Jewish Law in 40 years of marriage. The body, Mind and Spirit is only subject to one thing at a time because no weapon formed against me shall prosper.  The Lord Stephen says in the single realm what is Born of the Divine Flesh is Divine Flesh, what is born of Divine Mind is Divine  Mind &amp; what is born of Divine Spirit is Divine Spirit in Acts 7:20, 30-32, 47-50; 17:23-29 concerning the Lord’s Offspring and Divine Nature in Moses’ Gentile Law for 80 years. Also Jesus’ body in John 6:53-58 for 33 years. For the Body (Divine) is for the Lord and the Lord is for the Body in 1</w:t>
      </w:r>
      <w:r w:rsidRPr="00387CDE">
        <w:rPr>
          <w:rFonts w:cstheme="minorHAnsi"/>
          <w:sz w:val="24"/>
          <w:szCs w:val="24"/>
          <w:vertAlign w:val="superscript"/>
        </w:rPr>
        <w:t>st</w:t>
      </w:r>
      <w:r w:rsidRPr="00387CDE">
        <w:rPr>
          <w:rFonts w:cstheme="minorHAnsi"/>
          <w:sz w:val="24"/>
          <w:szCs w:val="24"/>
        </w:rPr>
        <w:t xml:space="preserve"> Corinthians 6:13. For the Lord Stephen in the Plan of Mercy traded places with the Lord James in the “Law Judgment” in Acts 7:59-60 and James 2:8-13. Then the Lord James handles the Plan of Mercy in James 2:13 concerning Lucifer in Isaiah 14:12-21 and Ezekiel 28:15-19. Then Lord Stephen  handles the Plan of Wisdom/Power concerning the other Married Lord called Wisdom concerning “Qanah” which means “</w:t>
      </w:r>
      <w:r w:rsidRPr="00387CDE">
        <w:rPr>
          <w:rFonts w:cstheme="minorHAnsi"/>
          <w:b/>
          <w:sz w:val="24"/>
          <w:szCs w:val="24"/>
        </w:rPr>
        <w:t>Marital Lordly Sexual Eros Love</w:t>
      </w:r>
      <w:r w:rsidRPr="00387CDE">
        <w:rPr>
          <w:rFonts w:cstheme="minorHAnsi"/>
          <w:sz w:val="24"/>
          <w:szCs w:val="24"/>
        </w:rPr>
        <w:t>” that caused Lucifer to sin in heaven in Proverbs 8:22-25 (RSV) and James 3:13-18. The Married Lord called Wisdom is not mentioned anymore in Genesis 2:9 is because of the Gap Theory between Genesis 1:1 to Genesis 1:2 by the Lord Yah planting the Wisdom Tree &amp; understanding how and why the Married Lord called Wisdom eternally sinned and fell. This Married Lord called Wisdom in Proverbs 8:22-25 (RSV) is part of the Old Universe that lasted for trillions of years ago, before the present Young Universe that lasted for 12,000/24,000 years in Matthew 20:12 in March 2012AD based on the date with the life of the Son Jesus Christ and the Father Stephen at 3BC-12AD. This Universe lasting trillions of years is proven in Genesis 1:1; Isaiah 24:1-23; Hebrews 1:2; &amp; 2</w:t>
      </w:r>
      <w:r w:rsidRPr="00387CDE">
        <w:rPr>
          <w:rFonts w:cstheme="minorHAnsi"/>
          <w:sz w:val="24"/>
          <w:szCs w:val="24"/>
          <w:vertAlign w:val="superscript"/>
        </w:rPr>
        <w:t>nd</w:t>
      </w:r>
      <w:r w:rsidRPr="00387CDE">
        <w:rPr>
          <w:rFonts w:cstheme="minorHAnsi"/>
          <w:sz w:val="24"/>
          <w:szCs w:val="24"/>
        </w:rPr>
        <w:t xml:space="preserve"> Corinthians 12-13 (The 3 Universes are called Ages or Aeons). They are the Past Universe in Genesis 1:1 which is perfect, Present Universe called Today, and the Future Universe which is perfect in Revelation 21:1-22:21. The creation processes and the genealogy of Jesus in Luke 3; Matthew 1 &amp; Genesis 1:1, 7, 17, 2:7, 22; 4:1, 2 proves 12/24 days equal to 12,000/24,000 years in 2</w:t>
      </w:r>
      <w:r w:rsidRPr="00387CDE">
        <w:rPr>
          <w:rFonts w:cstheme="minorHAnsi"/>
          <w:sz w:val="24"/>
          <w:szCs w:val="24"/>
          <w:vertAlign w:val="superscript"/>
        </w:rPr>
        <w:t>nd</w:t>
      </w:r>
      <w:r w:rsidRPr="00387CDE">
        <w:rPr>
          <w:rFonts w:cstheme="minorHAnsi"/>
          <w:sz w:val="24"/>
          <w:szCs w:val="24"/>
        </w:rPr>
        <w:t xml:space="preserve"> Peter 3:8. No One knows the day or hour of the Father Stephen Our Lord in Matthew 24:36-44. The day equal to 12/24 hours or 12,000/24,000 years has already passed since March 2012AD and the hour is only left equal to a 1,000/2,000 years for the Young Universe to survive in Matthew 20:12; 24:22 until the Lord will destroy it by fire in 2</w:t>
      </w:r>
      <w:r w:rsidRPr="00387CDE">
        <w:rPr>
          <w:rFonts w:cstheme="minorHAnsi"/>
          <w:sz w:val="24"/>
          <w:szCs w:val="24"/>
          <w:vertAlign w:val="superscript"/>
        </w:rPr>
        <w:t>nd</w:t>
      </w:r>
      <w:r w:rsidRPr="00387CDE">
        <w:rPr>
          <w:rFonts w:cstheme="minorHAnsi"/>
          <w:sz w:val="24"/>
          <w:szCs w:val="24"/>
        </w:rPr>
        <w:t xml:space="preserve"> Peter 3:10-13. The Trinity with the Law that came to this Young Universe 2,000 years ago and went back to their Universe that lasted for trillions of years prior to this Old/Young Universe is proven in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16:8;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and Revelation 11:15. Also life could have been on the planet Mercury 1</w:t>
      </w:r>
      <w:r w:rsidRPr="00387CDE">
        <w:rPr>
          <w:rFonts w:cstheme="minorHAnsi"/>
          <w:sz w:val="24"/>
          <w:szCs w:val="24"/>
          <w:vertAlign w:val="superscript"/>
        </w:rPr>
        <w:t>st</w:t>
      </w:r>
      <w:r w:rsidRPr="00387CDE">
        <w:rPr>
          <w:rFonts w:cstheme="minorHAnsi"/>
          <w:sz w:val="24"/>
          <w:szCs w:val="24"/>
        </w:rPr>
        <w:t xml:space="preserve"> from the sun linked to the Married Lord called Wisdom and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that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387CDE">
        <w:rPr>
          <w:rFonts w:cstheme="minorHAnsi"/>
          <w:sz w:val="24"/>
          <w:szCs w:val="24"/>
          <w:vertAlign w:val="superscript"/>
        </w:rPr>
        <w:t>st</w:t>
      </w:r>
      <w:r w:rsidRPr="00387CDE">
        <w:rPr>
          <w:rFonts w:cstheme="minorHAnsi"/>
          <w:sz w:val="24"/>
          <w:szCs w:val="24"/>
        </w:rPr>
        <w:t xml:space="preserve"> Corinthians 15:38, 40, 47, 55 &amp;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fall of the Married Lord called Wisdom and the fall of Lucifer in Proverbs 8:22-25 (RSV); Genesis 2:9; Isaiah 14:12-21 &amp; Ezekiel 28:15-19. The Old Heaven/Old Earth concerns Sexual Eros Love with the Young Earth only, but is released by the Old part of the 2</w:t>
      </w:r>
      <w:r w:rsidRPr="00387CDE">
        <w:rPr>
          <w:rFonts w:cstheme="minorHAnsi"/>
          <w:sz w:val="24"/>
          <w:szCs w:val="24"/>
          <w:vertAlign w:val="superscript"/>
        </w:rPr>
        <w:t>nd</w:t>
      </w:r>
      <w:r w:rsidRPr="00387CDE">
        <w:rPr>
          <w:rFonts w:cstheme="minorHAnsi"/>
          <w:sz w:val="24"/>
          <w:szCs w:val="24"/>
        </w:rPr>
        <w:t xml:space="preserve"> Universe &amp; the Young Lordship/Heaven is Sexless without sin.  The 2</w:t>
      </w:r>
      <w:r w:rsidRPr="00387CDE">
        <w:rPr>
          <w:rFonts w:cstheme="minorHAnsi"/>
          <w:sz w:val="24"/>
          <w:szCs w:val="24"/>
          <w:vertAlign w:val="superscript"/>
        </w:rPr>
        <w:t>nd</w:t>
      </w:r>
      <w:r w:rsidRPr="00387CDE">
        <w:rPr>
          <w:rFonts w:cstheme="minorHAnsi"/>
          <w:sz w:val="24"/>
          <w:szCs w:val="24"/>
        </w:rPr>
        <w:t xml:space="preserve"> Old Universe (Old heaven/Old Earth) that lasted for trillions of years &amp; began in Genesis 1:2 and ended in Genesis 8:1. The Old Lordship/Heaven ended by fire &amp; agape love in Isaiah 24:1-23. The Old Earth ended by water in Genesis 7:1-24. This is proven in 2</w:t>
      </w:r>
      <w:r w:rsidRPr="00387CDE">
        <w:rPr>
          <w:rFonts w:cstheme="minorHAnsi"/>
          <w:sz w:val="24"/>
          <w:szCs w:val="24"/>
          <w:vertAlign w:val="superscript"/>
        </w:rPr>
        <w:t>nd</w:t>
      </w:r>
      <w:r w:rsidRPr="00387CDE">
        <w:rPr>
          <w:rFonts w:cstheme="minorHAnsi"/>
          <w:sz w:val="24"/>
          <w:szCs w:val="24"/>
        </w:rPr>
        <w:t xml:space="preserve"> Peter 2:4-5. The Young Universe that lasts for 13,000/26,000 years will end by fire in 2</w:t>
      </w:r>
      <w:r w:rsidRPr="00387CDE">
        <w:rPr>
          <w:rFonts w:cstheme="minorHAnsi"/>
          <w:sz w:val="24"/>
          <w:szCs w:val="24"/>
          <w:vertAlign w:val="superscript"/>
        </w:rPr>
        <w:t>nd</w:t>
      </w:r>
      <w:r w:rsidRPr="00387CDE">
        <w:rPr>
          <w:rFonts w:cstheme="minorHAnsi"/>
          <w:sz w:val="24"/>
          <w:szCs w:val="24"/>
        </w:rPr>
        <w:t xml:space="preserve"> Peter 3:10-13 &amp; Revelation 20:15. In the Book of Job, Job’s sinless marriage is considered before Adam’s sinful marriage in the Old Part of the 2</w:t>
      </w:r>
      <w:r w:rsidRPr="00387CDE">
        <w:rPr>
          <w:rFonts w:cstheme="minorHAnsi"/>
          <w:sz w:val="24"/>
          <w:szCs w:val="24"/>
          <w:vertAlign w:val="superscript"/>
        </w:rPr>
        <w:t>nd</w:t>
      </w:r>
      <w:r w:rsidRPr="00387CDE">
        <w:rPr>
          <w:rFonts w:cstheme="minorHAnsi"/>
          <w:sz w:val="24"/>
          <w:szCs w:val="24"/>
        </w:rPr>
        <w:t xml:space="preserve"> Universe in Genesis 2:24-6:7 &amp; Job 1:1-37:24. Also this means that Job has a Holy Divine Union with His Wife and not a Sexual Eros Union with His Wife.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in Proverbs 8:23. This means the other Lords were also created from eternity.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He fell in Lordship by the term “Qanah” which means “</w:t>
      </w:r>
      <w:r w:rsidRPr="00387CDE">
        <w:rPr>
          <w:rFonts w:cstheme="minorHAnsi"/>
          <w:b/>
          <w:sz w:val="24"/>
          <w:szCs w:val="24"/>
        </w:rPr>
        <w:t>Eternal Sexual Eros Love</w:t>
      </w:r>
      <w:r w:rsidRPr="00387CDE">
        <w:rPr>
          <w:rFonts w:cstheme="minorHAnsi"/>
          <w:sz w:val="24"/>
          <w:szCs w:val="24"/>
        </w:rPr>
        <w:t>” from the Wisdom Tree and the Tree of life in Genesis 2:9. The cross of Christ did not pay for any kinds of Intercourse because they tried to stone Jesus but failed in John 10:31-39. This was done because Jesus had a companion name Mary Magdalene, but the relationship He had with her was sexless and sinless in Hebrews 4:15 &amp; The Gospel of Philip on page 90. Also Jesus paid for Adam and Eve’s dating relationship in Genesis 2:23. The stoning of James in the Law at 63AD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387CDE">
        <w:rPr>
          <w:rFonts w:cstheme="minorHAnsi"/>
          <w:b/>
          <w:sz w:val="24"/>
          <w:szCs w:val="24"/>
        </w:rPr>
        <w:t>God is Love and the Love in the Holy Bible</w:t>
      </w:r>
      <w:r w:rsidRPr="00387CDE">
        <w:rPr>
          <w:rFonts w:cstheme="minorHAnsi"/>
          <w:sz w:val="24"/>
          <w:szCs w:val="24"/>
        </w:rPr>
        <w:t>.” The Old/Young Lordship, Wisdom and Strength are governed by the Eternal Lordship, Wisdom and Strength as the First &amp; Last, Beginning &amp; End, Alpha and Omega in Romans 1:20 &amp; Revelation 1:8, 11. The Lord Jesus Christ says what is Born of the Flesh is Flesh in John 3:6. This means Satan say Skin on Skin which is sexuality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The Father, the Christ &amp; the Spirit concern the physic part which is the knowledge of good &amp; evil in the Valentinus &amp; the Valentinian System of Ptolemaeus on pages 610-620. Also the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For the Whole Law is divided into 3 areas: first, is the Law of God (Divine) which is perfect, second, is the Law of Moses (Sexual) which is not perfect and third, is the Law of Elders (Sexual) which is not perfect in the Ptolemaeus’ Letter to Flora on pages 621-625. Stephen overcomes that Lordships that are against God, Jesus overcomes the powers/authorities that are against God, John overcomes the wisdoms/commissions that are against God &amp;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of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87CDE">
        <w:rPr>
          <w:rFonts w:cstheme="minorHAnsi"/>
          <w:sz w:val="24"/>
          <w:szCs w:val="24"/>
          <w:vertAlign w:val="superscript"/>
        </w:rPr>
        <w:t>st</w:t>
      </w:r>
      <w:r w:rsidRPr="00387CDE">
        <w:rPr>
          <w:rFonts w:cstheme="minorHAnsi"/>
          <w:sz w:val="24"/>
          <w:szCs w:val="24"/>
        </w:rPr>
        <w:t xml:space="preserve"> Corinthians 15:24.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those who do Holy Divine Love Intercourse are not called a Witch but a Righteous Person and thou shall not suffer a Righteous Person to die but to live. Men make payments to all Harlots (Women) and Harlots (Women) make payments to all Her Lovers (Wizards) in Ezekiel 16:33. The Seductress is on pages 395-396. Also Promiscuity or Sexual Eros Love Freedom is Damned because it does not obey God’s Law in Carpocrates on pages 646-650. Those who think that sex is authorized in marriage are deceived and have become liars. The Father Stephen makes payments to all Virgins in James 1:17. Mani a Messenger to preach from God teaches to abstain from sex and uncleanness from the Law in One the Origin of His Body on pages 601-612. Mani a Preacher uses Jesus as the Sun God to deliver those from Hell is in the Great Song to Mani on pages 667-674. Jesus is the Sun God in Revelation 22:16. Concerning one God is in Faust Concerning Good &amp; Evil on pages 680-681. The Lord Jesus and His Apostles obey the Father Stephen in the Epistle of the Apostles on pages 73-77 &amp; the 3</w:t>
      </w:r>
      <w:r w:rsidRPr="00387CDE">
        <w:rPr>
          <w:rFonts w:cstheme="minorHAnsi"/>
          <w:sz w:val="24"/>
          <w:szCs w:val="24"/>
          <w:vertAlign w:val="superscript"/>
        </w:rPr>
        <w:t>rd</w:t>
      </w:r>
      <w:r w:rsidRPr="00387CDE">
        <w:rPr>
          <w:rFonts w:cstheme="minorHAnsi"/>
          <w:sz w:val="24"/>
          <w:szCs w:val="24"/>
        </w:rPr>
        <w:t xml:space="preserve"> Corinthians on pages 157-159. The Trinity is over all other creations in the Tripartite Tractate on pages 57-101. The Unknown Father Stephen is in the Holy Book of the Great Invisible Spirit on pages 247-269 &amp; the Eugnostos the Blessed on pages 271-282. The Life of Christ is in the teachings of Silvanus on pages 499-521. The Schools of Gnostic Thought in the Nag Hammadi Scriptures of the Thomas Christianity School, the Sethian School, the Italian School and the Hermetic Religion are somewhat heretical on pages 777-798, but some of the ancient manuscripts are useful in learning about God. King Solomon built the House of the Father Stephen our Lord called Zion in the Kingdom of Lordship that will never be destroyed in 7 years that took $576,000,000,000.00 billion in 100,000 gold talents &amp; $384,000,000,000.00 billion in 1 million talents of silver which in tithing is $960,000,000,000,000.00 trillion &amp; The Father Stephen’s body is 202,000,000,000,000,000,000 years old in gold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387CDE">
        <w:rPr>
          <w:rFonts w:cstheme="minorHAnsi"/>
          <w:sz w:val="24"/>
          <w:szCs w:val="24"/>
          <w:vertAlign w:val="superscript"/>
        </w:rPr>
        <w:t>nd</w:t>
      </w:r>
      <w:r w:rsidRPr="00387CDE">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Stephen’s Zion [Sion] Tabernacle</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B1114" w:rsidRPr="00387CDE" w:rsidRDefault="00CB1114" w:rsidP="00CB1114">
      <w:pPr>
        <w:jc w:val="center"/>
        <w:rPr>
          <w:rFonts w:cstheme="minorHAnsi"/>
          <w:b/>
          <w:sz w:val="24"/>
          <w:szCs w:val="24"/>
        </w:rPr>
      </w:pPr>
      <w:r w:rsidRPr="00387CDE">
        <w:rPr>
          <w:rFonts w:cstheme="minorHAnsi"/>
          <w:b/>
          <w:sz w:val="24"/>
          <w:szCs w:val="24"/>
        </w:rPr>
        <w:t xml:space="preserve">The Father Stephen’s Zion [Sion] Temple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87CDE">
        <w:rPr>
          <w:rFonts w:cstheme="minorHAnsi"/>
          <w:sz w:val="24"/>
          <w:szCs w:val="24"/>
          <w:vertAlign w:val="superscript"/>
        </w:rPr>
        <w:t>st</w:t>
      </w:r>
      <w:r w:rsidRPr="00387CDE">
        <w:rPr>
          <w:rFonts w:cstheme="minorHAnsi"/>
          <w:sz w:val="24"/>
          <w:szCs w:val="24"/>
        </w:rPr>
        <w:t>, 2036AD with the 2,000 year reign being fulfilled from June 21</w:t>
      </w:r>
      <w:r w:rsidRPr="00387CDE">
        <w:rPr>
          <w:rFonts w:cstheme="minorHAnsi"/>
          <w:sz w:val="24"/>
          <w:szCs w:val="24"/>
          <w:vertAlign w:val="superscript"/>
        </w:rPr>
        <w:t>st</w:t>
      </w:r>
      <w:r w:rsidRPr="00387CDE">
        <w:rPr>
          <w:rFonts w:cstheme="minorHAnsi"/>
          <w:sz w:val="24"/>
          <w:szCs w:val="24"/>
        </w:rPr>
        <w:t>, 32AD to June 21</w:t>
      </w:r>
      <w:r w:rsidRPr="00387CDE">
        <w:rPr>
          <w:rFonts w:cstheme="minorHAnsi"/>
          <w:sz w:val="24"/>
          <w:szCs w:val="24"/>
          <w:vertAlign w:val="superscript"/>
        </w:rPr>
        <w:t>st</w:t>
      </w:r>
      <w:r w:rsidRPr="00387CDE">
        <w:rPr>
          <w:rFonts w:cstheme="minorHAnsi"/>
          <w:sz w:val="24"/>
          <w:szCs w:val="24"/>
        </w:rPr>
        <w:t>, 2032AD by the Father Stephen’s Eternal Death in Acts 7:60 &amp; the end is June 21</w:t>
      </w:r>
      <w:r w:rsidRPr="00387CDE">
        <w:rPr>
          <w:rFonts w:cstheme="minorHAnsi"/>
          <w:sz w:val="24"/>
          <w:szCs w:val="24"/>
          <w:vertAlign w:val="superscript"/>
        </w:rPr>
        <w:t>st</w:t>
      </w:r>
      <w:r w:rsidRPr="00387CDE">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2036AD to 280 years in the strength of ignorance which is June 21</w:t>
      </w:r>
      <w:r w:rsidRPr="00387CDE">
        <w:rPr>
          <w:rFonts w:cstheme="minorHAnsi"/>
          <w:sz w:val="24"/>
          <w:szCs w:val="24"/>
          <w:vertAlign w:val="superscript"/>
        </w:rPr>
        <w:t>st</w:t>
      </w:r>
      <w:r w:rsidRPr="00387CDE">
        <w:rPr>
          <w:rFonts w:cstheme="minorHAnsi"/>
          <w:sz w:val="24"/>
          <w:szCs w:val="24"/>
        </w:rPr>
        <w:t>, 1776AD to June 21</w:t>
      </w:r>
      <w:r w:rsidRPr="00387CDE">
        <w:rPr>
          <w:rFonts w:cstheme="minorHAnsi"/>
          <w:sz w:val="24"/>
          <w:szCs w:val="24"/>
          <w:vertAlign w:val="superscript"/>
        </w:rPr>
        <w:t>st</w:t>
      </w:r>
      <w:r w:rsidRPr="00387CDE">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2025AD concerning the 10 years in strength of each which is 20 years &amp; Globally together, all sexuality from ADAM will be locked up in June 21</w:t>
      </w:r>
      <w:r w:rsidRPr="00387CDE">
        <w:rPr>
          <w:rFonts w:cstheme="minorHAnsi"/>
          <w:sz w:val="24"/>
          <w:szCs w:val="24"/>
          <w:vertAlign w:val="superscript"/>
        </w:rPr>
        <w:t>st</w:t>
      </w:r>
      <w:r w:rsidRPr="00387CDE">
        <w:rPr>
          <w:rFonts w:cstheme="minorHAnsi"/>
          <w:sz w:val="24"/>
          <w:szCs w:val="24"/>
        </w:rPr>
        <w:t>, 2035AD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2015AD to June 21</w:t>
      </w:r>
      <w:r w:rsidRPr="00387CDE">
        <w:rPr>
          <w:rFonts w:cstheme="minorHAnsi"/>
          <w:sz w:val="24"/>
          <w:szCs w:val="24"/>
          <w:vertAlign w:val="superscript"/>
        </w:rPr>
        <w:t>st</w:t>
      </w:r>
      <w:r w:rsidRPr="00387CDE">
        <w:rPr>
          <w:rFonts w:cstheme="minorHAnsi"/>
          <w:sz w:val="24"/>
          <w:szCs w:val="24"/>
        </w:rPr>
        <w:t>, 2035AD.  This Ultimately means all ignorance from JOB is locked up separately between the two mega continents (Euphoria Mega Continent &amp; South America and North America Mega Continent) by June 21</w:t>
      </w:r>
      <w:r w:rsidRPr="00387CDE">
        <w:rPr>
          <w:rFonts w:cstheme="minorHAnsi"/>
          <w:sz w:val="24"/>
          <w:szCs w:val="24"/>
          <w:vertAlign w:val="superscript"/>
        </w:rPr>
        <w:t>st</w:t>
      </w:r>
      <w:r w:rsidRPr="00387CDE">
        <w:rPr>
          <w:rFonts w:cstheme="minorHAnsi"/>
          <w:sz w:val="24"/>
          <w:szCs w:val="24"/>
        </w:rPr>
        <w:t>, 2045AD concerning the 10 years in strength of each which is 20 years &amp; Globally together, all ignorance from JOB will be locked up in June 21</w:t>
      </w:r>
      <w:r w:rsidRPr="00387CDE">
        <w:rPr>
          <w:rFonts w:cstheme="minorHAnsi"/>
          <w:sz w:val="24"/>
          <w:szCs w:val="24"/>
          <w:vertAlign w:val="superscript"/>
        </w:rPr>
        <w:t>st</w:t>
      </w:r>
      <w:r w:rsidRPr="00387CDE">
        <w:rPr>
          <w:rFonts w:cstheme="minorHAnsi"/>
          <w:sz w:val="24"/>
          <w:szCs w:val="24"/>
        </w:rPr>
        <w:t>, 2055AD at the end of the 2,000 year reign concerning the 20 years from June 21</w:t>
      </w:r>
      <w:r w:rsidRPr="00387CDE">
        <w:rPr>
          <w:rFonts w:cstheme="minorHAnsi"/>
          <w:sz w:val="24"/>
          <w:szCs w:val="24"/>
          <w:vertAlign w:val="superscript"/>
        </w:rPr>
        <w:t>st</w:t>
      </w:r>
      <w:r w:rsidRPr="00387CDE">
        <w:rPr>
          <w:rFonts w:cstheme="minorHAnsi"/>
          <w:sz w:val="24"/>
          <w:szCs w:val="24"/>
        </w:rPr>
        <w:t>, 2035AD to June 21</w:t>
      </w:r>
      <w:r w:rsidRPr="00387CDE">
        <w:rPr>
          <w:rFonts w:cstheme="minorHAnsi"/>
          <w:sz w:val="24"/>
          <w:szCs w:val="24"/>
          <w:vertAlign w:val="superscript"/>
        </w:rPr>
        <w:t>st</w:t>
      </w:r>
      <w:r w:rsidRPr="00387CDE">
        <w:rPr>
          <w:rFonts w:cstheme="minorHAnsi"/>
          <w:sz w:val="24"/>
          <w:szCs w:val="24"/>
        </w:rPr>
        <w:t xml:space="preserve">, 2055AD.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CB1114" w:rsidRPr="00387CDE" w:rsidRDefault="00CB1114" w:rsidP="00CB1114">
      <w:pPr>
        <w:spacing w:line="480" w:lineRule="auto"/>
        <w:jc w:val="center"/>
        <w:rPr>
          <w:rFonts w:cstheme="minorHAnsi"/>
          <w:b/>
          <w:sz w:val="24"/>
          <w:szCs w:val="24"/>
        </w:rPr>
      </w:pPr>
      <w:r w:rsidRPr="00387CDE">
        <w:rPr>
          <w:rFonts w:cstheme="minorHAnsi"/>
          <w:b/>
          <w:sz w:val="24"/>
          <w:szCs w:val="24"/>
        </w:rPr>
        <w:t>The Father Stephen’s Zion [Sion] Tent of Meeting</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Father Stephen Our Lord is ignorant with the Lord Yahweh (Jehovah) the Creator of the Father Stephen, but is not ignorant with anything else &amp; is perfect in all things above the Son Jesus Christ our Lord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 xml:space="preserve">st </w:t>
      </w:r>
      <w:r w:rsidRPr="00387CDE">
        <w:rPr>
          <w:rFonts w:cstheme="minorHAnsi"/>
          <w:sz w:val="24"/>
          <w:szCs w:val="24"/>
        </w:rPr>
        <w:t>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richly!!!       </w:t>
      </w:r>
    </w:p>
    <w:p w:rsidR="00CB1114" w:rsidRPr="00387CDE" w:rsidRDefault="00CB1114" w:rsidP="00CB1114">
      <w:pPr>
        <w:spacing w:line="480" w:lineRule="auto"/>
        <w:jc w:val="center"/>
        <w:rPr>
          <w:rFonts w:cstheme="minorHAnsi"/>
          <w:sz w:val="24"/>
          <w:szCs w:val="24"/>
        </w:rPr>
      </w:pPr>
      <w:r w:rsidRPr="00387CDE">
        <w:rPr>
          <w:rFonts w:cstheme="minorHAnsi"/>
          <w:sz w:val="24"/>
          <w:szCs w:val="24"/>
        </w:rPr>
        <w:t>Bibliography</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Gnostic Bible: On the Origin of His Body: Manichaean Gnostic Writings on pages 601-612: Shambhala Publishers, Inc. Boston, Massachusetts, Copyright, 2003 &amp; 2009</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Gnostic Bible: The Ginza: Mandaean Gnostic Writings on pages 556-574: Shambhala Publishers, Inc. Boston, Massachusetts, Copyright, 2003 &amp; 2009</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Gnostic Bible: The Greta Song to Mani: Manichaean Gnostic Writings on pages 667-674: Shambhala Publishers, Inc. Boston, Massachusetts, Copyright, 2003 &amp; 2009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Augustine’s Letters against the Manichaeans: Christian Gnostic Writings on pages 682-683: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Evodius, Against the Manichaeans: Christian Gnostic Writings on page 687: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Other Bible, Faust Concerning Good &amp; Evil: Gnostic Writings on pages 680-681: Harper &amp; Row Publishers, Inc. New York, NY, Copyright, 1984</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From Other Letters of Augustine on the Manichaeans: Gnostic Writings on pages 684-686: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Marcion: Gnostic Writings on pages 642-645: Harper &amp; Row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Other Bible, Ptolemaeus’ Letter to Flora: Italian Gnostic Writings on pages 621-625: Harper &amp; Row Publishers, Inc. New York, NY, Copyright, 1984</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Simon Magus: Gnostic Writings on pages 603-609: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The Diverse Manichaean Documents: Gnostic Writings on pages 690-695: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Other Bible, The Divine Throne-Chariot: Dead Sea Scrolls on pages 705-706: Harper &amp; Row Publishers, Inc. New York, NY, Copyright, 1984</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Other Bible, The Gospel of Philip: Christian Gnostic Writings n pages 87-100: Harper &amp; Row Publishers, Inc. New York, NY, Copyright, 1984</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Barnstone, Willis: The Other Bible, The Gospel of Truth &amp; the Valentinian Speculation: Italian Gnostic Writings on pages 286-298: Harper &amp; Row Publishers, Inc. New York, NY, Copyright, 1984</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Mani &amp; Manichaeism: Gnostic Writings on pages 669-679: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Pseudo-Titus: Christian Writings on pages 239-247: Oxford University Press, New York, NY, Copyright, 2003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Gospel of the Egyptians: Christian Egyptian writings on pages 17-18: Oxford University Press, New York, NY, Copyright, 2003</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Shepherd of Hermas: Christian Writings on pages 251-279: Oxford University Press, New York, NY, Copyright, 2003</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Third Letter to the Corinthians: Christian Writings on pages 157-159: Oxford University Press, New York, NY, Copyright, 2003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Libronix Digital Library System 3.0e with Platinum: KJV with the Apocrypha: Copyright, 2000-2010 </w:t>
      </w:r>
    </w:p>
    <w:p w:rsidR="00CB1114" w:rsidRPr="00387CDE" w:rsidRDefault="00CB1114" w:rsidP="00CB1114">
      <w:pPr>
        <w:spacing w:line="480" w:lineRule="auto"/>
        <w:jc w:val="both"/>
        <w:rPr>
          <w:rFonts w:cstheme="minorHAnsi"/>
          <w:sz w:val="24"/>
          <w:szCs w:val="24"/>
        </w:rPr>
      </w:pP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Gnostic Bible, The Sermon of Zostrianos: Gnostic Writings on pages 235-237: Shambhala Publishers, Inc. Boston, Massachusetts, Copyright, 2003 &amp; 2009</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Meyer, Marvin: The Gnostic Bible: The Vision of the Foreigner: Gnostic Writings on pages 232-234: Shambhala Publishers, Inc. Boston, Massachusetts, Copyright, 2003 &amp; 2009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Allogenes the Stranger: Gnostic Writings on pages 679-700: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Marsanes: Gnostic Writings on pages 629-649: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Eugnostos the Blessed: Christian Gnostic Writings on pages 271-282: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Meyer, Marvin: The Nag Hammadi Scriptures: The Holy Book of the Great Invisible Spirit: Christian Gnostic Writings on pages 247-269: Harper Collins Publishers, New York, NY, Copyright, 2007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Nature of the Rulers: Gnostic Writings on pages 187-198: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Prayer of the Apostle Paul: Christian Gnostic Writings on pages 15-18: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Schools of Thought in the Nag Hammadi Scriptures: Gnostic Writings on pages 777-798: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Secret Book of John: Gnostic Writings on pages 103-132: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Teachings of Silvanus: Jewish Christian Writings on pages 499-521: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Thought of Norea: Gnostic Writings on pages 607-611: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Three Forms of First Thought: Gnostic Writings on pages 715-735: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Meyer, Marvin: The Nag Hammadi Scriptures: The Three Steles of Seth: Gnostic Writings on pages 523-536: Harper Collins Publishers, New York, NY, Copyright, 2007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Meyer, Marvin: The Nag Hammadi Scriptures: The Tripartite Tractate: Christian Gnostic Writings on pages 57-101: Harper Collins Publishers, New York, NY, Copyright, 2007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 xml:space="preserve">Meyer, Marvin: The Nag Hammadi Scriptures: Zostrianos: Gnostic Writings on pages 537-583: Harper Collins Publishers, New York, NY, Copyright, 2007   </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New American Standard Bible: Copyright: 1960, 1962, 1963, 1971, 1972, 1972, 1975, 1977, 1995 by the Lockman Foundation</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Vermes, Geza: The Complete Dead Sea Scrolls in English: The Commentaries on Hosea—4Q166; 4Q167, Fr. 2, Frs. 7-9: Jewish Christian Writings on pages 470-471: Penguin Putnam, Inc. New York, NY, Copyright, 1997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Vermes, Geza: The Complete Dead Sea Scrolls in English: The Seductress—4Q184: Jewish Christian Writings on pages 395-396: Penguin Putnam, Inc. New York, NY, Copyright, 1997</w:t>
      </w:r>
    </w:p>
    <w:p w:rsidR="00CB1114" w:rsidRPr="00387CDE" w:rsidRDefault="00CB1114" w:rsidP="00CB1114">
      <w:pPr>
        <w:spacing w:line="480" w:lineRule="auto"/>
        <w:jc w:val="both"/>
        <w:rPr>
          <w:rFonts w:cstheme="minorHAnsi"/>
          <w:sz w:val="24"/>
          <w:szCs w:val="24"/>
        </w:rPr>
      </w:pPr>
      <w:r w:rsidRPr="00387CDE">
        <w:rPr>
          <w:rFonts w:cstheme="minorHAnsi"/>
          <w:sz w:val="24"/>
          <w:szCs w:val="24"/>
        </w:rPr>
        <w:t>Vermes, Geza: The Complete Dead Sea Scrolls in English: The Temple Scroll—11QT=11Q19, 20; 4Q365a: Jewish Christian Writings on pages 190-219: Penguin Putnam, Inc. New York, NY, Copyright, 1997</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MOSES’ ROD AND THE MAGICAL ARTS IN THE HOLY BIBLE</w:t>
      </w:r>
    </w:p>
    <w:p w:rsidR="000027AC" w:rsidRPr="00387CDE" w:rsidRDefault="000027AC" w:rsidP="000027AC">
      <w:pPr>
        <w:jc w:val="center"/>
        <w:rPr>
          <w:rFonts w:cstheme="minorHAnsi"/>
          <w:sz w:val="24"/>
          <w:szCs w:val="24"/>
        </w:rPr>
      </w:pPr>
      <w:r w:rsidRPr="00387CDE">
        <w:rPr>
          <w:rFonts w:cstheme="minorHAnsi"/>
          <w:sz w:val="24"/>
          <w:szCs w:val="24"/>
        </w:rPr>
        <w:t>Contents</w:t>
      </w:r>
    </w:p>
    <w:p w:rsidR="000027AC" w:rsidRPr="00387CDE" w:rsidRDefault="000027AC" w:rsidP="000027AC">
      <w:pPr>
        <w:rPr>
          <w:rFonts w:cstheme="minorHAnsi"/>
          <w:sz w:val="24"/>
          <w:szCs w:val="24"/>
        </w:rPr>
      </w:pPr>
      <w:r w:rsidRPr="00387CDE">
        <w:rPr>
          <w:rFonts w:cstheme="minorHAnsi"/>
          <w:sz w:val="24"/>
          <w:szCs w:val="24"/>
        </w:rPr>
        <w:t xml:space="preserve">Chapter 1: What is Magic? </w:t>
      </w:r>
    </w:p>
    <w:p w:rsidR="000027AC" w:rsidRPr="00387CDE" w:rsidRDefault="000027AC" w:rsidP="000027AC">
      <w:pPr>
        <w:rPr>
          <w:rFonts w:cstheme="minorHAnsi"/>
          <w:sz w:val="24"/>
          <w:szCs w:val="24"/>
        </w:rPr>
      </w:pPr>
      <w:r w:rsidRPr="00387CDE">
        <w:rPr>
          <w:rFonts w:cstheme="minorHAnsi"/>
          <w:sz w:val="24"/>
          <w:szCs w:val="24"/>
        </w:rPr>
        <w:t>Holy Permissible Magical Arts in Judaism and Christianity linked to the Tree of Life</w:t>
      </w:r>
    </w:p>
    <w:p w:rsidR="000027AC" w:rsidRPr="00387CDE" w:rsidRDefault="000027AC" w:rsidP="000027AC">
      <w:pPr>
        <w:rPr>
          <w:rFonts w:cstheme="minorHAnsi"/>
          <w:sz w:val="24"/>
          <w:szCs w:val="24"/>
        </w:rPr>
      </w:pPr>
      <w:r w:rsidRPr="00387CDE">
        <w:rPr>
          <w:rFonts w:cstheme="minorHAnsi"/>
          <w:sz w:val="24"/>
          <w:szCs w:val="24"/>
        </w:rPr>
        <w:t xml:space="preserve">A.  The Father Stephen’s Permissible Magical Arts Perfect Kingdom of 2,400 to 96,000 Levels of 2 Armies to Protect &amp; Destroy    </w:t>
      </w:r>
    </w:p>
    <w:p w:rsidR="000027AC" w:rsidRPr="00387CDE" w:rsidRDefault="000027AC" w:rsidP="000027AC">
      <w:pPr>
        <w:rPr>
          <w:rFonts w:cstheme="minorHAnsi"/>
          <w:sz w:val="24"/>
          <w:szCs w:val="24"/>
        </w:rPr>
      </w:pPr>
      <w:r w:rsidRPr="00387CDE">
        <w:rPr>
          <w:rFonts w:cstheme="minorHAnsi"/>
          <w:sz w:val="24"/>
          <w:szCs w:val="24"/>
        </w:rPr>
        <w:t xml:space="preserve">      1. The Black Magic Spells of the Father Stephen against the Enemies of the LORD</w:t>
      </w:r>
    </w:p>
    <w:p w:rsidR="000027AC" w:rsidRPr="00387CDE" w:rsidRDefault="000027AC" w:rsidP="000027AC">
      <w:pPr>
        <w:rPr>
          <w:rFonts w:cstheme="minorHAnsi"/>
          <w:sz w:val="24"/>
          <w:szCs w:val="24"/>
        </w:rPr>
      </w:pPr>
      <w:r w:rsidRPr="00387CDE">
        <w:rPr>
          <w:rFonts w:cstheme="minorHAnsi"/>
          <w:sz w:val="24"/>
          <w:szCs w:val="24"/>
        </w:rPr>
        <w:t xml:space="preserve">           1.   Divine Rod into Divine Serpent of 80 to 3,200 Levels </w:t>
      </w:r>
    </w:p>
    <w:p w:rsidR="000027AC" w:rsidRPr="00387CDE" w:rsidRDefault="000027AC" w:rsidP="000027AC">
      <w:pPr>
        <w:rPr>
          <w:rFonts w:cstheme="minorHAnsi"/>
          <w:sz w:val="24"/>
          <w:szCs w:val="24"/>
        </w:rPr>
      </w:pPr>
      <w:r w:rsidRPr="00387CDE">
        <w:rPr>
          <w:rFonts w:cstheme="minorHAnsi"/>
          <w:sz w:val="24"/>
          <w:szCs w:val="24"/>
        </w:rPr>
        <w:t xml:space="preserve">           2.   Divine Human Hand into Divine Leprous Hand of 80 to 3,200 Levels </w:t>
      </w:r>
    </w:p>
    <w:p w:rsidR="000027AC" w:rsidRPr="00387CDE" w:rsidRDefault="000027AC" w:rsidP="000027AC">
      <w:pPr>
        <w:rPr>
          <w:rFonts w:cstheme="minorHAnsi"/>
          <w:sz w:val="24"/>
          <w:szCs w:val="24"/>
        </w:rPr>
      </w:pPr>
      <w:r w:rsidRPr="00387CDE">
        <w:rPr>
          <w:rFonts w:cstheme="minorHAnsi"/>
          <w:sz w:val="24"/>
          <w:szCs w:val="24"/>
        </w:rPr>
        <w:t xml:space="preserve">           3.   Divine Waters turned to Divine Blood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4.   Divine Frogs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5.   Divine Lice (Gnats &amp; Mosquitos)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6.   Divine Flies (Maggot Larvae)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7.   Divine Cattle Livestock (Murrain) Disease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8.   Divine Boils (Furuncle &amp; Carbuncle)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9.   Divine Fire Hail (Brimstone)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10. Divine Locusts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11. Divine Darkness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12. Divine Firstborn Death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13. Total Divine Annihilation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14. The Weakness of the 13 Divine Black Magical Spells of 80 to 3,200 Levels with the 1,200 to 48,000 Levels </w:t>
      </w:r>
    </w:p>
    <w:p w:rsidR="000027AC" w:rsidRPr="00387CDE" w:rsidRDefault="000027AC" w:rsidP="000027AC">
      <w:pPr>
        <w:rPr>
          <w:rFonts w:cstheme="minorHAnsi"/>
          <w:sz w:val="24"/>
          <w:szCs w:val="24"/>
        </w:rPr>
      </w:pPr>
      <w:r w:rsidRPr="00387CDE">
        <w:rPr>
          <w:rFonts w:cstheme="minorHAnsi"/>
          <w:sz w:val="24"/>
          <w:szCs w:val="24"/>
        </w:rPr>
        <w:t xml:space="preserve">           15. The Strength of the 13 Divine Black Magical Spells of 80 to 3,200 Levels with the 1,200 to 48,000 Levels    </w:t>
      </w:r>
    </w:p>
    <w:p w:rsidR="000027AC" w:rsidRPr="00387CDE" w:rsidRDefault="000027AC" w:rsidP="000027AC">
      <w:pPr>
        <w:rPr>
          <w:rFonts w:cstheme="minorHAnsi"/>
          <w:sz w:val="24"/>
          <w:szCs w:val="24"/>
        </w:rPr>
      </w:pPr>
      <w:r w:rsidRPr="00387CDE">
        <w:rPr>
          <w:rFonts w:cstheme="minorHAnsi"/>
          <w:sz w:val="24"/>
          <w:szCs w:val="24"/>
        </w:rPr>
        <w:t xml:space="preserve">      2.  The White Magic Spells of the Father Stephen for the Friends of the LORD</w:t>
      </w:r>
    </w:p>
    <w:p w:rsidR="000027AC" w:rsidRPr="00387CDE" w:rsidRDefault="000027AC" w:rsidP="000027AC">
      <w:pPr>
        <w:rPr>
          <w:rFonts w:cstheme="minorHAnsi"/>
          <w:sz w:val="24"/>
          <w:szCs w:val="24"/>
        </w:rPr>
      </w:pPr>
      <w:r w:rsidRPr="00387CDE">
        <w:rPr>
          <w:rFonts w:cstheme="minorHAnsi"/>
          <w:sz w:val="24"/>
          <w:szCs w:val="24"/>
        </w:rPr>
        <w:t xml:space="preserve">             1.   Divine Serpent into Divine Rod of 80 to 3,200 Levels</w:t>
      </w:r>
    </w:p>
    <w:p w:rsidR="000027AC" w:rsidRPr="00387CDE" w:rsidRDefault="000027AC" w:rsidP="000027AC">
      <w:pPr>
        <w:rPr>
          <w:rFonts w:cstheme="minorHAnsi"/>
          <w:sz w:val="24"/>
          <w:szCs w:val="24"/>
        </w:rPr>
      </w:pPr>
      <w:r w:rsidRPr="00387CDE">
        <w:rPr>
          <w:rFonts w:cstheme="minorHAnsi"/>
          <w:sz w:val="24"/>
          <w:szCs w:val="24"/>
        </w:rPr>
        <w:t xml:space="preserve">             2.   Divine Leprous Hand into Divine Human Hand of 80 to 3,200 Levels </w:t>
      </w:r>
    </w:p>
    <w:p w:rsidR="000027AC" w:rsidRPr="00387CDE" w:rsidRDefault="000027AC" w:rsidP="000027AC">
      <w:pPr>
        <w:rPr>
          <w:rFonts w:cstheme="minorHAnsi"/>
          <w:sz w:val="24"/>
          <w:szCs w:val="24"/>
        </w:rPr>
      </w:pPr>
      <w:r w:rsidRPr="00387CDE">
        <w:rPr>
          <w:rFonts w:cstheme="minorHAnsi"/>
          <w:sz w:val="24"/>
          <w:szCs w:val="24"/>
        </w:rPr>
        <w:t xml:space="preserve">             3.   Divine Waters turned to Divine Blood Spell of 80 to 3,200 Levels</w:t>
      </w:r>
    </w:p>
    <w:p w:rsidR="000027AC" w:rsidRPr="00387CDE" w:rsidRDefault="000027AC" w:rsidP="000027AC">
      <w:pPr>
        <w:rPr>
          <w:rFonts w:cstheme="minorHAnsi"/>
          <w:sz w:val="24"/>
          <w:szCs w:val="24"/>
        </w:rPr>
      </w:pPr>
      <w:r w:rsidRPr="00387CDE">
        <w:rPr>
          <w:rFonts w:cstheme="minorHAnsi"/>
          <w:sz w:val="24"/>
          <w:szCs w:val="24"/>
        </w:rPr>
        <w:t xml:space="preserve">             4.   Divine Frogs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5.   Divine Lice (Gnats &amp; Mosquitos)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6.   Divine Flies (Maggot Larvae) Spell of 80 to 3,200 Levels</w:t>
      </w:r>
    </w:p>
    <w:p w:rsidR="000027AC" w:rsidRPr="00387CDE" w:rsidRDefault="000027AC" w:rsidP="000027AC">
      <w:pPr>
        <w:rPr>
          <w:rFonts w:cstheme="minorHAnsi"/>
          <w:sz w:val="24"/>
          <w:szCs w:val="24"/>
        </w:rPr>
      </w:pPr>
      <w:r w:rsidRPr="00387CDE">
        <w:rPr>
          <w:rFonts w:cstheme="minorHAnsi"/>
          <w:sz w:val="24"/>
          <w:szCs w:val="24"/>
        </w:rPr>
        <w:t xml:space="preserve">             7.   Divine Cattle Livestock (Murrain) Disease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8.   Divine Boils (Furuncle &amp; Carbuncle)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9.   Divine Fire Hail (Brimstone)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10. Divine Locusts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11. Divine Darkness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12. Divine Firstborn Death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13. Total Divine Annihilation Spell of 80 to 3,200 Levels </w:t>
      </w:r>
    </w:p>
    <w:p w:rsidR="000027AC" w:rsidRPr="00387CDE" w:rsidRDefault="000027AC" w:rsidP="000027AC">
      <w:pPr>
        <w:rPr>
          <w:rFonts w:cstheme="minorHAnsi"/>
          <w:sz w:val="24"/>
          <w:szCs w:val="24"/>
        </w:rPr>
      </w:pPr>
      <w:r w:rsidRPr="00387CDE">
        <w:rPr>
          <w:rFonts w:cstheme="minorHAnsi"/>
          <w:sz w:val="24"/>
          <w:szCs w:val="24"/>
        </w:rPr>
        <w:t xml:space="preserve">             14. The Weakness of the 13 Divine White Magical Spells of 80 to 3,200 Levels with the 1,200 to 48,000 Levels </w:t>
      </w:r>
    </w:p>
    <w:p w:rsidR="000027AC" w:rsidRPr="00387CDE" w:rsidRDefault="000027AC" w:rsidP="000027AC">
      <w:pPr>
        <w:rPr>
          <w:rFonts w:cstheme="minorHAnsi"/>
          <w:sz w:val="24"/>
          <w:szCs w:val="24"/>
        </w:rPr>
      </w:pPr>
      <w:r w:rsidRPr="00387CDE">
        <w:rPr>
          <w:rFonts w:cstheme="minorHAnsi"/>
          <w:sz w:val="24"/>
          <w:szCs w:val="24"/>
        </w:rPr>
        <w:t xml:space="preserve">             15. The Strength of the 13 Divine White Magical Spells of 80 to 3,200 Levels with the 1,200 to 48,000 Levels  </w:t>
      </w:r>
    </w:p>
    <w:p w:rsidR="000027AC" w:rsidRPr="00387CDE" w:rsidRDefault="000027AC" w:rsidP="000027AC">
      <w:pPr>
        <w:rPr>
          <w:rFonts w:cstheme="minorHAnsi"/>
          <w:sz w:val="24"/>
          <w:szCs w:val="24"/>
        </w:rPr>
      </w:pPr>
      <w:r w:rsidRPr="00387CDE">
        <w:rPr>
          <w:rFonts w:cstheme="minorHAnsi"/>
          <w:sz w:val="24"/>
          <w:szCs w:val="24"/>
        </w:rPr>
        <w:t xml:space="preserve">                    A. The 10 Incurable Things of the LORD STEPHEN the Potter Creator of the Entire Universe             </w:t>
      </w:r>
    </w:p>
    <w:p w:rsidR="000027AC" w:rsidRPr="00387CDE" w:rsidRDefault="000027AC" w:rsidP="000027AC">
      <w:pPr>
        <w:rPr>
          <w:rFonts w:cstheme="minorHAnsi"/>
          <w:sz w:val="24"/>
          <w:szCs w:val="24"/>
        </w:rPr>
      </w:pPr>
      <w:r w:rsidRPr="00387CDE">
        <w:rPr>
          <w:rFonts w:cstheme="minorHAnsi"/>
          <w:sz w:val="24"/>
          <w:szCs w:val="24"/>
        </w:rPr>
        <w:t>B.  The Father Stephen’s Good Basic Classes &amp; the Lord Lucifer’s Evil Basic Classes</w:t>
      </w:r>
    </w:p>
    <w:p w:rsidR="000027AC" w:rsidRPr="00387CDE" w:rsidRDefault="000027AC" w:rsidP="000027AC">
      <w:pPr>
        <w:rPr>
          <w:rFonts w:cstheme="minorHAnsi"/>
          <w:sz w:val="24"/>
          <w:szCs w:val="24"/>
        </w:rPr>
      </w:pPr>
      <w:r w:rsidRPr="00387CDE">
        <w:rPr>
          <w:rFonts w:cstheme="minorHAnsi"/>
          <w:sz w:val="24"/>
          <w:szCs w:val="24"/>
        </w:rPr>
        <w:t xml:space="preserve">      1. What are the Weapons used in Good Classes &amp; Evil Classes?</w:t>
      </w:r>
    </w:p>
    <w:p w:rsidR="000027AC" w:rsidRPr="00387CDE" w:rsidRDefault="000027AC" w:rsidP="000027AC">
      <w:pPr>
        <w:rPr>
          <w:rFonts w:cstheme="minorHAnsi"/>
          <w:sz w:val="24"/>
          <w:szCs w:val="24"/>
        </w:rPr>
      </w:pPr>
      <w:r w:rsidRPr="00387CDE">
        <w:rPr>
          <w:rFonts w:cstheme="minorHAnsi"/>
          <w:sz w:val="24"/>
          <w:szCs w:val="24"/>
        </w:rPr>
        <w:t xml:space="preserve">      2. Good Fighter’s &amp; Evil Fighter’s</w:t>
      </w:r>
    </w:p>
    <w:p w:rsidR="000027AC" w:rsidRPr="00387CDE" w:rsidRDefault="000027AC" w:rsidP="000027AC">
      <w:pPr>
        <w:rPr>
          <w:rFonts w:cstheme="minorHAnsi"/>
          <w:sz w:val="24"/>
          <w:szCs w:val="24"/>
        </w:rPr>
      </w:pPr>
      <w:r w:rsidRPr="00387CDE">
        <w:rPr>
          <w:rFonts w:cstheme="minorHAnsi"/>
          <w:sz w:val="24"/>
          <w:szCs w:val="24"/>
        </w:rPr>
        <w:t xml:space="preserve">      3. Good Thieves (Robber’s) &amp; Evil Thieves (Robber’s)</w:t>
      </w:r>
    </w:p>
    <w:p w:rsidR="000027AC" w:rsidRPr="00387CDE" w:rsidRDefault="000027AC" w:rsidP="000027AC">
      <w:pPr>
        <w:rPr>
          <w:rFonts w:cstheme="minorHAnsi"/>
          <w:sz w:val="24"/>
          <w:szCs w:val="24"/>
        </w:rPr>
      </w:pPr>
      <w:r w:rsidRPr="00387CDE">
        <w:rPr>
          <w:rFonts w:cstheme="minorHAnsi"/>
          <w:sz w:val="24"/>
          <w:szCs w:val="24"/>
        </w:rPr>
        <w:t xml:space="preserve">      4. Good Sorcerer’s (Master Witches) &amp; Evil Sorcerer’s (Master Witches)</w:t>
      </w:r>
    </w:p>
    <w:p w:rsidR="000027AC" w:rsidRPr="00387CDE" w:rsidRDefault="000027AC" w:rsidP="000027AC">
      <w:pPr>
        <w:rPr>
          <w:rFonts w:cstheme="minorHAnsi"/>
          <w:sz w:val="24"/>
          <w:szCs w:val="24"/>
        </w:rPr>
      </w:pPr>
      <w:r w:rsidRPr="00387CDE">
        <w:rPr>
          <w:rFonts w:cstheme="minorHAnsi"/>
          <w:sz w:val="24"/>
          <w:szCs w:val="24"/>
        </w:rPr>
        <w:t xml:space="preserve">      5. Good Cleric’s (High Priests) &amp; Evil Cleric’s (High Priests) </w:t>
      </w:r>
    </w:p>
    <w:p w:rsidR="000027AC" w:rsidRPr="00387CDE" w:rsidRDefault="000027AC" w:rsidP="000027AC">
      <w:pPr>
        <w:rPr>
          <w:rFonts w:cstheme="minorHAnsi"/>
          <w:sz w:val="24"/>
          <w:szCs w:val="24"/>
        </w:rPr>
      </w:pPr>
      <w:r w:rsidRPr="00387CDE">
        <w:rPr>
          <w:rFonts w:cstheme="minorHAnsi"/>
          <w:sz w:val="24"/>
          <w:szCs w:val="24"/>
        </w:rPr>
        <w:t>C.   The Father Stephen’s Good Elite Classes &amp; the Lord Lucifer’s Evil Elite Classes</w:t>
      </w:r>
    </w:p>
    <w:p w:rsidR="000027AC" w:rsidRPr="00387CDE" w:rsidRDefault="000027AC" w:rsidP="000027AC">
      <w:pPr>
        <w:rPr>
          <w:rFonts w:cstheme="minorHAnsi"/>
          <w:sz w:val="24"/>
          <w:szCs w:val="24"/>
        </w:rPr>
      </w:pPr>
      <w:r w:rsidRPr="00387CDE">
        <w:rPr>
          <w:rFonts w:cstheme="minorHAnsi"/>
          <w:sz w:val="24"/>
          <w:szCs w:val="24"/>
        </w:rPr>
        <w:t xml:space="preserve">      1. Good Warrior’s (Good Expert Skilled Soldier’s) &amp; Evil Warrior’s</w:t>
      </w:r>
    </w:p>
    <w:p w:rsidR="000027AC" w:rsidRPr="00387CDE" w:rsidRDefault="000027AC" w:rsidP="000027AC">
      <w:pPr>
        <w:rPr>
          <w:rFonts w:cstheme="minorHAnsi"/>
          <w:sz w:val="24"/>
          <w:szCs w:val="24"/>
        </w:rPr>
      </w:pPr>
      <w:r w:rsidRPr="00387CDE">
        <w:rPr>
          <w:rFonts w:cstheme="minorHAnsi"/>
          <w:sz w:val="24"/>
          <w:szCs w:val="24"/>
        </w:rPr>
        <w:t xml:space="preserve">      2. Good Ninja’s (Fighter &amp; Thief called Assassin’s) &amp; Evil Ninja’s (Assassin’s)</w:t>
      </w:r>
    </w:p>
    <w:p w:rsidR="000027AC" w:rsidRPr="00387CDE" w:rsidRDefault="000027AC" w:rsidP="000027AC">
      <w:pPr>
        <w:rPr>
          <w:rFonts w:cstheme="minorHAnsi"/>
          <w:sz w:val="24"/>
          <w:szCs w:val="24"/>
        </w:rPr>
      </w:pPr>
      <w:r w:rsidRPr="00387CDE">
        <w:rPr>
          <w:rFonts w:cstheme="minorHAnsi"/>
          <w:sz w:val="24"/>
          <w:szCs w:val="24"/>
        </w:rPr>
        <w:t xml:space="preserve">      3. Good Wizard’s (Master Necromancer’s as a Fighter, Sorcerer &amp; Cleric) &amp; Evil Wizard’s (Master Necromancer’s)</w:t>
      </w:r>
    </w:p>
    <w:p w:rsidR="000027AC" w:rsidRPr="00387CDE" w:rsidRDefault="000027AC" w:rsidP="000027AC">
      <w:pPr>
        <w:rPr>
          <w:rFonts w:cstheme="minorHAnsi"/>
          <w:sz w:val="24"/>
          <w:szCs w:val="24"/>
        </w:rPr>
      </w:pPr>
      <w:r w:rsidRPr="00387CDE">
        <w:rPr>
          <w:rFonts w:cstheme="minorHAnsi"/>
          <w:sz w:val="24"/>
          <w:szCs w:val="24"/>
        </w:rPr>
        <w:t xml:space="preserve">      4. Good Paladin’s (Fighter &amp; Cleric) &amp; Evil Paladin’s</w:t>
      </w:r>
    </w:p>
    <w:p w:rsidR="000027AC" w:rsidRPr="00387CDE" w:rsidRDefault="000027AC" w:rsidP="000027AC">
      <w:pPr>
        <w:rPr>
          <w:rFonts w:cstheme="minorHAnsi"/>
          <w:sz w:val="24"/>
          <w:szCs w:val="24"/>
        </w:rPr>
      </w:pPr>
      <w:r w:rsidRPr="00387CDE">
        <w:rPr>
          <w:rFonts w:cstheme="minorHAnsi"/>
          <w:sz w:val="24"/>
          <w:szCs w:val="24"/>
        </w:rPr>
        <w:t xml:space="preserve">D.  The Status Class Alignments </w:t>
      </w:r>
    </w:p>
    <w:p w:rsidR="000027AC" w:rsidRPr="00387CDE" w:rsidRDefault="000027AC" w:rsidP="000027AC">
      <w:pPr>
        <w:rPr>
          <w:rFonts w:cstheme="minorHAnsi"/>
          <w:sz w:val="24"/>
          <w:szCs w:val="24"/>
        </w:rPr>
      </w:pPr>
      <w:r w:rsidRPr="00387CDE">
        <w:rPr>
          <w:rFonts w:cstheme="minorHAnsi"/>
          <w:sz w:val="24"/>
          <w:szCs w:val="24"/>
        </w:rPr>
        <w:t>1.   Good Class</w:t>
      </w:r>
    </w:p>
    <w:p w:rsidR="000027AC" w:rsidRPr="00387CDE" w:rsidRDefault="000027AC" w:rsidP="000027AC">
      <w:pPr>
        <w:rPr>
          <w:rFonts w:cstheme="minorHAnsi"/>
          <w:sz w:val="24"/>
          <w:szCs w:val="24"/>
        </w:rPr>
      </w:pPr>
      <w:r w:rsidRPr="00387CDE">
        <w:rPr>
          <w:rFonts w:cstheme="minorHAnsi"/>
          <w:sz w:val="24"/>
          <w:szCs w:val="24"/>
        </w:rPr>
        <w:t>2.   Neutral Class</w:t>
      </w:r>
    </w:p>
    <w:p w:rsidR="000027AC" w:rsidRPr="00387CDE" w:rsidRDefault="000027AC" w:rsidP="000027AC">
      <w:pPr>
        <w:rPr>
          <w:rFonts w:cstheme="minorHAnsi"/>
          <w:sz w:val="24"/>
          <w:szCs w:val="24"/>
        </w:rPr>
      </w:pPr>
      <w:r w:rsidRPr="00387CDE">
        <w:rPr>
          <w:rFonts w:cstheme="minorHAnsi"/>
          <w:sz w:val="24"/>
          <w:szCs w:val="24"/>
        </w:rPr>
        <w:t>3.   Evil Class</w:t>
      </w:r>
    </w:p>
    <w:p w:rsidR="000027AC" w:rsidRPr="00387CDE" w:rsidRDefault="000027AC" w:rsidP="000027AC">
      <w:pPr>
        <w:rPr>
          <w:rFonts w:cstheme="minorHAnsi"/>
          <w:sz w:val="24"/>
          <w:szCs w:val="24"/>
        </w:rPr>
      </w:pPr>
      <w:r w:rsidRPr="00387CDE">
        <w:rPr>
          <w:rFonts w:cstheme="minorHAnsi"/>
          <w:sz w:val="24"/>
          <w:szCs w:val="24"/>
        </w:rPr>
        <w:t>4.   Good-Evil Class</w:t>
      </w:r>
    </w:p>
    <w:p w:rsidR="000027AC" w:rsidRPr="00387CDE" w:rsidRDefault="000027AC" w:rsidP="000027AC">
      <w:pPr>
        <w:rPr>
          <w:rFonts w:cstheme="minorHAnsi"/>
          <w:sz w:val="24"/>
          <w:szCs w:val="24"/>
        </w:rPr>
      </w:pPr>
      <w:r w:rsidRPr="00387CDE">
        <w:rPr>
          <w:rFonts w:cstheme="minorHAnsi"/>
          <w:sz w:val="24"/>
          <w:szCs w:val="24"/>
        </w:rPr>
        <w:t>5.   Evil-Good Class</w:t>
      </w:r>
    </w:p>
    <w:p w:rsidR="000027AC" w:rsidRPr="00387CDE" w:rsidRDefault="000027AC" w:rsidP="000027AC">
      <w:pPr>
        <w:rPr>
          <w:rFonts w:cstheme="minorHAnsi"/>
          <w:sz w:val="24"/>
          <w:szCs w:val="24"/>
        </w:rPr>
      </w:pPr>
      <w:r w:rsidRPr="00387CDE">
        <w:rPr>
          <w:rFonts w:cstheme="minorHAnsi"/>
          <w:sz w:val="24"/>
          <w:szCs w:val="24"/>
        </w:rPr>
        <w:t>6.   Lawful Class</w:t>
      </w:r>
    </w:p>
    <w:p w:rsidR="000027AC" w:rsidRPr="00387CDE" w:rsidRDefault="000027AC" w:rsidP="000027AC">
      <w:pPr>
        <w:rPr>
          <w:rFonts w:cstheme="minorHAnsi"/>
          <w:sz w:val="24"/>
          <w:szCs w:val="24"/>
        </w:rPr>
      </w:pPr>
      <w:r w:rsidRPr="00387CDE">
        <w:rPr>
          <w:rFonts w:cstheme="minorHAnsi"/>
          <w:sz w:val="24"/>
          <w:szCs w:val="24"/>
        </w:rPr>
        <w:t>7.   Lawful-Good Class</w:t>
      </w:r>
    </w:p>
    <w:p w:rsidR="000027AC" w:rsidRPr="00387CDE" w:rsidRDefault="000027AC" w:rsidP="000027AC">
      <w:pPr>
        <w:rPr>
          <w:rFonts w:cstheme="minorHAnsi"/>
          <w:sz w:val="24"/>
          <w:szCs w:val="24"/>
        </w:rPr>
      </w:pPr>
      <w:r w:rsidRPr="00387CDE">
        <w:rPr>
          <w:rFonts w:cstheme="minorHAnsi"/>
          <w:sz w:val="24"/>
          <w:szCs w:val="24"/>
        </w:rPr>
        <w:t xml:space="preserve">8.   Lawful-Neutral Class </w:t>
      </w:r>
    </w:p>
    <w:p w:rsidR="000027AC" w:rsidRPr="00387CDE" w:rsidRDefault="000027AC" w:rsidP="000027AC">
      <w:pPr>
        <w:rPr>
          <w:rFonts w:cstheme="minorHAnsi"/>
          <w:sz w:val="24"/>
          <w:szCs w:val="24"/>
        </w:rPr>
      </w:pPr>
      <w:r w:rsidRPr="00387CDE">
        <w:rPr>
          <w:rFonts w:cstheme="minorHAnsi"/>
          <w:sz w:val="24"/>
          <w:szCs w:val="24"/>
        </w:rPr>
        <w:t>9.   Lawful-Evil Class</w:t>
      </w:r>
    </w:p>
    <w:p w:rsidR="000027AC" w:rsidRPr="00387CDE" w:rsidRDefault="000027AC" w:rsidP="000027AC">
      <w:pPr>
        <w:rPr>
          <w:rFonts w:cstheme="minorHAnsi"/>
          <w:sz w:val="24"/>
          <w:szCs w:val="24"/>
        </w:rPr>
      </w:pPr>
      <w:r w:rsidRPr="00387CDE">
        <w:rPr>
          <w:rFonts w:cstheme="minorHAnsi"/>
          <w:sz w:val="24"/>
          <w:szCs w:val="24"/>
        </w:rPr>
        <w:t>10. Chaotic Class</w:t>
      </w:r>
    </w:p>
    <w:p w:rsidR="000027AC" w:rsidRPr="00387CDE" w:rsidRDefault="000027AC" w:rsidP="000027AC">
      <w:pPr>
        <w:rPr>
          <w:rFonts w:cstheme="minorHAnsi"/>
          <w:sz w:val="24"/>
          <w:szCs w:val="24"/>
        </w:rPr>
      </w:pPr>
      <w:r w:rsidRPr="00387CDE">
        <w:rPr>
          <w:rFonts w:cstheme="minorHAnsi"/>
          <w:sz w:val="24"/>
          <w:szCs w:val="24"/>
        </w:rPr>
        <w:t xml:space="preserve">11. Chaotic-Good Class </w:t>
      </w:r>
    </w:p>
    <w:p w:rsidR="000027AC" w:rsidRPr="00387CDE" w:rsidRDefault="000027AC" w:rsidP="000027AC">
      <w:pPr>
        <w:rPr>
          <w:rFonts w:cstheme="minorHAnsi"/>
          <w:sz w:val="24"/>
          <w:szCs w:val="24"/>
        </w:rPr>
      </w:pPr>
      <w:r w:rsidRPr="00387CDE">
        <w:rPr>
          <w:rFonts w:cstheme="minorHAnsi"/>
          <w:sz w:val="24"/>
          <w:szCs w:val="24"/>
        </w:rPr>
        <w:t>12. Chaotic-Neutral Class</w:t>
      </w:r>
    </w:p>
    <w:p w:rsidR="000027AC" w:rsidRPr="00387CDE" w:rsidRDefault="000027AC" w:rsidP="000027AC">
      <w:pPr>
        <w:rPr>
          <w:rFonts w:cstheme="minorHAnsi"/>
          <w:sz w:val="24"/>
          <w:szCs w:val="24"/>
        </w:rPr>
      </w:pPr>
      <w:r w:rsidRPr="00387CDE">
        <w:rPr>
          <w:rFonts w:cstheme="minorHAnsi"/>
          <w:sz w:val="24"/>
          <w:szCs w:val="24"/>
        </w:rPr>
        <w:t>13. Chaotic-Evil Class</w:t>
      </w:r>
    </w:p>
    <w:p w:rsidR="000027AC" w:rsidRPr="00387CDE" w:rsidRDefault="000027AC" w:rsidP="000027AC">
      <w:pPr>
        <w:rPr>
          <w:rFonts w:cstheme="minorHAnsi"/>
          <w:sz w:val="24"/>
          <w:szCs w:val="24"/>
        </w:rPr>
      </w:pPr>
      <w:r w:rsidRPr="00387CDE">
        <w:rPr>
          <w:rFonts w:cstheme="minorHAnsi"/>
          <w:sz w:val="24"/>
          <w:szCs w:val="24"/>
        </w:rPr>
        <w:t>14. Unlawful Class</w:t>
      </w:r>
    </w:p>
    <w:p w:rsidR="000027AC" w:rsidRPr="00387CDE" w:rsidRDefault="000027AC" w:rsidP="000027AC">
      <w:pPr>
        <w:rPr>
          <w:rFonts w:cstheme="minorHAnsi"/>
          <w:sz w:val="24"/>
          <w:szCs w:val="24"/>
        </w:rPr>
      </w:pPr>
      <w:r w:rsidRPr="00387CDE">
        <w:rPr>
          <w:rFonts w:cstheme="minorHAnsi"/>
          <w:sz w:val="24"/>
          <w:szCs w:val="24"/>
        </w:rPr>
        <w:t>15. Unlawful-Neutral Class</w:t>
      </w:r>
    </w:p>
    <w:p w:rsidR="000027AC" w:rsidRPr="00387CDE" w:rsidRDefault="000027AC" w:rsidP="000027AC">
      <w:pPr>
        <w:rPr>
          <w:rFonts w:cstheme="minorHAnsi"/>
          <w:sz w:val="24"/>
          <w:szCs w:val="24"/>
        </w:rPr>
      </w:pPr>
      <w:r w:rsidRPr="00387CDE">
        <w:rPr>
          <w:rFonts w:cstheme="minorHAnsi"/>
          <w:sz w:val="24"/>
          <w:szCs w:val="24"/>
        </w:rPr>
        <w:t>16. Unlawful-Good Class</w:t>
      </w:r>
    </w:p>
    <w:p w:rsidR="000027AC" w:rsidRPr="00387CDE" w:rsidRDefault="000027AC" w:rsidP="000027AC">
      <w:pPr>
        <w:rPr>
          <w:rFonts w:cstheme="minorHAnsi"/>
          <w:sz w:val="24"/>
          <w:szCs w:val="24"/>
        </w:rPr>
      </w:pPr>
      <w:r w:rsidRPr="00387CDE">
        <w:rPr>
          <w:rFonts w:cstheme="minorHAnsi"/>
          <w:sz w:val="24"/>
          <w:szCs w:val="24"/>
        </w:rPr>
        <w:t xml:space="preserve">17. Unlawful-Evil Class </w:t>
      </w:r>
    </w:p>
    <w:p w:rsidR="000027AC" w:rsidRPr="00387CDE" w:rsidRDefault="000027AC" w:rsidP="000027AC">
      <w:pPr>
        <w:rPr>
          <w:rFonts w:cstheme="minorHAnsi"/>
          <w:sz w:val="24"/>
          <w:szCs w:val="24"/>
        </w:rPr>
      </w:pPr>
      <w:r w:rsidRPr="00387CDE">
        <w:rPr>
          <w:rFonts w:cstheme="minorHAnsi"/>
          <w:sz w:val="24"/>
          <w:szCs w:val="24"/>
        </w:rPr>
        <w:t>A.  True Holy Miracles and False Unholy Miracles (Signs, Wonders, Powers and Healings)</w:t>
      </w:r>
    </w:p>
    <w:p w:rsidR="000027AC" w:rsidRPr="00387CDE" w:rsidRDefault="000027AC" w:rsidP="000027AC">
      <w:pPr>
        <w:rPr>
          <w:rFonts w:cstheme="minorHAnsi"/>
          <w:sz w:val="24"/>
          <w:szCs w:val="24"/>
        </w:rPr>
      </w:pPr>
      <w:r w:rsidRPr="00387CDE">
        <w:rPr>
          <w:rFonts w:cstheme="minorHAnsi"/>
          <w:sz w:val="24"/>
          <w:szCs w:val="24"/>
        </w:rPr>
        <w:t xml:space="preserve">1.  The True Miracles of the Father Stephen  </w:t>
      </w:r>
    </w:p>
    <w:p w:rsidR="000027AC" w:rsidRPr="00387CDE" w:rsidRDefault="000027AC" w:rsidP="000027AC">
      <w:pPr>
        <w:rPr>
          <w:rFonts w:cstheme="minorHAnsi"/>
          <w:sz w:val="24"/>
          <w:szCs w:val="24"/>
        </w:rPr>
      </w:pPr>
      <w:r w:rsidRPr="00387CDE">
        <w:rPr>
          <w:rFonts w:cstheme="minorHAnsi"/>
          <w:sz w:val="24"/>
          <w:szCs w:val="24"/>
        </w:rPr>
        <w:t>2.  The Father Stephen’s Holy Armory Arsenal</w:t>
      </w:r>
    </w:p>
    <w:p w:rsidR="000027AC" w:rsidRPr="00387CDE" w:rsidRDefault="000027AC" w:rsidP="000027AC">
      <w:pPr>
        <w:rPr>
          <w:rFonts w:cstheme="minorHAnsi"/>
          <w:sz w:val="24"/>
          <w:szCs w:val="24"/>
        </w:rPr>
      </w:pPr>
      <w:r w:rsidRPr="00387CDE">
        <w:rPr>
          <w:rFonts w:cstheme="minorHAnsi"/>
          <w:sz w:val="24"/>
          <w:szCs w:val="24"/>
        </w:rPr>
        <w:t>A. The Father Stephen’s True Holy Divine Permissible Magical Weapons of God</w:t>
      </w:r>
    </w:p>
    <w:p w:rsidR="000027AC" w:rsidRPr="00387CDE" w:rsidRDefault="000027AC" w:rsidP="000027AC">
      <w:pPr>
        <w:rPr>
          <w:rFonts w:cstheme="minorHAnsi"/>
          <w:sz w:val="24"/>
          <w:szCs w:val="24"/>
        </w:rPr>
      </w:pPr>
      <w:r w:rsidRPr="00387CDE">
        <w:rPr>
          <w:rFonts w:cstheme="minorHAnsi"/>
          <w:sz w:val="24"/>
          <w:szCs w:val="24"/>
        </w:rPr>
        <w:t xml:space="preserve">       1.   Divine Rods</w:t>
      </w:r>
    </w:p>
    <w:p w:rsidR="000027AC" w:rsidRPr="00387CDE" w:rsidRDefault="000027AC" w:rsidP="000027AC">
      <w:pPr>
        <w:rPr>
          <w:rFonts w:cstheme="minorHAnsi"/>
          <w:sz w:val="24"/>
          <w:szCs w:val="24"/>
        </w:rPr>
      </w:pPr>
      <w:r w:rsidRPr="00387CDE">
        <w:rPr>
          <w:rFonts w:cstheme="minorHAnsi"/>
          <w:sz w:val="24"/>
          <w:szCs w:val="24"/>
        </w:rPr>
        <w:t xml:space="preserve">       2.   Divine Swords into the Divine Sheath or Divine Scabbard</w:t>
      </w:r>
    </w:p>
    <w:p w:rsidR="000027AC" w:rsidRPr="00387CDE" w:rsidRDefault="000027AC" w:rsidP="000027AC">
      <w:pPr>
        <w:rPr>
          <w:rFonts w:cstheme="minorHAnsi"/>
          <w:sz w:val="24"/>
          <w:szCs w:val="24"/>
        </w:rPr>
      </w:pPr>
      <w:r w:rsidRPr="00387CDE">
        <w:rPr>
          <w:rFonts w:cstheme="minorHAnsi"/>
          <w:sz w:val="24"/>
          <w:szCs w:val="24"/>
        </w:rPr>
        <w:t xml:space="preserve">       3.   Divine Staffs (Divine Staves, Divine Cords, Divine Hand-Staves, Divine Signets &amp; Divine Canes) </w:t>
      </w:r>
    </w:p>
    <w:p w:rsidR="000027AC" w:rsidRPr="00387CDE" w:rsidRDefault="000027AC" w:rsidP="000027AC">
      <w:pPr>
        <w:rPr>
          <w:rFonts w:cstheme="minorHAnsi"/>
          <w:sz w:val="24"/>
          <w:szCs w:val="24"/>
        </w:rPr>
      </w:pPr>
      <w:r w:rsidRPr="00387CDE">
        <w:rPr>
          <w:rFonts w:cstheme="minorHAnsi"/>
          <w:sz w:val="24"/>
          <w:szCs w:val="24"/>
        </w:rPr>
        <w:t xml:space="preserve">       4.   Divine Wands (Divine Sticks &amp; Divine Staves)</w:t>
      </w:r>
    </w:p>
    <w:p w:rsidR="000027AC" w:rsidRPr="00387CDE" w:rsidRDefault="000027AC" w:rsidP="000027AC">
      <w:pPr>
        <w:rPr>
          <w:rFonts w:cstheme="minorHAnsi"/>
          <w:sz w:val="24"/>
          <w:szCs w:val="24"/>
        </w:rPr>
      </w:pPr>
      <w:r w:rsidRPr="00387CDE">
        <w:rPr>
          <w:rFonts w:cstheme="minorHAnsi"/>
          <w:sz w:val="24"/>
          <w:szCs w:val="24"/>
        </w:rPr>
        <w:t xml:space="preserve">       5.   Divine Spears (Divine Javelins, Divine Lances &amp; Divine Darts)</w:t>
      </w:r>
    </w:p>
    <w:p w:rsidR="000027AC" w:rsidRPr="00387CDE" w:rsidRDefault="000027AC" w:rsidP="000027AC">
      <w:pPr>
        <w:rPr>
          <w:rFonts w:cstheme="minorHAnsi"/>
          <w:sz w:val="24"/>
          <w:szCs w:val="24"/>
        </w:rPr>
      </w:pPr>
      <w:r w:rsidRPr="00387CDE">
        <w:rPr>
          <w:rFonts w:cstheme="minorHAnsi"/>
          <w:sz w:val="24"/>
          <w:szCs w:val="24"/>
        </w:rPr>
        <w:t xml:space="preserve">       6.   Divine Slings</w:t>
      </w:r>
    </w:p>
    <w:p w:rsidR="000027AC" w:rsidRPr="00387CDE" w:rsidRDefault="000027AC" w:rsidP="000027AC">
      <w:pPr>
        <w:rPr>
          <w:rFonts w:cstheme="minorHAnsi"/>
          <w:sz w:val="24"/>
          <w:szCs w:val="24"/>
        </w:rPr>
      </w:pPr>
      <w:r w:rsidRPr="00387CDE">
        <w:rPr>
          <w:rFonts w:cstheme="minorHAnsi"/>
          <w:sz w:val="24"/>
          <w:szCs w:val="24"/>
        </w:rPr>
        <w:t xml:space="preserve">       7.   Divine Shields (Divine Bucklers)</w:t>
      </w:r>
    </w:p>
    <w:p w:rsidR="000027AC" w:rsidRPr="00387CDE" w:rsidRDefault="000027AC" w:rsidP="000027AC">
      <w:pPr>
        <w:rPr>
          <w:rFonts w:cstheme="minorHAnsi"/>
          <w:sz w:val="24"/>
          <w:szCs w:val="24"/>
        </w:rPr>
      </w:pPr>
      <w:r w:rsidRPr="00387CDE">
        <w:rPr>
          <w:rFonts w:cstheme="minorHAnsi"/>
          <w:sz w:val="24"/>
          <w:szCs w:val="24"/>
        </w:rPr>
        <w:t xml:space="preserve">       8.   Divine Bows with Divine Quiver Arrows </w:t>
      </w:r>
    </w:p>
    <w:p w:rsidR="000027AC" w:rsidRPr="00387CDE" w:rsidRDefault="000027AC" w:rsidP="000027AC">
      <w:pPr>
        <w:rPr>
          <w:rFonts w:cstheme="minorHAnsi"/>
          <w:sz w:val="24"/>
          <w:szCs w:val="24"/>
        </w:rPr>
      </w:pPr>
      <w:r w:rsidRPr="00387CDE">
        <w:rPr>
          <w:rFonts w:cstheme="minorHAnsi"/>
          <w:sz w:val="24"/>
          <w:szCs w:val="24"/>
        </w:rPr>
        <w:t xml:space="preserve">       9.   Divine Scepters</w:t>
      </w:r>
    </w:p>
    <w:p w:rsidR="000027AC" w:rsidRPr="00387CDE" w:rsidRDefault="000027AC" w:rsidP="000027AC">
      <w:pPr>
        <w:rPr>
          <w:rFonts w:cstheme="minorHAnsi"/>
          <w:sz w:val="24"/>
          <w:szCs w:val="24"/>
        </w:rPr>
      </w:pPr>
      <w:r w:rsidRPr="00387CDE">
        <w:rPr>
          <w:rFonts w:cstheme="minorHAnsi"/>
          <w:sz w:val="24"/>
          <w:szCs w:val="24"/>
        </w:rPr>
        <w:t xml:space="preserve">     10.   Divine Clubs (Divine Bats, Divine Batons &amp; Divine Billy-Sticks)</w:t>
      </w:r>
    </w:p>
    <w:p w:rsidR="000027AC" w:rsidRPr="00387CDE" w:rsidRDefault="000027AC" w:rsidP="000027AC">
      <w:pPr>
        <w:rPr>
          <w:rFonts w:cstheme="minorHAnsi"/>
          <w:sz w:val="24"/>
          <w:szCs w:val="24"/>
        </w:rPr>
      </w:pPr>
      <w:r w:rsidRPr="00387CDE">
        <w:rPr>
          <w:rFonts w:cstheme="minorHAnsi"/>
          <w:sz w:val="24"/>
          <w:szCs w:val="24"/>
        </w:rPr>
        <w:t xml:space="preserve">     11.   Divine Chains</w:t>
      </w:r>
    </w:p>
    <w:p w:rsidR="000027AC" w:rsidRPr="00387CDE" w:rsidRDefault="000027AC" w:rsidP="000027AC">
      <w:pPr>
        <w:rPr>
          <w:rFonts w:cstheme="minorHAnsi"/>
          <w:sz w:val="24"/>
          <w:szCs w:val="24"/>
        </w:rPr>
      </w:pPr>
      <w:r w:rsidRPr="00387CDE">
        <w:rPr>
          <w:rFonts w:cstheme="minorHAnsi"/>
          <w:sz w:val="24"/>
          <w:szCs w:val="24"/>
        </w:rPr>
        <w:t xml:space="preserve">     12.   Divine Charms (Divine Persuasion Checks)</w:t>
      </w:r>
    </w:p>
    <w:p w:rsidR="000027AC" w:rsidRPr="00387CDE" w:rsidRDefault="000027AC" w:rsidP="000027AC">
      <w:pPr>
        <w:rPr>
          <w:rFonts w:cstheme="minorHAnsi"/>
          <w:sz w:val="24"/>
          <w:szCs w:val="24"/>
        </w:rPr>
      </w:pPr>
      <w:r w:rsidRPr="00387CDE">
        <w:rPr>
          <w:rFonts w:cstheme="minorHAnsi"/>
          <w:sz w:val="24"/>
          <w:szCs w:val="24"/>
        </w:rPr>
        <w:t xml:space="preserve">     13.   Divine Hammers with the Anvil (The Creator’s Divine Weapon Upgrades)</w:t>
      </w:r>
    </w:p>
    <w:p w:rsidR="000027AC" w:rsidRPr="00387CDE" w:rsidRDefault="000027AC" w:rsidP="000027AC">
      <w:pPr>
        <w:rPr>
          <w:rFonts w:cstheme="minorHAnsi"/>
          <w:sz w:val="24"/>
          <w:szCs w:val="24"/>
        </w:rPr>
      </w:pPr>
      <w:r w:rsidRPr="00387CDE">
        <w:rPr>
          <w:rFonts w:cstheme="minorHAnsi"/>
          <w:sz w:val="24"/>
          <w:szCs w:val="24"/>
        </w:rPr>
        <w:t xml:space="preserve">              1. The Magical Weapons made out of the only Tree of Life</w:t>
      </w:r>
    </w:p>
    <w:p w:rsidR="000027AC" w:rsidRPr="00387CDE" w:rsidRDefault="000027AC" w:rsidP="000027AC">
      <w:pPr>
        <w:rPr>
          <w:rFonts w:cstheme="minorHAnsi"/>
          <w:sz w:val="24"/>
          <w:szCs w:val="24"/>
        </w:rPr>
      </w:pPr>
      <w:r w:rsidRPr="00387CDE">
        <w:rPr>
          <w:rFonts w:cstheme="minorHAnsi"/>
          <w:sz w:val="24"/>
          <w:szCs w:val="24"/>
        </w:rPr>
        <w:t xml:space="preserve">                  A. Invincible Shield of Holiness</w:t>
      </w:r>
    </w:p>
    <w:p w:rsidR="000027AC" w:rsidRPr="00387CDE" w:rsidRDefault="000027AC" w:rsidP="000027AC">
      <w:pPr>
        <w:rPr>
          <w:rFonts w:cstheme="minorHAnsi"/>
          <w:sz w:val="24"/>
          <w:szCs w:val="24"/>
        </w:rPr>
      </w:pPr>
      <w:r w:rsidRPr="00387CDE">
        <w:rPr>
          <w:rFonts w:cstheme="minorHAnsi"/>
          <w:sz w:val="24"/>
          <w:szCs w:val="24"/>
        </w:rPr>
        <w:t xml:space="preserve">                  B. Sword of the Spirit called the Word of God   </w:t>
      </w:r>
    </w:p>
    <w:p w:rsidR="000027AC" w:rsidRPr="00387CDE" w:rsidRDefault="000027AC" w:rsidP="000027AC">
      <w:pPr>
        <w:rPr>
          <w:rFonts w:cstheme="minorHAnsi"/>
          <w:sz w:val="24"/>
          <w:szCs w:val="24"/>
        </w:rPr>
      </w:pPr>
      <w:r w:rsidRPr="00387CDE">
        <w:rPr>
          <w:rFonts w:cstheme="minorHAnsi"/>
          <w:sz w:val="24"/>
          <w:szCs w:val="24"/>
        </w:rPr>
        <w:t xml:space="preserve">              2. The Magical Weapons made out of the 24 Precious Stones</w:t>
      </w:r>
    </w:p>
    <w:p w:rsidR="000027AC" w:rsidRPr="00387CDE" w:rsidRDefault="000027AC" w:rsidP="000027AC">
      <w:pPr>
        <w:rPr>
          <w:rFonts w:cstheme="minorHAnsi"/>
          <w:sz w:val="24"/>
          <w:szCs w:val="24"/>
        </w:rPr>
      </w:pPr>
      <w:r w:rsidRPr="00387CDE">
        <w:rPr>
          <w:rFonts w:cstheme="minorHAnsi"/>
          <w:sz w:val="24"/>
          <w:szCs w:val="24"/>
        </w:rPr>
        <w:t xml:space="preserve">                  1. Agate Stone</w:t>
      </w:r>
    </w:p>
    <w:p w:rsidR="000027AC" w:rsidRPr="00387CDE" w:rsidRDefault="000027AC" w:rsidP="000027AC">
      <w:pPr>
        <w:rPr>
          <w:rFonts w:cstheme="minorHAnsi"/>
          <w:sz w:val="24"/>
          <w:szCs w:val="24"/>
        </w:rPr>
      </w:pPr>
      <w:r w:rsidRPr="00387CDE">
        <w:rPr>
          <w:rFonts w:cstheme="minorHAnsi"/>
          <w:sz w:val="24"/>
          <w:szCs w:val="24"/>
        </w:rPr>
        <w:t xml:space="preserve">                  2. Alabaster Stone</w:t>
      </w:r>
    </w:p>
    <w:p w:rsidR="000027AC" w:rsidRPr="00387CDE" w:rsidRDefault="000027AC" w:rsidP="000027AC">
      <w:pPr>
        <w:rPr>
          <w:rFonts w:cstheme="minorHAnsi"/>
          <w:sz w:val="24"/>
          <w:szCs w:val="24"/>
        </w:rPr>
      </w:pPr>
      <w:r w:rsidRPr="00387CDE">
        <w:rPr>
          <w:rFonts w:cstheme="minorHAnsi"/>
          <w:sz w:val="24"/>
          <w:szCs w:val="24"/>
        </w:rPr>
        <w:t xml:space="preserve">                  3. Amethyst Stone</w:t>
      </w:r>
    </w:p>
    <w:p w:rsidR="000027AC" w:rsidRPr="00387CDE" w:rsidRDefault="000027AC" w:rsidP="000027AC">
      <w:pPr>
        <w:rPr>
          <w:rFonts w:cstheme="minorHAnsi"/>
          <w:sz w:val="24"/>
          <w:szCs w:val="24"/>
        </w:rPr>
      </w:pPr>
      <w:r w:rsidRPr="00387CDE">
        <w:rPr>
          <w:rFonts w:cstheme="minorHAnsi"/>
          <w:sz w:val="24"/>
          <w:szCs w:val="24"/>
        </w:rPr>
        <w:t xml:space="preserve">                  4. Beryl Stone</w:t>
      </w:r>
    </w:p>
    <w:p w:rsidR="000027AC" w:rsidRPr="00387CDE" w:rsidRDefault="000027AC" w:rsidP="000027AC">
      <w:pPr>
        <w:rPr>
          <w:rFonts w:cstheme="minorHAnsi"/>
          <w:sz w:val="24"/>
          <w:szCs w:val="24"/>
        </w:rPr>
      </w:pPr>
      <w:r w:rsidRPr="00387CDE">
        <w:rPr>
          <w:rFonts w:cstheme="minorHAnsi"/>
          <w:sz w:val="24"/>
          <w:szCs w:val="24"/>
        </w:rPr>
        <w:t xml:space="preserve">                  5. Carbuncle Stone</w:t>
      </w:r>
    </w:p>
    <w:p w:rsidR="000027AC" w:rsidRPr="00387CDE" w:rsidRDefault="000027AC" w:rsidP="000027AC">
      <w:pPr>
        <w:rPr>
          <w:rFonts w:cstheme="minorHAnsi"/>
          <w:sz w:val="24"/>
          <w:szCs w:val="24"/>
        </w:rPr>
      </w:pPr>
      <w:r w:rsidRPr="00387CDE">
        <w:rPr>
          <w:rFonts w:cstheme="minorHAnsi"/>
          <w:sz w:val="24"/>
          <w:szCs w:val="24"/>
        </w:rPr>
        <w:t xml:space="preserve">                  6. Chrysolite Stone</w:t>
      </w:r>
    </w:p>
    <w:p w:rsidR="000027AC" w:rsidRPr="00387CDE" w:rsidRDefault="000027AC" w:rsidP="000027AC">
      <w:pPr>
        <w:rPr>
          <w:rFonts w:cstheme="minorHAnsi"/>
          <w:sz w:val="24"/>
          <w:szCs w:val="24"/>
        </w:rPr>
      </w:pPr>
      <w:r w:rsidRPr="00387CDE">
        <w:rPr>
          <w:rFonts w:cstheme="minorHAnsi"/>
          <w:sz w:val="24"/>
          <w:szCs w:val="24"/>
        </w:rPr>
        <w:t xml:space="preserve">                  7. Chalcedony Stone</w:t>
      </w:r>
    </w:p>
    <w:p w:rsidR="000027AC" w:rsidRPr="00387CDE" w:rsidRDefault="000027AC" w:rsidP="000027AC">
      <w:pPr>
        <w:rPr>
          <w:rFonts w:cstheme="minorHAnsi"/>
          <w:sz w:val="24"/>
          <w:szCs w:val="24"/>
        </w:rPr>
      </w:pPr>
      <w:r w:rsidRPr="00387CDE">
        <w:rPr>
          <w:rFonts w:cstheme="minorHAnsi"/>
          <w:sz w:val="24"/>
          <w:szCs w:val="24"/>
        </w:rPr>
        <w:t xml:space="preserve">                  8. Carnelian Stone</w:t>
      </w:r>
    </w:p>
    <w:p w:rsidR="000027AC" w:rsidRPr="00387CDE" w:rsidRDefault="000027AC" w:rsidP="000027AC">
      <w:pPr>
        <w:rPr>
          <w:rFonts w:cstheme="minorHAnsi"/>
          <w:sz w:val="24"/>
          <w:szCs w:val="24"/>
        </w:rPr>
      </w:pPr>
      <w:r w:rsidRPr="00387CDE">
        <w:rPr>
          <w:rFonts w:cstheme="minorHAnsi"/>
          <w:sz w:val="24"/>
          <w:szCs w:val="24"/>
        </w:rPr>
        <w:t xml:space="preserve">                  9. Chrysoprase Stone</w:t>
      </w:r>
    </w:p>
    <w:p w:rsidR="000027AC" w:rsidRPr="00387CDE" w:rsidRDefault="000027AC" w:rsidP="000027AC">
      <w:pPr>
        <w:rPr>
          <w:rFonts w:cstheme="minorHAnsi"/>
          <w:sz w:val="24"/>
          <w:szCs w:val="24"/>
        </w:rPr>
      </w:pPr>
      <w:r w:rsidRPr="00387CDE">
        <w:rPr>
          <w:rFonts w:cstheme="minorHAnsi"/>
          <w:sz w:val="24"/>
          <w:szCs w:val="24"/>
        </w:rPr>
        <w:t xml:space="preserve">                10. Coral-like Stone</w:t>
      </w:r>
    </w:p>
    <w:p w:rsidR="000027AC" w:rsidRPr="00387CDE" w:rsidRDefault="000027AC" w:rsidP="000027AC">
      <w:pPr>
        <w:rPr>
          <w:rFonts w:cstheme="minorHAnsi"/>
          <w:sz w:val="24"/>
          <w:szCs w:val="24"/>
        </w:rPr>
      </w:pPr>
      <w:r w:rsidRPr="00387CDE">
        <w:rPr>
          <w:rFonts w:cstheme="minorHAnsi"/>
          <w:sz w:val="24"/>
          <w:szCs w:val="24"/>
        </w:rPr>
        <w:t xml:space="preserve">                11. Crystal Stone</w:t>
      </w:r>
    </w:p>
    <w:p w:rsidR="000027AC" w:rsidRPr="00387CDE" w:rsidRDefault="000027AC" w:rsidP="000027AC">
      <w:pPr>
        <w:rPr>
          <w:rFonts w:cstheme="minorHAnsi"/>
          <w:sz w:val="24"/>
          <w:szCs w:val="24"/>
        </w:rPr>
      </w:pPr>
      <w:r w:rsidRPr="00387CDE">
        <w:rPr>
          <w:rFonts w:cstheme="minorHAnsi"/>
          <w:sz w:val="24"/>
          <w:szCs w:val="24"/>
        </w:rPr>
        <w:t xml:space="preserve">                12. Diamond Stone </w:t>
      </w:r>
    </w:p>
    <w:p w:rsidR="000027AC" w:rsidRPr="00387CDE" w:rsidRDefault="000027AC" w:rsidP="000027AC">
      <w:pPr>
        <w:rPr>
          <w:rFonts w:cstheme="minorHAnsi"/>
          <w:sz w:val="24"/>
          <w:szCs w:val="24"/>
        </w:rPr>
      </w:pPr>
      <w:r w:rsidRPr="00387CDE">
        <w:rPr>
          <w:rFonts w:cstheme="minorHAnsi"/>
          <w:sz w:val="24"/>
          <w:szCs w:val="24"/>
        </w:rPr>
        <w:t xml:space="preserve">                13. Emerald Stone</w:t>
      </w:r>
    </w:p>
    <w:p w:rsidR="000027AC" w:rsidRPr="00387CDE" w:rsidRDefault="000027AC" w:rsidP="000027AC">
      <w:pPr>
        <w:rPr>
          <w:rFonts w:cstheme="minorHAnsi"/>
          <w:sz w:val="24"/>
          <w:szCs w:val="24"/>
        </w:rPr>
      </w:pPr>
      <w:r w:rsidRPr="00387CDE">
        <w:rPr>
          <w:rFonts w:cstheme="minorHAnsi"/>
          <w:sz w:val="24"/>
          <w:szCs w:val="24"/>
        </w:rPr>
        <w:t xml:space="preserve">                14. Jacinth Stone</w:t>
      </w:r>
    </w:p>
    <w:p w:rsidR="000027AC" w:rsidRPr="00387CDE" w:rsidRDefault="000027AC" w:rsidP="000027AC">
      <w:pPr>
        <w:rPr>
          <w:rFonts w:cstheme="minorHAnsi"/>
          <w:sz w:val="24"/>
          <w:szCs w:val="24"/>
        </w:rPr>
      </w:pPr>
      <w:r w:rsidRPr="00387CDE">
        <w:rPr>
          <w:rFonts w:cstheme="minorHAnsi"/>
          <w:sz w:val="24"/>
          <w:szCs w:val="24"/>
        </w:rPr>
        <w:t xml:space="preserve">                15. Jasper Stone</w:t>
      </w:r>
    </w:p>
    <w:p w:rsidR="000027AC" w:rsidRPr="00387CDE" w:rsidRDefault="000027AC" w:rsidP="000027AC">
      <w:pPr>
        <w:rPr>
          <w:rFonts w:cstheme="minorHAnsi"/>
          <w:sz w:val="24"/>
          <w:szCs w:val="24"/>
        </w:rPr>
      </w:pPr>
      <w:r w:rsidRPr="00387CDE">
        <w:rPr>
          <w:rFonts w:cstheme="minorHAnsi"/>
          <w:sz w:val="24"/>
          <w:szCs w:val="24"/>
        </w:rPr>
        <w:t xml:space="preserve">                16. Lapis Lazuli Stone</w:t>
      </w:r>
    </w:p>
    <w:p w:rsidR="000027AC" w:rsidRPr="00387CDE" w:rsidRDefault="000027AC" w:rsidP="000027AC">
      <w:pPr>
        <w:rPr>
          <w:rFonts w:cstheme="minorHAnsi"/>
          <w:sz w:val="24"/>
          <w:szCs w:val="24"/>
        </w:rPr>
      </w:pPr>
      <w:r w:rsidRPr="00387CDE">
        <w:rPr>
          <w:rFonts w:cstheme="minorHAnsi"/>
          <w:sz w:val="24"/>
          <w:szCs w:val="24"/>
        </w:rPr>
        <w:t xml:space="preserve">                17. Marble Stone</w:t>
      </w:r>
    </w:p>
    <w:p w:rsidR="000027AC" w:rsidRPr="00387CDE" w:rsidRDefault="000027AC" w:rsidP="000027AC">
      <w:pPr>
        <w:rPr>
          <w:rFonts w:cstheme="minorHAnsi"/>
          <w:sz w:val="24"/>
          <w:szCs w:val="24"/>
        </w:rPr>
      </w:pPr>
      <w:r w:rsidRPr="00387CDE">
        <w:rPr>
          <w:rFonts w:cstheme="minorHAnsi"/>
          <w:sz w:val="24"/>
          <w:szCs w:val="24"/>
        </w:rPr>
        <w:t xml:space="preserve">                18. Onyx Stone</w:t>
      </w:r>
    </w:p>
    <w:p w:rsidR="000027AC" w:rsidRPr="00387CDE" w:rsidRDefault="000027AC" w:rsidP="000027AC">
      <w:pPr>
        <w:rPr>
          <w:rFonts w:cstheme="minorHAnsi"/>
          <w:sz w:val="24"/>
          <w:szCs w:val="24"/>
        </w:rPr>
      </w:pPr>
      <w:r w:rsidRPr="00387CDE">
        <w:rPr>
          <w:rFonts w:cstheme="minorHAnsi"/>
          <w:sz w:val="24"/>
          <w:szCs w:val="24"/>
        </w:rPr>
        <w:t xml:space="preserve">                19. Pearl Stone</w:t>
      </w:r>
    </w:p>
    <w:p w:rsidR="000027AC" w:rsidRPr="00387CDE" w:rsidRDefault="000027AC" w:rsidP="000027AC">
      <w:pPr>
        <w:rPr>
          <w:rFonts w:cstheme="minorHAnsi"/>
          <w:sz w:val="24"/>
          <w:szCs w:val="24"/>
        </w:rPr>
      </w:pPr>
      <w:r w:rsidRPr="00387CDE">
        <w:rPr>
          <w:rFonts w:cstheme="minorHAnsi"/>
          <w:sz w:val="24"/>
          <w:szCs w:val="24"/>
        </w:rPr>
        <w:t xml:space="preserve">                20. Ruby Stone</w:t>
      </w:r>
    </w:p>
    <w:p w:rsidR="000027AC" w:rsidRPr="00387CDE" w:rsidRDefault="000027AC" w:rsidP="000027AC">
      <w:pPr>
        <w:rPr>
          <w:rFonts w:cstheme="minorHAnsi"/>
          <w:sz w:val="24"/>
          <w:szCs w:val="24"/>
        </w:rPr>
      </w:pPr>
      <w:r w:rsidRPr="00387CDE">
        <w:rPr>
          <w:rFonts w:cstheme="minorHAnsi"/>
          <w:sz w:val="24"/>
          <w:szCs w:val="24"/>
        </w:rPr>
        <w:t xml:space="preserve">                21. Sapphire Stone</w:t>
      </w:r>
    </w:p>
    <w:p w:rsidR="000027AC" w:rsidRPr="00387CDE" w:rsidRDefault="000027AC" w:rsidP="000027AC">
      <w:pPr>
        <w:rPr>
          <w:rFonts w:cstheme="minorHAnsi"/>
          <w:sz w:val="24"/>
          <w:szCs w:val="24"/>
        </w:rPr>
      </w:pPr>
      <w:r w:rsidRPr="00387CDE">
        <w:rPr>
          <w:rFonts w:cstheme="minorHAnsi"/>
          <w:sz w:val="24"/>
          <w:szCs w:val="24"/>
        </w:rPr>
        <w:t xml:space="preserve">                22. Sardius Stone</w:t>
      </w:r>
    </w:p>
    <w:p w:rsidR="000027AC" w:rsidRPr="00387CDE" w:rsidRDefault="000027AC" w:rsidP="000027AC">
      <w:pPr>
        <w:rPr>
          <w:rFonts w:cstheme="minorHAnsi"/>
          <w:sz w:val="24"/>
          <w:szCs w:val="24"/>
        </w:rPr>
      </w:pPr>
      <w:r w:rsidRPr="00387CDE">
        <w:rPr>
          <w:rFonts w:cstheme="minorHAnsi"/>
          <w:sz w:val="24"/>
          <w:szCs w:val="24"/>
        </w:rPr>
        <w:t xml:space="preserve">                23. Sardonyx Stone</w:t>
      </w:r>
    </w:p>
    <w:p w:rsidR="000027AC" w:rsidRPr="00387CDE" w:rsidRDefault="000027AC" w:rsidP="000027AC">
      <w:pPr>
        <w:rPr>
          <w:rFonts w:cstheme="minorHAnsi"/>
          <w:sz w:val="24"/>
          <w:szCs w:val="24"/>
        </w:rPr>
      </w:pPr>
      <w:r w:rsidRPr="00387CDE">
        <w:rPr>
          <w:rFonts w:cstheme="minorHAnsi"/>
          <w:sz w:val="24"/>
          <w:szCs w:val="24"/>
        </w:rPr>
        <w:t xml:space="preserve">                24. Topaz Stone                  </w:t>
      </w:r>
    </w:p>
    <w:p w:rsidR="000027AC" w:rsidRPr="00387CDE" w:rsidRDefault="000027AC" w:rsidP="000027AC">
      <w:pPr>
        <w:rPr>
          <w:rFonts w:cstheme="minorHAnsi"/>
          <w:sz w:val="24"/>
          <w:szCs w:val="24"/>
        </w:rPr>
      </w:pPr>
      <w:r w:rsidRPr="00387CDE">
        <w:rPr>
          <w:rFonts w:cstheme="minorHAnsi"/>
          <w:sz w:val="24"/>
          <w:szCs w:val="24"/>
        </w:rPr>
        <w:t xml:space="preserve">                 A. The Meaning of the Basic Colors of the 24 Precious Stones </w:t>
      </w:r>
    </w:p>
    <w:p w:rsidR="000027AC" w:rsidRPr="00387CDE" w:rsidRDefault="000027AC" w:rsidP="000027AC">
      <w:pPr>
        <w:rPr>
          <w:rFonts w:cstheme="minorHAnsi"/>
          <w:sz w:val="24"/>
          <w:szCs w:val="24"/>
        </w:rPr>
      </w:pPr>
      <w:r w:rsidRPr="00387CDE">
        <w:rPr>
          <w:rFonts w:cstheme="minorHAnsi"/>
          <w:sz w:val="24"/>
          <w:szCs w:val="24"/>
        </w:rPr>
        <w:t xml:space="preserve">                       1.   Blue Color</w:t>
      </w:r>
    </w:p>
    <w:p w:rsidR="000027AC" w:rsidRPr="00387CDE" w:rsidRDefault="000027AC" w:rsidP="000027AC">
      <w:pPr>
        <w:rPr>
          <w:rFonts w:cstheme="minorHAnsi"/>
          <w:sz w:val="24"/>
          <w:szCs w:val="24"/>
        </w:rPr>
      </w:pPr>
      <w:r w:rsidRPr="00387CDE">
        <w:rPr>
          <w:rFonts w:cstheme="minorHAnsi"/>
          <w:sz w:val="24"/>
          <w:szCs w:val="24"/>
        </w:rPr>
        <w:t xml:space="preserve">                       2.   Green Color</w:t>
      </w:r>
    </w:p>
    <w:p w:rsidR="000027AC" w:rsidRPr="00387CDE" w:rsidRDefault="000027AC" w:rsidP="000027AC">
      <w:pPr>
        <w:rPr>
          <w:rFonts w:cstheme="minorHAnsi"/>
          <w:sz w:val="24"/>
          <w:szCs w:val="24"/>
        </w:rPr>
      </w:pPr>
      <w:r w:rsidRPr="00387CDE">
        <w:rPr>
          <w:rFonts w:cstheme="minorHAnsi"/>
          <w:sz w:val="24"/>
          <w:szCs w:val="24"/>
        </w:rPr>
        <w:t xml:space="preserve">                       3.   Yellow Color</w:t>
      </w:r>
    </w:p>
    <w:p w:rsidR="000027AC" w:rsidRPr="00387CDE" w:rsidRDefault="000027AC" w:rsidP="000027AC">
      <w:pPr>
        <w:rPr>
          <w:rFonts w:cstheme="minorHAnsi"/>
          <w:sz w:val="24"/>
          <w:szCs w:val="24"/>
        </w:rPr>
      </w:pPr>
      <w:r w:rsidRPr="00387CDE">
        <w:rPr>
          <w:rFonts w:cstheme="minorHAnsi"/>
          <w:sz w:val="24"/>
          <w:szCs w:val="24"/>
        </w:rPr>
        <w:t xml:space="preserve">                       4.   Black Color</w:t>
      </w:r>
    </w:p>
    <w:p w:rsidR="000027AC" w:rsidRPr="00387CDE" w:rsidRDefault="000027AC" w:rsidP="000027AC">
      <w:pPr>
        <w:rPr>
          <w:rFonts w:cstheme="minorHAnsi"/>
          <w:sz w:val="24"/>
          <w:szCs w:val="24"/>
        </w:rPr>
      </w:pPr>
      <w:r w:rsidRPr="00387CDE">
        <w:rPr>
          <w:rFonts w:cstheme="minorHAnsi"/>
          <w:sz w:val="24"/>
          <w:szCs w:val="24"/>
        </w:rPr>
        <w:t xml:space="preserve">                       5.   White Color</w:t>
      </w:r>
    </w:p>
    <w:p w:rsidR="000027AC" w:rsidRPr="00387CDE" w:rsidRDefault="000027AC" w:rsidP="000027AC">
      <w:pPr>
        <w:rPr>
          <w:rFonts w:cstheme="minorHAnsi"/>
          <w:sz w:val="24"/>
          <w:szCs w:val="24"/>
        </w:rPr>
      </w:pPr>
      <w:r w:rsidRPr="00387CDE">
        <w:rPr>
          <w:rFonts w:cstheme="minorHAnsi"/>
          <w:sz w:val="24"/>
          <w:szCs w:val="24"/>
        </w:rPr>
        <w:t xml:space="preserve">                       6.   Red Color </w:t>
      </w:r>
    </w:p>
    <w:p w:rsidR="000027AC" w:rsidRPr="00387CDE" w:rsidRDefault="000027AC" w:rsidP="000027AC">
      <w:pPr>
        <w:rPr>
          <w:rFonts w:cstheme="minorHAnsi"/>
          <w:sz w:val="24"/>
          <w:szCs w:val="24"/>
        </w:rPr>
      </w:pPr>
      <w:r w:rsidRPr="00387CDE">
        <w:rPr>
          <w:rFonts w:cstheme="minorHAnsi"/>
          <w:sz w:val="24"/>
          <w:szCs w:val="24"/>
        </w:rPr>
        <w:t xml:space="preserve">                       7.   Brown Color </w:t>
      </w:r>
    </w:p>
    <w:p w:rsidR="000027AC" w:rsidRPr="00387CDE" w:rsidRDefault="000027AC" w:rsidP="000027AC">
      <w:pPr>
        <w:rPr>
          <w:rFonts w:cstheme="minorHAnsi"/>
          <w:sz w:val="24"/>
          <w:szCs w:val="24"/>
        </w:rPr>
      </w:pPr>
      <w:r w:rsidRPr="00387CDE">
        <w:rPr>
          <w:rFonts w:cstheme="minorHAnsi"/>
          <w:sz w:val="24"/>
          <w:szCs w:val="24"/>
        </w:rPr>
        <w:t xml:space="preserve">                       8.   Scarlet Color</w:t>
      </w:r>
    </w:p>
    <w:p w:rsidR="000027AC" w:rsidRPr="00387CDE" w:rsidRDefault="000027AC" w:rsidP="000027AC">
      <w:pPr>
        <w:rPr>
          <w:rFonts w:cstheme="minorHAnsi"/>
          <w:sz w:val="24"/>
          <w:szCs w:val="24"/>
        </w:rPr>
      </w:pPr>
      <w:r w:rsidRPr="00387CDE">
        <w:rPr>
          <w:rFonts w:cstheme="minorHAnsi"/>
          <w:sz w:val="24"/>
          <w:szCs w:val="24"/>
        </w:rPr>
        <w:t xml:space="preserve">                       9.   Purple Color</w:t>
      </w:r>
    </w:p>
    <w:p w:rsidR="000027AC" w:rsidRPr="00387CDE" w:rsidRDefault="000027AC" w:rsidP="000027AC">
      <w:pPr>
        <w:rPr>
          <w:rFonts w:cstheme="minorHAnsi"/>
          <w:sz w:val="24"/>
          <w:szCs w:val="24"/>
        </w:rPr>
      </w:pPr>
      <w:r w:rsidRPr="00387CDE">
        <w:rPr>
          <w:rFonts w:cstheme="minorHAnsi"/>
          <w:sz w:val="24"/>
          <w:szCs w:val="24"/>
        </w:rPr>
        <w:t xml:space="preserve">                     10.   Orange Color</w:t>
      </w:r>
    </w:p>
    <w:p w:rsidR="000027AC" w:rsidRPr="00387CDE" w:rsidRDefault="000027AC" w:rsidP="000027AC">
      <w:pPr>
        <w:rPr>
          <w:rFonts w:cstheme="minorHAnsi"/>
          <w:sz w:val="24"/>
          <w:szCs w:val="24"/>
        </w:rPr>
      </w:pPr>
      <w:r w:rsidRPr="00387CDE">
        <w:rPr>
          <w:rFonts w:cstheme="minorHAnsi"/>
          <w:sz w:val="24"/>
          <w:szCs w:val="24"/>
        </w:rPr>
        <w:t xml:space="preserve">                     11.   Pink Color  </w:t>
      </w:r>
    </w:p>
    <w:p w:rsidR="000027AC" w:rsidRPr="00387CDE" w:rsidRDefault="000027AC" w:rsidP="000027AC">
      <w:pPr>
        <w:rPr>
          <w:rFonts w:cstheme="minorHAnsi"/>
          <w:sz w:val="24"/>
          <w:szCs w:val="24"/>
        </w:rPr>
      </w:pPr>
      <w:r w:rsidRPr="00387CDE">
        <w:rPr>
          <w:rFonts w:cstheme="minorHAnsi"/>
          <w:sz w:val="24"/>
          <w:szCs w:val="24"/>
        </w:rPr>
        <w:t xml:space="preserve">              3. The Magical Weapons made from certain Precious Medals     </w:t>
      </w:r>
    </w:p>
    <w:p w:rsidR="000027AC" w:rsidRPr="00387CDE" w:rsidRDefault="000027AC" w:rsidP="000027AC">
      <w:pPr>
        <w:rPr>
          <w:rFonts w:cstheme="minorHAnsi"/>
          <w:sz w:val="24"/>
          <w:szCs w:val="24"/>
        </w:rPr>
      </w:pPr>
      <w:r w:rsidRPr="00387CDE">
        <w:rPr>
          <w:rFonts w:cstheme="minorHAnsi"/>
          <w:sz w:val="24"/>
          <w:szCs w:val="24"/>
        </w:rPr>
        <w:t xml:space="preserve">     14.   Divine Axes</w:t>
      </w:r>
    </w:p>
    <w:p w:rsidR="000027AC" w:rsidRPr="00387CDE" w:rsidRDefault="000027AC" w:rsidP="000027AC">
      <w:pPr>
        <w:rPr>
          <w:rFonts w:cstheme="minorHAnsi"/>
          <w:sz w:val="24"/>
          <w:szCs w:val="24"/>
        </w:rPr>
      </w:pPr>
      <w:r w:rsidRPr="00387CDE">
        <w:rPr>
          <w:rFonts w:cstheme="minorHAnsi"/>
          <w:sz w:val="24"/>
          <w:szCs w:val="24"/>
        </w:rPr>
        <w:t xml:space="preserve">     15.   Divine Knives (Divine Daggers &amp; Divine Lancets) </w:t>
      </w:r>
    </w:p>
    <w:p w:rsidR="000027AC" w:rsidRPr="00387CDE" w:rsidRDefault="000027AC" w:rsidP="000027AC">
      <w:pPr>
        <w:rPr>
          <w:rFonts w:cstheme="minorHAnsi"/>
          <w:sz w:val="24"/>
          <w:szCs w:val="24"/>
        </w:rPr>
      </w:pPr>
      <w:r w:rsidRPr="00387CDE">
        <w:rPr>
          <w:rFonts w:cstheme="minorHAnsi"/>
          <w:sz w:val="24"/>
          <w:szCs w:val="24"/>
        </w:rPr>
        <w:t xml:space="preserve">     16.   Divine Rings</w:t>
      </w:r>
    </w:p>
    <w:p w:rsidR="000027AC" w:rsidRPr="00387CDE" w:rsidRDefault="000027AC" w:rsidP="000027AC">
      <w:pPr>
        <w:rPr>
          <w:rFonts w:cstheme="minorHAnsi"/>
          <w:sz w:val="24"/>
          <w:szCs w:val="24"/>
        </w:rPr>
      </w:pPr>
      <w:r w:rsidRPr="00387CDE">
        <w:rPr>
          <w:rFonts w:cstheme="minorHAnsi"/>
          <w:sz w:val="24"/>
          <w:szCs w:val="24"/>
        </w:rPr>
        <w:t xml:space="preserve">     17.   Divine Bracelets (Armlets), Divine Crescents, Divine Pendants, Divine Earrings, Divine Anklets &amp; Divine Necklaces </w:t>
      </w:r>
    </w:p>
    <w:p w:rsidR="000027AC" w:rsidRPr="00387CDE" w:rsidRDefault="000027AC" w:rsidP="000027AC">
      <w:pPr>
        <w:rPr>
          <w:rFonts w:cstheme="minorHAnsi"/>
          <w:sz w:val="24"/>
          <w:szCs w:val="24"/>
        </w:rPr>
      </w:pPr>
      <w:r w:rsidRPr="00387CDE">
        <w:rPr>
          <w:rFonts w:cstheme="minorHAnsi"/>
          <w:sz w:val="24"/>
          <w:szCs w:val="24"/>
        </w:rPr>
        <w:t>3. The Father Stephen’s True Holy Divine Armors of God</w:t>
      </w:r>
    </w:p>
    <w:p w:rsidR="000027AC" w:rsidRPr="00387CDE" w:rsidRDefault="000027AC" w:rsidP="000027AC">
      <w:pPr>
        <w:rPr>
          <w:rFonts w:cstheme="minorHAnsi"/>
          <w:sz w:val="24"/>
          <w:szCs w:val="24"/>
        </w:rPr>
      </w:pPr>
      <w:r w:rsidRPr="00387CDE">
        <w:rPr>
          <w:rFonts w:cstheme="minorHAnsi"/>
          <w:sz w:val="24"/>
          <w:szCs w:val="24"/>
        </w:rPr>
        <w:t xml:space="preserve">       1. The Complete Salvation Armor of God</w:t>
      </w:r>
    </w:p>
    <w:p w:rsidR="000027AC" w:rsidRPr="00387CDE" w:rsidRDefault="000027AC" w:rsidP="000027AC">
      <w:pPr>
        <w:rPr>
          <w:rFonts w:cstheme="minorHAnsi"/>
          <w:sz w:val="24"/>
          <w:szCs w:val="24"/>
        </w:rPr>
      </w:pPr>
      <w:r w:rsidRPr="00387CDE">
        <w:rPr>
          <w:rFonts w:cstheme="minorHAnsi"/>
          <w:sz w:val="24"/>
          <w:szCs w:val="24"/>
        </w:rPr>
        <w:t xml:space="preserve">            A. Boots, Shoes or Sandals shod with the Preparation of the Gospel of Peace</w:t>
      </w:r>
    </w:p>
    <w:p w:rsidR="000027AC" w:rsidRPr="00387CDE" w:rsidRDefault="000027AC" w:rsidP="000027AC">
      <w:pPr>
        <w:rPr>
          <w:rFonts w:cstheme="minorHAnsi"/>
          <w:sz w:val="24"/>
          <w:szCs w:val="24"/>
        </w:rPr>
      </w:pPr>
      <w:r w:rsidRPr="00387CDE">
        <w:rPr>
          <w:rFonts w:cstheme="minorHAnsi"/>
          <w:sz w:val="24"/>
          <w:szCs w:val="24"/>
        </w:rPr>
        <w:t xml:space="preserve">            B. Loins, Waist or Belt of Truth</w:t>
      </w:r>
    </w:p>
    <w:p w:rsidR="000027AC" w:rsidRPr="00387CDE" w:rsidRDefault="000027AC" w:rsidP="000027AC">
      <w:pPr>
        <w:rPr>
          <w:rFonts w:cstheme="minorHAnsi"/>
          <w:sz w:val="24"/>
          <w:szCs w:val="24"/>
        </w:rPr>
      </w:pPr>
      <w:r w:rsidRPr="00387CDE">
        <w:rPr>
          <w:rFonts w:cstheme="minorHAnsi"/>
          <w:sz w:val="24"/>
          <w:szCs w:val="24"/>
        </w:rPr>
        <w:t xml:space="preserve">            C. Breastplate of Righteousness (Judgment)</w:t>
      </w:r>
    </w:p>
    <w:p w:rsidR="000027AC" w:rsidRPr="00387CDE" w:rsidRDefault="000027AC" w:rsidP="000027AC">
      <w:pPr>
        <w:rPr>
          <w:rFonts w:cstheme="minorHAnsi"/>
          <w:sz w:val="24"/>
          <w:szCs w:val="24"/>
        </w:rPr>
      </w:pPr>
      <w:r w:rsidRPr="00387CDE">
        <w:rPr>
          <w:rFonts w:cstheme="minorHAnsi"/>
          <w:sz w:val="24"/>
          <w:szCs w:val="24"/>
        </w:rPr>
        <w:t xml:space="preserve">            D. Shield of Faith</w:t>
      </w:r>
    </w:p>
    <w:p w:rsidR="000027AC" w:rsidRPr="00387CDE" w:rsidRDefault="000027AC" w:rsidP="000027AC">
      <w:pPr>
        <w:rPr>
          <w:rFonts w:cstheme="minorHAnsi"/>
          <w:sz w:val="24"/>
          <w:szCs w:val="24"/>
        </w:rPr>
      </w:pPr>
      <w:r w:rsidRPr="00387CDE">
        <w:rPr>
          <w:rFonts w:cstheme="minorHAnsi"/>
          <w:sz w:val="24"/>
          <w:szCs w:val="24"/>
        </w:rPr>
        <w:t xml:space="preserve">            E. Sword of the Spirit which is the Word of God</w:t>
      </w:r>
    </w:p>
    <w:p w:rsidR="000027AC" w:rsidRPr="00387CDE" w:rsidRDefault="000027AC" w:rsidP="000027AC">
      <w:pPr>
        <w:rPr>
          <w:rFonts w:cstheme="minorHAnsi"/>
          <w:sz w:val="24"/>
          <w:szCs w:val="24"/>
        </w:rPr>
      </w:pPr>
      <w:r w:rsidRPr="00387CDE">
        <w:rPr>
          <w:rFonts w:cstheme="minorHAnsi"/>
          <w:sz w:val="24"/>
          <w:szCs w:val="24"/>
        </w:rPr>
        <w:t xml:space="preserve">            F. Helmet of Salvation Protection</w:t>
      </w:r>
    </w:p>
    <w:p w:rsidR="000027AC" w:rsidRPr="00387CDE" w:rsidRDefault="000027AC" w:rsidP="000027AC">
      <w:pPr>
        <w:rPr>
          <w:rFonts w:cstheme="minorHAnsi"/>
          <w:sz w:val="24"/>
          <w:szCs w:val="24"/>
        </w:rPr>
      </w:pPr>
      <w:r w:rsidRPr="00387CDE">
        <w:rPr>
          <w:rFonts w:cstheme="minorHAnsi"/>
          <w:sz w:val="24"/>
          <w:szCs w:val="24"/>
        </w:rPr>
        <w:t xml:space="preserve">            G. Empowered by All Prayers and All Supplications for all the Saints   </w:t>
      </w:r>
    </w:p>
    <w:p w:rsidR="000027AC" w:rsidRPr="00387CDE" w:rsidRDefault="000027AC" w:rsidP="000027AC">
      <w:pPr>
        <w:rPr>
          <w:rFonts w:cstheme="minorHAnsi"/>
          <w:sz w:val="24"/>
          <w:szCs w:val="24"/>
        </w:rPr>
      </w:pPr>
      <w:r w:rsidRPr="00387CDE">
        <w:rPr>
          <w:rFonts w:cstheme="minorHAnsi"/>
          <w:sz w:val="24"/>
          <w:szCs w:val="24"/>
        </w:rPr>
        <w:t xml:space="preserve">       2. The Complete Jealous Armor of God</w:t>
      </w:r>
    </w:p>
    <w:p w:rsidR="000027AC" w:rsidRPr="00387CDE" w:rsidRDefault="000027AC" w:rsidP="000027AC">
      <w:pPr>
        <w:rPr>
          <w:rFonts w:cstheme="minorHAnsi"/>
          <w:sz w:val="24"/>
          <w:szCs w:val="24"/>
        </w:rPr>
      </w:pPr>
      <w:r w:rsidRPr="00387CDE">
        <w:rPr>
          <w:rFonts w:cstheme="minorHAnsi"/>
          <w:sz w:val="24"/>
          <w:szCs w:val="24"/>
        </w:rPr>
        <w:t xml:space="preserve">            A. Breastplate of Righteousness (Judgment)</w:t>
      </w:r>
    </w:p>
    <w:p w:rsidR="000027AC" w:rsidRPr="00387CDE" w:rsidRDefault="000027AC" w:rsidP="000027AC">
      <w:pPr>
        <w:rPr>
          <w:rFonts w:cstheme="minorHAnsi"/>
          <w:sz w:val="24"/>
          <w:szCs w:val="24"/>
        </w:rPr>
      </w:pPr>
      <w:r w:rsidRPr="00387CDE">
        <w:rPr>
          <w:rFonts w:cstheme="minorHAnsi"/>
          <w:sz w:val="24"/>
          <w:szCs w:val="24"/>
        </w:rPr>
        <w:t xml:space="preserve">            B. Invincible Shield of Holiness</w:t>
      </w:r>
    </w:p>
    <w:p w:rsidR="000027AC" w:rsidRPr="00387CDE" w:rsidRDefault="000027AC" w:rsidP="000027AC">
      <w:pPr>
        <w:rPr>
          <w:rFonts w:cstheme="minorHAnsi"/>
          <w:sz w:val="24"/>
          <w:szCs w:val="24"/>
        </w:rPr>
      </w:pPr>
      <w:r w:rsidRPr="00387CDE">
        <w:rPr>
          <w:rFonts w:cstheme="minorHAnsi"/>
          <w:sz w:val="24"/>
          <w:szCs w:val="24"/>
        </w:rPr>
        <w:t xml:space="preserve">            C. Glorious Crown</w:t>
      </w:r>
    </w:p>
    <w:p w:rsidR="000027AC" w:rsidRPr="00387CDE" w:rsidRDefault="000027AC" w:rsidP="000027AC">
      <w:pPr>
        <w:rPr>
          <w:rFonts w:cstheme="minorHAnsi"/>
          <w:sz w:val="24"/>
          <w:szCs w:val="24"/>
        </w:rPr>
      </w:pPr>
      <w:r w:rsidRPr="00387CDE">
        <w:rPr>
          <w:rFonts w:cstheme="minorHAnsi"/>
          <w:sz w:val="24"/>
          <w:szCs w:val="24"/>
        </w:rPr>
        <w:t xml:space="preserve">            D. Beautiful Diadem</w:t>
      </w:r>
    </w:p>
    <w:p w:rsidR="000027AC" w:rsidRPr="00387CDE" w:rsidRDefault="000027AC" w:rsidP="000027AC">
      <w:pPr>
        <w:rPr>
          <w:rFonts w:cstheme="minorHAnsi"/>
          <w:sz w:val="24"/>
          <w:szCs w:val="24"/>
        </w:rPr>
      </w:pPr>
      <w:r w:rsidRPr="00387CDE">
        <w:rPr>
          <w:rFonts w:cstheme="minorHAnsi"/>
          <w:sz w:val="24"/>
          <w:szCs w:val="24"/>
        </w:rPr>
        <w:t xml:space="preserve">            E. Sword of Sharp Stern Wrath</w:t>
      </w:r>
    </w:p>
    <w:p w:rsidR="000027AC" w:rsidRPr="00387CDE" w:rsidRDefault="000027AC" w:rsidP="000027AC">
      <w:pPr>
        <w:rPr>
          <w:rFonts w:cstheme="minorHAnsi"/>
          <w:sz w:val="24"/>
          <w:szCs w:val="24"/>
        </w:rPr>
      </w:pPr>
      <w:r w:rsidRPr="00387CDE">
        <w:rPr>
          <w:rFonts w:cstheme="minorHAnsi"/>
          <w:sz w:val="24"/>
          <w:szCs w:val="24"/>
        </w:rPr>
        <w:t xml:space="preserve">            F. Helmet of Impartial Law Justice</w:t>
      </w:r>
    </w:p>
    <w:p w:rsidR="000027AC" w:rsidRPr="00387CDE" w:rsidRDefault="000027AC" w:rsidP="000027AC">
      <w:pPr>
        <w:rPr>
          <w:rFonts w:cstheme="minorHAnsi"/>
          <w:sz w:val="24"/>
          <w:szCs w:val="24"/>
        </w:rPr>
      </w:pPr>
      <w:r w:rsidRPr="00387CDE">
        <w:rPr>
          <w:rFonts w:cstheme="minorHAnsi"/>
          <w:sz w:val="24"/>
          <w:szCs w:val="24"/>
        </w:rPr>
        <w:t xml:space="preserve">            G. Empowered by the Lord’s Jealous Zeal for all the Lord’s</w:t>
      </w:r>
    </w:p>
    <w:p w:rsidR="000027AC" w:rsidRPr="00387CDE" w:rsidRDefault="000027AC" w:rsidP="000027AC">
      <w:pPr>
        <w:rPr>
          <w:rFonts w:cstheme="minorHAnsi"/>
          <w:sz w:val="24"/>
          <w:szCs w:val="24"/>
        </w:rPr>
      </w:pPr>
      <w:r w:rsidRPr="00387CDE">
        <w:rPr>
          <w:rFonts w:cstheme="minorHAnsi"/>
          <w:sz w:val="24"/>
          <w:szCs w:val="24"/>
        </w:rPr>
        <w:t xml:space="preserve">      3. The Other Kinds of Armors of God  </w:t>
      </w:r>
    </w:p>
    <w:p w:rsidR="000027AC" w:rsidRPr="00387CDE" w:rsidRDefault="000027AC" w:rsidP="000027AC">
      <w:pPr>
        <w:rPr>
          <w:rFonts w:cstheme="minorHAnsi"/>
          <w:sz w:val="24"/>
          <w:szCs w:val="24"/>
        </w:rPr>
      </w:pPr>
      <w:r w:rsidRPr="00387CDE">
        <w:rPr>
          <w:rFonts w:cstheme="minorHAnsi"/>
          <w:sz w:val="24"/>
          <w:szCs w:val="24"/>
        </w:rPr>
        <w:t xml:space="preserve">            A. The Old Armor of God</w:t>
      </w:r>
    </w:p>
    <w:p w:rsidR="000027AC" w:rsidRPr="00387CDE" w:rsidRDefault="000027AC" w:rsidP="000027AC">
      <w:pPr>
        <w:rPr>
          <w:rFonts w:cstheme="minorHAnsi"/>
          <w:sz w:val="24"/>
          <w:szCs w:val="24"/>
        </w:rPr>
      </w:pPr>
      <w:r w:rsidRPr="00387CDE">
        <w:rPr>
          <w:rFonts w:cstheme="minorHAnsi"/>
          <w:sz w:val="24"/>
          <w:szCs w:val="24"/>
        </w:rPr>
        <w:t xml:space="preserve">            B. The Middle Armor of God</w:t>
      </w:r>
    </w:p>
    <w:p w:rsidR="000027AC" w:rsidRPr="00387CDE" w:rsidRDefault="000027AC" w:rsidP="000027AC">
      <w:pPr>
        <w:rPr>
          <w:rFonts w:cstheme="minorHAnsi"/>
          <w:sz w:val="24"/>
          <w:szCs w:val="24"/>
        </w:rPr>
      </w:pPr>
      <w:r w:rsidRPr="00387CDE">
        <w:rPr>
          <w:rFonts w:cstheme="minorHAnsi"/>
          <w:sz w:val="24"/>
          <w:szCs w:val="24"/>
        </w:rPr>
        <w:t xml:space="preserve">            C. The New Armor of God</w:t>
      </w:r>
    </w:p>
    <w:p w:rsidR="000027AC" w:rsidRPr="00387CDE" w:rsidRDefault="000027AC" w:rsidP="000027AC">
      <w:pPr>
        <w:rPr>
          <w:rFonts w:cstheme="minorHAnsi"/>
          <w:sz w:val="24"/>
          <w:szCs w:val="24"/>
        </w:rPr>
      </w:pPr>
      <w:r w:rsidRPr="00387CDE">
        <w:rPr>
          <w:rFonts w:cstheme="minorHAnsi"/>
          <w:sz w:val="24"/>
          <w:szCs w:val="24"/>
        </w:rPr>
        <w:t xml:space="preserve">            D. The Higher Armor of God  </w:t>
      </w:r>
    </w:p>
    <w:p w:rsidR="000027AC" w:rsidRPr="00387CDE" w:rsidRDefault="000027AC" w:rsidP="000027AC">
      <w:pPr>
        <w:rPr>
          <w:rFonts w:cstheme="minorHAnsi"/>
          <w:sz w:val="24"/>
          <w:szCs w:val="24"/>
        </w:rPr>
      </w:pPr>
      <w:r w:rsidRPr="00387CDE">
        <w:rPr>
          <w:rFonts w:cstheme="minorHAnsi"/>
          <w:sz w:val="24"/>
          <w:szCs w:val="24"/>
        </w:rPr>
        <w:t xml:space="preserve">            E. The Highest Armor of God</w:t>
      </w:r>
    </w:p>
    <w:p w:rsidR="000027AC" w:rsidRPr="00387CDE" w:rsidRDefault="000027AC" w:rsidP="000027AC">
      <w:pPr>
        <w:rPr>
          <w:rFonts w:cstheme="minorHAnsi"/>
          <w:sz w:val="24"/>
          <w:szCs w:val="24"/>
        </w:rPr>
      </w:pPr>
      <w:r w:rsidRPr="00387CDE">
        <w:rPr>
          <w:rFonts w:cstheme="minorHAnsi"/>
          <w:sz w:val="24"/>
          <w:szCs w:val="24"/>
        </w:rPr>
        <w:t>4. The Father Stephen’s Spiritual Holy Armor Class Stat’s</w:t>
      </w:r>
    </w:p>
    <w:p w:rsidR="000027AC" w:rsidRPr="00387CDE" w:rsidRDefault="000027AC" w:rsidP="000027AC">
      <w:pPr>
        <w:rPr>
          <w:rFonts w:cstheme="minorHAnsi"/>
          <w:sz w:val="24"/>
          <w:szCs w:val="24"/>
        </w:rPr>
      </w:pPr>
      <w:r w:rsidRPr="00387CDE">
        <w:rPr>
          <w:rFonts w:cstheme="minorHAnsi"/>
          <w:sz w:val="24"/>
          <w:szCs w:val="24"/>
        </w:rPr>
        <w:t xml:space="preserve">       1.   Holy Vitality &amp; Holy Constitution</w:t>
      </w:r>
    </w:p>
    <w:p w:rsidR="000027AC" w:rsidRPr="00387CDE" w:rsidRDefault="000027AC" w:rsidP="000027AC">
      <w:pPr>
        <w:rPr>
          <w:rFonts w:cstheme="minorHAnsi"/>
          <w:sz w:val="24"/>
          <w:szCs w:val="24"/>
        </w:rPr>
      </w:pPr>
      <w:r w:rsidRPr="00387CDE">
        <w:rPr>
          <w:rFonts w:cstheme="minorHAnsi"/>
          <w:sz w:val="24"/>
          <w:szCs w:val="24"/>
        </w:rPr>
        <w:t xml:space="preserve">       2.   Holy Endurance &amp; Holy Stamina</w:t>
      </w:r>
    </w:p>
    <w:p w:rsidR="000027AC" w:rsidRPr="00387CDE" w:rsidRDefault="000027AC" w:rsidP="000027AC">
      <w:pPr>
        <w:rPr>
          <w:rFonts w:cstheme="minorHAnsi"/>
          <w:sz w:val="24"/>
          <w:szCs w:val="24"/>
        </w:rPr>
      </w:pPr>
      <w:r w:rsidRPr="00387CDE">
        <w:rPr>
          <w:rFonts w:cstheme="minorHAnsi"/>
          <w:sz w:val="24"/>
          <w:szCs w:val="24"/>
        </w:rPr>
        <w:t xml:space="preserve">       3.   Holy Strength &amp; Holy Merciful Grace</w:t>
      </w:r>
    </w:p>
    <w:p w:rsidR="000027AC" w:rsidRPr="00387CDE" w:rsidRDefault="000027AC" w:rsidP="000027AC">
      <w:pPr>
        <w:rPr>
          <w:rFonts w:cstheme="minorHAnsi"/>
          <w:sz w:val="24"/>
          <w:szCs w:val="24"/>
        </w:rPr>
      </w:pPr>
      <w:r w:rsidRPr="00387CDE">
        <w:rPr>
          <w:rFonts w:cstheme="minorHAnsi"/>
          <w:sz w:val="24"/>
          <w:szCs w:val="24"/>
        </w:rPr>
        <w:t xml:space="preserve">       4.   Holy Dexterity &amp; Holy Power</w:t>
      </w:r>
    </w:p>
    <w:p w:rsidR="000027AC" w:rsidRPr="00387CDE" w:rsidRDefault="000027AC" w:rsidP="000027AC">
      <w:pPr>
        <w:rPr>
          <w:rFonts w:cstheme="minorHAnsi"/>
          <w:sz w:val="24"/>
          <w:szCs w:val="24"/>
        </w:rPr>
      </w:pPr>
      <w:r w:rsidRPr="00387CDE">
        <w:rPr>
          <w:rFonts w:cstheme="minorHAnsi"/>
          <w:sz w:val="24"/>
          <w:szCs w:val="24"/>
        </w:rPr>
        <w:t xml:space="preserve">       5.   Holy Intelligence &amp; Holy Knowledge </w:t>
      </w:r>
    </w:p>
    <w:p w:rsidR="000027AC" w:rsidRPr="00387CDE" w:rsidRDefault="000027AC" w:rsidP="000027AC">
      <w:pPr>
        <w:rPr>
          <w:rFonts w:cstheme="minorHAnsi"/>
          <w:sz w:val="24"/>
          <w:szCs w:val="24"/>
        </w:rPr>
      </w:pPr>
      <w:r w:rsidRPr="00387CDE">
        <w:rPr>
          <w:rFonts w:cstheme="minorHAnsi"/>
          <w:sz w:val="24"/>
          <w:szCs w:val="24"/>
        </w:rPr>
        <w:t xml:space="preserve">       6.   Holy Faith &amp; Holy Hope</w:t>
      </w:r>
    </w:p>
    <w:p w:rsidR="000027AC" w:rsidRPr="00387CDE" w:rsidRDefault="000027AC" w:rsidP="000027AC">
      <w:pPr>
        <w:rPr>
          <w:rFonts w:cstheme="minorHAnsi"/>
          <w:sz w:val="24"/>
          <w:szCs w:val="24"/>
        </w:rPr>
      </w:pPr>
      <w:r w:rsidRPr="00387CDE">
        <w:rPr>
          <w:rFonts w:cstheme="minorHAnsi"/>
          <w:sz w:val="24"/>
          <w:szCs w:val="24"/>
        </w:rPr>
        <w:t xml:space="preserve">       7.   Holy Wisdom &amp; Holy Understanding</w:t>
      </w:r>
    </w:p>
    <w:p w:rsidR="000027AC" w:rsidRPr="00387CDE" w:rsidRDefault="000027AC" w:rsidP="000027AC">
      <w:pPr>
        <w:rPr>
          <w:rFonts w:cstheme="minorHAnsi"/>
          <w:sz w:val="24"/>
          <w:szCs w:val="24"/>
        </w:rPr>
      </w:pPr>
      <w:r w:rsidRPr="00387CDE">
        <w:rPr>
          <w:rFonts w:cstheme="minorHAnsi"/>
          <w:sz w:val="24"/>
          <w:szCs w:val="24"/>
        </w:rPr>
        <w:t xml:space="preserve">       8.   Holy Charisma &amp; Holy Bartering Trade</w:t>
      </w:r>
    </w:p>
    <w:p w:rsidR="000027AC" w:rsidRPr="00387CDE" w:rsidRDefault="000027AC" w:rsidP="000027AC">
      <w:pPr>
        <w:rPr>
          <w:rFonts w:cstheme="minorHAnsi"/>
          <w:sz w:val="24"/>
          <w:szCs w:val="24"/>
        </w:rPr>
      </w:pPr>
      <w:r w:rsidRPr="00387CDE">
        <w:rPr>
          <w:rFonts w:cstheme="minorHAnsi"/>
          <w:sz w:val="24"/>
          <w:szCs w:val="24"/>
        </w:rPr>
        <w:t xml:space="preserve">       9.   Holy Agility &amp; Holy Speed</w:t>
      </w:r>
    </w:p>
    <w:p w:rsidR="000027AC" w:rsidRPr="00387CDE" w:rsidRDefault="000027AC" w:rsidP="000027AC">
      <w:pPr>
        <w:rPr>
          <w:rFonts w:cstheme="minorHAnsi"/>
          <w:sz w:val="24"/>
          <w:szCs w:val="24"/>
        </w:rPr>
      </w:pPr>
      <w:r w:rsidRPr="00387CDE">
        <w:rPr>
          <w:rFonts w:cstheme="minorHAnsi"/>
          <w:sz w:val="24"/>
          <w:szCs w:val="24"/>
        </w:rPr>
        <w:t xml:space="preserve">       10. Holy Luck &amp; Holy Chance</w:t>
      </w:r>
    </w:p>
    <w:p w:rsidR="000027AC" w:rsidRPr="00387CDE" w:rsidRDefault="000027AC" w:rsidP="000027AC">
      <w:pPr>
        <w:rPr>
          <w:rFonts w:cstheme="minorHAnsi"/>
          <w:sz w:val="24"/>
          <w:szCs w:val="24"/>
        </w:rPr>
      </w:pPr>
      <w:r w:rsidRPr="00387CDE">
        <w:rPr>
          <w:rFonts w:cstheme="minorHAnsi"/>
          <w:sz w:val="24"/>
          <w:szCs w:val="24"/>
        </w:rPr>
        <w:t xml:space="preserve">       11. Holy Devotion &amp; Holy Faithfulness</w:t>
      </w:r>
    </w:p>
    <w:p w:rsidR="000027AC" w:rsidRPr="00387CDE" w:rsidRDefault="000027AC" w:rsidP="000027AC">
      <w:pPr>
        <w:rPr>
          <w:rFonts w:cstheme="minorHAnsi"/>
          <w:sz w:val="24"/>
          <w:szCs w:val="24"/>
        </w:rPr>
      </w:pPr>
      <w:r w:rsidRPr="00387CDE">
        <w:rPr>
          <w:rFonts w:cstheme="minorHAnsi"/>
          <w:sz w:val="24"/>
          <w:szCs w:val="24"/>
        </w:rPr>
        <w:t>5.  The Father Stephen’s Holy Books and Other Means</w:t>
      </w:r>
    </w:p>
    <w:p w:rsidR="000027AC" w:rsidRPr="00387CDE" w:rsidRDefault="000027AC" w:rsidP="000027AC">
      <w:pPr>
        <w:rPr>
          <w:rFonts w:cstheme="minorHAnsi"/>
          <w:sz w:val="24"/>
          <w:szCs w:val="24"/>
        </w:rPr>
      </w:pPr>
      <w:r w:rsidRPr="00387CDE">
        <w:rPr>
          <w:rFonts w:cstheme="minorHAnsi"/>
          <w:sz w:val="24"/>
          <w:szCs w:val="24"/>
        </w:rPr>
        <w:t>A. True Papyrus Holy Books of God</w:t>
      </w:r>
    </w:p>
    <w:p w:rsidR="000027AC" w:rsidRPr="00387CDE" w:rsidRDefault="000027AC" w:rsidP="000027AC">
      <w:pPr>
        <w:rPr>
          <w:rFonts w:cstheme="minorHAnsi"/>
          <w:sz w:val="24"/>
          <w:szCs w:val="24"/>
        </w:rPr>
      </w:pPr>
      <w:r w:rsidRPr="00387CDE">
        <w:rPr>
          <w:rFonts w:cstheme="minorHAnsi"/>
          <w:sz w:val="24"/>
          <w:szCs w:val="24"/>
        </w:rPr>
        <w:t>B. True Papyrus Holy Parchments of God</w:t>
      </w:r>
    </w:p>
    <w:p w:rsidR="000027AC" w:rsidRPr="00387CDE" w:rsidRDefault="000027AC" w:rsidP="000027AC">
      <w:pPr>
        <w:rPr>
          <w:rFonts w:cstheme="minorHAnsi"/>
          <w:sz w:val="24"/>
          <w:szCs w:val="24"/>
        </w:rPr>
      </w:pPr>
      <w:r w:rsidRPr="00387CDE">
        <w:rPr>
          <w:rFonts w:cstheme="minorHAnsi"/>
          <w:sz w:val="24"/>
          <w:szCs w:val="24"/>
        </w:rPr>
        <w:t>C. True Papyrus Holy Scrolls of God</w:t>
      </w:r>
    </w:p>
    <w:p w:rsidR="000027AC" w:rsidRPr="00387CDE" w:rsidRDefault="000027AC" w:rsidP="000027AC">
      <w:pPr>
        <w:rPr>
          <w:rFonts w:cstheme="minorHAnsi"/>
          <w:sz w:val="24"/>
          <w:szCs w:val="24"/>
        </w:rPr>
      </w:pPr>
      <w:r w:rsidRPr="00387CDE">
        <w:rPr>
          <w:rFonts w:cstheme="minorHAnsi"/>
          <w:sz w:val="24"/>
          <w:szCs w:val="24"/>
        </w:rPr>
        <w:t xml:space="preserve">D. True Papyrus Holy Letters of God   </w:t>
      </w:r>
    </w:p>
    <w:p w:rsidR="000027AC" w:rsidRPr="00387CDE" w:rsidRDefault="000027AC" w:rsidP="000027AC">
      <w:pPr>
        <w:rPr>
          <w:rFonts w:cstheme="minorHAnsi"/>
          <w:sz w:val="24"/>
          <w:szCs w:val="24"/>
        </w:rPr>
      </w:pPr>
      <w:r w:rsidRPr="00387CDE">
        <w:rPr>
          <w:rFonts w:cstheme="minorHAnsi"/>
          <w:sz w:val="24"/>
          <w:szCs w:val="24"/>
        </w:rPr>
        <w:t>Forbidden Magical Arts in Christianity in the Law of the Lord James with the Gentile’s Tree of the Knowledge of Good &amp; Evil</w:t>
      </w:r>
    </w:p>
    <w:p w:rsidR="000027AC" w:rsidRPr="00387CDE" w:rsidRDefault="000027AC" w:rsidP="000027AC">
      <w:pPr>
        <w:jc w:val="both"/>
        <w:rPr>
          <w:rFonts w:cstheme="minorHAnsi"/>
          <w:sz w:val="24"/>
          <w:szCs w:val="24"/>
        </w:rPr>
      </w:pPr>
      <w:r w:rsidRPr="00387CDE">
        <w:rPr>
          <w:rFonts w:cstheme="minorHAnsi"/>
          <w:sz w:val="24"/>
          <w:szCs w:val="24"/>
        </w:rPr>
        <w:t xml:space="preserve">  A. Simon’s Sorcery Magic</w:t>
      </w:r>
    </w:p>
    <w:p w:rsidR="000027AC" w:rsidRPr="00387CDE" w:rsidRDefault="000027AC" w:rsidP="000027AC">
      <w:pPr>
        <w:jc w:val="both"/>
        <w:rPr>
          <w:rFonts w:cstheme="minorHAnsi"/>
          <w:sz w:val="24"/>
          <w:szCs w:val="24"/>
        </w:rPr>
      </w:pPr>
      <w:r w:rsidRPr="00387CDE">
        <w:rPr>
          <w:rFonts w:cstheme="minorHAnsi"/>
          <w:sz w:val="24"/>
          <w:szCs w:val="24"/>
        </w:rPr>
        <w:t xml:space="preserve">  B. Bar-Jesus’ Sorcery Magic</w:t>
      </w:r>
    </w:p>
    <w:p w:rsidR="000027AC" w:rsidRPr="00387CDE" w:rsidRDefault="000027AC" w:rsidP="000027AC">
      <w:pPr>
        <w:jc w:val="both"/>
        <w:rPr>
          <w:rFonts w:cstheme="minorHAnsi"/>
          <w:sz w:val="24"/>
          <w:szCs w:val="24"/>
        </w:rPr>
      </w:pPr>
      <w:r w:rsidRPr="00387CDE">
        <w:rPr>
          <w:rFonts w:cstheme="minorHAnsi"/>
          <w:sz w:val="24"/>
          <w:szCs w:val="24"/>
        </w:rPr>
        <w:t xml:space="preserve">  C. Master’s Divination and Fortunetelling </w:t>
      </w:r>
    </w:p>
    <w:p w:rsidR="000027AC" w:rsidRPr="00387CDE" w:rsidRDefault="000027AC" w:rsidP="000027AC">
      <w:pPr>
        <w:jc w:val="both"/>
        <w:rPr>
          <w:rFonts w:cstheme="minorHAnsi"/>
          <w:sz w:val="24"/>
          <w:szCs w:val="24"/>
        </w:rPr>
      </w:pPr>
      <w:r w:rsidRPr="00387CDE">
        <w:rPr>
          <w:rFonts w:cstheme="minorHAnsi"/>
          <w:sz w:val="24"/>
          <w:szCs w:val="24"/>
        </w:rPr>
        <w:t xml:space="preserve">  D. Epicurean Philosophers of magic and Stoic Philosophers of magic</w:t>
      </w:r>
    </w:p>
    <w:p w:rsidR="000027AC" w:rsidRPr="00387CDE" w:rsidRDefault="000027AC" w:rsidP="000027AC">
      <w:pPr>
        <w:jc w:val="both"/>
        <w:rPr>
          <w:rFonts w:cstheme="minorHAnsi"/>
          <w:sz w:val="24"/>
          <w:szCs w:val="24"/>
        </w:rPr>
      </w:pPr>
      <w:r w:rsidRPr="00387CDE">
        <w:rPr>
          <w:rFonts w:cstheme="minorHAnsi"/>
          <w:sz w:val="24"/>
          <w:szCs w:val="24"/>
        </w:rPr>
        <w:t xml:space="preserve">  E. Evil Spirit’s Magic and all the Magic Books burned</w:t>
      </w:r>
    </w:p>
    <w:p w:rsidR="000027AC" w:rsidRPr="00387CDE" w:rsidRDefault="000027AC" w:rsidP="000027AC">
      <w:pPr>
        <w:rPr>
          <w:rFonts w:cstheme="minorHAnsi"/>
          <w:sz w:val="24"/>
          <w:szCs w:val="24"/>
        </w:rPr>
      </w:pPr>
      <w:r w:rsidRPr="00387CDE">
        <w:rPr>
          <w:rFonts w:cstheme="minorHAnsi"/>
          <w:sz w:val="24"/>
          <w:szCs w:val="24"/>
        </w:rPr>
        <w:t>Forbidden Magical Arts in Judaism in the Law of the Lord Moses with the Jew’s Tree of the Knowledge of Good and Evil</w:t>
      </w:r>
    </w:p>
    <w:p w:rsidR="000027AC" w:rsidRPr="00387CDE" w:rsidRDefault="000027AC" w:rsidP="000027AC">
      <w:pPr>
        <w:jc w:val="both"/>
        <w:rPr>
          <w:rFonts w:cstheme="minorHAnsi"/>
          <w:sz w:val="24"/>
          <w:szCs w:val="24"/>
        </w:rPr>
      </w:pPr>
      <w:r w:rsidRPr="00387CDE">
        <w:rPr>
          <w:rFonts w:cstheme="minorHAnsi"/>
          <w:sz w:val="24"/>
          <w:szCs w:val="24"/>
        </w:rPr>
        <w:t xml:space="preserve">Sorcery also called Black Magic </w:t>
      </w:r>
    </w:p>
    <w:p w:rsidR="000027AC" w:rsidRPr="00387CDE" w:rsidRDefault="000027AC" w:rsidP="000027AC">
      <w:pPr>
        <w:jc w:val="both"/>
        <w:rPr>
          <w:rFonts w:cstheme="minorHAnsi"/>
          <w:sz w:val="24"/>
          <w:szCs w:val="24"/>
        </w:rPr>
      </w:pPr>
      <w:r w:rsidRPr="00387CDE">
        <w:rPr>
          <w:rFonts w:cstheme="minorHAnsi"/>
          <w:sz w:val="24"/>
          <w:szCs w:val="24"/>
        </w:rPr>
        <w:t xml:space="preserve">  A. Sorcerer</w:t>
      </w:r>
    </w:p>
    <w:p w:rsidR="000027AC" w:rsidRPr="00387CDE" w:rsidRDefault="000027AC" w:rsidP="000027AC">
      <w:pPr>
        <w:jc w:val="both"/>
        <w:rPr>
          <w:rFonts w:cstheme="minorHAnsi"/>
          <w:sz w:val="24"/>
          <w:szCs w:val="24"/>
        </w:rPr>
      </w:pPr>
      <w:r w:rsidRPr="00387CDE">
        <w:rPr>
          <w:rFonts w:cstheme="minorHAnsi"/>
          <w:sz w:val="24"/>
          <w:szCs w:val="24"/>
        </w:rPr>
        <w:t xml:space="preserve">  B. Sorceress  </w:t>
      </w:r>
    </w:p>
    <w:p w:rsidR="000027AC" w:rsidRPr="00387CDE" w:rsidRDefault="000027AC" w:rsidP="000027AC">
      <w:pPr>
        <w:jc w:val="both"/>
        <w:rPr>
          <w:rFonts w:cstheme="minorHAnsi"/>
          <w:sz w:val="24"/>
          <w:szCs w:val="24"/>
        </w:rPr>
      </w:pPr>
      <w:r w:rsidRPr="00387CDE">
        <w:rPr>
          <w:rFonts w:cstheme="minorHAnsi"/>
          <w:sz w:val="24"/>
          <w:szCs w:val="24"/>
        </w:rPr>
        <w:t>Witchcraft</w:t>
      </w:r>
    </w:p>
    <w:p w:rsidR="000027AC" w:rsidRPr="00387CDE" w:rsidRDefault="000027AC" w:rsidP="000027AC">
      <w:pPr>
        <w:jc w:val="both"/>
        <w:rPr>
          <w:rFonts w:cstheme="minorHAnsi"/>
          <w:sz w:val="24"/>
          <w:szCs w:val="24"/>
        </w:rPr>
      </w:pPr>
      <w:r w:rsidRPr="00387CDE">
        <w:rPr>
          <w:rFonts w:cstheme="minorHAnsi"/>
          <w:sz w:val="24"/>
          <w:szCs w:val="24"/>
        </w:rPr>
        <w:t xml:space="preserve">  A. Male Witches also called Wizards that whisper and mutter and sometimes called Warlocks</w:t>
      </w:r>
    </w:p>
    <w:p w:rsidR="000027AC" w:rsidRPr="00387CDE" w:rsidRDefault="000027AC" w:rsidP="000027AC">
      <w:pPr>
        <w:jc w:val="both"/>
        <w:rPr>
          <w:rFonts w:cstheme="minorHAnsi"/>
          <w:sz w:val="24"/>
          <w:szCs w:val="24"/>
        </w:rPr>
      </w:pPr>
      <w:r w:rsidRPr="00387CDE">
        <w:rPr>
          <w:rFonts w:cstheme="minorHAnsi"/>
          <w:sz w:val="24"/>
          <w:szCs w:val="24"/>
        </w:rPr>
        <w:t xml:space="preserve">  B. Female Witches also called Prostitutes, Whores and Harlots</w:t>
      </w:r>
    </w:p>
    <w:p w:rsidR="000027AC" w:rsidRPr="00387CDE" w:rsidRDefault="000027AC" w:rsidP="000027AC">
      <w:pPr>
        <w:jc w:val="both"/>
        <w:rPr>
          <w:rFonts w:cstheme="minorHAnsi"/>
          <w:sz w:val="24"/>
          <w:szCs w:val="24"/>
        </w:rPr>
      </w:pPr>
      <w:r w:rsidRPr="00387CDE">
        <w:rPr>
          <w:rFonts w:cstheme="minorHAnsi"/>
          <w:sz w:val="24"/>
          <w:szCs w:val="24"/>
        </w:rPr>
        <w:t xml:space="preserve">  C. Witchdoctors in White Magic and Black Magic</w:t>
      </w:r>
    </w:p>
    <w:p w:rsidR="000027AC" w:rsidRPr="00387CDE" w:rsidRDefault="000027AC" w:rsidP="000027AC">
      <w:pPr>
        <w:rPr>
          <w:rFonts w:cstheme="minorHAnsi"/>
          <w:sz w:val="24"/>
          <w:szCs w:val="24"/>
        </w:rPr>
      </w:pPr>
      <w:r w:rsidRPr="00387CDE">
        <w:rPr>
          <w:rFonts w:cstheme="minorHAnsi"/>
          <w:sz w:val="24"/>
          <w:szCs w:val="24"/>
        </w:rPr>
        <w:t>Observer of Times</w:t>
      </w:r>
    </w:p>
    <w:p w:rsidR="000027AC" w:rsidRPr="00387CDE" w:rsidRDefault="000027AC" w:rsidP="000027AC">
      <w:pPr>
        <w:rPr>
          <w:rFonts w:cstheme="minorHAnsi"/>
          <w:sz w:val="24"/>
          <w:szCs w:val="24"/>
        </w:rPr>
      </w:pPr>
      <w:r w:rsidRPr="00387CDE">
        <w:rPr>
          <w:rFonts w:cstheme="minorHAnsi"/>
          <w:sz w:val="24"/>
          <w:szCs w:val="24"/>
        </w:rPr>
        <w:t>Monthly Prognosticators</w:t>
      </w:r>
    </w:p>
    <w:p w:rsidR="000027AC" w:rsidRPr="00387CDE" w:rsidRDefault="000027AC" w:rsidP="000027AC">
      <w:pPr>
        <w:rPr>
          <w:rFonts w:cstheme="minorHAnsi"/>
          <w:sz w:val="24"/>
          <w:szCs w:val="24"/>
        </w:rPr>
      </w:pPr>
      <w:r w:rsidRPr="00387CDE">
        <w:rPr>
          <w:rFonts w:cstheme="minorHAnsi"/>
          <w:sz w:val="24"/>
          <w:szCs w:val="24"/>
        </w:rPr>
        <w:t>Astrologers</w:t>
      </w:r>
    </w:p>
    <w:p w:rsidR="000027AC" w:rsidRPr="00387CDE" w:rsidRDefault="000027AC" w:rsidP="000027AC">
      <w:pPr>
        <w:rPr>
          <w:rFonts w:cstheme="minorHAnsi"/>
          <w:sz w:val="24"/>
          <w:szCs w:val="24"/>
        </w:rPr>
      </w:pPr>
      <w:r w:rsidRPr="00387CDE">
        <w:rPr>
          <w:rFonts w:cstheme="minorHAnsi"/>
          <w:sz w:val="24"/>
          <w:szCs w:val="24"/>
        </w:rPr>
        <w:t>Stargazers</w:t>
      </w:r>
    </w:p>
    <w:p w:rsidR="000027AC" w:rsidRPr="00387CDE" w:rsidRDefault="000027AC" w:rsidP="000027AC">
      <w:pPr>
        <w:rPr>
          <w:rFonts w:cstheme="minorHAnsi"/>
          <w:sz w:val="24"/>
          <w:szCs w:val="24"/>
        </w:rPr>
      </w:pPr>
      <w:r w:rsidRPr="00387CDE">
        <w:rPr>
          <w:rFonts w:cstheme="minorHAnsi"/>
          <w:sz w:val="24"/>
          <w:szCs w:val="24"/>
        </w:rPr>
        <w:t>Seers (Yidoni)</w:t>
      </w:r>
    </w:p>
    <w:p w:rsidR="000027AC" w:rsidRPr="00387CDE" w:rsidRDefault="000027AC" w:rsidP="000027AC">
      <w:pPr>
        <w:jc w:val="both"/>
        <w:rPr>
          <w:rFonts w:cstheme="minorHAnsi"/>
          <w:sz w:val="24"/>
          <w:szCs w:val="24"/>
        </w:rPr>
      </w:pPr>
      <w:r w:rsidRPr="00387CDE">
        <w:rPr>
          <w:rFonts w:cstheme="minorHAnsi"/>
          <w:sz w:val="24"/>
          <w:szCs w:val="24"/>
        </w:rPr>
        <w:t xml:space="preserve">  A. False prophet</w:t>
      </w:r>
    </w:p>
    <w:p w:rsidR="000027AC" w:rsidRPr="00387CDE" w:rsidRDefault="000027AC" w:rsidP="000027AC">
      <w:pPr>
        <w:jc w:val="both"/>
        <w:rPr>
          <w:rFonts w:cstheme="minorHAnsi"/>
          <w:sz w:val="24"/>
          <w:szCs w:val="24"/>
        </w:rPr>
      </w:pPr>
      <w:r w:rsidRPr="00387CDE">
        <w:rPr>
          <w:rFonts w:cstheme="minorHAnsi"/>
          <w:sz w:val="24"/>
          <w:szCs w:val="24"/>
        </w:rPr>
        <w:t xml:space="preserve">  B. False prophetess</w:t>
      </w:r>
    </w:p>
    <w:p w:rsidR="000027AC" w:rsidRPr="00387CDE" w:rsidRDefault="000027AC" w:rsidP="000027AC">
      <w:pPr>
        <w:jc w:val="both"/>
        <w:rPr>
          <w:rFonts w:cstheme="minorHAnsi"/>
          <w:sz w:val="24"/>
          <w:szCs w:val="24"/>
        </w:rPr>
      </w:pPr>
      <w:r w:rsidRPr="00387CDE">
        <w:rPr>
          <w:rFonts w:cstheme="minorHAnsi"/>
          <w:sz w:val="24"/>
          <w:szCs w:val="24"/>
        </w:rPr>
        <w:t>Magicians</w:t>
      </w:r>
    </w:p>
    <w:p w:rsidR="000027AC" w:rsidRPr="00387CDE" w:rsidRDefault="000027AC" w:rsidP="000027AC">
      <w:pPr>
        <w:jc w:val="both"/>
        <w:rPr>
          <w:rFonts w:cstheme="minorHAnsi"/>
          <w:sz w:val="24"/>
          <w:szCs w:val="24"/>
        </w:rPr>
      </w:pPr>
      <w:r w:rsidRPr="00387CDE">
        <w:rPr>
          <w:rFonts w:cstheme="minorHAnsi"/>
          <w:sz w:val="24"/>
          <w:szCs w:val="24"/>
        </w:rPr>
        <w:t>Wise men</w:t>
      </w:r>
    </w:p>
    <w:p w:rsidR="000027AC" w:rsidRPr="00387CDE" w:rsidRDefault="000027AC" w:rsidP="000027AC">
      <w:pPr>
        <w:jc w:val="both"/>
        <w:rPr>
          <w:rFonts w:cstheme="minorHAnsi"/>
          <w:sz w:val="24"/>
          <w:szCs w:val="24"/>
        </w:rPr>
      </w:pPr>
      <w:r w:rsidRPr="00387CDE">
        <w:rPr>
          <w:rFonts w:cstheme="minorHAnsi"/>
          <w:sz w:val="24"/>
          <w:szCs w:val="24"/>
        </w:rPr>
        <w:t>Chaldeans</w:t>
      </w:r>
    </w:p>
    <w:p w:rsidR="000027AC" w:rsidRPr="00387CDE" w:rsidRDefault="000027AC" w:rsidP="000027AC">
      <w:pPr>
        <w:jc w:val="both"/>
        <w:rPr>
          <w:rFonts w:cstheme="minorHAnsi"/>
          <w:sz w:val="24"/>
          <w:szCs w:val="24"/>
        </w:rPr>
      </w:pPr>
      <w:r w:rsidRPr="00387CDE">
        <w:rPr>
          <w:rFonts w:cstheme="minorHAnsi"/>
          <w:sz w:val="24"/>
          <w:szCs w:val="24"/>
        </w:rPr>
        <w:t>Necromancers (The word Niger is the invoking of Spirits and Demons in Demonology)</w:t>
      </w:r>
    </w:p>
    <w:p w:rsidR="000027AC" w:rsidRPr="00387CDE" w:rsidRDefault="000027AC" w:rsidP="000027AC">
      <w:pPr>
        <w:jc w:val="both"/>
        <w:rPr>
          <w:rFonts w:cstheme="minorHAnsi"/>
          <w:sz w:val="24"/>
          <w:szCs w:val="24"/>
        </w:rPr>
      </w:pPr>
      <w:r w:rsidRPr="00387CDE">
        <w:rPr>
          <w:rFonts w:cstheme="minorHAnsi"/>
          <w:sz w:val="24"/>
          <w:szCs w:val="24"/>
        </w:rPr>
        <w:t>Spiritist (Spiritualists)</w:t>
      </w:r>
    </w:p>
    <w:p w:rsidR="000027AC" w:rsidRPr="00387CDE" w:rsidRDefault="000027AC" w:rsidP="000027AC">
      <w:pPr>
        <w:jc w:val="both"/>
        <w:rPr>
          <w:rFonts w:cstheme="minorHAnsi"/>
          <w:sz w:val="24"/>
          <w:szCs w:val="24"/>
        </w:rPr>
      </w:pPr>
      <w:r w:rsidRPr="00387CDE">
        <w:rPr>
          <w:rFonts w:cstheme="minorHAnsi"/>
          <w:sz w:val="24"/>
          <w:szCs w:val="24"/>
        </w:rPr>
        <w:t xml:space="preserve">Conjuration </w:t>
      </w:r>
    </w:p>
    <w:p w:rsidR="000027AC" w:rsidRPr="00387CDE" w:rsidRDefault="000027AC" w:rsidP="000027AC">
      <w:pPr>
        <w:jc w:val="both"/>
        <w:rPr>
          <w:rFonts w:cstheme="minorHAnsi"/>
          <w:sz w:val="24"/>
          <w:szCs w:val="24"/>
        </w:rPr>
      </w:pPr>
      <w:r w:rsidRPr="00387CDE">
        <w:rPr>
          <w:rFonts w:cstheme="minorHAnsi"/>
          <w:sz w:val="24"/>
          <w:szCs w:val="24"/>
        </w:rPr>
        <w:t xml:space="preserve">  A. conjurer of spells</w:t>
      </w:r>
    </w:p>
    <w:p w:rsidR="000027AC" w:rsidRPr="00387CDE" w:rsidRDefault="000027AC" w:rsidP="000027AC">
      <w:pPr>
        <w:jc w:val="both"/>
        <w:rPr>
          <w:rFonts w:cstheme="minorHAnsi"/>
          <w:sz w:val="24"/>
          <w:szCs w:val="24"/>
        </w:rPr>
      </w:pPr>
      <w:r w:rsidRPr="00387CDE">
        <w:rPr>
          <w:rFonts w:cstheme="minorHAnsi"/>
          <w:sz w:val="24"/>
          <w:szCs w:val="24"/>
        </w:rPr>
        <w:t>Mediumship</w:t>
      </w:r>
    </w:p>
    <w:p w:rsidR="000027AC" w:rsidRPr="00387CDE" w:rsidRDefault="000027AC" w:rsidP="000027AC">
      <w:pPr>
        <w:jc w:val="both"/>
        <w:rPr>
          <w:rFonts w:cstheme="minorHAnsi"/>
          <w:sz w:val="24"/>
          <w:szCs w:val="24"/>
        </w:rPr>
      </w:pPr>
      <w:r w:rsidRPr="00387CDE">
        <w:rPr>
          <w:rFonts w:cstheme="minorHAnsi"/>
          <w:sz w:val="24"/>
          <w:szCs w:val="24"/>
        </w:rPr>
        <w:t xml:space="preserve">  A. mediums</w:t>
      </w:r>
    </w:p>
    <w:p w:rsidR="000027AC" w:rsidRPr="00387CDE" w:rsidRDefault="000027AC" w:rsidP="000027AC">
      <w:pPr>
        <w:jc w:val="both"/>
        <w:rPr>
          <w:rFonts w:cstheme="minorHAnsi"/>
          <w:sz w:val="24"/>
          <w:szCs w:val="24"/>
        </w:rPr>
      </w:pPr>
      <w:r w:rsidRPr="00387CDE">
        <w:rPr>
          <w:rFonts w:cstheme="minorHAnsi"/>
          <w:sz w:val="24"/>
          <w:szCs w:val="24"/>
        </w:rPr>
        <w:t xml:space="preserve">Séance </w:t>
      </w:r>
    </w:p>
    <w:p w:rsidR="000027AC" w:rsidRPr="00387CDE" w:rsidRDefault="000027AC" w:rsidP="000027AC">
      <w:pPr>
        <w:jc w:val="both"/>
        <w:rPr>
          <w:rFonts w:cstheme="minorHAnsi"/>
          <w:sz w:val="24"/>
          <w:szCs w:val="24"/>
        </w:rPr>
      </w:pPr>
      <w:r w:rsidRPr="00387CDE">
        <w:rPr>
          <w:rFonts w:cstheme="minorHAnsi"/>
          <w:sz w:val="24"/>
          <w:szCs w:val="24"/>
        </w:rPr>
        <w:t>Soothsaying</w:t>
      </w:r>
    </w:p>
    <w:p w:rsidR="000027AC" w:rsidRPr="00387CDE" w:rsidRDefault="000027AC" w:rsidP="000027AC">
      <w:pPr>
        <w:jc w:val="both"/>
        <w:rPr>
          <w:rFonts w:cstheme="minorHAnsi"/>
          <w:sz w:val="24"/>
          <w:szCs w:val="24"/>
        </w:rPr>
      </w:pPr>
      <w:r w:rsidRPr="00387CDE">
        <w:rPr>
          <w:rFonts w:cstheme="minorHAnsi"/>
          <w:sz w:val="24"/>
          <w:szCs w:val="24"/>
        </w:rPr>
        <w:t xml:space="preserve">  A. oracles</w:t>
      </w:r>
    </w:p>
    <w:p w:rsidR="000027AC" w:rsidRPr="00387CDE" w:rsidRDefault="000027AC" w:rsidP="000027AC">
      <w:pPr>
        <w:jc w:val="both"/>
        <w:rPr>
          <w:rFonts w:cstheme="minorHAnsi"/>
          <w:sz w:val="24"/>
          <w:szCs w:val="24"/>
        </w:rPr>
      </w:pPr>
      <w:r w:rsidRPr="00387CDE">
        <w:rPr>
          <w:rFonts w:cstheme="minorHAnsi"/>
          <w:sz w:val="24"/>
          <w:szCs w:val="24"/>
        </w:rPr>
        <w:t xml:space="preserve">  B. soothsayers </w:t>
      </w:r>
    </w:p>
    <w:p w:rsidR="000027AC" w:rsidRPr="00387CDE" w:rsidRDefault="000027AC" w:rsidP="000027AC">
      <w:pPr>
        <w:jc w:val="both"/>
        <w:rPr>
          <w:rFonts w:cstheme="minorHAnsi"/>
          <w:sz w:val="24"/>
          <w:szCs w:val="24"/>
        </w:rPr>
      </w:pPr>
      <w:r w:rsidRPr="00387CDE">
        <w:rPr>
          <w:rFonts w:cstheme="minorHAnsi"/>
          <w:sz w:val="24"/>
          <w:szCs w:val="24"/>
        </w:rPr>
        <w:t xml:space="preserve">  C. Interpreters of omens</w:t>
      </w:r>
    </w:p>
    <w:p w:rsidR="000027AC" w:rsidRPr="00387CDE" w:rsidRDefault="000027AC" w:rsidP="000027AC">
      <w:pPr>
        <w:jc w:val="both"/>
        <w:rPr>
          <w:rFonts w:cstheme="minorHAnsi"/>
          <w:sz w:val="24"/>
          <w:szCs w:val="24"/>
        </w:rPr>
      </w:pPr>
      <w:r w:rsidRPr="00387CDE">
        <w:rPr>
          <w:rFonts w:cstheme="minorHAnsi"/>
          <w:sz w:val="24"/>
          <w:szCs w:val="24"/>
        </w:rPr>
        <w:t>Diviners</w:t>
      </w:r>
    </w:p>
    <w:p w:rsidR="000027AC" w:rsidRPr="00387CDE" w:rsidRDefault="000027AC" w:rsidP="000027AC">
      <w:pPr>
        <w:jc w:val="both"/>
        <w:rPr>
          <w:rFonts w:cstheme="minorHAnsi"/>
          <w:sz w:val="24"/>
          <w:szCs w:val="24"/>
        </w:rPr>
      </w:pPr>
      <w:r w:rsidRPr="00387CDE">
        <w:rPr>
          <w:rFonts w:cstheme="minorHAnsi"/>
          <w:sz w:val="24"/>
          <w:szCs w:val="24"/>
        </w:rPr>
        <w:t xml:space="preserve">  A. divination   </w:t>
      </w:r>
    </w:p>
    <w:p w:rsidR="000027AC" w:rsidRPr="00387CDE" w:rsidRDefault="000027AC" w:rsidP="000027AC">
      <w:pPr>
        <w:jc w:val="both"/>
        <w:rPr>
          <w:rFonts w:cstheme="minorHAnsi"/>
          <w:sz w:val="24"/>
          <w:szCs w:val="24"/>
        </w:rPr>
      </w:pPr>
      <w:r w:rsidRPr="00387CDE">
        <w:rPr>
          <w:rFonts w:cstheme="minorHAnsi"/>
          <w:sz w:val="24"/>
          <w:szCs w:val="24"/>
        </w:rPr>
        <w:t>Fortunetelling</w:t>
      </w:r>
    </w:p>
    <w:p w:rsidR="000027AC" w:rsidRPr="00387CDE" w:rsidRDefault="000027AC" w:rsidP="000027AC">
      <w:pPr>
        <w:jc w:val="both"/>
        <w:rPr>
          <w:rFonts w:cstheme="minorHAnsi"/>
          <w:sz w:val="24"/>
          <w:szCs w:val="24"/>
        </w:rPr>
      </w:pPr>
      <w:r w:rsidRPr="00387CDE">
        <w:rPr>
          <w:rFonts w:cstheme="minorHAnsi"/>
          <w:sz w:val="24"/>
          <w:szCs w:val="24"/>
        </w:rPr>
        <w:t xml:space="preserve">  A. fortunetellers </w:t>
      </w:r>
    </w:p>
    <w:p w:rsidR="000027AC" w:rsidRPr="00387CDE" w:rsidRDefault="000027AC" w:rsidP="000027AC">
      <w:pPr>
        <w:jc w:val="both"/>
        <w:rPr>
          <w:rFonts w:cstheme="minorHAnsi"/>
          <w:sz w:val="24"/>
          <w:szCs w:val="24"/>
        </w:rPr>
      </w:pPr>
      <w:r w:rsidRPr="00387CDE">
        <w:rPr>
          <w:rFonts w:cstheme="minorHAnsi"/>
          <w:sz w:val="24"/>
          <w:szCs w:val="24"/>
        </w:rPr>
        <w:t>Idolatry (Idols)</w:t>
      </w:r>
    </w:p>
    <w:p w:rsidR="000027AC" w:rsidRPr="00387CDE" w:rsidRDefault="000027AC" w:rsidP="000027AC">
      <w:pPr>
        <w:jc w:val="both"/>
        <w:rPr>
          <w:rFonts w:cstheme="minorHAnsi"/>
          <w:sz w:val="24"/>
          <w:szCs w:val="24"/>
        </w:rPr>
      </w:pPr>
      <w:r w:rsidRPr="00387CDE">
        <w:rPr>
          <w:rFonts w:cstheme="minorHAnsi"/>
          <w:sz w:val="24"/>
          <w:szCs w:val="24"/>
        </w:rPr>
        <w:t xml:space="preserve">  A. idolaters or marital fornicators </w:t>
      </w:r>
    </w:p>
    <w:p w:rsidR="000027AC" w:rsidRPr="00387CDE" w:rsidRDefault="000027AC" w:rsidP="000027AC">
      <w:pPr>
        <w:jc w:val="both"/>
        <w:rPr>
          <w:rFonts w:cstheme="minorHAnsi"/>
          <w:sz w:val="24"/>
          <w:szCs w:val="24"/>
        </w:rPr>
      </w:pPr>
      <w:r w:rsidRPr="00387CDE">
        <w:rPr>
          <w:rFonts w:cstheme="minorHAnsi"/>
          <w:sz w:val="24"/>
          <w:szCs w:val="24"/>
        </w:rPr>
        <w:t>Exorcisms</w:t>
      </w:r>
    </w:p>
    <w:p w:rsidR="000027AC" w:rsidRPr="00387CDE" w:rsidRDefault="000027AC" w:rsidP="000027AC">
      <w:pPr>
        <w:jc w:val="both"/>
        <w:rPr>
          <w:rFonts w:cstheme="minorHAnsi"/>
          <w:sz w:val="24"/>
          <w:szCs w:val="24"/>
        </w:rPr>
      </w:pPr>
      <w:r w:rsidRPr="00387CDE">
        <w:rPr>
          <w:rFonts w:cstheme="minorHAnsi"/>
          <w:sz w:val="24"/>
          <w:szCs w:val="24"/>
        </w:rPr>
        <w:t xml:space="preserve">  A. exorcists </w:t>
      </w:r>
    </w:p>
    <w:p w:rsidR="000027AC" w:rsidRPr="00387CDE" w:rsidRDefault="000027AC" w:rsidP="000027AC">
      <w:pPr>
        <w:jc w:val="both"/>
        <w:rPr>
          <w:rFonts w:cstheme="minorHAnsi"/>
          <w:sz w:val="24"/>
          <w:szCs w:val="24"/>
        </w:rPr>
      </w:pPr>
      <w:r w:rsidRPr="00387CDE">
        <w:rPr>
          <w:rFonts w:cstheme="minorHAnsi"/>
          <w:sz w:val="24"/>
          <w:szCs w:val="24"/>
        </w:rPr>
        <w:t>Familiar Spirits</w:t>
      </w:r>
    </w:p>
    <w:p w:rsidR="000027AC" w:rsidRPr="00387CDE" w:rsidRDefault="000027AC" w:rsidP="000027AC">
      <w:pPr>
        <w:jc w:val="both"/>
        <w:rPr>
          <w:rFonts w:cstheme="minorHAnsi"/>
          <w:sz w:val="24"/>
          <w:szCs w:val="24"/>
        </w:rPr>
      </w:pPr>
      <w:r w:rsidRPr="00387CDE">
        <w:rPr>
          <w:rFonts w:cstheme="minorHAnsi"/>
          <w:sz w:val="24"/>
          <w:szCs w:val="24"/>
        </w:rPr>
        <w:t>Fallen Cherub Dragon Giants (Demons &amp; Devils) of 24 orders which committed the Unforgiveable Fornication Sin</w:t>
      </w:r>
    </w:p>
    <w:p w:rsidR="000027AC" w:rsidRPr="00387CDE" w:rsidRDefault="000027AC" w:rsidP="000027AC">
      <w:pPr>
        <w:jc w:val="both"/>
        <w:rPr>
          <w:rFonts w:cstheme="minorHAnsi"/>
          <w:sz w:val="24"/>
          <w:szCs w:val="24"/>
        </w:rPr>
      </w:pPr>
      <w:r w:rsidRPr="00387CDE">
        <w:rPr>
          <w:rFonts w:cstheme="minorHAnsi"/>
          <w:sz w:val="24"/>
          <w:szCs w:val="24"/>
        </w:rPr>
        <w:t xml:space="preserve">Enchantments (enchanters) </w:t>
      </w:r>
    </w:p>
    <w:p w:rsidR="000027AC" w:rsidRPr="00387CDE" w:rsidRDefault="000027AC" w:rsidP="000027AC">
      <w:pPr>
        <w:jc w:val="both"/>
        <w:rPr>
          <w:rFonts w:cstheme="minorHAnsi"/>
          <w:sz w:val="24"/>
          <w:szCs w:val="24"/>
        </w:rPr>
      </w:pPr>
      <w:r w:rsidRPr="00387CDE">
        <w:rPr>
          <w:rFonts w:cstheme="minorHAnsi"/>
          <w:sz w:val="24"/>
          <w:szCs w:val="24"/>
        </w:rPr>
        <w:t xml:space="preserve">  A. magical spells</w:t>
      </w:r>
    </w:p>
    <w:p w:rsidR="000027AC" w:rsidRPr="00387CDE" w:rsidRDefault="000027AC" w:rsidP="000027AC">
      <w:pPr>
        <w:jc w:val="both"/>
        <w:rPr>
          <w:rFonts w:cstheme="minorHAnsi"/>
          <w:sz w:val="24"/>
          <w:szCs w:val="24"/>
        </w:rPr>
      </w:pPr>
      <w:r w:rsidRPr="00387CDE">
        <w:rPr>
          <w:rFonts w:cstheme="minorHAnsi"/>
          <w:sz w:val="24"/>
          <w:szCs w:val="24"/>
        </w:rPr>
        <w:t xml:space="preserve">  B. incantations</w:t>
      </w:r>
    </w:p>
    <w:p w:rsidR="000027AC" w:rsidRPr="00387CDE" w:rsidRDefault="000027AC" w:rsidP="000027AC">
      <w:pPr>
        <w:jc w:val="both"/>
        <w:rPr>
          <w:rFonts w:cstheme="minorHAnsi"/>
          <w:sz w:val="24"/>
          <w:szCs w:val="24"/>
        </w:rPr>
      </w:pPr>
      <w:r w:rsidRPr="00387CDE">
        <w:rPr>
          <w:rFonts w:cstheme="minorHAnsi"/>
          <w:sz w:val="24"/>
          <w:szCs w:val="24"/>
        </w:rPr>
        <w:t xml:space="preserve">  C. charms (charmers)</w:t>
      </w:r>
    </w:p>
    <w:p w:rsidR="000027AC" w:rsidRPr="00387CDE" w:rsidRDefault="000027AC" w:rsidP="000027AC">
      <w:pPr>
        <w:jc w:val="both"/>
        <w:rPr>
          <w:rFonts w:cstheme="minorHAnsi"/>
          <w:sz w:val="24"/>
          <w:szCs w:val="24"/>
        </w:rPr>
      </w:pPr>
      <w:r w:rsidRPr="00387CDE">
        <w:rPr>
          <w:rFonts w:cstheme="minorHAnsi"/>
          <w:sz w:val="24"/>
          <w:szCs w:val="24"/>
        </w:rPr>
        <w:t>Dwarfism</w:t>
      </w:r>
    </w:p>
    <w:p w:rsidR="000027AC" w:rsidRPr="00387CDE" w:rsidRDefault="000027AC" w:rsidP="000027AC">
      <w:pPr>
        <w:jc w:val="both"/>
        <w:rPr>
          <w:rFonts w:cstheme="minorHAnsi"/>
          <w:sz w:val="24"/>
          <w:szCs w:val="24"/>
        </w:rPr>
      </w:pPr>
      <w:r w:rsidRPr="00387CDE">
        <w:rPr>
          <w:rFonts w:cstheme="minorHAnsi"/>
          <w:sz w:val="24"/>
          <w:szCs w:val="24"/>
        </w:rPr>
        <w:t xml:space="preserve">  A. Dwarfs &amp; Elves</w:t>
      </w:r>
    </w:p>
    <w:p w:rsidR="000027AC" w:rsidRPr="00387CDE" w:rsidRDefault="000027AC" w:rsidP="000027AC">
      <w:pPr>
        <w:jc w:val="both"/>
        <w:rPr>
          <w:rFonts w:cstheme="minorHAnsi"/>
          <w:sz w:val="24"/>
          <w:szCs w:val="24"/>
        </w:rPr>
      </w:pPr>
      <w:r w:rsidRPr="00387CDE">
        <w:rPr>
          <w:rFonts w:cstheme="minorHAnsi"/>
          <w:sz w:val="24"/>
          <w:szCs w:val="24"/>
        </w:rPr>
        <w:t xml:space="preserve">  B. Hunchback or Crookbackt</w:t>
      </w:r>
    </w:p>
    <w:p w:rsidR="000027AC" w:rsidRPr="00387CDE" w:rsidRDefault="000027AC" w:rsidP="000027AC">
      <w:pPr>
        <w:jc w:val="both"/>
        <w:rPr>
          <w:rFonts w:cstheme="minorHAnsi"/>
          <w:sz w:val="24"/>
          <w:szCs w:val="24"/>
        </w:rPr>
      </w:pPr>
      <w:r w:rsidRPr="00387CDE">
        <w:rPr>
          <w:rFonts w:cstheme="minorHAnsi"/>
          <w:sz w:val="24"/>
          <w:szCs w:val="24"/>
        </w:rPr>
        <w:t>Medicines and Drugs linked to a Pharmacy</w:t>
      </w:r>
    </w:p>
    <w:p w:rsidR="000027AC" w:rsidRPr="00387CDE" w:rsidRDefault="000027AC" w:rsidP="000027AC">
      <w:pPr>
        <w:jc w:val="both"/>
        <w:rPr>
          <w:rFonts w:cstheme="minorHAnsi"/>
          <w:sz w:val="24"/>
          <w:szCs w:val="24"/>
        </w:rPr>
      </w:pPr>
      <w:r w:rsidRPr="00387CDE">
        <w:rPr>
          <w:rFonts w:cstheme="minorHAnsi"/>
          <w:sz w:val="24"/>
          <w:szCs w:val="24"/>
        </w:rPr>
        <w:t xml:space="preserve">  A. Pharmacy Doctors &amp; Poison-makers</w:t>
      </w:r>
    </w:p>
    <w:p w:rsidR="000027AC" w:rsidRPr="00387CDE" w:rsidRDefault="000027AC" w:rsidP="000027AC">
      <w:pPr>
        <w:jc w:val="both"/>
        <w:rPr>
          <w:rFonts w:cstheme="minorHAnsi"/>
          <w:sz w:val="24"/>
          <w:szCs w:val="24"/>
        </w:rPr>
      </w:pPr>
      <w:r w:rsidRPr="00387CDE">
        <w:rPr>
          <w:rFonts w:cstheme="minorHAnsi"/>
          <w:sz w:val="24"/>
          <w:szCs w:val="24"/>
        </w:rPr>
        <w:t>Rebellion</w:t>
      </w:r>
    </w:p>
    <w:p w:rsidR="000027AC" w:rsidRPr="00387CDE" w:rsidRDefault="000027AC" w:rsidP="000027AC">
      <w:pPr>
        <w:jc w:val="both"/>
        <w:rPr>
          <w:rFonts w:cstheme="minorHAnsi"/>
          <w:sz w:val="24"/>
          <w:szCs w:val="24"/>
        </w:rPr>
      </w:pPr>
      <w:r w:rsidRPr="00387CDE">
        <w:rPr>
          <w:rFonts w:cstheme="minorHAnsi"/>
          <w:sz w:val="24"/>
          <w:szCs w:val="24"/>
        </w:rPr>
        <w:t xml:space="preserve">  A. Rebels </w:t>
      </w:r>
    </w:p>
    <w:p w:rsidR="000027AC" w:rsidRPr="00387CDE" w:rsidRDefault="000027AC" w:rsidP="000027AC">
      <w:pPr>
        <w:jc w:val="both"/>
        <w:rPr>
          <w:rFonts w:cstheme="minorHAnsi"/>
          <w:sz w:val="24"/>
          <w:szCs w:val="24"/>
        </w:rPr>
      </w:pPr>
      <w:r w:rsidRPr="00387CDE">
        <w:rPr>
          <w:rFonts w:cstheme="minorHAnsi"/>
          <w:sz w:val="24"/>
          <w:szCs w:val="24"/>
        </w:rPr>
        <w:t xml:space="preserve">Chapter 2: Sexual Eros Love Practices of Forbidden Magic </w:t>
      </w:r>
    </w:p>
    <w:p w:rsidR="000027AC" w:rsidRPr="00387CDE" w:rsidRDefault="000027AC" w:rsidP="000027AC">
      <w:pPr>
        <w:jc w:val="both"/>
        <w:rPr>
          <w:rFonts w:cstheme="minorHAnsi"/>
          <w:sz w:val="24"/>
          <w:szCs w:val="24"/>
        </w:rPr>
      </w:pPr>
      <w:r w:rsidRPr="00387CDE">
        <w:rPr>
          <w:rFonts w:cstheme="minorHAnsi"/>
          <w:sz w:val="24"/>
          <w:szCs w:val="24"/>
        </w:rPr>
        <w:t xml:space="preserve">  1.   Abominations </w:t>
      </w:r>
    </w:p>
    <w:p w:rsidR="000027AC" w:rsidRPr="00387CDE" w:rsidRDefault="000027AC" w:rsidP="000027AC">
      <w:pPr>
        <w:jc w:val="both"/>
        <w:rPr>
          <w:rFonts w:cstheme="minorHAnsi"/>
          <w:sz w:val="24"/>
          <w:szCs w:val="24"/>
        </w:rPr>
      </w:pPr>
      <w:r w:rsidRPr="00387CDE">
        <w:rPr>
          <w:rFonts w:cstheme="minorHAnsi"/>
          <w:sz w:val="24"/>
          <w:szCs w:val="24"/>
        </w:rPr>
        <w:t xml:space="preserve">      A. Female Homosexual Catamites and Male Homosexual Sod mites</w:t>
      </w:r>
    </w:p>
    <w:p w:rsidR="000027AC" w:rsidRPr="00387CDE" w:rsidRDefault="000027AC" w:rsidP="000027AC">
      <w:pPr>
        <w:jc w:val="both"/>
        <w:rPr>
          <w:rFonts w:cstheme="minorHAnsi"/>
          <w:sz w:val="24"/>
          <w:szCs w:val="24"/>
        </w:rPr>
      </w:pPr>
      <w:r w:rsidRPr="00387CDE">
        <w:rPr>
          <w:rFonts w:cstheme="minorHAnsi"/>
          <w:sz w:val="24"/>
          <w:szCs w:val="24"/>
        </w:rPr>
        <w:t xml:space="preserve">      B. Bisexuals</w:t>
      </w:r>
    </w:p>
    <w:p w:rsidR="000027AC" w:rsidRPr="00387CDE" w:rsidRDefault="000027AC" w:rsidP="000027AC">
      <w:pPr>
        <w:jc w:val="both"/>
        <w:rPr>
          <w:rFonts w:cstheme="minorHAnsi"/>
          <w:sz w:val="24"/>
          <w:szCs w:val="24"/>
        </w:rPr>
      </w:pPr>
      <w:r w:rsidRPr="00387CDE">
        <w:rPr>
          <w:rFonts w:cstheme="minorHAnsi"/>
          <w:sz w:val="24"/>
          <w:szCs w:val="24"/>
        </w:rPr>
        <w:t xml:space="preserve">      C. Transsexuals</w:t>
      </w:r>
    </w:p>
    <w:p w:rsidR="000027AC" w:rsidRPr="00387CDE" w:rsidRDefault="000027AC" w:rsidP="000027AC">
      <w:pPr>
        <w:jc w:val="both"/>
        <w:rPr>
          <w:rFonts w:cstheme="minorHAnsi"/>
          <w:sz w:val="24"/>
          <w:szCs w:val="24"/>
        </w:rPr>
      </w:pPr>
      <w:r w:rsidRPr="00387CDE">
        <w:rPr>
          <w:rFonts w:cstheme="minorHAnsi"/>
          <w:sz w:val="24"/>
          <w:szCs w:val="24"/>
        </w:rPr>
        <w:t xml:space="preserve">      D. Hermaphrodites</w:t>
      </w:r>
    </w:p>
    <w:p w:rsidR="000027AC" w:rsidRPr="00387CDE" w:rsidRDefault="000027AC" w:rsidP="000027AC">
      <w:pPr>
        <w:jc w:val="both"/>
        <w:rPr>
          <w:rFonts w:cstheme="minorHAnsi"/>
          <w:sz w:val="24"/>
          <w:szCs w:val="24"/>
        </w:rPr>
      </w:pPr>
      <w:r w:rsidRPr="00387CDE">
        <w:rPr>
          <w:rFonts w:cstheme="minorHAnsi"/>
          <w:sz w:val="24"/>
          <w:szCs w:val="24"/>
        </w:rPr>
        <w:t xml:space="preserve">  2.   Harlotries and prostitutions (whores and whoremongers and male prostitutes as wizards) </w:t>
      </w:r>
    </w:p>
    <w:p w:rsidR="000027AC" w:rsidRPr="00387CDE" w:rsidRDefault="000027AC" w:rsidP="000027AC">
      <w:pPr>
        <w:jc w:val="both"/>
        <w:rPr>
          <w:rFonts w:cstheme="minorHAnsi"/>
          <w:sz w:val="24"/>
          <w:szCs w:val="24"/>
        </w:rPr>
      </w:pPr>
      <w:r w:rsidRPr="00387CDE">
        <w:rPr>
          <w:rFonts w:cstheme="minorHAnsi"/>
          <w:sz w:val="24"/>
          <w:szCs w:val="24"/>
        </w:rPr>
        <w:t xml:space="preserve">      A. Whores and Whoremongers</w:t>
      </w:r>
    </w:p>
    <w:p w:rsidR="000027AC" w:rsidRPr="00387CDE" w:rsidRDefault="000027AC" w:rsidP="000027AC">
      <w:pPr>
        <w:jc w:val="both"/>
        <w:rPr>
          <w:rFonts w:cstheme="minorHAnsi"/>
          <w:sz w:val="24"/>
          <w:szCs w:val="24"/>
        </w:rPr>
      </w:pPr>
      <w:r w:rsidRPr="00387CDE">
        <w:rPr>
          <w:rFonts w:cstheme="minorHAnsi"/>
          <w:sz w:val="24"/>
          <w:szCs w:val="24"/>
        </w:rPr>
        <w:t xml:space="preserve">      B. Prostitutes</w:t>
      </w:r>
    </w:p>
    <w:p w:rsidR="000027AC" w:rsidRPr="00387CDE" w:rsidRDefault="000027AC" w:rsidP="000027AC">
      <w:pPr>
        <w:jc w:val="both"/>
        <w:rPr>
          <w:rFonts w:cstheme="minorHAnsi"/>
          <w:sz w:val="24"/>
          <w:szCs w:val="24"/>
        </w:rPr>
      </w:pPr>
      <w:r w:rsidRPr="00387CDE">
        <w:rPr>
          <w:rFonts w:cstheme="minorHAnsi"/>
          <w:sz w:val="24"/>
          <w:szCs w:val="24"/>
        </w:rPr>
        <w:t xml:space="preserve">      C. Harlots   </w:t>
      </w:r>
    </w:p>
    <w:p w:rsidR="000027AC" w:rsidRPr="00387CDE" w:rsidRDefault="000027AC" w:rsidP="000027AC">
      <w:pPr>
        <w:jc w:val="both"/>
        <w:rPr>
          <w:rFonts w:cstheme="minorHAnsi"/>
          <w:sz w:val="24"/>
          <w:szCs w:val="24"/>
        </w:rPr>
      </w:pPr>
      <w:r w:rsidRPr="00387CDE">
        <w:rPr>
          <w:rFonts w:cstheme="minorHAnsi"/>
          <w:sz w:val="24"/>
          <w:szCs w:val="24"/>
        </w:rPr>
        <w:t xml:space="preserve">  3.   Adulteries</w:t>
      </w:r>
    </w:p>
    <w:p w:rsidR="000027AC" w:rsidRPr="00387CDE" w:rsidRDefault="000027AC" w:rsidP="000027AC">
      <w:pPr>
        <w:jc w:val="both"/>
        <w:rPr>
          <w:rFonts w:cstheme="minorHAnsi"/>
          <w:sz w:val="24"/>
          <w:szCs w:val="24"/>
        </w:rPr>
      </w:pPr>
      <w:r w:rsidRPr="00387CDE">
        <w:rPr>
          <w:rFonts w:cstheme="minorHAnsi"/>
          <w:sz w:val="24"/>
          <w:szCs w:val="24"/>
        </w:rPr>
        <w:t xml:space="preserve">  4.   Rape</w:t>
      </w:r>
    </w:p>
    <w:p w:rsidR="000027AC" w:rsidRPr="00387CDE" w:rsidRDefault="000027AC" w:rsidP="000027AC">
      <w:pPr>
        <w:jc w:val="both"/>
        <w:rPr>
          <w:rFonts w:cstheme="minorHAnsi"/>
          <w:sz w:val="24"/>
          <w:szCs w:val="24"/>
        </w:rPr>
      </w:pPr>
      <w:r w:rsidRPr="00387CDE">
        <w:rPr>
          <w:rFonts w:cstheme="minorHAnsi"/>
          <w:sz w:val="24"/>
          <w:szCs w:val="24"/>
        </w:rPr>
        <w:t xml:space="preserve">      A. Rappers</w:t>
      </w:r>
    </w:p>
    <w:p w:rsidR="000027AC" w:rsidRPr="00387CDE" w:rsidRDefault="000027AC" w:rsidP="000027AC">
      <w:pPr>
        <w:jc w:val="both"/>
        <w:rPr>
          <w:rFonts w:cstheme="minorHAnsi"/>
          <w:sz w:val="24"/>
          <w:szCs w:val="24"/>
        </w:rPr>
      </w:pPr>
      <w:r w:rsidRPr="00387CDE">
        <w:rPr>
          <w:rFonts w:cstheme="minorHAnsi"/>
          <w:sz w:val="24"/>
          <w:szCs w:val="24"/>
        </w:rPr>
        <w:t xml:space="preserve">  5.   Fornications </w:t>
      </w:r>
    </w:p>
    <w:p w:rsidR="000027AC" w:rsidRPr="00387CDE" w:rsidRDefault="000027AC" w:rsidP="000027AC">
      <w:pPr>
        <w:jc w:val="both"/>
        <w:rPr>
          <w:rFonts w:cstheme="minorHAnsi"/>
          <w:sz w:val="24"/>
          <w:szCs w:val="24"/>
        </w:rPr>
      </w:pPr>
      <w:r w:rsidRPr="00387CDE">
        <w:rPr>
          <w:rFonts w:cstheme="minorHAnsi"/>
          <w:sz w:val="24"/>
          <w:szCs w:val="24"/>
        </w:rPr>
        <w:t xml:space="preserve">      A. Sexual Immorality</w:t>
      </w:r>
    </w:p>
    <w:p w:rsidR="000027AC" w:rsidRPr="00387CDE" w:rsidRDefault="000027AC" w:rsidP="000027AC">
      <w:pPr>
        <w:jc w:val="both"/>
        <w:rPr>
          <w:rFonts w:cstheme="minorHAnsi"/>
          <w:sz w:val="24"/>
          <w:szCs w:val="24"/>
        </w:rPr>
      </w:pPr>
      <w:r w:rsidRPr="00387CDE">
        <w:rPr>
          <w:rFonts w:cstheme="minorHAnsi"/>
          <w:sz w:val="24"/>
          <w:szCs w:val="24"/>
        </w:rPr>
        <w:t xml:space="preserve">  6.   Sodomy</w:t>
      </w:r>
    </w:p>
    <w:p w:rsidR="000027AC" w:rsidRPr="00387CDE" w:rsidRDefault="000027AC" w:rsidP="000027AC">
      <w:pPr>
        <w:jc w:val="both"/>
        <w:rPr>
          <w:rFonts w:cstheme="minorHAnsi"/>
          <w:sz w:val="24"/>
          <w:szCs w:val="24"/>
        </w:rPr>
      </w:pPr>
      <w:r w:rsidRPr="00387CDE">
        <w:rPr>
          <w:rFonts w:cstheme="minorHAnsi"/>
          <w:sz w:val="24"/>
          <w:szCs w:val="24"/>
        </w:rPr>
        <w:t xml:space="preserve">     A. Oral Intercourse and Anal Intercourse</w:t>
      </w:r>
    </w:p>
    <w:p w:rsidR="000027AC" w:rsidRPr="00387CDE" w:rsidRDefault="000027AC" w:rsidP="000027AC">
      <w:pPr>
        <w:jc w:val="both"/>
        <w:rPr>
          <w:rFonts w:cstheme="minorHAnsi"/>
          <w:sz w:val="24"/>
          <w:szCs w:val="24"/>
        </w:rPr>
      </w:pPr>
      <w:r w:rsidRPr="00387CDE">
        <w:rPr>
          <w:rFonts w:cstheme="minorHAnsi"/>
          <w:sz w:val="24"/>
          <w:szCs w:val="24"/>
        </w:rPr>
        <w:t xml:space="preserve">  7.   Lusts the Beginnings of Adulteries and Fornications and Homosexuality’s </w:t>
      </w:r>
    </w:p>
    <w:p w:rsidR="000027AC" w:rsidRPr="00387CDE" w:rsidRDefault="000027AC" w:rsidP="000027AC">
      <w:pPr>
        <w:jc w:val="both"/>
        <w:rPr>
          <w:rFonts w:cstheme="minorHAnsi"/>
          <w:sz w:val="24"/>
          <w:szCs w:val="24"/>
        </w:rPr>
      </w:pPr>
      <w:r w:rsidRPr="00387CDE">
        <w:rPr>
          <w:rFonts w:cstheme="minorHAnsi"/>
          <w:sz w:val="24"/>
          <w:szCs w:val="24"/>
        </w:rPr>
        <w:t xml:space="preserve">  8.   Bestiality</w:t>
      </w:r>
    </w:p>
    <w:p w:rsidR="000027AC" w:rsidRPr="00387CDE" w:rsidRDefault="000027AC" w:rsidP="000027AC">
      <w:pPr>
        <w:jc w:val="both"/>
        <w:rPr>
          <w:rFonts w:cstheme="minorHAnsi"/>
          <w:sz w:val="24"/>
          <w:szCs w:val="24"/>
        </w:rPr>
      </w:pPr>
      <w:r w:rsidRPr="00387CDE">
        <w:rPr>
          <w:rFonts w:cstheme="minorHAnsi"/>
          <w:sz w:val="24"/>
          <w:szCs w:val="24"/>
        </w:rPr>
        <w:t xml:space="preserve">  9.   Wickedness</w:t>
      </w:r>
    </w:p>
    <w:p w:rsidR="000027AC" w:rsidRPr="00387CDE" w:rsidRDefault="000027AC" w:rsidP="000027AC">
      <w:pPr>
        <w:jc w:val="both"/>
        <w:rPr>
          <w:rFonts w:cstheme="minorHAnsi"/>
          <w:sz w:val="24"/>
          <w:szCs w:val="24"/>
        </w:rPr>
      </w:pPr>
      <w:r w:rsidRPr="00387CDE">
        <w:rPr>
          <w:rFonts w:cstheme="minorHAnsi"/>
          <w:sz w:val="24"/>
          <w:szCs w:val="24"/>
        </w:rPr>
        <w:t xml:space="preserve">  10. Paramours </w:t>
      </w:r>
    </w:p>
    <w:p w:rsidR="000027AC" w:rsidRPr="00387CDE" w:rsidRDefault="000027AC" w:rsidP="000027AC">
      <w:pPr>
        <w:jc w:val="both"/>
        <w:rPr>
          <w:rFonts w:cstheme="minorHAnsi"/>
          <w:sz w:val="24"/>
          <w:szCs w:val="24"/>
        </w:rPr>
      </w:pPr>
      <w:r w:rsidRPr="00387CDE">
        <w:rPr>
          <w:rFonts w:cstheme="minorHAnsi"/>
          <w:sz w:val="24"/>
          <w:szCs w:val="24"/>
        </w:rPr>
        <w:t xml:space="preserve">      A. Illicit Sexual Lovers</w:t>
      </w:r>
    </w:p>
    <w:p w:rsidR="000027AC" w:rsidRPr="00387CDE" w:rsidRDefault="000027AC" w:rsidP="000027AC">
      <w:pPr>
        <w:jc w:val="both"/>
        <w:rPr>
          <w:rFonts w:cstheme="minorHAnsi"/>
          <w:sz w:val="24"/>
          <w:szCs w:val="24"/>
        </w:rPr>
      </w:pPr>
      <w:r w:rsidRPr="00387CDE">
        <w:rPr>
          <w:rFonts w:cstheme="minorHAnsi"/>
          <w:sz w:val="24"/>
          <w:szCs w:val="24"/>
        </w:rPr>
        <w:t xml:space="preserve">  11. Sadomasochism</w:t>
      </w:r>
    </w:p>
    <w:p w:rsidR="000027AC" w:rsidRPr="00387CDE" w:rsidRDefault="000027AC" w:rsidP="000027AC">
      <w:pPr>
        <w:jc w:val="both"/>
        <w:rPr>
          <w:rFonts w:cstheme="minorHAnsi"/>
          <w:sz w:val="24"/>
          <w:szCs w:val="24"/>
        </w:rPr>
      </w:pPr>
      <w:r w:rsidRPr="00387CDE">
        <w:rPr>
          <w:rFonts w:cstheme="minorHAnsi"/>
          <w:sz w:val="24"/>
          <w:szCs w:val="24"/>
        </w:rPr>
        <w:t xml:space="preserve">  12. Pedophilia and Pederasty the beginnings of Homosexuality</w:t>
      </w:r>
    </w:p>
    <w:p w:rsidR="000027AC" w:rsidRPr="00387CDE" w:rsidRDefault="000027AC" w:rsidP="000027AC">
      <w:pPr>
        <w:jc w:val="both"/>
        <w:rPr>
          <w:rFonts w:cstheme="minorHAnsi"/>
          <w:sz w:val="24"/>
          <w:szCs w:val="24"/>
        </w:rPr>
      </w:pPr>
      <w:r w:rsidRPr="00387CDE">
        <w:rPr>
          <w:rFonts w:cstheme="minorHAnsi"/>
          <w:sz w:val="24"/>
          <w:szCs w:val="24"/>
        </w:rPr>
        <w:t>Two mental illnesses by the cause of wrong magical arts done by the tree of the knowledge of good and evil</w:t>
      </w:r>
    </w:p>
    <w:p w:rsidR="000027AC" w:rsidRPr="00387CDE" w:rsidRDefault="000027AC" w:rsidP="000027AC">
      <w:pPr>
        <w:jc w:val="both"/>
        <w:rPr>
          <w:rFonts w:cstheme="minorHAnsi"/>
          <w:sz w:val="24"/>
          <w:szCs w:val="24"/>
        </w:rPr>
      </w:pPr>
      <w:r w:rsidRPr="00387CDE">
        <w:rPr>
          <w:rFonts w:cstheme="minorHAnsi"/>
          <w:sz w:val="24"/>
          <w:szCs w:val="24"/>
        </w:rPr>
        <w:t xml:space="preserve">  A. Epilepsy and Schizophrenia</w:t>
      </w:r>
    </w:p>
    <w:p w:rsidR="000027AC" w:rsidRPr="00387CDE" w:rsidRDefault="000027AC" w:rsidP="000027AC">
      <w:pPr>
        <w:jc w:val="both"/>
        <w:rPr>
          <w:rFonts w:cstheme="minorHAnsi"/>
          <w:sz w:val="24"/>
          <w:szCs w:val="24"/>
        </w:rPr>
      </w:pPr>
      <w:r w:rsidRPr="00387CDE">
        <w:rPr>
          <w:rFonts w:cstheme="minorHAnsi"/>
          <w:sz w:val="24"/>
          <w:szCs w:val="24"/>
        </w:rPr>
        <w:t>The Whore of Babylon is the main headquarters for all unforgiveable forbidden magic under the Lord Lucifer’s rebellion</w:t>
      </w:r>
    </w:p>
    <w:p w:rsidR="000027AC" w:rsidRPr="00387CDE" w:rsidRDefault="000027AC" w:rsidP="000027AC">
      <w:pPr>
        <w:jc w:val="both"/>
        <w:rPr>
          <w:rFonts w:cstheme="minorHAnsi"/>
          <w:sz w:val="24"/>
          <w:szCs w:val="24"/>
        </w:rPr>
      </w:pPr>
      <w:r w:rsidRPr="00387CDE">
        <w:rPr>
          <w:rFonts w:cstheme="minorHAnsi"/>
          <w:sz w:val="24"/>
          <w:szCs w:val="24"/>
        </w:rPr>
        <w:t xml:space="preserve">Chapter 3: Forbidden Magical Weapons throughout the Holy Scriptures </w:t>
      </w:r>
    </w:p>
    <w:p w:rsidR="000027AC" w:rsidRPr="00387CDE" w:rsidRDefault="000027AC" w:rsidP="000027AC">
      <w:pPr>
        <w:jc w:val="both"/>
        <w:rPr>
          <w:rFonts w:cstheme="minorHAnsi"/>
          <w:sz w:val="24"/>
          <w:szCs w:val="24"/>
        </w:rPr>
      </w:pPr>
      <w:r w:rsidRPr="00387CDE">
        <w:rPr>
          <w:rFonts w:cstheme="minorHAnsi"/>
          <w:sz w:val="24"/>
          <w:szCs w:val="24"/>
        </w:rPr>
        <w:t xml:space="preserve">  1.   Magical Staffs (Staves, Cords, Signets &amp; Canes)</w:t>
      </w:r>
    </w:p>
    <w:p w:rsidR="000027AC" w:rsidRPr="00387CDE" w:rsidRDefault="000027AC" w:rsidP="000027AC">
      <w:pPr>
        <w:jc w:val="both"/>
        <w:rPr>
          <w:rFonts w:cstheme="minorHAnsi"/>
          <w:sz w:val="24"/>
          <w:szCs w:val="24"/>
        </w:rPr>
      </w:pPr>
      <w:r w:rsidRPr="00387CDE">
        <w:rPr>
          <w:rFonts w:cstheme="minorHAnsi"/>
          <w:sz w:val="24"/>
          <w:szCs w:val="24"/>
        </w:rPr>
        <w:t xml:space="preserve">  2.   Magical Wands (Sticks &amp; Staves) </w:t>
      </w:r>
    </w:p>
    <w:p w:rsidR="000027AC" w:rsidRPr="00387CDE" w:rsidRDefault="000027AC" w:rsidP="000027AC">
      <w:pPr>
        <w:jc w:val="both"/>
        <w:rPr>
          <w:rFonts w:cstheme="minorHAnsi"/>
          <w:sz w:val="24"/>
          <w:szCs w:val="24"/>
        </w:rPr>
      </w:pPr>
      <w:r w:rsidRPr="00387CDE">
        <w:rPr>
          <w:rFonts w:cstheme="minorHAnsi"/>
          <w:sz w:val="24"/>
          <w:szCs w:val="24"/>
        </w:rPr>
        <w:t xml:space="preserve">  3.   Magical Swords into the Sheath or Scabbard</w:t>
      </w:r>
    </w:p>
    <w:p w:rsidR="000027AC" w:rsidRPr="00387CDE" w:rsidRDefault="000027AC" w:rsidP="000027AC">
      <w:pPr>
        <w:jc w:val="both"/>
        <w:rPr>
          <w:rFonts w:cstheme="minorHAnsi"/>
          <w:sz w:val="24"/>
          <w:szCs w:val="24"/>
        </w:rPr>
      </w:pPr>
      <w:r w:rsidRPr="00387CDE">
        <w:rPr>
          <w:rFonts w:cstheme="minorHAnsi"/>
          <w:sz w:val="24"/>
          <w:szCs w:val="24"/>
        </w:rPr>
        <w:t xml:space="preserve">  4.   Magical Spears (Javelins, lances &amp; Darts)</w:t>
      </w:r>
    </w:p>
    <w:p w:rsidR="000027AC" w:rsidRPr="00387CDE" w:rsidRDefault="000027AC" w:rsidP="000027AC">
      <w:pPr>
        <w:jc w:val="both"/>
        <w:rPr>
          <w:rFonts w:cstheme="minorHAnsi"/>
          <w:sz w:val="24"/>
          <w:szCs w:val="24"/>
        </w:rPr>
      </w:pPr>
      <w:r w:rsidRPr="00387CDE">
        <w:rPr>
          <w:rFonts w:cstheme="minorHAnsi"/>
          <w:sz w:val="24"/>
          <w:szCs w:val="24"/>
        </w:rPr>
        <w:t xml:space="preserve">  5.   Magical Shields </w:t>
      </w:r>
    </w:p>
    <w:p w:rsidR="000027AC" w:rsidRPr="00387CDE" w:rsidRDefault="000027AC" w:rsidP="000027AC">
      <w:pPr>
        <w:jc w:val="both"/>
        <w:rPr>
          <w:rFonts w:cstheme="minorHAnsi"/>
          <w:sz w:val="24"/>
          <w:szCs w:val="24"/>
        </w:rPr>
      </w:pPr>
      <w:r w:rsidRPr="00387CDE">
        <w:rPr>
          <w:rFonts w:cstheme="minorHAnsi"/>
          <w:sz w:val="24"/>
          <w:szCs w:val="24"/>
        </w:rPr>
        <w:t xml:space="preserve">  6.   Magical Rods  </w:t>
      </w:r>
    </w:p>
    <w:p w:rsidR="000027AC" w:rsidRPr="00387CDE" w:rsidRDefault="000027AC" w:rsidP="000027AC">
      <w:pPr>
        <w:jc w:val="both"/>
        <w:rPr>
          <w:rFonts w:cstheme="minorHAnsi"/>
          <w:sz w:val="24"/>
          <w:szCs w:val="24"/>
        </w:rPr>
      </w:pPr>
      <w:r w:rsidRPr="00387CDE">
        <w:rPr>
          <w:rFonts w:cstheme="minorHAnsi"/>
          <w:sz w:val="24"/>
          <w:szCs w:val="24"/>
        </w:rPr>
        <w:t xml:space="preserve">  7.   Magical Scepters </w:t>
      </w:r>
    </w:p>
    <w:p w:rsidR="000027AC" w:rsidRPr="00387CDE" w:rsidRDefault="000027AC" w:rsidP="000027AC">
      <w:pPr>
        <w:jc w:val="both"/>
        <w:rPr>
          <w:rFonts w:cstheme="minorHAnsi"/>
          <w:sz w:val="24"/>
          <w:szCs w:val="24"/>
        </w:rPr>
      </w:pPr>
      <w:r w:rsidRPr="00387CDE">
        <w:rPr>
          <w:rFonts w:cstheme="minorHAnsi"/>
          <w:sz w:val="24"/>
          <w:szCs w:val="24"/>
        </w:rPr>
        <w:t xml:space="preserve">  8.   Magical Chains </w:t>
      </w:r>
    </w:p>
    <w:p w:rsidR="000027AC" w:rsidRPr="00387CDE" w:rsidRDefault="000027AC" w:rsidP="000027AC">
      <w:pPr>
        <w:jc w:val="both"/>
        <w:rPr>
          <w:rFonts w:cstheme="minorHAnsi"/>
          <w:sz w:val="24"/>
          <w:szCs w:val="24"/>
        </w:rPr>
      </w:pPr>
      <w:r w:rsidRPr="00387CDE">
        <w:rPr>
          <w:rFonts w:cstheme="minorHAnsi"/>
          <w:sz w:val="24"/>
          <w:szCs w:val="24"/>
        </w:rPr>
        <w:t xml:space="preserve">  9.   Magical Bracelets (Armlet, Crescents, Pendants, Anklets, Necklaces &amp; Earrings) </w:t>
      </w:r>
    </w:p>
    <w:p w:rsidR="000027AC" w:rsidRPr="00387CDE" w:rsidRDefault="000027AC" w:rsidP="000027AC">
      <w:pPr>
        <w:jc w:val="both"/>
        <w:rPr>
          <w:rFonts w:cstheme="minorHAnsi"/>
          <w:sz w:val="24"/>
          <w:szCs w:val="24"/>
        </w:rPr>
      </w:pPr>
      <w:r w:rsidRPr="00387CDE">
        <w:rPr>
          <w:rFonts w:cstheme="minorHAnsi"/>
          <w:sz w:val="24"/>
          <w:szCs w:val="24"/>
        </w:rPr>
        <w:t xml:space="preserve">  10. Magical Rings (fingers, ears, nose)</w:t>
      </w:r>
    </w:p>
    <w:p w:rsidR="000027AC" w:rsidRPr="00387CDE" w:rsidRDefault="000027AC" w:rsidP="000027AC">
      <w:pPr>
        <w:jc w:val="both"/>
        <w:rPr>
          <w:rFonts w:cstheme="minorHAnsi"/>
          <w:sz w:val="24"/>
          <w:szCs w:val="24"/>
        </w:rPr>
      </w:pPr>
      <w:r w:rsidRPr="00387CDE">
        <w:rPr>
          <w:rFonts w:cstheme="minorHAnsi"/>
          <w:sz w:val="24"/>
          <w:szCs w:val="24"/>
        </w:rPr>
        <w:t xml:space="preserve">  11. Magical Charms of Wickedness on Clothing (Persuasion Checks)</w:t>
      </w:r>
    </w:p>
    <w:p w:rsidR="000027AC" w:rsidRPr="00387CDE" w:rsidRDefault="000027AC" w:rsidP="000027AC">
      <w:pPr>
        <w:jc w:val="both"/>
        <w:rPr>
          <w:rFonts w:cstheme="minorHAnsi"/>
          <w:sz w:val="24"/>
          <w:szCs w:val="24"/>
        </w:rPr>
      </w:pPr>
      <w:r w:rsidRPr="00387CDE">
        <w:rPr>
          <w:rFonts w:cstheme="minorHAnsi"/>
          <w:sz w:val="24"/>
          <w:szCs w:val="24"/>
        </w:rPr>
        <w:t xml:space="preserve">  12. Magical Hammers of Babylonian Wickedness (Weapon’s Upgrades)</w:t>
      </w:r>
    </w:p>
    <w:p w:rsidR="000027AC" w:rsidRPr="00387CDE" w:rsidRDefault="000027AC" w:rsidP="000027AC">
      <w:pPr>
        <w:jc w:val="both"/>
        <w:rPr>
          <w:rFonts w:cstheme="minorHAnsi"/>
          <w:sz w:val="24"/>
          <w:szCs w:val="24"/>
        </w:rPr>
      </w:pPr>
      <w:r w:rsidRPr="00387CDE">
        <w:rPr>
          <w:rFonts w:cstheme="minorHAnsi"/>
          <w:sz w:val="24"/>
          <w:szCs w:val="24"/>
        </w:rPr>
        <w:t xml:space="preserve">  13. Magical Axes </w:t>
      </w:r>
    </w:p>
    <w:p w:rsidR="000027AC" w:rsidRPr="00387CDE" w:rsidRDefault="000027AC" w:rsidP="000027AC">
      <w:pPr>
        <w:jc w:val="both"/>
        <w:rPr>
          <w:rFonts w:cstheme="minorHAnsi"/>
          <w:sz w:val="24"/>
          <w:szCs w:val="24"/>
        </w:rPr>
      </w:pPr>
      <w:r w:rsidRPr="00387CDE">
        <w:rPr>
          <w:rFonts w:cstheme="minorHAnsi"/>
          <w:sz w:val="24"/>
          <w:szCs w:val="24"/>
        </w:rPr>
        <w:t xml:space="preserve">  14. Magical Knives (Daggers &amp; Lancets) </w:t>
      </w:r>
    </w:p>
    <w:p w:rsidR="000027AC" w:rsidRPr="00387CDE" w:rsidRDefault="000027AC" w:rsidP="000027AC">
      <w:pPr>
        <w:jc w:val="both"/>
        <w:rPr>
          <w:rFonts w:cstheme="minorHAnsi"/>
          <w:sz w:val="24"/>
          <w:szCs w:val="24"/>
        </w:rPr>
      </w:pPr>
      <w:r w:rsidRPr="00387CDE">
        <w:rPr>
          <w:rFonts w:cstheme="minorHAnsi"/>
          <w:sz w:val="24"/>
          <w:szCs w:val="24"/>
        </w:rPr>
        <w:t xml:space="preserve">  15. Magical Slings</w:t>
      </w:r>
    </w:p>
    <w:p w:rsidR="000027AC" w:rsidRPr="00387CDE" w:rsidRDefault="000027AC" w:rsidP="000027AC">
      <w:pPr>
        <w:jc w:val="both"/>
        <w:rPr>
          <w:rFonts w:cstheme="minorHAnsi"/>
          <w:sz w:val="24"/>
          <w:szCs w:val="24"/>
        </w:rPr>
      </w:pPr>
      <w:r w:rsidRPr="00387CDE">
        <w:rPr>
          <w:rFonts w:cstheme="minorHAnsi"/>
          <w:sz w:val="24"/>
          <w:szCs w:val="24"/>
        </w:rPr>
        <w:t xml:space="preserve">  16. Magical Bows with Quiver Arrows</w:t>
      </w:r>
    </w:p>
    <w:p w:rsidR="000027AC" w:rsidRPr="00387CDE" w:rsidRDefault="000027AC" w:rsidP="000027AC">
      <w:pPr>
        <w:jc w:val="both"/>
        <w:rPr>
          <w:rFonts w:cstheme="minorHAnsi"/>
          <w:sz w:val="24"/>
          <w:szCs w:val="24"/>
        </w:rPr>
      </w:pPr>
      <w:r w:rsidRPr="00387CDE">
        <w:rPr>
          <w:rFonts w:cstheme="minorHAnsi"/>
          <w:sz w:val="24"/>
          <w:szCs w:val="24"/>
        </w:rPr>
        <w:t xml:space="preserve">  17. Magical Clubs (Bats, Batons, Billy-Sticks)   </w:t>
      </w:r>
    </w:p>
    <w:p w:rsidR="000027AC" w:rsidRPr="00387CDE" w:rsidRDefault="000027AC" w:rsidP="000027AC">
      <w:pPr>
        <w:jc w:val="both"/>
        <w:rPr>
          <w:rFonts w:cstheme="minorHAnsi"/>
          <w:sz w:val="24"/>
          <w:szCs w:val="24"/>
        </w:rPr>
      </w:pPr>
      <w:r w:rsidRPr="00387CDE">
        <w:rPr>
          <w:rFonts w:cstheme="minorHAnsi"/>
          <w:sz w:val="24"/>
          <w:szCs w:val="24"/>
        </w:rPr>
        <w:t xml:space="preserve">Chapter 4: 25 Forbidden &amp; Permissible Magical Creatures in the Holy Bible </w:t>
      </w:r>
    </w:p>
    <w:p w:rsidR="000027AC" w:rsidRPr="00387CDE" w:rsidRDefault="000027AC" w:rsidP="000027AC">
      <w:pPr>
        <w:jc w:val="both"/>
        <w:rPr>
          <w:rFonts w:cstheme="minorHAnsi"/>
          <w:sz w:val="24"/>
          <w:szCs w:val="24"/>
        </w:rPr>
      </w:pPr>
      <w:r w:rsidRPr="00387CDE">
        <w:rPr>
          <w:rFonts w:cstheme="minorHAnsi"/>
          <w:sz w:val="24"/>
          <w:szCs w:val="24"/>
        </w:rPr>
        <w:t xml:space="preserve">  A.  The proof of Biblical Reasoning of Magical Animals </w:t>
      </w:r>
    </w:p>
    <w:p w:rsidR="000027AC" w:rsidRPr="00387CDE" w:rsidRDefault="000027AC" w:rsidP="000027AC">
      <w:pPr>
        <w:jc w:val="both"/>
        <w:rPr>
          <w:rFonts w:cstheme="minorHAnsi"/>
          <w:sz w:val="24"/>
          <w:szCs w:val="24"/>
        </w:rPr>
      </w:pPr>
      <w:r w:rsidRPr="00387CDE">
        <w:rPr>
          <w:rFonts w:cstheme="minorHAnsi"/>
          <w:sz w:val="24"/>
          <w:szCs w:val="24"/>
        </w:rPr>
        <w:t xml:space="preserve">  1.  Magical Giant Winged Horned Unicorns/Giant Winged Horned Horses (Enormous Giant Horned Unicorns/Horses)</w:t>
      </w:r>
    </w:p>
    <w:p w:rsidR="000027AC" w:rsidRPr="00387CDE" w:rsidRDefault="000027AC" w:rsidP="000027AC">
      <w:pPr>
        <w:jc w:val="both"/>
        <w:rPr>
          <w:rFonts w:cstheme="minorHAnsi"/>
          <w:sz w:val="24"/>
          <w:szCs w:val="24"/>
        </w:rPr>
      </w:pPr>
      <w:r w:rsidRPr="00387CDE">
        <w:rPr>
          <w:rFonts w:cstheme="minorHAnsi"/>
          <w:sz w:val="24"/>
          <w:szCs w:val="24"/>
        </w:rPr>
        <w:t xml:space="preserve">  2.  Magical Giant Dragons (Enormous Giant Winged Dragons)</w:t>
      </w:r>
    </w:p>
    <w:p w:rsidR="000027AC" w:rsidRPr="00387CDE" w:rsidRDefault="000027AC" w:rsidP="000027AC">
      <w:pPr>
        <w:jc w:val="both"/>
        <w:rPr>
          <w:rFonts w:cstheme="minorHAnsi"/>
          <w:sz w:val="24"/>
          <w:szCs w:val="24"/>
        </w:rPr>
      </w:pPr>
      <w:r w:rsidRPr="00387CDE">
        <w:rPr>
          <w:rFonts w:cstheme="minorHAnsi"/>
          <w:sz w:val="24"/>
          <w:szCs w:val="24"/>
        </w:rPr>
        <w:t xml:space="preserve">  3.  Magical Giant Dinosaurs (Enormous Giant Dinosaurs)</w:t>
      </w:r>
    </w:p>
    <w:p w:rsidR="000027AC" w:rsidRPr="00387CDE" w:rsidRDefault="000027AC" w:rsidP="000027AC">
      <w:pPr>
        <w:jc w:val="both"/>
        <w:rPr>
          <w:rFonts w:cstheme="minorHAnsi"/>
          <w:sz w:val="24"/>
          <w:szCs w:val="24"/>
        </w:rPr>
      </w:pPr>
      <w:r w:rsidRPr="00387CDE">
        <w:rPr>
          <w:rFonts w:cstheme="minorHAnsi"/>
          <w:sz w:val="24"/>
          <w:szCs w:val="24"/>
        </w:rPr>
        <w:t xml:space="preserve">  4.  Magical Giant Leviathan (Enormous Giant Sea Creature) </w:t>
      </w:r>
    </w:p>
    <w:p w:rsidR="000027AC" w:rsidRPr="00387CDE" w:rsidRDefault="000027AC" w:rsidP="000027AC">
      <w:pPr>
        <w:jc w:val="both"/>
        <w:rPr>
          <w:rFonts w:cstheme="minorHAnsi"/>
          <w:sz w:val="24"/>
          <w:szCs w:val="24"/>
        </w:rPr>
      </w:pPr>
      <w:r w:rsidRPr="00387CDE">
        <w:rPr>
          <w:rFonts w:cstheme="minorHAnsi"/>
          <w:sz w:val="24"/>
          <w:szCs w:val="24"/>
        </w:rPr>
        <w:t xml:space="preserve">  5.  Magical Giant Ziz (Enormous Giant Winged Griffin Bird)</w:t>
      </w:r>
    </w:p>
    <w:p w:rsidR="000027AC" w:rsidRPr="00387CDE" w:rsidRDefault="000027AC" w:rsidP="000027AC">
      <w:pPr>
        <w:jc w:val="both"/>
        <w:rPr>
          <w:rFonts w:cstheme="minorHAnsi"/>
          <w:sz w:val="24"/>
          <w:szCs w:val="24"/>
        </w:rPr>
      </w:pPr>
      <w:r w:rsidRPr="00387CDE">
        <w:rPr>
          <w:rFonts w:cstheme="minorHAnsi"/>
          <w:sz w:val="24"/>
          <w:szCs w:val="24"/>
        </w:rPr>
        <w:t xml:space="preserve">  6.  Magical Giant Fauns (Enormous Giant Fauns---Half-Goat &amp; Half-Human) </w:t>
      </w:r>
    </w:p>
    <w:p w:rsidR="000027AC" w:rsidRPr="00387CDE" w:rsidRDefault="000027AC" w:rsidP="000027AC">
      <w:pPr>
        <w:jc w:val="both"/>
        <w:rPr>
          <w:rFonts w:cstheme="minorHAnsi"/>
          <w:sz w:val="24"/>
          <w:szCs w:val="24"/>
        </w:rPr>
      </w:pPr>
      <w:r w:rsidRPr="00387CDE">
        <w:rPr>
          <w:rFonts w:cstheme="minorHAnsi"/>
          <w:sz w:val="24"/>
          <w:szCs w:val="24"/>
        </w:rPr>
        <w:t xml:space="preserve">  7.  Magical Giant 2 Horned Ram-Men (Enormous Giant Horned Ram-Men)</w:t>
      </w:r>
    </w:p>
    <w:p w:rsidR="000027AC" w:rsidRPr="00387CDE" w:rsidRDefault="000027AC" w:rsidP="000027AC">
      <w:pPr>
        <w:jc w:val="both"/>
        <w:rPr>
          <w:rFonts w:cstheme="minorHAnsi"/>
          <w:sz w:val="24"/>
          <w:szCs w:val="24"/>
        </w:rPr>
      </w:pPr>
      <w:r w:rsidRPr="00387CDE">
        <w:rPr>
          <w:rFonts w:cstheme="minorHAnsi"/>
          <w:sz w:val="24"/>
          <w:szCs w:val="24"/>
        </w:rPr>
        <w:t xml:space="preserve">  8.   Magical Giant Centaurs (Enormous Giant Centaurs---Half-Horse &amp; Half-Human) </w:t>
      </w:r>
    </w:p>
    <w:p w:rsidR="000027AC" w:rsidRPr="00387CDE" w:rsidRDefault="000027AC" w:rsidP="000027AC">
      <w:pPr>
        <w:jc w:val="both"/>
        <w:rPr>
          <w:rFonts w:cstheme="minorHAnsi"/>
          <w:sz w:val="24"/>
          <w:szCs w:val="24"/>
        </w:rPr>
      </w:pPr>
      <w:r w:rsidRPr="00387CDE">
        <w:rPr>
          <w:rFonts w:cstheme="minorHAnsi"/>
          <w:sz w:val="24"/>
          <w:szCs w:val="24"/>
        </w:rPr>
        <w:t xml:space="preserve">  9.   Magical Giant Winged Lion Man (Enormous Giant Winged Lion Man)</w:t>
      </w:r>
    </w:p>
    <w:p w:rsidR="000027AC" w:rsidRPr="00387CDE" w:rsidRDefault="000027AC" w:rsidP="000027AC">
      <w:pPr>
        <w:jc w:val="both"/>
        <w:rPr>
          <w:rFonts w:cstheme="minorHAnsi"/>
          <w:sz w:val="24"/>
          <w:szCs w:val="24"/>
        </w:rPr>
      </w:pPr>
      <w:r w:rsidRPr="00387CDE">
        <w:rPr>
          <w:rFonts w:cstheme="minorHAnsi"/>
          <w:sz w:val="24"/>
          <w:szCs w:val="24"/>
        </w:rPr>
        <w:t xml:space="preserve">  10. Magical Giant Bear Man (Enormous Giant Devouring Bear)</w:t>
      </w:r>
    </w:p>
    <w:p w:rsidR="000027AC" w:rsidRPr="00387CDE" w:rsidRDefault="000027AC" w:rsidP="000027AC">
      <w:pPr>
        <w:jc w:val="both"/>
        <w:rPr>
          <w:rFonts w:cstheme="minorHAnsi"/>
          <w:sz w:val="24"/>
          <w:szCs w:val="24"/>
        </w:rPr>
      </w:pPr>
      <w:r w:rsidRPr="00387CDE">
        <w:rPr>
          <w:rFonts w:cstheme="minorHAnsi"/>
          <w:sz w:val="24"/>
          <w:szCs w:val="24"/>
        </w:rPr>
        <w:t xml:space="preserve">  11. Magical Giant Leopard Man (Enormous Giant Winged Leopard Man)</w:t>
      </w:r>
    </w:p>
    <w:p w:rsidR="000027AC" w:rsidRPr="00387CDE" w:rsidRDefault="000027AC" w:rsidP="000027AC">
      <w:pPr>
        <w:jc w:val="both"/>
        <w:rPr>
          <w:rFonts w:cstheme="minorHAnsi"/>
          <w:sz w:val="24"/>
          <w:szCs w:val="24"/>
        </w:rPr>
      </w:pPr>
      <w:r w:rsidRPr="00387CDE">
        <w:rPr>
          <w:rFonts w:cstheme="minorHAnsi"/>
          <w:sz w:val="24"/>
          <w:szCs w:val="24"/>
        </w:rPr>
        <w:t xml:space="preserve">  12. Magical Giant Horned Dragon Man (Enormous Giant Horned Dragon Man)</w:t>
      </w:r>
    </w:p>
    <w:p w:rsidR="000027AC" w:rsidRPr="00387CDE" w:rsidRDefault="000027AC" w:rsidP="000027AC">
      <w:pPr>
        <w:jc w:val="both"/>
        <w:rPr>
          <w:rFonts w:cstheme="minorHAnsi"/>
          <w:sz w:val="24"/>
          <w:szCs w:val="24"/>
        </w:rPr>
      </w:pPr>
      <w:r w:rsidRPr="00387CDE">
        <w:rPr>
          <w:rFonts w:cstheme="minorHAnsi"/>
          <w:sz w:val="24"/>
          <w:szCs w:val="24"/>
        </w:rPr>
        <w:t xml:space="preserve">  13. Magical Giant 4 Horned Craftsmen (Enormous Giant Horned Craftsmen) </w:t>
      </w:r>
    </w:p>
    <w:p w:rsidR="000027AC" w:rsidRPr="00387CDE" w:rsidRDefault="000027AC" w:rsidP="000027AC">
      <w:pPr>
        <w:jc w:val="both"/>
        <w:rPr>
          <w:rFonts w:cstheme="minorHAnsi"/>
          <w:sz w:val="24"/>
          <w:szCs w:val="24"/>
        </w:rPr>
      </w:pPr>
      <w:r w:rsidRPr="00387CDE">
        <w:rPr>
          <w:rFonts w:cstheme="minorHAnsi"/>
          <w:sz w:val="24"/>
          <w:szCs w:val="24"/>
        </w:rPr>
        <w:t xml:space="preserve">  14. Magical Giant 4 Horsemen (Enormous Giant Horsemen)</w:t>
      </w:r>
    </w:p>
    <w:p w:rsidR="000027AC" w:rsidRPr="00387CDE" w:rsidRDefault="000027AC" w:rsidP="000027AC">
      <w:pPr>
        <w:jc w:val="both"/>
        <w:rPr>
          <w:rFonts w:cstheme="minorHAnsi"/>
          <w:sz w:val="24"/>
          <w:szCs w:val="24"/>
        </w:rPr>
      </w:pPr>
      <w:r w:rsidRPr="00387CDE">
        <w:rPr>
          <w:rFonts w:cstheme="minorHAnsi"/>
          <w:sz w:val="24"/>
          <w:szCs w:val="24"/>
        </w:rPr>
        <w:t xml:space="preserve">  15. Magical Giant Locusts-like Men (Enormous Giant Locust Faced Winged Men) </w:t>
      </w:r>
    </w:p>
    <w:p w:rsidR="000027AC" w:rsidRPr="00387CDE" w:rsidRDefault="000027AC" w:rsidP="000027AC">
      <w:pPr>
        <w:jc w:val="both"/>
        <w:rPr>
          <w:rFonts w:cstheme="minorHAnsi"/>
          <w:sz w:val="24"/>
          <w:szCs w:val="24"/>
        </w:rPr>
      </w:pPr>
      <w:r w:rsidRPr="00387CDE">
        <w:rPr>
          <w:rFonts w:cstheme="minorHAnsi"/>
          <w:sz w:val="24"/>
          <w:szCs w:val="24"/>
        </w:rPr>
        <w:t xml:space="preserve">  16. Magical Giant Undead Giant Men called Zombies (Enormous Undead Giant Men)</w:t>
      </w:r>
    </w:p>
    <w:p w:rsidR="000027AC" w:rsidRPr="00387CDE" w:rsidRDefault="000027AC" w:rsidP="000027AC">
      <w:pPr>
        <w:jc w:val="both"/>
        <w:rPr>
          <w:rFonts w:cstheme="minorHAnsi"/>
          <w:sz w:val="24"/>
          <w:szCs w:val="24"/>
        </w:rPr>
      </w:pPr>
      <w:r w:rsidRPr="00387CDE">
        <w:rPr>
          <w:rFonts w:cstheme="minorHAnsi"/>
          <w:sz w:val="24"/>
          <w:szCs w:val="24"/>
        </w:rPr>
        <w:t xml:space="preserve">  17. Magical Giant Living Skeletons (Enormous Living Giant Skeletons)</w:t>
      </w:r>
    </w:p>
    <w:p w:rsidR="000027AC" w:rsidRPr="00387CDE" w:rsidRDefault="000027AC" w:rsidP="000027AC">
      <w:pPr>
        <w:jc w:val="both"/>
        <w:rPr>
          <w:rFonts w:cstheme="minorHAnsi"/>
          <w:sz w:val="24"/>
          <w:szCs w:val="24"/>
        </w:rPr>
      </w:pPr>
      <w:r w:rsidRPr="00387CDE">
        <w:rPr>
          <w:rFonts w:cstheme="minorHAnsi"/>
          <w:sz w:val="24"/>
          <w:szCs w:val="24"/>
        </w:rPr>
        <w:t xml:space="preserve">  18. Magical Giant God-like Ghosts (Enormous Giants God-like Ghosts)</w:t>
      </w:r>
    </w:p>
    <w:p w:rsidR="000027AC" w:rsidRPr="00387CDE" w:rsidRDefault="000027AC" w:rsidP="000027AC">
      <w:pPr>
        <w:jc w:val="both"/>
        <w:rPr>
          <w:rFonts w:cstheme="minorHAnsi"/>
          <w:sz w:val="24"/>
          <w:szCs w:val="24"/>
        </w:rPr>
      </w:pPr>
      <w:r w:rsidRPr="00387CDE">
        <w:rPr>
          <w:rFonts w:cstheme="minorHAnsi"/>
          <w:sz w:val="24"/>
          <w:szCs w:val="24"/>
        </w:rPr>
        <w:t xml:space="preserve">  19. The Animal Kingdom concerning Unclean Meats in the Jewish Law</w:t>
      </w:r>
    </w:p>
    <w:p w:rsidR="000027AC" w:rsidRPr="00387CDE" w:rsidRDefault="000027AC" w:rsidP="000027AC">
      <w:pPr>
        <w:jc w:val="both"/>
        <w:rPr>
          <w:rFonts w:cstheme="minorHAnsi"/>
          <w:sz w:val="24"/>
          <w:szCs w:val="24"/>
        </w:rPr>
      </w:pPr>
      <w:r w:rsidRPr="00387CDE">
        <w:rPr>
          <w:rFonts w:cstheme="minorHAnsi"/>
          <w:sz w:val="24"/>
          <w:szCs w:val="24"/>
        </w:rPr>
        <w:t>The Two Armors used to protect us from Forbidden Magical Arts in the Tree of Knowledge of Good and Evil</w:t>
      </w:r>
    </w:p>
    <w:p w:rsidR="000027AC" w:rsidRPr="00387CDE" w:rsidRDefault="000027AC" w:rsidP="000027AC">
      <w:pPr>
        <w:jc w:val="both"/>
        <w:rPr>
          <w:rFonts w:cstheme="minorHAnsi"/>
          <w:sz w:val="24"/>
          <w:szCs w:val="24"/>
        </w:rPr>
      </w:pPr>
      <w:r w:rsidRPr="00387CDE">
        <w:rPr>
          <w:rFonts w:cstheme="minorHAnsi"/>
          <w:sz w:val="24"/>
          <w:szCs w:val="24"/>
        </w:rPr>
        <w:t xml:space="preserve">  a. Armor of Salvation</w:t>
      </w:r>
    </w:p>
    <w:p w:rsidR="000027AC" w:rsidRPr="00387CDE" w:rsidRDefault="000027AC" w:rsidP="000027AC">
      <w:pPr>
        <w:jc w:val="both"/>
        <w:rPr>
          <w:rFonts w:cstheme="minorHAnsi"/>
          <w:sz w:val="24"/>
          <w:szCs w:val="24"/>
        </w:rPr>
      </w:pPr>
      <w:r w:rsidRPr="00387CDE">
        <w:rPr>
          <w:rFonts w:cstheme="minorHAnsi"/>
          <w:sz w:val="24"/>
          <w:szCs w:val="24"/>
        </w:rPr>
        <w:t xml:space="preserve">  b. Armor of Jealousy</w:t>
      </w:r>
    </w:p>
    <w:p w:rsidR="000027AC" w:rsidRPr="00387CDE" w:rsidRDefault="000027AC" w:rsidP="000027AC">
      <w:pPr>
        <w:jc w:val="both"/>
        <w:rPr>
          <w:rFonts w:cstheme="minorHAnsi"/>
          <w:sz w:val="24"/>
          <w:szCs w:val="24"/>
        </w:rPr>
      </w:pPr>
      <w:r w:rsidRPr="00387CDE">
        <w:rPr>
          <w:rFonts w:cstheme="minorHAnsi"/>
          <w:sz w:val="24"/>
          <w:szCs w:val="24"/>
        </w:rPr>
        <w:t>The Mitzvot Law of 30 orders</w:t>
      </w:r>
    </w:p>
    <w:p w:rsidR="000027AC" w:rsidRPr="00387CDE" w:rsidRDefault="000027AC" w:rsidP="000027AC">
      <w:pPr>
        <w:jc w:val="both"/>
        <w:rPr>
          <w:rFonts w:cstheme="minorHAnsi"/>
          <w:sz w:val="24"/>
          <w:szCs w:val="24"/>
        </w:rPr>
      </w:pPr>
      <w:r w:rsidRPr="00387CDE">
        <w:rPr>
          <w:rFonts w:cstheme="minorHAnsi"/>
          <w:sz w:val="24"/>
          <w:szCs w:val="24"/>
        </w:rPr>
        <w:t xml:space="preserve">Chapter 5: What does the Bible say about Marital Sexual Eros Love? </w:t>
      </w:r>
    </w:p>
    <w:p w:rsidR="000027AC" w:rsidRPr="00387CDE" w:rsidRDefault="000027AC" w:rsidP="000027AC">
      <w:pPr>
        <w:jc w:val="both"/>
        <w:rPr>
          <w:rFonts w:cstheme="minorHAnsi"/>
          <w:sz w:val="24"/>
          <w:szCs w:val="24"/>
        </w:rPr>
      </w:pPr>
      <w:r w:rsidRPr="00387CDE">
        <w:rPr>
          <w:rFonts w:cstheme="minorHAnsi"/>
          <w:sz w:val="24"/>
          <w:szCs w:val="24"/>
        </w:rPr>
        <w:t>Conclusion</w:t>
      </w:r>
    </w:p>
    <w:p w:rsidR="000027AC" w:rsidRPr="00387CDE" w:rsidRDefault="000027AC" w:rsidP="000027AC">
      <w:pPr>
        <w:jc w:val="center"/>
        <w:rPr>
          <w:rFonts w:cstheme="minorHAnsi"/>
          <w:b/>
          <w:sz w:val="24"/>
          <w:szCs w:val="24"/>
        </w:rPr>
      </w:pPr>
      <w:r w:rsidRPr="00387CDE">
        <w:rPr>
          <w:rFonts w:cstheme="minorHAnsi"/>
          <w:b/>
          <w:sz w:val="24"/>
          <w:szCs w:val="24"/>
        </w:rPr>
        <w:t>Chapter 1: What is Magic?</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87CDE">
        <w:rPr>
          <w:rFonts w:cstheme="minorHAnsi"/>
          <w:b/>
          <w:i/>
          <w:sz w:val="24"/>
          <w:szCs w:val="24"/>
        </w:rPr>
        <w:t xml:space="preserve">magicus </w:t>
      </w:r>
      <w:r w:rsidRPr="00387CDE">
        <w:rPr>
          <w:rFonts w:cstheme="minorHAnsi"/>
          <w:sz w:val="24"/>
          <w:szCs w:val="24"/>
        </w:rPr>
        <w:t xml:space="preserve">and from the Greek word meaning </w:t>
      </w:r>
      <w:r w:rsidRPr="00387CDE">
        <w:rPr>
          <w:rFonts w:cstheme="minorHAnsi"/>
          <w:b/>
          <w:i/>
          <w:sz w:val="24"/>
          <w:szCs w:val="24"/>
        </w:rPr>
        <w:t>magikos</w:t>
      </w:r>
      <w:r w:rsidRPr="00387CDE">
        <w:rPr>
          <w:rFonts w:cstheme="minorHAnsi"/>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87CDE">
        <w:rPr>
          <w:rFonts w:cstheme="minorHAnsi"/>
          <w:sz w:val="24"/>
          <w:szCs w:val="24"/>
          <w:vertAlign w:val="superscript"/>
        </w:rPr>
        <w:t>nd</w:t>
      </w:r>
      <w:r w:rsidRPr="00387CDE">
        <w:rPr>
          <w:rFonts w:cstheme="minorHAnsi"/>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87CDE">
        <w:rPr>
          <w:rFonts w:cstheme="minorHAnsi"/>
          <w:sz w:val="24"/>
          <w:szCs w:val="24"/>
          <w:vertAlign w:val="superscript"/>
        </w:rPr>
        <w:t>st</w:t>
      </w:r>
      <w:r w:rsidRPr="00387CDE">
        <w:rPr>
          <w:rFonts w:cstheme="minorHAnsi"/>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87CDE">
        <w:rPr>
          <w:rFonts w:cstheme="minorHAnsi"/>
          <w:b/>
          <w:sz w:val="24"/>
          <w:szCs w:val="24"/>
        </w:rPr>
        <w:t>The Lord Yah and the Blessing and Cursing in the Holy Bible</w:t>
      </w:r>
      <w:r w:rsidRPr="00387CDE">
        <w:rPr>
          <w:rFonts w:cstheme="minorHAnsi"/>
          <w:sz w:val="24"/>
          <w:szCs w:val="24"/>
        </w:rPr>
        <w:t xml:space="preserv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027AC" w:rsidRPr="00387CDE" w:rsidRDefault="000027AC" w:rsidP="000027AC">
      <w:pPr>
        <w:jc w:val="center"/>
        <w:rPr>
          <w:rFonts w:cstheme="minorHAnsi"/>
          <w:b/>
          <w:sz w:val="24"/>
          <w:szCs w:val="24"/>
        </w:rPr>
      </w:pPr>
      <w:r w:rsidRPr="00387CDE">
        <w:rPr>
          <w:rFonts w:cstheme="minorHAnsi"/>
          <w:b/>
          <w:sz w:val="24"/>
          <w:szCs w:val="24"/>
        </w:rPr>
        <w:t>Christianity with Holy Permissible Magic linked to the Tree of Life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87CDE">
        <w:rPr>
          <w:rFonts w:cstheme="minorHAnsi"/>
          <w:b/>
          <w:sz w:val="24"/>
          <w:szCs w:val="24"/>
        </w:rPr>
        <w:t>fire against fire</w:t>
      </w:r>
      <w:r w:rsidRPr="00387CDE">
        <w:rPr>
          <w:rFonts w:cstheme="minorHAnsi"/>
          <w:sz w:val="24"/>
          <w:szCs w:val="24"/>
        </w:rPr>
        <w:t>”, in which the magicians in the 1</w:t>
      </w:r>
      <w:r w:rsidRPr="00387CDE">
        <w:rPr>
          <w:rFonts w:cstheme="minorHAnsi"/>
          <w:sz w:val="24"/>
          <w:szCs w:val="24"/>
          <w:vertAlign w:val="superscript"/>
        </w:rPr>
        <w:t xml:space="preserve">st </w:t>
      </w:r>
      <w:r w:rsidRPr="00387CDE">
        <w:rPr>
          <w:rFonts w:cstheme="minorHAnsi"/>
          <w:sz w:val="24"/>
          <w:szCs w:val="24"/>
        </w:rPr>
        <w:t>two plagues did conjure up the same thing that Moses’ Rod of God did in turning the waters into blood (</w:t>
      </w:r>
      <w:r w:rsidRPr="00387CDE">
        <w:rPr>
          <w:rFonts w:cstheme="minorHAnsi"/>
          <w:b/>
          <w:sz w:val="24"/>
          <w:szCs w:val="24"/>
        </w:rPr>
        <w:t>Nisan</w:t>
      </w:r>
      <w:r w:rsidRPr="00387CDE">
        <w:rPr>
          <w:rFonts w:cstheme="minorHAnsi"/>
          <w:sz w:val="24"/>
          <w:szCs w:val="24"/>
        </w:rPr>
        <w:t xml:space="preserve"> from March 21</w:t>
      </w:r>
      <w:r w:rsidRPr="00387CDE">
        <w:rPr>
          <w:rFonts w:cstheme="minorHAnsi"/>
          <w:sz w:val="24"/>
          <w:szCs w:val="24"/>
          <w:vertAlign w:val="superscript"/>
        </w:rPr>
        <w:t xml:space="preserve">st </w:t>
      </w:r>
      <w:r w:rsidRPr="00387CDE">
        <w:rPr>
          <w:rFonts w:cstheme="minorHAnsi"/>
          <w:sz w:val="24"/>
          <w:szCs w:val="24"/>
        </w:rPr>
        <w:t>to April 21</w:t>
      </w:r>
      <w:r w:rsidRPr="00387CDE">
        <w:rPr>
          <w:rFonts w:cstheme="minorHAnsi"/>
          <w:sz w:val="24"/>
          <w:szCs w:val="24"/>
          <w:vertAlign w:val="superscript"/>
        </w:rPr>
        <w:t xml:space="preserve">st </w:t>
      </w:r>
      <w:r w:rsidRPr="00387CDE">
        <w:rPr>
          <w:rFonts w:cstheme="minorHAnsi"/>
          <w:sz w:val="24"/>
          <w:szCs w:val="24"/>
        </w:rPr>
        <w:t>in Exodus 7:19) &amp; bringing up the frogs (</w:t>
      </w:r>
      <w:r w:rsidRPr="00387CDE">
        <w:rPr>
          <w:rFonts w:cstheme="minorHAnsi"/>
          <w:b/>
          <w:sz w:val="24"/>
          <w:szCs w:val="24"/>
        </w:rPr>
        <w:t>Ab</w:t>
      </w:r>
      <w:r w:rsidRPr="00387CDE">
        <w:rPr>
          <w:rFonts w:cstheme="minorHAnsi"/>
          <w:sz w:val="24"/>
          <w:szCs w:val="24"/>
        </w:rPr>
        <w:t xml:space="preserve"> from July 21</w:t>
      </w:r>
      <w:r w:rsidRPr="00387CDE">
        <w:rPr>
          <w:rFonts w:cstheme="minorHAnsi"/>
          <w:sz w:val="24"/>
          <w:szCs w:val="24"/>
          <w:vertAlign w:val="superscript"/>
        </w:rPr>
        <w:t xml:space="preserve">st </w:t>
      </w:r>
      <w:r w:rsidRPr="00387CDE">
        <w:rPr>
          <w:rFonts w:cstheme="minorHAnsi"/>
          <w:sz w:val="24"/>
          <w:szCs w:val="24"/>
        </w:rPr>
        <w:t>to August 21</w:t>
      </w:r>
      <w:r w:rsidRPr="00387CDE">
        <w:rPr>
          <w:rFonts w:cstheme="minorHAnsi"/>
          <w:sz w:val="24"/>
          <w:szCs w:val="24"/>
          <w:vertAlign w:val="superscript"/>
        </w:rPr>
        <w:t xml:space="preserve">st </w:t>
      </w:r>
      <w:r w:rsidRPr="00387CDE">
        <w:rPr>
          <w:rFonts w:cstheme="minorHAnsi"/>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87CDE">
        <w:rPr>
          <w:rFonts w:cstheme="minorHAnsi"/>
          <w:b/>
          <w:sz w:val="24"/>
          <w:szCs w:val="24"/>
        </w:rPr>
        <w:t>Jambres</w:t>
      </w:r>
      <w:r w:rsidRPr="00387CDE">
        <w:rPr>
          <w:rFonts w:cstheme="minorHAnsi"/>
          <w:sz w:val="24"/>
          <w:szCs w:val="24"/>
        </w:rPr>
        <w:t xml:space="preserve"> (Mamre, Mambres or Jamberes) &amp; </w:t>
      </w:r>
      <w:r w:rsidRPr="00387CDE">
        <w:rPr>
          <w:rFonts w:cstheme="minorHAnsi"/>
          <w:b/>
          <w:sz w:val="24"/>
          <w:szCs w:val="24"/>
        </w:rPr>
        <w:t xml:space="preserve">Jannes </w:t>
      </w:r>
      <w:r w:rsidRPr="00387CDE">
        <w:rPr>
          <w:rFonts w:cstheme="minorHAnsi"/>
          <w:sz w:val="24"/>
          <w:szCs w:val="24"/>
        </w:rPr>
        <w:t>(Johanai, Iannes or Janis) who resisted the truth, Men of corrupt minds &amp; disapproved in the faith in 2</w:t>
      </w:r>
      <w:r w:rsidRPr="00387CDE">
        <w:rPr>
          <w:rFonts w:cstheme="minorHAnsi"/>
          <w:sz w:val="24"/>
          <w:szCs w:val="24"/>
          <w:vertAlign w:val="superscript"/>
        </w:rPr>
        <w:t xml:space="preserve">nd </w:t>
      </w:r>
      <w:r w:rsidRPr="00387CDE">
        <w:rPr>
          <w:rFonts w:cstheme="minorHAnsi"/>
          <w:sz w:val="24"/>
          <w:szCs w:val="24"/>
        </w:rPr>
        <w:t>Timothy 3:8-9. The 3</w:t>
      </w:r>
      <w:r w:rsidRPr="00387CDE">
        <w:rPr>
          <w:rFonts w:cstheme="minorHAnsi"/>
          <w:sz w:val="24"/>
          <w:szCs w:val="24"/>
          <w:vertAlign w:val="superscript"/>
        </w:rPr>
        <w:t xml:space="preserve">rd </w:t>
      </w:r>
      <w:r w:rsidRPr="00387CDE">
        <w:rPr>
          <w:rFonts w:cstheme="minorHAnsi"/>
          <w:sz w:val="24"/>
          <w:szCs w:val="24"/>
        </w:rPr>
        <w:t>plague involved the Rod of God bringing forth lice (</w:t>
      </w:r>
      <w:r w:rsidRPr="00387CDE">
        <w:rPr>
          <w:rFonts w:cstheme="minorHAnsi"/>
          <w:b/>
          <w:sz w:val="24"/>
          <w:szCs w:val="24"/>
        </w:rPr>
        <w:t xml:space="preserve">Elul </w:t>
      </w:r>
      <w:r w:rsidRPr="00387CDE">
        <w:rPr>
          <w:rFonts w:cstheme="minorHAnsi"/>
          <w:sz w:val="24"/>
          <w:szCs w:val="24"/>
        </w:rPr>
        <w:t>from August 21</w:t>
      </w:r>
      <w:r w:rsidRPr="00387CDE">
        <w:rPr>
          <w:rFonts w:cstheme="minorHAnsi"/>
          <w:sz w:val="24"/>
          <w:szCs w:val="24"/>
          <w:vertAlign w:val="superscript"/>
        </w:rPr>
        <w:t xml:space="preserve">st </w:t>
      </w:r>
      <w:r w:rsidRPr="00387CDE">
        <w:rPr>
          <w:rFonts w:cstheme="minorHAnsi"/>
          <w:sz w:val="24"/>
          <w:szCs w:val="24"/>
        </w:rPr>
        <w:t>to September 21</w:t>
      </w:r>
      <w:r w:rsidRPr="00387CDE">
        <w:rPr>
          <w:rFonts w:cstheme="minorHAnsi"/>
          <w:sz w:val="24"/>
          <w:szCs w:val="24"/>
          <w:vertAlign w:val="superscript"/>
        </w:rPr>
        <w:t xml:space="preserve">st </w:t>
      </w:r>
      <w:r w:rsidRPr="00387CDE">
        <w:rPr>
          <w:rFonts w:cstheme="minorHAnsi"/>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87CDE">
        <w:rPr>
          <w:rFonts w:cstheme="minorHAnsi"/>
          <w:sz w:val="24"/>
          <w:szCs w:val="24"/>
          <w:vertAlign w:val="superscript"/>
        </w:rPr>
        <w:t xml:space="preserve">th </w:t>
      </w:r>
      <w:r w:rsidRPr="00387CDE">
        <w:rPr>
          <w:rFonts w:cstheme="minorHAnsi"/>
          <w:sz w:val="24"/>
          <w:szCs w:val="24"/>
        </w:rPr>
        <w:t>plague involved flies (</w:t>
      </w:r>
      <w:r w:rsidRPr="00387CDE">
        <w:rPr>
          <w:rFonts w:cstheme="minorHAnsi"/>
          <w:b/>
          <w:sz w:val="24"/>
          <w:szCs w:val="24"/>
        </w:rPr>
        <w:t xml:space="preserve">Tishri </w:t>
      </w:r>
      <w:r w:rsidRPr="00387CDE">
        <w:rPr>
          <w:rFonts w:cstheme="minorHAnsi"/>
          <w:sz w:val="24"/>
          <w:szCs w:val="24"/>
        </w:rPr>
        <w:t>from September 21</w:t>
      </w:r>
      <w:r w:rsidRPr="00387CDE">
        <w:rPr>
          <w:rFonts w:cstheme="minorHAnsi"/>
          <w:sz w:val="24"/>
          <w:szCs w:val="24"/>
          <w:vertAlign w:val="superscript"/>
        </w:rPr>
        <w:t xml:space="preserve">st </w:t>
      </w:r>
      <w:r w:rsidRPr="00387CDE">
        <w:rPr>
          <w:rFonts w:cstheme="minorHAnsi"/>
          <w:sz w:val="24"/>
          <w:szCs w:val="24"/>
        </w:rPr>
        <w:t>to October 21</w:t>
      </w:r>
      <w:r w:rsidRPr="00387CDE">
        <w:rPr>
          <w:rFonts w:cstheme="minorHAnsi"/>
          <w:sz w:val="24"/>
          <w:szCs w:val="24"/>
          <w:vertAlign w:val="superscript"/>
        </w:rPr>
        <w:t xml:space="preserve">st </w:t>
      </w:r>
      <w:r w:rsidRPr="00387CDE">
        <w:rPr>
          <w:rFonts w:cstheme="minorHAnsi"/>
          <w:sz w:val="24"/>
          <w:szCs w:val="24"/>
        </w:rPr>
        <w:t>in Exodus 8:24) which the swarm of flies entered the houses of the Egyptians and the Lord put a difference between My people and Your people. The 5</w:t>
      </w:r>
      <w:r w:rsidRPr="00387CDE">
        <w:rPr>
          <w:rFonts w:cstheme="minorHAnsi"/>
          <w:sz w:val="24"/>
          <w:szCs w:val="24"/>
          <w:vertAlign w:val="superscript"/>
        </w:rPr>
        <w:t xml:space="preserve">th </w:t>
      </w:r>
      <w:r w:rsidRPr="00387CDE">
        <w:rPr>
          <w:rFonts w:cstheme="minorHAnsi"/>
          <w:sz w:val="24"/>
          <w:szCs w:val="24"/>
        </w:rPr>
        <w:t>plague involved the livestock diseased (</w:t>
      </w:r>
      <w:r w:rsidRPr="00387CDE">
        <w:rPr>
          <w:rFonts w:cstheme="minorHAnsi"/>
          <w:b/>
          <w:sz w:val="24"/>
          <w:szCs w:val="24"/>
        </w:rPr>
        <w:t>Cheshvan—Heshvan</w:t>
      </w:r>
      <w:r w:rsidRPr="00387CDE">
        <w:rPr>
          <w:rFonts w:cstheme="minorHAnsi"/>
          <w:sz w:val="24"/>
          <w:szCs w:val="24"/>
        </w:rPr>
        <w:t xml:space="preserve"> from October 21</w:t>
      </w:r>
      <w:r w:rsidRPr="00387CDE">
        <w:rPr>
          <w:rFonts w:cstheme="minorHAnsi"/>
          <w:sz w:val="24"/>
          <w:szCs w:val="24"/>
          <w:vertAlign w:val="superscript"/>
        </w:rPr>
        <w:t xml:space="preserve">st </w:t>
      </w:r>
      <w:r w:rsidRPr="00387CDE">
        <w:rPr>
          <w:rFonts w:cstheme="minorHAnsi"/>
          <w:sz w:val="24"/>
          <w:szCs w:val="24"/>
        </w:rPr>
        <w:t>to November 21</w:t>
      </w:r>
      <w:r w:rsidRPr="00387CDE">
        <w:rPr>
          <w:rFonts w:cstheme="minorHAnsi"/>
          <w:sz w:val="24"/>
          <w:szCs w:val="24"/>
          <w:vertAlign w:val="superscript"/>
        </w:rPr>
        <w:t xml:space="preserve">st </w:t>
      </w:r>
      <w:r w:rsidRPr="00387CDE">
        <w:rPr>
          <w:rFonts w:cstheme="minorHAnsi"/>
          <w:sz w:val="24"/>
          <w:szCs w:val="24"/>
        </w:rPr>
        <w:t>in Exodus 9:3) on the cattle, donkeys, camels, sheep and horses. The Lord put a difference between Israel’s livestock and the Egyptians livestock. The 6</w:t>
      </w:r>
      <w:r w:rsidRPr="00387CDE">
        <w:rPr>
          <w:rFonts w:cstheme="minorHAnsi"/>
          <w:sz w:val="24"/>
          <w:szCs w:val="24"/>
          <w:vertAlign w:val="superscript"/>
        </w:rPr>
        <w:t xml:space="preserve">th </w:t>
      </w:r>
      <w:r w:rsidRPr="00387CDE">
        <w:rPr>
          <w:rFonts w:cstheme="minorHAnsi"/>
          <w:sz w:val="24"/>
          <w:szCs w:val="24"/>
        </w:rPr>
        <w:t>plague involved boils (</w:t>
      </w:r>
      <w:r w:rsidRPr="00387CDE">
        <w:rPr>
          <w:rFonts w:cstheme="minorHAnsi"/>
          <w:b/>
          <w:sz w:val="24"/>
          <w:szCs w:val="24"/>
        </w:rPr>
        <w:t>Kislev—Chislev</w:t>
      </w:r>
      <w:r w:rsidRPr="00387CDE">
        <w:rPr>
          <w:rFonts w:cstheme="minorHAnsi"/>
          <w:sz w:val="24"/>
          <w:szCs w:val="24"/>
        </w:rPr>
        <w:t xml:space="preserve"> from November 21</w:t>
      </w:r>
      <w:r w:rsidRPr="00387CDE">
        <w:rPr>
          <w:rFonts w:cstheme="minorHAnsi"/>
          <w:sz w:val="24"/>
          <w:szCs w:val="24"/>
          <w:vertAlign w:val="superscript"/>
        </w:rPr>
        <w:t xml:space="preserve">st </w:t>
      </w:r>
      <w:r w:rsidRPr="00387CDE">
        <w:rPr>
          <w:rFonts w:cstheme="minorHAnsi"/>
          <w:sz w:val="24"/>
          <w:szCs w:val="24"/>
        </w:rPr>
        <w:t>to December 21</w:t>
      </w:r>
      <w:r w:rsidRPr="00387CDE">
        <w:rPr>
          <w:rFonts w:cstheme="minorHAnsi"/>
          <w:sz w:val="24"/>
          <w:szCs w:val="24"/>
          <w:vertAlign w:val="superscript"/>
        </w:rPr>
        <w:t xml:space="preserve">st </w:t>
      </w:r>
      <w:r w:rsidRPr="00387CDE">
        <w:rPr>
          <w:rFonts w:cstheme="minorHAnsi"/>
          <w:sz w:val="24"/>
          <w:szCs w:val="24"/>
        </w:rPr>
        <w:t>in Exodus 9:9) in which the Magicians could not stand for the boils were on the Egyptians, Beasts and the Magicians. The 7</w:t>
      </w:r>
      <w:r w:rsidRPr="00387CDE">
        <w:rPr>
          <w:rFonts w:cstheme="minorHAnsi"/>
          <w:sz w:val="24"/>
          <w:szCs w:val="24"/>
          <w:vertAlign w:val="superscript"/>
        </w:rPr>
        <w:t xml:space="preserve">th </w:t>
      </w:r>
      <w:r w:rsidRPr="00387CDE">
        <w:rPr>
          <w:rFonts w:cstheme="minorHAnsi"/>
          <w:sz w:val="24"/>
          <w:szCs w:val="24"/>
        </w:rPr>
        <w:t>plague involved the hail &amp; fire (</w:t>
      </w:r>
      <w:r w:rsidRPr="00387CDE">
        <w:rPr>
          <w:rFonts w:cstheme="minorHAnsi"/>
          <w:b/>
          <w:sz w:val="24"/>
          <w:szCs w:val="24"/>
        </w:rPr>
        <w:t>Tevet—Tebeth</w:t>
      </w:r>
      <w:r w:rsidRPr="00387CDE">
        <w:rPr>
          <w:rFonts w:cstheme="minorHAnsi"/>
          <w:sz w:val="24"/>
          <w:szCs w:val="24"/>
        </w:rPr>
        <w:t xml:space="preserve"> from December 21</w:t>
      </w:r>
      <w:r w:rsidRPr="00387CDE">
        <w:rPr>
          <w:rFonts w:cstheme="minorHAnsi"/>
          <w:sz w:val="24"/>
          <w:szCs w:val="24"/>
          <w:vertAlign w:val="superscript"/>
        </w:rPr>
        <w:t xml:space="preserve">st </w:t>
      </w:r>
      <w:r w:rsidRPr="00387CDE">
        <w:rPr>
          <w:rFonts w:cstheme="minorHAnsi"/>
          <w:sz w:val="24"/>
          <w:szCs w:val="24"/>
        </w:rPr>
        <w:t>to January 21</w:t>
      </w:r>
      <w:r w:rsidRPr="00387CDE">
        <w:rPr>
          <w:rFonts w:cstheme="minorHAnsi"/>
          <w:sz w:val="24"/>
          <w:szCs w:val="24"/>
          <w:vertAlign w:val="superscript"/>
        </w:rPr>
        <w:t xml:space="preserve">st </w:t>
      </w:r>
      <w:r w:rsidRPr="00387CDE">
        <w:rPr>
          <w:rFonts w:cstheme="minorHAnsi"/>
          <w:sz w:val="24"/>
          <w:szCs w:val="24"/>
        </w:rPr>
        <w:t>in Exodus 9:24) that shall come down on every Man and every Beast in the field and they all shall die. The 8</w:t>
      </w:r>
      <w:r w:rsidRPr="00387CDE">
        <w:rPr>
          <w:rFonts w:cstheme="minorHAnsi"/>
          <w:sz w:val="24"/>
          <w:szCs w:val="24"/>
          <w:vertAlign w:val="superscript"/>
        </w:rPr>
        <w:t xml:space="preserve">th </w:t>
      </w:r>
      <w:r w:rsidRPr="00387CDE">
        <w:rPr>
          <w:rFonts w:cstheme="minorHAnsi"/>
          <w:sz w:val="24"/>
          <w:szCs w:val="24"/>
        </w:rPr>
        <w:t>plague involved the locusts (</w:t>
      </w:r>
      <w:r w:rsidRPr="00387CDE">
        <w:rPr>
          <w:rFonts w:cstheme="minorHAnsi"/>
          <w:b/>
          <w:sz w:val="24"/>
          <w:szCs w:val="24"/>
        </w:rPr>
        <w:t>Shevat—Shebat</w:t>
      </w:r>
      <w:r w:rsidRPr="00387CDE">
        <w:rPr>
          <w:rFonts w:cstheme="minorHAnsi"/>
          <w:sz w:val="24"/>
          <w:szCs w:val="24"/>
        </w:rPr>
        <w:t xml:space="preserve"> from January 21</w:t>
      </w:r>
      <w:r w:rsidRPr="00387CDE">
        <w:rPr>
          <w:rFonts w:cstheme="minorHAnsi"/>
          <w:sz w:val="24"/>
          <w:szCs w:val="24"/>
          <w:vertAlign w:val="superscript"/>
        </w:rPr>
        <w:t xml:space="preserve">st </w:t>
      </w:r>
      <w:r w:rsidRPr="00387CDE">
        <w:rPr>
          <w:rFonts w:cstheme="minorHAnsi"/>
          <w:sz w:val="24"/>
          <w:szCs w:val="24"/>
        </w:rPr>
        <w:t>to February 21</w:t>
      </w:r>
      <w:r w:rsidRPr="00387CDE">
        <w:rPr>
          <w:rFonts w:cstheme="minorHAnsi"/>
          <w:sz w:val="24"/>
          <w:szCs w:val="24"/>
          <w:vertAlign w:val="superscript"/>
        </w:rPr>
        <w:t xml:space="preserve">st </w:t>
      </w:r>
      <w:r w:rsidRPr="00387CDE">
        <w:rPr>
          <w:rFonts w:cstheme="minorHAnsi"/>
          <w:sz w:val="24"/>
          <w:szCs w:val="24"/>
        </w:rPr>
        <w:t>in Exodus 10:4) which shall eat the leftover residue of every green thing and by which the hail did not destroy and shall be in the houses of the Egyptians. The 9</w:t>
      </w:r>
      <w:r w:rsidRPr="00387CDE">
        <w:rPr>
          <w:rFonts w:cstheme="minorHAnsi"/>
          <w:sz w:val="24"/>
          <w:szCs w:val="24"/>
          <w:vertAlign w:val="superscript"/>
        </w:rPr>
        <w:t xml:space="preserve">th </w:t>
      </w:r>
      <w:r w:rsidRPr="00387CDE">
        <w:rPr>
          <w:rFonts w:cstheme="minorHAnsi"/>
          <w:sz w:val="24"/>
          <w:szCs w:val="24"/>
        </w:rPr>
        <w:t>plague involved darkness (</w:t>
      </w:r>
      <w:r w:rsidRPr="00387CDE">
        <w:rPr>
          <w:rFonts w:cstheme="minorHAnsi"/>
          <w:b/>
          <w:sz w:val="24"/>
          <w:szCs w:val="24"/>
        </w:rPr>
        <w:t>Adar</w:t>
      </w:r>
      <w:r w:rsidRPr="00387CDE">
        <w:rPr>
          <w:rFonts w:cstheme="minorHAnsi"/>
          <w:sz w:val="24"/>
          <w:szCs w:val="24"/>
        </w:rPr>
        <w:t xml:space="preserve"> from February 21</w:t>
      </w:r>
      <w:r w:rsidRPr="00387CDE">
        <w:rPr>
          <w:rFonts w:cstheme="minorHAnsi"/>
          <w:sz w:val="24"/>
          <w:szCs w:val="24"/>
          <w:vertAlign w:val="superscript"/>
        </w:rPr>
        <w:t xml:space="preserve">st </w:t>
      </w:r>
      <w:r w:rsidRPr="00387CDE">
        <w:rPr>
          <w:rFonts w:cstheme="minorHAnsi"/>
          <w:sz w:val="24"/>
          <w:szCs w:val="24"/>
        </w:rPr>
        <w:t>to March 21</w:t>
      </w:r>
      <w:r w:rsidRPr="00387CDE">
        <w:rPr>
          <w:rFonts w:cstheme="minorHAnsi"/>
          <w:sz w:val="24"/>
          <w:szCs w:val="24"/>
          <w:vertAlign w:val="superscript"/>
        </w:rPr>
        <w:t xml:space="preserve">st </w:t>
      </w:r>
      <w:r w:rsidRPr="00387CDE">
        <w:rPr>
          <w:rFonts w:cstheme="minorHAnsi"/>
          <w:sz w:val="24"/>
          <w:szCs w:val="24"/>
        </w:rPr>
        <w:t>in Exodus 10:21) shall be over the face of Egypt and this kind of darkness which would even be felt by Man. The 10</w:t>
      </w:r>
      <w:r w:rsidRPr="00387CDE">
        <w:rPr>
          <w:rFonts w:cstheme="minorHAnsi"/>
          <w:sz w:val="24"/>
          <w:szCs w:val="24"/>
          <w:vertAlign w:val="superscript"/>
        </w:rPr>
        <w:t xml:space="preserve">th </w:t>
      </w:r>
      <w:r w:rsidRPr="00387CDE">
        <w:rPr>
          <w:rFonts w:cstheme="minorHAnsi"/>
          <w:sz w:val="24"/>
          <w:szCs w:val="24"/>
        </w:rPr>
        <w:t>plague is the Firstborn to be slain (</w:t>
      </w:r>
      <w:r w:rsidRPr="00387CDE">
        <w:rPr>
          <w:rFonts w:cstheme="minorHAnsi"/>
          <w:b/>
          <w:sz w:val="24"/>
          <w:szCs w:val="24"/>
        </w:rPr>
        <w:t>Nisan</w:t>
      </w:r>
      <w:r w:rsidRPr="00387CDE">
        <w:rPr>
          <w:rFonts w:cstheme="minorHAnsi"/>
          <w:sz w:val="24"/>
          <w:szCs w:val="24"/>
        </w:rPr>
        <w:t xml:space="preserve"> from March 21</w:t>
      </w:r>
      <w:r w:rsidRPr="00387CDE">
        <w:rPr>
          <w:rFonts w:cstheme="minorHAnsi"/>
          <w:sz w:val="24"/>
          <w:szCs w:val="24"/>
          <w:vertAlign w:val="superscript"/>
        </w:rPr>
        <w:t xml:space="preserve">st </w:t>
      </w:r>
      <w:r w:rsidRPr="00387CDE">
        <w:rPr>
          <w:rFonts w:cstheme="minorHAnsi"/>
          <w:sz w:val="24"/>
          <w:szCs w:val="24"/>
        </w:rPr>
        <w:t>to April 21</w:t>
      </w:r>
      <w:r w:rsidRPr="00387CDE">
        <w:rPr>
          <w:rFonts w:cstheme="minorHAnsi"/>
          <w:sz w:val="24"/>
          <w:szCs w:val="24"/>
          <w:vertAlign w:val="superscript"/>
        </w:rPr>
        <w:t xml:space="preserve">st </w:t>
      </w:r>
      <w:r w:rsidRPr="00387CDE">
        <w:rPr>
          <w:rFonts w:cstheme="minorHAnsi"/>
          <w:sz w:val="24"/>
          <w:szCs w:val="24"/>
        </w:rPr>
        <w:t>in Exodus 11:1-10; 12:29-30) &amp; at midnight the Lord struck all the Firstborn Egyptians &amp; in every house, at least 1 was dead. Moses used the rod to split the Red Sea to escape from Pharaoh’s Army (</w:t>
      </w:r>
      <w:r w:rsidRPr="00387CDE">
        <w:rPr>
          <w:rFonts w:cstheme="minorHAnsi"/>
          <w:b/>
          <w:sz w:val="24"/>
          <w:szCs w:val="24"/>
        </w:rPr>
        <w:t>Iyar</w:t>
      </w:r>
      <w:r w:rsidRPr="00387CDE">
        <w:rPr>
          <w:rFonts w:cstheme="minorHAnsi"/>
          <w:sz w:val="24"/>
          <w:szCs w:val="24"/>
        </w:rPr>
        <w:t xml:space="preserve"> from April 21</w:t>
      </w:r>
      <w:r w:rsidRPr="00387CDE">
        <w:rPr>
          <w:rFonts w:cstheme="minorHAnsi"/>
          <w:sz w:val="24"/>
          <w:szCs w:val="24"/>
          <w:vertAlign w:val="superscript"/>
        </w:rPr>
        <w:t xml:space="preserve">st </w:t>
      </w:r>
      <w:r w:rsidRPr="00387CDE">
        <w:rPr>
          <w:rFonts w:cstheme="minorHAnsi"/>
          <w:sz w:val="24"/>
          <w:szCs w:val="24"/>
        </w:rPr>
        <w:t>to May 21</w:t>
      </w:r>
      <w:r w:rsidRPr="00387CDE">
        <w:rPr>
          <w:rFonts w:cstheme="minorHAnsi"/>
          <w:sz w:val="24"/>
          <w:szCs w:val="24"/>
          <w:vertAlign w:val="superscript"/>
        </w:rPr>
        <w:t xml:space="preserve">st </w:t>
      </w:r>
      <w:r w:rsidRPr="00387CDE">
        <w:rPr>
          <w:rFonts w:cstheme="minorHAnsi"/>
          <w:sz w:val="24"/>
          <w:szCs w:val="24"/>
        </w:rPr>
        <w:t xml:space="preserve">in Exodus 14:1-31) by the Father Stephen in Wisdom of Solomon 14:3. This took extraordinary faith on Moses part &amp; the enormous power regulating through Him. The weakness of Moses &amp; the Father Stephen was in </w:t>
      </w:r>
      <w:r w:rsidRPr="00387CDE">
        <w:rPr>
          <w:rFonts w:cstheme="minorHAnsi"/>
          <w:b/>
          <w:sz w:val="24"/>
          <w:szCs w:val="24"/>
        </w:rPr>
        <w:t>Sivan</w:t>
      </w:r>
      <w:r w:rsidRPr="00387CDE">
        <w:rPr>
          <w:rFonts w:cstheme="minorHAnsi"/>
          <w:sz w:val="24"/>
          <w:szCs w:val="24"/>
        </w:rPr>
        <w:t xml:space="preserve"> or the Father Stephen’s Mystery Month called </w:t>
      </w:r>
      <w:r w:rsidRPr="00387CDE">
        <w:rPr>
          <w:rFonts w:cstheme="minorHAnsi"/>
          <w:b/>
          <w:sz w:val="24"/>
          <w:szCs w:val="24"/>
        </w:rPr>
        <w:t>Veadar</w:t>
      </w:r>
      <w:r w:rsidRPr="00387CDE">
        <w:rPr>
          <w:rFonts w:cstheme="minorHAnsi"/>
          <w:sz w:val="24"/>
          <w:szCs w:val="24"/>
        </w:rPr>
        <w:t xml:space="preserve"> from May 21</w:t>
      </w:r>
      <w:r w:rsidRPr="00387CDE">
        <w:rPr>
          <w:rFonts w:cstheme="minorHAnsi"/>
          <w:sz w:val="24"/>
          <w:szCs w:val="24"/>
          <w:vertAlign w:val="superscript"/>
        </w:rPr>
        <w:t xml:space="preserve">st </w:t>
      </w:r>
      <w:r w:rsidRPr="00387CDE">
        <w:rPr>
          <w:rFonts w:cstheme="minorHAnsi"/>
          <w:sz w:val="24"/>
          <w:szCs w:val="24"/>
        </w:rPr>
        <w:t>to June 21</w:t>
      </w:r>
      <w:r w:rsidRPr="00387CDE">
        <w:rPr>
          <w:rFonts w:cstheme="minorHAnsi"/>
          <w:sz w:val="24"/>
          <w:szCs w:val="24"/>
          <w:vertAlign w:val="superscript"/>
        </w:rPr>
        <w:t xml:space="preserve">st </w:t>
      </w:r>
      <w:r w:rsidRPr="00387CDE">
        <w:rPr>
          <w:rFonts w:cstheme="minorHAnsi"/>
          <w:sz w:val="24"/>
          <w:szCs w:val="24"/>
        </w:rPr>
        <w:t xml:space="preserve">by hitting the rock twice in Numbers 20:1-13. On the Rod the inscription is </w:t>
      </w:r>
      <w:r w:rsidRPr="00387CDE">
        <w:rPr>
          <w:rFonts w:cstheme="minorHAnsi"/>
          <w:b/>
          <w:sz w:val="24"/>
          <w:szCs w:val="24"/>
        </w:rPr>
        <w:t>Yahweh</w:t>
      </w:r>
      <w:r w:rsidRPr="00387CDE">
        <w:rPr>
          <w:rFonts w:cstheme="minorHAnsi"/>
          <w:sz w:val="24"/>
          <w:szCs w:val="24"/>
        </w:rPr>
        <w:t xml:space="preserve"> in </w:t>
      </w:r>
      <w:r w:rsidRPr="00387CDE">
        <w:rPr>
          <w:rFonts w:cstheme="minorHAnsi"/>
          <w:b/>
          <w:sz w:val="24"/>
          <w:szCs w:val="24"/>
        </w:rPr>
        <w:t xml:space="preserve">Tammuz </w:t>
      </w:r>
      <w:r w:rsidRPr="00387CDE">
        <w:rPr>
          <w:rFonts w:cstheme="minorHAnsi"/>
          <w:sz w:val="24"/>
          <w:szCs w:val="24"/>
        </w:rPr>
        <w:t>from June 21</w:t>
      </w:r>
      <w:r w:rsidRPr="00387CDE">
        <w:rPr>
          <w:rFonts w:cstheme="minorHAnsi"/>
          <w:sz w:val="24"/>
          <w:szCs w:val="24"/>
          <w:vertAlign w:val="superscript"/>
        </w:rPr>
        <w:t xml:space="preserve">st </w:t>
      </w:r>
      <w:r w:rsidRPr="00387CDE">
        <w:rPr>
          <w:rFonts w:cstheme="minorHAnsi"/>
          <w:sz w:val="24"/>
          <w:szCs w:val="24"/>
        </w:rPr>
        <w:t>to July 21</w:t>
      </w:r>
      <w:r w:rsidRPr="00387CDE">
        <w:rPr>
          <w:rFonts w:cstheme="minorHAnsi"/>
          <w:sz w:val="24"/>
          <w:szCs w:val="24"/>
          <w:vertAlign w:val="superscript"/>
        </w:rPr>
        <w:t xml:space="preserve">st. </w:t>
      </w:r>
      <w:r w:rsidRPr="00387CDE">
        <w:rPr>
          <w:rFonts w:cstheme="minorHAnsi"/>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87CDE">
        <w:rPr>
          <w:rFonts w:cstheme="minorHAnsi"/>
          <w:b/>
          <w:sz w:val="24"/>
          <w:szCs w:val="24"/>
        </w:rPr>
        <w:t>The Lord Yah’s Elements and the Other Kinds of Elements in the Holy Bible</w:t>
      </w:r>
      <w:r w:rsidRPr="00387CDE">
        <w:rPr>
          <w:rFonts w:cstheme="minorHAnsi"/>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87CDE">
        <w:rPr>
          <w:rFonts w:cstheme="minorHAnsi"/>
          <w:sz w:val="24"/>
          <w:szCs w:val="24"/>
          <w:vertAlign w:val="superscript"/>
        </w:rPr>
        <w:t xml:space="preserve">nd </w:t>
      </w:r>
      <w:r w:rsidRPr="00387CDE">
        <w:rPr>
          <w:rFonts w:cstheme="minorHAnsi"/>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87CDE">
        <w:rPr>
          <w:rFonts w:cstheme="minorHAnsi"/>
          <w:sz w:val="24"/>
          <w:szCs w:val="24"/>
          <w:vertAlign w:val="superscript"/>
        </w:rPr>
        <w:t xml:space="preserve">nd </w:t>
      </w:r>
      <w:r w:rsidRPr="00387CDE">
        <w:rPr>
          <w:rFonts w:cstheme="minorHAnsi"/>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87CDE">
        <w:rPr>
          <w:rFonts w:cstheme="minorHAnsi"/>
          <w:sz w:val="24"/>
          <w:szCs w:val="24"/>
          <w:vertAlign w:val="superscript"/>
        </w:rPr>
        <w:t xml:space="preserve">nd </w:t>
      </w:r>
      <w:r w:rsidRPr="00387CDE">
        <w:rPr>
          <w:rFonts w:cstheme="minorHAnsi"/>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87CDE">
        <w:rPr>
          <w:rFonts w:cstheme="minorHAnsi"/>
          <w:b/>
          <w:sz w:val="24"/>
          <w:szCs w:val="24"/>
        </w:rPr>
        <w:t>The Lord Yahweh and the Whole Angelical Hierarchy in the Holy Bible</w:t>
      </w:r>
      <w:r w:rsidRPr="00387CDE">
        <w:rPr>
          <w:rFonts w:cstheme="minorHAnsi"/>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87CDE">
        <w:rPr>
          <w:rFonts w:cstheme="minorHAnsi"/>
          <w:sz w:val="24"/>
          <w:szCs w:val="24"/>
          <w:vertAlign w:val="superscript"/>
        </w:rPr>
        <w:t xml:space="preserve">nd </w:t>
      </w:r>
      <w:r w:rsidRPr="00387CDE">
        <w:rPr>
          <w:rFonts w:cstheme="minorHAnsi"/>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87CDE">
        <w:rPr>
          <w:rFonts w:cstheme="minorHAnsi"/>
          <w:sz w:val="24"/>
          <w:szCs w:val="24"/>
          <w:vertAlign w:val="superscript"/>
        </w:rPr>
        <w:t xml:space="preserve">st </w:t>
      </w:r>
      <w:r w:rsidRPr="00387CDE">
        <w:rPr>
          <w:rFonts w:cstheme="minorHAnsi"/>
          <w:sz w:val="24"/>
          <w:szCs w:val="24"/>
        </w:rPr>
        <w:t>Corinthians 6:17 and Sexual Eros Love Intercourse is the Sinful Fleshly Union with the World in 1</w:t>
      </w:r>
      <w:r w:rsidRPr="00387CDE">
        <w:rPr>
          <w:rFonts w:cstheme="minorHAnsi"/>
          <w:sz w:val="24"/>
          <w:szCs w:val="24"/>
          <w:vertAlign w:val="superscript"/>
        </w:rPr>
        <w:t xml:space="preserve">st </w:t>
      </w:r>
      <w:r w:rsidRPr="00387CDE">
        <w:rPr>
          <w:rFonts w:cstheme="minorHAnsi"/>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87CDE">
        <w:rPr>
          <w:rFonts w:cstheme="minorHAnsi"/>
          <w:sz w:val="24"/>
          <w:szCs w:val="24"/>
          <w:vertAlign w:val="superscript"/>
        </w:rPr>
        <w:t xml:space="preserve">nd </w:t>
      </w:r>
      <w:r w:rsidRPr="00387CDE">
        <w:rPr>
          <w:rFonts w:cstheme="minorHAnsi"/>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87CDE">
        <w:rPr>
          <w:rFonts w:cstheme="minorHAnsi"/>
          <w:b/>
          <w:sz w:val="24"/>
          <w:szCs w:val="24"/>
        </w:rPr>
        <w:t>The Lord Yahweh’s Healing and the Medical Herbal Antidotes of the Holy Bible</w:t>
      </w:r>
      <w:r w:rsidRPr="00387CDE">
        <w:rPr>
          <w:rFonts w:cstheme="minorHAnsi"/>
          <w:sz w:val="24"/>
          <w:szCs w:val="24"/>
        </w:rPr>
        <w:t>” and “</w:t>
      </w:r>
      <w:r w:rsidRPr="00387CDE">
        <w:rPr>
          <w:rFonts w:cstheme="minorHAnsi"/>
          <w:b/>
          <w:sz w:val="24"/>
          <w:szCs w:val="24"/>
        </w:rPr>
        <w:t>The Lord Yahweh’s Healing and the Medical Antidotes from Animals in the Holy Bible</w:t>
      </w:r>
      <w:r w:rsidRPr="00387CDE">
        <w:rPr>
          <w:rFonts w:cstheme="minorHAnsi"/>
          <w:sz w:val="24"/>
          <w:szCs w:val="24"/>
        </w:rPr>
        <w:t>” and “</w:t>
      </w:r>
      <w:r w:rsidRPr="00387CDE">
        <w:rPr>
          <w:rFonts w:cstheme="minorHAnsi"/>
          <w:b/>
          <w:sz w:val="24"/>
          <w:szCs w:val="24"/>
        </w:rPr>
        <w:t>The Lord Yahweh’s Healing and the Biblical Diseases in the Holy Bible</w:t>
      </w:r>
      <w:r w:rsidRPr="00387CDE">
        <w:rPr>
          <w:rFonts w:cstheme="minorHAnsi"/>
          <w:sz w:val="24"/>
          <w:szCs w:val="24"/>
        </w:rPr>
        <w:t>” and “</w:t>
      </w:r>
      <w:r w:rsidRPr="00387CDE">
        <w:rPr>
          <w:rFonts w:cstheme="minorHAnsi"/>
          <w:b/>
          <w:sz w:val="24"/>
          <w:szCs w:val="24"/>
        </w:rPr>
        <w:t>The Lord Yahweh’s Healing and the Biblical Smoking in the Holy Bible</w:t>
      </w:r>
      <w:r w:rsidRPr="00387CDE">
        <w:rPr>
          <w:rFonts w:cstheme="minorHAnsi"/>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87CDE">
        <w:rPr>
          <w:rFonts w:cstheme="minorHAnsi"/>
          <w:sz w:val="24"/>
          <w:szCs w:val="24"/>
          <w:vertAlign w:val="superscript"/>
        </w:rPr>
        <w:t xml:space="preserve">nd </w:t>
      </w:r>
      <w:r w:rsidRPr="00387CDE">
        <w:rPr>
          <w:rFonts w:cstheme="minorHAnsi"/>
          <w:sz w:val="24"/>
          <w:szCs w:val="24"/>
        </w:rPr>
        <w:t>Peter</w:t>
      </w:r>
      <w:r w:rsidRPr="00387CDE">
        <w:rPr>
          <w:rFonts w:cstheme="minorHAnsi"/>
          <w:sz w:val="24"/>
          <w:szCs w:val="24"/>
          <w:vertAlign w:val="superscript"/>
        </w:rPr>
        <w:t xml:space="preserve"> </w:t>
      </w:r>
      <w:r w:rsidRPr="00387CDE">
        <w:rPr>
          <w:rFonts w:cstheme="minorHAnsi"/>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DIVINE PERMISSIBLE MAGICAL ARTS PERFECT KINGDOM OF 2,400 TO 96,000 LEVELS CONCERNING ONE ARMY OF PROTECTION &amp; ONE ARMY OF DESTROYING</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Divine Black Magic Spells of the Father Stephen against the Enemies of the LORD</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Divine Rod turned into a Divine Serpent Spell of 80 to 3,200 Levels &amp; the Human Divine Hand turned into a Divine Leprous Hand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This Black Magic Spell is proven in Exodus 4:1-17 (NKJV); 7:8-13 (NKJV) &amp; 4:1-13 (OKJV); 7:7-19 (OKJV). This spell happened on the Sacred Calendar in the Month of Adar from February 21</w:t>
      </w:r>
      <w:r w:rsidRPr="00387CDE">
        <w:rPr>
          <w:rFonts w:cstheme="minorHAnsi"/>
          <w:sz w:val="24"/>
          <w:szCs w:val="24"/>
          <w:vertAlign w:val="superscript"/>
        </w:rPr>
        <w:t xml:space="preserve">st </w:t>
      </w:r>
      <w:r w:rsidRPr="00387CDE">
        <w:rPr>
          <w:rFonts w:cstheme="minorHAnsi"/>
          <w:sz w:val="24"/>
          <w:szCs w:val="24"/>
        </w:rPr>
        <w:t>to March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Elul from August 21</w:t>
      </w:r>
      <w:r w:rsidRPr="00387CDE">
        <w:rPr>
          <w:rFonts w:cstheme="minorHAnsi"/>
          <w:sz w:val="24"/>
          <w:szCs w:val="24"/>
          <w:vertAlign w:val="superscript"/>
        </w:rPr>
        <w:t xml:space="preserve">st </w:t>
      </w:r>
      <w:r w:rsidRPr="00387CDE">
        <w:rPr>
          <w:rFonts w:cstheme="minorHAnsi"/>
          <w:sz w:val="24"/>
          <w:szCs w:val="24"/>
        </w:rPr>
        <w:t>to September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Tevet-Tebeth from December 21</w:t>
      </w:r>
      <w:r w:rsidRPr="00387CDE">
        <w:rPr>
          <w:rFonts w:cstheme="minorHAnsi"/>
          <w:sz w:val="24"/>
          <w:szCs w:val="24"/>
          <w:vertAlign w:val="superscript"/>
        </w:rPr>
        <w:t xml:space="preserve">st </w:t>
      </w:r>
      <w:r w:rsidRPr="00387CDE">
        <w:rPr>
          <w:rFonts w:cstheme="minorHAnsi"/>
          <w:sz w:val="24"/>
          <w:szCs w:val="24"/>
        </w:rPr>
        <w:t>to January 21</w:t>
      </w:r>
      <w:r w:rsidRPr="00387CDE">
        <w:rPr>
          <w:rFonts w:cstheme="minorHAnsi"/>
          <w:sz w:val="24"/>
          <w:szCs w:val="24"/>
          <w:vertAlign w:val="superscript"/>
        </w:rPr>
        <w:t xml:space="preserve">st. </w:t>
      </w:r>
      <w:r w:rsidRPr="00387CDE">
        <w:rPr>
          <w:rFonts w:cstheme="minorHAnsi"/>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87CDE">
        <w:rPr>
          <w:rFonts w:cstheme="minorHAnsi"/>
          <w:sz w:val="24"/>
          <w:szCs w:val="24"/>
          <w:vertAlign w:val="superscript"/>
        </w:rPr>
        <w:t xml:space="preserve">nd </w:t>
      </w:r>
      <w:r w:rsidRPr="00387CDE">
        <w:rPr>
          <w:rFonts w:cstheme="minorHAnsi"/>
          <w:sz w:val="24"/>
          <w:szCs w:val="24"/>
        </w:rPr>
        <w:t xml:space="preserve">Timothy 3:8-9.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Water turned to Divine Blood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This Black Magic Spell is proven in Exodus 7:14-25 &amp; 7:20-25 (OKJV). This spell happened on the Sacred Calendar in the Month of Nisan from March 21</w:t>
      </w:r>
      <w:r w:rsidRPr="00387CDE">
        <w:rPr>
          <w:rFonts w:cstheme="minorHAnsi"/>
          <w:sz w:val="24"/>
          <w:szCs w:val="24"/>
          <w:vertAlign w:val="superscript"/>
        </w:rPr>
        <w:t xml:space="preserve">st </w:t>
      </w:r>
      <w:r w:rsidRPr="00387CDE">
        <w:rPr>
          <w:rFonts w:cstheme="minorHAnsi"/>
          <w:sz w:val="24"/>
          <w:szCs w:val="24"/>
        </w:rPr>
        <w:t>to April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Tishri from September 21</w:t>
      </w:r>
      <w:r w:rsidRPr="00387CDE">
        <w:rPr>
          <w:rFonts w:cstheme="minorHAnsi"/>
          <w:sz w:val="24"/>
          <w:szCs w:val="24"/>
          <w:vertAlign w:val="superscript"/>
        </w:rPr>
        <w:t xml:space="preserve">st </w:t>
      </w:r>
      <w:r w:rsidRPr="00387CDE">
        <w:rPr>
          <w:rFonts w:cstheme="minorHAnsi"/>
          <w:sz w:val="24"/>
          <w:szCs w:val="24"/>
        </w:rPr>
        <w:t>to October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Shevat-Shebat from January 21</w:t>
      </w:r>
      <w:r w:rsidRPr="00387CDE">
        <w:rPr>
          <w:rFonts w:cstheme="minorHAnsi"/>
          <w:sz w:val="24"/>
          <w:szCs w:val="24"/>
          <w:vertAlign w:val="superscript"/>
        </w:rPr>
        <w:t xml:space="preserve">st </w:t>
      </w:r>
      <w:r w:rsidRPr="00387CDE">
        <w:rPr>
          <w:rFonts w:cstheme="minorHAnsi"/>
          <w:sz w:val="24"/>
          <w:szCs w:val="24"/>
        </w:rPr>
        <w:t>to February 21</w:t>
      </w:r>
      <w:r w:rsidRPr="00387CDE">
        <w:rPr>
          <w:rFonts w:cstheme="minorHAnsi"/>
          <w:sz w:val="24"/>
          <w:szCs w:val="24"/>
          <w:vertAlign w:val="superscript"/>
        </w:rPr>
        <w:t xml:space="preserve">st. </w:t>
      </w:r>
      <w:r w:rsidRPr="00387CDE">
        <w:rPr>
          <w:rFonts w:cstheme="minorHAnsi"/>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Frogs Spell of 80 to 3,200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This Black Magic Spell is proven in Exodus 8:1-15 (NKJV) &amp; 8:1-15 (OKJV). This spell happened on the Sacred Calendar in the month of Ab from July 21</w:t>
      </w:r>
      <w:r w:rsidRPr="00387CDE">
        <w:rPr>
          <w:rFonts w:cstheme="minorHAnsi"/>
          <w:sz w:val="24"/>
          <w:szCs w:val="24"/>
          <w:vertAlign w:val="superscript"/>
        </w:rPr>
        <w:t xml:space="preserve">st </w:t>
      </w:r>
      <w:r w:rsidRPr="00387CDE">
        <w:rPr>
          <w:rFonts w:cstheme="minorHAnsi"/>
          <w:sz w:val="24"/>
          <w:szCs w:val="24"/>
        </w:rPr>
        <w:t>to August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Shevat-Shebat from January 21</w:t>
      </w:r>
      <w:r w:rsidRPr="00387CDE">
        <w:rPr>
          <w:rFonts w:cstheme="minorHAnsi"/>
          <w:sz w:val="24"/>
          <w:szCs w:val="24"/>
          <w:vertAlign w:val="superscript"/>
        </w:rPr>
        <w:t xml:space="preserve">st </w:t>
      </w:r>
      <w:r w:rsidRPr="00387CDE">
        <w:rPr>
          <w:rFonts w:cstheme="minorHAnsi"/>
          <w:sz w:val="24"/>
          <w:szCs w:val="24"/>
        </w:rPr>
        <w:t>to February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Iyar from April 21</w:t>
      </w:r>
      <w:r w:rsidRPr="00387CDE">
        <w:rPr>
          <w:rFonts w:cstheme="minorHAnsi"/>
          <w:sz w:val="24"/>
          <w:szCs w:val="24"/>
          <w:vertAlign w:val="superscript"/>
        </w:rPr>
        <w:t xml:space="preserve">st </w:t>
      </w:r>
      <w:r w:rsidRPr="00387CDE">
        <w:rPr>
          <w:rFonts w:cstheme="minorHAnsi"/>
          <w:sz w:val="24"/>
          <w:szCs w:val="24"/>
        </w:rPr>
        <w:t>to May 21</w:t>
      </w:r>
      <w:r w:rsidRPr="00387CDE">
        <w:rPr>
          <w:rFonts w:cstheme="minorHAnsi"/>
          <w:sz w:val="24"/>
          <w:szCs w:val="24"/>
          <w:vertAlign w:val="superscript"/>
        </w:rPr>
        <w:t xml:space="preserve">st. </w:t>
      </w:r>
      <w:r w:rsidRPr="00387CDE">
        <w:rPr>
          <w:rFonts w:cstheme="minorHAnsi"/>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Lice (Gnats &amp; Mosquitos) Spell of 80 to 3,200 Levels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done by the Father Stephen as the Chief of Police proven in Exodus 8:16-19 (NKJV) &amp; 8:16-19 (OKJV). This spell happened on the Sacred Calendar in the Month of Elul from August 21</w:t>
      </w:r>
      <w:r w:rsidRPr="00387CDE">
        <w:rPr>
          <w:rFonts w:cstheme="minorHAnsi"/>
          <w:sz w:val="24"/>
          <w:szCs w:val="24"/>
          <w:vertAlign w:val="superscript"/>
        </w:rPr>
        <w:t xml:space="preserve">st </w:t>
      </w:r>
      <w:r w:rsidRPr="00387CDE">
        <w:rPr>
          <w:rFonts w:cstheme="minorHAnsi"/>
          <w:sz w:val="24"/>
          <w:szCs w:val="24"/>
        </w:rPr>
        <w:t>to September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Adar from February 21</w:t>
      </w:r>
      <w:r w:rsidRPr="00387CDE">
        <w:rPr>
          <w:rFonts w:cstheme="minorHAnsi"/>
          <w:sz w:val="24"/>
          <w:szCs w:val="24"/>
          <w:vertAlign w:val="superscript"/>
        </w:rPr>
        <w:t xml:space="preserve">st </w:t>
      </w:r>
      <w:r w:rsidRPr="00387CDE">
        <w:rPr>
          <w:rFonts w:cstheme="minorHAnsi"/>
          <w:sz w:val="24"/>
          <w:szCs w:val="24"/>
        </w:rPr>
        <w:t>to March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Tammuz from June 21</w:t>
      </w:r>
      <w:r w:rsidRPr="00387CDE">
        <w:rPr>
          <w:rFonts w:cstheme="minorHAnsi"/>
          <w:sz w:val="24"/>
          <w:szCs w:val="24"/>
          <w:vertAlign w:val="superscript"/>
        </w:rPr>
        <w:t xml:space="preserve">st </w:t>
      </w:r>
      <w:r w:rsidRPr="00387CDE">
        <w:rPr>
          <w:rFonts w:cstheme="minorHAnsi"/>
          <w:sz w:val="24"/>
          <w:szCs w:val="24"/>
        </w:rPr>
        <w:t>to July 21</w:t>
      </w:r>
      <w:r w:rsidRPr="00387CDE">
        <w:rPr>
          <w:rFonts w:cstheme="minorHAnsi"/>
          <w:sz w:val="24"/>
          <w:szCs w:val="24"/>
          <w:vertAlign w:val="superscript"/>
        </w:rPr>
        <w:t xml:space="preserve">st. </w:t>
      </w:r>
      <w:r w:rsidRPr="00387CDE">
        <w:rPr>
          <w:rFonts w:cstheme="minorHAnsi"/>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Flies (Maggot Larvae) Spell of 80 to 3,200 Levels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proven in Exodus 8:20-32 (NKJV) &amp; 8:20-32 (OKJV). This spell happened on the Sacred Calendar in the Month of Tishri from September 21</w:t>
      </w:r>
      <w:r w:rsidRPr="00387CDE">
        <w:rPr>
          <w:rFonts w:cstheme="minorHAnsi"/>
          <w:sz w:val="24"/>
          <w:szCs w:val="24"/>
          <w:vertAlign w:val="superscript"/>
        </w:rPr>
        <w:t xml:space="preserve">st </w:t>
      </w:r>
      <w:r w:rsidRPr="00387CDE">
        <w:rPr>
          <w:rFonts w:cstheme="minorHAnsi"/>
          <w:sz w:val="24"/>
          <w:szCs w:val="24"/>
        </w:rPr>
        <w:t>to October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Nisan from March 21</w:t>
      </w:r>
      <w:r w:rsidRPr="00387CDE">
        <w:rPr>
          <w:rFonts w:cstheme="minorHAnsi"/>
          <w:sz w:val="24"/>
          <w:szCs w:val="24"/>
          <w:vertAlign w:val="superscript"/>
        </w:rPr>
        <w:t xml:space="preserve">st </w:t>
      </w:r>
      <w:r w:rsidRPr="00387CDE">
        <w:rPr>
          <w:rFonts w:cstheme="minorHAnsi"/>
          <w:sz w:val="24"/>
          <w:szCs w:val="24"/>
        </w:rPr>
        <w:t>to April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Ab from July 21</w:t>
      </w:r>
      <w:r w:rsidRPr="00387CDE">
        <w:rPr>
          <w:rFonts w:cstheme="minorHAnsi"/>
          <w:sz w:val="24"/>
          <w:szCs w:val="24"/>
          <w:vertAlign w:val="superscript"/>
        </w:rPr>
        <w:t xml:space="preserve">st </w:t>
      </w:r>
      <w:r w:rsidRPr="00387CDE">
        <w:rPr>
          <w:rFonts w:cstheme="minorHAnsi"/>
          <w:sz w:val="24"/>
          <w:szCs w:val="24"/>
        </w:rPr>
        <w:t>to August 21</w:t>
      </w:r>
      <w:r w:rsidRPr="00387CDE">
        <w:rPr>
          <w:rFonts w:cstheme="minorHAnsi"/>
          <w:sz w:val="24"/>
          <w:szCs w:val="24"/>
          <w:vertAlign w:val="superscript"/>
        </w:rPr>
        <w:t xml:space="preserve">st. </w:t>
      </w:r>
      <w:r w:rsidRPr="00387CDE">
        <w:rPr>
          <w:rFonts w:cstheme="minorHAnsi"/>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Cattle Livestock (Murrain) Disease Spell of 80 to 3,200 Levels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done by the Father Stephen as the Captain proven in Exodus 9:1-7 (NKJV) &amp; 9:1-7 (OKJV). This spell happened on the Sacred Calendar in the Month of Cheshvan-Heshvan from October 21</w:t>
      </w:r>
      <w:r w:rsidRPr="00387CDE">
        <w:rPr>
          <w:rFonts w:cstheme="minorHAnsi"/>
          <w:sz w:val="24"/>
          <w:szCs w:val="24"/>
          <w:vertAlign w:val="superscript"/>
        </w:rPr>
        <w:t xml:space="preserve">st </w:t>
      </w:r>
      <w:r w:rsidRPr="00387CDE">
        <w:rPr>
          <w:rFonts w:cstheme="minorHAnsi"/>
          <w:sz w:val="24"/>
          <w:szCs w:val="24"/>
        </w:rPr>
        <w:t>to November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Iyar from April 21</w:t>
      </w:r>
      <w:r w:rsidRPr="00387CDE">
        <w:rPr>
          <w:rFonts w:cstheme="minorHAnsi"/>
          <w:sz w:val="24"/>
          <w:szCs w:val="24"/>
          <w:vertAlign w:val="superscript"/>
        </w:rPr>
        <w:t xml:space="preserve">st </w:t>
      </w:r>
      <w:r w:rsidRPr="00387CDE">
        <w:rPr>
          <w:rFonts w:cstheme="minorHAnsi"/>
          <w:sz w:val="24"/>
          <w:szCs w:val="24"/>
        </w:rPr>
        <w:t>to May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Elul from August 21</w:t>
      </w:r>
      <w:r w:rsidRPr="00387CDE">
        <w:rPr>
          <w:rFonts w:cstheme="minorHAnsi"/>
          <w:sz w:val="24"/>
          <w:szCs w:val="24"/>
          <w:vertAlign w:val="superscript"/>
        </w:rPr>
        <w:t xml:space="preserve">st </w:t>
      </w:r>
      <w:r w:rsidRPr="00387CDE">
        <w:rPr>
          <w:rFonts w:cstheme="minorHAnsi"/>
          <w:sz w:val="24"/>
          <w:szCs w:val="24"/>
        </w:rPr>
        <w:t>to September 21</w:t>
      </w:r>
      <w:r w:rsidRPr="00387CDE">
        <w:rPr>
          <w:rFonts w:cstheme="minorHAnsi"/>
          <w:sz w:val="24"/>
          <w:szCs w:val="24"/>
          <w:vertAlign w:val="superscript"/>
        </w:rPr>
        <w:t xml:space="preserve">st. </w:t>
      </w:r>
      <w:r w:rsidRPr="00387CDE">
        <w:rPr>
          <w:rFonts w:cstheme="minorHAnsi"/>
          <w:sz w:val="24"/>
          <w:szCs w:val="24"/>
        </w:rPr>
        <w:t xml:space="preserve">The potency of this spell causes Murrain which is an antiquated term for various infectious diseases which involves </w:t>
      </w:r>
      <w:r w:rsidRPr="00387CDE">
        <w:rPr>
          <w:rFonts w:cstheme="minorHAnsi"/>
          <w:b/>
          <w:sz w:val="24"/>
          <w:szCs w:val="24"/>
        </w:rPr>
        <w:t xml:space="preserve">rinderpest </w:t>
      </w:r>
      <w:r w:rsidRPr="00387CDE">
        <w:rPr>
          <w:rFonts w:cstheme="minorHAnsi"/>
          <w:sz w:val="24"/>
          <w:szCs w:val="24"/>
        </w:rPr>
        <w:t xml:space="preserve">which causes the infectious disease on cattle, buffalo, antelopes, deer, giraffes, wildebeests and war-hogs, </w:t>
      </w:r>
      <w:r w:rsidRPr="00387CDE">
        <w:rPr>
          <w:rFonts w:cstheme="minorHAnsi"/>
          <w:b/>
          <w:sz w:val="24"/>
          <w:szCs w:val="24"/>
        </w:rPr>
        <w:t xml:space="preserve">erysipelas </w:t>
      </w:r>
      <w:r w:rsidRPr="00387CDE">
        <w:rPr>
          <w:rFonts w:cstheme="minorHAnsi"/>
          <w:sz w:val="24"/>
          <w:szCs w:val="24"/>
        </w:rPr>
        <w:t xml:space="preserve">which causes the infectious disease called a rod shaped bacterium on turkeys, pigs called diamond skin disease, birds, sheep, fish and reptiles, </w:t>
      </w:r>
      <w:r w:rsidRPr="00387CDE">
        <w:rPr>
          <w:rFonts w:cstheme="minorHAnsi"/>
          <w:b/>
          <w:sz w:val="24"/>
          <w:szCs w:val="24"/>
        </w:rPr>
        <w:t>foot and mouth disease</w:t>
      </w:r>
      <w:r w:rsidRPr="00387CDE">
        <w:rPr>
          <w:rFonts w:cstheme="minorHAnsi"/>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87CDE">
        <w:rPr>
          <w:rFonts w:cstheme="minorHAnsi"/>
          <w:b/>
          <w:sz w:val="24"/>
          <w:szCs w:val="24"/>
        </w:rPr>
        <w:t xml:space="preserve">anthrax </w:t>
      </w:r>
      <w:r w:rsidRPr="00387CDE">
        <w:rPr>
          <w:rFonts w:cstheme="minorHAnsi"/>
          <w:sz w:val="24"/>
          <w:szCs w:val="24"/>
        </w:rPr>
        <w:t xml:space="preserve">which is an infectious acute disease that is lethal to humans and animals by bacterium called </w:t>
      </w:r>
      <w:r w:rsidRPr="00387CDE">
        <w:rPr>
          <w:rFonts w:cstheme="minorHAnsi"/>
          <w:b/>
          <w:i/>
          <w:sz w:val="24"/>
          <w:szCs w:val="24"/>
        </w:rPr>
        <w:t>Bacillus anthracis</w:t>
      </w:r>
      <w:r w:rsidRPr="00387CDE">
        <w:rPr>
          <w:rFonts w:cstheme="minorHAnsi"/>
          <w:sz w:val="24"/>
          <w:szCs w:val="24"/>
        </w:rPr>
        <w:t xml:space="preserve"> which causes respiratory collapse, gastrointestinal infection and a boil like lesion called cutaneous and </w:t>
      </w:r>
      <w:r w:rsidRPr="00387CDE">
        <w:rPr>
          <w:rFonts w:cstheme="minorHAnsi"/>
          <w:b/>
          <w:sz w:val="24"/>
          <w:szCs w:val="24"/>
        </w:rPr>
        <w:t>streptococcus infections</w:t>
      </w:r>
      <w:r w:rsidRPr="00387CDE">
        <w:rPr>
          <w:rFonts w:cstheme="minorHAnsi"/>
          <w:sz w:val="24"/>
          <w:szCs w:val="24"/>
        </w:rPr>
        <w:t xml:space="preserve"> is also called strep throat which causes a variety infections, such as </w:t>
      </w:r>
      <w:r w:rsidRPr="00387CDE">
        <w:rPr>
          <w:rFonts w:cstheme="minorHAnsi"/>
          <w:b/>
          <w:sz w:val="24"/>
          <w:szCs w:val="24"/>
        </w:rPr>
        <w:t xml:space="preserve">pink eye </w:t>
      </w:r>
      <w:r w:rsidRPr="00387CDE">
        <w:rPr>
          <w:rFonts w:cstheme="minorHAnsi"/>
          <w:sz w:val="24"/>
          <w:szCs w:val="24"/>
        </w:rPr>
        <w:t xml:space="preserve">also called madras eye which is the inflammation of the outermost layer of the eye and the inner surface of the eyelids, </w:t>
      </w:r>
      <w:r w:rsidRPr="00387CDE">
        <w:rPr>
          <w:rFonts w:cstheme="minorHAnsi"/>
          <w:b/>
          <w:sz w:val="24"/>
          <w:szCs w:val="24"/>
        </w:rPr>
        <w:t xml:space="preserve">meningitis </w:t>
      </w:r>
      <w:r w:rsidRPr="00387CDE">
        <w:rPr>
          <w:rFonts w:cstheme="minorHAnsi"/>
          <w:sz w:val="24"/>
          <w:szCs w:val="24"/>
        </w:rPr>
        <w:t xml:space="preserve">which is the inflammation by an viral or bacterial infection or an allergic reaction that affects the protective membranes covering the brain and spinal cord, bacterial which is a type of pneumonia, </w:t>
      </w:r>
      <w:r w:rsidRPr="00387CDE">
        <w:rPr>
          <w:rFonts w:cstheme="minorHAnsi"/>
          <w:b/>
          <w:sz w:val="24"/>
          <w:szCs w:val="24"/>
        </w:rPr>
        <w:t>endocarditis</w:t>
      </w:r>
      <w:r w:rsidRPr="00387CDE">
        <w:rPr>
          <w:rFonts w:cstheme="minorHAnsi"/>
          <w:sz w:val="24"/>
          <w:szCs w:val="24"/>
        </w:rPr>
        <w:t xml:space="preserve"> which is the inflammation of the inner layer of the heart, </w:t>
      </w:r>
      <w:r w:rsidRPr="00387CDE">
        <w:rPr>
          <w:rFonts w:cstheme="minorHAnsi"/>
          <w:b/>
          <w:sz w:val="24"/>
          <w:szCs w:val="24"/>
        </w:rPr>
        <w:t>erysipelas</w:t>
      </w:r>
      <w:r w:rsidRPr="00387CDE">
        <w:rPr>
          <w:rFonts w:cstheme="minorHAnsi"/>
          <w:sz w:val="24"/>
          <w:szCs w:val="24"/>
        </w:rPr>
        <w:t xml:space="preserve"> which is called red skin, Ignis sacer, holy fire and Saint Anthony’s fire that affects the upper dermis of the body &amp; </w:t>
      </w:r>
      <w:r w:rsidRPr="00387CDE">
        <w:rPr>
          <w:rFonts w:cstheme="minorHAnsi"/>
          <w:b/>
          <w:sz w:val="24"/>
          <w:szCs w:val="24"/>
        </w:rPr>
        <w:t>necrotizing fasciitis</w:t>
      </w:r>
      <w:r w:rsidRPr="00387CDE">
        <w:rPr>
          <w:rFonts w:cstheme="minorHAnsi"/>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Boils (Furuncle &amp; Carbuncle) Spell of 80 to 3,200 Levels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proven in Exodus 9:8-12 (NKJV) 9:8-12 (OKJV). This spell happened on the Sacred Calendar in the Month of Kislev-Chislev from November 21</w:t>
      </w:r>
      <w:r w:rsidRPr="00387CDE">
        <w:rPr>
          <w:rFonts w:cstheme="minorHAnsi"/>
          <w:sz w:val="24"/>
          <w:szCs w:val="24"/>
          <w:vertAlign w:val="superscript"/>
        </w:rPr>
        <w:t xml:space="preserve">st </w:t>
      </w:r>
      <w:r w:rsidRPr="00387CDE">
        <w:rPr>
          <w:rFonts w:cstheme="minorHAnsi"/>
          <w:sz w:val="24"/>
          <w:szCs w:val="24"/>
        </w:rPr>
        <w:t>to December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Sivan from May 21</w:t>
      </w:r>
      <w:r w:rsidRPr="00387CDE">
        <w:rPr>
          <w:rFonts w:cstheme="minorHAnsi"/>
          <w:sz w:val="24"/>
          <w:szCs w:val="24"/>
          <w:vertAlign w:val="superscript"/>
        </w:rPr>
        <w:t xml:space="preserve">st </w:t>
      </w:r>
      <w:r w:rsidRPr="00387CDE">
        <w:rPr>
          <w:rFonts w:cstheme="minorHAnsi"/>
          <w:sz w:val="24"/>
          <w:szCs w:val="24"/>
        </w:rPr>
        <w:t>to June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Tishri from September 21</w:t>
      </w:r>
      <w:r w:rsidRPr="00387CDE">
        <w:rPr>
          <w:rFonts w:cstheme="minorHAnsi"/>
          <w:sz w:val="24"/>
          <w:szCs w:val="24"/>
          <w:vertAlign w:val="superscript"/>
        </w:rPr>
        <w:t xml:space="preserve">st </w:t>
      </w:r>
      <w:r w:rsidRPr="00387CDE">
        <w:rPr>
          <w:rFonts w:cstheme="minorHAnsi"/>
          <w:sz w:val="24"/>
          <w:szCs w:val="24"/>
        </w:rPr>
        <w:t>to October 21</w:t>
      </w:r>
      <w:r w:rsidRPr="00387CDE">
        <w:rPr>
          <w:rFonts w:cstheme="minorHAnsi"/>
          <w:sz w:val="24"/>
          <w:szCs w:val="24"/>
          <w:vertAlign w:val="superscript"/>
        </w:rPr>
        <w:t xml:space="preserve">st. </w:t>
      </w:r>
      <w:r w:rsidRPr="00387CDE">
        <w:rPr>
          <w:rFonts w:cstheme="minorHAnsi"/>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Fire Hail (Brimstone) Spell of 80 to 3,200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This Black Magic Spell is proven in Exodus 9:13-35 (NKJV) &amp; 9:13-35 (OKJV). This spell happened on the Sacred Calendar in the Month of Tevet-Tebeth from December 21</w:t>
      </w:r>
      <w:r w:rsidRPr="00387CDE">
        <w:rPr>
          <w:rFonts w:cstheme="minorHAnsi"/>
          <w:sz w:val="24"/>
          <w:szCs w:val="24"/>
          <w:vertAlign w:val="superscript"/>
        </w:rPr>
        <w:t xml:space="preserve">st </w:t>
      </w:r>
      <w:r w:rsidRPr="00387CDE">
        <w:rPr>
          <w:rFonts w:cstheme="minorHAnsi"/>
          <w:sz w:val="24"/>
          <w:szCs w:val="24"/>
        </w:rPr>
        <w:t>to January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Tammuz from June 21</w:t>
      </w:r>
      <w:r w:rsidRPr="00387CDE">
        <w:rPr>
          <w:rFonts w:cstheme="minorHAnsi"/>
          <w:sz w:val="24"/>
          <w:szCs w:val="24"/>
          <w:vertAlign w:val="superscript"/>
        </w:rPr>
        <w:t xml:space="preserve">st </w:t>
      </w:r>
      <w:r w:rsidRPr="00387CDE">
        <w:rPr>
          <w:rFonts w:cstheme="minorHAnsi"/>
          <w:sz w:val="24"/>
          <w:szCs w:val="24"/>
        </w:rPr>
        <w:t>to July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Cheshvan-Heshvan from October 21</w:t>
      </w:r>
      <w:r w:rsidRPr="00387CDE">
        <w:rPr>
          <w:rFonts w:cstheme="minorHAnsi"/>
          <w:sz w:val="24"/>
          <w:szCs w:val="24"/>
          <w:vertAlign w:val="superscript"/>
        </w:rPr>
        <w:t xml:space="preserve">st </w:t>
      </w:r>
      <w:r w:rsidRPr="00387CDE">
        <w:rPr>
          <w:rFonts w:cstheme="minorHAnsi"/>
          <w:sz w:val="24"/>
          <w:szCs w:val="24"/>
        </w:rPr>
        <w:t>to November 21</w:t>
      </w:r>
      <w:r w:rsidRPr="00387CDE">
        <w:rPr>
          <w:rFonts w:cstheme="minorHAnsi"/>
          <w:sz w:val="24"/>
          <w:szCs w:val="24"/>
          <w:vertAlign w:val="superscript"/>
        </w:rPr>
        <w:t xml:space="preserve">st. </w:t>
      </w:r>
      <w:r w:rsidRPr="00387CDE">
        <w:rPr>
          <w:rFonts w:cstheme="minorHAnsi"/>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87CDE">
        <w:rPr>
          <w:rFonts w:cstheme="minorHAnsi"/>
          <w:sz w:val="24"/>
          <w:szCs w:val="24"/>
          <w:vertAlign w:val="superscript"/>
        </w:rPr>
        <w:t xml:space="preserve">nd </w:t>
      </w:r>
      <w:r w:rsidRPr="00387CDE">
        <w:rPr>
          <w:rFonts w:cstheme="minorHAnsi"/>
          <w:sz w:val="24"/>
          <w:szCs w:val="24"/>
        </w:rPr>
        <w:t xml:space="preserve">Kings 1:10-18 &amp; Luke 9:51-56.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Locusts Spell of 80 to 3,200 Levels</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proven in Exodus 10:1-20 (NKJV) &amp; 10:1-20 (OKJV). This spell happened on the Sacred Calendar in the Month of Shevat-Shebat from January 21</w:t>
      </w:r>
      <w:r w:rsidRPr="00387CDE">
        <w:rPr>
          <w:rFonts w:cstheme="minorHAnsi"/>
          <w:sz w:val="24"/>
          <w:szCs w:val="24"/>
          <w:vertAlign w:val="superscript"/>
        </w:rPr>
        <w:t xml:space="preserve">st </w:t>
      </w:r>
      <w:r w:rsidRPr="00387CDE">
        <w:rPr>
          <w:rFonts w:cstheme="minorHAnsi"/>
          <w:sz w:val="24"/>
          <w:szCs w:val="24"/>
        </w:rPr>
        <w:t>to February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Ab from July 21</w:t>
      </w:r>
      <w:r w:rsidRPr="00387CDE">
        <w:rPr>
          <w:rFonts w:cstheme="minorHAnsi"/>
          <w:sz w:val="24"/>
          <w:szCs w:val="24"/>
          <w:vertAlign w:val="superscript"/>
        </w:rPr>
        <w:t xml:space="preserve">st </w:t>
      </w:r>
      <w:r w:rsidRPr="00387CDE">
        <w:rPr>
          <w:rFonts w:cstheme="minorHAnsi"/>
          <w:sz w:val="24"/>
          <w:szCs w:val="24"/>
        </w:rPr>
        <w:t>to August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Kislev-Chislev from November 21</w:t>
      </w:r>
      <w:r w:rsidRPr="00387CDE">
        <w:rPr>
          <w:rFonts w:cstheme="minorHAnsi"/>
          <w:sz w:val="24"/>
          <w:szCs w:val="24"/>
          <w:vertAlign w:val="superscript"/>
        </w:rPr>
        <w:t xml:space="preserve">st </w:t>
      </w:r>
      <w:r w:rsidRPr="00387CDE">
        <w:rPr>
          <w:rFonts w:cstheme="minorHAnsi"/>
          <w:sz w:val="24"/>
          <w:szCs w:val="24"/>
        </w:rPr>
        <w:t>to December 21</w:t>
      </w:r>
      <w:r w:rsidRPr="00387CDE">
        <w:rPr>
          <w:rFonts w:cstheme="minorHAnsi"/>
          <w:sz w:val="24"/>
          <w:szCs w:val="24"/>
          <w:vertAlign w:val="superscript"/>
        </w:rPr>
        <w:t xml:space="preserve">st. </w:t>
      </w:r>
      <w:r w:rsidRPr="00387CDE">
        <w:rPr>
          <w:rFonts w:cstheme="minorHAnsi"/>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87CDE">
        <w:rPr>
          <w:rFonts w:cstheme="minorHAnsi"/>
          <w:sz w:val="24"/>
          <w:szCs w:val="24"/>
          <w:vertAlign w:val="superscript"/>
        </w:rPr>
        <w:t xml:space="preserve">st </w:t>
      </w:r>
      <w:r w:rsidRPr="00387CDE">
        <w:rPr>
          <w:rFonts w:cstheme="minorHAnsi"/>
          <w:sz w:val="24"/>
          <w:szCs w:val="24"/>
        </w:rPr>
        <w:t>Kings 8:37; 2</w:t>
      </w:r>
      <w:r w:rsidRPr="00387CDE">
        <w:rPr>
          <w:rFonts w:cstheme="minorHAnsi"/>
          <w:sz w:val="24"/>
          <w:szCs w:val="24"/>
          <w:vertAlign w:val="superscript"/>
        </w:rPr>
        <w:t xml:space="preserve">nd </w:t>
      </w:r>
      <w:r w:rsidRPr="00387CDE">
        <w:rPr>
          <w:rFonts w:cstheme="minorHAnsi"/>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Darkness Spell of 80 to 3,200 Levels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proven in Exodus 10:21-29 (NKJV) &amp; 10:21-29 (OKJV). This spell happened on the Sacred Calendar in the Month of Adar from February 21</w:t>
      </w:r>
      <w:r w:rsidRPr="00387CDE">
        <w:rPr>
          <w:rFonts w:cstheme="minorHAnsi"/>
          <w:sz w:val="24"/>
          <w:szCs w:val="24"/>
          <w:vertAlign w:val="superscript"/>
        </w:rPr>
        <w:t xml:space="preserve">st </w:t>
      </w:r>
      <w:r w:rsidRPr="00387CDE">
        <w:rPr>
          <w:rFonts w:cstheme="minorHAnsi"/>
          <w:sz w:val="24"/>
          <w:szCs w:val="24"/>
        </w:rPr>
        <w:t>to March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Elul from August 21</w:t>
      </w:r>
      <w:r w:rsidRPr="00387CDE">
        <w:rPr>
          <w:rFonts w:cstheme="minorHAnsi"/>
          <w:sz w:val="24"/>
          <w:szCs w:val="24"/>
          <w:vertAlign w:val="superscript"/>
        </w:rPr>
        <w:t xml:space="preserve">st </w:t>
      </w:r>
      <w:r w:rsidRPr="00387CDE">
        <w:rPr>
          <w:rFonts w:cstheme="minorHAnsi"/>
          <w:sz w:val="24"/>
          <w:szCs w:val="24"/>
        </w:rPr>
        <w:t>to September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Tevet-Tebeth from December 21</w:t>
      </w:r>
      <w:r w:rsidRPr="00387CDE">
        <w:rPr>
          <w:rFonts w:cstheme="minorHAnsi"/>
          <w:sz w:val="24"/>
          <w:szCs w:val="24"/>
          <w:vertAlign w:val="superscript"/>
        </w:rPr>
        <w:t xml:space="preserve">st </w:t>
      </w:r>
      <w:r w:rsidRPr="00387CDE">
        <w:rPr>
          <w:rFonts w:cstheme="minorHAnsi"/>
          <w:sz w:val="24"/>
          <w:szCs w:val="24"/>
        </w:rPr>
        <w:t>to January 21</w:t>
      </w:r>
      <w:r w:rsidRPr="00387CDE">
        <w:rPr>
          <w:rFonts w:cstheme="minorHAnsi"/>
          <w:sz w:val="24"/>
          <w:szCs w:val="24"/>
          <w:vertAlign w:val="superscript"/>
        </w:rPr>
        <w:t xml:space="preserve">st. </w:t>
      </w:r>
      <w:r w:rsidRPr="00387CDE">
        <w:rPr>
          <w:rFonts w:cstheme="minorHAnsi"/>
          <w:sz w:val="24"/>
          <w:szCs w:val="24"/>
        </w:rPr>
        <w:t>The potency of this spell causes a Divine Judgment from the Father Stephen upon individuals, unfaithful Israel and the heathen nations. Divine Darkness as a symbol of Judgment upon Ungodly Individuals is in 1</w:t>
      </w:r>
      <w:r w:rsidRPr="00387CDE">
        <w:rPr>
          <w:rFonts w:cstheme="minorHAnsi"/>
          <w:sz w:val="24"/>
          <w:szCs w:val="24"/>
          <w:vertAlign w:val="superscript"/>
        </w:rPr>
        <w:t xml:space="preserve">st </w:t>
      </w:r>
      <w:r w:rsidRPr="00387CDE">
        <w:rPr>
          <w:rFonts w:cstheme="minorHAnsi"/>
          <w:sz w:val="24"/>
          <w:szCs w:val="24"/>
        </w:rPr>
        <w:t>Samuel 2:9-10; Matthew 22:13; 25:30; Psalms 35:5-6; Isaiah 8:22; Jeremiah 23:11-12; 2</w:t>
      </w:r>
      <w:r w:rsidRPr="00387CDE">
        <w:rPr>
          <w:rFonts w:cstheme="minorHAnsi"/>
          <w:sz w:val="24"/>
          <w:szCs w:val="24"/>
          <w:vertAlign w:val="superscript"/>
        </w:rPr>
        <w:t xml:space="preserve">nd </w:t>
      </w:r>
      <w:r w:rsidRPr="00387CDE">
        <w:rPr>
          <w:rFonts w:cstheme="minorHAnsi"/>
          <w:sz w:val="24"/>
          <w:szCs w:val="24"/>
        </w:rPr>
        <w:t>Peter 2:17; Jude 13 &amp; Revelation 16:10-11. The light that is not genuine is the evil darkness in 2</w:t>
      </w:r>
      <w:r w:rsidRPr="00387CDE">
        <w:rPr>
          <w:rFonts w:cstheme="minorHAnsi"/>
          <w:sz w:val="24"/>
          <w:szCs w:val="24"/>
          <w:vertAlign w:val="superscript"/>
        </w:rPr>
        <w:t xml:space="preserve">nd </w:t>
      </w:r>
      <w:r w:rsidRPr="00387CDE">
        <w:rPr>
          <w:rFonts w:cstheme="minorHAnsi"/>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87CDE">
        <w:rPr>
          <w:rFonts w:cstheme="minorHAnsi"/>
          <w:sz w:val="24"/>
          <w:szCs w:val="24"/>
          <w:vertAlign w:val="superscript"/>
        </w:rPr>
        <w:t xml:space="preserve">st </w:t>
      </w:r>
      <w:r w:rsidRPr="00387CDE">
        <w:rPr>
          <w:rFonts w:cstheme="minorHAnsi"/>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87CDE">
        <w:rPr>
          <w:rFonts w:cstheme="minorHAnsi"/>
          <w:sz w:val="24"/>
          <w:szCs w:val="24"/>
          <w:vertAlign w:val="superscript"/>
        </w:rPr>
        <w:t xml:space="preserve">nd </w:t>
      </w:r>
      <w:r w:rsidRPr="00387CDE">
        <w:rPr>
          <w:rFonts w:cstheme="minorHAnsi"/>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87CDE">
        <w:rPr>
          <w:rFonts w:cstheme="minorHAnsi"/>
          <w:sz w:val="24"/>
          <w:szCs w:val="24"/>
          <w:vertAlign w:val="superscript"/>
        </w:rPr>
        <w:t xml:space="preserve">nd </w:t>
      </w:r>
      <w:r w:rsidRPr="00387CDE">
        <w:rPr>
          <w:rFonts w:cstheme="minorHAnsi"/>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87CDE">
        <w:rPr>
          <w:rFonts w:cstheme="minorHAnsi"/>
          <w:sz w:val="24"/>
          <w:szCs w:val="24"/>
          <w:vertAlign w:val="superscript"/>
        </w:rPr>
        <w:t xml:space="preserve">st </w:t>
      </w:r>
      <w:r w:rsidRPr="00387CDE">
        <w:rPr>
          <w:rFonts w:cstheme="minorHAnsi"/>
          <w:sz w:val="24"/>
          <w:szCs w:val="24"/>
        </w:rPr>
        <w:t>John 1:5-6; Romans 13:12; 2</w:t>
      </w:r>
      <w:r w:rsidRPr="00387CDE">
        <w:rPr>
          <w:rFonts w:cstheme="minorHAnsi"/>
          <w:sz w:val="24"/>
          <w:szCs w:val="24"/>
          <w:vertAlign w:val="superscript"/>
        </w:rPr>
        <w:t xml:space="preserve">nd </w:t>
      </w:r>
      <w:r w:rsidRPr="00387CDE">
        <w:rPr>
          <w:rFonts w:cstheme="minorHAnsi"/>
          <w:sz w:val="24"/>
          <w:szCs w:val="24"/>
        </w:rPr>
        <w:t>Corinthians 6:14 &amp; Ephesians 5:8-12. The True Light of the Father Stephen is in John 1:6-18. Forbidden Darkness as a symbol of effects of sin by the ignorance of the truth is in 1</w:t>
      </w:r>
      <w:r w:rsidRPr="00387CDE">
        <w:rPr>
          <w:rFonts w:cstheme="minorHAnsi"/>
          <w:sz w:val="24"/>
          <w:szCs w:val="24"/>
          <w:vertAlign w:val="superscript"/>
        </w:rPr>
        <w:t xml:space="preserve">st </w:t>
      </w:r>
      <w:r w:rsidRPr="00387CDE">
        <w:rPr>
          <w:rFonts w:cstheme="minorHAnsi"/>
          <w:sz w:val="24"/>
          <w:szCs w:val="24"/>
        </w:rPr>
        <w:t>Corinthians 2:1-16 (OKJV) concerning Man only; 2</w:t>
      </w:r>
      <w:r w:rsidRPr="00387CDE">
        <w:rPr>
          <w:rFonts w:cstheme="minorHAnsi"/>
          <w:sz w:val="24"/>
          <w:szCs w:val="24"/>
          <w:vertAlign w:val="superscript"/>
        </w:rPr>
        <w:t xml:space="preserve">nd </w:t>
      </w:r>
      <w:r w:rsidRPr="00387CDE">
        <w:rPr>
          <w:rFonts w:cstheme="minorHAnsi"/>
          <w:sz w:val="24"/>
          <w:szCs w:val="24"/>
        </w:rPr>
        <w:t>Corinthians 3:14-15; 4:4; Psalms 82:5; Isaiah 8:20 &amp; Ephesians 4:18. Forbidden Darkness symbolizing the inability to find the right way is in Isaiah 59:9-10; Matthew 5:14; 1</w:t>
      </w:r>
      <w:r w:rsidRPr="00387CDE">
        <w:rPr>
          <w:rFonts w:cstheme="minorHAnsi"/>
          <w:sz w:val="24"/>
          <w:szCs w:val="24"/>
          <w:vertAlign w:val="superscript"/>
        </w:rPr>
        <w:t xml:space="preserve">st </w:t>
      </w:r>
      <w:r w:rsidRPr="00387CDE">
        <w:rPr>
          <w:rFonts w:cstheme="minorHAnsi"/>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87CDE">
        <w:rPr>
          <w:rFonts w:cstheme="minorHAnsi"/>
          <w:sz w:val="24"/>
          <w:szCs w:val="24"/>
          <w:vertAlign w:val="superscript"/>
        </w:rPr>
        <w:t xml:space="preserve">nd </w:t>
      </w:r>
      <w:r w:rsidRPr="00387CDE">
        <w:rPr>
          <w:rFonts w:cstheme="minorHAnsi"/>
          <w:sz w:val="24"/>
          <w:szCs w:val="24"/>
        </w:rPr>
        <w:t>Samuel 22:29 &amp; Psalms 18:28; 30:5; 91:4-7. God will deliver from darkness is in 1</w:t>
      </w:r>
      <w:r w:rsidRPr="00387CDE">
        <w:rPr>
          <w:rFonts w:cstheme="minorHAnsi"/>
          <w:sz w:val="24"/>
          <w:szCs w:val="24"/>
          <w:vertAlign w:val="superscript"/>
        </w:rPr>
        <w:t xml:space="preserve">st </w:t>
      </w:r>
      <w:r w:rsidRPr="00387CDE">
        <w:rPr>
          <w:rFonts w:cstheme="minorHAnsi"/>
          <w:sz w:val="24"/>
          <w:szCs w:val="24"/>
        </w:rPr>
        <w:t>Peter 2:9; 1</w:t>
      </w:r>
      <w:r w:rsidRPr="00387CDE">
        <w:rPr>
          <w:rFonts w:cstheme="minorHAnsi"/>
          <w:sz w:val="24"/>
          <w:szCs w:val="24"/>
          <w:vertAlign w:val="superscript"/>
        </w:rPr>
        <w:t xml:space="preserve">st </w:t>
      </w:r>
      <w:r w:rsidRPr="00387CDE">
        <w:rPr>
          <w:rFonts w:cstheme="minorHAnsi"/>
          <w:sz w:val="24"/>
          <w:szCs w:val="24"/>
        </w:rPr>
        <w:t>Thessalonians 5:4-5; Colossians 1:13; Isaiah 9:2; 29:18; 49:8-9; Psalms 107:13-14; Matthew 4:16; Luke 1:78-79 &amp; Acts 26:17-18. The Father Stephen’s Son Jesus saves believers from forbidden darkness is in 1</w:t>
      </w:r>
      <w:r w:rsidRPr="00387CDE">
        <w:rPr>
          <w:rFonts w:cstheme="minorHAnsi"/>
          <w:sz w:val="24"/>
          <w:szCs w:val="24"/>
          <w:vertAlign w:val="superscript"/>
        </w:rPr>
        <w:t xml:space="preserve">st </w:t>
      </w:r>
      <w:r w:rsidRPr="00387CDE">
        <w:rPr>
          <w:rFonts w:cstheme="minorHAnsi"/>
          <w:sz w:val="24"/>
          <w:szCs w:val="24"/>
        </w:rPr>
        <w:t>John 2:8; 2</w:t>
      </w:r>
      <w:r w:rsidRPr="00387CDE">
        <w:rPr>
          <w:rFonts w:cstheme="minorHAnsi"/>
          <w:sz w:val="24"/>
          <w:szCs w:val="24"/>
          <w:vertAlign w:val="superscript"/>
        </w:rPr>
        <w:t xml:space="preserve">nd </w:t>
      </w:r>
      <w:r w:rsidRPr="00387CDE">
        <w:rPr>
          <w:rFonts w:cstheme="minorHAnsi"/>
          <w:sz w:val="24"/>
          <w:szCs w:val="24"/>
        </w:rPr>
        <w:t>Peter 1:19; Ephesians 5:8; John 1:4-5; 8:12; 12:46; 1</w:t>
      </w:r>
      <w:r w:rsidRPr="00387CDE">
        <w:rPr>
          <w:rFonts w:cstheme="minorHAnsi"/>
          <w:sz w:val="24"/>
          <w:szCs w:val="24"/>
          <w:vertAlign w:val="superscript"/>
        </w:rPr>
        <w:t xml:space="preserve">st </w:t>
      </w:r>
      <w:r w:rsidRPr="00387CDE">
        <w:rPr>
          <w:rFonts w:cstheme="minorHAnsi"/>
          <w:sz w:val="24"/>
          <w:szCs w:val="24"/>
        </w:rPr>
        <w:t>Corinthians 4:5 &amp; 2</w:t>
      </w:r>
      <w:r w:rsidRPr="00387CDE">
        <w:rPr>
          <w:rFonts w:cstheme="minorHAnsi"/>
          <w:sz w:val="24"/>
          <w:szCs w:val="24"/>
          <w:vertAlign w:val="superscript"/>
        </w:rPr>
        <w:t xml:space="preserve">nd </w:t>
      </w:r>
      <w:r w:rsidRPr="00387CDE">
        <w:rPr>
          <w:rFonts w:cstheme="minorHAnsi"/>
          <w:sz w:val="24"/>
          <w:szCs w:val="24"/>
        </w:rPr>
        <w:t xml:space="preserve">Corinthians 4:6. God’s people rescue others from forbidden darkness is in Isaiah 42:6-7; 60:1-5.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Firstborn Death Spell of 80 to 3,200 Levels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This Black Magic Spell is proven in Exodus 11:1-10; 12:29-30 (NKJV) &amp; 11:1-10; 12:29-36 (OKJV). This spell happened on the Sacred Calendar in the Month of Nisan from March 21</w:t>
      </w:r>
      <w:r w:rsidRPr="00387CDE">
        <w:rPr>
          <w:rFonts w:cstheme="minorHAnsi"/>
          <w:sz w:val="24"/>
          <w:szCs w:val="24"/>
          <w:vertAlign w:val="superscript"/>
        </w:rPr>
        <w:t xml:space="preserve">st </w:t>
      </w:r>
      <w:r w:rsidRPr="00387CDE">
        <w:rPr>
          <w:rFonts w:cstheme="minorHAnsi"/>
          <w:sz w:val="24"/>
          <w:szCs w:val="24"/>
        </w:rPr>
        <w:t>to April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Tishri from September 21</w:t>
      </w:r>
      <w:r w:rsidRPr="00387CDE">
        <w:rPr>
          <w:rFonts w:cstheme="minorHAnsi"/>
          <w:sz w:val="24"/>
          <w:szCs w:val="24"/>
          <w:vertAlign w:val="superscript"/>
        </w:rPr>
        <w:t xml:space="preserve">st </w:t>
      </w:r>
      <w:r w:rsidRPr="00387CDE">
        <w:rPr>
          <w:rFonts w:cstheme="minorHAnsi"/>
          <w:sz w:val="24"/>
          <w:szCs w:val="24"/>
        </w:rPr>
        <w:t>to October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January 21</w:t>
      </w:r>
      <w:r w:rsidRPr="00387CDE">
        <w:rPr>
          <w:rFonts w:cstheme="minorHAnsi"/>
          <w:sz w:val="24"/>
          <w:szCs w:val="24"/>
          <w:vertAlign w:val="superscript"/>
        </w:rPr>
        <w:t xml:space="preserve">st </w:t>
      </w:r>
      <w:r w:rsidRPr="00387CDE">
        <w:rPr>
          <w:rFonts w:cstheme="minorHAnsi"/>
          <w:sz w:val="24"/>
          <w:szCs w:val="24"/>
        </w:rPr>
        <w:t>to February 21</w:t>
      </w:r>
      <w:r w:rsidRPr="00387CDE">
        <w:rPr>
          <w:rFonts w:cstheme="minorHAnsi"/>
          <w:sz w:val="24"/>
          <w:szCs w:val="24"/>
          <w:vertAlign w:val="superscript"/>
        </w:rPr>
        <w:t xml:space="preserve">st. </w:t>
      </w:r>
      <w:r w:rsidRPr="00387CDE">
        <w:rPr>
          <w:rFonts w:cstheme="minorHAnsi"/>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87CDE">
        <w:rPr>
          <w:rFonts w:cstheme="minorHAnsi"/>
          <w:sz w:val="24"/>
          <w:szCs w:val="24"/>
          <w:vertAlign w:val="superscript"/>
        </w:rPr>
        <w:t xml:space="preserve">st </w:t>
      </w:r>
      <w:r w:rsidRPr="00387CDE">
        <w:rPr>
          <w:rFonts w:cstheme="minorHAnsi"/>
          <w:sz w:val="24"/>
          <w:szCs w:val="24"/>
        </w:rPr>
        <w:t>Chronicles 9:35-39 &amp; Acts 13:21. King David was the Eighth-Born Son but was tenth in line as the Youngest begot by Jesse His Father having 8 Sons and 2 Daughters in His Family in 1</w:t>
      </w:r>
      <w:r w:rsidRPr="00387CDE">
        <w:rPr>
          <w:rFonts w:cstheme="minorHAnsi"/>
          <w:sz w:val="24"/>
          <w:szCs w:val="24"/>
          <w:vertAlign w:val="superscript"/>
        </w:rPr>
        <w:t xml:space="preserve">st </w:t>
      </w:r>
      <w:r w:rsidRPr="00387CDE">
        <w:rPr>
          <w:rFonts w:cstheme="minorHAnsi"/>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87CDE">
        <w:rPr>
          <w:rFonts w:cstheme="minorHAnsi"/>
          <w:sz w:val="24"/>
          <w:szCs w:val="24"/>
          <w:vertAlign w:val="superscript"/>
        </w:rPr>
        <w:t xml:space="preserve">nd </w:t>
      </w:r>
      <w:r w:rsidRPr="00387CDE">
        <w:rPr>
          <w:rFonts w:cstheme="minorHAnsi"/>
          <w:sz w:val="24"/>
          <w:szCs w:val="24"/>
        </w:rPr>
        <w:t>Samuel 11:1-26; 23:39 &amp; 1</w:t>
      </w:r>
      <w:r w:rsidRPr="00387CDE">
        <w:rPr>
          <w:rFonts w:cstheme="minorHAnsi"/>
          <w:sz w:val="24"/>
          <w:szCs w:val="24"/>
          <w:vertAlign w:val="superscript"/>
        </w:rPr>
        <w:t xml:space="preserve">st </w:t>
      </w:r>
      <w:r w:rsidRPr="00387CDE">
        <w:rPr>
          <w:rFonts w:cstheme="minorHAnsi"/>
          <w:sz w:val="24"/>
          <w:szCs w:val="24"/>
        </w:rPr>
        <w:t>Chronicles 11:41. The sin of despising the Privileges of the Firstborn is in Genesis 25:31-34 &amp; Hebrews 12:16-17. The Heathen Sacrifice of the Firstborn is in 2</w:t>
      </w:r>
      <w:r w:rsidRPr="00387CDE">
        <w:rPr>
          <w:rFonts w:cstheme="minorHAnsi"/>
          <w:sz w:val="24"/>
          <w:szCs w:val="24"/>
          <w:vertAlign w:val="superscript"/>
        </w:rPr>
        <w:t xml:space="preserve">nd </w:t>
      </w:r>
      <w:r w:rsidRPr="00387CDE">
        <w:rPr>
          <w:rFonts w:cstheme="minorHAnsi"/>
          <w:sz w:val="24"/>
          <w:szCs w:val="24"/>
        </w:rPr>
        <w:t>Chronicles 28:3 &amp; Ezekiel 20:26. The Offering of a Firstborn insufficient to redeem from the consequences of sin in Micah 6:7. The Death of the Firstborn is a great tragedy is in Exodus 4:23; 11:4-6; 12:12, 29; Joshua 6:26; Numbers 33:4; 1</w:t>
      </w:r>
      <w:r w:rsidRPr="00387CDE">
        <w:rPr>
          <w:rFonts w:cstheme="minorHAnsi"/>
          <w:sz w:val="24"/>
          <w:szCs w:val="24"/>
          <w:vertAlign w:val="superscript"/>
        </w:rPr>
        <w:t xml:space="preserve">st </w:t>
      </w:r>
      <w:r w:rsidRPr="00387CDE">
        <w:rPr>
          <w:rFonts w:cstheme="minorHAnsi"/>
          <w:sz w:val="24"/>
          <w:szCs w:val="24"/>
        </w:rPr>
        <w:t>Kings 16:34; Psalms 78:51; 105:36; 135:8; 136:10 &amp; Hebrews 11:28. King Solomon was the Second-Born Son by His Father David in His Family in 2</w:t>
      </w:r>
      <w:r w:rsidRPr="00387CDE">
        <w:rPr>
          <w:rFonts w:cstheme="minorHAnsi"/>
          <w:sz w:val="24"/>
          <w:szCs w:val="24"/>
          <w:vertAlign w:val="superscript"/>
        </w:rPr>
        <w:t xml:space="preserve">nd </w:t>
      </w:r>
      <w:r w:rsidRPr="00387CDE">
        <w:rPr>
          <w:rFonts w:cstheme="minorHAnsi"/>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87CDE">
        <w:rPr>
          <w:rFonts w:cstheme="minorHAnsi"/>
          <w:sz w:val="24"/>
          <w:szCs w:val="24"/>
          <w:vertAlign w:val="superscript"/>
        </w:rPr>
        <w:t xml:space="preserve">st </w:t>
      </w:r>
      <w:r w:rsidRPr="00387CDE">
        <w:rPr>
          <w:rFonts w:cstheme="minorHAnsi"/>
          <w:sz w:val="24"/>
          <w:szCs w:val="24"/>
        </w:rPr>
        <w:t>John 1:8, 10; Matthew 23:9 (OKJV); Psalms 116:11; Mark 8:33; John 3:12; Luke 10:21; Romans 3:4-23; 1</w:t>
      </w:r>
      <w:r w:rsidRPr="00387CDE">
        <w:rPr>
          <w:rFonts w:cstheme="minorHAnsi"/>
          <w:sz w:val="24"/>
          <w:szCs w:val="24"/>
          <w:vertAlign w:val="superscript"/>
        </w:rPr>
        <w:t xml:space="preserve">st </w:t>
      </w:r>
      <w:r w:rsidRPr="00387CDE">
        <w:rPr>
          <w:rFonts w:cstheme="minorHAnsi"/>
          <w:sz w:val="24"/>
          <w:szCs w:val="24"/>
        </w:rPr>
        <w:t>Kings 8:46 (OKJV); 1</w:t>
      </w:r>
      <w:r w:rsidRPr="00387CDE">
        <w:rPr>
          <w:rFonts w:cstheme="minorHAnsi"/>
          <w:sz w:val="24"/>
          <w:szCs w:val="24"/>
          <w:vertAlign w:val="superscript"/>
        </w:rPr>
        <w:t xml:space="preserve">st </w:t>
      </w:r>
      <w:r w:rsidRPr="00387CDE">
        <w:rPr>
          <w:rFonts w:cstheme="minorHAnsi"/>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87CDE">
        <w:rPr>
          <w:rFonts w:cstheme="minorHAnsi"/>
          <w:b/>
          <w:sz w:val="24"/>
          <w:szCs w:val="24"/>
        </w:rPr>
        <w:t>LORD YAHWEH THE CREATOR OF THE FATHER STEPHEN</w:t>
      </w:r>
      <w:r w:rsidRPr="00387CDE">
        <w:rPr>
          <w:rFonts w:cstheme="minorHAnsi"/>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Total Divine Annihilation Spell of 80 to 3,200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This Black Magic Spell is proven in Exodus 12:31-42; 14:1-31 (NKJV) &amp; 12:37-42; 14:1-31 (OKJV). This spell happened on the Sacred Calendar in the Month of Iyar from April 21</w:t>
      </w:r>
      <w:r w:rsidRPr="00387CDE">
        <w:rPr>
          <w:rFonts w:cstheme="minorHAnsi"/>
          <w:sz w:val="24"/>
          <w:szCs w:val="24"/>
          <w:vertAlign w:val="superscript"/>
        </w:rPr>
        <w:t xml:space="preserve">st </w:t>
      </w:r>
      <w:r w:rsidRPr="00387CDE">
        <w:rPr>
          <w:rFonts w:cstheme="minorHAnsi"/>
          <w:sz w:val="24"/>
          <w:szCs w:val="24"/>
        </w:rPr>
        <w:t>to May 21</w:t>
      </w:r>
      <w:r w:rsidRPr="00387CDE">
        <w:rPr>
          <w:rFonts w:cstheme="minorHAnsi"/>
          <w:sz w:val="24"/>
          <w:szCs w:val="24"/>
          <w:vertAlign w:val="superscript"/>
        </w:rPr>
        <w:t>st</w:t>
      </w:r>
      <w:r w:rsidRPr="00387CDE">
        <w:rPr>
          <w:rFonts w:cstheme="minorHAnsi"/>
          <w:sz w:val="24"/>
          <w:szCs w:val="24"/>
        </w:rPr>
        <w:t>. On the Civil Calendar it would happen in the Month of Cheshvan-Heshvan from October 21</w:t>
      </w:r>
      <w:r w:rsidRPr="00387CDE">
        <w:rPr>
          <w:rFonts w:cstheme="minorHAnsi"/>
          <w:sz w:val="24"/>
          <w:szCs w:val="24"/>
          <w:vertAlign w:val="superscript"/>
        </w:rPr>
        <w:t xml:space="preserve">st </w:t>
      </w:r>
      <w:r w:rsidRPr="00387CDE">
        <w:rPr>
          <w:rFonts w:cstheme="minorHAnsi"/>
          <w:sz w:val="24"/>
          <w:szCs w:val="24"/>
        </w:rPr>
        <w:t>to November 21</w:t>
      </w:r>
      <w:r w:rsidRPr="00387CDE">
        <w:rPr>
          <w:rFonts w:cstheme="minorHAnsi"/>
          <w:sz w:val="24"/>
          <w:szCs w:val="24"/>
          <w:vertAlign w:val="superscript"/>
        </w:rPr>
        <w:t>st</w:t>
      </w:r>
      <w:r w:rsidRPr="00387CDE">
        <w:rPr>
          <w:rFonts w:cstheme="minorHAnsi"/>
          <w:sz w:val="24"/>
          <w:szCs w:val="24"/>
        </w:rPr>
        <w:t>. On the Gregorian Calendar it would happen in the Month of Adar from February 21</w:t>
      </w:r>
      <w:r w:rsidRPr="00387CDE">
        <w:rPr>
          <w:rFonts w:cstheme="minorHAnsi"/>
          <w:sz w:val="24"/>
          <w:szCs w:val="24"/>
          <w:vertAlign w:val="superscript"/>
        </w:rPr>
        <w:t xml:space="preserve">st </w:t>
      </w:r>
      <w:r w:rsidRPr="00387CDE">
        <w:rPr>
          <w:rFonts w:cstheme="minorHAnsi"/>
          <w:sz w:val="24"/>
          <w:szCs w:val="24"/>
        </w:rPr>
        <w:t>to March 21</w:t>
      </w:r>
      <w:r w:rsidRPr="00387CDE">
        <w:rPr>
          <w:rFonts w:cstheme="minorHAnsi"/>
          <w:sz w:val="24"/>
          <w:szCs w:val="24"/>
          <w:vertAlign w:val="superscript"/>
        </w:rPr>
        <w:t>st</w:t>
      </w:r>
      <w:r w:rsidRPr="00387CDE">
        <w:rPr>
          <w:rFonts w:cstheme="minorHAnsi"/>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87CDE">
        <w:rPr>
          <w:rFonts w:cstheme="minorHAnsi"/>
          <w:sz w:val="24"/>
          <w:szCs w:val="24"/>
          <w:vertAlign w:val="superscript"/>
        </w:rPr>
        <w:t>nd</w:t>
      </w:r>
      <w:r w:rsidRPr="00387CDE">
        <w:rPr>
          <w:rFonts w:cstheme="minorHAnsi"/>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87CDE">
        <w:rPr>
          <w:rFonts w:cstheme="minorHAnsi"/>
          <w:sz w:val="24"/>
          <w:szCs w:val="24"/>
          <w:vertAlign w:val="superscript"/>
        </w:rPr>
        <w:t xml:space="preserve">st </w:t>
      </w:r>
      <w:r w:rsidRPr="00387CDE">
        <w:rPr>
          <w:rFonts w:cstheme="minorHAnsi"/>
          <w:sz w:val="24"/>
          <w:szCs w:val="24"/>
        </w:rPr>
        <w:t>Samuel 13:5; 14:20-23; 17:1-3; 31:1, 7 &amp; 1</w:t>
      </w:r>
      <w:r w:rsidRPr="00387CDE">
        <w:rPr>
          <w:rFonts w:cstheme="minorHAnsi"/>
          <w:sz w:val="24"/>
          <w:szCs w:val="24"/>
          <w:vertAlign w:val="superscript"/>
        </w:rPr>
        <w:t xml:space="preserve">st </w:t>
      </w:r>
      <w:r w:rsidRPr="00387CDE">
        <w:rPr>
          <w:rFonts w:cstheme="minorHAnsi"/>
          <w:sz w:val="24"/>
          <w:szCs w:val="24"/>
        </w:rPr>
        <w:t>Chronicles 10:7. The Inhabitance of Canaan when Israel entered the Promised Land is in Judges 3:1-3 &amp; Joshua 3:10; 12:1, 7; 23:9.  Assyria defeating the Northern Kingdom of Israel is in 2</w:t>
      </w:r>
      <w:r w:rsidRPr="00387CDE">
        <w:rPr>
          <w:rFonts w:cstheme="minorHAnsi"/>
          <w:sz w:val="24"/>
          <w:szCs w:val="24"/>
          <w:vertAlign w:val="superscript"/>
        </w:rPr>
        <w:t xml:space="preserve">nd </w:t>
      </w:r>
      <w:r w:rsidRPr="00387CDE">
        <w:rPr>
          <w:rFonts w:cstheme="minorHAnsi"/>
          <w:sz w:val="24"/>
          <w:szCs w:val="24"/>
        </w:rPr>
        <w:t>Kings 15:29; 17:5-6 &amp; Isaiah 36:1. Babylon defeating the Southern Kingdom of Judah is in Jeremiah 39:1; 52:4; 2</w:t>
      </w:r>
      <w:r w:rsidRPr="00387CDE">
        <w:rPr>
          <w:rFonts w:cstheme="minorHAnsi"/>
          <w:sz w:val="24"/>
          <w:szCs w:val="24"/>
          <w:vertAlign w:val="superscript"/>
        </w:rPr>
        <w:t xml:space="preserve">nd </w:t>
      </w:r>
      <w:r w:rsidRPr="00387CDE">
        <w:rPr>
          <w:rFonts w:cstheme="minorHAnsi"/>
          <w:sz w:val="24"/>
          <w:szCs w:val="24"/>
        </w:rPr>
        <w:t>Kings 24:1; 25:1, 10-11 &amp; 2</w:t>
      </w:r>
      <w:r w:rsidRPr="00387CDE">
        <w:rPr>
          <w:rFonts w:cstheme="minorHAnsi"/>
          <w:sz w:val="24"/>
          <w:szCs w:val="24"/>
          <w:vertAlign w:val="superscript"/>
        </w:rPr>
        <w:t xml:space="preserve">nd </w:t>
      </w:r>
      <w:r w:rsidRPr="00387CDE">
        <w:rPr>
          <w:rFonts w:cstheme="minorHAnsi"/>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87CDE">
        <w:rPr>
          <w:rFonts w:cstheme="minorHAnsi"/>
          <w:sz w:val="24"/>
          <w:szCs w:val="24"/>
          <w:vertAlign w:val="superscript"/>
        </w:rPr>
        <w:t xml:space="preserve">st </w:t>
      </w:r>
      <w:r w:rsidRPr="00387CDE">
        <w:rPr>
          <w:rFonts w:cstheme="minorHAnsi"/>
          <w:sz w:val="24"/>
          <w:szCs w:val="24"/>
        </w:rPr>
        <w:t>Chronicles 12:2, 8, 24-27. The Army as a Tribal Militia assembled in times of a national crisis is in Judges 4:1-6. King Saul &amp; King David having regular contingents of military special forces is in 1</w:t>
      </w:r>
      <w:r w:rsidRPr="00387CDE">
        <w:rPr>
          <w:rFonts w:cstheme="minorHAnsi"/>
          <w:sz w:val="24"/>
          <w:szCs w:val="24"/>
          <w:vertAlign w:val="superscript"/>
        </w:rPr>
        <w:t xml:space="preserve">st </w:t>
      </w:r>
      <w:r w:rsidRPr="00387CDE">
        <w:rPr>
          <w:rFonts w:cstheme="minorHAnsi"/>
          <w:sz w:val="24"/>
          <w:szCs w:val="24"/>
        </w:rPr>
        <w:t>Chronicles 11:10-14; 2</w:t>
      </w:r>
      <w:r w:rsidRPr="00387CDE">
        <w:rPr>
          <w:rFonts w:cstheme="minorHAnsi"/>
          <w:sz w:val="24"/>
          <w:szCs w:val="24"/>
          <w:vertAlign w:val="superscript"/>
        </w:rPr>
        <w:t xml:space="preserve">nd </w:t>
      </w:r>
      <w:r w:rsidRPr="00387CDE">
        <w:rPr>
          <w:rFonts w:cstheme="minorHAnsi"/>
          <w:sz w:val="24"/>
          <w:szCs w:val="24"/>
        </w:rPr>
        <w:t>Samuel 15:18; 23:8-12 &amp; 1</w:t>
      </w:r>
      <w:r w:rsidRPr="00387CDE">
        <w:rPr>
          <w:rFonts w:cstheme="minorHAnsi"/>
          <w:sz w:val="24"/>
          <w:szCs w:val="24"/>
          <w:vertAlign w:val="superscript"/>
        </w:rPr>
        <w:t xml:space="preserve">st </w:t>
      </w:r>
      <w:r w:rsidRPr="00387CDE">
        <w:rPr>
          <w:rFonts w:cstheme="minorHAnsi"/>
          <w:sz w:val="24"/>
          <w:szCs w:val="24"/>
        </w:rPr>
        <w:t>Samuel 13:2. The forces divided into 12 battalions, each serving for a month at a time is in 1</w:t>
      </w:r>
      <w:r w:rsidRPr="00387CDE">
        <w:rPr>
          <w:rFonts w:cstheme="minorHAnsi"/>
          <w:sz w:val="24"/>
          <w:szCs w:val="24"/>
          <w:vertAlign w:val="superscript"/>
        </w:rPr>
        <w:t xml:space="preserve">st </w:t>
      </w:r>
      <w:r w:rsidRPr="00387CDE">
        <w:rPr>
          <w:rFonts w:cstheme="minorHAnsi"/>
          <w:sz w:val="24"/>
          <w:szCs w:val="24"/>
        </w:rPr>
        <w:t>Chronicles 27:1. Chariot Forces hardly known in David’s time, but much in Solomon’s time is in 1</w:t>
      </w:r>
      <w:r w:rsidRPr="00387CDE">
        <w:rPr>
          <w:rFonts w:cstheme="minorHAnsi"/>
          <w:sz w:val="24"/>
          <w:szCs w:val="24"/>
          <w:vertAlign w:val="superscript"/>
        </w:rPr>
        <w:t xml:space="preserve">st </w:t>
      </w:r>
      <w:r w:rsidRPr="00387CDE">
        <w:rPr>
          <w:rFonts w:cstheme="minorHAnsi"/>
          <w:sz w:val="24"/>
          <w:szCs w:val="24"/>
        </w:rPr>
        <w:t>Kings 4:26; 10:26 &amp; 2</w:t>
      </w:r>
      <w:r w:rsidRPr="00387CDE">
        <w:rPr>
          <w:rFonts w:cstheme="minorHAnsi"/>
          <w:sz w:val="24"/>
          <w:szCs w:val="24"/>
          <w:vertAlign w:val="superscript"/>
        </w:rPr>
        <w:t xml:space="preserve">nd </w:t>
      </w:r>
      <w:r w:rsidRPr="00387CDE">
        <w:rPr>
          <w:rFonts w:cstheme="minorHAnsi"/>
          <w:sz w:val="24"/>
          <w:szCs w:val="24"/>
        </w:rPr>
        <w:t>Samuel 8:3-4. The phrase “</w:t>
      </w:r>
      <w:r w:rsidRPr="00387CDE">
        <w:rPr>
          <w:rFonts w:cstheme="minorHAnsi"/>
          <w:b/>
          <w:sz w:val="24"/>
          <w:szCs w:val="24"/>
        </w:rPr>
        <w:t>Kingdom of the Air</w:t>
      </w:r>
      <w:r w:rsidRPr="00387CDE">
        <w:rPr>
          <w:rFonts w:cstheme="minorHAnsi"/>
          <w:sz w:val="24"/>
          <w:szCs w:val="24"/>
        </w:rPr>
        <w:t>” is used to describe the spiritual realm in which Satan operates. The Kingdom of this World: the Father Stephen is sovereign over the Kingdoms of the World in 2</w:t>
      </w:r>
      <w:r w:rsidRPr="00387CDE">
        <w:rPr>
          <w:rFonts w:cstheme="minorHAnsi"/>
          <w:sz w:val="24"/>
          <w:szCs w:val="24"/>
          <w:vertAlign w:val="superscript"/>
        </w:rPr>
        <w:t xml:space="preserve">nd </w:t>
      </w:r>
      <w:r w:rsidRPr="00387CDE">
        <w:rPr>
          <w:rFonts w:cstheme="minorHAnsi"/>
          <w:sz w:val="24"/>
          <w:szCs w:val="24"/>
        </w:rPr>
        <w:t>Kings 5:1; 19:15, 19; 2</w:t>
      </w:r>
      <w:r w:rsidRPr="00387CDE">
        <w:rPr>
          <w:rFonts w:cstheme="minorHAnsi"/>
          <w:sz w:val="24"/>
          <w:szCs w:val="24"/>
          <w:vertAlign w:val="superscript"/>
        </w:rPr>
        <w:t xml:space="preserve">nd </w:t>
      </w:r>
      <w:r w:rsidRPr="00387CDE">
        <w:rPr>
          <w:rFonts w:cstheme="minorHAnsi"/>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87CDE">
        <w:rPr>
          <w:rFonts w:cstheme="minorHAnsi"/>
          <w:b/>
          <w:sz w:val="24"/>
          <w:szCs w:val="24"/>
        </w:rPr>
        <w:t>Kingdoms</w:t>
      </w:r>
      <w:r w:rsidRPr="00387CDE">
        <w:rPr>
          <w:rFonts w:cstheme="minorHAnsi"/>
          <w:sz w:val="24"/>
          <w:szCs w:val="24"/>
        </w:rPr>
        <w:t>” by faith in 1</w:t>
      </w:r>
      <w:r w:rsidRPr="00387CDE">
        <w:rPr>
          <w:rFonts w:cstheme="minorHAnsi"/>
          <w:sz w:val="24"/>
          <w:szCs w:val="24"/>
          <w:vertAlign w:val="superscript"/>
        </w:rPr>
        <w:t xml:space="preserve">st </w:t>
      </w:r>
      <w:r w:rsidRPr="00387CDE">
        <w:rPr>
          <w:rFonts w:cstheme="minorHAnsi"/>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87CDE">
        <w:rPr>
          <w:rFonts w:cstheme="minorHAnsi"/>
          <w:sz w:val="24"/>
          <w:szCs w:val="24"/>
          <w:vertAlign w:val="superscript"/>
        </w:rPr>
        <w:t xml:space="preserve">st </w:t>
      </w:r>
      <w:r w:rsidRPr="00387CDE">
        <w:rPr>
          <w:rFonts w:cstheme="minorHAnsi"/>
          <w:sz w:val="24"/>
          <w:szCs w:val="24"/>
        </w:rPr>
        <w:t>Samuel 17:45; 1</w:t>
      </w:r>
      <w:r w:rsidRPr="00387CDE">
        <w:rPr>
          <w:rFonts w:cstheme="minorHAnsi"/>
          <w:sz w:val="24"/>
          <w:szCs w:val="24"/>
          <w:vertAlign w:val="superscript"/>
        </w:rPr>
        <w:t xml:space="preserve">st </w:t>
      </w:r>
      <w:r w:rsidRPr="00387CDE">
        <w:rPr>
          <w:rFonts w:cstheme="minorHAnsi"/>
          <w:sz w:val="24"/>
          <w:szCs w:val="24"/>
        </w:rPr>
        <w:t>Kings 22:19 &amp; 2</w:t>
      </w:r>
      <w:r w:rsidRPr="00387CDE">
        <w:rPr>
          <w:rFonts w:cstheme="minorHAnsi"/>
          <w:sz w:val="24"/>
          <w:szCs w:val="24"/>
          <w:vertAlign w:val="superscript"/>
        </w:rPr>
        <w:t xml:space="preserve">nd </w:t>
      </w:r>
      <w:r w:rsidRPr="00387CDE">
        <w:rPr>
          <w:rFonts w:cstheme="minorHAnsi"/>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87CDE">
        <w:rPr>
          <w:rFonts w:cstheme="minorHAnsi"/>
          <w:sz w:val="24"/>
          <w:szCs w:val="24"/>
          <w:vertAlign w:val="superscript"/>
        </w:rPr>
        <w:t xml:space="preserve">st </w:t>
      </w:r>
      <w:r w:rsidRPr="00387CDE">
        <w:rPr>
          <w:rFonts w:cstheme="minorHAnsi"/>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87CDE">
        <w:rPr>
          <w:rFonts w:cstheme="minorHAnsi"/>
          <w:sz w:val="24"/>
          <w:szCs w:val="24"/>
          <w:vertAlign w:val="superscript"/>
        </w:rPr>
        <w:t xml:space="preserve">st </w:t>
      </w:r>
      <w:r w:rsidRPr="00387CDE">
        <w:rPr>
          <w:rFonts w:cstheme="minorHAnsi"/>
          <w:sz w:val="24"/>
          <w:szCs w:val="24"/>
        </w:rPr>
        <w:t>Chronicles 29:12; 2</w:t>
      </w:r>
      <w:r w:rsidRPr="00387CDE">
        <w:rPr>
          <w:rFonts w:cstheme="minorHAnsi"/>
          <w:sz w:val="24"/>
          <w:szCs w:val="24"/>
          <w:vertAlign w:val="superscript"/>
        </w:rPr>
        <w:t xml:space="preserve">nd </w:t>
      </w:r>
      <w:r w:rsidRPr="00387CDE">
        <w:rPr>
          <w:rFonts w:cstheme="minorHAnsi"/>
          <w:sz w:val="24"/>
          <w:szCs w:val="24"/>
        </w:rPr>
        <w:t>Chronicles 20:6; Psalms 9:7-8; 22:28; 47:2, 7-8; 66:7; 67:4; 103:19; Daniel 4:25, 32, 35; Isaiah 9:6; Revelation 12:1-2, 5-11; 20:7-10 &amp; 1</w:t>
      </w:r>
      <w:r w:rsidRPr="00387CDE">
        <w:rPr>
          <w:rFonts w:cstheme="minorHAnsi"/>
          <w:sz w:val="24"/>
          <w:szCs w:val="24"/>
          <w:vertAlign w:val="superscript"/>
        </w:rPr>
        <w:t xml:space="preserve">st </w:t>
      </w:r>
      <w:r w:rsidRPr="00387CDE">
        <w:rPr>
          <w:rFonts w:cstheme="minorHAnsi"/>
          <w:sz w:val="24"/>
          <w:szCs w:val="24"/>
        </w:rPr>
        <w:t>Timothy 6:15. The manner of the Father Stephen’s Government of Israel was special in Judges 8:23 &amp; 1</w:t>
      </w:r>
      <w:r w:rsidRPr="00387CDE">
        <w:rPr>
          <w:rFonts w:cstheme="minorHAnsi"/>
          <w:sz w:val="24"/>
          <w:szCs w:val="24"/>
          <w:vertAlign w:val="superscript"/>
        </w:rPr>
        <w:t xml:space="preserve">st </w:t>
      </w:r>
      <w:r w:rsidRPr="00387CDE">
        <w:rPr>
          <w:rFonts w:cstheme="minorHAnsi"/>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87CDE">
        <w:rPr>
          <w:rFonts w:cstheme="minorHAnsi"/>
          <w:sz w:val="24"/>
          <w:szCs w:val="24"/>
          <w:vertAlign w:val="superscript"/>
        </w:rPr>
        <w:t xml:space="preserve">st </w:t>
      </w:r>
      <w:r w:rsidRPr="00387CDE">
        <w:rPr>
          <w:rFonts w:cstheme="minorHAnsi"/>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87CDE">
        <w:rPr>
          <w:rFonts w:cstheme="minorHAnsi"/>
          <w:sz w:val="24"/>
          <w:szCs w:val="24"/>
          <w:vertAlign w:val="superscript"/>
        </w:rPr>
        <w:t xml:space="preserve">st </w:t>
      </w:r>
      <w:r w:rsidRPr="00387CDE">
        <w:rPr>
          <w:rFonts w:cstheme="minorHAnsi"/>
          <w:sz w:val="24"/>
          <w:szCs w:val="24"/>
        </w:rPr>
        <w:t>Timothy 2:2-3; 1</w:t>
      </w:r>
      <w:r w:rsidRPr="00387CDE">
        <w:rPr>
          <w:rFonts w:cstheme="minorHAnsi"/>
          <w:sz w:val="24"/>
          <w:szCs w:val="24"/>
          <w:vertAlign w:val="superscript"/>
        </w:rPr>
        <w:t>st P</w:t>
      </w:r>
      <w:r w:rsidRPr="00387CDE">
        <w:rPr>
          <w:rFonts w:cstheme="minorHAnsi"/>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87CDE">
        <w:rPr>
          <w:rFonts w:cstheme="minorHAnsi"/>
          <w:sz w:val="24"/>
          <w:szCs w:val="24"/>
          <w:vertAlign w:val="superscript"/>
        </w:rPr>
        <w:t xml:space="preserve">st </w:t>
      </w:r>
      <w:r w:rsidRPr="00387CDE">
        <w:rPr>
          <w:rFonts w:cstheme="minorHAnsi"/>
          <w:sz w:val="24"/>
          <w:szCs w:val="24"/>
        </w:rPr>
        <w:t>Peter 2:14; Proverbs 21:15; 28:2; 29:4 &amp; Acts 25:11. The Father Stephen’s relentlessness to destroy Evil Nations is in 1</w:t>
      </w:r>
      <w:r w:rsidRPr="00387CDE">
        <w:rPr>
          <w:rFonts w:cstheme="minorHAnsi"/>
          <w:sz w:val="24"/>
          <w:szCs w:val="24"/>
          <w:vertAlign w:val="superscript"/>
        </w:rPr>
        <w:t xml:space="preserve">st </w:t>
      </w:r>
      <w:r w:rsidRPr="00387CDE">
        <w:rPr>
          <w:rFonts w:cstheme="minorHAnsi"/>
          <w:sz w:val="24"/>
          <w:szCs w:val="24"/>
        </w:rPr>
        <w:t>Samuel 15:29; Hebrews 7:21; Psalms 110:4; Zechariah 8:14; Ezekiel 24:14; Jeremiah 15:6; 20:16; Deuteronomy 27:11-26; 28:15-68; 2</w:t>
      </w:r>
      <w:r w:rsidRPr="00387CDE">
        <w:rPr>
          <w:rFonts w:cstheme="minorHAnsi"/>
          <w:sz w:val="24"/>
          <w:szCs w:val="24"/>
          <w:vertAlign w:val="superscript"/>
        </w:rPr>
        <w:t xml:space="preserve">nd </w:t>
      </w:r>
      <w:r w:rsidRPr="00387CDE">
        <w:rPr>
          <w:rFonts w:cstheme="minorHAnsi"/>
          <w:sz w:val="24"/>
          <w:szCs w:val="24"/>
        </w:rPr>
        <w:t>Thessalonians 2:1-12; 2</w:t>
      </w:r>
      <w:r w:rsidRPr="00387CDE">
        <w:rPr>
          <w:rFonts w:cstheme="minorHAnsi"/>
          <w:sz w:val="24"/>
          <w:szCs w:val="24"/>
          <w:vertAlign w:val="superscript"/>
        </w:rPr>
        <w:t xml:space="preserve">nd </w:t>
      </w:r>
      <w:r w:rsidRPr="00387CDE">
        <w:rPr>
          <w:rFonts w:cstheme="minorHAnsi"/>
          <w:sz w:val="24"/>
          <w:szCs w:val="24"/>
        </w:rPr>
        <w:t>John 7-11; Jude 5-19; Daniel 2:1-12:13; 2</w:t>
      </w:r>
      <w:r w:rsidRPr="00387CDE">
        <w:rPr>
          <w:rFonts w:cstheme="minorHAnsi"/>
          <w:sz w:val="24"/>
          <w:szCs w:val="24"/>
          <w:vertAlign w:val="superscript"/>
        </w:rPr>
        <w:t xml:space="preserve">nd </w:t>
      </w:r>
      <w:r w:rsidRPr="00387CDE">
        <w:rPr>
          <w:rFonts w:cstheme="minorHAnsi"/>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87CDE">
        <w:rPr>
          <w:rFonts w:cstheme="minorHAnsi"/>
          <w:sz w:val="24"/>
          <w:szCs w:val="24"/>
          <w:vertAlign w:val="superscript"/>
        </w:rPr>
        <w:t xml:space="preserve">st </w:t>
      </w:r>
      <w:r w:rsidRPr="00387CDE">
        <w:rPr>
          <w:rFonts w:cstheme="minorHAnsi"/>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87CDE">
        <w:rPr>
          <w:rFonts w:cstheme="minorHAnsi"/>
          <w:sz w:val="24"/>
          <w:szCs w:val="24"/>
          <w:vertAlign w:val="superscript"/>
        </w:rPr>
        <w:t>st</w:t>
      </w:r>
      <w:r w:rsidRPr="00387CDE">
        <w:rPr>
          <w:rFonts w:cstheme="minorHAnsi"/>
          <w:sz w:val="24"/>
          <w:szCs w:val="24"/>
        </w:rPr>
        <w:t xml:space="preserve"> Peter 1:17.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The Weakness of the 13 Divine Black Magical Spells of 80 to 3,200 Levels with 1,200 to 48,000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These Black Magic Spells the first time in once is proven in Numbers 20:1-13 (NKJV) &amp; 20:2-13 (OKJV). This spell happened on the Sacred Calendar in the Month of Sivan or the Father Stephen’s Mystery Month called Veadar from May 21</w:t>
      </w:r>
      <w:r w:rsidRPr="00387CDE">
        <w:rPr>
          <w:rFonts w:cstheme="minorHAnsi"/>
          <w:sz w:val="24"/>
          <w:szCs w:val="24"/>
          <w:vertAlign w:val="superscript"/>
        </w:rPr>
        <w:t xml:space="preserve">st </w:t>
      </w:r>
      <w:r w:rsidRPr="00387CDE">
        <w:rPr>
          <w:rFonts w:cstheme="minorHAnsi"/>
          <w:sz w:val="24"/>
          <w:szCs w:val="24"/>
        </w:rPr>
        <w:t>to June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Kislev-Chislev from November 21</w:t>
      </w:r>
      <w:r w:rsidRPr="00387CDE">
        <w:rPr>
          <w:rFonts w:cstheme="minorHAnsi"/>
          <w:sz w:val="24"/>
          <w:szCs w:val="24"/>
          <w:vertAlign w:val="superscript"/>
        </w:rPr>
        <w:t xml:space="preserve">st </w:t>
      </w:r>
      <w:r w:rsidRPr="00387CDE">
        <w:rPr>
          <w:rFonts w:cstheme="minorHAnsi"/>
          <w:sz w:val="24"/>
          <w:szCs w:val="24"/>
        </w:rPr>
        <w:t>to December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Nisan from March 21</w:t>
      </w:r>
      <w:r w:rsidRPr="00387CDE">
        <w:rPr>
          <w:rFonts w:cstheme="minorHAnsi"/>
          <w:sz w:val="24"/>
          <w:szCs w:val="24"/>
          <w:vertAlign w:val="superscript"/>
        </w:rPr>
        <w:t xml:space="preserve">st </w:t>
      </w:r>
      <w:r w:rsidRPr="00387CDE">
        <w:rPr>
          <w:rFonts w:cstheme="minorHAnsi"/>
          <w:sz w:val="24"/>
          <w:szCs w:val="24"/>
        </w:rPr>
        <w:t>to April 21</w:t>
      </w:r>
      <w:r w:rsidRPr="00387CDE">
        <w:rPr>
          <w:rFonts w:cstheme="minorHAnsi"/>
          <w:sz w:val="24"/>
          <w:szCs w:val="24"/>
          <w:vertAlign w:val="superscript"/>
        </w:rPr>
        <w:t xml:space="preserve">st. </w:t>
      </w:r>
      <w:r w:rsidRPr="00387CDE">
        <w:rPr>
          <w:rFonts w:cstheme="minorHAnsi"/>
          <w:sz w:val="24"/>
          <w:szCs w:val="24"/>
        </w:rPr>
        <w:t>The Father Stephen’s relentlessness to destroy a Nation, Kingdom, Priesthood, State, Country, Military, Law &amp; Government is in 1</w:t>
      </w:r>
      <w:r w:rsidRPr="00387CDE">
        <w:rPr>
          <w:rFonts w:cstheme="minorHAnsi"/>
          <w:sz w:val="24"/>
          <w:szCs w:val="24"/>
          <w:vertAlign w:val="superscript"/>
        </w:rPr>
        <w:t xml:space="preserve">st </w:t>
      </w:r>
      <w:r w:rsidRPr="00387CDE">
        <w:rPr>
          <w:rFonts w:cstheme="minorHAnsi"/>
          <w:sz w:val="24"/>
          <w:szCs w:val="24"/>
        </w:rPr>
        <w:t>Samuel 15:29; Zechariah 8:14; Ezekiel 24:14; Jeremiah 15:6; 20:16. The Way the Father Stephen destroys a Government is in Deuteronomy 27:11-26; 28:15-68; 2</w:t>
      </w:r>
      <w:r w:rsidRPr="00387CDE">
        <w:rPr>
          <w:rFonts w:cstheme="minorHAnsi"/>
          <w:sz w:val="24"/>
          <w:szCs w:val="24"/>
          <w:vertAlign w:val="superscript"/>
        </w:rPr>
        <w:t xml:space="preserve">nd </w:t>
      </w:r>
      <w:r w:rsidRPr="00387CDE">
        <w:rPr>
          <w:rFonts w:cstheme="minorHAnsi"/>
          <w:sz w:val="24"/>
          <w:szCs w:val="24"/>
        </w:rPr>
        <w:t>Thessalonians 2:1-12; 2</w:t>
      </w:r>
      <w:r w:rsidRPr="00387CDE">
        <w:rPr>
          <w:rFonts w:cstheme="minorHAnsi"/>
          <w:sz w:val="24"/>
          <w:szCs w:val="24"/>
          <w:vertAlign w:val="superscript"/>
        </w:rPr>
        <w:t xml:space="preserve">nd </w:t>
      </w:r>
      <w:r w:rsidRPr="00387CDE">
        <w:rPr>
          <w:rFonts w:cstheme="minorHAnsi"/>
          <w:sz w:val="24"/>
          <w:szCs w:val="24"/>
        </w:rPr>
        <w:t>John 7-11; Jude 5-19; Daniel 2:1-12:13; 2</w:t>
      </w:r>
      <w:r w:rsidRPr="00387CDE">
        <w:rPr>
          <w:rFonts w:cstheme="minorHAnsi"/>
          <w:sz w:val="24"/>
          <w:szCs w:val="24"/>
          <w:vertAlign w:val="superscript"/>
        </w:rPr>
        <w:t xml:space="preserve">nd </w:t>
      </w:r>
      <w:r w:rsidRPr="00387CDE">
        <w:rPr>
          <w:rFonts w:cstheme="minorHAnsi"/>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87CDE">
        <w:rPr>
          <w:rFonts w:cstheme="minorHAnsi"/>
          <w:sz w:val="24"/>
          <w:szCs w:val="24"/>
          <w:vertAlign w:val="superscript"/>
        </w:rPr>
        <w:t xml:space="preserve">nd </w:t>
      </w:r>
      <w:r w:rsidRPr="00387CDE">
        <w:rPr>
          <w:rFonts w:cstheme="minorHAnsi"/>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87CDE">
        <w:rPr>
          <w:rFonts w:cstheme="minorHAnsi"/>
          <w:sz w:val="24"/>
          <w:szCs w:val="24"/>
          <w:vertAlign w:val="superscript"/>
        </w:rPr>
        <w:t xml:space="preserve">st </w:t>
      </w:r>
      <w:r w:rsidRPr="00387CDE">
        <w:rPr>
          <w:rFonts w:cstheme="minorHAnsi"/>
          <w:sz w:val="24"/>
          <w:szCs w:val="24"/>
        </w:rPr>
        <w:t>Corinthians 1:24-25. The Father Stephen’s Weakness is identified as the Most Highest Lordship. The Secret of His Weakness is the High Priest Joseph Ben Caiaphas’s under the 2</w:t>
      </w:r>
      <w:r w:rsidRPr="00387CDE">
        <w:rPr>
          <w:rFonts w:cstheme="minorHAnsi"/>
          <w:sz w:val="24"/>
          <w:szCs w:val="24"/>
          <w:vertAlign w:val="superscript"/>
        </w:rPr>
        <w:t>nd</w:t>
      </w:r>
      <w:r w:rsidRPr="00387CDE">
        <w:rPr>
          <w:rFonts w:cstheme="minorHAnsi"/>
          <w:sz w:val="24"/>
          <w:szCs w:val="24"/>
        </w:rPr>
        <w:t xml:space="preserve"> Emperor Tiberius Julius Caesar Augustus Lordship of Israel done by the Lord Lucifer the 2</w:t>
      </w:r>
      <w:r w:rsidRPr="00387CDE">
        <w:rPr>
          <w:rFonts w:cstheme="minorHAnsi"/>
          <w:sz w:val="24"/>
          <w:szCs w:val="24"/>
          <w:vertAlign w:val="superscript"/>
        </w:rPr>
        <w:t xml:space="preserve">nd </w:t>
      </w:r>
      <w:r w:rsidRPr="00387CDE">
        <w:rPr>
          <w:rFonts w:cstheme="minorHAnsi"/>
          <w:sz w:val="24"/>
          <w:szCs w:val="24"/>
        </w:rPr>
        <w:t>Serpent Satan called the Married Lord called Wisdom the “</w:t>
      </w:r>
      <w:r w:rsidRPr="00387CDE">
        <w:rPr>
          <w:rFonts w:cstheme="minorHAnsi"/>
          <w:b/>
          <w:sz w:val="24"/>
          <w:szCs w:val="24"/>
        </w:rPr>
        <w:t>Creator of the Eternal Sin in Lordship</w:t>
      </w:r>
      <w:r w:rsidRPr="00387CDE">
        <w:rPr>
          <w:rFonts w:cstheme="minorHAnsi"/>
          <w:sz w:val="24"/>
          <w:szCs w:val="24"/>
        </w:rPr>
        <w:t>” in “</w:t>
      </w:r>
      <w:r w:rsidRPr="00387CDE">
        <w:rPr>
          <w:rFonts w:cstheme="minorHAnsi"/>
          <w:b/>
          <w:sz w:val="24"/>
          <w:szCs w:val="24"/>
        </w:rPr>
        <w:t>Qanah</w:t>
      </w:r>
      <w:r w:rsidRPr="00387CDE">
        <w:rPr>
          <w:rFonts w:cstheme="minorHAnsi"/>
          <w:sz w:val="24"/>
          <w:szCs w:val="24"/>
        </w:rPr>
        <w:t>” which means “added evil desire, added evil peter &amp; added evil depression” that brings forth evil pleasure linked to “</w:t>
      </w:r>
      <w:r w:rsidRPr="00387CDE">
        <w:rPr>
          <w:rFonts w:cstheme="minorHAnsi"/>
          <w:b/>
          <w:sz w:val="24"/>
          <w:szCs w:val="24"/>
        </w:rPr>
        <w:t>Eternal Lordly Marital Sexual Eros Love Intercourse</w:t>
      </w:r>
      <w:r w:rsidRPr="00387CDE">
        <w:rPr>
          <w:rFonts w:cstheme="minorHAnsi"/>
          <w:sz w:val="24"/>
          <w:szCs w:val="24"/>
        </w:rPr>
        <w:t>” from Lordship from 0 to 40 years of age named “</w:t>
      </w:r>
      <w:r w:rsidRPr="00387CDE">
        <w:rPr>
          <w:rFonts w:cstheme="minorHAnsi"/>
          <w:b/>
          <w:sz w:val="24"/>
          <w:szCs w:val="24"/>
        </w:rPr>
        <w:t>Qanah</w:t>
      </w:r>
      <w:r w:rsidRPr="00387CDE">
        <w:rPr>
          <w:rFonts w:cstheme="minorHAnsi"/>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87CDE">
        <w:rPr>
          <w:rFonts w:cstheme="minorHAnsi"/>
          <w:sz w:val="24"/>
          <w:szCs w:val="24"/>
          <w:vertAlign w:val="superscript"/>
        </w:rPr>
        <w:t xml:space="preserve">st </w:t>
      </w:r>
      <w:r w:rsidRPr="00387CDE">
        <w:rPr>
          <w:rFonts w:cstheme="minorHAnsi"/>
          <w:sz w:val="24"/>
          <w:szCs w:val="24"/>
        </w:rPr>
        <w:t xml:space="preserve">Corinthians 1:24-25.     </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The 12 Egyptians Pharaoh’s (Rulers) of the Bible- Unknown Pharaoh of the 12</w:t>
      </w:r>
      <w:r w:rsidRPr="00387CDE">
        <w:rPr>
          <w:rFonts w:cstheme="minorHAnsi"/>
          <w:sz w:val="24"/>
          <w:szCs w:val="24"/>
          <w:vertAlign w:val="superscript"/>
        </w:rPr>
        <w:t>th</w:t>
      </w:r>
      <w:r w:rsidRPr="00387CDE">
        <w:rPr>
          <w:rFonts w:cstheme="minorHAnsi"/>
          <w:sz w:val="24"/>
          <w:szCs w:val="24"/>
        </w:rPr>
        <w:t xml:space="preserve"> Dynasty to whom Abraham lied concerning Sarah in Genesis 12:14-20. The Pharaoh Hyksos of the 15</w:t>
      </w:r>
      <w:r w:rsidRPr="00387CDE">
        <w:rPr>
          <w:rFonts w:cstheme="minorHAnsi"/>
          <w:sz w:val="24"/>
          <w:szCs w:val="24"/>
          <w:vertAlign w:val="superscript"/>
        </w:rPr>
        <w:t>th</w:t>
      </w:r>
      <w:r w:rsidRPr="00387CDE">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87CDE">
        <w:rPr>
          <w:rFonts w:cstheme="minorHAnsi"/>
          <w:sz w:val="24"/>
          <w:szCs w:val="24"/>
          <w:vertAlign w:val="superscript"/>
        </w:rPr>
        <w:t>st</w:t>
      </w:r>
      <w:r w:rsidRPr="00387CDE">
        <w:rPr>
          <w:rFonts w:cstheme="minorHAnsi"/>
          <w:sz w:val="24"/>
          <w:szCs w:val="24"/>
        </w:rPr>
        <w:t xml:space="preserve"> Kings 3:1; 7:6; 9:16-24; 11:1. Pharaoh Amenemope, who welcomed Hadad when David crushed Edom is in 1</w:t>
      </w:r>
      <w:r w:rsidRPr="00387CDE">
        <w:rPr>
          <w:rFonts w:cstheme="minorHAnsi"/>
          <w:sz w:val="24"/>
          <w:szCs w:val="24"/>
          <w:vertAlign w:val="superscript"/>
        </w:rPr>
        <w:t>st</w:t>
      </w:r>
      <w:r w:rsidRPr="00387CDE">
        <w:rPr>
          <w:rFonts w:cstheme="minorHAnsi"/>
          <w:sz w:val="24"/>
          <w:szCs w:val="24"/>
        </w:rPr>
        <w:t xml:space="preserve"> Kings 11:18-22. Pharaoh Shishak (Sheshonq I), who besieged Jerusalem in the days of Rehoboam &amp; invaded Judah in 1</w:t>
      </w:r>
      <w:r w:rsidRPr="00387CDE">
        <w:rPr>
          <w:rFonts w:cstheme="minorHAnsi"/>
          <w:sz w:val="24"/>
          <w:szCs w:val="24"/>
          <w:vertAlign w:val="superscript"/>
        </w:rPr>
        <w:t>st</w:t>
      </w:r>
      <w:r w:rsidRPr="00387CDE">
        <w:rPr>
          <w:rFonts w:cstheme="minorHAnsi"/>
          <w:sz w:val="24"/>
          <w:szCs w:val="24"/>
        </w:rPr>
        <w:t xml:space="preserve"> Kings 11:40; 14:25-26 &amp; 2</w:t>
      </w:r>
      <w:r w:rsidRPr="00387CDE">
        <w:rPr>
          <w:rFonts w:cstheme="minorHAnsi"/>
          <w:sz w:val="24"/>
          <w:szCs w:val="24"/>
          <w:vertAlign w:val="superscript"/>
        </w:rPr>
        <w:t>nd</w:t>
      </w:r>
      <w:r w:rsidRPr="00387CDE">
        <w:rPr>
          <w:rFonts w:cstheme="minorHAnsi"/>
          <w:sz w:val="24"/>
          <w:szCs w:val="24"/>
        </w:rPr>
        <w:t xml:space="preserve"> Chronicles 12:1-12. Pharaoh Tirhakah (Taharqa), who unsuccessfully fought Sennacherib of Assyria is in 2</w:t>
      </w:r>
      <w:r w:rsidRPr="00387CDE">
        <w:rPr>
          <w:rFonts w:cstheme="minorHAnsi"/>
          <w:sz w:val="24"/>
          <w:szCs w:val="24"/>
          <w:vertAlign w:val="superscript"/>
        </w:rPr>
        <w:t>nd</w:t>
      </w:r>
      <w:r w:rsidRPr="00387CDE">
        <w:rPr>
          <w:rFonts w:cstheme="minorHAnsi"/>
          <w:sz w:val="24"/>
          <w:szCs w:val="24"/>
        </w:rPr>
        <w:t xml:space="preserve"> Kings 19:9.  Pharaoh Osokorn IV, concerns Hoshea of Israel that allied against Assyria is in 2</w:t>
      </w:r>
      <w:r w:rsidRPr="00387CDE">
        <w:rPr>
          <w:rFonts w:cstheme="minorHAnsi"/>
          <w:sz w:val="24"/>
          <w:szCs w:val="24"/>
          <w:vertAlign w:val="superscript"/>
        </w:rPr>
        <w:t>nd</w:t>
      </w:r>
      <w:r w:rsidRPr="00387CDE">
        <w:rPr>
          <w:rFonts w:cstheme="minorHAnsi"/>
          <w:sz w:val="24"/>
          <w:szCs w:val="24"/>
        </w:rPr>
        <w:t xml:space="preserve"> Kings 17:4. Pharaoh Necho (Necho II), the King who killed Josiah in battle and was later defeat by the Babylonians in 2</w:t>
      </w:r>
      <w:r w:rsidRPr="00387CDE">
        <w:rPr>
          <w:rFonts w:cstheme="minorHAnsi"/>
          <w:sz w:val="24"/>
          <w:szCs w:val="24"/>
          <w:vertAlign w:val="superscript"/>
        </w:rPr>
        <w:t>nd</w:t>
      </w:r>
      <w:r w:rsidRPr="00387CDE">
        <w:rPr>
          <w:rFonts w:cstheme="minorHAnsi"/>
          <w:sz w:val="24"/>
          <w:szCs w:val="24"/>
        </w:rPr>
        <w:t xml:space="preserve"> Kings 23:29-30 &amp; 2</w:t>
      </w:r>
      <w:r w:rsidRPr="00387CDE">
        <w:rPr>
          <w:rFonts w:cstheme="minorHAnsi"/>
          <w:sz w:val="24"/>
          <w:szCs w:val="24"/>
          <w:vertAlign w:val="superscript"/>
        </w:rPr>
        <w:t>nd</w:t>
      </w:r>
      <w:r w:rsidRPr="00387CDE">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The Strength of the 13 Divine Black Magical Spells of 80 to 3,200 Levels with 1,200 to 48,000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87CDE">
        <w:rPr>
          <w:rFonts w:cstheme="minorHAnsi"/>
          <w:sz w:val="24"/>
          <w:szCs w:val="24"/>
          <w:vertAlign w:val="superscript"/>
        </w:rPr>
        <w:t xml:space="preserve">st </w:t>
      </w:r>
      <w:r w:rsidRPr="00387CDE">
        <w:rPr>
          <w:rFonts w:cstheme="minorHAnsi"/>
          <w:sz w:val="24"/>
          <w:szCs w:val="24"/>
        </w:rPr>
        <w:t>to July 21</w:t>
      </w:r>
      <w:r w:rsidRPr="00387CDE">
        <w:rPr>
          <w:rFonts w:cstheme="minorHAnsi"/>
          <w:sz w:val="24"/>
          <w:szCs w:val="24"/>
          <w:vertAlign w:val="superscript"/>
        </w:rPr>
        <w:t xml:space="preserve">st. </w:t>
      </w:r>
      <w:r w:rsidRPr="00387CDE">
        <w:rPr>
          <w:rFonts w:cstheme="minorHAnsi"/>
          <w:sz w:val="24"/>
          <w:szCs w:val="24"/>
        </w:rPr>
        <w:t>On the Civil Calendar it would happen in the Month of January 21</w:t>
      </w:r>
      <w:r w:rsidRPr="00387CDE">
        <w:rPr>
          <w:rFonts w:cstheme="minorHAnsi"/>
          <w:sz w:val="24"/>
          <w:szCs w:val="24"/>
          <w:vertAlign w:val="superscript"/>
        </w:rPr>
        <w:t xml:space="preserve">st </w:t>
      </w:r>
      <w:r w:rsidRPr="00387CDE">
        <w:rPr>
          <w:rFonts w:cstheme="minorHAnsi"/>
          <w:sz w:val="24"/>
          <w:szCs w:val="24"/>
        </w:rPr>
        <w:t>to February 21</w:t>
      </w:r>
      <w:r w:rsidRPr="00387CDE">
        <w:rPr>
          <w:rFonts w:cstheme="minorHAnsi"/>
          <w:sz w:val="24"/>
          <w:szCs w:val="24"/>
          <w:vertAlign w:val="superscript"/>
        </w:rPr>
        <w:t xml:space="preserve">st. </w:t>
      </w:r>
      <w:r w:rsidRPr="00387CDE">
        <w:rPr>
          <w:rFonts w:cstheme="minorHAnsi"/>
          <w:sz w:val="24"/>
          <w:szCs w:val="24"/>
        </w:rPr>
        <w:t>On the Gregorian Calendar it would happen in the Month of Iyar from April 21</w:t>
      </w:r>
      <w:r w:rsidRPr="00387CDE">
        <w:rPr>
          <w:rFonts w:cstheme="minorHAnsi"/>
          <w:sz w:val="24"/>
          <w:szCs w:val="24"/>
          <w:vertAlign w:val="superscript"/>
        </w:rPr>
        <w:t xml:space="preserve">st </w:t>
      </w:r>
      <w:r w:rsidRPr="00387CDE">
        <w:rPr>
          <w:rFonts w:cstheme="minorHAnsi"/>
          <w:sz w:val="24"/>
          <w:szCs w:val="24"/>
        </w:rPr>
        <w:t>to May 21</w:t>
      </w:r>
      <w:r w:rsidRPr="00387CDE">
        <w:rPr>
          <w:rFonts w:cstheme="minorHAnsi"/>
          <w:sz w:val="24"/>
          <w:szCs w:val="24"/>
          <w:vertAlign w:val="superscript"/>
        </w:rPr>
        <w:t xml:space="preserve">st. </w:t>
      </w:r>
      <w:r w:rsidRPr="00387CDE">
        <w:rPr>
          <w:rFonts w:cstheme="minorHAnsi"/>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87CDE">
        <w:rPr>
          <w:rFonts w:cstheme="minorHAnsi"/>
          <w:sz w:val="24"/>
          <w:szCs w:val="24"/>
          <w:vertAlign w:val="superscript"/>
        </w:rPr>
        <w:t>nd</w:t>
      </w:r>
      <w:r w:rsidRPr="00387CDE">
        <w:rPr>
          <w:rFonts w:cstheme="minorHAnsi"/>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87CDE">
        <w:rPr>
          <w:rFonts w:cstheme="minorHAnsi"/>
          <w:sz w:val="24"/>
          <w:szCs w:val="24"/>
          <w:vertAlign w:val="superscript"/>
        </w:rPr>
        <w:t xml:space="preserve">st </w:t>
      </w:r>
      <w:r w:rsidRPr="00387CDE">
        <w:rPr>
          <w:rFonts w:cstheme="minorHAnsi"/>
          <w:sz w:val="24"/>
          <w:szCs w:val="24"/>
        </w:rPr>
        <w:t xml:space="preserve">Corinthians 15:24-28. </w:t>
      </w:r>
      <w:r w:rsidRPr="00387CDE">
        <w:rPr>
          <w:rFonts w:cstheme="minorHAnsi"/>
          <w:b/>
          <w:sz w:val="24"/>
          <w:szCs w:val="24"/>
        </w:rPr>
        <w:t>The Father Stephen’s Universal Providence</w:t>
      </w:r>
      <w:r w:rsidRPr="00387CDE">
        <w:rPr>
          <w:rFonts w:cstheme="minorHAnsi"/>
          <w:sz w:val="24"/>
          <w:szCs w:val="24"/>
        </w:rPr>
        <w:t xml:space="preserve"> is to have Divine Reprobation and Divine intellect that is in total control of all things in the Universe in John 10:1-30. </w:t>
      </w:r>
      <w:r w:rsidRPr="00387CDE">
        <w:rPr>
          <w:rFonts w:cstheme="minorHAnsi"/>
          <w:b/>
          <w:sz w:val="24"/>
          <w:szCs w:val="24"/>
        </w:rPr>
        <w:t xml:space="preserve">The Father Stephen’s Universal Preservation </w:t>
      </w:r>
      <w:r w:rsidRPr="00387CDE">
        <w:rPr>
          <w:rFonts w:cstheme="minorHAnsi"/>
          <w:sz w:val="24"/>
          <w:szCs w:val="24"/>
        </w:rPr>
        <w:t>is in Romans 8:28-29; Hebrews 1:1-3; John 1:1-3; 2:8; Luke 5:18; 2</w:t>
      </w:r>
      <w:r w:rsidRPr="00387CDE">
        <w:rPr>
          <w:rFonts w:cstheme="minorHAnsi"/>
          <w:sz w:val="24"/>
          <w:szCs w:val="24"/>
          <w:vertAlign w:val="superscript"/>
        </w:rPr>
        <w:t xml:space="preserve">nd </w:t>
      </w:r>
      <w:r w:rsidRPr="00387CDE">
        <w:rPr>
          <w:rFonts w:cstheme="minorHAnsi"/>
          <w:sz w:val="24"/>
          <w:szCs w:val="24"/>
        </w:rPr>
        <w:t>Timothy 4:13; Colossians 1:17; 2</w:t>
      </w:r>
      <w:r w:rsidRPr="00387CDE">
        <w:rPr>
          <w:rFonts w:cstheme="minorHAnsi"/>
          <w:sz w:val="24"/>
          <w:szCs w:val="24"/>
          <w:vertAlign w:val="superscript"/>
        </w:rPr>
        <w:t xml:space="preserve">nd </w:t>
      </w:r>
      <w:r w:rsidRPr="00387CDE">
        <w:rPr>
          <w:rFonts w:cstheme="minorHAnsi"/>
          <w:sz w:val="24"/>
          <w:szCs w:val="24"/>
        </w:rPr>
        <w:t>Peter 3:7 &amp; Job 34:14-15</w:t>
      </w:r>
      <w:r w:rsidRPr="00387CDE">
        <w:rPr>
          <w:rFonts w:cstheme="minorHAnsi"/>
          <w:b/>
          <w:sz w:val="24"/>
          <w:szCs w:val="24"/>
        </w:rPr>
        <w:t xml:space="preserve">. The Father Stephen’s Universal Concurrence </w:t>
      </w:r>
      <w:r w:rsidRPr="00387CDE">
        <w:rPr>
          <w:rFonts w:cstheme="minorHAnsi"/>
          <w:sz w:val="24"/>
          <w:szCs w:val="24"/>
        </w:rPr>
        <w:t>which is God cooperating with His Creations in every action and causes them to act in a certain way. This is proven in Job 12:23; 14:5; 38:12, 22-30, 32, 39-41; Galatians 1:15; Jeremiah 1:5; 10:23; Luke 1:52; Proverbs 16:9; 20:24; 21:1; 1</w:t>
      </w:r>
      <w:r w:rsidRPr="00387CDE">
        <w:rPr>
          <w:rFonts w:cstheme="minorHAnsi"/>
          <w:sz w:val="24"/>
          <w:szCs w:val="24"/>
          <w:vertAlign w:val="superscript"/>
        </w:rPr>
        <w:t xml:space="preserve">st </w:t>
      </w:r>
      <w:r w:rsidRPr="00387CDE">
        <w:rPr>
          <w:rFonts w:cstheme="minorHAnsi"/>
          <w:sz w:val="24"/>
          <w:szCs w:val="24"/>
        </w:rPr>
        <w:t xml:space="preserve">Corinthians 4:7; Ezra 1:1; 6:22; Philippians 2:13; Ephesians 1:11; Psalms 18:34; 22:28; 33:14-15; 75:6-7; 104:4, 14, 27-29; 127:3; 135:6-7; 139:16; Matthew 5:45; 6:26; 10:29; Daniel 4:34-35; Matthew 6:11 &amp; Acts 14:16; 17:26. </w:t>
      </w:r>
      <w:r w:rsidRPr="00387CDE">
        <w:rPr>
          <w:rFonts w:cstheme="minorHAnsi"/>
          <w:b/>
          <w:sz w:val="24"/>
          <w:szCs w:val="24"/>
        </w:rPr>
        <w:t xml:space="preserve">The Father Stephen’s Universal Government </w:t>
      </w:r>
      <w:r w:rsidRPr="00387CDE">
        <w:rPr>
          <w:rFonts w:cstheme="minorHAnsi"/>
          <w:sz w:val="24"/>
          <w:szCs w:val="24"/>
        </w:rPr>
        <w:t>which is His government from Him giving purpose on all that He does in the Universe and He governs and directs all things in order to accomplish His divine will in Ephesians 4:6; 1</w:t>
      </w:r>
      <w:r w:rsidRPr="00387CDE">
        <w:rPr>
          <w:rFonts w:cstheme="minorHAnsi"/>
          <w:sz w:val="24"/>
          <w:szCs w:val="24"/>
          <w:vertAlign w:val="superscript"/>
        </w:rPr>
        <w:t xml:space="preserve">st </w:t>
      </w:r>
      <w:r w:rsidRPr="00387CDE">
        <w:rPr>
          <w:rFonts w:cstheme="minorHAnsi"/>
          <w:sz w:val="24"/>
          <w:szCs w:val="24"/>
        </w:rPr>
        <w:t>Corinthians 8:6; 15:24-28. This is proven in Psalms 103:19; Daniel 4:25, 32, 35; Romans 11:36; Philippians 2:10-11; 1</w:t>
      </w:r>
      <w:r w:rsidRPr="00387CDE">
        <w:rPr>
          <w:rFonts w:cstheme="minorHAnsi"/>
          <w:sz w:val="24"/>
          <w:szCs w:val="24"/>
          <w:vertAlign w:val="superscript"/>
        </w:rPr>
        <w:t xml:space="preserve">st </w:t>
      </w:r>
      <w:r w:rsidRPr="00387CDE">
        <w:rPr>
          <w:rFonts w:cstheme="minorHAnsi"/>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87CDE">
        <w:rPr>
          <w:rFonts w:cstheme="minorHAnsi"/>
          <w:sz w:val="24"/>
          <w:szCs w:val="24"/>
          <w:vertAlign w:val="superscript"/>
        </w:rPr>
        <w:t xml:space="preserve">st </w:t>
      </w:r>
      <w:r w:rsidRPr="00387CDE">
        <w:rPr>
          <w:rFonts w:cstheme="minorHAnsi"/>
          <w:sz w:val="24"/>
          <w:szCs w:val="24"/>
        </w:rPr>
        <w:t>Samuel 16:14; 2</w:t>
      </w:r>
      <w:r w:rsidRPr="00387CDE">
        <w:rPr>
          <w:rFonts w:cstheme="minorHAnsi"/>
          <w:sz w:val="24"/>
          <w:szCs w:val="24"/>
          <w:vertAlign w:val="superscript"/>
        </w:rPr>
        <w:t xml:space="preserve">nd </w:t>
      </w:r>
      <w:r w:rsidRPr="00387CDE">
        <w:rPr>
          <w:rFonts w:cstheme="minorHAnsi"/>
          <w:sz w:val="24"/>
          <w:szCs w:val="24"/>
        </w:rPr>
        <w:t>Samuel 12:11-12, 15-18; 16:5-8, 11, 22; 24:1, 10, 12-17; 1</w:t>
      </w:r>
      <w:r w:rsidRPr="00387CDE">
        <w:rPr>
          <w:rFonts w:cstheme="minorHAnsi"/>
          <w:sz w:val="24"/>
          <w:szCs w:val="24"/>
          <w:vertAlign w:val="superscript"/>
        </w:rPr>
        <w:t xml:space="preserve">st </w:t>
      </w:r>
      <w:r w:rsidRPr="00387CDE">
        <w:rPr>
          <w:rFonts w:cstheme="minorHAnsi"/>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87CDE">
        <w:rPr>
          <w:rFonts w:cstheme="minorHAnsi"/>
          <w:sz w:val="24"/>
          <w:szCs w:val="24"/>
          <w:vertAlign w:val="superscript"/>
        </w:rPr>
        <w:t xml:space="preserve">st </w:t>
      </w:r>
      <w:r w:rsidRPr="00387CDE">
        <w:rPr>
          <w:rFonts w:cstheme="minorHAnsi"/>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87CDE">
        <w:rPr>
          <w:rFonts w:cstheme="minorHAnsi"/>
          <w:sz w:val="24"/>
          <w:szCs w:val="24"/>
          <w:vertAlign w:val="superscript"/>
        </w:rPr>
        <w:t xml:space="preserve">st </w:t>
      </w:r>
      <w:r w:rsidRPr="00387CDE">
        <w:rPr>
          <w:rFonts w:cstheme="minorHAnsi"/>
          <w:sz w:val="24"/>
          <w:szCs w:val="24"/>
        </w:rPr>
        <w:t xml:space="preserve">Corinthians 8:6; 15:24-28 &amp; Ephesians 4:6. The Lord Yahweh only wielded &amp; used the Lord Lucifer’s Evil to try the Father Stephen Our Lord and to prove ultimately &amp; eternally to glorify the only </w:t>
      </w:r>
      <w:r w:rsidRPr="00387CDE">
        <w:rPr>
          <w:rFonts w:cstheme="minorHAnsi"/>
          <w:b/>
          <w:sz w:val="24"/>
          <w:szCs w:val="24"/>
        </w:rPr>
        <w:t>LORD YAHWEH THE CREATOR OF THE FATHER STEPHEN</w:t>
      </w:r>
      <w:r w:rsidRPr="00387CDE">
        <w:rPr>
          <w:rFonts w:cstheme="minorHAnsi"/>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87CDE">
        <w:rPr>
          <w:rFonts w:cstheme="minorHAnsi"/>
          <w:sz w:val="24"/>
          <w:szCs w:val="24"/>
          <w:vertAlign w:val="superscript"/>
        </w:rPr>
        <w:t xml:space="preserve">st </w:t>
      </w:r>
      <w:r w:rsidRPr="00387CDE">
        <w:rPr>
          <w:rFonts w:cstheme="minorHAnsi"/>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87CDE">
        <w:rPr>
          <w:rFonts w:cstheme="minorHAnsi"/>
          <w:b/>
          <w:sz w:val="24"/>
          <w:szCs w:val="24"/>
        </w:rPr>
        <w:t>The Lord Yahweh’s Healing &amp; the Biblical Smoking in the Holy Bible</w:t>
      </w:r>
      <w:r w:rsidRPr="00387CDE">
        <w:rPr>
          <w:rFonts w:cstheme="minorHAnsi"/>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Divine White Magic Spells of the Father Stephen for the Friends of the LORD</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The Divine Serpent turned into a Divine Rod of 80 to 3,200 Levels &amp; the Divine Leprous Hand turned into a Divine Human Hand of 80 to 3,200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Waters turned to Divine Blood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Frogs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Lice (Gnats &amp; Mosquitos)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87CDE">
        <w:rPr>
          <w:rFonts w:cstheme="minorHAnsi"/>
          <w:b/>
          <w:sz w:val="24"/>
          <w:szCs w:val="24"/>
        </w:rPr>
        <w:t xml:space="preserve"> </w:t>
      </w:r>
      <w:r w:rsidRPr="00387CDE">
        <w:rPr>
          <w:rFonts w:cstheme="minorHAnsi"/>
          <w:sz w:val="24"/>
          <w:szCs w:val="24"/>
        </w:rPr>
        <w:t xml:space="preserve">larvae will eat the dead skin and leave the good skin still intact.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Flies (Maggot Larvae) Spell of 80 to 3,200 Levels</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87CDE">
        <w:rPr>
          <w:rFonts w:cstheme="minorHAnsi"/>
          <w:b/>
          <w:sz w:val="24"/>
          <w:szCs w:val="24"/>
        </w:rPr>
        <w:t xml:space="preserv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Cattle Livestock Murrain Disease Spell of 80 to 3,200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Boils (Furuncle &amp; Carbuncle) Spell of 80 to 3,200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Fire Hail (Brimstone)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Locusts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Darkness Spell of 80 to 3,200 Levels</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87CDE">
        <w:rPr>
          <w:rFonts w:cstheme="minorHAnsi"/>
          <w:sz w:val="24"/>
          <w:szCs w:val="24"/>
          <w:vertAlign w:val="superscript"/>
        </w:rPr>
        <w:t xml:space="preserve">nd </w:t>
      </w:r>
      <w:r w:rsidRPr="00387CDE">
        <w:rPr>
          <w:rFonts w:cstheme="minorHAnsi"/>
          <w:sz w:val="24"/>
          <w:szCs w:val="24"/>
        </w:rPr>
        <w:t>Samuel 22:13-15; Job 41:18-21 &amp; Genesis 1:3-5, 14-18. The Father Stephen controls the Natural Light is in Job 9:7; 36:30-32; Psalms 104:19; 121:5-6; Matthew 5:45 &amp; 2</w:t>
      </w:r>
      <w:r w:rsidRPr="00387CDE">
        <w:rPr>
          <w:rFonts w:cstheme="minorHAnsi"/>
          <w:sz w:val="24"/>
          <w:szCs w:val="24"/>
          <w:vertAlign w:val="superscript"/>
        </w:rPr>
        <w:t xml:space="preserve">nd </w:t>
      </w:r>
      <w:r w:rsidRPr="00387CDE">
        <w:rPr>
          <w:rFonts w:cstheme="minorHAnsi"/>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87CDE">
        <w:rPr>
          <w:rFonts w:cstheme="minorHAnsi"/>
          <w:sz w:val="24"/>
          <w:szCs w:val="24"/>
          <w:vertAlign w:val="superscript"/>
        </w:rPr>
        <w:t xml:space="preserve">st </w:t>
      </w:r>
      <w:r w:rsidRPr="00387CDE">
        <w:rPr>
          <w:rFonts w:cstheme="minorHAnsi"/>
          <w:sz w:val="24"/>
          <w:szCs w:val="24"/>
        </w:rPr>
        <w:t>John 1:5, 7; Job 25:4-6 &amp; Isaiah 5:20. The Father Stephen’s Glory is in Revelation 21:23; Psalms 76:4; 84:11; Isaiah 60:19-20; Habakkuk 3:4 &amp; 1</w:t>
      </w:r>
      <w:r w:rsidRPr="00387CDE">
        <w:rPr>
          <w:rFonts w:cstheme="minorHAnsi"/>
          <w:sz w:val="24"/>
          <w:szCs w:val="24"/>
          <w:vertAlign w:val="superscript"/>
        </w:rPr>
        <w:t xml:space="preserve">st </w:t>
      </w:r>
      <w:r w:rsidRPr="00387CDE">
        <w:rPr>
          <w:rFonts w:cstheme="minorHAnsi"/>
          <w:sz w:val="24"/>
          <w:szCs w:val="24"/>
        </w:rPr>
        <w:t>Timothy 6:15-16. The Father Stephen’s knowledge is in Psalms 90:8; 139:11-12 &amp; 1</w:t>
      </w:r>
      <w:r w:rsidRPr="00387CDE">
        <w:rPr>
          <w:rFonts w:cstheme="minorHAnsi"/>
          <w:sz w:val="24"/>
          <w:szCs w:val="24"/>
          <w:vertAlign w:val="superscript"/>
        </w:rPr>
        <w:t xml:space="preserve">st </w:t>
      </w:r>
      <w:r w:rsidRPr="00387CDE">
        <w:rPr>
          <w:rFonts w:cstheme="minorHAnsi"/>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87CDE">
        <w:rPr>
          <w:rFonts w:cstheme="minorHAnsi"/>
          <w:sz w:val="24"/>
          <w:szCs w:val="24"/>
          <w:vertAlign w:val="superscript"/>
        </w:rPr>
        <w:t xml:space="preserve">nd </w:t>
      </w:r>
      <w:r w:rsidRPr="00387CDE">
        <w:rPr>
          <w:rFonts w:cstheme="minorHAnsi"/>
          <w:sz w:val="24"/>
          <w:szCs w:val="24"/>
        </w:rPr>
        <w:t>Peter 1:19 &amp; Psalms 19:8; 119:105, 130. Perceived by Unbelievers is in John 3:20; Job 24:13-17 &amp; John 1:5. The Spiritual Light is a symbol of salvation is in 1</w:t>
      </w:r>
      <w:r w:rsidRPr="00387CDE">
        <w:rPr>
          <w:rFonts w:cstheme="minorHAnsi"/>
          <w:sz w:val="24"/>
          <w:szCs w:val="24"/>
          <w:vertAlign w:val="superscript"/>
        </w:rPr>
        <w:t xml:space="preserve">st </w:t>
      </w:r>
      <w:r w:rsidRPr="00387CDE">
        <w:rPr>
          <w:rFonts w:cstheme="minorHAnsi"/>
          <w:sz w:val="24"/>
          <w:szCs w:val="24"/>
        </w:rPr>
        <w:t>Peter 2:9; Isaiah 9:2; 51:4; Ephesians 5:14; Colossians 1:12; 1</w:t>
      </w:r>
      <w:r w:rsidRPr="00387CDE">
        <w:rPr>
          <w:rFonts w:cstheme="minorHAnsi"/>
          <w:sz w:val="24"/>
          <w:szCs w:val="24"/>
          <w:vertAlign w:val="superscript"/>
        </w:rPr>
        <w:t xml:space="preserve">st </w:t>
      </w:r>
      <w:r w:rsidRPr="00387CDE">
        <w:rPr>
          <w:rFonts w:cstheme="minorHAnsi"/>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87CDE">
        <w:rPr>
          <w:rFonts w:cstheme="minorHAnsi"/>
          <w:sz w:val="24"/>
          <w:szCs w:val="24"/>
          <w:vertAlign w:val="superscript"/>
        </w:rPr>
        <w:t xml:space="preserve">nd </w:t>
      </w:r>
      <w:r w:rsidRPr="00387CDE">
        <w:rPr>
          <w:rFonts w:cstheme="minorHAnsi"/>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87CDE">
        <w:rPr>
          <w:rFonts w:cstheme="minorHAnsi"/>
          <w:sz w:val="24"/>
          <w:szCs w:val="24"/>
          <w:vertAlign w:val="superscript"/>
        </w:rPr>
        <w:t xml:space="preserve">nd </w:t>
      </w:r>
      <w:r w:rsidRPr="00387CDE">
        <w:rPr>
          <w:rFonts w:cstheme="minorHAnsi"/>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87CDE">
        <w:rPr>
          <w:rFonts w:cstheme="minorHAnsi"/>
          <w:sz w:val="24"/>
          <w:szCs w:val="24"/>
          <w:vertAlign w:val="superscript"/>
        </w:rPr>
        <w:t xml:space="preserve">st </w:t>
      </w:r>
      <w:r w:rsidRPr="00387CDE">
        <w:rPr>
          <w:rFonts w:cstheme="minorHAnsi"/>
          <w:sz w:val="24"/>
          <w:szCs w:val="24"/>
        </w:rPr>
        <w:t>John 1:7; Psalms 36:9; 89:15; Isaiah 2:5; John 9:4; 12:35-36; Romans 13:12; 1</w:t>
      </w:r>
      <w:r w:rsidRPr="00387CDE">
        <w:rPr>
          <w:rFonts w:cstheme="minorHAnsi"/>
          <w:sz w:val="24"/>
          <w:szCs w:val="24"/>
          <w:vertAlign w:val="superscript"/>
        </w:rPr>
        <w:t xml:space="preserve">st </w:t>
      </w:r>
      <w:r w:rsidRPr="00387CDE">
        <w:rPr>
          <w:rFonts w:cstheme="minorHAnsi"/>
          <w:sz w:val="24"/>
          <w:szCs w:val="24"/>
        </w:rPr>
        <w:t>Thessalonians 5:5-6; 1</w:t>
      </w:r>
      <w:r w:rsidRPr="00387CDE">
        <w:rPr>
          <w:rFonts w:cstheme="minorHAnsi"/>
          <w:sz w:val="24"/>
          <w:szCs w:val="24"/>
          <w:vertAlign w:val="superscript"/>
        </w:rPr>
        <w:t xml:space="preserve">st </w:t>
      </w:r>
      <w:r w:rsidRPr="00387CDE">
        <w:rPr>
          <w:rFonts w:cstheme="minorHAnsi"/>
          <w:sz w:val="24"/>
          <w:szCs w:val="24"/>
        </w:rPr>
        <w:t xml:space="preserve">John 2:8-10 &amp; Luke 16:8.                      </w:t>
      </w:r>
      <w:r w:rsidRPr="00387CDE">
        <w:rPr>
          <w:rFonts w:cstheme="minorHAnsi"/>
          <w:b/>
          <w:sz w:val="24"/>
          <w:szCs w:val="24"/>
        </w:rPr>
        <w:t xml:space="preserv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Firstborn Death Spell of 80 to 3,200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Israel was immune, impregnable, invincible, invulnerable to the Death of the Firstborn. The Father Stephen’s Birth as the Firstborn by the Lady Barbara derived from “</w:t>
      </w:r>
      <w:r w:rsidRPr="00387CDE">
        <w:rPr>
          <w:rFonts w:cstheme="minorHAnsi"/>
          <w:b/>
          <w:sz w:val="24"/>
          <w:szCs w:val="24"/>
        </w:rPr>
        <w:t>Bara</w:t>
      </w:r>
      <w:r w:rsidRPr="00387CDE">
        <w:rPr>
          <w:rFonts w:cstheme="minorHAnsi"/>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87CDE">
        <w:rPr>
          <w:rFonts w:cstheme="minorHAnsi"/>
          <w:sz w:val="24"/>
          <w:szCs w:val="24"/>
          <w:vertAlign w:val="superscript"/>
        </w:rPr>
        <w:t xml:space="preserve">st </w:t>
      </w:r>
      <w:r w:rsidRPr="00387CDE">
        <w:rPr>
          <w:rFonts w:cstheme="minorHAnsi"/>
          <w:sz w:val="24"/>
          <w:szCs w:val="24"/>
        </w:rPr>
        <w:t>Day is called the Father &amp; the Lord), &amp; shall call His name Stephen (8</w:t>
      </w:r>
      <w:r w:rsidRPr="00387CDE">
        <w:rPr>
          <w:rFonts w:cstheme="minorHAnsi"/>
          <w:sz w:val="24"/>
          <w:szCs w:val="24"/>
          <w:vertAlign w:val="superscript"/>
        </w:rPr>
        <w:t xml:space="preserve">th </w:t>
      </w:r>
      <w:r w:rsidRPr="00387CDE">
        <w:rPr>
          <w:rFonts w:cstheme="minorHAnsi"/>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87CDE">
        <w:rPr>
          <w:rFonts w:cstheme="minorHAnsi"/>
          <w:sz w:val="24"/>
          <w:szCs w:val="24"/>
          <w:vertAlign w:val="superscript"/>
        </w:rPr>
        <w:t xml:space="preserve">st </w:t>
      </w:r>
      <w:r w:rsidRPr="00387CDE">
        <w:rPr>
          <w:rFonts w:cstheme="minorHAnsi"/>
          <w:sz w:val="24"/>
          <w:szCs w:val="24"/>
        </w:rPr>
        <w:t>Corinthians 8:6; 15:24-28. A Firstborn in Israel is the Male in a family, as in many cultures, but in an Israelite Family the Eldest Son had unique privileges, including the right of inheritance. The title of the “</w:t>
      </w:r>
      <w:r w:rsidRPr="00387CDE">
        <w:rPr>
          <w:rFonts w:cstheme="minorHAnsi"/>
          <w:b/>
          <w:sz w:val="24"/>
          <w:szCs w:val="24"/>
        </w:rPr>
        <w:t>Firstborn</w:t>
      </w:r>
      <w:r w:rsidRPr="00387CDE">
        <w:rPr>
          <w:rFonts w:cstheme="minorHAnsi"/>
          <w:sz w:val="24"/>
          <w:szCs w:val="24"/>
        </w:rPr>
        <w:t>” is a title of honor. The Privileges of the Firstborn: The place of honor in the family is in Genesis 10:15; 22:21; 25:31; 35:23; 36:15; 43:33; 46:8 &amp; Deuteronomy 33:17. The right of inheritance is in Deuteronomy 21:15-17 &amp; 2</w:t>
      </w:r>
      <w:r w:rsidRPr="00387CDE">
        <w:rPr>
          <w:rFonts w:cstheme="minorHAnsi"/>
          <w:sz w:val="24"/>
          <w:szCs w:val="24"/>
          <w:vertAlign w:val="superscript"/>
        </w:rPr>
        <w:t xml:space="preserve">nd </w:t>
      </w:r>
      <w:r w:rsidRPr="00387CDE">
        <w:rPr>
          <w:rFonts w:cstheme="minorHAnsi"/>
          <w:sz w:val="24"/>
          <w:szCs w:val="24"/>
        </w:rPr>
        <w:t>Chronicles 21:3. The right to a blessing is in Genesis 27:19, 30-39. These privileges could be transferred in Genesis 48:14, 18-19; 49:3-4 &amp; 1</w:t>
      </w:r>
      <w:r w:rsidRPr="00387CDE">
        <w:rPr>
          <w:rFonts w:cstheme="minorHAnsi"/>
          <w:sz w:val="24"/>
          <w:szCs w:val="24"/>
          <w:vertAlign w:val="superscript"/>
        </w:rPr>
        <w:t xml:space="preserve">st </w:t>
      </w:r>
      <w:r w:rsidRPr="00387CDE">
        <w:rPr>
          <w:rFonts w:cstheme="minorHAnsi"/>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87CDE">
        <w:rPr>
          <w:rFonts w:cstheme="minorHAnsi"/>
          <w:b/>
          <w:sz w:val="24"/>
          <w:szCs w:val="24"/>
        </w:rPr>
        <w:t>Firstborn</w:t>
      </w:r>
      <w:r w:rsidRPr="00387CDE">
        <w:rPr>
          <w:rFonts w:cstheme="minorHAnsi"/>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Total Divine Annihilation Spell of 80 to 3,200 Levels</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87CDE">
        <w:rPr>
          <w:rFonts w:cstheme="minorHAnsi"/>
          <w:sz w:val="24"/>
          <w:szCs w:val="24"/>
          <w:vertAlign w:val="superscript"/>
        </w:rPr>
        <w:t xml:space="preserve">st </w:t>
      </w:r>
      <w:r w:rsidRPr="00387CDE">
        <w:rPr>
          <w:rFonts w:cstheme="minorHAnsi"/>
          <w:sz w:val="24"/>
          <w:szCs w:val="24"/>
        </w:rPr>
        <w:t>Peter 2:9. Some scriptures are in Exodus 3:1-12:42; 14:1-31; 32:9-14; Jonah 3:4-10; Genesis 6:6-7; 18:23-33; 2</w:t>
      </w:r>
      <w:r w:rsidRPr="00387CDE">
        <w:rPr>
          <w:rFonts w:cstheme="minorHAnsi"/>
          <w:sz w:val="24"/>
          <w:szCs w:val="24"/>
          <w:vertAlign w:val="superscript"/>
        </w:rPr>
        <w:t xml:space="preserve">nd </w:t>
      </w:r>
      <w:r w:rsidRPr="00387CDE">
        <w:rPr>
          <w:rFonts w:cstheme="minorHAnsi"/>
          <w:sz w:val="24"/>
          <w:szCs w:val="24"/>
        </w:rPr>
        <w:t>Samuel 24:16; 1</w:t>
      </w:r>
      <w:r w:rsidRPr="00387CDE">
        <w:rPr>
          <w:rFonts w:cstheme="minorHAnsi"/>
          <w:sz w:val="24"/>
          <w:szCs w:val="24"/>
          <w:vertAlign w:val="superscript"/>
        </w:rPr>
        <w:t xml:space="preserve">st </w:t>
      </w:r>
      <w:r w:rsidRPr="00387CDE">
        <w:rPr>
          <w:rFonts w:cstheme="minorHAnsi"/>
          <w:sz w:val="24"/>
          <w:szCs w:val="24"/>
        </w:rPr>
        <w:t>Chronicles 21:15; Jeremiah 18:8, 10; 26:3, 13, 19; 42:10; 1</w:t>
      </w:r>
      <w:r w:rsidRPr="00387CDE">
        <w:rPr>
          <w:rFonts w:cstheme="minorHAnsi"/>
          <w:sz w:val="24"/>
          <w:szCs w:val="24"/>
          <w:vertAlign w:val="superscript"/>
        </w:rPr>
        <w:t xml:space="preserve">st </w:t>
      </w:r>
      <w:r w:rsidRPr="00387CDE">
        <w:rPr>
          <w:rFonts w:cstheme="minorHAnsi"/>
          <w:sz w:val="24"/>
          <w:szCs w:val="24"/>
        </w:rPr>
        <w:t>Peter 3:20; 2</w:t>
      </w:r>
      <w:r w:rsidRPr="00387CDE">
        <w:rPr>
          <w:rFonts w:cstheme="minorHAnsi"/>
          <w:sz w:val="24"/>
          <w:szCs w:val="24"/>
          <w:vertAlign w:val="superscript"/>
        </w:rPr>
        <w:t xml:space="preserve">nd </w:t>
      </w:r>
      <w:r w:rsidRPr="00387CDE">
        <w:rPr>
          <w:rFonts w:cstheme="minorHAnsi"/>
          <w:sz w:val="24"/>
          <w:szCs w:val="24"/>
        </w:rPr>
        <w:t>Peter 2:5; Sirach 44:17; 2</w:t>
      </w:r>
      <w:r w:rsidRPr="00387CDE">
        <w:rPr>
          <w:rFonts w:cstheme="minorHAnsi"/>
          <w:sz w:val="24"/>
          <w:szCs w:val="24"/>
          <w:vertAlign w:val="superscript"/>
        </w:rPr>
        <w:t xml:space="preserve">nd </w:t>
      </w:r>
      <w:r w:rsidRPr="00387CDE">
        <w:rPr>
          <w:rFonts w:cstheme="minorHAnsi"/>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87CDE">
        <w:rPr>
          <w:rFonts w:cstheme="minorHAnsi"/>
          <w:sz w:val="24"/>
          <w:szCs w:val="24"/>
          <w:vertAlign w:val="superscript"/>
        </w:rPr>
        <w:t xml:space="preserve">st </w:t>
      </w:r>
      <w:r w:rsidRPr="00387CDE">
        <w:rPr>
          <w:rFonts w:cstheme="minorHAnsi"/>
          <w:sz w:val="24"/>
          <w:szCs w:val="24"/>
        </w:rPr>
        <w:t>Kings 4:21; Judges 2:20-3:4; 2</w:t>
      </w:r>
      <w:r w:rsidRPr="00387CDE">
        <w:rPr>
          <w:rFonts w:cstheme="minorHAnsi"/>
          <w:sz w:val="24"/>
          <w:szCs w:val="24"/>
          <w:vertAlign w:val="superscript"/>
        </w:rPr>
        <w:t xml:space="preserve">nd </w:t>
      </w:r>
      <w:r w:rsidRPr="00387CDE">
        <w:rPr>
          <w:rFonts w:cstheme="minorHAnsi"/>
          <w:sz w:val="24"/>
          <w:szCs w:val="24"/>
        </w:rPr>
        <w:t>Chronicles 17:10; 20:29; 1</w:t>
      </w:r>
      <w:r w:rsidRPr="00387CDE">
        <w:rPr>
          <w:rFonts w:cstheme="minorHAnsi"/>
          <w:sz w:val="24"/>
          <w:szCs w:val="24"/>
          <w:vertAlign w:val="superscript"/>
        </w:rPr>
        <w:t xml:space="preserve">st </w:t>
      </w:r>
      <w:r w:rsidRPr="00387CDE">
        <w:rPr>
          <w:rFonts w:cstheme="minorHAnsi"/>
          <w:sz w:val="24"/>
          <w:szCs w:val="24"/>
        </w:rPr>
        <w:t xml:space="preserve">Samuel 10:18; Nehemiah 9:22; Jeremiah 34:1 &amp; Revelation 20:10-15.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The Weakness of the 13 Divine White Magical Spells of 80 to 3,200 Levels with 1,200 to 48,000 Levels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If “</w:t>
      </w:r>
      <w:r w:rsidRPr="00387CDE">
        <w:rPr>
          <w:rFonts w:cstheme="minorHAnsi"/>
          <w:b/>
          <w:sz w:val="24"/>
          <w:szCs w:val="24"/>
        </w:rPr>
        <w:t>Qanah</w:t>
      </w:r>
      <w:r w:rsidRPr="00387CDE">
        <w:rPr>
          <w:rFonts w:cstheme="minorHAnsi"/>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87CDE">
        <w:rPr>
          <w:rFonts w:cstheme="minorHAnsi"/>
          <w:sz w:val="24"/>
          <w:szCs w:val="24"/>
          <w:vertAlign w:val="superscript"/>
        </w:rPr>
        <w:t xml:space="preserve">st </w:t>
      </w:r>
      <w:r w:rsidRPr="00387CDE">
        <w:rPr>
          <w:rFonts w:cstheme="minorHAnsi"/>
          <w:sz w:val="24"/>
          <w:szCs w:val="24"/>
        </w:rPr>
        <w:t>Corinthians 8:6 &amp; Hebrews 1:1-3. Just as the Father Stephen has authority over His Son Jesus, they are still in Deity &amp; Divine Nature in Acts 17:28-29.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r w:rsidRPr="00387CDE">
        <w:rPr>
          <w:rFonts w:cstheme="minorHAnsi"/>
          <w:b/>
          <w:sz w:val="24"/>
          <w:szCs w:val="24"/>
        </w:rPr>
        <w:t>The Father Stephen the Single Lord called Lordship for 120 years in the Lord Yah</w:t>
      </w:r>
      <w:r w:rsidRPr="00387CDE">
        <w:rPr>
          <w:rFonts w:cstheme="minorHAnsi"/>
          <w:sz w:val="24"/>
          <w:szCs w:val="24"/>
        </w:rPr>
        <w:t xml:space="preserve">. 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 xml:space="preserve">nd </w:t>
      </w:r>
      <w:r w:rsidRPr="00387CDE">
        <w:rPr>
          <w:rFonts w:cstheme="minorHAnsi"/>
          <w:sz w:val="24"/>
          <w:szCs w:val="24"/>
        </w:rPr>
        <w:t>Serpent Yahweh named the Single Lord called Wisdom in “</w:t>
      </w:r>
      <w:r w:rsidRPr="00387CDE">
        <w:rPr>
          <w:rFonts w:cstheme="minorHAnsi"/>
          <w:b/>
          <w:sz w:val="24"/>
          <w:szCs w:val="24"/>
        </w:rPr>
        <w:t>That Age</w:t>
      </w:r>
      <w:r w:rsidRPr="00387CDE">
        <w:rPr>
          <w:rFonts w:cstheme="minorHAnsi"/>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87CDE">
        <w:rPr>
          <w:rFonts w:cstheme="minorHAnsi"/>
          <w:b/>
          <w:sz w:val="24"/>
          <w:szCs w:val="24"/>
        </w:rPr>
        <w:t>Wisdom</w:t>
      </w:r>
      <w:r w:rsidRPr="00387CDE">
        <w:rPr>
          <w:rFonts w:cstheme="minorHAnsi"/>
          <w:sz w:val="24"/>
          <w:szCs w:val="24"/>
        </w:rPr>
        <w:t xml:space="preserv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87CDE">
        <w:rPr>
          <w:rFonts w:cstheme="minorHAnsi"/>
          <w:sz w:val="24"/>
          <w:szCs w:val="24"/>
          <w:vertAlign w:val="superscript"/>
        </w:rPr>
        <w:t>st</w:t>
      </w:r>
      <w:r w:rsidRPr="00387CDE">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87CDE">
        <w:rPr>
          <w:rFonts w:cstheme="minorHAnsi"/>
          <w:sz w:val="24"/>
          <w:szCs w:val="24"/>
          <w:vertAlign w:val="superscript"/>
        </w:rPr>
        <w:t>nd</w:t>
      </w:r>
      <w:r w:rsidRPr="00387CDE">
        <w:rPr>
          <w:rFonts w:cstheme="minorHAnsi"/>
          <w:sz w:val="24"/>
          <w:szCs w:val="24"/>
        </w:rPr>
        <w:t xml:space="preserve"> Esdras 1:19; Numbers 11:7; Exodus 16:31; Psalms 78:24; Hebrews 9:4; 1</w:t>
      </w:r>
      <w:r w:rsidRPr="00387CDE">
        <w:rPr>
          <w:rFonts w:cstheme="minorHAnsi"/>
          <w:sz w:val="24"/>
          <w:szCs w:val="24"/>
          <w:vertAlign w:val="superscript"/>
        </w:rPr>
        <w:t>st</w:t>
      </w:r>
      <w:r w:rsidRPr="00387CDE">
        <w:rPr>
          <w:rFonts w:cstheme="minorHAnsi"/>
          <w:sz w:val="24"/>
          <w:szCs w:val="24"/>
        </w:rPr>
        <w:t xml:space="preserve"> Corinthians 15:35-58; 1</w:t>
      </w:r>
      <w:r w:rsidRPr="00387CDE">
        <w:rPr>
          <w:rFonts w:cstheme="minorHAnsi"/>
          <w:sz w:val="24"/>
          <w:szCs w:val="24"/>
          <w:vertAlign w:val="superscript"/>
        </w:rPr>
        <w:t>st</w:t>
      </w:r>
      <w:r w:rsidRPr="00387CDE">
        <w:rPr>
          <w:rFonts w:cstheme="minorHAnsi"/>
          <w:sz w:val="24"/>
          <w:szCs w:val="24"/>
        </w:rPr>
        <w:t xml:space="preserve"> Timothy 1:17; 6:16 &amp; Revelation 2:7.                          </w:t>
      </w:r>
    </w:p>
    <w:p w:rsidR="000027AC" w:rsidRPr="00387CDE" w:rsidRDefault="000027AC" w:rsidP="000027AC">
      <w:pPr>
        <w:spacing w:line="480" w:lineRule="auto"/>
        <w:jc w:val="both"/>
        <w:rPr>
          <w:rFonts w:cstheme="minorHAnsi"/>
          <w:sz w:val="24"/>
          <w:szCs w:val="24"/>
        </w:rPr>
      </w:pPr>
      <w:r w:rsidRPr="00387CDE">
        <w:rPr>
          <w:rFonts w:cstheme="minorHAnsi"/>
          <w:b/>
          <w:sz w:val="24"/>
          <w:szCs w:val="24"/>
        </w:rPr>
        <w:t>The Father Stephen the Single Lord called Strength for 80 years in the Lord Yah</w:t>
      </w:r>
      <w:r w:rsidRPr="00387CDE">
        <w:rPr>
          <w:rFonts w:cstheme="minorHAnsi"/>
          <w:sz w:val="24"/>
          <w:szCs w:val="24"/>
        </w:rPr>
        <w:t>. In Proverbs 8:23 says the Father Stephen Our Lord refers to Wisdom existing before the Lord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027AC" w:rsidRPr="00387CDE" w:rsidRDefault="000027AC" w:rsidP="000027AC">
      <w:pPr>
        <w:spacing w:line="480" w:lineRule="auto"/>
        <w:jc w:val="both"/>
        <w:rPr>
          <w:rFonts w:cstheme="minorHAnsi"/>
          <w:sz w:val="24"/>
          <w:szCs w:val="24"/>
        </w:rPr>
      </w:pPr>
      <w:r w:rsidRPr="00387CDE">
        <w:rPr>
          <w:rFonts w:cstheme="minorHAnsi"/>
          <w:b/>
          <w:sz w:val="24"/>
          <w:szCs w:val="24"/>
        </w:rPr>
        <w:t>The Father Stephen the Single Lord called Strength for 40 years in the Lord Yah</w:t>
      </w:r>
      <w:r w:rsidRPr="00387CDE">
        <w:rPr>
          <w:rFonts w:cstheme="minorHAnsi"/>
          <w:sz w:val="24"/>
          <w:szCs w:val="24"/>
        </w:rPr>
        <w:t>. 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Lord Stephen’s side when He created the Marriage World and was Intimate in Nature. This means that when the Lord Lucifer the 2</w:t>
      </w:r>
      <w:r w:rsidRPr="00387CDE">
        <w:rPr>
          <w:rFonts w:cstheme="minorHAnsi"/>
          <w:sz w:val="24"/>
          <w:szCs w:val="24"/>
          <w:vertAlign w:val="superscript"/>
        </w:rPr>
        <w:t xml:space="preserve">nd </w:t>
      </w:r>
      <w:r w:rsidRPr="00387CDE">
        <w:rPr>
          <w:rFonts w:cstheme="minorHAnsi"/>
          <w:sz w:val="24"/>
          <w:szCs w:val="24"/>
        </w:rPr>
        <w:t>Serpent Satan named the Married Lord call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87CDE">
        <w:rPr>
          <w:rFonts w:cstheme="minorHAnsi"/>
          <w:b/>
          <w:sz w:val="24"/>
          <w:szCs w:val="24"/>
        </w:rPr>
        <w:t>Holy Divine Passions</w:t>
      </w:r>
      <w:r w:rsidRPr="00387CDE">
        <w:rPr>
          <w:rFonts w:cstheme="minorHAnsi"/>
          <w:sz w:val="24"/>
          <w:szCs w:val="24"/>
        </w:rPr>
        <w:t>” but does not have “</w:t>
      </w:r>
      <w:r w:rsidRPr="00387CDE">
        <w:rPr>
          <w:rFonts w:cstheme="minorHAnsi"/>
          <w:b/>
          <w:sz w:val="24"/>
          <w:szCs w:val="24"/>
        </w:rPr>
        <w:t>Sexual Eros Passions</w:t>
      </w:r>
      <w:r w:rsidRPr="00387CDE">
        <w:rPr>
          <w:rFonts w:cstheme="minorHAnsi"/>
          <w:sz w:val="24"/>
          <w:szCs w:val="24"/>
        </w:rPr>
        <w:t>” by His divine attribute of “</w:t>
      </w:r>
      <w:r w:rsidRPr="00387CDE">
        <w:rPr>
          <w:rFonts w:cstheme="minorHAnsi"/>
          <w:b/>
          <w:sz w:val="24"/>
          <w:szCs w:val="24"/>
        </w:rPr>
        <w:t>Impassibility</w:t>
      </w:r>
      <w:r w:rsidRPr="00387CDE">
        <w:rPr>
          <w:rFonts w:cstheme="minorHAnsi"/>
          <w:sz w:val="24"/>
          <w:szCs w:val="24"/>
        </w:rPr>
        <w:t xml:space="preserve">” in Isaiah 54:8; 62:5; Psalms 78:40; 103:13, 17; Exodus 32:10 &amp; Ephesians 4:30. The only thing that the LORD does in Sexual Eros Love is protection for the couple from the Lord Lucifer in Tobit 3:1-12:22.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Strength of the 13 Divine White Magical Spells of 80 to 3,200 Levels with 1,200 to 48,000 Levels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87CDE">
        <w:rPr>
          <w:rFonts w:cstheme="minorHAnsi"/>
          <w:sz w:val="24"/>
          <w:szCs w:val="24"/>
          <w:vertAlign w:val="superscript"/>
        </w:rPr>
        <w:t xml:space="preserve">nd </w:t>
      </w:r>
      <w:r w:rsidRPr="00387CDE">
        <w:rPr>
          <w:rFonts w:cstheme="minorHAnsi"/>
          <w:sz w:val="24"/>
          <w:szCs w:val="24"/>
        </w:rPr>
        <w:t>Kings 15:5; Numbers 5:2; 31:19 &amp; Luke 17:12. The Requests for Healing to the Father Stephen is in James 5:14; Isaiah 38:1-8; 2</w:t>
      </w:r>
      <w:r w:rsidRPr="00387CDE">
        <w:rPr>
          <w:rFonts w:cstheme="minorHAnsi"/>
          <w:sz w:val="24"/>
          <w:szCs w:val="24"/>
          <w:vertAlign w:val="superscript"/>
        </w:rPr>
        <w:t xml:space="preserve">nd </w:t>
      </w:r>
      <w:r w:rsidRPr="00387CDE">
        <w:rPr>
          <w:rFonts w:cstheme="minorHAnsi"/>
          <w:sz w:val="24"/>
          <w:szCs w:val="24"/>
        </w:rPr>
        <w:t>Chronicles 32:24-26 &amp; 2</w:t>
      </w:r>
      <w:r w:rsidRPr="00387CDE">
        <w:rPr>
          <w:rFonts w:cstheme="minorHAnsi"/>
          <w:sz w:val="24"/>
          <w:szCs w:val="24"/>
          <w:vertAlign w:val="superscript"/>
        </w:rPr>
        <w:t xml:space="preserve">nd </w:t>
      </w:r>
      <w:r w:rsidRPr="00387CDE">
        <w:rPr>
          <w:rFonts w:cstheme="minorHAnsi"/>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87CDE">
        <w:rPr>
          <w:rFonts w:cstheme="minorHAnsi"/>
          <w:sz w:val="24"/>
          <w:szCs w:val="24"/>
          <w:vertAlign w:val="superscript"/>
        </w:rPr>
        <w:t xml:space="preserve">st </w:t>
      </w:r>
      <w:r w:rsidRPr="00387CDE">
        <w:rPr>
          <w:rFonts w:cstheme="minorHAnsi"/>
          <w:sz w:val="24"/>
          <w:szCs w:val="24"/>
        </w:rPr>
        <w:t>Kings 17:17-24 &amp; 2</w:t>
      </w:r>
      <w:r w:rsidRPr="00387CDE">
        <w:rPr>
          <w:rFonts w:cstheme="minorHAnsi"/>
          <w:sz w:val="24"/>
          <w:szCs w:val="24"/>
          <w:vertAlign w:val="superscript"/>
        </w:rPr>
        <w:t xml:space="preserve">nd </w:t>
      </w:r>
      <w:r w:rsidRPr="00387CDE">
        <w:rPr>
          <w:rFonts w:cstheme="minorHAnsi"/>
          <w:sz w:val="24"/>
          <w:szCs w:val="24"/>
        </w:rPr>
        <w:t>Kings 4:29-37; 5:10-14. By the Father Stephen’s Apostles is in Matthew 10:1; Luke 9:1-2 &amp; Acts 3:6-8; 5:15-16; 9:34; 14:8-10; 19:11-12; 28:8-9. By the Church of the Father Stephen is in Mark 16:17-18; 1</w:t>
      </w:r>
      <w:r w:rsidRPr="00387CDE">
        <w:rPr>
          <w:rFonts w:cstheme="minorHAnsi"/>
          <w:sz w:val="24"/>
          <w:szCs w:val="24"/>
          <w:vertAlign w:val="superscript"/>
        </w:rPr>
        <w:t xml:space="preserve">st </w:t>
      </w:r>
      <w:r w:rsidRPr="00387CDE">
        <w:rPr>
          <w:rFonts w:cstheme="minorHAnsi"/>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87CDE">
        <w:rPr>
          <w:rFonts w:cstheme="minorHAnsi"/>
          <w:sz w:val="24"/>
          <w:szCs w:val="24"/>
          <w:vertAlign w:val="superscript"/>
        </w:rPr>
        <w:t xml:space="preserve">nd </w:t>
      </w:r>
      <w:r w:rsidRPr="00387CDE">
        <w:rPr>
          <w:rFonts w:cstheme="minorHAnsi"/>
          <w:sz w:val="24"/>
          <w:szCs w:val="24"/>
        </w:rPr>
        <w:t>Corinthians 12:8-9 &amp; 2</w:t>
      </w:r>
      <w:r w:rsidRPr="00387CDE">
        <w:rPr>
          <w:rFonts w:cstheme="minorHAnsi"/>
          <w:sz w:val="24"/>
          <w:szCs w:val="24"/>
          <w:vertAlign w:val="superscript"/>
        </w:rPr>
        <w:t xml:space="preserve">nd </w:t>
      </w:r>
      <w:r w:rsidRPr="00387CDE">
        <w:rPr>
          <w:rFonts w:cstheme="minorHAnsi"/>
          <w:sz w:val="24"/>
          <w:szCs w:val="24"/>
        </w:rPr>
        <w:t>Timothy 4:20. The Medical Aspects to bring the Father Stephen’s Healing: Consulting Doctors of the Father Stephen is in 2</w:t>
      </w:r>
      <w:r w:rsidRPr="00387CDE">
        <w:rPr>
          <w:rFonts w:cstheme="minorHAnsi"/>
          <w:sz w:val="24"/>
          <w:szCs w:val="24"/>
          <w:vertAlign w:val="superscript"/>
        </w:rPr>
        <w:t xml:space="preserve">nd </w:t>
      </w:r>
      <w:r w:rsidRPr="00387CDE">
        <w:rPr>
          <w:rFonts w:cstheme="minorHAnsi"/>
          <w:sz w:val="24"/>
          <w:szCs w:val="24"/>
        </w:rPr>
        <w:t>Chronicles 16:12; Matthew 9:12; Jeremiah 8:22 &amp; Colossians 4:14. Taking Medicine by the Command of the Father Stephen is in 1</w:t>
      </w:r>
      <w:r w:rsidRPr="00387CDE">
        <w:rPr>
          <w:rFonts w:cstheme="minorHAnsi"/>
          <w:sz w:val="24"/>
          <w:szCs w:val="24"/>
          <w:vertAlign w:val="superscript"/>
        </w:rPr>
        <w:t xml:space="preserve">st </w:t>
      </w:r>
      <w:r w:rsidRPr="00387CDE">
        <w:rPr>
          <w:rFonts w:cstheme="minorHAnsi"/>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10 Incurable Things of the LORD STEPHEN the Potter Creator of the Entire Universe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87CDE">
        <w:rPr>
          <w:rFonts w:cstheme="minorHAnsi"/>
          <w:b/>
          <w:sz w:val="24"/>
          <w:szCs w:val="24"/>
        </w:rPr>
        <w:t>MYSTERY, BABYLON THE GREAT, THE MOTHER OF HARLOTS AND THE ABOMINATIONS OF THE EARTH</w:t>
      </w:r>
      <w:r w:rsidRPr="00387CDE">
        <w:rPr>
          <w:rFonts w:cstheme="minorHAnsi"/>
          <w:sz w:val="24"/>
          <w:szCs w:val="24"/>
        </w:rPr>
        <w:t xml:space="preserve"> in Revelation 6:1-20:15. The 10 Incurable diseases are as follows: The 1</w:t>
      </w:r>
      <w:r w:rsidRPr="00387CDE">
        <w:rPr>
          <w:rFonts w:cstheme="minorHAnsi"/>
          <w:sz w:val="24"/>
          <w:szCs w:val="24"/>
          <w:vertAlign w:val="superscript"/>
        </w:rPr>
        <w:t xml:space="preserve">st </w:t>
      </w:r>
      <w:r w:rsidRPr="00387CDE">
        <w:rPr>
          <w:rFonts w:cstheme="minorHAnsi"/>
          <w:sz w:val="24"/>
          <w:szCs w:val="24"/>
        </w:rPr>
        <w:t xml:space="preserve">Master Key unlocks or locks the Prison of </w:t>
      </w:r>
      <w:r w:rsidRPr="00387CDE">
        <w:rPr>
          <w:rFonts w:cstheme="minorHAnsi"/>
          <w:b/>
          <w:sz w:val="24"/>
          <w:szCs w:val="24"/>
        </w:rPr>
        <w:t>BABYLON THE GREAT, THE MOTHER OF HARLOTS AND THE ABOMINATIONS OF THE EARTH</w:t>
      </w:r>
      <w:r w:rsidRPr="00387CDE">
        <w:rPr>
          <w:rFonts w:cstheme="minorHAnsi"/>
          <w:sz w:val="24"/>
          <w:szCs w:val="24"/>
        </w:rPr>
        <w:t xml:space="preserve"> concerning Israel by the Incurable Wounds in Micah 1:9. The 2</w:t>
      </w:r>
      <w:r w:rsidRPr="00387CDE">
        <w:rPr>
          <w:rFonts w:cstheme="minorHAnsi"/>
          <w:sz w:val="24"/>
          <w:szCs w:val="24"/>
          <w:vertAlign w:val="superscript"/>
        </w:rPr>
        <w:t xml:space="preserve">nd </w:t>
      </w:r>
      <w:r w:rsidRPr="00387CDE">
        <w:rPr>
          <w:rFonts w:cstheme="minorHAnsi"/>
          <w:sz w:val="24"/>
          <w:szCs w:val="24"/>
        </w:rPr>
        <w:t>Master Key unlocks or locks the Prison of the Evil Father Lucifer (John 8:37-47) concerning Babel by the Incurable Sorrow in Jeremiah 30:15. The 3</w:t>
      </w:r>
      <w:r w:rsidRPr="00387CDE">
        <w:rPr>
          <w:rFonts w:cstheme="minorHAnsi"/>
          <w:sz w:val="24"/>
          <w:szCs w:val="24"/>
          <w:vertAlign w:val="superscript"/>
        </w:rPr>
        <w:t>rd</w:t>
      </w:r>
      <w:r w:rsidRPr="00387CDE">
        <w:rPr>
          <w:rFonts w:cstheme="minorHAnsi"/>
          <w:sz w:val="24"/>
          <w:szCs w:val="24"/>
        </w:rPr>
        <w:t>/4</w:t>
      </w:r>
      <w:r w:rsidRPr="00387CDE">
        <w:rPr>
          <w:rFonts w:cstheme="minorHAnsi"/>
          <w:sz w:val="24"/>
          <w:szCs w:val="24"/>
          <w:vertAlign w:val="superscript"/>
        </w:rPr>
        <w:t>th</w:t>
      </w:r>
      <w:r w:rsidRPr="00387CDE">
        <w:rPr>
          <w:rFonts w:cstheme="minorHAnsi"/>
          <w:sz w:val="24"/>
          <w:szCs w:val="24"/>
        </w:rPr>
        <w:t xml:space="preserve"> Master Keys unlocks or locks the Prisons of the Beast of the Earth/Sea concerning Confusion &amp; Chaos by the Incurable Severe Wound &amp; Affliction in Jeremiah 30:12 (OKJV &amp; NKJV). The 5</w:t>
      </w:r>
      <w:r w:rsidRPr="00387CDE">
        <w:rPr>
          <w:rFonts w:cstheme="minorHAnsi"/>
          <w:sz w:val="24"/>
          <w:szCs w:val="24"/>
          <w:vertAlign w:val="superscript"/>
        </w:rPr>
        <w:t xml:space="preserve">th </w:t>
      </w:r>
      <w:r w:rsidRPr="00387CDE">
        <w:rPr>
          <w:rFonts w:cstheme="minorHAnsi"/>
          <w:sz w:val="24"/>
          <w:szCs w:val="24"/>
        </w:rPr>
        <w:t>Master Key unlocks or locks the Prison of the Scarlet-Colored Beast concerning Shinar by the Incurable Wound in Jeremiah 15:18. The 6</w:t>
      </w:r>
      <w:r w:rsidRPr="00387CDE">
        <w:rPr>
          <w:rFonts w:cstheme="minorHAnsi"/>
          <w:sz w:val="24"/>
          <w:szCs w:val="24"/>
          <w:vertAlign w:val="superscript"/>
        </w:rPr>
        <w:t xml:space="preserve">th </w:t>
      </w:r>
      <w:r w:rsidRPr="00387CDE">
        <w:rPr>
          <w:rFonts w:cstheme="minorHAnsi"/>
          <w:sz w:val="24"/>
          <w:szCs w:val="24"/>
        </w:rPr>
        <w:t>Master Key unlocks or locks the Prison of the False Prophet concerning Rome by the Incurable Intestines Bowel Disease in 2</w:t>
      </w:r>
      <w:r w:rsidRPr="00387CDE">
        <w:rPr>
          <w:rFonts w:cstheme="minorHAnsi"/>
          <w:sz w:val="24"/>
          <w:szCs w:val="24"/>
          <w:vertAlign w:val="superscript"/>
        </w:rPr>
        <w:t xml:space="preserve">nd </w:t>
      </w:r>
      <w:r w:rsidRPr="00387CDE">
        <w:rPr>
          <w:rFonts w:cstheme="minorHAnsi"/>
          <w:sz w:val="24"/>
          <w:szCs w:val="24"/>
        </w:rPr>
        <w:t>Chronicles 21:18. The 7</w:t>
      </w:r>
      <w:r w:rsidRPr="00387CDE">
        <w:rPr>
          <w:rFonts w:cstheme="minorHAnsi"/>
          <w:sz w:val="24"/>
          <w:szCs w:val="24"/>
          <w:vertAlign w:val="superscript"/>
        </w:rPr>
        <w:t xml:space="preserve">th </w:t>
      </w:r>
      <w:r w:rsidRPr="00387CDE">
        <w:rPr>
          <w:rFonts w:cstheme="minorHAnsi"/>
          <w:sz w:val="24"/>
          <w:szCs w:val="24"/>
        </w:rPr>
        <w:t>Master Key unlocks or locks the Prison of the Antichrist concerning Babylon by the Incurable Plagues in Judith 5:12. The 8</w:t>
      </w:r>
      <w:r w:rsidRPr="00387CDE">
        <w:rPr>
          <w:rFonts w:cstheme="minorHAnsi"/>
          <w:sz w:val="24"/>
          <w:szCs w:val="24"/>
          <w:vertAlign w:val="superscript"/>
        </w:rPr>
        <w:t xml:space="preserve">th </w:t>
      </w:r>
      <w:r w:rsidRPr="00387CDE">
        <w:rPr>
          <w:rFonts w:cstheme="minorHAnsi"/>
          <w:sz w:val="24"/>
          <w:szCs w:val="24"/>
        </w:rPr>
        <w:t>Master Key unlocks or locks the Prison of Satan concerning Sodom also called the Lord Lucifer by the Incurable Grievous Bruise Wound in Jeremiah 30:12. The 9</w:t>
      </w:r>
      <w:r w:rsidRPr="00387CDE">
        <w:rPr>
          <w:rFonts w:cstheme="minorHAnsi"/>
          <w:sz w:val="24"/>
          <w:szCs w:val="24"/>
          <w:vertAlign w:val="superscript"/>
        </w:rPr>
        <w:t xml:space="preserve">th </w:t>
      </w:r>
      <w:r w:rsidRPr="00387CDE">
        <w:rPr>
          <w:rFonts w:cstheme="minorHAnsi"/>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87CDE">
        <w:rPr>
          <w:rFonts w:cstheme="minorHAnsi"/>
          <w:sz w:val="24"/>
          <w:szCs w:val="24"/>
          <w:vertAlign w:val="superscript"/>
        </w:rPr>
        <w:t xml:space="preserve">nd </w:t>
      </w:r>
      <w:r w:rsidRPr="00387CDE">
        <w:rPr>
          <w:rFonts w:cstheme="minorHAnsi"/>
          <w:sz w:val="24"/>
          <w:szCs w:val="24"/>
        </w:rPr>
        <w:t>Maccabees 9:5. The 10</w:t>
      </w:r>
      <w:r w:rsidRPr="00387CDE">
        <w:rPr>
          <w:rFonts w:cstheme="minorHAnsi"/>
          <w:sz w:val="24"/>
          <w:szCs w:val="24"/>
          <w:vertAlign w:val="superscript"/>
        </w:rPr>
        <w:t xml:space="preserve">th </w:t>
      </w:r>
      <w:r w:rsidRPr="00387CDE">
        <w:rPr>
          <w:rFonts w:cstheme="minorHAnsi"/>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87CDE">
        <w:rPr>
          <w:rFonts w:cstheme="minorHAnsi"/>
          <w:b/>
          <w:sz w:val="24"/>
          <w:szCs w:val="24"/>
        </w:rPr>
        <w:t>This Eternal Godly Sin</w:t>
      </w:r>
      <w:r w:rsidRPr="00387CDE">
        <w:rPr>
          <w:rFonts w:cstheme="minorHAnsi"/>
          <w:sz w:val="24"/>
          <w:szCs w:val="24"/>
        </w:rPr>
        <w:t xml:space="preserve">” is recorded in Proverbs 8:22-25 (RSV) by the term </w:t>
      </w:r>
      <w:r w:rsidRPr="00387CDE">
        <w:rPr>
          <w:rFonts w:cstheme="minorHAnsi"/>
          <w:b/>
          <w:sz w:val="24"/>
          <w:szCs w:val="24"/>
        </w:rPr>
        <w:t xml:space="preserve">Qanah </w:t>
      </w:r>
      <w:r w:rsidRPr="00387CDE">
        <w:rPr>
          <w:rFonts w:cstheme="minorHAnsi"/>
          <w:sz w:val="24"/>
          <w:szCs w:val="24"/>
        </w:rPr>
        <w:t>which means “</w:t>
      </w:r>
      <w:r w:rsidRPr="00387CDE">
        <w:rPr>
          <w:rFonts w:cstheme="minorHAnsi"/>
          <w:b/>
          <w:sz w:val="24"/>
          <w:szCs w:val="24"/>
        </w:rPr>
        <w:t>Eternal Marital Lordly Sexual Eros Love</w:t>
      </w:r>
      <w:r w:rsidRPr="00387CDE">
        <w:rPr>
          <w:rFonts w:cstheme="minorHAnsi"/>
          <w:sz w:val="24"/>
          <w:szCs w:val="24"/>
        </w:rPr>
        <w:t>” and “</w:t>
      </w:r>
      <w:r w:rsidRPr="00387CDE">
        <w:rPr>
          <w:rFonts w:cstheme="minorHAnsi"/>
          <w:b/>
          <w:sz w:val="24"/>
          <w:szCs w:val="24"/>
        </w:rPr>
        <w:t>This Eternal Heavenly Sin</w:t>
      </w:r>
      <w:r w:rsidRPr="00387CDE">
        <w:rPr>
          <w:rFonts w:cstheme="minorHAnsi"/>
          <w:sz w:val="24"/>
          <w:szCs w:val="24"/>
        </w:rPr>
        <w:t>” is recorded in Isaiah 14:12-21 and “</w:t>
      </w:r>
      <w:r w:rsidRPr="00387CDE">
        <w:rPr>
          <w:rFonts w:cstheme="minorHAnsi"/>
          <w:b/>
          <w:sz w:val="24"/>
          <w:szCs w:val="24"/>
        </w:rPr>
        <w:t>This Eternal Earthly Sin</w:t>
      </w:r>
      <w:r w:rsidRPr="00387CDE">
        <w:rPr>
          <w:rFonts w:cstheme="minorHAnsi"/>
          <w:sz w:val="24"/>
          <w:szCs w:val="24"/>
        </w:rPr>
        <w:t>” is recorded in Ezekiel 28:15-19. The Lord Lucifer sinned in Heaven!!! The Lord Lucifer the 2</w:t>
      </w:r>
      <w:r w:rsidRPr="00387CDE">
        <w:rPr>
          <w:rFonts w:cstheme="minorHAnsi"/>
          <w:sz w:val="24"/>
          <w:szCs w:val="24"/>
          <w:vertAlign w:val="superscript"/>
        </w:rPr>
        <w:t xml:space="preserve">nd </w:t>
      </w:r>
      <w:r w:rsidRPr="00387CDE">
        <w:rPr>
          <w:rFonts w:cstheme="minorHAnsi"/>
          <w:sz w:val="24"/>
          <w:szCs w:val="24"/>
        </w:rPr>
        <w:t>Serpent Satan called the Married Lord called Wisdom the “</w:t>
      </w:r>
      <w:r w:rsidRPr="00387CDE">
        <w:rPr>
          <w:rFonts w:cstheme="minorHAnsi"/>
          <w:b/>
          <w:sz w:val="24"/>
          <w:szCs w:val="24"/>
        </w:rPr>
        <w:t>Evil Creator of the Sexual Eros Love Eternal Sin</w:t>
      </w:r>
      <w:r w:rsidRPr="00387CDE">
        <w:rPr>
          <w:rFonts w:cstheme="minorHAnsi"/>
          <w:sz w:val="24"/>
          <w:szCs w:val="24"/>
        </w:rPr>
        <w:t>” had the Power of Death, Hell, the Grave &amp; the Prison, but now the Father Stephen Our Lord the 2</w:t>
      </w:r>
      <w:r w:rsidRPr="00387CDE">
        <w:rPr>
          <w:rFonts w:cstheme="minorHAnsi"/>
          <w:sz w:val="24"/>
          <w:szCs w:val="24"/>
          <w:vertAlign w:val="superscript"/>
        </w:rPr>
        <w:t xml:space="preserve">nd </w:t>
      </w:r>
      <w:r w:rsidRPr="00387CDE">
        <w:rPr>
          <w:rFonts w:cstheme="minorHAnsi"/>
          <w:sz w:val="24"/>
          <w:szCs w:val="24"/>
        </w:rPr>
        <w:t>Serpent Yahweh the Single Lord called Wisdom the “</w:t>
      </w:r>
      <w:r w:rsidRPr="00387CDE">
        <w:rPr>
          <w:rFonts w:cstheme="minorHAnsi"/>
          <w:b/>
          <w:sz w:val="24"/>
          <w:szCs w:val="24"/>
        </w:rPr>
        <w:t>Good Potter</w:t>
      </w:r>
      <w:r w:rsidRPr="00387CDE">
        <w:rPr>
          <w:rFonts w:cstheme="minorHAnsi"/>
          <w:sz w:val="24"/>
          <w:szCs w:val="24"/>
        </w:rPr>
        <w:t xml:space="preserve"> </w:t>
      </w:r>
      <w:r w:rsidRPr="00387CDE">
        <w:rPr>
          <w:rFonts w:cstheme="minorHAnsi"/>
          <w:b/>
          <w:sz w:val="24"/>
          <w:szCs w:val="24"/>
        </w:rPr>
        <w:t>Creator of the Entire Universe</w:t>
      </w:r>
      <w:r w:rsidRPr="00387CDE">
        <w:rPr>
          <w:rFonts w:cstheme="minorHAnsi"/>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87CDE">
        <w:rPr>
          <w:rFonts w:cstheme="minorHAnsi"/>
          <w:sz w:val="24"/>
          <w:szCs w:val="24"/>
          <w:vertAlign w:val="superscript"/>
        </w:rPr>
        <w:t xml:space="preserve">st </w:t>
      </w:r>
      <w:r w:rsidRPr="00387CDE">
        <w:rPr>
          <w:rFonts w:cstheme="minorHAnsi"/>
          <w:sz w:val="24"/>
          <w:szCs w:val="24"/>
        </w:rPr>
        <w:t xml:space="preserve">Peter 1:17-21.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THE FATHER STEPHEN’S BASIC GOOD CLASSES &amp; THE LORD LUCIFER’S </w:t>
      </w:r>
      <w:r w:rsidRPr="00387CDE">
        <w:rPr>
          <w:rFonts w:cstheme="minorHAnsi"/>
          <w:b/>
          <w:caps/>
          <w:sz w:val="24"/>
          <w:szCs w:val="24"/>
        </w:rPr>
        <w:t xml:space="preserve">BASIC EVIL </w:t>
      </w:r>
      <w:r w:rsidRPr="00387CDE">
        <w:rPr>
          <w:rFonts w:cstheme="minorHAnsi"/>
          <w:b/>
          <w:sz w:val="24"/>
          <w:szCs w:val="24"/>
        </w:rPr>
        <w:t>CLASSES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What are the Weapons used in Good Classes &amp; Evil Classes?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 Basic Classes Weapons &amp; Good Elite Classes Weapons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Quiver &amp; Bow Weapons is in Genesis 27:3. The War Weapons is in Deuteronomy 1:41 &amp; Judges 18:11. The Paddle Weapon is in Deuteronomy 23:13, 16-17. The Chariot’s Equipment Weapons is in 1</w:t>
      </w:r>
      <w:r w:rsidRPr="00387CDE">
        <w:rPr>
          <w:rFonts w:cstheme="minorHAnsi"/>
          <w:sz w:val="24"/>
          <w:szCs w:val="24"/>
          <w:vertAlign w:val="superscript"/>
        </w:rPr>
        <w:t>st</w:t>
      </w:r>
      <w:r w:rsidRPr="00387CDE">
        <w:rPr>
          <w:rFonts w:cstheme="minorHAnsi"/>
          <w:sz w:val="24"/>
          <w:szCs w:val="24"/>
        </w:rPr>
        <w:t xml:space="preserve"> Samuel 8:12 (NKJV). The Lad’s Weapons is in 1</w:t>
      </w:r>
      <w:r w:rsidRPr="00387CDE">
        <w:rPr>
          <w:rFonts w:cstheme="minorHAnsi"/>
          <w:sz w:val="24"/>
          <w:szCs w:val="24"/>
          <w:vertAlign w:val="superscript"/>
        </w:rPr>
        <w:t>st</w:t>
      </w:r>
      <w:r w:rsidRPr="00387CDE">
        <w:rPr>
          <w:rFonts w:cstheme="minorHAnsi"/>
          <w:sz w:val="24"/>
          <w:szCs w:val="24"/>
        </w:rPr>
        <w:t xml:space="preserve"> Samuel 20:40 (NKJV). The Haste Business Weapons is in 1</w:t>
      </w:r>
      <w:r w:rsidRPr="00387CDE">
        <w:rPr>
          <w:rFonts w:cstheme="minorHAnsi"/>
          <w:sz w:val="24"/>
          <w:szCs w:val="24"/>
          <w:vertAlign w:val="superscript"/>
        </w:rPr>
        <w:t>st</w:t>
      </w:r>
      <w:r w:rsidRPr="00387CDE">
        <w:rPr>
          <w:rFonts w:cstheme="minorHAnsi"/>
          <w:sz w:val="24"/>
          <w:szCs w:val="24"/>
        </w:rPr>
        <w:t xml:space="preserve"> Samuel 21:8. The Road Weapons is in 2</w:t>
      </w:r>
      <w:r w:rsidRPr="00387CDE">
        <w:rPr>
          <w:rFonts w:cstheme="minorHAnsi"/>
          <w:sz w:val="24"/>
          <w:szCs w:val="24"/>
          <w:vertAlign w:val="superscript"/>
        </w:rPr>
        <w:t>nd</w:t>
      </w:r>
      <w:r w:rsidRPr="00387CDE">
        <w:rPr>
          <w:rFonts w:cstheme="minorHAnsi"/>
          <w:sz w:val="24"/>
          <w:szCs w:val="24"/>
        </w:rPr>
        <w:t xml:space="preserve"> Kings 7:15 (NKJV). The Fortified City Weapons is in 2</w:t>
      </w:r>
      <w:r w:rsidRPr="00387CDE">
        <w:rPr>
          <w:rFonts w:cstheme="minorHAnsi"/>
          <w:sz w:val="24"/>
          <w:szCs w:val="24"/>
          <w:vertAlign w:val="superscript"/>
        </w:rPr>
        <w:t>nd</w:t>
      </w:r>
      <w:r w:rsidRPr="00387CDE">
        <w:rPr>
          <w:rFonts w:cstheme="minorHAnsi"/>
          <w:sz w:val="24"/>
          <w:szCs w:val="24"/>
        </w:rPr>
        <w:t xml:space="preserve"> Kings 10:2 (NKJV). The Expert Rank Weapons is in 1</w:t>
      </w:r>
      <w:r w:rsidRPr="00387CDE">
        <w:rPr>
          <w:rFonts w:cstheme="minorHAnsi"/>
          <w:sz w:val="24"/>
          <w:szCs w:val="24"/>
          <w:vertAlign w:val="superscript"/>
        </w:rPr>
        <w:t>st</w:t>
      </w:r>
      <w:r w:rsidRPr="00387CDE">
        <w:rPr>
          <w:rFonts w:cstheme="minorHAnsi"/>
          <w:sz w:val="24"/>
          <w:szCs w:val="24"/>
        </w:rPr>
        <w:t xml:space="preserve"> Chronicles 12:33 (NKJV). The Armed Weapons is in 1</w:t>
      </w:r>
      <w:r w:rsidRPr="00387CDE">
        <w:rPr>
          <w:rFonts w:cstheme="minorHAnsi"/>
          <w:sz w:val="24"/>
          <w:szCs w:val="24"/>
          <w:vertAlign w:val="superscript"/>
        </w:rPr>
        <w:t>st</w:t>
      </w:r>
      <w:r w:rsidRPr="00387CDE">
        <w:rPr>
          <w:rFonts w:cstheme="minorHAnsi"/>
          <w:sz w:val="24"/>
          <w:szCs w:val="24"/>
        </w:rPr>
        <w:t xml:space="preserve"> Chronicles 12:37 (NKJV). The King’s Range Encompassing Weapons is in 2</w:t>
      </w:r>
      <w:r w:rsidRPr="00387CDE">
        <w:rPr>
          <w:rFonts w:cstheme="minorHAnsi"/>
          <w:sz w:val="24"/>
          <w:szCs w:val="24"/>
          <w:vertAlign w:val="superscript"/>
        </w:rPr>
        <w:t>nd</w:t>
      </w:r>
      <w:r w:rsidRPr="00387CDE">
        <w:rPr>
          <w:rFonts w:cstheme="minorHAnsi"/>
          <w:sz w:val="24"/>
          <w:szCs w:val="24"/>
        </w:rPr>
        <w:t xml:space="preserve"> Kings 11:8, 11 &amp; 2</w:t>
      </w:r>
      <w:r w:rsidRPr="00387CDE">
        <w:rPr>
          <w:rFonts w:cstheme="minorHAnsi"/>
          <w:sz w:val="24"/>
          <w:szCs w:val="24"/>
          <w:vertAlign w:val="superscript"/>
        </w:rPr>
        <w:t>nd</w:t>
      </w:r>
      <w:r w:rsidRPr="00387CDE">
        <w:rPr>
          <w:rFonts w:cstheme="minorHAnsi"/>
          <w:sz w:val="24"/>
          <w:szCs w:val="24"/>
        </w:rPr>
        <w:t xml:space="preserve"> Chronicles 23:7, 10. The Millo Weapons is in 2</w:t>
      </w:r>
      <w:r w:rsidRPr="00387CDE">
        <w:rPr>
          <w:rFonts w:cstheme="minorHAnsi"/>
          <w:sz w:val="24"/>
          <w:szCs w:val="24"/>
          <w:vertAlign w:val="superscript"/>
        </w:rPr>
        <w:t>nd</w:t>
      </w:r>
      <w:r w:rsidRPr="00387CDE">
        <w:rPr>
          <w:rFonts w:cstheme="minorHAnsi"/>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87CDE">
        <w:rPr>
          <w:rFonts w:cstheme="minorHAnsi"/>
          <w:sz w:val="24"/>
          <w:szCs w:val="24"/>
          <w:vertAlign w:val="superscript"/>
        </w:rPr>
        <w:t>st</w:t>
      </w:r>
      <w:r w:rsidRPr="00387CDE">
        <w:rPr>
          <w:rFonts w:cstheme="minorHAnsi"/>
          <w:sz w:val="24"/>
          <w:szCs w:val="24"/>
        </w:rPr>
        <w:t xml:space="preserve"> Maccabees 8:26, 28. The Bridegroom’s Weapons is in 1</w:t>
      </w:r>
      <w:r w:rsidRPr="00387CDE">
        <w:rPr>
          <w:rFonts w:cstheme="minorHAnsi"/>
          <w:sz w:val="24"/>
          <w:szCs w:val="24"/>
          <w:vertAlign w:val="superscript"/>
        </w:rPr>
        <w:t>st</w:t>
      </w:r>
      <w:r w:rsidRPr="00387CDE">
        <w:rPr>
          <w:rFonts w:cstheme="minorHAnsi"/>
          <w:sz w:val="24"/>
          <w:szCs w:val="24"/>
        </w:rPr>
        <w:t xml:space="preserve"> Maccabees 9:39. The Authority Battle Aid Weapons is in 1</w:t>
      </w:r>
      <w:r w:rsidRPr="00387CDE">
        <w:rPr>
          <w:rFonts w:cstheme="minorHAnsi"/>
          <w:sz w:val="24"/>
          <w:szCs w:val="24"/>
          <w:vertAlign w:val="superscript"/>
        </w:rPr>
        <w:t>st</w:t>
      </w:r>
      <w:r w:rsidRPr="00387CDE">
        <w:rPr>
          <w:rFonts w:cstheme="minorHAnsi"/>
          <w:sz w:val="24"/>
          <w:szCs w:val="24"/>
        </w:rPr>
        <w:t xml:space="preserve"> Maccabees 10:6. The Peaceful Weapons is in 1</w:t>
      </w:r>
      <w:r w:rsidRPr="00387CDE">
        <w:rPr>
          <w:rFonts w:cstheme="minorHAnsi"/>
          <w:sz w:val="24"/>
          <w:szCs w:val="24"/>
          <w:vertAlign w:val="superscript"/>
        </w:rPr>
        <w:t>st</w:t>
      </w:r>
      <w:r w:rsidRPr="00387CDE">
        <w:rPr>
          <w:rFonts w:cstheme="minorHAnsi"/>
          <w:sz w:val="24"/>
          <w:szCs w:val="24"/>
        </w:rPr>
        <w:t xml:space="preserve"> Maccabees 11:51. The Treasury Godly Powerful Weapons is in 2</w:t>
      </w:r>
      <w:r w:rsidRPr="00387CDE">
        <w:rPr>
          <w:rFonts w:cstheme="minorHAnsi"/>
          <w:sz w:val="24"/>
          <w:szCs w:val="24"/>
          <w:vertAlign w:val="superscript"/>
        </w:rPr>
        <w:t>nd</w:t>
      </w:r>
      <w:r w:rsidRPr="00387CDE">
        <w:rPr>
          <w:rFonts w:cstheme="minorHAnsi"/>
          <w:sz w:val="24"/>
          <w:szCs w:val="24"/>
        </w:rPr>
        <w:t xml:space="preserve"> Maccabees 3:28. The Bold Almighty Weapons is in 2</w:t>
      </w:r>
      <w:r w:rsidRPr="00387CDE">
        <w:rPr>
          <w:rFonts w:cstheme="minorHAnsi"/>
          <w:sz w:val="24"/>
          <w:szCs w:val="24"/>
          <w:vertAlign w:val="superscript"/>
        </w:rPr>
        <w:t>nd</w:t>
      </w:r>
      <w:r w:rsidRPr="00387CDE">
        <w:rPr>
          <w:rFonts w:cstheme="minorHAnsi"/>
          <w:sz w:val="24"/>
          <w:szCs w:val="24"/>
        </w:rPr>
        <w:t xml:space="preserve"> Maccabees 8:18. The Defending Weapons is in 2</w:t>
      </w:r>
      <w:r w:rsidRPr="00387CDE">
        <w:rPr>
          <w:rFonts w:cstheme="minorHAnsi"/>
          <w:sz w:val="24"/>
          <w:szCs w:val="24"/>
          <w:vertAlign w:val="superscript"/>
        </w:rPr>
        <w:t>nd</w:t>
      </w:r>
      <w:r w:rsidRPr="00387CDE">
        <w:rPr>
          <w:rFonts w:cstheme="minorHAnsi"/>
          <w:sz w:val="24"/>
          <w:szCs w:val="24"/>
        </w:rPr>
        <w:t xml:space="preserve"> Maccabees 9:2. The Good Success Weapons is in 2</w:t>
      </w:r>
      <w:r w:rsidRPr="00387CDE">
        <w:rPr>
          <w:rFonts w:cstheme="minorHAnsi"/>
          <w:sz w:val="24"/>
          <w:szCs w:val="24"/>
          <w:vertAlign w:val="superscript"/>
        </w:rPr>
        <w:t>nd</w:t>
      </w:r>
      <w:r w:rsidRPr="00387CDE">
        <w:rPr>
          <w:rFonts w:cstheme="minorHAnsi"/>
          <w:sz w:val="24"/>
          <w:szCs w:val="24"/>
        </w:rPr>
        <w:t xml:space="preserve"> Maccabees 10:23. The Prayer Weapons is in 2</w:t>
      </w:r>
      <w:r w:rsidRPr="00387CDE">
        <w:rPr>
          <w:rFonts w:cstheme="minorHAnsi"/>
          <w:sz w:val="24"/>
          <w:szCs w:val="24"/>
          <w:vertAlign w:val="superscript"/>
        </w:rPr>
        <w:t>nd</w:t>
      </w:r>
      <w:r w:rsidRPr="00387CDE">
        <w:rPr>
          <w:rFonts w:cstheme="minorHAnsi"/>
          <w:sz w:val="24"/>
          <w:szCs w:val="24"/>
        </w:rPr>
        <w:t xml:space="preserve"> Maccabees 10:27. The 360 Degrees Protection Weapons is in 2</w:t>
      </w:r>
      <w:r w:rsidRPr="00387CDE">
        <w:rPr>
          <w:rFonts w:cstheme="minorHAnsi"/>
          <w:sz w:val="24"/>
          <w:szCs w:val="24"/>
          <w:vertAlign w:val="superscript"/>
        </w:rPr>
        <w:t>nd</w:t>
      </w:r>
      <w:r w:rsidRPr="00387CDE">
        <w:rPr>
          <w:rFonts w:cstheme="minorHAnsi"/>
          <w:sz w:val="24"/>
          <w:szCs w:val="24"/>
        </w:rPr>
        <w:t xml:space="preserve"> Maccabees 10:30. The Jeopardy Brethren Weapons is in 2</w:t>
      </w:r>
      <w:r w:rsidRPr="00387CDE">
        <w:rPr>
          <w:rFonts w:cstheme="minorHAnsi"/>
          <w:sz w:val="24"/>
          <w:szCs w:val="24"/>
          <w:vertAlign w:val="superscript"/>
        </w:rPr>
        <w:t>nd</w:t>
      </w:r>
      <w:r w:rsidRPr="00387CDE">
        <w:rPr>
          <w:rFonts w:cstheme="minorHAnsi"/>
          <w:sz w:val="24"/>
          <w:szCs w:val="24"/>
        </w:rPr>
        <w:t xml:space="preserve"> Maccabees 11:7. The Officer’s Weapons are in John 18:3. The Mighty Un-Carnal Weapons is in 2</w:t>
      </w:r>
      <w:r w:rsidRPr="00387CDE">
        <w:rPr>
          <w:rFonts w:cstheme="minorHAnsi"/>
          <w:sz w:val="24"/>
          <w:szCs w:val="24"/>
          <w:vertAlign w:val="superscript"/>
        </w:rPr>
        <w:t>nd</w:t>
      </w:r>
      <w:r w:rsidRPr="00387CDE">
        <w:rPr>
          <w:rFonts w:cstheme="minorHAnsi"/>
          <w:sz w:val="24"/>
          <w:szCs w:val="24"/>
        </w:rPr>
        <w:t xml:space="preserve"> Corinthians 10:4.    </w:t>
      </w:r>
    </w:p>
    <w:p w:rsidR="000027AC" w:rsidRPr="00387CDE" w:rsidRDefault="000027AC" w:rsidP="000027AC">
      <w:pPr>
        <w:spacing w:line="480" w:lineRule="auto"/>
        <w:jc w:val="center"/>
        <w:rPr>
          <w:rFonts w:cstheme="minorHAnsi"/>
          <w:sz w:val="24"/>
          <w:szCs w:val="24"/>
        </w:rPr>
      </w:pPr>
      <w:r w:rsidRPr="00387CDE">
        <w:rPr>
          <w:rFonts w:cstheme="minorHAnsi"/>
          <w:b/>
          <w:sz w:val="24"/>
          <w:szCs w:val="24"/>
        </w:rPr>
        <w:t>Evil Basic Classes &amp; Evil Elite Classes Weapons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Fallen Wood Weapon is in Numbers 35:18. The Fallen Mighty Weapons is in 2</w:t>
      </w:r>
      <w:r w:rsidRPr="00387CDE">
        <w:rPr>
          <w:rFonts w:cstheme="minorHAnsi"/>
          <w:sz w:val="24"/>
          <w:szCs w:val="24"/>
          <w:vertAlign w:val="superscript"/>
        </w:rPr>
        <w:t>nd</w:t>
      </w:r>
      <w:r w:rsidRPr="00387CDE">
        <w:rPr>
          <w:rFonts w:cstheme="minorHAnsi"/>
          <w:sz w:val="24"/>
          <w:szCs w:val="24"/>
        </w:rPr>
        <w:t xml:space="preserve"> Samuel 1:27 &amp; Ezekiel 32:27. The Fallen Judgment Weapons is in Isaiah 54:17. The Heathen Weapons is in 1</w:t>
      </w:r>
      <w:r w:rsidRPr="00387CDE">
        <w:rPr>
          <w:rFonts w:cstheme="minorHAnsi"/>
          <w:sz w:val="24"/>
          <w:szCs w:val="24"/>
          <w:vertAlign w:val="superscript"/>
        </w:rPr>
        <w:t>st</w:t>
      </w:r>
      <w:r w:rsidRPr="00387CDE">
        <w:rPr>
          <w:rFonts w:cstheme="minorHAnsi"/>
          <w:sz w:val="24"/>
          <w:szCs w:val="24"/>
        </w:rPr>
        <w:t xml:space="preserve"> Maccabees 5:43. The Fallen Host Weapons is in 1</w:t>
      </w:r>
      <w:r w:rsidRPr="00387CDE">
        <w:rPr>
          <w:rFonts w:cstheme="minorHAnsi"/>
          <w:sz w:val="24"/>
          <w:szCs w:val="24"/>
          <w:vertAlign w:val="superscript"/>
        </w:rPr>
        <w:t>st</w:t>
      </w:r>
      <w:r w:rsidRPr="00387CDE">
        <w:rPr>
          <w:rFonts w:cstheme="minorHAnsi"/>
          <w:sz w:val="24"/>
          <w:szCs w:val="24"/>
        </w:rPr>
        <w:t xml:space="preserve"> Maccabees 7:44. The Fallen Drunkard Banqueting Weapon is in 1</w:t>
      </w:r>
      <w:r w:rsidRPr="00387CDE">
        <w:rPr>
          <w:rFonts w:cstheme="minorHAnsi"/>
          <w:sz w:val="24"/>
          <w:szCs w:val="24"/>
          <w:vertAlign w:val="superscript"/>
        </w:rPr>
        <w:t>st</w:t>
      </w:r>
      <w:r w:rsidRPr="00387CDE">
        <w:rPr>
          <w:rFonts w:cstheme="minorHAnsi"/>
          <w:sz w:val="24"/>
          <w:szCs w:val="24"/>
        </w:rPr>
        <w:t xml:space="preserve"> Maccabees 16:16. The Slew Celebration Sabbath Sunday Weapon is in 2</w:t>
      </w:r>
      <w:r w:rsidRPr="00387CDE">
        <w:rPr>
          <w:rFonts w:cstheme="minorHAnsi"/>
          <w:sz w:val="24"/>
          <w:szCs w:val="24"/>
          <w:vertAlign w:val="superscript"/>
        </w:rPr>
        <w:t>nd</w:t>
      </w:r>
      <w:r w:rsidRPr="00387CDE">
        <w:rPr>
          <w:rFonts w:cstheme="minorHAnsi"/>
          <w:sz w:val="24"/>
          <w:szCs w:val="24"/>
        </w:rPr>
        <w:t xml:space="preserve"> Maccabees 5:26.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Father Stephen’s Good Fighter’s &amp; the Lord Satan’s Evil Fighter’s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87CDE">
        <w:rPr>
          <w:rFonts w:cstheme="minorHAnsi"/>
          <w:sz w:val="24"/>
          <w:szCs w:val="24"/>
          <w:vertAlign w:val="superscript"/>
        </w:rPr>
        <w:t>st</w:t>
      </w:r>
      <w:r w:rsidRPr="00387CDE">
        <w:rPr>
          <w:rFonts w:cstheme="minorHAnsi"/>
          <w:sz w:val="24"/>
          <w:szCs w:val="24"/>
        </w:rPr>
        <w:t xml:space="preserve"> Samuel 15:18; 18:17; 25:28 (NKJV); 1</w:t>
      </w:r>
      <w:r w:rsidRPr="00387CDE">
        <w:rPr>
          <w:rFonts w:cstheme="minorHAnsi"/>
          <w:sz w:val="24"/>
          <w:szCs w:val="24"/>
          <w:vertAlign w:val="superscript"/>
        </w:rPr>
        <w:t>st</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20:25 (NKJV); 2</w:t>
      </w:r>
      <w:r w:rsidRPr="00387CDE">
        <w:rPr>
          <w:rFonts w:cstheme="minorHAnsi"/>
          <w:sz w:val="24"/>
          <w:szCs w:val="24"/>
          <w:vertAlign w:val="superscript"/>
        </w:rPr>
        <w:t>nd</w:t>
      </w:r>
      <w:r w:rsidRPr="00387CDE">
        <w:rPr>
          <w:rFonts w:cstheme="minorHAnsi"/>
          <w:sz w:val="24"/>
          <w:szCs w:val="24"/>
        </w:rPr>
        <w:t xml:space="preserve"> Chronicles 18:30 (NKJV); 31; 20:17; 32:8; 35:22; Nehemiah 4:14, 20; Psalms 35:1; 144:1; Isaiah 19:2; 30:32; 31:4; Jeremiah 1:19; 15:20; 21:4-5; 34:22; 37:10; 51:30; Daniel 10:20 (NKJV); Zechariah 10:5; 14:3, 14; 1</w:t>
      </w:r>
      <w:r w:rsidRPr="00387CDE">
        <w:rPr>
          <w:rFonts w:cstheme="minorHAnsi"/>
          <w:sz w:val="24"/>
          <w:szCs w:val="24"/>
          <w:vertAlign w:val="superscript"/>
        </w:rPr>
        <w:t>st</w:t>
      </w:r>
      <w:r w:rsidRPr="00387CDE">
        <w:rPr>
          <w:rFonts w:cstheme="minorHAnsi"/>
          <w:sz w:val="24"/>
          <w:szCs w:val="24"/>
        </w:rPr>
        <w:t xml:space="preserve"> Esdras 1:29; 2</w:t>
      </w:r>
      <w:r w:rsidRPr="00387CDE">
        <w:rPr>
          <w:rFonts w:cstheme="minorHAnsi"/>
          <w:sz w:val="24"/>
          <w:szCs w:val="24"/>
          <w:vertAlign w:val="superscript"/>
        </w:rPr>
        <w:t>nd</w:t>
      </w:r>
      <w:r w:rsidRPr="00387CDE">
        <w:rPr>
          <w:rFonts w:cstheme="minorHAnsi"/>
          <w:sz w:val="24"/>
          <w:szCs w:val="24"/>
        </w:rPr>
        <w:t xml:space="preserve"> Esdras 6:24; 7:57; 13:11, 31, 34; 15:15; Wisdom of Solomon 5:20; Sirach 4:28; 29:13; 1</w:t>
      </w:r>
      <w:r w:rsidRPr="00387CDE">
        <w:rPr>
          <w:rFonts w:cstheme="minorHAnsi"/>
          <w:sz w:val="24"/>
          <w:szCs w:val="24"/>
          <w:vertAlign w:val="superscript"/>
        </w:rPr>
        <w:t>st</w:t>
      </w:r>
      <w:r w:rsidRPr="00387CDE">
        <w:rPr>
          <w:rFonts w:cstheme="minorHAnsi"/>
          <w:sz w:val="24"/>
          <w:szCs w:val="24"/>
        </w:rPr>
        <w:t xml:space="preserve"> Maccabees 2:40-41; 3:21, 43, 58; 4:41; 5:32; 6:34; 8:32; 9:8, 44; 13:9; 16:3; 2</w:t>
      </w:r>
      <w:r w:rsidRPr="00387CDE">
        <w:rPr>
          <w:rFonts w:cstheme="minorHAnsi"/>
          <w:sz w:val="24"/>
          <w:szCs w:val="24"/>
          <w:vertAlign w:val="superscript"/>
        </w:rPr>
        <w:t>nd</w:t>
      </w:r>
      <w:r w:rsidRPr="00387CDE">
        <w:rPr>
          <w:rFonts w:cstheme="minorHAnsi"/>
          <w:sz w:val="24"/>
          <w:szCs w:val="24"/>
        </w:rPr>
        <w:t xml:space="preserve"> Maccabees 8:36; 11:9; 12:34; 13:13-14; 15:27; John 18:36; 1</w:t>
      </w:r>
      <w:r w:rsidRPr="00387CDE">
        <w:rPr>
          <w:rFonts w:cstheme="minorHAnsi"/>
          <w:sz w:val="24"/>
          <w:szCs w:val="24"/>
          <w:vertAlign w:val="superscript"/>
        </w:rPr>
        <w:t>st</w:t>
      </w:r>
      <w:r w:rsidRPr="00387CDE">
        <w:rPr>
          <w:rFonts w:cstheme="minorHAnsi"/>
          <w:sz w:val="24"/>
          <w:szCs w:val="24"/>
        </w:rPr>
        <w:t xml:space="preserve"> Corinthians 9:26; 1</w:t>
      </w:r>
      <w:r w:rsidRPr="00387CDE">
        <w:rPr>
          <w:rFonts w:cstheme="minorHAnsi"/>
          <w:sz w:val="24"/>
          <w:szCs w:val="24"/>
          <w:vertAlign w:val="superscript"/>
        </w:rPr>
        <w:t>st</w:t>
      </w:r>
      <w:r w:rsidRPr="00387CDE">
        <w:rPr>
          <w:rFonts w:cstheme="minorHAnsi"/>
          <w:sz w:val="24"/>
          <w:szCs w:val="24"/>
        </w:rPr>
        <w:t xml:space="preserve"> Timothy 6:12; 2</w:t>
      </w:r>
      <w:r w:rsidRPr="00387CDE">
        <w:rPr>
          <w:rFonts w:cstheme="minorHAnsi"/>
          <w:sz w:val="24"/>
          <w:szCs w:val="24"/>
          <w:vertAlign w:val="superscript"/>
        </w:rPr>
        <w:t>nd</w:t>
      </w:r>
      <w:r w:rsidRPr="00387CDE">
        <w:rPr>
          <w:rFonts w:cstheme="minorHAnsi"/>
          <w:sz w:val="24"/>
          <w:szCs w:val="24"/>
        </w:rPr>
        <w:t xml:space="preserve"> Timothy 4:7; Hebrews 10:32; 11:34; Revelation 2:16 &amp; Acts 23:9. The Evil Fighters are Persons or Animals that fights in an unjust rebellion against the LORD. Some scriptures are in Joshua 11:5; 20:20; 1</w:t>
      </w:r>
      <w:r w:rsidRPr="00387CDE">
        <w:rPr>
          <w:rFonts w:cstheme="minorHAnsi"/>
          <w:sz w:val="24"/>
          <w:szCs w:val="24"/>
          <w:vertAlign w:val="superscript"/>
        </w:rPr>
        <w:t>st</w:t>
      </w:r>
      <w:r w:rsidRPr="00387CDE">
        <w:rPr>
          <w:rFonts w:cstheme="minorHAnsi"/>
          <w:sz w:val="24"/>
          <w:szCs w:val="24"/>
        </w:rPr>
        <w:t xml:space="preserve"> Samuel 28:1 (NKJV); 2</w:t>
      </w:r>
      <w:r w:rsidRPr="00387CDE">
        <w:rPr>
          <w:rFonts w:cstheme="minorHAnsi"/>
          <w:sz w:val="24"/>
          <w:szCs w:val="24"/>
          <w:vertAlign w:val="superscript"/>
        </w:rPr>
        <w:t>nd</w:t>
      </w:r>
      <w:r w:rsidRPr="00387CDE">
        <w:rPr>
          <w:rFonts w:cstheme="minorHAnsi"/>
          <w:sz w:val="24"/>
          <w:szCs w:val="24"/>
        </w:rPr>
        <w:t xml:space="preserve"> Chro</w:t>
      </w:r>
      <w:r w:rsidRPr="00387CDE">
        <w:rPr>
          <w:rFonts w:cstheme="minorHAnsi"/>
          <w:sz w:val="24"/>
          <w:szCs w:val="24"/>
          <w:vertAlign w:val="superscript"/>
        </w:rPr>
        <w:t>ni</w:t>
      </w:r>
      <w:r w:rsidRPr="00387CDE">
        <w:rPr>
          <w:rFonts w:cstheme="minorHAnsi"/>
          <w:sz w:val="24"/>
          <w:szCs w:val="24"/>
        </w:rPr>
        <w:t>cles 11:1 (NKJV); 13:12; Nehemiah 4:8; Psalms 56:1-2; Isaiah 19:2; 29:8; Jeremiah 32:5, 24-25 (NKJV); 29; 33:5; 37:8 (NKJV); 2</w:t>
      </w:r>
      <w:r w:rsidRPr="00387CDE">
        <w:rPr>
          <w:rFonts w:cstheme="minorHAnsi"/>
          <w:sz w:val="24"/>
          <w:szCs w:val="24"/>
          <w:vertAlign w:val="superscript"/>
        </w:rPr>
        <w:t>nd</w:t>
      </w:r>
      <w:r w:rsidRPr="00387CDE">
        <w:rPr>
          <w:rFonts w:cstheme="minorHAnsi"/>
          <w:sz w:val="24"/>
          <w:szCs w:val="24"/>
        </w:rPr>
        <w:t xml:space="preserve"> Esdras 15:15; Esther 11:6-7; Sirach 28:11; 1</w:t>
      </w:r>
      <w:r w:rsidRPr="00387CDE">
        <w:rPr>
          <w:rFonts w:cstheme="minorHAnsi"/>
          <w:sz w:val="24"/>
          <w:szCs w:val="24"/>
          <w:vertAlign w:val="superscript"/>
        </w:rPr>
        <w:t>st</w:t>
      </w:r>
      <w:r w:rsidRPr="00387CDE">
        <w:rPr>
          <w:rFonts w:cstheme="minorHAnsi"/>
          <w:sz w:val="24"/>
          <w:szCs w:val="24"/>
        </w:rPr>
        <w:t xml:space="preserve"> Maccabees 3:10; 12:40; 2</w:t>
      </w:r>
      <w:r w:rsidRPr="00387CDE">
        <w:rPr>
          <w:rFonts w:cstheme="minorHAnsi"/>
          <w:sz w:val="24"/>
          <w:szCs w:val="24"/>
          <w:vertAlign w:val="superscript"/>
        </w:rPr>
        <w:t>nd</w:t>
      </w:r>
      <w:r w:rsidRPr="00387CDE">
        <w:rPr>
          <w:rFonts w:cstheme="minorHAnsi"/>
          <w:sz w:val="24"/>
          <w:szCs w:val="24"/>
        </w:rPr>
        <w:t xml:space="preserve"> Maccabees 8:16; James 4:1-2 &amp; Acts 5:39; 7:26.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Father Stephen’s Good Thieves (Robber’s) &amp; the Lord Satan’s Evil Thieves (Robber’s)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Good Thieves is a Person that robs or steals for the LORD. Some scriptures are in Genesis 31:27, 30 (NKJV); 44:8; Leviticus 26:22; Judges 9:25; 2</w:t>
      </w:r>
      <w:r w:rsidRPr="00387CDE">
        <w:rPr>
          <w:rFonts w:cstheme="minorHAnsi"/>
          <w:sz w:val="24"/>
          <w:szCs w:val="24"/>
          <w:vertAlign w:val="superscript"/>
        </w:rPr>
        <w:t>nd</w:t>
      </w:r>
      <w:r w:rsidRPr="00387CDE">
        <w:rPr>
          <w:rFonts w:cstheme="minorHAnsi"/>
          <w:sz w:val="24"/>
          <w:szCs w:val="24"/>
        </w:rPr>
        <w:t xml:space="preserve"> Samuel 17:8; Job 1:21; 5:5; 12:6; 27:20 (NKJV); Proverbs 6:30; 17:12; Isaiah 10:2; 42:24; Jeremiah 7:11; 50:37; Ezekiel 18:7, 16 (NKJV); 33:15; 39:10; Hosea 7:1 (OKJV &amp; NKJV); Joel 2:9; Sirach 20:25; 36:26; 1</w:t>
      </w:r>
      <w:r w:rsidRPr="00387CDE">
        <w:rPr>
          <w:rFonts w:cstheme="minorHAnsi"/>
          <w:sz w:val="24"/>
          <w:szCs w:val="24"/>
          <w:vertAlign w:val="superscript"/>
        </w:rPr>
        <w:t>st</w:t>
      </w:r>
      <w:r w:rsidRPr="00387CDE">
        <w:rPr>
          <w:rFonts w:cstheme="minorHAnsi"/>
          <w:sz w:val="24"/>
          <w:szCs w:val="24"/>
        </w:rPr>
        <w:t xml:space="preserve"> Esdras 4:23-24; Matthew 26:55; 27:38 (NKJV), 64; Mark 14:48; 15:27 (NKJV); 1</w:t>
      </w:r>
      <w:r w:rsidRPr="00387CDE">
        <w:rPr>
          <w:rFonts w:cstheme="minorHAnsi"/>
          <w:sz w:val="24"/>
          <w:szCs w:val="24"/>
          <w:vertAlign w:val="superscript"/>
        </w:rPr>
        <w:t>st</w:t>
      </w:r>
      <w:r w:rsidRPr="00387CDE">
        <w:rPr>
          <w:rFonts w:cstheme="minorHAnsi"/>
          <w:sz w:val="24"/>
          <w:szCs w:val="24"/>
        </w:rPr>
        <w:t xml:space="preserve"> Corinthians 11:8; 1</w:t>
      </w:r>
      <w:r w:rsidRPr="00387CDE">
        <w:rPr>
          <w:rFonts w:cstheme="minorHAnsi"/>
          <w:sz w:val="24"/>
          <w:szCs w:val="24"/>
          <w:vertAlign w:val="superscript"/>
        </w:rPr>
        <w:t>st</w:t>
      </w:r>
      <w:r w:rsidRPr="00387CDE">
        <w:rPr>
          <w:rFonts w:cstheme="minorHAnsi"/>
          <w:sz w:val="24"/>
          <w:szCs w:val="24"/>
        </w:rPr>
        <w:t xml:space="preserve"> Thessalonians 5:2; 2</w:t>
      </w:r>
      <w:r w:rsidRPr="00387CDE">
        <w:rPr>
          <w:rFonts w:cstheme="minorHAnsi"/>
          <w:sz w:val="24"/>
          <w:szCs w:val="24"/>
          <w:vertAlign w:val="superscript"/>
        </w:rPr>
        <w:t>nd</w:t>
      </w:r>
      <w:r w:rsidRPr="00387CDE">
        <w:rPr>
          <w:rFonts w:cstheme="minorHAnsi"/>
          <w:sz w:val="24"/>
          <w:szCs w:val="24"/>
        </w:rPr>
        <w:t xml:space="preserve"> Peter</w:t>
      </w:r>
      <w:r w:rsidRPr="00387CDE">
        <w:rPr>
          <w:rFonts w:cstheme="minorHAnsi"/>
          <w:sz w:val="24"/>
          <w:szCs w:val="24"/>
          <w:vertAlign w:val="superscript"/>
        </w:rPr>
        <w:t xml:space="preserve"> </w:t>
      </w:r>
      <w:r w:rsidRPr="00387CDE">
        <w:rPr>
          <w:rFonts w:cstheme="minorHAnsi"/>
          <w:sz w:val="24"/>
          <w:szCs w:val="24"/>
        </w:rPr>
        <w:t>3:10; Revelation 3:3; 16:15; Luke 22:52 &amp; Acts 19:37. Evil Thieves is a Person that robs or steal against the LORD. Some scriptures are in Exodus 20:15; 22:1, 2, 7-8; Leviticus 19:11, 13; Deuteronomy 5:19; 24:7; 1</w:t>
      </w:r>
      <w:r w:rsidRPr="00387CDE">
        <w:rPr>
          <w:rFonts w:cstheme="minorHAnsi"/>
          <w:sz w:val="24"/>
          <w:szCs w:val="24"/>
          <w:vertAlign w:val="superscript"/>
        </w:rPr>
        <w:t>st</w:t>
      </w:r>
      <w:r w:rsidRPr="00387CDE">
        <w:rPr>
          <w:rFonts w:cstheme="minorHAnsi"/>
          <w:sz w:val="24"/>
          <w:szCs w:val="24"/>
        </w:rPr>
        <w:t xml:space="preserve"> Samuel 23:1; 2</w:t>
      </w:r>
      <w:r w:rsidRPr="00387CDE">
        <w:rPr>
          <w:rFonts w:cstheme="minorHAnsi"/>
          <w:sz w:val="24"/>
          <w:szCs w:val="24"/>
          <w:vertAlign w:val="superscript"/>
        </w:rPr>
        <w:t>nd</w:t>
      </w:r>
      <w:r w:rsidRPr="00387CDE">
        <w:rPr>
          <w:rFonts w:cstheme="minorHAnsi"/>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87CDE">
        <w:rPr>
          <w:rFonts w:cstheme="minorHAnsi"/>
          <w:sz w:val="24"/>
          <w:szCs w:val="24"/>
          <w:vertAlign w:val="superscript"/>
        </w:rPr>
        <w:t>st</w:t>
      </w:r>
      <w:r w:rsidRPr="00387CDE">
        <w:rPr>
          <w:rFonts w:cstheme="minorHAnsi"/>
          <w:sz w:val="24"/>
          <w:szCs w:val="24"/>
        </w:rPr>
        <w:t xml:space="preserve"> Esdras 4:23-24; 2</w:t>
      </w:r>
      <w:r w:rsidRPr="00387CDE">
        <w:rPr>
          <w:rFonts w:cstheme="minorHAnsi"/>
          <w:sz w:val="24"/>
          <w:szCs w:val="24"/>
          <w:vertAlign w:val="superscript"/>
        </w:rPr>
        <w:t>nd</w:t>
      </w:r>
      <w:r w:rsidRPr="00387CDE">
        <w:rPr>
          <w:rFonts w:cstheme="minorHAnsi"/>
          <w:sz w:val="24"/>
          <w:szCs w:val="24"/>
        </w:rPr>
        <w:t xml:space="preserve"> Maccabees 9:2; Matthew 6:19-20; 19:19; 24:43; 27:38, 44 (NKJV); Mark 10:19; 15:27 (NKJV); John 10:1, 8 (NKJV), 10; 12:6; 18:40 (OKJV); Romans 2:21, 22 (NKJV); 13:9; 2</w:t>
      </w:r>
      <w:r w:rsidRPr="00387CDE">
        <w:rPr>
          <w:rFonts w:cstheme="minorHAnsi"/>
          <w:sz w:val="24"/>
          <w:szCs w:val="24"/>
          <w:vertAlign w:val="superscript"/>
        </w:rPr>
        <w:t>nd</w:t>
      </w:r>
      <w:r w:rsidRPr="00387CDE">
        <w:rPr>
          <w:rFonts w:cstheme="minorHAnsi"/>
          <w:sz w:val="24"/>
          <w:szCs w:val="24"/>
        </w:rPr>
        <w:t xml:space="preserve"> Corinthians 11:26; Ephesians 4:28; 1</w:t>
      </w:r>
      <w:r w:rsidRPr="00387CDE">
        <w:rPr>
          <w:rFonts w:cstheme="minorHAnsi"/>
          <w:sz w:val="24"/>
          <w:szCs w:val="24"/>
          <w:vertAlign w:val="superscript"/>
        </w:rPr>
        <w:t>st</w:t>
      </w:r>
      <w:r w:rsidRPr="00387CDE">
        <w:rPr>
          <w:rFonts w:cstheme="minorHAnsi"/>
          <w:sz w:val="24"/>
          <w:szCs w:val="24"/>
        </w:rPr>
        <w:t xml:space="preserve"> Thessalonians 5:4; 1</w:t>
      </w:r>
      <w:r w:rsidRPr="00387CDE">
        <w:rPr>
          <w:rFonts w:cstheme="minorHAnsi"/>
          <w:sz w:val="24"/>
          <w:szCs w:val="24"/>
          <w:vertAlign w:val="superscript"/>
        </w:rPr>
        <w:t>st</w:t>
      </w:r>
      <w:r w:rsidRPr="00387CDE">
        <w:rPr>
          <w:rFonts w:cstheme="minorHAnsi"/>
          <w:sz w:val="24"/>
          <w:szCs w:val="24"/>
        </w:rPr>
        <w:t xml:space="preserve"> Peter</w:t>
      </w:r>
      <w:r w:rsidRPr="00387CDE">
        <w:rPr>
          <w:rFonts w:cstheme="minorHAnsi"/>
          <w:sz w:val="24"/>
          <w:szCs w:val="24"/>
          <w:vertAlign w:val="superscript"/>
        </w:rPr>
        <w:t xml:space="preserve"> </w:t>
      </w:r>
      <w:r w:rsidRPr="00387CDE">
        <w:rPr>
          <w:rFonts w:cstheme="minorHAnsi"/>
          <w:sz w:val="24"/>
          <w:szCs w:val="24"/>
        </w:rPr>
        <w:t xml:space="preserve">4:15 &amp; Luke 12:33, 39; 18:20.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Father Stephen’s Good Sorcerer’s (Master Witches) &amp; the Lord Satan’s Evil Sorcerer’s (Master Witches)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87CDE">
        <w:rPr>
          <w:rFonts w:cstheme="minorHAnsi"/>
          <w:sz w:val="24"/>
          <w:szCs w:val="24"/>
          <w:vertAlign w:val="superscript"/>
        </w:rPr>
        <w:t>st</w:t>
      </w:r>
      <w:r w:rsidRPr="00387CDE">
        <w:rPr>
          <w:rFonts w:cstheme="minorHAnsi"/>
          <w:sz w:val="24"/>
          <w:szCs w:val="24"/>
        </w:rPr>
        <w:t xml:space="preserve"> Samuel 15:23; 2</w:t>
      </w:r>
      <w:r w:rsidRPr="00387CDE">
        <w:rPr>
          <w:rFonts w:cstheme="minorHAnsi"/>
          <w:sz w:val="24"/>
          <w:szCs w:val="24"/>
          <w:vertAlign w:val="superscript"/>
        </w:rPr>
        <w:t>nd</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9:22; 17:17; 21:6; 2</w:t>
      </w:r>
      <w:r w:rsidRPr="00387CDE">
        <w:rPr>
          <w:rFonts w:cstheme="minorHAnsi"/>
          <w:sz w:val="24"/>
          <w:szCs w:val="24"/>
          <w:vertAlign w:val="superscript"/>
        </w:rPr>
        <w:t>nd</w:t>
      </w:r>
      <w:r w:rsidRPr="00387CDE">
        <w:rPr>
          <w:rFonts w:cstheme="minorHAnsi"/>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LADY RAHAB</w:t>
      </w:r>
    </w:p>
    <w:p w:rsidR="000027AC" w:rsidRPr="00387CDE" w:rsidRDefault="000027AC" w:rsidP="000027AC">
      <w:pPr>
        <w:spacing w:line="480" w:lineRule="auto"/>
        <w:rPr>
          <w:rFonts w:cstheme="minorHAnsi"/>
          <w:sz w:val="24"/>
          <w:szCs w:val="24"/>
        </w:rPr>
      </w:pPr>
      <w:r w:rsidRPr="00387CDE">
        <w:rPr>
          <w:rFonts w:cstheme="minorHAnsi"/>
          <w:sz w:val="24"/>
          <w:szCs w:val="24"/>
        </w:rPr>
        <w:t>The Lady Rahab’s name means “</w:t>
      </w:r>
      <w:r w:rsidRPr="00387CDE">
        <w:rPr>
          <w:rFonts w:cstheme="minorHAnsi"/>
          <w:b/>
          <w:sz w:val="24"/>
          <w:szCs w:val="24"/>
        </w:rPr>
        <w:t>Broad</w:t>
      </w:r>
      <w:r w:rsidRPr="00387CDE">
        <w:rPr>
          <w:rFonts w:cstheme="minorHAnsi"/>
          <w:sz w:val="24"/>
          <w:szCs w:val="24"/>
        </w:rPr>
        <w:t xml:space="preserve">.” The Scripture references of the Lady Rahab is in Joshua 2:1-24; 6:17-25; Matthew 1:5; Hebrews 11:31 &amp; James 2:25.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faith’s hall of fame is in Hebrews 11:31. It declares “By faith Rahab did not perish with those who did not believe, when She had received the spies with peace.”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Life of the Lord James Christ Justus also called the Just</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Identity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Lord James (named on the 8</w:t>
      </w:r>
      <w:r w:rsidRPr="00387CDE">
        <w:rPr>
          <w:rFonts w:cstheme="minorHAnsi"/>
          <w:sz w:val="24"/>
          <w:szCs w:val="24"/>
          <w:vertAlign w:val="superscript"/>
        </w:rPr>
        <w:t>th</w:t>
      </w:r>
      <w:r w:rsidRPr="00387CDE">
        <w:rPr>
          <w:rFonts w:cstheme="minorHAnsi"/>
          <w:sz w:val="24"/>
          <w:szCs w:val="24"/>
        </w:rPr>
        <w:t xml:space="preserve"> Day) called the Just (called the Lord &amp; the Law on the 1</w:t>
      </w:r>
      <w:r w:rsidRPr="00387CDE">
        <w:rPr>
          <w:rFonts w:cstheme="minorHAnsi"/>
          <w:sz w:val="24"/>
          <w:szCs w:val="24"/>
          <w:vertAlign w:val="superscript"/>
        </w:rPr>
        <w:t>st</w:t>
      </w:r>
      <w:r w:rsidRPr="00387CDE">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Life and Times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87CDE">
        <w:rPr>
          <w:rFonts w:cstheme="minorHAnsi"/>
          <w:b/>
          <w:sz w:val="24"/>
          <w:szCs w:val="24"/>
        </w:rPr>
        <w:t>Camel Knees</w:t>
      </w:r>
      <w:r w:rsidRPr="00387CDE">
        <w:rPr>
          <w:rFonts w:cstheme="minorHAnsi"/>
          <w:sz w:val="24"/>
          <w:szCs w:val="24"/>
        </w:rPr>
        <w:t xml:space="preserve">” because of the calluses on His knees caused by spending too much time in prayer. The Lord James shows His faith like character in the writing of the Book of James.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Roles and Relationships with Christians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 as a Lawgiver &amp; Leader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Candidacy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Proverbs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Outranking Epistle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Business Affairs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Faith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Strength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Perfect Law of Liberty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Royal Law of Agape Love (Omni-Benevolence)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Faith with Works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Wisdom &amp; Intelligence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87CDE">
        <w:rPr>
          <w:rFonts w:cstheme="minorHAnsi"/>
          <w:b/>
          <w:sz w:val="24"/>
          <w:szCs w:val="24"/>
        </w:rPr>
        <w:t>Single Lord called Wisdom</w:t>
      </w:r>
      <w:r w:rsidRPr="00387CDE">
        <w:rPr>
          <w:rFonts w:cstheme="minorHAnsi"/>
          <w:sz w:val="24"/>
          <w:szCs w:val="24"/>
        </w:rPr>
        <w:t>” in “</w:t>
      </w:r>
      <w:r w:rsidRPr="00387CDE">
        <w:rPr>
          <w:rFonts w:cstheme="minorHAnsi"/>
          <w:b/>
          <w:sz w:val="24"/>
          <w:szCs w:val="24"/>
        </w:rPr>
        <w:t>That Age</w:t>
      </w:r>
      <w:r w:rsidRPr="00387CDE">
        <w:rPr>
          <w:rFonts w:cstheme="minorHAnsi"/>
          <w:sz w:val="24"/>
          <w:szCs w:val="24"/>
        </w:rPr>
        <w:t>” in Luke 20:35-36 &amp; Proverbs 8:22-25 (RSV). Where selfishness and jealousy of wisdom is not from God in James 3:14-16. This refers to the Lord Lucifer named the “</w:t>
      </w:r>
      <w:r w:rsidRPr="00387CDE">
        <w:rPr>
          <w:rFonts w:cstheme="minorHAnsi"/>
          <w:b/>
          <w:sz w:val="24"/>
          <w:szCs w:val="24"/>
        </w:rPr>
        <w:t>Married Lord called Wisdom</w:t>
      </w:r>
      <w:r w:rsidRPr="00387CDE">
        <w:rPr>
          <w:rFonts w:cstheme="minorHAnsi"/>
          <w:sz w:val="24"/>
          <w:szCs w:val="24"/>
        </w:rPr>
        <w:t>” in “</w:t>
      </w:r>
      <w:r w:rsidRPr="00387CDE">
        <w:rPr>
          <w:rFonts w:cstheme="minorHAnsi"/>
          <w:b/>
          <w:sz w:val="24"/>
          <w:szCs w:val="24"/>
        </w:rPr>
        <w:t>This Age</w:t>
      </w:r>
      <w:r w:rsidRPr="00387CDE">
        <w:rPr>
          <w:rFonts w:cstheme="minorHAnsi"/>
          <w:sz w:val="24"/>
          <w:szCs w:val="24"/>
        </w:rPr>
        <w:t xml:space="preserve">” in Luke 20:34, 37-38 &amp; Proverbs 8:22-25 (RSV).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Kingdom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87CDE">
        <w:rPr>
          <w:rFonts w:cstheme="minorHAnsi"/>
          <w:b/>
          <w:sz w:val="24"/>
          <w:szCs w:val="24"/>
        </w:rPr>
        <w:t>Great White Throne Judgment</w:t>
      </w:r>
      <w:r w:rsidRPr="00387CDE">
        <w:rPr>
          <w:rFonts w:cstheme="minorHAnsi"/>
          <w:sz w:val="24"/>
          <w:szCs w:val="24"/>
        </w:rPr>
        <w:t>” is in Revelation 20:5, 11-15. The “</w:t>
      </w:r>
      <w:r w:rsidRPr="00387CDE">
        <w:rPr>
          <w:rFonts w:cstheme="minorHAnsi"/>
          <w:b/>
          <w:sz w:val="24"/>
          <w:szCs w:val="24"/>
        </w:rPr>
        <w:t>Ancient of Days Throne Judgment</w:t>
      </w:r>
      <w:r w:rsidRPr="00387CDE">
        <w:rPr>
          <w:rFonts w:cstheme="minorHAnsi"/>
          <w:sz w:val="24"/>
          <w:szCs w:val="24"/>
        </w:rPr>
        <w:t xml:space="preserve">” is in Daniel 7:9-10.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Identity to the Father Stephen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Encouragement</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Exaltation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Third, Poor Christians are the Ones that God exalts in James 1:9-11. This is because God resists the proud but gives grace to the humble James 4:6.</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Endurance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Peace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Heart &amp; Words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Respect, Reverence, Revering &amp; High Esteem</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Salvation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Teaching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living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Tenth, wisdom is right living, but jealousy and selfish ambitions are false in James 3:14-16. The right kind of wisdom will equip You to live holy and to fear Your God.</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Jealousy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Brotherly Law</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Twelfth, to speak against a Brother or a Sister is to speak against God’s Law and to be a Judge. There is only one Judge, </w:t>
      </w:r>
      <w:r w:rsidRPr="00387CDE">
        <w:rPr>
          <w:rFonts w:cstheme="minorHAnsi"/>
          <w:b/>
          <w:sz w:val="24"/>
          <w:szCs w:val="24"/>
        </w:rPr>
        <w:t>the Marvelous Lord Yah</w:t>
      </w:r>
      <w:r w:rsidRPr="00387CDE">
        <w:rPr>
          <w:rFonts w:cstheme="minorHAnsi"/>
          <w:sz w:val="24"/>
          <w:szCs w:val="24"/>
        </w:rPr>
        <w:t xml:space="preserve">. The role of a Christian is not a Judge but the doer of the Law in James 4:11-12.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Business Traveling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Thirteenth, live is uncertain. Plans to do business or travel should be done by the will of God. When One knows to do right and does not it is sin in James 4:13-17.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Judgment against the Rich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Patience &amp; Communication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Prayer of Divine Healing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87CDE">
        <w:rPr>
          <w:rFonts w:cstheme="minorHAnsi"/>
          <w:b/>
          <w:sz w:val="24"/>
          <w:szCs w:val="24"/>
        </w:rPr>
        <w:t>Holy Anointing Oil</w:t>
      </w:r>
      <w:r w:rsidRPr="00387CDE">
        <w:rPr>
          <w:rFonts w:cstheme="minorHAnsi"/>
          <w:sz w:val="24"/>
          <w:szCs w:val="24"/>
        </w:rPr>
        <w:t xml:space="preserve"> in James 5:13-18.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Admonishing a Sinning Brother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James Christ’s Standards for the Lord Man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Father Stephen’s Good Cleric’s (High Priests) &amp; the Lord Satan’s Evil Cleric’s (High Priests)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87CDE">
        <w:rPr>
          <w:rFonts w:cstheme="minorHAnsi"/>
          <w:sz w:val="24"/>
          <w:szCs w:val="24"/>
          <w:vertAlign w:val="superscript"/>
        </w:rPr>
        <w:t>st</w:t>
      </w:r>
      <w:r w:rsidRPr="00387CDE">
        <w:rPr>
          <w:rFonts w:cstheme="minorHAnsi"/>
          <w:sz w:val="24"/>
          <w:szCs w:val="24"/>
        </w:rPr>
        <w:t xml:space="preserve"> Samuel 1:3, 9; 2:11, 13-15, 28, 35-36; 14:3, 19, 36; 21:1-2, 4-6, 9; 22:11, 17-19, 21; 23:9; 30:7; 2</w:t>
      </w:r>
      <w:r w:rsidRPr="00387CDE">
        <w:rPr>
          <w:rFonts w:cstheme="minorHAnsi"/>
          <w:sz w:val="24"/>
          <w:szCs w:val="24"/>
          <w:vertAlign w:val="superscript"/>
        </w:rPr>
        <w:t>nd</w:t>
      </w:r>
      <w:r w:rsidRPr="00387CDE">
        <w:rPr>
          <w:rFonts w:cstheme="minorHAnsi"/>
          <w:sz w:val="24"/>
          <w:szCs w:val="24"/>
        </w:rPr>
        <w:t xml:space="preserve"> Samuel 8:17; 15:27, 35; 17:15; 19;11; 20:25; 1</w:t>
      </w:r>
      <w:r w:rsidRPr="00387CDE">
        <w:rPr>
          <w:rFonts w:cstheme="minorHAnsi"/>
          <w:sz w:val="24"/>
          <w:szCs w:val="24"/>
          <w:vertAlign w:val="superscript"/>
        </w:rPr>
        <w:t>st</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1:7-8, 19, 25-26, 32, 34, 38-39, 42, 44-45, 2:22, 26-27, 35; 4:2, 4-5; 8:3-6, 10-11; 2</w:t>
      </w:r>
      <w:r w:rsidRPr="00387CDE">
        <w:rPr>
          <w:rFonts w:cstheme="minorHAnsi"/>
          <w:sz w:val="24"/>
          <w:szCs w:val="24"/>
          <w:vertAlign w:val="superscript"/>
        </w:rPr>
        <w:t>nd</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11:9-10; 15, 12:2, 4-10, 16; 16:10-11, 15-16; 17:27-28; 19:2; 22:4, 8, 10, 12, 14; 23:2, 4, 24; 25:14, 18; 1</w:t>
      </w:r>
      <w:r w:rsidRPr="00387CDE">
        <w:rPr>
          <w:rFonts w:cstheme="minorHAnsi"/>
          <w:sz w:val="24"/>
          <w:szCs w:val="24"/>
          <w:vertAlign w:val="superscript"/>
        </w:rPr>
        <w:t>st</w:t>
      </w:r>
      <w:r w:rsidRPr="00387CDE">
        <w:rPr>
          <w:rFonts w:cstheme="minorHAnsi"/>
          <w:sz w:val="24"/>
          <w:szCs w:val="24"/>
        </w:rPr>
        <w:t xml:space="preserve"> Chronicles 6:10; 9:2, 10, 30; 13:2; 15:11, 14, 24; 16:6, 39; 18:16; 23:2; 24:2, 6, 31; 27:5; 28:13, 21; 29:22; 2</w:t>
      </w:r>
      <w:r w:rsidRPr="00387CDE">
        <w:rPr>
          <w:rFonts w:cstheme="minorHAnsi"/>
          <w:sz w:val="24"/>
          <w:szCs w:val="24"/>
          <w:vertAlign w:val="superscript"/>
        </w:rPr>
        <w:t>nd</w:t>
      </w:r>
      <w:r w:rsidRPr="00387CDE">
        <w:rPr>
          <w:rFonts w:cstheme="minorHAnsi"/>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87CDE">
        <w:rPr>
          <w:rFonts w:cstheme="minorHAnsi"/>
          <w:sz w:val="24"/>
          <w:szCs w:val="24"/>
          <w:vertAlign w:val="superscript"/>
        </w:rPr>
        <w:t>st</w:t>
      </w:r>
      <w:r w:rsidRPr="00387CDE">
        <w:rPr>
          <w:rFonts w:cstheme="minorHAnsi"/>
          <w:sz w:val="24"/>
          <w:szCs w:val="24"/>
        </w:rPr>
        <w:t xml:space="preserve"> Esdras 1:2, 7-8, 10, 13-14, 21; 2:8; 4:53-54; 5:5, 24, 38, 40, 45-46, 48, 56, 59, 63, 6:30; 7:6, 9-10, 12; 8:2, 5, 8-10, 19, 22, 42, 46, 54, 59-60, 62, 69, 77, 96; 9:16, 37, 39, 40, 42, 49; 2</w:t>
      </w:r>
      <w:r w:rsidRPr="00387CDE">
        <w:rPr>
          <w:rFonts w:cstheme="minorHAnsi"/>
          <w:sz w:val="24"/>
          <w:szCs w:val="24"/>
          <w:vertAlign w:val="superscript"/>
        </w:rPr>
        <w:t>nd</w:t>
      </w:r>
      <w:r w:rsidRPr="00387CDE">
        <w:rPr>
          <w:rFonts w:cstheme="minorHAnsi"/>
          <w:sz w:val="24"/>
          <w:szCs w:val="24"/>
        </w:rPr>
        <w:t xml:space="preserve"> Esdras 1:13, Tobit 1:6; Judith 4:6, 8, 14; 11:13; 15:8; Esther 11:1; Sirach 7:29, 31; 50:1, 12; Baruch 1:7, 16; Song of the Three Jews 62; Bel 8, 10-11, 15, 21, 28; 1</w:t>
      </w:r>
      <w:r w:rsidRPr="00387CDE">
        <w:rPr>
          <w:rFonts w:cstheme="minorHAnsi"/>
          <w:sz w:val="24"/>
          <w:szCs w:val="24"/>
          <w:vertAlign w:val="superscript"/>
        </w:rPr>
        <w:t>st</w:t>
      </w:r>
      <w:r w:rsidRPr="00387CDE">
        <w:rPr>
          <w:rFonts w:cstheme="minorHAnsi"/>
          <w:sz w:val="24"/>
          <w:szCs w:val="24"/>
        </w:rPr>
        <w:t xml:space="preserve"> Maccabees 2:1; 3:49; 4:42; 5:67;  5:33, 36; 10:20, 32, 38, 42, 69; 11:23; 12:3, 6-7, 20; 13:36, 42; 14:17, 20, 23, 27-28, 30, 35, 41, 44, 47, 15:1-2, 17, 21, 24; 16:12, 24; 2</w:t>
      </w:r>
      <w:r w:rsidRPr="00387CDE">
        <w:rPr>
          <w:rFonts w:cstheme="minorHAnsi"/>
          <w:sz w:val="24"/>
          <w:szCs w:val="24"/>
          <w:vertAlign w:val="superscript"/>
        </w:rPr>
        <w:t>nd</w:t>
      </w:r>
      <w:r w:rsidRPr="00387CDE">
        <w:rPr>
          <w:rFonts w:cstheme="minorHAnsi"/>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87CDE">
        <w:rPr>
          <w:rFonts w:cstheme="minorHAnsi"/>
          <w:sz w:val="24"/>
          <w:szCs w:val="24"/>
          <w:vertAlign w:val="superscript"/>
        </w:rPr>
        <w:t>st</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12:31-32; 13:2, 33; 2</w:t>
      </w:r>
      <w:r w:rsidRPr="00387CDE">
        <w:rPr>
          <w:rFonts w:cstheme="minorHAnsi"/>
          <w:sz w:val="24"/>
          <w:szCs w:val="24"/>
          <w:vertAlign w:val="superscript"/>
        </w:rPr>
        <w:t>nd</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10:11, 19; 11:18; 17:32; 23:5, 8-9, 20, 2</w:t>
      </w:r>
      <w:r w:rsidRPr="00387CDE">
        <w:rPr>
          <w:rFonts w:cstheme="minorHAnsi"/>
          <w:sz w:val="24"/>
          <w:szCs w:val="24"/>
          <w:vertAlign w:val="superscript"/>
        </w:rPr>
        <w:t>nd</w:t>
      </w:r>
      <w:r w:rsidRPr="00387CDE">
        <w:rPr>
          <w:rFonts w:cstheme="minorHAnsi"/>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87CDE">
        <w:rPr>
          <w:rFonts w:cstheme="minorHAnsi"/>
          <w:sz w:val="24"/>
          <w:szCs w:val="24"/>
          <w:vertAlign w:val="superscript"/>
        </w:rPr>
        <w:t>st</w:t>
      </w:r>
      <w:r w:rsidRPr="00387CDE">
        <w:rPr>
          <w:rFonts w:cstheme="minorHAnsi"/>
          <w:sz w:val="24"/>
          <w:szCs w:val="24"/>
        </w:rPr>
        <w:t xml:space="preserve"> Esdras 1:49; 9:18; 10:22; Wisdom of Solomon 12:6; Sirach 6:10, 18, 28, 31, 33, 48, 55; 1</w:t>
      </w:r>
      <w:r w:rsidRPr="00387CDE">
        <w:rPr>
          <w:rFonts w:cstheme="minorHAnsi"/>
          <w:sz w:val="24"/>
          <w:szCs w:val="24"/>
          <w:vertAlign w:val="superscript"/>
        </w:rPr>
        <w:t>st</w:t>
      </w:r>
      <w:r w:rsidRPr="00387CDE">
        <w:rPr>
          <w:rFonts w:cstheme="minorHAnsi"/>
          <w:sz w:val="24"/>
          <w:szCs w:val="24"/>
        </w:rPr>
        <w:t xml:space="preserve"> Maccabees 2:51; 4:38; 7:5, 9, 14; 2</w:t>
      </w:r>
      <w:r w:rsidRPr="00387CDE">
        <w:rPr>
          <w:rFonts w:cstheme="minorHAnsi"/>
          <w:sz w:val="24"/>
          <w:szCs w:val="24"/>
          <w:vertAlign w:val="superscript"/>
        </w:rPr>
        <w:t>nd</w:t>
      </w:r>
      <w:r w:rsidRPr="00387CDE">
        <w:rPr>
          <w:rFonts w:cstheme="minorHAnsi"/>
          <w:sz w:val="24"/>
          <w:szCs w:val="24"/>
        </w:rPr>
        <w:t xml:space="preserve"> Maccabees 1:13, 15; 4:13-14; 14:3 &amp; Acts 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GOOD ELITE CLASSES &amp; THE LORD LUCIFER’S EVIL ELITE CLASSES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 Warrior’s (Expert Skillful Soldier’s) &amp; Evil Warrior’s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Good Warrior’s is a Person skilled in Battle and Military Warfare &amp; an Expert Skilled Soldier to protect the Lord’s people. A Battle only operates in one position. A War only operates in 2 positions. Some scriptures are in 1</w:t>
      </w:r>
      <w:r w:rsidRPr="00387CDE">
        <w:rPr>
          <w:rFonts w:cstheme="minorHAnsi"/>
          <w:sz w:val="24"/>
          <w:szCs w:val="24"/>
          <w:vertAlign w:val="superscript"/>
        </w:rPr>
        <w:t>st</w:t>
      </w:r>
      <w:r w:rsidRPr="00387CDE">
        <w:rPr>
          <w:rFonts w:cstheme="minorHAnsi"/>
          <w:sz w:val="24"/>
          <w:szCs w:val="24"/>
        </w:rPr>
        <w:t xml:space="preserve"> Chronicles 11:26 (NKJV); 12:28 (NKJV); 2</w:t>
      </w:r>
      <w:r w:rsidRPr="00387CDE">
        <w:rPr>
          <w:rFonts w:cstheme="minorHAnsi"/>
          <w:sz w:val="24"/>
          <w:szCs w:val="24"/>
          <w:vertAlign w:val="superscript"/>
        </w:rPr>
        <w:t>nd</w:t>
      </w:r>
      <w:r w:rsidRPr="00387CDE">
        <w:rPr>
          <w:rFonts w:cstheme="minorHAnsi"/>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87CDE">
        <w:rPr>
          <w:rFonts w:cstheme="minorHAnsi"/>
          <w:sz w:val="24"/>
          <w:szCs w:val="24"/>
          <w:vertAlign w:val="superscript"/>
        </w:rPr>
        <w:t>st</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12:21; 2</w:t>
      </w:r>
      <w:r w:rsidRPr="00387CDE">
        <w:rPr>
          <w:rFonts w:cstheme="minorHAnsi"/>
          <w:sz w:val="24"/>
          <w:szCs w:val="24"/>
          <w:vertAlign w:val="superscript"/>
        </w:rPr>
        <w:t>nd</w:t>
      </w:r>
      <w:r w:rsidRPr="00387CDE">
        <w:rPr>
          <w:rFonts w:cstheme="minorHAnsi"/>
          <w:sz w:val="24"/>
          <w:szCs w:val="24"/>
        </w:rPr>
        <w:t xml:space="preserve"> Chronicles 11:1; 13:3 (NKJV); Isaiah 9:5 &amp; Sirach 47:5.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 Ninja’s (Assassin’s) &amp; Evil Ninja’s (Assassin’s)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 Wizard’s (Master Necromancers) &amp; Evil Wizard’s (Master Necromancers)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87CDE">
        <w:rPr>
          <w:rFonts w:cstheme="minorHAnsi"/>
          <w:sz w:val="24"/>
          <w:szCs w:val="24"/>
          <w:vertAlign w:val="superscript"/>
        </w:rPr>
        <w:t>nd</w:t>
      </w:r>
      <w:r w:rsidRPr="00387CDE">
        <w:rPr>
          <w:rFonts w:cstheme="minorHAnsi"/>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87CDE">
        <w:rPr>
          <w:rFonts w:cstheme="minorHAnsi"/>
          <w:sz w:val="24"/>
          <w:szCs w:val="24"/>
          <w:vertAlign w:val="superscript"/>
        </w:rPr>
        <w:t>st</w:t>
      </w:r>
      <w:r w:rsidRPr="00387CDE">
        <w:rPr>
          <w:rFonts w:cstheme="minorHAnsi"/>
          <w:sz w:val="24"/>
          <w:szCs w:val="24"/>
        </w:rPr>
        <w:t xml:space="preserve"> Samuel 28:3, 9; 2</w:t>
      </w:r>
      <w:r w:rsidRPr="00387CDE">
        <w:rPr>
          <w:rFonts w:cstheme="minorHAnsi"/>
          <w:sz w:val="24"/>
          <w:szCs w:val="24"/>
          <w:vertAlign w:val="superscript"/>
        </w:rPr>
        <w:t>nd</w:t>
      </w:r>
      <w:r w:rsidRPr="00387CDE">
        <w:rPr>
          <w:rFonts w:cstheme="minorHAnsi"/>
          <w:sz w:val="24"/>
          <w:szCs w:val="24"/>
        </w:rPr>
        <w:t xml:space="preserve"> Kings</w:t>
      </w:r>
      <w:r w:rsidRPr="00387CDE">
        <w:rPr>
          <w:rFonts w:cstheme="minorHAnsi"/>
          <w:sz w:val="24"/>
          <w:szCs w:val="24"/>
          <w:vertAlign w:val="superscript"/>
        </w:rPr>
        <w:t xml:space="preserve"> </w:t>
      </w:r>
      <w:r w:rsidRPr="00387CDE">
        <w:rPr>
          <w:rFonts w:cstheme="minorHAnsi"/>
          <w:sz w:val="24"/>
          <w:szCs w:val="24"/>
        </w:rPr>
        <w:t>21:6; 23:24; 2</w:t>
      </w:r>
      <w:r w:rsidRPr="00387CDE">
        <w:rPr>
          <w:rFonts w:cstheme="minorHAnsi"/>
          <w:sz w:val="24"/>
          <w:szCs w:val="24"/>
          <w:vertAlign w:val="superscript"/>
        </w:rPr>
        <w:t>nd</w:t>
      </w:r>
      <w:r w:rsidRPr="00387CDE">
        <w:rPr>
          <w:rFonts w:cstheme="minorHAnsi"/>
          <w:sz w:val="24"/>
          <w:szCs w:val="24"/>
        </w:rPr>
        <w:t xml:space="preserve"> Chronicles 33:6 &amp; Isaiah 8:19; 19:3.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 Paladin’s &amp; Evil Paladin’s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STATUS CLASS ALIGNMENTS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NEUTRAL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Neutral Class is 100% Neutral. The Tree of life is the Lord’s good, but is Neutral to the forbidden good and forbidden evil in the Tree of the Knowledge of Good and Evil in Genesis 2:9.</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EVIL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Evil Class is 100% Evil. In 1</w:t>
      </w:r>
      <w:r w:rsidRPr="00387CDE">
        <w:rPr>
          <w:rFonts w:cstheme="minorHAnsi"/>
          <w:sz w:val="24"/>
          <w:szCs w:val="24"/>
          <w:vertAlign w:val="superscript"/>
        </w:rPr>
        <w:t>st</w:t>
      </w:r>
      <w:r w:rsidRPr="00387CDE">
        <w:rPr>
          <w:rFonts w:cstheme="minorHAnsi"/>
          <w:sz w:val="24"/>
          <w:szCs w:val="24"/>
        </w:rPr>
        <w:t xml:space="preserve"> Timothy 6:10 declares “The (Sexual Eros) Love of Money is the root of all evil: which some coveted after, they have erred from the faith, and pierced themselves through with many sorrows.” The Lord Lucifer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Creator of the Eternal Sin” is totally evil.</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GOOD-EVIL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Good-Evil Class is 100% Good toward the Evil. In 2</w:t>
      </w:r>
      <w:r w:rsidRPr="00387CDE">
        <w:rPr>
          <w:rFonts w:cstheme="minorHAnsi"/>
          <w:sz w:val="24"/>
          <w:szCs w:val="24"/>
          <w:vertAlign w:val="superscript"/>
        </w:rPr>
        <w:t>nd</w:t>
      </w:r>
      <w:r w:rsidRPr="00387CDE">
        <w:rPr>
          <w:rFonts w:cstheme="minorHAnsi"/>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EVIL-GOOD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Evil-Good Class is 100% Evil toward the Good. In Job 2:6 states “And the LORD said to Satan, ‘Behold, He is in Your hand (under His power), but spare (save) His life.’” In Galatians 5:17 says “For the Flesh lusts against the Spirit…” In 1</w:t>
      </w:r>
      <w:r w:rsidRPr="00387CDE">
        <w:rPr>
          <w:rFonts w:cstheme="minorHAnsi"/>
          <w:sz w:val="24"/>
          <w:szCs w:val="24"/>
          <w:vertAlign w:val="superscript"/>
        </w:rPr>
        <w:t>st</w:t>
      </w:r>
      <w:r w:rsidRPr="00387CDE">
        <w:rPr>
          <w:rFonts w:cstheme="minorHAnsi"/>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LAWFUL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Lawful Class is 100% Lawful. In Psalms 1:2 mentions “But His delight is in the Law of the LORD, and in His Law does He meditate day and night.”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LAWFUL-GOOD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Lawful Good Class is 100% Lawful toward Good. In Proverbs 4:2 tells us “For I give You good doctrine, forsake Ye not My Law.”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LAWFUL-NEUTRAL</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LAWFUL-EVIL CLASS</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The Lawful-Evil Class is 100% Lawful toward the Evil. In Psalms 94:20 tells us “Shall the throne of iniquity have fellowship with thee, which frames mischief by a Law?”</w:t>
      </w:r>
      <w:r w:rsidRPr="00387CDE">
        <w:rPr>
          <w:rFonts w:cstheme="minorHAnsi"/>
          <w:b/>
          <w:sz w:val="24"/>
          <w:szCs w:val="24"/>
        </w:rPr>
        <w:t xml:space="preserv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CHAOTIC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CHAOTIC-GOOD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Chaotic-Good Class is 100% Chaotic toward the Good. In 2</w:t>
      </w:r>
      <w:r w:rsidRPr="00387CDE">
        <w:rPr>
          <w:rFonts w:cstheme="minorHAnsi"/>
          <w:sz w:val="24"/>
          <w:szCs w:val="24"/>
          <w:vertAlign w:val="superscript"/>
        </w:rPr>
        <w:t>nd</w:t>
      </w:r>
      <w:r w:rsidRPr="00387CDE">
        <w:rPr>
          <w:rFonts w:cstheme="minorHAnsi"/>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CHAOTIC-NEUTRAL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Chaotic-Neutral Class is 100% Chaotic toward the Neutral. In 2</w:t>
      </w:r>
      <w:r w:rsidRPr="00387CDE">
        <w:rPr>
          <w:rFonts w:cstheme="minorHAnsi"/>
          <w:sz w:val="24"/>
          <w:szCs w:val="24"/>
          <w:vertAlign w:val="superscript"/>
        </w:rPr>
        <w:t>nd</w:t>
      </w:r>
      <w:r w:rsidRPr="00387CDE">
        <w:rPr>
          <w:rFonts w:cstheme="minorHAnsi"/>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CHAOTIC-EVIL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Chaotic-Evil Class is 100% Chaotic toward the Evil. In 2</w:t>
      </w:r>
      <w:r w:rsidRPr="00387CDE">
        <w:rPr>
          <w:rFonts w:cstheme="minorHAnsi"/>
          <w:sz w:val="24"/>
          <w:szCs w:val="24"/>
          <w:vertAlign w:val="superscript"/>
        </w:rPr>
        <w:t>nd</w:t>
      </w:r>
      <w:r w:rsidRPr="00387CDE">
        <w:rPr>
          <w:rFonts w:cstheme="minorHAnsi"/>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UNLAWFUL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Unlawful Class is 100% Unlawful. In 2</w:t>
      </w:r>
      <w:r w:rsidRPr="00387CDE">
        <w:rPr>
          <w:rFonts w:cstheme="minorHAnsi"/>
          <w:sz w:val="24"/>
          <w:szCs w:val="24"/>
          <w:vertAlign w:val="superscript"/>
        </w:rPr>
        <w:t>nd</w:t>
      </w:r>
      <w:r w:rsidRPr="00387CDE">
        <w:rPr>
          <w:rFonts w:cstheme="minorHAnsi"/>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UNLAWFUL-NEUTRAL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Unlawful-Neutral Class is 100% Unlawful toward the Neutral. In 2</w:t>
      </w:r>
      <w:r w:rsidRPr="00387CDE">
        <w:rPr>
          <w:rFonts w:cstheme="minorHAnsi"/>
          <w:sz w:val="24"/>
          <w:szCs w:val="24"/>
          <w:vertAlign w:val="superscript"/>
        </w:rPr>
        <w:t>nd</w:t>
      </w:r>
      <w:r w:rsidRPr="00387CDE">
        <w:rPr>
          <w:rFonts w:cstheme="minorHAnsi"/>
          <w:sz w:val="24"/>
          <w:szCs w:val="24"/>
        </w:rPr>
        <w:t xml:space="preserve"> Peter 2:8 tells us “(For that righteous Man dwelling among them, in seeing &amp; hearing, vexed His Righteous Soul from day to day with their unlawful deeds…)”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UNLAWFUL-GOOD CLASS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UNLAWFUL-EVIL CLASS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Unlawful-Evil Class is 100% Unlawful toward the Evil. In Wisdom of Solomon 4:6 says “For Children of unlawful beds are Witnesses of wickedness against their Parents in their trial.”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True Holy Miracles and False Unholy Miracles (Signs, Wonders, Powers and Healings)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87CDE">
        <w:rPr>
          <w:rFonts w:cstheme="minorHAnsi"/>
          <w:sz w:val="24"/>
          <w:szCs w:val="24"/>
          <w:vertAlign w:val="superscript"/>
        </w:rPr>
        <w:t>st</w:t>
      </w:r>
      <w:r w:rsidRPr="00387CDE">
        <w:rPr>
          <w:rFonts w:cstheme="minorHAnsi"/>
          <w:sz w:val="24"/>
          <w:szCs w:val="24"/>
        </w:rPr>
        <w:t xml:space="preserve"> Samuel 14:36; Job 24:22; Psalms 69:18; 73:28; 85:5 (OKJV); 107:18; Proverbs 20:5; Song of Solomon 1:4 (OKJV); Isaiah 5:19; 12:3 (OKJV); Jeremiah 30:21; Joel 3:9; 1</w:t>
      </w:r>
      <w:r w:rsidRPr="00387CDE">
        <w:rPr>
          <w:rFonts w:cstheme="minorHAnsi"/>
          <w:sz w:val="24"/>
          <w:szCs w:val="24"/>
          <w:vertAlign w:val="superscript"/>
        </w:rPr>
        <w:t>st</w:t>
      </w:r>
      <w:r w:rsidRPr="00387CDE">
        <w:rPr>
          <w:rFonts w:cstheme="minorHAnsi"/>
          <w:sz w:val="24"/>
          <w:szCs w:val="24"/>
        </w:rPr>
        <w:t xml:space="preserve"> Esdras 3:22; 2</w:t>
      </w:r>
      <w:r w:rsidRPr="00387CDE">
        <w:rPr>
          <w:rFonts w:cstheme="minorHAnsi"/>
          <w:sz w:val="24"/>
          <w:szCs w:val="24"/>
          <w:vertAlign w:val="superscript"/>
        </w:rPr>
        <w:t>nd</w:t>
      </w:r>
      <w:r w:rsidRPr="00387CDE">
        <w:rPr>
          <w:rFonts w:cstheme="minorHAnsi"/>
          <w:sz w:val="24"/>
          <w:szCs w:val="24"/>
        </w:rPr>
        <w:t xml:space="preserve"> Esdras 6:18; 16:37; Sirach 51:23; 2</w:t>
      </w:r>
      <w:r w:rsidRPr="00387CDE">
        <w:rPr>
          <w:rFonts w:cstheme="minorHAnsi"/>
          <w:sz w:val="24"/>
          <w:szCs w:val="24"/>
          <w:vertAlign w:val="superscript"/>
        </w:rPr>
        <w:t>nd</w:t>
      </w:r>
      <w:r w:rsidRPr="00387CDE">
        <w:rPr>
          <w:rFonts w:cstheme="minorHAnsi"/>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87CDE">
        <w:rPr>
          <w:rFonts w:cstheme="minorHAnsi"/>
          <w:b/>
          <w:i/>
          <w:sz w:val="24"/>
          <w:szCs w:val="24"/>
        </w:rPr>
        <w:t>crucifix</w:t>
      </w:r>
      <w:r w:rsidRPr="00387CDE">
        <w:rPr>
          <w:rFonts w:cstheme="minorHAnsi"/>
          <w:sz w:val="24"/>
          <w:szCs w:val="24"/>
        </w:rPr>
        <w:t xml:space="preserve"> on a chain necklace or from the </w:t>
      </w:r>
      <w:r w:rsidRPr="00387CDE">
        <w:rPr>
          <w:rFonts w:cstheme="minorHAnsi"/>
          <w:b/>
          <w:i/>
          <w:sz w:val="24"/>
          <w:szCs w:val="24"/>
        </w:rPr>
        <w:t>24 holy precious stones</w:t>
      </w:r>
      <w:r w:rsidRPr="00387CDE">
        <w:rPr>
          <w:rFonts w:cstheme="minorHAnsi"/>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87CDE">
        <w:rPr>
          <w:rFonts w:cstheme="minorHAnsi"/>
          <w:sz w:val="24"/>
          <w:szCs w:val="24"/>
          <w:vertAlign w:val="superscript"/>
        </w:rPr>
        <w:t>nd</w:t>
      </w:r>
      <w:r w:rsidRPr="00387CDE">
        <w:rPr>
          <w:rFonts w:cstheme="minorHAnsi"/>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87CDE">
        <w:rPr>
          <w:rFonts w:cstheme="minorHAnsi"/>
          <w:sz w:val="24"/>
          <w:szCs w:val="24"/>
          <w:vertAlign w:val="superscript"/>
        </w:rPr>
        <w:t>st</w:t>
      </w:r>
      <w:r w:rsidRPr="00387CDE">
        <w:rPr>
          <w:rFonts w:cstheme="minorHAnsi"/>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87CDE">
        <w:rPr>
          <w:rFonts w:cstheme="minorHAnsi"/>
          <w:sz w:val="24"/>
          <w:szCs w:val="24"/>
          <w:vertAlign w:val="superscript"/>
        </w:rPr>
        <w:t>nd</w:t>
      </w:r>
      <w:r w:rsidRPr="00387CDE">
        <w:rPr>
          <w:rFonts w:cstheme="minorHAnsi"/>
          <w:sz w:val="24"/>
          <w:szCs w:val="24"/>
        </w:rPr>
        <w:t xml:space="preserve"> Serpent Satan the Married Lord called Wisdom the “</w:t>
      </w:r>
      <w:r w:rsidRPr="00387CDE">
        <w:rPr>
          <w:rFonts w:cstheme="minorHAnsi"/>
          <w:b/>
          <w:sz w:val="24"/>
          <w:szCs w:val="24"/>
        </w:rPr>
        <w:t>Creator of the Eternal Sin</w:t>
      </w:r>
      <w:r w:rsidRPr="00387CDE">
        <w:rPr>
          <w:rFonts w:cstheme="minorHAnsi"/>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87CDE">
        <w:rPr>
          <w:rFonts w:cstheme="minorHAnsi"/>
          <w:sz w:val="24"/>
          <w:szCs w:val="24"/>
          <w:vertAlign w:val="superscript"/>
        </w:rPr>
        <w:t>st</w:t>
      </w:r>
      <w:r w:rsidRPr="00387CDE">
        <w:rPr>
          <w:rFonts w:cstheme="minorHAnsi"/>
          <w:sz w:val="24"/>
          <w:szCs w:val="24"/>
        </w:rPr>
        <w:t xml:space="preserve"> Samuel 8:12 (NKJV); 20:40 (NKJV); 2</w:t>
      </w:r>
      <w:r w:rsidRPr="00387CDE">
        <w:rPr>
          <w:rFonts w:cstheme="minorHAnsi"/>
          <w:sz w:val="24"/>
          <w:szCs w:val="24"/>
          <w:vertAlign w:val="superscript"/>
        </w:rPr>
        <w:t>nd</w:t>
      </w:r>
      <w:r w:rsidRPr="00387CDE">
        <w:rPr>
          <w:rFonts w:cstheme="minorHAnsi"/>
          <w:sz w:val="24"/>
          <w:szCs w:val="24"/>
        </w:rPr>
        <w:t xml:space="preserve"> Samuel 1:27; 2</w:t>
      </w:r>
      <w:r w:rsidRPr="00387CDE">
        <w:rPr>
          <w:rFonts w:cstheme="minorHAnsi"/>
          <w:sz w:val="24"/>
          <w:szCs w:val="24"/>
          <w:vertAlign w:val="superscript"/>
        </w:rPr>
        <w:t>nd</w:t>
      </w:r>
      <w:r w:rsidRPr="00387CDE">
        <w:rPr>
          <w:rFonts w:cstheme="minorHAnsi"/>
          <w:sz w:val="24"/>
          <w:szCs w:val="24"/>
        </w:rPr>
        <w:t xml:space="preserve"> Kings 10:2 (NKJV); 11:8, 11; 1</w:t>
      </w:r>
      <w:r w:rsidRPr="00387CDE">
        <w:rPr>
          <w:rFonts w:cstheme="minorHAnsi"/>
          <w:sz w:val="24"/>
          <w:szCs w:val="24"/>
          <w:vertAlign w:val="superscript"/>
        </w:rPr>
        <w:t>st</w:t>
      </w:r>
      <w:r w:rsidRPr="00387CDE">
        <w:rPr>
          <w:rFonts w:cstheme="minorHAnsi"/>
          <w:sz w:val="24"/>
          <w:szCs w:val="24"/>
        </w:rPr>
        <w:t xml:space="preserve"> Chronicles 12:33, 37 (NKJV); 2</w:t>
      </w:r>
      <w:r w:rsidRPr="00387CDE">
        <w:rPr>
          <w:rFonts w:cstheme="minorHAnsi"/>
          <w:sz w:val="24"/>
          <w:szCs w:val="24"/>
          <w:vertAlign w:val="superscript"/>
        </w:rPr>
        <w:t>nd</w:t>
      </w:r>
      <w:r w:rsidRPr="00387CDE">
        <w:rPr>
          <w:rFonts w:cstheme="minorHAnsi"/>
          <w:sz w:val="24"/>
          <w:szCs w:val="24"/>
        </w:rPr>
        <w:t xml:space="preserve"> Chronicles 23:7, 10; 32:5 (NKJV); Nehemiah 4:17 (NKJV); Ecclesiastes 9:18; Isaiah 13:5; Jeremiah 21:4; 22:7; 50:25; 51:20; Ezekiel 9:1-2; 32:27; 39:9-10; Joel 2:8 (NKJV); Judith 6:12; 7:5; 14:2, 11; Wisdom of Solomon 5:17, 20, 43; 1</w:t>
      </w:r>
      <w:r w:rsidRPr="00387CDE">
        <w:rPr>
          <w:rFonts w:cstheme="minorHAnsi"/>
          <w:sz w:val="24"/>
          <w:szCs w:val="24"/>
          <w:vertAlign w:val="superscript"/>
        </w:rPr>
        <w:t>st</w:t>
      </w:r>
      <w:r w:rsidRPr="00387CDE">
        <w:rPr>
          <w:rFonts w:cstheme="minorHAnsi"/>
          <w:sz w:val="24"/>
          <w:szCs w:val="24"/>
        </w:rPr>
        <w:t xml:space="preserve"> Maccabees 7:44; 8:26, 28; 9:39; 10:6; 11:51; 16:16; 2</w:t>
      </w:r>
      <w:r w:rsidRPr="00387CDE">
        <w:rPr>
          <w:rFonts w:cstheme="minorHAnsi"/>
          <w:sz w:val="24"/>
          <w:szCs w:val="24"/>
          <w:vertAlign w:val="superscript"/>
        </w:rPr>
        <w:t>nd</w:t>
      </w:r>
      <w:r w:rsidRPr="00387CDE">
        <w:rPr>
          <w:rFonts w:cstheme="minorHAnsi"/>
          <w:sz w:val="24"/>
          <w:szCs w:val="24"/>
        </w:rPr>
        <w:t xml:space="preserve"> Maccabees 3:28; 5:26; 8:18; 9:2; 10:23, 27, 30; 11:7; John 18:3 &amp; 2</w:t>
      </w:r>
      <w:r w:rsidRPr="00387CDE">
        <w:rPr>
          <w:rFonts w:cstheme="minorHAnsi"/>
          <w:sz w:val="24"/>
          <w:szCs w:val="24"/>
          <w:vertAlign w:val="superscript"/>
        </w:rPr>
        <w:t>nd</w:t>
      </w:r>
      <w:r w:rsidRPr="00387CDE">
        <w:rPr>
          <w:rFonts w:cstheme="minorHAnsi"/>
          <w:sz w:val="24"/>
          <w:szCs w:val="24"/>
        </w:rPr>
        <w:t xml:space="preserve"> Corinthians 10:1-6. The Eternal Weapon used as the Eternal Sin in Lordship has the origin by the word “</w:t>
      </w:r>
      <w:r w:rsidRPr="00387CDE">
        <w:rPr>
          <w:rFonts w:cstheme="minorHAnsi"/>
          <w:b/>
          <w:sz w:val="24"/>
          <w:szCs w:val="24"/>
        </w:rPr>
        <w:t>Qanah</w:t>
      </w:r>
      <w:r w:rsidRPr="00387CDE">
        <w:rPr>
          <w:rFonts w:cstheme="minorHAnsi"/>
          <w:sz w:val="24"/>
          <w:szCs w:val="24"/>
        </w:rPr>
        <w:t>” which can mean “</w:t>
      </w:r>
      <w:r w:rsidRPr="00387CDE">
        <w:rPr>
          <w:rFonts w:cstheme="minorHAnsi"/>
          <w:b/>
          <w:sz w:val="24"/>
          <w:szCs w:val="24"/>
        </w:rPr>
        <w:t>Eternal Lordly Marital Sexual Eros Love</w:t>
      </w:r>
      <w:r w:rsidRPr="00387CDE">
        <w:rPr>
          <w:rFonts w:cstheme="minorHAnsi"/>
          <w:sz w:val="24"/>
          <w:szCs w:val="24"/>
        </w:rPr>
        <w:t>” with all lying wonders and powers concerning eating from the Tree of the Knowledge of Good and Evil &amp; then eating from the Tree of Life so that “</w:t>
      </w:r>
      <w:r w:rsidRPr="00387CDE">
        <w:rPr>
          <w:rFonts w:cstheme="minorHAnsi"/>
          <w:b/>
          <w:sz w:val="24"/>
          <w:szCs w:val="24"/>
        </w:rPr>
        <w:t>This Sin</w:t>
      </w:r>
      <w:r w:rsidRPr="00387CDE">
        <w:rPr>
          <w:rFonts w:cstheme="minorHAnsi"/>
          <w:sz w:val="24"/>
          <w:szCs w:val="24"/>
        </w:rPr>
        <w:t>” would become eternal that the World does &amp; uses daily in 2</w:t>
      </w:r>
      <w:r w:rsidRPr="00387CDE">
        <w:rPr>
          <w:rFonts w:cstheme="minorHAnsi"/>
          <w:sz w:val="24"/>
          <w:szCs w:val="24"/>
          <w:vertAlign w:val="superscript"/>
        </w:rPr>
        <w:t>nd</w:t>
      </w:r>
      <w:r w:rsidRPr="00387CDE">
        <w:rPr>
          <w:rFonts w:cstheme="minorHAnsi"/>
          <w:sz w:val="24"/>
          <w:szCs w:val="24"/>
        </w:rPr>
        <w:t xml:space="preserve"> Thessalonians 2:1-12; 1</w:t>
      </w:r>
      <w:r w:rsidRPr="00387CDE">
        <w:rPr>
          <w:rFonts w:cstheme="minorHAnsi"/>
          <w:sz w:val="24"/>
          <w:szCs w:val="24"/>
          <w:vertAlign w:val="superscript"/>
        </w:rPr>
        <w:t>st</w:t>
      </w:r>
      <w:r w:rsidRPr="00387CDE">
        <w:rPr>
          <w:rFonts w:cstheme="minorHAnsi"/>
          <w:sz w:val="24"/>
          <w:szCs w:val="24"/>
        </w:rPr>
        <w:t xml:space="preserve"> John 4:1, 3, 5; 2</w:t>
      </w:r>
      <w:r w:rsidRPr="00387CDE">
        <w:rPr>
          <w:rFonts w:cstheme="minorHAnsi"/>
          <w:sz w:val="24"/>
          <w:szCs w:val="24"/>
          <w:vertAlign w:val="superscript"/>
        </w:rPr>
        <w:t>nd</w:t>
      </w:r>
      <w:r w:rsidRPr="00387CDE">
        <w:rPr>
          <w:rFonts w:cstheme="minorHAnsi"/>
          <w:sz w:val="24"/>
          <w:szCs w:val="24"/>
        </w:rPr>
        <w:t xml:space="preserve"> John 7-11; Jude 5-19 &amp; Revelation 12:1-20:15 in the “</w:t>
      </w:r>
      <w:r w:rsidRPr="00387CDE">
        <w:rPr>
          <w:rFonts w:cstheme="minorHAnsi"/>
          <w:b/>
          <w:sz w:val="24"/>
          <w:szCs w:val="24"/>
        </w:rPr>
        <w:t>Greatest Sexual Eros Love Apostasy</w:t>
      </w:r>
      <w:r w:rsidRPr="00387CDE">
        <w:rPr>
          <w:rFonts w:cstheme="minorHAnsi"/>
          <w:sz w:val="24"/>
          <w:szCs w:val="24"/>
        </w:rPr>
        <w:t>.” The Eternal Sin in actuality is the Lord Lucifer called the 2</w:t>
      </w:r>
      <w:r w:rsidRPr="00387CDE">
        <w:rPr>
          <w:rFonts w:cstheme="minorHAnsi"/>
          <w:sz w:val="24"/>
          <w:szCs w:val="24"/>
          <w:vertAlign w:val="superscript"/>
        </w:rPr>
        <w:t>nd</w:t>
      </w:r>
      <w:r w:rsidRPr="00387CDE">
        <w:rPr>
          <w:rFonts w:cstheme="minorHAnsi"/>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87CDE">
        <w:rPr>
          <w:rFonts w:cstheme="minorHAnsi"/>
          <w:sz w:val="24"/>
          <w:szCs w:val="24"/>
          <w:vertAlign w:val="superscript"/>
        </w:rPr>
        <w:t>nd</w:t>
      </w:r>
      <w:r w:rsidRPr="00387CDE">
        <w:rPr>
          <w:rFonts w:cstheme="minorHAnsi"/>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87CDE">
        <w:rPr>
          <w:rFonts w:cstheme="minorHAnsi"/>
          <w:sz w:val="24"/>
          <w:szCs w:val="24"/>
          <w:vertAlign w:val="superscript"/>
        </w:rPr>
        <w:t>st</w:t>
      </w:r>
      <w:r w:rsidRPr="00387CDE">
        <w:rPr>
          <w:rFonts w:cstheme="minorHAnsi"/>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87CDE">
        <w:rPr>
          <w:rFonts w:cstheme="minorHAnsi"/>
          <w:sz w:val="24"/>
          <w:szCs w:val="24"/>
          <w:vertAlign w:val="superscript"/>
        </w:rPr>
        <w:t>st</w:t>
      </w:r>
      <w:r w:rsidRPr="00387CDE">
        <w:rPr>
          <w:rFonts w:cstheme="minorHAnsi"/>
          <w:sz w:val="24"/>
          <w:szCs w:val="24"/>
        </w:rPr>
        <w:t xml:space="preserve"> Kings 18:1-46. Satanic miracles are associated with error in 1</w:t>
      </w:r>
      <w:r w:rsidRPr="00387CDE">
        <w:rPr>
          <w:rFonts w:cstheme="minorHAnsi"/>
          <w:sz w:val="24"/>
          <w:szCs w:val="24"/>
          <w:vertAlign w:val="superscript"/>
        </w:rPr>
        <w:t>st</w:t>
      </w:r>
      <w:r w:rsidRPr="00387CDE">
        <w:rPr>
          <w:rFonts w:cstheme="minorHAnsi"/>
          <w:sz w:val="24"/>
          <w:szCs w:val="24"/>
        </w:rPr>
        <w:t xml:space="preserve"> Timothy 4:1-3. There is a Spirit of Truth and a Spirit of Error in 1</w:t>
      </w:r>
      <w:r w:rsidRPr="00387CDE">
        <w:rPr>
          <w:rFonts w:cstheme="minorHAnsi"/>
          <w:sz w:val="24"/>
          <w:szCs w:val="24"/>
          <w:vertAlign w:val="superscript"/>
        </w:rPr>
        <w:t>st</w:t>
      </w:r>
      <w:r w:rsidRPr="00387CDE">
        <w:rPr>
          <w:rFonts w:cstheme="minorHAnsi"/>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87CDE">
        <w:rPr>
          <w:rFonts w:cstheme="minorHAnsi"/>
          <w:sz w:val="24"/>
          <w:szCs w:val="24"/>
          <w:vertAlign w:val="superscript"/>
        </w:rPr>
        <w:t>st</w:t>
      </w:r>
      <w:r w:rsidRPr="00387CDE">
        <w:rPr>
          <w:rFonts w:cstheme="minorHAnsi"/>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87CDE">
        <w:rPr>
          <w:rFonts w:cstheme="minorHAnsi"/>
          <w:sz w:val="24"/>
          <w:szCs w:val="24"/>
          <w:vertAlign w:val="superscript"/>
        </w:rPr>
        <w:t>st</w:t>
      </w:r>
      <w:r w:rsidRPr="00387CDE">
        <w:rPr>
          <w:rFonts w:cstheme="minorHAnsi"/>
          <w:sz w:val="24"/>
          <w:szCs w:val="24"/>
        </w:rPr>
        <w:t xml:space="preserve"> Samuel 15:23, asceticism in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87CDE">
        <w:rPr>
          <w:rFonts w:cstheme="minorHAnsi"/>
          <w:sz w:val="24"/>
          <w:szCs w:val="24"/>
          <w:vertAlign w:val="superscript"/>
        </w:rPr>
        <w:t>st</w:t>
      </w:r>
      <w:r w:rsidRPr="00387CDE">
        <w:rPr>
          <w:rFonts w:cstheme="minorHAnsi"/>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87CDE">
        <w:rPr>
          <w:rFonts w:cstheme="minorHAnsi"/>
          <w:sz w:val="24"/>
          <w:szCs w:val="24"/>
          <w:vertAlign w:val="superscript"/>
        </w:rPr>
        <w:t>st</w:t>
      </w:r>
      <w:r w:rsidRPr="00387CDE">
        <w:rPr>
          <w:rFonts w:cstheme="minorHAnsi"/>
          <w:sz w:val="24"/>
          <w:szCs w:val="24"/>
        </w:rPr>
        <w:t xml:space="preserve"> Corinthians 14:40, losing control of One’s faculties in 1</w:t>
      </w:r>
      <w:r w:rsidRPr="00387CDE">
        <w:rPr>
          <w:rFonts w:cstheme="minorHAnsi"/>
          <w:sz w:val="24"/>
          <w:szCs w:val="24"/>
          <w:vertAlign w:val="superscript"/>
        </w:rPr>
        <w:t>st</w:t>
      </w:r>
      <w:r w:rsidRPr="00387CDE">
        <w:rPr>
          <w:rFonts w:cstheme="minorHAnsi"/>
          <w:sz w:val="24"/>
          <w:szCs w:val="24"/>
        </w:rPr>
        <w:t xml:space="preserve"> Corinthians 14:32, idolatry or use of images in worship in Exodus 20:3-4, astrology in Deuteronomy 4:19 &amp; Isaiah 47:13-15, experiencing apparitions of Dead Persons in 2</w:t>
      </w:r>
      <w:r w:rsidRPr="00387CDE">
        <w:rPr>
          <w:rFonts w:cstheme="minorHAnsi"/>
          <w:sz w:val="24"/>
          <w:szCs w:val="24"/>
          <w:vertAlign w:val="superscript"/>
        </w:rPr>
        <w:t>nd</w:t>
      </w:r>
      <w:r w:rsidRPr="00387CDE">
        <w:rPr>
          <w:rFonts w:cstheme="minorHAnsi"/>
          <w:sz w:val="24"/>
          <w:szCs w:val="24"/>
        </w:rPr>
        <w:t xml:space="preserve"> Corinthians 11:14; Deuteronomy 18:11 &amp; 1</w:t>
      </w:r>
      <w:r w:rsidRPr="00387CDE">
        <w:rPr>
          <w:rFonts w:cstheme="minorHAnsi"/>
          <w:sz w:val="24"/>
          <w:szCs w:val="24"/>
          <w:vertAlign w:val="superscript"/>
        </w:rPr>
        <w:t>st</w:t>
      </w:r>
      <w:r w:rsidRPr="00387CDE">
        <w:rPr>
          <w:rFonts w:cstheme="minorHAnsi"/>
          <w:sz w:val="24"/>
          <w:szCs w:val="24"/>
        </w:rPr>
        <w:t xml:space="preserve"> Corinthians 10:18-21, self-deification in 2</w:t>
      </w:r>
      <w:r w:rsidRPr="00387CDE">
        <w:rPr>
          <w:rFonts w:cstheme="minorHAnsi"/>
          <w:sz w:val="24"/>
          <w:szCs w:val="24"/>
          <w:vertAlign w:val="superscript"/>
        </w:rPr>
        <w:t>nd</w:t>
      </w:r>
      <w:r w:rsidRPr="00387CDE">
        <w:rPr>
          <w:rFonts w:cstheme="minorHAnsi"/>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87CDE">
        <w:rPr>
          <w:rFonts w:cstheme="minorHAnsi"/>
          <w:sz w:val="24"/>
          <w:szCs w:val="24"/>
          <w:vertAlign w:val="superscript"/>
        </w:rPr>
        <w:t>st</w:t>
      </w:r>
      <w:r w:rsidRPr="00387CDE">
        <w:rPr>
          <w:rFonts w:cstheme="minorHAnsi"/>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87CDE">
        <w:rPr>
          <w:rFonts w:cstheme="minorHAnsi"/>
          <w:sz w:val="24"/>
          <w:szCs w:val="24"/>
          <w:vertAlign w:val="superscript"/>
        </w:rPr>
        <w:t>nd</w:t>
      </w:r>
      <w:r w:rsidRPr="00387CDE">
        <w:rPr>
          <w:rFonts w:cstheme="minorHAnsi"/>
          <w:sz w:val="24"/>
          <w:szCs w:val="24"/>
        </w:rPr>
        <w:t xml:space="preserve"> Corinthians 12:12. Christ’s claim to be God is proven in John 2:19-21; 10:18 &amp; Matthew 12:40. If Satan could raise the dead, then the evidence of the Resurrection of Christ would not have been “</w:t>
      </w:r>
      <w:r w:rsidRPr="00387CDE">
        <w:rPr>
          <w:rFonts w:cstheme="minorHAnsi"/>
          <w:b/>
          <w:sz w:val="24"/>
          <w:szCs w:val="24"/>
        </w:rPr>
        <w:t>infallible proofs</w:t>
      </w:r>
      <w:r w:rsidRPr="00387CDE">
        <w:rPr>
          <w:rFonts w:cstheme="minorHAnsi"/>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87CDE">
        <w:rPr>
          <w:rFonts w:cstheme="minorHAnsi"/>
          <w:sz w:val="24"/>
          <w:szCs w:val="24"/>
          <w:vertAlign w:val="superscript"/>
        </w:rPr>
        <w:t>st</w:t>
      </w:r>
      <w:r w:rsidRPr="00387CDE">
        <w:rPr>
          <w:rFonts w:cstheme="minorHAnsi"/>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87CDE">
        <w:rPr>
          <w:rFonts w:cstheme="minorHAnsi"/>
          <w:sz w:val="24"/>
          <w:szCs w:val="24"/>
          <w:vertAlign w:val="superscript"/>
        </w:rPr>
        <w:t>st</w:t>
      </w:r>
      <w:r w:rsidRPr="00387CDE">
        <w:rPr>
          <w:rFonts w:cstheme="minorHAnsi"/>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87CDE">
        <w:rPr>
          <w:rFonts w:cstheme="minorHAnsi"/>
          <w:sz w:val="24"/>
          <w:szCs w:val="24"/>
          <w:vertAlign w:val="superscript"/>
        </w:rPr>
        <w:t>st</w:t>
      </w:r>
      <w:r w:rsidRPr="00387CDE">
        <w:rPr>
          <w:rFonts w:cstheme="minorHAnsi"/>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87CDE">
        <w:rPr>
          <w:rFonts w:cstheme="minorHAnsi"/>
          <w:sz w:val="24"/>
          <w:szCs w:val="24"/>
          <w:vertAlign w:val="superscript"/>
        </w:rPr>
        <w:t>st</w:t>
      </w:r>
      <w:r w:rsidRPr="00387CDE">
        <w:rPr>
          <w:rFonts w:cstheme="minorHAnsi"/>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87CDE">
        <w:rPr>
          <w:rFonts w:cstheme="minorHAnsi"/>
          <w:sz w:val="24"/>
          <w:szCs w:val="24"/>
          <w:vertAlign w:val="superscript"/>
        </w:rPr>
        <w:t>st</w:t>
      </w:r>
      <w:r w:rsidRPr="00387CDE">
        <w:rPr>
          <w:rFonts w:cstheme="minorHAnsi"/>
          <w:sz w:val="24"/>
          <w:szCs w:val="24"/>
        </w:rPr>
        <w:t xml:space="preserve"> Corinthians 2:6-16; Acts 5:12-16; 9:36-42; 19:11-12 &amp; Romans 15:19. Were these miracles performed by others than the Apostles? Some scriptures are in 1</w:t>
      </w:r>
      <w:r w:rsidRPr="00387CDE">
        <w:rPr>
          <w:rFonts w:cstheme="minorHAnsi"/>
          <w:sz w:val="24"/>
          <w:szCs w:val="24"/>
          <w:vertAlign w:val="superscript"/>
        </w:rPr>
        <w:t>st</w:t>
      </w:r>
      <w:r w:rsidRPr="00387CDE">
        <w:rPr>
          <w:rFonts w:cstheme="minorHAnsi"/>
          <w:sz w:val="24"/>
          <w:szCs w:val="24"/>
        </w:rPr>
        <w:t xml:space="preserve"> Corinthians 12:4-11 &amp; Galatians 3:5. What are the “</w:t>
      </w:r>
      <w:r w:rsidRPr="00387CDE">
        <w:rPr>
          <w:rFonts w:cstheme="minorHAnsi"/>
          <w:b/>
          <w:sz w:val="24"/>
          <w:szCs w:val="24"/>
        </w:rPr>
        <w:t>Signs of an Apostle</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Corinthians 12:12? Some scriptures are in 2</w:t>
      </w:r>
      <w:r w:rsidRPr="00387CDE">
        <w:rPr>
          <w:rFonts w:cstheme="minorHAnsi"/>
          <w:sz w:val="24"/>
          <w:szCs w:val="24"/>
          <w:vertAlign w:val="superscript"/>
        </w:rPr>
        <w:t>nd</w:t>
      </w:r>
      <w:r w:rsidRPr="00387CDE">
        <w:rPr>
          <w:rFonts w:cstheme="minorHAnsi"/>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87CDE">
        <w:rPr>
          <w:rFonts w:cstheme="minorHAnsi"/>
          <w:sz w:val="24"/>
          <w:szCs w:val="24"/>
          <w:vertAlign w:val="superscript"/>
        </w:rPr>
        <w:t>nd</w:t>
      </w:r>
      <w:r w:rsidRPr="00387CDE">
        <w:rPr>
          <w:rFonts w:cstheme="minorHAnsi"/>
          <w:sz w:val="24"/>
          <w:szCs w:val="24"/>
        </w:rPr>
        <w:t xml:space="preserve"> Corinthians 10:3-4, 8-11; 13:2-4, 10, they had jealous care to the total health of all the Churches of God in 2</w:t>
      </w:r>
      <w:r w:rsidRPr="00387CDE">
        <w:rPr>
          <w:rFonts w:cstheme="minorHAnsi"/>
          <w:sz w:val="24"/>
          <w:szCs w:val="24"/>
          <w:vertAlign w:val="superscript"/>
        </w:rPr>
        <w:t>nd</w:t>
      </w:r>
      <w:r w:rsidRPr="00387CDE">
        <w:rPr>
          <w:rFonts w:cstheme="minorHAnsi"/>
          <w:sz w:val="24"/>
          <w:szCs w:val="24"/>
        </w:rPr>
        <w:t xml:space="preserve"> Corinthians 11:1-6, they had true knowledge of Jesus and the Father Stephen’s Gospel plan in 2</w:t>
      </w:r>
      <w:r w:rsidRPr="00387CDE">
        <w:rPr>
          <w:rFonts w:cstheme="minorHAnsi"/>
          <w:sz w:val="24"/>
          <w:szCs w:val="24"/>
          <w:vertAlign w:val="superscript"/>
        </w:rPr>
        <w:t>nd</w:t>
      </w:r>
      <w:r w:rsidRPr="00387CDE">
        <w:rPr>
          <w:rFonts w:cstheme="minorHAnsi"/>
          <w:sz w:val="24"/>
          <w:szCs w:val="24"/>
        </w:rPr>
        <w:t xml:space="preserve"> Corinthians 11:6, they operated in self-support and selflessness in 2</w:t>
      </w:r>
      <w:r w:rsidRPr="00387CDE">
        <w:rPr>
          <w:rFonts w:cstheme="minorHAnsi"/>
          <w:sz w:val="24"/>
          <w:szCs w:val="24"/>
          <w:vertAlign w:val="superscript"/>
        </w:rPr>
        <w:t>nd</w:t>
      </w:r>
      <w:r w:rsidRPr="00387CDE">
        <w:rPr>
          <w:rFonts w:cstheme="minorHAnsi"/>
          <w:sz w:val="24"/>
          <w:szCs w:val="24"/>
        </w:rPr>
        <w:t xml:space="preserve"> Corinthians 11:7-11, they did not take advantage of the Churches of God and did not attack people physically in 2</w:t>
      </w:r>
      <w:r w:rsidRPr="00387CDE">
        <w:rPr>
          <w:rFonts w:cstheme="minorHAnsi"/>
          <w:sz w:val="24"/>
          <w:szCs w:val="24"/>
          <w:vertAlign w:val="superscript"/>
        </w:rPr>
        <w:t>nd</w:t>
      </w:r>
      <w:r w:rsidRPr="00387CDE">
        <w:rPr>
          <w:rFonts w:cstheme="minorHAnsi"/>
          <w:sz w:val="24"/>
          <w:szCs w:val="24"/>
        </w:rPr>
        <w:t xml:space="preserve"> Corinthians 11:20-21, they suffered and endured hardship for the Father Stephen’s Name of Christ in 2</w:t>
      </w:r>
      <w:r w:rsidRPr="00387CDE">
        <w:rPr>
          <w:rFonts w:cstheme="minorHAnsi"/>
          <w:sz w:val="24"/>
          <w:szCs w:val="24"/>
          <w:vertAlign w:val="superscript"/>
        </w:rPr>
        <w:t>nd</w:t>
      </w:r>
      <w:r w:rsidRPr="00387CDE">
        <w:rPr>
          <w:rFonts w:cstheme="minorHAnsi"/>
          <w:sz w:val="24"/>
          <w:szCs w:val="24"/>
        </w:rPr>
        <w:t xml:space="preserve"> Corinthians 11:23-29, they were caught up into Heaven in 2</w:t>
      </w:r>
      <w:r w:rsidRPr="00387CDE">
        <w:rPr>
          <w:rFonts w:cstheme="minorHAnsi"/>
          <w:sz w:val="24"/>
          <w:szCs w:val="24"/>
          <w:vertAlign w:val="superscript"/>
        </w:rPr>
        <w:t>nd</w:t>
      </w:r>
      <w:r w:rsidRPr="00387CDE">
        <w:rPr>
          <w:rFonts w:cstheme="minorHAnsi"/>
          <w:sz w:val="24"/>
          <w:szCs w:val="24"/>
        </w:rPr>
        <w:t xml:space="preserve"> Corinthians 12:1-6, they had the weakness of the thorn in the flesh in 2</w:t>
      </w:r>
      <w:r w:rsidRPr="00387CDE">
        <w:rPr>
          <w:rFonts w:cstheme="minorHAnsi"/>
          <w:sz w:val="24"/>
          <w:szCs w:val="24"/>
          <w:vertAlign w:val="superscript"/>
        </w:rPr>
        <w:t>nd</w:t>
      </w:r>
      <w:r w:rsidRPr="00387CDE">
        <w:rPr>
          <w:rFonts w:cstheme="minorHAnsi"/>
          <w:sz w:val="24"/>
          <w:szCs w:val="24"/>
        </w:rPr>
        <w:t xml:space="preserve"> Corinthians 12:7-9 &amp; they gained enormous strength from their weaknesses in 2</w:t>
      </w:r>
      <w:r w:rsidRPr="00387CDE">
        <w:rPr>
          <w:rFonts w:cstheme="minorHAnsi"/>
          <w:sz w:val="24"/>
          <w:szCs w:val="24"/>
          <w:vertAlign w:val="superscript"/>
        </w:rPr>
        <w:t>nd</w:t>
      </w:r>
      <w:r w:rsidRPr="00387CDE">
        <w:rPr>
          <w:rFonts w:cstheme="minorHAnsi"/>
          <w:sz w:val="24"/>
          <w:szCs w:val="24"/>
        </w:rPr>
        <w:t xml:space="preserve"> Corinthians 12:10. There were others that were not Apostles that worked enormous miracles. Some scriptures are in 1</w:t>
      </w:r>
      <w:r w:rsidRPr="00387CDE">
        <w:rPr>
          <w:rFonts w:cstheme="minorHAnsi"/>
          <w:sz w:val="24"/>
          <w:szCs w:val="24"/>
          <w:vertAlign w:val="superscript"/>
        </w:rPr>
        <w:t>st</w:t>
      </w:r>
      <w:r w:rsidRPr="00387CDE">
        <w:rPr>
          <w:rFonts w:cstheme="minorHAnsi"/>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87CDE">
        <w:rPr>
          <w:rFonts w:cstheme="minorHAnsi"/>
          <w:sz w:val="24"/>
          <w:szCs w:val="24"/>
          <w:vertAlign w:val="superscript"/>
        </w:rPr>
        <w:t>st</w:t>
      </w:r>
      <w:r w:rsidRPr="00387CDE">
        <w:rPr>
          <w:rFonts w:cstheme="minorHAnsi"/>
          <w:sz w:val="24"/>
          <w:szCs w:val="24"/>
        </w:rPr>
        <w:t xml:space="preserve"> Corinthians 12:10, 28. So were these miracles restricted to the only Apostles? No! Some scriptures are in 2</w:t>
      </w:r>
      <w:r w:rsidRPr="00387CDE">
        <w:rPr>
          <w:rFonts w:cstheme="minorHAnsi"/>
          <w:sz w:val="24"/>
          <w:szCs w:val="24"/>
          <w:vertAlign w:val="superscript"/>
        </w:rPr>
        <w:t>nd</w:t>
      </w:r>
      <w:r w:rsidRPr="00387CDE">
        <w:rPr>
          <w:rFonts w:cstheme="minorHAnsi"/>
          <w:sz w:val="24"/>
          <w:szCs w:val="24"/>
        </w:rPr>
        <w:t xml:space="preserve"> Corinthians 3:1-4:18; 10:3-4; Philippians 3:10; Ephesians 5:17; 6:10-12; 2</w:t>
      </w:r>
      <w:r w:rsidRPr="00387CDE">
        <w:rPr>
          <w:rFonts w:cstheme="minorHAnsi"/>
          <w:sz w:val="24"/>
          <w:szCs w:val="24"/>
          <w:vertAlign w:val="superscript"/>
        </w:rPr>
        <w:t>nd</w:t>
      </w:r>
      <w:r w:rsidRPr="00387CDE">
        <w:rPr>
          <w:rFonts w:cstheme="minorHAnsi"/>
          <w:sz w:val="24"/>
          <w:szCs w:val="24"/>
        </w:rPr>
        <w:t xml:space="preserve"> Timothy 1:7 &amp; 1</w:t>
      </w:r>
      <w:r w:rsidRPr="00387CDE">
        <w:rPr>
          <w:rFonts w:cstheme="minorHAnsi"/>
          <w:sz w:val="24"/>
          <w:szCs w:val="24"/>
          <w:vertAlign w:val="superscript"/>
        </w:rPr>
        <w:t>st</w:t>
      </w:r>
      <w:r w:rsidRPr="00387CDE">
        <w:rPr>
          <w:rFonts w:cstheme="minorHAnsi"/>
          <w:sz w:val="24"/>
          <w:szCs w:val="24"/>
        </w:rPr>
        <w:t xml:space="preserve"> Corinthians 2:4-5. These magical wards (guards) of permissible defensive magic spells protect them from forbidden offensive magic spells is in 1</w:t>
      </w:r>
      <w:r w:rsidRPr="00387CDE">
        <w:rPr>
          <w:rFonts w:cstheme="minorHAnsi"/>
          <w:sz w:val="24"/>
          <w:szCs w:val="24"/>
          <w:vertAlign w:val="superscript"/>
        </w:rPr>
        <w:t>st</w:t>
      </w:r>
      <w:r w:rsidRPr="00387CDE">
        <w:rPr>
          <w:rFonts w:cstheme="minorHAnsi"/>
          <w:sz w:val="24"/>
          <w:szCs w:val="24"/>
        </w:rPr>
        <w:t xml:space="preserve"> Chronicles 25:8; 26:12, 16 &amp; Nehemiah 12:24, 45; 13:30. The Father Stephen’s Angelic Wards to protect certain people are in Psalms 91:11-12; Genesis 3:24 &amp; 1</w:t>
      </w:r>
      <w:r w:rsidRPr="00387CDE">
        <w:rPr>
          <w:rFonts w:cstheme="minorHAnsi"/>
          <w:sz w:val="24"/>
          <w:szCs w:val="24"/>
          <w:vertAlign w:val="superscript"/>
        </w:rPr>
        <w:t>st</w:t>
      </w:r>
      <w:r w:rsidRPr="00387CDE">
        <w:rPr>
          <w:rFonts w:cstheme="minorHAnsi"/>
          <w:sz w:val="24"/>
          <w:szCs w:val="24"/>
        </w:rPr>
        <w:t xml:space="preserve"> Corinthians 4:15. The Father Stephen’s Wards to protect His own people is in Deuteronomy 32:9-11; Psalms 1:6; 18:30; 97:10; 121:3-8; Proverbs 2:7-8; 30:5; Genesis 28:15; 1</w:t>
      </w:r>
      <w:r w:rsidRPr="00387CDE">
        <w:rPr>
          <w:rFonts w:cstheme="minorHAnsi"/>
          <w:sz w:val="24"/>
          <w:szCs w:val="24"/>
          <w:vertAlign w:val="superscript"/>
        </w:rPr>
        <w:t>st</w:t>
      </w:r>
      <w:r w:rsidRPr="00387CDE">
        <w:rPr>
          <w:rFonts w:cstheme="minorHAnsi"/>
          <w:sz w:val="24"/>
          <w:szCs w:val="24"/>
        </w:rPr>
        <w:t xml:space="preserve"> Samuel 2:9; 2</w:t>
      </w:r>
      <w:r w:rsidRPr="00387CDE">
        <w:rPr>
          <w:rFonts w:cstheme="minorHAnsi"/>
          <w:sz w:val="24"/>
          <w:szCs w:val="24"/>
          <w:vertAlign w:val="superscript"/>
        </w:rPr>
        <w:t>nd</w:t>
      </w:r>
      <w:r w:rsidRPr="00387CDE">
        <w:rPr>
          <w:rFonts w:cstheme="minorHAnsi"/>
          <w:sz w:val="24"/>
          <w:szCs w:val="24"/>
        </w:rPr>
        <w:t xml:space="preserve"> Samuel 22:31; Isaiah 27:3; 31:5; 52:12; 58:8; Wisdom of Solomon 5:15-23 &amp; Ephesians 6:10-20. The Christian Wards is used to Guard the True Gospel from Satanic Evil is in 2</w:t>
      </w:r>
      <w:r w:rsidRPr="00387CDE">
        <w:rPr>
          <w:rFonts w:cstheme="minorHAnsi"/>
          <w:sz w:val="24"/>
          <w:szCs w:val="24"/>
          <w:vertAlign w:val="superscript"/>
        </w:rPr>
        <w:t>nd</w:t>
      </w:r>
      <w:r w:rsidRPr="00387CDE">
        <w:rPr>
          <w:rFonts w:cstheme="minorHAnsi"/>
          <w:sz w:val="24"/>
          <w:szCs w:val="24"/>
        </w:rPr>
        <w:t xml:space="preserve"> Timothy 1:14; 4:14-15; Acts 20:30-31 &amp; 1</w:t>
      </w:r>
      <w:r w:rsidRPr="00387CDE">
        <w:rPr>
          <w:rFonts w:cstheme="minorHAnsi"/>
          <w:sz w:val="24"/>
          <w:szCs w:val="24"/>
          <w:vertAlign w:val="superscript"/>
        </w:rPr>
        <w:t>st</w:t>
      </w:r>
      <w:r w:rsidRPr="00387CDE">
        <w:rPr>
          <w:rFonts w:cstheme="minorHAnsi"/>
          <w:sz w:val="24"/>
          <w:szCs w:val="24"/>
        </w:rPr>
        <w:t xml:space="preserve"> Timothy 6:20. Guards at the tomb of the Lord Jesus Christ are in Matthew 27:65-66; 28:4. Bodyguards for the protection of Kings are in 1</w:t>
      </w:r>
      <w:r w:rsidRPr="00387CDE">
        <w:rPr>
          <w:rFonts w:cstheme="minorHAnsi"/>
          <w:sz w:val="24"/>
          <w:szCs w:val="24"/>
          <w:vertAlign w:val="superscript"/>
        </w:rPr>
        <w:t>st</w:t>
      </w:r>
      <w:r w:rsidRPr="00387CDE">
        <w:rPr>
          <w:rFonts w:cstheme="minorHAnsi"/>
          <w:sz w:val="24"/>
          <w:szCs w:val="24"/>
        </w:rPr>
        <w:t xml:space="preserve"> Samuel 22:14; 26:14-15; 28:2; 2</w:t>
      </w:r>
      <w:r w:rsidRPr="00387CDE">
        <w:rPr>
          <w:rFonts w:cstheme="minorHAnsi"/>
          <w:sz w:val="24"/>
          <w:szCs w:val="24"/>
          <w:vertAlign w:val="superscript"/>
        </w:rPr>
        <w:t>nd</w:t>
      </w:r>
      <w:r w:rsidRPr="00387CDE">
        <w:rPr>
          <w:rFonts w:cstheme="minorHAnsi"/>
          <w:sz w:val="24"/>
          <w:szCs w:val="24"/>
        </w:rPr>
        <w:t xml:space="preserve"> Samuel 16:6; 23:23; 1</w:t>
      </w:r>
      <w:r w:rsidRPr="00387CDE">
        <w:rPr>
          <w:rFonts w:cstheme="minorHAnsi"/>
          <w:sz w:val="24"/>
          <w:szCs w:val="24"/>
          <w:vertAlign w:val="superscript"/>
        </w:rPr>
        <w:t>st</w:t>
      </w:r>
      <w:r w:rsidRPr="00387CDE">
        <w:rPr>
          <w:rFonts w:cstheme="minorHAnsi"/>
          <w:sz w:val="24"/>
          <w:szCs w:val="24"/>
        </w:rPr>
        <w:t xml:space="preserve"> Chronicles 11:25; 1</w:t>
      </w:r>
      <w:r w:rsidRPr="00387CDE">
        <w:rPr>
          <w:rFonts w:cstheme="minorHAnsi"/>
          <w:sz w:val="24"/>
          <w:szCs w:val="24"/>
          <w:vertAlign w:val="superscript"/>
        </w:rPr>
        <w:t>st</w:t>
      </w:r>
      <w:r w:rsidRPr="00387CDE">
        <w:rPr>
          <w:rFonts w:cstheme="minorHAnsi"/>
          <w:sz w:val="24"/>
          <w:szCs w:val="24"/>
        </w:rPr>
        <w:t xml:space="preserve"> Kings 1:8, 10; 2</w:t>
      </w:r>
      <w:r w:rsidRPr="00387CDE">
        <w:rPr>
          <w:rFonts w:cstheme="minorHAnsi"/>
          <w:sz w:val="24"/>
          <w:szCs w:val="24"/>
          <w:vertAlign w:val="superscript"/>
        </w:rPr>
        <w:t>nd</w:t>
      </w:r>
      <w:r w:rsidRPr="00387CDE">
        <w:rPr>
          <w:rFonts w:cstheme="minorHAnsi"/>
          <w:sz w:val="24"/>
          <w:szCs w:val="24"/>
        </w:rPr>
        <w:t xml:space="preserve"> Kings 11:7-8; 2</w:t>
      </w:r>
      <w:r w:rsidRPr="00387CDE">
        <w:rPr>
          <w:rFonts w:cstheme="minorHAnsi"/>
          <w:sz w:val="24"/>
          <w:szCs w:val="24"/>
          <w:vertAlign w:val="superscript"/>
        </w:rPr>
        <w:t>nd</w:t>
      </w:r>
      <w:r w:rsidRPr="00387CDE">
        <w:rPr>
          <w:rFonts w:cstheme="minorHAnsi"/>
          <w:sz w:val="24"/>
          <w:szCs w:val="24"/>
        </w:rPr>
        <w:t xml:space="preserve"> Chronicles 12:11 &amp; Acts 12:20-24. Other kinds of Human Guards to protect certain people are in Nehemiah 4:9, 23; Luke 2:8; 11:21; 22:4, 52, 63; Philippians 1:13; Genesis 37:36; 2</w:t>
      </w:r>
      <w:r w:rsidRPr="00387CDE">
        <w:rPr>
          <w:rFonts w:cstheme="minorHAnsi"/>
          <w:sz w:val="24"/>
          <w:szCs w:val="24"/>
          <w:vertAlign w:val="superscript"/>
        </w:rPr>
        <w:t>nd</w:t>
      </w:r>
      <w:r w:rsidRPr="00387CDE">
        <w:rPr>
          <w:rFonts w:cstheme="minorHAnsi"/>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87CDE">
        <w:rPr>
          <w:rFonts w:cstheme="minorHAnsi"/>
          <w:sz w:val="24"/>
          <w:szCs w:val="24"/>
          <w:vertAlign w:val="superscript"/>
        </w:rPr>
        <w:t>st</w:t>
      </w:r>
      <w:r w:rsidRPr="00387CDE">
        <w:rPr>
          <w:rFonts w:cstheme="minorHAnsi"/>
          <w:sz w:val="24"/>
          <w:szCs w:val="24"/>
        </w:rPr>
        <w:t xml:space="preserve"> Timothy 4:16 &amp; Deuteronomy 4:9. The Father Stephen’s Warning to His Disciples to Guard &amp; protect Oneself from the Pharisees &amp; Sadducees is in Matthew 16:6, 11-12; 1</w:t>
      </w:r>
      <w:r w:rsidRPr="00387CDE">
        <w:rPr>
          <w:rFonts w:cstheme="minorHAnsi"/>
          <w:sz w:val="24"/>
          <w:szCs w:val="24"/>
          <w:vertAlign w:val="superscript"/>
        </w:rPr>
        <w:t>st</w:t>
      </w:r>
      <w:r w:rsidRPr="00387CDE">
        <w:rPr>
          <w:rFonts w:cstheme="minorHAnsi"/>
          <w:sz w:val="24"/>
          <w:szCs w:val="24"/>
        </w:rPr>
        <w:t xml:space="preserve"> Corinthians 16:13; Philippians 4:7; 2</w:t>
      </w:r>
      <w:r w:rsidRPr="00387CDE">
        <w:rPr>
          <w:rFonts w:cstheme="minorHAnsi"/>
          <w:sz w:val="24"/>
          <w:szCs w:val="24"/>
          <w:vertAlign w:val="superscript"/>
        </w:rPr>
        <w:t>nd</w:t>
      </w:r>
      <w:r w:rsidRPr="00387CDE">
        <w:rPr>
          <w:rFonts w:cstheme="minorHAnsi"/>
          <w:sz w:val="24"/>
          <w:szCs w:val="24"/>
        </w:rPr>
        <w:t xml:space="preserve"> Peter 3:17; 2</w:t>
      </w:r>
      <w:r w:rsidRPr="00387CDE">
        <w:rPr>
          <w:rFonts w:cstheme="minorHAnsi"/>
          <w:sz w:val="24"/>
          <w:szCs w:val="24"/>
          <w:vertAlign w:val="superscript"/>
        </w:rPr>
        <w:t>nd</w:t>
      </w:r>
      <w:r w:rsidRPr="00387CDE">
        <w:rPr>
          <w:rFonts w:cstheme="minorHAnsi"/>
          <w:sz w:val="24"/>
          <w:szCs w:val="24"/>
        </w:rPr>
        <w:t xml:space="preserve"> John 8 &amp; Acts 20:28. Church Leaders are to guard &amp; protect those under Him in Acts 20:28-31; Hebrews 13:17 &amp; 1</w:t>
      </w:r>
      <w:r w:rsidRPr="00387CDE">
        <w:rPr>
          <w:rFonts w:cstheme="minorHAnsi"/>
          <w:sz w:val="24"/>
          <w:szCs w:val="24"/>
          <w:vertAlign w:val="superscript"/>
        </w:rPr>
        <w:t>st</w:t>
      </w:r>
      <w:r w:rsidRPr="00387CDE">
        <w:rPr>
          <w:rFonts w:cstheme="minorHAnsi"/>
          <w:sz w:val="24"/>
          <w:szCs w:val="24"/>
        </w:rPr>
        <w:t xml:space="preserve"> Peter 5:2. The Father Stephen’s Divine Aids to protect His Armies is in 2</w:t>
      </w:r>
      <w:r w:rsidRPr="00387CDE">
        <w:rPr>
          <w:rFonts w:cstheme="minorHAnsi"/>
          <w:sz w:val="24"/>
          <w:szCs w:val="24"/>
          <w:vertAlign w:val="superscript"/>
        </w:rPr>
        <w:t>nd</w:t>
      </w:r>
      <w:r w:rsidRPr="00387CDE">
        <w:rPr>
          <w:rFonts w:cstheme="minorHAnsi"/>
          <w:sz w:val="24"/>
          <w:szCs w:val="24"/>
        </w:rPr>
        <w:t xml:space="preserve"> Samuel 21:17; 2</w:t>
      </w:r>
      <w:r w:rsidRPr="00387CDE">
        <w:rPr>
          <w:rFonts w:cstheme="minorHAnsi"/>
          <w:sz w:val="24"/>
          <w:szCs w:val="24"/>
          <w:vertAlign w:val="superscript"/>
        </w:rPr>
        <w:t>nd</w:t>
      </w:r>
      <w:r w:rsidRPr="00387CDE">
        <w:rPr>
          <w:rFonts w:cstheme="minorHAnsi"/>
          <w:sz w:val="24"/>
          <w:szCs w:val="24"/>
        </w:rPr>
        <w:t xml:space="preserve"> Kings 5:15; Daniel 11:34; Tobit 8:6; Judith 3:6; 9:4; Esther 16:20; Wisdom of Solomon 13:18; 1</w:t>
      </w:r>
      <w:r w:rsidRPr="00387CDE">
        <w:rPr>
          <w:rFonts w:cstheme="minorHAnsi"/>
          <w:sz w:val="24"/>
          <w:szCs w:val="24"/>
          <w:vertAlign w:val="superscript"/>
        </w:rPr>
        <w:t>st</w:t>
      </w:r>
      <w:r w:rsidRPr="00387CDE">
        <w:rPr>
          <w:rFonts w:cstheme="minorHAnsi"/>
          <w:sz w:val="24"/>
          <w:szCs w:val="24"/>
        </w:rPr>
        <w:t xml:space="preserve"> Maccabees 8:26; 10:6, 24; 15:26; 16:18; 2</w:t>
      </w:r>
      <w:r w:rsidRPr="00387CDE">
        <w:rPr>
          <w:rFonts w:cstheme="minorHAnsi"/>
          <w:sz w:val="24"/>
          <w:szCs w:val="24"/>
          <w:vertAlign w:val="superscript"/>
        </w:rPr>
        <w:t>nd</w:t>
      </w:r>
      <w:r w:rsidRPr="00387CDE">
        <w:rPr>
          <w:rFonts w:cstheme="minorHAnsi"/>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87CDE">
        <w:rPr>
          <w:rFonts w:cstheme="minorHAnsi"/>
          <w:sz w:val="24"/>
          <w:szCs w:val="24"/>
          <w:vertAlign w:val="superscript"/>
        </w:rPr>
        <w:t>st</w:t>
      </w:r>
      <w:r w:rsidRPr="00387CDE">
        <w:rPr>
          <w:rFonts w:cstheme="minorHAnsi"/>
          <w:sz w:val="24"/>
          <w:szCs w:val="24"/>
        </w:rPr>
        <w:t xml:space="preserve"> John 5:19; Ephesians 2:2; 2</w:t>
      </w:r>
      <w:r w:rsidRPr="00387CDE">
        <w:rPr>
          <w:rFonts w:cstheme="minorHAnsi"/>
          <w:sz w:val="24"/>
          <w:szCs w:val="24"/>
          <w:vertAlign w:val="superscript"/>
        </w:rPr>
        <w:t>nd</w:t>
      </w:r>
      <w:r w:rsidRPr="00387CDE">
        <w:rPr>
          <w:rFonts w:cstheme="minorHAnsi"/>
          <w:sz w:val="24"/>
          <w:szCs w:val="24"/>
        </w:rPr>
        <w:t xml:space="preserve"> Corinthians 4:3-4 &amp; 2</w:t>
      </w:r>
      <w:r w:rsidRPr="00387CDE">
        <w:rPr>
          <w:rFonts w:cstheme="minorHAnsi"/>
          <w:sz w:val="24"/>
          <w:szCs w:val="24"/>
          <w:vertAlign w:val="superscript"/>
        </w:rPr>
        <w:t>nd</w:t>
      </w:r>
      <w:r w:rsidRPr="00387CDE">
        <w:rPr>
          <w:rFonts w:cstheme="minorHAnsi"/>
          <w:sz w:val="24"/>
          <w:szCs w:val="24"/>
        </w:rPr>
        <w:t xml:space="preserve"> Corinthians 11:14. Satan’s power is finite, where God’s are infinite. God only performs genuine miracles in Acts 5:38-39. Satan only performs counterfeit miracles in 2</w:t>
      </w:r>
      <w:r w:rsidRPr="00387CDE">
        <w:rPr>
          <w:rFonts w:cstheme="minorHAnsi"/>
          <w:sz w:val="24"/>
          <w:szCs w:val="24"/>
          <w:vertAlign w:val="superscript"/>
        </w:rPr>
        <w:t>nd</w:t>
      </w:r>
      <w:r w:rsidRPr="00387CDE">
        <w:rPr>
          <w:rFonts w:cstheme="minorHAnsi"/>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87CDE">
        <w:rPr>
          <w:rFonts w:cstheme="minorHAnsi"/>
          <w:sz w:val="24"/>
          <w:szCs w:val="24"/>
          <w:vertAlign w:val="superscript"/>
        </w:rPr>
        <w:t>nd</w:t>
      </w:r>
      <w:r w:rsidRPr="00387CDE">
        <w:rPr>
          <w:rFonts w:cstheme="minorHAnsi"/>
          <w:sz w:val="24"/>
          <w:szCs w:val="24"/>
        </w:rPr>
        <w:t xml:space="preserve"> Thessalonians 2:9-10. Those who follow after the Man of Sin will be eternally damned “</w:t>
      </w:r>
      <w:r w:rsidRPr="00387CDE">
        <w:rPr>
          <w:rFonts w:cstheme="minorHAnsi"/>
          <w:b/>
          <w:sz w:val="24"/>
          <w:szCs w:val="24"/>
        </w:rPr>
        <w:t>because they refused to (agape) love the truth and be saved</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Thessalonians 2:10.  Last of all, the Second Beast will rise “</w:t>
      </w:r>
      <w:r w:rsidRPr="00387CDE">
        <w:rPr>
          <w:rFonts w:cstheme="minorHAnsi"/>
          <w:b/>
          <w:sz w:val="24"/>
          <w:szCs w:val="24"/>
        </w:rPr>
        <w:t>out of the Earth</w:t>
      </w:r>
      <w:r w:rsidRPr="00387CDE">
        <w:rPr>
          <w:rFonts w:cstheme="minorHAnsi"/>
          <w:sz w:val="24"/>
          <w:szCs w:val="24"/>
        </w:rPr>
        <w:t>” &amp; He will have “</w:t>
      </w:r>
      <w:r w:rsidRPr="00387CDE">
        <w:rPr>
          <w:rFonts w:cstheme="minorHAnsi"/>
          <w:b/>
          <w:sz w:val="24"/>
          <w:szCs w:val="24"/>
        </w:rPr>
        <w:t>all authority of the first Beast</w:t>
      </w:r>
      <w:r w:rsidRPr="00387CDE">
        <w:rPr>
          <w:rFonts w:cstheme="minorHAnsi"/>
          <w:sz w:val="24"/>
          <w:szCs w:val="24"/>
        </w:rPr>
        <w:t>” and “</w:t>
      </w:r>
      <w:r w:rsidRPr="00387CDE">
        <w:rPr>
          <w:rFonts w:cstheme="minorHAnsi"/>
          <w:b/>
          <w:sz w:val="24"/>
          <w:szCs w:val="24"/>
        </w:rPr>
        <w:t>works great signs, even making fire come down from Heaven to Earth in the sight of Men, and by the signs which it is allowed to work in the presence of the Beast, it deceives those who dwell on Earth</w:t>
      </w:r>
      <w:r w:rsidRPr="00387CDE">
        <w:rPr>
          <w:rFonts w:cstheme="minorHAnsi"/>
          <w:sz w:val="24"/>
          <w:szCs w:val="24"/>
        </w:rPr>
        <w:t>” in Revelation 13:11-14. A false gospel accompanies these Satanic miracles in connection to the power displayed by the First Beast who utters “</w:t>
      </w:r>
      <w:r w:rsidRPr="00387CDE">
        <w:rPr>
          <w:rFonts w:cstheme="minorHAnsi"/>
          <w:b/>
          <w:sz w:val="24"/>
          <w:szCs w:val="24"/>
        </w:rPr>
        <w:t>haughty &amp; blasphemous words…it opened its mouth to utter blasphemies against God, blaspheming His name and His dwelling</w:t>
      </w:r>
      <w:r w:rsidRPr="00387CDE">
        <w:rPr>
          <w:rFonts w:cstheme="minorHAnsi"/>
          <w:sz w:val="24"/>
          <w:szCs w:val="24"/>
        </w:rPr>
        <w:t>” in Revelation 13:5-6. The Power of God is greater than the Power of Satan in 1</w:t>
      </w:r>
      <w:r w:rsidRPr="00387CDE">
        <w:rPr>
          <w:rFonts w:cstheme="minorHAnsi"/>
          <w:sz w:val="24"/>
          <w:szCs w:val="24"/>
          <w:vertAlign w:val="superscript"/>
        </w:rPr>
        <w:t>st</w:t>
      </w:r>
      <w:r w:rsidRPr="00387CDE">
        <w:rPr>
          <w:rFonts w:cstheme="minorHAnsi"/>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87CDE">
        <w:rPr>
          <w:rFonts w:cstheme="minorHAnsi"/>
          <w:sz w:val="24"/>
          <w:szCs w:val="24"/>
          <w:vertAlign w:val="superscript"/>
        </w:rPr>
        <w:t>st</w:t>
      </w:r>
      <w:r w:rsidRPr="00387CDE">
        <w:rPr>
          <w:rFonts w:cstheme="minorHAnsi"/>
          <w:sz w:val="24"/>
          <w:szCs w:val="24"/>
        </w:rPr>
        <w:t xml:space="preserve"> Corinthians 10:20. Those who have pagan sexual backgrounds cannot say or know “</w:t>
      </w:r>
      <w:r w:rsidRPr="00387CDE">
        <w:rPr>
          <w:rFonts w:cstheme="minorHAnsi"/>
          <w:b/>
          <w:sz w:val="24"/>
          <w:szCs w:val="24"/>
        </w:rPr>
        <w:t>Jesus is Lord, except by the Holy Ghost</w:t>
      </w:r>
      <w:r w:rsidRPr="00387CDE">
        <w:rPr>
          <w:rFonts w:cstheme="minorHAnsi"/>
          <w:sz w:val="24"/>
          <w:szCs w:val="24"/>
        </w:rPr>
        <w:t>” in the Kingdom of the Godly Father Stephen or “</w:t>
      </w:r>
      <w:r w:rsidRPr="00387CDE">
        <w:rPr>
          <w:rFonts w:cstheme="minorHAnsi"/>
          <w:b/>
          <w:sz w:val="24"/>
          <w:szCs w:val="24"/>
        </w:rPr>
        <w:t>Jesus is Lord, except by the Holy Spirit</w:t>
      </w:r>
      <w:r w:rsidRPr="00387CDE">
        <w:rPr>
          <w:rFonts w:cstheme="minorHAnsi"/>
          <w:sz w:val="24"/>
          <w:szCs w:val="24"/>
        </w:rPr>
        <w:t xml:space="preserve">” &amp; </w:t>
      </w:r>
      <w:r w:rsidRPr="00387CDE">
        <w:rPr>
          <w:rFonts w:cstheme="minorHAnsi"/>
          <w:b/>
          <w:sz w:val="24"/>
          <w:szCs w:val="24"/>
        </w:rPr>
        <w:t>Jesus is Lord, except by the Spirit of Holiness</w:t>
      </w:r>
      <w:r w:rsidRPr="00387CDE">
        <w:rPr>
          <w:rFonts w:cstheme="minorHAnsi"/>
          <w:sz w:val="24"/>
          <w:szCs w:val="24"/>
        </w:rPr>
        <w:t xml:space="preserve"> in the Kingdom of the Earthly Father Stephen and the Kingdom of the Heavenly Father Stephen in 1</w:t>
      </w:r>
      <w:r w:rsidRPr="00387CDE">
        <w:rPr>
          <w:rFonts w:cstheme="minorHAnsi"/>
          <w:sz w:val="24"/>
          <w:szCs w:val="24"/>
          <w:vertAlign w:val="superscript"/>
        </w:rPr>
        <w:t>st</w:t>
      </w:r>
      <w:r w:rsidRPr="00387CDE">
        <w:rPr>
          <w:rFonts w:cstheme="minorHAnsi"/>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87CDE">
        <w:rPr>
          <w:rFonts w:cstheme="minorHAnsi"/>
          <w:sz w:val="24"/>
          <w:szCs w:val="24"/>
          <w:vertAlign w:val="superscript"/>
        </w:rPr>
        <w:t>st</w:t>
      </w:r>
      <w:r w:rsidRPr="00387CDE">
        <w:rPr>
          <w:rFonts w:cstheme="minorHAnsi"/>
          <w:sz w:val="24"/>
          <w:szCs w:val="24"/>
        </w:rPr>
        <w:t xml:space="preserve"> Corinthians 12:3, 7; 1</w:t>
      </w:r>
      <w:r w:rsidRPr="00387CDE">
        <w:rPr>
          <w:rFonts w:cstheme="minorHAnsi"/>
          <w:sz w:val="24"/>
          <w:szCs w:val="24"/>
          <w:vertAlign w:val="superscript"/>
        </w:rPr>
        <w:t>st</w:t>
      </w:r>
      <w:r w:rsidRPr="00387CDE">
        <w:rPr>
          <w:rFonts w:cstheme="minorHAnsi"/>
          <w:sz w:val="24"/>
          <w:szCs w:val="24"/>
        </w:rPr>
        <w:t xml:space="preserve"> John 4:2; Matthew 7:20; John 15:5 &amp; Galatians 5:22-23. Should Christians seek after miracles? Some scriptures are in Acts 8:21-22; Luke 23:8; Matthew 10:7-8; 16:1-4; 1</w:t>
      </w:r>
      <w:r w:rsidRPr="00387CDE">
        <w:rPr>
          <w:rFonts w:cstheme="minorHAnsi"/>
          <w:sz w:val="24"/>
          <w:szCs w:val="24"/>
          <w:vertAlign w:val="superscript"/>
        </w:rPr>
        <w:t>st</w:t>
      </w:r>
      <w:r w:rsidRPr="00387CDE">
        <w:rPr>
          <w:rFonts w:cstheme="minorHAnsi"/>
          <w:sz w:val="24"/>
          <w:szCs w:val="24"/>
        </w:rPr>
        <w:t xml:space="preserve"> Corinthians 1:22-24; Romans 15:18-19; 2</w:t>
      </w:r>
      <w:r w:rsidRPr="00387CDE">
        <w:rPr>
          <w:rFonts w:cstheme="minorHAnsi"/>
          <w:sz w:val="24"/>
          <w:szCs w:val="24"/>
          <w:vertAlign w:val="superscript"/>
        </w:rPr>
        <w:t>nd</w:t>
      </w:r>
      <w:r w:rsidRPr="00387CDE">
        <w:rPr>
          <w:rFonts w:cstheme="minorHAnsi"/>
          <w:sz w:val="24"/>
          <w:szCs w:val="24"/>
        </w:rPr>
        <w:t xml:space="preserve"> Corinthians 12:12; James 5:14 &amp; Acts 4:29-30; 9:38.</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True Miracles of the Father Stephen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87CDE">
        <w:rPr>
          <w:rFonts w:cstheme="minorHAnsi"/>
          <w:sz w:val="24"/>
          <w:szCs w:val="24"/>
          <w:vertAlign w:val="superscript"/>
        </w:rPr>
        <w:t>st</w:t>
      </w:r>
      <w:r w:rsidRPr="00387CDE">
        <w:rPr>
          <w:rFonts w:cstheme="minorHAnsi"/>
          <w:sz w:val="24"/>
          <w:szCs w:val="24"/>
        </w:rPr>
        <w:t xml:space="preserve"> Samuel 14:36; Job 24:22; Psalms 69:18; 73:28; 85:5 (OKJV); 107:18; Proverbs 20:5; Song of Solomon 1:4 (OKJV); Isaiah 5:19; 12:3 (OKJV); Jeremiah 30:21; Joel 3:9; 1</w:t>
      </w:r>
      <w:r w:rsidRPr="00387CDE">
        <w:rPr>
          <w:rFonts w:cstheme="minorHAnsi"/>
          <w:sz w:val="24"/>
          <w:szCs w:val="24"/>
          <w:vertAlign w:val="superscript"/>
        </w:rPr>
        <w:t>st</w:t>
      </w:r>
      <w:r w:rsidRPr="00387CDE">
        <w:rPr>
          <w:rFonts w:cstheme="minorHAnsi"/>
          <w:sz w:val="24"/>
          <w:szCs w:val="24"/>
        </w:rPr>
        <w:t xml:space="preserve"> Esdras 3:22; 2</w:t>
      </w:r>
      <w:r w:rsidRPr="00387CDE">
        <w:rPr>
          <w:rFonts w:cstheme="minorHAnsi"/>
          <w:sz w:val="24"/>
          <w:szCs w:val="24"/>
          <w:vertAlign w:val="superscript"/>
        </w:rPr>
        <w:t>nd</w:t>
      </w:r>
      <w:r w:rsidRPr="00387CDE">
        <w:rPr>
          <w:rFonts w:cstheme="minorHAnsi"/>
          <w:sz w:val="24"/>
          <w:szCs w:val="24"/>
        </w:rPr>
        <w:t xml:space="preserve"> Esdras 6:18; 16:37; Sirach 51:23; 2</w:t>
      </w:r>
      <w:r w:rsidRPr="00387CDE">
        <w:rPr>
          <w:rFonts w:cstheme="minorHAnsi"/>
          <w:sz w:val="24"/>
          <w:szCs w:val="24"/>
          <w:vertAlign w:val="superscript"/>
        </w:rPr>
        <w:t>nd</w:t>
      </w:r>
      <w:r w:rsidRPr="00387CDE">
        <w:rPr>
          <w:rFonts w:cstheme="minorHAnsi"/>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87CDE">
        <w:rPr>
          <w:rFonts w:cstheme="minorHAnsi"/>
          <w:sz w:val="24"/>
          <w:szCs w:val="24"/>
          <w:vertAlign w:val="superscript"/>
        </w:rPr>
        <w:t>nd</w:t>
      </w:r>
      <w:r w:rsidRPr="00387CDE">
        <w:rPr>
          <w:rFonts w:cstheme="minorHAnsi"/>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87CDE">
        <w:rPr>
          <w:rFonts w:cstheme="minorHAnsi"/>
          <w:sz w:val="24"/>
          <w:szCs w:val="24"/>
          <w:vertAlign w:val="superscript"/>
        </w:rPr>
        <w:t>st</w:t>
      </w:r>
      <w:r w:rsidRPr="00387CDE">
        <w:rPr>
          <w:rFonts w:cstheme="minorHAnsi"/>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87CDE">
        <w:rPr>
          <w:rFonts w:cstheme="minorHAnsi"/>
          <w:sz w:val="24"/>
          <w:szCs w:val="24"/>
          <w:vertAlign w:val="superscript"/>
        </w:rPr>
        <w:t>nd</w:t>
      </w:r>
      <w:r w:rsidRPr="00387CDE">
        <w:rPr>
          <w:rFonts w:cstheme="minorHAnsi"/>
          <w:sz w:val="24"/>
          <w:szCs w:val="24"/>
        </w:rPr>
        <w:t xml:space="preserve"> Serpent Satan the Married Lord called Wisdom the “</w:t>
      </w:r>
      <w:r w:rsidRPr="00387CDE">
        <w:rPr>
          <w:rFonts w:cstheme="minorHAnsi"/>
          <w:b/>
          <w:sz w:val="24"/>
          <w:szCs w:val="24"/>
        </w:rPr>
        <w:t>Creator of the Eternal Sin</w:t>
      </w:r>
      <w:r w:rsidRPr="00387CDE">
        <w:rPr>
          <w:rFonts w:cstheme="minorHAnsi"/>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87CDE">
        <w:rPr>
          <w:rFonts w:cstheme="minorHAnsi"/>
          <w:sz w:val="24"/>
          <w:szCs w:val="24"/>
          <w:vertAlign w:val="superscript"/>
        </w:rPr>
        <w:t>st</w:t>
      </w:r>
      <w:r w:rsidRPr="00387CDE">
        <w:rPr>
          <w:rFonts w:cstheme="minorHAnsi"/>
          <w:sz w:val="24"/>
          <w:szCs w:val="24"/>
        </w:rPr>
        <w:t xml:space="preserve"> Samuel 8:12 (NKJV); 20:40 (NKJV); 2</w:t>
      </w:r>
      <w:r w:rsidRPr="00387CDE">
        <w:rPr>
          <w:rFonts w:cstheme="minorHAnsi"/>
          <w:sz w:val="24"/>
          <w:szCs w:val="24"/>
          <w:vertAlign w:val="superscript"/>
        </w:rPr>
        <w:t>nd</w:t>
      </w:r>
      <w:r w:rsidRPr="00387CDE">
        <w:rPr>
          <w:rFonts w:cstheme="minorHAnsi"/>
          <w:sz w:val="24"/>
          <w:szCs w:val="24"/>
        </w:rPr>
        <w:t xml:space="preserve"> Samuel 1:27; 2</w:t>
      </w:r>
      <w:r w:rsidRPr="00387CDE">
        <w:rPr>
          <w:rFonts w:cstheme="minorHAnsi"/>
          <w:sz w:val="24"/>
          <w:szCs w:val="24"/>
          <w:vertAlign w:val="superscript"/>
        </w:rPr>
        <w:t>nd</w:t>
      </w:r>
      <w:r w:rsidRPr="00387CDE">
        <w:rPr>
          <w:rFonts w:cstheme="minorHAnsi"/>
          <w:sz w:val="24"/>
          <w:szCs w:val="24"/>
        </w:rPr>
        <w:t xml:space="preserve"> Kings 10:2 (NKJV); 11:8, 11; 1</w:t>
      </w:r>
      <w:r w:rsidRPr="00387CDE">
        <w:rPr>
          <w:rFonts w:cstheme="minorHAnsi"/>
          <w:sz w:val="24"/>
          <w:szCs w:val="24"/>
          <w:vertAlign w:val="superscript"/>
        </w:rPr>
        <w:t>st</w:t>
      </w:r>
      <w:r w:rsidRPr="00387CDE">
        <w:rPr>
          <w:rFonts w:cstheme="minorHAnsi"/>
          <w:sz w:val="24"/>
          <w:szCs w:val="24"/>
        </w:rPr>
        <w:t xml:space="preserve"> Chronicles 12:33, 37 (NKJV); 2</w:t>
      </w:r>
      <w:r w:rsidRPr="00387CDE">
        <w:rPr>
          <w:rFonts w:cstheme="minorHAnsi"/>
          <w:sz w:val="24"/>
          <w:szCs w:val="24"/>
          <w:vertAlign w:val="superscript"/>
        </w:rPr>
        <w:t>nd</w:t>
      </w:r>
      <w:r w:rsidRPr="00387CDE">
        <w:rPr>
          <w:rFonts w:cstheme="minorHAnsi"/>
          <w:sz w:val="24"/>
          <w:szCs w:val="24"/>
        </w:rPr>
        <w:t xml:space="preserve"> Chronicles 23:7, 10; 32:5 (NKJV); Nehemiah 4;17 (NKJV); Ecclesiastes 9:18; Isaiah 13:5; Jeremiah 21:4; 22:7; 50:25; 51:20; Ezekiel 9:1-2; 32:27; 39:9-10; Joel 2:8 (NKJV); Judith 6:12; 7:5; 14:1, 11; Wisdom of Solomon 5:17, 20, 43; 1</w:t>
      </w:r>
      <w:r w:rsidRPr="00387CDE">
        <w:rPr>
          <w:rFonts w:cstheme="minorHAnsi"/>
          <w:sz w:val="24"/>
          <w:szCs w:val="24"/>
          <w:vertAlign w:val="superscript"/>
        </w:rPr>
        <w:t>st</w:t>
      </w:r>
      <w:r w:rsidRPr="00387CDE">
        <w:rPr>
          <w:rFonts w:cstheme="minorHAnsi"/>
          <w:sz w:val="24"/>
          <w:szCs w:val="24"/>
        </w:rPr>
        <w:t xml:space="preserve"> Maccabees 7:44; 8:26, 28; 9:39; 10:6; 11:51; 16:16; 2</w:t>
      </w:r>
      <w:r w:rsidRPr="00387CDE">
        <w:rPr>
          <w:rFonts w:cstheme="minorHAnsi"/>
          <w:sz w:val="24"/>
          <w:szCs w:val="24"/>
          <w:vertAlign w:val="superscript"/>
        </w:rPr>
        <w:t>nd</w:t>
      </w:r>
      <w:r w:rsidRPr="00387CDE">
        <w:rPr>
          <w:rFonts w:cstheme="minorHAnsi"/>
          <w:sz w:val="24"/>
          <w:szCs w:val="24"/>
        </w:rPr>
        <w:t xml:space="preserve"> Maccabees 3:28; 5:26; 8:18; 9:2; 10:23, 27, 30; 11:7; John 18:3 &amp; 2</w:t>
      </w:r>
      <w:r w:rsidRPr="00387CDE">
        <w:rPr>
          <w:rFonts w:cstheme="minorHAnsi"/>
          <w:sz w:val="24"/>
          <w:szCs w:val="24"/>
          <w:vertAlign w:val="superscript"/>
        </w:rPr>
        <w:t>nd</w:t>
      </w:r>
      <w:r w:rsidRPr="00387CDE">
        <w:rPr>
          <w:rFonts w:cstheme="minorHAnsi"/>
          <w:sz w:val="24"/>
          <w:szCs w:val="24"/>
        </w:rPr>
        <w:t xml:space="preserve"> Corinthians 10:1-6. The Eternal Weapon used as the Eternal Sin in Lordship has the origin by the word “</w:t>
      </w:r>
      <w:r w:rsidRPr="00387CDE">
        <w:rPr>
          <w:rFonts w:cstheme="minorHAnsi"/>
          <w:b/>
          <w:sz w:val="24"/>
          <w:szCs w:val="24"/>
        </w:rPr>
        <w:t>Qanah</w:t>
      </w:r>
      <w:r w:rsidRPr="00387CDE">
        <w:rPr>
          <w:rFonts w:cstheme="minorHAnsi"/>
          <w:sz w:val="24"/>
          <w:szCs w:val="24"/>
        </w:rPr>
        <w:t>” which can mean “</w:t>
      </w:r>
      <w:r w:rsidRPr="00387CDE">
        <w:rPr>
          <w:rFonts w:cstheme="minorHAnsi"/>
          <w:b/>
          <w:sz w:val="24"/>
          <w:szCs w:val="24"/>
        </w:rPr>
        <w:t>Eternal Lordly Marital Sexual Eros Love</w:t>
      </w:r>
      <w:r w:rsidRPr="00387CDE">
        <w:rPr>
          <w:rFonts w:cstheme="minorHAnsi"/>
          <w:sz w:val="24"/>
          <w:szCs w:val="24"/>
        </w:rPr>
        <w:t>” with all lying wonders and powers concerning eating from the Tree of the Knowledge of Good and Evil &amp; then eating from the Tree of Life so that “</w:t>
      </w:r>
      <w:r w:rsidRPr="00387CDE">
        <w:rPr>
          <w:rFonts w:cstheme="minorHAnsi"/>
          <w:b/>
          <w:sz w:val="24"/>
          <w:szCs w:val="24"/>
        </w:rPr>
        <w:t>This Sin</w:t>
      </w:r>
      <w:r w:rsidRPr="00387CDE">
        <w:rPr>
          <w:rFonts w:cstheme="minorHAnsi"/>
          <w:sz w:val="24"/>
          <w:szCs w:val="24"/>
        </w:rPr>
        <w:t>” would become eternal that the World does &amp; uses daily in 2</w:t>
      </w:r>
      <w:r w:rsidRPr="00387CDE">
        <w:rPr>
          <w:rFonts w:cstheme="minorHAnsi"/>
          <w:sz w:val="24"/>
          <w:szCs w:val="24"/>
          <w:vertAlign w:val="superscript"/>
        </w:rPr>
        <w:t>nd</w:t>
      </w:r>
      <w:r w:rsidRPr="00387CDE">
        <w:rPr>
          <w:rFonts w:cstheme="minorHAnsi"/>
          <w:sz w:val="24"/>
          <w:szCs w:val="24"/>
        </w:rPr>
        <w:t xml:space="preserve"> Thessalonians 2;1-12; 1</w:t>
      </w:r>
      <w:r w:rsidRPr="00387CDE">
        <w:rPr>
          <w:rFonts w:cstheme="minorHAnsi"/>
          <w:sz w:val="24"/>
          <w:szCs w:val="24"/>
          <w:vertAlign w:val="superscript"/>
        </w:rPr>
        <w:t>st</w:t>
      </w:r>
      <w:r w:rsidRPr="00387CDE">
        <w:rPr>
          <w:rFonts w:cstheme="minorHAnsi"/>
          <w:sz w:val="24"/>
          <w:szCs w:val="24"/>
        </w:rPr>
        <w:t xml:space="preserve"> John 4:1, 3, 5; 2</w:t>
      </w:r>
      <w:r w:rsidRPr="00387CDE">
        <w:rPr>
          <w:rFonts w:cstheme="minorHAnsi"/>
          <w:sz w:val="24"/>
          <w:szCs w:val="24"/>
          <w:vertAlign w:val="superscript"/>
        </w:rPr>
        <w:t>nd</w:t>
      </w:r>
      <w:r w:rsidRPr="00387CDE">
        <w:rPr>
          <w:rFonts w:cstheme="minorHAnsi"/>
          <w:sz w:val="24"/>
          <w:szCs w:val="24"/>
        </w:rPr>
        <w:t xml:space="preserve"> John 7-11; Jude 5-19 &amp; Revelation 12:1-20:15 in the “</w:t>
      </w:r>
      <w:r w:rsidRPr="00387CDE">
        <w:rPr>
          <w:rFonts w:cstheme="minorHAnsi"/>
          <w:b/>
          <w:sz w:val="24"/>
          <w:szCs w:val="24"/>
        </w:rPr>
        <w:t>Greatest Sexual Eros Love Apostasy</w:t>
      </w:r>
      <w:r w:rsidRPr="00387CDE">
        <w:rPr>
          <w:rFonts w:cstheme="minorHAnsi"/>
          <w:sz w:val="24"/>
          <w:szCs w:val="24"/>
        </w:rPr>
        <w:t>.” The Eternal Sin in actuality is the Lord Lucifer called the 2</w:t>
      </w:r>
      <w:r w:rsidRPr="00387CDE">
        <w:rPr>
          <w:rFonts w:cstheme="minorHAnsi"/>
          <w:sz w:val="24"/>
          <w:szCs w:val="24"/>
          <w:vertAlign w:val="superscript"/>
        </w:rPr>
        <w:t>nd</w:t>
      </w:r>
      <w:r w:rsidRPr="00387CDE">
        <w:rPr>
          <w:rFonts w:cstheme="minorHAnsi"/>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87CDE">
        <w:rPr>
          <w:rFonts w:cstheme="minorHAnsi"/>
          <w:sz w:val="24"/>
          <w:szCs w:val="24"/>
          <w:vertAlign w:val="superscript"/>
        </w:rPr>
        <w:t>nd</w:t>
      </w:r>
      <w:r w:rsidRPr="00387CDE">
        <w:rPr>
          <w:rFonts w:cstheme="minorHAnsi"/>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87CDE">
        <w:rPr>
          <w:rFonts w:cstheme="minorHAnsi"/>
          <w:sz w:val="24"/>
          <w:szCs w:val="24"/>
          <w:vertAlign w:val="superscript"/>
        </w:rPr>
        <w:t>st</w:t>
      </w:r>
      <w:r w:rsidRPr="00387CDE">
        <w:rPr>
          <w:rFonts w:cstheme="minorHAnsi"/>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87CDE">
        <w:rPr>
          <w:rFonts w:cstheme="minorHAnsi"/>
          <w:sz w:val="24"/>
          <w:szCs w:val="24"/>
          <w:vertAlign w:val="superscript"/>
        </w:rPr>
        <w:t>st</w:t>
      </w:r>
      <w:r w:rsidRPr="00387CDE">
        <w:rPr>
          <w:rFonts w:cstheme="minorHAnsi"/>
          <w:sz w:val="24"/>
          <w:szCs w:val="24"/>
        </w:rPr>
        <w:t xml:space="preserve"> Kings 18:1-46. Satanic miracles are associated with error in 1</w:t>
      </w:r>
      <w:r w:rsidRPr="00387CDE">
        <w:rPr>
          <w:rFonts w:cstheme="minorHAnsi"/>
          <w:sz w:val="24"/>
          <w:szCs w:val="24"/>
          <w:vertAlign w:val="superscript"/>
        </w:rPr>
        <w:t>st</w:t>
      </w:r>
      <w:r w:rsidRPr="00387CDE">
        <w:rPr>
          <w:rFonts w:cstheme="minorHAnsi"/>
          <w:sz w:val="24"/>
          <w:szCs w:val="24"/>
        </w:rPr>
        <w:t xml:space="preserve"> Timothy 4:1-3. There is a Spirit of Truth and a Spirit of Error in 1</w:t>
      </w:r>
      <w:r w:rsidRPr="00387CDE">
        <w:rPr>
          <w:rFonts w:cstheme="minorHAnsi"/>
          <w:sz w:val="24"/>
          <w:szCs w:val="24"/>
          <w:vertAlign w:val="superscript"/>
        </w:rPr>
        <w:t>st</w:t>
      </w:r>
      <w:r w:rsidRPr="00387CDE">
        <w:rPr>
          <w:rFonts w:cstheme="minorHAnsi"/>
          <w:sz w:val="24"/>
          <w:szCs w:val="24"/>
        </w:rPr>
        <w:t xml:space="preserve"> John 4:6. False teachings that Jesus is not God is in Colossians 2:9. That Jesus did not come in Human flesh is in 1</w:t>
      </w:r>
      <w:r w:rsidRPr="00387CDE">
        <w:rPr>
          <w:rFonts w:cstheme="minorHAnsi"/>
          <w:sz w:val="24"/>
          <w:szCs w:val="24"/>
          <w:vertAlign w:val="superscript"/>
        </w:rPr>
        <w:t>st</w:t>
      </w:r>
      <w:r w:rsidRPr="00387CDE">
        <w:rPr>
          <w:rFonts w:cstheme="minorHAnsi"/>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87CDE">
        <w:rPr>
          <w:rFonts w:cstheme="minorHAnsi"/>
          <w:sz w:val="24"/>
          <w:szCs w:val="24"/>
          <w:vertAlign w:val="superscript"/>
        </w:rPr>
        <w:t>st</w:t>
      </w:r>
      <w:r w:rsidRPr="00387CDE">
        <w:rPr>
          <w:rFonts w:cstheme="minorHAnsi"/>
          <w:sz w:val="24"/>
          <w:szCs w:val="24"/>
        </w:rPr>
        <w:t xml:space="preserve"> Samuel 15:23, asceticism in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87CDE">
        <w:rPr>
          <w:rFonts w:cstheme="minorHAnsi"/>
          <w:sz w:val="24"/>
          <w:szCs w:val="24"/>
          <w:vertAlign w:val="superscript"/>
        </w:rPr>
        <w:t>st</w:t>
      </w:r>
      <w:r w:rsidRPr="00387CDE">
        <w:rPr>
          <w:rFonts w:cstheme="minorHAnsi"/>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87CDE">
        <w:rPr>
          <w:rFonts w:cstheme="minorHAnsi"/>
          <w:sz w:val="24"/>
          <w:szCs w:val="24"/>
          <w:vertAlign w:val="superscript"/>
        </w:rPr>
        <w:t>st</w:t>
      </w:r>
      <w:r w:rsidRPr="00387CDE">
        <w:rPr>
          <w:rFonts w:cstheme="minorHAnsi"/>
          <w:sz w:val="24"/>
          <w:szCs w:val="24"/>
        </w:rPr>
        <w:t xml:space="preserve"> Corinthians 14:40, losing control of One’s faculties in 1</w:t>
      </w:r>
      <w:r w:rsidRPr="00387CDE">
        <w:rPr>
          <w:rFonts w:cstheme="minorHAnsi"/>
          <w:sz w:val="24"/>
          <w:szCs w:val="24"/>
          <w:vertAlign w:val="superscript"/>
        </w:rPr>
        <w:t>st</w:t>
      </w:r>
      <w:r w:rsidRPr="00387CDE">
        <w:rPr>
          <w:rFonts w:cstheme="minorHAnsi"/>
          <w:sz w:val="24"/>
          <w:szCs w:val="24"/>
        </w:rPr>
        <w:t xml:space="preserve"> Corinthians 14:32, idolatry or use of images in worship in Exodus 20:3-4, astrology in Deuteronomy 4:19 &amp; Isaiah 47:13-15, experiencing apparitions of Dead Persons in 2</w:t>
      </w:r>
      <w:r w:rsidRPr="00387CDE">
        <w:rPr>
          <w:rFonts w:cstheme="minorHAnsi"/>
          <w:sz w:val="24"/>
          <w:szCs w:val="24"/>
          <w:vertAlign w:val="superscript"/>
        </w:rPr>
        <w:t>nd</w:t>
      </w:r>
      <w:r w:rsidRPr="00387CDE">
        <w:rPr>
          <w:rFonts w:cstheme="minorHAnsi"/>
          <w:sz w:val="24"/>
          <w:szCs w:val="24"/>
        </w:rPr>
        <w:t xml:space="preserve"> Corinthians 11:14; Deuteronomy 18:11 &amp; 1</w:t>
      </w:r>
      <w:r w:rsidRPr="00387CDE">
        <w:rPr>
          <w:rFonts w:cstheme="minorHAnsi"/>
          <w:sz w:val="24"/>
          <w:szCs w:val="24"/>
          <w:vertAlign w:val="superscript"/>
        </w:rPr>
        <w:t>st</w:t>
      </w:r>
      <w:r w:rsidRPr="00387CDE">
        <w:rPr>
          <w:rFonts w:cstheme="minorHAnsi"/>
          <w:sz w:val="24"/>
          <w:szCs w:val="24"/>
        </w:rPr>
        <w:t xml:space="preserve"> Corinthians 10:18-21, self-deification in 2</w:t>
      </w:r>
      <w:r w:rsidRPr="00387CDE">
        <w:rPr>
          <w:rFonts w:cstheme="minorHAnsi"/>
          <w:sz w:val="24"/>
          <w:szCs w:val="24"/>
          <w:vertAlign w:val="superscript"/>
        </w:rPr>
        <w:t>nd</w:t>
      </w:r>
      <w:r w:rsidRPr="00387CDE">
        <w:rPr>
          <w:rFonts w:cstheme="minorHAnsi"/>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87CDE">
        <w:rPr>
          <w:rFonts w:cstheme="minorHAnsi"/>
          <w:sz w:val="24"/>
          <w:szCs w:val="24"/>
          <w:vertAlign w:val="superscript"/>
        </w:rPr>
        <w:t>st</w:t>
      </w:r>
      <w:r w:rsidRPr="00387CDE">
        <w:rPr>
          <w:rFonts w:cstheme="minorHAnsi"/>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87CDE">
        <w:rPr>
          <w:rFonts w:cstheme="minorHAnsi"/>
          <w:sz w:val="24"/>
          <w:szCs w:val="24"/>
          <w:vertAlign w:val="superscript"/>
        </w:rPr>
        <w:t>nd</w:t>
      </w:r>
      <w:r w:rsidRPr="00387CDE">
        <w:rPr>
          <w:rFonts w:cstheme="minorHAnsi"/>
          <w:sz w:val="24"/>
          <w:szCs w:val="24"/>
        </w:rPr>
        <w:t xml:space="preserve"> Corinthians 12:12. Christ’s claim to be God is proven in John 2:19-21; 10:18 &amp; Matthew 12:40. If Satan could raise the dead, then the evidence of the Resurrection of Christ would not have been “</w:t>
      </w:r>
      <w:r w:rsidRPr="00387CDE">
        <w:rPr>
          <w:rFonts w:cstheme="minorHAnsi"/>
          <w:b/>
          <w:sz w:val="24"/>
          <w:szCs w:val="24"/>
        </w:rPr>
        <w:t>infallible proofs</w:t>
      </w:r>
      <w:r w:rsidRPr="00387CDE">
        <w:rPr>
          <w:rFonts w:cstheme="minorHAnsi"/>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87CDE">
        <w:rPr>
          <w:rFonts w:cstheme="minorHAnsi"/>
          <w:sz w:val="24"/>
          <w:szCs w:val="24"/>
          <w:vertAlign w:val="superscript"/>
        </w:rPr>
        <w:t>ST</w:t>
      </w:r>
      <w:r w:rsidRPr="00387CDE">
        <w:rPr>
          <w:rFonts w:cstheme="minorHAnsi"/>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87CDE">
        <w:rPr>
          <w:rFonts w:cstheme="minorHAnsi"/>
          <w:sz w:val="24"/>
          <w:szCs w:val="24"/>
          <w:vertAlign w:val="superscript"/>
        </w:rPr>
        <w:t>st</w:t>
      </w:r>
      <w:r w:rsidRPr="00387CDE">
        <w:rPr>
          <w:rFonts w:cstheme="minorHAnsi"/>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87CDE">
        <w:rPr>
          <w:rFonts w:cstheme="minorHAnsi"/>
          <w:sz w:val="24"/>
          <w:szCs w:val="24"/>
          <w:vertAlign w:val="superscript"/>
        </w:rPr>
        <w:t>st</w:t>
      </w:r>
      <w:r w:rsidRPr="00387CDE">
        <w:rPr>
          <w:rFonts w:cstheme="minorHAnsi"/>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87CDE">
        <w:rPr>
          <w:rFonts w:cstheme="minorHAnsi"/>
          <w:sz w:val="24"/>
          <w:szCs w:val="24"/>
          <w:vertAlign w:val="superscript"/>
        </w:rPr>
        <w:t>st</w:t>
      </w:r>
      <w:r w:rsidRPr="00387CDE">
        <w:rPr>
          <w:rFonts w:cstheme="minorHAnsi"/>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87CDE">
        <w:rPr>
          <w:rFonts w:cstheme="minorHAnsi"/>
          <w:sz w:val="24"/>
          <w:szCs w:val="24"/>
          <w:vertAlign w:val="superscript"/>
        </w:rPr>
        <w:t>st</w:t>
      </w:r>
      <w:r w:rsidRPr="00387CDE">
        <w:rPr>
          <w:rFonts w:cstheme="minorHAnsi"/>
          <w:sz w:val="24"/>
          <w:szCs w:val="24"/>
        </w:rPr>
        <w:t xml:space="preserve"> Corinthians 2:6-16; Acts 5:12-16; 9:36-42; 19:11-12 &amp; Romans 15:19. Were these miracles performed by others than the Apostles? Some scriptures are in 1</w:t>
      </w:r>
      <w:r w:rsidRPr="00387CDE">
        <w:rPr>
          <w:rFonts w:cstheme="minorHAnsi"/>
          <w:sz w:val="24"/>
          <w:szCs w:val="24"/>
          <w:vertAlign w:val="superscript"/>
        </w:rPr>
        <w:t>st</w:t>
      </w:r>
      <w:r w:rsidRPr="00387CDE">
        <w:rPr>
          <w:rFonts w:cstheme="minorHAnsi"/>
          <w:sz w:val="24"/>
          <w:szCs w:val="24"/>
        </w:rPr>
        <w:t xml:space="preserve"> Corinthians 12:4-11 &amp; Galatians 3:5. What are the “</w:t>
      </w:r>
      <w:r w:rsidRPr="00387CDE">
        <w:rPr>
          <w:rFonts w:cstheme="minorHAnsi"/>
          <w:b/>
          <w:sz w:val="24"/>
          <w:szCs w:val="24"/>
        </w:rPr>
        <w:t>Signs of an Apostle</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Corinthians 12:12? Some scriptures are in 2</w:t>
      </w:r>
      <w:r w:rsidRPr="00387CDE">
        <w:rPr>
          <w:rFonts w:cstheme="minorHAnsi"/>
          <w:sz w:val="24"/>
          <w:szCs w:val="24"/>
          <w:vertAlign w:val="superscript"/>
        </w:rPr>
        <w:t>nd</w:t>
      </w:r>
      <w:r w:rsidRPr="00387CDE">
        <w:rPr>
          <w:rFonts w:cstheme="minorHAnsi"/>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87CDE">
        <w:rPr>
          <w:rFonts w:cstheme="minorHAnsi"/>
          <w:sz w:val="24"/>
          <w:szCs w:val="24"/>
          <w:vertAlign w:val="superscript"/>
        </w:rPr>
        <w:t>nd</w:t>
      </w:r>
      <w:r w:rsidRPr="00387CDE">
        <w:rPr>
          <w:rFonts w:cstheme="minorHAnsi"/>
          <w:sz w:val="24"/>
          <w:szCs w:val="24"/>
        </w:rPr>
        <w:t xml:space="preserve"> Corinthians 10:3-4, 8-11; 13:2-4, 10, they had jealous care to the health of all the Churches of God in 2</w:t>
      </w:r>
      <w:r w:rsidRPr="00387CDE">
        <w:rPr>
          <w:rFonts w:cstheme="minorHAnsi"/>
          <w:sz w:val="24"/>
          <w:szCs w:val="24"/>
          <w:vertAlign w:val="superscript"/>
        </w:rPr>
        <w:t>nd</w:t>
      </w:r>
      <w:r w:rsidRPr="00387CDE">
        <w:rPr>
          <w:rFonts w:cstheme="minorHAnsi"/>
          <w:sz w:val="24"/>
          <w:szCs w:val="24"/>
        </w:rPr>
        <w:t xml:space="preserve"> Corinthians 11:1-6, they had true knowledge of Jesus and the Father Stephen’s Gospel plan in 2</w:t>
      </w:r>
      <w:r w:rsidRPr="00387CDE">
        <w:rPr>
          <w:rFonts w:cstheme="minorHAnsi"/>
          <w:sz w:val="24"/>
          <w:szCs w:val="24"/>
          <w:vertAlign w:val="superscript"/>
        </w:rPr>
        <w:t>nd</w:t>
      </w:r>
      <w:r w:rsidRPr="00387CDE">
        <w:rPr>
          <w:rFonts w:cstheme="minorHAnsi"/>
          <w:sz w:val="24"/>
          <w:szCs w:val="24"/>
        </w:rPr>
        <w:t xml:space="preserve"> Corinthians 11:6, they operated in self-support and selflessness in 2</w:t>
      </w:r>
      <w:r w:rsidRPr="00387CDE">
        <w:rPr>
          <w:rFonts w:cstheme="minorHAnsi"/>
          <w:sz w:val="24"/>
          <w:szCs w:val="24"/>
          <w:vertAlign w:val="superscript"/>
        </w:rPr>
        <w:t>nd</w:t>
      </w:r>
      <w:r w:rsidRPr="00387CDE">
        <w:rPr>
          <w:rFonts w:cstheme="minorHAnsi"/>
          <w:sz w:val="24"/>
          <w:szCs w:val="24"/>
        </w:rPr>
        <w:t xml:space="preserve"> Corinthians 11:7-11, they did not take advantage of the Churches of God and did not attack people physically in 2</w:t>
      </w:r>
      <w:r w:rsidRPr="00387CDE">
        <w:rPr>
          <w:rFonts w:cstheme="minorHAnsi"/>
          <w:sz w:val="24"/>
          <w:szCs w:val="24"/>
          <w:vertAlign w:val="superscript"/>
        </w:rPr>
        <w:t>nd</w:t>
      </w:r>
      <w:r w:rsidRPr="00387CDE">
        <w:rPr>
          <w:rFonts w:cstheme="minorHAnsi"/>
          <w:sz w:val="24"/>
          <w:szCs w:val="24"/>
        </w:rPr>
        <w:t xml:space="preserve"> Corinthians 11:20-21, they suffered and endured hardship for the Father Stephen’s Name of Christ in 2</w:t>
      </w:r>
      <w:r w:rsidRPr="00387CDE">
        <w:rPr>
          <w:rFonts w:cstheme="minorHAnsi"/>
          <w:sz w:val="24"/>
          <w:szCs w:val="24"/>
          <w:vertAlign w:val="superscript"/>
        </w:rPr>
        <w:t>nd</w:t>
      </w:r>
      <w:r w:rsidRPr="00387CDE">
        <w:rPr>
          <w:rFonts w:cstheme="minorHAnsi"/>
          <w:sz w:val="24"/>
          <w:szCs w:val="24"/>
        </w:rPr>
        <w:t xml:space="preserve"> Corinthians 11:23-29, they were caught up into Heaven in 2</w:t>
      </w:r>
      <w:r w:rsidRPr="00387CDE">
        <w:rPr>
          <w:rFonts w:cstheme="minorHAnsi"/>
          <w:sz w:val="24"/>
          <w:szCs w:val="24"/>
          <w:vertAlign w:val="superscript"/>
        </w:rPr>
        <w:t>nd</w:t>
      </w:r>
      <w:r w:rsidRPr="00387CDE">
        <w:rPr>
          <w:rFonts w:cstheme="minorHAnsi"/>
          <w:sz w:val="24"/>
          <w:szCs w:val="24"/>
        </w:rPr>
        <w:t xml:space="preserve"> Corinthians 12:1-6, they had the weakness of the thorn in the flesh in 2</w:t>
      </w:r>
      <w:r w:rsidRPr="00387CDE">
        <w:rPr>
          <w:rFonts w:cstheme="minorHAnsi"/>
          <w:sz w:val="24"/>
          <w:szCs w:val="24"/>
          <w:vertAlign w:val="superscript"/>
        </w:rPr>
        <w:t>nd</w:t>
      </w:r>
      <w:r w:rsidRPr="00387CDE">
        <w:rPr>
          <w:rFonts w:cstheme="minorHAnsi"/>
          <w:sz w:val="24"/>
          <w:szCs w:val="24"/>
        </w:rPr>
        <w:t xml:space="preserve"> Corinthians 12:7-9 &amp; they gained enormous strength from their weaknesses in 2</w:t>
      </w:r>
      <w:r w:rsidRPr="00387CDE">
        <w:rPr>
          <w:rFonts w:cstheme="minorHAnsi"/>
          <w:sz w:val="24"/>
          <w:szCs w:val="24"/>
          <w:vertAlign w:val="superscript"/>
        </w:rPr>
        <w:t>nd</w:t>
      </w:r>
      <w:r w:rsidRPr="00387CDE">
        <w:rPr>
          <w:rFonts w:cstheme="minorHAnsi"/>
          <w:sz w:val="24"/>
          <w:szCs w:val="24"/>
        </w:rPr>
        <w:t xml:space="preserve"> Corinthians 12:10. There were others that were not Apostles that worked enormous miracles. Some scriptures are in 1</w:t>
      </w:r>
      <w:r w:rsidRPr="00387CDE">
        <w:rPr>
          <w:rFonts w:cstheme="minorHAnsi"/>
          <w:sz w:val="24"/>
          <w:szCs w:val="24"/>
          <w:vertAlign w:val="superscript"/>
        </w:rPr>
        <w:t>st</w:t>
      </w:r>
      <w:r w:rsidRPr="00387CDE">
        <w:rPr>
          <w:rFonts w:cstheme="minorHAnsi"/>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87CDE">
        <w:rPr>
          <w:rFonts w:cstheme="minorHAnsi"/>
          <w:sz w:val="24"/>
          <w:szCs w:val="24"/>
          <w:vertAlign w:val="superscript"/>
        </w:rPr>
        <w:t>st</w:t>
      </w:r>
      <w:r w:rsidRPr="00387CDE">
        <w:rPr>
          <w:rFonts w:cstheme="minorHAnsi"/>
          <w:sz w:val="24"/>
          <w:szCs w:val="24"/>
        </w:rPr>
        <w:t xml:space="preserve"> Corinthians 12:10, 28. So were these miracles restricted to the only Apostles? No! Some scriptures are in 2</w:t>
      </w:r>
      <w:r w:rsidRPr="00387CDE">
        <w:rPr>
          <w:rFonts w:cstheme="minorHAnsi"/>
          <w:sz w:val="24"/>
          <w:szCs w:val="24"/>
          <w:vertAlign w:val="superscript"/>
        </w:rPr>
        <w:t>nd</w:t>
      </w:r>
      <w:r w:rsidRPr="00387CDE">
        <w:rPr>
          <w:rFonts w:cstheme="minorHAnsi"/>
          <w:sz w:val="24"/>
          <w:szCs w:val="24"/>
        </w:rPr>
        <w:t xml:space="preserve"> Corinthians 3:1-4:18; 10:3-4; Philippians 3:10; Ephesians 5:17; 6:10-12; 2</w:t>
      </w:r>
      <w:r w:rsidRPr="00387CDE">
        <w:rPr>
          <w:rFonts w:cstheme="minorHAnsi"/>
          <w:sz w:val="24"/>
          <w:szCs w:val="24"/>
          <w:vertAlign w:val="superscript"/>
        </w:rPr>
        <w:t>nd</w:t>
      </w:r>
      <w:r w:rsidRPr="00387CDE">
        <w:rPr>
          <w:rFonts w:cstheme="minorHAnsi"/>
          <w:sz w:val="24"/>
          <w:szCs w:val="24"/>
        </w:rPr>
        <w:t xml:space="preserve"> Timothy 1:7 &amp; 1</w:t>
      </w:r>
      <w:r w:rsidRPr="00387CDE">
        <w:rPr>
          <w:rFonts w:cstheme="minorHAnsi"/>
          <w:sz w:val="24"/>
          <w:szCs w:val="24"/>
          <w:vertAlign w:val="superscript"/>
        </w:rPr>
        <w:t>st</w:t>
      </w:r>
      <w:r w:rsidRPr="00387CDE">
        <w:rPr>
          <w:rFonts w:cstheme="minorHAnsi"/>
          <w:sz w:val="24"/>
          <w:szCs w:val="24"/>
        </w:rPr>
        <w:t xml:space="preserve"> Corinthians 2:4-5. These magical wards (guards) of permissible defensive magic spells protect them from forbidden offensive magic spells is in 1</w:t>
      </w:r>
      <w:r w:rsidRPr="00387CDE">
        <w:rPr>
          <w:rFonts w:cstheme="minorHAnsi"/>
          <w:sz w:val="24"/>
          <w:szCs w:val="24"/>
          <w:vertAlign w:val="superscript"/>
        </w:rPr>
        <w:t>st</w:t>
      </w:r>
      <w:r w:rsidRPr="00387CDE">
        <w:rPr>
          <w:rFonts w:cstheme="minorHAnsi"/>
          <w:sz w:val="24"/>
          <w:szCs w:val="24"/>
        </w:rPr>
        <w:t xml:space="preserve"> Chronicles 25:8; 26:12, 16 &amp; Nehemiah 12:24, 45; 13:30. The Father Stephen’s Angelic Wards to protect certain people are in Psalms 91:11-12; Genesis 3:24 &amp; 1</w:t>
      </w:r>
      <w:r w:rsidRPr="00387CDE">
        <w:rPr>
          <w:rFonts w:cstheme="minorHAnsi"/>
          <w:sz w:val="24"/>
          <w:szCs w:val="24"/>
          <w:vertAlign w:val="superscript"/>
        </w:rPr>
        <w:t>st</w:t>
      </w:r>
      <w:r w:rsidRPr="00387CDE">
        <w:rPr>
          <w:rFonts w:cstheme="minorHAnsi"/>
          <w:sz w:val="24"/>
          <w:szCs w:val="24"/>
        </w:rPr>
        <w:t xml:space="preserve"> Corinthians 4:15. The Father Stephen’s Wards to protect His own people is in Deuteronomy 32:9-11; Psalms 1:6; 18:30; 97:10; 121:3-8; Proverbs 2:7-8; 30:5; Genesis 28:15; 1</w:t>
      </w:r>
      <w:r w:rsidRPr="00387CDE">
        <w:rPr>
          <w:rFonts w:cstheme="minorHAnsi"/>
          <w:sz w:val="24"/>
          <w:szCs w:val="24"/>
          <w:vertAlign w:val="superscript"/>
        </w:rPr>
        <w:t>st</w:t>
      </w:r>
      <w:r w:rsidRPr="00387CDE">
        <w:rPr>
          <w:rFonts w:cstheme="minorHAnsi"/>
          <w:sz w:val="24"/>
          <w:szCs w:val="24"/>
        </w:rPr>
        <w:t xml:space="preserve"> Samuel 2:9; 2</w:t>
      </w:r>
      <w:r w:rsidRPr="00387CDE">
        <w:rPr>
          <w:rFonts w:cstheme="minorHAnsi"/>
          <w:sz w:val="24"/>
          <w:szCs w:val="24"/>
          <w:vertAlign w:val="superscript"/>
        </w:rPr>
        <w:t>nd</w:t>
      </w:r>
      <w:r w:rsidRPr="00387CDE">
        <w:rPr>
          <w:rFonts w:cstheme="minorHAnsi"/>
          <w:sz w:val="24"/>
          <w:szCs w:val="24"/>
        </w:rPr>
        <w:t xml:space="preserve"> Samuel 22:31; Isaiah 27:3; 31:5; 52:12; 58:8; Wisdom of Solomon 5:15-23 &amp; Ephesians 6:10-20. The Christian Wards is used to Guard the True Gospel from Satanic Evil is in 2</w:t>
      </w:r>
      <w:r w:rsidRPr="00387CDE">
        <w:rPr>
          <w:rFonts w:cstheme="minorHAnsi"/>
          <w:sz w:val="24"/>
          <w:szCs w:val="24"/>
          <w:vertAlign w:val="superscript"/>
        </w:rPr>
        <w:t>nd</w:t>
      </w:r>
      <w:r w:rsidRPr="00387CDE">
        <w:rPr>
          <w:rFonts w:cstheme="minorHAnsi"/>
          <w:sz w:val="24"/>
          <w:szCs w:val="24"/>
        </w:rPr>
        <w:t xml:space="preserve"> Timothy 1:14; 4:14-15; Acts 20:30-31 &amp; 1</w:t>
      </w:r>
      <w:r w:rsidRPr="00387CDE">
        <w:rPr>
          <w:rFonts w:cstheme="minorHAnsi"/>
          <w:sz w:val="24"/>
          <w:szCs w:val="24"/>
          <w:vertAlign w:val="superscript"/>
        </w:rPr>
        <w:t>st</w:t>
      </w:r>
      <w:r w:rsidRPr="00387CDE">
        <w:rPr>
          <w:rFonts w:cstheme="minorHAnsi"/>
          <w:sz w:val="24"/>
          <w:szCs w:val="24"/>
        </w:rPr>
        <w:t xml:space="preserve"> Timothy 6:20. Guards at the tomb of the Lord Jesus Christ are in Matthew 27:65-66; 28:4. Bodyguards for the protection of Kings are in 1</w:t>
      </w:r>
      <w:r w:rsidRPr="00387CDE">
        <w:rPr>
          <w:rFonts w:cstheme="minorHAnsi"/>
          <w:sz w:val="24"/>
          <w:szCs w:val="24"/>
          <w:vertAlign w:val="superscript"/>
        </w:rPr>
        <w:t>st</w:t>
      </w:r>
      <w:r w:rsidRPr="00387CDE">
        <w:rPr>
          <w:rFonts w:cstheme="minorHAnsi"/>
          <w:sz w:val="24"/>
          <w:szCs w:val="24"/>
        </w:rPr>
        <w:t xml:space="preserve"> Samuel 22:14; 26:14-15; 28:2; 2</w:t>
      </w:r>
      <w:r w:rsidRPr="00387CDE">
        <w:rPr>
          <w:rFonts w:cstheme="minorHAnsi"/>
          <w:sz w:val="24"/>
          <w:szCs w:val="24"/>
          <w:vertAlign w:val="superscript"/>
        </w:rPr>
        <w:t>nd</w:t>
      </w:r>
      <w:r w:rsidRPr="00387CDE">
        <w:rPr>
          <w:rFonts w:cstheme="minorHAnsi"/>
          <w:sz w:val="24"/>
          <w:szCs w:val="24"/>
        </w:rPr>
        <w:t xml:space="preserve"> Samuel 16:6; 23:23; 1</w:t>
      </w:r>
      <w:r w:rsidRPr="00387CDE">
        <w:rPr>
          <w:rFonts w:cstheme="minorHAnsi"/>
          <w:sz w:val="24"/>
          <w:szCs w:val="24"/>
          <w:vertAlign w:val="superscript"/>
        </w:rPr>
        <w:t>st</w:t>
      </w:r>
      <w:r w:rsidRPr="00387CDE">
        <w:rPr>
          <w:rFonts w:cstheme="minorHAnsi"/>
          <w:sz w:val="24"/>
          <w:szCs w:val="24"/>
        </w:rPr>
        <w:t xml:space="preserve"> Chronicles 11:25; 1</w:t>
      </w:r>
      <w:r w:rsidRPr="00387CDE">
        <w:rPr>
          <w:rFonts w:cstheme="minorHAnsi"/>
          <w:sz w:val="24"/>
          <w:szCs w:val="24"/>
          <w:vertAlign w:val="superscript"/>
        </w:rPr>
        <w:t>st</w:t>
      </w:r>
      <w:r w:rsidRPr="00387CDE">
        <w:rPr>
          <w:rFonts w:cstheme="minorHAnsi"/>
          <w:sz w:val="24"/>
          <w:szCs w:val="24"/>
        </w:rPr>
        <w:t xml:space="preserve"> Kings 1:8, 10; 2</w:t>
      </w:r>
      <w:r w:rsidRPr="00387CDE">
        <w:rPr>
          <w:rFonts w:cstheme="minorHAnsi"/>
          <w:sz w:val="24"/>
          <w:szCs w:val="24"/>
          <w:vertAlign w:val="superscript"/>
        </w:rPr>
        <w:t>nd</w:t>
      </w:r>
      <w:r w:rsidRPr="00387CDE">
        <w:rPr>
          <w:rFonts w:cstheme="minorHAnsi"/>
          <w:sz w:val="24"/>
          <w:szCs w:val="24"/>
        </w:rPr>
        <w:t xml:space="preserve"> Kings 11:7-8; 2</w:t>
      </w:r>
      <w:r w:rsidRPr="00387CDE">
        <w:rPr>
          <w:rFonts w:cstheme="minorHAnsi"/>
          <w:sz w:val="24"/>
          <w:szCs w:val="24"/>
          <w:vertAlign w:val="superscript"/>
        </w:rPr>
        <w:t>nd</w:t>
      </w:r>
      <w:r w:rsidRPr="00387CDE">
        <w:rPr>
          <w:rFonts w:cstheme="minorHAnsi"/>
          <w:sz w:val="24"/>
          <w:szCs w:val="24"/>
        </w:rPr>
        <w:t xml:space="preserve"> Chronicles 12:11 &amp; Acts 12:20-24. Other kinds of Human Guards to protect certain people are in Nehemiah 4:9, 23; Luke 2:8; 11:21; 22:4, 52, 63; Philippians 1;13; Genesis 37:36; 2</w:t>
      </w:r>
      <w:r w:rsidRPr="00387CDE">
        <w:rPr>
          <w:rFonts w:cstheme="minorHAnsi"/>
          <w:sz w:val="24"/>
          <w:szCs w:val="24"/>
          <w:vertAlign w:val="superscript"/>
        </w:rPr>
        <w:t>nd</w:t>
      </w:r>
      <w:r w:rsidRPr="00387CDE">
        <w:rPr>
          <w:rFonts w:cstheme="minorHAnsi"/>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87CDE">
        <w:rPr>
          <w:rFonts w:cstheme="minorHAnsi"/>
          <w:sz w:val="24"/>
          <w:szCs w:val="24"/>
          <w:vertAlign w:val="superscript"/>
        </w:rPr>
        <w:t>st</w:t>
      </w:r>
      <w:r w:rsidRPr="00387CDE">
        <w:rPr>
          <w:rFonts w:cstheme="minorHAnsi"/>
          <w:sz w:val="24"/>
          <w:szCs w:val="24"/>
        </w:rPr>
        <w:t xml:space="preserve"> Timothy 4:16 &amp; Deuteronomy 4:9. The Father Stephen’s Warning to His Disciples to Guard and protect Oneself from the Pharisees &amp; Sadducees is in Matthew 16:6, 11-12; 1</w:t>
      </w:r>
      <w:r w:rsidRPr="00387CDE">
        <w:rPr>
          <w:rFonts w:cstheme="minorHAnsi"/>
          <w:sz w:val="24"/>
          <w:szCs w:val="24"/>
          <w:vertAlign w:val="superscript"/>
        </w:rPr>
        <w:t>st</w:t>
      </w:r>
      <w:r w:rsidRPr="00387CDE">
        <w:rPr>
          <w:rFonts w:cstheme="minorHAnsi"/>
          <w:sz w:val="24"/>
          <w:szCs w:val="24"/>
        </w:rPr>
        <w:t xml:space="preserve"> Corinthians 16:13; Philippians 4:7; 2</w:t>
      </w:r>
      <w:r w:rsidRPr="00387CDE">
        <w:rPr>
          <w:rFonts w:cstheme="minorHAnsi"/>
          <w:sz w:val="24"/>
          <w:szCs w:val="24"/>
          <w:vertAlign w:val="superscript"/>
        </w:rPr>
        <w:t>nd</w:t>
      </w:r>
      <w:r w:rsidRPr="00387CDE">
        <w:rPr>
          <w:rFonts w:cstheme="minorHAnsi"/>
          <w:sz w:val="24"/>
          <w:szCs w:val="24"/>
        </w:rPr>
        <w:t xml:space="preserve"> Peter 3:17; 2</w:t>
      </w:r>
      <w:r w:rsidRPr="00387CDE">
        <w:rPr>
          <w:rFonts w:cstheme="minorHAnsi"/>
          <w:sz w:val="24"/>
          <w:szCs w:val="24"/>
          <w:vertAlign w:val="superscript"/>
        </w:rPr>
        <w:t>nd</w:t>
      </w:r>
      <w:r w:rsidRPr="00387CDE">
        <w:rPr>
          <w:rFonts w:cstheme="minorHAnsi"/>
          <w:sz w:val="24"/>
          <w:szCs w:val="24"/>
        </w:rPr>
        <w:t xml:space="preserve"> John 8 &amp; 1</w:t>
      </w:r>
      <w:r w:rsidRPr="00387CDE">
        <w:rPr>
          <w:rFonts w:cstheme="minorHAnsi"/>
          <w:sz w:val="24"/>
          <w:szCs w:val="24"/>
          <w:vertAlign w:val="superscript"/>
        </w:rPr>
        <w:t>st</w:t>
      </w:r>
      <w:r w:rsidRPr="00387CDE">
        <w:rPr>
          <w:rFonts w:cstheme="minorHAnsi"/>
          <w:sz w:val="24"/>
          <w:szCs w:val="24"/>
        </w:rPr>
        <w:t xml:space="preserve"> Peter 5:2. The Father Stephen’s Divine Aids to protect His Armies is in 2</w:t>
      </w:r>
      <w:r w:rsidRPr="00387CDE">
        <w:rPr>
          <w:rFonts w:cstheme="minorHAnsi"/>
          <w:sz w:val="24"/>
          <w:szCs w:val="24"/>
          <w:vertAlign w:val="superscript"/>
        </w:rPr>
        <w:t>nd</w:t>
      </w:r>
      <w:r w:rsidRPr="00387CDE">
        <w:rPr>
          <w:rFonts w:cstheme="minorHAnsi"/>
          <w:sz w:val="24"/>
          <w:szCs w:val="24"/>
        </w:rPr>
        <w:t xml:space="preserve"> Samuel 21:17; 2</w:t>
      </w:r>
      <w:r w:rsidRPr="00387CDE">
        <w:rPr>
          <w:rFonts w:cstheme="minorHAnsi"/>
          <w:sz w:val="24"/>
          <w:szCs w:val="24"/>
          <w:vertAlign w:val="superscript"/>
        </w:rPr>
        <w:t>nd</w:t>
      </w:r>
      <w:r w:rsidRPr="00387CDE">
        <w:rPr>
          <w:rFonts w:cstheme="minorHAnsi"/>
          <w:sz w:val="24"/>
          <w:szCs w:val="24"/>
        </w:rPr>
        <w:t xml:space="preserve"> Kings 5:15; Daniel 11:34; Tobit 8:6; Judith 3:6; 9:4; Esther 16:20; Wisdom of Solomon 13;18; 1</w:t>
      </w:r>
      <w:r w:rsidRPr="00387CDE">
        <w:rPr>
          <w:rFonts w:cstheme="minorHAnsi"/>
          <w:sz w:val="24"/>
          <w:szCs w:val="24"/>
          <w:vertAlign w:val="superscript"/>
        </w:rPr>
        <w:t>st</w:t>
      </w:r>
      <w:r w:rsidRPr="00387CDE">
        <w:rPr>
          <w:rFonts w:cstheme="minorHAnsi"/>
          <w:sz w:val="24"/>
          <w:szCs w:val="24"/>
        </w:rPr>
        <w:t xml:space="preserve"> Maccabees 8:26; 10:6, 24; 15:26; 16:18; 2</w:t>
      </w:r>
      <w:r w:rsidRPr="00387CDE">
        <w:rPr>
          <w:rFonts w:cstheme="minorHAnsi"/>
          <w:sz w:val="24"/>
          <w:szCs w:val="24"/>
          <w:vertAlign w:val="superscript"/>
        </w:rPr>
        <w:t>nd</w:t>
      </w:r>
      <w:r w:rsidRPr="00387CDE">
        <w:rPr>
          <w:rFonts w:cstheme="minorHAnsi"/>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06364" w:rsidRPr="00387CDE" w:rsidRDefault="000027AC" w:rsidP="000027AC">
      <w:pPr>
        <w:spacing w:line="480" w:lineRule="auto"/>
        <w:jc w:val="both"/>
        <w:rPr>
          <w:rFonts w:cstheme="minorHAnsi"/>
          <w:sz w:val="24"/>
          <w:szCs w:val="24"/>
        </w:rPr>
      </w:pPr>
      <w:r w:rsidRPr="00387CDE">
        <w:rPr>
          <w:rFonts w:cstheme="minorHAnsi"/>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87CDE">
        <w:rPr>
          <w:rFonts w:cstheme="minorHAnsi"/>
          <w:sz w:val="24"/>
          <w:szCs w:val="24"/>
          <w:vertAlign w:val="superscript"/>
        </w:rPr>
        <w:t>st</w:t>
      </w:r>
      <w:r w:rsidRPr="00387CDE">
        <w:rPr>
          <w:rFonts w:cstheme="minorHAnsi"/>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87CDE">
        <w:rPr>
          <w:rFonts w:cstheme="minorHAnsi"/>
          <w:sz w:val="24"/>
          <w:szCs w:val="24"/>
          <w:vertAlign w:val="superscript"/>
        </w:rPr>
        <w:t>st</w:t>
      </w:r>
      <w:r w:rsidRPr="00387CDE">
        <w:rPr>
          <w:rFonts w:cstheme="minorHAnsi"/>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87CDE">
        <w:rPr>
          <w:rFonts w:cstheme="minorHAnsi"/>
          <w:sz w:val="24"/>
          <w:szCs w:val="24"/>
          <w:vertAlign w:val="superscript"/>
        </w:rPr>
        <w:t>nd</w:t>
      </w:r>
      <w:r w:rsidRPr="00387CDE">
        <w:rPr>
          <w:rFonts w:cstheme="minorHAnsi"/>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87CDE">
        <w:rPr>
          <w:rFonts w:cstheme="minorHAnsi"/>
          <w:sz w:val="24"/>
          <w:szCs w:val="24"/>
          <w:vertAlign w:val="superscript"/>
        </w:rPr>
        <w:t>nd</w:t>
      </w:r>
      <w:r w:rsidRPr="00387CDE">
        <w:rPr>
          <w:rFonts w:cstheme="minorHAnsi"/>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87CDE">
        <w:rPr>
          <w:rFonts w:cstheme="minorHAnsi"/>
          <w:sz w:val="24"/>
          <w:szCs w:val="24"/>
          <w:vertAlign w:val="superscript"/>
        </w:rPr>
        <w:t>st</w:t>
      </w:r>
      <w:r w:rsidRPr="00387CDE">
        <w:rPr>
          <w:rFonts w:cstheme="minorHAnsi"/>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87CDE">
        <w:rPr>
          <w:rFonts w:cstheme="minorHAnsi"/>
          <w:sz w:val="24"/>
          <w:szCs w:val="24"/>
          <w:vertAlign w:val="superscript"/>
        </w:rPr>
        <w:t>st</w:t>
      </w:r>
      <w:r w:rsidRPr="00387CDE">
        <w:rPr>
          <w:rFonts w:cstheme="minorHAnsi"/>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87CDE">
        <w:rPr>
          <w:rFonts w:cstheme="minorHAnsi"/>
          <w:sz w:val="24"/>
          <w:szCs w:val="24"/>
          <w:vertAlign w:val="superscript"/>
        </w:rPr>
        <w:t>nd</w:t>
      </w:r>
      <w:r w:rsidRPr="00387CDE">
        <w:rPr>
          <w:rFonts w:cstheme="minorHAnsi"/>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87CDE">
        <w:rPr>
          <w:rFonts w:cstheme="minorHAnsi"/>
          <w:sz w:val="24"/>
          <w:szCs w:val="24"/>
          <w:vertAlign w:val="superscript"/>
        </w:rPr>
        <w:t>nd</w:t>
      </w:r>
      <w:r w:rsidRPr="00387CDE">
        <w:rPr>
          <w:rFonts w:cstheme="minorHAnsi"/>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87CDE">
        <w:rPr>
          <w:rFonts w:cstheme="minorHAnsi"/>
          <w:sz w:val="24"/>
          <w:szCs w:val="24"/>
          <w:vertAlign w:val="superscript"/>
        </w:rPr>
        <w:t>nd</w:t>
      </w:r>
      <w:r w:rsidRPr="00387CDE">
        <w:rPr>
          <w:rFonts w:cstheme="minorHAnsi"/>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87CDE">
        <w:rPr>
          <w:rFonts w:cstheme="minorHAnsi"/>
          <w:sz w:val="24"/>
          <w:szCs w:val="24"/>
          <w:vertAlign w:val="superscript"/>
        </w:rPr>
        <w:t>st</w:t>
      </w:r>
      <w:r w:rsidRPr="00387CDE">
        <w:rPr>
          <w:rFonts w:cstheme="minorHAnsi"/>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87CDE">
        <w:rPr>
          <w:rFonts w:cstheme="minorHAnsi"/>
          <w:sz w:val="24"/>
          <w:szCs w:val="24"/>
          <w:vertAlign w:val="superscript"/>
        </w:rPr>
        <w:t>nd</w:t>
      </w:r>
      <w:r w:rsidRPr="00387CDE">
        <w:rPr>
          <w:rFonts w:cstheme="minorHAnsi"/>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87CDE">
        <w:rPr>
          <w:rFonts w:cstheme="minorHAnsi"/>
          <w:sz w:val="24"/>
          <w:szCs w:val="24"/>
          <w:vertAlign w:val="superscript"/>
        </w:rPr>
        <w:t>nd</w:t>
      </w:r>
      <w:r w:rsidRPr="00387CDE">
        <w:rPr>
          <w:rFonts w:cstheme="minorHAnsi"/>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87CDE">
        <w:rPr>
          <w:rFonts w:cstheme="minorHAnsi"/>
          <w:sz w:val="24"/>
          <w:szCs w:val="24"/>
          <w:vertAlign w:val="superscript"/>
        </w:rPr>
        <w:t>st</w:t>
      </w:r>
      <w:r w:rsidRPr="00387CDE">
        <w:rPr>
          <w:rFonts w:cstheme="minorHAnsi"/>
          <w:sz w:val="24"/>
          <w:szCs w:val="24"/>
        </w:rPr>
        <w:t xml:space="preserve"> Samuel 1:20 says “And in due time Hannah conceived and bore a Son, and She called His name Samuel, for She said, ‘I have asked for Him from the LORD.” In 2</w:t>
      </w:r>
      <w:r w:rsidRPr="00387CDE">
        <w:rPr>
          <w:rFonts w:cstheme="minorHAnsi"/>
          <w:sz w:val="24"/>
          <w:szCs w:val="24"/>
          <w:vertAlign w:val="superscript"/>
        </w:rPr>
        <w:t>nd</w:t>
      </w:r>
      <w:r w:rsidRPr="00387CDE">
        <w:rPr>
          <w:rFonts w:cstheme="minorHAnsi"/>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87CDE">
        <w:rPr>
          <w:rFonts w:cstheme="minorHAnsi"/>
          <w:sz w:val="24"/>
          <w:szCs w:val="24"/>
          <w:vertAlign w:val="superscript"/>
        </w:rPr>
        <w:t>th</w:t>
      </w:r>
      <w:r w:rsidRPr="00387CDE">
        <w:rPr>
          <w:rFonts w:cstheme="minorHAnsi"/>
          <w:sz w:val="24"/>
          <w:szCs w:val="24"/>
        </w:rPr>
        <w:t xml:space="preserve"> month with Her who was called barren. For nothing will be impossible with God.” The Father Stephen’s Miracles involving Military Victories is proven in scripture. In 2</w:t>
      </w:r>
      <w:r w:rsidRPr="00387CDE">
        <w:rPr>
          <w:rFonts w:cstheme="minorHAnsi"/>
          <w:sz w:val="24"/>
          <w:szCs w:val="24"/>
          <w:vertAlign w:val="superscript"/>
        </w:rPr>
        <w:t>nd</w:t>
      </w:r>
      <w:r w:rsidRPr="00387CDE">
        <w:rPr>
          <w:rFonts w:cstheme="minorHAnsi"/>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87CDE">
        <w:rPr>
          <w:rFonts w:cstheme="minorHAnsi"/>
          <w:sz w:val="24"/>
          <w:szCs w:val="24"/>
          <w:vertAlign w:val="superscript"/>
        </w:rPr>
        <w:t>nd</w:t>
      </w:r>
      <w:r w:rsidRPr="00387CDE">
        <w:rPr>
          <w:rFonts w:cstheme="minorHAnsi"/>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87CDE">
        <w:rPr>
          <w:rFonts w:cstheme="minorHAnsi"/>
          <w:sz w:val="24"/>
          <w:szCs w:val="24"/>
          <w:vertAlign w:val="superscript"/>
        </w:rPr>
        <w:t>st</w:t>
      </w:r>
      <w:r w:rsidRPr="00387CDE">
        <w:rPr>
          <w:rFonts w:cstheme="minorHAnsi"/>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87CDE">
        <w:rPr>
          <w:rFonts w:cstheme="minorHAnsi"/>
          <w:sz w:val="24"/>
          <w:szCs w:val="24"/>
          <w:vertAlign w:val="superscript"/>
        </w:rPr>
        <w:t>nd</w:t>
      </w:r>
      <w:r w:rsidRPr="00387CDE">
        <w:rPr>
          <w:rFonts w:cstheme="minorHAnsi"/>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87CDE">
        <w:rPr>
          <w:rFonts w:cstheme="minorHAnsi"/>
          <w:sz w:val="24"/>
          <w:szCs w:val="24"/>
          <w:vertAlign w:val="superscript"/>
        </w:rPr>
        <w:t>nd</w:t>
      </w:r>
      <w:r w:rsidRPr="00387CDE">
        <w:rPr>
          <w:rFonts w:cstheme="minorHAnsi"/>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87CDE">
        <w:rPr>
          <w:rFonts w:cstheme="minorHAnsi"/>
          <w:sz w:val="24"/>
          <w:szCs w:val="24"/>
          <w:vertAlign w:val="superscript"/>
        </w:rPr>
        <w:t>th</w:t>
      </w:r>
      <w:r w:rsidRPr="00387CDE">
        <w:rPr>
          <w:rFonts w:cstheme="minorHAnsi"/>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87CDE">
        <w:rPr>
          <w:rFonts w:cstheme="minorHAnsi"/>
          <w:sz w:val="24"/>
          <w:szCs w:val="24"/>
          <w:vertAlign w:val="superscript"/>
        </w:rPr>
        <w:t>th</w:t>
      </w:r>
      <w:r w:rsidRPr="00387CDE">
        <w:rPr>
          <w:rFonts w:cstheme="minorHAnsi"/>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06364" w:rsidRPr="00387CDE" w:rsidRDefault="000027AC" w:rsidP="000027AC">
      <w:pPr>
        <w:spacing w:line="480" w:lineRule="auto"/>
        <w:jc w:val="both"/>
        <w:rPr>
          <w:rFonts w:cstheme="minorHAnsi"/>
          <w:sz w:val="24"/>
          <w:szCs w:val="24"/>
        </w:rPr>
      </w:pPr>
      <w:r w:rsidRPr="00387CDE">
        <w:rPr>
          <w:rFonts w:cstheme="minorHAnsi"/>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E06364" w:rsidRPr="00387CDE">
        <w:rPr>
          <w:rFonts w:cstheme="minorHAnsi"/>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18:46 tells us “And the hand of the LORD was on Elijah, and He gathered up His garment and ran before Ahab to the entrance of Jezreel.” The Father Stephen’s Nature Miracles is proven in scripture. In 2</w:t>
      </w:r>
      <w:r w:rsidRPr="00387CDE">
        <w:rPr>
          <w:rFonts w:cstheme="minorHAnsi"/>
          <w:sz w:val="24"/>
          <w:szCs w:val="24"/>
          <w:vertAlign w:val="superscript"/>
        </w:rPr>
        <w:t>nd</w:t>
      </w:r>
      <w:r w:rsidRPr="00387CDE">
        <w:rPr>
          <w:rFonts w:cstheme="minorHAnsi"/>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87CDE">
        <w:rPr>
          <w:rFonts w:cstheme="minorHAnsi"/>
          <w:sz w:val="24"/>
          <w:szCs w:val="24"/>
          <w:vertAlign w:val="superscript"/>
        </w:rPr>
        <w:t>nd</w:t>
      </w:r>
      <w:r w:rsidRPr="00387CDE">
        <w:rPr>
          <w:rFonts w:cstheme="minorHAnsi"/>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87CDE">
        <w:rPr>
          <w:rFonts w:cstheme="minorHAnsi"/>
          <w:sz w:val="24"/>
          <w:szCs w:val="24"/>
          <w:vertAlign w:val="superscript"/>
        </w:rPr>
        <w:t>rd</w:t>
      </w:r>
      <w:r w:rsidRPr="00387CDE">
        <w:rPr>
          <w:rFonts w:cstheme="minorHAnsi"/>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87CDE">
        <w:rPr>
          <w:rFonts w:cstheme="minorHAnsi"/>
          <w:sz w:val="24"/>
          <w:szCs w:val="24"/>
          <w:vertAlign w:val="superscript"/>
        </w:rPr>
        <w:t>nd</w:t>
      </w:r>
      <w:r w:rsidRPr="00387CDE">
        <w:rPr>
          <w:rFonts w:cstheme="minorHAnsi"/>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87CDE">
        <w:rPr>
          <w:rFonts w:cstheme="minorHAnsi"/>
          <w:sz w:val="24"/>
          <w:szCs w:val="24"/>
          <w:vertAlign w:val="superscript"/>
        </w:rPr>
        <w:t>st</w:t>
      </w:r>
      <w:r w:rsidRPr="00387CDE">
        <w:rPr>
          <w:rFonts w:cstheme="minorHAnsi"/>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87CDE">
        <w:rPr>
          <w:rFonts w:cstheme="minorHAnsi"/>
          <w:sz w:val="24"/>
          <w:szCs w:val="24"/>
          <w:vertAlign w:val="superscript"/>
        </w:rPr>
        <w:t>st</w:t>
      </w:r>
      <w:r w:rsidRPr="00387CDE">
        <w:rPr>
          <w:rFonts w:cstheme="minorHAnsi"/>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87CDE">
        <w:rPr>
          <w:rFonts w:cstheme="minorHAnsi"/>
          <w:sz w:val="24"/>
          <w:szCs w:val="24"/>
          <w:vertAlign w:val="superscript"/>
        </w:rPr>
        <w:t>nd</w:t>
      </w:r>
      <w:r w:rsidRPr="00387CDE">
        <w:rPr>
          <w:rFonts w:cstheme="minorHAnsi"/>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87CDE">
        <w:rPr>
          <w:rFonts w:cstheme="minorHAnsi"/>
          <w:sz w:val="24"/>
          <w:szCs w:val="24"/>
          <w:vertAlign w:val="superscript"/>
        </w:rPr>
        <w:t>nd</w:t>
      </w:r>
      <w:r w:rsidRPr="00387CDE">
        <w:rPr>
          <w:rFonts w:cstheme="minorHAnsi"/>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87CDE">
        <w:rPr>
          <w:rFonts w:cstheme="minorHAnsi"/>
          <w:sz w:val="24"/>
          <w:szCs w:val="24"/>
          <w:vertAlign w:val="superscript"/>
        </w:rPr>
        <w:t>nd</w:t>
      </w:r>
      <w:r w:rsidRPr="00387CDE">
        <w:rPr>
          <w:rFonts w:cstheme="minorHAnsi"/>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87CDE">
        <w:rPr>
          <w:rFonts w:cstheme="minorHAnsi"/>
          <w:sz w:val="24"/>
          <w:szCs w:val="24"/>
          <w:vertAlign w:val="superscript"/>
        </w:rPr>
        <w:t>nd</w:t>
      </w:r>
      <w:r w:rsidRPr="00387CDE">
        <w:rPr>
          <w:rFonts w:cstheme="minorHAnsi"/>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87CDE">
        <w:rPr>
          <w:rFonts w:cstheme="minorHAnsi"/>
          <w:sz w:val="24"/>
          <w:szCs w:val="24"/>
          <w:vertAlign w:val="superscript"/>
        </w:rPr>
        <w:t>nd</w:t>
      </w:r>
      <w:r w:rsidRPr="00387CDE">
        <w:rPr>
          <w:rFonts w:cstheme="minorHAnsi"/>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87CDE">
        <w:rPr>
          <w:rFonts w:cstheme="minorHAnsi"/>
          <w:sz w:val="24"/>
          <w:szCs w:val="24"/>
          <w:vertAlign w:val="superscript"/>
        </w:rPr>
        <w:t>st</w:t>
      </w:r>
      <w:r w:rsidRPr="00387CDE">
        <w:rPr>
          <w:rFonts w:cstheme="minorHAnsi"/>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87CDE">
        <w:rPr>
          <w:rFonts w:cstheme="minorHAnsi"/>
          <w:sz w:val="24"/>
          <w:szCs w:val="24"/>
          <w:vertAlign w:val="superscript"/>
        </w:rPr>
        <w:t>st</w:t>
      </w:r>
      <w:r w:rsidRPr="00387CDE">
        <w:rPr>
          <w:rFonts w:cstheme="minorHAnsi"/>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87CDE">
        <w:rPr>
          <w:rFonts w:cstheme="minorHAnsi"/>
          <w:sz w:val="24"/>
          <w:szCs w:val="24"/>
          <w:vertAlign w:val="superscript"/>
        </w:rPr>
        <w:t>th</w:t>
      </w:r>
      <w:r w:rsidRPr="00387CDE">
        <w:rPr>
          <w:rFonts w:cstheme="minorHAnsi"/>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87CDE">
        <w:rPr>
          <w:rFonts w:cstheme="minorHAnsi"/>
          <w:sz w:val="24"/>
          <w:szCs w:val="24"/>
          <w:vertAlign w:val="superscript"/>
        </w:rPr>
        <w:t>th</w:t>
      </w:r>
      <w:r w:rsidRPr="00387CDE">
        <w:rPr>
          <w:rFonts w:cstheme="minorHAnsi"/>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87CDE">
        <w:rPr>
          <w:rFonts w:cstheme="minorHAnsi"/>
          <w:sz w:val="24"/>
          <w:szCs w:val="24"/>
          <w:vertAlign w:val="superscript"/>
        </w:rPr>
        <w:t>nd</w:t>
      </w:r>
      <w:r w:rsidRPr="00387CDE">
        <w:rPr>
          <w:rFonts w:cstheme="minorHAnsi"/>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87CDE">
        <w:rPr>
          <w:rFonts w:cstheme="minorHAnsi"/>
          <w:sz w:val="24"/>
          <w:szCs w:val="24"/>
          <w:vertAlign w:val="superscript"/>
        </w:rPr>
        <w:t>nd</w:t>
      </w:r>
      <w:r w:rsidRPr="00387CDE">
        <w:rPr>
          <w:rFonts w:cstheme="minorHAnsi"/>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87CDE">
        <w:rPr>
          <w:rFonts w:cstheme="minorHAnsi"/>
          <w:sz w:val="24"/>
          <w:szCs w:val="24"/>
          <w:vertAlign w:val="superscript"/>
        </w:rPr>
        <w:t>st</w:t>
      </w:r>
      <w:r w:rsidRPr="00387CDE">
        <w:rPr>
          <w:rFonts w:cstheme="minorHAnsi"/>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87CDE">
        <w:rPr>
          <w:rFonts w:cstheme="minorHAnsi"/>
          <w:sz w:val="24"/>
          <w:szCs w:val="24"/>
          <w:vertAlign w:val="superscript"/>
        </w:rPr>
        <w:t>st</w:t>
      </w:r>
      <w:r w:rsidRPr="00387CDE">
        <w:rPr>
          <w:rFonts w:cstheme="minorHAnsi"/>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87CDE">
        <w:rPr>
          <w:rFonts w:cstheme="minorHAnsi"/>
          <w:sz w:val="24"/>
          <w:szCs w:val="24"/>
          <w:vertAlign w:val="superscript"/>
        </w:rPr>
        <w:t>st</w:t>
      </w:r>
      <w:r w:rsidRPr="00387CDE">
        <w:rPr>
          <w:rFonts w:cstheme="minorHAnsi"/>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87CDE">
        <w:rPr>
          <w:rFonts w:cstheme="minorHAnsi"/>
          <w:sz w:val="24"/>
          <w:szCs w:val="24"/>
          <w:vertAlign w:val="superscript"/>
        </w:rPr>
        <w:t>st</w:t>
      </w:r>
      <w:r w:rsidRPr="00387CDE">
        <w:rPr>
          <w:rFonts w:cstheme="minorHAnsi"/>
          <w:sz w:val="24"/>
          <w:szCs w:val="24"/>
        </w:rPr>
        <w:t xml:space="preserve"> Kings 17:5 states “So He went and did according to the word of the LORD. He went and lived by the brook Cherith that is east of the Jordan.” In 2</w:t>
      </w:r>
      <w:r w:rsidRPr="00387CDE">
        <w:rPr>
          <w:rFonts w:cstheme="minorHAnsi"/>
          <w:sz w:val="24"/>
          <w:szCs w:val="24"/>
          <w:vertAlign w:val="superscript"/>
        </w:rPr>
        <w:t>nd</w:t>
      </w:r>
      <w:r w:rsidRPr="00387CDE">
        <w:rPr>
          <w:rFonts w:cstheme="minorHAnsi"/>
          <w:sz w:val="24"/>
          <w:szCs w:val="24"/>
        </w:rPr>
        <w:t xml:space="preserve"> Kings 4:41 mentions “He said, ‘Then bring flour.’ And He threw it into the pot and said, ‘Pour some out for the Men that they may eat.’ And there was no harm in the pot.” In 2</w:t>
      </w:r>
      <w:r w:rsidRPr="00387CDE">
        <w:rPr>
          <w:rFonts w:cstheme="minorHAnsi"/>
          <w:sz w:val="24"/>
          <w:szCs w:val="24"/>
          <w:vertAlign w:val="superscript"/>
        </w:rPr>
        <w:t>nd</w:t>
      </w:r>
      <w:r w:rsidRPr="00387CDE">
        <w:rPr>
          <w:rFonts w:cstheme="minorHAnsi"/>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87CDE">
        <w:rPr>
          <w:rFonts w:cstheme="minorHAnsi"/>
          <w:sz w:val="24"/>
          <w:szCs w:val="24"/>
          <w:vertAlign w:val="superscript"/>
        </w:rPr>
        <w:t>st</w:t>
      </w:r>
      <w:r w:rsidRPr="00387CDE">
        <w:rPr>
          <w:rFonts w:cstheme="minorHAnsi"/>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87CDE">
        <w:rPr>
          <w:rFonts w:cstheme="minorHAnsi"/>
          <w:sz w:val="24"/>
          <w:szCs w:val="24"/>
          <w:vertAlign w:val="superscript"/>
        </w:rPr>
        <w:t>th</w:t>
      </w:r>
      <w:r w:rsidRPr="00387CDE">
        <w:rPr>
          <w:rFonts w:cstheme="minorHAnsi"/>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87CDE">
        <w:rPr>
          <w:rFonts w:cstheme="minorHAnsi"/>
          <w:sz w:val="24"/>
          <w:szCs w:val="24"/>
          <w:vertAlign w:val="superscript"/>
        </w:rPr>
        <w:t>st</w:t>
      </w:r>
      <w:r w:rsidRPr="00387CDE">
        <w:rPr>
          <w:rFonts w:cstheme="minorHAnsi"/>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87CDE">
        <w:rPr>
          <w:rFonts w:cstheme="minorHAnsi"/>
          <w:sz w:val="24"/>
          <w:szCs w:val="24"/>
          <w:vertAlign w:val="superscript"/>
        </w:rPr>
        <w:t>st</w:t>
      </w:r>
      <w:r w:rsidRPr="00387CDE">
        <w:rPr>
          <w:rFonts w:cstheme="minorHAnsi"/>
          <w:sz w:val="24"/>
          <w:szCs w:val="24"/>
        </w:rPr>
        <w:t xml:space="preserve"> Corinthians 10:20. Those who have pagan sexual backgrounds cannot say or know “</w:t>
      </w:r>
      <w:r w:rsidRPr="00387CDE">
        <w:rPr>
          <w:rFonts w:cstheme="minorHAnsi"/>
          <w:b/>
          <w:sz w:val="24"/>
          <w:szCs w:val="24"/>
        </w:rPr>
        <w:t>Jesus is Lord, except by the Holy Ghost</w:t>
      </w:r>
      <w:r w:rsidRPr="00387CDE">
        <w:rPr>
          <w:rFonts w:cstheme="minorHAnsi"/>
          <w:sz w:val="24"/>
          <w:szCs w:val="24"/>
        </w:rPr>
        <w:t>” in the Kingdom of the Godly Father Stephen or “</w:t>
      </w:r>
      <w:r w:rsidRPr="00387CDE">
        <w:rPr>
          <w:rFonts w:cstheme="minorHAnsi"/>
          <w:b/>
          <w:sz w:val="24"/>
          <w:szCs w:val="24"/>
        </w:rPr>
        <w:t>Jesus is Lord, except by the Holy Spirit</w:t>
      </w:r>
      <w:r w:rsidRPr="00387CDE">
        <w:rPr>
          <w:rFonts w:cstheme="minorHAnsi"/>
          <w:sz w:val="24"/>
          <w:szCs w:val="24"/>
        </w:rPr>
        <w:t xml:space="preserve">” in the Kingdom of the Heavenly Father Stephen &amp; </w:t>
      </w:r>
      <w:r w:rsidRPr="00387CDE">
        <w:rPr>
          <w:rFonts w:cstheme="minorHAnsi"/>
          <w:b/>
          <w:sz w:val="24"/>
          <w:szCs w:val="24"/>
        </w:rPr>
        <w:t>Jesus is Lord, except by the Spirit of Holiness</w:t>
      </w:r>
      <w:r w:rsidRPr="00387CDE">
        <w:rPr>
          <w:rFonts w:cstheme="minorHAnsi"/>
          <w:sz w:val="24"/>
          <w:szCs w:val="24"/>
        </w:rPr>
        <w:t xml:space="preserve"> in the Kingdom of the Earthly Father Stephen and the Kingdom of the Heavenly Father Stephen in 1</w:t>
      </w:r>
      <w:r w:rsidRPr="00387CDE">
        <w:rPr>
          <w:rFonts w:cstheme="minorHAnsi"/>
          <w:sz w:val="24"/>
          <w:szCs w:val="24"/>
          <w:vertAlign w:val="superscript"/>
        </w:rPr>
        <w:t>st</w:t>
      </w:r>
      <w:r w:rsidRPr="00387CDE">
        <w:rPr>
          <w:rFonts w:cstheme="minorHAnsi"/>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87CDE">
        <w:rPr>
          <w:rFonts w:cstheme="minorHAnsi"/>
          <w:sz w:val="24"/>
          <w:szCs w:val="24"/>
          <w:vertAlign w:val="superscript"/>
        </w:rPr>
        <w:t>st</w:t>
      </w:r>
      <w:r w:rsidRPr="00387CDE">
        <w:rPr>
          <w:rFonts w:cstheme="minorHAnsi"/>
          <w:sz w:val="24"/>
          <w:szCs w:val="24"/>
        </w:rPr>
        <w:t xml:space="preserve"> Corinthians 12:3, 7; 1</w:t>
      </w:r>
      <w:r w:rsidRPr="00387CDE">
        <w:rPr>
          <w:rFonts w:cstheme="minorHAnsi"/>
          <w:sz w:val="24"/>
          <w:szCs w:val="24"/>
          <w:vertAlign w:val="superscript"/>
        </w:rPr>
        <w:t>st</w:t>
      </w:r>
      <w:r w:rsidRPr="00387CDE">
        <w:rPr>
          <w:rFonts w:cstheme="minorHAnsi"/>
          <w:sz w:val="24"/>
          <w:szCs w:val="24"/>
        </w:rPr>
        <w:t xml:space="preserve"> John 4:2; Matthew 7:20; John 15:5 &amp; Galatians 5:22-23. Should Christians seek after miracles? Some scriptures are in Acts 8:21-22; Luke 23:8; Matthew 10:7-8; 16:1-4; 1</w:t>
      </w:r>
      <w:r w:rsidRPr="00387CDE">
        <w:rPr>
          <w:rFonts w:cstheme="minorHAnsi"/>
          <w:sz w:val="24"/>
          <w:szCs w:val="24"/>
          <w:vertAlign w:val="superscript"/>
        </w:rPr>
        <w:t>st</w:t>
      </w:r>
      <w:r w:rsidRPr="00387CDE">
        <w:rPr>
          <w:rFonts w:cstheme="minorHAnsi"/>
          <w:sz w:val="24"/>
          <w:szCs w:val="24"/>
        </w:rPr>
        <w:t xml:space="preserve"> Corinthians 1:22-24; Romans 15:18-19; 2</w:t>
      </w:r>
      <w:r w:rsidRPr="00387CDE">
        <w:rPr>
          <w:rFonts w:cstheme="minorHAnsi"/>
          <w:sz w:val="24"/>
          <w:szCs w:val="24"/>
          <w:vertAlign w:val="superscript"/>
        </w:rPr>
        <w:t>nd</w:t>
      </w:r>
      <w:r w:rsidRPr="00387CDE">
        <w:rPr>
          <w:rFonts w:cstheme="minorHAnsi"/>
          <w:sz w:val="24"/>
          <w:szCs w:val="24"/>
        </w:rPr>
        <w:t xml:space="preserve"> Corinthians 12:12; James 5:14 &amp; Acts 4:29-30; 9:38. In 2</w:t>
      </w:r>
      <w:r w:rsidRPr="00387CDE">
        <w:rPr>
          <w:rFonts w:cstheme="minorHAnsi"/>
          <w:sz w:val="24"/>
          <w:szCs w:val="24"/>
          <w:vertAlign w:val="superscript"/>
        </w:rPr>
        <w:t>nd</w:t>
      </w:r>
      <w:r w:rsidRPr="00387CDE">
        <w:rPr>
          <w:rFonts w:cstheme="minorHAnsi"/>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FATHER STEPHEN’S HOLY ARMORY ARSENAL</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True Divine Holy Permissible Magical Weapons of God</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RODS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Mullein Wood Rod of God or the Heavy Sapphire Stone Rod of God which maybe 150 to 300 pounds ($11,520,000.00-$23,040,000.00) the value in gold &amp; it was is considered an “</w:t>
      </w:r>
      <w:r w:rsidRPr="00387CDE">
        <w:rPr>
          <w:rFonts w:cstheme="minorHAnsi"/>
          <w:b/>
          <w:sz w:val="24"/>
          <w:szCs w:val="24"/>
        </w:rPr>
        <w:t>victorious pace</w:t>
      </w:r>
      <w:r w:rsidRPr="00387CDE">
        <w:rPr>
          <w:rFonts w:cstheme="minorHAnsi"/>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87CDE">
        <w:rPr>
          <w:rFonts w:cstheme="minorHAnsi"/>
          <w:sz w:val="24"/>
          <w:szCs w:val="24"/>
          <w:vertAlign w:val="superscript"/>
        </w:rPr>
        <w:t>st</w:t>
      </w:r>
      <w:r w:rsidRPr="00387CDE">
        <w:rPr>
          <w:rFonts w:cstheme="minorHAnsi"/>
          <w:sz w:val="24"/>
          <w:szCs w:val="24"/>
        </w:rPr>
        <w:t xml:space="preserve"> Samuel 14:27, 43 (OKJV). The Chastening Rod of God is in 2</w:t>
      </w:r>
      <w:r w:rsidRPr="00387CDE">
        <w:rPr>
          <w:rFonts w:cstheme="minorHAnsi"/>
          <w:sz w:val="24"/>
          <w:szCs w:val="24"/>
          <w:vertAlign w:val="superscript"/>
        </w:rPr>
        <w:t>nd</w:t>
      </w:r>
      <w:r w:rsidRPr="00387CDE">
        <w:rPr>
          <w:rFonts w:cstheme="minorHAnsi"/>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87CDE">
        <w:rPr>
          <w:rFonts w:cstheme="minorHAnsi"/>
          <w:sz w:val="24"/>
          <w:szCs w:val="24"/>
          <w:vertAlign w:val="superscript"/>
        </w:rPr>
        <w:t>st</w:t>
      </w:r>
      <w:r w:rsidRPr="00387CDE">
        <w:rPr>
          <w:rFonts w:cstheme="minorHAnsi"/>
          <w:sz w:val="24"/>
          <w:szCs w:val="24"/>
        </w:rPr>
        <w:t xml:space="preserve"> Corinthians 4:21 (OKJV). The Beaten Rods of God is in 2</w:t>
      </w:r>
      <w:r w:rsidRPr="00387CDE">
        <w:rPr>
          <w:rFonts w:cstheme="minorHAnsi"/>
          <w:sz w:val="24"/>
          <w:szCs w:val="24"/>
          <w:vertAlign w:val="superscript"/>
        </w:rPr>
        <w:t>nd</w:t>
      </w:r>
      <w:r w:rsidRPr="00387CDE">
        <w:rPr>
          <w:rFonts w:cstheme="minorHAnsi"/>
          <w:sz w:val="24"/>
          <w:szCs w:val="24"/>
        </w:rPr>
        <w:t xml:space="preserve"> Corinthians 11:25 (OKJV). The Gentile Temple Measuring Rod of God is in Revelation 11:1 (OKJV).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SWORDS INTO THE DIVINE SHEATH OR DIVINE SCABBARD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Flaming Sword of God is in Genesis 3:24 (OKJV). The Spiritual Sword of God is in Ephesians 6:17 (OKJV). The Holy Sword of God is in 2</w:t>
      </w:r>
      <w:r w:rsidRPr="00387CDE">
        <w:rPr>
          <w:rFonts w:cstheme="minorHAnsi"/>
          <w:sz w:val="24"/>
          <w:szCs w:val="24"/>
          <w:vertAlign w:val="superscript"/>
        </w:rPr>
        <w:t>nd</w:t>
      </w:r>
      <w:r w:rsidRPr="00387CDE">
        <w:rPr>
          <w:rFonts w:cstheme="minorHAnsi"/>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87CDE">
        <w:rPr>
          <w:rFonts w:cstheme="minorHAnsi"/>
          <w:sz w:val="24"/>
          <w:szCs w:val="24"/>
          <w:vertAlign w:val="superscript"/>
        </w:rPr>
        <w:t>st</w:t>
      </w:r>
      <w:r w:rsidRPr="00387CDE">
        <w:rPr>
          <w:rFonts w:cstheme="minorHAnsi"/>
          <w:sz w:val="24"/>
          <w:szCs w:val="24"/>
        </w:rPr>
        <w:t xml:space="preserve"> Chronicles 21:30; Judges 7:18, 20 &amp; Jeremiah 47:6; 50:35-37. The Hacking Sword of God is in 1</w:t>
      </w:r>
      <w:r w:rsidRPr="00387CDE">
        <w:rPr>
          <w:rFonts w:cstheme="minorHAnsi"/>
          <w:sz w:val="24"/>
          <w:szCs w:val="24"/>
          <w:vertAlign w:val="superscript"/>
        </w:rPr>
        <w:t>st</w:t>
      </w:r>
      <w:r w:rsidRPr="00387CDE">
        <w:rPr>
          <w:rFonts w:cstheme="minorHAnsi"/>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87CDE">
        <w:rPr>
          <w:rFonts w:cstheme="minorHAnsi"/>
          <w:sz w:val="24"/>
          <w:szCs w:val="24"/>
          <w:vertAlign w:val="superscript"/>
        </w:rPr>
        <w:t>nd</w:t>
      </w:r>
      <w:r w:rsidRPr="00387CDE">
        <w:rPr>
          <w:rFonts w:cstheme="minorHAnsi"/>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87CDE">
        <w:rPr>
          <w:rFonts w:cstheme="minorHAnsi"/>
          <w:sz w:val="24"/>
          <w:szCs w:val="24"/>
          <w:vertAlign w:val="superscript"/>
        </w:rPr>
        <w:t>st</w:t>
      </w:r>
      <w:r w:rsidRPr="00387CDE">
        <w:rPr>
          <w:rFonts w:cstheme="minorHAnsi"/>
          <w:sz w:val="24"/>
          <w:szCs w:val="24"/>
        </w:rPr>
        <w:t xml:space="preserve"> Esdras 8:77. The Lord’s Plaguing Sword is in 2</w:t>
      </w:r>
      <w:r w:rsidRPr="00387CDE">
        <w:rPr>
          <w:rFonts w:cstheme="minorHAnsi"/>
          <w:sz w:val="24"/>
          <w:szCs w:val="24"/>
          <w:vertAlign w:val="superscript"/>
        </w:rPr>
        <w:t>nd</w:t>
      </w:r>
      <w:r w:rsidRPr="00387CDE">
        <w:rPr>
          <w:rFonts w:cstheme="minorHAnsi"/>
          <w:sz w:val="24"/>
          <w:szCs w:val="24"/>
        </w:rPr>
        <w:t xml:space="preserve"> Esdras 15:5. The Lord’s Destruction Sword is in 2</w:t>
      </w:r>
      <w:r w:rsidRPr="00387CDE">
        <w:rPr>
          <w:rFonts w:cstheme="minorHAnsi"/>
          <w:sz w:val="24"/>
          <w:szCs w:val="24"/>
          <w:vertAlign w:val="superscript"/>
        </w:rPr>
        <w:t>nd</w:t>
      </w:r>
      <w:r w:rsidRPr="00387CDE">
        <w:rPr>
          <w:rFonts w:cstheme="minorHAnsi"/>
          <w:sz w:val="24"/>
          <w:szCs w:val="24"/>
        </w:rPr>
        <w:t xml:space="preserve"> Esdras 15:15, 49; 16:22 &amp; Sirach 40:9. The Lord’s Great Tribulation Sword is in 2</w:t>
      </w:r>
      <w:r w:rsidRPr="00387CDE">
        <w:rPr>
          <w:rFonts w:cstheme="minorHAnsi"/>
          <w:sz w:val="24"/>
          <w:szCs w:val="24"/>
          <w:vertAlign w:val="superscript"/>
        </w:rPr>
        <w:t>nd</w:t>
      </w:r>
      <w:r w:rsidRPr="00387CDE">
        <w:rPr>
          <w:rFonts w:cstheme="minorHAnsi"/>
          <w:sz w:val="24"/>
          <w:szCs w:val="24"/>
        </w:rPr>
        <w:t xml:space="preserve"> Esdras 15:19. The Unsparing Sinner’s Sword of God is in 2</w:t>
      </w:r>
      <w:r w:rsidRPr="00387CDE">
        <w:rPr>
          <w:rFonts w:cstheme="minorHAnsi"/>
          <w:sz w:val="24"/>
          <w:szCs w:val="24"/>
          <w:vertAlign w:val="superscript"/>
        </w:rPr>
        <w:t>nd</w:t>
      </w:r>
      <w:r w:rsidRPr="00387CDE">
        <w:rPr>
          <w:rFonts w:cstheme="minorHAnsi"/>
          <w:sz w:val="24"/>
          <w:szCs w:val="24"/>
        </w:rPr>
        <w:t xml:space="preserve"> Esdras 15:22. The Lord’s Smiting Sword is in 2</w:t>
      </w:r>
      <w:r w:rsidRPr="00387CDE">
        <w:rPr>
          <w:rFonts w:cstheme="minorHAnsi"/>
          <w:sz w:val="24"/>
          <w:szCs w:val="24"/>
          <w:vertAlign w:val="superscript"/>
        </w:rPr>
        <w:t>nd</w:t>
      </w:r>
      <w:r w:rsidRPr="00387CDE">
        <w:rPr>
          <w:rFonts w:cstheme="minorHAnsi"/>
          <w:sz w:val="24"/>
          <w:szCs w:val="24"/>
        </w:rPr>
        <w:t xml:space="preserve"> Esdras 15:35. The Flying Swords of God is in 2</w:t>
      </w:r>
      <w:r w:rsidRPr="00387CDE">
        <w:rPr>
          <w:rFonts w:cstheme="minorHAnsi"/>
          <w:sz w:val="24"/>
          <w:szCs w:val="24"/>
          <w:vertAlign w:val="superscript"/>
        </w:rPr>
        <w:t>nd</w:t>
      </w:r>
      <w:r w:rsidRPr="00387CDE">
        <w:rPr>
          <w:rFonts w:cstheme="minorHAnsi"/>
          <w:sz w:val="24"/>
          <w:szCs w:val="24"/>
        </w:rPr>
        <w:t xml:space="preserve"> Esdras 15:41. The Broken Down Sword of God is in 2</w:t>
      </w:r>
      <w:r w:rsidRPr="00387CDE">
        <w:rPr>
          <w:rFonts w:cstheme="minorHAnsi"/>
          <w:sz w:val="24"/>
          <w:szCs w:val="24"/>
          <w:vertAlign w:val="superscript"/>
        </w:rPr>
        <w:t>nd</w:t>
      </w:r>
      <w:r w:rsidRPr="00387CDE">
        <w:rPr>
          <w:rFonts w:cstheme="minorHAnsi"/>
          <w:sz w:val="24"/>
          <w:szCs w:val="24"/>
        </w:rPr>
        <w:t xml:space="preserve"> Esdras 15:57. The Lord’s Sent Sword is in 2</w:t>
      </w:r>
      <w:r w:rsidRPr="00387CDE">
        <w:rPr>
          <w:rFonts w:cstheme="minorHAnsi"/>
          <w:sz w:val="24"/>
          <w:szCs w:val="24"/>
          <w:vertAlign w:val="superscript"/>
        </w:rPr>
        <w:t>nd</w:t>
      </w:r>
      <w:r w:rsidRPr="00387CDE">
        <w:rPr>
          <w:rFonts w:cstheme="minorHAnsi"/>
          <w:sz w:val="24"/>
          <w:szCs w:val="24"/>
        </w:rPr>
        <w:t xml:space="preserve"> Esdras 16:3. The Cheap Sword of God is in 2</w:t>
      </w:r>
      <w:r w:rsidRPr="00387CDE">
        <w:rPr>
          <w:rFonts w:cstheme="minorHAnsi"/>
          <w:sz w:val="24"/>
          <w:szCs w:val="24"/>
          <w:vertAlign w:val="superscript"/>
        </w:rPr>
        <w:t>nd</w:t>
      </w:r>
      <w:r w:rsidRPr="00387CDE">
        <w:rPr>
          <w:rFonts w:cstheme="minorHAnsi"/>
          <w:sz w:val="24"/>
          <w:szCs w:val="24"/>
        </w:rPr>
        <w:t xml:space="preserve"> Esdras 16:21. The Lord’s Searching Sword is in 2</w:t>
      </w:r>
      <w:r w:rsidRPr="00387CDE">
        <w:rPr>
          <w:rFonts w:cstheme="minorHAnsi"/>
          <w:sz w:val="24"/>
          <w:szCs w:val="24"/>
          <w:vertAlign w:val="superscript"/>
        </w:rPr>
        <w:t>nd</w:t>
      </w:r>
      <w:r w:rsidRPr="00387CDE">
        <w:rPr>
          <w:rFonts w:cstheme="minorHAnsi"/>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87CDE">
        <w:rPr>
          <w:rFonts w:cstheme="minorHAnsi"/>
          <w:sz w:val="24"/>
          <w:szCs w:val="24"/>
          <w:vertAlign w:val="superscript"/>
        </w:rPr>
        <w:t>st</w:t>
      </w:r>
      <w:r w:rsidRPr="00387CDE">
        <w:rPr>
          <w:rFonts w:cstheme="minorHAnsi"/>
          <w:sz w:val="24"/>
          <w:szCs w:val="24"/>
        </w:rPr>
        <w:t xml:space="preserve"> Maccabees 3:3. The Cast Down Eros Love Sword of God is in 1</w:t>
      </w:r>
      <w:r w:rsidRPr="00387CDE">
        <w:rPr>
          <w:rFonts w:cstheme="minorHAnsi"/>
          <w:sz w:val="24"/>
          <w:szCs w:val="24"/>
          <w:vertAlign w:val="superscript"/>
        </w:rPr>
        <w:t>st</w:t>
      </w:r>
      <w:r w:rsidRPr="00387CDE">
        <w:rPr>
          <w:rFonts w:cstheme="minorHAnsi"/>
          <w:sz w:val="24"/>
          <w:szCs w:val="24"/>
        </w:rPr>
        <w:t xml:space="preserve"> Maccabees 4:33. The Winning Sword of God is in 1</w:t>
      </w:r>
      <w:r w:rsidRPr="00387CDE">
        <w:rPr>
          <w:rFonts w:cstheme="minorHAnsi"/>
          <w:sz w:val="24"/>
          <w:szCs w:val="24"/>
          <w:vertAlign w:val="superscript"/>
        </w:rPr>
        <w:t>st</w:t>
      </w:r>
      <w:r w:rsidRPr="00387CDE">
        <w:rPr>
          <w:rFonts w:cstheme="minorHAnsi"/>
          <w:sz w:val="24"/>
          <w:szCs w:val="24"/>
        </w:rPr>
        <w:t xml:space="preserve"> Maccabees 5:28. The Avenged Sword of God is in 1</w:t>
      </w:r>
      <w:r w:rsidRPr="00387CDE">
        <w:rPr>
          <w:rFonts w:cstheme="minorHAnsi"/>
          <w:sz w:val="24"/>
          <w:szCs w:val="24"/>
          <w:vertAlign w:val="superscript"/>
        </w:rPr>
        <w:t>st</w:t>
      </w:r>
      <w:r w:rsidRPr="00387CDE">
        <w:rPr>
          <w:rFonts w:cstheme="minorHAnsi"/>
          <w:sz w:val="24"/>
          <w:szCs w:val="24"/>
        </w:rPr>
        <w:t xml:space="preserve"> Maccabees 7:38. The Good Success Roman Sword of God is in 1</w:t>
      </w:r>
      <w:r w:rsidRPr="00387CDE">
        <w:rPr>
          <w:rFonts w:cstheme="minorHAnsi"/>
          <w:sz w:val="24"/>
          <w:szCs w:val="24"/>
          <w:vertAlign w:val="superscript"/>
        </w:rPr>
        <w:t>st</w:t>
      </w:r>
      <w:r w:rsidRPr="00387CDE">
        <w:rPr>
          <w:rFonts w:cstheme="minorHAnsi"/>
          <w:sz w:val="24"/>
          <w:szCs w:val="24"/>
        </w:rPr>
        <w:t xml:space="preserve"> Maccabees 8:23. The Governing Sword of God is in 1</w:t>
      </w:r>
      <w:r w:rsidRPr="00387CDE">
        <w:rPr>
          <w:rFonts w:cstheme="minorHAnsi"/>
          <w:sz w:val="24"/>
          <w:szCs w:val="24"/>
          <w:vertAlign w:val="superscript"/>
        </w:rPr>
        <w:t>st</w:t>
      </w:r>
      <w:r w:rsidRPr="00387CDE">
        <w:rPr>
          <w:rFonts w:cstheme="minorHAnsi"/>
          <w:sz w:val="24"/>
          <w:szCs w:val="24"/>
        </w:rPr>
        <w:t xml:space="preserve"> Maccabees 9:73. The Well Nigh Sword of God is in 1</w:t>
      </w:r>
      <w:r w:rsidRPr="00387CDE">
        <w:rPr>
          <w:rFonts w:cstheme="minorHAnsi"/>
          <w:sz w:val="24"/>
          <w:szCs w:val="24"/>
          <w:vertAlign w:val="superscript"/>
        </w:rPr>
        <w:t>st</w:t>
      </w:r>
      <w:r w:rsidRPr="00387CDE">
        <w:rPr>
          <w:rFonts w:cstheme="minorHAnsi"/>
          <w:sz w:val="24"/>
          <w:szCs w:val="24"/>
        </w:rPr>
        <w:t xml:space="preserve"> Maccabees 10:85. The Array Encountering Troop Drawing Swords of God is in 2</w:t>
      </w:r>
      <w:r w:rsidRPr="00387CDE">
        <w:rPr>
          <w:rFonts w:cstheme="minorHAnsi"/>
          <w:sz w:val="24"/>
          <w:szCs w:val="24"/>
          <w:vertAlign w:val="superscript"/>
        </w:rPr>
        <w:t>nd</w:t>
      </w:r>
      <w:r w:rsidRPr="00387CDE">
        <w:rPr>
          <w:rFonts w:cstheme="minorHAnsi"/>
          <w:sz w:val="24"/>
          <w:szCs w:val="24"/>
        </w:rPr>
        <w:t xml:space="preserve"> Maccabees 5:3. The Point Hurting Wounded Swords of God is in 2</w:t>
      </w:r>
      <w:r w:rsidRPr="00387CDE">
        <w:rPr>
          <w:rFonts w:cstheme="minorHAnsi"/>
          <w:sz w:val="24"/>
          <w:szCs w:val="24"/>
          <w:vertAlign w:val="superscript"/>
        </w:rPr>
        <w:t>nd</w:t>
      </w:r>
      <w:r w:rsidRPr="00387CDE">
        <w:rPr>
          <w:rFonts w:cstheme="minorHAnsi"/>
          <w:sz w:val="24"/>
          <w:szCs w:val="24"/>
        </w:rPr>
        <w:t xml:space="preserve"> Maccabees 12:22. The Courageous Country Sword of God is in 2</w:t>
      </w:r>
      <w:r w:rsidRPr="00387CDE">
        <w:rPr>
          <w:rFonts w:cstheme="minorHAnsi"/>
          <w:sz w:val="24"/>
          <w:szCs w:val="24"/>
          <w:vertAlign w:val="superscript"/>
        </w:rPr>
        <w:t>nd</w:t>
      </w:r>
      <w:r w:rsidRPr="00387CDE">
        <w:rPr>
          <w:rFonts w:cstheme="minorHAnsi"/>
          <w:sz w:val="24"/>
          <w:szCs w:val="24"/>
        </w:rPr>
        <w:t xml:space="preserve"> Maccabees 14:18. The Suicidal Sword of God is in 2</w:t>
      </w:r>
      <w:r w:rsidRPr="00387CDE">
        <w:rPr>
          <w:rFonts w:cstheme="minorHAnsi"/>
          <w:sz w:val="24"/>
          <w:szCs w:val="24"/>
          <w:vertAlign w:val="superscript"/>
        </w:rPr>
        <w:t>nd</w:t>
      </w:r>
      <w:r w:rsidRPr="00387CDE">
        <w:rPr>
          <w:rFonts w:cstheme="minorHAnsi"/>
          <w:sz w:val="24"/>
          <w:szCs w:val="24"/>
        </w:rPr>
        <w:t xml:space="preserve"> Maccabees 14:41. The Golden Sword of God is in 2</w:t>
      </w:r>
      <w:r w:rsidRPr="00387CDE">
        <w:rPr>
          <w:rFonts w:cstheme="minorHAnsi"/>
          <w:sz w:val="24"/>
          <w:szCs w:val="24"/>
          <w:vertAlign w:val="superscript"/>
        </w:rPr>
        <w:t>nd</w:t>
      </w:r>
      <w:r w:rsidRPr="00387CDE">
        <w:rPr>
          <w:rFonts w:cstheme="minorHAnsi"/>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STAFFS (DIVINE HAND-STAVES, DIVINE CORDS, DIVINE STAVES, DIVINE SIGNETS &amp; DIVINE CANES)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87CDE">
        <w:rPr>
          <w:rFonts w:cstheme="minorHAnsi"/>
          <w:sz w:val="24"/>
          <w:szCs w:val="24"/>
          <w:vertAlign w:val="superscript"/>
        </w:rPr>
        <w:t>nd</w:t>
      </w:r>
      <w:r w:rsidRPr="00387CDE">
        <w:rPr>
          <w:rFonts w:cstheme="minorHAnsi"/>
          <w:sz w:val="24"/>
          <w:szCs w:val="24"/>
        </w:rPr>
        <w:t xml:space="preserve"> Samuel 23:21 (NKJV) &amp; 1</w:t>
      </w:r>
      <w:r w:rsidRPr="00387CDE">
        <w:rPr>
          <w:rFonts w:cstheme="minorHAnsi"/>
          <w:sz w:val="24"/>
          <w:szCs w:val="24"/>
          <w:vertAlign w:val="superscript"/>
        </w:rPr>
        <w:t>st</w:t>
      </w:r>
      <w:r w:rsidRPr="00387CDE">
        <w:rPr>
          <w:rFonts w:cstheme="minorHAnsi"/>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87CDE">
        <w:rPr>
          <w:rFonts w:cstheme="minorHAnsi"/>
          <w:sz w:val="24"/>
          <w:szCs w:val="24"/>
          <w:vertAlign w:val="superscript"/>
        </w:rPr>
        <w:t>st</w:t>
      </w:r>
      <w:r w:rsidRPr="00387CDE">
        <w:rPr>
          <w:rFonts w:cstheme="minorHAnsi"/>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 DIVINE WANDS (DIVINE STICKS &amp; DIVINE STAVES)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SPEARS (DIVINE JAVELINS, DIVINE LANCES &amp; DIVINE DARTS)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87CDE">
        <w:rPr>
          <w:rFonts w:cstheme="minorHAnsi"/>
          <w:sz w:val="24"/>
          <w:szCs w:val="24"/>
          <w:vertAlign w:val="superscript"/>
        </w:rPr>
        <w:t>st</w:t>
      </w:r>
      <w:r w:rsidRPr="00387CDE">
        <w:rPr>
          <w:rFonts w:cstheme="minorHAnsi"/>
          <w:sz w:val="24"/>
          <w:szCs w:val="24"/>
        </w:rPr>
        <w:t xml:space="preserve"> Maccabees 10:80 &amp; 2</w:t>
      </w:r>
      <w:r w:rsidRPr="00387CDE">
        <w:rPr>
          <w:rFonts w:cstheme="minorHAnsi"/>
          <w:sz w:val="24"/>
          <w:szCs w:val="24"/>
          <w:vertAlign w:val="superscript"/>
        </w:rPr>
        <w:t>nd</w:t>
      </w:r>
      <w:r w:rsidRPr="00387CDE">
        <w:rPr>
          <w:rFonts w:cstheme="minorHAnsi"/>
          <w:sz w:val="24"/>
          <w:szCs w:val="24"/>
        </w:rPr>
        <w:t xml:space="preserve"> Maccabees 5:3; 12:27. The Besieging Darts of God is in 1</w:t>
      </w:r>
      <w:r w:rsidRPr="00387CDE">
        <w:rPr>
          <w:rFonts w:cstheme="minorHAnsi"/>
          <w:sz w:val="24"/>
          <w:szCs w:val="24"/>
          <w:vertAlign w:val="superscript"/>
        </w:rPr>
        <w:t>st</w:t>
      </w:r>
      <w:r w:rsidRPr="00387CDE">
        <w:rPr>
          <w:rFonts w:cstheme="minorHAnsi"/>
          <w:sz w:val="24"/>
          <w:szCs w:val="24"/>
        </w:rPr>
        <w:t xml:space="preserve"> Maccabees 6:51. The Holy Armed Lance of God is in 2</w:t>
      </w:r>
      <w:r w:rsidRPr="00387CDE">
        <w:rPr>
          <w:rFonts w:cstheme="minorHAnsi"/>
          <w:sz w:val="24"/>
          <w:szCs w:val="24"/>
          <w:vertAlign w:val="superscript"/>
        </w:rPr>
        <w:t>nd</w:t>
      </w:r>
      <w:r w:rsidRPr="00387CDE">
        <w:rPr>
          <w:rFonts w:cstheme="minorHAnsi"/>
          <w:sz w:val="24"/>
          <w:szCs w:val="24"/>
        </w:rPr>
        <w:t xml:space="preserve"> Maccabees 5:2. The Holding Lance of God is in Jeremiah 50:42. The Fiery Javelins of God is in Ezekiel 39:9. The Fiery Spears of God is in Ezekiel 39:9.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SLINGS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Slings of God is in 1</w:t>
      </w:r>
      <w:r w:rsidRPr="00387CDE">
        <w:rPr>
          <w:rFonts w:cstheme="minorHAnsi"/>
          <w:sz w:val="24"/>
          <w:szCs w:val="24"/>
          <w:vertAlign w:val="superscript"/>
        </w:rPr>
        <w:t>st</w:t>
      </w:r>
      <w:r w:rsidRPr="00387CDE">
        <w:rPr>
          <w:rFonts w:cstheme="minorHAnsi"/>
          <w:sz w:val="24"/>
          <w:szCs w:val="24"/>
        </w:rPr>
        <w:t xml:space="preserve"> Maccabees 6:51. The Stone Sling of God is in Sirach 47:4. The Fort Besieging Slings of God is in 1</w:t>
      </w:r>
      <w:r w:rsidRPr="00387CDE">
        <w:rPr>
          <w:rFonts w:cstheme="minorHAnsi"/>
          <w:sz w:val="24"/>
          <w:szCs w:val="24"/>
          <w:vertAlign w:val="superscript"/>
        </w:rPr>
        <w:t>st</w:t>
      </w:r>
      <w:r w:rsidRPr="00387CDE">
        <w:rPr>
          <w:rFonts w:cstheme="minorHAnsi"/>
          <w:sz w:val="24"/>
          <w:szCs w:val="24"/>
        </w:rPr>
        <w:t xml:space="preserve"> Maccabees 6:51. The Armed Protection Slings of God is in Judges 20:16 (NKJV). The Approaching Overcoming Slings of God is in 1</w:t>
      </w:r>
      <w:r w:rsidRPr="00387CDE">
        <w:rPr>
          <w:rFonts w:cstheme="minorHAnsi"/>
          <w:sz w:val="24"/>
          <w:szCs w:val="24"/>
          <w:vertAlign w:val="superscript"/>
        </w:rPr>
        <w:t>st</w:t>
      </w:r>
      <w:r w:rsidRPr="00387CDE">
        <w:rPr>
          <w:rFonts w:cstheme="minorHAnsi"/>
          <w:sz w:val="24"/>
          <w:szCs w:val="24"/>
        </w:rPr>
        <w:t xml:space="preserve"> Samuel 17:40 (NKJV). The Striking Sling of God is in 1</w:t>
      </w:r>
      <w:r w:rsidRPr="00387CDE">
        <w:rPr>
          <w:rFonts w:cstheme="minorHAnsi"/>
          <w:sz w:val="24"/>
          <w:szCs w:val="24"/>
          <w:vertAlign w:val="superscript"/>
        </w:rPr>
        <w:t>st</w:t>
      </w:r>
      <w:r w:rsidRPr="00387CDE">
        <w:rPr>
          <w:rFonts w:cstheme="minorHAnsi"/>
          <w:sz w:val="24"/>
          <w:szCs w:val="24"/>
        </w:rPr>
        <w:t xml:space="preserve"> Samuel 17:50 (NKJV). The Living Sling of God is in 1</w:t>
      </w:r>
      <w:r w:rsidRPr="00387CDE">
        <w:rPr>
          <w:rFonts w:cstheme="minorHAnsi"/>
          <w:sz w:val="24"/>
          <w:szCs w:val="24"/>
          <w:vertAlign w:val="superscript"/>
        </w:rPr>
        <w:t>st</w:t>
      </w:r>
      <w:r w:rsidRPr="00387CDE">
        <w:rPr>
          <w:rFonts w:cstheme="minorHAnsi"/>
          <w:sz w:val="24"/>
          <w:szCs w:val="24"/>
        </w:rPr>
        <w:t xml:space="preserve"> Samuel 25:29. The Army Military Sling of God is in 2</w:t>
      </w:r>
      <w:r w:rsidRPr="00387CDE">
        <w:rPr>
          <w:rFonts w:cstheme="minorHAnsi"/>
          <w:sz w:val="24"/>
          <w:szCs w:val="24"/>
          <w:vertAlign w:val="superscript"/>
        </w:rPr>
        <w:t>nd</w:t>
      </w:r>
      <w:r w:rsidRPr="00387CDE">
        <w:rPr>
          <w:rFonts w:cstheme="minorHAnsi"/>
          <w:sz w:val="24"/>
          <w:szCs w:val="24"/>
        </w:rPr>
        <w:t xml:space="preserve"> Chronicles 26:14 (NKJV). The Battle War Breaking Sling of God is in Judith 9:7.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SHIELDS (DIVINE BUCKLERS)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Invincible Shield of God is in Wisdom of Solomon 5:19. The Godly Shield of God is in Genesis 15:1; 2</w:t>
      </w:r>
      <w:r w:rsidRPr="00387CDE">
        <w:rPr>
          <w:rFonts w:cstheme="minorHAnsi"/>
          <w:sz w:val="24"/>
          <w:szCs w:val="24"/>
          <w:vertAlign w:val="superscript"/>
        </w:rPr>
        <w:t>nd</w:t>
      </w:r>
      <w:r w:rsidRPr="00387CDE">
        <w:rPr>
          <w:rFonts w:cstheme="minorHAnsi"/>
          <w:sz w:val="24"/>
          <w:szCs w:val="24"/>
        </w:rPr>
        <w:t xml:space="preserve"> Samuel 22:3 &amp; Psalms 3:3; 5:12; 28:7; 33:20; 59:11; 84:9, 11; 91:4; 119:114; 144:2. The Majestic Helping Shield of God is in Deuteronomy 33:29 &amp; Psalms 115:9-11. The Salvation Shield of God is in 2</w:t>
      </w:r>
      <w:r w:rsidRPr="00387CDE">
        <w:rPr>
          <w:rFonts w:cstheme="minorHAnsi"/>
          <w:sz w:val="24"/>
          <w:szCs w:val="24"/>
          <w:vertAlign w:val="superscript"/>
        </w:rPr>
        <w:t>nd</w:t>
      </w:r>
      <w:r w:rsidRPr="00387CDE">
        <w:rPr>
          <w:rFonts w:cstheme="minorHAnsi"/>
          <w:sz w:val="24"/>
          <w:szCs w:val="24"/>
        </w:rPr>
        <w:t xml:space="preserve"> Samuel 22:3, 36 &amp; Psalms 18:35. The Pure Shield of God is in Proverbs 30:5. The Faithful Shield of God is in Ephesians 6:16. The Trusting Shield of God is in 2</w:t>
      </w:r>
      <w:r w:rsidRPr="00387CDE">
        <w:rPr>
          <w:rFonts w:cstheme="minorHAnsi"/>
          <w:sz w:val="24"/>
          <w:szCs w:val="24"/>
          <w:vertAlign w:val="superscript"/>
        </w:rPr>
        <w:t>nd</w:t>
      </w:r>
      <w:r w:rsidRPr="00387CDE">
        <w:rPr>
          <w:rFonts w:cstheme="minorHAnsi"/>
          <w:sz w:val="24"/>
          <w:szCs w:val="24"/>
        </w:rPr>
        <w:t xml:space="preserve"> Samuel 22:31 &amp; Psalms 115:9. The Large Shields of God is in 1</w:t>
      </w:r>
      <w:r w:rsidRPr="00387CDE">
        <w:rPr>
          <w:rFonts w:cstheme="minorHAnsi"/>
          <w:sz w:val="24"/>
          <w:szCs w:val="24"/>
          <w:vertAlign w:val="superscript"/>
        </w:rPr>
        <w:t>st</w:t>
      </w:r>
      <w:r w:rsidRPr="00387CDE">
        <w:rPr>
          <w:rFonts w:cstheme="minorHAnsi"/>
          <w:sz w:val="24"/>
          <w:szCs w:val="24"/>
        </w:rPr>
        <w:t xml:space="preserve"> Kings 10:16-17 &amp; 2</w:t>
      </w:r>
      <w:r w:rsidRPr="00387CDE">
        <w:rPr>
          <w:rFonts w:cstheme="minorHAnsi"/>
          <w:sz w:val="24"/>
          <w:szCs w:val="24"/>
          <w:vertAlign w:val="superscript"/>
        </w:rPr>
        <w:t>nd</w:t>
      </w:r>
      <w:r w:rsidRPr="00387CDE">
        <w:rPr>
          <w:rFonts w:cstheme="minorHAnsi"/>
          <w:sz w:val="24"/>
          <w:szCs w:val="24"/>
        </w:rPr>
        <w:t xml:space="preserve"> Chronicles 9:15-16. The Captain’s Bronze Shields of God is in 1</w:t>
      </w:r>
      <w:r w:rsidRPr="00387CDE">
        <w:rPr>
          <w:rFonts w:cstheme="minorHAnsi"/>
          <w:sz w:val="24"/>
          <w:szCs w:val="24"/>
          <w:vertAlign w:val="superscript"/>
        </w:rPr>
        <w:t>st</w:t>
      </w:r>
      <w:r w:rsidRPr="00387CDE">
        <w:rPr>
          <w:rFonts w:cstheme="minorHAnsi"/>
          <w:sz w:val="24"/>
          <w:szCs w:val="24"/>
        </w:rPr>
        <w:t xml:space="preserve"> Kings 14:27 &amp; 2</w:t>
      </w:r>
      <w:r w:rsidRPr="00387CDE">
        <w:rPr>
          <w:rFonts w:cstheme="minorHAnsi"/>
          <w:sz w:val="24"/>
          <w:szCs w:val="24"/>
          <w:vertAlign w:val="superscript"/>
        </w:rPr>
        <w:t>nd</w:t>
      </w:r>
      <w:r w:rsidRPr="00387CDE">
        <w:rPr>
          <w:rFonts w:cstheme="minorHAnsi"/>
          <w:sz w:val="24"/>
          <w:szCs w:val="24"/>
        </w:rPr>
        <w:t xml:space="preserve"> Chronicles 12:10. The Valiant Able Bearing Shield of God is in 1</w:t>
      </w:r>
      <w:r w:rsidRPr="00387CDE">
        <w:rPr>
          <w:rFonts w:cstheme="minorHAnsi"/>
          <w:sz w:val="24"/>
          <w:szCs w:val="24"/>
          <w:vertAlign w:val="superscript"/>
        </w:rPr>
        <w:t>st</w:t>
      </w:r>
      <w:r w:rsidRPr="00387CDE">
        <w:rPr>
          <w:rFonts w:cstheme="minorHAnsi"/>
          <w:sz w:val="24"/>
          <w:szCs w:val="24"/>
        </w:rPr>
        <w:t xml:space="preserve"> Chronicles 5:18 &amp; 2</w:t>
      </w:r>
      <w:r w:rsidRPr="00387CDE">
        <w:rPr>
          <w:rFonts w:cstheme="minorHAnsi"/>
          <w:sz w:val="24"/>
          <w:szCs w:val="24"/>
          <w:vertAlign w:val="superscript"/>
        </w:rPr>
        <w:t>nd</w:t>
      </w:r>
      <w:r w:rsidRPr="00387CDE">
        <w:rPr>
          <w:rFonts w:cstheme="minorHAnsi"/>
          <w:sz w:val="24"/>
          <w:szCs w:val="24"/>
        </w:rPr>
        <w:t xml:space="preserve"> Chronicles 25:5. The Trained Battle Handling Shield of God is in 1</w:t>
      </w:r>
      <w:r w:rsidRPr="00387CDE">
        <w:rPr>
          <w:rFonts w:cstheme="minorHAnsi"/>
          <w:sz w:val="24"/>
          <w:szCs w:val="24"/>
          <w:vertAlign w:val="superscript"/>
        </w:rPr>
        <w:t>st</w:t>
      </w:r>
      <w:r w:rsidRPr="00387CDE">
        <w:rPr>
          <w:rFonts w:cstheme="minorHAnsi"/>
          <w:sz w:val="24"/>
          <w:szCs w:val="24"/>
        </w:rPr>
        <w:t xml:space="preserve"> Chronicles 12:8. The Bearing Armed War Shields of God is in 1</w:t>
      </w:r>
      <w:r w:rsidRPr="00387CDE">
        <w:rPr>
          <w:rFonts w:cstheme="minorHAnsi"/>
          <w:sz w:val="24"/>
          <w:szCs w:val="24"/>
          <w:vertAlign w:val="superscript"/>
        </w:rPr>
        <w:t>st</w:t>
      </w:r>
      <w:r w:rsidRPr="00387CDE">
        <w:rPr>
          <w:rFonts w:cstheme="minorHAnsi"/>
          <w:sz w:val="24"/>
          <w:szCs w:val="24"/>
        </w:rPr>
        <w:t xml:space="preserve"> Chronicles 12:24. The Mighty Valorous Shields of God is in 2</w:t>
      </w:r>
      <w:r w:rsidRPr="00387CDE">
        <w:rPr>
          <w:rFonts w:cstheme="minorHAnsi"/>
          <w:sz w:val="24"/>
          <w:szCs w:val="24"/>
          <w:vertAlign w:val="superscript"/>
        </w:rPr>
        <w:t>nd</w:t>
      </w:r>
      <w:r w:rsidRPr="00387CDE">
        <w:rPr>
          <w:rFonts w:cstheme="minorHAnsi"/>
          <w:sz w:val="24"/>
          <w:szCs w:val="24"/>
        </w:rPr>
        <w:t xml:space="preserve"> Chronicles 14:8; 17:17. The Captain’s Small Shields of God is in 2</w:t>
      </w:r>
      <w:r w:rsidRPr="00387CDE">
        <w:rPr>
          <w:rFonts w:cstheme="minorHAnsi"/>
          <w:sz w:val="24"/>
          <w:szCs w:val="24"/>
          <w:vertAlign w:val="superscript"/>
        </w:rPr>
        <w:t>nd</w:t>
      </w:r>
      <w:r w:rsidRPr="00387CDE">
        <w:rPr>
          <w:rFonts w:cstheme="minorHAnsi"/>
          <w:sz w:val="24"/>
          <w:szCs w:val="24"/>
        </w:rPr>
        <w:t xml:space="preserve"> Chronicles 23:9. The Entire Army Shields is in 2</w:t>
      </w:r>
      <w:r w:rsidRPr="00387CDE">
        <w:rPr>
          <w:rFonts w:cstheme="minorHAnsi"/>
          <w:sz w:val="24"/>
          <w:szCs w:val="24"/>
          <w:vertAlign w:val="superscript"/>
        </w:rPr>
        <w:t>nd</w:t>
      </w:r>
      <w:r w:rsidRPr="00387CDE">
        <w:rPr>
          <w:rFonts w:cstheme="minorHAnsi"/>
          <w:sz w:val="24"/>
          <w:szCs w:val="24"/>
        </w:rPr>
        <w:t xml:space="preserve"> Chronicles 26:14. The Abundant Shields of God is in 2</w:t>
      </w:r>
      <w:r w:rsidRPr="00387CDE">
        <w:rPr>
          <w:rFonts w:cstheme="minorHAnsi"/>
          <w:sz w:val="24"/>
          <w:szCs w:val="24"/>
          <w:vertAlign w:val="superscript"/>
        </w:rPr>
        <w:t>nd</w:t>
      </w:r>
      <w:r w:rsidRPr="00387CDE">
        <w:rPr>
          <w:rFonts w:cstheme="minorHAnsi"/>
          <w:sz w:val="24"/>
          <w:szCs w:val="24"/>
        </w:rPr>
        <w:t xml:space="preserve"> Chronicles 32:5. The Desirable Shields of God is in 2</w:t>
      </w:r>
      <w:r w:rsidRPr="00387CDE">
        <w:rPr>
          <w:rFonts w:cstheme="minorHAnsi"/>
          <w:sz w:val="24"/>
          <w:szCs w:val="24"/>
          <w:vertAlign w:val="superscript"/>
        </w:rPr>
        <w:t>nd</w:t>
      </w:r>
      <w:r w:rsidRPr="00387CDE">
        <w:rPr>
          <w:rFonts w:cstheme="minorHAnsi"/>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87CDE">
        <w:rPr>
          <w:rFonts w:cstheme="minorHAnsi"/>
          <w:sz w:val="24"/>
          <w:szCs w:val="24"/>
          <w:vertAlign w:val="superscript"/>
        </w:rPr>
        <w:t>st</w:t>
      </w:r>
      <w:r w:rsidRPr="00387CDE">
        <w:rPr>
          <w:rFonts w:cstheme="minorHAnsi"/>
          <w:sz w:val="24"/>
          <w:szCs w:val="24"/>
        </w:rPr>
        <w:t xml:space="preserve"> Maccabees 4:57. The Reigning Shields of God is in 1</w:t>
      </w:r>
      <w:r w:rsidRPr="00387CDE">
        <w:rPr>
          <w:rFonts w:cstheme="minorHAnsi"/>
          <w:sz w:val="24"/>
          <w:szCs w:val="24"/>
          <w:vertAlign w:val="superscript"/>
        </w:rPr>
        <w:t>st</w:t>
      </w:r>
      <w:r w:rsidRPr="00387CDE">
        <w:rPr>
          <w:rFonts w:cstheme="minorHAnsi"/>
          <w:sz w:val="24"/>
          <w:szCs w:val="24"/>
        </w:rPr>
        <w:t xml:space="preserve"> Maccabees 6:2. The Glistering Shining Shields of God is in 1</w:t>
      </w:r>
      <w:r w:rsidRPr="00387CDE">
        <w:rPr>
          <w:rFonts w:cstheme="minorHAnsi"/>
          <w:sz w:val="24"/>
          <w:szCs w:val="24"/>
          <w:vertAlign w:val="superscript"/>
        </w:rPr>
        <w:t>st</w:t>
      </w:r>
      <w:r w:rsidRPr="00387CDE">
        <w:rPr>
          <w:rFonts w:cstheme="minorHAnsi"/>
          <w:sz w:val="24"/>
          <w:szCs w:val="24"/>
        </w:rPr>
        <w:t xml:space="preserve"> Maccabees 6:39. The Confirming League Shield of God is in 1</w:t>
      </w:r>
      <w:r w:rsidRPr="00387CDE">
        <w:rPr>
          <w:rFonts w:cstheme="minorHAnsi"/>
          <w:sz w:val="24"/>
          <w:szCs w:val="24"/>
          <w:vertAlign w:val="superscript"/>
        </w:rPr>
        <w:t>st</w:t>
      </w:r>
      <w:r w:rsidRPr="00387CDE">
        <w:rPr>
          <w:rFonts w:cstheme="minorHAnsi"/>
          <w:sz w:val="24"/>
          <w:szCs w:val="24"/>
        </w:rPr>
        <w:t xml:space="preserve"> Maccabees 14:24. The Weighty Shield of God is in 1</w:t>
      </w:r>
      <w:r w:rsidRPr="00387CDE">
        <w:rPr>
          <w:rFonts w:cstheme="minorHAnsi"/>
          <w:sz w:val="24"/>
          <w:szCs w:val="24"/>
          <w:vertAlign w:val="superscript"/>
        </w:rPr>
        <w:t>st</w:t>
      </w:r>
      <w:r w:rsidRPr="00387CDE">
        <w:rPr>
          <w:rFonts w:cstheme="minorHAnsi"/>
          <w:sz w:val="24"/>
          <w:szCs w:val="24"/>
        </w:rPr>
        <w:t xml:space="preserve"> Maccabees 15:18. The Good Receiving Shield of God is in 1</w:t>
      </w:r>
      <w:r w:rsidRPr="00387CDE">
        <w:rPr>
          <w:rFonts w:cstheme="minorHAnsi"/>
          <w:sz w:val="24"/>
          <w:szCs w:val="24"/>
          <w:vertAlign w:val="superscript"/>
        </w:rPr>
        <w:t>st</w:t>
      </w:r>
      <w:r w:rsidRPr="00387CDE">
        <w:rPr>
          <w:rFonts w:cstheme="minorHAnsi"/>
          <w:sz w:val="24"/>
          <w:szCs w:val="24"/>
        </w:rPr>
        <w:t xml:space="preserve"> Maccabees 15:20. The Shaking Shields of God is in 2</w:t>
      </w:r>
      <w:r w:rsidRPr="00387CDE">
        <w:rPr>
          <w:rFonts w:cstheme="minorHAnsi"/>
          <w:sz w:val="24"/>
          <w:szCs w:val="24"/>
          <w:vertAlign w:val="superscript"/>
        </w:rPr>
        <w:t>nd</w:t>
      </w:r>
      <w:r w:rsidRPr="00387CDE">
        <w:rPr>
          <w:rFonts w:cstheme="minorHAnsi"/>
          <w:sz w:val="24"/>
          <w:szCs w:val="24"/>
        </w:rPr>
        <w:t xml:space="preserve"> Maccabees 5:3. The Armed Defense Shields of God is in 2</w:t>
      </w:r>
      <w:r w:rsidRPr="00387CDE">
        <w:rPr>
          <w:rFonts w:cstheme="minorHAnsi"/>
          <w:sz w:val="24"/>
          <w:szCs w:val="24"/>
          <w:vertAlign w:val="superscript"/>
        </w:rPr>
        <w:t>nd</w:t>
      </w:r>
      <w:r w:rsidRPr="00387CDE">
        <w:rPr>
          <w:rFonts w:cstheme="minorHAnsi"/>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87CDE">
        <w:rPr>
          <w:rFonts w:cstheme="minorHAnsi"/>
          <w:sz w:val="24"/>
          <w:szCs w:val="24"/>
          <w:vertAlign w:val="superscript"/>
        </w:rPr>
        <w:t>nd</w:t>
      </w:r>
      <w:r w:rsidRPr="00387CDE">
        <w:rPr>
          <w:rFonts w:cstheme="minorHAnsi"/>
          <w:sz w:val="24"/>
          <w:szCs w:val="24"/>
        </w:rPr>
        <w:t xml:space="preserve"> Samuel 22:31 (OKJV). The Able Valiant Bucklers of God is in 1</w:t>
      </w:r>
      <w:r w:rsidRPr="00387CDE">
        <w:rPr>
          <w:rFonts w:cstheme="minorHAnsi"/>
          <w:sz w:val="24"/>
          <w:szCs w:val="24"/>
          <w:vertAlign w:val="superscript"/>
        </w:rPr>
        <w:t>st</w:t>
      </w:r>
      <w:r w:rsidRPr="00387CDE">
        <w:rPr>
          <w:rFonts w:cstheme="minorHAnsi"/>
          <w:sz w:val="24"/>
          <w:szCs w:val="24"/>
        </w:rPr>
        <w:t xml:space="preserve"> Chronicles 5:8 (OKJV); 12:8 (OKJV). The Delivering Bucklers of God is in 2</w:t>
      </w:r>
      <w:r w:rsidRPr="00387CDE">
        <w:rPr>
          <w:rFonts w:cstheme="minorHAnsi"/>
          <w:sz w:val="24"/>
          <w:szCs w:val="24"/>
          <w:vertAlign w:val="superscript"/>
        </w:rPr>
        <w:t>nd</w:t>
      </w:r>
      <w:r w:rsidRPr="00387CDE">
        <w:rPr>
          <w:rFonts w:cstheme="minorHAnsi"/>
          <w:sz w:val="24"/>
          <w:szCs w:val="24"/>
        </w:rPr>
        <w:t xml:space="preserve"> Chronicles 23:9 (OKJV). The Trust True Bucklers of God is in Psalms 18:2, 30 (OKJV). The Upright Buckler of God is in Proverbs 2:7 (OKJV). The Fort Besieging Buckler of God is in Ezekiel 26:8 (OKJV).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BOWS WITH DIVINE QUIVER ARROWS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Hunting Bows of God is in Genesis 27:3 (NKJV). The Taking Bow of God is in Genesis 48:22 (NKJV). The Strong Bow of God is in Genesis 49:24 (NKJV). The Un-turning Bow of God is in 1</w:t>
      </w:r>
      <w:r w:rsidRPr="00387CDE">
        <w:rPr>
          <w:rFonts w:cstheme="minorHAnsi"/>
          <w:sz w:val="24"/>
          <w:szCs w:val="24"/>
          <w:vertAlign w:val="superscript"/>
        </w:rPr>
        <w:t>st</w:t>
      </w:r>
      <w:r w:rsidRPr="00387CDE">
        <w:rPr>
          <w:rFonts w:cstheme="minorHAnsi"/>
          <w:sz w:val="24"/>
          <w:szCs w:val="24"/>
        </w:rPr>
        <w:t xml:space="preserve"> Samuel 18:4 (NKJV) &amp; 2</w:t>
      </w:r>
      <w:r w:rsidRPr="00387CDE">
        <w:rPr>
          <w:rFonts w:cstheme="minorHAnsi"/>
          <w:sz w:val="24"/>
          <w:szCs w:val="24"/>
          <w:vertAlign w:val="superscript"/>
        </w:rPr>
        <w:t>nd</w:t>
      </w:r>
      <w:r w:rsidRPr="00387CDE">
        <w:rPr>
          <w:rFonts w:cstheme="minorHAnsi"/>
          <w:sz w:val="24"/>
          <w:szCs w:val="24"/>
        </w:rPr>
        <w:t xml:space="preserve"> Samuel 1:22 (NKJV). The Steel Bow of God is in 2</w:t>
      </w:r>
      <w:r w:rsidRPr="00387CDE">
        <w:rPr>
          <w:rFonts w:cstheme="minorHAnsi"/>
          <w:sz w:val="24"/>
          <w:szCs w:val="24"/>
          <w:vertAlign w:val="superscript"/>
        </w:rPr>
        <w:t>nd</w:t>
      </w:r>
      <w:r w:rsidRPr="00387CDE">
        <w:rPr>
          <w:rFonts w:cstheme="minorHAnsi"/>
          <w:sz w:val="24"/>
          <w:szCs w:val="24"/>
        </w:rPr>
        <w:t xml:space="preserve"> Samuel 22:35. The Receiving Bow and Arrows of God are in 2</w:t>
      </w:r>
      <w:r w:rsidRPr="00387CDE">
        <w:rPr>
          <w:rFonts w:cstheme="minorHAnsi"/>
          <w:sz w:val="24"/>
          <w:szCs w:val="24"/>
          <w:vertAlign w:val="superscript"/>
        </w:rPr>
        <w:t>nd</w:t>
      </w:r>
      <w:r w:rsidRPr="00387CDE">
        <w:rPr>
          <w:rFonts w:cstheme="minorHAnsi"/>
          <w:sz w:val="24"/>
          <w:szCs w:val="24"/>
        </w:rPr>
        <w:t xml:space="preserve"> Kings 13:15-18 (NKJV). The Skillful Bow of God is in 1</w:t>
      </w:r>
      <w:r w:rsidRPr="00387CDE">
        <w:rPr>
          <w:rFonts w:cstheme="minorHAnsi"/>
          <w:sz w:val="24"/>
          <w:szCs w:val="24"/>
          <w:vertAlign w:val="superscript"/>
        </w:rPr>
        <w:t>st</w:t>
      </w:r>
      <w:r w:rsidRPr="00387CDE">
        <w:rPr>
          <w:rFonts w:cstheme="minorHAnsi"/>
          <w:sz w:val="24"/>
          <w:szCs w:val="24"/>
        </w:rPr>
        <w:t xml:space="preserve"> Chronicles 5:18 (NKJV) &amp; 2</w:t>
      </w:r>
      <w:r w:rsidRPr="00387CDE">
        <w:rPr>
          <w:rFonts w:cstheme="minorHAnsi"/>
          <w:sz w:val="24"/>
          <w:szCs w:val="24"/>
          <w:vertAlign w:val="superscript"/>
        </w:rPr>
        <w:t>nd</w:t>
      </w:r>
      <w:r w:rsidRPr="00387CDE">
        <w:rPr>
          <w:rFonts w:cstheme="minorHAnsi"/>
          <w:sz w:val="24"/>
          <w:szCs w:val="24"/>
        </w:rPr>
        <w:t xml:space="preserve"> Chronicles 26:15 (NKJV). The Armed Bows of God is in 1</w:t>
      </w:r>
      <w:r w:rsidRPr="00387CDE">
        <w:rPr>
          <w:rFonts w:cstheme="minorHAnsi"/>
          <w:sz w:val="24"/>
          <w:szCs w:val="24"/>
          <w:vertAlign w:val="superscript"/>
        </w:rPr>
        <w:t>st</w:t>
      </w:r>
      <w:r w:rsidRPr="00387CDE">
        <w:rPr>
          <w:rFonts w:cstheme="minorHAnsi"/>
          <w:sz w:val="24"/>
          <w:szCs w:val="24"/>
        </w:rPr>
        <w:t xml:space="preserve"> Chronicles 12:2 (NKJV). The Valor Bows of God is in 2</w:t>
      </w:r>
      <w:r w:rsidRPr="00387CDE">
        <w:rPr>
          <w:rFonts w:cstheme="minorHAnsi"/>
          <w:sz w:val="24"/>
          <w:szCs w:val="24"/>
          <w:vertAlign w:val="superscript"/>
        </w:rPr>
        <w:t>nd</w:t>
      </w:r>
      <w:r w:rsidRPr="00387CDE">
        <w:rPr>
          <w:rFonts w:cstheme="minorHAnsi"/>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87CDE">
        <w:rPr>
          <w:rFonts w:cstheme="minorHAnsi"/>
          <w:sz w:val="24"/>
          <w:szCs w:val="24"/>
          <w:vertAlign w:val="superscript"/>
        </w:rPr>
        <w:t>st</w:t>
      </w:r>
      <w:r w:rsidRPr="00387CDE">
        <w:rPr>
          <w:rFonts w:cstheme="minorHAnsi"/>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87CDE">
        <w:rPr>
          <w:rFonts w:cstheme="minorHAnsi"/>
          <w:sz w:val="24"/>
          <w:szCs w:val="24"/>
          <w:vertAlign w:val="superscript"/>
        </w:rPr>
        <w:t>nd</w:t>
      </w:r>
      <w:r w:rsidRPr="00387CDE">
        <w:rPr>
          <w:rFonts w:cstheme="minorHAnsi"/>
          <w:sz w:val="24"/>
          <w:szCs w:val="24"/>
        </w:rPr>
        <w:t xml:space="preserve"> Esdras 16:7, 13, 16. The Marking Targeted Arrow of God is in Wisdom of Solomon 5:12. The Killing Arrows of God is in 2</w:t>
      </w:r>
      <w:r w:rsidRPr="00387CDE">
        <w:rPr>
          <w:rFonts w:cstheme="minorHAnsi"/>
          <w:sz w:val="24"/>
          <w:szCs w:val="24"/>
          <w:vertAlign w:val="superscript"/>
        </w:rPr>
        <w:t>nd</w:t>
      </w:r>
      <w:r w:rsidRPr="00387CDE">
        <w:rPr>
          <w:rFonts w:cstheme="minorHAnsi"/>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87CDE">
        <w:rPr>
          <w:rFonts w:cstheme="minorHAnsi"/>
          <w:sz w:val="24"/>
          <w:szCs w:val="24"/>
          <w:vertAlign w:val="superscript"/>
        </w:rPr>
        <w:t>nd</w:t>
      </w:r>
      <w:r w:rsidRPr="00387CDE">
        <w:rPr>
          <w:rFonts w:cstheme="minorHAnsi"/>
          <w:sz w:val="24"/>
          <w:szCs w:val="24"/>
        </w:rPr>
        <w:t xml:space="preserve"> Maccabees 10:30.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SCEPTERS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CLUBS (DIVINE BATS, DIVINE BATONS &amp; DIVINE BILLY-STICKS)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Multitude Seizing Clubs of God is in Matthew 26:47, 55 (NKJV); Mark 14:43, 48 (NKJV); Luke 22:52 (NKJV). The Attacking Clubs of God is in 2</w:t>
      </w:r>
      <w:r w:rsidRPr="00387CDE">
        <w:rPr>
          <w:rFonts w:cstheme="minorHAnsi"/>
          <w:sz w:val="24"/>
          <w:szCs w:val="24"/>
          <w:vertAlign w:val="superscript"/>
        </w:rPr>
        <w:t>nd</w:t>
      </w:r>
      <w:r w:rsidRPr="00387CDE">
        <w:rPr>
          <w:rFonts w:cstheme="minorHAnsi"/>
          <w:sz w:val="24"/>
          <w:szCs w:val="24"/>
        </w:rPr>
        <w:t xml:space="preserve"> Maccabees 4:41.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CHAINS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87CDE">
        <w:rPr>
          <w:rFonts w:cstheme="minorHAnsi"/>
          <w:sz w:val="24"/>
          <w:szCs w:val="24"/>
          <w:vertAlign w:val="superscript"/>
        </w:rPr>
        <w:t>nd</w:t>
      </w:r>
      <w:r w:rsidRPr="00387CDE">
        <w:rPr>
          <w:rFonts w:cstheme="minorHAnsi"/>
          <w:sz w:val="24"/>
          <w:szCs w:val="24"/>
        </w:rPr>
        <w:t xml:space="preserve"> Peter 2:4; Jude 6 &amp; Revelation 20:1.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CHARMS (DIVINE PERSUATION CHECKS)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More than Conqueror’s Charms of God is in Romans 8:37-39. The Salvation Charms of God is in 2</w:t>
      </w:r>
      <w:r w:rsidRPr="00387CDE">
        <w:rPr>
          <w:rFonts w:cstheme="minorHAnsi"/>
          <w:sz w:val="24"/>
          <w:szCs w:val="24"/>
          <w:vertAlign w:val="superscript"/>
        </w:rPr>
        <w:t>nd</w:t>
      </w:r>
      <w:r w:rsidRPr="00387CDE">
        <w:rPr>
          <w:rFonts w:cstheme="minorHAnsi"/>
          <w:sz w:val="24"/>
          <w:szCs w:val="24"/>
        </w:rPr>
        <w:t xml:space="preserve"> Esdras 7:61. The Mindful Charms of God is in Judith 6:9. The Eating &amp; Drinking Charm of God is in Judith 12:11. The Lord’s Yielding Charms of God is in 2</w:t>
      </w:r>
      <w:r w:rsidRPr="00387CDE">
        <w:rPr>
          <w:rFonts w:cstheme="minorHAnsi"/>
          <w:sz w:val="24"/>
          <w:szCs w:val="24"/>
          <w:vertAlign w:val="superscript"/>
        </w:rPr>
        <w:t>nd</w:t>
      </w:r>
      <w:r w:rsidRPr="00387CDE">
        <w:rPr>
          <w:rFonts w:cstheme="minorHAnsi"/>
          <w:sz w:val="24"/>
          <w:szCs w:val="24"/>
        </w:rPr>
        <w:t xml:space="preserve"> Maccabees 9:27. The Friendship Charm of God is in 2</w:t>
      </w:r>
      <w:r w:rsidRPr="00387CDE">
        <w:rPr>
          <w:rFonts w:cstheme="minorHAnsi"/>
          <w:sz w:val="24"/>
          <w:szCs w:val="24"/>
          <w:vertAlign w:val="superscript"/>
        </w:rPr>
        <w:t>nd</w:t>
      </w:r>
      <w:r w:rsidRPr="00387CDE">
        <w:rPr>
          <w:rFonts w:cstheme="minorHAnsi"/>
          <w:sz w:val="24"/>
          <w:szCs w:val="24"/>
        </w:rPr>
        <w:t xml:space="preserve"> Maccabees 11:14. The Judgment Seat Defense Charm of God is in 2</w:t>
      </w:r>
      <w:r w:rsidRPr="00387CDE">
        <w:rPr>
          <w:rFonts w:cstheme="minorHAnsi"/>
          <w:sz w:val="24"/>
          <w:szCs w:val="24"/>
          <w:vertAlign w:val="superscript"/>
        </w:rPr>
        <w:t>nd</w:t>
      </w:r>
      <w:r w:rsidRPr="00387CDE">
        <w:rPr>
          <w:rFonts w:cstheme="minorHAnsi"/>
          <w:sz w:val="24"/>
          <w:szCs w:val="24"/>
        </w:rPr>
        <w:t xml:space="preserve"> Maccabees 13:26. The Spirit’s Charms of God is in 1</w:t>
      </w:r>
      <w:r w:rsidRPr="00387CDE">
        <w:rPr>
          <w:rFonts w:cstheme="minorHAnsi"/>
          <w:sz w:val="24"/>
          <w:szCs w:val="24"/>
          <w:vertAlign w:val="superscript"/>
        </w:rPr>
        <w:t>st</w:t>
      </w:r>
      <w:r w:rsidRPr="00387CDE">
        <w:rPr>
          <w:rFonts w:cstheme="minorHAnsi"/>
          <w:sz w:val="24"/>
          <w:szCs w:val="24"/>
        </w:rPr>
        <w:t xml:space="preserve"> Kings 22:20 (NKJV) &amp; 2</w:t>
      </w:r>
      <w:r w:rsidRPr="00387CDE">
        <w:rPr>
          <w:rFonts w:cstheme="minorHAnsi"/>
          <w:sz w:val="24"/>
          <w:szCs w:val="24"/>
          <w:vertAlign w:val="superscript"/>
        </w:rPr>
        <w:t>nd</w:t>
      </w:r>
      <w:r w:rsidRPr="00387CDE">
        <w:rPr>
          <w:rFonts w:cstheme="minorHAnsi"/>
          <w:sz w:val="24"/>
          <w:szCs w:val="24"/>
        </w:rPr>
        <w:t xml:space="preserve"> Chronicles 18:20 (NKJV). The Lord’s Prevailing Charms of God is in 1</w:t>
      </w:r>
      <w:r w:rsidRPr="00387CDE">
        <w:rPr>
          <w:rFonts w:cstheme="minorHAnsi"/>
          <w:sz w:val="24"/>
          <w:szCs w:val="24"/>
          <w:vertAlign w:val="superscript"/>
        </w:rPr>
        <w:t>st</w:t>
      </w:r>
      <w:r w:rsidRPr="00387CDE">
        <w:rPr>
          <w:rFonts w:cstheme="minorHAnsi"/>
          <w:sz w:val="24"/>
          <w:szCs w:val="24"/>
        </w:rPr>
        <w:t xml:space="preserve"> Kings 22:22 (NKJV) &amp; 2</w:t>
      </w:r>
      <w:r w:rsidRPr="00387CDE">
        <w:rPr>
          <w:rFonts w:cstheme="minorHAnsi"/>
          <w:sz w:val="24"/>
          <w:szCs w:val="24"/>
          <w:vertAlign w:val="superscript"/>
        </w:rPr>
        <w:t>nd</w:t>
      </w:r>
      <w:r w:rsidRPr="00387CDE">
        <w:rPr>
          <w:rFonts w:cstheme="minorHAnsi"/>
          <w:sz w:val="24"/>
          <w:szCs w:val="24"/>
        </w:rPr>
        <w:t xml:space="preserve"> Chronicles 18:21 (NKJV). The Lord’s Delivering Charms of God is in 2</w:t>
      </w:r>
      <w:r w:rsidRPr="00387CDE">
        <w:rPr>
          <w:rFonts w:cstheme="minorHAnsi"/>
          <w:sz w:val="24"/>
          <w:szCs w:val="24"/>
          <w:vertAlign w:val="superscript"/>
        </w:rPr>
        <w:t>nd</w:t>
      </w:r>
      <w:r w:rsidRPr="00387CDE">
        <w:rPr>
          <w:rFonts w:cstheme="minorHAnsi"/>
          <w:sz w:val="24"/>
          <w:szCs w:val="24"/>
        </w:rPr>
        <w:t xml:space="preserve"> Kings 18:32 (NKJV). The Lord’s Forbearance Charm of God is in Proverbs 25:15 (NKJV). The Lord’s Stronger Inducing Charms of God is in Jeremiah 20:7. The Terrifying Charm of God is in 2</w:t>
      </w:r>
      <w:r w:rsidRPr="00387CDE">
        <w:rPr>
          <w:rFonts w:cstheme="minorHAnsi"/>
          <w:sz w:val="24"/>
          <w:szCs w:val="24"/>
          <w:vertAlign w:val="superscript"/>
        </w:rPr>
        <w:t>nd</w:t>
      </w:r>
      <w:r w:rsidRPr="00387CDE">
        <w:rPr>
          <w:rFonts w:cstheme="minorHAnsi"/>
          <w:sz w:val="24"/>
          <w:szCs w:val="24"/>
        </w:rPr>
        <w:t xml:space="preserve"> Corinthians 5:11 (NKJV). The Humanity Charm of God is in Galatians 1:10 (NKJV). The Genuine Faith Charm of God is in 2</w:t>
      </w:r>
      <w:r w:rsidRPr="00387CDE">
        <w:rPr>
          <w:rFonts w:cstheme="minorHAnsi"/>
          <w:sz w:val="24"/>
          <w:szCs w:val="24"/>
          <w:vertAlign w:val="superscript"/>
        </w:rPr>
        <w:t>nd</w:t>
      </w:r>
      <w:r w:rsidRPr="00387CDE">
        <w:rPr>
          <w:rFonts w:cstheme="minorHAnsi"/>
          <w:sz w:val="24"/>
          <w:szCs w:val="24"/>
        </w:rPr>
        <w:t xml:space="preserve"> Timothy 1:5 (NKJV). The Commitment Keeping Charm of God is in 2</w:t>
      </w:r>
      <w:r w:rsidRPr="00387CDE">
        <w:rPr>
          <w:rFonts w:cstheme="minorHAnsi"/>
          <w:sz w:val="24"/>
          <w:szCs w:val="24"/>
          <w:vertAlign w:val="superscript"/>
        </w:rPr>
        <w:t>nd</w:t>
      </w:r>
      <w:r w:rsidRPr="00387CDE">
        <w:rPr>
          <w:rFonts w:cstheme="minorHAnsi"/>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DIVINE HAMMERS, DIVINE CHISEL’S, DIVINE SAWS OR DIVINE IRON GRAVING TOOLS (THE CREATOR’S DIVINE WEAPONS UPGRADES)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 Our Lord used the Hammer to nail His Son Jesus Our Lord to the Cross. The Hammers of God is in Exodus 25:18, 31, 36; 37:17, 22; Numbers 8:4; 10:2; 16:38-39; 1</w:t>
      </w:r>
      <w:r w:rsidRPr="00387CDE">
        <w:rPr>
          <w:rFonts w:cstheme="minorHAnsi"/>
          <w:sz w:val="24"/>
          <w:szCs w:val="24"/>
          <w:vertAlign w:val="superscript"/>
        </w:rPr>
        <w:t>st</w:t>
      </w:r>
      <w:r w:rsidRPr="00387CDE">
        <w:rPr>
          <w:rFonts w:cstheme="minorHAnsi"/>
          <w:sz w:val="24"/>
          <w:szCs w:val="24"/>
        </w:rPr>
        <w:t xml:space="preserve"> Kings 10:19-17; 2</w:t>
      </w:r>
      <w:r w:rsidRPr="00387CDE">
        <w:rPr>
          <w:rFonts w:cstheme="minorHAnsi"/>
          <w:sz w:val="24"/>
          <w:szCs w:val="24"/>
          <w:vertAlign w:val="superscript"/>
        </w:rPr>
        <w:t>nd</w:t>
      </w:r>
      <w:r w:rsidRPr="00387CDE">
        <w:rPr>
          <w:rFonts w:cstheme="minorHAnsi"/>
          <w:sz w:val="24"/>
          <w:szCs w:val="24"/>
        </w:rPr>
        <w:t xml:space="preserve"> Chronicles 9:15-16; Psalms 74:6; Isaiah 41:7; 44:12; Jeremiah 10:4; 23:29 &amp; Sirach 38:28. The Chisel’s of God is in 1</w:t>
      </w:r>
      <w:r w:rsidRPr="00387CDE">
        <w:rPr>
          <w:rFonts w:cstheme="minorHAnsi"/>
          <w:sz w:val="24"/>
          <w:szCs w:val="24"/>
          <w:vertAlign w:val="superscript"/>
        </w:rPr>
        <w:t>st</w:t>
      </w:r>
      <w:r w:rsidRPr="00387CDE">
        <w:rPr>
          <w:rFonts w:cstheme="minorHAnsi"/>
          <w:sz w:val="24"/>
          <w:szCs w:val="24"/>
        </w:rPr>
        <w:t xml:space="preserve"> Kings 6:7. The Saws of God is in 1</w:t>
      </w:r>
      <w:r w:rsidRPr="00387CDE">
        <w:rPr>
          <w:rFonts w:cstheme="minorHAnsi"/>
          <w:sz w:val="24"/>
          <w:szCs w:val="24"/>
          <w:vertAlign w:val="superscript"/>
        </w:rPr>
        <w:t>st</w:t>
      </w:r>
      <w:r w:rsidRPr="00387CDE">
        <w:rPr>
          <w:rFonts w:cstheme="minorHAnsi"/>
          <w:sz w:val="24"/>
          <w:szCs w:val="24"/>
        </w:rPr>
        <w:t xml:space="preserve"> Kings 6:7. The Iron Graving Tools is in 1</w:t>
      </w:r>
      <w:r w:rsidRPr="00387CDE">
        <w:rPr>
          <w:rFonts w:cstheme="minorHAnsi"/>
          <w:sz w:val="24"/>
          <w:szCs w:val="24"/>
          <w:vertAlign w:val="superscript"/>
        </w:rPr>
        <w:t>st</w:t>
      </w:r>
      <w:r w:rsidRPr="00387CDE">
        <w:rPr>
          <w:rFonts w:cstheme="minorHAnsi"/>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87CDE">
        <w:rPr>
          <w:rFonts w:cstheme="minorHAnsi"/>
          <w:sz w:val="24"/>
          <w:szCs w:val="24"/>
          <w:vertAlign w:val="superscript"/>
        </w:rPr>
        <w:t>st</w:t>
      </w:r>
      <w:r w:rsidRPr="00387CDE">
        <w:rPr>
          <w:rFonts w:cstheme="minorHAnsi"/>
          <w:sz w:val="24"/>
          <w:szCs w:val="24"/>
        </w:rPr>
        <w:t xml:space="preserve"> Kings 6:17; 2</w:t>
      </w:r>
      <w:r w:rsidRPr="00387CDE">
        <w:rPr>
          <w:rFonts w:cstheme="minorHAnsi"/>
          <w:sz w:val="24"/>
          <w:szCs w:val="24"/>
          <w:vertAlign w:val="superscript"/>
        </w:rPr>
        <w:t>nd</w:t>
      </w:r>
      <w:r w:rsidRPr="00387CDE">
        <w:rPr>
          <w:rFonts w:cstheme="minorHAnsi"/>
          <w:sz w:val="24"/>
          <w:szCs w:val="24"/>
        </w:rPr>
        <w:t xml:space="preserve"> Samuel 12:31; 1</w:t>
      </w:r>
      <w:r w:rsidRPr="00387CDE">
        <w:rPr>
          <w:rFonts w:cstheme="minorHAnsi"/>
          <w:sz w:val="24"/>
          <w:szCs w:val="24"/>
          <w:vertAlign w:val="superscript"/>
        </w:rPr>
        <w:t>st</w:t>
      </w:r>
      <w:r w:rsidRPr="00387CDE">
        <w:rPr>
          <w:rFonts w:cstheme="minorHAnsi"/>
          <w:sz w:val="24"/>
          <w:szCs w:val="24"/>
        </w:rPr>
        <w:t xml:space="preserve"> Chronicles 20:3; Sirach 38:28 &amp; Jeremiah 10:4; 23:29.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Forging of Divine Weapons by a Hot Hearth Furnace called a Forge or Smithy by a Blacksmith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87CDE">
        <w:rPr>
          <w:rFonts w:cstheme="minorHAnsi"/>
          <w:sz w:val="24"/>
          <w:szCs w:val="24"/>
          <w:vertAlign w:val="superscript"/>
        </w:rPr>
        <w:t>nd</w:t>
      </w:r>
      <w:r w:rsidRPr="00387CDE">
        <w:rPr>
          <w:rFonts w:cstheme="minorHAnsi"/>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87CDE">
        <w:rPr>
          <w:rFonts w:cstheme="minorHAnsi"/>
          <w:sz w:val="24"/>
          <w:szCs w:val="24"/>
          <w:vertAlign w:val="superscript"/>
        </w:rPr>
        <w:t>st</w:t>
      </w:r>
      <w:r w:rsidRPr="00387CDE">
        <w:rPr>
          <w:rFonts w:cstheme="minorHAnsi"/>
          <w:sz w:val="24"/>
          <w:szCs w:val="24"/>
        </w:rPr>
        <w:t xml:space="preserve"> Kings 7:49; 2</w:t>
      </w:r>
      <w:r w:rsidRPr="00387CDE">
        <w:rPr>
          <w:rFonts w:cstheme="minorHAnsi"/>
          <w:sz w:val="24"/>
          <w:szCs w:val="24"/>
          <w:vertAlign w:val="superscript"/>
        </w:rPr>
        <w:t>nd</w:t>
      </w:r>
      <w:r w:rsidRPr="00387CDE">
        <w:rPr>
          <w:rFonts w:cstheme="minorHAnsi"/>
          <w:sz w:val="24"/>
          <w:szCs w:val="24"/>
        </w:rPr>
        <w:t xml:space="preserve"> Kings 18:17; 2</w:t>
      </w:r>
      <w:r w:rsidRPr="00387CDE">
        <w:rPr>
          <w:rFonts w:cstheme="minorHAnsi"/>
          <w:sz w:val="24"/>
          <w:szCs w:val="24"/>
          <w:vertAlign w:val="superscript"/>
        </w:rPr>
        <w:t>nd</w:t>
      </w:r>
      <w:r w:rsidRPr="00387CDE">
        <w:rPr>
          <w:rFonts w:cstheme="minorHAnsi"/>
          <w:sz w:val="24"/>
          <w:szCs w:val="24"/>
        </w:rPr>
        <w:t xml:space="preserve"> Chronicles 4:21; Isaiah 6:6; 7:3; 36:2; 44:12; Ezekiel 45:10; Malachi 3:2; Mark 9:3; Sirach 2:5; 50:12; 2</w:t>
      </w:r>
      <w:r w:rsidRPr="00387CDE">
        <w:rPr>
          <w:rFonts w:cstheme="minorHAnsi"/>
          <w:sz w:val="24"/>
          <w:szCs w:val="24"/>
          <w:vertAlign w:val="superscript"/>
        </w:rPr>
        <w:t>nd</w:t>
      </w:r>
      <w:r w:rsidRPr="00387CDE">
        <w:rPr>
          <w:rFonts w:cstheme="minorHAnsi"/>
          <w:sz w:val="24"/>
          <w:szCs w:val="24"/>
        </w:rPr>
        <w:t xml:space="preserve"> Esdras 4:50; 8:8; 16:73; Baruch 6:55; 1</w:t>
      </w:r>
      <w:r w:rsidRPr="00387CDE">
        <w:rPr>
          <w:rFonts w:cstheme="minorHAnsi"/>
          <w:sz w:val="24"/>
          <w:szCs w:val="24"/>
          <w:vertAlign w:val="superscript"/>
        </w:rPr>
        <w:t>st</w:t>
      </w:r>
      <w:r w:rsidRPr="00387CDE">
        <w:rPr>
          <w:rFonts w:cstheme="minorHAnsi"/>
          <w:sz w:val="24"/>
          <w:szCs w:val="24"/>
        </w:rPr>
        <w:t xml:space="preserve"> Maccabees 6:39; Proverbs 26:21; Isaiah 28:16; 30:14; Daniel 11:35; 12:10; 1</w:t>
      </w:r>
      <w:r w:rsidRPr="00387CDE">
        <w:rPr>
          <w:rFonts w:cstheme="minorHAnsi"/>
          <w:sz w:val="24"/>
          <w:szCs w:val="24"/>
          <w:vertAlign w:val="superscript"/>
        </w:rPr>
        <w:t>st</w:t>
      </w:r>
      <w:r w:rsidRPr="00387CDE">
        <w:rPr>
          <w:rFonts w:cstheme="minorHAnsi"/>
          <w:sz w:val="24"/>
          <w:szCs w:val="24"/>
        </w:rPr>
        <w:t xml:space="preserve"> Peter 1:7 (OKJV); Jeremiah 23:29; 36:22-23; 43:9; Zechariah 12:6; 13:9; Malachi 3:2-3; 2</w:t>
      </w:r>
      <w:r w:rsidRPr="00387CDE">
        <w:rPr>
          <w:rFonts w:cstheme="minorHAnsi"/>
          <w:sz w:val="24"/>
          <w:szCs w:val="24"/>
          <w:vertAlign w:val="superscript"/>
        </w:rPr>
        <w:t>nd</w:t>
      </w:r>
      <w:r w:rsidRPr="00387CDE">
        <w:rPr>
          <w:rFonts w:cstheme="minorHAnsi"/>
          <w:sz w:val="24"/>
          <w:szCs w:val="24"/>
        </w:rPr>
        <w:t xml:space="preserve"> Samuel 12:31; 1</w:t>
      </w:r>
      <w:r w:rsidRPr="00387CDE">
        <w:rPr>
          <w:rFonts w:cstheme="minorHAnsi"/>
          <w:sz w:val="24"/>
          <w:szCs w:val="24"/>
          <w:vertAlign w:val="superscript"/>
        </w:rPr>
        <w:t>st</w:t>
      </w:r>
      <w:r w:rsidRPr="00387CDE">
        <w:rPr>
          <w:rFonts w:cstheme="minorHAnsi"/>
          <w:sz w:val="24"/>
          <w:szCs w:val="24"/>
        </w:rPr>
        <w:t xml:space="preserve"> Chronicles 28:18; 29:4; Ezekiel 39:9; Nahum 3:14; Psalms 6:9 (NKJV); 12:6; 66:10; Ezekiel 43:15-16 (NKJV); 1</w:t>
      </w:r>
      <w:r w:rsidRPr="00387CDE">
        <w:rPr>
          <w:rFonts w:cstheme="minorHAnsi"/>
          <w:sz w:val="24"/>
          <w:szCs w:val="24"/>
          <w:vertAlign w:val="superscript"/>
        </w:rPr>
        <w:t>st</w:t>
      </w:r>
      <w:r w:rsidRPr="00387CDE">
        <w:rPr>
          <w:rFonts w:cstheme="minorHAnsi"/>
          <w:sz w:val="24"/>
          <w:szCs w:val="24"/>
        </w:rPr>
        <w:t xml:space="preserve"> Corinthians 3:13, 15 &amp; Revelation 1:15 (NKJV); 3:18; 9:17.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Weapons made from the Tree of Life by the Creator’s Divine Wood-Smith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Tree of Life is in Genesis 2:9; 3:24; Leviticus 27:30; Proverbs 11:30; 13:12; 15:4; Isaiah 61:3; 2</w:t>
      </w:r>
      <w:r w:rsidRPr="00387CDE">
        <w:rPr>
          <w:rFonts w:cstheme="minorHAnsi"/>
          <w:sz w:val="24"/>
          <w:szCs w:val="24"/>
          <w:vertAlign w:val="superscript"/>
        </w:rPr>
        <w:t>nd</w:t>
      </w:r>
      <w:r w:rsidRPr="00387CDE">
        <w:rPr>
          <w:rFonts w:cstheme="minorHAnsi"/>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87CDE">
        <w:rPr>
          <w:rFonts w:cstheme="minorHAnsi"/>
          <w:sz w:val="24"/>
          <w:szCs w:val="24"/>
          <w:vertAlign w:val="superscript"/>
        </w:rPr>
        <w:t>nd</w:t>
      </w:r>
      <w:r w:rsidRPr="00387CDE">
        <w:rPr>
          <w:rFonts w:cstheme="minorHAnsi"/>
          <w:sz w:val="24"/>
          <w:szCs w:val="24"/>
        </w:rPr>
        <w:t xml:space="preserve"> Corinthians 10:1-6.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Weapons made from the 24 Precious Stones by the Creator’s Divine Jewel Stone-Smith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87CDE">
        <w:rPr>
          <w:rFonts w:cstheme="minorHAnsi"/>
          <w:b/>
          <w:sz w:val="24"/>
          <w:szCs w:val="24"/>
        </w:rPr>
        <w:t>That Age</w:t>
      </w:r>
      <w:r w:rsidRPr="00387CDE">
        <w:rPr>
          <w:rFonts w:cstheme="minorHAnsi"/>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87CDE">
        <w:rPr>
          <w:rFonts w:cstheme="minorHAnsi"/>
          <w:b/>
          <w:sz w:val="24"/>
          <w:szCs w:val="24"/>
        </w:rPr>
        <w:t>That Age</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87CDE">
        <w:rPr>
          <w:rFonts w:cstheme="minorHAnsi"/>
          <w:sz w:val="24"/>
          <w:szCs w:val="24"/>
          <w:vertAlign w:val="superscript"/>
        </w:rPr>
        <w:t>st</w:t>
      </w:r>
      <w:r w:rsidRPr="00387CDE">
        <w:rPr>
          <w:rFonts w:cstheme="minorHAnsi"/>
          <w:sz w:val="24"/>
          <w:szCs w:val="24"/>
        </w:rPr>
        <w:t xml:space="preserve"> Maccabees 10:73; Isaiah 50:7; Ezekiel 3:9; 28:11-14 &amp; Zechariah 7:11-12 (ESV &amp; OKJV). Those that are in “</w:t>
      </w:r>
      <w:r w:rsidRPr="00387CDE">
        <w:rPr>
          <w:rFonts w:cstheme="minorHAnsi"/>
          <w:b/>
          <w:sz w:val="24"/>
          <w:szCs w:val="24"/>
        </w:rPr>
        <w:t>This Age</w:t>
      </w:r>
      <w:r w:rsidRPr="00387CDE">
        <w:rPr>
          <w:rFonts w:cstheme="minorHAnsi"/>
          <w:sz w:val="24"/>
          <w:szCs w:val="24"/>
        </w:rPr>
        <w:t>” are in the Kingdom of the World which is the opposition &amp; wars against the Kingdoms of the Earth &amp; Heaven in Revelation 16:10; 17:12, 17; 1</w:t>
      </w:r>
      <w:r w:rsidRPr="00387CDE">
        <w:rPr>
          <w:rFonts w:cstheme="minorHAnsi"/>
          <w:sz w:val="24"/>
          <w:szCs w:val="24"/>
          <w:vertAlign w:val="superscript"/>
        </w:rPr>
        <w:t>st</w:t>
      </w:r>
      <w:r w:rsidRPr="00387CDE">
        <w:rPr>
          <w:rFonts w:cstheme="minorHAnsi"/>
          <w:sz w:val="24"/>
          <w:szCs w:val="24"/>
        </w:rPr>
        <w:t xml:space="preserve"> Peter 2:11 (NKJV); 1</w:t>
      </w:r>
      <w:r w:rsidRPr="00387CDE">
        <w:rPr>
          <w:rFonts w:cstheme="minorHAnsi"/>
          <w:sz w:val="24"/>
          <w:szCs w:val="24"/>
          <w:vertAlign w:val="superscript"/>
        </w:rPr>
        <w:t>st</w:t>
      </w:r>
      <w:r w:rsidRPr="00387CDE">
        <w:rPr>
          <w:rFonts w:cstheme="minorHAnsi"/>
          <w:sz w:val="24"/>
          <w:szCs w:val="24"/>
        </w:rPr>
        <w:t xml:space="preserve"> John 4:1-6 (OKJV); Jude 19 (OKJV); Matthew 11:12; 1</w:t>
      </w:r>
      <w:r w:rsidRPr="00387CDE">
        <w:rPr>
          <w:rFonts w:cstheme="minorHAnsi"/>
          <w:sz w:val="24"/>
          <w:szCs w:val="24"/>
          <w:vertAlign w:val="superscript"/>
        </w:rPr>
        <w:t>st</w:t>
      </w:r>
      <w:r w:rsidRPr="00387CDE">
        <w:rPr>
          <w:rFonts w:cstheme="minorHAnsi"/>
          <w:sz w:val="24"/>
          <w:szCs w:val="24"/>
        </w:rPr>
        <w:t xml:space="preserve"> Timothy 4:1-3, 18 &amp; Revelation 19:11 (NKJV); Romans 7:23; James 4:1-2; Galatians 5:19-21; Romans 1:18-32 and the Kingdom of God in Galatians 4:29 (OKJV); 5:17 (OKJV); Ephesians 2:2 (OKJV); 5:5, 18 (OKJV); 2</w:t>
      </w:r>
      <w:r w:rsidRPr="00387CDE">
        <w:rPr>
          <w:rFonts w:cstheme="minorHAnsi"/>
          <w:sz w:val="24"/>
          <w:szCs w:val="24"/>
          <w:vertAlign w:val="superscript"/>
        </w:rPr>
        <w:t>nd</w:t>
      </w:r>
      <w:r w:rsidRPr="00387CDE">
        <w:rPr>
          <w:rFonts w:cstheme="minorHAnsi"/>
          <w:sz w:val="24"/>
          <w:szCs w:val="24"/>
        </w:rPr>
        <w:t xml:space="preserve"> Corinthians 11:4 (OKJV); Romans 8:1-27; Galatians 3:3 (OKJV); James 2:5 (OKJV); 2</w:t>
      </w:r>
      <w:r w:rsidRPr="00387CDE">
        <w:rPr>
          <w:rFonts w:cstheme="minorHAnsi"/>
          <w:sz w:val="24"/>
          <w:szCs w:val="24"/>
          <w:vertAlign w:val="superscript"/>
        </w:rPr>
        <w:t>nd</w:t>
      </w:r>
      <w:r w:rsidRPr="00387CDE">
        <w:rPr>
          <w:rFonts w:cstheme="minorHAnsi"/>
          <w:sz w:val="24"/>
          <w:szCs w:val="24"/>
        </w:rPr>
        <w:t xml:space="preserve"> Peter 1:11 (OKJV); Hebrews 11:33 (OKJV); 12:28 (OKJV); Revelation 1:9; 11:15; 12:10; 1</w:t>
      </w:r>
      <w:r w:rsidRPr="00387CDE">
        <w:rPr>
          <w:rFonts w:cstheme="minorHAnsi"/>
          <w:sz w:val="24"/>
          <w:szCs w:val="24"/>
          <w:vertAlign w:val="superscript"/>
        </w:rPr>
        <w:t>st</w:t>
      </w:r>
      <w:r w:rsidRPr="00387CDE">
        <w:rPr>
          <w:rFonts w:cstheme="minorHAnsi"/>
          <w:sz w:val="24"/>
          <w:szCs w:val="24"/>
        </w:rPr>
        <w:t xml:space="preserve"> Corinthians 2:6-16; 5:4-5 (OKJV); 7:34 (OKJV); 12:3 (OKJV); 15:50 (OKJV); 2</w:t>
      </w:r>
      <w:r w:rsidRPr="00387CDE">
        <w:rPr>
          <w:rFonts w:cstheme="minorHAnsi"/>
          <w:sz w:val="24"/>
          <w:szCs w:val="24"/>
          <w:vertAlign w:val="superscript"/>
        </w:rPr>
        <w:t>nd</w:t>
      </w:r>
      <w:r w:rsidRPr="00387CDE">
        <w:rPr>
          <w:rFonts w:cstheme="minorHAnsi"/>
          <w:sz w:val="24"/>
          <w:szCs w:val="24"/>
        </w:rPr>
        <w:t xml:space="preserve"> Thessalonians 1:5; Colossians 1:13 (OKJV); Ephesians 2:22 (OKJV); Philippians 3:3 (OKJV); 1</w:t>
      </w:r>
      <w:r w:rsidRPr="00387CDE">
        <w:rPr>
          <w:rFonts w:cstheme="minorHAnsi"/>
          <w:sz w:val="24"/>
          <w:szCs w:val="24"/>
          <w:vertAlign w:val="superscript"/>
        </w:rPr>
        <w:t>st</w:t>
      </w:r>
      <w:r w:rsidRPr="00387CDE">
        <w:rPr>
          <w:rFonts w:cstheme="minorHAnsi"/>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87CDE">
        <w:rPr>
          <w:rFonts w:cstheme="minorHAnsi"/>
          <w:sz w:val="24"/>
          <w:szCs w:val="24"/>
          <w:vertAlign w:val="superscript"/>
        </w:rPr>
        <w:t>st</w:t>
      </w:r>
      <w:r w:rsidRPr="00387CDE">
        <w:rPr>
          <w:rFonts w:cstheme="minorHAnsi"/>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87CDE">
        <w:rPr>
          <w:rFonts w:cstheme="minorHAnsi"/>
          <w:b/>
          <w:sz w:val="24"/>
          <w:szCs w:val="24"/>
        </w:rPr>
        <w:t>Agate Stone</w:t>
      </w:r>
      <w:r w:rsidRPr="00387CDE">
        <w:rPr>
          <w:rFonts w:cstheme="minorHAnsi"/>
          <w:sz w:val="24"/>
          <w:szCs w:val="24"/>
        </w:rPr>
        <w:t xml:space="preserve">, which is an oxide of silicon, a type of translucent quartz with layers of different colors in Exodus 39:12; 28:19; Isaiah 54:12 &amp; Revelation 21:19. Second, is the </w:t>
      </w:r>
      <w:r w:rsidRPr="00387CDE">
        <w:rPr>
          <w:rFonts w:cstheme="minorHAnsi"/>
          <w:b/>
          <w:sz w:val="24"/>
          <w:szCs w:val="24"/>
        </w:rPr>
        <w:t>Alabaster Stone</w:t>
      </w:r>
      <w:r w:rsidRPr="00387CDE">
        <w:rPr>
          <w:rFonts w:cstheme="minorHAnsi"/>
          <w:sz w:val="24"/>
          <w:szCs w:val="24"/>
        </w:rPr>
        <w:t xml:space="preserve">, which is a finely granular banded variety of calcium carbonate (gypsum), often white and translucent and widely uses in Bible times in Song of Solomon 5:15; Matthew 26:7; Mark 14:3 &amp; Luke 7:37. Third, is the </w:t>
      </w:r>
      <w:r w:rsidRPr="00387CDE">
        <w:rPr>
          <w:rFonts w:cstheme="minorHAnsi"/>
          <w:b/>
          <w:sz w:val="24"/>
          <w:szCs w:val="24"/>
        </w:rPr>
        <w:t>Amethyst Stone</w:t>
      </w:r>
      <w:r w:rsidRPr="00387CDE">
        <w:rPr>
          <w:rFonts w:cstheme="minorHAnsi"/>
          <w:sz w:val="24"/>
          <w:szCs w:val="24"/>
        </w:rPr>
        <w:t xml:space="preserve">, which is an oxide of silicon, a purple or violet variety of transparent crystalline quartz in Exodus 28:19; 39:12 &amp; Revelation 21:20. Fourth, is </w:t>
      </w:r>
      <w:r w:rsidRPr="00387CDE">
        <w:rPr>
          <w:rFonts w:cstheme="minorHAnsi"/>
          <w:b/>
          <w:sz w:val="24"/>
          <w:szCs w:val="24"/>
        </w:rPr>
        <w:t>Beryl Stone</w:t>
      </w:r>
      <w:r w:rsidRPr="00387CDE">
        <w:rPr>
          <w:rFonts w:cstheme="minorHAnsi"/>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87CDE">
        <w:rPr>
          <w:rFonts w:cstheme="minorHAnsi"/>
          <w:b/>
          <w:sz w:val="24"/>
          <w:szCs w:val="24"/>
        </w:rPr>
        <w:t>Carbuncle Stone</w:t>
      </w:r>
      <w:r w:rsidRPr="00387CDE">
        <w:rPr>
          <w:rFonts w:cstheme="minorHAnsi"/>
          <w:sz w:val="24"/>
          <w:szCs w:val="24"/>
        </w:rPr>
        <w:t xml:space="preserve">, is green in color like the modern Emerald in Exodus 28:18; 39:11 &amp; Ezekiel 27:16; 28:13. Sixth, is the </w:t>
      </w:r>
      <w:r w:rsidRPr="00387CDE">
        <w:rPr>
          <w:rFonts w:cstheme="minorHAnsi"/>
          <w:b/>
          <w:sz w:val="24"/>
          <w:szCs w:val="24"/>
        </w:rPr>
        <w:t>Chrysolite Stone</w:t>
      </w:r>
      <w:r w:rsidRPr="00387CDE">
        <w:rPr>
          <w:rFonts w:cstheme="minorHAnsi"/>
          <w:sz w:val="24"/>
          <w:szCs w:val="24"/>
        </w:rPr>
        <w:t xml:space="preserve">, which is an aluminum fluosilicate, yellowish in color in Revelation 21:20, and the equivalent to Beryl in Ezekiel 1:16; 10:9; 28:13 and Topaz in Exodus 28:17. Seventh, is the </w:t>
      </w:r>
      <w:r w:rsidRPr="00387CDE">
        <w:rPr>
          <w:rFonts w:cstheme="minorHAnsi"/>
          <w:b/>
          <w:sz w:val="24"/>
          <w:szCs w:val="24"/>
        </w:rPr>
        <w:t>Chalcedony Stone</w:t>
      </w:r>
      <w:r w:rsidRPr="00387CDE">
        <w:rPr>
          <w:rFonts w:cstheme="minorHAnsi"/>
          <w:sz w:val="24"/>
          <w:szCs w:val="24"/>
        </w:rPr>
        <w:t xml:space="preserve">, which is similar to the Agate above. Eighth, is the </w:t>
      </w:r>
      <w:r w:rsidRPr="00387CDE">
        <w:rPr>
          <w:rFonts w:cstheme="minorHAnsi"/>
          <w:b/>
          <w:sz w:val="24"/>
          <w:szCs w:val="24"/>
        </w:rPr>
        <w:t>Carnelian Stone</w:t>
      </w:r>
      <w:r w:rsidRPr="00387CDE">
        <w:rPr>
          <w:rFonts w:cstheme="minorHAnsi"/>
          <w:sz w:val="24"/>
          <w:szCs w:val="24"/>
        </w:rPr>
        <w:t xml:space="preserve">, which is a silicon oxide reddish in color. In certain translations it is sometimes regarded as Sardius in Exodus 28:17; 39:10; Ezekiel 28:13 or a type of deep brown or red Quartz in Revelation 4:3; 21:20. Ninth, is the </w:t>
      </w:r>
      <w:r w:rsidRPr="00387CDE">
        <w:rPr>
          <w:rFonts w:cstheme="minorHAnsi"/>
          <w:b/>
          <w:sz w:val="24"/>
          <w:szCs w:val="24"/>
        </w:rPr>
        <w:t>Chrysoprase Stone</w:t>
      </w:r>
      <w:r w:rsidRPr="00387CDE">
        <w:rPr>
          <w:rFonts w:cstheme="minorHAnsi"/>
          <w:sz w:val="24"/>
          <w:szCs w:val="24"/>
        </w:rPr>
        <w:t xml:space="preserve">, which is a nickel-stained apple-green Chalcedony widely used in jewelry in Revelation 21:20. Tenth, is the </w:t>
      </w:r>
      <w:r w:rsidRPr="00387CDE">
        <w:rPr>
          <w:rFonts w:cstheme="minorHAnsi"/>
          <w:b/>
          <w:sz w:val="24"/>
          <w:szCs w:val="24"/>
        </w:rPr>
        <w:t>Coral-Like Stone</w:t>
      </w:r>
      <w:r w:rsidRPr="00387CDE">
        <w:rPr>
          <w:rFonts w:cstheme="minorHAnsi"/>
          <w:sz w:val="24"/>
          <w:szCs w:val="24"/>
        </w:rPr>
        <w:t xml:space="preserve">, which is the hard calcareous skeleton of a variety of marine animals which are red, black and white in color in Job 28:18 &amp; Ezekiel 27:16. Eleventh, is the </w:t>
      </w:r>
      <w:r w:rsidRPr="00387CDE">
        <w:rPr>
          <w:rFonts w:cstheme="minorHAnsi"/>
          <w:b/>
          <w:sz w:val="24"/>
          <w:szCs w:val="24"/>
        </w:rPr>
        <w:t>Crystal Stone</w:t>
      </w:r>
      <w:r w:rsidRPr="00387CDE">
        <w:rPr>
          <w:rFonts w:cstheme="minorHAnsi"/>
          <w:sz w:val="24"/>
          <w:szCs w:val="24"/>
        </w:rPr>
        <w:t>, which is a clear, translucent crystalline Quartz called a “</w:t>
      </w:r>
      <w:r w:rsidRPr="00387CDE">
        <w:rPr>
          <w:rFonts w:cstheme="minorHAnsi"/>
          <w:b/>
          <w:sz w:val="24"/>
          <w:szCs w:val="24"/>
        </w:rPr>
        <w:t>Seeing Stone</w:t>
      </w:r>
      <w:r w:rsidRPr="00387CDE">
        <w:rPr>
          <w:rFonts w:cstheme="minorHAnsi"/>
          <w:sz w:val="24"/>
          <w:szCs w:val="24"/>
        </w:rPr>
        <w:t xml:space="preserve">” in Job 28:18. In Revelation 4:6; 21:11; 22:1 in the Greek word </w:t>
      </w:r>
      <w:r w:rsidRPr="00387CDE">
        <w:rPr>
          <w:rFonts w:cstheme="minorHAnsi"/>
          <w:b/>
          <w:i/>
          <w:sz w:val="24"/>
          <w:szCs w:val="24"/>
        </w:rPr>
        <w:t>krystallon</w:t>
      </w:r>
      <w:r w:rsidRPr="00387CDE">
        <w:rPr>
          <w:rFonts w:cstheme="minorHAnsi"/>
          <w:sz w:val="24"/>
          <w:szCs w:val="24"/>
        </w:rPr>
        <w:t xml:space="preserve"> may be a rock Crystal or even stone ice. Twelfth, is the </w:t>
      </w:r>
      <w:r w:rsidRPr="00387CDE">
        <w:rPr>
          <w:rFonts w:cstheme="minorHAnsi"/>
          <w:b/>
          <w:sz w:val="24"/>
          <w:szCs w:val="24"/>
        </w:rPr>
        <w:t>Diamond Stone</w:t>
      </w:r>
      <w:r w:rsidRPr="00387CDE">
        <w:rPr>
          <w:rFonts w:cstheme="minorHAnsi"/>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87CDE">
        <w:rPr>
          <w:rFonts w:cstheme="minorHAnsi"/>
          <w:b/>
          <w:sz w:val="24"/>
          <w:szCs w:val="24"/>
        </w:rPr>
        <w:t>Emerald Stone</w:t>
      </w:r>
      <w:r w:rsidRPr="00387CDE">
        <w:rPr>
          <w:rFonts w:cstheme="minorHAnsi"/>
          <w:sz w:val="24"/>
          <w:szCs w:val="24"/>
        </w:rPr>
        <w:t xml:space="preserve">, which is a green stone like the modern Emerald in Exodus 28:18; 39:11 &amp; Ezekiel 27:16; 28:13. The Septuagint says a purple stone like a Garnet. In the New Testament the word </w:t>
      </w:r>
      <w:r w:rsidRPr="00387CDE">
        <w:rPr>
          <w:rFonts w:cstheme="minorHAnsi"/>
          <w:b/>
          <w:i/>
          <w:sz w:val="24"/>
          <w:szCs w:val="24"/>
        </w:rPr>
        <w:t>smaragdinos</w:t>
      </w:r>
      <w:r w:rsidRPr="00387CDE">
        <w:rPr>
          <w:rFonts w:cstheme="minorHAnsi"/>
          <w:sz w:val="24"/>
          <w:szCs w:val="24"/>
        </w:rPr>
        <w:t xml:space="preserve"> in Revelation 4:3 and </w:t>
      </w:r>
      <w:r w:rsidRPr="00387CDE">
        <w:rPr>
          <w:rFonts w:cstheme="minorHAnsi"/>
          <w:b/>
          <w:i/>
          <w:sz w:val="24"/>
          <w:szCs w:val="24"/>
        </w:rPr>
        <w:t>smaragdos</w:t>
      </w:r>
      <w:r w:rsidRPr="00387CDE">
        <w:rPr>
          <w:rFonts w:cstheme="minorHAnsi"/>
          <w:sz w:val="24"/>
          <w:szCs w:val="24"/>
        </w:rPr>
        <w:t xml:space="preserve"> in Revelation 21:19 says an Emerald. Fourteenth, is the </w:t>
      </w:r>
      <w:r w:rsidRPr="00387CDE">
        <w:rPr>
          <w:rFonts w:cstheme="minorHAnsi"/>
          <w:b/>
          <w:sz w:val="24"/>
          <w:szCs w:val="24"/>
        </w:rPr>
        <w:t>Jacinth Stone</w:t>
      </w:r>
      <w:r w:rsidRPr="00387CDE">
        <w:rPr>
          <w:rFonts w:cstheme="minorHAnsi"/>
          <w:sz w:val="24"/>
          <w:szCs w:val="24"/>
        </w:rPr>
        <w:t xml:space="preserve">, which is reddish-orange zircon or a blue stone such as Amethyst, Sapphire or Turquoise in Exodus 28:19; 39:12. In Revelation 21:20 the word </w:t>
      </w:r>
      <w:r w:rsidRPr="00387CDE">
        <w:rPr>
          <w:rFonts w:cstheme="minorHAnsi"/>
          <w:b/>
          <w:i/>
          <w:sz w:val="24"/>
          <w:szCs w:val="24"/>
        </w:rPr>
        <w:t>huakinthos</w:t>
      </w:r>
      <w:r w:rsidRPr="00387CDE">
        <w:rPr>
          <w:rFonts w:cstheme="minorHAnsi"/>
          <w:sz w:val="24"/>
          <w:szCs w:val="24"/>
        </w:rPr>
        <w:t xml:space="preserve"> is a blue stone. Fifteenth, is the </w:t>
      </w:r>
      <w:r w:rsidRPr="00387CDE">
        <w:rPr>
          <w:rFonts w:cstheme="minorHAnsi"/>
          <w:b/>
          <w:sz w:val="24"/>
          <w:szCs w:val="24"/>
        </w:rPr>
        <w:t>Jasper Stone</w:t>
      </w:r>
      <w:r w:rsidRPr="00387CDE">
        <w:rPr>
          <w:rFonts w:cstheme="minorHAnsi"/>
          <w:sz w:val="24"/>
          <w:szCs w:val="24"/>
        </w:rPr>
        <w:t xml:space="preserve">, which is a compact, opaque, and highly colored crystalline Quartz substance in Exodus 28:20; 39:13. In the New Testament the Greek word </w:t>
      </w:r>
      <w:r w:rsidRPr="00387CDE">
        <w:rPr>
          <w:rFonts w:cstheme="minorHAnsi"/>
          <w:b/>
          <w:i/>
          <w:sz w:val="24"/>
          <w:szCs w:val="24"/>
        </w:rPr>
        <w:t xml:space="preserve">iaspis </w:t>
      </w:r>
      <w:r w:rsidRPr="00387CDE">
        <w:rPr>
          <w:rFonts w:cstheme="minorHAnsi"/>
          <w:sz w:val="24"/>
          <w:szCs w:val="24"/>
        </w:rPr>
        <w:t xml:space="preserve">is a green Quartz in Revelation 4:3; 21:11, 18-19. Sixteenth, is the </w:t>
      </w:r>
      <w:r w:rsidRPr="00387CDE">
        <w:rPr>
          <w:rFonts w:cstheme="minorHAnsi"/>
          <w:b/>
          <w:sz w:val="24"/>
          <w:szCs w:val="24"/>
        </w:rPr>
        <w:t>Lapis Lazuli Stone</w:t>
      </w:r>
      <w:r w:rsidRPr="00387CDE">
        <w:rPr>
          <w:rFonts w:cstheme="minorHAnsi"/>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87CDE">
        <w:rPr>
          <w:rFonts w:cstheme="minorHAnsi"/>
          <w:b/>
          <w:sz w:val="24"/>
          <w:szCs w:val="24"/>
        </w:rPr>
        <w:t>Marble Stone</w:t>
      </w:r>
      <w:r w:rsidRPr="00387CDE">
        <w:rPr>
          <w:rFonts w:cstheme="minorHAnsi"/>
          <w:sz w:val="24"/>
          <w:szCs w:val="24"/>
        </w:rPr>
        <w:t>, which is a limestone crystallized by metamorphism and taking on a highly polished, durable substance. It is also suitable for building purposes in 1</w:t>
      </w:r>
      <w:r w:rsidRPr="00387CDE">
        <w:rPr>
          <w:rFonts w:cstheme="minorHAnsi"/>
          <w:sz w:val="24"/>
          <w:szCs w:val="24"/>
          <w:vertAlign w:val="superscript"/>
        </w:rPr>
        <w:t>st</w:t>
      </w:r>
      <w:r w:rsidRPr="00387CDE">
        <w:rPr>
          <w:rFonts w:cstheme="minorHAnsi"/>
          <w:sz w:val="24"/>
          <w:szCs w:val="24"/>
        </w:rPr>
        <w:t xml:space="preserve"> Chronicles 29:2; Revelation 18:12 &amp; Esther 1:6. Eighteenth, is the </w:t>
      </w:r>
      <w:r w:rsidRPr="00387CDE">
        <w:rPr>
          <w:rFonts w:cstheme="minorHAnsi"/>
          <w:b/>
          <w:sz w:val="24"/>
          <w:szCs w:val="24"/>
        </w:rPr>
        <w:t>Onyx Stone</w:t>
      </w:r>
      <w:r w:rsidRPr="00387CDE">
        <w:rPr>
          <w:rFonts w:cstheme="minorHAnsi"/>
          <w:sz w:val="24"/>
          <w:szCs w:val="24"/>
        </w:rPr>
        <w:t>, which is a Quartz with straight layers and bands which differ in several colors in Genesis 2:12; Exodus 25:7; 28:9, 20; 39:6, 13; 1</w:t>
      </w:r>
      <w:r w:rsidRPr="00387CDE">
        <w:rPr>
          <w:rFonts w:cstheme="minorHAnsi"/>
          <w:sz w:val="24"/>
          <w:szCs w:val="24"/>
          <w:vertAlign w:val="superscript"/>
        </w:rPr>
        <w:t>st</w:t>
      </w:r>
      <w:r w:rsidRPr="00387CDE">
        <w:rPr>
          <w:rFonts w:cstheme="minorHAnsi"/>
          <w:sz w:val="24"/>
          <w:szCs w:val="24"/>
        </w:rPr>
        <w:t xml:space="preserve"> Chronicles 29:2; Ezekiel 28:13 &amp; Job 28:16. It is similar to Sardonyx. Nineteenth, is the </w:t>
      </w:r>
      <w:r w:rsidRPr="00387CDE">
        <w:rPr>
          <w:rFonts w:cstheme="minorHAnsi"/>
          <w:b/>
          <w:sz w:val="24"/>
          <w:szCs w:val="24"/>
        </w:rPr>
        <w:t>Pearl Stone</w:t>
      </w:r>
      <w:r w:rsidRPr="00387CDE">
        <w:rPr>
          <w:rFonts w:cstheme="minorHAnsi"/>
          <w:sz w:val="24"/>
          <w:szCs w:val="24"/>
        </w:rPr>
        <w:t>, which is a hard smooth substance, usually white but can vary in certain colors, which grows in the shell of various bivalve mollusks. In the New Testament, they are known as ornaments for Women in Revelation 17:4 &amp; 1</w:t>
      </w:r>
      <w:r w:rsidRPr="00387CDE">
        <w:rPr>
          <w:rFonts w:cstheme="minorHAnsi"/>
          <w:sz w:val="24"/>
          <w:szCs w:val="24"/>
          <w:vertAlign w:val="superscript"/>
        </w:rPr>
        <w:t>st</w:t>
      </w:r>
      <w:r w:rsidRPr="00387CDE">
        <w:rPr>
          <w:rFonts w:cstheme="minorHAnsi"/>
          <w:sz w:val="24"/>
          <w:szCs w:val="24"/>
        </w:rPr>
        <w:t xml:space="preserve"> Timothy 2:9 &amp; for trade in Revelation 18:12, 16. The Kingdom of Heaven is like a pearl, which people seek at great cost in Matthew 13:45-46. Twentieth, is the </w:t>
      </w:r>
      <w:r w:rsidRPr="00387CDE">
        <w:rPr>
          <w:rFonts w:cstheme="minorHAnsi"/>
          <w:b/>
          <w:sz w:val="24"/>
          <w:szCs w:val="24"/>
        </w:rPr>
        <w:t>Ruby Stone</w:t>
      </w:r>
      <w:r w:rsidRPr="00387CDE">
        <w:rPr>
          <w:rFonts w:cstheme="minorHAnsi"/>
          <w:sz w:val="24"/>
          <w:szCs w:val="24"/>
        </w:rPr>
        <w:t xml:space="preserve">, which is an uncertain translation of the Hebrew word </w:t>
      </w:r>
      <w:r w:rsidRPr="00387CDE">
        <w:rPr>
          <w:rFonts w:cstheme="minorHAnsi"/>
          <w:b/>
          <w:i/>
          <w:sz w:val="24"/>
          <w:szCs w:val="24"/>
        </w:rPr>
        <w:t>peninim</w:t>
      </w:r>
      <w:r w:rsidRPr="00387CDE">
        <w:rPr>
          <w:rFonts w:cstheme="minorHAnsi"/>
          <w:sz w:val="24"/>
          <w:szCs w:val="24"/>
        </w:rPr>
        <w:t xml:space="preserve"> in six places in Job 28:18; Lamentations 4:7 &amp; Proverbs 3:15; 8:11; 20:15; 31:10. It is a deep red or carmine stone that was used in the Ancient World. Twenty-first, is the </w:t>
      </w:r>
      <w:r w:rsidRPr="00387CDE">
        <w:rPr>
          <w:rFonts w:cstheme="minorHAnsi"/>
          <w:b/>
          <w:sz w:val="24"/>
          <w:szCs w:val="24"/>
        </w:rPr>
        <w:t>Sapphire Stone</w:t>
      </w:r>
      <w:r w:rsidRPr="00387CDE">
        <w:rPr>
          <w:rFonts w:cstheme="minorHAnsi"/>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87CDE">
        <w:rPr>
          <w:rFonts w:cstheme="minorHAnsi"/>
          <w:b/>
          <w:sz w:val="24"/>
          <w:szCs w:val="24"/>
        </w:rPr>
        <w:t>Sardius Stone</w:t>
      </w:r>
      <w:r w:rsidRPr="00387CDE">
        <w:rPr>
          <w:rFonts w:cstheme="minorHAnsi"/>
          <w:sz w:val="24"/>
          <w:szCs w:val="24"/>
        </w:rPr>
        <w:t xml:space="preserve">, which is red or deep brown form of Quartz in Exodus 28:17; 39:10 &amp; Ezekiel 28:13 (OKJV). In Revelation 4:3 it is known as a Sardine Stone in the OKJV, but in modern versions it is as a Carnelian. Twenty-three, is the </w:t>
      </w:r>
      <w:r w:rsidRPr="00387CDE">
        <w:rPr>
          <w:rFonts w:cstheme="minorHAnsi"/>
          <w:b/>
          <w:sz w:val="24"/>
          <w:szCs w:val="24"/>
        </w:rPr>
        <w:t>Sardonyx Stone</w:t>
      </w:r>
      <w:r w:rsidRPr="00387CDE">
        <w:rPr>
          <w:rFonts w:cstheme="minorHAnsi"/>
          <w:sz w:val="24"/>
          <w:szCs w:val="24"/>
        </w:rPr>
        <w:t xml:space="preserve">, which is a form of Agate with layers of white and brown in Revelation 21:20 (OKJV) &amp; the NASB; also referred to Onyx in the NLT. Twenty-four, is the </w:t>
      </w:r>
      <w:r w:rsidRPr="00387CDE">
        <w:rPr>
          <w:rFonts w:cstheme="minorHAnsi"/>
          <w:b/>
          <w:sz w:val="24"/>
          <w:szCs w:val="24"/>
        </w:rPr>
        <w:t>Topaz Stone</w:t>
      </w:r>
      <w:r w:rsidRPr="00387CDE">
        <w:rPr>
          <w:rFonts w:cstheme="minorHAnsi"/>
          <w:sz w:val="24"/>
          <w:szCs w:val="24"/>
        </w:rPr>
        <w:t xml:space="preserve">, which is a yellow stone, a fluosilicate of aluminum in a crystalline form in Job 28:19; Ezekiel 28:13; Exodus 28:17 &amp; Revelation 21:20.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Meaning of the Basic Colors of the 24 Precious Stones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Blue means harmony, faithfulness, kingship and confidence.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Green means nature, spring, hope and holy envy.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Yellow means gold, wealth, sunshine, reason, happiness, pleasure, holy cowardice with the LORD, holy envy, holy jealousy and holy betrayal against Satan.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Red means danger, sacrifice, passion, Christmas, fire, beauty, blood, anger &amp; happiness.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Brown means plainness, humility cures worldliness, rustic (roughness) &amp; poverty but are rich.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Gray means color without color &amp; honor of Old 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Scarlet means courage, force, passion, heat, strength and joy.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Purple means royalty and piety.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Orange means amusement, fire, activity, danger in warning, taste and aroma.</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Color Pink means femininity, tenderness, childhood, strength and romantic.</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Weapons made from Precious Medals by the Creator’s 19 Types of Divine Smiths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AXES (DIVINE SICKLES, DIVINE PICKS &amp; DIVINE MATTOCKS---PICKAXE)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87CDE">
        <w:rPr>
          <w:rFonts w:cstheme="minorHAnsi"/>
          <w:sz w:val="24"/>
          <w:szCs w:val="24"/>
          <w:vertAlign w:val="superscript"/>
        </w:rPr>
        <w:t>st</w:t>
      </w:r>
      <w:r w:rsidRPr="00387CDE">
        <w:rPr>
          <w:rFonts w:cstheme="minorHAnsi"/>
          <w:sz w:val="24"/>
          <w:szCs w:val="24"/>
        </w:rPr>
        <w:t xml:space="preserve"> Samuel 13:20, 21 (NKJV). The Sharp Mattock-Pickaxe of God is in 1</w:t>
      </w:r>
      <w:r w:rsidRPr="00387CDE">
        <w:rPr>
          <w:rFonts w:cstheme="minorHAnsi"/>
          <w:sz w:val="24"/>
          <w:szCs w:val="24"/>
          <w:vertAlign w:val="superscript"/>
        </w:rPr>
        <w:t>st</w:t>
      </w:r>
      <w:r w:rsidRPr="00387CDE">
        <w:rPr>
          <w:rFonts w:cstheme="minorHAnsi"/>
          <w:sz w:val="24"/>
          <w:szCs w:val="24"/>
        </w:rPr>
        <w:t xml:space="preserve"> Samuel 13:20, 21 (NKJV). The Iron Picks of Fire Brick-kiln of God is in 2</w:t>
      </w:r>
      <w:r w:rsidRPr="00387CDE">
        <w:rPr>
          <w:rFonts w:cstheme="minorHAnsi"/>
          <w:sz w:val="24"/>
          <w:szCs w:val="24"/>
          <w:vertAlign w:val="superscript"/>
        </w:rPr>
        <w:t>nd</w:t>
      </w:r>
      <w:r w:rsidRPr="00387CDE">
        <w:rPr>
          <w:rFonts w:cstheme="minorHAnsi"/>
          <w:sz w:val="24"/>
          <w:szCs w:val="24"/>
        </w:rPr>
        <w:t xml:space="preserve"> Samuel 12:31 (NKJV) &amp; 1</w:t>
      </w:r>
      <w:r w:rsidRPr="00387CDE">
        <w:rPr>
          <w:rFonts w:cstheme="minorHAnsi"/>
          <w:sz w:val="24"/>
          <w:szCs w:val="24"/>
          <w:vertAlign w:val="superscript"/>
        </w:rPr>
        <w:t>st</w:t>
      </w:r>
      <w:r w:rsidRPr="00387CDE">
        <w:rPr>
          <w:rFonts w:cstheme="minorHAnsi"/>
          <w:sz w:val="24"/>
          <w:szCs w:val="24"/>
        </w:rPr>
        <w:t xml:space="preserve"> Chronicles 20:3 (NKJV). The City Axes of God is in 2</w:t>
      </w:r>
      <w:r w:rsidRPr="00387CDE">
        <w:rPr>
          <w:rFonts w:cstheme="minorHAnsi"/>
          <w:sz w:val="24"/>
          <w:szCs w:val="24"/>
          <w:vertAlign w:val="superscript"/>
        </w:rPr>
        <w:t>nd</w:t>
      </w:r>
      <w:r w:rsidRPr="00387CDE">
        <w:rPr>
          <w:rFonts w:cstheme="minorHAnsi"/>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87CDE">
        <w:rPr>
          <w:rFonts w:cstheme="minorHAnsi"/>
          <w:sz w:val="24"/>
          <w:szCs w:val="24"/>
          <w:vertAlign w:val="superscript"/>
        </w:rPr>
        <w:t>st</w:t>
      </w:r>
      <w:r w:rsidRPr="00387CDE">
        <w:rPr>
          <w:rFonts w:cstheme="minorHAnsi"/>
          <w:sz w:val="24"/>
          <w:szCs w:val="24"/>
        </w:rPr>
        <w:t xml:space="preserve"> Samuel 13:20 (NKJV) &amp; Revelation 14:14-19 (NKJV). The Harvest Sickles of God is in Deuteronomy 23:25 (NKJV) &amp; Mark 4:29 (NKJV).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KNIVES (DIVINE DAGGERS &amp; DIVINE LANCETS)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Knives (Daggers) of God is in Joshua 5:2-3 (NKJV). The Knives of God is in Ezra 1:9. The Cutting Knives of God is in 1</w:t>
      </w:r>
      <w:r w:rsidRPr="00387CDE">
        <w:rPr>
          <w:rFonts w:cstheme="minorHAnsi"/>
          <w:sz w:val="24"/>
          <w:szCs w:val="24"/>
          <w:vertAlign w:val="superscript"/>
        </w:rPr>
        <w:t>st</w:t>
      </w:r>
      <w:r w:rsidRPr="00387CDE">
        <w:rPr>
          <w:rFonts w:cstheme="minorHAnsi"/>
          <w:sz w:val="24"/>
          <w:szCs w:val="24"/>
        </w:rPr>
        <w:t xml:space="preserve"> Kings 18:28. The War Daggers of God is in Baruch 6:15. The Cutting Lancets of God is in 1</w:t>
      </w:r>
      <w:r w:rsidRPr="00387CDE">
        <w:rPr>
          <w:rFonts w:cstheme="minorHAnsi"/>
          <w:sz w:val="24"/>
          <w:szCs w:val="24"/>
          <w:vertAlign w:val="superscript"/>
        </w:rPr>
        <w:t>st</w:t>
      </w:r>
      <w:r w:rsidRPr="00387CDE">
        <w:rPr>
          <w:rFonts w:cstheme="minorHAnsi"/>
          <w:sz w:val="24"/>
          <w:szCs w:val="24"/>
        </w:rPr>
        <w:t xml:space="preserve"> Kings 18:28.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RINGS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Judgment Rings of God is in 2</w:t>
      </w:r>
      <w:r w:rsidRPr="00387CDE">
        <w:rPr>
          <w:rFonts w:cstheme="minorHAnsi"/>
          <w:sz w:val="24"/>
          <w:szCs w:val="24"/>
          <w:vertAlign w:val="superscript"/>
        </w:rPr>
        <w:t>nd</w:t>
      </w:r>
      <w:r w:rsidRPr="00387CDE">
        <w:rPr>
          <w:rFonts w:cstheme="minorHAnsi"/>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 BRACELETS (ARMLETS), DIVINE CRESCENTS, DIVINE PENDANTS, DIVINE EARRINGS, DIVINE ANKLETS &amp; DIVINE NECKLACES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87CDE">
        <w:rPr>
          <w:rFonts w:cstheme="minorHAnsi"/>
          <w:sz w:val="24"/>
          <w:szCs w:val="24"/>
          <w:vertAlign w:val="superscript"/>
        </w:rPr>
        <w:t>nd</w:t>
      </w:r>
      <w:r w:rsidRPr="00387CDE">
        <w:rPr>
          <w:rFonts w:cstheme="minorHAnsi"/>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True Holy Divine Armors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Holy Salvation Protection Armor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Holy Jealous Law Justice Zeal Armor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87CDE">
        <w:rPr>
          <w:rFonts w:cstheme="minorHAnsi"/>
          <w:b/>
          <w:sz w:val="24"/>
          <w:szCs w:val="24"/>
        </w:rPr>
        <w:t>The Lord Yah and His Armors in the Holy Bible</w:t>
      </w:r>
      <w:r w:rsidRPr="00387CDE">
        <w:rPr>
          <w:rFonts w:cstheme="minorHAnsi"/>
          <w:sz w:val="24"/>
          <w:szCs w:val="24"/>
        </w:rPr>
        <w:t xml:space="preserv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Other Kinds of Holy Armors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Old Armor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Young Armor is in 1</w:t>
      </w:r>
      <w:r w:rsidRPr="00387CDE">
        <w:rPr>
          <w:rFonts w:cstheme="minorHAnsi"/>
          <w:sz w:val="24"/>
          <w:szCs w:val="24"/>
          <w:vertAlign w:val="superscript"/>
        </w:rPr>
        <w:t>st</w:t>
      </w:r>
      <w:r w:rsidRPr="00387CDE">
        <w:rPr>
          <w:rFonts w:cstheme="minorHAnsi"/>
          <w:sz w:val="24"/>
          <w:szCs w:val="24"/>
        </w:rPr>
        <w:t xml:space="preserve"> Samuel 14:1, 6 &amp; 2</w:t>
      </w:r>
      <w:r w:rsidRPr="00387CDE">
        <w:rPr>
          <w:rFonts w:cstheme="minorHAnsi"/>
          <w:sz w:val="24"/>
          <w:szCs w:val="24"/>
          <w:vertAlign w:val="superscript"/>
        </w:rPr>
        <w:t>nd</w:t>
      </w:r>
      <w:r w:rsidRPr="00387CDE">
        <w:rPr>
          <w:rFonts w:cstheme="minorHAnsi"/>
          <w:sz w:val="24"/>
          <w:szCs w:val="24"/>
        </w:rPr>
        <w:t xml:space="preserve"> Samuel 2:21. The King David’s Armor is in 1</w:t>
      </w:r>
      <w:r w:rsidRPr="00387CDE">
        <w:rPr>
          <w:rFonts w:cstheme="minorHAnsi"/>
          <w:sz w:val="24"/>
          <w:szCs w:val="24"/>
          <w:vertAlign w:val="superscript"/>
        </w:rPr>
        <w:t>st</w:t>
      </w:r>
      <w:r w:rsidRPr="00387CDE">
        <w:rPr>
          <w:rFonts w:cstheme="minorHAnsi"/>
          <w:sz w:val="24"/>
          <w:szCs w:val="24"/>
        </w:rPr>
        <w:t xml:space="preserve"> Samuel 18:4. The Bronze Armor is in 1</w:t>
      </w:r>
      <w:r w:rsidRPr="00387CDE">
        <w:rPr>
          <w:rFonts w:cstheme="minorHAnsi"/>
          <w:sz w:val="24"/>
          <w:szCs w:val="24"/>
          <w:vertAlign w:val="superscript"/>
        </w:rPr>
        <w:t>st</w:t>
      </w:r>
      <w:r w:rsidRPr="00387CDE">
        <w:rPr>
          <w:rFonts w:cstheme="minorHAnsi"/>
          <w:sz w:val="24"/>
          <w:szCs w:val="24"/>
        </w:rPr>
        <w:t xml:space="preserve"> Samuel 17:6, 38. The Bronze Coat of Mail is in 1</w:t>
      </w:r>
      <w:r w:rsidRPr="00387CDE">
        <w:rPr>
          <w:rFonts w:cstheme="minorHAnsi"/>
          <w:sz w:val="24"/>
          <w:szCs w:val="24"/>
          <w:vertAlign w:val="superscript"/>
        </w:rPr>
        <w:t>st</w:t>
      </w:r>
      <w:r w:rsidRPr="00387CDE">
        <w:rPr>
          <w:rFonts w:cstheme="minorHAnsi"/>
          <w:sz w:val="24"/>
          <w:szCs w:val="24"/>
        </w:rPr>
        <w:t xml:space="preserve"> Samuel 17:38. The Tent Armor is in 1</w:t>
      </w:r>
      <w:r w:rsidRPr="00387CDE">
        <w:rPr>
          <w:rFonts w:cstheme="minorHAnsi"/>
          <w:sz w:val="24"/>
          <w:szCs w:val="24"/>
          <w:vertAlign w:val="superscript"/>
        </w:rPr>
        <w:t>st</w:t>
      </w:r>
      <w:r w:rsidRPr="00387CDE">
        <w:rPr>
          <w:rFonts w:cstheme="minorHAnsi"/>
          <w:sz w:val="24"/>
          <w:szCs w:val="24"/>
        </w:rPr>
        <w:t xml:space="preserve"> Samuel 17:54. The Stripping Armor is in 1</w:t>
      </w:r>
      <w:r w:rsidRPr="00387CDE">
        <w:rPr>
          <w:rFonts w:cstheme="minorHAnsi"/>
          <w:sz w:val="24"/>
          <w:szCs w:val="24"/>
          <w:vertAlign w:val="superscript"/>
        </w:rPr>
        <w:t>st</w:t>
      </w:r>
      <w:r w:rsidRPr="00387CDE">
        <w:rPr>
          <w:rFonts w:cstheme="minorHAnsi"/>
          <w:sz w:val="24"/>
          <w:szCs w:val="24"/>
        </w:rPr>
        <w:t xml:space="preserve"> Samuel 31:9. The General’s Armor is in 2</w:t>
      </w:r>
      <w:r w:rsidRPr="00387CDE">
        <w:rPr>
          <w:rFonts w:cstheme="minorHAnsi"/>
          <w:sz w:val="24"/>
          <w:szCs w:val="24"/>
          <w:vertAlign w:val="superscript"/>
        </w:rPr>
        <w:t>nd</w:t>
      </w:r>
      <w:r w:rsidRPr="00387CDE">
        <w:rPr>
          <w:rFonts w:cstheme="minorHAnsi"/>
          <w:sz w:val="24"/>
          <w:szCs w:val="24"/>
        </w:rPr>
        <w:t xml:space="preserve"> Samuel 18:15. The Battle Armor is in 2</w:t>
      </w:r>
      <w:r w:rsidRPr="00387CDE">
        <w:rPr>
          <w:rFonts w:cstheme="minorHAnsi"/>
          <w:sz w:val="24"/>
          <w:szCs w:val="24"/>
          <w:vertAlign w:val="superscript"/>
        </w:rPr>
        <w:t>nd</w:t>
      </w:r>
      <w:r w:rsidRPr="00387CDE">
        <w:rPr>
          <w:rFonts w:cstheme="minorHAnsi"/>
          <w:sz w:val="24"/>
          <w:szCs w:val="24"/>
        </w:rPr>
        <w:t xml:space="preserve"> Samuel 20:8. The Body Armor is in 2</w:t>
      </w:r>
      <w:r w:rsidRPr="00387CDE">
        <w:rPr>
          <w:rFonts w:cstheme="minorHAnsi"/>
          <w:sz w:val="24"/>
          <w:szCs w:val="24"/>
          <w:vertAlign w:val="superscript"/>
        </w:rPr>
        <w:t>nd</w:t>
      </w:r>
      <w:r w:rsidRPr="00387CDE">
        <w:rPr>
          <w:rFonts w:cstheme="minorHAnsi"/>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87CDE">
        <w:rPr>
          <w:rFonts w:cstheme="minorHAnsi"/>
          <w:sz w:val="24"/>
          <w:szCs w:val="24"/>
          <w:vertAlign w:val="superscript"/>
        </w:rPr>
        <w:t>st</w:t>
      </w:r>
      <w:r w:rsidRPr="00387CDE">
        <w:rPr>
          <w:rFonts w:cstheme="minorHAnsi"/>
          <w:sz w:val="24"/>
          <w:szCs w:val="24"/>
        </w:rPr>
        <w:t xml:space="preserve"> Kings 10:25 (OKJV). The Border Armor is in 2</w:t>
      </w:r>
      <w:r w:rsidRPr="00387CDE">
        <w:rPr>
          <w:rFonts w:cstheme="minorHAnsi"/>
          <w:sz w:val="24"/>
          <w:szCs w:val="24"/>
          <w:vertAlign w:val="superscript"/>
        </w:rPr>
        <w:t>nd</w:t>
      </w:r>
      <w:r w:rsidRPr="00387CDE">
        <w:rPr>
          <w:rFonts w:cstheme="minorHAnsi"/>
          <w:sz w:val="24"/>
          <w:szCs w:val="24"/>
        </w:rPr>
        <w:t xml:space="preserve"> Kings 3:21 (OKJV). The City Armor is in 2</w:t>
      </w:r>
      <w:r w:rsidRPr="00387CDE">
        <w:rPr>
          <w:rFonts w:cstheme="minorHAnsi"/>
          <w:sz w:val="24"/>
          <w:szCs w:val="24"/>
          <w:vertAlign w:val="superscript"/>
        </w:rPr>
        <w:t>nd</w:t>
      </w:r>
      <w:r w:rsidRPr="00387CDE">
        <w:rPr>
          <w:rFonts w:cstheme="minorHAnsi"/>
          <w:sz w:val="24"/>
          <w:szCs w:val="24"/>
        </w:rPr>
        <w:t xml:space="preserve"> Kings 10:2 (OKJV). The House Armor is in 2</w:t>
      </w:r>
      <w:r w:rsidRPr="00387CDE">
        <w:rPr>
          <w:rFonts w:cstheme="minorHAnsi"/>
          <w:sz w:val="24"/>
          <w:szCs w:val="24"/>
          <w:vertAlign w:val="superscript"/>
        </w:rPr>
        <w:t>nd</w:t>
      </w:r>
      <w:r w:rsidRPr="00387CDE">
        <w:rPr>
          <w:rFonts w:cstheme="minorHAnsi"/>
          <w:sz w:val="24"/>
          <w:szCs w:val="24"/>
        </w:rPr>
        <w:t xml:space="preserve"> Kings 20:13 (OKJV) &amp; Isaiah 39:2 (OKJV). The Forest Armor is in Isaiah 22:8.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Middle Armor of God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Crown Armor is in Judith 15:13. The Ministry Armor is in Wisdom of Solomon 18:21. The Water Witness Armor is in Sirach 43:20. The Judgment Armor is in Sirach 45:10.  The Giant War Armor is in 1</w:t>
      </w:r>
      <w:r w:rsidRPr="00387CDE">
        <w:rPr>
          <w:rFonts w:cstheme="minorHAnsi"/>
          <w:sz w:val="24"/>
          <w:szCs w:val="24"/>
          <w:vertAlign w:val="superscript"/>
        </w:rPr>
        <w:t>st</w:t>
      </w:r>
      <w:r w:rsidRPr="00387CDE">
        <w:rPr>
          <w:rFonts w:cstheme="minorHAnsi"/>
          <w:sz w:val="24"/>
          <w:szCs w:val="24"/>
        </w:rPr>
        <w:t xml:space="preserve"> Maccabees 3:3. The Temple Armor is in 1</w:t>
      </w:r>
      <w:r w:rsidRPr="00387CDE">
        <w:rPr>
          <w:rFonts w:cstheme="minorHAnsi"/>
          <w:sz w:val="24"/>
          <w:szCs w:val="24"/>
          <w:vertAlign w:val="superscript"/>
        </w:rPr>
        <w:t>st</w:t>
      </w:r>
      <w:r w:rsidRPr="00387CDE">
        <w:rPr>
          <w:rFonts w:cstheme="minorHAnsi"/>
          <w:sz w:val="24"/>
          <w:szCs w:val="24"/>
        </w:rPr>
        <w:t xml:space="preserve"> Maccabees 6:2. The Strong Armor is in 1</w:t>
      </w:r>
      <w:r w:rsidRPr="00387CDE">
        <w:rPr>
          <w:rFonts w:cstheme="minorHAnsi"/>
          <w:sz w:val="24"/>
          <w:szCs w:val="24"/>
          <w:vertAlign w:val="superscript"/>
        </w:rPr>
        <w:t>st</w:t>
      </w:r>
      <w:r w:rsidRPr="00387CDE">
        <w:rPr>
          <w:rFonts w:cstheme="minorHAnsi"/>
          <w:sz w:val="24"/>
          <w:szCs w:val="24"/>
        </w:rPr>
        <w:t xml:space="preserve"> Maccabees 6:6. The Brass Armor is in 1</w:t>
      </w:r>
      <w:r w:rsidRPr="00387CDE">
        <w:rPr>
          <w:rFonts w:cstheme="minorHAnsi"/>
          <w:sz w:val="24"/>
          <w:szCs w:val="24"/>
          <w:vertAlign w:val="superscript"/>
        </w:rPr>
        <w:t>st</w:t>
      </w:r>
      <w:r w:rsidRPr="00387CDE">
        <w:rPr>
          <w:rFonts w:cstheme="minorHAnsi"/>
          <w:sz w:val="24"/>
          <w:szCs w:val="24"/>
        </w:rPr>
        <w:t xml:space="preserve"> Maccabees 6:35. The Permanent (Perpetual) Memory Armor is in 1</w:t>
      </w:r>
      <w:r w:rsidRPr="00387CDE">
        <w:rPr>
          <w:rFonts w:cstheme="minorHAnsi"/>
          <w:sz w:val="24"/>
          <w:szCs w:val="24"/>
          <w:vertAlign w:val="superscript"/>
        </w:rPr>
        <w:t>st</w:t>
      </w:r>
      <w:r w:rsidRPr="00387CDE">
        <w:rPr>
          <w:rFonts w:cstheme="minorHAnsi"/>
          <w:sz w:val="24"/>
          <w:szCs w:val="24"/>
        </w:rPr>
        <w:t xml:space="preserve"> Maccabees 13:29. The Freedom Money Armor is in 1</w:t>
      </w:r>
      <w:r w:rsidRPr="00387CDE">
        <w:rPr>
          <w:rFonts w:cstheme="minorHAnsi"/>
          <w:sz w:val="24"/>
          <w:szCs w:val="24"/>
          <w:vertAlign w:val="superscript"/>
        </w:rPr>
        <w:t>st</w:t>
      </w:r>
      <w:r w:rsidRPr="00387CDE">
        <w:rPr>
          <w:rFonts w:cstheme="minorHAnsi"/>
          <w:sz w:val="24"/>
          <w:szCs w:val="24"/>
        </w:rPr>
        <w:t xml:space="preserve"> Maccabees 15:7. The Sanctuary Armor is in 1</w:t>
      </w:r>
      <w:r w:rsidRPr="00387CDE">
        <w:rPr>
          <w:rFonts w:cstheme="minorHAnsi"/>
          <w:sz w:val="24"/>
          <w:szCs w:val="24"/>
          <w:vertAlign w:val="superscript"/>
        </w:rPr>
        <w:t>st</w:t>
      </w:r>
      <w:r w:rsidRPr="00387CDE">
        <w:rPr>
          <w:rFonts w:cstheme="minorHAnsi"/>
          <w:sz w:val="24"/>
          <w:szCs w:val="24"/>
        </w:rPr>
        <w:t xml:space="preserve"> Maccabees 14:42. The Trooper Shake Down Armor is in 2</w:t>
      </w:r>
      <w:r w:rsidRPr="00387CDE">
        <w:rPr>
          <w:rFonts w:cstheme="minorHAnsi"/>
          <w:sz w:val="24"/>
          <w:szCs w:val="24"/>
          <w:vertAlign w:val="superscript"/>
        </w:rPr>
        <w:t>nd</w:t>
      </w:r>
      <w:r w:rsidRPr="00387CDE">
        <w:rPr>
          <w:rFonts w:cstheme="minorHAnsi"/>
          <w:sz w:val="24"/>
          <w:szCs w:val="24"/>
        </w:rPr>
        <w:t xml:space="preserve"> Maccabees 5:3. The Praise Armor, Thanks Armor &amp; Mercy Armor is in 2</w:t>
      </w:r>
      <w:r w:rsidRPr="00387CDE">
        <w:rPr>
          <w:rFonts w:cstheme="minorHAnsi"/>
          <w:sz w:val="24"/>
          <w:szCs w:val="24"/>
          <w:vertAlign w:val="superscript"/>
        </w:rPr>
        <w:t>nd</w:t>
      </w:r>
      <w:r w:rsidRPr="00387CDE">
        <w:rPr>
          <w:rFonts w:cstheme="minorHAnsi"/>
          <w:sz w:val="24"/>
          <w:szCs w:val="24"/>
        </w:rPr>
        <w:t xml:space="preserve"> Maccabees 8:27. The Golden Armor is in 2</w:t>
      </w:r>
      <w:r w:rsidRPr="00387CDE">
        <w:rPr>
          <w:rFonts w:cstheme="minorHAnsi"/>
          <w:sz w:val="24"/>
          <w:szCs w:val="24"/>
          <w:vertAlign w:val="superscript"/>
        </w:rPr>
        <w:t>nd</w:t>
      </w:r>
      <w:r w:rsidRPr="00387CDE">
        <w:rPr>
          <w:rFonts w:cstheme="minorHAnsi"/>
          <w:sz w:val="24"/>
          <w:szCs w:val="24"/>
        </w:rPr>
        <w:t xml:space="preserve"> Maccabees 11:8. The Marching Armor is in 2</w:t>
      </w:r>
      <w:r w:rsidRPr="00387CDE">
        <w:rPr>
          <w:rFonts w:cstheme="minorHAnsi"/>
          <w:sz w:val="24"/>
          <w:szCs w:val="24"/>
          <w:vertAlign w:val="superscript"/>
        </w:rPr>
        <w:t>nd</w:t>
      </w:r>
      <w:r w:rsidRPr="00387CDE">
        <w:rPr>
          <w:rFonts w:cstheme="minorHAnsi"/>
          <w:sz w:val="24"/>
          <w:szCs w:val="24"/>
        </w:rPr>
        <w:t xml:space="preserve"> Maccabees 11:10. The Worthy Inspiring Defense Armor is in 2</w:t>
      </w:r>
      <w:r w:rsidRPr="00387CDE">
        <w:rPr>
          <w:rFonts w:cstheme="minorHAnsi"/>
          <w:sz w:val="24"/>
          <w:szCs w:val="24"/>
          <w:vertAlign w:val="superscript"/>
        </w:rPr>
        <w:t>nd</w:t>
      </w:r>
      <w:r w:rsidRPr="00387CDE">
        <w:rPr>
          <w:rFonts w:cstheme="minorHAnsi"/>
          <w:sz w:val="24"/>
          <w:szCs w:val="24"/>
        </w:rPr>
        <w:t xml:space="preserve"> Maccabees 15:11. The Holy Armor is in 2</w:t>
      </w:r>
      <w:r w:rsidRPr="00387CDE">
        <w:rPr>
          <w:rFonts w:cstheme="minorHAnsi"/>
          <w:sz w:val="24"/>
          <w:szCs w:val="24"/>
          <w:vertAlign w:val="superscript"/>
        </w:rPr>
        <w:t>nd</w:t>
      </w:r>
      <w:r w:rsidRPr="00387CDE">
        <w:rPr>
          <w:rFonts w:cstheme="minorHAnsi"/>
          <w:sz w:val="24"/>
          <w:szCs w:val="24"/>
        </w:rPr>
        <w:t xml:space="preserve"> Maccabees 15:16. The Worthy Victorious Armor is in 2</w:t>
      </w:r>
      <w:r w:rsidRPr="00387CDE">
        <w:rPr>
          <w:rFonts w:cstheme="minorHAnsi"/>
          <w:sz w:val="24"/>
          <w:szCs w:val="24"/>
          <w:vertAlign w:val="superscript"/>
        </w:rPr>
        <w:t>nd</w:t>
      </w:r>
      <w:r w:rsidRPr="00387CDE">
        <w:rPr>
          <w:rFonts w:cstheme="minorHAnsi"/>
          <w:sz w:val="24"/>
          <w:szCs w:val="24"/>
        </w:rPr>
        <w:t xml:space="preserve"> Maccabees 15:21.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New Armor of God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Light Armor is in Romans 13:12. The Righteous Armor, Right Hand Armor &amp; Left Hand Armor is in 2</w:t>
      </w:r>
      <w:r w:rsidRPr="00387CDE">
        <w:rPr>
          <w:rFonts w:cstheme="minorHAnsi"/>
          <w:sz w:val="24"/>
          <w:szCs w:val="24"/>
          <w:vertAlign w:val="superscript"/>
        </w:rPr>
        <w:t>nd</w:t>
      </w:r>
      <w:r w:rsidRPr="00387CDE">
        <w:rPr>
          <w:rFonts w:cstheme="minorHAnsi"/>
          <w:sz w:val="24"/>
          <w:szCs w:val="24"/>
        </w:rPr>
        <w:t xml:space="preserve"> Corinthians 6:7. The Faith Armor, Hope Armor and Agape Love Armor are in 1</w:t>
      </w:r>
      <w:r w:rsidRPr="00387CDE">
        <w:rPr>
          <w:rFonts w:cstheme="minorHAnsi"/>
          <w:sz w:val="24"/>
          <w:szCs w:val="24"/>
          <w:vertAlign w:val="superscript"/>
        </w:rPr>
        <w:t>st</w:t>
      </w:r>
      <w:r w:rsidRPr="00387CDE">
        <w:rPr>
          <w:rFonts w:cstheme="minorHAnsi"/>
          <w:sz w:val="24"/>
          <w:szCs w:val="24"/>
        </w:rPr>
        <w:t xml:space="preserve"> Thessalonians 5:8.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Higher Armor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Brother John’s &amp; Son Jesus’ Higher Perfect Armor is the Trust Armor, Strength Armor, Armed Armor, Guard Armor, Palace Armor, Goods Armor &amp; Peace Armor is in Luke 11:21-23.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Highest Armor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Highest Prefect Crown Hide Armor is in Acts 6:5, 8-9; 7:59; 8:2; 11:19; 22:20.</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HOLY ARMOR CLASS STAT’S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Vitality &amp; Holy Constitution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87CDE">
        <w:rPr>
          <w:rFonts w:cstheme="minorHAnsi"/>
          <w:sz w:val="24"/>
          <w:szCs w:val="24"/>
          <w:vertAlign w:val="superscript"/>
        </w:rPr>
        <w:t>nd</w:t>
      </w:r>
      <w:r w:rsidRPr="00387CDE">
        <w:rPr>
          <w:rFonts w:cstheme="minorHAnsi"/>
          <w:sz w:val="24"/>
          <w:szCs w:val="24"/>
        </w:rPr>
        <w:t xml:space="preserve"> Thessalonians 1:3; Job 17:9; Psalms 84:7; 92:12; Proverbs 4:18; 1</w:t>
      </w:r>
      <w:r w:rsidRPr="00387CDE">
        <w:rPr>
          <w:rFonts w:cstheme="minorHAnsi"/>
          <w:sz w:val="24"/>
          <w:szCs w:val="24"/>
          <w:vertAlign w:val="superscript"/>
        </w:rPr>
        <w:t>st</w:t>
      </w:r>
      <w:r w:rsidRPr="00387CDE">
        <w:rPr>
          <w:rFonts w:cstheme="minorHAnsi"/>
          <w:sz w:val="24"/>
          <w:szCs w:val="24"/>
        </w:rPr>
        <w:t xml:space="preserve"> Timothy 4:14 &amp; 2</w:t>
      </w:r>
      <w:r w:rsidRPr="00387CDE">
        <w:rPr>
          <w:rFonts w:cstheme="minorHAnsi"/>
          <w:sz w:val="24"/>
          <w:szCs w:val="24"/>
          <w:vertAlign w:val="superscript"/>
        </w:rPr>
        <w:t>nd</w:t>
      </w:r>
      <w:r w:rsidRPr="00387CDE">
        <w:rPr>
          <w:rFonts w:cstheme="minorHAnsi"/>
          <w:sz w:val="24"/>
          <w:szCs w:val="24"/>
        </w:rPr>
        <w:t xml:space="preserve"> Peter 1:5-7. The means of developing spiritual vitality is in John 5:26. The seeking to imitate Jesus Christ is in 1</w:t>
      </w:r>
      <w:r w:rsidRPr="00387CDE">
        <w:rPr>
          <w:rFonts w:cstheme="minorHAnsi"/>
          <w:sz w:val="24"/>
          <w:szCs w:val="24"/>
          <w:vertAlign w:val="superscript"/>
        </w:rPr>
        <w:t>st</w:t>
      </w:r>
      <w:r w:rsidRPr="00387CDE">
        <w:rPr>
          <w:rFonts w:cstheme="minorHAnsi"/>
          <w:sz w:val="24"/>
          <w:szCs w:val="24"/>
        </w:rPr>
        <w:t xml:space="preserve"> John 2:6, 28; 1</w:t>
      </w:r>
      <w:r w:rsidRPr="00387CDE">
        <w:rPr>
          <w:rFonts w:cstheme="minorHAnsi"/>
          <w:sz w:val="24"/>
          <w:szCs w:val="24"/>
          <w:vertAlign w:val="superscript"/>
        </w:rPr>
        <w:t>st</w:t>
      </w:r>
      <w:r w:rsidRPr="00387CDE">
        <w:rPr>
          <w:rFonts w:cstheme="minorHAnsi"/>
          <w:sz w:val="24"/>
          <w:szCs w:val="24"/>
        </w:rPr>
        <w:t xml:space="preserve"> Peter 2:21; 1</w:t>
      </w:r>
      <w:r w:rsidRPr="00387CDE">
        <w:rPr>
          <w:rFonts w:cstheme="minorHAnsi"/>
          <w:sz w:val="24"/>
          <w:szCs w:val="24"/>
          <w:vertAlign w:val="superscript"/>
        </w:rPr>
        <w:t>st</w:t>
      </w:r>
      <w:r w:rsidRPr="00387CDE">
        <w:rPr>
          <w:rFonts w:cstheme="minorHAnsi"/>
          <w:sz w:val="24"/>
          <w:szCs w:val="24"/>
        </w:rPr>
        <w:t xml:space="preserve"> Thessalonians 1:6; Philippians 3:10; Galatians 3:27; 1</w:t>
      </w:r>
      <w:r w:rsidRPr="00387CDE">
        <w:rPr>
          <w:rFonts w:cstheme="minorHAnsi"/>
          <w:sz w:val="24"/>
          <w:szCs w:val="24"/>
          <w:vertAlign w:val="superscript"/>
        </w:rPr>
        <w:t>st</w:t>
      </w:r>
      <w:r w:rsidRPr="00387CDE">
        <w:rPr>
          <w:rFonts w:cstheme="minorHAnsi"/>
          <w:sz w:val="24"/>
          <w:szCs w:val="24"/>
        </w:rPr>
        <w:t xml:space="preserve"> Corinthians 11:1; John 13:15; Romans 12:1-12; 12:14; Ephesians 4:15. Resisting Temptation is in Revelation 3:10; James 1:2-3, 12; Hebrews 2:18; 1</w:t>
      </w:r>
      <w:r w:rsidRPr="00387CDE">
        <w:rPr>
          <w:rFonts w:cstheme="minorHAnsi"/>
          <w:sz w:val="24"/>
          <w:szCs w:val="24"/>
          <w:vertAlign w:val="superscript"/>
        </w:rPr>
        <w:t>st</w:t>
      </w:r>
      <w:r w:rsidRPr="00387CDE">
        <w:rPr>
          <w:rFonts w:cstheme="minorHAnsi"/>
          <w:sz w:val="24"/>
          <w:szCs w:val="24"/>
        </w:rPr>
        <w:t xml:space="preserve"> Thessalonians 3:5; Matthew 26:41; 1</w:t>
      </w:r>
      <w:r w:rsidRPr="00387CDE">
        <w:rPr>
          <w:rFonts w:cstheme="minorHAnsi"/>
          <w:sz w:val="24"/>
          <w:szCs w:val="24"/>
          <w:vertAlign w:val="superscript"/>
        </w:rPr>
        <w:t>st</w:t>
      </w:r>
      <w:r w:rsidRPr="00387CDE">
        <w:rPr>
          <w:rFonts w:cstheme="minorHAnsi"/>
          <w:sz w:val="24"/>
          <w:szCs w:val="24"/>
        </w:rPr>
        <w:t xml:space="preserve"> Corinthians 7:5; 10:13 &amp; 1</w:t>
      </w:r>
      <w:r w:rsidRPr="00387CDE">
        <w:rPr>
          <w:rFonts w:cstheme="minorHAnsi"/>
          <w:sz w:val="24"/>
          <w:szCs w:val="24"/>
          <w:vertAlign w:val="superscript"/>
        </w:rPr>
        <w:t>st</w:t>
      </w:r>
      <w:r w:rsidRPr="00387CDE">
        <w:rPr>
          <w:rFonts w:cstheme="minorHAnsi"/>
          <w:sz w:val="24"/>
          <w:szCs w:val="24"/>
        </w:rPr>
        <w:t xml:space="preserve"> John 2:14. The Developing of Disciples is in Revelation 3:18-19; Hebrews 12:7-11 &amp; 1</w:t>
      </w:r>
      <w:r w:rsidRPr="00387CDE">
        <w:rPr>
          <w:rFonts w:cstheme="minorHAnsi"/>
          <w:sz w:val="24"/>
          <w:szCs w:val="24"/>
          <w:vertAlign w:val="superscript"/>
        </w:rPr>
        <w:t>st</w:t>
      </w:r>
      <w:r w:rsidRPr="00387CDE">
        <w:rPr>
          <w:rFonts w:cstheme="minorHAnsi"/>
          <w:sz w:val="24"/>
          <w:szCs w:val="24"/>
        </w:rPr>
        <w:t xml:space="preserve"> Timothy 6:12. The exhorting of others is in 1</w:t>
      </w:r>
      <w:r w:rsidRPr="00387CDE">
        <w:rPr>
          <w:rFonts w:cstheme="minorHAnsi"/>
          <w:sz w:val="24"/>
          <w:szCs w:val="24"/>
          <w:vertAlign w:val="superscript"/>
        </w:rPr>
        <w:t>st</w:t>
      </w:r>
      <w:r w:rsidRPr="00387CDE">
        <w:rPr>
          <w:rFonts w:cstheme="minorHAnsi"/>
          <w:sz w:val="24"/>
          <w:szCs w:val="24"/>
        </w:rPr>
        <w:t xml:space="preserve"> Kings 2:2; 2</w:t>
      </w:r>
      <w:r w:rsidRPr="00387CDE">
        <w:rPr>
          <w:rFonts w:cstheme="minorHAnsi"/>
          <w:sz w:val="24"/>
          <w:szCs w:val="24"/>
          <w:vertAlign w:val="superscript"/>
        </w:rPr>
        <w:t>nd</w:t>
      </w:r>
      <w:r w:rsidRPr="00387CDE">
        <w:rPr>
          <w:rFonts w:cstheme="minorHAnsi"/>
          <w:sz w:val="24"/>
          <w:szCs w:val="24"/>
        </w:rPr>
        <w:t xml:space="preserve"> Chronicles 15:7; Isaiah 35:4; Haggai 2:4; 1</w:t>
      </w:r>
      <w:r w:rsidRPr="00387CDE">
        <w:rPr>
          <w:rFonts w:cstheme="minorHAnsi"/>
          <w:sz w:val="24"/>
          <w:szCs w:val="24"/>
          <w:vertAlign w:val="superscript"/>
        </w:rPr>
        <w:t>st</w:t>
      </w:r>
      <w:r w:rsidRPr="00387CDE">
        <w:rPr>
          <w:rFonts w:cstheme="minorHAnsi"/>
          <w:sz w:val="24"/>
          <w:szCs w:val="24"/>
        </w:rPr>
        <w:t xml:space="preserve"> Corinthians 16:13; Ephesians 6:10 &amp; 2</w:t>
      </w:r>
      <w:r w:rsidRPr="00387CDE">
        <w:rPr>
          <w:rFonts w:cstheme="minorHAnsi"/>
          <w:sz w:val="24"/>
          <w:szCs w:val="24"/>
          <w:vertAlign w:val="superscript"/>
        </w:rPr>
        <w:t>nd</w:t>
      </w:r>
      <w:r w:rsidRPr="00387CDE">
        <w:rPr>
          <w:rFonts w:cstheme="minorHAnsi"/>
          <w:sz w:val="24"/>
          <w:szCs w:val="24"/>
        </w:rPr>
        <w:t xml:space="preserve"> Timothy 2:1. Being full of the Holy Ghost is in Acts 6:5; 7:55-56. What are the obstacles of spiritual vitality? A failure to progress beyond basic teachings is in Hebrews 5:12 &amp; 1</w:t>
      </w:r>
      <w:r w:rsidRPr="00387CDE">
        <w:rPr>
          <w:rFonts w:cstheme="minorHAnsi"/>
          <w:sz w:val="24"/>
          <w:szCs w:val="24"/>
          <w:vertAlign w:val="superscript"/>
        </w:rPr>
        <w:t>st</w:t>
      </w:r>
      <w:r w:rsidRPr="00387CDE">
        <w:rPr>
          <w:rFonts w:cstheme="minorHAnsi"/>
          <w:sz w:val="24"/>
          <w:szCs w:val="24"/>
        </w:rPr>
        <w:t xml:space="preserve"> Peter 2:2. The lack of sound teaching is in 2</w:t>
      </w:r>
      <w:r w:rsidRPr="00387CDE">
        <w:rPr>
          <w:rFonts w:cstheme="minorHAnsi"/>
          <w:sz w:val="24"/>
          <w:szCs w:val="24"/>
          <w:vertAlign w:val="superscript"/>
        </w:rPr>
        <w:t>nd</w:t>
      </w:r>
      <w:r w:rsidRPr="00387CDE">
        <w:rPr>
          <w:rFonts w:cstheme="minorHAnsi"/>
          <w:sz w:val="24"/>
          <w:szCs w:val="24"/>
        </w:rPr>
        <w:t xml:space="preserve"> Timothy 4:1-13. The examples of spiritual vitality: The Young Jesus Christ is in Luke 2:40, 52. Paul is in Acts 9:22. John the Baptist is in Luke 1:80. Samuel is in 1</w:t>
      </w:r>
      <w:r w:rsidRPr="00387CDE">
        <w:rPr>
          <w:rFonts w:cstheme="minorHAnsi"/>
          <w:sz w:val="24"/>
          <w:szCs w:val="24"/>
          <w:vertAlign w:val="superscript"/>
        </w:rPr>
        <w:t>st</w:t>
      </w:r>
      <w:r w:rsidRPr="00387CDE">
        <w:rPr>
          <w:rFonts w:cstheme="minorHAnsi"/>
          <w:sz w:val="24"/>
          <w:szCs w:val="24"/>
        </w:rPr>
        <w:t xml:space="preserve"> Samuel 2:26. The consequences of spiritual vitality: Loving others is in 1</w:t>
      </w:r>
      <w:r w:rsidRPr="00387CDE">
        <w:rPr>
          <w:rFonts w:cstheme="minorHAnsi"/>
          <w:sz w:val="24"/>
          <w:szCs w:val="24"/>
          <w:vertAlign w:val="superscript"/>
        </w:rPr>
        <w:t>st</w:t>
      </w:r>
      <w:r w:rsidRPr="00387CDE">
        <w:rPr>
          <w:rFonts w:cstheme="minorHAnsi"/>
          <w:sz w:val="24"/>
          <w:szCs w:val="24"/>
        </w:rPr>
        <w:t xml:space="preserve"> John 3:23; Galatians 5:6; Ephesians 1:15; 6:23; Colossians 1:4-5 &amp; 1</w:t>
      </w:r>
      <w:r w:rsidRPr="00387CDE">
        <w:rPr>
          <w:rFonts w:cstheme="minorHAnsi"/>
          <w:sz w:val="24"/>
          <w:szCs w:val="24"/>
          <w:vertAlign w:val="superscript"/>
        </w:rPr>
        <w:t>st</w:t>
      </w:r>
      <w:r w:rsidRPr="00387CDE">
        <w:rPr>
          <w:rFonts w:cstheme="minorHAnsi"/>
          <w:sz w:val="24"/>
          <w:szCs w:val="24"/>
        </w:rPr>
        <w:t xml:space="preserve"> Timothy 1:5. The Spiritual Growth is in 1</w:t>
      </w:r>
      <w:r w:rsidRPr="00387CDE">
        <w:rPr>
          <w:rFonts w:cstheme="minorHAnsi"/>
          <w:sz w:val="24"/>
          <w:szCs w:val="24"/>
          <w:vertAlign w:val="superscript"/>
        </w:rPr>
        <w:t>st</w:t>
      </w:r>
      <w:r w:rsidRPr="00387CDE">
        <w:rPr>
          <w:rFonts w:cstheme="minorHAnsi"/>
          <w:sz w:val="24"/>
          <w:szCs w:val="24"/>
        </w:rPr>
        <w:t xml:space="preserve"> Thessalonians 4:3-7; Colossians 1:10; Philippians 3:12; Ephesians 4:11-15; 2</w:t>
      </w:r>
      <w:r w:rsidRPr="00387CDE">
        <w:rPr>
          <w:rFonts w:cstheme="minorHAnsi"/>
          <w:sz w:val="24"/>
          <w:szCs w:val="24"/>
          <w:vertAlign w:val="superscript"/>
        </w:rPr>
        <w:t>nd</w:t>
      </w:r>
      <w:r w:rsidRPr="00387CDE">
        <w:rPr>
          <w:rFonts w:cstheme="minorHAnsi"/>
          <w:sz w:val="24"/>
          <w:szCs w:val="24"/>
        </w:rPr>
        <w:t xml:space="preserve"> Corinthians 3:18; Romans 12:1-2; 2</w:t>
      </w:r>
      <w:r w:rsidRPr="00387CDE">
        <w:rPr>
          <w:rFonts w:cstheme="minorHAnsi"/>
          <w:sz w:val="24"/>
          <w:szCs w:val="24"/>
          <w:vertAlign w:val="superscript"/>
        </w:rPr>
        <w:t>nd</w:t>
      </w:r>
      <w:r w:rsidRPr="00387CDE">
        <w:rPr>
          <w:rFonts w:cstheme="minorHAnsi"/>
          <w:sz w:val="24"/>
          <w:szCs w:val="24"/>
        </w:rPr>
        <w:t xml:space="preserve"> Peter 3:18 &amp; Galatians 5:22-23. The spiritual perseverance is in Hebrews 6:12; 1</w:t>
      </w:r>
      <w:r w:rsidRPr="00387CDE">
        <w:rPr>
          <w:rFonts w:cstheme="minorHAnsi"/>
          <w:sz w:val="24"/>
          <w:szCs w:val="24"/>
          <w:vertAlign w:val="superscript"/>
        </w:rPr>
        <w:t>st</w:t>
      </w:r>
      <w:r w:rsidRPr="00387CDE">
        <w:rPr>
          <w:rFonts w:cstheme="minorHAnsi"/>
          <w:sz w:val="24"/>
          <w:szCs w:val="24"/>
        </w:rPr>
        <w:t xml:space="preserve"> Thessalonians 5:8; 1</w:t>
      </w:r>
      <w:r w:rsidRPr="00387CDE">
        <w:rPr>
          <w:rFonts w:cstheme="minorHAnsi"/>
          <w:sz w:val="24"/>
          <w:szCs w:val="24"/>
          <w:vertAlign w:val="superscript"/>
        </w:rPr>
        <w:t>st</w:t>
      </w:r>
      <w:r w:rsidRPr="00387CDE">
        <w:rPr>
          <w:rFonts w:cstheme="minorHAnsi"/>
          <w:sz w:val="24"/>
          <w:szCs w:val="24"/>
        </w:rPr>
        <w:t xml:space="preserve"> Timothy 3:9; 2</w:t>
      </w:r>
      <w:r w:rsidRPr="00387CDE">
        <w:rPr>
          <w:rFonts w:cstheme="minorHAnsi"/>
          <w:sz w:val="24"/>
          <w:szCs w:val="24"/>
          <w:vertAlign w:val="superscript"/>
        </w:rPr>
        <w:t>nd</w:t>
      </w:r>
      <w:r w:rsidRPr="00387CDE">
        <w:rPr>
          <w:rFonts w:cstheme="minorHAnsi"/>
          <w:sz w:val="24"/>
          <w:szCs w:val="24"/>
        </w:rPr>
        <w:t xml:space="preserve"> Timothy 1:13 &amp; Revelation 13:10. The rejoicing on the Lord is in Philippians 4:4-7; Psalms 5:11; 13:5; 33:21; Isaiah 35:10; 1</w:t>
      </w:r>
      <w:r w:rsidRPr="00387CDE">
        <w:rPr>
          <w:rFonts w:cstheme="minorHAnsi"/>
          <w:sz w:val="24"/>
          <w:szCs w:val="24"/>
          <w:vertAlign w:val="superscript"/>
        </w:rPr>
        <w:t>st</w:t>
      </w:r>
      <w:r w:rsidRPr="00387CDE">
        <w:rPr>
          <w:rFonts w:cstheme="minorHAnsi"/>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87CDE">
        <w:rPr>
          <w:rFonts w:cstheme="minorHAnsi"/>
          <w:sz w:val="24"/>
          <w:szCs w:val="24"/>
          <w:vertAlign w:val="superscript"/>
        </w:rPr>
        <w:t>st</w:t>
      </w:r>
      <w:r w:rsidRPr="00387CDE">
        <w:rPr>
          <w:rFonts w:cstheme="minorHAnsi"/>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87CDE">
        <w:rPr>
          <w:rFonts w:cstheme="minorHAnsi"/>
          <w:sz w:val="24"/>
          <w:szCs w:val="24"/>
          <w:vertAlign w:val="superscript"/>
        </w:rPr>
        <w:t>nd</w:t>
      </w:r>
      <w:r w:rsidRPr="00387CDE">
        <w:rPr>
          <w:rFonts w:cstheme="minorHAnsi"/>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87CDE">
        <w:rPr>
          <w:rFonts w:cstheme="minorHAnsi"/>
          <w:sz w:val="24"/>
          <w:szCs w:val="24"/>
          <w:vertAlign w:val="superscript"/>
        </w:rPr>
        <w:t>st</w:t>
      </w:r>
      <w:r w:rsidRPr="00387CDE">
        <w:rPr>
          <w:rFonts w:cstheme="minorHAnsi"/>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87CDE">
        <w:rPr>
          <w:rFonts w:cstheme="minorHAnsi"/>
          <w:sz w:val="24"/>
          <w:szCs w:val="24"/>
          <w:vertAlign w:val="superscript"/>
        </w:rPr>
        <w:t>st</w:t>
      </w:r>
      <w:r w:rsidRPr="00387CDE">
        <w:rPr>
          <w:rFonts w:cstheme="minorHAnsi"/>
          <w:sz w:val="24"/>
          <w:szCs w:val="24"/>
        </w:rPr>
        <w:t xml:space="preserve"> John 3:4; 1</w:t>
      </w:r>
      <w:r w:rsidRPr="00387CDE">
        <w:rPr>
          <w:rFonts w:cstheme="minorHAnsi"/>
          <w:sz w:val="24"/>
          <w:szCs w:val="24"/>
          <w:vertAlign w:val="superscript"/>
        </w:rPr>
        <w:t>st</w:t>
      </w:r>
      <w:r w:rsidRPr="00387CDE">
        <w:rPr>
          <w:rFonts w:cstheme="minorHAnsi"/>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87CDE">
        <w:rPr>
          <w:rFonts w:cstheme="minorHAnsi"/>
          <w:sz w:val="24"/>
          <w:szCs w:val="24"/>
          <w:vertAlign w:val="superscript"/>
        </w:rPr>
        <w:t>st</w:t>
      </w:r>
      <w:r w:rsidRPr="00387CDE">
        <w:rPr>
          <w:rFonts w:cstheme="minorHAnsi"/>
          <w:sz w:val="24"/>
          <w:szCs w:val="24"/>
        </w:rPr>
        <w:t xml:space="preserve"> Timothy 1:8; 1</w:t>
      </w:r>
      <w:r w:rsidRPr="00387CDE">
        <w:rPr>
          <w:rFonts w:cstheme="minorHAnsi"/>
          <w:sz w:val="24"/>
          <w:szCs w:val="24"/>
          <w:vertAlign w:val="superscript"/>
        </w:rPr>
        <w:t>st</w:t>
      </w:r>
      <w:r w:rsidRPr="00387CDE">
        <w:rPr>
          <w:rFonts w:cstheme="minorHAnsi"/>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87CDE">
        <w:rPr>
          <w:rFonts w:cstheme="minorHAnsi"/>
          <w:sz w:val="24"/>
          <w:szCs w:val="24"/>
          <w:vertAlign w:val="superscript"/>
        </w:rPr>
        <w:t>nd</w:t>
      </w:r>
      <w:r w:rsidRPr="00387CDE">
        <w:rPr>
          <w:rFonts w:cstheme="minorHAnsi"/>
          <w:sz w:val="24"/>
          <w:szCs w:val="24"/>
        </w:rPr>
        <w:t xml:space="preserve"> Corinthians 3:3-6; 13-18; 1</w:t>
      </w:r>
      <w:r w:rsidRPr="00387CDE">
        <w:rPr>
          <w:rFonts w:cstheme="minorHAnsi"/>
          <w:sz w:val="24"/>
          <w:szCs w:val="24"/>
          <w:vertAlign w:val="superscript"/>
        </w:rPr>
        <w:t>st</w:t>
      </w:r>
      <w:r w:rsidRPr="00387CDE">
        <w:rPr>
          <w:rFonts w:cstheme="minorHAnsi"/>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87CDE">
        <w:rPr>
          <w:rFonts w:cstheme="minorHAnsi"/>
          <w:sz w:val="24"/>
          <w:szCs w:val="24"/>
          <w:vertAlign w:val="superscript"/>
        </w:rPr>
        <w:t>st</w:t>
      </w:r>
      <w:r w:rsidRPr="00387CDE">
        <w:rPr>
          <w:rFonts w:cstheme="minorHAnsi"/>
          <w:sz w:val="24"/>
          <w:szCs w:val="24"/>
        </w:rPr>
        <w:t xml:space="preserve"> Samuel 15:22-23 &amp; Psalms 51:16-17.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Endurance &amp; Holy Stamina</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87CDE">
        <w:rPr>
          <w:rFonts w:cstheme="minorHAnsi"/>
          <w:sz w:val="24"/>
          <w:szCs w:val="24"/>
          <w:vertAlign w:val="superscript"/>
        </w:rPr>
        <w:t>st</w:t>
      </w:r>
      <w:r w:rsidRPr="00387CDE">
        <w:rPr>
          <w:rFonts w:cstheme="minorHAnsi"/>
          <w:sz w:val="24"/>
          <w:szCs w:val="24"/>
        </w:rPr>
        <w:t xml:space="preserve"> Peter 2:20; Revelation 13:10; 2</w:t>
      </w:r>
      <w:r w:rsidRPr="00387CDE">
        <w:rPr>
          <w:rFonts w:cstheme="minorHAnsi"/>
          <w:sz w:val="24"/>
          <w:szCs w:val="24"/>
          <w:vertAlign w:val="superscript"/>
        </w:rPr>
        <w:t>nd</w:t>
      </w:r>
      <w:r w:rsidRPr="00387CDE">
        <w:rPr>
          <w:rFonts w:cstheme="minorHAnsi"/>
          <w:sz w:val="24"/>
          <w:szCs w:val="24"/>
        </w:rPr>
        <w:t xml:space="preserve"> Timothy 2:3; 1</w:t>
      </w:r>
      <w:r w:rsidRPr="00387CDE">
        <w:rPr>
          <w:rFonts w:cstheme="minorHAnsi"/>
          <w:sz w:val="24"/>
          <w:szCs w:val="24"/>
          <w:vertAlign w:val="superscript"/>
        </w:rPr>
        <w:t>st</w:t>
      </w:r>
      <w:r w:rsidRPr="00387CDE">
        <w:rPr>
          <w:rFonts w:cstheme="minorHAnsi"/>
          <w:sz w:val="24"/>
          <w:szCs w:val="24"/>
        </w:rPr>
        <w:t xml:space="preserve"> Timothy 6:11; Ephesians 4:14; Job 17:9; Joshua 23:8; Deuteronomy 5:32; Galatians 6:9 &amp; Acts 11:23; 13:43; 14:22.  Endurance is a hallmark of a true Christian Profession is in 2</w:t>
      </w:r>
      <w:r w:rsidRPr="00387CDE">
        <w:rPr>
          <w:rFonts w:cstheme="minorHAnsi"/>
          <w:sz w:val="24"/>
          <w:szCs w:val="24"/>
          <w:vertAlign w:val="superscript"/>
        </w:rPr>
        <w:t>nd</w:t>
      </w:r>
      <w:r w:rsidRPr="00387CDE">
        <w:rPr>
          <w:rFonts w:cstheme="minorHAnsi"/>
          <w:sz w:val="24"/>
          <w:szCs w:val="24"/>
        </w:rPr>
        <w:t xml:space="preserve"> Timothy 2:12; Mark 13:13; Matthew 10:22; Luke 9:62 &amp; Acts 20:24. Christian Endurance originates with God is in Romans 15:5; 2</w:t>
      </w:r>
      <w:r w:rsidRPr="00387CDE">
        <w:rPr>
          <w:rFonts w:cstheme="minorHAnsi"/>
          <w:sz w:val="24"/>
          <w:szCs w:val="24"/>
          <w:vertAlign w:val="superscript"/>
        </w:rPr>
        <w:t>nd</w:t>
      </w:r>
      <w:r w:rsidRPr="00387CDE">
        <w:rPr>
          <w:rFonts w:cstheme="minorHAnsi"/>
          <w:sz w:val="24"/>
          <w:szCs w:val="24"/>
        </w:rPr>
        <w:t xml:space="preserve"> Corinthians 1:8-9; Colossians 1:10-11 &amp; 2</w:t>
      </w:r>
      <w:r w:rsidRPr="00387CDE">
        <w:rPr>
          <w:rFonts w:cstheme="minorHAnsi"/>
          <w:sz w:val="24"/>
          <w:szCs w:val="24"/>
          <w:vertAlign w:val="superscript"/>
        </w:rPr>
        <w:t>nd</w:t>
      </w:r>
      <w:r w:rsidRPr="00387CDE">
        <w:rPr>
          <w:rFonts w:cstheme="minorHAnsi"/>
          <w:sz w:val="24"/>
          <w:szCs w:val="24"/>
        </w:rPr>
        <w:t xml:space="preserve"> Thessalonians 3:5. Christian Endurance concerns standing firm to God in 1</w:t>
      </w:r>
      <w:r w:rsidRPr="00387CDE">
        <w:rPr>
          <w:rFonts w:cstheme="minorHAnsi"/>
          <w:sz w:val="24"/>
          <w:szCs w:val="24"/>
          <w:vertAlign w:val="superscript"/>
        </w:rPr>
        <w:t>st</w:t>
      </w:r>
      <w:r w:rsidRPr="00387CDE">
        <w:rPr>
          <w:rFonts w:cstheme="minorHAnsi"/>
          <w:sz w:val="24"/>
          <w:szCs w:val="24"/>
        </w:rPr>
        <w:t xml:space="preserve"> Corinthians 15:58; Galatians 5:1; Philippians 1:27; 4:1; 2</w:t>
      </w:r>
      <w:r w:rsidRPr="00387CDE">
        <w:rPr>
          <w:rFonts w:cstheme="minorHAnsi"/>
          <w:sz w:val="24"/>
          <w:szCs w:val="24"/>
          <w:vertAlign w:val="superscript"/>
        </w:rPr>
        <w:t>nd</w:t>
      </w:r>
      <w:r w:rsidRPr="00387CDE">
        <w:rPr>
          <w:rFonts w:cstheme="minorHAnsi"/>
          <w:sz w:val="24"/>
          <w:szCs w:val="24"/>
        </w:rPr>
        <w:t xml:space="preserve"> Timothy 3:14; 4:5 &amp; 2</w:t>
      </w:r>
      <w:r w:rsidRPr="00387CDE">
        <w:rPr>
          <w:rFonts w:cstheme="minorHAnsi"/>
          <w:sz w:val="24"/>
          <w:szCs w:val="24"/>
          <w:vertAlign w:val="superscript"/>
        </w:rPr>
        <w:t>nd</w:t>
      </w:r>
      <w:r w:rsidRPr="00387CDE">
        <w:rPr>
          <w:rFonts w:cstheme="minorHAnsi"/>
          <w:sz w:val="24"/>
          <w:szCs w:val="24"/>
        </w:rPr>
        <w:t xml:space="preserve"> Thessalonians 2:15. The results of endurance: The Protection is in Revelation 3:10 &amp; 2</w:t>
      </w:r>
      <w:r w:rsidRPr="00387CDE">
        <w:rPr>
          <w:rFonts w:cstheme="minorHAnsi"/>
          <w:sz w:val="24"/>
          <w:szCs w:val="24"/>
          <w:vertAlign w:val="superscript"/>
        </w:rPr>
        <w:t>nd</w:t>
      </w:r>
      <w:r w:rsidRPr="00387CDE">
        <w:rPr>
          <w:rFonts w:cstheme="minorHAnsi"/>
          <w:sz w:val="24"/>
          <w:szCs w:val="24"/>
        </w:rPr>
        <w:t xml:space="preserve"> Thessalonians 3:3-4. The Salvation is in Hebrews 10:36; 12:7-9; 2</w:t>
      </w:r>
      <w:r w:rsidRPr="00387CDE">
        <w:rPr>
          <w:rFonts w:cstheme="minorHAnsi"/>
          <w:sz w:val="24"/>
          <w:szCs w:val="24"/>
          <w:vertAlign w:val="superscript"/>
        </w:rPr>
        <w:t>nd</w:t>
      </w:r>
      <w:r w:rsidRPr="00387CDE">
        <w:rPr>
          <w:rFonts w:cstheme="minorHAnsi"/>
          <w:sz w:val="24"/>
          <w:szCs w:val="24"/>
        </w:rPr>
        <w:t xml:space="preserve"> Timothy 2:10; 1</w:t>
      </w:r>
      <w:r w:rsidRPr="00387CDE">
        <w:rPr>
          <w:rFonts w:cstheme="minorHAnsi"/>
          <w:sz w:val="24"/>
          <w:szCs w:val="24"/>
          <w:vertAlign w:val="superscript"/>
        </w:rPr>
        <w:t>st</w:t>
      </w:r>
      <w:r w:rsidRPr="00387CDE">
        <w:rPr>
          <w:rFonts w:cstheme="minorHAnsi"/>
          <w:sz w:val="24"/>
          <w:szCs w:val="24"/>
        </w:rPr>
        <w:t xml:space="preserve"> Timothy 4:16; Romans 2:7; 15:4 &amp; James 1:12. Spiritual Fruit is in James 1:4; Romans 5:3-5 &amp; Luke 8:15. The encouragement for others is in Revelation 1:9; Hebrews 12:1-3; 2</w:t>
      </w:r>
      <w:r w:rsidRPr="00387CDE">
        <w:rPr>
          <w:rFonts w:cstheme="minorHAnsi"/>
          <w:sz w:val="24"/>
          <w:szCs w:val="24"/>
          <w:vertAlign w:val="superscript"/>
        </w:rPr>
        <w:t>nd</w:t>
      </w:r>
      <w:r w:rsidRPr="00387CDE">
        <w:rPr>
          <w:rFonts w:cstheme="minorHAnsi"/>
          <w:sz w:val="24"/>
          <w:szCs w:val="24"/>
        </w:rPr>
        <w:t xml:space="preserve"> Corinthians 1:6 &amp; 1</w:t>
      </w:r>
      <w:r w:rsidRPr="00387CDE">
        <w:rPr>
          <w:rFonts w:cstheme="minorHAnsi"/>
          <w:sz w:val="24"/>
          <w:szCs w:val="24"/>
          <w:vertAlign w:val="superscript"/>
        </w:rPr>
        <w:t>st</w:t>
      </w:r>
      <w:r w:rsidRPr="00387CDE">
        <w:rPr>
          <w:rFonts w:cstheme="minorHAnsi"/>
          <w:sz w:val="24"/>
          <w:szCs w:val="24"/>
        </w:rPr>
        <w:t xml:space="preserve"> Peter 5:9. The examples of endurance are in Revelation 2:3; James 5:11; 2</w:t>
      </w:r>
      <w:r w:rsidRPr="00387CDE">
        <w:rPr>
          <w:rFonts w:cstheme="minorHAnsi"/>
          <w:sz w:val="24"/>
          <w:szCs w:val="24"/>
          <w:vertAlign w:val="superscript"/>
        </w:rPr>
        <w:t>nd</w:t>
      </w:r>
      <w:r w:rsidRPr="00387CDE">
        <w:rPr>
          <w:rFonts w:cstheme="minorHAnsi"/>
          <w:sz w:val="24"/>
          <w:szCs w:val="24"/>
        </w:rPr>
        <w:t xml:space="preserve"> Timothy 3:10-11; 2</w:t>
      </w:r>
      <w:r w:rsidRPr="00387CDE">
        <w:rPr>
          <w:rFonts w:cstheme="minorHAnsi"/>
          <w:sz w:val="24"/>
          <w:szCs w:val="24"/>
          <w:vertAlign w:val="superscript"/>
        </w:rPr>
        <w:t>nd</w:t>
      </w:r>
      <w:r w:rsidRPr="00387CDE">
        <w:rPr>
          <w:rFonts w:cstheme="minorHAnsi"/>
          <w:sz w:val="24"/>
          <w:szCs w:val="24"/>
        </w:rPr>
        <w:t xml:space="preserve"> Thessalonians 1:4; 1</w:t>
      </w:r>
      <w:r w:rsidRPr="00387CDE">
        <w:rPr>
          <w:rFonts w:cstheme="minorHAnsi"/>
          <w:sz w:val="24"/>
          <w:szCs w:val="24"/>
          <w:vertAlign w:val="superscript"/>
        </w:rPr>
        <w:t>st</w:t>
      </w:r>
      <w:r w:rsidRPr="00387CDE">
        <w:rPr>
          <w:rFonts w:cstheme="minorHAnsi"/>
          <w:sz w:val="24"/>
          <w:szCs w:val="24"/>
        </w:rPr>
        <w:t xml:space="preserve"> Thessalonians 1:3; 1</w:t>
      </w:r>
      <w:r w:rsidRPr="00387CDE">
        <w:rPr>
          <w:rFonts w:cstheme="minorHAnsi"/>
          <w:sz w:val="24"/>
          <w:szCs w:val="24"/>
          <w:vertAlign w:val="superscript"/>
        </w:rPr>
        <w:t>st</w:t>
      </w:r>
      <w:r w:rsidRPr="00387CDE">
        <w:rPr>
          <w:rFonts w:cstheme="minorHAnsi"/>
          <w:sz w:val="24"/>
          <w:szCs w:val="24"/>
        </w:rPr>
        <w:t xml:space="preserve"> Corinthians 4:12 &amp; Psalms 123:3-4. The Biblical Definition of Stamina is the capacity of endurance. In 2</w:t>
      </w:r>
      <w:r w:rsidRPr="00387CDE">
        <w:rPr>
          <w:rFonts w:cstheme="minorHAnsi"/>
          <w:sz w:val="24"/>
          <w:szCs w:val="24"/>
          <w:vertAlign w:val="superscript"/>
        </w:rPr>
        <w:t>nd</w:t>
      </w:r>
      <w:r w:rsidRPr="00387CDE">
        <w:rPr>
          <w:rFonts w:cstheme="minorHAnsi"/>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Strength &amp; Holy Merciful Grace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87CDE">
        <w:rPr>
          <w:rFonts w:cstheme="minorHAnsi"/>
          <w:sz w:val="24"/>
          <w:szCs w:val="24"/>
          <w:vertAlign w:val="superscript"/>
        </w:rPr>
        <w:t>st</w:t>
      </w:r>
      <w:r w:rsidRPr="00387CDE">
        <w:rPr>
          <w:rFonts w:cstheme="minorHAnsi"/>
          <w:sz w:val="24"/>
          <w:szCs w:val="24"/>
        </w:rPr>
        <w:t xml:space="preserve"> Corinthians 1:25-27; Judges 7:4-7 &amp; 2</w:t>
      </w:r>
      <w:r w:rsidRPr="00387CDE">
        <w:rPr>
          <w:rFonts w:cstheme="minorHAnsi"/>
          <w:sz w:val="24"/>
          <w:szCs w:val="24"/>
          <w:vertAlign w:val="superscript"/>
        </w:rPr>
        <w:t>nd</w:t>
      </w:r>
      <w:r w:rsidRPr="00387CDE">
        <w:rPr>
          <w:rFonts w:cstheme="minorHAnsi"/>
          <w:sz w:val="24"/>
          <w:szCs w:val="24"/>
        </w:rPr>
        <w:t xml:space="preserve"> Corinthians 12:9-10; 13:4. In Judgment is in Revelation 6:12-14, 15-17; 18:8; 2</w:t>
      </w:r>
      <w:r w:rsidRPr="00387CDE">
        <w:rPr>
          <w:rFonts w:cstheme="minorHAnsi"/>
          <w:sz w:val="24"/>
          <w:szCs w:val="24"/>
          <w:vertAlign w:val="superscript"/>
        </w:rPr>
        <w:t>nd</w:t>
      </w:r>
      <w:r w:rsidRPr="00387CDE">
        <w:rPr>
          <w:rFonts w:cstheme="minorHAnsi"/>
          <w:sz w:val="24"/>
          <w:szCs w:val="24"/>
        </w:rPr>
        <w:t xml:space="preserve"> Peter 3:7; Habakkuk 3:12; 2</w:t>
      </w:r>
      <w:r w:rsidRPr="00387CDE">
        <w:rPr>
          <w:rFonts w:cstheme="minorHAnsi"/>
          <w:sz w:val="24"/>
          <w:szCs w:val="24"/>
          <w:vertAlign w:val="superscript"/>
        </w:rPr>
        <w:t>nd</w:t>
      </w:r>
      <w:r w:rsidRPr="00387CDE">
        <w:rPr>
          <w:rFonts w:cstheme="minorHAnsi"/>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87CDE">
        <w:rPr>
          <w:rFonts w:cstheme="minorHAnsi"/>
          <w:sz w:val="24"/>
          <w:szCs w:val="24"/>
          <w:vertAlign w:val="superscript"/>
        </w:rPr>
        <w:t>nd</w:t>
      </w:r>
      <w:r w:rsidRPr="00387CDE">
        <w:rPr>
          <w:rFonts w:cstheme="minorHAnsi"/>
          <w:sz w:val="24"/>
          <w:szCs w:val="24"/>
        </w:rPr>
        <w:t xml:space="preserve"> Thessalonians 2:16-17; 1</w:t>
      </w:r>
      <w:r w:rsidRPr="00387CDE">
        <w:rPr>
          <w:rFonts w:cstheme="minorHAnsi"/>
          <w:sz w:val="24"/>
          <w:szCs w:val="24"/>
          <w:vertAlign w:val="superscript"/>
        </w:rPr>
        <w:t>st</w:t>
      </w:r>
      <w:r w:rsidRPr="00387CDE">
        <w:rPr>
          <w:rFonts w:cstheme="minorHAnsi"/>
          <w:sz w:val="24"/>
          <w:szCs w:val="24"/>
        </w:rPr>
        <w:t xml:space="preserve"> Timothy 1:12; 2</w:t>
      </w:r>
      <w:r w:rsidRPr="00387CDE">
        <w:rPr>
          <w:rFonts w:cstheme="minorHAnsi"/>
          <w:sz w:val="24"/>
          <w:szCs w:val="24"/>
          <w:vertAlign w:val="superscript"/>
        </w:rPr>
        <w:t>nd</w:t>
      </w:r>
      <w:r w:rsidRPr="00387CDE">
        <w:rPr>
          <w:rFonts w:cstheme="minorHAnsi"/>
          <w:sz w:val="24"/>
          <w:szCs w:val="24"/>
        </w:rPr>
        <w:t xml:space="preserve"> Timothy 1:7; Judges 16:3, 6, 18-20; Psalms 68:35; Isaiah 40:29-31; Luke 24:49 &amp; Acts 1:8. Spiritual Strength comes from the promise of His presence in Joshua 1:9; Deuteronomy 31:7-8; Psalms 119:28; Isaiah 41:10; Jeremiah 1:8; 2</w:t>
      </w:r>
      <w:r w:rsidRPr="00387CDE">
        <w:rPr>
          <w:rFonts w:cstheme="minorHAnsi"/>
          <w:sz w:val="24"/>
          <w:szCs w:val="24"/>
          <w:vertAlign w:val="superscript"/>
        </w:rPr>
        <w:t>nd</w:t>
      </w:r>
      <w:r w:rsidRPr="00387CDE">
        <w:rPr>
          <w:rFonts w:cstheme="minorHAnsi"/>
          <w:sz w:val="24"/>
          <w:szCs w:val="24"/>
        </w:rPr>
        <w:t xml:space="preserve"> Timothy 4:17 &amp; Haggai 2:4. Spiritual Strength comes from realization of His grace in Hebrews 13:9; 1</w:t>
      </w:r>
      <w:r w:rsidRPr="00387CDE">
        <w:rPr>
          <w:rFonts w:cstheme="minorHAnsi"/>
          <w:sz w:val="24"/>
          <w:szCs w:val="24"/>
          <w:vertAlign w:val="superscript"/>
        </w:rPr>
        <w:t>st</w:t>
      </w:r>
      <w:r w:rsidRPr="00387CDE">
        <w:rPr>
          <w:rFonts w:cstheme="minorHAnsi"/>
          <w:sz w:val="24"/>
          <w:szCs w:val="24"/>
        </w:rPr>
        <w:t xml:space="preserve"> Corinthians 15:10; 2</w:t>
      </w:r>
      <w:r w:rsidRPr="00387CDE">
        <w:rPr>
          <w:rFonts w:cstheme="minorHAnsi"/>
          <w:sz w:val="24"/>
          <w:szCs w:val="24"/>
          <w:vertAlign w:val="superscript"/>
        </w:rPr>
        <w:t>nd</w:t>
      </w:r>
      <w:r w:rsidRPr="00387CDE">
        <w:rPr>
          <w:rFonts w:cstheme="minorHAnsi"/>
          <w:sz w:val="24"/>
          <w:szCs w:val="24"/>
        </w:rPr>
        <w:t xml:space="preserve"> Timothy 2:1 &amp; Acts 20:32. Spiritual Strength comes through the Holy Spirit in Ephesians 3:7, 16; Judges 14:6; Zechariah 4:6-7 &amp; Luke 4:14. Overcoming strength is usually veiled in weakness in Hebrews 11:32-38; 2</w:t>
      </w:r>
      <w:r w:rsidRPr="00387CDE">
        <w:rPr>
          <w:rFonts w:cstheme="minorHAnsi"/>
          <w:sz w:val="24"/>
          <w:szCs w:val="24"/>
          <w:vertAlign w:val="superscript"/>
        </w:rPr>
        <w:t>nd</w:t>
      </w:r>
      <w:r w:rsidRPr="00387CDE">
        <w:rPr>
          <w:rFonts w:cstheme="minorHAnsi"/>
          <w:sz w:val="24"/>
          <w:szCs w:val="24"/>
        </w:rPr>
        <w:t xml:space="preserve"> Corinthians 4:8-12; 12:7-10; Psalms 8:2; Colossians 2:15 &amp; Acts 14:19-20. The Aspects of Spiritual Strength: Humility and gentleness is in Matthew 11:29; Numbers 12:3 &amp; 1</w:t>
      </w:r>
      <w:r w:rsidRPr="00387CDE">
        <w:rPr>
          <w:rFonts w:cstheme="minorHAnsi"/>
          <w:sz w:val="24"/>
          <w:szCs w:val="24"/>
          <w:vertAlign w:val="superscript"/>
        </w:rPr>
        <w:t>st</w:t>
      </w:r>
      <w:r w:rsidRPr="00387CDE">
        <w:rPr>
          <w:rFonts w:cstheme="minorHAnsi"/>
          <w:sz w:val="24"/>
          <w:szCs w:val="24"/>
        </w:rPr>
        <w:t xml:space="preserve"> Thessalonians 2:6-8, 11-12. Sure dependence upon God is in Hebrews 13:6; Galatians 6:14; 1</w:t>
      </w:r>
      <w:r w:rsidRPr="00387CDE">
        <w:rPr>
          <w:rFonts w:cstheme="minorHAnsi"/>
          <w:sz w:val="24"/>
          <w:szCs w:val="24"/>
          <w:vertAlign w:val="superscript"/>
        </w:rPr>
        <w:t>st</w:t>
      </w:r>
      <w:r w:rsidRPr="00387CDE">
        <w:rPr>
          <w:rFonts w:cstheme="minorHAnsi"/>
          <w:sz w:val="24"/>
          <w:szCs w:val="24"/>
        </w:rPr>
        <w:t xml:space="preserve"> Corinthians 1:31; Matthew 26:42; Daniel 3:16-18; Isaiah 40:29-31; 1</w:t>
      </w:r>
      <w:r w:rsidRPr="00387CDE">
        <w:rPr>
          <w:rFonts w:cstheme="minorHAnsi"/>
          <w:sz w:val="24"/>
          <w:szCs w:val="24"/>
          <w:vertAlign w:val="superscript"/>
        </w:rPr>
        <w:t>st</w:t>
      </w:r>
      <w:r w:rsidRPr="00387CDE">
        <w:rPr>
          <w:rFonts w:cstheme="minorHAnsi"/>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87CDE">
        <w:rPr>
          <w:rFonts w:cstheme="minorHAnsi"/>
          <w:sz w:val="24"/>
          <w:szCs w:val="24"/>
          <w:vertAlign w:val="superscript"/>
        </w:rPr>
        <w:t>nd</w:t>
      </w:r>
      <w:r w:rsidRPr="00387CDE">
        <w:rPr>
          <w:rFonts w:cstheme="minorHAnsi"/>
          <w:sz w:val="24"/>
          <w:szCs w:val="24"/>
        </w:rPr>
        <w:t xml:space="preserve"> Samuel 23:30; 1</w:t>
      </w:r>
      <w:r w:rsidRPr="00387CDE">
        <w:rPr>
          <w:rFonts w:cstheme="minorHAnsi"/>
          <w:sz w:val="24"/>
          <w:szCs w:val="24"/>
          <w:vertAlign w:val="superscript"/>
        </w:rPr>
        <w:t>st</w:t>
      </w:r>
      <w:r w:rsidRPr="00387CDE">
        <w:rPr>
          <w:rFonts w:cstheme="minorHAnsi"/>
          <w:sz w:val="24"/>
          <w:szCs w:val="24"/>
        </w:rPr>
        <w:t xml:space="preserve"> Chronicles 11:22. Abishai in 1</w:t>
      </w:r>
      <w:r w:rsidRPr="00387CDE">
        <w:rPr>
          <w:rFonts w:cstheme="minorHAnsi"/>
          <w:sz w:val="24"/>
          <w:szCs w:val="24"/>
          <w:vertAlign w:val="superscript"/>
        </w:rPr>
        <w:t>st</w:t>
      </w:r>
      <w:r w:rsidRPr="00387CDE">
        <w:rPr>
          <w:rFonts w:cstheme="minorHAnsi"/>
          <w:sz w:val="24"/>
          <w:szCs w:val="24"/>
        </w:rPr>
        <w:t xml:space="preserve"> Chronicles 11:20-21. Others in Hebrews 11:32-34. In contrast to God’s Divine Nature is Human Strength. The strength of the Ungodly: The Physical prowess in 1</w:t>
      </w:r>
      <w:r w:rsidRPr="00387CDE">
        <w:rPr>
          <w:rFonts w:cstheme="minorHAnsi"/>
          <w:sz w:val="24"/>
          <w:szCs w:val="24"/>
          <w:vertAlign w:val="superscript"/>
        </w:rPr>
        <w:t>st</w:t>
      </w:r>
      <w:r w:rsidRPr="00387CDE">
        <w:rPr>
          <w:rFonts w:cstheme="minorHAnsi"/>
          <w:sz w:val="24"/>
          <w:szCs w:val="24"/>
        </w:rPr>
        <w:t xml:space="preserve"> Samuel 17:4-10 &amp; Numbers 13:31-33. The Intelligence in 1</w:t>
      </w:r>
      <w:r w:rsidRPr="00387CDE">
        <w:rPr>
          <w:rFonts w:cstheme="minorHAnsi"/>
          <w:sz w:val="24"/>
          <w:szCs w:val="24"/>
          <w:vertAlign w:val="superscript"/>
        </w:rPr>
        <w:t xml:space="preserve">st </w:t>
      </w:r>
      <w:r w:rsidRPr="00387CDE">
        <w:rPr>
          <w:rFonts w:cstheme="minorHAnsi"/>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87CDE">
        <w:rPr>
          <w:rFonts w:cstheme="minorHAnsi"/>
          <w:sz w:val="24"/>
          <w:szCs w:val="24"/>
          <w:vertAlign w:val="superscript"/>
        </w:rPr>
        <w:t>st</w:t>
      </w:r>
      <w:r w:rsidRPr="00387CDE">
        <w:rPr>
          <w:rFonts w:cstheme="minorHAnsi"/>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87CDE">
        <w:rPr>
          <w:rFonts w:cstheme="minorHAnsi"/>
          <w:sz w:val="24"/>
          <w:szCs w:val="24"/>
          <w:vertAlign w:val="superscript"/>
        </w:rPr>
        <w:t>st</w:t>
      </w:r>
      <w:r w:rsidRPr="00387CDE">
        <w:rPr>
          <w:rFonts w:cstheme="minorHAnsi"/>
          <w:sz w:val="24"/>
          <w:szCs w:val="24"/>
        </w:rPr>
        <w:t xml:space="preserve"> Samuel 17:41-44. The Violence and Oppression in Psalms 37:14; 52:7; 73:3-8; Genesis 4:23-24; Exodus 1:11-14; 5:10-14; Judges 6:2, 6; Isaiah 5:8 &amp; James 5:4-6. The ultimate futility of Human Strength is in James 1:11; 1</w:t>
      </w:r>
      <w:r w:rsidRPr="00387CDE">
        <w:rPr>
          <w:rFonts w:cstheme="minorHAnsi"/>
          <w:sz w:val="24"/>
          <w:szCs w:val="24"/>
          <w:vertAlign w:val="superscript"/>
        </w:rPr>
        <w:t>st</w:t>
      </w:r>
      <w:r w:rsidRPr="00387CDE">
        <w:rPr>
          <w:rFonts w:cstheme="minorHAnsi"/>
          <w:sz w:val="24"/>
          <w:szCs w:val="24"/>
        </w:rPr>
        <w:t xml:space="preserve"> Timothy 6:7; 1</w:t>
      </w:r>
      <w:r w:rsidRPr="00387CDE">
        <w:rPr>
          <w:rFonts w:cstheme="minorHAnsi"/>
          <w:sz w:val="24"/>
          <w:szCs w:val="24"/>
          <w:vertAlign w:val="superscript"/>
        </w:rPr>
        <w:t>st</w:t>
      </w:r>
      <w:r w:rsidRPr="00387CDE">
        <w:rPr>
          <w:rFonts w:cstheme="minorHAnsi"/>
          <w:sz w:val="24"/>
          <w:szCs w:val="24"/>
        </w:rPr>
        <w:t xml:space="preserve"> Corinthians 1:19-20, 25; 2:6; Ecclesiastes 5:15; Isaiah 30:1-3; Psalms 49:17; 2</w:t>
      </w:r>
      <w:r w:rsidRPr="00387CDE">
        <w:rPr>
          <w:rFonts w:cstheme="minorHAnsi"/>
          <w:sz w:val="24"/>
          <w:szCs w:val="24"/>
          <w:vertAlign w:val="superscript"/>
        </w:rPr>
        <w:t>nd</w:t>
      </w:r>
      <w:r w:rsidRPr="00387CDE">
        <w:rPr>
          <w:rFonts w:cstheme="minorHAnsi"/>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87CDE">
        <w:rPr>
          <w:rFonts w:cstheme="minorHAnsi"/>
          <w:sz w:val="24"/>
          <w:szCs w:val="24"/>
          <w:vertAlign w:val="superscript"/>
        </w:rPr>
        <w:t>nd</w:t>
      </w:r>
      <w:r w:rsidRPr="00387CDE">
        <w:rPr>
          <w:rFonts w:cstheme="minorHAnsi"/>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87CDE">
        <w:rPr>
          <w:rFonts w:cstheme="minorHAnsi"/>
          <w:sz w:val="24"/>
          <w:szCs w:val="24"/>
          <w:vertAlign w:val="superscript"/>
        </w:rPr>
        <w:t>nd</w:t>
      </w:r>
      <w:r w:rsidRPr="00387CDE">
        <w:rPr>
          <w:rFonts w:cstheme="minorHAnsi"/>
          <w:sz w:val="24"/>
          <w:szCs w:val="24"/>
        </w:rPr>
        <w:t xml:space="preserve"> Timothy 1:9.  The Mercy of the Father Stephen is in Matthew 9:2; Mark 2:3-5; Romans 5:6-15; 1</w:t>
      </w:r>
      <w:r w:rsidRPr="00387CDE">
        <w:rPr>
          <w:rFonts w:cstheme="minorHAnsi"/>
          <w:sz w:val="24"/>
          <w:szCs w:val="24"/>
          <w:vertAlign w:val="superscript"/>
        </w:rPr>
        <w:t>st</w:t>
      </w:r>
      <w:r w:rsidRPr="00387CDE">
        <w:rPr>
          <w:rFonts w:cstheme="minorHAnsi"/>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87CDE">
        <w:rPr>
          <w:rFonts w:cstheme="minorHAnsi"/>
          <w:sz w:val="24"/>
          <w:szCs w:val="24"/>
          <w:vertAlign w:val="superscript"/>
        </w:rPr>
        <w:t>nd</w:t>
      </w:r>
      <w:r w:rsidRPr="00387CDE">
        <w:rPr>
          <w:rFonts w:cstheme="minorHAnsi"/>
          <w:sz w:val="24"/>
          <w:szCs w:val="24"/>
        </w:rPr>
        <w:t xml:space="preserve"> Corinthians 12:9; Ephesians 4:7; 2</w:t>
      </w:r>
      <w:r w:rsidRPr="00387CDE">
        <w:rPr>
          <w:rFonts w:cstheme="minorHAnsi"/>
          <w:sz w:val="24"/>
          <w:szCs w:val="24"/>
          <w:vertAlign w:val="superscript"/>
        </w:rPr>
        <w:t>nd</w:t>
      </w:r>
      <w:r w:rsidRPr="00387CDE">
        <w:rPr>
          <w:rFonts w:cstheme="minorHAnsi"/>
          <w:sz w:val="24"/>
          <w:szCs w:val="24"/>
        </w:rPr>
        <w:t xml:space="preserve"> Peter 3:18; Hebrews 4:16 &amp; 2</w:t>
      </w:r>
      <w:r w:rsidRPr="00387CDE">
        <w:rPr>
          <w:rFonts w:cstheme="minorHAnsi"/>
          <w:sz w:val="24"/>
          <w:szCs w:val="24"/>
          <w:vertAlign w:val="superscript"/>
        </w:rPr>
        <w:t>nd</w:t>
      </w:r>
      <w:r w:rsidRPr="00387CDE">
        <w:rPr>
          <w:rFonts w:cstheme="minorHAnsi"/>
          <w:sz w:val="24"/>
          <w:szCs w:val="24"/>
        </w:rPr>
        <w:t xml:space="preserve"> Timothy 2:1. The Prayers to the Father Stephen for the merciful grace of Jesus Christ is in Romans 1:7; 16:20; Ephesians 6:24; Philippians 4:23; 2</w:t>
      </w:r>
      <w:r w:rsidRPr="00387CDE">
        <w:rPr>
          <w:rFonts w:cstheme="minorHAnsi"/>
          <w:sz w:val="24"/>
          <w:szCs w:val="24"/>
          <w:vertAlign w:val="superscript"/>
        </w:rPr>
        <w:t>nd</w:t>
      </w:r>
      <w:r w:rsidRPr="00387CDE">
        <w:rPr>
          <w:rFonts w:cstheme="minorHAnsi"/>
          <w:sz w:val="24"/>
          <w:szCs w:val="24"/>
        </w:rPr>
        <w:t xml:space="preserve"> John 3; 1</w:t>
      </w:r>
      <w:r w:rsidRPr="00387CDE">
        <w:rPr>
          <w:rFonts w:cstheme="minorHAnsi"/>
          <w:sz w:val="24"/>
          <w:szCs w:val="24"/>
          <w:vertAlign w:val="superscript"/>
        </w:rPr>
        <w:t>st</w:t>
      </w:r>
      <w:r w:rsidRPr="00387CDE">
        <w:rPr>
          <w:rFonts w:cstheme="minorHAnsi"/>
          <w:sz w:val="24"/>
          <w:szCs w:val="24"/>
        </w:rPr>
        <w:t xml:space="preserve"> Corinthians 16:23; Revelation 22:21 &amp; Galatians 1:3; 6:18. The abundance of God’s merciful grace is in Ephesians 2:4-8; Psalms 69:13; 84:11; 102:13; Romans 2:4; 5:17; 9:23; 1</w:t>
      </w:r>
      <w:r w:rsidRPr="00387CDE">
        <w:rPr>
          <w:rFonts w:cstheme="minorHAnsi"/>
          <w:sz w:val="24"/>
          <w:szCs w:val="24"/>
          <w:vertAlign w:val="superscript"/>
        </w:rPr>
        <w:t>st</w:t>
      </w:r>
      <w:r w:rsidRPr="00387CDE">
        <w:rPr>
          <w:rFonts w:cstheme="minorHAnsi"/>
          <w:sz w:val="24"/>
          <w:szCs w:val="24"/>
        </w:rPr>
        <w:t xml:space="preserve"> Timothy 1:14; 2</w:t>
      </w:r>
      <w:r w:rsidRPr="00387CDE">
        <w:rPr>
          <w:rFonts w:cstheme="minorHAnsi"/>
          <w:sz w:val="24"/>
          <w:szCs w:val="24"/>
          <w:vertAlign w:val="superscript"/>
        </w:rPr>
        <w:t>nd</w:t>
      </w:r>
      <w:r w:rsidRPr="00387CDE">
        <w:rPr>
          <w:rFonts w:cstheme="minorHAnsi"/>
          <w:sz w:val="24"/>
          <w:szCs w:val="24"/>
        </w:rPr>
        <w:t xml:space="preserve"> Samuel 24:14 &amp; 1</w:t>
      </w:r>
      <w:r w:rsidRPr="00387CDE">
        <w:rPr>
          <w:rFonts w:cstheme="minorHAnsi"/>
          <w:sz w:val="24"/>
          <w:szCs w:val="24"/>
          <w:vertAlign w:val="superscript"/>
        </w:rPr>
        <w:t>st</w:t>
      </w:r>
      <w:r w:rsidRPr="00387CDE">
        <w:rPr>
          <w:rFonts w:cstheme="minorHAnsi"/>
          <w:sz w:val="24"/>
          <w:szCs w:val="24"/>
        </w:rPr>
        <w:t xml:space="preserve"> Chronicles 21:13. God’s merciful grace is always unmerited and unearned in Deuteronomy 7:7-8; 9:5-6; Daniel 9:18; Ezekiel 36:22; Ephesians 1:6; 2:8-9; 3:8 &amp; 1</w:t>
      </w:r>
      <w:r w:rsidRPr="00387CDE">
        <w:rPr>
          <w:rFonts w:cstheme="minorHAnsi"/>
          <w:sz w:val="24"/>
          <w:szCs w:val="24"/>
          <w:vertAlign w:val="superscript"/>
        </w:rPr>
        <w:t>st</w:t>
      </w:r>
      <w:r w:rsidRPr="00387CDE">
        <w:rPr>
          <w:rFonts w:cstheme="minorHAnsi"/>
          <w:sz w:val="24"/>
          <w:szCs w:val="24"/>
        </w:rPr>
        <w:t xml:space="preserve"> Timothy 1:14. God’s merciful grace is a source of blessing in Genesis 21:1-2; 33:11 &amp; 1</w:t>
      </w:r>
      <w:r w:rsidRPr="00387CDE">
        <w:rPr>
          <w:rFonts w:cstheme="minorHAnsi"/>
          <w:sz w:val="24"/>
          <w:szCs w:val="24"/>
          <w:vertAlign w:val="superscript"/>
        </w:rPr>
        <w:t>st</w:t>
      </w:r>
      <w:r w:rsidRPr="00387CDE">
        <w:rPr>
          <w:rFonts w:cstheme="minorHAnsi"/>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87CDE">
        <w:rPr>
          <w:rFonts w:cstheme="minorHAnsi"/>
          <w:sz w:val="24"/>
          <w:szCs w:val="24"/>
          <w:vertAlign w:val="superscript"/>
        </w:rPr>
        <w:t>nd</w:t>
      </w:r>
      <w:r w:rsidRPr="00387CDE">
        <w:rPr>
          <w:rFonts w:cstheme="minorHAnsi"/>
          <w:sz w:val="24"/>
          <w:szCs w:val="24"/>
        </w:rPr>
        <w:t xml:space="preserve"> Timothy 1:9-10 &amp; Romans 5:15. This is totally shown in the Cross of Jesus Christ in Romans 3:24-25; 5:8; Hebrews 2:9; Ephesians 1:7 &amp; 2</w:t>
      </w:r>
      <w:r w:rsidRPr="00387CDE">
        <w:rPr>
          <w:rFonts w:cstheme="minorHAnsi"/>
          <w:sz w:val="24"/>
          <w:szCs w:val="24"/>
          <w:vertAlign w:val="superscript"/>
        </w:rPr>
        <w:t>nd</w:t>
      </w:r>
      <w:r w:rsidRPr="00387CDE">
        <w:rPr>
          <w:rFonts w:cstheme="minorHAnsi"/>
          <w:sz w:val="24"/>
          <w:szCs w:val="24"/>
        </w:rPr>
        <w:t xml:space="preserve"> Peter 1:10-11. God’s merciful grace is offered to Sinners: The Punishment is withheld in Joel 2:13; Hosea 11:8; 2</w:t>
      </w:r>
      <w:r w:rsidRPr="00387CDE">
        <w:rPr>
          <w:rFonts w:cstheme="minorHAnsi"/>
          <w:sz w:val="24"/>
          <w:szCs w:val="24"/>
          <w:vertAlign w:val="superscript"/>
        </w:rPr>
        <w:t>nd</w:t>
      </w:r>
      <w:r w:rsidRPr="00387CDE">
        <w:rPr>
          <w:rFonts w:cstheme="minorHAnsi"/>
          <w:sz w:val="24"/>
          <w:szCs w:val="24"/>
        </w:rPr>
        <w:t xml:space="preserve"> Kings 13:22-23; Ezekiel 20:15-17 &amp; Ezra 9:13. Sinner’s prayers are heard in Psalms 6:2-3; 51:1; Habakkuk 3:2 &amp; Luke 18:13-14. The Sin is forgiven in Daniel 9:9; Isaiah 55:7; Jeremiah 3:12; 33:8; Proverbs 28:13; Psalms 32:5; 1</w:t>
      </w:r>
      <w:r w:rsidRPr="00387CDE">
        <w:rPr>
          <w:rFonts w:cstheme="minorHAnsi"/>
          <w:sz w:val="24"/>
          <w:szCs w:val="24"/>
          <w:vertAlign w:val="superscript"/>
        </w:rPr>
        <w:t>st</w:t>
      </w:r>
      <w:r w:rsidRPr="00387CDE">
        <w:rPr>
          <w:rFonts w:cstheme="minorHAnsi"/>
          <w:sz w:val="24"/>
          <w:szCs w:val="24"/>
        </w:rPr>
        <w:t xml:space="preserve"> John 1:9 &amp; Micah 7:18. The promises relating to the favor of God are in Leviticus 26:3, 9 &amp; Psalms 5:12; 30:5. The examples of those who seek the favor of God is in Moses in Exodus 32:11. Manasseh in 2</w:t>
      </w:r>
      <w:r w:rsidRPr="00387CDE">
        <w:rPr>
          <w:rFonts w:cstheme="minorHAnsi"/>
          <w:sz w:val="24"/>
          <w:szCs w:val="24"/>
          <w:vertAlign w:val="superscript"/>
        </w:rPr>
        <w:t>nd</w:t>
      </w:r>
      <w:r w:rsidRPr="00387CDE">
        <w:rPr>
          <w:rFonts w:cstheme="minorHAnsi"/>
          <w:sz w:val="24"/>
          <w:szCs w:val="24"/>
        </w:rPr>
        <w:t xml:space="preserve"> Chronicles 33:12. Nehemiah is in Nehemiah 5:19; 13:31. Jehoahaz is in 2</w:t>
      </w:r>
      <w:r w:rsidRPr="00387CDE">
        <w:rPr>
          <w:rFonts w:cstheme="minorHAnsi"/>
          <w:sz w:val="24"/>
          <w:szCs w:val="24"/>
          <w:vertAlign w:val="superscript"/>
        </w:rPr>
        <w:t>nd</w:t>
      </w:r>
      <w:r w:rsidRPr="00387CDE">
        <w:rPr>
          <w:rFonts w:cstheme="minorHAnsi"/>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87CDE">
        <w:rPr>
          <w:rFonts w:cstheme="minorHAnsi"/>
          <w:sz w:val="24"/>
          <w:szCs w:val="24"/>
          <w:vertAlign w:val="superscript"/>
        </w:rPr>
        <w:t>nd</w:t>
      </w:r>
      <w:r w:rsidRPr="00387CDE">
        <w:rPr>
          <w:rFonts w:cstheme="minorHAnsi"/>
          <w:sz w:val="24"/>
          <w:szCs w:val="24"/>
        </w:rPr>
        <w:t xml:space="preserve"> Corinthians 6:1-2; James 4:6; Jonah 2:8; Proverbs 3:34 &amp; Galatians 2:21. God’s grace strengthen Believers for service in Ephesians 3:7-8; 4:7, 11; 1</w:t>
      </w:r>
      <w:r w:rsidRPr="00387CDE">
        <w:rPr>
          <w:rFonts w:cstheme="minorHAnsi"/>
          <w:sz w:val="24"/>
          <w:szCs w:val="24"/>
          <w:vertAlign w:val="superscript"/>
        </w:rPr>
        <w:t>st</w:t>
      </w:r>
      <w:r w:rsidRPr="00387CDE">
        <w:rPr>
          <w:rFonts w:cstheme="minorHAnsi"/>
          <w:sz w:val="24"/>
          <w:szCs w:val="24"/>
        </w:rPr>
        <w:t xml:space="preserve"> Corinthians 3:10; 2</w:t>
      </w:r>
      <w:r w:rsidRPr="00387CDE">
        <w:rPr>
          <w:rFonts w:cstheme="minorHAnsi"/>
          <w:sz w:val="24"/>
          <w:szCs w:val="24"/>
          <w:vertAlign w:val="superscript"/>
        </w:rPr>
        <w:t>nd</w:t>
      </w:r>
      <w:r w:rsidRPr="00387CDE">
        <w:rPr>
          <w:rFonts w:cstheme="minorHAnsi"/>
          <w:sz w:val="24"/>
          <w:szCs w:val="24"/>
        </w:rPr>
        <w:t xml:space="preserve"> Corinthians 12:7-9 &amp; Galatians 1:15-16. The  illustrations of the Lord’s merciful grace is in Genesis 6:8, 22; 9:9-11; Jonah 1:1-3, 17; 2:1-3; 3:1-10 &amp; Luke 15:11-32.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Dexterity &amp; Holy Power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87CDE">
        <w:rPr>
          <w:rFonts w:cstheme="minorHAnsi"/>
          <w:sz w:val="24"/>
          <w:szCs w:val="24"/>
          <w:vertAlign w:val="superscript"/>
        </w:rPr>
        <w:t>st</w:t>
      </w:r>
      <w:r w:rsidRPr="00387CDE">
        <w:rPr>
          <w:rFonts w:cstheme="minorHAnsi"/>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87CDE">
        <w:rPr>
          <w:rFonts w:cstheme="minorHAnsi"/>
          <w:sz w:val="24"/>
          <w:szCs w:val="24"/>
          <w:vertAlign w:val="superscript"/>
        </w:rPr>
        <w:t>nd</w:t>
      </w:r>
      <w:r w:rsidRPr="00387CDE">
        <w:rPr>
          <w:rFonts w:cstheme="minorHAnsi"/>
          <w:sz w:val="24"/>
          <w:szCs w:val="24"/>
        </w:rPr>
        <w:t xml:space="preserve"> Chronicles 20:6 &amp; Daniel 4:25, 32; 5:21. God’s acts of salvation and judgment are in Exodus 15:6 &amp; Deuteronomy 26:8. All that God does for His people is in Psalms 111:6.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Intelligence &amp; Holy Knowledge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87CDE">
        <w:rPr>
          <w:rFonts w:cstheme="minorHAnsi"/>
          <w:sz w:val="24"/>
          <w:szCs w:val="24"/>
          <w:vertAlign w:val="superscript"/>
        </w:rPr>
        <w:t>st</w:t>
      </w:r>
      <w:r w:rsidRPr="00387CDE">
        <w:rPr>
          <w:rFonts w:cstheme="minorHAnsi"/>
          <w:sz w:val="24"/>
          <w:szCs w:val="24"/>
        </w:rPr>
        <w:t xml:space="preserve"> Samuel 17:46-47. God’s people know Him through His dealing with them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God provides &amp; cares for His people is in Ezekiel 37:26-28; Isaiah 41:17-20; 45:4-6; 1</w:t>
      </w:r>
      <w:r w:rsidRPr="00387CDE">
        <w:rPr>
          <w:rFonts w:cstheme="minorHAnsi"/>
          <w:sz w:val="24"/>
          <w:szCs w:val="24"/>
          <w:vertAlign w:val="superscript"/>
        </w:rPr>
        <w:t>st</w:t>
      </w:r>
      <w:r w:rsidRPr="00387CDE">
        <w:rPr>
          <w:rFonts w:cstheme="minorHAnsi"/>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Faith &amp; Holy Hope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87CDE">
        <w:rPr>
          <w:rFonts w:cstheme="minorHAnsi"/>
          <w:sz w:val="24"/>
          <w:szCs w:val="24"/>
          <w:vertAlign w:val="superscript"/>
        </w:rPr>
        <w:t>nd</w:t>
      </w:r>
      <w:r w:rsidRPr="00387CDE">
        <w:rPr>
          <w:rFonts w:cstheme="minorHAnsi"/>
          <w:sz w:val="24"/>
          <w:szCs w:val="24"/>
        </w:rPr>
        <w:t xml:space="preserve"> Peter 1:1-2; Romans 15:13; Psalms 42:11; John 14:1 &amp; Isaiah 26:3. Faith is necessary to avoid God’s judgment is in Psalms 118:22; Isaiah 8:14; 28:16; 1</w:t>
      </w:r>
      <w:r w:rsidRPr="00387CDE">
        <w:rPr>
          <w:rFonts w:cstheme="minorHAnsi"/>
          <w:sz w:val="24"/>
          <w:szCs w:val="24"/>
          <w:vertAlign w:val="superscript"/>
        </w:rPr>
        <w:t>st</w:t>
      </w:r>
      <w:r w:rsidRPr="00387CDE">
        <w:rPr>
          <w:rFonts w:cstheme="minorHAnsi"/>
          <w:sz w:val="24"/>
          <w:szCs w:val="24"/>
        </w:rPr>
        <w:t xml:space="preserve"> Peter 2:6-8; John 3:18, 36 &amp; 2</w:t>
      </w:r>
      <w:r w:rsidRPr="00387CDE">
        <w:rPr>
          <w:rFonts w:cstheme="minorHAnsi"/>
          <w:sz w:val="24"/>
          <w:szCs w:val="24"/>
          <w:vertAlign w:val="superscript"/>
        </w:rPr>
        <w:t>nd</w:t>
      </w:r>
      <w:r w:rsidRPr="00387CDE">
        <w:rPr>
          <w:rFonts w:cstheme="minorHAnsi"/>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87CDE">
        <w:rPr>
          <w:rFonts w:cstheme="minorHAnsi"/>
          <w:sz w:val="24"/>
          <w:szCs w:val="24"/>
          <w:vertAlign w:val="superscript"/>
        </w:rPr>
        <w:t>st</w:t>
      </w:r>
      <w:r w:rsidRPr="00387CDE">
        <w:rPr>
          <w:rFonts w:cstheme="minorHAnsi"/>
          <w:sz w:val="24"/>
          <w:szCs w:val="24"/>
        </w:rPr>
        <w:t xml:space="preserve"> Corinthians 9:10, 15; 16:7; 1</w:t>
      </w:r>
      <w:r w:rsidRPr="00387CDE">
        <w:rPr>
          <w:rFonts w:cstheme="minorHAnsi"/>
          <w:sz w:val="24"/>
          <w:szCs w:val="24"/>
          <w:vertAlign w:val="superscript"/>
        </w:rPr>
        <w:t>st</w:t>
      </w:r>
      <w:r w:rsidRPr="00387CDE">
        <w:rPr>
          <w:rFonts w:cstheme="minorHAnsi"/>
          <w:sz w:val="24"/>
          <w:szCs w:val="24"/>
        </w:rPr>
        <w:t xml:space="preserve"> Timothy 3:14; Esther 9:1; Luke 6:34; Acts 24:26; Romans 15:24; Philippians 2:19, 23 &amp; 2</w:t>
      </w:r>
      <w:r w:rsidRPr="00387CDE">
        <w:rPr>
          <w:rFonts w:cstheme="minorHAnsi"/>
          <w:sz w:val="24"/>
          <w:szCs w:val="24"/>
          <w:vertAlign w:val="superscript"/>
        </w:rPr>
        <w:t>nd</w:t>
      </w:r>
      <w:r w:rsidRPr="00387CDE">
        <w:rPr>
          <w:rFonts w:cstheme="minorHAnsi"/>
          <w:sz w:val="24"/>
          <w:szCs w:val="24"/>
        </w:rPr>
        <w:t xml:space="preserve"> Corinthians 1:13-14; 5:11; 11:1. The hope for a positive outcome is in Romans 11:14; Proverbs 19:18; Ruth 1:12; Ecclesiastes 9:4 &amp; 2</w:t>
      </w:r>
      <w:r w:rsidRPr="00387CDE">
        <w:rPr>
          <w:rFonts w:cstheme="minorHAnsi"/>
          <w:sz w:val="24"/>
          <w:szCs w:val="24"/>
          <w:vertAlign w:val="superscript"/>
        </w:rPr>
        <w:t>nd</w:t>
      </w:r>
      <w:r w:rsidRPr="00387CDE">
        <w:rPr>
          <w:rFonts w:cstheme="minorHAnsi"/>
          <w:sz w:val="24"/>
          <w:szCs w:val="24"/>
        </w:rPr>
        <w:t xml:space="preserve"> Kings 4:28.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Wisdom &amp; Holy Understanding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87CDE">
        <w:rPr>
          <w:rFonts w:cstheme="minorHAnsi"/>
          <w:sz w:val="24"/>
          <w:szCs w:val="24"/>
          <w:vertAlign w:val="superscript"/>
        </w:rPr>
        <w:t>st</w:t>
      </w:r>
      <w:r w:rsidRPr="00387CDE">
        <w:rPr>
          <w:rFonts w:cstheme="minorHAnsi"/>
          <w:sz w:val="24"/>
          <w:szCs w:val="24"/>
        </w:rPr>
        <w:t xml:space="preserve"> Corinthians 6:5; Luke 12:42; Matthew 24:45; Proverbs 20:26; 24:23; Psalms 37:30; 1</w:t>
      </w:r>
      <w:r w:rsidRPr="00387CDE">
        <w:rPr>
          <w:rFonts w:cstheme="minorHAnsi"/>
          <w:sz w:val="24"/>
          <w:szCs w:val="24"/>
          <w:vertAlign w:val="superscript"/>
        </w:rPr>
        <w:t>st</w:t>
      </w:r>
      <w:r w:rsidRPr="00387CDE">
        <w:rPr>
          <w:rFonts w:cstheme="minorHAnsi"/>
          <w:sz w:val="24"/>
          <w:szCs w:val="24"/>
        </w:rPr>
        <w:t xml:space="preserve"> Kings 3:9, 28 &amp; 2</w:t>
      </w:r>
      <w:r w:rsidRPr="00387CDE">
        <w:rPr>
          <w:rFonts w:cstheme="minorHAnsi"/>
          <w:sz w:val="24"/>
          <w:szCs w:val="24"/>
          <w:vertAlign w:val="superscript"/>
        </w:rPr>
        <w:t>nd</w:t>
      </w:r>
      <w:r w:rsidRPr="00387CDE">
        <w:rPr>
          <w:rFonts w:cstheme="minorHAnsi"/>
          <w:sz w:val="24"/>
          <w:szCs w:val="24"/>
        </w:rPr>
        <w:t xml:space="preserve"> Chronicles 1:10. True wisdom to govern is in Jeremiah 3:15; Isaiah 56:11; Ecclesiastes 1:16; Proverbs 8:15-16; 28:2; Psalms 2:10; 105:22; Deuteronomy 1:13; 1</w:t>
      </w:r>
      <w:r w:rsidRPr="00387CDE">
        <w:rPr>
          <w:rFonts w:cstheme="minorHAnsi"/>
          <w:sz w:val="24"/>
          <w:szCs w:val="24"/>
          <w:vertAlign w:val="superscript"/>
        </w:rPr>
        <w:t>st</w:t>
      </w:r>
      <w:r w:rsidRPr="00387CDE">
        <w:rPr>
          <w:rFonts w:cstheme="minorHAnsi"/>
          <w:sz w:val="24"/>
          <w:szCs w:val="24"/>
        </w:rPr>
        <w:t xml:space="preserve"> Kings 5:7; 1</w:t>
      </w:r>
      <w:r w:rsidRPr="00387CDE">
        <w:rPr>
          <w:rFonts w:cstheme="minorHAnsi"/>
          <w:sz w:val="24"/>
          <w:szCs w:val="24"/>
          <w:vertAlign w:val="superscript"/>
        </w:rPr>
        <w:t>st</w:t>
      </w:r>
      <w:r w:rsidRPr="00387CDE">
        <w:rPr>
          <w:rFonts w:cstheme="minorHAnsi"/>
          <w:sz w:val="24"/>
          <w:szCs w:val="24"/>
        </w:rPr>
        <w:t xml:space="preserve"> Chronicles 22:12 &amp; Acts 6:3. The wise give instruction is in Ecclesiastes 12:9; Colossians 1:28; 3:16; 1</w:t>
      </w:r>
      <w:r w:rsidRPr="00387CDE">
        <w:rPr>
          <w:rFonts w:cstheme="minorHAnsi"/>
          <w:sz w:val="24"/>
          <w:szCs w:val="24"/>
          <w:vertAlign w:val="superscript"/>
        </w:rPr>
        <w:t>st</w:t>
      </w:r>
      <w:r w:rsidRPr="00387CDE">
        <w:rPr>
          <w:rFonts w:cstheme="minorHAnsi"/>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87CDE">
        <w:rPr>
          <w:rFonts w:cstheme="minorHAnsi"/>
          <w:sz w:val="24"/>
          <w:szCs w:val="24"/>
          <w:vertAlign w:val="superscript"/>
        </w:rPr>
        <w:t>st</w:t>
      </w:r>
      <w:r w:rsidRPr="00387CDE">
        <w:rPr>
          <w:rFonts w:cstheme="minorHAnsi"/>
          <w:sz w:val="24"/>
          <w:szCs w:val="24"/>
        </w:rPr>
        <w:t xml:space="preserve"> Chronicles 22:12-13; 1</w:t>
      </w:r>
      <w:r w:rsidRPr="00387CDE">
        <w:rPr>
          <w:rFonts w:cstheme="minorHAnsi"/>
          <w:sz w:val="24"/>
          <w:szCs w:val="24"/>
          <w:vertAlign w:val="superscript"/>
        </w:rPr>
        <w:t>st</w:t>
      </w:r>
      <w:r w:rsidRPr="00387CDE">
        <w:rPr>
          <w:rFonts w:cstheme="minorHAnsi"/>
          <w:sz w:val="24"/>
          <w:szCs w:val="24"/>
        </w:rPr>
        <w:t xml:space="preserve"> Kings 3:16-28; 4:29-34; 10:4-8 &amp; 2</w:t>
      </w:r>
      <w:r w:rsidRPr="00387CDE">
        <w:rPr>
          <w:rFonts w:cstheme="minorHAnsi"/>
          <w:sz w:val="24"/>
          <w:szCs w:val="24"/>
          <w:vertAlign w:val="superscript"/>
        </w:rPr>
        <w:t>nd</w:t>
      </w:r>
      <w:r w:rsidRPr="00387CDE">
        <w:rPr>
          <w:rFonts w:cstheme="minorHAnsi"/>
          <w:sz w:val="24"/>
          <w:szCs w:val="24"/>
        </w:rPr>
        <w:t xml:space="preserve"> Chronicles 9:3-7. Ezra in Ezra 7:25. Paul in 2</w:t>
      </w:r>
      <w:r w:rsidRPr="00387CDE">
        <w:rPr>
          <w:rFonts w:cstheme="minorHAnsi"/>
          <w:sz w:val="24"/>
          <w:szCs w:val="24"/>
          <w:vertAlign w:val="superscript"/>
        </w:rPr>
        <w:t>nd</w:t>
      </w:r>
      <w:r w:rsidRPr="00387CDE">
        <w:rPr>
          <w:rFonts w:cstheme="minorHAnsi"/>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87CDE">
        <w:rPr>
          <w:rFonts w:cstheme="minorHAnsi"/>
          <w:sz w:val="24"/>
          <w:szCs w:val="24"/>
          <w:vertAlign w:val="superscript"/>
        </w:rPr>
        <w:t>st</w:t>
      </w:r>
      <w:r w:rsidRPr="00387CDE">
        <w:rPr>
          <w:rFonts w:cstheme="minorHAnsi"/>
          <w:sz w:val="24"/>
          <w:szCs w:val="24"/>
        </w:rPr>
        <w:t xml:space="preserve"> Kings 4:29 &amp; Job 38:36. The understanding of truth about God is in Romans 1:20; Proverbs 2:5; 9:10; Jeremiah 9:24; John 10:38; Isaiah 40:21, 28 &amp; 1</w:t>
      </w:r>
      <w:r w:rsidRPr="00387CDE">
        <w:rPr>
          <w:rFonts w:cstheme="minorHAnsi"/>
          <w:sz w:val="24"/>
          <w:szCs w:val="24"/>
          <w:vertAlign w:val="superscript"/>
        </w:rPr>
        <w:t>st</w:t>
      </w:r>
      <w:r w:rsidRPr="00387CDE">
        <w:rPr>
          <w:rFonts w:cstheme="minorHAnsi"/>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87CDE">
        <w:rPr>
          <w:rFonts w:cstheme="minorHAnsi"/>
          <w:sz w:val="24"/>
          <w:szCs w:val="24"/>
          <w:vertAlign w:val="superscript"/>
        </w:rPr>
        <w:t>st</w:t>
      </w:r>
      <w:r w:rsidRPr="00387CDE">
        <w:rPr>
          <w:rFonts w:cstheme="minorHAnsi"/>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87CDE">
        <w:rPr>
          <w:rFonts w:cstheme="minorHAnsi"/>
          <w:sz w:val="24"/>
          <w:szCs w:val="24"/>
          <w:vertAlign w:val="superscript"/>
        </w:rPr>
        <w:t>st</w:t>
      </w:r>
      <w:r w:rsidRPr="00387CDE">
        <w:rPr>
          <w:rFonts w:cstheme="minorHAnsi"/>
          <w:sz w:val="24"/>
          <w:szCs w:val="24"/>
        </w:rPr>
        <w:t xml:space="preserve"> Corinthians 2:12, 14; Isaiah 11:2; John 14:26; 16:13-15; 1</w:t>
      </w:r>
      <w:r w:rsidRPr="00387CDE">
        <w:rPr>
          <w:rFonts w:cstheme="minorHAnsi"/>
          <w:sz w:val="24"/>
          <w:szCs w:val="24"/>
          <w:vertAlign w:val="superscript"/>
        </w:rPr>
        <w:t>st</w:t>
      </w:r>
      <w:r w:rsidRPr="00387CDE">
        <w:rPr>
          <w:rFonts w:cstheme="minorHAnsi"/>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87CDE">
        <w:rPr>
          <w:rFonts w:cstheme="minorHAnsi"/>
          <w:sz w:val="24"/>
          <w:szCs w:val="24"/>
          <w:vertAlign w:val="superscript"/>
        </w:rPr>
        <w:t>st</w:t>
      </w:r>
      <w:r w:rsidRPr="00387CDE">
        <w:rPr>
          <w:rFonts w:cstheme="minorHAnsi"/>
          <w:sz w:val="24"/>
          <w:szCs w:val="24"/>
        </w:rPr>
        <w:t xml:space="preserve"> Corinthians 13:12; Isaiah 40:13-14; 55:8-9; Proverbs 3:5; 20:24; Ecclesiastes 11:5; Job 26:14; 36:29; 37:5; 42:3. The lack of understanding spiritual truth: Not knowing God is in Deuteronomy 32:21, 28-29; Jeremiah 4:22; Romans 10:19; 1</w:t>
      </w:r>
      <w:r w:rsidRPr="00387CDE">
        <w:rPr>
          <w:rFonts w:cstheme="minorHAnsi"/>
          <w:sz w:val="24"/>
          <w:szCs w:val="24"/>
          <w:vertAlign w:val="superscript"/>
        </w:rPr>
        <w:t>st</w:t>
      </w:r>
      <w:r w:rsidRPr="00387CDE">
        <w:rPr>
          <w:rFonts w:cstheme="minorHAnsi"/>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87CDE">
        <w:rPr>
          <w:rFonts w:cstheme="minorHAnsi"/>
          <w:sz w:val="24"/>
          <w:szCs w:val="24"/>
          <w:vertAlign w:val="superscript"/>
        </w:rPr>
        <w:t>st</w:t>
      </w:r>
      <w:r w:rsidRPr="00387CDE">
        <w:rPr>
          <w:rFonts w:cstheme="minorHAnsi"/>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87CDE">
        <w:rPr>
          <w:rFonts w:cstheme="minorHAnsi"/>
          <w:sz w:val="24"/>
          <w:szCs w:val="24"/>
          <w:vertAlign w:val="superscript"/>
        </w:rPr>
        <w:t>st</w:t>
      </w:r>
      <w:r w:rsidRPr="00387CDE">
        <w:rPr>
          <w:rFonts w:cstheme="minorHAnsi"/>
          <w:sz w:val="24"/>
          <w:szCs w:val="24"/>
        </w:rPr>
        <w:t xml:space="preserve"> Chronicles 12:32. The understanding of languages is in 1</w:t>
      </w:r>
      <w:r w:rsidRPr="00387CDE">
        <w:rPr>
          <w:rFonts w:cstheme="minorHAnsi"/>
          <w:sz w:val="24"/>
          <w:szCs w:val="24"/>
          <w:vertAlign w:val="superscript"/>
        </w:rPr>
        <w:t>st</w:t>
      </w:r>
      <w:r w:rsidRPr="00387CDE">
        <w:rPr>
          <w:rFonts w:cstheme="minorHAnsi"/>
          <w:sz w:val="24"/>
          <w:szCs w:val="24"/>
        </w:rPr>
        <w:t xml:space="preserve"> Corinthians 14:2; Isaiah 36:11; Psalms 81:5; Deuteronomy 28:49; Genesis 11:7 &amp; Acts 2:6. Those who have understanding: The Wise in Hosea 14:9; 1</w:t>
      </w:r>
      <w:r w:rsidRPr="00387CDE">
        <w:rPr>
          <w:rFonts w:cstheme="minorHAnsi"/>
          <w:sz w:val="24"/>
          <w:szCs w:val="24"/>
          <w:vertAlign w:val="superscript"/>
        </w:rPr>
        <w:t>st</w:t>
      </w:r>
      <w:r w:rsidRPr="00387CDE">
        <w:rPr>
          <w:rFonts w:cstheme="minorHAnsi"/>
          <w:sz w:val="24"/>
          <w:szCs w:val="24"/>
        </w:rPr>
        <w:t xml:space="preserve"> Kings 4:29; Proverbs 8:14 &amp; Deuteronomy 32:39. The True Leaders is in Proverbs 28:2; 2</w:t>
      </w:r>
      <w:r w:rsidRPr="00387CDE">
        <w:rPr>
          <w:rFonts w:cstheme="minorHAnsi"/>
          <w:sz w:val="24"/>
          <w:szCs w:val="24"/>
          <w:vertAlign w:val="superscript"/>
        </w:rPr>
        <w:t>nd</w:t>
      </w:r>
      <w:r w:rsidRPr="00387CDE">
        <w:rPr>
          <w:rFonts w:cstheme="minorHAnsi"/>
          <w:sz w:val="24"/>
          <w:szCs w:val="24"/>
        </w:rPr>
        <w:t xml:space="preserve"> Chronicles 30:22; 1</w:t>
      </w:r>
      <w:r w:rsidRPr="00387CDE">
        <w:rPr>
          <w:rFonts w:cstheme="minorHAnsi"/>
          <w:sz w:val="24"/>
          <w:szCs w:val="24"/>
          <w:vertAlign w:val="superscript"/>
        </w:rPr>
        <w:t>st</w:t>
      </w:r>
      <w:r w:rsidRPr="00387CDE">
        <w:rPr>
          <w:rFonts w:cstheme="minorHAnsi"/>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Charisma &amp; Holy Bartering Trade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87CDE">
        <w:rPr>
          <w:rFonts w:cstheme="minorHAnsi"/>
          <w:b/>
          <w:i/>
          <w:sz w:val="24"/>
          <w:szCs w:val="24"/>
        </w:rPr>
        <w:t>pneumatikos</w:t>
      </w:r>
      <w:r w:rsidRPr="00387CDE">
        <w:rPr>
          <w:rFonts w:cstheme="minorHAnsi"/>
          <w:sz w:val="24"/>
          <w:szCs w:val="24"/>
        </w:rPr>
        <w:t xml:space="preserve"> in the Greek which are spiritual gifts. Some key verses are Romans 12:6; 1</w:t>
      </w:r>
      <w:r w:rsidRPr="00387CDE">
        <w:rPr>
          <w:rFonts w:cstheme="minorHAnsi"/>
          <w:sz w:val="24"/>
          <w:szCs w:val="24"/>
          <w:vertAlign w:val="superscript"/>
        </w:rPr>
        <w:t>st</w:t>
      </w:r>
      <w:r w:rsidRPr="00387CDE">
        <w:rPr>
          <w:rFonts w:cstheme="minorHAnsi"/>
          <w:sz w:val="24"/>
          <w:szCs w:val="24"/>
        </w:rPr>
        <w:t xml:space="preserve"> Corinthians 12:1, 4, 9, 28, 30-31 &amp; 1</w:t>
      </w:r>
      <w:r w:rsidRPr="00387CDE">
        <w:rPr>
          <w:rFonts w:cstheme="minorHAnsi"/>
          <w:sz w:val="24"/>
          <w:szCs w:val="24"/>
          <w:vertAlign w:val="superscript"/>
        </w:rPr>
        <w:t>st</w:t>
      </w:r>
      <w:r w:rsidRPr="00387CDE">
        <w:rPr>
          <w:rFonts w:cstheme="minorHAnsi"/>
          <w:sz w:val="24"/>
          <w:szCs w:val="24"/>
        </w:rPr>
        <w:t xml:space="preserve"> Peter 4:10. The Gifts of the Brother John the Holy Ghost &amp; Son Jesus is in 1</w:t>
      </w:r>
      <w:r w:rsidRPr="00387CDE">
        <w:rPr>
          <w:rFonts w:cstheme="minorHAnsi"/>
          <w:sz w:val="24"/>
          <w:szCs w:val="24"/>
          <w:vertAlign w:val="superscript"/>
        </w:rPr>
        <w:t>st</w:t>
      </w:r>
      <w:r w:rsidRPr="00387CDE">
        <w:rPr>
          <w:rFonts w:cstheme="minorHAnsi"/>
          <w:sz w:val="24"/>
          <w:szCs w:val="24"/>
        </w:rPr>
        <w:t xml:space="preserve"> Corinthians 12:28. The Gifts of the Brother John the Holy Ghost is in 1</w:t>
      </w:r>
      <w:r w:rsidRPr="00387CDE">
        <w:rPr>
          <w:rFonts w:cstheme="minorHAnsi"/>
          <w:sz w:val="24"/>
          <w:szCs w:val="24"/>
          <w:vertAlign w:val="superscript"/>
        </w:rPr>
        <w:t>st</w:t>
      </w:r>
      <w:r w:rsidRPr="00387CDE">
        <w:rPr>
          <w:rFonts w:cstheme="minorHAnsi"/>
          <w:sz w:val="24"/>
          <w:szCs w:val="24"/>
        </w:rPr>
        <w:t xml:space="preserve"> Corinthians 12:1-11. The Gifts of the Son Jesus is in Ephesians 4:11-12 &amp; 1</w:t>
      </w:r>
      <w:r w:rsidRPr="00387CDE">
        <w:rPr>
          <w:rFonts w:cstheme="minorHAnsi"/>
          <w:sz w:val="24"/>
          <w:szCs w:val="24"/>
          <w:vertAlign w:val="superscript"/>
        </w:rPr>
        <w:t>st</w:t>
      </w:r>
      <w:r w:rsidRPr="00387CDE">
        <w:rPr>
          <w:rFonts w:cstheme="minorHAnsi"/>
          <w:sz w:val="24"/>
          <w:szCs w:val="24"/>
        </w:rPr>
        <w:t xml:space="preserve"> Corinthians 7:7. The Gifts of the Father Stephen is in Romans 12:3-8. There are about 50 Spiritual Gifts. The Greatest Gift is Omni-Benevolence or Agape Love in 1</w:t>
      </w:r>
      <w:r w:rsidRPr="00387CDE">
        <w:rPr>
          <w:rFonts w:cstheme="minorHAnsi"/>
          <w:sz w:val="24"/>
          <w:szCs w:val="24"/>
          <w:vertAlign w:val="superscript"/>
        </w:rPr>
        <w:t>st</w:t>
      </w:r>
      <w:r w:rsidRPr="00387CDE">
        <w:rPr>
          <w:rFonts w:cstheme="minorHAnsi"/>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87CDE">
        <w:rPr>
          <w:rFonts w:cstheme="minorHAnsi"/>
          <w:sz w:val="24"/>
          <w:szCs w:val="24"/>
          <w:vertAlign w:val="superscript"/>
        </w:rPr>
        <w:t>st</w:t>
      </w:r>
      <w:r w:rsidRPr="00387CDE">
        <w:rPr>
          <w:rFonts w:cstheme="minorHAnsi"/>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Agility &amp; Holy Speed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87CDE">
        <w:rPr>
          <w:rFonts w:cstheme="minorHAnsi"/>
          <w:sz w:val="24"/>
          <w:szCs w:val="24"/>
          <w:vertAlign w:val="superscript"/>
        </w:rPr>
        <w:t>st</w:t>
      </w:r>
      <w:r w:rsidRPr="00387CDE">
        <w:rPr>
          <w:rFonts w:cstheme="minorHAnsi"/>
          <w:sz w:val="24"/>
          <w:szCs w:val="24"/>
        </w:rPr>
        <w:t xml:space="preserve"> Corinthians 9:24; Hebrews 12:1; 2</w:t>
      </w:r>
      <w:r w:rsidRPr="00387CDE">
        <w:rPr>
          <w:rFonts w:cstheme="minorHAnsi"/>
          <w:sz w:val="24"/>
          <w:szCs w:val="24"/>
          <w:vertAlign w:val="superscript"/>
        </w:rPr>
        <w:t>nd</w:t>
      </w:r>
      <w:r w:rsidRPr="00387CDE">
        <w:rPr>
          <w:rFonts w:cstheme="minorHAnsi"/>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87CDE">
        <w:rPr>
          <w:rFonts w:cstheme="minorHAnsi"/>
          <w:sz w:val="24"/>
          <w:szCs w:val="24"/>
          <w:vertAlign w:val="superscript"/>
        </w:rPr>
        <w:t>st</w:t>
      </w:r>
      <w:r w:rsidRPr="00387CDE">
        <w:rPr>
          <w:rFonts w:cstheme="minorHAnsi"/>
          <w:sz w:val="24"/>
          <w:szCs w:val="24"/>
        </w:rPr>
        <w:t xml:space="preserve"> Samuel 17:48 declares “And it came to pass, when the Philistine arose, and came and drew nigh to meet David, that David hasted, and ran toward the Army to meet the Philistine.” In 1</w:t>
      </w:r>
      <w:r w:rsidRPr="00387CDE">
        <w:rPr>
          <w:rFonts w:cstheme="minorHAnsi"/>
          <w:sz w:val="24"/>
          <w:szCs w:val="24"/>
          <w:vertAlign w:val="superscript"/>
        </w:rPr>
        <w:t>st</w:t>
      </w:r>
      <w:r w:rsidRPr="00387CDE">
        <w:rPr>
          <w:rFonts w:cstheme="minorHAnsi"/>
          <w:sz w:val="24"/>
          <w:szCs w:val="24"/>
        </w:rPr>
        <w:t xml:space="preserve"> Samuel 20:38 says “And Jonathan cried after the lad, make speed, haste, stay not. And Jonathan’s lad gathered up the arrows, and came to His Master.” In 2</w:t>
      </w:r>
      <w:r w:rsidRPr="00387CDE">
        <w:rPr>
          <w:rFonts w:cstheme="minorHAnsi"/>
          <w:sz w:val="24"/>
          <w:szCs w:val="24"/>
          <w:vertAlign w:val="superscript"/>
        </w:rPr>
        <w:t>nd</w:t>
      </w:r>
      <w:r w:rsidRPr="00387CDE">
        <w:rPr>
          <w:rFonts w:cstheme="minorHAnsi"/>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87CDE">
        <w:rPr>
          <w:rFonts w:cstheme="minorHAnsi"/>
          <w:sz w:val="24"/>
          <w:szCs w:val="24"/>
          <w:vertAlign w:val="superscript"/>
        </w:rPr>
        <w:t>nd</w:t>
      </w:r>
      <w:r w:rsidRPr="00387CDE">
        <w:rPr>
          <w:rFonts w:cstheme="minorHAnsi"/>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87CDE">
        <w:rPr>
          <w:rFonts w:cstheme="minorHAnsi"/>
          <w:sz w:val="24"/>
          <w:szCs w:val="24"/>
          <w:vertAlign w:val="superscript"/>
        </w:rPr>
        <w:t>st</w:t>
      </w:r>
      <w:r w:rsidRPr="00387CDE">
        <w:rPr>
          <w:rFonts w:cstheme="minorHAnsi"/>
          <w:sz w:val="24"/>
          <w:szCs w:val="24"/>
        </w:rPr>
        <w:t xml:space="preserve"> Esdras 6:10 declares “And those works are done with great speed, &amp; the work foes on prosperously in their hands, and with all glory &amp; diligence it is made.” In 2</w:t>
      </w:r>
      <w:r w:rsidRPr="00387CDE">
        <w:rPr>
          <w:rFonts w:cstheme="minorHAnsi"/>
          <w:sz w:val="24"/>
          <w:szCs w:val="24"/>
          <w:vertAlign w:val="superscript"/>
        </w:rPr>
        <w:t>nd</w:t>
      </w:r>
      <w:r w:rsidRPr="00387CDE">
        <w:rPr>
          <w:rFonts w:cstheme="minorHAnsi"/>
          <w:sz w:val="24"/>
          <w:szCs w:val="24"/>
        </w:rPr>
        <w:t xml:space="preserve"> Esdras 5:44 declares “The answered He Me, &amp; said, ‘The Creature may not haste above the Maker, neither may the World hold them at once that shall be created therein.’” In 1</w:t>
      </w:r>
      <w:r w:rsidRPr="00387CDE">
        <w:rPr>
          <w:rFonts w:cstheme="minorHAnsi"/>
          <w:sz w:val="24"/>
          <w:szCs w:val="24"/>
          <w:vertAlign w:val="superscript"/>
        </w:rPr>
        <w:t>st</w:t>
      </w:r>
      <w:r w:rsidRPr="00387CDE">
        <w:rPr>
          <w:rFonts w:cstheme="minorHAnsi"/>
          <w:sz w:val="24"/>
          <w:szCs w:val="24"/>
        </w:rPr>
        <w:t xml:space="preserve"> Maccabees 2:35 tells us “So them that gave them the battle with all speed.” In 1</w:t>
      </w:r>
      <w:r w:rsidRPr="00387CDE">
        <w:rPr>
          <w:rFonts w:cstheme="minorHAnsi"/>
          <w:sz w:val="24"/>
          <w:szCs w:val="24"/>
          <w:vertAlign w:val="superscript"/>
        </w:rPr>
        <w:t>st</w:t>
      </w:r>
      <w:r w:rsidRPr="00387CDE">
        <w:rPr>
          <w:rFonts w:cstheme="minorHAnsi"/>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87CDE">
        <w:rPr>
          <w:rFonts w:cstheme="minorHAnsi"/>
          <w:sz w:val="24"/>
          <w:szCs w:val="24"/>
          <w:vertAlign w:val="superscript"/>
        </w:rPr>
        <w:t>st</w:t>
      </w:r>
      <w:r w:rsidRPr="00387CDE">
        <w:rPr>
          <w:rFonts w:cstheme="minorHAnsi"/>
          <w:sz w:val="24"/>
          <w:szCs w:val="24"/>
        </w:rPr>
        <w:t xml:space="preserve"> Maccabees 6:63 states “Afterward departed He in all haste, &amp; returned unto Antiochia, where He found Philip to be Master of the city: so He fought against Him, and took the city by force.” In 1</w:t>
      </w:r>
      <w:r w:rsidRPr="00387CDE">
        <w:rPr>
          <w:rFonts w:cstheme="minorHAnsi"/>
          <w:sz w:val="24"/>
          <w:szCs w:val="24"/>
          <w:vertAlign w:val="superscript"/>
        </w:rPr>
        <w:t>st</w:t>
      </w:r>
      <w:r w:rsidRPr="00387CDE">
        <w:rPr>
          <w:rFonts w:cstheme="minorHAnsi"/>
          <w:sz w:val="24"/>
          <w:szCs w:val="24"/>
        </w:rPr>
        <w:t xml:space="preserve"> Maccabees 11:15 says “But when Alexander heard of this, He came to War against Him: whereupon King Ptolemee brought forth His host, and met Him with a mighty power, and out Him to flight.” In 1</w:t>
      </w:r>
      <w:r w:rsidRPr="00387CDE">
        <w:rPr>
          <w:rFonts w:cstheme="minorHAnsi"/>
          <w:sz w:val="24"/>
          <w:szCs w:val="24"/>
          <w:vertAlign w:val="superscript"/>
        </w:rPr>
        <w:t>st</w:t>
      </w:r>
      <w:r w:rsidRPr="00387CDE">
        <w:rPr>
          <w:rFonts w:cstheme="minorHAnsi"/>
          <w:sz w:val="24"/>
          <w:szCs w:val="24"/>
        </w:rPr>
        <w:t xml:space="preserve"> Maccabees 11:72 declares “Afterwards turning again to battle, He put them to flight, and so they ran away.” In 1</w:t>
      </w:r>
      <w:r w:rsidRPr="00387CDE">
        <w:rPr>
          <w:rFonts w:cstheme="minorHAnsi"/>
          <w:sz w:val="24"/>
          <w:szCs w:val="24"/>
          <w:vertAlign w:val="superscript"/>
        </w:rPr>
        <w:t>st</w:t>
      </w:r>
      <w:r w:rsidRPr="00387CDE">
        <w:rPr>
          <w:rFonts w:cstheme="minorHAnsi"/>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87CDE">
        <w:rPr>
          <w:rFonts w:cstheme="minorHAnsi"/>
          <w:sz w:val="24"/>
          <w:szCs w:val="24"/>
          <w:vertAlign w:val="superscript"/>
        </w:rPr>
        <w:t>nd</w:t>
      </w:r>
      <w:r w:rsidRPr="00387CDE">
        <w:rPr>
          <w:rFonts w:cstheme="minorHAnsi"/>
          <w:sz w:val="24"/>
          <w:szCs w:val="24"/>
        </w:rPr>
        <w:t xml:space="preserve"> Maccabees 8:6, 24; 11:11; 12:27, 37; 13:19. In 2</w:t>
      </w:r>
      <w:r w:rsidRPr="00387CDE">
        <w:rPr>
          <w:rFonts w:cstheme="minorHAnsi"/>
          <w:sz w:val="24"/>
          <w:szCs w:val="24"/>
          <w:vertAlign w:val="superscript"/>
        </w:rPr>
        <w:t>nd</w:t>
      </w:r>
      <w:r w:rsidRPr="00387CDE">
        <w:rPr>
          <w:rFonts w:cstheme="minorHAnsi"/>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87CDE">
        <w:rPr>
          <w:rFonts w:cstheme="minorHAnsi"/>
          <w:sz w:val="24"/>
          <w:szCs w:val="24"/>
          <w:vertAlign w:val="superscript"/>
        </w:rPr>
        <w:t>nd</w:t>
      </w:r>
      <w:r w:rsidRPr="00387CDE">
        <w:rPr>
          <w:rFonts w:cstheme="minorHAnsi"/>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87CDE">
        <w:rPr>
          <w:rFonts w:cstheme="minorHAnsi"/>
          <w:sz w:val="24"/>
          <w:szCs w:val="24"/>
          <w:vertAlign w:val="superscript"/>
        </w:rPr>
        <w:t>nd</w:t>
      </w:r>
      <w:r w:rsidRPr="00387CDE">
        <w:rPr>
          <w:rFonts w:cstheme="minorHAnsi"/>
          <w:sz w:val="24"/>
          <w:szCs w:val="24"/>
        </w:rPr>
        <w:t xml:space="preserve"> Maccabees 10:23 says 1 can slew over 20,000 soldiers. In 2</w:t>
      </w:r>
      <w:r w:rsidRPr="00387CDE">
        <w:rPr>
          <w:rFonts w:cstheme="minorHAnsi"/>
          <w:sz w:val="24"/>
          <w:szCs w:val="24"/>
          <w:vertAlign w:val="superscript"/>
        </w:rPr>
        <w:t>nd</w:t>
      </w:r>
      <w:r w:rsidRPr="00387CDE">
        <w:rPr>
          <w:rFonts w:cstheme="minorHAnsi"/>
          <w:sz w:val="24"/>
          <w:szCs w:val="24"/>
        </w:rPr>
        <w:t xml:space="preserve"> Maccabees 11:37 states “Therefore send some with speed, that We may know what is Your mind.” In 2</w:t>
      </w:r>
      <w:r w:rsidRPr="00387CDE">
        <w:rPr>
          <w:rFonts w:cstheme="minorHAnsi"/>
          <w:sz w:val="24"/>
          <w:szCs w:val="24"/>
          <w:vertAlign w:val="superscript"/>
        </w:rPr>
        <w:t>nd</w:t>
      </w:r>
      <w:r w:rsidRPr="00387CDE">
        <w:rPr>
          <w:rFonts w:cstheme="minorHAnsi"/>
          <w:sz w:val="24"/>
          <w:szCs w:val="24"/>
        </w:rPr>
        <w:t xml:space="preserve"> Maccabees 14:43 declares “But missing His stroke through haste, the multitude also rushing within the doors, He ran boldly up to the wall, &amp; cast Himself down manfully among the thickest of them.” In 1</w:t>
      </w:r>
      <w:r w:rsidRPr="00387CDE">
        <w:rPr>
          <w:rFonts w:cstheme="minorHAnsi"/>
          <w:sz w:val="24"/>
          <w:szCs w:val="24"/>
          <w:vertAlign w:val="superscript"/>
        </w:rPr>
        <w:t>st</w:t>
      </w:r>
      <w:r w:rsidRPr="00387CDE">
        <w:rPr>
          <w:rFonts w:cstheme="minorHAnsi"/>
          <w:sz w:val="24"/>
          <w:szCs w:val="24"/>
        </w:rPr>
        <w:t xml:space="preserve"> Corinthians 9:26 states “I therefore so run, not as uncertainty, so fight I, not as One that beats the air…” in 2</w:t>
      </w:r>
      <w:r w:rsidRPr="00387CDE">
        <w:rPr>
          <w:rFonts w:cstheme="minorHAnsi"/>
          <w:sz w:val="24"/>
          <w:szCs w:val="24"/>
          <w:vertAlign w:val="superscript"/>
        </w:rPr>
        <w:t>nd</w:t>
      </w:r>
      <w:r w:rsidRPr="00387CDE">
        <w:rPr>
          <w:rFonts w:cstheme="minorHAnsi"/>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87CDE">
        <w:rPr>
          <w:rFonts w:cstheme="minorHAnsi"/>
          <w:sz w:val="24"/>
          <w:szCs w:val="24"/>
          <w:vertAlign w:val="superscript"/>
        </w:rPr>
        <w:t>nd</w:t>
      </w:r>
      <w:r w:rsidRPr="00387CDE">
        <w:rPr>
          <w:rFonts w:cstheme="minorHAnsi"/>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Holy Luck &amp; Holy Chance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 xml:space="preserve">Holy Devotion &amp; Holy Faithfulness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87CDE">
        <w:rPr>
          <w:rFonts w:cstheme="minorHAnsi"/>
          <w:sz w:val="24"/>
          <w:szCs w:val="24"/>
          <w:vertAlign w:val="superscript"/>
        </w:rPr>
        <w:t>nd</w:t>
      </w:r>
      <w:r w:rsidRPr="00387CDE">
        <w:rPr>
          <w:rFonts w:cstheme="minorHAnsi"/>
          <w:sz w:val="24"/>
          <w:szCs w:val="24"/>
        </w:rPr>
        <w:t xml:space="preserve"> Kings 23:1-3 &amp; 2</w:t>
      </w:r>
      <w:r w:rsidRPr="00387CDE">
        <w:rPr>
          <w:rFonts w:cstheme="minorHAnsi"/>
          <w:sz w:val="24"/>
          <w:szCs w:val="24"/>
          <w:vertAlign w:val="superscript"/>
        </w:rPr>
        <w:t>nd</w:t>
      </w:r>
      <w:r w:rsidRPr="00387CDE">
        <w:rPr>
          <w:rFonts w:cstheme="minorHAnsi"/>
          <w:sz w:val="24"/>
          <w:szCs w:val="24"/>
        </w:rPr>
        <w:t xml:space="preserve"> Chronicles 34:29-32. The People of Judah in 2</w:t>
      </w:r>
      <w:r w:rsidRPr="00387CDE">
        <w:rPr>
          <w:rFonts w:cstheme="minorHAnsi"/>
          <w:sz w:val="24"/>
          <w:szCs w:val="24"/>
          <w:vertAlign w:val="superscript"/>
        </w:rPr>
        <w:t>nd</w:t>
      </w:r>
      <w:r w:rsidRPr="00387CDE">
        <w:rPr>
          <w:rFonts w:cstheme="minorHAnsi"/>
          <w:sz w:val="24"/>
          <w:szCs w:val="24"/>
        </w:rPr>
        <w:t xml:space="preserve"> Chronicles 15:12-15. The Psalmists in Psalms 27:1-4; 40:7-8; 84:2; 119:57, 135-136. Paul in 1</w:t>
      </w:r>
      <w:r w:rsidRPr="00387CDE">
        <w:rPr>
          <w:rFonts w:cstheme="minorHAnsi"/>
          <w:sz w:val="24"/>
          <w:szCs w:val="24"/>
          <w:vertAlign w:val="superscript"/>
        </w:rPr>
        <w:t>st</w:t>
      </w:r>
      <w:r w:rsidRPr="00387CDE">
        <w:rPr>
          <w:rFonts w:cstheme="minorHAnsi"/>
          <w:sz w:val="24"/>
          <w:szCs w:val="24"/>
        </w:rPr>
        <w:t xml:space="preserve"> Corinthians 2:2; 9:26-27; 2</w:t>
      </w:r>
      <w:r w:rsidRPr="00387CDE">
        <w:rPr>
          <w:rFonts w:cstheme="minorHAnsi"/>
          <w:sz w:val="24"/>
          <w:szCs w:val="24"/>
          <w:vertAlign w:val="superscript"/>
        </w:rPr>
        <w:t>nd</w:t>
      </w:r>
      <w:r w:rsidRPr="00387CDE">
        <w:rPr>
          <w:rFonts w:cstheme="minorHAnsi"/>
          <w:sz w:val="24"/>
          <w:szCs w:val="24"/>
        </w:rPr>
        <w:t xml:space="preserve"> Corinthians 1:8-10; Philippians 3:13-14 &amp; Colossians 1:24, 28-29. The examples of devotion to other people: Jonathan to David is in 1</w:t>
      </w:r>
      <w:r w:rsidRPr="00387CDE">
        <w:rPr>
          <w:rFonts w:cstheme="minorHAnsi"/>
          <w:sz w:val="24"/>
          <w:szCs w:val="24"/>
          <w:vertAlign w:val="superscript"/>
        </w:rPr>
        <w:t>st</w:t>
      </w:r>
      <w:r w:rsidRPr="00387CDE">
        <w:rPr>
          <w:rFonts w:cstheme="minorHAnsi"/>
          <w:sz w:val="24"/>
          <w:szCs w:val="24"/>
        </w:rPr>
        <w:t xml:space="preserve"> Samuel 19:4-5; 20:12-13, 41-42. Ruth to Naomi in Matthew 26:35; Mark 14:31; John 6:68; Ruth 1:15-17. Spouses to each other are in Ephesians 5:22-23, 28-29 &amp; Colossians 3:18-19. The Macedonian Church to Poor Christians is in 2</w:t>
      </w:r>
      <w:r w:rsidRPr="00387CDE">
        <w:rPr>
          <w:rFonts w:cstheme="minorHAnsi"/>
          <w:sz w:val="24"/>
          <w:szCs w:val="24"/>
          <w:vertAlign w:val="superscript"/>
        </w:rPr>
        <w:t>nd</w:t>
      </w:r>
      <w:r w:rsidRPr="00387CDE">
        <w:rPr>
          <w:rFonts w:cstheme="minorHAnsi"/>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87CDE">
        <w:rPr>
          <w:rFonts w:cstheme="minorHAnsi"/>
          <w:sz w:val="24"/>
          <w:szCs w:val="24"/>
          <w:vertAlign w:val="superscript"/>
        </w:rPr>
        <w:t>nd</w:t>
      </w:r>
      <w:r w:rsidRPr="00387CDE">
        <w:rPr>
          <w:rFonts w:cstheme="minorHAnsi"/>
          <w:sz w:val="24"/>
          <w:szCs w:val="24"/>
        </w:rPr>
        <w:t xml:space="preserve"> Timothy 2:13 tells us “...if We are faithless, He remains faithful---for He cannot deny Himself.” God’s faithfulness to His name and character is in 2</w:t>
      </w:r>
      <w:r w:rsidRPr="00387CDE">
        <w:rPr>
          <w:rFonts w:cstheme="minorHAnsi"/>
          <w:sz w:val="24"/>
          <w:szCs w:val="24"/>
          <w:vertAlign w:val="superscript"/>
        </w:rPr>
        <w:t>nd</w:t>
      </w:r>
      <w:r w:rsidRPr="00387CDE">
        <w:rPr>
          <w:rFonts w:cstheme="minorHAnsi"/>
          <w:sz w:val="24"/>
          <w:szCs w:val="24"/>
        </w:rPr>
        <w:t xml:space="preserve"> Timothy 2:13; Nehemiah 9:8; Psalms 106:8; 1</w:t>
      </w:r>
      <w:r w:rsidRPr="00387CDE">
        <w:rPr>
          <w:rFonts w:cstheme="minorHAnsi"/>
          <w:sz w:val="24"/>
          <w:szCs w:val="24"/>
          <w:vertAlign w:val="superscript"/>
        </w:rPr>
        <w:t>st</w:t>
      </w:r>
      <w:r w:rsidRPr="00387CDE">
        <w:rPr>
          <w:rFonts w:cstheme="minorHAnsi"/>
          <w:sz w:val="24"/>
          <w:szCs w:val="24"/>
        </w:rPr>
        <w:t xml:space="preserve"> Thessalonians 5:24 &amp; Hebrews 6:13-18. The Lord’s faithfulness and truth is known through His fulfilled promises in Joshua 21:45; 23:14; 1</w:t>
      </w:r>
      <w:r w:rsidRPr="00387CDE">
        <w:rPr>
          <w:rFonts w:cstheme="minorHAnsi"/>
          <w:sz w:val="24"/>
          <w:szCs w:val="24"/>
          <w:vertAlign w:val="superscript"/>
        </w:rPr>
        <w:t>st</w:t>
      </w:r>
      <w:r w:rsidRPr="00387CDE">
        <w:rPr>
          <w:rFonts w:cstheme="minorHAnsi"/>
          <w:sz w:val="24"/>
          <w:szCs w:val="24"/>
        </w:rPr>
        <w:t xml:space="preserve"> Kings 8:56; 1</w:t>
      </w:r>
      <w:r w:rsidRPr="00387CDE">
        <w:rPr>
          <w:rFonts w:cstheme="minorHAnsi"/>
          <w:sz w:val="24"/>
          <w:szCs w:val="24"/>
          <w:vertAlign w:val="superscript"/>
        </w:rPr>
        <w:t>st</w:t>
      </w:r>
      <w:r w:rsidRPr="00387CDE">
        <w:rPr>
          <w:rFonts w:cstheme="minorHAnsi"/>
          <w:sz w:val="24"/>
          <w:szCs w:val="24"/>
        </w:rPr>
        <w:t xml:space="preserve"> Chronicles 16:15; Psalms 145:13 &amp; 2</w:t>
      </w:r>
      <w:r w:rsidRPr="00387CDE">
        <w:rPr>
          <w:rFonts w:cstheme="minorHAnsi"/>
          <w:sz w:val="24"/>
          <w:szCs w:val="24"/>
          <w:vertAlign w:val="superscript"/>
        </w:rPr>
        <w:t>nd</w:t>
      </w:r>
      <w:r w:rsidRPr="00387CDE">
        <w:rPr>
          <w:rFonts w:cstheme="minorHAnsi"/>
          <w:sz w:val="24"/>
          <w:szCs w:val="24"/>
        </w:rPr>
        <w:t xml:space="preserve"> Peter 3:9. The examples of fulfilled promises in God’s faithfulness are in Genesis 12:2-3; 15:4; 21:1-2; Romans 9:9; Galatians 4:28 &amp; Hebrews 6:13-15; 11:11.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HOLY BOOKS &amp; OTHER MEANS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True Papyrus Holy Books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87CDE">
        <w:rPr>
          <w:rFonts w:cstheme="minorHAnsi"/>
          <w:sz w:val="24"/>
          <w:szCs w:val="24"/>
          <w:vertAlign w:val="superscript"/>
        </w:rPr>
        <w:t>rd</w:t>
      </w:r>
      <w:r w:rsidRPr="00387CDE">
        <w:rPr>
          <w:rFonts w:cstheme="minorHAnsi"/>
          <w:sz w:val="24"/>
          <w:szCs w:val="24"/>
        </w:rPr>
        <w:t xml:space="preserve"> &amp; 4</w:t>
      </w:r>
      <w:r w:rsidRPr="00387CDE">
        <w:rPr>
          <w:rFonts w:cstheme="minorHAnsi"/>
          <w:sz w:val="24"/>
          <w:szCs w:val="24"/>
          <w:vertAlign w:val="superscript"/>
        </w:rPr>
        <w:t>th</w:t>
      </w:r>
      <w:r w:rsidRPr="00387CDE">
        <w:rPr>
          <w:rFonts w:cstheme="minorHAnsi"/>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87CDE">
        <w:rPr>
          <w:rFonts w:cstheme="minorHAnsi"/>
          <w:sz w:val="24"/>
          <w:szCs w:val="24"/>
          <w:vertAlign w:val="superscript"/>
        </w:rPr>
        <w:t>rd</w:t>
      </w:r>
      <w:r w:rsidRPr="00387CDE">
        <w:rPr>
          <w:rFonts w:cstheme="minorHAnsi"/>
          <w:sz w:val="24"/>
          <w:szCs w:val="24"/>
        </w:rPr>
        <w:t xml:space="preserve"> Enoch. The References to Books being written is in Revelation 22:7, 9-10, 18-19; John 20:30; Nahum 1:1 &amp; Jeremiah 25:13; 30:2. The References to other Books of Scripture is in Mark 12:26; Nehemiah 13:1; Ezra 6:18; 2</w:t>
      </w:r>
      <w:r w:rsidRPr="00387CDE">
        <w:rPr>
          <w:rFonts w:cstheme="minorHAnsi"/>
          <w:sz w:val="24"/>
          <w:szCs w:val="24"/>
          <w:vertAlign w:val="superscript"/>
        </w:rPr>
        <w:t>nd</w:t>
      </w:r>
      <w:r w:rsidRPr="00387CDE">
        <w:rPr>
          <w:rFonts w:cstheme="minorHAnsi"/>
          <w:sz w:val="24"/>
          <w:szCs w:val="24"/>
        </w:rPr>
        <w:t xml:space="preserve"> Chronicles 35:12 &amp; Acts 1:1, 20; 7:42; 8:28. References to Books no longer available: The Book of Jashar in Joshua &amp; 2</w:t>
      </w:r>
      <w:r w:rsidRPr="00387CDE">
        <w:rPr>
          <w:rFonts w:cstheme="minorHAnsi"/>
          <w:sz w:val="24"/>
          <w:szCs w:val="24"/>
          <w:vertAlign w:val="superscript"/>
        </w:rPr>
        <w:t>nd</w:t>
      </w:r>
      <w:r w:rsidRPr="00387CDE">
        <w:rPr>
          <w:rFonts w:cstheme="minorHAnsi"/>
          <w:sz w:val="24"/>
          <w:szCs w:val="24"/>
        </w:rPr>
        <w:t xml:space="preserve"> Samuel 1:18. The Book of the Wars of the LORD is in Numbers 21:14. The Book of the Annals of the Kings of Israel and Judah in 2</w:t>
      </w:r>
      <w:r w:rsidRPr="00387CDE">
        <w:rPr>
          <w:rFonts w:cstheme="minorHAnsi"/>
          <w:sz w:val="24"/>
          <w:szCs w:val="24"/>
          <w:vertAlign w:val="superscript"/>
        </w:rPr>
        <w:t>nd</w:t>
      </w:r>
      <w:r w:rsidRPr="00387CDE">
        <w:rPr>
          <w:rFonts w:cstheme="minorHAnsi"/>
          <w:sz w:val="24"/>
          <w:szCs w:val="24"/>
        </w:rPr>
        <w:t xml:space="preserve"> Chronicles 12:15; 16:11; 20:34; 24:27; 26:22; 27:7; 32:32 &amp; 1</w:t>
      </w:r>
      <w:r w:rsidRPr="00387CDE">
        <w:rPr>
          <w:rFonts w:cstheme="minorHAnsi"/>
          <w:sz w:val="24"/>
          <w:szCs w:val="24"/>
          <w:vertAlign w:val="superscript"/>
        </w:rPr>
        <w:t>st</w:t>
      </w:r>
      <w:r w:rsidRPr="00387CDE">
        <w:rPr>
          <w:rFonts w:cstheme="minorHAnsi"/>
          <w:sz w:val="24"/>
          <w:szCs w:val="24"/>
        </w:rPr>
        <w:t xml:space="preserve"> Chronicles 9:1; 27:24; 29:29; 1</w:t>
      </w:r>
      <w:r w:rsidRPr="00387CDE">
        <w:rPr>
          <w:rFonts w:cstheme="minorHAnsi"/>
          <w:sz w:val="24"/>
          <w:szCs w:val="24"/>
          <w:vertAlign w:val="superscript"/>
        </w:rPr>
        <w:t>st</w:t>
      </w:r>
      <w:r w:rsidRPr="00387CDE">
        <w:rPr>
          <w:rFonts w:cstheme="minorHAnsi"/>
          <w:sz w:val="24"/>
          <w:szCs w:val="24"/>
        </w:rPr>
        <w:t xml:space="preserve"> Kings 11:41; 15:19, 29 &amp; 2</w:t>
      </w:r>
      <w:r w:rsidRPr="00387CDE">
        <w:rPr>
          <w:rFonts w:cstheme="minorHAnsi"/>
          <w:sz w:val="24"/>
          <w:szCs w:val="24"/>
          <w:vertAlign w:val="superscript"/>
        </w:rPr>
        <w:t>nd</w:t>
      </w:r>
      <w:r w:rsidRPr="00387CDE">
        <w:rPr>
          <w:rFonts w:cstheme="minorHAnsi"/>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87CDE">
        <w:rPr>
          <w:rFonts w:cstheme="minorHAnsi"/>
          <w:b/>
          <w:i/>
          <w:sz w:val="24"/>
          <w:szCs w:val="24"/>
        </w:rPr>
        <w:t xml:space="preserve">drachmae </w:t>
      </w:r>
      <w:r w:rsidRPr="00387CDE">
        <w:rPr>
          <w:rFonts w:cstheme="minorHAnsi"/>
          <w:sz w:val="24"/>
          <w:szCs w:val="24"/>
        </w:rPr>
        <w:t>or</w:t>
      </w:r>
      <w:r w:rsidRPr="00387CDE">
        <w:rPr>
          <w:rFonts w:cstheme="minorHAnsi"/>
          <w:b/>
          <w:i/>
          <w:sz w:val="24"/>
          <w:szCs w:val="24"/>
        </w:rPr>
        <w:t xml:space="preserve"> drachma </w:t>
      </w:r>
      <w:r w:rsidRPr="00387CDE">
        <w:rPr>
          <w:rFonts w:cstheme="minorHAnsi"/>
          <w:sz w:val="24"/>
          <w:szCs w:val="24"/>
        </w:rPr>
        <w:t xml:space="preserve">or </w:t>
      </w:r>
      <w:r w:rsidRPr="00387CDE">
        <w:rPr>
          <w:rFonts w:cstheme="minorHAnsi"/>
          <w:b/>
          <w:i/>
          <w:sz w:val="24"/>
          <w:szCs w:val="24"/>
        </w:rPr>
        <w:t>drachmas</w:t>
      </w:r>
      <w:r w:rsidRPr="00387CDE">
        <w:rPr>
          <w:rFonts w:cstheme="minorHAnsi"/>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87CDE">
        <w:rPr>
          <w:rFonts w:cstheme="minorHAnsi"/>
          <w:sz w:val="24"/>
          <w:szCs w:val="24"/>
          <w:vertAlign w:val="superscript"/>
        </w:rPr>
        <w:t>nd</w:t>
      </w:r>
      <w:r w:rsidRPr="00387CDE">
        <w:rPr>
          <w:rFonts w:cstheme="minorHAnsi"/>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True Papyrus Holy Parchments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87CDE">
        <w:rPr>
          <w:rFonts w:cstheme="minorHAnsi"/>
          <w:b/>
          <w:i/>
          <w:sz w:val="24"/>
          <w:szCs w:val="24"/>
        </w:rPr>
        <w:t>Letter of Aristeas</w:t>
      </w:r>
      <w:r w:rsidRPr="00387CDE">
        <w:rPr>
          <w:rFonts w:cstheme="minorHAnsi"/>
          <w:sz w:val="24"/>
          <w:szCs w:val="24"/>
        </w:rPr>
        <w:t xml:space="preserve"> in 176BC, this kind of special leather was mandatory for all Torah Scrolls used in public worship. The Dead Sea Scrolls were written on Parchment. Prior to the 4</w:t>
      </w:r>
      <w:r w:rsidRPr="00387CDE">
        <w:rPr>
          <w:rFonts w:cstheme="minorHAnsi"/>
          <w:sz w:val="24"/>
          <w:szCs w:val="24"/>
          <w:vertAlign w:val="superscript"/>
        </w:rPr>
        <w:t>th</w:t>
      </w:r>
      <w:r w:rsidRPr="00387CDE">
        <w:rPr>
          <w:rFonts w:cstheme="minorHAnsi"/>
          <w:sz w:val="24"/>
          <w:szCs w:val="24"/>
        </w:rPr>
        <w:t xml:space="preserve"> century most of the NT writings were copied on papyrus, because it was widely used &amp; cheaper. The True Parchments of God is in 2</w:t>
      </w:r>
      <w:r w:rsidRPr="00387CDE">
        <w:rPr>
          <w:rFonts w:cstheme="minorHAnsi"/>
          <w:sz w:val="24"/>
          <w:szCs w:val="24"/>
          <w:vertAlign w:val="superscript"/>
        </w:rPr>
        <w:t>nd</w:t>
      </w:r>
      <w:r w:rsidRPr="00387CDE">
        <w:rPr>
          <w:rFonts w:cstheme="minorHAnsi"/>
          <w:sz w:val="24"/>
          <w:szCs w:val="24"/>
        </w:rPr>
        <w:t xml:space="preserve"> Timothy 4:13.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True Papyrus Holy Scrolls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Scrolls of God which is called the Dead Sea Scrolls provide a window into the history of the Hebrew Bible at a stage when the “</w:t>
      </w:r>
      <w:r w:rsidRPr="00387CDE">
        <w:rPr>
          <w:rFonts w:cstheme="minorHAnsi"/>
          <w:b/>
          <w:sz w:val="24"/>
          <w:szCs w:val="24"/>
        </w:rPr>
        <w:t>Canonical</w:t>
      </w:r>
      <w:r w:rsidRPr="00387CDE">
        <w:rPr>
          <w:rFonts w:cstheme="minorHAnsi"/>
          <w:sz w:val="24"/>
          <w:szCs w:val="24"/>
        </w:rPr>
        <w:t>” Books were not permanently established. The caves at Qumran housed biblical and non-biblical scrolls, such as the sectarian scrolls of the “</w:t>
      </w:r>
      <w:r w:rsidRPr="00387CDE">
        <w:rPr>
          <w:rFonts w:cstheme="minorHAnsi"/>
          <w:b/>
          <w:sz w:val="24"/>
          <w:szCs w:val="24"/>
        </w:rPr>
        <w:t>Rule of the Community</w:t>
      </w:r>
      <w:r w:rsidRPr="00387CDE">
        <w:rPr>
          <w:rFonts w:cstheme="minorHAnsi"/>
          <w:sz w:val="24"/>
          <w:szCs w:val="24"/>
        </w:rPr>
        <w:t>” &amp; the “</w:t>
      </w:r>
      <w:r w:rsidRPr="00387CDE">
        <w:rPr>
          <w:rFonts w:cstheme="minorHAnsi"/>
          <w:b/>
          <w:sz w:val="24"/>
          <w:szCs w:val="24"/>
        </w:rPr>
        <w:t>War Scroll</w:t>
      </w:r>
      <w:r w:rsidRPr="00387CDE">
        <w:rPr>
          <w:rFonts w:cstheme="minorHAnsi"/>
          <w:sz w:val="24"/>
          <w:szCs w:val="24"/>
        </w:rPr>
        <w:t>.” The third genre of scrolls is the rewritten scriptural texts including the “</w:t>
      </w:r>
      <w:r w:rsidRPr="00387CDE">
        <w:rPr>
          <w:rFonts w:cstheme="minorHAnsi"/>
          <w:b/>
          <w:sz w:val="24"/>
          <w:szCs w:val="24"/>
        </w:rPr>
        <w:t>Temple Scroll</w:t>
      </w:r>
      <w:r w:rsidRPr="00387CDE">
        <w:rPr>
          <w:rFonts w:cstheme="minorHAnsi"/>
          <w:sz w:val="24"/>
          <w:szCs w:val="24"/>
        </w:rPr>
        <w:t>” and the “</w:t>
      </w:r>
      <w:r w:rsidRPr="00387CDE">
        <w:rPr>
          <w:rFonts w:cstheme="minorHAnsi"/>
          <w:b/>
          <w:sz w:val="24"/>
          <w:szCs w:val="24"/>
        </w:rPr>
        <w:t>Reworked Pentateuch</w:t>
      </w:r>
      <w:r w:rsidRPr="00387CDE">
        <w:rPr>
          <w:rFonts w:cstheme="minorHAnsi"/>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87CDE">
        <w:rPr>
          <w:rFonts w:cstheme="minorHAnsi"/>
          <w:sz w:val="24"/>
          <w:szCs w:val="24"/>
          <w:vertAlign w:val="superscript"/>
        </w:rPr>
        <w:t>th</w:t>
      </w:r>
      <w:r w:rsidRPr="00387CDE">
        <w:rPr>
          <w:rFonts w:cstheme="minorHAnsi"/>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True Papyrus Holy Letters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Letters of God is a form of written communication often used for the transfer of instruction, information and advice or important news. The Letters of Encouragement or Exhortation is in 2</w:t>
      </w:r>
      <w:r w:rsidRPr="00387CDE">
        <w:rPr>
          <w:rFonts w:cstheme="minorHAnsi"/>
          <w:sz w:val="24"/>
          <w:szCs w:val="24"/>
          <w:vertAlign w:val="superscript"/>
        </w:rPr>
        <w:t>nd</w:t>
      </w:r>
      <w:r w:rsidRPr="00387CDE">
        <w:rPr>
          <w:rFonts w:cstheme="minorHAnsi"/>
          <w:sz w:val="24"/>
          <w:szCs w:val="24"/>
        </w:rPr>
        <w:t xml:space="preserve"> Peter 3:1; 1</w:t>
      </w:r>
      <w:r w:rsidRPr="00387CDE">
        <w:rPr>
          <w:rFonts w:cstheme="minorHAnsi"/>
          <w:sz w:val="24"/>
          <w:szCs w:val="24"/>
          <w:vertAlign w:val="superscript"/>
        </w:rPr>
        <w:t>st</w:t>
      </w:r>
      <w:r w:rsidRPr="00387CDE">
        <w:rPr>
          <w:rFonts w:cstheme="minorHAnsi"/>
          <w:sz w:val="24"/>
          <w:szCs w:val="24"/>
        </w:rPr>
        <w:t xml:space="preserve"> Thessalonians 5:27; Colossians 4:16; 2</w:t>
      </w:r>
      <w:r w:rsidRPr="00387CDE">
        <w:rPr>
          <w:rFonts w:cstheme="minorHAnsi"/>
          <w:sz w:val="24"/>
          <w:szCs w:val="24"/>
          <w:vertAlign w:val="superscript"/>
        </w:rPr>
        <w:t>nd</w:t>
      </w:r>
      <w:r w:rsidRPr="00387CDE">
        <w:rPr>
          <w:rFonts w:cstheme="minorHAnsi"/>
          <w:sz w:val="24"/>
          <w:szCs w:val="24"/>
        </w:rPr>
        <w:t xml:space="preserve"> Corinthians 10:9-11; 1</w:t>
      </w:r>
      <w:r w:rsidRPr="00387CDE">
        <w:rPr>
          <w:rFonts w:cstheme="minorHAnsi"/>
          <w:sz w:val="24"/>
          <w:szCs w:val="24"/>
          <w:vertAlign w:val="superscript"/>
        </w:rPr>
        <w:t>st</w:t>
      </w:r>
      <w:r w:rsidRPr="00387CDE">
        <w:rPr>
          <w:rFonts w:cstheme="minorHAnsi"/>
          <w:sz w:val="24"/>
          <w:szCs w:val="24"/>
        </w:rPr>
        <w:t xml:space="preserve"> Corinthians 5:9; Jeremiah 29:1; Isaiah 39:1; 2</w:t>
      </w:r>
      <w:r w:rsidRPr="00387CDE">
        <w:rPr>
          <w:rFonts w:cstheme="minorHAnsi"/>
          <w:sz w:val="24"/>
          <w:szCs w:val="24"/>
          <w:vertAlign w:val="superscript"/>
        </w:rPr>
        <w:t>nd</w:t>
      </w:r>
      <w:r w:rsidRPr="00387CDE">
        <w:rPr>
          <w:rFonts w:cstheme="minorHAnsi"/>
          <w:sz w:val="24"/>
          <w:szCs w:val="24"/>
        </w:rPr>
        <w:t xml:space="preserve"> Chronicles 2:11; 21:12; Hebrews 13:22; Esther 9:30 &amp; Acts 15:23-31. The Letters of Authorization and Identification is in Ezra 7:11; 2</w:t>
      </w:r>
      <w:r w:rsidRPr="00387CDE">
        <w:rPr>
          <w:rFonts w:cstheme="minorHAnsi"/>
          <w:sz w:val="24"/>
          <w:szCs w:val="24"/>
          <w:vertAlign w:val="superscript"/>
        </w:rPr>
        <w:t>nd</w:t>
      </w:r>
      <w:r w:rsidRPr="00387CDE">
        <w:rPr>
          <w:rFonts w:cstheme="minorHAnsi"/>
          <w:sz w:val="24"/>
          <w:szCs w:val="24"/>
        </w:rPr>
        <w:t xml:space="preserve"> Kings 5:5-6; 1</w:t>
      </w:r>
      <w:r w:rsidRPr="00387CDE">
        <w:rPr>
          <w:rFonts w:cstheme="minorHAnsi"/>
          <w:sz w:val="24"/>
          <w:szCs w:val="24"/>
          <w:vertAlign w:val="superscript"/>
        </w:rPr>
        <w:t>st</w:t>
      </w:r>
      <w:r w:rsidRPr="00387CDE">
        <w:rPr>
          <w:rFonts w:cstheme="minorHAnsi"/>
          <w:sz w:val="24"/>
          <w:szCs w:val="24"/>
        </w:rPr>
        <w:t xml:space="preserve"> Corinthians 16:3; 2</w:t>
      </w:r>
      <w:r w:rsidRPr="00387CDE">
        <w:rPr>
          <w:rFonts w:cstheme="minorHAnsi"/>
          <w:sz w:val="24"/>
          <w:szCs w:val="24"/>
          <w:vertAlign w:val="superscript"/>
        </w:rPr>
        <w:t>nd</w:t>
      </w:r>
      <w:r w:rsidRPr="00387CDE">
        <w:rPr>
          <w:rFonts w:cstheme="minorHAnsi"/>
          <w:sz w:val="24"/>
          <w:szCs w:val="24"/>
        </w:rPr>
        <w:t xml:space="preserve"> Corinthians 3:1; Nehemiah 2:7-9 &amp; Acts 23:25, 33-34. The Letters of the Affairs of the Conducted State is in Esther 1:22; 2</w:t>
      </w:r>
      <w:r w:rsidRPr="00387CDE">
        <w:rPr>
          <w:rFonts w:cstheme="minorHAnsi"/>
          <w:sz w:val="24"/>
          <w:szCs w:val="24"/>
          <w:vertAlign w:val="superscript"/>
        </w:rPr>
        <w:t>nd</w:t>
      </w:r>
      <w:r w:rsidRPr="00387CDE">
        <w:rPr>
          <w:rFonts w:cstheme="minorHAnsi"/>
          <w:sz w:val="24"/>
          <w:szCs w:val="24"/>
        </w:rPr>
        <w:t xml:space="preserve"> Kings 10:1-3, 6-7 &amp; Ezra 5:6-7. The Letters of Worship Invitations is in 2</w:t>
      </w:r>
      <w:r w:rsidRPr="00387CDE">
        <w:rPr>
          <w:rFonts w:cstheme="minorHAnsi"/>
          <w:sz w:val="24"/>
          <w:szCs w:val="24"/>
          <w:vertAlign w:val="superscript"/>
        </w:rPr>
        <w:t>nd</w:t>
      </w:r>
      <w:r w:rsidRPr="00387CDE">
        <w:rPr>
          <w:rFonts w:cstheme="minorHAnsi"/>
          <w:sz w:val="24"/>
          <w:szCs w:val="24"/>
        </w:rPr>
        <w:t xml:space="preserve"> Chronicles 30:16 &amp; Esther 9:20, 26, 29. The Letters attributed to specific Authors is Paul in Romans 1:1; 1</w:t>
      </w:r>
      <w:r w:rsidRPr="00387CDE">
        <w:rPr>
          <w:rFonts w:cstheme="minorHAnsi"/>
          <w:sz w:val="24"/>
          <w:szCs w:val="24"/>
          <w:vertAlign w:val="superscript"/>
        </w:rPr>
        <w:t>st</w:t>
      </w:r>
      <w:r w:rsidRPr="00387CDE">
        <w:rPr>
          <w:rFonts w:cstheme="minorHAnsi"/>
          <w:sz w:val="24"/>
          <w:szCs w:val="24"/>
        </w:rPr>
        <w:t xml:space="preserve"> Corinthians 1:1 with Sosthenes, Paul with Timothy in 2</w:t>
      </w:r>
      <w:r w:rsidRPr="00387CDE">
        <w:rPr>
          <w:rFonts w:cstheme="minorHAnsi"/>
          <w:sz w:val="24"/>
          <w:szCs w:val="24"/>
          <w:vertAlign w:val="superscript"/>
        </w:rPr>
        <w:t>nd</w:t>
      </w:r>
      <w:r w:rsidRPr="00387CDE">
        <w:rPr>
          <w:rFonts w:cstheme="minorHAnsi"/>
          <w:sz w:val="24"/>
          <w:szCs w:val="24"/>
        </w:rPr>
        <w:t xml:space="preserve"> Corinthians 1:1; Philippians 1:1; Colossians 1:1; Philemon 1; Galatians 1:1 &amp; Ephesians 1:1, Paul with Silas and Timothy in 1</w:t>
      </w:r>
      <w:r w:rsidRPr="00387CDE">
        <w:rPr>
          <w:rFonts w:cstheme="minorHAnsi"/>
          <w:sz w:val="24"/>
          <w:szCs w:val="24"/>
          <w:vertAlign w:val="superscript"/>
        </w:rPr>
        <w:t>st</w:t>
      </w:r>
      <w:r w:rsidRPr="00387CDE">
        <w:rPr>
          <w:rFonts w:cstheme="minorHAnsi"/>
          <w:sz w:val="24"/>
          <w:szCs w:val="24"/>
        </w:rPr>
        <w:t xml:space="preserve"> Thessalonians 1:1; 2</w:t>
      </w:r>
      <w:r w:rsidRPr="00387CDE">
        <w:rPr>
          <w:rFonts w:cstheme="minorHAnsi"/>
          <w:sz w:val="24"/>
          <w:szCs w:val="24"/>
          <w:vertAlign w:val="superscript"/>
        </w:rPr>
        <w:t>nd</w:t>
      </w:r>
      <w:r w:rsidRPr="00387CDE">
        <w:rPr>
          <w:rFonts w:cstheme="minorHAnsi"/>
          <w:sz w:val="24"/>
          <w:szCs w:val="24"/>
        </w:rPr>
        <w:t xml:space="preserve"> Thessalonians 1:1; 1</w:t>
      </w:r>
      <w:r w:rsidRPr="00387CDE">
        <w:rPr>
          <w:rFonts w:cstheme="minorHAnsi"/>
          <w:sz w:val="24"/>
          <w:szCs w:val="24"/>
          <w:vertAlign w:val="superscript"/>
        </w:rPr>
        <w:t>st</w:t>
      </w:r>
      <w:r w:rsidRPr="00387CDE">
        <w:rPr>
          <w:rFonts w:cstheme="minorHAnsi"/>
          <w:sz w:val="24"/>
          <w:szCs w:val="24"/>
        </w:rPr>
        <w:t xml:space="preserve"> Timothy 1:1; 2</w:t>
      </w:r>
      <w:r w:rsidRPr="00387CDE">
        <w:rPr>
          <w:rFonts w:cstheme="minorHAnsi"/>
          <w:sz w:val="24"/>
          <w:szCs w:val="24"/>
          <w:vertAlign w:val="superscript"/>
        </w:rPr>
        <w:t>nd</w:t>
      </w:r>
      <w:r w:rsidRPr="00387CDE">
        <w:rPr>
          <w:rFonts w:cstheme="minorHAnsi"/>
          <w:sz w:val="24"/>
          <w:szCs w:val="24"/>
        </w:rPr>
        <w:t xml:space="preserve"> Timothy 1:1; Titus 1:1 &amp; 2</w:t>
      </w:r>
      <w:r w:rsidRPr="00387CDE">
        <w:rPr>
          <w:rFonts w:cstheme="minorHAnsi"/>
          <w:sz w:val="24"/>
          <w:szCs w:val="24"/>
          <w:vertAlign w:val="superscript"/>
        </w:rPr>
        <w:t>nd</w:t>
      </w:r>
      <w:r w:rsidRPr="00387CDE">
        <w:rPr>
          <w:rFonts w:cstheme="minorHAnsi"/>
          <w:sz w:val="24"/>
          <w:szCs w:val="24"/>
        </w:rPr>
        <w:t xml:space="preserve"> Peter 3:15-16, James in James 1:1, Peter in 1</w:t>
      </w:r>
      <w:r w:rsidRPr="00387CDE">
        <w:rPr>
          <w:rFonts w:cstheme="minorHAnsi"/>
          <w:sz w:val="24"/>
          <w:szCs w:val="24"/>
          <w:vertAlign w:val="superscript"/>
        </w:rPr>
        <w:t>st</w:t>
      </w:r>
      <w:r w:rsidRPr="00387CDE">
        <w:rPr>
          <w:rFonts w:cstheme="minorHAnsi"/>
          <w:sz w:val="24"/>
          <w:szCs w:val="24"/>
        </w:rPr>
        <w:t xml:space="preserve"> Peter 1:1 &amp; 2</w:t>
      </w:r>
      <w:r w:rsidRPr="00387CDE">
        <w:rPr>
          <w:rFonts w:cstheme="minorHAnsi"/>
          <w:sz w:val="24"/>
          <w:szCs w:val="24"/>
          <w:vertAlign w:val="superscript"/>
        </w:rPr>
        <w:t>nd</w:t>
      </w:r>
      <w:r w:rsidRPr="00387CDE">
        <w:rPr>
          <w:rFonts w:cstheme="minorHAnsi"/>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87CDE">
        <w:rPr>
          <w:rFonts w:cstheme="minorHAnsi"/>
          <w:sz w:val="24"/>
          <w:szCs w:val="24"/>
          <w:vertAlign w:val="superscript"/>
        </w:rPr>
        <w:t>st</w:t>
      </w:r>
      <w:r w:rsidRPr="00387CDE">
        <w:rPr>
          <w:rFonts w:cstheme="minorHAnsi"/>
          <w:sz w:val="24"/>
          <w:szCs w:val="24"/>
        </w:rPr>
        <w:t xml:space="preserve"> Peter 5:12 &amp; Romans 16:22. The Letters of the Alphabet is in Matthew 5:18. Paul’s writing in large letters is in Galatians 6:11. In contrast to God’s Letters, is the Malicious, Threatening/Devious Letters in 2</w:t>
      </w:r>
      <w:r w:rsidRPr="00387CDE">
        <w:rPr>
          <w:rFonts w:cstheme="minorHAnsi"/>
          <w:sz w:val="24"/>
          <w:szCs w:val="24"/>
          <w:vertAlign w:val="superscript"/>
        </w:rPr>
        <w:t>nd</w:t>
      </w:r>
      <w:r w:rsidRPr="00387CDE">
        <w:rPr>
          <w:rFonts w:cstheme="minorHAnsi"/>
          <w:sz w:val="24"/>
          <w:szCs w:val="24"/>
        </w:rPr>
        <w:t xml:space="preserve"> Samuel 7:11; 1</w:t>
      </w:r>
      <w:r w:rsidRPr="00387CDE">
        <w:rPr>
          <w:rFonts w:cstheme="minorHAnsi"/>
          <w:sz w:val="24"/>
          <w:szCs w:val="24"/>
          <w:vertAlign w:val="superscript"/>
        </w:rPr>
        <w:t>st</w:t>
      </w:r>
      <w:r w:rsidRPr="00387CDE">
        <w:rPr>
          <w:rFonts w:cstheme="minorHAnsi"/>
          <w:sz w:val="24"/>
          <w:szCs w:val="24"/>
        </w:rPr>
        <w:t xml:space="preserve"> Corinthians 16:3; 2</w:t>
      </w:r>
      <w:r w:rsidRPr="00387CDE">
        <w:rPr>
          <w:rFonts w:cstheme="minorHAnsi"/>
          <w:sz w:val="24"/>
          <w:szCs w:val="24"/>
          <w:vertAlign w:val="superscript"/>
        </w:rPr>
        <w:t>nd</w:t>
      </w:r>
      <w:r w:rsidRPr="00387CDE">
        <w:rPr>
          <w:rFonts w:cstheme="minorHAnsi"/>
          <w:sz w:val="24"/>
          <w:szCs w:val="24"/>
        </w:rPr>
        <w:t xml:space="preserve"> Corinthians 3:1; Nehemiah 2:7-9; 2</w:t>
      </w:r>
      <w:r w:rsidRPr="00387CDE">
        <w:rPr>
          <w:rFonts w:cstheme="minorHAnsi"/>
          <w:sz w:val="24"/>
          <w:szCs w:val="24"/>
          <w:vertAlign w:val="superscript"/>
        </w:rPr>
        <w:t>nd</w:t>
      </w:r>
      <w:r w:rsidRPr="00387CDE">
        <w:rPr>
          <w:rFonts w:cstheme="minorHAnsi"/>
          <w:sz w:val="24"/>
          <w:szCs w:val="24"/>
        </w:rPr>
        <w:t xml:space="preserve"> Kings 5:5-6 &amp; Acts 23:25, 33-34.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5 Divine Unions are authorized by the Father Stephen Our Lord derives from John 8:58 with Genesis 2:24; Matthew 19:5; Mark 10:8; Ephesians 5:31 &amp; 1</w:t>
      </w:r>
      <w:r w:rsidRPr="00387CDE">
        <w:rPr>
          <w:rFonts w:cstheme="minorHAnsi"/>
          <w:sz w:val="24"/>
          <w:szCs w:val="24"/>
          <w:vertAlign w:val="superscript"/>
        </w:rPr>
        <w:t>st</w:t>
      </w:r>
      <w:r w:rsidRPr="00387CDE">
        <w:rPr>
          <w:rFonts w:cstheme="minorHAnsi"/>
          <w:sz w:val="24"/>
          <w:szCs w:val="24"/>
        </w:rPr>
        <w:t xml:space="preserve"> Corinthians 6:17 all as One Flesh and the 1 Sexual Union is derived from Genesis 4:1 with 1</w:t>
      </w:r>
      <w:r w:rsidRPr="00387CDE">
        <w:rPr>
          <w:rFonts w:cstheme="minorHAnsi"/>
          <w:sz w:val="24"/>
          <w:szCs w:val="24"/>
          <w:vertAlign w:val="superscript"/>
        </w:rPr>
        <w:t>st</w:t>
      </w:r>
      <w:r w:rsidRPr="00387CDE">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87CDE">
        <w:rPr>
          <w:rFonts w:cstheme="minorHAnsi"/>
          <w:sz w:val="24"/>
          <w:szCs w:val="24"/>
          <w:vertAlign w:val="superscript"/>
        </w:rPr>
        <w:t>st</w:t>
      </w:r>
      <w:r w:rsidRPr="00387CDE">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Forbidden Magic in Christianity in the Law of the Lord James with the Gentile’s Tree of Knowledge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87CDE">
        <w:rPr>
          <w:rFonts w:cstheme="minorHAnsi"/>
          <w:sz w:val="24"/>
          <w:szCs w:val="24"/>
          <w:vertAlign w:val="superscript"/>
        </w:rPr>
        <w:t>st</w:t>
      </w:r>
      <w:r w:rsidRPr="00387CDE">
        <w:rPr>
          <w:rFonts w:cstheme="minorHAnsi"/>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87CDE">
        <w:rPr>
          <w:rFonts w:cstheme="minorHAnsi"/>
          <w:b/>
          <w:sz w:val="24"/>
          <w:szCs w:val="24"/>
        </w:rPr>
        <w:t>TO THE UNKNOWN GOD (FATHER STEPHEN)</w:t>
      </w:r>
      <w:r w:rsidRPr="00387CDE">
        <w:rPr>
          <w:rFonts w:cstheme="minorHAnsi"/>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87CDE">
        <w:rPr>
          <w:rFonts w:cstheme="minorHAnsi"/>
          <w:b/>
          <w:sz w:val="24"/>
          <w:szCs w:val="24"/>
        </w:rPr>
        <w:t>DIVINE NATURE</w:t>
      </w:r>
      <w:r w:rsidRPr="00387CDE">
        <w:rPr>
          <w:rFonts w:cstheme="minorHAnsi"/>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87CDE">
        <w:rPr>
          <w:rFonts w:cstheme="minorHAnsi"/>
          <w:sz w:val="24"/>
          <w:szCs w:val="24"/>
          <w:vertAlign w:val="superscript"/>
        </w:rPr>
        <w:t>st</w:t>
      </w:r>
      <w:r w:rsidRPr="00387CDE">
        <w:rPr>
          <w:rFonts w:cstheme="minorHAnsi"/>
          <w:sz w:val="24"/>
          <w:szCs w:val="24"/>
        </w:rPr>
        <w:t xml:space="preserve"> Corinthians 2:6-16) until Paul says the New Doctrine of Divine Nature of the Son Jesus’ Resurrection. If You have any questions on the different kinds of flesh, You must get My book called “</w:t>
      </w:r>
      <w:r w:rsidRPr="00387CDE">
        <w:rPr>
          <w:rFonts w:cstheme="minorHAnsi"/>
          <w:b/>
          <w:sz w:val="24"/>
          <w:szCs w:val="24"/>
        </w:rPr>
        <w:t>The Lord Yah and the Different Kinds of Flesh in the Holy Bible</w:t>
      </w:r>
      <w:r w:rsidRPr="00387CDE">
        <w:rPr>
          <w:rFonts w:cstheme="minorHAnsi"/>
          <w:sz w:val="24"/>
          <w:szCs w:val="24"/>
        </w:rPr>
        <w:t xml:space="preserv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027AC" w:rsidRPr="00387CDE" w:rsidRDefault="000027AC" w:rsidP="000027AC">
      <w:pPr>
        <w:jc w:val="center"/>
        <w:rPr>
          <w:rFonts w:cstheme="minorHAnsi"/>
          <w:b/>
          <w:sz w:val="24"/>
          <w:szCs w:val="24"/>
        </w:rPr>
      </w:pPr>
      <w:r w:rsidRPr="00387CDE">
        <w:rPr>
          <w:rFonts w:cstheme="minorHAnsi"/>
          <w:b/>
          <w:sz w:val="24"/>
          <w:szCs w:val="24"/>
        </w:rPr>
        <w:t>The Forbidden Magic in Judaism in the Law of the Lord Moses with the Jew’s Tree of Knowledge</w:t>
      </w:r>
    </w:p>
    <w:p w:rsidR="000027AC" w:rsidRPr="00387CDE" w:rsidRDefault="000027AC" w:rsidP="000027AC">
      <w:pPr>
        <w:jc w:val="center"/>
        <w:rPr>
          <w:rFonts w:cstheme="minorHAnsi"/>
          <w:b/>
          <w:sz w:val="24"/>
          <w:szCs w:val="24"/>
        </w:rPr>
      </w:pPr>
      <w:r w:rsidRPr="00387CDE">
        <w:rPr>
          <w:rFonts w:cstheme="minorHAnsi"/>
          <w:b/>
          <w:sz w:val="24"/>
          <w:szCs w:val="24"/>
        </w:rPr>
        <w:t>Sorcery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First, sorcery is derived from an Old French word </w:t>
      </w:r>
      <w:r w:rsidRPr="00387CDE">
        <w:rPr>
          <w:rFonts w:cstheme="minorHAnsi"/>
          <w:b/>
          <w:i/>
          <w:sz w:val="24"/>
          <w:szCs w:val="24"/>
        </w:rPr>
        <w:t>Sorcerie</w:t>
      </w:r>
      <w:r w:rsidRPr="00387CDE">
        <w:rPr>
          <w:rFonts w:cstheme="minorHAnsi"/>
          <w:sz w:val="24"/>
          <w:szCs w:val="24"/>
        </w:rPr>
        <w:t xml:space="preserve">, which is from Vulgar Latin meaning “One who influences fate” by the root word </w:t>
      </w:r>
      <w:r w:rsidRPr="00387CDE">
        <w:rPr>
          <w:rFonts w:cstheme="minorHAnsi"/>
          <w:b/>
          <w:i/>
          <w:sz w:val="24"/>
          <w:szCs w:val="24"/>
        </w:rPr>
        <w:t>Sortiarius</w:t>
      </w:r>
      <w:r w:rsidRPr="00387CDE">
        <w:rPr>
          <w:rFonts w:cstheme="minorHAnsi"/>
          <w:sz w:val="24"/>
          <w:szCs w:val="24"/>
        </w:rPr>
        <w:t xml:space="preserve">. Sorcery is also called </w:t>
      </w:r>
      <w:r w:rsidRPr="00387CDE">
        <w:rPr>
          <w:rFonts w:cstheme="minorHAnsi"/>
          <w:b/>
          <w:i/>
          <w:sz w:val="24"/>
          <w:szCs w:val="24"/>
        </w:rPr>
        <w:t>Maleficium</w:t>
      </w:r>
      <w:r w:rsidRPr="00387CDE">
        <w:rPr>
          <w:rFonts w:cstheme="minorHAnsi"/>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87CDE">
        <w:rPr>
          <w:rFonts w:cstheme="minorHAnsi"/>
          <w:b/>
          <w:sz w:val="24"/>
          <w:szCs w:val="24"/>
        </w:rPr>
        <w:t>The Garden of Eden that the Lord God Created</w:t>
      </w:r>
      <w:r w:rsidRPr="00387CDE">
        <w:rPr>
          <w:rFonts w:cstheme="minorHAnsi"/>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87CDE">
        <w:rPr>
          <w:rFonts w:cstheme="minorHAnsi"/>
          <w:sz w:val="24"/>
          <w:szCs w:val="24"/>
          <w:vertAlign w:val="superscript"/>
        </w:rPr>
        <w:t>nd</w:t>
      </w:r>
      <w:r w:rsidRPr="00387CDE">
        <w:rPr>
          <w:rFonts w:cstheme="minorHAnsi"/>
          <w:sz w:val="24"/>
          <w:szCs w:val="24"/>
        </w:rPr>
        <w:t xml:space="preserve"> Kings 5:9-14, the Fertility Magic in Genesis 30:37-43, the Mediumistic Divination &amp; Divinatory Wordplay in 1</w:t>
      </w:r>
      <w:r w:rsidRPr="00387CDE">
        <w:rPr>
          <w:rFonts w:cstheme="minorHAnsi"/>
          <w:sz w:val="24"/>
          <w:szCs w:val="24"/>
          <w:vertAlign w:val="superscript"/>
        </w:rPr>
        <w:t>st</w:t>
      </w:r>
      <w:r w:rsidRPr="00387CDE">
        <w:rPr>
          <w:rFonts w:cstheme="minorHAnsi"/>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87CDE">
        <w:rPr>
          <w:rFonts w:cstheme="minorHAnsi"/>
          <w:b/>
          <w:sz w:val="24"/>
          <w:szCs w:val="24"/>
        </w:rPr>
        <w:t>Lady of Kingdoms</w:t>
      </w:r>
      <w:r w:rsidRPr="00387CDE">
        <w:rPr>
          <w:rFonts w:cstheme="minorHAnsi"/>
          <w:sz w:val="24"/>
          <w:szCs w:val="24"/>
        </w:rPr>
        <w:t>.” In a moment She would have the loss of Children &amp; become a Widow. For She trusted in Her sorceries &amp; She said, “No One sees Me”. Her wisdom &amp; knowledge have warped Her &amp; She said in Her heart, “</w:t>
      </w:r>
      <w:r w:rsidRPr="00387CDE">
        <w:rPr>
          <w:rFonts w:cstheme="minorHAnsi"/>
          <w:b/>
          <w:sz w:val="24"/>
          <w:szCs w:val="24"/>
        </w:rPr>
        <w:t>I Am</w:t>
      </w:r>
      <w:r w:rsidRPr="00387CDE">
        <w:rPr>
          <w:rFonts w:cstheme="minorHAnsi"/>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87CDE">
        <w:rPr>
          <w:rFonts w:cstheme="minorHAnsi"/>
          <w:sz w:val="24"/>
          <w:szCs w:val="24"/>
          <w:vertAlign w:val="superscript"/>
        </w:rPr>
        <w:t>nd</w:t>
      </w:r>
      <w:r w:rsidRPr="00387CDE">
        <w:rPr>
          <w:rFonts w:cstheme="minorHAnsi"/>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87CDE">
        <w:rPr>
          <w:rFonts w:cstheme="minorHAnsi"/>
          <w:b/>
          <w:sz w:val="24"/>
          <w:szCs w:val="24"/>
        </w:rPr>
        <w:t xml:space="preserve">The Class of a Fighter </w:t>
      </w:r>
      <w:r w:rsidRPr="00387CDE">
        <w:rPr>
          <w:rFonts w:cstheme="minorHAnsi"/>
          <w:sz w:val="24"/>
          <w:szCs w:val="24"/>
        </w:rPr>
        <w:t>&amp;</w:t>
      </w:r>
      <w:r w:rsidRPr="00387CDE">
        <w:rPr>
          <w:rFonts w:cstheme="minorHAnsi"/>
          <w:b/>
          <w:sz w:val="24"/>
          <w:szCs w:val="24"/>
        </w:rPr>
        <w:t xml:space="preserve"> Thief</w:t>
      </w:r>
      <w:r w:rsidRPr="00387CDE">
        <w:rPr>
          <w:rFonts w:cstheme="minorHAnsi"/>
          <w:sz w:val="24"/>
          <w:szCs w:val="24"/>
        </w:rPr>
        <w:t xml:space="preserve"> is </w:t>
      </w:r>
      <w:r w:rsidRPr="00387CDE">
        <w:rPr>
          <w:rFonts w:cstheme="minorHAnsi"/>
          <w:b/>
          <w:sz w:val="24"/>
          <w:szCs w:val="24"/>
        </w:rPr>
        <w:t xml:space="preserve">Ninjas </w:t>
      </w:r>
      <w:r w:rsidRPr="00387CDE">
        <w:rPr>
          <w:rFonts w:cstheme="minorHAnsi"/>
          <w:sz w:val="24"/>
          <w:szCs w:val="24"/>
        </w:rPr>
        <w:t xml:space="preserve">or </w:t>
      </w:r>
      <w:r w:rsidRPr="00387CDE">
        <w:rPr>
          <w:rFonts w:cstheme="minorHAnsi"/>
          <w:b/>
          <w:sz w:val="24"/>
          <w:szCs w:val="24"/>
        </w:rPr>
        <w:t>Assassins</w:t>
      </w:r>
      <w:r w:rsidRPr="00387CDE">
        <w:rPr>
          <w:rFonts w:cstheme="minorHAnsi"/>
          <w:sz w:val="24"/>
          <w:szCs w:val="24"/>
        </w:rPr>
        <w:t xml:space="preserve"> in Acts 21:38.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Does the Holy Bible countenance Magic? The use of Mandrakes is in Genesis 30:14-18. The Lord Jacob and the Peeled Rods is in Genesis 30:37-41. The Lord Samuel and the Water is in 1</w:t>
      </w:r>
      <w:r w:rsidRPr="00387CDE">
        <w:rPr>
          <w:rFonts w:cstheme="minorHAnsi"/>
          <w:sz w:val="24"/>
          <w:szCs w:val="24"/>
          <w:vertAlign w:val="superscript"/>
        </w:rPr>
        <w:t>st</w:t>
      </w:r>
      <w:r w:rsidRPr="00387CDE">
        <w:rPr>
          <w:rFonts w:cstheme="minorHAnsi"/>
          <w:sz w:val="24"/>
          <w:szCs w:val="24"/>
        </w:rPr>
        <w:t xml:space="preserve"> Samuel 7:6; 14:14. The Lord Samson’s Hair is in Judges 13:25; 14:19. The Rousing Up of Leviathan is in Job 3:8. The Authority of Blessing and Cursing is in Genesis 27:33; Numbers chapter 22; 23:8, 20; Psalms 109:28 &amp; 2</w:t>
      </w:r>
      <w:r w:rsidRPr="00387CDE">
        <w:rPr>
          <w:rFonts w:cstheme="minorHAnsi"/>
          <w:sz w:val="24"/>
          <w:szCs w:val="24"/>
          <w:vertAlign w:val="superscript"/>
        </w:rPr>
        <w:t>nd</w:t>
      </w:r>
      <w:r w:rsidRPr="00387CDE">
        <w:rPr>
          <w:rFonts w:cstheme="minorHAnsi"/>
          <w:sz w:val="24"/>
          <w:szCs w:val="24"/>
        </w:rPr>
        <w:t xml:space="preserve"> Samuel 16:10. The Miracles regarded as Magic is in Acts 8:9-11 &amp; Exodus 4:20.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87CDE">
        <w:rPr>
          <w:rFonts w:cstheme="minorHAnsi"/>
          <w:b/>
          <w:i/>
          <w:sz w:val="24"/>
          <w:szCs w:val="24"/>
        </w:rPr>
        <w:t>Surpu</w:t>
      </w:r>
      <w:r w:rsidRPr="00387CDE">
        <w:rPr>
          <w:rFonts w:cstheme="minorHAnsi"/>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87CDE">
        <w:rPr>
          <w:rFonts w:cstheme="minorHAnsi"/>
          <w:b/>
          <w:i/>
          <w:sz w:val="24"/>
          <w:szCs w:val="24"/>
        </w:rPr>
        <w:t>Maqlu</w:t>
      </w:r>
      <w:r w:rsidRPr="00387CDE">
        <w:rPr>
          <w:rFonts w:cstheme="minorHAnsi"/>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Examples of Magic and Sorcery: Magic Practices is in Revelation 18:23. Divination is in Zechariah 10:2. Spiritism is in Isaiah 8:19-20 &amp; 2</w:t>
      </w:r>
      <w:r w:rsidRPr="00387CDE">
        <w:rPr>
          <w:rFonts w:cstheme="minorHAnsi"/>
          <w:sz w:val="24"/>
          <w:szCs w:val="24"/>
          <w:vertAlign w:val="superscript"/>
        </w:rPr>
        <w:t>nd</w:t>
      </w:r>
      <w:r w:rsidRPr="00387CDE">
        <w:rPr>
          <w:rFonts w:cstheme="minorHAnsi"/>
          <w:sz w:val="24"/>
          <w:szCs w:val="24"/>
        </w:rPr>
        <w:t xml:space="preserve"> Chronicles 33:6.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The Examples of those who practiced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87CDE">
        <w:rPr>
          <w:rFonts w:cstheme="minorHAnsi"/>
          <w:sz w:val="24"/>
          <w:szCs w:val="24"/>
          <w:vertAlign w:val="superscript"/>
        </w:rPr>
        <w:t>st</w:t>
      </w:r>
      <w:r w:rsidRPr="00387CDE">
        <w:rPr>
          <w:rFonts w:cstheme="minorHAnsi"/>
          <w:sz w:val="24"/>
          <w:szCs w:val="24"/>
        </w:rPr>
        <w:t xml:space="preserve"> Chronicles 10:13-14. The Father Stephen can deliver All from occultism is in Romans 8:38-39 &amp; Acts 16:16-18; 19:18-19.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Witchcraft</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word witch comes from the Old English </w:t>
      </w:r>
      <w:r w:rsidRPr="00387CDE">
        <w:rPr>
          <w:rFonts w:cstheme="minorHAnsi"/>
          <w:b/>
          <w:i/>
          <w:sz w:val="24"/>
          <w:szCs w:val="24"/>
        </w:rPr>
        <w:t xml:space="preserve">Wicca </w:t>
      </w:r>
      <w:r w:rsidRPr="00387CDE">
        <w:rPr>
          <w:rFonts w:cstheme="minorHAnsi"/>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87CDE">
        <w:rPr>
          <w:rFonts w:cstheme="minorHAnsi"/>
          <w:sz w:val="24"/>
          <w:szCs w:val="24"/>
          <w:vertAlign w:val="superscript"/>
        </w:rPr>
        <w:t>nd</w:t>
      </w:r>
      <w:r w:rsidRPr="00387CDE">
        <w:rPr>
          <w:rFonts w:cstheme="minorHAnsi"/>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87CDE">
        <w:rPr>
          <w:rFonts w:cstheme="minorHAnsi"/>
          <w:sz w:val="24"/>
          <w:szCs w:val="24"/>
          <w:vertAlign w:val="superscript"/>
        </w:rPr>
        <w:t>st</w:t>
      </w:r>
      <w:r w:rsidRPr="00387CDE">
        <w:rPr>
          <w:rFonts w:cstheme="minorHAnsi"/>
          <w:sz w:val="24"/>
          <w:szCs w:val="24"/>
        </w:rPr>
        <w:t xml:space="preserve"> Samuel chapter 28.The Lord Saul’s Epitaph is in 1</w:t>
      </w:r>
      <w:r w:rsidRPr="00387CDE">
        <w:rPr>
          <w:rFonts w:cstheme="minorHAnsi"/>
          <w:sz w:val="24"/>
          <w:szCs w:val="24"/>
          <w:vertAlign w:val="superscript"/>
        </w:rPr>
        <w:t>st</w:t>
      </w:r>
      <w:r w:rsidRPr="00387CDE">
        <w:rPr>
          <w:rFonts w:cstheme="minorHAnsi"/>
          <w:sz w:val="24"/>
          <w:szCs w:val="24"/>
        </w:rPr>
        <w:t xml:space="preserve"> Chronicles 10:13-14.The NT damns the Realm of the Occult or Evil Witchcraft: The Examples is in Galatians 5:19-20 &amp; Revelation 21:8; 22:15. A </w:t>
      </w:r>
      <w:r w:rsidRPr="00387CDE">
        <w:rPr>
          <w:rFonts w:cstheme="minorHAnsi"/>
          <w:b/>
          <w:sz w:val="24"/>
          <w:szCs w:val="24"/>
        </w:rPr>
        <w:t>Male Witch</w:t>
      </w:r>
      <w:r w:rsidRPr="00387CDE">
        <w:rPr>
          <w:rFonts w:cstheme="minorHAnsi"/>
          <w:sz w:val="24"/>
          <w:szCs w:val="24"/>
        </w:rPr>
        <w:t xml:space="preserve"> is called a </w:t>
      </w:r>
      <w:r w:rsidRPr="00387CDE">
        <w:rPr>
          <w:rFonts w:cstheme="minorHAnsi"/>
          <w:b/>
          <w:sz w:val="24"/>
          <w:szCs w:val="24"/>
        </w:rPr>
        <w:t>Wizard</w:t>
      </w:r>
      <w:r w:rsidRPr="00387CDE">
        <w:rPr>
          <w:rFonts w:cstheme="minorHAnsi"/>
          <w:sz w:val="24"/>
          <w:szCs w:val="24"/>
        </w:rPr>
        <w:t xml:space="preserve"> (</w:t>
      </w:r>
      <w:r w:rsidRPr="00387CDE">
        <w:rPr>
          <w:rFonts w:cstheme="minorHAnsi"/>
          <w:b/>
          <w:sz w:val="24"/>
          <w:szCs w:val="24"/>
        </w:rPr>
        <w:t>The Class of a Fighter, Sorcerer (Mage) &amp; Priest</w:t>
      </w:r>
      <w:r w:rsidRPr="00387CDE">
        <w:rPr>
          <w:rFonts w:cstheme="minorHAnsi"/>
          <w:sz w:val="24"/>
          <w:szCs w:val="24"/>
        </w:rPr>
        <w:t xml:space="preserve">). A </w:t>
      </w:r>
      <w:r w:rsidRPr="00387CDE">
        <w:rPr>
          <w:rFonts w:cstheme="minorHAnsi"/>
          <w:b/>
          <w:sz w:val="24"/>
          <w:szCs w:val="24"/>
        </w:rPr>
        <w:t>Female Witch</w:t>
      </w:r>
      <w:r w:rsidRPr="00387CDE">
        <w:rPr>
          <w:rFonts w:cstheme="minorHAnsi"/>
          <w:sz w:val="24"/>
          <w:szCs w:val="24"/>
        </w:rPr>
        <w:t xml:space="preserve"> is called a </w:t>
      </w:r>
      <w:r w:rsidRPr="00387CDE">
        <w:rPr>
          <w:rFonts w:cstheme="minorHAnsi"/>
          <w:b/>
          <w:sz w:val="24"/>
          <w:szCs w:val="24"/>
        </w:rPr>
        <w:t>Prostitute, Harlot</w:t>
      </w:r>
      <w:r w:rsidRPr="00387CDE">
        <w:rPr>
          <w:rFonts w:cstheme="minorHAnsi"/>
          <w:sz w:val="24"/>
          <w:szCs w:val="24"/>
        </w:rPr>
        <w:t xml:space="preserve"> and a </w:t>
      </w:r>
      <w:r w:rsidRPr="00387CDE">
        <w:rPr>
          <w:rFonts w:cstheme="minorHAnsi"/>
          <w:b/>
          <w:sz w:val="24"/>
          <w:szCs w:val="24"/>
        </w:rPr>
        <w:t>Whore</w:t>
      </w:r>
      <w:r w:rsidRPr="00387CDE">
        <w:rPr>
          <w:rFonts w:cstheme="minorHAnsi"/>
          <w:sz w:val="24"/>
          <w:szCs w:val="24"/>
        </w:rPr>
        <w:t xml:space="preserve"> (</w:t>
      </w:r>
      <w:r w:rsidRPr="00387CDE">
        <w:rPr>
          <w:rFonts w:cstheme="minorHAnsi"/>
          <w:b/>
          <w:sz w:val="24"/>
          <w:szCs w:val="24"/>
        </w:rPr>
        <w:t>The Class of a Fighter, Sorceress &amp; Priestess</w:t>
      </w:r>
      <w:r w:rsidRPr="00387CDE">
        <w:rPr>
          <w:rFonts w:cstheme="minorHAnsi"/>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87CDE">
        <w:rPr>
          <w:rFonts w:cstheme="minorHAnsi"/>
          <w:b/>
          <w:i/>
          <w:sz w:val="24"/>
          <w:szCs w:val="24"/>
        </w:rPr>
        <w:t>Waerloga</w:t>
      </w:r>
      <w:r w:rsidRPr="00387CDE">
        <w:rPr>
          <w:rFonts w:cstheme="minorHAnsi"/>
          <w:sz w:val="24"/>
          <w:szCs w:val="24"/>
        </w:rPr>
        <w:t>, which means “</w:t>
      </w:r>
      <w:r w:rsidRPr="00387CDE">
        <w:rPr>
          <w:rFonts w:cstheme="minorHAnsi"/>
          <w:b/>
          <w:sz w:val="24"/>
          <w:szCs w:val="24"/>
        </w:rPr>
        <w:t>Oath Breaker</w:t>
      </w:r>
      <w:r w:rsidRPr="00387CDE">
        <w:rPr>
          <w:rFonts w:cstheme="minorHAnsi"/>
          <w:sz w:val="24"/>
          <w:szCs w:val="24"/>
        </w:rPr>
        <w:t>” while Wizard comes from the Middle English word for “</w:t>
      </w:r>
      <w:r w:rsidRPr="00387CDE">
        <w:rPr>
          <w:rFonts w:cstheme="minorHAnsi"/>
          <w:b/>
          <w:sz w:val="24"/>
          <w:szCs w:val="24"/>
        </w:rPr>
        <w:t>Wise</w:t>
      </w:r>
      <w:r w:rsidRPr="00387CDE">
        <w:rPr>
          <w:rFonts w:cstheme="minorHAnsi"/>
          <w:sz w:val="24"/>
          <w:szCs w:val="24"/>
        </w:rPr>
        <w:t>.” If You have any questions on the 21 different kinds of oaths, You must get My book called “</w:t>
      </w:r>
      <w:r w:rsidRPr="00387CDE">
        <w:rPr>
          <w:rFonts w:cstheme="minorHAnsi"/>
          <w:b/>
          <w:sz w:val="24"/>
          <w:szCs w:val="24"/>
        </w:rPr>
        <w:t>What are the Different Kinds of the Lord’s Biblical Oaths in the Holy Bible</w:t>
      </w:r>
      <w:r w:rsidRPr="00387CDE">
        <w:rPr>
          <w:rFonts w:cstheme="minorHAnsi"/>
          <w:sz w:val="24"/>
          <w:szCs w:val="24"/>
        </w:rPr>
        <w:t>.” In 1</w:t>
      </w:r>
      <w:r w:rsidRPr="00387CDE">
        <w:rPr>
          <w:rFonts w:cstheme="minorHAnsi"/>
          <w:sz w:val="24"/>
          <w:szCs w:val="24"/>
          <w:vertAlign w:val="superscript"/>
        </w:rPr>
        <w:t>st</w:t>
      </w:r>
      <w:r w:rsidRPr="00387CDE">
        <w:rPr>
          <w:rFonts w:cstheme="minorHAnsi"/>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87CDE">
        <w:rPr>
          <w:rFonts w:cstheme="minorHAnsi"/>
          <w:sz w:val="24"/>
          <w:szCs w:val="24"/>
          <w:vertAlign w:val="superscript"/>
        </w:rPr>
        <w:t>st</w:t>
      </w:r>
      <w:r w:rsidRPr="00387CDE">
        <w:rPr>
          <w:rFonts w:cstheme="minorHAnsi"/>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87CDE">
        <w:rPr>
          <w:rFonts w:cstheme="minorHAnsi"/>
          <w:sz w:val="24"/>
          <w:szCs w:val="24"/>
          <w:vertAlign w:val="superscript"/>
        </w:rPr>
        <w:t>st</w:t>
      </w:r>
      <w:r w:rsidRPr="00387CDE">
        <w:rPr>
          <w:rFonts w:cstheme="minorHAnsi"/>
          <w:sz w:val="24"/>
          <w:szCs w:val="24"/>
        </w:rPr>
        <w:t xml:space="preserve"> Samuel 15:23 it declares “For rebellion is as the sin of witchcraft…because You have rejected the word of the Lord, He also has rejected You from being King.”  In 2</w:t>
      </w:r>
      <w:r w:rsidRPr="00387CDE">
        <w:rPr>
          <w:rFonts w:cstheme="minorHAnsi"/>
          <w:sz w:val="24"/>
          <w:szCs w:val="24"/>
          <w:vertAlign w:val="superscript"/>
        </w:rPr>
        <w:t>nd</w:t>
      </w:r>
      <w:r w:rsidRPr="00387CDE">
        <w:rPr>
          <w:rFonts w:cstheme="minorHAnsi"/>
          <w:sz w:val="24"/>
          <w:szCs w:val="24"/>
        </w:rPr>
        <w:t xml:space="preserve"> Kings 9:22 it states “Now it happened, when Joram saw Jehu, that He said, ‘Is it peace, Jehu?’ So He answered, ‘What peace as long as the harlotries of Your Mother Jezebel and Her witchcrafts are so many?” In 2</w:t>
      </w:r>
      <w:r w:rsidRPr="00387CDE">
        <w:rPr>
          <w:rFonts w:cstheme="minorHAnsi"/>
          <w:sz w:val="24"/>
          <w:szCs w:val="24"/>
          <w:vertAlign w:val="superscript"/>
        </w:rPr>
        <w:t>nd</w:t>
      </w:r>
      <w:r w:rsidRPr="00387CDE">
        <w:rPr>
          <w:rFonts w:cstheme="minorHAnsi"/>
          <w:sz w:val="24"/>
          <w:szCs w:val="24"/>
        </w:rPr>
        <w:t xml:space="preserve"> Kings 17:17 is declares that the Fathers “caused their Sons and Daughters to pass through the fire and practiced witchcraft…and sold themselves to do evil in the sight of the Lord, to provoke Him to anger.” in 2</w:t>
      </w:r>
      <w:r w:rsidRPr="00387CDE">
        <w:rPr>
          <w:rFonts w:cstheme="minorHAnsi"/>
          <w:sz w:val="24"/>
          <w:szCs w:val="24"/>
          <w:vertAlign w:val="superscript"/>
        </w:rPr>
        <w:t>nd</w:t>
      </w:r>
      <w:r w:rsidRPr="00387CDE">
        <w:rPr>
          <w:rFonts w:cstheme="minorHAnsi"/>
          <w:sz w:val="24"/>
          <w:szCs w:val="24"/>
        </w:rPr>
        <w:t xml:space="preserve"> Kings 21:6 also caused the Lord’s anger to come upon them. In 2</w:t>
      </w:r>
      <w:r w:rsidRPr="00387CDE">
        <w:rPr>
          <w:rFonts w:cstheme="minorHAnsi"/>
          <w:sz w:val="24"/>
          <w:szCs w:val="24"/>
          <w:vertAlign w:val="superscript"/>
        </w:rPr>
        <w:t>nd</w:t>
      </w:r>
      <w:r w:rsidRPr="00387CDE">
        <w:rPr>
          <w:rFonts w:cstheme="minorHAnsi"/>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87CDE">
        <w:rPr>
          <w:rFonts w:cstheme="minorHAnsi"/>
          <w:sz w:val="24"/>
          <w:szCs w:val="24"/>
          <w:vertAlign w:val="superscript"/>
        </w:rPr>
        <w:t>st</w:t>
      </w:r>
      <w:r w:rsidRPr="00387CDE">
        <w:rPr>
          <w:rFonts w:cstheme="minorHAnsi"/>
          <w:sz w:val="24"/>
          <w:szCs w:val="24"/>
        </w:rPr>
        <w:t xml:space="preserve"> Samuel 28:3 it declares “…And Saul had put away those who were wizards out of the land.” Also it is mentions in 1</w:t>
      </w:r>
      <w:r w:rsidRPr="00387CDE">
        <w:rPr>
          <w:rFonts w:cstheme="minorHAnsi"/>
          <w:sz w:val="24"/>
          <w:szCs w:val="24"/>
          <w:vertAlign w:val="superscript"/>
        </w:rPr>
        <w:t>st</w:t>
      </w:r>
      <w:r w:rsidRPr="00387CDE">
        <w:rPr>
          <w:rFonts w:cstheme="minorHAnsi"/>
          <w:sz w:val="24"/>
          <w:szCs w:val="24"/>
        </w:rPr>
        <w:t xml:space="preserve"> Samuel 28:9. In 2</w:t>
      </w:r>
      <w:r w:rsidRPr="00387CDE">
        <w:rPr>
          <w:rFonts w:cstheme="minorHAnsi"/>
          <w:sz w:val="24"/>
          <w:szCs w:val="24"/>
          <w:vertAlign w:val="superscript"/>
        </w:rPr>
        <w:t>nd</w:t>
      </w:r>
      <w:r w:rsidRPr="00387CDE">
        <w:rPr>
          <w:rFonts w:cstheme="minorHAnsi"/>
          <w:sz w:val="24"/>
          <w:szCs w:val="24"/>
        </w:rPr>
        <w:t xml:space="preserve"> Kings 21:6 it tells us that the Father “made His Son pass through the fire… and dealt with wizards and wrought much wickedness in the sight of the Lord, to provoke Him to anger.” In 2</w:t>
      </w:r>
      <w:r w:rsidRPr="00387CDE">
        <w:rPr>
          <w:rFonts w:cstheme="minorHAnsi"/>
          <w:sz w:val="24"/>
          <w:szCs w:val="24"/>
          <w:vertAlign w:val="superscript"/>
        </w:rPr>
        <w:t>nd</w:t>
      </w:r>
      <w:r w:rsidRPr="00387CDE">
        <w:rPr>
          <w:rFonts w:cstheme="minorHAnsi"/>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87CDE">
        <w:rPr>
          <w:rFonts w:cstheme="minorHAnsi"/>
          <w:sz w:val="24"/>
          <w:szCs w:val="24"/>
          <w:vertAlign w:val="superscript"/>
        </w:rPr>
        <w:t>nd</w:t>
      </w:r>
      <w:r w:rsidRPr="00387CDE">
        <w:rPr>
          <w:rFonts w:cstheme="minorHAnsi"/>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87CDE">
        <w:rPr>
          <w:rFonts w:cstheme="minorHAnsi"/>
          <w:b/>
          <w:sz w:val="24"/>
          <w:szCs w:val="24"/>
        </w:rPr>
        <w:t>The</w:t>
      </w:r>
      <w:r w:rsidRPr="00387CDE">
        <w:rPr>
          <w:rFonts w:cstheme="minorHAnsi"/>
          <w:sz w:val="24"/>
          <w:szCs w:val="24"/>
        </w:rPr>
        <w:t xml:space="preserve"> </w:t>
      </w:r>
      <w:r w:rsidRPr="00387CDE">
        <w:rPr>
          <w:rFonts w:cstheme="minorHAnsi"/>
          <w:b/>
          <w:sz w:val="24"/>
          <w:szCs w:val="24"/>
        </w:rPr>
        <w:t>Class of a Fighter &amp; Priest/Sorcerer</w:t>
      </w:r>
      <w:r w:rsidRPr="00387CDE">
        <w:rPr>
          <w:rFonts w:cstheme="minorHAnsi"/>
          <w:sz w:val="24"/>
          <w:szCs w:val="24"/>
        </w:rPr>
        <w:t xml:space="preserve"> are </w:t>
      </w:r>
      <w:r w:rsidRPr="00387CDE">
        <w:rPr>
          <w:rFonts w:cstheme="minorHAnsi"/>
          <w:b/>
          <w:sz w:val="24"/>
          <w:szCs w:val="24"/>
        </w:rPr>
        <w:t>Cleric Paladins</w:t>
      </w:r>
      <w:r w:rsidRPr="00387CDE">
        <w:rPr>
          <w:rFonts w:cstheme="minorHAnsi"/>
          <w:sz w:val="24"/>
          <w:szCs w:val="24"/>
        </w:rPr>
        <w:t xml:space="preserve"> or </w:t>
      </w:r>
      <w:r w:rsidRPr="00387CDE">
        <w:rPr>
          <w:rFonts w:cstheme="minorHAnsi"/>
          <w:b/>
          <w:sz w:val="24"/>
          <w:szCs w:val="24"/>
        </w:rPr>
        <w:t>Mage Samurai’s</w:t>
      </w:r>
      <w:r w:rsidRPr="00387CDE">
        <w:rPr>
          <w:rFonts w:cstheme="minorHAnsi"/>
          <w:sz w:val="24"/>
          <w:szCs w:val="24"/>
        </w:rPr>
        <w:t>) who perform healing traits “</w:t>
      </w:r>
      <w:r w:rsidRPr="00387CDE">
        <w:rPr>
          <w:rFonts w:cstheme="minorHAnsi"/>
          <w:b/>
          <w:sz w:val="24"/>
          <w:szCs w:val="24"/>
        </w:rPr>
        <w:t>forbidden white magic</w:t>
      </w:r>
      <w:r w:rsidRPr="00387CDE">
        <w:rPr>
          <w:rFonts w:cstheme="minorHAnsi"/>
          <w:sz w:val="24"/>
          <w:szCs w:val="24"/>
        </w:rPr>
        <w:t>” or “</w:t>
      </w:r>
      <w:r w:rsidRPr="00387CDE">
        <w:rPr>
          <w:rFonts w:cstheme="minorHAnsi"/>
          <w:b/>
          <w:sz w:val="24"/>
          <w:szCs w:val="24"/>
        </w:rPr>
        <w:t>forbidden black magic</w:t>
      </w:r>
      <w:r w:rsidRPr="00387CDE">
        <w:rPr>
          <w:rFonts w:cstheme="minorHAnsi"/>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Observer of Times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root word  for  observer  comes  from  the  Old  English “</w:t>
      </w:r>
      <w:r w:rsidRPr="00387CDE">
        <w:rPr>
          <w:rFonts w:cstheme="minorHAnsi"/>
          <w:b/>
          <w:sz w:val="24"/>
          <w:szCs w:val="24"/>
        </w:rPr>
        <w:t>to  see, guard or watch</w:t>
      </w:r>
      <w:r w:rsidRPr="00387CDE">
        <w:rPr>
          <w:rFonts w:cstheme="minorHAnsi"/>
          <w:sz w:val="24"/>
          <w:szCs w:val="24"/>
        </w:rPr>
        <w:t>” and  times  means “</w:t>
      </w:r>
      <w:r w:rsidRPr="00387CDE">
        <w:rPr>
          <w:rFonts w:cstheme="minorHAnsi"/>
          <w:b/>
          <w:sz w:val="24"/>
          <w:szCs w:val="24"/>
        </w:rPr>
        <w:t>future realistic qualities</w:t>
      </w:r>
      <w:r w:rsidRPr="00387CDE">
        <w:rPr>
          <w:rFonts w:cstheme="minorHAnsi"/>
          <w:sz w:val="24"/>
          <w:szCs w:val="24"/>
        </w:rPr>
        <w:t>.” The word for observer means “</w:t>
      </w:r>
      <w:r w:rsidRPr="00387CDE">
        <w:rPr>
          <w:rFonts w:cstheme="minorHAnsi"/>
          <w:b/>
          <w:i/>
          <w:sz w:val="24"/>
          <w:szCs w:val="24"/>
        </w:rPr>
        <w:t>Ob</w:t>
      </w:r>
      <w:r w:rsidRPr="00387CDE">
        <w:rPr>
          <w:rFonts w:cstheme="minorHAnsi"/>
          <w:sz w:val="24"/>
          <w:szCs w:val="24"/>
        </w:rPr>
        <w:t>” in the way and “</w:t>
      </w:r>
      <w:r w:rsidRPr="00387CDE">
        <w:rPr>
          <w:rFonts w:cstheme="minorHAnsi"/>
          <w:b/>
          <w:i/>
          <w:sz w:val="24"/>
          <w:szCs w:val="24"/>
        </w:rPr>
        <w:t>Servare</w:t>
      </w:r>
      <w:r w:rsidRPr="00387CDE">
        <w:rPr>
          <w:rFonts w:cstheme="minorHAnsi"/>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Monthly Prognosticators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Astrologers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87CDE">
        <w:rPr>
          <w:rFonts w:cstheme="minorHAnsi"/>
          <w:b/>
          <w:i/>
          <w:sz w:val="24"/>
          <w:szCs w:val="24"/>
        </w:rPr>
        <w:t>Mathematicus</w:t>
      </w:r>
      <w:r w:rsidRPr="00387CDE">
        <w:rPr>
          <w:rFonts w:cstheme="minorHAnsi"/>
          <w:i/>
          <w:sz w:val="24"/>
          <w:szCs w:val="24"/>
        </w:rPr>
        <w:t xml:space="preserve"> </w:t>
      </w:r>
      <w:r w:rsidRPr="00387CDE">
        <w:rPr>
          <w:rFonts w:cstheme="minorHAnsi"/>
          <w:sz w:val="24"/>
          <w:szCs w:val="24"/>
        </w:rPr>
        <w:t>is used to denote a Person proficiency in astrology. The beginning of omen astrology started in Mesopotamia in the 2</w:t>
      </w:r>
      <w:r w:rsidRPr="00387CDE">
        <w:rPr>
          <w:rFonts w:cstheme="minorHAnsi"/>
          <w:sz w:val="24"/>
          <w:szCs w:val="24"/>
          <w:vertAlign w:val="superscript"/>
        </w:rPr>
        <w:t>nd</w:t>
      </w:r>
      <w:r w:rsidRPr="00387CDE">
        <w:rPr>
          <w:rFonts w:cstheme="minorHAnsi"/>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87CDE">
        <w:rPr>
          <w:rFonts w:cstheme="minorHAnsi"/>
          <w:sz w:val="24"/>
          <w:szCs w:val="24"/>
          <w:vertAlign w:val="superscript"/>
        </w:rPr>
        <w:t>rd</w:t>
      </w:r>
      <w:r w:rsidRPr="00387CDE">
        <w:rPr>
          <w:rFonts w:cstheme="minorHAnsi"/>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Astrology is to be rejected: The Worship of Heavenly Bodies is forbidden is in Deuteronomy 4:19; 2</w:t>
      </w:r>
      <w:r w:rsidRPr="00387CDE">
        <w:rPr>
          <w:rFonts w:cstheme="minorHAnsi"/>
          <w:sz w:val="24"/>
          <w:szCs w:val="24"/>
          <w:vertAlign w:val="superscript"/>
        </w:rPr>
        <w:t>nd</w:t>
      </w:r>
      <w:r w:rsidRPr="00387CDE">
        <w:rPr>
          <w:rFonts w:cstheme="minorHAnsi"/>
          <w:sz w:val="24"/>
          <w:szCs w:val="24"/>
        </w:rPr>
        <w:t xml:space="preserve"> Kings 17:16; 21:3-5; 23:4, 11; 2</w:t>
      </w:r>
      <w:r w:rsidRPr="00387CDE">
        <w:rPr>
          <w:rFonts w:cstheme="minorHAnsi"/>
          <w:sz w:val="24"/>
          <w:szCs w:val="24"/>
          <w:vertAlign w:val="superscript"/>
        </w:rPr>
        <w:t>nd</w:t>
      </w:r>
      <w:r w:rsidRPr="00387CDE">
        <w:rPr>
          <w:rFonts w:cstheme="minorHAnsi"/>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Stargazers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87CDE">
        <w:rPr>
          <w:rFonts w:cstheme="minorHAnsi"/>
          <w:sz w:val="24"/>
          <w:szCs w:val="24"/>
          <w:vertAlign w:val="superscript"/>
        </w:rPr>
        <w:t>nd</w:t>
      </w:r>
      <w:r w:rsidRPr="00387CDE">
        <w:rPr>
          <w:rFonts w:cstheme="minorHAnsi"/>
          <w:sz w:val="24"/>
          <w:szCs w:val="24"/>
        </w:rPr>
        <w:t xml:space="preserve"> Kings 23:4-5. The Father Stephen’s Judgment of Star Worshippers is in Jeremiah 8:2; 19:12-13; Amos 5:25-27; Zephaniah 1:4-5 &amp; Acts 7:42-43. The Examples of Star Worship is in 2</w:t>
      </w:r>
      <w:r w:rsidRPr="00387CDE">
        <w:rPr>
          <w:rFonts w:cstheme="minorHAnsi"/>
          <w:sz w:val="24"/>
          <w:szCs w:val="24"/>
          <w:vertAlign w:val="superscript"/>
        </w:rPr>
        <w:t>nd</w:t>
      </w:r>
      <w:r w:rsidRPr="00387CDE">
        <w:rPr>
          <w:rFonts w:cstheme="minorHAnsi"/>
          <w:sz w:val="24"/>
          <w:szCs w:val="24"/>
        </w:rPr>
        <w:t xml:space="preserve"> Kings 17:16; 21:3-5; 2</w:t>
      </w:r>
      <w:r w:rsidRPr="00387CDE">
        <w:rPr>
          <w:rFonts w:cstheme="minorHAnsi"/>
          <w:sz w:val="24"/>
          <w:szCs w:val="24"/>
          <w:vertAlign w:val="superscript"/>
        </w:rPr>
        <w:t>nd</w:t>
      </w:r>
      <w:r w:rsidRPr="00387CDE">
        <w:rPr>
          <w:rFonts w:cstheme="minorHAnsi"/>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87CDE">
        <w:rPr>
          <w:rFonts w:cstheme="minorHAnsi"/>
          <w:sz w:val="24"/>
          <w:szCs w:val="24"/>
          <w:vertAlign w:val="superscript"/>
        </w:rPr>
        <w:t>st</w:t>
      </w:r>
      <w:r w:rsidRPr="00387CDE">
        <w:rPr>
          <w:rFonts w:cstheme="minorHAnsi"/>
          <w:sz w:val="24"/>
          <w:szCs w:val="24"/>
        </w:rPr>
        <w:t xml:space="preserve"> Chronicles 27:23; Nehemiah 9:23; Jeremiah 33:22 &amp; Hebrews 11:12. The Metaphorical References to the Stars: A Coming Ruler is in Numbers 24:17. The Morning Star is in Isaiah 14:12-13; 2</w:t>
      </w:r>
      <w:r w:rsidRPr="00387CDE">
        <w:rPr>
          <w:rFonts w:cstheme="minorHAnsi"/>
          <w:sz w:val="24"/>
          <w:szCs w:val="24"/>
          <w:vertAlign w:val="superscript"/>
        </w:rPr>
        <w:t>nd</w:t>
      </w:r>
      <w:r w:rsidRPr="00387CDE">
        <w:rPr>
          <w:rFonts w:cstheme="minorHAnsi"/>
          <w:sz w:val="24"/>
          <w:szCs w:val="24"/>
        </w:rPr>
        <w:t xml:space="preserve"> Peter 1:19 &amp; Revelation 2:28; 22:16. The Wandering Stars is in Jude 13. The Angelical Stars is in Revelation 1:16, 20. The Father Stephen’s Creatures shining as Stars is in Philippians 2:15 &amp; Daniel 12:3.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Seers (Yidoni)</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Seers are also called Prophets in 1</w:t>
      </w:r>
      <w:r w:rsidRPr="00387CDE">
        <w:rPr>
          <w:rFonts w:cstheme="minorHAnsi"/>
          <w:sz w:val="24"/>
          <w:szCs w:val="24"/>
          <w:vertAlign w:val="superscript"/>
        </w:rPr>
        <w:t>st</w:t>
      </w:r>
      <w:r w:rsidRPr="00387CDE">
        <w:rPr>
          <w:rFonts w:cstheme="minorHAnsi"/>
          <w:sz w:val="24"/>
          <w:szCs w:val="24"/>
        </w:rPr>
        <w:t xml:space="preserve"> Samuel 9:9. The word Prophet is translated as a “Spokesperson.” The meaning of </w:t>
      </w:r>
      <w:r w:rsidRPr="00387CDE">
        <w:rPr>
          <w:rFonts w:cstheme="minorHAnsi"/>
          <w:b/>
          <w:i/>
          <w:sz w:val="24"/>
          <w:szCs w:val="24"/>
        </w:rPr>
        <w:t>Navi</w:t>
      </w:r>
      <w:r w:rsidRPr="00387CDE">
        <w:rPr>
          <w:rFonts w:cstheme="minorHAnsi"/>
          <w:i/>
          <w:sz w:val="24"/>
          <w:szCs w:val="24"/>
        </w:rPr>
        <w:t xml:space="preserve"> </w:t>
      </w:r>
      <w:r w:rsidRPr="00387CDE">
        <w:rPr>
          <w:rFonts w:cstheme="minorHAnsi"/>
          <w:sz w:val="24"/>
          <w:szCs w:val="24"/>
        </w:rPr>
        <w:t xml:space="preserve">is described in Deuteronomy 18:18 where God said, “…I will put My words in His mouth and He will speak to them all that I command Him.” The word </w:t>
      </w:r>
      <w:r w:rsidRPr="00387CDE">
        <w:rPr>
          <w:rFonts w:cstheme="minorHAnsi"/>
          <w:b/>
          <w:i/>
          <w:sz w:val="24"/>
          <w:szCs w:val="24"/>
        </w:rPr>
        <w:t>Navi</w:t>
      </w:r>
      <w:r w:rsidRPr="00387CDE">
        <w:rPr>
          <w:rFonts w:cstheme="minorHAnsi"/>
          <w:i/>
          <w:sz w:val="24"/>
          <w:szCs w:val="24"/>
        </w:rPr>
        <w:t xml:space="preserve"> </w:t>
      </w:r>
      <w:r w:rsidRPr="00387CDE">
        <w:rPr>
          <w:rFonts w:cstheme="minorHAnsi"/>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87CDE">
        <w:rPr>
          <w:rFonts w:cstheme="minorHAnsi"/>
          <w:sz w:val="24"/>
          <w:szCs w:val="24"/>
          <w:vertAlign w:val="superscript"/>
        </w:rPr>
        <w:t>nd</w:t>
      </w:r>
      <w:r w:rsidRPr="00387CDE">
        <w:rPr>
          <w:rFonts w:cstheme="minorHAnsi"/>
          <w:sz w:val="24"/>
          <w:szCs w:val="24"/>
        </w:rPr>
        <w:t xml:space="preserve"> Peter 2:1 it tells us that there was False Prophets who bring secret destructive heresies and denying the Lord who brought them to bring speedily destruction upon them. In 1</w:t>
      </w:r>
      <w:r w:rsidRPr="00387CDE">
        <w:rPr>
          <w:rFonts w:cstheme="minorHAnsi"/>
          <w:sz w:val="24"/>
          <w:szCs w:val="24"/>
          <w:vertAlign w:val="superscript"/>
        </w:rPr>
        <w:t>st</w:t>
      </w:r>
      <w:r w:rsidRPr="00387CDE">
        <w:rPr>
          <w:rFonts w:cstheme="minorHAnsi"/>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Seer as an alternative title for a Prophet is in 1</w:t>
      </w:r>
      <w:r w:rsidRPr="00387CDE">
        <w:rPr>
          <w:rFonts w:cstheme="minorHAnsi"/>
          <w:sz w:val="24"/>
          <w:szCs w:val="24"/>
          <w:vertAlign w:val="superscript"/>
        </w:rPr>
        <w:t>st</w:t>
      </w:r>
      <w:r w:rsidRPr="00387CDE">
        <w:rPr>
          <w:rFonts w:cstheme="minorHAnsi"/>
          <w:sz w:val="24"/>
          <w:szCs w:val="24"/>
        </w:rPr>
        <w:t xml:space="preserve"> Samuel 9:9; 2</w:t>
      </w:r>
      <w:r w:rsidRPr="00387CDE">
        <w:rPr>
          <w:rFonts w:cstheme="minorHAnsi"/>
          <w:sz w:val="24"/>
          <w:szCs w:val="24"/>
          <w:vertAlign w:val="superscript"/>
        </w:rPr>
        <w:t>nd</w:t>
      </w:r>
      <w:r w:rsidRPr="00387CDE">
        <w:rPr>
          <w:rFonts w:cstheme="minorHAnsi"/>
          <w:sz w:val="24"/>
          <w:szCs w:val="24"/>
        </w:rPr>
        <w:t xml:space="preserve"> Samuel 24:11 &amp; 1</w:t>
      </w:r>
      <w:r w:rsidRPr="00387CDE">
        <w:rPr>
          <w:rFonts w:cstheme="minorHAnsi"/>
          <w:sz w:val="24"/>
          <w:szCs w:val="24"/>
          <w:vertAlign w:val="superscript"/>
        </w:rPr>
        <w:t>st</w:t>
      </w:r>
      <w:r w:rsidRPr="00387CDE">
        <w:rPr>
          <w:rFonts w:cstheme="minorHAnsi"/>
          <w:sz w:val="24"/>
          <w:szCs w:val="24"/>
        </w:rPr>
        <w:t xml:space="preserve"> Chronicles 21:9. Seers used by Creatures to enquire of the Father Stephen is in 1</w:t>
      </w:r>
      <w:r w:rsidRPr="00387CDE">
        <w:rPr>
          <w:rFonts w:cstheme="minorHAnsi"/>
          <w:sz w:val="24"/>
          <w:szCs w:val="24"/>
          <w:vertAlign w:val="superscript"/>
        </w:rPr>
        <w:t>st</w:t>
      </w:r>
      <w:r w:rsidRPr="00387CDE">
        <w:rPr>
          <w:rFonts w:cstheme="minorHAnsi"/>
          <w:sz w:val="24"/>
          <w:szCs w:val="24"/>
        </w:rPr>
        <w:t xml:space="preserve"> Samuel 9:8-9. David had Seers to enquire of the Father Stephen for Him is in 1</w:t>
      </w:r>
      <w:r w:rsidRPr="00387CDE">
        <w:rPr>
          <w:rFonts w:cstheme="minorHAnsi"/>
          <w:sz w:val="24"/>
          <w:szCs w:val="24"/>
          <w:vertAlign w:val="superscript"/>
        </w:rPr>
        <w:t>st</w:t>
      </w:r>
      <w:r w:rsidRPr="00387CDE">
        <w:rPr>
          <w:rFonts w:cstheme="minorHAnsi"/>
          <w:sz w:val="24"/>
          <w:szCs w:val="24"/>
        </w:rPr>
        <w:t xml:space="preserve"> Chronicles 25:1-5; 2</w:t>
      </w:r>
      <w:r w:rsidRPr="00387CDE">
        <w:rPr>
          <w:rFonts w:cstheme="minorHAnsi"/>
          <w:sz w:val="24"/>
          <w:szCs w:val="24"/>
          <w:vertAlign w:val="superscript"/>
        </w:rPr>
        <w:t>nd</w:t>
      </w:r>
      <w:r w:rsidRPr="00387CDE">
        <w:rPr>
          <w:rFonts w:cstheme="minorHAnsi"/>
          <w:sz w:val="24"/>
          <w:szCs w:val="24"/>
        </w:rPr>
        <w:t xml:space="preserve"> Samuel 15:27; 24:11; 1</w:t>
      </w:r>
      <w:r w:rsidRPr="00387CDE">
        <w:rPr>
          <w:rFonts w:cstheme="minorHAnsi"/>
          <w:sz w:val="24"/>
          <w:szCs w:val="24"/>
          <w:vertAlign w:val="superscript"/>
        </w:rPr>
        <w:t>st</w:t>
      </w:r>
      <w:r w:rsidRPr="00387CDE">
        <w:rPr>
          <w:rFonts w:cstheme="minorHAnsi"/>
          <w:sz w:val="24"/>
          <w:szCs w:val="24"/>
        </w:rPr>
        <w:t xml:space="preserve"> Chronicles 21:9; 2</w:t>
      </w:r>
      <w:r w:rsidRPr="00387CDE">
        <w:rPr>
          <w:rFonts w:cstheme="minorHAnsi"/>
          <w:sz w:val="24"/>
          <w:szCs w:val="24"/>
          <w:vertAlign w:val="superscript"/>
        </w:rPr>
        <w:t>nd</w:t>
      </w:r>
      <w:r w:rsidRPr="00387CDE">
        <w:rPr>
          <w:rFonts w:cstheme="minorHAnsi"/>
          <w:sz w:val="24"/>
          <w:szCs w:val="24"/>
        </w:rPr>
        <w:t xml:space="preserve"> Chronicles 29:25; 35:15. Seers were used by the Father Stephen to bring His word to the Creatures is in 2</w:t>
      </w:r>
      <w:r w:rsidRPr="00387CDE">
        <w:rPr>
          <w:rFonts w:cstheme="minorHAnsi"/>
          <w:sz w:val="24"/>
          <w:szCs w:val="24"/>
          <w:vertAlign w:val="superscript"/>
        </w:rPr>
        <w:t>nd</w:t>
      </w:r>
      <w:r w:rsidRPr="00387CDE">
        <w:rPr>
          <w:rFonts w:cstheme="minorHAnsi"/>
          <w:sz w:val="24"/>
          <w:szCs w:val="24"/>
        </w:rPr>
        <w:t xml:space="preserve"> Kings 17:13. Seers were used by the Father Stephen to bring His word to the King is in 2</w:t>
      </w:r>
      <w:r w:rsidRPr="00387CDE">
        <w:rPr>
          <w:rFonts w:cstheme="minorHAnsi"/>
          <w:sz w:val="24"/>
          <w:szCs w:val="24"/>
          <w:vertAlign w:val="superscript"/>
        </w:rPr>
        <w:t>nd</w:t>
      </w:r>
      <w:r w:rsidRPr="00387CDE">
        <w:rPr>
          <w:rFonts w:cstheme="minorHAnsi"/>
          <w:sz w:val="24"/>
          <w:szCs w:val="24"/>
        </w:rPr>
        <w:t xml:space="preserve"> Chronicles 16:7-10; 33:18. The Words of a Seer were sometimes unwelcome is in 2</w:t>
      </w:r>
      <w:r w:rsidRPr="00387CDE">
        <w:rPr>
          <w:rFonts w:cstheme="minorHAnsi"/>
          <w:sz w:val="24"/>
          <w:szCs w:val="24"/>
          <w:vertAlign w:val="superscript"/>
        </w:rPr>
        <w:t>nd</w:t>
      </w:r>
      <w:r w:rsidRPr="00387CDE">
        <w:rPr>
          <w:rFonts w:cstheme="minorHAnsi"/>
          <w:sz w:val="24"/>
          <w:szCs w:val="24"/>
        </w:rPr>
        <w:t xml:space="preserve"> Chronicles 16:7-10; Isaiah 30:10 &amp; Amos 7:12-13. Samuel was called a Seer is in 1</w:t>
      </w:r>
      <w:r w:rsidRPr="00387CDE">
        <w:rPr>
          <w:rFonts w:cstheme="minorHAnsi"/>
          <w:sz w:val="24"/>
          <w:szCs w:val="24"/>
          <w:vertAlign w:val="superscript"/>
        </w:rPr>
        <w:t>st</w:t>
      </w:r>
      <w:r w:rsidRPr="00387CDE">
        <w:rPr>
          <w:rFonts w:cstheme="minorHAnsi"/>
          <w:sz w:val="24"/>
          <w:szCs w:val="24"/>
        </w:rPr>
        <w:t xml:space="preserve"> Samuel 9:11-14, 18-19 &amp; 1</w:t>
      </w:r>
      <w:r w:rsidRPr="00387CDE">
        <w:rPr>
          <w:rFonts w:cstheme="minorHAnsi"/>
          <w:sz w:val="24"/>
          <w:szCs w:val="24"/>
          <w:vertAlign w:val="superscript"/>
        </w:rPr>
        <w:t>st</w:t>
      </w:r>
      <w:r w:rsidRPr="00387CDE">
        <w:rPr>
          <w:rFonts w:cstheme="minorHAnsi"/>
          <w:sz w:val="24"/>
          <w:szCs w:val="24"/>
        </w:rPr>
        <w:t xml:space="preserve"> Chronicles 9:22; 26:28; 29:29. Asaph, the Psalmists was called a Seer is in 2</w:t>
      </w:r>
      <w:r w:rsidRPr="00387CDE">
        <w:rPr>
          <w:rFonts w:cstheme="minorHAnsi"/>
          <w:sz w:val="24"/>
          <w:szCs w:val="24"/>
          <w:vertAlign w:val="superscript"/>
        </w:rPr>
        <w:t>nd</w:t>
      </w:r>
      <w:r w:rsidRPr="00387CDE">
        <w:rPr>
          <w:rFonts w:cstheme="minorHAnsi"/>
          <w:sz w:val="24"/>
          <w:szCs w:val="24"/>
        </w:rPr>
        <w:t xml:space="preserve"> Chronicles 29:30. Seers wrote Israel’s history is in 2</w:t>
      </w:r>
      <w:r w:rsidRPr="00387CDE">
        <w:rPr>
          <w:rFonts w:cstheme="minorHAnsi"/>
          <w:sz w:val="24"/>
          <w:szCs w:val="24"/>
          <w:vertAlign w:val="superscript"/>
        </w:rPr>
        <w:t>nd</w:t>
      </w:r>
      <w:r w:rsidRPr="00387CDE">
        <w:rPr>
          <w:rFonts w:cstheme="minorHAnsi"/>
          <w:sz w:val="24"/>
          <w:szCs w:val="24"/>
        </w:rPr>
        <w:t xml:space="preserve"> Chronicles 33:18-19; 1</w:t>
      </w:r>
      <w:r w:rsidRPr="00387CDE">
        <w:rPr>
          <w:rFonts w:cstheme="minorHAnsi"/>
          <w:sz w:val="24"/>
          <w:szCs w:val="24"/>
          <w:vertAlign w:val="superscript"/>
        </w:rPr>
        <w:t>st</w:t>
      </w:r>
      <w:r w:rsidRPr="00387CDE">
        <w:rPr>
          <w:rFonts w:cstheme="minorHAnsi"/>
          <w:sz w:val="24"/>
          <w:szCs w:val="24"/>
        </w:rPr>
        <w:t xml:space="preserve"> Chronicles 29:29 &amp; 2</w:t>
      </w:r>
      <w:r w:rsidRPr="00387CDE">
        <w:rPr>
          <w:rFonts w:cstheme="minorHAnsi"/>
          <w:sz w:val="24"/>
          <w:szCs w:val="24"/>
          <w:vertAlign w:val="superscript"/>
        </w:rPr>
        <w:t>nd</w:t>
      </w:r>
      <w:r w:rsidRPr="00387CDE">
        <w:rPr>
          <w:rFonts w:cstheme="minorHAnsi"/>
          <w:sz w:val="24"/>
          <w:szCs w:val="24"/>
        </w:rPr>
        <w:t xml:space="preserve"> Chronicles 9:29; 12:15. The Father Stephen judges Israel by blinding the Seers is in Isaiah 29:10 &amp; Micah 3:7.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Magicians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 Magician is a word that comes from the Greek word “</w:t>
      </w:r>
      <w:r w:rsidRPr="00387CDE">
        <w:rPr>
          <w:rFonts w:cstheme="minorHAnsi"/>
          <w:b/>
          <w:sz w:val="24"/>
          <w:szCs w:val="24"/>
        </w:rPr>
        <w:t>Magi</w:t>
      </w:r>
      <w:r w:rsidRPr="00387CDE">
        <w:rPr>
          <w:rFonts w:cstheme="minorHAnsi"/>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87CDE">
        <w:rPr>
          <w:rFonts w:cstheme="minorHAnsi"/>
          <w:sz w:val="24"/>
          <w:szCs w:val="24"/>
          <w:vertAlign w:val="superscript"/>
        </w:rPr>
        <w:t>rd</w:t>
      </w:r>
      <w:r w:rsidRPr="00387CDE">
        <w:rPr>
          <w:rFonts w:cstheme="minorHAnsi"/>
          <w:sz w:val="24"/>
          <w:szCs w:val="24"/>
        </w:rPr>
        <w:t xml:space="preserve"> Ruler of Babylon. Joseph and Daniel were called the Chiefs of the Magicians, but what separated them from the Magicians was the Spirit of the Holy God dwelling in them. So it’s forbidden to be a Magician.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Wise 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Wise Men are called the Men of wisdom. Wisdom derives from a word called “</w:t>
      </w:r>
      <w:r w:rsidRPr="00387CDE">
        <w:rPr>
          <w:rFonts w:cstheme="minorHAnsi"/>
          <w:b/>
          <w:sz w:val="24"/>
          <w:szCs w:val="24"/>
        </w:rPr>
        <w:t>Passions”</w:t>
      </w:r>
      <w:r w:rsidRPr="00387CDE">
        <w:rPr>
          <w:rFonts w:cstheme="minorHAnsi"/>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87CDE">
        <w:rPr>
          <w:rFonts w:cstheme="minorHAnsi"/>
          <w:sz w:val="24"/>
          <w:szCs w:val="24"/>
          <w:vertAlign w:val="superscript"/>
        </w:rPr>
        <w:t>st</w:t>
      </w:r>
      <w:r w:rsidRPr="00387CDE">
        <w:rPr>
          <w:rFonts w:cstheme="minorHAnsi"/>
          <w:sz w:val="24"/>
          <w:szCs w:val="24"/>
        </w:rPr>
        <w:t xml:space="preserve"> Kings 11:1-13. So Wise Men of wisdom can be forbidden to the people of God, if the application is wrongly used especially against the Lord Yah’s wishes.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Chaldeans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87CDE">
        <w:rPr>
          <w:rFonts w:cstheme="minorHAnsi"/>
          <w:sz w:val="24"/>
          <w:szCs w:val="24"/>
          <w:vertAlign w:val="superscript"/>
        </w:rPr>
        <w:t>rd</w:t>
      </w:r>
      <w:r w:rsidRPr="00387CDE">
        <w:rPr>
          <w:rFonts w:cstheme="minorHAnsi"/>
          <w:sz w:val="24"/>
          <w:szCs w:val="24"/>
        </w:rPr>
        <w:t xml:space="preserve"> Ruler of Babylon. In these scriptures it is forbidden to be a Chaldean because the Lord’s was against them for their wickedness and iniquity.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Necromancers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word necromancy derives from a word in the Greek called </w:t>
      </w:r>
      <w:r w:rsidRPr="00387CDE">
        <w:rPr>
          <w:rFonts w:cstheme="minorHAnsi"/>
          <w:b/>
          <w:i/>
          <w:sz w:val="24"/>
          <w:szCs w:val="24"/>
        </w:rPr>
        <w:t xml:space="preserve">Vekpos </w:t>
      </w:r>
      <w:r w:rsidRPr="00387CDE">
        <w:rPr>
          <w:rFonts w:cstheme="minorHAnsi"/>
          <w:sz w:val="24"/>
          <w:szCs w:val="24"/>
        </w:rPr>
        <w:t xml:space="preserve">or </w:t>
      </w:r>
      <w:r w:rsidRPr="00387CDE">
        <w:rPr>
          <w:rFonts w:cstheme="minorHAnsi"/>
          <w:b/>
          <w:i/>
          <w:sz w:val="24"/>
          <w:szCs w:val="24"/>
        </w:rPr>
        <w:t>Nekros</w:t>
      </w:r>
      <w:r w:rsidRPr="00387CDE">
        <w:rPr>
          <w:rFonts w:cstheme="minorHAnsi"/>
          <w:i/>
          <w:sz w:val="24"/>
          <w:szCs w:val="24"/>
        </w:rPr>
        <w:t xml:space="preserve"> </w:t>
      </w:r>
      <w:r w:rsidRPr="00387CDE">
        <w:rPr>
          <w:rFonts w:cstheme="minorHAnsi"/>
          <w:sz w:val="24"/>
          <w:szCs w:val="24"/>
        </w:rPr>
        <w:t xml:space="preserve">meaning dead body and from the Greek word </w:t>
      </w:r>
      <w:r w:rsidRPr="00387CDE">
        <w:rPr>
          <w:rFonts w:cstheme="minorHAnsi"/>
          <w:b/>
          <w:i/>
          <w:sz w:val="24"/>
          <w:szCs w:val="24"/>
        </w:rPr>
        <w:t>Manteia</w:t>
      </w:r>
      <w:r w:rsidRPr="00387CDE">
        <w:rPr>
          <w:rFonts w:cstheme="minorHAnsi"/>
          <w:i/>
          <w:sz w:val="24"/>
          <w:szCs w:val="24"/>
        </w:rPr>
        <w:t xml:space="preserve"> </w:t>
      </w:r>
      <w:r w:rsidRPr="00387CDE">
        <w:rPr>
          <w:rFonts w:cstheme="minorHAnsi"/>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87CDE">
        <w:rPr>
          <w:rFonts w:cstheme="minorHAnsi"/>
          <w:b/>
          <w:sz w:val="24"/>
          <w:szCs w:val="24"/>
        </w:rPr>
        <w:t>Nigromancy</w:t>
      </w:r>
      <w:r w:rsidRPr="00387CDE">
        <w:rPr>
          <w:rFonts w:cstheme="minorHAnsi"/>
          <w:sz w:val="24"/>
          <w:szCs w:val="24"/>
        </w:rPr>
        <w:t xml:space="preserve"> with the close association to the word </w:t>
      </w:r>
      <w:r w:rsidRPr="00387CDE">
        <w:rPr>
          <w:rFonts w:cstheme="minorHAnsi"/>
          <w:b/>
          <w:i/>
          <w:sz w:val="24"/>
          <w:szCs w:val="24"/>
        </w:rPr>
        <w:t>Niger</w:t>
      </w:r>
      <w:r w:rsidRPr="00387CDE">
        <w:rPr>
          <w:rFonts w:cstheme="minorHAnsi"/>
          <w:b/>
          <w:sz w:val="24"/>
          <w:szCs w:val="24"/>
        </w:rPr>
        <w:t xml:space="preserve"> </w:t>
      </w:r>
      <w:r w:rsidRPr="00387CDE">
        <w:rPr>
          <w:rFonts w:cstheme="minorHAnsi"/>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87CDE">
        <w:rPr>
          <w:rFonts w:cstheme="minorHAnsi"/>
          <w:sz w:val="24"/>
          <w:szCs w:val="24"/>
          <w:vertAlign w:val="superscript"/>
        </w:rPr>
        <w:t>nd</w:t>
      </w:r>
      <w:r w:rsidRPr="00387CDE">
        <w:rPr>
          <w:rFonts w:cstheme="minorHAnsi"/>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Spiritist</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87CDE">
        <w:rPr>
          <w:rFonts w:cstheme="minorHAnsi"/>
          <w:sz w:val="24"/>
          <w:szCs w:val="24"/>
          <w:vertAlign w:val="superscript"/>
        </w:rPr>
        <w:t>st</w:t>
      </w:r>
      <w:r w:rsidRPr="00387CDE">
        <w:rPr>
          <w:rFonts w:cstheme="minorHAnsi"/>
          <w:sz w:val="24"/>
          <w:szCs w:val="24"/>
        </w:rPr>
        <w:t xml:space="preserve"> Samuel 28:3, 9 it declares that Saul had put and cut off the Spiritists from the land. In 2</w:t>
      </w:r>
      <w:r w:rsidRPr="00387CDE">
        <w:rPr>
          <w:rFonts w:cstheme="minorHAnsi"/>
          <w:sz w:val="24"/>
          <w:szCs w:val="24"/>
          <w:vertAlign w:val="superscript"/>
        </w:rPr>
        <w:t>nd</w:t>
      </w:r>
      <w:r w:rsidRPr="00387CDE">
        <w:rPr>
          <w:rFonts w:cstheme="minorHAnsi"/>
          <w:sz w:val="24"/>
          <w:szCs w:val="24"/>
        </w:rPr>
        <w:t xml:space="preserve"> Kings 21:6 and 2</w:t>
      </w:r>
      <w:r w:rsidRPr="00387CDE">
        <w:rPr>
          <w:rFonts w:cstheme="minorHAnsi"/>
          <w:sz w:val="24"/>
          <w:szCs w:val="24"/>
          <w:vertAlign w:val="superscript"/>
        </w:rPr>
        <w:t>nd</w:t>
      </w:r>
      <w:r w:rsidRPr="00387CDE">
        <w:rPr>
          <w:rFonts w:cstheme="minorHAnsi"/>
          <w:sz w:val="24"/>
          <w:szCs w:val="24"/>
        </w:rPr>
        <w:t xml:space="preserve"> Chronicles 33:6 says that the Father made His Son pass through the fire to consult with Spiritists, by which much evil was done against the Lord. In 2</w:t>
      </w:r>
      <w:r w:rsidRPr="00387CDE">
        <w:rPr>
          <w:rFonts w:cstheme="minorHAnsi"/>
          <w:sz w:val="24"/>
          <w:szCs w:val="24"/>
          <w:vertAlign w:val="superscript"/>
        </w:rPr>
        <w:t>nd</w:t>
      </w:r>
      <w:r w:rsidRPr="00387CDE">
        <w:rPr>
          <w:rFonts w:cstheme="minorHAnsi"/>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Conjurers of Spells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word of conjuration derives from a Latin word </w:t>
      </w:r>
      <w:r w:rsidRPr="00387CDE">
        <w:rPr>
          <w:rFonts w:cstheme="minorHAnsi"/>
          <w:b/>
          <w:i/>
          <w:sz w:val="24"/>
          <w:szCs w:val="24"/>
        </w:rPr>
        <w:t>Conjurare</w:t>
      </w:r>
      <w:r w:rsidRPr="00387CDE">
        <w:rPr>
          <w:rFonts w:cstheme="minorHAnsi"/>
          <w:sz w:val="24"/>
          <w:szCs w:val="24"/>
        </w:rPr>
        <w:t xml:space="preserve"> which means “</w:t>
      </w:r>
      <w:r w:rsidRPr="00387CDE">
        <w:rPr>
          <w:rFonts w:cstheme="minorHAnsi"/>
          <w:b/>
          <w:sz w:val="24"/>
          <w:szCs w:val="24"/>
        </w:rPr>
        <w:t>to swear together</w:t>
      </w:r>
      <w:r w:rsidRPr="00387CDE">
        <w:rPr>
          <w:rFonts w:cstheme="minorHAnsi"/>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Mediums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87CDE">
        <w:rPr>
          <w:rFonts w:cstheme="minorHAnsi"/>
          <w:sz w:val="24"/>
          <w:szCs w:val="24"/>
          <w:vertAlign w:val="superscript"/>
        </w:rPr>
        <w:t>st</w:t>
      </w:r>
      <w:r w:rsidRPr="00387CDE">
        <w:rPr>
          <w:rFonts w:cstheme="minorHAnsi"/>
          <w:sz w:val="24"/>
          <w:szCs w:val="24"/>
        </w:rPr>
        <w:t xml:space="preserve"> Samuel 28:3 it states that Saul had put all the Mediums out of the land. In 1</w:t>
      </w:r>
      <w:r w:rsidRPr="00387CDE">
        <w:rPr>
          <w:rFonts w:cstheme="minorHAnsi"/>
          <w:sz w:val="24"/>
          <w:szCs w:val="24"/>
          <w:vertAlign w:val="superscript"/>
        </w:rPr>
        <w:t>st</w:t>
      </w:r>
      <w:r w:rsidRPr="00387CDE">
        <w:rPr>
          <w:rFonts w:cstheme="minorHAnsi"/>
          <w:sz w:val="24"/>
          <w:szCs w:val="24"/>
        </w:rPr>
        <w:t xml:space="preserve"> Samuel 28:7-9 talks about how Saul sought for a Medium called the Witch of En Dor to contact Samuel the Prophet. In 2</w:t>
      </w:r>
      <w:r w:rsidRPr="00387CDE">
        <w:rPr>
          <w:rFonts w:cstheme="minorHAnsi"/>
          <w:sz w:val="24"/>
          <w:szCs w:val="24"/>
          <w:vertAlign w:val="superscript"/>
        </w:rPr>
        <w:t>nd</w:t>
      </w:r>
      <w:r w:rsidRPr="00387CDE">
        <w:rPr>
          <w:rFonts w:cstheme="minorHAnsi"/>
          <w:sz w:val="24"/>
          <w:szCs w:val="24"/>
        </w:rPr>
        <w:t xml:space="preserve"> Kings 21:6 and 2</w:t>
      </w:r>
      <w:r w:rsidRPr="00387CDE">
        <w:rPr>
          <w:rFonts w:cstheme="minorHAnsi"/>
          <w:sz w:val="24"/>
          <w:szCs w:val="24"/>
          <w:vertAlign w:val="superscript"/>
        </w:rPr>
        <w:t>nd</w:t>
      </w:r>
      <w:r w:rsidRPr="00387CDE">
        <w:rPr>
          <w:rFonts w:cstheme="minorHAnsi"/>
          <w:sz w:val="24"/>
          <w:szCs w:val="24"/>
        </w:rPr>
        <w:t xml:space="preserve"> Chronicles 33:6 tell us that the Father “made His Sons pass through the fire…and consulted with Mediums, which He did much evil in the sight of the Lord, to provoke Him to anger.” In 2</w:t>
      </w:r>
      <w:r w:rsidRPr="00387CDE">
        <w:rPr>
          <w:rFonts w:cstheme="minorHAnsi"/>
          <w:sz w:val="24"/>
          <w:szCs w:val="24"/>
          <w:vertAlign w:val="superscript"/>
        </w:rPr>
        <w:t>nd</w:t>
      </w:r>
      <w:r w:rsidRPr="00387CDE">
        <w:rPr>
          <w:rFonts w:cstheme="minorHAnsi"/>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87CDE">
        <w:rPr>
          <w:rFonts w:cstheme="minorHAnsi"/>
          <w:sz w:val="24"/>
          <w:szCs w:val="24"/>
          <w:vertAlign w:val="superscript"/>
        </w:rPr>
        <w:t>st</w:t>
      </w:r>
      <w:r w:rsidRPr="00387CDE">
        <w:rPr>
          <w:rFonts w:cstheme="minorHAnsi"/>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Creatures must not be Mediums is in Deuteronomy 18:10-12. The Father Stephen’s Creatures must not consult Mediums is in Isaiah 8:19-20; Leviticus 19:31; 20:6; 2</w:t>
      </w:r>
      <w:r w:rsidRPr="00387CDE">
        <w:rPr>
          <w:rFonts w:cstheme="minorHAnsi"/>
          <w:sz w:val="24"/>
          <w:szCs w:val="24"/>
          <w:vertAlign w:val="superscript"/>
        </w:rPr>
        <w:t>nd</w:t>
      </w:r>
      <w:r w:rsidRPr="00387CDE">
        <w:rPr>
          <w:rFonts w:cstheme="minorHAnsi"/>
          <w:sz w:val="24"/>
          <w:szCs w:val="24"/>
        </w:rPr>
        <w:t xml:space="preserve"> Kings 23:24 &amp; Jeremiah 27:9. The Examples of those who turned to Mediums: King Saul is in 1</w:t>
      </w:r>
      <w:r w:rsidRPr="00387CDE">
        <w:rPr>
          <w:rFonts w:cstheme="minorHAnsi"/>
          <w:sz w:val="24"/>
          <w:szCs w:val="24"/>
          <w:vertAlign w:val="superscript"/>
        </w:rPr>
        <w:t>st</w:t>
      </w:r>
      <w:r w:rsidRPr="00387CDE">
        <w:rPr>
          <w:rFonts w:cstheme="minorHAnsi"/>
          <w:sz w:val="24"/>
          <w:szCs w:val="24"/>
        </w:rPr>
        <w:t xml:space="preserve"> Samuel 28:3-16 &amp; 1</w:t>
      </w:r>
      <w:r w:rsidRPr="00387CDE">
        <w:rPr>
          <w:rFonts w:cstheme="minorHAnsi"/>
          <w:sz w:val="24"/>
          <w:szCs w:val="24"/>
          <w:vertAlign w:val="superscript"/>
        </w:rPr>
        <w:t>st</w:t>
      </w:r>
      <w:r w:rsidRPr="00387CDE">
        <w:rPr>
          <w:rFonts w:cstheme="minorHAnsi"/>
          <w:sz w:val="24"/>
          <w:szCs w:val="24"/>
        </w:rPr>
        <w:t xml:space="preserve"> Chronicles 10:13. King Manasseh had a 55 Year Sex Kingdom is in 2</w:t>
      </w:r>
      <w:r w:rsidRPr="00387CDE">
        <w:rPr>
          <w:rFonts w:cstheme="minorHAnsi"/>
          <w:sz w:val="24"/>
          <w:szCs w:val="24"/>
          <w:vertAlign w:val="superscript"/>
        </w:rPr>
        <w:t>nd</w:t>
      </w:r>
      <w:r w:rsidRPr="00387CDE">
        <w:rPr>
          <w:rFonts w:cstheme="minorHAnsi"/>
          <w:sz w:val="24"/>
          <w:szCs w:val="24"/>
        </w:rPr>
        <w:t xml:space="preserve"> Kings 21:1, 6, 9, 11, 16-18 &amp; 1</w:t>
      </w:r>
      <w:r w:rsidRPr="00387CDE">
        <w:rPr>
          <w:rFonts w:cstheme="minorHAnsi"/>
          <w:sz w:val="24"/>
          <w:szCs w:val="24"/>
          <w:vertAlign w:val="superscript"/>
        </w:rPr>
        <w:t>st</w:t>
      </w:r>
      <w:r w:rsidRPr="00387CDE">
        <w:rPr>
          <w:rFonts w:cstheme="minorHAnsi"/>
          <w:sz w:val="24"/>
          <w:szCs w:val="24"/>
        </w:rPr>
        <w:t xml:space="preserve"> Chronicles 33:6.  The Egyptians is in Isaiah 19:3.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Séance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 Séance is an attempt to communicate with Spirits. </w:t>
      </w:r>
      <w:r w:rsidRPr="00387CDE">
        <w:rPr>
          <w:rFonts w:cstheme="minorHAnsi"/>
          <w:b/>
          <w:sz w:val="24"/>
          <w:szCs w:val="24"/>
        </w:rPr>
        <w:t xml:space="preserve">Séance </w:t>
      </w:r>
      <w:r w:rsidRPr="00387CDE">
        <w:rPr>
          <w:rFonts w:cstheme="minorHAnsi"/>
          <w:sz w:val="24"/>
          <w:szCs w:val="24"/>
        </w:rPr>
        <w:t>comes from a French word called “</w:t>
      </w:r>
      <w:r w:rsidRPr="00387CDE">
        <w:rPr>
          <w:rFonts w:cstheme="minorHAnsi"/>
          <w:b/>
          <w:sz w:val="24"/>
          <w:szCs w:val="24"/>
        </w:rPr>
        <w:t>seat, sitting or session</w:t>
      </w:r>
      <w:r w:rsidRPr="00387CDE">
        <w:rPr>
          <w:rFonts w:cstheme="minorHAnsi"/>
          <w:sz w:val="24"/>
          <w:szCs w:val="24"/>
        </w:rPr>
        <w:t xml:space="preserve">.” Also from the Old French word </w:t>
      </w:r>
      <w:r w:rsidRPr="00387CDE">
        <w:rPr>
          <w:rFonts w:cstheme="minorHAnsi"/>
          <w:b/>
          <w:i/>
          <w:sz w:val="24"/>
          <w:szCs w:val="24"/>
        </w:rPr>
        <w:t>Seoir</w:t>
      </w:r>
      <w:r w:rsidRPr="00387CDE">
        <w:rPr>
          <w:rFonts w:cstheme="minorHAnsi"/>
          <w:b/>
          <w:sz w:val="24"/>
          <w:szCs w:val="24"/>
        </w:rPr>
        <w:t xml:space="preserve"> </w:t>
      </w:r>
      <w:r w:rsidRPr="00387CDE">
        <w:rPr>
          <w:rFonts w:cstheme="minorHAnsi"/>
          <w:sz w:val="24"/>
          <w:szCs w:val="24"/>
        </w:rPr>
        <w:t>meaning “</w:t>
      </w:r>
      <w:r w:rsidRPr="00387CDE">
        <w:rPr>
          <w:rFonts w:cstheme="minorHAnsi"/>
          <w:b/>
          <w:sz w:val="24"/>
          <w:szCs w:val="24"/>
        </w:rPr>
        <w:t>to sit</w:t>
      </w:r>
      <w:r w:rsidRPr="00387CDE">
        <w:rPr>
          <w:rFonts w:cstheme="minorHAnsi"/>
          <w:sz w:val="24"/>
          <w:szCs w:val="24"/>
        </w:rPr>
        <w:t>” and became to be used for a meeting of people for the prime purpose to receive messages from the Invisible Spirit World. Primarily with religion it is used to communicate with the dead, such as 2</w:t>
      </w:r>
      <w:r w:rsidRPr="00387CDE">
        <w:rPr>
          <w:rFonts w:cstheme="minorHAnsi"/>
          <w:sz w:val="24"/>
          <w:szCs w:val="24"/>
          <w:vertAlign w:val="superscript"/>
        </w:rPr>
        <w:t>nd</w:t>
      </w:r>
      <w:r w:rsidRPr="00387CDE">
        <w:rPr>
          <w:rFonts w:cstheme="minorHAnsi"/>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87CDE">
        <w:rPr>
          <w:rFonts w:cstheme="minorHAnsi"/>
          <w:sz w:val="24"/>
          <w:szCs w:val="24"/>
          <w:vertAlign w:val="superscript"/>
        </w:rPr>
        <w:t>st</w:t>
      </w:r>
      <w:r w:rsidRPr="00387CDE">
        <w:rPr>
          <w:rFonts w:cstheme="minorHAnsi"/>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Soothsayers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Soothsaying can concern oracles which the word comes from </w:t>
      </w:r>
      <w:r w:rsidRPr="00387CDE">
        <w:rPr>
          <w:rFonts w:cstheme="minorHAnsi"/>
          <w:b/>
          <w:i/>
          <w:sz w:val="24"/>
          <w:szCs w:val="24"/>
        </w:rPr>
        <w:t>Orare</w:t>
      </w:r>
      <w:r w:rsidRPr="00387CDE">
        <w:rPr>
          <w:rFonts w:cstheme="minorHAnsi"/>
          <w:i/>
          <w:sz w:val="24"/>
          <w:szCs w:val="24"/>
        </w:rPr>
        <w:t xml:space="preserve"> </w:t>
      </w:r>
      <w:r w:rsidRPr="00387CDE">
        <w:rPr>
          <w:rFonts w:cstheme="minorHAnsi"/>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87CDE">
        <w:rPr>
          <w:rFonts w:cstheme="minorHAnsi"/>
          <w:sz w:val="24"/>
          <w:szCs w:val="24"/>
          <w:vertAlign w:val="superscript"/>
        </w:rPr>
        <w:t>nd</w:t>
      </w:r>
      <w:r w:rsidRPr="00387CDE">
        <w:rPr>
          <w:rFonts w:cstheme="minorHAnsi"/>
          <w:sz w:val="24"/>
          <w:szCs w:val="24"/>
        </w:rPr>
        <w:t xml:space="preserve"> Kings 17:17; 21:6; 2</w:t>
      </w:r>
      <w:r w:rsidRPr="00387CDE">
        <w:rPr>
          <w:rFonts w:cstheme="minorHAnsi"/>
          <w:sz w:val="24"/>
          <w:szCs w:val="24"/>
          <w:vertAlign w:val="superscript"/>
        </w:rPr>
        <w:t>nd</w:t>
      </w:r>
      <w:r w:rsidRPr="00387CDE">
        <w:rPr>
          <w:rFonts w:cstheme="minorHAnsi"/>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Diviners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Divination derives from a Latin word </w:t>
      </w:r>
      <w:r w:rsidRPr="00387CDE">
        <w:rPr>
          <w:rFonts w:cstheme="minorHAnsi"/>
          <w:b/>
          <w:i/>
          <w:sz w:val="24"/>
          <w:szCs w:val="24"/>
        </w:rPr>
        <w:t>Divinare</w:t>
      </w:r>
      <w:r w:rsidRPr="00387CDE">
        <w:rPr>
          <w:rFonts w:cstheme="minorHAnsi"/>
          <w:i/>
          <w:sz w:val="24"/>
          <w:szCs w:val="24"/>
        </w:rPr>
        <w:t xml:space="preserve"> </w:t>
      </w:r>
      <w:r w:rsidRPr="00387CDE">
        <w:rPr>
          <w:rFonts w:cstheme="minorHAnsi"/>
          <w:sz w:val="24"/>
          <w:szCs w:val="24"/>
        </w:rPr>
        <w:t xml:space="preserve">which means to foresee, to be inspired by a God and related to the word </w:t>
      </w:r>
      <w:r w:rsidRPr="00387CDE">
        <w:rPr>
          <w:rFonts w:cstheme="minorHAnsi"/>
          <w:b/>
          <w:i/>
          <w:sz w:val="24"/>
          <w:szCs w:val="24"/>
        </w:rPr>
        <w:t>Divinus</w:t>
      </w:r>
      <w:r w:rsidRPr="00387CDE">
        <w:rPr>
          <w:rFonts w:cstheme="minorHAnsi"/>
          <w:b/>
          <w:sz w:val="24"/>
          <w:szCs w:val="24"/>
        </w:rPr>
        <w:t xml:space="preserve"> </w:t>
      </w:r>
      <w:r w:rsidRPr="00387CDE">
        <w:rPr>
          <w:rFonts w:cstheme="minorHAnsi"/>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87CDE">
        <w:rPr>
          <w:rFonts w:cstheme="minorHAnsi"/>
          <w:sz w:val="24"/>
          <w:szCs w:val="24"/>
          <w:vertAlign w:val="superscript"/>
        </w:rPr>
        <w:t>nd</w:t>
      </w:r>
      <w:r w:rsidRPr="00387CDE">
        <w:rPr>
          <w:rFonts w:cstheme="minorHAnsi"/>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87CDE">
        <w:rPr>
          <w:rFonts w:cstheme="minorHAnsi"/>
          <w:sz w:val="24"/>
          <w:szCs w:val="24"/>
          <w:vertAlign w:val="superscript"/>
        </w:rPr>
        <w:t>st</w:t>
      </w:r>
      <w:r w:rsidRPr="00387CDE">
        <w:rPr>
          <w:rFonts w:cstheme="minorHAnsi"/>
          <w:sz w:val="24"/>
          <w:szCs w:val="24"/>
        </w:rPr>
        <w:t xml:space="preserve"> Samuel 6:2 &amp; Acts 8:9-10, 11. The Spirit World is Powerful and Dangerous is in 2</w:t>
      </w:r>
      <w:r w:rsidRPr="00387CDE">
        <w:rPr>
          <w:rFonts w:cstheme="minorHAnsi"/>
          <w:sz w:val="24"/>
          <w:szCs w:val="24"/>
          <w:vertAlign w:val="superscript"/>
        </w:rPr>
        <w:t>nd</w:t>
      </w:r>
      <w:r w:rsidRPr="00387CDE">
        <w:rPr>
          <w:rFonts w:cstheme="minorHAnsi"/>
          <w:sz w:val="24"/>
          <w:szCs w:val="24"/>
        </w:rPr>
        <w:t xml:space="preserve"> Kings 9:22; 17:17; Numbers 22:6-7, 12; Zechariah 10:2; Ephesians 6:12; 2</w:t>
      </w:r>
      <w:r w:rsidRPr="00387CDE">
        <w:rPr>
          <w:rFonts w:cstheme="minorHAnsi"/>
          <w:sz w:val="24"/>
          <w:szCs w:val="24"/>
          <w:vertAlign w:val="superscript"/>
        </w:rPr>
        <w:t>nd</w:t>
      </w:r>
      <w:r w:rsidRPr="00387CDE">
        <w:rPr>
          <w:rFonts w:cstheme="minorHAnsi"/>
          <w:sz w:val="24"/>
          <w:szCs w:val="24"/>
        </w:rPr>
        <w:t xml:space="preserve"> Thessalonians 2:9-10 &amp; Revelation 18:23. Deliberate involvement with Divination forbidden by the Father Stephen is in Leviticus 19:26, 31; Exodus 22:18; Deuteronomy 18:10-14; 2</w:t>
      </w:r>
      <w:r w:rsidRPr="00387CDE">
        <w:rPr>
          <w:rFonts w:cstheme="minorHAnsi"/>
          <w:sz w:val="24"/>
          <w:szCs w:val="24"/>
          <w:vertAlign w:val="superscript"/>
        </w:rPr>
        <w:t>nd</w:t>
      </w:r>
      <w:r w:rsidRPr="00387CDE">
        <w:rPr>
          <w:rFonts w:cstheme="minorHAnsi"/>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87CDE">
        <w:rPr>
          <w:rFonts w:cstheme="minorHAnsi"/>
          <w:sz w:val="24"/>
          <w:szCs w:val="24"/>
          <w:vertAlign w:val="superscript"/>
        </w:rPr>
        <w:t>st</w:t>
      </w:r>
      <w:r w:rsidRPr="00387CDE">
        <w:rPr>
          <w:rFonts w:cstheme="minorHAnsi"/>
          <w:sz w:val="24"/>
          <w:szCs w:val="24"/>
        </w:rPr>
        <w:t xml:space="preserve"> Samuel 28:3-15. Casting lots to make decisions is in 1</w:t>
      </w:r>
      <w:r w:rsidRPr="00387CDE">
        <w:rPr>
          <w:rFonts w:cstheme="minorHAnsi"/>
          <w:sz w:val="24"/>
          <w:szCs w:val="24"/>
          <w:vertAlign w:val="superscript"/>
        </w:rPr>
        <w:t>st</w:t>
      </w:r>
      <w:r w:rsidRPr="00387CDE">
        <w:rPr>
          <w:rFonts w:cstheme="minorHAnsi"/>
          <w:sz w:val="24"/>
          <w:szCs w:val="24"/>
        </w:rPr>
        <w:t xml:space="preserve"> Chronicles 26:13-16; Nehemiah 11:1 &amp; Acts 1:26.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Fortunetelling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Idolatry or Marital Fornicators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Idolatry comes from Greek words concerning </w:t>
      </w:r>
      <w:r w:rsidRPr="00387CDE">
        <w:rPr>
          <w:rFonts w:cstheme="minorHAnsi"/>
          <w:b/>
          <w:i/>
          <w:sz w:val="24"/>
          <w:szCs w:val="24"/>
        </w:rPr>
        <w:t>Eidoloatria</w:t>
      </w:r>
      <w:r w:rsidRPr="00387CDE">
        <w:rPr>
          <w:rFonts w:cstheme="minorHAnsi"/>
          <w:sz w:val="24"/>
          <w:szCs w:val="24"/>
        </w:rPr>
        <w:t xml:space="preserve"> and </w:t>
      </w:r>
      <w:r w:rsidRPr="00387CDE">
        <w:rPr>
          <w:rFonts w:cstheme="minorHAnsi"/>
          <w:b/>
          <w:i/>
          <w:sz w:val="24"/>
          <w:szCs w:val="24"/>
        </w:rPr>
        <w:t>Eidolon</w:t>
      </w:r>
      <w:r w:rsidRPr="00387CDE">
        <w:rPr>
          <w:rFonts w:cstheme="minorHAnsi"/>
          <w:sz w:val="24"/>
          <w:szCs w:val="24"/>
        </w:rPr>
        <w:t xml:space="preserve"> meaning image or figure and </w:t>
      </w:r>
      <w:r w:rsidRPr="00387CDE">
        <w:rPr>
          <w:rFonts w:cstheme="minorHAnsi"/>
          <w:b/>
          <w:i/>
          <w:sz w:val="24"/>
          <w:szCs w:val="24"/>
        </w:rPr>
        <w:t>Latris</w:t>
      </w:r>
      <w:r w:rsidRPr="00387CDE">
        <w:rPr>
          <w:rFonts w:cstheme="minorHAnsi"/>
          <w:b/>
          <w:sz w:val="24"/>
          <w:szCs w:val="24"/>
        </w:rPr>
        <w:t xml:space="preserve"> </w:t>
      </w:r>
      <w:r w:rsidRPr="00387CDE">
        <w:rPr>
          <w:rFonts w:cstheme="minorHAnsi"/>
          <w:sz w:val="24"/>
          <w:szCs w:val="24"/>
        </w:rPr>
        <w:t xml:space="preserve">or </w:t>
      </w:r>
      <w:r w:rsidRPr="00387CDE">
        <w:rPr>
          <w:rFonts w:cstheme="minorHAnsi"/>
          <w:b/>
          <w:i/>
          <w:sz w:val="24"/>
          <w:szCs w:val="24"/>
        </w:rPr>
        <w:t>Latreuein</w:t>
      </w:r>
      <w:r w:rsidRPr="00387CDE">
        <w:rPr>
          <w:rFonts w:cstheme="minorHAnsi"/>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87CDE">
        <w:rPr>
          <w:rFonts w:cstheme="minorHAnsi"/>
          <w:b/>
          <w:sz w:val="24"/>
          <w:szCs w:val="24"/>
        </w:rPr>
        <w:t>The Lord Yah and the Different Kinds of Flesh in the Holy Bible</w:t>
      </w:r>
      <w:r w:rsidRPr="00387CDE">
        <w:rPr>
          <w:rFonts w:cstheme="minorHAnsi"/>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87CDE">
        <w:rPr>
          <w:rFonts w:cstheme="minorHAnsi"/>
          <w:sz w:val="24"/>
          <w:szCs w:val="24"/>
          <w:vertAlign w:val="superscript"/>
        </w:rPr>
        <w:t>st</w:t>
      </w:r>
      <w:r w:rsidRPr="00387CDE">
        <w:rPr>
          <w:rFonts w:cstheme="minorHAnsi"/>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87CDE">
        <w:rPr>
          <w:rFonts w:cstheme="minorHAnsi"/>
          <w:sz w:val="24"/>
          <w:szCs w:val="24"/>
          <w:vertAlign w:val="superscript"/>
        </w:rPr>
        <w:t>st</w:t>
      </w:r>
      <w:r w:rsidRPr="00387CDE">
        <w:rPr>
          <w:rFonts w:cstheme="minorHAnsi"/>
          <w:sz w:val="24"/>
          <w:szCs w:val="24"/>
        </w:rPr>
        <w:t xml:space="preserve"> Samuel 15:23 it tells us that stubbornness is as idolatry. In 1</w:t>
      </w:r>
      <w:r w:rsidRPr="00387CDE">
        <w:rPr>
          <w:rFonts w:cstheme="minorHAnsi"/>
          <w:sz w:val="24"/>
          <w:szCs w:val="24"/>
          <w:vertAlign w:val="superscript"/>
        </w:rPr>
        <w:t>st</w:t>
      </w:r>
      <w:r w:rsidRPr="00387CDE">
        <w:rPr>
          <w:rFonts w:cstheme="minorHAnsi"/>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87CDE">
        <w:rPr>
          <w:rFonts w:cstheme="minorHAnsi"/>
          <w:sz w:val="24"/>
          <w:szCs w:val="24"/>
          <w:vertAlign w:val="superscript"/>
        </w:rPr>
        <w:t>st</w:t>
      </w:r>
      <w:r w:rsidRPr="00387CDE">
        <w:rPr>
          <w:rFonts w:cstheme="minorHAnsi"/>
          <w:sz w:val="24"/>
          <w:szCs w:val="24"/>
        </w:rPr>
        <w:t xml:space="preserve"> Peter 4:3 it says that We spent in Our past lifetime doing the Gentile’s will, when We walked in…idolatries. Some Scriptures in the OT with idols are found in Leviticus 19:4; 26:1, 30; Deuteronomy 29:17; 1</w:t>
      </w:r>
      <w:r w:rsidRPr="00387CDE">
        <w:rPr>
          <w:rFonts w:cstheme="minorHAnsi"/>
          <w:sz w:val="24"/>
          <w:szCs w:val="24"/>
          <w:vertAlign w:val="superscript"/>
        </w:rPr>
        <w:t>st</w:t>
      </w:r>
      <w:r w:rsidRPr="00387CDE">
        <w:rPr>
          <w:rFonts w:cstheme="minorHAnsi"/>
          <w:sz w:val="24"/>
          <w:szCs w:val="24"/>
        </w:rPr>
        <w:t xml:space="preserve"> Samuel 31:9; 1</w:t>
      </w:r>
      <w:r w:rsidRPr="00387CDE">
        <w:rPr>
          <w:rFonts w:cstheme="minorHAnsi"/>
          <w:sz w:val="24"/>
          <w:szCs w:val="24"/>
          <w:vertAlign w:val="superscript"/>
        </w:rPr>
        <w:t>st</w:t>
      </w:r>
      <w:r w:rsidRPr="00387CDE">
        <w:rPr>
          <w:rFonts w:cstheme="minorHAnsi"/>
          <w:sz w:val="24"/>
          <w:szCs w:val="24"/>
        </w:rPr>
        <w:t xml:space="preserve"> Kings 15:12-13; 21:26; 2</w:t>
      </w:r>
      <w:r w:rsidRPr="00387CDE">
        <w:rPr>
          <w:rFonts w:cstheme="minorHAnsi"/>
          <w:sz w:val="24"/>
          <w:szCs w:val="24"/>
          <w:vertAlign w:val="superscript"/>
        </w:rPr>
        <w:t>nd</w:t>
      </w:r>
      <w:r w:rsidRPr="00387CDE">
        <w:rPr>
          <w:rFonts w:cstheme="minorHAnsi"/>
          <w:sz w:val="24"/>
          <w:szCs w:val="24"/>
        </w:rPr>
        <w:t xml:space="preserve"> Kings 17:12; 21:11, 21; 23:24; 1</w:t>
      </w:r>
      <w:r w:rsidRPr="00387CDE">
        <w:rPr>
          <w:rFonts w:cstheme="minorHAnsi"/>
          <w:sz w:val="24"/>
          <w:szCs w:val="24"/>
          <w:vertAlign w:val="superscript"/>
        </w:rPr>
        <w:t>st</w:t>
      </w:r>
      <w:r w:rsidRPr="00387CDE">
        <w:rPr>
          <w:rFonts w:cstheme="minorHAnsi"/>
          <w:sz w:val="24"/>
          <w:szCs w:val="24"/>
        </w:rPr>
        <w:t xml:space="preserve"> Chronicles 10:9; 16:26; 2</w:t>
      </w:r>
      <w:r w:rsidRPr="00387CDE">
        <w:rPr>
          <w:rFonts w:cstheme="minorHAnsi"/>
          <w:sz w:val="24"/>
          <w:szCs w:val="24"/>
          <w:vertAlign w:val="superscript"/>
        </w:rPr>
        <w:t>nd</w:t>
      </w:r>
      <w:r w:rsidRPr="00387CDE">
        <w:rPr>
          <w:rFonts w:cstheme="minorHAnsi"/>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87CDE">
        <w:rPr>
          <w:rFonts w:cstheme="minorHAnsi"/>
          <w:sz w:val="24"/>
          <w:szCs w:val="24"/>
          <w:vertAlign w:val="superscript"/>
        </w:rPr>
        <w:t>st</w:t>
      </w:r>
      <w:r w:rsidRPr="00387CDE">
        <w:rPr>
          <w:rFonts w:cstheme="minorHAnsi"/>
          <w:sz w:val="24"/>
          <w:szCs w:val="24"/>
        </w:rPr>
        <w:t xml:space="preserve"> Maccabees 1:43, 47, 54, 59; 10:83; 13:47; 2</w:t>
      </w:r>
      <w:r w:rsidRPr="00387CDE">
        <w:rPr>
          <w:rFonts w:cstheme="minorHAnsi"/>
          <w:sz w:val="24"/>
          <w:szCs w:val="24"/>
          <w:vertAlign w:val="superscript"/>
        </w:rPr>
        <w:t>nd</w:t>
      </w:r>
      <w:r w:rsidRPr="00387CDE">
        <w:rPr>
          <w:rFonts w:cstheme="minorHAnsi"/>
          <w:sz w:val="24"/>
          <w:szCs w:val="24"/>
        </w:rPr>
        <w:t xml:space="preserve"> Maccabees 12:40; 1</w:t>
      </w:r>
      <w:r w:rsidRPr="00387CDE">
        <w:rPr>
          <w:rFonts w:cstheme="minorHAnsi"/>
          <w:sz w:val="24"/>
          <w:szCs w:val="24"/>
          <w:vertAlign w:val="superscript"/>
        </w:rPr>
        <w:t>st</w:t>
      </w:r>
      <w:r w:rsidRPr="00387CDE">
        <w:rPr>
          <w:rFonts w:cstheme="minorHAnsi"/>
          <w:sz w:val="24"/>
          <w:szCs w:val="24"/>
        </w:rPr>
        <w:t xml:space="preserve"> Esdras 2:10 and 2</w:t>
      </w:r>
      <w:r w:rsidRPr="00387CDE">
        <w:rPr>
          <w:rFonts w:cstheme="minorHAnsi"/>
          <w:sz w:val="24"/>
          <w:szCs w:val="24"/>
          <w:vertAlign w:val="superscript"/>
        </w:rPr>
        <w:t>nd</w:t>
      </w:r>
      <w:r w:rsidRPr="00387CDE">
        <w:rPr>
          <w:rFonts w:cstheme="minorHAnsi"/>
          <w:sz w:val="24"/>
          <w:szCs w:val="24"/>
        </w:rPr>
        <w:t xml:space="preserve"> Esdras 16:68. Some Scriptures in the NT are found in Romans 2:22; 1</w:t>
      </w:r>
      <w:r w:rsidRPr="00387CDE">
        <w:rPr>
          <w:rFonts w:cstheme="minorHAnsi"/>
          <w:sz w:val="24"/>
          <w:szCs w:val="24"/>
          <w:vertAlign w:val="superscript"/>
        </w:rPr>
        <w:t>st</w:t>
      </w:r>
      <w:r w:rsidRPr="00387CDE">
        <w:rPr>
          <w:rFonts w:cstheme="minorHAnsi"/>
          <w:sz w:val="24"/>
          <w:szCs w:val="24"/>
        </w:rPr>
        <w:t xml:space="preserve"> Corinthians 8:1, 4, 7, 10; 10:19, 28; 12:2; 2</w:t>
      </w:r>
      <w:r w:rsidRPr="00387CDE">
        <w:rPr>
          <w:rFonts w:cstheme="minorHAnsi"/>
          <w:sz w:val="24"/>
          <w:szCs w:val="24"/>
          <w:vertAlign w:val="superscript"/>
        </w:rPr>
        <w:t>nd</w:t>
      </w:r>
      <w:r w:rsidRPr="00387CDE">
        <w:rPr>
          <w:rFonts w:cstheme="minorHAnsi"/>
          <w:sz w:val="24"/>
          <w:szCs w:val="24"/>
        </w:rPr>
        <w:t xml:space="preserve"> Corinthians 6:16; 1</w:t>
      </w:r>
      <w:r w:rsidRPr="00387CDE">
        <w:rPr>
          <w:rFonts w:cstheme="minorHAnsi"/>
          <w:sz w:val="24"/>
          <w:szCs w:val="24"/>
          <w:vertAlign w:val="superscript"/>
        </w:rPr>
        <w:t>st</w:t>
      </w:r>
      <w:r w:rsidRPr="00387CDE">
        <w:rPr>
          <w:rFonts w:cstheme="minorHAnsi"/>
          <w:sz w:val="24"/>
          <w:szCs w:val="24"/>
        </w:rPr>
        <w:t xml:space="preserve"> Thessalonians 1:9; 1</w:t>
      </w:r>
      <w:r w:rsidRPr="00387CDE">
        <w:rPr>
          <w:rFonts w:cstheme="minorHAnsi"/>
          <w:sz w:val="24"/>
          <w:szCs w:val="24"/>
          <w:vertAlign w:val="superscript"/>
        </w:rPr>
        <w:t>st</w:t>
      </w:r>
      <w:r w:rsidRPr="00387CDE">
        <w:rPr>
          <w:rFonts w:cstheme="minorHAnsi"/>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Idolatry among the Gentiles is in Judges 11:24; 16:23-24; 2</w:t>
      </w:r>
      <w:r w:rsidRPr="00387CDE">
        <w:rPr>
          <w:rFonts w:cstheme="minorHAnsi"/>
          <w:sz w:val="24"/>
          <w:szCs w:val="24"/>
          <w:vertAlign w:val="superscript"/>
        </w:rPr>
        <w:t>nd</w:t>
      </w:r>
      <w:r w:rsidRPr="00387CDE">
        <w:rPr>
          <w:rFonts w:cstheme="minorHAnsi"/>
          <w:sz w:val="24"/>
          <w:szCs w:val="24"/>
        </w:rPr>
        <w:t xml:space="preserve"> Kings 36:18-20; 37:38; 46:1; Ezekiel 8:14; 1</w:t>
      </w:r>
      <w:r w:rsidRPr="00387CDE">
        <w:rPr>
          <w:rFonts w:cstheme="minorHAnsi"/>
          <w:sz w:val="24"/>
          <w:szCs w:val="24"/>
          <w:vertAlign w:val="superscript"/>
        </w:rPr>
        <w:t>st</w:t>
      </w:r>
      <w:r w:rsidRPr="00387CDE">
        <w:rPr>
          <w:rFonts w:cstheme="minorHAnsi"/>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87CDE">
        <w:rPr>
          <w:rFonts w:cstheme="minorHAnsi"/>
          <w:sz w:val="24"/>
          <w:szCs w:val="24"/>
          <w:vertAlign w:val="superscript"/>
        </w:rPr>
        <w:t>st</w:t>
      </w:r>
      <w:r w:rsidRPr="00387CDE">
        <w:rPr>
          <w:rFonts w:cstheme="minorHAnsi"/>
          <w:sz w:val="24"/>
          <w:szCs w:val="24"/>
        </w:rPr>
        <w:t xml:space="preserve"> Kings 11:10; 12:28. In the Middle Monarchy is in 1</w:t>
      </w:r>
      <w:r w:rsidRPr="00387CDE">
        <w:rPr>
          <w:rFonts w:cstheme="minorHAnsi"/>
          <w:sz w:val="24"/>
          <w:szCs w:val="24"/>
          <w:vertAlign w:val="superscript"/>
        </w:rPr>
        <w:t>st</w:t>
      </w:r>
      <w:r w:rsidRPr="00387CDE">
        <w:rPr>
          <w:rFonts w:cstheme="minorHAnsi"/>
          <w:sz w:val="24"/>
          <w:szCs w:val="24"/>
        </w:rPr>
        <w:t xml:space="preserve"> Kings 11:7-8; 16:32, 33. In the Late Monarchy is in 2</w:t>
      </w:r>
      <w:r w:rsidRPr="00387CDE">
        <w:rPr>
          <w:rFonts w:cstheme="minorHAnsi"/>
          <w:sz w:val="24"/>
          <w:szCs w:val="24"/>
          <w:vertAlign w:val="superscript"/>
        </w:rPr>
        <w:t>nd</w:t>
      </w:r>
      <w:r w:rsidRPr="00387CDE">
        <w:rPr>
          <w:rFonts w:cstheme="minorHAnsi"/>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87CDE">
        <w:rPr>
          <w:rFonts w:cstheme="minorHAnsi"/>
          <w:sz w:val="24"/>
          <w:szCs w:val="24"/>
          <w:vertAlign w:val="superscript"/>
        </w:rPr>
        <w:t>st</w:t>
      </w:r>
      <w:r w:rsidRPr="00387CDE">
        <w:rPr>
          <w:rFonts w:cstheme="minorHAnsi"/>
          <w:sz w:val="24"/>
          <w:szCs w:val="24"/>
        </w:rPr>
        <w:t xml:space="preserve"> Kings 12:31 &amp; Isaiah 1:29. The Practices associated with Idolatry: The Burning of Children is in 2</w:t>
      </w:r>
      <w:r w:rsidRPr="00387CDE">
        <w:rPr>
          <w:rFonts w:cstheme="minorHAnsi"/>
          <w:sz w:val="24"/>
          <w:szCs w:val="24"/>
          <w:vertAlign w:val="superscript"/>
        </w:rPr>
        <w:t>nd</w:t>
      </w:r>
      <w:r w:rsidRPr="00387CDE">
        <w:rPr>
          <w:rFonts w:cstheme="minorHAnsi"/>
          <w:sz w:val="24"/>
          <w:szCs w:val="24"/>
        </w:rPr>
        <w:t xml:space="preserve"> Kings 23:10. The Superstitious Use of Religious Symbols is in 2</w:t>
      </w:r>
      <w:r w:rsidRPr="00387CDE">
        <w:rPr>
          <w:rFonts w:cstheme="minorHAnsi"/>
          <w:sz w:val="24"/>
          <w:szCs w:val="24"/>
          <w:vertAlign w:val="superscript"/>
        </w:rPr>
        <w:t>nd</w:t>
      </w:r>
      <w:r w:rsidRPr="00387CDE">
        <w:rPr>
          <w:rFonts w:cstheme="minorHAnsi"/>
          <w:sz w:val="24"/>
          <w:szCs w:val="24"/>
        </w:rPr>
        <w:t xml:space="preserve"> Kings 18:4 &amp; Judges 8:27. The Sexual Deviance is in Deuteronomy 23:17; 1</w:t>
      </w:r>
      <w:r w:rsidRPr="00387CDE">
        <w:rPr>
          <w:rFonts w:cstheme="minorHAnsi"/>
          <w:sz w:val="24"/>
          <w:szCs w:val="24"/>
          <w:vertAlign w:val="superscript"/>
        </w:rPr>
        <w:t>st</w:t>
      </w:r>
      <w:r w:rsidRPr="00387CDE">
        <w:rPr>
          <w:rFonts w:cstheme="minorHAnsi"/>
          <w:sz w:val="24"/>
          <w:szCs w:val="24"/>
        </w:rPr>
        <w:t xml:space="preserve"> Kings 14:24 &amp; Hosea 4:14. The Idolatry in the NT: The Idolatry in the Gentile World is in 1</w:t>
      </w:r>
      <w:r w:rsidRPr="00387CDE">
        <w:rPr>
          <w:rFonts w:cstheme="minorHAnsi"/>
          <w:sz w:val="24"/>
          <w:szCs w:val="24"/>
          <w:vertAlign w:val="superscript"/>
        </w:rPr>
        <w:t>st</w:t>
      </w:r>
      <w:r w:rsidRPr="00387CDE">
        <w:rPr>
          <w:rFonts w:cstheme="minorHAnsi"/>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87CDE">
        <w:rPr>
          <w:rFonts w:cstheme="minorHAnsi"/>
          <w:sz w:val="24"/>
          <w:szCs w:val="24"/>
          <w:vertAlign w:val="superscript"/>
        </w:rPr>
        <w:t>st</w:t>
      </w:r>
      <w:r w:rsidRPr="00387CDE">
        <w:rPr>
          <w:rFonts w:cstheme="minorHAnsi"/>
          <w:sz w:val="24"/>
          <w:szCs w:val="24"/>
        </w:rPr>
        <w:t xml:space="preserve"> Corinthians 8:4; 10:19; 12:2. Idolatrous Worship of Human Beings is in Romans 1:25; Luke 20:24-25 &amp; Acts 12:22; 28:6. Demonic Authorities are involved with Idolatry is in 1</w:t>
      </w:r>
      <w:r w:rsidRPr="00387CDE">
        <w:rPr>
          <w:rFonts w:cstheme="minorHAnsi"/>
          <w:sz w:val="24"/>
          <w:szCs w:val="24"/>
          <w:vertAlign w:val="superscript"/>
        </w:rPr>
        <w:t>st</w:t>
      </w:r>
      <w:r w:rsidRPr="00387CDE">
        <w:rPr>
          <w:rFonts w:cstheme="minorHAnsi"/>
          <w:sz w:val="24"/>
          <w:szCs w:val="24"/>
        </w:rPr>
        <w:t xml:space="preserve"> Corinthians 10:20 &amp; Revelation 9:20; 13:4. Food sacrificed to Idols is in Romans 14:2-3, 6; 1</w:t>
      </w:r>
      <w:r w:rsidRPr="00387CDE">
        <w:rPr>
          <w:rFonts w:cstheme="minorHAnsi"/>
          <w:sz w:val="24"/>
          <w:szCs w:val="24"/>
          <w:vertAlign w:val="superscript"/>
        </w:rPr>
        <w:t>st</w:t>
      </w:r>
      <w:r w:rsidRPr="00387CDE">
        <w:rPr>
          <w:rFonts w:cstheme="minorHAnsi"/>
          <w:sz w:val="24"/>
          <w:szCs w:val="24"/>
        </w:rPr>
        <w:t xml:space="preserve"> Corinthians 8:4-13; 10:14-31 &amp; Acts 15:20. The Encounters with Idolatrous Practice is in Acts 14:11-18; 17:18-31; 19:28. Spiritual idolatry is in 1</w:t>
      </w:r>
      <w:r w:rsidRPr="00387CDE">
        <w:rPr>
          <w:rFonts w:cstheme="minorHAnsi"/>
          <w:sz w:val="24"/>
          <w:szCs w:val="24"/>
          <w:vertAlign w:val="superscript"/>
        </w:rPr>
        <w:t>st</w:t>
      </w:r>
      <w:r w:rsidRPr="00387CDE">
        <w:rPr>
          <w:rFonts w:cstheme="minorHAnsi"/>
          <w:sz w:val="24"/>
          <w:szCs w:val="24"/>
        </w:rPr>
        <w:t xml:space="preserve"> John 5:21. The Temptations, Tests, Trials and Trying’s of Jesus Christ present three main kinds of Spiritual Idolatry: Possessions is in Matthew 4:3; 6:24; Philippians 3:19; Colossians 3:5; 1</w:t>
      </w:r>
      <w:r w:rsidRPr="00387CDE">
        <w:rPr>
          <w:rFonts w:cstheme="minorHAnsi"/>
          <w:sz w:val="24"/>
          <w:szCs w:val="24"/>
          <w:vertAlign w:val="superscript"/>
        </w:rPr>
        <w:t>st</w:t>
      </w:r>
      <w:r w:rsidRPr="00387CDE">
        <w:rPr>
          <w:rFonts w:cstheme="minorHAnsi"/>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87CDE">
        <w:rPr>
          <w:rFonts w:cstheme="minorHAnsi"/>
          <w:sz w:val="24"/>
          <w:szCs w:val="24"/>
          <w:vertAlign w:val="superscript"/>
        </w:rPr>
        <w:t>nd</w:t>
      </w:r>
      <w:r w:rsidRPr="00387CDE">
        <w:rPr>
          <w:rFonts w:cstheme="minorHAnsi"/>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Exorcisms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Exorcism drives from a Latin word </w:t>
      </w:r>
      <w:r w:rsidRPr="00387CDE">
        <w:rPr>
          <w:rFonts w:cstheme="minorHAnsi"/>
          <w:b/>
          <w:i/>
          <w:sz w:val="24"/>
          <w:szCs w:val="24"/>
        </w:rPr>
        <w:t>Exorcismus</w:t>
      </w:r>
      <w:r w:rsidRPr="00387CDE">
        <w:rPr>
          <w:rFonts w:cstheme="minorHAnsi"/>
          <w:sz w:val="24"/>
          <w:szCs w:val="24"/>
        </w:rPr>
        <w:t xml:space="preserve"> and from a Greek word </w:t>
      </w:r>
      <w:r w:rsidRPr="00387CDE">
        <w:rPr>
          <w:rFonts w:cstheme="minorHAnsi"/>
          <w:b/>
          <w:i/>
          <w:sz w:val="24"/>
          <w:szCs w:val="24"/>
        </w:rPr>
        <w:t xml:space="preserve">Exorkizein </w:t>
      </w:r>
      <w:r w:rsidRPr="00387CDE">
        <w:rPr>
          <w:rFonts w:cstheme="minorHAnsi"/>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87CDE">
        <w:rPr>
          <w:rFonts w:cstheme="minorHAnsi"/>
          <w:sz w:val="24"/>
          <w:szCs w:val="24"/>
          <w:vertAlign w:val="superscript"/>
        </w:rPr>
        <w:t>st</w:t>
      </w:r>
      <w:r w:rsidRPr="00387CDE">
        <w:rPr>
          <w:rFonts w:cstheme="minorHAnsi"/>
          <w:sz w:val="24"/>
          <w:szCs w:val="24"/>
        </w:rPr>
        <w:t xml:space="preserve"> Samuel 18:14-16, 23. Intensive prayer is sometimes necessary is in Mark 9:29 &amp; Acts 6:4.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What is the Need for Exorcisms?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Attack to the Eternal Kingdom of Lordship</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87CDE">
        <w:rPr>
          <w:rFonts w:cstheme="minorHAnsi"/>
          <w:b/>
          <w:sz w:val="24"/>
          <w:szCs w:val="24"/>
        </w:rPr>
        <w:t>The Lord Yah and His Book on Hell in the Holy Bible</w:t>
      </w:r>
      <w:r w:rsidRPr="00387CDE">
        <w:rPr>
          <w:rFonts w:cstheme="minorHAnsi"/>
          <w:sz w:val="24"/>
          <w:szCs w:val="24"/>
        </w:rPr>
        <w:t xml:space="preserv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87CDE">
        <w:rPr>
          <w:rFonts w:cstheme="minorHAnsi"/>
          <w:sz w:val="24"/>
          <w:szCs w:val="24"/>
          <w:vertAlign w:val="superscript"/>
        </w:rPr>
        <w:t>st</w:t>
      </w:r>
      <w:r w:rsidRPr="00387CDE">
        <w:rPr>
          <w:rFonts w:cstheme="minorHAnsi"/>
          <w:sz w:val="24"/>
          <w:szCs w:val="24"/>
        </w:rPr>
        <w:t>, are the Chalkydri, 2</w:t>
      </w:r>
      <w:r w:rsidRPr="00387CDE">
        <w:rPr>
          <w:rFonts w:cstheme="minorHAnsi"/>
          <w:sz w:val="24"/>
          <w:szCs w:val="24"/>
          <w:vertAlign w:val="superscript"/>
        </w:rPr>
        <w:t>nd</w:t>
      </w:r>
      <w:r w:rsidRPr="00387CDE">
        <w:rPr>
          <w:rFonts w:cstheme="minorHAnsi"/>
          <w:sz w:val="24"/>
          <w:szCs w:val="24"/>
        </w:rPr>
        <w:t>, are the Angels. 3</w:t>
      </w:r>
      <w:r w:rsidRPr="00387CDE">
        <w:rPr>
          <w:rFonts w:cstheme="minorHAnsi"/>
          <w:sz w:val="24"/>
          <w:szCs w:val="24"/>
          <w:vertAlign w:val="superscript"/>
        </w:rPr>
        <w:t>rd</w:t>
      </w:r>
      <w:r w:rsidRPr="00387CDE">
        <w:rPr>
          <w:rFonts w:cstheme="minorHAnsi"/>
          <w:sz w:val="24"/>
          <w:szCs w:val="24"/>
        </w:rPr>
        <w:t>, are the Archangels,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are the Principalities or Rulers.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are the Powers or Authorities.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are the Virtues or Strongholds.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are the Dominions, Hashmallims or Lordships.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are the Thrones, Wheels, Ophanims, Ophde’s, Ofanims or Galgallins.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are the Seraphim’s or Burning Ones.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are the Living Creatures or Chayot’s &amp;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are the Chubby Ones or Cherubim’s. If You have any questions on the 24 orders, You must get My book called “</w:t>
      </w:r>
      <w:r w:rsidRPr="00387CDE">
        <w:rPr>
          <w:rFonts w:cstheme="minorHAnsi"/>
          <w:b/>
          <w:sz w:val="24"/>
          <w:szCs w:val="24"/>
        </w:rPr>
        <w:t>The Lord Yah and the 30 Orders of the Biblical Giants, Biblical Dragons and Biblical Law</w:t>
      </w:r>
      <w:r w:rsidRPr="00387CDE">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What are the exorcisms (solemn commands) of Demon’s in scripture?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87CDE">
        <w:rPr>
          <w:rFonts w:cstheme="minorHAnsi"/>
          <w:sz w:val="24"/>
          <w:szCs w:val="24"/>
          <w:vertAlign w:val="superscript"/>
        </w:rPr>
        <w:t xml:space="preserve">st </w:t>
      </w:r>
      <w:r w:rsidRPr="00387CDE">
        <w:rPr>
          <w:rFonts w:cstheme="minorHAnsi"/>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87CDE">
        <w:rPr>
          <w:rFonts w:cstheme="minorHAnsi"/>
          <w:sz w:val="24"/>
          <w:szCs w:val="24"/>
          <w:vertAlign w:val="superscript"/>
        </w:rPr>
        <w:t>st</w:t>
      </w:r>
      <w:r w:rsidRPr="00387CDE">
        <w:rPr>
          <w:rFonts w:cstheme="minorHAnsi"/>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Familiar Spirits</w:t>
      </w:r>
    </w:p>
    <w:p w:rsidR="000027AC" w:rsidRPr="00387CDE" w:rsidRDefault="000027AC" w:rsidP="000027AC">
      <w:pPr>
        <w:spacing w:line="480" w:lineRule="auto"/>
        <w:jc w:val="both"/>
        <w:rPr>
          <w:rFonts w:cstheme="minorHAnsi"/>
          <w:sz w:val="24"/>
          <w:szCs w:val="24"/>
          <w:u w:val="single"/>
        </w:rPr>
      </w:pPr>
      <w:r w:rsidRPr="00387CDE">
        <w:rPr>
          <w:rFonts w:cstheme="minorHAnsi"/>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87CDE">
        <w:rPr>
          <w:rFonts w:cstheme="minorHAnsi"/>
          <w:sz w:val="24"/>
          <w:szCs w:val="24"/>
          <w:vertAlign w:val="superscript"/>
        </w:rPr>
        <w:t>st</w:t>
      </w:r>
      <w:r w:rsidRPr="00387CDE">
        <w:rPr>
          <w:rFonts w:cstheme="minorHAnsi"/>
          <w:sz w:val="24"/>
          <w:szCs w:val="24"/>
        </w:rPr>
        <w:t xml:space="preserve"> Samuel 28:3-9 it tells us that Saul sought after a Familiar Spirit to contact Samuel which was disobedience to the Lord. In 2</w:t>
      </w:r>
      <w:r w:rsidRPr="00387CDE">
        <w:rPr>
          <w:rFonts w:cstheme="minorHAnsi"/>
          <w:sz w:val="24"/>
          <w:szCs w:val="24"/>
          <w:vertAlign w:val="superscript"/>
        </w:rPr>
        <w:t>nd</w:t>
      </w:r>
      <w:r w:rsidRPr="00387CDE">
        <w:rPr>
          <w:rFonts w:cstheme="minorHAnsi"/>
          <w:sz w:val="24"/>
          <w:szCs w:val="24"/>
        </w:rPr>
        <w:t xml:space="preserve"> Kings 21:6 and 2</w:t>
      </w:r>
      <w:r w:rsidRPr="00387CDE">
        <w:rPr>
          <w:rFonts w:cstheme="minorHAnsi"/>
          <w:sz w:val="24"/>
          <w:szCs w:val="24"/>
          <w:vertAlign w:val="superscript"/>
        </w:rPr>
        <w:t>nd</w:t>
      </w:r>
      <w:r w:rsidRPr="00387CDE">
        <w:rPr>
          <w:rFonts w:cstheme="minorHAnsi"/>
          <w:sz w:val="24"/>
          <w:szCs w:val="24"/>
        </w:rPr>
        <w:t xml:space="preserve"> Chronicles 33:6 it states that the Father made His Son to pass through the fire and dealt with Familiar Spirits which was wickedness in the sight of the Lord. In 2</w:t>
      </w:r>
      <w:r w:rsidRPr="00387CDE">
        <w:rPr>
          <w:rFonts w:cstheme="minorHAnsi"/>
          <w:sz w:val="24"/>
          <w:szCs w:val="24"/>
          <w:vertAlign w:val="superscript"/>
        </w:rPr>
        <w:t>nd</w:t>
      </w:r>
      <w:r w:rsidRPr="00387CDE">
        <w:rPr>
          <w:rFonts w:cstheme="minorHAnsi"/>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87CDE">
        <w:rPr>
          <w:rFonts w:cstheme="minorHAnsi"/>
          <w:sz w:val="24"/>
          <w:szCs w:val="24"/>
          <w:vertAlign w:val="superscript"/>
        </w:rPr>
        <w:t>st</w:t>
      </w:r>
      <w:r w:rsidRPr="00387CDE">
        <w:rPr>
          <w:rFonts w:cstheme="minorHAnsi"/>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87CDE">
        <w:rPr>
          <w:rFonts w:cstheme="minorHAnsi"/>
          <w:sz w:val="24"/>
          <w:szCs w:val="24"/>
          <w:vertAlign w:val="superscript"/>
        </w:rPr>
        <w:t>st</w:t>
      </w:r>
      <w:r w:rsidRPr="00387CDE">
        <w:rPr>
          <w:rFonts w:cstheme="minorHAnsi"/>
          <w:sz w:val="24"/>
          <w:szCs w:val="24"/>
        </w:rPr>
        <w:t xml:space="preserve"> John 2:15-17.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Fallen Cherub Dragon Giants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24 levels of the </w:t>
      </w:r>
      <w:r w:rsidRPr="00387CDE">
        <w:rPr>
          <w:rFonts w:cstheme="minorHAnsi"/>
          <w:b/>
          <w:sz w:val="24"/>
          <w:szCs w:val="24"/>
        </w:rPr>
        <w:t>Grigori or Watchers</w:t>
      </w:r>
      <w:r w:rsidRPr="00387CDE">
        <w:rPr>
          <w:rFonts w:cstheme="minorHAnsi"/>
          <w:sz w:val="24"/>
          <w:szCs w:val="24"/>
        </w:rPr>
        <w:t xml:space="preserve"> are the 1</w:t>
      </w:r>
      <w:r w:rsidRPr="00387CDE">
        <w:rPr>
          <w:rFonts w:cstheme="minorHAnsi"/>
          <w:sz w:val="24"/>
          <w:szCs w:val="24"/>
          <w:vertAlign w:val="superscript"/>
        </w:rPr>
        <w:t>st</w:t>
      </w:r>
      <w:r w:rsidRPr="00387CDE">
        <w:rPr>
          <w:rFonts w:cstheme="minorHAnsi"/>
          <w:sz w:val="24"/>
          <w:szCs w:val="24"/>
        </w:rPr>
        <w:t>/2</w:t>
      </w:r>
      <w:r w:rsidRPr="00387CDE">
        <w:rPr>
          <w:rFonts w:cstheme="minorHAnsi"/>
          <w:sz w:val="24"/>
          <w:szCs w:val="24"/>
          <w:vertAlign w:val="superscript"/>
        </w:rPr>
        <w:t>nd</w:t>
      </w:r>
      <w:r w:rsidRPr="00387CDE">
        <w:rPr>
          <w:rFonts w:cstheme="minorHAnsi"/>
          <w:sz w:val="24"/>
          <w:szCs w:val="24"/>
        </w:rPr>
        <w:t xml:space="preserve"> in 2</w:t>
      </w:r>
      <w:r w:rsidRPr="00387CDE">
        <w:rPr>
          <w:rFonts w:cstheme="minorHAnsi"/>
          <w:sz w:val="24"/>
          <w:szCs w:val="24"/>
          <w:vertAlign w:val="superscript"/>
        </w:rPr>
        <w:t>nd</w:t>
      </w:r>
      <w:r w:rsidRPr="00387CDE">
        <w:rPr>
          <w:rFonts w:cstheme="minorHAnsi"/>
          <w:sz w:val="24"/>
          <w:szCs w:val="24"/>
        </w:rPr>
        <w:t xml:space="preserve"> Enoch p. 8-9, 485-500. 3</w:t>
      </w:r>
      <w:r w:rsidRPr="00387CDE">
        <w:rPr>
          <w:rFonts w:cstheme="minorHAnsi"/>
          <w:sz w:val="24"/>
          <w:szCs w:val="24"/>
          <w:vertAlign w:val="superscript"/>
        </w:rPr>
        <w:t>rd</w:t>
      </w:r>
      <w:r w:rsidRPr="00387CDE">
        <w:rPr>
          <w:rFonts w:cstheme="minorHAnsi"/>
          <w:sz w:val="24"/>
          <w:szCs w:val="24"/>
        </w:rPr>
        <w:t>/4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Anak or Long Neck</w:t>
      </w:r>
      <w:r w:rsidRPr="00387CDE">
        <w:rPr>
          <w:rFonts w:cstheme="minorHAnsi"/>
          <w:sz w:val="24"/>
          <w:szCs w:val="24"/>
        </w:rPr>
        <w:t xml:space="preserve"> in Genesis 6:1-5 &amp; Numbers 13:33. 5</w:t>
      </w:r>
      <w:r w:rsidRPr="00387CDE">
        <w:rPr>
          <w:rFonts w:cstheme="minorHAnsi"/>
          <w:sz w:val="24"/>
          <w:szCs w:val="24"/>
          <w:vertAlign w:val="superscript"/>
        </w:rPr>
        <w:t>th</w:t>
      </w:r>
      <w:r w:rsidRPr="00387CDE">
        <w:rPr>
          <w:rFonts w:cstheme="minorHAnsi"/>
          <w:sz w:val="24"/>
          <w:szCs w:val="24"/>
        </w:rPr>
        <w:t>/6</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Anakin or Anakim </w:t>
      </w:r>
      <w:r w:rsidRPr="00387CDE">
        <w:rPr>
          <w:rFonts w:cstheme="minorHAnsi"/>
          <w:sz w:val="24"/>
          <w:szCs w:val="24"/>
        </w:rPr>
        <w:t>in Genesis 6:1-5; Numbers 13:33. 7</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Nephilim </w:t>
      </w:r>
      <w:r w:rsidRPr="00387CDE">
        <w:rPr>
          <w:rFonts w:cstheme="minorHAnsi"/>
          <w:sz w:val="24"/>
          <w:szCs w:val="24"/>
        </w:rPr>
        <w:t>in Genesis 6:1-5. 8</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Nefilim</w:t>
      </w:r>
      <w:r w:rsidRPr="00387CDE">
        <w:rPr>
          <w:rFonts w:cstheme="minorHAnsi"/>
          <w:sz w:val="24"/>
          <w:szCs w:val="24"/>
        </w:rPr>
        <w:t xml:space="preserve"> in Genesis 6:1-5. 9</w:t>
      </w:r>
      <w:r w:rsidRPr="00387CDE">
        <w:rPr>
          <w:rFonts w:cstheme="minorHAnsi"/>
          <w:sz w:val="24"/>
          <w:szCs w:val="24"/>
          <w:vertAlign w:val="superscript"/>
        </w:rPr>
        <w:t>th</w:t>
      </w:r>
      <w:r w:rsidRPr="00387CDE">
        <w:rPr>
          <w:rFonts w:cstheme="minorHAnsi"/>
          <w:sz w:val="24"/>
          <w:szCs w:val="24"/>
        </w:rPr>
        <w:t>/10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Zamzummim</w:t>
      </w:r>
      <w:r w:rsidRPr="00387CDE">
        <w:rPr>
          <w:rFonts w:cstheme="minorHAnsi"/>
          <w:sz w:val="24"/>
          <w:szCs w:val="24"/>
        </w:rPr>
        <w:t xml:space="preserve"> or </w:t>
      </w:r>
      <w:r w:rsidRPr="00387CDE">
        <w:rPr>
          <w:rFonts w:cstheme="minorHAnsi"/>
          <w:b/>
          <w:sz w:val="24"/>
          <w:szCs w:val="24"/>
        </w:rPr>
        <w:t>Zumzamim</w:t>
      </w:r>
      <w:r w:rsidRPr="00387CDE">
        <w:rPr>
          <w:rFonts w:cstheme="minorHAnsi"/>
          <w:sz w:val="24"/>
          <w:szCs w:val="24"/>
        </w:rPr>
        <w:t xml:space="preserve"> </w:t>
      </w:r>
      <w:r w:rsidRPr="00387CDE">
        <w:rPr>
          <w:rFonts w:cstheme="minorHAnsi"/>
          <w:b/>
          <w:sz w:val="24"/>
          <w:szCs w:val="24"/>
        </w:rPr>
        <w:t>(Zuzim)</w:t>
      </w:r>
      <w:r w:rsidRPr="00387CDE">
        <w:rPr>
          <w:rFonts w:cstheme="minorHAnsi"/>
          <w:sz w:val="24"/>
          <w:szCs w:val="24"/>
        </w:rPr>
        <w:t xml:space="preserve"> in Genesis 6:1-5. 11</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Gibborim or Mighty Ones</w:t>
      </w:r>
      <w:r w:rsidRPr="00387CDE">
        <w:rPr>
          <w:rFonts w:cstheme="minorHAnsi"/>
          <w:sz w:val="24"/>
          <w:szCs w:val="24"/>
        </w:rPr>
        <w:t xml:space="preserve"> in Genesis 6:1-5. 13</w:t>
      </w:r>
      <w:r w:rsidRPr="00387CDE">
        <w:rPr>
          <w:rFonts w:cstheme="minorHAnsi"/>
          <w:sz w:val="24"/>
          <w:szCs w:val="24"/>
          <w:vertAlign w:val="superscript"/>
        </w:rPr>
        <w:t>th</w:t>
      </w:r>
      <w:r w:rsidRPr="00387CDE">
        <w:rPr>
          <w:rFonts w:cstheme="minorHAnsi"/>
          <w:sz w:val="24"/>
          <w:szCs w:val="24"/>
        </w:rPr>
        <w:t>-15</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Rephaim</w:t>
      </w:r>
      <w:r w:rsidRPr="00387CDE">
        <w:rPr>
          <w:rFonts w:cstheme="minorHAnsi"/>
          <w:sz w:val="24"/>
          <w:szCs w:val="24"/>
        </w:rPr>
        <w:t xml:space="preserve"> or </w:t>
      </w:r>
      <w:r w:rsidRPr="00387CDE">
        <w:rPr>
          <w:rFonts w:cstheme="minorHAnsi"/>
          <w:b/>
          <w:sz w:val="24"/>
          <w:szCs w:val="24"/>
        </w:rPr>
        <w:t>Rapahaim</w:t>
      </w:r>
      <w:r w:rsidRPr="00387CDE">
        <w:rPr>
          <w:rFonts w:cstheme="minorHAnsi"/>
          <w:sz w:val="24"/>
          <w:szCs w:val="24"/>
        </w:rPr>
        <w:t xml:space="preserve"> or </w:t>
      </w:r>
      <w:r w:rsidRPr="00387CDE">
        <w:rPr>
          <w:rFonts w:cstheme="minorHAnsi"/>
          <w:b/>
          <w:sz w:val="24"/>
          <w:szCs w:val="24"/>
        </w:rPr>
        <w:t>Refaim</w:t>
      </w:r>
      <w:r w:rsidRPr="00387CDE">
        <w:rPr>
          <w:rFonts w:cstheme="minorHAnsi"/>
          <w:sz w:val="24"/>
          <w:szCs w:val="24"/>
        </w:rPr>
        <w:t xml:space="preserve"> in Joshua 17:15 &amp; Deuteronomy 2:11, 20; 3:11-12. 16</w:t>
      </w:r>
      <w:r w:rsidRPr="00387CDE">
        <w:rPr>
          <w:rFonts w:cstheme="minorHAnsi"/>
          <w:sz w:val="24"/>
          <w:szCs w:val="24"/>
          <w:vertAlign w:val="superscript"/>
        </w:rPr>
        <w:t>th</w:t>
      </w:r>
      <w:r w:rsidRPr="00387CDE">
        <w:rPr>
          <w:rFonts w:cstheme="minorHAnsi"/>
          <w:sz w:val="24"/>
          <w:szCs w:val="24"/>
        </w:rPr>
        <w:t>-19</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Emim</w:t>
      </w:r>
      <w:r w:rsidRPr="00387CDE">
        <w:rPr>
          <w:rFonts w:cstheme="minorHAnsi"/>
          <w:sz w:val="24"/>
          <w:szCs w:val="24"/>
        </w:rPr>
        <w:t xml:space="preserve"> or </w:t>
      </w:r>
      <w:r w:rsidRPr="00387CDE">
        <w:rPr>
          <w:rFonts w:cstheme="minorHAnsi"/>
          <w:b/>
          <w:sz w:val="24"/>
          <w:szCs w:val="24"/>
        </w:rPr>
        <w:t xml:space="preserve">Emma </w:t>
      </w:r>
      <w:r w:rsidRPr="00387CDE">
        <w:rPr>
          <w:rFonts w:cstheme="minorHAnsi"/>
          <w:sz w:val="24"/>
          <w:szCs w:val="24"/>
        </w:rPr>
        <w:t xml:space="preserve">or </w:t>
      </w:r>
      <w:r w:rsidRPr="00387CDE">
        <w:rPr>
          <w:rFonts w:cstheme="minorHAnsi"/>
          <w:b/>
          <w:sz w:val="24"/>
          <w:szCs w:val="24"/>
        </w:rPr>
        <w:t xml:space="preserve">Ema </w:t>
      </w:r>
      <w:r w:rsidRPr="00387CDE">
        <w:rPr>
          <w:rFonts w:cstheme="minorHAnsi"/>
          <w:sz w:val="24"/>
          <w:szCs w:val="24"/>
        </w:rPr>
        <w:t xml:space="preserve">or </w:t>
      </w:r>
      <w:r w:rsidRPr="00387CDE">
        <w:rPr>
          <w:rFonts w:cstheme="minorHAnsi"/>
          <w:b/>
          <w:sz w:val="24"/>
          <w:szCs w:val="24"/>
        </w:rPr>
        <w:t>Emites</w:t>
      </w:r>
      <w:r w:rsidRPr="00387CDE">
        <w:rPr>
          <w:rFonts w:cstheme="minorHAnsi"/>
          <w:sz w:val="24"/>
          <w:szCs w:val="24"/>
        </w:rPr>
        <w:t xml:space="preserve"> in Joshua 17:15; Deuteronomy 2:11, 20; 3:11-12. 20</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Raphah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Chronicles 20:4; 2</w:t>
      </w:r>
      <w:r w:rsidRPr="00387CDE">
        <w:rPr>
          <w:rFonts w:cstheme="minorHAnsi"/>
          <w:sz w:val="24"/>
          <w:szCs w:val="24"/>
          <w:vertAlign w:val="superscript"/>
        </w:rPr>
        <w:t>nd</w:t>
      </w:r>
      <w:r w:rsidRPr="00387CDE">
        <w:rPr>
          <w:rFonts w:cstheme="minorHAnsi"/>
          <w:sz w:val="24"/>
          <w:szCs w:val="24"/>
        </w:rPr>
        <w:t xml:space="preserve"> Samuel 21:15-22. 21</w:t>
      </w:r>
      <w:r w:rsidRPr="00387CDE">
        <w:rPr>
          <w:rFonts w:cstheme="minorHAnsi"/>
          <w:sz w:val="24"/>
          <w:szCs w:val="24"/>
          <w:vertAlign w:val="superscript"/>
        </w:rPr>
        <w:t>st</w:t>
      </w:r>
      <w:r w:rsidRPr="00387CDE">
        <w:rPr>
          <w:rFonts w:cstheme="minorHAnsi"/>
          <w:sz w:val="24"/>
          <w:szCs w:val="24"/>
        </w:rPr>
        <w:t xml:space="preserve">, is the </w:t>
      </w:r>
      <w:r w:rsidRPr="00387CDE">
        <w:rPr>
          <w:rFonts w:cstheme="minorHAnsi"/>
          <w:b/>
          <w:sz w:val="24"/>
          <w:szCs w:val="24"/>
        </w:rPr>
        <w:t>Rapha</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20:4 &amp; 2</w:t>
      </w:r>
      <w:r w:rsidRPr="00387CDE">
        <w:rPr>
          <w:rFonts w:cstheme="minorHAnsi"/>
          <w:sz w:val="24"/>
          <w:szCs w:val="24"/>
          <w:vertAlign w:val="superscript"/>
        </w:rPr>
        <w:t>nd</w:t>
      </w:r>
      <w:r w:rsidRPr="00387CDE">
        <w:rPr>
          <w:rFonts w:cstheme="minorHAnsi"/>
          <w:sz w:val="24"/>
          <w:szCs w:val="24"/>
        </w:rPr>
        <w:t xml:space="preserve"> Samuel 21:15-22 22</w:t>
      </w:r>
      <w:r w:rsidRPr="00387CDE">
        <w:rPr>
          <w:rFonts w:cstheme="minorHAnsi"/>
          <w:sz w:val="24"/>
          <w:szCs w:val="24"/>
          <w:vertAlign w:val="superscript"/>
        </w:rPr>
        <w:t>nd</w:t>
      </w:r>
      <w:r w:rsidRPr="00387CDE">
        <w:rPr>
          <w:rFonts w:cstheme="minorHAnsi"/>
          <w:sz w:val="24"/>
          <w:szCs w:val="24"/>
        </w:rPr>
        <w:t xml:space="preserve">, is the </w:t>
      </w:r>
      <w:r w:rsidRPr="00387CDE">
        <w:rPr>
          <w:rFonts w:cstheme="minorHAnsi"/>
          <w:b/>
          <w:sz w:val="24"/>
          <w:szCs w:val="24"/>
        </w:rPr>
        <w:t xml:space="preserve">Haraphah (Saph/Sippai)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21:18, 23</w:t>
      </w:r>
      <w:r w:rsidRPr="00387CDE">
        <w:rPr>
          <w:rFonts w:cstheme="minorHAnsi"/>
          <w:sz w:val="24"/>
          <w:szCs w:val="24"/>
          <w:vertAlign w:val="superscript"/>
        </w:rPr>
        <w:t>rd</w:t>
      </w:r>
      <w:r w:rsidRPr="00387CDE">
        <w:rPr>
          <w:rFonts w:cstheme="minorHAnsi"/>
          <w:sz w:val="24"/>
          <w:szCs w:val="24"/>
        </w:rPr>
        <w:t xml:space="preserve">, is the </w:t>
      </w:r>
      <w:r w:rsidRPr="00387CDE">
        <w:rPr>
          <w:rFonts w:cstheme="minorHAnsi"/>
          <w:b/>
          <w:sz w:val="24"/>
          <w:szCs w:val="24"/>
        </w:rPr>
        <w:t xml:space="preserve">Gittites (Goliath, Ishbi-Benob His Son &amp; Lahmi His Brother) </w:t>
      </w: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Samuel 21:16, 19 &amp; 24</w:t>
      </w:r>
      <w:r w:rsidRPr="00387CDE">
        <w:rPr>
          <w:rFonts w:cstheme="minorHAnsi"/>
          <w:sz w:val="24"/>
          <w:szCs w:val="24"/>
          <w:vertAlign w:val="superscript"/>
        </w:rPr>
        <w:t>th</w:t>
      </w:r>
      <w:r w:rsidRPr="00387CDE">
        <w:rPr>
          <w:rFonts w:cstheme="minorHAnsi"/>
          <w:sz w:val="24"/>
          <w:szCs w:val="24"/>
        </w:rPr>
        <w:t xml:space="preserve">, is the </w:t>
      </w:r>
      <w:r w:rsidRPr="00387CDE">
        <w:rPr>
          <w:rFonts w:cstheme="minorHAnsi"/>
          <w:b/>
          <w:sz w:val="24"/>
          <w:szCs w:val="24"/>
        </w:rPr>
        <w:t xml:space="preserve">Warrior </w:t>
      </w:r>
      <w:r w:rsidRPr="00387CDE">
        <w:rPr>
          <w:rFonts w:cstheme="minorHAnsi"/>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87CDE">
        <w:rPr>
          <w:rFonts w:cstheme="minorHAnsi"/>
          <w:b/>
          <w:i/>
          <w:sz w:val="24"/>
          <w:szCs w:val="24"/>
        </w:rPr>
        <w:t>Age of the Giants</w:t>
      </w:r>
      <w:r w:rsidRPr="00387CDE">
        <w:rPr>
          <w:rFonts w:cstheme="minorHAnsi"/>
          <w:sz w:val="24"/>
          <w:szCs w:val="24"/>
        </w:rPr>
        <w:t xml:space="preserve">” in Genesis 1:1-1:2 &amp; 120 realms of Giants (2/3 of the Warriors) by Michael in “Holy Divine Love Intercourse” is in Acts 17:28-29. The 24 levels is to each of the Trinity &amp; the Law in Holy Divine Nature. </w:t>
      </w:r>
      <w:r w:rsidRPr="00387CDE">
        <w:rPr>
          <w:rFonts w:cstheme="minorHAnsi"/>
          <w:b/>
          <w:sz w:val="24"/>
          <w:szCs w:val="24"/>
        </w:rPr>
        <w:t>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are the Lord James for Boys &amp; Law/Stephen for Lords as the Giant Lords governs the Highest 60 levels of Giants under the 30</w:t>
      </w:r>
      <w:r w:rsidRPr="00387CDE">
        <w:rPr>
          <w:rFonts w:cstheme="minorHAnsi"/>
          <w:b/>
          <w:sz w:val="24"/>
          <w:szCs w:val="24"/>
          <w:vertAlign w:val="superscript"/>
        </w:rPr>
        <w:t>th</w:t>
      </w:r>
      <w:r w:rsidRPr="00387CDE">
        <w:rPr>
          <w:rFonts w:cstheme="minorHAnsi"/>
          <w:b/>
          <w:sz w:val="24"/>
          <w:szCs w:val="24"/>
        </w:rPr>
        <w:t xml:space="preserve"> order of Yah</w:t>
      </w:r>
      <w:r w:rsidRPr="00387CDE">
        <w:rPr>
          <w:rFonts w:cstheme="minorHAnsi"/>
          <w:sz w:val="24"/>
          <w:szCs w:val="24"/>
        </w:rPr>
        <w:t xml:space="preserve">. </w:t>
      </w:r>
      <w:r w:rsidRPr="00387CDE">
        <w:rPr>
          <w:rFonts w:cstheme="minorHAnsi"/>
          <w:b/>
          <w:sz w:val="24"/>
          <w:szCs w:val="24"/>
        </w:rPr>
        <w:t>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are the Lord Jesus &amp; Lord John the Lord’s Man/Woman governs the Higher &amp; High 60 levels of Giants</w:t>
      </w:r>
      <w:r w:rsidRPr="00387CDE">
        <w:rPr>
          <w:rFonts w:cstheme="minorHAnsi"/>
          <w:sz w:val="24"/>
          <w:szCs w:val="24"/>
        </w:rPr>
        <w:t xml:space="preserv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Enchanters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word incantation derives from a Latin word </w:t>
      </w:r>
      <w:r w:rsidRPr="00387CDE">
        <w:rPr>
          <w:rFonts w:cstheme="minorHAnsi"/>
          <w:b/>
          <w:i/>
          <w:sz w:val="24"/>
          <w:szCs w:val="24"/>
        </w:rPr>
        <w:t xml:space="preserve">Incantare </w:t>
      </w:r>
      <w:r w:rsidRPr="00387CDE">
        <w:rPr>
          <w:rFonts w:cstheme="minorHAnsi"/>
          <w:sz w:val="24"/>
          <w:szCs w:val="24"/>
        </w:rPr>
        <w:t>meaning “</w:t>
      </w:r>
      <w:r w:rsidRPr="00387CDE">
        <w:rPr>
          <w:rFonts w:cstheme="minorHAnsi"/>
          <w:b/>
          <w:sz w:val="24"/>
          <w:szCs w:val="24"/>
        </w:rPr>
        <w:t>to chant a magical spell upon</w:t>
      </w:r>
      <w:r w:rsidRPr="00387CDE">
        <w:rPr>
          <w:rFonts w:cstheme="minorHAnsi"/>
          <w:sz w:val="24"/>
          <w:szCs w:val="24"/>
        </w:rPr>
        <w:t>” and “</w:t>
      </w:r>
      <w:r w:rsidRPr="00387CDE">
        <w:rPr>
          <w:rFonts w:cstheme="minorHAnsi"/>
          <w:b/>
          <w:sz w:val="24"/>
          <w:szCs w:val="24"/>
        </w:rPr>
        <w:t>to utter an incantation, or cast a magical spell</w:t>
      </w:r>
      <w:r w:rsidRPr="00387CDE">
        <w:rPr>
          <w:rFonts w:cstheme="minorHAnsi"/>
          <w:sz w:val="24"/>
          <w:szCs w:val="24"/>
        </w:rPr>
        <w:t>” from the word “</w:t>
      </w:r>
      <w:r w:rsidRPr="00387CDE">
        <w:rPr>
          <w:rFonts w:cstheme="minorHAnsi"/>
          <w:b/>
          <w:sz w:val="24"/>
          <w:szCs w:val="24"/>
        </w:rPr>
        <w:t>enchant</w:t>
      </w:r>
      <w:r w:rsidRPr="00387CDE">
        <w:rPr>
          <w:rFonts w:cstheme="minorHAnsi"/>
          <w:sz w:val="24"/>
          <w:szCs w:val="24"/>
        </w:rPr>
        <w:t xml:space="preserve">”. Also the word </w:t>
      </w:r>
      <w:r w:rsidRPr="00387CDE">
        <w:rPr>
          <w:rFonts w:cstheme="minorHAnsi"/>
          <w:b/>
          <w:i/>
          <w:sz w:val="24"/>
          <w:szCs w:val="24"/>
        </w:rPr>
        <w:t>In</w:t>
      </w:r>
      <w:r w:rsidRPr="00387CDE">
        <w:rPr>
          <w:rFonts w:cstheme="minorHAnsi"/>
          <w:i/>
          <w:sz w:val="24"/>
          <w:szCs w:val="24"/>
        </w:rPr>
        <w:t xml:space="preserve"> </w:t>
      </w:r>
      <w:r w:rsidRPr="00387CDE">
        <w:rPr>
          <w:rFonts w:cstheme="minorHAnsi"/>
          <w:sz w:val="24"/>
          <w:szCs w:val="24"/>
        </w:rPr>
        <w:t>concerning “</w:t>
      </w:r>
      <w:r w:rsidRPr="00387CDE">
        <w:rPr>
          <w:rFonts w:cstheme="minorHAnsi"/>
          <w:b/>
          <w:sz w:val="24"/>
          <w:szCs w:val="24"/>
        </w:rPr>
        <w:t>into</w:t>
      </w:r>
      <w:r w:rsidRPr="00387CDE">
        <w:rPr>
          <w:rFonts w:cstheme="minorHAnsi"/>
          <w:sz w:val="24"/>
          <w:szCs w:val="24"/>
        </w:rPr>
        <w:t xml:space="preserve">” and </w:t>
      </w:r>
      <w:r w:rsidRPr="00387CDE">
        <w:rPr>
          <w:rFonts w:cstheme="minorHAnsi"/>
          <w:b/>
          <w:i/>
          <w:sz w:val="24"/>
          <w:szCs w:val="24"/>
        </w:rPr>
        <w:t>Cantare</w:t>
      </w:r>
      <w:r w:rsidRPr="00387CDE">
        <w:rPr>
          <w:rFonts w:cstheme="minorHAnsi"/>
          <w:sz w:val="24"/>
          <w:szCs w:val="24"/>
        </w:rPr>
        <w:t xml:space="preserve"> can mean “</w:t>
      </w:r>
      <w:r w:rsidRPr="00387CDE">
        <w:rPr>
          <w:rFonts w:cstheme="minorHAnsi"/>
          <w:b/>
          <w:sz w:val="24"/>
          <w:szCs w:val="24"/>
        </w:rPr>
        <w:t>to sing</w:t>
      </w:r>
      <w:r w:rsidRPr="00387CDE">
        <w:rPr>
          <w:rFonts w:cstheme="minorHAnsi"/>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87CDE">
        <w:rPr>
          <w:rFonts w:cstheme="minorHAnsi"/>
          <w:sz w:val="24"/>
          <w:szCs w:val="24"/>
          <w:vertAlign w:val="superscript"/>
        </w:rPr>
        <w:t>nd</w:t>
      </w:r>
      <w:r w:rsidRPr="00387CDE">
        <w:rPr>
          <w:rFonts w:cstheme="minorHAnsi"/>
          <w:sz w:val="24"/>
          <w:szCs w:val="24"/>
        </w:rPr>
        <w:t xml:space="preserve"> Kings 17:17; 21:6 &amp; 2</w:t>
      </w:r>
      <w:r w:rsidRPr="00387CDE">
        <w:rPr>
          <w:rFonts w:cstheme="minorHAnsi"/>
          <w:sz w:val="24"/>
          <w:szCs w:val="24"/>
          <w:vertAlign w:val="superscript"/>
        </w:rPr>
        <w:t>nd</w:t>
      </w:r>
      <w:r w:rsidRPr="00387CDE">
        <w:rPr>
          <w:rFonts w:cstheme="minorHAnsi"/>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Dwarfs and Elves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87CDE">
        <w:rPr>
          <w:rFonts w:cstheme="minorHAnsi"/>
          <w:b/>
          <w:sz w:val="24"/>
          <w:szCs w:val="24"/>
        </w:rPr>
        <w:t>little people</w:t>
      </w:r>
      <w:r w:rsidRPr="00387CDE">
        <w:rPr>
          <w:rFonts w:cstheme="minorHAnsi"/>
          <w:sz w:val="24"/>
          <w:szCs w:val="24"/>
        </w:rPr>
        <w:t>” or a “</w:t>
      </w:r>
      <w:r w:rsidRPr="00387CDE">
        <w:rPr>
          <w:rFonts w:cstheme="minorHAnsi"/>
          <w:b/>
          <w:sz w:val="24"/>
          <w:szCs w:val="24"/>
        </w:rPr>
        <w:t>midget</w:t>
      </w:r>
      <w:r w:rsidRPr="00387CDE">
        <w:rPr>
          <w:rFonts w:cstheme="minorHAnsi"/>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87CDE">
        <w:rPr>
          <w:rFonts w:cstheme="minorHAnsi"/>
          <w:sz w:val="24"/>
          <w:szCs w:val="24"/>
          <w:vertAlign w:val="superscript"/>
        </w:rPr>
        <w:t>nd</w:t>
      </w:r>
      <w:r w:rsidRPr="00387CDE">
        <w:rPr>
          <w:rFonts w:cstheme="minorHAnsi"/>
          <w:sz w:val="24"/>
          <w:szCs w:val="24"/>
        </w:rPr>
        <w:t xml:space="preserve"> Esdras 15:56; Esther 13:5; Sirach 19:27; 27:27; 1</w:t>
      </w:r>
      <w:r w:rsidRPr="00387CDE">
        <w:rPr>
          <w:rFonts w:cstheme="minorHAnsi"/>
          <w:sz w:val="24"/>
          <w:szCs w:val="24"/>
          <w:vertAlign w:val="superscript"/>
        </w:rPr>
        <w:t>st</w:t>
      </w:r>
      <w:r w:rsidRPr="00387CDE">
        <w:rPr>
          <w:rFonts w:cstheme="minorHAnsi"/>
          <w:sz w:val="24"/>
          <w:szCs w:val="24"/>
        </w:rPr>
        <w:t xml:space="preserve"> Maccabees 1:15; 7:23; 9:61; 2</w:t>
      </w:r>
      <w:r w:rsidRPr="00387CDE">
        <w:rPr>
          <w:rFonts w:cstheme="minorHAnsi"/>
          <w:sz w:val="24"/>
          <w:szCs w:val="24"/>
          <w:vertAlign w:val="superscript"/>
        </w:rPr>
        <w:t>nd</w:t>
      </w:r>
      <w:r w:rsidRPr="00387CDE">
        <w:rPr>
          <w:rFonts w:cstheme="minorHAnsi"/>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Medicines and Drugs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Preventative Medicine: A cheerful disposition is in Proverbs 17:22. Disinfection is in Leviticus 14:41; 15:5. Salt is in Ezekiel 16:4. Physical Exercise profits little, but Godliness is the success of all things is in 1</w:t>
      </w:r>
      <w:r w:rsidRPr="00387CDE">
        <w:rPr>
          <w:rFonts w:cstheme="minorHAnsi"/>
          <w:sz w:val="24"/>
          <w:szCs w:val="24"/>
          <w:vertAlign w:val="superscript"/>
        </w:rPr>
        <w:t>st</w:t>
      </w:r>
      <w:r w:rsidRPr="00387CDE">
        <w:rPr>
          <w:rFonts w:cstheme="minorHAnsi"/>
          <w:sz w:val="24"/>
          <w:szCs w:val="24"/>
        </w:rPr>
        <w:t xml:space="preserve"> Timothy 4:8. Curative Medicine: Balm is in Jeremiah 8:22; 46:11; 51:8. Leaves as Green Herbs is in Ezekiel 47:12 &amp; Revelation 22:2. Mud or dirt is in John 9:6. Oil is in Mark 6:13; James 5:14 &amp; Luke 10:34. A poultice is in 2</w:t>
      </w:r>
      <w:r w:rsidRPr="00387CDE">
        <w:rPr>
          <w:rFonts w:cstheme="minorHAnsi"/>
          <w:sz w:val="24"/>
          <w:szCs w:val="24"/>
          <w:vertAlign w:val="superscript"/>
        </w:rPr>
        <w:t>nd</w:t>
      </w:r>
      <w:r w:rsidRPr="00387CDE">
        <w:rPr>
          <w:rFonts w:cstheme="minorHAnsi"/>
          <w:sz w:val="24"/>
          <w:szCs w:val="24"/>
        </w:rPr>
        <w:t xml:space="preserve"> Kings 20:7 &amp; Isaiah 38:21. Spittle is in Mark 7:33. Water is in Leviticus 15:5; 2</w:t>
      </w:r>
      <w:r w:rsidRPr="00387CDE">
        <w:rPr>
          <w:rFonts w:cstheme="minorHAnsi"/>
          <w:sz w:val="24"/>
          <w:szCs w:val="24"/>
          <w:vertAlign w:val="superscript"/>
        </w:rPr>
        <w:t>nd</w:t>
      </w:r>
      <w:r w:rsidRPr="00387CDE">
        <w:rPr>
          <w:rFonts w:cstheme="minorHAnsi"/>
          <w:sz w:val="24"/>
          <w:szCs w:val="24"/>
        </w:rPr>
        <w:t xml:space="preserve"> Kings 5:10 &amp; John 9:7. Wine is in 1</w:t>
      </w:r>
      <w:r w:rsidRPr="00387CDE">
        <w:rPr>
          <w:rFonts w:cstheme="minorHAnsi"/>
          <w:sz w:val="24"/>
          <w:szCs w:val="24"/>
          <w:vertAlign w:val="superscript"/>
        </w:rPr>
        <w:t>st</w:t>
      </w:r>
      <w:r w:rsidRPr="00387CDE">
        <w:rPr>
          <w:rFonts w:cstheme="minorHAnsi"/>
          <w:sz w:val="24"/>
          <w:szCs w:val="24"/>
        </w:rPr>
        <w:t xml:space="preserve"> Timothy 5:23 &amp; Luke 10:34. Eye salve is in Revelation 3:18. Music is in 1</w:t>
      </w:r>
      <w:r w:rsidRPr="00387CDE">
        <w:rPr>
          <w:rFonts w:cstheme="minorHAnsi"/>
          <w:sz w:val="24"/>
          <w:szCs w:val="24"/>
          <w:vertAlign w:val="superscript"/>
        </w:rPr>
        <w:t>st</w:t>
      </w:r>
      <w:r w:rsidRPr="00387CDE">
        <w:rPr>
          <w:rFonts w:cstheme="minorHAnsi"/>
          <w:sz w:val="24"/>
          <w:szCs w:val="24"/>
        </w:rPr>
        <w:t xml:space="preserve"> Samuel 16:23; 18:10 &amp; 2</w:t>
      </w:r>
      <w:r w:rsidRPr="00387CDE">
        <w:rPr>
          <w:rFonts w:cstheme="minorHAnsi"/>
          <w:sz w:val="24"/>
          <w:szCs w:val="24"/>
          <w:vertAlign w:val="superscript"/>
        </w:rPr>
        <w:t>nd</w:t>
      </w:r>
      <w:r w:rsidRPr="00387CDE">
        <w:rPr>
          <w:rFonts w:cstheme="minorHAnsi"/>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87CDE">
        <w:rPr>
          <w:rFonts w:cstheme="minorHAnsi"/>
          <w:sz w:val="24"/>
          <w:szCs w:val="24"/>
          <w:vertAlign w:val="superscript"/>
        </w:rPr>
        <w:t>st</w:t>
      </w:r>
      <w:r w:rsidRPr="00387CDE">
        <w:rPr>
          <w:rFonts w:cstheme="minorHAnsi"/>
          <w:sz w:val="24"/>
          <w:szCs w:val="24"/>
        </w:rPr>
        <w:t xml:space="preserve"> Corinthians 15:42-44 &amp; Philippians 3:20-21.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What are the 10 Incurable Diseases that the Lord Yahweh says those things will never be healed in Hell?</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First Incurable Disease concerning Israel’s Prison for under 1 year</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 xml:space="preserve">In Micah 1:9 it mentions “For Her Wounds (Bruises) are Incurable. For it has come to Judah (this means praise). It has come to the Gate of My (Father Stephen’s) people---to Jerusalem.”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Second Incurable Disease concerning Babel’s Prison for 1 year</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In Jeremiah 30:15 declares “Why do You cry about Your Affliction? Your Sorrow is incurable. Because of the Multitude of Your Iniquities, because Your sins have increased, I (Father Stephen) have done these things to You.”</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Third Incurable Disease concerning Confusion’s Prison for 2 years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 xml:space="preserve">In Jeremiah 30:12 mentions “For thus says the LORD (FATHER STEPHEN): ‘You Affliction is Incurable, Your Wound is Severe.’”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Fourth Incurable Disease concerning Shinar’s Prison for 3 years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 xml:space="preserve">In Jeremiah 15:18 states “Why is My Pain perpetual and My Wound Incurable, which refuses to be healed? Will You (Father Stephen) surely be to Me like an unreliable (failing) stream, as Waters that fail?”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Fifth Incurable Disease concerning Rome’s Prison for 4 years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Chronicles 21:18 tells us “After all this the LORD (FATHER STEPHEN) struck Him in His Intestines (His stomach area or belly area of His large &amp; small intestines) with an Incurable Disease.”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Sixth Incurable Disease concerning Babylon’s Prison for 5 years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 xml:space="preserve">In Judith 5:12 says “Then they cried unto their God (The Father Stephen Our Lord), and He smote all the land of Egypt with Incurable Plagues: so the Egyptians cast them out of their sight.”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Seventh/Eighth Incurable Diseases concerning Chaos’/Sodom’s Prisons for 6-7 years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In Jeremiah 30:12 (OKJV) states “For thus says the LORD (FATHER STEPHEN), thy Bruise is Incurable, and thy Wound is Grievous.”</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Ninth Incurable Disease concerning Egypt’s Prison for all Eternity</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In 2</w:t>
      </w:r>
      <w:r w:rsidRPr="00387CDE">
        <w:rPr>
          <w:rFonts w:cstheme="minorHAnsi"/>
          <w:sz w:val="24"/>
          <w:szCs w:val="24"/>
          <w:vertAlign w:val="superscript"/>
        </w:rPr>
        <w:t>nd</w:t>
      </w:r>
      <w:r w:rsidRPr="00387CDE">
        <w:rPr>
          <w:rFonts w:cstheme="minorHAnsi"/>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Tenth Incurable Disease concerning the Father Stephen’s Interrogation Toll House in the Kingdom of Lordship</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 xml:space="preserve">In Job 34:6 declares “Should I lie concerning My (Father Stephen’s) right? My Wound is Incurable, though I am without transgression.”   </w:t>
      </w:r>
    </w:p>
    <w:p w:rsidR="000027AC" w:rsidRPr="00387CDE" w:rsidRDefault="000027AC" w:rsidP="000027AC">
      <w:pPr>
        <w:spacing w:before="240" w:line="240" w:lineRule="auto"/>
        <w:jc w:val="center"/>
        <w:rPr>
          <w:rFonts w:cstheme="minorHAnsi"/>
          <w:b/>
          <w:sz w:val="24"/>
          <w:szCs w:val="24"/>
        </w:rPr>
      </w:pPr>
      <w:r w:rsidRPr="00387CDE">
        <w:rPr>
          <w:rFonts w:cstheme="minorHAnsi"/>
          <w:b/>
          <w:sz w:val="24"/>
          <w:szCs w:val="24"/>
        </w:rPr>
        <w:t xml:space="preserve">The Total Release of the 10 Incurable Diseases for all the Lower Lords done by the </w:t>
      </w:r>
    </w:p>
    <w:p w:rsidR="000027AC" w:rsidRPr="00387CDE" w:rsidRDefault="000027AC" w:rsidP="000027AC">
      <w:pPr>
        <w:spacing w:before="240" w:line="240" w:lineRule="auto"/>
        <w:jc w:val="center"/>
        <w:rPr>
          <w:rFonts w:cstheme="minorHAnsi"/>
          <w:b/>
          <w:sz w:val="24"/>
          <w:szCs w:val="24"/>
        </w:rPr>
      </w:pPr>
      <w:r w:rsidRPr="00387CDE">
        <w:rPr>
          <w:rFonts w:cstheme="minorHAnsi"/>
          <w:b/>
          <w:sz w:val="24"/>
          <w:szCs w:val="24"/>
        </w:rPr>
        <w:t>Father Stephen</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The First Release concerns the Lord Jehovah for all Creation done by the Father Stephen in Psalms 83:18. The Second Release concerns the Lord Peter the 2</w:t>
      </w:r>
      <w:r w:rsidRPr="00387CDE">
        <w:rPr>
          <w:rFonts w:cstheme="minorHAnsi"/>
          <w:sz w:val="24"/>
          <w:szCs w:val="24"/>
          <w:vertAlign w:val="superscript"/>
        </w:rPr>
        <w:t>nd</w:t>
      </w:r>
      <w:r w:rsidRPr="00387CDE">
        <w:rPr>
          <w:rFonts w:cstheme="minorHAnsi"/>
          <w:sz w:val="24"/>
          <w:szCs w:val="24"/>
        </w:rPr>
        <w:t xml:space="preserve"> Single Child of the Father Stephen for all Child Kind in the Upside Down Cross done by the Father Stephen in Matthew 16:18. The Third Release concerns the Lord John the 2</w:t>
      </w:r>
      <w:r w:rsidRPr="00387CDE">
        <w:rPr>
          <w:rFonts w:cstheme="minorHAnsi"/>
          <w:sz w:val="24"/>
          <w:szCs w:val="24"/>
          <w:vertAlign w:val="superscript"/>
        </w:rPr>
        <w:t>nd</w:t>
      </w:r>
      <w:r w:rsidRPr="00387CDE">
        <w:rPr>
          <w:rFonts w:cstheme="minorHAnsi"/>
          <w:sz w:val="24"/>
          <w:szCs w:val="24"/>
        </w:rPr>
        <w:t xml:space="preserve"> Single Brother of the Father Stephen for all Woman Kind in the Beheading done by the Father Stephen in Luke 9:7-9. The Fourth Release concerns the Lord Jesus the 2</w:t>
      </w:r>
      <w:r w:rsidRPr="00387CDE">
        <w:rPr>
          <w:rFonts w:cstheme="minorHAnsi"/>
          <w:sz w:val="24"/>
          <w:szCs w:val="24"/>
          <w:vertAlign w:val="superscript"/>
        </w:rPr>
        <w:t>nd</w:t>
      </w:r>
      <w:r w:rsidRPr="00387CDE">
        <w:rPr>
          <w:rFonts w:cstheme="minorHAnsi"/>
          <w:sz w:val="24"/>
          <w:szCs w:val="24"/>
        </w:rPr>
        <w:t xml:space="preserve"> Single Son of the Father Stephen for all Man Kind in the Cross done by the Father Stephen in Luke 23:26-56. The Fifth Release concerns the Lord James the 2</w:t>
      </w:r>
      <w:r w:rsidRPr="00387CDE">
        <w:rPr>
          <w:rFonts w:cstheme="minorHAnsi"/>
          <w:sz w:val="24"/>
          <w:szCs w:val="24"/>
          <w:vertAlign w:val="superscript"/>
        </w:rPr>
        <w:t>nd</w:t>
      </w:r>
      <w:r w:rsidRPr="00387CDE">
        <w:rPr>
          <w:rFonts w:cstheme="minorHAnsi"/>
          <w:sz w:val="24"/>
          <w:szCs w:val="24"/>
        </w:rPr>
        <w:t xml:space="preserve"> Highest Gentile Law of Father Stephen for all Boy Kind in the Gentile Law done by the Father Stephen in Luke 2:43. The Sixth Release concerns the Lord James the 2</w:t>
      </w:r>
      <w:r w:rsidRPr="00387CDE">
        <w:rPr>
          <w:rFonts w:cstheme="minorHAnsi"/>
          <w:sz w:val="24"/>
          <w:szCs w:val="24"/>
          <w:vertAlign w:val="superscript"/>
        </w:rPr>
        <w:t>nd</w:t>
      </w:r>
      <w:r w:rsidRPr="00387CDE">
        <w:rPr>
          <w:rFonts w:cstheme="minorHAnsi"/>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87CDE">
        <w:rPr>
          <w:rFonts w:cstheme="minorHAnsi"/>
          <w:sz w:val="24"/>
          <w:szCs w:val="24"/>
          <w:vertAlign w:val="superscript"/>
        </w:rPr>
        <w:t>st</w:t>
      </w:r>
      <w:r w:rsidRPr="00387CDE">
        <w:rPr>
          <w:rFonts w:cstheme="minorHAnsi"/>
          <w:sz w:val="24"/>
          <w:szCs w:val="24"/>
        </w:rPr>
        <w:t xml:space="preserve"> Corinthians 8:6; 15:24-28; Isaiah 38:11 &amp; Genesis 1:1.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Reason of the 10 Incurable Diseases with the 10 Keys for the 10 Prisons in the Lowest Hell done by the Father Stephen Our Lord</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87CDE">
        <w:rPr>
          <w:rFonts w:cstheme="minorHAnsi"/>
          <w:sz w:val="24"/>
          <w:szCs w:val="24"/>
          <w:vertAlign w:val="superscript"/>
        </w:rPr>
        <w:t>st</w:t>
      </w:r>
      <w:r w:rsidRPr="00387CDE">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87CDE">
        <w:rPr>
          <w:rFonts w:cstheme="minorHAnsi"/>
          <w:sz w:val="24"/>
          <w:szCs w:val="24"/>
          <w:vertAlign w:val="superscript"/>
        </w:rPr>
        <w:t>nd</w:t>
      </w:r>
      <w:r w:rsidRPr="00387CDE">
        <w:rPr>
          <w:rFonts w:cstheme="minorHAnsi"/>
          <w:sz w:val="24"/>
          <w:szCs w:val="24"/>
        </w:rPr>
        <w:t xml:space="preserve"> Master Key unlocks or locks the Prison of the BEAST OF THE SEA by the Incurable Sorrow with Babel for 1 year in Revelation 13:1-10 &amp; Jeremiah 30:15. The 3</w:t>
      </w:r>
      <w:r w:rsidRPr="00387CDE">
        <w:rPr>
          <w:rFonts w:cstheme="minorHAnsi"/>
          <w:sz w:val="24"/>
          <w:szCs w:val="24"/>
          <w:vertAlign w:val="superscript"/>
        </w:rPr>
        <w:t>rd</w:t>
      </w:r>
      <w:r w:rsidRPr="00387CDE">
        <w:rPr>
          <w:rFonts w:cstheme="minorHAnsi"/>
          <w:sz w:val="24"/>
          <w:szCs w:val="24"/>
        </w:rPr>
        <w:t xml:space="preserve"> Master Key unlocks or locks the Prison of the BEAST OF THE EARTH by the Incurable Severe Wound Affliction with Babylon for 2 years in Revelation 13:11-18 &amp; Jeremiah 30:12. The 4</w:t>
      </w:r>
      <w:r w:rsidRPr="00387CDE">
        <w:rPr>
          <w:rFonts w:cstheme="minorHAnsi"/>
          <w:sz w:val="24"/>
          <w:szCs w:val="24"/>
          <w:vertAlign w:val="superscript"/>
        </w:rPr>
        <w:t>th</w:t>
      </w:r>
      <w:r w:rsidRPr="00387CDE">
        <w:rPr>
          <w:rFonts w:cstheme="minorHAnsi"/>
          <w:sz w:val="24"/>
          <w:szCs w:val="24"/>
        </w:rPr>
        <w:t xml:space="preserve"> Master Key unlocks or locks the Prison of the SCARLET-COLORED BEAST by the Incurable Wound with Shinar for 3 years in Revelation 17:7-18 &amp; Jeremiah 15:18. The 5</w:t>
      </w:r>
      <w:r w:rsidRPr="00387CDE">
        <w:rPr>
          <w:rFonts w:cstheme="minorHAnsi"/>
          <w:sz w:val="24"/>
          <w:szCs w:val="24"/>
          <w:vertAlign w:val="superscript"/>
        </w:rPr>
        <w:t>th</w:t>
      </w:r>
      <w:r w:rsidRPr="00387CDE">
        <w:rPr>
          <w:rFonts w:cstheme="minorHAnsi"/>
          <w:sz w:val="24"/>
          <w:szCs w:val="24"/>
        </w:rPr>
        <w:t xml:space="preserve"> Master Key unlocks or locks the Prison of the FALSE PROPHET by the Incurable Intestine Bowel Disease with Sheshach for 4 years in Revelation 19:11-21 &amp; 2</w:t>
      </w:r>
      <w:r w:rsidRPr="00387CDE">
        <w:rPr>
          <w:rFonts w:cstheme="minorHAnsi"/>
          <w:sz w:val="24"/>
          <w:szCs w:val="24"/>
          <w:vertAlign w:val="superscript"/>
        </w:rPr>
        <w:t>nd</w:t>
      </w:r>
      <w:r w:rsidRPr="00387CDE">
        <w:rPr>
          <w:rFonts w:cstheme="minorHAnsi"/>
          <w:sz w:val="24"/>
          <w:szCs w:val="24"/>
        </w:rPr>
        <w:t xml:space="preserve"> Chronicles 21:18.  The 6</w:t>
      </w:r>
      <w:r w:rsidRPr="00387CDE">
        <w:rPr>
          <w:rFonts w:cstheme="minorHAnsi"/>
          <w:sz w:val="24"/>
          <w:szCs w:val="24"/>
          <w:vertAlign w:val="superscript"/>
        </w:rPr>
        <w:t>th</w:t>
      </w:r>
      <w:r w:rsidRPr="00387CDE">
        <w:rPr>
          <w:rFonts w:cstheme="minorHAnsi"/>
          <w:sz w:val="24"/>
          <w:szCs w:val="24"/>
        </w:rPr>
        <w:t xml:space="preserve"> Master Key unlocks or locks the Prison of the ANTICHRIST by the Incurable Plagues with Rome for 5 years in Revelation 19:11-21 &amp; Judith 5:12. The 7</w:t>
      </w:r>
      <w:r w:rsidRPr="00387CDE">
        <w:rPr>
          <w:rFonts w:cstheme="minorHAnsi"/>
          <w:sz w:val="24"/>
          <w:szCs w:val="24"/>
          <w:vertAlign w:val="superscript"/>
        </w:rPr>
        <w:t>th</w:t>
      </w:r>
      <w:r w:rsidRPr="00387CDE">
        <w:rPr>
          <w:rFonts w:cstheme="minorHAnsi"/>
          <w:sz w:val="24"/>
          <w:szCs w:val="24"/>
        </w:rPr>
        <w:t xml:space="preserve"> Master Key unlocks or locks the Prison of the 1</w:t>
      </w:r>
      <w:r w:rsidRPr="00387CDE">
        <w:rPr>
          <w:rFonts w:cstheme="minorHAnsi"/>
          <w:sz w:val="24"/>
          <w:szCs w:val="24"/>
          <w:vertAlign w:val="superscript"/>
        </w:rPr>
        <w:t>ST</w:t>
      </w:r>
      <w:r w:rsidRPr="00387CDE">
        <w:rPr>
          <w:rFonts w:cstheme="minorHAnsi"/>
          <w:sz w:val="24"/>
          <w:szCs w:val="24"/>
        </w:rPr>
        <w:t xml:space="preserve"> LUCIFER also called the 1</w:t>
      </w:r>
      <w:r w:rsidRPr="00387CDE">
        <w:rPr>
          <w:rFonts w:cstheme="minorHAnsi"/>
          <w:sz w:val="24"/>
          <w:szCs w:val="24"/>
          <w:vertAlign w:val="superscript"/>
        </w:rPr>
        <w:t>ST</w:t>
      </w:r>
      <w:r w:rsidRPr="00387CDE">
        <w:rPr>
          <w:rFonts w:cstheme="minorHAnsi"/>
          <w:sz w:val="24"/>
          <w:szCs w:val="24"/>
        </w:rPr>
        <w:t xml:space="preserve"> SATAN, the 1</w:t>
      </w:r>
      <w:r w:rsidRPr="00387CDE">
        <w:rPr>
          <w:rFonts w:cstheme="minorHAnsi"/>
          <w:sz w:val="24"/>
          <w:szCs w:val="24"/>
          <w:vertAlign w:val="superscript"/>
        </w:rPr>
        <w:t>ST</w:t>
      </w:r>
      <w:r w:rsidRPr="00387CDE">
        <w:rPr>
          <w:rFonts w:cstheme="minorHAnsi"/>
          <w:sz w:val="24"/>
          <w:szCs w:val="24"/>
        </w:rPr>
        <w:t xml:space="preserve"> DEVIL or 1</w:t>
      </w:r>
      <w:r w:rsidRPr="00387CDE">
        <w:rPr>
          <w:rFonts w:cstheme="minorHAnsi"/>
          <w:sz w:val="24"/>
          <w:szCs w:val="24"/>
          <w:vertAlign w:val="superscript"/>
        </w:rPr>
        <w:t>ST</w:t>
      </w:r>
      <w:r w:rsidRPr="00387CDE">
        <w:rPr>
          <w:rFonts w:cstheme="minorHAnsi"/>
          <w:sz w:val="24"/>
          <w:szCs w:val="24"/>
        </w:rPr>
        <w:t xml:space="preserve"> THE GREAT RED DRAGON by the Incurable Grievous Bruise with Confusion (Chaos) for 6 years in Revelation 20:1-3 &amp; Jeremiah 30:12 (OKJV). The 8</w:t>
      </w:r>
      <w:r w:rsidRPr="00387CDE">
        <w:rPr>
          <w:rFonts w:cstheme="minorHAnsi"/>
          <w:sz w:val="24"/>
          <w:szCs w:val="24"/>
          <w:vertAlign w:val="superscript"/>
        </w:rPr>
        <w:t>th</w:t>
      </w:r>
      <w:r w:rsidRPr="00387CDE">
        <w:rPr>
          <w:rFonts w:cstheme="minorHAnsi"/>
          <w:sz w:val="24"/>
          <w:szCs w:val="24"/>
        </w:rPr>
        <w:t xml:space="preserve"> Master Key unlock or locks the Prison of the EVIL FATHER by the Incurable Wound with Sodom for 7 years in Jeremiah 30:12 (OKJV). The 9</w:t>
      </w:r>
      <w:r w:rsidRPr="00387CDE">
        <w:rPr>
          <w:rFonts w:cstheme="minorHAnsi"/>
          <w:sz w:val="24"/>
          <w:szCs w:val="24"/>
          <w:vertAlign w:val="superscript"/>
        </w:rPr>
        <w:t>th</w:t>
      </w:r>
      <w:r w:rsidRPr="00387CDE">
        <w:rPr>
          <w:rFonts w:cstheme="minorHAnsi"/>
          <w:sz w:val="24"/>
          <w:szCs w:val="24"/>
        </w:rPr>
        <w:t xml:space="preserve"> Master Key unlocks or locks the Prison of the LORD LUCIFER the 2</w:t>
      </w:r>
      <w:r w:rsidRPr="00387CDE">
        <w:rPr>
          <w:rFonts w:cstheme="minorHAnsi"/>
          <w:sz w:val="24"/>
          <w:szCs w:val="24"/>
          <w:vertAlign w:val="superscript"/>
        </w:rPr>
        <w:t>ND</w:t>
      </w:r>
      <w:r w:rsidRPr="00387CDE">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387CDE">
        <w:rPr>
          <w:rFonts w:cstheme="minorHAnsi"/>
          <w:sz w:val="24"/>
          <w:szCs w:val="24"/>
          <w:vertAlign w:val="superscript"/>
        </w:rPr>
        <w:t>nd</w:t>
      </w:r>
      <w:r w:rsidRPr="00387CDE">
        <w:rPr>
          <w:rFonts w:cstheme="minorHAnsi"/>
          <w:sz w:val="24"/>
          <w:szCs w:val="24"/>
        </w:rPr>
        <w:t xml:space="preserve"> Maccabees 9:5. The 10</w:t>
      </w:r>
      <w:r w:rsidRPr="00387CDE">
        <w:rPr>
          <w:rFonts w:cstheme="minorHAnsi"/>
          <w:sz w:val="24"/>
          <w:szCs w:val="24"/>
          <w:vertAlign w:val="superscript"/>
        </w:rPr>
        <w:t>th</w:t>
      </w:r>
      <w:r w:rsidRPr="00387CDE">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87CDE">
        <w:rPr>
          <w:rFonts w:cstheme="minorHAnsi"/>
          <w:b/>
          <w:sz w:val="24"/>
          <w:szCs w:val="24"/>
        </w:rPr>
        <w:t>The Lord Yahweh’s Healing &amp; the Biblical Diseases in the Holy Bible</w:t>
      </w:r>
      <w:r w:rsidRPr="00387CDE">
        <w:rPr>
          <w:rFonts w:cstheme="minorHAnsi"/>
          <w:sz w:val="24"/>
          <w:szCs w:val="24"/>
        </w:rPr>
        <w:t xml:space="preserve">.” </w:t>
      </w:r>
    </w:p>
    <w:p w:rsidR="000027AC" w:rsidRPr="00387CDE" w:rsidRDefault="000027AC" w:rsidP="000027AC">
      <w:pPr>
        <w:spacing w:before="240" w:line="240" w:lineRule="auto"/>
        <w:jc w:val="center"/>
        <w:rPr>
          <w:rFonts w:cstheme="minorHAnsi"/>
          <w:b/>
          <w:sz w:val="24"/>
          <w:szCs w:val="24"/>
        </w:rPr>
      </w:pPr>
      <w:r w:rsidRPr="00387CDE">
        <w:rPr>
          <w:rFonts w:cstheme="minorHAnsi"/>
          <w:b/>
          <w:sz w:val="24"/>
          <w:szCs w:val="24"/>
        </w:rPr>
        <w:t>Where is the Lord Lucifer locked up on the Earth by the Father Stephen?</w:t>
      </w:r>
    </w:p>
    <w:p w:rsidR="000027AC" w:rsidRPr="00387CDE" w:rsidRDefault="000027AC" w:rsidP="000027AC">
      <w:pPr>
        <w:spacing w:before="240" w:line="240" w:lineRule="auto"/>
        <w:jc w:val="center"/>
        <w:rPr>
          <w:rFonts w:cstheme="minorHAnsi"/>
          <w:b/>
          <w:sz w:val="24"/>
          <w:szCs w:val="24"/>
        </w:rPr>
      </w:pPr>
      <w:r w:rsidRPr="00387CDE">
        <w:rPr>
          <w:rFonts w:cstheme="minorHAnsi"/>
          <w:b/>
          <w:sz w:val="24"/>
          <w:szCs w:val="24"/>
        </w:rPr>
        <w:t>THE PRISON IN EGYPT FOR ALL ETERNITY IN THE BOOK OF THE PROPHETS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87CDE">
        <w:rPr>
          <w:rFonts w:cstheme="minorHAnsi"/>
          <w:sz w:val="24"/>
          <w:szCs w:val="24"/>
          <w:vertAlign w:val="superscript"/>
        </w:rPr>
        <w:t>st</w:t>
      </w:r>
      <w:r w:rsidRPr="00387CDE">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PRISON IN BABYLON FOR 7 YEARS TO 1 YEAR IN THE BOOK OF THE PROPHETS</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87CDE">
        <w:rPr>
          <w:rFonts w:cstheme="minorHAnsi"/>
          <w:sz w:val="24"/>
          <w:szCs w:val="24"/>
          <w:vertAlign w:val="superscript"/>
        </w:rPr>
        <w:t>st</w:t>
      </w:r>
      <w:r w:rsidRPr="00387CDE">
        <w:rPr>
          <w:rFonts w:cstheme="minorHAnsi"/>
          <w:sz w:val="24"/>
          <w:szCs w:val="24"/>
        </w:rPr>
        <w:t xml:space="preserve"> Timothy 2:5. </w:t>
      </w:r>
    </w:p>
    <w:p w:rsidR="000027AC" w:rsidRPr="00387CDE" w:rsidRDefault="000027AC" w:rsidP="000027AC">
      <w:pPr>
        <w:spacing w:before="240" w:line="480" w:lineRule="auto"/>
        <w:jc w:val="center"/>
        <w:rPr>
          <w:rFonts w:cstheme="minorHAnsi"/>
          <w:b/>
          <w:sz w:val="24"/>
          <w:szCs w:val="24"/>
        </w:rPr>
      </w:pPr>
      <w:r w:rsidRPr="00387CDE">
        <w:rPr>
          <w:rFonts w:cstheme="minorHAnsi"/>
          <w:b/>
          <w:sz w:val="24"/>
          <w:szCs w:val="24"/>
        </w:rPr>
        <w:t>THE PRISON IN ISRAEL FOR UNDER 1 YEAR (A MONTH) IN THE BOOK OF THE DEAD</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87CDE">
        <w:rPr>
          <w:rFonts w:cstheme="minorHAnsi"/>
          <w:sz w:val="24"/>
          <w:szCs w:val="24"/>
          <w:vertAlign w:val="superscript"/>
        </w:rPr>
        <w:t>st</w:t>
      </w:r>
      <w:r w:rsidRPr="00387CDE">
        <w:rPr>
          <w:rFonts w:cstheme="minorHAnsi"/>
          <w:sz w:val="24"/>
          <w:szCs w:val="24"/>
        </w:rPr>
        <w:t xml:space="preserve"> Corinthians 6:1-11; Ephesians 6:10-20  &amp; Wisdom of Solomon 5:15-23. Israel worships the Law in Romans 1:8-16:27. For the Whole Law operates with the Strength of Sin which is the Law in 1</w:t>
      </w:r>
      <w:r w:rsidRPr="00387CDE">
        <w:rPr>
          <w:rFonts w:cstheme="minorHAnsi"/>
          <w:sz w:val="24"/>
          <w:szCs w:val="24"/>
          <w:vertAlign w:val="superscript"/>
        </w:rPr>
        <w:t>st</w:t>
      </w:r>
      <w:r w:rsidRPr="00387CDE">
        <w:rPr>
          <w:rFonts w:cstheme="minorHAnsi"/>
          <w:sz w:val="24"/>
          <w:szCs w:val="24"/>
        </w:rPr>
        <w:t xml:space="preserve"> Corinthians 15:56, and also the Whole Law operates is in the Knowledge of Sin which is the Law in Romans 3:20.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Rebellions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Satanic Rebellions are crushed by the Father Stephen the Potter Creator of the Entire Universe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87CDE">
        <w:rPr>
          <w:rFonts w:cstheme="minorHAnsi"/>
          <w:sz w:val="24"/>
          <w:szCs w:val="24"/>
          <w:vertAlign w:val="superscript"/>
        </w:rPr>
        <w:t>nd</w:t>
      </w:r>
      <w:r w:rsidRPr="00387CDE">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87CDE">
        <w:rPr>
          <w:rFonts w:cstheme="minorHAnsi"/>
          <w:sz w:val="24"/>
          <w:szCs w:val="24"/>
          <w:vertAlign w:val="superscript"/>
        </w:rPr>
        <w:t>st</w:t>
      </w:r>
      <w:r w:rsidRPr="00387CDE">
        <w:rPr>
          <w:rFonts w:cstheme="minorHAnsi"/>
          <w:sz w:val="24"/>
          <w:szCs w:val="24"/>
        </w:rPr>
        <w:t xml:space="preserve"> John 5:6-13; 2</w:t>
      </w:r>
      <w:r w:rsidRPr="00387CDE">
        <w:rPr>
          <w:rFonts w:cstheme="minorHAnsi"/>
          <w:sz w:val="24"/>
          <w:szCs w:val="24"/>
          <w:vertAlign w:val="superscript"/>
        </w:rPr>
        <w:t>nd</w:t>
      </w:r>
      <w:r w:rsidRPr="00387CDE">
        <w:rPr>
          <w:rFonts w:cstheme="minorHAnsi"/>
          <w:sz w:val="24"/>
          <w:szCs w:val="24"/>
        </w:rPr>
        <w:t xml:space="preserve"> Corinthians 2:17 &amp; 2</w:t>
      </w:r>
      <w:r w:rsidRPr="00387CDE">
        <w:rPr>
          <w:rFonts w:cstheme="minorHAnsi"/>
          <w:sz w:val="24"/>
          <w:szCs w:val="24"/>
          <w:vertAlign w:val="superscript"/>
        </w:rPr>
        <w:t>nd</w:t>
      </w:r>
      <w:r w:rsidRPr="00387CDE">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87CDE">
        <w:rPr>
          <w:rFonts w:cstheme="minorHAnsi"/>
          <w:sz w:val="24"/>
          <w:szCs w:val="24"/>
          <w:vertAlign w:val="superscript"/>
        </w:rPr>
        <w:t>st</w:t>
      </w:r>
      <w:r w:rsidRPr="00387CDE">
        <w:rPr>
          <w:rFonts w:cstheme="minorHAnsi"/>
          <w:sz w:val="24"/>
          <w:szCs w:val="24"/>
        </w:rPr>
        <w:t xml:space="preserve"> Corinthians 8:4; 2</w:t>
      </w:r>
      <w:r w:rsidRPr="00387CDE">
        <w:rPr>
          <w:rFonts w:cstheme="minorHAnsi"/>
          <w:sz w:val="24"/>
          <w:szCs w:val="24"/>
          <w:vertAlign w:val="superscript"/>
        </w:rPr>
        <w:t>nd</w:t>
      </w:r>
      <w:r w:rsidRPr="00387CDE">
        <w:rPr>
          <w:rFonts w:cstheme="minorHAnsi"/>
          <w:sz w:val="24"/>
          <w:szCs w:val="24"/>
        </w:rPr>
        <w:t xml:space="preserve"> Kings 19:15; 23:25; Matthew 27:37-39; Luke 10:27 and Psalms 97:10. In 1</w:t>
      </w:r>
      <w:r w:rsidRPr="00387CDE">
        <w:rPr>
          <w:rFonts w:cstheme="minorHAnsi"/>
          <w:sz w:val="24"/>
          <w:szCs w:val="24"/>
          <w:vertAlign w:val="superscript"/>
        </w:rPr>
        <w:t>st</w:t>
      </w:r>
      <w:r w:rsidRPr="00387CDE">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87CDE">
        <w:rPr>
          <w:rFonts w:cstheme="minorHAnsi"/>
          <w:sz w:val="24"/>
          <w:szCs w:val="24"/>
          <w:vertAlign w:val="superscript"/>
        </w:rPr>
        <w:t>st</w:t>
      </w:r>
      <w:r w:rsidRPr="00387CDE">
        <w:rPr>
          <w:rFonts w:cstheme="minorHAnsi"/>
          <w:sz w:val="24"/>
          <w:szCs w:val="24"/>
        </w:rPr>
        <w:t xml:space="preserve"> Timothy 2:5 declares “For there is One God (Father Stephen), and there is One Mediator between God and Men, the Man Christ Jesus.” In Romans 3:30 says “God is One.” In 1</w:t>
      </w:r>
      <w:r w:rsidRPr="00387CDE">
        <w:rPr>
          <w:rFonts w:cstheme="minorHAnsi"/>
          <w:sz w:val="24"/>
          <w:szCs w:val="24"/>
          <w:vertAlign w:val="superscript"/>
        </w:rPr>
        <w:t>st</w:t>
      </w:r>
      <w:r w:rsidRPr="00387CDE">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87CDE">
        <w:rPr>
          <w:rFonts w:cstheme="minorHAnsi"/>
          <w:sz w:val="24"/>
          <w:szCs w:val="24"/>
          <w:vertAlign w:val="superscript"/>
        </w:rPr>
        <w:t>st</w:t>
      </w:r>
      <w:r w:rsidRPr="00387CDE">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387CDE">
        <w:rPr>
          <w:rFonts w:cstheme="minorHAnsi"/>
          <w:sz w:val="24"/>
          <w:szCs w:val="24"/>
          <w:vertAlign w:val="superscript"/>
        </w:rPr>
        <w:t>st</w:t>
      </w:r>
      <w:r w:rsidRPr="00387CDE">
        <w:rPr>
          <w:rFonts w:cstheme="minorHAnsi"/>
          <w:sz w:val="24"/>
          <w:szCs w:val="24"/>
        </w:rPr>
        <w:t xml:space="preserve"> John 1:8-10; 1</w:t>
      </w:r>
      <w:r w:rsidRPr="00387CDE">
        <w:rPr>
          <w:rFonts w:cstheme="minorHAnsi"/>
          <w:sz w:val="24"/>
          <w:szCs w:val="24"/>
          <w:vertAlign w:val="superscript"/>
        </w:rPr>
        <w:t>st</w:t>
      </w:r>
      <w:r w:rsidRPr="00387CDE">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387CDE">
        <w:rPr>
          <w:rFonts w:cstheme="minorHAnsi"/>
          <w:sz w:val="24"/>
          <w:szCs w:val="24"/>
          <w:vertAlign w:val="superscript"/>
        </w:rPr>
        <w:t>nd</w:t>
      </w:r>
      <w:r w:rsidRPr="00387CDE">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YAHWEH THE SUPREME CREATOR OF THE FATHER STEPHEN OUR LORD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 OUR LORD THE AUTHORIZED GOOD POTTER CREATOR UNDER HIS LORD YAHWEH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87CDE">
        <w:rPr>
          <w:rFonts w:cstheme="minorHAnsi"/>
          <w:sz w:val="24"/>
          <w:szCs w:val="24"/>
          <w:vertAlign w:val="superscript"/>
        </w:rPr>
        <w:t>st</w:t>
      </w:r>
      <w:r w:rsidRPr="00387CDE">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87CDE">
        <w:rPr>
          <w:rFonts w:cstheme="minorHAnsi"/>
          <w:sz w:val="24"/>
          <w:szCs w:val="24"/>
          <w:vertAlign w:val="superscript"/>
        </w:rPr>
        <w:t>st</w:t>
      </w:r>
      <w:r w:rsidRPr="00387CDE">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87CDE">
        <w:rPr>
          <w:rFonts w:cstheme="minorHAnsi"/>
          <w:sz w:val="24"/>
          <w:szCs w:val="24"/>
          <w:vertAlign w:val="superscript"/>
        </w:rPr>
        <w:t>nd</w:t>
      </w:r>
      <w:r w:rsidRPr="00387CDE">
        <w:rPr>
          <w:rFonts w:cstheme="minorHAnsi"/>
          <w:sz w:val="24"/>
          <w:szCs w:val="24"/>
        </w:rPr>
        <w:t xml:space="preserve"> Corinthians 5:17; Romans 4:17; 6::4; 8:19-23 &amp; Galatians 6:15. The Father Stephen renews His Creation of Believing Creatures is in 2</w:t>
      </w:r>
      <w:r w:rsidRPr="00387CDE">
        <w:rPr>
          <w:rFonts w:cstheme="minorHAnsi"/>
          <w:sz w:val="24"/>
          <w:szCs w:val="24"/>
          <w:vertAlign w:val="superscript"/>
        </w:rPr>
        <w:t>nd</w:t>
      </w:r>
      <w:r w:rsidRPr="00387CDE">
        <w:rPr>
          <w:rFonts w:cstheme="minorHAnsi"/>
          <w:sz w:val="24"/>
          <w:szCs w:val="24"/>
        </w:rPr>
        <w:t xml:space="preserve"> Corinthians 4:16 &amp; Colossians 3:10. The Father Stephen will reveal a New Universe is in Revelation 21:1, 5 &amp; Isaiah 65:17.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LORD JESUS CHRIST THE AUTHORIZED CREATOR AGENT UNDER HIS FATHER STEPHEN OUR LORD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87CDE">
        <w:rPr>
          <w:rFonts w:cstheme="minorHAnsi"/>
          <w:b/>
          <w:sz w:val="24"/>
          <w:szCs w:val="24"/>
        </w:rPr>
        <w:t>Does the Son Jesus Our Lord fully know His Father Stephen Our Lord</w:t>
      </w:r>
      <w:r w:rsidRPr="00387CDE">
        <w:rPr>
          <w:rFonts w:cstheme="minorHAnsi"/>
          <w:sz w:val="24"/>
          <w:szCs w:val="24"/>
        </w:rPr>
        <w:t>.” The Father Stephen’s Son Jesus as the Creator Agent: Jesus Christ’s Creation of the Present World: Jesus Christ created all things is in John 1:3, 10; Acts 3:15; 1</w:t>
      </w:r>
      <w:r w:rsidRPr="00387CDE">
        <w:rPr>
          <w:rFonts w:cstheme="minorHAnsi"/>
          <w:sz w:val="24"/>
          <w:szCs w:val="24"/>
          <w:vertAlign w:val="superscript"/>
        </w:rPr>
        <w:t>st</w:t>
      </w:r>
      <w:r w:rsidRPr="00387CDE">
        <w:rPr>
          <w:rFonts w:cstheme="minorHAnsi"/>
          <w:sz w:val="24"/>
          <w:szCs w:val="24"/>
        </w:rPr>
        <w:t xml:space="preserve"> Corinthians 8:6; Colossians 1:15-16 &amp; Hebrews 1:2. Jesus Christ sustains the created Universe is in Hebrews 1:3; 1</w:t>
      </w:r>
      <w:r w:rsidRPr="00387CDE">
        <w:rPr>
          <w:rFonts w:cstheme="minorHAnsi"/>
          <w:sz w:val="24"/>
          <w:szCs w:val="24"/>
          <w:vertAlign w:val="superscript"/>
        </w:rPr>
        <w:t>st</w:t>
      </w:r>
      <w:r w:rsidRPr="00387CDE">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87CDE">
        <w:rPr>
          <w:rFonts w:cstheme="minorHAnsi"/>
          <w:sz w:val="24"/>
          <w:szCs w:val="24"/>
          <w:vertAlign w:val="superscript"/>
        </w:rPr>
        <w:t>nd</w:t>
      </w:r>
      <w:r w:rsidRPr="00387CDE">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87CDE">
        <w:rPr>
          <w:rFonts w:cstheme="minorHAnsi"/>
          <w:sz w:val="24"/>
          <w:szCs w:val="24"/>
          <w:vertAlign w:val="superscript"/>
        </w:rPr>
        <w:t>nd</w:t>
      </w:r>
      <w:r w:rsidRPr="00387CDE">
        <w:rPr>
          <w:rFonts w:cstheme="minorHAnsi"/>
          <w:sz w:val="24"/>
          <w:szCs w:val="24"/>
        </w:rPr>
        <w:t xml:space="preserve"> Peter 3:13; Isaiah 65:17; 66:22 &amp; Revelation 21:1, 4-5.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 the Single Lord called Lordship in 120 years in the Lord Yah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Proverbs 8:22-25 (RSV) says “The </w:t>
      </w:r>
      <w:r w:rsidRPr="00387CDE">
        <w:rPr>
          <w:rFonts w:cstheme="minorHAnsi"/>
          <w:b/>
          <w:sz w:val="24"/>
          <w:szCs w:val="24"/>
        </w:rPr>
        <w:t>LORD (YAHWEH)</w:t>
      </w:r>
      <w:r w:rsidRPr="00387CDE">
        <w:rPr>
          <w:rFonts w:cstheme="minorHAnsi"/>
          <w:sz w:val="24"/>
          <w:szCs w:val="24"/>
        </w:rPr>
        <w:t xml:space="preserve"> created Me (The Father Stephen Our Lord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in “</w:t>
      </w:r>
      <w:r w:rsidRPr="00387CDE">
        <w:rPr>
          <w:rFonts w:cstheme="minorHAnsi"/>
          <w:b/>
          <w:sz w:val="24"/>
          <w:szCs w:val="24"/>
        </w:rPr>
        <w:t>That Age</w:t>
      </w:r>
      <w:r w:rsidRPr="00387CDE">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 the Single Lord called Wisdom in 80 years in the Lord Yah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Proverbs 8:23 refers to Wisdom existing before the Father Stephen created the Marriage World in “</w:t>
      </w:r>
      <w:r w:rsidRPr="00387CDE">
        <w:rPr>
          <w:rFonts w:cstheme="minorHAnsi"/>
          <w:b/>
          <w:sz w:val="24"/>
          <w:szCs w:val="24"/>
        </w:rPr>
        <w:t>That Age</w:t>
      </w:r>
      <w:r w:rsidRPr="00387CD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 the Single Lord called Strength in 40 years in the Lord Yah</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Proverbs 8:30-31 (NIV) tells us that the Lord Lucifer this Married Lord called Wisdom in “</w:t>
      </w:r>
      <w:r w:rsidRPr="00387CDE">
        <w:rPr>
          <w:rFonts w:cstheme="minorHAnsi"/>
          <w:b/>
          <w:sz w:val="24"/>
          <w:szCs w:val="24"/>
        </w:rPr>
        <w:t>This Age</w:t>
      </w:r>
      <w:r w:rsidRPr="00387CDE">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fell He called Himself the “</w:t>
      </w:r>
      <w:r w:rsidRPr="00387CDE">
        <w:rPr>
          <w:rFonts w:cstheme="minorHAnsi"/>
          <w:b/>
          <w:sz w:val="24"/>
          <w:szCs w:val="24"/>
        </w:rPr>
        <w:t>Creator of the Universe</w:t>
      </w:r>
      <w:r w:rsidRPr="00387CDE">
        <w:rPr>
          <w:rFonts w:cstheme="minorHAnsi"/>
          <w:sz w:val="24"/>
          <w:szCs w:val="24"/>
        </w:rPr>
        <w:t>” or the “</w:t>
      </w:r>
      <w:r w:rsidRPr="00387CDE">
        <w:rPr>
          <w:rFonts w:cstheme="minorHAnsi"/>
          <w:b/>
          <w:sz w:val="24"/>
          <w:szCs w:val="24"/>
        </w:rPr>
        <w:t>Designer of the Universe</w:t>
      </w:r>
      <w:r w:rsidRPr="00387CDE">
        <w:rPr>
          <w:rFonts w:cstheme="minorHAnsi"/>
          <w:sz w:val="24"/>
          <w:szCs w:val="24"/>
        </w:rPr>
        <w:t>” as Himself, rather than the Lord Yahweh the True Creator of the Father Stephen Our Lord. This is the Eternal Sin in Lordship inside the Kingdom of God in Acts 7:60. The Lord Lucifer the 2</w:t>
      </w:r>
      <w:r w:rsidRPr="00387CDE">
        <w:rPr>
          <w:rFonts w:cstheme="minorHAnsi"/>
          <w:sz w:val="24"/>
          <w:szCs w:val="24"/>
          <w:vertAlign w:val="superscript"/>
        </w:rPr>
        <w:t>nd</w:t>
      </w:r>
      <w:r w:rsidRPr="00387CDE">
        <w:rPr>
          <w:rFonts w:cstheme="minorHAnsi"/>
          <w:sz w:val="24"/>
          <w:szCs w:val="24"/>
        </w:rPr>
        <w:t xml:space="preserve"> Serpent Satan named the Married Lord called Wisdom is the “</w:t>
      </w:r>
      <w:r w:rsidRPr="00387CDE">
        <w:rPr>
          <w:rFonts w:cstheme="minorHAnsi"/>
          <w:b/>
          <w:sz w:val="24"/>
          <w:szCs w:val="24"/>
        </w:rPr>
        <w:t>Creator of This Eternal Sin the Lordly Marital Eternal Sexual Eros Love Apostasy</w:t>
      </w:r>
      <w:r w:rsidRPr="00387CDE">
        <w:rPr>
          <w:rFonts w:cstheme="minorHAnsi"/>
          <w:sz w:val="24"/>
          <w:szCs w:val="24"/>
        </w:rPr>
        <w:t>.” This is why the Father Stephen Our Lord in “</w:t>
      </w:r>
      <w:r w:rsidRPr="00387CDE">
        <w:rPr>
          <w:rFonts w:cstheme="minorHAnsi"/>
          <w:b/>
          <w:sz w:val="24"/>
          <w:szCs w:val="24"/>
        </w:rPr>
        <w:t>That Age</w:t>
      </w:r>
      <w:r w:rsidRPr="00387CDE">
        <w:rPr>
          <w:rFonts w:cstheme="minorHAnsi"/>
          <w:sz w:val="24"/>
          <w:szCs w:val="24"/>
        </w:rPr>
        <w:t>” in Luke 20:35-36 the 2</w:t>
      </w:r>
      <w:r w:rsidRPr="00387CDE">
        <w:rPr>
          <w:rFonts w:cstheme="minorHAnsi"/>
          <w:sz w:val="24"/>
          <w:szCs w:val="24"/>
          <w:vertAlign w:val="superscript"/>
        </w:rPr>
        <w:t>nd</w:t>
      </w:r>
      <w:r w:rsidRPr="00387CDE">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87CDE">
        <w:rPr>
          <w:rFonts w:cstheme="minorHAnsi"/>
          <w:sz w:val="24"/>
          <w:szCs w:val="24"/>
          <w:vertAlign w:val="superscript"/>
        </w:rPr>
        <w:t>st</w:t>
      </w:r>
      <w:r w:rsidRPr="00387CDE">
        <w:rPr>
          <w:rFonts w:cstheme="minorHAnsi"/>
          <w:sz w:val="24"/>
          <w:szCs w:val="24"/>
        </w:rPr>
        <w:t xml:space="preserve"> Thessalonians 5:2; 1</w:t>
      </w:r>
      <w:r w:rsidRPr="00387CDE">
        <w:rPr>
          <w:rFonts w:cstheme="minorHAnsi"/>
          <w:sz w:val="24"/>
          <w:szCs w:val="24"/>
          <w:vertAlign w:val="superscript"/>
        </w:rPr>
        <w:t>st</w:t>
      </w:r>
      <w:r w:rsidRPr="00387CDE">
        <w:rPr>
          <w:rFonts w:cstheme="minorHAnsi"/>
          <w:sz w:val="24"/>
          <w:szCs w:val="24"/>
        </w:rPr>
        <w:t xml:space="preserve"> Peter 3:10; 2</w:t>
      </w:r>
      <w:r w:rsidRPr="00387CDE">
        <w:rPr>
          <w:rFonts w:cstheme="minorHAnsi"/>
          <w:sz w:val="24"/>
          <w:szCs w:val="24"/>
          <w:vertAlign w:val="superscript"/>
        </w:rPr>
        <w:t>nd</w:t>
      </w:r>
      <w:r w:rsidRPr="00387CDE">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87CDE">
        <w:rPr>
          <w:rFonts w:cstheme="minorHAnsi"/>
          <w:sz w:val="24"/>
          <w:szCs w:val="24"/>
          <w:vertAlign w:val="superscript"/>
        </w:rPr>
        <w:t>st</w:t>
      </w:r>
      <w:r w:rsidRPr="00387CDE">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87CDE">
        <w:rPr>
          <w:rFonts w:cstheme="minorHAnsi"/>
          <w:sz w:val="24"/>
          <w:szCs w:val="24"/>
          <w:vertAlign w:val="superscript"/>
        </w:rPr>
        <w:t>st</w:t>
      </w:r>
      <w:r w:rsidRPr="00387CDE">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87CDE">
        <w:rPr>
          <w:rFonts w:cstheme="minorHAnsi"/>
          <w:sz w:val="24"/>
          <w:szCs w:val="24"/>
          <w:vertAlign w:val="superscript"/>
        </w:rPr>
        <w:t>nd</w:t>
      </w:r>
      <w:r w:rsidRPr="00387CDE">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87CDE">
        <w:rPr>
          <w:rFonts w:cstheme="minorHAnsi"/>
          <w:sz w:val="24"/>
          <w:szCs w:val="24"/>
          <w:vertAlign w:val="superscript"/>
        </w:rPr>
        <w:t>st</w:t>
      </w:r>
      <w:r w:rsidRPr="00387CDE">
        <w:rPr>
          <w:rFonts w:cstheme="minorHAnsi"/>
          <w:sz w:val="24"/>
          <w:szCs w:val="24"/>
        </w:rPr>
        <w:t xml:space="preserve"> Thunder, the Lord John for Womankind &amp; Mankind is the 2</w:t>
      </w:r>
      <w:r w:rsidRPr="00387CDE">
        <w:rPr>
          <w:rFonts w:cstheme="minorHAnsi"/>
          <w:sz w:val="24"/>
          <w:szCs w:val="24"/>
          <w:vertAlign w:val="superscript"/>
        </w:rPr>
        <w:t>nd</w:t>
      </w:r>
      <w:r w:rsidRPr="00387CDE">
        <w:rPr>
          <w:rFonts w:cstheme="minorHAnsi"/>
          <w:sz w:val="24"/>
          <w:szCs w:val="24"/>
        </w:rPr>
        <w:t xml:space="preserve"> Thunder, the Lord Jesus for Mankind &amp; Womankind is the 3</w:t>
      </w:r>
      <w:r w:rsidRPr="00387CDE">
        <w:rPr>
          <w:rFonts w:cstheme="minorHAnsi"/>
          <w:sz w:val="24"/>
          <w:szCs w:val="24"/>
          <w:vertAlign w:val="superscript"/>
        </w:rPr>
        <w:t>rd</w:t>
      </w:r>
      <w:r w:rsidRPr="00387CDE">
        <w:rPr>
          <w:rFonts w:cstheme="minorHAnsi"/>
          <w:sz w:val="24"/>
          <w:szCs w:val="24"/>
        </w:rPr>
        <w:t xml:space="preserve"> Thunder, the Lord James for Boy Kind/Girl Kind is the 4</w:t>
      </w:r>
      <w:r w:rsidRPr="00387CDE">
        <w:rPr>
          <w:rFonts w:cstheme="minorHAnsi"/>
          <w:sz w:val="24"/>
          <w:szCs w:val="24"/>
          <w:vertAlign w:val="superscript"/>
        </w:rPr>
        <w:t>th</w:t>
      </w:r>
      <w:r w:rsidRPr="00387CDE">
        <w:rPr>
          <w:rFonts w:cstheme="minorHAnsi"/>
          <w:sz w:val="24"/>
          <w:szCs w:val="24"/>
        </w:rPr>
        <w:t xml:space="preserve"> Thunder &amp; Male Angel Kind &amp; Female Angel Kind (Spirits, Phantoms &amp; Shadows) is the 5</w:t>
      </w:r>
      <w:r w:rsidRPr="00387CDE">
        <w:rPr>
          <w:rFonts w:cstheme="minorHAnsi"/>
          <w:sz w:val="24"/>
          <w:szCs w:val="24"/>
          <w:vertAlign w:val="superscript"/>
        </w:rPr>
        <w:t>th</w:t>
      </w:r>
      <w:r w:rsidRPr="00387CDE">
        <w:rPr>
          <w:rFonts w:cstheme="minorHAnsi"/>
          <w:sz w:val="24"/>
          <w:szCs w:val="24"/>
        </w:rPr>
        <w:t xml:space="preserve"> Thunder &amp; the Law is the 6</w:t>
      </w:r>
      <w:r w:rsidRPr="00387CDE">
        <w:rPr>
          <w:rFonts w:cstheme="minorHAnsi"/>
          <w:sz w:val="24"/>
          <w:szCs w:val="24"/>
          <w:vertAlign w:val="superscript"/>
        </w:rPr>
        <w:t>th</w:t>
      </w:r>
      <w:r w:rsidRPr="00387CDE">
        <w:rPr>
          <w:rFonts w:cstheme="minorHAnsi"/>
          <w:sz w:val="24"/>
          <w:szCs w:val="24"/>
        </w:rPr>
        <w:t xml:space="preserve"> Thunder and the Lord Stephen for Lord Kind/Lady Kind is the 7</w:t>
      </w:r>
      <w:r w:rsidRPr="00387CDE">
        <w:rPr>
          <w:rFonts w:cstheme="minorHAnsi"/>
          <w:sz w:val="24"/>
          <w:szCs w:val="24"/>
          <w:vertAlign w:val="superscript"/>
        </w:rPr>
        <w:t>th</w:t>
      </w:r>
      <w:r w:rsidRPr="00387CDE">
        <w:rPr>
          <w:rFonts w:cstheme="minorHAnsi"/>
          <w:sz w:val="24"/>
          <w:szCs w:val="24"/>
        </w:rPr>
        <w:t xml:space="preserve"> Thunder. Also was the Shadow that went forward or back ten degrees, was it in a different dimension or in time travel in 2</w:t>
      </w:r>
      <w:r w:rsidRPr="00387CDE">
        <w:rPr>
          <w:rFonts w:cstheme="minorHAnsi"/>
          <w:sz w:val="24"/>
          <w:szCs w:val="24"/>
          <w:vertAlign w:val="superscript"/>
        </w:rPr>
        <w:t>nd</w:t>
      </w:r>
      <w:r w:rsidRPr="00387CDE">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87CDE">
        <w:rPr>
          <w:rFonts w:cstheme="minorHAnsi"/>
          <w:sz w:val="24"/>
          <w:szCs w:val="24"/>
          <w:vertAlign w:val="superscript"/>
        </w:rPr>
        <w:t>nd</w:t>
      </w:r>
      <w:r w:rsidRPr="00387CDE">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1</w:t>
      </w:r>
      <w:r w:rsidRPr="00387CDE">
        <w:rPr>
          <w:rFonts w:cstheme="minorHAnsi"/>
          <w:b/>
          <w:sz w:val="24"/>
          <w:szCs w:val="24"/>
          <w:vertAlign w:val="superscript"/>
        </w:rPr>
        <w:t>st</w:t>
      </w:r>
      <w:r w:rsidRPr="00387CDE">
        <w:rPr>
          <w:rFonts w:cstheme="minorHAnsi"/>
          <w:b/>
          <w:sz w:val="24"/>
          <w:szCs w:val="24"/>
        </w:rPr>
        <w:t xml:space="preserve"> Thunder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2</w:t>
      </w:r>
      <w:r w:rsidRPr="00387CDE">
        <w:rPr>
          <w:rFonts w:cstheme="minorHAnsi"/>
          <w:b/>
          <w:sz w:val="24"/>
          <w:szCs w:val="24"/>
          <w:vertAlign w:val="superscript"/>
        </w:rPr>
        <w:t>nd</w:t>
      </w:r>
      <w:r w:rsidRPr="00387CDE">
        <w:rPr>
          <w:rFonts w:cstheme="minorHAnsi"/>
          <w:b/>
          <w:sz w:val="24"/>
          <w:szCs w:val="24"/>
        </w:rPr>
        <w:t xml:space="preserve"> Thunder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3</w:t>
      </w:r>
      <w:r w:rsidRPr="00387CDE">
        <w:rPr>
          <w:rFonts w:cstheme="minorHAnsi"/>
          <w:b/>
          <w:sz w:val="24"/>
          <w:szCs w:val="24"/>
          <w:vertAlign w:val="superscript"/>
        </w:rPr>
        <w:t>rd</w:t>
      </w:r>
      <w:r w:rsidRPr="00387CDE">
        <w:rPr>
          <w:rFonts w:cstheme="minorHAnsi"/>
          <w:b/>
          <w:sz w:val="24"/>
          <w:szCs w:val="24"/>
        </w:rPr>
        <w:t xml:space="preserve"> Thunder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4</w:t>
      </w:r>
      <w:r w:rsidRPr="00387CDE">
        <w:rPr>
          <w:rFonts w:cstheme="minorHAnsi"/>
          <w:b/>
          <w:sz w:val="24"/>
          <w:szCs w:val="24"/>
          <w:vertAlign w:val="superscript"/>
        </w:rPr>
        <w:t>th</w:t>
      </w:r>
      <w:r w:rsidRPr="00387CDE">
        <w:rPr>
          <w:rFonts w:cstheme="minorHAnsi"/>
          <w:b/>
          <w:sz w:val="24"/>
          <w:szCs w:val="24"/>
        </w:rPr>
        <w:t xml:space="preserve"> Thunder to 6</w:t>
      </w:r>
      <w:r w:rsidRPr="00387CDE">
        <w:rPr>
          <w:rFonts w:cstheme="minorHAnsi"/>
          <w:b/>
          <w:sz w:val="24"/>
          <w:szCs w:val="24"/>
          <w:vertAlign w:val="superscript"/>
        </w:rPr>
        <w:t>th</w:t>
      </w:r>
      <w:r w:rsidRPr="00387CDE">
        <w:rPr>
          <w:rFonts w:cstheme="minorHAnsi"/>
          <w:b/>
          <w:sz w:val="24"/>
          <w:szCs w:val="24"/>
        </w:rPr>
        <w:t xml:space="preserve"> Thunder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7</w:t>
      </w:r>
      <w:r w:rsidRPr="00387CDE">
        <w:rPr>
          <w:rFonts w:cstheme="minorHAnsi"/>
          <w:b/>
          <w:sz w:val="24"/>
          <w:szCs w:val="24"/>
          <w:vertAlign w:val="superscript"/>
        </w:rPr>
        <w:t>th</w:t>
      </w:r>
      <w:r w:rsidRPr="00387CDE">
        <w:rPr>
          <w:rFonts w:cstheme="minorHAnsi"/>
          <w:b/>
          <w:sz w:val="24"/>
          <w:szCs w:val="24"/>
        </w:rPr>
        <w:t xml:space="preserve"> Thunder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87CDE">
        <w:rPr>
          <w:rFonts w:cstheme="minorHAnsi"/>
          <w:sz w:val="24"/>
          <w:szCs w:val="24"/>
          <w:vertAlign w:val="superscript"/>
        </w:rPr>
        <w:t>th</w:t>
      </w:r>
      <w:r w:rsidRPr="00387CDE">
        <w:rPr>
          <w:rFonts w:cstheme="minorHAnsi"/>
          <w:sz w:val="24"/>
          <w:szCs w:val="24"/>
        </w:rPr>
        <w:t xml:space="preserve"> Thunder because the 1</w:t>
      </w:r>
      <w:r w:rsidRPr="00387CDE">
        <w:rPr>
          <w:rFonts w:cstheme="minorHAnsi"/>
          <w:sz w:val="24"/>
          <w:szCs w:val="24"/>
          <w:vertAlign w:val="superscript"/>
        </w:rPr>
        <w:t>st</w:t>
      </w:r>
      <w:r w:rsidRPr="00387CDE">
        <w:rPr>
          <w:rFonts w:cstheme="minorHAnsi"/>
          <w:sz w:val="24"/>
          <w:szCs w:val="24"/>
        </w:rPr>
        <w:t xml:space="preserve"> Thunder as Infallible Man to the 6</w:t>
      </w:r>
      <w:r w:rsidRPr="00387CDE">
        <w:rPr>
          <w:rFonts w:cstheme="minorHAnsi"/>
          <w:sz w:val="24"/>
          <w:szCs w:val="24"/>
          <w:vertAlign w:val="superscript"/>
        </w:rPr>
        <w:t>th</w:t>
      </w:r>
      <w:r w:rsidRPr="00387CDE">
        <w:rPr>
          <w:rFonts w:cstheme="minorHAnsi"/>
          <w:sz w:val="24"/>
          <w:szCs w:val="24"/>
        </w:rPr>
        <w:t xml:space="preserve"> Thunder as the Infallible Law is Eternally Ignorant of the 7</w:t>
      </w:r>
      <w:r w:rsidRPr="00387CDE">
        <w:rPr>
          <w:rFonts w:cstheme="minorHAnsi"/>
          <w:sz w:val="24"/>
          <w:szCs w:val="24"/>
          <w:vertAlign w:val="superscript"/>
        </w:rPr>
        <w:t>th</w:t>
      </w:r>
      <w:r w:rsidRPr="00387CDE">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87CDE">
        <w:rPr>
          <w:rFonts w:cstheme="minorHAnsi"/>
          <w:sz w:val="24"/>
          <w:szCs w:val="24"/>
          <w:vertAlign w:val="superscript"/>
        </w:rPr>
        <w:t>nd</w:t>
      </w:r>
      <w:r w:rsidRPr="00387CDE">
        <w:rPr>
          <w:rFonts w:cstheme="minorHAnsi"/>
          <w:sz w:val="24"/>
          <w:szCs w:val="24"/>
        </w:rPr>
        <w:t xml:space="preserve"> Man Yahweh. The Lord James is the 2</w:t>
      </w:r>
      <w:r w:rsidRPr="00387CDE">
        <w:rPr>
          <w:rFonts w:cstheme="minorHAnsi"/>
          <w:sz w:val="24"/>
          <w:szCs w:val="24"/>
          <w:vertAlign w:val="superscript"/>
        </w:rPr>
        <w:t>nd</w:t>
      </w:r>
      <w:r w:rsidRPr="00387CDE">
        <w:rPr>
          <w:rFonts w:cstheme="minorHAnsi"/>
          <w:sz w:val="24"/>
          <w:szCs w:val="24"/>
        </w:rPr>
        <w:t xml:space="preserve"> Man Lucifer. The Lord Jesus is the 2</w:t>
      </w:r>
      <w:r w:rsidRPr="00387CDE">
        <w:rPr>
          <w:rFonts w:cstheme="minorHAnsi"/>
          <w:sz w:val="24"/>
          <w:szCs w:val="24"/>
          <w:vertAlign w:val="superscript"/>
        </w:rPr>
        <w:t>nd</w:t>
      </w:r>
      <w:r w:rsidRPr="00387CDE">
        <w:rPr>
          <w:rFonts w:cstheme="minorHAnsi"/>
          <w:sz w:val="24"/>
          <w:szCs w:val="24"/>
        </w:rPr>
        <w:t xml:space="preserve"> Man Adam. The Lord John is the 2</w:t>
      </w:r>
      <w:r w:rsidRPr="00387CDE">
        <w:rPr>
          <w:rFonts w:cstheme="minorHAnsi"/>
          <w:sz w:val="24"/>
          <w:szCs w:val="24"/>
          <w:vertAlign w:val="superscript"/>
        </w:rPr>
        <w:t>nd</w:t>
      </w:r>
      <w:r w:rsidRPr="00387CDE">
        <w:rPr>
          <w:rFonts w:cstheme="minorHAnsi"/>
          <w:sz w:val="24"/>
          <w:szCs w:val="24"/>
        </w:rPr>
        <w:t xml:space="preserve"> Man Eve. The Lord Peter is the 2</w:t>
      </w:r>
      <w:r w:rsidRPr="00387CDE">
        <w:rPr>
          <w:rFonts w:cstheme="minorHAnsi"/>
          <w:sz w:val="24"/>
          <w:szCs w:val="24"/>
          <w:vertAlign w:val="superscript"/>
        </w:rPr>
        <w:t>nd</w:t>
      </w:r>
      <w:r w:rsidRPr="00387CDE">
        <w:rPr>
          <w:rFonts w:cstheme="minorHAnsi"/>
          <w:sz w:val="24"/>
          <w:szCs w:val="24"/>
        </w:rPr>
        <w:t xml:space="preserve"> Man Cain.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All who denies the Lord Jesus as the Son of God and the Lord Stephen as the Father is an Antichrist &amp; a liar in 1</w:t>
      </w:r>
      <w:r w:rsidRPr="00387CDE">
        <w:rPr>
          <w:rFonts w:cstheme="minorHAnsi"/>
          <w:sz w:val="24"/>
          <w:szCs w:val="24"/>
          <w:vertAlign w:val="superscript"/>
        </w:rPr>
        <w:t>st</w:t>
      </w:r>
      <w:r w:rsidRPr="00387CDE">
        <w:rPr>
          <w:rFonts w:cstheme="minorHAnsi"/>
          <w:sz w:val="24"/>
          <w:szCs w:val="24"/>
        </w:rPr>
        <w:t xml:space="preserve"> John 2:22 &amp; 2</w:t>
      </w:r>
      <w:r w:rsidRPr="00387CDE">
        <w:rPr>
          <w:rFonts w:cstheme="minorHAnsi"/>
          <w:sz w:val="24"/>
          <w:szCs w:val="24"/>
          <w:vertAlign w:val="superscript"/>
        </w:rPr>
        <w:t>nd</w:t>
      </w:r>
      <w:r w:rsidRPr="00387CDE">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387CDE">
        <w:rPr>
          <w:rFonts w:cstheme="minorHAnsi"/>
          <w:sz w:val="24"/>
          <w:szCs w:val="24"/>
          <w:vertAlign w:val="superscript"/>
        </w:rPr>
        <w:t>st</w:t>
      </w:r>
      <w:r w:rsidRPr="00387CDE">
        <w:rPr>
          <w:rFonts w:cstheme="minorHAnsi"/>
          <w:sz w:val="24"/>
          <w:szCs w:val="24"/>
        </w:rPr>
        <w:t xml:space="preserve"> Lord &amp; the Father of Sainthood and Christianity and the Judge to the Lordships of the Angelical Hierarchy &amp; Humanity in the Law in Jude 14-15 and 1</w:t>
      </w:r>
      <w:r w:rsidRPr="00387CDE">
        <w:rPr>
          <w:rFonts w:cstheme="minorHAnsi"/>
          <w:sz w:val="24"/>
          <w:szCs w:val="24"/>
          <w:vertAlign w:val="superscript"/>
        </w:rPr>
        <w:t>st</w:t>
      </w:r>
      <w:r w:rsidRPr="00387CDE">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87CDE">
        <w:rPr>
          <w:rFonts w:cstheme="minorHAnsi"/>
          <w:sz w:val="24"/>
          <w:szCs w:val="24"/>
          <w:vertAlign w:val="superscript"/>
        </w:rPr>
        <w:t>st</w:t>
      </w:r>
      <w:r w:rsidRPr="00387CDE">
        <w:rPr>
          <w:rFonts w:cstheme="minorHAnsi"/>
          <w:sz w:val="24"/>
          <w:szCs w:val="24"/>
        </w:rPr>
        <w:t xml:space="preserve"> Samuel 28:6; Ezra 2:63; Nehemiah 7:65 &amp; Sirach 45:10. No One can call the Lord Stephen the Father, except by His Own Holy Ghost and His Own Truth in John 4:21-24 &amp; 1</w:t>
      </w:r>
      <w:r w:rsidRPr="00387CDE">
        <w:rPr>
          <w:rFonts w:cstheme="minorHAnsi"/>
          <w:sz w:val="24"/>
          <w:szCs w:val="24"/>
          <w:vertAlign w:val="superscript"/>
        </w:rPr>
        <w:t>st</w:t>
      </w:r>
      <w:r w:rsidRPr="00387CDE">
        <w:rPr>
          <w:rFonts w:cstheme="minorHAnsi"/>
          <w:sz w:val="24"/>
          <w:szCs w:val="24"/>
        </w:rPr>
        <w:t xml:space="preserve"> Peter 1:17-21. The Father Stephen cannot be possessed by the Lord Lucifer in the Eternal Sin because He is the 1</w:t>
      </w:r>
      <w:r w:rsidRPr="00387CDE">
        <w:rPr>
          <w:rFonts w:cstheme="minorHAnsi"/>
          <w:sz w:val="24"/>
          <w:szCs w:val="24"/>
          <w:vertAlign w:val="superscript"/>
        </w:rPr>
        <w:t>st</w:t>
      </w:r>
      <w:r w:rsidRPr="00387CDE">
        <w:rPr>
          <w:rFonts w:cstheme="minorHAnsi"/>
          <w:sz w:val="24"/>
          <w:szCs w:val="24"/>
        </w:rPr>
        <w:t xml:space="preserve"> Christian Lord in Romans 8:1, &amp; He died for it vicariously &amp; made eternal atonement for “This Sin” committed on Earth killed in Battle (1 or 2 positions) in Act 7:60; 1</w:t>
      </w:r>
      <w:r w:rsidRPr="00387CDE">
        <w:rPr>
          <w:rFonts w:cstheme="minorHAnsi"/>
          <w:sz w:val="24"/>
          <w:szCs w:val="24"/>
          <w:vertAlign w:val="superscript"/>
        </w:rPr>
        <w:t>st</w:t>
      </w:r>
      <w:r w:rsidRPr="00387CDE">
        <w:rPr>
          <w:rFonts w:cstheme="minorHAnsi"/>
          <w:sz w:val="24"/>
          <w:szCs w:val="24"/>
        </w:rPr>
        <w:t xml:space="preserve"> John 4:4 &amp; 2</w:t>
      </w:r>
      <w:r w:rsidRPr="00387CDE">
        <w:rPr>
          <w:rFonts w:cstheme="minorHAnsi"/>
          <w:sz w:val="24"/>
          <w:szCs w:val="24"/>
          <w:vertAlign w:val="superscript"/>
        </w:rPr>
        <w:t>nd</w:t>
      </w:r>
      <w:r w:rsidRPr="00387CDE">
        <w:rPr>
          <w:rFonts w:cstheme="minorHAnsi"/>
          <w:sz w:val="24"/>
          <w:szCs w:val="24"/>
        </w:rPr>
        <w:t xml:space="preserve"> Maccabees 12:38-45. The Father Stephen is the Most Highest Witness to the Lord Yah in 1</w:t>
      </w:r>
      <w:r w:rsidRPr="00387CDE">
        <w:rPr>
          <w:rFonts w:cstheme="minorHAnsi"/>
          <w:sz w:val="24"/>
          <w:szCs w:val="24"/>
          <w:vertAlign w:val="superscript"/>
        </w:rPr>
        <w:t>st</w:t>
      </w:r>
      <w:r w:rsidRPr="00387CDE">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87CDE">
        <w:rPr>
          <w:rFonts w:cstheme="minorHAnsi"/>
          <w:sz w:val="24"/>
          <w:szCs w:val="24"/>
          <w:vertAlign w:val="superscript"/>
        </w:rPr>
        <w:t>st</w:t>
      </w:r>
      <w:r w:rsidRPr="00387CDE">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387CDE">
        <w:rPr>
          <w:rFonts w:cstheme="minorHAnsi"/>
          <w:sz w:val="24"/>
          <w:szCs w:val="24"/>
          <w:vertAlign w:val="superscript"/>
        </w:rPr>
        <w:t>st</w:t>
      </w:r>
      <w:r w:rsidRPr="00387CDE">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INTELLIGENCE TO THE AUTHORITATIVE FIGURES FOR 1 MINUTE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87CDE">
        <w:rPr>
          <w:rFonts w:cstheme="minorHAnsi"/>
          <w:b/>
          <w:sz w:val="24"/>
          <w:szCs w:val="24"/>
        </w:rPr>
        <w:t>What are the Father Stephen’s Significant Numbers from 0 to 120 in the Holy Bible</w:t>
      </w:r>
      <w:r w:rsidRPr="00387CDE">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committed only by a Man and a Woman from the Tree of the Knowledge of Good and Evil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from the Midst of the Tree of Life done by a Man and a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Idolatry which is “</w:t>
      </w:r>
      <w:r w:rsidRPr="00387CDE">
        <w:rPr>
          <w:rFonts w:cstheme="minorHAnsi"/>
          <w:b/>
          <w:sz w:val="24"/>
          <w:szCs w:val="24"/>
        </w:rPr>
        <w:t>Marital Fornication</w:t>
      </w:r>
      <w:r w:rsidRPr="00387CDE">
        <w:rPr>
          <w:rFonts w:cstheme="minorHAnsi"/>
          <w:sz w:val="24"/>
          <w:szCs w:val="24"/>
        </w:rPr>
        <w:t>” with the minority of His Foreign Wives after 80 years, but not with the majority of His Local Wives or 300 Concubines after 80 years in Tobit 4:12-13; 1</w:t>
      </w:r>
      <w:r w:rsidRPr="00387CDE">
        <w:rPr>
          <w:rFonts w:cstheme="minorHAnsi"/>
          <w:sz w:val="24"/>
          <w:szCs w:val="24"/>
          <w:vertAlign w:val="superscript"/>
        </w:rPr>
        <w:t>st</w:t>
      </w:r>
      <w:r w:rsidRPr="00387CDE">
        <w:rPr>
          <w:rFonts w:cstheme="minorHAnsi"/>
          <w:sz w:val="24"/>
          <w:szCs w:val="24"/>
        </w:rPr>
        <w:t xml:space="preserve"> Kings 11:1-13 &amp; Nehemiah 13:25-27. Third, is the “</w:t>
      </w:r>
      <w:r w:rsidRPr="00387CDE">
        <w:rPr>
          <w:rFonts w:cstheme="minorHAnsi"/>
          <w:b/>
          <w:sz w:val="24"/>
          <w:szCs w:val="24"/>
        </w:rPr>
        <w:t>Unknown Holy Divine Love Intercourse</w:t>
      </w:r>
      <w:r w:rsidRPr="00387CDE">
        <w:rPr>
          <w:rFonts w:cstheme="minorHAnsi"/>
          <w:sz w:val="24"/>
          <w:szCs w:val="24"/>
        </w:rPr>
        <w:t>” from the Tree of Life that is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those who calls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Chapter 2: Sexual Eros Love Practices of Forbidden Magic</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87CDE">
        <w:rPr>
          <w:rFonts w:cstheme="minorHAnsi"/>
          <w:sz w:val="24"/>
          <w:szCs w:val="24"/>
          <w:vertAlign w:val="superscript"/>
        </w:rPr>
        <w:t>nd</w:t>
      </w:r>
      <w:r w:rsidRPr="00387CDE">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87CDE">
        <w:rPr>
          <w:rFonts w:cstheme="minorHAnsi"/>
          <w:sz w:val="24"/>
          <w:szCs w:val="24"/>
          <w:vertAlign w:val="superscript"/>
        </w:rPr>
        <w:t>st</w:t>
      </w:r>
      <w:r w:rsidRPr="00387CDE">
        <w:rPr>
          <w:rFonts w:cstheme="minorHAnsi"/>
          <w:sz w:val="24"/>
          <w:szCs w:val="24"/>
        </w:rPr>
        <w:t xml:space="preserve"> Corinthians 6:18. Sex Defiles the Society in Leviticus 18:24-25; 1</w:t>
      </w:r>
      <w:r w:rsidRPr="00387CDE">
        <w:rPr>
          <w:rFonts w:cstheme="minorHAnsi"/>
          <w:sz w:val="24"/>
          <w:szCs w:val="24"/>
          <w:vertAlign w:val="superscript"/>
        </w:rPr>
        <w:t>st</w:t>
      </w:r>
      <w:r w:rsidRPr="00387CDE">
        <w:rPr>
          <w:rFonts w:cstheme="minorHAnsi"/>
          <w:sz w:val="24"/>
          <w:szCs w:val="24"/>
        </w:rPr>
        <w:t xml:space="preserve"> Corinthians 5:6 &amp; Revelation 19:2. Sex Offends other Holy People in 2</w:t>
      </w:r>
      <w:r w:rsidRPr="00387CDE">
        <w:rPr>
          <w:rFonts w:cstheme="minorHAnsi"/>
          <w:sz w:val="24"/>
          <w:szCs w:val="24"/>
          <w:vertAlign w:val="superscript"/>
        </w:rPr>
        <w:t>nd</w:t>
      </w:r>
      <w:r w:rsidRPr="00387CDE">
        <w:rPr>
          <w:rFonts w:cstheme="minorHAnsi"/>
          <w:sz w:val="24"/>
          <w:szCs w:val="24"/>
        </w:rPr>
        <w:t xml:space="preserve"> Peter 2:7-8; Genesis 8:22-25; 34:7; 38:24; 2</w:t>
      </w:r>
      <w:r w:rsidRPr="00387CDE">
        <w:rPr>
          <w:rFonts w:cstheme="minorHAnsi"/>
          <w:sz w:val="24"/>
          <w:szCs w:val="24"/>
          <w:vertAlign w:val="superscript"/>
        </w:rPr>
        <w:t>nd</w:t>
      </w:r>
      <w:r w:rsidRPr="00387CDE">
        <w:rPr>
          <w:rFonts w:cstheme="minorHAnsi"/>
          <w:sz w:val="24"/>
          <w:szCs w:val="24"/>
        </w:rPr>
        <w:t xml:space="preserve"> Samuel 13:21-22 &amp; 2</w:t>
      </w:r>
      <w:r w:rsidRPr="00387CDE">
        <w:rPr>
          <w:rFonts w:cstheme="minorHAnsi"/>
          <w:sz w:val="24"/>
          <w:szCs w:val="24"/>
          <w:vertAlign w:val="superscript"/>
        </w:rPr>
        <w:t>nd</w:t>
      </w:r>
      <w:r w:rsidRPr="00387CDE">
        <w:rPr>
          <w:rFonts w:cstheme="minorHAnsi"/>
          <w:sz w:val="24"/>
          <w:szCs w:val="24"/>
        </w:rPr>
        <w:t xml:space="preserve"> Corinthians 12:21. Sex Offends the Holy God in 2</w:t>
      </w:r>
      <w:r w:rsidRPr="00387CDE">
        <w:rPr>
          <w:rFonts w:cstheme="minorHAnsi"/>
          <w:sz w:val="24"/>
          <w:szCs w:val="24"/>
          <w:vertAlign w:val="superscript"/>
        </w:rPr>
        <w:t>nd</w:t>
      </w:r>
      <w:r w:rsidRPr="00387CDE">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387CDE">
        <w:rPr>
          <w:rFonts w:cstheme="minorHAnsi"/>
          <w:sz w:val="24"/>
          <w:szCs w:val="24"/>
          <w:vertAlign w:val="superscript"/>
        </w:rPr>
        <w:t>st</w:t>
      </w:r>
      <w:r w:rsidRPr="00387CDE">
        <w:rPr>
          <w:rFonts w:cstheme="minorHAnsi"/>
          <w:sz w:val="24"/>
          <w:szCs w:val="24"/>
        </w:rPr>
        <w:t xml:space="preserve"> Kings 11:1-13; Nehemiah 13:25-27 &amp; Ezra 9:1-10:44. If You have any questions on Inter-Racial Sex, You must get My book called “</w:t>
      </w:r>
      <w:r w:rsidRPr="00387CDE">
        <w:rPr>
          <w:rFonts w:cstheme="minorHAnsi"/>
          <w:b/>
          <w:sz w:val="24"/>
          <w:szCs w:val="24"/>
        </w:rPr>
        <w:t>The Lord Yah and the Different Kinds of Flesh in the Holy Bible</w:t>
      </w:r>
      <w:r w:rsidRPr="00387CDE">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87CDE">
        <w:rPr>
          <w:rFonts w:cstheme="minorHAnsi"/>
          <w:sz w:val="24"/>
          <w:szCs w:val="24"/>
          <w:vertAlign w:val="superscript"/>
        </w:rPr>
        <w:t>st</w:t>
      </w:r>
      <w:r w:rsidRPr="00387CDE">
        <w:rPr>
          <w:rFonts w:cstheme="minorHAnsi"/>
          <w:sz w:val="24"/>
          <w:szCs w:val="24"/>
        </w:rPr>
        <w:t xml:space="preserve"> Corinthians 6:15-16 &amp; Hebrews 13:4. The Need for True Holiness in the Lives of Believers is in 1</w:t>
      </w:r>
      <w:r w:rsidRPr="00387CDE">
        <w:rPr>
          <w:rFonts w:cstheme="minorHAnsi"/>
          <w:sz w:val="24"/>
          <w:szCs w:val="24"/>
          <w:vertAlign w:val="superscript"/>
        </w:rPr>
        <w:t>st</w:t>
      </w:r>
      <w:r w:rsidRPr="00387CDE">
        <w:rPr>
          <w:rFonts w:cstheme="minorHAnsi"/>
          <w:sz w:val="24"/>
          <w:szCs w:val="24"/>
        </w:rPr>
        <w:t xml:space="preserve"> Thessalonians 4:3-7; Acts 15:29; Ephesians 5:3, 25; Hebrews 12:16; 1</w:t>
      </w:r>
      <w:r w:rsidRPr="00387CDE">
        <w:rPr>
          <w:rFonts w:cstheme="minorHAnsi"/>
          <w:sz w:val="24"/>
          <w:szCs w:val="24"/>
          <w:vertAlign w:val="superscript"/>
        </w:rPr>
        <w:t>st</w:t>
      </w:r>
      <w:r w:rsidRPr="00387CDE">
        <w:rPr>
          <w:rFonts w:cstheme="minorHAnsi"/>
          <w:sz w:val="24"/>
          <w:szCs w:val="24"/>
        </w:rPr>
        <w:t xml:space="preserve"> Peter 1:15-16; Leviticus 11:44 &amp; 1</w:t>
      </w:r>
      <w:r w:rsidRPr="00387CDE">
        <w:rPr>
          <w:rFonts w:cstheme="minorHAnsi"/>
          <w:sz w:val="24"/>
          <w:szCs w:val="24"/>
          <w:vertAlign w:val="superscript"/>
        </w:rPr>
        <w:t>st</w:t>
      </w:r>
      <w:r w:rsidRPr="00387CDE">
        <w:rPr>
          <w:rFonts w:cstheme="minorHAnsi"/>
          <w:sz w:val="24"/>
          <w:szCs w:val="24"/>
        </w:rPr>
        <w:t xml:space="preserve"> Peter 4:1-3. The Church must be kept pure is in Revelation 2:14-16, 20; 1</w:t>
      </w:r>
      <w:r w:rsidRPr="00387CDE">
        <w:rPr>
          <w:rFonts w:cstheme="minorHAnsi"/>
          <w:sz w:val="24"/>
          <w:szCs w:val="24"/>
          <w:vertAlign w:val="superscript"/>
        </w:rPr>
        <w:t>st</w:t>
      </w:r>
      <w:r w:rsidRPr="00387CDE">
        <w:rPr>
          <w:rFonts w:cstheme="minorHAnsi"/>
          <w:sz w:val="24"/>
          <w:szCs w:val="24"/>
        </w:rPr>
        <w:t xml:space="preserve"> Corinthians 5:1-5, 9-11. God’s Impartial Judgment on Magical Sexual Sin: 1</w:t>
      </w:r>
      <w:r w:rsidRPr="00387CDE">
        <w:rPr>
          <w:rFonts w:cstheme="minorHAnsi"/>
          <w:sz w:val="24"/>
          <w:szCs w:val="24"/>
          <w:vertAlign w:val="superscript"/>
        </w:rPr>
        <w:t>st</w:t>
      </w:r>
      <w:r w:rsidRPr="00387CDE">
        <w:rPr>
          <w:rFonts w:cstheme="minorHAnsi"/>
          <w:sz w:val="24"/>
          <w:szCs w:val="24"/>
        </w:rPr>
        <w:t xml:space="preserve"> Peter 1:17-21; Revelation 2:21-23; Genesis 19:24; Numbers 25:1-9; 2</w:t>
      </w:r>
      <w:r w:rsidRPr="00387CDE">
        <w:rPr>
          <w:rFonts w:cstheme="minorHAnsi"/>
          <w:sz w:val="24"/>
          <w:szCs w:val="24"/>
          <w:vertAlign w:val="superscript"/>
        </w:rPr>
        <w:t>nd</w:t>
      </w:r>
      <w:r w:rsidRPr="00387CDE">
        <w:rPr>
          <w:rFonts w:cstheme="minorHAnsi"/>
          <w:sz w:val="24"/>
          <w:szCs w:val="24"/>
        </w:rPr>
        <w:t xml:space="preserve"> Samuel 12:11-12; Proverbs 7:26-27 &amp; 1</w:t>
      </w:r>
      <w:r w:rsidRPr="00387CDE">
        <w:rPr>
          <w:rFonts w:cstheme="minorHAnsi"/>
          <w:sz w:val="24"/>
          <w:szCs w:val="24"/>
          <w:vertAlign w:val="superscript"/>
        </w:rPr>
        <w:t>st</w:t>
      </w:r>
      <w:r w:rsidRPr="00387CDE">
        <w:rPr>
          <w:rFonts w:cstheme="minorHAnsi"/>
          <w:sz w:val="24"/>
          <w:szCs w:val="24"/>
        </w:rPr>
        <w:t xml:space="preserve"> Corinthians 10:8. In the World to Come called That Age is in Luke 20:35-36; Revelation 21:8; 22:14-15; Ephesians 5:5-6; 2</w:t>
      </w:r>
      <w:r w:rsidRPr="00387CDE">
        <w:rPr>
          <w:rFonts w:cstheme="minorHAnsi"/>
          <w:sz w:val="24"/>
          <w:szCs w:val="24"/>
          <w:vertAlign w:val="superscript"/>
        </w:rPr>
        <w:t>nd</w:t>
      </w:r>
      <w:r w:rsidRPr="00387CDE">
        <w:rPr>
          <w:rFonts w:cstheme="minorHAnsi"/>
          <w:sz w:val="24"/>
          <w:szCs w:val="24"/>
        </w:rPr>
        <w:t xml:space="preserve"> Peter 2:6 &amp; Jude 7. God’s Authority over Magical Sexual Sin: The Authority is in Romans 13:1-2. If can be forgiven is in John 8:10-11; 2</w:t>
      </w:r>
      <w:r w:rsidRPr="00387CDE">
        <w:rPr>
          <w:rFonts w:cstheme="minorHAnsi"/>
          <w:sz w:val="24"/>
          <w:szCs w:val="24"/>
          <w:vertAlign w:val="superscript"/>
        </w:rPr>
        <w:t>nd</w:t>
      </w:r>
      <w:r w:rsidRPr="00387CDE">
        <w:rPr>
          <w:rFonts w:cstheme="minorHAnsi"/>
          <w:sz w:val="24"/>
          <w:szCs w:val="24"/>
        </w:rPr>
        <w:t xml:space="preserve"> Samuel 12:13; Psalms 51:1 Title; Matthew 21:31-32; Luke 7:36-38. 47-50 &amp; Revelations 2:21. The Hearts can be Changed is in 1</w:t>
      </w:r>
      <w:r w:rsidRPr="00387CDE">
        <w:rPr>
          <w:rFonts w:cstheme="minorHAnsi"/>
          <w:sz w:val="24"/>
          <w:szCs w:val="24"/>
          <w:vertAlign w:val="superscript"/>
        </w:rPr>
        <w:t>st</w:t>
      </w:r>
      <w:r w:rsidRPr="00387CDE">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87CDE">
        <w:rPr>
          <w:rFonts w:cstheme="minorHAnsi"/>
          <w:sz w:val="24"/>
          <w:szCs w:val="24"/>
          <w:vertAlign w:val="superscript"/>
        </w:rPr>
        <w:t>st</w:t>
      </w:r>
      <w:r w:rsidRPr="00387CDE">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87CDE">
        <w:rPr>
          <w:rFonts w:cstheme="minorHAnsi"/>
          <w:sz w:val="24"/>
          <w:szCs w:val="24"/>
          <w:vertAlign w:val="superscript"/>
        </w:rPr>
        <w:t>st</w:t>
      </w:r>
      <w:r w:rsidRPr="00387CDE">
        <w:rPr>
          <w:rFonts w:cstheme="minorHAnsi"/>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87CDE">
        <w:rPr>
          <w:rFonts w:cstheme="minorHAnsi"/>
          <w:sz w:val="24"/>
          <w:szCs w:val="24"/>
          <w:vertAlign w:val="superscript"/>
        </w:rPr>
        <w:t>nd</w:t>
      </w:r>
      <w:r w:rsidRPr="00387CDE">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87CDE">
        <w:rPr>
          <w:rFonts w:cstheme="minorHAnsi"/>
          <w:sz w:val="24"/>
          <w:szCs w:val="24"/>
          <w:vertAlign w:val="superscript"/>
        </w:rPr>
        <w:t>nd</w:t>
      </w:r>
      <w:r w:rsidRPr="00387CDE">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87CDE">
        <w:rPr>
          <w:rFonts w:cstheme="minorHAnsi"/>
          <w:sz w:val="24"/>
          <w:szCs w:val="24"/>
          <w:vertAlign w:val="superscript"/>
        </w:rPr>
        <w:t>nd</w:t>
      </w:r>
      <w:r w:rsidRPr="00387CDE">
        <w:rPr>
          <w:rFonts w:cstheme="minorHAnsi"/>
          <w:sz w:val="24"/>
          <w:szCs w:val="24"/>
        </w:rPr>
        <w:t xml:space="preserve"> Chronicles 32:24-25; Job 33:16-18; Jeremiah 7:22-24; Ezekiel 2:4-5; Zechariah 7:11-12 &amp; Acts 19:8-9. The Universality of Temptation, Test, Trial or Trying: The Inevitability of Temptation to do Wrong is in 1</w:t>
      </w:r>
      <w:r w:rsidRPr="00387CDE">
        <w:rPr>
          <w:rFonts w:cstheme="minorHAnsi"/>
          <w:sz w:val="24"/>
          <w:szCs w:val="24"/>
          <w:vertAlign w:val="superscript"/>
        </w:rPr>
        <w:t>st</w:t>
      </w:r>
      <w:r w:rsidRPr="00387CDE">
        <w:rPr>
          <w:rFonts w:cstheme="minorHAnsi"/>
          <w:sz w:val="24"/>
          <w:szCs w:val="24"/>
        </w:rPr>
        <w:t xml:space="preserve"> Corinthians 10:12, 13; Proverbs 7:21-23; Matthew 13:20-21; Mark 4:16-17; Luke 8:13; 17:1; Romans 7:15; 2</w:t>
      </w:r>
      <w:r w:rsidRPr="00387CDE">
        <w:rPr>
          <w:rFonts w:cstheme="minorHAnsi"/>
          <w:sz w:val="24"/>
          <w:szCs w:val="24"/>
          <w:vertAlign w:val="superscript"/>
        </w:rPr>
        <w:t>nd</w:t>
      </w:r>
      <w:r w:rsidRPr="00387CDE">
        <w:rPr>
          <w:rFonts w:cstheme="minorHAnsi"/>
          <w:sz w:val="24"/>
          <w:szCs w:val="24"/>
        </w:rPr>
        <w:t xml:space="preserve"> Corinthians 11:3 &amp; 1</w:t>
      </w:r>
      <w:r w:rsidRPr="00387CDE">
        <w:rPr>
          <w:rFonts w:cstheme="minorHAnsi"/>
          <w:sz w:val="24"/>
          <w:szCs w:val="24"/>
          <w:vertAlign w:val="superscript"/>
        </w:rPr>
        <w:t>st</w:t>
      </w:r>
      <w:r w:rsidRPr="00387CDE">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387CDE">
        <w:rPr>
          <w:rFonts w:cstheme="minorHAnsi"/>
          <w:sz w:val="24"/>
          <w:szCs w:val="24"/>
          <w:vertAlign w:val="superscript"/>
        </w:rPr>
        <w:t>nd</w:t>
      </w:r>
      <w:r w:rsidRPr="00387CDE">
        <w:rPr>
          <w:rFonts w:cstheme="minorHAnsi"/>
          <w:sz w:val="24"/>
          <w:szCs w:val="24"/>
        </w:rPr>
        <w:t xml:space="preserve"> Samuel 11:2-4. Solomon is in 1</w:t>
      </w:r>
      <w:r w:rsidRPr="00387CDE">
        <w:rPr>
          <w:rFonts w:cstheme="minorHAnsi"/>
          <w:sz w:val="24"/>
          <w:szCs w:val="24"/>
          <w:vertAlign w:val="superscript"/>
        </w:rPr>
        <w:t>st</w:t>
      </w:r>
      <w:r w:rsidRPr="00387CDE">
        <w:rPr>
          <w:rFonts w:cstheme="minorHAnsi"/>
          <w:sz w:val="24"/>
          <w:szCs w:val="24"/>
        </w:rPr>
        <w:t xml:space="preserve"> Kings 11:1, 4. Gehazi is in 2</w:t>
      </w:r>
      <w:r w:rsidRPr="00387CDE">
        <w:rPr>
          <w:rFonts w:cstheme="minorHAnsi"/>
          <w:sz w:val="24"/>
          <w:szCs w:val="24"/>
          <w:vertAlign w:val="superscript"/>
        </w:rPr>
        <w:t>nd</w:t>
      </w:r>
      <w:r w:rsidRPr="00387CDE">
        <w:rPr>
          <w:rFonts w:cstheme="minorHAnsi"/>
          <w:sz w:val="24"/>
          <w:szCs w:val="24"/>
        </w:rPr>
        <w:t xml:space="preserve"> Kings 5:20-23. Peter is in Matthew 26:69-75; Luke 22:55-62 &amp; John 18:16-18, 25-27. The help for those facing Temptation is in Romans 8:31, 37-39; Joshua 1:5; Hebrews 4:15-16; 13:5; 1</w:t>
      </w:r>
      <w:r w:rsidRPr="00387CDE">
        <w:rPr>
          <w:rFonts w:cstheme="minorHAnsi"/>
          <w:sz w:val="24"/>
          <w:szCs w:val="24"/>
          <w:vertAlign w:val="superscript"/>
        </w:rPr>
        <w:t>st</w:t>
      </w:r>
      <w:r w:rsidRPr="00387CDE">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87CDE">
        <w:rPr>
          <w:rFonts w:cstheme="minorHAnsi"/>
          <w:sz w:val="24"/>
          <w:szCs w:val="24"/>
          <w:vertAlign w:val="superscript"/>
        </w:rPr>
        <w:t>nd</w:t>
      </w:r>
      <w:r w:rsidRPr="00387CDE">
        <w:rPr>
          <w:rFonts w:cstheme="minorHAnsi"/>
          <w:sz w:val="24"/>
          <w:szCs w:val="24"/>
        </w:rPr>
        <w:t xml:space="preserve"> Peter 2:18; Genesis 3:6 &amp; Proverbs 5:3-6. Temptation, Test, Trial or Trying from the Lord Lucifer is in Genesis 3:1; Job chapters 1-2; 1</w:t>
      </w:r>
      <w:r w:rsidRPr="00387CDE">
        <w:rPr>
          <w:rFonts w:cstheme="minorHAnsi"/>
          <w:sz w:val="24"/>
          <w:szCs w:val="24"/>
          <w:vertAlign w:val="superscript"/>
        </w:rPr>
        <w:t>st</w:t>
      </w:r>
      <w:r w:rsidRPr="00387CDE">
        <w:rPr>
          <w:rFonts w:cstheme="minorHAnsi"/>
          <w:sz w:val="24"/>
          <w:szCs w:val="24"/>
        </w:rPr>
        <w:t xml:space="preserve"> Chronicles 21:1; Matthew 4:1, 15; Mark 1:13; Luke 4:2; 8:12; 1</w:t>
      </w:r>
      <w:r w:rsidRPr="00387CDE">
        <w:rPr>
          <w:rFonts w:cstheme="minorHAnsi"/>
          <w:sz w:val="24"/>
          <w:szCs w:val="24"/>
          <w:vertAlign w:val="superscript"/>
        </w:rPr>
        <w:t>st</w:t>
      </w:r>
      <w:r w:rsidRPr="00387CDE">
        <w:rPr>
          <w:rFonts w:cstheme="minorHAnsi"/>
          <w:sz w:val="24"/>
          <w:szCs w:val="24"/>
        </w:rPr>
        <w:t xml:space="preserve"> Corinthians 7:5 &amp; 1</w:t>
      </w:r>
      <w:r w:rsidRPr="00387CDE">
        <w:rPr>
          <w:rFonts w:cstheme="minorHAnsi"/>
          <w:sz w:val="24"/>
          <w:szCs w:val="24"/>
          <w:vertAlign w:val="superscript"/>
        </w:rPr>
        <w:t>st</w:t>
      </w:r>
      <w:r w:rsidRPr="00387CDE">
        <w:rPr>
          <w:rFonts w:cstheme="minorHAnsi"/>
          <w:sz w:val="24"/>
          <w:szCs w:val="24"/>
        </w:rPr>
        <w:t xml:space="preserve"> Thessalonians 3:5. The Temptation, Test, Trial or Trying from the World is in 1</w:t>
      </w:r>
      <w:r w:rsidRPr="00387CDE">
        <w:rPr>
          <w:rFonts w:cstheme="minorHAnsi"/>
          <w:sz w:val="24"/>
          <w:szCs w:val="24"/>
          <w:vertAlign w:val="superscript"/>
        </w:rPr>
        <w:t>st</w:t>
      </w:r>
      <w:r w:rsidRPr="00387CDE">
        <w:rPr>
          <w:rFonts w:cstheme="minorHAnsi"/>
          <w:sz w:val="24"/>
          <w:szCs w:val="24"/>
        </w:rPr>
        <w:t xml:space="preserve"> John 2:16; Matthew 13:22; Mark 4:19 &amp; Luke 8:14. The Attractions which lead to Temptation, Test, Trial or Trying: Money is in 1</w:t>
      </w:r>
      <w:r w:rsidRPr="00387CDE">
        <w:rPr>
          <w:rFonts w:cstheme="minorHAnsi"/>
          <w:sz w:val="24"/>
          <w:szCs w:val="24"/>
          <w:vertAlign w:val="superscript"/>
        </w:rPr>
        <w:t>st</w:t>
      </w:r>
      <w:r w:rsidRPr="00387CDE">
        <w:rPr>
          <w:rFonts w:cstheme="minorHAnsi"/>
          <w:sz w:val="24"/>
          <w:szCs w:val="24"/>
        </w:rPr>
        <w:t xml:space="preserve"> Timothy 6:9-10. Authority is in Deuteronomy 8:17-18 &amp; 2</w:t>
      </w:r>
      <w:r w:rsidRPr="00387CDE">
        <w:rPr>
          <w:rFonts w:cstheme="minorHAnsi"/>
          <w:sz w:val="24"/>
          <w:szCs w:val="24"/>
          <w:vertAlign w:val="superscript"/>
        </w:rPr>
        <w:t>nd</w:t>
      </w:r>
      <w:r w:rsidRPr="00387CDE">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87CDE">
        <w:rPr>
          <w:rFonts w:cstheme="minorHAnsi"/>
          <w:sz w:val="24"/>
          <w:szCs w:val="24"/>
          <w:vertAlign w:val="superscript"/>
        </w:rPr>
        <w:t>st</w:t>
      </w:r>
      <w:r w:rsidRPr="00387CDE">
        <w:rPr>
          <w:rFonts w:cstheme="minorHAnsi"/>
          <w:sz w:val="24"/>
          <w:szCs w:val="24"/>
        </w:rPr>
        <w:t xml:space="preserve"> John 4:4. The Finding in God and His Word has Divine Resources to Overcome Temptation, Test, Trial or Trying is in Daniel 11:32; Proverbs 2:1-2, 12-15; Matthew 6:13; Luke 11:4; 1</w:t>
      </w:r>
      <w:r w:rsidRPr="00387CDE">
        <w:rPr>
          <w:rFonts w:cstheme="minorHAnsi"/>
          <w:sz w:val="24"/>
          <w:szCs w:val="24"/>
          <w:vertAlign w:val="superscript"/>
        </w:rPr>
        <w:t>st</w:t>
      </w:r>
      <w:r w:rsidRPr="00387CDE">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387CDE">
        <w:rPr>
          <w:rFonts w:cstheme="minorHAnsi"/>
          <w:sz w:val="24"/>
          <w:szCs w:val="24"/>
          <w:vertAlign w:val="superscript"/>
        </w:rPr>
        <w:t>st</w:t>
      </w:r>
      <w:r w:rsidRPr="00387CDE">
        <w:rPr>
          <w:rFonts w:cstheme="minorHAnsi"/>
          <w:sz w:val="24"/>
          <w:szCs w:val="24"/>
        </w:rPr>
        <w:t xml:space="preserve"> Corinthians 7:5. Overcoming it through Personal Discipline is in Hebrews 12:4, 7 &amp; 2</w:t>
      </w:r>
      <w:r w:rsidRPr="00387CDE">
        <w:rPr>
          <w:rFonts w:cstheme="minorHAnsi"/>
          <w:sz w:val="24"/>
          <w:szCs w:val="24"/>
          <w:vertAlign w:val="superscript"/>
        </w:rPr>
        <w:t>nd</w:t>
      </w:r>
      <w:r w:rsidRPr="00387CDE">
        <w:rPr>
          <w:rFonts w:cstheme="minorHAnsi"/>
          <w:sz w:val="24"/>
          <w:szCs w:val="24"/>
        </w:rPr>
        <w:t xml:space="preserve"> Peter 3:17. The Encouragements to Resist Temptation, Test, Trial of Trying is in Galatians 6:1; 1</w:t>
      </w:r>
      <w:r w:rsidRPr="00387CDE">
        <w:rPr>
          <w:rFonts w:cstheme="minorHAnsi"/>
          <w:sz w:val="24"/>
          <w:szCs w:val="24"/>
          <w:vertAlign w:val="superscript"/>
        </w:rPr>
        <w:t>st</w:t>
      </w:r>
      <w:r w:rsidRPr="00387CDE">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87CDE">
        <w:rPr>
          <w:rFonts w:cstheme="minorHAnsi"/>
          <w:sz w:val="24"/>
          <w:szCs w:val="24"/>
          <w:vertAlign w:val="superscript"/>
        </w:rPr>
        <w:t>st</w:t>
      </w:r>
      <w:r w:rsidRPr="00387CDE">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87CDE">
        <w:rPr>
          <w:rFonts w:cstheme="minorHAnsi"/>
          <w:sz w:val="24"/>
          <w:szCs w:val="24"/>
          <w:vertAlign w:val="superscript"/>
        </w:rPr>
        <w:t>st</w:t>
      </w:r>
      <w:r w:rsidRPr="00387CDE">
        <w:rPr>
          <w:rFonts w:cstheme="minorHAnsi"/>
          <w:sz w:val="24"/>
          <w:szCs w:val="24"/>
        </w:rPr>
        <w:t xml:space="preserve"> Peter 5:8-9; 1</w:t>
      </w:r>
      <w:r w:rsidRPr="00387CDE">
        <w:rPr>
          <w:rFonts w:cstheme="minorHAnsi"/>
          <w:sz w:val="24"/>
          <w:szCs w:val="24"/>
          <w:vertAlign w:val="superscript"/>
        </w:rPr>
        <w:t>st</w:t>
      </w:r>
      <w:r w:rsidRPr="00387CDE">
        <w:rPr>
          <w:rFonts w:cstheme="minorHAnsi"/>
          <w:sz w:val="24"/>
          <w:szCs w:val="24"/>
        </w:rPr>
        <w:t xml:space="preserve"> John 3:7 &amp; Acts 20:28-31.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Abuse of God Himself and His Eternal Creatures: Of God Himself is in 2</w:t>
      </w:r>
      <w:r w:rsidRPr="00387CDE">
        <w:rPr>
          <w:rFonts w:cstheme="minorHAnsi"/>
          <w:sz w:val="24"/>
          <w:szCs w:val="24"/>
          <w:vertAlign w:val="superscript"/>
        </w:rPr>
        <w:t>nd</w:t>
      </w:r>
      <w:r w:rsidRPr="00387CDE">
        <w:rPr>
          <w:rFonts w:cstheme="minorHAnsi"/>
          <w:sz w:val="24"/>
          <w:szCs w:val="24"/>
        </w:rPr>
        <w:t xml:space="preserve"> Kings 19:16. Of God’s Creatures is in Nehemiah 4:1-4; 1</w:t>
      </w:r>
      <w:r w:rsidRPr="00387CDE">
        <w:rPr>
          <w:rFonts w:cstheme="minorHAnsi"/>
          <w:sz w:val="24"/>
          <w:szCs w:val="24"/>
          <w:vertAlign w:val="superscript"/>
        </w:rPr>
        <w:t>st</w:t>
      </w:r>
      <w:r w:rsidRPr="00387CDE">
        <w:rPr>
          <w:rFonts w:cstheme="minorHAnsi"/>
          <w:sz w:val="24"/>
          <w:szCs w:val="24"/>
        </w:rPr>
        <w:t xml:space="preserve"> Peter 4:4; Matthew 5:11; Revelation 2:9 &amp; Acts 2:13; 17:32; 18:6. Of God’s Servants is in 2</w:t>
      </w:r>
      <w:r w:rsidRPr="00387CDE">
        <w:rPr>
          <w:rFonts w:cstheme="minorHAnsi"/>
          <w:sz w:val="24"/>
          <w:szCs w:val="24"/>
          <w:vertAlign w:val="superscript"/>
        </w:rPr>
        <w:t>nd</w:t>
      </w:r>
      <w:r w:rsidRPr="00387CDE">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87CDE">
        <w:rPr>
          <w:rFonts w:cstheme="minorHAnsi"/>
          <w:sz w:val="24"/>
          <w:szCs w:val="24"/>
          <w:vertAlign w:val="superscript"/>
        </w:rPr>
        <w:t>st</w:t>
      </w:r>
      <w:r w:rsidRPr="00387CDE">
        <w:rPr>
          <w:rFonts w:cstheme="minorHAnsi"/>
          <w:sz w:val="24"/>
          <w:szCs w:val="24"/>
        </w:rPr>
        <w:t xml:space="preserve"> John 5:16-18. Grace does not give a License for Believers to Sin is in Romans 6:1-2, 15; 3:5-8 &amp; Galatians 2:17-21. The Eminent Dangers of Abusing Christian Freedom is in 1</w:t>
      </w:r>
      <w:r w:rsidRPr="00387CDE">
        <w:rPr>
          <w:rFonts w:cstheme="minorHAnsi"/>
          <w:sz w:val="24"/>
          <w:szCs w:val="24"/>
          <w:vertAlign w:val="superscript"/>
        </w:rPr>
        <w:t>st</w:t>
      </w:r>
      <w:r w:rsidRPr="00387CDE">
        <w:rPr>
          <w:rFonts w:cstheme="minorHAnsi"/>
          <w:sz w:val="24"/>
          <w:szCs w:val="24"/>
        </w:rPr>
        <w:t xml:space="preserve"> Corinthians 8:9-12; Galatians 5:13 and a means of covering up sexuality is in 1</w:t>
      </w:r>
      <w:r w:rsidRPr="00387CDE">
        <w:rPr>
          <w:rFonts w:cstheme="minorHAnsi"/>
          <w:sz w:val="24"/>
          <w:szCs w:val="24"/>
          <w:vertAlign w:val="superscript"/>
        </w:rPr>
        <w:t>st</w:t>
      </w:r>
      <w:r w:rsidRPr="00387CDE">
        <w:rPr>
          <w:rFonts w:cstheme="minorHAnsi"/>
          <w:sz w:val="24"/>
          <w:szCs w:val="24"/>
        </w:rPr>
        <w:t xml:space="preserve"> Peter 2:16. The Examples of the Abuse of Christian Freedom: Sexual Excesses is in 1</w:t>
      </w:r>
      <w:r w:rsidRPr="00387CDE">
        <w:rPr>
          <w:rFonts w:cstheme="minorHAnsi"/>
          <w:sz w:val="24"/>
          <w:szCs w:val="24"/>
          <w:vertAlign w:val="superscript"/>
        </w:rPr>
        <w:t>st</w:t>
      </w:r>
      <w:r w:rsidRPr="00387CDE">
        <w:rPr>
          <w:rFonts w:cstheme="minorHAnsi"/>
          <w:sz w:val="24"/>
          <w:szCs w:val="24"/>
        </w:rPr>
        <w:t xml:space="preserve"> Corinthians 5:1-2; 6:12-20 &amp; Revelation 2:20-22. The Abuse of Giving is in Acts 5:1-2. The Abuse of the Lord’s Supper is in 1</w:t>
      </w:r>
      <w:r w:rsidRPr="00387CDE">
        <w:rPr>
          <w:rFonts w:cstheme="minorHAnsi"/>
          <w:sz w:val="24"/>
          <w:szCs w:val="24"/>
          <w:vertAlign w:val="superscript"/>
        </w:rPr>
        <w:t>st</w:t>
      </w:r>
      <w:r w:rsidRPr="00387CDE">
        <w:rPr>
          <w:rFonts w:cstheme="minorHAnsi"/>
          <w:sz w:val="24"/>
          <w:szCs w:val="24"/>
        </w:rPr>
        <w:t xml:space="preserve"> Corinthians 11:20-22. The Falling Back into Sin is in Romans 6:1-2; Hebrews 12:1; 1</w:t>
      </w:r>
      <w:r w:rsidRPr="00387CDE">
        <w:rPr>
          <w:rFonts w:cstheme="minorHAnsi"/>
          <w:sz w:val="24"/>
          <w:szCs w:val="24"/>
          <w:vertAlign w:val="superscript"/>
        </w:rPr>
        <w:t>st</w:t>
      </w:r>
      <w:r w:rsidRPr="00387CDE">
        <w:rPr>
          <w:rFonts w:cstheme="minorHAnsi"/>
          <w:sz w:val="24"/>
          <w:szCs w:val="24"/>
        </w:rPr>
        <w:t xml:space="preserve"> John 1:8-10 &amp; Acts 7:37-43. The Disobedience towards God is in Ephesians 5:6; 1</w:t>
      </w:r>
      <w:r w:rsidRPr="00387CDE">
        <w:rPr>
          <w:rFonts w:cstheme="minorHAnsi"/>
          <w:sz w:val="24"/>
          <w:szCs w:val="24"/>
          <w:vertAlign w:val="superscript"/>
        </w:rPr>
        <w:t>st</w:t>
      </w:r>
      <w:r w:rsidRPr="00387CDE">
        <w:rPr>
          <w:rFonts w:cstheme="minorHAnsi"/>
          <w:sz w:val="24"/>
          <w:szCs w:val="24"/>
        </w:rPr>
        <w:t xml:space="preserve"> Peter 2:8; 1</w:t>
      </w:r>
      <w:r w:rsidRPr="00387CDE">
        <w:rPr>
          <w:rFonts w:cstheme="minorHAnsi"/>
          <w:sz w:val="24"/>
          <w:szCs w:val="24"/>
          <w:vertAlign w:val="superscript"/>
        </w:rPr>
        <w:t>st</w:t>
      </w:r>
      <w:r w:rsidRPr="00387CDE">
        <w:rPr>
          <w:rFonts w:cstheme="minorHAnsi"/>
          <w:sz w:val="24"/>
          <w:szCs w:val="24"/>
        </w:rPr>
        <w:t xml:space="preserve"> John 2:3-4; 3:4. The Abuse of Spiritual Gifts is in 1</w:t>
      </w:r>
      <w:r w:rsidRPr="00387CDE">
        <w:rPr>
          <w:rFonts w:cstheme="minorHAnsi"/>
          <w:sz w:val="24"/>
          <w:szCs w:val="24"/>
          <w:vertAlign w:val="superscript"/>
        </w:rPr>
        <w:t>st</w:t>
      </w:r>
      <w:r w:rsidRPr="00387CDE">
        <w:rPr>
          <w:rFonts w:cstheme="minorHAnsi"/>
          <w:sz w:val="24"/>
          <w:szCs w:val="24"/>
        </w:rPr>
        <w:t xml:space="preserve"> Corinthians 14:1-20. The Eating of Foods sacrificed to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87CDE">
        <w:rPr>
          <w:rFonts w:cstheme="minorHAnsi"/>
          <w:sz w:val="24"/>
          <w:szCs w:val="24"/>
          <w:vertAlign w:val="superscript"/>
        </w:rPr>
        <w:t>st</w:t>
      </w:r>
      <w:r w:rsidRPr="00387CDE">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87CDE">
        <w:rPr>
          <w:rFonts w:cstheme="minorHAnsi"/>
          <w:sz w:val="24"/>
          <w:szCs w:val="24"/>
          <w:vertAlign w:val="superscript"/>
        </w:rPr>
        <w:t>nd</w:t>
      </w:r>
      <w:r w:rsidRPr="00387CDE">
        <w:rPr>
          <w:rFonts w:cstheme="minorHAnsi"/>
          <w:sz w:val="24"/>
          <w:szCs w:val="24"/>
        </w:rPr>
        <w:t xml:space="preserve"> Kings 17:15; 1</w:t>
      </w:r>
      <w:r w:rsidRPr="00387CDE">
        <w:rPr>
          <w:rFonts w:cstheme="minorHAnsi"/>
          <w:sz w:val="24"/>
          <w:szCs w:val="24"/>
          <w:vertAlign w:val="superscript"/>
        </w:rPr>
        <w:t>st</w:t>
      </w:r>
      <w:r w:rsidRPr="00387CDE">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387CDE">
        <w:rPr>
          <w:rFonts w:cstheme="minorHAnsi"/>
          <w:sz w:val="24"/>
          <w:szCs w:val="24"/>
          <w:vertAlign w:val="superscript"/>
        </w:rPr>
        <w:t>st</w:t>
      </w:r>
      <w:r w:rsidRPr="00387CDE">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387CDE">
        <w:rPr>
          <w:rFonts w:cstheme="minorHAnsi"/>
          <w:sz w:val="24"/>
          <w:szCs w:val="24"/>
          <w:vertAlign w:val="superscript"/>
        </w:rPr>
        <w:t>st</w:t>
      </w:r>
      <w:r w:rsidRPr="00387CDE">
        <w:rPr>
          <w:rFonts w:cstheme="minorHAnsi"/>
          <w:sz w:val="24"/>
          <w:szCs w:val="24"/>
        </w:rPr>
        <w:t xml:space="preserve"> Corinthians 3:1-3 &amp; James 1:26. Mere Religious Language is Futile is in Titus 3:9; Jeremiah 7:8; Lamentations 2:14; Ephesians 5:6; Colossians 2:18; 1</w:t>
      </w:r>
      <w:r w:rsidRPr="00387CDE">
        <w:rPr>
          <w:rFonts w:cstheme="minorHAnsi"/>
          <w:sz w:val="24"/>
          <w:szCs w:val="24"/>
          <w:vertAlign w:val="superscript"/>
        </w:rPr>
        <w:t>st</w:t>
      </w:r>
      <w:r w:rsidRPr="00387CDE">
        <w:rPr>
          <w:rFonts w:cstheme="minorHAnsi"/>
          <w:sz w:val="24"/>
          <w:szCs w:val="24"/>
        </w:rPr>
        <w:t xml:space="preserve"> Timothy 1:6; 2</w:t>
      </w:r>
      <w:r w:rsidRPr="00387CDE">
        <w:rPr>
          <w:rFonts w:cstheme="minorHAnsi"/>
          <w:sz w:val="24"/>
          <w:szCs w:val="24"/>
          <w:vertAlign w:val="superscript"/>
        </w:rPr>
        <w:t>nd</w:t>
      </w:r>
      <w:r w:rsidRPr="00387CDE">
        <w:rPr>
          <w:rFonts w:cstheme="minorHAnsi"/>
          <w:sz w:val="24"/>
          <w:szCs w:val="24"/>
        </w:rPr>
        <w:t xml:space="preserve"> Timothy 2:14 &amp; 2</w:t>
      </w:r>
      <w:r w:rsidRPr="00387CDE">
        <w:rPr>
          <w:rFonts w:cstheme="minorHAnsi"/>
          <w:sz w:val="24"/>
          <w:szCs w:val="24"/>
          <w:vertAlign w:val="superscript"/>
        </w:rPr>
        <w:t>nd</w:t>
      </w:r>
      <w:r w:rsidRPr="00387CDE">
        <w:rPr>
          <w:rFonts w:cstheme="minorHAnsi"/>
          <w:sz w:val="24"/>
          <w:szCs w:val="24"/>
        </w:rPr>
        <w:t xml:space="preserve"> Peter 2:18. Christian Endeavor using only Human Strength is Futile is in John 15:5 &amp; 1</w:t>
      </w:r>
      <w:r w:rsidRPr="00387CDE">
        <w:rPr>
          <w:rFonts w:cstheme="minorHAnsi"/>
          <w:sz w:val="24"/>
          <w:szCs w:val="24"/>
          <w:vertAlign w:val="superscript"/>
        </w:rPr>
        <w:t>st</w:t>
      </w:r>
      <w:r w:rsidRPr="00387CDE">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87CDE">
        <w:rPr>
          <w:rFonts w:cstheme="minorHAnsi"/>
          <w:sz w:val="24"/>
          <w:szCs w:val="24"/>
          <w:vertAlign w:val="superscript"/>
        </w:rPr>
        <w:t>st</w:t>
      </w:r>
      <w:r w:rsidRPr="00387CDE">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87CDE">
        <w:rPr>
          <w:rFonts w:cstheme="minorHAnsi"/>
          <w:sz w:val="24"/>
          <w:szCs w:val="24"/>
          <w:vertAlign w:val="superscript"/>
        </w:rPr>
        <w:t>st</w:t>
      </w:r>
      <w:r w:rsidRPr="00387CDE">
        <w:rPr>
          <w:rFonts w:cstheme="minorHAnsi"/>
          <w:sz w:val="24"/>
          <w:szCs w:val="24"/>
        </w:rPr>
        <w:t xml:space="preserve"> Peter 1:18 &amp; 2</w:t>
      </w:r>
      <w:r w:rsidRPr="00387CDE">
        <w:rPr>
          <w:rFonts w:cstheme="minorHAnsi"/>
          <w:sz w:val="24"/>
          <w:szCs w:val="24"/>
          <w:vertAlign w:val="superscript"/>
        </w:rPr>
        <w:t>nd</w:t>
      </w:r>
      <w:r w:rsidRPr="00387CDE">
        <w:rPr>
          <w:rFonts w:cstheme="minorHAnsi"/>
          <w:sz w:val="24"/>
          <w:szCs w:val="24"/>
        </w:rPr>
        <w:t xml:space="preserve"> Timothy 2:21.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Restraint as Holding Back of God’s Actions: The Example of Jesus Christ is in Matthew 26:52-53. Other Examples is in Exodus 36:6; 1</w:t>
      </w:r>
      <w:r w:rsidRPr="00387CDE">
        <w:rPr>
          <w:rFonts w:cstheme="minorHAnsi"/>
          <w:sz w:val="24"/>
          <w:szCs w:val="24"/>
          <w:vertAlign w:val="superscript"/>
        </w:rPr>
        <w:t>st</w:t>
      </w:r>
      <w:r w:rsidRPr="00387CDE">
        <w:rPr>
          <w:rFonts w:cstheme="minorHAnsi"/>
          <w:sz w:val="24"/>
          <w:szCs w:val="24"/>
        </w:rPr>
        <w:t xml:space="preserve"> Samuel 3:13; 24:1-22; 26:1-25; 1</w:t>
      </w:r>
      <w:r w:rsidRPr="00387CDE">
        <w:rPr>
          <w:rFonts w:cstheme="minorHAnsi"/>
          <w:sz w:val="24"/>
          <w:szCs w:val="24"/>
          <w:vertAlign w:val="superscript"/>
        </w:rPr>
        <w:t>st</w:t>
      </w:r>
      <w:r w:rsidRPr="00387CDE">
        <w:rPr>
          <w:rFonts w:cstheme="minorHAnsi"/>
          <w:sz w:val="24"/>
          <w:szCs w:val="24"/>
        </w:rPr>
        <w:t xml:space="preserve"> Kings 1:6; Esther 5:10; Jeremiah 14:10 &amp; 2</w:t>
      </w:r>
      <w:r w:rsidRPr="00387CDE">
        <w:rPr>
          <w:rFonts w:cstheme="minorHAnsi"/>
          <w:sz w:val="24"/>
          <w:szCs w:val="24"/>
          <w:vertAlign w:val="superscript"/>
        </w:rPr>
        <w:t>nd</w:t>
      </w:r>
      <w:r w:rsidRPr="00387CDE">
        <w:rPr>
          <w:rFonts w:cstheme="minorHAnsi"/>
          <w:sz w:val="24"/>
          <w:szCs w:val="24"/>
        </w:rPr>
        <w:t xml:space="preserve"> Peter 2:16. The Restraint as Holding Back of Emotions: Jesus Christ’s Silence under Suffering is in 1</w:t>
      </w:r>
      <w:r w:rsidRPr="00387CDE">
        <w:rPr>
          <w:rFonts w:cstheme="minorHAnsi"/>
          <w:sz w:val="24"/>
          <w:szCs w:val="24"/>
          <w:vertAlign w:val="superscript"/>
        </w:rPr>
        <w:t>st</w:t>
      </w:r>
      <w:r w:rsidRPr="00387CDE">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87CDE">
        <w:rPr>
          <w:rFonts w:cstheme="minorHAnsi"/>
          <w:sz w:val="24"/>
          <w:szCs w:val="24"/>
          <w:vertAlign w:val="superscript"/>
        </w:rPr>
        <w:t>nd</w:t>
      </w:r>
      <w:r w:rsidRPr="00387CDE">
        <w:rPr>
          <w:rFonts w:cstheme="minorHAnsi"/>
          <w:sz w:val="24"/>
          <w:szCs w:val="24"/>
        </w:rPr>
        <w:t xml:space="preserve"> Kings 19:28; Psalms 76:10; 2</w:t>
      </w:r>
      <w:r w:rsidRPr="00387CDE">
        <w:rPr>
          <w:rFonts w:cstheme="minorHAnsi"/>
          <w:sz w:val="24"/>
          <w:szCs w:val="24"/>
          <w:vertAlign w:val="superscript"/>
        </w:rPr>
        <w:t>nd</w:t>
      </w:r>
      <w:r w:rsidRPr="00387CDE">
        <w:rPr>
          <w:rFonts w:cstheme="minorHAnsi"/>
          <w:sz w:val="24"/>
          <w:szCs w:val="24"/>
        </w:rPr>
        <w:t xml:space="preserve"> Thessalonians 2:6-7 &amp; Revelation 20:2. From the Saintly Christian Lords is in John 17:15; 1</w:t>
      </w:r>
      <w:r w:rsidRPr="00387CDE">
        <w:rPr>
          <w:rFonts w:cstheme="minorHAnsi"/>
          <w:sz w:val="24"/>
          <w:szCs w:val="24"/>
          <w:vertAlign w:val="superscript"/>
        </w:rPr>
        <w:t>st</w:t>
      </w:r>
      <w:r w:rsidRPr="00387CDE">
        <w:rPr>
          <w:rFonts w:cstheme="minorHAnsi"/>
          <w:sz w:val="24"/>
          <w:szCs w:val="24"/>
        </w:rPr>
        <w:t xml:space="preserve"> Samuel 25:39; 1</w:t>
      </w:r>
      <w:r w:rsidRPr="00387CDE">
        <w:rPr>
          <w:rFonts w:cstheme="minorHAnsi"/>
          <w:sz w:val="24"/>
          <w:szCs w:val="24"/>
          <w:vertAlign w:val="superscript"/>
        </w:rPr>
        <w:t>st</w:t>
      </w:r>
      <w:r w:rsidRPr="00387CDE">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87CDE">
        <w:rPr>
          <w:rFonts w:cstheme="minorHAnsi"/>
          <w:sz w:val="24"/>
          <w:szCs w:val="24"/>
          <w:vertAlign w:val="superscript"/>
        </w:rPr>
        <w:t>nd</w:t>
      </w:r>
      <w:r w:rsidRPr="00387CDE">
        <w:rPr>
          <w:rFonts w:cstheme="minorHAnsi"/>
          <w:sz w:val="24"/>
          <w:szCs w:val="24"/>
        </w:rPr>
        <w:t xml:space="preserve"> Peter 3:9. Believers are to Show Restraint: In their Speech is in Psalms 34:13; 39:1; 141:3; James 1:26; 3:2-12; Proverbs 13:3; 21:23 &amp; 1</w:t>
      </w:r>
      <w:r w:rsidRPr="00387CDE">
        <w:rPr>
          <w:rFonts w:cstheme="minorHAnsi"/>
          <w:sz w:val="24"/>
          <w:szCs w:val="24"/>
          <w:vertAlign w:val="superscript"/>
        </w:rPr>
        <w:t>st</w:t>
      </w:r>
      <w:r w:rsidRPr="00387CDE">
        <w:rPr>
          <w:rFonts w:cstheme="minorHAnsi"/>
          <w:sz w:val="24"/>
          <w:szCs w:val="24"/>
        </w:rPr>
        <w:t xml:space="preserve"> Peter 3:10. In their Actions is in Psalms 32:9 &amp; Romans 6:12.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87CDE">
        <w:rPr>
          <w:rFonts w:cstheme="minorHAnsi"/>
          <w:sz w:val="24"/>
          <w:szCs w:val="24"/>
          <w:vertAlign w:val="superscript"/>
        </w:rPr>
        <w:t>nd</w:t>
      </w:r>
      <w:r w:rsidRPr="00387CDE">
        <w:rPr>
          <w:rFonts w:cstheme="minorHAnsi"/>
          <w:sz w:val="24"/>
          <w:szCs w:val="24"/>
        </w:rPr>
        <w:t xml:space="preserve"> Peter 1:4; 2:20; 2</w:t>
      </w:r>
      <w:r w:rsidRPr="00387CDE">
        <w:rPr>
          <w:rFonts w:cstheme="minorHAnsi"/>
          <w:sz w:val="24"/>
          <w:szCs w:val="24"/>
          <w:vertAlign w:val="superscript"/>
        </w:rPr>
        <w:t>nd</w:t>
      </w:r>
      <w:r w:rsidRPr="00387CDE">
        <w:rPr>
          <w:rFonts w:cstheme="minorHAnsi"/>
          <w:sz w:val="24"/>
          <w:szCs w:val="24"/>
        </w:rPr>
        <w:t xml:space="preserve"> Corinthians 7:1-2 &amp; Jude 23. The Examples and Causes of Corruption: Sexual Partial Corruption as Injustice is in Psalms 55:23; 2</w:t>
      </w:r>
      <w:r w:rsidRPr="00387CDE">
        <w:rPr>
          <w:rFonts w:cstheme="minorHAnsi"/>
          <w:sz w:val="24"/>
          <w:szCs w:val="24"/>
          <w:vertAlign w:val="superscript"/>
        </w:rPr>
        <w:t>nd</w:t>
      </w:r>
      <w:r w:rsidRPr="00387CDE">
        <w:rPr>
          <w:rFonts w:cstheme="minorHAnsi"/>
          <w:sz w:val="24"/>
          <w:szCs w:val="24"/>
        </w:rPr>
        <w:t xml:space="preserve"> Chronicles 19:7; Job 5:16; Isaiah 58:6 &amp; Ezekiel 9:9. Sexual Disobedience towards God is in Deuteronomy 31:29; 32:5 &amp; Judges 2:19. Sexuality denying the Truth is in 1</w:t>
      </w:r>
      <w:r w:rsidRPr="00387CDE">
        <w:rPr>
          <w:rFonts w:cstheme="minorHAnsi"/>
          <w:sz w:val="24"/>
          <w:szCs w:val="24"/>
          <w:vertAlign w:val="superscript"/>
        </w:rPr>
        <w:t>st</w:t>
      </w:r>
      <w:r w:rsidRPr="00387CDE">
        <w:rPr>
          <w:rFonts w:cstheme="minorHAnsi"/>
          <w:sz w:val="24"/>
          <w:szCs w:val="24"/>
        </w:rPr>
        <w:t xml:space="preserve"> Timothy 6:5. Sexual Paganism is in Ezra 9:11. Sexuality mocking Justice is in Proverbs 19:28. Sexuality with Money taking Bribes is in Ecclesiastes 7:7. Sexual Bad Company is in 1</w:t>
      </w:r>
      <w:r w:rsidRPr="00387CDE">
        <w:rPr>
          <w:rFonts w:cstheme="minorHAnsi"/>
          <w:sz w:val="24"/>
          <w:szCs w:val="24"/>
          <w:vertAlign w:val="superscript"/>
        </w:rPr>
        <w:t>st</w:t>
      </w:r>
      <w:r w:rsidRPr="00387CDE">
        <w:rPr>
          <w:rFonts w:cstheme="minorHAnsi"/>
          <w:sz w:val="24"/>
          <w:szCs w:val="24"/>
        </w:rPr>
        <w:t xml:space="preserve"> Corinthians 15:33. Sexual Careless Communication is in James 3:5-6 &amp; Proverbs 4:24; 6:12.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Divine Knowledge of Humanity: The Father Stephen Knows All Creatures is in 1</w:t>
      </w:r>
      <w:r w:rsidRPr="00387CDE">
        <w:rPr>
          <w:rFonts w:cstheme="minorHAnsi"/>
          <w:sz w:val="24"/>
          <w:szCs w:val="24"/>
          <w:vertAlign w:val="superscript"/>
        </w:rPr>
        <w:t>st</w:t>
      </w:r>
      <w:r w:rsidRPr="00387CDE">
        <w:rPr>
          <w:rFonts w:cstheme="minorHAnsi"/>
          <w:sz w:val="24"/>
          <w:szCs w:val="24"/>
        </w:rPr>
        <w:t xml:space="preserve"> Kings 8:39; 2</w:t>
      </w:r>
      <w:r w:rsidRPr="00387CDE">
        <w:rPr>
          <w:rFonts w:cstheme="minorHAnsi"/>
          <w:sz w:val="24"/>
          <w:szCs w:val="24"/>
          <w:vertAlign w:val="superscript"/>
        </w:rPr>
        <w:t>nd</w:t>
      </w:r>
      <w:r w:rsidRPr="00387CDE">
        <w:rPr>
          <w:rFonts w:cstheme="minorHAnsi"/>
          <w:sz w:val="24"/>
          <w:szCs w:val="24"/>
        </w:rPr>
        <w:t xml:space="preserve"> Chronicles 6:30; Job 34:21; Psalms 7:9; Jeremiah 17:10; 23:24; 32:19 &amp; Acts 1:24. The Father Stephen Knows His Own Creatures is in 2</w:t>
      </w:r>
      <w:r w:rsidRPr="00387CDE">
        <w:rPr>
          <w:rFonts w:cstheme="minorHAnsi"/>
          <w:sz w:val="24"/>
          <w:szCs w:val="24"/>
          <w:vertAlign w:val="superscript"/>
        </w:rPr>
        <w:t>nd</w:t>
      </w:r>
      <w:r w:rsidRPr="00387CDE">
        <w:rPr>
          <w:rFonts w:cstheme="minorHAnsi"/>
          <w:sz w:val="24"/>
          <w:szCs w:val="24"/>
        </w:rPr>
        <w:t xml:space="preserve"> Timothy 2:19; 1</w:t>
      </w:r>
      <w:r w:rsidRPr="00387CDE">
        <w:rPr>
          <w:rFonts w:cstheme="minorHAnsi"/>
          <w:sz w:val="24"/>
          <w:szCs w:val="24"/>
          <w:vertAlign w:val="superscript"/>
        </w:rPr>
        <w:t>st</w:t>
      </w:r>
      <w:r w:rsidRPr="00387CDE">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87CDE">
        <w:rPr>
          <w:rFonts w:cstheme="minorHAnsi"/>
          <w:sz w:val="24"/>
          <w:szCs w:val="24"/>
          <w:vertAlign w:val="superscript"/>
        </w:rPr>
        <w:t>st</w:t>
      </w:r>
      <w:r w:rsidRPr="00387CDE">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87CDE">
        <w:rPr>
          <w:rFonts w:cstheme="minorHAnsi"/>
          <w:sz w:val="24"/>
          <w:szCs w:val="24"/>
          <w:vertAlign w:val="superscript"/>
        </w:rPr>
        <w:t>st</w:t>
      </w:r>
      <w:r w:rsidRPr="00387CDE">
        <w:rPr>
          <w:rFonts w:cstheme="minorHAnsi"/>
          <w:sz w:val="24"/>
          <w:szCs w:val="24"/>
        </w:rPr>
        <w:t xml:space="preserve"> Corinthians 2:6-16; 8:1. The Pursuit of Knowledge that Proceeds from the Father Stephen Merits Divine Approval is in Proverbs 2:3-5; 3:13-18; 4:5; 15:14 &amp; 2</w:t>
      </w:r>
      <w:r w:rsidRPr="00387CDE">
        <w:rPr>
          <w:rFonts w:cstheme="minorHAnsi"/>
          <w:sz w:val="24"/>
          <w:szCs w:val="24"/>
          <w:vertAlign w:val="superscript"/>
        </w:rPr>
        <w:t>nd</w:t>
      </w:r>
      <w:r w:rsidRPr="00387CDE">
        <w:rPr>
          <w:rFonts w:cstheme="minorHAnsi"/>
          <w:sz w:val="24"/>
          <w:szCs w:val="24"/>
        </w:rPr>
        <w:t xml:space="preserve"> Peter 1:5. The Father Stephen Bestows Special Knowledge on Certain Individuals is in Daniel 1:17; Exodus 31:1-5; 35:30-36:1; 1</w:t>
      </w:r>
      <w:r w:rsidRPr="00387CDE">
        <w:rPr>
          <w:rFonts w:cstheme="minorHAnsi"/>
          <w:sz w:val="24"/>
          <w:szCs w:val="24"/>
          <w:vertAlign w:val="superscript"/>
        </w:rPr>
        <w:t>st</w:t>
      </w:r>
      <w:r w:rsidRPr="00387CDE">
        <w:rPr>
          <w:rFonts w:cstheme="minorHAnsi"/>
          <w:sz w:val="24"/>
          <w:szCs w:val="24"/>
        </w:rPr>
        <w:t xml:space="preserve"> Kings 3:10-12; 2</w:t>
      </w:r>
      <w:r w:rsidRPr="00387CDE">
        <w:rPr>
          <w:rFonts w:cstheme="minorHAnsi"/>
          <w:sz w:val="24"/>
          <w:szCs w:val="24"/>
          <w:vertAlign w:val="superscript"/>
        </w:rPr>
        <w:t>nd</w:t>
      </w:r>
      <w:r w:rsidRPr="00387CDE">
        <w:rPr>
          <w:rFonts w:cstheme="minorHAnsi"/>
          <w:sz w:val="24"/>
          <w:szCs w:val="24"/>
        </w:rPr>
        <w:t xml:space="preserve"> Chronicles 1:10-12 &amp; 1</w:t>
      </w:r>
      <w:r w:rsidRPr="00387CDE">
        <w:rPr>
          <w:rFonts w:cstheme="minorHAnsi"/>
          <w:sz w:val="24"/>
          <w:szCs w:val="24"/>
          <w:vertAlign w:val="superscript"/>
        </w:rPr>
        <w:t>st</w:t>
      </w:r>
      <w:r w:rsidRPr="00387CDE">
        <w:rPr>
          <w:rFonts w:cstheme="minorHAnsi"/>
          <w:sz w:val="24"/>
          <w:szCs w:val="24"/>
        </w:rPr>
        <w:t xml:space="preserve"> Corinthians 12:8.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87CDE">
        <w:rPr>
          <w:rFonts w:cstheme="minorHAnsi"/>
          <w:sz w:val="24"/>
          <w:szCs w:val="24"/>
          <w:vertAlign w:val="superscript"/>
        </w:rPr>
        <w:t>st</w:t>
      </w:r>
      <w:r w:rsidRPr="00387CDE">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387CDE">
        <w:rPr>
          <w:rFonts w:cstheme="minorHAnsi"/>
          <w:sz w:val="24"/>
          <w:szCs w:val="24"/>
          <w:vertAlign w:val="superscript"/>
        </w:rPr>
        <w:t>st</w:t>
      </w:r>
      <w:r w:rsidRPr="00387CDE">
        <w:rPr>
          <w:rFonts w:cstheme="minorHAnsi"/>
          <w:sz w:val="24"/>
          <w:szCs w:val="24"/>
        </w:rPr>
        <w:t xml:space="preserve"> Kings 20:13, 28. The Father Stephen Provides and Cares for His Creatures is in Exodus 16:8; 1</w:t>
      </w:r>
      <w:r w:rsidRPr="00387CDE">
        <w:rPr>
          <w:rFonts w:cstheme="minorHAnsi"/>
          <w:sz w:val="24"/>
          <w:szCs w:val="24"/>
          <w:vertAlign w:val="superscript"/>
        </w:rPr>
        <w:t>st</w:t>
      </w:r>
      <w:r w:rsidRPr="00387CDE">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87CDE">
        <w:rPr>
          <w:rFonts w:cstheme="minorHAnsi"/>
          <w:sz w:val="24"/>
          <w:szCs w:val="24"/>
          <w:vertAlign w:val="superscript"/>
        </w:rPr>
        <w:t>st</w:t>
      </w:r>
      <w:r w:rsidRPr="00387CDE">
        <w:rPr>
          <w:rFonts w:cstheme="minorHAnsi"/>
          <w:sz w:val="24"/>
          <w:szCs w:val="24"/>
        </w:rPr>
        <w:t xml:space="preserve"> Corinthians 12:3 &amp; 1</w:t>
      </w:r>
      <w:r w:rsidRPr="00387CDE">
        <w:rPr>
          <w:rFonts w:cstheme="minorHAnsi"/>
          <w:sz w:val="24"/>
          <w:szCs w:val="24"/>
          <w:vertAlign w:val="superscript"/>
        </w:rPr>
        <w:t>st</w:t>
      </w:r>
      <w:r w:rsidRPr="00387CDE">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87CDE">
        <w:rPr>
          <w:rFonts w:cstheme="minorHAnsi"/>
          <w:sz w:val="24"/>
          <w:szCs w:val="24"/>
          <w:vertAlign w:val="superscript"/>
        </w:rPr>
        <w:t>nd</w:t>
      </w:r>
      <w:r w:rsidRPr="00387CDE">
        <w:rPr>
          <w:rFonts w:cstheme="minorHAnsi"/>
          <w:sz w:val="24"/>
          <w:szCs w:val="24"/>
        </w:rPr>
        <w:t xml:space="preserve"> Peter 3:18 &amp; 2</w:t>
      </w:r>
      <w:r w:rsidRPr="00387CDE">
        <w:rPr>
          <w:rFonts w:cstheme="minorHAnsi"/>
          <w:sz w:val="24"/>
          <w:szCs w:val="24"/>
          <w:vertAlign w:val="superscript"/>
        </w:rPr>
        <w:t>nd</w:t>
      </w:r>
      <w:r w:rsidRPr="00387CDE">
        <w:rPr>
          <w:rFonts w:cstheme="minorHAnsi"/>
          <w:sz w:val="24"/>
          <w:szCs w:val="24"/>
        </w:rPr>
        <w:t xml:space="preserve"> Peter 1:5-8. The Divine Consequences of Knowing His Son Jesus Christ by the Father Stephen: Reconciliation with the Father Stephen is in 2</w:t>
      </w:r>
      <w:r w:rsidRPr="00387CDE">
        <w:rPr>
          <w:rFonts w:cstheme="minorHAnsi"/>
          <w:sz w:val="24"/>
          <w:szCs w:val="24"/>
          <w:vertAlign w:val="superscript"/>
        </w:rPr>
        <w:t>nd</w:t>
      </w:r>
      <w:r w:rsidRPr="00387CDE">
        <w:rPr>
          <w:rFonts w:cstheme="minorHAnsi"/>
          <w:sz w:val="24"/>
          <w:szCs w:val="24"/>
        </w:rPr>
        <w:t xml:space="preserve"> Corinthians 5:19-20 &amp; Ephesians 2:16. The Accesses to get to the Father Stephen: The Access to His Lord Peter the Beginning of the Infallible Law is in 2</w:t>
      </w:r>
      <w:r w:rsidRPr="00387CDE">
        <w:rPr>
          <w:rFonts w:cstheme="minorHAnsi"/>
          <w:sz w:val="24"/>
          <w:szCs w:val="24"/>
          <w:vertAlign w:val="superscript"/>
        </w:rPr>
        <w:t>nd</w:t>
      </w:r>
      <w:r w:rsidRPr="00387CDE">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87CDE">
        <w:rPr>
          <w:rFonts w:cstheme="minorHAnsi"/>
          <w:sz w:val="24"/>
          <w:szCs w:val="24"/>
          <w:vertAlign w:val="superscript"/>
        </w:rPr>
        <w:t>st</w:t>
      </w:r>
      <w:r w:rsidRPr="00387CDE">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87CDE">
        <w:rPr>
          <w:rFonts w:cstheme="minorHAnsi"/>
          <w:sz w:val="24"/>
          <w:szCs w:val="24"/>
          <w:vertAlign w:val="superscript"/>
        </w:rPr>
        <w:t>st</w:t>
      </w:r>
      <w:r w:rsidRPr="00387CDE">
        <w:rPr>
          <w:rFonts w:cstheme="minorHAnsi"/>
          <w:sz w:val="24"/>
          <w:szCs w:val="24"/>
        </w:rPr>
        <w:t xml:space="preserve"> John 2:3-6; Matthew 7:21-23; 25:31-46 &amp; John 14:15, 21, 23; 15:4-5.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Sexual Knowledge of Sin: Knowledge of Sin as a Result of the Fall is in Genesis 2:16-17; 3:1-13, 22. The Sexual Knowledge of Sin through Conscience is in Romans 2:14-15; 1</w:t>
      </w:r>
      <w:r w:rsidRPr="00387CDE">
        <w:rPr>
          <w:rFonts w:cstheme="minorHAnsi"/>
          <w:sz w:val="24"/>
          <w:szCs w:val="24"/>
          <w:vertAlign w:val="superscript"/>
        </w:rPr>
        <w:t>st</w:t>
      </w:r>
      <w:r w:rsidRPr="00387CDE">
        <w:rPr>
          <w:rFonts w:cstheme="minorHAnsi"/>
          <w:sz w:val="24"/>
          <w:szCs w:val="24"/>
        </w:rPr>
        <w:t xml:space="preserve"> Samuel 24:5-6; 2</w:t>
      </w:r>
      <w:r w:rsidRPr="00387CDE">
        <w:rPr>
          <w:rFonts w:cstheme="minorHAnsi"/>
          <w:sz w:val="24"/>
          <w:szCs w:val="24"/>
          <w:vertAlign w:val="superscript"/>
        </w:rPr>
        <w:t>nd</w:t>
      </w:r>
      <w:r w:rsidRPr="00387CDE">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87CDE">
        <w:rPr>
          <w:rFonts w:cstheme="minorHAnsi"/>
          <w:sz w:val="24"/>
          <w:szCs w:val="24"/>
          <w:vertAlign w:val="superscript"/>
        </w:rPr>
        <w:t>st</w:t>
      </w:r>
      <w:r w:rsidRPr="00387CDE">
        <w:rPr>
          <w:rFonts w:cstheme="minorHAnsi"/>
          <w:sz w:val="24"/>
          <w:szCs w:val="24"/>
        </w:rPr>
        <w:t xml:space="preserve"> Thessalonians 1:5.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Acts of OT Freedom: The Father Stephen’s People Regain their Freedom: The Exodus from Egypt as an Acts of Freedom (Independence) is in Exodus 12:42; 16:6, 32; 20:2; Joshua 24:6; Judges 6:8; 2</w:t>
      </w:r>
      <w:r w:rsidRPr="00387CDE">
        <w:rPr>
          <w:rFonts w:cstheme="minorHAnsi"/>
          <w:sz w:val="24"/>
          <w:szCs w:val="24"/>
          <w:vertAlign w:val="superscript"/>
        </w:rPr>
        <w:t>nd</w:t>
      </w:r>
      <w:r w:rsidRPr="00387CDE">
        <w:rPr>
          <w:rFonts w:cstheme="minorHAnsi"/>
          <w:sz w:val="24"/>
          <w:szCs w:val="24"/>
        </w:rPr>
        <w:t xml:space="preserve"> Samuel 7:6; 1</w:t>
      </w:r>
      <w:r w:rsidRPr="00387CDE">
        <w:rPr>
          <w:rFonts w:cstheme="minorHAnsi"/>
          <w:sz w:val="24"/>
          <w:szCs w:val="24"/>
          <w:vertAlign w:val="superscript"/>
        </w:rPr>
        <w:t>st</w:t>
      </w:r>
      <w:r w:rsidRPr="00387CDE">
        <w:rPr>
          <w:rFonts w:cstheme="minorHAnsi"/>
          <w:sz w:val="24"/>
          <w:szCs w:val="24"/>
        </w:rPr>
        <w:t xml:space="preserve"> Kings 8:16; 2</w:t>
      </w:r>
      <w:r w:rsidRPr="00387CDE">
        <w:rPr>
          <w:rFonts w:cstheme="minorHAnsi"/>
          <w:sz w:val="24"/>
          <w:szCs w:val="24"/>
          <w:vertAlign w:val="superscript"/>
        </w:rPr>
        <w:t>nd</w:t>
      </w:r>
      <w:r w:rsidRPr="00387CDE">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87CDE">
        <w:rPr>
          <w:rFonts w:cstheme="minorHAnsi"/>
          <w:sz w:val="24"/>
          <w:szCs w:val="24"/>
          <w:vertAlign w:val="superscript"/>
        </w:rPr>
        <w:t>nd</w:t>
      </w:r>
      <w:r w:rsidRPr="00387CDE">
        <w:rPr>
          <w:rFonts w:cstheme="minorHAnsi"/>
          <w:sz w:val="24"/>
          <w:szCs w:val="24"/>
        </w:rPr>
        <w:t xml:space="preserve"> Kings 17:6-23 &amp; Psalms 137:1-4.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87CDE">
        <w:rPr>
          <w:rFonts w:cstheme="minorHAnsi"/>
          <w:sz w:val="24"/>
          <w:szCs w:val="24"/>
          <w:vertAlign w:val="superscript"/>
        </w:rPr>
        <w:t>st</w:t>
      </w:r>
      <w:r w:rsidRPr="00387CDE">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87CDE">
        <w:rPr>
          <w:rFonts w:cstheme="minorHAnsi"/>
          <w:sz w:val="24"/>
          <w:szCs w:val="24"/>
          <w:vertAlign w:val="superscript"/>
        </w:rPr>
        <w:t>st</w:t>
      </w:r>
      <w:r w:rsidRPr="00387CDE">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87CDE">
        <w:rPr>
          <w:rFonts w:cstheme="minorHAnsi"/>
          <w:sz w:val="24"/>
          <w:szCs w:val="24"/>
          <w:vertAlign w:val="superscript"/>
        </w:rPr>
        <w:t>st</w:t>
      </w:r>
      <w:r w:rsidRPr="00387CDE">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87CDE">
        <w:rPr>
          <w:rFonts w:cstheme="minorHAnsi"/>
          <w:sz w:val="24"/>
          <w:szCs w:val="24"/>
          <w:vertAlign w:val="superscript"/>
        </w:rPr>
        <w:t>nd</w:t>
      </w:r>
      <w:r w:rsidRPr="00387CDE">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87CDE">
        <w:rPr>
          <w:rFonts w:cstheme="minorHAnsi"/>
          <w:sz w:val="24"/>
          <w:szCs w:val="24"/>
          <w:vertAlign w:val="superscript"/>
        </w:rPr>
        <w:t>st</w:t>
      </w:r>
      <w:r w:rsidRPr="00387CDE">
        <w:rPr>
          <w:rFonts w:cstheme="minorHAnsi"/>
          <w:sz w:val="24"/>
          <w:szCs w:val="24"/>
        </w:rPr>
        <w:t xml:space="preserve"> Thessalonians 3:13; 5:23; Revelation 21:4 &amp; Acts 7:58. The Freedom as the Result of being Rescued from Trials, Trying, Testing’s and Temptations by the Father Stephen is in 2</w:t>
      </w:r>
      <w:r w:rsidRPr="00387CDE">
        <w:rPr>
          <w:rFonts w:cstheme="minorHAnsi"/>
          <w:sz w:val="24"/>
          <w:szCs w:val="24"/>
          <w:vertAlign w:val="superscript"/>
        </w:rPr>
        <w:t>nd</w:t>
      </w:r>
      <w:r w:rsidRPr="00387CDE">
        <w:rPr>
          <w:rFonts w:cstheme="minorHAnsi"/>
          <w:sz w:val="24"/>
          <w:szCs w:val="24"/>
        </w:rPr>
        <w:t xml:space="preserve"> Timothy 3:11; 4:18; 2</w:t>
      </w:r>
      <w:r w:rsidRPr="00387CDE">
        <w:rPr>
          <w:rFonts w:cstheme="minorHAnsi"/>
          <w:sz w:val="24"/>
          <w:szCs w:val="24"/>
          <w:vertAlign w:val="superscript"/>
        </w:rPr>
        <w:t>nd</w:t>
      </w:r>
      <w:r w:rsidRPr="00387CDE">
        <w:rPr>
          <w:rFonts w:cstheme="minorHAnsi"/>
          <w:sz w:val="24"/>
          <w:szCs w:val="24"/>
        </w:rPr>
        <w:t xml:space="preserve"> Peter 2:9 &amp; Acts 6:5-15; 26:17.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87CDE">
        <w:rPr>
          <w:rFonts w:cstheme="minorHAnsi"/>
          <w:sz w:val="24"/>
          <w:szCs w:val="24"/>
          <w:vertAlign w:val="superscript"/>
        </w:rPr>
        <w:t>st</w:t>
      </w:r>
      <w:r w:rsidRPr="00387CDE">
        <w:rPr>
          <w:rFonts w:cstheme="minorHAnsi"/>
          <w:sz w:val="24"/>
          <w:szCs w:val="24"/>
        </w:rPr>
        <w:t xml:space="preserve"> Peter 2:22 &amp; Acts 7:60. The Father Stephen’s Death fulfills the Demands of the Sexual Laws is in 2</w:t>
      </w:r>
      <w:r w:rsidRPr="00387CDE">
        <w:rPr>
          <w:rFonts w:cstheme="minorHAnsi"/>
          <w:sz w:val="24"/>
          <w:szCs w:val="24"/>
          <w:vertAlign w:val="superscript"/>
        </w:rPr>
        <w:t>nd</w:t>
      </w:r>
      <w:r w:rsidRPr="00387CDE">
        <w:rPr>
          <w:rFonts w:cstheme="minorHAnsi"/>
          <w:sz w:val="24"/>
          <w:szCs w:val="24"/>
        </w:rPr>
        <w:t xml:space="preserve"> Corinthians 5:21; Hebrews 7:27; 9:11, 26-28; 10:11-14; 1</w:t>
      </w:r>
      <w:r w:rsidRPr="00387CDE">
        <w:rPr>
          <w:rFonts w:cstheme="minorHAnsi"/>
          <w:sz w:val="24"/>
          <w:szCs w:val="24"/>
          <w:vertAlign w:val="superscript"/>
        </w:rPr>
        <w:t>st</w:t>
      </w:r>
      <w:r w:rsidRPr="00387CDE">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87CDE">
        <w:rPr>
          <w:rFonts w:cstheme="minorHAnsi"/>
          <w:sz w:val="24"/>
          <w:szCs w:val="24"/>
          <w:vertAlign w:val="superscript"/>
        </w:rPr>
        <w:t>nd</w:t>
      </w:r>
      <w:r w:rsidRPr="00387CDE">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387CDE">
        <w:rPr>
          <w:rFonts w:cstheme="minorHAnsi"/>
          <w:sz w:val="24"/>
          <w:szCs w:val="24"/>
          <w:vertAlign w:val="superscript"/>
        </w:rPr>
        <w:t>nd</w:t>
      </w:r>
      <w:r w:rsidRPr="00387CDE">
        <w:rPr>
          <w:rFonts w:cstheme="minorHAnsi"/>
          <w:sz w:val="24"/>
          <w:szCs w:val="24"/>
        </w:rPr>
        <w:t xml:space="preserve"> Corinthians 3:3; James 1:25; 2:12 &amp; Acts 6:5, 11, 13, 15. Sexual Laws concerns a Sexual Corruption in This World through Lust is in 2</w:t>
      </w:r>
      <w:r w:rsidRPr="00387CDE">
        <w:rPr>
          <w:rFonts w:cstheme="minorHAnsi"/>
          <w:sz w:val="24"/>
          <w:szCs w:val="24"/>
          <w:vertAlign w:val="superscript"/>
        </w:rPr>
        <w:t>nd</w:t>
      </w:r>
      <w:r w:rsidRPr="00387CDE">
        <w:rPr>
          <w:rFonts w:cstheme="minorHAnsi"/>
          <w:sz w:val="24"/>
          <w:szCs w:val="24"/>
        </w:rPr>
        <w:t xml:space="preserve"> Peter 1:4.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87CDE">
        <w:rPr>
          <w:rFonts w:cstheme="minorHAnsi"/>
          <w:sz w:val="24"/>
          <w:szCs w:val="24"/>
          <w:vertAlign w:val="superscript"/>
        </w:rPr>
        <w:t>st</w:t>
      </w:r>
      <w:r w:rsidRPr="00387CDE">
        <w:rPr>
          <w:rFonts w:cstheme="minorHAnsi"/>
          <w:sz w:val="24"/>
          <w:szCs w:val="24"/>
        </w:rPr>
        <w:t xml:space="preserve"> Corinthians 7:22-23; 2</w:t>
      </w:r>
      <w:r w:rsidRPr="00387CDE">
        <w:rPr>
          <w:rFonts w:cstheme="minorHAnsi"/>
          <w:sz w:val="24"/>
          <w:szCs w:val="24"/>
          <w:vertAlign w:val="superscript"/>
        </w:rPr>
        <w:t>nd</w:t>
      </w:r>
      <w:r w:rsidRPr="00387CDE">
        <w:rPr>
          <w:rFonts w:cstheme="minorHAnsi"/>
          <w:sz w:val="24"/>
          <w:szCs w:val="24"/>
        </w:rPr>
        <w:t xml:space="preserve"> Peter 2:19 &amp; Acts 26:16-18. Christians must Resist Sexual Sin is in Romans 1:21-32; 6:12,14; Hebrews 12:1-2; 1</w:t>
      </w:r>
      <w:r w:rsidRPr="00387CDE">
        <w:rPr>
          <w:rFonts w:cstheme="minorHAnsi"/>
          <w:sz w:val="24"/>
          <w:szCs w:val="24"/>
          <w:vertAlign w:val="superscript"/>
        </w:rPr>
        <w:t>st</w:t>
      </w:r>
      <w:r w:rsidRPr="00387CDE">
        <w:rPr>
          <w:rFonts w:cstheme="minorHAnsi"/>
          <w:sz w:val="24"/>
          <w:szCs w:val="24"/>
        </w:rPr>
        <w:t xml:space="preserve"> John 5:16-18 &amp; Acts 18:14. The False Ideas that Grace gives Christians the Freedom to Sexual Sin is in Romans 3:5-8; 6:1-2:15; 1</w:t>
      </w:r>
      <w:r w:rsidRPr="00387CDE">
        <w:rPr>
          <w:rFonts w:cstheme="minorHAnsi"/>
          <w:sz w:val="24"/>
          <w:szCs w:val="24"/>
          <w:vertAlign w:val="superscript"/>
        </w:rPr>
        <w:t>st</w:t>
      </w:r>
      <w:r w:rsidRPr="00387CDE">
        <w:rPr>
          <w:rFonts w:cstheme="minorHAnsi"/>
          <w:sz w:val="24"/>
          <w:szCs w:val="24"/>
        </w:rPr>
        <w:t xml:space="preserve"> Corinthians 10:23; Galatians 2:17-21 &amp; Acts 6:11, 13. The Dangers of Abusing Christian Freedom: Becoming a Stumbling-block to Others is in 1</w:t>
      </w:r>
      <w:r w:rsidRPr="00387CDE">
        <w:rPr>
          <w:rFonts w:cstheme="minorHAnsi"/>
          <w:sz w:val="24"/>
          <w:szCs w:val="24"/>
          <w:vertAlign w:val="superscript"/>
        </w:rPr>
        <w:t>st</w:t>
      </w:r>
      <w:r w:rsidRPr="00387CDE">
        <w:rPr>
          <w:rFonts w:cstheme="minorHAnsi"/>
          <w:sz w:val="24"/>
          <w:szCs w:val="24"/>
        </w:rPr>
        <w:t xml:space="preserve"> Corinthians 8:9-12 &amp; Romans 15:1-3. Indulging Oneself in Sexual Activity is in Galatians 5:13 &amp; Romans 14:1-18. Using Freedom to Cover up Sexual Evil is in 1</w:t>
      </w:r>
      <w:r w:rsidRPr="00387CDE">
        <w:rPr>
          <w:rFonts w:cstheme="minorHAnsi"/>
          <w:sz w:val="24"/>
          <w:szCs w:val="24"/>
          <w:vertAlign w:val="superscript"/>
        </w:rPr>
        <w:t>st</w:t>
      </w:r>
      <w:r w:rsidRPr="00387CDE">
        <w:rPr>
          <w:rFonts w:cstheme="minorHAnsi"/>
          <w:sz w:val="24"/>
          <w:szCs w:val="24"/>
        </w:rPr>
        <w:t xml:space="preserve"> Peter 2:16. The Examples of Abuse of Christian Freedom: Falling Back into Deliberate Sexual Sin is in Romans 6:1-2; Hebrews 12:1 &amp; 1</w:t>
      </w:r>
      <w:r w:rsidRPr="00387CDE">
        <w:rPr>
          <w:rFonts w:cstheme="minorHAnsi"/>
          <w:sz w:val="24"/>
          <w:szCs w:val="24"/>
          <w:vertAlign w:val="superscript"/>
        </w:rPr>
        <w:t>st</w:t>
      </w:r>
      <w:r w:rsidRPr="00387CDE">
        <w:rPr>
          <w:rFonts w:cstheme="minorHAnsi"/>
          <w:sz w:val="24"/>
          <w:szCs w:val="24"/>
        </w:rPr>
        <w:t xml:space="preserve"> John 3:6; 5:16-18. Disobedience towards the Father Stephen concerning No Sexuality is in 1</w:t>
      </w:r>
      <w:r w:rsidRPr="00387CDE">
        <w:rPr>
          <w:rFonts w:cstheme="minorHAnsi"/>
          <w:sz w:val="24"/>
          <w:szCs w:val="24"/>
          <w:vertAlign w:val="superscript"/>
        </w:rPr>
        <w:t>st</w:t>
      </w:r>
      <w:r w:rsidRPr="00387CDE">
        <w:rPr>
          <w:rFonts w:cstheme="minorHAnsi"/>
          <w:sz w:val="24"/>
          <w:szCs w:val="24"/>
        </w:rPr>
        <w:t xml:space="preserve"> John 3:4; 2</w:t>
      </w:r>
      <w:r w:rsidRPr="00387CDE">
        <w:rPr>
          <w:rFonts w:cstheme="minorHAnsi"/>
          <w:sz w:val="24"/>
          <w:szCs w:val="24"/>
          <w:vertAlign w:val="superscript"/>
        </w:rPr>
        <w:t>nd</w:t>
      </w:r>
      <w:r w:rsidRPr="00387CDE">
        <w:rPr>
          <w:rFonts w:cstheme="minorHAnsi"/>
          <w:sz w:val="24"/>
          <w:szCs w:val="24"/>
        </w:rPr>
        <w:t xml:space="preserve"> Corinthians 10:6 &amp; Ephesians 5:6. Selfishness within Sexuality is in 1</w:t>
      </w:r>
      <w:r w:rsidRPr="00387CDE">
        <w:rPr>
          <w:rFonts w:cstheme="minorHAnsi"/>
          <w:sz w:val="24"/>
          <w:szCs w:val="24"/>
          <w:vertAlign w:val="superscript"/>
        </w:rPr>
        <w:t>st</w:t>
      </w:r>
      <w:r w:rsidRPr="00387CDE">
        <w:rPr>
          <w:rFonts w:cstheme="minorHAnsi"/>
          <w:sz w:val="24"/>
          <w:szCs w:val="24"/>
        </w:rPr>
        <w:t xml:space="preserve"> John 3:17 &amp; Luke 6:32-34. Eating Food Sacrificed to Sexual Idols is in 1</w:t>
      </w:r>
      <w:r w:rsidRPr="00387CDE">
        <w:rPr>
          <w:rFonts w:cstheme="minorHAnsi"/>
          <w:sz w:val="24"/>
          <w:szCs w:val="24"/>
          <w:vertAlign w:val="superscript"/>
        </w:rPr>
        <w:t>st</w:t>
      </w:r>
      <w:r w:rsidRPr="00387CDE">
        <w:rPr>
          <w:rFonts w:cstheme="minorHAnsi"/>
          <w:sz w:val="24"/>
          <w:szCs w:val="24"/>
        </w:rPr>
        <w:t xml:space="preserve"> Corinthians 8:1-13 &amp; Revelation 2:14, 20.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Freedom of the Will: The Freedom of the Will to Choose between Good &amp; Evil is in Deuteronomy 11:26-28; 30:15-16, 19; Joshua 24:15; 1</w:t>
      </w:r>
      <w:r w:rsidRPr="00387CDE">
        <w:rPr>
          <w:rFonts w:cstheme="minorHAnsi"/>
          <w:sz w:val="24"/>
          <w:szCs w:val="24"/>
          <w:vertAlign w:val="superscript"/>
        </w:rPr>
        <w:t>st</w:t>
      </w:r>
      <w:r w:rsidRPr="00387CDE">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87CDE">
        <w:rPr>
          <w:rFonts w:cstheme="minorHAnsi"/>
          <w:sz w:val="24"/>
          <w:szCs w:val="24"/>
          <w:vertAlign w:val="superscript"/>
        </w:rPr>
        <w:t>st</w:t>
      </w:r>
      <w:r w:rsidRPr="00387CDE">
        <w:rPr>
          <w:rFonts w:cstheme="minorHAnsi"/>
          <w:sz w:val="24"/>
          <w:szCs w:val="24"/>
        </w:rPr>
        <w:t xml:space="preserve"> Samuel 6:6; Exodus 8:15, 32; Psalms 95:8; Proverbs 28:14; Hebrews 3:8, 15; 4:7 &amp; Acts 7:11, 13; 7:57-60.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Sexual Knowledge of Good and Evil: The Human Quest from the Sexual Knowledge of Good and Evil is in Genesis 2:9; 3:5-6, 22; 2</w:t>
      </w:r>
      <w:r w:rsidRPr="00387CDE">
        <w:rPr>
          <w:rFonts w:cstheme="minorHAnsi"/>
          <w:sz w:val="24"/>
          <w:szCs w:val="24"/>
          <w:vertAlign w:val="superscript"/>
        </w:rPr>
        <w:t>nd</w:t>
      </w:r>
      <w:r w:rsidRPr="00387CDE">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87CDE">
        <w:rPr>
          <w:rFonts w:cstheme="minorHAnsi"/>
          <w:sz w:val="24"/>
          <w:szCs w:val="24"/>
          <w:vertAlign w:val="superscript"/>
        </w:rPr>
        <w:t>nd</w:t>
      </w:r>
      <w:r w:rsidRPr="00387CDE">
        <w:rPr>
          <w:rFonts w:cstheme="minorHAnsi"/>
          <w:sz w:val="24"/>
          <w:szCs w:val="24"/>
        </w:rPr>
        <w:t xml:space="preserve"> Corinthians 1:12; 1</w:t>
      </w:r>
      <w:r w:rsidRPr="00387CDE">
        <w:rPr>
          <w:rFonts w:cstheme="minorHAnsi"/>
          <w:sz w:val="24"/>
          <w:szCs w:val="24"/>
          <w:vertAlign w:val="superscript"/>
        </w:rPr>
        <w:t>st</w:t>
      </w:r>
      <w:r w:rsidRPr="00387CDE">
        <w:rPr>
          <w:rFonts w:cstheme="minorHAnsi"/>
          <w:sz w:val="24"/>
          <w:szCs w:val="24"/>
        </w:rPr>
        <w:t xml:space="preserve"> Timothy 1:5, 18-19; 1</w:t>
      </w:r>
      <w:r w:rsidRPr="00387CDE">
        <w:rPr>
          <w:rFonts w:cstheme="minorHAnsi"/>
          <w:sz w:val="24"/>
          <w:szCs w:val="24"/>
          <w:vertAlign w:val="superscript"/>
        </w:rPr>
        <w:t>st</w:t>
      </w:r>
      <w:r w:rsidRPr="00387CDE">
        <w:rPr>
          <w:rFonts w:cstheme="minorHAnsi"/>
          <w:sz w:val="24"/>
          <w:szCs w:val="24"/>
        </w:rPr>
        <w:t xml:space="preserve"> Peter 3:15-16 &amp; Acts 24:16. Conscience and Moral Decisions is in 1</w:t>
      </w:r>
      <w:r w:rsidRPr="00387CDE">
        <w:rPr>
          <w:rFonts w:cstheme="minorHAnsi"/>
          <w:sz w:val="24"/>
          <w:szCs w:val="24"/>
          <w:vertAlign w:val="superscript"/>
        </w:rPr>
        <w:t>st</w:t>
      </w:r>
      <w:r w:rsidRPr="00387CDE">
        <w:rPr>
          <w:rFonts w:cstheme="minorHAnsi"/>
          <w:sz w:val="24"/>
          <w:szCs w:val="24"/>
        </w:rPr>
        <w:t xml:space="preserve"> Samuel 25:30-34; 1</w:t>
      </w:r>
      <w:r w:rsidRPr="00387CDE">
        <w:rPr>
          <w:rFonts w:cstheme="minorHAnsi"/>
          <w:sz w:val="24"/>
          <w:szCs w:val="24"/>
          <w:vertAlign w:val="superscript"/>
        </w:rPr>
        <w:t>st</w:t>
      </w:r>
      <w:r w:rsidRPr="00387CDE">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Enquiring of the Father Stephen for Divine Knowledge is in Genesis 25:22-23; Judges 13:17; 18:5-6 &amp; 1</w:t>
      </w:r>
      <w:r w:rsidRPr="00387CDE">
        <w:rPr>
          <w:rFonts w:cstheme="minorHAnsi"/>
          <w:sz w:val="24"/>
          <w:szCs w:val="24"/>
          <w:vertAlign w:val="superscript"/>
        </w:rPr>
        <w:t>st</w:t>
      </w:r>
      <w:r w:rsidRPr="00387CDE">
        <w:rPr>
          <w:rFonts w:cstheme="minorHAnsi"/>
          <w:sz w:val="24"/>
          <w:szCs w:val="24"/>
        </w:rPr>
        <w:t xml:space="preserve"> Samuel 10:22. Enquiring of the Father Stephen for Divine Guidance is in 2</w:t>
      </w:r>
      <w:r w:rsidRPr="00387CDE">
        <w:rPr>
          <w:rFonts w:cstheme="minorHAnsi"/>
          <w:sz w:val="24"/>
          <w:szCs w:val="24"/>
          <w:vertAlign w:val="superscript"/>
        </w:rPr>
        <w:t>nd</w:t>
      </w:r>
      <w:r w:rsidRPr="00387CDE">
        <w:rPr>
          <w:rFonts w:cstheme="minorHAnsi"/>
          <w:sz w:val="24"/>
          <w:szCs w:val="24"/>
        </w:rPr>
        <w:t xml:space="preserve"> Samuel 2:1; Judges 20:18, 23, 27-28; 1</w:t>
      </w:r>
      <w:r w:rsidRPr="00387CDE">
        <w:rPr>
          <w:rFonts w:cstheme="minorHAnsi"/>
          <w:sz w:val="24"/>
          <w:szCs w:val="24"/>
          <w:vertAlign w:val="superscript"/>
        </w:rPr>
        <w:t>st</w:t>
      </w:r>
      <w:r w:rsidRPr="00387CDE">
        <w:rPr>
          <w:rFonts w:cstheme="minorHAnsi"/>
          <w:sz w:val="24"/>
          <w:szCs w:val="24"/>
        </w:rPr>
        <w:t xml:space="preserve"> Samuel 23:2, 4; 30:8; 2</w:t>
      </w:r>
      <w:r w:rsidRPr="00387CDE">
        <w:rPr>
          <w:rFonts w:cstheme="minorHAnsi"/>
          <w:sz w:val="24"/>
          <w:szCs w:val="24"/>
          <w:vertAlign w:val="superscript"/>
        </w:rPr>
        <w:t>nd</w:t>
      </w:r>
      <w:r w:rsidRPr="00387CDE">
        <w:rPr>
          <w:rFonts w:cstheme="minorHAnsi"/>
          <w:sz w:val="24"/>
          <w:szCs w:val="24"/>
        </w:rPr>
        <w:t xml:space="preserve"> Samuel 5:19, 23 &amp; 1</w:t>
      </w:r>
      <w:r w:rsidRPr="00387CDE">
        <w:rPr>
          <w:rFonts w:cstheme="minorHAnsi"/>
          <w:sz w:val="24"/>
          <w:szCs w:val="24"/>
          <w:vertAlign w:val="superscript"/>
        </w:rPr>
        <w:t>st</w:t>
      </w:r>
      <w:r w:rsidRPr="00387CDE">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387CDE">
        <w:rPr>
          <w:rFonts w:cstheme="minorHAnsi"/>
          <w:sz w:val="24"/>
          <w:szCs w:val="24"/>
          <w:vertAlign w:val="superscript"/>
        </w:rPr>
        <w:t>st</w:t>
      </w:r>
      <w:r w:rsidRPr="00387CDE">
        <w:rPr>
          <w:rFonts w:cstheme="minorHAnsi"/>
          <w:sz w:val="24"/>
          <w:szCs w:val="24"/>
        </w:rPr>
        <w:t xml:space="preserve"> Samuel 22:10, 13-15. Prophets is in 1</w:t>
      </w:r>
      <w:r w:rsidRPr="00387CDE">
        <w:rPr>
          <w:rFonts w:cstheme="minorHAnsi"/>
          <w:sz w:val="24"/>
          <w:szCs w:val="24"/>
          <w:vertAlign w:val="superscript"/>
        </w:rPr>
        <w:t>st</w:t>
      </w:r>
      <w:r w:rsidRPr="00387CDE">
        <w:rPr>
          <w:rFonts w:cstheme="minorHAnsi"/>
          <w:sz w:val="24"/>
          <w:szCs w:val="24"/>
        </w:rPr>
        <w:t xml:space="preserve"> Kings 22:6-9; 2</w:t>
      </w:r>
      <w:r w:rsidRPr="00387CDE">
        <w:rPr>
          <w:rFonts w:cstheme="minorHAnsi"/>
          <w:sz w:val="24"/>
          <w:szCs w:val="24"/>
          <w:vertAlign w:val="superscript"/>
        </w:rPr>
        <w:t>nd</w:t>
      </w:r>
      <w:r w:rsidRPr="00387CDE">
        <w:rPr>
          <w:rFonts w:cstheme="minorHAnsi"/>
          <w:sz w:val="24"/>
          <w:szCs w:val="24"/>
        </w:rPr>
        <w:t xml:space="preserve"> Chronicles 18:5-8; 34:19-28; 1</w:t>
      </w:r>
      <w:r w:rsidRPr="00387CDE">
        <w:rPr>
          <w:rFonts w:cstheme="minorHAnsi"/>
          <w:sz w:val="24"/>
          <w:szCs w:val="24"/>
          <w:vertAlign w:val="superscript"/>
        </w:rPr>
        <w:t>st</w:t>
      </w:r>
      <w:r w:rsidRPr="00387CDE">
        <w:rPr>
          <w:rFonts w:cstheme="minorHAnsi"/>
          <w:sz w:val="24"/>
          <w:szCs w:val="24"/>
        </w:rPr>
        <w:t xml:space="preserve"> Samuel 9:6-10; 2</w:t>
      </w:r>
      <w:r w:rsidRPr="00387CDE">
        <w:rPr>
          <w:rFonts w:cstheme="minorHAnsi"/>
          <w:sz w:val="24"/>
          <w:szCs w:val="24"/>
          <w:vertAlign w:val="superscript"/>
        </w:rPr>
        <w:t>nd</w:t>
      </w:r>
      <w:r w:rsidRPr="00387CDE">
        <w:rPr>
          <w:rFonts w:cstheme="minorHAnsi"/>
          <w:sz w:val="24"/>
          <w:szCs w:val="24"/>
        </w:rPr>
        <w:t xml:space="preserve"> Kings 3:11; 22:11-20; Jeremiah 21:1-7 &amp; Ezekiel 14:7. Enquiring of the Father Stephen by Casting Lots is in Numbers 27:21; 1</w:t>
      </w:r>
      <w:r w:rsidRPr="00387CDE">
        <w:rPr>
          <w:rFonts w:cstheme="minorHAnsi"/>
          <w:sz w:val="24"/>
          <w:szCs w:val="24"/>
          <w:vertAlign w:val="superscript"/>
        </w:rPr>
        <w:t>st</w:t>
      </w:r>
      <w:r w:rsidRPr="00387CDE">
        <w:rPr>
          <w:rFonts w:cstheme="minorHAnsi"/>
          <w:sz w:val="24"/>
          <w:szCs w:val="24"/>
        </w:rPr>
        <w:t xml:space="preserve"> Samuel 10:20-22; 14:36-42 &amp; Acts 1:24-26. Enquiring of the Father Stephen in Prayer is in 2</w:t>
      </w:r>
      <w:r w:rsidRPr="00387CDE">
        <w:rPr>
          <w:rFonts w:cstheme="minorHAnsi"/>
          <w:sz w:val="24"/>
          <w:szCs w:val="24"/>
          <w:vertAlign w:val="superscript"/>
        </w:rPr>
        <w:t>nd</w:t>
      </w:r>
      <w:r w:rsidRPr="00387CDE">
        <w:rPr>
          <w:rFonts w:cstheme="minorHAnsi"/>
          <w:sz w:val="24"/>
          <w:szCs w:val="24"/>
        </w:rPr>
        <w:t xml:space="preserve"> Chronicles 20:1-17. Enquiring of the Father Stephen at the Tabernacle is in Exodus 33:7; Judges 20:26-28; 1</w:t>
      </w:r>
      <w:r w:rsidRPr="00387CDE">
        <w:rPr>
          <w:rFonts w:cstheme="minorHAnsi"/>
          <w:sz w:val="24"/>
          <w:szCs w:val="24"/>
          <w:vertAlign w:val="superscript"/>
        </w:rPr>
        <w:t>st</w:t>
      </w:r>
      <w:r w:rsidRPr="00387CDE">
        <w:rPr>
          <w:rFonts w:cstheme="minorHAnsi"/>
          <w:sz w:val="24"/>
          <w:szCs w:val="24"/>
        </w:rPr>
        <w:t xml:space="preserve"> Chronicles 13:3 &amp; 2</w:t>
      </w:r>
      <w:r w:rsidRPr="00387CDE">
        <w:rPr>
          <w:rFonts w:cstheme="minorHAnsi"/>
          <w:sz w:val="24"/>
          <w:szCs w:val="24"/>
          <w:vertAlign w:val="superscript"/>
        </w:rPr>
        <w:t>nd</w:t>
      </w:r>
      <w:r w:rsidRPr="00387CDE">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87CDE">
        <w:rPr>
          <w:rFonts w:cstheme="minorHAnsi"/>
          <w:sz w:val="24"/>
          <w:szCs w:val="24"/>
          <w:vertAlign w:val="superscript"/>
        </w:rPr>
        <w:t>st</w:t>
      </w:r>
      <w:r w:rsidRPr="00387CDE">
        <w:rPr>
          <w:rFonts w:cstheme="minorHAnsi"/>
          <w:sz w:val="24"/>
          <w:szCs w:val="24"/>
        </w:rPr>
        <w:t xml:space="preserve"> Chronicles 10:13-14; 15:13; Jeremiah 10:21 &amp; Zephaniah 1:4-6. The Brother John the Holy Ghost and Enquiring of the Father Stephen is in John 16:13-15, 23-24.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87CDE">
        <w:rPr>
          <w:rFonts w:cstheme="minorHAnsi"/>
          <w:sz w:val="24"/>
          <w:szCs w:val="24"/>
          <w:vertAlign w:val="superscript"/>
        </w:rPr>
        <w:t>st</w:t>
      </w:r>
      <w:r w:rsidRPr="00387CDE">
        <w:rPr>
          <w:rFonts w:cstheme="minorHAnsi"/>
          <w:sz w:val="24"/>
          <w:szCs w:val="24"/>
        </w:rPr>
        <w:t xml:space="preserve"> Peter 1:17-21; Romans 13:1-10; 1</w:t>
      </w:r>
      <w:r w:rsidRPr="00387CDE">
        <w:rPr>
          <w:rFonts w:cstheme="minorHAnsi"/>
          <w:sz w:val="24"/>
          <w:szCs w:val="24"/>
          <w:vertAlign w:val="superscript"/>
        </w:rPr>
        <w:t>st</w:t>
      </w:r>
      <w:r w:rsidRPr="00387CDE">
        <w:rPr>
          <w:rFonts w:cstheme="minorHAnsi"/>
          <w:sz w:val="24"/>
          <w:szCs w:val="24"/>
        </w:rPr>
        <w:t xml:space="preserve"> Peter 2:13-17; 2</w:t>
      </w:r>
      <w:r w:rsidRPr="00387CDE">
        <w:rPr>
          <w:rFonts w:cstheme="minorHAnsi"/>
          <w:sz w:val="24"/>
          <w:szCs w:val="24"/>
          <w:vertAlign w:val="superscript"/>
        </w:rPr>
        <w:t>nd</w:t>
      </w:r>
      <w:r w:rsidRPr="00387CDE">
        <w:rPr>
          <w:rFonts w:cstheme="minorHAnsi"/>
          <w:sz w:val="24"/>
          <w:szCs w:val="24"/>
        </w:rPr>
        <w:t xml:space="preserve"> Esdras 4:34; Matthew 18:19; 21:22, 24; Mark 11:29; John 11:22; 14:13-14; 15:7, 16 &amp; 16:23-24, 26; James 1:5-6; 4:1-10; 1</w:t>
      </w:r>
      <w:r w:rsidRPr="00387CDE">
        <w:rPr>
          <w:rFonts w:cstheme="minorHAnsi"/>
          <w:sz w:val="24"/>
          <w:szCs w:val="24"/>
          <w:vertAlign w:val="superscript"/>
        </w:rPr>
        <w:t>st</w:t>
      </w:r>
      <w:r w:rsidRPr="00387CDE">
        <w:rPr>
          <w:rFonts w:cstheme="minorHAnsi"/>
          <w:sz w:val="24"/>
          <w:szCs w:val="24"/>
        </w:rPr>
        <w:t xml:space="preserve"> John 3:22; 5:14-16; Luke 11:9 &amp; Acts 1:6; 7:59-60. The Right Ways to Ask the Father Stephen: Perseverance in Prayer: Persistence in Prayer is in Psalms 22:1-2; 55:17; 86:3; 88:1, 9; 1</w:t>
      </w:r>
      <w:r w:rsidRPr="00387CDE">
        <w:rPr>
          <w:rFonts w:cstheme="minorHAnsi"/>
          <w:sz w:val="24"/>
          <w:szCs w:val="24"/>
          <w:vertAlign w:val="superscript"/>
        </w:rPr>
        <w:t>st</w:t>
      </w:r>
      <w:r w:rsidRPr="00387CDE">
        <w:rPr>
          <w:rFonts w:cstheme="minorHAnsi"/>
          <w:sz w:val="24"/>
          <w:szCs w:val="24"/>
        </w:rPr>
        <w:t xml:space="preserve"> Thessalonians 5:17; 1</w:t>
      </w:r>
      <w:r w:rsidRPr="00387CDE">
        <w:rPr>
          <w:rFonts w:cstheme="minorHAnsi"/>
          <w:sz w:val="24"/>
          <w:szCs w:val="24"/>
          <w:vertAlign w:val="superscript"/>
        </w:rPr>
        <w:t>st</w:t>
      </w:r>
      <w:r w:rsidRPr="00387CDE">
        <w:rPr>
          <w:rFonts w:cstheme="minorHAnsi"/>
          <w:sz w:val="24"/>
          <w:szCs w:val="24"/>
        </w:rPr>
        <w:t xml:space="preserve"> Timothy 5:5; Matthew 7:7-8 &amp; Luke 11:9-10; 18:1, 2-8. Faithfulness in Prayer is in Ephesians 6:18; Romans 1:9-10; Colossians 4:12; 1</w:t>
      </w:r>
      <w:r w:rsidRPr="00387CDE">
        <w:rPr>
          <w:rFonts w:cstheme="minorHAnsi"/>
          <w:sz w:val="24"/>
          <w:szCs w:val="24"/>
          <w:vertAlign w:val="superscript"/>
        </w:rPr>
        <w:t>st</w:t>
      </w:r>
      <w:r w:rsidRPr="00387CDE">
        <w:rPr>
          <w:rFonts w:cstheme="minorHAnsi"/>
          <w:sz w:val="24"/>
          <w:szCs w:val="24"/>
        </w:rPr>
        <w:t xml:space="preserve"> Thessalonians 1:2-3 &amp; 2</w:t>
      </w:r>
      <w:r w:rsidRPr="00387CDE">
        <w:rPr>
          <w:rFonts w:cstheme="minorHAnsi"/>
          <w:sz w:val="24"/>
          <w:szCs w:val="24"/>
          <w:vertAlign w:val="superscript"/>
        </w:rPr>
        <w:t>nd</w:t>
      </w:r>
      <w:r w:rsidRPr="00387CDE">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87CDE">
        <w:rPr>
          <w:rFonts w:cstheme="minorHAnsi"/>
          <w:sz w:val="24"/>
          <w:szCs w:val="24"/>
          <w:vertAlign w:val="superscript"/>
        </w:rPr>
        <w:t>nd</w:t>
      </w:r>
      <w:r w:rsidRPr="00387CDE">
        <w:rPr>
          <w:rFonts w:cstheme="minorHAnsi"/>
          <w:sz w:val="24"/>
          <w:szCs w:val="24"/>
        </w:rPr>
        <w:t xml:space="preserve"> Corinthians 12:8 &amp; Luke 8:31; 18:38-39. Further Examples of Perseverance in Prayer is in Genesis 32:26; Deuteronomy 9:18; 2</w:t>
      </w:r>
      <w:r w:rsidRPr="00387CDE">
        <w:rPr>
          <w:rFonts w:cstheme="minorHAnsi"/>
          <w:sz w:val="24"/>
          <w:szCs w:val="24"/>
          <w:vertAlign w:val="superscript"/>
        </w:rPr>
        <w:t>nd</w:t>
      </w:r>
      <w:r w:rsidRPr="00387CDE">
        <w:rPr>
          <w:rFonts w:cstheme="minorHAnsi"/>
          <w:sz w:val="24"/>
          <w:szCs w:val="24"/>
        </w:rPr>
        <w:t xml:space="preserve"> Samuel 12:16; 1</w:t>
      </w:r>
      <w:r w:rsidRPr="00387CDE">
        <w:rPr>
          <w:rFonts w:cstheme="minorHAnsi"/>
          <w:sz w:val="24"/>
          <w:szCs w:val="24"/>
          <w:vertAlign w:val="superscript"/>
        </w:rPr>
        <w:t>st</w:t>
      </w:r>
      <w:r w:rsidRPr="00387CDE">
        <w:rPr>
          <w:rFonts w:cstheme="minorHAnsi"/>
          <w:sz w:val="24"/>
          <w:szCs w:val="24"/>
        </w:rPr>
        <w:t xml:space="preserve"> Kings 18:28-29; Nehemiah 1:4-6; Daniel 10:2-3 &amp; Luke 2:37. Further Examples of Earnestness in Prayer is in 1</w:t>
      </w:r>
      <w:r w:rsidRPr="00387CDE">
        <w:rPr>
          <w:rFonts w:cstheme="minorHAnsi"/>
          <w:sz w:val="24"/>
          <w:szCs w:val="24"/>
          <w:vertAlign w:val="superscript"/>
        </w:rPr>
        <w:t>st</w:t>
      </w:r>
      <w:r w:rsidRPr="00387CDE">
        <w:rPr>
          <w:rFonts w:cstheme="minorHAnsi"/>
          <w:sz w:val="24"/>
          <w:szCs w:val="24"/>
        </w:rPr>
        <w:t xml:space="preserve"> Samuel 1:12-16; 1</w:t>
      </w:r>
      <w:r w:rsidRPr="00387CDE">
        <w:rPr>
          <w:rFonts w:cstheme="minorHAnsi"/>
          <w:sz w:val="24"/>
          <w:szCs w:val="24"/>
          <w:vertAlign w:val="superscript"/>
        </w:rPr>
        <w:t>st</w:t>
      </w:r>
      <w:r w:rsidRPr="00387CDE">
        <w:rPr>
          <w:rFonts w:cstheme="minorHAnsi"/>
          <w:sz w:val="24"/>
          <w:szCs w:val="24"/>
        </w:rPr>
        <w:t xml:space="preserve"> Kings 8:22; 2</w:t>
      </w:r>
      <w:r w:rsidRPr="00387CDE">
        <w:rPr>
          <w:rFonts w:cstheme="minorHAnsi"/>
          <w:sz w:val="24"/>
          <w:szCs w:val="24"/>
          <w:vertAlign w:val="superscript"/>
        </w:rPr>
        <w:t>nd</w:t>
      </w:r>
      <w:r w:rsidRPr="00387CDE">
        <w:rPr>
          <w:rFonts w:cstheme="minorHAnsi"/>
          <w:sz w:val="24"/>
          <w:szCs w:val="24"/>
        </w:rPr>
        <w:t xml:space="preserve"> Chronicles 6:12; Isaiah 38:2-3; Daniel 9:3; Mark 5:22-23; John 4:47; James 5:17-18; Luke 8:41-42 &amp; Acts 12:5.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Importunity towards the Father Stephen’s Creatures: Making Requests of Others is in Genesis 19:3; 39:10; Numbers 22:37; Judges 14:16-17; 16:6-16; 2</w:t>
      </w:r>
      <w:r w:rsidRPr="00387CDE">
        <w:rPr>
          <w:rFonts w:cstheme="minorHAnsi"/>
          <w:sz w:val="24"/>
          <w:szCs w:val="24"/>
          <w:vertAlign w:val="superscript"/>
        </w:rPr>
        <w:t>nd</w:t>
      </w:r>
      <w:r w:rsidRPr="00387CDE">
        <w:rPr>
          <w:rFonts w:cstheme="minorHAnsi"/>
          <w:sz w:val="24"/>
          <w:szCs w:val="24"/>
        </w:rPr>
        <w:t xml:space="preserve"> Kings 2:16-17; 2</w:t>
      </w:r>
      <w:r w:rsidRPr="00387CDE">
        <w:rPr>
          <w:rFonts w:cstheme="minorHAnsi"/>
          <w:sz w:val="24"/>
          <w:szCs w:val="24"/>
          <w:vertAlign w:val="superscript"/>
        </w:rPr>
        <w:t>nd</w:t>
      </w:r>
      <w:r w:rsidRPr="00387CDE">
        <w:rPr>
          <w:rFonts w:cstheme="minorHAnsi"/>
          <w:sz w:val="24"/>
          <w:szCs w:val="24"/>
        </w:rPr>
        <w:t xml:space="preserve"> Kings 2:16-17; Esther 3:3-4; 8:3; Proverbs 19:7; Jeremiah 38:26; 2</w:t>
      </w:r>
      <w:r w:rsidRPr="00387CDE">
        <w:rPr>
          <w:rFonts w:cstheme="minorHAnsi"/>
          <w:sz w:val="24"/>
          <w:szCs w:val="24"/>
          <w:vertAlign w:val="superscript"/>
        </w:rPr>
        <w:t>nd</w:t>
      </w:r>
      <w:r w:rsidRPr="00387CDE">
        <w:rPr>
          <w:rFonts w:cstheme="minorHAnsi"/>
          <w:sz w:val="24"/>
          <w:szCs w:val="24"/>
        </w:rPr>
        <w:t xml:space="preserve"> Corinthians 8:4; Philippians 4:2; Luke 23:23 &amp; Acts 12:16; 25:3. Importunity in Preaching the Gospel is in 2</w:t>
      </w:r>
      <w:r w:rsidRPr="00387CDE">
        <w:rPr>
          <w:rFonts w:cstheme="minorHAnsi"/>
          <w:sz w:val="24"/>
          <w:szCs w:val="24"/>
          <w:vertAlign w:val="superscript"/>
        </w:rPr>
        <w:t>nd</w:t>
      </w:r>
      <w:r w:rsidRPr="00387CDE">
        <w:rPr>
          <w:rFonts w:cstheme="minorHAnsi"/>
          <w:sz w:val="24"/>
          <w:szCs w:val="24"/>
        </w:rPr>
        <w:t xml:space="preserve"> Corinthians 5:20. Persistence is in Acts 5:42. Urgent Appeal is in Acts 2:40. Boldness is in Philippians 1:14 &amp; Acts 4:29, 31; 9:27; 14:3; 19:8; 28:31. Persuasion is in 2</w:t>
      </w:r>
      <w:r w:rsidRPr="00387CDE">
        <w:rPr>
          <w:rFonts w:cstheme="minorHAnsi"/>
          <w:sz w:val="24"/>
          <w:szCs w:val="24"/>
          <w:vertAlign w:val="superscript"/>
        </w:rPr>
        <w:t>nd</w:t>
      </w:r>
      <w:r w:rsidRPr="00387CDE">
        <w:rPr>
          <w:rFonts w:cstheme="minorHAnsi"/>
          <w:sz w:val="24"/>
          <w:szCs w:val="24"/>
        </w:rPr>
        <w:t xml:space="preserve"> Corinthians 5:11 &amp; Acts 18:4; 19:8; 26:28. Importunity in Giving Instruction is in 2</w:t>
      </w:r>
      <w:r w:rsidRPr="00387CDE">
        <w:rPr>
          <w:rFonts w:cstheme="minorHAnsi"/>
          <w:sz w:val="24"/>
          <w:szCs w:val="24"/>
          <w:vertAlign w:val="superscript"/>
        </w:rPr>
        <w:t>nd</w:t>
      </w:r>
      <w:r w:rsidRPr="00387CDE">
        <w:rPr>
          <w:rFonts w:cstheme="minorHAnsi"/>
          <w:sz w:val="24"/>
          <w:szCs w:val="24"/>
        </w:rPr>
        <w:t xml:space="preserve"> Corinthians 6:1; 10:1; 1</w:t>
      </w:r>
      <w:r w:rsidRPr="00387CDE">
        <w:rPr>
          <w:rFonts w:cstheme="minorHAnsi"/>
          <w:sz w:val="24"/>
          <w:szCs w:val="24"/>
          <w:vertAlign w:val="superscript"/>
        </w:rPr>
        <w:t>st</w:t>
      </w:r>
      <w:r w:rsidRPr="00387CDE">
        <w:rPr>
          <w:rFonts w:cstheme="minorHAnsi"/>
          <w:sz w:val="24"/>
          <w:szCs w:val="24"/>
        </w:rPr>
        <w:t xml:space="preserve"> Thessalonians 4:1, 10; Romans 15:15; Galatians 4:12; Ephesians 4:1, 17 &amp; Acts 13:43. The Father Stephen’s Persistent Appeal: The Father Stephen’s Repeated Call to Individuals is in 1</w:t>
      </w:r>
      <w:r w:rsidRPr="00387CDE">
        <w:rPr>
          <w:rFonts w:cstheme="minorHAnsi"/>
          <w:sz w:val="24"/>
          <w:szCs w:val="24"/>
          <w:vertAlign w:val="superscript"/>
        </w:rPr>
        <w:t>st</w:t>
      </w:r>
      <w:r w:rsidRPr="00387CDE">
        <w:rPr>
          <w:rFonts w:cstheme="minorHAnsi"/>
          <w:sz w:val="24"/>
          <w:szCs w:val="24"/>
        </w:rPr>
        <w:t xml:space="preserve"> Samuel 3:8 &amp; John 21:17. The Father Stephen’s Appeal to His Wayward Creatures is in 2</w:t>
      </w:r>
      <w:r w:rsidRPr="00387CDE">
        <w:rPr>
          <w:rFonts w:cstheme="minorHAnsi"/>
          <w:sz w:val="24"/>
          <w:szCs w:val="24"/>
          <w:vertAlign w:val="superscript"/>
        </w:rPr>
        <w:t>nd</w:t>
      </w:r>
      <w:r w:rsidRPr="00387CDE">
        <w:rPr>
          <w:rFonts w:cstheme="minorHAnsi"/>
          <w:sz w:val="24"/>
          <w:szCs w:val="24"/>
        </w:rPr>
        <w:t xml:space="preserve"> Chronicles 36:15; Jeremiah 7:13, 25; 11:7; 25:3-4; 26:5; 29:19; 32:33; 35:14-15; 44:4 &amp; Matthew 21:35-37.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387CDE">
        <w:rPr>
          <w:rFonts w:cstheme="minorHAnsi"/>
          <w:sz w:val="24"/>
          <w:szCs w:val="24"/>
          <w:vertAlign w:val="superscript"/>
        </w:rPr>
        <w:t>nd</w:t>
      </w:r>
      <w:r w:rsidRPr="00387CDE">
        <w:rPr>
          <w:rFonts w:cstheme="minorHAnsi"/>
          <w:sz w:val="24"/>
          <w:szCs w:val="24"/>
        </w:rPr>
        <w:t xml:space="preserve"> Chronicles 33:6. Spiritism forbidden by God is in Leviticus 19:31 &amp; Deuteronomy 18:10-12. Punishment for Spiritism is in Leviticus 20:6, 27. Spiritism practiced in Israel is in 2</w:t>
      </w:r>
      <w:r w:rsidRPr="00387CDE">
        <w:rPr>
          <w:rFonts w:cstheme="minorHAnsi"/>
          <w:sz w:val="24"/>
          <w:szCs w:val="24"/>
          <w:vertAlign w:val="superscript"/>
        </w:rPr>
        <w:t>nd</w:t>
      </w:r>
      <w:r w:rsidRPr="00387CDE">
        <w:rPr>
          <w:rFonts w:cstheme="minorHAnsi"/>
          <w:sz w:val="24"/>
          <w:szCs w:val="24"/>
        </w:rPr>
        <w:t xml:space="preserve"> Kings 21:6; 2</w:t>
      </w:r>
      <w:r w:rsidRPr="00387CDE">
        <w:rPr>
          <w:rFonts w:cstheme="minorHAnsi"/>
          <w:sz w:val="24"/>
          <w:szCs w:val="24"/>
          <w:vertAlign w:val="superscript"/>
        </w:rPr>
        <w:t>nd</w:t>
      </w:r>
      <w:r w:rsidRPr="00387CDE">
        <w:rPr>
          <w:rFonts w:cstheme="minorHAnsi"/>
          <w:sz w:val="24"/>
          <w:szCs w:val="24"/>
        </w:rPr>
        <w:t xml:space="preserve"> Chronicles 33:6 &amp; 1</w:t>
      </w:r>
      <w:r w:rsidRPr="00387CDE">
        <w:rPr>
          <w:rFonts w:cstheme="minorHAnsi"/>
          <w:sz w:val="24"/>
          <w:szCs w:val="24"/>
          <w:vertAlign w:val="superscript"/>
        </w:rPr>
        <w:t>st</w:t>
      </w:r>
      <w:r w:rsidRPr="00387CDE">
        <w:rPr>
          <w:rFonts w:cstheme="minorHAnsi"/>
          <w:sz w:val="24"/>
          <w:szCs w:val="24"/>
        </w:rPr>
        <w:t xml:space="preserve"> Samuel 28:4-20. Spiritists expelled from Israel is in 2</w:t>
      </w:r>
      <w:r w:rsidRPr="00387CDE">
        <w:rPr>
          <w:rFonts w:cstheme="minorHAnsi"/>
          <w:sz w:val="24"/>
          <w:szCs w:val="24"/>
          <w:vertAlign w:val="superscript"/>
        </w:rPr>
        <w:t>nd</w:t>
      </w:r>
      <w:r w:rsidRPr="00387CDE">
        <w:rPr>
          <w:rFonts w:cstheme="minorHAnsi"/>
          <w:sz w:val="24"/>
          <w:szCs w:val="24"/>
        </w:rPr>
        <w:t xml:space="preserve"> Kings 23:24 &amp; 1</w:t>
      </w:r>
      <w:r w:rsidRPr="00387CDE">
        <w:rPr>
          <w:rFonts w:cstheme="minorHAnsi"/>
          <w:sz w:val="24"/>
          <w:szCs w:val="24"/>
          <w:vertAlign w:val="superscript"/>
        </w:rPr>
        <w:t>st</w:t>
      </w:r>
      <w:r w:rsidRPr="00387CDE">
        <w:rPr>
          <w:rFonts w:cstheme="minorHAnsi"/>
          <w:sz w:val="24"/>
          <w:szCs w:val="24"/>
        </w:rPr>
        <w:t xml:space="preserve"> Samuel 28:3. The Futility of Spiritism is in Isaiah 8:19; 19:2-3. Sexual Astrology is in 2</w:t>
      </w:r>
      <w:r w:rsidRPr="00387CDE">
        <w:rPr>
          <w:rFonts w:cstheme="minorHAnsi"/>
          <w:sz w:val="24"/>
          <w:szCs w:val="24"/>
          <w:vertAlign w:val="superscript"/>
        </w:rPr>
        <w:t>nd</w:t>
      </w:r>
      <w:r w:rsidRPr="00387CDE">
        <w:rPr>
          <w:rFonts w:cstheme="minorHAnsi"/>
          <w:sz w:val="24"/>
          <w:szCs w:val="24"/>
        </w:rPr>
        <w:t xml:space="preserve"> Chronicles 33:3-5 &amp; 2</w:t>
      </w:r>
      <w:r w:rsidRPr="00387CDE">
        <w:rPr>
          <w:rFonts w:cstheme="minorHAnsi"/>
          <w:sz w:val="24"/>
          <w:szCs w:val="24"/>
          <w:vertAlign w:val="superscript"/>
        </w:rPr>
        <w:t>nd</w:t>
      </w:r>
      <w:r w:rsidRPr="00387CDE">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87CDE">
        <w:rPr>
          <w:rFonts w:cstheme="minorHAnsi"/>
          <w:sz w:val="24"/>
          <w:szCs w:val="24"/>
          <w:vertAlign w:val="superscript"/>
        </w:rPr>
        <w:t>nd</w:t>
      </w:r>
      <w:r w:rsidRPr="00387CDE">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87CDE">
        <w:rPr>
          <w:rFonts w:cstheme="minorHAnsi"/>
          <w:sz w:val="24"/>
          <w:szCs w:val="24"/>
          <w:vertAlign w:val="superscript"/>
        </w:rPr>
        <w:t>st</w:t>
      </w:r>
      <w:r w:rsidRPr="00387CDE">
        <w:rPr>
          <w:rFonts w:cstheme="minorHAnsi"/>
          <w:sz w:val="24"/>
          <w:szCs w:val="24"/>
        </w:rPr>
        <w:t xml:space="preserve"> Chronicles 10:13-14. Jesus Christ can deliver from Sexual Occultism is in Romans 8:38-39 &amp; Acts 16:16-18; 19:18-19.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Sexuality as Male and Female comes from God: It was Created by God is in Genesis 1:27. God Intended that Men and Women Complement each other in a Divine Union and not a Sexual Union is in 1</w:t>
      </w:r>
      <w:r w:rsidRPr="00387CDE">
        <w:rPr>
          <w:rFonts w:cstheme="minorHAnsi"/>
          <w:sz w:val="24"/>
          <w:szCs w:val="24"/>
          <w:vertAlign w:val="superscript"/>
        </w:rPr>
        <w:t>st</w:t>
      </w:r>
      <w:r w:rsidRPr="00387CDE">
        <w:rPr>
          <w:rFonts w:cstheme="minorHAnsi"/>
          <w:sz w:val="24"/>
          <w:szCs w:val="24"/>
        </w:rPr>
        <w:t xml:space="preserve"> Corinthians 11:11 &amp; Genesis 2:18-22. Sexual Differences in Male and Females: In Strength is in 1</w:t>
      </w:r>
      <w:r w:rsidRPr="00387CDE">
        <w:rPr>
          <w:rFonts w:cstheme="minorHAnsi"/>
          <w:sz w:val="24"/>
          <w:szCs w:val="24"/>
          <w:vertAlign w:val="superscript"/>
        </w:rPr>
        <w:t>st</w:t>
      </w:r>
      <w:r w:rsidRPr="00387CDE">
        <w:rPr>
          <w:rFonts w:cstheme="minorHAnsi"/>
          <w:sz w:val="24"/>
          <w:szCs w:val="24"/>
        </w:rPr>
        <w:t xml:space="preserve"> Peter 3:7. In Role is in 1</w:t>
      </w:r>
      <w:r w:rsidRPr="00387CDE">
        <w:rPr>
          <w:rFonts w:cstheme="minorHAnsi"/>
          <w:sz w:val="24"/>
          <w:szCs w:val="24"/>
          <w:vertAlign w:val="superscript"/>
        </w:rPr>
        <w:t>st</w:t>
      </w:r>
      <w:r w:rsidRPr="00387CDE">
        <w:rPr>
          <w:rFonts w:cstheme="minorHAnsi"/>
          <w:sz w:val="24"/>
          <w:szCs w:val="24"/>
        </w:rPr>
        <w:t xml:space="preserve"> Corinthians 11:3-5; 14:24-25; Ephesians 5:22-25; Colossians 3:18-19; 1</w:t>
      </w:r>
      <w:r w:rsidRPr="00387CDE">
        <w:rPr>
          <w:rFonts w:cstheme="minorHAnsi"/>
          <w:sz w:val="24"/>
          <w:szCs w:val="24"/>
          <w:vertAlign w:val="superscript"/>
        </w:rPr>
        <w:t>st</w:t>
      </w:r>
      <w:r w:rsidRPr="00387CDE">
        <w:rPr>
          <w:rFonts w:cstheme="minorHAnsi"/>
          <w:sz w:val="24"/>
          <w:szCs w:val="24"/>
        </w:rPr>
        <w:t xml:space="preserve"> Timothy 2:12-14 &amp; 1</w:t>
      </w:r>
      <w:r w:rsidRPr="00387CDE">
        <w:rPr>
          <w:rFonts w:cstheme="minorHAnsi"/>
          <w:sz w:val="24"/>
          <w:szCs w:val="24"/>
          <w:vertAlign w:val="superscript"/>
        </w:rPr>
        <w:t>st</w:t>
      </w:r>
      <w:r w:rsidRPr="00387CDE">
        <w:rPr>
          <w:rFonts w:cstheme="minorHAnsi"/>
          <w:sz w:val="24"/>
          <w:szCs w:val="24"/>
        </w:rPr>
        <w:t xml:space="preserve"> Peter 3:1. In Dress is in Deuteronomy 22:5 &amp; 1</w:t>
      </w:r>
      <w:r w:rsidRPr="00387CDE">
        <w:rPr>
          <w:rFonts w:cstheme="minorHAnsi"/>
          <w:sz w:val="24"/>
          <w:szCs w:val="24"/>
          <w:vertAlign w:val="superscript"/>
        </w:rPr>
        <w:t>st</w:t>
      </w:r>
      <w:r w:rsidRPr="00387CDE">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87CDE">
        <w:rPr>
          <w:rFonts w:cstheme="minorHAnsi"/>
          <w:sz w:val="24"/>
          <w:szCs w:val="24"/>
          <w:vertAlign w:val="superscript"/>
        </w:rPr>
        <w:t>st</w:t>
      </w:r>
      <w:r w:rsidRPr="00387CDE">
        <w:rPr>
          <w:rFonts w:cstheme="minorHAnsi"/>
          <w:sz w:val="24"/>
          <w:szCs w:val="24"/>
        </w:rPr>
        <w:t xml:space="preserve"> Corinthians 6:17; 7:2-4 &amp; Ephesians 5:31-33. The wrong Sexual Union as One Flesh is in 1</w:t>
      </w:r>
      <w:r w:rsidRPr="00387CDE">
        <w:rPr>
          <w:rFonts w:cstheme="minorHAnsi"/>
          <w:sz w:val="24"/>
          <w:szCs w:val="24"/>
          <w:vertAlign w:val="superscript"/>
        </w:rPr>
        <w:t>st</w:t>
      </w:r>
      <w:r w:rsidRPr="00387CDE">
        <w:rPr>
          <w:rFonts w:cstheme="minorHAnsi"/>
          <w:sz w:val="24"/>
          <w:szCs w:val="24"/>
        </w:rPr>
        <w:t xml:space="preserve"> Corinthians 6:16. Divine Desire is in Song of Solomon 1:2-4; 4:3-15, 16; 7:11-13; 8:10 &amp; Genesis 3:16. Sexual Abstinence is commended is in Matthew 19:12 &amp; 1</w:t>
      </w:r>
      <w:r w:rsidRPr="00387CDE">
        <w:rPr>
          <w:rFonts w:cstheme="minorHAnsi"/>
          <w:sz w:val="24"/>
          <w:szCs w:val="24"/>
          <w:vertAlign w:val="superscript"/>
        </w:rPr>
        <w:t>st</w:t>
      </w:r>
      <w:r w:rsidRPr="00387CDE">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387CDE">
        <w:rPr>
          <w:rFonts w:cstheme="minorHAnsi"/>
          <w:sz w:val="24"/>
          <w:szCs w:val="24"/>
          <w:vertAlign w:val="superscript"/>
        </w:rPr>
        <w:t>st</w:t>
      </w:r>
      <w:r w:rsidRPr="00387CDE">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87CDE">
        <w:rPr>
          <w:rFonts w:cstheme="minorHAnsi"/>
          <w:sz w:val="24"/>
          <w:szCs w:val="24"/>
          <w:vertAlign w:val="superscript"/>
        </w:rPr>
        <w:t>st</w:t>
      </w:r>
      <w:r w:rsidRPr="00387CDE">
        <w:rPr>
          <w:rFonts w:cstheme="minorHAnsi"/>
          <w:sz w:val="24"/>
          <w:szCs w:val="24"/>
        </w:rPr>
        <w:t xml:space="preserve"> Corinthians 6:9-10 &amp; Revelation 21:8, 27; 22:15. Sexual Perversion can be Cleansed is in 1</w:t>
      </w:r>
      <w:r w:rsidRPr="00387CDE">
        <w:rPr>
          <w:rFonts w:cstheme="minorHAnsi"/>
          <w:sz w:val="24"/>
          <w:szCs w:val="24"/>
          <w:vertAlign w:val="superscript"/>
        </w:rPr>
        <w:t>st</w:t>
      </w:r>
      <w:r w:rsidRPr="00387CDE">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87CDE">
        <w:rPr>
          <w:rFonts w:cstheme="minorHAnsi"/>
          <w:sz w:val="24"/>
          <w:szCs w:val="24"/>
          <w:vertAlign w:val="superscript"/>
        </w:rPr>
        <w:t>nd</w:t>
      </w:r>
      <w:r w:rsidRPr="00387CDE">
        <w:rPr>
          <w:rFonts w:cstheme="minorHAnsi"/>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87CDE">
        <w:rPr>
          <w:rFonts w:cstheme="minorHAnsi"/>
          <w:sz w:val="24"/>
          <w:szCs w:val="24"/>
          <w:vertAlign w:val="superscript"/>
        </w:rPr>
        <w:t>nd</w:t>
      </w:r>
      <w:r w:rsidRPr="00387CDE">
        <w:rPr>
          <w:rFonts w:cstheme="minorHAnsi"/>
          <w:sz w:val="24"/>
          <w:szCs w:val="24"/>
        </w:rPr>
        <w:t xml:space="preserve"> Chronicles 36:16; 2</w:t>
      </w:r>
      <w:r w:rsidRPr="00387CDE">
        <w:rPr>
          <w:rFonts w:cstheme="minorHAnsi"/>
          <w:sz w:val="24"/>
          <w:szCs w:val="24"/>
          <w:vertAlign w:val="superscript"/>
        </w:rPr>
        <w:t>nd</w:t>
      </w:r>
      <w:r w:rsidRPr="00387CDE">
        <w:rPr>
          <w:rFonts w:cstheme="minorHAnsi"/>
          <w:sz w:val="24"/>
          <w:szCs w:val="24"/>
        </w:rPr>
        <w:t xml:space="preserve"> Thessalonians 2:10; Hebrews 6:4-6; 10:26-27 &amp; Acts 7:51-60. The Results of Sexual Impenitence: The Divine Warnings against Sexual Impenitence is in Hebrews 3:7-19; 12:25; 2</w:t>
      </w:r>
      <w:r w:rsidRPr="00387CDE">
        <w:rPr>
          <w:rFonts w:cstheme="minorHAnsi"/>
          <w:sz w:val="24"/>
          <w:szCs w:val="24"/>
          <w:vertAlign w:val="superscript"/>
        </w:rPr>
        <w:t>nd</w:t>
      </w:r>
      <w:r w:rsidRPr="00387CDE">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87CDE">
        <w:rPr>
          <w:rFonts w:cstheme="minorHAnsi"/>
          <w:sz w:val="24"/>
          <w:szCs w:val="24"/>
          <w:vertAlign w:val="superscript"/>
        </w:rPr>
        <w:t>nd</w:t>
      </w:r>
      <w:r w:rsidRPr="00387CDE">
        <w:rPr>
          <w:rFonts w:cstheme="minorHAnsi"/>
          <w:sz w:val="24"/>
          <w:szCs w:val="24"/>
        </w:rPr>
        <w:t xml:space="preserve"> Chronicles 24:20; 36:16-17; Job 36:12; Proverbs 1:24-26; Amos 4:9 &amp; 2</w:t>
      </w:r>
      <w:r w:rsidRPr="00387CDE">
        <w:rPr>
          <w:rFonts w:cstheme="minorHAnsi"/>
          <w:sz w:val="24"/>
          <w:szCs w:val="24"/>
          <w:vertAlign w:val="superscript"/>
        </w:rPr>
        <w:t>nd</w:t>
      </w:r>
      <w:r w:rsidRPr="00387CDE">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87CDE">
        <w:rPr>
          <w:rFonts w:cstheme="minorHAnsi"/>
          <w:sz w:val="24"/>
          <w:szCs w:val="24"/>
          <w:vertAlign w:val="superscript"/>
        </w:rPr>
        <w:t>nd</w:t>
      </w:r>
      <w:r w:rsidRPr="00387CDE">
        <w:rPr>
          <w:rFonts w:cstheme="minorHAnsi"/>
          <w:sz w:val="24"/>
          <w:szCs w:val="24"/>
        </w:rPr>
        <w:t xml:space="preserve"> Kings 17:13-20 &amp; 2</w:t>
      </w:r>
      <w:r w:rsidRPr="00387CDE">
        <w:rPr>
          <w:rFonts w:cstheme="minorHAnsi"/>
          <w:sz w:val="24"/>
          <w:szCs w:val="24"/>
          <w:vertAlign w:val="superscript"/>
        </w:rPr>
        <w:t>nd</w:t>
      </w:r>
      <w:r w:rsidRPr="00387CDE">
        <w:rPr>
          <w:rFonts w:cstheme="minorHAnsi"/>
          <w:sz w:val="24"/>
          <w:szCs w:val="24"/>
        </w:rPr>
        <w:t xml:space="preserve"> Chronicles 29:6-9. The Examples of Impenitence is in Exodus 8:15; Judges 2:19; 1</w:t>
      </w:r>
      <w:r w:rsidRPr="00387CDE">
        <w:rPr>
          <w:rFonts w:cstheme="minorHAnsi"/>
          <w:sz w:val="24"/>
          <w:szCs w:val="24"/>
          <w:vertAlign w:val="superscript"/>
        </w:rPr>
        <w:t>st</w:t>
      </w:r>
      <w:r w:rsidRPr="00387CDE">
        <w:rPr>
          <w:rFonts w:cstheme="minorHAnsi"/>
          <w:sz w:val="24"/>
          <w:szCs w:val="24"/>
        </w:rPr>
        <w:t xml:space="preserve"> Samuel 8:19; Nehemiah 9:26-29; Daniel 9:13-14; 2</w:t>
      </w:r>
      <w:r w:rsidRPr="00387CDE">
        <w:rPr>
          <w:rFonts w:cstheme="minorHAnsi"/>
          <w:sz w:val="24"/>
          <w:szCs w:val="24"/>
          <w:vertAlign w:val="superscript"/>
        </w:rPr>
        <w:t>nd</w:t>
      </w:r>
      <w:r w:rsidRPr="00387CDE">
        <w:rPr>
          <w:rFonts w:cstheme="minorHAnsi"/>
          <w:sz w:val="24"/>
          <w:szCs w:val="24"/>
        </w:rPr>
        <w:t xml:space="preserve"> Chronicles 33:23; 36:13; Jeremiah 6:15; Matthew 21:31; Romans 1:18-23; Revelation 2:21-27; 9:20-21; 16:8-11; Luke 18:18 &amp; Acts 7:1, 53-60.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Sexual Corrupting Influence of Sexual Imperfection: The Creation is Imperfect because of Sexual Corruption in the World through Lust is in 2</w:t>
      </w:r>
      <w:r w:rsidRPr="00387CDE">
        <w:rPr>
          <w:rFonts w:cstheme="minorHAnsi"/>
          <w:sz w:val="24"/>
          <w:szCs w:val="24"/>
          <w:vertAlign w:val="superscript"/>
        </w:rPr>
        <w:t>nd</w:t>
      </w:r>
      <w:r w:rsidRPr="00387CDE">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387CDE">
        <w:rPr>
          <w:rFonts w:cstheme="minorHAnsi"/>
          <w:sz w:val="24"/>
          <w:szCs w:val="24"/>
          <w:vertAlign w:val="superscript"/>
        </w:rPr>
        <w:t>nd</w:t>
      </w:r>
      <w:r w:rsidRPr="00387CDE">
        <w:rPr>
          <w:rFonts w:cstheme="minorHAnsi"/>
          <w:sz w:val="24"/>
          <w:szCs w:val="24"/>
        </w:rPr>
        <w:t xml:space="preserve"> Peter 1:4; 2</w:t>
      </w:r>
      <w:r w:rsidRPr="00387CDE">
        <w:rPr>
          <w:rFonts w:cstheme="minorHAnsi"/>
          <w:sz w:val="24"/>
          <w:szCs w:val="24"/>
          <w:vertAlign w:val="superscript"/>
        </w:rPr>
        <w:t>nd</w:t>
      </w:r>
      <w:r w:rsidRPr="00387CDE">
        <w:rPr>
          <w:rFonts w:cstheme="minorHAnsi"/>
          <w:sz w:val="24"/>
          <w:szCs w:val="24"/>
        </w:rPr>
        <w:t xml:space="preserve"> Samuel 14:14; Ecclesiastes 12:1-7; James 1:10 &amp; 1</w:t>
      </w:r>
      <w:r w:rsidRPr="00387CDE">
        <w:rPr>
          <w:rFonts w:cstheme="minorHAnsi"/>
          <w:sz w:val="24"/>
          <w:szCs w:val="24"/>
          <w:vertAlign w:val="superscript"/>
        </w:rPr>
        <w:t>st</w:t>
      </w:r>
      <w:r w:rsidRPr="00387CDE">
        <w:rPr>
          <w:rFonts w:cstheme="minorHAnsi"/>
          <w:sz w:val="24"/>
          <w:szCs w:val="24"/>
        </w:rPr>
        <w:t xml:space="preserve"> Peter 1:24. The Sexual Imperfection of the Spiritual Creation is in Job 4:18; Jude 6 &amp; 2</w:t>
      </w:r>
      <w:r w:rsidRPr="00387CDE">
        <w:rPr>
          <w:rFonts w:cstheme="minorHAnsi"/>
          <w:sz w:val="24"/>
          <w:szCs w:val="24"/>
          <w:vertAlign w:val="superscript"/>
        </w:rPr>
        <w:t>nd</w:t>
      </w:r>
      <w:r w:rsidRPr="00387CDE">
        <w:rPr>
          <w:rFonts w:cstheme="minorHAnsi"/>
          <w:sz w:val="24"/>
          <w:szCs w:val="24"/>
        </w:rPr>
        <w:t xml:space="preserve"> Peter 2:4. The Universal Sexual Imperfection of Human beings as Man is in Romans 3:23; Genesis 6:5; 1</w:t>
      </w:r>
      <w:r w:rsidRPr="00387CDE">
        <w:rPr>
          <w:rFonts w:cstheme="minorHAnsi"/>
          <w:sz w:val="24"/>
          <w:szCs w:val="24"/>
          <w:vertAlign w:val="superscript"/>
        </w:rPr>
        <w:t>st</w:t>
      </w:r>
      <w:r w:rsidRPr="00387CDE">
        <w:rPr>
          <w:rFonts w:cstheme="minorHAnsi"/>
          <w:sz w:val="24"/>
          <w:szCs w:val="24"/>
        </w:rPr>
        <w:t xml:space="preserve"> Kings 8:46; 2</w:t>
      </w:r>
      <w:r w:rsidRPr="00387CDE">
        <w:rPr>
          <w:rFonts w:cstheme="minorHAnsi"/>
          <w:sz w:val="24"/>
          <w:szCs w:val="24"/>
          <w:vertAlign w:val="superscript"/>
        </w:rPr>
        <w:t>nd</w:t>
      </w:r>
      <w:r w:rsidRPr="00387CDE">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87CDE">
        <w:rPr>
          <w:rFonts w:cstheme="minorHAnsi"/>
          <w:sz w:val="24"/>
          <w:szCs w:val="24"/>
          <w:vertAlign w:val="superscript"/>
        </w:rPr>
        <w:t>nd</w:t>
      </w:r>
      <w:r w:rsidRPr="00387CDE">
        <w:rPr>
          <w:rFonts w:cstheme="minorHAnsi"/>
          <w:sz w:val="24"/>
          <w:szCs w:val="24"/>
        </w:rPr>
        <w:t xml:space="preserve"> Corinthians 12:20; Philippians 3:12; 1</w:t>
      </w:r>
      <w:r w:rsidRPr="00387CDE">
        <w:rPr>
          <w:rFonts w:cstheme="minorHAnsi"/>
          <w:sz w:val="24"/>
          <w:szCs w:val="24"/>
          <w:vertAlign w:val="superscript"/>
        </w:rPr>
        <w:t>st</w:t>
      </w:r>
      <w:r w:rsidRPr="00387CDE">
        <w:rPr>
          <w:rFonts w:cstheme="minorHAnsi"/>
          <w:sz w:val="24"/>
          <w:szCs w:val="24"/>
        </w:rPr>
        <w:t xml:space="preserve"> Corinthians 3:1-3; 13:12; Colossians 2:20; Hebrews 5:12; 1</w:t>
      </w:r>
      <w:r w:rsidRPr="00387CDE">
        <w:rPr>
          <w:rFonts w:cstheme="minorHAnsi"/>
          <w:sz w:val="24"/>
          <w:szCs w:val="24"/>
          <w:vertAlign w:val="superscript"/>
        </w:rPr>
        <w:t>st</w:t>
      </w:r>
      <w:r w:rsidRPr="00387CDE">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87CDE">
        <w:rPr>
          <w:rFonts w:cstheme="minorHAnsi"/>
          <w:sz w:val="24"/>
          <w:szCs w:val="24"/>
          <w:vertAlign w:val="superscript"/>
        </w:rPr>
        <w:t>st</w:t>
      </w:r>
      <w:r w:rsidRPr="00387CDE">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387CDE">
        <w:rPr>
          <w:rFonts w:cstheme="minorHAnsi"/>
          <w:sz w:val="24"/>
          <w:szCs w:val="24"/>
          <w:vertAlign w:val="superscript"/>
        </w:rPr>
        <w:t>nd</w:t>
      </w:r>
      <w:r w:rsidRPr="00387CDE">
        <w:rPr>
          <w:rFonts w:cstheme="minorHAnsi"/>
          <w:sz w:val="24"/>
          <w:szCs w:val="24"/>
        </w:rPr>
        <w:t xml:space="preserve"> Corinthians 13:11; Colossians 1:28; 3:5; 1</w:t>
      </w:r>
      <w:r w:rsidRPr="00387CDE">
        <w:rPr>
          <w:rFonts w:cstheme="minorHAnsi"/>
          <w:sz w:val="24"/>
          <w:szCs w:val="24"/>
          <w:vertAlign w:val="superscript"/>
        </w:rPr>
        <w:t>st</w:t>
      </w:r>
      <w:r w:rsidRPr="00387CDE">
        <w:rPr>
          <w:rFonts w:cstheme="minorHAnsi"/>
          <w:sz w:val="24"/>
          <w:szCs w:val="24"/>
        </w:rPr>
        <w:t xml:space="preserve"> Thessalonians 5:22; 2</w:t>
      </w:r>
      <w:r w:rsidRPr="00387CDE">
        <w:rPr>
          <w:rFonts w:cstheme="minorHAnsi"/>
          <w:sz w:val="24"/>
          <w:szCs w:val="24"/>
          <w:vertAlign w:val="superscript"/>
        </w:rPr>
        <w:t>nd</w:t>
      </w:r>
      <w:r w:rsidRPr="00387CDE">
        <w:rPr>
          <w:rFonts w:cstheme="minorHAnsi"/>
          <w:sz w:val="24"/>
          <w:szCs w:val="24"/>
        </w:rPr>
        <w:t xml:space="preserve"> Timothy 2:19; Hebrews 6:1; 12:14 &amp; 2</w:t>
      </w:r>
      <w:r w:rsidRPr="00387CDE">
        <w:rPr>
          <w:rFonts w:cstheme="minorHAnsi"/>
          <w:sz w:val="24"/>
          <w:szCs w:val="24"/>
          <w:vertAlign w:val="superscript"/>
        </w:rPr>
        <w:t>nd</w:t>
      </w:r>
      <w:r w:rsidRPr="00387CDE">
        <w:rPr>
          <w:rFonts w:cstheme="minorHAnsi"/>
          <w:sz w:val="24"/>
          <w:szCs w:val="24"/>
        </w:rPr>
        <w:t xml:space="preserve"> Peter 3:14. Sexual Imperfection will be dealt with at Jesus Christ’s Return: Creation will be Remade is in 1</w:t>
      </w:r>
      <w:r w:rsidRPr="00387CDE">
        <w:rPr>
          <w:rFonts w:cstheme="minorHAnsi"/>
          <w:sz w:val="24"/>
          <w:szCs w:val="24"/>
          <w:vertAlign w:val="superscript"/>
        </w:rPr>
        <w:t>st</w:t>
      </w:r>
      <w:r w:rsidRPr="00387CDE">
        <w:rPr>
          <w:rFonts w:cstheme="minorHAnsi"/>
          <w:sz w:val="24"/>
          <w:szCs w:val="24"/>
        </w:rPr>
        <w:t xml:space="preserve"> John 65:17; Isaiah 66:22; Matthew 19:28; Romans 8:19-21; 2</w:t>
      </w:r>
      <w:r w:rsidRPr="00387CDE">
        <w:rPr>
          <w:rFonts w:cstheme="minorHAnsi"/>
          <w:sz w:val="24"/>
          <w:szCs w:val="24"/>
          <w:vertAlign w:val="superscript"/>
        </w:rPr>
        <w:t>nd</w:t>
      </w:r>
      <w:r w:rsidRPr="00387CDE">
        <w:rPr>
          <w:rFonts w:cstheme="minorHAnsi"/>
          <w:sz w:val="24"/>
          <w:szCs w:val="24"/>
        </w:rPr>
        <w:t xml:space="preserve"> Peter 3:13 &amp; Revelation 21:1-5. God’s People will be Perfected is in 1</w:t>
      </w:r>
      <w:r w:rsidRPr="00387CDE">
        <w:rPr>
          <w:rFonts w:cstheme="minorHAnsi"/>
          <w:sz w:val="24"/>
          <w:szCs w:val="24"/>
          <w:vertAlign w:val="superscript"/>
        </w:rPr>
        <w:t>st</w:t>
      </w:r>
      <w:r w:rsidRPr="00387CDE">
        <w:rPr>
          <w:rFonts w:cstheme="minorHAnsi"/>
          <w:sz w:val="24"/>
          <w:szCs w:val="24"/>
        </w:rPr>
        <w:t xml:space="preserve"> John 3:2 &amp; Philippians 3:20-21. Sexual Evil will be Removed and Abolished is in Revelation 20:10; 21:4, 8; 22:1-5; Isaiah 25:8; 65:19 &amp; 2</w:t>
      </w:r>
      <w:r w:rsidRPr="00387CDE">
        <w:rPr>
          <w:rFonts w:cstheme="minorHAnsi"/>
          <w:sz w:val="24"/>
          <w:szCs w:val="24"/>
          <w:vertAlign w:val="superscript"/>
        </w:rPr>
        <w:t>nd</w:t>
      </w:r>
      <w:r w:rsidRPr="00387CDE">
        <w:rPr>
          <w:rFonts w:cstheme="minorHAnsi"/>
          <w:sz w:val="24"/>
          <w:szCs w:val="24"/>
        </w:rPr>
        <w:t xml:space="preserve"> Thessalonians 2:8.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Mortality originated in the Fall of Man is in Genesis 2:16-17. It is the Decree of God is in Psalms 90:3, 5 &amp; Genesis 3:19; 6:3. It is Universal is in Ecclesiastes 3:20 &amp; 1</w:t>
      </w:r>
      <w:r w:rsidRPr="00387CDE">
        <w:rPr>
          <w:rFonts w:cstheme="minorHAnsi"/>
          <w:sz w:val="24"/>
          <w:szCs w:val="24"/>
          <w:vertAlign w:val="superscript"/>
        </w:rPr>
        <w:t>st</w:t>
      </w:r>
      <w:r w:rsidRPr="00387CDE">
        <w:rPr>
          <w:rFonts w:cstheme="minorHAnsi"/>
          <w:sz w:val="24"/>
          <w:szCs w:val="24"/>
        </w:rPr>
        <w:t xml:space="preserve"> Corinthians 15:22. It is Inevitable is in 2</w:t>
      </w:r>
      <w:r w:rsidRPr="00387CDE">
        <w:rPr>
          <w:rFonts w:cstheme="minorHAnsi"/>
          <w:sz w:val="24"/>
          <w:szCs w:val="24"/>
          <w:vertAlign w:val="superscript"/>
        </w:rPr>
        <w:t>nd</w:t>
      </w:r>
      <w:r w:rsidRPr="00387CDE">
        <w:rPr>
          <w:rFonts w:cstheme="minorHAnsi"/>
          <w:sz w:val="24"/>
          <w:szCs w:val="24"/>
        </w:rPr>
        <w:t xml:space="preserve"> Samuel 14:14; Job 30:23; Ecclesiastes 3:2 &amp; Romans 6:23. It is an Impartial Judgment from God is in Romans 5:12, 15-19. It leads to Impartial Judgment is in Hebrews 9:27 &amp; 2</w:t>
      </w:r>
      <w:r w:rsidRPr="00387CDE">
        <w:rPr>
          <w:rFonts w:cstheme="minorHAnsi"/>
          <w:sz w:val="24"/>
          <w:szCs w:val="24"/>
          <w:vertAlign w:val="superscript"/>
        </w:rPr>
        <w:t>nd</w:t>
      </w:r>
      <w:r w:rsidRPr="00387CDE">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387CDE">
        <w:rPr>
          <w:rFonts w:cstheme="minorHAnsi"/>
          <w:sz w:val="24"/>
          <w:szCs w:val="24"/>
          <w:vertAlign w:val="superscript"/>
        </w:rPr>
        <w:t>st</w:t>
      </w:r>
      <w:r w:rsidRPr="00387CDE">
        <w:rPr>
          <w:rFonts w:cstheme="minorHAnsi"/>
          <w:sz w:val="24"/>
          <w:szCs w:val="24"/>
        </w:rPr>
        <w:t xml:space="preserve"> Peter 1:24 &amp; James 1:10. The Natural Reaction to Mortality: A Sense of Oppression [Depression] is in Job 10:8-9. Carefree Abandoned is in 1</w:t>
      </w:r>
      <w:r w:rsidRPr="00387CDE">
        <w:rPr>
          <w:rFonts w:cstheme="minorHAnsi"/>
          <w:sz w:val="24"/>
          <w:szCs w:val="24"/>
          <w:vertAlign w:val="superscript"/>
        </w:rPr>
        <w:t>st</w:t>
      </w:r>
      <w:r w:rsidRPr="00387CDE">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87CDE">
        <w:rPr>
          <w:rFonts w:cstheme="minorHAnsi"/>
          <w:sz w:val="24"/>
          <w:szCs w:val="24"/>
          <w:vertAlign w:val="superscript"/>
        </w:rPr>
        <w:t>nd</w:t>
      </w:r>
      <w:r w:rsidRPr="00387CDE">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387CDE">
        <w:rPr>
          <w:rFonts w:cstheme="minorHAnsi"/>
          <w:sz w:val="24"/>
          <w:szCs w:val="24"/>
          <w:vertAlign w:val="superscript"/>
        </w:rPr>
        <w:t>st</w:t>
      </w:r>
      <w:r w:rsidRPr="00387CDE">
        <w:rPr>
          <w:rFonts w:cstheme="minorHAnsi"/>
          <w:sz w:val="24"/>
          <w:szCs w:val="24"/>
        </w:rPr>
        <w:t xml:space="preserve"> Corinthians 15:42-44, 53-54; Isaiah 25:8; Romans 8:11 &amp; 2</w:t>
      </w:r>
      <w:r w:rsidRPr="00387CDE">
        <w:rPr>
          <w:rFonts w:cstheme="minorHAnsi"/>
          <w:sz w:val="24"/>
          <w:szCs w:val="24"/>
          <w:vertAlign w:val="superscript"/>
        </w:rPr>
        <w:t>nd</w:t>
      </w:r>
      <w:r w:rsidRPr="00387CDE">
        <w:rPr>
          <w:rFonts w:cstheme="minorHAnsi"/>
          <w:sz w:val="24"/>
          <w:szCs w:val="24"/>
        </w:rPr>
        <w:t xml:space="preserve"> Corinthians 5:4. Eternal Life through Jesus Christ is in John 11:25-26; Matthew 25:46; 2</w:t>
      </w:r>
      <w:r w:rsidRPr="00387CDE">
        <w:rPr>
          <w:rFonts w:cstheme="minorHAnsi"/>
          <w:sz w:val="24"/>
          <w:szCs w:val="24"/>
          <w:vertAlign w:val="superscript"/>
        </w:rPr>
        <w:t>nd</w:t>
      </w:r>
      <w:r w:rsidRPr="00387CDE">
        <w:rPr>
          <w:rFonts w:cstheme="minorHAnsi"/>
          <w:sz w:val="24"/>
          <w:szCs w:val="24"/>
        </w:rPr>
        <w:t xml:space="preserve"> Timothy 1:9-10; 1</w:t>
      </w:r>
      <w:r w:rsidRPr="00387CDE">
        <w:rPr>
          <w:rFonts w:cstheme="minorHAnsi"/>
          <w:sz w:val="24"/>
          <w:szCs w:val="24"/>
          <w:vertAlign w:val="superscript"/>
        </w:rPr>
        <w:t>st</w:t>
      </w:r>
      <w:r w:rsidRPr="00387CDE">
        <w:rPr>
          <w:rFonts w:cstheme="minorHAnsi"/>
          <w:sz w:val="24"/>
          <w:szCs w:val="24"/>
        </w:rPr>
        <w:t xml:space="preserve"> John 5:11-12 &amp; Revelation 22:3-5. Eternal Damnation to the Sexually Wicked is in Matthew 25:46 &amp; Revelation 14:11; 20:10, 15.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87CDE">
        <w:rPr>
          <w:rFonts w:cstheme="minorHAnsi"/>
          <w:sz w:val="24"/>
          <w:szCs w:val="24"/>
          <w:vertAlign w:val="superscript"/>
        </w:rPr>
        <w:t>nd</w:t>
      </w:r>
      <w:r w:rsidRPr="00387CDE">
        <w:rPr>
          <w:rFonts w:cstheme="minorHAnsi"/>
          <w:sz w:val="24"/>
          <w:szCs w:val="24"/>
        </w:rPr>
        <w:t xml:space="preserve"> Samuel 3:8 &amp; 1</w:t>
      </w:r>
      <w:r w:rsidRPr="00387CDE">
        <w:rPr>
          <w:rFonts w:cstheme="minorHAnsi"/>
          <w:sz w:val="24"/>
          <w:szCs w:val="24"/>
          <w:vertAlign w:val="superscript"/>
        </w:rPr>
        <w:t>st</w:t>
      </w:r>
      <w:r w:rsidRPr="00387CDE">
        <w:rPr>
          <w:rFonts w:cstheme="minorHAnsi"/>
          <w:sz w:val="24"/>
          <w:szCs w:val="24"/>
        </w:rPr>
        <w:t xml:space="preserve"> Corinthians 6:9-10. An Offense to other Creatures: On a Sexual National Level is in 1</w:t>
      </w:r>
      <w:r w:rsidRPr="00387CDE">
        <w:rPr>
          <w:rFonts w:cstheme="minorHAnsi"/>
          <w:sz w:val="24"/>
          <w:szCs w:val="24"/>
          <w:vertAlign w:val="superscript"/>
        </w:rPr>
        <w:t>st</w:t>
      </w:r>
      <w:r w:rsidRPr="00387CDE">
        <w:rPr>
          <w:rFonts w:cstheme="minorHAnsi"/>
          <w:sz w:val="24"/>
          <w:szCs w:val="24"/>
        </w:rPr>
        <w:t xml:space="preserve"> Samuel 13:4; 2</w:t>
      </w:r>
      <w:r w:rsidRPr="00387CDE">
        <w:rPr>
          <w:rFonts w:cstheme="minorHAnsi"/>
          <w:sz w:val="24"/>
          <w:szCs w:val="24"/>
          <w:vertAlign w:val="superscript"/>
        </w:rPr>
        <w:t>nd</w:t>
      </w:r>
      <w:r w:rsidRPr="00387CDE">
        <w:rPr>
          <w:rFonts w:cstheme="minorHAnsi"/>
          <w:sz w:val="24"/>
          <w:szCs w:val="24"/>
        </w:rPr>
        <w:t xml:space="preserve"> Samuel 10:6; 1</w:t>
      </w:r>
      <w:r w:rsidRPr="00387CDE">
        <w:rPr>
          <w:rFonts w:cstheme="minorHAnsi"/>
          <w:sz w:val="24"/>
          <w:szCs w:val="24"/>
          <w:vertAlign w:val="superscript"/>
        </w:rPr>
        <w:t>st</w:t>
      </w:r>
      <w:r w:rsidRPr="00387CDE">
        <w:rPr>
          <w:rFonts w:cstheme="minorHAnsi"/>
          <w:sz w:val="24"/>
          <w:szCs w:val="24"/>
        </w:rPr>
        <w:t xml:space="preserve"> Chronicles 19:6; Jeremiah 24:9 &amp; Acts 7:51-53. On a Sexual Personal Level is in 2</w:t>
      </w:r>
      <w:r w:rsidRPr="00387CDE">
        <w:rPr>
          <w:rFonts w:cstheme="minorHAnsi"/>
          <w:sz w:val="24"/>
          <w:szCs w:val="24"/>
          <w:vertAlign w:val="superscript"/>
        </w:rPr>
        <w:t>nd</w:t>
      </w:r>
      <w:r w:rsidRPr="00387CDE">
        <w:rPr>
          <w:rFonts w:cstheme="minorHAnsi"/>
          <w:sz w:val="24"/>
          <w:szCs w:val="24"/>
        </w:rPr>
        <w:t xml:space="preserve"> Samuel 16:21; Genesis 20:1-16; 40:1; 1</w:t>
      </w:r>
      <w:r w:rsidRPr="00387CDE">
        <w:rPr>
          <w:rFonts w:cstheme="minorHAnsi"/>
          <w:sz w:val="24"/>
          <w:szCs w:val="24"/>
          <w:vertAlign w:val="superscript"/>
        </w:rPr>
        <w:t>st</w:t>
      </w:r>
      <w:r w:rsidRPr="00387CDE">
        <w:rPr>
          <w:rFonts w:cstheme="minorHAnsi"/>
          <w:sz w:val="24"/>
          <w:szCs w:val="24"/>
        </w:rPr>
        <w:t xml:space="preserve"> Samuel 25:14-28; Job 19:17; Proverbs 17:9; 18:19; 19:11; Matthew 13:54-57; 15:1-12; 17:24-27; Mark 6:1-4; John 6:53-66. The Sexual Offense against the Holy God is in 1</w:t>
      </w:r>
      <w:r w:rsidRPr="00387CDE">
        <w:rPr>
          <w:rFonts w:cstheme="minorHAnsi"/>
          <w:sz w:val="24"/>
          <w:szCs w:val="24"/>
          <w:vertAlign w:val="superscript"/>
        </w:rPr>
        <w:t>st</w:t>
      </w:r>
      <w:r w:rsidRPr="00387CDE">
        <w:rPr>
          <w:rFonts w:cstheme="minorHAnsi"/>
          <w:sz w:val="24"/>
          <w:szCs w:val="24"/>
        </w:rPr>
        <w:t xml:space="preserve"> Kings 8:50-51; Job 7:21; 10:14; 13:23; 14:16-17; 34:31-33; Psalms 59:3; 139:24; Isaiah 43:24; 44:22; 59:12; Ezekiel 18:1-32; 33:10; 37:23; 39:24; Amos 5:12; Galatians 5:17; 1</w:t>
      </w:r>
      <w:r w:rsidRPr="00387CDE">
        <w:rPr>
          <w:rFonts w:cstheme="minorHAnsi"/>
          <w:sz w:val="24"/>
          <w:szCs w:val="24"/>
          <w:vertAlign w:val="superscript"/>
        </w:rPr>
        <w:t>st</w:t>
      </w:r>
      <w:r w:rsidRPr="00387CDE">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87CDE">
        <w:rPr>
          <w:rFonts w:cstheme="minorHAnsi"/>
          <w:sz w:val="24"/>
          <w:szCs w:val="24"/>
          <w:vertAlign w:val="superscript"/>
        </w:rPr>
        <w:t>st</w:t>
      </w:r>
      <w:r w:rsidRPr="00387CDE">
        <w:rPr>
          <w:rFonts w:cstheme="minorHAnsi"/>
          <w:sz w:val="24"/>
          <w:szCs w:val="24"/>
        </w:rPr>
        <w:t xml:space="preserve"> Corinthians 1:22-24 &amp; Galatians 5:11. A Sexual Stumbling-Block as an Object of a Sexual Offense is in Romans 14:13; Leviticus 19:14; Matthew 16:23; Romans 11:9-10; Psalms 69:22-23; 1</w:t>
      </w:r>
      <w:r w:rsidRPr="00387CDE">
        <w:rPr>
          <w:rFonts w:cstheme="minorHAnsi"/>
          <w:sz w:val="24"/>
          <w:szCs w:val="24"/>
          <w:vertAlign w:val="superscript"/>
        </w:rPr>
        <w:t>st</w:t>
      </w:r>
      <w:r w:rsidRPr="00387CDE">
        <w:rPr>
          <w:rFonts w:cstheme="minorHAnsi"/>
          <w:sz w:val="24"/>
          <w:szCs w:val="24"/>
        </w:rPr>
        <w:t xml:space="preserve"> Corinthians 8:9 &amp; 2</w:t>
      </w:r>
      <w:r w:rsidRPr="00387CDE">
        <w:rPr>
          <w:rFonts w:cstheme="minorHAnsi"/>
          <w:sz w:val="24"/>
          <w:szCs w:val="24"/>
          <w:vertAlign w:val="superscript"/>
        </w:rPr>
        <w:t>nd</w:t>
      </w:r>
      <w:r w:rsidRPr="00387CDE">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Nature of Authority: The Ultimate Authority belongs to the Father Stephen Our Lord, who does as He pleases is in Psalms 115:3; 135:6; 2</w:t>
      </w:r>
      <w:r w:rsidRPr="00387CDE">
        <w:rPr>
          <w:rFonts w:cstheme="minorHAnsi"/>
          <w:sz w:val="24"/>
          <w:szCs w:val="24"/>
          <w:vertAlign w:val="superscript"/>
        </w:rPr>
        <w:t>nd</w:t>
      </w:r>
      <w:r w:rsidRPr="00387CDE">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87CDE">
        <w:rPr>
          <w:rFonts w:cstheme="minorHAnsi"/>
          <w:sz w:val="24"/>
          <w:szCs w:val="24"/>
          <w:vertAlign w:val="superscript"/>
        </w:rPr>
        <w:t>st</w:t>
      </w:r>
      <w:r w:rsidRPr="00387CDE">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87CDE">
        <w:rPr>
          <w:rFonts w:cstheme="minorHAnsi"/>
          <w:sz w:val="24"/>
          <w:szCs w:val="24"/>
          <w:vertAlign w:val="superscript"/>
        </w:rPr>
        <w:t>st</w:t>
      </w:r>
      <w:r w:rsidRPr="00387CDE">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87CDE">
        <w:rPr>
          <w:rFonts w:cstheme="minorHAnsi"/>
          <w:sz w:val="24"/>
          <w:szCs w:val="24"/>
          <w:vertAlign w:val="superscript"/>
        </w:rPr>
        <w:t>nd</w:t>
      </w:r>
      <w:r w:rsidRPr="00387CDE">
        <w:rPr>
          <w:rFonts w:cstheme="minorHAnsi"/>
          <w:sz w:val="24"/>
          <w:szCs w:val="24"/>
        </w:rPr>
        <w:t xml:space="preserve"> Corinthians 10:8; 13:10 &amp; Romans 13:1-10. It is sometimes necessary to Withhold exercising Holy Authority for Other’s Good is in 1</w:t>
      </w:r>
      <w:r w:rsidRPr="00387CDE">
        <w:rPr>
          <w:rFonts w:cstheme="minorHAnsi"/>
          <w:sz w:val="24"/>
          <w:szCs w:val="24"/>
          <w:vertAlign w:val="superscript"/>
        </w:rPr>
        <w:t>st</w:t>
      </w:r>
      <w:r w:rsidRPr="00387CDE">
        <w:rPr>
          <w:rFonts w:cstheme="minorHAnsi"/>
          <w:sz w:val="24"/>
          <w:szCs w:val="24"/>
        </w:rPr>
        <w:t xml:space="preserve"> Corinthians 6:1-7; 8:8-13; 9:4-18; 10:23-24. The Examples of the Holy Authority of Believers: Holy Authority over Possessions is in Acts 5:4. Holy Authority over the Will is in 1</w:t>
      </w:r>
      <w:r w:rsidRPr="00387CDE">
        <w:rPr>
          <w:rFonts w:cstheme="minorHAnsi"/>
          <w:sz w:val="24"/>
          <w:szCs w:val="24"/>
          <w:vertAlign w:val="superscript"/>
        </w:rPr>
        <w:t>st</w:t>
      </w:r>
      <w:r w:rsidRPr="00387CDE">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87CDE">
        <w:rPr>
          <w:rFonts w:cstheme="minorHAnsi"/>
          <w:sz w:val="24"/>
          <w:szCs w:val="24"/>
          <w:vertAlign w:val="superscript"/>
        </w:rPr>
        <w:t>st</w:t>
      </w:r>
      <w:r w:rsidRPr="00387CDE">
        <w:rPr>
          <w:rFonts w:cstheme="minorHAnsi"/>
          <w:sz w:val="24"/>
          <w:szCs w:val="24"/>
        </w:rPr>
        <w:t xml:space="preserve"> Timothy 3:2; 5:17; Titus 2:1-10; 1</w:t>
      </w:r>
      <w:r w:rsidRPr="00387CDE">
        <w:rPr>
          <w:rFonts w:cstheme="minorHAnsi"/>
          <w:sz w:val="24"/>
          <w:szCs w:val="24"/>
          <w:vertAlign w:val="superscript"/>
        </w:rPr>
        <w:t>st</w:t>
      </w:r>
      <w:r w:rsidRPr="00387CDE">
        <w:rPr>
          <w:rFonts w:cstheme="minorHAnsi"/>
          <w:sz w:val="24"/>
          <w:szCs w:val="24"/>
        </w:rPr>
        <w:t xml:space="preserve"> Peter 5:2 &amp; Acts 20:28. As Overseers or Bishops Ruling the Church is in Romans 12:8; 1</w:t>
      </w:r>
      <w:r w:rsidRPr="00387CDE">
        <w:rPr>
          <w:rFonts w:cstheme="minorHAnsi"/>
          <w:sz w:val="24"/>
          <w:szCs w:val="24"/>
          <w:vertAlign w:val="superscript"/>
        </w:rPr>
        <w:t>st</w:t>
      </w:r>
      <w:r w:rsidRPr="00387CDE">
        <w:rPr>
          <w:rFonts w:cstheme="minorHAnsi"/>
          <w:sz w:val="24"/>
          <w:szCs w:val="24"/>
        </w:rPr>
        <w:t xml:space="preserve"> Thessalonians 5:12; 1</w:t>
      </w:r>
      <w:r w:rsidRPr="00387CDE">
        <w:rPr>
          <w:rFonts w:cstheme="minorHAnsi"/>
          <w:sz w:val="24"/>
          <w:szCs w:val="24"/>
          <w:vertAlign w:val="superscript"/>
        </w:rPr>
        <w:t>st</w:t>
      </w:r>
      <w:r w:rsidRPr="00387CDE">
        <w:rPr>
          <w:rFonts w:cstheme="minorHAnsi"/>
          <w:sz w:val="24"/>
          <w:szCs w:val="24"/>
        </w:rPr>
        <w:t xml:space="preserve"> Timothy 5:17 &amp; Acts 20:28. The Response of the Church to the Holy Authority of the Elders: Elders are to be Obeyed is in Hebrews 13:17. Elders are to be Honored and Respected is in 1</w:t>
      </w:r>
      <w:r w:rsidRPr="00387CDE">
        <w:rPr>
          <w:rFonts w:cstheme="minorHAnsi"/>
          <w:sz w:val="24"/>
          <w:szCs w:val="24"/>
          <w:vertAlign w:val="superscript"/>
        </w:rPr>
        <w:t>st</w:t>
      </w:r>
      <w:r w:rsidRPr="00387CDE">
        <w:rPr>
          <w:rFonts w:cstheme="minorHAnsi"/>
          <w:sz w:val="24"/>
          <w:szCs w:val="24"/>
        </w:rPr>
        <w:t xml:space="preserve"> Thessalonians 5:12-13 &amp; 1</w:t>
      </w:r>
      <w:r w:rsidRPr="00387CDE">
        <w:rPr>
          <w:rFonts w:cstheme="minorHAnsi"/>
          <w:sz w:val="24"/>
          <w:szCs w:val="24"/>
          <w:vertAlign w:val="superscript"/>
        </w:rPr>
        <w:t>st</w:t>
      </w:r>
      <w:r w:rsidRPr="00387CDE">
        <w:rPr>
          <w:rFonts w:cstheme="minorHAnsi"/>
          <w:sz w:val="24"/>
          <w:szCs w:val="24"/>
        </w:rPr>
        <w:t xml:space="preserve"> Timothy 5:17. Paul’s Limits the Holy Authority of Women in the Church is in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Corinthians 11:5-6, 10; 14:33-37. The Reason for this prohibition derives from God’s order of Creation is in 1</w:t>
      </w:r>
      <w:r w:rsidRPr="00387CDE">
        <w:rPr>
          <w:rFonts w:cstheme="minorHAnsi"/>
          <w:sz w:val="24"/>
          <w:szCs w:val="24"/>
          <w:vertAlign w:val="superscript"/>
        </w:rPr>
        <w:t>st</w:t>
      </w:r>
      <w:r w:rsidRPr="00387CDE">
        <w:rPr>
          <w:rFonts w:cstheme="minorHAnsi"/>
          <w:sz w:val="24"/>
          <w:szCs w:val="24"/>
        </w:rPr>
        <w:t xml:space="preserve"> Timothy 2:13-14 &amp; 1</w:t>
      </w:r>
      <w:r w:rsidRPr="00387CDE">
        <w:rPr>
          <w:rFonts w:cstheme="minorHAnsi"/>
          <w:sz w:val="24"/>
          <w:szCs w:val="24"/>
          <w:vertAlign w:val="superscript"/>
        </w:rPr>
        <w:t>st</w:t>
      </w:r>
      <w:r w:rsidRPr="00387CDE">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387CDE">
        <w:rPr>
          <w:rFonts w:cstheme="minorHAnsi"/>
          <w:sz w:val="24"/>
          <w:szCs w:val="24"/>
          <w:vertAlign w:val="superscript"/>
        </w:rPr>
        <w:t>st</w:t>
      </w:r>
      <w:r w:rsidRPr="00387CDE">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87CDE">
        <w:rPr>
          <w:rFonts w:cstheme="minorHAnsi"/>
          <w:sz w:val="24"/>
          <w:szCs w:val="24"/>
          <w:vertAlign w:val="superscript"/>
        </w:rPr>
        <w:t>st</w:t>
      </w:r>
      <w:r w:rsidRPr="00387CDE">
        <w:rPr>
          <w:rFonts w:cstheme="minorHAnsi"/>
          <w:sz w:val="24"/>
          <w:szCs w:val="24"/>
        </w:rPr>
        <w:t xml:space="preserve"> Corinthians 11:3. Jesus Christ’s Headship over the Church is in Ephesians 5:23, 25. God’s Order of Creation is in 1</w:t>
      </w:r>
      <w:r w:rsidRPr="00387CDE">
        <w:rPr>
          <w:rFonts w:cstheme="minorHAnsi"/>
          <w:sz w:val="24"/>
          <w:szCs w:val="24"/>
          <w:vertAlign w:val="superscript"/>
        </w:rPr>
        <w:t>st</w:t>
      </w:r>
      <w:r w:rsidRPr="00387CDE">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87CDE">
        <w:rPr>
          <w:rFonts w:cstheme="minorHAnsi"/>
          <w:sz w:val="24"/>
          <w:szCs w:val="24"/>
          <w:vertAlign w:val="superscript"/>
        </w:rPr>
        <w:t>st</w:t>
      </w:r>
      <w:r w:rsidRPr="00387CDE">
        <w:rPr>
          <w:rFonts w:cstheme="minorHAnsi"/>
          <w:sz w:val="24"/>
          <w:szCs w:val="24"/>
        </w:rPr>
        <w:t xml:space="preserve"> Peter 3:7. As Jesus Christ Rules as Head of the Church is in Ephesians 5:25-29. Regarding His Wife as Part of Himself is in Ephesians 5:28-29 &amp; 1</w:t>
      </w:r>
      <w:r w:rsidRPr="00387CDE">
        <w:rPr>
          <w:rFonts w:cstheme="minorHAnsi"/>
          <w:sz w:val="24"/>
          <w:szCs w:val="24"/>
          <w:vertAlign w:val="superscript"/>
        </w:rPr>
        <w:t>st</w:t>
      </w:r>
      <w:r w:rsidRPr="00387CDE">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87CDE">
        <w:rPr>
          <w:rFonts w:cstheme="minorHAnsi"/>
          <w:sz w:val="24"/>
          <w:szCs w:val="24"/>
          <w:vertAlign w:val="superscript"/>
        </w:rPr>
        <w:t>st</w:t>
      </w:r>
      <w:r w:rsidRPr="00387CDE">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87CDE">
        <w:rPr>
          <w:rFonts w:cstheme="minorHAnsi"/>
          <w:sz w:val="24"/>
          <w:szCs w:val="24"/>
          <w:vertAlign w:val="superscript"/>
        </w:rPr>
        <w:t>st</w:t>
      </w:r>
      <w:r w:rsidRPr="00387CDE">
        <w:rPr>
          <w:rFonts w:cstheme="minorHAnsi"/>
          <w:sz w:val="24"/>
          <w:szCs w:val="24"/>
        </w:rPr>
        <w:t xml:space="preserve"> Peter 2:13. All Holy Rulers are Appointed as the Father Stephen’s Servants to do Good or Messianic Evil to Restrain Evil is in Romans 13:4, 6; Isaiah 45:1; Jeremiah 25:9; 27:6; 43:10; 1</w:t>
      </w:r>
      <w:r w:rsidRPr="00387CDE">
        <w:rPr>
          <w:rFonts w:cstheme="minorHAnsi"/>
          <w:sz w:val="24"/>
          <w:szCs w:val="24"/>
          <w:vertAlign w:val="superscript"/>
        </w:rPr>
        <w:t>st</w:t>
      </w:r>
      <w:r w:rsidRPr="00387CDE">
        <w:rPr>
          <w:rFonts w:cstheme="minorHAnsi"/>
          <w:sz w:val="24"/>
          <w:szCs w:val="24"/>
        </w:rPr>
        <w:t xml:space="preserve"> Timothy 2:2 &amp; 1</w:t>
      </w:r>
      <w:r w:rsidRPr="00387CDE">
        <w:rPr>
          <w:rFonts w:cstheme="minorHAnsi"/>
          <w:sz w:val="24"/>
          <w:szCs w:val="24"/>
          <w:vertAlign w:val="superscript"/>
        </w:rPr>
        <w:t>st</w:t>
      </w:r>
      <w:r w:rsidRPr="00387CDE">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87CDE">
        <w:rPr>
          <w:rFonts w:cstheme="minorHAnsi"/>
          <w:sz w:val="24"/>
          <w:szCs w:val="24"/>
          <w:vertAlign w:val="superscript"/>
        </w:rPr>
        <w:t>st</w:t>
      </w:r>
      <w:r w:rsidRPr="00387CDE">
        <w:rPr>
          <w:rFonts w:cstheme="minorHAnsi"/>
          <w:sz w:val="24"/>
          <w:szCs w:val="24"/>
        </w:rPr>
        <w:t xml:space="preserve"> Peter 2:13-14. They are to be Highly Honored and Highly Respected is in Proverbs 24:21; Romans 13:7 &amp; 1</w:t>
      </w:r>
      <w:r w:rsidRPr="00387CDE">
        <w:rPr>
          <w:rFonts w:cstheme="minorHAnsi"/>
          <w:sz w:val="24"/>
          <w:szCs w:val="24"/>
          <w:vertAlign w:val="superscript"/>
        </w:rPr>
        <w:t>st</w:t>
      </w:r>
      <w:r w:rsidRPr="00387CDE">
        <w:rPr>
          <w:rFonts w:cstheme="minorHAnsi"/>
          <w:sz w:val="24"/>
          <w:szCs w:val="24"/>
        </w:rPr>
        <w:t xml:space="preserve"> Peter 2:17. They are not to be Obeyed if their Demands conflict with the Holy Biblical Law of the Father Stephen is in Exodus 1:17; 1</w:t>
      </w:r>
      <w:r w:rsidRPr="00387CDE">
        <w:rPr>
          <w:rFonts w:cstheme="minorHAnsi"/>
          <w:sz w:val="24"/>
          <w:szCs w:val="24"/>
          <w:vertAlign w:val="superscript"/>
        </w:rPr>
        <w:t>st</w:t>
      </w:r>
      <w:r w:rsidRPr="00387CDE">
        <w:rPr>
          <w:rFonts w:cstheme="minorHAnsi"/>
          <w:sz w:val="24"/>
          <w:szCs w:val="24"/>
        </w:rPr>
        <w:t xml:space="preserve"> Kings 21:3; Daniel 3:18; 6:12; Matthew 22:21; Mark 12:17; Hebrews 11:23; Luke 20:25 &amp; Acts 4:19; 6:11-7:60. They are to be Prayed for is in 1</w:t>
      </w:r>
      <w:r w:rsidRPr="00387CDE">
        <w:rPr>
          <w:rFonts w:cstheme="minorHAnsi"/>
          <w:sz w:val="24"/>
          <w:szCs w:val="24"/>
          <w:vertAlign w:val="superscript"/>
        </w:rPr>
        <w:t>st</w:t>
      </w:r>
      <w:r w:rsidRPr="00387CDE">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87CDE">
        <w:rPr>
          <w:rFonts w:cstheme="minorHAnsi"/>
          <w:sz w:val="24"/>
          <w:szCs w:val="24"/>
          <w:vertAlign w:val="superscript"/>
        </w:rPr>
        <w:t>st</w:t>
      </w:r>
      <w:r w:rsidRPr="00387CDE">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87CDE">
        <w:rPr>
          <w:rFonts w:cstheme="minorHAnsi"/>
          <w:sz w:val="24"/>
          <w:szCs w:val="24"/>
          <w:vertAlign w:val="superscript"/>
        </w:rPr>
        <w:t>st</w:t>
      </w:r>
      <w:r w:rsidRPr="00387CDE">
        <w:rPr>
          <w:rFonts w:cstheme="minorHAnsi"/>
          <w:sz w:val="24"/>
          <w:szCs w:val="24"/>
        </w:rPr>
        <w:t xml:space="preserve"> Kings 12:14 &amp; James 2:6. The Civil Authorities: Civil Authorities are Divinely Appointed in John 19:11; Romans 13:1; 1</w:t>
      </w:r>
      <w:r w:rsidRPr="00387CDE">
        <w:rPr>
          <w:rFonts w:cstheme="minorHAnsi"/>
          <w:sz w:val="24"/>
          <w:szCs w:val="24"/>
          <w:vertAlign w:val="superscript"/>
        </w:rPr>
        <w:t>st</w:t>
      </w:r>
      <w:r w:rsidRPr="00387CDE">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87CDE">
        <w:rPr>
          <w:rFonts w:cstheme="minorHAnsi"/>
          <w:sz w:val="24"/>
          <w:szCs w:val="24"/>
          <w:vertAlign w:val="superscript"/>
        </w:rPr>
        <w:t>st</w:t>
      </w:r>
      <w:r w:rsidRPr="00387CDE">
        <w:rPr>
          <w:rFonts w:cstheme="minorHAnsi"/>
          <w:sz w:val="24"/>
          <w:szCs w:val="24"/>
        </w:rPr>
        <w:t xml:space="preserve"> Peter 2:13-14; Genesis 9:6; Ezra 7:26; Psalms 72:12-14; 78:72; Romans 13:3-4; 1</w:t>
      </w:r>
      <w:r w:rsidRPr="00387CDE">
        <w:rPr>
          <w:rFonts w:cstheme="minorHAnsi"/>
          <w:sz w:val="24"/>
          <w:szCs w:val="24"/>
          <w:vertAlign w:val="superscript"/>
        </w:rPr>
        <w:t>st</w:t>
      </w:r>
      <w:r w:rsidRPr="00387CDE">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387CDE">
        <w:rPr>
          <w:rFonts w:cstheme="minorHAnsi"/>
          <w:sz w:val="24"/>
          <w:szCs w:val="24"/>
          <w:vertAlign w:val="superscript"/>
        </w:rPr>
        <w:t>st</w:t>
      </w:r>
      <w:r w:rsidRPr="00387CDE">
        <w:rPr>
          <w:rFonts w:cstheme="minorHAnsi"/>
          <w:sz w:val="24"/>
          <w:szCs w:val="24"/>
        </w:rPr>
        <w:t xml:space="preserve"> Peter 2:13-14, 17. Civil Authorities are only to be Obeyed in what is Lawful according to Holy Scripture is in Exodus 1:17; 1</w:t>
      </w:r>
      <w:r w:rsidRPr="00387CDE">
        <w:rPr>
          <w:rFonts w:cstheme="minorHAnsi"/>
          <w:sz w:val="24"/>
          <w:szCs w:val="24"/>
          <w:vertAlign w:val="superscript"/>
        </w:rPr>
        <w:t>st</w:t>
      </w:r>
      <w:r w:rsidRPr="00387CDE">
        <w:rPr>
          <w:rFonts w:cstheme="minorHAnsi"/>
          <w:sz w:val="24"/>
          <w:szCs w:val="24"/>
        </w:rPr>
        <w:t xml:space="preserve"> Kings 21:2-3; Daniel 1:8; 3:28; 6:7-10; Matthew 22:21; Mark 12:17; Hebrews 11:23; Luke 20:25 &amp; Acts 4:19; 5:29.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Abominations (Female Catamites &amp; Male Sodomites, Bisexuality, Transsexuals and Hermaphrodites)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An abomination basically means “to deprecate as an ill omen” from the Latin word </w:t>
      </w:r>
      <w:r w:rsidRPr="00387CDE">
        <w:rPr>
          <w:rFonts w:cstheme="minorHAnsi"/>
          <w:b/>
          <w:i/>
          <w:sz w:val="24"/>
          <w:szCs w:val="24"/>
        </w:rPr>
        <w:t>Abominari</w:t>
      </w:r>
      <w:r w:rsidRPr="00387CDE">
        <w:rPr>
          <w:rFonts w:cstheme="minorHAnsi"/>
          <w:sz w:val="24"/>
          <w:szCs w:val="24"/>
        </w:rPr>
        <w:t xml:space="preserve">. Also is the English words that derives from </w:t>
      </w:r>
      <w:r w:rsidRPr="00387CDE">
        <w:rPr>
          <w:rFonts w:cstheme="minorHAnsi"/>
          <w:b/>
          <w:sz w:val="24"/>
          <w:szCs w:val="24"/>
        </w:rPr>
        <w:t xml:space="preserve">Shaqats </w:t>
      </w:r>
      <w:r w:rsidRPr="00387CDE">
        <w:rPr>
          <w:rFonts w:cstheme="minorHAnsi"/>
          <w:sz w:val="24"/>
          <w:szCs w:val="24"/>
        </w:rPr>
        <w:t>meaning “</w:t>
      </w:r>
      <w:r w:rsidRPr="00387CDE">
        <w:rPr>
          <w:rFonts w:cstheme="minorHAnsi"/>
          <w:b/>
          <w:sz w:val="24"/>
          <w:szCs w:val="24"/>
        </w:rPr>
        <w:t>Shiqquts</w:t>
      </w:r>
      <w:r w:rsidRPr="00387CDE">
        <w:rPr>
          <w:rFonts w:cstheme="minorHAnsi"/>
          <w:sz w:val="24"/>
          <w:szCs w:val="24"/>
        </w:rPr>
        <w:t xml:space="preserve"> (</w:t>
      </w:r>
      <w:r w:rsidRPr="00387CDE">
        <w:rPr>
          <w:rFonts w:cstheme="minorHAnsi"/>
          <w:b/>
          <w:sz w:val="24"/>
          <w:szCs w:val="24"/>
        </w:rPr>
        <w:t>Shiqquwts</w:t>
      </w:r>
      <w:r w:rsidRPr="00387CDE">
        <w:rPr>
          <w:rFonts w:cstheme="minorHAnsi"/>
          <w:sz w:val="24"/>
          <w:szCs w:val="24"/>
        </w:rPr>
        <w:t xml:space="preserve">)” or </w:t>
      </w:r>
      <w:r w:rsidRPr="00387CDE">
        <w:rPr>
          <w:rFonts w:cstheme="minorHAnsi"/>
          <w:b/>
          <w:sz w:val="24"/>
          <w:szCs w:val="24"/>
        </w:rPr>
        <w:t>Sheqets</w:t>
      </w:r>
      <w:r w:rsidRPr="00387CDE">
        <w:rPr>
          <w:rFonts w:cstheme="minorHAnsi"/>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87CDE">
        <w:rPr>
          <w:rFonts w:cstheme="minorHAnsi"/>
          <w:sz w:val="24"/>
          <w:szCs w:val="24"/>
          <w:vertAlign w:val="superscript"/>
        </w:rPr>
        <w:t>st</w:t>
      </w:r>
      <w:r w:rsidRPr="00387CDE">
        <w:rPr>
          <w:rFonts w:cstheme="minorHAnsi"/>
          <w:sz w:val="24"/>
          <w:szCs w:val="24"/>
        </w:rPr>
        <w:t xml:space="preserve"> Maccabees 1:54; Isaiah 66:3; Deuteronomy 29:17; Ezekiel 20:7; 1</w:t>
      </w:r>
      <w:r w:rsidRPr="00387CDE">
        <w:rPr>
          <w:rFonts w:cstheme="minorHAnsi"/>
          <w:sz w:val="24"/>
          <w:szCs w:val="24"/>
          <w:vertAlign w:val="superscript"/>
        </w:rPr>
        <w:t>st</w:t>
      </w:r>
      <w:r w:rsidRPr="00387CDE">
        <w:rPr>
          <w:rFonts w:cstheme="minorHAnsi"/>
          <w:sz w:val="24"/>
          <w:szCs w:val="24"/>
        </w:rPr>
        <w:t xml:space="preserve"> Kings 11:5-7; 2</w:t>
      </w:r>
      <w:r w:rsidRPr="00387CDE">
        <w:rPr>
          <w:rFonts w:cstheme="minorHAnsi"/>
          <w:sz w:val="24"/>
          <w:szCs w:val="24"/>
          <w:vertAlign w:val="superscript"/>
        </w:rPr>
        <w:t>nd</w:t>
      </w:r>
      <w:r w:rsidRPr="00387CDE">
        <w:rPr>
          <w:rFonts w:cstheme="minorHAnsi"/>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87CDE">
        <w:rPr>
          <w:rFonts w:cstheme="minorHAnsi"/>
          <w:b/>
          <w:sz w:val="24"/>
          <w:szCs w:val="24"/>
        </w:rPr>
        <w:t>the abomination of the Egyptians</w:t>
      </w:r>
      <w:r w:rsidRPr="00387CDE">
        <w:rPr>
          <w:rFonts w:cstheme="minorHAnsi"/>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87CDE">
        <w:rPr>
          <w:rFonts w:cstheme="minorHAnsi"/>
          <w:sz w:val="24"/>
          <w:szCs w:val="24"/>
          <w:vertAlign w:val="superscript"/>
        </w:rPr>
        <w:t xml:space="preserve">st </w:t>
      </w:r>
      <w:r w:rsidRPr="00387CDE">
        <w:rPr>
          <w:rFonts w:cstheme="minorHAnsi"/>
          <w:sz w:val="24"/>
          <w:szCs w:val="24"/>
        </w:rPr>
        <w:t>Kings  14:24;  Jeremiah  7:9, 10; 32:35 &amp;  Proverbs  11:1;  12:22.  Also are  some scriptures that concern the word taab are found in the OKJV in Deuteronomy 7:26; 23:7; Job 15:16; 19:19; 30:10; Psalms 5:6; 53:1; 106:40; 107:18; 119:163; Amos 5:10; Micah 3:9; 1</w:t>
      </w:r>
      <w:r w:rsidRPr="00387CDE">
        <w:rPr>
          <w:rFonts w:cstheme="minorHAnsi"/>
          <w:sz w:val="24"/>
          <w:szCs w:val="24"/>
          <w:vertAlign w:val="superscript"/>
        </w:rPr>
        <w:t>st</w:t>
      </w:r>
      <w:r w:rsidRPr="00387CDE">
        <w:rPr>
          <w:rFonts w:cstheme="minorHAnsi"/>
          <w:sz w:val="24"/>
          <w:szCs w:val="24"/>
        </w:rPr>
        <w:t xml:space="preserve"> Chronicles 21:6; Isaiah 14:19; 49:7; Ezekiel 16:25, 52 and 1</w:t>
      </w:r>
      <w:r w:rsidRPr="00387CDE">
        <w:rPr>
          <w:rFonts w:cstheme="minorHAnsi"/>
          <w:sz w:val="24"/>
          <w:szCs w:val="24"/>
          <w:vertAlign w:val="superscript"/>
        </w:rPr>
        <w:t>st</w:t>
      </w:r>
      <w:r w:rsidRPr="00387CDE">
        <w:rPr>
          <w:rFonts w:cstheme="minorHAnsi"/>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87CDE">
        <w:rPr>
          <w:rFonts w:cstheme="minorHAnsi"/>
          <w:sz w:val="24"/>
          <w:szCs w:val="24"/>
          <w:vertAlign w:val="superscript"/>
        </w:rPr>
        <w:t>st</w:t>
      </w:r>
      <w:r w:rsidRPr="00387CDE">
        <w:rPr>
          <w:rFonts w:cstheme="minorHAnsi"/>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87CDE">
        <w:rPr>
          <w:rFonts w:cstheme="minorHAnsi"/>
          <w:b/>
          <w:sz w:val="24"/>
          <w:szCs w:val="24"/>
        </w:rPr>
        <w:t>intersex</w:t>
      </w:r>
      <w:r w:rsidRPr="00387CDE">
        <w:rPr>
          <w:rFonts w:cstheme="minorHAnsi"/>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87CDE">
        <w:rPr>
          <w:rFonts w:cstheme="minorHAnsi"/>
          <w:sz w:val="24"/>
          <w:szCs w:val="24"/>
          <w:vertAlign w:val="superscript"/>
        </w:rPr>
        <w:t>nd</w:t>
      </w:r>
      <w:r w:rsidRPr="00387CDE">
        <w:rPr>
          <w:rFonts w:cstheme="minorHAnsi"/>
          <w:sz w:val="24"/>
          <w:szCs w:val="24"/>
        </w:rPr>
        <w:t xml:space="preserve"> Thessalonians 2:4-12 &amp; is strictly forbidden to the Lord’s people, these who act on these things will be destroyed by the breath of His mouth and brightness of His coming in 2</w:t>
      </w:r>
      <w:r w:rsidRPr="00387CDE">
        <w:rPr>
          <w:rFonts w:cstheme="minorHAnsi"/>
          <w:sz w:val="24"/>
          <w:szCs w:val="24"/>
          <w:vertAlign w:val="superscript"/>
        </w:rPr>
        <w:t>nd</w:t>
      </w:r>
      <w:r w:rsidRPr="00387CDE">
        <w:rPr>
          <w:rFonts w:cstheme="minorHAnsi"/>
          <w:sz w:val="24"/>
          <w:szCs w:val="24"/>
        </w:rPr>
        <w:t xml:space="preserve"> Thessalonians 2:8.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87CDE">
        <w:rPr>
          <w:rFonts w:cstheme="minorHAnsi"/>
          <w:sz w:val="24"/>
          <w:szCs w:val="24"/>
          <w:vertAlign w:val="superscript"/>
        </w:rPr>
        <w:t>st</w:t>
      </w:r>
      <w:r w:rsidRPr="00387CDE">
        <w:rPr>
          <w:rFonts w:cstheme="minorHAnsi"/>
          <w:sz w:val="24"/>
          <w:szCs w:val="24"/>
        </w:rPr>
        <w:t xml:space="preserve"> Kings 11:4-8; 2</w:t>
      </w:r>
      <w:r w:rsidRPr="00387CDE">
        <w:rPr>
          <w:rFonts w:cstheme="minorHAnsi"/>
          <w:sz w:val="24"/>
          <w:szCs w:val="24"/>
          <w:vertAlign w:val="superscript"/>
        </w:rPr>
        <w:t>nd</w:t>
      </w:r>
      <w:r w:rsidRPr="00387CDE">
        <w:rPr>
          <w:rFonts w:cstheme="minorHAnsi"/>
          <w:sz w:val="24"/>
          <w:szCs w:val="24"/>
        </w:rPr>
        <w:t xml:space="preserve"> Kings 23:13; Isaiah 44:19; Ezekiel 5:9; 7:20; 8:5-18; 11:17-21; 20:30; Hosea 9:10; Romans 1:21-27 &amp; 1</w:t>
      </w:r>
      <w:r w:rsidRPr="00387CDE">
        <w:rPr>
          <w:rFonts w:cstheme="minorHAnsi"/>
          <w:sz w:val="24"/>
          <w:szCs w:val="24"/>
          <w:vertAlign w:val="superscript"/>
        </w:rPr>
        <w:t>st</w:t>
      </w:r>
      <w:r w:rsidRPr="00387CDE">
        <w:rPr>
          <w:rFonts w:cstheme="minorHAnsi"/>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87CDE">
        <w:rPr>
          <w:rFonts w:cstheme="minorHAnsi"/>
          <w:sz w:val="24"/>
          <w:szCs w:val="24"/>
          <w:vertAlign w:val="superscript"/>
        </w:rPr>
        <w:t>nd</w:t>
      </w:r>
      <w:r w:rsidRPr="00387CDE">
        <w:rPr>
          <w:rFonts w:cstheme="minorHAnsi"/>
          <w:sz w:val="24"/>
          <w:szCs w:val="24"/>
        </w:rPr>
        <w:t xml:space="preserve"> Peter 2:6-9 &amp; Luke 10:12; 17:28-30.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87CDE">
        <w:rPr>
          <w:rFonts w:cstheme="minorHAnsi"/>
          <w:sz w:val="24"/>
          <w:szCs w:val="24"/>
          <w:vertAlign w:val="superscript"/>
        </w:rPr>
        <w:t>st</w:t>
      </w:r>
      <w:r w:rsidRPr="00387CDE">
        <w:rPr>
          <w:rFonts w:cstheme="minorHAnsi"/>
          <w:sz w:val="24"/>
          <w:szCs w:val="24"/>
        </w:rPr>
        <w:t xml:space="preserve"> Corinthians 6:9-10 &amp; 1</w:t>
      </w:r>
      <w:r w:rsidRPr="00387CDE">
        <w:rPr>
          <w:rFonts w:cstheme="minorHAnsi"/>
          <w:sz w:val="24"/>
          <w:szCs w:val="24"/>
          <w:vertAlign w:val="superscript"/>
        </w:rPr>
        <w:t>st</w:t>
      </w:r>
      <w:r w:rsidRPr="00387CDE">
        <w:rPr>
          <w:rFonts w:cstheme="minorHAnsi"/>
          <w:sz w:val="24"/>
          <w:szCs w:val="24"/>
        </w:rPr>
        <w:t xml:space="preserve"> Timothy 1:9-11. Magical Sexual Disorder at every level is the One Consequence of always rejecting God is in Romans 1:21-27; 1</w:t>
      </w:r>
      <w:r w:rsidRPr="00387CDE">
        <w:rPr>
          <w:rFonts w:cstheme="minorHAnsi"/>
          <w:sz w:val="24"/>
          <w:szCs w:val="24"/>
          <w:vertAlign w:val="superscript"/>
        </w:rPr>
        <w:t>st</w:t>
      </w:r>
      <w:r w:rsidRPr="00387CDE">
        <w:rPr>
          <w:rFonts w:cstheme="minorHAnsi"/>
          <w:sz w:val="24"/>
          <w:szCs w:val="24"/>
        </w:rPr>
        <w:t xml:space="preserve"> Kings 14:24; 15:12 &amp; 2</w:t>
      </w:r>
      <w:r w:rsidRPr="00387CDE">
        <w:rPr>
          <w:rFonts w:cstheme="minorHAnsi"/>
          <w:sz w:val="24"/>
          <w:szCs w:val="24"/>
          <w:vertAlign w:val="superscript"/>
        </w:rPr>
        <w:t>nd</w:t>
      </w:r>
      <w:r w:rsidRPr="00387CDE">
        <w:rPr>
          <w:rFonts w:cstheme="minorHAnsi"/>
          <w:sz w:val="24"/>
          <w:szCs w:val="24"/>
        </w:rPr>
        <w:t xml:space="preserve"> Kings 23:7. The Examples of Homosexual Practice is in Genesis 19:4-8; Jude 7 &amp; Judges 19:16-24.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87CDE">
        <w:rPr>
          <w:rFonts w:cstheme="minorHAnsi"/>
          <w:sz w:val="24"/>
          <w:szCs w:val="24"/>
          <w:vertAlign w:val="superscript"/>
        </w:rPr>
        <w:t>st</w:t>
      </w:r>
      <w:r w:rsidRPr="00387CDE">
        <w:rPr>
          <w:rFonts w:cstheme="minorHAnsi"/>
          <w:sz w:val="24"/>
          <w:szCs w:val="24"/>
        </w:rPr>
        <w:t xml:space="preserve"> Peter 1:17-21.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87CDE">
        <w:rPr>
          <w:rFonts w:cstheme="minorHAnsi"/>
          <w:sz w:val="24"/>
          <w:szCs w:val="24"/>
          <w:vertAlign w:val="superscript"/>
        </w:rPr>
        <w:t>st</w:t>
      </w:r>
      <w:r w:rsidRPr="00387CDE">
        <w:rPr>
          <w:rFonts w:cstheme="minorHAnsi"/>
          <w:sz w:val="24"/>
          <w:szCs w:val="24"/>
        </w:rPr>
        <w:t xml:space="preserve"> Samuel 14:20; 2</w:t>
      </w:r>
      <w:r w:rsidRPr="00387CDE">
        <w:rPr>
          <w:rFonts w:cstheme="minorHAnsi"/>
          <w:sz w:val="24"/>
          <w:szCs w:val="24"/>
          <w:vertAlign w:val="superscript"/>
        </w:rPr>
        <w:t>nd</w:t>
      </w:r>
      <w:r w:rsidRPr="00387CDE">
        <w:rPr>
          <w:rFonts w:cstheme="minorHAnsi"/>
          <w:sz w:val="24"/>
          <w:szCs w:val="24"/>
        </w:rPr>
        <w:t xml:space="preserve"> Chronicles 20:22-23; Isaiah 19:2; Ezekiel 38:21; Haggai 2:22 &amp; Zechariah 14:13.</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Examples of People in Confusion is in 2</w:t>
      </w:r>
      <w:r w:rsidRPr="00387CDE">
        <w:rPr>
          <w:rFonts w:cstheme="minorHAnsi"/>
          <w:sz w:val="24"/>
          <w:szCs w:val="24"/>
          <w:vertAlign w:val="superscript"/>
        </w:rPr>
        <w:t>nd</w:t>
      </w:r>
      <w:r w:rsidRPr="00387CDE">
        <w:rPr>
          <w:rFonts w:cstheme="minorHAnsi"/>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87CDE">
        <w:rPr>
          <w:rFonts w:cstheme="minorHAnsi"/>
          <w:sz w:val="24"/>
          <w:szCs w:val="24"/>
          <w:vertAlign w:val="superscript"/>
        </w:rPr>
        <w:t>nd</w:t>
      </w:r>
      <w:r w:rsidRPr="00387CDE">
        <w:rPr>
          <w:rFonts w:cstheme="minorHAnsi"/>
          <w:sz w:val="24"/>
          <w:szCs w:val="24"/>
        </w:rPr>
        <w:t xml:space="preserve"> Chronicles 15:5-6 &amp; Jeremiah 51:34. The Examples of the Father Stephen sending Confusion is in Genesis 11:7-9; Joshua 10:10; 1</w:t>
      </w:r>
      <w:r w:rsidRPr="00387CDE">
        <w:rPr>
          <w:rFonts w:cstheme="minorHAnsi"/>
          <w:sz w:val="24"/>
          <w:szCs w:val="24"/>
          <w:vertAlign w:val="superscript"/>
        </w:rPr>
        <w:t>st</w:t>
      </w:r>
      <w:r w:rsidRPr="00387CDE">
        <w:rPr>
          <w:rFonts w:cstheme="minorHAnsi"/>
          <w:sz w:val="24"/>
          <w:szCs w:val="24"/>
        </w:rPr>
        <w:t xml:space="preserve"> Samuel 14:20 &amp; 2</w:t>
      </w:r>
      <w:r w:rsidRPr="00387CDE">
        <w:rPr>
          <w:rFonts w:cstheme="minorHAnsi"/>
          <w:sz w:val="24"/>
          <w:szCs w:val="24"/>
          <w:vertAlign w:val="superscript"/>
        </w:rPr>
        <w:t>nd</w:t>
      </w:r>
      <w:r w:rsidRPr="00387CDE">
        <w:rPr>
          <w:rFonts w:cstheme="minorHAnsi"/>
          <w:sz w:val="24"/>
          <w:szCs w:val="24"/>
        </w:rPr>
        <w:t xml:space="preserve"> Chronicles 20:22-23. Spiritual Confusion is Humanity’s Natural State is in Isaiah 41:29; 57:20-21; 1</w:t>
      </w:r>
      <w:r w:rsidRPr="00387CDE">
        <w:rPr>
          <w:rFonts w:cstheme="minorHAnsi"/>
          <w:sz w:val="24"/>
          <w:szCs w:val="24"/>
          <w:vertAlign w:val="superscript"/>
        </w:rPr>
        <w:t>st</w:t>
      </w:r>
      <w:r w:rsidRPr="00387CDE">
        <w:rPr>
          <w:rFonts w:cstheme="minorHAnsi"/>
          <w:sz w:val="24"/>
          <w:szCs w:val="24"/>
        </w:rPr>
        <w:t xml:space="preserve"> Corinthians 1:18; 2:14 &amp; 2</w:t>
      </w:r>
      <w:r w:rsidRPr="00387CDE">
        <w:rPr>
          <w:rFonts w:cstheme="minorHAnsi"/>
          <w:sz w:val="24"/>
          <w:szCs w:val="24"/>
          <w:vertAlign w:val="superscript"/>
        </w:rPr>
        <w:t>nd</w:t>
      </w:r>
      <w:r w:rsidRPr="00387CDE">
        <w:rPr>
          <w:rFonts w:cstheme="minorHAnsi"/>
          <w:sz w:val="24"/>
          <w:szCs w:val="24"/>
        </w:rPr>
        <w:t xml:space="preserve"> Chronicles 4:3-4. Confusion relating to the Father Stephen: Confusion among the Jews is in Matthew 12:23-24; 14:1-2; Mark 3:22; 6:14-16; John 3:4; 6:52; 2</w:t>
      </w:r>
      <w:r w:rsidRPr="00387CDE">
        <w:rPr>
          <w:rFonts w:cstheme="minorHAnsi"/>
          <w:sz w:val="24"/>
          <w:szCs w:val="24"/>
          <w:vertAlign w:val="superscript"/>
        </w:rPr>
        <w:t>nd</w:t>
      </w:r>
      <w:r w:rsidRPr="00387CDE">
        <w:rPr>
          <w:rFonts w:cstheme="minorHAnsi"/>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87CDE">
        <w:rPr>
          <w:rFonts w:cstheme="minorHAnsi"/>
          <w:sz w:val="24"/>
          <w:szCs w:val="24"/>
          <w:vertAlign w:val="superscript"/>
        </w:rPr>
        <w:t>nd</w:t>
      </w:r>
      <w:r w:rsidRPr="00387CDE">
        <w:rPr>
          <w:rFonts w:cstheme="minorHAnsi"/>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87CDE">
        <w:rPr>
          <w:rFonts w:cstheme="minorHAnsi"/>
          <w:sz w:val="24"/>
          <w:szCs w:val="24"/>
          <w:vertAlign w:val="superscript"/>
        </w:rPr>
        <w:t>st</w:t>
      </w:r>
      <w:r w:rsidRPr="00387CDE">
        <w:rPr>
          <w:rFonts w:cstheme="minorHAnsi"/>
          <w:sz w:val="24"/>
          <w:szCs w:val="24"/>
        </w:rPr>
        <w:t xml:space="preserve"> Corinthian 2:9-10, 13. Confusion Combated by the Teaching of Wise Leaders is in 2</w:t>
      </w:r>
      <w:r w:rsidRPr="00387CDE">
        <w:rPr>
          <w:rFonts w:cstheme="minorHAnsi"/>
          <w:sz w:val="24"/>
          <w:szCs w:val="24"/>
          <w:vertAlign w:val="superscript"/>
        </w:rPr>
        <w:t>nd</w:t>
      </w:r>
      <w:r w:rsidRPr="00387CDE">
        <w:rPr>
          <w:rFonts w:cstheme="minorHAnsi"/>
          <w:sz w:val="24"/>
          <w:szCs w:val="24"/>
        </w:rPr>
        <w:t xml:space="preserve"> Timothy 2:24-25; 4:2-3; Hebrews 13:17 &amp; Acts 20:28-30. Confusion Dispelled by the Instruction of Holy Scripture is in Psalms 119:103-105 &amp; 2</w:t>
      </w:r>
      <w:r w:rsidRPr="00387CDE">
        <w:rPr>
          <w:rFonts w:cstheme="minorHAnsi"/>
          <w:sz w:val="24"/>
          <w:szCs w:val="24"/>
          <w:vertAlign w:val="superscript"/>
        </w:rPr>
        <w:t>nd</w:t>
      </w:r>
      <w:r w:rsidRPr="00387CDE">
        <w:rPr>
          <w:rFonts w:cstheme="minorHAnsi"/>
          <w:sz w:val="24"/>
          <w:szCs w:val="24"/>
        </w:rPr>
        <w:t xml:space="preserve"> Timothy 3:16. Confusion goes as Believers grow to Spiritual Maturity is in Ephesians 4:13-14; Philippians 1:9-10 &amp; Hebrews 5:14.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Harlotries, Prostitutions and Whoredoms (Wizardry’s)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87CDE">
        <w:rPr>
          <w:rFonts w:cstheme="minorHAnsi"/>
          <w:b/>
          <w:i/>
          <w:sz w:val="24"/>
          <w:szCs w:val="24"/>
        </w:rPr>
        <w:t>Pro</w:t>
      </w:r>
      <w:r w:rsidRPr="00387CDE">
        <w:rPr>
          <w:rFonts w:cstheme="minorHAnsi"/>
          <w:b/>
          <w:sz w:val="24"/>
          <w:szCs w:val="24"/>
        </w:rPr>
        <w:t xml:space="preserve"> </w:t>
      </w:r>
      <w:r w:rsidRPr="00387CDE">
        <w:rPr>
          <w:rFonts w:cstheme="minorHAnsi"/>
          <w:sz w:val="24"/>
          <w:szCs w:val="24"/>
        </w:rPr>
        <w:t>which means “</w:t>
      </w:r>
      <w:r w:rsidRPr="00387CDE">
        <w:rPr>
          <w:rFonts w:cstheme="minorHAnsi"/>
          <w:b/>
          <w:sz w:val="24"/>
          <w:szCs w:val="24"/>
        </w:rPr>
        <w:t>to expose</w:t>
      </w:r>
      <w:r w:rsidRPr="00387CDE">
        <w:rPr>
          <w:rFonts w:cstheme="minorHAnsi"/>
          <w:sz w:val="24"/>
          <w:szCs w:val="24"/>
        </w:rPr>
        <w:t xml:space="preserve">” and </w:t>
      </w:r>
      <w:r w:rsidRPr="00387CDE">
        <w:rPr>
          <w:rFonts w:cstheme="minorHAnsi"/>
          <w:b/>
          <w:i/>
          <w:sz w:val="24"/>
          <w:szCs w:val="24"/>
        </w:rPr>
        <w:t>Statuere</w:t>
      </w:r>
      <w:r w:rsidRPr="00387CDE">
        <w:rPr>
          <w:rFonts w:cstheme="minorHAnsi"/>
          <w:b/>
          <w:sz w:val="24"/>
          <w:szCs w:val="24"/>
        </w:rPr>
        <w:t xml:space="preserve"> </w:t>
      </w:r>
      <w:r w:rsidRPr="00387CDE">
        <w:rPr>
          <w:rFonts w:cstheme="minorHAnsi"/>
          <w:sz w:val="24"/>
          <w:szCs w:val="24"/>
        </w:rPr>
        <w:t>which means “</w:t>
      </w:r>
      <w:r w:rsidRPr="00387CDE">
        <w:rPr>
          <w:rFonts w:cstheme="minorHAnsi"/>
          <w:b/>
          <w:sz w:val="24"/>
          <w:szCs w:val="24"/>
        </w:rPr>
        <w:t>to place up front</w:t>
      </w:r>
      <w:r w:rsidRPr="00387CDE">
        <w:rPr>
          <w:rFonts w:cstheme="minorHAnsi"/>
          <w:sz w:val="24"/>
          <w:szCs w:val="24"/>
        </w:rPr>
        <w:t xml:space="preserve">.” Escorts and whores are alternative names for prostitute. Not all escorts are whores. The English word for whore derives from </w:t>
      </w:r>
      <w:r w:rsidRPr="00387CDE">
        <w:rPr>
          <w:rFonts w:cstheme="minorHAnsi"/>
          <w:b/>
          <w:i/>
          <w:sz w:val="24"/>
          <w:szCs w:val="24"/>
        </w:rPr>
        <w:t>Hora</w:t>
      </w:r>
      <w:r w:rsidRPr="00387CDE">
        <w:rPr>
          <w:rFonts w:cstheme="minorHAnsi"/>
          <w:i/>
          <w:sz w:val="24"/>
          <w:szCs w:val="24"/>
        </w:rPr>
        <w:t xml:space="preserve"> </w:t>
      </w:r>
      <w:r w:rsidRPr="00387CDE">
        <w:rPr>
          <w:rFonts w:cstheme="minorHAnsi"/>
          <w:sz w:val="24"/>
          <w:szCs w:val="24"/>
        </w:rPr>
        <w:t xml:space="preserve">and its root is </w:t>
      </w:r>
      <w:r w:rsidRPr="00387CDE">
        <w:rPr>
          <w:rFonts w:cstheme="minorHAnsi"/>
          <w:b/>
          <w:i/>
          <w:sz w:val="24"/>
          <w:szCs w:val="24"/>
        </w:rPr>
        <w:t>Ka</w:t>
      </w:r>
      <w:r w:rsidRPr="00387CDE">
        <w:rPr>
          <w:rFonts w:cstheme="minorHAnsi"/>
          <w:i/>
          <w:sz w:val="24"/>
          <w:szCs w:val="24"/>
        </w:rPr>
        <w:t xml:space="preserve"> </w:t>
      </w:r>
      <w:r w:rsidRPr="00387CDE">
        <w:rPr>
          <w:rFonts w:cstheme="minorHAnsi"/>
          <w:sz w:val="24"/>
          <w:szCs w:val="24"/>
        </w:rPr>
        <w:t>meaning “</w:t>
      </w:r>
      <w:r w:rsidRPr="00387CDE">
        <w:rPr>
          <w:rFonts w:cstheme="minorHAnsi"/>
          <w:b/>
          <w:sz w:val="24"/>
          <w:szCs w:val="24"/>
        </w:rPr>
        <w:t>desire</w:t>
      </w:r>
      <w:r w:rsidRPr="00387CDE">
        <w:rPr>
          <w:rFonts w:cstheme="minorHAnsi"/>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87CDE">
        <w:rPr>
          <w:rFonts w:cstheme="minorHAnsi"/>
          <w:b/>
          <w:sz w:val="24"/>
          <w:szCs w:val="24"/>
        </w:rPr>
        <w:t>Soul-Eaters/Spirit-Eaters</w:t>
      </w:r>
      <w:r w:rsidRPr="00387CDE">
        <w:rPr>
          <w:rFonts w:cstheme="minorHAnsi"/>
          <w:sz w:val="24"/>
          <w:szCs w:val="24"/>
        </w:rPr>
        <w:t xml:space="preserve">” &amp; feeds on the precious life of Man, who will have it.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87CDE">
        <w:rPr>
          <w:rFonts w:cstheme="minorHAnsi"/>
          <w:sz w:val="24"/>
          <w:szCs w:val="24"/>
          <w:vertAlign w:val="superscript"/>
        </w:rPr>
        <w:t>st</w:t>
      </w:r>
      <w:r w:rsidRPr="00387CDE">
        <w:rPr>
          <w:rFonts w:cstheme="minorHAnsi"/>
          <w:sz w:val="24"/>
          <w:szCs w:val="24"/>
        </w:rPr>
        <w:t xml:space="preserve"> Kings 15:11-12; 22:45-46. The Lure of Prostitution is in Proverbs 7:10 &amp; 1</w:t>
      </w:r>
      <w:r w:rsidRPr="00387CDE">
        <w:rPr>
          <w:rFonts w:cstheme="minorHAnsi"/>
          <w:sz w:val="24"/>
          <w:szCs w:val="24"/>
          <w:vertAlign w:val="superscript"/>
        </w:rPr>
        <w:t>st</w:t>
      </w:r>
      <w:r w:rsidRPr="00387CDE">
        <w:rPr>
          <w:rFonts w:cstheme="minorHAnsi"/>
          <w:sz w:val="24"/>
          <w:szCs w:val="24"/>
        </w:rPr>
        <w:t xml:space="preserve"> Corinthians 6:9. The Prevalence of Prostitution is in 1</w:t>
      </w:r>
      <w:r w:rsidRPr="00387CDE">
        <w:rPr>
          <w:rFonts w:cstheme="minorHAnsi"/>
          <w:sz w:val="24"/>
          <w:szCs w:val="24"/>
          <w:vertAlign w:val="superscript"/>
        </w:rPr>
        <w:t>st</w:t>
      </w:r>
      <w:r w:rsidRPr="00387CDE">
        <w:rPr>
          <w:rFonts w:cstheme="minorHAnsi"/>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87CDE">
        <w:rPr>
          <w:rFonts w:cstheme="minorHAnsi"/>
          <w:sz w:val="24"/>
          <w:szCs w:val="24"/>
          <w:vertAlign w:val="superscript"/>
        </w:rPr>
        <w:t>st</w:t>
      </w:r>
      <w:r w:rsidRPr="00387CDE">
        <w:rPr>
          <w:rFonts w:cstheme="minorHAnsi"/>
          <w:sz w:val="24"/>
          <w:szCs w:val="24"/>
        </w:rPr>
        <w:t xml:space="preserve"> Corinthians 5:1; 6:15-16 &amp; Ephesians 5:3. Prostitutes can be Redeemed is in Matthew 21:31-32; Luke 7:37-50; 1</w:t>
      </w:r>
      <w:r w:rsidRPr="00387CDE">
        <w:rPr>
          <w:rFonts w:cstheme="minorHAnsi"/>
          <w:sz w:val="24"/>
          <w:szCs w:val="24"/>
          <w:vertAlign w:val="superscript"/>
        </w:rPr>
        <w:t>st</w:t>
      </w:r>
      <w:r w:rsidRPr="00387CDE">
        <w:rPr>
          <w:rFonts w:cstheme="minorHAnsi"/>
          <w:sz w:val="24"/>
          <w:szCs w:val="24"/>
        </w:rPr>
        <w:t xml:space="preserve"> Corinthians 6:9-11; Hebrews 11:31; James 2:25 &amp; Joshua 6:22-25. Prostitution used as a Metaphor: For Worldly Sexual Eros Love Corruption is in Revelation 17:1-5; 2</w:t>
      </w:r>
      <w:r w:rsidRPr="00387CDE">
        <w:rPr>
          <w:rFonts w:cstheme="minorHAnsi"/>
          <w:sz w:val="24"/>
          <w:szCs w:val="24"/>
          <w:vertAlign w:val="superscript"/>
        </w:rPr>
        <w:t>nd</w:t>
      </w:r>
      <w:r w:rsidRPr="00387CDE">
        <w:rPr>
          <w:rFonts w:cstheme="minorHAnsi"/>
          <w:sz w:val="24"/>
          <w:szCs w:val="24"/>
        </w:rPr>
        <w:t xml:space="preserve"> Peter 1:4; Isaiah 23:15-17 &amp; Nahum 3:4. For Sexual Eros Love Apostasy is in Deuteronomy 31:16; Exodus 34:15-16; Leviticus 20:5; Judges 2:17; 8:27, 33; 1</w:t>
      </w:r>
      <w:r w:rsidRPr="00387CDE">
        <w:rPr>
          <w:rFonts w:cstheme="minorHAnsi"/>
          <w:sz w:val="24"/>
          <w:szCs w:val="24"/>
          <w:vertAlign w:val="superscript"/>
        </w:rPr>
        <w:t>st</w:t>
      </w:r>
      <w:r w:rsidRPr="00387CDE">
        <w:rPr>
          <w:rFonts w:cstheme="minorHAnsi"/>
          <w:sz w:val="24"/>
          <w:szCs w:val="24"/>
        </w:rPr>
        <w:t xml:space="preserve"> Chronicles 5:25; Psalms 106:39; Isaiah 1:21; Ezekiel 16:16-17, 26, 28, 33-34, 41; 23:1-35 &amp; Hosea 4:10-12; 5:4.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Adulteries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Adultery comes from a Late Latin word </w:t>
      </w:r>
      <w:r w:rsidRPr="00387CDE">
        <w:rPr>
          <w:rFonts w:cstheme="minorHAnsi"/>
          <w:b/>
          <w:i/>
          <w:sz w:val="24"/>
          <w:szCs w:val="24"/>
        </w:rPr>
        <w:t>Adulterare</w:t>
      </w:r>
      <w:r w:rsidRPr="00387CDE">
        <w:rPr>
          <w:rFonts w:cstheme="minorHAnsi"/>
          <w:i/>
          <w:sz w:val="24"/>
          <w:szCs w:val="24"/>
        </w:rPr>
        <w:t xml:space="preserve"> </w:t>
      </w:r>
      <w:r w:rsidRPr="00387CDE">
        <w:rPr>
          <w:rFonts w:cstheme="minorHAnsi"/>
          <w:sz w:val="24"/>
          <w:szCs w:val="24"/>
        </w:rPr>
        <w:t>meaning “</w:t>
      </w:r>
      <w:r w:rsidRPr="00387CDE">
        <w:rPr>
          <w:rFonts w:cstheme="minorHAnsi"/>
          <w:b/>
          <w:sz w:val="24"/>
          <w:szCs w:val="24"/>
        </w:rPr>
        <w:t>to alter or corrupt</w:t>
      </w:r>
      <w:r w:rsidRPr="00387CDE">
        <w:rPr>
          <w:rFonts w:cstheme="minorHAnsi"/>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87CDE">
        <w:rPr>
          <w:rFonts w:cstheme="minorHAnsi"/>
          <w:sz w:val="24"/>
          <w:szCs w:val="24"/>
          <w:vertAlign w:val="superscript"/>
        </w:rPr>
        <w:t>st</w:t>
      </w:r>
      <w:r w:rsidRPr="00387CDE">
        <w:rPr>
          <w:rFonts w:cstheme="minorHAnsi"/>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87CDE">
        <w:rPr>
          <w:rFonts w:cstheme="minorHAnsi"/>
          <w:sz w:val="24"/>
          <w:szCs w:val="24"/>
          <w:vertAlign w:val="superscript"/>
        </w:rPr>
        <w:t>st</w:t>
      </w:r>
      <w:r w:rsidRPr="00387CDE">
        <w:rPr>
          <w:rFonts w:cstheme="minorHAnsi"/>
          <w:sz w:val="24"/>
          <w:szCs w:val="24"/>
        </w:rPr>
        <w:t xml:space="preserve"> Timothy 1:9-10 &amp; Luke 18:11. The Lure of Adultery: It begins with Lust, Pleasure or Wine is in Proverbs 6:25; Matthew 5:27-28; 2</w:t>
      </w:r>
      <w:r w:rsidRPr="00387CDE">
        <w:rPr>
          <w:rFonts w:cstheme="minorHAnsi"/>
          <w:sz w:val="24"/>
          <w:szCs w:val="24"/>
          <w:vertAlign w:val="superscript"/>
        </w:rPr>
        <w:t>nd</w:t>
      </w:r>
      <w:r w:rsidRPr="00387CDE">
        <w:rPr>
          <w:rFonts w:cstheme="minorHAnsi"/>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87CDE">
        <w:rPr>
          <w:rFonts w:cstheme="minorHAnsi"/>
          <w:sz w:val="24"/>
          <w:szCs w:val="24"/>
          <w:vertAlign w:val="superscript"/>
        </w:rPr>
        <w:t>nd</w:t>
      </w:r>
      <w:r w:rsidRPr="00387CDE">
        <w:rPr>
          <w:rFonts w:cstheme="minorHAnsi"/>
          <w:sz w:val="24"/>
          <w:szCs w:val="24"/>
        </w:rPr>
        <w:t xml:space="preserve"> Samuel 12:11-12; Malachi 3:5; 1</w:t>
      </w:r>
      <w:r w:rsidRPr="00387CDE">
        <w:rPr>
          <w:rFonts w:cstheme="minorHAnsi"/>
          <w:sz w:val="24"/>
          <w:szCs w:val="24"/>
          <w:vertAlign w:val="superscript"/>
        </w:rPr>
        <w:t>st</w:t>
      </w:r>
      <w:r w:rsidRPr="00387CDE">
        <w:rPr>
          <w:rFonts w:cstheme="minorHAnsi"/>
          <w:sz w:val="24"/>
          <w:szCs w:val="24"/>
        </w:rPr>
        <w:t xml:space="preserve"> Corinthians 6:9 &amp; Revelation 2:22. Remarriage after Divorce can be Adultery is in Matthew 5:32; 19:9; Mark 10:11; Luke 16:18 &amp; Romans 7:3.  Hypocrisy in Relation to Adultery is in Romans 2:22; 2</w:t>
      </w:r>
      <w:r w:rsidRPr="00387CDE">
        <w:rPr>
          <w:rFonts w:cstheme="minorHAnsi"/>
          <w:sz w:val="24"/>
          <w:szCs w:val="24"/>
          <w:vertAlign w:val="superscript"/>
        </w:rPr>
        <w:t>nd</w:t>
      </w:r>
      <w:r w:rsidRPr="00387CDE">
        <w:rPr>
          <w:rFonts w:cstheme="minorHAnsi"/>
          <w:sz w:val="24"/>
          <w:szCs w:val="24"/>
        </w:rPr>
        <w:t xml:space="preserve"> Samuel 12:5-6; Hosea 4:14 &amp; John 8:7-9. The Examples of Adultery is in 2</w:t>
      </w:r>
      <w:r w:rsidRPr="00387CDE">
        <w:rPr>
          <w:rFonts w:cstheme="minorHAnsi"/>
          <w:sz w:val="24"/>
          <w:szCs w:val="24"/>
          <w:vertAlign w:val="superscript"/>
        </w:rPr>
        <w:t>nd</w:t>
      </w:r>
      <w:r w:rsidRPr="00387CDE">
        <w:rPr>
          <w:rFonts w:cstheme="minorHAnsi"/>
          <w:sz w:val="24"/>
          <w:szCs w:val="24"/>
        </w:rPr>
        <w:t xml:space="preserve"> Samuel 11:1-4; Jeremiah 5:7; 29:23; Hosea 3:1-3; John 8:3; 2</w:t>
      </w:r>
      <w:r w:rsidRPr="00387CDE">
        <w:rPr>
          <w:rFonts w:cstheme="minorHAnsi"/>
          <w:sz w:val="24"/>
          <w:szCs w:val="24"/>
          <w:vertAlign w:val="superscript"/>
        </w:rPr>
        <w:t>nd</w:t>
      </w:r>
      <w:r w:rsidRPr="00387CDE">
        <w:rPr>
          <w:rFonts w:cstheme="minorHAnsi"/>
          <w:sz w:val="24"/>
          <w:szCs w:val="24"/>
        </w:rPr>
        <w:t xml:space="preserve"> Peter 2:14. The Children Born of Adultery is in Isaiah 57:3; 2</w:t>
      </w:r>
      <w:r w:rsidRPr="00387CDE">
        <w:rPr>
          <w:rFonts w:cstheme="minorHAnsi"/>
          <w:sz w:val="24"/>
          <w:szCs w:val="24"/>
          <w:vertAlign w:val="superscript"/>
        </w:rPr>
        <w:t>nd</w:t>
      </w:r>
      <w:r w:rsidRPr="00387CDE">
        <w:rPr>
          <w:rFonts w:cstheme="minorHAnsi"/>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87CDE">
        <w:rPr>
          <w:rFonts w:cstheme="minorHAnsi"/>
          <w:sz w:val="24"/>
          <w:szCs w:val="24"/>
          <w:vertAlign w:val="superscript"/>
        </w:rPr>
        <w:t>nd</w:t>
      </w:r>
      <w:r w:rsidRPr="00387CDE">
        <w:rPr>
          <w:rFonts w:cstheme="minorHAnsi"/>
          <w:sz w:val="24"/>
          <w:szCs w:val="24"/>
        </w:rPr>
        <w:t xml:space="preserve"> Timothy 3:6; 2</w:t>
      </w:r>
      <w:r w:rsidRPr="00387CDE">
        <w:rPr>
          <w:rFonts w:cstheme="minorHAnsi"/>
          <w:sz w:val="24"/>
          <w:szCs w:val="24"/>
          <w:vertAlign w:val="superscript"/>
        </w:rPr>
        <w:t>nd</w:t>
      </w:r>
      <w:r w:rsidRPr="00387CDE">
        <w:rPr>
          <w:rFonts w:cstheme="minorHAnsi"/>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87CDE">
        <w:rPr>
          <w:rFonts w:cstheme="minorHAnsi"/>
          <w:sz w:val="24"/>
          <w:szCs w:val="24"/>
          <w:vertAlign w:val="superscript"/>
        </w:rPr>
        <w:t>st</w:t>
      </w:r>
      <w:r w:rsidRPr="00387CDE">
        <w:rPr>
          <w:rFonts w:cstheme="minorHAnsi"/>
          <w:sz w:val="24"/>
          <w:szCs w:val="24"/>
        </w:rPr>
        <w:t xml:space="preserve"> Chronicles 5:25 &amp; Ezekiel 23:1-8.  In the Southern Kingdom of Judah is in Jeremiah 2:20; 3:1-3; 5:7-8; 23:13-14; 2</w:t>
      </w:r>
      <w:r w:rsidRPr="00387CDE">
        <w:rPr>
          <w:rFonts w:cstheme="minorHAnsi"/>
          <w:sz w:val="24"/>
          <w:szCs w:val="24"/>
          <w:vertAlign w:val="superscript"/>
        </w:rPr>
        <w:t>nd</w:t>
      </w:r>
      <w:r w:rsidRPr="00387CDE">
        <w:rPr>
          <w:rFonts w:cstheme="minorHAnsi"/>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87CDE">
        <w:rPr>
          <w:rFonts w:cstheme="minorHAnsi"/>
          <w:sz w:val="24"/>
          <w:szCs w:val="24"/>
          <w:vertAlign w:val="superscript"/>
        </w:rPr>
        <w:t>st</w:t>
      </w:r>
      <w:r w:rsidRPr="00387CDE">
        <w:rPr>
          <w:rFonts w:cstheme="minorHAnsi"/>
          <w:sz w:val="24"/>
          <w:szCs w:val="24"/>
        </w:rPr>
        <w:t xml:space="preserve"> John 2:15-17; 5:21; 1</w:t>
      </w:r>
      <w:r w:rsidRPr="00387CDE">
        <w:rPr>
          <w:rFonts w:cstheme="minorHAnsi"/>
          <w:sz w:val="24"/>
          <w:szCs w:val="24"/>
          <w:vertAlign w:val="superscript"/>
        </w:rPr>
        <w:t>st</w:t>
      </w:r>
      <w:r w:rsidRPr="00387CDE">
        <w:rPr>
          <w:rFonts w:cstheme="minorHAnsi"/>
          <w:sz w:val="24"/>
          <w:szCs w:val="24"/>
        </w:rPr>
        <w:t xml:space="preserve"> Corinthians 10:6-11; Colossians 3:5; Hebrews 3:12-14; 10:26-31 &amp; James 4:4-5.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Rape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Rape is derived from a Latin word </w:t>
      </w:r>
      <w:r w:rsidRPr="00387CDE">
        <w:rPr>
          <w:rFonts w:cstheme="minorHAnsi"/>
          <w:b/>
          <w:i/>
          <w:sz w:val="24"/>
          <w:szCs w:val="24"/>
        </w:rPr>
        <w:t xml:space="preserve">Rapere </w:t>
      </w:r>
      <w:r w:rsidRPr="00387CDE">
        <w:rPr>
          <w:rFonts w:cstheme="minorHAnsi"/>
          <w:sz w:val="24"/>
          <w:szCs w:val="24"/>
        </w:rPr>
        <w:t>meaning “</w:t>
      </w:r>
      <w:r w:rsidRPr="00387CDE">
        <w:rPr>
          <w:rFonts w:cstheme="minorHAnsi"/>
          <w:b/>
          <w:sz w:val="24"/>
          <w:szCs w:val="24"/>
        </w:rPr>
        <w:t>to take by force or to seize</w:t>
      </w:r>
      <w:r w:rsidRPr="00387CDE">
        <w:rPr>
          <w:rFonts w:cstheme="minorHAnsi"/>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87CDE">
        <w:rPr>
          <w:rFonts w:cstheme="minorHAnsi"/>
          <w:sz w:val="24"/>
          <w:szCs w:val="24"/>
          <w:vertAlign w:val="superscript"/>
        </w:rPr>
        <w:t>nd</w:t>
      </w:r>
      <w:r w:rsidRPr="00387CDE">
        <w:rPr>
          <w:rFonts w:cstheme="minorHAnsi"/>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87CDE">
        <w:rPr>
          <w:rFonts w:cstheme="minorHAnsi"/>
          <w:sz w:val="24"/>
          <w:szCs w:val="24"/>
          <w:vertAlign w:val="superscript"/>
        </w:rPr>
        <w:t>st</w:t>
      </w:r>
      <w:r w:rsidRPr="00387CDE">
        <w:rPr>
          <w:rFonts w:cstheme="minorHAnsi"/>
          <w:sz w:val="24"/>
          <w:szCs w:val="24"/>
        </w:rPr>
        <w:t xml:space="preserve"> Kings 1:7-2:35. Rape is forbidden for the Lord’s people to engage in, and what happened to King David should be Our guide on the subject.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Unbridled Lust, Unbridled Pleasure or Unbridled Wine is the Motivation for Rape is in 2</w:t>
      </w:r>
      <w:r w:rsidRPr="00387CDE">
        <w:rPr>
          <w:rFonts w:cstheme="minorHAnsi"/>
          <w:sz w:val="24"/>
          <w:szCs w:val="24"/>
          <w:vertAlign w:val="superscript"/>
        </w:rPr>
        <w:t>nd</w:t>
      </w:r>
      <w:r w:rsidRPr="00387CDE">
        <w:rPr>
          <w:rFonts w:cstheme="minorHAnsi"/>
          <w:sz w:val="24"/>
          <w:szCs w:val="24"/>
        </w:rPr>
        <w:t xml:space="preserve"> Samuel 13:1-15. Women and Rape: Women are particularly vulnerable to Male Assault, but not in every Case is in 2</w:t>
      </w:r>
      <w:r w:rsidRPr="00387CDE">
        <w:rPr>
          <w:rFonts w:cstheme="minorHAnsi"/>
          <w:sz w:val="24"/>
          <w:szCs w:val="24"/>
          <w:vertAlign w:val="superscript"/>
        </w:rPr>
        <w:t>nd</w:t>
      </w:r>
      <w:r w:rsidRPr="00387CDE">
        <w:rPr>
          <w:rFonts w:cstheme="minorHAnsi"/>
          <w:sz w:val="24"/>
          <w:szCs w:val="24"/>
        </w:rPr>
        <w:t xml:space="preserve"> Samuel 13:14 &amp; Zechariah 14:2. Women are Protected under the Biblical Law is in Deuteronomy 22:25-29. Women are to be Divinely Loved and Cared for is in Ephesians 5:25, 28-29; Genesis 12:18-20 &amp; 1</w:t>
      </w:r>
      <w:r w:rsidRPr="00387CDE">
        <w:rPr>
          <w:rFonts w:cstheme="minorHAnsi"/>
          <w:sz w:val="24"/>
          <w:szCs w:val="24"/>
          <w:vertAlign w:val="superscript"/>
        </w:rPr>
        <w:t>st</w:t>
      </w:r>
      <w:r w:rsidRPr="00387CDE">
        <w:rPr>
          <w:rFonts w:cstheme="minorHAnsi"/>
          <w:sz w:val="24"/>
          <w:szCs w:val="24"/>
        </w:rPr>
        <w:t xml:space="preserve"> Peter 3:7. The Trauma of Rape: Its Psychological and Emotional Effects is in 2</w:t>
      </w:r>
      <w:r w:rsidRPr="00387CDE">
        <w:rPr>
          <w:rFonts w:cstheme="minorHAnsi"/>
          <w:sz w:val="24"/>
          <w:szCs w:val="24"/>
          <w:vertAlign w:val="superscript"/>
        </w:rPr>
        <w:t>nd</w:t>
      </w:r>
      <w:r w:rsidRPr="00387CDE">
        <w:rPr>
          <w:rFonts w:cstheme="minorHAnsi"/>
          <w:sz w:val="24"/>
          <w:szCs w:val="24"/>
        </w:rPr>
        <w:t xml:space="preserve"> Samuel 13:19-20 &amp; Genesis 34:6-7. Its Physical Effects is in Judges 19:26-28; 20:4-5. The Avenging of the Victim of Rape is in Genesis 34:7-31; 2</w:t>
      </w:r>
      <w:r w:rsidRPr="00387CDE">
        <w:rPr>
          <w:rFonts w:cstheme="minorHAnsi"/>
          <w:sz w:val="24"/>
          <w:szCs w:val="24"/>
          <w:vertAlign w:val="superscript"/>
        </w:rPr>
        <w:t>nd</w:t>
      </w:r>
      <w:r w:rsidRPr="00387CDE">
        <w:rPr>
          <w:rFonts w:cstheme="minorHAnsi"/>
          <w:sz w:val="24"/>
          <w:szCs w:val="24"/>
        </w:rPr>
        <w:t xml:space="preserve"> Samuel 13:22-32; Judges 20:6-11; Romans 12:19; 13:3-4 &amp; James 1:20. The Examples of Rape: The Female Rape is in Genesis 34:1-3; Judges 19:24-25; 2</w:t>
      </w:r>
      <w:r w:rsidRPr="00387CDE">
        <w:rPr>
          <w:rFonts w:cstheme="minorHAnsi"/>
          <w:sz w:val="24"/>
          <w:szCs w:val="24"/>
          <w:vertAlign w:val="superscript"/>
        </w:rPr>
        <w:t>nd</w:t>
      </w:r>
      <w:r w:rsidRPr="00387CDE">
        <w:rPr>
          <w:rFonts w:cstheme="minorHAnsi"/>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87CDE">
        <w:rPr>
          <w:rFonts w:cstheme="minorHAnsi"/>
          <w:sz w:val="24"/>
          <w:szCs w:val="24"/>
          <w:vertAlign w:val="superscript"/>
        </w:rPr>
        <w:t>nd</w:t>
      </w:r>
      <w:r w:rsidRPr="00387CDE">
        <w:rPr>
          <w:rFonts w:cstheme="minorHAnsi"/>
          <w:sz w:val="24"/>
          <w:szCs w:val="24"/>
        </w:rPr>
        <w:t xml:space="preserve"> Timothy 2:22. The Examples of Enticement is in Genesis 39:6-12; Numbers 25:1-3; 31:15-16; Judges 16:1, 4-5; 2</w:t>
      </w:r>
      <w:r w:rsidRPr="00387CDE">
        <w:rPr>
          <w:rFonts w:cstheme="minorHAnsi"/>
          <w:sz w:val="24"/>
          <w:szCs w:val="24"/>
          <w:vertAlign w:val="superscript"/>
        </w:rPr>
        <w:t>nd</w:t>
      </w:r>
      <w:r w:rsidRPr="00387CDE">
        <w:rPr>
          <w:rFonts w:cstheme="minorHAnsi"/>
          <w:sz w:val="24"/>
          <w:szCs w:val="24"/>
        </w:rPr>
        <w:t xml:space="preserve"> Samuel 11:1-4; 1</w:t>
      </w:r>
      <w:r w:rsidRPr="00387CDE">
        <w:rPr>
          <w:rFonts w:cstheme="minorHAnsi"/>
          <w:sz w:val="24"/>
          <w:szCs w:val="24"/>
          <w:vertAlign w:val="superscript"/>
        </w:rPr>
        <w:t>st</w:t>
      </w:r>
      <w:r w:rsidRPr="00387CDE">
        <w:rPr>
          <w:rFonts w:cstheme="minorHAnsi"/>
          <w:sz w:val="24"/>
          <w:szCs w:val="24"/>
        </w:rPr>
        <w:t xml:space="preserve"> Kings 11:1-6 &amp; Revelation 2:14-16, 20-22. The Biblical Law as a Deterrent is in Exodus 22:16-17 &amp; Hebrews 13:4. The Resisting of Temptations, Test, Trial of Trying is in Job 31:1; Malachi 2:14; Matthew 5:27-30; 1</w:t>
      </w:r>
      <w:r w:rsidRPr="00387CDE">
        <w:rPr>
          <w:rFonts w:cstheme="minorHAnsi"/>
          <w:sz w:val="24"/>
          <w:szCs w:val="24"/>
          <w:vertAlign w:val="superscript"/>
        </w:rPr>
        <w:t>st</w:t>
      </w:r>
      <w:r w:rsidRPr="00387CDE">
        <w:rPr>
          <w:rFonts w:cstheme="minorHAnsi"/>
          <w:sz w:val="24"/>
          <w:szCs w:val="24"/>
        </w:rPr>
        <w:t xml:space="preserve"> Corinthians 7:2-3; Philippians 4:8 &amp; 1</w:t>
      </w:r>
      <w:r w:rsidRPr="00387CDE">
        <w:rPr>
          <w:rFonts w:cstheme="minorHAnsi"/>
          <w:sz w:val="24"/>
          <w:szCs w:val="24"/>
          <w:vertAlign w:val="superscript"/>
        </w:rPr>
        <w:t>st</w:t>
      </w:r>
      <w:r w:rsidRPr="00387CDE">
        <w:rPr>
          <w:rFonts w:cstheme="minorHAnsi"/>
          <w:sz w:val="24"/>
          <w:szCs w:val="24"/>
        </w:rPr>
        <w:t xml:space="preserve"> Thessalonians 4:3-6. Spiritual Magical Sexual Seduction: Through the Lord Lucifer is in Genesis 3:1; John 8:44; 2</w:t>
      </w:r>
      <w:r w:rsidRPr="00387CDE">
        <w:rPr>
          <w:rFonts w:cstheme="minorHAnsi"/>
          <w:sz w:val="24"/>
          <w:szCs w:val="24"/>
          <w:vertAlign w:val="superscript"/>
        </w:rPr>
        <w:t>nd</w:t>
      </w:r>
      <w:r w:rsidRPr="00387CDE">
        <w:rPr>
          <w:rFonts w:cstheme="minorHAnsi"/>
          <w:sz w:val="24"/>
          <w:szCs w:val="24"/>
        </w:rPr>
        <w:t xml:space="preserve"> Corinthians 2:11; 11:3, 14 &amp; Ephesians 6:11. Through Lying Spirits and False Prophets is in 1</w:t>
      </w:r>
      <w:r w:rsidRPr="00387CDE">
        <w:rPr>
          <w:rFonts w:cstheme="minorHAnsi"/>
          <w:sz w:val="24"/>
          <w:szCs w:val="24"/>
          <w:vertAlign w:val="superscript"/>
        </w:rPr>
        <w:t>st</w:t>
      </w:r>
      <w:r w:rsidRPr="00387CDE">
        <w:rPr>
          <w:rFonts w:cstheme="minorHAnsi"/>
          <w:sz w:val="24"/>
          <w:szCs w:val="24"/>
        </w:rPr>
        <w:t xml:space="preserve"> John 4:1; 1</w:t>
      </w:r>
      <w:r w:rsidRPr="00387CDE">
        <w:rPr>
          <w:rFonts w:cstheme="minorHAnsi"/>
          <w:sz w:val="24"/>
          <w:szCs w:val="24"/>
          <w:vertAlign w:val="superscript"/>
        </w:rPr>
        <w:t>st</w:t>
      </w:r>
      <w:r w:rsidRPr="00387CDE">
        <w:rPr>
          <w:rFonts w:cstheme="minorHAnsi"/>
          <w:sz w:val="24"/>
          <w:szCs w:val="24"/>
        </w:rPr>
        <w:t xml:space="preserve"> Kings 22:19-23; 2</w:t>
      </w:r>
      <w:r w:rsidRPr="00387CDE">
        <w:rPr>
          <w:rFonts w:cstheme="minorHAnsi"/>
          <w:sz w:val="24"/>
          <w:szCs w:val="24"/>
          <w:vertAlign w:val="superscript"/>
        </w:rPr>
        <w:t>nd</w:t>
      </w:r>
      <w:r w:rsidRPr="00387CDE">
        <w:rPr>
          <w:rFonts w:cstheme="minorHAnsi"/>
          <w:sz w:val="24"/>
          <w:szCs w:val="24"/>
        </w:rPr>
        <w:t xml:space="preserve"> Chronicles 18:18-22; 1</w:t>
      </w:r>
      <w:r w:rsidRPr="00387CDE">
        <w:rPr>
          <w:rFonts w:cstheme="minorHAnsi"/>
          <w:sz w:val="24"/>
          <w:szCs w:val="24"/>
          <w:vertAlign w:val="superscript"/>
        </w:rPr>
        <w:t>st</w:t>
      </w:r>
      <w:r w:rsidRPr="00387CDE">
        <w:rPr>
          <w:rFonts w:cstheme="minorHAnsi"/>
          <w:sz w:val="24"/>
          <w:szCs w:val="24"/>
        </w:rPr>
        <w:t xml:space="preserve"> Timothy 4:1; Matthew 24:24-25 &amp; Mark 13:22-23. Through False Teachers is in 2</w:t>
      </w:r>
      <w:r w:rsidRPr="00387CDE">
        <w:rPr>
          <w:rFonts w:cstheme="minorHAnsi"/>
          <w:sz w:val="24"/>
          <w:szCs w:val="24"/>
          <w:vertAlign w:val="superscript"/>
        </w:rPr>
        <w:t>nd</w:t>
      </w:r>
      <w:r w:rsidRPr="00387CDE">
        <w:rPr>
          <w:rFonts w:cstheme="minorHAnsi"/>
          <w:sz w:val="24"/>
          <w:szCs w:val="24"/>
        </w:rPr>
        <w:t xml:space="preserve"> Peter 2:1, 14-15; 2</w:t>
      </w:r>
      <w:r w:rsidRPr="00387CDE">
        <w:rPr>
          <w:rFonts w:cstheme="minorHAnsi"/>
          <w:sz w:val="24"/>
          <w:szCs w:val="24"/>
          <w:vertAlign w:val="superscript"/>
        </w:rPr>
        <w:t>nd</w:t>
      </w:r>
      <w:r w:rsidRPr="00387CDE">
        <w:rPr>
          <w:rFonts w:cstheme="minorHAnsi"/>
          <w:sz w:val="24"/>
          <w:szCs w:val="24"/>
        </w:rPr>
        <w:t xml:space="preserve"> Timothy 3:6-7, 13; 1</w:t>
      </w:r>
      <w:r w:rsidRPr="00387CDE">
        <w:rPr>
          <w:rFonts w:cstheme="minorHAnsi"/>
          <w:sz w:val="24"/>
          <w:szCs w:val="24"/>
          <w:vertAlign w:val="superscript"/>
        </w:rPr>
        <w:t>st</w:t>
      </w:r>
      <w:r w:rsidRPr="00387CDE">
        <w:rPr>
          <w:rFonts w:cstheme="minorHAnsi"/>
          <w:sz w:val="24"/>
          <w:szCs w:val="24"/>
        </w:rPr>
        <w:t xml:space="preserve"> John 2:18-19; 2</w:t>
      </w:r>
      <w:r w:rsidRPr="00387CDE">
        <w:rPr>
          <w:rFonts w:cstheme="minorHAnsi"/>
          <w:sz w:val="24"/>
          <w:szCs w:val="24"/>
          <w:vertAlign w:val="superscript"/>
        </w:rPr>
        <w:t>nd</w:t>
      </w:r>
      <w:r w:rsidRPr="00387CDE">
        <w:rPr>
          <w:rFonts w:cstheme="minorHAnsi"/>
          <w:sz w:val="24"/>
          <w:szCs w:val="24"/>
        </w:rPr>
        <w:t xml:space="preserve"> John 7-8 &amp; Jude 10-12. The Need for Vigilance is in 1</w:t>
      </w:r>
      <w:r w:rsidRPr="00387CDE">
        <w:rPr>
          <w:rFonts w:cstheme="minorHAnsi"/>
          <w:sz w:val="24"/>
          <w:szCs w:val="24"/>
          <w:vertAlign w:val="superscript"/>
        </w:rPr>
        <w:t>st</w:t>
      </w:r>
      <w:r w:rsidRPr="00387CDE">
        <w:rPr>
          <w:rFonts w:cstheme="minorHAnsi"/>
          <w:sz w:val="24"/>
          <w:szCs w:val="24"/>
        </w:rPr>
        <w:t xml:space="preserve"> Thessalonians 5:21-22 &amp; Acts 20:28-31. The Process of Magical Sexual Seduction: A Thought Planted is in Genesis 3:2-3; Matthew 4:3; James 1:14 &amp; 1</w:t>
      </w:r>
      <w:r w:rsidRPr="00387CDE">
        <w:rPr>
          <w:rFonts w:cstheme="minorHAnsi"/>
          <w:sz w:val="24"/>
          <w:szCs w:val="24"/>
          <w:vertAlign w:val="superscript"/>
        </w:rPr>
        <w:t>st</w:t>
      </w:r>
      <w:r w:rsidRPr="00387CDE">
        <w:rPr>
          <w:rFonts w:cstheme="minorHAnsi"/>
          <w:sz w:val="24"/>
          <w:szCs w:val="24"/>
        </w:rPr>
        <w:t xml:space="preserve"> John 2:15. An Advantage Promised is in Genesis 3:4-5 &amp; Matthew 4:6. Attraction is in Genesis 3:6 &amp; 1</w:t>
      </w:r>
      <w:r w:rsidRPr="00387CDE">
        <w:rPr>
          <w:rFonts w:cstheme="minorHAnsi"/>
          <w:sz w:val="24"/>
          <w:szCs w:val="24"/>
          <w:vertAlign w:val="superscript"/>
        </w:rPr>
        <w:t>st</w:t>
      </w:r>
      <w:r w:rsidRPr="00387CDE">
        <w:rPr>
          <w:rFonts w:cstheme="minorHAnsi"/>
          <w:sz w:val="24"/>
          <w:szCs w:val="24"/>
        </w:rPr>
        <w:t xml:space="preserve"> John 2:16. Persistence on the Part of the Seducer is in Matthew 4:8-9; Genesis 19:9 &amp; Judges 16:15-16. Yielding is in Genesis 3:6 &amp; James 1:15.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Fornications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Fornication derives from a Latin words </w:t>
      </w:r>
      <w:r w:rsidRPr="00387CDE">
        <w:rPr>
          <w:rFonts w:cstheme="minorHAnsi"/>
          <w:b/>
          <w:i/>
          <w:sz w:val="24"/>
          <w:szCs w:val="24"/>
        </w:rPr>
        <w:t>Fornix</w:t>
      </w:r>
      <w:r w:rsidRPr="00387CDE">
        <w:rPr>
          <w:rFonts w:cstheme="minorHAnsi"/>
          <w:b/>
          <w:sz w:val="24"/>
          <w:szCs w:val="24"/>
        </w:rPr>
        <w:t xml:space="preserve"> </w:t>
      </w:r>
      <w:r w:rsidRPr="00387CDE">
        <w:rPr>
          <w:rFonts w:cstheme="minorHAnsi"/>
          <w:sz w:val="24"/>
          <w:szCs w:val="24"/>
        </w:rPr>
        <w:t xml:space="preserve">or </w:t>
      </w:r>
      <w:r w:rsidRPr="00387CDE">
        <w:rPr>
          <w:rFonts w:cstheme="minorHAnsi"/>
          <w:b/>
          <w:i/>
          <w:sz w:val="24"/>
          <w:szCs w:val="24"/>
        </w:rPr>
        <w:t>Fornicatio</w:t>
      </w:r>
      <w:r w:rsidRPr="00387CDE">
        <w:rPr>
          <w:rFonts w:cstheme="minorHAnsi"/>
          <w:sz w:val="24"/>
          <w:szCs w:val="24"/>
        </w:rPr>
        <w:t xml:space="preserve"> which means “</w:t>
      </w:r>
      <w:r w:rsidRPr="00387CDE">
        <w:rPr>
          <w:rFonts w:cstheme="minorHAnsi"/>
          <w:b/>
          <w:sz w:val="24"/>
          <w:szCs w:val="24"/>
        </w:rPr>
        <w:t>done in an archway or vault</w:t>
      </w:r>
      <w:r w:rsidRPr="00387CDE">
        <w:rPr>
          <w:rFonts w:cstheme="minorHAnsi"/>
          <w:sz w:val="24"/>
          <w:szCs w:val="24"/>
        </w:rPr>
        <w:t>.” Fornication also called Sexual Eros Love Immorality refers to Consensual Sexual Eros Love not married to each other concerning the unmarried realm after marriage in this age in Luke 20:34, 37-38 &amp; 1</w:t>
      </w:r>
      <w:r w:rsidRPr="00387CDE">
        <w:rPr>
          <w:rFonts w:cstheme="minorHAnsi"/>
          <w:sz w:val="24"/>
          <w:szCs w:val="24"/>
          <w:vertAlign w:val="superscript"/>
        </w:rPr>
        <w:t>st</w:t>
      </w:r>
      <w:r w:rsidRPr="00387CDE">
        <w:rPr>
          <w:rFonts w:cstheme="minorHAnsi"/>
          <w:sz w:val="24"/>
          <w:szCs w:val="24"/>
        </w:rPr>
        <w:t xml:space="preserve"> Corinthians 7:1-2. Secular term for fornication is Premarital Sexual Eros Love. The exact translation of </w:t>
      </w:r>
      <w:r w:rsidRPr="00387CDE">
        <w:rPr>
          <w:rFonts w:cstheme="minorHAnsi"/>
          <w:b/>
          <w:i/>
          <w:sz w:val="24"/>
          <w:szCs w:val="24"/>
        </w:rPr>
        <w:t>Porneia</w:t>
      </w:r>
      <w:r w:rsidRPr="00387CDE">
        <w:rPr>
          <w:rFonts w:cstheme="minorHAnsi"/>
          <w:sz w:val="24"/>
          <w:szCs w:val="24"/>
        </w:rPr>
        <w:t xml:space="preserve"> (Porn) in the New Testament is not clear with scripture. In the Biblical Greek, the word </w:t>
      </w:r>
      <w:r w:rsidRPr="00387CDE">
        <w:rPr>
          <w:rFonts w:cstheme="minorHAnsi"/>
          <w:b/>
          <w:i/>
          <w:sz w:val="24"/>
          <w:szCs w:val="24"/>
        </w:rPr>
        <w:t>Porneia</w:t>
      </w:r>
      <w:r w:rsidRPr="00387CDE">
        <w:rPr>
          <w:rFonts w:cstheme="minorHAnsi"/>
          <w:i/>
          <w:sz w:val="24"/>
          <w:szCs w:val="24"/>
        </w:rPr>
        <w:t xml:space="preserve"> </w:t>
      </w:r>
      <w:r w:rsidRPr="00387CDE">
        <w:rPr>
          <w:rFonts w:cstheme="minorHAnsi"/>
          <w:sz w:val="24"/>
          <w:szCs w:val="24"/>
        </w:rPr>
        <w:t>meant “</w:t>
      </w:r>
      <w:r w:rsidRPr="00387CDE">
        <w:rPr>
          <w:rFonts w:cstheme="minorHAnsi"/>
          <w:b/>
          <w:sz w:val="24"/>
          <w:szCs w:val="24"/>
        </w:rPr>
        <w:t>sexual immorality</w:t>
      </w:r>
      <w:r w:rsidRPr="00387CDE">
        <w:rPr>
          <w:rFonts w:cstheme="minorHAnsi"/>
          <w:sz w:val="24"/>
          <w:szCs w:val="24"/>
        </w:rPr>
        <w:t>” or “</w:t>
      </w:r>
      <w:r w:rsidRPr="00387CDE">
        <w:rPr>
          <w:rFonts w:cstheme="minorHAnsi"/>
          <w:b/>
          <w:sz w:val="24"/>
          <w:szCs w:val="24"/>
        </w:rPr>
        <w:t>sexual perversion</w:t>
      </w:r>
      <w:r w:rsidRPr="00387CDE">
        <w:rPr>
          <w:rFonts w:cstheme="minorHAnsi"/>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87CDE">
        <w:rPr>
          <w:rFonts w:cstheme="minorHAnsi"/>
          <w:sz w:val="24"/>
          <w:szCs w:val="24"/>
          <w:vertAlign w:val="superscript"/>
        </w:rPr>
        <w:t>st</w:t>
      </w:r>
      <w:r w:rsidRPr="00387CDE">
        <w:rPr>
          <w:rFonts w:cstheme="minorHAnsi"/>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87CDE">
        <w:rPr>
          <w:rFonts w:cstheme="minorHAnsi"/>
          <w:sz w:val="24"/>
          <w:szCs w:val="24"/>
          <w:vertAlign w:val="superscript"/>
        </w:rPr>
        <w:t>st</w:t>
      </w:r>
      <w:r w:rsidRPr="00387CDE">
        <w:rPr>
          <w:rFonts w:cstheme="minorHAnsi"/>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87CDE">
        <w:rPr>
          <w:rFonts w:cstheme="minorHAnsi"/>
          <w:sz w:val="24"/>
          <w:szCs w:val="24"/>
          <w:vertAlign w:val="superscript"/>
        </w:rPr>
        <w:t>st</w:t>
      </w:r>
      <w:r w:rsidRPr="00387CDE">
        <w:rPr>
          <w:rFonts w:cstheme="minorHAnsi"/>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87CDE">
        <w:rPr>
          <w:rFonts w:cstheme="minorHAnsi"/>
          <w:sz w:val="24"/>
          <w:szCs w:val="24"/>
          <w:vertAlign w:val="superscript"/>
        </w:rPr>
        <w:t>nd</w:t>
      </w:r>
      <w:r w:rsidRPr="00387CDE">
        <w:rPr>
          <w:rFonts w:cstheme="minorHAnsi"/>
          <w:sz w:val="24"/>
          <w:szCs w:val="24"/>
        </w:rPr>
        <w:t xml:space="preserve"> Peter 3:8. In 1</w:t>
      </w:r>
      <w:r w:rsidRPr="00387CDE">
        <w:rPr>
          <w:rFonts w:cstheme="minorHAnsi"/>
          <w:sz w:val="24"/>
          <w:szCs w:val="24"/>
          <w:vertAlign w:val="superscript"/>
        </w:rPr>
        <w:t>st</w:t>
      </w:r>
      <w:r w:rsidRPr="00387CDE">
        <w:rPr>
          <w:rFonts w:cstheme="minorHAnsi"/>
          <w:sz w:val="24"/>
          <w:szCs w:val="24"/>
        </w:rPr>
        <w:t xml:space="preserve"> Corinthians 6:9 states that fornication will not inherit the Kingdom of God.  In 1</w:t>
      </w:r>
      <w:r w:rsidRPr="00387CDE">
        <w:rPr>
          <w:rFonts w:cstheme="minorHAnsi"/>
          <w:sz w:val="24"/>
          <w:szCs w:val="24"/>
          <w:vertAlign w:val="superscript"/>
        </w:rPr>
        <w:t>st</w:t>
      </w:r>
      <w:r w:rsidRPr="00387CDE">
        <w:rPr>
          <w:rFonts w:cstheme="minorHAnsi"/>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87CDE">
        <w:rPr>
          <w:rFonts w:cstheme="minorHAnsi"/>
          <w:sz w:val="24"/>
          <w:szCs w:val="24"/>
          <w:vertAlign w:val="superscript"/>
        </w:rPr>
        <w:t>st</w:t>
      </w:r>
      <w:r w:rsidRPr="00387CDE">
        <w:rPr>
          <w:rFonts w:cstheme="minorHAnsi"/>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87CDE">
        <w:rPr>
          <w:rFonts w:cstheme="minorHAnsi"/>
          <w:sz w:val="24"/>
          <w:szCs w:val="24"/>
          <w:vertAlign w:val="superscript"/>
        </w:rPr>
        <w:t>st</w:t>
      </w:r>
      <w:r w:rsidRPr="00387CDE">
        <w:rPr>
          <w:rFonts w:cstheme="minorHAnsi"/>
          <w:sz w:val="24"/>
          <w:szCs w:val="24"/>
        </w:rPr>
        <w:t xml:space="preserve"> Corinthians 6:9. In Galatians 5:19 is fornication as the work of the flesh. In Deuteronomy 22 &amp; Leviticus 18 is the Sexual Eros Love Laws.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Nature of Sexual Immorality: Sexual Immorality is widespread in the World is in 1</w:t>
      </w:r>
      <w:r w:rsidRPr="00387CDE">
        <w:rPr>
          <w:rFonts w:cstheme="minorHAnsi"/>
          <w:sz w:val="24"/>
          <w:szCs w:val="24"/>
          <w:vertAlign w:val="superscript"/>
        </w:rPr>
        <w:t>st</w:t>
      </w:r>
      <w:r w:rsidRPr="00387CDE">
        <w:rPr>
          <w:rFonts w:cstheme="minorHAnsi"/>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87CDE">
        <w:rPr>
          <w:rFonts w:cstheme="minorHAnsi"/>
          <w:sz w:val="24"/>
          <w:szCs w:val="24"/>
          <w:vertAlign w:val="superscript"/>
        </w:rPr>
        <w:t>st</w:t>
      </w:r>
      <w:r w:rsidRPr="00387CDE">
        <w:rPr>
          <w:rFonts w:cstheme="minorHAnsi"/>
          <w:sz w:val="24"/>
          <w:szCs w:val="24"/>
        </w:rPr>
        <w:t xml:space="preserve"> Thessalonians 4:3-6; Jude 7 &amp; Revelation 21:8; 22:15. Sexual Immorality has no place in the Christian Life is in 1</w:t>
      </w:r>
      <w:r w:rsidRPr="00387CDE">
        <w:rPr>
          <w:rFonts w:cstheme="minorHAnsi"/>
          <w:sz w:val="24"/>
          <w:szCs w:val="24"/>
          <w:vertAlign w:val="superscript"/>
        </w:rPr>
        <w:t>st</w:t>
      </w:r>
      <w:r w:rsidRPr="00387CDE">
        <w:rPr>
          <w:rFonts w:cstheme="minorHAnsi"/>
          <w:sz w:val="24"/>
          <w:szCs w:val="24"/>
        </w:rPr>
        <w:t xml:space="preserve"> Thessalonians 4:3, 7; Romans 13:13; 1</w:t>
      </w:r>
      <w:r w:rsidRPr="00387CDE">
        <w:rPr>
          <w:rFonts w:cstheme="minorHAnsi"/>
          <w:sz w:val="24"/>
          <w:szCs w:val="24"/>
          <w:vertAlign w:val="superscript"/>
        </w:rPr>
        <w:t>st</w:t>
      </w:r>
      <w:r w:rsidRPr="00387CDE">
        <w:rPr>
          <w:rFonts w:cstheme="minorHAnsi"/>
          <w:sz w:val="24"/>
          <w:szCs w:val="24"/>
        </w:rPr>
        <w:t xml:space="preserve"> Corinthians 6:9-11, 13-20; 10:8; Ephesians 5:3; Colossians 3:5; Hebrews 12:16 &amp; Acts 15:20, 29; 21:25. The Forgiveness of Sexual Immorality is in 1</w:t>
      </w:r>
      <w:r w:rsidRPr="00387CDE">
        <w:rPr>
          <w:rFonts w:cstheme="minorHAnsi"/>
          <w:sz w:val="24"/>
          <w:szCs w:val="24"/>
          <w:vertAlign w:val="superscript"/>
        </w:rPr>
        <w:t>st</w:t>
      </w:r>
      <w:r w:rsidRPr="00387CDE">
        <w:rPr>
          <w:rFonts w:cstheme="minorHAnsi"/>
          <w:sz w:val="24"/>
          <w:szCs w:val="24"/>
        </w:rPr>
        <w:t xml:space="preserve"> Corinthians 6:11; John 8:3-11 &amp; Luke 7:36-39. The Examples of Sexual Immorality: Prohibited Sexual Relationships: Incest is in Leviticus 18:6, 7-20; Genesis 19:33-36; 35:22; 38:13-18; 2</w:t>
      </w:r>
      <w:r w:rsidRPr="00387CDE">
        <w:rPr>
          <w:rFonts w:cstheme="minorHAnsi"/>
          <w:sz w:val="24"/>
          <w:szCs w:val="24"/>
          <w:vertAlign w:val="superscript"/>
        </w:rPr>
        <w:t>nd</w:t>
      </w:r>
      <w:r w:rsidRPr="00387CDE">
        <w:rPr>
          <w:rFonts w:cstheme="minorHAnsi"/>
          <w:sz w:val="24"/>
          <w:szCs w:val="24"/>
        </w:rPr>
        <w:t xml:space="preserve"> Samuel 16:22 &amp; 1</w:t>
      </w:r>
      <w:r w:rsidRPr="00387CDE">
        <w:rPr>
          <w:rFonts w:cstheme="minorHAnsi"/>
          <w:sz w:val="24"/>
          <w:szCs w:val="24"/>
          <w:vertAlign w:val="superscript"/>
        </w:rPr>
        <w:t>st</w:t>
      </w:r>
      <w:r w:rsidRPr="00387CDE">
        <w:rPr>
          <w:rFonts w:cstheme="minorHAnsi"/>
          <w:sz w:val="24"/>
          <w:szCs w:val="24"/>
        </w:rPr>
        <w:t xml:space="preserve"> Corinthians 5:1. Adultery is in 2</w:t>
      </w:r>
      <w:r w:rsidRPr="00387CDE">
        <w:rPr>
          <w:rFonts w:cstheme="minorHAnsi"/>
          <w:sz w:val="24"/>
          <w:szCs w:val="24"/>
          <w:vertAlign w:val="superscript"/>
        </w:rPr>
        <w:t>nd</w:t>
      </w:r>
      <w:r w:rsidRPr="00387CDE">
        <w:rPr>
          <w:rFonts w:cstheme="minorHAnsi"/>
          <w:sz w:val="24"/>
          <w:szCs w:val="24"/>
        </w:rPr>
        <w:t xml:space="preserve"> Samuel 11:4; Jeremiah 23:14; 29:23; Hosea 1:2 &amp; John 4:17-18. Prostitution is in 1</w:t>
      </w:r>
      <w:r w:rsidRPr="00387CDE">
        <w:rPr>
          <w:rFonts w:cstheme="minorHAnsi"/>
          <w:sz w:val="24"/>
          <w:szCs w:val="24"/>
          <w:vertAlign w:val="superscript"/>
        </w:rPr>
        <w:t>st</w:t>
      </w:r>
      <w:r w:rsidRPr="00387CDE">
        <w:rPr>
          <w:rFonts w:cstheme="minorHAnsi"/>
          <w:sz w:val="24"/>
          <w:szCs w:val="24"/>
        </w:rPr>
        <w:t xml:space="preserve"> Corinthians 6:15-16; Judges 16:1; 1</w:t>
      </w:r>
      <w:r w:rsidRPr="00387CDE">
        <w:rPr>
          <w:rFonts w:cstheme="minorHAnsi"/>
          <w:sz w:val="24"/>
          <w:szCs w:val="24"/>
          <w:vertAlign w:val="superscript"/>
        </w:rPr>
        <w:t>st</w:t>
      </w:r>
      <w:r w:rsidRPr="00387CDE">
        <w:rPr>
          <w:rFonts w:cstheme="minorHAnsi"/>
          <w:sz w:val="24"/>
          <w:szCs w:val="24"/>
        </w:rPr>
        <w:t xml:space="preserve"> Kings 3:16 &amp; Hosea 4:13-15. Fornication is in Numbers 25:1, 6 &amp; 1</w:t>
      </w:r>
      <w:r w:rsidRPr="00387CDE">
        <w:rPr>
          <w:rFonts w:cstheme="minorHAnsi"/>
          <w:sz w:val="24"/>
          <w:szCs w:val="24"/>
          <w:vertAlign w:val="superscript"/>
        </w:rPr>
        <w:t>st</w:t>
      </w:r>
      <w:r w:rsidRPr="00387CDE">
        <w:rPr>
          <w:rFonts w:cstheme="minorHAnsi"/>
          <w:sz w:val="24"/>
          <w:szCs w:val="24"/>
        </w:rPr>
        <w:t xml:space="preserve"> Samuel 2:22. Rape is in Genesis 34:1-2 &amp; 2</w:t>
      </w:r>
      <w:r w:rsidRPr="00387CDE">
        <w:rPr>
          <w:rFonts w:cstheme="minorHAnsi"/>
          <w:sz w:val="24"/>
          <w:szCs w:val="24"/>
          <w:vertAlign w:val="superscript"/>
        </w:rPr>
        <w:t>nd</w:t>
      </w:r>
      <w:r w:rsidRPr="00387CDE">
        <w:rPr>
          <w:rFonts w:cstheme="minorHAnsi"/>
          <w:sz w:val="24"/>
          <w:szCs w:val="24"/>
        </w:rPr>
        <w:t xml:space="preserve"> Samuel 13:10-14. Homosexuality is in Genesis 19:5 &amp; Judges 19:22. Marital Sexuality like Gomer with Hosea in Hosea chapters 1-2. Marital Sexuality as One Flesh in 1</w:t>
      </w:r>
      <w:r w:rsidRPr="00387CDE">
        <w:rPr>
          <w:rFonts w:cstheme="minorHAnsi"/>
          <w:sz w:val="24"/>
          <w:szCs w:val="24"/>
          <w:vertAlign w:val="superscript"/>
        </w:rPr>
        <w:t>st</w:t>
      </w:r>
      <w:r w:rsidRPr="00387CDE">
        <w:rPr>
          <w:rFonts w:cstheme="minorHAnsi"/>
          <w:sz w:val="24"/>
          <w:szCs w:val="24"/>
        </w:rPr>
        <w:t xml:space="preserve"> Corinthians 6:15-16. Sexual Immorality among Christians is in 1</w:t>
      </w:r>
      <w:r w:rsidRPr="00387CDE">
        <w:rPr>
          <w:rFonts w:cstheme="minorHAnsi"/>
          <w:sz w:val="24"/>
          <w:szCs w:val="24"/>
          <w:vertAlign w:val="superscript"/>
        </w:rPr>
        <w:t>st</w:t>
      </w:r>
      <w:r w:rsidRPr="00387CDE">
        <w:rPr>
          <w:rFonts w:cstheme="minorHAnsi"/>
          <w:sz w:val="24"/>
          <w:szCs w:val="24"/>
        </w:rPr>
        <w:t xml:space="preserve"> Corinthians 5:1; 2</w:t>
      </w:r>
      <w:r w:rsidRPr="00387CDE">
        <w:rPr>
          <w:rFonts w:cstheme="minorHAnsi"/>
          <w:sz w:val="24"/>
          <w:szCs w:val="24"/>
          <w:vertAlign w:val="superscript"/>
        </w:rPr>
        <w:t>nd</w:t>
      </w:r>
      <w:r w:rsidRPr="00387CDE">
        <w:rPr>
          <w:rFonts w:cstheme="minorHAnsi"/>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Sodomy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Sodomy comes from an Ecclesiastical Latin word </w:t>
      </w:r>
      <w:r w:rsidRPr="00387CDE">
        <w:rPr>
          <w:rFonts w:cstheme="minorHAnsi"/>
          <w:b/>
          <w:i/>
          <w:sz w:val="24"/>
          <w:szCs w:val="24"/>
        </w:rPr>
        <w:t>Peccatum Sodomiticum</w:t>
      </w:r>
      <w:r w:rsidRPr="00387CDE">
        <w:rPr>
          <w:rFonts w:cstheme="minorHAnsi"/>
          <w:sz w:val="24"/>
          <w:szCs w:val="24"/>
        </w:rPr>
        <w:t xml:space="preserve"> which simply means the “</w:t>
      </w:r>
      <w:r w:rsidRPr="00387CDE">
        <w:rPr>
          <w:rFonts w:cstheme="minorHAnsi"/>
          <w:b/>
          <w:sz w:val="24"/>
          <w:szCs w:val="24"/>
        </w:rPr>
        <w:t>sin of Sodom</w:t>
      </w:r>
      <w:r w:rsidRPr="00387CDE">
        <w:rPr>
          <w:rFonts w:cstheme="minorHAnsi"/>
          <w:sz w:val="24"/>
          <w:szCs w:val="24"/>
        </w:rPr>
        <w:t>.” Sodomy is a term used in Law to describe the act of “</w:t>
      </w:r>
      <w:r w:rsidRPr="00387CDE">
        <w:rPr>
          <w:rFonts w:cstheme="minorHAnsi"/>
          <w:b/>
          <w:sz w:val="24"/>
          <w:szCs w:val="24"/>
        </w:rPr>
        <w:t>unnatural sexuality by force with the same sex</w:t>
      </w:r>
      <w:r w:rsidRPr="00387CDE">
        <w:rPr>
          <w:rFonts w:cstheme="minorHAnsi"/>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87CDE">
        <w:rPr>
          <w:rFonts w:cstheme="minorHAnsi"/>
          <w:sz w:val="24"/>
          <w:szCs w:val="24"/>
          <w:vertAlign w:val="superscript"/>
        </w:rPr>
        <w:t>st</w:t>
      </w:r>
      <w:r w:rsidRPr="00387CDE">
        <w:rPr>
          <w:rFonts w:cstheme="minorHAnsi"/>
          <w:sz w:val="24"/>
          <w:szCs w:val="24"/>
        </w:rPr>
        <w:t xml:space="preserve"> Kings 14:24; 15:12; 22:46; 2</w:t>
      </w:r>
      <w:r w:rsidRPr="00387CDE">
        <w:rPr>
          <w:rFonts w:cstheme="minorHAnsi"/>
          <w:sz w:val="24"/>
          <w:szCs w:val="24"/>
          <w:vertAlign w:val="superscript"/>
        </w:rPr>
        <w:t>nd</w:t>
      </w:r>
      <w:r w:rsidRPr="00387CDE">
        <w:rPr>
          <w:rFonts w:cstheme="minorHAnsi"/>
          <w:sz w:val="24"/>
          <w:szCs w:val="24"/>
        </w:rPr>
        <w:t xml:space="preserve"> Kings 23:7; Job 36:14; Genesis 38:21; Hosea 4:14 &amp; Deuteronomy 23:17; 27:21. This is sternly warned by the Biblical Law in Exodus 22:19; Leviticus 18:22, 23; 20:13, 15, 16. In Romans 1:18-25, 28-32; 2</w:t>
      </w:r>
      <w:r w:rsidRPr="00387CDE">
        <w:rPr>
          <w:rFonts w:cstheme="minorHAnsi"/>
          <w:sz w:val="24"/>
          <w:szCs w:val="24"/>
          <w:vertAlign w:val="superscript"/>
        </w:rPr>
        <w:t>nd</w:t>
      </w:r>
      <w:r w:rsidRPr="00387CDE">
        <w:rPr>
          <w:rFonts w:cstheme="minorHAnsi"/>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87CDE">
        <w:rPr>
          <w:rFonts w:cstheme="minorHAnsi"/>
          <w:sz w:val="24"/>
          <w:szCs w:val="24"/>
          <w:vertAlign w:val="superscript"/>
        </w:rPr>
        <w:t>st</w:t>
      </w:r>
      <w:r w:rsidRPr="00387CDE">
        <w:rPr>
          <w:rFonts w:cstheme="minorHAnsi"/>
          <w:sz w:val="24"/>
          <w:szCs w:val="24"/>
        </w:rPr>
        <w:t xml:space="preserve"> Corinthians 6:9-10 &amp; 1</w:t>
      </w:r>
      <w:r w:rsidRPr="00387CDE">
        <w:rPr>
          <w:rFonts w:cstheme="minorHAnsi"/>
          <w:sz w:val="24"/>
          <w:szCs w:val="24"/>
          <w:vertAlign w:val="superscript"/>
        </w:rPr>
        <w:t>st</w:t>
      </w:r>
      <w:r w:rsidRPr="00387CDE">
        <w:rPr>
          <w:rFonts w:cstheme="minorHAnsi"/>
          <w:sz w:val="24"/>
          <w:szCs w:val="24"/>
        </w:rPr>
        <w:t xml:space="preserve"> Timothy 1:9, 10. This Sexual Eros Love Act is forbidden to do and those who act on this will have fiery judgment on themselves from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Lusts the Beginnings of Adulteries, Fornications and Homosexuality’s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Lust is a craving for Sexual Eros Love Intercourse which can sometimes be violent or self-indulgent in character. Lust is similar to the word “</w:t>
      </w:r>
      <w:r w:rsidRPr="00387CDE">
        <w:rPr>
          <w:rFonts w:cstheme="minorHAnsi"/>
          <w:b/>
          <w:sz w:val="24"/>
          <w:szCs w:val="24"/>
        </w:rPr>
        <w:t>Lustrum</w:t>
      </w:r>
      <w:r w:rsidRPr="00387CDE">
        <w:rPr>
          <w:rFonts w:cstheme="minorHAnsi"/>
          <w:sz w:val="24"/>
          <w:szCs w:val="24"/>
        </w:rPr>
        <w:t>” which means “</w:t>
      </w:r>
      <w:r w:rsidRPr="00387CDE">
        <w:rPr>
          <w:rFonts w:cstheme="minorHAnsi"/>
          <w:b/>
          <w:sz w:val="24"/>
          <w:szCs w:val="24"/>
        </w:rPr>
        <w:t>five years</w:t>
      </w:r>
      <w:r w:rsidRPr="00387CDE">
        <w:rPr>
          <w:rFonts w:cstheme="minorHAnsi"/>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87CDE">
        <w:rPr>
          <w:rFonts w:cstheme="minorHAnsi"/>
          <w:b/>
          <w:sz w:val="24"/>
          <w:szCs w:val="24"/>
        </w:rPr>
        <w:t>to please, delight in or to have pleasure</w:t>
      </w:r>
      <w:r w:rsidRPr="00387CDE">
        <w:rPr>
          <w:rFonts w:cstheme="minorHAnsi"/>
          <w:sz w:val="24"/>
          <w:szCs w:val="24"/>
        </w:rPr>
        <w:t>” in Luke 22:15 &amp; Revelation 18:14. Also evil lust is derived from Genesis 8:21 which declare that “</w:t>
      </w:r>
      <w:r w:rsidRPr="00387CDE">
        <w:rPr>
          <w:rFonts w:cstheme="minorHAnsi"/>
          <w:b/>
          <w:sz w:val="24"/>
          <w:szCs w:val="24"/>
        </w:rPr>
        <w:t>the imagination of the heart of Man is evil from His Youth</w:t>
      </w:r>
      <w:r w:rsidRPr="00387CDE">
        <w:rPr>
          <w:rFonts w:cstheme="minorHAnsi"/>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87CDE">
        <w:rPr>
          <w:rFonts w:cstheme="minorHAnsi"/>
          <w:sz w:val="24"/>
          <w:szCs w:val="24"/>
          <w:vertAlign w:val="superscript"/>
        </w:rPr>
        <w:t>st</w:t>
      </w:r>
      <w:r w:rsidRPr="00387CDE">
        <w:rPr>
          <w:rFonts w:cstheme="minorHAnsi"/>
          <w:sz w:val="24"/>
          <w:szCs w:val="24"/>
        </w:rPr>
        <w:t xml:space="preserve"> Corinthians 10:6; Galatians 5:16-17, 24; Ephesians 2:3; 4:22; 1</w:t>
      </w:r>
      <w:r w:rsidRPr="00387CDE">
        <w:rPr>
          <w:rFonts w:cstheme="minorHAnsi"/>
          <w:sz w:val="24"/>
          <w:szCs w:val="24"/>
          <w:vertAlign w:val="superscript"/>
        </w:rPr>
        <w:t>st</w:t>
      </w:r>
      <w:r w:rsidRPr="00387CDE">
        <w:rPr>
          <w:rFonts w:cstheme="minorHAnsi"/>
          <w:sz w:val="24"/>
          <w:szCs w:val="24"/>
        </w:rPr>
        <w:t xml:space="preserve"> Thessalonians 4:5; 1</w:t>
      </w:r>
      <w:r w:rsidRPr="00387CDE">
        <w:rPr>
          <w:rFonts w:cstheme="minorHAnsi"/>
          <w:sz w:val="24"/>
          <w:szCs w:val="24"/>
          <w:vertAlign w:val="superscript"/>
        </w:rPr>
        <w:t>st</w:t>
      </w:r>
      <w:r w:rsidRPr="00387CDE">
        <w:rPr>
          <w:rFonts w:cstheme="minorHAnsi"/>
          <w:sz w:val="24"/>
          <w:szCs w:val="24"/>
        </w:rPr>
        <w:t xml:space="preserve"> Timothy 6:9; 2</w:t>
      </w:r>
      <w:r w:rsidRPr="00387CDE">
        <w:rPr>
          <w:rFonts w:cstheme="minorHAnsi"/>
          <w:sz w:val="24"/>
          <w:szCs w:val="24"/>
          <w:vertAlign w:val="superscript"/>
        </w:rPr>
        <w:t>nd</w:t>
      </w:r>
      <w:r w:rsidRPr="00387CDE">
        <w:rPr>
          <w:rFonts w:cstheme="minorHAnsi"/>
          <w:sz w:val="24"/>
          <w:szCs w:val="24"/>
        </w:rPr>
        <w:t xml:space="preserve"> Timothy 2:22; 3:6; 4:3; Titus 2:12; 3:3; James 1:14, 15;  4:1-3,  1</w:t>
      </w:r>
      <w:r w:rsidRPr="00387CDE">
        <w:rPr>
          <w:rFonts w:cstheme="minorHAnsi"/>
          <w:sz w:val="24"/>
          <w:szCs w:val="24"/>
          <w:vertAlign w:val="superscript"/>
        </w:rPr>
        <w:t xml:space="preserve">st </w:t>
      </w:r>
      <w:r w:rsidRPr="00387CDE">
        <w:rPr>
          <w:rFonts w:cstheme="minorHAnsi"/>
          <w:sz w:val="24"/>
          <w:szCs w:val="24"/>
        </w:rPr>
        <w:t xml:space="preserve"> Peter  1:14;  2:11;  4:2, 3;  2</w:t>
      </w:r>
      <w:r w:rsidRPr="00387CDE">
        <w:rPr>
          <w:rFonts w:cstheme="minorHAnsi"/>
          <w:sz w:val="24"/>
          <w:szCs w:val="24"/>
          <w:vertAlign w:val="superscript"/>
        </w:rPr>
        <w:t>nd</w:t>
      </w:r>
      <w:r w:rsidRPr="00387CDE">
        <w:rPr>
          <w:rFonts w:cstheme="minorHAnsi"/>
          <w:sz w:val="24"/>
          <w:szCs w:val="24"/>
        </w:rPr>
        <w:t xml:space="preserve"> Peter 1:4; 2:10, 18; 3:3; 1</w:t>
      </w:r>
      <w:r w:rsidRPr="00387CDE">
        <w:rPr>
          <w:rFonts w:cstheme="minorHAnsi"/>
          <w:sz w:val="24"/>
          <w:szCs w:val="24"/>
          <w:vertAlign w:val="superscript"/>
        </w:rPr>
        <w:t>st</w:t>
      </w:r>
      <w:r w:rsidRPr="00387CDE">
        <w:rPr>
          <w:rFonts w:cstheme="minorHAnsi"/>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Lust, Pleasure and Wine has its origins in the Heart and Mind is in Proverbs 6:25-29; Matthew 5:28; Genesis 3:6; Job 31:1; James 1:13-15 &amp; 1</w:t>
      </w:r>
      <w:r w:rsidRPr="00387CDE">
        <w:rPr>
          <w:rFonts w:cstheme="minorHAnsi"/>
          <w:sz w:val="24"/>
          <w:szCs w:val="24"/>
          <w:vertAlign w:val="superscript"/>
        </w:rPr>
        <w:t>st</w:t>
      </w:r>
      <w:r w:rsidRPr="00387CDE">
        <w:rPr>
          <w:rFonts w:cstheme="minorHAnsi"/>
          <w:sz w:val="24"/>
          <w:szCs w:val="24"/>
        </w:rPr>
        <w:t xml:space="preserve"> John 2:16. Lust, Pleasure and Wine is always Natural to Unbelievers is in Romans 1:21-27; 7:5; 1</w:t>
      </w:r>
      <w:r w:rsidRPr="00387CDE">
        <w:rPr>
          <w:rFonts w:cstheme="minorHAnsi"/>
          <w:sz w:val="24"/>
          <w:szCs w:val="24"/>
          <w:vertAlign w:val="superscript"/>
        </w:rPr>
        <w:t>st</w:t>
      </w:r>
      <w:r w:rsidRPr="00387CDE">
        <w:rPr>
          <w:rFonts w:cstheme="minorHAnsi"/>
          <w:sz w:val="24"/>
          <w:szCs w:val="24"/>
        </w:rPr>
        <w:t xml:space="preserve"> Corinthians 6:9-10; 1</w:t>
      </w:r>
      <w:r w:rsidRPr="00387CDE">
        <w:rPr>
          <w:rFonts w:cstheme="minorHAnsi"/>
          <w:sz w:val="24"/>
          <w:szCs w:val="24"/>
          <w:vertAlign w:val="superscript"/>
        </w:rPr>
        <w:t>st</w:t>
      </w:r>
      <w:r w:rsidRPr="00387CDE">
        <w:rPr>
          <w:rFonts w:cstheme="minorHAnsi"/>
          <w:sz w:val="24"/>
          <w:szCs w:val="24"/>
        </w:rPr>
        <w:t xml:space="preserve"> Peter 4:3 &amp; 2</w:t>
      </w:r>
      <w:r w:rsidRPr="00387CDE">
        <w:rPr>
          <w:rFonts w:cstheme="minorHAnsi"/>
          <w:sz w:val="24"/>
          <w:szCs w:val="24"/>
          <w:vertAlign w:val="superscript"/>
        </w:rPr>
        <w:t>nd</w:t>
      </w:r>
      <w:r w:rsidRPr="00387CDE">
        <w:rPr>
          <w:rFonts w:cstheme="minorHAnsi"/>
          <w:sz w:val="24"/>
          <w:szCs w:val="24"/>
        </w:rPr>
        <w:t xml:space="preserve"> Peter 2:14-18. Believers can and must Fight against Lust, Pleasure and Wine by showing Self-Control is in Galatians 5:16-21, 24; Colossians 3:5; 1</w:t>
      </w:r>
      <w:r w:rsidRPr="00387CDE">
        <w:rPr>
          <w:rFonts w:cstheme="minorHAnsi"/>
          <w:sz w:val="24"/>
          <w:szCs w:val="24"/>
          <w:vertAlign w:val="superscript"/>
        </w:rPr>
        <w:t>st</w:t>
      </w:r>
      <w:r w:rsidRPr="00387CDE">
        <w:rPr>
          <w:rFonts w:cstheme="minorHAnsi"/>
          <w:sz w:val="24"/>
          <w:szCs w:val="24"/>
        </w:rPr>
        <w:t xml:space="preserve"> Corinthians 9:27; Ephesians 4:22; 1</w:t>
      </w:r>
      <w:r w:rsidRPr="00387CDE">
        <w:rPr>
          <w:rFonts w:cstheme="minorHAnsi"/>
          <w:sz w:val="24"/>
          <w:szCs w:val="24"/>
          <w:vertAlign w:val="superscript"/>
        </w:rPr>
        <w:t>st</w:t>
      </w:r>
      <w:r w:rsidRPr="00387CDE">
        <w:rPr>
          <w:rFonts w:cstheme="minorHAnsi"/>
          <w:sz w:val="24"/>
          <w:szCs w:val="24"/>
        </w:rPr>
        <w:t xml:space="preserve"> Thessalonians 4:4-5; 2</w:t>
      </w:r>
      <w:r w:rsidRPr="00387CDE">
        <w:rPr>
          <w:rFonts w:cstheme="minorHAnsi"/>
          <w:sz w:val="24"/>
          <w:szCs w:val="24"/>
          <w:vertAlign w:val="superscript"/>
        </w:rPr>
        <w:t>nd</w:t>
      </w:r>
      <w:r w:rsidRPr="00387CDE">
        <w:rPr>
          <w:rFonts w:cstheme="minorHAnsi"/>
          <w:sz w:val="24"/>
          <w:szCs w:val="24"/>
        </w:rPr>
        <w:t xml:space="preserve"> Timothy 2:22; Titus 2:12 &amp; 1</w:t>
      </w:r>
      <w:r w:rsidRPr="00387CDE">
        <w:rPr>
          <w:rFonts w:cstheme="minorHAnsi"/>
          <w:sz w:val="24"/>
          <w:szCs w:val="24"/>
          <w:vertAlign w:val="superscript"/>
        </w:rPr>
        <w:t>st</w:t>
      </w:r>
      <w:r w:rsidRPr="00387CDE">
        <w:rPr>
          <w:rFonts w:cstheme="minorHAnsi"/>
          <w:sz w:val="24"/>
          <w:szCs w:val="24"/>
        </w:rPr>
        <w:t xml:space="preserve"> Peter 2:11. The Examples of Lust, Pleasure and Wine: Lust, Pleasure and Wine expressed as Sexual Desire is in Genesis 39:6-12 &amp; 2</w:t>
      </w:r>
      <w:r w:rsidRPr="00387CDE">
        <w:rPr>
          <w:rFonts w:cstheme="minorHAnsi"/>
          <w:sz w:val="24"/>
          <w:szCs w:val="24"/>
          <w:vertAlign w:val="superscript"/>
        </w:rPr>
        <w:t>nd</w:t>
      </w:r>
      <w:r w:rsidRPr="00387CDE">
        <w:rPr>
          <w:rFonts w:cstheme="minorHAnsi"/>
          <w:sz w:val="24"/>
          <w:szCs w:val="24"/>
        </w:rPr>
        <w:t xml:space="preserve"> Samuel 11:2-5. Lust, Pleasure and Wine for Money is in 1</w:t>
      </w:r>
      <w:r w:rsidRPr="00387CDE">
        <w:rPr>
          <w:rFonts w:cstheme="minorHAnsi"/>
          <w:sz w:val="24"/>
          <w:szCs w:val="24"/>
          <w:vertAlign w:val="superscript"/>
        </w:rPr>
        <w:t>st</w:t>
      </w:r>
      <w:r w:rsidRPr="00387CDE">
        <w:rPr>
          <w:rFonts w:cstheme="minorHAnsi"/>
          <w:sz w:val="24"/>
          <w:szCs w:val="24"/>
        </w:rPr>
        <w:t xml:space="preserve"> Timothy 3:3; 6:9-10. The Lustful Desire of Israel and Judah for Alliances is in Ezekiel 23:1-21.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Life of Luxury: The Examples of Luxurious Lifestyles: The Opulence of Solomon’s Court is in 1</w:t>
      </w:r>
      <w:r w:rsidRPr="00387CDE">
        <w:rPr>
          <w:rFonts w:cstheme="minorHAnsi"/>
          <w:sz w:val="24"/>
          <w:szCs w:val="24"/>
          <w:vertAlign w:val="superscript"/>
        </w:rPr>
        <w:t>st</w:t>
      </w:r>
      <w:r w:rsidRPr="00387CDE">
        <w:rPr>
          <w:rFonts w:cstheme="minorHAnsi"/>
          <w:sz w:val="24"/>
          <w:szCs w:val="24"/>
        </w:rPr>
        <w:t xml:space="preserve"> Kings 4:22;-24; 7:1; 10:18-20, 21 &amp; 2</w:t>
      </w:r>
      <w:r w:rsidRPr="00387CDE">
        <w:rPr>
          <w:rFonts w:cstheme="minorHAnsi"/>
          <w:sz w:val="24"/>
          <w:szCs w:val="24"/>
          <w:vertAlign w:val="superscript"/>
        </w:rPr>
        <w:t>nd</w:t>
      </w:r>
      <w:r w:rsidRPr="00387CDE">
        <w:rPr>
          <w:rFonts w:cstheme="minorHAnsi"/>
          <w:sz w:val="24"/>
          <w:szCs w:val="24"/>
        </w:rPr>
        <w:t xml:space="preserve"> Chronicles 9:17-19, 20. Luxury enjoyed by other Kings is in Luke 7:25; Matthew 11:8; 1</w:t>
      </w:r>
      <w:r w:rsidRPr="00387CDE">
        <w:rPr>
          <w:rFonts w:cstheme="minorHAnsi"/>
          <w:sz w:val="24"/>
          <w:szCs w:val="24"/>
          <w:vertAlign w:val="superscript"/>
        </w:rPr>
        <w:t>st</w:t>
      </w:r>
      <w:r w:rsidRPr="00387CDE">
        <w:rPr>
          <w:rFonts w:cstheme="minorHAnsi"/>
          <w:sz w:val="24"/>
          <w:szCs w:val="24"/>
        </w:rPr>
        <w:t xml:space="preserve"> Samuel 8:11-17; 2</w:t>
      </w:r>
      <w:r w:rsidRPr="00387CDE">
        <w:rPr>
          <w:rFonts w:cstheme="minorHAnsi"/>
          <w:sz w:val="24"/>
          <w:szCs w:val="24"/>
          <w:vertAlign w:val="superscript"/>
        </w:rPr>
        <w:t>nd</w:t>
      </w:r>
      <w:r w:rsidRPr="00387CDE">
        <w:rPr>
          <w:rFonts w:cstheme="minorHAnsi"/>
          <w:sz w:val="24"/>
          <w:szCs w:val="24"/>
        </w:rPr>
        <w:t xml:space="preserve"> Samuel 7:2; 2</w:t>
      </w:r>
      <w:r w:rsidRPr="00387CDE">
        <w:rPr>
          <w:rFonts w:cstheme="minorHAnsi"/>
          <w:sz w:val="24"/>
          <w:szCs w:val="24"/>
          <w:vertAlign w:val="superscript"/>
        </w:rPr>
        <w:t>nd</w:t>
      </w:r>
      <w:r w:rsidRPr="00387CDE">
        <w:rPr>
          <w:rFonts w:cstheme="minorHAnsi"/>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87CDE">
        <w:rPr>
          <w:rFonts w:cstheme="minorHAnsi"/>
          <w:sz w:val="24"/>
          <w:szCs w:val="24"/>
          <w:vertAlign w:val="superscript"/>
        </w:rPr>
        <w:t>st</w:t>
      </w:r>
      <w:r w:rsidRPr="00387CDE">
        <w:rPr>
          <w:rFonts w:cstheme="minorHAnsi"/>
          <w:sz w:val="24"/>
          <w:szCs w:val="24"/>
        </w:rPr>
        <w:t xml:space="preserve"> Timothy 6:18; Jeremiah 22:15-16; Luke 16:20-21; 19:8 &amp; Acts 4:34-35. The Perils of Luxury: Luxury brings a False Sense of Security is in Luke 12:19; Job 31:24-25; Proverbs 11:28 &amp; 1</w:t>
      </w:r>
      <w:r w:rsidRPr="00387CDE">
        <w:rPr>
          <w:rFonts w:cstheme="minorHAnsi"/>
          <w:sz w:val="24"/>
          <w:szCs w:val="24"/>
          <w:vertAlign w:val="superscript"/>
        </w:rPr>
        <w:t>st</w:t>
      </w:r>
      <w:r w:rsidRPr="00387CDE">
        <w:rPr>
          <w:rFonts w:cstheme="minorHAnsi"/>
          <w:sz w:val="24"/>
          <w:szCs w:val="24"/>
        </w:rPr>
        <w:t xml:space="preserve"> Timothy 6:17. Luxury distracts from God is in Deuteronomy 8:13-14; 32:15; Matthew 13:22; 19:21-24; Mark 4:19; 10:21-23; Luke 8:14; 18:21-24 &amp; 1</w:t>
      </w:r>
      <w:r w:rsidRPr="00387CDE">
        <w:rPr>
          <w:rFonts w:cstheme="minorHAnsi"/>
          <w:sz w:val="24"/>
          <w:szCs w:val="24"/>
          <w:vertAlign w:val="superscript"/>
        </w:rPr>
        <w:t>st</w:t>
      </w:r>
      <w:r w:rsidRPr="00387CDE">
        <w:rPr>
          <w:rFonts w:cstheme="minorHAnsi"/>
          <w:sz w:val="24"/>
          <w:szCs w:val="24"/>
        </w:rPr>
        <w:t xml:space="preserve"> Timothy 6:10. Earthly Luxury does not last is in Matthew 6:19; Proverbs 23:5; 27:24; Isaiah 13:22; James 5:1-3 &amp; Revelation 18:7-9. The Right Attitude to Luxury is in Philippians 4:11-12; 1</w:t>
      </w:r>
      <w:r w:rsidRPr="00387CDE">
        <w:rPr>
          <w:rFonts w:cstheme="minorHAnsi"/>
          <w:sz w:val="24"/>
          <w:szCs w:val="24"/>
          <w:vertAlign w:val="superscript"/>
        </w:rPr>
        <w:t>st</w:t>
      </w:r>
      <w:r w:rsidRPr="00387CDE">
        <w:rPr>
          <w:rFonts w:cstheme="minorHAnsi"/>
          <w:sz w:val="24"/>
          <w:szCs w:val="24"/>
        </w:rPr>
        <w:t xml:space="preserve"> Samuel 2:7 &amp; Job 1:21. The True Source of Beauty is in 1</w:t>
      </w:r>
      <w:r w:rsidRPr="00387CDE">
        <w:rPr>
          <w:rFonts w:cstheme="minorHAnsi"/>
          <w:sz w:val="24"/>
          <w:szCs w:val="24"/>
          <w:vertAlign w:val="superscript"/>
        </w:rPr>
        <w:t>st</w:t>
      </w:r>
      <w:r w:rsidRPr="00387CDE">
        <w:rPr>
          <w:rFonts w:cstheme="minorHAnsi"/>
          <w:sz w:val="24"/>
          <w:szCs w:val="24"/>
        </w:rPr>
        <w:t xml:space="preserve"> Peter 3:3-4 &amp; 1</w:t>
      </w:r>
      <w:r w:rsidRPr="00387CDE">
        <w:rPr>
          <w:rFonts w:cstheme="minorHAnsi"/>
          <w:sz w:val="24"/>
          <w:szCs w:val="24"/>
          <w:vertAlign w:val="superscript"/>
        </w:rPr>
        <w:t>st</w:t>
      </w:r>
      <w:r w:rsidRPr="00387CDE">
        <w:rPr>
          <w:rFonts w:cstheme="minorHAnsi"/>
          <w:sz w:val="24"/>
          <w:szCs w:val="24"/>
        </w:rPr>
        <w:t xml:space="preserve"> Timothy 2:9-10. Luxury that Reflects God’s Glory is in Exodus 25:3-9; 28:4-5; 35:5-9; 1</w:t>
      </w:r>
      <w:r w:rsidRPr="00387CDE">
        <w:rPr>
          <w:rFonts w:cstheme="minorHAnsi"/>
          <w:sz w:val="24"/>
          <w:szCs w:val="24"/>
          <w:vertAlign w:val="superscript"/>
        </w:rPr>
        <w:t>st</w:t>
      </w:r>
      <w:r w:rsidRPr="00387CDE">
        <w:rPr>
          <w:rFonts w:cstheme="minorHAnsi"/>
          <w:sz w:val="24"/>
          <w:szCs w:val="24"/>
        </w:rPr>
        <w:t xml:space="preserve"> Kings 6:14-35; 2</w:t>
      </w:r>
      <w:r w:rsidRPr="00387CDE">
        <w:rPr>
          <w:rFonts w:cstheme="minorHAnsi"/>
          <w:sz w:val="24"/>
          <w:szCs w:val="24"/>
          <w:vertAlign w:val="superscript"/>
        </w:rPr>
        <w:t>nd</w:t>
      </w:r>
      <w:r w:rsidRPr="00387CDE">
        <w:rPr>
          <w:rFonts w:cstheme="minorHAnsi"/>
          <w:sz w:val="24"/>
          <w:szCs w:val="24"/>
        </w:rPr>
        <w:t xml:space="preserve"> Chronicles 3:4-14; Mark 13:1; Luke 21:5 &amp; Revelation 21:15-21.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Bestiality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Bestiality comes from a  Greek  word  </w:t>
      </w:r>
      <w:r w:rsidRPr="00387CDE">
        <w:rPr>
          <w:rFonts w:cstheme="minorHAnsi"/>
          <w:b/>
          <w:i/>
          <w:sz w:val="24"/>
          <w:szCs w:val="24"/>
        </w:rPr>
        <w:t>Zoion</w:t>
      </w:r>
      <w:r w:rsidRPr="00387CDE">
        <w:rPr>
          <w:rFonts w:cstheme="minorHAnsi"/>
          <w:i/>
          <w:sz w:val="24"/>
          <w:szCs w:val="24"/>
        </w:rPr>
        <w:t xml:space="preserve">  </w:t>
      </w:r>
      <w:r w:rsidRPr="00387CDE">
        <w:rPr>
          <w:rFonts w:cstheme="minorHAnsi"/>
          <w:sz w:val="24"/>
          <w:szCs w:val="24"/>
        </w:rPr>
        <w:t xml:space="preserve">meaning  animal  and  </w:t>
      </w:r>
      <w:r w:rsidRPr="00387CDE">
        <w:rPr>
          <w:rFonts w:cstheme="minorHAnsi"/>
          <w:b/>
          <w:i/>
          <w:sz w:val="24"/>
          <w:szCs w:val="24"/>
        </w:rPr>
        <w:t>Philia</w:t>
      </w:r>
      <w:r w:rsidRPr="00387CDE">
        <w:rPr>
          <w:rFonts w:cstheme="minorHAnsi"/>
          <w:i/>
          <w:sz w:val="24"/>
          <w:szCs w:val="24"/>
        </w:rPr>
        <w:t xml:space="preserve"> </w:t>
      </w:r>
      <w:r w:rsidRPr="00387CDE">
        <w:rPr>
          <w:rFonts w:cstheme="minorHAnsi"/>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Wickedness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Wickedness is evil and sin and it causes harm or destruction by deliberately violating a Moral Law. The word evil is derived from the Old English word </w:t>
      </w:r>
      <w:r w:rsidRPr="00387CDE">
        <w:rPr>
          <w:rFonts w:cstheme="minorHAnsi"/>
          <w:b/>
          <w:i/>
          <w:sz w:val="24"/>
          <w:szCs w:val="24"/>
        </w:rPr>
        <w:t>Yfel</w:t>
      </w:r>
      <w:r w:rsidRPr="00387CDE">
        <w:rPr>
          <w:rFonts w:cstheme="minorHAnsi"/>
          <w:sz w:val="24"/>
          <w:szCs w:val="24"/>
        </w:rPr>
        <w:t xml:space="preserve"> and the word evil is derived from the modern English word </w:t>
      </w:r>
      <w:r w:rsidRPr="00387CDE">
        <w:rPr>
          <w:rFonts w:cstheme="minorHAnsi"/>
          <w:b/>
          <w:i/>
          <w:sz w:val="24"/>
          <w:szCs w:val="24"/>
        </w:rPr>
        <w:t>Alex</w:t>
      </w:r>
      <w:r w:rsidRPr="00387CDE">
        <w:rPr>
          <w:rFonts w:cstheme="minorHAnsi"/>
          <w:i/>
          <w:sz w:val="24"/>
          <w:szCs w:val="24"/>
        </w:rPr>
        <w:t xml:space="preserve"> </w:t>
      </w:r>
      <w:r w:rsidRPr="00387CDE">
        <w:rPr>
          <w:rFonts w:cstheme="minorHAnsi"/>
          <w:sz w:val="24"/>
          <w:szCs w:val="24"/>
        </w:rPr>
        <w:t>which means “</w:t>
      </w:r>
      <w:r w:rsidRPr="00387CDE">
        <w:rPr>
          <w:rFonts w:cstheme="minorHAnsi"/>
          <w:b/>
          <w:sz w:val="24"/>
          <w:szCs w:val="24"/>
        </w:rPr>
        <w:t>transgressing</w:t>
      </w:r>
      <w:r w:rsidRPr="00387CDE">
        <w:rPr>
          <w:rFonts w:cstheme="minorHAnsi"/>
          <w:sz w:val="24"/>
          <w:szCs w:val="24"/>
        </w:rPr>
        <w:t xml:space="preserve">.” Also wickedness is breaking all the rules that the Father Stephen has established. The  concept  of  evil  is  drawn  from  the  Holy  Bible  concerning  the  word  </w:t>
      </w:r>
      <w:r w:rsidRPr="00387CDE">
        <w:rPr>
          <w:rFonts w:cstheme="minorHAnsi"/>
          <w:b/>
          <w:i/>
          <w:sz w:val="24"/>
          <w:szCs w:val="24"/>
        </w:rPr>
        <w:t>Poneros</w:t>
      </w:r>
      <w:r w:rsidRPr="00387CDE">
        <w:rPr>
          <w:rFonts w:cstheme="minorHAnsi"/>
          <w:i/>
          <w:sz w:val="24"/>
          <w:szCs w:val="24"/>
        </w:rPr>
        <w:t xml:space="preserve"> </w:t>
      </w:r>
      <w:r w:rsidRPr="00387CDE">
        <w:rPr>
          <w:rFonts w:cstheme="minorHAnsi"/>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87CDE">
        <w:rPr>
          <w:rFonts w:cstheme="minorHAnsi"/>
          <w:b/>
          <w:i/>
          <w:sz w:val="24"/>
          <w:szCs w:val="24"/>
        </w:rPr>
        <w:t>Moralities</w:t>
      </w:r>
      <w:r w:rsidRPr="00387CDE">
        <w:rPr>
          <w:rFonts w:cstheme="minorHAnsi"/>
          <w:i/>
          <w:sz w:val="24"/>
          <w:szCs w:val="24"/>
        </w:rPr>
        <w:t xml:space="preserve"> </w:t>
      </w:r>
      <w:r w:rsidRPr="00387CDE">
        <w:rPr>
          <w:rFonts w:cstheme="minorHAnsi"/>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87CDE">
        <w:rPr>
          <w:rFonts w:cstheme="minorHAnsi"/>
          <w:sz w:val="24"/>
          <w:szCs w:val="24"/>
          <w:vertAlign w:val="superscript"/>
        </w:rPr>
        <w:t>st</w:t>
      </w:r>
      <w:r w:rsidRPr="00387CDE">
        <w:rPr>
          <w:rFonts w:cstheme="minorHAnsi"/>
          <w:sz w:val="24"/>
          <w:szCs w:val="24"/>
        </w:rPr>
        <w:t xml:space="preserve"> Corinthians 13:1-13 &amp; Mark 15:34. To escape &amp; abstain from wickedness is in Acts 15:20, 29; 21:25 in James’ Christian Law in the Kingdom of God.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Lord Lucifer as a Source of Evil is in Genesis 3:1; Revelation 2:10; 12:9; 20:2; Matthew 4:1; 5:37; 6:13; 13:38-39; Mark 1:13; Luke 4:2; 13:16; John 8:44; 13:2; 17:15; 1</w:t>
      </w:r>
      <w:r w:rsidRPr="00387CDE">
        <w:rPr>
          <w:rFonts w:cstheme="minorHAnsi"/>
          <w:sz w:val="24"/>
          <w:szCs w:val="24"/>
          <w:vertAlign w:val="superscript"/>
        </w:rPr>
        <w:t>st</w:t>
      </w:r>
      <w:r w:rsidRPr="00387CDE">
        <w:rPr>
          <w:rFonts w:cstheme="minorHAnsi"/>
          <w:sz w:val="24"/>
          <w:szCs w:val="24"/>
        </w:rPr>
        <w:t xml:space="preserve"> John 3:8, 12; 5:19; 1</w:t>
      </w:r>
      <w:r w:rsidRPr="00387CDE">
        <w:rPr>
          <w:rFonts w:cstheme="minorHAnsi"/>
          <w:sz w:val="24"/>
          <w:szCs w:val="24"/>
          <w:vertAlign w:val="superscript"/>
        </w:rPr>
        <w:t>st</w:t>
      </w:r>
      <w:r w:rsidRPr="00387CDE">
        <w:rPr>
          <w:rFonts w:cstheme="minorHAnsi"/>
          <w:sz w:val="24"/>
          <w:szCs w:val="24"/>
        </w:rPr>
        <w:t xml:space="preserve"> Chronicles 21:1; Job 1:11; 2:5; 2</w:t>
      </w:r>
      <w:r w:rsidRPr="00387CDE">
        <w:rPr>
          <w:rFonts w:cstheme="minorHAnsi"/>
          <w:sz w:val="24"/>
          <w:szCs w:val="24"/>
          <w:vertAlign w:val="superscript"/>
        </w:rPr>
        <w:t>nd</w:t>
      </w:r>
      <w:r w:rsidRPr="00387CDE">
        <w:rPr>
          <w:rFonts w:cstheme="minorHAnsi"/>
          <w:sz w:val="24"/>
          <w:szCs w:val="24"/>
        </w:rPr>
        <w:t xml:space="preserve"> Corinthians 4:4; 12:7; Ephesians 2:2; 6:11; 1</w:t>
      </w:r>
      <w:r w:rsidRPr="00387CDE">
        <w:rPr>
          <w:rFonts w:cstheme="minorHAnsi"/>
          <w:sz w:val="24"/>
          <w:szCs w:val="24"/>
          <w:vertAlign w:val="superscript"/>
        </w:rPr>
        <w:t>st</w:t>
      </w:r>
      <w:r w:rsidRPr="00387CDE">
        <w:rPr>
          <w:rFonts w:cstheme="minorHAnsi"/>
          <w:sz w:val="24"/>
          <w:szCs w:val="24"/>
        </w:rPr>
        <w:t xml:space="preserve"> Thessalonians 2:18; 1</w:t>
      </w:r>
      <w:r w:rsidRPr="00387CDE">
        <w:rPr>
          <w:rFonts w:cstheme="minorHAnsi"/>
          <w:sz w:val="24"/>
          <w:szCs w:val="24"/>
          <w:vertAlign w:val="superscript"/>
        </w:rPr>
        <w:t>st</w:t>
      </w:r>
      <w:r w:rsidRPr="00387CDE">
        <w:rPr>
          <w:rFonts w:cstheme="minorHAnsi"/>
          <w:sz w:val="24"/>
          <w:szCs w:val="24"/>
        </w:rPr>
        <w:t xml:space="preserve"> Peter 5:8 &amp; Acts 5:3. Other Evil Authorities is in Luke 9:39; Mark 9:17-18; Ephesians 6:12; 1</w:t>
      </w:r>
      <w:r w:rsidRPr="00387CDE">
        <w:rPr>
          <w:rFonts w:cstheme="minorHAnsi"/>
          <w:sz w:val="24"/>
          <w:szCs w:val="24"/>
          <w:vertAlign w:val="superscript"/>
        </w:rPr>
        <w:t>st</w:t>
      </w:r>
      <w:r w:rsidRPr="00387CDE">
        <w:rPr>
          <w:rFonts w:cstheme="minorHAnsi"/>
          <w:sz w:val="24"/>
          <w:szCs w:val="24"/>
        </w:rPr>
        <w:t xml:space="preserve"> Timothy 4:1; Judges 9:23; 1</w:t>
      </w:r>
      <w:r w:rsidRPr="00387CDE">
        <w:rPr>
          <w:rFonts w:cstheme="minorHAnsi"/>
          <w:sz w:val="24"/>
          <w:szCs w:val="24"/>
          <w:vertAlign w:val="superscript"/>
        </w:rPr>
        <w:t>st</w:t>
      </w:r>
      <w:r w:rsidRPr="00387CDE">
        <w:rPr>
          <w:rFonts w:cstheme="minorHAnsi"/>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87CDE">
        <w:rPr>
          <w:rFonts w:cstheme="minorHAnsi"/>
          <w:sz w:val="24"/>
          <w:szCs w:val="24"/>
          <w:vertAlign w:val="superscript"/>
        </w:rPr>
        <w:t>st</w:t>
      </w:r>
      <w:r w:rsidRPr="00387CDE">
        <w:rPr>
          <w:rFonts w:cstheme="minorHAnsi"/>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Divine Warnings against Evil: The Father Stephen opposes Evil is in Psalms 34:16; Proverbs 6:16-19; Isaiah 31:2 &amp; Micah 2:1. The Divine Warnings against specific dangers is in Leviticus 20:23; 1</w:t>
      </w:r>
      <w:r w:rsidRPr="00387CDE">
        <w:rPr>
          <w:rFonts w:cstheme="minorHAnsi"/>
          <w:sz w:val="24"/>
          <w:szCs w:val="24"/>
          <w:vertAlign w:val="superscript"/>
        </w:rPr>
        <w:t>st</w:t>
      </w:r>
      <w:r w:rsidRPr="00387CDE">
        <w:rPr>
          <w:rFonts w:cstheme="minorHAnsi"/>
          <w:sz w:val="24"/>
          <w:szCs w:val="24"/>
        </w:rPr>
        <w:t xml:space="preserve"> Corinthians 10:21; 2</w:t>
      </w:r>
      <w:r w:rsidRPr="00387CDE">
        <w:rPr>
          <w:rFonts w:cstheme="minorHAnsi"/>
          <w:sz w:val="24"/>
          <w:szCs w:val="24"/>
          <w:vertAlign w:val="superscript"/>
        </w:rPr>
        <w:t>nd</w:t>
      </w:r>
      <w:r w:rsidRPr="00387CDE">
        <w:rPr>
          <w:rFonts w:cstheme="minorHAnsi"/>
          <w:sz w:val="24"/>
          <w:szCs w:val="24"/>
        </w:rPr>
        <w:t xml:space="preserve"> Corinthians 6:14; Ezekiel 20:18; 2</w:t>
      </w:r>
      <w:r w:rsidRPr="00387CDE">
        <w:rPr>
          <w:rFonts w:cstheme="minorHAnsi"/>
          <w:sz w:val="24"/>
          <w:szCs w:val="24"/>
          <w:vertAlign w:val="superscript"/>
        </w:rPr>
        <w:t>nd</w:t>
      </w:r>
      <w:r w:rsidRPr="00387CDE">
        <w:rPr>
          <w:rFonts w:cstheme="minorHAnsi"/>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87CDE">
        <w:rPr>
          <w:rFonts w:cstheme="minorHAnsi"/>
          <w:sz w:val="24"/>
          <w:szCs w:val="24"/>
          <w:vertAlign w:val="superscript"/>
        </w:rPr>
        <w:t>st</w:t>
      </w:r>
      <w:r w:rsidRPr="00387CDE">
        <w:rPr>
          <w:rFonts w:cstheme="minorHAnsi"/>
          <w:sz w:val="24"/>
          <w:szCs w:val="24"/>
        </w:rPr>
        <w:t xml:space="preserve"> Timothy 1:9-11. The State is ordained to restrain Evil is in Romans 13:1-4; Deuteronomy 17:7, 12-13; 21:21; 1</w:t>
      </w:r>
      <w:r w:rsidRPr="00387CDE">
        <w:rPr>
          <w:rFonts w:cstheme="minorHAnsi"/>
          <w:sz w:val="24"/>
          <w:szCs w:val="24"/>
          <w:vertAlign w:val="superscript"/>
        </w:rPr>
        <w:t>st</w:t>
      </w:r>
      <w:r w:rsidRPr="00387CDE">
        <w:rPr>
          <w:rFonts w:cstheme="minorHAnsi"/>
          <w:sz w:val="24"/>
          <w:szCs w:val="24"/>
        </w:rPr>
        <w:t xml:space="preserve"> Timothy 2:1-2 &amp; 1</w:t>
      </w:r>
      <w:r w:rsidRPr="00387CDE">
        <w:rPr>
          <w:rFonts w:cstheme="minorHAnsi"/>
          <w:sz w:val="24"/>
          <w:szCs w:val="24"/>
          <w:vertAlign w:val="superscript"/>
        </w:rPr>
        <w:t>st</w:t>
      </w:r>
      <w:r w:rsidRPr="00387CDE">
        <w:rPr>
          <w:rFonts w:cstheme="minorHAnsi"/>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Believer’s Responses to Evil: Evil is to be Avoided is in Psalms 1:1; 34:14; 119:115; Proverbs 4:14, 27; 14:16; 1</w:t>
      </w:r>
      <w:r w:rsidRPr="00387CDE">
        <w:rPr>
          <w:rFonts w:cstheme="minorHAnsi"/>
          <w:sz w:val="24"/>
          <w:szCs w:val="24"/>
          <w:vertAlign w:val="superscript"/>
        </w:rPr>
        <w:t>st</w:t>
      </w:r>
      <w:r w:rsidRPr="00387CDE">
        <w:rPr>
          <w:rFonts w:cstheme="minorHAnsi"/>
          <w:sz w:val="24"/>
          <w:szCs w:val="24"/>
        </w:rPr>
        <w:t xml:space="preserve"> Thessalonians 5:22; Job 28:28; Isaiah 52:11; Romans 12:9; 13:14; 1</w:t>
      </w:r>
      <w:r w:rsidRPr="00387CDE">
        <w:rPr>
          <w:rFonts w:cstheme="minorHAnsi"/>
          <w:sz w:val="24"/>
          <w:szCs w:val="24"/>
          <w:vertAlign w:val="superscript"/>
        </w:rPr>
        <w:t>st</w:t>
      </w:r>
      <w:r w:rsidRPr="00387CDE">
        <w:rPr>
          <w:rFonts w:cstheme="minorHAnsi"/>
          <w:sz w:val="24"/>
          <w:szCs w:val="24"/>
        </w:rPr>
        <w:t xml:space="preserve"> Corinthians 5:6-7; Galatians 5:9; 2</w:t>
      </w:r>
      <w:r w:rsidRPr="00387CDE">
        <w:rPr>
          <w:rFonts w:cstheme="minorHAnsi"/>
          <w:sz w:val="24"/>
          <w:szCs w:val="24"/>
          <w:vertAlign w:val="superscript"/>
        </w:rPr>
        <w:t>nd</w:t>
      </w:r>
      <w:r w:rsidRPr="00387CDE">
        <w:rPr>
          <w:rFonts w:cstheme="minorHAnsi"/>
          <w:sz w:val="24"/>
          <w:szCs w:val="24"/>
        </w:rPr>
        <w:t xml:space="preserve"> Corinthians 6:14-18; Ephesians 4:27; 5:3, 6-7; 2</w:t>
      </w:r>
      <w:r w:rsidRPr="00387CDE">
        <w:rPr>
          <w:rFonts w:cstheme="minorHAnsi"/>
          <w:sz w:val="24"/>
          <w:szCs w:val="24"/>
          <w:vertAlign w:val="superscript"/>
        </w:rPr>
        <w:t>nd</w:t>
      </w:r>
      <w:r w:rsidRPr="00387CDE">
        <w:rPr>
          <w:rFonts w:cstheme="minorHAnsi"/>
          <w:sz w:val="24"/>
          <w:szCs w:val="24"/>
        </w:rPr>
        <w:t xml:space="preserve"> Thessalonians 3:6; 1</w:t>
      </w:r>
      <w:r w:rsidRPr="00387CDE">
        <w:rPr>
          <w:rFonts w:cstheme="minorHAnsi"/>
          <w:sz w:val="24"/>
          <w:szCs w:val="24"/>
          <w:vertAlign w:val="superscript"/>
        </w:rPr>
        <w:t>st</w:t>
      </w:r>
      <w:r w:rsidRPr="00387CDE">
        <w:rPr>
          <w:rFonts w:cstheme="minorHAnsi"/>
          <w:sz w:val="24"/>
          <w:szCs w:val="24"/>
        </w:rPr>
        <w:t xml:space="preserve"> Peter 3:11 &amp; Acts 2:40. Evil is to be Hated is in Proverbs 8:13; Psalms 97:10; Amos 5:15; John 3:20 &amp; Romans 1:21-27; 12:9. Evil is to be Rebuked is in Matthew 16:23; Mark 8:33; 2</w:t>
      </w:r>
      <w:r w:rsidRPr="00387CDE">
        <w:rPr>
          <w:rFonts w:cstheme="minorHAnsi"/>
          <w:sz w:val="24"/>
          <w:szCs w:val="24"/>
          <w:vertAlign w:val="superscript"/>
        </w:rPr>
        <w:t>nd</w:t>
      </w:r>
      <w:r w:rsidRPr="00387CDE">
        <w:rPr>
          <w:rFonts w:cstheme="minorHAnsi"/>
          <w:sz w:val="24"/>
          <w:szCs w:val="24"/>
        </w:rPr>
        <w:t xml:space="preserve"> Timothy 4:2; 1</w:t>
      </w:r>
      <w:r w:rsidRPr="00387CDE">
        <w:rPr>
          <w:rFonts w:cstheme="minorHAnsi"/>
          <w:sz w:val="24"/>
          <w:szCs w:val="24"/>
          <w:vertAlign w:val="superscript"/>
        </w:rPr>
        <w:t>st</w:t>
      </w:r>
      <w:r w:rsidRPr="00387CDE">
        <w:rPr>
          <w:rFonts w:cstheme="minorHAnsi"/>
          <w:sz w:val="24"/>
          <w:szCs w:val="24"/>
        </w:rPr>
        <w:t xml:space="preserve"> Samuel 2:29; 13:13; 15:22; 2</w:t>
      </w:r>
      <w:r w:rsidRPr="00387CDE">
        <w:rPr>
          <w:rFonts w:cstheme="minorHAnsi"/>
          <w:sz w:val="24"/>
          <w:szCs w:val="24"/>
          <w:vertAlign w:val="superscript"/>
        </w:rPr>
        <w:t>nd</w:t>
      </w:r>
      <w:r w:rsidRPr="00387CDE">
        <w:rPr>
          <w:rFonts w:cstheme="minorHAnsi"/>
          <w:sz w:val="24"/>
          <w:szCs w:val="24"/>
        </w:rPr>
        <w:t xml:space="preserve"> Samuel 12:9; 1</w:t>
      </w:r>
      <w:r w:rsidRPr="00387CDE">
        <w:rPr>
          <w:rFonts w:cstheme="minorHAnsi"/>
          <w:sz w:val="24"/>
          <w:szCs w:val="24"/>
          <w:vertAlign w:val="superscript"/>
        </w:rPr>
        <w:t>st</w:t>
      </w:r>
      <w:r w:rsidRPr="00387CDE">
        <w:rPr>
          <w:rFonts w:cstheme="minorHAnsi"/>
          <w:sz w:val="24"/>
          <w:szCs w:val="24"/>
        </w:rPr>
        <w:t xml:space="preserve"> Kings 18:18; 2</w:t>
      </w:r>
      <w:r w:rsidRPr="00387CDE">
        <w:rPr>
          <w:rFonts w:cstheme="minorHAnsi"/>
          <w:sz w:val="24"/>
          <w:szCs w:val="24"/>
          <w:vertAlign w:val="superscript"/>
        </w:rPr>
        <w:t>nd</w:t>
      </w:r>
      <w:r w:rsidRPr="00387CDE">
        <w:rPr>
          <w:rFonts w:cstheme="minorHAnsi"/>
          <w:sz w:val="24"/>
          <w:szCs w:val="24"/>
        </w:rPr>
        <w:t xml:space="preserve"> Chronicles 16:9; 24:20; 26:18; Ezra 10:10; Psalms 141:5; Daniel 4:27; 5:22; Matthew 14:4; Mark 6:18; 1</w:t>
      </w:r>
      <w:r w:rsidRPr="00387CDE">
        <w:rPr>
          <w:rFonts w:cstheme="minorHAnsi"/>
          <w:sz w:val="24"/>
          <w:szCs w:val="24"/>
          <w:vertAlign w:val="superscript"/>
        </w:rPr>
        <w:t>st</w:t>
      </w:r>
      <w:r w:rsidRPr="00387CDE">
        <w:rPr>
          <w:rFonts w:cstheme="minorHAnsi"/>
          <w:sz w:val="24"/>
          <w:szCs w:val="24"/>
        </w:rPr>
        <w:t xml:space="preserve"> Timothy 1:3; 5:20; Titus 1:12; 2:15; Luke 23:40 &amp; Acts 5:3-4, 9. Evil is to be Resisted is in Proverbs 1:10; Galatians 2:11; Ephesians 5:11; 6:11; 1</w:t>
      </w:r>
      <w:r w:rsidRPr="00387CDE">
        <w:rPr>
          <w:rFonts w:cstheme="minorHAnsi"/>
          <w:sz w:val="24"/>
          <w:szCs w:val="24"/>
          <w:vertAlign w:val="superscript"/>
        </w:rPr>
        <w:t>st</w:t>
      </w:r>
      <w:r w:rsidRPr="00387CDE">
        <w:rPr>
          <w:rFonts w:cstheme="minorHAnsi"/>
          <w:sz w:val="24"/>
          <w:szCs w:val="24"/>
        </w:rPr>
        <w:t xml:space="preserve"> Corinthians 5:13; Hebrews 12:1; James 4:7; 1</w:t>
      </w:r>
      <w:r w:rsidRPr="00387CDE">
        <w:rPr>
          <w:rFonts w:cstheme="minorHAnsi"/>
          <w:sz w:val="24"/>
          <w:szCs w:val="24"/>
          <w:vertAlign w:val="superscript"/>
        </w:rPr>
        <w:t>st</w:t>
      </w:r>
      <w:r w:rsidRPr="00387CDE">
        <w:rPr>
          <w:rFonts w:cstheme="minorHAnsi"/>
          <w:sz w:val="24"/>
          <w:szCs w:val="24"/>
        </w:rPr>
        <w:t xml:space="preserve"> Peter 2:1; 5:9. Evil is to be repaid with Good is in Luke 6:35; Romans 12:20-21; Proverbs 25:21-22; Exodus 23:5; Leviticus 19:18; Matthew 5:44; 1</w:t>
      </w:r>
      <w:r w:rsidRPr="00387CDE">
        <w:rPr>
          <w:rFonts w:cstheme="minorHAnsi"/>
          <w:sz w:val="24"/>
          <w:szCs w:val="24"/>
          <w:vertAlign w:val="superscript"/>
        </w:rPr>
        <w:t>st</w:t>
      </w:r>
      <w:r w:rsidRPr="00387CDE">
        <w:rPr>
          <w:rFonts w:cstheme="minorHAnsi"/>
          <w:sz w:val="24"/>
          <w:szCs w:val="24"/>
        </w:rPr>
        <w:t xml:space="preserve"> Thessalonians 5:15; 1</w:t>
      </w:r>
      <w:r w:rsidRPr="00387CDE">
        <w:rPr>
          <w:rFonts w:cstheme="minorHAnsi"/>
          <w:sz w:val="24"/>
          <w:szCs w:val="24"/>
          <w:vertAlign w:val="superscript"/>
        </w:rPr>
        <w:t>st</w:t>
      </w:r>
      <w:r w:rsidRPr="00387CDE">
        <w:rPr>
          <w:rFonts w:cstheme="minorHAnsi"/>
          <w:sz w:val="24"/>
          <w:szCs w:val="24"/>
        </w:rPr>
        <w:t xml:space="preserve"> Peter 3:9 &amp; Luke 6:27. The Father Stephen can only pay Evil with Evil in Genesis 12:3. Believers should Pray in Response to Evil is in Exodus 17:4; 1</w:t>
      </w:r>
      <w:r w:rsidRPr="00387CDE">
        <w:rPr>
          <w:rFonts w:cstheme="minorHAnsi"/>
          <w:sz w:val="24"/>
          <w:szCs w:val="24"/>
          <w:vertAlign w:val="superscript"/>
        </w:rPr>
        <w:t>st</w:t>
      </w:r>
      <w:r w:rsidRPr="00387CDE">
        <w:rPr>
          <w:rFonts w:cstheme="minorHAnsi"/>
          <w:sz w:val="24"/>
          <w:szCs w:val="24"/>
        </w:rPr>
        <w:t xml:space="preserve"> Kings 18:36; 2</w:t>
      </w:r>
      <w:r w:rsidRPr="00387CDE">
        <w:rPr>
          <w:rFonts w:cstheme="minorHAnsi"/>
          <w:sz w:val="24"/>
          <w:szCs w:val="24"/>
          <w:vertAlign w:val="superscript"/>
        </w:rPr>
        <w:t>nd</w:t>
      </w:r>
      <w:r w:rsidRPr="00387CDE">
        <w:rPr>
          <w:rFonts w:cstheme="minorHAnsi"/>
          <w:sz w:val="24"/>
          <w:szCs w:val="24"/>
        </w:rPr>
        <w:t xml:space="preserve"> Kings 19:19; 2</w:t>
      </w:r>
      <w:r w:rsidRPr="00387CDE">
        <w:rPr>
          <w:rFonts w:cstheme="minorHAnsi"/>
          <w:sz w:val="24"/>
          <w:szCs w:val="24"/>
          <w:vertAlign w:val="superscript"/>
        </w:rPr>
        <w:t>nd</w:t>
      </w:r>
      <w:r w:rsidRPr="00387CDE">
        <w:rPr>
          <w:rFonts w:cstheme="minorHAnsi"/>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87CDE">
        <w:rPr>
          <w:rFonts w:cstheme="minorHAnsi"/>
          <w:sz w:val="24"/>
          <w:szCs w:val="24"/>
          <w:vertAlign w:val="superscript"/>
        </w:rPr>
        <w:t>nd</w:t>
      </w:r>
      <w:r w:rsidRPr="00387CDE">
        <w:rPr>
          <w:rFonts w:cstheme="minorHAnsi"/>
          <w:sz w:val="24"/>
          <w:szCs w:val="24"/>
        </w:rPr>
        <w:t xml:space="preserve"> Timothy 1:12; Hebrews 13:6  &amp; Luke 22:42.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Victory over Evil: The Lord Lucifer’s Authority is already limited by the Father Stephen Our Lord is in Job 1:12; 2:6; Genesis 3:14-15; Zechariah 3:2 &amp; Revelation 12:9. Evil Spirits are Subject to the Father Stephen’s Control is in 1</w:t>
      </w:r>
      <w:r w:rsidRPr="00387CDE">
        <w:rPr>
          <w:rFonts w:cstheme="minorHAnsi"/>
          <w:sz w:val="24"/>
          <w:szCs w:val="24"/>
          <w:vertAlign w:val="superscript"/>
        </w:rPr>
        <w:t>st</w:t>
      </w:r>
      <w:r w:rsidRPr="00387CDE">
        <w:rPr>
          <w:rFonts w:cstheme="minorHAnsi"/>
          <w:sz w:val="24"/>
          <w:szCs w:val="24"/>
        </w:rPr>
        <w:t xml:space="preserve"> Samuel 16:14; 18:10; 19:9; Judges 8:23; 1</w:t>
      </w:r>
      <w:r w:rsidRPr="00387CDE">
        <w:rPr>
          <w:rFonts w:cstheme="minorHAnsi"/>
          <w:sz w:val="24"/>
          <w:szCs w:val="24"/>
          <w:vertAlign w:val="superscript"/>
        </w:rPr>
        <w:t>st</w:t>
      </w:r>
      <w:r w:rsidRPr="00387CDE">
        <w:rPr>
          <w:rFonts w:cstheme="minorHAnsi"/>
          <w:sz w:val="24"/>
          <w:szCs w:val="24"/>
        </w:rPr>
        <w:t xml:space="preserve"> Kings 22:23; Colossians 2:13-15 &amp; Jude 6. The Father Stephen’s triumph over Evil Authorities is in 1</w:t>
      </w:r>
      <w:r w:rsidRPr="00387CDE">
        <w:rPr>
          <w:rFonts w:cstheme="minorHAnsi"/>
          <w:sz w:val="24"/>
          <w:szCs w:val="24"/>
          <w:vertAlign w:val="superscript"/>
        </w:rPr>
        <w:t>st</w:t>
      </w:r>
      <w:r w:rsidRPr="00387CDE">
        <w:rPr>
          <w:rFonts w:cstheme="minorHAnsi"/>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87CDE">
        <w:rPr>
          <w:rFonts w:cstheme="minorHAnsi"/>
          <w:sz w:val="24"/>
          <w:szCs w:val="24"/>
          <w:vertAlign w:val="superscript"/>
        </w:rPr>
        <w:t>nd</w:t>
      </w:r>
      <w:r w:rsidRPr="00387CDE">
        <w:rPr>
          <w:rFonts w:cstheme="minorHAnsi"/>
          <w:sz w:val="24"/>
          <w:szCs w:val="24"/>
        </w:rPr>
        <w:t xml:space="preserve"> Corinthians 3:18; 12:9; 1</w:t>
      </w:r>
      <w:r w:rsidRPr="00387CDE">
        <w:rPr>
          <w:rFonts w:cstheme="minorHAnsi"/>
          <w:sz w:val="24"/>
          <w:szCs w:val="24"/>
          <w:vertAlign w:val="superscript"/>
        </w:rPr>
        <w:t>st</w:t>
      </w:r>
      <w:r w:rsidRPr="00387CDE">
        <w:rPr>
          <w:rFonts w:cstheme="minorHAnsi"/>
          <w:sz w:val="24"/>
          <w:szCs w:val="24"/>
        </w:rPr>
        <w:t xml:space="preserve"> John 3:2; Jonah 3:10; Mark 5:15; Romans 6:14; 12:2; 1</w:t>
      </w:r>
      <w:r w:rsidRPr="00387CDE">
        <w:rPr>
          <w:rFonts w:cstheme="minorHAnsi"/>
          <w:sz w:val="24"/>
          <w:szCs w:val="24"/>
          <w:vertAlign w:val="superscript"/>
        </w:rPr>
        <w:t>st</w:t>
      </w:r>
      <w:r w:rsidRPr="00387CDE">
        <w:rPr>
          <w:rFonts w:cstheme="minorHAnsi"/>
          <w:sz w:val="24"/>
          <w:szCs w:val="24"/>
        </w:rPr>
        <w:t xml:space="preserve"> Corinthians 15:10; Colossians 3:10; Luke 19:8 &amp; Acts 26:17-18. The Father Stephen brings Good out of Evil is in Genesis 45:8; 50:20; Romans 8:28; Job 23:10; John 9:3; 12:24; Philippians 1:12-14, 17-18; James 1:2-3; 1</w:t>
      </w:r>
      <w:r w:rsidRPr="00387CDE">
        <w:rPr>
          <w:rFonts w:cstheme="minorHAnsi"/>
          <w:sz w:val="24"/>
          <w:szCs w:val="24"/>
          <w:vertAlign w:val="superscript"/>
        </w:rPr>
        <w:t>st</w:t>
      </w:r>
      <w:r w:rsidRPr="00387CDE">
        <w:rPr>
          <w:rFonts w:cstheme="minorHAnsi"/>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87CDE">
        <w:rPr>
          <w:rFonts w:cstheme="minorHAnsi"/>
          <w:sz w:val="24"/>
          <w:szCs w:val="24"/>
          <w:vertAlign w:val="superscript"/>
        </w:rPr>
        <w:t>st</w:t>
      </w:r>
      <w:r w:rsidRPr="00387CDE">
        <w:rPr>
          <w:rFonts w:cstheme="minorHAnsi"/>
          <w:sz w:val="24"/>
          <w:szCs w:val="24"/>
        </w:rPr>
        <w:t xml:space="preserve"> Corinthians 15:24-28 &amp; 2</w:t>
      </w:r>
      <w:r w:rsidRPr="00387CDE">
        <w:rPr>
          <w:rFonts w:cstheme="minorHAnsi"/>
          <w:sz w:val="24"/>
          <w:szCs w:val="24"/>
          <w:vertAlign w:val="superscript"/>
        </w:rPr>
        <w:t>nd</w:t>
      </w:r>
      <w:r w:rsidRPr="00387CDE">
        <w:rPr>
          <w:rFonts w:cstheme="minorHAnsi"/>
          <w:sz w:val="24"/>
          <w:szCs w:val="24"/>
        </w:rPr>
        <w:t xml:space="preserve"> Thessalonians 2:8. All Evil will be excluded from the New Universe is in 2</w:t>
      </w:r>
      <w:r w:rsidRPr="00387CDE">
        <w:rPr>
          <w:rFonts w:cstheme="minorHAnsi"/>
          <w:sz w:val="24"/>
          <w:szCs w:val="24"/>
          <w:vertAlign w:val="superscript"/>
        </w:rPr>
        <w:t>nd</w:t>
      </w:r>
      <w:r w:rsidRPr="00387CDE">
        <w:rPr>
          <w:rFonts w:cstheme="minorHAnsi"/>
          <w:sz w:val="24"/>
          <w:szCs w:val="24"/>
        </w:rPr>
        <w:t xml:space="preserve"> Peter 3:13; Isaiah 65:17 &amp; Revelation 21:4, 27; 22:15.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Examples of Evil: Messianic Evil Disasters sent by the Father Stephen in Judgment is in Genesis 7:20; 19:24; Exodus 7:20; 8:6, 17, 24; 9:6, 10, 23; 10:13, 22; 12:29; Numbers 16:21-22; 1</w:t>
      </w:r>
      <w:r w:rsidRPr="00387CDE">
        <w:rPr>
          <w:rFonts w:cstheme="minorHAnsi"/>
          <w:sz w:val="24"/>
          <w:szCs w:val="24"/>
          <w:vertAlign w:val="superscript"/>
        </w:rPr>
        <w:t>st</w:t>
      </w:r>
      <w:r w:rsidRPr="00387CDE">
        <w:rPr>
          <w:rFonts w:cstheme="minorHAnsi"/>
          <w:sz w:val="24"/>
          <w:szCs w:val="24"/>
        </w:rPr>
        <w:t xml:space="preserve"> Samuel 5:6; 2</w:t>
      </w:r>
      <w:r w:rsidRPr="00387CDE">
        <w:rPr>
          <w:rFonts w:cstheme="minorHAnsi"/>
          <w:sz w:val="24"/>
          <w:szCs w:val="24"/>
          <w:vertAlign w:val="superscript"/>
        </w:rPr>
        <w:t>nd</w:t>
      </w:r>
      <w:r w:rsidRPr="00387CDE">
        <w:rPr>
          <w:rFonts w:cstheme="minorHAnsi"/>
          <w:sz w:val="24"/>
          <w:szCs w:val="24"/>
        </w:rPr>
        <w:t xml:space="preserve"> Samuel 24:15 &amp; 1</w:t>
      </w:r>
      <w:r w:rsidRPr="00387CDE">
        <w:rPr>
          <w:rFonts w:cstheme="minorHAnsi"/>
          <w:sz w:val="24"/>
          <w:szCs w:val="24"/>
          <w:vertAlign w:val="superscript"/>
        </w:rPr>
        <w:t>st</w:t>
      </w:r>
      <w:r w:rsidRPr="00387CDE">
        <w:rPr>
          <w:rFonts w:cstheme="minorHAnsi"/>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87CDE">
        <w:rPr>
          <w:rFonts w:cstheme="minorHAnsi"/>
          <w:sz w:val="24"/>
          <w:szCs w:val="24"/>
          <w:vertAlign w:val="superscript"/>
        </w:rPr>
        <w:t>st</w:t>
      </w:r>
      <w:r w:rsidRPr="00387CDE">
        <w:rPr>
          <w:rFonts w:cstheme="minorHAnsi"/>
          <w:sz w:val="24"/>
          <w:szCs w:val="24"/>
        </w:rPr>
        <w:t xml:space="preserve"> Samuel 7:7 &amp; 2</w:t>
      </w:r>
      <w:r w:rsidRPr="00387CDE">
        <w:rPr>
          <w:rFonts w:cstheme="minorHAnsi"/>
          <w:sz w:val="24"/>
          <w:szCs w:val="24"/>
          <w:vertAlign w:val="superscript"/>
        </w:rPr>
        <w:t>nd</w:t>
      </w:r>
      <w:r w:rsidRPr="00387CDE">
        <w:rPr>
          <w:rFonts w:cstheme="minorHAnsi"/>
          <w:sz w:val="24"/>
          <w:szCs w:val="24"/>
        </w:rPr>
        <w:t xml:space="preserve"> Chronicles 20:10-11. Judgment on other Nations is in 1</w:t>
      </w:r>
      <w:r w:rsidRPr="00387CDE">
        <w:rPr>
          <w:rFonts w:cstheme="minorHAnsi"/>
          <w:sz w:val="24"/>
          <w:szCs w:val="24"/>
          <w:vertAlign w:val="superscript"/>
        </w:rPr>
        <w:t>st</w:t>
      </w:r>
      <w:r w:rsidRPr="00387CDE">
        <w:rPr>
          <w:rFonts w:cstheme="minorHAnsi"/>
          <w:sz w:val="24"/>
          <w:szCs w:val="24"/>
        </w:rPr>
        <w:t xml:space="preserve"> Samuel 15:2; Isaiah 14:29-0; 15:1; 17:1; 19:1; Jeremiah 46:10, 25-26; 47:4; 48:1; 49:1-2, 7-8, 35-38; 50:1-2 &amp; Amos 1:11, 13; 2:1. The Evil Rulers: Of Israel is in 1</w:t>
      </w:r>
      <w:r w:rsidRPr="00387CDE">
        <w:rPr>
          <w:rFonts w:cstheme="minorHAnsi"/>
          <w:sz w:val="24"/>
          <w:szCs w:val="24"/>
          <w:vertAlign w:val="superscript"/>
        </w:rPr>
        <w:t>st</w:t>
      </w:r>
      <w:r w:rsidRPr="00387CDE">
        <w:rPr>
          <w:rFonts w:cstheme="minorHAnsi"/>
          <w:sz w:val="24"/>
          <w:szCs w:val="24"/>
        </w:rPr>
        <w:t xml:space="preserve"> Kings 12:31; 15:25-26, 33-34; 16:12-13, 18-19, 30; 21:25; 22:51-52 &amp; 2</w:t>
      </w:r>
      <w:r w:rsidRPr="00387CDE">
        <w:rPr>
          <w:rFonts w:cstheme="minorHAnsi"/>
          <w:sz w:val="24"/>
          <w:szCs w:val="24"/>
          <w:vertAlign w:val="superscript"/>
        </w:rPr>
        <w:t>nd</w:t>
      </w:r>
      <w:r w:rsidRPr="00387CDE">
        <w:rPr>
          <w:rFonts w:cstheme="minorHAnsi"/>
          <w:sz w:val="24"/>
          <w:szCs w:val="24"/>
        </w:rPr>
        <w:t xml:space="preserve"> Kings 10:31; 13:1-2, 10-11; 14:23-24; 15:8-9, 17-18, 24, 27-28; 17:1-2. Of Judah is in 1</w:t>
      </w:r>
      <w:r w:rsidRPr="00387CDE">
        <w:rPr>
          <w:rFonts w:cstheme="minorHAnsi"/>
          <w:sz w:val="24"/>
          <w:szCs w:val="24"/>
          <w:vertAlign w:val="superscript"/>
        </w:rPr>
        <w:t>st</w:t>
      </w:r>
      <w:r w:rsidRPr="00387CDE">
        <w:rPr>
          <w:rFonts w:cstheme="minorHAnsi"/>
          <w:sz w:val="24"/>
          <w:szCs w:val="24"/>
        </w:rPr>
        <w:t xml:space="preserve"> Kings 11:4; 15:1-3; 2</w:t>
      </w:r>
      <w:r w:rsidRPr="00387CDE">
        <w:rPr>
          <w:rFonts w:cstheme="minorHAnsi"/>
          <w:sz w:val="24"/>
          <w:szCs w:val="24"/>
          <w:vertAlign w:val="superscript"/>
        </w:rPr>
        <w:t>nd</w:t>
      </w:r>
      <w:r w:rsidRPr="00387CDE">
        <w:rPr>
          <w:rFonts w:cstheme="minorHAnsi"/>
          <w:sz w:val="24"/>
          <w:szCs w:val="24"/>
        </w:rPr>
        <w:t xml:space="preserve"> Kings 8:16-18, 26-27; 11:1; 16:2; 21:1-2, 9, 19-20; 23:31-32, 36-37; 24:8-9, 18-19 &amp; 2</w:t>
      </w:r>
      <w:r w:rsidRPr="00387CDE">
        <w:rPr>
          <w:rFonts w:cstheme="minorHAnsi"/>
          <w:sz w:val="24"/>
          <w:szCs w:val="24"/>
          <w:vertAlign w:val="superscript"/>
        </w:rPr>
        <w:t>nd</w:t>
      </w:r>
      <w:r w:rsidRPr="00387CDE">
        <w:rPr>
          <w:rFonts w:cstheme="minorHAnsi"/>
          <w:sz w:val="24"/>
          <w:szCs w:val="24"/>
        </w:rPr>
        <w:t xml:space="preserve"> Chronicles 12:13-14. Of other Nations is in Exodus 5:2; Numbers 21:23; Judges 4:1-3; 2</w:t>
      </w:r>
      <w:r w:rsidRPr="00387CDE">
        <w:rPr>
          <w:rFonts w:cstheme="minorHAnsi"/>
          <w:sz w:val="24"/>
          <w:szCs w:val="24"/>
          <w:vertAlign w:val="superscript"/>
        </w:rPr>
        <w:t>nd</w:t>
      </w:r>
      <w:r w:rsidRPr="00387CDE">
        <w:rPr>
          <w:rFonts w:cstheme="minorHAnsi"/>
          <w:sz w:val="24"/>
          <w:szCs w:val="24"/>
        </w:rPr>
        <w:t xml:space="preserve"> Kings 18:13; Isaiah 14:3-6, 13-14 &amp; Daniel 4:31; 5:22. The Evil Religious Leaders is in 1</w:t>
      </w:r>
      <w:r w:rsidRPr="00387CDE">
        <w:rPr>
          <w:rFonts w:cstheme="minorHAnsi"/>
          <w:sz w:val="24"/>
          <w:szCs w:val="24"/>
          <w:vertAlign w:val="superscript"/>
        </w:rPr>
        <w:t>st</w:t>
      </w:r>
      <w:r w:rsidRPr="00387CDE">
        <w:rPr>
          <w:rFonts w:cstheme="minorHAnsi"/>
          <w:sz w:val="24"/>
          <w:szCs w:val="24"/>
        </w:rPr>
        <w:t xml:space="preserve"> Samuel 2:12; 1</w:t>
      </w:r>
      <w:r w:rsidRPr="00387CDE">
        <w:rPr>
          <w:rFonts w:cstheme="minorHAnsi"/>
          <w:sz w:val="24"/>
          <w:szCs w:val="24"/>
          <w:vertAlign w:val="superscript"/>
        </w:rPr>
        <w:t>st</w:t>
      </w:r>
      <w:r w:rsidRPr="00387CDE">
        <w:rPr>
          <w:rFonts w:cstheme="minorHAnsi"/>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87CDE">
        <w:rPr>
          <w:rFonts w:cstheme="minorHAnsi"/>
          <w:sz w:val="24"/>
          <w:szCs w:val="24"/>
          <w:vertAlign w:val="superscript"/>
        </w:rPr>
        <w:t>st</w:t>
      </w:r>
      <w:r w:rsidRPr="00387CDE">
        <w:rPr>
          <w:rFonts w:cstheme="minorHAnsi"/>
          <w:sz w:val="24"/>
          <w:szCs w:val="24"/>
        </w:rPr>
        <w:t xml:space="preserve"> Corinthians 5:6; 8:10; 1</w:t>
      </w:r>
      <w:r w:rsidRPr="00387CDE">
        <w:rPr>
          <w:rFonts w:cstheme="minorHAnsi"/>
          <w:sz w:val="24"/>
          <w:szCs w:val="24"/>
          <w:vertAlign w:val="superscript"/>
        </w:rPr>
        <w:t>st</w:t>
      </w:r>
      <w:r w:rsidRPr="00387CDE">
        <w:rPr>
          <w:rFonts w:cstheme="minorHAnsi"/>
          <w:sz w:val="24"/>
          <w:szCs w:val="24"/>
        </w:rPr>
        <w:t xml:space="preserve"> Timothy 4:1; 2</w:t>
      </w:r>
      <w:r w:rsidRPr="00387CDE">
        <w:rPr>
          <w:rFonts w:cstheme="minorHAnsi"/>
          <w:sz w:val="24"/>
          <w:szCs w:val="24"/>
          <w:vertAlign w:val="superscript"/>
        </w:rPr>
        <w:t>nd</w:t>
      </w:r>
      <w:r w:rsidRPr="00387CDE">
        <w:rPr>
          <w:rFonts w:cstheme="minorHAnsi"/>
          <w:sz w:val="24"/>
          <w:szCs w:val="24"/>
        </w:rPr>
        <w:t xml:space="preserve"> Peter 2:18 &amp; 1</w:t>
      </w:r>
      <w:r w:rsidRPr="00387CDE">
        <w:rPr>
          <w:rFonts w:cstheme="minorHAnsi"/>
          <w:sz w:val="24"/>
          <w:szCs w:val="24"/>
          <w:vertAlign w:val="superscript"/>
        </w:rPr>
        <w:t>st</w:t>
      </w:r>
      <w:r w:rsidRPr="00387CDE">
        <w:rPr>
          <w:rFonts w:cstheme="minorHAnsi"/>
          <w:sz w:val="24"/>
          <w:szCs w:val="24"/>
        </w:rPr>
        <w:t xml:space="preserve"> John 2:26.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Paramours (Illicit Lovers)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Sadomasochism</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87CDE">
        <w:rPr>
          <w:rFonts w:cstheme="minorHAnsi"/>
          <w:sz w:val="24"/>
          <w:szCs w:val="24"/>
          <w:vertAlign w:val="superscript"/>
        </w:rPr>
        <w:t>nd</w:t>
      </w:r>
      <w:r w:rsidRPr="00387CDE">
        <w:rPr>
          <w:rFonts w:cstheme="minorHAnsi"/>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87CDE">
        <w:rPr>
          <w:rFonts w:cstheme="minorHAnsi"/>
          <w:b/>
          <w:sz w:val="24"/>
          <w:szCs w:val="24"/>
        </w:rPr>
        <w:t>Holy Divine Passions</w:t>
      </w:r>
      <w:r w:rsidRPr="00387CDE">
        <w:rPr>
          <w:rFonts w:cstheme="minorHAnsi"/>
          <w:sz w:val="24"/>
          <w:szCs w:val="24"/>
        </w:rPr>
        <w:t xml:space="preserve">” in Psalms 78:40; 103:13, 17; Ephesians 4:30; Isaiah 54:8; 62:5; Exodus 32:10.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Pedophilia and Pederasty the Beginnings of Homosexuality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Pedophilia also called </w:t>
      </w:r>
      <w:r w:rsidRPr="00387CDE">
        <w:rPr>
          <w:rFonts w:cstheme="minorHAnsi"/>
          <w:b/>
          <w:i/>
          <w:sz w:val="24"/>
          <w:szCs w:val="24"/>
        </w:rPr>
        <w:t xml:space="preserve">Paedophilia </w:t>
      </w:r>
      <w:r w:rsidRPr="00387CDE">
        <w:rPr>
          <w:rFonts w:cstheme="minorHAnsi"/>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87CDE">
        <w:rPr>
          <w:rFonts w:cstheme="minorHAnsi"/>
          <w:b/>
          <w:i/>
          <w:sz w:val="24"/>
          <w:szCs w:val="24"/>
        </w:rPr>
        <w:t>Paiderastia</w:t>
      </w:r>
      <w:r w:rsidRPr="00387CDE">
        <w:rPr>
          <w:rFonts w:cstheme="minorHAnsi"/>
          <w:sz w:val="24"/>
          <w:szCs w:val="24"/>
        </w:rPr>
        <w:t xml:space="preserve"> meaning “</w:t>
      </w:r>
      <w:r w:rsidRPr="00387CDE">
        <w:rPr>
          <w:rFonts w:cstheme="minorHAnsi"/>
          <w:b/>
          <w:sz w:val="24"/>
          <w:szCs w:val="24"/>
        </w:rPr>
        <w:t>Love of Children</w:t>
      </w:r>
      <w:r w:rsidRPr="00387CDE">
        <w:rPr>
          <w:rFonts w:cstheme="minorHAnsi"/>
          <w:sz w:val="24"/>
          <w:szCs w:val="24"/>
        </w:rPr>
        <w:t>” or “</w:t>
      </w:r>
      <w:r w:rsidRPr="00387CDE">
        <w:rPr>
          <w:rFonts w:cstheme="minorHAnsi"/>
          <w:b/>
          <w:sz w:val="24"/>
          <w:szCs w:val="24"/>
        </w:rPr>
        <w:t>Love of Boys</w:t>
      </w:r>
      <w:r w:rsidRPr="00387CDE">
        <w:rPr>
          <w:rFonts w:cstheme="minorHAnsi"/>
          <w:sz w:val="24"/>
          <w:szCs w:val="24"/>
        </w:rPr>
        <w:t xml:space="preserve">” &amp; from </w:t>
      </w:r>
      <w:r w:rsidRPr="00387CDE">
        <w:rPr>
          <w:rFonts w:cstheme="minorHAnsi"/>
          <w:b/>
          <w:i/>
          <w:sz w:val="24"/>
          <w:szCs w:val="24"/>
        </w:rPr>
        <w:t xml:space="preserve">Pais </w:t>
      </w:r>
      <w:r w:rsidRPr="00387CDE">
        <w:rPr>
          <w:rFonts w:cstheme="minorHAnsi"/>
          <w:sz w:val="24"/>
          <w:szCs w:val="24"/>
        </w:rPr>
        <w:t>meaning a “</w:t>
      </w:r>
      <w:r w:rsidRPr="00387CDE">
        <w:rPr>
          <w:rFonts w:cstheme="minorHAnsi"/>
          <w:b/>
          <w:sz w:val="24"/>
          <w:szCs w:val="24"/>
        </w:rPr>
        <w:t>Child &amp; Boy</w:t>
      </w:r>
      <w:r w:rsidRPr="00387CDE">
        <w:rPr>
          <w:rFonts w:cstheme="minorHAnsi"/>
          <w:sz w:val="24"/>
          <w:szCs w:val="24"/>
        </w:rPr>
        <w:t xml:space="preserve">” and </w:t>
      </w:r>
      <w:r w:rsidRPr="00387CDE">
        <w:rPr>
          <w:rFonts w:cstheme="minorHAnsi"/>
          <w:b/>
          <w:i/>
          <w:sz w:val="24"/>
          <w:szCs w:val="24"/>
        </w:rPr>
        <w:t>Erastes</w:t>
      </w:r>
      <w:r w:rsidRPr="00387CDE">
        <w:rPr>
          <w:rFonts w:cstheme="minorHAnsi"/>
          <w:i/>
          <w:sz w:val="24"/>
          <w:szCs w:val="24"/>
        </w:rPr>
        <w:t xml:space="preserve"> </w:t>
      </w:r>
      <w:r w:rsidRPr="00387CDE">
        <w:rPr>
          <w:rFonts w:cstheme="minorHAnsi"/>
          <w:sz w:val="24"/>
          <w:szCs w:val="24"/>
        </w:rPr>
        <w:t>meaning a “</w:t>
      </w:r>
      <w:r w:rsidRPr="00387CDE">
        <w:rPr>
          <w:rFonts w:cstheme="minorHAnsi"/>
          <w:b/>
          <w:sz w:val="24"/>
          <w:szCs w:val="24"/>
        </w:rPr>
        <w:t>Lover</w:t>
      </w:r>
      <w:r w:rsidRPr="00387CDE">
        <w:rPr>
          <w:rFonts w:cstheme="minorHAnsi"/>
          <w:sz w:val="24"/>
          <w:szCs w:val="24"/>
        </w:rPr>
        <w:t xml:space="preserve">.” Pederasty is totally forbidden to the Lord’s people because it is against God’s Law.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Two mental illnesses caused by wrong sexual use of magic</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Epilepsy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Epilepsy derives from the Ancient Greek word meaning “</w:t>
      </w:r>
      <w:r w:rsidRPr="00387CDE">
        <w:rPr>
          <w:rFonts w:cstheme="minorHAnsi"/>
          <w:b/>
          <w:sz w:val="24"/>
          <w:szCs w:val="24"/>
        </w:rPr>
        <w:t>to seize</w:t>
      </w:r>
      <w:r w:rsidRPr="00387CDE">
        <w:rPr>
          <w:rFonts w:cstheme="minorHAnsi"/>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Schizophrenia</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87CDE">
        <w:rPr>
          <w:rFonts w:cstheme="minorHAnsi"/>
          <w:sz w:val="24"/>
          <w:szCs w:val="24"/>
          <w:vertAlign w:val="superscript"/>
        </w:rPr>
        <w:t>nd</w:t>
      </w:r>
      <w:r w:rsidRPr="00387CDE">
        <w:rPr>
          <w:rFonts w:cstheme="minorHAnsi"/>
          <w:sz w:val="24"/>
          <w:szCs w:val="24"/>
        </w:rPr>
        <w:t xml:space="preserve"> Thessalonians 2:1-12 tells us that the Great Sexual Eros Love Apostasy can cause auditory hallucinations in 2</w:t>
      </w:r>
      <w:r w:rsidRPr="00387CDE">
        <w:rPr>
          <w:rFonts w:cstheme="minorHAnsi"/>
          <w:sz w:val="24"/>
          <w:szCs w:val="24"/>
          <w:vertAlign w:val="superscript"/>
        </w:rPr>
        <w:t>nd</w:t>
      </w:r>
      <w:r w:rsidRPr="00387CDE">
        <w:rPr>
          <w:rFonts w:cstheme="minorHAnsi"/>
          <w:sz w:val="24"/>
          <w:szCs w:val="24"/>
        </w:rPr>
        <w:t xml:space="preserve"> Thessalonians 2:6, strong bizarre delusions in 2</w:t>
      </w:r>
      <w:r w:rsidRPr="00387CDE">
        <w:rPr>
          <w:rFonts w:cstheme="minorHAnsi"/>
          <w:sz w:val="24"/>
          <w:szCs w:val="24"/>
          <w:vertAlign w:val="superscript"/>
        </w:rPr>
        <w:t>nd</w:t>
      </w:r>
      <w:r w:rsidRPr="00387CDE">
        <w:rPr>
          <w:rFonts w:cstheme="minorHAnsi"/>
          <w:sz w:val="24"/>
          <w:szCs w:val="24"/>
        </w:rPr>
        <w:t xml:space="preserve"> Thessalonians 2:9, wrong thinking in 2</w:t>
      </w:r>
      <w:r w:rsidRPr="00387CDE">
        <w:rPr>
          <w:rFonts w:cstheme="minorHAnsi"/>
          <w:sz w:val="24"/>
          <w:szCs w:val="24"/>
          <w:vertAlign w:val="superscript"/>
        </w:rPr>
        <w:t>nd</w:t>
      </w:r>
      <w:r w:rsidRPr="00387CDE">
        <w:rPr>
          <w:rFonts w:cstheme="minorHAnsi"/>
          <w:sz w:val="24"/>
          <w:szCs w:val="24"/>
        </w:rPr>
        <w:t xml:space="preserve"> Thessalonians 2:4, paranoia in 2</w:t>
      </w:r>
      <w:r w:rsidRPr="00387CDE">
        <w:rPr>
          <w:rFonts w:cstheme="minorHAnsi"/>
          <w:sz w:val="24"/>
          <w:szCs w:val="24"/>
          <w:vertAlign w:val="superscript"/>
        </w:rPr>
        <w:t>nd</w:t>
      </w:r>
      <w:r w:rsidRPr="00387CDE">
        <w:rPr>
          <w:rFonts w:cstheme="minorHAnsi"/>
          <w:sz w:val="24"/>
          <w:szCs w:val="24"/>
        </w:rPr>
        <w:t xml:space="preserve"> Thessalonians 2:10, emotional responsiveness in 2</w:t>
      </w:r>
      <w:r w:rsidRPr="00387CDE">
        <w:rPr>
          <w:rFonts w:cstheme="minorHAnsi"/>
          <w:sz w:val="24"/>
          <w:szCs w:val="24"/>
          <w:vertAlign w:val="superscript"/>
        </w:rPr>
        <w:t>nd</w:t>
      </w:r>
      <w:r w:rsidRPr="00387CDE">
        <w:rPr>
          <w:rFonts w:cstheme="minorHAnsi"/>
          <w:sz w:val="24"/>
          <w:szCs w:val="24"/>
        </w:rPr>
        <w:t xml:space="preserve"> Thessalonians 2:7 and disorganized speech in 2</w:t>
      </w:r>
      <w:r w:rsidRPr="00387CDE">
        <w:rPr>
          <w:rFonts w:cstheme="minorHAnsi"/>
          <w:sz w:val="24"/>
          <w:szCs w:val="24"/>
          <w:vertAlign w:val="superscript"/>
        </w:rPr>
        <w:t>nd</w:t>
      </w:r>
      <w:r w:rsidRPr="00387CDE">
        <w:rPr>
          <w:rFonts w:cstheme="minorHAnsi"/>
          <w:sz w:val="24"/>
          <w:szCs w:val="24"/>
        </w:rPr>
        <w:t xml:space="preserve"> Thessalonians 2:12. Some other scriptures that can attribute to this condition are found in 2</w:t>
      </w:r>
      <w:r w:rsidRPr="00387CDE">
        <w:rPr>
          <w:rFonts w:cstheme="minorHAnsi"/>
          <w:sz w:val="24"/>
          <w:szCs w:val="24"/>
          <w:vertAlign w:val="superscript"/>
        </w:rPr>
        <w:t>nd</w:t>
      </w:r>
      <w:r w:rsidRPr="00387CDE">
        <w:rPr>
          <w:rFonts w:cstheme="minorHAnsi"/>
          <w:sz w:val="24"/>
          <w:szCs w:val="24"/>
        </w:rPr>
        <w:t xml:space="preserve"> John 2:7-11; 1</w:t>
      </w:r>
      <w:r w:rsidRPr="00387CDE">
        <w:rPr>
          <w:rFonts w:cstheme="minorHAnsi"/>
          <w:sz w:val="24"/>
          <w:szCs w:val="24"/>
          <w:vertAlign w:val="superscript"/>
        </w:rPr>
        <w:t>st</w:t>
      </w:r>
      <w:r w:rsidRPr="00387CDE">
        <w:rPr>
          <w:rFonts w:cstheme="minorHAnsi"/>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Whore of Babylon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387CDE">
        <w:rPr>
          <w:rFonts w:cstheme="minorHAnsi"/>
          <w:b/>
          <w:sz w:val="24"/>
          <w:szCs w:val="24"/>
        </w:rPr>
        <w:t>MYSTERY, BABYLON THE GREAT, THE MOTHER OF HARLOTS AND THE ABOMINATIONS OF THE EARTH</w:t>
      </w:r>
      <w:r w:rsidRPr="00387CDE">
        <w:rPr>
          <w:rFonts w:cstheme="minorHAnsi"/>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87CDE">
        <w:rPr>
          <w:rFonts w:cstheme="minorHAnsi"/>
          <w:b/>
          <w:sz w:val="24"/>
          <w:szCs w:val="24"/>
        </w:rPr>
        <w:t>Intercourse</w:t>
      </w:r>
      <w:r w:rsidRPr="00387CDE">
        <w:rPr>
          <w:rFonts w:cstheme="minorHAnsi"/>
          <w:sz w:val="24"/>
          <w:szCs w:val="24"/>
        </w:rPr>
        <w:t>” in the Holy Bible. First, is the “</w:t>
      </w:r>
      <w:r w:rsidRPr="00387CDE">
        <w:rPr>
          <w:rFonts w:cstheme="minorHAnsi"/>
          <w:b/>
          <w:sz w:val="24"/>
          <w:szCs w:val="24"/>
        </w:rPr>
        <w:t>Popular Sexual Eros Love Intercourse</w:t>
      </w:r>
      <w:r w:rsidRPr="00387CDE">
        <w:rPr>
          <w:rFonts w:cstheme="minorHAnsi"/>
          <w:sz w:val="24"/>
          <w:szCs w:val="24"/>
        </w:rPr>
        <w:t>” from the Tree of Knowledge of Good and Evil committed by a Man only and Woman only in a Strength 40 Year Kingdom of This World in Genesis 4:1. Second, is the “</w:t>
      </w:r>
      <w:r w:rsidRPr="00387CDE">
        <w:rPr>
          <w:rFonts w:cstheme="minorHAnsi"/>
          <w:b/>
          <w:sz w:val="24"/>
          <w:szCs w:val="24"/>
        </w:rPr>
        <w:t>Known Holy Law Love Intercourse</w:t>
      </w:r>
      <w:r w:rsidRPr="00387CDE">
        <w:rPr>
          <w:rFonts w:cstheme="minorHAnsi"/>
          <w:sz w:val="24"/>
          <w:szCs w:val="24"/>
        </w:rPr>
        <w:t>” in Luke 2:23 in the Midst of the Tree of Life that is done by a Man and Woman and also Boys and Girls in Luke 20:35-36 in a Wisdom 80 Year Law Kingdom of Heaven in 1</w:t>
      </w:r>
      <w:r w:rsidRPr="00387CDE">
        <w:rPr>
          <w:rFonts w:cstheme="minorHAnsi"/>
          <w:sz w:val="24"/>
          <w:szCs w:val="24"/>
          <w:vertAlign w:val="superscript"/>
        </w:rPr>
        <w:t>st</w:t>
      </w:r>
      <w:r w:rsidRPr="00387CDE">
        <w:rPr>
          <w:rFonts w:cstheme="minorHAnsi"/>
          <w:sz w:val="24"/>
          <w:szCs w:val="24"/>
        </w:rPr>
        <w:t xml:space="preserve"> Kings 11:3 &amp; Genesis 2:9. King Solomon did this kind of Holy Law Love Intercourse with His 700 Wives and 300 Concubines. But King Solomon committed this kind of Idolatry which is “</w:t>
      </w:r>
      <w:r w:rsidRPr="00387CDE">
        <w:rPr>
          <w:rFonts w:cstheme="minorHAnsi"/>
          <w:b/>
          <w:sz w:val="24"/>
          <w:szCs w:val="24"/>
        </w:rPr>
        <w:t>Marital Sexual Eros Love Fornication</w:t>
      </w:r>
      <w:r w:rsidRPr="00387CDE">
        <w:rPr>
          <w:rFonts w:cstheme="minorHAnsi"/>
          <w:sz w:val="24"/>
          <w:szCs w:val="24"/>
        </w:rPr>
        <w:t>” by the minority of His Foreign Wives after 80 years, but not with the majority of His Local Wives and 300 Single Concubines after 80 years in 1</w:t>
      </w:r>
      <w:r w:rsidRPr="00387CDE">
        <w:rPr>
          <w:rFonts w:cstheme="minorHAnsi"/>
          <w:sz w:val="24"/>
          <w:szCs w:val="24"/>
          <w:vertAlign w:val="superscript"/>
        </w:rPr>
        <w:t>st</w:t>
      </w:r>
      <w:r w:rsidRPr="00387CDE">
        <w:rPr>
          <w:rFonts w:cstheme="minorHAnsi"/>
          <w:sz w:val="24"/>
          <w:szCs w:val="24"/>
        </w:rPr>
        <w:t xml:space="preserve"> Kings 11:1-13; Nehemiah 13:25-27 &amp; Tobit 4:12-13. Third, is the “</w:t>
      </w:r>
      <w:r w:rsidRPr="00387CDE">
        <w:rPr>
          <w:rFonts w:cstheme="minorHAnsi"/>
          <w:b/>
          <w:sz w:val="24"/>
          <w:szCs w:val="24"/>
        </w:rPr>
        <w:t>Unknown Holy Divine Love Intercourse</w:t>
      </w:r>
      <w:r w:rsidRPr="00387CDE">
        <w:rPr>
          <w:rFonts w:cstheme="minorHAnsi"/>
          <w:sz w:val="24"/>
          <w:szCs w:val="24"/>
        </w:rPr>
        <w:t>” from the Tree of Life done by a Man and Woman in 2</w:t>
      </w:r>
      <w:r w:rsidRPr="00387CDE">
        <w:rPr>
          <w:rFonts w:cstheme="minorHAnsi"/>
          <w:sz w:val="24"/>
          <w:szCs w:val="24"/>
          <w:vertAlign w:val="superscript"/>
        </w:rPr>
        <w:t>nd</w:t>
      </w:r>
      <w:r w:rsidRPr="00387CDE">
        <w:rPr>
          <w:rFonts w:cstheme="minorHAnsi"/>
          <w:sz w:val="24"/>
          <w:szCs w:val="24"/>
        </w:rPr>
        <w:t xml:space="preserve"> Peter 1:4 and also done by the Lords and Ladies in Acts 17:29 in a Lordly 120 Year Kingdom of Lordship in Matthew 19:6; Mark 10:9; Ephesians 5:31; 1</w:t>
      </w:r>
      <w:r w:rsidRPr="00387CDE">
        <w:rPr>
          <w:rFonts w:cstheme="minorHAnsi"/>
          <w:sz w:val="24"/>
          <w:szCs w:val="24"/>
          <w:vertAlign w:val="superscript"/>
        </w:rPr>
        <w:t>st</w:t>
      </w:r>
      <w:r w:rsidRPr="00387CD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2:12 &amp; Hebrews 12:10. The Doorway to Qanah directed not to the Father Stephen is the Lord Lucifer’s sinful pleasure that leads You to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the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Oppression against the United States of America is from June 21</w:t>
      </w:r>
      <w:r w:rsidRPr="00387CDE">
        <w:rPr>
          <w:rFonts w:cstheme="minorHAnsi"/>
          <w:sz w:val="24"/>
          <w:szCs w:val="24"/>
          <w:vertAlign w:val="superscript"/>
        </w:rPr>
        <w:t>st</w:t>
      </w:r>
      <w:r w:rsidRPr="00387CDE">
        <w:rPr>
          <w:rFonts w:cstheme="minorHAnsi"/>
          <w:sz w:val="24"/>
          <w:szCs w:val="24"/>
        </w:rPr>
        <w:t xml:space="preserve"> 1650 AD-June 21</w:t>
      </w:r>
      <w:r w:rsidRPr="00387CDE">
        <w:rPr>
          <w:rFonts w:cstheme="minorHAnsi"/>
          <w:sz w:val="24"/>
          <w:szCs w:val="24"/>
          <w:vertAlign w:val="superscript"/>
        </w:rPr>
        <w:t>st</w:t>
      </w:r>
      <w:r w:rsidRPr="00387CDE">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87CDE">
        <w:rPr>
          <w:rFonts w:cstheme="minorHAnsi"/>
          <w:sz w:val="24"/>
          <w:szCs w:val="24"/>
          <w:vertAlign w:val="superscript"/>
        </w:rPr>
        <w:t>st</w:t>
      </w:r>
      <w:r w:rsidRPr="00387CDE">
        <w:rPr>
          <w:rFonts w:cstheme="minorHAnsi"/>
          <w:sz w:val="24"/>
          <w:szCs w:val="24"/>
        </w:rPr>
        <w:t xml:space="preserve"> 1972 AD-June 21</w:t>
      </w:r>
      <w:r w:rsidRPr="00387CDE">
        <w:rPr>
          <w:rFonts w:cstheme="minorHAnsi"/>
          <w:sz w:val="24"/>
          <w:szCs w:val="24"/>
          <w:vertAlign w:val="superscript"/>
        </w:rPr>
        <w:t>st</w:t>
      </w:r>
      <w:r w:rsidRPr="00387CDE">
        <w:rPr>
          <w:rFonts w:cstheme="minorHAnsi"/>
          <w:sz w:val="24"/>
          <w:szCs w:val="24"/>
        </w:rPr>
        <w:t xml:space="preserve"> 2015 AD  in 1</w:t>
      </w:r>
      <w:r w:rsidRPr="00387CDE">
        <w:rPr>
          <w:rFonts w:cstheme="minorHAnsi"/>
          <w:sz w:val="24"/>
          <w:szCs w:val="24"/>
          <w:vertAlign w:val="superscript"/>
        </w:rPr>
        <w:t>st</w:t>
      </w:r>
      <w:r w:rsidRPr="00387CDE">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87CDE">
        <w:rPr>
          <w:rFonts w:cstheme="minorHAnsi"/>
          <w:sz w:val="24"/>
          <w:szCs w:val="24"/>
          <w:vertAlign w:val="superscript"/>
        </w:rPr>
        <w:t>nd</w:t>
      </w:r>
      <w:r w:rsidRPr="00387CDE">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87CDE">
        <w:rPr>
          <w:rFonts w:cstheme="minorHAnsi"/>
          <w:b/>
          <w:sz w:val="24"/>
          <w:szCs w:val="24"/>
        </w:rPr>
        <w:t>Rebels</w:t>
      </w:r>
      <w:r w:rsidRPr="00387CDE">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87CDE">
        <w:rPr>
          <w:rFonts w:cstheme="minorHAnsi"/>
          <w:b/>
          <w:sz w:val="24"/>
          <w:szCs w:val="24"/>
        </w:rPr>
        <w:t>Mutiny</w:t>
      </w:r>
      <w:r w:rsidRPr="00387CDE">
        <w:rPr>
          <w:rFonts w:cstheme="minorHAnsi"/>
          <w:sz w:val="24"/>
          <w:szCs w:val="24"/>
        </w:rPr>
        <w:t>” is the military security forces against their commanders. Second, is called a “</w:t>
      </w:r>
      <w:r w:rsidRPr="00387CDE">
        <w:rPr>
          <w:rFonts w:cstheme="minorHAnsi"/>
          <w:b/>
          <w:sz w:val="24"/>
          <w:szCs w:val="24"/>
        </w:rPr>
        <w:t>Resistance Force Movement</w:t>
      </w:r>
      <w:r w:rsidRPr="00387CDE">
        <w:rPr>
          <w:rFonts w:cstheme="minorHAnsi"/>
          <w:sz w:val="24"/>
          <w:szCs w:val="24"/>
        </w:rPr>
        <w:t>” is the freedom fighters who are against a foreign power. Third, is called nonviolent “</w:t>
      </w:r>
      <w:r w:rsidRPr="00387CDE">
        <w:rPr>
          <w:rFonts w:cstheme="minorHAnsi"/>
          <w:b/>
          <w:sz w:val="24"/>
          <w:szCs w:val="24"/>
        </w:rPr>
        <w:t>Resistance or Civil Disobedience</w:t>
      </w:r>
      <w:r w:rsidRPr="00387CDE">
        <w:rPr>
          <w:rFonts w:cstheme="minorHAnsi"/>
          <w:sz w:val="24"/>
          <w:szCs w:val="24"/>
        </w:rPr>
        <w:t>” which does not involve violence or military forces. Fourth, is called a “</w:t>
      </w:r>
      <w:r w:rsidRPr="00387CDE">
        <w:rPr>
          <w:rFonts w:cstheme="minorHAnsi"/>
          <w:b/>
          <w:sz w:val="24"/>
          <w:szCs w:val="24"/>
        </w:rPr>
        <w:t>Revolution</w:t>
      </w:r>
      <w:r w:rsidRPr="00387CDE">
        <w:rPr>
          <w:rFonts w:cstheme="minorHAnsi"/>
          <w:sz w:val="24"/>
          <w:szCs w:val="24"/>
        </w:rPr>
        <w:t>” which is done by radicals to overthrow a government. Fifth, is called a “</w:t>
      </w:r>
      <w:r w:rsidRPr="00387CDE">
        <w:rPr>
          <w:rFonts w:cstheme="minorHAnsi"/>
          <w:b/>
          <w:sz w:val="24"/>
          <w:szCs w:val="24"/>
        </w:rPr>
        <w:t>Revolt</w:t>
      </w:r>
      <w:r w:rsidRPr="00387CDE">
        <w:rPr>
          <w:rFonts w:cstheme="minorHAnsi"/>
          <w:sz w:val="24"/>
          <w:szCs w:val="24"/>
        </w:rPr>
        <w:t>” which means a localized rebellion force. Sixth, is called “</w:t>
      </w:r>
      <w:r w:rsidRPr="00387CDE">
        <w:rPr>
          <w:rFonts w:cstheme="minorHAnsi"/>
          <w:b/>
          <w:sz w:val="24"/>
          <w:szCs w:val="24"/>
        </w:rPr>
        <w:t>Terrorism</w:t>
      </w:r>
      <w:r w:rsidRPr="00387CDE">
        <w:rPr>
          <w:rFonts w:cstheme="minorHAnsi"/>
          <w:sz w:val="24"/>
          <w:szCs w:val="24"/>
        </w:rPr>
        <w:t>” which is the religious and political militant extremists. Seventh, is called a “</w:t>
      </w:r>
      <w:r w:rsidRPr="00387CDE">
        <w:rPr>
          <w:rFonts w:cstheme="minorHAnsi"/>
          <w:b/>
          <w:sz w:val="24"/>
          <w:szCs w:val="24"/>
        </w:rPr>
        <w:t>Subversion</w:t>
      </w:r>
      <w:r w:rsidRPr="00387CDE">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87CDE">
        <w:rPr>
          <w:rFonts w:cstheme="minorHAnsi"/>
          <w:sz w:val="24"/>
          <w:szCs w:val="24"/>
          <w:vertAlign w:val="superscript"/>
        </w:rPr>
        <w:t>nd</w:t>
      </w:r>
      <w:r w:rsidRPr="00387CDE">
        <w:rPr>
          <w:rFonts w:cstheme="minorHAnsi"/>
          <w:sz w:val="24"/>
          <w:szCs w:val="24"/>
        </w:rPr>
        <w:t xml:space="preserve"> Thessalonians 2:1-12; Jude 5-15; 2</w:t>
      </w:r>
      <w:r w:rsidRPr="00387CDE">
        <w:rPr>
          <w:rFonts w:cstheme="minorHAnsi"/>
          <w:sz w:val="24"/>
          <w:szCs w:val="24"/>
          <w:vertAlign w:val="superscript"/>
        </w:rPr>
        <w:t>nd</w:t>
      </w:r>
      <w:r w:rsidRPr="00387CDE">
        <w:rPr>
          <w:rFonts w:cstheme="minorHAnsi"/>
          <w:sz w:val="24"/>
          <w:szCs w:val="24"/>
        </w:rPr>
        <w:t xml:space="preserve"> John 7-11 and 1</w:t>
      </w:r>
      <w:r w:rsidRPr="00387CDE">
        <w:rPr>
          <w:rFonts w:cstheme="minorHAnsi"/>
          <w:sz w:val="24"/>
          <w:szCs w:val="24"/>
          <w:vertAlign w:val="superscript"/>
        </w:rPr>
        <w:t>st</w:t>
      </w:r>
      <w:r w:rsidRPr="00387CDE">
        <w:rPr>
          <w:rFonts w:cstheme="minorHAnsi"/>
          <w:sz w:val="24"/>
          <w:szCs w:val="24"/>
        </w:rPr>
        <w:t xml:space="preserve"> John 4:1-6; Isaiah 14:12-21; Ezekiel 28:15-19; Ezra 4:18-19; Luke 10:18-20; 1</w:t>
      </w:r>
      <w:r w:rsidRPr="00387CDE">
        <w:rPr>
          <w:rFonts w:cstheme="minorHAnsi"/>
          <w:sz w:val="24"/>
          <w:szCs w:val="24"/>
          <w:vertAlign w:val="superscript"/>
        </w:rPr>
        <w:t>st</w:t>
      </w:r>
      <w:r w:rsidRPr="00387CDE">
        <w:rPr>
          <w:rFonts w:cstheme="minorHAnsi"/>
          <w:sz w:val="24"/>
          <w:szCs w:val="24"/>
        </w:rPr>
        <w:t xml:space="preserve"> Samuel 15:23; Acts 21:38 (NKJV) &amp; Deuteronomy 13:1-18. The Examples of Wrong Rebellion against God is in Psalms 2:2; 66:7; Numbers 20:24; 27:14 &amp; 1</w:t>
      </w:r>
      <w:r w:rsidRPr="00387CDE">
        <w:rPr>
          <w:rFonts w:cstheme="minorHAnsi"/>
          <w:sz w:val="24"/>
          <w:szCs w:val="24"/>
          <w:vertAlign w:val="superscript"/>
        </w:rPr>
        <w:t>st</w:t>
      </w:r>
      <w:r w:rsidRPr="00387CDE">
        <w:rPr>
          <w:rFonts w:cstheme="minorHAnsi"/>
          <w:sz w:val="24"/>
          <w:szCs w:val="24"/>
        </w:rPr>
        <w:t xml:space="preserve"> Samuel 15:22-23. The Divine Warnings not to Rebel is in 1</w:t>
      </w:r>
      <w:r w:rsidRPr="00387CDE">
        <w:rPr>
          <w:rFonts w:cstheme="minorHAnsi"/>
          <w:sz w:val="24"/>
          <w:szCs w:val="24"/>
          <w:vertAlign w:val="superscript"/>
        </w:rPr>
        <w:t>st</w:t>
      </w:r>
      <w:r w:rsidRPr="00387CDE">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87CDE">
        <w:rPr>
          <w:rFonts w:cstheme="minorHAnsi"/>
          <w:sz w:val="24"/>
          <w:szCs w:val="24"/>
          <w:vertAlign w:val="superscript"/>
        </w:rPr>
        <w:t>nd</w:t>
      </w:r>
      <w:r w:rsidRPr="00387CDE">
        <w:rPr>
          <w:rFonts w:cstheme="minorHAnsi"/>
          <w:sz w:val="24"/>
          <w:szCs w:val="24"/>
        </w:rPr>
        <w:t xml:space="preserve"> Thessalonians 2:3 &amp; 1</w:t>
      </w:r>
      <w:r w:rsidRPr="00387CDE">
        <w:rPr>
          <w:rFonts w:cstheme="minorHAnsi"/>
          <w:sz w:val="24"/>
          <w:szCs w:val="24"/>
          <w:vertAlign w:val="superscript"/>
        </w:rPr>
        <w:t>st</w:t>
      </w:r>
      <w:r w:rsidRPr="00387CDE">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87CDE">
        <w:rPr>
          <w:rFonts w:cstheme="minorHAnsi"/>
          <w:sz w:val="24"/>
          <w:szCs w:val="24"/>
          <w:vertAlign w:val="superscript"/>
        </w:rPr>
        <w:t>st</w:t>
      </w:r>
      <w:r w:rsidRPr="00387CDE">
        <w:rPr>
          <w:rFonts w:cstheme="minorHAnsi"/>
          <w:sz w:val="24"/>
          <w:szCs w:val="24"/>
        </w:rPr>
        <w:t xml:space="preserve"> Corinthians 10:1-12; Hebrews 3:7-4:2; Psalms 95:7-11 &amp; Jude 5, 7. The Rebellion against Human Authority: The Examples of Rebellion against Human Leaders is in Genesis 14:3-4; 2</w:t>
      </w:r>
      <w:r w:rsidRPr="00387CDE">
        <w:rPr>
          <w:rFonts w:cstheme="minorHAnsi"/>
          <w:sz w:val="24"/>
          <w:szCs w:val="24"/>
          <w:vertAlign w:val="superscript"/>
        </w:rPr>
        <w:t>nd</w:t>
      </w:r>
      <w:r w:rsidRPr="00387CDE">
        <w:rPr>
          <w:rFonts w:cstheme="minorHAnsi"/>
          <w:sz w:val="24"/>
          <w:szCs w:val="24"/>
        </w:rPr>
        <w:t xml:space="preserve"> Kings 18:7; 24:1, 20; 2</w:t>
      </w:r>
      <w:r w:rsidRPr="00387CDE">
        <w:rPr>
          <w:rFonts w:cstheme="minorHAnsi"/>
          <w:sz w:val="24"/>
          <w:szCs w:val="24"/>
          <w:vertAlign w:val="superscript"/>
        </w:rPr>
        <w:t>nd</w:t>
      </w:r>
      <w:r w:rsidRPr="00387CDE">
        <w:rPr>
          <w:rFonts w:cstheme="minorHAnsi"/>
          <w:sz w:val="24"/>
          <w:szCs w:val="24"/>
        </w:rPr>
        <w:t xml:space="preserve"> Chronicles 13:6; 36:13; Jeremiah 52:3 &amp; Mark 15:7. The Rebellion against Parents is in Deuteronomy 21:18-21. The Rebellion of Nations is in 1</w:t>
      </w:r>
      <w:r w:rsidRPr="00387CDE">
        <w:rPr>
          <w:rFonts w:cstheme="minorHAnsi"/>
          <w:sz w:val="24"/>
          <w:szCs w:val="24"/>
          <w:vertAlign w:val="superscript"/>
        </w:rPr>
        <w:t>st</w:t>
      </w:r>
      <w:r w:rsidRPr="00387CDE">
        <w:rPr>
          <w:rFonts w:cstheme="minorHAnsi"/>
          <w:sz w:val="24"/>
          <w:szCs w:val="24"/>
        </w:rPr>
        <w:t xml:space="preserve"> Kings 12:19; 2</w:t>
      </w:r>
      <w:r w:rsidRPr="00387CDE">
        <w:rPr>
          <w:rFonts w:cstheme="minorHAnsi"/>
          <w:sz w:val="24"/>
          <w:szCs w:val="24"/>
          <w:vertAlign w:val="superscript"/>
        </w:rPr>
        <w:t>nd</w:t>
      </w:r>
      <w:r w:rsidRPr="00387CDE">
        <w:rPr>
          <w:rFonts w:cstheme="minorHAnsi"/>
          <w:sz w:val="24"/>
          <w:szCs w:val="24"/>
        </w:rPr>
        <w:t xml:space="preserve"> Chronicles 10:19 &amp; 2</w:t>
      </w:r>
      <w:r w:rsidRPr="00387CDE">
        <w:rPr>
          <w:rFonts w:cstheme="minorHAnsi"/>
          <w:sz w:val="24"/>
          <w:szCs w:val="24"/>
          <w:vertAlign w:val="superscript"/>
        </w:rPr>
        <w:t>nd</w:t>
      </w:r>
      <w:r w:rsidRPr="00387CDE">
        <w:rPr>
          <w:rFonts w:cstheme="minorHAnsi"/>
          <w:sz w:val="24"/>
          <w:szCs w:val="24"/>
        </w:rPr>
        <w:t xml:space="preserve"> Kings 1:1. The Accusations of Rebellion is in Nehemiah 2:19; 6:5-8. The Rebellion against God’s Chosen Leaders is in Exodus 23:21; Numbers 16:1-3; 20:2-5; Joshua 1:18 &amp; 2</w:t>
      </w:r>
      <w:r w:rsidRPr="00387CDE">
        <w:rPr>
          <w:rFonts w:cstheme="minorHAnsi"/>
          <w:sz w:val="24"/>
          <w:szCs w:val="24"/>
          <w:vertAlign w:val="superscript"/>
        </w:rPr>
        <w:t>nd</w:t>
      </w:r>
      <w:r w:rsidRPr="00387CDE">
        <w:rPr>
          <w:rFonts w:cstheme="minorHAnsi"/>
          <w:sz w:val="24"/>
          <w:szCs w:val="24"/>
        </w:rPr>
        <w:t xml:space="preserve"> Samuel 15:10. The Rebellion against Incorruptible Authority is Damned is in Romans 13:2 &amp; 1</w:t>
      </w:r>
      <w:r w:rsidRPr="00387CDE">
        <w:rPr>
          <w:rFonts w:cstheme="minorHAnsi"/>
          <w:sz w:val="24"/>
          <w:szCs w:val="24"/>
          <w:vertAlign w:val="superscript"/>
        </w:rPr>
        <w:t>st</w:t>
      </w:r>
      <w:r w:rsidRPr="00387CDE">
        <w:rPr>
          <w:rFonts w:cstheme="minorHAnsi"/>
          <w:sz w:val="24"/>
          <w:szCs w:val="24"/>
        </w:rPr>
        <w:t xml:space="preserve"> Peter 2:13.    </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Some Causes of Depression: The External Circumstances is in 1</w:t>
      </w:r>
      <w:r w:rsidRPr="00387CDE">
        <w:rPr>
          <w:rFonts w:cstheme="minorHAnsi"/>
          <w:sz w:val="24"/>
          <w:szCs w:val="24"/>
          <w:vertAlign w:val="superscript"/>
        </w:rPr>
        <w:t>st</w:t>
      </w:r>
      <w:r w:rsidRPr="00387CDE">
        <w:rPr>
          <w:rFonts w:cstheme="minorHAnsi"/>
          <w:sz w:val="24"/>
          <w:szCs w:val="24"/>
        </w:rPr>
        <w:t xml:space="preserve"> Kings 19:3-4; Job 9:23; Psalms 42:1-11; 88:1-18; Joel 1:11 &amp; 2</w:t>
      </w:r>
      <w:r w:rsidRPr="00387CDE">
        <w:rPr>
          <w:rFonts w:cstheme="minorHAnsi"/>
          <w:sz w:val="24"/>
          <w:szCs w:val="24"/>
          <w:vertAlign w:val="superscript"/>
        </w:rPr>
        <w:t>nd</w:t>
      </w:r>
      <w:r w:rsidRPr="00387CDE">
        <w:rPr>
          <w:rFonts w:cstheme="minorHAnsi"/>
          <w:sz w:val="24"/>
          <w:szCs w:val="24"/>
        </w:rPr>
        <w:t xml:space="preserve"> Corinthians 1:8. The Physical Illness or Exhaustion is in Genesis 21:15-16; 1</w:t>
      </w:r>
      <w:r w:rsidRPr="00387CDE">
        <w:rPr>
          <w:rFonts w:cstheme="minorHAnsi"/>
          <w:sz w:val="24"/>
          <w:szCs w:val="24"/>
          <w:vertAlign w:val="superscript"/>
        </w:rPr>
        <w:t>st</w:t>
      </w:r>
      <w:r w:rsidRPr="00387CDE">
        <w:rPr>
          <w:rFonts w:cstheme="minorHAnsi"/>
          <w:sz w:val="24"/>
          <w:szCs w:val="24"/>
        </w:rPr>
        <w:t xml:space="preserve"> Kings 19:5-8; Psalms 6:1-7; 22:14-17; 31:9-12; Isaiah 38:1-2 &amp; Jonah 1:5. The Fear of Others is in 1</w:t>
      </w:r>
      <w:r w:rsidRPr="00387CDE">
        <w:rPr>
          <w:rFonts w:cstheme="minorHAnsi"/>
          <w:sz w:val="24"/>
          <w:szCs w:val="24"/>
          <w:vertAlign w:val="superscript"/>
        </w:rPr>
        <w:t>st</w:t>
      </w:r>
      <w:r w:rsidRPr="00387CDE">
        <w:rPr>
          <w:rFonts w:cstheme="minorHAnsi"/>
          <w:sz w:val="24"/>
          <w:szCs w:val="24"/>
        </w:rPr>
        <w:t xml:space="preserve"> Kings 19:1-3. The Fear of Failure is in Exodus 4:1; Numbers 11:11-15 &amp; 1</w:t>
      </w:r>
      <w:r w:rsidRPr="00387CDE">
        <w:rPr>
          <w:rFonts w:cstheme="minorHAnsi"/>
          <w:sz w:val="24"/>
          <w:szCs w:val="24"/>
          <w:vertAlign w:val="superscript"/>
        </w:rPr>
        <w:t>st</w:t>
      </w:r>
      <w:r w:rsidRPr="00387CDE">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87CDE">
        <w:rPr>
          <w:rFonts w:cstheme="minorHAnsi"/>
          <w:sz w:val="24"/>
          <w:szCs w:val="24"/>
          <w:vertAlign w:val="superscript"/>
        </w:rPr>
        <w:t>st</w:t>
      </w:r>
      <w:r w:rsidRPr="00387CDE">
        <w:rPr>
          <w:rFonts w:cstheme="minorHAnsi"/>
          <w:sz w:val="24"/>
          <w:szCs w:val="24"/>
        </w:rPr>
        <w:t xml:space="preserve"> Kings 19:4; Job 10:1; Ecclesiastes 2:17; Jeremiah 20:15-18 &amp; Jonah 4:8. Deep Sorrow is in Genesis 21:16; Judges 21:2; 1</w:t>
      </w:r>
      <w:r w:rsidRPr="00387CDE">
        <w:rPr>
          <w:rFonts w:cstheme="minorHAnsi"/>
          <w:sz w:val="24"/>
          <w:szCs w:val="24"/>
          <w:vertAlign w:val="superscript"/>
        </w:rPr>
        <w:t>st</w:t>
      </w:r>
      <w:r w:rsidRPr="00387CDE">
        <w:rPr>
          <w:rFonts w:cstheme="minorHAnsi"/>
          <w:sz w:val="24"/>
          <w:szCs w:val="24"/>
        </w:rPr>
        <w:t xml:space="preserve"> Samuel 1:10, 16; Psalms 42:3; Nehemiah 1:4; 2:2; Esther 4:1-3; Job 16:16 &amp; Lamentations 2:11. Loneliness is in Numbers 11:14 &amp; 1</w:t>
      </w:r>
      <w:r w:rsidRPr="00387CDE">
        <w:rPr>
          <w:rFonts w:cstheme="minorHAnsi"/>
          <w:sz w:val="24"/>
          <w:szCs w:val="24"/>
          <w:vertAlign w:val="superscript"/>
        </w:rPr>
        <w:t>st</w:t>
      </w:r>
      <w:r w:rsidRPr="00387CDE">
        <w:rPr>
          <w:rFonts w:cstheme="minorHAnsi"/>
          <w:sz w:val="24"/>
          <w:szCs w:val="24"/>
        </w:rPr>
        <w:t xml:space="preserve"> Kings 19:10, 14. Perplexity is in Psalms 42:5; Habakkuk 1:2; John 16:6 &amp; Luke 24:17. Despair is in Psalms 88:3-9; Job 17:1 &amp; 2</w:t>
      </w:r>
      <w:r w:rsidRPr="00387CDE">
        <w:rPr>
          <w:rFonts w:cstheme="minorHAnsi"/>
          <w:sz w:val="24"/>
          <w:szCs w:val="24"/>
          <w:vertAlign w:val="superscript"/>
        </w:rPr>
        <w:t>nd</w:t>
      </w:r>
      <w:r w:rsidRPr="00387CDE">
        <w:rPr>
          <w:rFonts w:cstheme="minorHAnsi"/>
          <w:sz w:val="24"/>
          <w:szCs w:val="24"/>
        </w:rPr>
        <w:t xml:space="preserve"> Corinthians 1:8-9. Escapism is in 1</w:t>
      </w:r>
      <w:r w:rsidRPr="00387CDE">
        <w:rPr>
          <w:rFonts w:cstheme="minorHAnsi"/>
          <w:sz w:val="24"/>
          <w:szCs w:val="24"/>
          <w:vertAlign w:val="superscript"/>
        </w:rPr>
        <w:t>st</w:t>
      </w:r>
      <w:r w:rsidRPr="00387CDE">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387CDE">
        <w:rPr>
          <w:rFonts w:cstheme="minorHAnsi"/>
          <w:sz w:val="24"/>
          <w:szCs w:val="24"/>
          <w:vertAlign w:val="superscript"/>
        </w:rPr>
        <w:t>st</w:t>
      </w:r>
      <w:r w:rsidRPr="00387CDE">
        <w:rPr>
          <w:rFonts w:cstheme="minorHAnsi"/>
          <w:sz w:val="24"/>
          <w:szCs w:val="24"/>
        </w:rPr>
        <w:t xml:space="preserve"> Kings 19:9-18 &amp; Psalms 22:1-2, 6-8; 42:1-7, 9-11; 43:1-5. The Remedies for Depression: Renewed Vision of the Father Stephen and being Centered upon Him is in 1</w:t>
      </w:r>
      <w:r w:rsidRPr="00387CDE">
        <w:rPr>
          <w:rFonts w:cstheme="minorHAnsi"/>
          <w:sz w:val="24"/>
          <w:szCs w:val="24"/>
          <w:vertAlign w:val="superscript"/>
        </w:rPr>
        <w:t>st</w:t>
      </w:r>
      <w:r w:rsidRPr="00387CDE">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87CDE">
        <w:rPr>
          <w:rFonts w:cstheme="minorHAnsi"/>
          <w:sz w:val="24"/>
          <w:szCs w:val="24"/>
          <w:vertAlign w:val="superscript"/>
        </w:rPr>
        <w:t>nd</w:t>
      </w:r>
      <w:r w:rsidRPr="00387CDE">
        <w:rPr>
          <w:rFonts w:cstheme="minorHAnsi"/>
          <w:sz w:val="24"/>
          <w:szCs w:val="24"/>
        </w:rPr>
        <w:t xml:space="preserve"> Corinthians 4:8-12 &amp; Acts 6:4. Reviewing what the Father Stephen has done is in Psalms 42:6; 77:11-12; 143:5; Lamentations 3:19-26; 2</w:t>
      </w:r>
      <w:r w:rsidRPr="00387CDE">
        <w:rPr>
          <w:rFonts w:cstheme="minorHAnsi"/>
          <w:sz w:val="24"/>
          <w:szCs w:val="24"/>
          <w:vertAlign w:val="superscript"/>
        </w:rPr>
        <w:t>nd</w:t>
      </w:r>
      <w:r w:rsidRPr="00387CDE">
        <w:rPr>
          <w:rFonts w:cstheme="minorHAnsi"/>
          <w:sz w:val="24"/>
          <w:szCs w:val="24"/>
        </w:rPr>
        <w:t xml:space="preserve"> Corinthians 7:6 &amp; Acts 7:24-25. Prayer to the Father Stephen is in Psalms 139:23; Philippians 4:6-7 &amp; Acts 6:4, 6.  </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87CDE">
        <w:rPr>
          <w:rFonts w:cstheme="minorHAnsi"/>
          <w:sz w:val="24"/>
          <w:szCs w:val="24"/>
          <w:vertAlign w:val="superscript"/>
        </w:rPr>
        <w:t>nd</w:t>
      </w:r>
      <w:r w:rsidRPr="00387CDE">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87CDE">
        <w:rPr>
          <w:rFonts w:cstheme="minorHAnsi"/>
          <w:sz w:val="24"/>
          <w:szCs w:val="24"/>
          <w:vertAlign w:val="superscript"/>
        </w:rPr>
        <w:t>st</w:t>
      </w:r>
      <w:r w:rsidRPr="00387CDE">
        <w:rPr>
          <w:rFonts w:cstheme="minorHAnsi"/>
          <w:sz w:val="24"/>
          <w:szCs w:val="24"/>
        </w:rPr>
        <w:t xml:space="preserve"> Peter 2:21; John 16:33; 1</w:t>
      </w:r>
      <w:r w:rsidRPr="00387CDE">
        <w:rPr>
          <w:rFonts w:cstheme="minorHAnsi"/>
          <w:sz w:val="24"/>
          <w:szCs w:val="24"/>
          <w:vertAlign w:val="superscript"/>
        </w:rPr>
        <w:t>st</w:t>
      </w:r>
      <w:r w:rsidRPr="00387CDE">
        <w:rPr>
          <w:rFonts w:cstheme="minorHAnsi"/>
          <w:sz w:val="24"/>
          <w:szCs w:val="24"/>
        </w:rPr>
        <w:t xml:space="preserve"> Thessalonians 3:2-4; 2</w:t>
      </w:r>
      <w:r w:rsidRPr="00387CDE">
        <w:rPr>
          <w:rFonts w:cstheme="minorHAnsi"/>
          <w:sz w:val="24"/>
          <w:szCs w:val="24"/>
          <w:vertAlign w:val="superscript"/>
        </w:rPr>
        <w:t>nd</w:t>
      </w:r>
      <w:r w:rsidRPr="00387CDE">
        <w:rPr>
          <w:rFonts w:cstheme="minorHAnsi"/>
          <w:sz w:val="24"/>
          <w:szCs w:val="24"/>
        </w:rPr>
        <w:t xml:space="preserve"> Timothy 2:3; 3:12 &amp; Acts 6:4-10; 14:22-23. </w:t>
      </w:r>
    </w:p>
    <w:p w:rsidR="000027AC" w:rsidRPr="00387CDE" w:rsidRDefault="000027AC" w:rsidP="000027AC">
      <w:pPr>
        <w:spacing w:before="240" w:line="480" w:lineRule="auto"/>
        <w:jc w:val="both"/>
        <w:rPr>
          <w:rFonts w:cstheme="minorHAnsi"/>
          <w:sz w:val="24"/>
          <w:szCs w:val="24"/>
        </w:rPr>
      </w:pPr>
      <w:r w:rsidRPr="00387CDE">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87CDE">
        <w:rPr>
          <w:rFonts w:cstheme="minorHAnsi"/>
          <w:sz w:val="24"/>
          <w:szCs w:val="24"/>
          <w:vertAlign w:val="superscript"/>
        </w:rPr>
        <w:t>st</w:t>
      </w:r>
      <w:r w:rsidRPr="00387CDE">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87CDE">
        <w:rPr>
          <w:rFonts w:cstheme="minorHAnsi"/>
          <w:sz w:val="24"/>
          <w:szCs w:val="24"/>
          <w:vertAlign w:val="superscript"/>
        </w:rPr>
        <w:t>nd</w:t>
      </w:r>
      <w:r w:rsidRPr="00387CDE">
        <w:rPr>
          <w:rFonts w:cstheme="minorHAnsi"/>
          <w:sz w:val="24"/>
          <w:szCs w:val="24"/>
        </w:rPr>
        <w:t xml:space="preserve"> Chronicles 6:38-39; Psalms 42:9; 57:1; 79:11; 82:3-4; 94:1-7; Revelation 6:10 &amp; Acts 6:4. In Trust to the Father Stephen is in Job 19:25; Psalms 42:1-3; 138:7; 2</w:t>
      </w:r>
      <w:r w:rsidRPr="00387CDE">
        <w:rPr>
          <w:rFonts w:cstheme="minorHAnsi"/>
          <w:sz w:val="24"/>
          <w:szCs w:val="24"/>
          <w:vertAlign w:val="superscript"/>
        </w:rPr>
        <w:t>nd</w:t>
      </w:r>
      <w:r w:rsidRPr="00387CDE">
        <w:rPr>
          <w:rFonts w:cstheme="minorHAnsi"/>
          <w:sz w:val="24"/>
          <w:szCs w:val="24"/>
        </w:rPr>
        <w:t xml:space="preserve"> Corinthians 4:17; 6:4-5; 1</w:t>
      </w:r>
      <w:r w:rsidRPr="00387CDE">
        <w:rPr>
          <w:rFonts w:cstheme="minorHAnsi"/>
          <w:sz w:val="24"/>
          <w:szCs w:val="24"/>
          <w:vertAlign w:val="superscript"/>
        </w:rPr>
        <w:t>st</w:t>
      </w:r>
      <w:r w:rsidRPr="00387CDE">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Chapter 3: Forbidden Magical Weapons throughout the Holy Scriptures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Staffs (Staves, Wands, Cords, Signets &amp; Canes)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Wands (Sticks &amp; Staves)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Sirach 33:25 is the Wands or Sticks are for the Ass concerning the Treatment of Slaves. This wand was used to control the ass and also used for direction. In 1</w:t>
      </w:r>
      <w:r w:rsidRPr="00387CDE">
        <w:rPr>
          <w:rFonts w:cstheme="minorHAnsi"/>
          <w:sz w:val="24"/>
          <w:szCs w:val="24"/>
          <w:vertAlign w:val="superscript"/>
        </w:rPr>
        <w:t>st</w:t>
      </w:r>
      <w:r w:rsidRPr="00387CDE">
        <w:rPr>
          <w:rFonts w:cstheme="minorHAnsi"/>
          <w:sz w:val="24"/>
          <w:szCs w:val="24"/>
        </w:rPr>
        <w:t xml:space="preserve"> Samuel 17:43 (OKJV) is the Cursing Staves. In Habakkuk 3:14 (OKJV) is the Village Staves. In Zechariah 11:7 (OKJV) is the Staves called Beauty &amp; Bands. In Sirach 27:2 is the Sin Sticks of Buying and Selling.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Swords into the Sheath or Scabbard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Bel 1:26 is the Dragon Sword to slay the Dragon. In James 3:6, 8 is the Untamable Fire Sword. In 2</w:t>
      </w:r>
      <w:r w:rsidRPr="00387CDE">
        <w:rPr>
          <w:rFonts w:cstheme="minorHAnsi"/>
          <w:sz w:val="24"/>
          <w:szCs w:val="24"/>
          <w:vertAlign w:val="superscript"/>
        </w:rPr>
        <w:t>nd</w:t>
      </w:r>
      <w:r w:rsidRPr="00387CDE">
        <w:rPr>
          <w:rFonts w:cstheme="minorHAnsi"/>
          <w:sz w:val="24"/>
          <w:szCs w:val="24"/>
        </w:rPr>
        <w:t xml:space="preserve"> Samuel 12:10 is the Evil Sword. In 1</w:t>
      </w:r>
      <w:r w:rsidRPr="00387CDE">
        <w:rPr>
          <w:rFonts w:cstheme="minorHAnsi"/>
          <w:sz w:val="24"/>
          <w:szCs w:val="24"/>
          <w:vertAlign w:val="superscript"/>
        </w:rPr>
        <w:t>st</w:t>
      </w:r>
      <w:r w:rsidRPr="00387CDE">
        <w:rPr>
          <w:rFonts w:cstheme="minorHAnsi"/>
          <w:sz w:val="24"/>
          <w:szCs w:val="24"/>
        </w:rPr>
        <w:t xml:space="preserve"> Samuel 17:45; 21:9; 22:10 is the Giant’s Sword. In Deuteronomy 32:42 is the Devouring Sword. In 2</w:t>
      </w:r>
      <w:r w:rsidRPr="00387CDE">
        <w:rPr>
          <w:rFonts w:cstheme="minorHAnsi"/>
          <w:sz w:val="24"/>
          <w:szCs w:val="24"/>
          <w:vertAlign w:val="superscript"/>
        </w:rPr>
        <w:t>nd</w:t>
      </w:r>
      <w:r w:rsidRPr="00387CDE">
        <w:rPr>
          <w:rFonts w:cstheme="minorHAnsi"/>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87CDE">
        <w:rPr>
          <w:rFonts w:cstheme="minorHAnsi"/>
          <w:sz w:val="24"/>
          <w:szCs w:val="24"/>
          <w:vertAlign w:val="superscript"/>
        </w:rPr>
        <w:t>st</w:t>
      </w:r>
      <w:r w:rsidRPr="00387CDE">
        <w:rPr>
          <w:rFonts w:cstheme="minorHAnsi"/>
          <w:sz w:val="24"/>
          <w:szCs w:val="24"/>
        </w:rPr>
        <w:t xml:space="preserve"> Esdras 4:23 is the Robbing Sea Ship Sword. In Judith 16:5 is the Bragging Sword. In Sirach 21:3 is the Two-Edged Iniquity Sword. The Captivity Enemy Sword is in 1</w:t>
      </w:r>
      <w:r w:rsidRPr="00387CDE">
        <w:rPr>
          <w:rFonts w:cstheme="minorHAnsi"/>
          <w:sz w:val="24"/>
          <w:szCs w:val="24"/>
          <w:vertAlign w:val="superscript"/>
        </w:rPr>
        <w:t>st</w:t>
      </w:r>
      <w:r w:rsidRPr="00387CDE">
        <w:rPr>
          <w:rFonts w:cstheme="minorHAnsi"/>
          <w:sz w:val="24"/>
          <w:szCs w:val="24"/>
        </w:rPr>
        <w:t xml:space="preserve"> Maccabees 2:9. In Acts 12:2 is the Harassing Killing Church Sword.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Spears (Staves, Javelins, Lances, Darts)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87CDE">
        <w:rPr>
          <w:rFonts w:cstheme="minorHAnsi"/>
          <w:sz w:val="24"/>
          <w:szCs w:val="24"/>
          <w:vertAlign w:val="superscript"/>
        </w:rPr>
        <w:t>st</w:t>
      </w:r>
      <w:r w:rsidRPr="00387CDE">
        <w:rPr>
          <w:rFonts w:cstheme="minorHAnsi"/>
          <w:sz w:val="24"/>
          <w:szCs w:val="24"/>
        </w:rPr>
        <w:t xml:space="preserve"> Chronicles 11:23 is the Egyptians Spear like a Weaver’s Beam. The Egyptian would cast spells on the Spears for successful results. In Sirach 27:2 is the Sin Staves of Buying and Selling. In 1</w:t>
      </w:r>
      <w:r w:rsidRPr="00387CDE">
        <w:rPr>
          <w:rFonts w:cstheme="minorHAnsi"/>
          <w:sz w:val="24"/>
          <w:szCs w:val="24"/>
          <w:vertAlign w:val="superscript"/>
        </w:rPr>
        <w:t>st</w:t>
      </w:r>
      <w:r w:rsidRPr="00387CDE">
        <w:rPr>
          <w:rFonts w:cstheme="minorHAnsi"/>
          <w:sz w:val="24"/>
          <w:szCs w:val="24"/>
        </w:rPr>
        <w:t xml:space="preserve"> Samuel 18:11 (OKJV); 19:10 (OKJV); 20:33 (OKJV) is the Casting javelin. In 1</w:t>
      </w:r>
      <w:r w:rsidRPr="00387CDE">
        <w:rPr>
          <w:rFonts w:cstheme="minorHAnsi"/>
          <w:sz w:val="24"/>
          <w:szCs w:val="24"/>
          <w:vertAlign w:val="superscript"/>
        </w:rPr>
        <w:t>st</w:t>
      </w:r>
      <w:r w:rsidRPr="00387CDE">
        <w:rPr>
          <w:rFonts w:cstheme="minorHAnsi"/>
          <w:sz w:val="24"/>
          <w:szCs w:val="24"/>
        </w:rPr>
        <w:t xml:space="preserve"> Samuel 17:45 is the Giant’s Javelin &amp; Spear. In 2</w:t>
      </w:r>
      <w:r w:rsidRPr="00387CDE">
        <w:rPr>
          <w:rFonts w:cstheme="minorHAnsi"/>
          <w:sz w:val="24"/>
          <w:szCs w:val="24"/>
          <w:vertAlign w:val="superscript"/>
        </w:rPr>
        <w:t>nd</w:t>
      </w:r>
      <w:r w:rsidRPr="00387CDE">
        <w:rPr>
          <w:rFonts w:cstheme="minorHAnsi"/>
          <w:sz w:val="24"/>
          <w:szCs w:val="24"/>
        </w:rPr>
        <w:t xml:space="preserve"> Maccabees 5:2 is the Armed Lances. In Jeremiah 50:42 is the Cruel Lance. In 1</w:t>
      </w:r>
      <w:r w:rsidRPr="00387CDE">
        <w:rPr>
          <w:rFonts w:cstheme="minorHAnsi"/>
          <w:sz w:val="24"/>
          <w:szCs w:val="24"/>
          <w:vertAlign w:val="superscript"/>
        </w:rPr>
        <w:t>st</w:t>
      </w:r>
      <w:r w:rsidRPr="00387CDE">
        <w:rPr>
          <w:rFonts w:cstheme="minorHAnsi"/>
          <w:sz w:val="24"/>
          <w:szCs w:val="24"/>
        </w:rPr>
        <w:t xml:space="preserve"> Kings 18:28 is the Bloody Lances. In Ephesians 6:16 is the Wicked Darts.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Shields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Ephesians 6:16 is the Wicked Shield. This means on the side of Lucifer, He has magical barrier shield through the Dark Rulers of the World and through spiritual wickedness in Heavenly Places. In 1</w:t>
      </w:r>
      <w:r w:rsidRPr="00387CDE">
        <w:rPr>
          <w:rFonts w:cstheme="minorHAnsi"/>
          <w:sz w:val="24"/>
          <w:szCs w:val="24"/>
          <w:vertAlign w:val="superscript"/>
        </w:rPr>
        <w:t>st</w:t>
      </w:r>
      <w:r w:rsidRPr="00387CDE">
        <w:rPr>
          <w:rFonts w:cstheme="minorHAnsi"/>
          <w:sz w:val="24"/>
          <w:szCs w:val="24"/>
        </w:rPr>
        <w:t xml:space="preserve"> Samuel 17:7 is the Giant Bearing Shield.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Rods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Scepters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Psalms 125:3 is the Wicked Scepter. In Zechariah 10:11 is Egypt’s Affliction Scepter. In Isaiah 14:5 is the Wicked Rulers Scepters.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Chains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Bracelets (Armlets, Pendants, Crescents, Anklets, Earrings &amp; Necklaces)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Rings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Proverbs 11:22 is the ring like a swine’s snout as a lovely Woman that lacks discretion (taste). In Luke 8:26-39 is Legion with over 2000 Demon’s that went into the swine (ring).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Charms (Persuasion Checks)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Hammers, Chisel’s or Iron Tools (Weapon’s Upgrades)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In Judges 4:21 is the Murderous Hammer. In Judges 5:26 is the Workman’s Murderous Hammer. In Jeremiah 50:23 is the Broken Hammer of the Whole Earth.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Axes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Jeremiah 46:22 is the Army Marching Axes. In Isaiah 10:15 is the Boasting Axes. In Jeremiah 10:3 (KJV) is the Futile Vain Axe. In Baruch 6:15 is the Un-delivering War Ax.</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Knives (Daggers &amp; Lancets)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Proverbs 30:14 (NKJV) is the Fang Knives. In 1</w:t>
      </w:r>
      <w:r w:rsidRPr="00387CDE">
        <w:rPr>
          <w:rFonts w:cstheme="minorHAnsi"/>
          <w:sz w:val="24"/>
          <w:szCs w:val="24"/>
          <w:vertAlign w:val="superscript"/>
        </w:rPr>
        <w:t>st</w:t>
      </w:r>
      <w:r w:rsidRPr="00387CDE">
        <w:rPr>
          <w:rFonts w:cstheme="minorHAnsi"/>
          <w:sz w:val="24"/>
          <w:szCs w:val="24"/>
        </w:rPr>
        <w:t xml:space="preserve"> Kings 18:28 is the Bloody Knives. In Baruch 6:15 is the War Daggers. In 1</w:t>
      </w:r>
      <w:r w:rsidRPr="00387CDE">
        <w:rPr>
          <w:rFonts w:cstheme="minorHAnsi"/>
          <w:sz w:val="24"/>
          <w:szCs w:val="24"/>
          <w:vertAlign w:val="superscript"/>
        </w:rPr>
        <w:t>st</w:t>
      </w:r>
      <w:r w:rsidRPr="00387CDE">
        <w:rPr>
          <w:rFonts w:cstheme="minorHAnsi"/>
          <w:sz w:val="24"/>
          <w:szCs w:val="24"/>
        </w:rPr>
        <w:t xml:space="preserve"> Kings 18:28 is the Bloody Lancets. The Suicidal Dagger is in Judges 3:16, 21-22.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Slings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Foolish Sling is in Proverbs 26:8. The City Slings is in Judith 6:12. The Besieging Slings is in 1</w:t>
      </w:r>
      <w:r w:rsidRPr="00387CDE">
        <w:rPr>
          <w:rFonts w:cstheme="minorHAnsi"/>
          <w:sz w:val="24"/>
          <w:szCs w:val="24"/>
          <w:vertAlign w:val="superscript"/>
        </w:rPr>
        <w:t>st</w:t>
      </w:r>
      <w:r w:rsidRPr="00387CDE">
        <w:rPr>
          <w:rFonts w:cstheme="minorHAnsi"/>
          <w:sz w:val="24"/>
          <w:szCs w:val="24"/>
        </w:rPr>
        <w:t xml:space="preserve"> Maccabees 6:51.</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Bow with Quiver Arrows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Venture Bow is in 1</w:t>
      </w:r>
      <w:r w:rsidRPr="00387CDE">
        <w:rPr>
          <w:rFonts w:cstheme="minorHAnsi"/>
          <w:sz w:val="24"/>
          <w:szCs w:val="24"/>
          <w:vertAlign w:val="superscript"/>
        </w:rPr>
        <w:t>st</w:t>
      </w:r>
      <w:r w:rsidRPr="00387CDE">
        <w:rPr>
          <w:rFonts w:cstheme="minorHAnsi"/>
          <w:sz w:val="24"/>
          <w:szCs w:val="24"/>
        </w:rPr>
        <w:t xml:space="preserve"> Kings 22:34 (OKJV) &amp; 2</w:t>
      </w:r>
      <w:r w:rsidRPr="00387CDE">
        <w:rPr>
          <w:rFonts w:cstheme="minorHAnsi"/>
          <w:sz w:val="24"/>
          <w:szCs w:val="24"/>
          <w:vertAlign w:val="superscript"/>
        </w:rPr>
        <w:t>nd</w:t>
      </w:r>
      <w:r w:rsidRPr="00387CDE">
        <w:rPr>
          <w:rFonts w:cstheme="minorHAnsi"/>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87CDE">
        <w:rPr>
          <w:rFonts w:cstheme="minorHAnsi"/>
          <w:sz w:val="24"/>
          <w:szCs w:val="24"/>
          <w:vertAlign w:val="superscript"/>
        </w:rPr>
        <w:t>nd</w:t>
      </w:r>
      <w:r w:rsidRPr="00387CDE">
        <w:rPr>
          <w:rFonts w:cstheme="minorHAnsi"/>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Clubs (Bats, Batons &amp; Billy-Sticks)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In Proverbs 25:18 (NKJV) is the False Witness Club. The Casting Clubs is in 2</w:t>
      </w:r>
      <w:r w:rsidRPr="00387CDE">
        <w:rPr>
          <w:rFonts w:cstheme="minorHAnsi"/>
          <w:sz w:val="24"/>
          <w:szCs w:val="24"/>
          <w:vertAlign w:val="superscript"/>
        </w:rPr>
        <w:t>nd</w:t>
      </w:r>
      <w:r w:rsidRPr="00387CDE">
        <w:rPr>
          <w:rFonts w:cstheme="minorHAnsi"/>
          <w:sz w:val="24"/>
          <w:szCs w:val="24"/>
        </w:rPr>
        <w:t xml:space="preserve"> Maccabees 4:41.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Chapter 4: 25 Forbidden &amp; Permissible Magical Creatures in the Holy Bible</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Proof of Magical Creatures as Abominations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Winged Horned Unicorns or Magical Winged Horses (Enormous Giant Horned Unicorns/Horses) Unicorn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Magical Winged Horned Unicorns or Magical Winged Horses (Enormous Giant Horned Unicorns/Horses) Unicorn comes from the words </w:t>
      </w:r>
      <w:r w:rsidRPr="00387CDE">
        <w:rPr>
          <w:rFonts w:cstheme="minorHAnsi"/>
          <w:b/>
          <w:i/>
          <w:sz w:val="24"/>
          <w:szCs w:val="24"/>
        </w:rPr>
        <w:t>Unus</w:t>
      </w:r>
      <w:r w:rsidRPr="00387CDE">
        <w:rPr>
          <w:rFonts w:cstheme="minorHAnsi"/>
          <w:b/>
          <w:sz w:val="24"/>
          <w:szCs w:val="24"/>
        </w:rPr>
        <w:t xml:space="preserve"> </w:t>
      </w:r>
      <w:r w:rsidRPr="00387CDE">
        <w:rPr>
          <w:rFonts w:cstheme="minorHAnsi"/>
          <w:sz w:val="24"/>
          <w:szCs w:val="24"/>
        </w:rPr>
        <w:t xml:space="preserve">meaning “one” and </w:t>
      </w:r>
      <w:r w:rsidRPr="00387CDE">
        <w:rPr>
          <w:rFonts w:cstheme="minorHAnsi"/>
          <w:b/>
          <w:i/>
          <w:sz w:val="24"/>
          <w:szCs w:val="24"/>
        </w:rPr>
        <w:t>Cornu</w:t>
      </w:r>
      <w:r w:rsidRPr="00387CDE">
        <w:rPr>
          <w:rFonts w:cstheme="minorHAnsi"/>
          <w:i/>
          <w:sz w:val="24"/>
          <w:szCs w:val="24"/>
        </w:rPr>
        <w:t xml:space="preserve"> </w:t>
      </w:r>
      <w:r w:rsidRPr="00387CDE">
        <w:rPr>
          <w:rFonts w:cstheme="minorHAnsi"/>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87CDE">
        <w:rPr>
          <w:rFonts w:cstheme="minorHAnsi"/>
          <w:b/>
          <w:i/>
          <w:sz w:val="24"/>
          <w:szCs w:val="24"/>
        </w:rPr>
        <w:t xml:space="preserve">Re’em </w:t>
      </w:r>
      <w:r w:rsidRPr="00387CDE">
        <w:rPr>
          <w:rFonts w:cstheme="minorHAnsi"/>
          <w:sz w:val="24"/>
          <w:szCs w:val="24"/>
        </w:rPr>
        <w:t xml:space="preserve">in the Hebrew which often represents strength. The allusions of the </w:t>
      </w:r>
      <w:r w:rsidRPr="00387CDE">
        <w:rPr>
          <w:rFonts w:cstheme="minorHAnsi"/>
          <w:b/>
          <w:i/>
          <w:sz w:val="24"/>
          <w:szCs w:val="24"/>
        </w:rPr>
        <w:t>Re’em</w:t>
      </w:r>
      <w:r w:rsidRPr="00387CDE">
        <w:rPr>
          <w:rFonts w:cstheme="minorHAnsi"/>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87CDE">
        <w:rPr>
          <w:rFonts w:cstheme="minorHAnsi"/>
          <w:b/>
          <w:i/>
          <w:sz w:val="24"/>
          <w:szCs w:val="24"/>
        </w:rPr>
        <w:t>Age of the Winged Unicorns/Winged Horses</w:t>
      </w:r>
      <w:r w:rsidRPr="00387CDE">
        <w:rPr>
          <w:rFonts w:cstheme="minorHAnsi"/>
          <w:sz w:val="24"/>
          <w:szCs w:val="24"/>
        </w:rPr>
        <w:t xml:space="preserve">” in Genesis 1:1-2. The Winged Horned Unicorns may be the White Winged Horses that the Lord Jesus from 33 to 40 years of age will ride on to Judge the Kingdoms of the Earth in Acts 17:31 &amp; Revelations 19:11-16.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Dragons (Enormous Giant Winged Dragons)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Dragon derives from a Greek word </w:t>
      </w:r>
      <w:r w:rsidRPr="00387CDE">
        <w:rPr>
          <w:rFonts w:cstheme="minorHAnsi"/>
          <w:b/>
          <w:i/>
          <w:sz w:val="24"/>
          <w:szCs w:val="24"/>
        </w:rPr>
        <w:t xml:space="preserve">Drakon </w:t>
      </w:r>
      <w:r w:rsidRPr="00387CDE">
        <w:rPr>
          <w:rFonts w:cstheme="minorHAnsi"/>
          <w:sz w:val="24"/>
          <w:szCs w:val="24"/>
        </w:rPr>
        <w:t>meaning “</w:t>
      </w:r>
      <w:r w:rsidRPr="00387CDE">
        <w:rPr>
          <w:rFonts w:cstheme="minorHAnsi"/>
          <w:b/>
          <w:sz w:val="24"/>
          <w:szCs w:val="24"/>
        </w:rPr>
        <w:t>Dragon or Serpent of huge size, Water Snake</w:t>
      </w:r>
      <w:r w:rsidRPr="00387CDE">
        <w:rPr>
          <w:rFonts w:cstheme="minorHAnsi"/>
          <w:sz w:val="24"/>
          <w:szCs w:val="24"/>
        </w:rPr>
        <w:t xml:space="preserve">” which comes from a verb </w:t>
      </w:r>
      <w:r w:rsidRPr="00387CDE">
        <w:rPr>
          <w:rFonts w:cstheme="minorHAnsi"/>
          <w:b/>
          <w:i/>
          <w:sz w:val="24"/>
          <w:szCs w:val="24"/>
        </w:rPr>
        <w:t>Drakein</w:t>
      </w:r>
      <w:r w:rsidRPr="00387CDE">
        <w:rPr>
          <w:rFonts w:cstheme="minorHAnsi"/>
          <w:sz w:val="24"/>
          <w:szCs w:val="24"/>
        </w:rPr>
        <w:t xml:space="preserve"> meaning “to see clearly.” The word Dragon comes from a Greek word and Latin word called </w:t>
      </w:r>
      <w:r w:rsidRPr="00387CDE">
        <w:rPr>
          <w:rFonts w:cstheme="minorHAnsi"/>
          <w:b/>
          <w:i/>
          <w:sz w:val="24"/>
          <w:szCs w:val="24"/>
        </w:rPr>
        <w:t>Draco</w:t>
      </w:r>
      <w:r w:rsidRPr="00387CDE">
        <w:rPr>
          <w:rFonts w:cstheme="minorHAnsi"/>
          <w:sz w:val="24"/>
          <w:szCs w:val="24"/>
        </w:rPr>
        <w:t xml:space="preserve"> meaning “</w:t>
      </w:r>
      <w:r w:rsidRPr="00387CDE">
        <w:rPr>
          <w:rFonts w:cstheme="minorHAnsi"/>
          <w:b/>
          <w:sz w:val="24"/>
          <w:szCs w:val="24"/>
        </w:rPr>
        <w:t>any Great Serpent in huge size</w:t>
      </w:r>
      <w:r w:rsidRPr="00387CDE">
        <w:rPr>
          <w:rFonts w:cstheme="minorHAnsi"/>
          <w:sz w:val="24"/>
          <w:szCs w:val="24"/>
        </w:rPr>
        <w:t>” in Revelation 13:1-2. The origin of the Dragon starts in Genesis 1:1-1:2 before Adam called the “</w:t>
      </w:r>
      <w:r w:rsidRPr="00387CDE">
        <w:rPr>
          <w:rFonts w:cstheme="minorHAnsi"/>
          <w:b/>
          <w:i/>
          <w:sz w:val="24"/>
          <w:szCs w:val="24"/>
        </w:rPr>
        <w:t>Sons of God</w:t>
      </w:r>
      <w:r w:rsidRPr="00387CDE">
        <w:rPr>
          <w:rFonts w:cstheme="minorHAnsi"/>
          <w:sz w:val="24"/>
          <w:szCs w:val="24"/>
        </w:rPr>
        <w:t>” or the “</w:t>
      </w:r>
      <w:r w:rsidRPr="00387CDE">
        <w:rPr>
          <w:rFonts w:cstheme="minorHAnsi"/>
          <w:b/>
          <w:i/>
          <w:sz w:val="24"/>
          <w:szCs w:val="24"/>
        </w:rPr>
        <w:t>Age of the Winged Dragons</w:t>
      </w:r>
      <w:r w:rsidRPr="00387CDE">
        <w:rPr>
          <w:rFonts w:cstheme="minorHAnsi"/>
          <w:sz w:val="24"/>
          <w:szCs w:val="24"/>
        </w:rPr>
        <w:t>” that dwell around the fig trees in Jeremiah 50:39 (Douai Bible). Some scriptures are in Genesis 3:24; Exodus 25:18-22; 26:1, 31; 36:8, 35; 37:7-9; Numbers 7:89; 1</w:t>
      </w:r>
      <w:r w:rsidRPr="00387CDE">
        <w:rPr>
          <w:rFonts w:cstheme="minorHAnsi"/>
          <w:sz w:val="24"/>
          <w:szCs w:val="24"/>
          <w:vertAlign w:val="superscript"/>
        </w:rPr>
        <w:t>st</w:t>
      </w:r>
      <w:r w:rsidRPr="00387CDE">
        <w:rPr>
          <w:rFonts w:cstheme="minorHAnsi"/>
          <w:sz w:val="24"/>
          <w:szCs w:val="24"/>
        </w:rPr>
        <w:t xml:space="preserve"> Samuel 4:4; 2</w:t>
      </w:r>
      <w:r w:rsidRPr="00387CDE">
        <w:rPr>
          <w:rFonts w:cstheme="minorHAnsi"/>
          <w:sz w:val="24"/>
          <w:szCs w:val="24"/>
          <w:vertAlign w:val="superscript"/>
        </w:rPr>
        <w:t>nd</w:t>
      </w:r>
      <w:r w:rsidRPr="00387CDE">
        <w:rPr>
          <w:rFonts w:cstheme="minorHAnsi"/>
          <w:sz w:val="24"/>
          <w:szCs w:val="24"/>
        </w:rPr>
        <w:t xml:space="preserve"> Samuel 6:2; 22:11; 1</w:t>
      </w:r>
      <w:r w:rsidRPr="00387CDE">
        <w:rPr>
          <w:rFonts w:cstheme="minorHAnsi"/>
          <w:sz w:val="24"/>
          <w:szCs w:val="24"/>
          <w:vertAlign w:val="superscript"/>
        </w:rPr>
        <w:t>st</w:t>
      </w:r>
      <w:r w:rsidRPr="00387CDE">
        <w:rPr>
          <w:rFonts w:cstheme="minorHAnsi"/>
          <w:sz w:val="24"/>
          <w:szCs w:val="24"/>
        </w:rPr>
        <w:t xml:space="preserve"> Kings 6:24-29, 32, 35; 7:29, 36; 8:6-7; 2</w:t>
      </w:r>
      <w:r w:rsidRPr="00387CDE">
        <w:rPr>
          <w:rFonts w:cstheme="minorHAnsi"/>
          <w:sz w:val="24"/>
          <w:szCs w:val="24"/>
          <w:vertAlign w:val="superscript"/>
        </w:rPr>
        <w:t>nd</w:t>
      </w:r>
      <w:r w:rsidRPr="00387CDE">
        <w:rPr>
          <w:rFonts w:cstheme="minorHAnsi"/>
          <w:sz w:val="24"/>
          <w:szCs w:val="24"/>
        </w:rPr>
        <w:t xml:space="preserve"> Kings 19:15; 1</w:t>
      </w:r>
      <w:r w:rsidRPr="00387CDE">
        <w:rPr>
          <w:rFonts w:cstheme="minorHAnsi"/>
          <w:sz w:val="24"/>
          <w:szCs w:val="24"/>
          <w:vertAlign w:val="superscript"/>
        </w:rPr>
        <w:t>st</w:t>
      </w:r>
      <w:r w:rsidRPr="00387CDE">
        <w:rPr>
          <w:rFonts w:cstheme="minorHAnsi"/>
          <w:sz w:val="24"/>
          <w:szCs w:val="24"/>
        </w:rPr>
        <w:t xml:space="preserve"> Chronicles 13:6; 28:18; 2</w:t>
      </w:r>
      <w:r w:rsidRPr="00387CDE">
        <w:rPr>
          <w:rFonts w:cstheme="minorHAnsi"/>
          <w:sz w:val="24"/>
          <w:szCs w:val="24"/>
          <w:vertAlign w:val="superscript"/>
        </w:rPr>
        <w:t>nd</w:t>
      </w:r>
      <w:r w:rsidRPr="00387CDE">
        <w:rPr>
          <w:rFonts w:cstheme="minorHAnsi"/>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87CDE">
        <w:rPr>
          <w:rFonts w:cstheme="minorHAnsi"/>
          <w:b/>
          <w:sz w:val="24"/>
          <w:szCs w:val="24"/>
        </w:rPr>
        <w:t>Evil Dragons</w:t>
      </w:r>
      <w:r w:rsidRPr="00387CDE">
        <w:rPr>
          <w:rFonts w:cstheme="minorHAnsi"/>
          <w:sz w:val="24"/>
          <w:szCs w:val="24"/>
        </w:rPr>
        <w:t>” is forbidden because the Lord is a Jealous God in Colossians 2:18; Revelation 19:10 &amp; 1</w:t>
      </w:r>
      <w:r w:rsidRPr="00387CDE">
        <w:rPr>
          <w:rFonts w:cstheme="minorHAnsi"/>
          <w:sz w:val="24"/>
          <w:szCs w:val="24"/>
          <w:vertAlign w:val="superscript"/>
        </w:rPr>
        <w:t>st</w:t>
      </w:r>
      <w:r w:rsidRPr="00387CDE">
        <w:rPr>
          <w:rFonts w:cstheme="minorHAnsi"/>
          <w:sz w:val="24"/>
          <w:szCs w:val="24"/>
        </w:rPr>
        <w:t xml:space="preserve"> Timothy 2:5. Michael and His “</w:t>
      </w:r>
      <w:r w:rsidRPr="00387CDE">
        <w:rPr>
          <w:rFonts w:cstheme="minorHAnsi"/>
          <w:b/>
          <w:sz w:val="24"/>
          <w:szCs w:val="24"/>
        </w:rPr>
        <w:t>Good Dragons</w:t>
      </w:r>
      <w:r w:rsidRPr="00387CDE">
        <w:rPr>
          <w:rFonts w:cstheme="minorHAnsi"/>
          <w:sz w:val="24"/>
          <w:szCs w:val="24"/>
        </w:rPr>
        <w:t>” can be worshipped in Acts 7:42-43; 2</w:t>
      </w:r>
      <w:r w:rsidRPr="00387CDE">
        <w:rPr>
          <w:rFonts w:cstheme="minorHAnsi"/>
          <w:sz w:val="24"/>
          <w:szCs w:val="24"/>
          <w:vertAlign w:val="superscript"/>
        </w:rPr>
        <w:t>nd</w:t>
      </w:r>
      <w:r w:rsidRPr="00387CDE">
        <w:rPr>
          <w:rFonts w:cstheme="minorHAnsi"/>
          <w:sz w:val="24"/>
          <w:szCs w:val="24"/>
        </w:rPr>
        <w:t xml:space="preserve"> Thessalonians 2:11; 2</w:t>
      </w:r>
      <w:r w:rsidRPr="00387CDE">
        <w:rPr>
          <w:rFonts w:cstheme="minorHAnsi"/>
          <w:sz w:val="24"/>
          <w:szCs w:val="24"/>
          <w:vertAlign w:val="superscript"/>
        </w:rPr>
        <w:t>nd</w:t>
      </w:r>
      <w:r w:rsidRPr="00387CDE">
        <w:rPr>
          <w:rFonts w:cstheme="minorHAnsi"/>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87CDE">
        <w:rPr>
          <w:rFonts w:cstheme="minorHAnsi"/>
          <w:b/>
          <w:sz w:val="24"/>
          <w:szCs w:val="24"/>
        </w:rPr>
        <w:t xml:space="preserve">Chalkydri </w:t>
      </w:r>
      <w:r w:rsidRPr="00387CDE">
        <w:rPr>
          <w:rFonts w:cstheme="minorHAnsi"/>
          <w:sz w:val="24"/>
          <w:szCs w:val="24"/>
        </w:rPr>
        <w:t>called</w:t>
      </w:r>
      <w:r w:rsidRPr="00387CDE">
        <w:rPr>
          <w:rFonts w:cstheme="minorHAnsi"/>
          <w:b/>
          <w:sz w:val="24"/>
          <w:szCs w:val="24"/>
        </w:rPr>
        <w:t xml:space="preserve"> Phoenixes (Winged Dragons)</w:t>
      </w:r>
      <w:r w:rsidRPr="00387CDE">
        <w:rPr>
          <w:rFonts w:cstheme="minorHAnsi"/>
          <w:sz w:val="24"/>
          <w:szCs w:val="24"/>
        </w:rPr>
        <w:t xml:space="preserve"> as the 1</w:t>
      </w:r>
      <w:r w:rsidRPr="00387CDE">
        <w:rPr>
          <w:rFonts w:cstheme="minorHAnsi"/>
          <w:sz w:val="24"/>
          <w:szCs w:val="24"/>
          <w:vertAlign w:val="superscript"/>
        </w:rPr>
        <w:t>st</w:t>
      </w:r>
      <w:r w:rsidRPr="00387CDE">
        <w:rPr>
          <w:rFonts w:cstheme="minorHAnsi"/>
          <w:sz w:val="24"/>
          <w:szCs w:val="24"/>
        </w:rPr>
        <w:t xml:space="preserve"> order in 1</w:t>
      </w:r>
      <w:r w:rsidRPr="00387CDE">
        <w:rPr>
          <w:rFonts w:cstheme="minorHAnsi"/>
          <w:sz w:val="24"/>
          <w:szCs w:val="24"/>
          <w:vertAlign w:val="superscript"/>
        </w:rPr>
        <w:t>st</w:t>
      </w:r>
      <w:r w:rsidRPr="00387CDE">
        <w:rPr>
          <w:rFonts w:cstheme="minorHAnsi"/>
          <w:sz w:val="24"/>
          <w:szCs w:val="24"/>
        </w:rPr>
        <w:t xml:space="preserve"> &amp; 2</w:t>
      </w:r>
      <w:r w:rsidRPr="00387CDE">
        <w:rPr>
          <w:rFonts w:cstheme="minorHAnsi"/>
          <w:sz w:val="24"/>
          <w:szCs w:val="24"/>
          <w:vertAlign w:val="superscript"/>
        </w:rPr>
        <w:t>nd</w:t>
      </w:r>
      <w:r w:rsidRPr="00387CDE">
        <w:rPr>
          <w:rFonts w:cstheme="minorHAnsi"/>
          <w:sz w:val="24"/>
          <w:szCs w:val="24"/>
        </w:rPr>
        <w:t xml:space="preserve"> Enoch p. 8-9, 485-500. These are closest to Womankind. First, is </w:t>
      </w:r>
      <w:r w:rsidRPr="00387CDE">
        <w:rPr>
          <w:rFonts w:cstheme="minorHAnsi"/>
          <w:b/>
          <w:sz w:val="24"/>
          <w:szCs w:val="24"/>
        </w:rPr>
        <w:t>the Ministry of Heavenly Soldiers (Dignitaries)</w:t>
      </w:r>
      <w:r w:rsidRPr="00387CDE">
        <w:rPr>
          <w:rFonts w:cstheme="minorHAnsi"/>
          <w:sz w:val="24"/>
          <w:szCs w:val="24"/>
        </w:rPr>
        <w:t>. 2</w:t>
      </w:r>
      <w:r w:rsidRPr="00387CDE">
        <w:rPr>
          <w:rFonts w:cstheme="minorHAnsi"/>
          <w:sz w:val="24"/>
          <w:szCs w:val="24"/>
          <w:vertAlign w:val="superscript"/>
        </w:rPr>
        <w:t>nd</w:t>
      </w:r>
      <w:r w:rsidRPr="00387CDE">
        <w:rPr>
          <w:rFonts w:cstheme="minorHAnsi"/>
          <w:sz w:val="24"/>
          <w:szCs w:val="24"/>
        </w:rPr>
        <w:t xml:space="preserve">, the 2 headed Dragons are called </w:t>
      </w:r>
      <w:r w:rsidRPr="00387CDE">
        <w:rPr>
          <w:rFonts w:cstheme="minorHAnsi"/>
          <w:b/>
          <w:sz w:val="24"/>
          <w:szCs w:val="24"/>
        </w:rPr>
        <w:t xml:space="preserve">Angels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Kings 19:2; Haggai 1:13; Malachi 2:7; 3:1; Genesis 28:12; Job 1:6; 38:7; Psalms 89:5, 7; Daniel 4:13, 17, 23; 7:7-8, 11 &amp; 1</w:t>
      </w:r>
      <w:r w:rsidRPr="00387CDE">
        <w:rPr>
          <w:rFonts w:cstheme="minorHAnsi"/>
          <w:sz w:val="24"/>
          <w:szCs w:val="24"/>
          <w:vertAlign w:val="superscript"/>
        </w:rPr>
        <w:t>st</w:t>
      </w:r>
      <w:r w:rsidRPr="00387CDE">
        <w:rPr>
          <w:rFonts w:cstheme="minorHAnsi"/>
          <w:sz w:val="24"/>
          <w:szCs w:val="24"/>
        </w:rPr>
        <w:t xml:space="preserve"> Samuel 17:45. 3</w:t>
      </w:r>
      <w:r w:rsidRPr="00387CDE">
        <w:rPr>
          <w:rFonts w:cstheme="minorHAnsi"/>
          <w:sz w:val="24"/>
          <w:szCs w:val="24"/>
          <w:vertAlign w:val="superscript"/>
        </w:rPr>
        <w:t>rd</w:t>
      </w:r>
      <w:r w:rsidRPr="00387CDE">
        <w:rPr>
          <w:rFonts w:cstheme="minorHAnsi"/>
          <w:sz w:val="24"/>
          <w:szCs w:val="24"/>
        </w:rPr>
        <w:t xml:space="preserve">, the 3 headed Dragons are called </w:t>
      </w:r>
      <w:r w:rsidRPr="00387CDE">
        <w:rPr>
          <w:rFonts w:cstheme="minorHAnsi"/>
          <w:b/>
          <w:sz w:val="24"/>
          <w:szCs w:val="24"/>
        </w:rPr>
        <w:t>Archangels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Thessalonians 4:16; Jude 1:9; 2</w:t>
      </w:r>
      <w:r w:rsidRPr="00387CDE">
        <w:rPr>
          <w:rFonts w:cstheme="minorHAnsi"/>
          <w:sz w:val="24"/>
          <w:szCs w:val="24"/>
          <w:vertAlign w:val="superscript"/>
        </w:rPr>
        <w:t>nd</w:t>
      </w:r>
      <w:r w:rsidRPr="00387CDE">
        <w:rPr>
          <w:rFonts w:cstheme="minorHAnsi"/>
          <w:sz w:val="24"/>
          <w:szCs w:val="24"/>
        </w:rPr>
        <w:t xml:space="preserve"> Esdras 4:36; John 5:4 &amp; Revelation 12:7-9. 4</w:t>
      </w:r>
      <w:r w:rsidRPr="00387CDE">
        <w:rPr>
          <w:rFonts w:cstheme="minorHAnsi"/>
          <w:sz w:val="24"/>
          <w:szCs w:val="24"/>
          <w:vertAlign w:val="superscript"/>
        </w:rPr>
        <w:t>th</w:t>
      </w:r>
      <w:r w:rsidRPr="00387CDE">
        <w:rPr>
          <w:rFonts w:cstheme="minorHAnsi"/>
          <w:sz w:val="24"/>
          <w:szCs w:val="24"/>
        </w:rPr>
        <w:t>/5</w:t>
      </w:r>
      <w:r w:rsidRPr="00387CDE">
        <w:rPr>
          <w:rFonts w:cstheme="minorHAnsi"/>
          <w:sz w:val="24"/>
          <w:szCs w:val="24"/>
          <w:vertAlign w:val="superscript"/>
        </w:rPr>
        <w:t>th</w:t>
      </w:r>
      <w:r w:rsidRPr="00387CDE">
        <w:rPr>
          <w:rFonts w:cstheme="minorHAnsi"/>
          <w:sz w:val="24"/>
          <w:szCs w:val="24"/>
        </w:rPr>
        <w:t xml:space="preserve">, the 4/5 headed Dragons are called </w:t>
      </w:r>
      <w:r w:rsidRPr="00387CDE">
        <w:rPr>
          <w:rFonts w:cstheme="minorHAnsi"/>
          <w:b/>
          <w:sz w:val="24"/>
          <w:szCs w:val="24"/>
        </w:rPr>
        <w:t>Principalities</w:t>
      </w:r>
      <w:r w:rsidRPr="00387CDE">
        <w:rPr>
          <w:rFonts w:cstheme="minorHAnsi"/>
          <w:sz w:val="24"/>
          <w:szCs w:val="24"/>
        </w:rPr>
        <w:t xml:space="preserve"> or </w:t>
      </w:r>
      <w:r w:rsidRPr="00387CDE">
        <w:rPr>
          <w:rFonts w:cstheme="minorHAnsi"/>
          <w:b/>
          <w:sz w:val="24"/>
          <w:szCs w:val="24"/>
        </w:rPr>
        <w:t>Rulers</w:t>
      </w:r>
      <w:r w:rsidRPr="00387CDE">
        <w:rPr>
          <w:rFonts w:cstheme="minorHAnsi"/>
          <w:sz w:val="24"/>
          <w:szCs w:val="24"/>
        </w:rPr>
        <w:t xml:space="preserve"> </w:t>
      </w:r>
      <w:r w:rsidRPr="00387CDE">
        <w:rPr>
          <w:rFonts w:cstheme="minorHAnsi"/>
          <w:b/>
          <w:sz w:val="24"/>
          <w:szCs w:val="24"/>
        </w:rPr>
        <w:t>(Princedoms</w:t>
      </w:r>
      <w:r w:rsidRPr="00387CDE">
        <w:rPr>
          <w:rFonts w:cstheme="minorHAnsi"/>
          <w:sz w:val="24"/>
          <w:szCs w:val="24"/>
        </w:rPr>
        <w:t>) in 2</w:t>
      </w:r>
      <w:r w:rsidRPr="00387CDE">
        <w:rPr>
          <w:rFonts w:cstheme="minorHAnsi"/>
          <w:sz w:val="24"/>
          <w:szCs w:val="24"/>
          <w:vertAlign w:val="superscript"/>
        </w:rPr>
        <w:t>nd</w:t>
      </w:r>
      <w:r w:rsidRPr="00387CDE">
        <w:rPr>
          <w:rFonts w:cstheme="minorHAnsi"/>
          <w:sz w:val="24"/>
          <w:szCs w:val="24"/>
        </w:rPr>
        <w:t xml:space="preserve"> Corinthians 4:7-15; 10:3-5. Second, is </w:t>
      </w:r>
      <w:r w:rsidRPr="00387CDE">
        <w:rPr>
          <w:rFonts w:cstheme="minorHAnsi"/>
          <w:b/>
          <w:sz w:val="24"/>
          <w:szCs w:val="24"/>
        </w:rPr>
        <w:t>the Ministry of Heavenly Governors (Presidents)</w:t>
      </w:r>
      <w:r w:rsidRPr="00387CDE">
        <w:rPr>
          <w:rFonts w:cstheme="minorHAnsi"/>
          <w:sz w:val="24"/>
          <w:szCs w:val="24"/>
        </w:rPr>
        <w:t>. 6</w:t>
      </w:r>
      <w:r w:rsidRPr="00387CDE">
        <w:rPr>
          <w:rFonts w:cstheme="minorHAnsi"/>
          <w:sz w:val="24"/>
          <w:szCs w:val="24"/>
          <w:vertAlign w:val="superscript"/>
        </w:rPr>
        <w:t>th</w:t>
      </w:r>
      <w:r w:rsidRPr="00387CDE">
        <w:rPr>
          <w:rFonts w:cstheme="minorHAnsi"/>
          <w:sz w:val="24"/>
          <w:szCs w:val="24"/>
        </w:rPr>
        <w:t>/7</w:t>
      </w:r>
      <w:r w:rsidRPr="00387CDE">
        <w:rPr>
          <w:rFonts w:cstheme="minorHAnsi"/>
          <w:sz w:val="24"/>
          <w:szCs w:val="24"/>
          <w:vertAlign w:val="superscript"/>
        </w:rPr>
        <w:t>th</w:t>
      </w:r>
      <w:r w:rsidRPr="00387CDE">
        <w:rPr>
          <w:rFonts w:cstheme="minorHAnsi"/>
          <w:sz w:val="24"/>
          <w:szCs w:val="24"/>
        </w:rPr>
        <w:t xml:space="preserve">, the 6/7 headed Dragons are called </w:t>
      </w:r>
      <w:r w:rsidRPr="00387CDE">
        <w:rPr>
          <w:rFonts w:cstheme="minorHAnsi"/>
          <w:b/>
          <w:sz w:val="24"/>
          <w:szCs w:val="24"/>
        </w:rPr>
        <w:t>Powers</w:t>
      </w:r>
      <w:r w:rsidRPr="00387CDE">
        <w:rPr>
          <w:rFonts w:cstheme="minorHAnsi"/>
          <w:sz w:val="24"/>
          <w:szCs w:val="24"/>
        </w:rPr>
        <w:t xml:space="preserve"> </w:t>
      </w:r>
      <w:r w:rsidRPr="00387CDE">
        <w:rPr>
          <w:rFonts w:cstheme="minorHAnsi"/>
          <w:b/>
          <w:sz w:val="24"/>
          <w:szCs w:val="24"/>
        </w:rPr>
        <w:t>(Potentates)</w:t>
      </w:r>
      <w:r w:rsidRPr="00387CDE">
        <w:rPr>
          <w:rFonts w:cstheme="minorHAnsi"/>
          <w:sz w:val="24"/>
          <w:szCs w:val="24"/>
        </w:rPr>
        <w:t xml:space="preserve"> or </w:t>
      </w:r>
      <w:r w:rsidRPr="00387CDE">
        <w:rPr>
          <w:rFonts w:cstheme="minorHAnsi"/>
          <w:b/>
          <w:sz w:val="24"/>
          <w:szCs w:val="24"/>
        </w:rPr>
        <w:t>Authorities</w:t>
      </w:r>
      <w:r w:rsidRPr="00387CDE">
        <w:rPr>
          <w:rFonts w:cstheme="minorHAnsi"/>
          <w:sz w:val="24"/>
          <w:szCs w:val="24"/>
        </w:rPr>
        <w:t xml:space="preserve"> in Ephesians 1:21; 3:10; 6:12; Colossians 1:16; 2:15; Romans 8:38-39; 1</w:t>
      </w:r>
      <w:r w:rsidRPr="00387CDE">
        <w:rPr>
          <w:rFonts w:cstheme="minorHAnsi"/>
          <w:sz w:val="24"/>
          <w:szCs w:val="24"/>
          <w:vertAlign w:val="superscript"/>
        </w:rPr>
        <w:t>st</w:t>
      </w:r>
      <w:r w:rsidRPr="00387CDE">
        <w:rPr>
          <w:rFonts w:cstheme="minorHAnsi"/>
          <w:sz w:val="24"/>
          <w:szCs w:val="24"/>
        </w:rPr>
        <w:t xml:space="preserve"> Corinthians 15:24; 1</w:t>
      </w:r>
      <w:r w:rsidRPr="00387CDE">
        <w:rPr>
          <w:rFonts w:cstheme="minorHAnsi"/>
          <w:sz w:val="24"/>
          <w:szCs w:val="24"/>
          <w:vertAlign w:val="superscript"/>
        </w:rPr>
        <w:t>st</w:t>
      </w:r>
      <w:r w:rsidRPr="00387CDE">
        <w:rPr>
          <w:rFonts w:cstheme="minorHAnsi"/>
          <w:sz w:val="24"/>
          <w:szCs w:val="24"/>
        </w:rPr>
        <w:t xml:space="preserve"> Peter 3:22 &amp; 2</w:t>
      </w:r>
      <w:r w:rsidRPr="00387CDE">
        <w:rPr>
          <w:rFonts w:cstheme="minorHAnsi"/>
          <w:sz w:val="24"/>
          <w:szCs w:val="24"/>
          <w:vertAlign w:val="superscript"/>
        </w:rPr>
        <w:t>nd</w:t>
      </w:r>
      <w:r w:rsidRPr="00387CDE">
        <w:rPr>
          <w:rFonts w:cstheme="minorHAnsi"/>
          <w:sz w:val="24"/>
          <w:szCs w:val="24"/>
        </w:rPr>
        <w:t xml:space="preserve"> Thessalonians 1:7. 8</w:t>
      </w:r>
      <w:r w:rsidRPr="00387CDE">
        <w:rPr>
          <w:rFonts w:cstheme="minorHAnsi"/>
          <w:sz w:val="24"/>
          <w:szCs w:val="24"/>
          <w:vertAlign w:val="superscript"/>
        </w:rPr>
        <w:t>th</w:t>
      </w:r>
      <w:r w:rsidRPr="00387CDE">
        <w:rPr>
          <w:rFonts w:cstheme="minorHAnsi"/>
          <w:sz w:val="24"/>
          <w:szCs w:val="24"/>
        </w:rPr>
        <w:t>/9</w:t>
      </w:r>
      <w:r w:rsidRPr="00387CDE">
        <w:rPr>
          <w:rFonts w:cstheme="minorHAnsi"/>
          <w:sz w:val="24"/>
          <w:szCs w:val="24"/>
          <w:vertAlign w:val="superscript"/>
        </w:rPr>
        <w:t>th</w:t>
      </w:r>
      <w:r w:rsidRPr="00387CDE">
        <w:rPr>
          <w:rFonts w:cstheme="minorHAnsi"/>
          <w:sz w:val="24"/>
          <w:szCs w:val="24"/>
        </w:rPr>
        <w:t xml:space="preserve">, the 8/9 headed Dragons are called </w:t>
      </w:r>
      <w:r w:rsidRPr="00387CDE">
        <w:rPr>
          <w:rFonts w:cstheme="minorHAnsi"/>
          <w:b/>
          <w:sz w:val="24"/>
          <w:szCs w:val="24"/>
        </w:rPr>
        <w:t xml:space="preserve">Virtues </w:t>
      </w:r>
      <w:r w:rsidRPr="00387CDE">
        <w:rPr>
          <w:rFonts w:cstheme="minorHAnsi"/>
          <w:sz w:val="24"/>
          <w:szCs w:val="24"/>
        </w:rPr>
        <w:t>or</w:t>
      </w:r>
      <w:r w:rsidRPr="00387CDE">
        <w:rPr>
          <w:rFonts w:cstheme="minorHAnsi"/>
          <w:b/>
          <w:sz w:val="24"/>
          <w:szCs w:val="24"/>
        </w:rPr>
        <w:t xml:space="preserve"> Strongholds </w:t>
      </w:r>
      <w:r w:rsidRPr="00387CDE">
        <w:rPr>
          <w:rFonts w:cstheme="minorHAnsi"/>
          <w:sz w:val="24"/>
          <w:szCs w:val="24"/>
        </w:rPr>
        <w:t>in Ephesians 1:17-18. 10</w:t>
      </w:r>
      <w:r w:rsidRPr="00387CDE">
        <w:rPr>
          <w:rFonts w:cstheme="minorHAnsi"/>
          <w:sz w:val="24"/>
          <w:szCs w:val="24"/>
          <w:vertAlign w:val="superscript"/>
        </w:rPr>
        <w:t>th</w:t>
      </w:r>
      <w:r w:rsidRPr="00387CDE">
        <w:rPr>
          <w:rFonts w:cstheme="minorHAnsi"/>
          <w:sz w:val="24"/>
          <w:szCs w:val="24"/>
        </w:rPr>
        <w:t>-12</w:t>
      </w:r>
      <w:r w:rsidRPr="00387CDE">
        <w:rPr>
          <w:rFonts w:cstheme="minorHAnsi"/>
          <w:sz w:val="24"/>
          <w:szCs w:val="24"/>
          <w:vertAlign w:val="superscript"/>
        </w:rPr>
        <w:t>th</w:t>
      </w:r>
      <w:r w:rsidRPr="00387CDE">
        <w:rPr>
          <w:rFonts w:cstheme="minorHAnsi"/>
          <w:sz w:val="24"/>
          <w:szCs w:val="24"/>
        </w:rPr>
        <w:t xml:space="preserve">, the 10-12 headed Dragons are called </w:t>
      </w:r>
      <w:r w:rsidRPr="00387CDE">
        <w:rPr>
          <w:rFonts w:cstheme="minorHAnsi"/>
          <w:b/>
          <w:sz w:val="24"/>
          <w:szCs w:val="24"/>
        </w:rPr>
        <w:t xml:space="preserve">Dominions (Dominations) </w:t>
      </w:r>
      <w:r w:rsidRPr="00387CDE">
        <w:rPr>
          <w:rFonts w:cstheme="minorHAnsi"/>
          <w:sz w:val="24"/>
          <w:szCs w:val="24"/>
        </w:rPr>
        <w:t>or</w:t>
      </w:r>
      <w:r w:rsidRPr="00387CDE">
        <w:rPr>
          <w:rFonts w:cstheme="minorHAnsi"/>
          <w:b/>
          <w:sz w:val="24"/>
          <w:szCs w:val="24"/>
        </w:rPr>
        <w:t xml:space="preserve"> Hashmallims </w:t>
      </w:r>
      <w:r w:rsidRPr="00387CDE">
        <w:rPr>
          <w:rFonts w:cstheme="minorHAnsi"/>
          <w:sz w:val="24"/>
          <w:szCs w:val="24"/>
        </w:rPr>
        <w:t xml:space="preserve">or </w:t>
      </w:r>
      <w:r w:rsidRPr="00387CDE">
        <w:rPr>
          <w:rFonts w:cstheme="minorHAnsi"/>
          <w:b/>
          <w:sz w:val="24"/>
          <w:szCs w:val="24"/>
        </w:rPr>
        <w:t xml:space="preserve">Lordships </w:t>
      </w:r>
      <w:r w:rsidRPr="00387CDE">
        <w:rPr>
          <w:rFonts w:cstheme="minorHAnsi"/>
          <w:sz w:val="24"/>
          <w:szCs w:val="24"/>
        </w:rPr>
        <w:t xml:space="preserve">in Ephesians 1:21 &amp; Colossians 1:16. Third, is </w:t>
      </w:r>
      <w:r w:rsidRPr="00387CDE">
        <w:rPr>
          <w:rFonts w:cstheme="minorHAnsi"/>
          <w:b/>
          <w:sz w:val="24"/>
          <w:szCs w:val="24"/>
        </w:rPr>
        <w:t>the Ministry of Heavenly Guardians (Protectors)</w:t>
      </w:r>
      <w:r w:rsidRPr="00387CDE">
        <w:rPr>
          <w:rFonts w:cstheme="minorHAnsi"/>
          <w:sz w:val="24"/>
          <w:szCs w:val="24"/>
        </w:rPr>
        <w:t>. 13</w:t>
      </w:r>
      <w:r w:rsidRPr="00387CDE">
        <w:rPr>
          <w:rFonts w:cstheme="minorHAnsi"/>
          <w:sz w:val="24"/>
          <w:szCs w:val="24"/>
          <w:vertAlign w:val="superscript"/>
        </w:rPr>
        <w:t>th</w:t>
      </w:r>
      <w:r w:rsidRPr="00387CDE">
        <w:rPr>
          <w:rFonts w:cstheme="minorHAnsi"/>
          <w:sz w:val="24"/>
          <w:szCs w:val="24"/>
        </w:rPr>
        <w:t>-18</w:t>
      </w:r>
      <w:r w:rsidRPr="00387CDE">
        <w:rPr>
          <w:rFonts w:cstheme="minorHAnsi"/>
          <w:sz w:val="24"/>
          <w:szCs w:val="24"/>
          <w:vertAlign w:val="superscript"/>
        </w:rPr>
        <w:t>th</w:t>
      </w:r>
      <w:r w:rsidRPr="00387CDE">
        <w:rPr>
          <w:rFonts w:cstheme="minorHAnsi"/>
          <w:sz w:val="24"/>
          <w:szCs w:val="24"/>
        </w:rPr>
        <w:t xml:space="preserve">, the 13-18 headed Dragons are called </w:t>
      </w:r>
      <w:r w:rsidRPr="00387CDE">
        <w:rPr>
          <w:rFonts w:cstheme="minorHAnsi"/>
          <w:b/>
          <w:sz w:val="24"/>
          <w:szCs w:val="24"/>
        </w:rPr>
        <w:t>Thrones (Elders)</w:t>
      </w:r>
      <w:r w:rsidRPr="00387CDE">
        <w:rPr>
          <w:rFonts w:cstheme="minorHAnsi"/>
          <w:sz w:val="24"/>
          <w:szCs w:val="24"/>
        </w:rPr>
        <w:t xml:space="preserve">, </w:t>
      </w:r>
      <w:r w:rsidRPr="00387CDE">
        <w:rPr>
          <w:rFonts w:cstheme="minorHAnsi"/>
          <w:b/>
          <w:sz w:val="24"/>
          <w:szCs w:val="24"/>
        </w:rPr>
        <w:t>Wheels  (Rims)</w:t>
      </w:r>
      <w:r w:rsidRPr="00387CDE">
        <w:rPr>
          <w:rFonts w:cstheme="minorHAnsi"/>
          <w:sz w:val="24"/>
          <w:szCs w:val="24"/>
        </w:rPr>
        <w:t xml:space="preserve">,  </w:t>
      </w:r>
      <w:r w:rsidRPr="00387CDE">
        <w:rPr>
          <w:rFonts w:cstheme="minorHAnsi"/>
          <w:b/>
          <w:sz w:val="24"/>
          <w:szCs w:val="24"/>
        </w:rPr>
        <w:t>Ophanim’s,  Ophde’s,  Ofanims</w:t>
      </w:r>
      <w:r w:rsidRPr="00387CDE">
        <w:rPr>
          <w:rFonts w:cstheme="minorHAnsi"/>
          <w:sz w:val="24"/>
          <w:szCs w:val="24"/>
        </w:rPr>
        <w:t xml:space="preserve">  or  </w:t>
      </w:r>
      <w:r w:rsidRPr="00387CDE">
        <w:rPr>
          <w:rFonts w:cstheme="minorHAnsi"/>
          <w:b/>
          <w:sz w:val="24"/>
          <w:szCs w:val="24"/>
        </w:rPr>
        <w:t>Galgallims  (Many  Eyed  Ones)</w:t>
      </w:r>
      <w:r w:rsidRPr="00387CDE">
        <w:rPr>
          <w:rFonts w:cstheme="minorHAnsi"/>
          <w:sz w:val="24"/>
          <w:szCs w:val="24"/>
        </w:rPr>
        <w:t xml:space="preserve">  in Colossians 1:16; Revelation 11:16; Ezekiel 10:17 &amp; Daniel 7:9.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the 19/20 headed Dragons are called  </w:t>
      </w:r>
      <w:r w:rsidRPr="00387CDE">
        <w:rPr>
          <w:rFonts w:cstheme="minorHAnsi"/>
          <w:b/>
          <w:sz w:val="24"/>
          <w:szCs w:val="24"/>
        </w:rPr>
        <w:t xml:space="preserve">Burning Ones </w:t>
      </w:r>
      <w:r w:rsidRPr="00387CDE">
        <w:rPr>
          <w:rFonts w:cstheme="minorHAnsi"/>
          <w:sz w:val="24"/>
          <w:szCs w:val="24"/>
        </w:rPr>
        <w:t xml:space="preserve">or </w:t>
      </w:r>
      <w:r w:rsidRPr="00387CDE">
        <w:rPr>
          <w:rFonts w:cstheme="minorHAnsi"/>
          <w:b/>
          <w:sz w:val="24"/>
          <w:szCs w:val="24"/>
        </w:rPr>
        <w:t>Seraphim’s</w:t>
      </w:r>
      <w:r w:rsidRPr="00387CDE">
        <w:rPr>
          <w:rFonts w:cstheme="minorHAnsi"/>
          <w:sz w:val="24"/>
          <w:szCs w:val="24"/>
        </w:rPr>
        <w:t xml:space="preserve"> in Isaiah 6:1-7; 14:29; 30:6; Revelation 4:8; Numbers 21:6, 8; Genesis 3:24; Hebrews 1:14 &amp; Deuteronomy 8:15. 22. 21</w:t>
      </w:r>
      <w:r w:rsidRPr="00387CDE">
        <w:rPr>
          <w:rFonts w:cstheme="minorHAnsi"/>
          <w:sz w:val="24"/>
          <w:szCs w:val="24"/>
          <w:vertAlign w:val="superscript"/>
        </w:rPr>
        <w:t>st</w:t>
      </w:r>
      <w:r w:rsidRPr="00387CDE">
        <w:rPr>
          <w:rFonts w:cstheme="minorHAnsi"/>
          <w:sz w:val="24"/>
          <w:szCs w:val="24"/>
        </w:rPr>
        <w:t>/22</w:t>
      </w:r>
      <w:r w:rsidRPr="00387CDE">
        <w:rPr>
          <w:rFonts w:cstheme="minorHAnsi"/>
          <w:sz w:val="24"/>
          <w:szCs w:val="24"/>
          <w:vertAlign w:val="superscript"/>
        </w:rPr>
        <w:t>nd</w:t>
      </w:r>
      <w:r w:rsidRPr="00387CDE">
        <w:rPr>
          <w:rFonts w:cstheme="minorHAnsi"/>
          <w:sz w:val="24"/>
          <w:szCs w:val="24"/>
        </w:rPr>
        <w:t xml:space="preserve">, the 21/22 headed Dragons are called </w:t>
      </w:r>
      <w:r w:rsidRPr="00387CDE">
        <w:rPr>
          <w:rFonts w:cstheme="minorHAnsi"/>
          <w:b/>
          <w:sz w:val="24"/>
          <w:szCs w:val="24"/>
        </w:rPr>
        <w:t>Chayot’s</w:t>
      </w:r>
      <w:r w:rsidRPr="00387CDE">
        <w:rPr>
          <w:rFonts w:cstheme="minorHAnsi"/>
          <w:sz w:val="24"/>
          <w:szCs w:val="24"/>
        </w:rPr>
        <w:t xml:space="preserve"> or </w:t>
      </w:r>
      <w:r w:rsidRPr="00387CDE">
        <w:rPr>
          <w:rFonts w:cstheme="minorHAnsi"/>
          <w:b/>
          <w:sz w:val="24"/>
          <w:szCs w:val="24"/>
        </w:rPr>
        <w:t>Living Creatures</w:t>
      </w:r>
      <w:r w:rsidRPr="00387CDE">
        <w:rPr>
          <w:rFonts w:cstheme="minorHAnsi"/>
          <w:sz w:val="24"/>
          <w:szCs w:val="24"/>
        </w:rPr>
        <w:t xml:space="preserve"> in Revelation 4-6 &amp; Genesis 3:24. Last, is </w:t>
      </w:r>
      <w:r w:rsidRPr="00387CDE">
        <w:rPr>
          <w:rFonts w:cstheme="minorHAnsi"/>
          <w:b/>
          <w:sz w:val="24"/>
          <w:szCs w:val="24"/>
        </w:rPr>
        <w:t>the Ministry of the Heavenly Crown</w:t>
      </w:r>
      <w:r w:rsidRPr="00387CDE">
        <w:rPr>
          <w:rFonts w:cstheme="minorHAnsi"/>
          <w:sz w:val="24"/>
          <w:szCs w:val="24"/>
        </w:rPr>
        <w:t>. 23</w:t>
      </w:r>
      <w:r w:rsidRPr="00387CDE">
        <w:rPr>
          <w:rFonts w:cstheme="minorHAnsi"/>
          <w:sz w:val="24"/>
          <w:szCs w:val="24"/>
          <w:vertAlign w:val="superscript"/>
        </w:rPr>
        <w:t>rd</w:t>
      </w:r>
      <w:r w:rsidRPr="00387CDE">
        <w:rPr>
          <w:rFonts w:cstheme="minorHAnsi"/>
          <w:sz w:val="24"/>
          <w:szCs w:val="24"/>
        </w:rPr>
        <w:t>/24</w:t>
      </w:r>
      <w:r w:rsidRPr="00387CDE">
        <w:rPr>
          <w:rFonts w:cstheme="minorHAnsi"/>
          <w:sz w:val="24"/>
          <w:szCs w:val="24"/>
          <w:vertAlign w:val="superscript"/>
        </w:rPr>
        <w:t>th</w:t>
      </w:r>
      <w:r w:rsidRPr="00387CDE">
        <w:rPr>
          <w:rFonts w:cstheme="minorHAnsi"/>
          <w:sz w:val="24"/>
          <w:szCs w:val="24"/>
        </w:rPr>
        <w:t xml:space="preserve">, the 23/24 headed Dragons are called </w:t>
      </w:r>
      <w:r w:rsidRPr="00387CDE">
        <w:rPr>
          <w:rFonts w:cstheme="minorHAnsi"/>
          <w:b/>
          <w:sz w:val="24"/>
          <w:szCs w:val="24"/>
        </w:rPr>
        <w:t>Chubby Ones</w:t>
      </w:r>
      <w:r w:rsidRPr="00387CDE">
        <w:rPr>
          <w:rFonts w:cstheme="minorHAnsi"/>
          <w:sz w:val="24"/>
          <w:szCs w:val="24"/>
        </w:rPr>
        <w:t xml:space="preserve"> or </w:t>
      </w:r>
      <w:r w:rsidRPr="00387CDE">
        <w:rPr>
          <w:rFonts w:cstheme="minorHAnsi"/>
          <w:b/>
          <w:sz w:val="24"/>
          <w:szCs w:val="24"/>
        </w:rPr>
        <w:t xml:space="preserve">Cherubim’s </w:t>
      </w:r>
      <w:r w:rsidRPr="00387CDE">
        <w:rPr>
          <w:rFonts w:cstheme="minorHAnsi"/>
          <w:sz w:val="24"/>
          <w:szCs w:val="24"/>
        </w:rPr>
        <w:t>in Genesis 3:24; Revelation 4-6; Ezekiel 1 &amp; 10; 1</w:t>
      </w:r>
      <w:r w:rsidRPr="00387CDE">
        <w:rPr>
          <w:rFonts w:cstheme="minorHAnsi"/>
          <w:sz w:val="24"/>
          <w:szCs w:val="24"/>
          <w:vertAlign w:val="superscript"/>
        </w:rPr>
        <w:t>st</w:t>
      </w:r>
      <w:r w:rsidRPr="00387CDE">
        <w:rPr>
          <w:rFonts w:cstheme="minorHAnsi"/>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87CDE">
        <w:rPr>
          <w:rFonts w:cstheme="minorHAnsi"/>
          <w:b/>
          <w:i/>
          <w:sz w:val="24"/>
          <w:szCs w:val="24"/>
        </w:rPr>
        <w:t>Nathan</w:t>
      </w:r>
      <w:r w:rsidRPr="00387CDE">
        <w:rPr>
          <w:rFonts w:cstheme="minorHAnsi"/>
          <w:sz w:val="24"/>
          <w:szCs w:val="24"/>
        </w:rPr>
        <w:t>” in Genesis 1:17 is the Law with the High Sons of God called Chalkydri, Angels, Archangels &amp; Principalities &amp; Rulers punished by Eternal Folly in Job 4:18; Genesis 6:1-2; Romans 1:27 &amp; Isaiah 24:21. The creation process called “</w:t>
      </w:r>
      <w:r w:rsidRPr="00387CDE">
        <w:rPr>
          <w:rFonts w:cstheme="minorHAnsi"/>
          <w:b/>
          <w:i/>
          <w:sz w:val="24"/>
          <w:szCs w:val="24"/>
        </w:rPr>
        <w:t>Asah</w:t>
      </w:r>
      <w:r w:rsidRPr="00387CDE">
        <w:rPr>
          <w:rFonts w:cstheme="minorHAnsi"/>
          <w:sz w:val="24"/>
          <w:szCs w:val="24"/>
        </w:rPr>
        <w:t>” in Genesis 1:7 is the Higher Sons of God called Powers, Authorities, Virtues, Strongholds, Dominions, Hashmallims &amp; Lordships punished by Eternal Folly in Job 4:18; Genesis 6:1-2; Romans 1:27 &amp; Isaiah 24:21. The creation process called “</w:t>
      </w:r>
      <w:r w:rsidRPr="00387CDE">
        <w:rPr>
          <w:rFonts w:cstheme="minorHAnsi"/>
          <w:b/>
          <w:i/>
          <w:sz w:val="24"/>
          <w:szCs w:val="24"/>
        </w:rPr>
        <w:t>Bara</w:t>
      </w:r>
      <w:r w:rsidRPr="00387CDE">
        <w:rPr>
          <w:rFonts w:cstheme="minorHAnsi"/>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87CDE">
        <w:rPr>
          <w:rFonts w:cstheme="minorHAnsi"/>
          <w:b/>
          <w:i/>
          <w:sz w:val="24"/>
          <w:szCs w:val="24"/>
        </w:rPr>
        <w:t>Bara</w:t>
      </w:r>
      <w:r w:rsidRPr="00387CDE">
        <w:rPr>
          <w:rFonts w:cstheme="minorHAnsi"/>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87CDE">
        <w:rPr>
          <w:rFonts w:cstheme="minorHAnsi"/>
          <w:sz w:val="24"/>
          <w:szCs w:val="24"/>
          <w:vertAlign w:val="superscript"/>
        </w:rPr>
        <w:t>nd</w:t>
      </w:r>
      <w:r w:rsidRPr="00387CDE">
        <w:rPr>
          <w:rFonts w:cstheme="minorHAnsi"/>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87CDE">
        <w:rPr>
          <w:rFonts w:cstheme="minorHAnsi"/>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&amp; the Lord James’ 2-fold office (Boys/Girls &amp; Law-Angels, Spirits, Ghosts, Phantoms and Shadows)/Lord Stephen (other Lord’s/other Ladies with Child kind) is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the 30</w:t>
      </w:r>
      <w:r w:rsidRPr="00387CDE">
        <w:rPr>
          <w:rFonts w:cstheme="minorHAnsi"/>
          <w:b/>
          <w:sz w:val="24"/>
          <w:szCs w:val="24"/>
          <w:vertAlign w:val="superscript"/>
        </w:rPr>
        <w:t>th</w:t>
      </w:r>
      <w:r w:rsidRPr="00387CDE">
        <w:rPr>
          <w:rFonts w:cstheme="minorHAnsi"/>
          <w:b/>
          <w:sz w:val="24"/>
          <w:szCs w:val="24"/>
        </w:rPr>
        <w:t xml:space="preserve"> order of the Lord Yah the Creator of the Father Stephen</w:t>
      </w:r>
      <w:r w:rsidRPr="00387CDE">
        <w:rPr>
          <w:rFonts w:cstheme="minorHAnsi"/>
          <w:sz w:val="24"/>
          <w:szCs w:val="24"/>
        </w:rPr>
        <w:t xml:space="preserv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Dinosaurs (Enormous Giant Dinosaurs)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Dinosaurs derive from a Greek word </w:t>
      </w:r>
      <w:r w:rsidRPr="00387CDE">
        <w:rPr>
          <w:rFonts w:cstheme="minorHAnsi"/>
          <w:b/>
          <w:i/>
          <w:sz w:val="24"/>
          <w:szCs w:val="24"/>
        </w:rPr>
        <w:t xml:space="preserve">Deinos </w:t>
      </w:r>
      <w:r w:rsidRPr="00387CDE">
        <w:rPr>
          <w:rFonts w:cstheme="minorHAnsi"/>
          <w:sz w:val="24"/>
          <w:szCs w:val="24"/>
        </w:rPr>
        <w:t>meaning “</w:t>
      </w:r>
      <w:r w:rsidRPr="00387CDE">
        <w:rPr>
          <w:rFonts w:cstheme="minorHAnsi"/>
          <w:b/>
          <w:sz w:val="24"/>
          <w:szCs w:val="24"/>
        </w:rPr>
        <w:t>terrible, powerful, wondrous</w:t>
      </w:r>
      <w:r w:rsidRPr="00387CDE">
        <w:rPr>
          <w:rFonts w:cstheme="minorHAnsi"/>
          <w:sz w:val="24"/>
          <w:szCs w:val="24"/>
        </w:rPr>
        <w:t xml:space="preserve">” and a Greek word </w:t>
      </w:r>
      <w:r w:rsidRPr="00387CDE">
        <w:rPr>
          <w:rFonts w:cstheme="minorHAnsi"/>
          <w:b/>
          <w:i/>
          <w:sz w:val="24"/>
          <w:szCs w:val="24"/>
        </w:rPr>
        <w:t>Sauros</w:t>
      </w:r>
      <w:r w:rsidRPr="00387CDE">
        <w:rPr>
          <w:rFonts w:cstheme="minorHAnsi"/>
          <w:sz w:val="24"/>
          <w:szCs w:val="24"/>
        </w:rPr>
        <w:t xml:space="preserve"> meaning “</w:t>
      </w:r>
      <w:r w:rsidRPr="00387CDE">
        <w:rPr>
          <w:rFonts w:cstheme="minorHAnsi"/>
          <w:b/>
          <w:sz w:val="24"/>
          <w:szCs w:val="24"/>
        </w:rPr>
        <w:t>Great Lizard or Great Reptile</w:t>
      </w:r>
      <w:r w:rsidRPr="00387CDE">
        <w:rPr>
          <w:rFonts w:cstheme="minorHAnsi"/>
          <w:sz w:val="24"/>
          <w:szCs w:val="24"/>
        </w:rPr>
        <w:t>.” Scientific evidence declares that Dinosaurs reach 310,000 pounds and over 100 feet in length. In the scriptures Dinosaurs for the most part is silent, but “</w:t>
      </w:r>
      <w:r w:rsidRPr="00387CDE">
        <w:rPr>
          <w:rFonts w:cstheme="minorHAnsi"/>
          <w:b/>
          <w:i/>
          <w:sz w:val="24"/>
          <w:szCs w:val="24"/>
        </w:rPr>
        <w:t>The</w:t>
      </w:r>
      <w:r w:rsidRPr="00387CDE">
        <w:rPr>
          <w:rFonts w:cstheme="minorHAnsi"/>
          <w:sz w:val="24"/>
          <w:szCs w:val="24"/>
        </w:rPr>
        <w:t xml:space="preserve"> </w:t>
      </w:r>
      <w:r w:rsidRPr="00387CDE">
        <w:rPr>
          <w:rFonts w:cstheme="minorHAnsi"/>
          <w:b/>
          <w:i/>
          <w:sz w:val="24"/>
          <w:szCs w:val="24"/>
        </w:rPr>
        <w:t>Age of</w:t>
      </w:r>
      <w:r w:rsidRPr="00387CDE">
        <w:rPr>
          <w:rFonts w:cstheme="minorHAnsi"/>
          <w:sz w:val="24"/>
          <w:szCs w:val="24"/>
        </w:rPr>
        <w:t xml:space="preserve"> </w:t>
      </w:r>
      <w:r w:rsidRPr="00387CDE">
        <w:rPr>
          <w:rFonts w:cstheme="minorHAnsi"/>
          <w:b/>
          <w:i/>
          <w:sz w:val="24"/>
          <w:szCs w:val="24"/>
        </w:rPr>
        <w:t>the Dinosaurs</w:t>
      </w:r>
      <w:r w:rsidRPr="00387CDE">
        <w:rPr>
          <w:rFonts w:cstheme="minorHAnsi"/>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87CDE">
        <w:rPr>
          <w:rFonts w:cstheme="minorHAnsi"/>
          <w:sz w:val="24"/>
          <w:szCs w:val="24"/>
          <w:vertAlign w:val="superscript"/>
        </w:rPr>
        <w:t>st</w:t>
      </w:r>
      <w:r w:rsidRPr="00387CDE">
        <w:rPr>
          <w:rFonts w:cstheme="minorHAnsi"/>
          <w:sz w:val="24"/>
          <w:szCs w:val="24"/>
        </w:rPr>
        <w:t xml:space="preserve"> Enoch 60:7-8. This may be “</w:t>
      </w:r>
      <w:r w:rsidRPr="00387CDE">
        <w:rPr>
          <w:rFonts w:cstheme="minorHAnsi"/>
          <w:b/>
          <w:i/>
          <w:sz w:val="24"/>
          <w:szCs w:val="24"/>
        </w:rPr>
        <w:t>The</w:t>
      </w:r>
      <w:r w:rsidRPr="00387CDE">
        <w:rPr>
          <w:rFonts w:cstheme="minorHAnsi"/>
          <w:sz w:val="24"/>
          <w:szCs w:val="24"/>
        </w:rPr>
        <w:t xml:space="preserve"> </w:t>
      </w:r>
      <w:r w:rsidRPr="00387CDE">
        <w:rPr>
          <w:rFonts w:cstheme="minorHAnsi"/>
          <w:b/>
          <w:i/>
          <w:sz w:val="24"/>
          <w:szCs w:val="24"/>
        </w:rPr>
        <w:t>Age of the Dinosaurs</w:t>
      </w:r>
      <w:r w:rsidRPr="00387CDE">
        <w:rPr>
          <w:rFonts w:cstheme="minorHAnsi"/>
          <w:sz w:val="24"/>
          <w:szCs w:val="24"/>
        </w:rPr>
        <w:t>” that dwells around the lotus trees. Dinosaurs are an abomination to eat so it was forbidden. The Female Dinosaur is in Joel 1:20. In Revelation 13:11-18 could refer to the Behemoth or the “</w:t>
      </w:r>
      <w:r w:rsidRPr="00387CDE">
        <w:rPr>
          <w:rFonts w:cstheme="minorHAnsi"/>
          <w:b/>
          <w:sz w:val="24"/>
          <w:szCs w:val="24"/>
        </w:rPr>
        <w:t>Beast of the Earth</w:t>
      </w:r>
      <w:r w:rsidRPr="00387CDE">
        <w:rPr>
          <w:rFonts w:cstheme="minorHAnsi"/>
          <w:sz w:val="24"/>
          <w:szCs w:val="24"/>
        </w:rPr>
        <w:t>” coming back on the Earth at the end of time.</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Leviathan (Enormous Giant Sea Creature)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Leviathan derives from a Modern word </w:t>
      </w:r>
      <w:r w:rsidRPr="00387CDE">
        <w:rPr>
          <w:rFonts w:cstheme="minorHAnsi"/>
          <w:b/>
          <w:i/>
          <w:sz w:val="24"/>
          <w:szCs w:val="24"/>
        </w:rPr>
        <w:t>Livytan</w:t>
      </w:r>
      <w:r w:rsidRPr="00387CDE">
        <w:rPr>
          <w:rFonts w:cstheme="minorHAnsi"/>
          <w:sz w:val="24"/>
          <w:szCs w:val="24"/>
        </w:rPr>
        <w:t xml:space="preserve"> means “</w:t>
      </w:r>
      <w:r w:rsidRPr="00387CDE">
        <w:rPr>
          <w:rFonts w:cstheme="minorHAnsi"/>
          <w:b/>
          <w:sz w:val="24"/>
          <w:szCs w:val="24"/>
        </w:rPr>
        <w:t>twisted or coiled</w:t>
      </w:r>
      <w:r w:rsidRPr="00387CDE">
        <w:rPr>
          <w:rFonts w:cstheme="minorHAnsi"/>
          <w:sz w:val="24"/>
          <w:szCs w:val="24"/>
        </w:rPr>
        <w:t>.” In the Holy Bible it mentions an extremely great sea monster. The description of the Leviathan is in detail in Job 41:1-34. In Psalms 74 it is said that Yahweh “</w:t>
      </w:r>
      <w:r w:rsidRPr="00387CDE">
        <w:rPr>
          <w:rFonts w:cstheme="minorHAnsi"/>
          <w:b/>
          <w:sz w:val="24"/>
          <w:szCs w:val="24"/>
        </w:rPr>
        <w:t>breaks the heads of the Leviathan in pieces</w:t>
      </w:r>
      <w:r w:rsidRPr="00387CDE">
        <w:rPr>
          <w:rFonts w:cstheme="minorHAnsi"/>
          <w:sz w:val="24"/>
          <w:szCs w:val="24"/>
        </w:rPr>
        <w:t>” before giving His flesh to the people of the wilderness. In Psalms 104 Yahweh is praised for having made all things, including the Leviathan. In Isaiah 27:1 the Leviathan is called the “</w:t>
      </w:r>
      <w:r w:rsidRPr="00387CDE">
        <w:rPr>
          <w:rFonts w:cstheme="minorHAnsi"/>
          <w:b/>
          <w:sz w:val="24"/>
          <w:szCs w:val="24"/>
        </w:rPr>
        <w:t>Wriggling Serpent</w:t>
      </w:r>
      <w:r w:rsidRPr="00387CDE">
        <w:rPr>
          <w:rFonts w:cstheme="minorHAnsi"/>
          <w:sz w:val="24"/>
          <w:szCs w:val="24"/>
        </w:rPr>
        <w:t>” that will be killed at the end time. The time the Leviathan’s were made was between Genesis 1:1-1:2 which is also called “</w:t>
      </w:r>
      <w:r w:rsidRPr="00387CDE">
        <w:rPr>
          <w:rFonts w:cstheme="minorHAnsi"/>
          <w:b/>
          <w:i/>
          <w:sz w:val="24"/>
          <w:szCs w:val="24"/>
        </w:rPr>
        <w:t>The Age of the</w:t>
      </w:r>
      <w:r w:rsidRPr="00387CDE">
        <w:rPr>
          <w:rFonts w:cstheme="minorHAnsi"/>
          <w:sz w:val="24"/>
          <w:szCs w:val="24"/>
        </w:rPr>
        <w:t xml:space="preserve"> </w:t>
      </w:r>
      <w:r w:rsidRPr="00387CDE">
        <w:rPr>
          <w:rFonts w:cstheme="minorHAnsi"/>
          <w:b/>
          <w:i/>
          <w:sz w:val="24"/>
          <w:szCs w:val="24"/>
        </w:rPr>
        <w:t>Leviathan</w:t>
      </w:r>
      <w:r w:rsidRPr="00387CDE">
        <w:rPr>
          <w:rFonts w:cstheme="minorHAnsi"/>
          <w:sz w:val="24"/>
          <w:szCs w:val="24"/>
        </w:rPr>
        <w:t>.” In Genesis 1:21 it tells us that “God created the great sea monsters.” In Revelation 13:1-10 the Leviathan can be referred to the “</w:t>
      </w:r>
      <w:r w:rsidRPr="00387CDE">
        <w:rPr>
          <w:rFonts w:cstheme="minorHAnsi"/>
          <w:b/>
          <w:sz w:val="24"/>
          <w:szCs w:val="24"/>
        </w:rPr>
        <w:t>Beast of the Sea</w:t>
      </w:r>
      <w:r w:rsidRPr="00387CDE">
        <w:rPr>
          <w:rFonts w:cstheme="minorHAnsi"/>
          <w:sz w:val="24"/>
          <w:szCs w:val="24"/>
        </w:rPr>
        <w:t>” that will come on the Earth in the end. They are called “</w:t>
      </w:r>
      <w:r w:rsidRPr="00387CDE">
        <w:rPr>
          <w:rFonts w:cstheme="minorHAnsi"/>
          <w:b/>
          <w:i/>
          <w:sz w:val="24"/>
          <w:szCs w:val="24"/>
        </w:rPr>
        <w:t>The</w:t>
      </w:r>
      <w:r w:rsidRPr="00387CDE">
        <w:rPr>
          <w:rFonts w:cstheme="minorHAnsi"/>
          <w:sz w:val="24"/>
          <w:szCs w:val="24"/>
        </w:rPr>
        <w:t xml:space="preserve"> </w:t>
      </w:r>
      <w:r w:rsidRPr="00387CDE">
        <w:rPr>
          <w:rFonts w:cstheme="minorHAnsi"/>
          <w:b/>
          <w:i/>
          <w:sz w:val="24"/>
          <w:szCs w:val="24"/>
        </w:rPr>
        <w:t>Age of the Giant Sea Fish</w:t>
      </w:r>
      <w:r w:rsidRPr="00387CDE">
        <w:rPr>
          <w:rFonts w:cstheme="minorHAnsi"/>
          <w:sz w:val="24"/>
          <w:szCs w:val="24"/>
        </w:rPr>
        <w:t xml:space="preserve">”. The Leviathan is forbidden to eat as an abomination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Ziz (Enormous Giant Winged Bird)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87CDE">
        <w:rPr>
          <w:rFonts w:cstheme="minorHAnsi"/>
          <w:sz w:val="24"/>
          <w:szCs w:val="24"/>
          <w:vertAlign w:val="superscript"/>
        </w:rPr>
        <w:t>nd</w:t>
      </w:r>
      <w:r w:rsidRPr="00387CDE">
        <w:rPr>
          <w:rFonts w:cstheme="minorHAnsi"/>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87CDE">
        <w:rPr>
          <w:rFonts w:cstheme="minorHAnsi"/>
          <w:b/>
          <w:i/>
          <w:sz w:val="24"/>
          <w:szCs w:val="24"/>
        </w:rPr>
        <w:t>Age of the Winged Bird</w:t>
      </w:r>
      <w:r w:rsidRPr="00387CDE">
        <w:rPr>
          <w:rFonts w:cstheme="minorHAnsi"/>
          <w:sz w:val="24"/>
          <w:szCs w:val="24"/>
        </w:rPr>
        <w:t>” in Genesis 1:1-2 &amp; 2</w:t>
      </w:r>
      <w:r w:rsidRPr="00387CDE">
        <w:rPr>
          <w:rFonts w:cstheme="minorHAnsi"/>
          <w:sz w:val="24"/>
          <w:szCs w:val="24"/>
          <w:vertAlign w:val="superscript"/>
        </w:rPr>
        <w:t>nd</w:t>
      </w:r>
      <w:r w:rsidRPr="00387CDE">
        <w:rPr>
          <w:rFonts w:cstheme="minorHAnsi"/>
          <w:sz w:val="24"/>
          <w:szCs w:val="24"/>
        </w:rPr>
        <w:t xml:space="preserve"> Esdras 11:1-12:39. The Giant Ziz to eat is an abomination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Fauns (Enormous Giant Fauns--- Half-Goat &amp; Half-Man)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87CDE">
        <w:rPr>
          <w:rFonts w:cstheme="minorHAnsi"/>
          <w:b/>
          <w:i/>
          <w:sz w:val="24"/>
          <w:szCs w:val="24"/>
        </w:rPr>
        <w:t>Age of the Fauns</w:t>
      </w:r>
      <w:r w:rsidRPr="00387CDE">
        <w:rPr>
          <w:rFonts w:cstheme="minorHAnsi"/>
          <w:sz w:val="24"/>
          <w:szCs w:val="24"/>
        </w:rPr>
        <w:t xml:space="preserve">” dwelling around the fig trees in Genesis 1:1-2; Daniel 8:5, 8, 21 &amp; Jeremiah 50:39 in the Douay-Rheims Bible. The Faun’s are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2 Horned Ram between two Men (Enormous Giant Horned Ram-Men)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Ram has two horns which are 2 Men &amp; one horn was higher than the other &amp; no One or any Animal could defeat Him. The Holy Scripture can render &amp; may be called the “</w:t>
      </w:r>
      <w:r w:rsidRPr="00387CDE">
        <w:rPr>
          <w:rFonts w:cstheme="minorHAnsi"/>
          <w:b/>
          <w:i/>
          <w:sz w:val="24"/>
          <w:szCs w:val="24"/>
        </w:rPr>
        <w:t>Age of the 2 Horned Ram-Men</w:t>
      </w:r>
      <w:r w:rsidRPr="00387CDE">
        <w:rPr>
          <w:rFonts w:cstheme="minorHAnsi"/>
          <w:sz w:val="24"/>
          <w:szCs w:val="24"/>
        </w:rPr>
        <w:t xml:space="preserve">” in Genesis 1:1-2 &amp; Daniel 8:3-4, 20. The Horned Ram-Men is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Centaurs (Enormous Giant Centaurs---Half-Horse &amp; Half-Man)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87CDE">
        <w:rPr>
          <w:rFonts w:cstheme="minorHAnsi"/>
          <w:b/>
          <w:i/>
          <w:sz w:val="24"/>
          <w:szCs w:val="24"/>
        </w:rPr>
        <w:t>Age of the Centaurs</w:t>
      </w:r>
      <w:r w:rsidRPr="00387CDE">
        <w:rPr>
          <w:rFonts w:cstheme="minorHAnsi"/>
          <w:sz w:val="24"/>
          <w:szCs w:val="24"/>
        </w:rPr>
        <w:t>” in Genesis 1:1-2 &amp; 2</w:t>
      </w:r>
      <w:r w:rsidRPr="00387CDE">
        <w:rPr>
          <w:rFonts w:cstheme="minorHAnsi"/>
          <w:sz w:val="24"/>
          <w:szCs w:val="24"/>
          <w:vertAlign w:val="superscript"/>
        </w:rPr>
        <w:t>nd</w:t>
      </w:r>
      <w:r w:rsidRPr="00387CDE">
        <w:rPr>
          <w:rFonts w:cstheme="minorHAnsi"/>
          <w:sz w:val="24"/>
          <w:szCs w:val="24"/>
        </w:rPr>
        <w:t xml:space="preserve"> Kings 6:17.  The Centaurs are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Winged Lion Man (Enormous Giant Winged Lions)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Winged Lion-Man has Eagle’s wings and the wings were plucked off and it stood like a Man and a Man’s heart was given to it. This Winged Lion was the 1</w:t>
      </w:r>
      <w:r w:rsidRPr="00387CDE">
        <w:rPr>
          <w:rFonts w:cstheme="minorHAnsi"/>
          <w:sz w:val="24"/>
          <w:szCs w:val="24"/>
          <w:vertAlign w:val="superscript"/>
        </w:rPr>
        <w:t>st</w:t>
      </w:r>
      <w:r w:rsidRPr="00387CDE">
        <w:rPr>
          <w:rFonts w:cstheme="minorHAnsi"/>
          <w:sz w:val="24"/>
          <w:szCs w:val="24"/>
        </w:rPr>
        <w:t xml:space="preserve"> Protector of Babylon. The Holy Scripture renders &amp; may be called the “</w:t>
      </w:r>
      <w:r w:rsidRPr="00387CDE">
        <w:rPr>
          <w:rFonts w:cstheme="minorHAnsi"/>
          <w:b/>
          <w:i/>
          <w:sz w:val="24"/>
          <w:szCs w:val="24"/>
        </w:rPr>
        <w:t>Age of the Winged Lion-Man</w:t>
      </w:r>
      <w:r w:rsidRPr="00387CDE">
        <w:rPr>
          <w:rFonts w:cstheme="minorHAnsi"/>
          <w:sz w:val="24"/>
          <w:szCs w:val="24"/>
        </w:rPr>
        <w:t xml:space="preserve">” in Genesis 1:1-2; Revelation 13:2 &amp; Daniel 7:4. The Winged Lion/Man with Eagle’s wings on both sides is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Bear Man (Enormous Giant Devouring Bear)</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Bear Man has three ribs in its mouth &amp; would go &amp; devour flesh like a Man-eater. This Bear-Man was created as the 2</w:t>
      </w:r>
      <w:r w:rsidRPr="00387CDE">
        <w:rPr>
          <w:rFonts w:cstheme="minorHAnsi"/>
          <w:sz w:val="24"/>
          <w:szCs w:val="24"/>
          <w:vertAlign w:val="superscript"/>
        </w:rPr>
        <w:t>nd</w:t>
      </w:r>
      <w:r w:rsidRPr="00387CDE">
        <w:rPr>
          <w:rFonts w:cstheme="minorHAnsi"/>
          <w:sz w:val="24"/>
          <w:szCs w:val="24"/>
        </w:rPr>
        <w:t xml:space="preserve"> Protector of Babylon. The Holy Scripture renders the “</w:t>
      </w:r>
      <w:r w:rsidRPr="00387CDE">
        <w:rPr>
          <w:rFonts w:cstheme="minorHAnsi"/>
          <w:b/>
          <w:i/>
          <w:sz w:val="24"/>
          <w:szCs w:val="24"/>
        </w:rPr>
        <w:t>Age of the devouring Bear-Man</w:t>
      </w:r>
      <w:r w:rsidRPr="00387CDE">
        <w:rPr>
          <w:rFonts w:cstheme="minorHAnsi"/>
          <w:sz w:val="24"/>
          <w:szCs w:val="24"/>
        </w:rPr>
        <w:t xml:space="preserve">” in Genesis 1:1-2; Revelation 13:2 &amp; Daniel 7:5. The Bear-Man is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Winged Leopard Man (Enormous Giant Winged Leopard Man)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Winged Leopard Man has four wings of a bird on His back and He also has four heads of a Man. This Winged Leopard Man was created as the 3</w:t>
      </w:r>
      <w:r w:rsidRPr="00387CDE">
        <w:rPr>
          <w:rFonts w:cstheme="minorHAnsi"/>
          <w:sz w:val="24"/>
          <w:szCs w:val="24"/>
          <w:vertAlign w:val="superscript"/>
        </w:rPr>
        <w:t>rd</w:t>
      </w:r>
      <w:r w:rsidRPr="00387CDE">
        <w:rPr>
          <w:rFonts w:cstheme="minorHAnsi"/>
          <w:sz w:val="24"/>
          <w:szCs w:val="24"/>
        </w:rPr>
        <w:t xml:space="preserve"> Protector of Babylon.  The Holy Scripture renders &amp; may be called the “</w:t>
      </w:r>
      <w:r w:rsidRPr="00387CDE">
        <w:rPr>
          <w:rFonts w:cstheme="minorHAnsi"/>
          <w:b/>
          <w:i/>
          <w:sz w:val="24"/>
          <w:szCs w:val="24"/>
        </w:rPr>
        <w:t>Age of the Winged Leopard-Man</w:t>
      </w:r>
      <w:r w:rsidRPr="00387CDE">
        <w:rPr>
          <w:rFonts w:cstheme="minorHAnsi"/>
          <w:sz w:val="24"/>
          <w:szCs w:val="24"/>
        </w:rPr>
        <w:t xml:space="preserve">” in Genesis 1:1-2; Revelation 13:2 &amp; Daniel 7:6. The Winged Leopard Man is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Horned Dragon Man (Enormous Giant Horned Dragon Man)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87CDE">
        <w:rPr>
          <w:rFonts w:cstheme="minorHAnsi"/>
          <w:b/>
          <w:i/>
          <w:sz w:val="24"/>
          <w:szCs w:val="24"/>
        </w:rPr>
        <w:t>Age of the Horned Dragon-Man</w:t>
      </w:r>
      <w:r w:rsidRPr="00387CDE">
        <w:rPr>
          <w:rFonts w:cstheme="minorHAnsi"/>
          <w:sz w:val="24"/>
          <w:szCs w:val="24"/>
        </w:rPr>
        <w:t xml:space="preserve">” in Genesis 1:1-2 &amp; Daniel 7:7-8, 11, 19-27. The Horned Dragon Man is an abomination to eat in sacrifice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4 Horned Craftsmen (Enormous Giant Horned Craftsmen)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4 Horns concerns 4 Craftsmen who scattered Judah, Israel and Jerusalem. The Craftsmen are the Protectors of the Nations (Laws). The Holy Scriptures renders &amp; may be the “</w:t>
      </w:r>
      <w:r w:rsidRPr="00387CDE">
        <w:rPr>
          <w:rFonts w:cstheme="minorHAnsi"/>
          <w:b/>
          <w:i/>
          <w:sz w:val="24"/>
          <w:szCs w:val="24"/>
        </w:rPr>
        <w:t>Age of the 4 Horned Craftsmen</w:t>
      </w:r>
      <w:r w:rsidRPr="00387CDE">
        <w:rPr>
          <w:rFonts w:cstheme="minorHAnsi"/>
          <w:sz w:val="24"/>
          <w:szCs w:val="24"/>
        </w:rPr>
        <w:t xml:space="preserve">” in Genesis 1:1-2 &amp; Zechariah 1:18-21. This is linked to the Craftsman at the Lord Yahweh’s side in Proverbs 8:30-31 (NIV). The Horned Craftsmen are an abomination to eat to the Lord’s people.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4 Horsemen (Enormous Giant Horsemen)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first Horseman is red, the second is black, the third is white and the fourth is strong and dappled. They go throughout the Whole Earth. The Holy Scriptures renders &amp; may be the “</w:t>
      </w:r>
      <w:r w:rsidRPr="00387CDE">
        <w:rPr>
          <w:rFonts w:cstheme="minorHAnsi"/>
          <w:b/>
          <w:i/>
          <w:sz w:val="24"/>
          <w:szCs w:val="24"/>
        </w:rPr>
        <w:t>Age of the 4 Horsemen</w:t>
      </w:r>
      <w:r w:rsidRPr="00387CDE">
        <w:rPr>
          <w:rFonts w:cstheme="minorHAnsi"/>
          <w:sz w:val="24"/>
          <w:szCs w:val="24"/>
        </w:rPr>
        <w:t xml:space="preserve">” in Genesis 1:1-2 &amp; Zechariah 6:1-8. The 4 Horsemen are an abomination to eat to the Lord.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Locusts-like Men (Enormous Giant Locust-like 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87CDE">
        <w:rPr>
          <w:rFonts w:cstheme="minorHAnsi"/>
          <w:b/>
          <w:i/>
          <w:sz w:val="24"/>
          <w:szCs w:val="24"/>
        </w:rPr>
        <w:t>Age of the Locust like Men</w:t>
      </w:r>
      <w:r w:rsidRPr="00387CDE">
        <w:rPr>
          <w:rFonts w:cstheme="minorHAnsi"/>
          <w:sz w:val="24"/>
          <w:szCs w:val="24"/>
        </w:rPr>
        <w:t xml:space="preserve">” in Genesis 1:1-2 &amp; Revelation 9:7-10. The Locust-like Men is an abomination to eat.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Undead Giant Men called Zombies (Enormous Undead Giant Men)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87CDE">
        <w:rPr>
          <w:rFonts w:cstheme="minorHAnsi"/>
          <w:b/>
          <w:i/>
          <w:sz w:val="24"/>
          <w:szCs w:val="24"/>
        </w:rPr>
        <w:t>Age of the Undead Zombies</w:t>
      </w:r>
      <w:r w:rsidRPr="00387CDE">
        <w:rPr>
          <w:rFonts w:cstheme="minorHAnsi"/>
          <w:sz w:val="24"/>
          <w:szCs w:val="24"/>
        </w:rPr>
        <w:t>” in scripture.</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Living Giant Skeletons (Enormous Giant Living Skeletons)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87CDE">
        <w:rPr>
          <w:rFonts w:cstheme="minorHAnsi"/>
          <w:sz w:val="24"/>
          <w:szCs w:val="24"/>
          <w:vertAlign w:val="superscript"/>
        </w:rPr>
        <w:t>nd</w:t>
      </w:r>
      <w:r w:rsidRPr="00387CDE">
        <w:rPr>
          <w:rFonts w:cstheme="minorHAnsi"/>
          <w:sz w:val="24"/>
          <w:szCs w:val="24"/>
        </w:rPr>
        <w:t xml:space="preserve"> Kings 13:21 says the Bones of Elisha raised a Man from the dead. They are called the “</w:t>
      </w:r>
      <w:r w:rsidRPr="00387CDE">
        <w:rPr>
          <w:rFonts w:cstheme="minorHAnsi"/>
          <w:b/>
          <w:i/>
          <w:sz w:val="24"/>
          <w:szCs w:val="24"/>
        </w:rPr>
        <w:t>Age of the Living Skeletons</w:t>
      </w:r>
      <w:r w:rsidRPr="00387CDE">
        <w:rPr>
          <w:rFonts w:cstheme="minorHAnsi"/>
          <w:sz w:val="24"/>
          <w:szCs w:val="24"/>
        </w:rPr>
        <w:t xml:space="preserve">” in scripture.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God-like Ghosts (Enormous Giant God-like Ghosts)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87CDE">
        <w:rPr>
          <w:rFonts w:cstheme="minorHAnsi"/>
          <w:sz w:val="24"/>
          <w:szCs w:val="24"/>
          <w:vertAlign w:val="superscript"/>
        </w:rPr>
        <w:t>st</w:t>
      </w:r>
      <w:r w:rsidRPr="00387CDE">
        <w:rPr>
          <w:rFonts w:cstheme="minorHAnsi"/>
          <w:sz w:val="24"/>
          <w:szCs w:val="24"/>
        </w:rPr>
        <w:t xml:space="preserve"> Samuel 28:13-14. These are called the “</w:t>
      </w:r>
      <w:r w:rsidRPr="00387CDE">
        <w:rPr>
          <w:rFonts w:cstheme="minorHAnsi"/>
          <w:b/>
          <w:i/>
          <w:sz w:val="24"/>
          <w:szCs w:val="24"/>
        </w:rPr>
        <w:t>Age of the God-like Ghosts</w:t>
      </w:r>
      <w:r w:rsidRPr="00387CDE">
        <w:rPr>
          <w:rFonts w:cstheme="minorHAnsi"/>
          <w:sz w:val="24"/>
          <w:szCs w:val="24"/>
        </w:rPr>
        <w:t xml:space="preserve">” in scripture.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Magical Giant Animal Kingdom as Abominations</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Two Complete Armors in the Holy Bible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Armor of Salvation or Armor of Protection: In Ephesians 6:10-20 it declares “Finally, My Brethren, be strong in the Lord and in the power of His might. Put on the </w:t>
      </w:r>
      <w:r w:rsidRPr="00387CDE">
        <w:rPr>
          <w:rFonts w:cstheme="minorHAnsi"/>
          <w:b/>
          <w:sz w:val="24"/>
          <w:szCs w:val="24"/>
        </w:rPr>
        <w:t>Whole Armor of God</w:t>
      </w:r>
      <w:r w:rsidRPr="00387CDE">
        <w:rPr>
          <w:rFonts w:cstheme="minorHAnsi"/>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87CDE">
        <w:rPr>
          <w:rFonts w:cstheme="minorHAnsi"/>
          <w:b/>
          <w:sz w:val="24"/>
          <w:szCs w:val="24"/>
        </w:rPr>
        <w:t>waist with truth</w:t>
      </w:r>
      <w:r w:rsidRPr="00387CDE">
        <w:rPr>
          <w:rFonts w:cstheme="minorHAnsi"/>
          <w:sz w:val="24"/>
          <w:szCs w:val="24"/>
        </w:rPr>
        <w:t xml:space="preserve">, having put on the </w:t>
      </w:r>
      <w:r w:rsidRPr="00387CDE">
        <w:rPr>
          <w:rFonts w:cstheme="minorHAnsi"/>
          <w:b/>
          <w:sz w:val="24"/>
          <w:szCs w:val="24"/>
        </w:rPr>
        <w:t>breastplate of righteousness</w:t>
      </w:r>
      <w:r w:rsidRPr="00387CDE">
        <w:rPr>
          <w:rFonts w:cstheme="minorHAnsi"/>
          <w:sz w:val="24"/>
          <w:szCs w:val="24"/>
        </w:rPr>
        <w:t xml:space="preserve">, and having </w:t>
      </w:r>
      <w:r w:rsidRPr="00387CDE">
        <w:rPr>
          <w:rFonts w:cstheme="minorHAnsi"/>
          <w:b/>
          <w:sz w:val="24"/>
          <w:szCs w:val="24"/>
        </w:rPr>
        <w:t>shod Your feet with the preparation of the Gospel of Peace</w:t>
      </w:r>
      <w:r w:rsidRPr="00387CDE">
        <w:rPr>
          <w:rFonts w:cstheme="minorHAnsi"/>
          <w:sz w:val="24"/>
          <w:szCs w:val="24"/>
        </w:rPr>
        <w:t xml:space="preserve">. Above all, taking the </w:t>
      </w:r>
      <w:r w:rsidRPr="00387CDE">
        <w:rPr>
          <w:rFonts w:cstheme="minorHAnsi"/>
          <w:b/>
          <w:sz w:val="24"/>
          <w:szCs w:val="24"/>
        </w:rPr>
        <w:t>shield of faith</w:t>
      </w:r>
      <w:r w:rsidRPr="00387CDE">
        <w:rPr>
          <w:rFonts w:cstheme="minorHAnsi"/>
          <w:sz w:val="24"/>
          <w:szCs w:val="24"/>
        </w:rPr>
        <w:t xml:space="preserve"> with which You will be able to quench all the fiery darts of the Wicked One and take the </w:t>
      </w:r>
      <w:r w:rsidRPr="00387CDE">
        <w:rPr>
          <w:rFonts w:cstheme="minorHAnsi"/>
          <w:b/>
          <w:sz w:val="24"/>
          <w:szCs w:val="24"/>
        </w:rPr>
        <w:t>HELMET OF SALVATION</w:t>
      </w:r>
      <w:r w:rsidRPr="00387CDE">
        <w:rPr>
          <w:rFonts w:cstheme="minorHAnsi"/>
          <w:sz w:val="24"/>
          <w:szCs w:val="24"/>
        </w:rPr>
        <w:t xml:space="preserve"> and the </w:t>
      </w:r>
      <w:r w:rsidRPr="00387CDE">
        <w:rPr>
          <w:rFonts w:cstheme="minorHAnsi"/>
          <w:b/>
          <w:sz w:val="24"/>
          <w:szCs w:val="24"/>
        </w:rPr>
        <w:t>sword of the Spirit</w:t>
      </w:r>
      <w:r w:rsidRPr="00387CDE">
        <w:rPr>
          <w:rFonts w:cstheme="minorHAnsi"/>
          <w:sz w:val="24"/>
          <w:szCs w:val="24"/>
        </w:rPr>
        <w:t xml:space="preserve">, which is the </w:t>
      </w:r>
      <w:r w:rsidRPr="00387CDE">
        <w:rPr>
          <w:rFonts w:cstheme="minorHAnsi"/>
          <w:b/>
          <w:sz w:val="24"/>
          <w:szCs w:val="24"/>
        </w:rPr>
        <w:t>Word of God</w:t>
      </w:r>
      <w:r w:rsidRPr="00387CDE">
        <w:rPr>
          <w:rFonts w:cstheme="minorHAnsi"/>
          <w:sz w:val="24"/>
          <w:szCs w:val="24"/>
        </w:rPr>
        <w:t xml:space="preserve">, praying always with </w:t>
      </w:r>
      <w:r w:rsidRPr="00387CDE">
        <w:rPr>
          <w:rFonts w:cstheme="minorHAnsi"/>
          <w:b/>
          <w:sz w:val="24"/>
          <w:szCs w:val="24"/>
        </w:rPr>
        <w:t>all prayer and supplication in the Spirit</w:t>
      </w:r>
      <w:r w:rsidRPr="00387CDE">
        <w:rPr>
          <w:rFonts w:cstheme="minorHAnsi"/>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87CDE">
        <w:rPr>
          <w:rFonts w:cstheme="minorHAnsi"/>
          <w:b/>
          <w:i/>
          <w:sz w:val="24"/>
          <w:szCs w:val="24"/>
        </w:rPr>
        <w:t>Crucifixus</w:t>
      </w:r>
      <w:r w:rsidRPr="00387CDE">
        <w:rPr>
          <w:rFonts w:cstheme="minorHAnsi"/>
          <w:b/>
          <w:sz w:val="24"/>
          <w:szCs w:val="24"/>
        </w:rPr>
        <w:t xml:space="preserve"> </w:t>
      </w:r>
      <w:r w:rsidRPr="00387CDE">
        <w:rPr>
          <w:rFonts w:cstheme="minorHAnsi"/>
          <w:sz w:val="24"/>
          <w:szCs w:val="24"/>
        </w:rPr>
        <w:t>meaning “</w:t>
      </w:r>
      <w:r w:rsidRPr="00387CDE">
        <w:rPr>
          <w:rFonts w:cstheme="minorHAnsi"/>
          <w:b/>
          <w:sz w:val="24"/>
          <w:szCs w:val="24"/>
        </w:rPr>
        <w:t>One fixed to a Cross</w:t>
      </w:r>
      <w:r w:rsidRPr="00387CDE">
        <w:rPr>
          <w:rFonts w:cstheme="minorHAnsi"/>
          <w:sz w:val="24"/>
          <w:szCs w:val="24"/>
        </w:rPr>
        <w:t xml:space="preserve">.” Also it comes from English word </w:t>
      </w:r>
      <w:r w:rsidRPr="00387CDE">
        <w:rPr>
          <w:rFonts w:cstheme="minorHAnsi"/>
          <w:b/>
          <w:i/>
          <w:sz w:val="24"/>
          <w:szCs w:val="24"/>
        </w:rPr>
        <w:t>Corpus</w:t>
      </w:r>
      <w:r w:rsidRPr="00387CDE">
        <w:rPr>
          <w:rFonts w:cstheme="minorHAnsi"/>
          <w:b/>
          <w:sz w:val="24"/>
          <w:szCs w:val="24"/>
        </w:rPr>
        <w:t xml:space="preserve"> </w:t>
      </w:r>
      <w:r w:rsidRPr="00387CDE">
        <w:rPr>
          <w:rFonts w:cstheme="minorHAnsi"/>
          <w:sz w:val="24"/>
          <w:szCs w:val="24"/>
        </w:rPr>
        <w:t>meaning the “</w:t>
      </w:r>
      <w:r w:rsidRPr="00387CDE">
        <w:rPr>
          <w:rFonts w:cstheme="minorHAnsi"/>
          <w:b/>
          <w:sz w:val="24"/>
          <w:szCs w:val="24"/>
        </w:rPr>
        <w:t>body of Jesus</w:t>
      </w:r>
      <w:r w:rsidRPr="00387CDE">
        <w:rPr>
          <w:rFonts w:cstheme="minorHAnsi"/>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87CDE">
        <w:rPr>
          <w:rFonts w:cstheme="minorHAnsi"/>
          <w:sz w:val="24"/>
          <w:szCs w:val="24"/>
          <w:vertAlign w:val="superscript"/>
        </w:rPr>
        <w:t>nd</w:t>
      </w:r>
      <w:r w:rsidRPr="00387CDE">
        <w:rPr>
          <w:rFonts w:cstheme="minorHAnsi"/>
          <w:sz w:val="24"/>
          <w:szCs w:val="24"/>
        </w:rPr>
        <w:t xml:space="preserve"> Corinthians 10:1-6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Armor of Jealousy Zeal or Armor of Impartial Law Justice</w:t>
      </w:r>
    </w:p>
    <w:p w:rsidR="000027AC" w:rsidRPr="00387CDE" w:rsidRDefault="000027AC" w:rsidP="000027AC">
      <w:pPr>
        <w:spacing w:line="480" w:lineRule="auto"/>
        <w:jc w:val="both"/>
        <w:rPr>
          <w:rFonts w:cstheme="minorHAnsi"/>
          <w:b/>
          <w:sz w:val="24"/>
          <w:szCs w:val="24"/>
        </w:rPr>
      </w:pPr>
      <w:r w:rsidRPr="00387CDE">
        <w:rPr>
          <w:rFonts w:cstheme="minorHAnsi"/>
          <w:sz w:val="24"/>
          <w:szCs w:val="24"/>
        </w:rPr>
        <w:t xml:space="preserve">In Wisdom of Solomon 5:15-23 it declares “But the Righteous live forever, and their reward is with the Lord. The Most High takes care of them. Therefore they will receive a </w:t>
      </w:r>
      <w:r w:rsidRPr="00387CDE">
        <w:rPr>
          <w:rFonts w:cstheme="minorHAnsi"/>
          <w:b/>
          <w:sz w:val="24"/>
          <w:szCs w:val="24"/>
        </w:rPr>
        <w:t>Glorious Crown</w:t>
      </w:r>
      <w:r w:rsidRPr="00387CDE">
        <w:rPr>
          <w:rFonts w:cstheme="minorHAnsi"/>
          <w:sz w:val="24"/>
          <w:szCs w:val="24"/>
        </w:rPr>
        <w:t xml:space="preserve"> and a </w:t>
      </w:r>
      <w:r w:rsidRPr="00387CDE">
        <w:rPr>
          <w:rFonts w:cstheme="minorHAnsi"/>
          <w:b/>
          <w:sz w:val="24"/>
          <w:szCs w:val="24"/>
        </w:rPr>
        <w:t xml:space="preserve">Beautiful Diadem </w:t>
      </w:r>
      <w:r w:rsidRPr="00387CDE">
        <w:rPr>
          <w:rFonts w:cstheme="minorHAnsi"/>
          <w:sz w:val="24"/>
          <w:szCs w:val="24"/>
        </w:rPr>
        <w:t xml:space="preserve">from the hand of the Lord, because with His right hand He will cover them, and with His arm He will shield them. The Lord will take His </w:t>
      </w:r>
      <w:r w:rsidRPr="00387CDE">
        <w:rPr>
          <w:rFonts w:cstheme="minorHAnsi"/>
          <w:b/>
          <w:sz w:val="24"/>
          <w:szCs w:val="24"/>
        </w:rPr>
        <w:t>Zeal (Jealousy) as His Whole Armor</w:t>
      </w:r>
      <w:r w:rsidRPr="00387CDE">
        <w:rPr>
          <w:rFonts w:cstheme="minorHAnsi"/>
          <w:sz w:val="24"/>
          <w:szCs w:val="24"/>
        </w:rPr>
        <w:t xml:space="preserve">, and will arm all Creation to repel His Enemies (Married Lord called Wisdom with Lucifer and the Fallen Cherub Dragon Giants). He will put on </w:t>
      </w:r>
      <w:r w:rsidRPr="00387CDE">
        <w:rPr>
          <w:rFonts w:cstheme="minorHAnsi"/>
          <w:b/>
          <w:sz w:val="24"/>
          <w:szCs w:val="24"/>
        </w:rPr>
        <w:t>righteousness as a breastplate</w:t>
      </w:r>
      <w:r w:rsidRPr="00387CDE">
        <w:rPr>
          <w:rFonts w:cstheme="minorHAnsi"/>
          <w:sz w:val="24"/>
          <w:szCs w:val="24"/>
        </w:rPr>
        <w:t xml:space="preserve">, and wear </w:t>
      </w:r>
      <w:r w:rsidRPr="00387CDE">
        <w:rPr>
          <w:rFonts w:cstheme="minorHAnsi"/>
          <w:b/>
          <w:sz w:val="24"/>
          <w:szCs w:val="24"/>
        </w:rPr>
        <w:t>IMPARTIAL (LAW) JUSTICE (JUDGMENT) AS A HELMET</w:t>
      </w:r>
      <w:r w:rsidRPr="00387CDE">
        <w:rPr>
          <w:rFonts w:cstheme="minorHAnsi"/>
          <w:sz w:val="24"/>
          <w:szCs w:val="24"/>
        </w:rPr>
        <w:t xml:space="preserve">. He will take </w:t>
      </w:r>
      <w:r w:rsidRPr="00387CDE">
        <w:rPr>
          <w:rFonts w:cstheme="minorHAnsi"/>
          <w:b/>
          <w:sz w:val="24"/>
          <w:szCs w:val="24"/>
        </w:rPr>
        <w:t>holiness as an invincible shield</w:t>
      </w:r>
      <w:r w:rsidRPr="00387CDE">
        <w:rPr>
          <w:rFonts w:cstheme="minorHAnsi"/>
          <w:sz w:val="24"/>
          <w:szCs w:val="24"/>
        </w:rPr>
        <w:t xml:space="preserve">, and </w:t>
      </w:r>
      <w:r w:rsidRPr="00387CDE">
        <w:rPr>
          <w:rFonts w:cstheme="minorHAnsi"/>
          <w:b/>
          <w:sz w:val="24"/>
          <w:szCs w:val="24"/>
        </w:rPr>
        <w:t>sharpen stern wrath for a sword</w:t>
      </w:r>
      <w:r w:rsidRPr="00387CDE">
        <w:rPr>
          <w:rFonts w:cstheme="minorHAnsi"/>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387CDE">
        <w:rPr>
          <w:rFonts w:cstheme="minorHAnsi"/>
          <w:b/>
          <w:sz w:val="24"/>
          <w:szCs w:val="24"/>
        </w:rPr>
        <w:t>Highest Lord, Wreath, Money &amp; Reward</w:t>
      </w:r>
      <w:r w:rsidRPr="00387CDE">
        <w:rPr>
          <w:rFonts w:cstheme="minorHAnsi"/>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87CDE">
        <w:rPr>
          <w:rFonts w:cstheme="minorHAnsi"/>
          <w:b/>
          <w:sz w:val="24"/>
          <w:szCs w:val="24"/>
        </w:rPr>
        <w:t xml:space="preserve">Mitzvot </w:t>
      </w:r>
      <w:r w:rsidRPr="00387CDE">
        <w:rPr>
          <w:rFonts w:cstheme="minorHAnsi"/>
          <w:sz w:val="24"/>
          <w:szCs w:val="24"/>
        </w:rPr>
        <w:t xml:space="preserve">is the 18 orders of </w:t>
      </w:r>
      <w:r w:rsidRPr="00387CDE">
        <w:rPr>
          <w:rFonts w:cstheme="minorHAnsi"/>
          <w:b/>
          <w:sz w:val="24"/>
          <w:szCs w:val="24"/>
        </w:rPr>
        <w:t>Law</w:t>
      </w:r>
      <w:r w:rsidRPr="00387CDE">
        <w:rPr>
          <w:rFonts w:cstheme="minorHAnsi"/>
          <w:sz w:val="24"/>
          <w:szCs w:val="24"/>
        </w:rPr>
        <w:t xml:space="preserve"> are used as </w:t>
      </w:r>
      <w:r w:rsidRPr="00387CDE">
        <w:rPr>
          <w:rFonts w:cstheme="minorHAnsi"/>
          <w:b/>
          <w:sz w:val="24"/>
          <w:szCs w:val="24"/>
        </w:rPr>
        <w:t>Ways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&amp; Psalms 18:21, </w:t>
      </w:r>
      <w:r w:rsidRPr="00387CDE">
        <w:rPr>
          <w:rFonts w:cstheme="minorHAnsi"/>
          <w:b/>
          <w:sz w:val="24"/>
          <w:szCs w:val="24"/>
        </w:rPr>
        <w:t xml:space="preserve">Testimonies </w:t>
      </w:r>
      <w:r w:rsidRPr="00387CDE">
        <w:rPr>
          <w:rFonts w:cstheme="minorHAnsi"/>
          <w:sz w:val="24"/>
          <w:szCs w:val="24"/>
        </w:rPr>
        <w:t xml:space="preserve">in Deuteronomy 4:45; 6;17 (KJV), </w:t>
      </w:r>
      <w:r w:rsidRPr="00387CDE">
        <w:rPr>
          <w:rFonts w:cstheme="minorHAnsi"/>
          <w:b/>
          <w:sz w:val="24"/>
          <w:szCs w:val="24"/>
        </w:rPr>
        <w:t>Stipulations</w:t>
      </w:r>
      <w:r w:rsidRPr="00387CDE">
        <w:rPr>
          <w:rFonts w:cstheme="minorHAnsi"/>
          <w:sz w:val="24"/>
          <w:szCs w:val="24"/>
        </w:rPr>
        <w:t xml:space="preserve"> in Deuteronomy 6:17 (NIV), </w:t>
      </w:r>
      <w:r w:rsidRPr="00387CDE">
        <w:rPr>
          <w:rFonts w:cstheme="minorHAnsi"/>
          <w:b/>
          <w:sz w:val="24"/>
          <w:szCs w:val="24"/>
        </w:rPr>
        <w:t>Requirements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Kings 2:3, </w:t>
      </w:r>
      <w:r w:rsidRPr="00387CDE">
        <w:rPr>
          <w:rFonts w:cstheme="minorHAnsi"/>
          <w:b/>
          <w:sz w:val="24"/>
          <w:szCs w:val="24"/>
        </w:rPr>
        <w:t>Precepts</w:t>
      </w:r>
      <w:r w:rsidRPr="00387CDE">
        <w:rPr>
          <w:rFonts w:cstheme="minorHAnsi"/>
          <w:sz w:val="24"/>
          <w:szCs w:val="24"/>
        </w:rPr>
        <w:t xml:space="preserve"> in Psalms 119:4 (NIV), </w:t>
      </w:r>
      <w:r w:rsidRPr="00387CDE">
        <w:rPr>
          <w:rFonts w:cstheme="minorHAnsi"/>
          <w:b/>
          <w:sz w:val="24"/>
          <w:szCs w:val="24"/>
        </w:rPr>
        <w:t>Statutes</w:t>
      </w:r>
      <w:r w:rsidRPr="00387CDE">
        <w:rPr>
          <w:rFonts w:cstheme="minorHAnsi"/>
          <w:sz w:val="24"/>
          <w:szCs w:val="24"/>
        </w:rPr>
        <w:t xml:space="preserve"> in Leviticus 3:17; 10:11 (KJV), </w:t>
      </w:r>
      <w:r w:rsidRPr="00387CDE">
        <w:rPr>
          <w:rFonts w:cstheme="minorHAnsi"/>
          <w:b/>
          <w:sz w:val="24"/>
          <w:szCs w:val="24"/>
        </w:rPr>
        <w:t>Decrees</w:t>
      </w:r>
      <w:r w:rsidRPr="00387CDE">
        <w:rPr>
          <w:rFonts w:cstheme="minorHAnsi"/>
          <w:sz w:val="24"/>
          <w:szCs w:val="24"/>
        </w:rPr>
        <w:t xml:space="preserve"> in 1</w:t>
      </w:r>
      <w:r w:rsidRPr="00387CDE">
        <w:rPr>
          <w:rFonts w:cstheme="minorHAnsi"/>
          <w:sz w:val="24"/>
          <w:szCs w:val="24"/>
          <w:vertAlign w:val="superscript"/>
        </w:rPr>
        <w:t>st</w:t>
      </w:r>
      <w:r w:rsidRPr="00387CDE">
        <w:rPr>
          <w:rFonts w:cstheme="minorHAnsi"/>
          <w:sz w:val="24"/>
          <w:szCs w:val="24"/>
        </w:rPr>
        <w:t xml:space="preserve"> Chronicles 29:19, </w:t>
      </w:r>
      <w:r w:rsidRPr="00387CDE">
        <w:rPr>
          <w:rFonts w:cstheme="minorHAnsi"/>
          <w:b/>
          <w:sz w:val="24"/>
          <w:szCs w:val="24"/>
        </w:rPr>
        <w:t>Ordinances</w:t>
      </w:r>
      <w:r w:rsidRPr="00387CDE">
        <w:rPr>
          <w:rFonts w:cstheme="minorHAnsi"/>
          <w:sz w:val="24"/>
          <w:szCs w:val="24"/>
        </w:rPr>
        <w:t xml:space="preserve"> in Numbers 9;12 (KJV), </w:t>
      </w:r>
      <w:r w:rsidRPr="00387CDE">
        <w:rPr>
          <w:rFonts w:cstheme="minorHAnsi"/>
          <w:b/>
          <w:sz w:val="24"/>
          <w:szCs w:val="24"/>
        </w:rPr>
        <w:t xml:space="preserve">Commands </w:t>
      </w:r>
      <w:r w:rsidRPr="00387CDE">
        <w:rPr>
          <w:rFonts w:cstheme="minorHAnsi"/>
          <w:sz w:val="24"/>
          <w:szCs w:val="24"/>
        </w:rPr>
        <w:t xml:space="preserve">in Deuteronomy 6:1-9, </w:t>
      </w:r>
      <w:r w:rsidRPr="00387CDE">
        <w:rPr>
          <w:rFonts w:cstheme="minorHAnsi"/>
          <w:b/>
          <w:sz w:val="24"/>
          <w:szCs w:val="24"/>
        </w:rPr>
        <w:t xml:space="preserve">Judgments </w:t>
      </w:r>
      <w:r w:rsidRPr="00387CDE">
        <w:rPr>
          <w:rFonts w:cstheme="minorHAnsi"/>
          <w:sz w:val="24"/>
          <w:szCs w:val="24"/>
        </w:rPr>
        <w:t xml:space="preserve">in Exodus 24:3 (KJV), </w:t>
      </w:r>
      <w:r w:rsidRPr="00387CDE">
        <w:rPr>
          <w:rFonts w:cstheme="minorHAnsi"/>
          <w:b/>
          <w:sz w:val="24"/>
          <w:szCs w:val="24"/>
        </w:rPr>
        <w:t xml:space="preserve">Words </w:t>
      </w:r>
      <w:r w:rsidRPr="00387CDE">
        <w:rPr>
          <w:rFonts w:cstheme="minorHAnsi"/>
          <w:sz w:val="24"/>
          <w:szCs w:val="24"/>
        </w:rPr>
        <w:t xml:space="preserve">in Deuteronomy 33:9, </w:t>
      </w:r>
      <w:r w:rsidRPr="00387CDE">
        <w:rPr>
          <w:rFonts w:cstheme="minorHAnsi"/>
          <w:b/>
          <w:sz w:val="24"/>
          <w:szCs w:val="24"/>
        </w:rPr>
        <w:t>Regulations</w:t>
      </w:r>
      <w:r w:rsidRPr="00387CDE">
        <w:rPr>
          <w:rFonts w:cstheme="minorHAnsi"/>
          <w:sz w:val="24"/>
          <w:szCs w:val="24"/>
        </w:rPr>
        <w:t xml:space="preserve"> &amp; </w:t>
      </w:r>
      <w:r w:rsidRPr="00387CDE">
        <w:rPr>
          <w:rFonts w:cstheme="minorHAnsi"/>
          <w:b/>
          <w:sz w:val="24"/>
          <w:szCs w:val="24"/>
        </w:rPr>
        <w:t>Teachings</w:t>
      </w:r>
      <w:r w:rsidRPr="00387CDE">
        <w:rPr>
          <w:rFonts w:cstheme="minorHAnsi"/>
          <w:sz w:val="24"/>
          <w:szCs w:val="24"/>
        </w:rPr>
        <w:t xml:space="preserve"> in Exodus 24:3, </w:t>
      </w:r>
      <w:r w:rsidRPr="00387CDE">
        <w:rPr>
          <w:rFonts w:cstheme="minorHAnsi"/>
          <w:b/>
          <w:sz w:val="24"/>
          <w:szCs w:val="24"/>
        </w:rPr>
        <w:t>Rules</w:t>
      </w:r>
      <w:r w:rsidRPr="00387CDE">
        <w:rPr>
          <w:rFonts w:cstheme="minorHAnsi"/>
          <w:sz w:val="24"/>
          <w:szCs w:val="24"/>
        </w:rPr>
        <w:t xml:space="preserve"> in Psalms 110:2; 2</w:t>
      </w:r>
      <w:r w:rsidRPr="00387CDE">
        <w:rPr>
          <w:rFonts w:cstheme="minorHAnsi"/>
          <w:sz w:val="24"/>
          <w:szCs w:val="24"/>
          <w:vertAlign w:val="superscript"/>
        </w:rPr>
        <w:t>nd</w:t>
      </w:r>
      <w:r w:rsidRPr="00387CDE">
        <w:rPr>
          <w:rFonts w:cstheme="minorHAnsi"/>
          <w:sz w:val="24"/>
          <w:szCs w:val="24"/>
        </w:rPr>
        <w:t xml:space="preserve"> Esdras 4:38; 5:23, 38; 6:11; 7:17; 12:7; 13:51 &amp; in the Damascus Document on pages 146-150, </w:t>
      </w:r>
      <w:r w:rsidRPr="00387CDE">
        <w:rPr>
          <w:rFonts w:cstheme="minorHAnsi"/>
          <w:b/>
          <w:sz w:val="24"/>
          <w:szCs w:val="24"/>
        </w:rPr>
        <w:t xml:space="preserve">Codes (Penal) </w:t>
      </w:r>
      <w:r w:rsidRPr="00387CDE">
        <w:rPr>
          <w:rFonts w:cstheme="minorHAnsi"/>
          <w:sz w:val="24"/>
          <w:szCs w:val="24"/>
        </w:rPr>
        <w:t>in Romans 2:27, 29 (NIV); Colossians 2:14 (NIV) &amp; in the Damascus Document on pages 150-153</w:t>
      </w:r>
      <w:r w:rsidRPr="00387CDE">
        <w:rPr>
          <w:rFonts w:cstheme="minorHAnsi"/>
          <w:b/>
          <w:sz w:val="24"/>
          <w:szCs w:val="24"/>
        </w:rPr>
        <w:t>,</w:t>
      </w:r>
      <w:r w:rsidRPr="00387CDE">
        <w:rPr>
          <w:rFonts w:cstheme="minorHAnsi"/>
          <w:sz w:val="24"/>
          <w:szCs w:val="24"/>
        </w:rPr>
        <w:t xml:space="preserve"> </w:t>
      </w:r>
      <w:r w:rsidRPr="00387CDE">
        <w:rPr>
          <w:rFonts w:cstheme="minorHAnsi"/>
          <w:b/>
          <w:sz w:val="24"/>
          <w:szCs w:val="24"/>
        </w:rPr>
        <w:t>Covenant Rituals</w:t>
      </w:r>
      <w:r w:rsidRPr="00387CDE">
        <w:rPr>
          <w:rFonts w:cstheme="minorHAnsi"/>
          <w:sz w:val="24"/>
          <w:szCs w:val="24"/>
        </w:rPr>
        <w:t xml:space="preserve"> in Job 1:1; Genesis 1:26; 6:18; 15:18; Exodus 19:6; 2</w:t>
      </w:r>
      <w:r w:rsidRPr="00387CDE">
        <w:rPr>
          <w:rFonts w:cstheme="minorHAnsi"/>
          <w:sz w:val="24"/>
          <w:szCs w:val="24"/>
          <w:vertAlign w:val="superscript"/>
        </w:rPr>
        <w:t>nd</w:t>
      </w:r>
      <w:r w:rsidRPr="00387CDE">
        <w:rPr>
          <w:rFonts w:cstheme="minorHAnsi"/>
          <w:sz w:val="24"/>
          <w:szCs w:val="24"/>
        </w:rPr>
        <w:t xml:space="preserve"> Samuel 23:5; Psalms 105:10; Hebrews 8:6; Sirach 24:23; 28:7; 44:20; 45:7, 15 &amp; in the Damascus Document on pages 150-153 &amp; </w:t>
      </w:r>
      <w:r w:rsidRPr="00387CDE">
        <w:rPr>
          <w:rFonts w:cstheme="minorHAnsi"/>
          <w:b/>
          <w:sz w:val="24"/>
          <w:szCs w:val="24"/>
        </w:rPr>
        <w:t>Manuals</w:t>
      </w:r>
      <w:r w:rsidRPr="00387CDE">
        <w:rPr>
          <w:rFonts w:cstheme="minorHAnsi"/>
          <w:sz w:val="24"/>
          <w:szCs w:val="24"/>
        </w:rPr>
        <w:t xml:space="preserve"> in Numbers 35:18; 2</w:t>
      </w:r>
      <w:r w:rsidRPr="00387CDE">
        <w:rPr>
          <w:rFonts w:cstheme="minorHAnsi"/>
          <w:sz w:val="24"/>
          <w:szCs w:val="24"/>
          <w:vertAlign w:val="superscript"/>
        </w:rPr>
        <w:t>nd</w:t>
      </w:r>
      <w:r w:rsidRPr="00387CDE">
        <w:rPr>
          <w:rFonts w:cstheme="minorHAnsi"/>
          <w:sz w:val="24"/>
          <w:szCs w:val="24"/>
        </w:rPr>
        <w:t xml:space="preserve"> Samuel 1:27; Job 20:24; Ecclesiastes 9:18; Isaiah 13:5; 54:17; Jeremiah 50:25; 1</w:t>
      </w:r>
      <w:r w:rsidRPr="00387CDE">
        <w:rPr>
          <w:rFonts w:cstheme="minorHAnsi"/>
          <w:sz w:val="24"/>
          <w:szCs w:val="24"/>
          <w:vertAlign w:val="superscript"/>
        </w:rPr>
        <w:t>st</w:t>
      </w:r>
      <w:r w:rsidRPr="00387CDE">
        <w:rPr>
          <w:rFonts w:cstheme="minorHAnsi"/>
          <w:sz w:val="24"/>
          <w:szCs w:val="24"/>
        </w:rPr>
        <w:t xml:space="preserve"> Maccabees 10:6; 2</w:t>
      </w:r>
      <w:r w:rsidRPr="00387CDE">
        <w:rPr>
          <w:rFonts w:cstheme="minorHAnsi"/>
          <w:sz w:val="24"/>
          <w:szCs w:val="24"/>
          <w:vertAlign w:val="superscript"/>
        </w:rPr>
        <w:t>nd</w:t>
      </w:r>
      <w:r w:rsidRPr="00387CDE">
        <w:rPr>
          <w:rFonts w:cstheme="minorHAnsi"/>
          <w:sz w:val="24"/>
          <w:szCs w:val="24"/>
        </w:rPr>
        <w:t xml:space="preserve"> Maccabees 3:28; 8:18; 2</w:t>
      </w:r>
      <w:r w:rsidRPr="00387CDE">
        <w:rPr>
          <w:rFonts w:cstheme="minorHAnsi"/>
          <w:sz w:val="24"/>
          <w:szCs w:val="24"/>
          <w:vertAlign w:val="superscript"/>
        </w:rPr>
        <w:t>nd</w:t>
      </w:r>
      <w:r w:rsidRPr="00387CDE">
        <w:rPr>
          <w:rFonts w:cstheme="minorHAnsi"/>
          <w:sz w:val="24"/>
          <w:szCs w:val="24"/>
        </w:rPr>
        <w:t xml:space="preserve"> Corinthians 10:4-6 &amp; in the Manual of Discipline on pages 208-222. All these words mean the same thing in Deuteronomy 4:1; 5:1; 6:1 &amp; 1</w:t>
      </w:r>
      <w:r w:rsidRPr="00387CDE">
        <w:rPr>
          <w:rFonts w:cstheme="minorHAnsi"/>
          <w:sz w:val="24"/>
          <w:szCs w:val="24"/>
          <w:vertAlign w:val="superscript"/>
        </w:rPr>
        <w:t>st</w:t>
      </w:r>
      <w:r w:rsidRPr="00387CDE">
        <w:rPr>
          <w:rFonts w:cstheme="minorHAnsi"/>
          <w:sz w:val="24"/>
          <w:szCs w:val="24"/>
        </w:rPr>
        <w:t xml:space="preserve"> Kings 2:3. 19</w:t>
      </w:r>
      <w:r w:rsidRPr="00387CDE">
        <w:rPr>
          <w:rFonts w:cstheme="minorHAnsi"/>
          <w:sz w:val="24"/>
          <w:szCs w:val="24"/>
          <w:vertAlign w:val="superscript"/>
        </w:rPr>
        <w:t>th</w:t>
      </w:r>
      <w:r w:rsidRPr="00387CDE">
        <w:rPr>
          <w:rFonts w:cstheme="minorHAnsi"/>
          <w:sz w:val="24"/>
          <w:szCs w:val="24"/>
        </w:rPr>
        <w:t>/20</w:t>
      </w:r>
      <w:r w:rsidRPr="00387CDE">
        <w:rPr>
          <w:rFonts w:cstheme="minorHAnsi"/>
          <w:sz w:val="24"/>
          <w:szCs w:val="24"/>
          <w:vertAlign w:val="superscript"/>
        </w:rPr>
        <w:t>th</w:t>
      </w:r>
      <w:r w:rsidRPr="00387CDE">
        <w:rPr>
          <w:rFonts w:cstheme="minorHAnsi"/>
          <w:sz w:val="24"/>
          <w:szCs w:val="24"/>
        </w:rPr>
        <w:t xml:space="preserve"> orders are </w:t>
      </w:r>
      <w:r w:rsidRPr="00387CDE">
        <w:rPr>
          <w:rFonts w:cstheme="minorHAnsi"/>
          <w:b/>
          <w:sz w:val="24"/>
          <w:szCs w:val="24"/>
        </w:rPr>
        <w:t>The 2 Greatest Commands that hang all the Law</w:t>
      </w:r>
      <w:r w:rsidRPr="00387CDE">
        <w:rPr>
          <w:rFonts w:cstheme="minorHAnsi"/>
          <w:sz w:val="24"/>
          <w:szCs w:val="24"/>
        </w:rPr>
        <w:t xml:space="preserve"> </w:t>
      </w:r>
      <w:r w:rsidRPr="00387CDE">
        <w:rPr>
          <w:rFonts w:cstheme="minorHAnsi"/>
          <w:b/>
          <w:sz w:val="24"/>
          <w:szCs w:val="24"/>
        </w:rPr>
        <w:t>&amp; the Prophets, which none of the other commandments are stronger</w:t>
      </w:r>
      <w:r w:rsidRPr="00387CDE">
        <w:rPr>
          <w:rFonts w:cstheme="minorHAnsi"/>
          <w:sz w:val="24"/>
          <w:szCs w:val="24"/>
        </w:rPr>
        <w:t xml:space="preserve"> is in Romans 13:1-10 &amp; Luke 10:27. The Whole Law is done by the  </w:t>
      </w:r>
      <w:r w:rsidRPr="00387CDE">
        <w:rPr>
          <w:rFonts w:cstheme="minorHAnsi"/>
          <w:b/>
          <w:sz w:val="24"/>
          <w:szCs w:val="24"/>
        </w:rPr>
        <w:t>21</w:t>
      </w:r>
      <w:r w:rsidRPr="00387CDE">
        <w:rPr>
          <w:rFonts w:cstheme="minorHAnsi"/>
          <w:b/>
          <w:sz w:val="24"/>
          <w:szCs w:val="24"/>
          <w:vertAlign w:val="superscript"/>
        </w:rPr>
        <w:t>st</w:t>
      </w:r>
      <w:r w:rsidRPr="00387CDE">
        <w:rPr>
          <w:rFonts w:cstheme="minorHAnsi"/>
          <w:b/>
          <w:sz w:val="24"/>
          <w:szCs w:val="24"/>
        </w:rPr>
        <w:t>/22</w:t>
      </w:r>
      <w:r w:rsidRPr="00387CDE">
        <w:rPr>
          <w:rFonts w:cstheme="minorHAnsi"/>
          <w:b/>
          <w:sz w:val="24"/>
          <w:szCs w:val="24"/>
          <w:vertAlign w:val="superscript"/>
        </w:rPr>
        <w:t>nd</w:t>
      </w:r>
      <w:r w:rsidRPr="00387CDE">
        <w:rPr>
          <w:rFonts w:cstheme="minorHAnsi"/>
          <w:sz w:val="24"/>
          <w:szCs w:val="24"/>
        </w:rPr>
        <w:t xml:space="preserve"> </w:t>
      </w:r>
      <w:r w:rsidRPr="00387CDE">
        <w:rPr>
          <w:rFonts w:cstheme="minorHAnsi"/>
          <w:b/>
          <w:sz w:val="24"/>
          <w:szCs w:val="24"/>
        </w:rPr>
        <w:t>orders of Aaron &amp; Moses in 2 or 3 in Jewish Law</w:t>
      </w:r>
      <w:r w:rsidRPr="00387CDE">
        <w:rPr>
          <w:rFonts w:cstheme="minorHAnsi"/>
          <w:sz w:val="24"/>
          <w:szCs w:val="24"/>
        </w:rPr>
        <w:t xml:space="preserve">, by the </w:t>
      </w:r>
      <w:r w:rsidRPr="00387CDE">
        <w:rPr>
          <w:rFonts w:cstheme="minorHAnsi"/>
          <w:b/>
          <w:sz w:val="24"/>
          <w:szCs w:val="24"/>
        </w:rPr>
        <w:t>23</w:t>
      </w:r>
      <w:r w:rsidRPr="00387CDE">
        <w:rPr>
          <w:rFonts w:cstheme="minorHAnsi"/>
          <w:b/>
          <w:sz w:val="24"/>
          <w:szCs w:val="24"/>
          <w:vertAlign w:val="superscript"/>
        </w:rPr>
        <w:t>rd</w:t>
      </w:r>
      <w:r w:rsidRPr="00387CDE">
        <w:rPr>
          <w:rFonts w:cstheme="minorHAnsi"/>
          <w:b/>
          <w:sz w:val="24"/>
          <w:szCs w:val="24"/>
        </w:rPr>
        <w:t xml:space="preserve"> order of James in 1 or 2 in Gentile Law</w:t>
      </w:r>
      <w:r w:rsidRPr="00387CDE">
        <w:rPr>
          <w:rFonts w:cstheme="minorHAnsi"/>
          <w:sz w:val="24"/>
          <w:szCs w:val="24"/>
        </w:rPr>
        <w:t xml:space="preserve">, by the </w:t>
      </w:r>
      <w:r w:rsidRPr="00387CDE">
        <w:rPr>
          <w:rFonts w:cstheme="minorHAnsi"/>
          <w:b/>
          <w:sz w:val="24"/>
          <w:szCs w:val="24"/>
        </w:rPr>
        <w:t>24</w:t>
      </w:r>
      <w:r w:rsidRPr="00387CDE">
        <w:rPr>
          <w:rFonts w:cstheme="minorHAnsi"/>
          <w:b/>
          <w:sz w:val="24"/>
          <w:szCs w:val="24"/>
          <w:vertAlign w:val="superscript"/>
        </w:rPr>
        <w:t>th</w:t>
      </w:r>
      <w:r w:rsidRPr="00387CDE">
        <w:rPr>
          <w:rFonts w:cstheme="minorHAnsi"/>
          <w:b/>
          <w:sz w:val="24"/>
          <w:szCs w:val="24"/>
        </w:rPr>
        <w:t xml:space="preserve"> order of James in alone or 1 in Christian Law</w:t>
      </w:r>
      <w:r w:rsidRPr="00387CDE">
        <w:rPr>
          <w:rFonts w:cstheme="minorHAnsi"/>
          <w:sz w:val="24"/>
          <w:szCs w:val="24"/>
        </w:rPr>
        <w:t xml:space="preserve"> &amp; by the </w:t>
      </w:r>
      <w:r w:rsidRPr="00387CDE">
        <w:rPr>
          <w:rFonts w:cstheme="minorHAnsi"/>
          <w:b/>
          <w:sz w:val="24"/>
          <w:szCs w:val="24"/>
        </w:rPr>
        <w:t>30</w:t>
      </w:r>
      <w:r w:rsidRPr="00387CDE">
        <w:rPr>
          <w:rFonts w:cstheme="minorHAnsi"/>
          <w:b/>
          <w:sz w:val="24"/>
          <w:szCs w:val="24"/>
          <w:vertAlign w:val="superscript"/>
        </w:rPr>
        <w:t>th</w:t>
      </w:r>
      <w:r w:rsidRPr="00387CDE">
        <w:rPr>
          <w:rFonts w:cstheme="minorHAnsi"/>
          <w:b/>
          <w:sz w:val="24"/>
          <w:szCs w:val="24"/>
        </w:rPr>
        <w:t xml:space="preserve"> supreme order of Melchizedek (Giants), Elohim (Dragons Hosts, Camps &amp; Armies) &amp; El (Law) in Lordship above the Law</w:t>
      </w:r>
      <w:r w:rsidRPr="00387CDE">
        <w:rPr>
          <w:rFonts w:cstheme="minorHAnsi"/>
          <w:sz w:val="24"/>
          <w:szCs w:val="24"/>
        </w:rPr>
        <w:t xml:space="preserve"> in Hebrews 7:11, 21; 10:28-30; Romans 13;1-10 &amp; James 2:8-13. </w:t>
      </w:r>
      <w:r w:rsidRPr="00387CDE">
        <w:rPr>
          <w:rFonts w:cstheme="minorHAnsi"/>
          <w:b/>
          <w:sz w:val="24"/>
          <w:szCs w:val="24"/>
        </w:rPr>
        <w:t>The Lord John/Jesus as the Lord’s Woman/Man is the 25</w:t>
      </w:r>
      <w:r w:rsidRPr="00387CDE">
        <w:rPr>
          <w:rFonts w:cstheme="minorHAnsi"/>
          <w:b/>
          <w:sz w:val="24"/>
          <w:szCs w:val="24"/>
          <w:vertAlign w:val="superscript"/>
        </w:rPr>
        <w:t>th</w:t>
      </w:r>
      <w:r w:rsidRPr="00387CDE">
        <w:rPr>
          <w:rFonts w:cstheme="minorHAnsi"/>
          <w:b/>
          <w:sz w:val="24"/>
          <w:szCs w:val="24"/>
        </w:rPr>
        <w:t>/26</w:t>
      </w:r>
      <w:r w:rsidRPr="00387CDE">
        <w:rPr>
          <w:rFonts w:cstheme="minorHAnsi"/>
          <w:b/>
          <w:sz w:val="24"/>
          <w:szCs w:val="24"/>
          <w:vertAlign w:val="superscript"/>
        </w:rPr>
        <w:t>th</w:t>
      </w:r>
      <w:r w:rsidRPr="00387CDE">
        <w:rPr>
          <w:rFonts w:cstheme="minorHAnsi"/>
          <w:b/>
          <w:sz w:val="24"/>
          <w:szCs w:val="24"/>
        </w:rPr>
        <w:t xml:space="preserve"> orders of the Law. The Lord James for Boy &amp; the Law (Angels, Spirits, Phantoms, Ghosts and Shadows) of God &amp; the Lord Stephen for other Lords are the 27</w:t>
      </w:r>
      <w:r w:rsidRPr="00387CDE">
        <w:rPr>
          <w:rFonts w:cstheme="minorHAnsi"/>
          <w:b/>
          <w:sz w:val="24"/>
          <w:szCs w:val="24"/>
          <w:vertAlign w:val="superscript"/>
        </w:rPr>
        <w:t>th</w:t>
      </w:r>
      <w:r w:rsidRPr="00387CDE">
        <w:rPr>
          <w:rFonts w:cstheme="minorHAnsi"/>
          <w:b/>
          <w:sz w:val="24"/>
          <w:szCs w:val="24"/>
        </w:rPr>
        <w:t>-29</w:t>
      </w:r>
      <w:r w:rsidRPr="00387CDE">
        <w:rPr>
          <w:rFonts w:cstheme="minorHAnsi"/>
          <w:b/>
          <w:sz w:val="24"/>
          <w:szCs w:val="24"/>
          <w:vertAlign w:val="superscript"/>
        </w:rPr>
        <w:t>th</w:t>
      </w:r>
      <w:r w:rsidRPr="00387CDE">
        <w:rPr>
          <w:rFonts w:cstheme="minorHAnsi"/>
          <w:b/>
          <w:sz w:val="24"/>
          <w:szCs w:val="24"/>
        </w:rPr>
        <w:t xml:space="preserve"> orders under the Lord Yahweh.</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Chapter 5: What does the Bible say about Marital Sexual Eros Love?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87CDE">
        <w:rPr>
          <w:rFonts w:cstheme="minorHAnsi"/>
          <w:sz w:val="24"/>
          <w:szCs w:val="24"/>
          <w:vertAlign w:val="superscript"/>
        </w:rPr>
        <w:t>th</w:t>
      </w:r>
      <w:r w:rsidRPr="00387CDE">
        <w:rPr>
          <w:rFonts w:cstheme="minorHAnsi"/>
          <w:sz w:val="24"/>
          <w:szCs w:val="24"/>
        </w:rPr>
        <w:t xml:space="preserve"> day in the garden for 1 hour because He was perfectly created on the 6</w:t>
      </w:r>
      <w:r w:rsidRPr="00387CDE">
        <w:rPr>
          <w:rFonts w:cstheme="minorHAnsi"/>
          <w:sz w:val="24"/>
          <w:szCs w:val="24"/>
          <w:vertAlign w:val="superscript"/>
        </w:rPr>
        <w:t>th</w:t>
      </w:r>
      <w:r w:rsidRPr="00387CDE">
        <w:rPr>
          <w:rFonts w:cstheme="minorHAnsi"/>
          <w:sz w:val="24"/>
          <w:szCs w:val="24"/>
        </w:rPr>
        <w:t xml:space="preserve"> day is in Hebrews 9:27; Matthew 20:12 &amp; Luke 13:32. Woman only has to handle a minute for sin because She was created on the 7</w:t>
      </w:r>
      <w:r w:rsidRPr="00387CDE">
        <w:rPr>
          <w:rFonts w:cstheme="minorHAnsi"/>
          <w:sz w:val="24"/>
          <w:szCs w:val="24"/>
          <w:vertAlign w:val="superscript"/>
        </w:rPr>
        <w:t>th</w:t>
      </w:r>
      <w:r w:rsidRPr="00387CDE">
        <w:rPr>
          <w:rFonts w:cstheme="minorHAnsi"/>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87CDE">
        <w:rPr>
          <w:rFonts w:cstheme="minorHAnsi"/>
          <w:sz w:val="24"/>
          <w:szCs w:val="24"/>
          <w:vertAlign w:val="superscript"/>
        </w:rPr>
        <w:t>st</w:t>
      </w:r>
      <w:r w:rsidRPr="00387CDE">
        <w:rPr>
          <w:rFonts w:cstheme="minorHAnsi"/>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87CDE">
        <w:rPr>
          <w:rFonts w:cstheme="minorHAnsi"/>
          <w:b/>
          <w:sz w:val="24"/>
          <w:szCs w:val="24"/>
        </w:rPr>
        <w:t>marriage rights</w:t>
      </w:r>
      <w:r w:rsidRPr="00387CDE">
        <w:rPr>
          <w:rFonts w:cstheme="minorHAnsi"/>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87CDE">
        <w:rPr>
          <w:rFonts w:cstheme="minorHAnsi"/>
          <w:b/>
          <w:sz w:val="24"/>
          <w:szCs w:val="24"/>
        </w:rPr>
        <w:t>marriage rights</w:t>
      </w:r>
      <w:r w:rsidRPr="00387CDE">
        <w:rPr>
          <w:rFonts w:cstheme="minorHAnsi"/>
          <w:sz w:val="24"/>
          <w:szCs w:val="24"/>
        </w:rPr>
        <w:t>” is in Exodus 21:10. In Genesis 2:24-25 it had to be a “</w:t>
      </w:r>
      <w:r w:rsidRPr="00387CDE">
        <w:rPr>
          <w:rFonts w:cstheme="minorHAnsi"/>
          <w:b/>
          <w:sz w:val="24"/>
          <w:szCs w:val="24"/>
        </w:rPr>
        <w:t>Holy Divine Union</w:t>
      </w:r>
      <w:r w:rsidRPr="00387CDE">
        <w:rPr>
          <w:rFonts w:cstheme="minorHAnsi"/>
          <w:sz w:val="24"/>
          <w:szCs w:val="24"/>
        </w:rPr>
        <w:t>” &amp; not a “</w:t>
      </w:r>
      <w:r w:rsidRPr="00387CDE">
        <w:rPr>
          <w:rFonts w:cstheme="minorHAnsi"/>
          <w:b/>
          <w:sz w:val="24"/>
          <w:szCs w:val="24"/>
        </w:rPr>
        <w:t>Sexual Eros Union</w:t>
      </w:r>
      <w:r w:rsidRPr="00387CDE">
        <w:rPr>
          <w:rFonts w:cstheme="minorHAnsi"/>
          <w:sz w:val="24"/>
          <w:szCs w:val="24"/>
        </w:rPr>
        <w:t>” because it was done by the Lord. What God has joined together let not Man cut asunder in Matthew 19:6 &amp; Mark 10:9. Also other scriptures are in Ephesians 5:31 &amp; 1</w:t>
      </w:r>
      <w:r w:rsidRPr="00387CDE">
        <w:rPr>
          <w:rFonts w:cstheme="minorHAnsi"/>
          <w:sz w:val="24"/>
          <w:szCs w:val="24"/>
          <w:vertAlign w:val="superscript"/>
        </w:rPr>
        <w:t>st</w:t>
      </w:r>
      <w:r w:rsidRPr="00387CDE">
        <w:rPr>
          <w:rFonts w:cstheme="minorHAnsi"/>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87CDE">
        <w:rPr>
          <w:rFonts w:cstheme="minorHAnsi"/>
          <w:b/>
          <w:sz w:val="24"/>
          <w:szCs w:val="24"/>
        </w:rPr>
        <w:t>Immaculate Conception</w:t>
      </w:r>
      <w:r w:rsidRPr="00387CDE">
        <w:rPr>
          <w:rFonts w:cstheme="minorHAnsi"/>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87CDE">
        <w:rPr>
          <w:rFonts w:cstheme="minorHAnsi"/>
          <w:b/>
          <w:sz w:val="24"/>
          <w:szCs w:val="24"/>
        </w:rPr>
        <w:t>Holy Divine Union</w:t>
      </w:r>
      <w:r w:rsidRPr="00387CDE">
        <w:rPr>
          <w:rFonts w:cstheme="minorHAnsi"/>
          <w:sz w:val="24"/>
          <w:szCs w:val="24"/>
        </w:rPr>
        <w:t>” or “</w:t>
      </w:r>
      <w:r w:rsidRPr="00387CDE">
        <w:rPr>
          <w:rFonts w:cstheme="minorHAnsi"/>
          <w:b/>
          <w:sz w:val="24"/>
          <w:szCs w:val="24"/>
        </w:rPr>
        <w:t>Holy Divine Love Intercourse</w:t>
      </w:r>
      <w:r w:rsidRPr="00387CDE">
        <w:rPr>
          <w:rFonts w:cstheme="minorHAnsi"/>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87CDE">
        <w:rPr>
          <w:rFonts w:cstheme="minorHAnsi"/>
          <w:b/>
          <w:sz w:val="24"/>
          <w:szCs w:val="24"/>
        </w:rPr>
        <w:t>Holy Divine Flesh</w:t>
      </w:r>
      <w:r w:rsidRPr="00387CDE">
        <w:rPr>
          <w:rFonts w:cstheme="minorHAnsi"/>
          <w:sz w:val="24"/>
          <w:szCs w:val="24"/>
        </w:rPr>
        <w:t>” concerning the Son Jesus Christ Our Lord and the Father Stephen Our Lord in John 6:41-59. Some scriptures that prove this are in 2</w:t>
      </w:r>
      <w:r w:rsidRPr="00387CDE">
        <w:rPr>
          <w:rFonts w:cstheme="minorHAnsi"/>
          <w:sz w:val="24"/>
          <w:szCs w:val="24"/>
          <w:vertAlign w:val="superscript"/>
        </w:rPr>
        <w:t>nd</w:t>
      </w:r>
      <w:r w:rsidRPr="00387CDE">
        <w:rPr>
          <w:rFonts w:cstheme="minorHAnsi"/>
          <w:sz w:val="24"/>
          <w:szCs w:val="24"/>
        </w:rPr>
        <w:t xml:space="preserve"> Corinthians 5:15; 13:4; Galatians 2:19-20; 1</w:t>
      </w:r>
      <w:r w:rsidRPr="00387CDE">
        <w:rPr>
          <w:rFonts w:cstheme="minorHAnsi"/>
          <w:sz w:val="24"/>
          <w:szCs w:val="24"/>
          <w:vertAlign w:val="superscript"/>
        </w:rPr>
        <w:t>st</w:t>
      </w:r>
      <w:r w:rsidRPr="00387CDE">
        <w:rPr>
          <w:rFonts w:cstheme="minorHAnsi"/>
          <w:sz w:val="24"/>
          <w:szCs w:val="24"/>
        </w:rPr>
        <w:t xml:space="preserve"> Thessalonians 5:10 &amp; 2</w:t>
      </w:r>
      <w:r w:rsidRPr="00387CDE">
        <w:rPr>
          <w:rFonts w:cstheme="minorHAnsi"/>
          <w:sz w:val="24"/>
          <w:szCs w:val="24"/>
          <w:vertAlign w:val="superscript"/>
        </w:rPr>
        <w:t>nd</w:t>
      </w:r>
      <w:r w:rsidRPr="00387CDE">
        <w:rPr>
          <w:rFonts w:cstheme="minorHAnsi"/>
          <w:sz w:val="24"/>
          <w:szCs w:val="24"/>
        </w:rPr>
        <w:t xml:space="preserve"> Timothy 3:12. The reason why “</w:t>
      </w:r>
      <w:r w:rsidRPr="00387CDE">
        <w:rPr>
          <w:rFonts w:cstheme="minorHAnsi"/>
          <w:b/>
          <w:sz w:val="24"/>
          <w:szCs w:val="24"/>
        </w:rPr>
        <w:t>Sinful Flesh</w:t>
      </w:r>
      <w:r w:rsidRPr="00387CDE">
        <w:rPr>
          <w:rFonts w:cstheme="minorHAnsi"/>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87CDE">
        <w:rPr>
          <w:rFonts w:cstheme="minorHAnsi"/>
          <w:b/>
          <w:sz w:val="24"/>
          <w:szCs w:val="24"/>
        </w:rPr>
        <w:t>to take action</w:t>
      </w:r>
      <w:r w:rsidRPr="00387CDE">
        <w:rPr>
          <w:rFonts w:cstheme="minorHAnsi"/>
          <w:sz w:val="24"/>
          <w:szCs w:val="24"/>
        </w:rPr>
        <w:t>” proven in Acts 14:15; 17:28-29 &amp; 2</w:t>
      </w:r>
      <w:r w:rsidRPr="00387CDE">
        <w:rPr>
          <w:rFonts w:cstheme="minorHAnsi"/>
          <w:sz w:val="24"/>
          <w:szCs w:val="24"/>
          <w:vertAlign w:val="superscript"/>
        </w:rPr>
        <w:t>nd</w:t>
      </w:r>
      <w:r w:rsidRPr="00387CDE">
        <w:rPr>
          <w:rFonts w:cstheme="minorHAnsi"/>
          <w:sz w:val="24"/>
          <w:szCs w:val="24"/>
        </w:rPr>
        <w:t xml:space="preserve"> Peter 1:4. This passage tells us that the Lord does not have “</w:t>
      </w:r>
      <w:r w:rsidRPr="00387CDE">
        <w:rPr>
          <w:rFonts w:cstheme="minorHAnsi"/>
          <w:b/>
          <w:sz w:val="24"/>
          <w:szCs w:val="24"/>
        </w:rPr>
        <w:t>Sexual Eros Love Passions</w:t>
      </w:r>
      <w:r w:rsidRPr="00387CDE">
        <w:rPr>
          <w:rFonts w:cstheme="minorHAnsi"/>
          <w:sz w:val="24"/>
          <w:szCs w:val="24"/>
        </w:rPr>
        <w:t>”, but does have “</w:t>
      </w:r>
      <w:r w:rsidRPr="00387CDE">
        <w:rPr>
          <w:rFonts w:cstheme="minorHAnsi"/>
          <w:b/>
          <w:sz w:val="24"/>
          <w:szCs w:val="24"/>
        </w:rPr>
        <w:t>Holy Divine Love Passions</w:t>
      </w:r>
      <w:r w:rsidRPr="00387CDE">
        <w:rPr>
          <w:rFonts w:cstheme="minorHAnsi"/>
          <w:sz w:val="24"/>
          <w:szCs w:val="24"/>
        </w:rPr>
        <w:t>” also called by His attribute of “</w:t>
      </w:r>
      <w:r w:rsidRPr="00387CDE">
        <w:rPr>
          <w:rFonts w:cstheme="minorHAnsi"/>
          <w:b/>
          <w:i/>
          <w:sz w:val="24"/>
          <w:szCs w:val="24"/>
        </w:rPr>
        <w:t>Impassibility</w:t>
      </w:r>
      <w:r w:rsidRPr="00387CDE">
        <w:rPr>
          <w:rFonts w:cstheme="minorHAnsi"/>
          <w:sz w:val="24"/>
          <w:szCs w:val="24"/>
        </w:rPr>
        <w:t>” proven in Isaiah 54:8; 62:5; Exodus 32:10; Psalms 78:40; 103:13, 17 and Ephesians 4:30. The Lord’s intent was not Sexual Eros Love Intercourse with Eve at all, but “</w:t>
      </w:r>
      <w:r w:rsidRPr="00387CDE">
        <w:rPr>
          <w:rFonts w:cstheme="minorHAnsi"/>
          <w:b/>
          <w:sz w:val="24"/>
          <w:szCs w:val="24"/>
        </w:rPr>
        <w:t>Holy Divine Love Intercourse</w:t>
      </w:r>
      <w:r w:rsidRPr="00387CDE">
        <w:rPr>
          <w:rFonts w:cstheme="minorHAnsi"/>
          <w:sz w:val="24"/>
          <w:szCs w:val="24"/>
        </w:rPr>
        <w:t>” with One’s Spouse in 2</w:t>
      </w:r>
      <w:r w:rsidRPr="00387CDE">
        <w:rPr>
          <w:rFonts w:cstheme="minorHAnsi"/>
          <w:sz w:val="24"/>
          <w:szCs w:val="24"/>
          <w:vertAlign w:val="superscript"/>
        </w:rPr>
        <w:t>nd</w:t>
      </w:r>
      <w:r w:rsidRPr="00387CDE">
        <w:rPr>
          <w:rFonts w:cstheme="minorHAnsi"/>
          <w:sz w:val="24"/>
          <w:szCs w:val="24"/>
        </w:rPr>
        <w:t xml:space="preserve"> Peter 1:4. Adam &amp; Eve ate from the knowledge tree &amp; their eyes were opened &amp; knew they were naked &amp; hid themselves in Genesis 3:6-7. Some scriptures in a Holy Divine Union are in Proverbs 5:19; 1</w:t>
      </w:r>
      <w:r w:rsidRPr="00387CDE">
        <w:rPr>
          <w:rFonts w:cstheme="minorHAnsi"/>
          <w:sz w:val="24"/>
          <w:szCs w:val="24"/>
          <w:vertAlign w:val="superscript"/>
        </w:rPr>
        <w:t>st</w:t>
      </w:r>
      <w:r w:rsidRPr="00387CDE">
        <w:rPr>
          <w:rFonts w:cstheme="minorHAnsi"/>
          <w:sz w:val="24"/>
          <w:szCs w:val="24"/>
        </w:rPr>
        <w:t xml:space="preserve"> Corinthians 7:5 &amp; 2</w:t>
      </w:r>
      <w:r w:rsidRPr="00387CDE">
        <w:rPr>
          <w:rFonts w:cstheme="minorHAnsi"/>
          <w:sz w:val="24"/>
          <w:szCs w:val="24"/>
          <w:vertAlign w:val="superscript"/>
        </w:rPr>
        <w:t>nd</w:t>
      </w:r>
      <w:r w:rsidRPr="00387CDE">
        <w:rPr>
          <w:rFonts w:cstheme="minorHAnsi"/>
          <w:sz w:val="24"/>
          <w:szCs w:val="24"/>
        </w:rPr>
        <w:t xml:space="preserve"> Corinthians 11:2. They disobeyed the Lord &amp; Eve was deceived by the Serpent. The Lord placed the wisdom tree in the garden for the prime reason of “</w:t>
      </w:r>
      <w:r w:rsidRPr="00387CDE">
        <w:rPr>
          <w:rFonts w:cstheme="minorHAnsi"/>
          <w:b/>
          <w:sz w:val="24"/>
          <w:szCs w:val="24"/>
        </w:rPr>
        <w:t>understanding, intelligence, knowledge and wisdom in holiness</w:t>
      </w:r>
      <w:r w:rsidRPr="00387CDE">
        <w:rPr>
          <w:rFonts w:cstheme="minorHAnsi"/>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87CDE">
        <w:rPr>
          <w:rFonts w:cstheme="minorHAnsi"/>
          <w:b/>
          <w:i/>
          <w:sz w:val="24"/>
          <w:szCs w:val="24"/>
        </w:rPr>
        <w:t>Qanah</w:t>
      </w:r>
      <w:r w:rsidRPr="00387CDE">
        <w:rPr>
          <w:rFonts w:cstheme="minorHAnsi"/>
          <w:sz w:val="24"/>
          <w:szCs w:val="24"/>
        </w:rPr>
        <w:t xml:space="preserve"> which may have caused Lucifer to sin in Heaven in Isaiah 14:12-21 &amp; John 8:44. This term can relate to the Physical Trinity if Qanah is “</w:t>
      </w:r>
      <w:r w:rsidRPr="00387CDE">
        <w:rPr>
          <w:rFonts w:cstheme="minorHAnsi"/>
          <w:b/>
          <w:sz w:val="24"/>
          <w:szCs w:val="24"/>
        </w:rPr>
        <w:t>directed to the Father Stephen</w:t>
      </w:r>
      <w:r w:rsidRPr="00387CDE">
        <w:rPr>
          <w:rFonts w:cstheme="minorHAnsi"/>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87CDE">
        <w:rPr>
          <w:rFonts w:cstheme="minorHAnsi"/>
          <w:sz w:val="24"/>
          <w:szCs w:val="24"/>
          <w:vertAlign w:val="superscript"/>
        </w:rPr>
        <w:t>st</w:t>
      </w:r>
      <w:r w:rsidRPr="00387CDE">
        <w:rPr>
          <w:rFonts w:cstheme="minorHAnsi"/>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87CDE">
        <w:rPr>
          <w:rFonts w:cstheme="minorHAnsi"/>
          <w:b/>
          <w:sz w:val="24"/>
          <w:szCs w:val="24"/>
        </w:rPr>
        <w:t>hovering over the face of the Earth</w:t>
      </w:r>
      <w:r w:rsidRPr="00387CDE">
        <w:rPr>
          <w:rFonts w:cstheme="minorHAnsi"/>
          <w:sz w:val="24"/>
          <w:szCs w:val="24"/>
        </w:rPr>
        <w:t xml:space="preserve">” in Genesis 1:2. But </w:t>
      </w:r>
      <w:r w:rsidRPr="00387CDE">
        <w:rPr>
          <w:rFonts w:cstheme="minorHAnsi"/>
          <w:b/>
          <w:i/>
          <w:sz w:val="24"/>
          <w:szCs w:val="24"/>
        </w:rPr>
        <w:t>Qanah</w:t>
      </w:r>
      <w:r w:rsidRPr="00387CDE">
        <w:rPr>
          <w:rFonts w:cstheme="minorHAnsi"/>
          <w:sz w:val="24"/>
          <w:szCs w:val="24"/>
        </w:rPr>
        <w:t xml:space="preserve"> that is not directed to the Father Stephen is related to “</w:t>
      </w:r>
      <w:r w:rsidRPr="00387CDE">
        <w:rPr>
          <w:rFonts w:cstheme="minorHAnsi"/>
          <w:b/>
          <w:sz w:val="24"/>
          <w:szCs w:val="24"/>
        </w:rPr>
        <w:t>Marital Eternal Sexual Eros Love</w:t>
      </w:r>
      <w:r w:rsidRPr="00387CDE">
        <w:rPr>
          <w:rFonts w:cstheme="minorHAnsi"/>
          <w:sz w:val="24"/>
          <w:szCs w:val="24"/>
        </w:rPr>
        <w:t xml:space="preserve">” in Genesis 4:1; 6:1-5. </w:t>
      </w:r>
      <w:r w:rsidRPr="00387CDE">
        <w:rPr>
          <w:rFonts w:cstheme="minorHAnsi"/>
          <w:b/>
          <w:i/>
          <w:sz w:val="24"/>
          <w:szCs w:val="24"/>
        </w:rPr>
        <w:t>Qanah</w:t>
      </w:r>
      <w:r w:rsidRPr="00387CDE">
        <w:rPr>
          <w:rFonts w:cstheme="minorHAnsi"/>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87CDE">
        <w:rPr>
          <w:rFonts w:cstheme="minorHAnsi"/>
          <w:sz w:val="24"/>
          <w:szCs w:val="24"/>
          <w:vertAlign w:val="superscript"/>
        </w:rPr>
        <w:t>th</w:t>
      </w:r>
      <w:r w:rsidRPr="00387CDE">
        <w:rPr>
          <w:rFonts w:cstheme="minorHAnsi"/>
          <w:sz w:val="24"/>
          <w:szCs w:val="24"/>
        </w:rPr>
        <w:t>) survived in the Ark of Gofer Wood proven in Genesis 3:6-8:20. Some scriptures that prove this are in 1</w:t>
      </w:r>
      <w:r w:rsidRPr="00387CDE">
        <w:rPr>
          <w:rFonts w:cstheme="minorHAnsi"/>
          <w:sz w:val="24"/>
          <w:szCs w:val="24"/>
          <w:vertAlign w:val="superscript"/>
        </w:rPr>
        <w:t>st</w:t>
      </w:r>
      <w:r w:rsidRPr="00387CDE">
        <w:rPr>
          <w:rFonts w:cstheme="minorHAnsi"/>
          <w:sz w:val="24"/>
          <w:szCs w:val="24"/>
        </w:rPr>
        <w:t xml:space="preserve"> Peter 3:20; Hebrews 11:7; Luke 17:27 &amp; Genesis 6:1-5. Be  Ye  separate,  &amp;  do  not  touch  the  unclean  thing  (between  the waist &amp; the thigh) &amp; the Father Stephen as Lord will receive You in 2</w:t>
      </w:r>
      <w:r w:rsidRPr="00387CDE">
        <w:rPr>
          <w:rFonts w:cstheme="minorHAnsi"/>
          <w:sz w:val="24"/>
          <w:szCs w:val="24"/>
          <w:vertAlign w:val="superscript"/>
        </w:rPr>
        <w:t>nd</w:t>
      </w:r>
      <w:r w:rsidRPr="00387CDE">
        <w:rPr>
          <w:rFonts w:cstheme="minorHAnsi"/>
          <w:sz w:val="24"/>
          <w:szCs w:val="24"/>
        </w:rPr>
        <w:t xml:space="preserve"> Corinthians 6:11-18 &amp; James 1:17. “For Marriage is honorable to all, &amp; the bed undefiled…”, if no Sexual Eros Love is in marriage proven in 2</w:t>
      </w:r>
      <w:r w:rsidRPr="00387CDE">
        <w:rPr>
          <w:rFonts w:cstheme="minorHAnsi"/>
          <w:sz w:val="24"/>
          <w:szCs w:val="24"/>
          <w:vertAlign w:val="superscript"/>
        </w:rPr>
        <w:t>nd</w:t>
      </w:r>
      <w:r w:rsidRPr="00387CDE">
        <w:rPr>
          <w:rFonts w:cstheme="minorHAnsi"/>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87CDE">
        <w:rPr>
          <w:rFonts w:cstheme="minorHAnsi"/>
          <w:sz w:val="24"/>
          <w:szCs w:val="24"/>
          <w:vertAlign w:val="superscript"/>
        </w:rPr>
        <w:t>nd</w:t>
      </w:r>
      <w:r w:rsidRPr="00387CDE">
        <w:rPr>
          <w:rFonts w:cstheme="minorHAnsi"/>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87CDE">
        <w:rPr>
          <w:rFonts w:cstheme="minorHAnsi"/>
          <w:b/>
          <w:sz w:val="24"/>
          <w:szCs w:val="24"/>
        </w:rPr>
        <w:t>True Holy Division</w:t>
      </w:r>
      <w:r w:rsidRPr="00387CDE">
        <w:rPr>
          <w:rFonts w:cstheme="minorHAnsi"/>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87CDE">
        <w:rPr>
          <w:rFonts w:cstheme="minorHAnsi"/>
          <w:sz w:val="24"/>
          <w:szCs w:val="24"/>
          <w:vertAlign w:val="superscript"/>
        </w:rPr>
        <w:t>nd</w:t>
      </w:r>
      <w:r w:rsidRPr="00387CDE">
        <w:rPr>
          <w:rFonts w:cstheme="minorHAnsi"/>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87CDE">
        <w:rPr>
          <w:rFonts w:cstheme="minorHAnsi"/>
          <w:sz w:val="24"/>
          <w:szCs w:val="24"/>
          <w:vertAlign w:val="superscript"/>
        </w:rPr>
        <w:t>st</w:t>
      </w:r>
      <w:r w:rsidRPr="00387CDE">
        <w:rPr>
          <w:rFonts w:cstheme="minorHAnsi"/>
          <w:sz w:val="24"/>
          <w:szCs w:val="24"/>
        </w:rPr>
        <w:t xml:space="preserve"> Corinthians 2:6-16; Romans 3:3-23; 1</w:t>
      </w:r>
      <w:r w:rsidRPr="00387CDE">
        <w:rPr>
          <w:rFonts w:cstheme="minorHAnsi"/>
          <w:sz w:val="24"/>
          <w:szCs w:val="24"/>
          <w:vertAlign w:val="superscript"/>
        </w:rPr>
        <w:t>st</w:t>
      </w:r>
      <w:r w:rsidRPr="00387CDE">
        <w:rPr>
          <w:rFonts w:cstheme="minorHAnsi"/>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87CDE">
        <w:rPr>
          <w:rFonts w:cstheme="minorHAnsi"/>
          <w:sz w:val="24"/>
          <w:szCs w:val="24"/>
          <w:vertAlign w:val="superscript"/>
        </w:rPr>
        <w:t>st</w:t>
      </w:r>
      <w:r w:rsidRPr="00387CDE">
        <w:rPr>
          <w:rFonts w:cstheme="minorHAnsi"/>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87CDE">
        <w:rPr>
          <w:rFonts w:cstheme="minorHAnsi"/>
          <w:sz w:val="24"/>
          <w:szCs w:val="24"/>
          <w:vertAlign w:val="superscript"/>
        </w:rPr>
        <w:t>nd</w:t>
      </w:r>
      <w:r w:rsidRPr="00387CDE">
        <w:rPr>
          <w:rFonts w:cstheme="minorHAnsi"/>
          <w:sz w:val="24"/>
          <w:szCs w:val="24"/>
        </w:rPr>
        <w:t xml:space="preserve"> Adam, the Lord from Heaven restored the 1</w:t>
      </w:r>
      <w:r w:rsidRPr="00387CDE">
        <w:rPr>
          <w:rFonts w:cstheme="minorHAnsi"/>
          <w:sz w:val="24"/>
          <w:szCs w:val="24"/>
          <w:vertAlign w:val="superscript"/>
        </w:rPr>
        <w:t>st</w:t>
      </w:r>
      <w:r w:rsidRPr="00387CDE">
        <w:rPr>
          <w:rFonts w:cstheme="minorHAnsi"/>
          <w:sz w:val="24"/>
          <w:szCs w:val="24"/>
        </w:rPr>
        <w:t xml:space="preserve"> Adam in 1</w:t>
      </w:r>
      <w:r w:rsidRPr="00387CDE">
        <w:rPr>
          <w:rFonts w:cstheme="minorHAnsi"/>
          <w:sz w:val="24"/>
          <w:szCs w:val="24"/>
          <w:vertAlign w:val="superscript"/>
        </w:rPr>
        <w:t>st</w:t>
      </w:r>
      <w:r w:rsidRPr="00387CDE">
        <w:rPr>
          <w:rFonts w:cstheme="minorHAnsi"/>
          <w:sz w:val="24"/>
          <w:szCs w:val="24"/>
        </w:rPr>
        <w:t xml:space="preserve"> Corinthians 15:35-58. The LORD showed Adam the Woman that the LORD created and was “</w:t>
      </w:r>
      <w:r w:rsidRPr="00387CDE">
        <w:rPr>
          <w:rFonts w:cstheme="minorHAnsi"/>
          <w:b/>
          <w:sz w:val="24"/>
          <w:szCs w:val="24"/>
        </w:rPr>
        <w:t>Comparable to Adam with white skin color</w:t>
      </w:r>
      <w:r w:rsidRPr="00387CDE">
        <w:rPr>
          <w:rFonts w:cstheme="minorHAnsi"/>
          <w:sz w:val="24"/>
          <w:szCs w:val="24"/>
        </w:rPr>
        <w:t>” and not different in any way. This is how dating and marriage relationships should be dealt with based on the LORD STEPHEN’S command. In 1</w:t>
      </w:r>
      <w:r w:rsidRPr="00387CDE">
        <w:rPr>
          <w:rFonts w:cstheme="minorHAnsi"/>
          <w:sz w:val="24"/>
          <w:szCs w:val="24"/>
          <w:vertAlign w:val="superscript"/>
        </w:rPr>
        <w:t>st</w:t>
      </w:r>
      <w:r w:rsidRPr="00387CDE">
        <w:rPr>
          <w:rFonts w:cstheme="minorHAnsi"/>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87CDE">
        <w:rPr>
          <w:rFonts w:cstheme="minorHAnsi"/>
          <w:sz w:val="24"/>
          <w:szCs w:val="24"/>
          <w:vertAlign w:val="superscript"/>
        </w:rPr>
        <w:t>st</w:t>
      </w:r>
      <w:r w:rsidRPr="00387CDE">
        <w:rPr>
          <w:rFonts w:cstheme="minorHAnsi"/>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87CDE">
        <w:rPr>
          <w:rFonts w:cstheme="minorHAnsi"/>
          <w:sz w:val="24"/>
          <w:szCs w:val="24"/>
          <w:vertAlign w:val="superscript"/>
        </w:rPr>
        <w:t>st</w:t>
      </w:r>
      <w:r w:rsidRPr="00387CDE">
        <w:rPr>
          <w:rFonts w:cstheme="minorHAnsi"/>
          <w:sz w:val="24"/>
          <w:szCs w:val="24"/>
        </w:rPr>
        <w:t xml:space="preserve"> to December 21</w:t>
      </w:r>
      <w:r w:rsidRPr="00387CDE">
        <w:rPr>
          <w:rFonts w:cstheme="minorHAnsi"/>
          <w:sz w:val="24"/>
          <w:szCs w:val="24"/>
          <w:vertAlign w:val="superscript"/>
        </w:rPr>
        <w:t>st</w:t>
      </w:r>
      <w:r w:rsidRPr="00387CDE">
        <w:rPr>
          <w:rFonts w:cstheme="minorHAnsi"/>
          <w:sz w:val="24"/>
          <w:szCs w:val="24"/>
        </w:rPr>
        <w:t xml:space="preserve"> for the Sacred Year—Holiness with Festivals &amp; May 21</w:t>
      </w:r>
      <w:r w:rsidRPr="00387CDE">
        <w:rPr>
          <w:rFonts w:cstheme="minorHAnsi"/>
          <w:sz w:val="24"/>
          <w:szCs w:val="24"/>
          <w:vertAlign w:val="superscript"/>
        </w:rPr>
        <w:t>st</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for the Civil Year—Kings, Childbirths and Contracts &amp;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 xml:space="preserve">st </w:t>
      </w:r>
      <w:r w:rsidRPr="00387CDE">
        <w:rPr>
          <w:rFonts w:cstheme="minorHAnsi"/>
          <w:sz w:val="24"/>
          <w:szCs w:val="24"/>
        </w:rPr>
        <w:t>for the Gregorian Calendar), on the 20</w:t>
      </w:r>
      <w:r w:rsidRPr="00387CDE">
        <w:rPr>
          <w:rFonts w:cstheme="minorHAnsi"/>
          <w:sz w:val="24"/>
          <w:szCs w:val="24"/>
          <w:vertAlign w:val="superscript"/>
        </w:rPr>
        <w:t>th</w:t>
      </w:r>
      <w:r w:rsidRPr="00387CDE">
        <w:rPr>
          <w:rFonts w:cstheme="minorHAnsi"/>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87CDE">
        <w:rPr>
          <w:rFonts w:cstheme="minorHAnsi"/>
          <w:sz w:val="24"/>
          <w:szCs w:val="24"/>
          <w:vertAlign w:val="superscript"/>
        </w:rPr>
        <w:t>st</w:t>
      </w:r>
      <w:r w:rsidRPr="00387CDE">
        <w:rPr>
          <w:rFonts w:cstheme="minorHAnsi"/>
          <w:sz w:val="24"/>
          <w:szCs w:val="24"/>
        </w:rPr>
        <w:t xml:space="preserve"> to January 21</w:t>
      </w:r>
      <w:r w:rsidRPr="00387CDE">
        <w:rPr>
          <w:rFonts w:cstheme="minorHAnsi"/>
          <w:sz w:val="24"/>
          <w:szCs w:val="24"/>
          <w:vertAlign w:val="superscript"/>
        </w:rPr>
        <w:t xml:space="preserve">st </w:t>
      </w:r>
      <w:r w:rsidRPr="00387CDE">
        <w:rPr>
          <w:rFonts w:cstheme="minorHAnsi"/>
          <w:sz w:val="24"/>
          <w:szCs w:val="24"/>
        </w:rPr>
        <w:t>for the Sacred year—Holiness with Festivals &amp; June 21</w:t>
      </w:r>
      <w:r w:rsidRPr="00387CDE">
        <w:rPr>
          <w:rFonts w:cstheme="minorHAnsi"/>
          <w:sz w:val="24"/>
          <w:szCs w:val="24"/>
          <w:vertAlign w:val="superscript"/>
        </w:rPr>
        <w:t>st</w:t>
      </w:r>
      <w:r w:rsidRPr="00387CDE">
        <w:rPr>
          <w:rFonts w:cstheme="minorHAnsi"/>
          <w:sz w:val="24"/>
          <w:szCs w:val="24"/>
        </w:rPr>
        <w:t xml:space="preserve"> to July 21</w:t>
      </w:r>
      <w:r w:rsidRPr="00387CDE">
        <w:rPr>
          <w:rFonts w:cstheme="minorHAnsi"/>
          <w:sz w:val="24"/>
          <w:szCs w:val="24"/>
          <w:vertAlign w:val="superscript"/>
        </w:rPr>
        <w:t>st</w:t>
      </w:r>
      <w:r w:rsidRPr="00387CDE">
        <w:rPr>
          <w:rFonts w:cstheme="minorHAnsi"/>
          <w:sz w:val="24"/>
          <w:szCs w:val="24"/>
        </w:rPr>
        <w:t xml:space="preserve"> for the Civil year—Kings, Childbirth and Contracts &amp; October 21</w:t>
      </w:r>
      <w:r w:rsidRPr="00387CDE">
        <w:rPr>
          <w:rFonts w:cstheme="minorHAnsi"/>
          <w:sz w:val="24"/>
          <w:szCs w:val="24"/>
          <w:vertAlign w:val="superscript"/>
        </w:rPr>
        <w:t>st</w:t>
      </w:r>
      <w:r w:rsidRPr="00387CDE">
        <w:rPr>
          <w:rFonts w:cstheme="minorHAnsi"/>
          <w:sz w:val="24"/>
          <w:szCs w:val="24"/>
        </w:rPr>
        <w:t xml:space="preserve"> to November 21</w:t>
      </w:r>
      <w:r w:rsidRPr="00387CDE">
        <w:rPr>
          <w:rFonts w:cstheme="minorHAnsi"/>
          <w:sz w:val="24"/>
          <w:szCs w:val="24"/>
          <w:vertAlign w:val="superscript"/>
        </w:rPr>
        <w:t xml:space="preserve">st </w:t>
      </w:r>
      <w:r w:rsidRPr="00387CDE">
        <w:rPr>
          <w:rFonts w:cstheme="minorHAnsi"/>
          <w:sz w:val="24"/>
          <w:szCs w:val="24"/>
        </w:rPr>
        <w:t>for the Gregorian Calendar) they began their sessions to investigate the matter. And the cases of the Men who had Foreign Wives were brought to an end by the New Moon of the first month (March 21</w:t>
      </w:r>
      <w:r w:rsidRPr="00387CDE">
        <w:rPr>
          <w:rFonts w:cstheme="minorHAnsi"/>
          <w:sz w:val="24"/>
          <w:szCs w:val="24"/>
          <w:vertAlign w:val="superscript"/>
        </w:rPr>
        <w:t>st</w:t>
      </w:r>
      <w:r w:rsidRPr="00387CDE">
        <w:rPr>
          <w:rFonts w:cstheme="minorHAnsi"/>
          <w:sz w:val="24"/>
          <w:szCs w:val="24"/>
        </w:rPr>
        <w:t xml:space="preserve"> to April 21</w:t>
      </w:r>
      <w:r w:rsidRPr="00387CDE">
        <w:rPr>
          <w:rFonts w:cstheme="minorHAnsi"/>
          <w:sz w:val="24"/>
          <w:szCs w:val="24"/>
          <w:vertAlign w:val="superscript"/>
        </w:rPr>
        <w:t>st</w:t>
      </w:r>
      <w:r w:rsidRPr="00387CDE">
        <w:rPr>
          <w:rFonts w:cstheme="minorHAnsi"/>
          <w:sz w:val="24"/>
          <w:szCs w:val="24"/>
        </w:rPr>
        <w:t xml:space="preserve"> for the Sacred Year—Holiness with Festivals &amp; September 21</w:t>
      </w:r>
      <w:r w:rsidRPr="00387CDE">
        <w:rPr>
          <w:rFonts w:cstheme="minorHAnsi"/>
          <w:sz w:val="24"/>
          <w:szCs w:val="24"/>
          <w:vertAlign w:val="superscript"/>
        </w:rPr>
        <w:t>st</w:t>
      </w:r>
      <w:r w:rsidRPr="00387CDE">
        <w:rPr>
          <w:rFonts w:cstheme="minorHAnsi"/>
          <w:sz w:val="24"/>
          <w:szCs w:val="24"/>
        </w:rPr>
        <w:t xml:space="preserve"> to October 21</w:t>
      </w:r>
      <w:r w:rsidRPr="00387CDE">
        <w:rPr>
          <w:rFonts w:cstheme="minorHAnsi"/>
          <w:sz w:val="24"/>
          <w:szCs w:val="24"/>
          <w:vertAlign w:val="superscript"/>
        </w:rPr>
        <w:t>st</w:t>
      </w:r>
      <w:r w:rsidRPr="00387CDE">
        <w:rPr>
          <w:rFonts w:cstheme="minorHAnsi"/>
          <w:sz w:val="24"/>
          <w:szCs w:val="24"/>
        </w:rPr>
        <w:t xml:space="preserve"> for the Civil Year—Kings, Childbirths and Contracts &amp; January 21</w:t>
      </w:r>
      <w:r w:rsidRPr="00387CDE">
        <w:rPr>
          <w:rFonts w:cstheme="minorHAnsi"/>
          <w:sz w:val="24"/>
          <w:szCs w:val="24"/>
          <w:vertAlign w:val="superscript"/>
        </w:rPr>
        <w:t>st</w:t>
      </w:r>
      <w:r w:rsidRPr="00387CDE">
        <w:rPr>
          <w:rFonts w:cstheme="minorHAnsi"/>
          <w:sz w:val="24"/>
          <w:szCs w:val="24"/>
        </w:rPr>
        <w:t xml:space="preserve"> to February 21</w:t>
      </w:r>
      <w:r w:rsidRPr="00387CDE">
        <w:rPr>
          <w:rFonts w:cstheme="minorHAnsi"/>
          <w:sz w:val="24"/>
          <w:szCs w:val="24"/>
          <w:vertAlign w:val="superscript"/>
        </w:rPr>
        <w:t>st</w:t>
      </w:r>
      <w:r w:rsidRPr="00387CDE">
        <w:rPr>
          <w:rFonts w:cstheme="minorHAnsi"/>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87CDE">
        <w:rPr>
          <w:rFonts w:cstheme="minorHAnsi"/>
          <w:sz w:val="24"/>
          <w:szCs w:val="24"/>
          <w:vertAlign w:val="superscript"/>
        </w:rPr>
        <w:t>st</w:t>
      </w:r>
      <w:r w:rsidRPr="00387CDE">
        <w:rPr>
          <w:rFonts w:cstheme="minorHAnsi"/>
          <w:sz w:val="24"/>
          <w:szCs w:val="24"/>
        </w:rPr>
        <w:t xml:space="preserve"> Corinthians 7:1-2. There are three types of “</w:t>
      </w:r>
      <w:r w:rsidRPr="00387CDE">
        <w:rPr>
          <w:rFonts w:cstheme="minorHAnsi"/>
          <w:b/>
          <w:sz w:val="24"/>
          <w:szCs w:val="24"/>
        </w:rPr>
        <w:t>Intercourse</w:t>
      </w:r>
      <w:r w:rsidRPr="00387CDE">
        <w:rPr>
          <w:rFonts w:cstheme="minorHAnsi"/>
          <w:sz w:val="24"/>
          <w:szCs w:val="24"/>
        </w:rPr>
        <w:t xml:space="preserve">” in the Holy Scriptures. First, is the </w:t>
      </w:r>
      <w:r w:rsidRPr="00387CDE">
        <w:rPr>
          <w:rFonts w:cstheme="minorHAnsi"/>
          <w:b/>
          <w:sz w:val="24"/>
          <w:szCs w:val="24"/>
        </w:rPr>
        <w:t>Popular Sexual Eros Love Intercourse</w:t>
      </w:r>
      <w:r w:rsidRPr="00387CDE">
        <w:rPr>
          <w:rFonts w:cstheme="minorHAnsi"/>
          <w:sz w:val="24"/>
          <w:szCs w:val="24"/>
        </w:rPr>
        <w:t xml:space="preserve"> from the Tree of the knowledge of Good and Evil that only can be committed by a Man and Woman in a Strength 40 Year Kingdom of This World in Genesis 4:1. Second, is the </w:t>
      </w:r>
      <w:r w:rsidRPr="00387CDE">
        <w:rPr>
          <w:rFonts w:cstheme="minorHAnsi"/>
          <w:b/>
          <w:sz w:val="24"/>
          <w:szCs w:val="24"/>
        </w:rPr>
        <w:t xml:space="preserve">Unknown Holy Divine Love Intercourse </w:t>
      </w:r>
      <w:r w:rsidRPr="00387CDE">
        <w:rPr>
          <w:rFonts w:cstheme="minorHAnsi"/>
          <w:sz w:val="24"/>
          <w:szCs w:val="24"/>
        </w:rPr>
        <w:t>from the Tree of Life that can be done by a Man and Woman in 2</w:t>
      </w:r>
      <w:r w:rsidRPr="00387CDE">
        <w:rPr>
          <w:rFonts w:cstheme="minorHAnsi"/>
          <w:sz w:val="24"/>
          <w:szCs w:val="24"/>
          <w:vertAlign w:val="superscript"/>
        </w:rPr>
        <w:t>nd</w:t>
      </w:r>
      <w:r w:rsidRPr="00387CDE">
        <w:rPr>
          <w:rFonts w:cstheme="minorHAnsi"/>
          <w:sz w:val="24"/>
          <w:szCs w:val="24"/>
        </w:rPr>
        <w:t xml:space="preserve"> Peter 1:4 and also Lords and Ladies in Acts 17:29 in a Lordly 120 Year Kingdom of Lordship in Genesis 2:24-25; Matthew 19:6; Mark 10:9; 1</w:t>
      </w:r>
      <w:r w:rsidRPr="00387CDE">
        <w:rPr>
          <w:rFonts w:cstheme="minorHAnsi"/>
          <w:sz w:val="24"/>
          <w:szCs w:val="24"/>
          <w:vertAlign w:val="superscript"/>
        </w:rPr>
        <w:t>st</w:t>
      </w:r>
      <w:r w:rsidRPr="00387CDE">
        <w:rPr>
          <w:rFonts w:cstheme="minorHAnsi"/>
          <w:sz w:val="24"/>
          <w:szCs w:val="24"/>
        </w:rPr>
        <w:t xml:space="preserve"> Corinthians 6:17 &amp; Ephesians 5:31. Third, is the </w:t>
      </w:r>
      <w:r w:rsidRPr="00387CDE">
        <w:rPr>
          <w:rFonts w:cstheme="minorHAnsi"/>
          <w:b/>
          <w:sz w:val="24"/>
          <w:szCs w:val="24"/>
        </w:rPr>
        <w:t>Known Holy Law Love Intercourse</w:t>
      </w:r>
      <w:r w:rsidRPr="00387CDE">
        <w:rPr>
          <w:rFonts w:cstheme="minorHAnsi"/>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87CDE">
        <w:rPr>
          <w:rFonts w:cstheme="minorHAnsi"/>
          <w:sz w:val="24"/>
          <w:szCs w:val="24"/>
          <w:vertAlign w:val="superscript"/>
        </w:rPr>
        <w:t>st</w:t>
      </w:r>
      <w:r w:rsidRPr="00387CDE">
        <w:rPr>
          <w:rFonts w:cstheme="minorHAnsi"/>
          <w:sz w:val="24"/>
          <w:szCs w:val="24"/>
        </w:rPr>
        <w:t xml:space="preserve"> Kings 11:3. King Solomon’s Foreign Sexual Eros Love Intercourse in the minority eventually became “</w:t>
      </w:r>
      <w:r w:rsidRPr="00387CDE">
        <w:rPr>
          <w:rFonts w:cstheme="minorHAnsi"/>
          <w:b/>
          <w:sz w:val="24"/>
          <w:szCs w:val="24"/>
        </w:rPr>
        <w:t>Marital Fornication</w:t>
      </w:r>
      <w:r w:rsidRPr="00387CDE">
        <w:rPr>
          <w:rFonts w:cstheme="minorHAnsi"/>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87CDE">
        <w:rPr>
          <w:rFonts w:cstheme="minorHAnsi"/>
          <w:sz w:val="24"/>
          <w:szCs w:val="24"/>
          <w:vertAlign w:val="superscript"/>
        </w:rPr>
        <w:t>st</w:t>
      </w:r>
      <w:r w:rsidRPr="00387CDE">
        <w:rPr>
          <w:rFonts w:cstheme="minorHAnsi"/>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87CDE">
        <w:rPr>
          <w:rFonts w:cstheme="minorHAnsi"/>
          <w:sz w:val="24"/>
          <w:szCs w:val="24"/>
          <w:vertAlign w:val="superscript"/>
        </w:rPr>
        <w:t>nd</w:t>
      </w:r>
      <w:r w:rsidRPr="00387CDE">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387CDE">
        <w:rPr>
          <w:rFonts w:cstheme="minorHAnsi"/>
          <w:sz w:val="24"/>
          <w:szCs w:val="24"/>
          <w:vertAlign w:val="superscript"/>
        </w:rPr>
        <w:t>nd</w:t>
      </w:r>
      <w:r w:rsidRPr="00387CDE">
        <w:rPr>
          <w:rFonts w:cstheme="minorHAnsi"/>
          <w:sz w:val="24"/>
          <w:szCs w:val="24"/>
        </w:rPr>
        <w:t xml:space="preserve"> Thessalonians 2:12; 2</w:t>
      </w:r>
      <w:r w:rsidRPr="00387CDE">
        <w:rPr>
          <w:rFonts w:cstheme="minorHAnsi"/>
          <w:sz w:val="24"/>
          <w:szCs w:val="24"/>
          <w:vertAlign w:val="superscript"/>
        </w:rPr>
        <w:t>nd</w:t>
      </w:r>
      <w:r w:rsidRPr="00387CDE">
        <w:rPr>
          <w:rFonts w:cstheme="minorHAnsi"/>
          <w:sz w:val="24"/>
          <w:szCs w:val="24"/>
        </w:rPr>
        <w:t xml:space="preserve"> Timothy 3:4; Titus 3:3; Hebrews 11:25; 1</w:t>
      </w:r>
      <w:r w:rsidRPr="00387CDE">
        <w:rPr>
          <w:rFonts w:cstheme="minorHAnsi"/>
          <w:sz w:val="24"/>
          <w:szCs w:val="24"/>
          <w:vertAlign w:val="superscript"/>
        </w:rPr>
        <w:t>st</w:t>
      </w:r>
      <w:r w:rsidRPr="00387CDE">
        <w:rPr>
          <w:rFonts w:cstheme="minorHAnsi"/>
          <w:sz w:val="24"/>
          <w:szCs w:val="24"/>
        </w:rPr>
        <w:t xml:space="preserve"> Corinthians 10:7; 2</w:t>
      </w:r>
      <w:r w:rsidRPr="00387CDE">
        <w:rPr>
          <w:rFonts w:cstheme="minorHAnsi"/>
          <w:sz w:val="24"/>
          <w:szCs w:val="24"/>
          <w:vertAlign w:val="superscript"/>
        </w:rPr>
        <w:t>nd</w:t>
      </w:r>
      <w:r w:rsidRPr="00387CDE">
        <w:rPr>
          <w:rFonts w:cstheme="minorHAnsi"/>
          <w:sz w:val="24"/>
          <w:szCs w:val="24"/>
        </w:rPr>
        <w:t xml:space="preserve"> Peter 2:13; Luke 8:14 &amp; Romans 1:32. All who called Sexual Eros Money the unrighteous mammon (prostitutions, whoredoms, harlotries, sorceries &amp; wizardries) with Sweet Cane (Calamus or </w:t>
      </w:r>
      <w:r w:rsidR="004D4EC6" w:rsidRPr="00387CDE">
        <w:rPr>
          <w:rFonts w:cstheme="minorHAnsi"/>
          <w:sz w:val="24"/>
          <w:szCs w:val="24"/>
        </w:rPr>
        <w:t>Cannabis</w:t>
      </w:r>
      <w:r w:rsidRPr="00387CDE">
        <w:rPr>
          <w:rFonts w:cstheme="minorHAnsi"/>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87CDE">
        <w:rPr>
          <w:rFonts w:cstheme="minorHAnsi"/>
          <w:sz w:val="24"/>
          <w:szCs w:val="24"/>
          <w:vertAlign w:val="superscript"/>
        </w:rPr>
        <w:t>st</w:t>
      </w:r>
      <w:r w:rsidRPr="00387CDE">
        <w:rPr>
          <w:rFonts w:cstheme="minorHAnsi"/>
          <w:sz w:val="24"/>
          <w:szCs w:val="24"/>
        </w:rPr>
        <w:t xml:space="preserve"> Timothy 6:10; 2</w:t>
      </w:r>
      <w:r w:rsidRPr="00387CDE">
        <w:rPr>
          <w:rFonts w:cstheme="minorHAnsi"/>
          <w:sz w:val="24"/>
          <w:szCs w:val="24"/>
          <w:vertAlign w:val="superscript"/>
        </w:rPr>
        <w:t>nd</w:t>
      </w:r>
      <w:r w:rsidRPr="00387CDE">
        <w:rPr>
          <w:rFonts w:cstheme="minorHAnsi"/>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87CDE">
        <w:rPr>
          <w:rFonts w:cstheme="minorHAnsi"/>
          <w:sz w:val="24"/>
          <w:szCs w:val="24"/>
          <w:vertAlign w:val="superscript"/>
        </w:rPr>
        <w:t>st</w:t>
      </w:r>
      <w:r w:rsidRPr="00387CDE">
        <w:rPr>
          <w:rFonts w:cstheme="minorHAnsi"/>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87CDE">
        <w:rPr>
          <w:rFonts w:cstheme="minorHAnsi"/>
          <w:sz w:val="24"/>
          <w:szCs w:val="24"/>
          <w:vertAlign w:val="superscript"/>
        </w:rPr>
        <w:t>st</w:t>
      </w:r>
      <w:r w:rsidRPr="00387CDE">
        <w:rPr>
          <w:rFonts w:cstheme="minorHAnsi"/>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87CDE">
        <w:rPr>
          <w:rFonts w:cstheme="minorHAnsi"/>
          <w:sz w:val="24"/>
          <w:szCs w:val="24"/>
          <w:vertAlign w:val="superscript"/>
        </w:rPr>
        <w:t>st</w:t>
      </w:r>
      <w:r w:rsidRPr="00387CDE">
        <w:rPr>
          <w:rFonts w:cstheme="minorHAnsi"/>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87CDE">
        <w:rPr>
          <w:rFonts w:cstheme="minorHAnsi"/>
          <w:sz w:val="24"/>
          <w:szCs w:val="24"/>
          <w:vertAlign w:val="superscript"/>
        </w:rPr>
        <w:t>st</w:t>
      </w:r>
      <w:r w:rsidRPr="00387CDE">
        <w:rPr>
          <w:rFonts w:cstheme="minorHAnsi"/>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87CDE">
        <w:rPr>
          <w:rFonts w:cstheme="minorHAnsi"/>
          <w:sz w:val="24"/>
          <w:szCs w:val="24"/>
          <w:vertAlign w:val="superscript"/>
        </w:rPr>
        <w:t>st</w:t>
      </w:r>
      <w:r w:rsidRPr="00387CDE">
        <w:rPr>
          <w:rFonts w:cstheme="minorHAnsi"/>
          <w:sz w:val="24"/>
          <w:szCs w:val="24"/>
        </w:rPr>
        <w:t xml:space="preserve"> Corinthians 14:6-19. Also tongues are a sign to unbelievers in 1</w:t>
      </w:r>
      <w:r w:rsidRPr="00387CDE">
        <w:rPr>
          <w:rFonts w:cstheme="minorHAnsi"/>
          <w:sz w:val="24"/>
          <w:szCs w:val="24"/>
          <w:vertAlign w:val="superscript"/>
        </w:rPr>
        <w:t>st</w:t>
      </w:r>
      <w:r w:rsidRPr="00387CDE">
        <w:rPr>
          <w:rFonts w:cstheme="minorHAnsi"/>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87CDE">
        <w:rPr>
          <w:rFonts w:cstheme="minorHAnsi"/>
          <w:sz w:val="24"/>
          <w:szCs w:val="24"/>
          <w:vertAlign w:val="superscript"/>
        </w:rPr>
        <w:t>st</w:t>
      </w:r>
      <w:r w:rsidRPr="00387CDE">
        <w:rPr>
          <w:rFonts w:cstheme="minorHAnsi"/>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87CDE">
        <w:rPr>
          <w:rFonts w:cstheme="minorHAnsi"/>
          <w:b/>
          <w:sz w:val="24"/>
          <w:szCs w:val="24"/>
        </w:rPr>
        <w:t>True Holy Division</w:t>
      </w:r>
      <w:r w:rsidRPr="00387CDE">
        <w:rPr>
          <w:rFonts w:cstheme="minorHAnsi"/>
          <w:sz w:val="24"/>
          <w:szCs w:val="24"/>
        </w:rPr>
        <w:t>” even in communication and keeping company in Psalms 17:3; Malachi 3:8-12; Judith 8:11-17; Wisdom of Solomon 1:1-5 &amp; 1</w:t>
      </w:r>
      <w:r w:rsidRPr="00387CDE">
        <w:rPr>
          <w:rFonts w:cstheme="minorHAnsi"/>
          <w:sz w:val="24"/>
          <w:szCs w:val="24"/>
          <w:vertAlign w:val="superscript"/>
        </w:rPr>
        <w:t>st</w:t>
      </w:r>
      <w:r w:rsidRPr="00387CDE">
        <w:rPr>
          <w:rFonts w:cstheme="minorHAnsi"/>
          <w:sz w:val="24"/>
          <w:szCs w:val="24"/>
        </w:rPr>
        <w:t xml:space="preserve"> Corinthians 3:13-17. The anointing breaks every yoke &amp; uplifts every problem but never brings “</w:t>
      </w:r>
      <w:r w:rsidRPr="00387CDE">
        <w:rPr>
          <w:rFonts w:cstheme="minorHAnsi"/>
          <w:b/>
          <w:sz w:val="24"/>
          <w:szCs w:val="24"/>
        </w:rPr>
        <w:t>two creations that are not comparable</w:t>
      </w:r>
      <w:r w:rsidRPr="00387CDE">
        <w:rPr>
          <w:rFonts w:cstheme="minorHAnsi"/>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87CDE">
        <w:rPr>
          <w:rFonts w:cstheme="minorHAnsi"/>
          <w:sz w:val="24"/>
          <w:szCs w:val="24"/>
          <w:vertAlign w:val="superscript"/>
        </w:rPr>
        <w:t>st</w:t>
      </w:r>
      <w:r w:rsidRPr="00387CDE">
        <w:rPr>
          <w:rFonts w:cstheme="minorHAnsi"/>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87CDE">
        <w:rPr>
          <w:rFonts w:cstheme="minorHAnsi"/>
          <w:sz w:val="24"/>
          <w:szCs w:val="24"/>
          <w:vertAlign w:val="superscript"/>
        </w:rPr>
        <w:t>st</w:t>
      </w:r>
      <w:r w:rsidRPr="00387CDE">
        <w:rPr>
          <w:rFonts w:cstheme="minorHAnsi"/>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87CDE">
        <w:rPr>
          <w:rFonts w:cstheme="minorHAnsi"/>
          <w:b/>
          <w:sz w:val="24"/>
          <w:szCs w:val="24"/>
        </w:rPr>
        <w:t>This Age</w:t>
      </w:r>
      <w:r w:rsidRPr="00387CDE">
        <w:rPr>
          <w:rFonts w:cstheme="minorHAnsi"/>
          <w:sz w:val="24"/>
          <w:szCs w:val="24"/>
        </w:rPr>
        <w:t>” on the Earth in Luke 20:34, 37-38 &amp; not “</w:t>
      </w:r>
      <w:r w:rsidRPr="00387CDE">
        <w:rPr>
          <w:rFonts w:cstheme="minorHAnsi"/>
          <w:b/>
          <w:sz w:val="24"/>
          <w:szCs w:val="24"/>
        </w:rPr>
        <w:t>That Age</w:t>
      </w:r>
      <w:r w:rsidRPr="00387CDE">
        <w:rPr>
          <w:rFonts w:cstheme="minorHAnsi"/>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87CDE">
        <w:rPr>
          <w:rFonts w:cstheme="minorHAnsi"/>
          <w:sz w:val="24"/>
          <w:szCs w:val="24"/>
          <w:vertAlign w:val="superscript"/>
        </w:rPr>
        <w:t>nd</w:t>
      </w:r>
      <w:r w:rsidRPr="00387CDE">
        <w:rPr>
          <w:rFonts w:cstheme="minorHAnsi"/>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87CDE">
        <w:rPr>
          <w:rFonts w:cstheme="minorHAnsi"/>
          <w:sz w:val="24"/>
          <w:szCs w:val="24"/>
          <w:vertAlign w:val="superscript"/>
        </w:rPr>
        <w:t>st</w:t>
      </w:r>
      <w:r w:rsidRPr="00387CDE">
        <w:rPr>
          <w:rFonts w:cstheme="minorHAnsi"/>
          <w:sz w:val="24"/>
          <w:szCs w:val="24"/>
        </w:rPr>
        <w:t xml:space="preserve"> Married Lord called Wisdom in white skin color the “Creator of the Eternal Sin” which is Eternal Damnation to The 1</w:t>
      </w:r>
      <w:r w:rsidRPr="00387CDE">
        <w:rPr>
          <w:rFonts w:cstheme="minorHAnsi"/>
          <w:sz w:val="24"/>
          <w:szCs w:val="24"/>
          <w:vertAlign w:val="superscript"/>
        </w:rPr>
        <w:t>st</w:t>
      </w:r>
      <w:r w:rsidRPr="00387CDE">
        <w:rPr>
          <w:rFonts w:cstheme="minorHAnsi"/>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87CDE">
        <w:rPr>
          <w:rFonts w:cstheme="minorHAnsi"/>
          <w:sz w:val="24"/>
          <w:szCs w:val="24"/>
          <w:vertAlign w:val="superscript"/>
        </w:rPr>
        <w:t>nd</w:t>
      </w:r>
      <w:r w:rsidRPr="00387CDE">
        <w:rPr>
          <w:rFonts w:cstheme="minorHAnsi"/>
          <w:sz w:val="24"/>
          <w:szCs w:val="24"/>
        </w:rPr>
        <w:t xml:space="preserve"> Serpent Lucifer with white skin color in James 2:8-13; Acts 15:13-29; 21:18-25 &amp; 1</w:t>
      </w:r>
      <w:r w:rsidRPr="00387CDE">
        <w:rPr>
          <w:rFonts w:cstheme="minorHAnsi"/>
          <w:sz w:val="24"/>
          <w:szCs w:val="24"/>
          <w:vertAlign w:val="superscript"/>
        </w:rPr>
        <w:t>st</w:t>
      </w:r>
      <w:r w:rsidRPr="00387CDE">
        <w:rPr>
          <w:rFonts w:cstheme="minorHAnsi"/>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87CDE">
        <w:rPr>
          <w:rFonts w:cstheme="minorHAnsi"/>
          <w:sz w:val="24"/>
          <w:szCs w:val="24"/>
          <w:vertAlign w:val="superscript"/>
        </w:rPr>
        <w:t>nd</w:t>
      </w:r>
      <w:r w:rsidRPr="00387CDE">
        <w:rPr>
          <w:rFonts w:cstheme="minorHAnsi"/>
          <w:sz w:val="24"/>
          <w:szCs w:val="24"/>
        </w:rPr>
        <w:t xml:space="preserve"> Woman Eve with white skin color in Luke 1:5-25, 57-80; 3:1-22; 7:18-35 &amp; 1</w:t>
      </w:r>
      <w:r w:rsidRPr="00387CDE">
        <w:rPr>
          <w:rFonts w:cstheme="minorHAnsi"/>
          <w:sz w:val="24"/>
          <w:szCs w:val="24"/>
          <w:vertAlign w:val="superscript"/>
        </w:rPr>
        <w:t>st</w:t>
      </w:r>
      <w:r w:rsidRPr="00387CDE">
        <w:rPr>
          <w:rFonts w:cstheme="minorHAnsi"/>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87CDE">
        <w:rPr>
          <w:rFonts w:cstheme="minorHAnsi"/>
          <w:sz w:val="24"/>
          <w:szCs w:val="24"/>
          <w:vertAlign w:val="superscript"/>
        </w:rPr>
        <w:t>nd</w:t>
      </w:r>
      <w:r w:rsidRPr="00387CDE">
        <w:rPr>
          <w:rFonts w:cstheme="minorHAnsi"/>
          <w:sz w:val="24"/>
          <w:szCs w:val="24"/>
        </w:rPr>
        <w:t xml:space="preserve"> Man Adam with white skin color in Luke 1:26-56, 2:1-7:17; 7:36-Acts 1:3 &amp; 1</w:t>
      </w:r>
      <w:r w:rsidRPr="00387CDE">
        <w:rPr>
          <w:rFonts w:cstheme="minorHAnsi"/>
          <w:sz w:val="24"/>
          <w:szCs w:val="24"/>
          <w:vertAlign w:val="superscript"/>
        </w:rPr>
        <w:t xml:space="preserve">st </w:t>
      </w:r>
      <w:r w:rsidRPr="00387CDE">
        <w:rPr>
          <w:rFonts w:cstheme="minorHAnsi"/>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87CDE">
        <w:rPr>
          <w:rFonts w:cstheme="minorHAnsi"/>
          <w:sz w:val="24"/>
          <w:szCs w:val="24"/>
          <w:vertAlign w:val="superscript"/>
        </w:rPr>
        <w:t>st</w:t>
      </w:r>
      <w:r w:rsidRPr="00387CDE">
        <w:rPr>
          <w:rFonts w:cstheme="minorHAnsi"/>
          <w:sz w:val="24"/>
          <w:szCs w:val="24"/>
        </w:rPr>
        <w:t>, is Bestiality with Woman 2</w:t>
      </w:r>
      <w:r w:rsidRPr="00387CDE">
        <w:rPr>
          <w:rFonts w:cstheme="minorHAnsi"/>
          <w:sz w:val="24"/>
          <w:szCs w:val="24"/>
          <w:vertAlign w:val="superscript"/>
        </w:rPr>
        <w:t>nd</w:t>
      </w:r>
      <w:r w:rsidRPr="00387CDE">
        <w:rPr>
          <w:rFonts w:cstheme="minorHAnsi"/>
          <w:sz w:val="24"/>
          <w:szCs w:val="24"/>
        </w:rPr>
        <w:t>, is Bestiality with Man. 3</w:t>
      </w:r>
      <w:r w:rsidRPr="00387CDE">
        <w:rPr>
          <w:rFonts w:cstheme="minorHAnsi"/>
          <w:sz w:val="24"/>
          <w:szCs w:val="24"/>
          <w:vertAlign w:val="superscript"/>
        </w:rPr>
        <w:t>rd</w:t>
      </w:r>
      <w:r w:rsidRPr="00387CDE">
        <w:rPr>
          <w:rFonts w:cstheme="minorHAnsi"/>
          <w:sz w:val="24"/>
          <w:szCs w:val="24"/>
        </w:rPr>
        <w:t>, is Blasphemy.  4</w:t>
      </w:r>
      <w:r w:rsidRPr="00387CDE">
        <w:rPr>
          <w:rFonts w:cstheme="minorHAnsi"/>
          <w:sz w:val="24"/>
          <w:szCs w:val="24"/>
          <w:vertAlign w:val="superscript"/>
        </w:rPr>
        <w:t>th</w:t>
      </w:r>
      <w:r w:rsidRPr="00387CDE">
        <w:rPr>
          <w:rFonts w:cstheme="minorHAnsi"/>
          <w:sz w:val="24"/>
          <w:szCs w:val="24"/>
        </w:rPr>
        <w:t>, is Intercourse with a Betrothed Virgin. 5</w:t>
      </w:r>
      <w:r w:rsidRPr="00387CDE">
        <w:rPr>
          <w:rFonts w:cstheme="minorHAnsi"/>
          <w:sz w:val="24"/>
          <w:szCs w:val="24"/>
          <w:vertAlign w:val="superscript"/>
        </w:rPr>
        <w:t>th</w:t>
      </w:r>
      <w:r w:rsidRPr="00387CDE">
        <w:rPr>
          <w:rFonts w:cstheme="minorHAnsi"/>
          <w:sz w:val="24"/>
          <w:szCs w:val="24"/>
        </w:rPr>
        <w:t>, is Intercourse with Own Daughter in Law. 6</w:t>
      </w:r>
      <w:r w:rsidRPr="00387CDE">
        <w:rPr>
          <w:rFonts w:cstheme="minorHAnsi"/>
          <w:sz w:val="24"/>
          <w:szCs w:val="24"/>
          <w:vertAlign w:val="superscript"/>
        </w:rPr>
        <w:t>th</w:t>
      </w:r>
      <w:r w:rsidRPr="00387CDE">
        <w:rPr>
          <w:rFonts w:cstheme="minorHAnsi"/>
          <w:sz w:val="24"/>
          <w:szCs w:val="24"/>
        </w:rPr>
        <w:t>, is Intercourse with Own Mother. 7</w:t>
      </w:r>
      <w:r w:rsidRPr="00387CDE">
        <w:rPr>
          <w:rFonts w:cstheme="minorHAnsi"/>
          <w:sz w:val="24"/>
          <w:szCs w:val="24"/>
          <w:vertAlign w:val="superscript"/>
        </w:rPr>
        <w:t>th</w:t>
      </w:r>
      <w:r w:rsidRPr="00387CDE">
        <w:rPr>
          <w:rFonts w:cstheme="minorHAnsi"/>
          <w:sz w:val="24"/>
          <w:szCs w:val="24"/>
        </w:rPr>
        <w:t>, is Intercourse with Own Stepmother. 8</w:t>
      </w:r>
      <w:r w:rsidRPr="00387CDE">
        <w:rPr>
          <w:rFonts w:cstheme="minorHAnsi"/>
          <w:sz w:val="24"/>
          <w:szCs w:val="24"/>
          <w:vertAlign w:val="superscript"/>
        </w:rPr>
        <w:t>th</w:t>
      </w:r>
      <w:r w:rsidRPr="00387CDE">
        <w:rPr>
          <w:rFonts w:cstheme="minorHAnsi"/>
          <w:sz w:val="24"/>
          <w:szCs w:val="24"/>
        </w:rPr>
        <w:t>, is Cursing a Parent (Father Stephen Our Lord &amp; Mother Barbara Our Lady). 9</w:t>
      </w:r>
      <w:r w:rsidRPr="00387CDE">
        <w:rPr>
          <w:rFonts w:cstheme="minorHAnsi"/>
          <w:sz w:val="24"/>
          <w:szCs w:val="24"/>
          <w:vertAlign w:val="superscript"/>
        </w:rPr>
        <w:t>th</w:t>
      </w:r>
      <w:r w:rsidRPr="00387CDE">
        <w:rPr>
          <w:rFonts w:cstheme="minorHAnsi"/>
          <w:sz w:val="24"/>
          <w:szCs w:val="24"/>
        </w:rPr>
        <w:t>, is Enticing Individuals to commit Idolatry. 10</w:t>
      </w:r>
      <w:r w:rsidRPr="00387CDE">
        <w:rPr>
          <w:rFonts w:cstheme="minorHAnsi"/>
          <w:sz w:val="24"/>
          <w:szCs w:val="24"/>
          <w:vertAlign w:val="superscript"/>
        </w:rPr>
        <w:t>th</w:t>
      </w:r>
      <w:r w:rsidRPr="00387CDE">
        <w:rPr>
          <w:rFonts w:cstheme="minorHAnsi"/>
          <w:sz w:val="24"/>
          <w:szCs w:val="24"/>
        </w:rPr>
        <w:t>, is the act of Idolatry which is Marital Fornication which can be physical, mental or spiritual in Matthew 5:28 &amp; Wisdom of Solomon 14:12. 11</w:t>
      </w:r>
      <w:r w:rsidRPr="00387CDE">
        <w:rPr>
          <w:rFonts w:cstheme="minorHAnsi"/>
          <w:sz w:val="24"/>
          <w:szCs w:val="24"/>
          <w:vertAlign w:val="superscript"/>
        </w:rPr>
        <w:t>th</w:t>
      </w:r>
      <w:r w:rsidRPr="00387CDE">
        <w:rPr>
          <w:rFonts w:cstheme="minorHAnsi"/>
          <w:sz w:val="24"/>
          <w:szCs w:val="24"/>
        </w:rPr>
        <w:t>, is Instigating Communities to commit Idolatry. 12</w:t>
      </w:r>
      <w:r w:rsidRPr="00387CDE">
        <w:rPr>
          <w:rFonts w:cstheme="minorHAnsi"/>
          <w:sz w:val="24"/>
          <w:szCs w:val="24"/>
          <w:vertAlign w:val="superscript"/>
        </w:rPr>
        <w:t>th</w:t>
      </w:r>
      <w:r w:rsidRPr="00387CDE">
        <w:rPr>
          <w:rFonts w:cstheme="minorHAnsi"/>
          <w:sz w:val="24"/>
          <w:szCs w:val="24"/>
        </w:rPr>
        <w:t>, is Pederasty (Man with Boy). 13</w:t>
      </w:r>
      <w:r w:rsidRPr="00387CDE">
        <w:rPr>
          <w:rFonts w:cstheme="minorHAnsi"/>
          <w:sz w:val="24"/>
          <w:szCs w:val="24"/>
          <w:vertAlign w:val="superscript"/>
        </w:rPr>
        <w:t>th</w:t>
      </w:r>
      <w:r w:rsidRPr="00387CDE">
        <w:rPr>
          <w:rFonts w:cstheme="minorHAnsi"/>
          <w:sz w:val="24"/>
          <w:szCs w:val="24"/>
        </w:rPr>
        <w:t>, is Homosexuality among Men &amp; Women. 14</w:t>
      </w:r>
      <w:r w:rsidRPr="00387CDE">
        <w:rPr>
          <w:rFonts w:cstheme="minorHAnsi"/>
          <w:sz w:val="24"/>
          <w:szCs w:val="24"/>
          <w:vertAlign w:val="superscript"/>
        </w:rPr>
        <w:t>th</w:t>
      </w:r>
      <w:r w:rsidRPr="00387CDE">
        <w:rPr>
          <w:rFonts w:cstheme="minorHAnsi"/>
          <w:sz w:val="24"/>
          <w:szCs w:val="24"/>
        </w:rPr>
        <w:t>, is committing Necromancy.  15</w:t>
      </w:r>
      <w:r w:rsidRPr="00387CDE">
        <w:rPr>
          <w:rFonts w:cstheme="minorHAnsi"/>
          <w:sz w:val="24"/>
          <w:szCs w:val="24"/>
          <w:vertAlign w:val="superscript"/>
        </w:rPr>
        <w:t>th</w:t>
      </w:r>
      <w:r w:rsidRPr="00387CDE">
        <w:rPr>
          <w:rFonts w:cstheme="minorHAnsi"/>
          <w:sz w:val="24"/>
          <w:szCs w:val="24"/>
        </w:rPr>
        <w:t>, is offering Own Child to Molech, Sukkoth or maybe Moloch in Acts 7:41-42. 16</w:t>
      </w:r>
      <w:r w:rsidRPr="00387CDE">
        <w:rPr>
          <w:rFonts w:cstheme="minorHAnsi"/>
          <w:sz w:val="24"/>
          <w:szCs w:val="24"/>
          <w:vertAlign w:val="superscript"/>
        </w:rPr>
        <w:t>th</w:t>
      </w:r>
      <w:r w:rsidRPr="00387CDE">
        <w:rPr>
          <w:rFonts w:cstheme="minorHAnsi"/>
          <w:sz w:val="24"/>
          <w:szCs w:val="24"/>
        </w:rPr>
        <w:t>, is Wrong Rebelling against the LORD. 17</w:t>
      </w:r>
      <w:r w:rsidRPr="00387CDE">
        <w:rPr>
          <w:rFonts w:cstheme="minorHAnsi"/>
          <w:sz w:val="24"/>
          <w:szCs w:val="24"/>
          <w:vertAlign w:val="superscript"/>
        </w:rPr>
        <w:t>th</w:t>
      </w:r>
      <w:r w:rsidRPr="00387CDE">
        <w:rPr>
          <w:rFonts w:cstheme="minorHAnsi"/>
          <w:sz w:val="24"/>
          <w:szCs w:val="24"/>
        </w:rPr>
        <w:t>, is Sabbath Breaking. 18</w:t>
      </w:r>
      <w:r w:rsidRPr="00387CDE">
        <w:rPr>
          <w:rFonts w:cstheme="minorHAnsi"/>
          <w:sz w:val="24"/>
          <w:szCs w:val="24"/>
          <w:vertAlign w:val="superscript"/>
        </w:rPr>
        <w:t>th</w:t>
      </w:r>
      <w:r w:rsidRPr="00387CDE">
        <w:rPr>
          <w:rFonts w:cstheme="minorHAnsi"/>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87CDE">
        <w:rPr>
          <w:rFonts w:cstheme="minorHAnsi"/>
          <w:sz w:val="24"/>
          <w:szCs w:val="24"/>
          <w:vertAlign w:val="superscript"/>
        </w:rPr>
        <w:t>st</w:t>
      </w:r>
      <w:r w:rsidRPr="00387CDE">
        <w:rPr>
          <w:rFonts w:cstheme="minorHAnsi"/>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87CDE">
        <w:rPr>
          <w:rFonts w:cstheme="minorHAnsi"/>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87CDE">
        <w:rPr>
          <w:rFonts w:cstheme="minorHAnsi"/>
          <w:sz w:val="24"/>
          <w:szCs w:val="24"/>
        </w:rPr>
        <w:t>In 1</w:t>
      </w:r>
      <w:r w:rsidRPr="00387CDE">
        <w:rPr>
          <w:rFonts w:cstheme="minorHAnsi"/>
          <w:sz w:val="24"/>
          <w:szCs w:val="24"/>
          <w:vertAlign w:val="superscript"/>
        </w:rPr>
        <w:t>st</w:t>
      </w:r>
      <w:r w:rsidRPr="00387CDE">
        <w:rPr>
          <w:rFonts w:cstheme="minorHAnsi"/>
          <w:sz w:val="24"/>
          <w:szCs w:val="24"/>
        </w:rPr>
        <w:t xml:space="preserve"> John 2:15-17 declares “Do not (Eros) Love the World (Worldly Lusts in 1</w:t>
      </w:r>
      <w:r w:rsidRPr="00387CDE">
        <w:rPr>
          <w:rFonts w:cstheme="minorHAnsi"/>
          <w:sz w:val="24"/>
          <w:szCs w:val="24"/>
          <w:vertAlign w:val="superscript"/>
        </w:rPr>
        <w:t>st</w:t>
      </w:r>
      <w:r w:rsidRPr="00387CDE">
        <w:rPr>
          <w:rFonts w:cstheme="minorHAnsi"/>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87CDE">
        <w:rPr>
          <w:rFonts w:cstheme="minorHAnsi"/>
          <w:sz w:val="24"/>
          <w:szCs w:val="24"/>
          <w:vertAlign w:val="superscript"/>
        </w:rPr>
        <w:t>st</w:t>
      </w:r>
      <w:r w:rsidRPr="00387CDE">
        <w:rPr>
          <w:rFonts w:cstheme="minorHAnsi"/>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87CDE">
        <w:rPr>
          <w:rFonts w:cstheme="minorHAnsi"/>
          <w:sz w:val="24"/>
          <w:szCs w:val="24"/>
          <w:vertAlign w:val="superscript"/>
        </w:rPr>
        <w:t>st</w:t>
      </w:r>
      <w:r w:rsidRPr="00387CDE">
        <w:rPr>
          <w:rFonts w:cstheme="minorHAnsi"/>
          <w:sz w:val="24"/>
          <w:szCs w:val="24"/>
        </w:rPr>
        <w:t xml:space="preserve"> Corinthians 7:1-2, 28, 38 &amp; 1</w:t>
      </w:r>
      <w:r w:rsidRPr="00387CDE">
        <w:rPr>
          <w:rFonts w:cstheme="minorHAnsi"/>
          <w:sz w:val="24"/>
          <w:szCs w:val="24"/>
          <w:vertAlign w:val="superscript"/>
        </w:rPr>
        <w:t>st</w:t>
      </w:r>
      <w:r w:rsidRPr="00387CDE">
        <w:rPr>
          <w:rFonts w:cstheme="minorHAnsi"/>
          <w:sz w:val="24"/>
          <w:szCs w:val="24"/>
        </w:rPr>
        <w:t xml:space="preserve"> Timothy 4:1-5. But if You are called to stay single without any commandment from the LORD as Jesus Christ did and Jeremiah, then stay single to please the LORD in 1</w:t>
      </w:r>
      <w:r w:rsidRPr="00387CDE">
        <w:rPr>
          <w:rFonts w:cstheme="minorHAnsi"/>
          <w:sz w:val="24"/>
          <w:szCs w:val="24"/>
          <w:vertAlign w:val="superscript"/>
        </w:rPr>
        <w:t>st</w:t>
      </w:r>
      <w:r w:rsidRPr="00387CDE">
        <w:rPr>
          <w:rFonts w:cstheme="minorHAnsi"/>
          <w:sz w:val="24"/>
          <w:szCs w:val="24"/>
        </w:rPr>
        <w:t xml:space="preserve"> Corinthians 7:25-26, 32, 34, 37-38. Even the time is short with those who have Wives, as having none (put them away) in 1</w:t>
      </w:r>
      <w:r w:rsidRPr="00387CDE">
        <w:rPr>
          <w:rFonts w:cstheme="minorHAnsi"/>
          <w:sz w:val="24"/>
          <w:szCs w:val="24"/>
          <w:vertAlign w:val="superscript"/>
        </w:rPr>
        <w:t>st</w:t>
      </w:r>
      <w:r w:rsidRPr="00387CDE">
        <w:rPr>
          <w:rFonts w:cstheme="minorHAnsi"/>
          <w:sz w:val="24"/>
          <w:szCs w:val="24"/>
        </w:rPr>
        <w:t xml:space="preserve"> Corinthians 7:29.  If you are joined to Your Wife seek not to be loosed, if You are free seek not a companion in 1</w:t>
      </w:r>
      <w:r w:rsidRPr="00387CDE">
        <w:rPr>
          <w:rFonts w:cstheme="minorHAnsi"/>
          <w:sz w:val="24"/>
          <w:szCs w:val="24"/>
          <w:vertAlign w:val="superscript"/>
        </w:rPr>
        <w:t>st</w:t>
      </w:r>
      <w:r w:rsidRPr="00387CDE">
        <w:rPr>
          <w:rFonts w:cstheme="minorHAnsi"/>
          <w:sz w:val="24"/>
          <w:szCs w:val="24"/>
        </w:rPr>
        <w:t xml:space="preserve"> Corinthians 7:27. In 1</w:t>
      </w:r>
      <w:r w:rsidRPr="00387CDE">
        <w:rPr>
          <w:rFonts w:cstheme="minorHAnsi"/>
          <w:sz w:val="24"/>
          <w:szCs w:val="24"/>
          <w:vertAlign w:val="superscript"/>
        </w:rPr>
        <w:t>st</w:t>
      </w:r>
      <w:r w:rsidRPr="00387CDE">
        <w:rPr>
          <w:rFonts w:cstheme="minorHAnsi"/>
          <w:sz w:val="24"/>
          <w:szCs w:val="24"/>
        </w:rPr>
        <w:t xml:space="preserve"> Timothy 4:1-3 says “Now the Spirit (Father Stephen our Lord in Acts 2:17-7:59 &amp; 1</w:t>
      </w:r>
      <w:r w:rsidRPr="00387CDE">
        <w:rPr>
          <w:rFonts w:cstheme="minorHAnsi"/>
          <w:sz w:val="24"/>
          <w:szCs w:val="24"/>
          <w:vertAlign w:val="superscript"/>
        </w:rPr>
        <w:t>st</w:t>
      </w:r>
      <w:r w:rsidRPr="00387CDE">
        <w:rPr>
          <w:rFonts w:cstheme="minorHAnsi"/>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87CDE">
        <w:rPr>
          <w:rFonts w:cstheme="minorHAnsi"/>
          <w:sz w:val="24"/>
          <w:szCs w:val="24"/>
          <w:vertAlign w:val="superscript"/>
        </w:rPr>
        <w:t>st</w:t>
      </w:r>
      <w:r w:rsidRPr="00387CDE">
        <w:rPr>
          <w:rFonts w:cstheme="minorHAnsi"/>
          <w:sz w:val="24"/>
          <w:szCs w:val="24"/>
        </w:rPr>
        <w:t xml:space="preserve"> Corinthians 7:7.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87CDE">
        <w:rPr>
          <w:rFonts w:cstheme="minorHAnsi"/>
          <w:sz w:val="24"/>
          <w:szCs w:val="24"/>
          <w:vertAlign w:val="superscript"/>
        </w:rPr>
        <w:t>nd</w:t>
      </w:r>
      <w:r w:rsidRPr="00387CDE">
        <w:rPr>
          <w:rFonts w:cstheme="minorHAnsi"/>
          <w:sz w:val="24"/>
          <w:szCs w:val="24"/>
        </w:rPr>
        <w:t xml:space="preserve"> Peter 3:10-13. The Married Lord called Wisdom as the Creator of the Eternal Sin is in the Old Universe prior to the Young Universe today. Some scriptures with another Universe are in Isaiah 24:1-23; Hebrews 1:2 &amp; 2</w:t>
      </w:r>
      <w:r w:rsidRPr="00387CDE">
        <w:rPr>
          <w:rFonts w:cstheme="minorHAnsi"/>
          <w:sz w:val="24"/>
          <w:szCs w:val="24"/>
          <w:vertAlign w:val="superscript"/>
        </w:rPr>
        <w:t>nd</w:t>
      </w:r>
      <w:r w:rsidRPr="00387CDE">
        <w:rPr>
          <w:rFonts w:cstheme="minorHAnsi"/>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87CDE">
        <w:rPr>
          <w:rFonts w:cstheme="minorHAnsi"/>
          <w:b/>
          <w:sz w:val="24"/>
          <w:szCs w:val="24"/>
        </w:rPr>
        <w:t>Past Universe</w:t>
      </w:r>
      <w:r w:rsidRPr="00387CDE">
        <w:rPr>
          <w:rFonts w:cstheme="minorHAnsi"/>
          <w:sz w:val="24"/>
          <w:szCs w:val="24"/>
        </w:rPr>
        <w:t>” in Genesis 1:1 which is perfect. Second, is the Present “</w:t>
      </w:r>
      <w:r w:rsidRPr="00387CDE">
        <w:rPr>
          <w:rFonts w:cstheme="minorHAnsi"/>
          <w:b/>
          <w:sz w:val="24"/>
          <w:szCs w:val="24"/>
        </w:rPr>
        <w:t>Young Universe</w:t>
      </w:r>
      <w:r w:rsidRPr="00387CDE">
        <w:rPr>
          <w:rFonts w:cstheme="minorHAnsi"/>
          <w:sz w:val="24"/>
          <w:szCs w:val="24"/>
        </w:rPr>
        <w:t>” called “Today.” Third, is the “</w:t>
      </w:r>
      <w:r w:rsidRPr="00387CDE">
        <w:rPr>
          <w:rFonts w:cstheme="minorHAnsi"/>
          <w:b/>
          <w:sz w:val="24"/>
          <w:szCs w:val="24"/>
        </w:rPr>
        <w:t>Future Universe</w:t>
      </w:r>
      <w:r w:rsidRPr="00387CDE">
        <w:rPr>
          <w:rFonts w:cstheme="minorHAnsi"/>
          <w:sz w:val="24"/>
          <w:szCs w:val="24"/>
        </w:rPr>
        <w:t>” which is perfect in Revelation 21:1-22:21.  Also there may have been life on the planet Mercury 1</w:t>
      </w:r>
      <w:r w:rsidRPr="00387CDE">
        <w:rPr>
          <w:rFonts w:cstheme="minorHAnsi"/>
          <w:sz w:val="24"/>
          <w:szCs w:val="24"/>
          <w:vertAlign w:val="superscript"/>
        </w:rPr>
        <w:t>st</w:t>
      </w:r>
      <w:r w:rsidRPr="00387CDE">
        <w:rPr>
          <w:rFonts w:cstheme="minorHAnsi"/>
          <w:sz w:val="24"/>
          <w:szCs w:val="24"/>
        </w:rPr>
        <w:t xml:space="preserve"> from the sun linked to the Married Lord called Wisdom and the planet Venus 2</w:t>
      </w:r>
      <w:r w:rsidRPr="00387CDE">
        <w:rPr>
          <w:rFonts w:cstheme="minorHAnsi"/>
          <w:sz w:val="24"/>
          <w:szCs w:val="24"/>
          <w:vertAlign w:val="superscript"/>
        </w:rPr>
        <w:t>nd</w:t>
      </w:r>
      <w:r w:rsidRPr="00387CDE">
        <w:rPr>
          <w:rFonts w:cstheme="minorHAnsi"/>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87CDE">
        <w:rPr>
          <w:rFonts w:cstheme="minorHAnsi"/>
          <w:sz w:val="24"/>
          <w:szCs w:val="24"/>
          <w:vertAlign w:val="superscript"/>
        </w:rPr>
        <w:t>st</w:t>
      </w:r>
      <w:r w:rsidRPr="00387CDE">
        <w:rPr>
          <w:rFonts w:cstheme="minorHAnsi"/>
          <w:sz w:val="24"/>
          <w:szCs w:val="24"/>
        </w:rPr>
        <w:t xml:space="preserve"> Corinthians 15:38; 40, 47, 55; Luke 20:34-38 &amp; 2</w:t>
      </w:r>
      <w:r w:rsidRPr="00387CDE">
        <w:rPr>
          <w:rFonts w:cstheme="minorHAnsi"/>
          <w:sz w:val="24"/>
          <w:szCs w:val="24"/>
          <w:vertAlign w:val="superscript"/>
        </w:rPr>
        <w:t>nd</w:t>
      </w:r>
      <w:r w:rsidRPr="00387CDE">
        <w:rPr>
          <w:rFonts w:cstheme="minorHAnsi"/>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87CDE">
        <w:rPr>
          <w:rFonts w:cstheme="minorHAnsi"/>
          <w:sz w:val="24"/>
          <w:szCs w:val="24"/>
          <w:vertAlign w:val="superscript"/>
        </w:rPr>
        <w:t>nd</w:t>
      </w:r>
      <w:r w:rsidRPr="00387CDE">
        <w:rPr>
          <w:rFonts w:cstheme="minorHAnsi"/>
          <w:sz w:val="24"/>
          <w:szCs w:val="24"/>
        </w:rPr>
        <w:t xml:space="preserve"> Old Universe &amp; the Young Lordship/Heaven is Sexless without sin. The 2</w:t>
      </w:r>
      <w:r w:rsidRPr="00387CDE">
        <w:rPr>
          <w:rFonts w:cstheme="minorHAnsi"/>
          <w:sz w:val="24"/>
          <w:szCs w:val="24"/>
          <w:vertAlign w:val="superscript"/>
        </w:rPr>
        <w:t>nd</w:t>
      </w:r>
      <w:r w:rsidRPr="00387CDE">
        <w:rPr>
          <w:rFonts w:cstheme="minorHAnsi"/>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87CDE">
        <w:rPr>
          <w:rFonts w:cstheme="minorHAnsi"/>
          <w:sz w:val="24"/>
          <w:szCs w:val="24"/>
          <w:vertAlign w:val="superscript"/>
        </w:rPr>
        <w:t>nd</w:t>
      </w:r>
      <w:r w:rsidRPr="00387CDE">
        <w:rPr>
          <w:rFonts w:cstheme="minorHAnsi"/>
          <w:sz w:val="24"/>
          <w:szCs w:val="24"/>
        </w:rPr>
        <w:t xml:space="preserve"> Peter 2:4-5. The Young Universe that lasts for 13,000/26,000 years began in Genesis 8:20 and ended by fire in 2</w:t>
      </w:r>
      <w:r w:rsidRPr="00387CDE">
        <w:rPr>
          <w:rFonts w:cstheme="minorHAnsi"/>
          <w:sz w:val="24"/>
          <w:szCs w:val="24"/>
          <w:vertAlign w:val="superscript"/>
        </w:rPr>
        <w:t>nd</w:t>
      </w:r>
      <w:r w:rsidRPr="00387CDE">
        <w:rPr>
          <w:rFonts w:cstheme="minorHAnsi"/>
          <w:sz w:val="24"/>
          <w:szCs w:val="24"/>
        </w:rPr>
        <w:t xml:space="preserve"> Peter 3:10-13 &amp; Revelation 20:10-15. The Young Earth has Sexual Eros Love and the Young Lordship/Young Heaven is Sexless. Also in the Book of Job, Job’s sinless marriage is before Adam’s sinful marriage in the Old 2</w:t>
      </w:r>
      <w:r w:rsidRPr="00387CDE">
        <w:rPr>
          <w:rFonts w:cstheme="minorHAnsi"/>
          <w:sz w:val="24"/>
          <w:szCs w:val="24"/>
          <w:vertAlign w:val="superscript"/>
        </w:rPr>
        <w:t xml:space="preserve">nd </w:t>
      </w:r>
      <w:r w:rsidRPr="00387CDE">
        <w:rPr>
          <w:rFonts w:cstheme="minorHAnsi"/>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87CDE">
        <w:rPr>
          <w:rFonts w:cstheme="minorHAnsi"/>
          <w:sz w:val="24"/>
          <w:szCs w:val="24"/>
          <w:vertAlign w:val="superscript"/>
        </w:rPr>
        <w:t>st</w:t>
      </w:r>
      <w:r w:rsidRPr="00387CDE">
        <w:rPr>
          <w:rFonts w:cstheme="minorHAnsi"/>
          <w:sz w:val="24"/>
          <w:szCs w:val="24"/>
        </w:rPr>
        <w:t xml:space="preserve"> Lordship over the 1</w:t>
      </w:r>
      <w:r w:rsidRPr="00387CDE">
        <w:rPr>
          <w:rFonts w:cstheme="minorHAnsi"/>
          <w:sz w:val="24"/>
          <w:szCs w:val="24"/>
          <w:vertAlign w:val="superscript"/>
        </w:rPr>
        <w:t>st</w:t>
      </w:r>
      <w:r w:rsidRPr="00387CDE">
        <w:rPr>
          <w:rFonts w:cstheme="minorHAnsi"/>
          <w:sz w:val="24"/>
          <w:szCs w:val="24"/>
        </w:rPr>
        <w:t xml:space="preserve"> Heaven/Earth the Married Lord called Wisdom was created from everlasting &amp; also the other Lords were also created from eternity in Proverbs 8:23. When the Married Lord called Wisdom went into the 2</w:t>
      </w:r>
      <w:r w:rsidRPr="00387CDE">
        <w:rPr>
          <w:rFonts w:cstheme="minorHAnsi"/>
          <w:sz w:val="24"/>
          <w:szCs w:val="24"/>
          <w:vertAlign w:val="superscript"/>
        </w:rPr>
        <w:t>nd</w:t>
      </w:r>
      <w:r w:rsidRPr="00387CDE">
        <w:rPr>
          <w:rFonts w:cstheme="minorHAnsi"/>
          <w:sz w:val="24"/>
          <w:szCs w:val="24"/>
        </w:rPr>
        <w:t xml:space="preserve"> Old Universe that lasted for trillions of years, than He fell in Lordship by the term “Qanah” meaning “</w:t>
      </w:r>
      <w:r w:rsidRPr="00387CDE">
        <w:rPr>
          <w:rFonts w:cstheme="minorHAnsi"/>
          <w:b/>
          <w:sz w:val="24"/>
          <w:szCs w:val="24"/>
        </w:rPr>
        <w:t>Eternal Marital Lordly Sexual Eros Love</w:t>
      </w:r>
      <w:r w:rsidRPr="00387CDE">
        <w:rPr>
          <w:rFonts w:cstheme="minorHAnsi"/>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87CDE">
        <w:rPr>
          <w:rFonts w:cstheme="minorHAnsi"/>
          <w:b/>
          <w:sz w:val="24"/>
          <w:szCs w:val="24"/>
        </w:rPr>
        <w:t>God is Love and the Love in the Holy Bible</w:t>
      </w:r>
      <w:r w:rsidRPr="00387CDE">
        <w:rPr>
          <w:rFonts w:cstheme="minorHAnsi"/>
          <w:sz w:val="24"/>
          <w:szCs w:val="24"/>
        </w:rPr>
        <w:t>.” The Trinity and the Law that came 2,000 years ago, went back to their Universe that lasted for multi-trillions of years in 2</w:t>
      </w:r>
      <w:r w:rsidRPr="00387CDE">
        <w:rPr>
          <w:rFonts w:cstheme="minorHAnsi"/>
          <w:sz w:val="24"/>
          <w:szCs w:val="24"/>
          <w:vertAlign w:val="superscript"/>
        </w:rPr>
        <w:t>nd</w:t>
      </w:r>
      <w:r w:rsidRPr="00387CDE">
        <w:rPr>
          <w:rFonts w:cstheme="minorHAnsi"/>
          <w:sz w:val="24"/>
          <w:szCs w:val="24"/>
        </w:rPr>
        <w:t xml:space="preserve"> Esdras 14:22; Sirach 24:9; 2</w:t>
      </w:r>
      <w:r w:rsidRPr="00387CDE">
        <w:rPr>
          <w:rFonts w:cstheme="minorHAnsi"/>
          <w:sz w:val="24"/>
          <w:szCs w:val="24"/>
          <w:vertAlign w:val="superscript"/>
        </w:rPr>
        <w:t>nd</w:t>
      </w:r>
      <w:r w:rsidRPr="00387CDE">
        <w:rPr>
          <w:rFonts w:cstheme="minorHAnsi"/>
          <w:sz w:val="24"/>
          <w:szCs w:val="24"/>
        </w:rPr>
        <w:t xml:space="preserve"> Maccabees 7:23; Matthew  13:35; 25;34;  Luke 16:8;  20:35;  John 8:23; 13:1;  15:19; 16:28;  17:5, 11, 14, 24; 18:36; 21:25; Acts 15:18; Romans 1:20; 16:25; 1</w:t>
      </w:r>
      <w:r w:rsidRPr="00387CDE">
        <w:rPr>
          <w:rFonts w:cstheme="minorHAnsi"/>
          <w:sz w:val="24"/>
          <w:szCs w:val="24"/>
          <w:vertAlign w:val="superscript"/>
        </w:rPr>
        <w:t>st</w:t>
      </w:r>
      <w:r w:rsidRPr="00387CDE">
        <w:rPr>
          <w:rFonts w:cstheme="minorHAnsi"/>
          <w:sz w:val="24"/>
          <w:szCs w:val="24"/>
        </w:rPr>
        <w:t xml:space="preserve"> Corinthians 2:7; Ephesians 1:4; 3:9; 2</w:t>
      </w:r>
      <w:r w:rsidRPr="00387CDE">
        <w:rPr>
          <w:rFonts w:cstheme="minorHAnsi"/>
          <w:sz w:val="24"/>
          <w:szCs w:val="24"/>
          <w:vertAlign w:val="superscript"/>
        </w:rPr>
        <w:t>nd</w:t>
      </w:r>
      <w:r w:rsidRPr="00387CDE">
        <w:rPr>
          <w:rFonts w:cstheme="minorHAnsi"/>
          <w:sz w:val="24"/>
          <w:szCs w:val="24"/>
        </w:rPr>
        <w:t xml:space="preserve"> Timothy 1:9; Titus 1:2; Hebrews 1:2; 4:3; 11:3; 1</w:t>
      </w:r>
      <w:r w:rsidRPr="00387CDE">
        <w:rPr>
          <w:rFonts w:cstheme="minorHAnsi"/>
          <w:sz w:val="24"/>
          <w:szCs w:val="24"/>
          <w:vertAlign w:val="superscript"/>
        </w:rPr>
        <w:t>st</w:t>
      </w:r>
      <w:r w:rsidRPr="00387CDE">
        <w:rPr>
          <w:rFonts w:cstheme="minorHAnsi"/>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87CDE">
        <w:rPr>
          <w:rFonts w:cstheme="minorHAnsi"/>
          <w:sz w:val="24"/>
          <w:szCs w:val="24"/>
          <w:vertAlign w:val="superscript"/>
        </w:rPr>
        <w:t>st</w:t>
      </w:r>
      <w:r w:rsidRPr="00387CDE">
        <w:rPr>
          <w:rFonts w:cstheme="minorHAnsi"/>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87CDE">
        <w:rPr>
          <w:rFonts w:cstheme="minorHAnsi"/>
          <w:sz w:val="24"/>
          <w:szCs w:val="24"/>
          <w:vertAlign w:val="superscript"/>
        </w:rPr>
        <w:t>nd</w:t>
      </w:r>
      <w:r w:rsidRPr="00387CDE">
        <w:rPr>
          <w:rFonts w:cstheme="minorHAnsi"/>
          <w:sz w:val="24"/>
          <w:szCs w:val="24"/>
        </w:rPr>
        <w:t xml:space="preserve">  Corinthians  12:1-6  &amp;  1</w:t>
      </w:r>
      <w:r w:rsidRPr="00387CDE">
        <w:rPr>
          <w:rFonts w:cstheme="minorHAnsi"/>
          <w:sz w:val="24"/>
          <w:szCs w:val="24"/>
          <w:vertAlign w:val="superscript"/>
        </w:rPr>
        <w:t>st</w:t>
      </w:r>
      <w:r w:rsidRPr="00387CDE">
        <w:rPr>
          <w:rFonts w:cstheme="minorHAnsi"/>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87CDE">
        <w:rPr>
          <w:rFonts w:cstheme="minorHAnsi"/>
          <w:sz w:val="24"/>
          <w:szCs w:val="24"/>
          <w:vertAlign w:val="superscript"/>
        </w:rPr>
        <w:t>st</w:t>
      </w:r>
      <w:r w:rsidRPr="00387CDE">
        <w:rPr>
          <w:rFonts w:cstheme="minorHAnsi"/>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87CDE">
        <w:rPr>
          <w:rFonts w:cstheme="minorHAnsi"/>
          <w:sz w:val="24"/>
          <w:szCs w:val="24"/>
          <w:vertAlign w:val="superscript"/>
        </w:rPr>
        <w:t>nd</w:t>
      </w:r>
      <w:r w:rsidRPr="00387CDE">
        <w:rPr>
          <w:rFonts w:cstheme="minorHAnsi"/>
          <w:sz w:val="24"/>
          <w:szCs w:val="24"/>
        </w:rPr>
        <w:t xml:space="preserve"> Peter 1:4 &amp; Romans 1:20. The restoration of the bridal chamber is in the Gospel of Philip on pages 87-100.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Conclusion</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87CDE">
        <w:rPr>
          <w:rFonts w:cstheme="minorHAnsi"/>
          <w:sz w:val="24"/>
          <w:szCs w:val="24"/>
          <w:vertAlign w:val="superscript"/>
        </w:rPr>
        <w:t>nd</w:t>
      </w:r>
      <w:r w:rsidRPr="00387CDE">
        <w:rPr>
          <w:rFonts w:cstheme="minorHAnsi"/>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87CDE">
        <w:rPr>
          <w:rFonts w:cstheme="minorHAnsi"/>
          <w:sz w:val="24"/>
          <w:szCs w:val="24"/>
          <w:vertAlign w:val="superscript"/>
        </w:rPr>
        <w:t>st</w:t>
      </w:r>
      <w:r w:rsidRPr="00387CDE">
        <w:rPr>
          <w:rFonts w:cstheme="minorHAnsi"/>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87CDE">
        <w:rPr>
          <w:rFonts w:cstheme="minorHAnsi"/>
          <w:sz w:val="24"/>
          <w:szCs w:val="24"/>
          <w:vertAlign w:val="superscript"/>
        </w:rPr>
        <w:t>st</w:t>
      </w:r>
      <w:r w:rsidRPr="00387CDE">
        <w:rPr>
          <w:rFonts w:cstheme="minorHAnsi"/>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87CDE">
        <w:rPr>
          <w:rFonts w:cstheme="minorHAnsi"/>
          <w:sz w:val="24"/>
          <w:szCs w:val="24"/>
          <w:vertAlign w:val="superscript"/>
        </w:rPr>
        <w:t>st</w:t>
      </w:r>
      <w:r w:rsidRPr="00387CDE">
        <w:rPr>
          <w:rFonts w:cstheme="minorHAnsi"/>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87CDE">
        <w:rPr>
          <w:rFonts w:cstheme="minorHAnsi"/>
          <w:sz w:val="24"/>
          <w:szCs w:val="24"/>
          <w:vertAlign w:val="superscript"/>
        </w:rPr>
        <w:t xml:space="preserve">rd </w:t>
      </w:r>
      <w:r w:rsidRPr="00387CDE">
        <w:rPr>
          <w:rFonts w:cstheme="minorHAnsi"/>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87CDE">
        <w:rPr>
          <w:rFonts w:cstheme="minorHAnsi"/>
          <w:b/>
          <w:sz w:val="24"/>
          <w:szCs w:val="24"/>
        </w:rPr>
        <w:t>High Mind</w:t>
      </w:r>
      <w:r w:rsidRPr="00387CDE">
        <w:rPr>
          <w:rFonts w:cstheme="minorHAnsi"/>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87CDE">
        <w:rPr>
          <w:rFonts w:cstheme="minorHAnsi"/>
          <w:sz w:val="24"/>
          <w:szCs w:val="24"/>
          <w:vertAlign w:val="superscript"/>
        </w:rPr>
        <w:t>th</w:t>
      </w:r>
      <w:r w:rsidRPr="00387CDE">
        <w:rPr>
          <w:rFonts w:cstheme="minorHAnsi"/>
          <w:sz w:val="24"/>
          <w:szCs w:val="24"/>
        </w:rPr>
        <w:t xml:space="preserve"> level of magic is in Heaven in Ephesians 6:12, the 14</w:t>
      </w:r>
      <w:r w:rsidRPr="00387CDE">
        <w:rPr>
          <w:rFonts w:cstheme="minorHAnsi"/>
          <w:sz w:val="24"/>
          <w:szCs w:val="24"/>
          <w:vertAlign w:val="superscript"/>
        </w:rPr>
        <w:t>th</w:t>
      </w:r>
      <w:r w:rsidRPr="00387CDE">
        <w:rPr>
          <w:rFonts w:cstheme="minorHAnsi"/>
          <w:sz w:val="24"/>
          <w:szCs w:val="24"/>
        </w:rPr>
        <w:t xml:space="preserve"> level of magic is in Lordship in Revelation 2:26-29 &amp; the 14</w:t>
      </w:r>
      <w:r w:rsidRPr="00387CDE">
        <w:rPr>
          <w:rFonts w:cstheme="minorHAnsi"/>
          <w:sz w:val="24"/>
          <w:szCs w:val="24"/>
          <w:vertAlign w:val="superscript"/>
        </w:rPr>
        <w:t>th</w:t>
      </w:r>
      <w:r w:rsidRPr="00387CDE">
        <w:rPr>
          <w:rFonts w:cstheme="minorHAnsi"/>
          <w:sz w:val="24"/>
          <w:szCs w:val="24"/>
        </w:rPr>
        <w:t xml:space="preserve"> level of magic is the weakness of the Father Stephen Our Lord done by the 15</w:t>
      </w:r>
      <w:r w:rsidRPr="00387CDE">
        <w:rPr>
          <w:rFonts w:cstheme="minorHAnsi"/>
          <w:sz w:val="24"/>
          <w:szCs w:val="24"/>
          <w:vertAlign w:val="superscript"/>
        </w:rPr>
        <w:t>th</w:t>
      </w:r>
      <w:r w:rsidRPr="00387CDE">
        <w:rPr>
          <w:rFonts w:cstheme="minorHAnsi"/>
          <w:sz w:val="24"/>
          <w:szCs w:val="24"/>
        </w:rPr>
        <w:t xml:space="preserve"> level of magic by the Lord Yahweh in 1</w:t>
      </w:r>
      <w:r w:rsidRPr="00387CDE">
        <w:rPr>
          <w:rFonts w:cstheme="minorHAnsi"/>
          <w:sz w:val="24"/>
          <w:szCs w:val="24"/>
          <w:vertAlign w:val="superscript"/>
        </w:rPr>
        <w:t>st</w:t>
      </w:r>
      <w:r w:rsidRPr="00387CDE">
        <w:rPr>
          <w:rFonts w:cstheme="minorHAnsi"/>
          <w:sz w:val="24"/>
          <w:szCs w:val="24"/>
        </w:rPr>
        <w:t xml:space="preserve"> Corinthians 1:25. The Tropical Zodiac is from April 21</w:t>
      </w:r>
      <w:r w:rsidRPr="00387CDE">
        <w:rPr>
          <w:rFonts w:cstheme="minorHAnsi"/>
          <w:sz w:val="24"/>
          <w:szCs w:val="24"/>
          <w:vertAlign w:val="superscript"/>
        </w:rPr>
        <w:t>st</w:t>
      </w:r>
      <w:r w:rsidRPr="00387CDE">
        <w:rPr>
          <w:rFonts w:cstheme="minorHAnsi"/>
          <w:sz w:val="24"/>
          <w:szCs w:val="24"/>
        </w:rPr>
        <w:t xml:space="preserve"> to May 21</w:t>
      </w:r>
      <w:r w:rsidRPr="00387CDE">
        <w:rPr>
          <w:rFonts w:cstheme="minorHAnsi"/>
          <w:sz w:val="24"/>
          <w:szCs w:val="24"/>
          <w:vertAlign w:val="superscript"/>
        </w:rPr>
        <w:t>st</w:t>
      </w:r>
      <w:r w:rsidRPr="00387CDE">
        <w:rPr>
          <w:rFonts w:cstheme="minorHAnsi"/>
          <w:sz w:val="24"/>
          <w:szCs w:val="24"/>
        </w:rPr>
        <w:t xml:space="preserve"> &amp; the Sidereal Zodiac is from May 16</w:t>
      </w:r>
      <w:r w:rsidRPr="00387CDE">
        <w:rPr>
          <w:rFonts w:cstheme="minorHAnsi"/>
          <w:sz w:val="24"/>
          <w:szCs w:val="24"/>
          <w:vertAlign w:val="superscript"/>
        </w:rPr>
        <w:t>th</w:t>
      </w:r>
      <w:r w:rsidRPr="00387CDE">
        <w:rPr>
          <w:rFonts w:cstheme="minorHAnsi"/>
          <w:sz w:val="24"/>
          <w:szCs w:val="24"/>
        </w:rPr>
        <w:t xml:space="preserve"> to June 15</w:t>
      </w:r>
      <w:r w:rsidRPr="00387CDE">
        <w:rPr>
          <w:rFonts w:cstheme="minorHAnsi"/>
          <w:sz w:val="24"/>
          <w:szCs w:val="24"/>
          <w:vertAlign w:val="superscript"/>
        </w:rPr>
        <w:t xml:space="preserve">th </w:t>
      </w:r>
      <w:r w:rsidRPr="00387CDE">
        <w:rPr>
          <w:rFonts w:cstheme="minorHAnsi"/>
          <w:sz w:val="24"/>
          <w:szCs w:val="24"/>
        </w:rPr>
        <w:t>&amp; the IAU constellations boundaries is from May 14</w:t>
      </w:r>
      <w:r w:rsidRPr="00387CDE">
        <w:rPr>
          <w:rFonts w:cstheme="minorHAnsi"/>
          <w:sz w:val="24"/>
          <w:szCs w:val="24"/>
          <w:vertAlign w:val="superscript"/>
        </w:rPr>
        <w:t>th</w:t>
      </w:r>
      <w:r w:rsidRPr="00387CDE">
        <w:rPr>
          <w:rFonts w:cstheme="minorHAnsi"/>
          <w:sz w:val="24"/>
          <w:szCs w:val="24"/>
        </w:rPr>
        <w:t xml:space="preserve"> to June 21</w:t>
      </w:r>
      <w:r w:rsidRPr="00387CDE">
        <w:rPr>
          <w:rFonts w:cstheme="minorHAnsi"/>
          <w:sz w:val="24"/>
          <w:szCs w:val="24"/>
          <w:vertAlign w:val="superscript"/>
        </w:rPr>
        <w:t>st</w:t>
      </w:r>
      <w:r w:rsidRPr="00387CDE">
        <w:rPr>
          <w:rFonts w:cstheme="minorHAnsi"/>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87CDE">
        <w:rPr>
          <w:rFonts w:cstheme="minorHAnsi"/>
          <w:sz w:val="24"/>
          <w:szCs w:val="24"/>
          <w:vertAlign w:val="superscript"/>
        </w:rPr>
        <w:t>nd</w:t>
      </w:r>
      <w:r w:rsidRPr="00387CDE">
        <w:rPr>
          <w:rFonts w:cstheme="minorHAnsi"/>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87CDE">
        <w:rPr>
          <w:rFonts w:cstheme="minorHAnsi"/>
          <w:sz w:val="24"/>
          <w:szCs w:val="24"/>
          <w:vertAlign w:val="superscript"/>
        </w:rPr>
        <w:t>nd</w:t>
      </w:r>
      <w:r w:rsidRPr="00387CDE">
        <w:rPr>
          <w:rFonts w:cstheme="minorHAnsi"/>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87CDE">
        <w:rPr>
          <w:rFonts w:cstheme="minorHAnsi"/>
          <w:b/>
          <w:sz w:val="24"/>
          <w:szCs w:val="24"/>
        </w:rPr>
        <w:t>Immaculate Conception</w:t>
      </w:r>
      <w:r w:rsidRPr="00387CDE">
        <w:rPr>
          <w:rFonts w:cstheme="minorHAnsi"/>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87CDE">
        <w:rPr>
          <w:rFonts w:cstheme="minorHAnsi"/>
          <w:sz w:val="24"/>
          <w:szCs w:val="24"/>
          <w:vertAlign w:val="superscript"/>
        </w:rPr>
        <w:t>st</w:t>
      </w:r>
      <w:r w:rsidRPr="00387CDE">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87CDE">
        <w:rPr>
          <w:rFonts w:cstheme="minorHAnsi"/>
          <w:sz w:val="24"/>
          <w:szCs w:val="24"/>
          <w:vertAlign w:val="superscript"/>
        </w:rPr>
        <w:t>st</w:t>
      </w:r>
      <w:r w:rsidRPr="00387CDE">
        <w:rPr>
          <w:rFonts w:cstheme="minorHAnsi"/>
          <w:sz w:val="24"/>
          <w:szCs w:val="24"/>
        </w:rPr>
        <w:t xml:space="preserve"> Chronicles 17:23. Both houses equal to the Lord Stephen’s life for 21 years in Acts 1:4-7:60. </w:t>
      </w:r>
    </w:p>
    <w:p w:rsidR="000027AC" w:rsidRPr="00387CDE" w:rsidRDefault="000027AC" w:rsidP="000027AC">
      <w:pPr>
        <w:tabs>
          <w:tab w:val="left" w:pos="5130"/>
        </w:tabs>
        <w:spacing w:line="480" w:lineRule="auto"/>
        <w:jc w:val="center"/>
        <w:rPr>
          <w:rFonts w:cstheme="minorHAnsi"/>
          <w:sz w:val="24"/>
          <w:szCs w:val="24"/>
        </w:rPr>
      </w:pPr>
      <w:r w:rsidRPr="00387CDE">
        <w:rPr>
          <w:rFonts w:cstheme="minorHAnsi"/>
          <w:sz w:val="24"/>
          <w:szCs w:val="24"/>
        </w:rPr>
        <w:t>THE BARRACK’S AUTHORITIES OVER THE HOUSE AUTHORITIES &amp; THE TENT OF MEETING AUTHORITIES</w:t>
      </w:r>
    </w:p>
    <w:p w:rsidR="000027AC" w:rsidRPr="00387CDE" w:rsidRDefault="000027AC" w:rsidP="000027AC">
      <w:pPr>
        <w:spacing w:line="480" w:lineRule="auto"/>
        <w:jc w:val="center"/>
        <w:rPr>
          <w:rFonts w:cstheme="minorHAnsi"/>
          <w:sz w:val="24"/>
          <w:szCs w:val="24"/>
        </w:rPr>
      </w:pPr>
      <w:r w:rsidRPr="00387CDE">
        <w:rPr>
          <w:rFonts w:cstheme="minorHAnsi"/>
          <w:sz w:val="24"/>
          <w:szCs w:val="24"/>
        </w:rPr>
        <w:t>The Father Stephen’s Barrack’s Authorities Address verses the Lord Lucifer’s Barrack’s Authorities Address from an Hour to a Minute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027AC" w:rsidRPr="00387CDE" w:rsidRDefault="000027AC" w:rsidP="000027AC">
      <w:pPr>
        <w:spacing w:line="480" w:lineRule="auto"/>
        <w:jc w:val="center"/>
        <w:rPr>
          <w:rFonts w:cstheme="minorHAnsi"/>
          <w:sz w:val="24"/>
          <w:szCs w:val="24"/>
        </w:rPr>
      </w:pPr>
      <w:r w:rsidRPr="00387CDE">
        <w:rPr>
          <w:rFonts w:cstheme="minorHAnsi"/>
          <w:sz w:val="24"/>
          <w:szCs w:val="24"/>
        </w:rPr>
        <w:t>THE COMMAND POST AUTHORITIES OVER THE BUSINESS AUTHORITIES AND THE TEMPLE AUTHORITIES</w:t>
      </w:r>
    </w:p>
    <w:p w:rsidR="000027AC" w:rsidRPr="00387CDE" w:rsidRDefault="000027AC" w:rsidP="000027AC">
      <w:pPr>
        <w:spacing w:line="480" w:lineRule="auto"/>
        <w:jc w:val="center"/>
        <w:rPr>
          <w:rFonts w:cstheme="minorHAnsi"/>
          <w:sz w:val="24"/>
          <w:szCs w:val="24"/>
        </w:rPr>
      </w:pPr>
      <w:r w:rsidRPr="00387CDE">
        <w:rPr>
          <w:rFonts w:cstheme="minorHAnsi"/>
          <w:sz w:val="24"/>
          <w:szCs w:val="24"/>
        </w:rPr>
        <w:t>The Father Stephen’s Command Post Authorities Address verses the Lord Lucifer’s Command Post Authorities Address from a Minute to a Second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027AC" w:rsidRPr="00387CDE" w:rsidRDefault="000027AC" w:rsidP="000027AC">
      <w:pPr>
        <w:spacing w:line="480" w:lineRule="auto"/>
        <w:jc w:val="center"/>
        <w:rPr>
          <w:rFonts w:cstheme="minorHAnsi"/>
          <w:sz w:val="24"/>
          <w:szCs w:val="24"/>
        </w:rPr>
      </w:pPr>
      <w:r w:rsidRPr="00387CDE">
        <w:rPr>
          <w:rFonts w:cstheme="minorHAnsi"/>
          <w:sz w:val="24"/>
          <w:szCs w:val="24"/>
        </w:rPr>
        <w:t>THE CHAPLAINCY MILITARY AUTHORITIES OVER THE CHURCH SANCTUARY AUTHORITIES &amp; THE TABERNACLE SYNAGOGUE AUTHORITIES</w:t>
      </w:r>
    </w:p>
    <w:p w:rsidR="000027AC" w:rsidRPr="00387CDE" w:rsidRDefault="000027AC" w:rsidP="000027AC">
      <w:pPr>
        <w:spacing w:line="480" w:lineRule="auto"/>
        <w:jc w:val="center"/>
        <w:rPr>
          <w:rFonts w:cstheme="minorHAnsi"/>
          <w:sz w:val="24"/>
          <w:szCs w:val="24"/>
        </w:rPr>
      </w:pPr>
      <w:r w:rsidRPr="00387CDE">
        <w:rPr>
          <w:rFonts w:cstheme="minorHAnsi"/>
          <w:sz w:val="24"/>
          <w:szCs w:val="24"/>
        </w:rPr>
        <w:t>The Father Stephen’s Chaplaincy Authorities Address verses the Lord Lucifer’s Chaplaincy Authorities Address from a Second to Godspeed</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Zion [Sion] Tabernacle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87CDE">
        <w:rPr>
          <w:rFonts w:cstheme="minorHAnsi"/>
          <w:sz w:val="24"/>
          <w:szCs w:val="24"/>
          <w:vertAlign w:val="superscript"/>
        </w:rPr>
        <w:t>st</w:t>
      </w:r>
      <w:r w:rsidRPr="00387CDE">
        <w:rPr>
          <w:rFonts w:cstheme="minorHAnsi"/>
          <w:sz w:val="24"/>
          <w:szCs w:val="24"/>
        </w:rPr>
        <w:t xml:space="preserve"> Samuel 1:3; 21:1; 1</w:t>
      </w:r>
      <w:r w:rsidRPr="00387CDE">
        <w:rPr>
          <w:rFonts w:cstheme="minorHAnsi"/>
          <w:sz w:val="24"/>
          <w:szCs w:val="24"/>
          <w:vertAlign w:val="superscript"/>
        </w:rPr>
        <w:t>st</w:t>
      </w:r>
      <w:r w:rsidRPr="00387CDE">
        <w:rPr>
          <w:rFonts w:cstheme="minorHAnsi"/>
          <w:sz w:val="24"/>
          <w:szCs w:val="24"/>
        </w:rPr>
        <w:t xml:space="preserve"> Chronicles 16:39; 2</w:t>
      </w:r>
      <w:r w:rsidRPr="00387CDE">
        <w:rPr>
          <w:rFonts w:cstheme="minorHAnsi"/>
          <w:sz w:val="24"/>
          <w:szCs w:val="24"/>
          <w:vertAlign w:val="superscript"/>
        </w:rPr>
        <w:t>nd</w:t>
      </w:r>
      <w:r w:rsidRPr="00387CDE">
        <w:rPr>
          <w:rFonts w:cstheme="minorHAnsi"/>
          <w:sz w:val="24"/>
          <w:szCs w:val="24"/>
        </w:rPr>
        <w:t xml:space="preserve"> Chronicles 5:2-6 &amp; Psalms 78:60.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027AC" w:rsidRPr="00387CDE" w:rsidRDefault="000027AC" w:rsidP="000027AC">
      <w:pPr>
        <w:jc w:val="center"/>
        <w:rPr>
          <w:rFonts w:cstheme="minorHAnsi"/>
          <w:b/>
          <w:sz w:val="24"/>
          <w:szCs w:val="24"/>
        </w:rPr>
      </w:pPr>
      <w:r w:rsidRPr="00387CDE">
        <w:rPr>
          <w:rFonts w:cstheme="minorHAnsi"/>
          <w:b/>
          <w:sz w:val="24"/>
          <w:szCs w:val="24"/>
        </w:rPr>
        <w:t xml:space="preserve">The Father Stephen’s Zion [Sion] Temple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87CDE">
        <w:rPr>
          <w:rFonts w:cstheme="minorHAnsi"/>
          <w:sz w:val="24"/>
          <w:szCs w:val="24"/>
          <w:vertAlign w:val="superscript"/>
        </w:rPr>
        <w:t>st</w:t>
      </w:r>
      <w:r w:rsidRPr="00387CDE">
        <w:rPr>
          <w:rFonts w:cstheme="minorHAnsi"/>
          <w:sz w:val="24"/>
          <w:szCs w:val="24"/>
        </w:rPr>
        <w:t xml:space="preserve"> Samuel 7:2. David’s Preparations for the Building and Worship in the First Temple: The Plan for its Construction is in 2</w:t>
      </w:r>
      <w:r w:rsidRPr="00387CDE">
        <w:rPr>
          <w:rFonts w:cstheme="minorHAnsi"/>
          <w:sz w:val="24"/>
          <w:szCs w:val="24"/>
          <w:vertAlign w:val="superscript"/>
        </w:rPr>
        <w:t>nd</w:t>
      </w:r>
      <w:r w:rsidRPr="00387CDE">
        <w:rPr>
          <w:rFonts w:cstheme="minorHAnsi"/>
          <w:sz w:val="24"/>
          <w:szCs w:val="24"/>
        </w:rPr>
        <w:t xml:space="preserve"> Samuel 7:1, 12-13; 1</w:t>
      </w:r>
      <w:r w:rsidRPr="00387CDE">
        <w:rPr>
          <w:rFonts w:cstheme="minorHAnsi"/>
          <w:sz w:val="24"/>
          <w:szCs w:val="24"/>
          <w:vertAlign w:val="superscript"/>
        </w:rPr>
        <w:t>st</w:t>
      </w:r>
      <w:r w:rsidRPr="00387CDE">
        <w:rPr>
          <w:rFonts w:cstheme="minorHAnsi"/>
          <w:sz w:val="24"/>
          <w:szCs w:val="24"/>
        </w:rPr>
        <w:t xml:space="preserve"> Chronicles 17:1; 28:11-12, 19. The Gifts for its Construction is in 1</w:t>
      </w:r>
      <w:r w:rsidRPr="00387CDE">
        <w:rPr>
          <w:rFonts w:cstheme="minorHAnsi"/>
          <w:sz w:val="24"/>
          <w:szCs w:val="24"/>
          <w:vertAlign w:val="superscript"/>
        </w:rPr>
        <w:t>st</w:t>
      </w:r>
      <w:r w:rsidRPr="00387CDE">
        <w:rPr>
          <w:rFonts w:cstheme="minorHAnsi"/>
          <w:sz w:val="24"/>
          <w:szCs w:val="24"/>
        </w:rPr>
        <w:t xml:space="preserve"> Chronicles 29:2-3, 6. The Arrangements for the Temple Worship is in 1</w:t>
      </w:r>
      <w:r w:rsidRPr="00387CDE">
        <w:rPr>
          <w:rFonts w:cstheme="minorHAnsi"/>
          <w:sz w:val="24"/>
          <w:szCs w:val="24"/>
          <w:vertAlign w:val="superscript"/>
        </w:rPr>
        <w:t>st</w:t>
      </w:r>
      <w:r w:rsidRPr="00387CDE">
        <w:rPr>
          <w:rFonts w:cstheme="minorHAnsi"/>
          <w:sz w:val="24"/>
          <w:szCs w:val="24"/>
        </w:rPr>
        <w:t xml:space="preserve"> Chronicles 23:3-5. Solomon’s Construction of the Temple is in 1</w:t>
      </w:r>
      <w:r w:rsidRPr="00387CDE">
        <w:rPr>
          <w:rFonts w:cstheme="minorHAnsi"/>
          <w:sz w:val="24"/>
          <w:szCs w:val="24"/>
          <w:vertAlign w:val="superscript"/>
        </w:rPr>
        <w:t>st</w:t>
      </w:r>
      <w:r w:rsidRPr="00387CDE">
        <w:rPr>
          <w:rFonts w:cstheme="minorHAnsi"/>
          <w:sz w:val="24"/>
          <w:szCs w:val="24"/>
        </w:rPr>
        <w:t xml:space="preserve"> Kings 5:1-13 &amp; 2</w:t>
      </w:r>
      <w:r w:rsidRPr="00387CDE">
        <w:rPr>
          <w:rFonts w:cstheme="minorHAnsi"/>
          <w:sz w:val="24"/>
          <w:szCs w:val="24"/>
          <w:vertAlign w:val="superscript"/>
        </w:rPr>
        <w:t>nd</w:t>
      </w:r>
      <w:r w:rsidRPr="00387CDE">
        <w:rPr>
          <w:rFonts w:cstheme="minorHAnsi"/>
          <w:sz w:val="24"/>
          <w:szCs w:val="24"/>
        </w:rPr>
        <w:t xml:space="preserve"> Chronicles 2:7-18. The Completion of the Temple and its Furnishings is in 2</w:t>
      </w:r>
      <w:r w:rsidRPr="00387CDE">
        <w:rPr>
          <w:rFonts w:cstheme="minorHAnsi"/>
          <w:sz w:val="24"/>
          <w:szCs w:val="24"/>
          <w:vertAlign w:val="superscript"/>
        </w:rPr>
        <w:t>nd</w:t>
      </w:r>
      <w:r w:rsidRPr="00387CDE">
        <w:rPr>
          <w:rFonts w:cstheme="minorHAnsi"/>
          <w:sz w:val="24"/>
          <w:szCs w:val="24"/>
        </w:rPr>
        <w:t xml:space="preserve"> Chronicles 2:5; 3:4-9, 11-12; 4:2, 5 &amp; 1</w:t>
      </w:r>
      <w:r w:rsidRPr="00387CDE">
        <w:rPr>
          <w:rFonts w:cstheme="minorHAnsi"/>
          <w:sz w:val="24"/>
          <w:szCs w:val="24"/>
          <w:vertAlign w:val="superscript"/>
        </w:rPr>
        <w:t>st</w:t>
      </w:r>
      <w:r w:rsidRPr="00387CDE">
        <w:rPr>
          <w:rFonts w:cstheme="minorHAnsi"/>
          <w:sz w:val="24"/>
          <w:szCs w:val="24"/>
        </w:rPr>
        <w:t xml:space="preserve"> Kings 6:20-22, 27, 38; 7:23, 26-27, 30. The Dedication of the Temple: At the Feats of Tabernacles is in 1</w:t>
      </w:r>
      <w:r w:rsidRPr="00387CDE">
        <w:rPr>
          <w:rFonts w:cstheme="minorHAnsi"/>
          <w:sz w:val="24"/>
          <w:szCs w:val="24"/>
          <w:vertAlign w:val="superscript"/>
        </w:rPr>
        <w:t>st</w:t>
      </w:r>
      <w:r w:rsidRPr="00387CDE">
        <w:rPr>
          <w:rFonts w:cstheme="minorHAnsi"/>
          <w:sz w:val="24"/>
          <w:szCs w:val="24"/>
        </w:rPr>
        <w:t xml:space="preserve"> Kings 8:2 &amp; 2</w:t>
      </w:r>
      <w:r w:rsidRPr="00387CDE">
        <w:rPr>
          <w:rFonts w:cstheme="minorHAnsi"/>
          <w:sz w:val="24"/>
          <w:szCs w:val="24"/>
          <w:vertAlign w:val="superscript"/>
        </w:rPr>
        <w:t>nd</w:t>
      </w:r>
      <w:r w:rsidRPr="00387CDE">
        <w:rPr>
          <w:rFonts w:cstheme="minorHAnsi"/>
          <w:sz w:val="24"/>
          <w:szCs w:val="24"/>
        </w:rPr>
        <w:t xml:space="preserve"> Chronicles 5:3. The Glory of the Father Stephen filled the Temple is in 1</w:t>
      </w:r>
      <w:r w:rsidRPr="00387CDE">
        <w:rPr>
          <w:rFonts w:cstheme="minorHAnsi"/>
          <w:sz w:val="24"/>
          <w:szCs w:val="24"/>
          <w:vertAlign w:val="superscript"/>
        </w:rPr>
        <w:t>st</w:t>
      </w:r>
      <w:r w:rsidRPr="00387CDE">
        <w:rPr>
          <w:rFonts w:cstheme="minorHAnsi"/>
          <w:sz w:val="24"/>
          <w:szCs w:val="24"/>
        </w:rPr>
        <w:t xml:space="preserve"> Kings 8:6, 10-11 &amp; 2</w:t>
      </w:r>
      <w:r w:rsidRPr="00387CDE">
        <w:rPr>
          <w:rFonts w:cstheme="minorHAnsi"/>
          <w:sz w:val="24"/>
          <w:szCs w:val="24"/>
          <w:vertAlign w:val="superscript"/>
        </w:rPr>
        <w:t>nd</w:t>
      </w:r>
      <w:r w:rsidRPr="00387CDE">
        <w:rPr>
          <w:rFonts w:cstheme="minorHAnsi"/>
          <w:sz w:val="24"/>
          <w:szCs w:val="24"/>
        </w:rPr>
        <w:t xml:space="preserve"> Chronicles 5:7, 11, 13-14. The Offering of Sacrifices is in 1</w:t>
      </w:r>
      <w:r w:rsidRPr="00387CDE">
        <w:rPr>
          <w:rFonts w:cstheme="minorHAnsi"/>
          <w:sz w:val="24"/>
          <w:szCs w:val="24"/>
          <w:vertAlign w:val="superscript"/>
        </w:rPr>
        <w:t>st</w:t>
      </w:r>
      <w:r w:rsidRPr="00387CDE">
        <w:rPr>
          <w:rFonts w:cstheme="minorHAnsi"/>
          <w:sz w:val="24"/>
          <w:szCs w:val="24"/>
        </w:rPr>
        <w:t xml:space="preserve"> Kings 8:62-63 &amp; 2</w:t>
      </w:r>
      <w:r w:rsidRPr="00387CDE">
        <w:rPr>
          <w:rFonts w:cstheme="minorHAnsi"/>
          <w:sz w:val="24"/>
          <w:szCs w:val="24"/>
          <w:vertAlign w:val="superscript"/>
        </w:rPr>
        <w:t>nd</w:t>
      </w:r>
      <w:r w:rsidRPr="00387CDE">
        <w:rPr>
          <w:rFonts w:cstheme="minorHAnsi"/>
          <w:sz w:val="24"/>
          <w:szCs w:val="24"/>
        </w:rPr>
        <w:t xml:space="preserve"> Chronicles 7:5. Solomon’s Prayer is in 1</w:t>
      </w:r>
      <w:r w:rsidRPr="00387CDE">
        <w:rPr>
          <w:rFonts w:cstheme="minorHAnsi"/>
          <w:sz w:val="24"/>
          <w:szCs w:val="24"/>
          <w:vertAlign w:val="superscript"/>
        </w:rPr>
        <w:t>st</w:t>
      </w:r>
      <w:r w:rsidRPr="00387CDE">
        <w:rPr>
          <w:rFonts w:cstheme="minorHAnsi"/>
          <w:sz w:val="24"/>
          <w:szCs w:val="24"/>
        </w:rPr>
        <w:t xml:space="preserve"> Kings 12:26-30 &amp; 2</w:t>
      </w:r>
      <w:r w:rsidRPr="00387CDE">
        <w:rPr>
          <w:rFonts w:cstheme="minorHAnsi"/>
          <w:sz w:val="24"/>
          <w:szCs w:val="24"/>
          <w:vertAlign w:val="superscript"/>
        </w:rPr>
        <w:t>nd</w:t>
      </w:r>
      <w:r w:rsidRPr="00387CDE">
        <w:rPr>
          <w:rFonts w:cstheme="minorHAnsi"/>
          <w:sz w:val="24"/>
          <w:szCs w:val="24"/>
        </w:rPr>
        <w:t xml:space="preserve"> Chronicles 13:4-12. Later the Kings of Judah used the Temple Treasures for Political Purposes is in 1</w:t>
      </w:r>
      <w:r w:rsidRPr="00387CDE">
        <w:rPr>
          <w:rFonts w:cstheme="minorHAnsi"/>
          <w:sz w:val="24"/>
          <w:szCs w:val="24"/>
          <w:vertAlign w:val="superscript"/>
        </w:rPr>
        <w:t>st</w:t>
      </w:r>
      <w:r w:rsidRPr="00387CDE">
        <w:rPr>
          <w:rFonts w:cstheme="minorHAnsi"/>
          <w:sz w:val="24"/>
          <w:szCs w:val="24"/>
        </w:rPr>
        <w:t xml:space="preserve"> Kings 15:18-19; 2</w:t>
      </w:r>
      <w:r w:rsidRPr="00387CDE">
        <w:rPr>
          <w:rFonts w:cstheme="minorHAnsi"/>
          <w:sz w:val="24"/>
          <w:szCs w:val="24"/>
          <w:vertAlign w:val="superscript"/>
        </w:rPr>
        <w:t>nd</w:t>
      </w:r>
      <w:r w:rsidRPr="00387CDE">
        <w:rPr>
          <w:rFonts w:cstheme="minorHAnsi"/>
          <w:sz w:val="24"/>
          <w:szCs w:val="24"/>
        </w:rPr>
        <w:t xml:space="preserve"> Kings 12:17-18; 16:7-8; 18:14-15 &amp; 2</w:t>
      </w:r>
      <w:r w:rsidRPr="00387CDE">
        <w:rPr>
          <w:rFonts w:cstheme="minorHAnsi"/>
          <w:sz w:val="24"/>
          <w:szCs w:val="24"/>
          <w:vertAlign w:val="superscript"/>
        </w:rPr>
        <w:t>nd</w:t>
      </w:r>
      <w:r w:rsidRPr="00387CDE">
        <w:rPr>
          <w:rFonts w:cstheme="minorHAnsi"/>
          <w:sz w:val="24"/>
          <w:szCs w:val="24"/>
        </w:rPr>
        <w:t xml:space="preserve"> Chronicles 16:2-3; 28:21. The Only Foreign Kings that Pillaged, Plundered, Booteed, Spoiled the Temple: Shiskak King of Egypt in 1</w:t>
      </w:r>
      <w:r w:rsidRPr="00387CDE">
        <w:rPr>
          <w:rFonts w:cstheme="minorHAnsi"/>
          <w:sz w:val="24"/>
          <w:szCs w:val="24"/>
          <w:vertAlign w:val="superscript"/>
        </w:rPr>
        <w:t>st</w:t>
      </w:r>
      <w:r w:rsidRPr="00387CDE">
        <w:rPr>
          <w:rFonts w:cstheme="minorHAnsi"/>
          <w:sz w:val="24"/>
          <w:szCs w:val="24"/>
        </w:rPr>
        <w:t xml:space="preserve"> Kings 14:25-26 &amp; 2</w:t>
      </w:r>
      <w:r w:rsidRPr="00387CDE">
        <w:rPr>
          <w:rFonts w:cstheme="minorHAnsi"/>
          <w:sz w:val="24"/>
          <w:szCs w:val="24"/>
          <w:vertAlign w:val="superscript"/>
        </w:rPr>
        <w:t>nd</w:t>
      </w:r>
      <w:r w:rsidRPr="00387CDE">
        <w:rPr>
          <w:rFonts w:cstheme="minorHAnsi"/>
          <w:sz w:val="24"/>
          <w:szCs w:val="24"/>
        </w:rPr>
        <w:t xml:space="preserve"> Chronicles 12:9. Nebuchadnezzar King of Babylon is in 2</w:t>
      </w:r>
      <w:r w:rsidRPr="00387CDE">
        <w:rPr>
          <w:rFonts w:cstheme="minorHAnsi"/>
          <w:sz w:val="24"/>
          <w:szCs w:val="24"/>
          <w:vertAlign w:val="superscript"/>
        </w:rPr>
        <w:t>nd</w:t>
      </w:r>
      <w:r w:rsidRPr="00387CDE">
        <w:rPr>
          <w:rFonts w:cstheme="minorHAnsi"/>
          <w:sz w:val="24"/>
          <w:szCs w:val="24"/>
        </w:rPr>
        <w:t xml:space="preserve"> Kings 24:13 &amp; 2</w:t>
      </w:r>
      <w:r w:rsidRPr="00387CDE">
        <w:rPr>
          <w:rFonts w:cstheme="minorHAnsi"/>
          <w:sz w:val="24"/>
          <w:szCs w:val="24"/>
          <w:vertAlign w:val="superscript"/>
        </w:rPr>
        <w:t>nd</w:t>
      </w:r>
      <w:r w:rsidRPr="00387CDE">
        <w:rPr>
          <w:rFonts w:cstheme="minorHAnsi"/>
          <w:sz w:val="24"/>
          <w:szCs w:val="24"/>
        </w:rPr>
        <w:t xml:space="preserve"> Chronicles 36:18. Under Certain Kings the Temple was Cleansed and Repaired: King Joash in 2</w:t>
      </w:r>
      <w:r w:rsidRPr="00387CDE">
        <w:rPr>
          <w:rFonts w:cstheme="minorHAnsi"/>
          <w:sz w:val="24"/>
          <w:szCs w:val="24"/>
          <w:vertAlign w:val="superscript"/>
        </w:rPr>
        <w:t>nd</w:t>
      </w:r>
      <w:r w:rsidRPr="00387CDE">
        <w:rPr>
          <w:rFonts w:cstheme="minorHAnsi"/>
          <w:sz w:val="24"/>
          <w:szCs w:val="24"/>
        </w:rPr>
        <w:t xml:space="preserve"> Kings 12:4-5 &amp; 2</w:t>
      </w:r>
      <w:r w:rsidRPr="00387CDE">
        <w:rPr>
          <w:rFonts w:cstheme="minorHAnsi"/>
          <w:sz w:val="24"/>
          <w:szCs w:val="24"/>
          <w:vertAlign w:val="superscript"/>
        </w:rPr>
        <w:t>nd</w:t>
      </w:r>
      <w:r w:rsidRPr="00387CDE">
        <w:rPr>
          <w:rFonts w:cstheme="minorHAnsi"/>
          <w:sz w:val="24"/>
          <w:szCs w:val="24"/>
        </w:rPr>
        <w:t xml:space="preserve"> Chronicles 24:5, 13-14. King Jotham is in 2</w:t>
      </w:r>
      <w:r w:rsidRPr="00387CDE">
        <w:rPr>
          <w:rFonts w:cstheme="minorHAnsi"/>
          <w:sz w:val="24"/>
          <w:szCs w:val="24"/>
          <w:vertAlign w:val="superscript"/>
        </w:rPr>
        <w:t>nd</w:t>
      </w:r>
      <w:r w:rsidRPr="00387CDE">
        <w:rPr>
          <w:rFonts w:cstheme="minorHAnsi"/>
          <w:sz w:val="24"/>
          <w:szCs w:val="24"/>
        </w:rPr>
        <w:t xml:space="preserve"> Kings 15:35 &amp; 2</w:t>
      </w:r>
      <w:r w:rsidRPr="00387CDE">
        <w:rPr>
          <w:rFonts w:cstheme="minorHAnsi"/>
          <w:sz w:val="24"/>
          <w:szCs w:val="24"/>
          <w:vertAlign w:val="superscript"/>
        </w:rPr>
        <w:t>nd</w:t>
      </w:r>
      <w:r w:rsidRPr="00387CDE">
        <w:rPr>
          <w:rFonts w:cstheme="minorHAnsi"/>
          <w:sz w:val="24"/>
          <w:szCs w:val="24"/>
        </w:rPr>
        <w:t xml:space="preserve"> Chronicles 27:3. King Hezekiah is in 2</w:t>
      </w:r>
      <w:r w:rsidRPr="00387CDE">
        <w:rPr>
          <w:rFonts w:cstheme="minorHAnsi"/>
          <w:sz w:val="24"/>
          <w:szCs w:val="24"/>
          <w:vertAlign w:val="superscript"/>
        </w:rPr>
        <w:t>nd</w:t>
      </w:r>
      <w:r w:rsidRPr="00387CDE">
        <w:rPr>
          <w:rFonts w:cstheme="minorHAnsi"/>
          <w:sz w:val="24"/>
          <w:szCs w:val="24"/>
        </w:rPr>
        <w:t xml:space="preserve"> Chronicles 29:3-5, 15-16, 18-19, 25. King Josiah is in 2</w:t>
      </w:r>
      <w:r w:rsidRPr="00387CDE">
        <w:rPr>
          <w:rFonts w:cstheme="minorHAnsi"/>
          <w:sz w:val="24"/>
          <w:szCs w:val="24"/>
          <w:vertAlign w:val="superscript"/>
        </w:rPr>
        <w:t>nd</w:t>
      </w:r>
      <w:r w:rsidRPr="00387CDE">
        <w:rPr>
          <w:rFonts w:cstheme="minorHAnsi"/>
          <w:sz w:val="24"/>
          <w:szCs w:val="24"/>
        </w:rPr>
        <w:t xml:space="preserve"> Kings 22:3-7 &amp; 2</w:t>
      </w:r>
      <w:r w:rsidRPr="00387CDE">
        <w:rPr>
          <w:rFonts w:cstheme="minorHAnsi"/>
          <w:sz w:val="24"/>
          <w:szCs w:val="24"/>
          <w:vertAlign w:val="superscript"/>
        </w:rPr>
        <w:t>nd</w:t>
      </w:r>
      <w:r w:rsidRPr="00387CDE">
        <w:rPr>
          <w:rFonts w:cstheme="minorHAnsi"/>
          <w:sz w:val="24"/>
          <w:szCs w:val="24"/>
        </w:rPr>
        <w:t xml:space="preserve"> Chronicles 34:8-11. The Destruction of the Temple by the Babylonians is in 2</w:t>
      </w:r>
      <w:r w:rsidRPr="00387CDE">
        <w:rPr>
          <w:rFonts w:cstheme="minorHAnsi"/>
          <w:sz w:val="24"/>
          <w:szCs w:val="24"/>
          <w:vertAlign w:val="superscript"/>
        </w:rPr>
        <w:t>nd</w:t>
      </w:r>
      <w:r w:rsidRPr="00387CDE">
        <w:rPr>
          <w:rFonts w:cstheme="minorHAnsi"/>
          <w:sz w:val="24"/>
          <w:szCs w:val="24"/>
        </w:rPr>
        <w:t xml:space="preserve"> Kings 25:13-15; Jeremiah 52:17-19 &amp; 2</w:t>
      </w:r>
      <w:r w:rsidRPr="00387CDE">
        <w:rPr>
          <w:rFonts w:cstheme="minorHAnsi"/>
          <w:sz w:val="24"/>
          <w:szCs w:val="24"/>
          <w:vertAlign w:val="superscript"/>
        </w:rPr>
        <w:t>nd</w:t>
      </w:r>
      <w:r w:rsidRPr="00387CDE">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87CDE">
        <w:rPr>
          <w:rFonts w:cstheme="minorHAnsi"/>
          <w:sz w:val="24"/>
          <w:szCs w:val="24"/>
          <w:vertAlign w:val="superscript"/>
        </w:rPr>
        <w:t>st</w:t>
      </w:r>
      <w:r w:rsidRPr="00387CDE">
        <w:rPr>
          <w:rFonts w:cstheme="minorHAnsi"/>
          <w:sz w:val="24"/>
          <w:szCs w:val="24"/>
        </w:rPr>
        <w:t xml:space="preserve"> 1944 and the Eternal Guiltiness Damnation will end in June 21</w:t>
      </w:r>
      <w:r w:rsidRPr="00387CDE">
        <w:rPr>
          <w:rFonts w:cstheme="minorHAnsi"/>
          <w:sz w:val="24"/>
          <w:szCs w:val="24"/>
          <w:vertAlign w:val="superscript"/>
        </w:rPr>
        <w:t>st</w:t>
      </w:r>
      <w:r w:rsidRPr="00387CDE">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Rebuilding of the Temple: Preparations for Rebuilding the Temple is in Ezra 1:1-4, 7 &amp; 2</w:t>
      </w:r>
      <w:r w:rsidRPr="00387CDE">
        <w:rPr>
          <w:rFonts w:cstheme="minorHAnsi"/>
          <w:sz w:val="24"/>
          <w:szCs w:val="24"/>
          <w:vertAlign w:val="superscript"/>
        </w:rPr>
        <w:t>nd</w:t>
      </w:r>
      <w:r w:rsidRPr="00387CDE">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87CDE">
        <w:rPr>
          <w:rFonts w:cstheme="minorHAnsi"/>
          <w:sz w:val="24"/>
          <w:szCs w:val="24"/>
          <w:vertAlign w:val="superscript"/>
        </w:rPr>
        <w:t>nd</w:t>
      </w:r>
      <w:r w:rsidRPr="00387CDE">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87CDE">
        <w:rPr>
          <w:rFonts w:cstheme="minorHAnsi"/>
          <w:sz w:val="24"/>
          <w:szCs w:val="24"/>
          <w:vertAlign w:val="superscript"/>
        </w:rPr>
        <w:t>st</w:t>
      </w:r>
      <w:r w:rsidRPr="00387CDE">
        <w:rPr>
          <w:rFonts w:cstheme="minorHAnsi"/>
          <w:sz w:val="24"/>
          <w:szCs w:val="24"/>
        </w:rPr>
        <w:t xml:space="preserve"> Corinthians 6:19. The Individual Christian as the Temple of the Holy Ghost in the Kingdom of Lordship is in Acts 6:5; 7:55-56. The Local Church as the Father Stephen’s Temple is in 1</w:t>
      </w:r>
      <w:r w:rsidRPr="00387CDE">
        <w:rPr>
          <w:rFonts w:cstheme="minorHAnsi"/>
          <w:sz w:val="24"/>
          <w:szCs w:val="24"/>
          <w:vertAlign w:val="superscript"/>
        </w:rPr>
        <w:t>st</w:t>
      </w:r>
      <w:r w:rsidRPr="00387CDE">
        <w:rPr>
          <w:rFonts w:cstheme="minorHAnsi"/>
          <w:sz w:val="24"/>
          <w:szCs w:val="24"/>
        </w:rPr>
        <w:t xml:space="preserve"> Corinthians 3:16-17. The Universal Church as the Father Stephen’s Temple is in Ephesians 2:21-22; 2</w:t>
      </w:r>
      <w:r w:rsidRPr="00387CDE">
        <w:rPr>
          <w:rFonts w:cstheme="minorHAnsi"/>
          <w:sz w:val="24"/>
          <w:szCs w:val="24"/>
          <w:vertAlign w:val="superscript"/>
        </w:rPr>
        <w:t>nd</w:t>
      </w:r>
      <w:r w:rsidRPr="00387CDE">
        <w:rPr>
          <w:rFonts w:cstheme="minorHAnsi"/>
          <w:sz w:val="24"/>
          <w:szCs w:val="24"/>
        </w:rPr>
        <w:t xml:space="preserve"> Corinthians 6:16 &amp; 1</w:t>
      </w:r>
      <w:r w:rsidRPr="00387CDE">
        <w:rPr>
          <w:rFonts w:cstheme="minorHAnsi"/>
          <w:sz w:val="24"/>
          <w:szCs w:val="24"/>
          <w:vertAlign w:val="superscript"/>
        </w:rPr>
        <w:t>st</w:t>
      </w:r>
      <w:r w:rsidRPr="00387CDE">
        <w:rPr>
          <w:rFonts w:cstheme="minorHAnsi"/>
          <w:sz w:val="24"/>
          <w:szCs w:val="24"/>
        </w:rPr>
        <w:t xml:space="preserve"> Peter 2:5.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Sexual Heathen Temples is 100% Idolatrous: Heathen Temples is in Judges 16:28-30; 1</w:t>
      </w:r>
      <w:r w:rsidRPr="00387CDE">
        <w:rPr>
          <w:rFonts w:cstheme="minorHAnsi"/>
          <w:sz w:val="24"/>
          <w:szCs w:val="24"/>
          <w:vertAlign w:val="superscript"/>
        </w:rPr>
        <w:t>st</w:t>
      </w:r>
      <w:r w:rsidRPr="00387CDE">
        <w:rPr>
          <w:rFonts w:cstheme="minorHAnsi"/>
          <w:sz w:val="24"/>
          <w:szCs w:val="24"/>
        </w:rPr>
        <w:t xml:space="preserve"> Samuel 5:2-4; 31:8-10; 2</w:t>
      </w:r>
      <w:r w:rsidRPr="00387CDE">
        <w:rPr>
          <w:rFonts w:cstheme="minorHAnsi"/>
          <w:sz w:val="24"/>
          <w:szCs w:val="24"/>
          <w:vertAlign w:val="superscript"/>
        </w:rPr>
        <w:t>nd</w:t>
      </w:r>
      <w:r w:rsidRPr="00387CDE">
        <w:rPr>
          <w:rFonts w:cstheme="minorHAnsi"/>
          <w:sz w:val="24"/>
          <w:szCs w:val="24"/>
        </w:rPr>
        <w:t xml:space="preserve"> Kings 5:18 &amp; Nahum 1:14. The Idolatrous Temples in Israel and Judah is in 1</w:t>
      </w:r>
      <w:r w:rsidRPr="00387CDE">
        <w:rPr>
          <w:rFonts w:cstheme="minorHAnsi"/>
          <w:sz w:val="24"/>
          <w:szCs w:val="24"/>
          <w:vertAlign w:val="superscript"/>
        </w:rPr>
        <w:t>st</w:t>
      </w:r>
      <w:r w:rsidRPr="00387CDE">
        <w:rPr>
          <w:rFonts w:cstheme="minorHAnsi"/>
          <w:sz w:val="24"/>
          <w:szCs w:val="24"/>
        </w:rPr>
        <w:t xml:space="preserve"> Kings 12:26-30; 16:32; 2</w:t>
      </w:r>
      <w:r w:rsidRPr="00387CDE">
        <w:rPr>
          <w:rFonts w:cstheme="minorHAnsi"/>
          <w:sz w:val="24"/>
          <w:szCs w:val="24"/>
          <w:vertAlign w:val="superscript"/>
        </w:rPr>
        <w:t>nd</w:t>
      </w:r>
      <w:r w:rsidRPr="00387CDE">
        <w:rPr>
          <w:rFonts w:cstheme="minorHAnsi"/>
          <w:sz w:val="24"/>
          <w:szCs w:val="24"/>
        </w:rPr>
        <w:t xml:space="preserve"> Kings 10:21, 23-27 &amp; 2</w:t>
      </w:r>
      <w:r w:rsidRPr="00387CDE">
        <w:rPr>
          <w:rFonts w:cstheme="minorHAnsi"/>
          <w:sz w:val="24"/>
          <w:szCs w:val="24"/>
          <w:vertAlign w:val="superscript"/>
        </w:rPr>
        <w:t>nd</w:t>
      </w:r>
      <w:r w:rsidRPr="00387CDE">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87CDE">
        <w:rPr>
          <w:rFonts w:cstheme="minorHAnsi"/>
          <w:sz w:val="24"/>
          <w:szCs w:val="24"/>
          <w:vertAlign w:val="superscript"/>
        </w:rPr>
        <w:t>nd</w:t>
      </w:r>
      <w:r w:rsidRPr="00387CDE">
        <w:rPr>
          <w:rFonts w:cstheme="minorHAnsi"/>
          <w:sz w:val="24"/>
          <w:szCs w:val="24"/>
        </w:rPr>
        <w:t xml:space="preserve"> Kings 16:10-13; 21:4-5; 2</w:t>
      </w:r>
      <w:r w:rsidRPr="00387CDE">
        <w:rPr>
          <w:rFonts w:cstheme="minorHAnsi"/>
          <w:sz w:val="24"/>
          <w:szCs w:val="24"/>
          <w:vertAlign w:val="superscript"/>
        </w:rPr>
        <w:t>nd</w:t>
      </w:r>
      <w:r w:rsidRPr="00387CDE">
        <w:rPr>
          <w:rFonts w:cstheme="minorHAnsi"/>
          <w:sz w:val="24"/>
          <w:szCs w:val="24"/>
        </w:rPr>
        <w:t xml:space="preserve"> Chronicles 24:7; 26:16-20; 28:23; 33:5, 7 &amp; Ezra 8:12-16. The NT Heathen Idolatrous Temples is in Romans 1:21-25, 32. </w:t>
      </w:r>
    </w:p>
    <w:p w:rsidR="000027AC" w:rsidRPr="00387CDE" w:rsidRDefault="000027AC" w:rsidP="000027AC">
      <w:pPr>
        <w:spacing w:line="480" w:lineRule="auto"/>
        <w:jc w:val="center"/>
        <w:rPr>
          <w:rFonts w:cstheme="minorHAnsi"/>
          <w:b/>
          <w:sz w:val="24"/>
          <w:szCs w:val="24"/>
        </w:rPr>
      </w:pPr>
      <w:r w:rsidRPr="00387CDE">
        <w:rPr>
          <w:rFonts w:cstheme="minorHAnsi"/>
          <w:b/>
          <w:sz w:val="24"/>
          <w:szCs w:val="24"/>
        </w:rPr>
        <w:t>The Father Stephen’s Zion [Sion] Tent of Meeting</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87CDE">
        <w:rPr>
          <w:rFonts w:cstheme="minorHAnsi"/>
          <w:sz w:val="24"/>
          <w:szCs w:val="24"/>
          <w:vertAlign w:val="superscript"/>
        </w:rPr>
        <w:t>st</w:t>
      </w:r>
      <w:r w:rsidRPr="00387CDE">
        <w:rPr>
          <w:rFonts w:cstheme="minorHAnsi"/>
          <w:sz w:val="24"/>
          <w:szCs w:val="24"/>
        </w:rPr>
        <w:t xml:space="preserve"> Samuel 2:22; 1</w:t>
      </w:r>
      <w:r w:rsidRPr="00387CDE">
        <w:rPr>
          <w:rFonts w:cstheme="minorHAnsi"/>
          <w:sz w:val="24"/>
          <w:szCs w:val="24"/>
          <w:vertAlign w:val="superscript"/>
        </w:rPr>
        <w:t>st</w:t>
      </w:r>
      <w:r w:rsidRPr="00387CDE">
        <w:rPr>
          <w:rFonts w:cstheme="minorHAnsi"/>
          <w:sz w:val="24"/>
          <w:szCs w:val="24"/>
        </w:rPr>
        <w:t xml:space="preserve"> Kings 8:4; 2</w:t>
      </w:r>
      <w:r w:rsidRPr="00387CDE">
        <w:rPr>
          <w:rFonts w:cstheme="minorHAnsi"/>
          <w:sz w:val="24"/>
          <w:szCs w:val="24"/>
          <w:vertAlign w:val="superscript"/>
        </w:rPr>
        <w:t>nd</w:t>
      </w:r>
      <w:r w:rsidRPr="00387CDE">
        <w:rPr>
          <w:rFonts w:cstheme="minorHAnsi"/>
          <w:sz w:val="24"/>
          <w:szCs w:val="24"/>
        </w:rPr>
        <w:t xml:space="preserve"> Chronicles 1:3; 5:5 &amp; 1</w:t>
      </w:r>
      <w:r w:rsidRPr="00387CDE">
        <w:rPr>
          <w:rFonts w:cstheme="minorHAnsi"/>
          <w:sz w:val="24"/>
          <w:szCs w:val="24"/>
          <w:vertAlign w:val="superscript"/>
        </w:rPr>
        <w:t>st</w:t>
      </w:r>
      <w:r w:rsidRPr="00387CDE">
        <w:rPr>
          <w:rFonts w:cstheme="minorHAnsi"/>
          <w:sz w:val="24"/>
          <w:szCs w:val="24"/>
        </w:rPr>
        <w:t xml:space="preserve"> Chronicles 6:32; 9:21.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87CDE">
        <w:rPr>
          <w:rFonts w:cstheme="minorHAnsi"/>
          <w:sz w:val="24"/>
          <w:szCs w:val="24"/>
          <w:vertAlign w:val="superscript"/>
        </w:rPr>
        <w:t>st</w:t>
      </w:r>
      <w:r w:rsidRPr="00387CDE">
        <w:rPr>
          <w:rFonts w:cstheme="minorHAnsi"/>
          <w:sz w:val="24"/>
          <w:szCs w:val="24"/>
        </w:rPr>
        <w:t xml:space="preserve"> John 5:7-8), the seventh is the Highest Testament in the Acts of the Apostles which concerns the Spirit of God or the Holy Spirit (1</w:t>
      </w:r>
      <w:r w:rsidRPr="00387CDE">
        <w:rPr>
          <w:rFonts w:cstheme="minorHAnsi"/>
          <w:sz w:val="24"/>
          <w:szCs w:val="24"/>
          <w:vertAlign w:val="superscript"/>
        </w:rPr>
        <w:t>st</w:t>
      </w:r>
      <w:r w:rsidRPr="00387CDE">
        <w:rPr>
          <w:rFonts w:cstheme="minorHAnsi"/>
          <w:sz w:val="24"/>
          <w:szCs w:val="24"/>
        </w:rPr>
        <w:t xml:space="preserve"> John 5:7-8) &amp; the eighth is the Most Highest Testament in Acts of the Holy Ghost (1</w:t>
      </w:r>
      <w:r w:rsidRPr="00387CDE">
        <w:rPr>
          <w:rFonts w:cstheme="minorHAnsi"/>
          <w:sz w:val="24"/>
          <w:szCs w:val="24"/>
          <w:vertAlign w:val="superscript"/>
        </w:rPr>
        <w:t>st</w:t>
      </w:r>
      <w:r w:rsidRPr="00387CDE">
        <w:rPr>
          <w:rFonts w:cstheme="minorHAnsi"/>
          <w:sz w:val="24"/>
          <w:szCs w:val="24"/>
        </w:rPr>
        <w:t xml:space="preserve"> John 5:9-13) which concerns the Father Stephen Our Lord.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King Solomon used permissible magic to control evil powers by His divine wisdom to build the House of the Lord Stephen in the Testament of Solomon in Every Angel in the Bible on pages 231-234, 240. </w:t>
      </w:r>
      <w:r w:rsidRPr="00387CDE">
        <w:rPr>
          <w:rFonts w:cstheme="minorHAnsi"/>
          <w:b/>
          <w:sz w:val="24"/>
          <w:szCs w:val="24"/>
        </w:rPr>
        <w:t>The Golden Rule</w:t>
      </w:r>
      <w:r w:rsidRPr="00387CDE">
        <w:rPr>
          <w:rFonts w:cstheme="minorHAnsi"/>
          <w:sz w:val="24"/>
          <w:szCs w:val="24"/>
        </w:rPr>
        <w:t xml:space="preserve"> says to do unto others as they would do unto You in Matthew 7:1-2, 12. If You have any questions on the Biblical Giants, Biblical Dragons &amp; the Biblical Law, You must get My book called “</w:t>
      </w:r>
      <w:r w:rsidRPr="00387CDE">
        <w:rPr>
          <w:rFonts w:cstheme="minorHAnsi"/>
          <w:b/>
          <w:sz w:val="24"/>
          <w:szCs w:val="24"/>
        </w:rPr>
        <w:t>The Lord Yah &amp; the 30 Orders of the Biblical Giants, Biblical Dragons &amp; Biblical Law</w:t>
      </w:r>
      <w:r w:rsidRPr="00387CDE">
        <w:rPr>
          <w:rFonts w:cstheme="minorHAnsi"/>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87CDE">
        <w:rPr>
          <w:rFonts w:cstheme="minorHAnsi"/>
          <w:sz w:val="24"/>
          <w:szCs w:val="24"/>
          <w:vertAlign w:val="superscript"/>
        </w:rPr>
        <w:t>st</w:t>
      </w:r>
      <w:r w:rsidRPr="00387CDE">
        <w:rPr>
          <w:rFonts w:cstheme="minorHAnsi"/>
          <w:sz w:val="24"/>
          <w:szCs w:val="24"/>
        </w:rPr>
        <w:t xml:space="preserve"> Corinthians 2:6-16 &amp; John 14:26; 15:26; 16:7-13)…” in 1</w:t>
      </w:r>
      <w:r w:rsidRPr="00387CDE">
        <w:rPr>
          <w:rFonts w:cstheme="minorHAnsi"/>
          <w:sz w:val="24"/>
          <w:szCs w:val="24"/>
          <w:vertAlign w:val="superscript"/>
        </w:rPr>
        <w:t>st</w:t>
      </w:r>
      <w:r w:rsidRPr="00387CD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87CDE">
        <w:rPr>
          <w:rFonts w:cstheme="minorHAnsi"/>
          <w:sz w:val="24"/>
          <w:szCs w:val="24"/>
          <w:vertAlign w:val="superscript"/>
        </w:rPr>
        <w:t>st</w:t>
      </w:r>
      <w:r w:rsidRPr="00387CDE">
        <w:rPr>
          <w:rFonts w:cstheme="minorHAnsi"/>
          <w:sz w:val="24"/>
          <w:szCs w:val="24"/>
        </w:rPr>
        <w:t xml:space="preserve"> John 4:18; Titus 1:15-16; Revelation 21:8 &amp; 1</w:t>
      </w:r>
      <w:r w:rsidRPr="00387CDE">
        <w:rPr>
          <w:rFonts w:cstheme="minorHAnsi"/>
          <w:sz w:val="24"/>
          <w:szCs w:val="24"/>
          <w:vertAlign w:val="superscript"/>
        </w:rPr>
        <w:t>st</w:t>
      </w:r>
      <w:r w:rsidRPr="00387CDE">
        <w:rPr>
          <w:rFonts w:cstheme="minorHAnsi"/>
          <w:sz w:val="24"/>
          <w:szCs w:val="24"/>
        </w:rPr>
        <w:t xml:space="preserve"> Timothy 4:1-5. A Kingdom against a Kingdom or Nation comes to and is brought to desolation by the Father Stephen’s Law of Division in Luke 11:17-23; 21:10. In “</w:t>
      </w:r>
      <w:r w:rsidRPr="00387CDE">
        <w:rPr>
          <w:rFonts w:cstheme="minorHAnsi"/>
          <w:b/>
          <w:sz w:val="24"/>
          <w:szCs w:val="24"/>
        </w:rPr>
        <w:t>believing all things</w:t>
      </w:r>
      <w:r w:rsidRPr="00387CDE">
        <w:rPr>
          <w:rFonts w:cstheme="minorHAnsi"/>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027AC" w:rsidRPr="00387CDE" w:rsidRDefault="000027AC" w:rsidP="000027AC">
      <w:pPr>
        <w:spacing w:line="480" w:lineRule="auto"/>
        <w:jc w:val="center"/>
        <w:rPr>
          <w:rFonts w:cstheme="minorHAnsi"/>
          <w:sz w:val="24"/>
          <w:szCs w:val="24"/>
        </w:rPr>
      </w:pPr>
      <w:r w:rsidRPr="00387CDE">
        <w:rPr>
          <w:rFonts w:cstheme="minorHAnsi"/>
          <w:sz w:val="24"/>
          <w:szCs w:val="24"/>
        </w:rPr>
        <w:t>Bibliography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Gnostic Bible: Hibil’s Lament from the Book of John: Gnostic Writings on pages 575-580: Shambhala Publishers, Inc. Boston, Massachusetts, Copyright, 2003 &amp; 2009</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Gnostic Bible: On the Origin of His Body: Manichaean Gnostic Writings on pages 601-612: Shambhala Publishers, Inc. Boston, Massachusetts, Copyright, 2003 &amp; 2009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Gnostic Bible: The Ginza: Mandaean Gnostic Writings on pages 556-574: Shambhala Publishers, Inc. Boston, Massachusetts, Copyright, 2003 &amp; 2009</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Gnostic Bible: The Great Song to Mani: Manichaean Gnostic writings on pages 667-674: Shambhala Publishers, Inc. Boston, Massachusetts, Copyright 2003 &amp; 2009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Augustine’s Letters against the Manichaeans: Christian Gnostic Writings on pages 682-683: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Carpocrates: Gnostic Writings on pages 646-650: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Evodius, Against the Manichaeans: Christian Gnostic Writings on page 687: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Faust Concerning Good &amp; Evil: Gnostic Writings on pages 680-681: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From Other Letters of Augustine on the Manichaeans: Christian Gnostic Writings on pages 684-686: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Haggadah: Jewish Legend from Midrash, Pseudepigrapha, &amp; Early Kabbalah Writings on page 14-38: Harper &amp; Row Publishers, Inc. New York, NY,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Marcion: Gnostic Writings on pages 642-645: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Ptolemaeus’ Letter to Flora: Italian Gnostic Writings on pages 621-625: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Simon Magus: Gnostic Writings on pages 603-609: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Zohar, The Book of Radiance: Kabbalah Writings on pages 707-718: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Acts of Andrew: Christian Apocrypha Writings on pages 459-463: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Bile, The Acts of Paul: Christian Apocrypha Writings on pages 445-458: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Acts of Thomas: Christian Gnostic Apocrypha Writings on pages 464-481: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Acts of Peter: Christian Apocrypha Writings on pages 426-444: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Apocalypse of Paul: Christian Apocrypha Writings on pages 537-550: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Apocalypse of Peter: Christian Apocrypha Writings on pages 532-536: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Apocalypse of Thomas: Christian Apocrypha Writings on pages 551-553: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Book on Enoch (1</w:t>
      </w:r>
      <w:r w:rsidRPr="00387CDE">
        <w:rPr>
          <w:rFonts w:cstheme="minorHAnsi"/>
          <w:sz w:val="24"/>
          <w:szCs w:val="24"/>
          <w:vertAlign w:val="superscript"/>
        </w:rPr>
        <w:t>st</w:t>
      </w:r>
      <w:r w:rsidRPr="00387CDE">
        <w:rPr>
          <w:rFonts w:cstheme="minorHAnsi"/>
          <w:sz w:val="24"/>
          <w:szCs w:val="24"/>
        </w:rPr>
        <w:t xml:space="preserve"> Enoch): Jewish Pseudepigrapha Writings on pages 485-494: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Book of the Secrets of Enoch (2</w:t>
      </w:r>
      <w:r w:rsidRPr="00387CDE">
        <w:rPr>
          <w:rFonts w:cstheme="minorHAnsi"/>
          <w:sz w:val="24"/>
          <w:szCs w:val="24"/>
          <w:vertAlign w:val="superscript"/>
        </w:rPr>
        <w:t>nd</w:t>
      </w:r>
      <w:r w:rsidRPr="00387CDE">
        <w:rPr>
          <w:rFonts w:cstheme="minorHAnsi"/>
          <w:sz w:val="24"/>
          <w:szCs w:val="24"/>
        </w:rPr>
        <w:t xml:space="preserve"> Enoch): Jewish Pseudepigrapha Writings on pages 3-9, 495-500: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Book of Thomas the Contender: Christian Gnostic Writings on pages 582-587: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Christian Sibyllines: Christian Apocrypha Writings on pages 554-566: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Diverse Manichaean Documents: Gnostic Writings on pages 690-695: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Divine Throne-Chariot: Dead Sea Scrolls on pages 705-706: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Genesis Apocryphon: Dead Sea Scrolls on pages 201-207: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Gospel of Philip: Gnostic Writings on page 87-100: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Gospel of Thomas: Jewish-Christian Gnostic Writings on pages 299-307: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Barnstone, Willis: The Other Bible, The Mani &amp; Manichaeism: Gnostic Writings on pages 669-679: Harper &amp; Row Publishers, Inc. New York, NY, Copyright, 1984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Manual of Discipline: Christian Gnostic Writings on pages 208-222: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Paraphrase of Shem: Gnostic Writings on page 101-115: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Sibylline Oracles: Jewish Pseudepigrapha Writings on pages 501-505: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Barnstone Willis: The Other Bible, The Valentinus &amp; the Valentinian System on Ptolemaeus: Italian Gnostic Writings on pages 610-620: Harper &amp; Row Publishers, Inc. New York, NY, Copyright, 1984</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Pseudo-Titus: Christian Writings on pages 239-247: Oxford University Press, New York, NY, Copyright, 2003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Didache: Christian Writings on pages 211-217: Oxford University Press, New York, NY, Copyright, 2003</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Gospel of the Egyptians: Christian Egyptian Writings on pages 17-18: Oxford University Press, New York, NY, Copyright, 2003</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Ehrman, Bart: Lost Scriptures, Books that did not make it into the New Testament: The Shepherd of Hermas: Christian Writings on pages 251-279: Oxford University Press, New York, NY, Copyright, 2003</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Ehrman, Bart: Lost Scriptures, Books that did not make it into the New Testament: The Third Letter to the Corinthians: Christian Writings on pages 157-159: Oxford University Press, New York, NY, Copyright, 2003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King James Version: Thomas Nelson, Inc. Nashville, Tennessee, 1991</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Libronix Digital Library System 3.0e with Platinum: Copyright, 2000-2010</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Libronix Digital Library System 3.0e with Platinum: KJV with the Apocrypha: Copyright, 2000-2010</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Libronix Digital Library System 3.0e with Platinum: Douay-Rheims Bible: Copyright, 2000-2010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Libronix Digital Library System 3.0e with Platinum: English Standard Version: Copyright 2000-2010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Gnostic Bible: The Sermon of Zostrianos: Gnostic Writings on pages 235-237: Shambhala Publishers, Inc. Boston, Massachusetts, Copyright, 2003 &amp; 2009</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Gnostic Bible: The Vision of the Foreigner: Gnostic Writings on pages 232-234: Shambhala Publishers, Inc. Boston, Massachusetts, Copyright, 2003 &amp; 2009</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Allogenes the Stranger: Gnostic Writings on pages 679-700: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Eugnostos the Blessed: Christian Gnostic Writings on pages 271-282: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Meyer, Marvin: The Nag Hammadi Scriptures: The Excerpt from the Perfect Discourse: Christian Gnostic Writings on pages 425-436: Harper Collins Publishers, New York, NY, Copyright, 2007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Exegesis on the Soul: Christian Gnostic Writings on pages 223-234: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Holy Book of the Great Invisible Spirit: Christian Gnostic Writings on pages 247-269: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Letter of Peter to Philip: Christian Gnostic Writings on pages 585-593: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Nature of the Rulers: Gnostic Writings on pages 187-198: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Revelation of Peter: Christian Gnostic Writings on pages 487-497: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Meyer, Marvin: The Nag Hammadi Scriptures: The Schools of Thought in the Nag Hammadi Scriptures: Gnostic Writings on pages 777-798: Harper Collins Publishers, New York, NY, Copyright, 2007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Secret Book of John: Gnostic Writings on pages 103-132: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Teachings of Silvanus: Jewish Christian Writings on pages 499-521: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Testimony of Truth: Christian Gnostic Writings on pages 613-628: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Thought of Norea: Gnostic Writings on pages 607-611: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Three Forms of First Thought: Gnostic Writings on pages 715-735: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Meyer, Marvin: The Nag Hammadi Scriptures: The Three Steles of Seth: Gnostic Writings on pages 523-536: Harper Collins Publishers, New York, NY, Copyright, 2007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The Tripartite Tractate: Christian Gnostic Writings on pages 57-101: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Hypsiphrone: Gnostic Writings on pages 701-703: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Meyer, Marvin: The Nag Hammadi Scriptures: Marsanes: Gnostic Writings on pages 629-649: Harper Collins Publishers, New York, NY, Copyright, 2007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Meyer, Marvin: The Nag Hammadi Scriptures: Zostrianos: Gnostic Writings on pages 537-583: Harper Collins Publishers, New York, NY, Copyright, 2007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New American Standard Bible: Copyright: 1960, 1962, 1963, 1971, 1972, 1973, 1975, 1977, 1995 by the Lockman Foundation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New Living Translation: Tyndale House Publishers, Inc. Carol Stream, Illinois: 1996, 2004, 2007, 2013.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Nyland, A. Third Book of Enoch (3 Enoch), Merabah Hebrew Book of Enoch: Copyright: 2010 by The Source Bible.</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Revised Standard Version: The authorized revision of the American Standard Version: Copyright, 1901</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Richards, Larry: Every Angel in the Bible: Testament of Solomon: Christian Writings on pages 231-234, 240: Thomas Nelson Inc. Nashville, Tennessee, Copyright, 1997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Spirit Filled Life Bible: The New King James Version: Thomas Nelson, 1991</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Apocrypha/Deuterocanonical Books of the Old Testament: Cambridge University Press, 1989</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The Holy Bible, New International Version: Copyright 1973, 1978, 1984 by the International Bible Society</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An Admonition Associated with the Flood—4Q370 (4Q185): Jewish Christian Writings on pages 518-519: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Vermes, Geza: The Complete Dead Sea Scrolls in English: A Historico-theological Narrative based on Genesis &amp; Exodus—4Q462: Jewish Christian Writings on pages 556-557: Penguin Putnam, Inc. New York, NY, Copyright, 1997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Vermes, Geza: The Complete Dead Sea Scrolls in English: A Paraphrase of Genesis &amp; Exodus—4Q422: Jewish Writings on pages 446-447: Penguin Putnam, Inc. New York, NY, Copyright, 1997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A Zodiacal Calendar with a Brontologion—4Q318: Jewish Writings on pages 361-362: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List of False Prophets—4Q339: Jewish Christian Writings on page 590: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Second Ezekiel a—4Q385, Fr. 2 (=4Q386, Fr. 1i) Fr. 3; 4Q386, Fr. 1: Jewish Christian Writings on pages 571-572: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Commentaries on Hosea—4Q166; 4Q167, Fr. 2, Frs. 7-9: Jewish Christian Writings on pages 470-471: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Genesis Commentary B—4Q453, Fr. 31: Jewish Christian Writings on page 464: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Vermes, Geza: The Complete Dead Sea Scrolls in English: The Horoscopes’ or Astrological Physiognomies—4Q186, Fr. 1, Fr. 2; 4Q561: Jewish Writings on pages 357-359: Penguin Putnam, Inc. New York, NY, Copyright, 1997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Joseph Apocryphon—4Q372, Fr. 1 &amp; 3: Jewish Christian Writings on pages 530-531: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Para-Danielic Writings—4Q243, Fr. 3 combined with 4Q244: Jewish Christian Writings on page 574: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Seductress—4Q184: Jewish Christian Writings on pages 395-396: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Vermes, Geza: The Complete Dead Sea Scrolls in English: The Sermon of Exodus &amp; the Conquest of Canaan—4Q374, Fr. 2: Jewish Christian Writings on page 539: Penguin Putnam, Inc. New York, NY, Copyright, 1997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Temple Scroll—11QT=11Q19, 20; 4Q365a: Jewish Christian Writings on pages 190-219: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Testament of Naphtali—4Q215, Fr. 1 &amp; 2: Jewish Christian Writings on pages 528-529: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The Two Ways—4Q473: Jewish Christian Writings on page 594: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027AC" w:rsidRPr="00387CDE" w:rsidRDefault="000027AC" w:rsidP="000027AC">
      <w:pPr>
        <w:spacing w:line="480" w:lineRule="auto"/>
        <w:jc w:val="both"/>
        <w:rPr>
          <w:rFonts w:cstheme="minorHAnsi"/>
          <w:sz w:val="24"/>
          <w:szCs w:val="24"/>
        </w:rPr>
      </w:pPr>
      <w:r w:rsidRPr="00387CDE">
        <w:rPr>
          <w:rFonts w:cstheme="minorHAnsi"/>
          <w:sz w:val="24"/>
          <w:szCs w:val="24"/>
        </w:rPr>
        <w:t>Wikipedia, The Free Encyclopedia: Wikipedia.Org</w:t>
      </w:r>
    </w:p>
    <w:p w:rsidR="000027AC" w:rsidRPr="00387CDE" w:rsidRDefault="000027AC" w:rsidP="000027AC">
      <w:pPr>
        <w:spacing w:line="480" w:lineRule="auto"/>
        <w:jc w:val="both"/>
        <w:rPr>
          <w:rFonts w:cstheme="minorHAnsi"/>
          <w:sz w:val="24"/>
          <w:szCs w:val="24"/>
        </w:rPr>
      </w:pPr>
    </w:p>
    <w:p w:rsidR="000027AC" w:rsidRPr="00387CDE" w:rsidRDefault="000027AC" w:rsidP="00CB1114">
      <w:pPr>
        <w:spacing w:line="480" w:lineRule="auto"/>
        <w:jc w:val="both"/>
        <w:rPr>
          <w:rFonts w:cstheme="minorHAnsi"/>
          <w:sz w:val="24"/>
          <w:szCs w:val="24"/>
        </w:rPr>
      </w:pPr>
    </w:p>
    <w:sectPr w:rsidR="000027AC" w:rsidRPr="00387C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F404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2F4CFD"/>
    <w:multiLevelType w:val="hybridMultilevel"/>
    <w:tmpl w:val="8F9A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B26AA"/>
    <w:multiLevelType w:val="hybridMultilevel"/>
    <w:tmpl w:val="F32A4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4"/>
  </w:num>
  <w:num w:numId="3">
    <w:abstractNumId w:val="11"/>
  </w:num>
  <w:num w:numId="4">
    <w:abstractNumId w:val="14"/>
  </w:num>
  <w:num w:numId="5">
    <w:abstractNumId w:val="16"/>
  </w:num>
  <w:num w:numId="6">
    <w:abstractNumId w:val="9"/>
  </w:num>
  <w:num w:numId="7">
    <w:abstractNumId w:val="2"/>
  </w:num>
  <w:num w:numId="8">
    <w:abstractNumId w:val="7"/>
  </w:num>
  <w:num w:numId="9">
    <w:abstractNumId w:val="1"/>
  </w:num>
  <w:num w:numId="10">
    <w:abstractNumId w:val="12"/>
  </w:num>
  <w:num w:numId="11">
    <w:abstractNumId w:val="13"/>
  </w:num>
  <w:num w:numId="12">
    <w:abstractNumId w:val="15"/>
  </w:num>
  <w:num w:numId="13">
    <w:abstractNumId w:val="8"/>
  </w:num>
  <w:num w:numId="14">
    <w:abstractNumId w:val="5"/>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0"/>
  </w:num>
  <w:num w:numId="22">
    <w:abstractNumId w:val="0"/>
  </w:num>
  <w:num w:numId="23">
    <w:abstractNumId w:val="0"/>
  </w:num>
  <w:num w:numId="24">
    <w:abstractNumId w:val="0"/>
  </w:num>
  <w:num w:numId="25">
    <w:abstractNumId w:val="0"/>
  </w:num>
  <w:num w:numId="26">
    <w:abstractNumId w:val="0"/>
  </w:num>
  <w:num w:numId="2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4455"/>
    <w:rsid w:val="00000CE1"/>
    <w:rsid w:val="000027AC"/>
    <w:rsid w:val="00004956"/>
    <w:rsid w:val="000132A2"/>
    <w:rsid w:val="00014551"/>
    <w:rsid w:val="0002536D"/>
    <w:rsid w:val="000370A6"/>
    <w:rsid w:val="000416D3"/>
    <w:rsid w:val="0004408F"/>
    <w:rsid w:val="00044D88"/>
    <w:rsid w:val="00053311"/>
    <w:rsid w:val="000631F6"/>
    <w:rsid w:val="0006491B"/>
    <w:rsid w:val="00070B79"/>
    <w:rsid w:val="00073533"/>
    <w:rsid w:val="000751FA"/>
    <w:rsid w:val="00087375"/>
    <w:rsid w:val="000919C0"/>
    <w:rsid w:val="00097E90"/>
    <w:rsid w:val="000A2558"/>
    <w:rsid w:val="000B106E"/>
    <w:rsid w:val="000B212C"/>
    <w:rsid w:val="000C1F7B"/>
    <w:rsid w:val="000D0A10"/>
    <w:rsid w:val="000D7C15"/>
    <w:rsid w:val="000E760D"/>
    <w:rsid w:val="00114DAE"/>
    <w:rsid w:val="00117284"/>
    <w:rsid w:val="00130ADD"/>
    <w:rsid w:val="00137D76"/>
    <w:rsid w:val="0015031D"/>
    <w:rsid w:val="00162F77"/>
    <w:rsid w:val="00167667"/>
    <w:rsid w:val="00167BC5"/>
    <w:rsid w:val="00170823"/>
    <w:rsid w:val="00170E07"/>
    <w:rsid w:val="00190520"/>
    <w:rsid w:val="001A09C3"/>
    <w:rsid w:val="001A24AF"/>
    <w:rsid w:val="001C5857"/>
    <w:rsid w:val="001C65FD"/>
    <w:rsid w:val="001D6BAD"/>
    <w:rsid w:val="001E1C81"/>
    <w:rsid w:val="001E295A"/>
    <w:rsid w:val="001F549A"/>
    <w:rsid w:val="00211B68"/>
    <w:rsid w:val="00212F82"/>
    <w:rsid w:val="00213153"/>
    <w:rsid w:val="00222B9B"/>
    <w:rsid w:val="0022717F"/>
    <w:rsid w:val="002570BB"/>
    <w:rsid w:val="00264455"/>
    <w:rsid w:val="002647EF"/>
    <w:rsid w:val="002652A0"/>
    <w:rsid w:val="002772A1"/>
    <w:rsid w:val="00282D53"/>
    <w:rsid w:val="0029744A"/>
    <w:rsid w:val="002B44BE"/>
    <w:rsid w:val="002B5668"/>
    <w:rsid w:val="002C161A"/>
    <w:rsid w:val="002C2DC8"/>
    <w:rsid w:val="002C4049"/>
    <w:rsid w:val="002D1A97"/>
    <w:rsid w:val="002D3CBF"/>
    <w:rsid w:val="002E0CA4"/>
    <w:rsid w:val="002E1D00"/>
    <w:rsid w:val="002F60F4"/>
    <w:rsid w:val="00316EEA"/>
    <w:rsid w:val="00317D35"/>
    <w:rsid w:val="00323484"/>
    <w:rsid w:val="00325B71"/>
    <w:rsid w:val="00334730"/>
    <w:rsid w:val="00351AE6"/>
    <w:rsid w:val="00364FD4"/>
    <w:rsid w:val="00372233"/>
    <w:rsid w:val="0038355E"/>
    <w:rsid w:val="00386CA4"/>
    <w:rsid w:val="00387CDE"/>
    <w:rsid w:val="00392C1A"/>
    <w:rsid w:val="003952A4"/>
    <w:rsid w:val="003A42D0"/>
    <w:rsid w:val="003A42E4"/>
    <w:rsid w:val="003B27B0"/>
    <w:rsid w:val="003B45EA"/>
    <w:rsid w:val="003B541C"/>
    <w:rsid w:val="003D0D09"/>
    <w:rsid w:val="003D7261"/>
    <w:rsid w:val="003E502E"/>
    <w:rsid w:val="00400B09"/>
    <w:rsid w:val="00404798"/>
    <w:rsid w:val="0040606A"/>
    <w:rsid w:val="00407B42"/>
    <w:rsid w:val="0042574E"/>
    <w:rsid w:val="00427C52"/>
    <w:rsid w:val="0043394A"/>
    <w:rsid w:val="004346B3"/>
    <w:rsid w:val="0043720A"/>
    <w:rsid w:val="004373B6"/>
    <w:rsid w:val="004418AA"/>
    <w:rsid w:val="00443E2A"/>
    <w:rsid w:val="004456E6"/>
    <w:rsid w:val="00445CC9"/>
    <w:rsid w:val="00451C97"/>
    <w:rsid w:val="004557DC"/>
    <w:rsid w:val="00467D00"/>
    <w:rsid w:val="004A1E18"/>
    <w:rsid w:val="004B78E3"/>
    <w:rsid w:val="004D4EC6"/>
    <w:rsid w:val="004E6D08"/>
    <w:rsid w:val="0050693D"/>
    <w:rsid w:val="00516362"/>
    <w:rsid w:val="00523185"/>
    <w:rsid w:val="005459DD"/>
    <w:rsid w:val="005529A4"/>
    <w:rsid w:val="00561F09"/>
    <w:rsid w:val="00563C3E"/>
    <w:rsid w:val="00570133"/>
    <w:rsid w:val="00570490"/>
    <w:rsid w:val="00582D70"/>
    <w:rsid w:val="00584D1F"/>
    <w:rsid w:val="00591E12"/>
    <w:rsid w:val="00597562"/>
    <w:rsid w:val="005A089B"/>
    <w:rsid w:val="005A1805"/>
    <w:rsid w:val="005A532C"/>
    <w:rsid w:val="005A5FA1"/>
    <w:rsid w:val="005D36CE"/>
    <w:rsid w:val="005E4538"/>
    <w:rsid w:val="005E5FEC"/>
    <w:rsid w:val="005F0267"/>
    <w:rsid w:val="005F507D"/>
    <w:rsid w:val="00604C49"/>
    <w:rsid w:val="006075AE"/>
    <w:rsid w:val="006110C4"/>
    <w:rsid w:val="006164EF"/>
    <w:rsid w:val="006304A6"/>
    <w:rsid w:val="0065389E"/>
    <w:rsid w:val="00656EF7"/>
    <w:rsid w:val="00663D1D"/>
    <w:rsid w:val="0067106A"/>
    <w:rsid w:val="00671E8D"/>
    <w:rsid w:val="00674AA7"/>
    <w:rsid w:val="00675929"/>
    <w:rsid w:val="006A0E1F"/>
    <w:rsid w:val="006B1628"/>
    <w:rsid w:val="006C15B0"/>
    <w:rsid w:val="006C75A1"/>
    <w:rsid w:val="006D0023"/>
    <w:rsid w:val="006D11B8"/>
    <w:rsid w:val="006E56C1"/>
    <w:rsid w:val="006F10C7"/>
    <w:rsid w:val="006F21D0"/>
    <w:rsid w:val="00704D53"/>
    <w:rsid w:val="00706562"/>
    <w:rsid w:val="00712688"/>
    <w:rsid w:val="007152DE"/>
    <w:rsid w:val="00715E9B"/>
    <w:rsid w:val="00723E08"/>
    <w:rsid w:val="00730417"/>
    <w:rsid w:val="00733654"/>
    <w:rsid w:val="007461EE"/>
    <w:rsid w:val="0075336A"/>
    <w:rsid w:val="007552CA"/>
    <w:rsid w:val="0079258B"/>
    <w:rsid w:val="00792631"/>
    <w:rsid w:val="007A2F17"/>
    <w:rsid w:val="007A492C"/>
    <w:rsid w:val="007C2E1E"/>
    <w:rsid w:val="007D1B00"/>
    <w:rsid w:val="007D2BA1"/>
    <w:rsid w:val="007D6A75"/>
    <w:rsid w:val="007E05C0"/>
    <w:rsid w:val="007E0A6F"/>
    <w:rsid w:val="007E3353"/>
    <w:rsid w:val="007F6FBA"/>
    <w:rsid w:val="008000C0"/>
    <w:rsid w:val="008043A6"/>
    <w:rsid w:val="00810F01"/>
    <w:rsid w:val="0082362A"/>
    <w:rsid w:val="00823AF2"/>
    <w:rsid w:val="0083161D"/>
    <w:rsid w:val="0083711F"/>
    <w:rsid w:val="00837B50"/>
    <w:rsid w:val="00842A14"/>
    <w:rsid w:val="008608FE"/>
    <w:rsid w:val="00860C44"/>
    <w:rsid w:val="00862088"/>
    <w:rsid w:val="00864895"/>
    <w:rsid w:val="00876CCD"/>
    <w:rsid w:val="008979B7"/>
    <w:rsid w:val="008A03C8"/>
    <w:rsid w:val="008B4256"/>
    <w:rsid w:val="008E1506"/>
    <w:rsid w:val="008F41CA"/>
    <w:rsid w:val="00902037"/>
    <w:rsid w:val="00914E86"/>
    <w:rsid w:val="00927190"/>
    <w:rsid w:val="009301A9"/>
    <w:rsid w:val="00956B85"/>
    <w:rsid w:val="0097244A"/>
    <w:rsid w:val="009732FD"/>
    <w:rsid w:val="00992AA4"/>
    <w:rsid w:val="00993152"/>
    <w:rsid w:val="00995E95"/>
    <w:rsid w:val="009A0B02"/>
    <w:rsid w:val="009B5C3A"/>
    <w:rsid w:val="009C1A5E"/>
    <w:rsid w:val="009C1BA9"/>
    <w:rsid w:val="009C4A3E"/>
    <w:rsid w:val="009C692D"/>
    <w:rsid w:val="009D0BE0"/>
    <w:rsid w:val="009D54F1"/>
    <w:rsid w:val="009D6DBE"/>
    <w:rsid w:val="009E7729"/>
    <w:rsid w:val="009F4A92"/>
    <w:rsid w:val="00A01E23"/>
    <w:rsid w:val="00A3498F"/>
    <w:rsid w:val="00A37376"/>
    <w:rsid w:val="00A37764"/>
    <w:rsid w:val="00A449E5"/>
    <w:rsid w:val="00A46F18"/>
    <w:rsid w:val="00A5409D"/>
    <w:rsid w:val="00A55E77"/>
    <w:rsid w:val="00A73963"/>
    <w:rsid w:val="00A7548C"/>
    <w:rsid w:val="00A82116"/>
    <w:rsid w:val="00A96D20"/>
    <w:rsid w:val="00AA1F08"/>
    <w:rsid w:val="00AA4714"/>
    <w:rsid w:val="00AA5F15"/>
    <w:rsid w:val="00AB6123"/>
    <w:rsid w:val="00AB61D1"/>
    <w:rsid w:val="00AC2773"/>
    <w:rsid w:val="00AC2B3C"/>
    <w:rsid w:val="00AD0FC2"/>
    <w:rsid w:val="00AE171D"/>
    <w:rsid w:val="00AE6C99"/>
    <w:rsid w:val="00AF5096"/>
    <w:rsid w:val="00AF754E"/>
    <w:rsid w:val="00B04860"/>
    <w:rsid w:val="00B200F1"/>
    <w:rsid w:val="00B202C5"/>
    <w:rsid w:val="00B240F8"/>
    <w:rsid w:val="00B27C7C"/>
    <w:rsid w:val="00B31B73"/>
    <w:rsid w:val="00B471B2"/>
    <w:rsid w:val="00B47DA0"/>
    <w:rsid w:val="00B57C7D"/>
    <w:rsid w:val="00B7688F"/>
    <w:rsid w:val="00B822B2"/>
    <w:rsid w:val="00B82D7C"/>
    <w:rsid w:val="00B862ED"/>
    <w:rsid w:val="00B86A63"/>
    <w:rsid w:val="00B92BFD"/>
    <w:rsid w:val="00B972F6"/>
    <w:rsid w:val="00B97766"/>
    <w:rsid w:val="00BA0E1B"/>
    <w:rsid w:val="00BA2255"/>
    <w:rsid w:val="00BA31EA"/>
    <w:rsid w:val="00BB7D78"/>
    <w:rsid w:val="00BC00E8"/>
    <w:rsid w:val="00BC0341"/>
    <w:rsid w:val="00BC1072"/>
    <w:rsid w:val="00BC2B58"/>
    <w:rsid w:val="00BC3992"/>
    <w:rsid w:val="00BC78DD"/>
    <w:rsid w:val="00BD3B44"/>
    <w:rsid w:val="00BD3C71"/>
    <w:rsid w:val="00BD5EEB"/>
    <w:rsid w:val="00BE0673"/>
    <w:rsid w:val="00BE1CD6"/>
    <w:rsid w:val="00C00DE6"/>
    <w:rsid w:val="00C00F4B"/>
    <w:rsid w:val="00C014FE"/>
    <w:rsid w:val="00C03B53"/>
    <w:rsid w:val="00C112DB"/>
    <w:rsid w:val="00C336B7"/>
    <w:rsid w:val="00C403D4"/>
    <w:rsid w:val="00C40E35"/>
    <w:rsid w:val="00C525FE"/>
    <w:rsid w:val="00C612D2"/>
    <w:rsid w:val="00C62320"/>
    <w:rsid w:val="00C64DDE"/>
    <w:rsid w:val="00C71320"/>
    <w:rsid w:val="00C755DA"/>
    <w:rsid w:val="00C93CDF"/>
    <w:rsid w:val="00CA04A5"/>
    <w:rsid w:val="00CB1114"/>
    <w:rsid w:val="00CB2420"/>
    <w:rsid w:val="00CC293C"/>
    <w:rsid w:val="00CE2194"/>
    <w:rsid w:val="00CE44A0"/>
    <w:rsid w:val="00CE6088"/>
    <w:rsid w:val="00CF1434"/>
    <w:rsid w:val="00CF185E"/>
    <w:rsid w:val="00D00D83"/>
    <w:rsid w:val="00D04579"/>
    <w:rsid w:val="00D11345"/>
    <w:rsid w:val="00D1252D"/>
    <w:rsid w:val="00D21085"/>
    <w:rsid w:val="00D41DC7"/>
    <w:rsid w:val="00D53232"/>
    <w:rsid w:val="00D55A5F"/>
    <w:rsid w:val="00D55F94"/>
    <w:rsid w:val="00D564D9"/>
    <w:rsid w:val="00D577EB"/>
    <w:rsid w:val="00D67A25"/>
    <w:rsid w:val="00D91BC8"/>
    <w:rsid w:val="00D93153"/>
    <w:rsid w:val="00DC0533"/>
    <w:rsid w:val="00DD1541"/>
    <w:rsid w:val="00DD3FA1"/>
    <w:rsid w:val="00DE2A0F"/>
    <w:rsid w:val="00DF2936"/>
    <w:rsid w:val="00DF3D79"/>
    <w:rsid w:val="00E06364"/>
    <w:rsid w:val="00E07784"/>
    <w:rsid w:val="00E07F39"/>
    <w:rsid w:val="00E12DCE"/>
    <w:rsid w:val="00E218E7"/>
    <w:rsid w:val="00E233A9"/>
    <w:rsid w:val="00E2343A"/>
    <w:rsid w:val="00E240D3"/>
    <w:rsid w:val="00E27655"/>
    <w:rsid w:val="00E30B7C"/>
    <w:rsid w:val="00E31F97"/>
    <w:rsid w:val="00E35DFE"/>
    <w:rsid w:val="00E43164"/>
    <w:rsid w:val="00E460D9"/>
    <w:rsid w:val="00E503E8"/>
    <w:rsid w:val="00E561CB"/>
    <w:rsid w:val="00E64679"/>
    <w:rsid w:val="00E64B05"/>
    <w:rsid w:val="00E767E0"/>
    <w:rsid w:val="00E8570B"/>
    <w:rsid w:val="00E93C03"/>
    <w:rsid w:val="00EB2F72"/>
    <w:rsid w:val="00EB49B7"/>
    <w:rsid w:val="00EB74EA"/>
    <w:rsid w:val="00EC3C96"/>
    <w:rsid w:val="00ED7F90"/>
    <w:rsid w:val="00EE06C4"/>
    <w:rsid w:val="00EF37EC"/>
    <w:rsid w:val="00EF4CD0"/>
    <w:rsid w:val="00EF5431"/>
    <w:rsid w:val="00EF5CE3"/>
    <w:rsid w:val="00EF60C6"/>
    <w:rsid w:val="00EF6221"/>
    <w:rsid w:val="00EF7204"/>
    <w:rsid w:val="00F0308A"/>
    <w:rsid w:val="00F03AC7"/>
    <w:rsid w:val="00F04EE8"/>
    <w:rsid w:val="00F259B7"/>
    <w:rsid w:val="00F271E8"/>
    <w:rsid w:val="00F32C8D"/>
    <w:rsid w:val="00F3319B"/>
    <w:rsid w:val="00F44971"/>
    <w:rsid w:val="00F46EE1"/>
    <w:rsid w:val="00F46F7C"/>
    <w:rsid w:val="00F51A8A"/>
    <w:rsid w:val="00F528A6"/>
    <w:rsid w:val="00F52996"/>
    <w:rsid w:val="00F65627"/>
    <w:rsid w:val="00F80521"/>
    <w:rsid w:val="00F92420"/>
    <w:rsid w:val="00FB0F58"/>
    <w:rsid w:val="00FB13E2"/>
    <w:rsid w:val="00FB2445"/>
    <w:rsid w:val="00FB3B1E"/>
    <w:rsid w:val="00FB5F01"/>
    <w:rsid w:val="00FC1A86"/>
    <w:rsid w:val="00FD2D8F"/>
    <w:rsid w:val="00FD4656"/>
    <w:rsid w:val="00FE11D8"/>
    <w:rsid w:val="00FF4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BB7E"/>
  <w15:docId w15:val="{1D99C319-48F1-4D9F-872A-8CCD3EE0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963"/>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AB61D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7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87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87CD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387CD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533"/>
    <w:pPr>
      <w:ind w:left="720"/>
      <w:contextualSpacing/>
    </w:pPr>
  </w:style>
  <w:style w:type="paragraph" w:styleId="BalloonText">
    <w:name w:val="Balloon Text"/>
    <w:basedOn w:val="Normal"/>
    <w:link w:val="BalloonTextChar"/>
    <w:uiPriority w:val="99"/>
    <w:unhideWhenUsed/>
    <w:rsid w:val="00DC0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C0533"/>
    <w:rPr>
      <w:rFonts w:ascii="Tahoma" w:hAnsi="Tahoma" w:cs="Tahoma"/>
      <w:sz w:val="16"/>
      <w:szCs w:val="16"/>
    </w:rPr>
  </w:style>
  <w:style w:type="paragraph" w:styleId="ListBullet">
    <w:name w:val="List Bullet"/>
    <w:basedOn w:val="Normal"/>
    <w:uiPriority w:val="99"/>
    <w:unhideWhenUsed/>
    <w:rsid w:val="00BA31EA"/>
    <w:pPr>
      <w:numPr>
        <w:numId w:val="1"/>
      </w:numPr>
      <w:contextualSpacing/>
    </w:pPr>
  </w:style>
  <w:style w:type="character" w:styleId="Hyperlink">
    <w:name w:val="Hyperlink"/>
    <w:basedOn w:val="DefaultParagraphFont"/>
    <w:uiPriority w:val="99"/>
    <w:unhideWhenUsed/>
    <w:rsid w:val="000919C0"/>
    <w:rPr>
      <w:color w:val="0000FF" w:themeColor="hyperlink"/>
      <w:u w:val="single"/>
    </w:rPr>
  </w:style>
  <w:style w:type="character" w:customStyle="1" w:styleId="Heading1Char">
    <w:name w:val="Heading 1 Char"/>
    <w:basedOn w:val="DefaultParagraphFont"/>
    <w:link w:val="Heading1"/>
    <w:uiPriority w:val="9"/>
    <w:rsid w:val="00A73963"/>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B61D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B61D1"/>
    <w:pPr>
      <w:spacing w:after="0" w:line="240" w:lineRule="auto"/>
    </w:pPr>
  </w:style>
  <w:style w:type="paragraph" w:styleId="Header">
    <w:name w:val="header"/>
    <w:basedOn w:val="Normal"/>
    <w:link w:val="HeaderChar"/>
    <w:uiPriority w:val="99"/>
    <w:unhideWhenUsed/>
    <w:rsid w:val="00AB6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1D1"/>
  </w:style>
  <w:style w:type="paragraph" w:styleId="Footer">
    <w:name w:val="footer"/>
    <w:basedOn w:val="Normal"/>
    <w:link w:val="FooterChar"/>
    <w:uiPriority w:val="99"/>
    <w:unhideWhenUsed/>
    <w:rsid w:val="00AB6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D1"/>
  </w:style>
  <w:style w:type="character" w:styleId="FollowedHyperlink">
    <w:name w:val="FollowedHyperlink"/>
    <w:basedOn w:val="DefaultParagraphFont"/>
    <w:uiPriority w:val="99"/>
    <w:semiHidden/>
    <w:unhideWhenUsed/>
    <w:rsid w:val="00C112DB"/>
    <w:rPr>
      <w:color w:val="800080" w:themeColor="followedHyperlink"/>
      <w:u w:val="single"/>
    </w:rPr>
  </w:style>
  <w:style w:type="character" w:styleId="IntenseEmphasis">
    <w:name w:val="Intense Emphasis"/>
    <w:basedOn w:val="DefaultParagraphFont"/>
    <w:uiPriority w:val="21"/>
    <w:qFormat/>
    <w:rsid w:val="003B541C"/>
    <w:rPr>
      <w:b/>
      <w:bCs/>
      <w:i/>
      <w:iCs/>
      <w:color w:val="4F81BD" w:themeColor="accent1"/>
    </w:rPr>
  </w:style>
  <w:style w:type="paragraph" w:customStyle="1" w:styleId="msonormal0">
    <w:name w:val="msonormal"/>
    <w:basedOn w:val="Normal"/>
    <w:uiPriority w:val="99"/>
    <w:rsid w:val="00EB2F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EB2F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F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F72"/>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B2F72"/>
    <w:rPr>
      <w:rFonts w:eastAsiaTheme="minorEastAsia"/>
      <w:color w:val="5A5A5A" w:themeColor="text1" w:themeTint="A5"/>
      <w:spacing w:val="15"/>
    </w:rPr>
  </w:style>
  <w:style w:type="paragraph" w:styleId="Quote">
    <w:name w:val="Quote"/>
    <w:basedOn w:val="Normal"/>
    <w:next w:val="Normal"/>
    <w:link w:val="QuoteChar"/>
    <w:uiPriority w:val="29"/>
    <w:qFormat/>
    <w:rsid w:val="00EB2F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2F72"/>
    <w:rPr>
      <w:i/>
      <w:iCs/>
      <w:color w:val="404040" w:themeColor="text1" w:themeTint="BF"/>
    </w:rPr>
  </w:style>
  <w:style w:type="character" w:styleId="SubtleEmphasis">
    <w:name w:val="Subtle Emphasis"/>
    <w:basedOn w:val="DefaultParagraphFont"/>
    <w:uiPriority w:val="19"/>
    <w:qFormat/>
    <w:rsid w:val="00EB2F72"/>
    <w:rPr>
      <w:i/>
      <w:iCs/>
      <w:color w:val="404040" w:themeColor="text1" w:themeTint="BF"/>
    </w:rPr>
  </w:style>
  <w:style w:type="character" w:customStyle="1" w:styleId="Heading3Char">
    <w:name w:val="Heading 3 Char"/>
    <w:basedOn w:val="DefaultParagraphFont"/>
    <w:link w:val="Heading3"/>
    <w:uiPriority w:val="9"/>
    <w:semiHidden/>
    <w:rsid w:val="00387CD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87CD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87CD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87CDE"/>
    <w:rPr>
      <w:rFonts w:ascii="Times New Roman" w:eastAsia="Times New Roman" w:hAnsi="Times New Roman" w:cs="Times New Roman"/>
      <w:b/>
      <w:bCs/>
      <w:sz w:val="15"/>
      <w:szCs w:val="15"/>
    </w:rPr>
  </w:style>
  <w:style w:type="paragraph" w:styleId="HTMLPreformatted">
    <w:name w:val="HTML Preformatted"/>
    <w:basedOn w:val="Normal"/>
    <w:link w:val="HTMLPreformattedChar"/>
    <w:uiPriority w:val="99"/>
    <w:semiHidden/>
    <w:unhideWhenUsed/>
    <w:rsid w:val="0038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7CDE"/>
    <w:rPr>
      <w:rFonts w:ascii="Courier New" w:eastAsia="Times New Roman" w:hAnsi="Courier New" w:cs="Courier New"/>
      <w:sz w:val="20"/>
      <w:szCs w:val="20"/>
    </w:rPr>
  </w:style>
  <w:style w:type="paragraph" w:styleId="NormalWeb">
    <w:name w:val="Normal (Web)"/>
    <w:basedOn w:val="Normal"/>
    <w:uiPriority w:val="99"/>
    <w:semiHidden/>
    <w:unhideWhenUsed/>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87C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CDE"/>
    <w:rPr>
      <w:sz w:val="20"/>
      <w:szCs w:val="20"/>
    </w:rPr>
  </w:style>
  <w:style w:type="paragraph" w:styleId="CommentText">
    <w:name w:val="annotation text"/>
    <w:basedOn w:val="Normal"/>
    <w:link w:val="CommentTextChar"/>
    <w:uiPriority w:val="99"/>
    <w:semiHidden/>
    <w:unhideWhenUsed/>
    <w:rsid w:val="00387CDE"/>
    <w:pPr>
      <w:spacing w:line="240" w:lineRule="auto"/>
    </w:pPr>
    <w:rPr>
      <w:sz w:val="20"/>
      <w:szCs w:val="20"/>
    </w:rPr>
  </w:style>
  <w:style w:type="character" w:customStyle="1" w:styleId="CommentTextChar">
    <w:name w:val="Comment Text Char"/>
    <w:basedOn w:val="DefaultParagraphFont"/>
    <w:link w:val="CommentText"/>
    <w:uiPriority w:val="99"/>
    <w:semiHidden/>
    <w:rsid w:val="00387CDE"/>
    <w:rPr>
      <w:sz w:val="20"/>
      <w:szCs w:val="20"/>
    </w:rPr>
  </w:style>
  <w:style w:type="paragraph" w:styleId="EndnoteText">
    <w:name w:val="endnote text"/>
    <w:basedOn w:val="Normal"/>
    <w:link w:val="EndnoteTextChar"/>
    <w:uiPriority w:val="99"/>
    <w:semiHidden/>
    <w:unhideWhenUsed/>
    <w:rsid w:val="00387C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7CDE"/>
    <w:rPr>
      <w:sz w:val="20"/>
      <w:szCs w:val="20"/>
    </w:rPr>
  </w:style>
  <w:style w:type="paragraph" w:styleId="CommentSubject">
    <w:name w:val="annotation subject"/>
    <w:basedOn w:val="CommentText"/>
    <w:next w:val="CommentText"/>
    <w:link w:val="CommentSubjectChar"/>
    <w:uiPriority w:val="99"/>
    <w:semiHidden/>
    <w:unhideWhenUsed/>
    <w:rsid w:val="00387CDE"/>
    <w:rPr>
      <w:b/>
      <w:bCs/>
    </w:rPr>
  </w:style>
  <w:style w:type="character" w:customStyle="1" w:styleId="CommentSubjectChar">
    <w:name w:val="Comment Subject Char"/>
    <w:basedOn w:val="CommentTextChar"/>
    <w:link w:val="CommentSubject"/>
    <w:uiPriority w:val="99"/>
    <w:semiHidden/>
    <w:rsid w:val="00387CDE"/>
    <w:rPr>
      <w:b/>
      <w:bCs/>
      <w:sz w:val="20"/>
      <w:szCs w:val="20"/>
    </w:rPr>
  </w:style>
  <w:style w:type="paragraph" w:styleId="Revision">
    <w:name w:val="Revision"/>
    <w:uiPriority w:val="99"/>
    <w:semiHidden/>
    <w:rsid w:val="00387CDE"/>
    <w:pPr>
      <w:spacing w:after="0" w:line="240" w:lineRule="auto"/>
    </w:pPr>
  </w:style>
  <w:style w:type="paragraph" w:customStyle="1" w:styleId="article-info">
    <w:name w:val="article-info"/>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en">
    <w:name w:val="lang-en"/>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ontent">
    <w:name w:val="text-conten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sub">
    <w:name w:val="bluesub"/>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a">
    <w:name w:val="h1a"/>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s-row">
    <w:name w:val="views-row"/>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state-item">
    <w:name w:val="laws-state-item"/>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classification-item">
    <w:name w:val="laws-classification-item"/>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dynamic-rec-container">
    <w:name w:val="ob-dynamic-rec-container"/>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author">
    <w:name w:val="quote__author"/>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fullwidth">
    <w:name w:val="img_full_width"/>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
    <w:name w:val="special"/>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this-passage">
    <w:name w:val="read-this-passag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icon">
    <w:name w:val="print_icon"/>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hr">
    <w:name w:val="compendium-hr"/>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header--for-table-cell-style-">
    <w:name w:val="table-styles_header--for-table-cell-styl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metadata">
    <w:name w:val="core-styles_core-metadata"/>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box">
    <w:name w:val="gallerybox"/>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3">
    <w:name w:val="i3"/>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block">
    <w:name w:val="citblock"/>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wrap">
    <w:name w:val="result-wrap"/>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color">
    <w:name w:val="center-color"/>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rsid w:val="00387CDE"/>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87CDE"/>
    <w:rPr>
      <w:vertAlign w:val="superscript"/>
    </w:rPr>
  </w:style>
  <w:style w:type="character" w:styleId="CommentReference">
    <w:name w:val="annotation reference"/>
    <w:basedOn w:val="DefaultParagraphFont"/>
    <w:uiPriority w:val="99"/>
    <w:semiHidden/>
    <w:unhideWhenUsed/>
    <w:rsid w:val="00387CDE"/>
    <w:rPr>
      <w:sz w:val="16"/>
      <w:szCs w:val="16"/>
    </w:rPr>
  </w:style>
  <w:style w:type="character" w:styleId="EndnoteReference">
    <w:name w:val="endnote reference"/>
    <w:basedOn w:val="DefaultParagraphFont"/>
    <w:uiPriority w:val="99"/>
    <w:semiHidden/>
    <w:unhideWhenUsed/>
    <w:rsid w:val="00387CDE"/>
    <w:rPr>
      <w:vertAlign w:val="superscript"/>
    </w:rPr>
  </w:style>
  <w:style w:type="character" w:customStyle="1" w:styleId="HeaderChar1">
    <w:name w:val="Header Char1"/>
    <w:basedOn w:val="DefaultParagraphFont"/>
    <w:uiPriority w:val="99"/>
    <w:semiHidden/>
    <w:rsid w:val="00387CDE"/>
  </w:style>
  <w:style w:type="character" w:customStyle="1" w:styleId="FooterChar1">
    <w:name w:val="Footer Char1"/>
    <w:basedOn w:val="DefaultParagraphFont"/>
    <w:uiPriority w:val="99"/>
    <w:semiHidden/>
    <w:rsid w:val="00387CDE"/>
  </w:style>
  <w:style w:type="character" w:customStyle="1" w:styleId="BalloonTextChar1">
    <w:name w:val="Balloon Text Char1"/>
    <w:basedOn w:val="DefaultParagraphFont"/>
    <w:uiPriority w:val="99"/>
    <w:semiHidden/>
    <w:rsid w:val="00387CDE"/>
    <w:rPr>
      <w:rFonts w:ascii="Segoe UI" w:hAnsi="Segoe UI" w:cs="Segoe UI" w:hint="default"/>
      <w:sz w:val="18"/>
      <w:szCs w:val="18"/>
    </w:rPr>
  </w:style>
  <w:style w:type="character" w:customStyle="1" w:styleId="CommentSubjectChar1">
    <w:name w:val="Comment Subject Char1"/>
    <w:basedOn w:val="CommentTextChar"/>
    <w:uiPriority w:val="99"/>
    <w:semiHidden/>
    <w:rsid w:val="00387CDE"/>
    <w:rPr>
      <w:rFonts w:ascii="Times New Roman" w:eastAsia="Times New Roman" w:hAnsi="Times New Roman" w:cs="Times New Roman" w:hint="default"/>
      <w:b/>
      <w:bCs/>
      <w:sz w:val="20"/>
      <w:szCs w:val="20"/>
    </w:rPr>
  </w:style>
  <w:style w:type="character" w:customStyle="1" w:styleId="ipa">
    <w:name w:val="ipa"/>
    <w:basedOn w:val="DefaultParagraphFont"/>
    <w:rsid w:val="00387CDE"/>
  </w:style>
  <w:style w:type="character" w:customStyle="1" w:styleId="text-muted">
    <w:name w:val="text-muted"/>
    <w:basedOn w:val="DefaultParagraphFont"/>
    <w:rsid w:val="00387CDE"/>
  </w:style>
  <w:style w:type="character" w:customStyle="1" w:styleId="CommentTextChar1">
    <w:name w:val="Comment Text Char1"/>
    <w:basedOn w:val="DefaultParagraphFont"/>
    <w:uiPriority w:val="99"/>
    <w:semiHidden/>
    <w:rsid w:val="00387CDE"/>
    <w:rPr>
      <w:sz w:val="20"/>
      <w:szCs w:val="20"/>
    </w:rPr>
  </w:style>
  <w:style w:type="character" w:customStyle="1" w:styleId="style28">
    <w:name w:val="style28"/>
    <w:basedOn w:val="DefaultParagraphFont"/>
    <w:rsid w:val="00387CDE"/>
  </w:style>
  <w:style w:type="character" w:customStyle="1" w:styleId="text">
    <w:name w:val="text"/>
    <w:basedOn w:val="DefaultParagraphFont"/>
    <w:rsid w:val="00387CDE"/>
  </w:style>
  <w:style w:type="character" w:customStyle="1" w:styleId="small-caps">
    <w:name w:val="small-caps"/>
    <w:basedOn w:val="DefaultParagraphFont"/>
    <w:rsid w:val="00387CDE"/>
  </w:style>
  <w:style w:type="character" w:customStyle="1" w:styleId="indent-1-breaks">
    <w:name w:val="indent-1-breaks"/>
    <w:basedOn w:val="DefaultParagraphFont"/>
    <w:rsid w:val="00387CDE"/>
  </w:style>
  <w:style w:type="character" w:customStyle="1" w:styleId="verse">
    <w:name w:val="verse"/>
    <w:basedOn w:val="DefaultParagraphFont"/>
    <w:rsid w:val="00387CDE"/>
  </w:style>
  <w:style w:type="character" w:customStyle="1" w:styleId="st">
    <w:name w:val="st"/>
    <w:basedOn w:val="DefaultParagraphFont"/>
    <w:rsid w:val="00387CDE"/>
  </w:style>
  <w:style w:type="character" w:customStyle="1" w:styleId="notelabel">
    <w:name w:val="notelabel"/>
    <w:basedOn w:val="DefaultParagraphFont"/>
    <w:rsid w:val="00387CDE"/>
  </w:style>
  <w:style w:type="character" w:customStyle="1" w:styleId="header-seo-span">
    <w:name w:val="header-seo-span"/>
    <w:basedOn w:val="DefaultParagraphFont"/>
    <w:rsid w:val="00387CDE"/>
  </w:style>
  <w:style w:type="character" w:customStyle="1" w:styleId="post-author">
    <w:name w:val="post-author"/>
    <w:basedOn w:val="DefaultParagraphFont"/>
    <w:rsid w:val="00387CDE"/>
  </w:style>
  <w:style w:type="character" w:customStyle="1" w:styleId="entry-date">
    <w:name w:val="entry-date"/>
    <w:basedOn w:val="DefaultParagraphFont"/>
    <w:rsid w:val="00387CDE"/>
  </w:style>
  <w:style w:type="character" w:customStyle="1" w:styleId="meta-no-display">
    <w:name w:val="meta-no-display"/>
    <w:basedOn w:val="DefaultParagraphFont"/>
    <w:rsid w:val="00387CDE"/>
  </w:style>
  <w:style w:type="character" w:customStyle="1" w:styleId="Date1">
    <w:name w:val="Date1"/>
    <w:basedOn w:val="DefaultParagraphFont"/>
    <w:rsid w:val="00387CDE"/>
  </w:style>
  <w:style w:type="character" w:customStyle="1" w:styleId="post-category">
    <w:name w:val="post-category"/>
    <w:basedOn w:val="DefaultParagraphFont"/>
    <w:rsid w:val="00387CDE"/>
  </w:style>
  <w:style w:type="character" w:customStyle="1" w:styleId="post-comment">
    <w:name w:val="post-comment"/>
    <w:basedOn w:val="DefaultParagraphFont"/>
    <w:rsid w:val="00387CDE"/>
  </w:style>
  <w:style w:type="character" w:customStyle="1" w:styleId="glossarylink">
    <w:name w:val="glossarylink"/>
    <w:basedOn w:val="DefaultParagraphFont"/>
    <w:rsid w:val="00387CDE"/>
  </w:style>
  <w:style w:type="character" w:customStyle="1" w:styleId="mw-headline">
    <w:name w:val="mw-headline"/>
    <w:basedOn w:val="DefaultParagraphFont"/>
    <w:rsid w:val="00387CDE"/>
  </w:style>
  <w:style w:type="character" w:customStyle="1" w:styleId="bi">
    <w:name w:val="bi"/>
    <w:basedOn w:val="DefaultParagraphFont"/>
    <w:rsid w:val="00387CDE"/>
  </w:style>
  <w:style w:type="character" w:customStyle="1" w:styleId="page-headercategories-in">
    <w:name w:val="page-header__categories-in"/>
    <w:basedOn w:val="DefaultParagraphFont"/>
    <w:rsid w:val="00387CDE"/>
  </w:style>
  <w:style w:type="character" w:customStyle="1" w:styleId="tablestyle">
    <w:name w:val="tablestyle"/>
    <w:basedOn w:val="DefaultParagraphFont"/>
    <w:rsid w:val="00387CDE"/>
  </w:style>
  <w:style w:type="character" w:customStyle="1" w:styleId="smallgray">
    <w:name w:val="smallgray"/>
    <w:basedOn w:val="DefaultParagraphFont"/>
    <w:rsid w:val="00387CDE"/>
  </w:style>
  <w:style w:type="character" w:customStyle="1" w:styleId="mw-tmh-playtext">
    <w:name w:val="mw-tmh-playtext"/>
    <w:basedOn w:val="DefaultParagraphFont"/>
    <w:rsid w:val="00387CDE"/>
  </w:style>
  <w:style w:type="character" w:customStyle="1" w:styleId="verse-37">
    <w:name w:val="verse-37"/>
    <w:basedOn w:val="DefaultParagraphFont"/>
    <w:rsid w:val="00387CDE"/>
  </w:style>
  <w:style w:type="character" w:customStyle="1" w:styleId="verse-38">
    <w:name w:val="verse-38"/>
    <w:basedOn w:val="DefaultParagraphFont"/>
    <w:rsid w:val="00387CDE"/>
  </w:style>
  <w:style w:type="character" w:customStyle="1" w:styleId="verse-39">
    <w:name w:val="verse-39"/>
    <w:basedOn w:val="DefaultParagraphFont"/>
    <w:rsid w:val="00387CDE"/>
  </w:style>
  <w:style w:type="character" w:customStyle="1" w:styleId="verse-40">
    <w:name w:val="verse-40"/>
    <w:basedOn w:val="DefaultParagraphFont"/>
    <w:rsid w:val="00387CDE"/>
  </w:style>
  <w:style w:type="character" w:customStyle="1" w:styleId="verse-41">
    <w:name w:val="verse-41"/>
    <w:basedOn w:val="DefaultParagraphFont"/>
    <w:rsid w:val="00387CDE"/>
  </w:style>
  <w:style w:type="character" w:customStyle="1" w:styleId="verse-42">
    <w:name w:val="verse-42"/>
    <w:basedOn w:val="DefaultParagraphFont"/>
    <w:rsid w:val="00387CDE"/>
  </w:style>
  <w:style w:type="character" w:customStyle="1" w:styleId="verse-43">
    <w:name w:val="verse-43"/>
    <w:basedOn w:val="DefaultParagraphFont"/>
    <w:rsid w:val="00387CDE"/>
  </w:style>
  <w:style w:type="character" w:customStyle="1" w:styleId="verse-44">
    <w:name w:val="verse-44"/>
    <w:basedOn w:val="DefaultParagraphFont"/>
    <w:rsid w:val="00387CDE"/>
  </w:style>
  <w:style w:type="character" w:customStyle="1" w:styleId="verse-45">
    <w:name w:val="verse-45"/>
    <w:basedOn w:val="DefaultParagraphFont"/>
    <w:rsid w:val="00387CDE"/>
  </w:style>
  <w:style w:type="character" w:customStyle="1" w:styleId="verse-46">
    <w:name w:val="verse-46"/>
    <w:basedOn w:val="DefaultParagraphFont"/>
    <w:rsid w:val="00387CDE"/>
  </w:style>
  <w:style w:type="character" w:customStyle="1" w:styleId="verse-47">
    <w:name w:val="verse-47"/>
    <w:basedOn w:val="DefaultParagraphFont"/>
    <w:rsid w:val="00387CDE"/>
  </w:style>
  <w:style w:type="character" w:customStyle="1" w:styleId="verse-28">
    <w:name w:val="verse-28"/>
    <w:basedOn w:val="DefaultParagraphFont"/>
    <w:rsid w:val="00387CDE"/>
  </w:style>
  <w:style w:type="character" w:customStyle="1" w:styleId="verse-29">
    <w:name w:val="verse-29"/>
    <w:basedOn w:val="DefaultParagraphFont"/>
    <w:rsid w:val="00387CDE"/>
  </w:style>
  <w:style w:type="character" w:customStyle="1" w:styleId="verse-30">
    <w:name w:val="verse-30"/>
    <w:basedOn w:val="DefaultParagraphFont"/>
    <w:rsid w:val="00387CDE"/>
  </w:style>
  <w:style w:type="character" w:customStyle="1" w:styleId="verse-31">
    <w:name w:val="verse-31"/>
    <w:basedOn w:val="DefaultParagraphFont"/>
    <w:rsid w:val="00387CDE"/>
  </w:style>
  <w:style w:type="character" w:customStyle="1" w:styleId="verse-32">
    <w:name w:val="verse-32"/>
    <w:basedOn w:val="DefaultParagraphFont"/>
    <w:rsid w:val="00387CDE"/>
  </w:style>
  <w:style w:type="character" w:customStyle="1" w:styleId="verse-33">
    <w:name w:val="verse-33"/>
    <w:basedOn w:val="DefaultParagraphFont"/>
    <w:rsid w:val="00387CDE"/>
  </w:style>
  <w:style w:type="character" w:customStyle="1" w:styleId="dateday">
    <w:name w:val="date_day"/>
    <w:basedOn w:val="DefaultParagraphFont"/>
    <w:rsid w:val="00387CDE"/>
  </w:style>
  <w:style w:type="character" w:customStyle="1" w:styleId="datemonth">
    <w:name w:val="date_month"/>
    <w:basedOn w:val="DefaultParagraphFont"/>
    <w:rsid w:val="00387CDE"/>
  </w:style>
  <w:style w:type="character" w:customStyle="1" w:styleId="dateyear">
    <w:name w:val="date_year"/>
    <w:basedOn w:val="DefaultParagraphFont"/>
    <w:rsid w:val="00387CDE"/>
  </w:style>
  <w:style w:type="character" w:customStyle="1" w:styleId="skimlinks-unlinked">
    <w:name w:val="skimlinks-unlinked"/>
    <w:basedOn w:val="DefaultParagraphFont"/>
    <w:rsid w:val="00387CDE"/>
  </w:style>
  <w:style w:type="character" w:customStyle="1" w:styleId="chapternum">
    <w:name w:val="chapternum"/>
    <w:basedOn w:val="DefaultParagraphFont"/>
    <w:rsid w:val="00387CDE"/>
  </w:style>
  <w:style w:type="character" w:customStyle="1" w:styleId="indent-1">
    <w:name w:val="indent-1"/>
    <w:basedOn w:val="DefaultParagraphFont"/>
    <w:rsid w:val="00387CDE"/>
  </w:style>
  <w:style w:type="character" w:customStyle="1" w:styleId="nourlexpansion">
    <w:name w:val="nourlexpansion"/>
    <w:basedOn w:val="DefaultParagraphFont"/>
    <w:rsid w:val="00387CDE"/>
  </w:style>
  <w:style w:type="character" w:customStyle="1" w:styleId="contnote">
    <w:name w:val="contnote"/>
    <w:basedOn w:val="DefaultParagraphFont"/>
    <w:rsid w:val="00387CDE"/>
  </w:style>
  <w:style w:type="character" w:customStyle="1" w:styleId="stiki">
    <w:name w:val="stiki"/>
    <w:basedOn w:val="DefaultParagraphFont"/>
    <w:rsid w:val="00387CDE"/>
  </w:style>
  <w:style w:type="character" w:customStyle="1" w:styleId="a">
    <w:name w:val="a"/>
    <w:basedOn w:val="DefaultParagraphFont"/>
    <w:rsid w:val="00387CDE"/>
  </w:style>
  <w:style w:type="character" w:customStyle="1" w:styleId="chapterno">
    <w:name w:val="chapterno"/>
    <w:basedOn w:val="DefaultParagraphFont"/>
    <w:rsid w:val="00387CDE"/>
  </w:style>
  <w:style w:type="character" w:customStyle="1" w:styleId="superscript">
    <w:name w:val="superscript"/>
    <w:basedOn w:val="DefaultParagraphFont"/>
    <w:rsid w:val="00387CDE"/>
  </w:style>
  <w:style w:type="character" w:customStyle="1" w:styleId="greek">
    <w:name w:val="greek"/>
    <w:basedOn w:val="DefaultParagraphFont"/>
    <w:rsid w:val="00387CDE"/>
  </w:style>
  <w:style w:type="character" w:customStyle="1" w:styleId="pb">
    <w:name w:val="pb"/>
    <w:basedOn w:val="DefaultParagraphFont"/>
    <w:rsid w:val="00387CDE"/>
  </w:style>
  <w:style w:type="character" w:customStyle="1" w:styleId="c30">
    <w:name w:val="c30"/>
    <w:basedOn w:val="DefaultParagraphFont"/>
    <w:rsid w:val="00387CDE"/>
  </w:style>
  <w:style w:type="character" w:customStyle="1" w:styleId="c12">
    <w:name w:val="c12"/>
    <w:basedOn w:val="DefaultParagraphFont"/>
    <w:rsid w:val="00387CDE"/>
  </w:style>
  <w:style w:type="character" w:customStyle="1" w:styleId="sc">
    <w:name w:val="sc"/>
    <w:basedOn w:val="DefaultParagraphFont"/>
    <w:rsid w:val="00387CDE"/>
  </w:style>
  <w:style w:type="character" w:customStyle="1" w:styleId="margnote">
    <w:name w:val="margnote"/>
    <w:basedOn w:val="DefaultParagraphFont"/>
    <w:rsid w:val="00387CDE"/>
  </w:style>
  <w:style w:type="character" w:customStyle="1" w:styleId="part-of-speech">
    <w:name w:val="part-of-speech"/>
    <w:basedOn w:val="DefaultParagraphFont"/>
    <w:rsid w:val="00387CDE"/>
  </w:style>
  <w:style w:type="character" w:customStyle="1" w:styleId="toctoggle">
    <w:name w:val="toctoggle"/>
    <w:basedOn w:val="DefaultParagraphFont"/>
    <w:rsid w:val="00387CDE"/>
  </w:style>
  <w:style w:type="character" w:customStyle="1" w:styleId="field-content">
    <w:name w:val="field-content"/>
    <w:basedOn w:val="DefaultParagraphFont"/>
    <w:rsid w:val="00387CDE"/>
  </w:style>
  <w:style w:type="paragraph" w:styleId="z-TopofForm">
    <w:name w:val="HTML Top of Form"/>
    <w:basedOn w:val="Normal"/>
    <w:next w:val="Normal"/>
    <w:link w:val="z-TopofFormChar"/>
    <w:hidden/>
    <w:uiPriority w:val="99"/>
    <w:semiHidden/>
    <w:unhideWhenUsed/>
    <w:rsid w:val="00387CD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87CD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87CD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87CDE"/>
    <w:rPr>
      <w:rFonts w:ascii="Arial" w:hAnsi="Arial" w:cs="Arial"/>
      <w:vanish/>
      <w:sz w:val="16"/>
      <w:szCs w:val="16"/>
    </w:rPr>
  </w:style>
  <w:style w:type="character" w:customStyle="1" w:styleId="script-hebrew">
    <w:name w:val="script-hebrew"/>
    <w:basedOn w:val="DefaultParagraphFont"/>
    <w:rsid w:val="00387CDE"/>
  </w:style>
  <w:style w:type="character" w:customStyle="1" w:styleId="hvr">
    <w:name w:val="hvr"/>
    <w:basedOn w:val="DefaultParagraphFont"/>
    <w:rsid w:val="00387CDE"/>
  </w:style>
  <w:style w:type="character" w:customStyle="1" w:styleId="right">
    <w:name w:val="right"/>
    <w:basedOn w:val="DefaultParagraphFont"/>
    <w:rsid w:val="00387CDE"/>
  </w:style>
  <w:style w:type="character" w:customStyle="1" w:styleId="left">
    <w:name w:val="left"/>
    <w:basedOn w:val="DefaultParagraphFont"/>
    <w:rsid w:val="00387CDE"/>
  </w:style>
  <w:style w:type="character" w:customStyle="1" w:styleId="hide-when-compact">
    <w:name w:val="hide-when-compact"/>
    <w:basedOn w:val="DefaultParagraphFont"/>
    <w:rsid w:val="00387CDE"/>
  </w:style>
  <w:style w:type="character" w:customStyle="1" w:styleId="Date2">
    <w:name w:val="Date2"/>
    <w:basedOn w:val="DefaultParagraphFont"/>
    <w:rsid w:val="00387CDE"/>
  </w:style>
  <w:style w:type="character" w:customStyle="1" w:styleId="unicode">
    <w:name w:val="unicode"/>
    <w:basedOn w:val="DefaultParagraphFont"/>
    <w:rsid w:val="00387CDE"/>
  </w:style>
  <w:style w:type="character" w:customStyle="1" w:styleId="fn">
    <w:name w:val="fn"/>
    <w:basedOn w:val="DefaultParagraphFont"/>
    <w:rsid w:val="00387CDE"/>
  </w:style>
  <w:style w:type="character" w:customStyle="1" w:styleId="italic">
    <w:name w:val="italic"/>
    <w:basedOn w:val="DefaultParagraphFont"/>
    <w:rsid w:val="00387CDE"/>
  </w:style>
  <w:style w:type="character" w:customStyle="1" w:styleId="view-selection-container">
    <w:name w:val="view-selection-container"/>
    <w:basedOn w:val="DefaultParagraphFont"/>
    <w:rsid w:val="00387CDE"/>
  </w:style>
  <w:style w:type="character" w:customStyle="1" w:styleId="view-selection">
    <w:name w:val="view-selection"/>
    <w:basedOn w:val="DefaultParagraphFont"/>
    <w:rsid w:val="00387CDE"/>
  </w:style>
  <w:style w:type="character" w:customStyle="1" w:styleId="expander">
    <w:name w:val="expander"/>
    <w:basedOn w:val="DefaultParagraphFont"/>
    <w:rsid w:val="00387CDE"/>
  </w:style>
  <w:style w:type="character" w:customStyle="1" w:styleId="expand-button">
    <w:name w:val="expand-button"/>
    <w:basedOn w:val="DefaultParagraphFont"/>
    <w:rsid w:val="00387CDE"/>
  </w:style>
  <w:style w:type="character" w:customStyle="1" w:styleId="miracle-item-title">
    <w:name w:val="miracle-item-title"/>
    <w:basedOn w:val="DefaultParagraphFont"/>
    <w:rsid w:val="00387CDE"/>
  </w:style>
  <w:style w:type="character" w:customStyle="1" w:styleId="small-margin-after">
    <w:name w:val="small-margin-after"/>
    <w:basedOn w:val="DefaultParagraphFont"/>
    <w:rsid w:val="00387CDE"/>
  </w:style>
  <w:style w:type="character" w:customStyle="1" w:styleId="facet-filter">
    <w:name w:val="facet-filter"/>
    <w:basedOn w:val="DefaultParagraphFont"/>
    <w:rsid w:val="00387CDE"/>
  </w:style>
  <w:style w:type="character" w:customStyle="1" w:styleId="miracle-item-references">
    <w:name w:val="miracle-item-references"/>
    <w:basedOn w:val="DefaultParagraphFont"/>
    <w:rsid w:val="00387CDE"/>
  </w:style>
  <w:style w:type="character" w:customStyle="1" w:styleId="laws-state-title">
    <w:name w:val="laws-state-title"/>
    <w:basedOn w:val="DefaultParagraphFont"/>
    <w:rsid w:val="00387CDE"/>
  </w:style>
  <w:style w:type="character" w:customStyle="1" w:styleId="laws-classification-title">
    <w:name w:val="laws-classification-title"/>
    <w:basedOn w:val="DefaultParagraphFont"/>
    <w:rsid w:val="00387CDE"/>
  </w:style>
  <w:style w:type="character" w:customStyle="1" w:styleId="law-description">
    <w:name w:val="law-description"/>
    <w:basedOn w:val="DefaultParagraphFont"/>
    <w:rsid w:val="00387CDE"/>
  </w:style>
  <w:style w:type="character" w:customStyle="1" w:styleId="law-references">
    <w:name w:val="law-references"/>
    <w:basedOn w:val="DefaultParagraphFont"/>
    <w:rsid w:val="00387CDE"/>
  </w:style>
  <w:style w:type="character" w:customStyle="1" w:styleId="note">
    <w:name w:val="note"/>
    <w:basedOn w:val="DefaultParagraphFont"/>
    <w:rsid w:val="00387CDE"/>
  </w:style>
  <w:style w:type="character" w:customStyle="1" w:styleId="ob-unit">
    <w:name w:val="ob-unit"/>
    <w:basedOn w:val="DefaultParagraphFont"/>
    <w:rsid w:val="00387CDE"/>
  </w:style>
  <w:style w:type="character" w:customStyle="1" w:styleId="timeseppy">
    <w:name w:val="time_seppy"/>
    <w:basedOn w:val="DefaultParagraphFont"/>
    <w:rsid w:val="00387CDE"/>
  </w:style>
  <w:style w:type="character" w:customStyle="1" w:styleId="articlemetaauthor">
    <w:name w:val="article_meta_author"/>
    <w:basedOn w:val="DefaultParagraphFont"/>
    <w:rsid w:val="00387CDE"/>
  </w:style>
  <w:style w:type="character" w:customStyle="1" w:styleId="post-title">
    <w:name w:val="post-title"/>
    <w:basedOn w:val="DefaultParagraphFont"/>
    <w:rsid w:val="00387CDE"/>
  </w:style>
  <w:style w:type="character" w:customStyle="1" w:styleId="post-author-name">
    <w:name w:val="post-author-name"/>
    <w:basedOn w:val="DefaultParagraphFont"/>
    <w:rsid w:val="00387CDE"/>
  </w:style>
  <w:style w:type="character" w:customStyle="1" w:styleId="share-handler">
    <w:name w:val="share-handler"/>
    <w:basedOn w:val="DefaultParagraphFont"/>
    <w:rsid w:val="00387CDE"/>
  </w:style>
  <w:style w:type="character" w:customStyle="1" w:styleId="woj">
    <w:name w:val="woj"/>
    <w:basedOn w:val="DefaultParagraphFont"/>
    <w:rsid w:val="00387CDE"/>
  </w:style>
  <w:style w:type="character" w:customStyle="1" w:styleId="azure">
    <w:name w:val="azure"/>
    <w:basedOn w:val="DefaultParagraphFont"/>
    <w:rsid w:val="00387CDE"/>
  </w:style>
  <w:style w:type="character" w:customStyle="1" w:styleId="glossaryterm">
    <w:name w:val="glossaryterm"/>
    <w:basedOn w:val="DefaultParagraphFont"/>
    <w:rsid w:val="00387CDE"/>
  </w:style>
  <w:style w:type="character" w:customStyle="1" w:styleId="text-smallcaps">
    <w:name w:val="text-smallcaps"/>
    <w:basedOn w:val="DefaultParagraphFont"/>
    <w:rsid w:val="00387CDE"/>
  </w:style>
  <w:style w:type="character" w:customStyle="1" w:styleId="hideonsmallscreen">
    <w:name w:val="hideonsmallscreen"/>
    <w:basedOn w:val="DefaultParagraphFont"/>
    <w:rsid w:val="00387CDE"/>
  </w:style>
  <w:style w:type="character" w:customStyle="1" w:styleId="qlinkcontainer">
    <w:name w:val="qlink_container"/>
    <w:basedOn w:val="DefaultParagraphFont"/>
    <w:rsid w:val="00387CDE"/>
  </w:style>
  <w:style w:type="character" w:customStyle="1" w:styleId="ilfuvd">
    <w:name w:val="ilfuvd"/>
    <w:basedOn w:val="DefaultParagraphFont"/>
    <w:rsid w:val="00387CDE"/>
  </w:style>
  <w:style w:type="character" w:customStyle="1" w:styleId="passage-display-bcv">
    <w:name w:val="passage-display-bcv"/>
    <w:basedOn w:val="DefaultParagraphFont"/>
    <w:rsid w:val="00387CDE"/>
  </w:style>
  <w:style w:type="character" w:customStyle="1" w:styleId="passage-display-version">
    <w:name w:val="passage-display-version"/>
    <w:basedOn w:val="DefaultParagraphFont"/>
    <w:rsid w:val="00387CDE"/>
  </w:style>
  <w:style w:type="character" w:customStyle="1" w:styleId="audio-icon">
    <w:name w:val="audio-icon"/>
    <w:basedOn w:val="DefaultParagraphFont"/>
    <w:rsid w:val="00387CDE"/>
  </w:style>
  <w:style w:type="character" w:customStyle="1" w:styleId="scriptref">
    <w:name w:val="scriptref"/>
    <w:basedOn w:val="DefaultParagraphFont"/>
    <w:rsid w:val="00387CDE"/>
  </w:style>
  <w:style w:type="character" w:customStyle="1" w:styleId="redirect-in-category">
    <w:name w:val="redirect-in-category"/>
    <w:basedOn w:val="DefaultParagraphFont"/>
    <w:rsid w:val="00387CDE"/>
  </w:style>
  <w:style w:type="character" w:customStyle="1" w:styleId="compendium-header-subtitle">
    <w:name w:val="compendium-header-subtitle"/>
    <w:basedOn w:val="DefaultParagraphFont"/>
    <w:rsid w:val="00387CDE"/>
  </w:style>
  <w:style w:type="character" w:customStyle="1" w:styleId="sans-serif-character-stylesbold-sans-serif">
    <w:name w:val="sans-serif-character-styles_bold-sans-serif"/>
    <w:basedOn w:val="DefaultParagraphFont"/>
    <w:rsid w:val="00387CDE"/>
  </w:style>
  <w:style w:type="character" w:customStyle="1" w:styleId="sans-serif-character-stylesitalic-sans-serif">
    <w:name w:val="sans-serif-character-styles_italic-sans-serif"/>
    <w:basedOn w:val="DefaultParagraphFont"/>
    <w:rsid w:val="00387CDE"/>
  </w:style>
  <w:style w:type="character" w:customStyle="1" w:styleId="serif-character-styleinline-subhead-serif">
    <w:name w:val="serif-character-style_inline-subhead-serif"/>
    <w:basedOn w:val="DefaultParagraphFont"/>
    <w:rsid w:val="00387CDE"/>
  </w:style>
  <w:style w:type="character" w:customStyle="1" w:styleId="sans-serif-character-stylesinline-subhead-sans-serif">
    <w:name w:val="sans-serif-character-styles_inline-subhead-sans-serif"/>
    <w:basedOn w:val="DefaultParagraphFont"/>
    <w:rsid w:val="00387CDE"/>
  </w:style>
  <w:style w:type="character" w:customStyle="1" w:styleId="ezoic-ad">
    <w:name w:val="ezoic-ad"/>
    <w:basedOn w:val="DefaultParagraphFont"/>
    <w:rsid w:val="00387CDE"/>
  </w:style>
  <w:style w:type="character" w:customStyle="1" w:styleId="smallcaps">
    <w:name w:val="smallcaps"/>
    <w:basedOn w:val="DefaultParagraphFont"/>
    <w:rsid w:val="00387CDE"/>
  </w:style>
  <w:style w:type="character" w:customStyle="1" w:styleId="nowrap">
    <w:name w:val="nowrap"/>
    <w:basedOn w:val="DefaultParagraphFont"/>
    <w:rsid w:val="00387CDE"/>
  </w:style>
  <w:style w:type="character" w:customStyle="1" w:styleId="toctogglespan">
    <w:name w:val="toctogglespan"/>
    <w:basedOn w:val="DefaultParagraphFont"/>
    <w:rsid w:val="00387CDE"/>
  </w:style>
  <w:style w:type="character" w:customStyle="1" w:styleId="e24kjd">
    <w:name w:val="e24kjd"/>
    <w:basedOn w:val="DefaultParagraphFont"/>
    <w:rsid w:val="00387CDE"/>
  </w:style>
  <w:style w:type="character" w:customStyle="1" w:styleId="encheading">
    <w:name w:val="encheading"/>
    <w:basedOn w:val="DefaultParagraphFont"/>
    <w:rsid w:val="00387CDE"/>
  </w:style>
  <w:style w:type="character" w:customStyle="1" w:styleId="rtext">
    <w:name w:val="rtext"/>
    <w:basedOn w:val="DefaultParagraphFont"/>
    <w:rsid w:val="00387CDE"/>
  </w:style>
  <w:style w:type="character" w:customStyle="1" w:styleId="source">
    <w:name w:val="source"/>
    <w:basedOn w:val="DefaultParagraphFont"/>
    <w:rsid w:val="00387CDE"/>
  </w:style>
  <w:style w:type="character" w:customStyle="1" w:styleId="gtxtbody">
    <w:name w:val="gtxt_body"/>
    <w:basedOn w:val="DefaultParagraphFont"/>
    <w:rsid w:val="00387CDE"/>
  </w:style>
  <w:style w:type="character" w:customStyle="1" w:styleId="badlink">
    <w:name w:val="badlink"/>
    <w:basedOn w:val="DefaultParagraphFont"/>
    <w:rsid w:val="00387CDE"/>
  </w:style>
  <w:style w:type="character" w:customStyle="1" w:styleId="boldtext">
    <w:name w:val="boldtext"/>
    <w:basedOn w:val="DefaultParagraphFont"/>
    <w:rsid w:val="00387CDE"/>
  </w:style>
  <w:style w:type="character" w:customStyle="1" w:styleId="endnoteref">
    <w:name w:val="endnoteref"/>
    <w:basedOn w:val="DefaultParagraphFont"/>
    <w:rsid w:val="00387CDE"/>
  </w:style>
  <w:style w:type="character" w:customStyle="1" w:styleId="exdous">
    <w:name w:val="exdous"/>
    <w:basedOn w:val="DefaultParagraphFont"/>
    <w:rsid w:val="00387CDE"/>
  </w:style>
  <w:style w:type="character" w:customStyle="1" w:styleId="bable">
    <w:name w:val="bable"/>
    <w:basedOn w:val="DefaultParagraphFont"/>
    <w:rsid w:val="00387CDE"/>
  </w:style>
  <w:style w:type="character" w:customStyle="1" w:styleId="oblique">
    <w:name w:val="oblique"/>
    <w:basedOn w:val="DefaultParagraphFont"/>
    <w:rsid w:val="00387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3626">
      <w:bodyDiv w:val="1"/>
      <w:marLeft w:val="0"/>
      <w:marRight w:val="0"/>
      <w:marTop w:val="0"/>
      <w:marBottom w:val="0"/>
      <w:divBdr>
        <w:top w:val="none" w:sz="0" w:space="0" w:color="auto"/>
        <w:left w:val="none" w:sz="0" w:space="0" w:color="auto"/>
        <w:bottom w:val="none" w:sz="0" w:space="0" w:color="auto"/>
        <w:right w:val="none" w:sz="0" w:space="0" w:color="auto"/>
      </w:divBdr>
    </w:div>
    <w:div w:id="53505061">
      <w:bodyDiv w:val="1"/>
      <w:marLeft w:val="0"/>
      <w:marRight w:val="0"/>
      <w:marTop w:val="0"/>
      <w:marBottom w:val="0"/>
      <w:divBdr>
        <w:top w:val="none" w:sz="0" w:space="0" w:color="auto"/>
        <w:left w:val="none" w:sz="0" w:space="0" w:color="auto"/>
        <w:bottom w:val="none" w:sz="0" w:space="0" w:color="auto"/>
        <w:right w:val="none" w:sz="0" w:space="0" w:color="auto"/>
      </w:divBdr>
    </w:div>
    <w:div w:id="86973214">
      <w:bodyDiv w:val="1"/>
      <w:marLeft w:val="0"/>
      <w:marRight w:val="0"/>
      <w:marTop w:val="0"/>
      <w:marBottom w:val="0"/>
      <w:divBdr>
        <w:top w:val="none" w:sz="0" w:space="0" w:color="auto"/>
        <w:left w:val="none" w:sz="0" w:space="0" w:color="auto"/>
        <w:bottom w:val="none" w:sz="0" w:space="0" w:color="auto"/>
        <w:right w:val="none" w:sz="0" w:space="0" w:color="auto"/>
      </w:divBdr>
    </w:div>
    <w:div w:id="112140482">
      <w:bodyDiv w:val="1"/>
      <w:marLeft w:val="0"/>
      <w:marRight w:val="0"/>
      <w:marTop w:val="0"/>
      <w:marBottom w:val="0"/>
      <w:divBdr>
        <w:top w:val="none" w:sz="0" w:space="0" w:color="auto"/>
        <w:left w:val="none" w:sz="0" w:space="0" w:color="auto"/>
        <w:bottom w:val="none" w:sz="0" w:space="0" w:color="auto"/>
        <w:right w:val="none" w:sz="0" w:space="0" w:color="auto"/>
      </w:divBdr>
    </w:div>
    <w:div w:id="119080550">
      <w:bodyDiv w:val="1"/>
      <w:marLeft w:val="0"/>
      <w:marRight w:val="0"/>
      <w:marTop w:val="0"/>
      <w:marBottom w:val="0"/>
      <w:divBdr>
        <w:top w:val="none" w:sz="0" w:space="0" w:color="auto"/>
        <w:left w:val="none" w:sz="0" w:space="0" w:color="auto"/>
        <w:bottom w:val="none" w:sz="0" w:space="0" w:color="auto"/>
        <w:right w:val="none" w:sz="0" w:space="0" w:color="auto"/>
      </w:divBdr>
    </w:div>
    <w:div w:id="124279091">
      <w:bodyDiv w:val="1"/>
      <w:marLeft w:val="0"/>
      <w:marRight w:val="0"/>
      <w:marTop w:val="0"/>
      <w:marBottom w:val="0"/>
      <w:divBdr>
        <w:top w:val="none" w:sz="0" w:space="0" w:color="auto"/>
        <w:left w:val="none" w:sz="0" w:space="0" w:color="auto"/>
        <w:bottom w:val="none" w:sz="0" w:space="0" w:color="auto"/>
        <w:right w:val="none" w:sz="0" w:space="0" w:color="auto"/>
      </w:divBdr>
    </w:div>
    <w:div w:id="133524205">
      <w:bodyDiv w:val="1"/>
      <w:marLeft w:val="0"/>
      <w:marRight w:val="0"/>
      <w:marTop w:val="0"/>
      <w:marBottom w:val="0"/>
      <w:divBdr>
        <w:top w:val="none" w:sz="0" w:space="0" w:color="auto"/>
        <w:left w:val="none" w:sz="0" w:space="0" w:color="auto"/>
        <w:bottom w:val="none" w:sz="0" w:space="0" w:color="auto"/>
        <w:right w:val="none" w:sz="0" w:space="0" w:color="auto"/>
      </w:divBdr>
    </w:div>
    <w:div w:id="292449754">
      <w:bodyDiv w:val="1"/>
      <w:marLeft w:val="0"/>
      <w:marRight w:val="0"/>
      <w:marTop w:val="0"/>
      <w:marBottom w:val="0"/>
      <w:divBdr>
        <w:top w:val="none" w:sz="0" w:space="0" w:color="auto"/>
        <w:left w:val="none" w:sz="0" w:space="0" w:color="auto"/>
        <w:bottom w:val="none" w:sz="0" w:space="0" w:color="auto"/>
        <w:right w:val="none" w:sz="0" w:space="0" w:color="auto"/>
      </w:divBdr>
    </w:div>
    <w:div w:id="314795009">
      <w:bodyDiv w:val="1"/>
      <w:marLeft w:val="0"/>
      <w:marRight w:val="0"/>
      <w:marTop w:val="0"/>
      <w:marBottom w:val="0"/>
      <w:divBdr>
        <w:top w:val="none" w:sz="0" w:space="0" w:color="auto"/>
        <w:left w:val="none" w:sz="0" w:space="0" w:color="auto"/>
        <w:bottom w:val="none" w:sz="0" w:space="0" w:color="auto"/>
        <w:right w:val="none" w:sz="0" w:space="0" w:color="auto"/>
      </w:divBdr>
    </w:div>
    <w:div w:id="449977360">
      <w:bodyDiv w:val="1"/>
      <w:marLeft w:val="0"/>
      <w:marRight w:val="0"/>
      <w:marTop w:val="0"/>
      <w:marBottom w:val="0"/>
      <w:divBdr>
        <w:top w:val="none" w:sz="0" w:space="0" w:color="auto"/>
        <w:left w:val="none" w:sz="0" w:space="0" w:color="auto"/>
        <w:bottom w:val="none" w:sz="0" w:space="0" w:color="auto"/>
        <w:right w:val="none" w:sz="0" w:space="0" w:color="auto"/>
      </w:divBdr>
    </w:div>
    <w:div w:id="460853630">
      <w:bodyDiv w:val="1"/>
      <w:marLeft w:val="0"/>
      <w:marRight w:val="0"/>
      <w:marTop w:val="0"/>
      <w:marBottom w:val="0"/>
      <w:divBdr>
        <w:top w:val="none" w:sz="0" w:space="0" w:color="auto"/>
        <w:left w:val="none" w:sz="0" w:space="0" w:color="auto"/>
        <w:bottom w:val="none" w:sz="0" w:space="0" w:color="auto"/>
        <w:right w:val="none" w:sz="0" w:space="0" w:color="auto"/>
      </w:divBdr>
    </w:div>
    <w:div w:id="469248400">
      <w:bodyDiv w:val="1"/>
      <w:marLeft w:val="0"/>
      <w:marRight w:val="0"/>
      <w:marTop w:val="0"/>
      <w:marBottom w:val="0"/>
      <w:divBdr>
        <w:top w:val="none" w:sz="0" w:space="0" w:color="auto"/>
        <w:left w:val="none" w:sz="0" w:space="0" w:color="auto"/>
        <w:bottom w:val="none" w:sz="0" w:space="0" w:color="auto"/>
        <w:right w:val="none" w:sz="0" w:space="0" w:color="auto"/>
      </w:divBdr>
    </w:div>
    <w:div w:id="522868626">
      <w:bodyDiv w:val="1"/>
      <w:marLeft w:val="0"/>
      <w:marRight w:val="0"/>
      <w:marTop w:val="0"/>
      <w:marBottom w:val="0"/>
      <w:divBdr>
        <w:top w:val="none" w:sz="0" w:space="0" w:color="auto"/>
        <w:left w:val="none" w:sz="0" w:space="0" w:color="auto"/>
        <w:bottom w:val="none" w:sz="0" w:space="0" w:color="auto"/>
        <w:right w:val="none" w:sz="0" w:space="0" w:color="auto"/>
      </w:divBdr>
    </w:div>
    <w:div w:id="530846101">
      <w:bodyDiv w:val="1"/>
      <w:marLeft w:val="0"/>
      <w:marRight w:val="0"/>
      <w:marTop w:val="0"/>
      <w:marBottom w:val="0"/>
      <w:divBdr>
        <w:top w:val="none" w:sz="0" w:space="0" w:color="auto"/>
        <w:left w:val="none" w:sz="0" w:space="0" w:color="auto"/>
        <w:bottom w:val="none" w:sz="0" w:space="0" w:color="auto"/>
        <w:right w:val="none" w:sz="0" w:space="0" w:color="auto"/>
      </w:divBdr>
    </w:div>
    <w:div w:id="536549817">
      <w:bodyDiv w:val="1"/>
      <w:marLeft w:val="0"/>
      <w:marRight w:val="0"/>
      <w:marTop w:val="0"/>
      <w:marBottom w:val="0"/>
      <w:divBdr>
        <w:top w:val="none" w:sz="0" w:space="0" w:color="auto"/>
        <w:left w:val="none" w:sz="0" w:space="0" w:color="auto"/>
        <w:bottom w:val="none" w:sz="0" w:space="0" w:color="auto"/>
        <w:right w:val="none" w:sz="0" w:space="0" w:color="auto"/>
      </w:divBdr>
    </w:div>
    <w:div w:id="553782268">
      <w:bodyDiv w:val="1"/>
      <w:marLeft w:val="0"/>
      <w:marRight w:val="0"/>
      <w:marTop w:val="0"/>
      <w:marBottom w:val="0"/>
      <w:divBdr>
        <w:top w:val="none" w:sz="0" w:space="0" w:color="auto"/>
        <w:left w:val="none" w:sz="0" w:space="0" w:color="auto"/>
        <w:bottom w:val="none" w:sz="0" w:space="0" w:color="auto"/>
        <w:right w:val="none" w:sz="0" w:space="0" w:color="auto"/>
      </w:divBdr>
    </w:div>
    <w:div w:id="561408273">
      <w:bodyDiv w:val="1"/>
      <w:marLeft w:val="0"/>
      <w:marRight w:val="0"/>
      <w:marTop w:val="0"/>
      <w:marBottom w:val="0"/>
      <w:divBdr>
        <w:top w:val="none" w:sz="0" w:space="0" w:color="auto"/>
        <w:left w:val="none" w:sz="0" w:space="0" w:color="auto"/>
        <w:bottom w:val="none" w:sz="0" w:space="0" w:color="auto"/>
        <w:right w:val="none" w:sz="0" w:space="0" w:color="auto"/>
      </w:divBdr>
    </w:div>
    <w:div w:id="614219458">
      <w:bodyDiv w:val="1"/>
      <w:marLeft w:val="0"/>
      <w:marRight w:val="0"/>
      <w:marTop w:val="0"/>
      <w:marBottom w:val="0"/>
      <w:divBdr>
        <w:top w:val="none" w:sz="0" w:space="0" w:color="auto"/>
        <w:left w:val="none" w:sz="0" w:space="0" w:color="auto"/>
        <w:bottom w:val="none" w:sz="0" w:space="0" w:color="auto"/>
        <w:right w:val="none" w:sz="0" w:space="0" w:color="auto"/>
      </w:divBdr>
    </w:div>
    <w:div w:id="634680067">
      <w:bodyDiv w:val="1"/>
      <w:marLeft w:val="0"/>
      <w:marRight w:val="0"/>
      <w:marTop w:val="0"/>
      <w:marBottom w:val="0"/>
      <w:divBdr>
        <w:top w:val="none" w:sz="0" w:space="0" w:color="auto"/>
        <w:left w:val="none" w:sz="0" w:space="0" w:color="auto"/>
        <w:bottom w:val="none" w:sz="0" w:space="0" w:color="auto"/>
        <w:right w:val="none" w:sz="0" w:space="0" w:color="auto"/>
      </w:divBdr>
    </w:div>
    <w:div w:id="637611540">
      <w:bodyDiv w:val="1"/>
      <w:marLeft w:val="0"/>
      <w:marRight w:val="0"/>
      <w:marTop w:val="0"/>
      <w:marBottom w:val="0"/>
      <w:divBdr>
        <w:top w:val="none" w:sz="0" w:space="0" w:color="auto"/>
        <w:left w:val="none" w:sz="0" w:space="0" w:color="auto"/>
        <w:bottom w:val="none" w:sz="0" w:space="0" w:color="auto"/>
        <w:right w:val="none" w:sz="0" w:space="0" w:color="auto"/>
      </w:divBdr>
    </w:div>
    <w:div w:id="700520831">
      <w:bodyDiv w:val="1"/>
      <w:marLeft w:val="0"/>
      <w:marRight w:val="0"/>
      <w:marTop w:val="0"/>
      <w:marBottom w:val="0"/>
      <w:divBdr>
        <w:top w:val="none" w:sz="0" w:space="0" w:color="auto"/>
        <w:left w:val="none" w:sz="0" w:space="0" w:color="auto"/>
        <w:bottom w:val="none" w:sz="0" w:space="0" w:color="auto"/>
        <w:right w:val="none" w:sz="0" w:space="0" w:color="auto"/>
      </w:divBdr>
    </w:div>
    <w:div w:id="700981126">
      <w:bodyDiv w:val="1"/>
      <w:marLeft w:val="0"/>
      <w:marRight w:val="0"/>
      <w:marTop w:val="0"/>
      <w:marBottom w:val="0"/>
      <w:divBdr>
        <w:top w:val="none" w:sz="0" w:space="0" w:color="auto"/>
        <w:left w:val="none" w:sz="0" w:space="0" w:color="auto"/>
        <w:bottom w:val="none" w:sz="0" w:space="0" w:color="auto"/>
        <w:right w:val="none" w:sz="0" w:space="0" w:color="auto"/>
      </w:divBdr>
    </w:div>
    <w:div w:id="800153189">
      <w:bodyDiv w:val="1"/>
      <w:marLeft w:val="0"/>
      <w:marRight w:val="0"/>
      <w:marTop w:val="0"/>
      <w:marBottom w:val="0"/>
      <w:divBdr>
        <w:top w:val="none" w:sz="0" w:space="0" w:color="auto"/>
        <w:left w:val="none" w:sz="0" w:space="0" w:color="auto"/>
        <w:bottom w:val="none" w:sz="0" w:space="0" w:color="auto"/>
        <w:right w:val="none" w:sz="0" w:space="0" w:color="auto"/>
      </w:divBdr>
    </w:div>
    <w:div w:id="805127372">
      <w:bodyDiv w:val="1"/>
      <w:marLeft w:val="0"/>
      <w:marRight w:val="0"/>
      <w:marTop w:val="0"/>
      <w:marBottom w:val="0"/>
      <w:divBdr>
        <w:top w:val="none" w:sz="0" w:space="0" w:color="auto"/>
        <w:left w:val="none" w:sz="0" w:space="0" w:color="auto"/>
        <w:bottom w:val="none" w:sz="0" w:space="0" w:color="auto"/>
        <w:right w:val="none" w:sz="0" w:space="0" w:color="auto"/>
      </w:divBdr>
    </w:div>
    <w:div w:id="859123477">
      <w:bodyDiv w:val="1"/>
      <w:marLeft w:val="0"/>
      <w:marRight w:val="0"/>
      <w:marTop w:val="0"/>
      <w:marBottom w:val="0"/>
      <w:divBdr>
        <w:top w:val="none" w:sz="0" w:space="0" w:color="auto"/>
        <w:left w:val="none" w:sz="0" w:space="0" w:color="auto"/>
        <w:bottom w:val="none" w:sz="0" w:space="0" w:color="auto"/>
        <w:right w:val="none" w:sz="0" w:space="0" w:color="auto"/>
      </w:divBdr>
    </w:div>
    <w:div w:id="871116426">
      <w:bodyDiv w:val="1"/>
      <w:marLeft w:val="0"/>
      <w:marRight w:val="0"/>
      <w:marTop w:val="0"/>
      <w:marBottom w:val="0"/>
      <w:divBdr>
        <w:top w:val="none" w:sz="0" w:space="0" w:color="auto"/>
        <w:left w:val="none" w:sz="0" w:space="0" w:color="auto"/>
        <w:bottom w:val="none" w:sz="0" w:space="0" w:color="auto"/>
        <w:right w:val="none" w:sz="0" w:space="0" w:color="auto"/>
      </w:divBdr>
    </w:div>
    <w:div w:id="900024342">
      <w:bodyDiv w:val="1"/>
      <w:marLeft w:val="0"/>
      <w:marRight w:val="0"/>
      <w:marTop w:val="0"/>
      <w:marBottom w:val="0"/>
      <w:divBdr>
        <w:top w:val="none" w:sz="0" w:space="0" w:color="auto"/>
        <w:left w:val="none" w:sz="0" w:space="0" w:color="auto"/>
        <w:bottom w:val="none" w:sz="0" w:space="0" w:color="auto"/>
        <w:right w:val="none" w:sz="0" w:space="0" w:color="auto"/>
      </w:divBdr>
    </w:div>
    <w:div w:id="911424523">
      <w:bodyDiv w:val="1"/>
      <w:marLeft w:val="0"/>
      <w:marRight w:val="0"/>
      <w:marTop w:val="0"/>
      <w:marBottom w:val="0"/>
      <w:divBdr>
        <w:top w:val="none" w:sz="0" w:space="0" w:color="auto"/>
        <w:left w:val="none" w:sz="0" w:space="0" w:color="auto"/>
        <w:bottom w:val="none" w:sz="0" w:space="0" w:color="auto"/>
        <w:right w:val="none" w:sz="0" w:space="0" w:color="auto"/>
      </w:divBdr>
    </w:div>
    <w:div w:id="995261300">
      <w:bodyDiv w:val="1"/>
      <w:marLeft w:val="0"/>
      <w:marRight w:val="0"/>
      <w:marTop w:val="0"/>
      <w:marBottom w:val="0"/>
      <w:divBdr>
        <w:top w:val="none" w:sz="0" w:space="0" w:color="auto"/>
        <w:left w:val="none" w:sz="0" w:space="0" w:color="auto"/>
        <w:bottom w:val="none" w:sz="0" w:space="0" w:color="auto"/>
        <w:right w:val="none" w:sz="0" w:space="0" w:color="auto"/>
      </w:divBdr>
    </w:div>
    <w:div w:id="1045788201">
      <w:bodyDiv w:val="1"/>
      <w:marLeft w:val="0"/>
      <w:marRight w:val="0"/>
      <w:marTop w:val="0"/>
      <w:marBottom w:val="0"/>
      <w:divBdr>
        <w:top w:val="none" w:sz="0" w:space="0" w:color="auto"/>
        <w:left w:val="none" w:sz="0" w:space="0" w:color="auto"/>
        <w:bottom w:val="none" w:sz="0" w:space="0" w:color="auto"/>
        <w:right w:val="none" w:sz="0" w:space="0" w:color="auto"/>
      </w:divBdr>
    </w:div>
    <w:div w:id="1053307252">
      <w:bodyDiv w:val="1"/>
      <w:marLeft w:val="0"/>
      <w:marRight w:val="0"/>
      <w:marTop w:val="0"/>
      <w:marBottom w:val="0"/>
      <w:divBdr>
        <w:top w:val="none" w:sz="0" w:space="0" w:color="auto"/>
        <w:left w:val="none" w:sz="0" w:space="0" w:color="auto"/>
        <w:bottom w:val="none" w:sz="0" w:space="0" w:color="auto"/>
        <w:right w:val="none" w:sz="0" w:space="0" w:color="auto"/>
      </w:divBdr>
    </w:div>
    <w:div w:id="1234126804">
      <w:bodyDiv w:val="1"/>
      <w:marLeft w:val="0"/>
      <w:marRight w:val="0"/>
      <w:marTop w:val="0"/>
      <w:marBottom w:val="0"/>
      <w:divBdr>
        <w:top w:val="none" w:sz="0" w:space="0" w:color="auto"/>
        <w:left w:val="none" w:sz="0" w:space="0" w:color="auto"/>
        <w:bottom w:val="none" w:sz="0" w:space="0" w:color="auto"/>
        <w:right w:val="none" w:sz="0" w:space="0" w:color="auto"/>
      </w:divBdr>
    </w:div>
    <w:div w:id="1298609755">
      <w:bodyDiv w:val="1"/>
      <w:marLeft w:val="0"/>
      <w:marRight w:val="0"/>
      <w:marTop w:val="0"/>
      <w:marBottom w:val="0"/>
      <w:divBdr>
        <w:top w:val="none" w:sz="0" w:space="0" w:color="auto"/>
        <w:left w:val="none" w:sz="0" w:space="0" w:color="auto"/>
        <w:bottom w:val="none" w:sz="0" w:space="0" w:color="auto"/>
        <w:right w:val="none" w:sz="0" w:space="0" w:color="auto"/>
      </w:divBdr>
    </w:div>
    <w:div w:id="1412897672">
      <w:bodyDiv w:val="1"/>
      <w:marLeft w:val="0"/>
      <w:marRight w:val="0"/>
      <w:marTop w:val="0"/>
      <w:marBottom w:val="0"/>
      <w:divBdr>
        <w:top w:val="none" w:sz="0" w:space="0" w:color="auto"/>
        <w:left w:val="none" w:sz="0" w:space="0" w:color="auto"/>
        <w:bottom w:val="none" w:sz="0" w:space="0" w:color="auto"/>
        <w:right w:val="none" w:sz="0" w:space="0" w:color="auto"/>
      </w:divBdr>
    </w:div>
    <w:div w:id="1415325333">
      <w:bodyDiv w:val="1"/>
      <w:marLeft w:val="0"/>
      <w:marRight w:val="0"/>
      <w:marTop w:val="0"/>
      <w:marBottom w:val="0"/>
      <w:divBdr>
        <w:top w:val="none" w:sz="0" w:space="0" w:color="auto"/>
        <w:left w:val="none" w:sz="0" w:space="0" w:color="auto"/>
        <w:bottom w:val="none" w:sz="0" w:space="0" w:color="auto"/>
        <w:right w:val="none" w:sz="0" w:space="0" w:color="auto"/>
      </w:divBdr>
    </w:div>
    <w:div w:id="1434127436">
      <w:bodyDiv w:val="1"/>
      <w:marLeft w:val="0"/>
      <w:marRight w:val="0"/>
      <w:marTop w:val="0"/>
      <w:marBottom w:val="0"/>
      <w:divBdr>
        <w:top w:val="none" w:sz="0" w:space="0" w:color="auto"/>
        <w:left w:val="none" w:sz="0" w:space="0" w:color="auto"/>
        <w:bottom w:val="none" w:sz="0" w:space="0" w:color="auto"/>
        <w:right w:val="none" w:sz="0" w:space="0" w:color="auto"/>
      </w:divBdr>
    </w:div>
    <w:div w:id="1464621484">
      <w:bodyDiv w:val="1"/>
      <w:marLeft w:val="0"/>
      <w:marRight w:val="0"/>
      <w:marTop w:val="0"/>
      <w:marBottom w:val="0"/>
      <w:divBdr>
        <w:top w:val="none" w:sz="0" w:space="0" w:color="auto"/>
        <w:left w:val="none" w:sz="0" w:space="0" w:color="auto"/>
        <w:bottom w:val="none" w:sz="0" w:space="0" w:color="auto"/>
        <w:right w:val="none" w:sz="0" w:space="0" w:color="auto"/>
      </w:divBdr>
    </w:div>
    <w:div w:id="1475020785">
      <w:bodyDiv w:val="1"/>
      <w:marLeft w:val="0"/>
      <w:marRight w:val="0"/>
      <w:marTop w:val="0"/>
      <w:marBottom w:val="0"/>
      <w:divBdr>
        <w:top w:val="none" w:sz="0" w:space="0" w:color="auto"/>
        <w:left w:val="none" w:sz="0" w:space="0" w:color="auto"/>
        <w:bottom w:val="none" w:sz="0" w:space="0" w:color="auto"/>
        <w:right w:val="none" w:sz="0" w:space="0" w:color="auto"/>
      </w:divBdr>
    </w:div>
    <w:div w:id="1514025698">
      <w:bodyDiv w:val="1"/>
      <w:marLeft w:val="0"/>
      <w:marRight w:val="0"/>
      <w:marTop w:val="0"/>
      <w:marBottom w:val="0"/>
      <w:divBdr>
        <w:top w:val="none" w:sz="0" w:space="0" w:color="auto"/>
        <w:left w:val="none" w:sz="0" w:space="0" w:color="auto"/>
        <w:bottom w:val="none" w:sz="0" w:space="0" w:color="auto"/>
        <w:right w:val="none" w:sz="0" w:space="0" w:color="auto"/>
      </w:divBdr>
    </w:div>
    <w:div w:id="1569878884">
      <w:bodyDiv w:val="1"/>
      <w:marLeft w:val="0"/>
      <w:marRight w:val="0"/>
      <w:marTop w:val="0"/>
      <w:marBottom w:val="0"/>
      <w:divBdr>
        <w:top w:val="none" w:sz="0" w:space="0" w:color="auto"/>
        <w:left w:val="none" w:sz="0" w:space="0" w:color="auto"/>
        <w:bottom w:val="none" w:sz="0" w:space="0" w:color="auto"/>
        <w:right w:val="none" w:sz="0" w:space="0" w:color="auto"/>
      </w:divBdr>
    </w:div>
    <w:div w:id="1574848196">
      <w:bodyDiv w:val="1"/>
      <w:marLeft w:val="0"/>
      <w:marRight w:val="0"/>
      <w:marTop w:val="0"/>
      <w:marBottom w:val="0"/>
      <w:divBdr>
        <w:top w:val="none" w:sz="0" w:space="0" w:color="auto"/>
        <w:left w:val="none" w:sz="0" w:space="0" w:color="auto"/>
        <w:bottom w:val="none" w:sz="0" w:space="0" w:color="auto"/>
        <w:right w:val="none" w:sz="0" w:space="0" w:color="auto"/>
      </w:divBdr>
    </w:div>
    <w:div w:id="1578436213">
      <w:bodyDiv w:val="1"/>
      <w:marLeft w:val="0"/>
      <w:marRight w:val="0"/>
      <w:marTop w:val="0"/>
      <w:marBottom w:val="0"/>
      <w:divBdr>
        <w:top w:val="none" w:sz="0" w:space="0" w:color="auto"/>
        <w:left w:val="none" w:sz="0" w:space="0" w:color="auto"/>
        <w:bottom w:val="none" w:sz="0" w:space="0" w:color="auto"/>
        <w:right w:val="none" w:sz="0" w:space="0" w:color="auto"/>
      </w:divBdr>
    </w:div>
    <w:div w:id="1582327415">
      <w:bodyDiv w:val="1"/>
      <w:marLeft w:val="0"/>
      <w:marRight w:val="0"/>
      <w:marTop w:val="0"/>
      <w:marBottom w:val="0"/>
      <w:divBdr>
        <w:top w:val="none" w:sz="0" w:space="0" w:color="auto"/>
        <w:left w:val="none" w:sz="0" w:space="0" w:color="auto"/>
        <w:bottom w:val="none" w:sz="0" w:space="0" w:color="auto"/>
        <w:right w:val="none" w:sz="0" w:space="0" w:color="auto"/>
      </w:divBdr>
    </w:div>
    <w:div w:id="1582835232">
      <w:bodyDiv w:val="1"/>
      <w:marLeft w:val="0"/>
      <w:marRight w:val="0"/>
      <w:marTop w:val="0"/>
      <w:marBottom w:val="0"/>
      <w:divBdr>
        <w:top w:val="none" w:sz="0" w:space="0" w:color="auto"/>
        <w:left w:val="none" w:sz="0" w:space="0" w:color="auto"/>
        <w:bottom w:val="none" w:sz="0" w:space="0" w:color="auto"/>
        <w:right w:val="none" w:sz="0" w:space="0" w:color="auto"/>
      </w:divBdr>
    </w:div>
    <w:div w:id="1591620906">
      <w:bodyDiv w:val="1"/>
      <w:marLeft w:val="0"/>
      <w:marRight w:val="0"/>
      <w:marTop w:val="0"/>
      <w:marBottom w:val="0"/>
      <w:divBdr>
        <w:top w:val="none" w:sz="0" w:space="0" w:color="auto"/>
        <w:left w:val="none" w:sz="0" w:space="0" w:color="auto"/>
        <w:bottom w:val="none" w:sz="0" w:space="0" w:color="auto"/>
        <w:right w:val="none" w:sz="0" w:space="0" w:color="auto"/>
      </w:divBdr>
    </w:div>
    <w:div w:id="1624120619">
      <w:bodyDiv w:val="1"/>
      <w:marLeft w:val="0"/>
      <w:marRight w:val="0"/>
      <w:marTop w:val="0"/>
      <w:marBottom w:val="0"/>
      <w:divBdr>
        <w:top w:val="none" w:sz="0" w:space="0" w:color="auto"/>
        <w:left w:val="none" w:sz="0" w:space="0" w:color="auto"/>
        <w:bottom w:val="none" w:sz="0" w:space="0" w:color="auto"/>
        <w:right w:val="none" w:sz="0" w:space="0" w:color="auto"/>
      </w:divBdr>
    </w:div>
    <w:div w:id="1648899170">
      <w:bodyDiv w:val="1"/>
      <w:marLeft w:val="0"/>
      <w:marRight w:val="0"/>
      <w:marTop w:val="0"/>
      <w:marBottom w:val="0"/>
      <w:divBdr>
        <w:top w:val="none" w:sz="0" w:space="0" w:color="auto"/>
        <w:left w:val="none" w:sz="0" w:space="0" w:color="auto"/>
        <w:bottom w:val="none" w:sz="0" w:space="0" w:color="auto"/>
        <w:right w:val="none" w:sz="0" w:space="0" w:color="auto"/>
      </w:divBdr>
    </w:div>
    <w:div w:id="1657951554">
      <w:bodyDiv w:val="1"/>
      <w:marLeft w:val="0"/>
      <w:marRight w:val="0"/>
      <w:marTop w:val="0"/>
      <w:marBottom w:val="0"/>
      <w:divBdr>
        <w:top w:val="none" w:sz="0" w:space="0" w:color="auto"/>
        <w:left w:val="none" w:sz="0" w:space="0" w:color="auto"/>
        <w:bottom w:val="none" w:sz="0" w:space="0" w:color="auto"/>
        <w:right w:val="none" w:sz="0" w:space="0" w:color="auto"/>
      </w:divBdr>
    </w:div>
    <w:div w:id="1674140184">
      <w:bodyDiv w:val="1"/>
      <w:marLeft w:val="0"/>
      <w:marRight w:val="0"/>
      <w:marTop w:val="0"/>
      <w:marBottom w:val="0"/>
      <w:divBdr>
        <w:top w:val="none" w:sz="0" w:space="0" w:color="auto"/>
        <w:left w:val="none" w:sz="0" w:space="0" w:color="auto"/>
        <w:bottom w:val="none" w:sz="0" w:space="0" w:color="auto"/>
        <w:right w:val="none" w:sz="0" w:space="0" w:color="auto"/>
      </w:divBdr>
    </w:div>
    <w:div w:id="1686713329">
      <w:bodyDiv w:val="1"/>
      <w:marLeft w:val="0"/>
      <w:marRight w:val="0"/>
      <w:marTop w:val="0"/>
      <w:marBottom w:val="0"/>
      <w:divBdr>
        <w:top w:val="none" w:sz="0" w:space="0" w:color="auto"/>
        <w:left w:val="none" w:sz="0" w:space="0" w:color="auto"/>
        <w:bottom w:val="none" w:sz="0" w:space="0" w:color="auto"/>
        <w:right w:val="none" w:sz="0" w:space="0" w:color="auto"/>
      </w:divBdr>
    </w:div>
    <w:div w:id="1712681848">
      <w:bodyDiv w:val="1"/>
      <w:marLeft w:val="0"/>
      <w:marRight w:val="0"/>
      <w:marTop w:val="0"/>
      <w:marBottom w:val="0"/>
      <w:divBdr>
        <w:top w:val="none" w:sz="0" w:space="0" w:color="auto"/>
        <w:left w:val="none" w:sz="0" w:space="0" w:color="auto"/>
        <w:bottom w:val="none" w:sz="0" w:space="0" w:color="auto"/>
        <w:right w:val="none" w:sz="0" w:space="0" w:color="auto"/>
      </w:divBdr>
    </w:div>
    <w:div w:id="1718386149">
      <w:bodyDiv w:val="1"/>
      <w:marLeft w:val="0"/>
      <w:marRight w:val="0"/>
      <w:marTop w:val="0"/>
      <w:marBottom w:val="0"/>
      <w:divBdr>
        <w:top w:val="none" w:sz="0" w:space="0" w:color="auto"/>
        <w:left w:val="none" w:sz="0" w:space="0" w:color="auto"/>
        <w:bottom w:val="none" w:sz="0" w:space="0" w:color="auto"/>
        <w:right w:val="none" w:sz="0" w:space="0" w:color="auto"/>
      </w:divBdr>
    </w:div>
    <w:div w:id="1718773557">
      <w:bodyDiv w:val="1"/>
      <w:marLeft w:val="0"/>
      <w:marRight w:val="0"/>
      <w:marTop w:val="0"/>
      <w:marBottom w:val="0"/>
      <w:divBdr>
        <w:top w:val="none" w:sz="0" w:space="0" w:color="auto"/>
        <w:left w:val="none" w:sz="0" w:space="0" w:color="auto"/>
        <w:bottom w:val="none" w:sz="0" w:space="0" w:color="auto"/>
        <w:right w:val="none" w:sz="0" w:space="0" w:color="auto"/>
      </w:divBdr>
    </w:div>
    <w:div w:id="1749689137">
      <w:bodyDiv w:val="1"/>
      <w:marLeft w:val="0"/>
      <w:marRight w:val="0"/>
      <w:marTop w:val="0"/>
      <w:marBottom w:val="0"/>
      <w:divBdr>
        <w:top w:val="none" w:sz="0" w:space="0" w:color="auto"/>
        <w:left w:val="none" w:sz="0" w:space="0" w:color="auto"/>
        <w:bottom w:val="none" w:sz="0" w:space="0" w:color="auto"/>
        <w:right w:val="none" w:sz="0" w:space="0" w:color="auto"/>
      </w:divBdr>
    </w:div>
    <w:div w:id="1762214268">
      <w:bodyDiv w:val="1"/>
      <w:marLeft w:val="0"/>
      <w:marRight w:val="0"/>
      <w:marTop w:val="0"/>
      <w:marBottom w:val="0"/>
      <w:divBdr>
        <w:top w:val="none" w:sz="0" w:space="0" w:color="auto"/>
        <w:left w:val="none" w:sz="0" w:space="0" w:color="auto"/>
        <w:bottom w:val="none" w:sz="0" w:space="0" w:color="auto"/>
        <w:right w:val="none" w:sz="0" w:space="0" w:color="auto"/>
      </w:divBdr>
    </w:div>
    <w:div w:id="1824421057">
      <w:bodyDiv w:val="1"/>
      <w:marLeft w:val="0"/>
      <w:marRight w:val="0"/>
      <w:marTop w:val="0"/>
      <w:marBottom w:val="0"/>
      <w:divBdr>
        <w:top w:val="none" w:sz="0" w:space="0" w:color="auto"/>
        <w:left w:val="none" w:sz="0" w:space="0" w:color="auto"/>
        <w:bottom w:val="none" w:sz="0" w:space="0" w:color="auto"/>
        <w:right w:val="none" w:sz="0" w:space="0" w:color="auto"/>
      </w:divBdr>
    </w:div>
    <w:div w:id="1888297636">
      <w:bodyDiv w:val="1"/>
      <w:marLeft w:val="0"/>
      <w:marRight w:val="0"/>
      <w:marTop w:val="0"/>
      <w:marBottom w:val="0"/>
      <w:divBdr>
        <w:top w:val="none" w:sz="0" w:space="0" w:color="auto"/>
        <w:left w:val="none" w:sz="0" w:space="0" w:color="auto"/>
        <w:bottom w:val="none" w:sz="0" w:space="0" w:color="auto"/>
        <w:right w:val="none" w:sz="0" w:space="0" w:color="auto"/>
      </w:divBdr>
    </w:div>
    <w:div w:id="1909605409">
      <w:bodyDiv w:val="1"/>
      <w:marLeft w:val="0"/>
      <w:marRight w:val="0"/>
      <w:marTop w:val="0"/>
      <w:marBottom w:val="0"/>
      <w:divBdr>
        <w:top w:val="none" w:sz="0" w:space="0" w:color="auto"/>
        <w:left w:val="none" w:sz="0" w:space="0" w:color="auto"/>
        <w:bottom w:val="none" w:sz="0" w:space="0" w:color="auto"/>
        <w:right w:val="none" w:sz="0" w:space="0" w:color="auto"/>
      </w:divBdr>
    </w:div>
    <w:div w:id="1955792726">
      <w:bodyDiv w:val="1"/>
      <w:marLeft w:val="0"/>
      <w:marRight w:val="0"/>
      <w:marTop w:val="0"/>
      <w:marBottom w:val="0"/>
      <w:divBdr>
        <w:top w:val="none" w:sz="0" w:space="0" w:color="auto"/>
        <w:left w:val="none" w:sz="0" w:space="0" w:color="auto"/>
        <w:bottom w:val="none" w:sz="0" w:space="0" w:color="auto"/>
        <w:right w:val="none" w:sz="0" w:space="0" w:color="auto"/>
      </w:divBdr>
    </w:div>
    <w:div w:id="1982803896">
      <w:bodyDiv w:val="1"/>
      <w:marLeft w:val="0"/>
      <w:marRight w:val="0"/>
      <w:marTop w:val="0"/>
      <w:marBottom w:val="0"/>
      <w:divBdr>
        <w:top w:val="none" w:sz="0" w:space="0" w:color="auto"/>
        <w:left w:val="none" w:sz="0" w:space="0" w:color="auto"/>
        <w:bottom w:val="none" w:sz="0" w:space="0" w:color="auto"/>
        <w:right w:val="none" w:sz="0" w:space="0" w:color="auto"/>
      </w:divBdr>
    </w:div>
    <w:div w:id="1989941990">
      <w:bodyDiv w:val="1"/>
      <w:marLeft w:val="0"/>
      <w:marRight w:val="0"/>
      <w:marTop w:val="0"/>
      <w:marBottom w:val="0"/>
      <w:divBdr>
        <w:top w:val="none" w:sz="0" w:space="0" w:color="auto"/>
        <w:left w:val="none" w:sz="0" w:space="0" w:color="auto"/>
        <w:bottom w:val="none" w:sz="0" w:space="0" w:color="auto"/>
        <w:right w:val="none" w:sz="0" w:space="0" w:color="auto"/>
      </w:divBdr>
    </w:div>
    <w:div w:id="1997030422">
      <w:bodyDiv w:val="1"/>
      <w:marLeft w:val="0"/>
      <w:marRight w:val="0"/>
      <w:marTop w:val="0"/>
      <w:marBottom w:val="0"/>
      <w:divBdr>
        <w:top w:val="none" w:sz="0" w:space="0" w:color="auto"/>
        <w:left w:val="none" w:sz="0" w:space="0" w:color="auto"/>
        <w:bottom w:val="none" w:sz="0" w:space="0" w:color="auto"/>
        <w:right w:val="none" w:sz="0" w:space="0" w:color="auto"/>
      </w:divBdr>
    </w:div>
    <w:div w:id="2045520205">
      <w:bodyDiv w:val="1"/>
      <w:marLeft w:val="0"/>
      <w:marRight w:val="0"/>
      <w:marTop w:val="0"/>
      <w:marBottom w:val="0"/>
      <w:divBdr>
        <w:top w:val="none" w:sz="0" w:space="0" w:color="auto"/>
        <w:left w:val="none" w:sz="0" w:space="0" w:color="auto"/>
        <w:bottom w:val="none" w:sz="0" w:space="0" w:color="auto"/>
        <w:right w:val="none" w:sz="0" w:space="0" w:color="auto"/>
      </w:divBdr>
    </w:div>
    <w:div w:id="2058701046">
      <w:bodyDiv w:val="1"/>
      <w:marLeft w:val="0"/>
      <w:marRight w:val="0"/>
      <w:marTop w:val="0"/>
      <w:marBottom w:val="0"/>
      <w:divBdr>
        <w:top w:val="none" w:sz="0" w:space="0" w:color="auto"/>
        <w:left w:val="none" w:sz="0" w:space="0" w:color="auto"/>
        <w:bottom w:val="none" w:sz="0" w:space="0" w:color="auto"/>
        <w:right w:val="none" w:sz="0" w:space="0" w:color="auto"/>
      </w:divBdr>
    </w:div>
    <w:div w:id="213401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Colossians+2%3A1-3%3A11&amp;version=NIV;NKJV" TargetMode="External"/><Relationship Id="rId13" Type="http://schemas.openxmlformats.org/officeDocument/2006/relationships/hyperlink" Target="http://en.Wikipedia.org/wiki/Names%20of%20large%20numbers" TargetMode="External"/><Relationship Id="rId3" Type="http://schemas.openxmlformats.org/officeDocument/2006/relationships/settings" Target="settings.xml"/><Relationship Id="rId7" Type="http://schemas.openxmlformats.org/officeDocument/2006/relationships/hyperlink" Target="https://www.biblegateway.com/passage/?search=Colossians+2%3A1-3%3A11&amp;version=NIV;NKJV" TargetMode="External"/><Relationship Id="rId12" Type="http://schemas.openxmlformats.org/officeDocument/2006/relationships/hyperlink" Target="http://en.Wikipedia.org/wiki/OrdersofMagnitude(numb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blegateway.com/passage/?search=Colossians+2%3A1-3%3A11&amp;version=NIV;NKJV"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s://www.biblegateway.com/passage/?search=Galatians+5%3A19-21&amp;version=NKJV" TargetMode="External"/><Relationship Id="rId15" Type="http://schemas.openxmlformats.org/officeDocument/2006/relationships/fontTable" Target="fontTable.xml"/><Relationship Id="rId10" Type="http://schemas.openxmlformats.org/officeDocument/2006/relationships/hyperlink" Target="https://www.biblegateway.com/passage/?search=Colossians+2%3A1-3%3A11&amp;version=NIV;NKJV" TargetMode="External"/><Relationship Id="rId4" Type="http://schemas.openxmlformats.org/officeDocument/2006/relationships/webSettings" Target="webSettings.xml"/><Relationship Id="rId9" Type="http://schemas.openxmlformats.org/officeDocument/2006/relationships/hyperlink" Target="https://www.biblegateway.com/passage/?search=Colossians+2%3A1-3%3A11&amp;version=NIV;NKJV" TargetMode="External"/><Relationship Id="rId14" Type="http://schemas.openxmlformats.org/officeDocument/2006/relationships/hyperlink" Target="http://en.Wikipedia.org/wiki/Orders%20of%20magnitud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1548</TotalTime>
  <Pages>660</Pages>
  <Words>1382246</Words>
  <Characters>7878807</Characters>
  <Application>Microsoft Office Word</Application>
  <DocSecurity>0</DocSecurity>
  <Lines>65656</Lines>
  <Paragraphs>18485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381</cp:revision>
  <dcterms:created xsi:type="dcterms:W3CDTF">2013-12-13T20:53:00Z</dcterms:created>
  <dcterms:modified xsi:type="dcterms:W3CDTF">2019-09-16T05:27:00Z</dcterms:modified>
</cp:coreProperties>
</file>